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Pr="00C02900" w:rsidRDefault="00EB7B05" w:rsidP="00C02900">
      <w:pPr>
        <w:pStyle w:val="Heading1"/>
        <w:shd w:val="clear" w:color="auto" w:fill="FFFFFF"/>
        <w:bidi/>
        <w:jc w:val="center"/>
        <w:divId w:val="1976909066"/>
        <w:rPr>
          <w:rFonts w:eastAsia="Times New Roman" w:cs="B Titr"/>
          <w:b w:val="0"/>
          <w:bCs w:val="0"/>
          <w:color w:val="0070C0"/>
          <w:sz w:val="33"/>
          <w:szCs w:val="33"/>
        </w:rPr>
      </w:pPr>
      <w:r w:rsidRPr="00C02900">
        <w:rPr>
          <w:rFonts w:eastAsia="Times New Roman" w:cs="B Titr" w:hint="cs"/>
          <w:b w:val="0"/>
          <w:bCs w:val="0"/>
          <w:color w:val="0070C0"/>
          <w:sz w:val="33"/>
          <w:szCs w:val="33"/>
          <w:rtl/>
        </w:rPr>
        <w:t xml:space="preserve">400 نکته از </w:t>
      </w:r>
      <w:bookmarkStart w:id="0" w:name="_GoBack"/>
      <w:r w:rsidRPr="00C02900">
        <w:rPr>
          <w:rFonts w:eastAsia="Times New Roman" w:cs="B Titr" w:hint="cs"/>
          <w:b w:val="0"/>
          <w:bCs w:val="0"/>
          <w:color w:val="0070C0"/>
          <w:sz w:val="33"/>
          <w:szCs w:val="33"/>
          <w:rtl/>
        </w:rPr>
        <w:t>تفسیر نور</w:t>
      </w:r>
      <w:bookmarkEnd w:id="0"/>
    </w:p>
    <w:p w:rsidR="00000000" w:rsidRDefault="00EB7B05">
      <w:pPr>
        <w:pStyle w:val="Heading2"/>
        <w:shd w:val="clear" w:color="auto" w:fill="FFFFFF"/>
        <w:bidi/>
        <w:jc w:val="both"/>
        <w:divId w:val="1639384081"/>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مشخصات کتاب </w:t>
      </w:r>
    </w:p>
    <w:p w:rsidR="00000000" w:rsidRDefault="00EB7B05">
      <w:pPr>
        <w:pStyle w:val="contentparagraph"/>
        <w:bidi/>
        <w:jc w:val="both"/>
        <w:divId w:val="1639384081"/>
        <w:rPr>
          <w:rFonts w:cs="B Zar" w:hint="cs"/>
          <w:color w:val="000000"/>
          <w:sz w:val="36"/>
          <w:szCs w:val="36"/>
          <w:rtl/>
        </w:rPr>
      </w:pPr>
      <w:r>
        <w:rPr>
          <w:rStyle w:val="contenttext"/>
          <w:rFonts w:cs="B Zar" w:hint="cs"/>
          <w:color w:val="000000"/>
          <w:sz w:val="36"/>
          <w:szCs w:val="36"/>
          <w:rtl/>
        </w:rPr>
        <w:t>سرشناسه : قرائتی، محسن، 1324 -</w:t>
      </w:r>
    </w:p>
    <w:p w:rsidR="00000000" w:rsidRDefault="00EB7B05">
      <w:pPr>
        <w:pStyle w:val="contentparagraph"/>
        <w:bidi/>
        <w:jc w:val="both"/>
        <w:divId w:val="1639384081"/>
        <w:rPr>
          <w:rFonts w:cs="B Zar" w:hint="cs"/>
          <w:color w:val="000000"/>
          <w:sz w:val="36"/>
          <w:szCs w:val="36"/>
          <w:rtl/>
        </w:rPr>
      </w:pPr>
      <w:r>
        <w:rPr>
          <w:rStyle w:val="contenttext"/>
          <w:rFonts w:cs="B Zar" w:hint="cs"/>
          <w:color w:val="000000"/>
          <w:sz w:val="36"/>
          <w:szCs w:val="36"/>
          <w:rtl/>
        </w:rPr>
        <w:t>عنوان قراردادی : تفسیر نور .برگزیده</w:t>
      </w:r>
    </w:p>
    <w:p w:rsidR="00000000" w:rsidRDefault="00EB7B05">
      <w:pPr>
        <w:pStyle w:val="contentparagraph"/>
        <w:bidi/>
        <w:jc w:val="both"/>
        <w:divId w:val="1639384081"/>
        <w:rPr>
          <w:rFonts w:cs="B Zar" w:hint="cs"/>
          <w:color w:val="000000"/>
          <w:sz w:val="36"/>
          <w:szCs w:val="36"/>
          <w:rtl/>
        </w:rPr>
      </w:pPr>
      <w:r>
        <w:rPr>
          <w:rStyle w:val="contenttext"/>
          <w:rFonts w:cs="B Zar" w:hint="cs"/>
          <w:color w:val="000000"/>
          <w:sz w:val="36"/>
          <w:szCs w:val="36"/>
          <w:rtl/>
        </w:rPr>
        <w:t>عنوان و نام پدیدآور : 400 نکته از تفسیر نور/ تهیه و تدوین عباس بابائیان.</w:t>
      </w:r>
    </w:p>
    <w:p w:rsidR="00000000" w:rsidRDefault="00EB7B05">
      <w:pPr>
        <w:pStyle w:val="contentparagraph"/>
        <w:bidi/>
        <w:jc w:val="both"/>
        <w:divId w:val="1639384081"/>
        <w:rPr>
          <w:rFonts w:cs="B Zar" w:hint="cs"/>
          <w:color w:val="000000"/>
          <w:sz w:val="36"/>
          <w:szCs w:val="36"/>
          <w:rtl/>
        </w:rPr>
      </w:pPr>
      <w:r>
        <w:rPr>
          <w:rStyle w:val="contenttext"/>
          <w:rFonts w:cs="B Zar" w:hint="cs"/>
          <w:color w:val="000000"/>
          <w:sz w:val="36"/>
          <w:szCs w:val="36"/>
          <w:rtl/>
        </w:rPr>
        <w:t>مشخصات نشر : تهران: مرکز فرهنگی درس هایی از قرآن، 1388.</w:t>
      </w:r>
    </w:p>
    <w:p w:rsidR="00000000" w:rsidRDefault="00EB7B05">
      <w:pPr>
        <w:pStyle w:val="contentparagraph"/>
        <w:bidi/>
        <w:jc w:val="both"/>
        <w:divId w:val="1639384081"/>
        <w:rPr>
          <w:rFonts w:cs="B Zar" w:hint="cs"/>
          <w:color w:val="000000"/>
          <w:sz w:val="36"/>
          <w:szCs w:val="36"/>
          <w:rtl/>
        </w:rPr>
      </w:pPr>
      <w:r>
        <w:rPr>
          <w:rStyle w:val="contenttext"/>
          <w:rFonts w:cs="B Zar" w:hint="cs"/>
          <w:color w:val="000000"/>
          <w:sz w:val="36"/>
          <w:szCs w:val="36"/>
          <w:rtl/>
        </w:rPr>
        <w:t>مشخصات ظاهری : [447]ص.</w:t>
      </w:r>
    </w:p>
    <w:p w:rsidR="00000000" w:rsidRDefault="00EB7B05">
      <w:pPr>
        <w:pStyle w:val="contentparagraph"/>
        <w:bidi/>
        <w:jc w:val="both"/>
        <w:divId w:val="1639384081"/>
        <w:rPr>
          <w:rFonts w:cs="B Zar" w:hint="cs"/>
          <w:color w:val="000000"/>
          <w:sz w:val="36"/>
          <w:szCs w:val="36"/>
          <w:rtl/>
        </w:rPr>
      </w:pPr>
      <w:r>
        <w:rPr>
          <w:rStyle w:val="contenttext"/>
          <w:rFonts w:cs="B Zar" w:hint="cs"/>
          <w:color w:val="000000"/>
          <w:sz w:val="36"/>
          <w:szCs w:val="36"/>
          <w:rtl/>
        </w:rPr>
        <w:t>شابک : 35000 ریال: 978-964-5652-89-8 ؛ 25000ریال(چاپ اول)</w:t>
      </w:r>
    </w:p>
    <w:p w:rsidR="00000000" w:rsidRDefault="00EB7B05">
      <w:pPr>
        <w:pStyle w:val="contentparagraph"/>
        <w:bidi/>
        <w:jc w:val="both"/>
        <w:divId w:val="1639384081"/>
        <w:rPr>
          <w:rFonts w:cs="B Zar" w:hint="cs"/>
          <w:color w:val="000000"/>
          <w:sz w:val="36"/>
          <w:szCs w:val="36"/>
          <w:rtl/>
        </w:rPr>
      </w:pPr>
      <w:r>
        <w:rPr>
          <w:rStyle w:val="contenttext"/>
          <w:rFonts w:cs="B Zar" w:hint="cs"/>
          <w:color w:val="000000"/>
          <w:sz w:val="36"/>
          <w:szCs w:val="36"/>
          <w:rtl/>
        </w:rPr>
        <w:t>وضعیت فهرست نویسی : فاپا</w:t>
      </w:r>
    </w:p>
    <w:p w:rsidR="00000000" w:rsidRDefault="00EB7B05">
      <w:pPr>
        <w:pStyle w:val="contentparagraph"/>
        <w:bidi/>
        <w:jc w:val="both"/>
        <w:divId w:val="1639384081"/>
        <w:rPr>
          <w:rFonts w:cs="B Zar" w:hint="cs"/>
          <w:color w:val="000000"/>
          <w:sz w:val="36"/>
          <w:szCs w:val="36"/>
          <w:rtl/>
        </w:rPr>
      </w:pPr>
      <w:r>
        <w:rPr>
          <w:rStyle w:val="contenttext"/>
          <w:rFonts w:cs="B Zar" w:hint="cs"/>
          <w:color w:val="000000"/>
          <w:sz w:val="36"/>
          <w:szCs w:val="36"/>
          <w:rtl/>
        </w:rPr>
        <w:t>یادداشت : کتاب حاضر برگزیده ای از کتاب "تفسیر نور" اثر محسن قرائتی است.</w:t>
      </w:r>
    </w:p>
    <w:p w:rsidR="00000000" w:rsidRDefault="00EB7B05">
      <w:pPr>
        <w:pStyle w:val="contentparagraph"/>
        <w:bidi/>
        <w:jc w:val="both"/>
        <w:divId w:val="1639384081"/>
        <w:rPr>
          <w:rFonts w:cs="B Zar" w:hint="cs"/>
          <w:color w:val="000000"/>
          <w:sz w:val="36"/>
          <w:szCs w:val="36"/>
          <w:rtl/>
        </w:rPr>
      </w:pPr>
      <w:r>
        <w:rPr>
          <w:rStyle w:val="contenttext"/>
          <w:rFonts w:cs="B Zar" w:hint="cs"/>
          <w:color w:val="000000"/>
          <w:sz w:val="36"/>
          <w:szCs w:val="36"/>
          <w:rtl/>
        </w:rPr>
        <w:t>یادداشت : چاپ اول:تابستان1387.</w:t>
      </w:r>
    </w:p>
    <w:p w:rsidR="00000000" w:rsidRDefault="00EB7B05">
      <w:pPr>
        <w:pStyle w:val="contentparagraph"/>
        <w:bidi/>
        <w:jc w:val="both"/>
        <w:divId w:val="1639384081"/>
        <w:rPr>
          <w:rFonts w:cs="B Zar" w:hint="cs"/>
          <w:color w:val="000000"/>
          <w:sz w:val="36"/>
          <w:szCs w:val="36"/>
          <w:rtl/>
        </w:rPr>
      </w:pPr>
      <w:r>
        <w:rPr>
          <w:rStyle w:val="contenttext"/>
          <w:rFonts w:cs="B Zar" w:hint="cs"/>
          <w:color w:val="000000"/>
          <w:sz w:val="36"/>
          <w:szCs w:val="36"/>
          <w:rtl/>
        </w:rPr>
        <w:t>یادداشت : چاپ دوم: تابستان.</w:t>
      </w:r>
    </w:p>
    <w:p w:rsidR="00000000" w:rsidRDefault="00EB7B05">
      <w:pPr>
        <w:pStyle w:val="contentparagraph"/>
        <w:bidi/>
        <w:jc w:val="both"/>
        <w:divId w:val="1639384081"/>
        <w:rPr>
          <w:rFonts w:cs="B Zar" w:hint="cs"/>
          <w:color w:val="000000"/>
          <w:sz w:val="36"/>
          <w:szCs w:val="36"/>
          <w:rtl/>
        </w:rPr>
      </w:pPr>
      <w:r>
        <w:rPr>
          <w:rStyle w:val="contenttext"/>
          <w:rFonts w:cs="B Zar" w:hint="cs"/>
          <w:color w:val="000000"/>
          <w:sz w:val="36"/>
          <w:szCs w:val="36"/>
          <w:rtl/>
        </w:rPr>
        <w:t>یادداشت : کتابنامه به صورت زیرنویس.</w:t>
      </w:r>
    </w:p>
    <w:p w:rsidR="00000000" w:rsidRDefault="00EB7B05">
      <w:pPr>
        <w:pStyle w:val="contentparagraph"/>
        <w:bidi/>
        <w:jc w:val="both"/>
        <w:divId w:val="1639384081"/>
        <w:rPr>
          <w:rFonts w:cs="B Zar" w:hint="cs"/>
          <w:color w:val="000000"/>
          <w:sz w:val="36"/>
          <w:szCs w:val="36"/>
          <w:rtl/>
        </w:rPr>
      </w:pPr>
      <w:r>
        <w:rPr>
          <w:rStyle w:val="contenttext"/>
          <w:rFonts w:cs="B Zar" w:hint="cs"/>
          <w:color w:val="000000"/>
          <w:sz w:val="36"/>
          <w:szCs w:val="36"/>
          <w:rtl/>
        </w:rPr>
        <w:t xml:space="preserve">عنوان </w:t>
      </w:r>
      <w:r>
        <w:rPr>
          <w:rStyle w:val="contenttext"/>
          <w:rFonts w:cs="B Zar" w:hint="cs"/>
          <w:color w:val="000000"/>
          <w:sz w:val="36"/>
          <w:szCs w:val="36"/>
          <w:rtl/>
        </w:rPr>
        <w:t>گسترده : چهارصد نکته از تفسیر نور.</w:t>
      </w:r>
    </w:p>
    <w:p w:rsidR="00000000" w:rsidRDefault="00EB7B05">
      <w:pPr>
        <w:pStyle w:val="contentparagraph"/>
        <w:bidi/>
        <w:jc w:val="both"/>
        <w:divId w:val="1639384081"/>
        <w:rPr>
          <w:rFonts w:cs="B Zar" w:hint="cs"/>
          <w:color w:val="000000"/>
          <w:sz w:val="36"/>
          <w:szCs w:val="36"/>
          <w:rtl/>
        </w:rPr>
      </w:pPr>
      <w:r>
        <w:rPr>
          <w:rStyle w:val="contenttext"/>
          <w:rFonts w:cs="B Zar" w:hint="cs"/>
          <w:color w:val="000000"/>
          <w:sz w:val="36"/>
          <w:szCs w:val="36"/>
          <w:rtl/>
        </w:rPr>
        <w:t>موضوع : تفاسیر شیعه -- قرن 14</w:t>
      </w:r>
    </w:p>
    <w:p w:rsidR="00000000" w:rsidRDefault="00EB7B05">
      <w:pPr>
        <w:pStyle w:val="contentparagraph"/>
        <w:bidi/>
        <w:jc w:val="both"/>
        <w:divId w:val="1639384081"/>
        <w:rPr>
          <w:rFonts w:cs="B Zar" w:hint="cs"/>
          <w:color w:val="000000"/>
          <w:sz w:val="36"/>
          <w:szCs w:val="36"/>
          <w:rtl/>
        </w:rPr>
      </w:pPr>
      <w:r>
        <w:rPr>
          <w:rStyle w:val="contenttext"/>
          <w:rFonts w:cs="B Zar" w:hint="cs"/>
          <w:color w:val="000000"/>
          <w:sz w:val="36"/>
          <w:szCs w:val="36"/>
          <w:rtl/>
        </w:rPr>
        <w:t>شناسه افزوده : بابائیان، عباس، 1343 - ، گردآورنده</w:t>
      </w:r>
    </w:p>
    <w:p w:rsidR="00000000" w:rsidRDefault="00EB7B05">
      <w:pPr>
        <w:pStyle w:val="contentparagraph"/>
        <w:bidi/>
        <w:jc w:val="both"/>
        <w:divId w:val="1639384081"/>
        <w:rPr>
          <w:rFonts w:cs="B Zar" w:hint="cs"/>
          <w:color w:val="000000"/>
          <w:sz w:val="36"/>
          <w:szCs w:val="36"/>
          <w:rtl/>
        </w:rPr>
      </w:pPr>
      <w:r>
        <w:rPr>
          <w:rStyle w:val="contenttext"/>
          <w:rFonts w:cs="B Zar" w:hint="cs"/>
          <w:color w:val="000000"/>
          <w:sz w:val="36"/>
          <w:szCs w:val="36"/>
          <w:rtl/>
        </w:rPr>
        <w:lastRenderedPageBreak/>
        <w:t>شناسه افزوده : مرکز فرهنگی درسهائی از قرآن</w:t>
      </w:r>
    </w:p>
    <w:p w:rsidR="00000000" w:rsidRDefault="00EB7B05">
      <w:pPr>
        <w:pStyle w:val="contentparagraph"/>
        <w:bidi/>
        <w:jc w:val="both"/>
        <w:divId w:val="1639384081"/>
        <w:rPr>
          <w:rFonts w:cs="B Zar" w:hint="cs"/>
          <w:color w:val="000000"/>
          <w:sz w:val="36"/>
          <w:szCs w:val="36"/>
          <w:rtl/>
        </w:rPr>
      </w:pPr>
      <w:r>
        <w:rPr>
          <w:rStyle w:val="contenttext"/>
          <w:rFonts w:cs="B Zar" w:hint="cs"/>
          <w:color w:val="000000"/>
          <w:sz w:val="36"/>
          <w:szCs w:val="36"/>
          <w:rtl/>
        </w:rPr>
        <w:t xml:space="preserve">رده بندی کنگره : </w:t>
      </w:r>
      <w:r>
        <w:rPr>
          <w:rStyle w:val="contenttext"/>
          <w:rFonts w:cs="B Zar" w:hint="cs"/>
          <w:color w:val="000000"/>
          <w:sz w:val="36"/>
          <w:szCs w:val="36"/>
        </w:rPr>
        <w:t>BP98</w:t>
      </w:r>
      <w:r>
        <w:rPr>
          <w:rStyle w:val="contenttext"/>
          <w:rFonts w:cs="B Zar" w:hint="cs"/>
          <w:color w:val="000000"/>
          <w:sz w:val="36"/>
          <w:szCs w:val="36"/>
          <w:rtl/>
        </w:rPr>
        <w:t>/ق35ت7012 1388</w:t>
      </w:r>
    </w:p>
    <w:p w:rsidR="00000000" w:rsidRDefault="00EB7B05">
      <w:pPr>
        <w:pStyle w:val="contentparagraph"/>
        <w:bidi/>
        <w:jc w:val="both"/>
        <w:divId w:val="1639384081"/>
        <w:rPr>
          <w:rFonts w:cs="B Zar" w:hint="cs"/>
          <w:color w:val="000000"/>
          <w:sz w:val="36"/>
          <w:szCs w:val="36"/>
          <w:rtl/>
        </w:rPr>
      </w:pPr>
      <w:r>
        <w:rPr>
          <w:rStyle w:val="contenttext"/>
          <w:rFonts w:cs="B Zar" w:hint="cs"/>
          <w:color w:val="000000"/>
          <w:sz w:val="36"/>
          <w:szCs w:val="36"/>
          <w:rtl/>
        </w:rPr>
        <w:t>رده بندی دیویی : 297/179</w:t>
      </w:r>
    </w:p>
    <w:p w:rsidR="00000000" w:rsidRDefault="00EB7B05">
      <w:pPr>
        <w:pStyle w:val="contentparagraph"/>
        <w:bidi/>
        <w:jc w:val="both"/>
        <w:divId w:val="1639384081"/>
        <w:rPr>
          <w:rFonts w:cs="B Zar" w:hint="cs"/>
          <w:color w:val="000000"/>
          <w:sz w:val="36"/>
          <w:szCs w:val="36"/>
          <w:rtl/>
        </w:rPr>
      </w:pPr>
      <w:r>
        <w:rPr>
          <w:rStyle w:val="contenttext"/>
          <w:rFonts w:cs="B Zar" w:hint="cs"/>
          <w:color w:val="000000"/>
          <w:sz w:val="36"/>
          <w:szCs w:val="36"/>
          <w:rtl/>
        </w:rPr>
        <w:t xml:space="preserve">شماره کتابشناسی ملی : 1264232 </w:t>
      </w:r>
    </w:p>
    <w:p w:rsidR="00000000" w:rsidRDefault="00EB7B05">
      <w:pPr>
        <w:pStyle w:val="contentparagraph"/>
        <w:bidi/>
        <w:jc w:val="both"/>
        <w:divId w:val="1639384081"/>
        <w:rPr>
          <w:rFonts w:cs="B Zar" w:hint="cs"/>
          <w:color w:val="000000"/>
          <w:sz w:val="36"/>
          <w:szCs w:val="36"/>
          <w:rtl/>
        </w:rPr>
      </w:pPr>
      <w:r>
        <w:rPr>
          <w:rStyle w:val="contenttext"/>
          <w:rFonts w:cs="B Zar" w:hint="cs"/>
          <w:color w:val="000000"/>
          <w:sz w:val="36"/>
          <w:szCs w:val="36"/>
          <w:rtl/>
        </w:rPr>
        <w:t>ص:1</w:t>
      </w:r>
    </w:p>
    <w:p w:rsidR="00000000" w:rsidRDefault="00EB7B05">
      <w:pPr>
        <w:pStyle w:val="Heading2"/>
        <w:shd w:val="clear" w:color="auto" w:fill="FFFFFF"/>
        <w:bidi/>
        <w:jc w:val="both"/>
        <w:divId w:val="393629404"/>
        <w:rPr>
          <w:rFonts w:eastAsia="Times New Roman" w:cs="B Titr" w:hint="cs"/>
          <w:b w:val="0"/>
          <w:bCs w:val="0"/>
          <w:color w:val="008000"/>
          <w:sz w:val="32"/>
          <w:szCs w:val="32"/>
          <w:rtl/>
        </w:rPr>
      </w:pPr>
      <w:r>
        <w:rPr>
          <w:rFonts w:eastAsia="Times New Roman" w:cs="B Titr" w:hint="cs"/>
          <w:b w:val="0"/>
          <w:bCs w:val="0"/>
          <w:color w:val="008000"/>
          <w:sz w:val="32"/>
          <w:szCs w:val="32"/>
          <w:rtl/>
        </w:rPr>
        <w:t>اش</w:t>
      </w:r>
      <w:r>
        <w:rPr>
          <w:rFonts w:eastAsia="Times New Roman" w:cs="B Titr" w:hint="cs"/>
          <w:b w:val="0"/>
          <w:bCs w:val="0"/>
          <w:color w:val="008000"/>
          <w:sz w:val="32"/>
          <w:szCs w:val="32"/>
          <w:rtl/>
        </w:rPr>
        <w:t>اره</w:t>
      </w:r>
    </w:p>
    <w:p w:rsidR="00000000" w:rsidRDefault="00EB7B05">
      <w:pPr>
        <w:pStyle w:val="contentparagraph"/>
        <w:bidi/>
        <w:jc w:val="both"/>
        <w:divId w:val="1997762532"/>
        <w:rPr>
          <w:rFonts w:cs="B Zar" w:hint="cs"/>
          <w:color w:val="000000"/>
          <w:sz w:val="36"/>
          <w:szCs w:val="36"/>
          <w:rtl/>
        </w:rPr>
      </w:pPr>
      <w:r>
        <w:rPr>
          <w:rStyle w:val="contenttext"/>
          <w:rFonts w:cs="B Zar" w:hint="cs"/>
          <w:color w:val="000000"/>
          <w:sz w:val="36"/>
          <w:szCs w:val="36"/>
          <w:rtl/>
        </w:rPr>
        <w:t>ص:2</w:t>
      </w:r>
    </w:p>
    <w:p w:rsidR="00000000" w:rsidRDefault="00EB7B05">
      <w:pPr>
        <w:pStyle w:val="contentparagraph"/>
        <w:bidi/>
        <w:jc w:val="both"/>
        <w:divId w:val="809830418"/>
        <w:rPr>
          <w:rFonts w:cs="B Zar" w:hint="cs"/>
          <w:color w:val="000000"/>
          <w:sz w:val="36"/>
          <w:szCs w:val="36"/>
          <w:rtl/>
        </w:rPr>
      </w:pPr>
      <w:r>
        <w:rPr>
          <w:rStyle w:val="contenttext"/>
          <w:rFonts w:cs="B Zar" w:hint="cs"/>
          <w:color w:val="000000"/>
          <w:sz w:val="36"/>
          <w:szCs w:val="36"/>
          <w:rtl/>
        </w:rPr>
        <w:t>ص:3</w:t>
      </w:r>
    </w:p>
    <w:p w:rsidR="00000000" w:rsidRDefault="00EB7B05">
      <w:pPr>
        <w:pStyle w:val="contentparagraph"/>
        <w:bidi/>
        <w:jc w:val="both"/>
        <w:divId w:val="349332349"/>
        <w:rPr>
          <w:rFonts w:cs="B Zar" w:hint="cs"/>
          <w:color w:val="000000"/>
          <w:sz w:val="36"/>
          <w:szCs w:val="36"/>
          <w:rtl/>
        </w:rPr>
      </w:pPr>
      <w:r>
        <w:rPr>
          <w:rStyle w:val="contenttext"/>
          <w:rFonts w:cs="B Zar" w:hint="cs"/>
          <w:color w:val="000000"/>
          <w:sz w:val="36"/>
          <w:szCs w:val="36"/>
          <w:rtl/>
        </w:rPr>
        <w:t>ص:4</w:t>
      </w:r>
    </w:p>
    <w:p w:rsidR="00000000" w:rsidRDefault="00EB7B05">
      <w:pPr>
        <w:pStyle w:val="Heading2"/>
        <w:shd w:val="clear" w:color="auto" w:fill="FFFFFF"/>
        <w:bidi/>
        <w:jc w:val="both"/>
        <w:divId w:val="1342008781"/>
        <w:rPr>
          <w:rFonts w:eastAsia="Times New Roman" w:cs="B Titr" w:hint="cs"/>
          <w:b w:val="0"/>
          <w:bCs w:val="0"/>
          <w:color w:val="008000"/>
          <w:sz w:val="32"/>
          <w:szCs w:val="32"/>
          <w:rtl/>
        </w:rPr>
      </w:pPr>
      <w:r>
        <w:rPr>
          <w:rFonts w:eastAsia="Times New Roman" w:cs="B Titr" w:hint="cs"/>
          <w:b w:val="0"/>
          <w:bCs w:val="0"/>
          <w:color w:val="008000"/>
          <w:sz w:val="32"/>
          <w:szCs w:val="32"/>
          <w:rtl/>
        </w:rPr>
        <w:t>سخن ناشر</w:t>
      </w:r>
    </w:p>
    <w:p w:rsidR="00000000" w:rsidRDefault="00EB7B05">
      <w:pPr>
        <w:pStyle w:val="contentparagraph"/>
        <w:bidi/>
        <w:jc w:val="both"/>
        <w:divId w:val="1342008781"/>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EB7B05">
      <w:pPr>
        <w:pStyle w:val="contentparagraph"/>
        <w:bidi/>
        <w:jc w:val="both"/>
        <w:divId w:val="1342008781"/>
        <w:rPr>
          <w:rFonts w:cs="B Zar" w:hint="cs"/>
          <w:color w:val="000000"/>
          <w:sz w:val="36"/>
          <w:szCs w:val="36"/>
          <w:rtl/>
        </w:rPr>
      </w:pPr>
      <w:r>
        <w:rPr>
          <w:rStyle w:val="contenttext"/>
          <w:rFonts w:cs="B Zar" w:hint="cs"/>
          <w:color w:val="000000"/>
          <w:sz w:val="36"/>
          <w:szCs w:val="36"/>
          <w:rtl/>
        </w:rPr>
        <w:t>به لطف خداوند، مجموعه «تفسیرنور» تألیف حجت الاسلام و المسلمین محسن قرائتی که با زبانی ساده و روان، نکات و پیام های آیات قرآن کریم را ارائه کرده، مورد استقبال حوزویان، دانشگاهیان و فرهنگیان قرار گرفت و پیشنهادات و نظرات خود را در جهت عرضه گسترده تر مطالب آن</w:t>
      </w:r>
      <w:r>
        <w:rPr>
          <w:rStyle w:val="contenttext"/>
          <w:rFonts w:cs="B Zar" w:hint="cs"/>
          <w:color w:val="000000"/>
          <w:sz w:val="36"/>
          <w:szCs w:val="36"/>
          <w:rtl/>
        </w:rPr>
        <w:t xml:space="preserve"> ارسال کردند.</w:t>
      </w:r>
    </w:p>
    <w:p w:rsidR="00000000" w:rsidRDefault="00EB7B05">
      <w:pPr>
        <w:pStyle w:val="contentparagraph"/>
        <w:bidi/>
        <w:jc w:val="both"/>
        <w:divId w:val="1342008781"/>
        <w:rPr>
          <w:rFonts w:cs="B Zar" w:hint="cs"/>
          <w:color w:val="000000"/>
          <w:sz w:val="36"/>
          <w:szCs w:val="36"/>
          <w:rtl/>
        </w:rPr>
      </w:pPr>
      <w:r>
        <w:rPr>
          <w:rStyle w:val="contenttext"/>
          <w:rFonts w:cs="B Zar" w:hint="cs"/>
          <w:color w:val="000000"/>
          <w:sz w:val="36"/>
          <w:szCs w:val="36"/>
          <w:rtl/>
        </w:rPr>
        <w:t>از این رو سعی شده مطالب دوره ی 12 جلدی تفسیر نور در قالب های متفاوت در اختیار علاقه مندان قرار گیرد:</w:t>
      </w:r>
    </w:p>
    <w:p w:rsidR="00000000" w:rsidRDefault="00EB7B05">
      <w:pPr>
        <w:pStyle w:val="contentparagraph"/>
        <w:bidi/>
        <w:jc w:val="both"/>
        <w:divId w:val="1342008781"/>
        <w:rPr>
          <w:rFonts w:cs="B Zar" w:hint="cs"/>
          <w:color w:val="000000"/>
          <w:sz w:val="36"/>
          <w:szCs w:val="36"/>
          <w:rtl/>
        </w:rPr>
      </w:pPr>
      <w:r>
        <w:rPr>
          <w:rStyle w:val="contenttext"/>
          <w:rFonts w:cs="B Zar" w:hint="cs"/>
          <w:color w:val="000000"/>
          <w:sz w:val="36"/>
          <w:szCs w:val="36"/>
          <w:rtl/>
        </w:rPr>
        <w:t>1. انتشار تفسیر سوره های: یوسف، حجرات، زمر، یس، اسراء، نور و... در قطع پالتوی.</w:t>
      </w:r>
    </w:p>
    <w:p w:rsidR="00000000" w:rsidRDefault="00EB7B05">
      <w:pPr>
        <w:pStyle w:val="contentparagraph"/>
        <w:bidi/>
        <w:jc w:val="both"/>
        <w:divId w:val="1342008781"/>
        <w:rPr>
          <w:rFonts w:cs="B Zar" w:hint="cs"/>
          <w:color w:val="000000"/>
          <w:sz w:val="36"/>
          <w:szCs w:val="36"/>
          <w:rtl/>
        </w:rPr>
      </w:pPr>
      <w:r>
        <w:rPr>
          <w:rStyle w:val="contenttext"/>
          <w:rFonts w:cs="B Zar" w:hint="cs"/>
          <w:color w:val="000000"/>
          <w:sz w:val="36"/>
          <w:szCs w:val="36"/>
          <w:rtl/>
        </w:rPr>
        <w:t>2. نگاه موضوعی به پیام های تفسیرنور که کتاب 300 نکته در مدیریت</w:t>
      </w:r>
      <w:r>
        <w:rPr>
          <w:rStyle w:val="contenttext"/>
          <w:rFonts w:cs="B Zar" w:hint="cs"/>
          <w:color w:val="000000"/>
          <w:sz w:val="36"/>
          <w:szCs w:val="36"/>
          <w:rtl/>
        </w:rPr>
        <w:t xml:space="preserve"> محصول این نگاه است و به زودی در موضوعات حقوقی و اقتصادی نیز منتشر می شود. </w:t>
      </w:r>
    </w:p>
    <w:p w:rsidR="00000000" w:rsidRDefault="00EB7B05">
      <w:pPr>
        <w:pStyle w:val="contentparagraph"/>
        <w:bidi/>
        <w:jc w:val="both"/>
        <w:divId w:val="1342008781"/>
        <w:rPr>
          <w:rFonts w:cs="B Zar" w:hint="cs"/>
          <w:color w:val="000000"/>
          <w:sz w:val="36"/>
          <w:szCs w:val="36"/>
          <w:rtl/>
        </w:rPr>
      </w:pPr>
      <w:r>
        <w:rPr>
          <w:rStyle w:val="contenttext"/>
          <w:rFonts w:cs="B Zar" w:hint="cs"/>
          <w:color w:val="000000"/>
          <w:sz w:val="36"/>
          <w:szCs w:val="36"/>
          <w:rtl/>
        </w:rPr>
        <w:t>3. انتشار مطالب برگزیده هر جلد از تفسیر نور در قالب پرتوی از نور.</w:t>
      </w:r>
    </w:p>
    <w:p w:rsidR="00000000" w:rsidRDefault="00EB7B05">
      <w:pPr>
        <w:pStyle w:val="contentparagraph"/>
        <w:bidi/>
        <w:jc w:val="both"/>
        <w:divId w:val="1342008781"/>
        <w:rPr>
          <w:rFonts w:cs="B Zar" w:hint="cs"/>
          <w:color w:val="000000"/>
          <w:sz w:val="36"/>
          <w:szCs w:val="36"/>
          <w:rtl/>
        </w:rPr>
      </w:pPr>
      <w:r>
        <w:rPr>
          <w:rStyle w:val="contenttext"/>
          <w:rFonts w:cs="B Zar" w:hint="cs"/>
          <w:color w:val="000000"/>
          <w:sz w:val="36"/>
          <w:szCs w:val="36"/>
          <w:rtl/>
        </w:rPr>
        <w:t>4. انتشار کتاب پرسش ها و پاسخ های قرآنی بر اساس مطالب تفسیرنور.</w:t>
      </w:r>
    </w:p>
    <w:p w:rsidR="00000000" w:rsidRDefault="00EB7B05">
      <w:pPr>
        <w:pStyle w:val="contentparagraph"/>
        <w:bidi/>
        <w:jc w:val="both"/>
        <w:divId w:val="1342008781"/>
        <w:rPr>
          <w:rFonts w:cs="B Zar" w:hint="cs"/>
          <w:color w:val="000000"/>
          <w:sz w:val="36"/>
          <w:szCs w:val="36"/>
          <w:rtl/>
        </w:rPr>
      </w:pPr>
      <w:r>
        <w:rPr>
          <w:rStyle w:val="contenttext"/>
          <w:rFonts w:cs="B Zar" w:hint="cs"/>
          <w:color w:val="000000"/>
          <w:sz w:val="36"/>
          <w:szCs w:val="36"/>
          <w:rtl/>
        </w:rPr>
        <w:t>5. جمع آوری نکته های مهم دوره ی 12 جلدی و تنظیم آن</w:t>
      </w:r>
      <w:r>
        <w:rPr>
          <w:rStyle w:val="contenttext"/>
          <w:rFonts w:cs="B Zar" w:hint="cs"/>
          <w:color w:val="000000"/>
          <w:sz w:val="36"/>
          <w:szCs w:val="36"/>
          <w:rtl/>
        </w:rPr>
        <w:t>ها در قالب مباحث: اعتقادی، اجتماعی، اخلاقی و عبادی که این کار توسط برادر گرامی حجّت الاسلام و المسلمین عباس بابائیان صورت گرفته و پس از تأیید مؤلف محترم، تحت عنوان 400 نکته از تفسیر نور منتشر می شود.</w:t>
      </w:r>
    </w:p>
    <w:p w:rsidR="00000000" w:rsidRDefault="00EB7B05">
      <w:pPr>
        <w:pStyle w:val="contentparagraph"/>
        <w:bidi/>
        <w:jc w:val="both"/>
        <w:divId w:val="1342008781"/>
        <w:rPr>
          <w:rFonts w:cs="B Zar" w:hint="cs"/>
          <w:color w:val="000000"/>
          <w:sz w:val="36"/>
          <w:szCs w:val="36"/>
          <w:rtl/>
        </w:rPr>
      </w:pPr>
      <w:r>
        <w:rPr>
          <w:rStyle w:val="contenttext"/>
          <w:rFonts w:cs="B Zar" w:hint="cs"/>
          <w:color w:val="000000"/>
          <w:sz w:val="36"/>
          <w:szCs w:val="36"/>
          <w:rtl/>
        </w:rPr>
        <w:t>امید است این فعالیت های متنوع قرآنی، زمینه مهجوریت زدایی</w:t>
      </w:r>
      <w:r>
        <w:rPr>
          <w:rStyle w:val="contenttext"/>
          <w:rFonts w:cs="B Zar" w:hint="cs"/>
          <w:color w:val="000000"/>
          <w:sz w:val="36"/>
          <w:szCs w:val="36"/>
          <w:rtl/>
        </w:rPr>
        <w:t xml:space="preserve"> از قرآن کریم را در میان اقشار مختلف جامعه فراهم سازد. </w:t>
      </w:r>
    </w:p>
    <w:p w:rsidR="00000000" w:rsidRDefault="00EB7B05">
      <w:pPr>
        <w:pStyle w:val="contentparagraph"/>
        <w:bidi/>
        <w:jc w:val="both"/>
        <w:divId w:val="1342008781"/>
        <w:rPr>
          <w:rFonts w:cs="B Zar" w:hint="cs"/>
          <w:color w:val="000000"/>
          <w:sz w:val="36"/>
          <w:szCs w:val="36"/>
          <w:rtl/>
        </w:rPr>
      </w:pPr>
      <w:r>
        <w:rPr>
          <w:rStyle w:val="contenttext"/>
          <w:rFonts w:cs="B Zar" w:hint="cs"/>
          <w:color w:val="000000"/>
          <w:sz w:val="36"/>
          <w:szCs w:val="36"/>
          <w:rtl/>
        </w:rPr>
        <w:t xml:space="preserve">مرکز فرهنگی درسهایی از قرآن </w:t>
      </w:r>
    </w:p>
    <w:p w:rsidR="00000000" w:rsidRDefault="00EB7B05">
      <w:pPr>
        <w:pStyle w:val="contentparagraph"/>
        <w:bidi/>
        <w:jc w:val="both"/>
        <w:divId w:val="1342008781"/>
        <w:rPr>
          <w:rFonts w:cs="B Zar" w:hint="cs"/>
          <w:color w:val="000000"/>
          <w:sz w:val="36"/>
          <w:szCs w:val="36"/>
          <w:rtl/>
        </w:rPr>
      </w:pPr>
      <w:r>
        <w:rPr>
          <w:rStyle w:val="contenttext"/>
          <w:rFonts w:cs="B Zar" w:hint="cs"/>
          <w:color w:val="000000"/>
          <w:sz w:val="36"/>
          <w:szCs w:val="36"/>
          <w:rtl/>
        </w:rPr>
        <w:t>ص:5</w:t>
      </w:r>
    </w:p>
    <w:p w:rsidR="00000000" w:rsidRDefault="00EB7B05">
      <w:pPr>
        <w:pStyle w:val="contentparagraph"/>
        <w:bidi/>
        <w:jc w:val="both"/>
        <w:divId w:val="764615948"/>
        <w:rPr>
          <w:rFonts w:cs="B Zar" w:hint="cs"/>
          <w:color w:val="000000"/>
          <w:sz w:val="36"/>
          <w:szCs w:val="36"/>
          <w:rtl/>
        </w:rPr>
      </w:pPr>
      <w:r>
        <w:rPr>
          <w:rStyle w:val="contenttext"/>
          <w:rFonts w:cs="B Zar" w:hint="cs"/>
          <w:color w:val="000000"/>
          <w:sz w:val="36"/>
          <w:szCs w:val="36"/>
          <w:rtl/>
        </w:rPr>
        <w:t>ص:6</w:t>
      </w:r>
    </w:p>
    <w:p w:rsidR="00000000" w:rsidRDefault="00EB7B05">
      <w:pPr>
        <w:pStyle w:val="Heading2"/>
        <w:shd w:val="clear" w:color="auto" w:fill="FFFFFF"/>
        <w:bidi/>
        <w:jc w:val="both"/>
        <w:divId w:val="1702318842"/>
        <w:rPr>
          <w:rFonts w:eastAsia="Times New Roman" w:cs="B Titr" w:hint="cs"/>
          <w:b w:val="0"/>
          <w:bCs w:val="0"/>
          <w:color w:val="008000"/>
          <w:sz w:val="32"/>
          <w:szCs w:val="32"/>
          <w:rtl/>
        </w:rPr>
      </w:pPr>
      <w:r>
        <w:rPr>
          <w:rFonts w:eastAsia="Times New Roman" w:cs="B Titr" w:hint="cs"/>
          <w:b w:val="0"/>
          <w:bCs w:val="0"/>
          <w:color w:val="008000"/>
          <w:sz w:val="32"/>
          <w:szCs w:val="32"/>
          <w:rtl/>
        </w:rPr>
        <w:t>مقدّمه مؤلف:</w:t>
      </w:r>
    </w:p>
    <w:p w:rsidR="00000000" w:rsidRDefault="00EB7B05">
      <w:pPr>
        <w:pStyle w:val="contentparagraph"/>
        <w:bidi/>
        <w:jc w:val="both"/>
        <w:divId w:val="1702318842"/>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EB7B05">
      <w:pPr>
        <w:pStyle w:val="contentparagraph"/>
        <w:bidi/>
        <w:jc w:val="both"/>
        <w:divId w:val="1702318842"/>
        <w:rPr>
          <w:rFonts w:cs="B Zar" w:hint="cs"/>
          <w:color w:val="000000"/>
          <w:sz w:val="36"/>
          <w:szCs w:val="36"/>
          <w:rtl/>
        </w:rPr>
      </w:pPr>
      <w:r>
        <w:rPr>
          <w:rStyle w:val="contenttext"/>
          <w:rFonts w:cs="B Zar" w:hint="cs"/>
          <w:color w:val="000000"/>
          <w:sz w:val="36"/>
          <w:szCs w:val="36"/>
          <w:rtl/>
        </w:rPr>
        <w:t>«انّ القرآن ظاهره انیق و باطنه عمیق لاتفنی عجائبه و لاتنقضی غرائبه»</w:t>
      </w:r>
      <w:hyperlink w:anchor="content_note_7_1" w:tooltip="1. نهج البلاغه، خطبه 18." w:history="1">
        <w:r>
          <w:rPr>
            <w:rStyle w:val="Hyperlink"/>
            <w:rFonts w:cs="B Zar" w:hint="cs"/>
            <w:sz w:val="36"/>
            <w:szCs w:val="36"/>
            <w:rtl/>
          </w:rPr>
          <w:t>(1)</w:t>
        </w:r>
      </w:hyperlink>
    </w:p>
    <w:p w:rsidR="00000000" w:rsidRDefault="00EB7B05">
      <w:pPr>
        <w:pStyle w:val="contentparagraph"/>
        <w:bidi/>
        <w:jc w:val="both"/>
        <w:divId w:val="1702318842"/>
        <w:rPr>
          <w:rFonts w:cs="B Zar" w:hint="cs"/>
          <w:color w:val="000000"/>
          <w:sz w:val="36"/>
          <w:szCs w:val="36"/>
          <w:rtl/>
        </w:rPr>
      </w:pPr>
      <w:r>
        <w:rPr>
          <w:rStyle w:val="contenttext"/>
          <w:rFonts w:cs="B Zar" w:hint="cs"/>
          <w:color w:val="000000"/>
          <w:sz w:val="36"/>
          <w:szCs w:val="36"/>
          <w:rtl/>
        </w:rPr>
        <w:t>قرآن ظاهرش زیبا و آراسته و باطنش عمیق و ژرف است. نکات شگفت آور آن هرگز تمام نمی شود و اسرار نهفته اش پایان نمی گیرد و ظلمات (جهل و گمراهی) جز در پرتو انوارش برطرف نخواهد شد.</w:t>
      </w:r>
    </w:p>
    <w:p w:rsidR="00000000" w:rsidRDefault="00EB7B05">
      <w:pPr>
        <w:pStyle w:val="contentparagraph"/>
        <w:bidi/>
        <w:jc w:val="both"/>
        <w:divId w:val="1702318842"/>
        <w:rPr>
          <w:rFonts w:cs="B Zar" w:hint="cs"/>
          <w:color w:val="000000"/>
          <w:sz w:val="36"/>
          <w:szCs w:val="36"/>
          <w:rtl/>
        </w:rPr>
      </w:pPr>
      <w:r>
        <w:rPr>
          <w:rStyle w:val="contenttext"/>
          <w:rFonts w:cs="B Zar" w:hint="cs"/>
          <w:color w:val="000000"/>
          <w:sz w:val="36"/>
          <w:szCs w:val="36"/>
          <w:rtl/>
        </w:rPr>
        <w:t>ژرفای قرآ</w:t>
      </w:r>
      <w:r>
        <w:rPr>
          <w:rStyle w:val="contenttext"/>
          <w:rFonts w:cs="B Zar" w:hint="cs"/>
          <w:color w:val="000000"/>
          <w:sz w:val="36"/>
          <w:szCs w:val="36"/>
          <w:rtl/>
        </w:rPr>
        <w:t>ن آن گونه است که حتی اگر قوی ترین اندیشه ها درباره آن به کار افتد، باز پایان نمی گیرد. چرا چنین نباشد در حالی که آیات قرآن تراوش وحی الهی است و کلام خدا همچون ذات پاکش بی انتهاست. نه تنها ظلمت جهل و کفر و بی ایمانی و بی تقوایی، بلکه ظلمات در صحنه زندگی فرد</w:t>
      </w:r>
      <w:r>
        <w:rPr>
          <w:rStyle w:val="contenttext"/>
          <w:rFonts w:cs="B Zar" w:hint="cs"/>
          <w:color w:val="000000"/>
          <w:sz w:val="36"/>
          <w:szCs w:val="36"/>
          <w:rtl/>
        </w:rPr>
        <w:t>ی و اجتماعی نیز بدون تعلیمات قرآن از میان نخواهد رفت.</w:t>
      </w:r>
    </w:p>
    <w:p w:rsidR="00000000" w:rsidRDefault="00EB7B05">
      <w:pPr>
        <w:pStyle w:val="contentparagraph"/>
        <w:bidi/>
        <w:jc w:val="both"/>
        <w:divId w:val="1702318842"/>
        <w:rPr>
          <w:rFonts w:cs="B Zar" w:hint="cs"/>
          <w:color w:val="000000"/>
          <w:sz w:val="36"/>
          <w:szCs w:val="36"/>
          <w:rtl/>
        </w:rPr>
      </w:pPr>
      <w:r>
        <w:rPr>
          <w:rStyle w:val="contenttext"/>
          <w:rFonts w:cs="B Zar" w:hint="cs"/>
          <w:color w:val="000000"/>
          <w:sz w:val="36"/>
          <w:szCs w:val="36"/>
          <w:rtl/>
        </w:rPr>
        <w:t>امروزه با این که دنیا از جهات مختلف پیشرفت کرده، ولی با این حال انواع ظلمت ها بر جامعه بشری سایه شوم خود را گسترده است، جنگ ها و خونریزی ها، ظلم و بی عدالتی ها، فقر و بدبختی و از همه مهمتر ناآرامی های د</w:t>
      </w:r>
      <w:r>
        <w:rPr>
          <w:rStyle w:val="contenttext"/>
          <w:rFonts w:cs="B Zar" w:hint="cs"/>
          <w:color w:val="000000"/>
          <w:sz w:val="36"/>
          <w:szCs w:val="36"/>
          <w:rtl/>
        </w:rPr>
        <w:t xml:space="preserve">رونی همه جا را فرا گرفته و تمام اینها نتیجه مستقیم ضعف ایمان و تقوا و فقر اخلاقی و معنوی است که بهترین راه درمان آن پناه بردن به قرآن است. </w:t>
      </w:r>
    </w:p>
    <w:p w:rsidR="00000000" w:rsidRDefault="00EB7B05">
      <w:pPr>
        <w:pStyle w:val="contentparagraph"/>
        <w:bidi/>
        <w:jc w:val="both"/>
        <w:divId w:val="1702318842"/>
        <w:rPr>
          <w:rFonts w:cs="B Zar" w:hint="cs"/>
          <w:color w:val="000000"/>
          <w:sz w:val="36"/>
          <w:szCs w:val="36"/>
          <w:rtl/>
        </w:rPr>
      </w:pPr>
      <w:r>
        <w:rPr>
          <w:rStyle w:val="contenttext"/>
          <w:rFonts w:cs="B Zar" w:hint="cs"/>
          <w:color w:val="000000"/>
          <w:sz w:val="36"/>
          <w:szCs w:val="36"/>
          <w:rtl/>
        </w:rPr>
        <w:t xml:space="preserve">از همه اسفناک تر رها کردن قرآن و پناه بردن به آرای ظنّی و افکار قاصر بشری است که گروهی از مسلمانان به خاطر دور بودن </w:t>
      </w:r>
      <w:r>
        <w:rPr>
          <w:rStyle w:val="contenttext"/>
          <w:rFonts w:cs="B Zar" w:hint="cs"/>
          <w:color w:val="000000"/>
          <w:sz w:val="36"/>
          <w:szCs w:val="36"/>
          <w:rtl/>
        </w:rPr>
        <w:t>از قرآن گرفتار آن شده اند.</w:t>
      </w:r>
    </w:p>
    <w:p w:rsidR="00000000" w:rsidRDefault="00EB7B05">
      <w:pPr>
        <w:pStyle w:val="contentparagraph"/>
        <w:bidi/>
        <w:jc w:val="both"/>
        <w:divId w:val="1702318842"/>
        <w:rPr>
          <w:rFonts w:cs="B Zar" w:hint="cs"/>
          <w:color w:val="000000"/>
          <w:sz w:val="36"/>
          <w:szCs w:val="36"/>
          <w:rtl/>
        </w:rPr>
      </w:pPr>
      <w:r>
        <w:rPr>
          <w:rStyle w:val="contenttext"/>
          <w:rFonts w:cs="B Zar" w:hint="cs"/>
          <w:color w:val="000000"/>
          <w:sz w:val="36"/>
          <w:szCs w:val="36"/>
          <w:rtl/>
        </w:rPr>
        <w:t>ص:7</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EB7B05">
      <w:pPr>
        <w:bidi/>
        <w:jc w:val="both"/>
        <w:divId w:val="1623925776"/>
        <w:rPr>
          <w:rFonts w:eastAsia="Times New Roman" w:cs="B Zar" w:hint="cs"/>
          <w:color w:val="000000"/>
          <w:sz w:val="36"/>
          <w:szCs w:val="36"/>
          <w:rtl/>
        </w:rPr>
      </w:pPr>
      <w:r>
        <w:rPr>
          <w:rFonts w:eastAsia="Times New Roman" w:cs="B Zar" w:hint="cs"/>
          <w:color w:val="000000"/>
          <w:sz w:val="36"/>
          <w:szCs w:val="36"/>
          <w:rtl/>
        </w:rPr>
        <w:t>1- 1. نهج البلاغه، خطبه 18.</w:t>
      </w:r>
    </w:p>
    <w:p w:rsidR="00000000" w:rsidRDefault="00EB7B05">
      <w:pPr>
        <w:pStyle w:val="contentparagraph"/>
        <w:bidi/>
        <w:jc w:val="both"/>
        <w:divId w:val="507255030"/>
        <w:rPr>
          <w:rFonts w:cs="B Zar" w:hint="cs"/>
          <w:color w:val="000000"/>
          <w:sz w:val="36"/>
          <w:szCs w:val="36"/>
          <w:rtl/>
        </w:rPr>
      </w:pPr>
      <w:r>
        <w:rPr>
          <w:rStyle w:val="contenttext"/>
          <w:rFonts w:cs="B Zar" w:hint="cs"/>
          <w:color w:val="000000"/>
          <w:sz w:val="36"/>
          <w:szCs w:val="36"/>
          <w:rtl/>
        </w:rPr>
        <w:t>کتابی که در پیش رو دارید، مجموعه ای است از نکات کوتاه، جذاب، خواندنی و در عین حال پرمحتوا که برگرفته از تفسیر نور، اثر گرانسنگ حضرت حجت الاسلام و المسلمین استاد قرائتی که در نوع خود تفسیری ارزشمند و با سبک جدید است و عنوان کتاب سال 76 را به خود اختصاص داده</w:t>
      </w:r>
      <w:r>
        <w:rPr>
          <w:rStyle w:val="contenttext"/>
          <w:rFonts w:cs="B Zar" w:hint="cs"/>
          <w:color w:val="000000"/>
          <w:sz w:val="36"/>
          <w:szCs w:val="36"/>
          <w:rtl/>
        </w:rPr>
        <w:t xml:space="preserve"> است. وقتی مشغول مطالعه تفسیر نور شدم انصافاً از نکات برجسته و دقیق آن بهره بردم. تصمیم گرفتم مطالب مهم آن قسمت از تفسیر را که تحت عنوان «نکته ها» بیان شده است، در قالب موضوعات اعتقادی، اخلاقی، اجتماعی و عبادی جمع آوری نمایم و در اختیار علاقه مندان به فرهن</w:t>
      </w:r>
      <w:r>
        <w:rPr>
          <w:rStyle w:val="contenttext"/>
          <w:rFonts w:cs="B Zar" w:hint="cs"/>
          <w:color w:val="000000"/>
          <w:sz w:val="36"/>
          <w:szCs w:val="36"/>
          <w:rtl/>
        </w:rPr>
        <w:t>گ قرآن و علوم اهل بیت قرار دهم. پس از جمع آوری و تنظیم، به رویت استاد ارجمند و پرتلاش جناب آقای قرائتی رسید، با حسن نظری که ایشان داشتند، دستور دادند این اثر مفید چاپ و در اختیار علاقه مندان قرار گیرد.</w:t>
      </w:r>
    </w:p>
    <w:p w:rsidR="00000000" w:rsidRDefault="00EB7B05">
      <w:pPr>
        <w:pStyle w:val="contentparagraph"/>
        <w:bidi/>
        <w:jc w:val="both"/>
        <w:divId w:val="507255030"/>
        <w:rPr>
          <w:rFonts w:cs="B Zar" w:hint="cs"/>
          <w:color w:val="000000"/>
          <w:sz w:val="36"/>
          <w:szCs w:val="36"/>
          <w:rtl/>
        </w:rPr>
      </w:pPr>
      <w:r>
        <w:rPr>
          <w:rStyle w:val="contenttext"/>
          <w:rFonts w:cs="B Zar" w:hint="cs"/>
          <w:color w:val="000000"/>
          <w:sz w:val="36"/>
          <w:szCs w:val="36"/>
          <w:rtl/>
        </w:rPr>
        <w:t xml:space="preserve">عباس بابائیان 16/12/86 </w:t>
      </w:r>
    </w:p>
    <w:p w:rsidR="00000000" w:rsidRDefault="00EB7B05">
      <w:pPr>
        <w:pStyle w:val="contentparagraph"/>
        <w:bidi/>
        <w:jc w:val="both"/>
        <w:divId w:val="507255030"/>
        <w:rPr>
          <w:rFonts w:cs="B Zar" w:hint="cs"/>
          <w:color w:val="000000"/>
          <w:sz w:val="36"/>
          <w:szCs w:val="36"/>
          <w:rtl/>
        </w:rPr>
      </w:pPr>
      <w:r>
        <w:rPr>
          <w:rStyle w:val="contenttext"/>
          <w:rFonts w:cs="B Zar" w:hint="cs"/>
          <w:color w:val="000000"/>
          <w:sz w:val="36"/>
          <w:szCs w:val="36"/>
          <w:rtl/>
        </w:rPr>
        <w:t>مصادف با روز شهادت امام رضاعلی</w:t>
      </w:r>
      <w:r>
        <w:rPr>
          <w:rStyle w:val="contenttext"/>
          <w:rFonts w:cs="B Zar" w:hint="cs"/>
          <w:color w:val="000000"/>
          <w:sz w:val="36"/>
          <w:szCs w:val="36"/>
          <w:rtl/>
        </w:rPr>
        <w:t xml:space="preserve">ه السلام </w:t>
      </w:r>
    </w:p>
    <w:p w:rsidR="00000000" w:rsidRDefault="00EB7B05">
      <w:pPr>
        <w:pStyle w:val="contentparagraph"/>
        <w:bidi/>
        <w:jc w:val="both"/>
        <w:divId w:val="507255030"/>
        <w:rPr>
          <w:rFonts w:cs="B Zar" w:hint="cs"/>
          <w:color w:val="000000"/>
          <w:sz w:val="36"/>
          <w:szCs w:val="36"/>
          <w:rtl/>
        </w:rPr>
      </w:pPr>
      <w:r>
        <w:rPr>
          <w:rStyle w:val="contenttext"/>
          <w:rFonts w:cs="B Zar" w:hint="cs"/>
          <w:color w:val="000000"/>
          <w:sz w:val="36"/>
          <w:szCs w:val="36"/>
          <w:rtl/>
        </w:rPr>
        <w:t>ص:8</w:t>
      </w:r>
    </w:p>
    <w:p w:rsidR="00000000" w:rsidRDefault="00EB7B05">
      <w:pPr>
        <w:pStyle w:val="Heading2"/>
        <w:shd w:val="clear" w:color="auto" w:fill="FFFFFF"/>
        <w:bidi/>
        <w:jc w:val="both"/>
        <w:divId w:val="426317601"/>
        <w:rPr>
          <w:rFonts w:eastAsia="Times New Roman" w:cs="B Titr" w:hint="cs"/>
          <w:b w:val="0"/>
          <w:bCs w:val="0"/>
          <w:color w:val="008000"/>
          <w:sz w:val="32"/>
          <w:szCs w:val="32"/>
          <w:rtl/>
        </w:rPr>
      </w:pPr>
      <w:r>
        <w:rPr>
          <w:rFonts w:eastAsia="Times New Roman" w:cs="B Titr" w:hint="cs"/>
          <w:b w:val="0"/>
          <w:bCs w:val="0"/>
          <w:color w:val="008000"/>
          <w:sz w:val="32"/>
          <w:szCs w:val="32"/>
          <w:rtl/>
        </w:rPr>
        <w:t>فهرست اجمالی</w:t>
      </w:r>
    </w:p>
    <w:p w:rsidR="00000000" w:rsidRDefault="00EB7B05">
      <w:pPr>
        <w:pStyle w:val="contentparagraph"/>
        <w:bidi/>
        <w:jc w:val="both"/>
        <w:divId w:val="426317601"/>
        <w:rPr>
          <w:rFonts w:cs="B Zar" w:hint="cs"/>
          <w:color w:val="000000"/>
          <w:sz w:val="36"/>
          <w:szCs w:val="36"/>
          <w:rtl/>
        </w:rPr>
      </w:pPr>
      <w:r>
        <w:rPr>
          <w:rStyle w:val="contenttext"/>
          <w:rFonts w:cs="B Zar" w:hint="cs"/>
          <w:color w:val="000000"/>
          <w:sz w:val="36"/>
          <w:szCs w:val="36"/>
          <w:rtl/>
        </w:rPr>
        <w:t>فصل اول:</w:t>
      </w:r>
    </w:p>
    <w:p w:rsidR="00000000" w:rsidRDefault="00EB7B05">
      <w:pPr>
        <w:pStyle w:val="contentparagraph"/>
        <w:bidi/>
        <w:jc w:val="both"/>
        <w:divId w:val="426317601"/>
        <w:rPr>
          <w:rFonts w:cs="B Zar" w:hint="cs"/>
          <w:color w:val="000000"/>
          <w:sz w:val="36"/>
          <w:szCs w:val="36"/>
          <w:rtl/>
        </w:rPr>
      </w:pPr>
      <w:r>
        <w:rPr>
          <w:rStyle w:val="contenttext"/>
          <w:rFonts w:cs="B Zar" w:hint="cs"/>
          <w:color w:val="000000"/>
          <w:sz w:val="36"/>
          <w:szCs w:val="36"/>
          <w:rtl/>
        </w:rPr>
        <w:t>توحید و هستی شناسی 11 - 52</w:t>
      </w:r>
    </w:p>
    <w:p w:rsidR="00000000" w:rsidRDefault="00EB7B05">
      <w:pPr>
        <w:pStyle w:val="contentparagraph"/>
        <w:bidi/>
        <w:jc w:val="both"/>
        <w:divId w:val="426317601"/>
        <w:rPr>
          <w:rFonts w:cs="B Zar" w:hint="cs"/>
          <w:color w:val="000000"/>
          <w:sz w:val="36"/>
          <w:szCs w:val="36"/>
          <w:rtl/>
        </w:rPr>
      </w:pPr>
      <w:r>
        <w:rPr>
          <w:rStyle w:val="contenttext"/>
          <w:rFonts w:cs="B Zar" w:hint="cs"/>
          <w:color w:val="000000"/>
          <w:sz w:val="36"/>
          <w:szCs w:val="36"/>
          <w:rtl/>
        </w:rPr>
        <w:t>فصل دوم:</w:t>
      </w:r>
    </w:p>
    <w:p w:rsidR="00000000" w:rsidRDefault="00EB7B05">
      <w:pPr>
        <w:pStyle w:val="contentparagraph"/>
        <w:bidi/>
        <w:jc w:val="both"/>
        <w:divId w:val="426317601"/>
        <w:rPr>
          <w:rFonts w:cs="B Zar" w:hint="cs"/>
          <w:color w:val="000000"/>
          <w:sz w:val="36"/>
          <w:szCs w:val="36"/>
          <w:rtl/>
        </w:rPr>
      </w:pPr>
      <w:r>
        <w:rPr>
          <w:rStyle w:val="contenttext"/>
          <w:rFonts w:cs="B Zar" w:hint="cs"/>
          <w:color w:val="000000"/>
          <w:sz w:val="36"/>
          <w:szCs w:val="36"/>
          <w:rtl/>
        </w:rPr>
        <w:t>نبوّت 53 - 102</w:t>
      </w:r>
    </w:p>
    <w:p w:rsidR="00000000" w:rsidRDefault="00EB7B05">
      <w:pPr>
        <w:pStyle w:val="contentparagraph"/>
        <w:bidi/>
        <w:jc w:val="both"/>
        <w:divId w:val="426317601"/>
        <w:rPr>
          <w:rFonts w:cs="B Zar" w:hint="cs"/>
          <w:color w:val="000000"/>
          <w:sz w:val="36"/>
          <w:szCs w:val="36"/>
          <w:rtl/>
        </w:rPr>
      </w:pPr>
      <w:r>
        <w:rPr>
          <w:rStyle w:val="contenttext"/>
          <w:rFonts w:cs="B Zar" w:hint="cs"/>
          <w:color w:val="000000"/>
          <w:sz w:val="36"/>
          <w:szCs w:val="36"/>
          <w:rtl/>
        </w:rPr>
        <w:t>فصل سوم:</w:t>
      </w:r>
    </w:p>
    <w:p w:rsidR="00000000" w:rsidRDefault="00EB7B05">
      <w:pPr>
        <w:pStyle w:val="contentparagraph"/>
        <w:bidi/>
        <w:jc w:val="both"/>
        <w:divId w:val="426317601"/>
        <w:rPr>
          <w:rFonts w:cs="B Zar" w:hint="cs"/>
          <w:color w:val="000000"/>
          <w:sz w:val="36"/>
          <w:szCs w:val="36"/>
          <w:rtl/>
        </w:rPr>
      </w:pPr>
      <w:r>
        <w:rPr>
          <w:rStyle w:val="contenttext"/>
          <w:rFonts w:cs="B Zar" w:hint="cs"/>
          <w:color w:val="000000"/>
          <w:sz w:val="36"/>
          <w:szCs w:val="36"/>
          <w:rtl/>
        </w:rPr>
        <w:t>معاد 103 - 136</w:t>
      </w:r>
    </w:p>
    <w:p w:rsidR="00000000" w:rsidRDefault="00EB7B05">
      <w:pPr>
        <w:pStyle w:val="contentparagraph"/>
        <w:bidi/>
        <w:jc w:val="both"/>
        <w:divId w:val="426317601"/>
        <w:rPr>
          <w:rFonts w:cs="B Zar" w:hint="cs"/>
          <w:color w:val="000000"/>
          <w:sz w:val="36"/>
          <w:szCs w:val="36"/>
          <w:rtl/>
        </w:rPr>
      </w:pPr>
      <w:r>
        <w:rPr>
          <w:rStyle w:val="contenttext"/>
          <w:rFonts w:cs="B Zar" w:hint="cs"/>
          <w:color w:val="000000"/>
          <w:sz w:val="36"/>
          <w:szCs w:val="36"/>
          <w:rtl/>
        </w:rPr>
        <w:t>فصل چهارم:</w:t>
      </w:r>
    </w:p>
    <w:p w:rsidR="00000000" w:rsidRDefault="00EB7B05">
      <w:pPr>
        <w:pStyle w:val="contentparagraph"/>
        <w:bidi/>
        <w:jc w:val="both"/>
        <w:divId w:val="426317601"/>
        <w:rPr>
          <w:rFonts w:cs="B Zar" w:hint="cs"/>
          <w:color w:val="000000"/>
          <w:sz w:val="36"/>
          <w:szCs w:val="36"/>
          <w:rtl/>
        </w:rPr>
      </w:pPr>
      <w:r>
        <w:rPr>
          <w:rStyle w:val="contenttext"/>
          <w:rFonts w:cs="B Zar" w:hint="cs"/>
          <w:color w:val="000000"/>
          <w:sz w:val="36"/>
          <w:szCs w:val="36"/>
          <w:rtl/>
        </w:rPr>
        <w:t>عبادی 137 - 164</w:t>
      </w:r>
    </w:p>
    <w:p w:rsidR="00000000" w:rsidRDefault="00EB7B05">
      <w:pPr>
        <w:pStyle w:val="contentparagraph"/>
        <w:bidi/>
        <w:jc w:val="both"/>
        <w:divId w:val="426317601"/>
        <w:rPr>
          <w:rFonts w:cs="B Zar" w:hint="cs"/>
          <w:color w:val="000000"/>
          <w:sz w:val="36"/>
          <w:szCs w:val="36"/>
          <w:rtl/>
        </w:rPr>
      </w:pPr>
      <w:r>
        <w:rPr>
          <w:rStyle w:val="contenttext"/>
          <w:rFonts w:cs="B Zar" w:hint="cs"/>
          <w:color w:val="000000"/>
          <w:sz w:val="36"/>
          <w:szCs w:val="36"/>
          <w:rtl/>
        </w:rPr>
        <w:t>فصل پنجم:</w:t>
      </w:r>
    </w:p>
    <w:p w:rsidR="00000000" w:rsidRDefault="00EB7B05">
      <w:pPr>
        <w:pStyle w:val="contentparagraph"/>
        <w:bidi/>
        <w:jc w:val="both"/>
        <w:divId w:val="426317601"/>
        <w:rPr>
          <w:rFonts w:cs="B Zar" w:hint="cs"/>
          <w:color w:val="000000"/>
          <w:sz w:val="36"/>
          <w:szCs w:val="36"/>
          <w:rtl/>
        </w:rPr>
      </w:pPr>
      <w:r>
        <w:rPr>
          <w:rStyle w:val="contenttext"/>
          <w:rFonts w:cs="B Zar" w:hint="cs"/>
          <w:color w:val="000000"/>
          <w:sz w:val="36"/>
          <w:szCs w:val="36"/>
          <w:rtl/>
        </w:rPr>
        <w:t>اجتماعی 165 - 266</w:t>
      </w:r>
    </w:p>
    <w:p w:rsidR="00000000" w:rsidRDefault="00EB7B05">
      <w:pPr>
        <w:pStyle w:val="contentparagraph"/>
        <w:bidi/>
        <w:jc w:val="both"/>
        <w:divId w:val="426317601"/>
        <w:rPr>
          <w:rFonts w:cs="B Zar" w:hint="cs"/>
          <w:color w:val="000000"/>
          <w:sz w:val="36"/>
          <w:szCs w:val="36"/>
          <w:rtl/>
        </w:rPr>
      </w:pPr>
      <w:r>
        <w:rPr>
          <w:rStyle w:val="contenttext"/>
          <w:rFonts w:cs="B Zar" w:hint="cs"/>
          <w:color w:val="000000"/>
          <w:sz w:val="36"/>
          <w:szCs w:val="36"/>
          <w:rtl/>
        </w:rPr>
        <w:t>فصل ششم:</w:t>
      </w:r>
    </w:p>
    <w:p w:rsidR="00000000" w:rsidRDefault="00EB7B05">
      <w:pPr>
        <w:pStyle w:val="contentparagraph"/>
        <w:bidi/>
        <w:jc w:val="both"/>
        <w:divId w:val="426317601"/>
        <w:rPr>
          <w:rFonts w:cs="B Zar" w:hint="cs"/>
          <w:color w:val="000000"/>
          <w:sz w:val="36"/>
          <w:szCs w:val="36"/>
          <w:rtl/>
        </w:rPr>
      </w:pPr>
      <w:r>
        <w:rPr>
          <w:rStyle w:val="contenttext"/>
          <w:rFonts w:cs="B Zar" w:hint="cs"/>
          <w:color w:val="000000"/>
          <w:sz w:val="36"/>
          <w:szCs w:val="36"/>
          <w:rtl/>
        </w:rPr>
        <w:t>فضایل و رذایل اخلاقی 267 - 306</w:t>
      </w:r>
    </w:p>
    <w:p w:rsidR="00000000" w:rsidRDefault="00EB7B05">
      <w:pPr>
        <w:pStyle w:val="contentparagraph"/>
        <w:bidi/>
        <w:jc w:val="both"/>
        <w:divId w:val="426317601"/>
        <w:rPr>
          <w:rFonts w:cs="B Zar" w:hint="cs"/>
          <w:color w:val="000000"/>
          <w:sz w:val="36"/>
          <w:szCs w:val="36"/>
          <w:rtl/>
        </w:rPr>
      </w:pPr>
      <w:r>
        <w:rPr>
          <w:rStyle w:val="contenttext"/>
          <w:rFonts w:cs="B Zar" w:hint="cs"/>
          <w:color w:val="000000"/>
          <w:sz w:val="36"/>
          <w:szCs w:val="36"/>
          <w:rtl/>
        </w:rPr>
        <w:t>فصل هفتم:</w:t>
      </w:r>
    </w:p>
    <w:p w:rsidR="00000000" w:rsidRDefault="00EB7B05">
      <w:pPr>
        <w:pStyle w:val="contentparagraph"/>
        <w:bidi/>
        <w:jc w:val="both"/>
        <w:divId w:val="426317601"/>
        <w:rPr>
          <w:rFonts w:cs="B Zar" w:hint="cs"/>
          <w:color w:val="000000"/>
          <w:sz w:val="36"/>
          <w:szCs w:val="36"/>
          <w:rtl/>
        </w:rPr>
      </w:pPr>
      <w:r>
        <w:rPr>
          <w:rStyle w:val="contenttext"/>
          <w:rFonts w:cs="B Zar" w:hint="cs"/>
          <w:color w:val="000000"/>
          <w:sz w:val="36"/>
          <w:szCs w:val="36"/>
          <w:rtl/>
        </w:rPr>
        <w:t>تربیتی عرفانی 307 - 354</w:t>
      </w:r>
    </w:p>
    <w:p w:rsidR="00000000" w:rsidRDefault="00EB7B05">
      <w:pPr>
        <w:pStyle w:val="contentparagraph"/>
        <w:bidi/>
        <w:jc w:val="both"/>
        <w:divId w:val="426317601"/>
        <w:rPr>
          <w:rFonts w:cs="B Zar" w:hint="cs"/>
          <w:color w:val="000000"/>
          <w:sz w:val="36"/>
          <w:szCs w:val="36"/>
          <w:rtl/>
        </w:rPr>
      </w:pPr>
      <w:r>
        <w:rPr>
          <w:rStyle w:val="contenttext"/>
          <w:rFonts w:cs="B Zar" w:hint="cs"/>
          <w:color w:val="000000"/>
          <w:sz w:val="36"/>
          <w:szCs w:val="36"/>
          <w:rtl/>
        </w:rPr>
        <w:t>فصل هشتم:</w:t>
      </w:r>
    </w:p>
    <w:p w:rsidR="00000000" w:rsidRDefault="00EB7B05">
      <w:pPr>
        <w:pStyle w:val="contentparagraph"/>
        <w:bidi/>
        <w:jc w:val="both"/>
        <w:divId w:val="426317601"/>
        <w:rPr>
          <w:rFonts w:cs="B Zar" w:hint="cs"/>
          <w:color w:val="000000"/>
          <w:sz w:val="36"/>
          <w:szCs w:val="36"/>
          <w:rtl/>
        </w:rPr>
      </w:pPr>
      <w:r>
        <w:rPr>
          <w:rStyle w:val="contenttext"/>
          <w:rFonts w:cs="B Zar" w:hint="cs"/>
          <w:color w:val="000000"/>
          <w:sz w:val="36"/>
          <w:szCs w:val="36"/>
          <w:rtl/>
        </w:rPr>
        <w:t>معارف 355 - 426</w:t>
      </w:r>
    </w:p>
    <w:p w:rsidR="00000000" w:rsidRDefault="00EB7B05">
      <w:pPr>
        <w:pStyle w:val="contentparagraph"/>
        <w:bidi/>
        <w:jc w:val="both"/>
        <w:divId w:val="426317601"/>
        <w:rPr>
          <w:rFonts w:cs="B Zar" w:hint="cs"/>
          <w:color w:val="000000"/>
          <w:sz w:val="36"/>
          <w:szCs w:val="36"/>
          <w:rtl/>
        </w:rPr>
      </w:pPr>
      <w:r>
        <w:rPr>
          <w:rStyle w:val="contenttext"/>
          <w:rFonts w:cs="B Zar" w:hint="cs"/>
          <w:color w:val="000000"/>
          <w:sz w:val="36"/>
          <w:szCs w:val="36"/>
          <w:rtl/>
        </w:rPr>
        <w:t>فهرست مطالب 427 - 447</w:t>
      </w:r>
    </w:p>
    <w:p w:rsidR="00000000" w:rsidRDefault="00EB7B05">
      <w:pPr>
        <w:pStyle w:val="contentparagraph"/>
        <w:bidi/>
        <w:jc w:val="both"/>
        <w:divId w:val="426317601"/>
        <w:rPr>
          <w:rFonts w:cs="B Zar" w:hint="cs"/>
          <w:color w:val="000000"/>
          <w:sz w:val="36"/>
          <w:szCs w:val="36"/>
          <w:rtl/>
        </w:rPr>
      </w:pPr>
      <w:r>
        <w:rPr>
          <w:rStyle w:val="contenttext"/>
          <w:rFonts w:cs="B Zar" w:hint="cs"/>
          <w:color w:val="000000"/>
          <w:sz w:val="36"/>
          <w:szCs w:val="36"/>
          <w:rtl/>
        </w:rPr>
        <w:t>ص:9</w:t>
      </w:r>
    </w:p>
    <w:p w:rsidR="00000000" w:rsidRDefault="00EB7B05">
      <w:pPr>
        <w:pStyle w:val="contentparagraph"/>
        <w:bidi/>
        <w:jc w:val="both"/>
        <w:divId w:val="2143839914"/>
        <w:rPr>
          <w:rFonts w:cs="B Zar" w:hint="cs"/>
          <w:color w:val="000000"/>
          <w:sz w:val="36"/>
          <w:szCs w:val="36"/>
          <w:rtl/>
        </w:rPr>
      </w:pPr>
      <w:r>
        <w:rPr>
          <w:rStyle w:val="contenttext"/>
          <w:rFonts w:cs="B Zar" w:hint="cs"/>
          <w:color w:val="000000"/>
          <w:sz w:val="36"/>
          <w:szCs w:val="36"/>
          <w:rtl/>
        </w:rPr>
        <w:t>ص:10</w:t>
      </w:r>
    </w:p>
    <w:p w:rsidR="00000000" w:rsidRDefault="00EB7B05">
      <w:pPr>
        <w:pStyle w:val="Heading2"/>
        <w:shd w:val="clear" w:color="auto" w:fill="FFFFFF"/>
        <w:bidi/>
        <w:jc w:val="both"/>
        <w:divId w:val="537474856"/>
        <w:rPr>
          <w:rFonts w:eastAsia="Times New Roman" w:cs="B Titr" w:hint="cs"/>
          <w:b w:val="0"/>
          <w:bCs w:val="0"/>
          <w:color w:val="008000"/>
          <w:sz w:val="32"/>
          <w:szCs w:val="32"/>
          <w:rtl/>
        </w:rPr>
      </w:pPr>
      <w:r>
        <w:rPr>
          <w:rFonts w:eastAsia="Times New Roman" w:cs="B Titr" w:hint="cs"/>
          <w:b w:val="0"/>
          <w:bCs w:val="0"/>
          <w:color w:val="008000"/>
          <w:sz w:val="32"/>
          <w:szCs w:val="32"/>
          <w:rtl/>
        </w:rPr>
        <w:t>فصل اول: توحید و هستی شناسی</w:t>
      </w:r>
    </w:p>
    <w:p w:rsidR="00000000" w:rsidRDefault="00EB7B05">
      <w:pPr>
        <w:pStyle w:val="Heading3"/>
        <w:shd w:val="clear" w:color="auto" w:fill="FFFFFF"/>
        <w:bidi/>
        <w:jc w:val="both"/>
        <w:divId w:val="514080770"/>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EB7B05">
      <w:pPr>
        <w:pStyle w:val="contentparagraph"/>
        <w:bidi/>
        <w:jc w:val="both"/>
        <w:divId w:val="514080770"/>
        <w:rPr>
          <w:rFonts w:cs="B Zar" w:hint="cs"/>
          <w:color w:val="000000"/>
          <w:sz w:val="36"/>
          <w:szCs w:val="36"/>
          <w:rtl/>
        </w:rPr>
      </w:pPr>
      <w:r>
        <w:rPr>
          <w:rStyle w:val="contenttext"/>
          <w:rFonts w:cs="B Zar" w:hint="cs"/>
          <w:color w:val="000000"/>
          <w:sz w:val="36"/>
          <w:szCs w:val="36"/>
          <w:rtl/>
        </w:rPr>
        <w:t>ص:11</w:t>
      </w:r>
    </w:p>
    <w:p w:rsidR="00000000" w:rsidRDefault="00EB7B05">
      <w:pPr>
        <w:pStyle w:val="Heading3"/>
        <w:shd w:val="clear" w:color="auto" w:fill="FFFFFF"/>
        <w:bidi/>
        <w:jc w:val="both"/>
        <w:divId w:val="1135295765"/>
        <w:rPr>
          <w:rFonts w:eastAsia="Times New Roman" w:cs="B Titr" w:hint="cs"/>
          <w:b w:val="0"/>
          <w:bCs w:val="0"/>
          <w:color w:val="FF0080"/>
          <w:sz w:val="30"/>
          <w:szCs w:val="30"/>
          <w:rtl/>
        </w:rPr>
      </w:pPr>
      <w:r>
        <w:rPr>
          <w:rFonts w:eastAsia="Times New Roman" w:cs="B Titr" w:hint="cs"/>
          <w:b w:val="0"/>
          <w:bCs w:val="0"/>
          <w:color w:val="FF0080"/>
          <w:sz w:val="30"/>
          <w:szCs w:val="30"/>
          <w:rtl/>
        </w:rPr>
        <w:t>1. صفات الهی</w:t>
      </w:r>
    </w:p>
    <w:p w:rsidR="00000000" w:rsidRDefault="00EB7B05">
      <w:pPr>
        <w:pStyle w:val="contentparagraph"/>
        <w:bidi/>
        <w:jc w:val="both"/>
        <w:divId w:val="1135295765"/>
        <w:rPr>
          <w:rFonts w:cs="B Zar" w:hint="cs"/>
          <w:color w:val="000000"/>
          <w:sz w:val="36"/>
          <w:szCs w:val="36"/>
          <w:rtl/>
        </w:rPr>
      </w:pPr>
      <w:hyperlink w:anchor="content_note_12_1" w:tooltip="2. ذیل آیه 181 سوره اعراف." w:history="1">
        <w:r>
          <w:rPr>
            <w:rStyle w:val="Hyperlink"/>
            <w:rFonts w:cs="B Zar" w:hint="cs"/>
            <w:sz w:val="36"/>
            <w:szCs w:val="36"/>
            <w:rtl/>
          </w:rPr>
          <w:t>(1)</w:t>
        </w:r>
      </w:hyperlink>
    </w:p>
    <w:p w:rsidR="00000000" w:rsidRDefault="00EB7B05">
      <w:pPr>
        <w:pStyle w:val="contentparagraph"/>
        <w:bidi/>
        <w:jc w:val="both"/>
        <w:divId w:val="1135295765"/>
        <w:rPr>
          <w:rFonts w:cs="B Zar" w:hint="cs"/>
          <w:color w:val="000000"/>
          <w:sz w:val="36"/>
          <w:szCs w:val="36"/>
          <w:rtl/>
        </w:rPr>
      </w:pPr>
      <w:r>
        <w:rPr>
          <w:rStyle w:val="contenttext"/>
          <w:rFonts w:cs="B Zar" w:hint="cs"/>
          <w:color w:val="000000"/>
          <w:sz w:val="36"/>
          <w:szCs w:val="36"/>
          <w:rtl/>
        </w:rPr>
        <w:t>گرچه همه ی نام ها و صفات الهی نیکوست و خداوند همه ی کمالات را دارد که قابل احصا و شماره نیست، امّا در روایات، بر 99 اسم تکیه شده، که در کتب اهل سنّت مانند صحیح مسلم، بخاری، ترمذی نیز آمده است. و هرکس خدا را با آنها بخواند، دعایش مستجاب می شود.</w:t>
      </w:r>
      <w:hyperlink w:anchor="content_note_12_2" w:tooltip="3. تفاسیر المیزان و نمونه." w:history="1">
        <w:r>
          <w:rPr>
            <w:rStyle w:val="Hyperlink"/>
            <w:rFonts w:cs="B Zar" w:hint="cs"/>
            <w:sz w:val="36"/>
            <w:szCs w:val="36"/>
            <w:rtl/>
          </w:rPr>
          <w:t>(2)</w:t>
        </w:r>
      </w:hyperlink>
      <w:r>
        <w:rPr>
          <w:rStyle w:val="contenttext"/>
          <w:rFonts w:cs="B Zar" w:hint="cs"/>
          <w:color w:val="000000"/>
          <w:sz w:val="36"/>
          <w:szCs w:val="36"/>
          <w:rtl/>
        </w:rPr>
        <w:t xml:space="preserve"> و هرکس آنها را شماره کند، اهل بهشت است. البتّه منظور تنها شمردن لفظی و با حرکات لب نیست، بلکه توجّه و الهام گرفتن از این صفات و اتّصال به آنهاست. این 99 اسم، عبارتند از: </w:t>
      </w:r>
    </w:p>
    <w:p w:rsidR="00000000" w:rsidRDefault="00EB7B05">
      <w:pPr>
        <w:pStyle w:val="contentparagraph"/>
        <w:bidi/>
        <w:jc w:val="both"/>
        <w:divId w:val="1135295765"/>
        <w:rPr>
          <w:rFonts w:cs="B Zar" w:hint="cs"/>
          <w:color w:val="000000"/>
          <w:sz w:val="36"/>
          <w:szCs w:val="36"/>
          <w:rtl/>
        </w:rPr>
      </w:pPr>
      <w:r>
        <w:rPr>
          <w:rStyle w:val="contenttext"/>
          <w:rFonts w:cs="B Zar" w:hint="cs"/>
          <w:color w:val="000000"/>
          <w:sz w:val="36"/>
          <w:szCs w:val="36"/>
          <w:rtl/>
        </w:rPr>
        <w:t>«اللّه، اله، الواحد، ا</w:t>
      </w:r>
      <w:r>
        <w:rPr>
          <w:rStyle w:val="contenttext"/>
          <w:rFonts w:cs="B Zar" w:hint="cs"/>
          <w:color w:val="000000"/>
          <w:sz w:val="36"/>
          <w:szCs w:val="36"/>
          <w:rtl/>
        </w:rPr>
        <w:t xml:space="preserve">لاحد، الصّمد، الاوّل، الآخر، السّمیع، البصیر، القدیر، القاهر، العلیّ، الاعلی، الباقی، البدیع، البارّ، الاکرم، الظاهر، الباطن، الحیّ، الحکیم، العلیم، الحلیم، الحفیظ، الحقّ، الحسیب، الحمید، الحفیّ، الربّ، الرّحمن، الرّحیم، الذّارء، الرّازق، الرّقیب، الرؤوف، </w:t>
      </w:r>
      <w:r>
        <w:rPr>
          <w:rStyle w:val="contenttext"/>
          <w:rFonts w:cs="B Zar" w:hint="cs"/>
          <w:color w:val="000000"/>
          <w:sz w:val="36"/>
          <w:szCs w:val="36"/>
          <w:rtl/>
        </w:rPr>
        <w:t>الرّائی، السّلام، المؤمن، المهیمن، العزیز، الجبّار، المتکبّر، السیّد، السُبّوح، الشهید، الصادق، الصانع، الطاهر، العدل، العفو، الغفور، الغنیّ، الغیاث، الفاطر، الفرد، الفتّاح، الفالق، القدیم، الملک، القدّوس، القویّ، القریب، القیّوم، القابض، الباسط، قاضی الحا</w:t>
      </w:r>
      <w:r>
        <w:rPr>
          <w:rStyle w:val="contenttext"/>
          <w:rFonts w:cs="B Zar" w:hint="cs"/>
          <w:color w:val="000000"/>
          <w:sz w:val="36"/>
          <w:szCs w:val="36"/>
          <w:rtl/>
        </w:rPr>
        <w:t>جات، المجید، المولی، المنّان، المحیط، المبین، المقیت، المصوّر، الکریم، الکبیر، الکافی، کاشف الضرّ، الوتر، النور، الوهّاب، الناصر، الواسع، الودود، الهادی، الوفیّ، الوکیل، الوارث، البرّ، الباعث، التوّاب، الجلیل، الجواد، الخبیر، الخالق، خیر النّاصرین، الدیّان</w:t>
      </w:r>
      <w:r>
        <w:rPr>
          <w:rStyle w:val="contenttext"/>
          <w:rFonts w:cs="B Zar" w:hint="cs"/>
          <w:color w:val="000000"/>
          <w:sz w:val="36"/>
          <w:szCs w:val="36"/>
          <w:rtl/>
        </w:rPr>
        <w:t>، الشکور، العظیم، اللطیف، الشافی».</w:t>
      </w:r>
      <w:hyperlink w:anchor="content_note_12_3" w:tooltip="4. تفاسیر مجمع البیان و نورالثقلین؛ توحید صدوق." w:history="1">
        <w:r>
          <w:rPr>
            <w:rStyle w:val="Hyperlink"/>
            <w:rFonts w:cs="B Zar" w:hint="cs"/>
            <w:sz w:val="36"/>
            <w:szCs w:val="36"/>
            <w:rtl/>
          </w:rPr>
          <w:t>(3)</w:t>
        </w:r>
      </w:hyperlink>
    </w:p>
    <w:p w:rsidR="00000000" w:rsidRDefault="00EB7B05">
      <w:pPr>
        <w:pStyle w:val="contentparagraph"/>
        <w:bidi/>
        <w:jc w:val="both"/>
        <w:divId w:val="1135295765"/>
        <w:rPr>
          <w:rFonts w:cs="B Zar" w:hint="cs"/>
          <w:color w:val="000000"/>
          <w:sz w:val="36"/>
          <w:szCs w:val="36"/>
          <w:rtl/>
        </w:rPr>
      </w:pPr>
      <w:r>
        <w:rPr>
          <w:rStyle w:val="contenttext"/>
          <w:rFonts w:cs="B Zar" w:hint="cs"/>
          <w:color w:val="000000"/>
          <w:sz w:val="36"/>
          <w:szCs w:val="36"/>
          <w:rtl/>
        </w:rPr>
        <w:t>در قرآن، اسامی خدا تا 145 نام آمده و عدد 99 در روایات، یا برای این است که برخی نام ها قابل ادغام و تطبیق بر بعض دیگر است، یا مراد این است که این نام ها در قرآن نیز</w:t>
      </w:r>
    </w:p>
    <w:p w:rsidR="00000000" w:rsidRDefault="00EB7B05">
      <w:pPr>
        <w:pStyle w:val="contentparagraph"/>
        <w:bidi/>
        <w:jc w:val="both"/>
        <w:divId w:val="1135295765"/>
        <w:rPr>
          <w:rFonts w:cs="B Zar" w:hint="cs"/>
          <w:color w:val="000000"/>
          <w:sz w:val="36"/>
          <w:szCs w:val="36"/>
          <w:rtl/>
        </w:rPr>
      </w:pPr>
      <w:r>
        <w:rPr>
          <w:rStyle w:val="contenttext"/>
          <w:rFonts w:cs="B Zar" w:hint="cs"/>
          <w:color w:val="000000"/>
          <w:sz w:val="36"/>
          <w:szCs w:val="36"/>
          <w:rtl/>
        </w:rPr>
        <w:t>ص:12</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EB7B05">
      <w:pPr>
        <w:bidi/>
        <w:jc w:val="both"/>
        <w:divId w:val="1136214636"/>
        <w:rPr>
          <w:rFonts w:eastAsia="Times New Roman" w:cs="B Zar" w:hint="cs"/>
          <w:color w:val="000000"/>
          <w:sz w:val="36"/>
          <w:szCs w:val="36"/>
          <w:rtl/>
        </w:rPr>
      </w:pPr>
      <w:r>
        <w:rPr>
          <w:rFonts w:eastAsia="Times New Roman" w:cs="B Zar" w:hint="cs"/>
          <w:color w:val="000000"/>
          <w:sz w:val="36"/>
          <w:szCs w:val="36"/>
          <w:rtl/>
        </w:rPr>
        <w:t>1- 2. ذیل آیه 181 سوره اعراف.</w:t>
      </w:r>
    </w:p>
    <w:p w:rsidR="00000000" w:rsidRDefault="00EB7B05">
      <w:pPr>
        <w:bidi/>
        <w:jc w:val="both"/>
        <w:divId w:val="917400530"/>
        <w:rPr>
          <w:rFonts w:eastAsia="Times New Roman" w:cs="B Zar" w:hint="cs"/>
          <w:color w:val="000000"/>
          <w:sz w:val="36"/>
          <w:szCs w:val="36"/>
          <w:rtl/>
        </w:rPr>
      </w:pPr>
      <w:r>
        <w:rPr>
          <w:rFonts w:eastAsia="Times New Roman" w:cs="B Zar" w:hint="cs"/>
          <w:color w:val="000000"/>
          <w:sz w:val="36"/>
          <w:szCs w:val="36"/>
          <w:rtl/>
        </w:rPr>
        <w:t>2- 3. تفاسیر المیزان</w:t>
      </w:r>
      <w:r>
        <w:rPr>
          <w:rFonts w:eastAsia="Times New Roman" w:cs="B Zar" w:hint="cs"/>
          <w:color w:val="000000"/>
          <w:sz w:val="36"/>
          <w:szCs w:val="36"/>
          <w:rtl/>
        </w:rPr>
        <w:t xml:space="preserve"> و نمونه.</w:t>
      </w:r>
    </w:p>
    <w:p w:rsidR="00000000" w:rsidRDefault="00EB7B05">
      <w:pPr>
        <w:bidi/>
        <w:jc w:val="both"/>
        <w:divId w:val="2053188949"/>
        <w:rPr>
          <w:rFonts w:eastAsia="Times New Roman" w:cs="B Zar" w:hint="cs"/>
          <w:color w:val="000000"/>
          <w:sz w:val="36"/>
          <w:szCs w:val="36"/>
          <w:rtl/>
        </w:rPr>
      </w:pPr>
      <w:r>
        <w:rPr>
          <w:rFonts w:eastAsia="Times New Roman" w:cs="B Zar" w:hint="cs"/>
          <w:color w:val="000000"/>
          <w:sz w:val="36"/>
          <w:szCs w:val="36"/>
          <w:rtl/>
        </w:rPr>
        <w:t>3- 4. تفاسیر مجمع البیان و نورالثقلین؛ توحید صدوق.</w:t>
      </w:r>
    </w:p>
    <w:p w:rsidR="00000000" w:rsidRDefault="00EB7B05">
      <w:pPr>
        <w:pStyle w:val="contentparagraph"/>
        <w:bidi/>
        <w:jc w:val="both"/>
        <w:divId w:val="926159870"/>
        <w:rPr>
          <w:rFonts w:cs="B Zar" w:hint="cs"/>
          <w:color w:val="000000"/>
          <w:sz w:val="36"/>
          <w:szCs w:val="36"/>
          <w:rtl/>
        </w:rPr>
      </w:pPr>
      <w:r>
        <w:rPr>
          <w:rStyle w:val="contenttext"/>
          <w:rFonts w:cs="B Zar" w:hint="cs"/>
          <w:color w:val="000000"/>
          <w:sz w:val="36"/>
          <w:szCs w:val="36"/>
          <w:rtl/>
        </w:rPr>
        <w:t>هست، نه اینکه فقط این تعداد باشد. در بعضی آیات، مضمون این نام ها وجود دارد. مثلاً «صادق»، به عنوان نام خدا در قرآن نیست، ولی آیه ی «و من أصدق من اللّه قیلاً»</w:t>
      </w:r>
      <w:hyperlink w:anchor="content_note_13_1" w:tooltip="5. نساء، 122." w:history="1">
        <w:r>
          <w:rPr>
            <w:rStyle w:val="Hyperlink"/>
            <w:rFonts w:cs="B Zar" w:hint="cs"/>
            <w:sz w:val="36"/>
            <w:szCs w:val="36"/>
            <w:rtl/>
          </w:rPr>
          <w:t>(1)</w:t>
        </w:r>
      </w:hyperlink>
      <w:r>
        <w:rPr>
          <w:rStyle w:val="contenttext"/>
          <w:rFonts w:cs="B Zar" w:hint="cs"/>
          <w:color w:val="000000"/>
          <w:sz w:val="36"/>
          <w:szCs w:val="36"/>
          <w:rtl/>
        </w:rPr>
        <w:t xml:space="preserve"> یعنی چه کسی راستگوتر از خداست؟ آمده است. در برخی روایات و دعاها مانند دعای جوشن کبیر، نام های دیگری هم برای خدا بیان شده است، البتّه بعضی از اسمای حسنای الهی، آثار و برکات و امتیازات خاصّی دارد. فخررازی می گوید: همه ی صفات خداوند، </w:t>
      </w:r>
      <w:r>
        <w:rPr>
          <w:rStyle w:val="contenttext"/>
          <w:rFonts w:cs="B Zar" w:hint="cs"/>
          <w:color w:val="000000"/>
          <w:sz w:val="36"/>
          <w:szCs w:val="36"/>
          <w:rtl/>
        </w:rPr>
        <w:t>به دو چیز بر می گردد: بی نیازی او و نیاز دیگران به او.</w:t>
      </w:r>
      <w:hyperlink w:anchor="content_note_13_2" w:tooltip="6. تفسیر کبیرفخررازی." w:history="1">
        <w:r>
          <w:rPr>
            <w:rStyle w:val="Hyperlink"/>
            <w:rFonts w:cs="B Zar" w:hint="cs"/>
            <w:sz w:val="36"/>
            <w:szCs w:val="36"/>
            <w:rtl/>
          </w:rPr>
          <w:t>(2)</w:t>
        </w:r>
      </w:hyperlink>
    </w:p>
    <w:p w:rsidR="00000000" w:rsidRDefault="00EB7B05">
      <w:pPr>
        <w:pStyle w:val="contentparagraph"/>
        <w:bidi/>
        <w:jc w:val="both"/>
        <w:divId w:val="926159870"/>
        <w:rPr>
          <w:rFonts w:cs="B Zar" w:hint="cs"/>
          <w:color w:val="000000"/>
          <w:sz w:val="36"/>
          <w:szCs w:val="36"/>
          <w:rtl/>
        </w:rPr>
      </w:pPr>
      <w:r>
        <w:rPr>
          <w:rStyle w:val="contenttext"/>
          <w:rFonts w:cs="B Zar" w:hint="cs"/>
          <w:color w:val="000000"/>
          <w:sz w:val="36"/>
          <w:szCs w:val="36"/>
          <w:rtl/>
        </w:rPr>
        <w:t>امام صادق علیه السلام فرمود: به خدا سوگند، اسمای حسنی ماییم.</w:t>
      </w:r>
      <w:hyperlink w:anchor="content_note_13_3" w:tooltip="7. تفسیر نورالثقلین؛ کافی، ج 1، ص 143." w:history="1">
        <w:r>
          <w:rPr>
            <w:rStyle w:val="Hyperlink"/>
            <w:rFonts w:cs="B Zar" w:hint="cs"/>
            <w:sz w:val="36"/>
            <w:szCs w:val="36"/>
            <w:rtl/>
          </w:rPr>
          <w:t>(3)</w:t>
        </w:r>
      </w:hyperlink>
      <w:r>
        <w:rPr>
          <w:rStyle w:val="contenttext"/>
          <w:rFonts w:cs="B Zar" w:hint="cs"/>
          <w:color w:val="000000"/>
          <w:sz w:val="36"/>
          <w:szCs w:val="36"/>
          <w:rtl/>
        </w:rPr>
        <w:t xml:space="preserve"> یعنی صفات الهی در ما منعکس شده است و ما راه شناخت واقعی خداییم. طبق این احادیث، جمله ی «ذروا الّذین یلحدون»، به ما می گوید که به ملحدین فضائل اهل بیت علیهم السلام تکیه و اعتنا نکنید.</w:t>
      </w:r>
    </w:p>
    <w:p w:rsidR="00000000" w:rsidRDefault="00EB7B05">
      <w:pPr>
        <w:pStyle w:val="contentparagraph"/>
        <w:bidi/>
        <w:jc w:val="both"/>
        <w:divId w:val="926159870"/>
        <w:rPr>
          <w:rFonts w:cs="B Zar" w:hint="cs"/>
          <w:color w:val="000000"/>
          <w:sz w:val="36"/>
          <w:szCs w:val="36"/>
          <w:rtl/>
        </w:rPr>
      </w:pPr>
      <w:r>
        <w:rPr>
          <w:rStyle w:val="contenttext"/>
          <w:rFonts w:cs="B Zar" w:hint="cs"/>
          <w:color w:val="000000"/>
          <w:sz w:val="36"/>
          <w:szCs w:val="36"/>
          <w:rtl/>
        </w:rPr>
        <w:t>در روایت دیگری امام رضا علیه السلام فرمودند: ما اهل</w:t>
      </w:r>
      <w:r>
        <w:rPr>
          <w:rStyle w:val="contenttext"/>
          <w:rFonts w:cs="B Zar" w:hint="cs"/>
          <w:color w:val="000000"/>
          <w:sz w:val="36"/>
          <w:szCs w:val="36"/>
          <w:rtl/>
        </w:rPr>
        <w:t xml:space="preserve"> بیت علیهم السلام اسمای حسنای خدا هستیم که عمل هیچ کس بدون معرفت ما قبول نمی شود. «نحن واللّه الاسماء الحسنی الّذی لایقبل اللّه من احد عملاً الاّ بمعرفتنا»</w:t>
      </w:r>
      <w:hyperlink w:anchor="content_note_13_4" w:tooltip="8. تفسیر اثنی عشری." w:history="1">
        <w:r>
          <w:rPr>
            <w:rStyle w:val="Hyperlink"/>
            <w:rFonts w:cs="B Zar" w:hint="cs"/>
            <w:sz w:val="36"/>
            <w:szCs w:val="36"/>
            <w:rtl/>
          </w:rPr>
          <w:t>(4)</w:t>
        </w:r>
      </w:hyperlink>
    </w:p>
    <w:p w:rsidR="00000000" w:rsidRDefault="00EB7B05">
      <w:pPr>
        <w:pStyle w:val="contentparagraph"/>
        <w:bidi/>
        <w:jc w:val="both"/>
        <w:divId w:val="926159870"/>
        <w:rPr>
          <w:rFonts w:cs="B Zar" w:hint="cs"/>
          <w:color w:val="000000"/>
          <w:sz w:val="36"/>
          <w:szCs w:val="36"/>
          <w:rtl/>
        </w:rPr>
      </w:pPr>
      <w:r>
        <w:rPr>
          <w:rStyle w:val="contenttext"/>
          <w:rFonts w:cs="B Zar" w:hint="cs"/>
          <w:color w:val="000000"/>
          <w:sz w:val="36"/>
          <w:szCs w:val="36"/>
          <w:rtl/>
        </w:rPr>
        <w:t>عبارت «الاسماء الحسنی»، چهار بار</w:t>
      </w:r>
      <w:r>
        <w:rPr>
          <w:rStyle w:val="contenttext"/>
          <w:rFonts w:cs="B Zar" w:hint="cs"/>
          <w:color w:val="000000"/>
          <w:sz w:val="36"/>
          <w:szCs w:val="36"/>
          <w:rtl/>
        </w:rPr>
        <w:t xml:space="preserve"> در قرآن آمده است.</w:t>
      </w:r>
      <w:hyperlink w:anchor="content_note_13_5" w:tooltip="9. اسراء، 110 ؛ طه، 8 ؛ حشر، 24 و این آیه 181 اعراف." w:history="1">
        <w:r>
          <w:rPr>
            <w:rStyle w:val="Hyperlink"/>
            <w:rFonts w:cs="B Zar" w:hint="cs"/>
            <w:sz w:val="36"/>
            <w:szCs w:val="36"/>
            <w:rtl/>
          </w:rPr>
          <w:t>(5)</w:t>
        </w:r>
      </w:hyperlink>
      <w:r>
        <w:rPr>
          <w:rStyle w:val="contenttext"/>
          <w:rFonts w:cs="B Zar" w:hint="cs"/>
          <w:color w:val="000000"/>
          <w:sz w:val="36"/>
          <w:szCs w:val="36"/>
          <w:rtl/>
        </w:rPr>
        <w:t xml:space="preserve"> اسمای حُسنی سه مصداق دارد: صفات الهی، نام های الهی و اولیای الهی.</w:t>
      </w:r>
      <w:hyperlink w:anchor="content_note_13_6" w:tooltip="10. تفسیر فرقان." w:history="1">
        <w:r>
          <w:rPr>
            <w:rStyle w:val="Hyperlink"/>
            <w:rFonts w:cs="B Zar" w:hint="cs"/>
            <w:sz w:val="36"/>
            <w:szCs w:val="36"/>
            <w:rtl/>
          </w:rPr>
          <w:t>(6)</w:t>
        </w:r>
      </w:hyperlink>
    </w:p>
    <w:p w:rsidR="00000000" w:rsidRDefault="00EB7B05">
      <w:pPr>
        <w:pStyle w:val="contentparagraph"/>
        <w:bidi/>
        <w:jc w:val="both"/>
        <w:divId w:val="926159870"/>
        <w:rPr>
          <w:rFonts w:cs="B Zar" w:hint="cs"/>
          <w:color w:val="000000"/>
          <w:sz w:val="36"/>
          <w:szCs w:val="36"/>
          <w:rtl/>
        </w:rPr>
      </w:pPr>
      <w:r>
        <w:rPr>
          <w:rStyle w:val="contenttext"/>
          <w:rFonts w:cs="B Zar" w:hint="cs"/>
          <w:color w:val="000000"/>
          <w:sz w:val="36"/>
          <w:szCs w:val="36"/>
          <w:rtl/>
        </w:rPr>
        <w:t xml:space="preserve">امام </w:t>
      </w:r>
      <w:r>
        <w:rPr>
          <w:rStyle w:val="contenttext"/>
          <w:rFonts w:cs="B Zar" w:hint="cs"/>
          <w:color w:val="000000"/>
          <w:sz w:val="36"/>
          <w:szCs w:val="36"/>
          <w:rtl/>
        </w:rPr>
        <w:t>رضاعلیه السلام فرمود: هرگاه به شما مشکلات و سختی روی آورد، به وسیله ی ما از خداوند کمک بخواهید و سپس فرمود: «وللّه الاسماء الحسنی فادعوه بها»</w:t>
      </w:r>
      <w:hyperlink w:anchor="content_note_13_7" w:tooltip="11. بحار، ج 91، ص 5." w:history="1">
        <w:r>
          <w:rPr>
            <w:rStyle w:val="Hyperlink"/>
            <w:rFonts w:cs="B Zar" w:hint="cs"/>
            <w:sz w:val="36"/>
            <w:szCs w:val="36"/>
            <w:rtl/>
          </w:rPr>
          <w:t>(7)</w:t>
        </w:r>
      </w:hyperlink>
    </w:p>
    <w:p w:rsidR="00000000" w:rsidRDefault="00EB7B05">
      <w:pPr>
        <w:pStyle w:val="contentparagraph"/>
        <w:bidi/>
        <w:jc w:val="both"/>
        <w:divId w:val="926159870"/>
        <w:rPr>
          <w:rFonts w:cs="B Zar" w:hint="cs"/>
          <w:color w:val="000000"/>
          <w:sz w:val="36"/>
          <w:szCs w:val="36"/>
          <w:rtl/>
        </w:rPr>
      </w:pPr>
      <w:r>
        <w:rPr>
          <w:rStyle w:val="contenttext"/>
          <w:rFonts w:cs="B Zar" w:hint="cs"/>
          <w:color w:val="000000"/>
          <w:sz w:val="36"/>
          <w:szCs w:val="36"/>
          <w:rtl/>
        </w:rPr>
        <w:t>امام رضا علیه السلام فرمود: «انّ الخالق لا یو</w:t>
      </w:r>
      <w:r>
        <w:rPr>
          <w:rStyle w:val="contenttext"/>
          <w:rFonts w:cs="B Zar" w:hint="cs"/>
          <w:color w:val="000000"/>
          <w:sz w:val="36"/>
          <w:szCs w:val="36"/>
          <w:rtl/>
        </w:rPr>
        <w:t>صف الاّ بما وصف به نفسه» آفریدگار، جز به آنچه خود توصیف کرده، وصف نمی شود. یعنی نمی توان از پیش خود بر خدا نام نهاد. مثلاً او را عفیف و شجاع و امثال آن نامید.</w:t>
      </w:r>
      <w:hyperlink w:anchor="content_note_13_8" w:tooltip="12. تفسیر فرقان." w:history="1">
        <w:r>
          <w:rPr>
            <w:rStyle w:val="Hyperlink"/>
            <w:rFonts w:cs="B Zar" w:hint="cs"/>
            <w:sz w:val="36"/>
            <w:szCs w:val="36"/>
            <w:rtl/>
          </w:rPr>
          <w:t>(8)</w:t>
        </w:r>
      </w:hyperlink>
    </w:p>
    <w:p w:rsidR="00000000" w:rsidRDefault="00EB7B05">
      <w:pPr>
        <w:pStyle w:val="contentparagraph"/>
        <w:bidi/>
        <w:jc w:val="both"/>
        <w:divId w:val="926159870"/>
        <w:rPr>
          <w:rFonts w:cs="B Zar" w:hint="cs"/>
          <w:color w:val="000000"/>
          <w:sz w:val="36"/>
          <w:szCs w:val="36"/>
          <w:rtl/>
        </w:rPr>
      </w:pPr>
      <w:r>
        <w:rPr>
          <w:rStyle w:val="contenttext"/>
          <w:rFonts w:cs="B Zar" w:hint="cs"/>
          <w:color w:val="000000"/>
          <w:sz w:val="36"/>
          <w:szCs w:val="36"/>
          <w:rtl/>
        </w:rPr>
        <w:t>اسم، نمایانگر مسمّی است، ذات خدا</w:t>
      </w:r>
      <w:r>
        <w:rPr>
          <w:rStyle w:val="contenttext"/>
          <w:rFonts w:cs="B Zar" w:hint="cs"/>
          <w:color w:val="000000"/>
          <w:sz w:val="36"/>
          <w:szCs w:val="36"/>
          <w:rtl/>
        </w:rPr>
        <w:t>وند مقدّس است، نام او هم باید مقدّس باشد.</w:t>
      </w:r>
    </w:p>
    <w:p w:rsidR="00000000" w:rsidRDefault="00EB7B05">
      <w:pPr>
        <w:pStyle w:val="contentparagraph"/>
        <w:bidi/>
        <w:jc w:val="both"/>
        <w:divId w:val="926159870"/>
        <w:rPr>
          <w:rFonts w:cs="B Zar" w:hint="cs"/>
          <w:color w:val="000000"/>
          <w:sz w:val="36"/>
          <w:szCs w:val="36"/>
          <w:rtl/>
        </w:rPr>
      </w:pPr>
      <w:r>
        <w:rPr>
          <w:rStyle w:val="contenttext"/>
          <w:rFonts w:cs="B Zar" w:hint="cs"/>
          <w:color w:val="000000"/>
          <w:sz w:val="36"/>
          <w:szCs w:val="36"/>
          <w:rtl/>
        </w:rPr>
        <w:t>ص:13</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EB7B05">
      <w:pPr>
        <w:bidi/>
        <w:jc w:val="both"/>
        <w:divId w:val="222184036"/>
        <w:rPr>
          <w:rFonts w:eastAsia="Times New Roman" w:cs="B Zar" w:hint="cs"/>
          <w:color w:val="000000"/>
          <w:sz w:val="36"/>
          <w:szCs w:val="36"/>
          <w:rtl/>
        </w:rPr>
      </w:pPr>
      <w:r>
        <w:rPr>
          <w:rFonts w:eastAsia="Times New Roman" w:cs="B Zar" w:hint="cs"/>
          <w:color w:val="000000"/>
          <w:sz w:val="36"/>
          <w:szCs w:val="36"/>
          <w:rtl/>
        </w:rPr>
        <w:t>1- 5. نساء، 122.</w:t>
      </w:r>
    </w:p>
    <w:p w:rsidR="00000000" w:rsidRDefault="00EB7B05">
      <w:pPr>
        <w:bidi/>
        <w:jc w:val="both"/>
        <w:divId w:val="144469145"/>
        <w:rPr>
          <w:rFonts w:eastAsia="Times New Roman" w:cs="B Zar" w:hint="cs"/>
          <w:color w:val="000000"/>
          <w:sz w:val="36"/>
          <w:szCs w:val="36"/>
          <w:rtl/>
        </w:rPr>
      </w:pPr>
      <w:r>
        <w:rPr>
          <w:rFonts w:eastAsia="Times New Roman" w:cs="B Zar" w:hint="cs"/>
          <w:color w:val="000000"/>
          <w:sz w:val="36"/>
          <w:szCs w:val="36"/>
          <w:rtl/>
        </w:rPr>
        <w:t>2- 6. تفسیر کبیرفخررازی.</w:t>
      </w:r>
    </w:p>
    <w:p w:rsidR="00000000" w:rsidRDefault="00EB7B05">
      <w:pPr>
        <w:bidi/>
        <w:jc w:val="both"/>
        <w:divId w:val="1198465364"/>
        <w:rPr>
          <w:rFonts w:eastAsia="Times New Roman" w:cs="B Zar" w:hint="cs"/>
          <w:color w:val="000000"/>
          <w:sz w:val="36"/>
          <w:szCs w:val="36"/>
          <w:rtl/>
        </w:rPr>
      </w:pPr>
      <w:r>
        <w:rPr>
          <w:rFonts w:eastAsia="Times New Roman" w:cs="B Zar" w:hint="cs"/>
          <w:color w:val="000000"/>
          <w:sz w:val="36"/>
          <w:szCs w:val="36"/>
          <w:rtl/>
        </w:rPr>
        <w:t>3- 7. تفسیر نورالثقلین؛ کافی، ج 1، ص 143.</w:t>
      </w:r>
    </w:p>
    <w:p w:rsidR="00000000" w:rsidRDefault="00EB7B05">
      <w:pPr>
        <w:bidi/>
        <w:jc w:val="both"/>
        <w:divId w:val="589389730"/>
        <w:rPr>
          <w:rFonts w:eastAsia="Times New Roman" w:cs="B Zar" w:hint="cs"/>
          <w:color w:val="000000"/>
          <w:sz w:val="36"/>
          <w:szCs w:val="36"/>
          <w:rtl/>
        </w:rPr>
      </w:pPr>
      <w:r>
        <w:rPr>
          <w:rFonts w:eastAsia="Times New Roman" w:cs="B Zar" w:hint="cs"/>
          <w:color w:val="000000"/>
          <w:sz w:val="36"/>
          <w:szCs w:val="36"/>
          <w:rtl/>
        </w:rPr>
        <w:t>4- 8. تفسیر اثنی عشری.</w:t>
      </w:r>
    </w:p>
    <w:p w:rsidR="00000000" w:rsidRDefault="00EB7B05">
      <w:pPr>
        <w:bidi/>
        <w:jc w:val="both"/>
        <w:divId w:val="1667513939"/>
        <w:rPr>
          <w:rFonts w:eastAsia="Times New Roman" w:cs="B Zar" w:hint="cs"/>
          <w:color w:val="000000"/>
          <w:sz w:val="36"/>
          <w:szCs w:val="36"/>
          <w:rtl/>
        </w:rPr>
      </w:pPr>
      <w:r>
        <w:rPr>
          <w:rFonts w:eastAsia="Times New Roman" w:cs="B Zar" w:hint="cs"/>
          <w:color w:val="000000"/>
          <w:sz w:val="36"/>
          <w:szCs w:val="36"/>
          <w:rtl/>
        </w:rPr>
        <w:t>5- 9. اسراء، 110 ؛ طه، 8 ؛ حشر، 24 و این آیه 181 اعراف.</w:t>
      </w:r>
    </w:p>
    <w:p w:rsidR="00000000" w:rsidRDefault="00EB7B05">
      <w:pPr>
        <w:bidi/>
        <w:jc w:val="both"/>
        <w:divId w:val="314990927"/>
        <w:rPr>
          <w:rFonts w:eastAsia="Times New Roman" w:cs="B Zar" w:hint="cs"/>
          <w:color w:val="000000"/>
          <w:sz w:val="36"/>
          <w:szCs w:val="36"/>
          <w:rtl/>
        </w:rPr>
      </w:pPr>
      <w:r>
        <w:rPr>
          <w:rFonts w:eastAsia="Times New Roman" w:cs="B Zar" w:hint="cs"/>
          <w:color w:val="000000"/>
          <w:sz w:val="36"/>
          <w:szCs w:val="36"/>
          <w:rtl/>
        </w:rPr>
        <w:t>6- 10. تفسیر فرقان.</w:t>
      </w:r>
    </w:p>
    <w:p w:rsidR="00000000" w:rsidRDefault="00EB7B05">
      <w:pPr>
        <w:bidi/>
        <w:jc w:val="both"/>
        <w:divId w:val="1043748275"/>
        <w:rPr>
          <w:rFonts w:eastAsia="Times New Roman" w:cs="B Zar" w:hint="cs"/>
          <w:color w:val="000000"/>
          <w:sz w:val="36"/>
          <w:szCs w:val="36"/>
          <w:rtl/>
        </w:rPr>
      </w:pPr>
      <w:r>
        <w:rPr>
          <w:rFonts w:eastAsia="Times New Roman" w:cs="B Zar" w:hint="cs"/>
          <w:color w:val="000000"/>
          <w:sz w:val="36"/>
          <w:szCs w:val="36"/>
          <w:rtl/>
        </w:rPr>
        <w:t>7- 11. بحار، ج 91، ص 5.</w:t>
      </w:r>
    </w:p>
    <w:p w:rsidR="00000000" w:rsidRDefault="00EB7B05">
      <w:pPr>
        <w:bidi/>
        <w:jc w:val="both"/>
        <w:divId w:val="1289511769"/>
        <w:rPr>
          <w:rFonts w:eastAsia="Times New Roman" w:cs="B Zar" w:hint="cs"/>
          <w:color w:val="000000"/>
          <w:sz w:val="36"/>
          <w:szCs w:val="36"/>
          <w:rtl/>
        </w:rPr>
      </w:pPr>
      <w:r>
        <w:rPr>
          <w:rFonts w:eastAsia="Times New Roman" w:cs="B Zar" w:hint="cs"/>
          <w:color w:val="000000"/>
          <w:sz w:val="36"/>
          <w:szCs w:val="36"/>
          <w:rtl/>
        </w:rPr>
        <w:t>8- 12. تفسیر فرقان.</w:t>
      </w:r>
    </w:p>
    <w:p w:rsidR="00000000" w:rsidRDefault="00EB7B05">
      <w:pPr>
        <w:pStyle w:val="contentparagraph"/>
        <w:bidi/>
        <w:jc w:val="both"/>
        <w:divId w:val="750782484"/>
        <w:rPr>
          <w:rFonts w:cs="B Zar" w:hint="cs"/>
          <w:color w:val="000000"/>
          <w:sz w:val="36"/>
          <w:szCs w:val="36"/>
          <w:rtl/>
        </w:rPr>
      </w:pPr>
      <w:r>
        <w:rPr>
          <w:rStyle w:val="contenttext"/>
          <w:rFonts w:cs="B Zar" w:hint="cs"/>
          <w:color w:val="000000"/>
          <w:sz w:val="36"/>
          <w:szCs w:val="36"/>
          <w:rtl/>
        </w:rPr>
        <w:t>بنابراین هم ذات خدا را باید منزّه شمرد، «سبحانه عمّا یشرکون»</w:t>
      </w:r>
      <w:hyperlink w:anchor="content_note_14_1" w:tooltip="13. توبه، 31." w:history="1">
        <w:r>
          <w:rPr>
            <w:rStyle w:val="Hyperlink"/>
            <w:rFonts w:cs="B Zar" w:hint="cs"/>
            <w:sz w:val="36"/>
            <w:szCs w:val="36"/>
            <w:rtl/>
          </w:rPr>
          <w:t>(1)</w:t>
        </w:r>
      </w:hyperlink>
      <w:r>
        <w:rPr>
          <w:rStyle w:val="contenttext"/>
          <w:rFonts w:cs="B Zar" w:hint="cs"/>
          <w:color w:val="000000"/>
          <w:sz w:val="36"/>
          <w:szCs w:val="36"/>
          <w:rtl/>
        </w:rPr>
        <w:t xml:space="preserve"> و هم نام او را تنزیه کرد. «سبّح اسم ربّک الاعلی»</w:t>
      </w:r>
      <w:hyperlink w:anchor="content_note_14_2" w:tooltip="14. اعلی، 1." w:history="1">
        <w:r>
          <w:rPr>
            <w:rStyle w:val="Hyperlink"/>
            <w:rFonts w:cs="B Zar" w:hint="cs"/>
            <w:sz w:val="36"/>
            <w:szCs w:val="36"/>
            <w:rtl/>
          </w:rPr>
          <w:t>(2)</w:t>
        </w:r>
      </w:hyperlink>
      <w:r>
        <w:rPr>
          <w:rStyle w:val="contenttext"/>
          <w:rFonts w:cs="B Zar" w:hint="cs"/>
          <w:color w:val="000000"/>
          <w:sz w:val="36"/>
          <w:szCs w:val="36"/>
          <w:rtl/>
        </w:rPr>
        <w:t xml:space="preserve"> لذا قرار دادنِ نام دیگران در ردیف نام خدا جایز نیست و نمی توان گفت: به نام خدا و خلق.</w:t>
      </w:r>
    </w:p>
    <w:p w:rsidR="00000000" w:rsidRDefault="00EB7B05">
      <w:pPr>
        <w:pStyle w:val="contentparagraph"/>
        <w:bidi/>
        <w:jc w:val="both"/>
        <w:divId w:val="750782484"/>
        <w:rPr>
          <w:rFonts w:cs="B Zar" w:hint="cs"/>
          <w:color w:val="000000"/>
          <w:sz w:val="36"/>
          <w:szCs w:val="36"/>
          <w:rtl/>
        </w:rPr>
      </w:pPr>
      <w:r>
        <w:rPr>
          <w:rStyle w:val="contenttext"/>
          <w:rFonts w:cs="B Zar" w:hint="cs"/>
          <w:color w:val="000000"/>
          <w:sz w:val="36"/>
          <w:szCs w:val="36"/>
          <w:rtl/>
        </w:rPr>
        <w:t>شهید مطهری می گوید: نام های خداوند جنبه علامت ندارند، بلکه نمایان گر صفت و حقیقتی از حقایق ذات مقدّس او می باشند.</w:t>
      </w:r>
      <w:hyperlink w:anchor="content_note_14_3" w:tooltip="15. آشنایی با قرآن، ص 14." w:history="1">
        <w:r>
          <w:rPr>
            <w:rStyle w:val="Hyperlink"/>
            <w:rFonts w:cs="B Zar" w:hint="cs"/>
            <w:sz w:val="36"/>
            <w:szCs w:val="36"/>
            <w:rtl/>
          </w:rPr>
          <w:t>(3)</w:t>
        </w:r>
      </w:hyperlink>
    </w:p>
    <w:p w:rsidR="00000000" w:rsidRDefault="00EB7B05">
      <w:pPr>
        <w:pStyle w:val="contentparagraph"/>
        <w:bidi/>
        <w:jc w:val="both"/>
        <w:divId w:val="750782484"/>
        <w:rPr>
          <w:rFonts w:cs="B Zar" w:hint="cs"/>
          <w:color w:val="000000"/>
          <w:sz w:val="36"/>
          <w:szCs w:val="36"/>
          <w:rtl/>
        </w:rPr>
      </w:pPr>
      <w:r>
        <w:rPr>
          <w:rStyle w:val="contenttext"/>
          <w:rFonts w:cs="B Zar" w:hint="cs"/>
          <w:color w:val="000000"/>
          <w:sz w:val="36"/>
          <w:szCs w:val="36"/>
          <w:rtl/>
        </w:rPr>
        <w:t>امام صادق علیه السلام ذیل این آیه 181 اعراف فرمود: غیر خدا را با اسم های الهی نام ننهید و آنگاه به مناسبت جمله «یلحدون فی اسمائه» فرمود: «یضعونها فی غیر مواضعها» آنان نام های الهی را در غیر مورد آن</w:t>
      </w:r>
      <w:r>
        <w:rPr>
          <w:rStyle w:val="contenttext"/>
          <w:rFonts w:cs="B Zar" w:hint="cs"/>
          <w:color w:val="000000"/>
          <w:sz w:val="36"/>
          <w:szCs w:val="36"/>
          <w:rtl/>
        </w:rPr>
        <w:t xml:space="preserve"> بکار می برند و با این کار، مشرک می شوند و به همین دلیل خداوند فرمود: و ما یؤمن اکثرهم باللّه و هم مشرکون»</w:t>
      </w:r>
      <w:hyperlink w:anchor="content_note_14_4" w:tooltip="16. یوسف، 106." w:history="1">
        <w:r>
          <w:rPr>
            <w:rStyle w:val="Hyperlink"/>
            <w:rFonts w:cs="B Zar" w:hint="cs"/>
            <w:sz w:val="36"/>
            <w:szCs w:val="36"/>
            <w:rtl/>
          </w:rPr>
          <w:t>(4)</w:t>
        </w:r>
      </w:hyperlink>
      <w:r>
        <w:rPr>
          <w:rStyle w:val="contenttext"/>
          <w:rFonts w:cs="B Zar" w:hint="cs"/>
          <w:color w:val="000000"/>
          <w:sz w:val="36"/>
          <w:szCs w:val="36"/>
          <w:rtl/>
        </w:rPr>
        <w:t xml:space="preserve"> ایمان اکثر مردم با شرک همراه است.</w:t>
      </w:r>
      <w:hyperlink w:anchor="content_note_14_5" w:tooltip="17. تفسیر نورالثقلین ؛ توحید صدوق، ص 324." w:history="1">
        <w:r>
          <w:rPr>
            <w:rStyle w:val="Hyperlink"/>
            <w:rFonts w:cs="B Zar" w:hint="cs"/>
            <w:sz w:val="36"/>
            <w:szCs w:val="36"/>
            <w:rtl/>
          </w:rPr>
          <w:t>(5)</w:t>
        </w:r>
      </w:hyperlink>
    </w:p>
    <w:p w:rsidR="00000000" w:rsidRDefault="00EB7B05">
      <w:pPr>
        <w:pStyle w:val="Heading3"/>
        <w:shd w:val="clear" w:color="auto" w:fill="FFFFFF"/>
        <w:bidi/>
        <w:jc w:val="both"/>
        <w:divId w:val="2070882855"/>
        <w:rPr>
          <w:rFonts w:eastAsia="Times New Roman" w:cs="B Titr" w:hint="cs"/>
          <w:b w:val="0"/>
          <w:bCs w:val="0"/>
          <w:color w:val="FF0080"/>
          <w:sz w:val="30"/>
          <w:szCs w:val="30"/>
          <w:rtl/>
        </w:rPr>
      </w:pPr>
      <w:r>
        <w:rPr>
          <w:rFonts w:eastAsia="Times New Roman" w:cs="B Titr" w:hint="cs"/>
          <w:b w:val="0"/>
          <w:bCs w:val="0"/>
          <w:color w:val="FF0080"/>
          <w:sz w:val="30"/>
          <w:szCs w:val="30"/>
          <w:rtl/>
        </w:rPr>
        <w:t>2. اسم اعظم</w:t>
      </w:r>
    </w:p>
    <w:p w:rsidR="00000000" w:rsidRDefault="00EB7B05">
      <w:pPr>
        <w:pStyle w:val="contentparagraph"/>
        <w:bidi/>
        <w:jc w:val="both"/>
        <w:divId w:val="2070882855"/>
        <w:rPr>
          <w:rFonts w:cs="B Zar" w:hint="cs"/>
          <w:color w:val="000000"/>
          <w:sz w:val="36"/>
          <w:szCs w:val="36"/>
          <w:rtl/>
        </w:rPr>
      </w:pPr>
      <w:r>
        <w:rPr>
          <w:rStyle w:val="contenttext"/>
          <w:rFonts w:cs="B Zar" w:hint="cs"/>
          <w:color w:val="000000"/>
          <w:sz w:val="36"/>
          <w:szCs w:val="36"/>
          <w:rtl/>
        </w:rPr>
        <w:t>طبق روایات، هر که اسم اعظم خداوند را بداند، دعایش مستجاب است و می تواند در طبیعت، تصرّف کند. چنانکه بلعم باعورا (که در آیه 175 از او یاد شد) اسم اعظم الهی را می دانسته است.</w:t>
      </w:r>
    </w:p>
    <w:p w:rsidR="00000000" w:rsidRDefault="00EB7B05">
      <w:pPr>
        <w:pStyle w:val="contentparagraph"/>
        <w:bidi/>
        <w:jc w:val="both"/>
        <w:divId w:val="2070882855"/>
        <w:rPr>
          <w:rFonts w:cs="B Zar" w:hint="cs"/>
          <w:color w:val="000000"/>
          <w:sz w:val="36"/>
          <w:szCs w:val="36"/>
          <w:rtl/>
        </w:rPr>
      </w:pPr>
      <w:r>
        <w:rPr>
          <w:rStyle w:val="contenttext"/>
          <w:rFonts w:cs="B Zar" w:hint="cs"/>
          <w:color w:val="000000"/>
          <w:sz w:val="36"/>
          <w:szCs w:val="36"/>
          <w:rtl/>
        </w:rPr>
        <w:t>امّا اینکه اسم اعظم چیست؟ بعضی گفته اند: یکی از نام های الهی است که بر ما پوشیده است. بعضی گویند: اسم اعظم، در حقیقت لفظ و نام نیست، بلکه کمال و صفتی از خداوند است که هرکس بتواند پرتوی از آن را در وجود خویش پدید آورد، قدرت روحی او به حدّی می رسد که می توان</w:t>
      </w:r>
      <w:r>
        <w:rPr>
          <w:rStyle w:val="contenttext"/>
          <w:rFonts w:cs="B Zar" w:hint="cs"/>
          <w:color w:val="000000"/>
          <w:sz w:val="36"/>
          <w:szCs w:val="36"/>
          <w:rtl/>
        </w:rPr>
        <w:t>د در طبیعت تصرّف کند، وگرنه چنان نیست که یک فرد، با فراگرفتن لفظ و گفتن کلمه ای بتواند مستجاب الدّعوه شود و مثلا در جهان اثر بگذارد.</w:t>
      </w:r>
      <w:hyperlink w:anchor="content_note_14_6" w:tooltip="18. تفسیر نمونه." w:history="1">
        <w:r>
          <w:rPr>
            <w:rStyle w:val="Hyperlink"/>
            <w:rFonts w:cs="B Zar" w:hint="cs"/>
            <w:sz w:val="36"/>
            <w:szCs w:val="36"/>
            <w:rtl/>
          </w:rPr>
          <w:t>(6)</w:t>
        </w:r>
      </w:hyperlink>
    </w:p>
    <w:p w:rsidR="00000000" w:rsidRDefault="00EB7B05">
      <w:pPr>
        <w:pStyle w:val="contentparagraph"/>
        <w:bidi/>
        <w:jc w:val="both"/>
        <w:divId w:val="2070882855"/>
        <w:rPr>
          <w:rFonts w:cs="B Zar" w:hint="cs"/>
          <w:color w:val="000000"/>
          <w:sz w:val="36"/>
          <w:szCs w:val="36"/>
          <w:rtl/>
        </w:rPr>
      </w:pPr>
      <w:r>
        <w:rPr>
          <w:rStyle w:val="contenttext"/>
          <w:rFonts w:cs="B Zar" w:hint="cs"/>
          <w:color w:val="000000"/>
          <w:sz w:val="36"/>
          <w:szCs w:val="36"/>
          <w:rtl/>
        </w:rPr>
        <w:t>ص:14</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EB7B05">
      <w:pPr>
        <w:bidi/>
        <w:jc w:val="both"/>
        <w:divId w:val="2104954659"/>
        <w:rPr>
          <w:rFonts w:eastAsia="Times New Roman" w:cs="B Zar" w:hint="cs"/>
          <w:color w:val="000000"/>
          <w:sz w:val="36"/>
          <w:szCs w:val="36"/>
          <w:rtl/>
        </w:rPr>
      </w:pPr>
      <w:r>
        <w:rPr>
          <w:rFonts w:eastAsia="Times New Roman" w:cs="B Zar" w:hint="cs"/>
          <w:color w:val="000000"/>
          <w:sz w:val="36"/>
          <w:szCs w:val="36"/>
          <w:rtl/>
        </w:rPr>
        <w:t>1- 13. توبه، 31.</w:t>
      </w:r>
    </w:p>
    <w:p w:rsidR="00000000" w:rsidRDefault="00EB7B05">
      <w:pPr>
        <w:bidi/>
        <w:jc w:val="both"/>
        <w:divId w:val="1208106005"/>
        <w:rPr>
          <w:rFonts w:eastAsia="Times New Roman" w:cs="B Zar" w:hint="cs"/>
          <w:color w:val="000000"/>
          <w:sz w:val="36"/>
          <w:szCs w:val="36"/>
          <w:rtl/>
        </w:rPr>
      </w:pPr>
      <w:r>
        <w:rPr>
          <w:rFonts w:eastAsia="Times New Roman" w:cs="B Zar" w:hint="cs"/>
          <w:color w:val="000000"/>
          <w:sz w:val="36"/>
          <w:szCs w:val="36"/>
          <w:rtl/>
        </w:rPr>
        <w:t>2- 14. اعلی، 1.</w:t>
      </w:r>
    </w:p>
    <w:p w:rsidR="00000000" w:rsidRDefault="00EB7B05">
      <w:pPr>
        <w:bidi/>
        <w:jc w:val="both"/>
        <w:divId w:val="458455661"/>
        <w:rPr>
          <w:rFonts w:eastAsia="Times New Roman" w:cs="B Zar" w:hint="cs"/>
          <w:color w:val="000000"/>
          <w:sz w:val="36"/>
          <w:szCs w:val="36"/>
          <w:rtl/>
        </w:rPr>
      </w:pPr>
      <w:r>
        <w:rPr>
          <w:rFonts w:eastAsia="Times New Roman" w:cs="B Zar" w:hint="cs"/>
          <w:color w:val="000000"/>
          <w:sz w:val="36"/>
          <w:szCs w:val="36"/>
          <w:rtl/>
        </w:rPr>
        <w:t>3- 15. آشنایی با قرآن، ص 14.</w:t>
      </w:r>
    </w:p>
    <w:p w:rsidR="00000000" w:rsidRDefault="00EB7B05">
      <w:pPr>
        <w:bidi/>
        <w:jc w:val="both"/>
        <w:divId w:val="1540707212"/>
        <w:rPr>
          <w:rFonts w:eastAsia="Times New Roman" w:cs="B Zar" w:hint="cs"/>
          <w:color w:val="000000"/>
          <w:sz w:val="36"/>
          <w:szCs w:val="36"/>
          <w:rtl/>
        </w:rPr>
      </w:pPr>
      <w:r>
        <w:rPr>
          <w:rFonts w:eastAsia="Times New Roman" w:cs="B Zar" w:hint="cs"/>
          <w:color w:val="000000"/>
          <w:sz w:val="36"/>
          <w:szCs w:val="36"/>
          <w:rtl/>
        </w:rPr>
        <w:t>4- 16. یوسف، 106.</w:t>
      </w:r>
    </w:p>
    <w:p w:rsidR="00000000" w:rsidRDefault="00EB7B05">
      <w:pPr>
        <w:bidi/>
        <w:jc w:val="both"/>
        <w:divId w:val="1232078424"/>
        <w:rPr>
          <w:rFonts w:eastAsia="Times New Roman" w:cs="B Zar" w:hint="cs"/>
          <w:color w:val="000000"/>
          <w:sz w:val="36"/>
          <w:szCs w:val="36"/>
          <w:rtl/>
        </w:rPr>
      </w:pPr>
      <w:r>
        <w:rPr>
          <w:rFonts w:eastAsia="Times New Roman" w:cs="B Zar" w:hint="cs"/>
          <w:color w:val="000000"/>
          <w:sz w:val="36"/>
          <w:szCs w:val="36"/>
          <w:rtl/>
        </w:rPr>
        <w:t>5- 17. تفسیر نورالثقلین ؛ توحید صدوق، ص 324.</w:t>
      </w:r>
    </w:p>
    <w:p w:rsidR="00000000" w:rsidRDefault="00EB7B05">
      <w:pPr>
        <w:bidi/>
        <w:jc w:val="both"/>
        <w:divId w:val="1476216701"/>
        <w:rPr>
          <w:rFonts w:eastAsia="Times New Roman" w:cs="B Zar" w:hint="cs"/>
          <w:color w:val="000000"/>
          <w:sz w:val="36"/>
          <w:szCs w:val="36"/>
          <w:rtl/>
        </w:rPr>
      </w:pPr>
      <w:r>
        <w:rPr>
          <w:rFonts w:eastAsia="Times New Roman" w:cs="B Zar" w:hint="cs"/>
          <w:color w:val="000000"/>
          <w:sz w:val="36"/>
          <w:szCs w:val="36"/>
          <w:rtl/>
        </w:rPr>
        <w:t>6- 18. تفسیر نمونه.</w:t>
      </w:r>
    </w:p>
    <w:p w:rsidR="00000000" w:rsidRDefault="00EB7B05">
      <w:pPr>
        <w:pStyle w:val="Heading3"/>
        <w:shd w:val="clear" w:color="auto" w:fill="FFFFFF"/>
        <w:bidi/>
        <w:jc w:val="both"/>
        <w:divId w:val="223033726"/>
        <w:rPr>
          <w:rFonts w:eastAsia="Times New Roman" w:cs="B Titr" w:hint="cs"/>
          <w:b w:val="0"/>
          <w:bCs w:val="0"/>
          <w:color w:val="FF0080"/>
          <w:sz w:val="30"/>
          <w:szCs w:val="30"/>
          <w:rtl/>
        </w:rPr>
      </w:pPr>
      <w:r>
        <w:rPr>
          <w:rFonts w:eastAsia="Times New Roman" w:cs="B Titr" w:hint="cs"/>
          <w:b w:val="0"/>
          <w:bCs w:val="0"/>
          <w:color w:val="FF0080"/>
          <w:sz w:val="30"/>
          <w:szCs w:val="30"/>
          <w:rtl/>
        </w:rPr>
        <w:t>3. هدف آفرینش انسان</w:t>
      </w:r>
    </w:p>
    <w:p w:rsidR="00000000" w:rsidRDefault="00EB7B05">
      <w:pPr>
        <w:pStyle w:val="contentparagraph"/>
        <w:bidi/>
        <w:jc w:val="both"/>
        <w:divId w:val="223033726"/>
        <w:rPr>
          <w:rFonts w:cs="B Zar" w:hint="cs"/>
          <w:color w:val="000000"/>
          <w:sz w:val="36"/>
          <w:szCs w:val="36"/>
          <w:rtl/>
        </w:rPr>
      </w:pPr>
      <w:hyperlink w:anchor="content_note_15_1" w:tooltip="19. ذیل آیات 1 و 2 سوره ملک." w:history="1">
        <w:r>
          <w:rPr>
            <w:rStyle w:val="Hyperlink"/>
            <w:rFonts w:cs="B Zar" w:hint="cs"/>
            <w:sz w:val="36"/>
            <w:szCs w:val="36"/>
            <w:rtl/>
          </w:rPr>
          <w:t>(1)</w:t>
        </w:r>
      </w:hyperlink>
    </w:p>
    <w:p w:rsidR="00000000" w:rsidRDefault="00EB7B05">
      <w:pPr>
        <w:pStyle w:val="contentparagraph"/>
        <w:bidi/>
        <w:jc w:val="both"/>
        <w:divId w:val="223033726"/>
        <w:rPr>
          <w:rFonts w:cs="B Zar" w:hint="cs"/>
          <w:color w:val="000000"/>
          <w:sz w:val="36"/>
          <w:szCs w:val="36"/>
          <w:rtl/>
        </w:rPr>
      </w:pPr>
      <w:r>
        <w:rPr>
          <w:rStyle w:val="contenttext"/>
          <w:rFonts w:cs="B Zar" w:hint="cs"/>
          <w:color w:val="000000"/>
          <w:sz w:val="36"/>
          <w:szCs w:val="36"/>
          <w:rtl/>
        </w:rPr>
        <w:t>سؤال: هدف از آفرینش انسان چیس</w:t>
      </w:r>
      <w:r>
        <w:rPr>
          <w:rStyle w:val="contenttext"/>
          <w:rFonts w:cs="B Zar" w:hint="cs"/>
          <w:color w:val="000000"/>
          <w:sz w:val="36"/>
          <w:szCs w:val="36"/>
          <w:rtl/>
        </w:rPr>
        <w:t>ت؟</w:t>
      </w:r>
    </w:p>
    <w:p w:rsidR="00000000" w:rsidRDefault="00EB7B05">
      <w:pPr>
        <w:pStyle w:val="contentparagraph"/>
        <w:bidi/>
        <w:jc w:val="both"/>
        <w:divId w:val="223033726"/>
        <w:rPr>
          <w:rFonts w:cs="B Zar" w:hint="cs"/>
          <w:color w:val="000000"/>
          <w:sz w:val="36"/>
          <w:szCs w:val="36"/>
          <w:rtl/>
        </w:rPr>
      </w:pPr>
      <w:r>
        <w:rPr>
          <w:rStyle w:val="contenttext"/>
          <w:rFonts w:cs="B Zar" w:hint="cs"/>
          <w:color w:val="000000"/>
          <w:sz w:val="36"/>
          <w:szCs w:val="36"/>
          <w:rtl/>
        </w:rPr>
        <w:t>پاسخ: قرآن چهار هدف را برای آفرینش انسان بیان کرده است:</w:t>
      </w:r>
    </w:p>
    <w:p w:rsidR="00000000" w:rsidRDefault="00EB7B05">
      <w:pPr>
        <w:pStyle w:val="contentparagraph"/>
        <w:bidi/>
        <w:jc w:val="both"/>
        <w:divId w:val="223033726"/>
        <w:rPr>
          <w:rFonts w:cs="B Zar" w:hint="cs"/>
          <w:color w:val="000000"/>
          <w:sz w:val="36"/>
          <w:szCs w:val="36"/>
          <w:rtl/>
        </w:rPr>
      </w:pPr>
      <w:r>
        <w:rPr>
          <w:rStyle w:val="contenttext"/>
          <w:rFonts w:cs="B Zar" w:hint="cs"/>
          <w:color w:val="000000"/>
          <w:sz w:val="36"/>
          <w:szCs w:val="36"/>
          <w:rtl/>
        </w:rPr>
        <w:t>الف) عبادت کردن. در قرآن می خوانیم: ما جن وانس را جز برای عبادت نیافریدیم. «و ما خلقت الجن والانس الاّ لیعبدون»</w:t>
      </w:r>
      <w:hyperlink w:anchor="content_note_15_2" w:tooltip="20. ذاریات، 56." w:history="1">
        <w:r>
          <w:rPr>
            <w:rStyle w:val="Hyperlink"/>
            <w:rFonts w:cs="B Zar" w:hint="cs"/>
            <w:sz w:val="36"/>
            <w:szCs w:val="36"/>
            <w:rtl/>
          </w:rPr>
          <w:t>(2)</w:t>
        </w:r>
      </w:hyperlink>
    </w:p>
    <w:p w:rsidR="00000000" w:rsidRDefault="00EB7B05">
      <w:pPr>
        <w:pStyle w:val="contentparagraph"/>
        <w:bidi/>
        <w:jc w:val="both"/>
        <w:divId w:val="223033726"/>
        <w:rPr>
          <w:rFonts w:cs="B Zar" w:hint="cs"/>
          <w:color w:val="000000"/>
          <w:sz w:val="36"/>
          <w:szCs w:val="36"/>
          <w:rtl/>
        </w:rPr>
      </w:pPr>
      <w:r>
        <w:rPr>
          <w:rStyle w:val="contenttext"/>
          <w:rFonts w:cs="B Zar" w:hint="cs"/>
          <w:color w:val="000000"/>
          <w:sz w:val="36"/>
          <w:szCs w:val="36"/>
          <w:rtl/>
        </w:rPr>
        <w:t>ب) انتخاب راه صواب از ناصواب و رسیدن به رشد و کمال در سایه آزمایش های الهی: «خلق الموت و الحیاه لیبلوکم ایّکم احسن عملا»</w:t>
      </w:r>
      <w:hyperlink w:anchor="content_note_15_3" w:tooltip="21. ملک، 2." w:history="1">
        <w:r>
          <w:rPr>
            <w:rStyle w:val="Hyperlink"/>
            <w:rFonts w:cs="B Zar" w:hint="cs"/>
            <w:sz w:val="36"/>
            <w:szCs w:val="36"/>
            <w:rtl/>
          </w:rPr>
          <w:t>(3)</w:t>
        </w:r>
      </w:hyperlink>
    </w:p>
    <w:p w:rsidR="00000000" w:rsidRDefault="00EB7B05">
      <w:pPr>
        <w:pStyle w:val="contentparagraph"/>
        <w:bidi/>
        <w:jc w:val="both"/>
        <w:divId w:val="223033726"/>
        <w:rPr>
          <w:rFonts w:cs="B Zar" w:hint="cs"/>
          <w:color w:val="000000"/>
          <w:sz w:val="36"/>
          <w:szCs w:val="36"/>
          <w:rtl/>
        </w:rPr>
      </w:pPr>
      <w:r>
        <w:rPr>
          <w:rStyle w:val="contenttext"/>
          <w:rFonts w:cs="B Zar" w:hint="cs"/>
          <w:color w:val="000000"/>
          <w:sz w:val="36"/>
          <w:szCs w:val="36"/>
          <w:rtl/>
        </w:rPr>
        <w:t>ج) آبادی و عمران زمین. قرآن می فرماید: خداوند شما را از زمین آفرید و شما را بر آبادی آن گماشت: «هو انشأکم من الارض واستعمرکم فیها»</w:t>
      </w:r>
      <w:hyperlink w:anchor="content_note_15_4" w:tooltip="22. هود، 61." w:history="1">
        <w:r>
          <w:rPr>
            <w:rStyle w:val="Hyperlink"/>
            <w:rFonts w:cs="B Zar" w:hint="cs"/>
            <w:sz w:val="36"/>
            <w:szCs w:val="36"/>
            <w:rtl/>
          </w:rPr>
          <w:t>(4)</w:t>
        </w:r>
      </w:hyperlink>
    </w:p>
    <w:p w:rsidR="00000000" w:rsidRDefault="00EB7B05">
      <w:pPr>
        <w:pStyle w:val="contentparagraph"/>
        <w:bidi/>
        <w:jc w:val="both"/>
        <w:divId w:val="223033726"/>
        <w:rPr>
          <w:rFonts w:cs="B Zar" w:hint="cs"/>
          <w:color w:val="000000"/>
          <w:sz w:val="36"/>
          <w:szCs w:val="36"/>
          <w:rtl/>
        </w:rPr>
      </w:pPr>
      <w:r>
        <w:rPr>
          <w:rStyle w:val="contenttext"/>
          <w:rFonts w:cs="B Zar" w:hint="cs"/>
          <w:color w:val="000000"/>
          <w:sz w:val="36"/>
          <w:szCs w:val="36"/>
          <w:rtl/>
        </w:rPr>
        <w:t>د) رحمت بر مردم. قرآن هدف دیگر خلقت را رحمت خاص خداوند بر مردم ذ</w:t>
      </w:r>
      <w:r>
        <w:rPr>
          <w:rStyle w:val="contenttext"/>
          <w:rFonts w:cs="B Zar" w:hint="cs"/>
          <w:color w:val="000000"/>
          <w:sz w:val="36"/>
          <w:szCs w:val="36"/>
          <w:rtl/>
        </w:rPr>
        <w:t>کر می کند و می فرماید: (انسانها) برای آن آفریده شدند که به رحمت خاص خداوند هدایت شوند: «الّا من رحم ربّک ولذلک خلقهم»</w:t>
      </w:r>
      <w:hyperlink w:anchor="content_note_15_5" w:tooltip="23. هود، 119." w:history="1">
        <w:r>
          <w:rPr>
            <w:rStyle w:val="Hyperlink"/>
            <w:rFonts w:cs="B Zar" w:hint="cs"/>
            <w:sz w:val="36"/>
            <w:szCs w:val="36"/>
            <w:rtl/>
          </w:rPr>
          <w:t>(5)</w:t>
        </w:r>
      </w:hyperlink>
    </w:p>
    <w:p w:rsidR="00000000" w:rsidRDefault="00EB7B05">
      <w:pPr>
        <w:pStyle w:val="Heading3"/>
        <w:shd w:val="clear" w:color="auto" w:fill="FFFFFF"/>
        <w:bidi/>
        <w:jc w:val="both"/>
        <w:divId w:val="384989523"/>
        <w:rPr>
          <w:rFonts w:eastAsia="Times New Roman" w:cs="B Titr" w:hint="cs"/>
          <w:b w:val="0"/>
          <w:bCs w:val="0"/>
          <w:color w:val="FF0080"/>
          <w:sz w:val="30"/>
          <w:szCs w:val="30"/>
          <w:rtl/>
        </w:rPr>
      </w:pPr>
      <w:r>
        <w:rPr>
          <w:rFonts w:eastAsia="Times New Roman" w:cs="B Titr" w:hint="cs"/>
          <w:b w:val="0"/>
          <w:bCs w:val="0"/>
          <w:color w:val="FF0080"/>
          <w:sz w:val="30"/>
          <w:szCs w:val="30"/>
          <w:rtl/>
        </w:rPr>
        <w:t>4. فلسفه عبادت خداوند</w:t>
      </w:r>
    </w:p>
    <w:p w:rsidR="00000000" w:rsidRDefault="00EB7B05">
      <w:pPr>
        <w:pStyle w:val="contentparagraph"/>
        <w:bidi/>
        <w:jc w:val="both"/>
        <w:divId w:val="384989523"/>
        <w:rPr>
          <w:rFonts w:cs="B Zar" w:hint="cs"/>
          <w:color w:val="000000"/>
          <w:sz w:val="36"/>
          <w:szCs w:val="36"/>
          <w:rtl/>
        </w:rPr>
      </w:pPr>
      <w:hyperlink w:anchor="content_note_15_6" w:tooltip="24. ذیل آیه 21 سوره بقره." w:history="1">
        <w:r>
          <w:rPr>
            <w:rStyle w:val="Hyperlink"/>
            <w:rFonts w:cs="B Zar" w:hint="cs"/>
            <w:sz w:val="36"/>
            <w:szCs w:val="36"/>
            <w:rtl/>
          </w:rPr>
          <w:t>(6)</w:t>
        </w:r>
      </w:hyperlink>
    </w:p>
    <w:p w:rsidR="00000000" w:rsidRDefault="00EB7B05">
      <w:pPr>
        <w:pStyle w:val="contentparagraph"/>
        <w:bidi/>
        <w:jc w:val="both"/>
        <w:divId w:val="384989523"/>
        <w:rPr>
          <w:rFonts w:cs="B Zar" w:hint="cs"/>
          <w:color w:val="000000"/>
          <w:sz w:val="36"/>
          <w:szCs w:val="36"/>
          <w:rtl/>
        </w:rPr>
      </w:pPr>
      <w:r>
        <w:rPr>
          <w:rStyle w:val="contenttext"/>
          <w:rFonts w:cs="B Zar" w:hint="cs"/>
          <w:color w:val="000000"/>
          <w:sz w:val="36"/>
          <w:szCs w:val="36"/>
          <w:rtl/>
        </w:rPr>
        <w:t>سؤال: چرا باید خدا را عبادت کنیم؟</w:t>
      </w:r>
    </w:p>
    <w:p w:rsidR="00000000" w:rsidRDefault="00EB7B05">
      <w:pPr>
        <w:pStyle w:val="contentparagraph"/>
        <w:bidi/>
        <w:jc w:val="both"/>
        <w:divId w:val="384989523"/>
        <w:rPr>
          <w:rFonts w:cs="B Zar" w:hint="cs"/>
          <w:color w:val="000000"/>
          <w:sz w:val="36"/>
          <w:szCs w:val="36"/>
          <w:rtl/>
        </w:rPr>
      </w:pPr>
      <w:r>
        <w:rPr>
          <w:rStyle w:val="contenttext"/>
          <w:rFonts w:cs="B Zar" w:hint="cs"/>
          <w:color w:val="000000"/>
          <w:sz w:val="36"/>
          <w:szCs w:val="36"/>
          <w:rtl/>
        </w:rPr>
        <w:t>پاسخ: در چند جای قرآن پاسخ این پرسش چنین آمده است:</w:t>
      </w:r>
    </w:p>
    <w:p w:rsidR="00000000" w:rsidRDefault="00EB7B05">
      <w:pPr>
        <w:pStyle w:val="contentparagraph"/>
        <w:bidi/>
        <w:jc w:val="both"/>
        <w:divId w:val="384989523"/>
        <w:rPr>
          <w:rFonts w:cs="B Zar" w:hint="cs"/>
          <w:color w:val="000000"/>
          <w:sz w:val="36"/>
          <w:szCs w:val="36"/>
          <w:rtl/>
        </w:rPr>
      </w:pPr>
      <w:r>
        <w:rPr>
          <w:rStyle w:val="contenttext"/>
          <w:rFonts w:cs="B Zar" w:hint="cs"/>
          <w:color w:val="000000"/>
          <w:sz w:val="36"/>
          <w:szCs w:val="36"/>
          <w:rtl/>
        </w:rPr>
        <w:t>* چون خداوند خالق و مربّی شماست. «اعبدوا ربّکم الّذی خلقکم»</w:t>
      </w:r>
      <w:hyperlink w:anchor="content_note_15_7" w:tooltip="25. مشرکان خالقیّت را پذیرفته ولی ربوبیّت را انکار می نمودند، خداوند در این آیه دو کلمه «ربّکم» و«خلقکم» را در کنار هم آورده تا دلالت بدین نکته کند که خالق شما، پروردگار شماست." w:history="1">
        <w:r>
          <w:rPr>
            <w:rStyle w:val="Hyperlink"/>
            <w:rFonts w:cs="B Zar" w:hint="cs"/>
            <w:sz w:val="36"/>
            <w:szCs w:val="36"/>
            <w:rtl/>
          </w:rPr>
          <w:t>(7)</w:t>
        </w:r>
      </w:hyperlink>
    </w:p>
    <w:p w:rsidR="00000000" w:rsidRDefault="00EB7B05">
      <w:pPr>
        <w:pStyle w:val="contentparagraph"/>
        <w:bidi/>
        <w:jc w:val="both"/>
        <w:divId w:val="384989523"/>
        <w:rPr>
          <w:rFonts w:cs="B Zar" w:hint="cs"/>
          <w:color w:val="000000"/>
          <w:sz w:val="36"/>
          <w:szCs w:val="36"/>
          <w:rtl/>
        </w:rPr>
      </w:pPr>
      <w:r>
        <w:rPr>
          <w:rStyle w:val="contenttext"/>
          <w:rFonts w:cs="B Zar" w:hint="cs"/>
          <w:color w:val="000000"/>
          <w:sz w:val="36"/>
          <w:szCs w:val="36"/>
          <w:rtl/>
        </w:rPr>
        <w:t>* چون تأمین کننده رزق و روزی و امنیت شماست. «فلیعبدوا ربّ هذا البیت الذی اطعمهم من جوع و آمنهم من خوف»</w:t>
      </w:r>
      <w:hyperlink w:anchor="content_note_15_8" w:tooltip="26. قریش، 3-4." w:history="1">
        <w:r>
          <w:rPr>
            <w:rStyle w:val="Hyperlink"/>
            <w:rFonts w:cs="B Zar" w:hint="cs"/>
            <w:sz w:val="36"/>
            <w:szCs w:val="36"/>
            <w:rtl/>
          </w:rPr>
          <w:t>(8)</w:t>
        </w:r>
      </w:hyperlink>
    </w:p>
    <w:p w:rsidR="00000000" w:rsidRDefault="00EB7B05">
      <w:pPr>
        <w:pStyle w:val="contentparagraph"/>
        <w:bidi/>
        <w:jc w:val="both"/>
        <w:divId w:val="384989523"/>
        <w:rPr>
          <w:rFonts w:cs="B Zar" w:hint="cs"/>
          <w:color w:val="000000"/>
          <w:sz w:val="36"/>
          <w:szCs w:val="36"/>
          <w:rtl/>
        </w:rPr>
      </w:pPr>
      <w:r>
        <w:rPr>
          <w:rStyle w:val="contenttext"/>
          <w:rFonts w:cs="B Zar" w:hint="cs"/>
          <w:color w:val="000000"/>
          <w:sz w:val="36"/>
          <w:szCs w:val="36"/>
          <w:rtl/>
        </w:rPr>
        <w:t>ص:15</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EB7B05">
      <w:pPr>
        <w:bidi/>
        <w:jc w:val="both"/>
        <w:divId w:val="534197348"/>
        <w:rPr>
          <w:rFonts w:eastAsia="Times New Roman" w:cs="B Zar" w:hint="cs"/>
          <w:color w:val="000000"/>
          <w:sz w:val="36"/>
          <w:szCs w:val="36"/>
          <w:rtl/>
        </w:rPr>
      </w:pPr>
      <w:r>
        <w:rPr>
          <w:rFonts w:eastAsia="Times New Roman" w:cs="B Zar" w:hint="cs"/>
          <w:color w:val="000000"/>
          <w:sz w:val="36"/>
          <w:szCs w:val="36"/>
          <w:rtl/>
        </w:rPr>
        <w:t>1- 19. ذیل آیات 1 و 2 سوره ملک.</w:t>
      </w:r>
    </w:p>
    <w:p w:rsidR="00000000" w:rsidRDefault="00EB7B05">
      <w:pPr>
        <w:bidi/>
        <w:jc w:val="both"/>
        <w:divId w:val="90443047"/>
        <w:rPr>
          <w:rFonts w:eastAsia="Times New Roman" w:cs="B Zar" w:hint="cs"/>
          <w:color w:val="000000"/>
          <w:sz w:val="36"/>
          <w:szCs w:val="36"/>
          <w:rtl/>
        </w:rPr>
      </w:pPr>
      <w:r>
        <w:rPr>
          <w:rFonts w:eastAsia="Times New Roman" w:cs="B Zar" w:hint="cs"/>
          <w:color w:val="000000"/>
          <w:sz w:val="36"/>
          <w:szCs w:val="36"/>
          <w:rtl/>
        </w:rPr>
        <w:t>2- 20. ذاریات، 56.</w:t>
      </w:r>
    </w:p>
    <w:p w:rsidR="00000000" w:rsidRDefault="00EB7B05">
      <w:pPr>
        <w:bidi/>
        <w:jc w:val="both"/>
        <w:divId w:val="650064439"/>
        <w:rPr>
          <w:rFonts w:eastAsia="Times New Roman" w:cs="B Zar" w:hint="cs"/>
          <w:color w:val="000000"/>
          <w:sz w:val="36"/>
          <w:szCs w:val="36"/>
          <w:rtl/>
        </w:rPr>
      </w:pPr>
      <w:r>
        <w:rPr>
          <w:rFonts w:eastAsia="Times New Roman" w:cs="B Zar" w:hint="cs"/>
          <w:color w:val="000000"/>
          <w:sz w:val="36"/>
          <w:szCs w:val="36"/>
          <w:rtl/>
        </w:rPr>
        <w:t>3- 21. ملک، 2.</w:t>
      </w:r>
    </w:p>
    <w:p w:rsidR="00000000" w:rsidRDefault="00EB7B05">
      <w:pPr>
        <w:bidi/>
        <w:jc w:val="both"/>
        <w:divId w:val="197394670"/>
        <w:rPr>
          <w:rFonts w:eastAsia="Times New Roman" w:cs="B Zar" w:hint="cs"/>
          <w:color w:val="000000"/>
          <w:sz w:val="36"/>
          <w:szCs w:val="36"/>
          <w:rtl/>
        </w:rPr>
      </w:pPr>
      <w:r>
        <w:rPr>
          <w:rFonts w:eastAsia="Times New Roman" w:cs="B Zar" w:hint="cs"/>
          <w:color w:val="000000"/>
          <w:sz w:val="36"/>
          <w:szCs w:val="36"/>
          <w:rtl/>
        </w:rPr>
        <w:t>4- 22. هود، 61.</w:t>
      </w:r>
    </w:p>
    <w:p w:rsidR="00000000" w:rsidRDefault="00EB7B05">
      <w:pPr>
        <w:bidi/>
        <w:jc w:val="both"/>
        <w:divId w:val="565801851"/>
        <w:rPr>
          <w:rFonts w:eastAsia="Times New Roman" w:cs="B Zar" w:hint="cs"/>
          <w:color w:val="000000"/>
          <w:sz w:val="36"/>
          <w:szCs w:val="36"/>
          <w:rtl/>
        </w:rPr>
      </w:pPr>
      <w:r>
        <w:rPr>
          <w:rFonts w:eastAsia="Times New Roman" w:cs="B Zar" w:hint="cs"/>
          <w:color w:val="000000"/>
          <w:sz w:val="36"/>
          <w:szCs w:val="36"/>
          <w:rtl/>
        </w:rPr>
        <w:t>5- 23. هود، 119.</w:t>
      </w:r>
    </w:p>
    <w:p w:rsidR="00000000" w:rsidRDefault="00EB7B05">
      <w:pPr>
        <w:bidi/>
        <w:jc w:val="both"/>
        <w:divId w:val="1687290557"/>
        <w:rPr>
          <w:rFonts w:eastAsia="Times New Roman" w:cs="B Zar" w:hint="cs"/>
          <w:color w:val="000000"/>
          <w:sz w:val="36"/>
          <w:szCs w:val="36"/>
          <w:rtl/>
        </w:rPr>
      </w:pPr>
      <w:r>
        <w:rPr>
          <w:rFonts w:eastAsia="Times New Roman" w:cs="B Zar" w:hint="cs"/>
          <w:color w:val="000000"/>
          <w:sz w:val="36"/>
          <w:szCs w:val="36"/>
          <w:rtl/>
        </w:rPr>
        <w:t>6- 24. ذیل آیه 21 سوره بقره.</w:t>
      </w:r>
    </w:p>
    <w:p w:rsidR="00000000" w:rsidRDefault="00EB7B05">
      <w:pPr>
        <w:bidi/>
        <w:jc w:val="both"/>
        <w:divId w:val="452292958"/>
        <w:rPr>
          <w:rFonts w:eastAsia="Times New Roman" w:cs="B Zar" w:hint="cs"/>
          <w:color w:val="000000"/>
          <w:sz w:val="36"/>
          <w:szCs w:val="36"/>
          <w:rtl/>
        </w:rPr>
      </w:pPr>
      <w:r>
        <w:rPr>
          <w:rFonts w:eastAsia="Times New Roman" w:cs="B Zar" w:hint="cs"/>
          <w:color w:val="000000"/>
          <w:sz w:val="36"/>
          <w:szCs w:val="36"/>
          <w:rtl/>
        </w:rPr>
        <w:t xml:space="preserve">7- 25. مشرکان خالقیّت </w:t>
      </w:r>
      <w:r>
        <w:rPr>
          <w:rFonts w:eastAsia="Times New Roman" w:cs="B Zar" w:hint="cs"/>
          <w:color w:val="000000"/>
          <w:sz w:val="36"/>
          <w:szCs w:val="36"/>
          <w:rtl/>
        </w:rPr>
        <w:t>را پذیرفته ولی ربوبیّت را انکار می نمودند، خداوند در این آیه دو کلمه «ربّکم» و«خلقکم» را در کنار هم آورده تا دلالت بدین نکته کند که خالق شما، پروردگار شماست.</w:t>
      </w:r>
    </w:p>
    <w:p w:rsidR="00000000" w:rsidRDefault="00EB7B05">
      <w:pPr>
        <w:bidi/>
        <w:jc w:val="both"/>
        <w:divId w:val="1573730490"/>
        <w:rPr>
          <w:rFonts w:eastAsia="Times New Roman" w:cs="B Zar" w:hint="cs"/>
          <w:color w:val="000000"/>
          <w:sz w:val="36"/>
          <w:szCs w:val="36"/>
          <w:rtl/>
        </w:rPr>
      </w:pPr>
      <w:r>
        <w:rPr>
          <w:rFonts w:eastAsia="Times New Roman" w:cs="B Zar" w:hint="cs"/>
          <w:color w:val="000000"/>
          <w:sz w:val="36"/>
          <w:szCs w:val="36"/>
          <w:rtl/>
        </w:rPr>
        <w:t>8- 26. قریش، 3-4.</w:t>
      </w:r>
    </w:p>
    <w:p w:rsidR="00000000" w:rsidRDefault="00EB7B05">
      <w:pPr>
        <w:pStyle w:val="contentparagraph"/>
        <w:bidi/>
        <w:jc w:val="both"/>
        <w:divId w:val="1574121391"/>
        <w:rPr>
          <w:rFonts w:cs="B Zar" w:hint="cs"/>
          <w:color w:val="000000"/>
          <w:sz w:val="36"/>
          <w:szCs w:val="36"/>
          <w:rtl/>
        </w:rPr>
      </w:pPr>
      <w:r>
        <w:rPr>
          <w:rStyle w:val="contenttext"/>
          <w:rFonts w:cs="B Zar" w:hint="cs"/>
          <w:color w:val="000000"/>
          <w:sz w:val="36"/>
          <w:szCs w:val="36"/>
          <w:rtl/>
        </w:rPr>
        <w:t>* چون معبودی جز او نیست. «لا اله الاّ أنا فاعبُدنی»</w:t>
      </w:r>
      <w:hyperlink w:anchor="content_note_16_1" w:tooltip="27. طه، 14." w:history="1">
        <w:r>
          <w:rPr>
            <w:rStyle w:val="Hyperlink"/>
            <w:rFonts w:cs="B Zar" w:hint="cs"/>
            <w:sz w:val="36"/>
            <w:szCs w:val="36"/>
            <w:rtl/>
          </w:rPr>
          <w:t>(1)</w:t>
        </w:r>
      </w:hyperlink>
    </w:p>
    <w:p w:rsidR="00000000" w:rsidRDefault="00EB7B05">
      <w:pPr>
        <w:pStyle w:val="contentparagraph"/>
        <w:bidi/>
        <w:jc w:val="both"/>
        <w:divId w:val="1574121391"/>
        <w:rPr>
          <w:rFonts w:cs="B Zar" w:hint="cs"/>
          <w:color w:val="000000"/>
          <w:sz w:val="36"/>
          <w:szCs w:val="36"/>
          <w:rtl/>
        </w:rPr>
      </w:pPr>
      <w:r>
        <w:rPr>
          <w:rStyle w:val="contenttext"/>
          <w:rFonts w:cs="B Zar" w:hint="cs"/>
          <w:color w:val="000000"/>
          <w:sz w:val="36"/>
          <w:szCs w:val="36"/>
          <w:rtl/>
        </w:rPr>
        <w:t>عبادت انسان، هدف آفرینش انسان است نه هدف آفریننده. او نیازی به عبادت ما ندارد، اگر همه مردم زمین کافر شوند او بی نیاز است: «ان تکفروا انتم و من فی الارض جمیعاً فانّ اللَّه لغنی...»</w:t>
      </w:r>
      <w:hyperlink w:anchor="content_note_16_2" w:tooltip="28. ابراهیم، 8." w:history="1">
        <w:r>
          <w:rPr>
            <w:rStyle w:val="Hyperlink"/>
            <w:rFonts w:cs="B Zar" w:hint="cs"/>
            <w:sz w:val="36"/>
            <w:szCs w:val="36"/>
            <w:rtl/>
          </w:rPr>
          <w:t>(2)</w:t>
        </w:r>
      </w:hyperlink>
      <w:r>
        <w:rPr>
          <w:rStyle w:val="contenttext"/>
          <w:rFonts w:cs="B Zar" w:hint="cs"/>
          <w:color w:val="000000"/>
          <w:sz w:val="36"/>
          <w:szCs w:val="36"/>
          <w:rtl/>
        </w:rPr>
        <w:t xml:space="preserve"> چنانکه اگر همه مردم رو به خورشید خانه بسازند یا پشت به خورشید، در خورشید اثری ندارد.</w:t>
      </w:r>
    </w:p>
    <w:p w:rsidR="00000000" w:rsidRDefault="00EB7B05">
      <w:pPr>
        <w:pStyle w:val="contentparagraph"/>
        <w:bidi/>
        <w:jc w:val="both"/>
        <w:divId w:val="1574121391"/>
        <w:rPr>
          <w:rFonts w:cs="B Zar" w:hint="cs"/>
          <w:color w:val="000000"/>
          <w:sz w:val="36"/>
          <w:szCs w:val="36"/>
          <w:rtl/>
        </w:rPr>
      </w:pPr>
      <w:r>
        <w:rPr>
          <w:rStyle w:val="contenttext"/>
          <w:rFonts w:cs="B Zar" w:hint="cs"/>
          <w:color w:val="000000"/>
          <w:sz w:val="36"/>
          <w:szCs w:val="36"/>
          <w:rtl/>
        </w:rPr>
        <w:t>با اینکه عبادت خدا بر ما واجب است، چون خالق و رازق و مربّی ماست، ولی بازهم در برابر این ادای تکلیف، پاداش می دهد و این نهایت لطف اوست.</w:t>
      </w:r>
    </w:p>
    <w:p w:rsidR="00000000" w:rsidRDefault="00EB7B05">
      <w:pPr>
        <w:pStyle w:val="contentparagraph"/>
        <w:bidi/>
        <w:jc w:val="both"/>
        <w:divId w:val="1574121391"/>
        <w:rPr>
          <w:rFonts w:cs="B Zar" w:hint="cs"/>
          <w:color w:val="000000"/>
          <w:sz w:val="36"/>
          <w:szCs w:val="36"/>
          <w:rtl/>
        </w:rPr>
      </w:pPr>
      <w:r>
        <w:rPr>
          <w:rStyle w:val="contenttext"/>
          <w:rFonts w:cs="B Zar" w:hint="cs"/>
          <w:color w:val="000000"/>
          <w:sz w:val="36"/>
          <w:szCs w:val="36"/>
          <w:rtl/>
        </w:rPr>
        <w:t>آنچه انسان را و</w:t>
      </w:r>
      <w:r>
        <w:rPr>
          <w:rStyle w:val="contenttext"/>
          <w:rFonts w:cs="B Zar" w:hint="cs"/>
          <w:color w:val="000000"/>
          <w:sz w:val="36"/>
          <w:szCs w:val="36"/>
          <w:rtl/>
        </w:rPr>
        <w:t xml:space="preserve">ادار به عبادت می کند اموری است، از جمله: </w:t>
      </w:r>
    </w:p>
    <w:p w:rsidR="00000000" w:rsidRDefault="00EB7B05">
      <w:pPr>
        <w:pStyle w:val="contentparagraph"/>
        <w:bidi/>
        <w:jc w:val="both"/>
        <w:divId w:val="1574121391"/>
        <w:rPr>
          <w:rFonts w:cs="B Zar" w:hint="cs"/>
          <w:color w:val="000000"/>
          <w:sz w:val="36"/>
          <w:szCs w:val="36"/>
          <w:rtl/>
        </w:rPr>
      </w:pPr>
      <w:r>
        <w:rPr>
          <w:rStyle w:val="contenttext"/>
          <w:rFonts w:cs="B Zar" w:hint="cs"/>
          <w:color w:val="000000"/>
          <w:sz w:val="36"/>
          <w:szCs w:val="36"/>
          <w:rtl/>
        </w:rPr>
        <w:t>1. توجّه به نعمت های او که خالق و رازق و مربّی ماست.</w:t>
      </w:r>
    </w:p>
    <w:p w:rsidR="00000000" w:rsidRDefault="00EB7B05">
      <w:pPr>
        <w:pStyle w:val="contentparagraph"/>
        <w:bidi/>
        <w:jc w:val="both"/>
        <w:divId w:val="1574121391"/>
        <w:rPr>
          <w:rFonts w:cs="B Zar" w:hint="cs"/>
          <w:color w:val="000000"/>
          <w:sz w:val="36"/>
          <w:szCs w:val="36"/>
          <w:rtl/>
        </w:rPr>
      </w:pPr>
      <w:r>
        <w:rPr>
          <w:rStyle w:val="contenttext"/>
          <w:rFonts w:cs="B Zar" w:hint="cs"/>
          <w:color w:val="000000"/>
          <w:sz w:val="36"/>
          <w:szCs w:val="36"/>
          <w:rtl/>
        </w:rPr>
        <w:t>2. توجّه به فقر و نیاز خود.</w:t>
      </w:r>
    </w:p>
    <w:p w:rsidR="00000000" w:rsidRDefault="00EB7B05">
      <w:pPr>
        <w:pStyle w:val="contentparagraph"/>
        <w:bidi/>
        <w:jc w:val="both"/>
        <w:divId w:val="1574121391"/>
        <w:rPr>
          <w:rFonts w:cs="B Zar" w:hint="cs"/>
          <w:color w:val="000000"/>
          <w:sz w:val="36"/>
          <w:szCs w:val="36"/>
          <w:rtl/>
        </w:rPr>
      </w:pPr>
      <w:r>
        <w:rPr>
          <w:rStyle w:val="contenttext"/>
          <w:rFonts w:cs="B Zar" w:hint="cs"/>
          <w:color w:val="000000"/>
          <w:sz w:val="36"/>
          <w:szCs w:val="36"/>
          <w:rtl/>
        </w:rPr>
        <w:t>3. توجّه به آثار و برکات عبادت.</w:t>
      </w:r>
    </w:p>
    <w:p w:rsidR="00000000" w:rsidRDefault="00EB7B05">
      <w:pPr>
        <w:pStyle w:val="contentparagraph"/>
        <w:bidi/>
        <w:jc w:val="both"/>
        <w:divId w:val="1574121391"/>
        <w:rPr>
          <w:rFonts w:cs="B Zar" w:hint="cs"/>
          <w:color w:val="000000"/>
          <w:sz w:val="36"/>
          <w:szCs w:val="36"/>
          <w:rtl/>
        </w:rPr>
      </w:pPr>
      <w:r>
        <w:rPr>
          <w:rStyle w:val="contenttext"/>
          <w:rFonts w:cs="B Zar" w:hint="cs"/>
          <w:color w:val="000000"/>
          <w:sz w:val="36"/>
          <w:szCs w:val="36"/>
          <w:rtl/>
        </w:rPr>
        <w:t>4. توجّه به آثار سوء ترک عبادت.</w:t>
      </w:r>
    </w:p>
    <w:p w:rsidR="00000000" w:rsidRDefault="00EB7B05">
      <w:pPr>
        <w:pStyle w:val="contentparagraph"/>
        <w:bidi/>
        <w:jc w:val="both"/>
        <w:divId w:val="1574121391"/>
        <w:rPr>
          <w:rFonts w:cs="B Zar" w:hint="cs"/>
          <w:color w:val="000000"/>
          <w:sz w:val="36"/>
          <w:szCs w:val="36"/>
          <w:rtl/>
        </w:rPr>
      </w:pPr>
      <w:r>
        <w:rPr>
          <w:rStyle w:val="contenttext"/>
          <w:rFonts w:cs="B Zar" w:hint="cs"/>
          <w:color w:val="000000"/>
          <w:sz w:val="36"/>
          <w:szCs w:val="36"/>
          <w:rtl/>
        </w:rPr>
        <w:t>5. توجّه به اینکه همه هستی، مطیع او ودر حال تسبیح او هستند، چرا ما وصله ناهمرنگ هستی باشیم.</w:t>
      </w:r>
    </w:p>
    <w:p w:rsidR="00000000" w:rsidRDefault="00EB7B05">
      <w:pPr>
        <w:pStyle w:val="contentparagraph"/>
        <w:bidi/>
        <w:jc w:val="both"/>
        <w:divId w:val="1574121391"/>
        <w:rPr>
          <w:rFonts w:cs="B Zar" w:hint="cs"/>
          <w:color w:val="000000"/>
          <w:sz w:val="36"/>
          <w:szCs w:val="36"/>
          <w:rtl/>
        </w:rPr>
      </w:pPr>
      <w:r>
        <w:rPr>
          <w:rStyle w:val="contenttext"/>
          <w:rFonts w:cs="B Zar" w:hint="cs"/>
          <w:color w:val="000000"/>
          <w:sz w:val="36"/>
          <w:szCs w:val="36"/>
          <w:rtl/>
        </w:rPr>
        <w:t>6. توجّه به اینکه عشق وپرستش، در روح ماست وبه چه کسی برتر از او عشق بورزیم.</w:t>
      </w:r>
    </w:p>
    <w:p w:rsidR="00000000" w:rsidRDefault="00EB7B05">
      <w:pPr>
        <w:pStyle w:val="contentparagraph"/>
        <w:bidi/>
        <w:jc w:val="both"/>
        <w:divId w:val="1574121391"/>
        <w:rPr>
          <w:rFonts w:cs="B Zar" w:hint="cs"/>
          <w:color w:val="000000"/>
          <w:sz w:val="36"/>
          <w:szCs w:val="36"/>
          <w:rtl/>
        </w:rPr>
      </w:pPr>
      <w:r>
        <w:rPr>
          <w:rStyle w:val="contenttext"/>
          <w:rFonts w:cs="B Zar" w:hint="cs"/>
          <w:color w:val="000000"/>
          <w:sz w:val="36"/>
          <w:szCs w:val="36"/>
          <w:rtl/>
        </w:rPr>
        <w:t>سؤال: در قرآن آمده است: «واعبد ربّک حتّی یاتیک الیقین»</w:t>
      </w:r>
      <w:hyperlink w:anchor="content_note_16_3" w:tooltip="29. حجر، 99." w:history="1">
        <w:r>
          <w:rPr>
            <w:rStyle w:val="Hyperlink"/>
            <w:rFonts w:cs="B Zar" w:hint="cs"/>
            <w:sz w:val="36"/>
            <w:szCs w:val="36"/>
            <w:rtl/>
          </w:rPr>
          <w:t>(3)</w:t>
        </w:r>
      </w:hyperlink>
      <w:r>
        <w:rPr>
          <w:rStyle w:val="contenttext"/>
          <w:rFonts w:cs="B Zar" w:hint="cs"/>
          <w:color w:val="000000"/>
          <w:sz w:val="36"/>
          <w:szCs w:val="36"/>
          <w:rtl/>
        </w:rPr>
        <w:t xml:space="preserve"> یعنی عبادت کن تا به یقین برسی. پس آیا اگر کسی به یقین رسید، نمازش را ترک کند؟!</w:t>
      </w:r>
    </w:p>
    <w:p w:rsidR="00000000" w:rsidRDefault="00EB7B05">
      <w:pPr>
        <w:pStyle w:val="contentparagraph"/>
        <w:bidi/>
        <w:jc w:val="both"/>
        <w:divId w:val="1574121391"/>
        <w:rPr>
          <w:rFonts w:cs="B Zar" w:hint="cs"/>
          <w:color w:val="000000"/>
          <w:sz w:val="36"/>
          <w:szCs w:val="36"/>
          <w:rtl/>
        </w:rPr>
      </w:pPr>
      <w:r>
        <w:rPr>
          <w:rStyle w:val="contenttext"/>
          <w:rFonts w:cs="B Zar" w:hint="cs"/>
          <w:color w:val="000000"/>
          <w:sz w:val="36"/>
          <w:szCs w:val="36"/>
          <w:rtl/>
        </w:rPr>
        <w:t>پاسخ: اگر گفتیم: نردبان بگذار تا دستت به شاخه بالای درخت برسد، معنایش این نیست که هرگاه دستت به شاخه رسید، نردبان ر</w:t>
      </w:r>
      <w:r>
        <w:rPr>
          <w:rStyle w:val="contenttext"/>
          <w:rFonts w:cs="B Zar" w:hint="cs"/>
          <w:color w:val="000000"/>
          <w:sz w:val="36"/>
          <w:szCs w:val="36"/>
          <w:rtl/>
        </w:rPr>
        <w:t>ا بردار، چون سقوط می کنی. کسی که از عبادت جدا شد، مثل کسی است که از آسمان سقوط کند؛ «فکانّما خرّ من السماء»</w:t>
      </w:r>
      <w:hyperlink w:anchor="content_note_16_4" w:tooltip="30. حج، 31." w:history="1">
        <w:r>
          <w:rPr>
            <w:rStyle w:val="Hyperlink"/>
            <w:rFonts w:cs="B Zar" w:hint="cs"/>
            <w:sz w:val="36"/>
            <w:szCs w:val="36"/>
            <w:rtl/>
          </w:rPr>
          <w:t>(4)</w:t>
        </w:r>
      </w:hyperlink>
      <w:r>
        <w:rPr>
          <w:rStyle w:val="contenttext"/>
          <w:rFonts w:cs="B Zar" w:hint="cs"/>
          <w:color w:val="000000"/>
          <w:sz w:val="36"/>
          <w:szCs w:val="36"/>
          <w:rtl/>
        </w:rPr>
        <w:t xml:space="preserve"> به علاوه کسانی که به یقین رسیده اند مانند: رسول خدا و امامان معصوم، لحظه ای از عبادت دست</w:t>
      </w:r>
      <w:r>
        <w:rPr>
          <w:rStyle w:val="contenttext"/>
          <w:rFonts w:cs="B Zar" w:hint="cs"/>
          <w:color w:val="000000"/>
          <w:sz w:val="36"/>
          <w:szCs w:val="36"/>
          <w:rtl/>
        </w:rPr>
        <w:t xml:space="preserve"> برنداشتند. بنابراین مراد آیه،بیان آثار عبادت است نه تعیین محدوده ی عبادت.</w:t>
      </w:r>
    </w:p>
    <w:p w:rsidR="00000000" w:rsidRDefault="00EB7B05">
      <w:pPr>
        <w:pStyle w:val="contentparagraph"/>
        <w:bidi/>
        <w:jc w:val="both"/>
        <w:divId w:val="1574121391"/>
        <w:rPr>
          <w:rFonts w:cs="B Zar" w:hint="cs"/>
          <w:color w:val="000000"/>
          <w:sz w:val="36"/>
          <w:szCs w:val="36"/>
          <w:rtl/>
        </w:rPr>
      </w:pPr>
      <w:r>
        <w:rPr>
          <w:rStyle w:val="contenttext"/>
          <w:rFonts w:cs="B Zar" w:hint="cs"/>
          <w:color w:val="000000"/>
          <w:sz w:val="36"/>
          <w:szCs w:val="36"/>
          <w:rtl/>
        </w:rPr>
        <w:t>ص:16</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EB7B05">
      <w:pPr>
        <w:bidi/>
        <w:jc w:val="both"/>
        <w:divId w:val="1615944720"/>
        <w:rPr>
          <w:rFonts w:eastAsia="Times New Roman" w:cs="B Zar" w:hint="cs"/>
          <w:color w:val="000000"/>
          <w:sz w:val="36"/>
          <w:szCs w:val="36"/>
          <w:rtl/>
        </w:rPr>
      </w:pPr>
      <w:r>
        <w:rPr>
          <w:rFonts w:eastAsia="Times New Roman" w:cs="B Zar" w:hint="cs"/>
          <w:color w:val="000000"/>
          <w:sz w:val="36"/>
          <w:szCs w:val="36"/>
          <w:rtl/>
        </w:rPr>
        <w:t>1- 27. طه، 14.</w:t>
      </w:r>
    </w:p>
    <w:p w:rsidR="00000000" w:rsidRDefault="00EB7B05">
      <w:pPr>
        <w:bidi/>
        <w:jc w:val="both"/>
        <w:divId w:val="2022196777"/>
        <w:rPr>
          <w:rFonts w:eastAsia="Times New Roman" w:cs="B Zar" w:hint="cs"/>
          <w:color w:val="000000"/>
          <w:sz w:val="36"/>
          <w:szCs w:val="36"/>
          <w:rtl/>
        </w:rPr>
      </w:pPr>
      <w:r>
        <w:rPr>
          <w:rFonts w:eastAsia="Times New Roman" w:cs="B Zar" w:hint="cs"/>
          <w:color w:val="000000"/>
          <w:sz w:val="36"/>
          <w:szCs w:val="36"/>
          <w:rtl/>
        </w:rPr>
        <w:t>2- 28. ابراهیم، 8.</w:t>
      </w:r>
    </w:p>
    <w:p w:rsidR="00000000" w:rsidRDefault="00EB7B05">
      <w:pPr>
        <w:bidi/>
        <w:jc w:val="both"/>
        <w:divId w:val="580139086"/>
        <w:rPr>
          <w:rFonts w:eastAsia="Times New Roman" w:cs="B Zar" w:hint="cs"/>
          <w:color w:val="000000"/>
          <w:sz w:val="36"/>
          <w:szCs w:val="36"/>
          <w:rtl/>
        </w:rPr>
      </w:pPr>
      <w:r>
        <w:rPr>
          <w:rFonts w:eastAsia="Times New Roman" w:cs="B Zar" w:hint="cs"/>
          <w:color w:val="000000"/>
          <w:sz w:val="36"/>
          <w:szCs w:val="36"/>
          <w:rtl/>
        </w:rPr>
        <w:t>3- 29. حجر، 99.</w:t>
      </w:r>
    </w:p>
    <w:p w:rsidR="00000000" w:rsidRDefault="00EB7B05">
      <w:pPr>
        <w:bidi/>
        <w:jc w:val="both"/>
        <w:divId w:val="460148437"/>
        <w:rPr>
          <w:rFonts w:eastAsia="Times New Roman" w:cs="B Zar" w:hint="cs"/>
          <w:color w:val="000000"/>
          <w:sz w:val="36"/>
          <w:szCs w:val="36"/>
          <w:rtl/>
        </w:rPr>
      </w:pPr>
      <w:r>
        <w:rPr>
          <w:rFonts w:eastAsia="Times New Roman" w:cs="B Zar" w:hint="cs"/>
          <w:color w:val="000000"/>
          <w:sz w:val="36"/>
          <w:szCs w:val="36"/>
          <w:rtl/>
        </w:rPr>
        <w:t>4- 30. حج، 31.</w:t>
      </w:r>
    </w:p>
    <w:p w:rsidR="00000000" w:rsidRDefault="00EB7B05">
      <w:pPr>
        <w:pStyle w:val="Heading3"/>
        <w:shd w:val="clear" w:color="auto" w:fill="FFFFFF"/>
        <w:bidi/>
        <w:jc w:val="both"/>
        <w:divId w:val="1149515027"/>
        <w:rPr>
          <w:rFonts w:eastAsia="Times New Roman" w:cs="B Titr" w:hint="cs"/>
          <w:b w:val="0"/>
          <w:bCs w:val="0"/>
          <w:color w:val="FF0080"/>
          <w:sz w:val="30"/>
          <w:szCs w:val="30"/>
          <w:rtl/>
        </w:rPr>
      </w:pPr>
      <w:r>
        <w:rPr>
          <w:rFonts w:eastAsia="Times New Roman" w:cs="B Titr" w:hint="cs"/>
          <w:b w:val="0"/>
          <w:bCs w:val="0"/>
          <w:color w:val="FF0080"/>
          <w:sz w:val="30"/>
          <w:szCs w:val="30"/>
          <w:rtl/>
        </w:rPr>
        <w:t>5. خداوند، بهترین خالق</w:t>
      </w:r>
    </w:p>
    <w:p w:rsidR="00000000" w:rsidRDefault="00EB7B05">
      <w:pPr>
        <w:pStyle w:val="contentparagraph"/>
        <w:bidi/>
        <w:jc w:val="both"/>
        <w:divId w:val="1149515027"/>
        <w:rPr>
          <w:rFonts w:cs="B Zar" w:hint="cs"/>
          <w:color w:val="000000"/>
          <w:sz w:val="36"/>
          <w:szCs w:val="36"/>
          <w:rtl/>
        </w:rPr>
      </w:pPr>
      <w:hyperlink w:anchor="content_note_17_1" w:tooltip="31. ذیل آیات 12 تا 14 سوره مؤمنون." w:history="1">
        <w:r>
          <w:rPr>
            <w:rStyle w:val="Hyperlink"/>
            <w:rFonts w:cs="B Zar" w:hint="cs"/>
            <w:sz w:val="36"/>
            <w:szCs w:val="36"/>
            <w:rtl/>
          </w:rPr>
          <w:t>(1)</w:t>
        </w:r>
      </w:hyperlink>
    </w:p>
    <w:p w:rsidR="00000000" w:rsidRDefault="00EB7B05">
      <w:pPr>
        <w:pStyle w:val="contentparagraph"/>
        <w:bidi/>
        <w:jc w:val="both"/>
        <w:divId w:val="1149515027"/>
        <w:rPr>
          <w:rFonts w:cs="B Zar" w:hint="cs"/>
          <w:color w:val="000000"/>
          <w:sz w:val="36"/>
          <w:szCs w:val="36"/>
          <w:rtl/>
        </w:rPr>
      </w:pPr>
      <w:r>
        <w:rPr>
          <w:rStyle w:val="contenttext"/>
          <w:rFonts w:cs="B Zar" w:hint="cs"/>
          <w:color w:val="000000"/>
          <w:sz w:val="36"/>
          <w:szCs w:val="36"/>
          <w:rtl/>
        </w:rPr>
        <w:t>دلائل بهترین خالق بودن خداوند بسیار است از جمله:</w:t>
      </w:r>
    </w:p>
    <w:p w:rsidR="00000000" w:rsidRDefault="00EB7B05">
      <w:pPr>
        <w:pStyle w:val="contentparagraph"/>
        <w:bidi/>
        <w:jc w:val="both"/>
        <w:divId w:val="1149515027"/>
        <w:rPr>
          <w:rFonts w:cs="B Zar" w:hint="cs"/>
          <w:color w:val="000000"/>
          <w:sz w:val="36"/>
          <w:szCs w:val="36"/>
          <w:rtl/>
        </w:rPr>
      </w:pPr>
      <w:r>
        <w:rPr>
          <w:rStyle w:val="contenttext"/>
          <w:rFonts w:cs="B Zar" w:hint="cs"/>
          <w:color w:val="000000"/>
          <w:sz w:val="36"/>
          <w:szCs w:val="36"/>
          <w:rtl/>
        </w:rPr>
        <w:t>الف: خالقیّت او دائمی است.</w:t>
      </w:r>
    </w:p>
    <w:p w:rsidR="00000000" w:rsidRDefault="00EB7B05">
      <w:pPr>
        <w:pStyle w:val="contentparagraph"/>
        <w:bidi/>
        <w:jc w:val="both"/>
        <w:divId w:val="1149515027"/>
        <w:rPr>
          <w:rFonts w:cs="B Zar" w:hint="cs"/>
          <w:color w:val="000000"/>
          <w:sz w:val="36"/>
          <w:szCs w:val="36"/>
          <w:rtl/>
        </w:rPr>
      </w:pPr>
      <w:r>
        <w:rPr>
          <w:rStyle w:val="contenttext"/>
          <w:rFonts w:cs="B Zar" w:hint="cs"/>
          <w:color w:val="000000"/>
          <w:sz w:val="36"/>
          <w:szCs w:val="36"/>
          <w:rtl/>
        </w:rPr>
        <w:t>ب: محدودیّت به اشیای خاصّی ندارد.</w:t>
      </w:r>
    </w:p>
    <w:p w:rsidR="00000000" w:rsidRDefault="00EB7B05">
      <w:pPr>
        <w:pStyle w:val="contentparagraph"/>
        <w:bidi/>
        <w:jc w:val="both"/>
        <w:divId w:val="1149515027"/>
        <w:rPr>
          <w:rFonts w:cs="B Zar" w:hint="cs"/>
          <w:color w:val="000000"/>
          <w:sz w:val="36"/>
          <w:szCs w:val="36"/>
          <w:rtl/>
        </w:rPr>
      </w:pPr>
      <w:r>
        <w:rPr>
          <w:rStyle w:val="contenttext"/>
          <w:rFonts w:cs="B Zar" w:hint="cs"/>
          <w:color w:val="000000"/>
          <w:sz w:val="36"/>
          <w:szCs w:val="36"/>
          <w:rtl/>
        </w:rPr>
        <w:t>ج: تنوّع در آن نامحدود است.</w:t>
      </w:r>
    </w:p>
    <w:p w:rsidR="00000000" w:rsidRDefault="00EB7B05">
      <w:pPr>
        <w:pStyle w:val="contentparagraph"/>
        <w:bidi/>
        <w:jc w:val="both"/>
        <w:divId w:val="1149515027"/>
        <w:rPr>
          <w:rFonts w:cs="B Zar" w:hint="cs"/>
          <w:color w:val="000000"/>
          <w:sz w:val="36"/>
          <w:szCs w:val="36"/>
          <w:rtl/>
        </w:rPr>
      </w:pPr>
      <w:r>
        <w:rPr>
          <w:rStyle w:val="contenttext"/>
          <w:rFonts w:cs="B Zar" w:hint="cs"/>
          <w:color w:val="000000"/>
          <w:sz w:val="36"/>
          <w:szCs w:val="36"/>
          <w:rtl/>
        </w:rPr>
        <w:t>د: از ساده ترین چیز مهم ترین را می سازد.</w:t>
      </w:r>
    </w:p>
    <w:p w:rsidR="00000000" w:rsidRDefault="00EB7B05">
      <w:pPr>
        <w:pStyle w:val="contentparagraph"/>
        <w:bidi/>
        <w:jc w:val="both"/>
        <w:divId w:val="1149515027"/>
        <w:rPr>
          <w:rFonts w:cs="B Zar" w:hint="cs"/>
          <w:color w:val="000000"/>
          <w:sz w:val="36"/>
          <w:szCs w:val="36"/>
          <w:rtl/>
        </w:rPr>
      </w:pPr>
      <w:r>
        <w:rPr>
          <w:rStyle w:val="contenttext"/>
          <w:rFonts w:cs="B Zar" w:hint="cs"/>
          <w:color w:val="000000"/>
          <w:sz w:val="36"/>
          <w:szCs w:val="36"/>
          <w:rtl/>
        </w:rPr>
        <w:t>ه: مواد اوّلیه اش از خودش می باشد.</w:t>
      </w:r>
    </w:p>
    <w:p w:rsidR="00000000" w:rsidRDefault="00EB7B05">
      <w:pPr>
        <w:pStyle w:val="contentparagraph"/>
        <w:bidi/>
        <w:jc w:val="both"/>
        <w:divId w:val="1149515027"/>
        <w:rPr>
          <w:rFonts w:cs="B Zar" w:hint="cs"/>
          <w:color w:val="000000"/>
          <w:sz w:val="36"/>
          <w:szCs w:val="36"/>
          <w:rtl/>
        </w:rPr>
      </w:pPr>
      <w:r>
        <w:rPr>
          <w:rStyle w:val="contenttext"/>
          <w:rFonts w:cs="B Zar" w:hint="cs"/>
          <w:color w:val="000000"/>
          <w:sz w:val="36"/>
          <w:szCs w:val="36"/>
          <w:rtl/>
        </w:rPr>
        <w:t>و: در ساختن تقلید نمی کند.</w:t>
      </w:r>
    </w:p>
    <w:p w:rsidR="00000000" w:rsidRDefault="00EB7B05">
      <w:pPr>
        <w:pStyle w:val="contentparagraph"/>
        <w:bidi/>
        <w:jc w:val="both"/>
        <w:divId w:val="1149515027"/>
        <w:rPr>
          <w:rFonts w:cs="B Zar" w:hint="cs"/>
          <w:color w:val="000000"/>
          <w:sz w:val="36"/>
          <w:szCs w:val="36"/>
          <w:rtl/>
        </w:rPr>
      </w:pPr>
      <w:r>
        <w:rPr>
          <w:rStyle w:val="contenttext"/>
          <w:rFonts w:cs="B Zar" w:hint="cs"/>
          <w:color w:val="000000"/>
          <w:sz w:val="36"/>
          <w:szCs w:val="36"/>
          <w:rtl/>
        </w:rPr>
        <w:t>ز: پشیمانی و تردید در او راه ندارد.</w:t>
      </w:r>
    </w:p>
    <w:p w:rsidR="00000000" w:rsidRDefault="00EB7B05">
      <w:pPr>
        <w:pStyle w:val="contentparagraph"/>
        <w:bidi/>
        <w:jc w:val="both"/>
        <w:divId w:val="1149515027"/>
        <w:rPr>
          <w:rFonts w:cs="B Zar" w:hint="cs"/>
          <w:color w:val="000000"/>
          <w:sz w:val="36"/>
          <w:szCs w:val="36"/>
          <w:rtl/>
        </w:rPr>
      </w:pPr>
      <w:r>
        <w:rPr>
          <w:rStyle w:val="contenttext"/>
          <w:rFonts w:cs="B Zar" w:hint="cs"/>
          <w:color w:val="000000"/>
          <w:sz w:val="36"/>
          <w:szCs w:val="36"/>
          <w:rtl/>
        </w:rPr>
        <w:t>ح: بر اساس رحمت می آفریند، و تمام ساخته هایش هدفدار است.</w:t>
      </w:r>
    </w:p>
    <w:p w:rsidR="00000000" w:rsidRDefault="00EB7B05">
      <w:pPr>
        <w:pStyle w:val="contentparagraph"/>
        <w:bidi/>
        <w:jc w:val="both"/>
        <w:divId w:val="1149515027"/>
        <w:rPr>
          <w:rFonts w:cs="B Zar" w:hint="cs"/>
          <w:color w:val="000000"/>
          <w:sz w:val="36"/>
          <w:szCs w:val="36"/>
          <w:rtl/>
        </w:rPr>
      </w:pPr>
      <w:r>
        <w:rPr>
          <w:rStyle w:val="contenttext"/>
          <w:rFonts w:cs="B Zar" w:hint="cs"/>
          <w:color w:val="000000"/>
          <w:sz w:val="36"/>
          <w:szCs w:val="36"/>
          <w:rtl/>
        </w:rPr>
        <w:t>ط: ساخته او با نظام هستی هماهنگ است.</w:t>
      </w:r>
    </w:p>
    <w:p w:rsidR="00000000" w:rsidRDefault="00EB7B05">
      <w:pPr>
        <w:pStyle w:val="contentparagraph"/>
        <w:bidi/>
        <w:jc w:val="both"/>
        <w:divId w:val="1149515027"/>
        <w:rPr>
          <w:rFonts w:cs="B Zar" w:hint="cs"/>
          <w:color w:val="000000"/>
          <w:sz w:val="36"/>
          <w:szCs w:val="36"/>
          <w:rtl/>
        </w:rPr>
      </w:pPr>
      <w:r>
        <w:rPr>
          <w:rStyle w:val="contenttext"/>
          <w:rFonts w:cs="B Zar" w:hint="cs"/>
          <w:color w:val="000000"/>
          <w:sz w:val="36"/>
          <w:szCs w:val="36"/>
          <w:rtl/>
        </w:rPr>
        <w:t>مراد از «احسن الخالقین» به فرموده امام رضاعلیه السلام آن است که قدرت آفریدن را خدا به دیگران نیز داده، مثلاً حضرت عیسی از طرف خداوند می آفریند.</w:t>
      </w:r>
      <w:hyperlink w:anchor="content_note_17_2" w:tooltip="32. بحار، ج 4، ص 147." w:history="1">
        <w:r>
          <w:rPr>
            <w:rStyle w:val="Hyperlink"/>
            <w:rFonts w:cs="B Zar" w:hint="cs"/>
            <w:sz w:val="36"/>
            <w:szCs w:val="36"/>
            <w:rtl/>
          </w:rPr>
          <w:t>(2)</w:t>
        </w:r>
      </w:hyperlink>
      <w:r>
        <w:rPr>
          <w:rStyle w:val="contenttext"/>
          <w:rFonts w:cs="B Zar" w:hint="cs"/>
          <w:color w:val="000000"/>
          <w:sz w:val="36"/>
          <w:szCs w:val="36"/>
          <w:rtl/>
        </w:rPr>
        <w:t xml:space="preserve"> «أخلق لکم من الطین کهیئه الطّیر»</w:t>
      </w:r>
      <w:hyperlink w:anchor="content_note_17_3" w:tooltip="33. آل عمران، 49." w:history="1">
        <w:r>
          <w:rPr>
            <w:rStyle w:val="Hyperlink"/>
            <w:rFonts w:cs="B Zar" w:hint="cs"/>
            <w:sz w:val="36"/>
            <w:szCs w:val="36"/>
            <w:rtl/>
          </w:rPr>
          <w:t>(3)</w:t>
        </w:r>
      </w:hyperlink>
    </w:p>
    <w:p w:rsidR="00000000" w:rsidRDefault="00EB7B05">
      <w:pPr>
        <w:pStyle w:val="Heading3"/>
        <w:shd w:val="clear" w:color="auto" w:fill="FFFFFF"/>
        <w:bidi/>
        <w:jc w:val="both"/>
        <w:divId w:val="1395080985"/>
        <w:rPr>
          <w:rFonts w:eastAsia="Times New Roman" w:cs="B Titr" w:hint="cs"/>
          <w:b w:val="0"/>
          <w:bCs w:val="0"/>
          <w:color w:val="FF0080"/>
          <w:sz w:val="30"/>
          <w:szCs w:val="30"/>
          <w:rtl/>
        </w:rPr>
      </w:pPr>
      <w:r>
        <w:rPr>
          <w:rFonts w:eastAsia="Times New Roman" w:cs="B Titr" w:hint="cs"/>
          <w:b w:val="0"/>
          <w:bCs w:val="0"/>
          <w:color w:val="FF0080"/>
          <w:sz w:val="30"/>
          <w:szCs w:val="30"/>
          <w:rtl/>
        </w:rPr>
        <w:t>6. رؤیت خدا</w:t>
      </w:r>
    </w:p>
    <w:p w:rsidR="00000000" w:rsidRDefault="00EB7B05">
      <w:pPr>
        <w:pStyle w:val="contentparagraph"/>
        <w:bidi/>
        <w:jc w:val="both"/>
        <w:divId w:val="1395080985"/>
        <w:rPr>
          <w:rFonts w:cs="B Zar" w:hint="cs"/>
          <w:color w:val="000000"/>
          <w:sz w:val="36"/>
          <w:szCs w:val="36"/>
          <w:rtl/>
        </w:rPr>
      </w:pPr>
      <w:hyperlink w:anchor="content_note_17_4" w:tooltip="34. ذیل آیه 143 سوره اعراف." w:history="1">
        <w:r>
          <w:rPr>
            <w:rStyle w:val="Hyperlink"/>
            <w:rFonts w:cs="B Zar" w:hint="cs"/>
            <w:sz w:val="36"/>
            <w:szCs w:val="36"/>
            <w:rtl/>
          </w:rPr>
          <w:t>(4)</w:t>
        </w:r>
      </w:hyperlink>
    </w:p>
    <w:p w:rsidR="00000000" w:rsidRDefault="00EB7B05">
      <w:pPr>
        <w:pStyle w:val="contentparagraph"/>
        <w:bidi/>
        <w:jc w:val="both"/>
        <w:divId w:val="1395080985"/>
        <w:rPr>
          <w:rFonts w:cs="B Zar" w:hint="cs"/>
          <w:color w:val="000000"/>
          <w:sz w:val="36"/>
          <w:szCs w:val="36"/>
          <w:rtl/>
        </w:rPr>
      </w:pPr>
      <w:r>
        <w:rPr>
          <w:rStyle w:val="contenttext"/>
          <w:rFonts w:cs="B Zar" w:hint="cs"/>
          <w:color w:val="000000"/>
          <w:sz w:val="36"/>
          <w:szCs w:val="36"/>
          <w:rtl/>
        </w:rPr>
        <w:t xml:space="preserve">آن نیروی الهی که بر کوه وارد آمد، آیا نیروی عظیم اتم بود، یا قدرت امواج صوتی و یا نیروی مرموز دیگر، هر چه بود </w:t>
      </w:r>
      <w:r>
        <w:rPr>
          <w:rStyle w:val="contenttext"/>
          <w:rFonts w:cs="B Zar" w:hint="cs"/>
          <w:color w:val="000000"/>
          <w:sz w:val="36"/>
          <w:szCs w:val="36"/>
          <w:rtl/>
        </w:rPr>
        <w:t>کوه را متلاشی ساخت و موسی در اثر صدای غرّش انهدام کوه (یا از این مکاشفه و جذبه ی باطنی)، بیهوش بر زمین افتاد.</w:t>
      </w:r>
      <w:hyperlink w:anchor="content_note_17_5" w:tooltip="35. تفسیر نمونه." w:history="1">
        <w:r>
          <w:rPr>
            <w:rStyle w:val="Hyperlink"/>
            <w:rFonts w:cs="B Zar" w:hint="cs"/>
            <w:sz w:val="36"/>
            <w:szCs w:val="36"/>
            <w:rtl/>
          </w:rPr>
          <w:t>(5)</w:t>
        </w:r>
      </w:hyperlink>
    </w:p>
    <w:p w:rsidR="00000000" w:rsidRDefault="00EB7B05">
      <w:pPr>
        <w:pStyle w:val="contentparagraph"/>
        <w:bidi/>
        <w:jc w:val="both"/>
        <w:divId w:val="1395080985"/>
        <w:rPr>
          <w:rFonts w:cs="B Zar" w:hint="cs"/>
          <w:color w:val="000000"/>
          <w:sz w:val="36"/>
          <w:szCs w:val="36"/>
          <w:rtl/>
        </w:rPr>
      </w:pPr>
      <w:r>
        <w:rPr>
          <w:rStyle w:val="contenttext"/>
          <w:rFonts w:cs="B Zar" w:hint="cs"/>
          <w:color w:val="000000"/>
          <w:sz w:val="36"/>
          <w:szCs w:val="36"/>
          <w:rtl/>
        </w:rPr>
        <w:t>دیدن خداوند، تقاضای جاهلانه ی بنی اسرائیل بود که از موسی می خواستند خدا را با چشم</w:t>
      </w:r>
      <w:r>
        <w:rPr>
          <w:rStyle w:val="contenttext"/>
          <w:rFonts w:cs="B Zar" w:hint="cs"/>
          <w:color w:val="000000"/>
          <w:sz w:val="36"/>
          <w:szCs w:val="36"/>
          <w:rtl/>
        </w:rPr>
        <w:t xml:space="preserve"> سر به آنان بنمایاند (که در آیه 155 اعراف می خوانیم)، و آن کافران غافل از بودند که هرگز چشم توان دیدن خداوند را ندارد، «لاتدرکه الابصار»</w:t>
      </w:r>
      <w:hyperlink w:anchor="content_note_17_6" w:tooltip="36. انعام، 103." w:history="1">
        <w:r>
          <w:rPr>
            <w:rStyle w:val="Hyperlink"/>
            <w:rFonts w:cs="B Zar" w:hint="cs"/>
            <w:sz w:val="36"/>
            <w:szCs w:val="36"/>
            <w:rtl/>
          </w:rPr>
          <w:t>(6)</w:t>
        </w:r>
      </w:hyperlink>
      <w:r>
        <w:rPr>
          <w:rStyle w:val="contenttext"/>
          <w:rFonts w:cs="B Zar" w:hint="cs"/>
          <w:color w:val="000000"/>
          <w:sz w:val="36"/>
          <w:szCs w:val="36"/>
          <w:rtl/>
        </w:rPr>
        <w:t xml:space="preserve">، بلکه باید خدا را با چشم دل دید و </w:t>
      </w:r>
    </w:p>
    <w:p w:rsidR="00000000" w:rsidRDefault="00EB7B05">
      <w:pPr>
        <w:pStyle w:val="contentparagraph"/>
        <w:bidi/>
        <w:jc w:val="both"/>
        <w:divId w:val="1395080985"/>
        <w:rPr>
          <w:rFonts w:cs="B Zar" w:hint="cs"/>
          <w:color w:val="000000"/>
          <w:sz w:val="36"/>
          <w:szCs w:val="36"/>
          <w:rtl/>
        </w:rPr>
      </w:pPr>
      <w:r>
        <w:rPr>
          <w:rStyle w:val="contenttext"/>
          <w:rFonts w:cs="B Zar" w:hint="cs"/>
          <w:color w:val="000000"/>
          <w:sz w:val="36"/>
          <w:szCs w:val="36"/>
          <w:rtl/>
        </w:rPr>
        <w:t>ص:17</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EB7B05">
      <w:pPr>
        <w:bidi/>
        <w:jc w:val="both"/>
        <w:divId w:val="744717987"/>
        <w:rPr>
          <w:rFonts w:eastAsia="Times New Roman" w:cs="B Zar" w:hint="cs"/>
          <w:color w:val="000000"/>
          <w:sz w:val="36"/>
          <w:szCs w:val="36"/>
          <w:rtl/>
        </w:rPr>
      </w:pPr>
      <w:r>
        <w:rPr>
          <w:rFonts w:eastAsia="Times New Roman" w:cs="B Zar" w:hint="cs"/>
          <w:color w:val="000000"/>
          <w:sz w:val="36"/>
          <w:szCs w:val="36"/>
          <w:rtl/>
        </w:rPr>
        <w:t>1- 31. ذیل آیات 12 تا 14 سوره مؤمنون.</w:t>
      </w:r>
    </w:p>
    <w:p w:rsidR="00000000" w:rsidRDefault="00EB7B05">
      <w:pPr>
        <w:bidi/>
        <w:jc w:val="both"/>
        <w:divId w:val="1709259728"/>
        <w:rPr>
          <w:rFonts w:eastAsia="Times New Roman" w:cs="B Zar" w:hint="cs"/>
          <w:color w:val="000000"/>
          <w:sz w:val="36"/>
          <w:szCs w:val="36"/>
          <w:rtl/>
        </w:rPr>
      </w:pPr>
      <w:r>
        <w:rPr>
          <w:rFonts w:eastAsia="Times New Roman" w:cs="B Zar" w:hint="cs"/>
          <w:color w:val="000000"/>
          <w:sz w:val="36"/>
          <w:szCs w:val="36"/>
          <w:rtl/>
        </w:rPr>
        <w:t>2- 32. بحار، ج 4، ص 147.</w:t>
      </w:r>
    </w:p>
    <w:p w:rsidR="00000000" w:rsidRDefault="00EB7B05">
      <w:pPr>
        <w:bidi/>
        <w:jc w:val="both"/>
        <w:divId w:val="1189640168"/>
        <w:rPr>
          <w:rFonts w:eastAsia="Times New Roman" w:cs="B Zar" w:hint="cs"/>
          <w:color w:val="000000"/>
          <w:sz w:val="36"/>
          <w:szCs w:val="36"/>
          <w:rtl/>
        </w:rPr>
      </w:pPr>
      <w:r>
        <w:rPr>
          <w:rFonts w:eastAsia="Times New Roman" w:cs="B Zar" w:hint="cs"/>
          <w:color w:val="000000"/>
          <w:sz w:val="36"/>
          <w:szCs w:val="36"/>
          <w:rtl/>
        </w:rPr>
        <w:t>3- 33. آل عمران، 49.</w:t>
      </w:r>
    </w:p>
    <w:p w:rsidR="00000000" w:rsidRDefault="00EB7B05">
      <w:pPr>
        <w:bidi/>
        <w:jc w:val="both"/>
        <w:divId w:val="983044739"/>
        <w:rPr>
          <w:rFonts w:eastAsia="Times New Roman" w:cs="B Zar" w:hint="cs"/>
          <w:color w:val="000000"/>
          <w:sz w:val="36"/>
          <w:szCs w:val="36"/>
          <w:rtl/>
        </w:rPr>
      </w:pPr>
      <w:r>
        <w:rPr>
          <w:rFonts w:eastAsia="Times New Roman" w:cs="B Zar" w:hint="cs"/>
          <w:color w:val="000000"/>
          <w:sz w:val="36"/>
          <w:szCs w:val="36"/>
          <w:rtl/>
        </w:rPr>
        <w:t>4- 34. ذیل آیه 143 سوره اعراف.</w:t>
      </w:r>
    </w:p>
    <w:p w:rsidR="00000000" w:rsidRDefault="00EB7B05">
      <w:pPr>
        <w:bidi/>
        <w:jc w:val="both"/>
        <w:divId w:val="1270040848"/>
        <w:rPr>
          <w:rFonts w:eastAsia="Times New Roman" w:cs="B Zar" w:hint="cs"/>
          <w:color w:val="000000"/>
          <w:sz w:val="36"/>
          <w:szCs w:val="36"/>
          <w:rtl/>
        </w:rPr>
      </w:pPr>
      <w:r>
        <w:rPr>
          <w:rFonts w:eastAsia="Times New Roman" w:cs="B Zar" w:hint="cs"/>
          <w:color w:val="000000"/>
          <w:sz w:val="36"/>
          <w:szCs w:val="36"/>
          <w:rtl/>
        </w:rPr>
        <w:t>5- 35. تفسیر نمونه.</w:t>
      </w:r>
    </w:p>
    <w:p w:rsidR="00000000" w:rsidRDefault="00EB7B05">
      <w:pPr>
        <w:bidi/>
        <w:jc w:val="both"/>
        <w:divId w:val="2126656230"/>
        <w:rPr>
          <w:rFonts w:eastAsia="Times New Roman" w:cs="B Zar" w:hint="cs"/>
          <w:color w:val="000000"/>
          <w:sz w:val="36"/>
          <w:szCs w:val="36"/>
          <w:rtl/>
        </w:rPr>
      </w:pPr>
      <w:r>
        <w:rPr>
          <w:rFonts w:eastAsia="Times New Roman" w:cs="B Zar" w:hint="cs"/>
          <w:color w:val="000000"/>
          <w:sz w:val="36"/>
          <w:szCs w:val="36"/>
          <w:rtl/>
        </w:rPr>
        <w:t>6- 36. انعام، 103.</w:t>
      </w:r>
    </w:p>
    <w:p w:rsidR="00000000" w:rsidRDefault="00EB7B05">
      <w:pPr>
        <w:pStyle w:val="contentparagraph"/>
        <w:bidi/>
        <w:jc w:val="both"/>
        <w:divId w:val="838037474"/>
        <w:rPr>
          <w:rFonts w:cs="B Zar" w:hint="cs"/>
          <w:color w:val="000000"/>
          <w:sz w:val="36"/>
          <w:szCs w:val="36"/>
          <w:rtl/>
        </w:rPr>
      </w:pPr>
      <w:r>
        <w:rPr>
          <w:rStyle w:val="contenttext"/>
          <w:rFonts w:cs="B Zar" w:hint="cs"/>
          <w:color w:val="000000"/>
          <w:sz w:val="36"/>
          <w:szCs w:val="36"/>
          <w:rtl/>
        </w:rPr>
        <w:t>به او ایمان آورد. چنانکه حضرت علی علیه السلام فرمود: «رأته القلوب بحقایق الایمان»</w:t>
      </w:r>
      <w:hyperlink w:anchor="content_note_18_1" w:tooltip="37. تفسیر صافی." w:history="1">
        <w:r>
          <w:rPr>
            <w:rStyle w:val="Hyperlink"/>
            <w:rFonts w:cs="B Zar" w:hint="cs"/>
            <w:sz w:val="36"/>
            <w:szCs w:val="36"/>
            <w:rtl/>
          </w:rPr>
          <w:t>(1)</w:t>
        </w:r>
      </w:hyperlink>
    </w:p>
    <w:p w:rsidR="00000000" w:rsidRDefault="00EB7B05">
      <w:pPr>
        <w:pStyle w:val="contentparagraph"/>
        <w:bidi/>
        <w:jc w:val="both"/>
        <w:divId w:val="838037474"/>
        <w:rPr>
          <w:rFonts w:cs="B Zar" w:hint="cs"/>
          <w:color w:val="000000"/>
          <w:sz w:val="36"/>
          <w:szCs w:val="36"/>
          <w:rtl/>
        </w:rPr>
      </w:pPr>
      <w:r>
        <w:rPr>
          <w:rStyle w:val="contenttext"/>
          <w:rFonts w:cs="B Zar" w:hint="cs"/>
          <w:color w:val="000000"/>
          <w:sz w:val="36"/>
          <w:szCs w:val="36"/>
          <w:rtl/>
        </w:rPr>
        <w:t>چشم دل باز کن که جان بینی</w:t>
      </w:r>
    </w:p>
    <w:p w:rsidR="00000000" w:rsidRDefault="00EB7B05">
      <w:pPr>
        <w:pStyle w:val="contentparagraph"/>
        <w:bidi/>
        <w:jc w:val="both"/>
        <w:divId w:val="838037474"/>
        <w:rPr>
          <w:rFonts w:cs="B Zar" w:hint="cs"/>
          <w:color w:val="000000"/>
          <w:sz w:val="36"/>
          <w:szCs w:val="36"/>
          <w:rtl/>
        </w:rPr>
      </w:pPr>
      <w:r>
        <w:rPr>
          <w:rStyle w:val="contenttext"/>
          <w:rFonts w:cs="B Zar" w:hint="cs"/>
          <w:color w:val="000000"/>
          <w:sz w:val="36"/>
          <w:szCs w:val="36"/>
          <w:rtl/>
        </w:rPr>
        <w:t>آنچه نادیدنی است آن بینی</w:t>
      </w:r>
    </w:p>
    <w:p w:rsidR="00000000" w:rsidRDefault="00EB7B05">
      <w:pPr>
        <w:pStyle w:val="contentparagraph"/>
        <w:bidi/>
        <w:jc w:val="both"/>
        <w:divId w:val="838037474"/>
        <w:rPr>
          <w:rFonts w:cs="B Zar" w:hint="cs"/>
          <w:color w:val="000000"/>
          <w:sz w:val="36"/>
          <w:szCs w:val="36"/>
          <w:rtl/>
        </w:rPr>
      </w:pPr>
      <w:r>
        <w:rPr>
          <w:rStyle w:val="contenttext"/>
          <w:rFonts w:cs="B Zar" w:hint="cs"/>
          <w:color w:val="000000"/>
          <w:sz w:val="36"/>
          <w:szCs w:val="36"/>
          <w:rtl/>
        </w:rPr>
        <w:t xml:space="preserve">امام صادق علیه السلام در مورد «انا اوّل المؤمنین» فرمودند: </w:t>
      </w:r>
      <w:r>
        <w:rPr>
          <w:rStyle w:val="contenttext"/>
          <w:rFonts w:cs="B Zar" w:hint="cs"/>
          <w:color w:val="000000"/>
          <w:sz w:val="36"/>
          <w:szCs w:val="36"/>
          <w:rtl/>
        </w:rPr>
        <w:t>«انا اوّل مَن آمن و صَدّق بانّک لاتُری»،</w:t>
      </w:r>
      <w:hyperlink w:anchor="content_note_18_2" w:tooltip="38. تفسیر اثنی عشری." w:history="1">
        <w:r>
          <w:rPr>
            <w:rStyle w:val="Hyperlink"/>
            <w:rFonts w:cs="B Zar" w:hint="cs"/>
            <w:sz w:val="36"/>
            <w:szCs w:val="36"/>
            <w:rtl/>
          </w:rPr>
          <w:t>(2)</w:t>
        </w:r>
      </w:hyperlink>
      <w:r>
        <w:rPr>
          <w:rStyle w:val="contenttext"/>
          <w:rFonts w:cs="B Zar" w:hint="cs"/>
          <w:color w:val="000000"/>
          <w:sz w:val="36"/>
          <w:szCs w:val="36"/>
          <w:rtl/>
        </w:rPr>
        <w:t xml:space="preserve"> من اوّلین ایمان آورندگان باشم به این که ذات الهی قابل دیدن نیست.</w:t>
      </w:r>
    </w:p>
    <w:p w:rsidR="00000000" w:rsidRDefault="00EB7B05">
      <w:pPr>
        <w:pStyle w:val="contentparagraph"/>
        <w:bidi/>
        <w:jc w:val="both"/>
        <w:divId w:val="838037474"/>
        <w:rPr>
          <w:rFonts w:cs="B Zar" w:hint="cs"/>
          <w:color w:val="000000"/>
          <w:sz w:val="36"/>
          <w:szCs w:val="36"/>
          <w:rtl/>
        </w:rPr>
      </w:pPr>
      <w:r>
        <w:rPr>
          <w:rStyle w:val="contenttext"/>
          <w:rFonts w:cs="B Zar" w:hint="cs"/>
          <w:color w:val="000000"/>
          <w:sz w:val="36"/>
          <w:szCs w:val="36"/>
          <w:rtl/>
        </w:rPr>
        <w:t xml:space="preserve">در جلسه ای مأمون به امام رضاعلیه السلام گفت: مگر شما نمی گویید انبیا معصومند، پس </w:t>
      </w:r>
      <w:r>
        <w:rPr>
          <w:rStyle w:val="contenttext"/>
          <w:rFonts w:cs="B Zar" w:hint="cs"/>
          <w:color w:val="000000"/>
          <w:sz w:val="36"/>
          <w:szCs w:val="36"/>
          <w:rtl/>
        </w:rPr>
        <w:t>چرا موسی رؤیت الهی را از خداوند درخواست کرد؟ «أرنی أنظر الیک»</w:t>
      </w:r>
      <w:hyperlink w:anchor="content_note_18_3" w:tooltip="39. اعراف، 143." w:history="1">
        <w:r>
          <w:rPr>
            <w:rStyle w:val="Hyperlink"/>
            <w:rFonts w:cs="B Zar" w:hint="cs"/>
            <w:sz w:val="36"/>
            <w:szCs w:val="36"/>
            <w:rtl/>
          </w:rPr>
          <w:t>(3)</w:t>
        </w:r>
      </w:hyperlink>
      <w:r>
        <w:rPr>
          <w:rStyle w:val="contenttext"/>
          <w:rFonts w:cs="B Zar" w:hint="cs"/>
          <w:color w:val="000000"/>
          <w:sz w:val="36"/>
          <w:szCs w:val="36"/>
          <w:rtl/>
        </w:rPr>
        <w:t>، آیا موسی نمی دانست که خداوند قابل دیدن نیست؟</w:t>
      </w:r>
    </w:p>
    <w:p w:rsidR="00000000" w:rsidRDefault="00EB7B05">
      <w:pPr>
        <w:pStyle w:val="contentparagraph"/>
        <w:bidi/>
        <w:jc w:val="both"/>
        <w:divId w:val="838037474"/>
        <w:rPr>
          <w:rFonts w:cs="B Zar" w:hint="cs"/>
          <w:color w:val="000000"/>
          <w:sz w:val="36"/>
          <w:szCs w:val="36"/>
          <w:rtl/>
        </w:rPr>
      </w:pPr>
      <w:r>
        <w:rPr>
          <w:rStyle w:val="contenttext"/>
          <w:rFonts w:cs="B Zar" w:hint="cs"/>
          <w:color w:val="000000"/>
          <w:sz w:val="36"/>
          <w:szCs w:val="36"/>
          <w:rtl/>
        </w:rPr>
        <w:t>امام علیه السلام در جواب او فرمودند: حضرت موسی علیه السلام می دانست که خداوند قابل د</w:t>
      </w:r>
      <w:r>
        <w:rPr>
          <w:rStyle w:val="contenttext"/>
          <w:rFonts w:cs="B Zar" w:hint="cs"/>
          <w:color w:val="000000"/>
          <w:sz w:val="36"/>
          <w:szCs w:val="36"/>
          <w:rtl/>
        </w:rPr>
        <w:t>یدن با چشم نیست، امّا هنگامی که خدا با موسی سخن گفت و آن حضرت به مردم اعلام نمود، مردم گفتند: ما به تو ایمان نمی آوریم مگر اینکه کلام الهی را بشنویم.</w:t>
      </w:r>
    </w:p>
    <w:p w:rsidR="00000000" w:rsidRDefault="00EB7B05">
      <w:pPr>
        <w:pStyle w:val="contentparagraph"/>
        <w:bidi/>
        <w:jc w:val="both"/>
        <w:divId w:val="838037474"/>
        <w:rPr>
          <w:rFonts w:cs="B Zar" w:hint="cs"/>
          <w:color w:val="000000"/>
          <w:sz w:val="36"/>
          <w:szCs w:val="36"/>
          <w:rtl/>
        </w:rPr>
      </w:pPr>
      <w:r>
        <w:rPr>
          <w:rStyle w:val="contenttext"/>
          <w:rFonts w:cs="B Zar" w:hint="cs"/>
          <w:color w:val="000000"/>
          <w:sz w:val="36"/>
          <w:szCs w:val="36"/>
          <w:rtl/>
        </w:rPr>
        <w:t>هفتاد نفر از بنی اسرائیل برگزیده شدند و به میعادگاه کوه طور آمدند. حضرت موسی علیه السلام سؤال آنان را از خ</w:t>
      </w:r>
      <w:r>
        <w:rPr>
          <w:rStyle w:val="contenttext"/>
          <w:rFonts w:cs="B Zar" w:hint="cs"/>
          <w:color w:val="000000"/>
          <w:sz w:val="36"/>
          <w:szCs w:val="36"/>
          <w:rtl/>
        </w:rPr>
        <w:t xml:space="preserve">دا درخواست نمود، در این هنگام آنان کلام الهی را از تمام جهات شنیدند، ولی گفتند ایمان نمی آوریم مگر اینکه سخن گفتن خدا را خود ببینیم، صاعقه ای از آسمان آمد و همه ی آنان هلاک شدند. حضرت موسی گفت: اگر با چنین وضعی برگردم، مردم خواهند گفت تو در ادّعایت راستگو </w:t>
      </w:r>
      <w:r>
        <w:rPr>
          <w:rStyle w:val="contenttext"/>
          <w:rFonts w:cs="B Zar" w:hint="cs"/>
          <w:color w:val="000000"/>
          <w:sz w:val="36"/>
          <w:szCs w:val="36"/>
          <w:rtl/>
        </w:rPr>
        <w:t>نیستی که دیگران را به قتل رساندی. به اذن الهی دوباره همه زنده شدند، این بار گفتند: اگر تنها خودت نیز خدا را ببینی، ما به تو ایمان می آوریم. موسی گفت: «انّ اللّه لایُری بالابصار و لاکیفیّه له و انّما یعرف بآیاته و یکلّم باعلامه»، خدا را تنها با نشانه ها و آ</w:t>
      </w:r>
      <w:r>
        <w:rPr>
          <w:rStyle w:val="contenttext"/>
          <w:rFonts w:cs="B Zar" w:hint="cs"/>
          <w:color w:val="000000"/>
          <w:sz w:val="36"/>
          <w:szCs w:val="36"/>
          <w:rtl/>
        </w:rPr>
        <w:t>یاتش می توان درک کرد. امّا آنان لجاجت کردند، خطاب آمد موسی بپرس آنچه می پرسند و تورا به خاطر جهالت آنان مؤاخذه نمی کنم. حضرت موسی علیه السلام گفت: «ربّ ارنی انظر الیک»، خطاب آمد: «لن ترانی» هرگز، امّا نگاه کن به کوه، اگر پایدار ماند تو نیز خواهی توانست مرا</w:t>
      </w:r>
      <w:r>
        <w:rPr>
          <w:rStyle w:val="contenttext"/>
          <w:rFonts w:cs="B Zar" w:hint="cs"/>
          <w:color w:val="000000"/>
          <w:sz w:val="36"/>
          <w:szCs w:val="36"/>
          <w:rtl/>
        </w:rPr>
        <w:t xml:space="preserve"> ببینی.</w:t>
      </w:r>
    </w:p>
    <w:p w:rsidR="00000000" w:rsidRDefault="00EB7B05">
      <w:pPr>
        <w:pStyle w:val="contentparagraph"/>
        <w:bidi/>
        <w:jc w:val="both"/>
        <w:divId w:val="838037474"/>
        <w:rPr>
          <w:rFonts w:cs="B Zar" w:hint="cs"/>
          <w:color w:val="000000"/>
          <w:sz w:val="36"/>
          <w:szCs w:val="36"/>
          <w:rtl/>
        </w:rPr>
      </w:pPr>
      <w:r>
        <w:rPr>
          <w:rStyle w:val="contenttext"/>
          <w:rFonts w:cs="B Zar" w:hint="cs"/>
          <w:color w:val="000000"/>
          <w:sz w:val="36"/>
          <w:szCs w:val="36"/>
          <w:rtl/>
        </w:rPr>
        <w:t>با اشاره ی الهی کوه متلاشی و به زمینی صاف تبدیل شد وموسی پس از به هوش آمدن</w:t>
      </w:r>
    </w:p>
    <w:p w:rsidR="00000000" w:rsidRDefault="00EB7B05">
      <w:pPr>
        <w:pStyle w:val="contentparagraph"/>
        <w:bidi/>
        <w:jc w:val="both"/>
        <w:divId w:val="838037474"/>
        <w:rPr>
          <w:rFonts w:cs="B Zar" w:hint="cs"/>
          <w:color w:val="000000"/>
          <w:sz w:val="36"/>
          <w:szCs w:val="36"/>
          <w:rtl/>
        </w:rPr>
      </w:pPr>
      <w:r>
        <w:rPr>
          <w:rStyle w:val="contenttext"/>
          <w:rFonts w:cs="B Zar" w:hint="cs"/>
          <w:color w:val="000000"/>
          <w:sz w:val="36"/>
          <w:szCs w:val="36"/>
          <w:rtl/>
        </w:rPr>
        <w:t>ص:18</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EB7B05">
      <w:pPr>
        <w:bidi/>
        <w:jc w:val="both"/>
        <w:divId w:val="1791389326"/>
        <w:rPr>
          <w:rFonts w:eastAsia="Times New Roman" w:cs="B Zar" w:hint="cs"/>
          <w:color w:val="000000"/>
          <w:sz w:val="36"/>
          <w:szCs w:val="36"/>
          <w:rtl/>
        </w:rPr>
      </w:pPr>
      <w:r>
        <w:rPr>
          <w:rFonts w:eastAsia="Times New Roman" w:cs="B Zar" w:hint="cs"/>
          <w:color w:val="000000"/>
          <w:sz w:val="36"/>
          <w:szCs w:val="36"/>
          <w:rtl/>
        </w:rPr>
        <w:t>1- 37. تفسیر صافی.</w:t>
      </w:r>
    </w:p>
    <w:p w:rsidR="00000000" w:rsidRDefault="00EB7B05">
      <w:pPr>
        <w:bidi/>
        <w:jc w:val="both"/>
        <w:divId w:val="1870144175"/>
        <w:rPr>
          <w:rFonts w:eastAsia="Times New Roman" w:cs="B Zar" w:hint="cs"/>
          <w:color w:val="000000"/>
          <w:sz w:val="36"/>
          <w:szCs w:val="36"/>
          <w:rtl/>
        </w:rPr>
      </w:pPr>
      <w:r>
        <w:rPr>
          <w:rFonts w:eastAsia="Times New Roman" w:cs="B Zar" w:hint="cs"/>
          <w:color w:val="000000"/>
          <w:sz w:val="36"/>
          <w:szCs w:val="36"/>
          <w:rtl/>
        </w:rPr>
        <w:t>2- 38. تفسیر اثنی عشری.</w:t>
      </w:r>
    </w:p>
    <w:p w:rsidR="00000000" w:rsidRDefault="00EB7B05">
      <w:pPr>
        <w:bidi/>
        <w:jc w:val="both"/>
        <w:divId w:val="366687164"/>
        <w:rPr>
          <w:rFonts w:eastAsia="Times New Roman" w:cs="B Zar" w:hint="cs"/>
          <w:color w:val="000000"/>
          <w:sz w:val="36"/>
          <w:szCs w:val="36"/>
          <w:rtl/>
        </w:rPr>
      </w:pPr>
      <w:r>
        <w:rPr>
          <w:rFonts w:eastAsia="Times New Roman" w:cs="B Zar" w:hint="cs"/>
          <w:color w:val="000000"/>
          <w:sz w:val="36"/>
          <w:szCs w:val="36"/>
          <w:rtl/>
        </w:rPr>
        <w:t>3- 39. اعراف، 143.</w:t>
      </w:r>
    </w:p>
    <w:p w:rsidR="00000000" w:rsidRDefault="00EB7B05">
      <w:pPr>
        <w:pStyle w:val="contentparagraph"/>
        <w:bidi/>
        <w:jc w:val="both"/>
        <w:divId w:val="1432775114"/>
        <w:rPr>
          <w:rFonts w:cs="B Zar" w:hint="cs"/>
          <w:color w:val="000000"/>
          <w:sz w:val="36"/>
          <w:szCs w:val="36"/>
          <w:rtl/>
        </w:rPr>
      </w:pPr>
      <w:r>
        <w:rPr>
          <w:rStyle w:val="contenttext"/>
          <w:rFonts w:cs="B Zar" w:hint="cs"/>
          <w:color w:val="000000"/>
          <w:sz w:val="36"/>
          <w:szCs w:val="36"/>
          <w:rtl/>
        </w:rPr>
        <w:t>گفت: «سبحانک تبتُ الیک»، خدایا! از جهل و غفلت مردم، به شناخت ومعرفتی که داشتم بازگشتم ومن اوّلین کسی هستم که اعتراف می کنم خدا را نمی توان با چشم سر دید. مأمون با این پاسخ شرمنده شد.</w:t>
      </w:r>
      <w:hyperlink w:anchor="content_note_19_1" w:tooltip="40. تفاسیر نورالثقلین و فرقان." w:history="1">
        <w:r>
          <w:rPr>
            <w:rStyle w:val="Hyperlink"/>
            <w:rFonts w:cs="B Zar" w:hint="cs"/>
            <w:sz w:val="36"/>
            <w:szCs w:val="36"/>
            <w:rtl/>
          </w:rPr>
          <w:t>(1)</w:t>
        </w:r>
      </w:hyperlink>
    </w:p>
    <w:p w:rsidR="00000000" w:rsidRDefault="00EB7B05">
      <w:pPr>
        <w:pStyle w:val="contentparagraph"/>
        <w:bidi/>
        <w:jc w:val="both"/>
        <w:divId w:val="1432775114"/>
        <w:rPr>
          <w:rFonts w:cs="B Zar" w:hint="cs"/>
          <w:color w:val="000000"/>
          <w:sz w:val="36"/>
          <w:szCs w:val="36"/>
          <w:rtl/>
        </w:rPr>
      </w:pPr>
      <w:r>
        <w:rPr>
          <w:rStyle w:val="contenttext"/>
          <w:rFonts w:cs="B Zar" w:hint="cs"/>
          <w:color w:val="000000"/>
          <w:sz w:val="36"/>
          <w:szCs w:val="36"/>
          <w:rtl/>
        </w:rPr>
        <w:t>در واقع حضرت موسی علیه السلام با بیان جمله ی «ارنی» و پاسخ «لن ترانی» خواست به مردم بفهماند که خداوند برای من قابل رؤیت با چشم نیست، تا چه رسد به شما.</w:t>
      </w:r>
    </w:p>
    <w:p w:rsidR="00000000" w:rsidRDefault="00EB7B05">
      <w:pPr>
        <w:pStyle w:val="contentparagraph"/>
        <w:bidi/>
        <w:jc w:val="both"/>
        <w:divId w:val="1432775114"/>
        <w:rPr>
          <w:rFonts w:cs="B Zar" w:hint="cs"/>
          <w:color w:val="000000"/>
          <w:sz w:val="36"/>
          <w:szCs w:val="36"/>
          <w:rtl/>
        </w:rPr>
      </w:pPr>
      <w:r>
        <w:rPr>
          <w:rStyle w:val="contenttext"/>
          <w:rFonts w:cs="B Zar" w:hint="cs"/>
          <w:color w:val="000000"/>
          <w:sz w:val="36"/>
          <w:szCs w:val="36"/>
          <w:rtl/>
        </w:rPr>
        <w:t>از امام صادق علیه السلام پرسیدند: اگر خدا قابل رؤیت نیست، پس در مورد روایاتی که می گویند: پیامبرصلی</w:t>
      </w:r>
      <w:r>
        <w:rPr>
          <w:rStyle w:val="contenttext"/>
          <w:rFonts w:cs="B Zar" w:hint="cs"/>
          <w:color w:val="000000"/>
          <w:sz w:val="36"/>
          <w:szCs w:val="36"/>
          <w:rtl/>
        </w:rPr>
        <w:t xml:space="preserve"> الله علیه وآله، خدا را دید، یا در قیامت مؤمنان خدا را در بهشت می بینند، شما چه می فرمایید؟</w:t>
      </w:r>
    </w:p>
    <w:p w:rsidR="00000000" w:rsidRDefault="00EB7B05">
      <w:pPr>
        <w:pStyle w:val="contentparagraph"/>
        <w:bidi/>
        <w:jc w:val="both"/>
        <w:divId w:val="1432775114"/>
        <w:rPr>
          <w:rFonts w:cs="B Zar" w:hint="cs"/>
          <w:color w:val="000000"/>
          <w:sz w:val="36"/>
          <w:szCs w:val="36"/>
          <w:rtl/>
        </w:rPr>
      </w:pPr>
      <w:r>
        <w:rPr>
          <w:rStyle w:val="contenttext"/>
          <w:rFonts w:cs="B Zar" w:hint="cs"/>
          <w:color w:val="000000"/>
          <w:sz w:val="36"/>
          <w:szCs w:val="36"/>
          <w:rtl/>
        </w:rPr>
        <w:t>حضرت تبسّمی کردند و فرمودند: بسیار زشت است که شخصی 70 - 80 سال در زمین خدا زندگی کند و از رزق و روزی او استفاده کند، امّا او را چنانچه باید نشناسد. پیامبر، خدا را ب</w:t>
      </w:r>
      <w:r>
        <w:rPr>
          <w:rStyle w:val="contenttext"/>
          <w:rFonts w:cs="B Zar" w:hint="cs"/>
          <w:color w:val="000000"/>
          <w:sz w:val="36"/>
          <w:szCs w:val="36"/>
          <w:rtl/>
        </w:rPr>
        <w:t>اچشم ندیده است و اگر کسی چنین ادّعایی داشته باشد، دروغگو و کافر است، چنانکه آن حضرت فرمودند: «مَن شبّه اللّه بخلقه فقد کفر» کسی که خدا را به صفات مخلوقات تشبیه کند، کافر است. حضرت علی علیه السلام در پاسخ به این سؤال که ای برادرِ پیامبرصلی الله علیه وآله! آ</w:t>
      </w:r>
      <w:r>
        <w:rPr>
          <w:rStyle w:val="contenttext"/>
          <w:rFonts w:cs="B Zar" w:hint="cs"/>
          <w:color w:val="000000"/>
          <w:sz w:val="36"/>
          <w:szCs w:val="36"/>
          <w:rtl/>
        </w:rPr>
        <w:t>یا تو خدا را دیده ای؟ فرمود: «لم أعبد ربّاً لم أره و لم تره العیون بمشاهده الاعیان ولکن تراه القلوب بحقایق الایمان»،</w:t>
      </w:r>
      <w:hyperlink w:anchor="content_note_19_2" w:tooltip="41. تفسیر فرقان، معانی الاخبار." w:history="1">
        <w:r>
          <w:rPr>
            <w:rStyle w:val="Hyperlink"/>
            <w:rFonts w:cs="B Zar" w:hint="cs"/>
            <w:sz w:val="36"/>
            <w:szCs w:val="36"/>
            <w:rtl/>
          </w:rPr>
          <w:t>(2)</w:t>
        </w:r>
      </w:hyperlink>
      <w:r>
        <w:rPr>
          <w:rStyle w:val="contenttext"/>
          <w:rFonts w:cs="B Zar" w:hint="cs"/>
          <w:color w:val="000000"/>
          <w:sz w:val="36"/>
          <w:szCs w:val="36"/>
          <w:rtl/>
        </w:rPr>
        <w:t xml:space="preserve"> خدایی را که ندیده باشم عبادت نمی کنم، امّا نه با چشم سر، که</w:t>
      </w:r>
      <w:r>
        <w:rPr>
          <w:rStyle w:val="contenttext"/>
          <w:rFonts w:cs="B Zar" w:hint="cs"/>
          <w:color w:val="000000"/>
          <w:sz w:val="36"/>
          <w:szCs w:val="36"/>
          <w:rtl/>
        </w:rPr>
        <w:t xml:space="preserve"> با چشم دل. در جای دیگر فرمود: «ما رأیتُ شیئاً الاّ و قد رأیتُ اللّه قبله و بعده و معه و فیه»</w:t>
      </w:r>
      <w:hyperlink w:anchor="content_note_19_3" w:tooltip="42. تفسیر فرقان." w:history="1">
        <w:r>
          <w:rPr>
            <w:rStyle w:val="Hyperlink"/>
            <w:rFonts w:cs="B Zar" w:hint="cs"/>
            <w:sz w:val="36"/>
            <w:szCs w:val="36"/>
            <w:rtl/>
          </w:rPr>
          <w:t>(3)</w:t>
        </w:r>
      </w:hyperlink>
      <w:r>
        <w:rPr>
          <w:rStyle w:val="contenttext"/>
          <w:rFonts w:cs="B Zar" w:hint="cs"/>
          <w:color w:val="000000"/>
          <w:sz w:val="36"/>
          <w:szCs w:val="36"/>
          <w:rtl/>
        </w:rPr>
        <w:t xml:space="preserve"> چیزی را ندیدم، مگر آنکه خداوند را قبل و بعد و همراه با آن دیدم.</w:t>
      </w:r>
    </w:p>
    <w:p w:rsidR="00000000" w:rsidRDefault="00EB7B05">
      <w:pPr>
        <w:pStyle w:val="contentparagraph"/>
        <w:bidi/>
        <w:jc w:val="both"/>
        <w:divId w:val="1432775114"/>
        <w:rPr>
          <w:rFonts w:cs="B Zar" w:hint="cs"/>
          <w:color w:val="000000"/>
          <w:sz w:val="36"/>
          <w:szCs w:val="36"/>
          <w:rtl/>
        </w:rPr>
      </w:pPr>
      <w:r>
        <w:rPr>
          <w:rStyle w:val="contenttext"/>
          <w:rFonts w:cs="B Zar" w:hint="cs"/>
          <w:color w:val="000000"/>
          <w:sz w:val="36"/>
          <w:szCs w:val="36"/>
          <w:rtl/>
        </w:rPr>
        <w:t>آری، چشم توان دیدن او را ندارد، «</w:t>
      </w:r>
      <w:r>
        <w:rPr>
          <w:rStyle w:val="contenttext"/>
          <w:rFonts w:cs="B Zar" w:hint="cs"/>
          <w:color w:val="000000"/>
          <w:sz w:val="36"/>
          <w:szCs w:val="36"/>
          <w:rtl/>
        </w:rPr>
        <w:t>لاتدرکه الابصار و هو یدرک الابصار»</w:t>
      </w:r>
      <w:hyperlink w:anchor="content_note_19_4" w:tooltip="43. انعام، 103." w:history="1">
        <w:r>
          <w:rPr>
            <w:rStyle w:val="Hyperlink"/>
            <w:rFonts w:cs="B Zar" w:hint="cs"/>
            <w:sz w:val="36"/>
            <w:szCs w:val="36"/>
            <w:rtl/>
          </w:rPr>
          <w:t>(4)</w:t>
        </w:r>
      </w:hyperlink>
      <w:r>
        <w:rPr>
          <w:rStyle w:val="contenttext"/>
          <w:rFonts w:cs="B Zar" w:hint="cs"/>
          <w:color w:val="000000"/>
          <w:sz w:val="36"/>
          <w:szCs w:val="36"/>
          <w:rtl/>
        </w:rPr>
        <w:t>، امّا با چشم دل می توان خدا را دید، چنانکه قرآن می فرماید: «لقد رآه نَزلَه اُخری عند سِدره المنتهی»</w:t>
      </w:r>
      <w:hyperlink w:anchor="content_note_19_5" w:tooltip="44. نجم، 13 - 14." w:history="1">
        <w:r>
          <w:rPr>
            <w:rStyle w:val="Hyperlink"/>
            <w:rFonts w:cs="B Zar" w:hint="cs"/>
            <w:sz w:val="36"/>
            <w:szCs w:val="36"/>
            <w:rtl/>
          </w:rPr>
          <w:t>(5)</w:t>
        </w:r>
      </w:hyperlink>
      <w:r>
        <w:rPr>
          <w:rStyle w:val="contenttext"/>
          <w:rFonts w:cs="B Zar" w:hint="cs"/>
          <w:color w:val="000000"/>
          <w:sz w:val="36"/>
          <w:szCs w:val="36"/>
          <w:rtl/>
        </w:rPr>
        <w:t xml:space="preserve"> پیامبر، در معراج، ایات عظمت الهی را دید. البتّه آنچه در تورات در مورد ماجرای حضرت موسی در کوه طور آمده، از تحریفات تورات است.</w:t>
      </w:r>
      <w:hyperlink w:anchor="content_note_19_6" w:tooltip="45. تورات، سِفرخروج، باب 23، آیه 9." w:history="1">
        <w:r>
          <w:rPr>
            <w:rStyle w:val="Hyperlink"/>
            <w:rFonts w:cs="B Zar" w:hint="cs"/>
            <w:sz w:val="36"/>
            <w:szCs w:val="36"/>
            <w:rtl/>
          </w:rPr>
          <w:t>(6)</w:t>
        </w:r>
      </w:hyperlink>
    </w:p>
    <w:p w:rsidR="00000000" w:rsidRDefault="00EB7B05">
      <w:pPr>
        <w:pStyle w:val="contentparagraph"/>
        <w:bidi/>
        <w:jc w:val="both"/>
        <w:divId w:val="1432775114"/>
        <w:rPr>
          <w:rFonts w:cs="B Zar" w:hint="cs"/>
          <w:color w:val="000000"/>
          <w:sz w:val="36"/>
          <w:szCs w:val="36"/>
          <w:rtl/>
        </w:rPr>
      </w:pPr>
      <w:r>
        <w:rPr>
          <w:rStyle w:val="contenttext"/>
          <w:rFonts w:cs="B Zar" w:hint="cs"/>
          <w:color w:val="000000"/>
          <w:sz w:val="36"/>
          <w:szCs w:val="36"/>
          <w:rtl/>
        </w:rPr>
        <w:t>ص:19</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EB7B05">
      <w:pPr>
        <w:bidi/>
        <w:jc w:val="both"/>
        <w:divId w:val="117458554"/>
        <w:rPr>
          <w:rFonts w:eastAsia="Times New Roman" w:cs="B Zar" w:hint="cs"/>
          <w:color w:val="000000"/>
          <w:sz w:val="36"/>
          <w:szCs w:val="36"/>
          <w:rtl/>
        </w:rPr>
      </w:pPr>
      <w:r>
        <w:rPr>
          <w:rFonts w:eastAsia="Times New Roman" w:cs="B Zar" w:hint="cs"/>
          <w:color w:val="000000"/>
          <w:sz w:val="36"/>
          <w:szCs w:val="36"/>
          <w:rtl/>
        </w:rPr>
        <w:t>1- 40. تفاسیر نورالثقلین و فرقان.</w:t>
      </w:r>
    </w:p>
    <w:p w:rsidR="00000000" w:rsidRDefault="00EB7B05">
      <w:pPr>
        <w:bidi/>
        <w:jc w:val="both"/>
        <w:divId w:val="1545217721"/>
        <w:rPr>
          <w:rFonts w:eastAsia="Times New Roman" w:cs="B Zar" w:hint="cs"/>
          <w:color w:val="000000"/>
          <w:sz w:val="36"/>
          <w:szCs w:val="36"/>
          <w:rtl/>
        </w:rPr>
      </w:pPr>
      <w:r>
        <w:rPr>
          <w:rFonts w:eastAsia="Times New Roman" w:cs="B Zar" w:hint="cs"/>
          <w:color w:val="000000"/>
          <w:sz w:val="36"/>
          <w:szCs w:val="36"/>
          <w:rtl/>
        </w:rPr>
        <w:t>2- 41. تفسیر فرقان، معانی الاخبار.</w:t>
      </w:r>
    </w:p>
    <w:p w:rsidR="00000000" w:rsidRDefault="00EB7B05">
      <w:pPr>
        <w:bidi/>
        <w:jc w:val="both"/>
        <w:divId w:val="371392985"/>
        <w:rPr>
          <w:rFonts w:eastAsia="Times New Roman" w:cs="B Zar" w:hint="cs"/>
          <w:color w:val="000000"/>
          <w:sz w:val="36"/>
          <w:szCs w:val="36"/>
          <w:rtl/>
        </w:rPr>
      </w:pPr>
      <w:r>
        <w:rPr>
          <w:rFonts w:eastAsia="Times New Roman" w:cs="B Zar" w:hint="cs"/>
          <w:color w:val="000000"/>
          <w:sz w:val="36"/>
          <w:szCs w:val="36"/>
          <w:rtl/>
        </w:rPr>
        <w:t>3- 42. تفسیر فرقان.</w:t>
      </w:r>
    </w:p>
    <w:p w:rsidR="00000000" w:rsidRDefault="00EB7B05">
      <w:pPr>
        <w:bidi/>
        <w:jc w:val="both"/>
        <w:divId w:val="1601599889"/>
        <w:rPr>
          <w:rFonts w:eastAsia="Times New Roman" w:cs="B Zar" w:hint="cs"/>
          <w:color w:val="000000"/>
          <w:sz w:val="36"/>
          <w:szCs w:val="36"/>
          <w:rtl/>
        </w:rPr>
      </w:pPr>
      <w:r>
        <w:rPr>
          <w:rFonts w:eastAsia="Times New Roman" w:cs="B Zar" w:hint="cs"/>
          <w:color w:val="000000"/>
          <w:sz w:val="36"/>
          <w:szCs w:val="36"/>
          <w:rtl/>
        </w:rPr>
        <w:t>4- 43. انعام، 103.</w:t>
      </w:r>
    </w:p>
    <w:p w:rsidR="00000000" w:rsidRDefault="00EB7B05">
      <w:pPr>
        <w:bidi/>
        <w:jc w:val="both"/>
        <w:divId w:val="1447235774"/>
        <w:rPr>
          <w:rFonts w:eastAsia="Times New Roman" w:cs="B Zar" w:hint="cs"/>
          <w:color w:val="000000"/>
          <w:sz w:val="36"/>
          <w:szCs w:val="36"/>
          <w:rtl/>
        </w:rPr>
      </w:pPr>
      <w:r>
        <w:rPr>
          <w:rFonts w:eastAsia="Times New Roman" w:cs="B Zar" w:hint="cs"/>
          <w:color w:val="000000"/>
          <w:sz w:val="36"/>
          <w:szCs w:val="36"/>
          <w:rtl/>
        </w:rPr>
        <w:t>5- 44. نجم، 13 - 14.</w:t>
      </w:r>
    </w:p>
    <w:p w:rsidR="00000000" w:rsidRDefault="00EB7B05">
      <w:pPr>
        <w:bidi/>
        <w:jc w:val="both"/>
        <w:divId w:val="1410737561"/>
        <w:rPr>
          <w:rFonts w:eastAsia="Times New Roman" w:cs="B Zar" w:hint="cs"/>
          <w:color w:val="000000"/>
          <w:sz w:val="36"/>
          <w:szCs w:val="36"/>
          <w:rtl/>
        </w:rPr>
      </w:pPr>
      <w:r>
        <w:rPr>
          <w:rFonts w:eastAsia="Times New Roman" w:cs="B Zar" w:hint="cs"/>
          <w:color w:val="000000"/>
          <w:sz w:val="36"/>
          <w:szCs w:val="36"/>
          <w:rtl/>
        </w:rPr>
        <w:t>6- 45. تورات، سِفرخروج، باب 23، آیه 9.</w:t>
      </w:r>
    </w:p>
    <w:p w:rsidR="00000000" w:rsidRDefault="00EB7B05">
      <w:pPr>
        <w:pStyle w:val="Heading3"/>
        <w:shd w:val="clear" w:color="auto" w:fill="FFFFFF"/>
        <w:bidi/>
        <w:jc w:val="both"/>
        <w:divId w:val="129983510"/>
        <w:rPr>
          <w:rFonts w:eastAsia="Times New Roman" w:cs="B Titr" w:hint="cs"/>
          <w:b w:val="0"/>
          <w:bCs w:val="0"/>
          <w:color w:val="FF0080"/>
          <w:sz w:val="30"/>
          <w:szCs w:val="30"/>
          <w:rtl/>
        </w:rPr>
      </w:pPr>
      <w:r>
        <w:rPr>
          <w:rFonts w:eastAsia="Times New Roman" w:cs="B Titr" w:hint="cs"/>
          <w:b w:val="0"/>
          <w:bCs w:val="0"/>
          <w:color w:val="FF0080"/>
          <w:sz w:val="30"/>
          <w:szCs w:val="30"/>
          <w:rtl/>
        </w:rPr>
        <w:t>7. انگیزه های شرک</w:t>
      </w:r>
    </w:p>
    <w:p w:rsidR="00000000" w:rsidRDefault="00EB7B05">
      <w:pPr>
        <w:pStyle w:val="contentparagraph"/>
        <w:bidi/>
        <w:jc w:val="both"/>
        <w:divId w:val="129983510"/>
        <w:rPr>
          <w:rFonts w:cs="B Zar" w:hint="cs"/>
          <w:color w:val="000000"/>
          <w:sz w:val="36"/>
          <w:szCs w:val="36"/>
          <w:rtl/>
        </w:rPr>
      </w:pPr>
      <w:hyperlink w:anchor="content_note_20_1" w:tooltip="46. ذیل آیه 13 سوره لقمان." w:history="1">
        <w:r>
          <w:rPr>
            <w:rStyle w:val="Hyperlink"/>
            <w:rFonts w:cs="B Zar" w:hint="cs"/>
            <w:sz w:val="36"/>
            <w:szCs w:val="36"/>
            <w:rtl/>
          </w:rPr>
          <w:t>(1)</w:t>
        </w:r>
      </w:hyperlink>
    </w:p>
    <w:p w:rsidR="00000000" w:rsidRDefault="00EB7B05">
      <w:pPr>
        <w:pStyle w:val="contentparagraph"/>
        <w:bidi/>
        <w:jc w:val="both"/>
        <w:divId w:val="129983510"/>
        <w:rPr>
          <w:rFonts w:cs="B Zar" w:hint="cs"/>
          <w:color w:val="000000"/>
          <w:sz w:val="36"/>
          <w:szCs w:val="36"/>
          <w:rtl/>
        </w:rPr>
      </w:pPr>
      <w:r>
        <w:rPr>
          <w:rStyle w:val="contenttext"/>
          <w:rFonts w:cs="B Zar" w:hint="cs"/>
          <w:color w:val="000000"/>
          <w:sz w:val="36"/>
          <w:szCs w:val="36"/>
          <w:rtl/>
        </w:rPr>
        <w:t>مردم، یا به خاطر قدرت به سراغ کسی می روند که قرآن می فرماید: تمام مردم حتّی قدرت آفریدن یک مگس را ندارند، «لن یخلقوا ذباباً و لو اجتمعوا له»</w:t>
      </w:r>
      <w:hyperlink w:anchor="content_note_20_2" w:tooltip="47. حج، 7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B7B05">
      <w:pPr>
        <w:pStyle w:val="contentparagraph"/>
        <w:bidi/>
        <w:jc w:val="both"/>
        <w:divId w:val="129983510"/>
        <w:rPr>
          <w:rFonts w:cs="B Zar" w:hint="cs"/>
          <w:color w:val="000000"/>
          <w:sz w:val="36"/>
          <w:szCs w:val="36"/>
          <w:rtl/>
        </w:rPr>
      </w:pPr>
      <w:r>
        <w:rPr>
          <w:rStyle w:val="contenttext"/>
          <w:rFonts w:cs="B Zar" w:hint="cs"/>
          <w:color w:val="000000"/>
          <w:sz w:val="36"/>
          <w:szCs w:val="36"/>
          <w:rtl/>
        </w:rPr>
        <w:t>یا برای لقمه</w:t>
      </w:r>
      <w:r>
        <w:rPr>
          <w:rStyle w:val="contenttext"/>
          <w:rFonts w:cs="B Zar" w:hint="cs"/>
          <w:color w:val="000000"/>
          <w:sz w:val="36"/>
          <w:szCs w:val="36"/>
          <w:rtl/>
        </w:rPr>
        <w:t xml:space="preserve"> نانی به سراغ این وآن می روند، که قرآن می فرماید: «لایملکون لکم رزقاً»</w:t>
      </w:r>
      <w:hyperlink w:anchor="content_note_20_3" w:tooltip="48. عنکبوت، 17." w:history="1">
        <w:r>
          <w:rPr>
            <w:rStyle w:val="Hyperlink"/>
            <w:rFonts w:cs="B Zar" w:hint="cs"/>
            <w:sz w:val="36"/>
            <w:szCs w:val="36"/>
            <w:rtl/>
          </w:rPr>
          <w:t>(3)</w:t>
        </w:r>
      </w:hyperlink>
    </w:p>
    <w:p w:rsidR="00000000" w:rsidRDefault="00EB7B05">
      <w:pPr>
        <w:pStyle w:val="contentparagraph"/>
        <w:bidi/>
        <w:jc w:val="both"/>
        <w:divId w:val="129983510"/>
        <w:rPr>
          <w:rFonts w:cs="B Zar" w:hint="cs"/>
          <w:color w:val="000000"/>
          <w:sz w:val="36"/>
          <w:szCs w:val="36"/>
          <w:rtl/>
        </w:rPr>
      </w:pPr>
      <w:r>
        <w:rPr>
          <w:rStyle w:val="contenttext"/>
          <w:rFonts w:cs="B Zar" w:hint="cs"/>
          <w:color w:val="000000"/>
          <w:sz w:val="36"/>
          <w:szCs w:val="36"/>
          <w:rtl/>
        </w:rPr>
        <w:t>یا به خاطر رسیدن به عزّت به سراغ کسی می روند که قرآن می فرماید: «فانّ العزّه للّه جمیعاً»</w:t>
      </w:r>
      <w:hyperlink w:anchor="content_note_20_4" w:tooltip="49. نساء، 139."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EB7B05">
      <w:pPr>
        <w:pStyle w:val="contentparagraph"/>
        <w:bidi/>
        <w:jc w:val="both"/>
        <w:divId w:val="129983510"/>
        <w:rPr>
          <w:rFonts w:cs="B Zar" w:hint="cs"/>
          <w:color w:val="000000"/>
          <w:sz w:val="36"/>
          <w:szCs w:val="36"/>
          <w:rtl/>
        </w:rPr>
      </w:pPr>
      <w:r>
        <w:rPr>
          <w:rStyle w:val="contenttext"/>
          <w:rFonts w:cs="B Zar" w:hint="cs"/>
          <w:color w:val="000000"/>
          <w:sz w:val="36"/>
          <w:szCs w:val="36"/>
          <w:rtl/>
        </w:rPr>
        <w:t>یا به خاطر نجات از مشکلات، دور کسی جمع می شوند که قرآن می فرماید: «فلایملکون کشف الضرّ عنهم»</w:t>
      </w:r>
      <w:hyperlink w:anchor="content_note_20_5" w:tooltip="50. اسراء، 56."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EB7B05">
      <w:pPr>
        <w:pStyle w:val="contentparagraph"/>
        <w:bidi/>
        <w:jc w:val="both"/>
        <w:divId w:val="129983510"/>
        <w:rPr>
          <w:rFonts w:cs="B Zar" w:hint="cs"/>
          <w:color w:val="000000"/>
          <w:sz w:val="36"/>
          <w:szCs w:val="36"/>
          <w:rtl/>
        </w:rPr>
      </w:pPr>
      <w:r>
        <w:rPr>
          <w:rStyle w:val="contenttext"/>
          <w:rFonts w:cs="B Zar" w:hint="cs"/>
          <w:color w:val="000000"/>
          <w:sz w:val="36"/>
          <w:szCs w:val="36"/>
          <w:rtl/>
        </w:rPr>
        <w:t>و در جای دیگر می فرماید: کسانی که به جای خدا به سراغشان می روید، بندگانی مثل خودتان هستند: «عباد امثالکم»</w:t>
      </w:r>
      <w:hyperlink w:anchor="content_note_20_6" w:tooltip="51. اعراف، 194." w:history="1">
        <w:r>
          <w:rPr>
            <w:rStyle w:val="Hyperlink"/>
            <w:rFonts w:cs="B Zar" w:hint="cs"/>
            <w:sz w:val="36"/>
            <w:szCs w:val="36"/>
            <w:rtl/>
          </w:rPr>
          <w:t>(6)</w:t>
        </w:r>
      </w:hyperlink>
      <w:r>
        <w:rPr>
          <w:rStyle w:val="contenttext"/>
          <w:rFonts w:cs="B Zar" w:hint="cs"/>
          <w:color w:val="000000"/>
          <w:sz w:val="36"/>
          <w:szCs w:val="36"/>
          <w:rtl/>
        </w:rPr>
        <w:t xml:space="preserve"> چرا شما بهترین آفریننده را رها می کنید و به دیگران توجّه دارید؟ «تذرون احسن الخالقین»</w:t>
      </w:r>
      <w:hyperlink w:anchor="content_note_20_7" w:tooltip="52. صافّات، 135." w:history="1">
        <w:r>
          <w:rPr>
            <w:rStyle w:val="Hyperlink"/>
            <w:rFonts w:cs="B Zar" w:hint="cs"/>
            <w:sz w:val="36"/>
            <w:szCs w:val="36"/>
            <w:rtl/>
          </w:rPr>
          <w:t>(7)</w:t>
        </w:r>
      </w:hyperlink>
    </w:p>
    <w:p w:rsidR="00000000" w:rsidRDefault="00EB7B05">
      <w:pPr>
        <w:pStyle w:val="Heading3"/>
        <w:shd w:val="clear" w:color="auto" w:fill="FFFFFF"/>
        <w:bidi/>
        <w:jc w:val="both"/>
        <w:divId w:val="2106417012"/>
        <w:rPr>
          <w:rFonts w:eastAsia="Times New Roman" w:cs="B Titr" w:hint="cs"/>
          <w:b w:val="0"/>
          <w:bCs w:val="0"/>
          <w:color w:val="FF0080"/>
          <w:sz w:val="30"/>
          <w:szCs w:val="30"/>
          <w:rtl/>
        </w:rPr>
      </w:pPr>
      <w:r>
        <w:rPr>
          <w:rFonts w:eastAsia="Times New Roman" w:cs="B Titr" w:hint="cs"/>
          <w:b w:val="0"/>
          <w:bCs w:val="0"/>
          <w:color w:val="FF0080"/>
          <w:sz w:val="30"/>
          <w:szCs w:val="30"/>
          <w:rtl/>
        </w:rPr>
        <w:t>8. نشانه های شرک</w:t>
      </w:r>
    </w:p>
    <w:p w:rsidR="00000000" w:rsidRDefault="00EB7B05">
      <w:pPr>
        <w:pStyle w:val="contentparagraph"/>
        <w:bidi/>
        <w:jc w:val="both"/>
        <w:divId w:val="2106417012"/>
        <w:rPr>
          <w:rFonts w:cs="B Zar" w:hint="cs"/>
          <w:color w:val="000000"/>
          <w:sz w:val="36"/>
          <w:szCs w:val="36"/>
          <w:rtl/>
        </w:rPr>
      </w:pPr>
      <w:r>
        <w:rPr>
          <w:rStyle w:val="contenttext"/>
          <w:rFonts w:cs="B Zar" w:hint="cs"/>
          <w:color w:val="000000"/>
          <w:sz w:val="36"/>
          <w:szCs w:val="36"/>
          <w:rtl/>
        </w:rPr>
        <w:t>یکی از نشانه های شرک، بهانه گیری در برابر قانون الهی است. قرآن به بعضی از آنها اشاره نموده، می فرماید:</w:t>
      </w:r>
    </w:p>
    <w:p w:rsidR="00000000" w:rsidRDefault="00EB7B05">
      <w:pPr>
        <w:pStyle w:val="contentparagraph"/>
        <w:bidi/>
        <w:jc w:val="both"/>
        <w:divId w:val="2106417012"/>
        <w:rPr>
          <w:rFonts w:cs="B Zar" w:hint="cs"/>
          <w:color w:val="000000"/>
          <w:sz w:val="36"/>
          <w:szCs w:val="36"/>
          <w:rtl/>
        </w:rPr>
      </w:pPr>
      <w:r>
        <w:rPr>
          <w:rStyle w:val="contenttext"/>
          <w:rFonts w:cs="B Zar" w:hint="cs"/>
          <w:color w:val="000000"/>
          <w:sz w:val="36"/>
          <w:szCs w:val="36"/>
          <w:rtl/>
        </w:rPr>
        <w:t xml:space="preserve">* آیا هرگاه پیامبر قانونی آورد که با سلیقه ی شما هماهنگ نبود، تکبّر می </w:t>
      </w:r>
      <w:r>
        <w:rPr>
          <w:rStyle w:val="contenttext"/>
          <w:rFonts w:cs="B Zar" w:hint="cs"/>
          <w:color w:val="000000"/>
          <w:sz w:val="36"/>
          <w:szCs w:val="36"/>
          <w:rtl/>
        </w:rPr>
        <w:t>ورزید؟ «أفکلّما جاءکم رسول بما لاتهوی انفسکم استکبرتم»</w:t>
      </w:r>
      <w:hyperlink w:anchor="content_note_20_8" w:tooltip="53. بقره، 87." w:history="1">
        <w:r>
          <w:rPr>
            <w:rStyle w:val="Hyperlink"/>
            <w:rFonts w:cs="B Zar" w:hint="cs"/>
            <w:sz w:val="36"/>
            <w:szCs w:val="36"/>
            <w:rtl/>
          </w:rPr>
          <w:t>(8)</w:t>
        </w:r>
      </w:hyperlink>
    </w:p>
    <w:p w:rsidR="00000000" w:rsidRDefault="00EB7B05">
      <w:pPr>
        <w:pStyle w:val="contentparagraph"/>
        <w:bidi/>
        <w:jc w:val="both"/>
        <w:divId w:val="2106417012"/>
        <w:rPr>
          <w:rFonts w:cs="B Zar" w:hint="cs"/>
          <w:color w:val="000000"/>
          <w:sz w:val="36"/>
          <w:szCs w:val="36"/>
          <w:rtl/>
        </w:rPr>
      </w:pPr>
      <w:r>
        <w:rPr>
          <w:rStyle w:val="contenttext"/>
          <w:rFonts w:cs="B Zar" w:hint="cs"/>
          <w:color w:val="000000"/>
          <w:sz w:val="36"/>
          <w:szCs w:val="36"/>
          <w:rtl/>
        </w:rPr>
        <w:t>* همین که فرمان جهاد می رسید، می گفتند: چرا به ما دستور جنگ و جهاد دادید؟ «لِمَ کتَبتَ علینا القِتال»</w:t>
      </w:r>
      <w:hyperlink w:anchor="content_note_20_9" w:tooltip="54. نساء، 77." w:history="1">
        <w:r>
          <w:rPr>
            <w:rStyle w:val="Hyperlink"/>
            <w:rFonts w:cs="B Zar" w:hint="cs"/>
            <w:sz w:val="36"/>
            <w:szCs w:val="36"/>
            <w:rtl/>
          </w:rPr>
          <w:t>(9)</w:t>
        </w:r>
      </w:hyperlink>
    </w:p>
    <w:p w:rsidR="00000000" w:rsidRDefault="00EB7B05">
      <w:pPr>
        <w:pStyle w:val="contentparagraph"/>
        <w:bidi/>
        <w:jc w:val="both"/>
        <w:divId w:val="2106417012"/>
        <w:rPr>
          <w:rFonts w:cs="B Zar" w:hint="cs"/>
          <w:color w:val="000000"/>
          <w:sz w:val="36"/>
          <w:szCs w:val="36"/>
          <w:rtl/>
        </w:rPr>
      </w:pPr>
      <w:r>
        <w:rPr>
          <w:rStyle w:val="contenttext"/>
          <w:rFonts w:cs="B Zar" w:hint="cs"/>
          <w:color w:val="000000"/>
          <w:sz w:val="36"/>
          <w:szCs w:val="36"/>
          <w:rtl/>
        </w:rPr>
        <w:t>* هنگامی که غذا برای گروهی از بنی اسرائیل رسید، گفتند: چرا این غذا؟ «لن نَصبِرَ علی طعام واحد»</w:t>
      </w:r>
      <w:hyperlink w:anchor="content_note_20_10" w:tooltip="55. بقره، 61." w:history="1">
        <w:r>
          <w:rPr>
            <w:rStyle w:val="Hyperlink"/>
            <w:rFonts w:cs="B Zar" w:hint="cs"/>
            <w:sz w:val="36"/>
            <w:szCs w:val="36"/>
            <w:rtl/>
          </w:rPr>
          <w:t>(10)</w:t>
        </w:r>
      </w:hyperlink>
    </w:p>
    <w:p w:rsidR="00000000" w:rsidRDefault="00EB7B05">
      <w:pPr>
        <w:pStyle w:val="contentparagraph"/>
        <w:bidi/>
        <w:jc w:val="both"/>
        <w:divId w:val="2106417012"/>
        <w:rPr>
          <w:rFonts w:cs="B Zar" w:hint="cs"/>
          <w:color w:val="000000"/>
          <w:sz w:val="36"/>
          <w:szCs w:val="36"/>
          <w:rtl/>
        </w:rPr>
      </w:pPr>
      <w:r>
        <w:rPr>
          <w:rStyle w:val="contenttext"/>
          <w:rFonts w:cs="B Zar" w:hint="cs"/>
          <w:color w:val="000000"/>
          <w:sz w:val="36"/>
          <w:szCs w:val="36"/>
          <w:rtl/>
        </w:rPr>
        <w:t>ص:20</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EB7B05">
      <w:pPr>
        <w:bidi/>
        <w:jc w:val="both"/>
        <w:divId w:val="462696162"/>
        <w:rPr>
          <w:rFonts w:eastAsia="Times New Roman" w:cs="B Zar" w:hint="cs"/>
          <w:color w:val="000000"/>
          <w:sz w:val="36"/>
          <w:szCs w:val="36"/>
          <w:rtl/>
        </w:rPr>
      </w:pPr>
      <w:r>
        <w:rPr>
          <w:rFonts w:eastAsia="Times New Roman" w:cs="B Zar" w:hint="cs"/>
          <w:color w:val="000000"/>
          <w:sz w:val="36"/>
          <w:szCs w:val="36"/>
          <w:rtl/>
        </w:rPr>
        <w:t>1- 46. ذیل آیه 13 سوره لقمان.</w:t>
      </w:r>
    </w:p>
    <w:p w:rsidR="00000000" w:rsidRDefault="00EB7B05">
      <w:pPr>
        <w:bidi/>
        <w:jc w:val="both"/>
        <w:divId w:val="433983306"/>
        <w:rPr>
          <w:rFonts w:eastAsia="Times New Roman" w:cs="B Zar" w:hint="cs"/>
          <w:color w:val="000000"/>
          <w:sz w:val="36"/>
          <w:szCs w:val="36"/>
          <w:rtl/>
        </w:rPr>
      </w:pPr>
      <w:r>
        <w:rPr>
          <w:rFonts w:eastAsia="Times New Roman" w:cs="B Zar" w:hint="cs"/>
          <w:color w:val="000000"/>
          <w:sz w:val="36"/>
          <w:szCs w:val="36"/>
          <w:rtl/>
        </w:rPr>
        <w:t>2- 47. حج، 73.</w:t>
      </w:r>
    </w:p>
    <w:p w:rsidR="00000000" w:rsidRDefault="00EB7B05">
      <w:pPr>
        <w:bidi/>
        <w:jc w:val="both"/>
        <w:divId w:val="371922499"/>
        <w:rPr>
          <w:rFonts w:eastAsia="Times New Roman" w:cs="B Zar" w:hint="cs"/>
          <w:color w:val="000000"/>
          <w:sz w:val="36"/>
          <w:szCs w:val="36"/>
          <w:rtl/>
        </w:rPr>
      </w:pPr>
      <w:r>
        <w:rPr>
          <w:rFonts w:eastAsia="Times New Roman" w:cs="B Zar" w:hint="cs"/>
          <w:color w:val="000000"/>
          <w:sz w:val="36"/>
          <w:szCs w:val="36"/>
          <w:rtl/>
        </w:rPr>
        <w:t>3- 48. عنکبوت، 17.</w:t>
      </w:r>
    </w:p>
    <w:p w:rsidR="00000000" w:rsidRDefault="00EB7B05">
      <w:pPr>
        <w:bidi/>
        <w:jc w:val="both"/>
        <w:divId w:val="177888631"/>
        <w:rPr>
          <w:rFonts w:eastAsia="Times New Roman" w:cs="B Zar" w:hint="cs"/>
          <w:color w:val="000000"/>
          <w:sz w:val="36"/>
          <w:szCs w:val="36"/>
          <w:rtl/>
        </w:rPr>
      </w:pPr>
      <w:r>
        <w:rPr>
          <w:rFonts w:eastAsia="Times New Roman" w:cs="B Zar" w:hint="cs"/>
          <w:color w:val="000000"/>
          <w:sz w:val="36"/>
          <w:szCs w:val="36"/>
          <w:rtl/>
        </w:rPr>
        <w:t>4- 49. نساء، 139.</w:t>
      </w:r>
    </w:p>
    <w:p w:rsidR="00000000" w:rsidRDefault="00EB7B05">
      <w:pPr>
        <w:bidi/>
        <w:jc w:val="both"/>
        <w:divId w:val="940526602"/>
        <w:rPr>
          <w:rFonts w:eastAsia="Times New Roman" w:cs="B Zar" w:hint="cs"/>
          <w:color w:val="000000"/>
          <w:sz w:val="36"/>
          <w:szCs w:val="36"/>
          <w:rtl/>
        </w:rPr>
      </w:pPr>
      <w:r>
        <w:rPr>
          <w:rFonts w:eastAsia="Times New Roman" w:cs="B Zar" w:hint="cs"/>
          <w:color w:val="000000"/>
          <w:sz w:val="36"/>
          <w:szCs w:val="36"/>
          <w:rtl/>
        </w:rPr>
        <w:t>5- 50. اسراء، 56.</w:t>
      </w:r>
    </w:p>
    <w:p w:rsidR="00000000" w:rsidRDefault="00EB7B05">
      <w:pPr>
        <w:bidi/>
        <w:jc w:val="both"/>
        <w:divId w:val="1046370104"/>
        <w:rPr>
          <w:rFonts w:eastAsia="Times New Roman" w:cs="B Zar" w:hint="cs"/>
          <w:color w:val="000000"/>
          <w:sz w:val="36"/>
          <w:szCs w:val="36"/>
          <w:rtl/>
        </w:rPr>
      </w:pPr>
      <w:r>
        <w:rPr>
          <w:rFonts w:eastAsia="Times New Roman" w:cs="B Zar" w:hint="cs"/>
          <w:color w:val="000000"/>
          <w:sz w:val="36"/>
          <w:szCs w:val="36"/>
          <w:rtl/>
        </w:rPr>
        <w:t>6- 51. اعراف، 194.</w:t>
      </w:r>
    </w:p>
    <w:p w:rsidR="00000000" w:rsidRDefault="00EB7B05">
      <w:pPr>
        <w:bidi/>
        <w:jc w:val="both"/>
        <w:divId w:val="693460186"/>
        <w:rPr>
          <w:rFonts w:eastAsia="Times New Roman" w:cs="B Zar" w:hint="cs"/>
          <w:color w:val="000000"/>
          <w:sz w:val="36"/>
          <w:szCs w:val="36"/>
          <w:rtl/>
        </w:rPr>
      </w:pPr>
      <w:r>
        <w:rPr>
          <w:rFonts w:eastAsia="Times New Roman" w:cs="B Zar" w:hint="cs"/>
          <w:color w:val="000000"/>
          <w:sz w:val="36"/>
          <w:szCs w:val="36"/>
          <w:rtl/>
        </w:rPr>
        <w:t>7- 52. صافّات، 135.</w:t>
      </w:r>
    </w:p>
    <w:p w:rsidR="00000000" w:rsidRDefault="00EB7B05">
      <w:pPr>
        <w:bidi/>
        <w:jc w:val="both"/>
        <w:divId w:val="824080486"/>
        <w:rPr>
          <w:rFonts w:eastAsia="Times New Roman" w:cs="B Zar" w:hint="cs"/>
          <w:color w:val="000000"/>
          <w:sz w:val="36"/>
          <w:szCs w:val="36"/>
          <w:rtl/>
        </w:rPr>
      </w:pPr>
      <w:r>
        <w:rPr>
          <w:rFonts w:eastAsia="Times New Roman" w:cs="B Zar" w:hint="cs"/>
          <w:color w:val="000000"/>
          <w:sz w:val="36"/>
          <w:szCs w:val="36"/>
          <w:rtl/>
        </w:rPr>
        <w:t>8- 53. بقره، 87.</w:t>
      </w:r>
    </w:p>
    <w:p w:rsidR="00000000" w:rsidRDefault="00EB7B05">
      <w:pPr>
        <w:bidi/>
        <w:jc w:val="both"/>
        <w:divId w:val="185944811"/>
        <w:rPr>
          <w:rFonts w:eastAsia="Times New Roman" w:cs="B Zar" w:hint="cs"/>
          <w:color w:val="000000"/>
          <w:sz w:val="36"/>
          <w:szCs w:val="36"/>
          <w:rtl/>
        </w:rPr>
      </w:pPr>
      <w:r>
        <w:rPr>
          <w:rFonts w:eastAsia="Times New Roman" w:cs="B Zar" w:hint="cs"/>
          <w:color w:val="000000"/>
          <w:sz w:val="36"/>
          <w:szCs w:val="36"/>
          <w:rtl/>
        </w:rPr>
        <w:t>9- 54. نساء، 77.</w:t>
      </w:r>
    </w:p>
    <w:p w:rsidR="00000000" w:rsidRDefault="00EB7B05">
      <w:pPr>
        <w:bidi/>
        <w:jc w:val="both"/>
        <w:divId w:val="970551033"/>
        <w:rPr>
          <w:rFonts w:eastAsia="Times New Roman" w:cs="B Zar" w:hint="cs"/>
          <w:color w:val="000000"/>
          <w:sz w:val="36"/>
          <w:szCs w:val="36"/>
          <w:rtl/>
        </w:rPr>
      </w:pPr>
      <w:r>
        <w:rPr>
          <w:rFonts w:eastAsia="Times New Roman" w:cs="B Zar" w:hint="cs"/>
          <w:color w:val="000000"/>
          <w:sz w:val="36"/>
          <w:szCs w:val="36"/>
          <w:rtl/>
        </w:rPr>
        <w:t>10- 55. بقره، 61.</w:t>
      </w:r>
    </w:p>
    <w:p w:rsidR="00000000" w:rsidRDefault="00EB7B05">
      <w:pPr>
        <w:pStyle w:val="contentparagraph"/>
        <w:bidi/>
        <w:jc w:val="both"/>
        <w:divId w:val="1427656959"/>
        <w:rPr>
          <w:rFonts w:cs="B Zar" w:hint="cs"/>
          <w:color w:val="000000"/>
          <w:sz w:val="36"/>
          <w:szCs w:val="36"/>
          <w:rtl/>
        </w:rPr>
      </w:pPr>
      <w:r>
        <w:rPr>
          <w:rStyle w:val="contenttext"/>
          <w:rFonts w:cs="B Zar" w:hint="cs"/>
          <w:color w:val="000000"/>
          <w:sz w:val="36"/>
          <w:szCs w:val="36"/>
          <w:rtl/>
        </w:rPr>
        <w:t>* هرگاه خداوند مثالی می زد، می گفتند: چرا این مثال؟ «ماذا اراد اللّه بهذا مثلاً»</w:t>
      </w:r>
      <w:hyperlink w:anchor="content_note_21_1" w:tooltip="56. بقره، 26." w:history="1">
        <w:r>
          <w:rPr>
            <w:rStyle w:val="Hyperlink"/>
            <w:rFonts w:cs="B Zar" w:hint="cs"/>
            <w:sz w:val="36"/>
            <w:szCs w:val="36"/>
            <w:rtl/>
          </w:rPr>
          <w:t>(1)</w:t>
        </w:r>
      </w:hyperlink>
    </w:p>
    <w:p w:rsidR="00000000" w:rsidRDefault="00EB7B05">
      <w:pPr>
        <w:pStyle w:val="contentparagraph"/>
        <w:bidi/>
        <w:jc w:val="both"/>
        <w:divId w:val="1427656959"/>
        <w:rPr>
          <w:rFonts w:cs="B Zar" w:hint="cs"/>
          <w:color w:val="000000"/>
          <w:sz w:val="36"/>
          <w:szCs w:val="36"/>
          <w:rtl/>
        </w:rPr>
      </w:pPr>
      <w:r>
        <w:rPr>
          <w:rStyle w:val="contenttext"/>
          <w:rFonts w:cs="B Zar" w:hint="cs"/>
          <w:color w:val="000000"/>
          <w:sz w:val="36"/>
          <w:szCs w:val="36"/>
          <w:rtl/>
        </w:rPr>
        <w:t>نشانه ی دیگر شرک، برتری دادن فامیل، مال، مقام و... بر اجرای دستور خدا است. در آیه 24 سوره توبه می خوانیم: اگر پدر</w:t>
      </w:r>
      <w:r>
        <w:rPr>
          <w:rStyle w:val="contenttext"/>
          <w:rFonts w:cs="B Zar" w:hint="cs"/>
          <w:color w:val="000000"/>
          <w:sz w:val="36"/>
          <w:szCs w:val="36"/>
          <w:rtl/>
        </w:rPr>
        <w:t>ان، فرزندان، برادران، همسران، فامیل، ثروت، تجارت و مسکن نزد شما از خدا و رسول و جهاد در راه او محبوب تر باشد، منتظر قهر خدا باشید.</w:t>
      </w:r>
    </w:p>
    <w:p w:rsidR="00000000" w:rsidRDefault="00EB7B05">
      <w:pPr>
        <w:pStyle w:val="contentparagraph"/>
        <w:bidi/>
        <w:jc w:val="both"/>
        <w:divId w:val="1427656959"/>
        <w:rPr>
          <w:rFonts w:cs="B Zar" w:hint="cs"/>
          <w:color w:val="000000"/>
          <w:sz w:val="36"/>
          <w:szCs w:val="36"/>
          <w:rtl/>
        </w:rPr>
      </w:pPr>
      <w:r>
        <w:rPr>
          <w:rStyle w:val="contenttext"/>
          <w:rFonts w:cs="B Zar" w:hint="cs"/>
          <w:color w:val="000000"/>
          <w:sz w:val="36"/>
          <w:szCs w:val="36"/>
          <w:rtl/>
        </w:rPr>
        <w:t>شرک به قدری خطرناک است که با وجود آن که قرآن چهار مرتبه در کنار توحید، به احسانِ والدین سفارش کرده، امّا اگر والدین فرزند خود</w:t>
      </w:r>
      <w:r>
        <w:rPr>
          <w:rStyle w:val="contenttext"/>
          <w:rFonts w:cs="B Zar" w:hint="cs"/>
          <w:color w:val="000000"/>
          <w:sz w:val="36"/>
          <w:szCs w:val="36"/>
          <w:rtl/>
        </w:rPr>
        <w:t xml:space="preserve"> را به غیر خدا فرا خوانند، قرآن می فرماید: نباید از آنها اطاعت کرد.</w:t>
      </w:r>
      <w:hyperlink w:anchor="content_note_21_2" w:tooltip="57. عنکبوت، 8 و لقمان، 15." w:history="1">
        <w:r>
          <w:rPr>
            <w:rStyle w:val="Hyperlink"/>
            <w:rFonts w:cs="B Zar" w:hint="cs"/>
            <w:sz w:val="36"/>
            <w:szCs w:val="36"/>
            <w:rtl/>
          </w:rPr>
          <w:t>(2)</w:t>
        </w:r>
      </w:hyperlink>
    </w:p>
    <w:p w:rsidR="00000000" w:rsidRDefault="00EB7B05">
      <w:pPr>
        <w:pStyle w:val="Heading3"/>
        <w:shd w:val="clear" w:color="auto" w:fill="FFFFFF"/>
        <w:bidi/>
        <w:jc w:val="both"/>
        <w:divId w:val="2058387233"/>
        <w:rPr>
          <w:rFonts w:eastAsia="Times New Roman" w:cs="B Titr" w:hint="cs"/>
          <w:b w:val="0"/>
          <w:bCs w:val="0"/>
          <w:color w:val="FF0080"/>
          <w:sz w:val="30"/>
          <w:szCs w:val="30"/>
          <w:rtl/>
        </w:rPr>
      </w:pPr>
      <w:r>
        <w:rPr>
          <w:rFonts w:eastAsia="Times New Roman" w:cs="B Titr" w:hint="cs"/>
          <w:b w:val="0"/>
          <w:bCs w:val="0"/>
          <w:color w:val="FF0080"/>
          <w:sz w:val="30"/>
          <w:szCs w:val="30"/>
          <w:rtl/>
        </w:rPr>
        <w:t>9. آثار شرک</w:t>
      </w:r>
    </w:p>
    <w:p w:rsidR="00000000" w:rsidRDefault="00EB7B05">
      <w:pPr>
        <w:pStyle w:val="contentparagraph"/>
        <w:bidi/>
        <w:jc w:val="both"/>
        <w:divId w:val="2058387233"/>
        <w:rPr>
          <w:rFonts w:cs="B Zar" w:hint="cs"/>
          <w:color w:val="000000"/>
          <w:sz w:val="36"/>
          <w:szCs w:val="36"/>
          <w:rtl/>
        </w:rPr>
      </w:pPr>
      <w:r>
        <w:rPr>
          <w:rStyle w:val="contenttext"/>
          <w:rFonts w:cs="B Zar" w:hint="cs"/>
          <w:color w:val="000000"/>
          <w:sz w:val="36"/>
          <w:szCs w:val="36"/>
          <w:rtl/>
        </w:rPr>
        <w:t>1. حبط عمل:</w:t>
      </w:r>
    </w:p>
    <w:p w:rsidR="00000000" w:rsidRDefault="00EB7B05">
      <w:pPr>
        <w:pStyle w:val="contentparagraph"/>
        <w:bidi/>
        <w:jc w:val="both"/>
        <w:divId w:val="2058387233"/>
        <w:rPr>
          <w:rFonts w:cs="B Zar" w:hint="cs"/>
          <w:color w:val="000000"/>
          <w:sz w:val="36"/>
          <w:szCs w:val="36"/>
          <w:rtl/>
        </w:rPr>
      </w:pPr>
      <w:r>
        <w:rPr>
          <w:rStyle w:val="contenttext"/>
          <w:rFonts w:cs="B Zar" w:hint="cs"/>
          <w:color w:val="000000"/>
          <w:sz w:val="36"/>
          <w:szCs w:val="36"/>
          <w:rtl/>
        </w:rPr>
        <w:t>شرک، کارهای خوب انسان را از بین می برد، همان گونه که آتش، درختانِ سبز یک جنگل را از بین م</w:t>
      </w:r>
      <w:r>
        <w:rPr>
          <w:rStyle w:val="contenttext"/>
          <w:rFonts w:cs="B Zar" w:hint="cs"/>
          <w:color w:val="000000"/>
          <w:sz w:val="36"/>
          <w:szCs w:val="36"/>
          <w:rtl/>
        </w:rPr>
        <w:t>ی برد. قرآن، خطاب به پیامبر می فرماید: «لئن اشرکت لیحبطنّ عملک»</w:t>
      </w:r>
      <w:hyperlink w:anchor="content_note_21_3" w:tooltip="58. زمر، 65." w:history="1">
        <w:r>
          <w:rPr>
            <w:rStyle w:val="Hyperlink"/>
            <w:rFonts w:cs="B Zar" w:hint="cs"/>
            <w:sz w:val="36"/>
            <w:szCs w:val="36"/>
            <w:rtl/>
          </w:rPr>
          <w:t>(3)</w:t>
        </w:r>
      </w:hyperlink>
      <w:r>
        <w:rPr>
          <w:rStyle w:val="contenttext"/>
          <w:rFonts w:cs="B Zar" w:hint="cs"/>
          <w:color w:val="000000"/>
          <w:sz w:val="36"/>
          <w:szCs w:val="36"/>
          <w:rtl/>
        </w:rPr>
        <w:t xml:space="preserve"> اگر مشرک شوی، تمام اعمالت نابود می شود.</w:t>
      </w:r>
    </w:p>
    <w:p w:rsidR="00000000" w:rsidRDefault="00EB7B05">
      <w:pPr>
        <w:pStyle w:val="contentparagraph"/>
        <w:bidi/>
        <w:jc w:val="both"/>
        <w:divId w:val="2058387233"/>
        <w:rPr>
          <w:rFonts w:cs="B Zar" w:hint="cs"/>
          <w:color w:val="000000"/>
          <w:sz w:val="36"/>
          <w:szCs w:val="36"/>
          <w:rtl/>
        </w:rPr>
      </w:pPr>
      <w:r>
        <w:rPr>
          <w:rStyle w:val="contenttext"/>
          <w:rFonts w:cs="B Zar" w:hint="cs"/>
          <w:color w:val="000000"/>
          <w:sz w:val="36"/>
          <w:szCs w:val="36"/>
          <w:rtl/>
        </w:rPr>
        <w:t>2. اضطراب و نگرانی:</w:t>
      </w:r>
    </w:p>
    <w:p w:rsidR="00000000" w:rsidRDefault="00EB7B05">
      <w:pPr>
        <w:pStyle w:val="contentparagraph"/>
        <w:bidi/>
        <w:jc w:val="both"/>
        <w:divId w:val="2058387233"/>
        <w:rPr>
          <w:rFonts w:cs="B Zar" w:hint="cs"/>
          <w:color w:val="000000"/>
          <w:sz w:val="36"/>
          <w:szCs w:val="36"/>
          <w:rtl/>
        </w:rPr>
      </w:pPr>
      <w:r>
        <w:rPr>
          <w:rStyle w:val="contenttext"/>
          <w:rFonts w:cs="B Zar" w:hint="cs"/>
          <w:color w:val="000000"/>
          <w:sz w:val="36"/>
          <w:szCs w:val="36"/>
          <w:rtl/>
        </w:rPr>
        <w:t>هدف یک فرد خداپرست و موحّد، راضی کردن خدای یکتاست که زود راضی می شود، ا</w:t>
      </w:r>
      <w:r>
        <w:rPr>
          <w:rStyle w:val="contenttext"/>
          <w:rFonts w:cs="B Zar" w:hint="cs"/>
          <w:color w:val="000000"/>
          <w:sz w:val="36"/>
          <w:szCs w:val="36"/>
          <w:rtl/>
        </w:rPr>
        <w:t>مّا کسی که به جای خدا در فکر راضی کردن دیگران باشد، دائماً گرفتار اضطراب و نگرانی است. زیرا تعداد مردم زیاد است و هر کدام هم خواسته ها و توقّعات گوناگونی دارند.</w:t>
      </w:r>
    </w:p>
    <w:p w:rsidR="00000000" w:rsidRDefault="00EB7B05">
      <w:pPr>
        <w:pStyle w:val="contentparagraph"/>
        <w:bidi/>
        <w:jc w:val="both"/>
        <w:divId w:val="2058387233"/>
        <w:rPr>
          <w:rFonts w:cs="B Zar" w:hint="cs"/>
          <w:color w:val="000000"/>
          <w:sz w:val="36"/>
          <w:szCs w:val="36"/>
          <w:rtl/>
        </w:rPr>
      </w:pPr>
      <w:r>
        <w:rPr>
          <w:rStyle w:val="contenttext"/>
          <w:rFonts w:cs="B Zar" w:hint="cs"/>
          <w:color w:val="000000"/>
          <w:sz w:val="36"/>
          <w:szCs w:val="36"/>
          <w:rtl/>
        </w:rPr>
        <w:t>حضرت یوسف علیه السلام در زندان به دوستان مشرک خود فرمود: «ءارباب متفرّقون خیر ام اللّه الواحد ا</w:t>
      </w:r>
      <w:r>
        <w:rPr>
          <w:rStyle w:val="contenttext"/>
          <w:rFonts w:cs="B Zar" w:hint="cs"/>
          <w:color w:val="000000"/>
          <w:sz w:val="36"/>
          <w:szCs w:val="36"/>
          <w:rtl/>
        </w:rPr>
        <w:t>لقهّار»</w:t>
      </w:r>
      <w:hyperlink w:anchor="content_note_21_4" w:tooltip="59. یوسف، 39." w:history="1">
        <w:r>
          <w:rPr>
            <w:rStyle w:val="Hyperlink"/>
            <w:rFonts w:cs="B Zar" w:hint="cs"/>
            <w:sz w:val="36"/>
            <w:szCs w:val="36"/>
            <w:rtl/>
          </w:rPr>
          <w:t>(4)</w:t>
        </w:r>
      </w:hyperlink>
      <w:r>
        <w:rPr>
          <w:rStyle w:val="contenttext"/>
          <w:rFonts w:cs="B Zar" w:hint="cs"/>
          <w:color w:val="000000"/>
          <w:sz w:val="36"/>
          <w:szCs w:val="36"/>
          <w:rtl/>
        </w:rPr>
        <w:t>، آیا چند سرپرست و ارباب بهتر است یا یک خدای واحد.</w:t>
      </w:r>
    </w:p>
    <w:p w:rsidR="00000000" w:rsidRDefault="00EB7B05">
      <w:pPr>
        <w:pStyle w:val="contentparagraph"/>
        <w:bidi/>
        <w:jc w:val="both"/>
        <w:divId w:val="2058387233"/>
        <w:rPr>
          <w:rFonts w:cs="B Zar" w:hint="cs"/>
          <w:color w:val="000000"/>
          <w:sz w:val="36"/>
          <w:szCs w:val="36"/>
          <w:rtl/>
        </w:rPr>
      </w:pPr>
      <w:r>
        <w:rPr>
          <w:rStyle w:val="contenttext"/>
          <w:rFonts w:cs="B Zar" w:hint="cs"/>
          <w:color w:val="000000"/>
          <w:sz w:val="36"/>
          <w:szCs w:val="36"/>
          <w:rtl/>
        </w:rPr>
        <w:t>قرآن می فرماید: مثال کسی که از خدا جدا شود، مثال کسی است که از آسمان پرتاب شود و طعمه ی انواع پرندگان قرار گیرد و هر ذرّه ی او به مکان د</w:t>
      </w:r>
      <w:r>
        <w:rPr>
          <w:rStyle w:val="contenttext"/>
          <w:rFonts w:cs="B Zar" w:hint="cs"/>
          <w:color w:val="000000"/>
          <w:sz w:val="36"/>
          <w:szCs w:val="36"/>
          <w:rtl/>
        </w:rPr>
        <w:t>وری پرتاب شود. «و مَن یشرک باللّه فکانّما خَرَّ من السّماء فتَخطَفه الطیَر او تَهوی به الرّیح فی مکان سَحیق»</w:t>
      </w:r>
      <w:hyperlink w:anchor="content_note_21_5" w:tooltip="60. حج، 31." w:history="1">
        <w:r>
          <w:rPr>
            <w:rStyle w:val="Hyperlink"/>
            <w:rFonts w:cs="B Zar" w:hint="cs"/>
            <w:sz w:val="36"/>
            <w:szCs w:val="36"/>
            <w:rtl/>
          </w:rPr>
          <w:t>(5)</w:t>
        </w:r>
      </w:hyperlink>
    </w:p>
    <w:p w:rsidR="00000000" w:rsidRDefault="00EB7B05">
      <w:pPr>
        <w:pStyle w:val="contentparagraph"/>
        <w:bidi/>
        <w:jc w:val="both"/>
        <w:divId w:val="2058387233"/>
        <w:rPr>
          <w:rFonts w:cs="B Zar" w:hint="cs"/>
          <w:color w:val="000000"/>
          <w:sz w:val="36"/>
          <w:szCs w:val="36"/>
          <w:rtl/>
        </w:rPr>
      </w:pPr>
      <w:r>
        <w:rPr>
          <w:rStyle w:val="contenttext"/>
          <w:rFonts w:cs="B Zar" w:hint="cs"/>
          <w:color w:val="000000"/>
          <w:sz w:val="36"/>
          <w:szCs w:val="36"/>
          <w:rtl/>
        </w:rPr>
        <w:t>ص:21</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EB7B05">
      <w:pPr>
        <w:bidi/>
        <w:jc w:val="both"/>
        <w:divId w:val="1710914900"/>
        <w:rPr>
          <w:rFonts w:eastAsia="Times New Roman" w:cs="B Zar" w:hint="cs"/>
          <w:color w:val="000000"/>
          <w:sz w:val="36"/>
          <w:szCs w:val="36"/>
          <w:rtl/>
        </w:rPr>
      </w:pPr>
      <w:r>
        <w:rPr>
          <w:rFonts w:eastAsia="Times New Roman" w:cs="B Zar" w:hint="cs"/>
          <w:color w:val="000000"/>
          <w:sz w:val="36"/>
          <w:szCs w:val="36"/>
          <w:rtl/>
        </w:rPr>
        <w:t>1- 56. بقره، 26.</w:t>
      </w:r>
    </w:p>
    <w:p w:rsidR="00000000" w:rsidRDefault="00EB7B05">
      <w:pPr>
        <w:bidi/>
        <w:jc w:val="both"/>
        <w:divId w:val="1066681808"/>
        <w:rPr>
          <w:rFonts w:eastAsia="Times New Roman" w:cs="B Zar" w:hint="cs"/>
          <w:color w:val="000000"/>
          <w:sz w:val="36"/>
          <w:szCs w:val="36"/>
          <w:rtl/>
        </w:rPr>
      </w:pPr>
      <w:r>
        <w:rPr>
          <w:rFonts w:eastAsia="Times New Roman" w:cs="B Zar" w:hint="cs"/>
          <w:color w:val="000000"/>
          <w:sz w:val="36"/>
          <w:szCs w:val="36"/>
          <w:rtl/>
        </w:rPr>
        <w:t>2- 57. عنکبوت، 8 و لقمان، 15.</w:t>
      </w:r>
    </w:p>
    <w:p w:rsidR="00000000" w:rsidRDefault="00EB7B05">
      <w:pPr>
        <w:bidi/>
        <w:jc w:val="both"/>
        <w:divId w:val="1799759524"/>
        <w:rPr>
          <w:rFonts w:eastAsia="Times New Roman" w:cs="B Zar" w:hint="cs"/>
          <w:color w:val="000000"/>
          <w:sz w:val="36"/>
          <w:szCs w:val="36"/>
          <w:rtl/>
        </w:rPr>
      </w:pPr>
      <w:r>
        <w:rPr>
          <w:rFonts w:eastAsia="Times New Roman" w:cs="B Zar" w:hint="cs"/>
          <w:color w:val="000000"/>
          <w:sz w:val="36"/>
          <w:szCs w:val="36"/>
          <w:rtl/>
        </w:rPr>
        <w:t>3- 58. زمر، 65.</w:t>
      </w:r>
    </w:p>
    <w:p w:rsidR="00000000" w:rsidRDefault="00EB7B05">
      <w:pPr>
        <w:bidi/>
        <w:jc w:val="both"/>
        <w:divId w:val="60367817"/>
        <w:rPr>
          <w:rFonts w:eastAsia="Times New Roman" w:cs="B Zar" w:hint="cs"/>
          <w:color w:val="000000"/>
          <w:sz w:val="36"/>
          <w:szCs w:val="36"/>
          <w:rtl/>
        </w:rPr>
      </w:pPr>
      <w:r>
        <w:rPr>
          <w:rFonts w:eastAsia="Times New Roman" w:cs="B Zar" w:hint="cs"/>
          <w:color w:val="000000"/>
          <w:sz w:val="36"/>
          <w:szCs w:val="36"/>
          <w:rtl/>
        </w:rPr>
        <w:t>4- 59. یوسف، 39.</w:t>
      </w:r>
    </w:p>
    <w:p w:rsidR="00000000" w:rsidRDefault="00EB7B05">
      <w:pPr>
        <w:bidi/>
        <w:jc w:val="both"/>
        <w:divId w:val="1575436288"/>
        <w:rPr>
          <w:rFonts w:eastAsia="Times New Roman" w:cs="B Zar" w:hint="cs"/>
          <w:color w:val="000000"/>
          <w:sz w:val="36"/>
          <w:szCs w:val="36"/>
          <w:rtl/>
        </w:rPr>
      </w:pPr>
      <w:r>
        <w:rPr>
          <w:rFonts w:eastAsia="Times New Roman" w:cs="B Zar" w:hint="cs"/>
          <w:color w:val="000000"/>
          <w:sz w:val="36"/>
          <w:szCs w:val="36"/>
          <w:rtl/>
        </w:rPr>
        <w:t>5- 60. حج، 31.</w:t>
      </w:r>
    </w:p>
    <w:p w:rsidR="00000000" w:rsidRDefault="00EB7B05">
      <w:pPr>
        <w:pStyle w:val="contentparagraph"/>
        <w:bidi/>
        <w:jc w:val="both"/>
        <w:divId w:val="1721055488"/>
        <w:rPr>
          <w:rFonts w:cs="B Zar" w:hint="cs"/>
          <w:color w:val="000000"/>
          <w:sz w:val="36"/>
          <w:szCs w:val="36"/>
          <w:rtl/>
        </w:rPr>
      </w:pPr>
      <w:r>
        <w:rPr>
          <w:rStyle w:val="contenttext"/>
          <w:rFonts w:cs="B Zar" w:hint="cs"/>
          <w:color w:val="000000"/>
          <w:sz w:val="36"/>
          <w:szCs w:val="36"/>
          <w:rtl/>
        </w:rPr>
        <w:t>آری، توحید و بندگی خالص خداوند، قلعه ی محکمی است که انسان را از هدر رفتن، به هرکس دل بستن، دور هرکس چرخیدن، به هرکس امید داشتن، تملّق و ستایش از هرکس و ترسیدن از هرکس، حفظ می کند. در حدیث می خوانیم: «کلمه لا</w:t>
      </w:r>
      <w:r>
        <w:rPr>
          <w:rStyle w:val="contenttext"/>
          <w:rFonts w:cs="B Zar" w:hint="cs"/>
          <w:color w:val="000000"/>
          <w:sz w:val="36"/>
          <w:szCs w:val="36"/>
          <w:rtl/>
        </w:rPr>
        <w:t>اله الاّاللّه حِصنی فمن دَخل حِصنی أمِنَ من عذابی»</w:t>
      </w:r>
      <w:hyperlink w:anchor="content_note_22_1" w:tooltip="61. بحار، ج 49، ص 127." w:history="1">
        <w:r>
          <w:rPr>
            <w:rStyle w:val="Hyperlink"/>
            <w:rFonts w:cs="B Zar" w:hint="cs"/>
            <w:sz w:val="36"/>
            <w:szCs w:val="36"/>
            <w:rtl/>
          </w:rPr>
          <w:t>(1)</w:t>
        </w:r>
      </w:hyperlink>
      <w:r>
        <w:rPr>
          <w:rStyle w:val="contenttext"/>
          <w:rFonts w:cs="B Zar" w:hint="cs"/>
          <w:color w:val="000000"/>
          <w:sz w:val="36"/>
          <w:szCs w:val="36"/>
          <w:rtl/>
        </w:rPr>
        <w:t>، توحید قلعه و دژ محکمی است که هرکس در آن وارد شود، از عذاب خداوند در امان خواهد بود.</w:t>
      </w:r>
    </w:p>
    <w:p w:rsidR="00000000" w:rsidRDefault="00EB7B05">
      <w:pPr>
        <w:pStyle w:val="contentparagraph"/>
        <w:bidi/>
        <w:jc w:val="both"/>
        <w:divId w:val="1721055488"/>
        <w:rPr>
          <w:rFonts w:cs="B Zar" w:hint="cs"/>
          <w:color w:val="000000"/>
          <w:sz w:val="36"/>
          <w:szCs w:val="36"/>
          <w:rtl/>
        </w:rPr>
      </w:pPr>
      <w:r>
        <w:rPr>
          <w:rStyle w:val="contenttext"/>
          <w:rFonts w:cs="B Zar" w:hint="cs"/>
          <w:color w:val="000000"/>
          <w:sz w:val="36"/>
          <w:szCs w:val="36"/>
          <w:rtl/>
        </w:rPr>
        <w:t>3. اختلاف و تفرقه:</w:t>
      </w:r>
    </w:p>
    <w:p w:rsidR="00000000" w:rsidRDefault="00EB7B05">
      <w:pPr>
        <w:pStyle w:val="contentparagraph"/>
        <w:bidi/>
        <w:jc w:val="both"/>
        <w:divId w:val="1721055488"/>
        <w:rPr>
          <w:rFonts w:cs="B Zar" w:hint="cs"/>
          <w:color w:val="000000"/>
          <w:sz w:val="36"/>
          <w:szCs w:val="36"/>
          <w:rtl/>
        </w:rPr>
      </w:pPr>
      <w:r>
        <w:rPr>
          <w:rStyle w:val="contenttext"/>
          <w:rFonts w:cs="B Zar" w:hint="cs"/>
          <w:color w:val="000000"/>
          <w:sz w:val="36"/>
          <w:szCs w:val="36"/>
          <w:rtl/>
        </w:rPr>
        <w:t>در جامعه ی توحیدی، محور همه چی</w:t>
      </w:r>
      <w:r>
        <w:rPr>
          <w:rStyle w:val="contenttext"/>
          <w:rFonts w:cs="B Zar" w:hint="cs"/>
          <w:color w:val="000000"/>
          <w:sz w:val="36"/>
          <w:szCs w:val="36"/>
          <w:rtl/>
        </w:rPr>
        <w:t>ز خداوند است، رهبر، قانون و راه را خدا تعیین می کند و همه دور همان محور می چرخند، ولی در جامعه ی شرک آلود، به جای خدای واحد، طاغوت ها، سلیقه ها و راه های متعدّد وجود دارد و مردم را دچار اختلاف و تفرقه می نماید. قرآن می فرماید: «لاتکونوا من المشرکین من الّذ</w:t>
      </w:r>
      <w:r>
        <w:rPr>
          <w:rStyle w:val="contenttext"/>
          <w:rFonts w:cs="B Zar" w:hint="cs"/>
          <w:color w:val="000000"/>
          <w:sz w:val="36"/>
          <w:szCs w:val="36"/>
          <w:rtl/>
        </w:rPr>
        <w:t>ین فرّقوا دینهم»</w:t>
      </w:r>
      <w:hyperlink w:anchor="content_note_22_2" w:tooltip="62. روم، 32." w:history="1">
        <w:r>
          <w:rPr>
            <w:rStyle w:val="Hyperlink"/>
            <w:rFonts w:cs="B Zar" w:hint="cs"/>
            <w:sz w:val="36"/>
            <w:szCs w:val="36"/>
            <w:rtl/>
          </w:rPr>
          <w:t>(2)</w:t>
        </w:r>
      </w:hyperlink>
      <w:r>
        <w:rPr>
          <w:rStyle w:val="contenttext"/>
          <w:rFonts w:cs="B Zar" w:hint="cs"/>
          <w:color w:val="000000"/>
          <w:sz w:val="36"/>
          <w:szCs w:val="36"/>
          <w:rtl/>
        </w:rPr>
        <w:t xml:space="preserve"> از مشرکان نباشید، از کسانی که (به خاطر سلیقه های شخصی و نظریّات از پیش ساخته)، عامل تفرقه می شوند.</w:t>
      </w:r>
    </w:p>
    <w:p w:rsidR="00000000" w:rsidRDefault="00EB7B05">
      <w:pPr>
        <w:pStyle w:val="contentparagraph"/>
        <w:bidi/>
        <w:jc w:val="both"/>
        <w:divId w:val="1721055488"/>
        <w:rPr>
          <w:rFonts w:cs="B Zar" w:hint="cs"/>
          <w:color w:val="000000"/>
          <w:sz w:val="36"/>
          <w:szCs w:val="36"/>
          <w:rtl/>
        </w:rPr>
      </w:pPr>
      <w:r>
        <w:rPr>
          <w:rStyle w:val="contenttext"/>
          <w:rFonts w:cs="B Zar" w:hint="cs"/>
          <w:color w:val="000000"/>
          <w:sz w:val="36"/>
          <w:szCs w:val="36"/>
          <w:rtl/>
        </w:rPr>
        <w:t>4. خواری و ذلّت در قیامت:</w:t>
      </w:r>
    </w:p>
    <w:p w:rsidR="00000000" w:rsidRDefault="00EB7B05">
      <w:pPr>
        <w:pStyle w:val="contentparagraph"/>
        <w:bidi/>
        <w:jc w:val="both"/>
        <w:divId w:val="1721055488"/>
        <w:rPr>
          <w:rFonts w:cs="B Zar" w:hint="cs"/>
          <w:color w:val="000000"/>
          <w:sz w:val="36"/>
          <w:szCs w:val="36"/>
          <w:rtl/>
        </w:rPr>
      </w:pPr>
      <w:r>
        <w:rPr>
          <w:rStyle w:val="contenttext"/>
          <w:rFonts w:cs="B Zar" w:hint="cs"/>
          <w:color w:val="000000"/>
          <w:sz w:val="36"/>
          <w:szCs w:val="36"/>
          <w:rtl/>
        </w:rPr>
        <w:t xml:space="preserve">قرآن می فرماید: «لاتَجعل مع اللّه الهاً آخَرَ فتُلقی </w:t>
      </w:r>
      <w:r>
        <w:rPr>
          <w:rStyle w:val="contenttext"/>
          <w:rFonts w:cs="B Zar" w:hint="cs"/>
          <w:color w:val="000000"/>
          <w:sz w:val="36"/>
          <w:szCs w:val="36"/>
          <w:rtl/>
        </w:rPr>
        <w:t>فی جهنّم مَلوماً مَخذولاً»</w:t>
      </w:r>
      <w:hyperlink w:anchor="content_note_22_3" w:tooltip="63. اسراء، 38. زمانی شاه ایران با تکیه بر ابرقدرت ها مردم ایران را سرکوب می کرد، ولی چیزی نگذشت که گریه کنان و با ذلّت گریخت و این است معنای آیه که می فرماید: به سراغ غیر خدا رفتن عاقبتی جز سرافکندگی ندارد." w:history="1">
        <w:r>
          <w:rPr>
            <w:rStyle w:val="Hyperlink"/>
            <w:rFonts w:cs="B Zar" w:hint="cs"/>
            <w:sz w:val="36"/>
            <w:szCs w:val="36"/>
            <w:rtl/>
          </w:rPr>
          <w:t>(3)</w:t>
        </w:r>
      </w:hyperlink>
      <w:r>
        <w:rPr>
          <w:rStyle w:val="contenttext"/>
          <w:rFonts w:cs="B Zar" w:hint="cs"/>
          <w:color w:val="000000"/>
          <w:sz w:val="36"/>
          <w:szCs w:val="36"/>
          <w:rtl/>
        </w:rPr>
        <w:t xml:space="preserve"> با خدای واحد، معبود دیگری قرار ندهید که با ملامت به دوزخ پرتاب خواهید شد.</w:t>
      </w:r>
    </w:p>
    <w:p w:rsidR="00000000" w:rsidRDefault="00EB7B05">
      <w:pPr>
        <w:pStyle w:val="Heading3"/>
        <w:shd w:val="clear" w:color="auto" w:fill="FFFFFF"/>
        <w:bidi/>
        <w:jc w:val="both"/>
        <w:divId w:val="1708406120"/>
        <w:rPr>
          <w:rFonts w:eastAsia="Times New Roman" w:cs="B Titr" w:hint="cs"/>
          <w:b w:val="0"/>
          <w:bCs w:val="0"/>
          <w:color w:val="FF0080"/>
          <w:sz w:val="30"/>
          <w:szCs w:val="30"/>
          <w:rtl/>
        </w:rPr>
      </w:pPr>
      <w:r>
        <w:rPr>
          <w:rFonts w:eastAsia="Times New Roman" w:cs="B Titr" w:hint="cs"/>
          <w:b w:val="0"/>
          <w:bCs w:val="0"/>
          <w:color w:val="FF0080"/>
          <w:sz w:val="30"/>
          <w:szCs w:val="30"/>
          <w:rtl/>
        </w:rPr>
        <w:t>10. مبارزه با شرک</w:t>
      </w:r>
    </w:p>
    <w:p w:rsidR="00000000" w:rsidRDefault="00EB7B05">
      <w:pPr>
        <w:pStyle w:val="contentparagraph"/>
        <w:bidi/>
        <w:jc w:val="both"/>
        <w:divId w:val="1708406120"/>
        <w:rPr>
          <w:rFonts w:cs="B Zar" w:hint="cs"/>
          <w:color w:val="000000"/>
          <w:sz w:val="36"/>
          <w:szCs w:val="36"/>
          <w:rtl/>
        </w:rPr>
      </w:pPr>
      <w:r>
        <w:rPr>
          <w:rStyle w:val="contenttext"/>
          <w:rFonts w:cs="B Zar" w:hint="cs"/>
          <w:color w:val="000000"/>
          <w:sz w:val="36"/>
          <w:szCs w:val="36"/>
          <w:rtl/>
        </w:rPr>
        <w:t>اوّلین پیام و هدف تمام انبیا، مبارزه با شرک و دعوت به بندگی خالصانه خداوند است. «ولقد بعثنا فی کلّ اُمّه رسولاً اَنِ اعبدوا اللّه واجت</w:t>
      </w:r>
      <w:r>
        <w:rPr>
          <w:rStyle w:val="contenttext"/>
          <w:rFonts w:cs="B Zar" w:hint="cs"/>
          <w:color w:val="000000"/>
          <w:sz w:val="36"/>
          <w:szCs w:val="36"/>
          <w:rtl/>
        </w:rPr>
        <w:t>نبوا الطاغوت»</w:t>
      </w:r>
      <w:hyperlink w:anchor="content_note_22_4" w:tooltip="64. نحل، 36." w:history="1">
        <w:r>
          <w:rPr>
            <w:rStyle w:val="Hyperlink"/>
            <w:rFonts w:cs="B Zar" w:hint="cs"/>
            <w:sz w:val="36"/>
            <w:szCs w:val="36"/>
            <w:rtl/>
          </w:rPr>
          <w:t>(4)</w:t>
        </w:r>
      </w:hyperlink>
    </w:p>
    <w:p w:rsidR="00000000" w:rsidRDefault="00EB7B05">
      <w:pPr>
        <w:pStyle w:val="contentparagraph"/>
        <w:bidi/>
        <w:jc w:val="both"/>
        <w:divId w:val="1708406120"/>
        <w:rPr>
          <w:rFonts w:cs="B Zar" w:hint="cs"/>
          <w:color w:val="000000"/>
          <w:sz w:val="36"/>
          <w:szCs w:val="36"/>
          <w:rtl/>
        </w:rPr>
      </w:pPr>
      <w:r>
        <w:rPr>
          <w:rStyle w:val="contenttext"/>
          <w:rFonts w:cs="B Zar" w:hint="cs"/>
          <w:color w:val="000000"/>
          <w:sz w:val="36"/>
          <w:szCs w:val="36"/>
          <w:rtl/>
        </w:rPr>
        <w:t>تمام گناهان، مورد عفو قرار می گیرد، جز شرک. «اِنّ اللّه لایغفر ان یشرک به و یغفر مادون ذلک»</w:t>
      </w:r>
      <w:hyperlink w:anchor="content_note_22_5" w:tooltip="65. نساء، 48 و 116." w:history="1">
        <w:r>
          <w:rPr>
            <w:rStyle w:val="Hyperlink"/>
            <w:rFonts w:cs="B Zar" w:hint="cs"/>
            <w:sz w:val="36"/>
            <w:szCs w:val="36"/>
            <w:rtl/>
          </w:rPr>
          <w:t>(5)</w:t>
        </w:r>
      </w:hyperlink>
      <w:r>
        <w:rPr>
          <w:rStyle w:val="contenttext"/>
          <w:rFonts w:cs="B Zar" w:hint="cs"/>
          <w:color w:val="000000"/>
          <w:sz w:val="36"/>
          <w:szCs w:val="36"/>
          <w:rtl/>
        </w:rPr>
        <w:t xml:space="preserve"> انبیا مأمور بودند با </w:t>
      </w:r>
      <w:r>
        <w:rPr>
          <w:rStyle w:val="contenttext"/>
          <w:rFonts w:cs="B Zar" w:hint="cs"/>
          <w:color w:val="000000"/>
          <w:sz w:val="36"/>
          <w:szCs w:val="36"/>
          <w:rtl/>
        </w:rPr>
        <w:t>صراحت کامل از انواع شرک ها برائت جویند.</w:t>
      </w:r>
      <w:hyperlink w:anchor="content_note_22_6" w:tooltip="66. هود، 54." w:history="1">
        <w:r>
          <w:rPr>
            <w:rStyle w:val="Hyperlink"/>
            <w:rFonts w:cs="B Zar" w:hint="cs"/>
            <w:sz w:val="36"/>
            <w:szCs w:val="36"/>
            <w:rtl/>
          </w:rPr>
          <w:t>(6)</w:t>
        </w:r>
      </w:hyperlink>
      <w:r>
        <w:rPr>
          <w:rStyle w:val="contenttext"/>
          <w:rFonts w:cs="B Zar" w:hint="cs"/>
          <w:color w:val="000000"/>
          <w:sz w:val="36"/>
          <w:szCs w:val="36"/>
          <w:rtl/>
        </w:rPr>
        <w:t xml:space="preserve"> شریک قرار دادن</w:t>
      </w:r>
    </w:p>
    <w:p w:rsidR="00000000" w:rsidRDefault="00EB7B05">
      <w:pPr>
        <w:pStyle w:val="contentparagraph"/>
        <w:bidi/>
        <w:jc w:val="both"/>
        <w:divId w:val="1708406120"/>
        <w:rPr>
          <w:rFonts w:cs="B Zar" w:hint="cs"/>
          <w:color w:val="000000"/>
          <w:sz w:val="36"/>
          <w:szCs w:val="36"/>
          <w:rtl/>
        </w:rPr>
      </w:pPr>
      <w:r>
        <w:rPr>
          <w:rStyle w:val="contenttext"/>
          <w:rFonts w:cs="B Zar" w:hint="cs"/>
          <w:color w:val="000000"/>
          <w:sz w:val="36"/>
          <w:szCs w:val="36"/>
          <w:rtl/>
        </w:rPr>
        <w:t>ص:22</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EB7B05">
      <w:pPr>
        <w:bidi/>
        <w:jc w:val="both"/>
        <w:divId w:val="1528329857"/>
        <w:rPr>
          <w:rFonts w:eastAsia="Times New Roman" w:cs="B Zar" w:hint="cs"/>
          <w:color w:val="000000"/>
          <w:sz w:val="36"/>
          <w:szCs w:val="36"/>
          <w:rtl/>
        </w:rPr>
      </w:pPr>
      <w:r>
        <w:rPr>
          <w:rFonts w:eastAsia="Times New Roman" w:cs="B Zar" w:hint="cs"/>
          <w:color w:val="000000"/>
          <w:sz w:val="36"/>
          <w:szCs w:val="36"/>
          <w:rtl/>
        </w:rPr>
        <w:t>1- 61. بحار، ج 49، ص 127.</w:t>
      </w:r>
    </w:p>
    <w:p w:rsidR="00000000" w:rsidRDefault="00EB7B05">
      <w:pPr>
        <w:bidi/>
        <w:jc w:val="both"/>
        <w:divId w:val="1401442225"/>
        <w:rPr>
          <w:rFonts w:eastAsia="Times New Roman" w:cs="B Zar" w:hint="cs"/>
          <w:color w:val="000000"/>
          <w:sz w:val="36"/>
          <w:szCs w:val="36"/>
          <w:rtl/>
        </w:rPr>
      </w:pPr>
      <w:r>
        <w:rPr>
          <w:rFonts w:eastAsia="Times New Roman" w:cs="B Zar" w:hint="cs"/>
          <w:color w:val="000000"/>
          <w:sz w:val="36"/>
          <w:szCs w:val="36"/>
          <w:rtl/>
        </w:rPr>
        <w:t>2- 62. روم، 32.</w:t>
      </w:r>
    </w:p>
    <w:p w:rsidR="00000000" w:rsidRDefault="00EB7B05">
      <w:pPr>
        <w:bidi/>
        <w:jc w:val="both"/>
        <w:divId w:val="1184661301"/>
        <w:rPr>
          <w:rFonts w:eastAsia="Times New Roman" w:cs="B Zar" w:hint="cs"/>
          <w:color w:val="000000"/>
          <w:sz w:val="36"/>
          <w:szCs w:val="36"/>
          <w:rtl/>
        </w:rPr>
      </w:pPr>
      <w:r>
        <w:rPr>
          <w:rFonts w:eastAsia="Times New Roman" w:cs="B Zar" w:hint="cs"/>
          <w:color w:val="000000"/>
          <w:sz w:val="36"/>
          <w:szCs w:val="36"/>
          <w:rtl/>
        </w:rPr>
        <w:t xml:space="preserve">3- 63. اسراء، 38. زمانی شاه ایران با تکیه بر ابرقدرت ها </w:t>
      </w:r>
      <w:r>
        <w:rPr>
          <w:rFonts w:eastAsia="Times New Roman" w:cs="B Zar" w:hint="cs"/>
          <w:color w:val="000000"/>
          <w:sz w:val="36"/>
          <w:szCs w:val="36"/>
          <w:rtl/>
        </w:rPr>
        <w:t>مردم ایران را سرکوب می کرد، ولی چیزی نگذشت که گریه کنان و با ذلّت گریخت و این است معنای آیه که می فرماید: به سراغ غیر خدا رفتن عاقبتی جز سرافکندگی ندارد.</w:t>
      </w:r>
    </w:p>
    <w:p w:rsidR="00000000" w:rsidRDefault="00EB7B05">
      <w:pPr>
        <w:bidi/>
        <w:jc w:val="both"/>
        <w:divId w:val="1323049298"/>
        <w:rPr>
          <w:rFonts w:eastAsia="Times New Roman" w:cs="B Zar" w:hint="cs"/>
          <w:color w:val="000000"/>
          <w:sz w:val="36"/>
          <w:szCs w:val="36"/>
          <w:rtl/>
        </w:rPr>
      </w:pPr>
      <w:r>
        <w:rPr>
          <w:rFonts w:eastAsia="Times New Roman" w:cs="B Zar" w:hint="cs"/>
          <w:color w:val="000000"/>
          <w:sz w:val="36"/>
          <w:szCs w:val="36"/>
          <w:rtl/>
        </w:rPr>
        <w:t>4- 64. نحل، 36.</w:t>
      </w:r>
    </w:p>
    <w:p w:rsidR="00000000" w:rsidRDefault="00EB7B05">
      <w:pPr>
        <w:bidi/>
        <w:jc w:val="both"/>
        <w:divId w:val="1231234360"/>
        <w:rPr>
          <w:rFonts w:eastAsia="Times New Roman" w:cs="B Zar" w:hint="cs"/>
          <w:color w:val="000000"/>
          <w:sz w:val="36"/>
          <w:szCs w:val="36"/>
          <w:rtl/>
        </w:rPr>
      </w:pPr>
      <w:r>
        <w:rPr>
          <w:rFonts w:eastAsia="Times New Roman" w:cs="B Zar" w:hint="cs"/>
          <w:color w:val="000000"/>
          <w:sz w:val="36"/>
          <w:szCs w:val="36"/>
          <w:rtl/>
        </w:rPr>
        <w:t>5- 65. نساء، 48 و 116.</w:t>
      </w:r>
    </w:p>
    <w:p w:rsidR="00000000" w:rsidRDefault="00EB7B05">
      <w:pPr>
        <w:bidi/>
        <w:jc w:val="both"/>
        <w:divId w:val="1785734932"/>
        <w:rPr>
          <w:rFonts w:eastAsia="Times New Roman" w:cs="B Zar" w:hint="cs"/>
          <w:color w:val="000000"/>
          <w:sz w:val="36"/>
          <w:szCs w:val="36"/>
          <w:rtl/>
        </w:rPr>
      </w:pPr>
      <w:r>
        <w:rPr>
          <w:rFonts w:eastAsia="Times New Roman" w:cs="B Zar" w:hint="cs"/>
          <w:color w:val="000000"/>
          <w:sz w:val="36"/>
          <w:szCs w:val="36"/>
          <w:rtl/>
        </w:rPr>
        <w:t>6- 66. هود، 54.</w:t>
      </w:r>
    </w:p>
    <w:p w:rsidR="00000000" w:rsidRDefault="00EB7B05">
      <w:pPr>
        <w:pStyle w:val="contentparagraph"/>
        <w:bidi/>
        <w:jc w:val="both"/>
        <w:divId w:val="2031686005"/>
        <w:rPr>
          <w:rFonts w:cs="B Zar" w:hint="cs"/>
          <w:color w:val="000000"/>
          <w:sz w:val="36"/>
          <w:szCs w:val="36"/>
          <w:rtl/>
        </w:rPr>
      </w:pPr>
      <w:r>
        <w:rPr>
          <w:rStyle w:val="contenttext"/>
          <w:rFonts w:cs="B Zar" w:hint="cs"/>
          <w:color w:val="000000"/>
          <w:sz w:val="36"/>
          <w:szCs w:val="36"/>
          <w:rtl/>
        </w:rPr>
        <w:t>برای خداوند مردود است، گرچه درصد آن بسیار کم باشد. اگر 99% کار برای خداوند و تنها یک درصد آن برای غیر خدا باشد، تمام کار باطل است. چنانکه قرآن می فرماید: «و اعبدوا اللّه و لا تشرکوا به شیئاً»</w:t>
      </w:r>
      <w:hyperlink w:anchor="content_note_23_1" w:tooltip="67. نساء، 36." w:history="1">
        <w:r>
          <w:rPr>
            <w:rStyle w:val="Hyperlink"/>
            <w:rFonts w:cs="B Zar" w:hint="cs"/>
            <w:sz w:val="36"/>
            <w:szCs w:val="36"/>
            <w:rtl/>
          </w:rPr>
          <w:t>(1)</w:t>
        </w:r>
      </w:hyperlink>
    </w:p>
    <w:p w:rsidR="00000000" w:rsidRDefault="00EB7B05">
      <w:pPr>
        <w:pStyle w:val="contentparagraph"/>
        <w:bidi/>
        <w:jc w:val="both"/>
        <w:divId w:val="2031686005"/>
        <w:rPr>
          <w:rFonts w:cs="B Zar" w:hint="cs"/>
          <w:color w:val="000000"/>
          <w:sz w:val="36"/>
          <w:szCs w:val="36"/>
          <w:rtl/>
        </w:rPr>
      </w:pPr>
      <w:r>
        <w:rPr>
          <w:rStyle w:val="contenttext"/>
          <w:rFonts w:cs="B Zar" w:hint="cs"/>
          <w:color w:val="000000"/>
          <w:sz w:val="36"/>
          <w:szCs w:val="36"/>
          <w:rtl/>
        </w:rPr>
        <w:t>نه</w:t>
      </w:r>
      <w:r>
        <w:rPr>
          <w:rStyle w:val="contenttext"/>
          <w:rFonts w:cs="B Zar" w:hint="cs"/>
          <w:color w:val="000000"/>
          <w:sz w:val="36"/>
          <w:szCs w:val="36"/>
          <w:rtl/>
        </w:rPr>
        <w:t xml:space="preserve"> تنها بت ها و طاغوت ها، بلکه انبیا و اولیای الهی نیز نباید شریک خداوند قرار گیرند. خداوند به حضرت عیسی می فرماید: آیا تو به مردم گفتی که من و مادرم را شریک خدا قرار دهید. «ء انتَ قلتَ للناس اتّخذونی وامّی الهَین من دون اللّه»</w:t>
      </w:r>
      <w:hyperlink w:anchor="content_note_23_2" w:tooltip="68. مائده، 116." w:history="1">
        <w:r>
          <w:rPr>
            <w:rStyle w:val="Hyperlink"/>
            <w:rFonts w:cs="B Zar" w:hint="cs"/>
            <w:sz w:val="36"/>
            <w:szCs w:val="36"/>
            <w:rtl/>
          </w:rPr>
          <w:t>(2)</w:t>
        </w:r>
      </w:hyperlink>
      <w:r>
        <w:rPr>
          <w:rStyle w:val="contenttext"/>
          <w:rFonts w:cs="B Zar" w:hint="cs"/>
          <w:color w:val="000000"/>
          <w:sz w:val="36"/>
          <w:szCs w:val="36"/>
          <w:rtl/>
        </w:rPr>
        <w:t xml:space="preserve"> شریک دانستن برای خداوند، افترا، تهمت و گناه بزرگ است. «و مَن یشرک باللّه فقد افتری اثماً عظیماً»</w:t>
      </w:r>
      <w:hyperlink w:anchor="content_note_23_3" w:tooltip="69. نساء، 48." w:history="1">
        <w:r>
          <w:rPr>
            <w:rStyle w:val="Hyperlink"/>
            <w:rFonts w:cs="B Zar" w:hint="cs"/>
            <w:sz w:val="36"/>
            <w:szCs w:val="36"/>
            <w:rtl/>
          </w:rPr>
          <w:t>(3)</w:t>
        </w:r>
      </w:hyperlink>
    </w:p>
    <w:p w:rsidR="00000000" w:rsidRDefault="00EB7B05">
      <w:pPr>
        <w:pStyle w:val="contentparagraph"/>
        <w:bidi/>
        <w:jc w:val="both"/>
        <w:divId w:val="2031686005"/>
        <w:rPr>
          <w:rFonts w:cs="B Zar" w:hint="cs"/>
          <w:color w:val="000000"/>
          <w:sz w:val="36"/>
          <w:szCs w:val="36"/>
          <w:rtl/>
        </w:rPr>
      </w:pPr>
      <w:r>
        <w:rPr>
          <w:rStyle w:val="contenttext"/>
          <w:rFonts w:cs="B Zar" w:hint="cs"/>
          <w:color w:val="000000"/>
          <w:sz w:val="36"/>
          <w:szCs w:val="36"/>
          <w:rtl/>
        </w:rPr>
        <w:t>شرک، به قدری منفور است که خداوند می فرماید: پیامبر و مؤمنین حقّ</w:t>
      </w:r>
      <w:r>
        <w:rPr>
          <w:rStyle w:val="contenttext"/>
          <w:rFonts w:cs="B Zar" w:hint="cs"/>
          <w:color w:val="000000"/>
          <w:sz w:val="36"/>
          <w:szCs w:val="36"/>
          <w:rtl/>
        </w:rPr>
        <w:t xml:space="preserve"> ندارند برای مشرکان، حتّی اگر از خویشاوندانشان باشند، استغفار نمایند. «ما کان للنبیّ والّذین آمنوا اَن یستغفروا للمشرکین و لو کانوا اولی قُربی»</w:t>
      </w:r>
      <w:hyperlink w:anchor="content_note_23_4" w:tooltip="70. توبه، 113." w:history="1">
        <w:r>
          <w:rPr>
            <w:rStyle w:val="Hyperlink"/>
            <w:rFonts w:cs="B Zar" w:hint="cs"/>
            <w:sz w:val="36"/>
            <w:szCs w:val="36"/>
            <w:rtl/>
          </w:rPr>
          <w:t>(4)</w:t>
        </w:r>
      </w:hyperlink>
    </w:p>
    <w:p w:rsidR="00000000" w:rsidRDefault="00EB7B05">
      <w:pPr>
        <w:pStyle w:val="contentparagraph"/>
        <w:bidi/>
        <w:jc w:val="both"/>
        <w:divId w:val="2031686005"/>
        <w:rPr>
          <w:rFonts w:cs="B Zar" w:hint="cs"/>
          <w:color w:val="000000"/>
          <w:sz w:val="36"/>
          <w:szCs w:val="36"/>
          <w:rtl/>
        </w:rPr>
      </w:pPr>
      <w:r>
        <w:rPr>
          <w:rStyle w:val="contenttext"/>
          <w:rFonts w:cs="B Zar" w:hint="cs"/>
          <w:color w:val="000000"/>
          <w:sz w:val="36"/>
          <w:szCs w:val="36"/>
          <w:rtl/>
        </w:rPr>
        <w:t>اسلام، با استدلال و منطق به مبارزه با شرک می پردا</w:t>
      </w:r>
      <w:r>
        <w:rPr>
          <w:rStyle w:val="contenttext"/>
          <w:rFonts w:cs="B Zar" w:hint="cs"/>
          <w:color w:val="000000"/>
          <w:sz w:val="36"/>
          <w:szCs w:val="36"/>
          <w:rtl/>
        </w:rPr>
        <w:t>زد و می فرماید: غیر خدا چه آفریده که شما به آن دل بسته اید؟! «ماذا خلقوا من الارض»</w:t>
      </w:r>
      <w:hyperlink w:anchor="content_note_23_5" w:tooltip="71. فاطر، 40." w:history="1">
        <w:r>
          <w:rPr>
            <w:rStyle w:val="Hyperlink"/>
            <w:rFonts w:cs="B Zar" w:hint="cs"/>
            <w:sz w:val="36"/>
            <w:szCs w:val="36"/>
            <w:rtl/>
          </w:rPr>
          <w:t>(5)</w:t>
        </w:r>
      </w:hyperlink>
      <w:r>
        <w:rPr>
          <w:rStyle w:val="contenttext"/>
          <w:rFonts w:cs="B Zar" w:hint="cs"/>
          <w:color w:val="000000"/>
          <w:sz w:val="36"/>
          <w:szCs w:val="36"/>
          <w:rtl/>
        </w:rPr>
        <w:t xml:space="preserve"> مرگ و حیات شما به دست کیست؟ عزّت و ذلّت شما به دست کیست؟</w:t>
      </w:r>
    </w:p>
    <w:p w:rsidR="00000000" w:rsidRDefault="00EB7B05">
      <w:pPr>
        <w:pStyle w:val="contentparagraph"/>
        <w:bidi/>
        <w:jc w:val="both"/>
        <w:divId w:val="2031686005"/>
        <w:rPr>
          <w:rFonts w:cs="B Zar" w:hint="cs"/>
          <w:color w:val="000000"/>
          <w:sz w:val="36"/>
          <w:szCs w:val="36"/>
          <w:rtl/>
        </w:rPr>
      </w:pPr>
      <w:r>
        <w:rPr>
          <w:rStyle w:val="contenttext"/>
          <w:rFonts w:cs="B Zar" w:hint="cs"/>
          <w:color w:val="000000"/>
          <w:sz w:val="36"/>
          <w:szCs w:val="36"/>
          <w:rtl/>
        </w:rPr>
        <w:t>آری، رها کردن خداوندی که قدرت و علم بی نهایت دارد و به سراغ افراد و اشیائی رفتن که هیچ کاری به دستشان نیست، بزرگ ترین ظلم به انسانیّت است. اسیر جماد و انسان شدن و تکیه به صنعت کردن و کمک از عاجز خواستن خردمندانه نیست. یکی از اهداف نقل داستان ها و تاریخ گذش</w:t>
      </w:r>
      <w:r>
        <w:rPr>
          <w:rStyle w:val="contenttext"/>
          <w:rFonts w:cs="B Zar" w:hint="cs"/>
          <w:color w:val="000000"/>
          <w:sz w:val="36"/>
          <w:szCs w:val="36"/>
          <w:rtl/>
        </w:rPr>
        <w:t>تگان در قرآن، ریشه کن کردن رگه های شرک است.</w:t>
      </w:r>
    </w:p>
    <w:p w:rsidR="00000000" w:rsidRDefault="00EB7B05">
      <w:pPr>
        <w:pStyle w:val="Heading3"/>
        <w:shd w:val="clear" w:color="auto" w:fill="FFFFFF"/>
        <w:bidi/>
        <w:jc w:val="both"/>
        <w:divId w:val="1285845830"/>
        <w:rPr>
          <w:rFonts w:eastAsia="Times New Roman" w:cs="B Titr" w:hint="cs"/>
          <w:b w:val="0"/>
          <w:bCs w:val="0"/>
          <w:color w:val="FF0080"/>
          <w:sz w:val="30"/>
          <w:szCs w:val="30"/>
          <w:rtl/>
        </w:rPr>
      </w:pPr>
      <w:r>
        <w:rPr>
          <w:rFonts w:eastAsia="Times New Roman" w:cs="B Titr" w:hint="cs"/>
          <w:b w:val="0"/>
          <w:bCs w:val="0"/>
          <w:color w:val="FF0080"/>
          <w:sz w:val="30"/>
          <w:szCs w:val="30"/>
          <w:rtl/>
        </w:rPr>
        <w:t>11. شکر و سپاس خداوند</w:t>
      </w:r>
    </w:p>
    <w:p w:rsidR="00000000" w:rsidRDefault="00EB7B05">
      <w:pPr>
        <w:pStyle w:val="contentparagraph"/>
        <w:bidi/>
        <w:jc w:val="both"/>
        <w:divId w:val="1285845830"/>
        <w:rPr>
          <w:rFonts w:cs="B Zar" w:hint="cs"/>
          <w:color w:val="000000"/>
          <w:sz w:val="36"/>
          <w:szCs w:val="36"/>
          <w:rtl/>
        </w:rPr>
      </w:pPr>
      <w:hyperlink w:anchor="content_note_23_6" w:tooltip="72. ذیل آیات 12 تا 14 سوره لقمان." w:history="1">
        <w:r>
          <w:rPr>
            <w:rStyle w:val="Hyperlink"/>
            <w:rFonts w:cs="B Zar" w:hint="cs"/>
            <w:sz w:val="36"/>
            <w:szCs w:val="36"/>
            <w:rtl/>
          </w:rPr>
          <w:t>(6)</w:t>
        </w:r>
      </w:hyperlink>
    </w:p>
    <w:p w:rsidR="00000000" w:rsidRDefault="00EB7B05">
      <w:pPr>
        <w:pStyle w:val="contentparagraph"/>
        <w:bidi/>
        <w:jc w:val="both"/>
        <w:divId w:val="1285845830"/>
        <w:rPr>
          <w:rFonts w:cs="B Zar" w:hint="cs"/>
          <w:color w:val="000000"/>
          <w:sz w:val="36"/>
          <w:szCs w:val="36"/>
          <w:rtl/>
        </w:rPr>
      </w:pPr>
      <w:r>
        <w:rPr>
          <w:rStyle w:val="contenttext"/>
          <w:rFonts w:cs="B Zar" w:hint="cs"/>
          <w:color w:val="000000"/>
          <w:sz w:val="36"/>
          <w:szCs w:val="36"/>
          <w:rtl/>
        </w:rPr>
        <w:t xml:space="preserve">خداوند، نیازی به عبادت و تشکّر ما ندارد و قرآن، بارها به این حقیقت اشاره نموده و فرموده است: خداوند از شما </w:t>
      </w:r>
      <w:r>
        <w:rPr>
          <w:rStyle w:val="contenttext"/>
          <w:rFonts w:cs="B Zar" w:hint="cs"/>
          <w:color w:val="000000"/>
          <w:sz w:val="36"/>
          <w:szCs w:val="36"/>
          <w:rtl/>
        </w:rPr>
        <w:t>بی نیاز است.</w:t>
      </w:r>
      <w:hyperlink w:anchor="content_note_23_7" w:tooltip="73. نمل، 40 ؛ لقمان، 12 و زمر، 7." w:history="1">
        <w:r>
          <w:rPr>
            <w:rStyle w:val="Hyperlink"/>
            <w:rFonts w:cs="B Zar" w:hint="cs"/>
            <w:sz w:val="36"/>
            <w:szCs w:val="36"/>
            <w:rtl/>
          </w:rPr>
          <w:t>(7)</w:t>
        </w:r>
      </w:hyperlink>
      <w:r>
        <w:rPr>
          <w:rStyle w:val="contenttext"/>
          <w:rFonts w:cs="B Zar" w:hint="cs"/>
          <w:color w:val="000000"/>
          <w:sz w:val="36"/>
          <w:szCs w:val="36"/>
          <w:rtl/>
        </w:rPr>
        <w:t xml:space="preserve"> ولی توجّه ما به او، مایه ی عزّت و رشد خود ماست، همان گونه که خورشید نیازی به ما ندارد، این ما هستیم که اگر منازل خود را رو به</w:t>
      </w:r>
    </w:p>
    <w:p w:rsidR="00000000" w:rsidRDefault="00EB7B05">
      <w:pPr>
        <w:pStyle w:val="contentparagraph"/>
        <w:bidi/>
        <w:jc w:val="both"/>
        <w:divId w:val="1285845830"/>
        <w:rPr>
          <w:rFonts w:cs="B Zar" w:hint="cs"/>
          <w:color w:val="000000"/>
          <w:sz w:val="36"/>
          <w:szCs w:val="36"/>
          <w:rtl/>
        </w:rPr>
      </w:pPr>
      <w:r>
        <w:rPr>
          <w:rStyle w:val="contenttext"/>
          <w:rFonts w:cs="B Zar" w:hint="cs"/>
          <w:color w:val="000000"/>
          <w:sz w:val="36"/>
          <w:szCs w:val="36"/>
          <w:rtl/>
        </w:rPr>
        <w:t>ص:23</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EB7B05">
      <w:pPr>
        <w:bidi/>
        <w:jc w:val="both"/>
        <w:divId w:val="982466204"/>
        <w:rPr>
          <w:rFonts w:eastAsia="Times New Roman" w:cs="B Zar" w:hint="cs"/>
          <w:color w:val="000000"/>
          <w:sz w:val="36"/>
          <w:szCs w:val="36"/>
          <w:rtl/>
        </w:rPr>
      </w:pPr>
      <w:r>
        <w:rPr>
          <w:rFonts w:eastAsia="Times New Roman" w:cs="B Zar" w:hint="cs"/>
          <w:color w:val="000000"/>
          <w:sz w:val="36"/>
          <w:szCs w:val="36"/>
          <w:rtl/>
        </w:rPr>
        <w:t>1- 67. نساء، 36.</w:t>
      </w:r>
    </w:p>
    <w:p w:rsidR="00000000" w:rsidRDefault="00EB7B05">
      <w:pPr>
        <w:bidi/>
        <w:jc w:val="both"/>
        <w:divId w:val="1912734350"/>
        <w:rPr>
          <w:rFonts w:eastAsia="Times New Roman" w:cs="B Zar" w:hint="cs"/>
          <w:color w:val="000000"/>
          <w:sz w:val="36"/>
          <w:szCs w:val="36"/>
          <w:rtl/>
        </w:rPr>
      </w:pPr>
      <w:r>
        <w:rPr>
          <w:rFonts w:eastAsia="Times New Roman" w:cs="B Zar" w:hint="cs"/>
          <w:color w:val="000000"/>
          <w:sz w:val="36"/>
          <w:szCs w:val="36"/>
          <w:rtl/>
        </w:rPr>
        <w:t>2- 68. مائده، 116.</w:t>
      </w:r>
    </w:p>
    <w:p w:rsidR="00000000" w:rsidRDefault="00EB7B05">
      <w:pPr>
        <w:bidi/>
        <w:jc w:val="both"/>
        <w:divId w:val="60561141"/>
        <w:rPr>
          <w:rFonts w:eastAsia="Times New Roman" w:cs="B Zar" w:hint="cs"/>
          <w:color w:val="000000"/>
          <w:sz w:val="36"/>
          <w:szCs w:val="36"/>
          <w:rtl/>
        </w:rPr>
      </w:pPr>
      <w:r>
        <w:rPr>
          <w:rFonts w:eastAsia="Times New Roman" w:cs="B Zar" w:hint="cs"/>
          <w:color w:val="000000"/>
          <w:sz w:val="36"/>
          <w:szCs w:val="36"/>
          <w:rtl/>
        </w:rPr>
        <w:t>3- 69. نساء، 48.</w:t>
      </w:r>
    </w:p>
    <w:p w:rsidR="00000000" w:rsidRDefault="00EB7B05">
      <w:pPr>
        <w:bidi/>
        <w:jc w:val="both"/>
        <w:divId w:val="1262185867"/>
        <w:rPr>
          <w:rFonts w:eastAsia="Times New Roman" w:cs="B Zar" w:hint="cs"/>
          <w:color w:val="000000"/>
          <w:sz w:val="36"/>
          <w:szCs w:val="36"/>
          <w:rtl/>
        </w:rPr>
      </w:pPr>
      <w:r>
        <w:rPr>
          <w:rFonts w:eastAsia="Times New Roman" w:cs="B Zar" w:hint="cs"/>
          <w:color w:val="000000"/>
          <w:sz w:val="36"/>
          <w:szCs w:val="36"/>
          <w:rtl/>
        </w:rPr>
        <w:t>4- 70. توبه، 113.</w:t>
      </w:r>
    </w:p>
    <w:p w:rsidR="00000000" w:rsidRDefault="00EB7B05">
      <w:pPr>
        <w:bidi/>
        <w:jc w:val="both"/>
        <w:divId w:val="484860748"/>
        <w:rPr>
          <w:rFonts w:eastAsia="Times New Roman" w:cs="B Zar" w:hint="cs"/>
          <w:color w:val="000000"/>
          <w:sz w:val="36"/>
          <w:szCs w:val="36"/>
          <w:rtl/>
        </w:rPr>
      </w:pPr>
      <w:r>
        <w:rPr>
          <w:rFonts w:eastAsia="Times New Roman" w:cs="B Zar" w:hint="cs"/>
          <w:color w:val="000000"/>
          <w:sz w:val="36"/>
          <w:szCs w:val="36"/>
          <w:rtl/>
        </w:rPr>
        <w:t>5- 71. فاطر، 40.</w:t>
      </w:r>
    </w:p>
    <w:p w:rsidR="00000000" w:rsidRDefault="00EB7B05">
      <w:pPr>
        <w:bidi/>
        <w:jc w:val="both"/>
        <w:divId w:val="84886600"/>
        <w:rPr>
          <w:rFonts w:eastAsia="Times New Roman" w:cs="B Zar" w:hint="cs"/>
          <w:color w:val="000000"/>
          <w:sz w:val="36"/>
          <w:szCs w:val="36"/>
          <w:rtl/>
        </w:rPr>
      </w:pPr>
      <w:r>
        <w:rPr>
          <w:rFonts w:eastAsia="Times New Roman" w:cs="B Zar" w:hint="cs"/>
          <w:color w:val="000000"/>
          <w:sz w:val="36"/>
          <w:szCs w:val="36"/>
          <w:rtl/>
        </w:rPr>
        <w:t>6- 72. ذیل آیات 12 تا 14 سوره لقمان.</w:t>
      </w:r>
    </w:p>
    <w:p w:rsidR="00000000" w:rsidRDefault="00EB7B05">
      <w:pPr>
        <w:bidi/>
        <w:jc w:val="both"/>
        <w:divId w:val="583346522"/>
        <w:rPr>
          <w:rFonts w:eastAsia="Times New Roman" w:cs="B Zar" w:hint="cs"/>
          <w:color w:val="000000"/>
          <w:sz w:val="36"/>
          <w:szCs w:val="36"/>
          <w:rtl/>
        </w:rPr>
      </w:pPr>
      <w:r>
        <w:rPr>
          <w:rFonts w:eastAsia="Times New Roman" w:cs="B Zar" w:hint="cs"/>
          <w:color w:val="000000"/>
          <w:sz w:val="36"/>
          <w:szCs w:val="36"/>
          <w:rtl/>
        </w:rPr>
        <w:t>7- 73. نمل، 40 ؛ لقمان، 12 و زمر، 7.</w:t>
      </w:r>
    </w:p>
    <w:p w:rsidR="00000000" w:rsidRDefault="00EB7B05">
      <w:pPr>
        <w:pStyle w:val="contentparagraph"/>
        <w:bidi/>
        <w:jc w:val="both"/>
        <w:divId w:val="1866819602"/>
        <w:rPr>
          <w:rFonts w:cs="B Zar" w:hint="cs"/>
          <w:color w:val="000000"/>
          <w:sz w:val="36"/>
          <w:szCs w:val="36"/>
          <w:rtl/>
        </w:rPr>
      </w:pPr>
      <w:r>
        <w:rPr>
          <w:rStyle w:val="contenttext"/>
          <w:rFonts w:cs="B Zar" w:hint="cs"/>
          <w:color w:val="000000"/>
          <w:sz w:val="36"/>
          <w:szCs w:val="36"/>
          <w:rtl/>
        </w:rPr>
        <w:t xml:space="preserve">خورشید بسازیم، از نور و روشنایی آن استفاده می کنیم. </w:t>
      </w:r>
    </w:p>
    <w:p w:rsidR="00000000" w:rsidRDefault="00EB7B05">
      <w:pPr>
        <w:pStyle w:val="contentparagraph"/>
        <w:bidi/>
        <w:jc w:val="both"/>
        <w:divId w:val="1866819602"/>
        <w:rPr>
          <w:rFonts w:cs="B Zar" w:hint="cs"/>
          <w:color w:val="000000"/>
          <w:sz w:val="36"/>
          <w:szCs w:val="36"/>
          <w:rtl/>
        </w:rPr>
      </w:pPr>
      <w:r>
        <w:rPr>
          <w:rStyle w:val="contenttext"/>
          <w:rFonts w:cs="B Zar" w:hint="cs"/>
          <w:color w:val="000000"/>
          <w:sz w:val="36"/>
          <w:szCs w:val="36"/>
          <w:rtl/>
        </w:rPr>
        <w:t>یکی ا</w:t>
      </w:r>
      <w:r>
        <w:rPr>
          <w:rStyle w:val="contenttext"/>
          <w:rFonts w:cs="B Zar" w:hint="cs"/>
          <w:color w:val="000000"/>
          <w:sz w:val="36"/>
          <w:szCs w:val="36"/>
          <w:rtl/>
        </w:rPr>
        <w:t>ز ستایش هایی که خداوند در قرآن از انبیا دارد، داشتن روحیه ی شکرگزاری است. مثلاً درباره ی حضرت نوح با آن همه صبر و استقامتی که در برابر بی وفایی همسر، فرزند و مردم متحمّل شد، خداوند از شکر او یاد کرده و او را شاکر می نامد. «کان عبداً شکوراً»</w:t>
      </w:r>
      <w:hyperlink w:anchor="content_note_24_1" w:tooltip="74. اسراء، 3." w:history="1">
        <w:r>
          <w:rPr>
            <w:rStyle w:val="Hyperlink"/>
            <w:rFonts w:cs="B Zar" w:hint="cs"/>
            <w:sz w:val="36"/>
            <w:szCs w:val="36"/>
            <w:rtl/>
          </w:rPr>
          <w:t>(1)</w:t>
        </w:r>
      </w:hyperlink>
    </w:p>
    <w:p w:rsidR="00000000" w:rsidRDefault="00EB7B05">
      <w:pPr>
        <w:pStyle w:val="contentparagraph"/>
        <w:bidi/>
        <w:jc w:val="both"/>
        <w:divId w:val="1866819602"/>
        <w:rPr>
          <w:rFonts w:cs="B Zar" w:hint="cs"/>
          <w:color w:val="000000"/>
          <w:sz w:val="36"/>
          <w:szCs w:val="36"/>
          <w:rtl/>
        </w:rPr>
      </w:pPr>
      <w:r>
        <w:rPr>
          <w:rStyle w:val="contenttext"/>
          <w:rFonts w:cs="B Zar" w:hint="cs"/>
          <w:color w:val="000000"/>
          <w:sz w:val="36"/>
          <w:szCs w:val="36"/>
          <w:rtl/>
        </w:rPr>
        <w:t>بارها خداوند از ناسپاسی اکثر مردم شکایت کرده است.</w:t>
      </w:r>
    </w:p>
    <w:p w:rsidR="00000000" w:rsidRDefault="00EB7B05">
      <w:pPr>
        <w:pStyle w:val="contentparagraph"/>
        <w:bidi/>
        <w:jc w:val="both"/>
        <w:divId w:val="1866819602"/>
        <w:rPr>
          <w:rFonts w:cs="B Zar" w:hint="cs"/>
          <w:color w:val="000000"/>
          <w:sz w:val="36"/>
          <w:szCs w:val="36"/>
          <w:rtl/>
        </w:rPr>
      </w:pPr>
      <w:r>
        <w:rPr>
          <w:rStyle w:val="contenttext"/>
          <w:rFonts w:cs="B Zar" w:hint="cs"/>
          <w:color w:val="000000"/>
          <w:sz w:val="36"/>
          <w:szCs w:val="36"/>
          <w:rtl/>
        </w:rPr>
        <w:t>البتّه توفیق شکر خداوند را باید از خدا خواست، همان گونه که حضرت سلیمان از او چنین درخواست کرد: «ربّ اوزعنی أن أشکر نعمتک الّتی أنعمت علیّ»</w:t>
      </w:r>
      <w:hyperlink w:anchor="content_note_24_2" w:tooltip="75. نمل، 19. {«اوزعنی»، یعنی به من الهام و عشق و علاقه نسبت به شکر نعمت هایت، مرحمت فرما.}" w:history="1">
        <w:r>
          <w:rPr>
            <w:rStyle w:val="Hyperlink"/>
            <w:rFonts w:cs="B Zar" w:hint="cs"/>
            <w:sz w:val="36"/>
            <w:szCs w:val="36"/>
            <w:rtl/>
          </w:rPr>
          <w:t>(2)</w:t>
        </w:r>
      </w:hyperlink>
      <w:r>
        <w:rPr>
          <w:rStyle w:val="contenttext"/>
          <w:rFonts w:cs="B Zar" w:hint="cs"/>
          <w:color w:val="000000"/>
          <w:sz w:val="36"/>
          <w:szCs w:val="36"/>
          <w:rtl/>
        </w:rPr>
        <w:t xml:space="preserve"> ما غالباً تنها به نعمت هایی که هر روز با آنها سر و کار داریم توجّه می کنیم و از بسیاری نعمت ها غافل هستیم، از جمله آنچه از طریق نیاکان </w:t>
      </w:r>
      <w:r>
        <w:rPr>
          <w:rStyle w:val="contenttext"/>
          <w:rFonts w:cs="B Zar" w:hint="cs"/>
          <w:color w:val="000000"/>
          <w:sz w:val="36"/>
          <w:szCs w:val="36"/>
          <w:rtl/>
        </w:rPr>
        <w:t xml:space="preserve">و وراثت به ما رسیده و یا هزاران بلا که در هر آن از ما دور می شود و یا نعمت های معنوی، مانند ایمان به خدا و اولیای او، یا تنفّر از کفر و فسق و گناه که خداوند در قرآن از آن چنین یاد کرده است: «حبّب الیکم الایمان و زیّنه فی قلوبکم و کرّه الیکم الکفر و الفسوق </w:t>
      </w:r>
      <w:r>
        <w:rPr>
          <w:rStyle w:val="contenttext"/>
          <w:rFonts w:cs="B Zar" w:hint="cs"/>
          <w:color w:val="000000"/>
          <w:sz w:val="36"/>
          <w:szCs w:val="36"/>
          <w:rtl/>
        </w:rPr>
        <w:t>و العصیان»</w:t>
      </w:r>
      <w:hyperlink w:anchor="content_note_24_3" w:tooltip="76. حجرات، 7." w:history="1">
        <w:r>
          <w:rPr>
            <w:rStyle w:val="Hyperlink"/>
            <w:rFonts w:cs="B Zar" w:hint="cs"/>
            <w:sz w:val="36"/>
            <w:szCs w:val="36"/>
            <w:rtl/>
          </w:rPr>
          <w:t>(3)</w:t>
        </w:r>
      </w:hyperlink>
    </w:p>
    <w:p w:rsidR="00000000" w:rsidRDefault="00EB7B05">
      <w:pPr>
        <w:pStyle w:val="contentparagraph"/>
        <w:bidi/>
        <w:jc w:val="both"/>
        <w:divId w:val="1866819602"/>
        <w:rPr>
          <w:rFonts w:cs="B Zar" w:hint="cs"/>
          <w:color w:val="000000"/>
          <w:sz w:val="36"/>
          <w:szCs w:val="36"/>
          <w:rtl/>
        </w:rPr>
      </w:pPr>
      <w:r>
        <w:rPr>
          <w:rStyle w:val="contenttext"/>
          <w:rFonts w:cs="B Zar" w:hint="cs"/>
          <w:color w:val="000000"/>
          <w:sz w:val="36"/>
          <w:szCs w:val="36"/>
          <w:rtl/>
        </w:rPr>
        <w:t>علاوه بر آنچه بیان کردیم، بخشی از دعاهای معصومین نیز توجّه به نعمت های الهی و شکر و سپاس آنهاست، تا روح شکرگزاری را در انسان زنده و تقویت کند.</w:t>
      </w:r>
    </w:p>
    <w:p w:rsidR="00000000" w:rsidRDefault="00EB7B05">
      <w:pPr>
        <w:pStyle w:val="contentparagraph"/>
        <w:bidi/>
        <w:jc w:val="both"/>
        <w:divId w:val="1866819602"/>
        <w:rPr>
          <w:rFonts w:cs="B Zar" w:hint="cs"/>
          <w:color w:val="000000"/>
          <w:sz w:val="36"/>
          <w:szCs w:val="36"/>
          <w:rtl/>
        </w:rPr>
      </w:pPr>
      <w:r>
        <w:rPr>
          <w:rStyle w:val="contenttext"/>
          <w:rFonts w:cs="B Zar" w:hint="cs"/>
          <w:color w:val="000000"/>
          <w:sz w:val="36"/>
          <w:szCs w:val="36"/>
          <w:rtl/>
        </w:rPr>
        <w:t>شکر الهی، گاهی با زبان و گفتار است و گاه</w:t>
      </w:r>
      <w:r>
        <w:rPr>
          <w:rStyle w:val="contenttext"/>
          <w:rFonts w:cs="B Zar" w:hint="cs"/>
          <w:color w:val="000000"/>
          <w:sz w:val="36"/>
          <w:szCs w:val="36"/>
          <w:rtl/>
        </w:rPr>
        <w:t>ی با عمل و رفتار.</w:t>
      </w:r>
    </w:p>
    <w:p w:rsidR="00000000" w:rsidRDefault="00EB7B05">
      <w:pPr>
        <w:pStyle w:val="contentparagraph"/>
        <w:bidi/>
        <w:jc w:val="both"/>
        <w:divId w:val="1866819602"/>
        <w:rPr>
          <w:rFonts w:cs="B Zar" w:hint="cs"/>
          <w:color w:val="000000"/>
          <w:sz w:val="36"/>
          <w:szCs w:val="36"/>
          <w:rtl/>
        </w:rPr>
      </w:pPr>
      <w:r>
        <w:rPr>
          <w:rStyle w:val="contenttext"/>
          <w:rFonts w:cs="B Zar" w:hint="cs"/>
          <w:color w:val="000000"/>
          <w:sz w:val="36"/>
          <w:szCs w:val="36"/>
          <w:rtl/>
        </w:rPr>
        <w:t>در حدیث می خوانیم: هرگاه نعمتی از نعمت های الهی را یاد کردید، به شکرانه ی آن صورت بر زمین گذارده و سجده کنید و حتّی اگر سوار بر اسب هستید، پیاده شده و این کار را انجام دهید و اگر نمی توانید، صورت خود را بر بلندی زین اسب قرار دهید و اگر ای</w:t>
      </w:r>
      <w:r>
        <w:rPr>
          <w:rStyle w:val="contenttext"/>
          <w:rFonts w:cs="B Zar" w:hint="cs"/>
          <w:color w:val="000000"/>
          <w:sz w:val="36"/>
          <w:szCs w:val="36"/>
          <w:rtl/>
        </w:rPr>
        <w:t>ن کار را هم نمی توانید، صورت را بر کف دست قرار داده و خدا را شکر کنید.</w:t>
      </w:r>
      <w:hyperlink w:anchor="content_note_24_4" w:tooltip="77. کافی، باب الشکر، حدیث 25." w:history="1">
        <w:r>
          <w:rPr>
            <w:rStyle w:val="Hyperlink"/>
            <w:rFonts w:cs="B Zar" w:hint="cs"/>
            <w:sz w:val="36"/>
            <w:szCs w:val="36"/>
            <w:rtl/>
          </w:rPr>
          <w:t>(4)</w:t>
        </w:r>
      </w:hyperlink>
    </w:p>
    <w:p w:rsidR="00000000" w:rsidRDefault="00EB7B05">
      <w:pPr>
        <w:pStyle w:val="contentparagraph"/>
        <w:bidi/>
        <w:jc w:val="both"/>
        <w:divId w:val="1866819602"/>
        <w:rPr>
          <w:rFonts w:cs="B Zar" w:hint="cs"/>
          <w:color w:val="000000"/>
          <w:sz w:val="36"/>
          <w:szCs w:val="36"/>
          <w:rtl/>
        </w:rPr>
      </w:pPr>
      <w:r>
        <w:rPr>
          <w:rStyle w:val="contenttext"/>
          <w:rFonts w:cs="B Zar" w:hint="cs"/>
          <w:color w:val="000000"/>
          <w:sz w:val="36"/>
          <w:szCs w:val="36"/>
          <w:rtl/>
        </w:rPr>
        <w:t>ص:24</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EB7B05">
      <w:pPr>
        <w:bidi/>
        <w:jc w:val="both"/>
        <w:divId w:val="265120183"/>
        <w:rPr>
          <w:rFonts w:eastAsia="Times New Roman" w:cs="B Zar" w:hint="cs"/>
          <w:color w:val="000000"/>
          <w:sz w:val="36"/>
          <w:szCs w:val="36"/>
          <w:rtl/>
        </w:rPr>
      </w:pPr>
      <w:r>
        <w:rPr>
          <w:rFonts w:eastAsia="Times New Roman" w:cs="B Zar" w:hint="cs"/>
          <w:color w:val="000000"/>
          <w:sz w:val="36"/>
          <w:szCs w:val="36"/>
          <w:rtl/>
        </w:rPr>
        <w:t>1- 74. اسراء، 3.</w:t>
      </w:r>
    </w:p>
    <w:p w:rsidR="00000000" w:rsidRDefault="00EB7B05">
      <w:pPr>
        <w:bidi/>
        <w:jc w:val="both"/>
        <w:divId w:val="1200512702"/>
        <w:rPr>
          <w:rFonts w:eastAsia="Times New Roman" w:cs="B Zar" w:hint="cs"/>
          <w:color w:val="000000"/>
          <w:sz w:val="36"/>
          <w:szCs w:val="36"/>
          <w:rtl/>
        </w:rPr>
      </w:pPr>
      <w:r>
        <w:rPr>
          <w:rFonts w:eastAsia="Times New Roman" w:cs="B Zar" w:hint="cs"/>
          <w:color w:val="000000"/>
          <w:sz w:val="36"/>
          <w:szCs w:val="36"/>
          <w:rtl/>
        </w:rPr>
        <w:t>2- 75. نمل، 19. {«اوزعنی»، یعنی به من الهام و عشق و علاقه نسبت به شکر نعمت هایت، مرحمت فرما.}</w:t>
      </w:r>
    </w:p>
    <w:p w:rsidR="00000000" w:rsidRDefault="00EB7B05">
      <w:pPr>
        <w:bidi/>
        <w:jc w:val="both"/>
        <w:divId w:val="1275407931"/>
        <w:rPr>
          <w:rFonts w:eastAsia="Times New Roman" w:cs="B Zar" w:hint="cs"/>
          <w:color w:val="000000"/>
          <w:sz w:val="36"/>
          <w:szCs w:val="36"/>
          <w:rtl/>
        </w:rPr>
      </w:pPr>
      <w:r>
        <w:rPr>
          <w:rFonts w:eastAsia="Times New Roman" w:cs="B Zar" w:hint="cs"/>
          <w:color w:val="000000"/>
          <w:sz w:val="36"/>
          <w:szCs w:val="36"/>
          <w:rtl/>
        </w:rPr>
        <w:t>3- 76. حجرات، 7.</w:t>
      </w:r>
    </w:p>
    <w:p w:rsidR="00000000" w:rsidRDefault="00EB7B05">
      <w:pPr>
        <w:bidi/>
        <w:jc w:val="both"/>
        <w:divId w:val="775442478"/>
        <w:rPr>
          <w:rFonts w:eastAsia="Times New Roman" w:cs="B Zar" w:hint="cs"/>
          <w:color w:val="000000"/>
          <w:sz w:val="36"/>
          <w:szCs w:val="36"/>
          <w:rtl/>
        </w:rPr>
      </w:pPr>
      <w:r>
        <w:rPr>
          <w:rFonts w:eastAsia="Times New Roman" w:cs="B Zar" w:hint="cs"/>
          <w:color w:val="000000"/>
          <w:sz w:val="36"/>
          <w:szCs w:val="36"/>
          <w:rtl/>
        </w:rPr>
        <w:t>4- 77. کافی، باب الشکر، حدیث 25.</w:t>
      </w:r>
    </w:p>
    <w:p w:rsidR="00000000" w:rsidRDefault="00EB7B05">
      <w:pPr>
        <w:pStyle w:val="Heading3"/>
        <w:shd w:val="clear" w:color="auto" w:fill="FFFFFF"/>
        <w:bidi/>
        <w:jc w:val="both"/>
        <w:divId w:val="37052690"/>
        <w:rPr>
          <w:rFonts w:eastAsia="Times New Roman" w:cs="B Titr" w:hint="cs"/>
          <w:b w:val="0"/>
          <w:bCs w:val="0"/>
          <w:color w:val="FF0080"/>
          <w:sz w:val="30"/>
          <w:szCs w:val="30"/>
          <w:rtl/>
        </w:rPr>
      </w:pPr>
      <w:r>
        <w:rPr>
          <w:rFonts w:eastAsia="Times New Roman" w:cs="B Titr" w:hint="cs"/>
          <w:b w:val="0"/>
          <w:bCs w:val="0"/>
          <w:color w:val="FF0080"/>
          <w:sz w:val="30"/>
          <w:szCs w:val="30"/>
          <w:rtl/>
        </w:rPr>
        <w:t>12. شکر عملی</w:t>
      </w:r>
    </w:p>
    <w:p w:rsidR="00000000" w:rsidRDefault="00EB7B05">
      <w:pPr>
        <w:pStyle w:val="contentparagraph"/>
        <w:bidi/>
        <w:jc w:val="both"/>
        <w:divId w:val="37052690"/>
        <w:rPr>
          <w:rFonts w:cs="B Zar" w:hint="cs"/>
          <w:color w:val="000000"/>
          <w:sz w:val="36"/>
          <w:szCs w:val="36"/>
          <w:rtl/>
        </w:rPr>
      </w:pPr>
      <w:r>
        <w:rPr>
          <w:rStyle w:val="contenttext"/>
          <w:rFonts w:cs="B Zar" w:hint="cs"/>
          <w:color w:val="000000"/>
          <w:sz w:val="36"/>
          <w:szCs w:val="36"/>
          <w:rtl/>
        </w:rPr>
        <w:t>1. نماز، بهترین نمونه ی شکر خداوند است. خداوند به پیامبرش می فرماید: به شکرانه ی اینکه ما به تو «کوثر» و خیر کثیر دادیم، نماز بر پا کن. «انّا اعطیناک الکوثر فصلّ لربّک و انحر»</w:t>
      </w:r>
      <w:hyperlink w:anchor="content_note_25_1" w:tooltip="78. کوثر، 1 - 2." w:history="1">
        <w:r>
          <w:rPr>
            <w:rStyle w:val="Hyperlink"/>
            <w:rFonts w:cs="B Zar" w:hint="cs"/>
            <w:sz w:val="36"/>
            <w:szCs w:val="36"/>
            <w:rtl/>
          </w:rPr>
          <w:t>(1)</w:t>
        </w:r>
      </w:hyperlink>
    </w:p>
    <w:p w:rsidR="00000000" w:rsidRDefault="00EB7B05">
      <w:pPr>
        <w:pStyle w:val="contentparagraph"/>
        <w:bidi/>
        <w:jc w:val="both"/>
        <w:divId w:val="37052690"/>
        <w:rPr>
          <w:rFonts w:cs="B Zar" w:hint="cs"/>
          <w:color w:val="000000"/>
          <w:sz w:val="36"/>
          <w:szCs w:val="36"/>
          <w:rtl/>
        </w:rPr>
      </w:pPr>
      <w:r>
        <w:rPr>
          <w:rStyle w:val="contenttext"/>
          <w:rFonts w:cs="B Zar" w:hint="cs"/>
          <w:color w:val="000000"/>
          <w:sz w:val="36"/>
          <w:szCs w:val="36"/>
          <w:rtl/>
        </w:rPr>
        <w:t>2. روزه؛ چنانکه</w:t>
      </w:r>
      <w:r>
        <w:rPr>
          <w:rStyle w:val="contenttext"/>
          <w:rFonts w:cs="B Zar" w:hint="cs"/>
          <w:color w:val="000000"/>
          <w:sz w:val="36"/>
          <w:szCs w:val="36"/>
          <w:rtl/>
        </w:rPr>
        <w:t xml:space="preserve"> پیامبران الهی به شکرانه نعمت های خداوند، روزه می گرفتند.</w:t>
      </w:r>
      <w:hyperlink w:anchor="content_note_25_2" w:tooltip="79. وسائل، ج 10، ص 446." w:history="1">
        <w:r>
          <w:rPr>
            <w:rStyle w:val="Hyperlink"/>
            <w:rFonts w:cs="B Zar" w:hint="cs"/>
            <w:sz w:val="36"/>
            <w:szCs w:val="36"/>
            <w:rtl/>
          </w:rPr>
          <w:t>(2)</w:t>
        </w:r>
      </w:hyperlink>
    </w:p>
    <w:p w:rsidR="00000000" w:rsidRDefault="00EB7B05">
      <w:pPr>
        <w:pStyle w:val="contentparagraph"/>
        <w:bidi/>
        <w:jc w:val="both"/>
        <w:divId w:val="37052690"/>
        <w:rPr>
          <w:rFonts w:cs="B Zar" w:hint="cs"/>
          <w:color w:val="000000"/>
          <w:sz w:val="36"/>
          <w:szCs w:val="36"/>
          <w:rtl/>
        </w:rPr>
      </w:pPr>
      <w:r>
        <w:rPr>
          <w:rStyle w:val="contenttext"/>
          <w:rFonts w:cs="B Zar" w:hint="cs"/>
          <w:color w:val="000000"/>
          <w:sz w:val="36"/>
          <w:szCs w:val="36"/>
          <w:rtl/>
        </w:rPr>
        <w:t>3. خدمت به مردم. قرآن می فرماید: اگر بی سوادی از باسوادی درخواست نوشتن کرد، سر باز نزند و به شکرانه سواد، نامه ی او را بنویسد.</w:t>
      </w:r>
      <w:r>
        <w:rPr>
          <w:rStyle w:val="contenttext"/>
          <w:rFonts w:cs="B Zar" w:hint="cs"/>
          <w:color w:val="000000"/>
          <w:sz w:val="36"/>
          <w:szCs w:val="36"/>
          <w:rtl/>
        </w:rPr>
        <w:t xml:space="preserve"> «و لایأب کاتب أن یکتب کما علّمه اللّه»</w:t>
      </w:r>
      <w:hyperlink w:anchor="content_note_25_3" w:tooltip="80. بقره، 282." w:history="1">
        <w:r>
          <w:rPr>
            <w:rStyle w:val="Hyperlink"/>
            <w:rFonts w:cs="B Zar" w:hint="cs"/>
            <w:sz w:val="36"/>
            <w:szCs w:val="36"/>
            <w:rtl/>
          </w:rPr>
          <w:t>(3)</w:t>
        </w:r>
      </w:hyperlink>
      <w:r>
        <w:rPr>
          <w:rStyle w:val="contenttext"/>
          <w:rFonts w:cs="B Zar" w:hint="cs"/>
          <w:color w:val="000000"/>
          <w:sz w:val="36"/>
          <w:szCs w:val="36"/>
          <w:rtl/>
        </w:rPr>
        <w:t xml:space="preserve"> در اینجا نامه نوشتن که خدمت به مردم است، نوعی شکر نعمت سواد دانسته شده است.</w:t>
      </w:r>
    </w:p>
    <w:p w:rsidR="00000000" w:rsidRDefault="00EB7B05">
      <w:pPr>
        <w:pStyle w:val="contentparagraph"/>
        <w:bidi/>
        <w:jc w:val="both"/>
        <w:divId w:val="37052690"/>
        <w:rPr>
          <w:rFonts w:cs="B Zar" w:hint="cs"/>
          <w:color w:val="000000"/>
          <w:sz w:val="36"/>
          <w:szCs w:val="36"/>
          <w:rtl/>
        </w:rPr>
      </w:pPr>
      <w:r>
        <w:rPr>
          <w:rStyle w:val="contenttext"/>
          <w:rFonts w:cs="B Zar" w:hint="cs"/>
          <w:color w:val="000000"/>
          <w:sz w:val="36"/>
          <w:szCs w:val="36"/>
          <w:rtl/>
        </w:rPr>
        <w:t>4. قناعت. پیامبر اکرم صلی الله علیه وآله فرمودند: «کن قَنِعاً تکن اشکر الناس»</w:t>
      </w:r>
      <w:hyperlink w:anchor="content_note_25_4" w:tooltip="81. مستدرک، ج 11، ح 12676." w:history="1">
        <w:r>
          <w:rPr>
            <w:rStyle w:val="Hyperlink"/>
            <w:rFonts w:cs="B Zar" w:hint="cs"/>
            <w:sz w:val="36"/>
            <w:szCs w:val="36"/>
            <w:rtl/>
          </w:rPr>
          <w:t>(4)</w:t>
        </w:r>
      </w:hyperlink>
      <w:r>
        <w:rPr>
          <w:rStyle w:val="contenttext"/>
          <w:rFonts w:cs="B Zar" w:hint="cs"/>
          <w:color w:val="000000"/>
          <w:sz w:val="36"/>
          <w:szCs w:val="36"/>
          <w:rtl/>
        </w:rPr>
        <w:t xml:space="preserve"> قانع باش تا شاکرترین مردم باشی.</w:t>
      </w:r>
    </w:p>
    <w:p w:rsidR="00000000" w:rsidRDefault="00EB7B05">
      <w:pPr>
        <w:pStyle w:val="contentparagraph"/>
        <w:bidi/>
        <w:jc w:val="both"/>
        <w:divId w:val="37052690"/>
        <w:rPr>
          <w:rFonts w:cs="B Zar" w:hint="cs"/>
          <w:color w:val="000000"/>
          <w:sz w:val="36"/>
          <w:szCs w:val="36"/>
          <w:rtl/>
        </w:rPr>
      </w:pPr>
      <w:r>
        <w:rPr>
          <w:rStyle w:val="contenttext"/>
          <w:rFonts w:cs="B Zar" w:hint="cs"/>
          <w:color w:val="000000"/>
          <w:sz w:val="36"/>
          <w:szCs w:val="36"/>
          <w:rtl/>
        </w:rPr>
        <w:t>5. یتیم نوازی. خداوند به پیامبرش می فرماید: به شکرانه ی اینکه یتیم بودی و ما به تو مأوا دادیم، پس یتیم را از خود مران. «فامّا الیتیم فلاتقهر»</w:t>
      </w:r>
      <w:hyperlink w:anchor="content_note_25_5" w:tooltip="82. ضحی، 9." w:history="1">
        <w:r>
          <w:rPr>
            <w:rStyle w:val="Hyperlink"/>
            <w:rFonts w:cs="B Zar" w:hint="cs"/>
            <w:sz w:val="36"/>
            <w:szCs w:val="36"/>
            <w:rtl/>
          </w:rPr>
          <w:t>(5)</w:t>
        </w:r>
      </w:hyperlink>
    </w:p>
    <w:p w:rsidR="00000000" w:rsidRDefault="00EB7B05">
      <w:pPr>
        <w:pStyle w:val="contentparagraph"/>
        <w:bidi/>
        <w:jc w:val="both"/>
        <w:divId w:val="37052690"/>
        <w:rPr>
          <w:rFonts w:cs="B Zar" w:hint="cs"/>
          <w:color w:val="000000"/>
          <w:sz w:val="36"/>
          <w:szCs w:val="36"/>
          <w:rtl/>
        </w:rPr>
      </w:pPr>
      <w:r>
        <w:rPr>
          <w:rStyle w:val="contenttext"/>
          <w:rFonts w:cs="B Zar" w:hint="cs"/>
          <w:color w:val="000000"/>
          <w:sz w:val="36"/>
          <w:szCs w:val="36"/>
          <w:rtl/>
        </w:rPr>
        <w:t>6. کمک به محرومان و نیازمندان. خداوند به پیامبرش می فرماید: به شکرانه ی اینکه نیازمند بودی و ما تو را غنی کردیم، فقیری را که به سراغت آمده از خود مران. «و امّا السائل فلا تنهر»</w:t>
      </w:r>
      <w:hyperlink w:anchor="content_note_25_6" w:tooltip="83. ضحی، 10." w:history="1">
        <w:r>
          <w:rPr>
            <w:rStyle w:val="Hyperlink"/>
            <w:rFonts w:cs="B Zar" w:hint="cs"/>
            <w:sz w:val="36"/>
            <w:szCs w:val="36"/>
            <w:rtl/>
          </w:rPr>
          <w:t>(6)</w:t>
        </w:r>
      </w:hyperlink>
    </w:p>
    <w:p w:rsidR="00000000" w:rsidRDefault="00EB7B05">
      <w:pPr>
        <w:pStyle w:val="contentparagraph"/>
        <w:bidi/>
        <w:jc w:val="both"/>
        <w:divId w:val="37052690"/>
        <w:rPr>
          <w:rFonts w:cs="B Zar" w:hint="cs"/>
          <w:color w:val="000000"/>
          <w:sz w:val="36"/>
          <w:szCs w:val="36"/>
          <w:rtl/>
        </w:rPr>
      </w:pPr>
      <w:r>
        <w:rPr>
          <w:rStyle w:val="contenttext"/>
          <w:rFonts w:cs="B Zar" w:hint="cs"/>
          <w:color w:val="000000"/>
          <w:sz w:val="36"/>
          <w:szCs w:val="36"/>
          <w:rtl/>
        </w:rPr>
        <w:t>7. تشکّر از مردم. خداوند به پیامبرش می فرماید: برای تشکّر و تشویق زکات دهندگان، بر آنان درود بفرست، زیرا درود تو، آرام بخش آنان است. «و صلّ علیهم انّ صلاتک سکن لهم»</w:t>
      </w:r>
      <w:hyperlink w:anchor="content_note_25_7" w:tooltip="84. توبه، 102." w:history="1">
        <w:r>
          <w:rPr>
            <w:rStyle w:val="Hyperlink"/>
            <w:rFonts w:cs="B Zar" w:hint="cs"/>
            <w:sz w:val="36"/>
            <w:szCs w:val="36"/>
            <w:rtl/>
          </w:rPr>
          <w:t>(7)</w:t>
        </w:r>
      </w:hyperlink>
    </w:p>
    <w:p w:rsidR="00000000" w:rsidRDefault="00EB7B05">
      <w:pPr>
        <w:pStyle w:val="contentparagraph"/>
        <w:bidi/>
        <w:jc w:val="both"/>
        <w:divId w:val="37052690"/>
        <w:rPr>
          <w:rFonts w:cs="B Zar" w:hint="cs"/>
          <w:color w:val="000000"/>
          <w:sz w:val="36"/>
          <w:szCs w:val="36"/>
          <w:rtl/>
        </w:rPr>
      </w:pPr>
      <w:r>
        <w:rPr>
          <w:rStyle w:val="contenttext"/>
          <w:rFonts w:cs="B Zar" w:hint="cs"/>
          <w:color w:val="000000"/>
          <w:sz w:val="36"/>
          <w:szCs w:val="36"/>
          <w:rtl/>
        </w:rPr>
        <w:t>تشکّر از مردم تشکر از خداوند است، همان گونه که در روایت آمده است: کسی که از مخلوق تشکّر نکند، از خداوند شکرگزاری نکرده است. «مَن لم یشکر المنعم من المخلوقین لم یشکر اللّه»</w:t>
      </w:r>
      <w:hyperlink w:anchor="content_note_25_8" w:tooltip="85. عیون الاخبار، ج 2، ص 24." w:history="1">
        <w:r>
          <w:rPr>
            <w:rStyle w:val="Hyperlink"/>
            <w:rFonts w:cs="B Zar" w:hint="cs"/>
            <w:sz w:val="36"/>
            <w:szCs w:val="36"/>
            <w:rtl/>
          </w:rPr>
          <w:t>(8)</w:t>
        </w:r>
      </w:hyperlink>
    </w:p>
    <w:p w:rsidR="00000000" w:rsidRDefault="00EB7B05">
      <w:pPr>
        <w:pStyle w:val="contentparagraph"/>
        <w:bidi/>
        <w:jc w:val="both"/>
        <w:divId w:val="37052690"/>
        <w:rPr>
          <w:rFonts w:cs="B Zar" w:hint="cs"/>
          <w:color w:val="000000"/>
          <w:sz w:val="36"/>
          <w:szCs w:val="36"/>
          <w:rtl/>
        </w:rPr>
      </w:pPr>
      <w:r>
        <w:rPr>
          <w:rStyle w:val="contenttext"/>
          <w:rFonts w:cs="B Zar" w:hint="cs"/>
          <w:color w:val="000000"/>
          <w:sz w:val="36"/>
          <w:szCs w:val="36"/>
          <w:rtl/>
        </w:rPr>
        <w:t>ص:25</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EB7B05">
      <w:pPr>
        <w:bidi/>
        <w:jc w:val="both"/>
        <w:divId w:val="1659533719"/>
        <w:rPr>
          <w:rFonts w:eastAsia="Times New Roman" w:cs="B Zar" w:hint="cs"/>
          <w:color w:val="000000"/>
          <w:sz w:val="36"/>
          <w:szCs w:val="36"/>
          <w:rtl/>
        </w:rPr>
      </w:pPr>
      <w:r>
        <w:rPr>
          <w:rFonts w:eastAsia="Times New Roman" w:cs="B Zar" w:hint="cs"/>
          <w:color w:val="000000"/>
          <w:sz w:val="36"/>
          <w:szCs w:val="36"/>
          <w:rtl/>
        </w:rPr>
        <w:t>1- 78. کوثر، 1 - 2.</w:t>
      </w:r>
    </w:p>
    <w:p w:rsidR="00000000" w:rsidRDefault="00EB7B05">
      <w:pPr>
        <w:bidi/>
        <w:jc w:val="both"/>
        <w:divId w:val="1349216326"/>
        <w:rPr>
          <w:rFonts w:eastAsia="Times New Roman" w:cs="B Zar" w:hint="cs"/>
          <w:color w:val="000000"/>
          <w:sz w:val="36"/>
          <w:szCs w:val="36"/>
          <w:rtl/>
        </w:rPr>
      </w:pPr>
      <w:r>
        <w:rPr>
          <w:rFonts w:eastAsia="Times New Roman" w:cs="B Zar" w:hint="cs"/>
          <w:color w:val="000000"/>
          <w:sz w:val="36"/>
          <w:szCs w:val="36"/>
          <w:rtl/>
        </w:rPr>
        <w:t>2- 79. وسائل، ج 10، ص 446.</w:t>
      </w:r>
    </w:p>
    <w:p w:rsidR="00000000" w:rsidRDefault="00EB7B05">
      <w:pPr>
        <w:bidi/>
        <w:jc w:val="both"/>
        <w:divId w:val="2119833217"/>
        <w:rPr>
          <w:rFonts w:eastAsia="Times New Roman" w:cs="B Zar" w:hint="cs"/>
          <w:color w:val="000000"/>
          <w:sz w:val="36"/>
          <w:szCs w:val="36"/>
          <w:rtl/>
        </w:rPr>
      </w:pPr>
      <w:r>
        <w:rPr>
          <w:rFonts w:eastAsia="Times New Roman" w:cs="B Zar" w:hint="cs"/>
          <w:color w:val="000000"/>
          <w:sz w:val="36"/>
          <w:szCs w:val="36"/>
          <w:rtl/>
        </w:rPr>
        <w:t>3- 80. بقره، 282.</w:t>
      </w:r>
    </w:p>
    <w:p w:rsidR="00000000" w:rsidRDefault="00EB7B05">
      <w:pPr>
        <w:bidi/>
        <w:jc w:val="both"/>
        <w:divId w:val="1842742596"/>
        <w:rPr>
          <w:rFonts w:eastAsia="Times New Roman" w:cs="B Zar" w:hint="cs"/>
          <w:color w:val="000000"/>
          <w:sz w:val="36"/>
          <w:szCs w:val="36"/>
          <w:rtl/>
        </w:rPr>
      </w:pPr>
      <w:r>
        <w:rPr>
          <w:rFonts w:eastAsia="Times New Roman" w:cs="B Zar" w:hint="cs"/>
          <w:color w:val="000000"/>
          <w:sz w:val="36"/>
          <w:szCs w:val="36"/>
          <w:rtl/>
        </w:rPr>
        <w:t>4- 81. مستدرک، ج 11، ح 12676.</w:t>
      </w:r>
    </w:p>
    <w:p w:rsidR="00000000" w:rsidRDefault="00EB7B05">
      <w:pPr>
        <w:bidi/>
        <w:jc w:val="both"/>
        <w:divId w:val="178084694"/>
        <w:rPr>
          <w:rFonts w:eastAsia="Times New Roman" w:cs="B Zar" w:hint="cs"/>
          <w:color w:val="000000"/>
          <w:sz w:val="36"/>
          <w:szCs w:val="36"/>
          <w:rtl/>
        </w:rPr>
      </w:pPr>
      <w:r>
        <w:rPr>
          <w:rFonts w:eastAsia="Times New Roman" w:cs="B Zar" w:hint="cs"/>
          <w:color w:val="000000"/>
          <w:sz w:val="36"/>
          <w:szCs w:val="36"/>
          <w:rtl/>
        </w:rPr>
        <w:t>5- 82. ضحی، 9.</w:t>
      </w:r>
    </w:p>
    <w:p w:rsidR="00000000" w:rsidRDefault="00EB7B05">
      <w:pPr>
        <w:bidi/>
        <w:jc w:val="both"/>
        <w:divId w:val="280309666"/>
        <w:rPr>
          <w:rFonts w:eastAsia="Times New Roman" w:cs="B Zar" w:hint="cs"/>
          <w:color w:val="000000"/>
          <w:sz w:val="36"/>
          <w:szCs w:val="36"/>
          <w:rtl/>
        </w:rPr>
      </w:pPr>
      <w:r>
        <w:rPr>
          <w:rFonts w:eastAsia="Times New Roman" w:cs="B Zar" w:hint="cs"/>
          <w:color w:val="000000"/>
          <w:sz w:val="36"/>
          <w:szCs w:val="36"/>
          <w:rtl/>
        </w:rPr>
        <w:t>6- 83. ضحی، 10.</w:t>
      </w:r>
    </w:p>
    <w:p w:rsidR="00000000" w:rsidRDefault="00EB7B05">
      <w:pPr>
        <w:bidi/>
        <w:jc w:val="both"/>
        <w:divId w:val="2080974344"/>
        <w:rPr>
          <w:rFonts w:eastAsia="Times New Roman" w:cs="B Zar" w:hint="cs"/>
          <w:color w:val="000000"/>
          <w:sz w:val="36"/>
          <w:szCs w:val="36"/>
          <w:rtl/>
        </w:rPr>
      </w:pPr>
      <w:r>
        <w:rPr>
          <w:rFonts w:eastAsia="Times New Roman" w:cs="B Zar" w:hint="cs"/>
          <w:color w:val="000000"/>
          <w:sz w:val="36"/>
          <w:szCs w:val="36"/>
          <w:rtl/>
        </w:rPr>
        <w:t>7- 84. توبه، 102.</w:t>
      </w:r>
    </w:p>
    <w:p w:rsidR="00000000" w:rsidRDefault="00EB7B05">
      <w:pPr>
        <w:bidi/>
        <w:jc w:val="both"/>
        <w:divId w:val="307396272"/>
        <w:rPr>
          <w:rFonts w:eastAsia="Times New Roman" w:cs="B Zar" w:hint="cs"/>
          <w:color w:val="000000"/>
          <w:sz w:val="36"/>
          <w:szCs w:val="36"/>
          <w:rtl/>
        </w:rPr>
      </w:pPr>
      <w:r>
        <w:rPr>
          <w:rFonts w:eastAsia="Times New Roman" w:cs="B Zar" w:hint="cs"/>
          <w:color w:val="000000"/>
          <w:sz w:val="36"/>
          <w:szCs w:val="36"/>
          <w:rtl/>
        </w:rPr>
        <w:t>8- 85. عیون الاخبار، ج 2، ص 24.</w:t>
      </w:r>
    </w:p>
    <w:p w:rsidR="00000000" w:rsidRDefault="00EB7B05">
      <w:pPr>
        <w:pStyle w:val="Heading3"/>
        <w:shd w:val="clear" w:color="auto" w:fill="FFFFFF"/>
        <w:bidi/>
        <w:jc w:val="both"/>
        <w:divId w:val="1718160256"/>
        <w:rPr>
          <w:rFonts w:eastAsia="Times New Roman" w:cs="B Titr" w:hint="cs"/>
          <w:b w:val="0"/>
          <w:bCs w:val="0"/>
          <w:color w:val="FF0080"/>
          <w:sz w:val="30"/>
          <w:szCs w:val="30"/>
          <w:rtl/>
        </w:rPr>
      </w:pPr>
      <w:r>
        <w:rPr>
          <w:rFonts w:eastAsia="Times New Roman" w:cs="B Titr" w:hint="cs"/>
          <w:b w:val="0"/>
          <w:bCs w:val="0"/>
          <w:color w:val="FF0080"/>
          <w:sz w:val="30"/>
          <w:szCs w:val="30"/>
          <w:rtl/>
        </w:rPr>
        <w:t>13. حمایت خد</w:t>
      </w:r>
      <w:r>
        <w:rPr>
          <w:rFonts w:eastAsia="Times New Roman" w:cs="B Titr" w:hint="cs"/>
          <w:b w:val="0"/>
          <w:bCs w:val="0"/>
          <w:color w:val="FF0080"/>
          <w:sz w:val="30"/>
          <w:szCs w:val="30"/>
          <w:rtl/>
        </w:rPr>
        <w:t>اوند از مخلصا</w:t>
      </w:r>
    </w:p>
    <w:p w:rsidR="00000000" w:rsidRDefault="00EB7B05">
      <w:pPr>
        <w:pStyle w:val="contentparagraph"/>
        <w:bidi/>
        <w:jc w:val="both"/>
        <w:divId w:val="1718160256"/>
        <w:rPr>
          <w:rFonts w:cs="B Zar" w:hint="cs"/>
          <w:color w:val="000000"/>
          <w:sz w:val="36"/>
          <w:szCs w:val="36"/>
          <w:rtl/>
        </w:rPr>
      </w:pPr>
      <w:hyperlink w:anchor="content_note_26_1" w:tooltip="86. ذیل آیه 19 سوره یوسف." w:history="1">
        <w:r>
          <w:rPr>
            <w:rStyle w:val="Hyperlink"/>
            <w:rFonts w:cs="B Zar" w:hint="cs"/>
            <w:sz w:val="36"/>
            <w:szCs w:val="36"/>
            <w:rtl/>
          </w:rPr>
          <w:t>(1)</w:t>
        </w:r>
      </w:hyperlink>
    </w:p>
    <w:p w:rsidR="00000000" w:rsidRDefault="00EB7B05">
      <w:pPr>
        <w:pStyle w:val="contentparagraph"/>
        <w:bidi/>
        <w:jc w:val="both"/>
        <w:divId w:val="1718160256"/>
        <w:rPr>
          <w:rFonts w:cs="B Zar" w:hint="cs"/>
          <w:color w:val="000000"/>
          <w:sz w:val="36"/>
          <w:szCs w:val="36"/>
          <w:rtl/>
        </w:rPr>
      </w:pPr>
      <w:r>
        <w:rPr>
          <w:rStyle w:val="contenttext"/>
          <w:rFonts w:cs="B Zar" w:hint="cs"/>
          <w:color w:val="000000"/>
          <w:sz w:val="36"/>
          <w:szCs w:val="36"/>
          <w:rtl/>
        </w:rPr>
        <w:t>خداوند، بندگان مخلص خود را تنها نمی گذارد و آنها را در شداید و سختی ها نجات می دهد. نوح را روی آب، یونس را زیر آب و یوسف را کنار آب، نجات داد. همچنان که ابراهیم را از آتش، موسی را در وسط دریا و محمّدصلی الله علیه وآله را درونِ غار و علی علیه السلام را در ب</w:t>
      </w:r>
      <w:r>
        <w:rPr>
          <w:rStyle w:val="contenttext"/>
          <w:rFonts w:cs="B Zar" w:hint="cs"/>
          <w:color w:val="000000"/>
          <w:sz w:val="36"/>
          <w:szCs w:val="36"/>
          <w:rtl/>
        </w:rPr>
        <w:t>ستر که به جای پیامبر خوابیده بود، نجات داد.</w:t>
      </w:r>
    </w:p>
    <w:p w:rsidR="00000000" w:rsidRDefault="00EB7B05">
      <w:pPr>
        <w:pStyle w:val="contentparagraph"/>
        <w:bidi/>
        <w:jc w:val="both"/>
        <w:divId w:val="1718160256"/>
        <w:rPr>
          <w:rFonts w:cs="B Zar" w:hint="cs"/>
          <w:color w:val="000000"/>
          <w:sz w:val="36"/>
          <w:szCs w:val="36"/>
          <w:rtl/>
        </w:rPr>
      </w:pPr>
      <w:r>
        <w:rPr>
          <w:rStyle w:val="contenttext"/>
          <w:rFonts w:cs="B Zar" w:hint="cs"/>
          <w:color w:val="000000"/>
          <w:sz w:val="36"/>
          <w:szCs w:val="36"/>
          <w:rtl/>
        </w:rPr>
        <w:t>با اراده الهی، ریسمان چاه وسیله شد تا یوسف از قعر چاه به تخت و کاخ برسد، پس بنگرید با حبل اللَّه چه می توان انجام داد!؟ «و اعتصموا بحبل اللّه...»</w:t>
      </w:r>
      <w:hyperlink w:anchor="content_note_26_2" w:tooltip="87. آل عمران، 103." w:history="1">
        <w:r>
          <w:rPr>
            <w:rStyle w:val="Hyperlink"/>
            <w:rFonts w:cs="B Zar" w:hint="cs"/>
            <w:sz w:val="36"/>
            <w:szCs w:val="36"/>
            <w:rtl/>
          </w:rPr>
          <w:t>(2)</w:t>
        </w:r>
      </w:hyperlink>
    </w:p>
    <w:p w:rsidR="00000000" w:rsidRDefault="00EB7B05">
      <w:pPr>
        <w:pStyle w:val="Heading3"/>
        <w:shd w:val="clear" w:color="auto" w:fill="FFFFFF"/>
        <w:bidi/>
        <w:jc w:val="both"/>
        <w:divId w:val="1688944607"/>
        <w:rPr>
          <w:rFonts w:eastAsia="Times New Roman" w:cs="B Titr" w:hint="cs"/>
          <w:b w:val="0"/>
          <w:bCs w:val="0"/>
          <w:color w:val="FF0080"/>
          <w:sz w:val="30"/>
          <w:szCs w:val="30"/>
          <w:rtl/>
        </w:rPr>
      </w:pPr>
      <w:r>
        <w:rPr>
          <w:rFonts w:eastAsia="Times New Roman" w:cs="B Titr" w:hint="cs"/>
          <w:b w:val="0"/>
          <w:bCs w:val="0"/>
          <w:color w:val="FF0080"/>
          <w:sz w:val="30"/>
          <w:szCs w:val="30"/>
          <w:rtl/>
        </w:rPr>
        <w:t>14. تلخی ها هم تشکر می خواهد</w:t>
      </w:r>
    </w:p>
    <w:p w:rsidR="00000000" w:rsidRDefault="00EB7B05">
      <w:pPr>
        <w:pStyle w:val="contentparagraph"/>
        <w:bidi/>
        <w:jc w:val="both"/>
        <w:divId w:val="1688944607"/>
        <w:rPr>
          <w:rFonts w:cs="B Zar" w:hint="cs"/>
          <w:color w:val="000000"/>
          <w:sz w:val="36"/>
          <w:szCs w:val="36"/>
          <w:rtl/>
        </w:rPr>
      </w:pPr>
      <w:r>
        <w:rPr>
          <w:rStyle w:val="contenttext"/>
          <w:rFonts w:cs="B Zar" w:hint="cs"/>
          <w:color w:val="000000"/>
          <w:sz w:val="36"/>
          <w:szCs w:val="36"/>
          <w:rtl/>
        </w:rPr>
        <w:t>قرآن می فرماید: «عسی أن تکرهوا شیئاً و هو خیر لکم و عسی أن تحبّوا شیئاً و هو شرّ لکم»</w:t>
      </w:r>
      <w:hyperlink w:anchor="content_note_26_3" w:tooltip="88. بقره، 216."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چه بسیار چیزهایی که شما دوست ندارید، ولی در حقیقت به نفع شماست و چه بسیار چیزهایی که شما دوست دارید، ولی به ضرر شماست. </w:t>
      </w:r>
    </w:p>
    <w:p w:rsidR="00000000" w:rsidRDefault="00EB7B05">
      <w:pPr>
        <w:pStyle w:val="contentparagraph"/>
        <w:bidi/>
        <w:jc w:val="both"/>
        <w:divId w:val="1688944607"/>
        <w:rPr>
          <w:rFonts w:cs="B Zar" w:hint="cs"/>
          <w:color w:val="000000"/>
          <w:sz w:val="36"/>
          <w:szCs w:val="36"/>
          <w:rtl/>
        </w:rPr>
      </w:pPr>
      <w:r>
        <w:rPr>
          <w:rStyle w:val="contenttext"/>
          <w:rFonts w:cs="B Zar" w:hint="cs"/>
          <w:color w:val="000000"/>
          <w:sz w:val="36"/>
          <w:szCs w:val="36"/>
          <w:rtl/>
        </w:rPr>
        <w:t>اگر بدانیم؛ دیگران مشکلات بیشتری دارند.</w:t>
      </w:r>
    </w:p>
    <w:p w:rsidR="00000000" w:rsidRDefault="00EB7B05">
      <w:pPr>
        <w:pStyle w:val="contentparagraph"/>
        <w:bidi/>
        <w:jc w:val="both"/>
        <w:divId w:val="1688944607"/>
        <w:rPr>
          <w:rFonts w:cs="B Zar" w:hint="cs"/>
          <w:color w:val="000000"/>
          <w:sz w:val="36"/>
          <w:szCs w:val="36"/>
          <w:rtl/>
        </w:rPr>
      </w:pPr>
      <w:r>
        <w:rPr>
          <w:rStyle w:val="contenttext"/>
          <w:rFonts w:cs="B Zar" w:hint="cs"/>
          <w:color w:val="000000"/>
          <w:sz w:val="36"/>
          <w:szCs w:val="36"/>
          <w:rtl/>
        </w:rPr>
        <w:t>اگر بدانیم؛ مشکلات، توجّه ما را به خداوند بیشتر می کند.</w:t>
      </w:r>
    </w:p>
    <w:p w:rsidR="00000000" w:rsidRDefault="00EB7B05">
      <w:pPr>
        <w:pStyle w:val="contentparagraph"/>
        <w:bidi/>
        <w:jc w:val="both"/>
        <w:divId w:val="1688944607"/>
        <w:rPr>
          <w:rFonts w:cs="B Zar" w:hint="cs"/>
          <w:color w:val="000000"/>
          <w:sz w:val="36"/>
          <w:szCs w:val="36"/>
          <w:rtl/>
        </w:rPr>
      </w:pPr>
      <w:r>
        <w:rPr>
          <w:rStyle w:val="contenttext"/>
          <w:rFonts w:cs="B Zar" w:hint="cs"/>
          <w:color w:val="000000"/>
          <w:sz w:val="36"/>
          <w:szCs w:val="36"/>
          <w:rtl/>
        </w:rPr>
        <w:t>اگر بدانیم؛ مشکلات، غرور ما را می شکند و</w:t>
      </w:r>
      <w:r>
        <w:rPr>
          <w:rStyle w:val="contenttext"/>
          <w:rFonts w:cs="B Zar" w:hint="cs"/>
          <w:color w:val="000000"/>
          <w:sz w:val="36"/>
          <w:szCs w:val="36"/>
          <w:rtl/>
        </w:rPr>
        <w:t xml:space="preserve"> سنگدلی ما را برطرف می کند.</w:t>
      </w:r>
    </w:p>
    <w:p w:rsidR="00000000" w:rsidRDefault="00EB7B05">
      <w:pPr>
        <w:pStyle w:val="contentparagraph"/>
        <w:bidi/>
        <w:jc w:val="both"/>
        <w:divId w:val="1688944607"/>
        <w:rPr>
          <w:rFonts w:cs="B Zar" w:hint="cs"/>
          <w:color w:val="000000"/>
          <w:sz w:val="36"/>
          <w:szCs w:val="36"/>
          <w:rtl/>
        </w:rPr>
      </w:pPr>
      <w:r>
        <w:rPr>
          <w:rStyle w:val="contenttext"/>
          <w:rFonts w:cs="B Zar" w:hint="cs"/>
          <w:color w:val="000000"/>
          <w:sz w:val="36"/>
          <w:szCs w:val="36"/>
          <w:rtl/>
        </w:rPr>
        <w:t>اگر بدانیم؛ مشکلات، ما را به یاد دردمندان می اندازد.</w:t>
      </w:r>
    </w:p>
    <w:p w:rsidR="00000000" w:rsidRDefault="00EB7B05">
      <w:pPr>
        <w:pStyle w:val="contentparagraph"/>
        <w:bidi/>
        <w:jc w:val="both"/>
        <w:divId w:val="1688944607"/>
        <w:rPr>
          <w:rFonts w:cs="B Zar" w:hint="cs"/>
          <w:color w:val="000000"/>
          <w:sz w:val="36"/>
          <w:szCs w:val="36"/>
          <w:rtl/>
        </w:rPr>
      </w:pPr>
      <w:r>
        <w:rPr>
          <w:rStyle w:val="contenttext"/>
          <w:rFonts w:cs="B Zar" w:hint="cs"/>
          <w:color w:val="000000"/>
          <w:sz w:val="36"/>
          <w:szCs w:val="36"/>
          <w:rtl/>
        </w:rPr>
        <w:t>اگر بدانیم؛ مشکلات، ما را به فکر دفاع و ابتکار می اندازد.</w:t>
      </w:r>
    </w:p>
    <w:p w:rsidR="00000000" w:rsidRDefault="00EB7B05">
      <w:pPr>
        <w:pStyle w:val="contentparagraph"/>
        <w:bidi/>
        <w:jc w:val="both"/>
        <w:divId w:val="1688944607"/>
        <w:rPr>
          <w:rFonts w:cs="B Zar" w:hint="cs"/>
          <w:color w:val="000000"/>
          <w:sz w:val="36"/>
          <w:szCs w:val="36"/>
          <w:rtl/>
        </w:rPr>
      </w:pPr>
      <w:r>
        <w:rPr>
          <w:rStyle w:val="contenttext"/>
          <w:rFonts w:cs="B Zar" w:hint="cs"/>
          <w:color w:val="000000"/>
          <w:sz w:val="36"/>
          <w:szCs w:val="36"/>
          <w:rtl/>
        </w:rPr>
        <w:t>اگر بدانیم؛ مشکلات، ارزش نعمت های گذشته را به ما یادآوری می کند.</w:t>
      </w:r>
    </w:p>
    <w:p w:rsidR="00000000" w:rsidRDefault="00EB7B05">
      <w:pPr>
        <w:pStyle w:val="contentparagraph"/>
        <w:bidi/>
        <w:jc w:val="both"/>
        <w:divId w:val="1688944607"/>
        <w:rPr>
          <w:rFonts w:cs="B Zar" w:hint="cs"/>
          <w:color w:val="000000"/>
          <w:sz w:val="36"/>
          <w:szCs w:val="36"/>
          <w:rtl/>
        </w:rPr>
      </w:pPr>
      <w:r>
        <w:rPr>
          <w:rStyle w:val="contenttext"/>
          <w:rFonts w:cs="B Zar" w:hint="cs"/>
          <w:color w:val="000000"/>
          <w:sz w:val="36"/>
          <w:szCs w:val="36"/>
          <w:rtl/>
        </w:rPr>
        <w:t>اگر بدانیم؛ مشکلات، کفّاره ی گناهان است.</w:t>
      </w:r>
    </w:p>
    <w:p w:rsidR="00000000" w:rsidRDefault="00EB7B05">
      <w:pPr>
        <w:pStyle w:val="contentparagraph"/>
        <w:bidi/>
        <w:jc w:val="both"/>
        <w:divId w:val="1688944607"/>
        <w:rPr>
          <w:rFonts w:cs="B Zar" w:hint="cs"/>
          <w:color w:val="000000"/>
          <w:sz w:val="36"/>
          <w:szCs w:val="36"/>
          <w:rtl/>
        </w:rPr>
      </w:pPr>
      <w:r>
        <w:rPr>
          <w:rStyle w:val="contenttext"/>
          <w:rFonts w:cs="B Zar" w:hint="cs"/>
          <w:color w:val="000000"/>
          <w:sz w:val="36"/>
          <w:szCs w:val="36"/>
          <w:rtl/>
        </w:rPr>
        <w:t>اگر بدانیم؛</w:t>
      </w:r>
      <w:r>
        <w:rPr>
          <w:rStyle w:val="contenttext"/>
          <w:rFonts w:cs="B Zar" w:hint="cs"/>
          <w:color w:val="000000"/>
          <w:sz w:val="36"/>
          <w:szCs w:val="36"/>
          <w:rtl/>
        </w:rPr>
        <w:t xml:space="preserve"> مشکلات، سبب دریافت پاداش های اُخروی است.</w:t>
      </w:r>
    </w:p>
    <w:p w:rsidR="00000000" w:rsidRDefault="00EB7B05">
      <w:pPr>
        <w:pStyle w:val="contentparagraph"/>
        <w:bidi/>
        <w:jc w:val="both"/>
        <w:divId w:val="1688944607"/>
        <w:rPr>
          <w:rFonts w:cs="B Zar" w:hint="cs"/>
          <w:color w:val="000000"/>
          <w:sz w:val="36"/>
          <w:szCs w:val="36"/>
          <w:rtl/>
        </w:rPr>
      </w:pPr>
      <w:r>
        <w:rPr>
          <w:rStyle w:val="contenttext"/>
          <w:rFonts w:cs="B Zar" w:hint="cs"/>
          <w:color w:val="000000"/>
          <w:sz w:val="36"/>
          <w:szCs w:val="36"/>
          <w:rtl/>
        </w:rPr>
        <w:t>اگر بدانیم؛ مشکلات، هشدار و زنگ بیدارباش قیامت است.</w:t>
      </w:r>
    </w:p>
    <w:p w:rsidR="00000000" w:rsidRDefault="00EB7B05">
      <w:pPr>
        <w:pStyle w:val="contentparagraph"/>
        <w:bidi/>
        <w:jc w:val="both"/>
        <w:divId w:val="1688944607"/>
        <w:rPr>
          <w:rFonts w:cs="B Zar" w:hint="cs"/>
          <w:color w:val="000000"/>
          <w:sz w:val="36"/>
          <w:szCs w:val="36"/>
          <w:rtl/>
        </w:rPr>
      </w:pPr>
      <w:r>
        <w:rPr>
          <w:rStyle w:val="contenttext"/>
          <w:rFonts w:cs="B Zar" w:hint="cs"/>
          <w:color w:val="000000"/>
          <w:sz w:val="36"/>
          <w:szCs w:val="36"/>
          <w:rtl/>
        </w:rPr>
        <w:t>اگر بدانیم؛ مشکلات، سبب شناسایی صبر خود و یا سبب شناسایی دوستان واقعی است.</w:t>
      </w:r>
    </w:p>
    <w:p w:rsidR="00000000" w:rsidRDefault="00EB7B05">
      <w:pPr>
        <w:pStyle w:val="contentparagraph"/>
        <w:bidi/>
        <w:jc w:val="both"/>
        <w:divId w:val="1688944607"/>
        <w:rPr>
          <w:rFonts w:cs="B Zar" w:hint="cs"/>
          <w:color w:val="000000"/>
          <w:sz w:val="36"/>
          <w:szCs w:val="36"/>
          <w:rtl/>
        </w:rPr>
      </w:pPr>
      <w:r>
        <w:rPr>
          <w:rStyle w:val="contenttext"/>
          <w:rFonts w:cs="B Zar" w:hint="cs"/>
          <w:color w:val="000000"/>
          <w:sz w:val="36"/>
          <w:szCs w:val="36"/>
          <w:rtl/>
        </w:rPr>
        <w:t>و اگر بدانیم؛ ممکن بود مشکلات بیشتر یا سخت تری برای ما پیش آید، خواهیم دانست</w:t>
      </w:r>
    </w:p>
    <w:p w:rsidR="00000000" w:rsidRDefault="00EB7B05">
      <w:pPr>
        <w:pStyle w:val="contentparagraph"/>
        <w:bidi/>
        <w:jc w:val="both"/>
        <w:divId w:val="1688944607"/>
        <w:rPr>
          <w:rFonts w:cs="B Zar" w:hint="cs"/>
          <w:color w:val="000000"/>
          <w:sz w:val="36"/>
          <w:szCs w:val="36"/>
          <w:rtl/>
        </w:rPr>
      </w:pPr>
      <w:r>
        <w:rPr>
          <w:rStyle w:val="contenttext"/>
          <w:rFonts w:cs="B Zar" w:hint="cs"/>
          <w:color w:val="000000"/>
          <w:sz w:val="36"/>
          <w:szCs w:val="36"/>
          <w:rtl/>
        </w:rPr>
        <w:t>ص:26</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EB7B05">
      <w:pPr>
        <w:bidi/>
        <w:jc w:val="both"/>
        <w:divId w:val="320040457"/>
        <w:rPr>
          <w:rFonts w:eastAsia="Times New Roman" w:cs="B Zar" w:hint="cs"/>
          <w:color w:val="000000"/>
          <w:sz w:val="36"/>
          <w:szCs w:val="36"/>
          <w:rtl/>
        </w:rPr>
      </w:pPr>
      <w:r>
        <w:rPr>
          <w:rFonts w:eastAsia="Times New Roman" w:cs="B Zar" w:hint="cs"/>
          <w:color w:val="000000"/>
          <w:sz w:val="36"/>
          <w:szCs w:val="36"/>
          <w:rtl/>
        </w:rPr>
        <w:t>1- 86. ذیل آیه 19 سوره یوسف.</w:t>
      </w:r>
    </w:p>
    <w:p w:rsidR="00000000" w:rsidRDefault="00EB7B05">
      <w:pPr>
        <w:bidi/>
        <w:jc w:val="both"/>
        <w:divId w:val="1860927192"/>
        <w:rPr>
          <w:rFonts w:eastAsia="Times New Roman" w:cs="B Zar" w:hint="cs"/>
          <w:color w:val="000000"/>
          <w:sz w:val="36"/>
          <w:szCs w:val="36"/>
          <w:rtl/>
        </w:rPr>
      </w:pPr>
      <w:r>
        <w:rPr>
          <w:rFonts w:eastAsia="Times New Roman" w:cs="B Zar" w:hint="cs"/>
          <w:color w:val="000000"/>
          <w:sz w:val="36"/>
          <w:szCs w:val="36"/>
          <w:rtl/>
        </w:rPr>
        <w:t>2- 87. آل عمران، 103.</w:t>
      </w:r>
    </w:p>
    <w:p w:rsidR="00000000" w:rsidRDefault="00EB7B05">
      <w:pPr>
        <w:bidi/>
        <w:jc w:val="both"/>
        <w:divId w:val="1576210091"/>
        <w:rPr>
          <w:rFonts w:eastAsia="Times New Roman" w:cs="B Zar" w:hint="cs"/>
          <w:color w:val="000000"/>
          <w:sz w:val="36"/>
          <w:szCs w:val="36"/>
          <w:rtl/>
        </w:rPr>
      </w:pPr>
      <w:r>
        <w:rPr>
          <w:rFonts w:eastAsia="Times New Roman" w:cs="B Zar" w:hint="cs"/>
          <w:color w:val="000000"/>
          <w:sz w:val="36"/>
          <w:szCs w:val="36"/>
          <w:rtl/>
        </w:rPr>
        <w:t>3- 88. بقره، 216.</w:t>
      </w:r>
    </w:p>
    <w:p w:rsidR="00000000" w:rsidRDefault="00EB7B05">
      <w:pPr>
        <w:pStyle w:val="contentparagraph"/>
        <w:bidi/>
        <w:jc w:val="both"/>
        <w:divId w:val="1060791693"/>
        <w:rPr>
          <w:rFonts w:cs="B Zar" w:hint="cs"/>
          <w:color w:val="000000"/>
          <w:sz w:val="36"/>
          <w:szCs w:val="36"/>
          <w:rtl/>
        </w:rPr>
      </w:pPr>
      <w:r>
        <w:rPr>
          <w:rStyle w:val="contenttext"/>
          <w:rFonts w:cs="B Zar" w:hint="cs"/>
          <w:color w:val="000000"/>
          <w:sz w:val="36"/>
          <w:szCs w:val="36"/>
          <w:rtl/>
        </w:rPr>
        <w:t>که تلخی های ظاهری نیز در جای خود شیرین است.</w:t>
      </w:r>
    </w:p>
    <w:p w:rsidR="00000000" w:rsidRDefault="00EB7B05">
      <w:pPr>
        <w:pStyle w:val="contentparagraph"/>
        <w:bidi/>
        <w:jc w:val="both"/>
        <w:divId w:val="1060791693"/>
        <w:rPr>
          <w:rFonts w:cs="B Zar" w:hint="cs"/>
          <w:color w:val="000000"/>
          <w:sz w:val="36"/>
          <w:szCs w:val="36"/>
          <w:rtl/>
        </w:rPr>
      </w:pPr>
      <w:r>
        <w:rPr>
          <w:rStyle w:val="contenttext"/>
          <w:rFonts w:cs="B Zar" w:hint="cs"/>
          <w:color w:val="000000"/>
          <w:sz w:val="36"/>
          <w:szCs w:val="36"/>
          <w:rtl/>
        </w:rPr>
        <w:t>آری، برای کودک، خرما شیرین و پیاز و فلفل تند و ناخوشایند است، امّا برای والدین که رشد و بینش بیشتری دارند، ترش و شیرین هردو خوشایند است.</w:t>
      </w:r>
    </w:p>
    <w:p w:rsidR="00000000" w:rsidRDefault="00EB7B05">
      <w:pPr>
        <w:pStyle w:val="contentparagraph"/>
        <w:bidi/>
        <w:jc w:val="both"/>
        <w:divId w:val="1060791693"/>
        <w:rPr>
          <w:rFonts w:cs="B Zar" w:hint="cs"/>
          <w:color w:val="000000"/>
          <w:sz w:val="36"/>
          <w:szCs w:val="36"/>
          <w:rtl/>
        </w:rPr>
      </w:pPr>
      <w:r>
        <w:rPr>
          <w:rStyle w:val="contenttext"/>
          <w:rFonts w:cs="B Zar" w:hint="cs"/>
          <w:color w:val="000000"/>
          <w:sz w:val="36"/>
          <w:szCs w:val="36"/>
          <w:rtl/>
        </w:rPr>
        <w:t xml:space="preserve">حضرت علی علیه السلام در جنگ اُحد فرمود: شرکت در جبهه از مواردی است که باید شکر آن را انجام داد. «و لکن من مواطن البشری </w:t>
      </w:r>
      <w:r>
        <w:rPr>
          <w:rStyle w:val="contenttext"/>
          <w:rFonts w:cs="B Zar" w:hint="cs"/>
          <w:color w:val="000000"/>
          <w:sz w:val="36"/>
          <w:szCs w:val="36"/>
          <w:rtl/>
        </w:rPr>
        <w:t>و الشکر»</w:t>
      </w:r>
      <w:hyperlink w:anchor="content_note_27_1" w:tooltip="89. نهج البلاغه، خطبه 156." w:history="1">
        <w:r>
          <w:rPr>
            <w:rStyle w:val="Hyperlink"/>
            <w:rFonts w:cs="B Zar" w:hint="cs"/>
            <w:sz w:val="36"/>
            <w:szCs w:val="36"/>
            <w:rtl/>
          </w:rPr>
          <w:t>(1)</w:t>
        </w:r>
      </w:hyperlink>
      <w:r>
        <w:rPr>
          <w:rStyle w:val="contenttext"/>
          <w:rFonts w:cs="B Zar" w:hint="cs"/>
          <w:color w:val="000000"/>
          <w:sz w:val="36"/>
          <w:szCs w:val="36"/>
          <w:rtl/>
        </w:rPr>
        <w:t xml:space="preserve"> و دختر او حضرت زینب علیها السلام در پاسخ جنایتکاران بنی امیّه فرمود: در کربلا جز زیبایی ندیدم. «ما رأیت الاّ جمیلاً»</w:t>
      </w:r>
      <w:hyperlink w:anchor="content_note_27_2" w:tooltip="90. بحار، ج 45، ص 116."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B7B05">
      <w:pPr>
        <w:pStyle w:val="contentparagraph"/>
        <w:bidi/>
        <w:jc w:val="both"/>
        <w:divId w:val="1060791693"/>
        <w:rPr>
          <w:rFonts w:cs="B Zar" w:hint="cs"/>
          <w:color w:val="000000"/>
          <w:sz w:val="36"/>
          <w:szCs w:val="36"/>
          <w:rtl/>
        </w:rPr>
      </w:pPr>
      <w:r>
        <w:rPr>
          <w:rStyle w:val="contenttext"/>
          <w:rFonts w:cs="B Zar" w:hint="cs"/>
          <w:color w:val="000000"/>
          <w:sz w:val="36"/>
          <w:szCs w:val="36"/>
          <w:rtl/>
        </w:rPr>
        <w:t>به یکی از اولیای خدا گفته شد حقّ تشکّر از خداوند را بجا آور. او گفت: من از تشکّر و سپاس او ناتوانم. خطاب آمد: بهترین شکر همین است که اقرار کنی من توان شکر او را ندارم. سعدی گوید:</w:t>
      </w:r>
    </w:p>
    <w:p w:rsidR="00000000" w:rsidRDefault="00EB7B05">
      <w:pPr>
        <w:pStyle w:val="contentparagraph"/>
        <w:bidi/>
        <w:jc w:val="both"/>
        <w:divId w:val="1060791693"/>
        <w:rPr>
          <w:rFonts w:cs="B Zar" w:hint="cs"/>
          <w:color w:val="000000"/>
          <w:sz w:val="36"/>
          <w:szCs w:val="36"/>
          <w:rtl/>
        </w:rPr>
      </w:pPr>
      <w:r>
        <w:rPr>
          <w:rStyle w:val="contenttext"/>
          <w:rFonts w:cs="B Zar" w:hint="cs"/>
          <w:color w:val="000000"/>
          <w:sz w:val="36"/>
          <w:szCs w:val="36"/>
          <w:rtl/>
        </w:rPr>
        <w:t>از دست و زبان که برآید</w:t>
      </w:r>
    </w:p>
    <w:p w:rsidR="00000000" w:rsidRDefault="00EB7B05">
      <w:pPr>
        <w:pStyle w:val="contentparagraph"/>
        <w:bidi/>
        <w:jc w:val="both"/>
        <w:divId w:val="1060791693"/>
        <w:rPr>
          <w:rFonts w:cs="B Zar" w:hint="cs"/>
          <w:color w:val="000000"/>
          <w:sz w:val="36"/>
          <w:szCs w:val="36"/>
          <w:rtl/>
        </w:rPr>
      </w:pPr>
      <w:r>
        <w:rPr>
          <w:rStyle w:val="contenttext"/>
          <w:rFonts w:cs="B Zar" w:hint="cs"/>
          <w:color w:val="000000"/>
          <w:sz w:val="36"/>
          <w:szCs w:val="36"/>
          <w:rtl/>
        </w:rPr>
        <w:t>کز عهده شکرش به درآید</w:t>
      </w:r>
    </w:p>
    <w:p w:rsidR="00000000" w:rsidRDefault="00EB7B05">
      <w:pPr>
        <w:pStyle w:val="contentparagraph"/>
        <w:bidi/>
        <w:jc w:val="both"/>
        <w:divId w:val="1060791693"/>
        <w:rPr>
          <w:rFonts w:cs="B Zar" w:hint="cs"/>
          <w:color w:val="000000"/>
          <w:sz w:val="36"/>
          <w:szCs w:val="36"/>
          <w:rtl/>
        </w:rPr>
      </w:pPr>
      <w:r>
        <w:rPr>
          <w:rStyle w:val="contenttext"/>
          <w:rFonts w:cs="B Zar" w:hint="cs"/>
          <w:color w:val="000000"/>
          <w:sz w:val="36"/>
          <w:szCs w:val="36"/>
          <w:rtl/>
        </w:rPr>
        <w:t>بنده همان به که</w:t>
      </w:r>
      <w:r>
        <w:rPr>
          <w:rStyle w:val="contenttext"/>
          <w:rFonts w:cs="B Zar" w:hint="cs"/>
          <w:color w:val="000000"/>
          <w:sz w:val="36"/>
          <w:szCs w:val="36"/>
          <w:rtl/>
        </w:rPr>
        <w:t xml:space="preserve"> زتقصیر خویش</w:t>
      </w:r>
    </w:p>
    <w:p w:rsidR="00000000" w:rsidRDefault="00EB7B05">
      <w:pPr>
        <w:pStyle w:val="contentparagraph"/>
        <w:bidi/>
        <w:jc w:val="both"/>
        <w:divId w:val="1060791693"/>
        <w:rPr>
          <w:rFonts w:cs="B Zar" w:hint="cs"/>
          <w:color w:val="000000"/>
          <w:sz w:val="36"/>
          <w:szCs w:val="36"/>
          <w:rtl/>
        </w:rPr>
      </w:pPr>
      <w:r>
        <w:rPr>
          <w:rStyle w:val="contenttext"/>
          <w:rFonts w:cs="B Zar" w:hint="cs"/>
          <w:color w:val="000000"/>
          <w:sz w:val="36"/>
          <w:szCs w:val="36"/>
          <w:rtl/>
        </w:rPr>
        <w:t>عذر به درگاه خدا آورد</w:t>
      </w:r>
    </w:p>
    <w:p w:rsidR="00000000" w:rsidRDefault="00EB7B05">
      <w:pPr>
        <w:pStyle w:val="Heading3"/>
        <w:shd w:val="clear" w:color="auto" w:fill="FFFFFF"/>
        <w:bidi/>
        <w:jc w:val="both"/>
        <w:divId w:val="1178351171"/>
        <w:rPr>
          <w:rFonts w:eastAsia="Times New Roman" w:cs="B Titr" w:hint="cs"/>
          <w:b w:val="0"/>
          <w:bCs w:val="0"/>
          <w:color w:val="FF0080"/>
          <w:sz w:val="30"/>
          <w:szCs w:val="30"/>
          <w:rtl/>
        </w:rPr>
      </w:pPr>
      <w:r>
        <w:rPr>
          <w:rFonts w:eastAsia="Times New Roman" w:cs="B Titr" w:hint="cs"/>
          <w:b w:val="0"/>
          <w:bCs w:val="0"/>
          <w:color w:val="FF0080"/>
          <w:sz w:val="30"/>
          <w:szCs w:val="30"/>
          <w:rtl/>
        </w:rPr>
        <w:t>15. وعده های خداوند</w:t>
      </w:r>
    </w:p>
    <w:p w:rsidR="00000000" w:rsidRDefault="00EB7B05">
      <w:pPr>
        <w:pStyle w:val="contentparagraph"/>
        <w:bidi/>
        <w:jc w:val="both"/>
        <w:divId w:val="1178351171"/>
        <w:rPr>
          <w:rFonts w:cs="B Zar" w:hint="cs"/>
          <w:color w:val="000000"/>
          <w:sz w:val="36"/>
          <w:szCs w:val="36"/>
          <w:rtl/>
        </w:rPr>
      </w:pPr>
      <w:hyperlink w:anchor="content_note_27_3" w:tooltip="91. ذیل آیه 14 سوره ابراهیم." w:history="1">
        <w:r>
          <w:rPr>
            <w:rStyle w:val="Hyperlink"/>
            <w:rFonts w:cs="B Zar" w:hint="cs"/>
            <w:sz w:val="36"/>
            <w:szCs w:val="36"/>
            <w:rtl/>
          </w:rPr>
          <w:t>(3)</w:t>
        </w:r>
      </w:hyperlink>
    </w:p>
    <w:p w:rsidR="00000000" w:rsidRDefault="00EB7B05">
      <w:pPr>
        <w:pStyle w:val="contentparagraph"/>
        <w:bidi/>
        <w:jc w:val="both"/>
        <w:divId w:val="1178351171"/>
        <w:rPr>
          <w:rFonts w:cs="B Zar" w:hint="cs"/>
          <w:color w:val="000000"/>
          <w:sz w:val="36"/>
          <w:szCs w:val="36"/>
          <w:rtl/>
        </w:rPr>
      </w:pPr>
      <w:r>
        <w:rPr>
          <w:rStyle w:val="contenttext"/>
          <w:rFonts w:cs="B Zar" w:hint="cs"/>
          <w:color w:val="000000"/>
          <w:sz w:val="36"/>
          <w:szCs w:val="36"/>
          <w:rtl/>
        </w:rPr>
        <w:t>خداوند متعال وعده داده است که ستمگران نابود و اولیای او حاکم شوند وچون تاکنون این وعده به صورت گسترده محقّق نشده، در زمان ظهور امام زمان علیه السلام عملی خواهد شد.</w:t>
      </w:r>
    </w:p>
    <w:p w:rsidR="00000000" w:rsidRDefault="00EB7B05">
      <w:pPr>
        <w:pStyle w:val="contentparagraph"/>
        <w:bidi/>
        <w:jc w:val="both"/>
        <w:divId w:val="1178351171"/>
        <w:rPr>
          <w:rFonts w:cs="B Zar" w:hint="cs"/>
          <w:color w:val="000000"/>
          <w:sz w:val="36"/>
          <w:szCs w:val="36"/>
          <w:rtl/>
        </w:rPr>
      </w:pPr>
      <w:r>
        <w:rPr>
          <w:rStyle w:val="contenttext"/>
          <w:rFonts w:cs="B Zar" w:hint="cs"/>
          <w:color w:val="000000"/>
          <w:sz w:val="36"/>
          <w:szCs w:val="36"/>
          <w:rtl/>
        </w:rPr>
        <w:t>قرآن کریم بارها وعده داده است که «اولیای خدا بر زمین حاکم خواهند شد و دشمنان آنان به هلاکت خ</w:t>
      </w:r>
      <w:r>
        <w:rPr>
          <w:rStyle w:val="contenttext"/>
          <w:rFonts w:cs="B Zar" w:hint="cs"/>
          <w:color w:val="000000"/>
          <w:sz w:val="36"/>
          <w:szCs w:val="36"/>
          <w:rtl/>
        </w:rPr>
        <w:t>واهند رسید.» در این جاسه مورد را ذکر می کنیم:</w:t>
      </w:r>
    </w:p>
    <w:p w:rsidR="00000000" w:rsidRDefault="00EB7B05">
      <w:pPr>
        <w:pStyle w:val="contentparagraph"/>
        <w:bidi/>
        <w:jc w:val="both"/>
        <w:divId w:val="1178351171"/>
        <w:rPr>
          <w:rFonts w:cs="B Zar" w:hint="cs"/>
          <w:color w:val="000000"/>
          <w:sz w:val="36"/>
          <w:szCs w:val="36"/>
          <w:rtl/>
        </w:rPr>
      </w:pPr>
      <w:r>
        <w:rPr>
          <w:rStyle w:val="contenttext"/>
          <w:rFonts w:cs="B Zar" w:hint="cs"/>
          <w:color w:val="000000"/>
          <w:sz w:val="36"/>
          <w:szCs w:val="36"/>
          <w:rtl/>
        </w:rPr>
        <w:t>الف: «انّ جُندَنا لهم الغالبون»</w:t>
      </w:r>
      <w:hyperlink w:anchor="content_note_27_4" w:tooltip="92. صافّات، 173." w:history="1">
        <w:r>
          <w:rPr>
            <w:rStyle w:val="Hyperlink"/>
            <w:rFonts w:cs="B Zar" w:hint="cs"/>
            <w:sz w:val="36"/>
            <w:szCs w:val="36"/>
            <w:rtl/>
          </w:rPr>
          <w:t>(4)</w:t>
        </w:r>
      </w:hyperlink>
      <w:r>
        <w:rPr>
          <w:rStyle w:val="contenttext"/>
          <w:rFonts w:cs="B Zar" w:hint="cs"/>
          <w:color w:val="000000"/>
          <w:sz w:val="36"/>
          <w:szCs w:val="36"/>
          <w:rtl/>
        </w:rPr>
        <w:t xml:space="preserve"> همانا لشکر ما قطعاً پیروز است.</w:t>
      </w:r>
    </w:p>
    <w:p w:rsidR="00000000" w:rsidRDefault="00EB7B05">
      <w:pPr>
        <w:pStyle w:val="contentparagraph"/>
        <w:bidi/>
        <w:jc w:val="both"/>
        <w:divId w:val="1178351171"/>
        <w:rPr>
          <w:rFonts w:cs="B Zar" w:hint="cs"/>
          <w:color w:val="000000"/>
          <w:sz w:val="36"/>
          <w:szCs w:val="36"/>
          <w:rtl/>
        </w:rPr>
      </w:pPr>
      <w:r>
        <w:rPr>
          <w:rStyle w:val="contenttext"/>
          <w:rFonts w:cs="B Zar" w:hint="cs"/>
          <w:color w:val="000000"/>
          <w:sz w:val="36"/>
          <w:szCs w:val="36"/>
          <w:rtl/>
        </w:rPr>
        <w:t>ب: «و لقد سبقت کلمتنا لعبادنا المرسلین انّهم لهم المنصورون»</w:t>
      </w:r>
      <w:hyperlink w:anchor="content_note_27_5" w:tooltip="93. صافّات، 171،172." w:history="1">
        <w:r>
          <w:rPr>
            <w:rStyle w:val="Hyperlink"/>
            <w:rFonts w:cs="B Zar" w:hint="cs"/>
            <w:sz w:val="36"/>
            <w:szCs w:val="36"/>
            <w:rtl/>
          </w:rPr>
          <w:t>(5)</w:t>
        </w:r>
      </w:hyperlink>
      <w:r>
        <w:rPr>
          <w:rStyle w:val="contenttext"/>
          <w:rFonts w:cs="B Zar" w:hint="cs"/>
          <w:color w:val="000000"/>
          <w:sz w:val="36"/>
          <w:szCs w:val="36"/>
          <w:rtl/>
        </w:rPr>
        <w:t xml:space="preserve"> حرف ما نسبت به انبیا قطعی است که آن ها پیروزند. </w:t>
      </w:r>
    </w:p>
    <w:p w:rsidR="00000000" w:rsidRDefault="00EB7B05">
      <w:pPr>
        <w:pStyle w:val="contentparagraph"/>
        <w:bidi/>
        <w:jc w:val="both"/>
        <w:divId w:val="1178351171"/>
        <w:rPr>
          <w:rFonts w:cs="B Zar" w:hint="cs"/>
          <w:color w:val="000000"/>
          <w:sz w:val="36"/>
          <w:szCs w:val="36"/>
          <w:rtl/>
        </w:rPr>
      </w:pPr>
      <w:r>
        <w:rPr>
          <w:rStyle w:val="contenttext"/>
          <w:rFonts w:cs="B Zar" w:hint="cs"/>
          <w:color w:val="000000"/>
          <w:sz w:val="36"/>
          <w:szCs w:val="36"/>
          <w:rtl/>
        </w:rPr>
        <w:t>ج: «اَنّ الارض یرثُها عِبادی الصالحون »</w:t>
      </w:r>
      <w:hyperlink w:anchor="content_note_27_6" w:tooltip="94. انبیاء، 105." w:history="1">
        <w:r>
          <w:rPr>
            <w:rStyle w:val="Hyperlink"/>
            <w:rFonts w:cs="B Zar" w:hint="cs"/>
            <w:sz w:val="36"/>
            <w:szCs w:val="36"/>
            <w:rtl/>
          </w:rPr>
          <w:t>(6)</w:t>
        </w:r>
      </w:hyperlink>
      <w:r>
        <w:rPr>
          <w:rStyle w:val="contenttext"/>
          <w:rFonts w:cs="B Zar" w:hint="cs"/>
          <w:color w:val="000000"/>
          <w:sz w:val="36"/>
          <w:szCs w:val="36"/>
          <w:rtl/>
        </w:rPr>
        <w:t xml:space="preserve"> وارث زمین بندگان شایسته من خواهند بود.</w:t>
      </w:r>
    </w:p>
    <w:p w:rsidR="00000000" w:rsidRDefault="00EB7B05">
      <w:pPr>
        <w:pStyle w:val="contentparagraph"/>
        <w:bidi/>
        <w:jc w:val="both"/>
        <w:divId w:val="1178351171"/>
        <w:rPr>
          <w:rFonts w:cs="B Zar" w:hint="cs"/>
          <w:color w:val="000000"/>
          <w:sz w:val="36"/>
          <w:szCs w:val="36"/>
          <w:rtl/>
        </w:rPr>
      </w:pPr>
      <w:r>
        <w:rPr>
          <w:rStyle w:val="contenttext"/>
          <w:rFonts w:cs="B Zar" w:hint="cs"/>
          <w:color w:val="000000"/>
          <w:sz w:val="36"/>
          <w:szCs w:val="36"/>
          <w:rtl/>
        </w:rPr>
        <w:t>به هر حال، پیروز</w:t>
      </w:r>
      <w:r>
        <w:rPr>
          <w:rStyle w:val="contenttext"/>
          <w:rFonts w:cs="B Zar" w:hint="cs"/>
          <w:color w:val="000000"/>
          <w:sz w:val="36"/>
          <w:szCs w:val="36"/>
          <w:rtl/>
        </w:rPr>
        <w:t xml:space="preserve">ی حقّ بر باطل و تشکیل حکومت الهی به دست مردان خدا از وعده های </w:t>
      </w:r>
    </w:p>
    <w:p w:rsidR="00000000" w:rsidRDefault="00EB7B05">
      <w:pPr>
        <w:pStyle w:val="contentparagraph"/>
        <w:bidi/>
        <w:jc w:val="both"/>
        <w:divId w:val="1178351171"/>
        <w:rPr>
          <w:rFonts w:cs="B Zar" w:hint="cs"/>
          <w:color w:val="000000"/>
          <w:sz w:val="36"/>
          <w:szCs w:val="36"/>
          <w:rtl/>
        </w:rPr>
      </w:pPr>
      <w:r>
        <w:rPr>
          <w:rStyle w:val="contenttext"/>
          <w:rFonts w:cs="B Zar" w:hint="cs"/>
          <w:color w:val="000000"/>
          <w:sz w:val="36"/>
          <w:szCs w:val="36"/>
          <w:rtl/>
        </w:rPr>
        <w:t>ص:27</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EB7B05">
      <w:pPr>
        <w:bidi/>
        <w:jc w:val="both"/>
        <w:divId w:val="2122872064"/>
        <w:rPr>
          <w:rFonts w:eastAsia="Times New Roman" w:cs="B Zar" w:hint="cs"/>
          <w:color w:val="000000"/>
          <w:sz w:val="36"/>
          <w:szCs w:val="36"/>
          <w:rtl/>
        </w:rPr>
      </w:pPr>
      <w:r>
        <w:rPr>
          <w:rFonts w:eastAsia="Times New Roman" w:cs="B Zar" w:hint="cs"/>
          <w:color w:val="000000"/>
          <w:sz w:val="36"/>
          <w:szCs w:val="36"/>
          <w:rtl/>
        </w:rPr>
        <w:t>1- 89. نهج البلاغه، خطبه 156.</w:t>
      </w:r>
    </w:p>
    <w:p w:rsidR="00000000" w:rsidRDefault="00EB7B05">
      <w:pPr>
        <w:bidi/>
        <w:jc w:val="both"/>
        <w:divId w:val="481242608"/>
        <w:rPr>
          <w:rFonts w:eastAsia="Times New Roman" w:cs="B Zar" w:hint="cs"/>
          <w:color w:val="000000"/>
          <w:sz w:val="36"/>
          <w:szCs w:val="36"/>
          <w:rtl/>
        </w:rPr>
      </w:pPr>
      <w:r>
        <w:rPr>
          <w:rFonts w:eastAsia="Times New Roman" w:cs="B Zar" w:hint="cs"/>
          <w:color w:val="000000"/>
          <w:sz w:val="36"/>
          <w:szCs w:val="36"/>
          <w:rtl/>
        </w:rPr>
        <w:t>2- 90. بحار، ج 45، ص 116.</w:t>
      </w:r>
    </w:p>
    <w:p w:rsidR="00000000" w:rsidRDefault="00EB7B05">
      <w:pPr>
        <w:bidi/>
        <w:jc w:val="both"/>
        <w:divId w:val="1614626397"/>
        <w:rPr>
          <w:rFonts w:eastAsia="Times New Roman" w:cs="B Zar" w:hint="cs"/>
          <w:color w:val="000000"/>
          <w:sz w:val="36"/>
          <w:szCs w:val="36"/>
          <w:rtl/>
        </w:rPr>
      </w:pPr>
      <w:r>
        <w:rPr>
          <w:rFonts w:eastAsia="Times New Roman" w:cs="B Zar" w:hint="cs"/>
          <w:color w:val="000000"/>
          <w:sz w:val="36"/>
          <w:szCs w:val="36"/>
          <w:rtl/>
        </w:rPr>
        <w:t>3- 91. ذیل آیه 14 سوره ابراهیم.</w:t>
      </w:r>
    </w:p>
    <w:p w:rsidR="00000000" w:rsidRDefault="00EB7B05">
      <w:pPr>
        <w:bidi/>
        <w:jc w:val="both"/>
        <w:divId w:val="2101101150"/>
        <w:rPr>
          <w:rFonts w:eastAsia="Times New Roman" w:cs="B Zar" w:hint="cs"/>
          <w:color w:val="000000"/>
          <w:sz w:val="36"/>
          <w:szCs w:val="36"/>
          <w:rtl/>
        </w:rPr>
      </w:pPr>
      <w:r>
        <w:rPr>
          <w:rFonts w:eastAsia="Times New Roman" w:cs="B Zar" w:hint="cs"/>
          <w:color w:val="000000"/>
          <w:sz w:val="36"/>
          <w:szCs w:val="36"/>
          <w:rtl/>
        </w:rPr>
        <w:t>4- 92. صافّات، 173.</w:t>
      </w:r>
    </w:p>
    <w:p w:rsidR="00000000" w:rsidRDefault="00EB7B05">
      <w:pPr>
        <w:bidi/>
        <w:jc w:val="both"/>
        <w:divId w:val="968979338"/>
        <w:rPr>
          <w:rFonts w:eastAsia="Times New Roman" w:cs="B Zar" w:hint="cs"/>
          <w:color w:val="000000"/>
          <w:sz w:val="36"/>
          <w:szCs w:val="36"/>
          <w:rtl/>
        </w:rPr>
      </w:pPr>
      <w:r>
        <w:rPr>
          <w:rFonts w:eastAsia="Times New Roman" w:cs="B Zar" w:hint="cs"/>
          <w:color w:val="000000"/>
          <w:sz w:val="36"/>
          <w:szCs w:val="36"/>
          <w:rtl/>
        </w:rPr>
        <w:t>5- 93. صافّات، 171،172.</w:t>
      </w:r>
    </w:p>
    <w:p w:rsidR="00000000" w:rsidRDefault="00EB7B05">
      <w:pPr>
        <w:bidi/>
        <w:jc w:val="both"/>
        <w:divId w:val="472908193"/>
        <w:rPr>
          <w:rFonts w:eastAsia="Times New Roman" w:cs="B Zar" w:hint="cs"/>
          <w:color w:val="000000"/>
          <w:sz w:val="36"/>
          <w:szCs w:val="36"/>
          <w:rtl/>
        </w:rPr>
      </w:pPr>
      <w:r>
        <w:rPr>
          <w:rFonts w:eastAsia="Times New Roman" w:cs="B Zar" w:hint="cs"/>
          <w:color w:val="000000"/>
          <w:sz w:val="36"/>
          <w:szCs w:val="36"/>
          <w:rtl/>
        </w:rPr>
        <w:t>6- 94. انبیاء، 105.</w:t>
      </w:r>
    </w:p>
    <w:p w:rsidR="00000000" w:rsidRDefault="00EB7B05">
      <w:pPr>
        <w:pStyle w:val="contentparagraph"/>
        <w:bidi/>
        <w:jc w:val="both"/>
        <w:divId w:val="227114049"/>
        <w:rPr>
          <w:rFonts w:cs="B Zar" w:hint="cs"/>
          <w:color w:val="000000"/>
          <w:sz w:val="36"/>
          <w:szCs w:val="36"/>
          <w:rtl/>
        </w:rPr>
      </w:pPr>
      <w:r>
        <w:rPr>
          <w:rStyle w:val="contenttext"/>
          <w:rFonts w:cs="B Zar" w:hint="cs"/>
          <w:color w:val="000000"/>
          <w:sz w:val="36"/>
          <w:szCs w:val="36"/>
          <w:rtl/>
        </w:rPr>
        <w:t>قطعی و مکرّر قرآن است.</w:t>
      </w:r>
    </w:p>
    <w:p w:rsidR="00000000" w:rsidRDefault="00EB7B05">
      <w:pPr>
        <w:pStyle w:val="Heading3"/>
        <w:shd w:val="clear" w:color="auto" w:fill="FFFFFF"/>
        <w:bidi/>
        <w:jc w:val="both"/>
        <w:divId w:val="813567908"/>
        <w:rPr>
          <w:rFonts w:eastAsia="Times New Roman" w:cs="B Titr" w:hint="cs"/>
          <w:b w:val="0"/>
          <w:bCs w:val="0"/>
          <w:color w:val="FF0080"/>
          <w:sz w:val="30"/>
          <w:szCs w:val="30"/>
          <w:rtl/>
        </w:rPr>
      </w:pPr>
      <w:r>
        <w:rPr>
          <w:rFonts w:eastAsia="Times New Roman" w:cs="B Titr" w:hint="cs"/>
          <w:b w:val="0"/>
          <w:bCs w:val="0"/>
          <w:color w:val="FF0080"/>
          <w:sz w:val="30"/>
          <w:szCs w:val="30"/>
          <w:rtl/>
        </w:rPr>
        <w:t>16. وجوب رحمت و شرط دریافت آن</w:t>
      </w:r>
    </w:p>
    <w:p w:rsidR="00000000" w:rsidRDefault="00EB7B05">
      <w:pPr>
        <w:pStyle w:val="contentparagraph"/>
        <w:bidi/>
        <w:jc w:val="both"/>
        <w:divId w:val="813567908"/>
        <w:rPr>
          <w:rFonts w:cs="B Zar" w:hint="cs"/>
          <w:color w:val="000000"/>
          <w:sz w:val="36"/>
          <w:szCs w:val="36"/>
          <w:rtl/>
        </w:rPr>
      </w:pPr>
      <w:hyperlink w:anchor="content_note_28_1" w:tooltip="95. ذیل آیه 12 سوره انعام." w:history="1">
        <w:r>
          <w:rPr>
            <w:rStyle w:val="Hyperlink"/>
            <w:rFonts w:cs="B Zar" w:hint="cs"/>
            <w:sz w:val="36"/>
            <w:szCs w:val="36"/>
            <w:rtl/>
          </w:rPr>
          <w:t>(1)</w:t>
        </w:r>
      </w:hyperlink>
    </w:p>
    <w:p w:rsidR="00000000" w:rsidRDefault="00EB7B05">
      <w:pPr>
        <w:pStyle w:val="contentparagraph"/>
        <w:bidi/>
        <w:jc w:val="both"/>
        <w:divId w:val="813567908"/>
        <w:rPr>
          <w:rFonts w:cs="B Zar" w:hint="cs"/>
          <w:color w:val="000000"/>
          <w:sz w:val="36"/>
          <w:szCs w:val="36"/>
          <w:rtl/>
        </w:rPr>
      </w:pPr>
      <w:r>
        <w:rPr>
          <w:rStyle w:val="contenttext"/>
          <w:rFonts w:cs="B Zar" w:hint="cs"/>
          <w:color w:val="000000"/>
          <w:sz w:val="36"/>
          <w:szCs w:val="36"/>
          <w:rtl/>
        </w:rPr>
        <w:t>موضوع وجوب رحمت بر خدا، «کتب علی نفسه الرّحمه»، در قرآن دوبار آنهم در این سوره (آیات 12 و54) آمده است.</w:t>
      </w:r>
    </w:p>
    <w:p w:rsidR="00000000" w:rsidRDefault="00EB7B05">
      <w:pPr>
        <w:pStyle w:val="contentparagraph"/>
        <w:bidi/>
        <w:jc w:val="both"/>
        <w:divId w:val="813567908"/>
        <w:rPr>
          <w:rFonts w:cs="B Zar" w:hint="cs"/>
          <w:color w:val="000000"/>
          <w:sz w:val="36"/>
          <w:szCs w:val="36"/>
          <w:rtl/>
        </w:rPr>
      </w:pPr>
      <w:r>
        <w:rPr>
          <w:rStyle w:val="contenttext"/>
          <w:rFonts w:cs="B Zar" w:hint="cs"/>
          <w:color w:val="000000"/>
          <w:sz w:val="36"/>
          <w:szCs w:val="36"/>
          <w:rtl/>
        </w:rPr>
        <w:t xml:space="preserve">خداوند همان گونه که بر ما تکالیفی واجب کرده است، وظایفی را هم بر خود مقرّر فرموده؛ از جمله: </w:t>
      </w:r>
    </w:p>
    <w:p w:rsidR="00000000" w:rsidRDefault="00EB7B05">
      <w:pPr>
        <w:pStyle w:val="contentparagraph"/>
        <w:bidi/>
        <w:jc w:val="both"/>
        <w:divId w:val="813567908"/>
        <w:rPr>
          <w:rFonts w:cs="B Zar" w:hint="cs"/>
          <w:color w:val="000000"/>
          <w:sz w:val="36"/>
          <w:szCs w:val="36"/>
          <w:rtl/>
        </w:rPr>
      </w:pPr>
      <w:r>
        <w:rPr>
          <w:rStyle w:val="contenttext"/>
          <w:rFonts w:cs="B Zar" w:hint="cs"/>
          <w:color w:val="000000"/>
          <w:sz w:val="36"/>
          <w:szCs w:val="36"/>
          <w:rtl/>
        </w:rPr>
        <w:t>1. هدایت کردن: «اِنّ علینا للهدی»</w:t>
      </w:r>
      <w:hyperlink w:anchor="content_note_28_2" w:tooltip="96. لیل، 12." w:history="1">
        <w:r>
          <w:rPr>
            <w:rStyle w:val="Hyperlink"/>
            <w:rFonts w:cs="B Zar" w:hint="cs"/>
            <w:sz w:val="36"/>
            <w:szCs w:val="36"/>
            <w:rtl/>
          </w:rPr>
          <w:t>(2)</w:t>
        </w:r>
      </w:hyperlink>
    </w:p>
    <w:p w:rsidR="00000000" w:rsidRDefault="00EB7B05">
      <w:pPr>
        <w:pStyle w:val="contentparagraph"/>
        <w:bidi/>
        <w:jc w:val="both"/>
        <w:divId w:val="813567908"/>
        <w:rPr>
          <w:rFonts w:cs="B Zar" w:hint="cs"/>
          <w:color w:val="000000"/>
          <w:sz w:val="36"/>
          <w:szCs w:val="36"/>
          <w:rtl/>
        </w:rPr>
      </w:pPr>
      <w:r>
        <w:rPr>
          <w:rStyle w:val="contenttext"/>
          <w:rFonts w:cs="B Zar" w:hint="cs"/>
          <w:color w:val="000000"/>
          <w:sz w:val="36"/>
          <w:szCs w:val="36"/>
          <w:rtl/>
        </w:rPr>
        <w:t>2. رزق دادن: «علی اللّه رزقها»</w:t>
      </w:r>
      <w:hyperlink w:anchor="content_note_28_3" w:tooltip="97. هود، 6." w:history="1">
        <w:r>
          <w:rPr>
            <w:rStyle w:val="Hyperlink"/>
            <w:rFonts w:cs="B Zar" w:hint="cs"/>
            <w:sz w:val="36"/>
            <w:szCs w:val="36"/>
            <w:rtl/>
          </w:rPr>
          <w:t>(3)</w:t>
        </w:r>
      </w:hyperlink>
    </w:p>
    <w:p w:rsidR="00000000" w:rsidRDefault="00EB7B05">
      <w:pPr>
        <w:pStyle w:val="contentparagraph"/>
        <w:bidi/>
        <w:jc w:val="both"/>
        <w:divId w:val="813567908"/>
        <w:rPr>
          <w:rFonts w:cs="B Zar" w:hint="cs"/>
          <w:color w:val="000000"/>
          <w:sz w:val="36"/>
          <w:szCs w:val="36"/>
          <w:rtl/>
        </w:rPr>
      </w:pPr>
      <w:r>
        <w:rPr>
          <w:rStyle w:val="contenttext"/>
          <w:rFonts w:cs="B Zar" w:hint="cs"/>
          <w:color w:val="000000"/>
          <w:sz w:val="36"/>
          <w:szCs w:val="36"/>
          <w:rtl/>
        </w:rPr>
        <w:t>3. لطف کردن: «کتب علی نفسه الرّحمه»</w:t>
      </w:r>
      <w:hyperlink w:anchor="content_note_28_4" w:tooltip="98. انعام، 12." w:history="1">
        <w:r>
          <w:rPr>
            <w:rStyle w:val="Hyperlink"/>
            <w:rFonts w:cs="B Zar" w:hint="cs"/>
            <w:sz w:val="36"/>
            <w:szCs w:val="36"/>
            <w:rtl/>
          </w:rPr>
          <w:t>(4)</w:t>
        </w:r>
      </w:hyperlink>
    </w:p>
    <w:p w:rsidR="00000000" w:rsidRDefault="00EB7B05">
      <w:pPr>
        <w:pStyle w:val="contentparagraph"/>
        <w:bidi/>
        <w:jc w:val="both"/>
        <w:divId w:val="813567908"/>
        <w:rPr>
          <w:rFonts w:cs="B Zar" w:hint="cs"/>
          <w:color w:val="000000"/>
          <w:sz w:val="36"/>
          <w:szCs w:val="36"/>
          <w:rtl/>
        </w:rPr>
      </w:pPr>
      <w:r>
        <w:rPr>
          <w:rStyle w:val="contenttext"/>
          <w:rFonts w:cs="B Zar" w:hint="cs"/>
          <w:color w:val="000000"/>
          <w:sz w:val="36"/>
          <w:szCs w:val="36"/>
          <w:rtl/>
        </w:rPr>
        <w:t>4. پیروزی وغلبه ی دین خدا: «کتب اللّه لاغلبنّ انا و رسلی»</w:t>
      </w:r>
      <w:hyperlink w:anchor="content_note_28_5" w:tooltip="99. مجادله، 31." w:history="1">
        <w:r>
          <w:rPr>
            <w:rStyle w:val="Hyperlink"/>
            <w:rFonts w:cs="B Zar" w:hint="cs"/>
            <w:sz w:val="36"/>
            <w:szCs w:val="36"/>
            <w:rtl/>
          </w:rPr>
          <w:t>(5)</w:t>
        </w:r>
      </w:hyperlink>
    </w:p>
    <w:p w:rsidR="00000000" w:rsidRDefault="00EB7B05">
      <w:pPr>
        <w:pStyle w:val="contentparagraph"/>
        <w:bidi/>
        <w:jc w:val="both"/>
        <w:divId w:val="813567908"/>
        <w:rPr>
          <w:rFonts w:cs="B Zar" w:hint="cs"/>
          <w:color w:val="000000"/>
          <w:sz w:val="36"/>
          <w:szCs w:val="36"/>
          <w:rtl/>
        </w:rPr>
      </w:pPr>
      <w:r>
        <w:rPr>
          <w:rStyle w:val="contenttext"/>
          <w:rFonts w:cs="B Zar" w:hint="cs"/>
          <w:color w:val="000000"/>
          <w:sz w:val="36"/>
          <w:szCs w:val="36"/>
          <w:rtl/>
        </w:rPr>
        <w:t>ولی شرط بهره مند شدن از رحمت الهی، رحم به بندگان است. چنانکه در حدیث آمده است: «مَن لایَرْحَم لایُرحَم»</w:t>
      </w:r>
      <w:hyperlink w:anchor="content_note_28_6" w:tooltip="100. کنزالعمّال، ج 3، ص 162 وتفسیر فی ظلال القرآن." w:history="1">
        <w:r>
          <w:rPr>
            <w:rStyle w:val="Hyperlink"/>
            <w:rFonts w:cs="B Zar" w:hint="cs"/>
            <w:sz w:val="36"/>
            <w:szCs w:val="36"/>
            <w:rtl/>
          </w:rPr>
          <w:t>(6)</w:t>
        </w:r>
      </w:hyperlink>
    </w:p>
    <w:p w:rsidR="00000000" w:rsidRDefault="00EB7B05">
      <w:pPr>
        <w:pStyle w:val="contentparagraph"/>
        <w:bidi/>
        <w:jc w:val="both"/>
        <w:divId w:val="813567908"/>
        <w:rPr>
          <w:rFonts w:cs="B Zar" w:hint="cs"/>
          <w:color w:val="000000"/>
          <w:sz w:val="36"/>
          <w:szCs w:val="36"/>
          <w:rtl/>
        </w:rPr>
      </w:pPr>
      <w:r>
        <w:rPr>
          <w:rStyle w:val="contenttext"/>
          <w:rFonts w:cs="B Zar" w:hint="cs"/>
          <w:color w:val="000000"/>
          <w:sz w:val="36"/>
          <w:szCs w:val="36"/>
          <w:rtl/>
        </w:rPr>
        <w:t xml:space="preserve">سلمان از پیامبرصلی الله علیه وآله نقل کرده که فرمود: </w:t>
      </w:r>
      <w:r>
        <w:rPr>
          <w:rStyle w:val="contenttext"/>
          <w:rFonts w:cs="B Zar" w:hint="cs"/>
          <w:color w:val="000000"/>
          <w:sz w:val="36"/>
          <w:szCs w:val="36"/>
          <w:rtl/>
        </w:rPr>
        <w:t>رحمت خداوند، صد درجه است، یک درجه ی آن، منشأ همه ی الطاف الهی در دنیا شده است، خداوند در قیامت، با همه ی صد درجه رحمت خود با مردم معامله خواهد کرد.</w:t>
      </w:r>
      <w:hyperlink w:anchor="content_note_28_7" w:tooltip="101. تفسیر فی ظلال القرآن." w:history="1">
        <w:r>
          <w:rPr>
            <w:rStyle w:val="Hyperlink"/>
            <w:rFonts w:cs="B Zar" w:hint="cs"/>
            <w:sz w:val="36"/>
            <w:szCs w:val="36"/>
            <w:rtl/>
          </w:rPr>
          <w:t>(7)</w:t>
        </w:r>
      </w:hyperlink>
    </w:p>
    <w:p w:rsidR="00000000" w:rsidRDefault="00EB7B05">
      <w:pPr>
        <w:pStyle w:val="Heading3"/>
        <w:shd w:val="clear" w:color="auto" w:fill="FFFFFF"/>
        <w:bidi/>
        <w:jc w:val="both"/>
        <w:divId w:val="2056080617"/>
        <w:rPr>
          <w:rFonts w:eastAsia="Times New Roman" w:cs="B Titr" w:hint="cs"/>
          <w:b w:val="0"/>
          <w:bCs w:val="0"/>
          <w:color w:val="FF0080"/>
          <w:sz w:val="30"/>
          <w:szCs w:val="30"/>
          <w:rtl/>
        </w:rPr>
      </w:pPr>
      <w:r>
        <w:rPr>
          <w:rFonts w:eastAsia="Times New Roman" w:cs="B Titr" w:hint="cs"/>
          <w:b w:val="0"/>
          <w:bCs w:val="0"/>
          <w:color w:val="FF0080"/>
          <w:sz w:val="30"/>
          <w:szCs w:val="30"/>
          <w:rtl/>
        </w:rPr>
        <w:t>17. تعلیمات ویژه الهی</w:t>
      </w:r>
    </w:p>
    <w:p w:rsidR="00000000" w:rsidRDefault="00EB7B05">
      <w:pPr>
        <w:pStyle w:val="contentparagraph"/>
        <w:bidi/>
        <w:jc w:val="both"/>
        <w:divId w:val="2056080617"/>
        <w:rPr>
          <w:rFonts w:cs="B Zar" w:hint="cs"/>
          <w:color w:val="000000"/>
          <w:sz w:val="36"/>
          <w:szCs w:val="36"/>
          <w:rtl/>
        </w:rPr>
      </w:pPr>
      <w:hyperlink w:anchor="content_note_28_8" w:tooltip="102. ذیل آیه 15 سوره نمل." w:history="1">
        <w:r>
          <w:rPr>
            <w:rStyle w:val="Hyperlink"/>
            <w:rFonts w:cs="B Zar" w:hint="cs"/>
            <w:sz w:val="36"/>
            <w:szCs w:val="36"/>
            <w:rtl/>
          </w:rPr>
          <w:t>(8)</w:t>
        </w:r>
      </w:hyperlink>
    </w:p>
    <w:p w:rsidR="00000000" w:rsidRDefault="00EB7B05">
      <w:pPr>
        <w:pStyle w:val="contentparagraph"/>
        <w:bidi/>
        <w:jc w:val="both"/>
        <w:divId w:val="2056080617"/>
        <w:rPr>
          <w:rFonts w:cs="B Zar" w:hint="cs"/>
          <w:color w:val="000000"/>
          <w:sz w:val="36"/>
          <w:szCs w:val="36"/>
          <w:rtl/>
        </w:rPr>
      </w:pPr>
      <w:r>
        <w:rPr>
          <w:rStyle w:val="contenttext"/>
          <w:rFonts w:cs="B Zar" w:hint="cs"/>
          <w:color w:val="000000"/>
          <w:sz w:val="36"/>
          <w:szCs w:val="36"/>
          <w:rtl/>
        </w:rPr>
        <w:t>خداوند علوم خاصّی را به افراد خاصّی داده ودر قرآن از آنها یاد کرده است از جمله:</w:t>
      </w:r>
    </w:p>
    <w:p w:rsidR="00000000" w:rsidRDefault="00EB7B05">
      <w:pPr>
        <w:pStyle w:val="contentparagraph"/>
        <w:bidi/>
        <w:jc w:val="both"/>
        <w:divId w:val="2056080617"/>
        <w:rPr>
          <w:rFonts w:cs="B Zar" w:hint="cs"/>
          <w:color w:val="000000"/>
          <w:sz w:val="36"/>
          <w:szCs w:val="36"/>
          <w:rtl/>
        </w:rPr>
      </w:pPr>
      <w:r>
        <w:rPr>
          <w:rStyle w:val="contenttext"/>
          <w:rFonts w:cs="B Zar" w:hint="cs"/>
          <w:color w:val="000000"/>
          <w:sz w:val="36"/>
          <w:szCs w:val="36"/>
          <w:rtl/>
        </w:rPr>
        <w:t>1. آدم، علوم همه ی اشیا. «و علّم آدم الاسماء کلّها»</w:t>
      </w:r>
      <w:hyperlink w:anchor="content_note_28_9" w:tooltip="103. بقره، 31." w:history="1">
        <w:r>
          <w:rPr>
            <w:rStyle w:val="Hyperlink"/>
            <w:rFonts w:cs="B Zar" w:hint="cs"/>
            <w:sz w:val="36"/>
            <w:szCs w:val="36"/>
            <w:rtl/>
          </w:rPr>
          <w:t>(9)</w:t>
        </w:r>
      </w:hyperlink>
      <w:r>
        <w:rPr>
          <w:rStyle w:val="contenttext"/>
          <w:rFonts w:cs="B Zar" w:hint="cs"/>
          <w:color w:val="000000"/>
          <w:sz w:val="36"/>
          <w:szCs w:val="36"/>
          <w:rtl/>
        </w:rPr>
        <w:t xml:space="preserve"> </w:t>
      </w:r>
    </w:p>
    <w:p w:rsidR="00000000" w:rsidRDefault="00EB7B05">
      <w:pPr>
        <w:pStyle w:val="contentparagraph"/>
        <w:bidi/>
        <w:jc w:val="both"/>
        <w:divId w:val="2056080617"/>
        <w:rPr>
          <w:rFonts w:cs="B Zar" w:hint="cs"/>
          <w:color w:val="000000"/>
          <w:sz w:val="36"/>
          <w:szCs w:val="36"/>
          <w:rtl/>
        </w:rPr>
      </w:pPr>
      <w:r>
        <w:rPr>
          <w:rStyle w:val="contenttext"/>
          <w:rFonts w:cs="B Zar" w:hint="cs"/>
          <w:color w:val="000000"/>
          <w:sz w:val="36"/>
          <w:szCs w:val="36"/>
          <w:rtl/>
        </w:rPr>
        <w:t>2. خضر، علوم باطنی وتأویل. (تا موسی شاگردش شود) «هل اتّبعک علی ان تعلّمَن...»</w:t>
      </w:r>
      <w:hyperlink w:anchor="content_note_28_10" w:tooltip="104. کهف، 66." w:history="1">
        <w:r>
          <w:rPr>
            <w:rStyle w:val="Hyperlink"/>
            <w:rFonts w:cs="B Zar" w:hint="cs"/>
            <w:sz w:val="36"/>
            <w:szCs w:val="36"/>
            <w:rtl/>
          </w:rPr>
          <w:t>(10)</w:t>
        </w:r>
      </w:hyperlink>
    </w:p>
    <w:p w:rsidR="00000000" w:rsidRDefault="00EB7B05">
      <w:pPr>
        <w:pStyle w:val="contentparagraph"/>
        <w:bidi/>
        <w:jc w:val="both"/>
        <w:divId w:val="2056080617"/>
        <w:rPr>
          <w:rFonts w:cs="B Zar" w:hint="cs"/>
          <w:color w:val="000000"/>
          <w:sz w:val="36"/>
          <w:szCs w:val="36"/>
          <w:rtl/>
        </w:rPr>
      </w:pPr>
      <w:r>
        <w:rPr>
          <w:rStyle w:val="contenttext"/>
          <w:rFonts w:cs="B Zar" w:hint="cs"/>
          <w:color w:val="000000"/>
          <w:sz w:val="36"/>
          <w:szCs w:val="36"/>
          <w:rtl/>
        </w:rPr>
        <w:t>ص:28</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EB7B05">
      <w:pPr>
        <w:bidi/>
        <w:jc w:val="both"/>
        <w:divId w:val="135689133"/>
        <w:rPr>
          <w:rFonts w:eastAsia="Times New Roman" w:cs="B Zar" w:hint="cs"/>
          <w:color w:val="000000"/>
          <w:sz w:val="36"/>
          <w:szCs w:val="36"/>
          <w:rtl/>
        </w:rPr>
      </w:pPr>
      <w:r>
        <w:rPr>
          <w:rFonts w:eastAsia="Times New Roman" w:cs="B Zar" w:hint="cs"/>
          <w:color w:val="000000"/>
          <w:sz w:val="36"/>
          <w:szCs w:val="36"/>
          <w:rtl/>
        </w:rPr>
        <w:t>1- 95. ذیل آیه 12 سوره انعام.</w:t>
      </w:r>
    </w:p>
    <w:p w:rsidR="00000000" w:rsidRDefault="00EB7B05">
      <w:pPr>
        <w:bidi/>
        <w:jc w:val="both"/>
        <w:divId w:val="1735160738"/>
        <w:rPr>
          <w:rFonts w:eastAsia="Times New Roman" w:cs="B Zar" w:hint="cs"/>
          <w:color w:val="000000"/>
          <w:sz w:val="36"/>
          <w:szCs w:val="36"/>
          <w:rtl/>
        </w:rPr>
      </w:pPr>
      <w:r>
        <w:rPr>
          <w:rFonts w:eastAsia="Times New Roman" w:cs="B Zar" w:hint="cs"/>
          <w:color w:val="000000"/>
          <w:sz w:val="36"/>
          <w:szCs w:val="36"/>
          <w:rtl/>
        </w:rPr>
        <w:t>2- 96. لیل، 12.</w:t>
      </w:r>
    </w:p>
    <w:p w:rsidR="00000000" w:rsidRDefault="00EB7B05">
      <w:pPr>
        <w:bidi/>
        <w:jc w:val="both"/>
        <w:divId w:val="772940056"/>
        <w:rPr>
          <w:rFonts w:eastAsia="Times New Roman" w:cs="B Zar" w:hint="cs"/>
          <w:color w:val="000000"/>
          <w:sz w:val="36"/>
          <w:szCs w:val="36"/>
          <w:rtl/>
        </w:rPr>
      </w:pPr>
      <w:r>
        <w:rPr>
          <w:rFonts w:eastAsia="Times New Roman" w:cs="B Zar" w:hint="cs"/>
          <w:color w:val="000000"/>
          <w:sz w:val="36"/>
          <w:szCs w:val="36"/>
          <w:rtl/>
        </w:rPr>
        <w:t xml:space="preserve">3- 97. هود، </w:t>
      </w:r>
      <w:r>
        <w:rPr>
          <w:rFonts w:eastAsia="Times New Roman" w:cs="B Zar" w:hint="cs"/>
          <w:color w:val="000000"/>
          <w:sz w:val="36"/>
          <w:szCs w:val="36"/>
          <w:rtl/>
        </w:rPr>
        <w:t>6.</w:t>
      </w:r>
    </w:p>
    <w:p w:rsidR="00000000" w:rsidRDefault="00EB7B05">
      <w:pPr>
        <w:bidi/>
        <w:jc w:val="both"/>
        <w:divId w:val="444467359"/>
        <w:rPr>
          <w:rFonts w:eastAsia="Times New Roman" w:cs="B Zar" w:hint="cs"/>
          <w:color w:val="000000"/>
          <w:sz w:val="36"/>
          <w:szCs w:val="36"/>
          <w:rtl/>
        </w:rPr>
      </w:pPr>
      <w:r>
        <w:rPr>
          <w:rFonts w:eastAsia="Times New Roman" w:cs="B Zar" w:hint="cs"/>
          <w:color w:val="000000"/>
          <w:sz w:val="36"/>
          <w:szCs w:val="36"/>
          <w:rtl/>
        </w:rPr>
        <w:t>4- 98. انعام، 12.</w:t>
      </w:r>
    </w:p>
    <w:p w:rsidR="00000000" w:rsidRDefault="00EB7B05">
      <w:pPr>
        <w:bidi/>
        <w:jc w:val="both"/>
        <w:divId w:val="1410426182"/>
        <w:rPr>
          <w:rFonts w:eastAsia="Times New Roman" w:cs="B Zar" w:hint="cs"/>
          <w:color w:val="000000"/>
          <w:sz w:val="36"/>
          <w:szCs w:val="36"/>
          <w:rtl/>
        </w:rPr>
      </w:pPr>
      <w:r>
        <w:rPr>
          <w:rFonts w:eastAsia="Times New Roman" w:cs="B Zar" w:hint="cs"/>
          <w:color w:val="000000"/>
          <w:sz w:val="36"/>
          <w:szCs w:val="36"/>
          <w:rtl/>
        </w:rPr>
        <w:t>5- 99. مجادله، 31.</w:t>
      </w:r>
    </w:p>
    <w:p w:rsidR="00000000" w:rsidRDefault="00EB7B05">
      <w:pPr>
        <w:bidi/>
        <w:jc w:val="both"/>
        <w:divId w:val="1394307065"/>
        <w:rPr>
          <w:rFonts w:eastAsia="Times New Roman" w:cs="B Zar" w:hint="cs"/>
          <w:color w:val="000000"/>
          <w:sz w:val="36"/>
          <w:szCs w:val="36"/>
          <w:rtl/>
        </w:rPr>
      </w:pPr>
      <w:r>
        <w:rPr>
          <w:rFonts w:eastAsia="Times New Roman" w:cs="B Zar" w:hint="cs"/>
          <w:color w:val="000000"/>
          <w:sz w:val="36"/>
          <w:szCs w:val="36"/>
          <w:rtl/>
        </w:rPr>
        <w:t>6- 100. کنزالعمّال، ج 3، ص 162 وتفسیر فی ظلال القرآن.</w:t>
      </w:r>
    </w:p>
    <w:p w:rsidR="00000000" w:rsidRDefault="00EB7B05">
      <w:pPr>
        <w:bidi/>
        <w:jc w:val="both"/>
        <w:divId w:val="1596085310"/>
        <w:rPr>
          <w:rFonts w:eastAsia="Times New Roman" w:cs="B Zar" w:hint="cs"/>
          <w:color w:val="000000"/>
          <w:sz w:val="36"/>
          <w:szCs w:val="36"/>
          <w:rtl/>
        </w:rPr>
      </w:pPr>
      <w:r>
        <w:rPr>
          <w:rFonts w:eastAsia="Times New Roman" w:cs="B Zar" w:hint="cs"/>
          <w:color w:val="000000"/>
          <w:sz w:val="36"/>
          <w:szCs w:val="36"/>
          <w:rtl/>
        </w:rPr>
        <w:t>7- 101. تفسیر فی ظلال القرآن.</w:t>
      </w:r>
    </w:p>
    <w:p w:rsidR="00000000" w:rsidRDefault="00EB7B05">
      <w:pPr>
        <w:bidi/>
        <w:jc w:val="both"/>
        <w:divId w:val="1856454224"/>
        <w:rPr>
          <w:rFonts w:eastAsia="Times New Roman" w:cs="B Zar" w:hint="cs"/>
          <w:color w:val="000000"/>
          <w:sz w:val="36"/>
          <w:szCs w:val="36"/>
          <w:rtl/>
        </w:rPr>
      </w:pPr>
      <w:r>
        <w:rPr>
          <w:rFonts w:eastAsia="Times New Roman" w:cs="B Zar" w:hint="cs"/>
          <w:color w:val="000000"/>
          <w:sz w:val="36"/>
          <w:szCs w:val="36"/>
          <w:rtl/>
        </w:rPr>
        <w:t>8- 102. ذیل آیه 15 سوره نمل.</w:t>
      </w:r>
    </w:p>
    <w:p w:rsidR="00000000" w:rsidRDefault="00EB7B05">
      <w:pPr>
        <w:bidi/>
        <w:jc w:val="both"/>
        <w:divId w:val="638802867"/>
        <w:rPr>
          <w:rFonts w:eastAsia="Times New Roman" w:cs="B Zar" w:hint="cs"/>
          <w:color w:val="000000"/>
          <w:sz w:val="36"/>
          <w:szCs w:val="36"/>
          <w:rtl/>
        </w:rPr>
      </w:pPr>
      <w:r>
        <w:rPr>
          <w:rFonts w:eastAsia="Times New Roman" w:cs="B Zar" w:hint="cs"/>
          <w:color w:val="000000"/>
          <w:sz w:val="36"/>
          <w:szCs w:val="36"/>
          <w:rtl/>
        </w:rPr>
        <w:t>9- 103. بقره، 31.</w:t>
      </w:r>
    </w:p>
    <w:p w:rsidR="00000000" w:rsidRDefault="00EB7B05">
      <w:pPr>
        <w:bidi/>
        <w:jc w:val="both"/>
        <w:divId w:val="353849311"/>
        <w:rPr>
          <w:rFonts w:eastAsia="Times New Roman" w:cs="B Zar" w:hint="cs"/>
          <w:color w:val="000000"/>
          <w:sz w:val="36"/>
          <w:szCs w:val="36"/>
          <w:rtl/>
        </w:rPr>
      </w:pPr>
      <w:r>
        <w:rPr>
          <w:rFonts w:eastAsia="Times New Roman" w:cs="B Zar" w:hint="cs"/>
          <w:color w:val="000000"/>
          <w:sz w:val="36"/>
          <w:szCs w:val="36"/>
          <w:rtl/>
        </w:rPr>
        <w:t>10- 104. کهف، 66.</w:t>
      </w:r>
    </w:p>
    <w:p w:rsidR="00000000" w:rsidRDefault="00EB7B05">
      <w:pPr>
        <w:pStyle w:val="contentparagraph"/>
        <w:bidi/>
        <w:jc w:val="both"/>
        <w:divId w:val="843016293"/>
        <w:rPr>
          <w:rFonts w:cs="B Zar" w:hint="cs"/>
          <w:color w:val="000000"/>
          <w:sz w:val="36"/>
          <w:szCs w:val="36"/>
          <w:rtl/>
        </w:rPr>
      </w:pPr>
      <w:r>
        <w:rPr>
          <w:rStyle w:val="contenttext"/>
          <w:rFonts w:cs="B Zar" w:hint="cs"/>
          <w:color w:val="000000"/>
          <w:sz w:val="36"/>
          <w:szCs w:val="36"/>
          <w:rtl/>
        </w:rPr>
        <w:t>3. یوسف، علم تعبیر خواب. «علّمنی ربّی»</w:t>
      </w:r>
      <w:hyperlink w:anchor="content_note_29_1" w:tooltip="105. یوسف، 37." w:history="1">
        <w:r>
          <w:rPr>
            <w:rStyle w:val="Hyperlink"/>
            <w:rFonts w:cs="B Zar" w:hint="cs"/>
            <w:sz w:val="36"/>
            <w:szCs w:val="36"/>
            <w:rtl/>
          </w:rPr>
          <w:t>(1)</w:t>
        </w:r>
      </w:hyperlink>
    </w:p>
    <w:p w:rsidR="00000000" w:rsidRDefault="00EB7B05">
      <w:pPr>
        <w:pStyle w:val="contentparagraph"/>
        <w:bidi/>
        <w:jc w:val="both"/>
        <w:divId w:val="843016293"/>
        <w:rPr>
          <w:rFonts w:cs="B Zar" w:hint="cs"/>
          <w:color w:val="000000"/>
          <w:sz w:val="36"/>
          <w:szCs w:val="36"/>
          <w:rtl/>
        </w:rPr>
      </w:pPr>
      <w:r>
        <w:rPr>
          <w:rStyle w:val="contenttext"/>
          <w:rFonts w:cs="B Zar" w:hint="cs"/>
          <w:color w:val="000000"/>
          <w:sz w:val="36"/>
          <w:szCs w:val="36"/>
          <w:rtl/>
        </w:rPr>
        <w:t>4. داوود، علم زره سازی. «و علّمناه صَنعه لَبوس»</w:t>
      </w:r>
      <w:hyperlink w:anchor="content_note_29_2" w:tooltip="106. انبیاء، 80." w:history="1">
        <w:r>
          <w:rPr>
            <w:rStyle w:val="Hyperlink"/>
            <w:rFonts w:cs="B Zar" w:hint="cs"/>
            <w:sz w:val="36"/>
            <w:szCs w:val="36"/>
            <w:rtl/>
          </w:rPr>
          <w:t>(2)</w:t>
        </w:r>
      </w:hyperlink>
    </w:p>
    <w:p w:rsidR="00000000" w:rsidRDefault="00EB7B05">
      <w:pPr>
        <w:pStyle w:val="contentparagraph"/>
        <w:bidi/>
        <w:jc w:val="both"/>
        <w:divId w:val="843016293"/>
        <w:rPr>
          <w:rFonts w:cs="B Zar" w:hint="cs"/>
          <w:color w:val="000000"/>
          <w:sz w:val="36"/>
          <w:szCs w:val="36"/>
          <w:rtl/>
        </w:rPr>
      </w:pPr>
      <w:r>
        <w:rPr>
          <w:rStyle w:val="contenttext"/>
          <w:rFonts w:cs="B Zar" w:hint="cs"/>
          <w:color w:val="000000"/>
          <w:sz w:val="36"/>
          <w:szCs w:val="36"/>
          <w:rtl/>
        </w:rPr>
        <w:t>5. سلیمان، علم زبان پرندگان. «علّمنا منطق الطیر»</w:t>
      </w:r>
      <w:hyperlink w:anchor="content_note_29_3" w:tooltip="107. نمل، 16." w:history="1">
        <w:r>
          <w:rPr>
            <w:rStyle w:val="Hyperlink"/>
            <w:rFonts w:cs="B Zar" w:hint="cs"/>
            <w:sz w:val="36"/>
            <w:szCs w:val="36"/>
            <w:rtl/>
          </w:rPr>
          <w:t>(3)</w:t>
        </w:r>
      </w:hyperlink>
    </w:p>
    <w:p w:rsidR="00000000" w:rsidRDefault="00EB7B05">
      <w:pPr>
        <w:pStyle w:val="contentparagraph"/>
        <w:bidi/>
        <w:jc w:val="both"/>
        <w:divId w:val="843016293"/>
        <w:rPr>
          <w:rFonts w:cs="B Zar" w:hint="cs"/>
          <w:color w:val="000000"/>
          <w:sz w:val="36"/>
          <w:szCs w:val="36"/>
          <w:rtl/>
        </w:rPr>
      </w:pPr>
      <w:r>
        <w:rPr>
          <w:rStyle w:val="contenttext"/>
          <w:rFonts w:cs="B Zar" w:hint="cs"/>
          <w:color w:val="000000"/>
          <w:sz w:val="36"/>
          <w:szCs w:val="36"/>
          <w:rtl/>
        </w:rPr>
        <w:t>6. معاون سلیمان، علمی که با آن تخت سلطنتی را از کشوری به کشور دیگر می آورد. «قال الّذی عنده علم من الکتاب»</w:t>
      </w:r>
      <w:hyperlink w:anchor="content_note_29_4" w:tooltip="108. نمل، 40." w:history="1">
        <w:r>
          <w:rPr>
            <w:rStyle w:val="Hyperlink"/>
            <w:rFonts w:cs="B Zar" w:hint="cs"/>
            <w:sz w:val="36"/>
            <w:szCs w:val="36"/>
            <w:rtl/>
          </w:rPr>
          <w:t>(4)</w:t>
        </w:r>
      </w:hyperlink>
    </w:p>
    <w:p w:rsidR="00000000" w:rsidRDefault="00EB7B05">
      <w:pPr>
        <w:pStyle w:val="contentparagraph"/>
        <w:bidi/>
        <w:jc w:val="both"/>
        <w:divId w:val="843016293"/>
        <w:rPr>
          <w:rFonts w:cs="B Zar" w:hint="cs"/>
          <w:color w:val="000000"/>
          <w:sz w:val="36"/>
          <w:szCs w:val="36"/>
          <w:rtl/>
        </w:rPr>
      </w:pPr>
      <w:r>
        <w:rPr>
          <w:rStyle w:val="contenttext"/>
          <w:rFonts w:cs="B Zar" w:hint="cs"/>
          <w:color w:val="000000"/>
          <w:sz w:val="36"/>
          <w:szCs w:val="36"/>
          <w:rtl/>
        </w:rPr>
        <w:t>7. طالوت، علوم نظامی. «و زاده بسطه فی العلم والجسم»</w:t>
      </w:r>
      <w:hyperlink w:anchor="content_note_29_5" w:tooltip="109. بقره، 247." w:history="1">
        <w:r>
          <w:rPr>
            <w:rStyle w:val="Hyperlink"/>
            <w:rFonts w:cs="B Zar" w:hint="cs"/>
            <w:sz w:val="36"/>
            <w:szCs w:val="36"/>
            <w:rtl/>
          </w:rPr>
          <w:t>(5)</w:t>
        </w:r>
      </w:hyperlink>
    </w:p>
    <w:p w:rsidR="00000000" w:rsidRDefault="00EB7B05">
      <w:pPr>
        <w:pStyle w:val="contentparagraph"/>
        <w:bidi/>
        <w:jc w:val="both"/>
        <w:divId w:val="843016293"/>
        <w:rPr>
          <w:rFonts w:cs="B Zar" w:hint="cs"/>
          <w:color w:val="000000"/>
          <w:sz w:val="36"/>
          <w:szCs w:val="36"/>
          <w:rtl/>
        </w:rPr>
      </w:pPr>
      <w:r>
        <w:rPr>
          <w:rStyle w:val="contenttext"/>
          <w:rFonts w:cs="B Zar" w:hint="cs"/>
          <w:color w:val="000000"/>
          <w:sz w:val="36"/>
          <w:szCs w:val="36"/>
          <w:rtl/>
        </w:rPr>
        <w:t>8. رسول اکرم وسایر انبیا، علوم غیب. «فلایظهر علی غیبه احدا الاّ مَنِ ارتضی من رسول»</w:t>
      </w:r>
      <w:hyperlink w:anchor="content_note_29_6" w:tooltip="110. جنّ، 26 - 27." w:history="1">
        <w:r>
          <w:rPr>
            <w:rStyle w:val="Hyperlink"/>
            <w:rFonts w:cs="B Zar" w:hint="cs"/>
            <w:sz w:val="36"/>
            <w:szCs w:val="36"/>
            <w:rtl/>
          </w:rPr>
          <w:t>(6)</w:t>
        </w:r>
      </w:hyperlink>
    </w:p>
    <w:p w:rsidR="00000000" w:rsidRDefault="00EB7B05">
      <w:pPr>
        <w:pStyle w:val="Heading3"/>
        <w:shd w:val="clear" w:color="auto" w:fill="FFFFFF"/>
        <w:bidi/>
        <w:jc w:val="both"/>
        <w:divId w:val="901989929"/>
        <w:rPr>
          <w:rFonts w:eastAsia="Times New Roman" w:cs="B Titr" w:hint="cs"/>
          <w:b w:val="0"/>
          <w:bCs w:val="0"/>
          <w:color w:val="FF0080"/>
          <w:sz w:val="30"/>
          <w:szCs w:val="30"/>
          <w:rtl/>
        </w:rPr>
      </w:pPr>
      <w:r>
        <w:rPr>
          <w:rFonts w:eastAsia="Times New Roman" w:cs="B Titr" w:hint="cs"/>
          <w:b w:val="0"/>
          <w:bCs w:val="0"/>
          <w:color w:val="FF0080"/>
          <w:sz w:val="30"/>
          <w:szCs w:val="30"/>
          <w:rtl/>
        </w:rPr>
        <w:t>18. تسبیح، ریشه تمام عقاید</w:t>
      </w:r>
    </w:p>
    <w:p w:rsidR="00000000" w:rsidRDefault="00EB7B05">
      <w:pPr>
        <w:pStyle w:val="contentparagraph"/>
        <w:bidi/>
        <w:jc w:val="both"/>
        <w:divId w:val="901989929"/>
        <w:rPr>
          <w:rFonts w:cs="B Zar" w:hint="cs"/>
          <w:color w:val="000000"/>
          <w:sz w:val="36"/>
          <w:szCs w:val="36"/>
          <w:rtl/>
        </w:rPr>
      </w:pPr>
      <w:hyperlink w:anchor="content_note_29_7" w:tooltip="111. ذیل آیه 1 سوره جمعه." w:history="1">
        <w:r>
          <w:rPr>
            <w:rStyle w:val="Hyperlink"/>
            <w:rFonts w:cs="B Zar" w:hint="cs"/>
            <w:sz w:val="36"/>
            <w:szCs w:val="36"/>
            <w:rtl/>
          </w:rPr>
          <w:t>(7)</w:t>
        </w:r>
      </w:hyperlink>
    </w:p>
    <w:p w:rsidR="00000000" w:rsidRDefault="00EB7B05">
      <w:pPr>
        <w:pStyle w:val="contentparagraph"/>
        <w:bidi/>
        <w:jc w:val="both"/>
        <w:divId w:val="901989929"/>
        <w:rPr>
          <w:rFonts w:cs="B Zar" w:hint="cs"/>
          <w:color w:val="000000"/>
          <w:sz w:val="36"/>
          <w:szCs w:val="36"/>
          <w:rtl/>
        </w:rPr>
      </w:pPr>
      <w:r>
        <w:rPr>
          <w:rStyle w:val="contenttext"/>
          <w:rFonts w:cs="B Zar" w:hint="cs"/>
          <w:color w:val="000000"/>
          <w:sz w:val="36"/>
          <w:szCs w:val="36"/>
          <w:rtl/>
        </w:rPr>
        <w:t>تسبیح خداوند، ریشه و اساس تمام عقاید و تفکرات صحیح اسلامی است:</w:t>
      </w:r>
    </w:p>
    <w:p w:rsidR="00000000" w:rsidRDefault="00EB7B05">
      <w:pPr>
        <w:pStyle w:val="contentparagraph"/>
        <w:bidi/>
        <w:jc w:val="both"/>
        <w:divId w:val="901989929"/>
        <w:rPr>
          <w:rFonts w:cs="B Zar" w:hint="cs"/>
          <w:color w:val="000000"/>
          <w:sz w:val="36"/>
          <w:szCs w:val="36"/>
          <w:rtl/>
        </w:rPr>
      </w:pPr>
      <w:r>
        <w:rPr>
          <w:rStyle w:val="contenttext"/>
          <w:rFonts w:cs="B Zar" w:hint="cs"/>
          <w:color w:val="000000"/>
          <w:sz w:val="36"/>
          <w:szCs w:val="36"/>
          <w:rtl/>
        </w:rPr>
        <w:t>توحید، بر اساس تسبیح و منزّه دانستن خداوند از شرک است. «سبحان اللّه عمّا یشرکون»</w:t>
      </w:r>
      <w:hyperlink w:anchor="content_note_29_8" w:tooltip="112. طور، 42." w:history="1">
        <w:r>
          <w:rPr>
            <w:rStyle w:val="Hyperlink"/>
            <w:rFonts w:cs="B Zar" w:hint="cs"/>
            <w:sz w:val="36"/>
            <w:szCs w:val="36"/>
            <w:rtl/>
          </w:rPr>
          <w:t>(8)</w:t>
        </w:r>
      </w:hyperlink>
    </w:p>
    <w:p w:rsidR="00000000" w:rsidRDefault="00EB7B05">
      <w:pPr>
        <w:pStyle w:val="contentparagraph"/>
        <w:bidi/>
        <w:jc w:val="both"/>
        <w:divId w:val="901989929"/>
        <w:rPr>
          <w:rFonts w:cs="B Zar" w:hint="cs"/>
          <w:color w:val="000000"/>
          <w:sz w:val="36"/>
          <w:szCs w:val="36"/>
          <w:rtl/>
        </w:rPr>
      </w:pPr>
      <w:r>
        <w:rPr>
          <w:rStyle w:val="contenttext"/>
          <w:rFonts w:cs="B Zar" w:hint="cs"/>
          <w:color w:val="000000"/>
          <w:sz w:val="36"/>
          <w:szCs w:val="36"/>
          <w:rtl/>
        </w:rPr>
        <w:t>عدل، بر اساس منزّه دانستن خداوند از ظلم است. «سبحان اللّه انّا کنّا ظالمین»</w:t>
      </w:r>
      <w:hyperlink w:anchor="content_note_29_9" w:tooltip="113. قلم، 29." w:history="1">
        <w:r>
          <w:rPr>
            <w:rStyle w:val="Hyperlink"/>
            <w:rFonts w:cs="B Zar" w:hint="cs"/>
            <w:sz w:val="36"/>
            <w:szCs w:val="36"/>
            <w:rtl/>
          </w:rPr>
          <w:t>(9)</w:t>
        </w:r>
      </w:hyperlink>
    </w:p>
    <w:p w:rsidR="00000000" w:rsidRDefault="00EB7B05">
      <w:pPr>
        <w:pStyle w:val="contentparagraph"/>
        <w:bidi/>
        <w:jc w:val="both"/>
        <w:divId w:val="901989929"/>
        <w:rPr>
          <w:rFonts w:cs="B Zar" w:hint="cs"/>
          <w:color w:val="000000"/>
          <w:sz w:val="36"/>
          <w:szCs w:val="36"/>
          <w:rtl/>
        </w:rPr>
      </w:pPr>
      <w:r>
        <w:rPr>
          <w:rStyle w:val="contenttext"/>
          <w:rFonts w:cs="B Zar" w:hint="cs"/>
          <w:color w:val="000000"/>
          <w:sz w:val="36"/>
          <w:szCs w:val="36"/>
          <w:rtl/>
        </w:rPr>
        <w:t>نبوّت و امامت، بر اساس تسبیح خداوند است، یعنی خداوند منزّه است از این که بشر را بدون راهنما و به حال خود واگذارد، بنابراین کسانی که می گویند: خداوند وحی و راهنمایی نفرستاده است، در حقیقت او را به درستی نشناخته اند. «و ما قدروا اللّه حقّ قدره اذ قالوا ما ان</w:t>
      </w:r>
      <w:r>
        <w:rPr>
          <w:rStyle w:val="contenttext"/>
          <w:rFonts w:cs="B Zar" w:hint="cs"/>
          <w:color w:val="000000"/>
          <w:sz w:val="36"/>
          <w:szCs w:val="36"/>
          <w:rtl/>
        </w:rPr>
        <w:t>زل اللّه»</w:t>
      </w:r>
      <w:hyperlink w:anchor="content_note_29_10" w:tooltip="114. انعام، 91." w:history="1">
        <w:r>
          <w:rPr>
            <w:rStyle w:val="Hyperlink"/>
            <w:rFonts w:cs="B Zar" w:hint="cs"/>
            <w:sz w:val="36"/>
            <w:szCs w:val="36"/>
            <w:rtl/>
          </w:rPr>
          <w:t>(10)</w:t>
        </w:r>
      </w:hyperlink>
    </w:p>
    <w:p w:rsidR="00000000" w:rsidRDefault="00EB7B05">
      <w:pPr>
        <w:pStyle w:val="contentparagraph"/>
        <w:bidi/>
        <w:jc w:val="both"/>
        <w:divId w:val="901989929"/>
        <w:rPr>
          <w:rFonts w:cs="B Zar" w:hint="cs"/>
          <w:color w:val="000000"/>
          <w:sz w:val="36"/>
          <w:szCs w:val="36"/>
          <w:rtl/>
        </w:rPr>
      </w:pPr>
      <w:r>
        <w:rPr>
          <w:rStyle w:val="contenttext"/>
          <w:rFonts w:cs="B Zar" w:hint="cs"/>
          <w:color w:val="000000"/>
          <w:sz w:val="36"/>
          <w:szCs w:val="36"/>
          <w:rtl/>
        </w:rPr>
        <w:t>معاد، بر اساس تسبیح خداوند و منزّه دانستن او از کار عبث و بیهوده و باطل است. «ربّنا ما خلقت هذا باطلاً سبحانک»</w:t>
      </w:r>
      <w:hyperlink w:anchor="content_note_29_11" w:tooltip="115. آل عمران، 191." w:history="1">
        <w:r>
          <w:rPr>
            <w:rStyle w:val="Hyperlink"/>
            <w:rFonts w:cs="B Zar" w:hint="cs"/>
            <w:sz w:val="36"/>
            <w:szCs w:val="36"/>
            <w:rtl/>
          </w:rPr>
          <w:t>(11)</w:t>
        </w:r>
      </w:hyperlink>
      <w:r>
        <w:rPr>
          <w:rStyle w:val="contenttext"/>
          <w:rFonts w:cs="B Zar" w:hint="cs"/>
          <w:color w:val="000000"/>
          <w:sz w:val="36"/>
          <w:szCs w:val="36"/>
          <w:rtl/>
        </w:rPr>
        <w:t>، «افحسبتم انّما خلقناکم عبثاً و انّکم الینا لاترجعون»</w:t>
      </w:r>
      <w:hyperlink w:anchor="content_note_29_12" w:tooltip="116. مؤمنون، 115." w:history="1">
        <w:r>
          <w:rPr>
            <w:rStyle w:val="Hyperlink"/>
            <w:rFonts w:cs="B Zar" w:hint="cs"/>
            <w:sz w:val="36"/>
            <w:szCs w:val="36"/>
            <w:rtl/>
          </w:rPr>
          <w:t>(12)</w:t>
        </w:r>
      </w:hyperlink>
    </w:p>
    <w:p w:rsidR="00000000" w:rsidRDefault="00EB7B05">
      <w:pPr>
        <w:pStyle w:val="contentparagraph"/>
        <w:bidi/>
        <w:jc w:val="both"/>
        <w:divId w:val="901989929"/>
        <w:rPr>
          <w:rFonts w:cs="B Zar" w:hint="cs"/>
          <w:color w:val="000000"/>
          <w:sz w:val="36"/>
          <w:szCs w:val="36"/>
          <w:rtl/>
        </w:rPr>
      </w:pPr>
      <w:r>
        <w:rPr>
          <w:rStyle w:val="contenttext"/>
          <w:rFonts w:cs="B Zar" w:hint="cs"/>
          <w:color w:val="000000"/>
          <w:sz w:val="36"/>
          <w:szCs w:val="36"/>
          <w:rtl/>
        </w:rPr>
        <w:t xml:space="preserve">آری، اگر انسان خداوند را از هر عیب و نقص مبرّا دانست، عاشق و بنده ی او می شود، از او پروا کرده و بر او توکل می کند و روابط اجتماعی و </w:t>
      </w:r>
      <w:r>
        <w:rPr>
          <w:rStyle w:val="contenttext"/>
          <w:rFonts w:cs="B Zar" w:hint="cs"/>
          <w:color w:val="000000"/>
          <w:sz w:val="36"/>
          <w:szCs w:val="36"/>
          <w:rtl/>
        </w:rPr>
        <w:t>حرکات و افعال خود را مطابق رضای او تنظیم می کند.</w:t>
      </w:r>
    </w:p>
    <w:p w:rsidR="00000000" w:rsidRDefault="00EB7B05">
      <w:pPr>
        <w:pStyle w:val="contentparagraph"/>
        <w:bidi/>
        <w:jc w:val="both"/>
        <w:divId w:val="901989929"/>
        <w:rPr>
          <w:rFonts w:cs="B Zar" w:hint="cs"/>
          <w:color w:val="000000"/>
          <w:sz w:val="36"/>
          <w:szCs w:val="36"/>
          <w:rtl/>
        </w:rPr>
      </w:pPr>
      <w:r>
        <w:rPr>
          <w:rStyle w:val="contenttext"/>
          <w:rFonts w:cs="B Zar" w:hint="cs"/>
          <w:color w:val="000000"/>
          <w:sz w:val="36"/>
          <w:szCs w:val="36"/>
          <w:rtl/>
        </w:rPr>
        <w:t>ص:29</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EB7B05">
      <w:pPr>
        <w:bidi/>
        <w:jc w:val="both"/>
        <w:divId w:val="110440722"/>
        <w:rPr>
          <w:rFonts w:eastAsia="Times New Roman" w:cs="B Zar" w:hint="cs"/>
          <w:color w:val="000000"/>
          <w:sz w:val="36"/>
          <w:szCs w:val="36"/>
          <w:rtl/>
        </w:rPr>
      </w:pPr>
      <w:r>
        <w:rPr>
          <w:rFonts w:eastAsia="Times New Roman" w:cs="B Zar" w:hint="cs"/>
          <w:color w:val="000000"/>
          <w:sz w:val="36"/>
          <w:szCs w:val="36"/>
          <w:rtl/>
        </w:rPr>
        <w:t>1- 105. یوسف، 37.</w:t>
      </w:r>
    </w:p>
    <w:p w:rsidR="00000000" w:rsidRDefault="00EB7B05">
      <w:pPr>
        <w:bidi/>
        <w:jc w:val="both"/>
        <w:divId w:val="689987936"/>
        <w:rPr>
          <w:rFonts w:eastAsia="Times New Roman" w:cs="B Zar" w:hint="cs"/>
          <w:color w:val="000000"/>
          <w:sz w:val="36"/>
          <w:szCs w:val="36"/>
          <w:rtl/>
        </w:rPr>
      </w:pPr>
      <w:r>
        <w:rPr>
          <w:rFonts w:eastAsia="Times New Roman" w:cs="B Zar" w:hint="cs"/>
          <w:color w:val="000000"/>
          <w:sz w:val="36"/>
          <w:szCs w:val="36"/>
          <w:rtl/>
        </w:rPr>
        <w:t>2- 106. انبیاء، 80.</w:t>
      </w:r>
    </w:p>
    <w:p w:rsidR="00000000" w:rsidRDefault="00EB7B05">
      <w:pPr>
        <w:bidi/>
        <w:jc w:val="both"/>
        <w:divId w:val="1444156969"/>
        <w:rPr>
          <w:rFonts w:eastAsia="Times New Roman" w:cs="B Zar" w:hint="cs"/>
          <w:color w:val="000000"/>
          <w:sz w:val="36"/>
          <w:szCs w:val="36"/>
          <w:rtl/>
        </w:rPr>
      </w:pPr>
      <w:r>
        <w:rPr>
          <w:rFonts w:eastAsia="Times New Roman" w:cs="B Zar" w:hint="cs"/>
          <w:color w:val="000000"/>
          <w:sz w:val="36"/>
          <w:szCs w:val="36"/>
          <w:rtl/>
        </w:rPr>
        <w:t>3- 107. نمل، 16.</w:t>
      </w:r>
    </w:p>
    <w:p w:rsidR="00000000" w:rsidRDefault="00EB7B05">
      <w:pPr>
        <w:bidi/>
        <w:jc w:val="both"/>
        <w:divId w:val="837814347"/>
        <w:rPr>
          <w:rFonts w:eastAsia="Times New Roman" w:cs="B Zar" w:hint="cs"/>
          <w:color w:val="000000"/>
          <w:sz w:val="36"/>
          <w:szCs w:val="36"/>
          <w:rtl/>
        </w:rPr>
      </w:pPr>
      <w:r>
        <w:rPr>
          <w:rFonts w:eastAsia="Times New Roman" w:cs="B Zar" w:hint="cs"/>
          <w:color w:val="000000"/>
          <w:sz w:val="36"/>
          <w:szCs w:val="36"/>
          <w:rtl/>
        </w:rPr>
        <w:t>4- 108. نمل، 40.</w:t>
      </w:r>
    </w:p>
    <w:p w:rsidR="00000000" w:rsidRDefault="00EB7B05">
      <w:pPr>
        <w:bidi/>
        <w:jc w:val="both"/>
        <w:divId w:val="741102286"/>
        <w:rPr>
          <w:rFonts w:eastAsia="Times New Roman" w:cs="B Zar" w:hint="cs"/>
          <w:color w:val="000000"/>
          <w:sz w:val="36"/>
          <w:szCs w:val="36"/>
          <w:rtl/>
        </w:rPr>
      </w:pPr>
      <w:r>
        <w:rPr>
          <w:rFonts w:eastAsia="Times New Roman" w:cs="B Zar" w:hint="cs"/>
          <w:color w:val="000000"/>
          <w:sz w:val="36"/>
          <w:szCs w:val="36"/>
          <w:rtl/>
        </w:rPr>
        <w:t>5- 109. بقره، 247.</w:t>
      </w:r>
    </w:p>
    <w:p w:rsidR="00000000" w:rsidRDefault="00EB7B05">
      <w:pPr>
        <w:bidi/>
        <w:jc w:val="both"/>
        <w:divId w:val="1191335326"/>
        <w:rPr>
          <w:rFonts w:eastAsia="Times New Roman" w:cs="B Zar" w:hint="cs"/>
          <w:color w:val="000000"/>
          <w:sz w:val="36"/>
          <w:szCs w:val="36"/>
          <w:rtl/>
        </w:rPr>
      </w:pPr>
      <w:r>
        <w:rPr>
          <w:rFonts w:eastAsia="Times New Roman" w:cs="B Zar" w:hint="cs"/>
          <w:color w:val="000000"/>
          <w:sz w:val="36"/>
          <w:szCs w:val="36"/>
          <w:rtl/>
        </w:rPr>
        <w:t>6- 110. جنّ، 26 - 27.</w:t>
      </w:r>
    </w:p>
    <w:p w:rsidR="00000000" w:rsidRDefault="00EB7B05">
      <w:pPr>
        <w:bidi/>
        <w:jc w:val="both"/>
        <w:divId w:val="1001156072"/>
        <w:rPr>
          <w:rFonts w:eastAsia="Times New Roman" w:cs="B Zar" w:hint="cs"/>
          <w:color w:val="000000"/>
          <w:sz w:val="36"/>
          <w:szCs w:val="36"/>
          <w:rtl/>
        </w:rPr>
      </w:pPr>
      <w:r>
        <w:rPr>
          <w:rFonts w:eastAsia="Times New Roman" w:cs="B Zar" w:hint="cs"/>
          <w:color w:val="000000"/>
          <w:sz w:val="36"/>
          <w:szCs w:val="36"/>
          <w:rtl/>
        </w:rPr>
        <w:t>7- 111. ذیل آیه 1 سوره جمعه.</w:t>
      </w:r>
    </w:p>
    <w:p w:rsidR="00000000" w:rsidRDefault="00EB7B05">
      <w:pPr>
        <w:bidi/>
        <w:jc w:val="both"/>
        <w:divId w:val="368991094"/>
        <w:rPr>
          <w:rFonts w:eastAsia="Times New Roman" w:cs="B Zar" w:hint="cs"/>
          <w:color w:val="000000"/>
          <w:sz w:val="36"/>
          <w:szCs w:val="36"/>
          <w:rtl/>
        </w:rPr>
      </w:pPr>
      <w:r>
        <w:rPr>
          <w:rFonts w:eastAsia="Times New Roman" w:cs="B Zar" w:hint="cs"/>
          <w:color w:val="000000"/>
          <w:sz w:val="36"/>
          <w:szCs w:val="36"/>
          <w:rtl/>
        </w:rPr>
        <w:t>8- 112. طور، 42.</w:t>
      </w:r>
    </w:p>
    <w:p w:rsidR="00000000" w:rsidRDefault="00EB7B05">
      <w:pPr>
        <w:bidi/>
        <w:jc w:val="both"/>
        <w:divId w:val="1781142195"/>
        <w:rPr>
          <w:rFonts w:eastAsia="Times New Roman" w:cs="B Zar" w:hint="cs"/>
          <w:color w:val="000000"/>
          <w:sz w:val="36"/>
          <w:szCs w:val="36"/>
          <w:rtl/>
        </w:rPr>
      </w:pPr>
      <w:r>
        <w:rPr>
          <w:rFonts w:eastAsia="Times New Roman" w:cs="B Zar" w:hint="cs"/>
          <w:color w:val="000000"/>
          <w:sz w:val="36"/>
          <w:szCs w:val="36"/>
          <w:rtl/>
        </w:rPr>
        <w:t>9- 113.</w:t>
      </w:r>
      <w:r>
        <w:rPr>
          <w:rFonts w:eastAsia="Times New Roman" w:cs="B Zar" w:hint="cs"/>
          <w:color w:val="000000"/>
          <w:sz w:val="36"/>
          <w:szCs w:val="36"/>
          <w:rtl/>
        </w:rPr>
        <w:t xml:space="preserve"> قلم، 29.</w:t>
      </w:r>
    </w:p>
    <w:p w:rsidR="00000000" w:rsidRDefault="00EB7B05">
      <w:pPr>
        <w:bidi/>
        <w:jc w:val="both"/>
        <w:divId w:val="1732266039"/>
        <w:rPr>
          <w:rFonts w:eastAsia="Times New Roman" w:cs="B Zar" w:hint="cs"/>
          <w:color w:val="000000"/>
          <w:sz w:val="36"/>
          <w:szCs w:val="36"/>
          <w:rtl/>
        </w:rPr>
      </w:pPr>
      <w:r>
        <w:rPr>
          <w:rFonts w:eastAsia="Times New Roman" w:cs="B Zar" w:hint="cs"/>
          <w:color w:val="000000"/>
          <w:sz w:val="36"/>
          <w:szCs w:val="36"/>
          <w:rtl/>
        </w:rPr>
        <w:t>10- 114. انعام، 91.</w:t>
      </w:r>
    </w:p>
    <w:p w:rsidR="00000000" w:rsidRDefault="00EB7B05">
      <w:pPr>
        <w:bidi/>
        <w:jc w:val="both"/>
        <w:divId w:val="110559255"/>
        <w:rPr>
          <w:rFonts w:eastAsia="Times New Roman" w:cs="B Zar" w:hint="cs"/>
          <w:color w:val="000000"/>
          <w:sz w:val="36"/>
          <w:szCs w:val="36"/>
          <w:rtl/>
        </w:rPr>
      </w:pPr>
      <w:r>
        <w:rPr>
          <w:rFonts w:eastAsia="Times New Roman" w:cs="B Zar" w:hint="cs"/>
          <w:color w:val="000000"/>
          <w:sz w:val="36"/>
          <w:szCs w:val="36"/>
          <w:rtl/>
        </w:rPr>
        <w:t>11- 115. آل عمران، 191.</w:t>
      </w:r>
    </w:p>
    <w:p w:rsidR="00000000" w:rsidRDefault="00EB7B05">
      <w:pPr>
        <w:bidi/>
        <w:jc w:val="both"/>
        <w:divId w:val="1824420554"/>
        <w:rPr>
          <w:rFonts w:eastAsia="Times New Roman" w:cs="B Zar" w:hint="cs"/>
          <w:color w:val="000000"/>
          <w:sz w:val="36"/>
          <w:szCs w:val="36"/>
          <w:rtl/>
        </w:rPr>
      </w:pPr>
      <w:r>
        <w:rPr>
          <w:rFonts w:eastAsia="Times New Roman" w:cs="B Zar" w:hint="cs"/>
          <w:color w:val="000000"/>
          <w:sz w:val="36"/>
          <w:szCs w:val="36"/>
          <w:rtl/>
        </w:rPr>
        <w:t>12- 116. مؤمنون، 115.</w:t>
      </w:r>
    </w:p>
    <w:p w:rsidR="00000000" w:rsidRDefault="00EB7B05">
      <w:pPr>
        <w:pStyle w:val="Heading3"/>
        <w:shd w:val="clear" w:color="auto" w:fill="FFFFFF"/>
        <w:bidi/>
        <w:jc w:val="both"/>
        <w:divId w:val="1376732963"/>
        <w:rPr>
          <w:rFonts w:eastAsia="Times New Roman" w:cs="B Titr" w:hint="cs"/>
          <w:b w:val="0"/>
          <w:bCs w:val="0"/>
          <w:color w:val="FF0080"/>
          <w:sz w:val="30"/>
          <w:szCs w:val="30"/>
          <w:rtl/>
        </w:rPr>
      </w:pPr>
      <w:r>
        <w:rPr>
          <w:rFonts w:eastAsia="Times New Roman" w:cs="B Titr" w:hint="cs"/>
          <w:b w:val="0"/>
          <w:bCs w:val="0"/>
          <w:color w:val="FF0080"/>
          <w:sz w:val="30"/>
          <w:szCs w:val="30"/>
          <w:rtl/>
        </w:rPr>
        <w:t>19. اهمیت و جایگاه تسبیح</w:t>
      </w:r>
    </w:p>
    <w:p w:rsidR="00000000" w:rsidRDefault="00EB7B05">
      <w:pPr>
        <w:pStyle w:val="contentparagraph"/>
        <w:bidi/>
        <w:jc w:val="both"/>
        <w:divId w:val="1376732963"/>
        <w:rPr>
          <w:rFonts w:cs="B Zar" w:hint="cs"/>
          <w:color w:val="000000"/>
          <w:sz w:val="36"/>
          <w:szCs w:val="36"/>
          <w:rtl/>
        </w:rPr>
      </w:pPr>
      <w:r>
        <w:rPr>
          <w:rStyle w:val="contenttext"/>
          <w:rFonts w:cs="B Zar" w:hint="cs"/>
          <w:color w:val="000000"/>
          <w:sz w:val="36"/>
          <w:szCs w:val="36"/>
          <w:rtl/>
        </w:rPr>
        <w:t xml:space="preserve">در قرآن، هشت بار فرمان توکل، دو بار فرمان سجده، هشت بار فرمان استغفار، پنج بار فرمان عبادت، پنج بار فرمان ذکر و یاد خدا و دو بار فرمان تکبیر آمده است، ولی </w:t>
      </w:r>
      <w:r>
        <w:rPr>
          <w:rStyle w:val="contenttext"/>
          <w:rFonts w:cs="B Zar" w:hint="cs"/>
          <w:color w:val="000000"/>
          <w:sz w:val="36"/>
          <w:szCs w:val="36"/>
          <w:rtl/>
        </w:rPr>
        <w:t>فرمان تسبیح، شانزده مرتبه آمده است.</w:t>
      </w:r>
    </w:p>
    <w:p w:rsidR="00000000" w:rsidRDefault="00EB7B05">
      <w:pPr>
        <w:pStyle w:val="contentparagraph"/>
        <w:bidi/>
        <w:jc w:val="both"/>
        <w:divId w:val="1376732963"/>
        <w:rPr>
          <w:rFonts w:cs="B Zar" w:hint="cs"/>
          <w:color w:val="000000"/>
          <w:sz w:val="36"/>
          <w:szCs w:val="36"/>
          <w:rtl/>
        </w:rPr>
      </w:pPr>
      <w:r>
        <w:rPr>
          <w:rStyle w:val="contenttext"/>
          <w:rFonts w:cs="B Zar" w:hint="cs"/>
          <w:color w:val="000000"/>
          <w:sz w:val="36"/>
          <w:szCs w:val="36"/>
          <w:rtl/>
        </w:rPr>
        <w:t>امام صادق علیه السلام از رسول گرامی اسلام صلی الله علیه وآله روایت می کند که آن حضرت فرمود: هرگاه بنده ای «سبحان اللّه» بگوید، هر آنچه در زیر عرش قرار دارد همراه با او تسبیح گویند و به گوینده ی این سخن، ده برابر پاداش دا</w:t>
      </w:r>
      <w:r>
        <w:rPr>
          <w:rStyle w:val="contenttext"/>
          <w:rFonts w:cs="B Zar" w:hint="cs"/>
          <w:color w:val="000000"/>
          <w:sz w:val="36"/>
          <w:szCs w:val="36"/>
          <w:rtl/>
        </w:rPr>
        <w:t>ده می شود و هرگاه «الحمدللّه» بگوید، خداوند نعمت های دنیا را بر او ارزانی دارد تا زمانی که با خداوند ملاقات کند و آنگاه نعمت های آخرت بر او ارزانی شود.</w:t>
      </w:r>
      <w:hyperlink w:anchor="content_note_30_1" w:tooltip="117. تفسیرالمیزان، ج 10، ص 30." w:history="1">
        <w:r>
          <w:rPr>
            <w:rStyle w:val="Hyperlink"/>
            <w:rFonts w:cs="B Zar" w:hint="cs"/>
            <w:sz w:val="36"/>
            <w:szCs w:val="36"/>
            <w:rtl/>
          </w:rPr>
          <w:t>(1)</w:t>
        </w:r>
      </w:hyperlink>
    </w:p>
    <w:p w:rsidR="00000000" w:rsidRDefault="00EB7B05">
      <w:pPr>
        <w:pStyle w:val="contentparagraph"/>
        <w:bidi/>
        <w:jc w:val="both"/>
        <w:divId w:val="1376732963"/>
        <w:rPr>
          <w:rFonts w:cs="B Zar" w:hint="cs"/>
          <w:color w:val="000000"/>
          <w:sz w:val="36"/>
          <w:szCs w:val="36"/>
          <w:rtl/>
        </w:rPr>
      </w:pPr>
      <w:r>
        <w:rPr>
          <w:rStyle w:val="contenttext"/>
          <w:rFonts w:cs="B Zar" w:hint="cs"/>
          <w:color w:val="000000"/>
          <w:sz w:val="36"/>
          <w:szCs w:val="36"/>
          <w:rtl/>
        </w:rPr>
        <w:t>تسبیح خداوند، نوعی تشکر از اوست. قرآن می فرماید: هرگاه فتح و پیروزی به سراغ شما آمد خدا را تسبیح گویید. «اذا جاء نصراللّه والفتح... فسبّح بحمد ربّک»</w:t>
      </w:r>
      <w:hyperlink w:anchor="content_note_30_2" w:tooltip="118. فتح، 1 - 3." w:history="1">
        <w:r>
          <w:rPr>
            <w:rStyle w:val="Hyperlink"/>
            <w:rFonts w:cs="B Zar" w:hint="cs"/>
            <w:sz w:val="36"/>
            <w:szCs w:val="36"/>
            <w:rtl/>
          </w:rPr>
          <w:t>(2)</w:t>
        </w:r>
      </w:hyperlink>
    </w:p>
    <w:p w:rsidR="00000000" w:rsidRDefault="00EB7B05">
      <w:pPr>
        <w:pStyle w:val="contentparagraph"/>
        <w:bidi/>
        <w:jc w:val="both"/>
        <w:divId w:val="1376732963"/>
        <w:rPr>
          <w:rFonts w:cs="B Zar" w:hint="cs"/>
          <w:color w:val="000000"/>
          <w:sz w:val="36"/>
          <w:szCs w:val="36"/>
          <w:rtl/>
        </w:rPr>
      </w:pPr>
      <w:r>
        <w:rPr>
          <w:rStyle w:val="contenttext"/>
          <w:rFonts w:cs="B Zar" w:hint="cs"/>
          <w:color w:val="000000"/>
          <w:sz w:val="36"/>
          <w:szCs w:val="36"/>
          <w:rtl/>
        </w:rPr>
        <w:t>تسبیح خداوند، کفّاره کلماتی است که در مجال</w:t>
      </w:r>
      <w:r>
        <w:rPr>
          <w:rStyle w:val="contenttext"/>
          <w:rFonts w:cs="B Zar" w:hint="cs"/>
          <w:color w:val="000000"/>
          <w:sz w:val="36"/>
          <w:szCs w:val="36"/>
          <w:rtl/>
        </w:rPr>
        <w:t>س گفته یا شنیده می شود. در حدیث می خوانیم: رسول خداصلی الله علیه وآله هنگامی که از مجالس برمی خاستند، ذکر «سبحانک الّلهم و بحمدک» را گفته و می فرمودند: این کلمه، کفّاره مجلس است. «انّه کفّاره المجلس»</w:t>
      </w:r>
    </w:p>
    <w:p w:rsidR="00000000" w:rsidRDefault="00EB7B05">
      <w:pPr>
        <w:pStyle w:val="contentparagraph"/>
        <w:bidi/>
        <w:jc w:val="both"/>
        <w:divId w:val="1376732963"/>
        <w:rPr>
          <w:rFonts w:cs="B Zar" w:hint="cs"/>
          <w:color w:val="000000"/>
          <w:sz w:val="36"/>
          <w:szCs w:val="36"/>
          <w:rtl/>
        </w:rPr>
      </w:pPr>
      <w:r>
        <w:rPr>
          <w:rStyle w:val="contenttext"/>
          <w:rFonts w:cs="B Zar" w:hint="cs"/>
          <w:color w:val="000000"/>
          <w:sz w:val="36"/>
          <w:szCs w:val="36"/>
          <w:rtl/>
        </w:rPr>
        <w:t>تسبیح، وسیله نجات است. قرآن درباره حضرت یونس علیه السلام</w:t>
      </w:r>
      <w:r>
        <w:rPr>
          <w:rStyle w:val="contenttext"/>
          <w:rFonts w:cs="B Zar" w:hint="cs"/>
          <w:color w:val="000000"/>
          <w:sz w:val="36"/>
          <w:szCs w:val="36"/>
          <w:rtl/>
        </w:rPr>
        <w:t xml:space="preserve"> می فرماید: «فلولا انّه کان من المسبّحین للبث فی بطنه الی یوم یبعثون»</w:t>
      </w:r>
      <w:hyperlink w:anchor="content_note_30_3" w:tooltip="119. صافّات، 143." w:history="1">
        <w:r>
          <w:rPr>
            <w:rStyle w:val="Hyperlink"/>
            <w:rFonts w:cs="B Zar" w:hint="cs"/>
            <w:sz w:val="36"/>
            <w:szCs w:val="36"/>
            <w:rtl/>
          </w:rPr>
          <w:t>(3)</w:t>
        </w:r>
      </w:hyperlink>
      <w:r>
        <w:rPr>
          <w:rStyle w:val="contenttext"/>
          <w:rFonts w:cs="B Zar" w:hint="cs"/>
          <w:color w:val="000000"/>
          <w:sz w:val="36"/>
          <w:szCs w:val="36"/>
          <w:rtl/>
        </w:rPr>
        <w:t xml:space="preserve"> اگر او تسبیح گو نبود، برای همیشه در شکم ماهی ماندگار بود. </w:t>
      </w:r>
    </w:p>
    <w:p w:rsidR="00000000" w:rsidRDefault="00EB7B05">
      <w:pPr>
        <w:pStyle w:val="contentparagraph"/>
        <w:bidi/>
        <w:jc w:val="both"/>
        <w:divId w:val="1376732963"/>
        <w:rPr>
          <w:rFonts w:cs="B Zar" w:hint="cs"/>
          <w:color w:val="000000"/>
          <w:sz w:val="36"/>
          <w:szCs w:val="36"/>
          <w:rtl/>
        </w:rPr>
      </w:pPr>
      <w:r>
        <w:rPr>
          <w:rStyle w:val="contenttext"/>
          <w:rFonts w:cs="B Zar" w:hint="cs"/>
          <w:color w:val="000000"/>
          <w:sz w:val="36"/>
          <w:szCs w:val="36"/>
          <w:rtl/>
        </w:rPr>
        <w:t>در حدیث دیگری می خوانیم: هنگامی که انسان «سبحان اللّه» می گوی</w:t>
      </w:r>
      <w:r>
        <w:rPr>
          <w:rStyle w:val="contenttext"/>
          <w:rFonts w:cs="B Zar" w:hint="cs"/>
          <w:color w:val="000000"/>
          <w:sz w:val="36"/>
          <w:szCs w:val="36"/>
          <w:rtl/>
        </w:rPr>
        <w:t>د، تمام فرشتگان بر او درود می فرستند. «صلّوا علیه کل ملک»</w:t>
      </w:r>
      <w:hyperlink w:anchor="content_note_30_4" w:tooltip="120. بحار، ج 93، ص 177." w:history="1">
        <w:r>
          <w:rPr>
            <w:rStyle w:val="Hyperlink"/>
            <w:rFonts w:cs="B Zar" w:hint="cs"/>
            <w:sz w:val="36"/>
            <w:szCs w:val="36"/>
            <w:rtl/>
          </w:rPr>
          <w:t>(4)</w:t>
        </w:r>
      </w:hyperlink>
    </w:p>
    <w:p w:rsidR="00000000" w:rsidRDefault="00EB7B05">
      <w:pPr>
        <w:pStyle w:val="contentparagraph"/>
        <w:bidi/>
        <w:jc w:val="both"/>
        <w:divId w:val="1376732963"/>
        <w:rPr>
          <w:rFonts w:cs="B Zar" w:hint="cs"/>
          <w:color w:val="000000"/>
          <w:sz w:val="36"/>
          <w:szCs w:val="36"/>
          <w:rtl/>
        </w:rPr>
      </w:pPr>
      <w:r>
        <w:rPr>
          <w:rStyle w:val="contenttext"/>
          <w:rFonts w:cs="B Zar" w:hint="cs"/>
          <w:color w:val="000000"/>
          <w:sz w:val="36"/>
          <w:szCs w:val="36"/>
          <w:rtl/>
        </w:rPr>
        <w:t>در سحرهای ماه مبارک رمضان، سفارش به قرائت دعایی شده است که تمام جملات آن با «سبحان اللّه» آغاز می شود: «سبحان من یعلم جوارح ال</w:t>
      </w:r>
      <w:r>
        <w:rPr>
          <w:rStyle w:val="contenttext"/>
          <w:rFonts w:cs="B Zar" w:hint="cs"/>
          <w:color w:val="000000"/>
          <w:sz w:val="36"/>
          <w:szCs w:val="36"/>
          <w:rtl/>
        </w:rPr>
        <w:t>قلوب...، سبحان ربّ الودود...»</w:t>
      </w:r>
    </w:p>
    <w:p w:rsidR="00000000" w:rsidRDefault="00EB7B05">
      <w:pPr>
        <w:pStyle w:val="contentparagraph"/>
        <w:bidi/>
        <w:jc w:val="both"/>
        <w:divId w:val="1376732963"/>
        <w:rPr>
          <w:rFonts w:cs="B Zar" w:hint="cs"/>
          <w:color w:val="000000"/>
          <w:sz w:val="36"/>
          <w:szCs w:val="36"/>
          <w:rtl/>
        </w:rPr>
      </w:pPr>
      <w:r>
        <w:rPr>
          <w:rStyle w:val="contenttext"/>
          <w:rFonts w:cs="B Zar" w:hint="cs"/>
          <w:color w:val="000000"/>
          <w:sz w:val="36"/>
          <w:szCs w:val="36"/>
          <w:rtl/>
        </w:rPr>
        <w:t>در حدیث می خوانیم: شخصی وارد خانه امام صادق علیه السلام شد و حضرت را در حال نماز دید</w:t>
      </w:r>
    </w:p>
    <w:p w:rsidR="00000000" w:rsidRDefault="00EB7B05">
      <w:pPr>
        <w:pStyle w:val="contentparagraph"/>
        <w:bidi/>
        <w:jc w:val="both"/>
        <w:divId w:val="1376732963"/>
        <w:rPr>
          <w:rFonts w:cs="B Zar" w:hint="cs"/>
          <w:color w:val="000000"/>
          <w:sz w:val="36"/>
          <w:szCs w:val="36"/>
          <w:rtl/>
        </w:rPr>
      </w:pPr>
      <w:r>
        <w:rPr>
          <w:rStyle w:val="contenttext"/>
          <w:rFonts w:cs="B Zar" w:hint="cs"/>
          <w:color w:val="000000"/>
          <w:sz w:val="36"/>
          <w:szCs w:val="36"/>
          <w:rtl/>
        </w:rPr>
        <w:t>ص:30</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EB7B05">
      <w:pPr>
        <w:bidi/>
        <w:jc w:val="both"/>
        <w:divId w:val="797142274"/>
        <w:rPr>
          <w:rFonts w:eastAsia="Times New Roman" w:cs="B Zar" w:hint="cs"/>
          <w:color w:val="000000"/>
          <w:sz w:val="36"/>
          <w:szCs w:val="36"/>
          <w:rtl/>
        </w:rPr>
      </w:pPr>
      <w:r>
        <w:rPr>
          <w:rFonts w:eastAsia="Times New Roman" w:cs="B Zar" w:hint="cs"/>
          <w:color w:val="000000"/>
          <w:sz w:val="36"/>
          <w:szCs w:val="36"/>
          <w:rtl/>
        </w:rPr>
        <w:t>1- 117. تفسیرالمیزان، ج 10، ص 30.</w:t>
      </w:r>
    </w:p>
    <w:p w:rsidR="00000000" w:rsidRDefault="00EB7B05">
      <w:pPr>
        <w:bidi/>
        <w:jc w:val="both"/>
        <w:divId w:val="34354552"/>
        <w:rPr>
          <w:rFonts w:eastAsia="Times New Roman" w:cs="B Zar" w:hint="cs"/>
          <w:color w:val="000000"/>
          <w:sz w:val="36"/>
          <w:szCs w:val="36"/>
          <w:rtl/>
        </w:rPr>
      </w:pPr>
      <w:r>
        <w:rPr>
          <w:rFonts w:eastAsia="Times New Roman" w:cs="B Zar" w:hint="cs"/>
          <w:color w:val="000000"/>
          <w:sz w:val="36"/>
          <w:szCs w:val="36"/>
          <w:rtl/>
        </w:rPr>
        <w:t>2- 118. فتح، 1 - 3.</w:t>
      </w:r>
    </w:p>
    <w:p w:rsidR="00000000" w:rsidRDefault="00EB7B05">
      <w:pPr>
        <w:bidi/>
        <w:jc w:val="both"/>
        <w:divId w:val="1719743963"/>
        <w:rPr>
          <w:rFonts w:eastAsia="Times New Roman" w:cs="B Zar" w:hint="cs"/>
          <w:color w:val="000000"/>
          <w:sz w:val="36"/>
          <w:szCs w:val="36"/>
          <w:rtl/>
        </w:rPr>
      </w:pPr>
      <w:r>
        <w:rPr>
          <w:rFonts w:eastAsia="Times New Roman" w:cs="B Zar" w:hint="cs"/>
          <w:color w:val="000000"/>
          <w:sz w:val="36"/>
          <w:szCs w:val="36"/>
          <w:rtl/>
        </w:rPr>
        <w:t>3- 119. صافّات، 143.</w:t>
      </w:r>
    </w:p>
    <w:p w:rsidR="00000000" w:rsidRDefault="00EB7B05">
      <w:pPr>
        <w:bidi/>
        <w:jc w:val="both"/>
        <w:divId w:val="523641354"/>
        <w:rPr>
          <w:rFonts w:eastAsia="Times New Roman" w:cs="B Zar" w:hint="cs"/>
          <w:color w:val="000000"/>
          <w:sz w:val="36"/>
          <w:szCs w:val="36"/>
          <w:rtl/>
        </w:rPr>
      </w:pPr>
      <w:r>
        <w:rPr>
          <w:rFonts w:eastAsia="Times New Roman" w:cs="B Zar" w:hint="cs"/>
          <w:color w:val="000000"/>
          <w:sz w:val="36"/>
          <w:szCs w:val="36"/>
          <w:rtl/>
        </w:rPr>
        <w:t>4- 120. بحار، ج 93، ص 177</w:t>
      </w:r>
      <w:r>
        <w:rPr>
          <w:rFonts w:eastAsia="Times New Roman" w:cs="B Zar" w:hint="cs"/>
          <w:color w:val="000000"/>
          <w:sz w:val="36"/>
          <w:szCs w:val="36"/>
          <w:rtl/>
        </w:rPr>
        <w:t>.</w:t>
      </w:r>
    </w:p>
    <w:p w:rsidR="00000000" w:rsidRDefault="00EB7B05">
      <w:pPr>
        <w:pStyle w:val="contentparagraph"/>
        <w:bidi/>
        <w:jc w:val="both"/>
        <w:divId w:val="339428503"/>
        <w:rPr>
          <w:rFonts w:cs="B Zar" w:hint="cs"/>
          <w:color w:val="000000"/>
          <w:sz w:val="36"/>
          <w:szCs w:val="36"/>
          <w:rtl/>
        </w:rPr>
      </w:pPr>
      <w:r>
        <w:rPr>
          <w:rStyle w:val="contenttext"/>
          <w:rFonts w:cs="B Zar" w:hint="cs"/>
          <w:color w:val="000000"/>
          <w:sz w:val="36"/>
          <w:szCs w:val="36"/>
          <w:rtl/>
        </w:rPr>
        <w:t>که شصت مرتبه ذکر «سبحان اللّه» را تکرار فرمود. و یا می خوانیم که امام صادق علیه السلام در حال سجده پانصد مرتبه ذکر «سبحان اللّه» را تکرار فرمودند.</w:t>
      </w:r>
      <w:hyperlink w:anchor="content_note_31_1" w:tooltip="121. وافی، ج 2، ص 157." w:history="1">
        <w:r>
          <w:rPr>
            <w:rStyle w:val="Hyperlink"/>
            <w:rFonts w:cs="B Zar" w:hint="cs"/>
            <w:sz w:val="36"/>
            <w:szCs w:val="36"/>
            <w:rtl/>
          </w:rPr>
          <w:t>(1)</w:t>
        </w:r>
      </w:hyperlink>
    </w:p>
    <w:p w:rsidR="00000000" w:rsidRDefault="00EB7B05">
      <w:pPr>
        <w:pStyle w:val="Heading3"/>
        <w:shd w:val="clear" w:color="auto" w:fill="FFFFFF"/>
        <w:bidi/>
        <w:jc w:val="both"/>
        <w:divId w:val="1733234863"/>
        <w:rPr>
          <w:rFonts w:eastAsia="Times New Roman" w:cs="B Titr" w:hint="cs"/>
          <w:b w:val="0"/>
          <w:bCs w:val="0"/>
          <w:color w:val="FF0080"/>
          <w:sz w:val="30"/>
          <w:szCs w:val="30"/>
          <w:rtl/>
        </w:rPr>
      </w:pPr>
      <w:r>
        <w:rPr>
          <w:rFonts w:eastAsia="Times New Roman" w:cs="B Titr" w:hint="cs"/>
          <w:b w:val="0"/>
          <w:bCs w:val="0"/>
          <w:color w:val="FF0080"/>
          <w:sz w:val="30"/>
          <w:szCs w:val="30"/>
          <w:rtl/>
        </w:rPr>
        <w:t>20. نمونه هایی از تسبیح موجودات</w:t>
      </w:r>
    </w:p>
    <w:p w:rsidR="00000000" w:rsidRDefault="00EB7B05">
      <w:pPr>
        <w:pStyle w:val="contentparagraph"/>
        <w:bidi/>
        <w:jc w:val="both"/>
        <w:divId w:val="1733234863"/>
        <w:rPr>
          <w:rFonts w:cs="B Zar" w:hint="cs"/>
          <w:color w:val="000000"/>
          <w:sz w:val="36"/>
          <w:szCs w:val="36"/>
          <w:rtl/>
        </w:rPr>
      </w:pPr>
      <w:r>
        <w:rPr>
          <w:rStyle w:val="contenttext"/>
          <w:rFonts w:cs="B Zar" w:hint="cs"/>
          <w:color w:val="000000"/>
          <w:sz w:val="36"/>
          <w:szCs w:val="36"/>
          <w:rtl/>
        </w:rPr>
        <w:t xml:space="preserve">در جهان بینی الهی، پرستش و عبادت خداوند مخصوص انسان نیست، بلکه همه موجودات در حال پرستش اند. </w:t>
      </w:r>
    </w:p>
    <w:p w:rsidR="00000000" w:rsidRDefault="00EB7B05">
      <w:pPr>
        <w:pStyle w:val="contentparagraph"/>
        <w:bidi/>
        <w:jc w:val="both"/>
        <w:divId w:val="1733234863"/>
        <w:rPr>
          <w:rFonts w:cs="B Zar" w:hint="cs"/>
          <w:color w:val="000000"/>
          <w:sz w:val="36"/>
          <w:szCs w:val="36"/>
          <w:rtl/>
        </w:rPr>
      </w:pPr>
      <w:r>
        <w:rPr>
          <w:rStyle w:val="contenttext"/>
          <w:rFonts w:cs="B Zar" w:hint="cs"/>
          <w:color w:val="000000"/>
          <w:sz w:val="36"/>
          <w:szCs w:val="36"/>
          <w:rtl/>
        </w:rPr>
        <w:t>شخصی از پیامبرصلی الله علیه وآله معجزه ای درخواست کرد. حضرت مقداری ریگ از زمین برداشت و در دست گرفت و به درخواست پیامبر و اذن الهی، صدای تسبیح سنگریزه ها را شنیدن</w:t>
      </w:r>
      <w:r>
        <w:rPr>
          <w:rStyle w:val="contenttext"/>
          <w:rFonts w:cs="B Zar" w:hint="cs"/>
          <w:color w:val="000000"/>
          <w:sz w:val="36"/>
          <w:szCs w:val="36"/>
          <w:rtl/>
        </w:rPr>
        <w:t>د.</w:t>
      </w:r>
      <w:hyperlink w:anchor="content_note_31_2" w:tooltip="122. تفسیر المیزان، ج 13، ص 96." w:history="1">
        <w:r>
          <w:rPr>
            <w:rStyle w:val="Hyperlink"/>
            <w:rFonts w:cs="B Zar" w:hint="cs"/>
            <w:sz w:val="36"/>
            <w:szCs w:val="36"/>
            <w:rtl/>
          </w:rPr>
          <w:t>(2)</w:t>
        </w:r>
      </w:hyperlink>
    </w:p>
    <w:p w:rsidR="00000000" w:rsidRDefault="00EB7B05">
      <w:pPr>
        <w:pStyle w:val="contentparagraph"/>
        <w:bidi/>
        <w:jc w:val="both"/>
        <w:divId w:val="1733234863"/>
        <w:rPr>
          <w:rFonts w:cs="B Zar" w:hint="cs"/>
          <w:color w:val="000000"/>
          <w:sz w:val="36"/>
          <w:szCs w:val="36"/>
          <w:rtl/>
        </w:rPr>
      </w:pPr>
      <w:r>
        <w:rPr>
          <w:rStyle w:val="contenttext"/>
          <w:rFonts w:cs="B Zar" w:hint="cs"/>
          <w:color w:val="000000"/>
          <w:sz w:val="36"/>
          <w:szCs w:val="36"/>
          <w:rtl/>
        </w:rPr>
        <w:t>رسول اکرم صلی الله علیه وآله فرمودند: چه بسیار مرکب ها که از راکب خود بهترند، زیرا بیشتر ذکر خدا می گویند.</w:t>
      </w:r>
      <w:hyperlink w:anchor="content_note_31_3" w:tooltip="123. تفسیر المیزان." w:history="1">
        <w:r>
          <w:rPr>
            <w:rStyle w:val="Hyperlink"/>
            <w:rFonts w:cs="B Zar" w:hint="cs"/>
            <w:sz w:val="36"/>
            <w:szCs w:val="36"/>
            <w:rtl/>
          </w:rPr>
          <w:t>(3</w:t>
        </w:r>
        <w:r>
          <w:rPr>
            <w:rStyle w:val="Hyperlink"/>
            <w:rFonts w:cs="B Zar" w:hint="cs"/>
            <w:sz w:val="36"/>
            <w:szCs w:val="36"/>
            <w:rtl/>
          </w:rPr>
          <w:t>)</w:t>
        </w:r>
      </w:hyperlink>
      <w:r>
        <w:rPr>
          <w:rStyle w:val="contenttext"/>
          <w:rFonts w:cs="B Zar" w:hint="cs"/>
          <w:color w:val="000000"/>
          <w:sz w:val="36"/>
          <w:szCs w:val="36"/>
          <w:rtl/>
        </w:rPr>
        <w:t xml:space="preserve"> و از زدن به صورت حیوانات نهی فرمودند و دلیل آن را تسبیح خداوند دانستند. «نهی رسول اللّه... ان تضرب وجوهها لانّها تسبّح بحمد ربّها»</w:t>
      </w:r>
      <w:hyperlink w:anchor="content_note_31_4" w:tooltip="124. تفسیر نورالثقلین." w:history="1">
        <w:r>
          <w:rPr>
            <w:rStyle w:val="Hyperlink"/>
            <w:rFonts w:cs="B Zar" w:hint="cs"/>
            <w:sz w:val="36"/>
            <w:szCs w:val="36"/>
            <w:rtl/>
          </w:rPr>
          <w:t>(4)</w:t>
        </w:r>
      </w:hyperlink>
    </w:p>
    <w:p w:rsidR="00000000" w:rsidRDefault="00EB7B05">
      <w:pPr>
        <w:pStyle w:val="contentparagraph"/>
        <w:bidi/>
        <w:jc w:val="both"/>
        <w:divId w:val="1733234863"/>
        <w:rPr>
          <w:rFonts w:cs="B Zar" w:hint="cs"/>
          <w:color w:val="000000"/>
          <w:sz w:val="36"/>
          <w:szCs w:val="36"/>
          <w:rtl/>
        </w:rPr>
      </w:pPr>
      <w:r>
        <w:rPr>
          <w:rStyle w:val="contenttext"/>
          <w:rFonts w:cs="B Zar" w:hint="cs"/>
          <w:color w:val="000000"/>
          <w:sz w:val="36"/>
          <w:szCs w:val="36"/>
          <w:rtl/>
        </w:rPr>
        <w:t>درباره تسبیح موجودات هستی، به چند نکته بایستی توجه ش</w:t>
      </w:r>
      <w:r>
        <w:rPr>
          <w:rStyle w:val="contenttext"/>
          <w:rFonts w:cs="B Zar" w:hint="cs"/>
          <w:color w:val="000000"/>
          <w:sz w:val="36"/>
          <w:szCs w:val="36"/>
          <w:rtl/>
        </w:rPr>
        <w:t>ود:</w:t>
      </w:r>
    </w:p>
    <w:p w:rsidR="00000000" w:rsidRDefault="00EB7B05">
      <w:pPr>
        <w:pStyle w:val="contentparagraph"/>
        <w:bidi/>
        <w:jc w:val="both"/>
        <w:divId w:val="1733234863"/>
        <w:rPr>
          <w:rFonts w:cs="B Zar" w:hint="cs"/>
          <w:color w:val="000000"/>
          <w:sz w:val="36"/>
          <w:szCs w:val="36"/>
          <w:rtl/>
        </w:rPr>
      </w:pPr>
      <w:r>
        <w:rPr>
          <w:rStyle w:val="contenttext"/>
          <w:rFonts w:cs="B Zar" w:hint="cs"/>
          <w:color w:val="000000"/>
          <w:sz w:val="36"/>
          <w:szCs w:val="36"/>
          <w:rtl/>
        </w:rPr>
        <w:t>الف. قرآن، تسبیح موجودات را آگاهانه و از روی علم و شعور می داند: «کلٌّ قد علم صلاته و تسبیحه»</w:t>
      </w:r>
      <w:hyperlink w:anchor="content_note_31_5" w:tooltip="125. نور، 41." w:history="1">
        <w:r>
          <w:rPr>
            <w:rStyle w:val="Hyperlink"/>
            <w:rFonts w:cs="B Zar" w:hint="cs"/>
            <w:sz w:val="36"/>
            <w:szCs w:val="36"/>
            <w:rtl/>
          </w:rPr>
          <w:t>(5)</w:t>
        </w:r>
      </w:hyperlink>
    </w:p>
    <w:p w:rsidR="00000000" w:rsidRDefault="00EB7B05">
      <w:pPr>
        <w:pStyle w:val="contentparagraph"/>
        <w:bidi/>
        <w:jc w:val="both"/>
        <w:divId w:val="1733234863"/>
        <w:rPr>
          <w:rFonts w:cs="B Zar" w:hint="cs"/>
          <w:color w:val="000000"/>
          <w:sz w:val="36"/>
          <w:szCs w:val="36"/>
          <w:rtl/>
        </w:rPr>
      </w:pPr>
      <w:r>
        <w:rPr>
          <w:rStyle w:val="contenttext"/>
          <w:rFonts w:cs="B Zar" w:hint="cs"/>
          <w:color w:val="000000"/>
          <w:sz w:val="36"/>
          <w:szCs w:val="36"/>
          <w:rtl/>
        </w:rPr>
        <w:t>ب. هرکسی نمی تواند تسبیح سایر موجودات را درک کند: «ولکن لاتفقهون تسبیحهم»</w:t>
      </w:r>
      <w:hyperlink w:anchor="content_note_31_6" w:tooltip="126. اسراء، 44." w:history="1">
        <w:r>
          <w:rPr>
            <w:rStyle w:val="Hyperlink"/>
            <w:rFonts w:cs="B Zar" w:hint="cs"/>
            <w:sz w:val="36"/>
            <w:szCs w:val="36"/>
            <w:rtl/>
          </w:rPr>
          <w:t>(6)</w:t>
        </w:r>
      </w:hyperlink>
    </w:p>
    <w:p w:rsidR="00000000" w:rsidRDefault="00EB7B05">
      <w:pPr>
        <w:pStyle w:val="contentparagraph"/>
        <w:bidi/>
        <w:jc w:val="both"/>
        <w:divId w:val="1733234863"/>
        <w:rPr>
          <w:rFonts w:cs="B Zar" w:hint="cs"/>
          <w:color w:val="000000"/>
          <w:sz w:val="36"/>
          <w:szCs w:val="36"/>
          <w:rtl/>
        </w:rPr>
      </w:pPr>
      <w:r>
        <w:rPr>
          <w:rStyle w:val="contenttext"/>
          <w:rFonts w:cs="B Zar" w:hint="cs"/>
          <w:color w:val="000000"/>
          <w:sz w:val="36"/>
          <w:szCs w:val="36"/>
          <w:rtl/>
        </w:rPr>
        <w:t>ج. تسبیح موجودات، گوناگون است. امام سجاد علیه السلام از امیرالمؤمنین علیه السلام نقل فرمود که: مرغان در هر صبحگاه خداوند را تسبیح نموده و قوت روز خود را مسئلت می نمایند.</w:t>
      </w:r>
      <w:hyperlink w:anchor="content_note_31_7" w:tooltip="127. تفسیر المیزان." w:history="1">
        <w:r>
          <w:rPr>
            <w:rStyle w:val="Hyperlink"/>
            <w:rFonts w:cs="B Zar" w:hint="cs"/>
            <w:sz w:val="36"/>
            <w:szCs w:val="36"/>
            <w:rtl/>
          </w:rPr>
          <w:t>(7)</w:t>
        </w:r>
      </w:hyperlink>
    </w:p>
    <w:p w:rsidR="00000000" w:rsidRDefault="00EB7B05">
      <w:pPr>
        <w:pStyle w:val="Heading3"/>
        <w:shd w:val="clear" w:color="auto" w:fill="FFFFFF"/>
        <w:bidi/>
        <w:jc w:val="both"/>
        <w:divId w:val="1722900659"/>
        <w:rPr>
          <w:rFonts w:eastAsia="Times New Roman" w:cs="B Titr" w:hint="cs"/>
          <w:b w:val="0"/>
          <w:bCs w:val="0"/>
          <w:color w:val="FF0080"/>
          <w:sz w:val="30"/>
          <w:szCs w:val="30"/>
          <w:rtl/>
        </w:rPr>
      </w:pPr>
      <w:r>
        <w:rPr>
          <w:rFonts w:eastAsia="Times New Roman" w:cs="B Titr" w:hint="cs"/>
          <w:b w:val="0"/>
          <w:bCs w:val="0"/>
          <w:color w:val="FF0080"/>
          <w:sz w:val="30"/>
          <w:szCs w:val="30"/>
          <w:rtl/>
        </w:rPr>
        <w:t>21. تسبیح فرشتگان</w:t>
      </w:r>
    </w:p>
    <w:p w:rsidR="00000000" w:rsidRDefault="00EB7B05">
      <w:pPr>
        <w:pStyle w:val="contentparagraph"/>
        <w:bidi/>
        <w:jc w:val="both"/>
        <w:divId w:val="1722900659"/>
        <w:rPr>
          <w:rFonts w:cs="B Zar" w:hint="cs"/>
          <w:color w:val="000000"/>
          <w:sz w:val="36"/>
          <w:szCs w:val="36"/>
          <w:rtl/>
        </w:rPr>
      </w:pPr>
      <w:hyperlink w:anchor="content_note_31_8" w:tooltip="128. ذیل آیات 1 تا 3 سوره حدید." w:history="1">
        <w:r>
          <w:rPr>
            <w:rStyle w:val="Hyperlink"/>
            <w:rFonts w:cs="B Zar" w:hint="cs"/>
            <w:sz w:val="36"/>
            <w:szCs w:val="36"/>
            <w:rtl/>
          </w:rPr>
          <w:t>(8)</w:t>
        </w:r>
      </w:hyperlink>
    </w:p>
    <w:p w:rsidR="00000000" w:rsidRDefault="00EB7B05">
      <w:pPr>
        <w:pStyle w:val="contentparagraph"/>
        <w:bidi/>
        <w:jc w:val="both"/>
        <w:divId w:val="1722900659"/>
        <w:rPr>
          <w:rFonts w:cs="B Zar" w:hint="cs"/>
          <w:color w:val="000000"/>
          <w:sz w:val="36"/>
          <w:szCs w:val="36"/>
          <w:rtl/>
        </w:rPr>
      </w:pPr>
      <w:r>
        <w:rPr>
          <w:rStyle w:val="contenttext"/>
          <w:rFonts w:cs="B Zar" w:hint="cs"/>
          <w:color w:val="000000"/>
          <w:sz w:val="36"/>
          <w:szCs w:val="36"/>
          <w:rtl/>
        </w:rPr>
        <w:t>آغاز هشت سوره قرآن، با تسبیح خداوند می باشد: اسراء، نحل، حدید، حشر، صف، جمعه، تغابن و اعلی. و بیش از نود بار این واژه در قرآن آمده است، در حالی که تنها چهار سوره با حمد الهی آغاز می گردد: حمد، انعام، سبأ و فاطر. و حدود هفتاد بار این واژه با مشتقاتش</w:t>
      </w:r>
    </w:p>
    <w:p w:rsidR="00000000" w:rsidRDefault="00EB7B05">
      <w:pPr>
        <w:pStyle w:val="contentparagraph"/>
        <w:bidi/>
        <w:jc w:val="both"/>
        <w:divId w:val="1722900659"/>
        <w:rPr>
          <w:rFonts w:cs="B Zar" w:hint="cs"/>
          <w:color w:val="000000"/>
          <w:sz w:val="36"/>
          <w:szCs w:val="36"/>
          <w:rtl/>
        </w:rPr>
      </w:pPr>
      <w:r>
        <w:rPr>
          <w:rStyle w:val="contenttext"/>
          <w:rFonts w:cs="B Zar" w:hint="cs"/>
          <w:color w:val="000000"/>
          <w:sz w:val="36"/>
          <w:szCs w:val="36"/>
          <w:rtl/>
        </w:rPr>
        <w:t>ص:31</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EB7B05">
      <w:pPr>
        <w:bidi/>
        <w:jc w:val="both"/>
        <w:divId w:val="2025786568"/>
        <w:rPr>
          <w:rFonts w:eastAsia="Times New Roman" w:cs="B Zar" w:hint="cs"/>
          <w:color w:val="000000"/>
          <w:sz w:val="36"/>
          <w:szCs w:val="36"/>
          <w:rtl/>
        </w:rPr>
      </w:pPr>
      <w:r>
        <w:rPr>
          <w:rFonts w:eastAsia="Times New Roman" w:cs="B Zar" w:hint="cs"/>
          <w:color w:val="000000"/>
          <w:sz w:val="36"/>
          <w:szCs w:val="36"/>
          <w:rtl/>
        </w:rPr>
        <w:t>1- 121. وافی، ج 2، ص 157.</w:t>
      </w:r>
    </w:p>
    <w:p w:rsidR="00000000" w:rsidRDefault="00EB7B05">
      <w:pPr>
        <w:bidi/>
        <w:jc w:val="both"/>
        <w:divId w:val="1913006904"/>
        <w:rPr>
          <w:rFonts w:eastAsia="Times New Roman" w:cs="B Zar" w:hint="cs"/>
          <w:color w:val="000000"/>
          <w:sz w:val="36"/>
          <w:szCs w:val="36"/>
          <w:rtl/>
        </w:rPr>
      </w:pPr>
      <w:r>
        <w:rPr>
          <w:rFonts w:eastAsia="Times New Roman" w:cs="B Zar" w:hint="cs"/>
          <w:color w:val="000000"/>
          <w:sz w:val="36"/>
          <w:szCs w:val="36"/>
          <w:rtl/>
        </w:rPr>
        <w:t>2- 122. تفسیر المیزان، ج 13، ص 96.</w:t>
      </w:r>
    </w:p>
    <w:p w:rsidR="00000000" w:rsidRDefault="00EB7B05">
      <w:pPr>
        <w:bidi/>
        <w:jc w:val="both"/>
        <w:divId w:val="328947456"/>
        <w:rPr>
          <w:rFonts w:eastAsia="Times New Roman" w:cs="B Zar" w:hint="cs"/>
          <w:color w:val="000000"/>
          <w:sz w:val="36"/>
          <w:szCs w:val="36"/>
          <w:rtl/>
        </w:rPr>
      </w:pPr>
      <w:r>
        <w:rPr>
          <w:rFonts w:eastAsia="Times New Roman" w:cs="B Zar" w:hint="cs"/>
          <w:color w:val="000000"/>
          <w:sz w:val="36"/>
          <w:szCs w:val="36"/>
          <w:rtl/>
        </w:rPr>
        <w:t>3- 123. تفسیر المیزان.</w:t>
      </w:r>
    </w:p>
    <w:p w:rsidR="00000000" w:rsidRDefault="00EB7B05">
      <w:pPr>
        <w:bidi/>
        <w:jc w:val="both"/>
        <w:divId w:val="1301495206"/>
        <w:rPr>
          <w:rFonts w:eastAsia="Times New Roman" w:cs="B Zar" w:hint="cs"/>
          <w:color w:val="000000"/>
          <w:sz w:val="36"/>
          <w:szCs w:val="36"/>
          <w:rtl/>
        </w:rPr>
      </w:pPr>
      <w:r>
        <w:rPr>
          <w:rFonts w:eastAsia="Times New Roman" w:cs="B Zar" w:hint="cs"/>
          <w:color w:val="000000"/>
          <w:sz w:val="36"/>
          <w:szCs w:val="36"/>
          <w:rtl/>
        </w:rPr>
        <w:t>4- 124. تفسیر نورالثقلین.</w:t>
      </w:r>
    </w:p>
    <w:p w:rsidR="00000000" w:rsidRDefault="00EB7B05">
      <w:pPr>
        <w:bidi/>
        <w:jc w:val="both"/>
        <w:divId w:val="533080539"/>
        <w:rPr>
          <w:rFonts w:eastAsia="Times New Roman" w:cs="B Zar" w:hint="cs"/>
          <w:color w:val="000000"/>
          <w:sz w:val="36"/>
          <w:szCs w:val="36"/>
          <w:rtl/>
        </w:rPr>
      </w:pPr>
      <w:r>
        <w:rPr>
          <w:rFonts w:eastAsia="Times New Roman" w:cs="B Zar" w:hint="cs"/>
          <w:color w:val="000000"/>
          <w:sz w:val="36"/>
          <w:szCs w:val="36"/>
          <w:rtl/>
        </w:rPr>
        <w:t>5- 125. نور، 41.</w:t>
      </w:r>
    </w:p>
    <w:p w:rsidR="00000000" w:rsidRDefault="00EB7B05">
      <w:pPr>
        <w:bidi/>
        <w:jc w:val="both"/>
        <w:divId w:val="1543710254"/>
        <w:rPr>
          <w:rFonts w:eastAsia="Times New Roman" w:cs="B Zar" w:hint="cs"/>
          <w:color w:val="000000"/>
          <w:sz w:val="36"/>
          <w:szCs w:val="36"/>
          <w:rtl/>
        </w:rPr>
      </w:pPr>
      <w:r>
        <w:rPr>
          <w:rFonts w:eastAsia="Times New Roman" w:cs="B Zar" w:hint="cs"/>
          <w:color w:val="000000"/>
          <w:sz w:val="36"/>
          <w:szCs w:val="36"/>
          <w:rtl/>
        </w:rPr>
        <w:t>6- 126. اسراء، 44.</w:t>
      </w:r>
    </w:p>
    <w:p w:rsidR="00000000" w:rsidRDefault="00EB7B05">
      <w:pPr>
        <w:bidi/>
        <w:jc w:val="both"/>
        <w:divId w:val="1018854316"/>
        <w:rPr>
          <w:rFonts w:eastAsia="Times New Roman" w:cs="B Zar" w:hint="cs"/>
          <w:color w:val="000000"/>
          <w:sz w:val="36"/>
          <w:szCs w:val="36"/>
          <w:rtl/>
        </w:rPr>
      </w:pPr>
      <w:r>
        <w:rPr>
          <w:rFonts w:eastAsia="Times New Roman" w:cs="B Zar" w:hint="cs"/>
          <w:color w:val="000000"/>
          <w:sz w:val="36"/>
          <w:szCs w:val="36"/>
          <w:rtl/>
        </w:rPr>
        <w:t>7- 127. تفسیر المیزان.</w:t>
      </w:r>
    </w:p>
    <w:p w:rsidR="00000000" w:rsidRDefault="00EB7B05">
      <w:pPr>
        <w:bidi/>
        <w:jc w:val="both"/>
        <w:divId w:val="465052405"/>
        <w:rPr>
          <w:rFonts w:eastAsia="Times New Roman" w:cs="B Zar" w:hint="cs"/>
          <w:color w:val="000000"/>
          <w:sz w:val="36"/>
          <w:szCs w:val="36"/>
          <w:rtl/>
        </w:rPr>
      </w:pPr>
      <w:r>
        <w:rPr>
          <w:rFonts w:eastAsia="Times New Roman" w:cs="B Zar" w:hint="cs"/>
          <w:color w:val="000000"/>
          <w:sz w:val="36"/>
          <w:szCs w:val="36"/>
          <w:rtl/>
        </w:rPr>
        <w:t>8- 128. ذیل آیات 1 تا 3 سوره حدید.</w:t>
      </w:r>
    </w:p>
    <w:p w:rsidR="00000000" w:rsidRDefault="00EB7B05">
      <w:pPr>
        <w:pStyle w:val="contentparagraph"/>
        <w:bidi/>
        <w:jc w:val="both"/>
        <w:divId w:val="1809055848"/>
        <w:rPr>
          <w:rFonts w:cs="B Zar" w:hint="cs"/>
          <w:color w:val="000000"/>
          <w:sz w:val="36"/>
          <w:szCs w:val="36"/>
          <w:rtl/>
        </w:rPr>
      </w:pPr>
      <w:r>
        <w:rPr>
          <w:rStyle w:val="contenttext"/>
          <w:rFonts w:cs="B Zar" w:hint="cs"/>
          <w:color w:val="000000"/>
          <w:sz w:val="36"/>
          <w:szCs w:val="36"/>
          <w:rtl/>
        </w:rPr>
        <w:t>بکار رفته است. ش</w:t>
      </w:r>
      <w:r>
        <w:rPr>
          <w:rStyle w:val="contenttext"/>
          <w:rFonts w:cs="B Zar" w:hint="cs"/>
          <w:color w:val="000000"/>
          <w:sz w:val="36"/>
          <w:szCs w:val="36"/>
          <w:rtl/>
        </w:rPr>
        <w:t>اید رمز غلبه تسبیح بر حمد خداوند، اهمیّت مبارزه با شرک و خرافات و فراوانی آن در عقاید بشری و تقدّم پیرایش بر آرایش باشد. همان گونه که در اذکار نماز، «سبحان اللّه» مقدّم بر «الحمدللّه» است.</w:t>
      </w:r>
    </w:p>
    <w:p w:rsidR="00000000" w:rsidRDefault="00EB7B05">
      <w:pPr>
        <w:pStyle w:val="contentparagraph"/>
        <w:bidi/>
        <w:jc w:val="both"/>
        <w:divId w:val="1809055848"/>
        <w:rPr>
          <w:rFonts w:cs="B Zar" w:hint="cs"/>
          <w:color w:val="000000"/>
          <w:sz w:val="36"/>
          <w:szCs w:val="36"/>
          <w:rtl/>
        </w:rPr>
      </w:pPr>
      <w:r>
        <w:rPr>
          <w:rStyle w:val="contenttext"/>
          <w:rFonts w:cs="B Zar" w:hint="cs"/>
          <w:color w:val="000000"/>
          <w:sz w:val="36"/>
          <w:szCs w:val="36"/>
          <w:rtl/>
        </w:rPr>
        <w:t>در جهان بینی الهی، تمام هستی در حال تسبیح خداوند است، گرچه ما آن را</w:t>
      </w:r>
      <w:r>
        <w:rPr>
          <w:rStyle w:val="contenttext"/>
          <w:rFonts w:cs="B Zar" w:hint="cs"/>
          <w:color w:val="000000"/>
          <w:sz w:val="36"/>
          <w:szCs w:val="36"/>
          <w:rtl/>
        </w:rPr>
        <w:t xml:space="preserve"> نفهمیم «و ان من شی ء الاّ یسبّح بحمده ولکن لاتفقهون تسبیحهم»</w:t>
      </w:r>
      <w:hyperlink w:anchor="content_note_32_1" w:tooltip="129. اسراء، 46." w:history="1">
        <w:r>
          <w:rPr>
            <w:rStyle w:val="Hyperlink"/>
            <w:rFonts w:cs="B Zar" w:hint="cs"/>
            <w:sz w:val="36"/>
            <w:szCs w:val="36"/>
            <w:rtl/>
          </w:rPr>
          <w:t>(1)</w:t>
        </w:r>
      </w:hyperlink>
      <w:r>
        <w:rPr>
          <w:rStyle w:val="contenttext"/>
          <w:rFonts w:cs="B Zar" w:hint="cs"/>
          <w:color w:val="000000"/>
          <w:sz w:val="36"/>
          <w:szCs w:val="36"/>
          <w:rtl/>
        </w:rPr>
        <w:t xml:space="preserve"> و این تسبیح، آگاهانه است. «کلٌّ قد علم صلاته و تسبیحه»</w:t>
      </w:r>
      <w:hyperlink w:anchor="content_note_32_2" w:tooltip="130. نور، 41." w:history="1">
        <w:r>
          <w:rPr>
            <w:rStyle w:val="Hyperlink"/>
            <w:rFonts w:cs="B Zar" w:hint="cs"/>
            <w:sz w:val="36"/>
            <w:szCs w:val="36"/>
            <w:rtl/>
          </w:rPr>
          <w:t>(2)</w:t>
        </w:r>
      </w:hyperlink>
    </w:p>
    <w:p w:rsidR="00000000" w:rsidRDefault="00EB7B05">
      <w:pPr>
        <w:pStyle w:val="contentparagraph"/>
        <w:bidi/>
        <w:jc w:val="both"/>
        <w:divId w:val="1809055848"/>
        <w:rPr>
          <w:rFonts w:cs="B Zar" w:hint="cs"/>
          <w:color w:val="000000"/>
          <w:sz w:val="36"/>
          <w:szCs w:val="36"/>
          <w:rtl/>
        </w:rPr>
      </w:pPr>
      <w:r>
        <w:rPr>
          <w:rStyle w:val="contenttext"/>
          <w:rFonts w:cs="B Zar" w:hint="cs"/>
          <w:color w:val="000000"/>
          <w:sz w:val="36"/>
          <w:szCs w:val="36"/>
          <w:rtl/>
        </w:rPr>
        <w:t>قرآن، نام برخی از تسبیح کنندگان را به خصوص ذکر کرده است:</w:t>
      </w:r>
    </w:p>
    <w:p w:rsidR="00000000" w:rsidRDefault="00EB7B05">
      <w:pPr>
        <w:pStyle w:val="contentparagraph"/>
        <w:bidi/>
        <w:jc w:val="both"/>
        <w:divId w:val="1809055848"/>
        <w:rPr>
          <w:rFonts w:cs="B Zar" w:hint="cs"/>
          <w:color w:val="000000"/>
          <w:sz w:val="36"/>
          <w:szCs w:val="36"/>
          <w:rtl/>
        </w:rPr>
      </w:pPr>
      <w:r>
        <w:rPr>
          <w:rStyle w:val="contenttext"/>
          <w:rFonts w:cs="B Zar" w:hint="cs"/>
          <w:color w:val="000000"/>
          <w:sz w:val="36"/>
          <w:szCs w:val="36"/>
          <w:rtl/>
        </w:rPr>
        <w:t>الف) فرشتگان. «نحن نسبّح بحمدک»</w:t>
      </w:r>
      <w:hyperlink w:anchor="content_note_32_3" w:tooltip="131. بقره، 30." w:history="1">
        <w:r>
          <w:rPr>
            <w:rStyle w:val="Hyperlink"/>
            <w:rFonts w:cs="B Zar" w:hint="cs"/>
            <w:sz w:val="36"/>
            <w:szCs w:val="36"/>
            <w:rtl/>
          </w:rPr>
          <w:t>(3)</w:t>
        </w:r>
      </w:hyperlink>
    </w:p>
    <w:p w:rsidR="00000000" w:rsidRDefault="00EB7B05">
      <w:pPr>
        <w:pStyle w:val="contentparagraph"/>
        <w:bidi/>
        <w:jc w:val="both"/>
        <w:divId w:val="1809055848"/>
        <w:rPr>
          <w:rFonts w:cs="B Zar" w:hint="cs"/>
          <w:color w:val="000000"/>
          <w:sz w:val="36"/>
          <w:szCs w:val="36"/>
          <w:rtl/>
        </w:rPr>
      </w:pPr>
      <w:r>
        <w:rPr>
          <w:rStyle w:val="contenttext"/>
          <w:rFonts w:cs="B Zar" w:hint="cs"/>
          <w:color w:val="000000"/>
          <w:sz w:val="36"/>
          <w:szCs w:val="36"/>
          <w:rtl/>
        </w:rPr>
        <w:t>ب) رعد. «یسبّح الرّعد بحمده»</w:t>
      </w:r>
      <w:hyperlink w:anchor="content_note_32_4" w:tooltip="132. رعد، 13." w:history="1">
        <w:r>
          <w:rPr>
            <w:rStyle w:val="Hyperlink"/>
            <w:rFonts w:cs="B Zar" w:hint="cs"/>
            <w:sz w:val="36"/>
            <w:szCs w:val="36"/>
            <w:rtl/>
          </w:rPr>
          <w:t>(4)</w:t>
        </w:r>
      </w:hyperlink>
    </w:p>
    <w:p w:rsidR="00000000" w:rsidRDefault="00EB7B05">
      <w:pPr>
        <w:pStyle w:val="contentparagraph"/>
        <w:bidi/>
        <w:jc w:val="both"/>
        <w:divId w:val="1809055848"/>
        <w:rPr>
          <w:rFonts w:cs="B Zar" w:hint="cs"/>
          <w:color w:val="000000"/>
          <w:sz w:val="36"/>
          <w:szCs w:val="36"/>
          <w:rtl/>
        </w:rPr>
      </w:pPr>
      <w:r>
        <w:rPr>
          <w:rStyle w:val="contenttext"/>
          <w:rFonts w:cs="B Zar" w:hint="cs"/>
          <w:color w:val="000000"/>
          <w:sz w:val="36"/>
          <w:szCs w:val="36"/>
          <w:rtl/>
        </w:rPr>
        <w:t>ج) پرندگان. «</w:t>
      </w:r>
      <w:r>
        <w:rPr>
          <w:rStyle w:val="contenttext"/>
          <w:rFonts w:cs="B Zar" w:hint="cs"/>
          <w:color w:val="000000"/>
          <w:sz w:val="36"/>
          <w:szCs w:val="36"/>
          <w:rtl/>
        </w:rPr>
        <w:t>الم تر انّ اللّه یسبّح له مَن فی السّموات و الارض و الطّیر»</w:t>
      </w:r>
      <w:hyperlink w:anchor="content_note_32_5" w:tooltip="133. نور، 41." w:history="1">
        <w:r>
          <w:rPr>
            <w:rStyle w:val="Hyperlink"/>
            <w:rFonts w:cs="B Zar" w:hint="cs"/>
            <w:sz w:val="36"/>
            <w:szCs w:val="36"/>
            <w:rtl/>
          </w:rPr>
          <w:t>(5)</w:t>
        </w:r>
      </w:hyperlink>
    </w:p>
    <w:p w:rsidR="00000000" w:rsidRDefault="00EB7B05">
      <w:pPr>
        <w:pStyle w:val="contentparagraph"/>
        <w:bidi/>
        <w:jc w:val="both"/>
        <w:divId w:val="1809055848"/>
        <w:rPr>
          <w:rFonts w:cs="B Zar" w:hint="cs"/>
          <w:color w:val="000000"/>
          <w:sz w:val="36"/>
          <w:szCs w:val="36"/>
          <w:rtl/>
        </w:rPr>
      </w:pPr>
      <w:r>
        <w:rPr>
          <w:rStyle w:val="contenttext"/>
          <w:rFonts w:cs="B Zar" w:hint="cs"/>
          <w:color w:val="000000"/>
          <w:sz w:val="36"/>
          <w:szCs w:val="36"/>
          <w:rtl/>
        </w:rPr>
        <w:t>د) کوهها. «سخّرنا مع داود الجبال یسبّحن»</w:t>
      </w:r>
      <w:hyperlink w:anchor="content_note_32_6" w:tooltip="134. انبیاء، 79." w:history="1">
        <w:r>
          <w:rPr>
            <w:rStyle w:val="Hyperlink"/>
            <w:rFonts w:cs="B Zar" w:hint="cs"/>
            <w:sz w:val="36"/>
            <w:szCs w:val="36"/>
            <w:rtl/>
          </w:rPr>
          <w:t>(6)</w:t>
        </w:r>
      </w:hyperlink>
    </w:p>
    <w:p w:rsidR="00000000" w:rsidRDefault="00EB7B05">
      <w:pPr>
        <w:pStyle w:val="contentparagraph"/>
        <w:bidi/>
        <w:jc w:val="both"/>
        <w:divId w:val="1809055848"/>
        <w:rPr>
          <w:rFonts w:cs="B Zar" w:hint="cs"/>
          <w:color w:val="000000"/>
          <w:sz w:val="36"/>
          <w:szCs w:val="36"/>
          <w:rtl/>
        </w:rPr>
      </w:pPr>
      <w:r>
        <w:rPr>
          <w:rStyle w:val="contenttext"/>
          <w:rFonts w:cs="B Zar" w:hint="cs"/>
          <w:color w:val="000000"/>
          <w:sz w:val="36"/>
          <w:szCs w:val="36"/>
          <w:rtl/>
        </w:rPr>
        <w:t>تسبیح خداوند، وسیله ی نجات ا</w:t>
      </w:r>
      <w:r>
        <w:rPr>
          <w:rStyle w:val="contenttext"/>
          <w:rFonts w:cs="B Zar" w:hint="cs"/>
          <w:color w:val="000000"/>
          <w:sz w:val="36"/>
          <w:szCs w:val="36"/>
          <w:rtl/>
        </w:rPr>
        <w:t>ز گرفتاری است. «فلولا انّه کان من المسبّحین للبث فی بطنه الی یوم یبعثون»</w:t>
      </w:r>
      <w:hyperlink w:anchor="content_note_32_7" w:tooltip="135. صافّات، 143." w:history="1">
        <w:r>
          <w:rPr>
            <w:rStyle w:val="Hyperlink"/>
            <w:rFonts w:cs="B Zar" w:hint="cs"/>
            <w:sz w:val="36"/>
            <w:szCs w:val="36"/>
            <w:rtl/>
          </w:rPr>
          <w:t>(7)</w:t>
        </w:r>
      </w:hyperlink>
      <w:r>
        <w:rPr>
          <w:rStyle w:val="contenttext"/>
          <w:rFonts w:cs="B Zar" w:hint="cs"/>
          <w:color w:val="000000"/>
          <w:sz w:val="36"/>
          <w:szCs w:val="36"/>
          <w:rtl/>
        </w:rPr>
        <w:t xml:space="preserve"> اگر یونس اهل تسبیح نبود، تا روز قیامت در شکم ماهی باقی می ماند.</w:t>
      </w:r>
    </w:p>
    <w:p w:rsidR="00000000" w:rsidRDefault="00EB7B05">
      <w:pPr>
        <w:pStyle w:val="Heading3"/>
        <w:shd w:val="clear" w:color="auto" w:fill="FFFFFF"/>
        <w:bidi/>
        <w:jc w:val="both"/>
        <w:divId w:val="820267740"/>
        <w:rPr>
          <w:rFonts w:eastAsia="Times New Roman" w:cs="B Titr" w:hint="cs"/>
          <w:b w:val="0"/>
          <w:bCs w:val="0"/>
          <w:color w:val="FF0080"/>
          <w:sz w:val="30"/>
          <w:szCs w:val="30"/>
          <w:rtl/>
        </w:rPr>
      </w:pPr>
      <w:r>
        <w:rPr>
          <w:rFonts w:eastAsia="Times New Roman" w:cs="B Titr" w:hint="cs"/>
          <w:b w:val="0"/>
          <w:bCs w:val="0"/>
          <w:color w:val="FF0080"/>
          <w:sz w:val="30"/>
          <w:szCs w:val="30"/>
          <w:rtl/>
        </w:rPr>
        <w:t>22. تسبیح موجودات</w:t>
      </w:r>
    </w:p>
    <w:p w:rsidR="00000000" w:rsidRDefault="00EB7B05">
      <w:pPr>
        <w:pStyle w:val="contentparagraph"/>
        <w:bidi/>
        <w:jc w:val="both"/>
        <w:divId w:val="820267740"/>
        <w:rPr>
          <w:rFonts w:cs="B Zar" w:hint="cs"/>
          <w:color w:val="000000"/>
          <w:sz w:val="36"/>
          <w:szCs w:val="36"/>
          <w:rtl/>
        </w:rPr>
      </w:pPr>
      <w:hyperlink w:anchor="content_note_32_8" w:tooltip="136. ذیل آیه 44 سوره اسراء." w:history="1">
        <w:r>
          <w:rPr>
            <w:rStyle w:val="Hyperlink"/>
            <w:rFonts w:cs="B Zar" w:hint="cs"/>
            <w:sz w:val="36"/>
            <w:szCs w:val="36"/>
            <w:rtl/>
          </w:rPr>
          <w:t>(8)</w:t>
        </w:r>
      </w:hyperlink>
    </w:p>
    <w:p w:rsidR="00000000" w:rsidRDefault="00EB7B05">
      <w:pPr>
        <w:pStyle w:val="contentparagraph"/>
        <w:bidi/>
        <w:jc w:val="both"/>
        <w:divId w:val="820267740"/>
        <w:rPr>
          <w:rFonts w:cs="B Zar" w:hint="cs"/>
          <w:color w:val="000000"/>
          <w:sz w:val="36"/>
          <w:szCs w:val="36"/>
          <w:rtl/>
        </w:rPr>
      </w:pPr>
      <w:r>
        <w:rPr>
          <w:rStyle w:val="contenttext"/>
          <w:rFonts w:cs="B Zar" w:hint="cs"/>
          <w:color w:val="000000"/>
          <w:sz w:val="36"/>
          <w:szCs w:val="36"/>
          <w:rtl/>
        </w:rPr>
        <w:t xml:space="preserve">همه ی هستی برای خداوند تسبیح و سجده و قنوت دارند. برخی مفسّران این تسبیح را تسبیح تکوینی دانسته اند، یعنی ساختار وجودیِ هر ذرّه ای از عالم، نشان از اراده، حکمت، علم و عدل خدا دارد. </w:t>
      </w:r>
    </w:p>
    <w:p w:rsidR="00000000" w:rsidRDefault="00EB7B05">
      <w:pPr>
        <w:pStyle w:val="contentparagraph"/>
        <w:bidi/>
        <w:jc w:val="both"/>
        <w:divId w:val="820267740"/>
        <w:rPr>
          <w:rFonts w:cs="B Zar" w:hint="cs"/>
          <w:color w:val="000000"/>
          <w:sz w:val="36"/>
          <w:szCs w:val="36"/>
          <w:rtl/>
        </w:rPr>
      </w:pPr>
      <w:r>
        <w:rPr>
          <w:rStyle w:val="contenttext"/>
          <w:rFonts w:cs="B Zar" w:hint="cs"/>
          <w:color w:val="000000"/>
          <w:sz w:val="36"/>
          <w:szCs w:val="36"/>
          <w:rtl/>
        </w:rPr>
        <w:t xml:space="preserve">بعضی دیگر معتقدند که هستی، شعور </w:t>
      </w:r>
      <w:r>
        <w:rPr>
          <w:rStyle w:val="contenttext"/>
          <w:rFonts w:cs="B Zar" w:hint="cs"/>
          <w:color w:val="000000"/>
          <w:sz w:val="36"/>
          <w:szCs w:val="36"/>
          <w:rtl/>
        </w:rPr>
        <w:t>و علم دارد و همه در حال تسبیح اند، ولی گوش ما صدای آنها را نمی شنود. این نظر با ظاهر آیات سازگارتر است. نطق داشتن اشیا محال نیست، چون در قیامت تحقّق می یابد، «اَنطق کلّ شی»</w:t>
      </w:r>
      <w:hyperlink w:anchor="content_note_32_9" w:tooltip="137. فصّلت، 21." w:history="1">
        <w:r>
          <w:rPr>
            <w:rStyle w:val="Hyperlink"/>
            <w:rFonts w:cs="B Zar" w:hint="cs"/>
            <w:sz w:val="36"/>
            <w:szCs w:val="36"/>
            <w:rtl/>
          </w:rPr>
          <w:t>(9)</w:t>
        </w:r>
      </w:hyperlink>
      <w:r>
        <w:rPr>
          <w:rStyle w:val="contenttext"/>
          <w:rFonts w:cs="B Zar" w:hint="cs"/>
          <w:color w:val="000000"/>
          <w:sz w:val="36"/>
          <w:szCs w:val="36"/>
          <w:rtl/>
        </w:rPr>
        <w:t xml:space="preserve"> </w:t>
      </w:r>
      <w:r>
        <w:rPr>
          <w:rStyle w:val="contenttext"/>
          <w:rFonts w:cs="B Zar" w:hint="cs"/>
          <w:color w:val="000000"/>
          <w:sz w:val="36"/>
          <w:szCs w:val="36"/>
          <w:rtl/>
        </w:rPr>
        <w:t>حتّی سنگ هم علم و خشیت</w:t>
      </w:r>
    </w:p>
    <w:p w:rsidR="00000000" w:rsidRDefault="00EB7B05">
      <w:pPr>
        <w:pStyle w:val="contentparagraph"/>
        <w:bidi/>
        <w:jc w:val="both"/>
        <w:divId w:val="820267740"/>
        <w:rPr>
          <w:rFonts w:cs="B Zar" w:hint="cs"/>
          <w:color w:val="000000"/>
          <w:sz w:val="36"/>
          <w:szCs w:val="36"/>
          <w:rtl/>
        </w:rPr>
      </w:pPr>
      <w:r>
        <w:rPr>
          <w:rStyle w:val="contenttext"/>
          <w:rFonts w:cs="B Zar" w:hint="cs"/>
          <w:color w:val="000000"/>
          <w:sz w:val="36"/>
          <w:szCs w:val="36"/>
          <w:rtl/>
        </w:rPr>
        <w:t>ص:32</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EB7B05">
      <w:pPr>
        <w:bidi/>
        <w:jc w:val="both"/>
        <w:divId w:val="724762837"/>
        <w:rPr>
          <w:rFonts w:eastAsia="Times New Roman" w:cs="B Zar" w:hint="cs"/>
          <w:color w:val="000000"/>
          <w:sz w:val="36"/>
          <w:szCs w:val="36"/>
          <w:rtl/>
        </w:rPr>
      </w:pPr>
      <w:r>
        <w:rPr>
          <w:rFonts w:eastAsia="Times New Roman" w:cs="B Zar" w:hint="cs"/>
          <w:color w:val="000000"/>
          <w:sz w:val="36"/>
          <w:szCs w:val="36"/>
          <w:rtl/>
        </w:rPr>
        <w:t>1- 129. اسراء، 46.</w:t>
      </w:r>
    </w:p>
    <w:p w:rsidR="00000000" w:rsidRDefault="00EB7B05">
      <w:pPr>
        <w:bidi/>
        <w:jc w:val="both"/>
        <w:divId w:val="1744990065"/>
        <w:rPr>
          <w:rFonts w:eastAsia="Times New Roman" w:cs="B Zar" w:hint="cs"/>
          <w:color w:val="000000"/>
          <w:sz w:val="36"/>
          <w:szCs w:val="36"/>
          <w:rtl/>
        </w:rPr>
      </w:pPr>
      <w:r>
        <w:rPr>
          <w:rFonts w:eastAsia="Times New Roman" w:cs="B Zar" w:hint="cs"/>
          <w:color w:val="000000"/>
          <w:sz w:val="36"/>
          <w:szCs w:val="36"/>
          <w:rtl/>
        </w:rPr>
        <w:t>2- 130. نور، 41.</w:t>
      </w:r>
    </w:p>
    <w:p w:rsidR="00000000" w:rsidRDefault="00EB7B05">
      <w:pPr>
        <w:bidi/>
        <w:jc w:val="both"/>
        <w:divId w:val="2076780445"/>
        <w:rPr>
          <w:rFonts w:eastAsia="Times New Roman" w:cs="B Zar" w:hint="cs"/>
          <w:color w:val="000000"/>
          <w:sz w:val="36"/>
          <w:szCs w:val="36"/>
          <w:rtl/>
        </w:rPr>
      </w:pPr>
      <w:r>
        <w:rPr>
          <w:rFonts w:eastAsia="Times New Roman" w:cs="B Zar" w:hint="cs"/>
          <w:color w:val="000000"/>
          <w:sz w:val="36"/>
          <w:szCs w:val="36"/>
          <w:rtl/>
        </w:rPr>
        <w:t>3- 131. بقره، 30.</w:t>
      </w:r>
    </w:p>
    <w:p w:rsidR="00000000" w:rsidRDefault="00EB7B05">
      <w:pPr>
        <w:bidi/>
        <w:jc w:val="both"/>
        <w:divId w:val="1120413503"/>
        <w:rPr>
          <w:rFonts w:eastAsia="Times New Roman" w:cs="B Zar" w:hint="cs"/>
          <w:color w:val="000000"/>
          <w:sz w:val="36"/>
          <w:szCs w:val="36"/>
          <w:rtl/>
        </w:rPr>
      </w:pPr>
      <w:r>
        <w:rPr>
          <w:rFonts w:eastAsia="Times New Roman" w:cs="B Zar" w:hint="cs"/>
          <w:color w:val="000000"/>
          <w:sz w:val="36"/>
          <w:szCs w:val="36"/>
          <w:rtl/>
        </w:rPr>
        <w:t>4- 132. رعد، 13.</w:t>
      </w:r>
    </w:p>
    <w:p w:rsidR="00000000" w:rsidRDefault="00EB7B05">
      <w:pPr>
        <w:bidi/>
        <w:jc w:val="both"/>
        <w:divId w:val="689651157"/>
        <w:rPr>
          <w:rFonts w:eastAsia="Times New Roman" w:cs="B Zar" w:hint="cs"/>
          <w:color w:val="000000"/>
          <w:sz w:val="36"/>
          <w:szCs w:val="36"/>
          <w:rtl/>
        </w:rPr>
      </w:pPr>
      <w:r>
        <w:rPr>
          <w:rFonts w:eastAsia="Times New Roman" w:cs="B Zar" w:hint="cs"/>
          <w:color w:val="000000"/>
          <w:sz w:val="36"/>
          <w:szCs w:val="36"/>
          <w:rtl/>
        </w:rPr>
        <w:t>5- 133. نور، 41.</w:t>
      </w:r>
    </w:p>
    <w:p w:rsidR="00000000" w:rsidRDefault="00EB7B05">
      <w:pPr>
        <w:bidi/>
        <w:jc w:val="both"/>
        <w:divId w:val="708184659"/>
        <w:rPr>
          <w:rFonts w:eastAsia="Times New Roman" w:cs="B Zar" w:hint="cs"/>
          <w:color w:val="000000"/>
          <w:sz w:val="36"/>
          <w:szCs w:val="36"/>
          <w:rtl/>
        </w:rPr>
      </w:pPr>
      <w:r>
        <w:rPr>
          <w:rFonts w:eastAsia="Times New Roman" w:cs="B Zar" w:hint="cs"/>
          <w:color w:val="000000"/>
          <w:sz w:val="36"/>
          <w:szCs w:val="36"/>
          <w:rtl/>
        </w:rPr>
        <w:t>6- 134. انبیاء، 79.</w:t>
      </w:r>
    </w:p>
    <w:p w:rsidR="00000000" w:rsidRDefault="00EB7B05">
      <w:pPr>
        <w:bidi/>
        <w:jc w:val="both"/>
        <w:divId w:val="802308421"/>
        <w:rPr>
          <w:rFonts w:eastAsia="Times New Roman" w:cs="B Zar" w:hint="cs"/>
          <w:color w:val="000000"/>
          <w:sz w:val="36"/>
          <w:szCs w:val="36"/>
          <w:rtl/>
        </w:rPr>
      </w:pPr>
      <w:r>
        <w:rPr>
          <w:rFonts w:eastAsia="Times New Roman" w:cs="B Zar" w:hint="cs"/>
          <w:color w:val="000000"/>
          <w:sz w:val="36"/>
          <w:szCs w:val="36"/>
          <w:rtl/>
        </w:rPr>
        <w:t>7- 135. صافّات، 143.</w:t>
      </w:r>
    </w:p>
    <w:p w:rsidR="00000000" w:rsidRDefault="00EB7B05">
      <w:pPr>
        <w:bidi/>
        <w:jc w:val="both"/>
        <w:divId w:val="404424697"/>
        <w:rPr>
          <w:rFonts w:eastAsia="Times New Roman" w:cs="B Zar" w:hint="cs"/>
          <w:color w:val="000000"/>
          <w:sz w:val="36"/>
          <w:szCs w:val="36"/>
          <w:rtl/>
        </w:rPr>
      </w:pPr>
      <w:r>
        <w:rPr>
          <w:rFonts w:eastAsia="Times New Roman" w:cs="B Zar" w:hint="cs"/>
          <w:color w:val="000000"/>
          <w:sz w:val="36"/>
          <w:szCs w:val="36"/>
          <w:rtl/>
        </w:rPr>
        <w:t>8- 136. ذیل آیه 44 سوره اسراء.</w:t>
      </w:r>
    </w:p>
    <w:p w:rsidR="00000000" w:rsidRDefault="00EB7B05">
      <w:pPr>
        <w:bidi/>
        <w:jc w:val="both"/>
        <w:divId w:val="1504203810"/>
        <w:rPr>
          <w:rFonts w:eastAsia="Times New Roman" w:cs="B Zar" w:hint="cs"/>
          <w:color w:val="000000"/>
          <w:sz w:val="36"/>
          <w:szCs w:val="36"/>
          <w:rtl/>
        </w:rPr>
      </w:pPr>
      <w:r>
        <w:rPr>
          <w:rFonts w:eastAsia="Times New Roman" w:cs="B Zar" w:hint="cs"/>
          <w:color w:val="000000"/>
          <w:sz w:val="36"/>
          <w:szCs w:val="36"/>
          <w:rtl/>
        </w:rPr>
        <w:t>9- 137. فصّلت، 21.</w:t>
      </w:r>
    </w:p>
    <w:p w:rsidR="00000000" w:rsidRDefault="00EB7B05">
      <w:pPr>
        <w:pStyle w:val="contentparagraph"/>
        <w:bidi/>
        <w:jc w:val="both"/>
        <w:divId w:val="659965836"/>
        <w:rPr>
          <w:rFonts w:cs="B Zar" w:hint="cs"/>
          <w:color w:val="000000"/>
          <w:sz w:val="36"/>
          <w:szCs w:val="36"/>
          <w:rtl/>
        </w:rPr>
      </w:pPr>
      <w:r>
        <w:rPr>
          <w:rStyle w:val="contenttext"/>
          <w:rFonts w:cs="B Zar" w:hint="cs"/>
          <w:color w:val="000000"/>
          <w:sz w:val="36"/>
          <w:szCs w:val="36"/>
          <w:rtl/>
        </w:rPr>
        <w:t>دارد و از خوف خدا از کوه سقوط می کند، «و اِنّ منها لما یَهبط من خشیه اللّه»</w:t>
      </w:r>
      <w:hyperlink w:anchor="content_note_33_1" w:tooltip="138. بقره، 74." w:history="1">
        <w:r>
          <w:rPr>
            <w:rStyle w:val="Hyperlink"/>
            <w:rFonts w:cs="B Zar" w:hint="cs"/>
            <w:sz w:val="36"/>
            <w:szCs w:val="36"/>
            <w:rtl/>
          </w:rPr>
          <w:t>(1)</w:t>
        </w:r>
      </w:hyperlink>
      <w:r>
        <w:rPr>
          <w:rStyle w:val="contenttext"/>
          <w:rFonts w:cs="B Zar" w:hint="cs"/>
          <w:color w:val="000000"/>
          <w:sz w:val="36"/>
          <w:szCs w:val="36"/>
          <w:rtl/>
        </w:rPr>
        <w:t xml:space="preserve"> حضرت سلیمان سخن مورچه را می فهمید و منطق الطیر می دانست. هدهد انحراف مردم را تشخیص می داد که نزد سلیمان آمد و گزارش د</w:t>
      </w:r>
      <w:r>
        <w:rPr>
          <w:rStyle w:val="contenttext"/>
          <w:rFonts w:cs="B Zar" w:hint="cs"/>
          <w:color w:val="000000"/>
          <w:sz w:val="36"/>
          <w:szCs w:val="36"/>
          <w:rtl/>
        </w:rPr>
        <w:t>اد. خداوند کوهها را مخاطب قرار داده: «یا جبال اوّبی معه»</w:t>
      </w:r>
      <w:hyperlink w:anchor="content_note_33_2" w:tooltip="139. سبأ، 10." w:history="1">
        <w:r>
          <w:rPr>
            <w:rStyle w:val="Hyperlink"/>
            <w:rFonts w:cs="B Zar" w:hint="cs"/>
            <w:sz w:val="36"/>
            <w:szCs w:val="36"/>
            <w:rtl/>
          </w:rPr>
          <w:t>(2)</w:t>
        </w:r>
      </w:hyperlink>
      <w:r>
        <w:rPr>
          <w:rStyle w:val="contenttext"/>
          <w:rFonts w:cs="B Zar" w:hint="cs"/>
          <w:color w:val="000000"/>
          <w:sz w:val="36"/>
          <w:szCs w:val="36"/>
          <w:rtl/>
        </w:rPr>
        <w:t xml:space="preserve"> ای کوهها! همراه با داود نیایش کنید. در قرآن علاوه بر این موارد از تسبیحِ دیگر موجودات نیز سخن به میان آمده است.</w:t>
      </w:r>
    </w:p>
    <w:p w:rsidR="00000000" w:rsidRDefault="00EB7B05">
      <w:pPr>
        <w:pStyle w:val="contentparagraph"/>
        <w:bidi/>
        <w:jc w:val="both"/>
        <w:divId w:val="659965836"/>
        <w:rPr>
          <w:rFonts w:cs="B Zar" w:hint="cs"/>
          <w:color w:val="000000"/>
          <w:sz w:val="36"/>
          <w:szCs w:val="36"/>
          <w:rtl/>
        </w:rPr>
      </w:pPr>
      <w:r>
        <w:rPr>
          <w:rStyle w:val="contenttext"/>
          <w:rFonts w:cs="B Zar" w:hint="cs"/>
          <w:color w:val="000000"/>
          <w:sz w:val="36"/>
          <w:szCs w:val="36"/>
          <w:rtl/>
        </w:rPr>
        <w:t>جمله ذرات عالم در نهان</w:t>
      </w:r>
    </w:p>
    <w:p w:rsidR="00000000" w:rsidRDefault="00EB7B05">
      <w:pPr>
        <w:pStyle w:val="contentparagraph"/>
        <w:bidi/>
        <w:jc w:val="both"/>
        <w:divId w:val="659965836"/>
        <w:rPr>
          <w:rFonts w:cs="B Zar" w:hint="cs"/>
          <w:color w:val="000000"/>
          <w:sz w:val="36"/>
          <w:szCs w:val="36"/>
          <w:rtl/>
        </w:rPr>
      </w:pPr>
      <w:r>
        <w:rPr>
          <w:rStyle w:val="contenttext"/>
          <w:rFonts w:cs="B Zar" w:hint="cs"/>
          <w:color w:val="000000"/>
          <w:sz w:val="36"/>
          <w:szCs w:val="36"/>
          <w:rtl/>
        </w:rPr>
        <w:t>با</w:t>
      </w:r>
      <w:r>
        <w:rPr>
          <w:rStyle w:val="contenttext"/>
          <w:rFonts w:cs="B Zar" w:hint="cs"/>
          <w:color w:val="000000"/>
          <w:sz w:val="36"/>
          <w:szCs w:val="36"/>
          <w:rtl/>
        </w:rPr>
        <w:t xml:space="preserve"> تو می گویند روزان و شبان</w:t>
      </w:r>
    </w:p>
    <w:p w:rsidR="00000000" w:rsidRDefault="00EB7B05">
      <w:pPr>
        <w:pStyle w:val="contentparagraph"/>
        <w:bidi/>
        <w:jc w:val="both"/>
        <w:divId w:val="659965836"/>
        <w:rPr>
          <w:rFonts w:cs="B Zar" w:hint="cs"/>
          <w:color w:val="000000"/>
          <w:sz w:val="36"/>
          <w:szCs w:val="36"/>
          <w:rtl/>
        </w:rPr>
      </w:pPr>
      <w:r>
        <w:rPr>
          <w:rStyle w:val="contenttext"/>
          <w:rFonts w:cs="B Zar" w:hint="cs"/>
          <w:color w:val="000000"/>
          <w:sz w:val="36"/>
          <w:szCs w:val="36"/>
          <w:rtl/>
        </w:rPr>
        <w:t>ما سمیعیم و بصیریم و هُشیم</w:t>
      </w:r>
    </w:p>
    <w:p w:rsidR="00000000" w:rsidRDefault="00EB7B05">
      <w:pPr>
        <w:pStyle w:val="contentparagraph"/>
        <w:bidi/>
        <w:jc w:val="both"/>
        <w:divId w:val="659965836"/>
        <w:rPr>
          <w:rFonts w:cs="B Zar" w:hint="cs"/>
          <w:color w:val="000000"/>
          <w:sz w:val="36"/>
          <w:szCs w:val="36"/>
          <w:rtl/>
        </w:rPr>
      </w:pPr>
      <w:r>
        <w:rPr>
          <w:rStyle w:val="contenttext"/>
          <w:rFonts w:cs="B Zar" w:hint="cs"/>
          <w:color w:val="000000"/>
          <w:sz w:val="36"/>
          <w:szCs w:val="36"/>
          <w:rtl/>
        </w:rPr>
        <w:t>با شما نامحرمان، ما خامشیم</w:t>
      </w:r>
    </w:p>
    <w:p w:rsidR="00000000" w:rsidRDefault="00EB7B05">
      <w:pPr>
        <w:pStyle w:val="contentparagraph"/>
        <w:bidi/>
        <w:jc w:val="both"/>
        <w:divId w:val="659965836"/>
        <w:rPr>
          <w:rFonts w:cs="B Zar" w:hint="cs"/>
          <w:color w:val="000000"/>
          <w:sz w:val="36"/>
          <w:szCs w:val="36"/>
          <w:rtl/>
        </w:rPr>
      </w:pPr>
      <w:r>
        <w:rPr>
          <w:rStyle w:val="contenttext"/>
          <w:rFonts w:cs="B Zar" w:hint="cs"/>
          <w:color w:val="000000"/>
          <w:sz w:val="36"/>
          <w:szCs w:val="36"/>
          <w:rtl/>
        </w:rPr>
        <w:t>تسبیح گویی حیوانات و موجودات، در روایات هم آمده است، از جمله:</w:t>
      </w:r>
    </w:p>
    <w:p w:rsidR="00000000" w:rsidRDefault="00EB7B05">
      <w:pPr>
        <w:pStyle w:val="contentparagraph"/>
        <w:bidi/>
        <w:jc w:val="both"/>
        <w:divId w:val="659965836"/>
        <w:rPr>
          <w:rFonts w:cs="B Zar" w:hint="cs"/>
          <w:color w:val="000000"/>
          <w:sz w:val="36"/>
          <w:szCs w:val="36"/>
          <w:rtl/>
        </w:rPr>
      </w:pPr>
      <w:r>
        <w:rPr>
          <w:rStyle w:val="contenttext"/>
          <w:rFonts w:cs="B Zar" w:hint="cs"/>
          <w:color w:val="000000"/>
          <w:sz w:val="36"/>
          <w:szCs w:val="36"/>
          <w:rtl/>
        </w:rPr>
        <w:t>الف: به چهره ی حیوانات سیلی نزنید، که تسبیح خدا می گویند.</w:t>
      </w:r>
      <w:hyperlink w:anchor="content_note_33_3" w:tooltip="140. تفسیر نورالثقلین." w:history="1">
        <w:r>
          <w:rPr>
            <w:rStyle w:val="Hyperlink"/>
            <w:rFonts w:cs="B Zar" w:hint="cs"/>
            <w:sz w:val="36"/>
            <w:szCs w:val="36"/>
            <w:rtl/>
          </w:rPr>
          <w:t>(3)</w:t>
        </w:r>
      </w:hyperlink>
    </w:p>
    <w:p w:rsidR="00000000" w:rsidRDefault="00EB7B05">
      <w:pPr>
        <w:pStyle w:val="contentparagraph"/>
        <w:bidi/>
        <w:jc w:val="both"/>
        <w:divId w:val="659965836"/>
        <w:rPr>
          <w:rFonts w:cs="B Zar" w:hint="cs"/>
          <w:color w:val="000000"/>
          <w:sz w:val="36"/>
          <w:szCs w:val="36"/>
          <w:rtl/>
        </w:rPr>
      </w:pPr>
      <w:r>
        <w:rPr>
          <w:rStyle w:val="contenttext"/>
          <w:rFonts w:cs="B Zar" w:hint="cs"/>
          <w:color w:val="000000"/>
          <w:sz w:val="36"/>
          <w:szCs w:val="36"/>
          <w:rtl/>
        </w:rPr>
        <w:t>ب: هرگاه صید تسبیح نگوید، شکارِ صیّاد می شود.</w:t>
      </w:r>
      <w:hyperlink w:anchor="content_note_33_4" w:tooltip="141. تفسیر نورالثقلین." w:history="1">
        <w:r>
          <w:rPr>
            <w:rStyle w:val="Hyperlink"/>
            <w:rFonts w:cs="B Zar" w:hint="cs"/>
            <w:sz w:val="36"/>
            <w:szCs w:val="36"/>
            <w:rtl/>
          </w:rPr>
          <w:t>(4)</w:t>
        </w:r>
      </w:hyperlink>
    </w:p>
    <w:p w:rsidR="00000000" w:rsidRDefault="00EB7B05">
      <w:pPr>
        <w:pStyle w:val="contentparagraph"/>
        <w:bidi/>
        <w:jc w:val="both"/>
        <w:divId w:val="659965836"/>
        <w:rPr>
          <w:rFonts w:cs="B Zar" w:hint="cs"/>
          <w:color w:val="000000"/>
          <w:sz w:val="36"/>
          <w:szCs w:val="36"/>
          <w:rtl/>
        </w:rPr>
      </w:pPr>
      <w:r>
        <w:rPr>
          <w:rStyle w:val="contenttext"/>
          <w:rFonts w:cs="B Zar" w:hint="cs"/>
          <w:color w:val="000000"/>
          <w:sz w:val="36"/>
          <w:szCs w:val="36"/>
          <w:rtl/>
        </w:rPr>
        <w:t>ج: هیچ درختی قطع نمی شود، مگر به خاطر ترک تسبیح او.</w:t>
      </w:r>
      <w:hyperlink w:anchor="content_note_33_5" w:tooltip="142. تفسیر روح الجنان." w:history="1">
        <w:r>
          <w:rPr>
            <w:rStyle w:val="Hyperlink"/>
            <w:rFonts w:cs="B Zar" w:hint="cs"/>
            <w:sz w:val="36"/>
            <w:szCs w:val="36"/>
            <w:rtl/>
          </w:rPr>
          <w:t>(5)</w:t>
        </w:r>
      </w:hyperlink>
    </w:p>
    <w:p w:rsidR="00000000" w:rsidRDefault="00EB7B05">
      <w:pPr>
        <w:pStyle w:val="contentparagraph"/>
        <w:bidi/>
        <w:jc w:val="both"/>
        <w:divId w:val="659965836"/>
        <w:rPr>
          <w:rFonts w:cs="B Zar" w:hint="cs"/>
          <w:color w:val="000000"/>
          <w:sz w:val="36"/>
          <w:szCs w:val="36"/>
          <w:rtl/>
        </w:rPr>
      </w:pPr>
      <w:r>
        <w:rPr>
          <w:rStyle w:val="contenttext"/>
          <w:rFonts w:cs="B Zar" w:hint="cs"/>
          <w:color w:val="000000"/>
          <w:sz w:val="36"/>
          <w:szCs w:val="36"/>
          <w:rtl/>
        </w:rPr>
        <w:t>د: سنگریزه در دست پیامبراکرم صلی الله علیه وآله به نبوّت او گواهی داد.</w:t>
      </w:r>
      <w:hyperlink w:anchor="content_note_33_6" w:tooltip="143. تفسیر المیزان." w:history="1">
        <w:r>
          <w:rPr>
            <w:rStyle w:val="Hyperlink"/>
            <w:rFonts w:cs="B Zar" w:hint="cs"/>
            <w:sz w:val="36"/>
            <w:szCs w:val="36"/>
            <w:rtl/>
          </w:rPr>
          <w:t>(6)</w:t>
        </w:r>
      </w:hyperlink>
    </w:p>
    <w:p w:rsidR="00000000" w:rsidRDefault="00EB7B05">
      <w:pPr>
        <w:pStyle w:val="contentparagraph"/>
        <w:bidi/>
        <w:jc w:val="both"/>
        <w:divId w:val="659965836"/>
        <w:rPr>
          <w:rFonts w:cs="B Zar" w:hint="cs"/>
          <w:color w:val="000000"/>
          <w:sz w:val="36"/>
          <w:szCs w:val="36"/>
          <w:rtl/>
        </w:rPr>
      </w:pPr>
      <w:r>
        <w:rPr>
          <w:rStyle w:val="contenttext"/>
          <w:rFonts w:cs="B Zar" w:hint="cs"/>
          <w:color w:val="000000"/>
          <w:sz w:val="36"/>
          <w:szCs w:val="36"/>
          <w:rtl/>
        </w:rPr>
        <w:t>ه: زنبور عسل تسبیح می گوید.</w:t>
      </w:r>
      <w:hyperlink w:anchor="content_note_33_7" w:tooltip="144. بحار، ج 95، ص 372." w:history="1">
        <w:r>
          <w:rPr>
            <w:rStyle w:val="Hyperlink"/>
            <w:rFonts w:cs="B Zar" w:hint="cs"/>
            <w:sz w:val="36"/>
            <w:szCs w:val="36"/>
            <w:rtl/>
          </w:rPr>
          <w:t>(7)</w:t>
        </w:r>
      </w:hyperlink>
    </w:p>
    <w:p w:rsidR="00000000" w:rsidRDefault="00EB7B05">
      <w:pPr>
        <w:pStyle w:val="contentparagraph"/>
        <w:bidi/>
        <w:jc w:val="both"/>
        <w:divId w:val="659965836"/>
        <w:rPr>
          <w:rFonts w:cs="B Zar" w:hint="cs"/>
          <w:color w:val="000000"/>
          <w:sz w:val="36"/>
          <w:szCs w:val="36"/>
          <w:rtl/>
        </w:rPr>
      </w:pPr>
      <w:r>
        <w:rPr>
          <w:rStyle w:val="contenttext"/>
          <w:rFonts w:cs="B Zar" w:hint="cs"/>
          <w:color w:val="000000"/>
          <w:sz w:val="36"/>
          <w:szCs w:val="36"/>
          <w:rtl/>
        </w:rPr>
        <w:t xml:space="preserve">ح: صدای گنجشک ها </w:t>
      </w:r>
      <w:r>
        <w:rPr>
          <w:rStyle w:val="contenttext"/>
          <w:rFonts w:cs="B Zar" w:hint="cs"/>
          <w:color w:val="000000"/>
          <w:sz w:val="36"/>
          <w:szCs w:val="36"/>
          <w:rtl/>
        </w:rPr>
        <w:t>تسبیح آنهاست.</w:t>
      </w:r>
      <w:hyperlink w:anchor="content_note_33_8" w:tooltip="145. بحار، ج 64، ص 27." w:history="1">
        <w:r>
          <w:rPr>
            <w:rStyle w:val="Hyperlink"/>
            <w:rFonts w:cs="B Zar" w:hint="cs"/>
            <w:sz w:val="36"/>
            <w:szCs w:val="36"/>
            <w:rtl/>
          </w:rPr>
          <w:t>(8)</w:t>
        </w:r>
      </w:hyperlink>
    </w:p>
    <w:p w:rsidR="00000000" w:rsidRDefault="00EB7B05">
      <w:pPr>
        <w:pStyle w:val="contentparagraph"/>
        <w:bidi/>
        <w:jc w:val="both"/>
        <w:divId w:val="659965836"/>
        <w:rPr>
          <w:rFonts w:cs="B Zar" w:hint="cs"/>
          <w:color w:val="000000"/>
          <w:sz w:val="36"/>
          <w:szCs w:val="36"/>
          <w:rtl/>
        </w:rPr>
      </w:pPr>
      <w:r>
        <w:rPr>
          <w:rStyle w:val="contenttext"/>
          <w:rFonts w:cs="B Zar" w:hint="cs"/>
          <w:color w:val="000000"/>
          <w:sz w:val="36"/>
          <w:szCs w:val="36"/>
          <w:rtl/>
        </w:rPr>
        <w:t>همه ی این روایات، گویای تسبیح واقعی است، نه زبان حال.</w:t>
      </w:r>
    </w:p>
    <w:p w:rsidR="00000000" w:rsidRDefault="00EB7B05">
      <w:pPr>
        <w:pStyle w:val="contentparagraph"/>
        <w:bidi/>
        <w:jc w:val="both"/>
        <w:divId w:val="659965836"/>
        <w:rPr>
          <w:rFonts w:cs="B Zar" w:hint="cs"/>
          <w:color w:val="000000"/>
          <w:sz w:val="36"/>
          <w:szCs w:val="36"/>
          <w:rtl/>
        </w:rPr>
      </w:pPr>
      <w:r>
        <w:rPr>
          <w:rStyle w:val="contenttext"/>
          <w:rFonts w:cs="B Zar" w:hint="cs"/>
          <w:color w:val="000000"/>
          <w:sz w:val="36"/>
          <w:szCs w:val="36"/>
          <w:rtl/>
        </w:rPr>
        <w:t>هرکس به زبانی صفت حمد تو گوید</w:t>
      </w:r>
    </w:p>
    <w:p w:rsidR="00000000" w:rsidRDefault="00EB7B05">
      <w:pPr>
        <w:pStyle w:val="contentparagraph"/>
        <w:bidi/>
        <w:jc w:val="both"/>
        <w:divId w:val="659965836"/>
        <w:rPr>
          <w:rFonts w:cs="B Zar" w:hint="cs"/>
          <w:color w:val="000000"/>
          <w:sz w:val="36"/>
          <w:szCs w:val="36"/>
          <w:rtl/>
        </w:rPr>
      </w:pPr>
      <w:r>
        <w:rPr>
          <w:rStyle w:val="contenttext"/>
          <w:rFonts w:cs="B Zar" w:hint="cs"/>
          <w:color w:val="000000"/>
          <w:sz w:val="36"/>
          <w:szCs w:val="36"/>
          <w:rtl/>
        </w:rPr>
        <w:t>بلبل به غزلخوانی و قُمری به ترانه</w:t>
      </w:r>
    </w:p>
    <w:p w:rsidR="00000000" w:rsidRDefault="00EB7B05">
      <w:pPr>
        <w:pStyle w:val="Heading3"/>
        <w:shd w:val="clear" w:color="auto" w:fill="FFFFFF"/>
        <w:bidi/>
        <w:jc w:val="both"/>
        <w:divId w:val="985747019"/>
        <w:rPr>
          <w:rFonts w:eastAsia="Times New Roman" w:cs="B Titr" w:hint="cs"/>
          <w:b w:val="0"/>
          <w:bCs w:val="0"/>
          <w:color w:val="FF0080"/>
          <w:sz w:val="30"/>
          <w:szCs w:val="30"/>
          <w:rtl/>
        </w:rPr>
      </w:pPr>
      <w:r>
        <w:rPr>
          <w:rFonts w:eastAsia="Times New Roman" w:cs="B Titr" w:hint="cs"/>
          <w:b w:val="0"/>
          <w:bCs w:val="0"/>
          <w:color w:val="FF0080"/>
          <w:sz w:val="30"/>
          <w:szCs w:val="30"/>
          <w:rtl/>
        </w:rPr>
        <w:t>23. نگه دارنده آسمان و زمین</w:t>
      </w:r>
    </w:p>
    <w:p w:rsidR="00000000" w:rsidRDefault="00EB7B05">
      <w:pPr>
        <w:pStyle w:val="contentparagraph"/>
        <w:bidi/>
        <w:jc w:val="both"/>
        <w:divId w:val="985747019"/>
        <w:rPr>
          <w:rFonts w:cs="B Zar" w:hint="cs"/>
          <w:color w:val="000000"/>
          <w:sz w:val="36"/>
          <w:szCs w:val="36"/>
          <w:rtl/>
        </w:rPr>
      </w:pPr>
      <w:hyperlink w:anchor="content_note_33_9" w:tooltip="146. ذیل آیه 2 سوره رعد." w:history="1">
        <w:r>
          <w:rPr>
            <w:rStyle w:val="Hyperlink"/>
            <w:rFonts w:cs="B Zar" w:hint="cs"/>
            <w:sz w:val="36"/>
            <w:szCs w:val="36"/>
            <w:rtl/>
          </w:rPr>
          <w:t>(9)</w:t>
        </w:r>
      </w:hyperlink>
    </w:p>
    <w:p w:rsidR="00000000" w:rsidRDefault="00EB7B05">
      <w:pPr>
        <w:pStyle w:val="contentparagraph"/>
        <w:bidi/>
        <w:jc w:val="both"/>
        <w:divId w:val="985747019"/>
        <w:rPr>
          <w:rFonts w:cs="B Zar" w:hint="cs"/>
          <w:color w:val="000000"/>
          <w:sz w:val="36"/>
          <w:szCs w:val="36"/>
          <w:rtl/>
        </w:rPr>
      </w:pPr>
      <w:r>
        <w:rPr>
          <w:rStyle w:val="contenttext"/>
          <w:rFonts w:cs="B Zar" w:hint="cs"/>
          <w:color w:val="000000"/>
          <w:sz w:val="36"/>
          <w:szCs w:val="36"/>
          <w:rtl/>
        </w:rPr>
        <w:t>آیاتی در قرآن برنگهداری آسمان ها (وزمین) توسط خدا دلالت می کند، از جمله:</w:t>
      </w:r>
    </w:p>
    <w:p w:rsidR="00000000" w:rsidRDefault="00EB7B05">
      <w:pPr>
        <w:pStyle w:val="contentparagraph"/>
        <w:bidi/>
        <w:jc w:val="both"/>
        <w:divId w:val="985747019"/>
        <w:rPr>
          <w:rFonts w:cs="B Zar" w:hint="cs"/>
          <w:color w:val="000000"/>
          <w:sz w:val="36"/>
          <w:szCs w:val="36"/>
          <w:rtl/>
        </w:rPr>
      </w:pPr>
      <w:r>
        <w:rPr>
          <w:rStyle w:val="contenttext"/>
          <w:rFonts w:cs="B Zar" w:hint="cs"/>
          <w:color w:val="000000"/>
          <w:sz w:val="36"/>
          <w:szCs w:val="36"/>
          <w:rtl/>
        </w:rPr>
        <w:t>الف: «اللَّه الّذی رفع السّموات بغیر عمد ترونها»</w:t>
      </w:r>
      <w:hyperlink w:anchor="content_note_33_10" w:tooltip="147. رعد، 2." w:history="1">
        <w:r>
          <w:rPr>
            <w:rStyle w:val="Hyperlink"/>
            <w:rFonts w:cs="B Zar" w:hint="cs"/>
            <w:sz w:val="36"/>
            <w:szCs w:val="36"/>
            <w:rtl/>
          </w:rPr>
          <w:t>(10)</w:t>
        </w:r>
      </w:hyperlink>
    </w:p>
    <w:p w:rsidR="00000000" w:rsidRDefault="00EB7B05">
      <w:pPr>
        <w:pStyle w:val="contentparagraph"/>
        <w:bidi/>
        <w:jc w:val="both"/>
        <w:divId w:val="985747019"/>
        <w:rPr>
          <w:rFonts w:cs="B Zar" w:hint="cs"/>
          <w:color w:val="000000"/>
          <w:sz w:val="36"/>
          <w:szCs w:val="36"/>
          <w:rtl/>
        </w:rPr>
      </w:pPr>
      <w:r>
        <w:rPr>
          <w:rStyle w:val="contenttext"/>
          <w:rFonts w:cs="B Zar" w:hint="cs"/>
          <w:color w:val="000000"/>
          <w:sz w:val="36"/>
          <w:szCs w:val="36"/>
          <w:rtl/>
        </w:rPr>
        <w:t>ب: «ان اللَّه یمسک السموات والارض ان تزولا ولئن زالتا ان امسکهما من احد من بعده»</w:t>
      </w:r>
      <w:hyperlink w:anchor="content_note_33_11" w:tooltip="148. فاطر، 41." w:history="1">
        <w:r>
          <w:rPr>
            <w:rStyle w:val="Hyperlink"/>
            <w:rFonts w:cs="B Zar" w:hint="cs"/>
            <w:sz w:val="36"/>
            <w:szCs w:val="36"/>
            <w:rtl/>
          </w:rPr>
          <w:t>(11)</w:t>
        </w:r>
      </w:hyperlink>
    </w:p>
    <w:p w:rsidR="00000000" w:rsidRDefault="00EB7B05">
      <w:pPr>
        <w:pStyle w:val="contentparagraph"/>
        <w:bidi/>
        <w:jc w:val="both"/>
        <w:divId w:val="985747019"/>
        <w:rPr>
          <w:rFonts w:cs="B Zar" w:hint="cs"/>
          <w:color w:val="000000"/>
          <w:sz w:val="36"/>
          <w:szCs w:val="36"/>
          <w:rtl/>
        </w:rPr>
      </w:pPr>
      <w:r>
        <w:rPr>
          <w:rStyle w:val="contenttext"/>
          <w:rFonts w:cs="B Zar" w:hint="cs"/>
          <w:color w:val="000000"/>
          <w:sz w:val="36"/>
          <w:szCs w:val="36"/>
          <w:rtl/>
        </w:rPr>
        <w:t>ص:33</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EB7B05">
      <w:pPr>
        <w:bidi/>
        <w:jc w:val="both"/>
        <w:divId w:val="1770852816"/>
        <w:rPr>
          <w:rFonts w:eastAsia="Times New Roman" w:cs="B Zar" w:hint="cs"/>
          <w:color w:val="000000"/>
          <w:sz w:val="36"/>
          <w:szCs w:val="36"/>
          <w:rtl/>
        </w:rPr>
      </w:pPr>
      <w:r>
        <w:rPr>
          <w:rFonts w:eastAsia="Times New Roman" w:cs="B Zar" w:hint="cs"/>
          <w:color w:val="000000"/>
          <w:sz w:val="36"/>
          <w:szCs w:val="36"/>
          <w:rtl/>
        </w:rPr>
        <w:t>1- 138. بقره، 74.</w:t>
      </w:r>
    </w:p>
    <w:p w:rsidR="00000000" w:rsidRDefault="00EB7B05">
      <w:pPr>
        <w:bidi/>
        <w:jc w:val="both"/>
        <w:divId w:val="1635519784"/>
        <w:rPr>
          <w:rFonts w:eastAsia="Times New Roman" w:cs="B Zar" w:hint="cs"/>
          <w:color w:val="000000"/>
          <w:sz w:val="36"/>
          <w:szCs w:val="36"/>
          <w:rtl/>
        </w:rPr>
      </w:pPr>
      <w:r>
        <w:rPr>
          <w:rFonts w:eastAsia="Times New Roman" w:cs="B Zar" w:hint="cs"/>
          <w:color w:val="000000"/>
          <w:sz w:val="36"/>
          <w:szCs w:val="36"/>
          <w:rtl/>
        </w:rPr>
        <w:t>2- 139. سبأ، 10.</w:t>
      </w:r>
    </w:p>
    <w:p w:rsidR="00000000" w:rsidRDefault="00EB7B05">
      <w:pPr>
        <w:bidi/>
        <w:jc w:val="both"/>
        <w:divId w:val="912353575"/>
        <w:rPr>
          <w:rFonts w:eastAsia="Times New Roman" w:cs="B Zar" w:hint="cs"/>
          <w:color w:val="000000"/>
          <w:sz w:val="36"/>
          <w:szCs w:val="36"/>
          <w:rtl/>
        </w:rPr>
      </w:pPr>
      <w:r>
        <w:rPr>
          <w:rFonts w:eastAsia="Times New Roman" w:cs="B Zar" w:hint="cs"/>
          <w:color w:val="000000"/>
          <w:sz w:val="36"/>
          <w:szCs w:val="36"/>
          <w:rtl/>
        </w:rPr>
        <w:t>3- 140. تفسیر نورالثقلین.</w:t>
      </w:r>
    </w:p>
    <w:p w:rsidR="00000000" w:rsidRDefault="00EB7B05">
      <w:pPr>
        <w:bidi/>
        <w:jc w:val="both"/>
        <w:divId w:val="438839124"/>
        <w:rPr>
          <w:rFonts w:eastAsia="Times New Roman" w:cs="B Zar" w:hint="cs"/>
          <w:color w:val="000000"/>
          <w:sz w:val="36"/>
          <w:szCs w:val="36"/>
          <w:rtl/>
        </w:rPr>
      </w:pPr>
      <w:r>
        <w:rPr>
          <w:rFonts w:eastAsia="Times New Roman" w:cs="B Zar" w:hint="cs"/>
          <w:color w:val="000000"/>
          <w:sz w:val="36"/>
          <w:szCs w:val="36"/>
          <w:rtl/>
        </w:rPr>
        <w:t>4- 141.</w:t>
      </w:r>
      <w:r>
        <w:rPr>
          <w:rFonts w:eastAsia="Times New Roman" w:cs="B Zar" w:hint="cs"/>
          <w:color w:val="000000"/>
          <w:sz w:val="36"/>
          <w:szCs w:val="36"/>
          <w:rtl/>
        </w:rPr>
        <w:t xml:space="preserve"> تفسیر نورالثقلین.</w:t>
      </w:r>
    </w:p>
    <w:p w:rsidR="00000000" w:rsidRDefault="00EB7B05">
      <w:pPr>
        <w:bidi/>
        <w:jc w:val="both"/>
        <w:divId w:val="1244611674"/>
        <w:rPr>
          <w:rFonts w:eastAsia="Times New Roman" w:cs="B Zar" w:hint="cs"/>
          <w:color w:val="000000"/>
          <w:sz w:val="36"/>
          <w:szCs w:val="36"/>
          <w:rtl/>
        </w:rPr>
      </w:pPr>
      <w:r>
        <w:rPr>
          <w:rFonts w:eastAsia="Times New Roman" w:cs="B Zar" w:hint="cs"/>
          <w:color w:val="000000"/>
          <w:sz w:val="36"/>
          <w:szCs w:val="36"/>
          <w:rtl/>
        </w:rPr>
        <w:t>5- 142. تفسیر روح الجنان.</w:t>
      </w:r>
    </w:p>
    <w:p w:rsidR="00000000" w:rsidRDefault="00EB7B05">
      <w:pPr>
        <w:bidi/>
        <w:jc w:val="both"/>
        <w:divId w:val="1552110173"/>
        <w:rPr>
          <w:rFonts w:eastAsia="Times New Roman" w:cs="B Zar" w:hint="cs"/>
          <w:color w:val="000000"/>
          <w:sz w:val="36"/>
          <w:szCs w:val="36"/>
          <w:rtl/>
        </w:rPr>
      </w:pPr>
      <w:r>
        <w:rPr>
          <w:rFonts w:eastAsia="Times New Roman" w:cs="B Zar" w:hint="cs"/>
          <w:color w:val="000000"/>
          <w:sz w:val="36"/>
          <w:szCs w:val="36"/>
          <w:rtl/>
        </w:rPr>
        <w:t>6- 143. تفسیر المیزان.</w:t>
      </w:r>
    </w:p>
    <w:p w:rsidR="00000000" w:rsidRDefault="00EB7B05">
      <w:pPr>
        <w:bidi/>
        <w:jc w:val="both"/>
        <w:divId w:val="1753895970"/>
        <w:rPr>
          <w:rFonts w:eastAsia="Times New Roman" w:cs="B Zar" w:hint="cs"/>
          <w:color w:val="000000"/>
          <w:sz w:val="36"/>
          <w:szCs w:val="36"/>
          <w:rtl/>
        </w:rPr>
      </w:pPr>
      <w:r>
        <w:rPr>
          <w:rFonts w:eastAsia="Times New Roman" w:cs="B Zar" w:hint="cs"/>
          <w:color w:val="000000"/>
          <w:sz w:val="36"/>
          <w:szCs w:val="36"/>
          <w:rtl/>
        </w:rPr>
        <w:t>7- 144. بحار، ج 95، ص 372.</w:t>
      </w:r>
    </w:p>
    <w:p w:rsidR="00000000" w:rsidRDefault="00EB7B05">
      <w:pPr>
        <w:bidi/>
        <w:jc w:val="both"/>
        <w:divId w:val="1045561750"/>
        <w:rPr>
          <w:rFonts w:eastAsia="Times New Roman" w:cs="B Zar" w:hint="cs"/>
          <w:color w:val="000000"/>
          <w:sz w:val="36"/>
          <w:szCs w:val="36"/>
          <w:rtl/>
        </w:rPr>
      </w:pPr>
      <w:r>
        <w:rPr>
          <w:rFonts w:eastAsia="Times New Roman" w:cs="B Zar" w:hint="cs"/>
          <w:color w:val="000000"/>
          <w:sz w:val="36"/>
          <w:szCs w:val="36"/>
          <w:rtl/>
        </w:rPr>
        <w:t>8- 145. بحار، ج 64، ص 27.</w:t>
      </w:r>
    </w:p>
    <w:p w:rsidR="00000000" w:rsidRDefault="00EB7B05">
      <w:pPr>
        <w:bidi/>
        <w:jc w:val="both"/>
        <w:divId w:val="1343632170"/>
        <w:rPr>
          <w:rFonts w:eastAsia="Times New Roman" w:cs="B Zar" w:hint="cs"/>
          <w:color w:val="000000"/>
          <w:sz w:val="36"/>
          <w:szCs w:val="36"/>
          <w:rtl/>
        </w:rPr>
      </w:pPr>
      <w:r>
        <w:rPr>
          <w:rFonts w:eastAsia="Times New Roman" w:cs="B Zar" w:hint="cs"/>
          <w:color w:val="000000"/>
          <w:sz w:val="36"/>
          <w:szCs w:val="36"/>
          <w:rtl/>
        </w:rPr>
        <w:t>9- 146. ذیل آیه 2 سوره رعد.</w:t>
      </w:r>
    </w:p>
    <w:p w:rsidR="00000000" w:rsidRDefault="00EB7B05">
      <w:pPr>
        <w:bidi/>
        <w:jc w:val="both"/>
        <w:divId w:val="1777602454"/>
        <w:rPr>
          <w:rFonts w:eastAsia="Times New Roman" w:cs="B Zar" w:hint="cs"/>
          <w:color w:val="000000"/>
          <w:sz w:val="36"/>
          <w:szCs w:val="36"/>
          <w:rtl/>
        </w:rPr>
      </w:pPr>
      <w:r>
        <w:rPr>
          <w:rFonts w:eastAsia="Times New Roman" w:cs="B Zar" w:hint="cs"/>
          <w:color w:val="000000"/>
          <w:sz w:val="36"/>
          <w:szCs w:val="36"/>
          <w:rtl/>
        </w:rPr>
        <w:t>10- 147. رعد، 2.</w:t>
      </w:r>
    </w:p>
    <w:p w:rsidR="00000000" w:rsidRDefault="00EB7B05">
      <w:pPr>
        <w:bidi/>
        <w:jc w:val="both"/>
        <w:divId w:val="167840655"/>
        <w:rPr>
          <w:rFonts w:eastAsia="Times New Roman" w:cs="B Zar" w:hint="cs"/>
          <w:color w:val="000000"/>
          <w:sz w:val="36"/>
          <w:szCs w:val="36"/>
          <w:rtl/>
        </w:rPr>
      </w:pPr>
      <w:r>
        <w:rPr>
          <w:rFonts w:eastAsia="Times New Roman" w:cs="B Zar" w:hint="cs"/>
          <w:color w:val="000000"/>
          <w:sz w:val="36"/>
          <w:szCs w:val="36"/>
          <w:rtl/>
        </w:rPr>
        <w:t>11- 148. فاطر، 41.</w:t>
      </w:r>
    </w:p>
    <w:p w:rsidR="00000000" w:rsidRDefault="00EB7B05">
      <w:pPr>
        <w:pStyle w:val="contentparagraph"/>
        <w:bidi/>
        <w:jc w:val="both"/>
        <w:divId w:val="718431985"/>
        <w:rPr>
          <w:rFonts w:cs="B Zar" w:hint="cs"/>
          <w:color w:val="000000"/>
          <w:sz w:val="36"/>
          <w:szCs w:val="36"/>
          <w:rtl/>
        </w:rPr>
      </w:pPr>
      <w:r>
        <w:rPr>
          <w:rStyle w:val="contenttext"/>
          <w:rFonts w:cs="B Zar" w:hint="cs"/>
          <w:color w:val="000000"/>
          <w:sz w:val="36"/>
          <w:szCs w:val="36"/>
          <w:rtl/>
        </w:rPr>
        <w:t>همانا خداوند آسمان ها و زمین را از سقوط حفظ می کند و اگر روی به سقوط نه</w:t>
      </w:r>
      <w:r>
        <w:rPr>
          <w:rStyle w:val="contenttext"/>
          <w:rFonts w:cs="B Zar" w:hint="cs"/>
          <w:color w:val="000000"/>
          <w:sz w:val="36"/>
          <w:szCs w:val="36"/>
          <w:rtl/>
        </w:rPr>
        <w:t>ند، هیچکس جز او نمی تواند آنها را نگهدارد.</w:t>
      </w:r>
    </w:p>
    <w:p w:rsidR="00000000" w:rsidRDefault="00EB7B05">
      <w:pPr>
        <w:pStyle w:val="contentparagraph"/>
        <w:bidi/>
        <w:jc w:val="both"/>
        <w:divId w:val="718431985"/>
        <w:rPr>
          <w:rFonts w:cs="B Zar" w:hint="cs"/>
          <w:color w:val="000000"/>
          <w:sz w:val="36"/>
          <w:szCs w:val="36"/>
          <w:rtl/>
        </w:rPr>
      </w:pPr>
      <w:r>
        <w:rPr>
          <w:rStyle w:val="contenttext"/>
          <w:rFonts w:cs="B Zar" w:hint="cs"/>
          <w:color w:val="000000"/>
          <w:sz w:val="36"/>
          <w:szCs w:val="36"/>
          <w:rtl/>
        </w:rPr>
        <w:t>ج: «و یمسک السماء ان تقع علی الارض الاّ باذنه»</w:t>
      </w:r>
      <w:hyperlink w:anchor="content_note_34_1" w:tooltip="149. حج، 65." w:history="1">
        <w:r>
          <w:rPr>
            <w:rStyle w:val="Hyperlink"/>
            <w:rFonts w:cs="B Zar" w:hint="cs"/>
            <w:sz w:val="36"/>
            <w:szCs w:val="36"/>
            <w:rtl/>
          </w:rPr>
          <w:t>(1)</w:t>
        </w:r>
      </w:hyperlink>
      <w:r>
        <w:rPr>
          <w:rStyle w:val="contenttext"/>
          <w:rFonts w:cs="B Zar" w:hint="cs"/>
          <w:color w:val="000000"/>
          <w:sz w:val="36"/>
          <w:szCs w:val="36"/>
          <w:rtl/>
        </w:rPr>
        <w:t xml:space="preserve"> و خداوند از سقوط آسمان بر زمین جلوگیری می کند.</w:t>
      </w:r>
    </w:p>
    <w:p w:rsidR="00000000" w:rsidRDefault="00EB7B05">
      <w:pPr>
        <w:pStyle w:val="Heading3"/>
        <w:shd w:val="clear" w:color="auto" w:fill="FFFFFF"/>
        <w:bidi/>
        <w:jc w:val="both"/>
        <w:divId w:val="930745336"/>
        <w:rPr>
          <w:rFonts w:eastAsia="Times New Roman" w:cs="B Titr" w:hint="cs"/>
          <w:b w:val="0"/>
          <w:bCs w:val="0"/>
          <w:color w:val="FF0080"/>
          <w:sz w:val="30"/>
          <w:szCs w:val="30"/>
          <w:rtl/>
        </w:rPr>
      </w:pPr>
      <w:r>
        <w:rPr>
          <w:rFonts w:eastAsia="Times New Roman" w:cs="B Titr" w:hint="cs"/>
          <w:b w:val="0"/>
          <w:bCs w:val="0"/>
          <w:color w:val="FF0080"/>
          <w:sz w:val="30"/>
          <w:szCs w:val="30"/>
          <w:rtl/>
        </w:rPr>
        <w:t>24. کارهای بزرگ با ابزارهای کوچک</w:t>
      </w:r>
    </w:p>
    <w:p w:rsidR="00000000" w:rsidRDefault="00EB7B05">
      <w:pPr>
        <w:pStyle w:val="contentparagraph"/>
        <w:bidi/>
        <w:jc w:val="both"/>
        <w:divId w:val="930745336"/>
        <w:rPr>
          <w:rFonts w:cs="B Zar" w:hint="cs"/>
          <w:color w:val="000000"/>
          <w:sz w:val="36"/>
          <w:szCs w:val="36"/>
          <w:rtl/>
        </w:rPr>
      </w:pPr>
      <w:hyperlink w:anchor="content_note_34_2" w:tooltip="150. ذیل آیه 28 سوره یوسف." w:history="1">
        <w:r>
          <w:rPr>
            <w:rStyle w:val="Hyperlink"/>
            <w:rFonts w:cs="B Zar" w:hint="cs"/>
            <w:sz w:val="36"/>
            <w:szCs w:val="36"/>
            <w:rtl/>
          </w:rPr>
          <w:t>(2)</w:t>
        </w:r>
      </w:hyperlink>
    </w:p>
    <w:p w:rsidR="00000000" w:rsidRDefault="00EB7B05">
      <w:pPr>
        <w:pStyle w:val="contentparagraph"/>
        <w:bidi/>
        <w:jc w:val="both"/>
        <w:divId w:val="930745336"/>
        <w:rPr>
          <w:rFonts w:cs="B Zar" w:hint="cs"/>
          <w:color w:val="000000"/>
          <w:sz w:val="36"/>
          <w:szCs w:val="36"/>
          <w:rtl/>
        </w:rPr>
      </w:pPr>
      <w:r>
        <w:rPr>
          <w:rStyle w:val="contenttext"/>
          <w:rFonts w:cs="B Zar" w:hint="cs"/>
          <w:color w:val="000000"/>
          <w:sz w:val="36"/>
          <w:szCs w:val="36"/>
          <w:rtl/>
        </w:rPr>
        <w:t>گاهی خداوند کارهای بزرگ را با و</w:t>
      </w:r>
      <w:r>
        <w:rPr>
          <w:rStyle w:val="contenttext"/>
          <w:rFonts w:cs="B Zar" w:hint="cs"/>
          <w:color w:val="000000"/>
          <w:sz w:val="36"/>
          <w:szCs w:val="36"/>
          <w:rtl/>
        </w:rPr>
        <w:t>سیله های کوچک انجام می دهد. مثلاً سرنگونی سپاه ابرهه را با پرندگان ابابیل، حفظ جان پیامبر اسلام را با تار عنکبوت، آموزش دفن میّت را با کلاغ، اثبات پاکی مریم علیها السلام را با سخن گفتن نوزاد، پاکی یوسف را با پاره شدن پیراهن، ایمان آوردن یک کشور را با سفر ه</w:t>
      </w:r>
      <w:r>
        <w:rPr>
          <w:rStyle w:val="contenttext"/>
          <w:rFonts w:cs="B Zar" w:hint="cs"/>
          <w:color w:val="000000"/>
          <w:sz w:val="36"/>
          <w:szCs w:val="36"/>
          <w:rtl/>
        </w:rPr>
        <w:t>ُدهُد و کشف اصحاب کهف را با نمونه پول، تحقّق بخشیده است.</w:t>
      </w:r>
    </w:p>
    <w:p w:rsidR="00000000" w:rsidRDefault="00EB7B05">
      <w:pPr>
        <w:pStyle w:val="Heading3"/>
        <w:shd w:val="clear" w:color="auto" w:fill="FFFFFF"/>
        <w:bidi/>
        <w:jc w:val="both"/>
        <w:divId w:val="2062515467"/>
        <w:rPr>
          <w:rFonts w:eastAsia="Times New Roman" w:cs="B Titr" w:hint="cs"/>
          <w:b w:val="0"/>
          <w:bCs w:val="0"/>
          <w:color w:val="FF0080"/>
          <w:sz w:val="30"/>
          <w:szCs w:val="30"/>
          <w:rtl/>
        </w:rPr>
      </w:pPr>
      <w:r>
        <w:rPr>
          <w:rFonts w:eastAsia="Times New Roman" w:cs="B Titr" w:hint="cs"/>
          <w:b w:val="0"/>
          <w:bCs w:val="0"/>
          <w:color w:val="FF0080"/>
          <w:sz w:val="30"/>
          <w:szCs w:val="30"/>
          <w:rtl/>
        </w:rPr>
        <w:t>25. برنامه های الهی بر اساس حکمت</w:t>
      </w:r>
    </w:p>
    <w:p w:rsidR="00000000" w:rsidRDefault="00EB7B05">
      <w:pPr>
        <w:pStyle w:val="contentparagraph"/>
        <w:bidi/>
        <w:jc w:val="both"/>
        <w:divId w:val="2062515467"/>
        <w:rPr>
          <w:rFonts w:cs="B Zar" w:hint="cs"/>
          <w:color w:val="000000"/>
          <w:sz w:val="36"/>
          <w:szCs w:val="36"/>
          <w:rtl/>
        </w:rPr>
      </w:pPr>
      <w:hyperlink w:anchor="content_note_34_3" w:tooltip="151. ذیل آیه 9 سوره حدید." w:history="1">
        <w:r>
          <w:rPr>
            <w:rStyle w:val="Hyperlink"/>
            <w:rFonts w:cs="B Zar" w:hint="cs"/>
            <w:sz w:val="36"/>
            <w:szCs w:val="36"/>
            <w:rtl/>
          </w:rPr>
          <w:t>(3)</w:t>
        </w:r>
      </w:hyperlink>
    </w:p>
    <w:p w:rsidR="00000000" w:rsidRDefault="00EB7B05">
      <w:pPr>
        <w:pStyle w:val="contentparagraph"/>
        <w:bidi/>
        <w:jc w:val="both"/>
        <w:divId w:val="2062515467"/>
        <w:rPr>
          <w:rFonts w:cs="B Zar" w:hint="cs"/>
          <w:color w:val="000000"/>
          <w:sz w:val="36"/>
          <w:szCs w:val="36"/>
          <w:rtl/>
        </w:rPr>
      </w:pPr>
      <w:r>
        <w:rPr>
          <w:rStyle w:val="contenttext"/>
          <w:rFonts w:cs="B Zar" w:hint="cs"/>
          <w:color w:val="000000"/>
          <w:sz w:val="36"/>
          <w:szCs w:val="36"/>
          <w:rtl/>
        </w:rPr>
        <w:t>تمام برنامه های الهی بر اساس حکمت و دلیل است:</w:t>
      </w:r>
    </w:p>
    <w:p w:rsidR="00000000" w:rsidRDefault="00EB7B05">
      <w:pPr>
        <w:pStyle w:val="contentparagraph"/>
        <w:bidi/>
        <w:jc w:val="both"/>
        <w:divId w:val="2062515467"/>
        <w:rPr>
          <w:rFonts w:cs="B Zar" w:hint="cs"/>
          <w:color w:val="000000"/>
          <w:sz w:val="36"/>
          <w:szCs w:val="36"/>
          <w:rtl/>
        </w:rPr>
      </w:pPr>
      <w:r>
        <w:rPr>
          <w:rStyle w:val="contenttext"/>
          <w:rFonts w:cs="B Zar" w:hint="cs"/>
          <w:color w:val="000000"/>
          <w:sz w:val="36"/>
          <w:szCs w:val="36"/>
          <w:rtl/>
        </w:rPr>
        <w:t>دلیل نبوّت، نجات مردم است. «لیخرجکم من الظلما</w:t>
      </w:r>
      <w:r>
        <w:rPr>
          <w:rStyle w:val="contenttext"/>
          <w:rFonts w:cs="B Zar" w:hint="cs"/>
          <w:color w:val="000000"/>
          <w:sz w:val="36"/>
          <w:szCs w:val="36"/>
          <w:rtl/>
        </w:rPr>
        <w:t>ت الی النّور»</w:t>
      </w:r>
    </w:p>
    <w:p w:rsidR="00000000" w:rsidRDefault="00EB7B05">
      <w:pPr>
        <w:pStyle w:val="contentparagraph"/>
        <w:bidi/>
        <w:jc w:val="both"/>
        <w:divId w:val="2062515467"/>
        <w:rPr>
          <w:rFonts w:cs="B Zar" w:hint="cs"/>
          <w:color w:val="000000"/>
          <w:sz w:val="36"/>
          <w:szCs w:val="36"/>
          <w:rtl/>
        </w:rPr>
      </w:pPr>
      <w:r>
        <w:rPr>
          <w:rStyle w:val="contenttext"/>
          <w:rFonts w:cs="B Zar" w:hint="cs"/>
          <w:color w:val="000000"/>
          <w:sz w:val="36"/>
          <w:szCs w:val="36"/>
          <w:rtl/>
        </w:rPr>
        <w:t>دلیل نماز، یاد او و تشکر از اوست. «أقم الصّلاه لذکری»</w:t>
      </w:r>
      <w:hyperlink w:anchor="content_note_34_4" w:tooltip="152. طه، 14." w:history="1">
        <w:r>
          <w:rPr>
            <w:rStyle w:val="Hyperlink"/>
            <w:rFonts w:cs="B Zar" w:hint="cs"/>
            <w:sz w:val="36"/>
            <w:szCs w:val="36"/>
            <w:rtl/>
          </w:rPr>
          <w:t>(4)</w:t>
        </w:r>
      </w:hyperlink>
    </w:p>
    <w:p w:rsidR="00000000" w:rsidRDefault="00EB7B05">
      <w:pPr>
        <w:pStyle w:val="contentparagraph"/>
        <w:bidi/>
        <w:jc w:val="both"/>
        <w:divId w:val="2062515467"/>
        <w:rPr>
          <w:rFonts w:cs="B Zar" w:hint="cs"/>
          <w:color w:val="000000"/>
          <w:sz w:val="36"/>
          <w:szCs w:val="36"/>
          <w:rtl/>
        </w:rPr>
      </w:pPr>
      <w:r>
        <w:rPr>
          <w:rStyle w:val="contenttext"/>
          <w:rFonts w:cs="B Zar" w:hint="cs"/>
          <w:color w:val="000000"/>
          <w:sz w:val="36"/>
          <w:szCs w:val="36"/>
          <w:rtl/>
        </w:rPr>
        <w:t>دلیل روزه، تقواست. «کتب علیکم الصّیام... لعلّکم تتقون»</w:t>
      </w:r>
      <w:hyperlink w:anchor="content_note_34_5" w:tooltip="153. بقره، 183." w:history="1">
        <w:r>
          <w:rPr>
            <w:rStyle w:val="Hyperlink"/>
            <w:rFonts w:cs="B Zar" w:hint="cs"/>
            <w:sz w:val="36"/>
            <w:szCs w:val="36"/>
            <w:rtl/>
          </w:rPr>
          <w:t>(5)</w:t>
        </w:r>
      </w:hyperlink>
    </w:p>
    <w:p w:rsidR="00000000" w:rsidRDefault="00EB7B05">
      <w:pPr>
        <w:pStyle w:val="contentparagraph"/>
        <w:bidi/>
        <w:jc w:val="both"/>
        <w:divId w:val="2062515467"/>
        <w:rPr>
          <w:rFonts w:cs="B Zar" w:hint="cs"/>
          <w:color w:val="000000"/>
          <w:sz w:val="36"/>
          <w:szCs w:val="36"/>
          <w:rtl/>
        </w:rPr>
      </w:pPr>
      <w:r>
        <w:rPr>
          <w:rStyle w:val="contenttext"/>
          <w:rFonts w:cs="B Zar" w:hint="cs"/>
          <w:color w:val="000000"/>
          <w:sz w:val="36"/>
          <w:szCs w:val="36"/>
          <w:rtl/>
        </w:rPr>
        <w:t>دلیل حج، حضور و شرکت در منافع است. «لیشهدوا منافع لهم»</w:t>
      </w:r>
      <w:hyperlink w:anchor="content_note_34_6" w:tooltip="154. حج، 28." w:history="1">
        <w:r>
          <w:rPr>
            <w:rStyle w:val="Hyperlink"/>
            <w:rFonts w:cs="B Zar" w:hint="cs"/>
            <w:sz w:val="36"/>
            <w:szCs w:val="36"/>
            <w:rtl/>
          </w:rPr>
          <w:t>(6)</w:t>
        </w:r>
      </w:hyperlink>
    </w:p>
    <w:p w:rsidR="00000000" w:rsidRDefault="00EB7B05">
      <w:pPr>
        <w:pStyle w:val="contentparagraph"/>
        <w:bidi/>
        <w:jc w:val="both"/>
        <w:divId w:val="2062515467"/>
        <w:rPr>
          <w:rFonts w:cs="B Zar" w:hint="cs"/>
          <w:color w:val="000000"/>
          <w:sz w:val="36"/>
          <w:szCs w:val="36"/>
          <w:rtl/>
        </w:rPr>
      </w:pPr>
      <w:r>
        <w:rPr>
          <w:rStyle w:val="contenttext"/>
          <w:rFonts w:cs="B Zar" w:hint="cs"/>
          <w:color w:val="000000"/>
          <w:sz w:val="36"/>
          <w:szCs w:val="36"/>
          <w:rtl/>
        </w:rPr>
        <w:t>دلیل جهاد، رفع فتنه و حفظ مکتب است. «حتی لاتکون فتنه»</w:t>
      </w:r>
      <w:hyperlink w:anchor="content_note_34_7" w:tooltip="155. بقره، 193." w:history="1">
        <w:r>
          <w:rPr>
            <w:rStyle w:val="Hyperlink"/>
            <w:rFonts w:cs="B Zar" w:hint="cs"/>
            <w:sz w:val="36"/>
            <w:szCs w:val="36"/>
            <w:rtl/>
          </w:rPr>
          <w:t>(7)</w:t>
        </w:r>
      </w:hyperlink>
    </w:p>
    <w:p w:rsidR="00000000" w:rsidRDefault="00EB7B05">
      <w:pPr>
        <w:pStyle w:val="contentparagraph"/>
        <w:bidi/>
        <w:jc w:val="both"/>
        <w:divId w:val="2062515467"/>
        <w:rPr>
          <w:rFonts w:cs="B Zar" w:hint="cs"/>
          <w:color w:val="000000"/>
          <w:sz w:val="36"/>
          <w:szCs w:val="36"/>
          <w:rtl/>
        </w:rPr>
      </w:pPr>
      <w:r>
        <w:rPr>
          <w:rStyle w:val="contenttext"/>
          <w:rFonts w:cs="B Zar" w:hint="cs"/>
          <w:color w:val="000000"/>
          <w:sz w:val="36"/>
          <w:szCs w:val="36"/>
          <w:rtl/>
        </w:rPr>
        <w:t>دلیل قصاص، زندگی شرافت</w:t>
      </w:r>
      <w:r>
        <w:rPr>
          <w:rStyle w:val="contenttext"/>
          <w:rFonts w:cs="B Zar" w:hint="cs"/>
          <w:color w:val="000000"/>
          <w:sz w:val="36"/>
          <w:szCs w:val="36"/>
          <w:rtl/>
        </w:rPr>
        <w:t>مندانه است. «و لکم فی القصاص حیاه»</w:t>
      </w:r>
      <w:hyperlink w:anchor="content_note_34_8" w:tooltip="156. بقره، 179." w:history="1">
        <w:r>
          <w:rPr>
            <w:rStyle w:val="Hyperlink"/>
            <w:rFonts w:cs="B Zar" w:hint="cs"/>
            <w:sz w:val="36"/>
            <w:szCs w:val="36"/>
            <w:rtl/>
          </w:rPr>
          <w:t>(8)</w:t>
        </w:r>
      </w:hyperlink>
    </w:p>
    <w:p w:rsidR="00000000" w:rsidRDefault="00EB7B05">
      <w:pPr>
        <w:pStyle w:val="contentparagraph"/>
        <w:bidi/>
        <w:jc w:val="both"/>
        <w:divId w:val="2062515467"/>
        <w:rPr>
          <w:rFonts w:cs="B Zar" w:hint="cs"/>
          <w:color w:val="000000"/>
          <w:sz w:val="36"/>
          <w:szCs w:val="36"/>
          <w:rtl/>
        </w:rPr>
      </w:pPr>
      <w:r>
        <w:rPr>
          <w:rStyle w:val="contenttext"/>
          <w:rFonts w:cs="B Zar" w:hint="cs"/>
          <w:color w:val="000000"/>
          <w:sz w:val="36"/>
          <w:szCs w:val="36"/>
          <w:rtl/>
        </w:rPr>
        <w:t>دلیل حجاب، تزکیه و تطهیر قلوب است. «ذلکم اطهر لقلوبکم و قلوبهنّ»</w:t>
      </w:r>
      <w:hyperlink w:anchor="content_note_34_9" w:tooltip="157. احزاب، 53." w:history="1">
        <w:r>
          <w:rPr>
            <w:rStyle w:val="Hyperlink"/>
            <w:rFonts w:cs="B Zar" w:hint="cs"/>
            <w:sz w:val="36"/>
            <w:szCs w:val="36"/>
            <w:rtl/>
          </w:rPr>
          <w:t>(9)</w:t>
        </w:r>
      </w:hyperlink>
    </w:p>
    <w:p w:rsidR="00000000" w:rsidRDefault="00EB7B05">
      <w:pPr>
        <w:pStyle w:val="contentparagraph"/>
        <w:bidi/>
        <w:jc w:val="both"/>
        <w:divId w:val="2062515467"/>
        <w:rPr>
          <w:rFonts w:cs="B Zar" w:hint="cs"/>
          <w:color w:val="000000"/>
          <w:sz w:val="36"/>
          <w:szCs w:val="36"/>
          <w:rtl/>
        </w:rPr>
      </w:pPr>
      <w:r>
        <w:rPr>
          <w:rStyle w:val="contenttext"/>
          <w:rFonts w:cs="B Zar" w:hint="cs"/>
          <w:color w:val="000000"/>
          <w:sz w:val="36"/>
          <w:szCs w:val="36"/>
          <w:rtl/>
        </w:rPr>
        <w:t>ص:34</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EB7B05">
      <w:pPr>
        <w:bidi/>
        <w:jc w:val="both"/>
        <w:divId w:val="1392726206"/>
        <w:rPr>
          <w:rFonts w:eastAsia="Times New Roman" w:cs="B Zar" w:hint="cs"/>
          <w:color w:val="000000"/>
          <w:sz w:val="36"/>
          <w:szCs w:val="36"/>
          <w:rtl/>
        </w:rPr>
      </w:pPr>
      <w:r>
        <w:rPr>
          <w:rFonts w:eastAsia="Times New Roman" w:cs="B Zar" w:hint="cs"/>
          <w:color w:val="000000"/>
          <w:sz w:val="36"/>
          <w:szCs w:val="36"/>
          <w:rtl/>
        </w:rPr>
        <w:t>1- 149. حج، 65.</w:t>
      </w:r>
    </w:p>
    <w:p w:rsidR="00000000" w:rsidRDefault="00EB7B05">
      <w:pPr>
        <w:bidi/>
        <w:jc w:val="both"/>
        <w:divId w:val="932738138"/>
        <w:rPr>
          <w:rFonts w:eastAsia="Times New Roman" w:cs="B Zar" w:hint="cs"/>
          <w:color w:val="000000"/>
          <w:sz w:val="36"/>
          <w:szCs w:val="36"/>
          <w:rtl/>
        </w:rPr>
      </w:pPr>
      <w:r>
        <w:rPr>
          <w:rFonts w:eastAsia="Times New Roman" w:cs="B Zar" w:hint="cs"/>
          <w:color w:val="000000"/>
          <w:sz w:val="36"/>
          <w:szCs w:val="36"/>
          <w:rtl/>
        </w:rPr>
        <w:t>2- 150. ذیل آیه 28 سوره یوسف.</w:t>
      </w:r>
    </w:p>
    <w:p w:rsidR="00000000" w:rsidRDefault="00EB7B05">
      <w:pPr>
        <w:bidi/>
        <w:jc w:val="both"/>
        <w:divId w:val="1099372390"/>
        <w:rPr>
          <w:rFonts w:eastAsia="Times New Roman" w:cs="B Zar" w:hint="cs"/>
          <w:color w:val="000000"/>
          <w:sz w:val="36"/>
          <w:szCs w:val="36"/>
          <w:rtl/>
        </w:rPr>
      </w:pPr>
      <w:r>
        <w:rPr>
          <w:rFonts w:eastAsia="Times New Roman" w:cs="B Zar" w:hint="cs"/>
          <w:color w:val="000000"/>
          <w:sz w:val="36"/>
          <w:szCs w:val="36"/>
          <w:rtl/>
        </w:rPr>
        <w:t>3- 151. ذیل آیه 9 سوره حدید.</w:t>
      </w:r>
    </w:p>
    <w:p w:rsidR="00000000" w:rsidRDefault="00EB7B05">
      <w:pPr>
        <w:bidi/>
        <w:jc w:val="both"/>
        <w:divId w:val="821892473"/>
        <w:rPr>
          <w:rFonts w:eastAsia="Times New Roman" w:cs="B Zar" w:hint="cs"/>
          <w:color w:val="000000"/>
          <w:sz w:val="36"/>
          <w:szCs w:val="36"/>
          <w:rtl/>
        </w:rPr>
      </w:pPr>
      <w:r>
        <w:rPr>
          <w:rFonts w:eastAsia="Times New Roman" w:cs="B Zar" w:hint="cs"/>
          <w:color w:val="000000"/>
          <w:sz w:val="36"/>
          <w:szCs w:val="36"/>
          <w:rtl/>
        </w:rPr>
        <w:t>4- 152. طه، 14.</w:t>
      </w:r>
    </w:p>
    <w:p w:rsidR="00000000" w:rsidRDefault="00EB7B05">
      <w:pPr>
        <w:bidi/>
        <w:jc w:val="both"/>
        <w:divId w:val="1269696821"/>
        <w:rPr>
          <w:rFonts w:eastAsia="Times New Roman" w:cs="B Zar" w:hint="cs"/>
          <w:color w:val="000000"/>
          <w:sz w:val="36"/>
          <w:szCs w:val="36"/>
          <w:rtl/>
        </w:rPr>
      </w:pPr>
      <w:r>
        <w:rPr>
          <w:rFonts w:eastAsia="Times New Roman" w:cs="B Zar" w:hint="cs"/>
          <w:color w:val="000000"/>
          <w:sz w:val="36"/>
          <w:szCs w:val="36"/>
          <w:rtl/>
        </w:rPr>
        <w:t>5- 153. بقره، 183.</w:t>
      </w:r>
    </w:p>
    <w:p w:rsidR="00000000" w:rsidRDefault="00EB7B05">
      <w:pPr>
        <w:bidi/>
        <w:jc w:val="both"/>
        <w:divId w:val="785273395"/>
        <w:rPr>
          <w:rFonts w:eastAsia="Times New Roman" w:cs="B Zar" w:hint="cs"/>
          <w:color w:val="000000"/>
          <w:sz w:val="36"/>
          <w:szCs w:val="36"/>
          <w:rtl/>
        </w:rPr>
      </w:pPr>
      <w:r>
        <w:rPr>
          <w:rFonts w:eastAsia="Times New Roman" w:cs="B Zar" w:hint="cs"/>
          <w:color w:val="000000"/>
          <w:sz w:val="36"/>
          <w:szCs w:val="36"/>
          <w:rtl/>
        </w:rPr>
        <w:t>6- 154. حج، 28.</w:t>
      </w:r>
    </w:p>
    <w:p w:rsidR="00000000" w:rsidRDefault="00EB7B05">
      <w:pPr>
        <w:bidi/>
        <w:jc w:val="both"/>
        <w:divId w:val="279606322"/>
        <w:rPr>
          <w:rFonts w:eastAsia="Times New Roman" w:cs="B Zar" w:hint="cs"/>
          <w:color w:val="000000"/>
          <w:sz w:val="36"/>
          <w:szCs w:val="36"/>
          <w:rtl/>
        </w:rPr>
      </w:pPr>
      <w:r>
        <w:rPr>
          <w:rFonts w:eastAsia="Times New Roman" w:cs="B Zar" w:hint="cs"/>
          <w:color w:val="000000"/>
          <w:sz w:val="36"/>
          <w:szCs w:val="36"/>
          <w:rtl/>
        </w:rPr>
        <w:t>7- 155. بقره، 193.</w:t>
      </w:r>
    </w:p>
    <w:p w:rsidR="00000000" w:rsidRDefault="00EB7B05">
      <w:pPr>
        <w:bidi/>
        <w:jc w:val="both"/>
        <w:divId w:val="1567571629"/>
        <w:rPr>
          <w:rFonts w:eastAsia="Times New Roman" w:cs="B Zar" w:hint="cs"/>
          <w:color w:val="000000"/>
          <w:sz w:val="36"/>
          <w:szCs w:val="36"/>
          <w:rtl/>
        </w:rPr>
      </w:pPr>
      <w:r>
        <w:rPr>
          <w:rFonts w:eastAsia="Times New Roman" w:cs="B Zar" w:hint="cs"/>
          <w:color w:val="000000"/>
          <w:sz w:val="36"/>
          <w:szCs w:val="36"/>
          <w:rtl/>
        </w:rPr>
        <w:t>8- 156. بقره، 179.</w:t>
      </w:r>
    </w:p>
    <w:p w:rsidR="00000000" w:rsidRDefault="00EB7B05">
      <w:pPr>
        <w:bidi/>
        <w:jc w:val="both"/>
        <w:divId w:val="37558904"/>
        <w:rPr>
          <w:rFonts w:eastAsia="Times New Roman" w:cs="B Zar" w:hint="cs"/>
          <w:color w:val="000000"/>
          <w:sz w:val="36"/>
          <w:szCs w:val="36"/>
          <w:rtl/>
        </w:rPr>
      </w:pPr>
      <w:r>
        <w:rPr>
          <w:rFonts w:eastAsia="Times New Roman" w:cs="B Zar" w:hint="cs"/>
          <w:color w:val="000000"/>
          <w:sz w:val="36"/>
          <w:szCs w:val="36"/>
          <w:rtl/>
        </w:rPr>
        <w:t>9- 157. احزاب، 53.</w:t>
      </w:r>
    </w:p>
    <w:p w:rsidR="00000000" w:rsidRDefault="00EB7B05">
      <w:pPr>
        <w:pStyle w:val="contentparagraph"/>
        <w:bidi/>
        <w:jc w:val="both"/>
        <w:divId w:val="937758786"/>
        <w:rPr>
          <w:rFonts w:cs="B Zar" w:hint="cs"/>
          <w:color w:val="000000"/>
          <w:sz w:val="36"/>
          <w:szCs w:val="36"/>
          <w:rtl/>
        </w:rPr>
      </w:pPr>
      <w:r>
        <w:rPr>
          <w:rStyle w:val="contenttext"/>
          <w:rFonts w:cs="B Zar" w:hint="cs"/>
          <w:color w:val="000000"/>
          <w:sz w:val="36"/>
          <w:szCs w:val="36"/>
          <w:rtl/>
        </w:rPr>
        <w:t>دلیل زکات، پاکی است. «خذ من اموالهم ص</w:t>
      </w:r>
      <w:r>
        <w:rPr>
          <w:rStyle w:val="contenttext"/>
          <w:rFonts w:cs="B Zar" w:hint="cs"/>
          <w:color w:val="000000"/>
          <w:sz w:val="36"/>
          <w:szCs w:val="36"/>
          <w:rtl/>
        </w:rPr>
        <w:t>دقه تطهّرهم»</w:t>
      </w:r>
      <w:hyperlink w:anchor="content_note_35_1" w:tooltip="158. توبه، 103." w:history="1">
        <w:r>
          <w:rPr>
            <w:rStyle w:val="Hyperlink"/>
            <w:rFonts w:cs="B Zar" w:hint="cs"/>
            <w:sz w:val="36"/>
            <w:szCs w:val="36"/>
            <w:rtl/>
          </w:rPr>
          <w:t>(1)</w:t>
        </w:r>
      </w:hyperlink>
    </w:p>
    <w:p w:rsidR="00000000" w:rsidRDefault="00EB7B05">
      <w:pPr>
        <w:pStyle w:val="contentparagraph"/>
        <w:bidi/>
        <w:jc w:val="both"/>
        <w:divId w:val="937758786"/>
        <w:rPr>
          <w:rFonts w:cs="B Zar" w:hint="cs"/>
          <w:color w:val="000000"/>
          <w:sz w:val="36"/>
          <w:szCs w:val="36"/>
          <w:rtl/>
        </w:rPr>
      </w:pPr>
      <w:r>
        <w:rPr>
          <w:rStyle w:val="contenttext"/>
          <w:rFonts w:cs="B Zar" w:hint="cs"/>
          <w:color w:val="000000"/>
          <w:sz w:val="36"/>
          <w:szCs w:val="36"/>
          <w:rtl/>
        </w:rPr>
        <w:t>دلیل تحریم شراب و قمار، بازماندن از راه خداست. «یصدّکم عن ذکر اللّه و عن الصّلاه»</w:t>
      </w:r>
      <w:hyperlink w:anchor="content_note_35_2" w:tooltip="159. مائده، 91." w:history="1">
        <w:r>
          <w:rPr>
            <w:rStyle w:val="Hyperlink"/>
            <w:rFonts w:cs="B Zar" w:hint="cs"/>
            <w:sz w:val="36"/>
            <w:szCs w:val="36"/>
            <w:rtl/>
          </w:rPr>
          <w:t>(2)</w:t>
        </w:r>
      </w:hyperlink>
    </w:p>
    <w:p w:rsidR="00000000" w:rsidRDefault="00EB7B05">
      <w:pPr>
        <w:pStyle w:val="contentparagraph"/>
        <w:bidi/>
        <w:jc w:val="both"/>
        <w:divId w:val="937758786"/>
        <w:rPr>
          <w:rFonts w:cs="B Zar" w:hint="cs"/>
          <w:color w:val="000000"/>
          <w:sz w:val="36"/>
          <w:szCs w:val="36"/>
          <w:rtl/>
        </w:rPr>
      </w:pPr>
      <w:r>
        <w:rPr>
          <w:rStyle w:val="contenttext"/>
          <w:rFonts w:cs="B Zar" w:hint="cs"/>
          <w:color w:val="000000"/>
          <w:sz w:val="36"/>
          <w:szCs w:val="36"/>
          <w:rtl/>
        </w:rPr>
        <w:t xml:space="preserve">نجات بشر از تاریکی های جهل و ظلم </w:t>
      </w:r>
      <w:r>
        <w:rPr>
          <w:rStyle w:val="contenttext"/>
          <w:rFonts w:cs="B Zar" w:hint="cs"/>
          <w:color w:val="000000"/>
          <w:sz w:val="36"/>
          <w:szCs w:val="36"/>
          <w:rtl/>
        </w:rPr>
        <w:t>و شرک و خرافه و تفرقه، تنها در گرو روی آوردن به نور وحی است. «کتاب انزلناه الیک لتخرج الناس من الظلمات الی النور»</w:t>
      </w:r>
      <w:hyperlink w:anchor="content_note_35_3" w:tooltip="160. ابراهیم، 2." w:history="1">
        <w:r>
          <w:rPr>
            <w:rStyle w:val="Hyperlink"/>
            <w:rFonts w:cs="B Zar" w:hint="cs"/>
            <w:sz w:val="36"/>
            <w:szCs w:val="36"/>
            <w:rtl/>
          </w:rPr>
          <w:t>(3)</w:t>
        </w:r>
      </w:hyperlink>
    </w:p>
    <w:p w:rsidR="00000000" w:rsidRDefault="00EB7B05">
      <w:pPr>
        <w:pStyle w:val="Heading3"/>
        <w:shd w:val="clear" w:color="auto" w:fill="FFFFFF"/>
        <w:bidi/>
        <w:jc w:val="both"/>
        <w:divId w:val="1510483422"/>
        <w:rPr>
          <w:rFonts w:eastAsia="Times New Roman" w:cs="B Titr" w:hint="cs"/>
          <w:b w:val="0"/>
          <w:bCs w:val="0"/>
          <w:color w:val="FF0080"/>
          <w:sz w:val="30"/>
          <w:szCs w:val="30"/>
          <w:rtl/>
        </w:rPr>
      </w:pPr>
      <w:r>
        <w:rPr>
          <w:rFonts w:eastAsia="Times New Roman" w:cs="B Titr" w:hint="cs"/>
          <w:b w:val="0"/>
          <w:bCs w:val="0"/>
          <w:color w:val="FF0080"/>
          <w:sz w:val="30"/>
          <w:szCs w:val="30"/>
          <w:rtl/>
        </w:rPr>
        <w:t>26. کارهای خدا برترین کارها</w:t>
      </w:r>
    </w:p>
    <w:p w:rsidR="00000000" w:rsidRDefault="00EB7B05">
      <w:pPr>
        <w:pStyle w:val="contentparagraph"/>
        <w:bidi/>
        <w:jc w:val="both"/>
        <w:divId w:val="1510483422"/>
        <w:rPr>
          <w:rFonts w:cs="B Zar" w:hint="cs"/>
          <w:color w:val="000000"/>
          <w:sz w:val="36"/>
          <w:szCs w:val="36"/>
          <w:rtl/>
        </w:rPr>
      </w:pPr>
      <w:hyperlink w:anchor="content_note_35_4" w:tooltip="161. ذیل آیه 3 سوره تغابن." w:history="1">
        <w:r>
          <w:rPr>
            <w:rStyle w:val="Hyperlink"/>
            <w:rFonts w:cs="B Zar" w:hint="cs"/>
            <w:sz w:val="36"/>
            <w:szCs w:val="36"/>
            <w:rtl/>
          </w:rPr>
          <w:t>(4)</w:t>
        </w:r>
      </w:hyperlink>
    </w:p>
    <w:p w:rsidR="00000000" w:rsidRDefault="00EB7B05">
      <w:pPr>
        <w:pStyle w:val="contentparagraph"/>
        <w:bidi/>
        <w:jc w:val="both"/>
        <w:divId w:val="1510483422"/>
        <w:rPr>
          <w:rFonts w:cs="B Zar" w:hint="cs"/>
          <w:color w:val="000000"/>
          <w:sz w:val="36"/>
          <w:szCs w:val="36"/>
          <w:rtl/>
        </w:rPr>
      </w:pPr>
      <w:r>
        <w:rPr>
          <w:rStyle w:val="contenttext"/>
          <w:rFonts w:cs="B Zar" w:hint="cs"/>
          <w:color w:val="000000"/>
          <w:sz w:val="36"/>
          <w:szCs w:val="36"/>
          <w:rtl/>
        </w:rPr>
        <w:t>تمام کارهای خداوند بهترین است:</w:t>
      </w:r>
    </w:p>
    <w:p w:rsidR="00000000" w:rsidRDefault="00EB7B05">
      <w:pPr>
        <w:pStyle w:val="contentparagraph"/>
        <w:bidi/>
        <w:jc w:val="both"/>
        <w:divId w:val="1510483422"/>
        <w:rPr>
          <w:rFonts w:cs="B Zar" w:hint="cs"/>
          <w:color w:val="000000"/>
          <w:sz w:val="36"/>
          <w:szCs w:val="36"/>
          <w:rtl/>
        </w:rPr>
      </w:pPr>
      <w:r>
        <w:rPr>
          <w:rStyle w:val="contenttext"/>
          <w:rFonts w:cs="B Zar" w:hint="cs"/>
          <w:color w:val="000000"/>
          <w:sz w:val="36"/>
          <w:szCs w:val="36"/>
          <w:rtl/>
        </w:rPr>
        <w:t>آفرینش او بهترین است: «فتبارک اللّه احسن الخالقین»</w:t>
      </w:r>
      <w:hyperlink w:anchor="content_note_35_5" w:tooltip="162. مؤمنون، 14." w:history="1">
        <w:r>
          <w:rPr>
            <w:rStyle w:val="Hyperlink"/>
            <w:rFonts w:cs="B Zar" w:hint="cs"/>
            <w:sz w:val="36"/>
            <w:szCs w:val="36"/>
            <w:rtl/>
          </w:rPr>
          <w:t>(5)</w:t>
        </w:r>
      </w:hyperlink>
    </w:p>
    <w:p w:rsidR="00000000" w:rsidRDefault="00EB7B05">
      <w:pPr>
        <w:pStyle w:val="contentparagraph"/>
        <w:bidi/>
        <w:jc w:val="both"/>
        <w:divId w:val="1510483422"/>
        <w:rPr>
          <w:rFonts w:cs="B Zar" w:hint="cs"/>
          <w:color w:val="000000"/>
          <w:sz w:val="36"/>
          <w:szCs w:val="36"/>
          <w:rtl/>
        </w:rPr>
      </w:pPr>
      <w:r>
        <w:rPr>
          <w:rStyle w:val="contenttext"/>
          <w:rFonts w:cs="B Zar" w:hint="cs"/>
          <w:color w:val="000000"/>
          <w:sz w:val="36"/>
          <w:szCs w:val="36"/>
          <w:rtl/>
        </w:rPr>
        <w:t>کتاب قرآن او بهترین است: «نزّل احسن الحدیث»</w:t>
      </w:r>
      <w:hyperlink w:anchor="content_note_35_6" w:tooltip="163. زمر، 23." w:history="1">
        <w:r>
          <w:rPr>
            <w:rStyle w:val="Hyperlink"/>
            <w:rFonts w:cs="B Zar" w:hint="cs"/>
            <w:sz w:val="36"/>
            <w:szCs w:val="36"/>
            <w:rtl/>
          </w:rPr>
          <w:t>(6)</w:t>
        </w:r>
      </w:hyperlink>
    </w:p>
    <w:p w:rsidR="00000000" w:rsidRDefault="00EB7B05">
      <w:pPr>
        <w:pStyle w:val="contentparagraph"/>
        <w:bidi/>
        <w:jc w:val="both"/>
        <w:divId w:val="1510483422"/>
        <w:rPr>
          <w:rFonts w:cs="B Zar" w:hint="cs"/>
          <w:color w:val="000000"/>
          <w:sz w:val="36"/>
          <w:szCs w:val="36"/>
          <w:rtl/>
        </w:rPr>
      </w:pPr>
      <w:r>
        <w:rPr>
          <w:rStyle w:val="contenttext"/>
          <w:rFonts w:cs="B Zar" w:hint="cs"/>
          <w:color w:val="000000"/>
          <w:sz w:val="36"/>
          <w:szCs w:val="36"/>
          <w:rtl/>
        </w:rPr>
        <w:t>قصه های او بهترین است: «احسن القصص»</w:t>
      </w:r>
      <w:hyperlink w:anchor="content_note_35_7" w:tooltip="164. یوسف، 3." w:history="1">
        <w:r>
          <w:rPr>
            <w:rStyle w:val="Hyperlink"/>
            <w:rFonts w:cs="B Zar" w:hint="cs"/>
            <w:sz w:val="36"/>
            <w:szCs w:val="36"/>
            <w:rtl/>
          </w:rPr>
          <w:t>(7)</w:t>
        </w:r>
      </w:hyperlink>
    </w:p>
    <w:p w:rsidR="00000000" w:rsidRDefault="00EB7B05">
      <w:pPr>
        <w:pStyle w:val="contentparagraph"/>
        <w:bidi/>
        <w:jc w:val="both"/>
        <w:divId w:val="1510483422"/>
        <w:rPr>
          <w:rFonts w:cs="B Zar" w:hint="cs"/>
          <w:color w:val="000000"/>
          <w:sz w:val="36"/>
          <w:szCs w:val="36"/>
          <w:rtl/>
        </w:rPr>
      </w:pPr>
      <w:r>
        <w:rPr>
          <w:rStyle w:val="contenttext"/>
          <w:rFonts w:cs="B Zar" w:hint="cs"/>
          <w:color w:val="000000"/>
          <w:sz w:val="36"/>
          <w:szCs w:val="36"/>
          <w:rtl/>
        </w:rPr>
        <w:t>نام های او بهترین است: «وللّه الاسماء الحسنی»</w:t>
      </w:r>
      <w:hyperlink w:anchor="content_note_35_8" w:tooltip="165. اعراف، 180." w:history="1">
        <w:r>
          <w:rPr>
            <w:rStyle w:val="Hyperlink"/>
            <w:rFonts w:cs="B Zar" w:hint="cs"/>
            <w:sz w:val="36"/>
            <w:szCs w:val="36"/>
            <w:rtl/>
          </w:rPr>
          <w:t>(8)</w:t>
        </w:r>
      </w:hyperlink>
    </w:p>
    <w:p w:rsidR="00000000" w:rsidRDefault="00EB7B05">
      <w:pPr>
        <w:pStyle w:val="contentparagraph"/>
        <w:bidi/>
        <w:jc w:val="both"/>
        <w:divId w:val="1510483422"/>
        <w:rPr>
          <w:rFonts w:cs="B Zar" w:hint="cs"/>
          <w:color w:val="000000"/>
          <w:sz w:val="36"/>
          <w:szCs w:val="36"/>
          <w:rtl/>
        </w:rPr>
      </w:pPr>
      <w:r>
        <w:rPr>
          <w:rStyle w:val="contenttext"/>
          <w:rFonts w:cs="B Zar" w:hint="cs"/>
          <w:color w:val="000000"/>
          <w:sz w:val="36"/>
          <w:szCs w:val="36"/>
          <w:rtl/>
        </w:rPr>
        <w:t>پاداش های بر بهترین است: «فله جزاء الحسنی»</w:t>
      </w:r>
      <w:hyperlink w:anchor="content_note_35_9" w:tooltip="166. کهف، 88." w:history="1">
        <w:r>
          <w:rPr>
            <w:rStyle w:val="Hyperlink"/>
            <w:rFonts w:cs="B Zar" w:hint="cs"/>
            <w:sz w:val="36"/>
            <w:szCs w:val="36"/>
            <w:rtl/>
          </w:rPr>
          <w:t>(9)</w:t>
        </w:r>
      </w:hyperlink>
    </w:p>
    <w:p w:rsidR="00000000" w:rsidRDefault="00EB7B05">
      <w:pPr>
        <w:pStyle w:val="contentparagraph"/>
        <w:bidi/>
        <w:jc w:val="both"/>
        <w:divId w:val="1510483422"/>
        <w:rPr>
          <w:rFonts w:cs="B Zar" w:hint="cs"/>
          <w:color w:val="000000"/>
          <w:sz w:val="36"/>
          <w:szCs w:val="36"/>
          <w:rtl/>
        </w:rPr>
      </w:pPr>
      <w:r>
        <w:rPr>
          <w:rStyle w:val="contenttext"/>
          <w:rFonts w:cs="B Zar" w:hint="cs"/>
          <w:color w:val="000000"/>
          <w:sz w:val="36"/>
          <w:szCs w:val="36"/>
          <w:rtl/>
        </w:rPr>
        <w:t>وعده های او بهترین وعده هاست: «وعداللّه الحسنی»</w:t>
      </w:r>
      <w:hyperlink w:anchor="content_note_35_10" w:tooltip="167. حدید، 10." w:history="1">
        <w:r>
          <w:rPr>
            <w:rStyle w:val="Hyperlink"/>
            <w:rFonts w:cs="B Zar" w:hint="cs"/>
            <w:sz w:val="36"/>
            <w:szCs w:val="36"/>
            <w:rtl/>
          </w:rPr>
          <w:t>(10)</w:t>
        </w:r>
      </w:hyperlink>
    </w:p>
    <w:p w:rsidR="00000000" w:rsidRDefault="00EB7B05">
      <w:pPr>
        <w:pStyle w:val="contentparagraph"/>
        <w:bidi/>
        <w:jc w:val="both"/>
        <w:divId w:val="1510483422"/>
        <w:rPr>
          <w:rFonts w:cs="B Zar" w:hint="cs"/>
          <w:color w:val="000000"/>
          <w:sz w:val="36"/>
          <w:szCs w:val="36"/>
          <w:rtl/>
        </w:rPr>
      </w:pPr>
      <w:r>
        <w:rPr>
          <w:rStyle w:val="contenttext"/>
          <w:rFonts w:cs="B Zar" w:hint="cs"/>
          <w:color w:val="000000"/>
          <w:sz w:val="36"/>
          <w:szCs w:val="36"/>
          <w:rtl/>
        </w:rPr>
        <w:t>حکم او بهترین حکم ها است: «و من احسن من اللّه حکماً»</w:t>
      </w:r>
      <w:hyperlink w:anchor="content_note_35_11" w:tooltip="168. مائده، 50." w:history="1">
        <w:r>
          <w:rPr>
            <w:rStyle w:val="Hyperlink"/>
            <w:rFonts w:cs="B Zar" w:hint="cs"/>
            <w:sz w:val="36"/>
            <w:szCs w:val="36"/>
            <w:rtl/>
          </w:rPr>
          <w:t>(11)</w:t>
        </w:r>
      </w:hyperlink>
    </w:p>
    <w:p w:rsidR="00000000" w:rsidRDefault="00EB7B05">
      <w:pPr>
        <w:pStyle w:val="Heading3"/>
        <w:shd w:val="clear" w:color="auto" w:fill="FFFFFF"/>
        <w:bidi/>
        <w:jc w:val="both"/>
        <w:divId w:val="1866206638"/>
        <w:rPr>
          <w:rFonts w:eastAsia="Times New Roman" w:cs="B Titr" w:hint="cs"/>
          <w:b w:val="0"/>
          <w:bCs w:val="0"/>
          <w:color w:val="FF0080"/>
          <w:sz w:val="30"/>
          <w:szCs w:val="30"/>
          <w:rtl/>
        </w:rPr>
      </w:pPr>
      <w:r>
        <w:rPr>
          <w:rFonts w:eastAsia="Times New Roman" w:cs="B Titr" w:hint="cs"/>
          <w:b w:val="0"/>
          <w:bCs w:val="0"/>
          <w:color w:val="FF0080"/>
          <w:sz w:val="30"/>
          <w:szCs w:val="30"/>
          <w:rtl/>
        </w:rPr>
        <w:t>27. برترین کارهای انسان</w:t>
      </w:r>
    </w:p>
    <w:p w:rsidR="00000000" w:rsidRDefault="00EB7B05">
      <w:pPr>
        <w:pStyle w:val="contentparagraph"/>
        <w:bidi/>
        <w:jc w:val="both"/>
        <w:divId w:val="1866206638"/>
        <w:rPr>
          <w:rFonts w:cs="B Zar" w:hint="cs"/>
          <w:color w:val="000000"/>
          <w:sz w:val="36"/>
          <w:szCs w:val="36"/>
          <w:rtl/>
        </w:rPr>
      </w:pPr>
      <w:r>
        <w:rPr>
          <w:rStyle w:val="contenttext"/>
          <w:rFonts w:cs="B Zar" w:hint="cs"/>
          <w:color w:val="000000"/>
          <w:sz w:val="36"/>
          <w:szCs w:val="36"/>
          <w:rtl/>
        </w:rPr>
        <w:t>خداوند که خود بهترین است از ما نیز خواسته که در تمام کارها، بهترین ها را انتخاب کنیم. مثلاً:</w:t>
      </w:r>
    </w:p>
    <w:p w:rsidR="00000000" w:rsidRDefault="00EB7B05">
      <w:pPr>
        <w:pStyle w:val="contentparagraph"/>
        <w:bidi/>
        <w:jc w:val="both"/>
        <w:divId w:val="1866206638"/>
        <w:rPr>
          <w:rFonts w:cs="B Zar" w:hint="cs"/>
          <w:color w:val="000000"/>
          <w:sz w:val="36"/>
          <w:szCs w:val="36"/>
          <w:rtl/>
        </w:rPr>
      </w:pPr>
      <w:r>
        <w:rPr>
          <w:rStyle w:val="contenttext"/>
          <w:rFonts w:cs="B Zar" w:hint="cs"/>
          <w:color w:val="000000"/>
          <w:sz w:val="36"/>
          <w:szCs w:val="36"/>
          <w:rtl/>
        </w:rPr>
        <w:t>در گفتار، بهترین سخن را بگوئیم: «یقولوا الّتی هی احسن»</w:t>
      </w:r>
      <w:hyperlink w:anchor="content_note_35_12" w:tooltip="169. اسراء، 53." w:history="1">
        <w:r>
          <w:rPr>
            <w:rStyle w:val="Hyperlink"/>
            <w:rFonts w:cs="B Zar" w:hint="cs"/>
            <w:sz w:val="36"/>
            <w:szCs w:val="36"/>
            <w:rtl/>
          </w:rPr>
          <w:t>(12)</w:t>
        </w:r>
      </w:hyperlink>
    </w:p>
    <w:p w:rsidR="00000000" w:rsidRDefault="00EB7B05">
      <w:pPr>
        <w:pStyle w:val="contentparagraph"/>
        <w:bidi/>
        <w:jc w:val="both"/>
        <w:divId w:val="1866206638"/>
        <w:rPr>
          <w:rFonts w:cs="B Zar" w:hint="cs"/>
          <w:color w:val="000000"/>
          <w:sz w:val="36"/>
          <w:szCs w:val="36"/>
          <w:rtl/>
        </w:rPr>
      </w:pPr>
      <w:r>
        <w:rPr>
          <w:rStyle w:val="contenttext"/>
          <w:rFonts w:cs="B Zar" w:hint="cs"/>
          <w:color w:val="000000"/>
          <w:sz w:val="36"/>
          <w:szCs w:val="36"/>
          <w:rtl/>
        </w:rPr>
        <w:t>در عمل، بهترین را انجام دهیم: «احسن عملاً»</w:t>
      </w:r>
      <w:hyperlink w:anchor="content_note_35_13" w:tooltip="170. کهف، 7." w:history="1">
        <w:r>
          <w:rPr>
            <w:rStyle w:val="Hyperlink"/>
            <w:rFonts w:cs="B Zar" w:hint="cs"/>
            <w:sz w:val="36"/>
            <w:szCs w:val="36"/>
            <w:rtl/>
          </w:rPr>
          <w:t>(13)</w:t>
        </w:r>
      </w:hyperlink>
    </w:p>
    <w:p w:rsidR="00000000" w:rsidRDefault="00EB7B05">
      <w:pPr>
        <w:pStyle w:val="contentparagraph"/>
        <w:bidi/>
        <w:jc w:val="both"/>
        <w:divId w:val="1866206638"/>
        <w:rPr>
          <w:rFonts w:cs="B Zar" w:hint="cs"/>
          <w:color w:val="000000"/>
          <w:sz w:val="36"/>
          <w:szCs w:val="36"/>
          <w:rtl/>
        </w:rPr>
      </w:pPr>
      <w:r>
        <w:rPr>
          <w:rStyle w:val="contenttext"/>
          <w:rFonts w:cs="B Zar" w:hint="cs"/>
          <w:color w:val="000000"/>
          <w:sz w:val="36"/>
          <w:szCs w:val="36"/>
          <w:rtl/>
        </w:rPr>
        <w:t>در برخورد، بهترین رفتار را داشته باشیم: «ادفع باللتی هی احسن»</w:t>
      </w:r>
      <w:hyperlink w:anchor="content_note_35_14" w:tooltip="171. فصلت، 34." w:history="1">
        <w:r>
          <w:rPr>
            <w:rStyle w:val="Hyperlink"/>
            <w:rFonts w:cs="B Zar" w:hint="cs"/>
            <w:sz w:val="36"/>
            <w:szCs w:val="36"/>
            <w:rtl/>
          </w:rPr>
          <w:t>(14)</w:t>
        </w:r>
      </w:hyperlink>
    </w:p>
    <w:p w:rsidR="00000000" w:rsidRDefault="00EB7B05">
      <w:pPr>
        <w:pStyle w:val="contentparagraph"/>
        <w:bidi/>
        <w:jc w:val="both"/>
        <w:divId w:val="1866206638"/>
        <w:rPr>
          <w:rFonts w:cs="B Zar" w:hint="cs"/>
          <w:color w:val="000000"/>
          <w:sz w:val="36"/>
          <w:szCs w:val="36"/>
          <w:rtl/>
        </w:rPr>
      </w:pPr>
      <w:r>
        <w:rPr>
          <w:rStyle w:val="contenttext"/>
          <w:rFonts w:cs="B Zar" w:hint="cs"/>
          <w:color w:val="000000"/>
          <w:sz w:val="36"/>
          <w:szCs w:val="36"/>
          <w:rtl/>
        </w:rPr>
        <w:t>ص:35</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EB7B05">
      <w:pPr>
        <w:bidi/>
        <w:jc w:val="both"/>
        <w:divId w:val="1382291080"/>
        <w:rPr>
          <w:rFonts w:eastAsia="Times New Roman" w:cs="B Zar" w:hint="cs"/>
          <w:color w:val="000000"/>
          <w:sz w:val="36"/>
          <w:szCs w:val="36"/>
          <w:rtl/>
        </w:rPr>
      </w:pPr>
      <w:r>
        <w:rPr>
          <w:rFonts w:eastAsia="Times New Roman" w:cs="B Zar" w:hint="cs"/>
          <w:color w:val="000000"/>
          <w:sz w:val="36"/>
          <w:szCs w:val="36"/>
          <w:rtl/>
        </w:rPr>
        <w:t>1- 158. توبه، 103.</w:t>
      </w:r>
    </w:p>
    <w:p w:rsidR="00000000" w:rsidRDefault="00EB7B05">
      <w:pPr>
        <w:bidi/>
        <w:jc w:val="both"/>
        <w:divId w:val="2144227784"/>
        <w:rPr>
          <w:rFonts w:eastAsia="Times New Roman" w:cs="B Zar" w:hint="cs"/>
          <w:color w:val="000000"/>
          <w:sz w:val="36"/>
          <w:szCs w:val="36"/>
          <w:rtl/>
        </w:rPr>
      </w:pPr>
      <w:r>
        <w:rPr>
          <w:rFonts w:eastAsia="Times New Roman" w:cs="B Zar" w:hint="cs"/>
          <w:color w:val="000000"/>
          <w:sz w:val="36"/>
          <w:szCs w:val="36"/>
          <w:rtl/>
        </w:rPr>
        <w:t>2- 15</w:t>
      </w:r>
      <w:r>
        <w:rPr>
          <w:rFonts w:eastAsia="Times New Roman" w:cs="B Zar" w:hint="cs"/>
          <w:color w:val="000000"/>
          <w:sz w:val="36"/>
          <w:szCs w:val="36"/>
          <w:rtl/>
        </w:rPr>
        <w:t>9. مائده، 91.</w:t>
      </w:r>
    </w:p>
    <w:p w:rsidR="00000000" w:rsidRDefault="00EB7B05">
      <w:pPr>
        <w:bidi/>
        <w:jc w:val="both"/>
        <w:divId w:val="73355311"/>
        <w:rPr>
          <w:rFonts w:eastAsia="Times New Roman" w:cs="B Zar" w:hint="cs"/>
          <w:color w:val="000000"/>
          <w:sz w:val="36"/>
          <w:szCs w:val="36"/>
          <w:rtl/>
        </w:rPr>
      </w:pPr>
      <w:r>
        <w:rPr>
          <w:rFonts w:eastAsia="Times New Roman" w:cs="B Zar" w:hint="cs"/>
          <w:color w:val="000000"/>
          <w:sz w:val="36"/>
          <w:szCs w:val="36"/>
          <w:rtl/>
        </w:rPr>
        <w:t>3- 160. ابراهیم، 2.</w:t>
      </w:r>
    </w:p>
    <w:p w:rsidR="00000000" w:rsidRDefault="00EB7B05">
      <w:pPr>
        <w:bidi/>
        <w:jc w:val="both"/>
        <w:divId w:val="857429256"/>
        <w:rPr>
          <w:rFonts w:eastAsia="Times New Roman" w:cs="B Zar" w:hint="cs"/>
          <w:color w:val="000000"/>
          <w:sz w:val="36"/>
          <w:szCs w:val="36"/>
          <w:rtl/>
        </w:rPr>
      </w:pPr>
      <w:r>
        <w:rPr>
          <w:rFonts w:eastAsia="Times New Roman" w:cs="B Zar" w:hint="cs"/>
          <w:color w:val="000000"/>
          <w:sz w:val="36"/>
          <w:szCs w:val="36"/>
          <w:rtl/>
        </w:rPr>
        <w:t>4- 161. ذیل آیه 3 سوره تغابن.</w:t>
      </w:r>
    </w:p>
    <w:p w:rsidR="00000000" w:rsidRDefault="00EB7B05">
      <w:pPr>
        <w:bidi/>
        <w:jc w:val="both"/>
        <w:divId w:val="977565831"/>
        <w:rPr>
          <w:rFonts w:eastAsia="Times New Roman" w:cs="B Zar" w:hint="cs"/>
          <w:color w:val="000000"/>
          <w:sz w:val="36"/>
          <w:szCs w:val="36"/>
          <w:rtl/>
        </w:rPr>
      </w:pPr>
      <w:r>
        <w:rPr>
          <w:rFonts w:eastAsia="Times New Roman" w:cs="B Zar" w:hint="cs"/>
          <w:color w:val="000000"/>
          <w:sz w:val="36"/>
          <w:szCs w:val="36"/>
          <w:rtl/>
        </w:rPr>
        <w:t>5- 162. مؤمنون، 14.</w:t>
      </w:r>
    </w:p>
    <w:p w:rsidR="00000000" w:rsidRDefault="00EB7B05">
      <w:pPr>
        <w:bidi/>
        <w:jc w:val="both"/>
        <w:divId w:val="119106187"/>
        <w:rPr>
          <w:rFonts w:eastAsia="Times New Roman" w:cs="B Zar" w:hint="cs"/>
          <w:color w:val="000000"/>
          <w:sz w:val="36"/>
          <w:szCs w:val="36"/>
          <w:rtl/>
        </w:rPr>
      </w:pPr>
      <w:r>
        <w:rPr>
          <w:rFonts w:eastAsia="Times New Roman" w:cs="B Zar" w:hint="cs"/>
          <w:color w:val="000000"/>
          <w:sz w:val="36"/>
          <w:szCs w:val="36"/>
          <w:rtl/>
        </w:rPr>
        <w:t>6- 163. زمر، 23.</w:t>
      </w:r>
    </w:p>
    <w:p w:rsidR="00000000" w:rsidRDefault="00EB7B05">
      <w:pPr>
        <w:bidi/>
        <w:jc w:val="both"/>
        <w:divId w:val="1920211397"/>
        <w:rPr>
          <w:rFonts w:eastAsia="Times New Roman" w:cs="B Zar" w:hint="cs"/>
          <w:color w:val="000000"/>
          <w:sz w:val="36"/>
          <w:szCs w:val="36"/>
          <w:rtl/>
        </w:rPr>
      </w:pPr>
      <w:r>
        <w:rPr>
          <w:rFonts w:eastAsia="Times New Roman" w:cs="B Zar" w:hint="cs"/>
          <w:color w:val="000000"/>
          <w:sz w:val="36"/>
          <w:szCs w:val="36"/>
          <w:rtl/>
        </w:rPr>
        <w:t>7- 164. یوسف، 3.</w:t>
      </w:r>
    </w:p>
    <w:p w:rsidR="00000000" w:rsidRDefault="00EB7B05">
      <w:pPr>
        <w:bidi/>
        <w:jc w:val="both"/>
        <w:divId w:val="758868554"/>
        <w:rPr>
          <w:rFonts w:eastAsia="Times New Roman" w:cs="B Zar" w:hint="cs"/>
          <w:color w:val="000000"/>
          <w:sz w:val="36"/>
          <w:szCs w:val="36"/>
          <w:rtl/>
        </w:rPr>
      </w:pPr>
      <w:r>
        <w:rPr>
          <w:rFonts w:eastAsia="Times New Roman" w:cs="B Zar" w:hint="cs"/>
          <w:color w:val="000000"/>
          <w:sz w:val="36"/>
          <w:szCs w:val="36"/>
          <w:rtl/>
        </w:rPr>
        <w:t>8- 165. اعراف، 180.</w:t>
      </w:r>
    </w:p>
    <w:p w:rsidR="00000000" w:rsidRDefault="00EB7B05">
      <w:pPr>
        <w:bidi/>
        <w:jc w:val="both"/>
        <w:divId w:val="1153715259"/>
        <w:rPr>
          <w:rFonts w:eastAsia="Times New Roman" w:cs="B Zar" w:hint="cs"/>
          <w:color w:val="000000"/>
          <w:sz w:val="36"/>
          <w:szCs w:val="36"/>
          <w:rtl/>
        </w:rPr>
      </w:pPr>
      <w:r>
        <w:rPr>
          <w:rFonts w:eastAsia="Times New Roman" w:cs="B Zar" w:hint="cs"/>
          <w:color w:val="000000"/>
          <w:sz w:val="36"/>
          <w:szCs w:val="36"/>
          <w:rtl/>
        </w:rPr>
        <w:t>9- 166. کهف، 88.</w:t>
      </w:r>
    </w:p>
    <w:p w:rsidR="00000000" w:rsidRDefault="00EB7B05">
      <w:pPr>
        <w:bidi/>
        <w:jc w:val="both"/>
        <w:divId w:val="371927919"/>
        <w:rPr>
          <w:rFonts w:eastAsia="Times New Roman" w:cs="B Zar" w:hint="cs"/>
          <w:color w:val="000000"/>
          <w:sz w:val="36"/>
          <w:szCs w:val="36"/>
          <w:rtl/>
        </w:rPr>
      </w:pPr>
      <w:r>
        <w:rPr>
          <w:rFonts w:eastAsia="Times New Roman" w:cs="B Zar" w:hint="cs"/>
          <w:color w:val="000000"/>
          <w:sz w:val="36"/>
          <w:szCs w:val="36"/>
          <w:rtl/>
        </w:rPr>
        <w:t>10- 167. حدید، 10.</w:t>
      </w:r>
    </w:p>
    <w:p w:rsidR="00000000" w:rsidRDefault="00EB7B05">
      <w:pPr>
        <w:bidi/>
        <w:jc w:val="both"/>
        <w:divId w:val="1618023816"/>
        <w:rPr>
          <w:rFonts w:eastAsia="Times New Roman" w:cs="B Zar" w:hint="cs"/>
          <w:color w:val="000000"/>
          <w:sz w:val="36"/>
          <w:szCs w:val="36"/>
          <w:rtl/>
        </w:rPr>
      </w:pPr>
      <w:r>
        <w:rPr>
          <w:rFonts w:eastAsia="Times New Roman" w:cs="B Zar" w:hint="cs"/>
          <w:color w:val="000000"/>
          <w:sz w:val="36"/>
          <w:szCs w:val="36"/>
          <w:rtl/>
        </w:rPr>
        <w:t>11- 168. مائده، 50.</w:t>
      </w:r>
    </w:p>
    <w:p w:rsidR="00000000" w:rsidRDefault="00EB7B05">
      <w:pPr>
        <w:bidi/>
        <w:jc w:val="both"/>
        <w:divId w:val="267548556"/>
        <w:rPr>
          <w:rFonts w:eastAsia="Times New Roman" w:cs="B Zar" w:hint="cs"/>
          <w:color w:val="000000"/>
          <w:sz w:val="36"/>
          <w:szCs w:val="36"/>
          <w:rtl/>
        </w:rPr>
      </w:pPr>
      <w:r>
        <w:rPr>
          <w:rFonts w:eastAsia="Times New Roman" w:cs="B Zar" w:hint="cs"/>
          <w:color w:val="000000"/>
          <w:sz w:val="36"/>
          <w:szCs w:val="36"/>
          <w:rtl/>
        </w:rPr>
        <w:t>12- 169. اسراء، 53.</w:t>
      </w:r>
    </w:p>
    <w:p w:rsidR="00000000" w:rsidRDefault="00EB7B05">
      <w:pPr>
        <w:bidi/>
        <w:jc w:val="both"/>
        <w:divId w:val="1769151431"/>
        <w:rPr>
          <w:rFonts w:eastAsia="Times New Roman" w:cs="B Zar" w:hint="cs"/>
          <w:color w:val="000000"/>
          <w:sz w:val="36"/>
          <w:szCs w:val="36"/>
          <w:rtl/>
        </w:rPr>
      </w:pPr>
      <w:r>
        <w:rPr>
          <w:rFonts w:eastAsia="Times New Roman" w:cs="B Zar" w:hint="cs"/>
          <w:color w:val="000000"/>
          <w:sz w:val="36"/>
          <w:szCs w:val="36"/>
          <w:rtl/>
        </w:rPr>
        <w:t>13- 170. کهف، 7.</w:t>
      </w:r>
    </w:p>
    <w:p w:rsidR="00000000" w:rsidRDefault="00EB7B05">
      <w:pPr>
        <w:bidi/>
        <w:jc w:val="both"/>
        <w:divId w:val="834225341"/>
        <w:rPr>
          <w:rFonts w:eastAsia="Times New Roman" w:cs="B Zar" w:hint="cs"/>
          <w:color w:val="000000"/>
          <w:sz w:val="36"/>
          <w:szCs w:val="36"/>
          <w:rtl/>
        </w:rPr>
      </w:pPr>
      <w:r>
        <w:rPr>
          <w:rFonts w:eastAsia="Times New Roman" w:cs="B Zar" w:hint="cs"/>
          <w:color w:val="000000"/>
          <w:sz w:val="36"/>
          <w:szCs w:val="36"/>
          <w:rtl/>
        </w:rPr>
        <w:t>14- 171. فصلت، 34.</w:t>
      </w:r>
    </w:p>
    <w:p w:rsidR="00000000" w:rsidRDefault="00EB7B05">
      <w:pPr>
        <w:pStyle w:val="contentparagraph"/>
        <w:bidi/>
        <w:jc w:val="both"/>
        <w:divId w:val="346830906"/>
        <w:rPr>
          <w:rFonts w:cs="B Zar" w:hint="cs"/>
          <w:color w:val="000000"/>
          <w:sz w:val="36"/>
          <w:szCs w:val="36"/>
          <w:rtl/>
        </w:rPr>
      </w:pPr>
      <w:r>
        <w:rPr>
          <w:rStyle w:val="contenttext"/>
          <w:rFonts w:cs="B Zar" w:hint="cs"/>
          <w:color w:val="000000"/>
          <w:sz w:val="36"/>
          <w:szCs w:val="36"/>
          <w:rtl/>
        </w:rPr>
        <w:t>در مجادله و گفتگو، بهترین شیوه را انتخاب کنیم: «جادلهم بالتی هی احسن»</w:t>
      </w:r>
      <w:hyperlink w:anchor="content_note_36_1" w:tooltip="172. نحل، 125." w:history="1">
        <w:r>
          <w:rPr>
            <w:rStyle w:val="Hyperlink"/>
            <w:rFonts w:cs="B Zar" w:hint="cs"/>
            <w:sz w:val="36"/>
            <w:szCs w:val="36"/>
            <w:rtl/>
          </w:rPr>
          <w:t>(1)</w:t>
        </w:r>
      </w:hyperlink>
    </w:p>
    <w:p w:rsidR="00000000" w:rsidRDefault="00EB7B05">
      <w:pPr>
        <w:pStyle w:val="contentparagraph"/>
        <w:bidi/>
        <w:jc w:val="both"/>
        <w:divId w:val="346830906"/>
        <w:rPr>
          <w:rFonts w:cs="B Zar" w:hint="cs"/>
          <w:color w:val="000000"/>
          <w:sz w:val="36"/>
          <w:szCs w:val="36"/>
          <w:rtl/>
        </w:rPr>
      </w:pPr>
      <w:r>
        <w:rPr>
          <w:rStyle w:val="contenttext"/>
          <w:rFonts w:cs="B Zar" w:hint="cs"/>
          <w:color w:val="000000"/>
          <w:sz w:val="36"/>
          <w:szCs w:val="36"/>
          <w:rtl/>
        </w:rPr>
        <w:t>در سپاسگزاری و تشکر، بهترین روش را داشته باشیم: «فحیّوا باحسن»</w:t>
      </w:r>
      <w:hyperlink w:anchor="content_note_36_2" w:tooltip="173. نساء، 86." w:history="1">
        <w:r>
          <w:rPr>
            <w:rStyle w:val="Hyperlink"/>
            <w:rFonts w:cs="B Zar" w:hint="cs"/>
            <w:sz w:val="36"/>
            <w:szCs w:val="36"/>
            <w:rtl/>
          </w:rPr>
          <w:t>(</w:t>
        </w:r>
        <w:r>
          <w:rPr>
            <w:rStyle w:val="Hyperlink"/>
            <w:rFonts w:cs="B Zar" w:hint="cs"/>
            <w:sz w:val="36"/>
            <w:szCs w:val="36"/>
            <w:rtl/>
          </w:rPr>
          <w:t>2)</w:t>
        </w:r>
      </w:hyperlink>
    </w:p>
    <w:p w:rsidR="00000000" w:rsidRDefault="00EB7B05">
      <w:pPr>
        <w:pStyle w:val="contentparagraph"/>
        <w:bidi/>
        <w:jc w:val="both"/>
        <w:divId w:val="346830906"/>
        <w:rPr>
          <w:rFonts w:cs="B Zar" w:hint="cs"/>
          <w:color w:val="000000"/>
          <w:sz w:val="36"/>
          <w:szCs w:val="36"/>
          <w:rtl/>
        </w:rPr>
      </w:pPr>
      <w:r>
        <w:rPr>
          <w:rStyle w:val="contenttext"/>
          <w:rFonts w:cs="B Zar" w:hint="cs"/>
          <w:color w:val="000000"/>
          <w:sz w:val="36"/>
          <w:szCs w:val="36"/>
          <w:rtl/>
        </w:rPr>
        <w:t>در میان شنیده ها بهترین را انتخاب و عمل کنیم: «یستمعون القول فیتبعون احسنه»</w:t>
      </w:r>
      <w:hyperlink w:anchor="content_note_36_3" w:tooltip="174. زمر، 18." w:history="1">
        <w:r>
          <w:rPr>
            <w:rStyle w:val="Hyperlink"/>
            <w:rFonts w:cs="B Zar" w:hint="cs"/>
            <w:sz w:val="36"/>
            <w:szCs w:val="36"/>
            <w:rtl/>
          </w:rPr>
          <w:t>(3)</w:t>
        </w:r>
      </w:hyperlink>
    </w:p>
    <w:p w:rsidR="00000000" w:rsidRDefault="00EB7B05">
      <w:pPr>
        <w:pStyle w:val="contentparagraph"/>
        <w:bidi/>
        <w:jc w:val="both"/>
        <w:divId w:val="346830906"/>
        <w:rPr>
          <w:rFonts w:cs="B Zar" w:hint="cs"/>
          <w:color w:val="000000"/>
          <w:sz w:val="36"/>
          <w:szCs w:val="36"/>
          <w:rtl/>
        </w:rPr>
      </w:pPr>
      <w:r>
        <w:rPr>
          <w:rStyle w:val="contenttext"/>
          <w:rFonts w:cs="B Zar" w:hint="cs"/>
          <w:color w:val="000000"/>
          <w:sz w:val="36"/>
          <w:szCs w:val="36"/>
          <w:rtl/>
        </w:rPr>
        <w:t>در تصرّف در مال یتیم، با بهترین شیوه عمل کنیم: «لاتقربوا مال الیتیم الاّ باللتی هی احسن»</w:t>
      </w:r>
      <w:hyperlink w:anchor="content_note_36_4" w:tooltip="175. اسراء، 34." w:history="1">
        <w:r>
          <w:rPr>
            <w:rStyle w:val="Hyperlink"/>
            <w:rFonts w:cs="B Zar" w:hint="cs"/>
            <w:sz w:val="36"/>
            <w:szCs w:val="36"/>
            <w:rtl/>
          </w:rPr>
          <w:t>(4)</w:t>
        </w:r>
      </w:hyperlink>
    </w:p>
    <w:p w:rsidR="00000000" w:rsidRDefault="00EB7B05">
      <w:pPr>
        <w:pStyle w:val="contentparagraph"/>
        <w:bidi/>
        <w:jc w:val="both"/>
        <w:divId w:val="346830906"/>
        <w:rPr>
          <w:rFonts w:cs="B Zar" w:hint="cs"/>
          <w:color w:val="000000"/>
          <w:sz w:val="36"/>
          <w:szCs w:val="36"/>
          <w:rtl/>
        </w:rPr>
      </w:pPr>
      <w:r>
        <w:rPr>
          <w:rStyle w:val="contenttext"/>
          <w:rFonts w:cs="B Zar" w:hint="cs"/>
          <w:color w:val="000000"/>
          <w:sz w:val="36"/>
          <w:szCs w:val="36"/>
          <w:rtl/>
        </w:rPr>
        <w:t>در انگیزه، با بهترین نیت که اخلاص و قصد قربت است، عمل خود را رنگی الهی دهیم: «و من احسن من اللّه صبغه»</w:t>
      </w:r>
      <w:hyperlink w:anchor="content_note_36_5" w:tooltip="176. بقره، 138." w:history="1">
        <w:r>
          <w:rPr>
            <w:rStyle w:val="Hyperlink"/>
            <w:rFonts w:cs="B Zar" w:hint="cs"/>
            <w:sz w:val="36"/>
            <w:szCs w:val="36"/>
            <w:rtl/>
          </w:rPr>
          <w:t>(5)</w:t>
        </w:r>
      </w:hyperlink>
    </w:p>
    <w:p w:rsidR="00000000" w:rsidRDefault="00EB7B05">
      <w:pPr>
        <w:pStyle w:val="Heading3"/>
        <w:shd w:val="clear" w:color="auto" w:fill="FFFFFF"/>
        <w:bidi/>
        <w:jc w:val="both"/>
        <w:divId w:val="805439459"/>
        <w:rPr>
          <w:rFonts w:eastAsia="Times New Roman" w:cs="B Titr" w:hint="cs"/>
          <w:b w:val="0"/>
          <w:bCs w:val="0"/>
          <w:color w:val="FF0080"/>
          <w:sz w:val="30"/>
          <w:szCs w:val="30"/>
          <w:rtl/>
        </w:rPr>
      </w:pPr>
      <w:r>
        <w:rPr>
          <w:rFonts w:eastAsia="Times New Roman" w:cs="B Titr" w:hint="cs"/>
          <w:b w:val="0"/>
          <w:bCs w:val="0"/>
          <w:color w:val="FF0080"/>
          <w:sz w:val="30"/>
          <w:szCs w:val="30"/>
          <w:rtl/>
        </w:rPr>
        <w:t>28. آفریده های خدا و تولیدات انسان</w:t>
      </w:r>
    </w:p>
    <w:p w:rsidR="00000000" w:rsidRDefault="00EB7B05">
      <w:pPr>
        <w:pStyle w:val="contentparagraph"/>
        <w:bidi/>
        <w:jc w:val="both"/>
        <w:divId w:val="805439459"/>
        <w:rPr>
          <w:rFonts w:cs="B Zar" w:hint="cs"/>
          <w:color w:val="000000"/>
          <w:sz w:val="36"/>
          <w:szCs w:val="36"/>
          <w:rtl/>
        </w:rPr>
      </w:pPr>
      <w:r>
        <w:rPr>
          <w:rStyle w:val="contenttext"/>
          <w:rFonts w:cs="B Zar" w:hint="cs"/>
          <w:color w:val="000000"/>
          <w:sz w:val="36"/>
          <w:szCs w:val="36"/>
          <w:rtl/>
        </w:rPr>
        <w:t>آفریده های خداوند با تولیدات انسان تفاوت هایی دارد، از جمله:</w:t>
      </w:r>
    </w:p>
    <w:p w:rsidR="00000000" w:rsidRDefault="00EB7B05">
      <w:pPr>
        <w:pStyle w:val="contentparagraph"/>
        <w:bidi/>
        <w:jc w:val="both"/>
        <w:divId w:val="805439459"/>
        <w:rPr>
          <w:rFonts w:cs="B Zar" w:hint="cs"/>
          <w:color w:val="000000"/>
          <w:sz w:val="36"/>
          <w:szCs w:val="36"/>
          <w:rtl/>
        </w:rPr>
      </w:pPr>
      <w:r>
        <w:rPr>
          <w:rStyle w:val="contenttext"/>
          <w:rFonts w:cs="B Zar" w:hint="cs"/>
          <w:color w:val="000000"/>
          <w:sz w:val="36"/>
          <w:szCs w:val="36"/>
          <w:rtl/>
        </w:rPr>
        <w:t>1. تولیدات انسان محدود و در بعضی زمینه ها تولید دارد، امّا خداوند همه چیز را می آفریند. «خلق کلّ شی ء»</w:t>
      </w:r>
      <w:hyperlink w:anchor="content_note_36_6" w:tooltip="177. انعام، 101." w:history="1">
        <w:r>
          <w:rPr>
            <w:rStyle w:val="Hyperlink"/>
            <w:rFonts w:cs="B Zar" w:hint="cs"/>
            <w:sz w:val="36"/>
            <w:szCs w:val="36"/>
            <w:rtl/>
          </w:rPr>
          <w:t>(6)</w:t>
        </w:r>
      </w:hyperlink>
    </w:p>
    <w:p w:rsidR="00000000" w:rsidRDefault="00EB7B05">
      <w:pPr>
        <w:pStyle w:val="contentparagraph"/>
        <w:bidi/>
        <w:jc w:val="both"/>
        <w:divId w:val="805439459"/>
        <w:rPr>
          <w:rFonts w:cs="B Zar" w:hint="cs"/>
          <w:color w:val="000000"/>
          <w:sz w:val="36"/>
          <w:szCs w:val="36"/>
          <w:rtl/>
        </w:rPr>
      </w:pPr>
      <w:r>
        <w:rPr>
          <w:rStyle w:val="contenttext"/>
          <w:rFonts w:cs="B Zar" w:hint="cs"/>
          <w:color w:val="000000"/>
          <w:sz w:val="36"/>
          <w:szCs w:val="36"/>
          <w:rtl/>
        </w:rPr>
        <w:t>2. تولیدات انسان گاهی لغو ا</w:t>
      </w:r>
      <w:r>
        <w:rPr>
          <w:rStyle w:val="contenttext"/>
          <w:rFonts w:cs="B Zar" w:hint="cs"/>
          <w:color w:val="000000"/>
          <w:sz w:val="36"/>
          <w:szCs w:val="36"/>
          <w:rtl/>
        </w:rPr>
        <w:t>ست، امّا خداوند همه چیز را هدفمند آفریده است. «خلق اللّه السّموات و الارض بالحق»</w:t>
      </w:r>
      <w:hyperlink w:anchor="content_note_36_7" w:tooltip="178. جاثیه، 22؛ عنکبوت، 44؛ روم، 8." w:history="1">
        <w:r>
          <w:rPr>
            <w:rStyle w:val="Hyperlink"/>
            <w:rFonts w:cs="B Zar" w:hint="cs"/>
            <w:sz w:val="36"/>
            <w:szCs w:val="36"/>
            <w:rtl/>
          </w:rPr>
          <w:t>(7)</w:t>
        </w:r>
      </w:hyperlink>
    </w:p>
    <w:p w:rsidR="00000000" w:rsidRDefault="00EB7B05">
      <w:pPr>
        <w:pStyle w:val="contentparagraph"/>
        <w:bidi/>
        <w:jc w:val="both"/>
        <w:divId w:val="805439459"/>
        <w:rPr>
          <w:rFonts w:cs="B Zar" w:hint="cs"/>
          <w:color w:val="000000"/>
          <w:sz w:val="36"/>
          <w:szCs w:val="36"/>
          <w:rtl/>
        </w:rPr>
      </w:pPr>
      <w:r>
        <w:rPr>
          <w:rStyle w:val="contenttext"/>
          <w:rFonts w:cs="B Zar" w:hint="cs"/>
          <w:color w:val="000000"/>
          <w:sz w:val="36"/>
          <w:szCs w:val="36"/>
          <w:rtl/>
        </w:rPr>
        <w:t>3. در تولیدات انسان افراط و تفریط است، امّا آفرینش خداوند به اندازه است. «انا کل شی ء خلقنا</w:t>
      </w:r>
      <w:r>
        <w:rPr>
          <w:rStyle w:val="contenttext"/>
          <w:rFonts w:cs="B Zar" w:hint="cs"/>
          <w:color w:val="000000"/>
          <w:sz w:val="36"/>
          <w:szCs w:val="36"/>
          <w:rtl/>
        </w:rPr>
        <w:t>ه بقدر»</w:t>
      </w:r>
      <w:hyperlink w:anchor="content_note_36_8" w:tooltip="179. قمر، 49." w:history="1">
        <w:r>
          <w:rPr>
            <w:rStyle w:val="Hyperlink"/>
            <w:rFonts w:cs="B Zar" w:hint="cs"/>
            <w:sz w:val="36"/>
            <w:szCs w:val="36"/>
            <w:rtl/>
          </w:rPr>
          <w:t>(8)</w:t>
        </w:r>
      </w:hyperlink>
    </w:p>
    <w:p w:rsidR="00000000" w:rsidRDefault="00EB7B05">
      <w:pPr>
        <w:pStyle w:val="contentparagraph"/>
        <w:bidi/>
        <w:jc w:val="both"/>
        <w:divId w:val="805439459"/>
        <w:rPr>
          <w:rFonts w:cs="B Zar" w:hint="cs"/>
          <w:color w:val="000000"/>
          <w:sz w:val="36"/>
          <w:szCs w:val="36"/>
          <w:rtl/>
        </w:rPr>
      </w:pPr>
      <w:r>
        <w:rPr>
          <w:rStyle w:val="contenttext"/>
          <w:rFonts w:cs="B Zar" w:hint="cs"/>
          <w:color w:val="000000"/>
          <w:sz w:val="36"/>
          <w:szCs w:val="36"/>
          <w:rtl/>
        </w:rPr>
        <w:t>4. تولیدگران معمولاً پس از تولید نظارتی بر تولید ندارد، امّا خداوند هرگز از آفرینش عاجز نمی شود. «و لم یعی بخلقهن»</w:t>
      </w:r>
      <w:hyperlink w:anchor="content_note_36_9" w:tooltip="180. احقاف، 33." w:history="1">
        <w:r>
          <w:rPr>
            <w:rStyle w:val="Hyperlink"/>
            <w:rFonts w:cs="B Zar" w:hint="cs"/>
            <w:sz w:val="36"/>
            <w:szCs w:val="36"/>
            <w:rtl/>
          </w:rPr>
          <w:t>(9)</w:t>
        </w:r>
      </w:hyperlink>
    </w:p>
    <w:p w:rsidR="00000000" w:rsidRDefault="00EB7B05">
      <w:pPr>
        <w:pStyle w:val="contentparagraph"/>
        <w:bidi/>
        <w:jc w:val="both"/>
        <w:divId w:val="805439459"/>
        <w:rPr>
          <w:rFonts w:cs="B Zar" w:hint="cs"/>
          <w:color w:val="000000"/>
          <w:sz w:val="36"/>
          <w:szCs w:val="36"/>
          <w:rtl/>
        </w:rPr>
      </w:pPr>
      <w:r>
        <w:rPr>
          <w:rStyle w:val="contenttext"/>
          <w:rFonts w:cs="B Zar" w:hint="cs"/>
          <w:color w:val="000000"/>
          <w:sz w:val="36"/>
          <w:szCs w:val="36"/>
          <w:rtl/>
        </w:rPr>
        <w:t>5. تولی</w:t>
      </w:r>
      <w:r>
        <w:rPr>
          <w:rStyle w:val="contenttext"/>
          <w:rFonts w:cs="B Zar" w:hint="cs"/>
          <w:color w:val="000000"/>
          <w:sz w:val="36"/>
          <w:szCs w:val="36"/>
          <w:rtl/>
        </w:rPr>
        <w:t>دگر معمولاً پس از تولید نظارتی از تولید ندارد، امّا خداوند هرگز از مخلوقاتش غافل نمی شود. «و ما کنا عن الخلق غافلین»</w:t>
      </w:r>
      <w:hyperlink w:anchor="content_note_36_10" w:tooltip="181. مؤمنون، 17." w:history="1">
        <w:r>
          <w:rPr>
            <w:rStyle w:val="Hyperlink"/>
            <w:rFonts w:cs="B Zar" w:hint="cs"/>
            <w:sz w:val="36"/>
            <w:szCs w:val="36"/>
            <w:rtl/>
          </w:rPr>
          <w:t>(10)</w:t>
        </w:r>
      </w:hyperlink>
    </w:p>
    <w:p w:rsidR="00000000" w:rsidRDefault="00EB7B05">
      <w:pPr>
        <w:pStyle w:val="contentparagraph"/>
        <w:bidi/>
        <w:jc w:val="both"/>
        <w:divId w:val="805439459"/>
        <w:rPr>
          <w:rFonts w:cs="B Zar" w:hint="cs"/>
          <w:color w:val="000000"/>
          <w:sz w:val="36"/>
          <w:szCs w:val="36"/>
          <w:rtl/>
        </w:rPr>
      </w:pPr>
      <w:r>
        <w:rPr>
          <w:rStyle w:val="contenttext"/>
          <w:rFonts w:cs="B Zar" w:hint="cs"/>
          <w:color w:val="000000"/>
          <w:sz w:val="36"/>
          <w:szCs w:val="36"/>
          <w:rtl/>
        </w:rPr>
        <w:t>6. انسان گاهی از تولید خسته و کسل می شود، امّا خداوند هرگز از آفرینش خست</w:t>
      </w:r>
      <w:r>
        <w:rPr>
          <w:rStyle w:val="contenttext"/>
          <w:rFonts w:cs="B Zar" w:hint="cs"/>
          <w:color w:val="000000"/>
          <w:sz w:val="36"/>
          <w:szCs w:val="36"/>
          <w:rtl/>
        </w:rPr>
        <w:t>ه نمی شود</w:t>
      </w:r>
    </w:p>
    <w:p w:rsidR="00000000" w:rsidRDefault="00EB7B05">
      <w:pPr>
        <w:pStyle w:val="contentparagraph"/>
        <w:bidi/>
        <w:jc w:val="both"/>
        <w:divId w:val="805439459"/>
        <w:rPr>
          <w:rFonts w:cs="B Zar" w:hint="cs"/>
          <w:color w:val="000000"/>
          <w:sz w:val="36"/>
          <w:szCs w:val="36"/>
          <w:rtl/>
        </w:rPr>
      </w:pPr>
      <w:r>
        <w:rPr>
          <w:rStyle w:val="contenttext"/>
          <w:rFonts w:cs="B Zar" w:hint="cs"/>
          <w:color w:val="000000"/>
          <w:sz w:val="36"/>
          <w:szCs w:val="36"/>
          <w:rtl/>
        </w:rPr>
        <w:t>ص:36</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EB7B05">
      <w:pPr>
        <w:bidi/>
        <w:jc w:val="both"/>
        <w:divId w:val="871576369"/>
        <w:rPr>
          <w:rFonts w:eastAsia="Times New Roman" w:cs="B Zar" w:hint="cs"/>
          <w:color w:val="000000"/>
          <w:sz w:val="36"/>
          <w:szCs w:val="36"/>
          <w:rtl/>
        </w:rPr>
      </w:pPr>
      <w:r>
        <w:rPr>
          <w:rFonts w:eastAsia="Times New Roman" w:cs="B Zar" w:hint="cs"/>
          <w:color w:val="000000"/>
          <w:sz w:val="36"/>
          <w:szCs w:val="36"/>
          <w:rtl/>
        </w:rPr>
        <w:t>1- 172. نحل، 125.</w:t>
      </w:r>
    </w:p>
    <w:p w:rsidR="00000000" w:rsidRDefault="00EB7B05">
      <w:pPr>
        <w:bidi/>
        <w:jc w:val="both"/>
        <w:divId w:val="1887453376"/>
        <w:rPr>
          <w:rFonts w:eastAsia="Times New Roman" w:cs="B Zar" w:hint="cs"/>
          <w:color w:val="000000"/>
          <w:sz w:val="36"/>
          <w:szCs w:val="36"/>
          <w:rtl/>
        </w:rPr>
      </w:pPr>
      <w:r>
        <w:rPr>
          <w:rFonts w:eastAsia="Times New Roman" w:cs="B Zar" w:hint="cs"/>
          <w:color w:val="000000"/>
          <w:sz w:val="36"/>
          <w:szCs w:val="36"/>
          <w:rtl/>
        </w:rPr>
        <w:t>2- 173. نساء، 86.</w:t>
      </w:r>
    </w:p>
    <w:p w:rsidR="00000000" w:rsidRDefault="00EB7B05">
      <w:pPr>
        <w:bidi/>
        <w:jc w:val="both"/>
        <w:divId w:val="432748314"/>
        <w:rPr>
          <w:rFonts w:eastAsia="Times New Roman" w:cs="B Zar" w:hint="cs"/>
          <w:color w:val="000000"/>
          <w:sz w:val="36"/>
          <w:szCs w:val="36"/>
          <w:rtl/>
        </w:rPr>
      </w:pPr>
      <w:r>
        <w:rPr>
          <w:rFonts w:eastAsia="Times New Roman" w:cs="B Zar" w:hint="cs"/>
          <w:color w:val="000000"/>
          <w:sz w:val="36"/>
          <w:szCs w:val="36"/>
          <w:rtl/>
        </w:rPr>
        <w:t>3- 174. زمر، 18.</w:t>
      </w:r>
    </w:p>
    <w:p w:rsidR="00000000" w:rsidRDefault="00EB7B05">
      <w:pPr>
        <w:bidi/>
        <w:jc w:val="both"/>
        <w:divId w:val="1955987502"/>
        <w:rPr>
          <w:rFonts w:eastAsia="Times New Roman" w:cs="B Zar" w:hint="cs"/>
          <w:color w:val="000000"/>
          <w:sz w:val="36"/>
          <w:szCs w:val="36"/>
          <w:rtl/>
        </w:rPr>
      </w:pPr>
      <w:r>
        <w:rPr>
          <w:rFonts w:eastAsia="Times New Roman" w:cs="B Zar" w:hint="cs"/>
          <w:color w:val="000000"/>
          <w:sz w:val="36"/>
          <w:szCs w:val="36"/>
          <w:rtl/>
        </w:rPr>
        <w:t>4- 175. اسراء، 34.</w:t>
      </w:r>
    </w:p>
    <w:p w:rsidR="00000000" w:rsidRDefault="00EB7B05">
      <w:pPr>
        <w:bidi/>
        <w:jc w:val="both"/>
        <w:divId w:val="1802729504"/>
        <w:rPr>
          <w:rFonts w:eastAsia="Times New Roman" w:cs="B Zar" w:hint="cs"/>
          <w:color w:val="000000"/>
          <w:sz w:val="36"/>
          <w:szCs w:val="36"/>
          <w:rtl/>
        </w:rPr>
      </w:pPr>
      <w:r>
        <w:rPr>
          <w:rFonts w:eastAsia="Times New Roman" w:cs="B Zar" w:hint="cs"/>
          <w:color w:val="000000"/>
          <w:sz w:val="36"/>
          <w:szCs w:val="36"/>
          <w:rtl/>
        </w:rPr>
        <w:t>5- 176. بقره، 138.</w:t>
      </w:r>
    </w:p>
    <w:p w:rsidR="00000000" w:rsidRDefault="00EB7B05">
      <w:pPr>
        <w:bidi/>
        <w:jc w:val="both"/>
        <w:divId w:val="174540370"/>
        <w:rPr>
          <w:rFonts w:eastAsia="Times New Roman" w:cs="B Zar" w:hint="cs"/>
          <w:color w:val="000000"/>
          <w:sz w:val="36"/>
          <w:szCs w:val="36"/>
          <w:rtl/>
        </w:rPr>
      </w:pPr>
      <w:r>
        <w:rPr>
          <w:rFonts w:eastAsia="Times New Roman" w:cs="B Zar" w:hint="cs"/>
          <w:color w:val="000000"/>
          <w:sz w:val="36"/>
          <w:szCs w:val="36"/>
          <w:rtl/>
        </w:rPr>
        <w:t>6- 177. انعام، 101.</w:t>
      </w:r>
    </w:p>
    <w:p w:rsidR="00000000" w:rsidRDefault="00EB7B05">
      <w:pPr>
        <w:bidi/>
        <w:jc w:val="both"/>
        <w:divId w:val="1558471356"/>
        <w:rPr>
          <w:rFonts w:eastAsia="Times New Roman" w:cs="B Zar" w:hint="cs"/>
          <w:color w:val="000000"/>
          <w:sz w:val="36"/>
          <w:szCs w:val="36"/>
          <w:rtl/>
        </w:rPr>
      </w:pPr>
      <w:r>
        <w:rPr>
          <w:rFonts w:eastAsia="Times New Roman" w:cs="B Zar" w:hint="cs"/>
          <w:color w:val="000000"/>
          <w:sz w:val="36"/>
          <w:szCs w:val="36"/>
          <w:rtl/>
        </w:rPr>
        <w:t>7- 178. جاثیه، 22؛ عنکبوت، 44؛ روم، 8.</w:t>
      </w:r>
    </w:p>
    <w:p w:rsidR="00000000" w:rsidRDefault="00EB7B05">
      <w:pPr>
        <w:bidi/>
        <w:jc w:val="both"/>
        <w:divId w:val="1506942751"/>
        <w:rPr>
          <w:rFonts w:eastAsia="Times New Roman" w:cs="B Zar" w:hint="cs"/>
          <w:color w:val="000000"/>
          <w:sz w:val="36"/>
          <w:szCs w:val="36"/>
          <w:rtl/>
        </w:rPr>
      </w:pPr>
      <w:r>
        <w:rPr>
          <w:rFonts w:eastAsia="Times New Roman" w:cs="B Zar" w:hint="cs"/>
          <w:color w:val="000000"/>
          <w:sz w:val="36"/>
          <w:szCs w:val="36"/>
          <w:rtl/>
        </w:rPr>
        <w:t>8- 179. قمر، 49.</w:t>
      </w:r>
    </w:p>
    <w:p w:rsidR="00000000" w:rsidRDefault="00EB7B05">
      <w:pPr>
        <w:bidi/>
        <w:jc w:val="both"/>
        <w:divId w:val="1730768609"/>
        <w:rPr>
          <w:rFonts w:eastAsia="Times New Roman" w:cs="B Zar" w:hint="cs"/>
          <w:color w:val="000000"/>
          <w:sz w:val="36"/>
          <w:szCs w:val="36"/>
          <w:rtl/>
        </w:rPr>
      </w:pPr>
      <w:r>
        <w:rPr>
          <w:rFonts w:eastAsia="Times New Roman" w:cs="B Zar" w:hint="cs"/>
          <w:color w:val="000000"/>
          <w:sz w:val="36"/>
          <w:szCs w:val="36"/>
          <w:rtl/>
        </w:rPr>
        <w:t>9- 180. احقاف، 33.</w:t>
      </w:r>
    </w:p>
    <w:p w:rsidR="00000000" w:rsidRDefault="00EB7B05">
      <w:pPr>
        <w:bidi/>
        <w:jc w:val="both"/>
        <w:divId w:val="1658537501"/>
        <w:rPr>
          <w:rFonts w:eastAsia="Times New Roman" w:cs="B Zar" w:hint="cs"/>
          <w:color w:val="000000"/>
          <w:sz w:val="36"/>
          <w:szCs w:val="36"/>
          <w:rtl/>
        </w:rPr>
      </w:pPr>
      <w:r>
        <w:rPr>
          <w:rFonts w:eastAsia="Times New Roman" w:cs="B Zar" w:hint="cs"/>
          <w:color w:val="000000"/>
          <w:sz w:val="36"/>
          <w:szCs w:val="36"/>
          <w:rtl/>
        </w:rPr>
        <w:t>10- 181. مؤمنون، 17.</w:t>
      </w:r>
    </w:p>
    <w:p w:rsidR="00000000" w:rsidRDefault="00EB7B05">
      <w:pPr>
        <w:pStyle w:val="contentparagraph"/>
        <w:bidi/>
        <w:jc w:val="both"/>
        <w:divId w:val="1718964528"/>
        <w:rPr>
          <w:rFonts w:cs="B Zar" w:hint="cs"/>
          <w:color w:val="000000"/>
          <w:sz w:val="36"/>
          <w:szCs w:val="36"/>
          <w:rtl/>
        </w:rPr>
      </w:pPr>
      <w:r>
        <w:rPr>
          <w:rStyle w:val="contenttext"/>
          <w:rFonts w:cs="B Zar" w:hint="cs"/>
          <w:color w:val="000000"/>
          <w:sz w:val="36"/>
          <w:szCs w:val="36"/>
          <w:rtl/>
        </w:rPr>
        <w:t>. «ما مسّنا من لغوب»</w:t>
      </w:r>
      <w:hyperlink w:anchor="content_note_37_1" w:tooltip="182. ق، 38." w:history="1">
        <w:r>
          <w:rPr>
            <w:rStyle w:val="Hyperlink"/>
            <w:rFonts w:cs="B Zar" w:hint="cs"/>
            <w:sz w:val="36"/>
            <w:szCs w:val="36"/>
            <w:rtl/>
          </w:rPr>
          <w:t>(1)</w:t>
        </w:r>
      </w:hyperlink>
    </w:p>
    <w:p w:rsidR="00000000" w:rsidRDefault="00EB7B05">
      <w:pPr>
        <w:pStyle w:val="contentparagraph"/>
        <w:bidi/>
        <w:jc w:val="both"/>
        <w:divId w:val="1718964528"/>
        <w:rPr>
          <w:rFonts w:cs="B Zar" w:hint="cs"/>
          <w:color w:val="000000"/>
          <w:sz w:val="36"/>
          <w:szCs w:val="36"/>
          <w:rtl/>
        </w:rPr>
      </w:pPr>
      <w:r>
        <w:rPr>
          <w:rStyle w:val="contenttext"/>
          <w:rFonts w:cs="B Zar" w:hint="cs"/>
          <w:color w:val="000000"/>
          <w:sz w:val="36"/>
          <w:szCs w:val="36"/>
          <w:rtl/>
        </w:rPr>
        <w:t>7. خداوند، از طریق زوجیت، بقای موجودات را تضمین نموده است. «و من کل شی ءٍ خلقنا زوجین»</w:t>
      </w:r>
      <w:hyperlink w:anchor="content_note_37_2" w:tooltip="183. ذاریات، 49." w:history="1">
        <w:r>
          <w:rPr>
            <w:rStyle w:val="Hyperlink"/>
            <w:rFonts w:cs="B Zar" w:hint="cs"/>
            <w:sz w:val="36"/>
            <w:szCs w:val="36"/>
            <w:rtl/>
          </w:rPr>
          <w:t>(2)</w:t>
        </w:r>
      </w:hyperlink>
    </w:p>
    <w:p w:rsidR="00000000" w:rsidRDefault="00EB7B05">
      <w:pPr>
        <w:pStyle w:val="contentparagraph"/>
        <w:bidi/>
        <w:jc w:val="both"/>
        <w:divId w:val="1718964528"/>
        <w:rPr>
          <w:rFonts w:cs="B Zar" w:hint="cs"/>
          <w:color w:val="000000"/>
          <w:sz w:val="36"/>
          <w:szCs w:val="36"/>
          <w:rtl/>
        </w:rPr>
      </w:pPr>
      <w:r>
        <w:rPr>
          <w:rStyle w:val="contenttext"/>
          <w:rFonts w:cs="B Zar" w:hint="cs"/>
          <w:color w:val="000000"/>
          <w:sz w:val="36"/>
          <w:szCs w:val="36"/>
          <w:rtl/>
        </w:rPr>
        <w:t>8. خدا، همه آفریده های خود را هدایت تکوینی می کند. «اعطی کل شی ء خلقه ثم هدی»</w:t>
      </w:r>
      <w:hyperlink w:anchor="content_note_37_3" w:tooltip="184. طه، 50." w:history="1">
        <w:r>
          <w:rPr>
            <w:rStyle w:val="Hyperlink"/>
            <w:rFonts w:cs="B Zar" w:hint="cs"/>
            <w:sz w:val="36"/>
            <w:szCs w:val="36"/>
            <w:rtl/>
          </w:rPr>
          <w:t>(3)</w:t>
        </w:r>
      </w:hyperlink>
    </w:p>
    <w:p w:rsidR="00000000" w:rsidRDefault="00EB7B05">
      <w:pPr>
        <w:pStyle w:val="contentparagraph"/>
        <w:bidi/>
        <w:jc w:val="both"/>
        <w:divId w:val="1718964528"/>
        <w:rPr>
          <w:rFonts w:cs="B Zar" w:hint="cs"/>
          <w:color w:val="000000"/>
          <w:sz w:val="36"/>
          <w:szCs w:val="36"/>
          <w:rtl/>
        </w:rPr>
      </w:pPr>
      <w:r>
        <w:rPr>
          <w:rStyle w:val="contenttext"/>
          <w:rFonts w:cs="B Zar" w:hint="cs"/>
          <w:color w:val="000000"/>
          <w:sz w:val="36"/>
          <w:szCs w:val="36"/>
          <w:rtl/>
        </w:rPr>
        <w:t>9. همه آفریده ها، در نهایت به سوی او بازمی گردند. «خلق السّموات و الارض... الیه المصیر»</w:t>
      </w:r>
      <w:hyperlink w:anchor="content_note_37_4" w:tooltip="185. تغابن، 3." w:history="1">
        <w:r>
          <w:rPr>
            <w:rStyle w:val="Hyperlink"/>
            <w:rFonts w:cs="B Zar" w:hint="cs"/>
            <w:sz w:val="36"/>
            <w:szCs w:val="36"/>
            <w:rtl/>
          </w:rPr>
          <w:t>(4)</w:t>
        </w:r>
      </w:hyperlink>
    </w:p>
    <w:p w:rsidR="00000000" w:rsidRDefault="00EB7B05">
      <w:pPr>
        <w:pStyle w:val="Heading3"/>
        <w:shd w:val="clear" w:color="auto" w:fill="FFFFFF"/>
        <w:bidi/>
        <w:jc w:val="both"/>
        <w:divId w:val="1517884050"/>
        <w:rPr>
          <w:rFonts w:eastAsia="Times New Roman" w:cs="B Titr" w:hint="cs"/>
          <w:b w:val="0"/>
          <w:bCs w:val="0"/>
          <w:color w:val="FF0080"/>
          <w:sz w:val="30"/>
          <w:szCs w:val="30"/>
          <w:rtl/>
        </w:rPr>
      </w:pPr>
      <w:r>
        <w:rPr>
          <w:rFonts w:eastAsia="Times New Roman" w:cs="B Titr" w:hint="cs"/>
          <w:b w:val="0"/>
          <w:bCs w:val="0"/>
          <w:color w:val="FF0080"/>
          <w:sz w:val="30"/>
          <w:szCs w:val="30"/>
          <w:rtl/>
        </w:rPr>
        <w:t>29. رحمانیت خداوند</w:t>
      </w:r>
    </w:p>
    <w:p w:rsidR="00000000" w:rsidRDefault="00EB7B05">
      <w:pPr>
        <w:pStyle w:val="contentparagraph"/>
        <w:bidi/>
        <w:jc w:val="both"/>
        <w:divId w:val="1517884050"/>
        <w:rPr>
          <w:rFonts w:cs="B Zar" w:hint="cs"/>
          <w:color w:val="000000"/>
          <w:sz w:val="36"/>
          <w:szCs w:val="36"/>
          <w:rtl/>
        </w:rPr>
      </w:pPr>
      <w:hyperlink w:anchor="content_note_37_5" w:tooltip="186. ذیل آیه 1 و 2 سوره الرّحمن." w:history="1">
        <w:r>
          <w:rPr>
            <w:rStyle w:val="Hyperlink"/>
            <w:rFonts w:cs="B Zar" w:hint="cs"/>
            <w:sz w:val="36"/>
            <w:szCs w:val="36"/>
            <w:rtl/>
          </w:rPr>
          <w:t>(5)</w:t>
        </w:r>
      </w:hyperlink>
    </w:p>
    <w:p w:rsidR="00000000" w:rsidRDefault="00EB7B05">
      <w:pPr>
        <w:pStyle w:val="contentparagraph"/>
        <w:bidi/>
        <w:jc w:val="both"/>
        <w:divId w:val="1517884050"/>
        <w:rPr>
          <w:rFonts w:cs="B Zar" w:hint="cs"/>
          <w:color w:val="000000"/>
          <w:sz w:val="36"/>
          <w:szCs w:val="36"/>
          <w:rtl/>
        </w:rPr>
      </w:pPr>
      <w:r>
        <w:rPr>
          <w:rStyle w:val="contenttext"/>
          <w:rFonts w:cs="B Zar" w:hint="cs"/>
          <w:color w:val="000000"/>
          <w:sz w:val="36"/>
          <w:szCs w:val="36"/>
          <w:rtl/>
        </w:rPr>
        <w:t xml:space="preserve">خداوند، رحمان است. «الرّحمن» </w:t>
      </w:r>
    </w:p>
    <w:p w:rsidR="00000000" w:rsidRDefault="00EB7B05">
      <w:pPr>
        <w:pStyle w:val="contentparagraph"/>
        <w:bidi/>
        <w:jc w:val="both"/>
        <w:divId w:val="1517884050"/>
        <w:rPr>
          <w:rFonts w:cs="B Zar" w:hint="cs"/>
          <w:color w:val="000000"/>
          <w:sz w:val="36"/>
          <w:szCs w:val="36"/>
          <w:rtl/>
        </w:rPr>
      </w:pPr>
      <w:r>
        <w:rPr>
          <w:rStyle w:val="contenttext"/>
          <w:rFonts w:cs="B Zar" w:hint="cs"/>
          <w:color w:val="000000"/>
          <w:sz w:val="36"/>
          <w:szCs w:val="36"/>
          <w:rtl/>
        </w:rPr>
        <w:t>پیامبرش، مایه ی رحمت است. «و ما ارسلناک الاّ رحمه للعالمین»</w:t>
      </w:r>
      <w:hyperlink w:anchor="content_note_37_6" w:tooltip="187. انبیاء، 107." w:history="1">
        <w:r>
          <w:rPr>
            <w:rStyle w:val="Hyperlink"/>
            <w:rFonts w:cs="B Zar" w:hint="cs"/>
            <w:sz w:val="36"/>
            <w:szCs w:val="36"/>
            <w:rtl/>
          </w:rPr>
          <w:t>(6)</w:t>
        </w:r>
      </w:hyperlink>
    </w:p>
    <w:p w:rsidR="00000000" w:rsidRDefault="00EB7B05">
      <w:pPr>
        <w:pStyle w:val="contentparagraph"/>
        <w:bidi/>
        <w:jc w:val="both"/>
        <w:divId w:val="1517884050"/>
        <w:rPr>
          <w:rFonts w:cs="B Zar" w:hint="cs"/>
          <w:color w:val="000000"/>
          <w:sz w:val="36"/>
          <w:szCs w:val="36"/>
          <w:rtl/>
        </w:rPr>
      </w:pPr>
      <w:r>
        <w:rPr>
          <w:rStyle w:val="contenttext"/>
          <w:rFonts w:cs="B Zar" w:hint="cs"/>
          <w:color w:val="000000"/>
          <w:sz w:val="36"/>
          <w:szCs w:val="36"/>
          <w:rtl/>
        </w:rPr>
        <w:t>قرآنش نیز رحمت است. «هدیً و رحمه للمؤمنین»</w:t>
      </w:r>
      <w:hyperlink w:anchor="content_note_37_7" w:tooltip="188. اسراء، 82 ." w:history="1">
        <w:r>
          <w:rPr>
            <w:rStyle w:val="Hyperlink"/>
            <w:rFonts w:cs="B Zar" w:hint="cs"/>
            <w:sz w:val="36"/>
            <w:szCs w:val="36"/>
            <w:rtl/>
          </w:rPr>
          <w:t>(7)</w:t>
        </w:r>
      </w:hyperlink>
    </w:p>
    <w:p w:rsidR="00000000" w:rsidRDefault="00EB7B05">
      <w:pPr>
        <w:pStyle w:val="contentparagraph"/>
        <w:bidi/>
        <w:jc w:val="both"/>
        <w:divId w:val="1517884050"/>
        <w:rPr>
          <w:rFonts w:cs="B Zar" w:hint="cs"/>
          <w:color w:val="000000"/>
          <w:sz w:val="36"/>
          <w:szCs w:val="36"/>
          <w:rtl/>
        </w:rPr>
      </w:pPr>
      <w:r>
        <w:rPr>
          <w:rStyle w:val="contenttext"/>
          <w:rFonts w:cs="B Zar" w:hint="cs"/>
          <w:color w:val="000000"/>
          <w:sz w:val="36"/>
          <w:szCs w:val="36"/>
          <w:rtl/>
        </w:rPr>
        <w:t>«رحمن» نام مخصوص خداوند است که 169 بار در قرآن آمده و 114 مرتبه در هر «بسم اللّه»</w:t>
      </w:r>
      <w:r>
        <w:rPr>
          <w:rStyle w:val="contenttext"/>
          <w:rFonts w:cs="B Zar" w:hint="cs"/>
          <w:color w:val="000000"/>
          <w:sz w:val="36"/>
          <w:szCs w:val="36"/>
          <w:rtl/>
        </w:rPr>
        <w:t xml:space="preserve"> تکرار شده است. </w:t>
      </w:r>
    </w:p>
    <w:p w:rsidR="00000000" w:rsidRDefault="00EB7B05">
      <w:pPr>
        <w:pStyle w:val="contentparagraph"/>
        <w:bidi/>
        <w:jc w:val="both"/>
        <w:divId w:val="1517884050"/>
        <w:rPr>
          <w:rFonts w:cs="B Zar" w:hint="cs"/>
          <w:color w:val="000000"/>
          <w:sz w:val="36"/>
          <w:szCs w:val="36"/>
          <w:rtl/>
        </w:rPr>
      </w:pPr>
      <w:r>
        <w:rPr>
          <w:rStyle w:val="contenttext"/>
          <w:rFonts w:cs="B Zar" w:hint="cs"/>
          <w:color w:val="000000"/>
          <w:sz w:val="36"/>
          <w:szCs w:val="36"/>
          <w:rtl/>
        </w:rPr>
        <w:t>در مواردی از قرآن، کلمه «الرّحمن» به جای «اللّه» بکار رفته است:</w:t>
      </w:r>
    </w:p>
    <w:p w:rsidR="00000000" w:rsidRDefault="00EB7B05">
      <w:pPr>
        <w:pStyle w:val="contentparagraph"/>
        <w:bidi/>
        <w:jc w:val="both"/>
        <w:divId w:val="1517884050"/>
        <w:rPr>
          <w:rFonts w:cs="B Zar" w:hint="cs"/>
          <w:color w:val="000000"/>
          <w:sz w:val="36"/>
          <w:szCs w:val="36"/>
          <w:rtl/>
        </w:rPr>
      </w:pPr>
      <w:r>
        <w:rPr>
          <w:rStyle w:val="contenttext"/>
          <w:rFonts w:cs="B Zar" w:hint="cs"/>
          <w:color w:val="000000"/>
          <w:sz w:val="36"/>
          <w:szCs w:val="36"/>
          <w:rtl/>
        </w:rPr>
        <w:t>«قالوا اتّخذ اللّه ولدا»</w:t>
      </w:r>
      <w:hyperlink w:anchor="content_note_37_8" w:tooltip="189. بقره، 116." w:history="1">
        <w:r>
          <w:rPr>
            <w:rStyle w:val="Hyperlink"/>
            <w:rFonts w:cs="B Zar" w:hint="cs"/>
            <w:sz w:val="36"/>
            <w:szCs w:val="36"/>
            <w:rtl/>
          </w:rPr>
          <w:t>(8)</w:t>
        </w:r>
      </w:hyperlink>
      <w:r>
        <w:rPr>
          <w:rStyle w:val="contenttext"/>
          <w:rFonts w:cs="B Zar" w:hint="cs"/>
          <w:color w:val="000000"/>
          <w:sz w:val="36"/>
          <w:szCs w:val="36"/>
          <w:rtl/>
        </w:rPr>
        <w:t>؛ «قالوا اتّخذ الرّحمن ولدا»</w:t>
      </w:r>
      <w:hyperlink w:anchor="content_note_37_9" w:tooltip="190. مریم، 88 ." w:history="1">
        <w:r>
          <w:rPr>
            <w:rStyle w:val="Hyperlink"/>
            <w:rFonts w:cs="B Zar" w:hint="cs"/>
            <w:sz w:val="36"/>
            <w:szCs w:val="36"/>
            <w:rtl/>
          </w:rPr>
          <w:t>(9)</w:t>
        </w:r>
      </w:hyperlink>
    </w:p>
    <w:p w:rsidR="00000000" w:rsidRDefault="00EB7B05">
      <w:pPr>
        <w:pStyle w:val="contentparagraph"/>
        <w:bidi/>
        <w:jc w:val="both"/>
        <w:divId w:val="1517884050"/>
        <w:rPr>
          <w:rFonts w:cs="B Zar" w:hint="cs"/>
          <w:color w:val="000000"/>
          <w:sz w:val="36"/>
          <w:szCs w:val="36"/>
          <w:rtl/>
        </w:rPr>
      </w:pPr>
      <w:r>
        <w:rPr>
          <w:rStyle w:val="contenttext"/>
          <w:rFonts w:cs="B Zar" w:hint="cs"/>
          <w:color w:val="000000"/>
          <w:sz w:val="36"/>
          <w:szCs w:val="36"/>
          <w:rtl/>
        </w:rPr>
        <w:t>«اتاکم عذاب اللّه»</w:t>
      </w:r>
      <w:hyperlink w:anchor="content_note_37_10" w:tooltip="191. انعام، 47." w:history="1">
        <w:r>
          <w:rPr>
            <w:rStyle w:val="Hyperlink"/>
            <w:rFonts w:cs="B Zar" w:hint="cs"/>
            <w:sz w:val="36"/>
            <w:szCs w:val="36"/>
            <w:rtl/>
          </w:rPr>
          <w:t>(10)</w:t>
        </w:r>
      </w:hyperlink>
      <w:r>
        <w:rPr>
          <w:rStyle w:val="contenttext"/>
          <w:rFonts w:cs="B Zar" w:hint="cs"/>
          <w:color w:val="000000"/>
          <w:sz w:val="36"/>
          <w:szCs w:val="36"/>
          <w:rtl/>
        </w:rPr>
        <w:t>؛ «یَمسّک عذاب من الرّحمن»</w:t>
      </w:r>
      <w:hyperlink w:anchor="content_note_37_11" w:tooltip="192. مریم، 45." w:history="1">
        <w:r>
          <w:rPr>
            <w:rStyle w:val="Hyperlink"/>
            <w:rFonts w:cs="B Zar" w:hint="cs"/>
            <w:sz w:val="36"/>
            <w:szCs w:val="36"/>
            <w:rtl/>
          </w:rPr>
          <w:t>(11)</w:t>
        </w:r>
      </w:hyperlink>
    </w:p>
    <w:p w:rsidR="00000000" w:rsidRDefault="00EB7B05">
      <w:pPr>
        <w:pStyle w:val="contentparagraph"/>
        <w:bidi/>
        <w:jc w:val="both"/>
        <w:divId w:val="1517884050"/>
        <w:rPr>
          <w:rFonts w:cs="B Zar" w:hint="cs"/>
          <w:color w:val="000000"/>
          <w:sz w:val="36"/>
          <w:szCs w:val="36"/>
          <w:rtl/>
        </w:rPr>
      </w:pPr>
      <w:r>
        <w:rPr>
          <w:rStyle w:val="contenttext"/>
          <w:rFonts w:cs="B Zar" w:hint="cs"/>
          <w:color w:val="000000"/>
          <w:sz w:val="36"/>
          <w:szCs w:val="36"/>
          <w:rtl/>
        </w:rPr>
        <w:t>«قل ادعوا اللّه او ادعوا الرّحمن»</w:t>
      </w:r>
      <w:hyperlink w:anchor="content_note_37_12" w:tooltip="193. اسراء، 110." w:history="1">
        <w:r>
          <w:rPr>
            <w:rStyle w:val="Hyperlink"/>
            <w:rFonts w:cs="B Zar" w:hint="cs"/>
            <w:sz w:val="36"/>
            <w:szCs w:val="36"/>
            <w:rtl/>
          </w:rPr>
          <w:t>(12)</w:t>
        </w:r>
      </w:hyperlink>
    </w:p>
    <w:p w:rsidR="00000000" w:rsidRDefault="00EB7B05">
      <w:pPr>
        <w:pStyle w:val="contentparagraph"/>
        <w:bidi/>
        <w:jc w:val="both"/>
        <w:divId w:val="1517884050"/>
        <w:rPr>
          <w:rFonts w:cs="B Zar" w:hint="cs"/>
          <w:color w:val="000000"/>
          <w:sz w:val="36"/>
          <w:szCs w:val="36"/>
          <w:rtl/>
        </w:rPr>
      </w:pPr>
      <w:r>
        <w:rPr>
          <w:rStyle w:val="contenttext"/>
          <w:rFonts w:cs="B Zar" w:hint="cs"/>
          <w:color w:val="000000"/>
          <w:sz w:val="36"/>
          <w:szCs w:val="36"/>
          <w:rtl/>
        </w:rPr>
        <w:t>ص:37</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EB7B05">
      <w:pPr>
        <w:bidi/>
        <w:jc w:val="both"/>
        <w:divId w:val="1076902546"/>
        <w:rPr>
          <w:rFonts w:eastAsia="Times New Roman" w:cs="B Zar" w:hint="cs"/>
          <w:color w:val="000000"/>
          <w:sz w:val="36"/>
          <w:szCs w:val="36"/>
          <w:rtl/>
        </w:rPr>
      </w:pPr>
      <w:r>
        <w:rPr>
          <w:rFonts w:eastAsia="Times New Roman" w:cs="B Zar" w:hint="cs"/>
          <w:color w:val="000000"/>
          <w:sz w:val="36"/>
          <w:szCs w:val="36"/>
          <w:rtl/>
        </w:rPr>
        <w:t>1- 182. ق، 38.</w:t>
      </w:r>
    </w:p>
    <w:p w:rsidR="00000000" w:rsidRDefault="00EB7B05">
      <w:pPr>
        <w:bidi/>
        <w:jc w:val="both"/>
        <w:divId w:val="289555737"/>
        <w:rPr>
          <w:rFonts w:eastAsia="Times New Roman" w:cs="B Zar" w:hint="cs"/>
          <w:color w:val="000000"/>
          <w:sz w:val="36"/>
          <w:szCs w:val="36"/>
          <w:rtl/>
        </w:rPr>
      </w:pPr>
      <w:r>
        <w:rPr>
          <w:rFonts w:eastAsia="Times New Roman" w:cs="B Zar" w:hint="cs"/>
          <w:color w:val="000000"/>
          <w:sz w:val="36"/>
          <w:szCs w:val="36"/>
          <w:rtl/>
        </w:rPr>
        <w:t>2- 183. ذاریات، 49.</w:t>
      </w:r>
    </w:p>
    <w:p w:rsidR="00000000" w:rsidRDefault="00EB7B05">
      <w:pPr>
        <w:bidi/>
        <w:jc w:val="both"/>
        <w:divId w:val="1847361108"/>
        <w:rPr>
          <w:rFonts w:eastAsia="Times New Roman" w:cs="B Zar" w:hint="cs"/>
          <w:color w:val="000000"/>
          <w:sz w:val="36"/>
          <w:szCs w:val="36"/>
          <w:rtl/>
        </w:rPr>
      </w:pPr>
      <w:r>
        <w:rPr>
          <w:rFonts w:eastAsia="Times New Roman" w:cs="B Zar" w:hint="cs"/>
          <w:color w:val="000000"/>
          <w:sz w:val="36"/>
          <w:szCs w:val="36"/>
          <w:rtl/>
        </w:rPr>
        <w:t>3- 184. طه، 50.</w:t>
      </w:r>
    </w:p>
    <w:p w:rsidR="00000000" w:rsidRDefault="00EB7B05">
      <w:pPr>
        <w:bidi/>
        <w:jc w:val="both"/>
        <w:divId w:val="418521979"/>
        <w:rPr>
          <w:rFonts w:eastAsia="Times New Roman" w:cs="B Zar" w:hint="cs"/>
          <w:color w:val="000000"/>
          <w:sz w:val="36"/>
          <w:szCs w:val="36"/>
          <w:rtl/>
        </w:rPr>
      </w:pPr>
      <w:r>
        <w:rPr>
          <w:rFonts w:eastAsia="Times New Roman" w:cs="B Zar" w:hint="cs"/>
          <w:color w:val="000000"/>
          <w:sz w:val="36"/>
          <w:szCs w:val="36"/>
          <w:rtl/>
        </w:rPr>
        <w:t>4- 185. تغابن، 3.</w:t>
      </w:r>
    </w:p>
    <w:p w:rsidR="00000000" w:rsidRDefault="00EB7B05">
      <w:pPr>
        <w:bidi/>
        <w:jc w:val="both"/>
        <w:divId w:val="1195465844"/>
        <w:rPr>
          <w:rFonts w:eastAsia="Times New Roman" w:cs="B Zar" w:hint="cs"/>
          <w:color w:val="000000"/>
          <w:sz w:val="36"/>
          <w:szCs w:val="36"/>
          <w:rtl/>
        </w:rPr>
      </w:pPr>
      <w:r>
        <w:rPr>
          <w:rFonts w:eastAsia="Times New Roman" w:cs="B Zar" w:hint="cs"/>
          <w:color w:val="000000"/>
          <w:sz w:val="36"/>
          <w:szCs w:val="36"/>
          <w:rtl/>
        </w:rPr>
        <w:t>5- 186. ذیل آیه 1 و 2 سوره الرّحمن.</w:t>
      </w:r>
    </w:p>
    <w:p w:rsidR="00000000" w:rsidRDefault="00EB7B05">
      <w:pPr>
        <w:bidi/>
        <w:jc w:val="both"/>
        <w:divId w:val="1923491153"/>
        <w:rPr>
          <w:rFonts w:eastAsia="Times New Roman" w:cs="B Zar" w:hint="cs"/>
          <w:color w:val="000000"/>
          <w:sz w:val="36"/>
          <w:szCs w:val="36"/>
          <w:rtl/>
        </w:rPr>
      </w:pPr>
      <w:r>
        <w:rPr>
          <w:rFonts w:eastAsia="Times New Roman" w:cs="B Zar" w:hint="cs"/>
          <w:color w:val="000000"/>
          <w:sz w:val="36"/>
          <w:szCs w:val="36"/>
          <w:rtl/>
        </w:rPr>
        <w:t>6- 187. انبیاء، 107.</w:t>
      </w:r>
    </w:p>
    <w:p w:rsidR="00000000" w:rsidRDefault="00EB7B05">
      <w:pPr>
        <w:bidi/>
        <w:jc w:val="both"/>
        <w:divId w:val="619915333"/>
        <w:rPr>
          <w:rFonts w:eastAsia="Times New Roman" w:cs="B Zar" w:hint="cs"/>
          <w:color w:val="000000"/>
          <w:sz w:val="36"/>
          <w:szCs w:val="36"/>
          <w:rtl/>
        </w:rPr>
      </w:pPr>
      <w:r>
        <w:rPr>
          <w:rFonts w:eastAsia="Times New Roman" w:cs="B Zar" w:hint="cs"/>
          <w:color w:val="000000"/>
          <w:sz w:val="36"/>
          <w:szCs w:val="36"/>
          <w:rtl/>
        </w:rPr>
        <w:t>7- 188. اسراء، 82 .</w:t>
      </w:r>
    </w:p>
    <w:p w:rsidR="00000000" w:rsidRDefault="00EB7B05">
      <w:pPr>
        <w:bidi/>
        <w:jc w:val="both"/>
        <w:divId w:val="1886596309"/>
        <w:rPr>
          <w:rFonts w:eastAsia="Times New Roman" w:cs="B Zar" w:hint="cs"/>
          <w:color w:val="000000"/>
          <w:sz w:val="36"/>
          <w:szCs w:val="36"/>
          <w:rtl/>
        </w:rPr>
      </w:pPr>
      <w:r>
        <w:rPr>
          <w:rFonts w:eastAsia="Times New Roman" w:cs="B Zar" w:hint="cs"/>
          <w:color w:val="000000"/>
          <w:sz w:val="36"/>
          <w:szCs w:val="36"/>
          <w:rtl/>
        </w:rPr>
        <w:t>8- 189. بقره، 116.</w:t>
      </w:r>
    </w:p>
    <w:p w:rsidR="00000000" w:rsidRDefault="00EB7B05">
      <w:pPr>
        <w:bidi/>
        <w:jc w:val="both"/>
        <w:divId w:val="2021811944"/>
        <w:rPr>
          <w:rFonts w:eastAsia="Times New Roman" w:cs="B Zar" w:hint="cs"/>
          <w:color w:val="000000"/>
          <w:sz w:val="36"/>
          <w:szCs w:val="36"/>
          <w:rtl/>
        </w:rPr>
      </w:pPr>
      <w:r>
        <w:rPr>
          <w:rFonts w:eastAsia="Times New Roman" w:cs="B Zar" w:hint="cs"/>
          <w:color w:val="000000"/>
          <w:sz w:val="36"/>
          <w:szCs w:val="36"/>
          <w:rtl/>
        </w:rPr>
        <w:t>9- 190. مریم، 88 .</w:t>
      </w:r>
    </w:p>
    <w:p w:rsidR="00000000" w:rsidRDefault="00EB7B05">
      <w:pPr>
        <w:bidi/>
        <w:jc w:val="both"/>
        <w:divId w:val="68508041"/>
        <w:rPr>
          <w:rFonts w:eastAsia="Times New Roman" w:cs="B Zar" w:hint="cs"/>
          <w:color w:val="000000"/>
          <w:sz w:val="36"/>
          <w:szCs w:val="36"/>
          <w:rtl/>
        </w:rPr>
      </w:pPr>
      <w:r>
        <w:rPr>
          <w:rFonts w:eastAsia="Times New Roman" w:cs="B Zar" w:hint="cs"/>
          <w:color w:val="000000"/>
          <w:sz w:val="36"/>
          <w:szCs w:val="36"/>
          <w:rtl/>
        </w:rPr>
        <w:t>10- 191. انعام، 47.</w:t>
      </w:r>
    </w:p>
    <w:p w:rsidR="00000000" w:rsidRDefault="00EB7B05">
      <w:pPr>
        <w:bidi/>
        <w:jc w:val="both"/>
        <w:divId w:val="1854487284"/>
        <w:rPr>
          <w:rFonts w:eastAsia="Times New Roman" w:cs="B Zar" w:hint="cs"/>
          <w:color w:val="000000"/>
          <w:sz w:val="36"/>
          <w:szCs w:val="36"/>
          <w:rtl/>
        </w:rPr>
      </w:pPr>
      <w:r>
        <w:rPr>
          <w:rFonts w:eastAsia="Times New Roman" w:cs="B Zar" w:hint="cs"/>
          <w:color w:val="000000"/>
          <w:sz w:val="36"/>
          <w:szCs w:val="36"/>
          <w:rtl/>
        </w:rPr>
        <w:t>11- 192. مریم، 45.</w:t>
      </w:r>
    </w:p>
    <w:p w:rsidR="00000000" w:rsidRDefault="00EB7B05">
      <w:pPr>
        <w:bidi/>
        <w:jc w:val="both"/>
        <w:divId w:val="724839958"/>
        <w:rPr>
          <w:rFonts w:eastAsia="Times New Roman" w:cs="B Zar" w:hint="cs"/>
          <w:color w:val="000000"/>
          <w:sz w:val="36"/>
          <w:szCs w:val="36"/>
          <w:rtl/>
        </w:rPr>
      </w:pPr>
      <w:r>
        <w:rPr>
          <w:rFonts w:eastAsia="Times New Roman" w:cs="B Zar" w:hint="cs"/>
          <w:color w:val="000000"/>
          <w:sz w:val="36"/>
          <w:szCs w:val="36"/>
          <w:rtl/>
        </w:rPr>
        <w:t>12- 193. اسراء، 110.</w:t>
      </w:r>
    </w:p>
    <w:p w:rsidR="00000000" w:rsidRDefault="00EB7B05">
      <w:pPr>
        <w:pStyle w:val="Heading3"/>
        <w:shd w:val="clear" w:color="auto" w:fill="FFFFFF"/>
        <w:bidi/>
        <w:jc w:val="both"/>
        <w:divId w:val="1733037197"/>
        <w:rPr>
          <w:rFonts w:eastAsia="Times New Roman" w:cs="B Titr" w:hint="cs"/>
          <w:b w:val="0"/>
          <w:bCs w:val="0"/>
          <w:color w:val="FF0080"/>
          <w:sz w:val="30"/>
          <w:szCs w:val="30"/>
          <w:rtl/>
        </w:rPr>
      </w:pPr>
      <w:r>
        <w:rPr>
          <w:rFonts w:eastAsia="Times New Roman" w:cs="B Titr" w:hint="cs"/>
          <w:b w:val="0"/>
          <w:bCs w:val="0"/>
          <w:color w:val="FF0080"/>
          <w:sz w:val="30"/>
          <w:szCs w:val="30"/>
          <w:rtl/>
        </w:rPr>
        <w:t>30. جلوه های رحمت خداوند</w:t>
      </w:r>
    </w:p>
    <w:p w:rsidR="00000000" w:rsidRDefault="00EB7B05">
      <w:pPr>
        <w:pStyle w:val="contentparagraph"/>
        <w:bidi/>
        <w:jc w:val="both"/>
        <w:divId w:val="1733037197"/>
        <w:rPr>
          <w:rFonts w:cs="B Zar" w:hint="cs"/>
          <w:color w:val="000000"/>
          <w:sz w:val="36"/>
          <w:szCs w:val="36"/>
          <w:rtl/>
        </w:rPr>
      </w:pPr>
      <w:r>
        <w:rPr>
          <w:rStyle w:val="contenttext"/>
          <w:rFonts w:cs="B Zar" w:hint="cs"/>
          <w:color w:val="000000"/>
          <w:sz w:val="36"/>
          <w:szCs w:val="36"/>
          <w:rtl/>
        </w:rPr>
        <w:t>علمی جلوه ی رحمت است که آموزش خدا باشد. «الرّحمن علّم»</w:t>
      </w:r>
    </w:p>
    <w:p w:rsidR="00000000" w:rsidRDefault="00EB7B05">
      <w:pPr>
        <w:pStyle w:val="contentparagraph"/>
        <w:bidi/>
        <w:jc w:val="both"/>
        <w:divId w:val="1733037197"/>
        <w:rPr>
          <w:rFonts w:cs="B Zar" w:hint="cs"/>
          <w:color w:val="000000"/>
          <w:sz w:val="36"/>
          <w:szCs w:val="36"/>
          <w:rtl/>
        </w:rPr>
      </w:pPr>
      <w:r>
        <w:rPr>
          <w:rStyle w:val="contenttext"/>
          <w:rFonts w:cs="B Zar" w:hint="cs"/>
          <w:color w:val="000000"/>
          <w:sz w:val="36"/>
          <w:szCs w:val="36"/>
          <w:rtl/>
        </w:rPr>
        <w:t>علمی جلوه ی رحمت است که جامع باشد است. «تبیاناً لکلّ شی ء»</w:t>
      </w:r>
    </w:p>
    <w:p w:rsidR="00000000" w:rsidRDefault="00EB7B05">
      <w:pPr>
        <w:pStyle w:val="contentparagraph"/>
        <w:bidi/>
        <w:jc w:val="both"/>
        <w:divId w:val="1733037197"/>
        <w:rPr>
          <w:rFonts w:cs="B Zar" w:hint="cs"/>
          <w:color w:val="000000"/>
          <w:sz w:val="36"/>
          <w:szCs w:val="36"/>
          <w:rtl/>
        </w:rPr>
      </w:pPr>
      <w:r>
        <w:rPr>
          <w:rStyle w:val="contenttext"/>
          <w:rFonts w:cs="B Zar" w:hint="cs"/>
          <w:color w:val="000000"/>
          <w:sz w:val="36"/>
          <w:szCs w:val="36"/>
          <w:rtl/>
        </w:rPr>
        <w:t>علمی جلوه ی رحمت است که پاداشی از ما نخواهد و بر اساس رحم</w:t>
      </w:r>
      <w:r>
        <w:rPr>
          <w:rStyle w:val="contenttext"/>
          <w:rFonts w:cs="B Zar" w:hint="cs"/>
          <w:color w:val="000000"/>
          <w:sz w:val="36"/>
          <w:szCs w:val="36"/>
          <w:rtl/>
        </w:rPr>
        <w:t>ت باشد. «الرّحمن علّم»</w:t>
      </w:r>
    </w:p>
    <w:p w:rsidR="00000000" w:rsidRDefault="00EB7B05">
      <w:pPr>
        <w:pStyle w:val="contentparagraph"/>
        <w:bidi/>
        <w:jc w:val="both"/>
        <w:divId w:val="1733037197"/>
        <w:rPr>
          <w:rFonts w:cs="B Zar" w:hint="cs"/>
          <w:color w:val="000000"/>
          <w:sz w:val="36"/>
          <w:szCs w:val="36"/>
          <w:rtl/>
        </w:rPr>
      </w:pPr>
      <w:r>
        <w:rPr>
          <w:rStyle w:val="contenttext"/>
          <w:rFonts w:cs="B Zar" w:hint="cs"/>
          <w:color w:val="000000"/>
          <w:sz w:val="36"/>
          <w:szCs w:val="36"/>
          <w:rtl/>
        </w:rPr>
        <w:t>علمی جلوه ی رحمت است که در هر زمان کاربرد داشته باشد.</w:t>
      </w:r>
    </w:p>
    <w:p w:rsidR="00000000" w:rsidRDefault="00EB7B05">
      <w:pPr>
        <w:pStyle w:val="contentparagraph"/>
        <w:bidi/>
        <w:jc w:val="both"/>
        <w:divId w:val="1733037197"/>
        <w:rPr>
          <w:rFonts w:cs="B Zar" w:hint="cs"/>
          <w:color w:val="000000"/>
          <w:sz w:val="36"/>
          <w:szCs w:val="36"/>
          <w:rtl/>
        </w:rPr>
      </w:pPr>
      <w:r>
        <w:rPr>
          <w:rStyle w:val="contenttext"/>
          <w:rFonts w:cs="B Zar" w:hint="cs"/>
          <w:color w:val="000000"/>
          <w:sz w:val="36"/>
          <w:szCs w:val="36"/>
          <w:rtl/>
        </w:rPr>
        <w:t>علمی جلوه ی رحمت است که بصیرت آفرین و تقوا آفرین باشد.</w:t>
      </w:r>
    </w:p>
    <w:p w:rsidR="00000000" w:rsidRDefault="00EB7B05">
      <w:pPr>
        <w:pStyle w:val="contentparagraph"/>
        <w:bidi/>
        <w:jc w:val="both"/>
        <w:divId w:val="1733037197"/>
        <w:rPr>
          <w:rFonts w:cs="B Zar" w:hint="cs"/>
          <w:color w:val="000000"/>
          <w:sz w:val="36"/>
          <w:szCs w:val="36"/>
          <w:rtl/>
        </w:rPr>
      </w:pPr>
      <w:r>
        <w:rPr>
          <w:rStyle w:val="contenttext"/>
          <w:rFonts w:cs="B Zar" w:hint="cs"/>
          <w:color w:val="000000"/>
          <w:sz w:val="36"/>
          <w:szCs w:val="36"/>
          <w:rtl/>
        </w:rPr>
        <w:t>علمی جلوه ی رحمت است که سعادت فرد و جامعه و این جهان و آن جهان را تأمین کند.</w:t>
      </w:r>
    </w:p>
    <w:p w:rsidR="00000000" w:rsidRDefault="00EB7B05">
      <w:pPr>
        <w:pStyle w:val="Heading3"/>
        <w:shd w:val="clear" w:color="auto" w:fill="FFFFFF"/>
        <w:bidi/>
        <w:jc w:val="both"/>
        <w:divId w:val="426657393"/>
        <w:rPr>
          <w:rFonts w:eastAsia="Times New Roman" w:cs="B Titr" w:hint="cs"/>
          <w:b w:val="0"/>
          <w:bCs w:val="0"/>
          <w:color w:val="FF0080"/>
          <w:sz w:val="30"/>
          <w:szCs w:val="30"/>
          <w:rtl/>
        </w:rPr>
      </w:pPr>
      <w:r>
        <w:rPr>
          <w:rFonts w:eastAsia="Times New Roman" w:cs="B Titr" w:hint="cs"/>
          <w:b w:val="0"/>
          <w:bCs w:val="0"/>
          <w:color w:val="FF0080"/>
          <w:sz w:val="30"/>
          <w:szCs w:val="30"/>
          <w:rtl/>
        </w:rPr>
        <w:t>31. نعمت های ویژه خداوند</w:t>
      </w:r>
    </w:p>
    <w:p w:rsidR="00000000" w:rsidRDefault="00EB7B05">
      <w:pPr>
        <w:pStyle w:val="contentparagraph"/>
        <w:bidi/>
        <w:jc w:val="both"/>
        <w:divId w:val="426657393"/>
        <w:rPr>
          <w:rFonts w:cs="B Zar" w:hint="cs"/>
          <w:color w:val="000000"/>
          <w:sz w:val="36"/>
          <w:szCs w:val="36"/>
          <w:rtl/>
        </w:rPr>
      </w:pPr>
      <w:hyperlink w:anchor="content_note_38_1" w:tooltip="194. ذیل آیه 15 سوره نمل." w:history="1">
        <w:r>
          <w:rPr>
            <w:rStyle w:val="Hyperlink"/>
            <w:rFonts w:cs="B Zar" w:hint="cs"/>
            <w:sz w:val="36"/>
            <w:szCs w:val="36"/>
            <w:rtl/>
          </w:rPr>
          <w:t>(1)</w:t>
        </w:r>
      </w:hyperlink>
    </w:p>
    <w:p w:rsidR="00000000" w:rsidRDefault="00EB7B05">
      <w:pPr>
        <w:pStyle w:val="contentparagraph"/>
        <w:bidi/>
        <w:jc w:val="both"/>
        <w:divId w:val="426657393"/>
        <w:rPr>
          <w:rFonts w:cs="B Zar" w:hint="cs"/>
          <w:color w:val="000000"/>
          <w:sz w:val="36"/>
          <w:szCs w:val="36"/>
          <w:rtl/>
        </w:rPr>
      </w:pPr>
      <w:r>
        <w:rPr>
          <w:rStyle w:val="contenttext"/>
          <w:rFonts w:cs="B Zar" w:hint="cs"/>
          <w:color w:val="000000"/>
          <w:sz w:val="36"/>
          <w:szCs w:val="36"/>
          <w:rtl/>
        </w:rPr>
        <w:t>ممکن است مراد از علمی که به حضرت داود و سلیمان داده شده علم قضاوت باشد، به دلیل آیه ی «و آتیناه الحکمه و فصل الخطاب»</w:t>
      </w:r>
      <w:hyperlink w:anchor="content_note_38_2" w:tooltip="195. ص، 20." w:history="1">
        <w:r>
          <w:rPr>
            <w:rStyle w:val="Hyperlink"/>
            <w:rFonts w:cs="B Zar" w:hint="cs"/>
            <w:sz w:val="36"/>
            <w:szCs w:val="36"/>
            <w:rtl/>
          </w:rPr>
          <w:t>(2)</w:t>
        </w:r>
      </w:hyperlink>
      <w:r>
        <w:rPr>
          <w:rStyle w:val="contenttext"/>
          <w:rFonts w:cs="B Zar" w:hint="cs"/>
          <w:color w:val="000000"/>
          <w:sz w:val="36"/>
          <w:szCs w:val="36"/>
          <w:rtl/>
        </w:rPr>
        <w:t xml:space="preserve"> یعنی ما به داوود حکمت و قض</w:t>
      </w:r>
      <w:r>
        <w:rPr>
          <w:rStyle w:val="contenttext"/>
          <w:rFonts w:cs="B Zar" w:hint="cs"/>
          <w:color w:val="000000"/>
          <w:sz w:val="36"/>
          <w:szCs w:val="36"/>
          <w:rtl/>
        </w:rPr>
        <w:t>اوت مرحمت کردیم. و نیز به دلیل آیه ی «کلاّ آتینا حکماً و علما»</w:t>
      </w:r>
      <w:hyperlink w:anchor="content_note_38_3" w:tooltip="196. انبیاء، 79." w:history="1">
        <w:r>
          <w:rPr>
            <w:rStyle w:val="Hyperlink"/>
            <w:rFonts w:cs="B Zar" w:hint="cs"/>
            <w:sz w:val="36"/>
            <w:szCs w:val="36"/>
            <w:rtl/>
          </w:rPr>
          <w:t>(3)</w:t>
        </w:r>
      </w:hyperlink>
      <w:r>
        <w:rPr>
          <w:rStyle w:val="contenttext"/>
          <w:rFonts w:cs="B Zar" w:hint="cs"/>
          <w:color w:val="000000"/>
          <w:sz w:val="36"/>
          <w:szCs w:val="36"/>
          <w:rtl/>
        </w:rPr>
        <w:t xml:space="preserve"> و شاید هم مراد از علم، علم گفتگو با پرندگان باشد به دلیل آیه ی «علّمنا منطق الطّیر»</w:t>
      </w:r>
      <w:hyperlink w:anchor="content_note_38_4" w:tooltip="197. نمل، 16." w:history="1">
        <w:r>
          <w:rPr>
            <w:rStyle w:val="Hyperlink"/>
            <w:rFonts w:cs="B Zar" w:hint="cs"/>
            <w:sz w:val="36"/>
            <w:szCs w:val="36"/>
            <w:rtl/>
          </w:rPr>
          <w:t>(4)</w:t>
        </w:r>
      </w:hyperlink>
      <w:r>
        <w:rPr>
          <w:rStyle w:val="contenttext"/>
          <w:rFonts w:cs="B Zar" w:hint="cs"/>
          <w:color w:val="000000"/>
          <w:sz w:val="36"/>
          <w:szCs w:val="36"/>
          <w:rtl/>
        </w:rPr>
        <w:t xml:space="preserve"> و شاید علم زره بافی باشد؛ «و علّمناه صَنعه لبوس»</w:t>
      </w:r>
      <w:hyperlink w:anchor="content_note_38_5" w:tooltip="198. انبیاء، 80." w:history="1">
        <w:r>
          <w:rPr>
            <w:rStyle w:val="Hyperlink"/>
            <w:rFonts w:cs="B Zar" w:hint="cs"/>
            <w:sz w:val="36"/>
            <w:szCs w:val="36"/>
            <w:rtl/>
          </w:rPr>
          <w:t>(5)</w:t>
        </w:r>
      </w:hyperlink>
      <w:r>
        <w:rPr>
          <w:rStyle w:val="contenttext"/>
          <w:rFonts w:cs="B Zar" w:hint="cs"/>
          <w:color w:val="000000"/>
          <w:sz w:val="36"/>
          <w:szCs w:val="36"/>
          <w:rtl/>
        </w:rPr>
        <w:t xml:space="preserve"> امّا بهتر این است که علم را به طور عام معنا کنیم، یعنی علم اداره ی کشور.</w:t>
      </w:r>
    </w:p>
    <w:p w:rsidR="00000000" w:rsidRDefault="00EB7B05">
      <w:pPr>
        <w:pStyle w:val="Heading3"/>
        <w:shd w:val="clear" w:color="auto" w:fill="FFFFFF"/>
        <w:bidi/>
        <w:jc w:val="both"/>
        <w:divId w:val="99573300"/>
        <w:rPr>
          <w:rFonts w:eastAsia="Times New Roman" w:cs="B Titr" w:hint="cs"/>
          <w:b w:val="0"/>
          <w:bCs w:val="0"/>
          <w:color w:val="FF0080"/>
          <w:sz w:val="30"/>
          <w:szCs w:val="30"/>
          <w:rtl/>
        </w:rPr>
      </w:pPr>
      <w:r>
        <w:rPr>
          <w:rFonts w:eastAsia="Times New Roman" w:cs="B Titr" w:hint="cs"/>
          <w:b w:val="0"/>
          <w:bCs w:val="0"/>
          <w:color w:val="FF0080"/>
          <w:sz w:val="30"/>
          <w:szCs w:val="30"/>
          <w:rtl/>
        </w:rPr>
        <w:t>32. فلسفه اعطای نعمت های ویژه</w:t>
      </w:r>
    </w:p>
    <w:p w:rsidR="00000000" w:rsidRDefault="00EB7B05">
      <w:pPr>
        <w:pStyle w:val="contentparagraph"/>
        <w:bidi/>
        <w:jc w:val="both"/>
        <w:divId w:val="99573300"/>
        <w:rPr>
          <w:rFonts w:cs="B Zar" w:hint="cs"/>
          <w:color w:val="000000"/>
          <w:sz w:val="36"/>
          <w:szCs w:val="36"/>
          <w:rtl/>
        </w:rPr>
      </w:pPr>
      <w:r>
        <w:rPr>
          <w:rStyle w:val="contenttext"/>
          <w:rFonts w:cs="B Zar" w:hint="cs"/>
          <w:color w:val="000000"/>
          <w:sz w:val="36"/>
          <w:szCs w:val="36"/>
          <w:rtl/>
        </w:rPr>
        <w:t>سؤال: چرا خداوند به بعضی از بندگان خود نعمت های ویژه ای عطا می کند؟ آیا این کار با عدالت سازگار است؟</w:t>
      </w:r>
    </w:p>
    <w:p w:rsidR="00000000" w:rsidRDefault="00EB7B05">
      <w:pPr>
        <w:pStyle w:val="contentparagraph"/>
        <w:bidi/>
        <w:jc w:val="both"/>
        <w:divId w:val="99573300"/>
        <w:rPr>
          <w:rFonts w:cs="B Zar" w:hint="cs"/>
          <w:color w:val="000000"/>
          <w:sz w:val="36"/>
          <w:szCs w:val="36"/>
          <w:rtl/>
        </w:rPr>
      </w:pPr>
      <w:r>
        <w:rPr>
          <w:rStyle w:val="contenttext"/>
          <w:rFonts w:cs="B Zar" w:hint="cs"/>
          <w:color w:val="000000"/>
          <w:sz w:val="36"/>
          <w:szCs w:val="36"/>
          <w:rtl/>
        </w:rPr>
        <w:t>پاسخ: اوّلاً معنای عدالت این نیست که به همه یکسان بدهیم. آیا معلّمی که به هر شاگردی نمره ای می دهد و یا پزشکی که برای هر بیماری دارویی تجویز می کند، ظالم ا</w:t>
      </w:r>
      <w:r>
        <w:rPr>
          <w:rStyle w:val="contenttext"/>
          <w:rFonts w:cs="B Zar" w:hint="cs"/>
          <w:color w:val="000000"/>
          <w:sz w:val="36"/>
          <w:szCs w:val="36"/>
          <w:rtl/>
        </w:rPr>
        <w:t xml:space="preserve">ست؟ ثانیاً نعمت های ویژه، مسئولیّت های ویژه ای را نیز بدنبال دارد. ثالثاً ما از خدا طلبی نداریم، تا هر چه بخواهیم به ما عطا کند. رابعاً الطاف الهی بر اساس حکمت و شرایطی است که انسان یا </w:t>
      </w:r>
    </w:p>
    <w:p w:rsidR="00000000" w:rsidRDefault="00EB7B05">
      <w:pPr>
        <w:pStyle w:val="contentparagraph"/>
        <w:bidi/>
        <w:jc w:val="both"/>
        <w:divId w:val="99573300"/>
        <w:rPr>
          <w:rFonts w:cs="B Zar" w:hint="cs"/>
          <w:color w:val="000000"/>
          <w:sz w:val="36"/>
          <w:szCs w:val="36"/>
          <w:rtl/>
        </w:rPr>
      </w:pPr>
      <w:r>
        <w:rPr>
          <w:rStyle w:val="contenttext"/>
          <w:rFonts w:cs="B Zar" w:hint="cs"/>
          <w:color w:val="000000"/>
          <w:sz w:val="36"/>
          <w:szCs w:val="36"/>
          <w:rtl/>
        </w:rPr>
        <w:t>ص:38</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EB7B05">
      <w:pPr>
        <w:bidi/>
        <w:jc w:val="both"/>
        <w:divId w:val="541673377"/>
        <w:rPr>
          <w:rFonts w:eastAsia="Times New Roman" w:cs="B Zar" w:hint="cs"/>
          <w:color w:val="000000"/>
          <w:sz w:val="36"/>
          <w:szCs w:val="36"/>
          <w:rtl/>
        </w:rPr>
      </w:pPr>
      <w:r>
        <w:rPr>
          <w:rFonts w:eastAsia="Times New Roman" w:cs="B Zar" w:hint="cs"/>
          <w:color w:val="000000"/>
          <w:sz w:val="36"/>
          <w:szCs w:val="36"/>
          <w:rtl/>
        </w:rPr>
        <w:t>1- 194. ذیل آیه 15 سوره نمل.</w:t>
      </w:r>
    </w:p>
    <w:p w:rsidR="00000000" w:rsidRDefault="00EB7B05">
      <w:pPr>
        <w:bidi/>
        <w:jc w:val="both"/>
        <w:divId w:val="157040143"/>
        <w:rPr>
          <w:rFonts w:eastAsia="Times New Roman" w:cs="B Zar" w:hint="cs"/>
          <w:color w:val="000000"/>
          <w:sz w:val="36"/>
          <w:szCs w:val="36"/>
          <w:rtl/>
        </w:rPr>
      </w:pPr>
      <w:r>
        <w:rPr>
          <w:rFonts w:eastAsia="Times New Roman" w:cs="B Zar" w:hint="cs"/>
          <w:color w:val="000000"/>
          <w:sz w:val="36"/>
          <w:szCs w:val="36"/>
          <w:rtl/>
        </w:rPr>
        <w:t>2- 195. ص، 20.</w:t>
      </w:r>
    </w:p>
    <w:p w:rsidR="00000000" w:rsidRDefault="00EB7B05">
      <w:pPr>
        <w:bidi/>
        <w:jc w:val="both"/>
        <w:divId w:val="1308822874"/>
        <w:rPr>
          <w:rFonts w:eastAsia="Times New Roman" w:cs="B Zar" w:hint="cs"/>
          <w:color w:val="000000"/>
          <w:sz w:val="36"/>
          <w:szCs w:val="36"/>
          <w:rtl/>
        </w:rPr>
      </w:pPr>
      <w:r>
        <w:rPr>
          <w:rFonts w:eastAsia="Times New Roman" w:cs="B Zar" w:hint="cs"/>
          <w:color w:val="000000"/>
          <w:sz w:val="36"/>
          <w:szCs w:val="36"/>
          <w:rtl/>
        </w:rPr>
        <w:t>3- 196. انبیاء، 79.</w:t>
      </w:r>
    </w:p>
    <w:p w:rsidR="00000000" w:rsidRDefault="00EB7B05">
      <w:pPr>
        <w:bidi/>
        <w:jc w:val="both"/>
        <w:divId w:val="1125931017"/>
        <w:rPr>
          <w:rFonts w:eastAsia="Times New Roman" w:cs="B Zar" w:hint="cs"/>
          <w:color w:val="000000"/>
          <w:sz w:val="36"/>
          <w:szCs w:val="36"/>
          <w:rtl/>
        </w:rPr>
      </w:pPr>
      <w:r>
        <w:rPr>
          <w:rFonts w:eastAsia="Times New Roman" w:cs="B Zar" w:hint="cs"/>
          <w:color w:val="000000"/>
          <w:sz w:val="36"/>
          <w:szCs w:val="36"/>
          <w:rtl/>
        </w:rPr>
        <w:t>4- 197. نمل، 16.</w:t>
      </w:r>
    </w:p>
    <w:p w:rsidR="00000000" w:rsidRDefault="00EB7B05">
      <w:pPr>
        <w:bidi/>
        <w:jc w:val="both"/>
        <w:divId w:val="1966159481"/>
        <w:rPr>
          <w:rFonts w:eastAsia="Times New Roman" w:cs="B Zar" w:hint="cs"/>
          <w:color w:val="000000"/>
          <w:sz w:val="36"/>
          <w:szCs w:val="36"/>
          <w:rtl/>
        </w:rPr>
      </w:pPr>
      <w:r>
        <w:rPr>
          <w:rFonts w:eastAsia="Times New Roman" w:cs="B Zar" w:hint="cs"/>
          <w:color w:val="000000"/>
          <w:sz w:val="36"/>
          <w:szCs w:val="36"/>
          <w:rtl/>
        </w:rPr>
        <w:t>5- 198. انبیاء، 80.</w:t>
      </w:r>
    </w:p>
    <w:p w:rsidR="00000000" w:rsidRDefault="00EB7B05">
      <w:pPr>
        <w:pStyle w:val="contentparagraph"/>
        <w:bidi/>
        <w:jc w:val="both"/>
        <w:divId w:val="932664144"/>
        <w:rPr>
          <w:rFonts w:cs="B Zar" w:hint="cs"/>
          <w:color w:val="000000"/>
          <w:sz w:val="36"/>
          <w:szCs w:val="36"/>
          <w:rtl/>
        </w:rPr>
      </w:pPr>
      <w:r>
        <w:rPr>
          <w:rStyle w:val="contenttext"/>
          <w:rFonts w:cs="B Zar" w:hint="cs"/>
          <w:color w:val="000000"/>
          <w:sz w:val="36"/>
          <w:szCs w:val="36"/>
          <w:rtl/>
        </w:rPr>
        <w:t>جامعه آن را بوجود می آورد. به قول شاعر:</w:t>
      </w:r>
    </w:p>
    <w:p w:rsidR="00000000" w:rsidRDefault="00EB7B05">
      <w:pPr>
        <w:pStyle w:val="contentparagraph"/>
        <w:bidi/>
        <w:jc w:val="both"/>
        <w:divId w:val="932664144"/>
        <w:rPr>
          <w:rFonts w:cs="B Zar" w:hint="cs"/>
          <w:color w:val="000000"/>
          <w:sz w:val="36"/>
          <w:szCs w:val="36"/>
          <w:rtl/>
        </w:rPr>
      </w:pPr>
      <w:r>
        <w:rPr>
          <w:rStyle w:val="contenttext"/>
          <w:rFonts w:cs="B Zar" w:hint="cs"/>
          <w:color w:val="000000"/>
          <w:sz w:val="36"/>
          <w:szCs w:val="36"/>
          <w:rtl/>
        </w:rPr>
        <w:t>چون چنان بودیم، بودیم آن چنان</w:t>
      </w:r>
    </w:p>
    <w:p w:rsidR="00000000" w:rsidRDefault="00EB7B05">
      <w:pPr>
        <w:pStyle w:val="contentparagraph"/>
        <w:bidi/>
        <w:jc w:val="both"/>
        <w:divId w:val="932664144"/>
        <w:rPr>
          <w:rFonts w:cs="B Zar" w:hint="cs"/>
          <w:color w:val="000000"/>
          <w:sz w:val="36"/>
          <w:szCs w:val="36"/>
          <w:rtl/>
        </w:rPr>
      </w:pPr>
      <w:r>
        <w:rPr>
          <w:rStyle w:val="contenttext"/>
          <w:rFonts w:cs="B Zar" w:hint="cs"/>
          <w:color w:val="000000"/>
          <w:sz w:val="36"/>
          <w:szCs w:val="36"/>
          <w:rtl/>
        </w:rPr>
        <w:t>چون چنین گشتیم گشتیم این چنین</w:t>
      </w:r>
    </w:p>
    <w:p w:rsidR="00000000" w:rsidRDefault="00EB7B05">
      <w:pPr>
        <w:pStyle w:val="contentparagraph"/>
        <w:bidi/>
        <w:jc w:val="both"/>
        <w:divId w:val="932664144"/>
        <w:rPr>
          <w:rFonts w:cs="B Zar" w:hint="cs"/>
          <w:color w:val="000000"/>
          <w:sz w:val="36"/>
          <w:szCs w:val="36"/>
          <w:rtl/>
        </w:rPr>
      </w:pPr>
      <w:r>
        <w:rPr>
          <w:rStyle w:val="contenttext"/>
          <w:rFonts w:cs="B Zar" w:hint="cs"/>
          <w:color w:val="000000"/>
          <w:sz w:val="36"/>
          <w:szCs w:val="36"/>
          <w:rtl/>
        </w:rPr>
        <w:t xml:space="preserve">افرادی با اخلاص، تلاش، علم، تدبیر، صرفه جویی، عدالت و وحدت کلمه، شرایطی را در خود ایجاد می نمایند که زمینه ی دریافت الطاف الهی و نعمت های ویژه می شود. </w:t>
      </w:r>
    </w:p>
    <w:p w:rsidR="00000000" w:rsidRDefault="00EB7B05">
      <w:pPr>
        <w:pStyle w:val="contentparagraph"/>
        <w:bidi/>
        <w:jc w:val="both"/>
        <w:divId w:val="932664144"/>
        <w:rPr>
          <w:rFonts w:cs="B Zar" w:hint="cs"/>
          <w:color w:val="000000"/>
          <w:sz w:val="36"/>
          <w:szCs w:val="36"/>
          <w:rtl/>
        </w:rPr>
      </w:pPr>
      <w:r>
        <w:rPr>
          <w:rStyle w:val="contenttext"/>
          <w:rFonts w:cs="B Zar" w:hint="cs"/>
          <w:color w:val="000000"/>
          <w:sz w:val="36"/>
          <w:szCs w:val="36"/>
          <w:rtl/>
        </w:rPr>
        <w:t>البتّه گاهی الطاف ویژه به خاطر پاداش عملی است که والدین انسان داشته اند و خداوند مزد کارشان را به نسل آن</w:t>
      </w:r>
      <w:r>
        <w:rPr>
          <w:rStyle w:val="contenttext"/>
          <w:rFonts w:cs="B Zar" w:hint="cs"/>
          <w:color w:val="000000"/>
          <w:sz w:val="36"/>
          <w:szCs w:val="36"/>
          <w:rtl/>
        </w:rPr>
        <w:t>ان عطا می کند. همان گونه که در داستان موسی و خضر، خداوند آن دو پیامبر را مأمور می کند دیواری را که گنجی زیر آن بود و از آنِ کودکان یتیمی بود تعمیر کنند تا در آینده از آن گنج استفاده نمایند، زیرا والدین کودکان نیکوکار و صالح بوده اند. «وکان ابوهما صالحا»</w:t>
      </w:r>
      <w:hyperlink w:anchor="content_note_39_1" w:tooltip="199. کهف، 82." w:history="1">
        <w:r>
          <w:rPr>
            <w:rStyle w:val="Hyperlink"/>
            <w:rFonts w:cs="B Zar" w:hint="cs"/>
            <w:sz w:val="36"/>
            <w:szCs w:val="36"/>
            <w:rtl/>
          </w:rPr>
          <w:t>(1)</w:t>
        </w:r>
      </w:hyperlink>
    </w:p>
    <w:p w:rsidR="00000000" w:rsidRDefault="00EB7B05">
      <w:pPr>
        <w:pStyle w:val="Heading3"/>
        <w:shd w:val="clear" w:color="auto" w:fill="FFFFFF"/>
        <w:bidi/>
        <w:jc w:val="both"/>
        <w:divId w:val="1610549990"/>
        <w:rPr>
          <w:rFonts w:eastAsia="Times New Roman" w:cs="B Titr" w:hint="cs"/>
          <w:b w:val="0"/>
          <w:bCs w:val="0"/>
          <w:color w:val="FF0080"/>
          <w:sz w:val="30"/>
          <w:szCs w:val="30"/>
          <w:rtl/>
        </w:rPr>
      </w:pPr>
      <w:r>
        <w:rPr>
          <w:rFonts w:eastAsia="Times New Roman" w:cs="B Titr" w:hint="cs"/>
          <w:b w:val="0"/>
          <w:bCs w:val="0"/>
          <w:color w:val="FF0080"/>
          <w:sz w:val="30"/>
          <w:szCs w:val="30"/>
          <w:rtl/>
        </w:rPr>
        <w:t>33. کلمه اللّه</w:t>
      </w:r>
    </w:p>
    <w:p w:rsidR="00000000" w:rsidRDefault="00EB7B05">
      <w:pPr>
        <w:pStyle w:val="contentparagraph"/>
        <w:bidi/>
        <w:jc w:val="both"/>
        <w:divId w:val="1610549990"/>
        <w:rPr>
          <w:rFonts w:cs="B Zar" w:hint="cs"/>
          <w:color w:val="000000"/>
          <w:sz w:val="36"/>
          <w:szCs w:val="36"/>
          <w:rtl/>
        </w:rPr>
      </w:pPr>
      <w:hyperlink w:anchor="content_note_39_2" w:tooltip="200. ذیل آیه 27 سوره لقمان." w:history="1">
        <w:r>
          <w:rPr>
            <w:rStyle w:val="Hyperlink"/>
            <w:rFonts w:cs="B Zar" w:hint="cs"/>
            <w:sz w:val="36"/>
            <w:szCs w:val="36"/>
            <w:rtl/>
          </w:rPr>
          <w:t>(2)</w:t>
        </w:r>
      </w:hyperlink>
    </w:p>
    <w:p w:rsidR="00000000" w:rsidRDefault="00EB7B05">
      <w:pPr>
        <w:pStyle w:val="contentparagraph"/>
        <w:bidi/>
        <w:jc w:val="both"/>
        <w:divId w:val="1610549990"/>
        <w:rPr>
          <w:rFonts w:cs="B Zar" w:hint="cs"/>
          <w:color w:val="000000"/>
          <w:sz w:val="36"/>
          <w:szCs w:val="36"/>
          <w:rtl/>
        </w:rPr>
      </w:pPr>
      <w:r>
        <w:rPr>
          <w:rStyle w:val="contenttext"/>
          <w:rFonts w:cs="B Zar" w:hint="cs"/>
          <w:color w:val="000000"/>
          <w:sz w:val="36"/>
          <w:szCs w:val="36"/>
          <w:rtl/>
        </w:rPr>
        <w:t>کلمه اللّه چیست؟</w:t>
      </w:r>
    </w:p>
    <w:p w:rsidR="00000000" w:rsidRDefault="00EB7B05">
      <w:pPr>
        <w:pStyle w:val="contentparagraph"/>
        <w:bidi/>
        <w:jc w:val="both"/>
        <w:divId w:val="1610549990"/>
        <w:rPr>
          <w:rFonts w:cs="B Zar" w:hint="cs"/>
          <w:color w:val="000000"/>
          <w:sz w:val="36"/>
          <w:szCs w:val="36"/>
          <w:rtl/>
        </w:rPr>
      </w:pPr>
      <w:r>
        <w:rPr>
          <w:rStyle w:val="contenttext"/>
          <w:rFonts w:cs="B Zar" w:hint="cs"/>
          <w:color w:val="000000"/>
          <w:sz w:val="36"/>
          <w:szCs w:val="36"/>
          <w:rtl/>
        </w:rPr>
        <w:t>1. نعمت های خداوند. «قل لو کان البحر مداداً لکلمات ربّی لنفد البحر...»</w:t>
      </w:r>
      <w:hyperlink w:anchor="content_note_39_3" w:tooltip="201. کهف، 109." w:history="1">
        <w:r>
          <w:rPr>
            <w:rStyle w:val="Hyperlink"/>
            <w:rFonts w:cs="B Zar" w:hint="cs"/>
            <w:sz w:val="36"/>
            <w:szCs w:val="36"/>
            <w:rtl/>
          </w:rPr>
          <w:t>(3)</w:t>
        </w:r>
      </w:hyperlink>
    </w:p>
    <w:p w:rsidR="00000000" w:rsidRDefault="00EB7B05">
      <w:pPr>
        <w:pStyle w:val="contentparagraph"/>
        <w:bidi/>
        <w:jc w:val="both"/>
        <w:divId w:val="1610549990"/>
        <w:rPr>
          <w:rFonts w:cs="B Zar" w:hint="cs"/>
          <w:color w:val="000000"/>
          <w:sz w:val="36"/>
          <w:szCs w:val="36"/>
          <w:rtl/>
        </w:rPr>
      </w:pPr>
      <w:r>
        <w:rPr>
          <w:rStyle w:val="contenttext"/>
          <w:rFonts w:cs="B Zar" w:hint="cs"/>
          <w:color w:val="000000"/>
          <w:sz w:val="36"/>
          <w:szCs w:val="36"/>
          <w:rtl/>
        </w:rPr>
        <w:t>2. سنّت های الهی. «و لقد سبقت کلمتنا لعبادنا المرسلین انّهم لهم المنصورون»</w:t>
      </w:r>
      <w:hyperlink w:anchor="content_note_39_4" w:tooltip="202. صافات، 171-172." w:history="1">
        <w:r>
          <w:rPr>
            <w:rStyle w:val="Hyperlink"/>
            <w:rFonts w:cs="B Zar" w:hint="cs"/>
            <w:sz w:val="36"/>
            <w:szCs w:val="36"/>
            <w:rtl/>
          </w:rPr>
          <w:t>(4)</w:t>
        </w:r>
      </w:hyperlink>
      <w:r>
        <w:rPr>
          <w:rStyle w:val="contenttext"/>
          <w:rFonts w:cs="B Zar" w:hint="cs"/>
          <w:color w:val="000000"/>
          <w:sz w:val="36"/>
          <w:szCs w:val="36"/>
          <w:rtl/>
        </w:rPr>
        <w:t xml:space="preserve"> و «ولولا کلمه الفصل لقضی بینهم»</w:t>
      </w:r>
      <w:hyperlink w:anchor="content_note_39_5" w:tooltip="203. شوری، 21." w:history="1">
        <w:r>
          <w:rPr>
            <w:rStyle w:val="Hyperlink"/>
            <w:rFonts w:cs="B Zar" w:hint="cs"/>
            <w:sz w:val="36"/>
            <w:szCs w:val="36"/>
            <w:rtl/>
          </w:rPr>
          <w:t>(5)</w:t>
        </w:r>
      </w:hyperlink>
    </w:p>
    <w:p w:rsidR="00000000" w:rsidRDefault="00EB7B05">
      <w:pPr>
        <w:pStyle w:val="contentparagraph"/>
        <w:bidi/>
        <w:jc w:val="both"/>
        <w:divId w:val="1610549990"/>
        <w:rPr>
          <w:rFonts w:cs="B Zar" w:hint="cs"/>
          <w:color w:val="000000"/>
          <w:sz w:val="36"/>
          <w:szCs w:val="36"/>
          <w:rtl/>
        </w:rPr>
      </w:pPr>
      <w:r>
        <w:rPr>
          <w:rStyle w:val="contenttext"/>
          <w:rFonts w:cs="B Zar" w:hint="cs"/>
          <w:color w:val="000000"/>
          <w:sz w:val="36"/>
          <w:szCs w:val="36"/>
          <w:rtl/>
        </w:rPr>
        <w:t>3. آفریده های ویژه ی خداوند. «انّما المسیح عیسی ابن مریم رسول اللّه و کلمته»</w:t>
      </w:r>
      <w:hyperlink w:anchor="content_note_39_6" w:tooltip="204. نساء، 171." w:history="1">
        <w:r>
          <w:rPr>
            <w:rStyle w:val="Hyperlink"/>
            <w:rFonts w:cs="B Zar" w:hint="cs"/>
            <w:sz w:val="36"/>
            <w:szCs w:val="36"/>
            <w:rtl/>
          </w:rPr>
          <w:t>(6)</w:t>
        </w:r>
      </w:hyperlink>
    </w:p>
    <w:p w:rsidR="00000000" w:rsidRDefault="00EB7B05">
      <w:pPr>
        <w:pStyle w:val="contentparagraph"/>
        <w:bidi/>
        <w:jc w:val="both"/>
        <w:divId w:val="1610549990"/>
        <w:rPr>
          <w:rFonts w:cs="B Zar" w:hint="cs"/>
          <w:color w:val="000000"/>
          <w:sz w:val="36"/>
          <w:szCs w:val="36"/>
          <w:rtl/>
        </w:rPr>
      </w:pPr>
      <w:r>
        <w:rPr>
          <w:rStyle w:val="contenttext"/>
          <w:rFonts w:cs="B Zar" w:hint="cs"/>
          <w:color w:val="000000"/>
          <w:sz w:val="36"/>
          <w:szCs w:val="36"/>
          <w:rtl/>
        </w:rPr>
        <w:t xml:space="preserve">4. حوادثی که انسان با آنها آزمایش می شود. «و اذا ابتلی ابراهیم ربّه </w:t>
      </w:r>
      <w:r>
        <w:rPr>
          <w:rStyle w:val="contenttext"/>
          <w:rFonts w:cs="B Zar" w:hint="cs"/>
          <w:color w:val="000000"/>
          <w:sz w:val="36"/>
          <w:szCs w:val="36"/>
          <w:rtl/>
        </w:rPr>
        <w:t>بکلمات»</w:t>
      </w:r>
      <w:hyperlink w:anchor="content_note_39_7" w:tooltip="205. بقره، 124." w:history="1">
        <w:r>
          <w:rPr>
            <w:rStyle w:val="Hyperlink"/>
            <w:rFonts w:cs="B Zar" w:hint="cs"/>
            <w:sz w:val="36"/>
            <w:szCs w:val="36"/>
            <w:rtl/>
          </w:rPr>
          <w:t>(7)</w:t>
        </w:r>
      </w:hyperlink>
    </w:p>
    <w:p w:rsidR="00000000" w:rsidRDefault="00EB7B05">
      <w:pPr>
        <w:pStyle w:val="contentparagraph"/>
        <w:bidi/>
        <w:jc w:val="both"/>
        <w:divId w:val="1610549990"/>
        <w:rPr>
          <w:rFonts w:cs="B Zar" w:hint="cs"/>
          <w:color w:val="000000"/>
          <w:sz w:val="36"/>
          <w:szCs w:val="36"/>
          <w:rtl/>
        </w:rPr>
      </w:pPr>
      <w:r>
        <w:rPr>
          <w:rStyle w:val="contenttext"/>
          <w:rFonts w:cs="B Zar" w:hint="cs"/>
          <w:color w:val="000000"/>
          <w:sz w:val="36"/>
          <w:szCs w:val="36"/>
          <w:rtl/>
        </w:rPr>
        <w:t>5. آیات الهی. درباره ی حضرت مریم می خوانیم: «و صدّقت بکلمات ربّها»</w:t>
      </w:r>
      <w:hyperlink w:anchor="content_note_39_8" w:tooltip="206. تحریم، 12." w:history="1">
        <w:r>
          <w:rPr>
            <w:rStyle w:val="Hyperlink"/>
            <w:rFonts w:cs="B Zar" w:hint="cs"/>
            <w:sz w:val="36"/>
            <w:szCs w:val="36"/>
            <w:rtl/>
          </w:rPr>
          <w:t>(8)</w:t>
        </w:r>
      </w:hyperlink>
    </w:p>
    <w:p w:rsidR="00000000" w:rsidRDefault="00EB7B05">
      <w:pPr>
        <w:pStyle w:val="contentparagraph"/>
        <w:bidi/>
        <w:jc w:val="both"/>
        <w:divId w:val="1610549990"/>
        <w:rPr>
          <w:rFonts w:cs="B Zar" w:hint="cs"/>
          <w:color w:val="000000"/>
          <w:sz w:val="36"/>
          <w:szCs w:val="36"/>
          <w:rtl/>
        </w:rPr>
      </w:pPr>
      <w:r>
        <w:rPr>
          <w:rStyle w:val="contenttext"/>
          <w:rFonts w:cs="B Zar" w:hint="cs"/>
          <w:color w:val="000000"/>
          <w:sz w:val="36"/>
          <w:szCs w:val="36"/>
          <w:rtl/>
        </w:rPr>
        <w:t>6. اسباب پیروزی حقّ بر باطل. «و یرید اللّه ان یحقّ ال</w:t>
      </w:r>
      <w:r>
        <w:rPr>
          <w:rStyle w:val="contenttext"/>
          <w:rFonts w:cs="B Zar" w:hint="cs"/>
          <w:color w:val="000000"/>
          <w:sz w:val="36"/>
          <w:szCs w:val="36"/>
          <w:rtl/>
        </w:rPr>
        <w:t>حق بکلماته و یقطع دابر الکافرین»</w:t>
      </w:r>
      <w:hyperlink w:anchor="content_note_39_9" w:tooltip="207. انفال، 7." w:history="1">
        <w:r>
          <w:rPr>
            <w:rStyle w:val="Hyperlink"/>
            <w:rFonts w:cs="B Zar" w:hint="cs"/>
            <w:sz w:val="36"/>
            <w:szCs w:val="36"/>
            <w:rtl/>
          </w:rPr>
          <w:t>(9)</w:t>
        </w:r>
      </w:hyperlink>
      <w:r>
        <w:rPr>
          <w:rStyle w:val="contenttext"/>
          <w:rFonts w:cs="B Zar" w:hint="cs"/>
          <w:color w:val="000000"/>
          <w:sz w:val="36"/>
          <w:szCs w:val="36"/>
          <w:rtl/>
        </w:rPr>
        <w:t>، «و یمح اللّه الباطل و یحقّ الحق بکلماته»</w:t>
      </w:r>
      <w:hyperlink w:anchor="content_note_39_10" w:tooltip="208. شوری، 24." w:history="1">
        <w:r>
          <w:rPr>
            <w:rStyle w:val="Hyperlink"/>
            <w:rFonts w:cs="B Zar" w:hint="cs"/>
            <w:sz w:val="36"/>
            <w:szCs w:val="36"/>
            <w:rtl/>
          </w:rPr>
          <w:t>(10)</w:t>
        </w:r>
      </w:hyperlink>
    </w:p>
    <w:p w:rsidR="00000000" w:rsidRDefault="00EB7B05">
      <w:pPr>
        <w:pStyle w:val="contentparagraph"/>
        <w:bidi/>
        <w:jc w:val="both"/>
        <w:divId w:val="1610549990"/>
        <w:rPr>
          <w:rFonts w:cs="B Zar" w:hint="cs"/>
          <w:color w:val="000000"/>
          <w:sz w:val="36"/>
          <w:szCs w:val="36"/>
          <w:rtl/>
        </w:rPr>
      </w:pPr>
      <w:r>
        <w:rPr>
          <w:rStyle w:val="contenttext"/>
          <w:rFonts w:cs="B Zar" w:hint="cs"/>
          <w:color w:val="000000"/>
          <w:sz w:val="36"/>
          <w:szCs w:val="36"/>
          <w:rtl/>
        </w:rPr>
        <w:t xml:space="preserve">از جمع مطالب گذشته به دست می آید که مراد از «کلمه» تنها لفظ نیست، بلکه مراد </w:t>
      </w:r>
    </w:p>
    <w:p w:rsidR="00000000" w:rsidRDefault="00EB7B05">
      <w:pPr>
        <w:pStyle w:val="contentparagraph"/>
        <w:bidi/>
        <w:jc w:val="both"/>
        <w:divId w:val="1610549990"/>
        <w:rPr>
          <w:rFonts w:cs="B Zar" w:hint="cs"/>
          <w:color w:val="000000"/>
          <w:sz w:val="36"/>
          <w:szCs w:val="36"/>
          <w:rtl/>
        </w:rPr>
      </w:pPr>
      <w:r>
        <w:rPr>
          <w:rStyle w:val="contenttext"/>
          <w:rFonts w:cs="B Zar" w:hint="cs"/>
          <w:color w:val="000000"/>
          <w:sz w:val="36"/>
          <w:szCs w:val="36"/>
          <w:rtl/>
        </w:rPr>
        <w:t>ص:39</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EB7B05">
      <w:pPr>
        <w:bidi/>
        <w:jc w:val="both"/>
        <w:divId w:val="1331980733"/>
        <w:rPr>
          <w:rFonts w:eastAsia="Times New Roman" w:cs="B Zar" w:hint="cs"/>
          <w:color w:val="000000"/>
          <w:sz w:val="36"/>
          <w:szCs w:val="36"/>
          <w:rtl/>
        </w:rPr>
      </w:pPr>
      <w:r>
        <w:rPr>
          <w:rFonts w:eastAsia="Times New Roman" w:cs="B Zar" w:hint="cs"/>
          <w:color w:val="000000"/>
          <w:sz w:val="36"/>
          <w:szCs w:val="36"/>
          <w:rtl/>
        </w:rPr>
        <w:t>1- 199. کهف، 82.</w:t>
      </w:r>
    </w:p>
    <w:p w:rsidR="00000000" w:rsidRDefault="00EB7B05">
      <w:pPr>
        <w:bidi/>
        <w:jc w:val="both"/>
        <w:divId w:val="622463304"/>
        <w:rPr>
          <w:rFonts w:eastAsia="Times New Roman" w:cs="B Zar" w:hint="cs"/>
          <w:color w:val="000000"/>
          <w:sz w:val="36"/>
          <w:szCs w:val="36"/>
          <w:rtl/>
        </w:rPr>
      </w:pPr>
      <w:r>
        <w:rPr>
          <w:rFonts w:eastAsia="Times New Roman" w:cs="B Zar" w:hint="cs"/>
          <w:color w:val="000000"/>
          <w:sz w:val="36"/>
          <w:szCs w:val="36"/>
          <w:rtl/>
        </w:rPr>
        <w:t>2- 200. ذیل آیه 27 سوره لقمان.</w:t>
      </w:r>
    </w:p>
    <w:p w:rsidR="00000000" w:rsidRDefault="00EB7B05">
      <w:pPr>
        <w:bidi/>
        <w:jc w:val="both"/>
        <w:divId w:val="583733301"/>
        <w:rPr>
          <w:rFonts w:eastAsia="Times New Roman" w:cs="B Zar" w:hint="cs"/>
          <w:color w:val="000000"/>
          <w:sz w:val="36"/>
          <w:szCs w:val="36"/>
          <w:rtl/>
        </w:rPr>
      </w:pPr>
      <w:r>
        <w:rPr>
          <w:rFonts w:eastAsia="Times New Roman" w:cs="B Zar" w:hint="cs"/>
          <w:color w:val="000000"/>
          <w:sz w:val="36"/>
          <w:szCs w:val="36"/>
          <w:rtl/>
        </w:rPr>
        <w:t>3- 201. کهف، 109.</w:t>
      </w:r>
    </w:p>
    <w:p w:rsidR="00000000" w:rsidRDefault="00EB7B05">
      <w:pPr>
        <w:bidi/>
        <w:jc w:val="both"/>
        <w:divId w:val="1174684301"/>
        <w:rPr>
          <w:rFonts w:eastAsia="Times New Roman" w:cs="B Zar" w:hint="cs"/>
          <w:color w:val="000000"/>
          <w:sz w:val="36"/>
          <w:szCs w:val="36"/>
          <w:rtl/>
        </w:rPr>
      </w:pPr>
      <w:r>
        <w:rPr>
          <w:rFonts w:eastAsia="Times New Roman" w:cs="B Zar" w:hint="cs"/>
          <w:color w:val="000000"/>
          <w:sz w:val="36"/>
          <w:szCs w:val="36"/>
          <w:rtl/>
        </w:rPr>
        <w:t>4- 202. صافات، 171-172.</w:t>
      </w:r>
    </w:p>
    <w:p w:rsidR="00000000" w:rsidRDefault="00EB7B05">
      <w:pPr>
        <w:bidi/>
        <w:jc w:val="both"/>
        <w:divId w:val="1200318074"/>
        <w:rPr>
          <w:rFonts w:eastAsia="Times New Roman" w:cs="B Zar" w:hint="cs"/>
          <w:color w:val="000000"/>
          <w:sz w:val="36"/>
          <w:szCs w:val="36"/>
          <w:rtl/>
        </w:rPr>
      </w:pPr>
      <w:r>
        <w:rPr>
          <w:rFonts w:eastAsia="Times New Roman" w:cs="B Zar" w:hint="cs"/>
          <w:color w:val="000000"/>
          <w:sz w:val="36"/>
          <w:szCs w:val="36"/>
          <w:rtl/>
        </w:rPr>
        <w:t>5- 203. شوری، 21.</w:t>
      </w:r>
    </w:p>
    <w:p w:rsidR="00000000" w:rsidRDefault="00EB7B05">
      <w:pPr>
        <w:bidi/>
        <w:jc w:val="both"/>
        <w:divId w:val="83497436"/>
        <w:rPr>
          <w:rFonts w:eastAsia="Times New Roman" w:cs="B Zar" w:hint="cs"/>
          <w:color w:val="000000"/>
          <w:sz w:val="36"/>
          <w:szCs w:val="36"/>
          <w:rtl/>
        </w:rPr>
      </w:pPr>
      <w:r>
        <w:rPr>
          <w:rFonts w:eastAsia="Times New Roman" w:cs="B Zar" w:hint="cs"/>
          <w:color w:val="000000"/>
          <w:sz w:val="36"/>
          <w:szCs w:val="36"/>
          <w:rtl/>
        </w:rPr>
        <w:t>6- 204. نساء، 171.</w:t>
      </w:r>
    </w:p>
    <w:p w:rsidR="00000000" w:rsidRDefault="00EB7B05">
      <w:pPr>
        <w:bidi/>
        <w:jc w:val="both"/>
        <w:divId w:val="785587445"/>
        <w:rPr>
          <w:rFonts w:eastAsia="Times New Roman" w:cs="B Zar" w:hint="cs"/>
          <w:color w:val="000000"/>
          <w:sz w:val="36"/>
          <w:szCs w:val="36"/>
          <w:rtl/>
        </w:rPr>
      </w:pPr>
      <w:r>
        <w:rPr>
          <w:rFonts w:eastAsia="Times New Roman" w:cs="B Zar" w:hint="cs"/>
          <w:color w:val="000000"/>
          <w:sz w:val="36"/>
          <w:szCs w:val="36"/>
          <w:rtl/>
        </w:rPr>
        <w:t>7- 205. بقر</w:t>
      </w:r>
      <w:r>
        <w:rPr>
          <w:rFonts w:eastAsia="Times New Roman" w:cs="B Zar" w:hint="cs"/>
          <w:color w:val="000000"/>
          <w:sz w:val="36"/>
          <w:szCs w:val="36"/>
          <w:rtl/>
        </w:rPr>
        <w:t>ه، 124.</w:t>
      </w:r>
    </w:p>
    <w:p w:rsidR="00000000" w:rsidRDefault="00EB7B05">
      <w:pPr>
        <w:bidi/>
        <w:jc w:val="both"/>
        <w:divId w:val="1919360744"/>
        <w:rPr>
          <w:rFonts w:eastAsia="Times New Roman" w:cs="B Zar" w:hint="cs"/>
          <w:color w:val="000000"/>
          <w:sz w:val="36"/>
          <w:szCs w:val="36"/>
          <w:rtl/>
        </w:rPr>
      </w:pPr>
      <w:r>
        <w:rPr>
          <w:rFonts w:eastAsia="Times New Roman" w:cs="B Zar" w:hint="cs"/>
          <w:color w:val="000000"/>
          <w:sz w:val="36"/>
          <w:szCs w:val="36"/>
          <w:rtl/>
        </w:rPr>
        <w:t>8- 206. تحریم، 12.</w:t>
      </w:r>
    </w:p>
    <w:p w:rsidR="00000000" w:rsidRDefault="00EB7B05">
      <w:pPr>
        <w:bidi/>
        <w:jc w:val="both"/>
        <w:divId w:val="1225986103"/>
        <w:rPr>
          <w:rFonts w:eastAsia="Times New Roman" w:cs="B Zar" w:hint="cs"/>
          <w:color w:val="000000"/>
          <w:sz w:val="36"/>
          <w:szCs w:val="36"/>
          <w:rtl/>
        </w:rPr>
      </w:pPr>
      <w:r>
        <w:rPr>
          <w:rFonts w:eastAsia="Times New Roman" w:cs="B Zar" w:hint="cs"/>
          <w:color w:val="000000"/>
          <w:sz w:val="36"/>
          <w:szCs w:val="36"/>
          <w:rtl/>
        </w:rPr>
        <w:t>9- 207. انفال، 7.</w:t>
      </w:r>
    </w:p>
    <w:p w:rsidR="00000000" w:rsidRDefault="00EB7B05">
      <w:pPr>
        <w:bidi/>
        <w:jc w:val="both"/>
        <w:divId w:val="407069872"/>
        <w:rPr>
          <w:rFonts w:eastAsia="Times New Roman" w:cs="B Zar" w:hint="cs"/>
          <w:color w:val="000000"/>
          <w:sz w:val="36"/>
          <w:szCs w:val="36"/>
          <w:rtl/>
        </w:rPr>
      </w:pPr>
      <w:r>
        <w:rPr>
          <w:rFonts w:eastAsia="Times New Roman" w:cs="B Zar" w:hint="cs"/>
          <w:color w:val="000000"/>
          <w:sz w:val="36"/>
          <w:szCs w:val="36"/>
          <w:rtl/>
        </w:rPr>
        <w:t>10- 208. شوری، 24.</w:t>
      </w:r>
    </w:p>
    <w:p w:rsidR="00000000" w:rsidRDefault="00EB7B05">
      <w:pPr>
        <w:pStyle w:val="contentparagraph"/>
        <w:bidi/>
        <w:jc w:val="both"/>
        <w:divId w:val="1544561010"/>
        <w:rPr>
          <w:rFonts w:cs="B Zar" w:hint="cs"/>
          <w:color w:val="000000"/>
          <w:sz w:val="36"/>
          <w:szCs w:val="36"/>
          <w:rtl/>
        </w:rPr>
      </w:pPr>
      <w:r>
        <w:rPr>
          <w:rStyle w:val="contenttext"/>
          <w:rFonts w:cs="B Zar" w:hint="cs"/>
          <w:color w:val="000000"/>
          <w:sz w:val="36"/>
          <w:szCs w:val="36"/>
          <w:rtl/>
        </w:rPr>
        <w:t>سنّت ها، مخلوقات، اراده و الطاف الهی است که در آفرینش جلوه می کند.</w:t>
      </w:r>
    </w:p>
    <w:p w:rsidR="00000000" w:rsidRDefault="00EB7B05">
      <w:pPr>
        <w:pStyle w:val="contentparagraph"/>
        <w:bidi/>
        <w:jc w:val="both"/>
        <w:divId w:val="1544561010"/>
        <w:rPr>
          <w:rFonts w:cs="B Zar" w:hint="cs"/>
          <w:color w:val="000000"/>
          <w:sz w:val="36"/>
          <w:szCs w:val="36"/>
          <w:rtl/>
        </w:rPr>
      </w:pPr>
      <w:r>
        <w:rPr>
          <w:rStyle w:val="contenttext"/>
          <w:rFonts w:cs="B Zar" w:hint="cs"/>
          <w:color w:val="000000"/>
          <w:sz w:val="36"/>
          <w:szCs w:val="36"/>
          <w:rtl/>
        </w:rPr>
        <w:t>بنابراین، اگر همه ی درختان قلم و همه ی دریاها مرکّب شوند، نمی توانند کلمات الهی را بنویسند، یعنی نمی توانند آفریده های خدا، الطاف الهی و سنّت هایی را که در طول تاریخ برای انسان ها و همه ی موجودات وجود داشته است بنویسند. «واللّه العالم»</w:t>
      </w:r>
    </w:p>
    <w:p w:rsidR="00000000" w:rsidRDefault="00EB7B05">
      <w:pPr>
        <w:pStyle w:val="contentparagraph"/>
        <w:bidi/>
        <w:jc w:val="both"/>
        <w:divId w:val="1544561010"/>
        <w:rPr>
          <w:rFonts w:cs="B Zar" w:hint="cs"/>
          <w:color w:val="000000"/>
          <w:sz w:val="36"/>
          <w:szCs w:val="36"/>
          <w:rtl/>
        </w:rPr>
      </w:pPr>
      <w:r>
        <w:rPr>
          <w:rStyle w:val="contenttext"/>
          <w:rFonts w:cs="B Zar" w:hint="cs"/>
          <w:color w:val="000000"/>
          <w:sz w:val="36"/>
          <w:szCs w:val="36"/>
          <w:rtl/>
        </w:rPr>
        <w:t xml:space="preserve">در روایت می خوانیم: </w:t>
      </w:r>
      <w:r>
        <w:rPr>
          <w:rStyle w:val="contenttext"/>
          <w:rFonts w:cs="B Zar" w:hint="cs"/>
          <w:color w:val="000000"/>
          <w:sz w:val="36"/>
          <w:szCs w:val="36"/>
          <w:rtl/>
        </w:rPr>
        <w:t>امام کاظم علیه السلام فرمود: مصداق کلمات اللّه ما هستیم که فضایل ما قابل ادراک و شماره نیست.</w:t>
      </w:r>
      <w:hyperlink w:anchor="content_note_40_1" w:tooltip="209. تفسیر نورالثقلین، ذیل آیه." w:history="1">
        <w:r>
          <w:rPr>
            <w:rStyle w:val="Hyperlink"/>
            <w:rFonts w:cs="B Zar" w:hint="cs"/>
            <w:sz w:val="36"/>
            <w:szCs w:val="36"/>
            <w:rtl/>
          </w:rPr>
          <w:t>(1)</w:t>
        </w:r>
      </w:hyperlink>
      <w:r>
        <w:rPr>
          <w:rStyle w:val="contenttext"/>
          <w:rFonts w:cs="B Zar" w:hint="cs"/>
          <w:color w:val="000000"/>
          <w:sz w:val="36"/>
          <w:szCs w:val="36"/>
          <w:rtl/>
        </w:rPr>
        <w:t xml:space="preserve"> آری، اولیای خدا از طرف ذات مقدّس او واسطه ی فیض هستند و هر لطف و کمالی، از طریق آن </w:t>
      </w:r>
      <w:r>
        <w:rPr>
          <w:rStyle w:val="contenttext"/>
          <w:rFonts w:cs="B Zar" w:hint="cs"/>
          <w:color w:val="000000"/>
          <w:sz w:val="36"/>
          <w:szCs w:val="36"/>
          <w:rtl/>
        </w:rPr>
        <w:t>بزرگواران به دیگران می رسد.</w:t>
      </w:r>
    </w:p>
    <w:p w:rsidR="00000000" w:rsidRDefault="00EB7B05">
      <w:pPr>
        <w:pStyle w:val="Heading3"/>
        <w:shd w:val="clear" w:color="auto" w:fill="FFFFFF"/>
        <w:bidi/>
        <w:jc w:val="both"/>
        <w:divId w:val="1474787212"/>
        <w:rPr>
          <w:rFonts w:eastAsia="Times New Roman" w:cs="B Titr" w:hint="cs"/>
          <w:b w:val="0"/>
          <w:bCs w:val="0"/>
          <w:color w:val="FF0080"/>
          <w:sz w:val="30"/>
          <w:szCs w:val="30"/>
          <w:rtl/>
        </w:rPr>
      </w:pPr>
      <w:r>
        <w:rPr>
          <w:rFonts w:eastAsia="Times New Roman" w:cs="B Titr" w:hint="cs"/>
          <w:b w:val="0"/>
          <w:bCs w:val="0"/>
          <w:color w:val="FF0080"/>
          <w:sz w:val="30"/>
          <w:szCs w:val="30"/>
          <w:rtl/>
        </w:rPr>
        <w:t>34. سیمای بسم اللّه</w:t>
      </w:r>
    </w:p>
    <w:p w:rsidR="00000000" w:rsidRDefault="00EB7B05">
      <w:pPr>
        <w:pStyle w:val="contentparagraph"/>
        <w:bidi/>
        <w:jc w:val="both"/>
        <w:divId w:val="1474787212"/>
        <w:rPr>
          <w:rFonts w:cs="B Zar" w:hint="cs"/>
          <w:color w:val="000000"/>
          <w:sz w:val="36"/>
          <w:szCs w:val="36"/>
          <w:rtl/>
        </w:rPr>
      </w:pPr>
      <w:hyperlink w:anchor="content_note_40_2" w:tooltip="210. ذیل آیه 1 سوره حمد." w:history="1">
        <w:r>
          <w:rPr>
            <w:rStyle w:val="Hyperlink"/>
            <w:rFonts w:cs="B Zar" w:hint="cs"/>
            <w:sz w:val="36"/>
            <w:szCs w:val="36"/>
            <w:rtl/>
          </w:rPr>
          <w:t>(2)</w:t>
        </w:r>
      </w:hyperlink>
    </w:p>
    <w:p w:rsidR="00000000" w:rsidRDefault="00EB7B05">
      <w:pPr>
        <w:pStyle w:val="contentparagraph"/>
        <w:bidi/>
        <w:jc w:val="both"/>
        <w:divId w:val="1474787212"/>
        <w:rPr>
          <w:rFonts w:cs="B Zar" w:hint="cs"/>
          <w:color w:val="000000"/>
          <w:sz w:val="36"/>
          <w:szCs w:val="36"/>
          <w:rtl/>
        </w:rPr>
      </w:pPr>
      <w:r>
        <w:rPr>
          <w:rStyle w:val="contenttext"/>
          <w:rFonts w:cs="B Zar" w:hint="cs"/>
          <w:color w:val="000000"/>
          <w:sz w:val="36"/>
          <w:szCs w:val="36"/>
          <w:rtl/>
        </w:rPr>
        <w:t>1. «بسم اللَّه» بیان نگر صبغه و رنگ الهی و جهت گیری توحیدی ماست. امام رضاعلیه السلام می فرماید: با گفتن «بسم اللَّه» نشان بندگی خدا را برخود می نهم.</w:t>
      </w:r>
      <w:hyperlink w:anchor="content_note_40_3" w:tooltip="211. تفسیر نورالثقلین." w:history="1">
        <w:r>
          <w:rPr>
            <w:rStyle w:val="Hyperlink"/>
            <w:rFonts w:cs="B Zar" w:hint="cs"/>
            <w:sz w:val="36"/>
            <w:szCs w:val="36"/>
            <w:rtl/>
          </w:rPr>
          <w:t>(3)</w:t>
        </w:r>
      </w:hyperlink>
    </w:p>
    <w:p w:rsidR="00000000" w:rsidRDefault="00EB7B05">
      <w:pPr>
        <w:pStyle w:val="contentparagraph"/>
        <w:bidi/>
        <w:jc w:val="both"/>
        <w:divId w:val="1474787212"/>
        <w:rPr>
          <w:rFonts w:cs="B Zar" w:hint="cs"/>
          <w:color w:val="000000"/>
          <w:sz w:val="36"/>
          <w:szCs w:val="36"/>
          <w:rtl/>
        </w:rPr>
      </w:pPr>
      <w:r>
        <w:rPr>
          <w:rStyle w:val="contenttext"/>
          <w:rFonts w:cs="B Zar" w:hint="cs"/>
          <w:color w:val="000000"/>
          <w:sz w:val="36"/>
          <w:szCs w:val="36"/>
          <w:rtl/>
        </w:rPr>
        <w:t xml:space="preserve">2. «بسم اللَّه» رمز بقا و دوام است؛ </w:t>
      </w:r>
      <w:r>
        <w:rPr>
          <w:rStyle w:val="contenttext"/>
          <w:rFonts w:cs="B Zar" w:hint="cs"/>
          <w:color w:val="000000"/>
          <w:sz w:val="36"/>
          <w:szCs w:val="36"/>
          <w:rtl/>
        </w:rPr>
        <w:t>زیرا هرچه اخلاص و رنگ خدایی نداشته باشد، فانی است. «کلّ شی ء هالک الاّ وجهه»</w:t>
      </w:r>
      <w:hyperlink w:anchor="content_note_40_4" w:tooltip="212. قصص، 88." w:history="1">
        <w:r>
          <w:rPr>
            <w:rStyle w:val="Hyperlink"/>
            <w:rFonts w:cs="B Zar" w:hint="cs"/>
            <w:sz w:val="36"/>
            <w:szCs w:val="36"/>
            <w:rtl/>
          </w:rPr>
          <w:t>(4)</w:t>
        </w:r>
      </w:hyperlink>
    </w:p>
    <w:p w:rsidR="00000000" w:rsidRDefault="00EB7B05">
      <w:pPr>
        <w:pStyle w:val="contentparagraph"/>
        <w:bidi/>
        <w:jc w:val="both"/>
        <w:divId w:val="1474787212"/>
        <w:rPr>
          <w:rFonts w:cs="B Zar" w:hint="cs"/>
          <w:color w:val="000000"/>
          <w:sz w:val="36"/>
          <w:szCs w:val="36"/>
          <w:rtl/>
        </w:rPr>
      </w:pPr>
      <w:r>
        <w:rPr>
          <w:rStyle w:val="contenttext"/>
          <w:rFonts w:cs="B Zar" w:hint="cs"/>
          <w:color w:val="000000"/>
          <w:sz w:val="36"/>
          <w:szCs w:val="36"/>
          <w:rtl/>
        </w:rPr>
        <w:t>3. «بسم اللَّه» رمز توحید است و ذکر نام دیگران به جای آن، رمز کفر است و همراه آوردن نام خداوند با نام دیگران، نشانه ی</w:t>
      </w:r>
      <w:r>
        <w:rPr>
          <w:rStyle w:val="contenttext"/>
          <w:rFonts w:cs="B Zar" w:hint="cs"/>
          <w:color w:val="000000"/>
          <w:sz w:val="36"/>
          <w:szCs w:val="36"/>
          <w:rtl/>
        </w:rPr>
        <w:t xml:space="preserve"> شرک. نه در کنار نام خدا، نام دیگری را ببریم ونه به جای نام او. نه فقط ذات او؛ بلکه نام او نیز از هر شریکی منزّه است؛ «سبّح اسم ربّک الاعلی»</w:t>
      </w:r>
      <w:hyperlink w:anchor="content_note_40_5" w:tooltip="213. اعلی، 1." w:history="1">
        <w:r>
          <w:rPr>
            <w:rStyle w:val="Hyperlink"/>
            <w:rFonts w:cs="B Zar" w:hint="cs"/>
            <w:sz w:val="36"/>
            <w:szCs w:val="36"/>
            <w:rtl/>
          </w:rPr>
          <w:t>(5)</w:t>
        </w:r>
      </w:hyperlink>
      <w:r>
        <w:rPr>
          <w:rStyle w:val="contenttext"/>
          <w:rFonts w:cs="B Zar" w:hint="cs"/>
          <w:color w:val="000000"/>
          <w:sz w:val="36"/>
          <w:szCs w:val="36"/>
          <w:rtl/>
        </w:rPr>
        <w:t xml:space="preserve"> حتّی شروع کردن کار به نام خدا و محمّدصلی الله علیه وآ</w:t>
      </w:r>
      <w:r>
        <w:rPr>
          <w:rStyle w:val="contenttext"/>
          <w:rFonts w:cs="B Zar" w:hint="cs"/>
          <w:color w:val="000000"/>
          <w:sz w:val="36"/>
          <w:szCs w:val="36"/>
          <w:rtl/>
        </w:rPr>
        <w:t>له ممنوع است.</w:t>
      </w:r>
      <w:hyperlink w:anchor="content_note_40_6" w:tooltip="214. اثبات الهداه، ج 7، ص 482." w:history="1">
        <w:r>
          <w:rPr>
            <w:rStyle w:val="Hyperlink"/>
            <w:rFonts w:cs="B Zar" w:hint="cs"/>
            <w:sz w:val="36"/>
            <w:szCs w:val="36"/>
            <w:rtl/>
          </w:rPr>
          <w:t>(6)</w:t>
        </w:r>
      </w:hyperlink>
    </w:p>
    <w:p w:rsidR="00000000" w:rsidRDefault="00EB7B05">
      <w:pPr>
        <w:pStyle w:val="contentparagraph"/>
        <w:bidi/>
        <w:jc w:val="both"/>
        <w:divId w:val="1474787212"/>
        <w:rPr>
          <w:rFonts w:cs="B Zar" w:hint="cs"/>
          <w:color w:val="000000"/>
          <w:sz w:val="36"/>
          <w:szCs w:val="36"/>
          <w:rtl/>
        </w:rPr>
      </w:pPr>
      <w:r>
        <w:rPr>
          <w:rStyle w:val="contenttext"/>
          <w:rFonts w:cs="B Zar" w:hint="cs"/>
          <w:color w:val="000000"/>
          <w:sz w:val="36"/>
          <w:szCs w:val="36"/>
          <w:rtl/>
        </w:rPr>
        <w:t>4. «بسم اللَّه» رمز عشق به خدا وتوکّل به اوست. به کسی که رحمان و رحیم است عشق می ورزیم و کارمان را با توکّل به او آغاز می کنیم که بردن نام او سبب جلب رحمت است.</w:t>
      </w:r>
    </w:p>
    <w:p w:rsidR="00000000" w:rsidRDefault="00EB7B05">
      <w:pPr>
        <w:pStyle w:val="contentparagraph"/>
        <w:bidi/>
        <w:jc w:val="both"/>
        <w:divId w:val="1474787212"/>
        <w:rPr>
          <w:rFonts w:cs="B Zar" w:hint="cs"/>
          <w:color w:val="000000"/>
          <w:sz w:val="36"/>
          <w:szCs w:val="36"/>
          <w:rtl/>
        </w:rPr>
      </w:pPr>
      <w:r>
        <w:rPr>
          <w:rStyle w:val="contenttext"/>
          <w:rFonts w:cs="B Zar" w:hint="cs"/>
          <w:color w:val="000000"/>
          <w:sz w:val="36"/>
          <w:szCs w:val="36"/>
          <w:rtl/>
        </w:rPr>
        <w:t xml:space="preserve">5. </w:t>
      </w:r>
      <w:r>
        <w:rPr>
          <w:rStyle w:val="contenttext"/>
          <w:rFonts w:cs="B Zar" w:hint="cs"/>
          <w:color w:val="000000"/>
          <w:sz w:val="36"/>
          <w:szCs w:val="36"/>
          <w:rtl/>
        </w:rPr>
        <w:t>«بسم اللَّه» رمز خروج از تکبّر و اظهار عجز و ناتوانی به درگاه خداوند قادر متعال است.</w:t>
      </w:r>
    </w:p>
    <w:p w:rsidR="00000000" w:rsidRDefault="00EB7B05">
      <w:pPr>
        <w:pStyle w:val="contentparagraph"/>
        <w:bidi/>
        <w:jc w:val="both"/>
        <w:divId w:val="1474787212"/>
        <w:rPr>
          <w:rFonts w:cs="B Zar" w:hint="cs"/>
          <w:color w:val="000000"/>
          <w:sz w:val="36"/>
          <w:szCs w:val="36"/>
          <w:rtl/>
        </w:rPr>
      </w:pPr>
      <w:r>
        <w:rPr>
          <w:rStyle w:val="contenttext"/>
          <w:rFonts w:cs="B Zar" w:hint="cs"/>
          <w:color w:val="000000"/>
          <w:sz w:val="36"/>
          <w:szCs w:val="36"/>
          <w:rtl/>
        </w:rPr>
        <w:t>6. «بسم اللَّه» گام اوّل در مسیر بندگی و عبودیّت است.</w:t>
      </w:r>
    </w:p>
    <w:p w:rsidR="00000000" w:rsidRDefault="00EB7B05">
      <w:pPr>
        <w:pStyle w:val="contentparagraph"/>
        <w:bidi/>
        <w:jc w:val="both"/>
        <w:divId w:val="1474787212"/>
        <w:rPr>
          <w:rFonts w:cs="B Zar" w:hint="cs"/>
          <w:color w:val="000000"/>
          <w:sz w:val="36"/>
          <w:szCs w:val="36"/>
          <w:rtl/>
        </w:rPr>
      </w:pPr>
      <w:r>
        <w:rPr>
          <w:rStyle w:val="contenttext"/>
          <w:rFonts w:cs="B Zar" w:hint="cs"/>
          <w:color w:val="000000"/>
          <w:sz w:val="36"/>
          <w:szCs w:val="36"/>
          <w:rtl/>
        </w:rPr>
        <w:t>7. «بسم اللَّه» مایه ی فرار شیطان است. کسی که خدا را همراه داشت، شیطان در او مؤثّر</w:t>
      </w:r>
    </w:p>
    <w:p w:rsidR="00000000" w:rsidRDefault="00EB7B05">
      <w:pPr>
        <w:pStyle w:val="contentparagraph"/>
        <w:bidi/>
        <w:jc w:val="both"/>
        <w:divId w:val="1474787212"/>
        <w:rPr>
          <w:rFonts w:cs="B Zar" w:hint="cs"/>
          <w:color w:val="000000"/>
          <w:sz w:val="36"/>
          <w:szCs w:val="36"/>
          <w:rtl/>
        </w:rPr>
      </w:pPr>
      <w:r>
        <w:rPr>
          <w:rStyle w:val="contenttext"/>
          <w:rFonts w:cs="B Zar" w:hint="cs"/>
          <w:color w:val="000000"/>
          <w:sz w:val="36"/>
          <w:szCs w:val="36"/>
          <w:rtl/>
        </w:rPr>
        <w:t>ص:40</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EB7B05">
      <w:pPr>
        <w:bidi/>
        <w:jc w:val="both"/>
        <w:divId w:val="299962942"/>
        <w:rPr>
          <w:rFonts w:eastAsia="Times New Roman" w:cs="B Zar" w:hint="cs"/>
          <w:color w:val="000000"/>
          <w:sz w:val="36"/>
          <w:szCs w:val="36"/>
          <w:rtl/>
        </w:rPr>
      </w:pPr>
      <w:r>
        <w:rPr>
          <w:rFonts w:eastAsia="Times New Roman" w:cs="B Zar" w:hint="cs"/>
          <w:color w:val="000000"/>
          <w:sz w:val="36"/>
          <w:szCs w:val="36"/>
          <w:rtl/>
        </w:rPr>
        <w:t>1- 209. تفسیر نورالثقلین، ذیل آیه.</w:t>
      </w:r>
    </w:p>
    <w:p w:rsidR="00000000" w:rsidRDefault="00EB7B05">
      <w:pPr>
        <w:bidi/>
        <w:jc w:val="both"/>
        <w:divId w:val="1637955426"/>
        <w:rPr>
          <w:rFonts w:eastAsia="Times New Roman" w:cs="B Zar" w:hint="cs"/>
          <w:color w:val="000000"/>
          <w:sz w:val="36"/>
          <w:szCs w:val="36"/>
          <w:rtl/>
        </w:rPr>
      </w:pPr>
      <w:r>
        <w:rPr>
          <w:rFonts w:eastAsia="Times New Roman" w:cs="B Zar" w:hint="cs"/>
          <w:color w:val="000000"/>
          <w:sz w:val="36"/>
          <w:szCs w:val="36"/>
          <w:rtl/>
        </w:rPr>
        <w:t>2- 210. ذیل آیه 1 سوره حمد.</w:t>
      </w:r>
    </w:p>
    <w:p w:rsidR="00000000" w:rsidRDefault="00EB7B05">
      <w:pPr>
        <w:bidi/>
        <w:jc w:val="both"/>
        <w:divId w:val="1306084916"/>
        <w:rPr>
          <w:rFonts w:eastAsia="Times New Roman" w:cs="B Zar" w:hint="cs"/>
          <w:color w:val="000000"/>
          <w:sz w:val="36"/>
          <w:szCs w:val="36"/>
          <w:rtl/>
        </w:rPr>
      </w:pPr>
      <w:r>
        <w:rPr>
          <w:rFonts w:eastAsia="Times New Roman" w:cs="B Zar" w:hint="cs"/>
          <w:color w:val="000000"/>
          <w:sz w:val="36"/>
          <w:szCs w:val="36"/>
          <w:rtl/>
        </w:rPr>
        <w:t>3- 211. تفسیر نورالثقلین.</w:t>
      </w:r>
    </w:p>
    <w:p w:rsidR="00000000" w:rsidRDefault="00EB7B05">
      <w:pPr>
        <w:bidi/>
        <w:jc w:val="both"/>
        <w:divId w:val="1286429494"/>
        <w:rPr>
          <w:rFonts w:eastAsia="Times New Roman" w:cs="B Zar" w:hint="cs"/>
          <w:color w:val="000000"/>
          <w:sz w:val="36"/>
          <w:szCs w:val="36"/>
          <w:rtl/>
        </w:rPr>
      </w:pPr>
      <w:r>
        <w:rPr>
          <w:rFonts w:eastAsia="Times New Roman" w:cs="B Zar" w:hint="cs"/>
          <w:color w:val="000000"/>
          <w:sz w:val="36"/>
          <w:szCs w:val="36"/>
          <w:rtl/>
        </w:rPr>
        <w:t>4- 212. قصص، 88.</w:t>
      </w:r>
    </w:p>
    <w:p w:rsidR="00000000" w:rsidRDefault="00EB7B05">
      <w:pPr>
        <w:bidi/>
        <w:jc w:val="both"/>
        <w:divId w:val="1488201869"/>
        <w:rPr>
          <w:rFonts w:eastAsia="Times New Roman" w:cs="B Zar" w:hint="cs"/>
          <w:color w:val="000000"/>
          <w:sz w:val="36"/>
          <w:szCs w:val="36"/>
          <w:rtl/>
        </w:rPr>
      </w:pPr>
      <w:r>
        <w:rPr>
          <w:rFonts w:eastAsia="Times New Roman" w:cs="B Zar" w:hint="cs"/>
          <w:color w:val="000000"/>
          <w:sz w:val="36"/>
          <w:szCs w:val="36"/>
          <w:rtl/>
        </w:rPr>
        <w:t>5- 213. اعلی، 1.</w:t>
      </w:r>
    </w:p>
    <w:p w:rsidR="00000000" w:rsidRDefault="00EB7B05">
      <w:pPr>
        <w:bidi/>
        <w:jc w:val="both"/>
        <w:divId w:val="1163935956"/>
        <w:rPr>
          <w:rFonts w:eastAsia="Times New Roman" w:cs="B Zar" w:hint="cs"/>
          <w:color w:val="000000"/>
          <w:sz w:val="36"/>
          <w:szCs w:val="36"/>
          <w:rtl/>
        </w:rPr>
      </w:pPr>
      <w:r>
        <w:rPr>
          <w:rFonts w:eastAsia="Times New Roman" w:cs="B Zar" w:hint="cs"/>
          <w:color w:val="000000"/>
          <w:sz w:val="36"/>
          <w:szCs w:val="36"/>
          <w:rtl/>
        </w:rPr>
        <w:t>6- 214. اثبات الهداه، ج 7، ص 482.</w:t>
      </w:r>
    </w:p>
    <w:p w:rsidR="00000000" w:rsidRDefault="00EB7B05">
      <w:pPr>
        <w:pStyle w:val="contentparagraph"/>
        <w:bidi/>
        <w:jc w:val="both"/>
        <w:divId w:val="2077241585"/>
        <w:rPr>
          <w:rFonts w:cs="B Zar" w:hint="cs"/>
          <w:color w:val="000000"/>
          <w:sz w:val="36"/>
          <w:szCs w:val="36"/>
          <w:rtl/>
        </w:rPr>
      </w:pPr>
      <w:r>
        <w:rPr>
          <w:rStyle w:val="contenttext"/>
          <w:rFonts w:cs="B Zar" w:hint="cs"/>
          <w:color w:val="000000"/>
          <w:sz w:val="36"/>
          <w:szCs w:val="36"/>
          <w:rtl/>
        </w:rPr>
        <w:t>نمی افتد.</w:t>
      </w:r>
    </w:p>
    <w:p w:rsidR="00000000" w:rsidRDefault="00EB7B05">
      <w:pPr>
        <w:pStyle w:val="contentparagraph"/>
        <w:bidi/>
        <w:jc w:val="both"/>
        <w:divId w:val="2077241585"/>
        <w:rPr>
          <w:rFonts w:cs="B Zar" w:hint="cs"/>
          <w:color w:val="000000"/>
          <w:sz w:val="36"/>
          <w:szCs w:val="36"/>
          <w:rtl/>
        </w:rPr>
      </w:pPr>
      <w:r>
        <w:rPr>
          <w:rStyle w:val="contenttext"/>
          <w:rFonts w:cs="B Zar" w:hint="cs"/>
          <w:color w:val="000000"/>
          <w:sz w:val="36"/>
          <w:szCs w:val="36"/>
          <w:rtl/>
        </w:rPr>
        <w:t>8. «بسم اللَّه» عامل قداست یافتن کارها و بیمه کردن آنهاست.</w:t>
      </w:r>
    </w:p>
    <w:p w:rsidR="00000000" w:rsidRDefault="00EB7B05">
      <w:pPr>
        <w:pStyle w:val="contentparagraph"/>
        <w:bidi/>
        <w:jc w:val="both"/>
        <w:divId w:val="2077241585"/>
        <w:rPr>
          <w:rFonts w:cs="B Zar" w:hint="cs"/>
          <w:color w:val="000000"/>
          <w:sz w:val="36"/>
          <w:szCs w:val="36"/>
          <w:rtl/>
        </w:rPr>
      </w:pPr>
      <w:r>
        <w:rPr>
          <w:rStyle w:val="contenttext"/>
          <w:rFonts w:cs="B Zar" w:hint="cs"/>
          <w:color w:val="000000"/>
          <w:sz w:val="36"/>
          <w:szCs w:val="36"/>
          <w:rtl/>
        </w:rPr>
        <w:t>9. «بسم اللَّه» ذکر خداست؛ یعنی خدایا! من تو را فراموش نکرده و نمی کنم.</w:t>
      </w:r>
    </w:p>
    <w:p w:rsidR="00000000" w:rsidRDefault="00EB7B05">
      <w:pPr>
        <w:pStyle w:val="contentparagraph"/>
        <w:bidi/>
        <w:jc w:val="both"/>
        <w:divId w:val="2077241585"/>
        <w:rPr>
          <w:rFonts w:cs="B Zar" w:hint="cs"/>
          <w:color w:val="000000"/>
          <w:sz w:val="36"/>
          <w:szCs w:val="36"/>
          <w:rtl/>
        </w:rPr>
      </w:pPr>
      <w:r>
        <w:rPr>
          <w:rStyle w:val="contenttext"/>
          <w:rFonts w:cs="B Zar" w:hint="cs"/>
          <w:color w:val="000000"/>
          <w:sz w:val="36"/>
          <w:szCs w:val="36"/>
          <w:rtl/>
        </w:rPr>
        <w:t>10. «بسم اللَّه» بیانگر انگیزه ماست؛ یعنی خدایا! هدفم تو هستی نه مردم، نه طاغوت ها ونه جلوه ها و نه هوس ها و منافع.</w:t>
      </w:r>
    </w:p>
    <w:p w:rsidR="00000000" w:rsidRDefault="00EB7B05">
      <w:pPr>
        <w:pStyle w:val="contentparagraph"/>
        <w:bidi/>
        <w:jc w:val="both"/>
        <w:divId w:val="2077241585"/>
        <w:rPr>
          <w:rFonts w:cs="B Zar" w:hint="cs"/>
          <w:color w:val="000000"/>
          <w:sz w:val="36"/>
          <w:szCs w:val="36"/>
          <w:rtl/>
        </w:rPr>
      </w:pPr>
      <w:r>
        <w:rPr>
          <w:rStyle w:val="contenttext"/>
          <w:rFonts w:cs="B Zar" w:hint="cs"/>
          <w:color w:val="000000"/>
          <w:sz w:val="36"/>
          <w:szCs w:val="36"/>
          <w:rtl/>
        </w:rPr>
        <w:t>11. امام رضاعلیه السلام فرمود: «بسم اللَّه» به اسم اعظم الهی، از سیا</w:t>
      </w:r>
      <w:r>
        <w:rPr>
          <w:rStyle w:val="contenttext"/>
          <w:rFonts w:cs="B Zar" w:hint="cs"/>
          <w:color w:val="000000"/>
          <w:sz w:val="36"/>
          <w:szCs w:val="36"/>
          <w:rtl/>
        </w:rPr>
        <w:t>هی چشم به سفیدی آن نزدیک تر است.</w:t>
      </w:r>
      <w:hyperlink w:anchor="content_note_41_1" w:tooltip="215. تفسیر راهنما." w:history="1">
        <w:r>
          <w:rPr>
            <w:rStyle w:val="Hyperlink"/>
            <w:rFonts w:cs="B Zar" w:hint="cs"/>
            <w:sz w:val="36"/>
            <w:szCs w:val="36"/>
            <w:rtl/>
          </w:rPr>
          <w:t>(1)</w:t>
        </w:r>
      </w:hyperlink>
    </w:p>
    <w:p w:rsidR="00000000" w:rsidRDefault="00EB7B05">
      <w:pPr>
        <w:pStyle w:val="contentparagraph"/>
        <w:bidi/>
        <w:jc w:val="both"/>
        <w:divId w:val="2077241585"/>
        <w:rPr>
          <w:rFonts w:cs="B Zar" w:hint="cs"/>
          <w:color w:val="000000"/>
          <w:sz w:val="36"/>
          <w:szCs w:val="36"/>
          <w:rtl/>
        </w:rPr>
      </w:pPr>
      <w:r>
        <w:rPr>
          <w:rStyle w:val="contenttext"/>
          <w:rFonts w:cs="B Zar" w:hint="cs"/>
          <w:color w:val="000000"/>
          <w:sz w:val="36"/>
          <w:szCs w:val="36"/>
          <w:rtl/>
        </w:rPr>
        <w:t>تنها در آغاز سوره برائت (سوره توبه) بسم اللَّه نیامده و این به فرموده حضرت علی علیه السلام به خاطر آن است که «بسم اللَّه» کلمه امان و رحمت است، واعلام برائت از کفّار و مشرکین، با اظهار محبّت ورحمت سازگار نیست.</w:t>
      </w:r>
      <w:hyperlink w:anchor="content_note_41_2" w:tooltip="216. تفسیر مجمع البیان و فخررازی." w:history="1">
        <w:r>
          <w:rPr>
            <w:rStyle w:val="Hyperlink"/>
            <w:rFonts w:cs="B Zar" w:hint="cs"/>
            <w:sz w:val="36"/>
            <w:szCs w:val="36"/>
            <w:rtl/>
          </w:rPr>
          <w:t>(2)</w:t>
        </w:r>
      </w:hyperlink>
    </w:p>
    <w:p w:rsidR="00000000" w:rsidRDefault="00EB7B05">
      <w:pPr>
        <w:pStyle w:val="Heading3"/>
        <w:shd w:val="clear" w:color="auto" w:fill="FFFFFF"/>
        <w:bidi/>
        <w:jc w:val="both"/>
        <w:divId w:val="1053458084"/>
        <w:rPr>
          <w:rFonts w:eastAsia="Times New Roman" w:cs="B Titr" w:hint="cs"/>
          <w:b w:val="0"/>
          <w:bCs w:val="0"/>
          <w:color w:val="FF0080"/>
          <w:sz w:val="30"/>
          <w:szCs w:val="30"/>
          <w:rtl/>
        </w:rPr>
      </w:pPr>
      <w:r>
        <w:rPr>
          <w:rFonts w:eastAsia="Times New Roman" w:cs="B Titr" w:hint="cs"/>
          <w:b w:val="0"/>
          <w:bCs w:val="0"/>
          <w:color w:val="FF0080"/>
          <w:sz w:val="30"/>
          <w:szCs w:val="30"/>
          <w:rtl/>
        </w:rPr>
        <w:t>35. اهمیت شروع کارها با نام خدا</w:t>
      </w:r>
    </w:p>
    <w:p w:rsidR="00000000" w:rsidRDefault="00EB7B05">
      <w:pPr>
        <w:pStyle w:val="contentparagraph"/>
        <w:bidi/>
        <w:jc w:val="both"/>
        <w:divId w:val="1053458084"/>
        <w:rPr>
          <w:rFonts w:cs="B Zar" w:hint="cs"/>
          <w:color w:val="000000"/>
          <w:sz w:val="36"/>
          <w:szCs w:val="36"/>
          <w:rtl/>
        </w:rPr>
      </w:pPr>
      <w:r>
        <w:rPr>
          <w:rStyle w:val="contenttext"/>
          <w:rFonts w:cs="B Zar" w:hint="cs"/>
          <w:color w:val="000000"/>
          <w:sz w:val="36"/>
          <w:szCs w:val="36"/>
          <w:rtl/>
        </w:rPr>
        <w:t>سؤال: چرا در شروع هر کاری «بسم اللَّه» و بردن نام خدا سفارش شده است؟</w:t>
      </w:r>
    </w:p>
    <w:p w:rsidR="00000000" w:rsidRDefault="00EB7B05">
      <w:pPr>
        <w:pStyle w:val="contentparagraph"/>
        <w:bidi/>
        <w:jc w:val="both"/>
        <w:divId w:val="1053458084"/>
        <w:rPr>
          <w:rFonts w:cs="B Zar" w:hint="cs"/>
          <w:color w:val="000000"/>
          <w:sz w:val="36"/>
          <w:szCs w:val="36"/>
          <w:rtl/>
        </w:rPr>
      </w:pPr>
      <w:r>
        <w:rPr>
          <w:rStyle w:val="contenttext"/>
          <w:rFonts w:cs="B Zar" w:hint="cs"/>
          <w:color w:val="000000"/>
          <w:sz w:val="36"/>
          <w:szCs w:val="36"/>
          <w:rtl/>
        </w:rPr>
        <w:t>پاسخ: «بسم اللَّه» آرم و نشانه ی مسلمانی است و باید تمام کارهای هر مسلمان رنگ الهی داشته باشد. همان گونه که محصولات و ک</w:t>
      </w:r>
      <w:r>
        <w:rPr>
          <w:rStyle w:val="contenttext"/>
          <w:rFonts w:cs="B Zar" w:hint="cs"/>
          <w:color w:val="000000"/>
          <w:sz w:val="36"/>
          <w:szCs w:val="36"/>
          <w:rtl/>
        </w:rPr>
        <w:t>الاهای ساخت یک کارخانه، آرم و علامت آن کارخانه را دارد؛ خواه به صورت جزیی باشد یا کلّی. مثلاً یک کارخانه چینی سازی، علامت خود را روی تمام ظروف می زند، خواه ظرف های بزرگ باشد یا ظرف های کوچک. یا این که پرچم هر کشوری هم بر فراز ادارات و مدارس و پادگان های آن</w:t>
      </w:r>
      <w:r>
        <w:rPr>
          <w:rStyle w:val="contenttext"/>
          <w:rFonts w:cs="B Zar" w:hint="cs"/>
          <w:color w:val="000000"/>
          <w:sz w:val="36"/>
          <w:szCs w:val="36"/>
          <w:rtl/>
        </w:rPr>
        <w:t xml:space="preserve"> کشور است و هم بر فراز کشتی های آن کشور در دریاها و هم بر روی میز اداری کارمندان.</w:t>
      </w:r>
    </w:p>
    <w:p w:rsidR="00000000" w:rsidRDefault="00EB7B05">
      <w:pPr>
        <w:pStyle w:val="Heading3"/>
        <w:shd w:val="clear" w:color="auto" w:fill="FFFFFF"/>
        <w:bidi/>
        <w:jc w:val="both"/>
        <w:divId w:val="706570302"/>
        <w:rPr>
          <w:rFonts w:eastAsia="Times New Roman" w:cs="B Titr" w:hint="cs"/>
          <w:b w:val="0"/>
          <w:bCs w:val="0"/>
          <w:color w:val="FF0080"/>
          <w:sz w:val="30"/>
          <w:szCs w:val="30"/>
          <w:rtl/>
        </w:rPr>
      </w:pPr>
      <w:r>
        <w:rPr>
          <w:rFonts w:eastAsia="Times New Roman" w:cs="B Titr" w:hint="cs"/>
          <w:b w:val="0"/>
          <w:bCs w:val="0"/>
          <w:color w:val="FF0080"/>
          <w:sz w:val="30"/>
          <w:szCs w:val="30"/>
          <w:rtl/>
        </w:rPr>
        <w:t>36. «بسم اللّه...» آیه ای مستقل</w:t>
      </w:r>
    </w:p>
    <w:p w:rsidR="00000000" w:rsidRDefault="00EB7B05">
      <w:pPr>
        <w:pStyle w:val="contentparagraph"/>
        <w:bidi/>
        <w:jc w:val="both"/>
        <w:divId w:val="706570302"/>
        <w:rPr>
          <w:rFonts w:cs="B Zar" w:hint="cs"/>
          <w:color w:val="000000"/>
          <w:sz w:val="36"/>
          <w:szCs w:val="36"/>
          <w:rtl/>
        </w:rPr>
      </w:pPr>
      <w:r>
        <w:rPr>
          <w:rStyle w:val="contenttext"/>
          <w:rFonts w:cs="B Zar" w:hint="cs"/>
          <w:color w:val="000000"/>
          <w:sz w:val="36"/>
          <w:szCs w:val="36"/>
          <w:rtl/>
        </w:rPr>
        <w:t>سؤال: آیا «بسم اللَّه الرّحمن الرّحیم» آیه ای مستقل است؟</w:t>
      </w:r>
    </w:p>
    <w:p w:rsidR="00000000" w:rsidRDefault="00EB7B05">
      <w:pPr>
        <w:pStyle w:val="contentparagraph"/>
        <w:bidi/>
        <w:jc w:val="both"/>
        <w:divId w:val="706570302"/>
        <w:rPr>
          <w:rFonts w:cs="B Zar" w:hint="cs"/>
          <w:color w:val="000000"/>
          <w:sz w:val="36"/>
          <w:szCs w:val="36"/>
          <w:rtl/>
        </w:rPr>
      </w:pPr>
      <w:r>
        <w:rPr>
          <w:rStyle w:val="contenttext"/>
          <w:rFonts w:cs="B Zar" w:hint="cs"/>
          <w:color w:val="000000"/>
          <w:sz w:val="36"/>
          <w:szCs w:val="36"/>
          <w:rtl/>
        </w:rPr>
        <w:t>پاسخ: به اعتقاد اهل بیت رسول اللّه علیهم السلام که صد سال سابقه بر سایر رهبران فقهی م</w:t>
      </w:r>
      <w:r>
        <w:rPr>
          <w:rStyle w:val="contenttext"/>
          <w:rFonts w:cs="B Zar" w:hint="cs"/>
          <w:color w:val="000000"/>
          <w:sz w:val="36"/>
          <w:szCs w:val="36"/>
          <w:rtl/>
        </w:rPr>
        <w:t>ذاهب دارند و در قرآن نیز عصمت و پاکی آنها به صراحت بیان شده است، آیه «بسم اللَّه الرّحمن</w:t>
      </w:r>
    </w:p>
    <w:p w:rsidR="00000000" w:rsidRDefault="00EB7B05">
      <w:pPr>
        <w:pStyle w:val="contentparagraph"/>
        <w:bidi/>
        <w:jc w:val="both"/>
        <w:divId w:val="706570302"/>
        <w:rPr>
          <w:rFonts w:cs="B Zar" w:hint="cs"/>
          <w:color w:val="000000"/>
          <w:sz w:val="36"/>
          <w:szCs w:val="36"/>
          <w:rtl/>
        </w:rPr>
      </w:pPr>
      <w:r>
        <w:rPr>
          <w:rStyle w:val="contenttext"/>
          <w:rFonts w:cs="B Zar" w:hint="cs"/>
          <w:color w:val="000000"/>
          <w:sz w:val="36"/>
          <w:szCs w:val="36"/>
          <w:rtl/>
        </w:rPr>
        <w:t>ص:41</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EB7B05">
      <w:pPr>
        <w:bidi/>
        <w:jc w:val="both"/>
        <w:divId w:val="496652930"/>
        <w:rPr>
          <w:rFonts w:eastAsia="Times New Roman" w:cs="B Zar" w:hint="cs"/>
          <w:color w:val="000000"/>
          <w:sz w:val="36"/>
          <w:szCs w:val="36"/>
          <w:rtl/>
        </w:rPr>
      </w:pPr>
      <w:r>
        <w:rPr>
          <w:rFonts w:eastAsia="Times New Roman" w:cs="B Zar" w:hint="cs"/>
          <w:color w:val="000000"/>
          <w:sz w:val="36"/>
          <w:szCs w:val="36"/>
          <w:rtl/>
        </w:rPr>
        <w:t>1- 215. تفسیر راهنما.</w:t>
      </w:r>
    </w:p>
    <w:p w:rsidR="00000000" w:rsidRDefault="00EB7B05">
      <w:pPr>
        <w:bidi/>
        <w:jc w:val="both"/>
        <w:divId w:val="1823034130"/>
        <w:rPr>
          <w:rFonts w:eastAsia="Times New Roman" w:cs="B Zar" w:hint="cs"/>
          <w:color w:val="000000"/>
          <w:sz w:val="36"/>
          <w:szCs w:val="36"/>
          <w:rtl/>
        </w:rPr>
      </w:pPr>
      <w:r>
        <w:rPr>
          <w:rFonts w:eastAsia="Times New Roman" w:cs="B Zar" w:hint="cs"/>
          <w:color w:val="000000"/>
          <w:sz w:val="36"/>
          <w:szCs w:val="36"/>
          <w:rtl/>
        </w:rPr>
        <w:t>2- 216. تفسیر مجمع البیان و فخررازی.</w:t>
      </w:r>
    </w:p>
    <w:p w:rsidR="00000000" w:rsidRDefault="00EB7B05">
      <w:pPr>
        <w:pStyle w:val="contentparagraph"/>
        <w:bidi/>
        <w:jc w:val="both"/>
        <w:divId w:val="730079659"/>
        <w:rPr>
          <w:rFonts w:cs="B Zar" w:hint="cs"/>
          <w:color w:val="000000"/>
          <w:sz w:val="36"/>
          <w:szCs w:val="36"/>
          <w:rtl/>
        </w:rPr>
      </w:pPr>
      <w:r>
        <w:rPr>
          <w:rStyle w:val="contenttext"/>
          <w:rFonts w:cs="B Zar" w:hint="cs"/>
          <w:color w:val="000000"/>
          <w:sz w:val="36"/>
          <w:szCs w:val="36"/>
          <w:rtl/>
        </w:rPr>
        <w:t>الرّحیم» آیه ای مستقل و جزو قرآن است؛ اما فخررازی از بزرگان اهل سنت در تفسیر خویش شانزده دلیل آورده که «بسم اللَّه» جزو سوره است. آلوسی نیز همین اعتقاد را دارد. در مسند احمد نیز «بسم اللَّه» جزو سوره شمرده شده است.</w:t>
      </w:r>
      <w:hyperlink w:anchor="content_note_42_1" w:tooltip="217. مسند احمد، ج 3، ص 177 و ج 4، ص 85." w:history="1">
        <w:r>
          <w:rPr>
            <w:rStyle w:val="Hyperlink"/>
            <w:rFonts w:cs="B Zar" w:hint="cs"/>
            <w:sz w:val="36"/>
            <w:szCs w:val="36"/>
            <w:rtl/>
          </w:rPr>
          <w:t>(1)</w:t>
        </w:r>
      </w:hyperlink>
      <w:r>
        <w:rPr>
          <w:rStyle w:val="contenttext"/>
          <w:rFonts w:cs="B Zar" w:hint="cs"/>
          <w:color w:val="000000"/>
          <w:sz w:val="36"/>
          <w:szCs w:val="36"/>
          <w:rtl/>
        </w:rPr>
        <w:t xml:space="preserve"> در طول تاریخ اسلامی برخی که «بسم اللَّه» را جزو سوره ندانسته و یا در نماز آن را ترک کرده اند، مورد اعتراض واقع شده اند. در مستدرک حاکم آمده است: روزی معاویه در نماز «بسم اللَّه» را حذف کرد و نگفت، مردم به او ا</w:t>
      </w:r>
      <w:r>
        <w:rPr>
          <w:rStyle w:val="contenttext"/>
          <w:rFonts w:cs="B Zar" w:hint="cs"/>
          <w:color w:val="000000"/>
          <w:sz w:val="36"/>
          <w:szCs w:val="36"/>
          <w:rtl/>
        </w:rPr>
        <w:t>عتراض کردند که «أ سَرقتَ أم نَسیتَ»، آیه را دزدیدی یا فراموش کردی؟!</w:t>
      </w:r>
      <w:hyperlink w:anchor="content_note_42_2" w:tooltip="218. مستدرک، ج 3، ص 233." w:history="1">
        <w:r>
          <w:rPr>
            <w:rStyle w:val="Hyperlink"/>
            <w:rFonts w:cs="B Zar" w:hint="cs"/>
            <w:sz w:val="36"/>
            <w:szCs w:val="36"/>
            <w:rtl/>
          </w:rPr>
          <w:t>(2)</w:t>
        </w:r>
      </w:hyperlink>
    </w:p>
    <w:p w:rsidR="00000000" w:rsidRDefault="00EB7B05">
      <w:pPr>
        <w:pStyle w:val="contentparagraph"/>
        <w:bidi/>
        <w:jc w:val="both"/>
        <w:divId w:val="730079659"/>
        <w:rPr>
          <w:rFonts w:cs="B Zar" w:hint="cs"/>
          <w:color w:val="000000"/>
          <w:sz w:val="36"/>
          <w:szCs w:val="36"/>
          <w:rtl/>
        </w:rPr>
      </w:pPr>
      <w:r>
        <w:rPr>
          <w:rStyle w:val="contenttext"/>
          <w:rFonts w:cs="B Zar" w:hint="cs"/>
          <w:color w:val="000000"/>
          <w:sz w:val="36"/>
          <w:szCs w:val="36"/>
          <w:rtl/>
        </w:rPr>
        <w:t xml:space="preserve">امامان معصوم علیهم السلام اصرار داشتند که در نماز، «بسم اللَّه» را بلند بگویند. امام باقرعلیه السلام در مورد کسانی </w:t>
      </w:r>
      <w:r>
        <w:rPr>
          <w:rStyle w:val="contenttext"/>
          <w:rFonts w:cs="B Zar" w:hint="cs"/>
          <w:color w:val="000000"/>
          <w:sz w:val="36"/>
          <w:szCs w:val="36"/>
          <w:rtl/>
        </w:rPr>
        <w:t>که «بسم اللَّه» را در نماز نمی خواندند و یا جزو سوره نمی شمردند، می فرمود: «سَرقوا اکرم آیه»</w:t>
      </w:r>
      <w:hyperlink w:anchor="content_note_42_3" w:tooltip="219. بحار، ج 85، ص 20." w:history="1">
        <w:r>
          <w:rPr>
            <w:rStyle w:val="Hyperlink"/>
            <w:rFonts w:cs="B Zar" w:hint="cs"/>
            <w:sz w:val="36"/>
            <w:szCs w:val="36"/>
            <w:rtl/>
          </w:rPr>
          <w:t>(3)</w:t>
        </w:r>
      </w:hyperlink>
      <w:r>
        <w:rPr>
          <w:rStyle w:val="contenttext"/>
          <w:rFonts w:cs="B Zar" w:hint="cs"/>
          <w:color w:val="000000"/>
          <w:sz w:val="36"/>
          <w:szCs w:val="36"/>
          <w:rtl/>
        </w:rPr>
        <w:t xml:space="preserve"> بهترین آیه قرآن را به سرقت بردند. در سنن بیهقی در ضمن حدیثی آمده است: چرا بعضی «بسم اللَّه» </w:t>
      </w:r>
      <w:r>
        <w:rPr>
          <w:rStyle w:val="contenttext"/>
          <w:rFonts w:cs="B Zar" w:hint="cs"/>
          <w:color w:val="000000"/>
          <w:sz w:val="36"/>
          <w:szCs w:val="36"/>
          <w:rtl/>
        </w:rPr>
        <w:t>را جزء سوره قرار نداده اند!</w:t>
      </w:r>
      <w:hyperlink w:anchor="content_note_42_4" w:tooltip="220. سنن بیهقی، ج 2، ص 50." w:history="1">
        <w:r>
          <w:rPr>
            <w:rStyle w:val="Hyperlink"/>
            <w:rFonts w:cs="B Zar" w:hint="cs"/>
            <w:sz w:val="36"/>
            <w:szCs w:val="36"/>
            <w:rtl/>
          </w:rPr>
          <w:t>(4)</w:t>
        </w:r>
      </w:hyperlink>
    </w:p>
    <w:p w:rsidR="00000000" w:rsidRDefault="00EB7B05">
      <w:pPr>
        <w:pStyle w:val="contentparagraph"/>
        <w:bidi/>
        <w:jc w:val="both"/>
        <w:divId w:val="730079659"/>
        <w:rPr>
          <w:rFonts w:cs="B Zar" w:hint="cs"/>
          <w:color w:val="000000"/>
          <w:sz w:val="36"/>
          <w:szCs w:val="36"/>
          <w:rtl/>
        </w:rPr>
      </w:pPr>
      <w:r>
        <w:rPr>
          <w:rStyle w:val="contenttext"/>
          <w:rFonts w:cs="B Zar" w:hint="cs"/>
          <w:color w:val="000000"/>
          <w:sz w:val="36"/>
          <w:szCs w:val="36"/>
          <w:rtl/>
        </w:rPr>
        <w:t xml:space="preserve">شهید مطهّری قدس سره در تفسیر سوره حمد، ابن عباس، عاصم، کسایی، ابن عمر، ابن زبیر، عطاء، ابن طاووس، فخررازی و سیوطی را از جمله کسانی معرّفی می کند که «بسم </w:t>
      </w:r>
      <w:r>
        <w:rPr>
          <w:rStyle w:val="contenttext"/>
          <w:rFonts w:cs="B Zar" w:hint="cs"/>
          <w:color w:val="000000"/>
          <w:sz w:val="36"/>
          <w:szCs w:val="36"/>
          <w:rtl/>
        </w:rPr>
        <w:t>اللَّه» را جزو سوره می دانستند.</w:t>
      </w:r>
    </w:p>
    <w:p w:rsidR="00000000" w:rsidRDefault="00EB7B05">
      <w:pPr>
        <w:pStyle w:val="contentparagraph"/>
        <w:bidi/>
        <w:jc w:val="both"/>
        <w:divId w:val="730079659"/>
        <w:rPr>
          <w:rFonts w:cs="B Zar" w:hint="cs"/>
          <w:color w:val="000000"/>
          <w:sz w:val="36"/>
          <w:szCs w:val="36"/>
          <w:rtl/>
        </w:rPr>
      </w:pPr>
      <w:r>
        <w:rPr>
          <w:rStyle w:val="contenttext"/>
          <w:rFonts w:cs="B Zar" w:hint="cs"/>
          <w:color w:val="000000"/>
          <w:sz w:val="36"/>
          <w:szCs w:val="36"/>
          <w:rtl/>
        </w:rPr>
        <w:t xml:space="preserve">در تفسیر قرطبی از امام صادق علیه السلام نقل شده است: «بسم اللَّه» تاج سوره هاست. </w:t>
      </w:r>
    </w:p>
    <w:p w:rsidR="00000000" w:rsidRDefault="00EB7B05">
      <w:pPr>
        <w:pStyle w:val="Heading3"/>
        <w:shd w:val="clear" w:color="auto" w:fill="FFFFFF"/>
        <w:bidi/>
        <w:jc w:val="both"/>
        <w:divId w:val="204685734"/>
        <w:rPr>
          <w:rFonts w:eastAsia="Times New Roman" w:cs="B Titr" w:hint="cs"/>
          <w:b w:val="0"/>
          <w:bCs w:val="0"/>
          <w:color w:val="FF0080"/>
          <w:sz w:val="30"/>
          <w:szCs w:val="30"/>
          <w:rtl/>
        </w:rPr>
      </w:pPr>
      <w:r>
        <w:rPr>
          <w:rFonts w:eastAsia="Times New Roman" w:cs="B Titr" w:hint="cs"/>
          <w:b w:val="0"/>
          <w:bCs w:val="0"/>
          <w:color w:val="FF0080"/>
          <w:sz w:val="30"/>
          <w:szCs w:val="30"/>
          <w:rtl/>
        </w:rPr>
        <w:t>37. آگاهان به علم غیب</w:t>
      </w:r>
    </w:p>
    <w:p w:rsidR="00000000" w:rsidRDefault="00EB7B05">
      <w:pPr>
        <w:pStyle w:val="contentparagraph"/>
        <w:bidi/>
        <w:jc w:val="both"/>
        <w:divId w:val="204685734"/>
        <w:rPr>
          <w:rFonts w:cs="B Zar" w:hint="cs"/>
          <w:color w:val="000000"/>
          <w:sz w:val="36"/>
          <w:szCs w:val="36"/>
          <w:rtl/>
        </w:rPr>
      </w:pPr>
      <w:hyperlink w:anchor="content_note_42_5" w:tooltip="221. ذیل آیه 26 سوره جنّ." w:history="1">
        <w:r>
          <w:rPr>
            <w:rStyle w:val="Hyperlink"/>
            <w:rFonts w:cs="B Zar" w:hint="cs"/>
            <w:sz w:val="36"/>
            <w:szCs w:val="36"/>
            <w:rtl/>
          </w:rPr>
          <w:t>(5)</w:t>
        </w:r>
      </w:hyperlink>
    </w:p>
    <w:p w:rsidR="00000000" w:rsidRDefault="00EB7B05">
      <w:pPr>
        <w:pStyle w:val="contentparagraph"/>
        <w:bidi/>
        <w:jc w:val="both"/>
        <w:divId w:val="204685734"/>
        <w:rPr>
          <w:rFonts w:cs="B Zar" w:hint="cs"/>
          <w:color w:val="000000"/>
          <w:sz w:val="36"/>
          <w:szCs w:val="36"/>
          <w:rtl/>
        </w:rPr>
      </w:pPr>
      <w:r>
        <w:rPr>
          <w:rStyle w:val="contenttext"/>
          <w:rFonts w:cs="B Zar" w:hint="cs"/>
          <w:color w:val="000000"/>
          <w:sz w:val="36"/>
          <w:szCs w:val="36"/>
          <w:rtl/>
        </w:rPr>
        <w:t>در این که غیر از خدا کسی علم غیب می داند یا ن</w:t>
      </w:r>
      <w:r>
        <w:rPr>
          <w:rStyle w:val="contenttext"/>
          <w:rFonts w:cs="B Zar" w:hint="cs"/>
          <w:color w:val="000000"/>
          <w:sz w:val="36"/>
          <w:szCs w:val="36"/>
          <w:rtl/>
        </w:rPr>
        <w:t>ه؟ و اگر می داند مقدار آن چقدر و کیفیّت آن چگونه است؟ چه افرادی می دانند؟ و آیا این دانستن به اراده خودشان است یا نه؟ دائمی است یا لحظه ای؟ جزیی است یا کلی؟ موروثی است یا اهدایی؟ سخن بسیار است، لذا به تحقیقی که در سال های جوانی داشتم و به یادداشت هایی که س</w:t>
      </w:r>
      <w:r>
        <w:rPr>
          <w:rStyle w:val="contenttext"/>
          <w:rFonts w:cs="B Zar" w:hint="cs"/>
          <w:color w:val="000000"/>
          <w:sz w:val="36"/>
          <w:szCs w:val="36"/>
          <w:rtl/>
        </w:rPr>
        <w:t xml:space="preserve">ال ها قبل جمع آوری کرده بودم، مراجعه کردم و خلاصه آن را در این جا می کردم. </w:t>
      </w:r>
    </w:p>
    <w:p w:rsidR="00000000" w:rsidRDefault="00EB7B05">
      <w:pPr>
        <w:pStyle w:val="contentparagraph"/>
        <w:bidi/>
        <w:jc w:val="both"/>
        <w:divId w:val="204685734"/>
        <w:rPr>
          <w:rFonts w:cs="B Zar" w:hint="cs"/>
          <w:color w:val="000000"/>
          <w:sz w:val="36"/>
          <w:szCs w:val="36"/>
          <w:rtl/>
        </w:rPr>
      </w:pPr>
      <w:r>
        <w:rPr>
          <w:rStyle w:val="contenttext"/>
          <w:rFonts w:cs="B Zar" w:hint="cs"/>
          <w:color w:val="000000"/>
          <w:sz w:val="36"/>
          <w:szCs w:val="36"/>
          <w:rtl/>
        </w:rPr>
        <w:t xml:space="preserve">اصل اول. احدی جز خداوند، به طور مستقل غیب را نمی داند، زیرا کلید و خزانه و سرچشمه </w:t>
      </w:r>
    </w:p>
    <w:p w:rsidR="00000000" w:rsidRDefault="00EB7B05">
      <w:pPr>
        <w:pStyle w:val="contentparagraph"/>
        <w:bidi/>
        <w:jc w:val="both"/>
        <w:divId w:val="204685734"/>
        <w:rPr>
          <w:rFonts w:cs="B Zar" w:hint="cs"/>
          <w:color w:val="000000"/>
          <w:sz w:val="36"/>
          <w:szCs w:val="36"/>
          <w:rtl/>
        </w:rPr>
      </w:pPr>
      <w:r>
        <w:rPr>
          <w:rStyle w:val="contenttext"/>
          <w:rFonts w:cs="B Zar" w:hint="cs"/>
          <w:color w:val="000000"/>
          <w:sz w:val="36"/>
          <w:szCs w:val="36"/>
          <w:rtl/>
        </w:rPr>
        <w:t>ص:42</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EB7B05">
      <w:pPr>
        <w:bidi/>
        <w:jc w:val="both"/>
        <w:divId w:val="898132748"/>
        <w:rPr>
          <w:rFonts w:eastAsia="Times New Roman" w:cs="B Zar" w:hint="cs"/>
          <w:color w:val="000000"/>
          <w:sz w:val="36"/>
          <w:szCs w:val="36"/>
          <w:rtl/>
        </w:rPr>
      </w:pPr>
      <w:r>
        <w:rPr>
          <w:rFonts w:eastAsia="Times New Roman" w:cs="B Zar" w:hint="cs"/>
          <w:color w:val="000000"/>
          <w:sz w:val="36"/>
          <w:szCs w:val="36"/>
          <w:rtl/>
        </w:rPr>
        <w:t>1- 217. مسند احمد، ج 3، ص 177 و ج 4، ص 85.</w:t>
      </w:r>
    </w:p>
    <w:p w:rsidR="00000000" w:rsidRDefault="00EB7B05">
      <w:pPr>
        <w:bidi/>
        <w:jc w:val="both"/>
        <w:divId w:val="1718313011"/>
        <w:rPr>
          <w:rFonts w:eastAsia="Times New Roman" w:cs="B Zar" w:hint="cs"/>
          <w:color w:val="000000"/>
          <w:sz w:val="36"/>
          <w:szCs w:val="36"/>
          <w:rtl/>
        </w:rPr>
      </w:pPr>
      <w:r>
        <w:rPr>
          <w:rFonts w:eastAsia="Times New Roman" w:cs="B Zar" w:hint="cs"/>
          <w:color w:val="000000"/>
          <w:sz w:val="36"/>
          <w:szCs w:val="36"/>
          <w:rtl/>
        </w:rPr>
        <w:t>2- 218. مستدرک، ج 3، ص 233.</w:t>
      </w:r>
    </w:p>
    <w:p w:rsidR="00000000" w:rsidRDefault="00EB7B05">
      <w:pPr>
        <w:bidi/>
        <w:jc w:val="both"/>
        <w:divId w:val="513999599"/>
        <w:rPr>
          <w:rFonts w:eastAsia="Times New Roman" w:cs="B Zar" w:hint="cs"/>
          <w:color w:val="000000"/>
          <w:sz w:val="36"/>
          <w:szCs w:val="36"/>
          <w:rtl/>
        </w:rPr>
      </w:pPr>
      <w:r>
        <w:rPr>
          <w:rFonts w:eastAsia="Times New Roman" w:cs="B Zar" w:hint="cs"/>
          <w:color w:val="000000"/>
          <w:sz w:val="36"/>
          <w:szCs w:val="36"/>
          <w:rtl/>
        </w:rPr>
        <w:t>3- 219. بحار، ج 85، ص 20.</w:t>
      </w:r>
    </w:p>
    <w:p w:rsidR="00000000" w:rsidRDefault="00EB7B05">
      <w:pPr>
        <w:bidi/>
        <w:jc w:val="both"/>
        <w:divId w:val="6640421"/>
        <w:rPr>
          <w:rFonts w:eastAsia="Times New Roman" w:cs="B Zar" w:hint="cs"/>
          <w:color w:val="000000"/>
          <w:sz w:val="36"/>
          <w:szCs w:val="36"/>
          <w:rtl/>
        </w:rPr>
      </w:pPr>
      <w:r>
        <w:rPr>
          <w:rFonts w:eastAsia="Times New Roman" w:cs="B Zar" w:hint="cs"/>
          <w:color w:val="000000"/>
          <w:sz w:val="36"/>
          <w:szCs w:val="36"/>
          <w:rtl/>
        </w:rPr>
        <w:t>4- 220. سنن بیهقی، ج 2، ص 50.</w:t>
      </w:r>
    </w:p>
    <w:p w:rsidR="00000000" w:rsidRDefault="00EB7B05">
      <w:pPr>
        <w:bidi/>
        <w:jc w:val="both"/>
        <w:divId w:val="1107040273"/>
        <w:rPr>
          <w:rFonts w:eastAsia="Times New Roman" w:cs="B Zar" w:hint="cs"/>
          <w:color w:val="000000"/>
          <w:sz w:val="36"/>
          <w:szCs w:val="36"/>
          <w:rtl/>
        </w:rPr>
      </w:pPr>
      <w:r>
        <w:rPr>
          <w:rFonts w:eastAsia="Times New Roman" w:cs="B Zar" w:hint="cs"/>
          <w:color w:val="000000"/>
          <w:sz w:val="36"/>
          <w:szCs w:val="36"/>
          <w:rtl/>
        </w:rPr>
        <w:t>5- 221. ذیل آیه 26 سوره جنّ.</w:t>
      </w:r>
    </w:p>
    <w:p w:rsidR="00000000" w:rsidRDefault="00EB7B05">
      <w:pPr>
        <w:pStyle w:val="contentparagraph"/>
        <w:bidi/>
        <w:jc w:val="both"/>
        <w:divId w:val="1212034538"/>
        <w:rPr>
          <w:rFonts w:cs="B Zar" w:hint="cs"/>
          <w:color w:val="000000"/>
          <w:sz w:val="36"/>
          <w:szCs w:val="36"/>
          <w:rtl/>
        </w:rPr>
      </w:pPr>
      <w:r>
        <w:rPr>
          <w:rStyle w:val="contenttext"/>
          <w:rFonts w:cs="B Zar" w:hint="cs"/>
          <w:color w:val="000000"/>
          <w:sz w:val="36"/>
          <w:szCs w:val="36"/>
          <w:rtl/>
        </w:rPr>
        <w:t>علم غیب تنها نزد اوست: «و عنده مفاتح الغیب لا یعلمها الاّ هو»</w:t>
      </w:r>
      <w:hyperlink w:anchor="content_note_43_1" w:tooltip="222. انعام، 59." w:history="1">
        <w:r>
          <w:rPr>
            <w:rStyle w:val="Hyperlink"/>
            <w:rFonts w:cs="B Zar" w:hint="cs"/>
            <w:sz w:val="36"/>
            <w:szCs w:val="36"/>
            <w:rtl/>
          </w:rPr>
          <w:t>(1)</w:t>
        </w:r>
      </w:hyperlink>
      <w:r>
        <w:rPr>
          <w:rStyle w:val="contenttext"/>
          <w:rFonts w:cs="B Zar" w:hint="cs"/>
          <w:color w:val="000000"/>
          <w:sz w:val="36"/>
          <w:szCs w:val="36"/>
          <w:rtl/>
        </w:rPr>
        <w:t xml:space="preserve"> و اگر دیگران بهره ای دارند از طرف خداوند است. بنابراین آیاتی که می گویند: ما کسی را بر غیب آگاه کردیم، یعنی بخشی از غیب را به او هبه کردیم. «تلک من انباء الغیب نوحیها الیک»</w:t>
      </w:r>
      <w:hyperlink w:anchor="content_note_43_2" w:tooltip="223. هود، 49." w:history="1">
        <w:r>
          <w:rPr>
            <w:rStyle w:val="Hyperlink"/>
            <w:rFonts w:cs="B Zar" w:hint="cs"/>
            <w:sz w:val="36"/>
            <w:szCs w:val="36"/>
            <w:rtl/>
          </w:rPr>
          <w:t>(2)</w:t>
        </w:r>
      </w:hyperlink>
    </w:p>
    <w:p w:rsidR="00000000" w:rsidRDefault="00EB7B05">
      <w:pPr>
        <w:pStyle w:val="contentparagraph"/>
        <w:bidi/>
        <w:jc w:val="both"/>
        <w:divId w:val="1212034538"/>
        <w:rPr>
          <w:rFonts w:cs="B Zar" w:hint="cs"/>
          <w:color w:val="000000"/>
          <w:sz w:val="36"/>
          <w:szCs w:val="36"/>
          <w:rtl/>
        </w:rPr>
      </w:pPr>
      <w:r>
        <w:rPr>
          <w:rStyle w:val="contenttext"/>
          <w:rFonts w:cs="B Zar" w:hint="cs"/>
          <w:color w:val="000000"/>
          <w:sz w:val="36"/>
          <w:szCs w:val="36"/>
          <w:rtl/>
        </w:rPr>
        <w:t>در قرآن می خوانیم که حضرت عیسی به مردم فرمود: من شما را از آنچه در خانه های خود ذخیره کرده اید و آنچه خواهید خورد خبر می دهم. «و انبّئکم بما تأکلون و ما تدّخرون فی بیوتکم»</w:t>
      </w:r>
      <w:hyperlink w:anchor="content_note_43_3" w:tooltip="224. آل عمران، 49." w:history="1">
        <w:r>
          <w:rPr>
            <w:rStyle w:val="Hyperlink"/>
            <w:rFonts w:cs="B Zar" w:hint="cs"/>
            <w:sz w:val="36"/>
            <w:szCs w:val="36"/>
            <w:rtl/>
          </w:rPr>
          <w:t>(3)</w:t>
        </w:r>
      </w:hyperlink>
    </w:p>
    <w:p w:rsidR="00000000" w:rsidRDefault="00EB7B05">
      <w:pPr>
        <w:pStyle w:val="contentparagraph"/>
        <w:bidi/>
        <w:jc w:val="both"/>
        <w:divId w:val="1212034538"/>
        <w:rPr>
          <w:rFonts w:cs="B Zar" w:hint="cs"/>
          <w:color w:val="000000"/>
          <w:sz w:val="36"/>
          <w:szCs w:val="36"/>
          <w:rtl/>
        </w:rPr>
      </w:pPr>
      <w:r>
        <w:rPr>
          <w:rStyle w:val="contenttext"/>
          <w:rFonts w:cs="B Zar" w:hint="cs"/>
          <w:color w:val="000000"/>
          <w:sz w:val="36"/>
          <w:szCs w:val="36"/>
          <w:rtl/>
        </w:rPr>
        <w:t>آری آگاهی دیگران از غیب، تنها با خواست و اراده الهی است. «و لایحیطون بشی ء من علمه الاّ بما شاء»</w:t>
      </w:r>
      <w:hyperlink w:anchor="content_note_43_4" w:tooltip="225. بقره، 255." w:history="1">
        <w:r>
          <w:rPr>
            <w:rStyle w:val="Hyperlink"/>
            <w:rFonts w:cs="B Zar" w:hint="cs"/>
            <w:sz w:val="36"/>
            <w:szCs w:val="36"/>
            <w:rtl/>
          </w:rPr>
          <w:t>(4)</w:t>
        </w:r>
      </w:hyperlink>
    </w:p>
    <w:p w:rsidR="00000000" w:rsidRDefault="00EB7B05">
      <w:pPr>
        <w:pStyle w:val="contentparagraph"/>
        <w:bidi/>
        <w:jc w:val="both"/>
        <w:divId w:val="1212034538"/>
        <w:rPr>
          <w:rFonts w:cs="B Zar" w:hint="cs"/>
          <w:color w:val="000000"/>
          <w:sz w:val="36"/>
          <w:szCs w:val="36"/>
          <w:rtl/>
        </w:rPr>
      </w:pPr>
      <w:r>
        <w:rPr>
          <w:rStyle w:val="contenttext"/>
          <w:rFonts w:cs="B Zar" w:hint="cs"/>
          <w:color w:val="000000"/>
          <w:sz w:val="36"/>
          <w:szCs w:val="36"/>
          <w:rtl/>
        </w:rPr>
        <w:t xml:space="preserve">اصل دوم. در آیه 26 سوره جن می فرماید: «فلا یظهر علی غیبه احداً الاّ </w:t>
      </w:r>
      <w:r>
        <w:rPr>
          <w:rStyle w:val="contenttext"/>
          <w:rFonts w:cs="B Zar" w:hint="cs"/>
          <w:color w:val="000000"/>
          <w:sz w:val="36"/>
          <w:szCs w:val="36"/>
          <w:rtl/>
        </w:rPr>
        <w:t>من ارتضی من رسول» یعنی خداوند جز افرادی نظیر پیامبر را که از آنها راضی است، دیگری را بر علم غیب خود آگاه نمی سازد و در آیه 174 سوره آل عمران نیز می خوانیم: خداوند شما را بر غیب آگاه نمی سازد ولی از پیامبرانش هر که را بخواهد بر می گزیند (و علوم غیبی را به ا</w:t>
      </w:r>
      <w:r>
        <w:rPr>
          <w:rStyle w:val="contenttext"/>
          <w:rFonts w:cs="B Zar" w:hint="cs"/>
          <w:color w:val="000000"/>
          <w:sz w:val="36"/>
          <w:szCs w:val="36"/>
          <w:rtl/>
        </w:rPr>
        <w:t>و می دهد.) «و ما کان اللّه لیطلعکم علی الغیب و لکن یجتبی من رسله من یشاء»</w:t>
      </w:r>
      <w:hyperlink w:anchor="content_note_43_5" w:tooltip="226. آل عمران، 179." w:history="1">
        <w:r>
          <w:rPr>
            <w:rStyle w:val="Hyperlink"/>
            <w:rFonts w:cs="B Zar" w:hint="cs"/>
            <w:sz w:val="36"/>
            <w:szCs w:val="36"/>
            <w:rtl/>
          </w:rPr>
          <w:t>(5)</w:t>
        </w:r>
      </w:hyperlink>
    </w:p>
    <w:p w:rsidR="00000000" w:rsidRDefault="00EB7B05">
      <w:pPr>
        <w:pStyle w:val="contentparagraph"/>
        <w:bidi/>
        <w:jc w:val="both"/>
        <w:divId w:val="1212034538"/>
        <w:rPr>
          <w:rFonts w:cs="B Zar" w:hint="cs"/>
          <w:color w:val="000000"/>
          <w:sz w:val="36"/>
          <w:szCs w:val="36"/>
          <w:rtl/>
        </w:rPr>
      </w:pPr>
      <w:r>
        <w:rPr>
          <w:rStyle w:val="contenttext"/>
          <w:rFonts w:cs="B Zar" w:hint="cs"/>
          <w:color w:val="000000"/>
          <w:sz w:val="36"/>
          <w:szCs w:val="36"/>
          <w:rtl/>
        </w:rPr>
        <w:t xml:space="preserve">بنابراین حساب افراد کاهن، جادوگر و کف بین که ارتباطی با معنویات ندارند و گاه و بیگاه از رندی خود و سادگی مردم سوء </w:t>
      </w:r>
      <w:r>
        <w:rPr>
          <w:rStyle w:val="contenttext"/>
          <w:rFonts w:cs="B Zar" w:hint="cs"/>
          <w:color w:val="000000"/>
          <w:sz w:val="36"/>
          <w:szCs w:val="36"/>
          <w:rtl/>
        </w:rPr>
        <w:t>استفاده کرده و براساس تخمین ها و تحلیل ها، پیشگویی می کنند، از حساب اولیای خدا جداست.</w:t>
      </w:r>
    </w:p>
    <w:p w:rsidR="00000000" w:rsidRDefault="00EB7B05">
      <w:pPr>
        <w:pStyle w:val="contentparagraph"/>
        <w:bidi/>
        <w:jc w:val="both"/>
        <w:divId w:val="1212034538"/>
        <w:rPr>
          <w:rFonts w:cs="B Zar" w:hint="cs"/>
          <w:color w:val="000000"/>
          <w:sz w:val="36"/>
          <w:szCs w:val="36"/>
          <w:rtl/>
        </w:rPr>
      </w:pPr>
      <w:r>
        <w:rPr>
          <w:rStyle w:val="contenttext"/>
          <w:rFonts w:cs="B Zar" w:hint="cs"/>
          <w:color w:val="000000"/>
          <w:sz w:val="36"/>
          <w:szCs w:val="36"/>
          <w:rtl/>
        </w:rPr>
        <w:t>اصل سوم. بهره گیری اولیای خدا از علم غیب، تنها در موارد خاص آن هم به اذن خداست، نه آن که برای رفع مشکلات شخصی از آن استفاده کنند. همانگونه که پیامبراکرم صلی الله علیه وآل</w:t>
      </w:r>
      <w:r>
        <w:rPr>
          <w:rStyle w:val="contenttext"/>
          <w:rFonts w:cs="B Zar" w:hint="cs"/>
          <w:color w:val="000000"/>
          <w:sz w:val="36"/>
          <w:szCs w:val="36"/>
          <w:rtl/>
        </w:rPr>
        <w:t>ه در مرافعات، به سوگند و شاهد و ظواهر عمل می فرمود و از علم غیب استفاده نمی کرد.</w:t>
      </w:r>
    </w:p>
    <w:p w:rsidR="00000000" w:rsidRDefault="00EB7B05">
      <w:pPr>
        <w:pStyle w:val="contentparagraph"/>
        <w:bidi/>
        <w:jc w:val="both"/>
        <w:divId w:val="1212034538"/>
        <w:rPr>
          <w:rFonts w:cs="B Zar" w:hint="cs"/>
          <w:color w:val="000000"/>
          <w:sz w:val="36"/>
          <w:szCs w:val="36"/>
          <w:rtl/>
        </w:rPr>
      </w:pPr>
      <w:r>
        <w:rPr>
          <w:rStyle w:val="contenttext"/>
          <w:rFonts w:cs="B Zar" w:hint="cs"/>
          <w:color w:val="000000"/>
          <w:sz w:val="36"/>
          <w:szCs w:val="36"/>
          <w:rtl/>
        </w:rPr>
        <w:t>اصولا اگر اولیای خدا برای زندگی شخصی خود از معجزه و علم غیب استفاده کنند و مشکلات خود را حل نمایند، نمی توانند برای مردم الگوی عملی باشند، اگر امام حسین علیه السلام با معجزه و</w:t>
      </w:r>
      <w:r>
        <w:rPr>
          <w:rStyle w:val="contenttext"/>
          <w:rFonts w:cs="B Zar" w:hint="cs"/>
          <w:color w:val="000000"/>
          <w:sz w:val="36"/>
          <w:szCs w:val="36"/>
          <w:rtl/>
        </w:rPr>
        <w:t xml:space="preserve"> دعا، تشنگی صحرای کربلا را حل می کرد، چگونه می توانست برای مردمی که</w:t>
      </w:r>
    </w:p>
    <w:p w:rsidR="00000000" w:rsidRDefault="00EB7B05">
      <w:pPr>
        <w:pStyle w:val="contentparagraph"/>
        <w:bidi/>
        <w:jc w:val="both"/>
        <w:divId w:val="1212034538"/>
        <w:rPr>
          <w:rFonts w:cs="B Zar" w:hint="cs"/>
          <w:color w:val="000000"/>
          <w:sz w:val="36"/>
          <w:szCs w:val="36"/>
          <w:rtl/>
        </w:rPr>
      </w:pPr>
      <w:r>
        <w:rPr>
          <w:rStyle w:val="contenttext"/>
          <w:rFonts w:cs="B Zar" w:hint="cs"/>
          <w:color w:val="000000"/>
          <w:sz w:val="36"/>
          <w:szCs w:val="36"/>
          <w:rtl/>
        </w:rPr>
        <w:t>ص:43</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EB7B05">
      <w:pPr>
        <w:bidi/>
        <w:jc w:val="both"/>
        <w:divId w:val="2096705425"/>
        <w:rPr>
          <w:rFonts w:eastAsia="Times New Roman" w:cs="B Zar" w:hint="cs"/>
          <w:color w:val="000000"/>
          <w:sz w:val="36"/>
          <w:szCs w:val="36"/>
          <w:rtl/>
        </w:rPr>
      </w:pPr>
      <w:r>
        <w:rPr>
          <w:rFonts w:eastAsia="Times New Roman" w:cs="B Zar" w:hint="cs"/>
          <w:color w:val="000000"/>
          <w:sz w:val="36"/>
          <w:szCs w:val="36"/>
          <w:rtl/>
        </w:rPr>
        <w:t>1- 222. انعام، 59.</w:t>
      </w:r>
    </w:p>
    <w:p w:rsidR="00000000" w:rsidRDefault="00EB7B05">
      <w:pPr>
        <w:bidi/>
        <w:jc w:val="both"/>
        <w:divId w:val="1451975708"/>
        <w:rPr>
          <w:rFonts w:eastAsia="Times New Roman" w:cs="B Zar" w:hint="cs"/>
          <w:color w:val="000000"/>
          <w:sz w:val="36"/>
          <w:szCs w:val="36"/>
          <w:rtl/>
        </w:rPr>
      </w:pPr>
      <w:r>
        <w:rPr>
          <w:rFonts w:eastAsia="Times New Roman" w:cs="B Zar" w:hint="cs"/>
          <w:color w:val="000000"/>
          <w:sz w:val="36"/>
          <w:szCs w:val="36"/>
          <w:rtl/>
        </w:rPr>
        <w:t>2- 223. هود، 49.</w:t>
      </w:r>
    </w:p>
    <w:p w:rsidR="00000000" w:rsidRDefault="00EB7B05">
      <w:pPr>
        <w:bidi/>
        <w:jc w:val="both"/>
        <w:divId w:val="503476594"/>
        <w:rPr>
          <w:rFonts w:eastAsia="Times New Roman" w:cs="B Zar" w:hint="cs"/>
          <w:color w:val="000000"/>
          <w:sz w:val="36"/>
          <w:szCs w:val="36"/>
          <w:rtl/>
        </w:rPr>
      </w:pPr>
      <w:r>
        <w:rPr>
          <w:rFonts w:eastAsia="Times New Roman" w:cs="B Zar" w:hint="cs"/>
          <w:color w:val="000000"/>
          <w:sz w:val="36"/>
          <w:szCs w:val="36"/>
          <w:rtl/>
        </w:rPr>
        <w:t>3- 224. آل عمران، 49.</w:t>
      </w:r>
    </w:p>
    <w:p w:rsidR="00000000" w:rsidRDefault="00EB7B05">
      <w:pPr>
        <w:bidi/>
        <w:jc w:val="both"/>
        <w:divId w:val="1354382539"/>
        <w:rPr>
          <w:rFonts w:eastAsia="Times New Roman" w:cs="B Zar" w:hint="cs"/>
          <w:color w:val="000000"/>
          <w:sz w:val="36"/>
          <w:szCs w:val="36"/>
          <w:rtl/>
        </w:rPr>
      </w:pPr>
      <w:r>
        <w:rPr>
          <w:rFonts w:eastAsia="Times New Roman" w:cs="B Zar" w:hint="cs"/>
          <w:color w:val="000000"/>
          <w:sz w:val="36"/>
          <w:szCs w:val="36"/>
          <w:rtl/>
        </w:rPr>
        <w:t>4- 225. بقره، 255.</w:t>
      </w:r>
    </w:p>
    <w:p w:rsidR="00000000" w:rsidRDefault="00EB7B05">
      <w:pPr>
        <w:bidi/>
        <w:jc w:val="both"/>
        <w:divId w:val="1532567258"/>
        <w:rPr>
          <w:rFonts w:eastAsia="Times New Roman" w:cs="B Zar" w:hint="cs"/>
          <w:color w:val="000000"/>
          <w:sz w:val="36"/>
          <w:szCs w:val="36"/>
          <w:rtl/>
        </w:rPr>
      </w:pPr>
      <w:r>
        <w:rPr>
          <w:rFonts w:eastAsia="Times New Roman" w:cs="B Zar" w:hint="cs"/>
          <w:color w:val="000000"/>
          <w:sz w:val="36"/>
          <w:szCs w:val="36"/>
          <w:rtl/>
        </w:rPr>
        <w:t>5- 226. آل عمران، 179.</w:t>
      </w:r>
    </w:p>
    <w:p w:rsidR="00000000" w:rsidRDefault="00EB7B05">
      <w:pPr>
        <w:pStyle w:val="contentparagraph"/>
        <w:bidi/>
        <w:jc w:val="both"/>
        <w:divId w:val="686489792"/>
        <w:rPr>
          <w:rFonts w:cs="B Zar" w:hint="cs"/>
          <w:color w:val="000000"/>
          <w:sz w:val="36"/>
          <w:szCs w:val="36"/>
          <w:rtl/>
        </w:rPr>
      </w:pPr>
      <w:r>
        <w:rPr>
          <w:rStyle w:val="contenttext"/>
          <w:rFonts w:cs="B Zar" w:hint="cs"/>
          <w:color w:val="000000"/>
          <w:sz w:val="36"/>
          <w:szCs w:val="36"/>
          <w:rtl/>
        </w:rPr>
        <w:t>این امکانات را ندارند امام باشد؟</w:t>
      </w:r>
    </w:p>
    <w:p w:rsidR="00000000" w:rsidRDefault="00EB7B05">
      <w:pPr>
        <w:pStyle w:val="contentparagraph"/>
        <w:bidi/>
        <w:jc w:val="both"/>
        <w:divId w:val="686489792"/>
        <w:rPr>
          <w:rFonts w:cs="B Zar" w:hint="cs"/>
          <w:color w:val="000000"/>
          <w:sz w:val="36"/>
          <w:szCs w:val="36"/>
          <w:rtl/>
        </w:rPr>
      </w:pPr>
      <w:r>
        <w:rPr>
          <w:rStyle w:val="contenttext"/>
          <w:rFonts w:cs="B Zar" w:hint="cs"/>
          <w:color w:val="000000"/>
          <w:sz w:val="36"/>
          <w:szCs w:val="36"/>
          <w:rtl/>
        </w:rPr>
        <w:t xml:space="preserve">یکی از رموز موفقیّت پیشوایان دینی، صبر آنان بر مشکلات شخصی، جنگ ها، فقرها، بیماری ها، داغ دیدن ها و امثال آن بوده است. و صبر و پایداری، قناعت و بردباری و زهد و تقوای آنان در این صحنه ها جلوه می کرد. </w:t>
      </w:r>
    </w:p>
    <w:p w:rsidR="00000000" w:rsidRDefault="00EB7B05">
      <w:pPr>
        <w:pStyle w:val="contentparagraph"/>
        <w:bidi/>
        <w:jc w:val="both"/>
        <w:divId w:val="686489792"/>
        <w:rPr>
          <w:rFonts w:cs="B Zar" w:hint="cs"/>
          <w:color w:val="000000"/>
          <w:sz w:val="36"/>
          <w:szCs w:val="36"/>
          <w:rtl/>
        </w:rPr>
      </w:pPr>
      <w:r>
        <w:rPr>
          <w:rStyle w:val="contenttext"/>
          <w:rFonts w:cs="B Zar" w:hint="cs"/>
          <w:color w:val="000000"/>
          <w:sz w:val="36"/>
          <w:szCs w:val="36"/>
          <w:rtl/>
        </w:rPr>
        <w:t xml:space="preserve">اصل چهارم. غیب بر دو گونه است: نوعی که مخصوص خداوند است </w:t>
      </w:r>
      <w:r>
        <w:rPr>
          <w:rStyle w:val="contenttext"/>
          <w:rFonts w:cs="B Zar" w:hint="cs"/>
          <w:color w:val="000000"/>
          <w:sz w:val="36"/>
          <w:szCs w:val="36"/>
          <w:rtl/>
        </w:rPr>
        <w:t>و نوعی که به انبیا و فرشتگان و امامان معصوم داده می شود. چنانکه امام صادق علیه السلام فرمود: «ان للّه عزّ و جلّ علمین: علماً عنده لم یطّلع علیه احداً من خلقه و علماً نبذه الی ملائکته و رسله فما نبذه الی ملائکته و رسله فقد انتهی الینا»</w:t>
      </w:r>
      <w:hyperlink w:anchor="content_note_44_1" w:tooltip="227. کافی، ج 1، ص 255." w:history="1">
        <w:r>
          <w:rPr>
            <w:rStyle w:val="Hyperlink"/>
            <w:rFonts w:cs="B Zar" w:hint="cs"/>
            <w:sz w:val="36"/>
            <w:szCs w:val="36"/>
            <w:rtl/>
          </w:rPr>
          <w:t>(1)</w:t>
        </w:r>
      </w:hyperlink>
    </w:p>
    <w:p w:rsidR="00000000" w:rsidRDefault="00EB7B05">
      <w:pPr>
        <w:pStyle w:val="contentparagraph"/>
        <w:bidi/>
        <w:jc w:val="both"/>
        <w:divId w:val="686489792"/>
        <w:rPr>
          <w:rFonts w:cs="B Zar" w:hint="cs"/>
          <w:color w:val="000000"/>
          <w:sz w:val="36"/>
          <w:szCs w:val="36"/>
          <w:rtl/>
        </w:rPr>
      </w:pPr>
      <w:r>
        <w:rPr>
          <w:rStyle w:val="contenttext"/>
          <w:rFonts w:cs="B Zar" w:hint="cs"/>
          <w:color w:val="000000"/>
          <w:sz w:val="36"/>
          <w:szCs w:val="36"/>
          <w:rtl/>
        </w:rPr>
        <w:t>بنابراین مراد از آیاتی که می گویند: علم غیب مخصوص خداست، نوع اول آن و آیاتی که می گویند: علم غیب را دیگران می دانند، نوع دوم است. در دعا نیز می خوانیم: خدایا به حق آن علمی که مخصوص خودت است سوگند. «وبحقّ عل</w:t>
      </w:r>
      <w:r>
        <w:rPr>
          <w:rStyle w:val="contenttext"/>
          <w:rFonts w:cs="B Zar" w:hint="cs"/>
          <w:color w:val="000000"/>
          <w:sz w:val="36"/>
          <w:szCs w:val="36"/>
          <w:rtl/>
        </w:rPr>
        <w:t>مک الذی استأثرت به لنفسک»</w:t>
      </w:r>
    </w:p>
    <w:p w:rsidR="00000000" w:rsidRDefault="00EB7B05">
      <w:pPr>
        <w:pStyle w:val="contentparagraph"/>
        <w:bidi/>
        <w:jc w:val="both"/>
        <w:divId w:val="686489792"/>
        <w:rPr>
          <w:rFonts w:cs="B Zar" w:hint="cs"/>
          <w:color w:val="000000"/>
          <w:sz w:val="36"/>
          <w:szCs w:val="36"/>
          <w:rtl/>
        </w:rPr>
      </w:pPr>
      <w:r>
        <w:rPr>
          <w:rStyle w:val="contenttext"/>
          <w:rFonts w:cs="B Zar" w:hint="cs"/>
          <w:color w:val="000000"/>
          <w:sz w:val="36"/>
          <w:szCs w:val="36"/>
          <w:rtl/>
        </w:rPr>
        <w:t>اصل پنجم. دست خداوند در تغییر امور عالم و به تعبیر قرآن، محو و اثبات امور باز است و لذا اولیای خدا نمی توانند نسبت به آینده، علم قطعی داشته باشند. چنانکه امام سجّادعلیه السلام می فرماید: که اگر یک آیه در قرآن نبود، تمام مسائل تا ر</w:t>
      </w:r>
      <w:r>
        <w:rPr>
          <w:rStyle w:val="contenttext"/>
          <w:rFonts w:cs="B Zar" w:hint="cs"/>
          <w:color w:val="000000"/>
          <w:sz w:val="36"/>
          <w:szCs w:val="36"/>
          <w:rtl/>
        </w:rPr>
        <w:t>وز قیامت را به شما خبر می دادم، پرسیدند: کدام آیه؟ حضرت فرمود: «یمحوا اللّه ما یشاء و یثبت و عنده امّ الکتاب»</w:t>
      </w:r>
      <w:hyperlink w:anchor="content_note_44_2" w:tooltip="228. رعد، 39." w:history="1">
        <w:r>
          <w:rPr>
            <w:rStyle w:val="Hyperlink"/>
            <w:rFonts w:cs="B Zar" w:hint="cs"/>
            <w:sz w:val="36"/>
            <w:szCs w:val="36"/>
            <w:rtl/>
          </w:rPr>
          <w:t>(2)</w:t>
        </w:r>
      </w:hyperlink>
      <w:r>
        <w:rPr>
          <w:rStyle w:val="contenttext"/>
          <w:rFonts w:cs="B Zar" w:hint="cs"/>
          <w:color w:val="000000"/>
          <w:sz w:val="36"/>
          <w:szCs w:val="36"/>
          <w:rtl/>
        </w:rPr>
        <w:t xml:space="preserve"> خداوند هر چه را بخواهد محو می کند و هر چه را بخواهد ثابت نگه می دارد و ام الکتاب تنه</w:t>
      </w:r>
      <w:r>
        <w:rPr>
          <w:rStyle w:val="contenttext"/>
          <w:rFonts w:cs="B Zar" w:hint="cs"/>
          <w:color w:val="000000"/>
          <w:sz w:val="36"/>
          <w:szCs w:val="36"/>
          <w:rtl/>
        </w:rPr>
        <w:t>ا نزد اوست.</w:t>
      </w:r>
      <w:hyperlink w:anchor="content_note_44_3" w:tooltip="229. تفسیر المیزان، ج 11، ص 420." w:history="1">
        <w:r>
          <w:rPr>
            <w:rStyle w:val="Hyperlink"/>
            <w:rFonts w:cs="B Zar" w:hint="cs"/>
            <w:sz w:val="36"/>
            <w:szCs w:val="36"/>
            <w:rtl/>
          </w:rPr>
          <w:t>(3)</w:t>
        </w:r>
      </w:hyperlink>
    </w:p>
    <w:p w:rsidR="00000000" w:rsidRDefault="00EB7B05">
      <w:pPr>
        <w:pStyle w:val="contentparagraph"/>
        <w:bidi/>
        <w:jc w:val="both"/>
        <w:divId w:val="686489792"/>
        <w:rPr>
          <w:rFonts w:cs="B Zar" w:hint="cs"/>
          <w:color w:val="000000"/>
          <w:sz w:val="36"/>
          <w:szCs w:val="36"/>
          <w:rtl/>
        </w:rPr>
      </w:pPr>
      <w:r>
        <w:rPr>
          <w:rStyle w:val="contenttext"/>
          <w:rFonts w:cs="B Zar" w:hint="cs"/>
          <w:color w:val="000000"/>
          <w:sz w:val="36"/>
          <w:szCs w:val="36"/>
          <w:rtl/>
        </w:rPr>
        <w:t>اصل ششم. گاهی کمال در دانستن غیب است و گاهی در ندانستن آن. مثلاً شبی که حضرت علی علیه السلام به جای پیامبر در بستر خوابید، کمال او در این بود که نداند دشمنان او را</w:t>
      </w:r>
      <w:r>
        <w:rPr>
          <w:rStyle w:val="contenttext"/>
          <w:rFonts w:cs="B Zar" w:hint="cs"/>
          <w:color w:val="000000"/>
          <w:sz w:val="36"/>
          <w:szCs w:val="36"/>
          <w:rtl/>
        </w:rPr>
        <w:t xml:space="preserve"> خواهند کشت یا نه؟ زیرا اگر می دانست که او را نمی کشند و به جای او می خوابید خیلی مهم نبود. </w:t>
      </w:r>
    </w:p>
    <w:p w:rsidR="00000000" w:rsidRDefault="00EB7B05">
      <w:pPr>
        <w:pStyle w:val="contentparagraph"/>
        <w:bidi/>
        <w:jc w:val="both"/>
        <w:divId w:val="686489792"/>
        <w:rPr>
          <w:rFonts w:cs="B Zar" w:hint="cs"/>
          <w:color w:val="000000"/>
          <w:sz w:val="36"/>
          <w:szCs w:val="36"/>
          <w:rtl/>
        </w:rPr>
      </w:pPr>
      <w:r>
        <w:rPr>
          <w:rStyle w:val="contenttext"/>
          <w:rFonts w:cs="B Zar" w:hint="cs"/>
          <w:color w:val="000000"/>
          <w:sz w:val="36"/>
          <w:szCs w:val="36"/>
          <w:rtl/>
        </w:rPr>
        <w:t>پیشوایان دینی خود فرموده اند: گاهی پرده کنار می رود و اموری را می دانیم و گاهی بسته می شود و نمی توانیم که بدانیم. «یبسط لنا فنعلم و یُقبض عنّا فلا نعلم»</w:t>
      </w:r>
      <w:hyperlink w:anchor="content_note_44_4" w:tooltip="230. کافی، ج 1، ص 256." w:history="1">
        <w:r>
          <w:rPr>
            <w:rStyle w:val="Hyperlink"/>
            <w:rFonts w:cs="B Zar" w:hint="cs"/>
            <w:sz w:val="36"/>
            <w:szCs w:val="36"/>
            <w:rtl/>
          </w:rPr>
          <w:t>(4)</w:t>
        </w:r>
      </w:hyperlink>
      <w:r>
        <w:rPr>
          <w:rStyle w:val="contenttext"/>
          <w:rFonts w:cs="B Zar" w:hint="cs"/>
          <w:color w:val="000000"/>
          <w:sz w:val="36"/>
          <w:szCs w:val="36"/>
          <w:rtl/>
        </w:rPr>
        <w:t xml:space="preserve"> آری قبض و </w:t>
      </w:r>
    </w:p>
    <w:p w:rsidR="00000000" w:rsidRDefault="00EB7B05">
      <w:pPr>
        <w:pStyle w:val="contentparagraph"/>
        <w:bidi/>
        <w:jc w:val="both"/>
        <w:divId w:val="686489792"/>
        <w:rPr>
          <w:rFonts w:cs="B Zar" w:hint="cs"/>
          <w:color w:val="000000"/>
          <w:sz w:val="36"/>
          <w:szCs w:val="36"/>
          <w:rtl/>
        </w:rPr>
      </w:pPr>
      <w:r>
        <w:rPr>
          <w:rStyle w:val="contenttext"/>
          <w:rFonts w:cs="B Zar" w:hint="cs"/>
          <w:color w:val="000000"/>
          <w:sz w:val="36"/>
          <w:szCs w:val="36"/>
          <w:rtl/>
        </w:rPr>
        <w:t>ص:44</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EB7B05">
      <w:pPr>
        <w:bidi/>
        <w:jc w:val="both"/>
        <w:divId w:val="1020080982"/>
        <w:rPr>
          <w:rFonts w:eastAsia="Times New Roman" w:cs="B Zar" w:hint="cs"/>
          <w:color w:val="000000"/>
          <w:sz w:val="36"/>
          <w:szCs w:val="36"/>
          <w:rtl/>
        </w:rPr>
      </w:pPr>
      <w:r>
        <w:rPr>
          <w:rFonts w:eastAsia="Times New Roman" w:cs="B Zar" w:hint="cs"/>
          <w:color w:val="000000"/>
          <w:sz w:val="36"/>
          <w:szCs w:val="36"/>
          <w:rtl/>
        </w:rPr>
        <w:t>1- 227. کافی، ج 1، ص 255.</w:t>
      </w:r>
    </w:p>
    <w:p w:rsidR="00000000" w:rsidRDefault="00EB7B05">
      <w:pPr>
        <w:bidi/>
        <w:jc w:val="both"/>
        <w:divId w:val="4745826"/>
        <w:rPr>
          <w:rFonts w:eastAsia="Times New Roman" w:cs="B Zar" w:hint="cs"/>
          <w:color w:val="000000"/>
          <w:sz w:val="36"/>
          <w:szCs w:val="36"/>
          <w:rtl/>
        </w:rPr>
      </w:pPr>
      <w:r>
        <w:rPr>
          <w:rFonts w:eastAsia="Times New Roman" w:cs="B Zar" w:hint="cs"/>
          <w:color w:val="000000"/>
          <w:sz w:val="36"/>
          <w:szCs w:val="36"/>
          <w:rtl/>
        </w:rPr>
        <w:t>2- 228. رعد، 39.</w:t>
      </w:r>
    </w:p>
    <w:p w:rsidR="00000000" w:rsidRDefault="00EB7B05">
      <w:pPr>
        <w:bidi/>
        <w:jc w:val="both"/>
        <w:divId w:val="1177882806"/>
        <w:rPr>
          <w:rFonts w:eastAsia="Times New Roman" w:cs="B Zar" w:hint="cs"/>
          <w:color w:val="000000"/>
          <w:sz w:val="36"/>
          <w:szCs w:val="36"/>
          <w:rtl/>
        </w:rPr>
      </w:pPr>
      <w:r>
        <w:rPr>
          <w:rFonts w:eastAsia="Times New Roman" w:cs="B Zar" w:hint="cs"/>
          <w:color w:val="000000"/>
          <w:sz w:val="36"/>
          <w:szCs w:val="36"/>
          <w:rtl/>
        </w:rPr>
        <w:t>3- 229. تفسیر المیزان، ج 11، ص 420.</w:t>
      </w:r>
    </w:p>
    <w:p w:rsidR="00000000" w:rsidRDefault="00EB7B05">
      <w:pPr>
        <w:bidi/>
        <w:jc w:val="both"/>
        <w:divId w:val="376515047"/>
        <w:rPr>
          <w:rFonts w:eastAsia="Times New Roman" w:cs="B Zar" w:hint="cs"/>
          <w:color w:val="000000"/>
          <w:sz w:val="36"/>
          <w:szCs w:val="36"/>
          <w:rtl/>
        </w:rPr>
      </w:pPr>
      <w:r>
        <w:rPr>
          <w:rFonts w:eastAsia="Times New Roman" w:cs="B Zar" w:hint="cs"/>
          <w:color w:val="000000"/>
          <w:sz w:val="36"/>
          <w:szCs w:val="36"/>
          <w:rtl/>
        </w:rPr>
        <w:t>4- 230. کافی، ج 1، ص 256.</w:t>
      </w:r>
    </w:p>
    <w:p w:rsidR="00000000" w:rsidRDefault="00EB7B05">
      <w:pPr>
        <w:pStyle w:val="contentparagraph"/>
        <w:bidi/>
        <w:jc w:val="both"/>
        <w:divId w:val="1874877209"/>
        <w:rPr>
          <w:rFonts w:cs="B Zar" w:hint="cs"/>
          <w:color w:val="000000"/>
          <w:sz w:val="36"/>
          <w:szCs w:val="36"/>
          <w:rtl/>
        </w:rPr>
      </w:pPr>
      <w:r>
        <w:rPr>
          <w:rStyle w:val="contenttext"/>
          <w:rFonts w:cs="B Zar" w:hint="cs"/>
          <w:color w:val="000000"/>
          <w:sz w:val="36"/>
          <w:szCs w:val="36"/>
          <w:rtl/>
        </w:rPr>
        <w:t>بسط علم غیب به دست خداست. چنانکه در قرآن به پیامبرش خطاب می کند: «لا تعلمهم»</w:t>
      </w:r>
      <w:hyperlink w:anchor="content_note_45_1" w:tooltip="231. توبه، 101." w:history="1">
        <w:r>
          <w:rPr>
            <w:rStyle w:val="Hyperlink"/>
            <w:rFonts w:cs="B Zar" w:hint="cs"/>
            <w:sz w:val="36"/>
            <w:szCs w:val="36"/>
            <w:rtl/>
          </w:rPr>
          <w:t>(1)</w:t>
        </w:r>
      </w:hyperlink>
      <w:r>
        <w:rPr>
          <w:rStyle w:val="contenttext"/>
          <w:rFonts w:cs="B Zar" w:hint="cs"/>
          <w:color w:val="000000"/>
          <w:sz w:val="36"/>
          <w:szCs w:val="36"/>
          <w:rtl/>
        </w:rPr>
        <w:t xml:space="preserve"> تو منافقان مدینه را نمی شناسی و در پاسخ کسانی که از زمان قیامت سوال می کنند می فرماید: «قل ان أدری»</w:t>
      </w:r>
      <w:hyperlink w:anchor="content_note_45_2" w:tooltip="232. جنّ، 25." w:history="1">
        <w:r>
          <w:rPr>
            <w:rStyle w:val="Hyperlink"/>
            <w:rFonts w:cs="B Zar" w:hint="cs"/>
            <w:sz w:val="36"/>
            <w:szCs w:val="36"/>
            <w:rtl/>
          </w:rPr>
          <w:t>(2)</w:t>
        </w:r>
      </w:hyperlink>
      <w:r>
        <w:rPr>
          <w:rStyle w:val="contenttext"/>
          <w:rFonts w:cs="B Zar" w:hint="cs"/>
          <w:color w:val="000000"/>
          <w:sz w:val="36"/>
          <w:szCs w:val="36"/>
          <w:rtl/>
        </w:rPr>
        <w:t xml:space="preserve"> بگو: نمی دانم. </w:t>
      </w:r>
    </w:p>
    <w:p w:rsidR="00000000" w:rsidRDefault="00EB7B05">
      <w:pPr>
        <w:pStyle w:val="Heading3"/>
        <w:shd w:val="clear" w:color="auto" w:fill="FFFFFF"/>
        <w:bidi/>
        <w:jc w:val="both"/>
        <w:divId w:val="961379229"/>
        <w:rPr>
          <w:rFonts w:eastAsia="Times New Roman" w:cs="B Titr" w:hint="cs"/>
          <w:b w:val="0"/>
          <w:bCs w:val="0"/>
          <w:color w:val="FF0080"/>
          <w:sz w:val="30"/>
          <w:szCs w:val="30"/>
          <w:rtl/>
        </w:rPr>
      </w:pPr>
      <w:r>
        <w:rPr>
          <w:rFonts w:eastAsia="Times New Roman" w:cs="B Titr" w:hint="cs"/>
          <w:b w:val="0"/>
          <w:bCs w:val="0"/>
          <w:color w:val="FF0080"/>
          <w:sz w:val="30"/>
          <w:szCs w:val="30"/>
          <w:rtl/>
        </w:rPr>
        <w:t>38. نعمت های با منّت</w:t>
      </w:r>
    </w:p>
    <w:p w:rsidR="00000000" w:rsidRDefault="00EB7B05">
      <w:pPr>
        <w:pStyle w:val="contentparagraph"/>
        <w:bidi/>
        <w:jc w:val="both"/>
        <w:divId w:val="961379229"/>
        <w:rPr>
          <w:rFonts w:cs="B Zar" w:hint="cs"/>
          <w:color w:val="000000"/>
          <w:sz w:val="36"/>
          <w:szCs w:val="36"/>
          <w:rtl/>
        </w:rPr>
      </w:pPr>
      <w:hyperlink w:anchor="content_note_45_3" w:tooltip="233. ذیل آیه 9 سوره قصص." w:history="1">
        <w:r>
          <w:rPr>
            <w:rStyle w:val="Hyperlink"/>
            <w:rFonts w:cs="B Zar" w:hint="cs"/>
            <w:sz w:val="36"/>
            <w:szCs w:val="36"/>
            <w:rtl/>
          </w:rPr>
          <w:t>(3)</w:t>
        </w:r>
      </w:hyperlink>
    </w:p>
    <w:p w:rsidR="00000000" w:rsidRDefault="00EB7B05">
      <w:pPr>
        <w:pStyle w:val="contentparagraph"/>
        <w:bidi/>
        <w:jc w:val="both"/>
        <w:divId w:val="961379229"/>
        <w:rPr>
          <w:rFonts w:cs="B Zar" w:hint="cs"/>
          <w:color w:val="000000"/>
          <w:sz w:val="36"/>
          <w:szCs w:val="36"/>
          <w:rtl/>
        </w:rPr>
      </w:pPr>
      <w:r>
        <w:rPr>
          <w:rStyle w:val="contenttext"/>
          <w:rFonts w:cs="B Zar" w:hint="cs"/>
          <w:color w:val="000000"/>
          <w:sz w:val="36"/>
          <w:szCs w:val="36"/>
          <w:rtl/>
        </w:rPr>
        <w:t>با این که همه نعمت ها از جانب خداوند است وبندگان در هر نعمتی رهین منّت او هستند، ل</w:t>
      </w:r>
      <w:r>
        <w:rPr>
          <w:rStyle w:val="contenttext"/>
          <w:rFonts w:cs="B Zar" w:hint="cs"/>
          <w:color w:val="000000"/>
          <w:sz w:val="36"/>
          <w:szCs w:val="36"/>
          <w:rtl/>
        </w:rPr>
        <w:t>یکن او در خصوص چند نعمت، تعبیر به منّت فرموده که طبعاً از اهمیّت بالای آنها حکایت دارد، از جمله:</w:t>
      </w:r>
    </w:p>
    <w:p w:rsidR="00000000" w:rsidRDefault="00EB7B05">
      <w:pPr>
        <w:pStyle w:val="contentparagraph"/>
        <w:bidi/>
        <w:jc w:val="both"/>
        <w:divId w:val="961379229"/>
        <w:rPr>
          <w:rFonts w:cs="B Zar" w:hint="cs"/>
          <w:color w:val="000000"/>
          <w:sz w:val="36"/>
          <w:szCs w:val="36"/>
          <w:rtl/>
        </w:rPr>
      </w:pPr>
      <w:r>
        <w:rPr>
          <w:rStyle w:val="contenttext"/>
          <w:rFonts w:cs="B Zar" w:hint="cs"/>
          <w:color w:val="000000"/>
          <w:sz w:val="36"/>
          <w:szCs w:val="36"/>
          <w:rtl/>
        </w:rPr>
        <w:t>الف: نعمت اسلام. «کذلک کنتم مِن قبل فمَنّ اللّه علیکم»</w:t>
      </w:r>
      <w:hyperlink w:anchor="content_note_45_4" w:tooltip="234. نساء، 94." w:history="1">
        <w:r>
          <w:rPr>
            <w:rStyle w:val="Hyperlink"/>
            <w:rFonts w:cs="B Zar" w:hint="cs"/>
            <w:sz w:val="36"/>
            <w:szCs w:val="36"/>
            <w:rtl/>
          </w:rPr>
          <w:t>(4)</w:t>
        </w:r>
      </w:hyperlink>
    </w:p>
    <w:p w:rsidR="00000000" w:rsidRDefault="00EB7B05">
      <w:pPr>
        <w:pStyle w:val="contentparagraph"/>
        <w:bidi/>
        <w:jc w:val="both"/>
        <w:divId w:val="961379229"/>
        <w:rPr>
          <w:rFonts w:cs="B Zar" w:hint="cs"/>
          <w:color w:val="000000"/>
          <w:sz w:val="36"/>
          <w:szCs w:val="36"/>
          <w:rtl/>
        </w:rPr>
      </w:pPr>
      <w:r>
        <w:rPr>
          <w:rStyle w:val="contenttext"/>
          <w:rFonts w:cs="B Zar" w:hint="cs"/>
          <w:color w:val="000000"/>
          <w:sz w:val="36"/>
          <w:szCs w:val="36"/>
          <w:rtl/>
        </w:rPr>
        <w:t>ب: نعمت نبوّت. «لقد مَنّ اللّه علی المؤمن</w:t>
      </w:r>
      <w:r>
        <w:rPr>
          <w:rStyle w:val="contenttext"/>
          <w:rFonts w:cs="B Zar" w:hint="cs"/>
          <w:color w:val="000000"/>
          <w:sz w:val="36"/>
          <w:szCs w:val="36"/>
          <w:rtl/>
        </w:rPr>
        <w:t>ین اذ بَعثَ فیهم رسولاً»</w:t>
      </w:r>
      <w:hyperlink w:anchor="content_note_45_5" w:tooltip="235. آل عمران، 164." w:history="1">
        <w:r>
          <w:rPr>
            <w:rStyle w:val="Hyperlink"/>
            <w:rFonts w:cs="B Zar" w:hint="cs"/>
            <w:sz w:val="36"/>
            <w:szCs w:val="36"/>
            <w:rtl/>
          </w:rPr>
          <w:t>(5)</w:t>
        </w:r>
      </w:hyperlink>
    </w:p>
    <w:p w:rsidR="00000000" w:rsidRDefault="00EB7B05">
      <w:pPr>
        <w:pStyle w:val="contentparagraph"/>
        <w:bidi/>
        <w:jc w:val="both"/>
        <w:divId w:val="961379229"/>
        <w:rPr>
          <w:rFonts w:cs="B Zar" w:hint="cs"/>
          <w:color w:val="000000"/>
          <w:sz w:val="36"/>
          <w:szCs w:val="36"/>
          <w:rtl/>
        </w:rPr>
      </w:pPr>
      <w:r>
        <w:rPr>
          <w:rStyle w:val="contenttext"/>
          <w:rFonts w:cs="B Zar" w:hint="cs"/>
          <w:color w:val="000000"/>
          <w:sz w:val="36"/>
          <w:szCs w:val="36"/>
          <w:rtl/>
        </w:rPr>
        <w:t>ج: نعمت هدایت. «بل اللّه یمُنّ علیکم أن هَداکم»</w:t>
      </w:r>
      <w:hyperlink w:anchor="content_note_45_6" w:tooltip="236. حجرات، 17." w:history="1">
        <w:r>
          <w:rPr>
            <w:rStyle w:val="Hyperlink"/>
            <w:rFonts w:cs="B Zar" w:hint="cs"/>
            <w:sz w:val="36"/>
            <w:szCs w:val="36"/>
            <w:rtl/>
          </w:rPr>
          <w:t>(6)</w:t>
        </w:r>
      </w:hyperlink>
    </w:p>
    <w:p w:rsidR="00000000" w:rsidRDefault="00EB7B05">
      <w:pPr>
        <w:pStyle w:val="contentparagraph"/>
        <w:bidi/>
        <w:jc w:val="both"/>
        <w:divId w:val="961379229"/>
        <w:rPr>
          <w:rFonts w:cs="B Zar" w:hint="cs"/>
          <w:color w:val="000000"/>
          <w:sz w:val="36"/>
          <w:szCs w:val="36"/>
          <w:rtl/>
        </w:rPr>
      </w:pPr>
      <w:r>
        <w:rPr>
          <w:rStyle w:val="contenttext"/>
          <w:rFonts w:cs="B Zar" w:hint="cs"/>
          <w:color w:val="000000"/>
          <w:sz w:val="36"/>
          <w:szCs w:val="36"/>
          <w:rtl/>
        </w:rPr>
        <w:t>د: نعمت حاکمیّت مؤمنان. «و نُرید أن نمُنّ علی الّذی</w:t>
      </w:r>
      <w:r>
        <w:rPr>
          <w:rStyle w:val="contenttext"/>
          <w:rFonts w:cs="B Zar" w:hint="cs"/>
          <w:color w:val="000000"/>
          <w:sz w:val="36"/>
          <w:szCs w:val="36"/>
          <w:rtl/>
        </w:rPr>
        <w:t>ن استضعفوا فی الارض...»</w:t>
      </w:r>
    </w:p>
    <w:p w:rsidR="00000000" w:rsidRDefault="00EB7B05">
      <w:pPr>
        <w:pStyle w:val="Heading3"/>
        <w:shd w:val="clear" w:color="auto" w:fill="FFFFFF"/>
        <w:bidi/>
        <w:jc w:val="both"/>
        <w:divId w:val="407581941"/>
        <w:rPr>
          <w:rFonts w:eastAsia="Times New Roman" w:cs="B Titr" w:hint="cs"/>
          <w:b w:val="0"/>
          <w:bCs w:val="0"/>
          <w:color w:val="FF0080"/>
          <w:sz w:val="30"/>
          <w:szCs w:val="30"/>
          <w:rtl/>
        </w:rPr>
      </w:pPr>
      <w:r>
        <w:rPr>
          <w:rFonts w:eastAsia="Times New Roman" w:cs="B Titr" w:hint="cs"/>
          <w:b w:val="0"/>
          <w:bCs w:val="0"/>
          <w:color w:val="FF0080"/>
          <w:sz w:val="30"/>
          <w:szCs w:val="30"/>
          <w:rtl/>
        </w:rPr>
        <w:t>39. نمونه هایی از نعمت خداوند</w:t>
      </w:r>
    </w:p>
    <w:p w:rsidR="00000000" w:rsidRDefault="00EB7B05">
      <w:pPr>
        <w:pStyle w:val="contentparagraph"/>
        <w:bidi/>
        <w:jc w:val="both"/>
        <w:divId w:val="407581941"/>
        <w:rPr>
          <w:rFonts w:cs="B Zar" w:hint="cs"/>
          <w:color w:val="000000"/>
          <w:sz w:val="36"/>
          <w:szCs w:val="36"/>
          <w:rtl/>
        </w:rPr>
      </w:pPr>
      <w:hyperlink w:anchor="content_note_45_7" w:tooltip="237. ذیل آیات 127 تا 128 سوره نحل." w:history="1">
        <w:r>
          <w:rPr>
            <w:rStyle w:val="Hyperlink"/>
            <w:rFonts w:cs="B Zar" w:hint="cs"/>
            <w:sz w:val="36"/>
            <w:szCs w:val="36"/>
            <w:rtl/>
          </w:rPr>
          <w:t>(7)</w:t>
        </w:r>
      </w:hyperlink>
    </w:p>
    <w:p w:rsidR="00000000" w:rsidRDefault="00EB7B05">
      <w:pPr>
        <w:pStyle w:val="contentparagraph"/>
        <w:bidi/>
        <w:jc w:val="both"/>
        <w:divId w:val="407581941"/>
        <w:rPr>
          <w:rFonts w:cs="B Zar" w:hint="cs"/>
          <w:color w:val="000000"/>
          <w:sz w:val="36"/>
          <w:szCs w:val="36"/>
          <w:rtl/>
        </w:rPr>
      </w:pPr>
      <w:r>
        <w:rPr>
          <w:rStyle w:val="contenttext"/>
          <w:rFonts w:cs="B Zar" w:hint="cs"/>
          <w:color w:val="000000"/>
          <w:sz w:val="36"/>
          <w:szCs w:val="36"/>
          <w:rtl/>
        </w:rPr>
        <w:t>به گفته تفسیر نمونه در این سوره نعمت های زیادی برای تحریک روحیّه شکرگزاری بیان شد که ما تمام چهل نعمت را نام می بریم:</w:t>
      </w:r>
    </w:p>
    <w:p w:rsidR="00000000" w:rsidRDefault="00EB7B05">
      <w:pPr>
        <w:pStyle w:val="contentparagraph"/>
        <w:bidi/>
        <w:jc w:val="both"/>
        <w:divId w:val="407581941"/>
        <w:rPr>
          <w:rFonts w:cs="B Zar" w:hint="cs"/>
          <w:color w:val="000000"/>
          <w:sz w:val="36"/>
          <w:szCs w:val="36"/>
          <w:rtl/>
        </w:rPr>
      </w:pPr>
      <w:r>
        <w:rPr>
          <w:rStyle w:val="contenttext"/>
          <w:rFonts w:cs="B Zar" w:hint="cs"/>
          <w:color w:val="000000"/>
          <w:sz w:val="36"/>
          <w:szCs w:val="36"/>
          <w:rtl/>
        </w:rPr>
        <w:t>1. آسمان: «خلق السموات»</w:t>
      </w:r>
    </w:p>
    <w:p w:rsidR="00000000" w:rsidRDefault="00EB7B05">
      <w:pPr>
        <w:pStyle w:val="contentparagraph"/>
        <w:bidi/>
        <w:jc w:val="both"/>
        <w:divId w:val="407581941"/>
        <w:rPr>
          <w:rFonts w:cs="B Zar" w:hint="cs"/>
          <w:color w:val="000000"/>
          <w:sz w:val="36"/>
          <w:szCs w:val="36"/>
          <w:rtl/>
        </w:rPr>
      </w:pPr>
      <w:r>
        <w:rPr>
          <w:rStyle w:val="contenttext"/>
          <w:rFonts w:cs="B Zar" w:hint="cs"/>
          <w:color w:val="000000"/>
          <w:sz w:val="36"/>
          <w:szCs w:val="36"/>
          <w:rtl/>
        </w:rPr>
        <w:t>2. زمین: «والارض»</w:t>
      </w:r>
    </w:p>
    <w:p w:rsidR="00000000" w:rsidRDefault="00EB7B05">
      <w:pPr>
        <w:pStyle w:val="contentparagraph"/>
        <w:bidi/>
        <w:jc w:val="both"/>
        <w:divId w:val="407581941"/>
        <w:rPr>
          <w:rFonts w:cs="B Zar" w:hint="cs"/>
          <w:color w:val="000000"/>
          <w:sz w:val="36"/>
          <w:szCs w:val="36"/>
          <w:rtl/>
        </w:rPr>
      </w:pPr>
      <w:r>
        <w:rPr>
          <w:rStyle w:val="contenttext"/>
          <w:rFonts w:cs="B Zar" w:hint="cs"/>
          <w:color w:val="000000"/>
          <w:sz w:val="36"/>
          <w:szCs w:val="36"/>
          <w:rtl/>
        </w:rPr>
        <w:t>3. چهارپایان: «والانعام»</w:t>
      </w:r>
    </w:p>
    <w:p w:rsidR="00000000" w:rsidRDefault="00EB7B05">
      <w:pPr>
        <w:pStyle w:val="contentparagraph"/>
        <w:bidi/>
        <w:jc w:val="both"/>
        <w:divId w:val="407581941"/>
        <w:rPr>
          <w:rFonts w:cs="B Zar" w:hint="cs"/>
          <w:color w:val="000000"/>
          <w:sz w:val="36"/>
          <w:szCs w:val="36"/>
          <w:rtl/>
        </w:rPr>
      </w:pPr>
      <w:r>
        <w:rPr>
          <w:rStyle w:val="contenttext"/>
          <w:rFonts w:cs="B Zar" w:hint="cs"/>
          <w:color w:val="000000"/>
          <w:sz w:val="36"/>
          <w:szCs w:val="36"/>
          <w:rtl/>
        </w:rPr>
        <w:t>4. پوشش: «لکم فیها دف ءٌ»</w:t>
      </w:r>
    </w:p>
    <w:p w:rsidR="00000000" w:rsidRDefault="00EB7B05">
      <w:pPr>
        <w:pStyle w:val="contentparagraph"/>
        <w:bidi/>
        <w:jc w:val="both"/>
        <w:divId w:val="407581941"/>
        <w:rPr>
          <w:rFonts w:cs="B Zar" w:hint="cs"/>
          <w:color w:val="000000"/>
          <w:sz w:val="36"/>
          <w:szCs w:val="36"/>
          <w:rtl/>
        </w:rPr>
      </w:pPr>
      <w:r>
        <w:rPr>
          <w:rStyle w:val="contenttext"/>
          <w:rFonts w:cs="B Zar" w:hint="cs"/>
          <w:color w:val="000000"/>
          <w:sz w:val="36"/>
          <w:szCs w:val="36"/>
          <w:rtl/>
        </w:rPr>
        <w:t>5. منافع حیوانات: «و منافع»</w:t>
      </w:r>
    </w:p>
    <w:p w:rsidR="00000000" w:rsidRDefault="00EB7B05">
      <w:pPr>
        <w:pStyle w:val="contentparagraph"/>
        <w:bidi/>
        <w:jc w:val="both"/>
        <w:divId w:val="407581941"/>
        <w:rPr>
          <w:rFonts w:cs="B Zar" w:hint="cs"/>
          <w:color w:val="000000"/>
          <w:sz w:val="36"/>
          <w:szCs w:val="36"/>
          <w:rtl/>
        </w:rPr>
      </w:pPr>
      <w:r>
        <w:rPr>
          <w:rStyle w:val="contenttext"/>
          <w:rFonts w:cs="B Zar" w:hint="cs"/>
          <w:color w:val="000000"/>
          <w:sz w:val="36"/>
          <w:szCs w:val="36"/>
          <w:rtl/>
        </w:rPr>
        <w:t>6. گوشت: «منها تأکلون»</w:t>
      </w:r>
    </w:p>
    <w:p w:rsidR="00000000" w:rsidRDefault="00EB7B05">
      <w:pPr>
        <w:pStyle w:val="contentparagraph"/>
        <w:bidi/>
        <w:jc w:val="both"/>
        <w:divId w:val="407581941"/>
        <w:rPr>
          <w:rFonts w:cs="B Zar" w:hint="cs"/>
          <w:color w:val="000000"/>
          <w:sz w:val="36"/>
          <w:szCs w:val="36"/>
          <w:rtl/>
        </w:rPr>
      </w:pPr>
      <w:r>
        <w:rPr>
          <w:rStyle w:val="contenttext"/>
          <w:rFonts w:cs="B Zar" w:hint="cs"/>
          <w:color w:val="000000"/>
          <w:sz w:val="36"/>
          <w:szCs w:val="36"/>
          <w:rtl/>
        </w:rPr>
        <w:t>ص:45</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EB7B05">
      <w:pPr>
        <w:bidi/>
        <w:jc w:val="both"/>
        <w:divId w:val="2106072168"/>
        <w:rPr>
          <w:rFonts w:eastAsia="Times New Roman" w:cs="B Zar" w:hint="cs"/>
          <w:color w:val="000000"/>
          <w:sz w:val="36"/>
          <w:szCs w:val="36"/>
          <w:rtl/>
        </w:rPr>
      </w:pPr>
      <w:r>
        <w:rPr>
          <w:rFonts w:eastAsia="Times New Roman" w:cs="B Zar" w:hint="cs"/>
          <w:color w:val="000000"/>
          <w:sz w:val="36"/>
          <w:szCs w:val="36"/>
          <w:rtl/>
        </w:rPr>
        <w:t>1- 231. توبه، 101.</w:t>
      </w:r>
    </w:p>
    <w:p w:rsidR="00000000" w:rsidRDefault="00EB7B05">
      <w:pPr>
        <w:bidi/>
        <w:jc w:val="both"/>
        <w:divId w:val="1392147628"/>
        <w:rPr>
          <w:rFonts w:eastAsia="Times New Roman" w:cs="B Zar" w:hint="cs"/>
          <w:color w:val="000000"/>
          <w:sz w:val="36"/>
          <w:szCs w:val="36"/>
          <w:rtl/>
        </w:rPr>
      </w:pPr>
      <w:r>
        <w:rPr>
          <w:rFonts w:eastAsia="Times New Roman" w:cs="B Zar" w:hint="cs"/>
          <w:color w:val="000000"/>
          <w:sz w:val="36"/>
          <w:szCs w:val="36"/>
          <w:rtl/>
        </w:rPr>
        <w:t>2- 232. جنّ، 25.</w:t>
      </w:r>
    </w:p>
    <w:p w:rsidR="00000000" w:rsidRDefault="00EB7B05">
      <w:pPr>
        <w:bidi/>
        <w:jc w:val="both"/>
        <w:divId w:val="2045708066"/>
        <w:rPr>
          <w:rFonts w:eastAsia="Times New Roman" w:cs="B Zar" w:hint="cs"/>
          <w:color w:val="000000"/>
          <w:sz w:val="36"/>
          <w:szCs w:val="36"/>
          <w:rtl/>
        </w:rPr>
      </w:pPr>
      <w:r>
        <w:rPr>
          <w:rFonts w:eastAsia="Times New Roman" w:cs="B Zar" w:hint="cs"/>
          <w:color w:val="000000"/>
          <w:sz w:val="36"/>
          <w:szCs w:val="36"/>
          <w:rtl/>
        </w:rPr>
        <w:t>3- 233. ذیل آیه 9 سوره قصص.</w:t>
      </w:r>
    </w:p>
    <w:p w:rsidR="00000000" w:rsidRDefault="00EB7B05">
      <w:pPr>
        <w:bidi/>
        <w:jc w:val="both"/>
        <w:divId w:val="939264433"/>
        <w:rPr>
          <w:rFonts w:eastAsia="Times New Roman" w:cs="B Zar" w:hint="cs"/>
          <w:color w:val="000000"/>
          <w:sz w:val="36"/>
          <w:szCs w:val="36"/>
          <w:rtl/>
        </w:rPr>
      </w:pPr>
      <w:r>
        <w:rPr>
          <w:rFonts w:eastAsia="Times New Roman" w:cs="B Zar" w:hint="cs"/>
          <w:color w:val="000000"/>
          <w:sz w:val="36"/>
          <w:szCs w:val="36"/>
          <w:rtl/>
        </w:rPr>
        <w:t>4- 234</w:t>
      </w:r>
      <w:r>
        <w:rPr>
          <w:rFonts w:eastAsia="Times New Roman" w:cs="B Zar" w:hint="cs"/>
          <w:color w:val="000000"/>
          <w:sz w:val="36"/>
          <w:szCs w:val="36"/>
          <w:rtl/>
        </w:rPr>
        <w:t>. نساء، 94.</w:t>
      </w:r>
    </w:p>
    <w:p w:rsidR="00000000" w:rsidRDefault="00EB7B05">
      <w:pPr>
        <w:bidi/>
        <w:jc w:val="both"/>
        <w:divId w:val="1401439545"/>
        <w:rPr>
          <w:rFonts w:eastAsia="Times New Roman" w:cs="B Zar" w:hint="cs"/>
          <w:color w:val="000000"/>
          <w:sz w:val="36"/>
          <w:szCs w:val="36"/>
          <w:rtl/>
        </w:rPr>
      </w:pPr>
      <w:r>
        <w:rPr>
          <w:rFonts w:eastAsia="Times New Roman" w:cs="B Zar" w:hint="cs"/>
          <w:color w:val="000000"/>
          <w:sz w:val="36"/>
          <w:szCs w:val="36"/>
          <w:rtl/>
        </w:rPr>
        <w:t>5- 235. آل عمران، 164.</w:t>
      </w:r>
    </w:p>
    <w:p w:rsidR="00000000" w:rsidRDefault="00EB7B05">
      <w:pPr>
        <w:bidi/>
        <w:jc w:val="both"/>
        <w:divId w:val="879513212"/>
        <w:rPr>
          <w:rFonts w:eastAsia="Times New Roman" w:cs="B Zar" w:hint="cs"/>
          <w:color w:val="000000"/>
          <w:sz w:val="36"/>
          <w:szCs w:val="36"/>
          <w:rtl/>
        </w:rPr>
      </w:pPr>
      <w:r>
        <w:rPr>
          <w:rFonts w:eastAsia="Times New Roman" w:cs="B Zar" w:hint="cs"/>
          <w:color w:val="000000"/>
          <w:sz w:val="36"/>
          <w:szCs w:val="36"/>
          <w:rtl/>
        </w:rPr>
        <w:t>6- 236. حجرات، 17.</w:t>
      </w:r>
    </w:p>
    <w:p w:rsidR="00000000" w:rsidRDefault="00EB7B05">
      <w:pPr>
        <w:bidi/>
        <w:jc w:val="both"/>
        <w:divId w:val="140540246"/>
        <w:rPr>
          <w:rFonts w:eastAsia="Times New Roman" w:cs="B Zar" w:hint="cs"/>
          <w:color w:val="000000"/>
          <w:sz w:val="36"/>
          <w:szCs w:val="36"/>
          <w:rtl/>
        </w:rPr>
      </w:pPr>
      <w:r>
        <w:rPr>
          <w:rFonts w:eastAsia="Times New Roman" w:cs="B Zar" w:hint="cs"/>
          <w:color w:val="000000"/>
          <w:sz w:val="36"/>
          <w:szCs w:val="36"/>
          <w:rtl/>
        </w:rPr>
        <w:t>7- 237. ذیل آیات 127 تا 128 سوره نحل.</w:t>
      </w:r>
    </w:p>
    <w:p w:rsidR="00000000" w:rsidRDefault="00EB7B05">
      <w:pPr>
        <w:pStyle w:val="contentparagraph"/>
        <w:bidi/>
        <w:jc w:val="both"/>
        <w:divId w:val="1924142755"/>
        <w:rPr>
          <w:rFonts w:cs="B Zar" w:hint="cs"/>
          <w:color w:val="000000"/>
          <w:sz w:val="36"/>
          <w:szCs w:val="36"/>
          <w:rtl/>
        </w:rPr>
      </w:pPr>
      <w:r>
        <w:rPr>
          <w:rStyle w:val="contenttext"/>
          <w:rFonts w:cs="B Zar" w:hint="cs"/>
          <w:color w:val="000000"/>
          <w:sz w:val="36"/>
          <w:szCs w:val="36"/>
          <w:rtl/>
        </w:rPr>
        <w:t>7. جمال وزیبایی: «فیها جمال»</w:t>
      </w:r>
    </w:p>
    <w:p w:rsidR="00000000" w:rsidRDefault="00EB7B05">
      <w:pPr>
        <w:pStyle w:val="contentparagraph"/>
        <w:bidi/>
        <w:jc w:val="both"/>
        <w:divId w:val="1924142755"/>
        <w:rPr>
          <w:rFonts w:cs="B Zar" w:hint="cs"/>
          <w:color w:val="000000"/>
          <w:sz w:val="36"/>
          <w:szCs w:val="36"/>
          <w:rtl/>
        </w:rPr>
      </w:pPr>
      <w:r>
        <w:rPr>
          <w:rStyle w:val="contenttext"/>
          <w:rFonts w:cs="B Zar" w:hint="cs"/>
          <w:color w:val="000000"/>
          <w:sz w:val="36"/>
          <w:szCs w:val="36"/>
          <w:rtl/>
        </w:rPr>
        <w:t>8. حمل ونقل: «تحمل اثقالکم»</w:t>
      </w:r>
    </w:p>
    <w:p w:rsidR="00000000" w:rsidRDefault="00EB7B05">
      <w:pPr>
        <w:pStyle w:val="contentparagraph"/>
        <w:bidi/>
        <w:jc w:val="both"/>
        <w:divId w:val="1924142755"/>
        <w:rPr>
          <w:rFonts w:cs="B Zar" w:hint="cs"/>
          <w:color w:val="000000"/>
          <w:sz w:val="36"/>
          <w:szCs w:val="36"/>
          <w:rtl/>
        </w:rPr>
      </w:pPr>
      <w:r>
        <w:rPr>
          <w:rStyle w:val="contenttext"/>
          <w:rFonts w:cs="B Zar" w:hint="cs"/>
          <w:color w:val="000000"/>
          <w:sz w:val="36"/>
          <w:szCs w:val="36"/>
          <w:rtl/>
        </w:rPr>
        <w:t>9. هدایت: «علی اللَّه قصد السبیل»</w:t>
      </w:r>
    </w:p>
    <w:p w:rsidR="00000000" w:rsidRDefault="00EB7B05">
      <w:pPr>
        <w:pStyle w:val="contentparagraph"/>
        <w:bidi/>
        <w:jc w:val="both"/>
        <w:divId w:val="1924142755"/>
        <w:rPr>
          <w:rFonts w:cs="B Zar" w:hint="cs"/>
          <w:color w:val="000000"/>
          <w:sz w:val="36"/>
          <w:szCs w:val="36"/>
          <w:rtl/>
        </w:rPr>
      </w:pPr>
      <w:r>
        <w:rPr>
          <w:rStyle w:val="contenttext"/>
          <w:rFonts w:cs="B Zar" w:hint="cs"/>
          <w:color w:val="000000"/>
          <w:sz w:val="36"/>
          <w:szCs w:val="36"/>
          <w:rtl/>
        </w:rPr>
        <w:t>10. آب: «منها شراب»</w:t>
      </w:r>
    </w:p>
    <w:p w:rsidR="00000000" w:rsidRDefault="00EB7B05">
      <w:pPr>
        <w:pStyle w:val="contentparagraph"/>
        <w:bidi/>
        <w:jc w:val="both"/>
        <w:divId w:val="1924142755"/>
        <w:rPr>
          <w:rFonts w:cs="B Zar" w:hint="cs"/>
          <w:color w:val="000000"/>
          <w:sz w:val="36"/>
          <w:szCs w:val="36"/>
          <w:rtl/>
        </w:rPr>
      </w:pPr>
      <w:r>
        <w:rPr>
          <w:rStyle w:val="contenttext"/>
          <w:rFonts w:cs="B Zar" w:hint="cs"/>
          <w:color w:val="000000"/>
          <w:sz w:val="36"/>
          <w:szCs w:val="36"/>
          <w:rtl/>
        </w:rPr>
        <w:t>11. مراتع: «فیه تسیمون»</w:t>
      </w:r>
    </w:p>
    <w:p w:rsidR="00000000" w:rsidRDefault="00EB7B05">
      <w:pPr>
        <w:pStyle w:val="contentparagraph"/>
        <w:bidi/>
        <w:jc w:val="both"/>
        <w:divId w:val="1924142755"/>
        <w:rPr>
          <w:rFonts w:cs="B Zar" w:hint="cs"/>
          <w:color w:val="000000"/>
          <w:sz w:val="36"/>
          <w:szCs w:val="36"/>
          <w:rtl/>
        </w:rPr>
      </w:pPr>
      <w:r>
        <w:rPr>
          <w:rStyle w:val="contenttext"/>
          <w:rFonts w:cs="B Zar" w:hint="cs"/>
          <w:color w:val="000000"/>
          <w:sz w:val="36"/>
          <w:szCs w:val="36"/>
          <w:rtl/>
        </w:rPr>
        <w:t>12. میوه ها: «و من کلّ الثّمرات»</w:t>
      </w:r>
    </w:p>
    <w:p w:rsidR="00000000" w:rsidRDefault="00EB7B05">
      <w:pPr>
        <w:pStyle w:val="contentparagraph"/>
        <w:bidi/>
        <w:jc w:val="both"/>
        <w:divId w:val="1924142755"/>
        <w:rPr>
          <w:rFonts w:cs="B Zar" w:hint="cs"/>
          <w:color w:val="000000"/>
          <w:sz w:val="36"/>
          <w:szCs w:val="36"/>
          <w:rtl/>
        </w:rPr>
      </w:pPr>
      <w:r>
        <w:rPr>
          <w:rStyle w:val="contenttext"/>
          <w:rFonts w:cs="B Zar" w:hint="cs"/>
          <w:color w:val="000000"/>
          <w:sz w:val="36"/>
          <w:szCs w:val="36"/>
          <w:rtl/>
        </w:rPr>
        <w:t>13. شب وروز: «سخّرلکم الیل والنّهار»</w:t>
      </w:r>
    </w:p>
    <w:p w:rsidR="00000000" w:rsidRDefault="00EB7B05">
      <w:pPr>
        <w:pStyle w:val="contentparagraph"/>
        <w:bidi/>
        <w:jc w:val="both"/>
        <w:divId w:val="1924142755"/>
        <w:rPr>
          <w:rFonts w:cs="B Zar" w:hint="cs"/>
          <w:color w:val="000000"/>
          <w:sz w:val="36"/>
          <w:szCs w:val="36"/>
          <w:rtl/>
        </w:rPr>
      </w:pPr>
      <w:r>
        <w:rPr>
          <w:rStyle w:val="contenttext"/>
          <w:rFonts w:cs="B Zar" w:hint="cs"/>
          <w:color w:val="000000"/>
          <w:sz w:val="36"/>
          <w:szCs w:val="36"/>
          <w:rtl/>
        </w:rPr>
        <w:t>14. خورشید وماه: «والشّمس والقمر»</w:t>
      </w:r>
    </w:p>
    <w:p w:rsidR="00000000" w:rsidRDefault="00EB7B05">
      <w:pPr>
        <w:pStyle w:val="contentparagraph"/>
        <w:bidi/>
        <w:jc w:val="both"/>
        <w:divId w:val="1924142755"/>
        <w:rPr>
          <w:rFonts w:cs="B Zar" w:hint="cs"/>
          <w:color w:val="000000"/>
          <w:sz w:val="36"/>
          <w:szCs w:val="36"/>
          <w:rtl/>
        </w:rPr>
      </w:pPr>
      <w:r>
        <w:rPr>
          <w:rStyle w:val="contenttext"/>
          <w:rFonts w:cs="B Zar" w:hint="cs"/>
          <w:color w:val="000000"/>
          <w:sz w:val="36"/>
          <w:szCs w:val="36"/>
          <w:rtl/>
        </w:rPr>
        <w:t>15. ستاره: «والنّجوم»</w:t>
      </w:r>
    </w:p>
    <w:p w:rsidR="00000000" w:rsidRDefault="00EB7B05">
      <w:pPr>
        <w:pStyle w:val="contentparagraph"/>
        <w:bidi/>
        <w:jc w:val="both"/>
        <w:divId w:val="1924142755"/>
        <w:rPr>
          <w:rFonts w:cs="B Zar" w:hint="cs"/>
          <w:color w:val="000000"/>
          <w:sz w:val="36"/>
          <w:szCs w:val="36"/>
          <w:rtl/>
        </w:rPr>
      </w:pPr>
      <w:r>
        <w:rPr>
          <w:rStyle w:val="contenttext"/>
          <w:rFonts w:cs="B Zar" w:hint="cs"/>
          <w:color w:val="000000"/>
          <w:sz w:val="36"/>
          <w:szCs w:val="36"/>
          <w:rtl/>
        </w:rPr>
        <w:t>16. نعمت ها وموجودات رنگارنگ زمینی: «ذرأ لکم ما فی الارض مختلفاً الوانه»</w:t>
      </w:r>
    </w:p>
    <w:p w:rsidR="00000000" w:rsidRDefault="00EB7B05">
      <w:pPr>
        <w:pStyle w:val="contentparagraph"/>
        <w:bidi/>
        <w:jc w:val="both"/>
        <w:divId w:val="1924142755"/>
        <w:rPr>
          <w:rFonts w:cs="B Zar" w:hint="cs"/>
          <w:color w:val="000000"/>
          <w:sz w:val="36"/>
          <w:szCs w:val="36"/>
          <w:rtl/>
        </w:rPr>
      </w:pPr>
      <w:r>
        <w:rPr>
          <w:rStyle w:val="contenttext"/>
          <w:rFonts w:cs="B Zar" w:hint="cs"/>
          <w:color w:val="000000"/>
          <w:sz w:val="36"/>
          <w:szCs w:val="36"/>
          <w:rtl/>
        </w:rPr>
        <w:t>17. دریا و جواهرات دریایی: «سخر البحر ... تستخرجوا منه حل</w:t>
      </w:r>
      <w:r>
        <w:rPr>
          <w:rStyle w:val="contenttext"/>
          <w:rFonts w:cs="B Zar" w:hint="cs"/>
          <w:color w:val="000000"/>
          <w:sz w:val="36"/>
          <w:szCs w:val="36"/>
          <w:rtl/>
        </w:rPr>
        <w:t xml:space="preserve">یه» </w:t>
      </w:r>
    </w:p>
    <w:p w:rsidR="00000000" w:rsidRDefault="00EB7B05">
      <w:pPr>
        <w:pStyle w:val="contentparagraph"/>
        <w:bidi/>
        <w:jc w:val="both"/>
        <w:divId w:val="1924142755"/>
        <w:rPr>
          <w:rFonts w:cs="B Zar" w:hint="cs"/>
          <w:color w:val="000000"/>
          <w:sz w:val="36"/>
          <w:szCs w:val="36"/>
          <w:rtl/>
        </w:rPr>
      </w:pPr>
      <w:r>
        <w:rPr>
          <w:rStyle w:val="contenttext"/>
          <w:rFonts w:cs="B Zar" w:hint="cs"/>
          <w:color w:val="000000"/>
          <w:sz w:val="36"/>
          <w:szCs w:val="36"/>
          <w:rtl/>
        </w:rPr>
        <w:t xml:space="preserve">18. حرکت کشتی: «تری الفلک مواخر» </w:t>
      </w:r>
    </w:p>
    <w:p w:rsidR="00000000" w:rsidRDefault="00EB7B05">
      <w:pPr>
        <w:pStyle w:val="contentparagraph"/>
        <w:bidi/>
        <w:jc w:val="both"/>
        <w:divId w:val="1924142755"/>
        <w:rPr>
          <w:rFonts w:cs="B Zar" w:hint="cs"/>
          <w:color w:val="000000"/>
          <w:sz w:val="36"/>
          <w:szCs w:val="36"/>
          <w:rtl/>
        </w:rPr>
      </w:pPr>
      <w:r>
        <w:rPr>
          <w:rStyle w:val="contenttext"/>
          <w:rFonts w:cs="B Zar" w:hint="cs"/>
          <w:color w:val="000000"/>
          <w:sz w:val="36"/>
          <w:szCs w:val="36"/>
          <w:rtl/>
        </w:rPr>
        <w:t>19. کوهها: «والقی فی الارض رواسی»</w:t>
      </w:r>
    </w:p>
    <w:p w:rsidR="00000000" w:rsidRDefault="00EB7B05">
      <w:pPr>
        <w:pStyle w:val="contentparagraph"/>
        <w:bidi/>
        <w:jc w:val="both"/>
        <w:divId w:val="1924142755"/>
        <w:rPr>
          <w:rFonts w:cs="B Zar" w:hint="cs"/>
          <w:color w:val="000000"/>
          <w:sz w:val="36"/>
          <w:szCs w:val="36"/>
          <w:rtl/>
        </w:rPr>
      </w:pPr>
      <w:r>
        <w:rPr>
          <w:rStyle w:val="contenttext"/>
          <w:rFonts w:cs="B Zar" w:hint="cs"/>
          <w:color w:val="000000"/>
          <w:sz w:val="36"/>
          <w:szCs w:val="36"/>
          <w:rtl/>
        </w:rPr>
        <w:t>20. نهرها: «وانهاراً»</w:t>
      </w:r>
    </w:p>
    <w:p w:rsidR="00000000" w:rsidRDefault="00EB7B05">
      <w:pPr>
        <w:pStyle w:val="contentparagraph"/>
        <w:bidi/>
        <w:jc w:val="both"/>
        <w:divId w:val="1924142755"/>
        <w:rPr>
          <w:rFonts w:cs="B Zar" w:hint="cs"/>
          <w:color w:val="000000"/>
          <w:sz w:val="36"/>
          <w:szCs w:val="36"/>
          <w:rtl/>
        </w:rPr>
      </w:pPr>
      <w:r>
        <w:rPr>
          <w:rStyle w:val="contenttext"/>
          <w:rFonts w:cs="B Zar" w:hint="cs"/>
          <w:color w:val="000000"/>
          <w:sz w:val="36"/>
          <w:szCs w:val="36"/>
          <w:rtl/>
        </w:rPr>
        <w:t>21. راه ها: «و سُبلاً»</w:t>
      </w:r>
    </w:p>
    <w:p w:rsidR="00000000" w:rsidRDefault="00EB7B05">
      <w:pPr>
        <w:pStyle w:val="contentparagraph"/>
        <w:bidi/>
        <w:jc w:val="both"/>
        <w:divId w:val="1924142755"/>
        <w:rPr>
          <w:rFonts w:cs="B Zar" w:hint="cs"/>
          <w:color w:val="000000"/>
          <w:sz w:val="36"/>
          <w:szCs w:val="36"/>
          <w:rtl/>
        </w:rPr>
      </w:pPr>
      <w:r>
        <w:rPr>
          <w:rStyle w:val="contenttext"/>
          <w:rFonts w:cs="B Zar" w:hint="cs"/>
          <w:color w:val="000000"/>
          <w:sz w:val="36"/>
          <w:szCs w:val="36"/>
          <w:rtl/>
        </w:rPr>
        <w:t>22. علائم طبیعی: «و علاماتٍ»</w:t>
      </w:r>
    </w:p>
    <w:p w:rsidR="00000000" w:rsidRDefault="00EB7B05">
      <w:pPr>
        <w:pStyle w:val="contentparagraph"/>
        <w:bidi/>
        <w:jc w:val="both"/>
        <w:divId w:val="1924142755"/>
        <w:rPr>
          <w:rFonts w:cs="B Zar" w:hint="cs"/>
          <w:color w:val="000000"/>
          <w:sz w:val="36"/>
          <w:szCs w:val="36"/>
          <w:rtl/>
        </w:rPr>
      </w:pPr>
      <w:r>
        <w:rPr>
          <w:rStyle w:val="contenttext"/>
          <w:rFonts w:cs="B Zar" w:hint="cs"/>
          <w:color w:val="000000"/>
          <w:sz w:val="36"/>
          <w:szCs w:val="36"/>
          <w:rtl/>
        </w:rPr>
        <w:t xml:space="preserve">23. راهیابی از طریق ستارگان: «و بالنجم هم یهتدون» </w:t>
      </w:r>
    </w:p>
    <w:p w:rsidR="00000000" w:rsidRDefault="00EB7B05">
      <w:pPr>
        <w:pStyle w:val="contentparagraph"/>
        <w:bidi/>
        <w:jc w:val="both"/>
        <w:divId w:val="1924142755"/>
        <w:rPr>
          <w:rFonts w:cs="B Zar" w:hint="cs"/>
          <w:color w:val="000000"/>
          <w:sz w:val="36"/>
          <w:szCs w:val="36"/>
          <w:rtl/>
        </w:rPr>
      </w:pPr>
      <w:r>
        <w:rPr>
          <w:rStyle w:val="contenttext"/>
          <w:rFonts w:cs="B Zar" w:hint="cs"/>
          <w:color w:val="000000"/>
          <w:sz w:val="36"/>
          <w:szCs w:val="36"/>
          <w:rtl/>
        </w:rPr>
        <w:t xml:space="preserve">24. سرسبزی زمین: «فاحیی به الارض بعد موتها» </w:t>
      </w:r>
    </w:p>
    <w:p w:rsidR="00000000" w:rsidRDefault="00EB7B05">
      <w:pPr>
        <w:pStyle w:val="contentparagraph"/>
        <w:bidi/>
        <w:jc w:val="both"/>
        <w:divId w:val="1924142755"/>
        <w:rPr>
          <w:rFonts w:cs="B Zar" w:hint="cs"/>
          <w:color w:val="000000"/>
          <w:sz w:val="36"/>
          <w:szCs w:val="36"/>
          <w:rtl/>
        </w:rPr>
      </w:pPr>
      <w:r>
        <w:rPr>
          <w:rStyle w:val="contenttext"/>
          <w:rFonts w:cs="B Zar" w:hint="cs"/>
          <w:color w:val="000000"/>
          <w:sz w:val="36"/>
          <w:szCs w:val="36"/>
          <w:rtl/>
        </w:rPr>
        <w:t>25. شیر خالص: «لبناً خالصاً»</w:t>
      </w:r>
    </w:p>
    <w:p w:rsidR="00000000" w:rsidRDefault="00EB7B05">
      <w:pPr>
        <w:pStyle w:val="contentparagraph"/>
        <w:bidi/>
        <w:jc w:val="both"/>
        <w:divId w:val="1924142755"/>
        <w:rPr>
          <w:rFonts w:cs="B Zar" w:hint="cs"/>
          <w:color w:val="000000"/>
          <w:sz w:val="36"/>
          <w:szCs w:val="36"/>
          <w:rtl/>
        </w:rPr>
      </w:pPr>
      <w:r>
        <w:rPr>
          <w:rStyle w:val="contenttext"/>
          <w:rFonts w:cs="B Zar" w:hint="cs"/>
          <w:color w:val="000000"/>
          <w:sz w:val="36"/>
          <w:szCs w:val="36"/>
          <w:rtl/>
        </w:rPr>
        <w:t xml:space="preserve">26. فرآورده های میوه ها: «تتخذون منه سکراً و رزقاً حسناً» </w:t>
      </w:r>
    </w:p>
    <w:p w:rsidR="00000000" w:rsidRDefault="00EB7B05">
      <w:pPr>
        <w:pStyle w:val="contentparagraph"/>
        <w:bidi/>
        <w:jc w:val="both"/>
        <w:divId w:val="1924142755"/>
        <w:rPr>
          <w:rFonts w:cs="B Zar" w:hint="cs"/>
          <w:color w:val="000000"/>
          <w:sz w:val="36"/>
          <w:szCs w:val="36"/>
          <w:rtl/>
        </w:rPr>
      </w:pPr>
      <w:r>
        <w:rPr>
          <w:rStyle w:val="contenttext"/>
          <w:rFonts w:cs="B Zar" w:hint="cs"/>
          <w:color w:val="000000"/>
          <w:sz w:val="36"/>
          <w:szCs w:val="36"/>
          <w:rtl/>
        </w:rPr>
        <w:t>27. عسل: «فیه شفاء»</w:t>
      </w:r>
    </w:p>
    <w:p w:rsidR="00000000" w:rsidRDefault="00EB7B05">
      <w:pPr>
        <w:pStyle w:val="contentparagraph"/>
        <w:bidi/>
        <w:jc w:val="both"/>
        <w:divId w:val="1924142755"/>
        <w:rPr>
          <w:rFonts w:cs="B Zar" w:hint="cs"/>
          <w:color w:val="000000"/>
          <w:sz w:val="36"/>
          <w:szCs w:val="36"/>
          <w:rtl/>
        </w:rPr>
      </w:pPr>
      <w:r>
        <w:rPr>
          <w:rStyle w:val="contenttext"/>
          <w:rFonts w:cs="B Zar" w:hint="cs"/>
          <w:color w:val="000000"/>
          <w:sz w:val="36"/>
          <w:szCs w:val="36"/>
          <w:rtl/>
        </w:rPr>
        <w:t xml:space="preserve">28. همسر: «من انفسکم ازواجاً» </w:t>
      </w:r>
    </w:p>
    <w:p w:rsidR="00000000" w:rsidRDefault="00EB7B05">
      <w:pPr>
        <w:pStyle w:val="contentparagraph"/>
        <w:bidi/>
        <w:jc w:val="both"/>
        <w:divId w:val="1924142755"/>
        <w:rPr>
          <w:rFonts w:cs="B Zar" w:hint="cs"/>
          <w:color w:val="000000"/>
          <w:sz w:val="36"/>
          <w:szCs w:val="36"/>
          <w:rtl/>
        </w:rPr>
      </w:pPr>
      <w:r>
        <w:rPr>
          <w:rStyle w:val="contenttext"/>
          <w:rFonts w:cs="B Zar" w:hint="cs"/>
          <w:color w:val="000000"/>
          <w:sz w:val="36"/>
          <w:szCs w:val="36"/>
          <w:rtl/>
        </w:rPr>
        <w:t>29. فرزندان و نوه ها: «من ازواجکم بنین و حفده»</w:t>
      </w:r>
    </w:p>
    <w:p w:rsidR="00000000" w:rsidRDefault="00EB7B05">
      <w:pPr>
        <w:pStyle w:val="contentparagraph"/>
        <w:bidi/>
        <w:jc w:val="both"/>
        <w:divId w:val="1924142755"/>
        <w:rPr>
          <w:rFonts w:cs="B Zar" w:hint="cs"/>
          <w:color w:val="000000"/>
          <w:sz w:val="36"/>
          <w:szCs w:val="36"/>
          <w:rtl/>
        </w:rPr>
      </w:pPr>
      <w:r>
        <w:rPr>
          <w:rStyle w:val="contenttext"/>
          <w:rFonts w:cs="B Zar" w:hint="cs"/>
          <w:color w:val="000000"/>
          <w:sz w:val="36"/>
          <w:szCs w:val="36"/>
          <w:rtl/>
        </w:rPr>
        <w:t>30. رزق: «رزقکم من الطّیبات»</w:t>
      </w:r>
    </w:p>
    <w:p w:rsidR="00000000" w:rsidRDefault="00EB7B05">
      <w:pPr>
        <w:pStyle w:val="contentparagraph"/>
        <w:bidi/>
        <w:jc w:val="both"/>
        <w:divId w:val="1924142755"/>
        <w:rPr>
          <w:rFonts w:cs="B Zar" w:hint="cs"/>
          <w:color w:val="000000"/>
          <w:sz w:val="36"/>
          <w:szCs w:val="36"/>
          <w:rtl/>
        </w:rPr>
      </w:pPr>
      <w:r>
        <w:rPr>
          <w:rStyle w:val="contenttext"/>
          <w:rFonts w:cs="B Zar" w:hint="cs"/>
          <w:color w:val="000000"/>
          <w:sz w:val="36"/>
          <w:szCs w:val="36"/>
          <w:rtl/>
        </w:rPr>
        <w:t>ص:46</w:t>
      </w:r>
    </w:p>
    <w:p w:rsidR="00000000" w:rsidRDefault="00EB7B05">
      <w:pPr>
        <w:pStyle w:val="contentparagraph"/>
        <w:bidi/>
        <w:jc w:val="both"/>
        <w:divId w:val="950668808"/>
        <w:rPr>
          <w:rFonts w:cs="B Zar" w:hint="cs"/>
          <w:color w:val="000000"/>
          <w:sz w:val="36"/>
          <w:szCs w:val="36"/>
          <w:rtl/>
        </w:rPr>
      </w:pPr>
      <w:r>
        <w:rPr>
          <w:rStyle w:val="contenttext"/>
          <w:rFonts w:cs="B Zar" w:hint="cs"/>
          <w:color w:val="000000"/>
          <w:sz w:val="36"/>
          <w:szCs w:val="36"/>
          <w:rtl/>
        </w:rPr>
        <w:t xml:space="preserve">31. گوش: «جعل لکم السّمع» </w:t>
      </w:r>
    </w:p>
    <w:p w:rsidR="00000000" w:rsidRDefault="00EB7B05">
      <w:pPr>
        <w:pStyle w:val="contentparagraph"/>
        <w:bidi/>
        <w:jc w:val="both"/>
        <w:divId w:val="950668808"/>
        <w:rPr>
          <w:rFonts w:cs="B Zar" w:hint="cs"/>
          <w:color w:val="000000"/>
          <w:sz w:val="36"/>
          <w:szCs w:val="36"/>
          <w:rtl/>
        </w:rPr>
      </w:pPr>
      <w:r>
        <w:rPr>
          <w:rStyle w:val="contenttext"/>
          <w:rFonts w:cs="B Zar" w:hint="cs"/>
          <w:color w:val="000000"/>
          <w:sz w:val="36"/>
          <w:szCs w:val="36"/>
          <w:rtl/>
        </w:rPr>
        <w:t xml:space="preserve">32. چشم: «والابصار» </w:t>
      </w:r>
    </w:p>
    <w:p w:rsidR="00000000" w:rsidRDefault="00EB7B05">
      <w:pPr>
        <w:pStyle w:val="contentparagraph"/>
        <w:bidi/>
        <w:jc w:val="both"/>
        <w:divId w:val="950668808"/>
        <w:rPr>
          <w:rFonts w:cs="B Zar" w:hint="cs"/>
          <w:color w:val="000000"/>
          <w:sz w:val="36"/>
          <w:szCs w:val="36"/>
          <w:rtl/>
        </w:rPr>
      </w:pPr>
      <w:r>
        <w:rPr>
          <w:rStyle w:val="contenttext"/>
          <w:rFonts w:cs="B Zar" w:hint="cs"/>
          <w:color w:val="000000"/>
          <w:sz w:val="36"/>
          <w:szCs w:val="36"/>
          <w:rtl/>
        </w:rPr>
        <w:t xml:space="preserve">33. عقل و روح: «والافئده» </w:t>
      </w:r>
    </w:p>
    <w:p w:rsidR="00000000" w:rsidRDefault="00EB7B05">
      <w:pPr>
        <w:pStyle w:val="contentparagraph"/>
        <w:bidi/>
        <w:jc w:val="both"/>
        <w:divId w:val="950668808"/>
        <w:rPr>
          <w:rFonts w:cs="B Zar" w:hint="cs"/>
          <w:color w:val="000000"/>
          <w:sz w:val="36"/>
          <w:szCs w:val="36"/>
          <w:rtl/>
        </w:rPr>
      </w:pPr>
      <w:r>
        <w:rPr>
          <w:rStyle w:val="contenttext"/>
          <w:rFonts w:cs="B Zar" w:hint="cs"/>
          <w:color w:val="000000"/>
          <w:sz w:val="36"/>
          <w:szCs w:val="36"/>
          <w:rtl/>
        </w:rPr>
        <w:t>34. مسکن ثابت: «من بیوتکم سکناً»</w:t>
      </w:r>
    </w:p>
    <w:p w:rsidR="00000000" w:rsidRDefault="00EB7B05">
      <w:pPr>
        <w:pStyle w:val="contentparagraph"/>
        <w:bidi/>
        <w:jc w:val="both"/>
        <w:divId w:val="950668808"/>
        <w:rPr>
          <w:rFonts w:cs="B Zar" w:hint="cs"/>
          <w:color w:val="000000"/>
          <w:sz w:val="36"/>
          <w:szCs w:val="36"/>
          <w:rtl/>
        </w:rPr>
      </w:pPr>
      <w:r>
        <w:rPr>
          <w:rStyle w:val="contenttext"/>
          <w:rFonts w:cs="B Zar" w:hint="cs"/>
          <w:color w:val="000000"/>
          <w:sz w:val="36"/>
          <w:szCs w:val="36"/>
          <w:rtl/>
        </w:rPr>
        <w:t xml:space="preserve">35. مسکن سیّار: «جعل لکم من جلود الانعام بیوتاً» </w:t>
      </w:r>
    </w:p>
    <w:p w:rsidR="00000000" w:rsidRDefault="00EB7B05">
      <w:pPr>
        <w:pStyle w:val="contentparagraph"/>
        <w:bidi/>
        <w:jc w:val="both"/>
        <w:divId w:val="950668808"/>
        <w:rPr>
          <w:rFonts w:cs="B Zar" w:hint="cs"/>
          <w:color w:val="000000"/>
          <w:sz w:val="36"/>
          <w:szCs w:val="36"/>
          <w:rtl/>
        </w:rPr>
      </w:pPr>
      <w:r>
        <w:rPr>
          <w:rStyle w:val="contenttext"/>
          <w:rFonts w:cs="B Zar" w:hint="cs"/>
          <w:color w:val="000000"/>
          <w:sz w:val="36"/>
          <w:szCs w:val="36"/>
          <w:rtl/>
        </w:rPr>
        <w:t xml:space="preserve">36. انواع پوشاک: «من اصوافها و اوبارها و اشعارها اثاثاً و متاعاً» </w:t>
      </w:r>
    </w:p>
    <w:p w:rsidR="00000000" w:rsidRDefault="00EB7B05">
      <w:pPr>
        <w:pStyle w:val="contentparagraph"/>
        <w:bidi/>
        <w:jc w:val="both"/>
        <w:divId w:val="950668808"/>
        <w:rPr>
          <w:rFonts w:cs="B Zar" w:hint="cs"/>
          <w:color w:val="000000"/>
          <w:sz w:val="36"/>
          <w:szCs w:val="36"/>
          <w:rtl/>
        </w:rPr>
      </w:pPr>
      <w:r>
        <w:rPr>
          <w:rStyle w:val="contenttext"/>
          <w:rFonts w:cs="B Zar" w:hint="cs"/>
          <w:color w:val="000000"/>
          <w:sz w:val="36"/>
          <w:szCs w:val="36"/>
          <w:rtl/>
        </w:rPr>
        <w:t xml:space="preserve">37. نعمت سایه: «جعل لکم مما خلق ظلالاً» </w:t>
      </w:r>
    </w:p>
    <w:p w:rsidR="00000000" w:rsidRDefault="00EB7B05">
      <w:pPr>
        <w:pStyle w:val="contentparagraph"/>
        <w:bidi/>
        <w:jc w:val="both"/>
        <w:divId w:val="950668808"/>
        <w:rPr>
          <w:rFonts w:cs="B Zar" w:hint="cs"/>
          <w:color w:val="000000"/>
          <w:sz w:val="36"/>
          <w:szCs w:val="36"/>
          <w:rtl/>
        </w:rPr>
      </w:pPr>
      <w:r>
        <w:rPr>
          <w:rStyle w:val="contenttext"/>
          <w:rFonts w:cs="B Zar" w:hint="cs"/>
          <w:color w:val="000000"/>
          <w:sz w:val="36"/>
          <w:szCs w:val="36"/>
          <w:rtl/>
        </w:rPr>
        <w:t>38. پناهگاه مطمئن</w:t>
      </w:r>
      <w:r>
        <w:rPr>
          <w:rStyle w:val="contenttext"/>
          <w:rFonts w:cs="B Zar" w:hint="cs"/>
          <w:color w:val="000000"/>
          <w:sz w:val="36"/>
          <w:szCs w:val="36"/>
          <w:rtl/>
        </w:rPr>
        <w:t xml:space="preserve"> در کوه ها: «من الجبال اَکناناً»</w:t>
      </w:r>
    </w:p>
    <w:p w:rsidR="00000000" w:rsidRDefault="00EB7B05">
      <w:pPr>
        <w:pStyle w:val="contentparagraph"/>
        <w:bidi/>
        <w:jc w:val="both"/>
        <w:divId w:val="950668808"/>
        <w:rPr>
          <w:rFonts w:cs="B Zar" w:hint="cs"/>
          <w:color w:val="000000"/>
          <w:sz w:val="36"/>
          <w:szCs w:val="36"/>
          <w:rtl/>
        </w:rPr>
      </w:pPr>
      <w:r>
        <w:rPr>
          <w:rStyle w:val="contenttext"/>
          <w:rFonts w:cs="B Zar" w:hint="cs"/>
          <w:color w:val="000000"/>
          <w:sz w:val="36"/>
          <w:szCs w:val="36"/>
          <w:rtl/>
        </w:rPr>
        <w:t>39. نعمت لباسی که انسان از گرما و سرما حفظ کند: «سرابیل تقیکم ...»</w:t>
      </w:r>
    </w:p>
    <w:p w:rsidR="00000000" w:rsidRDefault="00EB7B05">
      <w:pPr>
        <w:pStyle w:val="contentparagraph"/>
        <w:bidi/>
        <w:jc w:val="both"/>
        <w:divId w:val="950668808"/>
        <w:rPr>
          <w:rFonts w:cs="B Zar" w:hint="cs"/>
          <w:color w:val="000000"/>
          <w:sz w:val="36"/>
          <w:szCs w:val="36"/>
          <w:rtl/>
        </w:rPr>
      </w:pPr>
      <w:r>
        <w:rPr>
          <w:rStyle w:val="contenttext"/>
          <w:rFonts w:cs="B Zar" w:hint="cs"/>
          <w:color w:val="000000"/>
          <w:sz w:val="36"/>
          <w:szCs w:val="36"/>
          <w:rtl/>
        </w:rPr>
        <w:t>40. نعمت زره و لباس رزم: «تقیکم بأسکم»</w:t>
      </w:r>
    </w:p>
    <w:p w:rsidR="00000000" w:rsidRDefault="00EB7B05">
      <w:pPr>
        <w:pStyle w:val="Heading3"/>
        <w:shd w:val="clear" w:color="auto" w:fill="FFFFFF"/>
        <w:bidi/>
        <w:jc w:val="both"/>
        <w:divId w:val="207228460"/>
        <w:rPr>
          <w:rFonts w:eastAsia="Times New Roman" w:cs="B Titr" w:hint="cs"/>
          <w:b w:val="0"/>
          <w:bCs w:val="0"/>
          <w:color w:val="FF0080"/>
          <w:sz w:val="30"/>
          <w:szCs w:val="30"/>
          <w:rtl/>
        </w:rPr>
      </w:pPr>
      <w:r>
        <w:rPr>
          <w:rFonts w:eastAsia="Times New Roman" w:cs="B Titr" w:hint="cs"/>
          <w:b w:val="0"/>
          <w:bCs w:val="0"/>
          <w:color w:val="FF0080"/>
          <w:sz w:val="30"/>
          <w:szCs w:val="30"/>
          <w:rtl/>
        </w:rPr>
        <w:t>40. مقدّرات الهی</w:t>
      </w:r>
    </w:p>
    <w:p w:rsidR="00000000" w:rsidRDefault="00EB7B05">
      <w:pPr>
        <w:pStyle w:val="contentparagraph"/>
        <w:bidi/>
        <w:jc w:val="both"/>
        <w:divId w:val="207228460"/>
        <w:rPr>
          <w:rFonts w:cs="B Zar" w:hint="cs"/>
          <w:color w:val="000000"/>
          <w:sz w:val="36"/>
          <w:szCs w:val="36"/>
          <w:rtl/>
        </w:rPr>
      </w:pPr>
      <w:hyperlink w:anchor="content_note_47_1" w:tooltip="238. ذیل آیه 39 سوره رعد." w:history="1">
        <w:r>
          <w:rPr>
            <w:rStyle w:val="Hyperlink"/>
            <w:rFonts w:cs="B Zar" w:hint="cs"/>
            <w:sz w:val="36"/>
            <w:szCs w:val="36"/>
            <w:rtl/>
          </w:rPr>
          <w:t>(1)</w:t>
        </w:r>
      </w:hyperlink>
    </w:p>
    <w:p w:rsidR="00000000" w:rsidRDefault="00EB7B05">
      <w:pPr>
        <w:pStyle w:val="contentparagraph"/>
        <w:bidi/>
        <w:jc w:val="both"/>
        <w:divId w:val="207228460"/>
        <w:rPr>
          <w:rFonts w:cs="B Zar" w:hint="cs"/>
          <w:color w:val="000000"/>
          <w:sz w:val="36"/>
          <w:szCs w:val="36"/>
          <w:rtl/>
        </w:rPr>
      </w:pPr>
      <w:r>
        <w:rPr>
          <w:rStyle w:val="contenttext"/>
          <w:rFonts w:cs="B Zar" w:hint="cs"/>
          <w:color w:val="000000"/>
          <w:sz w:val="36"/>
          <w:szCs w:val="36"/>
          <w:rtl/>
        </w:rPr>
        <w:t>مطابق آنچه از آیات و روای</w:t>
      </w:r>
      <w:r>
        <w:rPr>
          <w:rStyle w:val="contenttext"/>
          <w:rFonts w:cs="B Zar" w:hint="cs"/>
          <w:color w:val="000000"/>
          <w:sz w:val="36"/>
          <w:szCs w:val="36"/>
          <w:rtl/>
        </w:rPr>
        <w:t>ات به دست می آید مقدرات الهی بر دو نوع است:</w:t>
      </w:r>
    </w:p>
    <w:p w:rsidR="00000000" w:rsidRDefault="00EB7B05">
      <w:pPr>
        <w:pStyle w:val="contentparagraph"/>
        <w:bidi/>
        <w:jc w:val="both"/>
        <w:divId w:val="207228460"/>
        <w:rPr>
          <w:rFonts w:cs="B Zar" w:hint="cs"/>
          <w:color w:val="000000"/>
          <w:sz w:val="36"/>
          <w:szCs w:val="36"/>
          <w:rtl/>
        </w:rPr>
      </w:pPr>
      <w:r>
        <w:rPr>
          <w:rStyle w:val="contenttext"/>
          <w:rFonts w:cs="B Zar" w:hint="cs"/>
          <w:color w:val="000000"/>
          <w:sz w:val="36"/>
          <w:szCs w:val="36"/>
          <w:rtl/>
        </w:rPr>
        <w:t>1. اموری که مصلحت دائمی دارد و لذا قانونش هم دائمی است. مثل آیاتِ؛«ما یبدّل القول لدیّ»</w:t>
      </w:r>
      <w:hyperlink w:anchor="content_note_47_2" w:tooltip="239. ق، 29." w:history="1">
        <w:r>
          <w:rPr>
            <w:rStyle w:val="Hyperlink"/>
            <w:rFonts w:cs="B Zar" w:hint="cs"/>
            <w:sz w:val="36"/>
            <w:szCs w:val="36"/>
            <w:rtl/>
          </w:rPr>
          <w:t>(2)</w:t>
        </w:r>
      </w:hyperlink>
      <w:r>
        <w:rPr>
          <w:rStyle w:val="contenttext"/>
          <w:rFonts w:cs="B Zar" w:hint="cs"/>
          <w:color w:val="000000"/>
          <w:sz w:val="36"/>
          <w:szCs w:val="36"/>
          <w:rtl/>
        </w:rPr>
        <w:t xml:space="preserve"> در کلام ما تبدّل راه ندارد. «کلّ شی ءٍ عنده بمقدار»</w:t>
      </w:r>
      <w:hyperlink w:anchor="content_note_47_3" w:tooltip="240. بقره، 162." w:history="1">
        <w:r>
          <w:rPr>
            <w:rStyle w:val="Hyperlink"/>
            <w:rFonts w:cs="B Zar" w:hint="cs"/>
            <w:sz w:val="36"/>
            <w:szCs w:val="36"/>
            <w:rtl/>
          </w:rPr>
          <w:t>(3)</w:t>
        </w:r>
      </w:hyperlink>
      <w:r>
        <w:rPr>
          <w:rStyle w:val="contenttext"/>
          <w:rFonts w:cs="B Zar" w:hint="cs"/>
          <w:color w:val="000000"/>
          <w:sz w:val="36"/>
          <w:szCs w:val="36"/>
          <w:rtl/>
        </w:rPr>
        <w:t xml:space="preserve"> هر چیزی در نزد پروردگار دارای حساب و کتاب دقیقی است. اینگونه مقدرات در لوح محفوظ ثبت است «فی لوح محفوظ»</w:t>
      </w:r>
      <w:hyperlink w:anchor="content_note_47_4" w:tooltip="241. بقره، 162."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و فقط مقربان الهی با اذن خداوند می توانند بر آن آگاه شوند. «کتاب مرقوم یشهده المقرّبون»</w:t>
      </w:r>
      <w:hyperlink w:anchor="content_note_47_5" w:tooltip="242. مطفّفین، 20 - 21." w:history="1">
        <w:r>
          <w:rPr>
            <w:rStyle w:val="Hyperlink"/>
            <w:rFonts w:cs="B Zar" w:hint="cs"/>
            <w:sz w:val="36"/>
            <w:szCs w:val="36"/>
            <w:rtl/>
          </w:rPr>
          <w:t>(5)</w:t>
        </w:r>
      </w:hyperlink>
    </w:p>
    <w:p w:rsidR="00000000" w:rsidRDefault="00EB7B05">
      <w:pPr>
        <w:pStyle w:val="contentparagraph"/>
        <w:bidi/>
        <w:jc w:val="both"/>
        <w:divId w:val="207228460"/>
        <w:rPr>
          <w:rFonts w:cs="B Zar" w:hint="cs"/>
          <w:color w:val="000000"/>
          <w:sz w:val="36"/>
          <w:szCs w:val="36"/>
          <w:rtl/>
        </w:rPr>
      </w:pPr>
      <w:r>
        <w:rPr>
          <w:rStyle w:val="contenttext"/>
          <w:rFonts w:cs="B Zar" w:hint="cs"/>
          <w:color w:val="000000"/>
          <w:sz w:val="36"/>
          <w:szCs w:val="36"/>
          <w:rtl/>
        </w:rPr>
        <w:t>2. اموری که غیرحتمی و مصالح آنها تابع اعمال و رفتار مردم است، مثل توبه کردن مردم از گناه که مصلحت</w:t>
      </w:r>
      <w:r>
        <w:rPr>
          <w:rStyle w:val="contenttext"/>
          <w:rFonts w:cs="B Zar" w:hint="cs"/>
          <w:color w:val="000000"/>
          <w:sz w:val="36"/>
          <w:szCs w:val="36"/>
          <w:rtl/>
        </w:rPr>
        <w:t xml:space="preserve"> عفو را درپی دارد، و یا دادن صدقه که مصلحت دفع بلا را به همراه می آورد و یا ظلم و ستم که بخاطر مفسده اش قهر الهی را بدنبال دارد. یعنی خداوند متعال در اداره ی نظام آفرینش دست بسته نیست و با حکمت و علم بی نهایتی که دارد، می تواند با</w:t>
      </w:r>
    </w:p>
    <w:p w:rsidR="00000000" w:rsidRDefault="00EB7B05">
      <w:pPr>
        <w:pStyle w:val="contentparagraph"/>
        <w:bidi/>
        <w:jc w:val="both"/>
        <w:divId w:val="207228460"/>
        <w:rPr>
          <w:rFonts w:cs="B Zar" w:hint="cs"/>
          <w:color w:val="000000"/>
          <w:sz w:val="36"/>
          <w:szCs w:val="36"/>
          <w:rtl/>
        </w:rPr>
      </w:pPr>
      <w:r>
        <w:rPr>
          <w:rStyle w:val="contenttext"/>
          <w:rFonts w:cs="B Zar" w:hint="cs"/>
          <w:color w:val="000000"/>
          <w:sz w:val="36"/>
          <w:szCs w:val="36"/>
          <w:rtl/>
        </w:rPr>
        <w:t>ص:47</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EB7B05">
      <w:pPr>
        <w:bidi/>
        <w:jc w:val="both"/>
        <w:divId w:val="1525437241"/>
        <w:rPr>
          <w:rFonts w:eastAsia="Times New Roman" w:cs="B Zar" w:hint="cs"/>
          <w:color w:val="000000"/>
          <w:sz w:val="36"/>
          <w:szCs w:val="36"/>
          <w:rtl/>
        </w:rPr>
      </w:pPr>
      <w:r>
        <w:rPr>
          <w:rFonts w:eastAsia="Times New Roman" w:cs="B Zar" w:hint="cs"/>
          <w:color w:val="000000"/>
          <w:sz w:val="36"/>
          <w:szCs w:val="36"/>
          <w:rtl/>
        </w:rPr>
        <w:t>1- 238. ذیل آیه 39 سوره رعد.</w:t>
      </w:r>
    </w:p>
    <w:p w:rsidR="00000000" w:rsidRDefault="00EB7B05">
      <w:pPr>
        <w:bidi/>
        <w:jc w:val="both"/>
        <w:divId w:val="1140224301"/>
        <w:rPr>
          <w:rFonts w:eastAsia="Times New Roman" w:cs="B Zar" w:hint="cs"/>
          <w:color w:val="000000"/>
          <w:sz w:val="36"/>
          <w:szCs w:val="36"/>
          <w:rtl/>
        </w:rPr>
      </w:pPr>
      <w:r>
        <w:rPr>
          <w:rFonts w:eastAsia="Times New Roman" w:cs="B Zar" w:hint="cs"/>
          <w:color w:val="000000"/>
          <w:sz w:val="36"/>
          <w:szCs w:val="36"/>
          <w:rtl/>
        </w:rPr>
        <w:t>2- 239. ق، 29.</w:t>
      </w:r>
    </w:p>
    <w:p w:rsidR="00000000" w:rsidRDefault="00EB7B05">
      <w:pPr>
        <w:bidi/>
        <w:jc w:val="both"/>
        <w:divId w:val="2062483835"/>
        <w:rPr>
          <w:rFonts w:eastAsia="Times New Roman" w:cs="B Zar" w:hint="cs"/>
          <w:color w:val="000000"/>
          <w:sz w:val="36"/>
          <w:szCs w:val="36"/>
          <w:rtl/>
        </w:rPr>
      </w:pPr>
      <w:r>
        <w:rPr>
          <w:rFonts w:eastAsia="Times New Roman" w:cs="B Zar" w:hint="cs"/>
          <w:color w:val="000000"/>
          <w:sz w:val="36"/>
          <w:szCs w:val="36"/>
          <w:rtl/>
        </w:rPr>
        <w:t>3- 240. بقره، 162.</w:t>
      </w:r>
    </w:p>
    <w:p w:rsidR="00000000" w:rsidRDefault="00EB7B05">
      <w:pPr>
        <w:bidi/>
        <w:jc w:val="both"/>
        <w:divId w:val="1250039859"/>
        <w:rPr>
          <w:rFonts w:eastAsia="Times New Roman" w:cs="B Zar" w:hint="cs"/>
          <w:color w:val="000000"/>
          <w:sz w:val="36"/>
          <w:szCs w:val="36"/>
          <w:rtl/>
        </w:rPr>
      </w:pPr>
      <w:r>
        <w:rPr>
          <w:rFonts w:eastAsia="Times New Roman" w:cs="B Zar" w:hint="cs"/>
          <w:color w:val="000000"/>
          <w:sz w:val="36"/>
          <w:szCs w:val="36"/>
          <w:rtl/>
        </w:rPr>
        <w:t>4- 241. بقره، 162.</w:t>
      </w:r>
    </w:p>
    <w:p w:rsidR="00000000" w:rsidRDefault="00EB7B05">
      <w:pPr>
        <w:bidi/>
        <w:jc w:val="both"/>
        <w:divId w:val="1664316558"/>
        <w:rPr>
          <w:rFonts w:eastAsia="Times New Roman" w:cs="B Zar" w:hint="cs"/>
          <w:color w:val="000000"/>
          <w:sz w:val="36"/>
          <w:szCs w:val="36"/>
          <w:rtl/>
        </w:rPr>
      </w:pPr>
      <w:r>
        <w:rPr>
          <w:rFonts w:eastAsia="Times New Roman" w:cs="B Zar" w:hint="cs"/>
          <w:color w:val="000000"/>
          <w:sz w:val="36"/>
          <w:szCs w:val="36"/>
          <w:rtl/>
        </w:rPr>
        <w:t>5- 242. مطفّفین، 20 - 21.</w:t>
      </w:r>
    </w:p>
    <w:p w:rsidR="00000000" w:rsidRDefault="00EB7B05">
      <w:pPr>
        <w:pStyle w:val="contentparagraph"/>
        <w:bidi/>
        <w:jc w:val="both"/>
        <w:divId w:val="251012430"/>
        <w:rPr>
          <w:rFonts w:cs="B Zar" w:hint="cs"/>
          <w:color w:val="000000"/>
          <w:sz w:val="36"/>
          <w:szCs w:val="36"/>
          <w:rtl/>
        </w:rPr>
      </w:pPr>
      <w:r>
        <w:rPr>
          <w:rStyle w:val="contenttext"/>
          <w:rFonts w:cs="B Zar" w:hint="cs"/>
          <w:color w:val="000000"/>
          <w:sz w:val="36"/>
          <w:szCs w:val="36"/>
          <w:rtl/>
        </w:rPr>
        <w:t>تغییر شرایط، تغییراتی در آفرینش و قوانین آن بدهد. بدیهی است که این تغییرات، نشانه ی جهل خداوند متعال و یا تجدید نظر و پشیمانی او نیس</w:t>
      </w:r>
      <w:r>
        <w:rPr>
          <w:rStyle w:val="contenttext"/>
          <w:rFonts w:cs="B Zar" w:hint="cs"/>
          <w:color w:val="000000"/>
          <w:sz w:val="36"/>
          <w:szCs w:val="36"/>
          <w:rtl/>
        </w:rPr>
        <w:t>ت، بلکه این تغییرات بر اساس حکمت و تغییر شرایط و یا پایان دوره ی آن امر است.</w:t>
      </w:r>
    </w:p>
    <w:p w:rsidR="00000000" w:rsidRDefault="00EB7B05">
      <w:pPr>
        <w:pStyle w:val="contentparagraph"/>
        <w:bidi/>
        <w:jc w:val="both"/>
        <w:divId w:val="251012430"/>
        <w:rPr>
          <w:rFonts w:cs="B Zar" w:hint="cs"/>
          <w:color w:val="000000"/>
          <w:sz w:val="36"/>
          <w:szCs w:val="36"/>
          <w:rtl/>
        </w:rPr>
      </w:pPr>
      <w:r>
        <w:rPr>
          <w:rStyle w:val="contenttext"/>
          <w:rFonts w:cs="B Zar" w:hint="cs"/>
          <w:color w:val="000000"/>
          <w:sz w:val="36"/>
          <w:szCs w:val="36"/>
          <w:rtl/>
        </w:rPr>
        <w:t>قرآن مجید در این زمینه نمونه های زیادی دارد که به چند نمونه اشاره می کنیم:</w:t>
      </w:r>
    </w:p>
    <w:p w:rsidR="00000000" w:rsidRDefault="00EB7B05">
      <w:pPr>
        <w:pStyle w:val="contentparagraph"/>
        <w:bidi/>
        <w:jc w:val="both"/>
        <w:divId w:val="251012430"/>
        <w:rPr>
          <w:rFonts w:cs="B Zar" w:hint="cs"/>
          <w:color w:val="000000"/>
          <w:sz w:val="36"/>
          <w:szCs w:val="36"/>
          <w:rtl/>
        </w:rPr>
      </w:pPr>
      <w:r>
        <w:rPr>
          <w:rStyle w:val="contenttext"/>
          <w:rFonts w:cs="B Zar" w:hint="cs"/>
          <w:color w:val="000000"/>
          <w:sz w:val="36"/>
          <w:szCs w:val="36"/>
          <w:rtl/>
        </w:rPr>
        <w:t>الف: «اُدعونی استجب لکم»</w:t>
      </w:r>
      <w:hyperlink w:anchor="content_note_48_1" w:tooltip="243. غافر، 60." w:history="1">
        <w:r>
          <w:rPr>
            <w:rStyle w:val="Hyperlink"/>
            <w:rFonts w:cs="B Zar" w:hint="cs"/>
            <w:sz w:val="36"/>
            <w:szCs w:val="36"/>
            <w:rtl/>
          </w:rPr>
          <w:t>(1)</w:t>
        </w:r>
      </w:hyperlink>
      <w:r>
        <w:rPr>
          <w:rStyle w:val="contenttext"/>
          <w:rFonts w:cs="B Zar" w:hint="cs"/>
          <w:color w:val="000000"/>
          <w:sz w:val="36"/>
          <w:szCs w:val="36"/>
          <w:rtl/>
        </w:rPr>
        <w:t xml:space="preserve"> دعا کنید تا من ب</w:t>
      </w:r>
      <w:r>
        <w:rPr>
          <w:rStyle w:val="contenttext"/>
          <w:rFonts w:cs="B Zar" w:hint="cs"/>
          <w:color w:val="000000"/>
          <w:sz w:val="36"/>
          <w:szCs w:val="36"/>
          <w:rtl/>
        </w:rPr>
        <w:t>رای شما مستجاب کنم. انسان با تضرع ودعا می تواند مصالح خود را بدست آورد و سرنوشت خود را تغییر دهد.</w:t>
      </w:r>
    </w:p>
    <w:p w:rsidR="00000000" w:rsidRDefault="00EB7B05">
      <w:pPr>
        <w:pStyle w:val="contentparagraph"/>
        <w:bidi/>
        <w:jc w:val="both"/>
        <w:divId w:val="251012430"/>
        <w:rPr>
          <w:rFonts w:cs="B Zar" w:hint="cs"/>
          <w:color w:val="000000"/>
          <w:sz w:val="36"/>
          <w:szCs w:val="36"/>
          <w:rtl/>
        </w:rPr>
      </w:pPr>
      <w:r>
        <w:rPr>
          <w:rStyle w:val="contenttext"/>
          <w:rFonts w:cs="B Zar" w:hint="cs"/>
          <w:color w:val="000000"/>
          <w:sz w:val="36"/>
          <w:szCs w:val="36"/>
          <w:rtl/>
        </w:rPr>
        <w:t>ب: «لعلّ اللَّه یحدث بعد ذلک امرا»</w:t>
      </w:r>
      <w:hyperlink w:anchor="content_note_48_2" w:tooltip="244. طلاق، 1."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قانون الهی در همه جا ثابت نیست ، شاید خداوند با پدید آمدن شرایط لازم، برنامه جدیدی را بوجود آورد.</w:t>
      </w:r>
    </w:p>
    <w:p w:rsidR="00000000" w:rsidRDefault="00EB7B05">
      <w:pPr>
        <w:pStyle w:val="contentparagraph"/>
        <w:bidi/>
        <w:jc w:val="both"/>
        <w:divId w:val="251012430"/>
        <w:rPr>
          <w:rFonts w:cs="B Zar" w:hint="cs"/>
          <w:color w:val="000000"/>
          <w:sz w:val="36"/>
          <w:szCs w:val="36"/>
          <w:rtl/>
        </w:rPr>
      </w:pPr>
      <w:r>
        <w:rPr>
          <w:rStyle w:val="contenttext"/>
          <w:rFonts w:cs="B Zar" w:hint="cs"/>
          <w:color w:val="000000"/>
          <w:sz w:val="36"/>
          <w:szCs w:val="36"/>
          <w:rtl/>
        </w:rPr>
        <w:t>ج: «کلّ یوم هو فی شأن»</w:t>
      </w:r>
      <w:hyperlink w:anchor="content_note_48_3" w:tooltip="245. الرحمن، 29." w:history="1">
        <w:r>
          <w:rPr>
            <w:rStyle w:val="Hyperlink"/>
            <w:rFonts w:cs="B Zar" w:hint="cs"/>
            <w:sz w:val="36"/>
            <w:szCs w:val="36"/>
            <w:rtl/>
          </w:rPr>
          <w:t>(3)</w:t>
        </w:r>
      </w:hyperlink>
      <w:r>
        <w:rPr>
          <w:rStyle w:val="contenttext"/>
          <w:rFonts w:cs="B Zar" w:hint="cs"/>
          <w:color w:val="000000"/>
          <w:sz w:val="36"/>
          <w:szCs w:val="36"/>
          <w:rtl/>
        </w:rPr>
        <w:t xml:space="preserve"> خداوند، هر روز در شأن مخصوص همان روز است. </w:t>
      </w:r>
    </w:p>
    <w:p w:rsidR="00000000" w:rsidRDefault="00EB7B05">
      <w:pPr>
        <w:pStyle w:val="contentparagraph"/>
        <w:bidi/>
        <w:jc w:val="both"/>
        <w:divId w:val="251012430"/>
        <w:rPr>
          <w:rFonts w:cs="B Zar" w:hint="cs"/>
          <w:color w:val="000000"/>
          <w:sz w:val="36"/>
          <w:szCs w:val="36"/>
          <w:rtl/>
        </w:rPr>
      </w:pPr>
      <w:r>
        <w:rPr>
          <w:rStyle w:val="contenttext"/>
          <w:rFonts w:cs="B Zar" w:hint="cs"/>
          <w:color w:val="000000"/>
          <w:sz w:val="36"/>
          <w:szCs w:val="36"/>
          <w:rtl/>
        </w:rPr>
        <w:t>د: «فلّما زاغوا، ازاغ اللَّ</w:t>
      </w:r>
      <w:r>
        <w:rPr>
          <w:rStyle w:val="contenttext"/>
          <w:rFonts w:cs="B Zar" w:hint="cs"/>
          <w:color w:val="000000"/>
          <w:sz w:val="36"/>
          <w:szCs w:val="36"/>
          <w:rtl/>
        </w:rPr>
        <w:t>ه»</w:t>
      </w:r>
      <w:hyperlink w:anchor="content_note_48_4" w:tooltip="246. صفّ، 5." w:history="1">
        <w:r>
          <w:rPr>
            <w:rStyle w:val="Hyperlink"/>
            <w:rFonts w:cs="B Zar" w:hint="cs"/>
            <w:sz w:val="36"/>
            <w:szCs w:val="36"/>
            <w:rtl/>
          </w:rPr>
          <w:t>(4)</w:t>
        </w:r>
      </w:hyperlink>
      <w:r>
        <w:rPr>
          <w:rStyle w:val="contenttext"/>
          <w:rFonts w:cs="B Zar" w:hint="cs"/>
          <w:color w:val="000000"/>
          <w:sz w:val="36"/>
          <w:szCs w:val="36"/>
          <w:rtl/>
        </w:rPr>
        <w:t xml:space="preserve"> چون راه انحرافی را انتخاب کردند، خدا هم منحرفشان ساخت.</w:t>
      </w:r>
    </w:p>
    <w:p w:rsidR="00000000" w:rsidRDefault="00EB7B05">
      <w:pPr>
        <w:pStyle w:val="contentparagraph"/>
        <w:bidi/>
        <w:jc w:val="both"/>
        <w:divId w:val="251012430"/>
        <w:rPr>
          <w:rFonts w:cs="B Zar" w:hint="cs"/>
          <w:color w:val="000000"/>
          <w:sz w:val="36"/>
          <w:szCs w:val="36"/>
          <w:rtl/>
        </w:rPr>
      </w:pPr>
      <w:r>
        <w:rPr>
          <w:rStyle w:val="contenttext"/>
          <w:rFonts w:cs="B Zar" w:hint="cs"/>
          <w:color w:val="000000"/>
          <w:sz w:val="36"/>
          <w:szCs w:val="36"/>
          <w:rtl/>
        </w:rPr>
        <w:t>ه: «و لو انّ اهل القری آمنوا واتقوا لفتحنا علیهم برکات»</w:t>
      </w:r>
      <w:hyperlink w:anchor="content_note_48_5" w:tooltip="247. اعراف، 69." w:history="1">
        <w:r>
          <w:rPr>
            <w:rStyle w:val="Hyperlink"/>
            <w:rFonts w:cs="B Zar" w:hint="cs"/>
            <w:sz w:val="36"/>
            <w:szCs w:val="36"/>
            <w:rtl/>
          </w:rPr>
          <w:t>(5)</w:t>
        </w:r>
      </w:hyperlink>
      <w:r>
        <w:rPr>
          <w:rStyle w:val="contenttext"/>
          <w:rFonts w:cs="B Zar" w:hint="cs"/>
          <w:color w:val="000000"/>
          <w:sz w:val="36"/>
          <w:szCs w:val="36"/>
          <w:rtl/>
        </w:rPr>
        <w:t xml:space="preserve"> </w:t>
      </w:r>
      <w:r>
        <w:rPr>
          <w:rStyle w:val="contenttext"/>
          <w:rFonts w:cs="B Zar" w:hint="cs"/>
          <w:color w:val="000000"/>
          <w:sz w:val="36"/>
          <w:szCs w:val="36"/>
          <w:rtl/>
        </w:rPr>
        <w:t>با ایمان و تقوا، مسیر قهر الهی به لطف و برکت تغییر می یابد.</w:t>
      </w:r>
    </w:p>
    <w:p w:rsidR="00000000" w:rsidRDefault="00EB7B05">
      <w:pPr>
        <w:pStyle w:val="contentparagraph"/>
        <w:bidi/>
        <w:jc w:val="both"/>
        <w:divId w:val="251012430"/>
        <w:rPr>
          <w:rFonts w:cs="B Zar" w:hint="cs"/>
          <w:color w:val="000000"/>
          <w:sz w:val="36"/>
          <w:szCs w:val="36"/>
          <w:rtl/>
        </w:rPr>
      </w:pPr>
      <w:r>
        <w:rPr>
          <w:rStyle w:val="contenttext"/>
          <w:rFonts w:cs="B Zar" w:hint="cs"/>
          <w:color w:val="000000"/>
          <w:sz w:val="36"/>
          <w:szCs w:val="36"/>
          <w:rtl/>
        </w:rPr>
        <w:t>و: «ان اللَّه لایغیّر مابقوم حتّی یغیّروا ما بانفسهم»</w:t>
      </w:r>
      <w:hyperlink w:anchor="content_note_48_6" w:tooltip="248. رعد، 11." w:history="1">
        <w:r>
          <w:rPr>
            <w:rStyle w:val="Hyperlink"/>
            <w:rFonts w:cs="B Zar" w:hint="cs"/>
            <w:sz w:val="36"/>
            <w:szCs w:val="36"/>
            <w:rtl/>
          </w:rPr>
          <w:t>(6)</w:t>
        </w:r>
      </w:hyperlink>
      <w:r>
        <w:rPr>
          <w:rStyle w:val="contenttext"/>
          <w:rFonts w:cs="B Zar" w:hint="cs"/>
          <w:color w:val="000000"/>
          <w:sz w:val="36"/>
          <w:szCs w:val="36"/>
          <w:rtl/>
        </w:rPr>
        <w:t xml:space="preserve"> خداوند سرنوشت هیچ قومی را تغییر نمی دهد، مگر آنکه آنها خودشان را تغییر دهند.</w:t>
      </w:r>
    </w:p>
    <w:p w:rsidR="00000000" w:rsidRDefault="00EB7B05">
      <w:pPr>
        <w:pStyle w:val="contentparagraph"/>
        <w:bidi/>
        <w:jc w:val="both"/>
        <w:divId w:val="251012430"/>
        <w:rPr>
          <w:rFonts w:cs="B Zar" w:hint="cs"/>
          <w:color w:val="000000"/>
          <w:sz w:val="36"/>
          <w:szCs w:val="36"/>
          <w:rtl/>
        </w:rPr>
      </w:pPr>
      <w:r>
        <w:rPr>
          <w:rStyle w:val="contenttext"/>
          <w:rFonts w:cs="B Zar" w:hint="cs"/>
          <w:color w:val="000000"/>
          <w:sz w:val="36"/>
          <w:szCs w:val="36"/>
          <w:rtl/>
        </w:rPr>
        <w:t xml:space="preserve">ز: </w:t>
      </w:r>
      <w:r>
        <w:rPr>
          <w:rStyle w:val="contenttext"/>
          <w:rFonts w:cs="B Zar" w:hint="cs"/>
          <w:color w:val="000000"/>
          <w:sz w:val="36"/>
          <w:szCs w:val="36"/>
          <w:rtl/>
        </w:rPr>
        <w:t>«الاّ مَن تاب و آمن و عمل عملا صالحاً فاولئک یبدّل اللَّه سیئاتهم حسنات»</w:t>
      </w:r>
      <w:hyperlink w:anchor="content_note_48_7" w:tooltip="249. فرقان، 70." w:history="1">
        <w:r>
          <w:rPr>
            <w:rStyle w:val="Hyperlink"/>
            <w:rFonts w:cs="B Zar" w:hint="cs"/>
            <w:sz w:val="36"/>
            <w:szCs w:val="36"/>
            <w:rtl/>
          </w:rPr>
          <w:t>(7)</w:t>
        </w:r>
      </w:hyperlink>
      <w:r>
        <w:rPr>
          <w:rStyle w:val="contenttext"/>
          <w:rFonts w:cs="B Zar" w:hint="cs"/>
          <w:color w:val="000000"/>
          <w:sz w:val="36"/>
          <w:szCs w:val="36"/>
          <w:rtl/>
        </w:rPr>
        <w:t xml:space="preserve"> کسانی که توبه کنند، ایمان آورند و عمل نیکو انجام دهند، خداوند بدی های آنان را به خوبی و حسنه تبدیل می کند.</w:t>
      </w:r>
    </w:p>
    <w:p w:rsidR="00000000" w:rsidRDefault="00EB7B05">
      <w:pPr>
        <w:pStyle w:val="contentparagraph"/>
        <w:bidi/>
        <w:jc w:val="both"/>
        <w:divId w:val="251012430"/>
        <w:rPr>
          <w:rFonts w:cs="B Zar" w:hint="cs"/>
          <w:color w:val="000000"/>
          <w:sz w:val="36"/>
          <w:szCs w:val="36"/>
          <w:rtl/>
        </w:rPr>
      </w:pPr>
      <w:r>
        <w:rPr>
          <w:rStyle w:val="contenttext"/>
          <w:rFonts w:cs="B Zar" w:hint="cs"/>
          <w:color w:val="000000"/>
          <w:sz w:val="36"/>
          <w:szCs w:val="36"/>
          <w:rtl/>
        </w:rPr>
        <w:t>ح: «ان عُدتم</w:t>
      </w:r>
      <w:r>
        <w:rPr>
          <w:rStyle w:val="contenttext"/>
          <w:rFonts w:cs="B Zar" w:hint="cs"/>
          <w:color w:val="000000"/>
          <w:sz w:val="36"/>
          <w:szCs w:val="36"/>
          <w:rtl/>
        </w:rPr>
        <w:t xml:space="preserve"> عُدنا»</w:t>
      </w:r>
      <w:hyperlink w:anchor="content_note_48_8" w:tooltip="250. اسراء، 8." w:history="1">
        <w:r>
          <w:rPr>
            <w:rStyle w:val="Hyperlink"/>
            <w:rFonts w:cs="B Zar" w:hint="cs"/>
            <w:sz w:val="36"/>
            <w:szCs w:val="36"/>
            <w:rtl/>
          </w:rPr>
          <w:t>(8)</w:t>
        </w:r>
      </w:hyperlink>
      <w:r>
        <w:rPr>
          <w:rStyle w:val="contenttext"/>
          <w:rFonts w:cs="B Zar" w:hint="cs"/>
          <w:color w:val="000000"/>
          <w:sz w:val="36"/>
          <w:szCs w:val="36"/>
          <w:rtl/>
        </w:rPr>
        <w:t xml:space="preserve"> اگر شما برگردید، ما هم برمی گردیم.</w:t>
      </w:r>
    </w:p>
    <w:p w:rsidR="00000000" w:rsidRDefault="00EB7B05">
      <w:pPr>
        <w:pStyle w:val="contentparagraph"/>
        <w:bidi/>
        <w:jc w:val="both"/>
        <w:divId w:val="251012430"/>
        <w:rPr>
          <w:rFonts w:cs="B Zar" w:hint="cs"/>
          <w:color w:val="000000"/>
          <w:sz w:val="36"/>
          <w:szCs w:val="36"/>
          <w:rtl/>
        </w:rPr>
      </w:pPr>
      <w:r>
        <w:rPr>
          <w:rStyle w:val="contenttext"/>
          <w:rFonts w:cs="B Zar" w:hint="cs"/>
          <w:color w:val="000000"/>
          <w:sz w:val="36"/>
          <w:szCs w:val="36"/>
          <w:rtl/>
        </w:rPr>
        <w:t>سؤال: اگر علم خدا عین ذات اوست و قابل تغییر نیست، پس هر چه در علم او گذشته باید به مرحله عمل برسد وگرنه جهل خواهد بود.</w:t>
      </w:r>
    </w:p>
    <w:p w:rsidR="00000000" w:rsidRDefault="00EB7B05">
      <w:pPr>
        <w:pStyle w:val="contentparagraph"/>
        <w:bidi/>
        <w:jc w:val="both"/>
        <w:divId w:val="251012430"/>
        <w:rPr>
          <w:rFonts w:cs="B Zar" w:hint="cs"/>
          <w:color w:val="000000"/>
          <w:sz w:val="36"/>
          <w:szCs w:val="36"/>
          <w:rtl/>
        </w:rPr>
      </w:pPr>
      <w:r>
        <w:rPr>
          <w:rStyle w:val="contenttext"/>
          <w:rFonts w:cs="B Zar" w:hint="cs"/>
          <w:color w:val="000000"/>
          <w:sz w:val="36"/>
          <w:szCs w:val="36"/>
          <w:rtl/>
        </w:rPr>
        <w:t xml:space="preserve">پاسخ: علم خدا بر اساس نظام علل </w:t>
      </w:r>
      <w:r>
        <w:rPr>
          <w:rStyle w:val="contenttext"/>
          <w:rFonts w:cs="B Zar" w:hint="cs"/>
          <w:color w:val="000000"/>
          <w:sz w:val="36"/>
          <w:szCs w:val="36"/>
          <w:rtl/>
        </w:rPr>
        <w:t xml:space="preserve">واسباب است، بدین صورت که او علم دارد که اگر از این </w:t>
      </w:r>
    </w:p>
    <w:p w:rsidR="00000000" w:rsidRDefault="00EB7B05">
      <w:pPr>
        <w:pStyle w:val="contentparagraph"/>
        <w:bidi/>
        <w:jc w:val="both"/>
        <w:divId w:val="251012430"/>
        <w:rPr>
          <w:rFonts w:cs="B Zar" w:hint="cs"/>
          <w:color w:val="000000"/>
          <w:sz w:val="36"/>
          <w:szCs w:val="36"/>
          <w:rtl/>
        </w:rPr>
      </w:pPr>
      <w:r>
        <w:rPr>
          <w:rStyle w:val="contenttext"/>
          <w:rFonts w:cs="B Zar" w:hint="cs"/>
          <w:color w:val="000000"/>
          <w:sz w:val="36"/>
          <w:szCs w:val="36"/>
          <w:rtl/>
        </w:rPr>
        <w:t>ص:48</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EB7B05">
      <w:pPr>
        <w:bidi/>
        <w:jc w:val="both"/>
        <w:divId w:val="1085615393"/>
        <w:rPr>
          <w:rFonts w:eastAsia="Times New Roman" w:cs="B Zar" w:hint="cs"/>
          <w:color w:val="000000"/>
          <w:sz w:val="36"/>
          <w:szCs w:val="36"/>
          <w:rtl/>
        </w:rPr>
      </w:pPr>
      <w:r>
        <w:rPr>
          <w:rFonts w:eastAsia="Times New Roman" w:cs="B Zar" w:hint="cs"/>
          <w:color w:val="000000"/>
          <w:sz w:val="36"/>
          <w:szCs w:val="36"/>
          <w:rtl/>
        </w:rPr>
        <w:t>1- 243. غافر، 60.</w:t>
      </w:r>
    </w:p>
    <w:p w:rsidR="00000000" w:rsidRDefault="00EB7B05">
      <w:pPr>
        <w:bidi/>
        <w:jc w:val="both"/>
        <w:divId w:val="1404907296"/>
        <w:rPr>
          <w:rFonts w:eastAsia="Times New Roman" w:cs="B Zar" w:hint="cs"/>
          <w:color w:val="000000"/>
          <w:sz w:val="36"/>
          <w:szCs w:val="36"/>
          <w:rtl/>
        </w:rPr>
      </w:pPr>
      <w:r>
        <w:rPr>
          <w:rFonts w:eastAsia="Times New Roman" w:cs="B Zar" w:hint="cs"/>
          <w:color w:val="000000"/>
          <w:sz w:val="36"/>
          <w:szCs w:val="36"/>
          <w:rtl/>
        </w:rPr>
        <w:t>2- 244. طلاق، 1.</w:t>
      </w:r>
    </w:p>
    <w:p w:rsidR="00000000" w:rsidRDefault="00EB7B05">
      <w:pPr>
        <w:bidi/>
        <w:jc w:val="both"/>
        <w:divId w:val="1775900454"/>
        <w:rPr>
          <w:rFonts w:eastAsia="Times New Roman" w:cs="B Zar" w:hint="cs"/>
          <w:color w:val="000000"/>
          <w:sz w:val="36"/>
          <w:szCs w:val="36"/>
          <w:rtl/>
        </w:rPr>
      </w:pPr>
      <w:r>
        <w:rPr>
          <w:rFonts w:eastAsia="Times New Roman" w:cs="B Zar" w:hint="cs"/>
          <w:color w:val="000000"/>
          <w:sz w:val="36"/>
          <w:szCs w:val="36"/>
          <w:rtl/>
        </w:rPr>
        <w:t>3- 245. الرحمن، 29.</w:t>
      </w:r>
    </w:p>
    <w:p w:rsidR="00000000" w:rsidRDefault="00EB7B05">
      <w:pPr>
        <w:bidi/>
        <w:jc w:val="both"/>
        <w:divId w:val="198737593"/>
        <w:rPr>
          <w:rFonts w:eastAsia="Times New Roman" w:cs="B Zar" w:hint="cs"/>
          <w:color w:val="000000"/>
          <w:sz w:val="36"/>
          <w:szCs w:val="36"/>
          <w:rtl/>
        </w:rPr>
      </w:pPr>
      <w:r>
        <w:rPr>
          <w:rFonts w:eastAsia="Times New Roman" w:cs="B Zar" w:hint="cs"/>
          <w:color w:val="000000"/>
          <w:sz w:val="36"/>
          <w:szCs w:val="36"/>
          <w:rtl/>
        </w:rPr>
        <w:t>4- 246. صفّ، 5.</w:t>
      </w:r>
    </w:p>
    <w:p w:rsidR="00000000" w:rsidRDefault="00EB7B05">
      <w:pPr>
        <w:bidi/>
        <w:jc w:val="both"/>
        <w:divId w:val="968973167"/>
        <w:rPr>
          <w:rFonts w:eastAsia="Times New Roman" w:cs="B Zar" w:hint="cs"/>
          <w:color w:val="000000"/>
          <w:sz w:val="36"/>
          <w:szCs w:val="36"/>
          <w:rtl/>
        </w:rPr>
      </w:pPr>
      <w:r>
        <w:rPr>
          <w:rFonts w:eastAsia="Times New Roman" w:cs="B Zar" w:hint="cs"/>
          <w:color w:val="000000"/>
          <w:sz w:val="36"/>
          <w:szCs w:val="36"/>
          <w:rtl/>
        </w:rPr>
        <w:t>5- 247. اعراف، 69.</w:t>
      </w:r>
    </w:p>
    <w:p w:rsidR="00000000" w:rsidRDefault="00EB7B05">
      <w:pPr>
        <w:bidi/>
        <w:jc w:val="both"/>
        <w:divId w:val="1687630749"/>
        <w:rPr>
          <w:rFonts w:eastAsia="Times New Roman" w:cs="B Zar" w:hint="cs"/>
          <w:color w:val="000000"/>
          <w:sz w:val="36"/>
          <w:szCs w:val="36"/>
          <w:rtl/>
        </w:rPr>
      </w:pPr>
      <w:r>
        <w:rPr>
          <w:rFonts w:eastAsia="Times New Roman" w:cs="B Zar" w:hint="cs"/>
          <w:color w:val="000000"/>
          <w:sz w:val="36"/>
          <w:szCs w:val="36"/>
          <w:rtl/>
        </w:rPr>
        <w:t>6- 248. رعد، 11.</w:t>
      </w:r>
    </w:p>
    <w:p w:rsidR="00000000" w:rsidRDefault="00EB7B05">
      <w:pPr>
        <w:bidi/>
        <w:jc w:val="both"/>
        <w:divId w:val="809247844"/>
        <w:rPr>
          <w:rFonts w:eastAsia="Times New Roman" w:cs="B Zar" w:hint="cs"/>
          <w:color w:val="000000"/>
          <w:sz w:val="36"/>
          <w:szCs w:val="36"/>
          <w:rtl/>
        </w:rPr>
      </w:pPr>
      <w:r>
        <w:rPr>
          <w:rFonts w:eastAsia="Times New Roman" w:cs="B Zar" w:hint="cs"/>
          <w:color w:val="000000"/>
          <w:sz w:val="36"/>
          <w:szCs w:val="36"/>
          <w:rtl/>
        </w:rPr>
        <w:t>7- 249. فرقان، 70.</w:t>
      </w:r>
    </w:p>
    <w:p w:rsidR="00000000" w:rsidRDefault="00EB7B05">
      <w:pPr>
        <w:bidi/>
        <w:jc w:val="both"/>
        <w:divId w:val="841818784"/>
        <w:rPr>
          <w:rFonts w:eastAsia="Times New Roman" w:cs="B Zar" w:hint="cs"/>
          <w:color w:val="000000"/>
          <w:sz w:val="36"/>
          <w:szCs w:val="36"/>
          <w:rtl/>
        </w:rPr>
      </w:pPr>
      <w:r>
        <w:rPr>
          <w:rFonts w:eastAsia="Times New Roman" w:cs="B Zar" w:hint="cs"/>
          <w:color w:val="000000"/>
          <w:sz w:val="36"/>
          <w:szCs w:val="36"/>
          <w:rtl/>
        </w:rPr>
        <w:t>8- 250. اسراء، 8.</w:t>
      </w:r>
    </w:p>
    <w:p w:rsidR="00000000" w:rsidRDefault="00EB7B05">
      <w:pPr>
        <w:pStyle w:val="contentparagraph"/>
        <w:bidi/>
        <w:jc w:val="both"/>
        <w:divId w:val="1864005037"/>
        <w:rPr>
          <w:rFonts w:cs="B Zar" w:hint="cs"/>
          <w:color w:val="000000"/>
          <w:sz w:val="36"/>
          <w:szCs w:val="36"/>
          <w:rtl/>
        </w:rPr>
      </w:pPr>
      <w:r>
        <w:rPr>
          <w:rStyle w:val="contenttext"/>
          <w:rFonts w:cs="B Zar" w:hint="cs"/>
          <w:color w:val="000000"/>
          <w:sz w:val="36"/>
          <w:szCs w:val="36"/>
          <w:rtl/>
        </w:rPr>
        <w:t>وسیله استفاده شود،</w:t>
      </w:r>
      <w:r>
        <w:rPr>
          <w:rStyle w:val="contenttext"/>
          <w:rFonts w:cs="B Zar" w:hint="cs"/>
          <w:color w:val="000000"/>
          <w:sz w:val="36"/>
          <w:szCs w:val="36"/>
          <w:rtl/>
        </w:rPr>
        <w:t xml:space="preserve"> این نتیجه واگر از دیگری بهره برداری شود، آن سرانجام را درپی خواهد داشت و علم او جدای از علم بر اسباب وعلل نیست.</w:t>
      </w:r>
    </w:p>
    <w:p w:rsidR="00000000" w:rsidRDefault="00EB7B05">
      <w:pPr>
        <w:pStyle w:val="Heading3"/>
        <w:shd w:val="clear" w:color="auto" w:fill="FFFFFF"/>
        <w:bidi/>
        <w:jc w:val="both"/>
        <w:divId w:val="1930264134"/>
        <w:rPr>
          <w:rFonts w:eastAsia="Times New Roman" w:cs="B Titr" w:hint="cs"/>
          <w:b w:val="0"/>
          <w:bCs w:val="0"/>
          <w:color w:val="FF0080"/>
          <w:sz w:val="30"/>
          <w:szCs w:val="30"/>
          <w:rtl/>
        </w:rPr>
      </w:pPr>
      <w:r>
        <w:rPr>
          <w:rFonts w:eastAsia="Times New Roman" w:cs="B Titr" w:hint="cs"/>
          <w:b w:val="0"/>
          <w:bCs w:val="0"/>
          <w:color w:val="FF0080"/>
          <w:sz w:val="30"/>
          <w:szCs w:val="30"/>
          <w:rtl/>
        </w:rPr>
        <w:t>41. بدأ چیست؟</w:t>
      </w:r>
    </w:p>
    <w:p w:rsidR="00000000" w:rsidRDefault="00EB7B05">
      <w:pPr>
        <w:pStyle w:val="contentparagraph"/>
        <w:bidi/>
        <w:jc w:val="both"/>
        <w:divId w:val="1930264134"/>
        <w:rPr>
          <w:rFonts w:cs="B Zar" w:hint="cs"/>
          <w:color w:val="000000"/>
          <w:sz w:val="36"/>
          <w:szCs w:val="36"/>
          <w:rtl/>
        </w:rPr>
      </w:pPr>
      <w:r>
        <w:rPr>
          <w:rStyle w:val="contenttext"/>
          <w:rFonts w:cs="B Zar" w:hint="cs"/>
          <w:color w:val="000000"/>
          <w:sz w:val="36"/>
          <w:szCs w:val="36"/>
          <w:rtl/>
        </w:rPr>
        <w:t xml:space="preserve">یکی از ایراداتی که اهل سنّت بر شیعه وارد می کنند این است که می گویند: شیعه برای خداوند «بدا» قائل می شوند و به گمان آنها «بدا» یعنی تغییر در علم الهی و کشف خلاف برای خداوند، در حالی که منظور شیعه از بداء ظاهر شدن چیزی است که ما انسان ها خلاف آن را گمان می </w:t>
      </w:r>
      <w:r>
        <w:rPr>
          <w:rStyle w:val="contenttext"/>
          <w:rFonts w:cs="B Zar" w:hint="cs"/>
          <w:color w:val="000000"/>
          <w:sz w:val="36"/>
          <w:szCs w:val="36"/>
          <w:rtl/>
        </w:rPr>
        <w:t>کردیم.</w:t>
      </w:r>
    </w:p>
    <w:p w:rsidR="00000000" w:rsidRDefault="00EB7B05">
      <w:pPr>
        <w:pStyle w:val="contentparagraph"/>
        <w:bidi/>
        <w:jc w:val="both"/>
        <w:divId w:val="1930264134"/>
        <w:rPr>
          <w:rFonts w:cs="B Zar" w:hint="cs"/>
          <w:color w:val="000000"/>
          <w:sz w:val="36"/>
          <w:szCs w:val="36"/>
          <w:rtl/>
        </w:rPr>
      </w:pPr>
      <w:r>
        <w:rPr>
          <w:rStyle w:val="contenttext"/>
          <w:rFonts w:cs="B Zar" w:hint="cs"/>
          <w:color w:val="000000"/>
          <w:sz w:val="36"/>
          <w:szCs w:val="36"/>
          <w:rtl/>
        </w:rPr>
        <w:t>«بدا» در آفرینش، نظیر نسخ در قانون است، مثل آنکه از ظاهر قانون و یا حکمی تصوّر کنیم که دائمی است، ولی بعد مدّتی ببینیم که عوض شده است. البتّه این به معنای پشیمانی و یا جهل قانونگذار نیست، بلکه شرایط باعث بوجود آمدن این تغییر در قانون شده است، درست م</w:t>
      </w:r>
      <w:r>
        <w:rPr>
          <w:rStyle w:val="contenttext"/>
          <w:rFonts w:cs="B Zar" w:hint="cs"/>
          <w:color w:val="000000"/>
          <w:sz w:val="36"/>
          <w:szCs w:val="36"/>
          <w:rtl/>
        </w:rPr>
        <w:t>انند نسخه ای که پزشک با توجّه به شرایط فعلی بیمار آن را می نویسد، امّا به محض تغییر حال او، نسخه جدیدی تجویز می کند. لذا همان گونه که نسخ در آیات را که در واقع یک نوع بداء است، همه فرق اسلامی از شیعه و سنی قبول کرده اند، می بایست «بدا» را با همین معنا و بی</w:t>
      </w:r>
      <w:r>
        <w:rPr>
          <w:rStyle w:val="contenttext"/>
          <w:rFonts w:cs="B Zar" w:hint="cs"/>
          <w:color w:val="000000"/>
          <w:sz w:val="36"/>
          <w:szCs w:val="36"/>
          <w:rtl/>
        </w:rPr>
        <w:t>انی که آمد پذیرا باشند. پس بداء به معنای جهل ماست نه جهل خداوند.</w:t>
      </w:r>
    </w:p>
    <w:p w:rsidR="00000000" w:rsidRDefault="00EB7B05">
      <w:pPr>
        <w:pStyle w:val="contentparagraph"/>
        <w:bidi/>
        <w:jc w:val="both"/>
        <w:divId w:val="1930264134"/>
        <w:rPr>
          <w:rFonts w:cs="B Zar" w:hint="cs"/>
          <w:color w:val="000000"/>
          <w:sz w:val="36"/>
          <w:szCs w:val="36"/>
          <w:rtl/>
        </w:rPr>
      </w:pPr>
      <w:r>
        <w:rPr>
          <w:rStyle w:val="contenttext"/>
          <w:rFonts w:cs="B Zar" w:hint="cs"/>
          <w:color w:val="000000"/>
          <w:sz w:val="36"/>
          <w:szCs w:val="36"/>
          <w:rtl/>
        </w:rPr>
        <w:t>نمونه هایی از بدا</w:t>
      </w:r>
    </w:p>
    <w:p w:rsidR="00000000" w:rsidRDefault="00EB7B05">
      <w:pPr>
        <w:pStyle w:val="contentparagraph"/>
        <w:bidi/>
        <w:jc w:val="both"/>
        <w:divId w:val="1930264134"/>
        <w:rPr>
          <w:rFonts w:cs="B Zar" w:hint="cs"/>
          <w:color w:val="000000"/>
          <w:sz w:val="36"/>
          <w:szCs w:val="36"/>
          <w:rtl/>
        </w:rPr>
      </w:pPr>
      <w:r>
        <w:rPr>
          <w:rStyle w:val="contenttext"/>
          <w:rFonts w:cs="B Zar" w:hint="cs"/>
          <w:color w:val="000000"/>
          <w:sz w:val="36"/>
          <w:szCs w:val="36"/>
          <w:rtl/>
        </w:rPr>
        <w:t>1. ما گمان می کردیم خداوند که به حضرت ابراهیم علیه السلام فرمان ذبح فرزندش را داده است، می خواسته اسماعیل علیه السلام کشته و خونش بر زمین ریخته شود، امّا بعداً ظاهر شد که ار</w:t>
      </w:r>
      <w:r>
        <w:rPr>
          <w:rStyle w:val="contenttext"/>
          <w:rFonts w:cs="B Zar" w:hint="cs"/>
          <w:color w:val="000000"/>
          <w:sz w:val="36"/>
          <w:szCs w:val="36"/>
          <w:rtl/>
        </w:rPr>
        <w:t>اده ی الهی از این امر، آزمایش پدر بوده است نه کشته شدن پسر.</w:t>
      </w:r>
    </w:p>
    <w:p w:rsidR="00000000" w:rsidRDefault="00EB7B05">
      <w:pPr>
        <w:pStyle w:val="contentparagraph"/>
        <w:bidi/>
        <w:jc w:val="both"/>
        <w:divId w:val="1930264134"/>
        <w:rPr>
          <w:rFonts w:cs="B Zar" w:hint="cs"/>
          <w:color w:val="000000"/>
          <w:sz w:val="36"/>
          <w:szCs w:val="36"/>
          <w:rtl/>
        </w:rPr>
      </w:pPr>
      <w:r>
        <w:rPr>
          <w:rStyle w:val="contenttext"/>
          <w:rFonts w:cs="B Zar" w:hint="cs"/>
          <w:color w:val="000000"/>
          <w:sz w:val="36"/>
          <w:szCs w:val="36"/>
          <w:rtl/>
        </w:rPr>
        <w:t>2. ما از وعده خداوند با حضرت موسی علیه السلام تصوّر می کردیم که دوره ی مناجات سی شب است، «و واعدنا موسی ثلاثین لیله»</w:t>
      </w:r>
      <w:hyperlink w:anchor="content_note_49_1" w:tooltip="251. اعراف، 142."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امّا بعداً ظاهر شد که از اول برنامه چهل شب بوده است ولی خداوند به جهت آزمایش، آن را در دو مرحله اعلام فرموده است، ابتدا سی شب و </w:t>
      </w:r>
    </w:p>
    <w:p w:rsidR="00000000" w:rsidRDefault="00EB7B05">
      <w:pPr>
        <w:pStyle w:val="contentparagraph"/>
        <w:bidi/>
        <w:jc w:val="both"/>
        <w:divId w:val="1930264134"/>
        <w:rPr>
          <w:rFonts w:cs="B Zar" w:hint="cs"/>
          <w:color w:val="000000"/>
          <w:sz w:val="36"/>
          <w:szCs w:val="36"/>
          <w:rtl/>
        </w:rPr>
      </w:pPr>
      <w:r>
        <w:rPr>
          <w:rStyle w:val="contenttext"/>
          <w:rFonts w:cs="B Zar" w:hint="cs"/>
          <w:color w:val="000000"/>
          <w:sz w:val="36"/>
          <w:szCs w:val="36"/>
          <w:rtl/>
        </w:rPr>
        <w:t>ص:49</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EB7B05">
      <w:pPr>
        <w:bidi/>
        <w:jc w:val="both"/>
        <w:divId w:val="448739816"/>
        <w:rPr>
          <w:rFonts w:eastAsia="Times New Roman" w:cs="B Zar" w:hint="cs"/>
          <w:color w:val="000000"/>
          <w:sz w:val="36"/>
          <w:szCs w:val="36"/>
          <w:rtl/>
        </w:rPr>
      </w:pPr>
      <w:r>
        <w:rPr>
          <w:rFonts w:eastAsia="Times New Roman" w:cs="B Zar" w:hint="cs"/>
          <w:color w:val="000000"/>
          <w:sz w:val="36"/>
          <w:szCs w:val="36"/>
          <w:rtl/>
        </w:rPr>
        <w:t>1- 251. اعراف، 142.</w:t>
      </w:r>
    </w:p>
    <w:p w:rsidR="00000000" w:rsidRDefault="00EB7B05">
      <w:pPr>
        <w:pStyle w:val="contentparagraph"/>
        <w:bidi/>
        <w:jc w:val="both"/>
        <w:divId w:val="620766275"/>
        <w:rPr>
          <w:rFonts w:cs="B Zar" w:hint="cs"/>
          <w:color w:val="000000"/>
          <w:sz w:val="36"/>
          <w:szCs w:val="36"/>
          <w:rtl/>
        </w:rPr>
      </w:pPr>
      <w:r>
        <w:rPr>
          <w:rStyle w:val="contenttext"/>
          <w:rFonts w:cs="B Zar" w:hint="cs"/>
          <w:color w:val="000000"/>
          <w:sz w:val="36"/>
          <w:szCs w:val="36"/>
          <w:rtl/>
        </w:rPr>
        <w:t>سپس ده شب.</w:t>
      </w:r>
    </w:p>
    <w:p w:rsidR="00000000" w:rsidRDefault="00EB7B05">
      <w:pPr>
        <w:pStyle w:val="contentparagraph"/>
        <w:bidi/>
        <w:jc w:val="both"/>
        <w:divId w:val="620766275"/>
        <w:rPr>
          <w:rFonts w:cs="B Zar" w:hint="cs"/>
          <w:color w:val="000000"/>
          <w:sz w:val="36"/>
          <w:szCs w:val="36"/>
          <w:rtl/>
        </w:rPr>
      </w:pPr>
      <w:r>
        <w:rPr>
          <w:rStyle w:val="contenttext"/>
          <w:rFonts w:cs="B Zar" w:hint="cs"/>
          <w:color w:val="000000"/>
          <w:sz w:val="36"/>
          <w:szCs w:val="36"/>
          <w:rtl/>
        </w:rPr>
        <w:t>3. ما فکر می کردیم که قبله ی مسلمانان برای همیشه بیت ال</w:t>
      </w:r>
      <w:r>
        <w:rPr>
          <w:rStyle w:val="contenttext"/>
          <w:rFonts w:cs="B Zar" w:hint="cs"/>
          <w:color w:val="000000"/>
          <w:sz w:val="36"/>
          <w:szCs w:val="36"/>
          <w:rtl/>
        </w:rPr>
        <w:t>مقدس است، ولی آیات تغییر قبله برای ما ظاهر کرد که قبله ی دائمی، کعبه بوده است.</w:t>
      </w:r>
    </w:p>
    <w:p w:rsidR="00000000" w:rsidRDefault="00EB7B05">
      <w:pPr>
        <w:pStyle w:val="contentparagraph"/>
        <w:bidi/>
        <w:jc w:val="both"/>
        <w:divId w:val="620766275"/>
        <w:rPr>
          <w:rFonts w:cs="B Zar" w:hint="cs"/>
          <w:color w:val="000000"/>
          <w:sz w:val="36"/>
          <w:szCs w:val="36"/>
          <w:rtl/>
        </w:rPr>
      </w:pPr>
      <w:r>
        <w:rPr>
          <w:rStyle w:val="contenttext"/>
          <w:rFonts w:cs="B Zar" w:hint="cs"/>
          <w:color w:val="000000"/>
          <w:sz w:val="36"/>
          <w:szCs w:val="36"/>
          <w:rtl/>
        </w:rPr>
        <w:t>4. وقتی نشانه های قهر خدا پدید آمد، حتّی حضرت یونس علیه السلام هم مطمئن شد که عذاب الهی نازل و قوم کافرش نابود خواهند شد، لذا از میان مردم بیرون رفت، امّا مردم ایمان آوردند و قه</w:t>
      </w:r>
      <w:r>
        <w:rPr>
          <w:rStyle w:val="contenttext"/>
          <w:rFonts w:cs="B Zar" w:hint="cs"/>
          <w:color w:val="000000"/>
          <w:sz w:val="36"/>
          <w:szCs w:val="36"/>
          <w:rtl/>
        </w:rPr>
        <w:t>ر الهی برطرف گردید. «الاّ قوم یونس لمّا آمنوا کشفنا عنهم»</w:t>
      </w:r>
      <w:hyperlink w:anchor="content_note_50_1" w:tooltip="252. یونس، 98." w:history="1">
        <w:r>
          <w:rPr>
            <w:rStyle w:val="Hyperlink"/>
            <w:rFonts w:cs="B Zar" w:hint="cs"/>
            <w:sz w:val="36"/>
            <w:szCs w:val="36"/>
            <w:rtl/>
          </w:rPr>
          <w:t>(1)</w:t>
        </w:r>
      </w:hyperlink>
    </w:p>
    <w:p w:rsidR="00000000" w:rsidRDefault="00EB7B05">
      <w:pPr>
        <w:pStyle w:val="contentparagraph"/>
        <w:bidi/>
        <w:jc w:val="both"/>
        <w:divId w:val="620766275"/>
        <w:rPr>
          <w:rFonts w:cs="B Zar" w:hint="cs"/>
          <w:color w:val="000000"/>
          <w:sz w:val="36"/>
          <w:szCs w:val="36"/>
          <w:rtl/>
        </w:rPr>
      </w:pPr>
      <w:r>
        <w:rPr>
          <w:rStyle w:val="contenttext"/>
          <w:rFonts w:cs="B Zar" w:hint="cs"/>
          <w:color w:val="000000"/>
          <w:sz w:val="36"/>
          <w:szCs w:val="36"/>
          <w:rtl/>
        </w:rPr>
        <w:t xml:space="preserve">به هر صورت معنای بداء جهل خداوند و عوض شدن علم او نیست، زیرا خداوند از ابتدا می دانست که خون اسماعیل ریخته نخواهد شد، مدّت مناجات موسی </w:t>
      </w:r>
      <w:r>
        <w:rPr>
          <w:rStyle w:val="contenttext"/>
          <w:rFonts w:cs="B Zar" w:hint="cs"/>
          <w:color w:val="000000"/>
          <w:sz w:val="36"/>
          <w:szCs w:val="36"/>
          <w:rtl/>
        </w:rPr>
        <w:t>چهل شب است، قبله دائمی مسلمانان، کعبه خواهد بود و قوم یونس اهل نجات هستند، ولی ظاهر دستورات و حوادث به نحوی بود که انسان تصوّر دیگری داشت. پس تغییری در علم خداوند پیدا نشده و این ما هستیم که دارای دید تازه ای شده ایم.</w:t>
      </w:r>
    </w:p>
    <w:p w:rsidR="00000000" w:rsidRDefault="00EB7B05">
      <w:pPr>
        <w:pStyle w:val="contentparagraph"/>
        <w:bidi/>
        <w:jc w:val="both"/>
        <w:divId w:val="620766275"/>
        <w:rPr>
          <w:rFonts w:cs="B Zar" w:hint="cs"/>
          <w:color w:val="000000"/>
          <w:sz w:val="36"/>
          <w:szCs w:val="36"/>
          <w:rtl/>
        </w:rPr>
      </w:pPr>
      <w:r>
        <w:rPr>
          <w:rStyle w:val="contenttext"/>
          <w:rFonts w:cs="B Zar" w:hint="cs"/>
          <w:color w:val="000000"/>
          <w:sz w:val="36"/>
          <w:szCs w:val="36"/>
          <w:rtl/>
        </w:rPr>
        <w:t>بداء به این معنا دارای اثرات تربیتی بس</w:t>
      </w:r>
      <w:r>
        <w:rPr>
          <w:rStyle w:val="contenttext"/>
          <w:rFonts w:cs="B Zar" w:hint="cs"/>
          <w:color w:val="000000"/>
          <w:sz w:val="36"/>
          <w:szCs w:val="36"/>
          <w:rtl/>
        </w:rPr>
        <w:t xml:space="preserve">یاری است، از جمله اینکه انسان تا آخرین لحظه ی عمر، به تغییر شرایط امیدوار می ماند، روحیّه ی توکّل در او زنده می گردد، اسیر ظواهر نمی شود، ایمان انسان به غیب و قدرت خداوند متعال بیشتر می شود. با توبه، صدقه، مناجات و دعا تلاش می کند تا مسیر حوادث و قهر الهی </w:t>
      </w:r>
      <w:r>
        <w:rPr>
          <w:rStyle w:val="contenttext"/>
          <w:rFonts w:cs="B Zar" w:hint="cs"/>
          <w:color w:val="000000"/>
          <w:sz w:val="36"/>
          <w:szCs w:val="36"/>
          <w:rtl/>
        </w:rPr>
        <w:t>را تغییر دهد.</w:t>
      </w:r>
    </w:p>
    <w:p w:rsidR="00000000" w:rsidRDefault="00EB7B05">
      <w:pPr>
        <w:pStyle w:val="contentparagraph"/>
        <w:bidi/>
        <w:jc w:val="both"/>
        <w:divId w:val="620766275"/>
        <w:rPr>
          <w:rFonts w:cs="B Zar" w:hint="cs"/>
          <w:color w:val="000000"/>
          <w:sz w:val="36"/>
          <w:szCs w:val="36"/>
          <w:rtl/>
        </w:rPr>
      </w:pPr>
      <w:r>
        <w:rPr>
          <w:rStyle w:val="contenttext"/>
          <w:rFonts w:cs="B Zar" w:hint="cs"/>
          <w:color w:val="000000"/>
          <w:sz w:val="36"/>
          <w:szCs w:val="36"/>
          <w:rtl/>
        </w:rPr>
        <w:t>امام صادق علیه السلام فرمودند: خداوند از همه انبیا همراه با توحید، ایمان به بداء را نیز پیمان گرفته است. در حدیث دیگر می خوانیم: هرکس گمان کند برای خداوند مسئله جدیدی روشن شده که قبلاً آن را نمی دانسته، از او تبرّی بجویید.</w:t>
      </w:r>
      <w:hyperlink w:anchor="content_note_50_2" w:tooltip="253. تفسیر نمونه." w:history="1">
        <w:r>
          <w:rPr>
            <w:rStyle w:val="Hyperlink"/>
            <w:rFonts w:cs="B Zar" w:hint="cs"/>
            <w:sz w:val="36"/>
            <w:szCs w:val="36"/>
            <w:rtl/>
          </w:rPr>
          <w:t>(2)</w:t>
        </w:r>
      </w:hyperlink>
    </w:p>
    <w:p w:rsidR="00000000" w:rsidRDefault="00EB7B05">
      <w:pPr>
        <w:pStyle w:val="contentparagraph"/>
        <w:bidi/>
        <w:jc w:val="both"/>
        <w:divId w:val="620766275"/>
        <w:rPr>
          <w:rFonts w:cs="B Zar" w:hint="cs"/>
          <w:color w:val="000000"/>
          <w:sz w:val="36"/>
          <w:szCs w:val="36"/>
          <w:rtl/>
        </w:rPr>
      </w:pPr>
      <w:r>
        <w:rPr>
          <w:rStyle w:val="contenttext"/>
          <w:rFonts w:cs="B Zar" w:hint="cs"/>
          <w:color w:val="000000"/>
          <w:sz w:val="36"/>
          <w:szCs w:val="36"/>
          <w:rtl/>
        </w:rPr>
        <w:t>ص:50</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EB7B05">
      <w:pPr>
        <w:bidi/>
        <w:jc w:val="both"/>
        <w:divId w:val="529492715"/>
        <w:rPr>
          <w:rFonts w:eastAsia="Times New Roman" w:cs="B Zar" w:hint="cs"/>
          <w:color w:val="000000"/>
          <w:sz w:val="36"/>
          <w:szCs w:val="36"/>
          <w:rtl/>
        </w:rPr>
      </w:pPr>
      <w:r>
        <w:rPr>
          <w:rFonts w:eastAsia="Times New Roman" w:cs="B Zar" w:hint="cs"/>
          <w:color w:val="000000"/>
          <w:sz w:val="36"/>
          <w:szCs w:val="36"/>
          <w:rtl/>
        </w:rPr>
        <w:t>1- 252. یونس، 98.</w:t>
      </w:r>
    </w:p>
    <w:p w:rsidR="00000000" w:rsidRDefault="00EB7B05">
      <w:pPr>
        <w:bidi/>
        <w:jc w:val="both"/>
        <w:divId w:val="1804889486"/>
        <w:rPr>
          <w:rFonts w:eastAsia="Times New Roman" w:cs="B Zar" w:hint="cs"/>
          <w:color w:val="000000"/>
          <w:sz w:val="36"/>
          <w:szCs w:val="36"/>
          <w:rtl/>
        </w:rPr>
      </w:pPr>
      <w:r>
        <w:rPr>
          <w:rFonts w:eastAsia="Times New Roman" w:cs="B Zar" w:hint="cs"/>
          <w:color w:val="000000"/>
          <w:sz w:val="36"/>
          <w:szCs w:val="36"/>
          <w:rtl/>
        </w:rPr>
        <w:t>2- 253. تفسیر نمونه.</w:t>
      </w:r>
    </w:p>
    <w:p w:rsidR="00000000" w:rsidRDefault="00EB7B05">
      <w:pPr>
        <w:pStyle w:val="Heading3"/>
        <w:shd w:val="clear" w:color="auto" w:fill="FFFFFF"/>
        <w:bidi/>
        <w:jc w:val="both"/>
        <w:divId w:val="2010254169"/>
        <w:rPr>
          <w:rFonts w:eastAsia="Times New Roman" w:cs="B Titr" w:hint="cs"/>
          <w:b w:val="0"/>
          <w:bCs w:val="0"/>
          <w:color w:val="FF0080"/>
          <w:sz w:val="30"/>
          <w:szCs w:val="30"/>
          <w:rtl/>
        </w:rPr>
      </w:pPr>
      <w:r>
        <w:rPr>
          <w:rFonts w:eastAsia="Times New Roman" w:cs="B Titr" w:hint="cs"/>
          <w:b w:val="0"/>
          <w:bCs w:val="0"/>
          <w:color w:val="FF0080"/>
          <w:sz w:val="30"/>
          <w:szCs w:val="30"/>
          <w:rtl/>
        </w:rPr>
        <w:t>42. نقش خدا و غیر خدا در زندگی</w:t>
      </w:r>
    </w:p>
    <w:p w:rsidR="00000000" w:rsidRDefault="00EB7B05">
      <w:pPr>
        <w:pStyle w:val="contentparagraph"/>
        <w:bidi/>
        <w:jc w:val="both"/>
        <w:divId w:val="2010254169"/>
        <w:rPr>
          <w:rFonts w:cs="B Zar" w:hint="cs"/>
          <w:color w:val="000000"/>
          <w:sz w:val="36"/>
          <w:szCs w:val="36"/>
          <w:rtl/>
        </w:rPr>
      </w:pPr>
      <w:hyperlink w:anchor="content_note_51_1" w:tooltip="254. ذیل آیه 6 سوره احقاف." w:history="1">
        <w:r>
          <w:rPr>
            <w:rStyle w:val="Hyperlink"/>
            <w:rFonts w:cs="B Zar" w:hint="cs"/>
            <w:sz w:val="36"/>
            <w:szCs w:val="36"/>
            <w:rtl/>
          </w:rPr>
          <w:t>(1)</w:t>
        </w:r>
      </w:hyperlink>
    </w:p>
    <w:p w:rsidR="00000000" w:rsidRDefault="00EB7B05">
      <w:pPr>
        <w:pStyle w:val="contentparagraph"/>
        <w:bidi/>
        <w:jc w:val="both"/>
        <w:divId w:val="2010254169"/>
        <w:rPr>
          <w:rFonts w:cs="B Zar" w:hint="cs"/>
          <w:color w:val="000000"/>
          <w:sz w:val="36"/>
          <w:szCs w:val="36"/>
          <w:rtl/>
        </w:rPr>
      </w:pPr>
      <w:r>
        <w:rPr>
          <w:rStyle w:val="contenttext"/>
          <w:rFonts w:cs="B Zar" w:hint="cs"/>
          <w:color w:val="000000"/>
          <w:sz w:val="36"/>
          <w:szCs w:val="36"/>
          <w:rtl/>
        </w:rPr>
        <w:t>تفاوت نقش خدا و غیر خدا در زندگی انسان</w:t>
      </w:r>
    </w:p>
    <w:p w:rsidR="00000000" w:rsidRDefault="00EB7B05">
      <w:pPr>
        <w:pStyle w:val="contentparagraph"/>
        <w:bidi/>
        <w:jc w:val="both"/>
        <w:divId w:val="2010254169"/>
        <w:rPr>
          <w:rFonts w:cs="B Zar" w:hint="cs"/>
          <w:color w:val="000000"/>
          <w:sz w:val="36"/>
          <w:szCs w:val="36"/>
          <w:rtl/>
        </w:rPr>
      </w:pPr>
      <w:r>
        <w:rPr>
          <w:rStyle w:val="contenttext"/>
          <w:rFonts w:cs="B Zar" w:hint="cs"/>
          <w:color w:val="000000"/>
          <w:sz w:val="36"/>
          <w:szCs w:val="36"/>
          <w:rtl/>
        </w:rPr>
        <w:t>الف: نقش خدا در زندگی انسان</w:t>
      </w:r>
    </w:p>
    <w:p w:rsidR="00000000" w:rsidRDefault="00EB7B05">
      <w:pPr>
        <w:pStyle w:val="contentparagraph"/>
        <w:bidi/>
        <w:jc w:val="both"/>
        <w:divId w:val="2010254169"/>
        <w:rPr>
          <w:rFonts w:cs="B Zar" w:hint="cs"/>
          <w:color w:val="000000"/>
          <w:sz w:val="36"/>
          <w:szCs w:val="36"/>
          <w:rtl/>
        </w:rPr>
      </w:pPr>
      <w:r>
        <w:rPr>
          <w:rStyle w:val="contenttext"/>
          <w:rFonts w:cs="B Zar" w:hint="cs"/>
          <w:color w:val="000000"/>
          <w:sz w:val="36"/>
          <w:szCs w:val="36"/>
          <w:rtl/>
        </w:rPr>
        <w:t>1. آفری</w:t>
      </w:r>
      <w:r>
        <w:rPr>
          <w:rStyle w:val="contenttext"/>
          <w:rFonts w:cs="B Zar" w:hint="cs"/>
          <w:color w:val="000000"/>
          <w:sz w:val="36"/>
          <w:szCs w:val="36"/>
          <w:rtl/>
        </w:rPr>
        <w:t>دگارِ اوست. «خلق الانسان»</w:t>
      </w:r>
      <w:hyperlink w:anchor="content_note_51_2" w:tooltip="255. الرّحمن، 3." w:history="1">
        <w:r>
          <w:rPr>
            <w:rStyle w:val="Hyperlink"/>
            <w:rFonts w:cs="B Zar" w:hint="cs"/>
            <w:sz w:val="36"/>
            <w:szCs w:val="36"/>
            <w:rtl/>
          </w:rPr>
          <w:t>(2)</w:t>
        </w:r>
      </w:hyperlink>
    </w:p>
    <w:p w:rsidR="00000000" w:rsidRDefault="00EB7B05">
      <w:pPr>
        <w:pStyle w:val="contentparagraph"/>
        <w:bidi/>
        <w:jc w:val="both"/>
        <w:divId w:val="2010254169"/>
        <w:rPr>
          <w:rFonts w:cs="B Zar" w:hint="cs"/>
          <w:color w:val="000000"/>
          <w:sz w:val="36"/>
          <w:szCs w:val="36"/>
          <w:rtl/>
        </w:rPr>
      </w:pPr>
      <w:r>
        <w:rPr>
          <w:rStyle w:val="contenttext"/>
          <w:rFonts w:cs="B Zar" w:hint="cs"/>
          <w:color w:val="000000"/>
          <w:sz w:val="36"/>
          <w:szCs w:val="36"/>
          <w:rtl/>
        </w:rPr>
        <w:t>2. پروردگار او و همه جهانیان است. «ربّ العالمین»</w:t>
      </w:r>
      <w:hyperlink w:anchor="content_note_51_3" w:tooltip="256. حمد، 2." w:history="1">
        <w:r>
          <w:rPr>
            <w:rStyle w:val="Hyperlink"/>
            <w:rFonts w:cs="B Zar" w:hint="cs"/>
            <w:sz w:val="36"/>
            <w:szCs w:val="36"/>
            <w:rtl/>
          </w:rPr>
          <w:t>(3)</w:t>
        </w:r>
      </w:hyperlink>
    </w:p>
    <w:p w:rsidR="00000000" w:rsidRDefault="00EB7B05">
      <w:pPr>
        <w:pStyle w:val="contentparagraph"/>
        <w:bidi/>
        <w:jc w:val="both"/>
        <w:divId w:val="2010254169"/>
        <w:rPr>
          <w:rFonts w:cs="B Zar" w:hint="cs"/>
          <w:color w:val="000000"/>
          <w:sz w:val="36"/>
          <w:szCs w:val="36"/>
          <w:rtl/>
        </w:rPr>
      </w:pPr>
      <w:r>
        <w:rPr>
          <w:rStyle w:val="contenttext"/>
          <w:rFonts w:cs="B Zar" w:hint="cs"/>
          <w:color w:val="000000"/>
          <w:sz w:val="36"/>
          <w:szCs w:val="36"/>
          <w:rtl/>
        </w:rPr>
        <w:t>3. او را بسیار دوست دارد. «بالناس لرؤف»</w:t>
      </w:r>
      <w:hyperlink w:anchor="content_note_51_4" w:tooltip="257. بقره، 143." w:history="1">
        <w:r>
          <w:rPr>
            <w:rStyle w:val="Hyperlink"/>
            <w:rFonts w:cs="B Zar" w:hint="cs"/>
            <w:sz w:val="36"/>
            <w:szCs w:val="36"/>
            <w:rtl/>
          </w:rPr>
          <w:t>(4)</w:t>
        </w:r>
      </w:hyperlink>
    </w:p>
    <w:p w:rsidR="00000000" w:rsidRDefault="00EB7B05">
      <w:pPr>
        <w:pStyle w:val="contentparagraph"/>
        <w:bidi/>
        <w:jc w:val="both"/>
        <w:divId w:val="2010254169"/>
        <w:rPr>
          <w:rFonts w:cs="B Zar" w:hint="cs"/>
          <w:color w:val="000000"/>
          <w:sz w:val="36"/>
          <w:szCs w:val="36"/>
          <w:rtl/>
        </w:rPr>
      </w:pPr>
      <w:r>
        <w:rPr>
          <w:rStyle w:val="contenttext"/>
          <w:rFonts w:cs="B Zar" w:hint="cs"/>
          <w:color w:val="000000"/>
          <w:sz w:val="36"/>
          <w:szCs w:val="36"/>
          <w:rtl/>
        </w:rPr>
        <w:t>4. دعای او را می شنود. «سمیع الدعاء»</w:t>
      </w:r>
      <w:hyperlink w:anchor="content_note_51_5" w:tooltip="258. آل عمران، 38." w:history="1">
        <w:r>
          <w:rPr>
            <w:rStyle w:val="Hyperlink"/>
            <w:rFonts w:cs="B Zar" w:hint="cs"/>
            <w:sz w:val="36"/>
            <w:szCs w:val="36"/>
            <w:rtl/>
          </w:rPr>
          <w:t>(5)</w:t>
        </w:r>
      </w:hyperlink>
    </w:p>
    <w:p w:rsidR="00000000" w:rsidRDefault="00EB7B05">
      <w:pPr>
        <w:pStyle w:val="contentparagraph"/>
        <w:bidi/>
        <w:jc w:val="both"/>
        <w:divId w:val="2010254169"/>
        <w:rPr>
          <w:rFonts w:cs="B Zar" w:hint="cs"/>
          <w:color w:val="000000"/>
          <w:sz w:val="36"/>
          <w:szCs w:val="36"/>
          <w:rtl/>
        </w:rPr>
      </w:pPr>
      <w:r>
        <w:rPr>
          <w:rStyle w:val="contenttext"/>
          <w:rFonts w:cs="B Zar" w:hint="cs"/>
          <w:color w:val="000000"/>
          <w:sz w:val="36"/>
          <w:szCs w:val="36"/>
          <w:rtl/>
        </w:rPr>
        <w:t>5. فریادرس اوست. «یجیب المضطر»</w:t>
      </w:r>
      <w:hyperlink w:anchor="content_note_51_6" w:tooltip="259. نمل، 62." w:history="1">
        <w:r>
          <w:rPr>
            <w:rStyle w:val="Hyperlink"/>
            <w:rFonts w:cs="B Zar" w:hint="cs"/>
            <w:sz w:val="36"/>
            <w:szCs w:val="36"/>
            <w:rtl/>
          </w:rPr>
          <w:t>(6)</w:t>
        </w:r>
      </w:hyperlink>
    </w:p>
    <w:p w:rsidR="00000000" w:rsidRDefault="00EB7B05">
      <w:pPr>
        <w:pStyle w:val="contentparagraph"/>
        <w:bidi/>
        <w:jc w:val="both"/>
        <w:divId w:val="2010254169"/>
        <w:rPr>
          <w:rFonts w:cs="B Zar" w:hint="cs"/>
          <w:color w:val="000000"/>
          <w:sz w:val="36"/>
          <w:szCs w:val="36"/>
          <w:rtl/>
        </w:rPr>
      </w:pPr>
      <w:r>
        <w:rPr>
          <w:rStyle w:val="contenttext"/>
          <w:rFonts w:cs="B Zar" w:hint="cs"/>
          <w:color w:val="000000"/>
          <w:sz w:val="36"/>
          <w:szCs w:val="36"/>
          <w:rtl/>
        </w:rPr>
        <w:t>6. او را به خوبی راهنمایی می کند. «الّذین جاهدوا فینا لنهدینّهم سبلنا»</w:t>
      </w:r>
      <w:hyperlink w:anchor="content_note_51_7" w:tooltip="260. عنکبوت، 69." w:history="1">
        <w:r>
          <w:rPr>
            <w:rStyle w:val="Hyperlink"/>
            <w:rFonts w:cs="B Zar" w:hint="cs"/>
            <w:sz w:val="36"/>
            <w:szCs w:val="36"/>
            <w:rtl/>
          </w:rPr>
          <w:t>(7)</w:t>
        </w:r>
      </w:hyperlink>
    </w:p>
    <w:p w:rsidR="00000000" w:rsidRDefault="00EB7B05">
      <w:pPr>
        <w:pStyle w:val="contentparagraph"/>
        <w:bidi/>
        <w:jc w:val="both"/>
        <w:divId w:val="2010254169"/>
        <w:rPr>
          <w:rFonts w:cs="B Zar" w:hint="cs"/>
          <w:color w:val="000000"/>
          <w:sz w:val="36"/>
          <w:szCs w:val="36"/>
          <w:rtl/>
        </w:rPr>
      </w:pPr>
      <w:r>
        <w:rPr>
          <w:rStyle w:val="contenttext"/>
          <w:rFonts w:cs="B Zar" w:hint="cs"/>
          <w:color w:val="000000"/>
          <w:sz w:val="36"/>
          <w:szCs w:val="36"/>
          <w:rtl/>
        </w:rPr>
        <w:t>7. او را حمایت و سرپرستی می کند. «و هو یتولّی الصالحین»</w:t>
      </w:r>
      <w:hyperlink w:anchor="content_note_51_8" w:tooltip="261. اعراف، 196." w:history="1">
        <w:r>
          <w:rPr>
            <w:rStyle w:val="Hyperlink"/>
            <w:rFonts w:cs="B Zar" w:hint="cs"/>
            <w:sz w:val="36"/>
            <w:szCs w:val="36"/>
            <w:rtl/>
          </w:rPr>
          <w:t>(8)</w:t>
        </w:r>
      </w:hyperlink>
    </w:p>
    <w:p w:rsidR="00000000" w:rsidRDefault="00EB7B05">
      <w:pPr>
        <w:pStyle w:val="contentparagraph"/>
        <w:bidi/>
        <w:jc w:val="both"/>
        <w:divId w:val="2010254169"/>
        <w:rPr>
          <w:rFonts w:cs="B Zar" w:hint="cs"/>
          <w:color w:val="000000"/>
          <w:sz w:val="36"/>
          <w:szCs w:val="36"/>
          <w:rtl/>
        </w:rPr>
      </w:pPr>
      <w:r>
        <w:rPr>
          <w:rStyle w:val="contenttext"/>
          <w:rFonts w:cs="B Zar" w:hint="cs"/>
          <w:color w:val="000000"/>
          <w:sz w:val="36"/>
          <w:szCs w:val="36"/>
          <w:rtl/>
        </w:rPr>
        <w:t>8. به او رشد و تکامل می دهد. «یهدی الی الرّشد»</w:t>
      </w:r>
      <w:hyperlink w:anchor="content_note_51_9" w:tooltip="262. ص، 2." w:history="1">
        <w:r>
          <w:rPr>
            <w:rStyle w:val="Hyperlink"/>
            <w:rFonts w:cs="B Zar" w:hint="cs"/>
            <w:sz w:val="36"/>
            <w:szCs w:val="36"/>
            <w:rtl/>
          </w:rPr>
          <w:t>(9)</w:t>
        </w:r>
      </w:hyperlink>
    </w:p>
    <w:p w:rsidR="00000000" w:rsidRDefault="00EB7B05">
      <w:pPr>
        <w:pStyle w:val="contentparagraph"/>
        <w:bidi/>
        <w:jc w:val="both"/>
        <w:divId w:val="2010254169"/>
        <w:rPr>
          <w:rFonts w:cs="B Zar" w:hint="cs"/>
          <w:color w:val="000000"/>
          <w:sz w:val="36"/>
          <w:szCs w:val="36"/>
          <w:rtl/>
        </w:rPr>
      </w:pPr>
      <w:r>
        <w:rPr>
          <w:rStyle w:val="contenttext"/>
          <w:rFonts w:cs="B Zar" w:hint="cs"/>
          <w:color w:val="000000"/>
          <w:sz w:val="36"/>
          <w:szCs w:val="36"/>
          <w:rtl/>
        </w:rPr>
        <w:t>9. به او آرامش و اطمینان می دهد. «ألا بذکر اللّه تطمئنّ القلوب»</w:t>
      </w:r>
      <w:hyperlink w:anchor="content_note_51_10" w:tooltip="263. رعد، 28." w:history="1">
        <w:r>
          <w:rPr>
            <w:rStyle w:val="Hyperlink"/>
            <w:rFonts w:cs="B Zar" w:hint="cs"/>
            <w:sz w:val="36"/>
            <w:szCs w:val="36"/>
            <w:rtl/>
          </w:rPr>
          <w:t>(10)</w:t>
        </w:r>
      </w:hyperlink>
    </w:p>
    <w:p w:rsidR="00000000" w:rsidRDefault="00EB7B05">
      <w:pPr>
        <w:pStyle w:val="contentparagraph"/>
        <w:bidi/>
        <w:jc w:val="both"/>
        <w:divId w:val="2010254169"/>
        <w:rPr>
          <w:rFonts w:cs="B Zar" w:hint="cs"/>
          <w:color w:val="000000"/>
          <w:sz w:val="36"/>
          <w:szCs w:val="36"/>
          <w:rtl/>
        </w:rPr>
      </w:pPr>
      <w:r>
        <w:rPr>
          <w:rStyle w:val="contenttext"/>
          <w:rFonts w:cs="B Zar" w:hint="cs"/>
          <w:color w:val="000000"/>
          <w:sz w:val="36"/>
          <w:szCs w:val="36"/>
          <w:rtl/>
        </w:rPr>
        <w:t>10. به او آموزش می دهد. «الّذی علّم بالقلم»</w:t>
      </w:r>
      <w:hyperlink w:anchor="content_note_51_11" w:tooltip="264. علق، 4." w:history="1">
        <w:r>
          <w:rPr>
            <w:rStyle w:val="Hyperlink"/>
            <w:rFonts w:cs="B Zar" w:hint="cs"/>
            <w:sz w:val="36"/>
            <w:szCs w:val="36"/>
            <w:rtl/>
          </w:rPr>
          <w:t>(11)</w:t>
        </w:r>
      </w:hyperlink>
    </w:p>
    <w:p w:rsidR="00000000" w:rsidRDefault="00EB7B05">
      <w:pPr>
        <w:pStyle w:val="contentparagraph"/>
        <w:bidi/>
        <w:jc w:val="both"/>
        <w:divId w:val="2010254169"/>
        <w:rPr>
          <w:rFonts w:cs="B Zar" w:hint="cs"/>
          <w:color w:val="000000"/>
          <w:sz w:val="36"/>
          <w:szCs w:val="36"/>
          <w:rtl/>
        </w:rPr>
      </w:pPr>
      <w:r>
        <w:rPr>
          <w:rStyle w:val="contenttext"/>
          <w:rFonts w:cs="B Zar" w:hint="cs"/>
          <w:color w:val="000000"/>
          <w:sz w:val="36"/>
          <w:szCs w:val="36"/>
          <w:rtl/>
        </w:rPr>
        <w:t>11. به او وسعت و فزونی می دهد. «لئن شکرتم لازیدنّکم»</w:t>
      </w:r>
      <w:hyperlink w:anchor="content_note_51_12" w:tooltip="265. ابراهیم، 7." w:history="1">
        <w:r>
          <w:rPr>
            <w:rStyle w:val="Hyperlink"/>
            <w:rFonts w:cs="B Zar" w:hint="cs"/>
            <w:sz w:val="36"/>
            <w:szCs w:val="36"/>
            <w:rtl/>
          </w:rPr>
          <w:t>(12)</w:t>
        </w:r>
      </w:hyperlink>
    </w:p>
    <w:p w:rsidR="00000000" w:rsidRDefault="00EB7B05">
      <w:pPr>
        <w:pStyle w:val="contentparagraph"/>
        <w:bidi/>
        <w:jc w:val="both"/>
        <w:divId w:val="2010254169"/>
        <w:rPr>
          <w:rFonts w:cs="B Zar" w:hint="cs"/>
          <w:color w:val="000000"/>
          <w:sz w:val="36"/>
          <w:szCs w:val="36"/>
          <w:rtl/>
        </w:rPr>
      </w:pPr>
      <w:r>
        <w:rPr>
          <w:rStyle w:val="contenttext"/>
          <w:rFonts w:cs="B Zar" w:hint="cs"/>
          <w:color w:val="000000"/>
          <w:sz w:val="36"/>
          <w:szCs w:val="36"/>
          <w:rtl/>
        </w:rPr>
        <w:t>12. بیماریش را شفا می دهد. «و</w:t>
      </w:r>
      <w:r>
        <w:rPr>
          <w:rStyle w:val="contenttext"/>
          <w:rFonts w:cs="B Zar" w:hint="cs"/>
          <w:color w:val="000000"/>
          <w:sz w:val="36"/>
          <w:szCs w:val="36"/>
          <w:rtl/>
        </w:rPr>
        <w:t xml:space="preserve"> اذا مرضت فهو یشفین»</w:t>
      </w:r>
      <w:hyperlink w:anchor="content_note_51_13" w:tooltip="266. شعراء، 80." w:history="1">
        <w:r>
          <w:rPr>
            <w:rStyle w:val="Hyperlink"/>
            <w:rFonts w:cs="B Zar" w:hint="cs"/>
            <w:sz w:val="36"/>
            <w:szCs w:val="36"/>
            <w:rtl/>
          </w:rPr>
          <w:t>(13)</w:t>
        </w:r>
      </w:hyperlink>
    </w:p>
    <w:p w:rsidR="00000000" w:rsidRDefault="00EB7B05">
      <w:pPr>
        <w:pStyle w:val="contentparagraph"/>
        <w:bidi/>
        <w:jc w:val="both"/>
        <w:divId w:val="2010254169"/>
        <w:rPr>
          <w:rFonts w:cs="B Zar" w:hint="cs"/>
          <w:color w:val="000000"/>
          <w:sz w:val="36"/>
          <w:szCs w:val="36"/>
          <w:rtl/>
        </w:rPr>
      </w:pPr>
      <w:r>
        <w:rPr>
          <w:rStyle w:val="contenttext"/>
          <w:rFonts w:cs="B Zar" w:hint="cs"/>
          <w:color w:val="000000"/>
          <w:sz w:val="36"/>
          <w:szCs w:val="36"/>
          <w:rtl/>
        </w:rPr>
        <w:t>13. امید آینده ی اوست. «والّذی أطمع أن یغفرلی خطیئتی یوم الدین»</w:t>
      </w:r>
      <w:hyperlink w:anchor="content_note_51_14" w:tooltip="267. شعراء، 82." w:history="1">
        <w:r>
          <w:rPr>
            <w:rStyle w:val="Hyperlink"/>
            <w:rFonts w:cs="B Zar" w:hint="cs"/>
            <w:sz w:val="36"/>
            <w:szCs w:val="36"/>
            <w:rtl/>
          </w:rPr>
          <w:t>(14)</w:t>
        </w:r>
      </w:hyperlink>
    </w:p>
    <w:p w:rsidR="00000000" w:rsidRDefault="00EB7B05">
      <w:pPr>
        <w:pStyle w:val="contentparagraph"/>
        <w:bidi/>
        <w:jc w:val="both"/>
        <w:divId w:val="2010254169"/>
        <w:rPr>
          <w:rFonts w:cs="B Zar" w:hint="cs"/>
          <w:color w:val="000000"/>
          <w:sz w:val="36"/>
          <w:szCs w:val="36"/>
          <w:rtl/>
        </w:rPr>
      </w:pPr>
      <w:r>
        <w:rPr>
          <w:rStyle w:val="contenttext"/>
          <w:rFonts w:cs="B Zar" w:hint="cs"/>
          <w:color w:val="000000"/>
          <w:sz w:val="36"/>
          <w:szCs w:val="36"/>
          <w:rtl/>
        </w:rPr>
        <w:t>ب: نقش غیر خدا در زندگی انسان</w:t>
      </w:r>
    </w:p>
    <w:p w:rsidR="00000000" w:rsidRDefault="00EB7B05">
      <w:pPr>
        <w:pStyle w:val="contentparagraph"/>
        <w:bidi/>
        <w:jc w:val="both"/>
        <w:divId w:val="2010254169"/>
        <w:rPr>
          <w:rFonts w:cs="B Zar" w:hint="cs"/>
          <w:color w:val="000000"/>
          <w:sz w:val="36"/>
          <w:szCs w:val="36"/>
          <w:rtl/>
        </w:rPr>
      </w:pPr>
      <w:r>
        <w:rPr>
          <w:rStyle w:val="contenttext"/>
          <w:rFonts w:cs="B Zar" w:hint="cs"/>
          <w:color w:val="000000"/>
          <w:sz w:val="36"/>
          <w:szCs w:val="36"/>
          <w:rtl/>
        </w:rPr>
        <w:t>1. قدرتی در آفرینش ندارند. «لن یخلقوا ذُباباً»</w:t>
      </w:r>
      <w:hyperlink w:anchor="content_note_51_15" w:tooltip="268. حج، 73." w:history="1">
        <w:r>
          <w:rPr>
            <w:rStyle w:val="Hyperlink"/>
            <w:rFonts w:cs="B Zar" w:hint="cs"/>
            <w:sz w:val="36"/>
            <w:szCs w:val="36"/>
            <w:rtl/>
          </w:rPr>
          <w:t>(15)</w:t>
        </w:r>
      </w:hyperlink>
    </w:p>
    <w:p w:rsidR="00000000" w:rsidRDefault="00EB7B05">
      <w:pPr>
        <w:pStyle w:val="contentparagraph"/>
        <w:bidi/>
        <w:jc w:val="both"/>
        <w:divId w:val="2010254169"/>
        <w:rPr>
          <w:rFonts w:cs="B Zar" w:hint="cs"/>
          <w:color w:val="000000"/>
          <w:sz w:val="36"/>
          <w:szCs w:val="36"/>
          <w:rtl/>
        </w:rPr>
      </w:pPr>
      <w:r>
        <w:rPr>
          <w:rStyle w:val="contenttext"/>
          <w:rFonts w:cs="B Zar" w:hint="cs"/>
          <w:color w:val="000000"/>
          <w:sz w:val="36"/>
          <w:szCs w:val="36"/>
          <w:rtl/>
        </w:rPr>
        <w:t>ص:51</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EB7B05">
      <w:pPr>
        <w:bidi/>
        <w:jc w:val="both"/>
        <w:divId w:val="340159071"/>
        <w:rPr>
          <w:rFonts w:eastAsia="Times New Roman" w:cs="B Zar" w:hint="cs"/>
          <w:color w:val="000000"/>
          <w:sz w:val="36"/>
          <w:szCs w:val="36"/>
          <w:rtl/>
        </w:rPr>
      </w:pPr>
      <w:r>
        <w:rPr>
          <w:rFonts w:eastAsia="Times New Roman" w:cs="B Zar" w:hint="cs"/>
          <w:color w:val="000000"/>
          <w:sz w:val="36"/>
          <w:szCs w:val="36"/>
          <w:rtl/>
        </w:rPr>
        <w:t>1- 254. ذیل آیه 6 سوره احقاف.</w:t>
      </w:r>
    </w:p>
    <w:p w:rsidR="00000000" w:rsidRDefault="00EB7B05">
      <w:pPr>
        <w:bidi/>
        <w:jc w:val="both"/>
        <w:divId w:val="1932933803"/>
        <w:rPr>
          <w:rFonts w:eastAsia="Times New Roman" w:cs="B Zar" w:hint="cs"/>
          <w:color w:val="000000"/>
          <w:sz w:val="36"/>
          <w:szCs w:val="36"/>
          <w:rtl/>
        </w:rPr>
      </w:pPr>
      <w:r>
        <w:rPr>
          <w:rFonts w:eastAsia="Times New Roman" w:cs="B Zar" w:hint="cs"/>
          <w:color w:val="000000"/>
          <w:sz w:val="36"/>
          <w:szCs w:val="36"/>
          <w:rtl/>
        </w:rPr>
        <w:t>2- 255. الرّحمن، 3.</w:t>
      </w:r>
    </w:p>
    <w:p w:rsidR="00000000" w:rsidRDefault="00EB7B05">
      <w:pPr>
        <w:bidi/>
        <w:jc w:val="both"/>
        <w:divId w:val="1168058058"/>
        <w:rPr>
          <w:rFonts w:eastAsia="Times New Roman" w:cs="B Zar" w:hint="cs"/>
          <w:color w:val="000000"/>
          <w:sz w:val="36"/>
          <w:szCs w:val="36"/>
          <w:rtl/>
        </w:rPr>
      </w:pPr>
      <w:r>
        <w:rPr>
          <w:rFonts w:eastAsia="Times New Roman" w:cs="B Zar" w:hint="cs"/>
          <w:color w:val="000000"/>
          <w:sz w:val="36"/>
          <w:szCs w:val="36"/>
          <w:rtl/>
        </w:rPr>
        <w:t>3- 256. حمد، 2.</w:t>
      </w:r>
    </w:p>
    <w:p w:rsidR="00000000" w:rsidRDefault="00EB7B05">
      <w:pPr>
        <w:bidi/>
        <w:jc w:val="both"/>
        <w:divId w:val="591210126"/>
        <w:rPr>
          <w:rFonts w:eastAsia="Times New Roman" w:cs="B Zar" w:hint="cs"/>
          <w:color w:val="000000"/>
          <w:sz w:val="36"/>
          <w:szCs w:val="36"/>
          <w:rtl/>
        </w:rPr>
      </w:pPr>
      <w:r>
        <w:rPr>
          <w:rFonts w:eastAsia="Times New Roman" w:cs="B Zar" w:hint="cs"/>
          <w:color w:val="000000"/>
          <w:sz w:val="36"/>
          <w:szCs w:val="36"/>
          <w:rtl/>
        </w:rPr>
        <w:t>4- 257. بقره، 143.</w:t>
      </w:r>
    </w:p>
    <w:p w:rsidR="00000000" w:rsidRDefault="00EB7B05">
      <w:pPr>
        <w:bidi/>
        <w:jc w:val="both"/>
        <w:divId w:val="423691653"/>
        <w:rPr>
          <w:rFonts w:eastAsia="Times New Roman" w:cs="B Zar" w:hint="cs"/>
          <w:color w:val="000000"/>
          <w:sz w:val="36"/>
          <w:szCs w:val="36"/>
          <w:rtl/>
        </w:rPr>
      </w:pPr>
      <w:r>
        <w:rPr>
          <w:rFonts w:eastAsia="Times New Roman" w:cs="B Zar" w:hint="cs"/>
          <w:color w:val="000000"/>
          <w:sz w:val="36"/>
          <w:szCs w:val="36"/>
          <w:rtl/>
        </w:rPr>
        <w:t>5- 258. آل عمران، 3</w:t>
      </w:r>
      <w:r>
        <w:rPr>
          <w:rFonts w:eastAsia="Times New Roman" w:cs="B Zar" w:hint="cs"/>
          <w:color w:val="000000"/>
          <w:sz w:val="36"/>
          <w:szCs w:val="36"/>
          <w:rtl/>
        </w:rPr>
        <w:t>8.</w:t>
      </w:r>
    </w:p>
    <w:p w:rsidR="00000000" w:rsidRDefault="00EB7B05">
      <w:pPr>
        <w:bidi/>
        <w:jc w:val="both"/>
        <w:divId w:val="1096244456"/>
        <w:rPr>
          <w:rFonts w:eastAsia="Times New Roman" w:cs="B Zar" w:hint="cs"/>
          <w:color w:val="000000"/>
          <w:sz w:val="36"/>
          <w:szCs w:val="36"/>
          <w:rtl/>
        </w:rPr>
      </w:pPr>
      <w:r>
        <w:rPr>
          <w:rFonts w:eastAsia="Times New Roman" w:cs="B Zar" w:hint="cs"/>
          <w:color w:val="000000"/>
          <w:sz w:val="36"/>
          <w:szCs w:val="36"/>
          <w:rtl/>
        </w:rPr>
        <w:t>6- 259. نمل، 62.</w:t>
      </w:r>
    </w:p>
    <w:p w:rsidR="00000000" w:rsidRDefault="00EB7B05">
      <w:pPr>
        <w:bidi/>
        <w:jc w:val="both"/>
        <w:divId w:val="1642733531"/>
        <w:rPr>
          <w:rFonts w:eastAsia="Times New Roman" w:cs="B Zar" w:hint="cs"/>
          <w:color w:val="000000"/>
          <w:sz w:val="36"/>
          <w:szCs w:val="36"/>
          <w:rtl/>
        </w:rPr>
      </w:pPr>
      <w:r>
        <w:rPr>
          <w:rFonts w:eastAsia="Times New Roman" w:cs="B Zar" w:hint="cs"/>
          <w:color w:val="000000"/>
          <w:sz w:val="36"/>
          <w:szCs w:val="36"/>
          <w:rtl/>
        </w:rPr>
        <w:t>7- 260. عنکبوت، 69.</w:t>
      </w:r>
    </w:p>
    <w:p w:rsidR="00000000" w:rsidRDefault="00EB7B05">
      <w:pPr>
        <w:bidi/>
        <w:jc w:val="both"/>
        <w:divId w:val="585461357"/>
        <w:rPr>
          <w:rFonts w:eastAsia="Times New Roman" w:cs="B Zar" w:hint="cs"/>
          <w:color w:val="000000"/>
          <w:sz w:val="36"/>
          <w:szCs w:val="36"/>
          <w:rtl/>
        </w:rPr>
      </w:pPr>
      <w:r>
        <w:rPr>
          <w:rFonts w:eastAsia="Times New Roman" w:cs="B Zar" w:hint="cs"/>
          <w:color w:val="000000"/>
          <w:sz w:val="36"/>
          <w:szCs w:val="36"/>
          <w:rtl/>
        </w:rPr>
        <w:t>8- 261. اعراف، 196.</w:t>
      </w:r>
    </w:p>
    <w:p w:rsidR="00000000" w:rsidRDefault="00EB7B05">
      <w:pPr>
        <w:bidi/>
        <w:jc w:val="both"/>
        <w:divId w:val="1831359586"/>
        <w:rPr>
          <w:rFonts w:eastAsia="Times New Roman" w:cs="B Zar" w:hint="cs"/>
          <w:color w:val="000000"/>
          <w:sz w:val="36"/>
          <w:szCs w:val="36"/>
          <w:rtl/>
        </w:rPr>
      </w:pPr>
      <w:r>
        <w:rPr>
          <w:rFonts w:eastAsia="Times New Roman" w:cs="B Zar" w:hint="cs"/>
          <w:color w:val="000000"/>
          <w:sz w:val="36"/>
          <w:szCs w:val="36"/>
          <w:rtl/>
        </w:rPr>
        <w:t>9- 262. ص، 2.</w:t>
      </w:r>
    </w:p>
    <w:p w:rsidR="00000000" w:rsidRDefault="00EB7B05">
      <w:pPr>
        <w:bidi/>
        <w:jc w:val="both"/>
        <w:divId w:val="1695495284"/>
        <w:rPr>
          <w:rFonts w:eastAsia="Times New Roman" w:cs="B Zar" w:hint="cs"/>
          <w:color w:val="000000"/>
          <w:sz w:val="36"/>
          <w:szCs w:val="36"/>
          <w:rtl/>
        </w:rPr>
      </w:pPr>
      <w:r>
        <w:rPr>
          <w:rFonts w:eastAsia="Times New Roman" w:cs="B Zar" w:hint="cs"/>
          <w:color w:val="000000"/>
          <w:sz w:val="36"/>
          <w:szCs w:val="36"/>
          <w:rtl/>
        </w:rPr>
        <w:t>10- 263. رعد، 28.</w:t>
      </w:r>
    </w:p>
    <w:p w:rsidR="00000000" w:rsidRDefault="00EB7B05">
      <w:pPr>
        <w:bidi/>
        <w:jc w:val="both"/>
        <w:divId w:val="1283877805"/>
        <w:rPr>
          <w:rFonts w:eastAsia="Times New Roman" w:cs="B Zar" w:hint="cs"/>
          <w:color w:val="000000"/>
          <w:sz w:val="36"/>
          <w:szCs w:val="36"/>
          <w:rtl/>
        </w:rPr>
      </w:pPr>
      <w:r>
        <w:rPr>
          <w:rFonts w:eastAsia="Times New Roman" w:cs="B Zar" w:hint="cs"/>
          <w:color w:val="000000"/>
          <w:sz w:val="36"/>
          <w:szCs w:val="36"/>
          <w:rtl/>
        </w:rPr>
        <w:t>11- 264. علق، 4.</w:t>
      </w:r>
    </w:p>
    <w:p w:rsidR="00000000" w:rsidRDefault="00EB7B05">
      <w:pPr>
        <w:bidi/>
        <w:jc w:val="both"/>
        <w:divId w:val="1833642812"/>
        <w:rPr>
          <w:rFonts w:eastAsia="Times New Roman" w:cs="B Zar" w:hint="cs"/>
          <w:color w:val="000000"/>
          <w:sz w:val="36"/>
          <w:szCs w:val="36"/>
          <w:rtl/>
        </w:rPr>
      </w:pPr>
      <w:r>
        <w:rPr>
          <w:rFonts w:eastAsia="Times New Roman" w:cs="B Zar" w:hint="cs"/>
          <w:color w:val="000000"/>
          <w:sz w:val="36"/>
          <w:szCs w:val="36"/>
          <w:rtl/>
        </w:rPr>
        <w:t>12- 265. ابراهیم، 7.</w:t>
      </w:r>
    </w:p>
    <w:p w:rsidR="00000000" w:rsidRDefault="00EB7B05">
      <w:pPr>
        <w:bidi/>
        <w:jc w:val="both"/>
        <w:divId w:val="970549859"/>
        <w:rPr>
          <w:rFonts w:eastAsia="Times New Roman" w:cs="B Zar" w:hint="cs"/>
          <w:color w:val="000000"/>
          <w:sz w:val="36"/>
          <w:szCs w:val="36"/>
          <w:rtl/>
        </w:rPr>
      </w:pPr>
      <w:r>
        <w:rPr>
          <w:rFonts w:eastAsia="Times New Roman" w:cs="B Zar" w:hint="cs"/>
          <w:color w:val="000000"/>
          <w:sz w:val="36"/>
          <w:szCs w:val="36"/>
          <w:rtl/>
        </w:rPr>
        <w:t>13- 266. شعراء، 80.</w:t>
      </w:r>
    </w:p>
    <w:p w:rsidR="00000000" w:rsidRDefault="00EB7B05">
      <w:pPr>
        <w:bidi/>
        <w:jc w:val="both"/>
        <w:divId w:val="62604960"/>
        <w:rPr>
          <w:rFonts w:eastAsia="Times New Roman" w:cs="B Zar" w:hint="cs"/>
          <w:color w:val="000000"/>
          <w:sz w:val="36"/>
          <w:szCs w:val="36"/>
          <w:rtl/>
        </w:rPr>
      </w:pPr>
      <w:r>
        <w:rPr>
          <w:rFonts w:eastAsia="Times New Roman" w:cs="B Zar" w:hint="cs"/>
          <w:color w:val="000000"/>
          <w:sz w:val="36"/>
          <w:szCs w:val="36"/>
          <w:rtl/>
        </w:rPr>
        <w:t>14- 267. شعراء، 82.</w:t>
      </w:r>
    </w:p>
    <w:p w:rsidR="00000000" w:rsidRDefault="00EB7B05">
      <w:pPr>
        <w:bidi/>
        <w:jc w:val="both"/>
        <w:divId w:val="1988506908"/>
        <w:rPr>
          <w:rFonts w:eastAsia="Times New Roman" w:cs="B Zar" w:hint="cs"/>
          <w:color w:val="000000"/>
          <w:sz w:val="36"/>
          <w:szCs w:val="36"/>
          <w:rtl/>
        </w:rPr>
      </w:pPr>
      <w:r>
        <w:rPr>
          <w:rFonts w:eastAsia="Times New Roman" w:cs="B Zar" w:hint="cs"/>
          <w:color w:val="000000"/>
          <w:sz w:val="36"/>
          <w:szCs w:val="36"/>
          <w:rtl/>
        </w:rPr>
        <w:t>15- 268. حج، 73.</w:t>
      </w:r>
    </w:p>
    <w:p w:rsidR="00000000" w:rsidRDefault="00EB7B05">
      <w:pPr>
        <w:pStyle w:val="contentparagraph"/>
        <w:bidi/>
        <w:jc w:val="both"/>
        <w:divId w:val="457381542"/>
        <w:rPr>
          <w:rFonts w:cs="B Zar" w:hint="cs"/>
          <w:color w:val="000000"/>
          <w:sz w:val="36"/>
          <w:szCs w:val="36"/>
          <w:rtl/>
        </w:rPr>
      </w:pPr>
      <w:r>
        <w:rPr>
          <w:rStyle w:val="contenttext"/>
          <w:rFonts w:cs="B Zar" w:hint="cs"/>
          <w:color w:val="000000"/>
          <w:sz w:val="36"/>
          <w:szCs w:val="36"/>
          <w:rtl/>
        </w:rPr>
        <w:t>2. از خواسته های انسان بی خبرند. «و هم عن دعائهم غافلون»</w:t>
      </w:r>
      <w:hyperlink w:anchor="content_note_52_1" w:tooltip="269. احقاف، 5." w:history="1">
        <w:r>
          <w:rPr>
            <w:rStyle w:val="Hyperlink"/>
            <w:rFonts w:cs="B Zar" w:hint="cs"/>
            <w:sz w:val="36"/>
            <w:szCs w:val="36"/>
            <w:rtl/>
          </w:rPr>
          <w:t>(1)</w:t>
        </w:r>
      </w:hyperlink>
    </w:p>
    <w:p w:rsidR="00000000" w:rsidRDefault="00EB7B05">
      <w:pPr>
        <w:pStyle w:val="contentparagraph"/>
        <w:bidi/>
        <w:jc w:val="both"/>
        <w:divId w:val="457381542"/>
        <w:rPr>
          <w:rFonts w:cs="B Zar" w:hint="cs"/>
          <w:color w:val="000000"/>
          <w:sz w:val="36"/>
          <w:szCs w:val="36"/>
          <w:rtl/>
        </w:rPr>
      </w:pPr>
      <w:r>
        <w:rPr>
          <w:rStyle w:val="contenttext"/>
          <w:rFonts w:cs="B Zar" w:hint="cs"/>
          <w:color w:val="000000"/>
          <w:sz w:val="36"/>
          <w:szCs w:val="36"/>
          <w:rtl/>
        </w:rPr>
        <w:t>3. دعای او را نمی شنوند. «لا یسمعوا دعائکم»</w:t>
      </w:r>
      <w:hyperlink w:anchor="content_note_52_2" w:tooltip="270. فاطر، 14." w:history="1">
        <w:r>
          <w:rPr>
            <w:rStyle w:val="Hyperlink"/>
            <w:rFonts w:cs="B Zar" w:hint="cs"/>
            <w:sz w:val="36"/>
            <w:szCs w:val="36"/>
            <w:rtl/>
          </w:rPr>
          <w:t>(2)</w:t>
        </w:r>
      </w:hyperlink>
    </w:p>
    <w:p w:rsidR="00000000" w:rsidRDefault="00EB7B05">
      <w:pPr>
        <w:pStyle w:val="contentparagraph"/>
        <w:bidi/>
        <w:jc w:val="both"/>
        <w:divId w:val="457381542"/>
        <w:rPr>
          <w:rFonts w:cs="B Zar" w:hint="cs"/>
          <w:color w:val="000000"/>
          <w:sz w:val="36"/>
          <w:szCs w:val="36"/>
          <w:rtl/>
        </w:rPr>
      </w:pPr>
      <w:r>
        <w:rPr>
          <w:rStyle w:val="contenttext"/>
          <w:rFonts w:cs="B Zar" w:hint="cs"/>
          <w:color w:val="000000"/>
          <w:sz w:val="36"/>
          <w:szCs w:val="36"/>
          <w:rtl/>
        </w:rPr>
        <w:t>4. توان پاسخگویی ندارند. «یدعون من دون اللّه من لا یستجیب له» (آیه 5)</w:t>
      </w:r>
    </w:p>
    <w:p w:rsidR="00000000" w:rsidRDefault="00EB7B05">
      <w:pPr>
        <w:pStyle w:val="contentparagraph"/>
        <w:bidi/>
        <w:jc w:val="both"/>
        <w:divId w:val="457381542"/>
        <w:rPr>
          <w:rFonts w:cs="B Zar" w:hint="cs"/>
          <w:color w:val="000000"/>
          <w:sz w:val="36"/>
          <w:szCs w:val="36"/>
          <w:rtl/>
        </w:rPr>
      </w:pPr>
      <w:r>
        <w:rPr>
          <w:rStyle w:val="contenttext"/>
          <w:rFonts w:cs="B Zar" w:hint="cs"/>
          <w:color w:val="000000"/>
          <w:sz w:val="36"/>
          <w:szCs w:val="36"/>
          <w:rtl/>
        </w:rPr>
        <w:t>5. دشمن انسان اند. «کانوا لهم اعداء» (آیه 6)</w:t>
      </w:r>
    </w:p>
    <w:p w:rsidR="00000000" w:rsidRDefault="00EB7B05">
      <w:pPr>
        <w:pStyle w:val="contentparagraph"/>
        <w:bidi/>
        <w:jc w:val="both"/>
        <w:divId w:val="457381542"/>
        <w:rPr>
          <w:rFonts w:cs="B Zar" w:hint="cs"/>
          <w:color w:val="000000"/>
          <w:sz w:val="36"/>
          <w:szCs w:val="36"/>
          <w:rtl/>
        </w:rPr>
      </w:pPr>
      <w:r>
        <w:rPr>
          <w:rStyle w:val="contenttext"/>
          <w:rFonts w:cs="B Zar" w:hint="cs"/>
          <w:color w:val="000000"/>
          <w:sz w:val="36"/>
          <w:szCs w:val="36"/>
          <w:rtl/>
        </w:rPr>
        <w:t>6. در برابر حوادث ناتوان اند. «لا یملکون کشف الضرّ عنکم»</w:t>
      </w:r>
      <w:hyperlink w:anchor="content_note_52_3" w:tooltip="271. اسراء، 56 ." w:history="1">
        <w:r>
          <w:rPr>
            <w:rStyle w:val="Hyperlink"/>
            <w:rFonts w:cs="B Zar" w:hint="cs"/>
            <w:sz w:val="36"/>
            <w:szCs w:val="36"/>
            <w:rtl/>
          </w:rPr>
          <w:t>(3)</w:t>
        </w:r>
      </w:hyperlink>
    </w:p>
    <w:p w:rsidR="00000000" w:rsidRDefault="00EB7B05">
      <w:pPr>
        <w:pStyle w:val="contentparagraph"/>
        <w:bidi/>
        <w:jc w:val="both"/>
        <w:divId w:val="457381542"/>
        <w:rPr>
          <w:rFonts w:cs="B Zar" w:hint="cs"/>
          <w:color w:val="000000"/>
          <w:sz w:val="36"/>
          <w:szCs w:val="36"/>
          <w:rtl/>
        </w:rPr>
      </w:pPr>
      <w:r>
        <w:rPr>
          <w:rStyle w:val="contenttext"/>
          <w:rFonts w:cs="B Zar" w:hint="cs"/>
          <w:color w:val="000000"/>
          <w:sz w:val="36"/>
          <w:szCs w:val="36"/>
          <w:rtl/>
        </w:rPr>
        <w:t>7. نه قدرت نفع رسانی دارند و نه از ضرر جلوگیری می کنند. «ما لا یضرّهم و لا ینفعهم»</w:t>
      </w:r>
      <w:hyperlink w:anchor="content_note_52_4" w:tooltip="272. بقره، 102." w:history="1">
        <w:r>
          <w:rPr>
            <w:rStyle w:val="Hyperlink"/>
            <w:rFonts w:cs="B Zar" w:hint="cs"/>
            <w:sz w:val="36"/>
            <w:szCs w:val="36"/>
            <w:rtl/>
          </w:rPr>
          <w:t>(4)</w:t>
        </w:r>
      </w:hyperlink>
    </w:p>
    <w:p w:rsidR="00000000" w:rsidRDefault="00EB7B05">
      <w:pPr>
        <w:pStyle w:val="contentparagraph"/>
        <w:bidi/>
        <w:jc w:val="both"/>
        <w:divId w:val="457381542"/>
        <w:rPr>
          <w:rFonts w:cs="B Zar" w:hint="cs"/>
          <w:color w:val="000000"/>
          <w:sz w:val="36"/>
          <w:szCs w:val="36"/>
          <w:rtl/>
        </w:rPr>
      </w:pPr>
      <w:r>
        <w:rPr>
          <w:rStyle w:val="contenttext"/>
          <w:rFonts w:cs="B Zar" w:hint="cs"/>
          <w:color w:val="000000"/>
          <w:sz w:val="36"/>
          <w:szCs w:val="36"/>
          <w:rtl/>
        </w:rPr>
        <w:t>و خلاصه به قول حضرت یوسف علیه السلام: «أارباب متفرّقون خیر ام اللّه الواحد القهار»</w:t>
      </w:r>
      <w:hyperlink w:anchor="content_note_52_5" w:tooltip="273. یوسف، 39." w:history="1">
        <w:r>
          <w:rPr>
            <w:rStyle w:val="Hyperlink"/>
            <w:rFonts w:cs="B Zar" w:hint="cs"/>
            <w:sz w:val="36"/>
            <w:szCs w:val="36"/>
            <w:rtl/>
          </w:rPr>
          <w:t>(5)</w:t>
        </w:r>
      </w:hyperlink>
      <w:r>
        <w:rPr>
          <w:rStyle w:val="contenttext"/>
          <w:rFonts w:cs="B Zar" w:hint="cs"/>
          <w:color w:val="000000"/>
          <w:sz w:val="36"/>
          <w:szCs w:val="36"/>
          <w:rtl/>
        </w:rPr>
        <w:t xml:space="preserve"> </w:t>
      </w:r>
      <w:r>
        <w:rPr>
          <w:rStyle w:val="contenttext"/>
          <w:rFonts w:cs="B Zar" w:hint="cs"/>
          <w:color w:val="000000"/>
          <w:sz w:val="36"/>
          <w:szCs w:val="36"/>
          <w:rtl/>
        </w:rPr>
        <w:t>آیا خدایان پراکنده و گوناگون بهترند یا خدای یگانه مقتدر؟</w:t>
      </w:r>
    </w:p>
    <w:p w:rsidR="00000000" w:rsidRDefault="00EB7B05">
      <w:pPr>
        <w:pStyle w:val="contentparagraph"/>
        <w:bidi/>
        <w:jc w:val="both"/>
        <w:divId w:val="457381542"/>
        <w:rPr>
          <w:rFonts w:cs="B Zar" w:hint="cs"/>
          <w:color w:val="000000"/>
          <w:sz w:val="36"/>
          <w:szCs w:val="36"/>
          <w:rtl/>
        </w:rPr>
      </w:pPr>
      <w:r>
        <w:rPr>
          <w:rStyle w:val="contenttext"/>
          <w:rFonts w:cs="B Zar" w:hint="cs"/>
          <w:color w:val="000000"/>
          <w:sz w:val="36"/>
          <w:szCs w:val="36"/>
          <w:rtl/>
        </w:rPr>
        <w:t>«والحمد للّه ربّ العالمین»</w:t>
      </w:r>
    </w:p>
    <w:p w:rsidR="00000000" w:rsidRDefault="00EB7B05">
      <w:pPr>
        <w:pStyle w:val="contentparagraph"/>
        <w:bidi/>
        <w:jc w:val="both"/>
        <w:divId w:val="457381542"/>
        <w:rPr>
          <w:rFonts w:cs="B Zar" w:hint="cs"/>
          <w:color w:val="000000"/>
          <w:sz w:val="36"/>
          <w:szCs w:val="36"/>
          <w:rtl/>
        </w:rPr>
      </w:pPr>
      <w:r>
        <w:rPr>
          <w:rStyle w:val="contenttext"/>
          <w:rFonts w:cs="B Zar" w:hint="cs"/>
          <w:color w:val="000000"/>
          <w:sz w:val="36"/>
          <w:szCs w:val="36"/>
          <w:rtl/>
        </w:rPr>
        <w:t>ص:52</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EB7B05">
      <w:pPr>
        <w:bidi/>
        <w:jc w:val="both"/>
        <w:divId w:val="1520657928"/>
        <w:rPr>
          <w:rFonts w:eastAsia="Times New Roman" w:cs="B Zar" w:hint="cs"/>
          <w:color w:val="000000"/>
          <w:sz w:val="36"/>
          <w:szCs w:val="36"/>
          <w:rtl/>
        </w:rPr>
      </w:pPr>
      <w:r>
        <w:rPr>
          <w:rFonts w:eastAsia="Times New Roman" w:cs="B Zar" w:hint="cs"/>
          <w:color w:val="000000"/>
          <w:sz w:val="36"/>
          <w:szCs w:val="36"/>
          <w:rtl/>
        </w:rPr>
        <w:t>1- 269. احقاف، 5.</w:t>
      </w:r>
    </w:p>
    <w:p w:rsidR="00000000" w:rsidRDefault="00EB7B05">
      <w:pPr>
        <w:bidi/>
        <w:jc w:val="both"/>
        <w:divId w:val="1620603228"/>
        <w:rPr>
          <w:rFonts w:eastAsia="Times New Roman" w:cs="B Zar" w:hint="cs"/>
          <w:color w:val="000000"/>
          <w:sz w:val="36"/>
          <w:szCs w:val="36"/>
          <w:rtl/>
        </w:rPr>
      </w:pPr>
      <w:r>
        <w:rPr>
          <w:rFonts w:eastAsia="Times New Roman" w:cs="B Zar" w:hint="cs"/>
          <w:color w:val="000000"/>
          <w:sz w:val="36"/>
          <w:szCs w:val="36"/>
          <w:rtl/>
        </w:rPr>
        <w:t>2- 270. فاطر، 14.</w:t>
      </w:r>
    </w:p>
    <w:p w:rsidR="00000000" w:rsidRDefault="00EB7B05">
      <w:pPr>
        <w:bidi/>
        <w:jc w:val="both"/>
        <w:divId w:val="231015290"/>
        <w:rPr>
          <w:rFonts w:eastAsia="Times New Roman" w:cs="B Zar" w:hint="cs"/>
          <w:color w:val="000000"/>
          <w:sz w:val="36"/>
          <w:szCs w:val="36"/>
          <w:rtl/>
        </w:rPr>
      </w:pPr>
      <w:r>
        <w:rPr>
          <w:rFonts w:eastAsia="Times New Roman" w:cs="B Zar" w:hint="cs"/>
          <w:color w:val="000000"/>
          <w:sz w:val="36"/>
          <w:szCs w:val="36"/>
          <w:rtl/>
        </w:rPr>
        <w:t>3- 271. اسراء، 56 .</w:t>
      </w:r>
    </w:p>
    <w:p w:rsidR="00000000" w:rsidRDefault="00EB7B05">
      <w:pPr>
        <w:bidi/>
        <w:jc w:val="both"/>
        <w:divId w:val="1647468712"/>
        <w:rPr>
          <w:rFonts w:eastAsia="Times New Roman" w:cs="B Zar" w:hint="cs"/>
          <w:color w:val="000000"/>
          <w:sz w:val="36"/>
          <w:szCs w:val="36"/>
          <w:rtl/>
        </w:rPr>
      </w:pPr>
      <w:r>
        <w:rPr>
          <w:rFonts w:eastAsia="Times New Roman" w:cs="B Zar" w:hint="cs"/>
          <w:color w:val="000000"/>
          <w:sz w:val="36"/>
          <w:szCs w:val="36"/>
          <w:rtl/>
        </w:rPr>
        <w:t>4- 272. بقره، 102.</w:t>
      </w:r>
    </w:p>
    <w:p w:rsidR="00000000" w:rsidRDefault="00EB7B05">
      <w:pPr>
        <w:bidi/>
        <w:jc w:val="both"/>
        <w:divId w:val="1076825457"/>
        <w:rPr>
          <w:rFonts w:eastAsia="Times New Roman" w:cs="B Zar" w:hint="cs"/>
          <w:color w:val="000000"/>
          <w:sz w:val="36"/>
          <w:szCs w:val="36"/>
          <w:rtl/>
        </w:rPr>
      </w:pPr>
      <w:r>
        <w:rPr>
          <w:rFonts w:eastAsia="Times New Roman" w:cs="B Zar" w:hint="cs"/>
          <w:color w:val="000000"/>
          <w:sz w:val="36"/>
          <w:szCs w:val="36"/>
          <w:rtl/>
        </w:rPr>
        <w:t>5- 273. یوسف، 39.</w:t>
      </w:r>
    </w:p>
    <w:p w:rsidR="00000000" w:rsidRDefault="00EB7B05">
      <w:pPr>
        <w:pStyle w:val="Heading2"/>
        <w:shd w:val="clear" w:color="auto" w:fill="FFFFFF"/>
        <w:bidi/>
        <w:jc w:val="both"/>
        <w:divId w:val="1382292142"/>
        <w:rPr>
          <w:rFonts w:eastAsia="Times New Roman" w:cs="B Titr" w:hint="cs"/>
          <w:b w:val="0"/>
          <w:bCs w:val="0"/>
          <w:color w:val="008000"/>
          <w:sz w:val="32"/>
          <w:szCs w:val="32"/>
          <w:rtl/>
        </w:rPr>
      </w:pPr>
      <w:r>
        <w:rPr>
          <w:rFonts w:eastAsia="Times New Roman" w:cs="B Titr" w:hint="cs"/>
          <w:b w:val="0"/>
          <w:bCs w:val="0"/>
          <w:color w:val="008000"/>
          <w:sz w:val="32"/>
          <w:szCs w:val="32"/>
          <w:rtl/>
        </w:rPr>
        <w:t>فصل دوم: نبوّت</w:t>
      </w:r>
    </w:p>
    <w:p w:rsidR="00000000" w:rsidRDefault="00EB7B05">
      <w:pPr>
        <w:pStyle w:val="Heading3"/>
        <w:shd w:val="clear" w:color="auto" w:fill="FFFFFF"/>
        <w:bidi/>
        <w:jc w:val="both"/>
        <w:divId w:val="1175879344"/>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EB7B05">
      <w:pPr>
        <w:pStyle w:val="contentparagraph"/>
        <w:bidi/>
        <w:jc w:val="both"/>
        <w:divId w:val="1175879344"/>
        <w:rPr>
          <w:rFonts w:cs="B Zar" w:hint="cs"/>
          <w:color w:val="000000"/>
          <w:sz w:val="36"/>
          <w:szCs w:val="36"/>
          <w:rtl/>
        </w:rPr>
      </w:pPr>
      <w:r>
        <w:rPr>
          <w:rStyle w:val="contenttext"/>
          <w:rFonts w:cs="B Zar" w:hint="cs"/>
          <w:color w:val="000000"/>
          <w:sz w:val="36"/>
          <w:szCs w:val="36"/>
          <w:rtl/>
        </w:rPr>
        <w:t>ص:53</w:t>
      </w:r>
    </w:p>
    <w:p w:rsidR="00000000" w:rsidRDefault="00EB7B05">
      <w:pPr>
        <w:pStyle w:val="Heading3"/>
        <w:shd w:val="clear" w:color="auto" w:fill="FFFFFF"/>
        <w:bidi/>
        <w:jc w:val="both"/>
        <w:divId w:val="47580366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43. پیامبر </w:t>
      </w:r>
      <w:r>
        <w:rPr>
          <w:rFonts w:eastAsia="Times New Roman" w:cs="B Titr" w:hint="cs"/>
          <w:b w:val="0"/>
          <w:bCs w:val="0"/>
          <w:color w:val="FF0080"/>
          <w:sz w:val="30"/>
          <w:szCs w:val="30"/>
          <w:rtl/>
        </w:rPr>
        <w:t>اکرم، قرآن مجسّم</w:t>
      </w:r>
    </w:p>
    <w:p w:rsidR="00000000" w:rsidRDefault="00EB7B05">
      <w:pPr>
        <w:pStyle w:val="contentparagraph"/>
        <w:bidi/>
        <w:jc w:val="both"/>
        <w:divId w:val="475803667"/>
        <w:rPr>
          <w:rFonts w:cs="B Zar" w:hint="cs"/>
          <w:color w:val="000000"/>
          <w:sz w:val="36"/>
          <w:szCs w:val="36"/>
          <w:rtl/>
        </w:rPr>
      </w:pPr>
      <w:hyperlink w:anchor="content_note_54_1" w:tooltip="274. سیره پیامبر، ص 18." w:history="1">
        <w:r>
          <w:rPr>
            <w:rStyle w:val="Hyperlink"/>
            <w:rFonts w:cs="B Zar" w:hint="cs"/>
            <w:sz w:val="36"/>
            <w:szCs w:val="36"/>
            <w:rtl/>
          </w:rPr>
          <w:t>(1)</w:t>
        </w:r>
      </w:hyperlink>
    </w:p>
    <w:p w:rsidR="00000000" w:rsidRDefault="00EB7B05">
      <w:pPr>
        <w:pStyle w:val="contentparagraph"/>
        <w:bidi/>
        <w:jc w:val="both"/>
        <w:divId w:val="475803667"/>
        <w:rPr>
          <w:rFonts w:cs="B Zar" w:hint="cs"/>
          <w:color w:val="000000"/>
          <w:sz w:val="36"/>
          <w:szCs w:val="36"/>
          <w:rtl/>
        </w:rPr>
      </w:pPr>
      <w:r>
        <w:rPr>
          <w:rStyle w:val="contenttext"/>
          <w:rFonts w:cs="B Zar" w:hint="cs"/>
          <w:color w:val="000000"/>
          <w:sz w:val="36"/>
          <w:szCs w:val="36"/>
          <w:rtl/>
        </w:rPr>
        <w:t>* پیامبر، قرآن مجسم بود. این کلام را شیعه وسنی از همسر پیامبر، نقل کرده است. «کان خلقه القرآن»</w:t>
      </w:r>
      <w:hyperlink w:anchor="content_note_54_2" w:tooltip="275. شرح ابن ابی الحدید، ج 6، ص 340 ؛ سنن النّبی، علاّمه طباطبایی، ص 56." w:history="1">
        <w:r>
          <w:rPr>
            <w:rStyle w:val="Hyperlink"/>
            <w:rFonts w:cs="B Zar" w:hint="cs"/>
            <w:sz w:val="36"/>
            <w:szCs w:val="36"/>
            <w:rtl/>
          </w:rPr>
          <w:t>(2)</w:t>
        </w:r>
      </w:hyperlink>
    </w:p>
    <w:p w:rsidR="00000000" w:rsidRDefault="00EB7B05">
      <w:pPr>
        <w:pStyle w:val="contentparagraph"/>
        <w:bidi/>
        <w:jc w:val="both"/>
        <w:divId w:val="475803667"/>
        <w:rPr>
          <w:rFonts w:cs="B Zar" w:hint="cs"/>
          <w:color w:val="000000"/>
          <w:sz w:val="36"/>
          <w:szCs w:val="36"/>
          <w:rtl/>
        </w:rPr>
      </w:pPr>
      <w:r>
        <w:rPr>
          <w:rStyle w:val="contenttext"/>
          <w:rFonts w:cs="B Zar" w:hint="cs"/>
          <w:color w:val="000000"/>
          <w:sz w:val="36"/>
          <w:szCs w:val="36"/>
          <w:rtl/>
        </w:rPr>
        <w:t>* هم قرآن در قیامت شفیع است: «نعم الشفیع القرآن لصاحبه یوم القیامه»</w:t>
      </w:r>
      <w:hyperlink w:anchor="content_note_54_3" w:tooltip="276. نهج الفصاحه، ص 633."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و هم پیامبر اکرم صلی الله علیه وآله فرمود: من اولین شفیع هستم. «انا اوّل شافع»</w:t>
      </w:r>
      <w:hyperlink w:anchor="content_note_54_4" w:tooltip="277. فضائل الخمسه، ج 1، ص 43." w:history="1">
        <w:r>
          <w:rPr>
            <w:rStyle w:val="Hyperlink"/>
            <w:rFonts w:cs="B Zar" w:hint="cs"/>
            <w:sz w:val="36"/>
            <w:szCs w:val="36"/>
            <w:rtl/>
          </w:rPr>
          <w:t>(4)</w:t>
        </w:r>
      </w:hyperlink>
    </w:p>
    <w:p w:rsidR="00000000" w:rsidRDefault="00EB7B05">
      <w:pPr>
        <w:pStyle w:val="contentparagraph"/>
        <w:bidi/>
        <w:jc w:val="both"/>
        <w:divId w:val="475803667"/>
        <w:rPr>
          <w:rFonts w:cs="B Zar" w:hint="cs"/>
          <w:color w:val="000000"/>
          <w:sz w:val="36"/>
          <w:szCs w:val="36"/>
          <w:rtl/>
        </w:rPr>
      </w:pPr>
      <w:r>
        <w:rPr>
          <w:rStyle w:val="contenttext"/>
          <w:rFonts w:cs="B Zar" w:hint="cs"/>
          <w:color w:val="000000"/>
          <w:sz w:val="36"/>
          <w:szCs w:val="36"/>
          <w:rtl/>
        </w:rPr>
        <w:t>* هم قرآن برای تمام جهانیان هشدار است: «للعالمین نذیراً»</w:t>
      </w:r>
      <w:hyperlink w:anchor="content_note_54_5" w:tooltip="278. سوره فرقان، آیه 1. و در سوره سبأ آیه 28 می خوانیم: «کافّه للناس» پیامبر فرمود: من برای تمام جهانیان فرستاده شدم. «ارسلت الی الخلق کافهّ» فضائل الخمسه، ج 1، ص 45." w:history="1">
        <w:r>
          <w:rPr>
            <w:rStyle w:val="Hyperlink"/>
            <w:rFonts w:cs="B Zar" w:hint="cs"/>
            <w:sz w:val="36"/>
            <w:szCs w:val="36"/>
            <w:rtl/>
          </w:rPr>
          <w:t>(5)</w:t>
        </w:r>
      </w:hyperlink>
      <w:r>
        <w:rPr>
          <w:rStyle w:val="contenttext"/>
          <w:rFonts w:cs="B Zar" w:hint="cs"/>
          <w:color w:val="000000"/>
          <w:sz w:val="36"/>
          <w:szCs w:val="36"/>
          <w:rtl/>
        </w:rPr>
        <w:t xml:space="preserve"> و هم پیامبر. «نذیراً للعالمین»</w:t>
      </w:r>
      <w:hyperlink w:anchor="content_note_54_6" w:tooltip="279. نهج البلاغه، خطبه 26." w:history="1">
        <w:r>
          <w:rPr>
            <w:rStyle w:val="Hyperlink"/>
            <w:rFonts w:cs="B Zar" w:hint="cs"/>
            <w:sz w:val="36"/>
            <w:szCs w:val="36"/>
            <w:rtl/>
          </w:rPr>
          <w:t>(6)</w:t>
        </w:r>
      </w:hyperlink>
    </w:p>
    <w:p w:rsidR="00000000" w:rsidRDefault="00EB7B05">
      <w:pPr>
        <w:pStyle w:val="contentparagraph"/>
        <w:bidi/>
        <w:jc w:val="both"/>
        <w:divId w:val="475803667"/>
        <w:rPr>
          <w:rFonts w:cs="B Zar" w:hint="cs"/>
          <w:color w:val="000000"/>
          <w:sz w:val="36"/>
          <w:szCs w:val="36"/>
          <w:rtl/>
        </w:rPr>
      </w:pPr>
      <w:r>
        <w:rPr>
          <w:rStyle w:val="contenttext"/>
          <w:rFonts w:cs="B Zar" w:hint="cs"/>
          <w:color w:val="000000"/>
          <w:sz w:val="36"/>
          <w:szCs w:val="36"/>
          <w:rtl/>
        </w:rPr>
        <w:t>* هم قرآن خیرخواه است: «هو الناصح»</w:t>
      </w:r>
      <w:hyperlink w:anchor="content_note_54_7" w:tooltip="280. نهج البلاغه، خطبه 176." w:history="1">
        <w:r>
          <w:rPr>
            <w:rStyle w:val="Hyperlink"/>
            <w:rFonts w:cs="B Zar" w:hint="cs"/>
            <w:sz w:val="36"/>
            <w:szCs w:val="36"/>
            <w:rtl/>
          </w:rPr>
          <w:t>(7)</w:t>
        </w:r>
      </w:hyperlink>
      <w:r>
        <w:rPr>
          <w:rStyle w:val="contenttext"/>
          <w:rFonts w:cs="B Zar" w:hint="cs"/>
          <w:color w:val="000000"/>
          <w:sz w:val="36"/>
          <w:szCs w:val="36"/>
          <w:rtl/>
        </w:rPr>
        <w:t xml:space="preserve"> هم پیامبر. «فبالغ فی النصیحه»</w:t>
      </w:r>
      <w:hyperlink w:anchor="content_note_54_8" w:tooltip="281. نهج البلاغه، خطبه 95." w:history="1">
        <w:r>
          <w:rPr>
            <w:rStyle w:val="Hyperlink"/>
            <w:rFonts w:cs="B Zar" w:hint="cs"/>
            <w:sz w:val="36"/>
            <w:szCs w:val="36"/>
            <w:rtl/>
          </w:rPr>
          <w:t>(8)</w:t>
        </w:r>
      </w:hyperlink>
    </w:p>
    <w:p w:rsidR="00000000" w:rsidRDefault="00EB7B05">
      <w:pPr>
        <w:pStyle w:val="contentparagraph"/>
        <w:bidi/>
        <w:jc w:val="both"/>
        <w:divId w:val="475803667"/>
        <w:rPr>
          <w:rFonts w:cs="B Zar" w:hint="cs"/>
          <w:color w:val="000000"/>
          <w:sz w:val="36"/>
          <w:szCs w:val="36"/>
          <w:rtl/>
        </w:rPr>
      </w:pPr>
      <w:r>
        <w:rPr>
          <w:rStyle w:val="contenttext"/>
          <w:rFonts w:cs="B Zar" w:hint="cs"/>
          <w:color w:val="000000"/>
          <w:sz w:val="36"/>
          <w:szCs w:val="36"/>
          <w:rtl/>
        </w:rPr>
        <w:t xml:space="preserve">* </w:t>
      </w:r>
      <w:r>
        <w:rPr>
          <w:rStyle w:val="contenttext"/>
          <w:rFonts w:cs="B Zar" w:hint="cs"/>
          <w:color w:val="000000"/>
          <w:sz w:val="36"/>
          <w:szCs w:val="36"/>
          <w:rtl/>
        </w:rPr>
        <w:t>هم قرآن موعظه است: «موعظه من ربّکم»</w:t>
      </w:r>
      <w:hyperlink w:anchor="content_note_54_9" w:tooltip="282. سوره یونس، آیه 57." w:history="1">
        <w:r>
          <w:rPr>
            <w:rStyle w:val="Hyperlink"/>
            <w:rFonts w:cs="B Zar" w:hint="cs"/>
            <w:sz w:val="36"/>
            <w:szCs w:val="36"/>
            <w:rtl/>
          </w:rPr>
          <w:t>(9)</w:t>
        </w:r>
      </w:hyperlink>
      <w:r>
        <w:rPr>
          <w:rStyle w:val="contenttext"/>
          <w:rFonts w:cs="B Zar" w:hint="cs"/>
          <w:color w:val="000000"/>
          <w:sz w:val="36"/>
          <w:szCs w:val="36"/>
          <w:rtl/>
        </w:rPr>
        <w:t xml:space="preserve"> هم پیامبر مردم را به موعظه دعوت می کند. «و الموعظه الحسنه»</w:t>
      </w:r>
      <w:hyperlink w:anchor="content_note_54_10" w:tooltip="283. نهج البلاغه، خطبه 109." w:history="1">
        <w:r>
          <w:rPr>
            <w:rStyle w:val="Hyperlink"/>
            <w:rFonts w:cs="B Zar" w:hint="cs"/>
            <w:sz w:val="36"/>
            <w:szCs w:val="36"/>
            <w:rtl/>
          </w:rPr>
          <w:t>(10)</w:t>
        </w:r>
      </w:hyperlink>
    </w:p>
    <w:p w:rsidR="00000000" w:rsidRDefault="00EB7B05">
      <w:pPr>
        <w:pStyle w:val="contentparagraph"/>
        <w:bidi/>
        <w:jc w:val="both"/>
        <w:divId w:val="475803667"/>
        <w:rPr>
          <w:rFonts w:cs="B Zar" w:hint="cs"/>
          <w:color w:val="000000"/>
          <w:sz w:val="36"/>
          <w:szCs w:val="36"/>
          <w:rtl/>
        </w:rPr>
      </w:pPr>
      <w:r>
        <w:rPr>
          <w:rStyle w:val="contenttext"/>
          <w:rFonts w:cs="B Zar" w:hint="cs"/>
          <w:color w:val="000000"/>
          <w:sz w:val="36"/>
          <w:szCs w:val="36"/>
          <w:rtl/>
        </w:rPr>
        <w:t>* قرآن مردم</w:t>
      </w:r>
      <w:r>
        <w:rPr>
          <w:rStyle w:val="contenttext"/>
          <w:rFonts w:cs="B Zar" w:hint="cs"/>
          <w:color w:val="000000"/>
          <w:sz w:val="36"/>
          <w:szCs w:val="36"/>
          <w:rtl/>
        </w:rPr>
        <w:t xml:space="preserve"> را به بهترین شیوه دعوت می کند یا استوارترین ملت ها و امت ها را دعوت می کند یعنی در قرآن خرافات و اوهام و زمان خاصّی راه ندارد: «یهدی للّتی هی اقوم»</w:t>
      </w:r>
      <w:hyperlink w:anchor="content_note_54_11" w:tooltip="284. سوره اسراء، آیه 9." w:history="1">
        <w:r>
          <w:rPr>
            <w:rStyle w:val="Hyperlink"/>
            <w:rFonts w:cs="B Zar" w:hint="cs"/>
            <w:sz w:val="36"/>
            <w:szCs w:val="36"/>
            <w:rtl/>
          </w:rPr>
          <w:t>(11)</w:t>
        </w:r>
      </w:hyperlink>
      <w:r>
        <w:rPr>
          <w:rStyle w:val="contenttext"/>
          <w:rFonts w:cs="B Zar" w:hint="cs"/>
          <w:color w:val="000000"/>
          <w:sz w:val="36"/>
          <w:szCs w:val="36"/>
          <w:rtl/>
        </w:rPr>
        <w:t xml:space="preserve"> همچنانکه حضرت علی علیه السلام در </w:t>
      </w:r>
      <w:r>
        <w:rPr>
          <w:rStyle w:val="contenttext"/>
          <w:rFonts w:cs="B Zar" w:hint="cs"/>
          <w:color w:val="000000"/>
          <w:sz w:val="36"/>
          <w:szCs w:val="36"/>
          <w:rtl/>
        </w:rPr>
        <w:t>مورد پیامبر می فرماید: از راه و رسم پیامبرتان پیروی کنید که بهترین راههای هدایت است. «و اقتدوا بهدی نبیکم فانه افضل الهدی و استنّوا بسنّته</w:t>
      </w:r>
    </w:p>
    <w:p w:rsidR="00000000" w:rsidRDefault="00EB7B05">
      <w:pPr>
        <w:pStyle w:val="contentparagraph"/>
        <w:bidi/>
        <w:jc w:val="both"/>
        <w:divId w:val="475803667"/>
        <w:rPr>
          <w:rFonts w:cs="B Zar" w:hint="cs"/>
          <w:color w:val="000000"/>
          <w:sz w:val="36"/>
          <w:szCs w:val="36"/>
          <w:rtl/>
        </w:rPr>
      </w:pPr>
      <w:r>
        <w:rPr>
          <w:rStyle w:val="contenttext"/>
          <w:rFonts w:cs="B Zar" w:hint="cs"/>
          <w:color w:val="000000"/>
          <w:sz w:val="36"/>
          <w:szCs w:val="36"/>
          <w:rtl/>
        </w:rPr>
        <w:t>ص:54</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EB7B05">
      <w:pPr>
        <w:bidi/>
        <w:jc w:val="both"/>
        <w:divId w:val="1715231995"/>
        <w:rPr>
          <w:rFonts w:eastAsia="Times New Roman" w:cs="B Zar" w:hint="cs"/>
          <w:color w:val="000000"/>
          <w:sz w:val="36"/>
          <w:szCs w:val="36"/>
          <w:rtl/>
        </w:rPr>
      </w:pPr>
      <w:r>
        <w:rPr>
          <w:rFonts w:eastAsia="Times New Roman" w:cs="B Zar" w:hint="cs"/>
          <w:color w:val="000000"/>
          <w:sz w:val="36"/>
          <w:szCs w:val="36"/>
          <w:rtl/>
        </w:rPr>
        <w:t>1- 274. سیره پیامبر، ص 18.</w:t>
      </w:r>
    </w:p>
    <w:p w:rsidR="00000000" w:rsidRDefault="00EB7B05">
      <w:pPr>
        <w:bidi/>
        <w:jc w:val="both"/>
        <w:divId w:val="968629025"/>
        <w:rPr>
          <w:rFonts w:eastAsia="Times New Roman" w:cs="B Zar" w:hint="cs"/>
          <w:color w:val="000000"/>
          <w:sz w:val="36"/>
          <w:szCs w:val="36"/>
          <w:rtl/>
        </w:rPr>
      </w:pPr>
      <w:r>
        <w:rPr>
          <w:rFonts w:eastAsia="Times New Roman" w:cs="B Zar" w:hint="cs"/>
          <w:color w:val="000000"/>
          <w:sz w:val="36"/>
          <w:szCs w:val="36"/>
          <w:rtl/>
        </w:rPr>
        <w:t>2- 275. شرح ابن ابی الحدید، ج 6، ص 340 ؛ سنن النّ</w:t>
      </w:r>
      <w:r>
        <w:rPr>
          <w:rFonts w:eastAsia="Times New Roman" w:cs="B Zar" w:hint="cs"/>
          <w:color w:val="000000"/>
          <w:sz w:val="36"/>
          <w:szCs w:val="36"/>
          <w:rtl/>
        </w:rPr>
        <w:t>بی، علاّمه طباطبایی، ص 56.</w:t>
      </w:r>
    </w:p>
    <w:p w:rsidR="00000000" w:rsidRDefault="00EB7B05">
      <w:pPr>
        <w:bidi/>
        <w:jc w:val="both"/>
        <w:divId w:val="1527870003"/>
        <w:rPr>
          <w:rFonts w:eastAsia="Times New Roman" w:cs="B Zar" w:hint="cs"/>
          <w:color w:val="000000"/>
          <w:sz w:val="36"/>
          <w:szCs w:val="36"/>
          <w:rtl/>
        </w:rPr>
      </w:pPr>
      <w:r>
        <w:rPr>
          <w:rFonts w:eastAsia="Times New Roman" w:cs="B Zar" w:hint="cs"/>
          <w:color w:val="000000"/>
          <w:sz w:val="36"/>
          <w:szCs w:val="36"/>
          <w:rtl/>
        </w:rPr>
        <w:t>3- 276. نهج الفصاحه، ص 633.</w:t>
      </w:r>
    </w:p>
    <w:p w:rsidR="00000000" w:rsidRDefault="00EB7B05">
      <w:pPr>
        <w:bidi/>
        <w:jc w:val="both"/>
        <w:divId w:val="737749289"/>
        <w:rPr>
          <w:rFonts w:eastAsia="Times New Roman" w:cs="B Zar" w:hint="cs"/>
          <w:color w:val="000000"/>
          <w:sz w:val="36"/>
          <w:szCs w:val="36"/>
          <w:rtl/>
        </w:rPr>
      </w:pPr>
      <w:r>
        <w:rPr>
          <w:rFonts w:eastAsia="Times New Roman" w:cs="B Zar" w:hint="cs"/>
          <w:color w:val="000000"/>
          <w:sz w:val="36"/>
          <w:szCs w:val="36"/>
          <w:rtl/>
        </w:rPr>
        <w:t>4- 277. فضائل الخمسه، ج 1، ص 43.</w:t>
      </w:r>
    </w:p>
    <w:p w:rsidR="00000000" w:rsidRDefault="00EB7B05">
      <w:pPr>
        <w:bidi/>
        <w:jc w:val="both"/>
        <w:divId w:val="184951429"/>
        <w:rPr>
          <w:rFonts w:eastAsia="Times New Roman" w:cs="B Zar" w:hint="cs"/>
          <w:color w:val="000000"/>
          <w:sz w:val="36"/>
          <w:szCs w:val="36"/>
          <w:rtl/>
        </w:rPr>
      </w:pPr>
      <w:r>
        <w:rPr>
          <w:rFonts w:eastAsia="Times New Roman" w:cs="B Zar" w:hint="cs"/>
          <w:color w:val="000000"/>
          <w:sz w:val="36"/>
          <w:szCs w:val="36"/>
          <w:rtl/>
        </w:rPr>
        <w:t>5- 278. سوره فرقان، آیه 1. و در سوره سبأ آیه 28 می خوانیم: «کافّه للناس» پیامبر فرمود: من برای تمام جهانیان فرستاده شدم. «ارسلت الی الخلق کافهّ» فضائل الخمسه، ج 1، ص 45</w:t>
      </w:r>
      <w:r>
        <w:rPr>
          <w:rFonts w:eastAsia="Times New Roman" w:cs="B Zar" w:hint="cs"/>
          <w:color w:val="000000"/>
          <w:sz w:val="36"/>
          <w:szCs w:val="36"/>
          <w:rtl/>
        </w:rPr>
        <w:t>.</w:t>
      </w:r>
    </w:p>
    <w:p w:rsidR="00000000" w:rsidRDefault="00EB7B05">
      <w:pPr>
        <w:bidi/>
        <w:jc w:val="both"/>
        <w:divId w:val="1281061262"/>
        <w:rPr>
          <w:rFonts w:eastAsia="Times New Roman" w:cs="B Zar" w:hint="cs"/>
          <w:color w:val="000000"/>
          <w:sz w:val="36"/>
          <w:szCs w:val="36"/>
          <w:rtl/>
        </w:rPr>
      </w:pPr>
      <w:r>
        <w:rPr>
          <w:rFonts w:eastAsia="Times New Roman" w:cs="B Zar" w:hint="cs"/>
          <w:color w:val="000000"/>
          <w:sz w:val="36"/>
          <w:szCs w:val="36"/>
          <w:rtl/>
        </w:rPr>
        <w:t>6- 279. نهج البلاغه، خطبه 26.</w:t>
      </w:r>
    </w:p>
    <w:p w:rsidR="00000000" w:rsidRDefault="00EB7B05">
      <w:pPr>
        <w:bidi/>
        <w:jc w:val="both"/>
        <w:divId w:val="221909720"/>
        <w:rPr>
          <w:rFonts w:eastAsia="Times New Roman" w:cs="B Zar" w:hint="cs"/>
          <w:color w:val="000000"/>
          <w:sz w:val="36"/>
          <w:szCs w:val="36"/>
          <w:rtl/>
        </w:rPr>
      </w:pPr>
      <w:r>
        <w:rPr>
          <w:rFonts w:eastAsia="Times New Roman" w:cs="B Zar" w:hint="cs"/>
          <w:color w:val="000000"/>
          <w:sz w:val="36"/>
          <w:szCs w:val="36"/>
          <w:rtl/>
        </w:rPr>
        <w:t>7- 280. نهج البلاغه، خطبه 176.</w:t>
      </w:r>
    </w:p>
    <w:p w:rsidR="00000000" w:rsidRDefault="00EB7B05">
      <w:pPr>
        <w:bidi/>
        <w:jc w:val="both"/>
        <w:divId w:val="2017613864"/>
        <w:rPr>
          <w:rFonts w:eastAsia="Times New Roman" w:cs="B Zar" w:hint="cs"/>
          <w:color w:val="000000"/>
          <w:sz w:val="36"/>
          <w:szCs w:val="36"/>
          <w:rtl/>
        </w:rPr>
      </w:pPr>
      <w:r>
        <w:rPr>
          <w:rFonts w:eastAsia="Times New Roman" w:cs="B Zar" w:hint="cs"/>
          <w:color w:val="000000"/>
          <w:sz w:val="36"/>
          <w:szCs w:val="36"/>
          <w:rtl/>
        </w:rPr>
        <w:t>8- 281. نهج البلاغه، خطبه 95.</w:t>
      </w:r>
    </w:p>
    <w:p w:rsidR="00000000" w:rsidRDefault="00EB7B05">
      <w:pPr>
        <w:bidi/>
        <w:jc w:val="both"/>
        <w:divId w:val="521558385"/>
        <w:rPr>
          <w:rFonts w:eastAsia="Times New Roman" w:cs="B Zar" w:hint="cs"/>
          <w:color w:val="000000"/>
          <w:sz w:val="36"/>
          <w:szCs w:val="36"/>
          <w:rtl/>
        </w:rPr>
      </w:pPr>
      <w:r>
        <w:rPr>
          <w:rFonts w:eastAsia="Times New Roman" w:cs="B Zar" w:hint="cs"/>
          <w:color w:val="000000"/>
          <w:sz w:val="36"/>
          <w:szCs w:val="36"/>
          <w:rtl/>
        </w:rPr>
        <w:t>9- 282. سوره یونس، آیه 57.</w:t>
      </w:r>
    </w:p>
    <w:p w:rsidR="00000000" w:rsidRDefault="00EB7B05">
      <w:pPr>
        <w:bidi/>
        <w:jc w:val="both"/>
        <w:divId w:val="1572694379"/>
        <w:rPr>
          <w:rFonts w:eastAsia="Times New Roman" w:cs="B Zar" w:hint="cs"/>
          <w:color w:val="000000"/>
          <w:sz w:val="36"/>
          <w:szCs w:val="36"/>
          <w:rtl/>
        </w:rPr>
      </w:pPr>
      <w:r>
        <w:rPr>
          <w:rFonts w:eastAsia="Times New Roman" w:cs="B Zar" w:hint="cs"/>
          <w:color w:val="000000"/>
          <w:sz w:val="36"/>
          <w:szCs w:val="36"/>
          <w:rtl/>
        </w:rPr>
        <w:t>10- 283. نهج البلاغه، خطبه 109.</w:t>
      </w:r>
    </w:p>
    <w:p w:rsidR="00000000" w:rsidRDefault="00EB7B05">
      <w:pPr>
        <w:bidi/>
        <w:jc w:val="both"/>
        <w:divId w:val="1676372762"/>
        <w:rPr>
          <w:rFonts w:eastAsia="Times New Roman" w:cs="B Zar" w:hint="cs"/>
          <w:color w:val="000000"/>
          <w:sz w:val="36"/>
          <w:szCs w:val="36"/>
          <w:rtl/>
        </w:rPr>
      </w:pPr>
      <w:r>
        <w:rPr>
          <w:rFonts w:eastAsia="Times New Roman" w:cs="B Zar" w:hint="cs"/>
          <w:color w:val="000000"/>
          <w:sz w:val="36"/>
          <w:szCs w:val="36"/>
          <w:rtl/>
        </w:rPr>
        <w:t>11- 284. سوره اسراء، آیه 9.</w:t>
      </w:r>
    </w:p>
    <w:p w:rsidR="00000000" w:rsidRDefault="00EB7B05">
      <w:pPr>
        <w:pStyle w:val="contentparagraph"/>
        <w:bidi/>
        <w:jc w:val="both"/>
        <w:divId w:val="1919945540"/>
        <w:rPr>
          <w:rFonts w:cs="B Zar" w:hint="cs"/>
          <w:color w:val="000000"/>
          <w:sz w:val="36"/>
          <w:szCs w:val="36"/>
          <w:rtl/>
        </w:rPr>
      </w:pPr>
      <w:r>
        <w:rPr>
          <w:rStyle w:val="contenttext"/>
          <w:rFonts w:cs="B Zar" w:hint="cs"/>
          <w:color w:val="000000"/>
          <w:sz w:val="36"/>
          <w:szCs w:val="36"/>
          <w:rtl/>
        </w:rPr>
        <w:t>فانّه اهدی السنن»</w:t>
      </w:r>
      <w:hyperlink w:anchor="content_note_55_1" w:tooltip="285. نهج البلاغه، خطبه 110." w:history="1">
        <w:r>
          <w:rPr>
            <w:rStyle w:val="Hyperlink"/>
            <w:rFonts w:cs="B Zar" w:hint="cs"/>
            <w:sz w:val="36"/>
            <w:szCs w:val="36"/>
            <w:rtl/>
          </w:rPr>
          <w:t>(1)</w:t>
        </w:r>
      </w:hyperlink>
      <w:r>
        <w:rPr>
          <w:rStyle w:val="contenttext"/>
          <w:rFonts w:cs="B Zar" w:hint="cs"/>
          <w:color w:val="000000"/>
          <w:sz w:val="36"/>
          <w:szCs w:val="36"/>
          <w:rtl/>
        </w:rPr>
        <w:t xml:space="preserve"> رفتارتان را با روش پیامبر تطبیق دهید که هدایت کننده ترین روشهاست.</w:t>
      </w:r>
    </w:p>
    <w:p w:rsidR="00000000" w:rsidRDefault="00EB7B05">
      <w:pPr>
        <w:pStyle w:val="contentparagraph"/>
        <w:bidi/>
        <w:jc w:val="both"/>
        <w:divId w:val="1919945540"/>
        <w:rPr>
          <w:rFonts w:cs="B Zar" w:hint="cs"/>
          <w:color w:val="000000"/>
          <w:sz w:val="36"/>
          <w:szCs w:val="36"/>
          <w:rtl/>
        </w:rPr>
      </w:pPr>
      <w:r>
        <w:rPr>
          <w:rStyle w:val="contenttext"/>
          <w:rFonts w:cs="B Zar" w:hint="cs"/>
          <w:color w:val="000000"/>
          <w:sz w:val="36"/>
          <w:szCs w:val="36"/>
          <w:rtl/>
        </w:rPr>
        <w:t>* هم نگاه به قرآن عبادت است: «النظر فی المصحف عباده»</w:t>
      </w:r>
      <w:hyperlink w:anchor="content_note_55_2" w:tooltip="286. وسائل الشیعه، ج 4، ص 854."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هم پیامبر فرموده: نگاه به من عبادت است. «النظر الّی عباده»</w:t>
      </w:r>
      <w:hyperlink w:anchor="content_note_55_3" w:tooltip="287. فضائل الخمسه، ج 1، ص 17." w:history="1">
        <w:r>
          <w:rPr>
            <w:rStyle w:val="Hyperlink"/>
            <w:rFonts w:cs="B Zar" w:hint="cs"/>
            <w:sz w:val="36"/>
            <w:szCs w:val="36"/>
            <w:rtl/>
          </w:rPr>
          <w:t>(3)</w:t>
        </w:r>
      </w:hyperlink>
    </w:p>
    <w:p w:rsidR="00000000" w:rsidRDefault="00EB7B05">
      <w:pPr>
        <w:pStyle w:val="contentparagraph"/>
        <w:bidi/>
        <w:jc w:val="both"/>
        <w:divId w:val="1919945540"/>
        <w:rPr>
          <w:rFonts w:cs="B Zar" w:hint="cs"/>
          <w:color w:val="000000"/>
          <w:sz w:val="36"/>
          <w:szCs w:val="36"/>
          <w:rtl/>
        </w:rPr>
      </w:pPr>
      <w:r>
        <w:rPr>
          <w:rStyle w:val="contenttext"/>
          <w:rFonts w:cs="B Zar" w:hint="cs"/>
          <w:color w:val="000000"/>
          <w:sz w:val="36"/>
          <w:szCs w:val="36"/>
          <w:rtl/>
        </w:rPr>
        <w:t>* هم قرآن وسیله ای است تا مردم از ظلمات به نور هدایت شوند: «کتاب انزلناه الیک لتخرج الناس من الظلمات الی النور»</w:t>
      </w:r>
      <w:hyperlink w:anchor="content_note_55_4" w:tooltip="288. سوره ابراهیم، آیه 1." w:history="1">
        <w:r>
          <w:rPr>
            <w:rStyle w:val="Hyperlink"/>
            <w:rFonts w:cs="B Zar" w:hint="cs"/>
            <w:sz w:val="36"/>
            <w:szCs w:val="36"/>
            <w:rtl/>
          </w:rPr>
          <w:t>(4)</w:t>
        </w:r>
      </w:hyperlink>
      <w:r>
        <w:rPr>
          <w:rStyle w:val="contenttext"/>
          <w:rFonts w:cs="B Zar" w:hint="cs"/>
          <w:color w:val="000000"/>
          <w:sz w:val="36"/>
          <w:szCs w:val="36"/>
          <w:rtl/>
        </w:rPr>
        <w:t xml:space="preserve"> هم درباره پیامبر می خوانیم: که پیامبر به حق مبعوث شد تا مردم را از عبادت بت هابه عبادت خدا و از اطاعت شیطان به اطاعت خدا رهبری کند.</w:t>
      </w:r>
      <w:hyperlink w:anchor="content_note_55_5" w:tooltip="289. نهج البلاغه، خطبه 147." w:history="1">
        <w:r>
          <w:rPr>
            <w:rStyle w:val="Hyperlink"/>
            <w:rFonts w:cs="B Zar" w:hint="cs"/>
            <w:sz w:val="36"/>
            <w:szCs w:val="36"/>
            <w:rtl/>
          </w:rPr>
          <w:t>(5)</w:t>
        </w:r>
      </w:hyperlink>
    </w:p>
    <w:p w:rsidR="00000000" w:rsidRDefault="00EB7B05">
      <w:pPr>
        <w:pStyle w:val="contentparagraph"/>
        <w:bidi/>
        <w:jc w:val="both"/>
        <w:divId w:val="1919945540"/>
        <w:rPr>
          <w:rFonts w:cs="B Zar" w:hint="cs"/>
          <w:color w:val="000000"/>
          <w:sz w:val="36"/>
          <w:szCs w:val="36"/>
          <w:rtl/>
        </w:rPr>
      </w:pPr>
      <w:r>
        <w:rPr>
          <w:rStyle w:val="contenttext"/>
          <w:rFonts w:cs="B Zar" w:hint="cs"/>
          <w:color w:val="000000"/>
          <w:sz w:val="36"/>
          <w:szCs w:val="36"/>
          <w:rtl/>
        </w:rPr>
        <w:t>* هم قرآن کتاب پیروی است: «هذا کتاب انزلناه مبارک فاتّبعوه»</w:t>
      </w:r>
      <w:hyperlink w:anchor="content_note_55_6" w:tooltip="290. انعام، 155." w:history="1">
        <w:r>
          <w:rPr>
            <w:rStyle w:val="Hyperlink"/>
            <w:rFonts w:cs="B Zar" w:hint="cs"/>
            <w:sz w:val="36"/>
            <w:szCs w:val="36"/>
            <w:rtl/>
          </w:rPr>
          <w:t>(6)</w:t>
        </w:r>
      </w:hyperlink>
      <w:r>
        <w:rPr>
          <w:rStyle w:val="contenttext"/>
          <w:rFonts w:cs="B Zar" w:hint="cs"/>
          <w:color w:val="000000"/>
          <w:sz w:val="36"/>
          <w:szCs w:val="36"/>
          <w:rtl/>
        </w:rPr>
        <w:t xml:space="preserve"> و هم دستورات پیامبر باید مورد پیروی قرار گیرد. «ما آتاکم الرسول فخذوه»</w:t>
      </w:r>
      <w:hyperlink w:anchor="content_note_55_7" w:tooltip="291. سوره حشر، آیه 7." w:history="1">
        <w:r>
          <w:rPr>
            <w:rStyle w:val="Hyperlink"/>
            <w:rFonts w:cs="B Zar" w:hint="cs"/>
            <w:sz w:val="36"/>
            <w:szCs w:val="36"/>
            <w:rtl/>
          </w:rPr>
          <w:t>(7)</w:t>
        </w:r>
      </w:hyperlink>
    </w:p>
    <w:p w:rsidR="00000000" w:rsidRDefault="00EB7B05">
      <w:pPr>
        <w:pStyle w:val="contentparagraph"/>
        <w:bidi/>
        <w:jc w:val="both"/>
        <w:divId w:val="1919945540"/>
        <w:rPr>
          <w:rFonts w:cs="B Zar" w:hint="cs"/>
          <w:color w:val="000000"/>
          <w:sz w:val="36"/>
          <w:szCs w:val="36"/>
          <w:rtl/>
        </w:rPr>
      </w:pPr>
      <w:r>
        <w:rPr>
          <w:rStyle w:val="contenttext"/>
          <w:rFonts w:cs="B Zar" w:hint="cs"/>
          <w:color w:val="000000"/>
          <w:sz w:val="36"/>
          <w:szCs w:val="36"/>
          <w:rtl/>
        </w:rPr>
        <w:t>* هم قرآن کتاب رحمت است: «نزّلنا علیک الکتاب تبیاناً لکّل شی وهدی ورحمه وبشری للمسلمین»</w:t>
      </w:r>
      <w:hyperlink w:anchor="content_note_55_8" w:tooltip="292. سوره نحل، آیه 89." w:history="1">
        <w:r>
          <w:rPr>
            <w:rStyle w:val="Hyperlink"/>
            <w:rFonts w:cs="B Zar" w:hint="cs"/>
            <w:sz w:val="36"/>
            <w:szCs w:val="36"/>
            <w:rtl/>
          </w:rPr>
          <w:t>(8)</w:t>
        </w:r>
      </w:hyperlink>
      <w:r>
        <w:rPr>
          <w:rStyle w:val="contenttext"/>
          <w:rFonts w:cs="B Zar" w:hint="cs"/>
          <w:color w:val="000000"/>
          <w:sz w:val="36"/>
          <w:szCs w:val="36"/>
          <w:rtl/>
        </w:rPr>
        <w:t xml:space="preserve"> هم پیامبر برای هستی جز رحمت نیست. «ماارسلناک الاّ رحمهً للعالمین»</w:t>
      </w:r>
      <w:hyperlink w:anchor="content_note_55_9" w:tooltip="293. سوره انبیاء، آیه 107." w:history="1">
        <w:r>
          <w:rPr>
            <w:rStyle w:val="Hyperlink"/>
            <w:rFonts w:cs="B Zar" w:hint="cs"/>
            <w:sz w:val="36"/>
            <w:szCs w:val="36"/>
            <w:rtl/>
          </w:rPr>
          <w:t>(9)</w:t>
        </w:r>
      </w:hyperlink>
    </w:p>
    <w:p w:rsidR="00000000" w:rsidRDefault="00EB7B05">
      <w:pPr>
        <w:pStyle w:val="contentparagraph"/>
        <w:bidi/>
        <w:jc w:val="both"/>
        <w:divId w:val="1919945540"/>
        <w:rPr>
          <w:rFonts w:cs="B Zar" w:hint="cs"/>
          <w:color w:val="000000"/>
          <w:sz w:val="36"/>
          <w:szCs w:val="36"/>
          <w:rtl/>
        </w:rPr>
      </w:pPr>
      <w:r>
        <w:rPr>
          <w:rStyle w:val="contenttext"/>
          <w:rFonts w:cs="B Zar" w:hint="cs"/>
          <w:color w:val="000000"/>
          <w:sz w:val="36"/>
          <w:szCs w:val="36"/>
          <w:rtl/>
        </w:rPr>
        <w:t>* هم تلاوت قرآن هر چه بیشتر باشد بهتر است و هم صلوات بر پیامبر. چنانکه امام حسن عسکری علیه السلام فرمود:«اکثروا...تلاوه القرآن و الصلاه علی النبی»</w:t>
      </w:r>
      <w:hyperlink w:anchor="content_note_55_10" w:tooltip="294. تحف العقول، ص 488." w:history="1">
        <w:r>
          <w:rPr>
            <w:rStyle w:val="Hyperlink"/>
            <w:rFonts w:cs="B Zar" w:hint="cs"/>
            <w:sz w:val="36"/>
            <w:szCs w:val="36"/>
            <w:rtl/>
          </w:rPr>
          <w:t>(10)</w:t>
        </w:r>
      </w:hyperlink>
    </w:p>
    <w:p w:rsidR="00000000" w:rsidRDefault="00EB7B05">
      <w:pPr>
        <w:pStyle w:val="contentparagraph"/>
        <w:bidi/>
        <w:jc w:val="both"/>
        <w:divId w:val="1919945540"/>
        <w:rPr>
          <w:rFonts w:cs="B Zar" w:hint="cs"/>
          <w:color w:val="000000"/>
          <w:sz w:val="36"/>
          <w:szCs w:val="36"/>
          <w:rtl/>
        </w:rPr>
      </w:pPr>
      <w:r>
        <w:rPr>
          <w:rStyle w:val="contenttext"/>
          <w:rFonts w:cs="B Zar" w:hint="cs"/>
          <w:color w:val="000000"/>
          <w:sz w:val="36"/>
          <w:szCs w:val="36"/>
          <w:rtl/>
        </w:rPr>
        <w:t>* هم قرآن نور است: «و انزلنا الیکم نوراً مبیناً»</w:t>
      </w:r>
      <w:hyperlink w:anchor="content_note_55_11" w:tooltip="295. سوره نساء، آیه 174." w:history="1">
        <w:r>
          <w:rPr>
            <w:rStyle w:val="Hyperlink"/>
            <w:rFonts w:cs="B Zar" w:hint="cs"/>
            <w:sz w:val="36"/>
            <w:szCs w:val="36"/>
            <w:rtl/>
          </w:rPr>
          <w:t>(11)</w:t>
        </w:r>
      </w:hyperlink>
      <w:r>
        <w:rPr>
          <w:rStyle w:val="contenttext"/>
          <w:rFonts w:cs="B Zar" w:hint="cs"/>
          <w:color w:val="000000"/>
          <w:sz w:val="36"/>
          <w:szCs w:val="36"/>
          <w:rtl/>
        </w:rPr>
        <w:t xml:space="preserve"> هم پیامبر نور است: «السلام علیک یا نور اللّه»</w:t>
      </w:r>
      <w:hyperlink w:anchor="content_note_55_12" w:tooltip="296. موسوعه زیارات المعصومین، ج 1، ص 142." w:history="1">
        <w:r>
          <w:rPr>
            <w:rStyle w:val="Hyperlink"/>
            <w:rFonts w:cs="B Zar" w:hint="cs"/>
            <w:sz w:val="36"/>
            <w:szCs w:val="36"/>
            <w:rtl/>
          </w:rPr>
          <w:t>(12)</w:t>
        </w:r>
      </w:hyperlink>
    </w:p>
    <w:p w:rsidR="00000000" w:rsidRDefault="00EB7B05">
      <w:pPr>
        <w:pStyle w:val="contentparagraph"/>
        <w:bidi/>
        <w:jc w:val="both"/>
        <w:divId w:val="1919945540"/>
        <w:rPr>
          <w:rFonts w:cs="B Zar" w:hint="cs"/>
          <w:color w:val="000000"/>
          <w:sz w:val="36"/>
          <w:szCs w:val="36"/>
          <w:rtl/>
        </w:rPr>
      </w:pPr>
      <w:r>
        <w:rPr>
          <w:rStyle w:val="contenttext"/>
          <w:rFonts w:cs="B Zar" w:hint="cs"/>
          <w:color w:val="000000"/>
          <w:sz w:val="36"/>
          <w:szCs w:val="36"/>
          <w:rtl/>
        </w:rPr>
        <w:t>* هم قرآن بیان است: «هذا بیان للناس»</w:t>
      </w:r>
      <w:hyperlink w:anchor="content_note_55_13" w:tooltip="297. سوره آل عمران، آیه 138." w:history="1">
        <w:r>
          <w:rPr>
            <w:rStyle w:val="Hyperlink"/>
            <w:rFonts w:cs="B Zar" w:hint="cs"/>
            <w:sz w:val="36"/>
            <w:szCs w:val="36"/>
            <w:rtl/>
          </w:rPr>
          <w:t>(13)</w:t>
        </w:r>
      </w:hyperlink>
      <w:r>
        <w:rPr>
          <w:rStyle w:val="contenttext"/>
          <w:rFonts w:cs="B Zar" w:hint="cs"/>
          <w:color w:val="000000"/>
          <w:sz w:val="36"/>
          <w:szCs w:val="36"/>
          <w:rtl/>
        </w:rPr>
        <w:t xml:space="preserve"> هم کلام پیامبر بیان است. «کلامه بیان»</w:t>
      </w:r>
      <w:hyperlink w:anchor="content_note_55_14" w:tooltip="298. نهج البلاغه، خطبه 96." w:history="1">
        <w:r>
          <w:rPr>
            <w:rStyle w:val="Hyperlink"/>
            <w:rFonts w:cs="B Zar" w:hint="cs"/>
            <w:sz w:val="36"/>
            <w:szCs w:val="36"/>
            <w:rtl/>
          </w:rPr>
          <w:t>(14)</w:t>
        </w:r>
      </w:hyperlink>
    </w:p>
    <w:p w:rsidR="00000000" w:rsidRDefault="00EB7B05">
      <w:pPr>
        <w:pStyle w:val="contentparagraph"/>
        <w:bidi/>
        <w:jc w:val="both"/>
        <w:divId w:val="1919945540"/>
        <w:rPr>
          <w:rFonts w:cs="B Zar" w:hint="cs"/>
          <w:color w:val="000000"/>
          <w:sz w:val="36"/>
          <w:szCs w:val="36"/>
          <w:rtl/>
        </w:rPr>
      </w:pPr>
      <w:r>
        <w:rPr>
          <w:rStyle w:val="contenttext"/>
          <w:rFonts w:cs="B Zar" w:hint="cs"/>
          <w:color w:val="000000"/>
          <w:sz w:val="36"/>
          <w:szCs w:val="36"/>
          <w:rtl/>
        </w:rPr>
        <w:t>* هم قرآن مبارک است: «کتاب انزلناه الیک مبارک»</w:t>
      </w:r>
      <w:hyperlink w:anchor="content_note_55_15" w:tooltip="299. سوره ص، آیه 29." w:history="1">
        <w:r>
          <w:rPr>
            <w:rStyle w:val="Hyperlink"/>
            <w:rFonts w:cs="B Zar" w:hint="cs"/>
            <w:sz w:val="36"/>
            <w:szCs w:val="36"/>
            <w:rtl/>
          </w:rPr>
          <w:t>(15)</w:t>
        </w:r>
      </w:hyperlink>
      <w:r>
        <w:rPr>
          <w:rStyle w:val="contenttext"/>
          <w:rFonts w:cs="B Zar" w:hint="cs"/>
          <w:color w:val="000000"/>
          <w:sz w:val="36"/>
          <w:szCs w:val="36"/>
          <w:rtl/>
        </w:rPr>
        <w:t xml:space="preserve"> هم پیامبر مبارک است: «فصل علی محمّد... مفتاح البرکه»</w:t>
      </w:r>
      <w:hyperlink w:anchor="content_note_55_16" w:tooltip="300. صحیفه سجادیه، دعای دوم." w:history="1">
        <w:r>
          <w:rPr>
            <w:rStyle w:val="Hyperlink"/>
            <w:rFonts w:cs="B Zar" w:hint="cs"/>
            <w:sz w:val="36"/>
            <w:szCs w:val="36"/>
            <w:rtl/>
          </w:rPr>
          <w:t>(16)</w:t>
        </w:r>
      </w:hyperlink>
    </w:p>
    <w:p w:rsidR="00000000" w:rsidRDefault="00EB7B05">
      <w:pPr>
        <w:pStyle w:val="contentparagraph"/>
        <w:bidi/>
        <w:jc w:val="both"/>
        <w:divId w:val="1919945540"/>
        <w:rPr>
          <w:rFonts w:cs="B Zar" w:hint="cs"/>
          <w:color w:val="000000"/>
          <w:sz w:val="36"/>
          <w:szCs w:val="36"/>
          <w:rtl/>
        </w:rPr>
      </w:pPr>
      <w:r>
        <w:rPr>
          <w:rStyle w:val="contenttext"/>
          <w:rFonts w:cs="B Zar" w:hint="cs"/>
          <w:color w:val="000000"/>
          <w:sz w:val="36"/>
          <w:szCs w:val="36"/>
          <w:rtl/>
        </w:rPr>
        <w:t>ص:55</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EB7B05">
      <w:pPr>
        <w:bidi/>
        <w:jc w:val="both"/>
        <w:divId w:val="1250046141"/>
        <w:rPr>
          <w:rFonts w:eastAsia="Times New Roman" w:cs="B Zar" w:hint="cs"/>
          <w:color w:val="000000"/>
          <w:sz w:val="36"/>
          <w:szCs w:val="36"/>
          <w:rtl/>
        </w:rPr>
      </w:pPr>
      <w:r>
        <w:rPr>
          <w:rFonts w:eastAsia="Times New Roman" w:cs="B Zar" w:hint="cs"/>
          <w:color w:val="000000"/>
          <w:sz w:val="36"/>
          <w:szCs w:val="36"/>
          <w:rtl/>
        </w:rPr>
        <w:t>1- 285. نهج البلاغه، خطبه 110.</w:t>
      </w:r>
    </w:p>
    <w:p w:rsidR="00000000" w:rsidRDefault="00EB7B05">
      <w:pPr>
        <w:bidi/>
        <w:jc w:val="both"/>
        <w:divId w:val="1771856034"/>
        <w:rPr>
          <w:rFonts w:eastAsia="Times New Roman" w:cs="B Zar" w:hint="cs"/>
          <w:color w:val="000000"/>
          <w:sz w:val="36"/>
          <w:szCs w:val="36"/>
          <w:rtl/>
        </w:rPr>
      </w:pPr>
      <w:r>
        <w:rPr>
          <w:rFonts w:eastAsia="Times New Roman" w:cs="B Zar" w:hint="cs"/>
          <w:color w:val="000000"/>
          <w:sz w:val="36"/>
          <w:szCs w:val="36"/>
          <w:rtl/>
        </w:rPr>
        <w:t>2- 286. وسائل الشیعه، ج 4، ص 854.</w:t>
      </w:r>
    </w:p>
    <w:p w:rsidR="00000000" w:rsidRDefault="00EB7B05">
      <w:pPr>
        <w:bidi/>
        <w:jc w:val="both"/>
        <w:divId w:val="1495416674"/>
        <w:rPr>
          <w:rFonts w:eastAsia="Times New Roman" w:cs="B Zar" w:hint="cs"/>
          <w:color w:val="000000"/>
          <w:sz w:val="36"/>
          <w:szCs w:val="36"/>
          <w:rtl/>
        </w:rPr>
      </w:pPr>
      <w:r>
        <w:rPr>
          <w:rFonts w:eastAsia="Times New Roman" w:cs="B Zar" w:hint="cs"/>
          <w:color w:val="000000"/>
          <w:sz w:val="36"/>
          <w:szCs w:val="36"/>
          <w:rtl/>
        </w:rPr>
        <w:t>3- 287. فضائل الخمسه، ج 1، ص 17.</w:t>
      </w:r>
    </w:p>
    <w:p w:rsidR="00000000" w:rsidRDefault="00EB7B05">
      <w:pPr>
        <w:bidi/>
        <w:jc w:val="both"/>
        <w:divId w:val="537545874"/>
        <w:rPr>
          <w:rFonts w:eastAsia="Times New Roman" w:cs="B Zar" w:hint="cs"/>
          <w:color w:val="000000"/>
          <w:sz w:val="36"/>
          <w:szCs w:val="36"/>
          <w:rtl/>
        </w:rPr>
      </w:pPr>
      <w:r>
        <w:rPr>
          <w:rFonts w:eastAsia="Times New Roman" w:cs="B Zar" w:hint="cs"/>
          <w:color w:val="000000"/>
          <w:sz w:val="36"/>
          <w:szCs w:val="36"/>
          <w:rtl/>
        </w:rPr>
        <w:t>4- 288. سوره ابراهیم، آیه 1.</w:t>
      </w:r>
    </w:p>
    <w:p w:rsidR="00000000" w:rsidRDefault="00EB7B05">
      <w:pPr>
        <w:bidi/>
        <w:jc w:val="both"/>
        <w:divId w:val="180122412"/>
        <w:rPr>
          <w:rFonts w:eastAsia="Times New Roman" w:cs="B Zar" w:hint="cs"/>
          <w:color w:val="000000"/>
          <w:sz w:val="36"/>
          <w:szCs w:val="36"/>
          <w:rtl/>
        </w:rPr>
      </w:pPr>
      <w:r>
        <w:rPr>
          <w:rFonts w:eastAsia="Times New Roman" w:cs="B Zar" w:hint="cs"/>
          <w:color w:val="000000"/>
          <w:sz w:val="36"/>
          <w:szCs w:val="36"/>
          <w:rtl/>
        </w:rPr>
        <w:t>5- 289. نهج البلاغه، خطبه 147.</w:t>
      </w:r>
    </w:p>
    <w:p w:rsidR="00000000" w:rsidRDefault="00EB7B05">
      <w:pPr>
        <w:bidi/>
        <w:jc w:val="both"/>
        <w:divId w:val="446194538"/>
        <w:rPr>
          <w:rFonts w:eastAsia="Times New Roman" w:cs="B Zar" w:hint="cs"/>
          <w:color w:val="000000"/>
          <w:sz w:val="36"/>
          <w:szCs w:val="36"/>
          <w:rtl/>
        </w:rPr>
      </w:pPr>
      <w:r>
        <w:rPr>
          <w:rFonts w:eastAsia="Times New Roman" w:cs="B Zar" w:hint="cs"/>
          <w:color w:val="000000"/>
          <w:sz w:val="36"/>
          <w:szCs w:val="36"/>
          <w:rtl/>
        </w:rPr>
        <w:t>6- 290. انعام، 155.</w:t>
      </w:r>
    </w:p>
    <w:p w:rsidR="00000000" w:rsidRDefault="00EB7B05">
      <w:pPr>
        <w:bidi/>
        <w:jc w:val="both"/>
        <w:divId w:val="1962420439"/>
        <w:rPr>
          <w:rFonts w:eastAsia="Times New Roman" w:cs="B Zar" w:hint="cs"/>
          <w:color w:val="000000"/>
          <w:sz w:val="36"/>
          <w:szCs w:val="36"/>
          <w:rtl/>
        </w:rPr>
      </w:pPr>
      <w:r>
        <w:rPr>
          <w:rFonts w:eastAsia="Times New Roman" w:cs="B Zar" w:hint="cs"/>
          <w:color w:val="000000"/>
          <w:sz w:val="36"/>
          <w:szCs w:val="36"/>
          <w:rtl/>
        </w:rPr>
        <w:t>7- 291. سوره حشر، آیه 7.</w:t>
      </w:r>
    </w:p>
    <w:p w:rsidR="00000000" w:rsidRDefault="00EB7B05">
      <w:pPr>
        <w:bidi/>
        <w:jc w:val="both"/>
        <w:divId w:val="1460223507"/>
        <w:rPr>
          <w:rFonts w:eastAsia="Times New Roman" w:cs="B Zar" w:hint="cs"/>
          <w:color w:val="000000"/>
          <w:sz w:val="36"/>
          <w:szCs w:val="36"/>
          <w:rtl/>
        </w:rPr>
      </w:pPr>
      <w:r>
        <w:rPr>
          <w:rFonts w:eastAsia="Times New Roman" w:cs="B Zar" w:hint="cs"/>
          <w:color w:val="000000"/>
          <w:sz w:val="36"/>
          <w:szCs w:val="36"/>
          <w:rtl/>
        </w:rPr>
        <w:t>8- 292. سوره نحل، آیه 89.</w:t>
      </w:r>
    </w:p>
    <w:p w:rsidR="00000000" w:rsidRDefault="00EB7B05">
      <w:pPr>
        <w:bidi/>
        <w:jc w:val="both"/>
        <w:divId w:val="178089056"/>
        <w:rPr>
          <w:rFonts w:eastAsia="Times New Roman" w:cs="B Zar" w:hint="cs"/>
          <w:color w:val="000000"/>
          <w:sz w:val="36"/>
          <w:szCs w:val="36"/>
          <w:rtl/>
        </w:rPr>
      </w:pPr>
      <w:r>
        <w:rPr>
          <w:rFonts w:eastAsia="Times New Roman" w:cs="B Zar" w:hint="cs"/>
          <w:color w:val="000000"/>
          <w:sz w:val="36"/>
          <w:szCs w:val="36"/>
          <w:rtl/>
        </w:rPr>
        <w:t>9- 293. سوره انبیاء، آیه 107.</w:t>
      </w:r>
    </w:p>
    <w:p w:rsidR="00000000" w:rsidRDefault="00EB7B05">
      <w:pPr>
        <w:bidi/>
        <w:jc w:val="both"/>
        <w:divId w:val="1087769087"/>
        <w:rPr>
          <w:rFonts w:eastAsia="Times New Roman" w:cs="B Zar" w:hint="cs"/>
          <w:color w:val="000000"/>
          <w:sz w:val="36"/>
          <w:szCs w:val="36"/>
          <w:rtl/>
        </w:rPr>
      </w:pPr>
      <w:r>
        <w:rPr>
          <w:rFonts w:eastAsia="Times New Roman" w:cs="B Zar" w:hint="cs"/>
          <w:color w:val="000000"/>
          <w:sz w:val="36"/>
          <w:szCs w:val="36"/>
          <w:rtl/>
        </w:rPr>
        <w:t>10- 294. تحف العقول، ص 488.</w:t>
      </w:r>
    </w:p>
    <w:p w:rsidR="00000000" w:rsidRDefault="00EB7B05">
      <w:pPr>
        <w:bidi/>
        <w:jc w:val="both"/>
        <w:divId w:val="67583630"/>
        <w:rPr>
          <w:rFonts w:eastAsia="Times New Roman" w:cs="B Zar" w:hint="cs"/>
          <w:color w:val="000000"/>
          <w:sz w:val="36"/>
          <w:szCs w:val="36"/>
          <w:rtl/>
        </w:rPr>
      </w:pPr>
      <w:r>
        <w:rPr>
          <w:rFonts w:eastAsia="Times New Roman" w:cs="B Zar" w:hint="cs"/>
          <w:color w:val="000000"/>
          <w:sz w:val="36"/>
          <w:szCs w:val="36"/>
          <w:rtl/>
        </w:rPr>
        <w:t>11- 295. سوره نساء، آیه 174.</w:t>
      </w:r>
    </w:p>
    <w:p w:rsidR="00000000" w:rsidRDefault="00EB7B05">
      <w:pPr>
        <w:bidi/>
        <w:jc w:val="both"/>
        <w:divId w:val="1591115453"/>
        <w:rPr>
          <w:rFonts w:eastAsia="Times New Roman" w:cs="B Zar" w:hint="cs"/>
          <w:color w:val="000000"/>
          <w:sz w:val="36"/>
          <w:szCs w:val="36"/>
          <w:rtl/>
        </w:rPr>
      </w:pPr>
      <w:r>
        <w:rPr>
          <w:rFonts w:eastAsia="Times New Roman" w:cs="B Zar" w:hint="cs"/>
          <w:color w:val="000000"/>
          <w:sz w:val="36"/>
          <w:szCs w:val="36"/>
          <w:rtl/>
        </w:rPr>
        <w:t>12- 296. موسوعه زیارات المعصومین، ج 1، ص 142.</w:t>
      </w:r>
    </w:p>
    <w:p w:rsidR="00000000" w:rsidRDefault="00EB7B05">
      <w:pPr>
        <w:bidi/>
        <w:jc w:val="both"/>
        <w:divId w:val="1210529748"/>
        <w:rPr>
          <w:rFonts w:eastAsia="Times New Roman" w:cs="B Zar" w:hint="cs"/>
          <w:color w:val="000000"/>
          <w:sz w:val="36"/>
          <w:szCs w:val="36"/>
          <w:rtl/>
        </w:rPr>
      </w:pPr>
      <w:r>
        <w:rPr>
          <w:rFonts w:eastAsia="Times New Roman" w:cs="B Zar" w:hint="cs"/>
          <w:color w:val="000000"/>
          <w:sz w:val="36"/>
          <w:szCs w:val="36"/>
          <w:rtl/>
        </w:rPr>
        <w:t>13- 297. سوره آل عمران، آیه 138.</w:t>
      </w:r>
    </w:p>
    <w:p w:rsidR="00000000" w:rsidRDefault="00EB7B05">
      <w:pPr>
        <w:bidi/>
        <w:jc w:val="both"/>
        <w:divId w:val="1732339000"/>
        <w:rPr>
          <w:rFonts w:eastAsia="Times New Roman" w:cs="B Zar" w:hint="cs"/>
          <w:color w:val="000000"/>
          <w:sz w:val="36"/>
          <w:szCs w:val="36"/>
          <w:rtl/>
        </w:rPr>
      </w:pPr>
      <w:r>
        <w:rPr>
          <w:rFonts w:eastAsia="Times New Roman" w:cs="B Zar" w:hint="cs"/>
          <w:color w:val="000000"/>
          <w:sz w:val="36"/>
          <w:szCs w:val="36"/>
          <w:rtl/>
        </w:rPr>
        <w:t>14- 298. نهج البلاغه، خطبه 96.</w:t>
      </w:r>
    </w:p>
    <w:p w:rsidR="00000000" w:rsidRDefault="00EB7B05">
      <w:pPr>
        <w:bidi/>
        <w:jc w:val="both"/>
        <w:divId w:val="1212691231"/>
        <w:rPr>
          <w:rFonts w:eastAsia="Times New Roman" w:cs="B Zar" w:hint="cs"/>
          <w:color w:val="000000"/>
          <w:sz w:val="36"/>
          <w:szCs w:val="36"/>
          <w:rtl/>
        </w:rPr>
      </w:pPr>
      <w:r>
        <w:rPr>
          <w:rFonts w:eastAsia="Times New Roman" w:cs="B Zar" w:hint="cs"/>
          <w:color w:val="000000"/>
          <w:sz w:val="36"/>
          <w:szCs w:val="36"/>
          <w:rtl/>
        </w:rPr>
        <w:t>15- 299. سوره ص، آیه 29.</w:t>
      </w:r>
    </w:p>
    <w:p w:rsidR="00000000" w:rsidRDefault="00EB7B05">
      <w:pPr>
        <w:bidi/>
        <w:jc w:val="both"/>
        <w:divId w:val="1081024602"/>
        <w:rPr>
          <w:rFonts w:eastAsia="Times New Roman" w:cs="B Zar" w:hint="cs"/>
          <w:color w:val="000000"/>
          <w:sz w:val="36"/>
          <w:szCs w:val="36"/>
          <w:rtl/>
        </w:rPr>
      </w:pPr>
      <w:r>
        <w:rPr>
          <w:rFonts w:eastAsia="Times New Roman" w:cs="B Zar" w:hint="cs"/>
          <w:color w:val="000000"/>
          <w:sz w:val="36"/>
          <w:szCs w:val="36"/>
          <w:rtl/>
        </w:rPr>
        <w:t>16- 300.</w:t>
      </w:r>
      <w:r>
        <w:rPr>
          <w:rFonts w:eastAsia="Times New Roman" w:cs="B Zar" w:hint="cs"/>
          <w:color w:val="000000"/>
          <w:sz w:val="36"/>
          <w:szCs w:val="36"/>
          <w:rtl/>
        </w:rPr>
        <w:t xml:space="preserve"> صحیفه سجادیه، دعای دوم.</w:t>
      </w:r>
    </w:p>
    <w:p w:rsidR="00000000" w:rsidRDefault="00EB7B05">
      <w:pPr>
        <w:pStyle w:val="contentparagraph"/>
        <w:bidi/>
        <w:jc w:val="both"/>
        <w:divId w:val="704869217"/>
        <w:rPr>
          <w:rFonts w:cs="B Zar" w:hint="cs"/>
          <w:color w:val="000000"/>
          <w:sz w:val="36"/>
          <w:szCs w:val="36"/>
          <w:rtl/>
        </w:rPr>
      </w:pPr>
      <w:r>
        <w:rPr>
          <w:rStyle w:val="contenttext"/>
          <w:rFonts w:cs="B Zar" w:hint="cs"/>
          <w:color w:val="000000"/>
          <w:sz w:val="36"/>
          <w:szCs w:val="36"/>
          <w:rtl/>
        </w:rPr>
        <w:t>* هم قرآن پرچم نجات است: «عَلم نجاه»</w:t>
      </w:r>
      <w:hyperlink w:anchor="content_note_56_1" w:tooltip="301. صحیفه سجادیه، دعای 42." w:history="1">
        <w:r>
          <w:rPr>
            <w:rStyle w:val="Hyperlink"/>
            <w:rFonts w:cs="B Zar" w:hint="cs"/>
            <w:sz w:val="36"/>
            <w:szCs w:val="36"/>
            <w:rtl/>
          </w:rPr>
          <w:t>(1)</w:t>
        </w:r>
      </w:hyperlink>
      <w:r>
        <w:rPr>
          <w:rStyle w:val="contenttext"/>
          <w:rFonts w:cs="B Zar" w:hint="cs"/>
          <w:color w:val="000000"/>
          <w:sz w:val="36"/>
          <w:szCs w:val="36"/>
          <w:rtl/>
        </w:rPr>
        <w:t xml:space="preserve"> هم پیامبر پرچم نجات است: «علماً لدلاله علیک»</w:t>
      </w:r>
      <w:hyperlink w:anchor="content_note_56_2" w:tooltip="302. صحیفه سجادیه، دعای 42." w:history="1">
        <w:r>
          <w:rPr>
            <w:rStyle w:val="Hyperlink"/>
            <w:rFonts w:cs="B Zar" w:hint="cs"/>
            <w:sz w:val="36"/>
            <w:szCs w:val="36"/>
            <w:rtl/>
          </w:rPr>
          <w:t>(</w:t>
        </w:r>
        <w:r>
          <w:rPr>
            <w:rStyle w:val="Hyperlink"/>
            <w:rFonts w:cs="B Zar" w:hint="cs"/>
            <w:sz w:val="36"/>
            <w:szCs w:val="36"/>
            <w:rtl/>
          </w:rPr>
          <w:t>2)</w:t>
        </w:r>
      </w:hyperlink>
    </w:p>
    <w:p w:rsidR="00000000" w:rsidRDefault="00EB7B05">
      <w:pPr>
        <w:pStyle w:val="contentparagraph"/>
        <w:bidi/>
        <w:jc w:val="both"/>
        <w:divId w:val="704869217"/>
        <w:rPr>
          <w:rFonts w:cs="B Zar" w:hint="cs"/>
          <w:color w:val="000000"/>
          <w:sz w:val="36"/>
          <w:szCs w:val="36"/>
          <w:rtl/>
        </w:rPr>
      </w:pPr>
      <w:r>
        <w:rPr>
          <w:rStyle w:val="contenttext"/>
          <w:rFonts w:cs="B Zar" w:hint="cs"/>
          <w:color w:val="000000"/>
          <w:sz w:val="36"/>
          <w:szCs w:val="36"/>
          <w:rtl/>
        </w:rPr>
        <w:t>* هم درباره قرآن لقب کریم آمده است: «لقرآن کریم»</w:t>
      </w:r>
      <w:hyperlink w:anchor="content_note_56_3" w:tooltip="303. سوره واقعه، آیه 77." w:history="1">
        <w:r>
          <w:rPr>
            <w:rStyle w:val="Hyperlink"/>
            <w:rFonts w:cs="B Zar" w:hint="cs"/>
            <w:sz w:val="36"/>
            <w:szCs w:val="36"/>
            <w:rtl/>
          </w:rPr>
          <w:t>(3)</w:t>
        </w:r>
      </w:hyperlink>
      <w:r>
        <w:rPr>
          <w:rStyle w:val="contenttext"/>
          <w:rFonts w:cs="B Zar" w:hint="cs"/>
          <w:color w:val="000000"/>
          <w:sz w:val="36"/>
          <w:szCs w:val="36"/>
          <w:rtl/>
        </w:rPr>
        <w:t xml:space="preserve"> هم پیامبر معدن کرامت است: «تنشأ فی معادن الکرامه»</w:t>
      </w:r>
      <w:hyperlink w:anchor="content_note_56_4" w:tooltip="304. موسوعه زیاره المعصومین، ج 1، ص 117." w:history="1">
        <w:r>
          <w:rPr>
            <w:rStyle w:val="Hyperlink"/>
            <w:rFonts w:cs="B Zar" w:hint="cs"/>
            <w:sz w:val="36"/>
            <w:szCs w:val="36"/>
            <w:rtl/>
          </w:rPr>
          <w:t>(4)</w:t>
        </w:r>
      </w:hyperlink>
    </w:p>
    <w:p w:rsidR="00000000" w:rsidRDefault="00EB7B05">
      <w:pPr>
        <w:pStyle w:val="contentparagraph"/>
        <w:bidi/>
        <w:jc w:val="both"/>
        <w:divId w:val="704869217"/>
        <w:rPr>
          <w:rFonts w:cs="B Zar" w:hint="cs"/>
          <w:color w:val="000000"/>
          <w:sz w:val="36"/>
          <w:szCs w:val="36"/>
          <w:rtl/>
        </w:rPr>
      </w:pPr>
      <w:r>
        <w:rPr>
          <w:rStyle w:val="contenttext"/>
          <w:rFonts w:cs="B Zar" w:hint="cs"/>
          <w:color w:val="000000"/>
          <w:sz w:val="36"/>
          <w:szCs w:val="36"/>
          <w:rtl/>
        </w:rPr>
        <w:t>* هم باید فرزندان خود را با قرآن گره بزنیم و هم با معرفت و اطاعت محمد و آل محمد آنان را ادب کنیم. «ادّبوا اولادکم علی ثلاثه خصال: حبّ نبیّکم و حبّ اهل بیته و قرائه القرآن»</w:t>
      </w:r>
      <w:hyperlink w:anchor="content_note_56_5" w:tooltip="305. کنز العمال، حدیث 45409." w:history="1">
        <w:r>
          <w:rPr>
            <w:rStyle w:val="Hyperlink"/>
            <w:rFonts w:cs="B Zar" w:hint="cs"/>
            <w:sz w:val="36"/>
            <w:szCs w:val="36"/>
            <w:rtl/>
          </w:rPr>
          <w:t>(5)</w:t>
        </w:r>
      </w:hyperlink>
    </w:p>
    <w:p w:rsidR="00000000" w:rsidRDefault="00EB7B05">
      <w:pPr>
        <w:pStyle w:val="contentparagraph"/>
        <w:bidi/>
        <w:jc w:val="both"/>
        <w:divId w:val="704869217"/>
        <w:rPr>
          <w:rFonts w:cs="B Zar" w:hint="cs"/>
          <w:color w:val="000000"/>
          <w:sz w:val="36"/>
          <w:szCs w:val="36"/>
          <w:rtl/>
        </w:rPr>
      </w:pPr>
      <w:r>
        <w:rPr>
          <w:rStyle w:val="contenttext"/>
          <w:rFonts w:cs="B Zar" w:hint="cs"/>
          <w:color w:val="000000"/>
          <w:sz w:val="36"/>
          <w:szCs w:val="36"/>
          <w:rtl/>
        </w:rPr>
        <w:t>* هم قرآن سراسر یقین است: «انّه لحق الیقین»</w:t>
      </w:r>
      <w:hyperlink w:anchor="content_note_56_6" w:tooltip="306. سوره حاقّه، آیه 51." w:history="1">
        <w:r>
          <w:rPr>
            <w:rStyle w:val="Hyperlink"/>
            <w:rFonts w:cs="B Zar" w:hint="cs"/>
            <w:sz w:val="36"/>
            <w:szCs w:val="36"/>
            <w:rtl/>
          </w:rPr>
          <w:t>(6)</w:t>
        </w:r>
      </w:hyperlink>
      <w:r>
        <w:rPr>
          <w:rStyle w:val="contenttext"/>
          <w:rFonts w:cs="B Zar" w:hint="cs"/>
          <w:color w:val="000000"/>
          <w:sz w:val="36"/>
          <w:szCs w:val="36"/>
          <w:rtl/>
        </w:rPr>
        <w:t xml:space="preserve"> هم رسول خدا به قدری عبادت خالصانه کرد تا به درجه یقین و باور رسید «و عبدت اللّه مخلصاً حتی اتاک الیقین»</w:t>
      </w:r>
      <w:hyperlink w:anchor="content_note_56_7" w:tooltip="307. موسوعه زیاره المعصومین، ج 1، ص 95." w:history="1">
        <w:r>
          <w:rPr>
            <w:rStyle w:val="Hyperlink"/>
            <w:rFonts w:cs="B Zar" w:hint="cs"/>
            <w:sz w:val="36"/>
            <w:szCs w:val="36"/>
            <w:rtl/>
          </w:rPr>
          <w:t>(7)</w:t>
        </w:r>
      </w:hyperlink>
    </w:p>
    <w:p w:rsidR="00000000" w:rsidRDefault="00EB7B05">
      <w:pPr>
        <w:pStyle w:val="contentparagraph"/>
        <w:bidi/>
        <w:jc w:val="both"/>
        <w:divId w:val="704869217"/>
        <w:rPr>
          <w:rFonts w:cs="B Zar" w:hint="cs"/>
          <w:color w:val="000000"/>
          <w:sz w:val="36"/>
          <w:szCs w:val="36"/>
          <w:rtl/>
        </w:rPr>
      </w:pPr>
      <w:r>
        <w:rPr>
          <w:rStyle w:val="contenttext"/>
          <w:rFonts w:cs="B Zar" w:hint="cs"/>
          <w:color w:val="000000"/>
          <w:sz w:val="36"/>
          <w:szCs w:val="36"/>
          <w:rtl/>
        </w:rPr>
        <w:t>* هم قرآن شفاست: «و شفاء لمافی الصدور»</w:t>
      </w:r>
      <w:hyperlink w:anchor="content_note_56_8" w:tooltip="308. سوره یونس، آیه 57." w:history="1">
        <w:r>
          <w:rPr>
            <w:rStyle w:val="Hyperlink"/>
            <w:rFonts w:cs="B Zar" w:hint="cs"/>
            <w:sz w:val="36"/>
            <w:szCs w:val="36"/>
            <w:rtl/>
          </w:rPr>
          <w:t>(8)</w:t>
        </w:r>
      </w:hyperlink>
      <w:r>
        <w:rPr>
          <w:rStyle w:val="contenttext"/>
          <w:rFonts w:cs="B Zar" w:hint="cs"/>
          <w:color w:val="000000"/>
          <w:sz w:val="36"/>
          <w:szCs w:val="36"/>
          <w:rtl/>
        </w:rPr>
        <w:t xml:space="preserve"> و هم پیامبر طبیب است: «طبیب دّوار بطّبه»</w:t>
      </w:r>
      <w:hyperlink w:anchor="content_note_56_9" w:tooltip="309. نهج البلاغه، خطبه 106." w:history="1">
        <w:r>
          <w:rPr>
            <w:rStyle w:val="Hyperlink"/>
            <w:rFonts w:cs="B Zar" w:hint="cs"/>
            <w:sz w:val="36"/>
            <w:szCs w:val="36"/>
            <w:rtl/>
          </w:rPr>
          <w:t>(9)</w:t>
        </w:r>
      </w:hyperlink>
    </w:p>
    <w:p w:rsidR="00000000" w:rsidRDefault="00EB7B05">
      <w:pPr>
        <w:pStyle w:val="contentparagraph"/>
        <w:bidi/>
        <w:jc w:val="both"/>
        <w:divId w:val="704869217"/>
        <w:rPr>
          <w:rFonts w:cs="B Zar" w:hint="cs"/>
          <w:color w:val="000000"/>
          <w:sz w:val="36"/>
          <w:szCs w:val="36"/>
          <w:rtl/>
        </w:rPr>
      </w:pPr>
      <w:r>
        <w:rPr>
          <w:rStyle w:val="contenttext"/>
          <w:rFonts w:cs="B Zar" w:hint="cs"/>
          <w:color w:val="000000"/>
          <w:sz w:val="36"/>
          <w:szCs w:val="36"/>
          <w:rtl/>
        </w:rPr>
        <w:t>* هم برای قرآن صفت روشنگری آمده است: «و قرآن مبین»</w:t>
      </w:r>
      <w:hyperlink w:anchor="content_note_56_10" w:tooltip="310. سوره حجر، آیه 1." w:history="1">
        <w:r>
          <w:rPr>
            <w:rStyle w:val="Hyperlink"/>
            <w:rFonts w:cs="B Zar" w:hint="cs"/>
            <w:sz w:val="36"/>
            <w:szCs w:val="36"/>
            <w:rtl/>
          </w:rPr>
          <w:t>(10)</w:t>
        </w:r>
      </w:hyperlink>
      <w:r>
        <w:rPr>
          <w:rStyle w:val="contenttext"/>
          <w:rFonts w:cs="B Zar" w:hint="cs"/>
          <w:color w:val="000000"/>
          <w:sz w:val="36"/>
          <w:szCs w:val="36"/>
          <w:rtl/>
        </w:rPr>
        <w:t xml:space="preserve"> و هم برای پیامبر. «قل انی اناالنذیر المبین»</w:t>
      </w:r>
      <w:hyperlink w:anchor="content_note_56_11" w:tooltip="311. سوره حجر، آیه 89." w:history="1">
        <w:r>
          <w:rPr>
            <w:rStyle w:val="Hyperlink"/>
            <w:rFonts w:cs="B Zar" w:hint="cs"/>
            <w:sz w:val="36"/>
            <w:szCs w:val="36"/>
            <w:rtl/>
          </w:rPr>
          <w:t>(11)</w:t>
        </w:r>
      </w:hyperlink>
    </w:p>
    <w:p w:rsidR="00000000" w:rsidRDefault="00EB7B05">
      <w:pPr>
        <w:pStyle w:val="contentparagraph"/>
        <w:bidi/>
        <w:jc w:val="both"/>
        <w:divId w:val="704869217"/>
        <w:rPr>
          <w:rFonts w:cs="B Zar" w:hint="cs"/>
          <w:color w:val="000000"/>
          <w:sz w:val="36"/>
          <w:szCs w:val="36"/>
          <w:rtl/>
        </w:rPr>
      </w:pPr>
      <w:r>
        <w:rPr>
          <w:rStyle w:val="contenttext"/>
          <w:rFonts w:cs="B Zar" w:hint="cs"/>
          <w:color w:val="000000"/>
          <w:sz w:val="36"/>
          <w:szCs w:val="36"/>
          <w:rtl/>
        </w:rPr>
        <w:t>* هم قرآن عزیز است: «لکتاب عزیز»</w:t>
      </w:r>
      <w:hyperlink w:anchor="content_note_56_12" w:tooltip="312. سوره فصّلت، آیه 41." w:history="1">
        <w:r>
          <w:rPr>
            <w:rStyle w:val="Hyperlink"/>
            <w:rFonts w:cs="B Zar" w:hint="cs"/>
            <w:sz w:val="36"/>
            <w:szCs w:val="36"/>
            <w:rtl/>
          </w:rPr>
          <w:t>(12)</w:t>
        </w:r>
      </w:hyperlink>
      <w:r>
        <w:rPr>
          <w:rStyle w:val="contenttext"/>
          <w:rFonts w:cs="B Zar" w:hint="cs"/>
          <w:color w:val="000000"/>
          <w:sz w:val="36"/>
          <w:szCs w:val="36"/>
          <w:rtl/>
        </w:rPr>
        <w:t xml:space="preserve"> هم پیامبر وسیله عزّت است: «اعزّبه الزلّه»</w:t>
      </w:r>
      <w:hyperlink w:anchor="content_note_56_13" w:tooltip="313. نهج البلاغه، خطبه 96." w:history="1">
        <w:r>
          <w:rPr>
            <w:rStyle w:val="Hyperlink"/>
            <w:rFonts w:cs="B Zar" w:hint="cs"/>
            <w:sz w:val="36"/>
            <w:szCs w:val="36"/>
            <w:rtl/>
          </w:rPr>
          <w:t>(13)</w:t>
        </w:r>
      </w:hyperlink>
    </w:p>
    <w:p w:rsidR="00000000" w:rsidRDefault="00EB7B05">
      <w:pPr>
        <w:pStyle w:val="contentparagraph"/>
        <w:bidi/>
        <w:jc w:val="both"/>
        <w:divId w:val="704869217"/>
        <w:rPr>
          <w:rFonts w:cs="B Zar" w:hint="cs"/>
          <w:color w:val="000000"/>
          <w:sz w:val="36"/>
          <w:szCs w:val="36"/>
          <w:rtl/>
        </w:rPr>
      </w:pPr>
      <w:r>
        <w:rPr>
          <w:rStyle w:val="contenttext"/>
          <w:rFonts w:cs="B Zar" w:hint="cs"/>
          <w:color w:val="000000"/>
          <w:sz w:val="36"/>
          <w:szCs w:val="36"/>
          <w:rtl/>
        </w:rPr>
        <w:t>* هم قرآن مردم را ب</w:t>
      </w:r>
      <w:r>
        <w:rPr>
          <w:rStyle w:val="contenttext"/>
          <w:rFonts w:cs="B Zar" w:hint="cs"/>
          <w:color w:val="000000"/>
          <w:sz w:val="36"/>
          <w:szCs w:val="36"/>
          <w:rtl/>
        </w:rPr>
        <w:t>ه رشد فرا می خواند: «یهدی الی الرشد»</w:t>
      </w:r>
      <w:hyperlink w:anchor="content_note_56_14" w:tooltip="314. سوره جن، آیه 22." w:history="1">
        <w:r>
          <w:rPr>
            <w:rStyle w:val="Hyperlink"/>
            <w:rFonts w:cs="B Zar" w:hint="cs"/>
            <w:sz w:val="36"/>
            <w:szCs w:val="36"/>
            <w:rtl/>
          </w:rPr>
          <w:t>(14)</w:t>
        </w:r>
      </w:hyperlink>
      <w:r>
        <w:rPr>
          <w:rStyle w:val="contenttext"/>
          <w:rFonts w:cs="B Zar" w:hint="cs"/>
          <w:color w:val="000000"/>
          <w:sz w:val="36"/>
          <w:szCs w:val="36"/>
          <w:rtl/>
        </w:rPr>
        <w:t xml:space="preserve"> و هم پیغمبر مردم را به رشد فرا می خواند: «و هدی الی الرشد»</w:t>
      </w:r>
      <w:hyperlink w:anchor="content_note_56_15" w:tooltip="315. نهج البلاغه، خطبه 195." w:history="1">
        <w:r>
          <w:rPr>
            <w:rStyle w:val="Hyperlink"/>
            <w:rFonts w:cs="B Zar" w:hint="cs"/>
            <w:sz w:val="36"/>
            <w:szCs w:val="36"/>
            <w:rtl/>
          </w:rPr>
          <w:t>(15)</w:t>
        </w:r>
      </w:hyperlink>
    </w:p>
    <w:p w:rsidR="00000000" w:rsidRDefault="00EB7B05">
      <w:pPr>
        <w:pStyle w:val="contentparagraph"/>
        <w:bidi/>
        <w:jc w:val="both"/>
        <w:divId w:val="704869217"/>
        <w:rPr>
          <w:rFonts w:cs="B Zar" w:hint="cs"/>
          <w:color w:val="000000"/>
          <w:sz w:val="36"/>
          <w:szCs w:val="36"/>
          <w:rtl/>
        </w:rPr>
      </w:pPr>
      <w:r>
        <w:rPr>
          <w:rStyle w:val="contenttext"/>
          <w:rFonts w:cs="B Zar" w:hint="cs"/>
          <w:color w:val="000000"/>
          <w:sz w:val="36"/>
          <w:szCs w:val="36"/>
          <w:rtl/>
        </w:rPr>
        <w:t>* قرآن حاف</w:t>
      </w:r>
      <w:r>
        <w:rPr>
          <w:rStyle w:val="contenttext"/>
          <w:rFonts w:cs="B Zar" w:hint="cs"/>
          <w:color w:val="000000"/>
          <w:sz w:val="36"/>
          <w:szCs w:val="36"/>
          <w:rtl/>
        </w:rPr>
        <w:t>ظ اصول کتاب های آسمانی است: «مهیمناً علیه»</w:t>
      </w:r>
      <w:hyperlink w:anchor="content_note_56_16" w:tooltip="316. سوره مائده، آیه 48." w:history="1">
        <w:r>
          <w:rPr>
            <w:rStyle w:val="Hyperlink"/>
            <w:rFonts w:cs="B Zar" w:hint="cs"/>
            <w:sz w:val="36"/>
            <w:szCs w:val="36"/>
            <w:rtl/>
          </w:rPr>
          <w:t>(16)</w:t>
        </w:r>
      </w:hyperlink>
      <w:r>
        <w:rPr>
          <w:rStyle w:val="contenttext"/>
          <w:rFonts w:cs="B Zar" w:hint="cs"/>
          <w:color w:val="000000"/>
          <w:sz w:val="36"/>
          <w:szCs w:val="36"/>
          <w:rtl/>
        </w:rPr>
        <w:t xml:space="preserve"> و پیامبر هم حافظ تمام انبیا پیشین است: «مهیمناً علی المرسلین»</w:t>
      </w:r>
      <w:hyperlink w:anchor="content_note_56_17" w:tooltip="317. نهج البلاغه، خطبه 63." w:history="1">
        <w:r>
          <w:rPr>
            <w:rStyle w:val="Hyperlink"/>
            <w:rFonts w:cs="B Zar" w:hint="cs"/>
            <w:sz w:val="36"/>
            <w:szCs w:val="36"/>
            <w:rtl/>
          </w:rPr>
          <w:t>(17)</w:t>
        </w:r>
      </w:hyperlink>
    </w:p>
    <w:p w:rsidR="00000000" w:rsidRDefault="00EB7B05">
      <w:pPr>
        <w:pStyle w:val="contentparagraph"/>
        <w:bidi/>
        <w:jc w:val="both"/>
        <w:divId w:val="704869217"/>
        <w:rPr>
          <w:rFonts w:cs="B Zar" w:hint="cs"/>
          <w:color w:val="000000"/>
          <w:sz w:val="36"/>
          <w:szCs w:val="36"/>
          <w:rtl/>
        </w:rPr>
      </w:pPr>
      <w:r>
        <w:rPr>
          <w:rStyle w:val="contenttext"/>
          <w:rFonts w:cs="B Zar" w:hint="cs"/>
          <w:color w:val="000000"/>
          <w:sz w:val="36"/>
          <w:szCs w:val="36"/>
          <w:rtl/>
        </w:rPr>
        <w:t>ص:56</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EB7B05">
      <w:pPr>
        <w:bidi/>
        <w:jc w:val="both"/>
        <w:divId w:val="2122992223"/>
        <w:rPr>
          <w:rFonts w:eastAsia="Times New Roman" w:cs="B Zar" w:hint="cs"/>
          <w:color w:val="000000"/>
          <w:sz w:val="36"/>
          <w:szCs w:val="36"/>
          <w:rtl/>
        </w:rPr>
      </w:pPr>
      <w:r>
        <w:rPr>
          <w:rFonts w:eastAsia="Times New Roman" w:cs="B Zar" w:hint="cs"/>
          <w:color w:val="000000"/>
          <w:sz w:val="36"/>
          <w:szCs w:val="36"/>
          <w:rtl/>
        </w:rPr>
        <w:t>1- 301. صحیفه سجادیه، دعای 42.</w:t>
      </w:r>
    </w:p>
    <w:p w:rsidR="00000000" w:rsidRDefault="00EB7B05">
      <w:pPr>
        <w:bidi/>
        <w:jc w:val="both"/>
        <w:divId w:val="882447647"/>
        <w:rPr>
          <w:rFonts w:eastAsia="Times New Roman" w:cs="B Zar" w:hint="cs"/>
          <w:color w:val="000000"/>
          <w:sz w:val="36"/>
          <w:szCs w:val="36"/>
          <w:rtl/>
        </w:rPr>
      </w:pPr>
      <w:r>
        <w:rPr>
          <w:rFonts w:eastAsia="Times New Roman" w:cs="B Zar" w:hint="cs"/>
          <w:color w:val="000000"/>
          <w:sz w:val="36"/>
          <w:szCs w:val="36"/>
          <w:rtl/>
        </w:rPr>
        <w:t>2- 302. صحیفه سجادیه، دعای 42.</w:t>
      </w:r>
    </w:p>
    <w:p w:rsidR="00000000" w:rsidRDefault="00EB7B05">
      <w:pPr>
        <w:bidi/>
        <w:jc w:val="both"/>
        <w:divId w:val="1330984276"/>
        <w:rPr>
          <w:rFonts w:eastAsia="Times New Roman" w:cs="B Zar" w:hint="cs"/>
          <w:color w:val="000000"/>
          <w:sz w:val="36"/>
          <w:szCs w:val="36"/>
          <w:rtl/>
        </w:rPr>
      </w:pPr>
      <w:r>
        <w:rPr>
          <w:rFonts w:eastAsia="Times New Roman" w:cs="B Zar" w:hint="cs"/>
          <w:color w:val="000000"/>
          <w:sz w:val="36"/>
          <w:szCs w:val="36"/>
          <w:rtl/>
        </w:rPr>
        <w:t>3- 303. سوره واقعه، آیه 77.</w:t>
      </w:r>
    </w:p>
    <w:p w:rsidR="00000000" w:rsidRDefault="00EB7B05">
      <w:pPr>
        <w:bidi/>
        <w:jc w:val="both"/>
        <w:divId w:val="2058315433"/>
        <w:rPr>
          <w:rFonts w:eastAsia="Times New Roman" w:cs="B Zar" w:hint="cs"/>
          <w:color w:val="000000"/>
          <w:sz w:val="36"/>
          <w:szCs w:val="36"/>
          <w:rtl/>
        </w:rPr>
      </w:pPr>
      <w:r>
        <w:rPr>
          <w:rFonts w:eastAsia="Times New Roman" w:cs="B Zar" w:hint="cs"/>
          <w:color w:val="000000"/>
          <w:sz w:val="36"/>
          <w:szCs w:val="36"/>
          <w:rtl/>
        </w:rPr>
        <w:t>4- 304. موسوعه زیاره المعصومین، ج 1، ص 117.</w:t>
      </w:r>
    </w:p>
    <w:p w:rsidR="00000000" w:rsidRDefault="00EB7B05">
      <w:pPr>
        <w:bidi/>
        <w:jc w:val="both"/>
        <w:divId w:val="335228941"/>
        <w:rPr>
          <w:rFonts w:eastAsia="Times New Roman" w:cs="B Zar" w:hint="cs"/>
          <w:color w:val="000000"/>
          <w:sz w:val="36"/>
          <w:szCs w:val="36"/>
          <w:rtl/>
        </w:rPr>
      </w:pPr>
      <w:r>
        <w:rPr>
          <w:rFonts w:eastAsia="Times New Roman" w:cs="B Zar" w:hint="cs"/>
          <w:color w:val="000000"/>
          <w:sz w:val="36"/>
          <w:szCs w:val="36"/>
          <w:rtl/>
        </w:rPr>
        <w:t>5- 305. کنز العمال، حدیث 45409.</w:t>
      </w:r>
    </w:p>
    <w:p w:rsidR="00000000" w:rsidRDefault="00EB7B05">
      <w:pPr>
        <w:bidi/>
        <w:jc w:val="both"/>
        <w:divId w:val="1939213795"/>
        <w:rPr>
          <w:rFonts w:eastAsia="Times New Roman" w:cs="B Zar" w:hint="cs"/>
          <w:color w:val="000000"/>
          <w:sz w:val="36"/>
          <w:szCs w:val="36"/>
          <w:rtl/>
        </w:rPr>
      </w:pPr>
      <w:r>
        <w:rPr>
          <w:rFonts w:eastAsia="Times New Roman" w:cs="B Zar" w:hint="cs"/>
          <w:color w:val="000000"/>
          <w:sz w:val="36"/>
          <w:szCs w:val="36"/>
          <w:rtl/>
        </w:rPr>
        <w:t>6- 306. سوره حاقّه، آیه 51.</w:t>
      </w:r>
    </w:p>
    <w:p w:rsidR="00000000" w:rsidRDefault="00EB7B05">
      <w:pPr>
        <w:bidi/>
        <w:jc w:val="both"/>
        <w:divId w:val="1188102597"/>
        <w:rPr>
          <w:rFonts w:eastAsia="Times New Roman" w:cs="B Zar" w:hint="cs"/>
          <w:color w:val="000000"/>
          <w:sz w:val="36"/>
          <w:szCs w:val="36"/>
          <w:rtl/>
        </w:rPr>
      </w:pPr>
      <w:r>
        <w:rPr>
          <w:rFonts w:eastAsia="Times New Roman" w:cs="B Zar" w:hint="cs"/>
          <w:color w:val="000000"/>
          <w:sz w:val="36"/>
          <w:szCs w:val="36"/>
          <w:rtl/>
        </w:rPr>
        <w:t>7- 307. موسوعه زیاره المعصومین، ج 1، ص 95.</w:t>
      </w:r>
    </w:p>
    <w:p w:rsidR="00000000" w:rsidRDefault="00EB7B05">
      <w:pPr>
        <w:bidi/>
        <w:jc w:val="both"/>
        <w:divId w:val="2012441549"/>
        <w:rPr>
          <w:rFonts w:eastAsia="Times New Roman" w:cs="B Zar" w:hint="cs"/>
          <w:color w:val="000000"/>
          <w:sz w:val="36"/>
          <w:szCs w:val="36"/>
          <w:rtl/>
        </w:rPr>
      </w:pPr>
      <w:r>
        <w:rPr>
          <w:rFonts w:eastAsia="Times New Roman" w:cs="B Zar" w:hint="cs"/>
          <w:color w:val="000000"/>
          <w:sz w:val="36"/>
          <w:szCs w:val="36"/>
          <w:rtl/>
        </w:rPr>
        <w:t>8- 308. سوره یونس، آیه 57.</w:t>
      </w:r>
    </w:p>
    <w:p w:rsidR="00000000" w:rsidRDefault="00EB7B05">
      <w:pPr>
        <w:bidi/>
        <w:jc w:val="both"/>
        <w:divId w:val="1057515308"/>
        <w:rPr>
          <w:rFonts w:eastAsia="Times New Roman" w:cs="B Zar" w:hint="cs"/>
          <w:color w:val="000000"/>
          <w:sz w:val="36"/>
          <w:szCs w:val="36"/>
          <w:rtl/>
        </w:rPr>
      </w:pPr>
      <w:r>
        <w:rPr>
          <w:rFonts w:eastAsia="Times New Roman" w:cs="B Zar" w:hint="cs"/>
          <w:color w:val="000000"/>
          <w:sz w:val="36"/>
          <w:szCs w:val="36"/>
          <w:rtl/>
        </w:rPr>
        <w:t>9- 309. نهج البلاغه، خطبه 106.</w:t>
      </w:r>
    </w:p>
    <w:p w:rsidR="00000000" w:rsidRDefault="00EB7B05">
      <w:pPr>
        <w:bidi/>
        <w:jc w:val="both"/>
        <w:divId w:val="527716823"/>
        <w:rPr>
          <w:rFonts w:eastAsia="Times New Roman" w:cs="B Zar" w:hint="cs"/>
          <w:color w:val="000000"/>
          <w:sz w:val="36"/>
          <w:szCs w:val="36"/>
          <w:rtl/>
        </w:rPr>
      </w:pPr>
      <w:r>
        <w:rPr>
          <w:rFonts w:eastAsia="Times New Roman" w:cs="B Zar" w:hint="cs"/>
          <w:color w:val="000000"/>
          <w:sz w:val="36"/>
          <w:szCs w:val="36"/>
          <w:rtl/>
        </w:rPr>
        <w:t>10- 310. سوره حجر، آیه 1.</w:t>
      </w:r>
    </w:p>
    <w:p w:rsidR="00000000" w:rsidRDefault="00EB7B05">
      <w:pPr>
        <w:bidi/>
        <w:jc w:val="both"/>
        <w:divId w:val="1016879607"/>
        <w:rPr>
          <w:rFonts w:eastAsia="Times New Roman" w:cs="B Zar" w:hint="cs"/>
          <w:color w:val="000000"/>
          <w:sz w:val="36"/>
          <w:szCs w:val="36"/>
          <w:rtl/>
        </w:rPr>
      </w:pPr>
      <w:r>
        <w:rPr>
          <w:rFonts w:eastAsia="Times New Roman" w:cs="B Zar" w:hint="cs"/>
          <w:color w:val="000000"/>
          <w:sz w:val="36"/>
          <w:szCs w:val="36"/>
          <w:rtl/>
        </w:rPr>
        <w:t>11- 311. سوره حجر، آیه 89.</w:t>
      </w:r>
    </w:p>
    <w:p w:rsidR="00000000" w:rsidRDefault="00EB7B05">
      <w:pPr>
        <w:bidi/>
        <w:jc w:val="both"/>
        <w:divId w:val="33694885"/>
        <w:rPr>
          <w:rFonts w:eastAsia="Times New Roman" w:cs="B Zar" w:hint="cs"/>
          <w:color w:val="000000"/>
          <w:sz w:val="36"/>
          <w:szCs w:val="36"/>
          <w:rtl/>
        </w:rPr>
      </w:pPr>
      <w:r>
        <w:rPr>
          <w:rFonts w:eastAsia="Times New Roman" w:cs="B Zar" w:hint="cs"/>
          <w:color w:val="000000"/>
          <w:sz w:val="36"/>
          <w:szCs w:val="36"/>
          <w:rtl/>
        </w:rPr>
        <w:t>12- 312. سوره فصّلت، آیه 41.</w:t>
      </w:r>
    </w:p>
    <w:p w:rsidR="00000000" w:rsidRDefault="00EB7B05">
      <w:pPr>
        <w:bidi/>
        <w:jc w:val="both"/>
        <w:divId w:val="1461529795"/>
        <w:rPr>
          <w:rFonts w:eastAsia="Times New Roman" w:cs="B Zar" w:hint="cs"/>
          <w:color w:val="000000"/>
          <w:sz w:val="36"/>
          <w:szCs w:val="36"/>
          <w:rtl/>
        </w:rPr>
      </w:pPr>
      <w:r>
        <w:rPr>
          <w:rFonts w:eastAsia="Times New Roman" w:cs="B Zar" w:hint="cs"/>
          <w:color w:val="000000"/>
          <w:sz w:val="36"/>
          <w:szCs w:val="36"/>
          <w:rtl/>
        </w:rPr>
        <w:t>13- 313. نهج البلاغه، خطبه 96.</w:t>
      </w:r>
    </w:p>
    <w:p w:rsidR="00000000" w:rsidRDefault="00EB7B05">
      <w:pPr>
        <w:bidi/>
        <w:jc w:val="both"/>
        <w:divId w:val="1405101206"/>
        <w:rPr>
          <w:rFonts w:eastAsia="Times New Roman" w:cs="B Zar" w:hint="cs"/>
          <w:color w:val="000000"/>
          <w:sz w:val="36"/>
          <w:szCs w:val="36"/>
          <w:rtl/>
        </w:rPr>
      </w:pPr>
      <w:r>
        <w:rPr>
          <w:rFonts w:eastAsia="Times New Roman" w:cs="B Zar" w:hint="cs"/>
          <w:color w:val="000000"/>
          <w:sz w:val="36"/>
          <w:szCs w:val="36"/>
          <w:rtl/>
        </w:rPr>
        <w:t>14- 314. سوره جن، آیه 22.</w:t>
      </w:r>
    </w:p>
    <w:p w:rsidR="00000000" w:rsidRDefault="00EB7B05">
      <w:pPr>
        <w:bidi/>
        <w:jc w:val="both"/>
        <w:divId w:val="558246061"/>
        <w:rPr>
          <w:rFonts w:eastAsia="Times New Roman" w:cs="B Zar" w:hint="cs"/>
          <w:color w:val="000000"/>
          <w:sz w:val="36"/>
          <w:szCs w:val="36"/>
          <w:rtl/>
        </w:rPr>
      </w:pPr>
      <w:r>
        <w:rPr>
          <w:rFonts w:eastAsia="Times New Roman" w:cs="B Zar" w:hint="cs"/>
          <w:color w:val="000000"/>
          <w:sz w:val="36"/>
          <w:szCs w:val="36"/>
          <w:rtl/>
        </w:rPr>
        <w:t>15- 315. نهج الب</w:t>
      </w:r>
      <w:r>
        <w:rPr>
          <w:rFonts w:eastAsia="Times New Roman" w:cs="B Zar" w:hint="cs"/>
          <w:color w:val="000000"/>
          <w:sz w:val="36"/>
          <w:szCs w:val="36"/>
          <w:rtl/>
        </w:rPr>
        <w:t>لاغه، خطبه 195.</w:t>
      </w:r>
    </w:p>
    <w:p w:rsidR="00000000" w:rsidRDefault="00EB7B05">
      <w:pPr>
        <w:bidi/>
        <w:jc w:val="both"/>
        <w:divId w:val="383411752"/>
        <w:rPr>
          <w:rFonts w:eastAsia="Times New Roman" w:cs="B Zar" w:hint="cs"/>
          <w:color w:val="000000"/>
          <w:sz w:val="36"/>
          <w:szCs w:val="36"/>
          <w:rtl/>
        </w:rPr>
      </w:pPr>
      <w:r>
        <w:rPr>
          <w:rFonts w:eastAsia="Times New Roman" w:cs="B Zar" w:hint="cs"/>
          <w:color w:val="000000"/>
          <w:sz w:val="36"/>
          <w:szCs w:val="36"/>
          <w:rtl/>
        </w:rPr>
        <w:t>16- 316. سوره مائده، آیه 48.</w:t>
      </w:r>
    </w:p>
    <w:p w:rsidR="00000000" w:rsidRDefault="00EB7B05">
      <w:pPr>
        <w:bidi/>
        <w:jc w:val="both"/>
        <w:divId w:val="706223230"/>
        <w:rPr>
          <w:rFonts w:eastAsia="Times New Roman" w:cs="B Zar" w:hint="cs"/>
          <w:color w:val="000000"/>
          <w:sz w:val="36"/>
          <w:szCs w:val="36"/>
          <w:rtl/>
        </w:rPr>
      </w:pPr>
      <w:r>
        <w:rPr>
          <w:rFonts w:eastAsia="Times New Roman" w:cs="B Zar" w:hint="cs"/>
          <w:color w:val="000000"/>
          <w:sz w:val="36"/>
          <w:szCs w:val="36"/>
          <w:rtl/>
        </w:rPr>
        <w:t>17- 317. نهج البلاغه، خطبه 63.</w:t>
      </w:r>
    </w:p>
    <w:p w:rsidR="00000000" w:rsidRDefault="00EB7B05">
      <w:pPr>
        <w:pStyle w:val="contentparagraph"/>
        <w:bidi/>
        <w:jc w:val="both"/>
        <w:divId w:val="57024032"/>
        <w:rPr>
          <w:rFonts w:cs="B Zar" w:hint="cs"/>
          <w:color w:val="000000"/>
          <w:sz w:val="36"/>
          <w:szCs w:val="36"/>
          <w:rtl/>
        </w:rPr>
      </w:pPr>
      <w:r>
        <w:rPr>
          <w:rStyle w:val="contenttext"/>
          <w:rFonts w:cs="B Zar" w:hint="cs"/>
          <w:color w:val="000000"/>
          <w:sz w:val="36"/>
          <w:szCs w:val="36"/>
          <w:rtl/>
        </w:rPr>
        <w:t>* هم قرآن امام است: «علیکم بالقرآن فتّخذوه اماماً»</w:t>
      </w:r>
      <w:hyperlink w:anchor="content_note_57_1" w:tooltip="318. نهج الفصاحه، حدیث 1979." w:history="1">
        <w:r>
          <w:rPr>
            <w:rStyle w:val="Hyperlink"/>
            <w:rFonts w:cs="B Zar" w:hint="cs"/>
            <w:sz w:val="36"/>
            <w:szCs w:val="36"/>
            <w:rtl/>
          </w:rPr>
          <w:t>(1)</w:t>
        </w:r>
      </w:hyperlink>
      <w:r>
        <w:rPr>
          <w:rStyle w:val="contenttext"/>
          <w:rFonts w:cs="B Zar" w:hint="cs"/>
          <w:color w:val="000000"/>
          <w:sz w:val="36"/>
          <w:szCs w:val="36"/>
          <w:rtl/>
        </w:rPr>
        <w:t xml:space="preserve"> و هم پیامبر امام است: «و انا...امام المتقین»</w:t>
      </w:r>
      <w:hyperlink w:anchor="content_note_57_2" w:tooltip="319. بحارالانوار، ج 9، ص 294." w:history="1">
        <w:r>
          <w:rPr>
            <w:rStyle w:val="Hyperlink"/>
            <w:rFonts w:cs="B Zar" w:hint="cs"/>
            <w:sz w:val="36"/>
            <w:szCs w:val="36"/>
            <w:rtl/>
          </w:rPr>
          <w:t>(2)</w:t>
        </w:r>
      </w:hyperlink>
    </w:p>
    <w:p w:rsidR="00000000" w:rsidRDefault="00EB7B05">
      <w:pPr>
        <w:pStyle w:val="contentparagraph"/>
        <w:bidi/>
        <w:jc w:val="both"/>
        <w:divId w:val="57024032"/>
        <w:rPr>
          <w:rFonts w:cs="B Zar" w:hint="cs"/>
          <w:color w:val="000000"/>
          <w:sz w:val="36"/>
          <w:szCs w:val="36"/>
          <w:rtl/>
        </w:rPr>
      </w:pPr>
      <w:r>
        <w:rPr>
          <w:rStyle w:val="contenttext"/>
          <w:rFonts w:cs="B Zar" w:hint="cs"/>
          <w:color w:val="000000"/>
          <w:sz w:val="36"/>
          <w:szCs w:val="36"/>
          <w:rtl/>
        </w:rPr>
        <w:t>* هم قلبی که در آن قرآن است گرفتار عذاب الهی نمی شود: «لایعذب اللّه قلباً وعی القرآن»</w:t>
      </w:r>
      <w:hyperlink w:anchor="content_note_57_3" w:tooltip="320. کنز العمال، حدیث 2400." w:history="1">
        <w:r>
          <w:rPr>
            <w:rStyle w:val="Hyperlink"/>
            <w:rFonts w:cs="B Zar" w:hint="cs"/>
            <w:sz w:val="36"/>
            <w:szCs w:val="36"/>
            <w:rtl/>
          </w:rPr>
          <w:t>(3)</w:t>
        </w:r>
      </w:hyperlink>
      <w:r>
        <w:rPr>
          <w:rStyle w:val="contenttext"/>
          <w:rFonts w:cs="B Zar" w:hint="cs"/>
          <w:color w:val="000000"/>
          <w:sz w:val="36"/>
          <w:szCs w:val="36"/>
          <w:rtl/>
        </w:rPr>
        <w:t xml:space="preserve"> هم امتی که در میان آنان</w:t>
      </w:r>
      <w:r>
        <w:rPr>
          <w:rStyle w:val="contenttext"/>
          <w:rFonts w:cs="B Zar" w:hint="cs"/>
          <w:color w:val="000000"/>
          <w:sz w:val="36"/>
          <w:szCs w:val="36"/>
          <w:rtl/>
        </w:rPr>
        <w:t xml:space="preserve"> پیامبر باشد گرفتار عذاب الهی نمی شود: «و ما کان اللّه لیعذبهم و انت فیهم»</w:t>
      </w:r>
      <w:hyperlink w:anchor="content_note_57_4" w:tooltip="321. سوره انفال، آیه 33." w:history="1">
        <w:r>
          <w:rPr>
            <w:rStyle w:val="Hyperlink"/>
            <w:rFonts w:cs="B Zar" w:hint="cs"/>
            <w:sz w:val="36"/>
            <w:szCs w:val="36"/>
            <w:rtl/>
          </w:rPr>
          <w:t>(4)</w:t>
        </w:r>
      </w:hyperlink>
    </w:p>
    <w:p w:rsidR="00000000" w:rsidRDefault="00EB7B05">
      <w:pPr>
        <w:pStyle w:val="contentparagraph"/>
        <w:bidi/>
        <w:jc w:val="both"/>
        <w:divId w:val="57024032"/>
        <w:rPr>
          <w:rFonts w:cs="B Zar" w:hint="cs"/>
          <w:color w:val="000000"/>
          <w:sz w:val="36"/>
          <w:szCs w:val="36"/>
          <w:rtl/>
        </w:rPr>
      </w:pPr>
      <w:r>
        <w:rPr>
          <w:rStyle w:val="contenttext"/>
          <w:rFonts w:cs="B Zar" w:hint="cs"/>
          <w:color w:val="000000"/>
          <w:sz w:val="36"/>
          <w:szCs w:val="36"/>
          <w:rtl/>
        </w:rPr>
        <w:t>* نه در قرآن انحرافی است: «لم یجعل له عوجاً»</w:t>
      </w:r>
      <w:hyperlink w:anchor="content_note_57_5" w:tooltip="322. سوره کهف، آیه 1." w:history="1">
        <w:r>
          <w:rPr>
            <w:rStyle w:val="Hyperlink"/>
            <w:rFonts w:cs="B Zar" w:hint="cs"/>
            <w:sz w:val="36"/>
            <w:szCs w:val="36"/>
            <w:rtl/>
          </w:rPr>
          <w:t>(5)</w:t>
        </w:r>
      </w:hyperlink>
      <w:r>
        <w:rPr>
          <w:rStyle w:val="contenttext"/>
          <w:rFonts w:cs="B Zar" w:hint="cs"/>
          <w:color w:val="000000"/>
          <w:sz w:val="36"/>
          <w:szCs w:val="36"/>
          <w:rtl/>
        </w:rPr>
        <w:t xml:space="preserve"> نه در پیامبر انحرافی است: «انّک لمن المرسلین علی صراط مستقیم»</w:t>
      </w:r>
      <w:hyperlink w:anchor="content_note_57_6" w:tooltip="323. سوره یس، آیه 4." w:history="1">
        <w:r>
          <w:rPr>
            <w:rStyle w:val="Hyperlink"/>
            <w:rFonts w:cs="B Zar" w:hint="cs"/>
            <w:sz w:val="36"/>
            <w:szCs w:val="36"/>
            <w:rtl/>
          </w:rPr>
          <w:t>(6)</w:t>
        </w:r>
      </w:hyperlink>
    </w:p>
    <w:p w:rsidR="00000000" w:rsidRDefault="00EB7B05">
      <w:pPr>
        <w:pStyle w:val="contentparagraph"/>
        <w:bidi/>
        <w:jc w:val="both"/>
        <w:divId w:val="57024032"/>
        <w:rPr>
          <w:rFonts w:cs="B Zar" w:hint="cs"/>
          <w:color w:val="000000"/>
          <w:sz w:val="36"/>
          <w:szCs w:val="36"/>
          <w:rtl/>
        </w:rPr>
      </w:pPr>
      <w:r>
        <w:rPr>
          <w:rStyle w:val="contenttext"/>
          <w:rFonts w:cs="B Zar" w:hint="cs"/>
          <w:color w:val="000000"/>
          <w:sz w:val="36"/>
          <w:szCs w:val="36"/>
          <w:rtl/>
        </w:rPr>
        <w:t>* هم قرآن در اختلافات حرف آخر را می زند: «انه لقول فصل»</w:t>
      </w:r>
      <w:hyperlink w:anchor="content_note_57_7" w:tooltip="324. طارق، 13." w:history="1">
        <w:r>
          <w:rPr>
            <w:rStyle w:val="Hyperlink"/>
            <w:rFonts w:cs="B Zar" w:hint="cs"/>
            <w:sz w:val="36"/>
            <w:szCs w:val="36"/>
            <w:rtl/>
          </w:rPr>
          <w:t>(7)</w:t>
        </w:r>
      </w:hyperlink>
      <w:r>
        <w:rPr>
          <w:rStyle w:val="contenttext"/>
          <w:rFonts w:cs="B Zar" w:hint="cs"/>
          <w:color w:val="000000"/>
          <w:sz w:val="36"/>
          <w:szCs w:val="36"/>
          <w:rtl/>
        </w:rPr>
        <w:t xml:space="preserve"> هم کلام پیامبر آخرین حرف است. «کلامه الفصل»</w:t>
      </w:r>
      <w:hyperlink w:anchor="content_note_57_8" w:tooltip="325. نهج البلاغه، خطبه 279." w:history="1">
        <w:r>
          <w:rPr>
            <w:rStyle w:val="Hyperlink"/>
            <w:rFonts w:cs="B Zar" w:hint="cs"/>
            <w:sz w:val="36"/>
            <w:szCs w:val="36"/>
            <w:rtl/>
          </w:rPr>
          <w:t>(8)</w:t>
        </w:r>
      </w:hyperlink>
    </w:p>
    <w:p w:rsidR="00000000" w:rsidRDefault="00EB7B05">
      <w:pPr>
        <w:pStyle w:val="Heading3"/>
        <w:shd w:val="clear" w:color="auto" w:fill="FFFFFF"/>
        <w:bidi/>
        <w:jc w:val="both"/>
        <w:divId w:val="720783322"/>
        <w:rPr>
          <w:rFonts w:eastAsia="Times New Roman" w:cs="B Titr" w:hint="cs"/>
          <w:b w:val="0"/>
          <w:bCs w:val="0"/>
          <w:color w:val="FF0080"/>
          <w:sz w:val="30"/>
          <w:szCs w:val="30"/>
          <w:rtl/>
        </w:rPr>
      </w:pPr>
      <w:r>
        <w:rPr>
          <w:rFonts w:eastAsia="Times New Roman" w:cs="B Titr" w:hint="cs"/>
          <w:b w:val="0"/>
          <w:bCs w:val="0"/>
          <w:color w:val="FF0080"/>
          <w:sz w:val="30"/>
          <w:szCs w:val="30"/>
          <w:rtl/>
        </w:rPr>
        <w:t>44. پیامبر، خُلق عظیم</w:t>
      </w:r>
    </w:p>
    <w:p w:rsidR="00000000" w:rsidRDefault="00EB7B05">
      <w:pPr>
        <w:pStyle w:val="contentparagraph"/>
        <w:bidi/>
        <w:jc w:val="both"/>
        <w:divId w:val="720783322"/>
        <w:rPr>
          <w:rFonts w:cs="B Zar" w:hint="cs"/>
          <w:color w:val="000000"/>
          <w:sz w:val="36"/>
          <w:szCs w:val="36"/>
          <w:rtl/>
        </w:rPr>
      </w:pPr>
      <w:hyperlink w:anchor="content_note_57_9" w:tooltip="326. ذیل آیات 1 تا 4 سوره قلم." w:history="1">
        <w:r>
          <w:rPr>
            <w:rStyle w:val="Hyperlink"/>
            <w:rFonts w:cs="B Zar" w:hint="cs"/>
            <w:sz w:val="36"/>
            <w:szCs w:val="36"/>
            <w:rtl/>
          </w:rPr>
          <w:t>(9)</w:t>
        </w:r>
      </w:hyperlink>
    </w:p>
    <w:p w:rsidR="00000000" w:rsidRDefault="00EB7B05">
      <w:pPr>
        <w:pStyle w:val="contentparagraph"/>
        <w:bidi/>
        <w:jc w:val="both"/>
        <w:divId w:val="720783322"/>
        <w:rPr>
          <w:rFonts w:cs="B Zar" w:hint="cs"/>
          <w:color w:val="000000"/>
          <w:sz w:val="36"/>
          <w:szCs w:val="36"/>
          <w:rtl/>
        </w:rPr>
      </w:pPr>
      <w:r>
        <w:rPr>
          <w:rStyle w:val="contenttext"/>
          <w:rFonts w:cs="B Zar" w:hint="cs"/>
          <w:color w:val="000000"/>
          <w:sz w:val="36"/>
          <w:szCs w:val="36"/>
          <w:rtl/>
        </w:rPr>
        <w:t>خُلق به صفاتی گفته می شود که با س</w:t>
      </w:r>
      <w:r>
        <w:rPr>
          <w:rStyle w:val="contenttext"/>
          <w:rFonts w:cs="B Zar" w:hint="cs"/>
          <w:color w:val="000000"/>
          <w:sz w:val="36"/>
          <w:szCs w:val="36"/>
          <w:rtl/>
        </w:rPr>
        <w:t>رشت و خوی انسان عجین شده باشد و به رفتارهای موسمی و موقّت گفته نمی شود. تفسیرهای مختلفی درباره "خلق عظیم" شده است، از جمله:</w:t>
      </w:r>
    </w:p>
    <w:p w:rsidR="00000000" w:rsidRDefault="00EB7B05">
      <w:pPr>
        <w:pStyle w:val="contentparagraph"/>
        <w:bidi/>
        <w:jc w:val="both"/>
        <w:divId w:val="720783322"/>
        <w:rPr>
          <w:rFonts w:cs="B Zar" w:hint="cs"/>
          <w:color w:val="000000"/>
          <w:sz w:val="36"/>
          <w:szCs w:val="36"/>
          <w:rtl/>
        </w:rPr>
      </w:pPr>
      <w:r>
        <w:rPr>
          <w:rStyle w:val="contenttext"/>
          <w:rFonts w:cs="B Zar" w:hint="cs"/>
          <w:color w:val="000000"/>
          <w:sz w:val="36"/>
          <w:szCs w:val="36"/>
          <w:rtl/>
        </w:rPr>
        <w:t>الف) برخی از کتب لغت، خلق را به معنای دین و آئین گرفته اند، چنان که در حدیثی از امام باقرعلیه السلام می خوانیم که آن حضرت فرمود: مرا</w:t>
      </w:r>
      <w:r>
        <w:rPr>
          <w:rStyle w:val="contenttext"/>
          <w:rFonts w:cs="B Zar" w:hint="cs"/>
          <w:color w:val="000000"/>
          <w:sz w:val="36"/>
          <w:szCs w:val="36"/>
          <w:rtl/>
        </w:rPr>
        <w:t>د از خلق عظیم آئین اسلام است.</w:t>
      </w:r>
      <w:hyperlink w:anchor="content_note_57_10" w:tooltip="327. تفسیر نورالثقلین" w:history="1">
        <w:r>
          <w:rPr>
            <w:rStyle w:val="Hyperlink"/>
            <w:rFonts w:cs="B Zar" w:hint="cs"/>
            <w:sz w:val="36"/>
            <w:szCs w:val="36"/>
            <w:rtl/>
          </w:rPr>
          <w:t>(10)</w:t>
        </w:r>
      </w:hyperlink>
    </w:p>
    <w:p w:rsidR="00000000" w:rsidRDefault="00EB7B05">
      <w:pPr>
        <w:pStyle w:val="contentparagraph"/>
        <w:bidi/>
        <w:jc w:val="both"/>
        <w:divId w:val="720783322"/>
        <w:rPr>
          <w:rFonts w:cs="B Zar" w:hint="cs"/>
          <w:color w:val="000000"/>
          <w:sz w:val="36"/>
          <w:szCs w:val="36"/>
          <w:rtl/>
        </w:rPr>
      </w:pPr>
      <w:r>
        <w:rPr>
          <w:rStyle w:val="contenttext"/>
          <w:rFonts w:cs="B Zar" w:hint="cs"/>
          <w:color w:val="000000"/>
          <w:sz w:val="36"/>
          <w:szCs w:val="36"/>
          <w:rtl/>
        </w:rPr>
        <w:t xml:space="preserve">ب) مراد، تخلّق به اخلاق اسلام و طبع بزرگ است. </w:t>
      </w:r>
    </w:p>
    <w:p w:rsidR="00000000" w:rsidRDefault="00EB7B05">
      <w:pPr>
        <w:pStyle w:val="contentparagraph"/>
        <w:bidi/>
        <w:jc w:val="both"/>
        <w:divId w:val="720783322"/>
        <w:rPr>
          <w:rFonts w:cs="B Zar" w:hint="cs"/>
          <w:color w:val="000000"/>
          <w:sz w:val="36"/>
          <w:szCs w:val="36"/>
          <w:rtl/>
        </w:rPr>
      </w:pPr>
      <w:r>
        <w:rPr>
          <w:rStyle w:val="contenttext"/>
          <w:rFonts w:cs="B Zar" w:hint="cs"/>
          <w:color w:val="000000"/>
          <w:sz w:val="36"/>
          <w:szCs w:val="36"/>
          <w:rtl/>
        </w:rPr>
        <w:t xml:space="preserve">ج) مراد، صبر بر حق و تدبیر امور بر اقتضای عقل است. </w:t>
      </w:r>
    </w:p>
    <w:p w:rsidR="00000000" w:rsidRDefault="00EB7B05">
      <w:pPr>
        <w:pStyle w:val="contentparagraph"/>
        <w:bidi/>
        <w:jc w:val="both"/>
        <w:divId w:val="720783322"/>
        <w:rPr>
          <w:rFonts w:cs="B Zar" w:hint="cs"/>
          <w:color w:val="000000"/>
          <w:sz w:val="36"/>
          <w:szCs w:val="36"/>
          <w:rtl/>
        </w:rPr>
      </w:pPr>
      <w:r>
        <w:rPr>
          <w:rStyle w:val="contenttext"/>
          <w:rFonts w:cs="B Zar" w:hint="cs"/>
          <w:color w:val="000000"/>
          <w:sz w:val="36"/>
          <w:szCs w:val="36"/>
          <w:rtl/>
        </w:rPr>
        <w:t>د) عایشه گوید: اخلاق پیامبر، متضمن بود آنچه را که در 10 آیه اول سوره مؤمنون آمده است و بالاتر از این مدح، مدحی نیست.</w:t>
      </w:r>
    </w:p>
    <w:p w:rsidR="00000000" w:rsidRDefault="00EB7B05">
      <w:pPr>
        <w:pStyle w:val="contentparagraph"/>
        <w:bidi/>
        <w:jc w:val="both"/>
        <w:divId w:val="720783322"/>
        <w:rPr>
          <w:rFonts w:cs="B Zar" w:hint="cs"/>
          <w:color w:val="000000"/>
          <w:sz w:val="36"/>
          <w:szCs w:val="36"/>
          <w:rtl/>
        </w:rPr>
      </w:pPr>
      <w:r>
        <w:rPr>
          <w:rStyle w:val="contenttext"/>
          <w:rFonts w:cs="B Zar" w:hint="cs"/>
          <w:color w:val="000000"/>
          <w:sz w:val="36"/>
          <w:szCs w:val="36"/>
          <w:rtl/>
        </w:rPr>
        <w:t>ه) مراد، برخورد بزرگوارانه با مخالفان است. چنان که خداوند او را به این شیوه، مامور ساخته</w:t>
      </w:r>
    </w:p>
    <w:p w:rsidR="00000000" w:rsidRDefault="00EB7B05">
      <w:pPr>
        <w:pStyle w:val="contentparagraph"/>
        <w:bidi/>
        <w:jc w:val="both"/>
        <w:divId w:val="720783322"/>
        <w:rPr>
          <w:rFonts w:cs="B Zar" w:hint="cs"/>
          <w:color w:val="000000"/>
          <w:sz w:val="36"/>
          <w:szCs w:val="36"/>
          <w:rtl/>
        </w:rPr>
      </w:pPr>
      <w:r>
        <w:rPr>
          <w:rStyle w:val="contenttext"/>
          <w:rFonts w:cs="B Zar" w:hint="cs"/>
          <w:color w:val="000000"/>
          <w:sz w:val="36"/>
          <w:szCs w:val="36"/>
          <w:rtl/>
        </w:rPr>
        <w:t>ص:57</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EB7B05">
      <w:pPr>
        <w:bidi/>
        <w:jc w:val="both"/>
        <w:divId w:val="1409109243"/>
        <w:rPr>
          <w:rFonts w:eastAsia="Times New Roman" w:cs="B Zar" w:hint="cs"/>
          <w:color w:val="000000"/>
          <w:sz w:val="36"/>
          <w:szCs w:val="36"/>
          <w:rtl/>
        </w:rPr>
      </w:pPr>
      <w:r>
        <w:rPr>
          <w:rFonts w:eastAsia="Times New Roman" w:cs="B Zar" w:hint="cs"/>
          <w:color w:val="000000"/>
          <w:sz w:val="36"/>
          <w:szCs w:val="36"/>
          <w:rtl/>
        </w:rPr>
        <w:t>1- 318. نهج الفصاحه، حدیث 1979.</w:t>
      </w:r>
    </w:p>
    <w:p w:rsidR="00000000" w:rsidRDefault="00EB7B05">
      <w:pPr>
        <w:bidi/>
        <w:jc w:val="both"/>
        <w:divId w:val="1615284564"/>
        <w:rPr>
          <w:rFonts w:eastAsia="Times New Roman" w:cs="B Zar" w:hint="cs"/>
          <w:color w:val="000000"/>
          <w:sz w:val="36"/>
          <w:szCs w:val="36"/>
          <w:rtl/>
        </w:rPr>
      </w:pPr>
      <w:r>
        <w:rPr>
          <w:rFonts w:eastAsia="Times New Roman" w:cs="B Zar" w:hint="cs"/>
          <w:color w:val="000000"/>
          <w:sz w:val="36"/>
          <w:szCs w:val="36"/>
          <w:rtl/>
        </w:rPr>
        <w:t>2- 319. بحارالانوار، ج 9، ص 294.</w:t>
      </w:r>
    </w:p>
    <w:p w:rsidR="00000000" w:rsidRDefault="00EB7B05">
      <w:pPr>
        <w:bidi/>
        <w:jc w:val="both"/>
        <w:divId w:val="1210075414"/>
        <w:rPr>
          <w:rFonts w:eastAsia="Times New Roman" w:cs="B Zar" w:hint="cs"/>
          <w:color w:val="000000"/>
          <w:sz w:val="36"/>
          <w:szCs w:val="36"/>
          <w:rtl/>
        </w:rPr>
      </w:pPr>
      <w:r>
        <w:rPr>
          <w:rFonts w:eastAsia="Times New Roman" w:cs="B Zar" w:hint="cs"/>
          <w:color w:val="000000"/>
          <w:sz w:val="36"/>
          <w:szCs w:val="36"/>
          <w:rtl/>
        </w:rPr>
        <w:t>3- 320. کنز العمال، حدیث 2400.</w:t>
      </w:r>
    </w:p>
    <w:p w:rsidR="00000000" w:rsidRDefault="00EB7B05">
      <w:pPr>
        <w:bidi/>
        <w:jc w:val="both"/>
        <w:divId w:val="2060977560"/>
        <w:rPr>
          <w:rFonts w:eastAsia="Times New Roman" w:cs="B Zar" w:hint="cs"/>
          <w:color w:val="000000"/>
          <w:sz w:val="36"/>
          <w:szCs w:val="36"/>
          <w:rtl/>
        </w:rPr>
      </w:pPr>
      <w:r>
        <w:rPr>
          <w:rFonts w:eastAsia="Times New Roman" w:cs="B Zar" w:hint="cs"/>
          <w:color w:val="000000"/>
          <w:sz w:val="36"/>
          <w:szCs w:val="36"/>
          <w:rtl/>
        </w:rPr>
        <w:t>4- 321. سوره انفال، آیه 33.</w:t>
      </w:r>
    </w:p>
    <w:p w:rsidR="00000000" w:rsidRDefault="00EB7B05">
      <w:pPr>
        <w:bidi/>
        <w:jc w:val="both"/>
        <w:divId w:val="669527036"/>
        <w:rPr>
          <w:rFonts w:eastAsia="Times New Roman" w:cs="B Zar" w:hint="cs"/>
          <w:color w:val="000000"/>
          <w:sz w:val="36"/>
          <w:szCs w:val="36"/>
          <w:rtl/>
        </w:rPr>
      </w:pPr>
      <w:r>
        <w:rPr>
          <w:rFonts w:eastAsia="Times New Roman" w:cs="B Zar" w:hint="cs"/>
          <w:color w:val="000000"/>
          <w:sz w:val="36"/>
          <w:szCs w:val="36"/>
          <w:rtl/>
        </w:rPr>
        <w:t>5- 322. سوره کهف، آیه 1.</w:t>
      </w:r>
    </w:p>
    <w:p w:rsidR="00000000" w:rsidRDefault="00EB7B05">
      <w:pPr>
        <w:bidi/>
        <w:jc w:val="both"/>
        <w:divId w:val="2119449318"/>
        <w:rPr>
          <w:rFonts w:eastAsia="Times New Roman" w:cs="B Zar" w:hint="cs"/>
          <w:color w:val="000000"/>
          <w:sz w:val="36"/>
          <w:szCs w:val="36"/>
          <w:rtl/>
        </w:rPr>
      </w:pPr>
      <w:r>
        <w:rPr>
          <w:rFonts w:eastAsia="Times New Roman" w:cs="B Zar" w:hint="cs"/>
          <w:color w:val="000000"/>
          <w:sz w:val="36"/>
          <w:szCs w:val="36"/>
          <w:rtl/>
        </w:rPr>
        <w:t>6- 323. سوره یس، آیه 4.</w:t>
      </w:r>
    </w:p>
    <w:p w:rsidR="00000000" w:rsidRDefault="00EB7B05">
      <w:pPr>
        <w:bidi/>
        <w:jc w:val="both"/>
        <w:divId w:val="338970240"/>
        <w:rPr>
          <w:rFonts w:eastAsia="Times New Roman" w:cs="B Zar" w:hint="cs"/>
          <w:color w:val="000000"/>
          <w:sz w:val="36"/>
          <w:szCs w:val="36"/>
          <w:rtl/>
        </w:rPr>
      </w:pPr>
      <w:r>
        <w:rPr>
          <w:rFonts w:eastAsia="Times New Roman" w:cs="B Zar" w:hint="cs"/>
          <w:color w:val="000000"/>
          <w:sz w:val="36"/>
          <w:szCs w:val="36"/>
          <w:rtl/>
        </w:rPr>
        <w:t>7- 324. طارق، 13.</w:t>
      </w:r>
    </w:p>
    <w:p w:rsidR="00000000" w:rsidRDefault="00EB7B05">
      <w:pPr>
        <w:bidi/>
        <w:jc w:val="both"/>
        <w:divId w:val="1113600366"/>
        <w:rPr>
          <w:rFonts w:eastAsia="Times New Roman" w:cs="B Zar" w:hint="cs"/>
          <w:color w:val="000000"/>
          <w:sz w:val="36"/>
          <w:szCs w:val="36"/>
          <w:rtl/>
        </w:rPr>
      </w:pPr>
      <w:r>
        <w:rPr>
          <w:rFonts w:eastAsia="Times New Roman" w:cs="B Zar" w:hint="cs"/>
          <w:color w:val="000000"/>
          <w:sz w:val="36"/>
          <w:szCs w:val="36"/>
          <w:rtl/>
        </w:rPr>
        <w:t>8- 325. نهج البلاغه، خطبه 279.</w:t>
      </w:r>
    </w:p>
    <w:p w:rsidR="00000000" w:rsidRDefault="00EB7B05">
      <w:pPr>
        <w:bidi/>
        <w:jc w:val="both"/>
        <w:divId w:val="1383596844"/>
        <w:rPr>
          <w:rFonts w:eastAsia="Times New Roman" w:cs="B Zar" w:hint="cs"/>
          <w:color w:val="000000"/>
          <w:sz w:val="36"/>
          <w:szCs w:val="36"/>
          <w:rtl/>
        </w:rPr>
      </w:pPr>
      <w:r>
        <w:rPr>
          <w:rFonts w:eastAsia="Times New Roman" w:cs="B Zar" w:hint="cs"/>
          <w:color w:val="000000"/>
          <w:sz w:val="36"/>
          <w:szCs w:val="36"/>
          <w:rtl/>
        </w:rPr>
        <w:t>9- 326. ذیل آیات 1 تا 4 سوره قلم.</w:t>
      </w:r>
    </w:p>
    <w:p w:rsidR="00000000" w:rsidRDefault="00EB7B05">
      <w:pPr>
        <w:bidi/>
        <w:jc w:val="both"/>
        <w:divId w:val="923149153"/>
        <w:rPr>
          <w:rFonts w:eastAsia="Times New Roman" w:cs="B Zar" w:hint="cs"/>
          <w:color w:val="000000"/>
          <w:sz w:val="36"/>
          <w:szCs w:val="36"/>
          <w:rtl/>
        </w:rPr>
      </w:pPr>
      <w:r>
        <w:rPr>
          <w:rFonts w:eastAsia="Times New Roman" w:cs="B Zar" w:hint="cs"/>
          <w:color w:val="000000"/>
          <w:sz w:val="36"/>
          <w:szCs w:val="36"/>
          <w:rtl/>
        </w:rPr>
        <w:t>10- 327. تفسیر نورالثقلین</w:t>
      </w:r>
    </w:p>
    <w:p w:rsidR="00000000" w:rsidRDefault="00EB7B05">
      <w:pPr>
        <w:pStyle w:val="contentparagraph"/>
        <w:bidi/>
        <w:jc w:val="both"/>
        <w:divId w:val="1532497837"/>
        <w:rPr>
          <w:rFonts w:cs="B Zar" w:hint="cs"/>
          <w:color w:val="000000"/>
          <w:sz w:val="36"/>
          <w:szCs w:val="36"/>
          <w:rtl/>
        </w:rPr>
      </w:pPr>
      <w:r>
        <w:rPr>
          <w:rStyle w:val="contenttext"/>
          <w:rFonts w:cs="B Zar" w:hint="cs"/>
          <w:color w:val="000000"/>
          <w:sz w:val="36"/>
          <w:szCs w:val="36"/>
          <w:rtl/>
        </w:rPr>
        <w:t>بود: «خذ العفو و امر بالمعروف و اعرض عن الجاهلین»</w:t>
      </w:r>
      <w:hyperlink w:anchor="content_note_58_1" w:tooltip="328. اعراف، 199." w:history="1">
        <w:r>
          <w:rPr>
            <w:rStyle w:val="Hyperlink"/>
            <w:rFonts w:cs="B Zar" w:hint="cs"/>
            <w:sz w:val="36"/>
            <w:szCs w:val="36"/>
            <w:rtl/>
          </w:rPr>
          <w:t>(1)</w:t>
        </w:r>
      </w:hyperlink>
    </w:p>
    <w:p w:rsidR="00000000" w:rsidRDefault="00EB7B05">
      <w:pPr>
        <w:pStyle w:val="contentparagraph"/>
        <w:bidi/>
        <w:jc w:val="both"/>
        <w:divId w:val="1532497837"/>
        <w:rPr>
          <w:rFonts w:cs="B Zar" w:hint="cs"/>
          <w:color w:val="000000"/>
          <w:sz w:val="36"/>
          <w:szCs w:val="36"/>
          <w:rtl/>
        </w:rPr>
      </w:pPr>
      <w:r>
        <w:rPr>
          <w:rStyle w:val="contenttext"/>
          <w:rFonts w:cs="B Zar" w:hint="cs"/>
          <w:color w:val="000000"/>
          <w:sz w:val="36"/>
          <w:szCs w:val="36"/>
          <w:rtl/>
        </w:rPr>
        <w:t>و) مراد، مکارم اخلاق است. چنانکه از آن حضرت روایت شده که فرمود: «انّما بُعثت لاتمّم مکارم الاخلاق» و فرمود: «ادّبنی</w:t>
      </w:r>
      <w:r>
        <w:rPr>
          <w:rStyle w:val="contenttext"/>
          <w:rFonts w:cs="B Zar" w:hint="cs"/>
          <w:color w:val="000000"/>
          <w:sz w:val="36"/>
          <w:szCs w:val="36"/>
          <w:rtl/>
        </w:rPr>
        <w:t xml:space="preserve"> ربّی فاحسن تادیبی»</w:t>
      </w:r>
      <w:hyperlink w:anchor="content_note_58_2" w:tooltip="329. تفسیر مجمع البیان" w:history="1">
        <w:r>
          <w:rPr>
            <w:rStyle w:val="Hyperlink"/>
            <w:rFonts w:cs="B Zar" w:hint="cs"/>
            <w:sz w:val="36"/>
            <w:szCs w:val="36"/>
            <w:rtl/>
          </w:rPr>
          <w:t>(2)</w:t>
        </w:r>
      </w:hyperlink>
      <w:r>
        <w:rPr>
          <w:rStyle w:val="contenttext"/>
          <w:rFonts w:cs="B Zar" w:hint="cs"/>
          <w:color w:val="000000"/>
          <w:sz w:val="36"/>
          <w:szCs w:val="36"/>
          <w:rtl/>
        </w:rPr>
        <w:t xml:space="preserve"> پروردگارم مرا تربیت نمود و چه خوب تربیت نمود. </w:t>
      </w:r>
    </w:p>
    <w:p w:rsidR="00000000" w:rsidRDefault="00EB7B05">
      <w:pPr>
        <w:pStyle w:val="contentparagraph"/>
        <w:bidi/>
        <w:jc w:val="both"/>
        <w:divId w:val="1532497837"/>
        <w:rPr>
          <w:rFonts w:cs="B Zar" w:hint="cs"/>
          <w:color w:val="000000"/>
          <w:sz w:val="36"/>
          <w:szCs w:val="36"/>
          <w:rtl/>
        </w:rPr>
      </w:pPr>
      <w:r>
        <w:rPr>
          <w:rStyle w:val="contenttext"/>
          <w:rFonts w:cs="B Zar" w:hint="cs"/>
          <w:color w:val="000000"/>
          <w:sz w:val="36"/>
          <w:szCs w:val="36"/>
          <w:rtl/>
        </w:rPr>
        <w:t>ز) عایشه درباره اخلاق پیامبر گفت: «کان خلقه القرآن»</w:t>
      </w:r>
      <w:hyperlink w:anchor="content_note_58_3" w:tooltip="330. سنن النبیّ، علامه طباطبایی، ص 56." w:history="1">
        <w:r>
          <w:rPr>
            <w:rStyle w:val="Hyperlink"/>
            <w:rFonts w:cs="B Zar" w:hint="cs"/>
            <w:sz w:val="36"/>
            <w:szCs w:val="36"/>
            <w:rtl/>
          </w:rPr>
          <w:t>(3)</w:t>
        </w:r>
      </w:hyperlink>
      <w:r>
        <w:rPr>
          <w:rStyle w:val="contenttext"/>
          <w:rFonts w:cs="B Zar" w:hint="cs"/>
          <w:color w:val="000000"/>
          <w:sz w:val="36"/>
          <w:szCs w:val="36"/>
          <w:rtl/>
        </w:rPr>
        <w:t xml:space="preserve"> اخلاق پیامبر، تجسم قرآن بود.</w:t>
      </w:r>
    </w:p>
    <w:p w:rsidR="00000000" w:rsidRDefault="00EB7B05">
      <w:pPr>
        <w:pStyle w:val="Heading3"/>
        <w:shd w:val="clear" w:color="auto" w:fill="FFFFFF"/>
        <w:bidi/>
        <w:jc w:val="both"/>
        <w:divId w:val="1544902534"/>
        <w:rPr>
          <w:rFonts w:eastAsia="Times New Roman" w:cs="B Titr" w:hint="cs"/>
          <w:b w:val="0"/>
          <w:bCs w:val="0"/>
          <w:color w:val="FF0080"/>
          <w:sz w:val="30"/>
          <w:szCs w:val="30"/>
          <w:rtl/>
        </w:rPr>
      </w:pPr>
      <w:r>
        <w:rPr>
          <w:rFonts w:eastAsia="Times New Roman" w:cs="B Titr" w:hint="cs"/>
          <w:b w:val="0"/>
          <w:bCs w:val="0"/>
          <w:color w:val="FF0080"/>
          <w:sz w:val="30"/>
          <w:szCs w:val="30"/>
          <w:rtl/>
        </w:rPr>
        <w:t>45. اخلاق و سیره پیامبر اکرم</w:t>
      </w:r>
    </w:p>
    <w:p w:rsidR="00000000" w:rsidRDefault="00EB7B05">
      <w:pPr>
        <w:pStyle w:val="contentparagraph"/>
        <w:bidi/>
        <w:jc w:val="both"/>
        <w:divId w:val="1544902534"/>
        <w:rPr>
          <w:rFonts w:cs="B Zar" w:hint="cs"/>
          <w:color w:val="000000"/>
          <w:sz w:val="36"/>
          <w:szCs w:val="36"/>
          <w:rtl/>
        </w:rPr>
      </w:pPr>
      <w:r>
        <w:rPr>
          <w:rStyle w:val="contenttext"/>
          <w:rFonts w:cs="B Zar" w:hint="cs"/>
          <w:color w:val="000000"/>
          <w:sz w:val="36"/>
          <w:szCs w:val="36"/>
          <w:rtl/>
        </w:rPr>
        <w:t xml:space="preserve">مرحوم علامه طباطبایی در تفسیرالمیزان (ج 6، ص 183)، حدود 27 صفحه در زمینه اخلاق و سنن و آداب زندگی پیامبرصلی الله علیه وآله روایاتی را نقل کرده است، که به برخی از آنها فهرست وار </w:t>
      </w:r>
      <w:r>
        <w:rPr>
          <w:rStyle w:val="contenttext"/>
          <w:rFonts w:cs="B Zar" w:hint="cs"/>
          <w:color w:val="000000"/>
          <w:sz w:val="36"/>
          <w:szCs w:val="36"/>
          <w:rtl/>
        </w:rPr>
        <w:t>اشاره می کنیم:</w:t>
      </w:r>
    </w:p>
    <w:p w:rsidR="00000000" w:rsidRDefault="00EB7B05">
      <w:pPr>
        <w:pStyle w:val="contentparagraph"/>
        <w:bidi/>
        <w:jc w:val="both"/>
        <w:divId w:val="1544902534"/>
        <w:rPr>
          <w:rFonts w:cs="B Zar" w:hint="cs"/>
          <w:color w:val="000000"/>
          <w:sz w:val="36"/>
          <w:szCs w:val="36"/>
          <w:rtl/>
        </w:rPr>
      </w:pPr>
      <w:r>
        <w:rPr>
          <w:rStyle w:val="contenttext"/>
          <w:rFonts w:cs="B Zar" w:hint="cs"/>
          <w:color w:val="000000"/>
          <w:sz w:val="36"/>
          <w:szCs w:val="36"/>
          <w:rtl/>
        </w:rPr>
        <w:t>1. کفش خود را می دوخت.</w:t>
      </w:r>
    </w:p>
    <w:p w:rsidR="00000000" w:rsidRDefault="00EB7B05">
      <w:pPr>
        <w:pStyle w:val="contentparagraph"/>
        <w:bidi/>
        <w:jc w:val="both"/>
        <w:divId w:val="1544902534"/>
        <w:rPr>
          <w:rFonts w:cs="B Zar" w:hint="cs"/>
          <w:color w:val="000000"/>
          <w:sz w:val="36"/>
          <w:szCs w:val="36"/>
          <w:rtl/>
        </w:rPr>
      </w:pPr>
      <w:r>
        <w:rPr>
          <w:rStyle w:val="contenttext"/>
          <w:rFonts w:cs="B Zar" w:hint="cs"/>
          <w:color w:val="000000"/>
          <w:sz w:val="36"/>
          <w:szCs w:val="36"/>
          <w:rtl/>
        </w:rPr>
        <w:t>2. لباس خود را وصله می زد.</w:t>
      </w:r>
    </w:p>
    <w:p w:rsidR="00000000" w:rsidRDefault="00EB7B05">
      <w:pPr>
        <w:pStyle w:val="contentparagraph"/>
        <w:bidi/>
        <w:jc w:val="both"/>
        <w:divId w:val="1544902534"/>
        <w:rPr>
          <w:rFonts w:cs="B Zar" w:hint="cs"/>
          <w:color w:val="000000"/>
          <w:sz w:val="36"/>
          <w:szCs w:val="36"/>
          <w:rtl/>
        </w:rPr>
      </w:pPr>
      <w:r>
        <w:rPr>
          <w:rStyle w:val="contenttext"/>
          <w:rFonts w:cs="B Zar" w:hint="cs"/>
          <w:color w:val="000000"/>
          <w:sz w:val="36"/>
          <w:szCs w:val="36"/>
          <w:rtl/>
        </w:rPr>
        <w:t>3. گوسفند را خودش می دوشید.</w:t>
      </w:r>
    </w:p>
    <w:p w:rsidR="00000000" w:rsidRDefault="00EB7B05">
      <w:pPr>
        <w:pStyle w:val="contentparagraph"/>
        <w:bidi/>
        <w:jc w:val="both"/>
        <w:divId w:val="1544902534"/>
        <w:rPr>
          <w:rFonts w:cs="B Zar" w:hint="cs"/>
          <w:color w:val="000000"/>
          <w:sz w:val="36"/>
          <w:szCs w:val="36"/>
          <w:rtl/>
        </w:rPr>
      </w:pPr>
      <w:r>
        <w:rPr>
          <w:rStyle w:val="contenttext"/>
          <w:rFonts w:cs="B Zar" w:hint="cs"/>
          <w:color w:val="000000"/>
          <w:sz w:val="36"/>
          <w:szCs w:val="36"/>
          <w:rtl/>
        </w:rPr>
        <w:t>4. با بردگان، هم غذا می شد.</w:t>
      </w:r>
    </w:p>
    <w:p w:rsidR="00000000" w:rsidRDefault="00EB7B05">
      <w:pPr>
        <w:pStyle w:val="contentparagraph"/>
        <w:bidi/>
        <w:jc w:val="both"/>
        <w:divId w:val="1544902534"/>
        <w:rPr>
          <w:rFonts w:cs="B Zar" w:hint="cs"/>
          <w:color w:val="000000"/>
          <w:sz w:val="36"/>
          <w:szCs w:val="36"/>
          <w:rtl/>
        </w:rPr>
      </w:pPr>
      <w:r>
        <w:rPr>
          <w:rStyle w:val="contenttext"/>
          <w:rFonts w:cs="B Zar" w:hint="cs"/>
          <w:color w:val="000000"/>
          <w:sz w:val="36"/>
          <w:szCs w:val="36"/>
          <w:rtl/>
        </w:rPr>
        <w:t>5. بر زمین می نشست.</w:t>
      </w:r>
    </w:p>
    <w:p w:rsidR="00000000" w:rsidRDefault="00EB7B05">
      <w:pPr>
        <w:pStyle w:val="contentparagraph"/>
        <w:bidi/>
        <w:jc w:val="both"/>
        <w:divId w:val="1544902534"/>
        <w:rPr>
          <w:rFonts w:cs="B Zar" w:hint="cs"/>
          <w:color w:val="000000"/>
          <w:sz w:val="36"/>
          <w:szCs w:val="36"/>
          <w:rtl/>
        </w:rPr>
      </w:pPr>
      <w:r>
        <w:rPr>
          <w:rStyle w:val="contenttext"/>
          <w:rFonts w:cs="B Zar" w:hint="cs"/>
          <w:color w:val="000000"/>
          <w:sz w:val="36"/>
          <w:szCs w:val="36"/>
          <w:rtl/>
        </w:rPr>
        <w:t>6. بر الاغ سوار می شد.</w:t>
      </w:r>
    </w:p>
    <w:p w:rsidR="00000000" w:rsidRDefault="00EB7B05">
      <w:pPr>
        <w:pStyle w:val="contentparagraph"/>
        <w:bidi/>
        <w:jc w:val="both"/>
        <w:divId w:val="1544902534"/>
        <w:rPr>
          <w:rFonts w:cs="B Zar" w:hint="cs"/>
          <w:color w:val="000000"/>
          <w:sz w:val="36"/>
          <w:szCs w:val="36"/>
          <w:rtl/>
        </w:rPr>
      </w:pPr>
      <w:r>
        <w:rPr>
          <w:rStyle w:val="contenttext"/>
          <w:rFonts w:cs="B Zar" w:hint="cs"/>
          <w:color w:val="000000"/>
          <w:sz w:val="36"/>
          <w:szCs w:val="36"/>
          <w:rtl/>
        </w:rPr>
        <w:t>7. حیا مانعش نمی شد که نیازهای خود را از بازار تهیه کند.</w:t>
      </w:r>
    </w:p>
    <w:p w:rsidR="00000000" w:rsidRDefault="00EB7B05">
      <w:pPr>
        <w:pStyle w:val="contentparagraph"/>
        <w:bidi/>
        <w:jc w:val="both"/>
        <w:divId w:val="1544902534"/>
        <w:rPr>
          <w:rFonts w:cs="B Zar" w:hint="cs"/>
          <w:color w:val="000000"/>
          <w:sz w:val="36"/>
          <w:szCs w:val="36"/>
          <w:rtl/>
        </w:rPr>
      </w:pPr>
      <w:r>
        <w:rPr>
          <w:rStyle w:val="contenttext"/>
          <w:rFonts w:cs="B Zar" w:hint="cs"/>
          <w:color w:val="000000"/>
          <w:sz w:val="36"/>
          <w:szCs w:val="36"/>
          <w:rtl/>
        </w:rPr>
        <w:t>8. به توانگران و فقرا دست می داد و دست خود را نمی کشید تا طرف دست خود را بکشد.</w:t>
      </w:r>
    </w:p>
    <w:p w:rsidR="00000000" w:rsidRDefault="00EB7B05">
      <w:pPr>
        <w:pStyle w:val="contentparagraph"/>
        <w:bidi/>
        <w:jc w:val="both"/>
        <w:divId w:val="1544902534"/>
        <w:rPr>
          <w:rFonts w:cs="B Zar" w:hint="cs"/>
          <w:color w:val="000000"/>
          <w:sz w:val="36"/>
          <w:szCs w:val="36"/>
          <w:rtl/>
        </w:rPr>
      </w:pPr>
      <w:r>
        <w:rPr>
          <w:rStyle w:val="contenttext"/>
          <w:rFonts w:cs="B Zar" w:hint="cs"/>
          <w:color w:val="000000"/>
          <w:sz w:val="36"/>
          <w:szCs w:val="36"/>
          <w:rtl/>
        </w:rPr>
        <w:t>9. به هرکس می رسید، چه بزرگ و چه کوچک، سلام می کرد.</w:t>
      </w:r>
    </w:p>
    <w:p w:rsidR="00000000" w:rsidRDefault="00EB7B05">
      <w:pPr>
        <w:pStyle w:val="contentparagraph"/>
        <w:bidi/>
        <w:jc w:val="both"/>
        <w:divId w:val="1544902534"/>
        <w:rPr>
          <w:rFonts w:cs="B Zar" w:hint="cs"/>
          <w:color w:val="000000"/>
          <w:sz w:val="36"/>
          <w:szCs w:val="36"/>
          <w:rtl/>
        </w:rPr>
      </w:pPr>
      <w:r>
        <w:rPr>
          <w:rStyle w:val="contenttext"/>
          <w:rFonts w:cs="B Zar" w:hint="cs"/>
          <w:color w:val="000000"/>
          <w:sz w:val="36"/>
          <w:szCs w:val="36"/>
          <w:rtl/>
        </w:rPr>
        <w:t>10. اگر چیزی تعارفش می کردند، آنرا تحقیر نمی کرد، اگرچه یک خرمای پوسیده بود.</w:t>
      </w:r>
    </w:p>
    <w:p w:rsidR="00000000" w:rsidRDefault="00EB7B05">
      <w:pPr>
        <w:pStyle w:val="contentparagraph"/>
        <w:bidi/>
        <w:jc w:val="both"/>
        <w:divId w:val="1544902534"/>
        <w:rPr>
          <w:rFonts w:cs="B Zar" w:hint="cs"/>
          <w:color w:val="000000"/>
          <w:sz w:val="36"/>
          <w:szCs w:val="36"/>
          <w:rtl/>
        </w:rPr>
      </w:pPr>
      <w:r>
        <w:rPr>
          <w:rStyle w:val="contenttext"/>
          <w:rFonts w:cs="B Zar" w:hint="cs"/>
          <w:color w:val="000000"/>
          <w:sz w:val="36"/>
          <w:szCs w:val="36"/>
          <w:rtl/>
        </w:rPr>
        <w:t>11. کم مؤونه، کریم الطبع و خوش معاشرت بود.</w:t>
      </w:r>
    </w:p>
    <w:p w:rsidR="00000000" w:rsidRDefault="00EB7B05">
      <w:pPr>
        <w:pStyle w:val="contentparagraph"/>
        <w:bidi/>
        <w:jc w:val="both"/>
        <w:divId w:val="1544902534"/>
        <w:rPr>
          <w:rFonts w:cs="B Zar" w:hint="cs"/>
          <w:color w:val="000000"/>
          <w:sz w:val="36"/>
          <w:szCs w:val="36"/>
          <w:rtl/>
        </w:rPr>
      </w:pPr>
      <w:r>
        <w:rPr>
          <w:rStyle w:val="contenttext"/>
          <w:rFonts w:cs="B Zar" w:hint="cs"/>
          <w:color w:val="000000"/>
          <w:sz w:val="36"/>
          <w:szCs w:val="36"/>
          <w:rtl/>
        </w:rPr>
        <w:t>12. ب</w:t>
      </w:r>
      <w:r>
        <w:rPr>
          <w:rStyle w:val="contenttext"/>
          <w:rFonts w:cs="B Zar" w:hint="cs"/>
          <w:color w:val="000000"/>
          <w:sz w:val="36"/>
          <w:szCs w:val="36"/>
          <w:rtl/>
        </w:rPr>
        <w:t>دون اینکه قهقهه کند، همیشه تبسّمی بر لب داشت.</w:t>
      </w:r>
    </w:p>
    <w:p w:rsidR="00000000" w:rsidRDefault="00EB7B05">
      <w:pPr>
        <w:pStyle w:val="contentparagraph"/>
        <w:bidi/>
        <w:jc w:val="both"/>
        <w:divId w:val="1544902534"/>
        <w:rPr>
          <w:rFonts w:cs="B Zar" w:hint="cs"/>
          <w:color w:val="000000"/>
          <w:sz w:val="36"/>
          <w:szCs w:val="36"/>
          <w:rtl/>
        </w:rPr>
      </w:pPr>
      <w:r>
        <w:rPr>
          <w:rStyle w:val="contenttext"/>
          <w:rFonts w:cs="B Zar" w:hint="cs"/>
          <w:color w:val="000000"/>
          <w:sz w:val="36"/>
          <w:szCs w:val="36"/>
          <w:rtl/>
        </w:rPr>
        <w:t>ص:58</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EB7B05">
      <w:pPr>
        <w:bidi/>
        <w:jc w:val="both"/>
        <w:divId w:val="1685862366"/>
        <w:rPr>
          <w:rFonts w:eastAsia="Times New Roman" w:cs="B Zar" w:hint="cs"/>
          <w:color w:val="000000"/>
          <w:sz w:val="36"/>
          <w:szCs w:val="36"/>
          <w:rtl/>
        </w:rPr>
      </w:pPr>
      <w:r>
        <w:rPr>
          <w:rFonts w:eastAsia="Times New Roman" w:cs="B Zar" w:hint="cs"/>
          <w:color w:val="000000"/>
          <w:sz w:val="36"/>
          <w:szCs w:val="36"/>
          <w:rtl/>
        </w:rPr>
        <w:t>1- 328. اعراف، 199.</w:t>
      </w:r>
    </w:p>
    <w:p w:rsidR="00000000" w:rsidRDefault="00EB7B05">
      <w:pPr>
        <w:bidi/>
        <w:jc w:val="both"/>
        <w:divId w:val="1309169272"/>
        <w:rPr>
          <w:rFonts w:eastAsia="Times New Roman" w:cs="B Zar" w:hint="cs"/>
          <w:color w:val="000000"/>
          <w:sz w:val="36"/>
          <w:szCs w:val="36"/>
          <w:rtl/>
        </w:rPr>
      </w:pPr>
      <w:r>
        <w:rPr>
          <w:rFonts w:eastAsia="Times New Roman" w:cs="B Zar" w:hint="cs"/>
          <w:color w:val="000000"/>
          <w:sz w:val="36"/>
          <w:szCs w:val="36"/>
          <w:rtl/>
        </w:rPr>
        <w:t>2- 329. تفسیر مجمع البیان</w:t>
      </w:r>
    </w:p>
    <w:p w:rsidR="00000000" w:rsidRDefault="00EB7B05">
      <w:pPr>
        <w:bidi/>
        <w:jc w:val="both"/>
        <w:divId w:val="1496068311"/>
        <w:rPr>
          <w:rFonts w:eastAsia="Times New Roman" w:cs="B Zar" w:hint="cs"/>
          <w:color w:val="000000"/>
          <w:sz w:val="36"/>
          <w:szCs w:val="36"/>
          <w:rtl/>
        </w:rPr>
      </w:pPr>
      <w:r>
        <w:rPr>
          <w:rFonts w:eastAsia="Times New Roman" w:cs="B Zar" w:hint="cs"/>
          <w:color w:val="000000"/>
          <w:sz w:val="36"/>
          <w:szCs w:val="36"/>
          <w:rtl/>
        </w:rPr>
        <w:t>3- 330. سنن النبیّ، علامه طباطبایی، ص 56.</w:t>
      </w:r>
    </w:p>
    <w:p w:rsidR="00000000" w:rsidRDefault="00EB7B05">
      <w:pPr>
        <w:pStyle w:val="contentparagraph"/>
        <w:bidi/>
        <w:jc w:val="both"/>
        <w:divId w:val="787820379"/>
        <w:rPr>
          <w:rFonts w:cs="B Zar" w:hint="cs"/>
          <w:color w:val="000000"/>
          <w:sz w:val="36"/>
          <w:szCs w:val="36"/>
          <w:rtl/>
        </w:rPr>
      </w:pPr>
      <w:r>
        <w:rPr>
          <w:rStyle w:val="contenttext"/>
          <w:rFonts w:cs="B Zar" w:hint="cs"/>
          <w:color w:val="000000"/>
          <w:sz w:val="36"/>
          <w:szCs w:val="36"/>
          <w:rtl/>
        </w:rPr>
        <w:t>13. بدون اینکه چهره درهم کشیده باشد، همیشه اندوهگین به نظر می رسید.</w:t>
      </w:r>
    </w:p>
    <w:p w:rsidR="00000000" w:rsidRDefault="00EB7B05">
      <w:pPr>
        <w:pStyle w:val="contentparagraph"/>
        <w:bidi/>
        <w:jc w:val="both"/>
        <w:divId w:val="787820379"/>
        <w:rPr>
          <w:rFonts w:cs="B Zar" w:hint="cs"/>
          <w:color w:val="000000"/>
          <w:sz w:val="36"/>
          <w:szCs w:val="36"/>
          <w:rtl/>
        </w:rPr>
      </w:pPr>
      <w:r>
        <w:rPr>
          <w:rStyle w:val="contenttext"/>
          <w:rFonts w:cs="B Zar" w:hint="cs"/>
          <w:color w:val="000000"/>
          <w:sz w:val="36"/>
          <w:szCs w:val="36"/>
          <w:rtl/>
        </w:rPr>
        <w:t>14. بدون این</w:t>
      </w:r>
      <w:r>
        <w:rPr>
          <w:rStyle w:val="contenttext"/>
          <w:rFonts w:cs="B Zar" w:hint="cs"/>
          <w:color w:val="000000"/>
          <w:sz w:val="36"/>
          <w:szCs w:val="36"/>
          <w:rtl/>
        </w:rPr>
        <w:t>که از خود ذلتی نشان دهد، همواره متواضع بود.</w:t>
      </w:r>
    </w:p>
    <w:p w:rsidR="00000000" w:rsidRDefault="00EB7B05">
      <w:pPr>
        <w:pStyle w:val="contentparagraph"/>
        <w:bidi/>
        <w:jc w:val="both"/>
        <w:divId w:val="787820379"/>
        <w:rPr>
          <w:rFonts w:cs="B Zar" w:hint="cs"/>
          <w:color w:val="000000"/>
          <w:sz w:val="36"/>
          <w:szCs w:val="36"/>
          <w:rtl/>
        </w:rPr>
      </w:pPr>
      <w:r>
        <w:rPr>
          <w:rStyle w:val="contenttext"/>
          <w:rFonts w:cs="B Zar" w:hint="cs"/>
          <w:color w:val="000000"/>
          <w:sz w:val="36"/>
          <w:szCs w:val="36"/>
          <w:rtl/>
        </w:rPr>
        <w:t>15. بدون اینکه اسراف ورزد، سَخیّ بود.</w:t>
      </w:r>
    </w:p>
    <w:p w:rsidR="00000000" w:rsidRDefault="00EB7B05">
      <w:pPr>
        <w:pStyle w:val="contentparagraph"/>
        <w:bidi/>
        <w:jc w:val="both"/>
        <w:divId w:val="787820379"/>
        <w:rPr>
          <w:rFonts w:cs="B Zar" w:hint="cs"/>
          <w:color w:val="000000"/>
          <w:sz w:val="36"/>
          <w:szCs w:val="36"/>
          <w:rtl/>
        </w:rPr>
      </w:pPr>
      <w:r>
        <w:rPr>
          <w:rStyle w:val="contenttext"/>
          <w:rFonts w:cs="B Zar" w:hint="cs"/>
          <w:color w:val="000000"/>
          <w:sz w:val="36"/>
          <w:szCs w:val="36"/>
          <w:rtl/>
        </w:rPr>
        <w:t>16. بسیار دل نازک و مهربان بود.</w:t>
      </w:r>
    </w:p>
    <w:p w:rsidR="00000000" w:rsidRDefault="00EB7B05">
      <w:pPr>
        <w:pStyle w:val="contentparagraph"/>
        <w:bidi/>
        <w:jc w:val="both"/>
        <w:divId w:val="787820379"/>
        <w:rPr>
          <w:rFonts w:cs="B Zar" w:hint="cs"/>
          <w:color w:val="000000"/>
          <w:sz w:val="36"/>
          <w:szCs w:val="36"/>
          <w:rtl/>
        </w:rPr>
      </w:pPr>
      <w:r>
        <w:rPr>
          <w:rStyle w:val="contenttext"/>
          <w:rFonts w:cs="B Zar" w:hint="cs"/>
          <w:color w:val="000000"/>
          <w:sz w:val="36"/>
          <w:szCs w:val="36"/>
          <w:rtl/>
        </w:rPr>
        <w:t>17. هرگز دست طمع بسوی چیزی دراز نکرد.</w:t>
      </w:r>
    </w:p>
    <w:p w:rsidR="00000000" w:rsidRDefault="00EB7B05">
      <w:pPr>
        <w:pStyle w:val="contentparagraph"/>
        <w:bidi/>
        <w:jc w:val="both"/>
        <w:divId w:val="787820379"/>
        <w:rPr>
          <w:rFonts w:cs="B Zar" w:hint="cs"/>
          <w:color w:val="000000"/>
          <w:sz w:val="36"/>
          <w:szCs w:val="36"/>
          <w:rtl/>
        </w:rPr>
      </w:pPr>
      <w:r>
        <w:rPr>
          <w:rStyle w:val="contenttext"/>
          <w:rFonts w:cs="B Zar" w:hint="cs"/>
          <w:color w:val="000000"/>
          <w:sz w:val="36"/>
          <w:szCs w:val="36"/>
          <w:rtl/>
        </w:rPr>
        <w:t xml:space="preserve">18. هنگام بیرون رفتن از خانه، خود را در آینه می دید، موی خود را شانه می زد و چه بسا این کار را در برابر </w:t>
      </w:r>
      <w:r>
        <w:rPr>
          <w:rStyle w:val="contenttext"/>
          <w:rFonts w:cs="B Zar" w:hint="cs"/>
          <w:color w:val="000000"/>
          <w:sz w:val="36"/>
          <w:szCs w:val="36"/>
          <w:rtl/>
        </w:rPr>
        <w:t>آب انجام می داد.</w:t>
      </w:r>
    </w:p>
    <w:p w:rsidR="00000000" w:rsidRDefault="00EB7B05">
      <w:pPr>
        <w:pStyle w:val="contentparagraph"/>
        <w:bidi/>
        <w:jc w:val="both"/>
        <w:divId w:val="787820379"/>
        <w:rPr>
          <w:rFonts w:cs="B Zar" w:hint="cs"/>
          <w:color w:val="000000"/>
          <w:sz w:val="36"/>
          <w:szCs w:val="36"/>
          <w:rtl/>
        </w:rPr>
      </w:pPr>
      <w:r>
        <w:rPr>
          <w:rStyle w:val="contenttext"/>
          <w:rFonts w:cs="B Zar" w:hint="cs"/>
          <w:color w:val="000000"/>
          <w:sz w:val="36"/>
          <w:szCs w:val="36"/>
          <w:rtl/>
        </w:rPr>
        <w:t>19. هیچ گاه در مقابل دیگران پای خود را دراز نمی کرد.</w:t>
      </w:r>
    </w:p>
    <w:p w:rsidR="00000000" w:rsidRDefault="00EB7B05">
      <w:pPr>
        <w:pStyle w:val="contentparagraph"/>
        <w:bidi/>
        <w:jc w:val="both"/>
        <w:divId w:val="787820379"/>
        <w:rPr>
          <w:rFonts w:cs="B Zar" w:hint="cs"/>
          <w:color w:val="000000"/>
          <w:sz w:val="36"/>
          <w:szCs w:val="36"/>
          <w:rtl/>
        </w:rPr>
      </w:pPr>
      <w:r>
        <w:rPr>
          <w:rStyle w:val="contenttext"/>
          <w:rFonts w:cs="B Zar" w:hint="cs"/>
          <w:color w:val="000000"/>
          <w:sz w:val="36"/>
          <w:szCs w:val="36"/>
          <w:rtl/>
        </w:rPr>
        <w:t>20. همواره بین دو کار، دشوارتر آن را انتخاب می کرد.</w:t>
      </w:r>
    </w:p>
    <w:p w:rsidR="00000000" w:rsidRDefault="00EB7B05">
      <w:pPr>
        <w:pStyle w:val="contentparagraph"/>
        <w:bidi/>
        <w:jc w:val="both"/>
        <w:divId w:val="787820379"/>
        <w:rPr>
          <w:rFonts w:cs="B Zar" w:hint="cs"/>
          <w:color w:val="000000"/>
          <w:sz w:val="36"/>
          <w:szCs w:val="36"/>
          <w:rtl/>
        </w:rPr>
      </w:pPr>
      <w:r>
        <w:rPr>
          <w:rStyle w:val="contenttext"/>
          <w:rFonts w:cs="B Zar" w:hint="cs"/>
          <w:color w:val="000000"/>
          <w:sz w:val="36"/>
          <w:szCs w:val="36"/>
          <w:rtl/>
        </w:rPr>
        <w:t>21. هیچ وقت به خاطر ظلمی که به او می شد در صدد انتقام بر نمی آمد مگر آنکه محارم خدا هتک شود که بخاطر هتک حرمت خشم می کرد.</w:t>
      </w:r>
    </w:p>
    <w:p w:rsidR="00000000" w:rsidRDefault="00EB7B05">
      <w:pPr>
        <w:pStyle w:val="contentparagraph"/>
        <w:bidi/>
        <w:jc w:val="both"/>
        <w:divId w:val="787820379"/>
        <w:rPr>
          <w:rFonts w:cs="B Zar" w:hint="cs"/>
          <w:color w:val="000000"/>
          <w:sz w:val="36"/>
          <w:szCs w:val="36"/>
          <w:rtl/>
        </w:rPr>
      </w:pPr>
      <w:r>
        <w:rPr>
          <w:rStyle w:val="contenttext"/>
          <w:rFonts w:cs="B Zar" w:hint="cs"/>
          <w:color w:val="000000"/>
          <w:sz w:val="36"/>
          <w:szCs w:val="36"/>
          <w:rtl/>
        </w:rPr>
        <w:t xml:space="preserve">22. هیچ وقت </w:t>
      </w:r>
      <w:r>
        <w:rPr>
          <w:rStyle w:val="contenttext"/>
          <w:rFonts w:cs="B Zar" w:hint="cs"/>
          <w:color w:val="000000"/>
          <w:sz w:val="36"/>
          <w:szCs w:val="36"/>
          <w:rtl/>
        </w:rPr>
        <w:t>در حال تکیه کردن غذا میل نکرد.</w:t>
      </w:r>
    </w:p>
    <w:p w:rsidR="00000000" w:rsidRDefault="00EB7B05">
      <w:pPr>
        <w:pStyle w:val="contentparagraph"/>
        <w:bidi/>
        <w:jc w:val="both"/>
        <w:divId w:val="787820379"/>
        <w:rPr>
          <w:rFonts w:cs="B Zar" w:hint="cs"/>
          <w:color w:val="000000"/>
          <w:sz w:val="36"/>
          <w:szCs w:val="36"/>
          <w:rtl/>
        </w:rPr>
      </w:pPr>
      <w:r>
        <w:rPr>
          <w:rStyle w:val="contenttext"/>
          <w:rFonts w:cs="B Zar" w:hint="cs"/>
          <w:color w:val="000000"/>
          <w:sz w:val="36"/>
          <w:szCs w:val="36"/>
          <w:rtl/>
        </w:rPr>
        <w:t>23. هیچ وقت شخصی از او چیزی درخواست نکرد که جواب (نه) بشنود و حاجت حاجتمندان را رد نکرد.</w:t>
      </w:r>
    </w:p>
    <w:p w:rsidR="00000000" w:rsidRDefault="00EB7B05">
      <w:pPr>
        <w:pStyle w:val="contentparagraph"/>
        <w:bidi/>
        <w:jc w:val="both"/>
        <w:divId w:val="787820379"/>
        <w:rPr>
          <w:rFonts w:cs="B Zar" w:hint="cs"/>
          <w:color w:val="000000"/>
          <w:sz w:val="36"/>
          <w:szCs w:val="36"/>
          <w:rtl/>
        </w:rPr>
      </w:pPr>
      <w:r>
        <w:rPr>
          <w:rStyle w:val="contenttext"/>
          <w:rFonts w:cs="B Zar" w:hint="cs"/>
          <w:color w:val="000000"/>
          <w:sz w:val="36"/>
          <w:szCs w:val="36"/>
          <w:rtl/>
        </w:rPr>
        <w:t>24. نمازش در عین تمامیّت، سبک و خطبه اش کوتاه بود.</w:t>
      </w:r>
    </w:p>
    <w:p w:rsidR="00000000" w:rsidRDefault="00EB7B05">
      <w:pPr>
        <w:pStyle w:val="contentparagraph"/>
        <w:bidi/>
        <w:jc w:val="both"/>
        <w:divId w:val="787820379"/>
        <w:rPr>
          <w:rFonts w:cs="B Zar" w:hint="cs"/>
          <w:color w:val="000000"/>
          <w:sz w:val="36"/>
          <w:szCs w:val="36"/>
          <w:rtl/>
        </w:rPr>
      </w:pPr>
      <w:r>
        <w:rPr>
          <w:rStyle w:val="contenttext"/>
          <w:rFonts w:cs="B Zar" w:hint="cs"/>
          <w:color w:val="000000"/>
          <w:sz w:val="36"/>
          <w:szCs w:val="36"/>
          <w:rtl/>
        </w:rPr>
        <w:t>25. مردم، آن حضرت را به بوی خوشی که از او به مشام می رسید، می شناختند.</w:t>
      </w:r>
    </w:p>
    <w:p w:rsidR="00000000" w:rsidRDefault="00EB7B05">
      <w:pPr>
        <w:pStyle w:val="contentparagraph"/>
        <w:bidi/>
        <w:jc w:val="both"/>
        <w:divId w:val="787820379"/>
        <w:rPr>
          <w:rFonts w:cs="B Zar" w:hint="cs"/>
          <w:color w:val="000000"/>
          <w:sz w:val="36"/>
          <w:szCs w:val="36"/>
          <w:rtl/>
        </w:rPr>
      </w:pPr>
      <w:r>
        <w:rPr>
          <w:rStyle w:val="contenttext"/>
          <w:rFonts w:cs="B Zar" w:hint="cs"/>
          <w:color w:val="000000"/>
          <w:sz w:val="36"/>
          <w:szCs w:val="36"/>
          <w:rtl/>
        </w:rPr>
        <w:t>26. وقتی در خا</w:t>
      </w:r>
      <w:r>
        <w:rPr>
          <w:rStyle w:val="contenttext"/>
          <w:rFonts w:cs="B Zar" w:hint="cs"/>
          <w:color w:val="000000"/>
          <w:sz w:val="36"/>
          <w:szCs w:val="36"/>
          <w:rtl/>
        </w:rPr>
        <w:t>نه مهمان داشت،اول کسی بود که شروع به غذا می کرد و آخرین کسی بود که از غذا دست می کشید تا مهمانان راحت غذا بخورند.</w:t>
      </w:r>
    </w:p>
    <w:p w:rsidR="00000000" w:rsidRDefault="00EB7B05">
      <w:pPr>
        <w:pStyle w:val="contentparagraph"/>
        <w:bidi/>
        <w:jc w:val="both"/>
        <w:divId w:val="787820379"/>
        <w:rPr>
          <w:rFonts w:cs="B Zar" w:hint="cs"/>
          <w:color w:val="000000"/>
          <w:sz w:val="36"/>
          <w:szCs w:val="36"/>
          <w:rtl/>
        </w:rPr>
      </w:pPr>
      <w:r>
        <w:rPr>
          <w:rStyle w:val="contenttext"/>
          <w:rFonts w:cs="B Zar" w:hint="cs"/>
          <w:color w:val="000000"/>
          <w:sz w:val="36"/>
          <w:szCs w:val="36"/>
          <w:rtl/>
        </w:rPr>
        <w:t>27. بر سر سفره، همیشه از غذای جلوی خود میل می کرد.</w:t>
      </w:r>
    </w:p>
    <w:p w:rsidR="00000000" w:rsidRDefault="00EB7B05">
      <w:pPr>
        <w:pStyle w:val="contentparagraph"/>
        <w:bidi/>
        <w:jc w:val="both"/>
        <w:divId w:val="787820379"/>
        <w:rPr>
          <w:rFonts w:cs="B Zar" w:hint="cs"/>
          <w:color w:val="000000"/>
          <w:sz w:val="36"/>
          <w:szCs w:val="36"/>
          <w:rtl/>
        </w:rPr>
      </w:pPr>
      <w:r>
        <w:rPr>
          <w:rStyle w:val="contenttext"/>
          <w:rFonts w:cs="B Zar" w:hint="cs"/>
          <w:color w:val="000000"/>
          <w:sz w:val="36"/>
          <w:szCs w:val="36"/>
          <w:rtl/>
        </w:rPr>
        <w:t>28. آب را با سه نفس می آشامید.</w:t>
      </w:r>
    </w:p>
    <w:p w:rsidR="00000000" w:rsidRDefault="00EB7B05">
      <w:pPr>
        <w:pStyle w:val="contentparagraph"/>
        <w:bidi/>
        <w:jc w:val="both"/>
        <w:divId w:val="787820379"/>
        <w:rPr>
          <w:rFonts w:cs="B Zar" w:hint="cs"/>
          <w:color w:val="000000"/>
          <w:sz w:val="36"/>
          <w:szCs w:val="36"/>
          <w:rtl/>
        </w:rPr>
      </w:pPr>
      <w:r>
        <w:rPr>
          <w:rStyle w:val="contenttext"/>
          <w:rFonts w:cs="B Zar" w:hint="cs"/>
          <w:color w:val="000000"/>
          <w:sz w:val="36"/>
          <w:szCs w:val="36"/>
          <w:rtl/>
        </w:rPr>
        <w:t>29. جز با دست راست چیزی نمی داد و نمی گرفت و غذا نمی خورد.</w:t>
      </w:r>
    </w:p>
    <w:p w:rsidR="00000000" w:rsidRDefault="00EB7B05">
      <w:pPr>
        <w:pStyle w:val="contentparagraph"/>
        <w:bidi/>
        <w:jc w:val="both"/>
        <w:divId w:val="787820379"/>
        <w:rPr>
          <w:rFonts w:cs="B Zar" w:hint="cs"/>
          <w:color w:val="000000"/>
          <w:sz w:val="36"/>
          <w:szCs w:val="36"/>
          <w:rtl/>
        </w:rPr>
      </w:pPr>
      <w:r>
        <w:rPr>
          <w:rStyle w:val="contenttext"/>
          <w:rFonts w:cs="B Zar" w:hint="cs"/>
          <w:color w:val="000000"/>
          <w:sz w:val="36"/>
          <w:szCs w:val="36"/>
          <w:rtl/>
        </w:rPr>
        <w:t>30. وقتی دعا می کرد، سه بار دعا می کرد و وقتی سخن می گفت در کلام خود تکرار نداشت.</w:t>
      </w:r>
    </w:p>
    <w:p w:rsidR="00000000" w:rsidRDefault="00EB7B05">
      <w:pPr>
        <w:pStyle w:val="contentparagraph"/>
        <w:bidi/>
        <w:jc w:val="both"/>
        <w:divId w:val="787820379"/>
        <w:rPr>
          <w:rFonts w:cs="B Zar" w:hint="cs"/>
          <w:color w:val="000000"/>
          <w:sz w:val="36"/>
          <w:szCs w:val="36"/>
          <w:rtl/>
        </w:rPr>
      </w:pPr>
      <w:r>
        <w:rPr>
          <w:rStyle w:val="contenttext"/>
          <w:rFonts w:cs="B Zar" w:hint="cs"/>
          <w:color w:val="000000"/>
          <w:sz w:val="36"/>
          <w:szCs w:val="36"/>
          <w:rtl/>
        </w:rPr>
        <w:t>31. اگر اذن دخول به خانه مردم می گرفت، سه بار تکرار می کرد.</w:t>
      </w:r>
    </w:p>
    <w:p w:rsidR="00000000" w:rsidRDefault="00EB7B05">
      <w:pPr>
        <w:pStyle w:val="contentparagraph"/>
        <w:bidi/>
        <w:jc w:val="both"/>
        <w:divId w:val="787820379"/>
        <w:rPr>
          <w:rFonts w:cs="B Zar" w:hint="cs"/>
          <w:color w:val="000000"/>
          <w:sz w:val="36"/>
          <w:szCs w:val="36"/>
          <w:rtl/>
        </w:rPr>
      </w:pPr>
      <w:r>
        <w:rPr>
          <w:rStyle w:val="contenttext"/>
          <w:rFonts w:cs="B Zar" w:hint="cs"/>
          <w:color w:val="000000"/>
          <w:sz w:val="36"/>
          <w:szCs w:val="36"/>
          <w:rtl/>
        </w:rPr>
        <w:t>32. کلامش روشن بود به طوری که هر شنونده ای آنرا می فهمید.</w:t>
      </w:r>
    </w:p>
    <w:p w:rsidR="00000000" w:rsidRDefault="00EB7B05">
      <w:pPr>
        <w:pStyle w:val="contentparagraph"/>
        <w:bidi/>
        <w:jc w:val="both"/>
        <w:divId w:val="787820379"/>
        <w:rPr>
          <w:rFonts w:cs="B Zar" w:hint="cs"/>
          <w:color w:val="000000"/>
          <w:sz w:val="36"/>
          <w:szCs w:val="36"/>
          <w:rtl/>
        </w:rPr>
      </w:pPr>
      <w:r>
        <w:rPr>
          <w:rStyle w:val="contenttext"/>
          <w:rFonts w:cs="B Zar" w:hint="cs"/>
          <w:color w:val="000000"/>
          <w:sz w:val="36"/>
          <w:szCs w:val="36"/>
          <w:rtl/>
        </w:rPr>
        <w:t>ص:59</w:t>
      </w:r>
    </w:p>
    <w:p w:rsidR="00000000" w:rsidRDefault="00EB7B05">
      <w:pPr>
        <w:pStyle w:val="contentparagraph"/>
        <w:bidi/>
        <w:jc w:val="both"/>
        <w:divId w:val="1713075417"/>
        <w:rPr>
          <w:rFonts w:cs="B Zar" w:hint="cs"/>
          <w:color w:val="000000"/>
          <w:sz w:val="36"/>
          <w:szCs w:val="36"/>
          <w:rtl/>
        </w:rPr>
      </w:pPr>
      <w:r>
        <w:rPr>
          <w:rStyle w:val="contenttext"/>
          <w:rFonts w:cs="B Zar" w:hint="cs"/>
          <w:color w:val="000000"/>
          <w:sz w:val="36"/>
          <w:szCs w:val="36"/>
          <w:rtl/>
        </w:rPr>
        <w:t xml:space="preserve">33. نگاه خود را بین افرادی که در محضرش بودند تقسیم </w:t>
      </w:r>
      <w:r>
        <w:rPr>
          <w:rStyle w:val="contenttext"/>
          <w:rFonts w:cs="B Zar" w:hint="cs"/>
          <w:color w:val="000000"/>
          <w:sz w:val="36"/>
          <w:szCs w:val="36"/>
          <w:rtl/>
        </w:rPr>
        <w:t>می کرد.</w:t>
      </w:r>
    </w:p>
    <w:p w:rsidR="00000000" w:rsidRDefault="00EB7B05">
      <w:pPr>
        <w:pStyle w:val="contentparagraph"/>
        <w:bidi/>
        <w:jc w:val="both"/>
        <w:divId w:val="1713075417"/>
        <w:rPr>
          <w:rFonts w:cs="B Zar" w:hint="cs"/>
          <w:color w:val="000000"/>
          <w:sz w:val="36"/>
          <w:szCs w:val="36"/>
          <w:rtl/>
        </w:rPr>
      </w:pPr>
      <w:r>
        <w:rPr>
          <w:rStyle w:val="contenttext"/>
          <w:rFonts w:cs="B Zar" w:hint="cs"/>
          <w:color w:val="000000"/>
          <w:sz w:val="36"/>
          <w:szCs w:val="36"/>
          <w:rtl/>
        </w:rPr>
        <w:t>34. هر گاه با مردم سخن می گفت، در حرف زدن تبسم می کرد.</w:t>
      </w:r>
    </w:p>
    <w:p w:rsidR="00000000" w:rsidRDefault="00EB7B05">
      <w:pPr>
        <w:pStyle w:val="Heading3"/>
        <w:shd w:val="clear" w:color="auto" w:fill="FFFFFF"/>
        <w:bidi/>
        <w:jc w:val="both"/>
        <w:divId w:val="1935429163"/>
        <w:rPr>
          <w:rFonts w:eastAsia="Times New Roman" w:cs="B Titr" w:hint="cs"/>
          <w:b w:val="0"/>
          <w:bCs w:val="0"/>
          <w:color w:val="FF0080"/>
          <w:sz w:val="30"/>
          <w:szCs w:val="30"/>
          <w:rtl/>
        </w:rPr>
      </w:pPr>
      <w:r>
        <w:rPr>
          <w:rFonts w:eastAsia="Times New Roman" w:cs="B Titr" w:hint="cs"/>
          <w:b w:val="0"/>
          <w:bCs w:val="0"/>
          <w:color w:val="FF0080"/>
          <w:sz w:val="30"/>
          <w:szCs w:val="30"/>
          <w:rtl/>
        </w:rPr>
        <w:t>46. توجّه ویژه خداوند به پیامبر اکرم</w:t>
      </w:r>
    </w:p>
    <w:p w:rsidR="00000000" w:rsidRDefault="00EB7B05">
      <w:pPr>
        <w:pStyle w:val="contentparagraph"/>
        <w:bidi/>
        <w:jc w:val="both"/>
        <w:divId w:val="1935429163"/>
        <w:rPr>
          <w:rFonts w:cs="B Zar" w:hint="cs"/>
          <w:color w:val="000000"/>
          <w:sz w:val="36"/>
          <w:szCs w:val="36"/>
          <w:rtl/>
        </w:rPr>
      </w:pPr>
      <w:hyperlink w:anchor="content_note_60_1" w:tooltip="331. ذیل آیات 58 تا 59 سوره دخان." w:history="1">
        <w:r>
          <w:rPr>
            <w:rStyle w:val="Hyperlink"/>
            <w:rFonts w:cs="B Zar" w:hint="cs"/>
            <w:sz w:val="36"/>
            <w:szCs w:val="36"/>
            <w:rtl/>
          </w:rPr>
          <w:t>(1)</w:t>
        </w:r>
      </w:hyperlink>
    </w:p>
    <w:p w:rsidR="00000000" w:rsidRDefault="00EB7B05">
      <w:pPr>
        <w:pStyle w:val="contentparagraph"/>
        <w:bidi/>
        <w:jc w:val="both"/>
        <w:divId w:val="1935429163"/>
        <w:rPr>
          <w:rFonts w:cs="B Zar" w:hint="cs"/>
          <w:color w:val="000000"/>
          <w:sz w:val="36"/>
          <w:szCs w:val="36"/>
          <w:rtl/>
        </w:rPr>
      </w:pPr>
      <w:r>
        <w:rPr>
          <w:rStyle w:val="contenttext"/>
          <w:rFonts w:cs="B Zar" w:hint="cs"/>
          <w:color w:val="000000"/>
          <w:sz w:val="36"/>
          <w:szCs w:val="36"/>
          <w:rtl/>
        </w:rPr>
        <w:t>توجّه خداوند به پیامبر اکرم صلی الله علیه وآله تا آنجا است که نام برخی اعضای بدن او نیز در قرآن مطرح شده است:</w:t>
      </w:r>
    </w:p>
    <w:p w:rsidR="00000000" w:rsidRDefault="00EB7B05">
      <w:pPr>
        <w:pStyle w:val="contentparagraph"/>
        <w:bidi/>
        <w:jc w:val="both"/>
        <w:divId w:val="1935429163"/>
        <w:rPr>
          <w:rFonts w:cs="B Zar" w:hint="cs"/>
          <w:color w:val="000000"/>
          <w:sz w:val="36"/>
          <w:szCs w:val="36"/>
          <w:rtl/>
        </w:rPr>
      </w:pPr>
      <w:r>
        <w:rPr>
          <w:rStyle w:val="contenttext"/>
          <w:rFonts w:cs="B Zar" w:hint="cs"/>
          <w:color w:val="000000"/>
          <w:sz w:val="36"/>
          <w:szCs w:val="36"/>
          <w:rtl/>
        </w:rPr>
        <w:t>- صورت. «وجهک» در «قد نری تقلّب وجهک...»</w:t>
      </w:r>
      <w:hyperlink w:anchor="content_note_60_2" w:tooltip="332. بقره، 144." w:history="1">
        <w:r>
          <w:rPr>
            <w:rStyle w:val="Hyperlink"/>
            <w:rFonts w:cs="B Zar" w:hint="cs"/>
            <w:sz w:val="36"/>
            <w:szCs w:val="36"/>
            <w:rtl/>
          </w:rPr>
          <w:t>(2)</w:t>
        </w:r>
      </w:hyperlink>
    </w:p>
    <w:p w:rsidR="00000000" w:rsidRDefault="00EB7B05">
      <w:pPr>
        <w:pStyle w:val="contentparagraph"/>
        <w:bidi/>
        <w:jc w:val="both"/>
        <w:divId w:val="1935429163"/>
        <w:rPr>
          <w:rFonts w:cs="B Zar" w:hint="cs"/>
          <w:color w:val="000000"/>
          <w:sz w:val="36"/>
          <w:szCs w:val="36"/>
          <w:rtl/>
        </w:rPr>
      </w:pPr>
      <w:r>
        <w:rPr>
          <w:rStyle w:val="contenttext"/>
          <w:rFonts w:cs="B Zar" w:hint="cs"/>
          <w:color w:val="000000"/>
          <w:sz w:val="36"/>
          <w:szCs w:val="36"/>
          <w:rtl/>
        </w:rPr>
        <w:t>- چشم. «عَینیک» در «لا تمدّنّ عینیک»</w:t>
      </w:r>
      <w:hyperlink w:anchor="content_note_60_3" w:tooltip="333. حجر، 88 ." w:history="1">
        <w:r>
          <w:rPr>
            <w:rStyle w:val="Hyperlink"/>
            <w:rFonts w:cs="B Zar" w:hint="cs"/>
            <w:sz w:val="36"/>
            <w:szCs w:val="36"/>
            <w:rtl/>
          </w:rPr>
          <w:t>(3)</w:t>
        </w:r>
      </w:hyperlink>
    </w:p>
    <w:p w:rsidR="00000000" w:rsidRDefault="00EB7B05">
      <w:pPr>
        <w:pStyle w:val="contentparagraph"/>
        <w:bidi/>
        <w:jc w:val="both"/>
        <w:divId w:val="1935429163"/>
        <w:rPr>
          <w:rFonts w:cs="B Zar" w:hint="cs"/>
          <w:color w:val="000000"/>
          <w:sz w:val="36"/>
          <w:szCs w:val="36"/>
          <w:rtl/>
        </w:rPr>
      </w:pPr>
      <w:r>
        <w:rPr>
          <w:rStyle w:val="contenttext"/>
          <w:rFonts w:cs="B Zar" w:hint="cs"/>
          <w:color w:val="000000"/>
          <w:sz w:val="36"/>
          <w:szCs w:val="36"/>
          <w:rtl/>
        </w:rPr>
        <w:t>- زبان. «بلسانک» در «لقد یسّرناه بلسانک»</w:t>
      </w:r>
      <w:hyperlink w:anchor="content_note_60_4" w:tooltip="334. مریم، 97." w:history="1">
        <w:r>
          <w:rPr>
            <w:rStyle w:val="Hyperlink"/>
            <w:rFonts w:cs="B Zar" w:hint="cs"/>
            <w:sz w:val="36"/>
            <w:szCs w:val="36"/>
            <w:rtl/>
          </w:rPr>
          <w:t>(4)</w:t>
        </w:r>
      </w:hyperlink>
    </w:p>
    <w:p w:rsidR="00000000" w:rsidRDefault="00EB7B05">
      <w:pPr>
        <w:pStyle w:val="contentparagraph"/>
        <w:bidi/>
        <w:jc w:val="both"/>
        <w:divId w:val="1935429163"/>
        <w:rPr>
          <w:rFonts w:cs="B Zar" w:hint="cs"/>
          <w:color w:val="000000"/>
          <w:sz w:val="36"/>
          <w:szCs w:val="36"/>
          <w:rtl/>
        </w:rPr>
      </w:pPr>
      <w:r>
        <w:rPr>
          <w:rStyle w:val="contenttext"/>
          <w:rFonts w:cs="B Zar" w:hint="cs"/>
          <w:color w:val="000000"/>
          <w:sz w:val="36"/>
          <w:szCs w:val="36"/>
          <w:rtl/>
        </w:rPr>
        <w:t>- کمر. «ظهرک» در «انقض ظهرک»</w:t>
      </w:r>
      <w:hyperlink w:anchor="content_note_60_5" w:tooltip="335. انشراح، 3." w:history="1">
        <w:r>
          <w:rPr>
            <w:rStyle w:val="Hyperlink"/>
            <w:rFonts w:cs="B Zar" w:hint="cs"/>
            <w:sz w:val="36"/>
            <w:szCs w:val="36"/>
            <w:rtl/>
          </w:rPr>
          <w:t>(5)</w:t>
        </w:r>
      </w:hyperlink>
    </w:p>
    <w:p w:rsidR="00000000" w:rsidRDefault="00EB7B05">
      <w:pPr>
        <w:pStyle w:val="contentparagraph"/>
        <w:bidi/>
        <w:jc w:val="both"/>
        <w:divId w:val="1935429163"/>
        <w:rPr>
          <w:rFonts w:cs="B Zar" w:hint="cs"/>
          <w:color w:val="000000"/>
          <w:sz w:val="36"/>
          <w:szCs w:val="36"/>
          <w:rtl/>
        </w:rPr>
      </w:pPr>
      <w:r>
        <w:rPr>
          <w:rStyle w:val="contenttext"/>
          <w:rFonts w:cs="B Zar" w:hint="cs"/>
          <w:color w:val="000000"/>
          <w:sz w:val="36"/>
          <w:szCs w:val="36"/>
          <w:rtl/>
        </w:rPr>
        <w:t>- دست. «یدک» در «لا تجعل یدک مغلوله»</w:t>
      </w:r>
      <w:hyperlink w:anchor="content_note_60_6" w:tooltip="336. اسراء، 29." w:history="1">
        <w:r>
          <w:rPr>
            <w:rStyle w:val="Hyperlink"/>
            <w:rFonts w:cs="B Zar" w:hint="cs"/>
            <w:sz w:val="36"/>
            <w:szCs w:val="36"/>
            <w:rtl/>
          </w:rPr>
          <w:t>(6)</w:t>
        </w:r>
      </w:hyperlink>
    </w:p>
    <w:p w:rsidR="00000000" w:rsidRDefault="00EB7B05">
      <w:pPr>
        <w:pStyle w:val="contentparagraph"/>
        <w:bidi/>
        <w:jc w:val="both"/>
        <w:divId w:val="1935429163"/>
        <w:rPr>
          <w:rFonts w:cs="B Zar" w:hint="cs"/>
          <w:color w:val="000000"/>
          <w:sz w:val="36"/>
          <w:szCs w:val="36"/>
          <w:rtl/>
        </w:rPr>
      </w:pPr>
      <w:r>
        <w:rPr>
          <w:rStyle w:val="contenttext"/>
          <w:rFonts w:cs="B Zar" w:hint="cs"/>
          <w:color w:val="000000"/>
          <w:sz w:val="36"/>
          <w:szCs w:val="36"/>
          <w:rtl/>
        </w:rPr>
        <w:t>- عمر. «لعمرک» در «لعمرک انهم لفی سکرتهم یعمهون»</w:t>
      </w:r>
      <w:hyperlink w:anchor="content_note_60_7" w:tooltip="337. حجر، 72." w:history="1">
        <w:r>
          <w:rPr>
            <w:rStyle w:val="Hyperlink"/>
            <w:rFonts w:cs="B Zar" w:hint="cs"/>
            <w:sz w:val="36"/>
            <w:szCs w:val="36"/>
            <w:rtl/>
          </w:rPr>
          <w:t>(7)</w:t>
        </w:r>
      </w:hyperlink>
    </w:p>
    <w:p w:rsidR="00000000" w:rsidRDefault="00EB7B05">
      <w:pPr>
        <w:pStyle w:val="contentparagraph"/>
        <w:bidi/>
        <w:jc w:val="both"/>
        <w:divId w:val="1935429163"/>
        <w:rPr>
          <w:rFonts w:cs="B Zar" w:hint="cs"/>
          <w:color w:val="000000"/>
          <w:sz w:val="36"/>
          <w:szCs w:val="36"/>
          <w:rtl/>
        </w:rPr>
      </w:pPr>
      <w:r>
        <w:rPr>
          <w:rStyle w:val="contenttext"/>
          <w:rFonts w:cs="B Zar" w:hint="cs"/>
          <w:color w:val="000000"/>
          <w:sz w:val="36"/>
          <w:szCs w:val="36"/>
          <w:rtl/>
        </w:rPr>
        <w:t>- گردن. «عنقک» در «لا تجعل یدک مغلوله الی عنقک»</w:t>
      </w:r>
      <w:hyperlink w:anchor="content_note_60_8" w:tooltip="338. اسراء 29." w:history="1">
        <w:r>
          <w:rPr>
            <w:rStyle w:val="Hyperlink"/>
            <w:rFonts w:cs="B Zar" w:hint="cs"/>
            <w:sz w:val="36"/>
            <w:szCs w:val="36"/>
            <w:rtl/>
          </w:rPr>
          <w:t>(8)</w:t>
        </w:r>
      </w:hyperlink>
    </w:p>
    <w:p w:rsidR="00000000" w:rsidRDefault="00EB7B05">
      <w:pPr>
        <w:pStyle w:val="contentparagraph"/>
        <w:bidi/>
        <w:jc w:val="both"/>
        <w:divId w:val="1935429163"/>
        <w:rPr>
          <w:rFonts w:cs="B Zar" w:hint="cs"/>
          <w:color w:val="000000"/>
          <w:sz w:val="36"/>
          <w:szCs w:val="36"/>
          <w:rtl/>
        </w:rPr>
      </w:pPr>
      <w:r>
        <w:rPr>
          <w:rStyle w:val="contenttext"/>
          <w:rFonts w:cs="B Zar" w:hint="cs"/>
          <w:color w:val="000000"/>
          <w:sz w:val="36"/>
          <w:szCs w:val="36"/>
          <w:rtl/>
        </w:rPr>
        <w:t>- دل. «فؤادک» در «لنثبّت به فؤادک»</w:t>
      </w:r>
      <w:hyperlink w:anchor="content_note_60_9" w:tooltip="339. فرقان، 32." w:history="1">
        <w:r>
          <w:rPr>
            <w:rStyle w:val="Hyperlink"/>
            <w:rFonts w:cs="B Zar" w:hint="cs"/>
            <w:sz w:val="36"/>
            <w:szCs w:val="36"/>
            <w:rtl/>
          </w:rPr>
          <w:t>(9)</w:t>
        </w:r>
      </w:hyperlink>
    </w:p>
    <w:p w:rsidR="00000000" w:rsidRDefault="00EB7B05">
      <w:pPr>
        <w:pStyle w:val="contentparagraph"/>
        <w:bidi/>
        <w:jc w:val="both"/>
        <w:divId w:val="1935429163"/>
        <w:rPr>
          <w:rFonts w:cs="B Zar" w:hint="cs"/>
          <w:color w:val="000000"/>
          <w:sz w:val="36"/>
          <w:szCs w:val="36"/>
          <w:rtl/>
        </w:rPr>
      </w:pPr>
      <w:r>
        <w:rPr>
          <w:rStyle w:val="contenttext"/>
          <w:rFonts w:cs="B Zar" w:hint="cs"/>
          <w:color w:val="000000"/>
          <w:sz w:val="36"/>
          <w:szCs w:val="36"/>
          <w:rtl/>
        </w:rPr>
        <w:t>- سینه. «صدرک» در «ألم نشرح لک صدرک»</w:t>
      </w:r>
      <w:hyperlink w:anchor="content_note_60_10" w:tooltip="340. انشراح، 1." w:history="1">
        <w:r>
          <w:rPr>
            <w:rStyle w:val="Hyperlink"/>
            <w:rFonts w:cs="B Zar" w:hint="cs"/>
            <w:sz w:val="36"/>
            <w:szCs w:val="36"/>
            <w:rtl/>
          </w:rPr>
          <w:t>(10)</w:t>
        </w:r>
      </w:hyperlink>
    </w:p>
    <w:p w:rsidR="00000000" w:rsidRDefault="00EB7B05">
      <w:pPr>
        <w:pStyle w:val="Heading3"/>
        <w:shd w:val="clear" w:color="auto" w:fill="FFFFFF"/>
        <w:bidi/>
        <w:jc w:val="both"/>
        <w:divId w:val="1258782575"/>
        <w:rPr>
          <w:rFonts w:eastAsia="Times New Roman" w:cs="B Titr" w:hint="cs"/>
          <w:b w:val="0"/>
          <w:bCs w:val="0"/>
          <w:color w:val="FF0080"/>
          <w:sz w:val="30"/>
          <w:szCs w:val="30"/>
          <w:rtl/>
        </w:rPr>
      </w:pPr>
      <w:r>
        <w:rPr>
          <w:rFonts w:eastAsia="Times New Roman" w:cs="B Titr" w:hint="cs"/>
          <w:b w:val="0"/>
          <w:bCs w:val="0"/>
          <w:color w:val="FF0080"/>
          <w:sz w:val="30"/>
          <w:szCs w:val="30"/>
          <w:rtl/>
        </w:rPr>
        <w:t>47. رفتار پیامبر با مردم</w:t>
      </w:r>
    </w:p>
    <w:p w:rsidR="00000000" w:rsidRDefault="00EB7B05">
      <w:pPr>
        <w:pStyle w:val="contentparagraph"/>
        <w:bidi/>
        <w:jc w:val="both"/>
        <w:divId w:val="1258782575"/>
        <w:rPr>
          <w:rFonts w:cs="B Zar" w:hint="cs"/>
          <w:color w:val="000000"/>
          <w:sz w:val="36"/>
          <w:szCs w:val="36"/>
          <w:rtl/>
        </w:rPr>
      </w:pPr>
      <w:hyperlink w:anchor="content_note_60_11" w:tooltip="341. ذیل آیه 77 سوره غافر." w:history="1">
        <w:r>
          <w:rPr>
            <w:rStyle w:val="Hyperlink"/>
            <w:rFonts w:cs="B Zar" w:hint="cs"/>
            <w:sz w:val="36"/>
            <w:szCs w:val="36"/>
            <w:rtl/>
          </w:rPr>
          <w:t>(11)</w:t>
        </w:r>
      </w:hyperlink>
    </w:p>
    <w:p w:rsidR="00000000" w:rsidRDefault="00EB7B05">
      <w:pPr>
        <w:pStyle w:val="contentparagraph"/>
        <w:bidi/>
        <w:jc w:val="both"/>
        <w:divId w:val="1258782575"/>
        <w:rPr>
          <w:rFonts w:cs="B Zar" w:hint="cs"/>
          <w:color w:val="000000"/>
          <w:sz w:val="36"/>
          <w:szCs w:val="36"/>
          <w:rtl/>
        </w:rPr>
      </w:pPr>
      <w:r>
        <w:rPr>
          <w:rStyle w:val="contenttext"/>
          <w:rFonts w:cs="B Zar" w:hint="cs"/>
          <w:color w:val="000000"/>
          <w:sz w:val="36"/>
          <w:szCs w:val="36"/>
          <w:rtl/>
        </w:rPr>
        <w:t>تمام برخوردهای پیامبر با مردم، طبق فرمان خداوند بوده است، نه سلیقه ی شخصی و این برخوردها در موار</w:t>
      </w:r>
      <w:r>
        <w:rPr>
          <w:rStyle w:val="contenttext"/>
          <w:rFonts w:cs="B Zar" w:hint="cs"/>
          <w:color w:val="000000"/>
          <w:sz w:val="36"/>
          <w:szCs w:val="36"/>
          <w:rtl/>
        </w:rPr>
        <w:t>د گوناگون و با افراد مختلف، متفاوت بوده است. آیاتی را که در این زمینه وجود دارد می توان به دو دسته تقسیم کرد:</w:t>
      </w:r>
    </w:p>
    <w:p w:rsidR="00000000" w:rsidRDefault="00EB7B05">
      <w:pPr>
        <w:pStyle w:val="contentparagraph"/>
        <w:bidi/>
        <w:jc w:val="both"/>
        <w:divId w:val="1258782575"/>
        <w:rPr>
          <w:rFonts w:cs="B Zar" w:hint="cs"/>
          <w:color w:val="000000"/>
          <w:sz w:val="36"/>
          <w:szCs w:val="36"/>
          <w:rtl/>
        </w:rPr>
      </w:pPr>
      <w:r>
        <w:rPr>
          <w:rStyle w:val="contenttext"/>
          <w:rFonts w:cs="B Zar" w:hint="cs"/>
          <w:color w:val="000000"/>
          <w:sz w:val="36"/>
          <w:szCs w:val="36"/>
          <w:rtl/>
        </w:rPr>
        <w:t>دسته ی اوّل: آیاتی که درباره ی رفتار و برخورد آرام با مردم سخن می گوید.</w:t>
      </w:r>
    </w:p>
    <w:p w:rsidR="00000000" w:rsidRDefault="00EB7B05">
      <w:pPr>
        <w:pStyle w:val="contentparagraph"/>
        <w:bidi/>
        <w:jc w:val="both"/>
        <w:divId w:val="1258782575"/>
        <w:rPr>
          <w:rFonts w:cs="B Zar" w:hint="cs"/>
          <w:color w:val="000000"/>
          <w:sz w:val="36"/>
          <w:szCs w:val="36"/>
          <w:rtl/>
        </w:rPr>
      </w:pPr>
      <w:r>
        <w:rPr>
          <w:rStyle w:val="contenttext"/>
          <w:rFonts w:cs="B Zar" w:hint="cs"/>
          <w:color w:val="000000"/>
          <w:sz w:val="36"/>
          <w:szCs w:val="36"/>
          <w:rtl/>
        </w:rPr>
        <w:t>دسته ی دوم: آیاتی که در مورد برخوردهای تند با منحرفان و نااهلان نازل شده ا</w:t>
      </w:r>
      <w:r>
        <w:rPr>
          <w:rStyle w:val="contenttext"/>
          <w:rFonts w:cs="B Zar" w:hint="cs"/>
          <w:color w:val="000000"/>
          <w:sz w:val="36"/>
          <w:szCs w:val="36"/>
          <w:rtl/>
        </w:rPr>
        <w:t>ست.</w:t>
      </w:r>
    </w:p>
    <w:p w:rsidR="00000000" w:rsidRDefault="00EB7B05">
      <w:pPr>
        <w:pStyle w:val="contentparagraph"/>
        <w:bidi/>
        <w:jc w:val="both"/>
        <w:divId w:val="1258782575"/>
        <w:rPr>
          <w:rFonts w:cs="B Zar" w:hint="cs"/>
          <w:color w:val="000000"/>
          <w:sz w:val="36"/>
          <w:szCs w:val="36"/>
          <w:rtl/>
        </w:rPr>
      </w:pPr>
      <w:r>
        <w:rPr>
          <w:rStyle w:val="contenttext"/>
          <w:rFonts w:cs="B Zar" w:hint="cs"/>
          <w:color w:val="000000"/>
          <w:sz w:val="36"/>
          <w:szCs w:val="36"/>
          <w:rtl/>
        </w:rPr>
        <w:t>ص:60</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EB7B05">
      <w:pPr>
        <w:bidi/>
        <w:jc w:val="both"/>
        <w:divId w:val="1514690674"/>
        <w:rPr>
          <w:rFonts w:eastAsia="Times New Roman" w:cs="B Zar" w:hint="cs"/>
          <w:color w:val="000000"/>
          <w:sz w:val="36"/>
          <w:szCs w:val="36"/>
          <w:rtl/>
        </w:rPr>
      </w:pPr>
      <w:r>
        <w:rPr>
          <w:rFonts w:eastAsia="Times New Roman" w:cs="B Zar" w:hint="cs"/>
          <w:color w:val="000000"/>
          <w:sz w:val="36"/>
          <w:szCs w:val="36"/>
          <w:rtl/>
        </w:rPr>
        <w:t>1- 331. ذیل آیات 58 تا 59 سوره دخان.</w:t>
      </w:r>
    </w:p>
    <w:p w:rsidR="00000000" w:rsidRDefault="00EB7B05">
      <w:pPr>
        <w:bidi/>
        <w:jc w:val="both"/>
        <w:divId w:val="1046221308"/>
        <w:rPr>
          <w:rFonts w:eastAsia="Times New Roman" w:cs="B Zar" w:hint="cs"/>
          <w:color w:val="000000"/>
          <w:sz w:val="36"/>
          <w:szCs w:val="36"/>
          <w:rtl/>
        </w:rPr>
      </w:pPr>
      <w:r>
        <w:rPr>
          <w:rFonts w:eastAsia="Times New Roman" w:cs="B Zar" w:hint="cs"/>
          <w:color w:val="000000"/>
          <w:sz w:val="36"/>
          <w:szCs w:val="36"/>
          <w:rtl/>
        </w:rPr>
        <w:t>2- 332. بقره، 144.</w:t>
      </w:r>
    </w:p>
    <w:p w:rsidR="00000000" w:rsidRDefault="00EB7B05">
      <w:pPr>
        <w:bidi/>
        <w:jc w:val="both"/>
        <w:divId w:val="2024428547"/>
        <w:rPr>
          <w:rFonts w:eastAsia="Times New Roman" w:cs="B Zar" w:hint="cs"/>
          <w:color w:val="000000"/>
          <w:sz w:val="36"/>
          <w:szCs w:val="36"/>
          <w:rtl/>
        </w:rPr>
      </w:pPr>
      <w:r>
        <w:rPr>
          <w:rFonts w:eastAsia="Times New Roman" w:cs="B Zar" w:hint="cs"/>
          <w:color w:val="000000"/>
          <w:sz w:val="36"/>
          <w:szCs w:val="36"/>
          <w:rtl/>
        </w:rPr>
        <w:t>3- 333. حجر، 88 .</w:t>
      </w:r>
    </w:p>
    <w:p w:rsidR="00000000" w:rsidRDefault="00EB7B05">
      <w:pPr>
        <w:bidi/>
        <w:jc w:val="both"/>
        <w:divId w:val="544604693"/>
        <w:rPr>
          <w:rFonts w:eastAsia="Times New Roman" w:cs="B Zar" w:hint="cs"/>
          <w:color w:val="000000"/>
          <w:sz w:val="36"/>
          <w:szCs w:val="36"/>
          <w:rtl/>
        </w:rPr>
      </w:pPr>
      <w:r>
        <w:rPr>
          <w:rFonts w:eastAsia="Times New Roman" w:cs="B Zar" w:hint="cs"/>
          <w:color w:val="000000"/>
          <w:sz w:val="36"/>
          <w:szCs w:val="36"/>
          <w:rtl/>
        </w:rPr>
        <w:t>4- 334. مریم، 97.</w:t>
      </w:r>
    </w:p>
    <w:p w:rsidR="00000000" w:rsidRDefault="00EB7B05">
      <w:pPr>
        <w:bidi/>
        <w:jc w:val="both"/>
        <w:divId w:val="1592818318"/>
        <w:rPr>
          <w:rFonts w:eastAsia="Times New Roman" w:cs="B Zar" w:hint="cs"/>
          <w:color w:val="000000"/>
          <w:sz w:val="36"/>
          <w:szCs w:val="36"/>
          <w:rtl/>
        </w:rPr>
      </w:pPr>
      <w:r>
        <w:rPr>
          <w:rFonts w:eastAsia="Times New Roman" w:cs="B Zar" w:hint="cs"/>
          <w:color w:val="000000"/>
          <w:sz w:val="36"/>
          <w:szCs w:val="36"/>
          <w:rtl/>
        </w:rPr>
        <w:t>5- 335. انشراح، 3.</w:t>
      </w:r>
    </w:p>
    <w:p w:rsidR="00000000" w:rsidRDefault="00EB7B05">
      <w:pPr>
        <w:bidi/>
        <w:jc w:val="both"/>
        <w:divId w:val="1300067667"/>
        <w:rPr>
          <w:rFonts w:eastAsia="Times New Roman" w:cs="B Zar" w:hint="cs"/>
          <w:color w:val="000000"/>
          <w:sz w:val="36"/>
          <w:szCs w:val="36"/>
          <w:rtl/>
        </w:rPr>
      </w:pPr>
      <w:r>
        <w:rPr>
          <w:rFonts w:eastAsia="Times New Roman" w:cs="B Zar" w:hint="cs"/>
          <w:color w:val="000000"/>
          <w:sz w:val="36"/>
          <w:szCs w:val="36"/>
          <w:rtl/>
        </w:rPr>
        <w:t>6- 336. اسراء، 29.</w:t>
      </w:r>
    </w:p>
    <w:p w:rsidR="00000000" w:rsidRDefault="00EB7B05">
      <w:pPr>
        <w:bidi/>
        <w:jc w:val="both"/>
        <w:divId w:val="527841778"/>
        <w:rPr>
          <w:rFonts w:eastAsia="Times New Roman" w:cs="B Zar" w:hint="cs"/>
          <w:color w:val="000000"/>
          <w:sz w:val="36"/>
          <w:szCs w:val="36"/>
          <w:rtl/>
        </w:rPr>
      </w:pPr>
      <w:r>
        <w:rPr>
          <w:rFonts w:eastAsia="Times New Roman" w:cs="B Zar" w:hint="cs"/>
          <w:color w:val="000000"/>
          <w:sz w:val="36"/>
          <w:szCs w:val="36"/>
          <w:rtl/>
        </w:rPr>
        <w:t>7- 337. حجر، 72.</w:t>
      </w:r>
    </w:p>
    <w:p w:rsidR="00000000" w:rsidRDefault="00EB7B05">
      <w:pPr>
        <w:bidi/>
        <w:jc w:val="both"/>
        <w:divId w:val="49042095"/>
        <w:rPr>
          <w:rFonts w:eastAsia="Times New Roman" w:cs="B Zar" w:hint="cs"/>
          <w:color w:val="000000"/>
          <w:sz w:val="36"/>
          <w:szCs w:val="36"/>
          <w:rtl/>
        </w:rPr>
      </w:pPr>
      <w:r>
        <w:rPr>
          <w:rFonts w:eastAsia="Times New Roman" w:cs="B Zar" w:hint="cs"/>
          <w:color w:val="000000"/>
          <w:sz w:val="36"/>
          <w:szCs w:val="36"/>
          <w:rtl/>
        </w:rPr>
        <w:t>8- 338. اسراء 29.</w:t>
      </w:r>
    </w:p>
    <w:p w:rsidR="00000000" w:rsidRDefault="00EB7B05">
      <w:pPr>
        <w:bidi/>
        <w:jc w:val="both"/>
        <w:divId w:val="719869042"/>
        <w:rPr>
          <w:rFonts w:eastAsia="Times New Roman" w:cs="B Zar" w:hint="cs"/>
          <w:color w:val="000000"/>
          <w:sz w:val="36"/>
          <w:szCs w:val="36"/>
          <w:rtl/>
        </w:rPr>
      </w:pPr>
      <w:r>
        <w:rPr>
          <w:rFonts w:eastAsia="Times New Roman" w:cs="B Zar" w:hint="cs"/>
          <w:color w:val="000000"/>
          <w:sz w:val="36"/>
          <w:szCs w:val="36"/>
          <w:rtl/>
        </w:rPr>
        <w:t>9- 339. فرقان، 32.</w:t>
      </w:r>
    </w:p>
    <w:p w:rsidR="00000000" w:rsidRDefault="00EB7B05">
      <w:pPr>
        <w:bidi/>
        <w:jc w:val="both"/>
        <w:divId w:val="1040320279"/>
        <w:rPr>
          <w:rFonts w:eastAsia="Times New Roman" w:cs="B Zar" w:hint="cs"/>
          <w:color w:val="000000"/>
          <w:sz w:val="36"/>
          <w:szCs w:val="36"/>
          <w:rtl/>
        </w:rPr>
      </w:pPr>
      <w:r>
        <w:rPr>
          <w:rFonts w:eastAsia="Times New Roman" w:cs="B Zar" w:hint="cs"/>
          <w:color w:val="000000"/>
          <w:sz w:val="36"/>
          <w:szCs w:val="36"/>
          <w:rtl/>
        </w:rPr>
        <w:t>10- 340. انشراح، 1.</w:t>
      </w:r>
    </w:p>
    <w:p w:rsidR="00000000" w:rsidRDefault="00EB7B05">
      <w:pPr>
        <w:bidi/>
        <w:jc w:val="both"/>
        <w:divId w:val="1988974122"/>
        <w:rPr>
          <w:rFonts w:eastAsia="Times New Roman" w:cs="B Zar" w:hint="cs"/>
          <w:color w:val="000000"/>
          <w:sz w:val="36"/>
          <w:szCs w:val="36"/>
          <w:rtl/>
        </w:rPr>
      </w:pPr>
      <w:r>
        <w:rPr>
          <w:rFonts w:eastAsia="Times New Roman" w:cs="B Zar" w:hint="cs"/>
          <w:color w:val="000000"/>
          <w:sz w:val="36"/>
          <w:szCs w:val="36"/>
          <w:rtl/>
        </w:rPr>
        <w:t>11- 341. ذیل آیه</w:t>
      </w:r>
      <w:r>
        <w:rPr>
          <w:rFonts w:eastAsia="Times New Roman" w:cs="B Zar" w:hint="cs"/>
          <w:color w:val="000000"/>
          <w:sz w:val="36"/>
          <w:szCs w:val="36"/>
          <w:rtl/>
        </w:rPr>
        <w:t xml:space="preserve"> 77 سوره غافر.</w:t>
      </w:r>
    </w:p>
    <w:p w:rsidR="00000000" w:rsidRDefault="00EB7B05">
      <w:pPr>
        <w:pStyle w:val="contentparagraph"/>
        <w:bidi/>
        <w:jc w:val="both"/>
        <w:divId w:val="686179255"/>
        <w:rPr>
          <w:rFonts w:cs="B Zar" w:hint="cs"/>
          <w:color w:val="000000"/>
          <w:sz w:val="36"/>
          <w:szCs w:val="36"/>
          <w:rtl/>
        </w:rPr>
      </w:pPr>
      <w:r>
        <w:rPr>
          <w:rStyle w:val="contenttext"/>
          <w:rFonts w:cs="B Zar" w:hint="cs"/>
          <w:color w:val="000000"/>
          <w:sz w:val="36"/>
          <w:szCs w:val="36"/>
          <w:rtl/>
        </w:rPr>
        <w:t>در این جا از هر دو مورد، آیاتی را به عنوان نمونه ذکر می کنیم:</w:t>
      </w:r>
    </w:p>
    <w:p w:rsidR="00000000" w:rsidRDefault="00EB7B05">
      <w:pPr>
        <w:pStyle w:val="contentparagraph"/>
        <w:bidi/>
        <w:jc w:val="both"/>
        <w:divId w:val="686179255"/>
        <w:rPr>
          <w:rFonts w:cs="B Zar" w:hint="cs"/>
          <w:color w:val="000000"/>
          <w:sz w:val="36"/>
          <w:szCs w:val="36"/>
          <w:rtl/>
        </w:rPr>
      </w:pPr>
      <w:r>
        <w:rPr>
          <w:rStyle w:val="contenttext"/>
          <w:rFonts w:cs="B Zar" w:hint="cs"/>
          <w:color w:val="000000"/>
          <w:sz w:val="36"/>
          <w:szCs w:val="36"/>
          <w:rtl/>
        </w:rPr>
        <w:t>دسته ی اول: آیات مربوط به برخوردهای آرام و مثبت پیامبر با مردم.</w:t>
      </w:r>
    </w:p>
    <w:p w:rsidR="00000000" w:rsidRDefault="00EB7B05">
      <w:pPr>
        <w:pStyle w:val="contentparagraph"/>
        <w:bidi/>
        <w:jc w:val="both"/>
        <w:divId w:val="686179255"/>
        <w:rPr>
          <w:rFonts w:cs="B Zar" w:hint="cs"/>
          <w:color w:val="000000"/>
          <w:sz w:val="36"/>
          <w:szCs w:val="36"/>
          <w:rtl/>
        </w:rPr>
      </w:pPr>
      <w:r>
        <w:rPr>
          <w:rStyle w:val="contenttext"/>
          <w:rFonts w:cs="B Zar" w:hint="cs"/>
          <w:color w:val="000000"/>
          <w:sz w:val="36"/>
          <w:szCs w:val="36"/>
          <w:rtl/>
        </w:rPr>
        <w:t>1. صبر در برابر مجادله و ستیز کفار</w:t>
      </w:r>
    </w:p>
    <w:p w:rsidR="00000000" w:rsidRDefault="00EB7B05">
      <w:pPr>
        <w:pStyle w:val="contentparagraph"/>
        <w:bidi/>
        <w:jc w:val="both"/>
        <w:divId w:val="686179255"/>
        <w:rPr>
          <w:rFonts w:cs="B Zar" w:hint="cs"/>
          <w:color w:val="000000"/>
          <w:sz w:val="36"/>
          <w:szCs w:val="36"/>
          <w:rtl/>
        </w:rPr>
      </w:pPr>
      <w:r>
        <w:rPr>
          <w:rStyle w:val="contenttext"/>
          <w:rFonts w:cs="B Zar" w:hint="cs"/>
          <w:color w:val="000000"/>
          <w:sz w:val="36"/>
          <w:szCs w:val="36"/>
          <w:rtl/>
        </w:rPr>
        <w:t>«فاصبر انّ وعد اللّه حقّ»</w:t>
      </w:r>
      <w:hyperlink w:anchor="content_note_61_1" w:tooltip="342. غافر، 77." w:history="1">
        <w:r>
          <w:rPr>
            <w:rStyle w:val="Hyperlink"/>
            <w:rFonts w:cs="B Zar" w:hint="cs"/>
            <w:sz w:val="36"/>
            <w:szCs w:val="36"/>
            <w:rtl/>
          </w:rPr>
          <w:t>(1)</w:t>
        </w:r>
      </w:hyperlink>
    </w:p>
    <w:p w:rsidR="00000000" w:rsidRDefault="00EB7B05">
      <w:pPr>
        <w:pStyle w:val="contentparagraph"/>
        <w:bidi/>
        <w:jc w:val="both"/>
        <w:divId w:val="686179255"/>
        <w:rPr>
          <w:rFonts w:cs="B Zar" w:hint="cs"/>
          <w:color w:val="000000"/>
          <w:sz w:val="36"/>
          <w:szCs w:val="36"/>
          <w:rtl/>
        </w:rPr>
      </w:pPr>
      <w:r>
        <w:rPr>
          <w:rStyle w:val="contenttext"/>
          <w:rFonts w:cs="B Zar" w:hint="cs"/>
          <w:color w:val="000000"/>
          <w:sz w:val="36"/>
          <w:szCs w:val="36"/>
          <w:rtl/>
        </w:rPr>
        <w:t>«و اخفض جناحک لمن اتبعک من المؤمنین»</w:t>
      </w:r>
      <w:hyperlink w:anchor="content_note_61_2" w:tooltip="343. شعراء، 215." w:history="1">
        <w:r>
          <w:rPr>
            <w:rStyle w:val="Hyperlink"/>
            <w:rFonts w:cs="B Zar" w:hint="cs"/>
            <w:sz w:val="36"/>
            <w:szCs w:val="36"/>
            <w:rtl/>
          </w:rPr>
          <w:t>(2)</w:t>
        </w:r>
      </w:hyperlink>
      <w:r>
        <w:rPr>
          <w:rStyle w:val="contenttext"/>
          <w:rFonts w:cs="B Zar" w:hint="cs"/>
          <w:color w:val="000000"/>
          <w:sz w:val="36"/>
          <w:szCs w:val="36"/>
          <w:rtl/>
        </w:rPr>
        <w:t xml:space="preserve"> بال و پر خود را برای مؤمنانی که از تو پیروی می کنند، بگستر.</w:t>
      </w:r>
    </w:p>
    <w:p w:rsidR="00000000" w:rsidRDefault="00EB7B05">
      <w:pPr>
        <w:pStyle w:val="contentparagraph"/>
        <w:bidi/>
        <w:jc w:val="both"/>
        <w:divId w:val="686179255"/>
        <w:rPr>
          <w:rFonts w:cs="B Zar" w:hint="cs"/>
          <w:color w:val="000000"/>
          <w:sz w:val="36"/>
          <w:szCs w:val="36"/>
          <w:rtl/>
        </w:rPr>
      </w:pPr>
      <w:r>
        <w:rPr>
          <w:rStyle w:val="contenttext"/>
          <w:rFonts w:cs="B Zar" w:hint="cs"/>
          <w:color w:val="000000"/>
          <w:sz w:val="36"/>
          <w:szCs w:val="36"/>
          <w:rtl/>
        </w:rPr>
        <w:t>2. دعا برای مردم</w:t>
      </w:r>
    </w:p>
    <w:p w:rsidR="00000000" w:rsidRDefault="00EB7B05">
      <w:pPr>
        <w:pStyle w:val="contentparagraph"/>
        <w:bidi/>
        <w:jc w:val="both"/>
        <w:divId w:val="686179255"/>
        <w:rPr>
          <w:rFonts w:cs="B Zar" w:hint="cs"/>
          <w:color w:val="000000"/>
          <w:sz w:val="36"/>
          <w:szCs w:val="36"/>
          <w:rtl/>
        </w:rPr>
      </w:pPr>
      <w:r>
        <w:rPr>
          <w:rStyle w:val="contenttext"/>
          <w:rFonts w:cs="B Zar" w:hint="cs"/>
          <w:color w:val="000000"/>
          <w:sz w:val="36"/>
          <w:szCs w:val="36"/>
          <w:rtl/>
        </w:rPr>
        <w:t>«و صلّ علیهم انّ صلاتک سکن لهم»</w:t>
      </w:r>
      <w:hyperlink w:anchor="content_note_61_3" w:tooltip="344. توبه، 103." w:history="1">
        <w:r>
          <w:rPr>
            <w:rStyle w:val="Hyperlink"/>
            <w:rFonts w:cs="B Zar" w:hint="cs"/>
            <w:sz w:val="36"/>
            <w:szCs w:val="36"/>
            <w:rtl/>
          </w:rPr>
          <w:t>(3)</w:t>
        </w:r>
      </w:hyperlink>
      <w:r>
        <w:rPr>
          <w:rStyle w:val="contenttext"/>
          <w:rFonts w:cs="B Zar" w:hint="cs"/>
          <w:color w:val="000000"/>
          <w:sz w:val="36"/>
          <w:szCs w:val="36"/>
          <w:rtl/>
        </w:rPr>
        <w:t xml:space="preserve"> بر آنان درود فرست (و دعا کن) زیرا دعای تو، مایه ی آرامش آنان است.</w:t>
      </w:r>
    </w:p>
    <w:p w:rsidR="00000000" w:rsidRDefault="00EB7B05">
      <w:pPr>
        <w:pStyle w:val="contentparagraph"/>
        <w:bidi/>
        <w:jc w:val="both"/>
        <w:divId w:val="686179255"/>
        <w:rPr>
          <w:rFonts w:cs="B Zar" w:hint="cs"/>
          <w:color w:val="000000"/>
          <w:sz w:val="36"/>
          <w:szCs w:val="36"/>
          <w:rtl/>
        </w:rPr>
      </w:pPr>
      <w:r>
        <w:rPr>
          <w:rStyle w:val="contenttext"/>
          <w:rFonts w:cs="B Zar" w:hint="cs"/>
          <w:color w:val="000000"/>
          <w:sz w:val="36"/>
          <w:szCs w:val="36"/>
          <w:rtl/>
        </w:rPr>
        <w:t>3. دعوت مردم به حکمت</w:t>
      </w:r>
    </w:p>
    <w:p w:rsidR="00000000" w:rsidRDefault="00EB7B05">
      <w:pPr>
        <w:pStyle w:val="contentparagraph"/>
        <w:bidi/>
        <w:jc w:val="both"/>
        <w:divId w:val="686179255"/>
        <w:rPr>
          <w:rFonts w:cs="B Zar" w:hint="cs"/>
          <w:color w:val="000000"/>
          <w:sz w:val="36"/>
          <w:szCs w:val="36"/>
          <w:rtl/>
        </w:rPr>
      </w:pPr>
      <w:r>
        <w:rPr>
          <w:rStyle w:val="contenttext"/>
          <w:rFonts w:cs="B Zar" w:hint="cs"/>
          <w:color w:val="000000"/>
          <w:sz w:val="36"/>
          <w:szCs w:val="36"/>
          <w:rtl/>
        </w:rPr>
        <w:t>«ادع الی سبیل ربّک بالحکمه و الموعظه الحسنه»</w:t>
      </w:r>
      <w:hyperlink w:anchor="content_note_61_4" w:tooltip="345. نحل، 125." w:history="1">
        <w:r>
          <w:rPr>
            <w:rStyle w:val="Hyperlink"/>
            <w:rFonts w:cs="B Zar" w:hint="cs"/>
            <w:sz w:val="36"/>
            <w:szCs w:val="36"/>
            <w:rtl/>
          </w:rPr>
          <w:t>(4)</w:t>
        </w:r>
      </w:hyperlink>
      <w:r>
        <w:rPr>
          <w:rStyle w:val="contenttext"/>
          <w:rFonts w:cs="B Zar" w:hint="cs"/>
          <w:color w:val="000000"/>
          <w:sz w:val="36"/>
          <w:szCs w:val="36"/>
          <w:rtl/>
        </w:rPr>
        <w:t xml:space="preserve"> با حکمت و اندرز نیکو، مردم را به </w:t>
      </w:r>
      <w:r>
        <w:rPr>
          <w:rStyle w:val="contenttext"/>
          <w:rFonts w:cs="B Zar" w:hint="cs"/>
          <w:color w:val="000000"/>
          <w:sz w:val="36"/>
          <w:szCs w:val="36"/>
          <w:rtl/>
        </w:rPr>
        <w:t>سوی پروردگارت دعوت نما.</w:t>
      </w:r>
    </w:p>
    <w:p w:rsidR="00000000" w:rsidRDefault="00EB7B05">
      <w:pPr>
        <w:pStyle w:val="contentparagraph"/>
        <w:bidi/>
        <w:jc w:val="both"/>
        <w:divId w:val="686179255"/>
        <w:rPr>
          <w:rFonts w:cs="B Zar" w:hint="cs"/>
          <w:color w:val="000000"/>
          <w:sz w:val="36"/>
          <w:szCs w:val="36"/>
          <w:rtl/>
        </w:rPr>
      </w:pPr>
      <w:r>
        <w:rPr>
          <w:rStyle w:val="contenttext"/>
          <w:rFonts w:cs="B Zar" w:hint="cs"/>
          <w:color w:val="000000"/>
          <w:sz w:val="36"/>
          <w:szCs w:val="36"/>
          <w:rtl/>
        </w:rPr>
        <w:t>4. مشورت با مردم</w:t>
      </w:r>
    </w:p>
    <w:p w:rsidR="00000000" w:rsidRDefault="00EB7B05">
      <w:pPr>
        <w:pStyle w:val="contentparagraph"/>
        <w:bidi/>
        <w:jc w:val="both"/>
        <w:divId w:val="686179255"/>
        <w:rPr>
          <w:rFonts w:cs="B Zar" w:hint="cs"/>
          <w:color w:val="000000"/>
          <w:sz w:val="36"/>
          <w:szCs w:val="36"/>
          <w:rtl/>
        </w:rPr>
      </w:pPr>
      <w:r>
        <w:rPr>
          <w:rStyle w:val="contenttext"/>
          <w:rFonts w:cs="B Zar" w:hint="cs"/>
          <w:color w:val="000000"/>
          <w:sz w:val="36"/>
          <w:szCs w:val="36"/>
          <w:rtl/>
        </w:rPr>
        <w:t>«فاعف عنهم و استغفر لهم و شاورهم»</w:t>
      </w:r>
      <w:hyperlink w:anchor="content_note_61_5" w:tooltip="346. آل عمران، 159." w:history="1">
        <w:r>
          <w:rPr>
            <w:rStyle w:val="Hyperlink"/>
            <w:rFonts w:cs="B Zar" w:hint="cs"/>
            <w:sz w:val="36"/>
            <w:szCs w:val="36"/>
            <w:rtl/>
          </w:rPr>
          <w:t>(5)</w:t>
        </w:r>
      </w:hyperlink>
      <w:r>
        <w:rPr>
          <w:rStyle w:val="contenttext"/>
          <w:rFonts w:cs="B Zar" w:hint="cs"/>
          <w:color w:val="000000"/>
          <w:sz w:val="36"/>
          <w:szCs w:val="36"/>
          <w:rtl/>
        </w:rPr>
        <w:t xml:space="preserve"> آنها را ببخش و برای آنها آمرزش بخواه و با آنان مشورت کن.</w:t>
      </w:r>
    </w:p>
    <w:p w:rsidR="00000000" w:rsidRDefault="00EB7B05">
      <w:pPr>
        <w:pStyle w:val="contentparagraph"/>
        <w:bidi/>
        <w:jc w:val="both"/>
        <w:divId w:val="686179255"/>
        <w:rPr>
          <w:rFonts w:cs="B Zar" w:hint="cs"/>
          <w:color w:val="000000"/>
          <w:sz w:val="36"/>
          <w:szCs w:val="36"/>
          <w:rtl/>
        </w:rPr>
      </w:pPr>
      <w:r>
        <w:rPr>
          <w:rStyle w:val="contenttext"/>
          <w:rFonts w:cs="B Zar" w:hint="cs"/>
          <w:color w:val="000000"/>
          <w:sz w:val="36"/>
          <w:szCs w:val="36"/>
          <w:rtl/>
        </w:rPr>
        <w:t>5. بدی را با نیکی پاسخ می دهد</w:t>
      </w:r>
    </w:p>
    <w:p w:rsidR="00000000" w:rsidRDefault="00EB7B05">
      <w:pPr>
        <w:pStyle w:val="contentparagraph"/>
        <w:bidi/>
        <w:jc w:val="both"/>
        <w:divId w:val="686179255"/>
        <w:rPr>
          <w:rFonts w:cs="B Zar" w:hint="cs"/>
          <w:color w:val="000000"/>
          <w:sz w:val="36"/>
          <w:szCs w:val="36"/>
          <w:rtl/>
        </w:rPr>
      </w:pPr>
      <w:r>
        <w:rPr>
          <w:rStyle w:val="contenttext"/>
          <w:rFonts w:cs="B Zar" w:hint="cs"/>
          <w:color w:val="000000"/>
          <w:sz w:val="36"/>
          <w:szCs w:val="36"/>
          <w:rtl/>
        </w:rPr>
        <w:t>«اِدفع بالتی هی احسن»</w:t>
      </w:r>
      <w:hyperlink w:anchor="content_note_61_6" w:tooltip="347. فصّلت، 34." w:history="1">
        <w:r>
          <w:rPr>
            <w:rStyle w:val="Hyperlink"/>
            <w:rFonts w:cs="B Zar" w:hint="cs"/>
            <w:sz w:val="36"/>
            <w:szCs w:val="36"/>
            <w:rtl/>
          </w:rPr>
          <w:t>(6)</w:t>
        </w:r>
      </w:hyperlink>
      <w:r>
        <w:rPr>
          <w:rStyle w:val="contenttext"/>
          <w:rFonts w:cs="B Zar" w:hint="cs"/>
          <w:color w:val="000000"/>
          <w:sz w:val="36"/>
          <w:szCs w:val="36"/>
          <w:rtl/>
        </w:rPr>
        <w:t xml:space="preserve"> بدی را با نیکی دفع کن.</w:t>
      </w:r>
    </w:p>
    <w:p w:rsidR="00000000" w:rsidRDefault="00EB7B05">
      <w:pPr>
        <w:pStyle w:val="contentparagraph"/>
        <w:bidi/>
        <w:jc w:val="both"/>
        <w:divId w:val="686179255"/>
        <w:rPr>
          <w:rFonts w:cs="B Zar" w:hint="cs"/>
          <w:color w:val="000000"/>
          <w:sz w:val="36"/>
          <w:szCs w:val="36"/>
          <w:rtl/>
        </w:rPr>
      </w:pPr>
      <w:r>
        <w:rPr>
          <w:rStyle w:val="contenttext"/>
          <w:rFonts w:cs="B Zar" w:hint="cs"/>
          <w:color w:val="000000"/>
          <w:sz w:val="36"/>
          <w:szCs w:val="36"/>
          <w:rtl/>
        </w:rPr>
        <w:t>6. دعوت به توحید</w:t>
      </w:r>
    </w:p>
    <w:p w:rsidR="00000000" w:rsidRDefault="00EB7B05">
      <w:pPr>
        <w:pStyle w:val="contentparagraph"/>
        <w:bidi/>
        <w:jc w:val="both"/>
        <w:divId w:val="686179255"/>
        <w:rPr>
          <w:rFonts w:cs="B Zar" w:hint="cs"/>
          <w:color w:val="000000"/>
          <w:sz w:val="36"/>
          <w:szCs w:val="36"/>
          <w:rtl/>
        </w:rPr>
      </w:pPr>
      <w:r>
        <w:rPr>
          <w:rStyle w:val="contenttext"/>
          <w:rFonts w:cs="B Zar" w:hint="cs"/>
          <w:color w:val="000000"/>
          <w:sz w:val="36"/>
          <w:szCs w:val="36"/>
          <w:rtl/>
        </w:rPr>
        <w:t>«تَعالَوا الی کلمه سواء بیننا و بینکم»</w:t>
      </w:r>
      <w:hyperlink w:anchor="content_note_61_7" w:tooltip="348. آل عمران، 64." w:history="1">
        <w:r>
          <w:rPr>
            <w:rStyle w:val="Hyperlink"/>
            <w:rFonts w:cs="B Zar" w:hint="cs"/>
            <w:sz w:val="36"/>
            <w:szCs w:val="36"/>
            <w:rtl/>
          </w:rPr>
          <w:t>(7)</w:t>
        </w:r>
      </w:hyperlink>
      <w:r>
        <w:rPr>
          <w:rStyle w:val="contenttext"/>
          <w:rFonts w:cs="B Zar" w:hint="cs"/>
          <w:color w:val="000000"/>
          <w:sz w:val="36"/>
          <w:szCs w:val="36"/>
          <w:rtl/>
        </w:rPr>
        <w:t xml:space="preserve"> بیایید به سوی کلام و سخنی که میان ما و شما یکسان ا</w:t>
      </w:r>
      <w:r>
        <w:rPr>
          <w:rStyle w:val="contenttext"/>
          <w:rFonts w:cs="B Zar" w:hint="cs"/>
          <w:color w:val="000000"/>
          <w:sz w:val="36"/>
          <w:szCs w:val="36"/>
          <w:rtl/>
        </w:rPr>
        <w:t>ست.</w:t>
      </w:r>
    </w:p>
    <w:p w:rsidR="00000000" w:rsidRDefault="00EB7B05">
      <w:pPr>
        <w:pStyle w:val="contentparagraph"/>
        <w:bidi/>
        <w:jc w:val="both"/>
        <w:divId w:val="686179255"/>
        <w:rPr>
          <w:rFonts w:cs="B Zar" w:hint="cs"/>
          <w:color w:val="000000"/>
          <w:sz w:val="36"/>
          <w:szCs w:val="36"/>
          <w:rtl/>
        </w:rPr>
      </w:pPr>
      <w:r>
        <w:rPr>
          <w:rStyle w:val="contenttext"/>
          <w:rFonts w:cs="B Zar" w:hint="cs"/>
          <w:color w:val="000000"/>
          <w:sz w:val="36"/>
          <w:szCs w:val="36"/>
          <w:rtl/>
        </w:rPr>
        <w:t>ص:61</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EB7B05">
      <w:pPr>
        <w:bidi/>
        <w:jc w:val="both"/>
        <w:divId w:val="1726753944"/>
        <w:rPr>
          <w:rFonts w:eastAsia="Times New Roman" w:cs="B Zar" w:hint="cs"/>
          <w:color w:val="000000"/>
          <w:sz w:val="36"/>
          <w:szCs w:val="36"/>
          <w:rtl/>
        </w:rPr>
      </w:pPr>
      <w:r>
        <w:rPr>
          <w:rFonts w:eastAsia="Times New Roman" w:cs="B Zar" w:hint="cs"/>
          <w:color w:val="000000"/>
          <w:sz w:val="36"/>
          <w:szCs w:val="36"/>
          <w:rtl/>
        </w:rPr>
        <w:t>1- 342. غافر، 77.</w:t>
      </w:r>
    </w:p>
    <w:p w:rsidR="00000000" w:rsidRDefault="00EB7B05">
      <w:pPr>
        <w:bidi/>
        <w:jc w:val="both"/>
        <w:divId w:val="1403869030"/>
        <w:rPr>
          <w:rFonts w:eastAsia="Times New Roman" w:cs="B Zar" w:hint="cs"/>
          <w:color w:val="000000"/>
          <w:sz w:val="36"/>
          <w:szCs w:val="36"/>
          <w:rtl/>
        </w:rPr>
      </w:pPr>
      <w:r>
        <w:rPr>
          <w:rFonts w:eastAsia="Times New Roman" w:cs="B Zar" w:hint="cs"/>
          <w:color w:val="000000"/>
          <w:sz w:val="36"/>
          <w:szCs w:val="36"/>
          <w:rtl/>
        </w:rPr>
        <w:t>2- 343. شعراء، 215.</w:t>
      </w:r>
    </w:p>
    <w:p w:rsidR="00000000" w:rsidRDefault="00EB7B05">
      <w:pPr>
        <w:bidi/>
        <w:jc w:val="both"/>
        <w:divId w:val="1932933400"/>
        <w:rPr>
          <w:rFonts w:eastAsia="Times New Roman" w:cs="B Zar" w:hint="cs"/>
          <w:color w:val="000000"/>
          <w:sz w:val="36"/>
          <w:szCs w:val="36"/>
          <w:rtl/>
        </w:rPr>
      </w:pPr>
      <w:r>
        <w:rPr>
          <w:rFonts w:eastAsia="Times New Roman" w:cs="B Zar" w:hint="cs"/>
          <w:color w:val="000000"/>
          <w:sz w:val="36"/>
          <w:szCs w:val="36"/>
          <w:rtl/>
        </w:rPr>
        <w:t>3- 344. توبه، 103.</w:t>
      </w:r>
    </w:p>
    <w:p w:rsidR="00000000" w:rsidRDefault="00EB7B05">
      <w:pPr>
        <w:bidi/>
        <w:jc w:val="both"/>
        <w:divId w:val="1863862437"/>
        <w:rPr>
          <w:rFonts w:eastAsia="Times New Roman" w:cs="B Zar" w:hint="cs"/>
          <w:color w:val="000000"/>
          <w:sz w:val="36"/>
          <w:szCs w:val="36"/>
          <w:rtl/>
        </w:rPr>
      </w:pPr>
      <w:r>
        <w:rPr>
          <w:rFonts w:eastAsia="Times New Roman" w:cs="B Zar" w:hint="cs"/>
          <w:color w:val="000000"/>
          <w:sz w:val="36"/>
          <w:szCs w:val="36"/>
          <w:rtl/>
        </w:rPr>
        <w:t>4- 345. نحل، 125.</w:t>
      </w:r>
    </w:p>
    <w:p w:rsidR="00000000" w:rsidRDefault="00EB7B05">
      <w:pPr>
        <w:bidi/>
        <w:jc w:val="both"/>
        <w:divId w:val="1944259446"/>
        <w:rPr>
          <w:rFonts w:eastAsia="Times New Roman" w:cs="B Zar" w:hint="cs"/>
          <w:color w:val="000000"/>
          <w:sz w:val="36"/>
          <w:szCs w:val="36"/>
          <w:rtl/>
        </w:rPr>
      </w:pPr>
      <w:r>
        <w:rPr>
          <w:rFonts w:eastAsia="Times New Roman" w:cs="B Zar" w:hint="cs"/>
          <w:color w:val="000000"/>
          <w:sz w:val="36"/>
          <w:szCs w:val="36"/>
          <w:rtl/>
        </w:rPr>
        <w:t>5- 346. آل عمران، 159.</w:t>
      </w:r>
    </w:p>
    <w:p w:rsidR="00000000" w:rsidRDefault="00EB7B05">
      <w:pPr>
        <w:bidi/>
        <w:jc w:val="both"/>
        <w:divId w:val="737945316"/>
        <w:rPr>
          <w:rFonts w:eastAsia="Times New Roman" w:cs="B Zar" w:hint="cs"/>
          <w:color w:val="000000"/>
          <w:sz w:val="36"/>
          <w:szCs w:val="36"/>
          <w:rtl/>
        </w:rPr>
      </w:pPr>
      <w:r>
        <w:rPr>
          <w:rFonts w:eastAsia="Times New Roman" w:cs="B Zar" w:hint="cs"/>
          <w:color w:val="000000"/>
          <w:sz w:val="36"/>
          <w:szCs w:val="36"/>
          <w:rtl/>
        </w:rPr>
        <w:t>6- 347. فصّلت، 34.</w:t>
      </w:r>
    </w:p>
    <w:p w:rsidR="00000000" w:rsidRDefault="00EB7B05">
      <w:pPr>
        <w:bidi/>
        <w:jc w:val="both"/>
        <w:divId w:val="141971170"/>
        <w:rPr>
          <w:rFonts w:eastAsia="Times New Roman" w:cs="B Zar" w:hint="cs"/>
          <w:color w:val="000000"/>
          <w:sz w:val="36"/>
          <w:szCs w:val="36"/>
          <w:rtl/>
        </w:rPr>
      </w:pPr>
      <w:r>
        <w:rPr>
          <w:rFonts w:eastAsia="Times New Roman" w:cs="B Zar" w:hint="cs"/>
          <w:color w:val="000000"/>
          <w:sz w:val="36"/>
          <w:szCs w:val="36"/>
          <w:rtl/>
        </w:rPr>
        <w:t>7- 348. آل عمران، 64.</w:t>
      </w:r>
    </w:p>
    <w:p w:rsidR="00000000" w:rsidRDefault="00EB7B05">
      <w:pPr>
        <w:pStyle w:val="contentparagraph"/>
        <w:bidi/>
        <w:jc w:val="both"/>
        <w:divId w:val="1098866861"/>
        <w:rPr>
          <w:rFonts w:cs="B Zar" w:hint="cs"/>
          <w:color w:val="000000"/>
          <w:sz w:val="36"/>
          <w:szCs w:val="36"/>
          <w:rtl/>
        </w:rPr>
      </w:pPr>
      <w:r>
        <w:rPr>
          <w:rStyle w:val="contenttext"/>
          <w:rFonts w:cs="B Zar" w:hint="cs"/>
          <w:color w:val="000000"/>
          <w:sz w:val="36"/>
          <w:szCs w:val="36"/>
          <w:rtl/>
        </w:rPr>
        <w:t>7. بیعت و طلب آمرزش برای مردم</w:t>
      </w:r>
    </w:p>
    <w:p w:rsidR="00000000" w:rsidRDefault="00EB7B05">
      <w:pPr>
        <w:pStyle w:val="contentparagraph"/>
        <w:bidi/>
        <w:jc w:val="both"/>
        <w:divId w:val="1098866861"/>
        <w:rPr>
          <w:rFonts w:cs="B Zar" w:hint="cs"/>
          <w:color w:val="000000"/>
          <w:sz w:val="36"/>
          <w:szCs w:val="36"/>
          <w:rtl/>
        </w:rPr>
      </w:pPr>
      <w:r>
        <w:rPr>
          <w:rStyle w:val="contenttext"/>
          <w:rFonts w:cs="B Zar" w:hint="cs"/>
          <w:color w:val="000000"/>
          <w:sz w:val="36"/>
          <w:szCs w:val="36"/>
          <w:rtl/>
        </w:rPr>
        <w:t>«فبایعهن و استغفر لهن»</w:t>
      </w:r>
      <w:hyperlink w:anchor="content_note_62_1" w:tooltip="349. ممتحنه، 12." w:history="1">
        <w:r>
          <w:rPr>
            <w:rStyle w:val="Hyperlink"/>
            <w:rFonts w:cs="B Zar" w:hint="cs"/>
            <w:sz w:val="36"/>
            <w:szCs w:val="36"/>
            <w:rtl/>
          </w:rPr>
          <w:t>(1)</w:t>
        </w:r>
      </w:hyperlink>
      <w:r>
        <w:rPr>
          <w:rStyle w:val="contenttext"/>
          <w:rFonts w:cs="B Zar" w:hint="cs"/>
          <w:color w:val="000000"/>
          <w:sz w:val="36"/>
          <w:szCs w:val="36"/>
          <w:rtl/>
        </w:rPr>
        <w:t xml:space="preserve"> با آنها بیعت کن و برای آنها (از درگاه خداوند) طلب آمرزش نما.</w:t>
      </w:r>
    </w:p>
    <w:p w:rsidR="00000000" w:rsidRDefault="00EB7B05">
      <w:pPr>
        <w:pStyle w:val="contentparagraph"/>
        <w:bidi/>
        <w:jc w:val="both"/>
        <w:divId w:val="1098866861"/>
        <w:rPr>
          <w:rFonts w:cs="B Zar" w:hint="cs"/>
          <w:color w:val="000000"/>
          <w:sz w:val="36"/>
          <w:szCs w:val="36"/>
          <w:rtl/>
        </w:rPr>
      </w:pPr>
      <w:r>
        <w:rPr>
          <w:rStyle w:val="contenttext"/>
          <w:rFonts w:cs="B Zar" w:hint="cs"/>
          <w:color w:val="000000"/>
          <w:sz w:val="36"/>
          <w:szCs w:val="36"/>
          <w:rtl/>
        </w:rPr>
        <w:t>«قل اذن خیر لکم»</w:t>
      </w:r>
      <w:hyperlink w:anchor="content_note_62_2" w:tooltip="350. توبه، 61." w:history="1">
        <w:r>
          <w:rPr>
            <w:rStyle w:val="Hyperlink"/>
            <w:rFonts w:cs="B Zar" w:hint="cs"/>
            <w:sz w:val="36"/>
            <w:szCs w:val="36"/>
            <w:rtl/>
          </w:rPr>
          <w:t>(2)</w:t>
        </w:r>
      </w:hyperlink>
      <w:r>
        <w:rPr>
          <w:rStyle w:val="contenttext"/>
          <w:rFonts w:cs="B Zar" w:hint="cs"/>
          <w:color w:val="000000"/>
          <w:sz w:val="36"/>
          <w:szCs w:val="36"/>
          <w:rtl/>
        </w:rPr>
        <w:t xml:space="preserve"> بگو گوش دادن او به نفع شما است.</w:t>
      </w:r>
    </w:p>
    <w:p w:rsidR="00000000" w:rsidRDefault="00EB7B05">
      <w:pPr>
        <w:pStyle w:val="contentparagraph"/>
        <w:bidi/>
        <w:jc w:val="both"/>
        <w:divId w:val="1098866861"/>
        <w:rPr>
          <w:rFonts w:cs="B Zar" w:hint="cs"/>
          <w:color w:val="000000"/>
          <w:sz w:val="36"/>
          <w:szCs w:val="36"/>
          <w:rtl/>
        </w:rPr>
      </w:pPr>
      <w:r>
        <w:rPr>
          <w:rStyle w:val="contenttext"/>
          <w:rFonts w:cs="B Zar" w:hint="cs"/>
          <w:color w:val="000000"/>
          <w:sz w:val="36"/>
          <w:szCs w:val="36"/>
          <w:rtl/>
        </w:rPr>
        <w:t>8. به مردم سلام م</w:t>
      </w:r>
      <w:r>
        <w:rPr>
          <w:rStyle w:val="contenttext"/>
          <w:rFonts w:cs="B Zar" w:hint="cs"/>
          <w:color w:val="000000"/>
          <w:sz w:val="36"/>
          <w:szCs w:val="36"/>
          <w:rtl/>
        </w:rPr>
        <w:t>ی کند</w:t>
      </w:r>
    </w:p>
    <w:p w:rsidR="00000000" w:rsidRDefault="00EB7B05">
      <w:pPr>
        <w:pStyle w:val="contentparagraph"/>
        <w:bidi/>
        <w:jc w:val="both"/>
        <w:divId w:val="1098866861"/>
        <w:rPr>
          <w:rFonts w:cs="B Zar" w:hint="cs"/>
          <w:color w:val="000000"/>
          <w:sz w:val="36"/>
          <w:szCs w:val="36"/>
          <w:rtl/>
        </w:rPr>
      </w:pPr>
      <w:r>
        <w:rPr>
          <w:rStyle w:val="contenttext"/>
          <w:rFonts w:cs="B Zar" w:hint="cs"/>
          <w:color w:val="000000"/>
          <w:sz w:val="36"/>
          <w:szCs w:val="36"/>
          <w:rtl/>
        </w:rPr>
        <w:t>«اذا جاءک الذّین یؤمنون بایاتنا فقل سلام علیکم»</w:t>
      </w:r>
      <w:hyperlink w:anchor="content_note_62_3" w:tooltip="351. انعام، 53." w:history="1">
        <w:r>
          <w:rPr>
            <w:rStyle w:val="Hyperlink"/>
            <w:rFonts w:cs="B Zar" w:hint="cs"/>
            <w:sz w:val="36"/>
            <w:szCs w:val="36"/>
            <w:rtl/>
          </w:rPr>
          <w:t>(3)</w:t>
        </w:r>
      </w:hyperlink>
      <w:r>
        <w:rPr>
          <w:rStyle w:val="contenttext"/>
          <w:rFonts w:cs="B Zar" w:hint="cs"/>
          <w:color w:val="000000"/>
          <w:sz w:val="36"/>
          <w:szCs w:val="36"/>
          <w:rtl/>
        </w:rPr>
        <w:t xml:space="preserve"> هرگاه کسانی که به آیات ما ایمان دارند نزد تو آیند به آنها بگو سلام بر شما.</w:t>
      </w:r>
    </w:p>
    <w:p w:rsidR="00000000" w:rsidRDefault="00EB7B05">
      <w:pPr>
        <w:pStyle w:val="contentparagraph"/>
        <w:bidi/>
        <w:jc w:val="both"/>
        <w:divId w:val="1098866861"/>
        <w:rPr>
          <w:rFonts w:cs="B Zar" w:hint="cs"/>
          <w:color w:val="000000"/>
          <w:sz w:val="36"/>
          <w:szCs w:val="36"/>
          <w:rtl/>
        </w:rPr>
      </w:pPr>
      <w:r>
        <w:rPr>
          <w:rStyle w:val="contenttext"/>
          <w:rFonts w:cs="B Zar" w:hint="cs"/>
          <w:color w:val="000000"/>
          <w:sz w:val="36"/>
          <w:szCs w:val="36"/>
          <w:rtl/>
        </w:rPr>
        <w:t>9. مهربان بودن با مردم</w:t>
      </w:r>
    </w:p>
    <w:p w:rsidR="00000000" w:rsidRDefault="00EB7B05">
      <w:pPr>
        <w:pStyle w:val="contentparagraph"/>
        <w:bidi/>
        <w:jc w:val="both"/>
        <w:divId w:val="1098866861"/>
        <w:rPr>
          <w:rFonts w:cs="B Zar" w:hint="cs"/>
          <w:color w:val="000000"/>
          <w:sz w:val="36"/>
          <w:szCs w:val="36"/>
          <w:rtl/>
        </w:rPr>
      </w:pPr>
      <w:r>
        <w:rPr>
          <w:rStyle w:val="contenttext"/>
          <w:rFonts w:cs="B Zar" w:hint="cs"/>
          <w:color w:val="000000"/>
          <w:sz w:val="36"/>
          <w:szCs w:val="36"/>
          <w:rtl/>
        </w:rPr>
        <w:t>«لو کنت فظا غلیظ القلب لانفضّوا من حولک»</w:t>
      </w:r>
      <w:hyperlink w:anchor="content_note_62_4" w:tooltip="352. آل عمران، 159." w:history="1">
        <w:r>
          <w:rPr>
            <w:rStyle w:val="Hyperlink"/>
            <w:rFonts w:cs="B Zar" w:hint="cs"/>
            <w:sz w:val="36"/>
            <w:szCs w:val="36"/>
            <w:rtl/>
          </w:rPr>
          <w:t>(4)</w:t>
        </w:r>
      </w:hyperlink>
      <w:r>
        <w:rPr>
          <w:rStyle w:val="contenttext"/>
          <w:rFonts w:cs="B Zar" w:hint="cs"/>
          <w:color w:val="000000"/>
          <w:sz w:val="36"/>
          <w:szCs w:val="36"/>
          <w:rtl/>
        </w:rPr>
        <w:t xml:space="preserve"> اگر خشن و سنگدل بودی از اطراف تو پراکنده می شدند.</w:t>
      </w:r>
    </w:p>
    <w:p w:rsidR="00000000" w:rsidRDefault="00EB7B05">
      <w:pPr>
        <w:pStyle w:val="contentparagraph"/>
        <w:bidi/>
        <w:jc w:val="both"/>
        <w:divId w:val="1098866861"/>
        <w:rPr>
          <w:rFonts w:cs="B Zar" w:hint="cs"/>
          <w:color w:val="000000"/>
          <w:sz w:val="36"/>
          <w:szCs w:val="36"/>
          <w:rtl/>
        </w:rPr>
      </w:pPr>
      <w:r>
        <w:rPr>
          <w:rStyle w:val="contenttext"/>
          <w:rFonts w:cs="B Zar" w:hint="cs"/>
          <w:color w:val="000000"/>
          <w:sz w:val="36"/>
          <w:szCs w:val="36"/>
          <w:rtl/>
        </w:rPr>
        <w:t>«و ان جنحوا للسلم فاجنح لها»</w:t>
      </w:r>
      <w:hyperlink w:anchor="content_note_62_5" w:tooltip="353. انفال، 61." w:history="1">
        <w:r>
          <w:rPr>
            <w:rStyle w:val="Hyperlink"/>
            <w:rFonts w:cs="B Zar" w:hint="cs"/>
            <w:sz w:val="36"/>
            <w:szCs w:val="36"/>
            <w:rtl/>
          </w:rPr>
          <w:t>(5)</w:t>
        </w:r>
      </w:hyperlink>
      <w:r>
        <w:rPr>
          <w:rStyle w:val="contenttext"/>
          <w:rFonts w:cs="B Zar" w:hint="cs"/>
          <w:color w:val="000000"/>
          <w:sz w:val="36"/>
          <w:szCs w:val="36"/>
          <w:rtl/>
        </w:rPr>
        <w:t xml:space="preserve"> اگر (دشمنان) به صلح تمایل داشتند (تو نیز) تم</w:t>
      </w:r>
      <w:r>
        <w:rPr>
          <w:rStyle w:val="contenttext"/>
          <w:rFonts w:cs="B Zar" w:hint="cs"/>
          <w:color w:val="000000"/>
          <w:sz w:val="36"/>
          <w:szCs w:val="36"/>
          <w:rtl/>
        </w:rPr>
        <w:t>ایل نشان بده.</w:t>
      </w:r>
    </w:p>
    <w:p w:rsidR="00000000" w:rsidRDefault="00EB7B05">
      <w:pPr>
        <w:pStyle w:val="contentparagraph"/>
        <w:bidi/>
        <w:jc w:val="both"/>
        <w:divId w:val="1098866861"/>
        <w:rPr>
          <w:rFonts w:cs="B Zar" w:hint="cs"/>
          <w:color w:val="000000"/>
          <w:sz w:val="36"/>
          <w:szCs w:val="36"/>
          <w:rtl/>
        </w:rPr>
      </w:pPr>
      <w:r>
        <w:rPr>
          <w:rStyle w:val="contenttext"/>
          <w:rFonts w:cs="B Zar" w:hint="cs"/>
          <w:color w:val="000000"/>
          <w:sz w:val="36"/>
          <w:szCs w:val="36"/>
          <w:rtl/>
        </w:rPr>
        <w:t>10. بشارت به پاداش</w:t>
      </w:r>
    </w:p>
    <w:p w:rsidR="00000000" w:rsidRDefault="00EB7B05">
      <w:pPr>
        <w:pStyle w:val="contentparagraph"/>
        <w:bidi/>
        <w:jc w:val="both"/>
        <w:divId w:val="1098866861"/>
        <w:rPr>
          <w:rFonts w:cs="B Zar" w:hint="cs"/>
          <w:color w:val="000000"/>
          <w:sz w:val="36"/>
          <w:szCs w:val="36"/>
          <w:rtl/>
        </w:rPr>
      </w:pPr>
      <w:r>
        <w:rPr>
          <w:rStyle w:val="contenttext"/>
          <w:rFonts w:cs="B Zar" w:hint="cs"/>
          <w:color w:val="000000"/>
          <w:sz w:val="36"/>
          <w:szCs w:val="36"/>
          <w:rtl/>
        </w:rPr>
        <w:t>«بشّر المؤمنین بان لهم من اللّه فضلاً کبیراً»</w:t>
      </w:r>
      <w:hyperlink w:anchor="content_note_62_6" w:tooltip="354. احزاب، 47." w:history="1">
        <w:r>
          <w:rPr>
            <w:rStyle w:val="Hyperlink"/>
            <w:rFonts w:cs="B Zar" w:hint="cs"/>
            <w:sz w:val="36"/>
            <w:szCs w:val="36"/>
            <w:rtl/>
          </w:rPr>
          <w:t>(6)</w:t>
        </w:r>
      </w:hyperlink>
      <w:r>
        <w:rPr>
          <w:rStyle w:val="contenttext"/>
          <w:rFonts w:cs="B Zar" w:hint="cs"/>
          <w:color w:val="000000"/>
          <w:sz w:val="36"/>
          <w:szCs w:val="36"/>
          <w:rtl/>
        </w:rPr>
        <w:t xml:space="preserve"> مؤمنان را بشارت ده که برای آنها از سوی خداوند فضل و پاداش بزرگی است.</w:t>
      </w:r>
    </w:p>
    <w:p w:rsidR="00000000" w:rsidRDefault="00EB7B05">
      <w:pPr>
        <w:pStyle w:val="contentparagraph"/>
        <w:bidi/>
        <w:jc w:val="both"/>
        <w:divId w:val="1098866861"/>
        <w:rPr>
          <w:rFonts w:cs="B Zar" w:hint="cs"/>
          <w:color w:val="000000"/>
          <w:sz w:val="36"/>
          <w:szCs w:val="36"/>
          <w:rtl/>
        </w:rPr>
      </w:pPr>
      <w:r>
        <w:rPr>
          <w:rStyle w:val="contenttext"/>
          <w:rFonts w:cs="B Zar" w:hint="cs"/>
          <w:color w:val="000000"/>
          <w:sz w:val="36"/>
          <w:szCs w:val="36"/>
          <w:rtl/>
        </w:rPr>
        <w:t>دسته ی دوم: آیات مربوط به رفتار قاطعانه با نااهلانی که قابل هدایت نیستند.</w:t>
      </w:r>
    </w:p>
    <w:p w:rsidR="00000000" w:rsidRDefault="00EB7B05">
      <w:pPr>
        <w:pStyle w:val="contentparagraph"/>
        <w:bidi/>
        <w:jc w:val="both"/>
        <w:divId w:val="1098866861"/>
        <w:rPr>
          <w:rFonts w:cs="B Zar" w:hint="cs"/>
          <w:color w:val="000000"/>
          <w:sz w:val="36"/>
          <w:szCs w:val="36"/>
          <w:rtl/>
        </w:rPr>
      </w:pPr>
      <w:r>
        <w:rPr>
          <w:rStyle w:val="contenttext"/>
          <w:rFonts w:cs="B Zar" w:hint="cs"/>
          <w:color w:val="000000"/>
          <w:sz w:val="36"/>
          <w:szCs w:val="36"/>
          <w:rtl/>
        </w:rPr>
        <w:t>1. دوری از دشمنان</w:t>
      </w:r>
    </w:p>
    <w:p w:rsidR="00000000" w:rsidRDefault="00EB7B05">
      <w:pPr>
        <w:pStyle w:val="contentparagraph"/>
        <w:bidi/>
        <w:jc w:val="both"/>
        <w:divId w:val="1098866861"/>
        <w:rPr>
          <w:rFonts w:cs="B Zar" w:hint="cs"/>
          <w:color w:val="000000"/>
          <w:sz w:val="36"/>
          <w:szCs w:val="36"/>
          <w:rtl/>
        </w:rPr>
      </w:pPr>
      <w:r>
        <w:rPr>
          <w:rStyle w:val="contenttext"/>
          <w:rFonts w:cs="B Zar" w:hint="cs"/>
          <w:color w:val="000000"/>
          <w:sz w:val="36"/>
          <w:szCs w:val="36"/>
          <w:rtl/>
        </w:rPr>
        <w:t>«فاعرض عنهم»</w:t>
      </w:r>
      <w:hyperlink w:anchor="content_note_62_7" w:tooltip="355. سجده، 30." w:history="1">
        <w:r>
          <w:rPr>
            <w:rStyle w:val="Hyperlink"/>
            <w:rFonts w:cs="B Zar" w:hint="cs"/>
            <w:sz w:val="36"/>
            <w:szCs w:val="36"/>
            <w:rtl/>
          </w:rPr>
          <w:t>(7)</w:t>
        </w:r>
      </w:hyperlink>
      <w:r>
        <w:rPr>
          <w:rStyle w:val="contenttext"/>
          <w:rFonts w:cs="B Zar" w:hint="cs"/>
          <w:color w:val="000000"/>
          <w:sz w:val="36"/>
          <w:szCs w:val="36"/>
          <w:rtl/>
        </w:rPr>
        <w:t xml:space="preserve"> از آنها روی بگردان.</w:t>
      </w:r>
    </w:p>
    <w:p w:rsidR="00000000" w:rsidRDefault="00EB7B05">
      <w:pPr>
        <w:pStyle w:val="contentparagraph"/>
        <w:bidi/>
        <w:jc w:val="both"/>
        <w:divId w:val="1098866861"/>
        <w:rPr>
          <w:rFonts w:cs="B Zar" w:hint="cs"/>
          <w:color w:val="000000"/>
          <w:sz w:val="36"/>
          <w:szCs w:val="36"/>
          <w:rtl/>
        </w:rPr>
      </w:pPr>
      <w:r>
        <w:rPr>
          <w:rStyle w:val="contenttext"/>
          <w:rFonts w:cs="B Zar" w:hint="cs"/>
          <w:color w:val="000000"/>
          <w:sz w:val="36"/>
          <w:szCs w:val="36"/>
          <w:rtl/>
        </w:rPr>
        <w:t>2. نرمش نداشتن با مخالفان</w:t>
      </w:r>
    </w:p>
    <w:p w:rsidR="00000000" w:rsidRDefault="00EB7B05">
      <w:pPr>
        <w:pStyle w:val="contentparagraph"/>
        <w:bidi/>
        <w:jc w:val="both"/>
        <w:divId w:val="1098866861"/>
        <w:rPr>
          <w:rFonts w:cs="B Zar" w:hint="cs"/>
          <w:color w:val="000000"/>
          <w:sz w:val="36"/>
          <w:szCs w:val="36"/>
          <w:rtl/>
        </w:rPr>
      </w:pPr>
      <w:r>
        <w:rPr>
          <w:rStyle w:val="contenttext"/>
          <w:rFonts w:cs="B Zar" w:hint="cs"/>
          <w:color w:val="000000"/>
          <w:sz w:val="36"/>
          <w:szCs w:val="36"/>
          <w:rtl/>
        </w:rPr>
        <w:t>«فلا تطع المکذبین ودّوا لو تدهن فیدهنون»</w:t>
      </w:r>
      <w:hyperlink w:anchor="content_note_62_8" w:tooltip="356. قلم، 8 - 9." w:history="1">
        <w:r>
          <w:rPr>
            <w:rStyle w:val="Hyperlink"/>
            <w:rFonts w:cs="B Zar" w:hint="cs"/>
            <w:sz w:val="36"/>
            <w:szCs w:val="36"/>
            <w:rtl/>
          </w:rPr>
          <w:t>(8)</w:t>
        </w:r>
      </w:hyperlink>
      <w:r>
        <w:rPr>
          <w:rStyle w:val="contenttext"/>
          <w:rFonts w:cs="B Zar" w:hint="cs"/>
          <w:color w:val="000000"/>
          <w:sz w:val="36"/>
          <w:szCs w:val="36"/>
          <w:rtl/>
        </w:rPr>
        <w:t xml:space="preserve"> از تکذیب کنندگان اطاعت مکن که آنها دوست دارند نرمش نشان دهی تا نرمش نشان دهند. (نرمشی توأم با انحراف از مسیر حقّ)</w:t>
      </w:r>
    </w:p>
    <w:p w:rsidR="00000000" w:rsidRDefault="00EB7B05">
      <w:pPr>
        <w:pStyle w:val="contentparagraph"/>
        <w:bidi/>
        <w:jc w:val="both"/>
        <w:divId w:val="1098866861"/>
        <w:rPr>
          <w:rFonts w:cs="B Zar" w:hint="cs"/>
          <w:color w:val="000000"/>
          <w:sz w:val="36"/>
          <w:szCs w:val="36"/>
          <w:rtl/>
        </w:rPr>
      </w:pPr>
      <w:r>
        <w:rPr>
          <w:rStyle w:val="contenttext"/>
          <w:rFonts w:cs="B Zar" w:hint="cs"/>
          <w:color w:val="000000"/>
          <w:sz w:val="36"/>
          <w:szCs w:val="36"/>
          <w:rtl/>
        </w:rPr>
        <w:t>ص:62</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EB7B05">
      <w:pPr>
        <w:bidi/>
        <w:jc w:val="both"/>
        <w:divId w:val="1891577102"/>
        <w:rPr>
          <w:rFonts w:eastAsia="Times New Roman" w:cs="B Zar" w:hint="cs"/>
          <w:color w:val="000000"/>
          <w:sz w:val="36"/>
          <w:szCs w:val="36"/>
          <w:rtl/>
        </w:rPr>
      </w:pPr>
      <w:r>
        <w:rPr>
          <w:rFonts w:eastAsia="Times New Roman" w:cs="B Zar" w:hint="cs"/>
          <w:color w:val="000000"/>
          <w:sz w:val="36"/>
          <w:szCs w:val="36"/>
          <w:rtl/>
        </w:rPr>
        <w:t>1- 349. ممتحنه، 12.</w:t>
      </w:r>
    </w:p>
    <w:p w:rsidR="00000000" w:rsidRDefault="00EB7B05">
      <w:pPr>
        <w:bidi/>
        <w:jc w:val="both"/>
        <w:divId w:val="211581379"/>
        <w:rPr>
          <w:rFonts w:eastAsia="Times New Roman" w:cs="B Zar" w:hint="cs"/>
          <w:color w:val="000000"/>
          <w:sz w:val="36"/>
          <w:szCs w:val="36"/>
          <w:rtl/>
        </w:rPr>
      </w:pPr>
      <w:r>
        <w:rPr>
          <w:rFonts w:eastAsia="Times New Roman" w:cs="B Zar" w:hint="cs"/>
          <w:color w:val="000000"/>
          <w:sz w:val="36"/>
          <w:szCs w:val="36"/>
          <w:rtl/>
        </w:rPr>
        <w:t>2- 350. توبه، 61.</w:t>
      </w:r>
    </w:p>
    <w:p w:rsidR="00000000" w:rsidRDefault="00EB7B05">
      <w:pPr>
        <w:bidi/>
        <w:jc w:val="both"/>
        <w:divId w:val="1603030639"/>
        <w:rPr>
          <w:rFonts w:eastAsia="Times New Roman" w:cs="B Zar" w:hint="cs"/>
          <w:color w:val="000000"/>
          <w:sz w:val="36"/>
          <w:szCs w:val="36"/>
          <w:rtl/>
        </w:rPr>
      </w:pPr>
      <w:r>
        <w:rPr>
          <w:rFonts w:eastAsia="Times New Roman" w:cs="B Zar" w:hint="cs"/>
          <w:color w:val="000000"/>
          <w:sz w:val="36"/>
          <w:szCs w:val="36"/>
          <w:rtl/>
        </w:rPr>
        <w:t>3- 351. انعام، 53.</w:t>
      </w:r>
    </w:p>
    <w:p w:rsidR="00000000" w:rsidRDefault="00EB7B05">
      <w:pPr>
        <w:bidi/>
        <w:jc w:val="both"/>
        <w:divId w:val="120611812"/>
        <w:rPr>
          <w:rFonts w:eastAsia="Times New Roman" w:cs="B Zar" w:hint="cs"/>
          <w:color w:val="000000"/>
          <w:sz w:val="36"/>
          <w:szCs w:val="36"/>
          <w:rtl/>
        </w:rPr>
      </w:pPr>
      <w:r>
        <w:rPr>
          <w:rFonts w:eastAsia="Times New Roman" w:cs="B Zar" w:hint="cs"/>
          <w:color w:val="000000"/>
          <w:sz w:val="36"/>
          <w:szCs w:val="36"/>
          <w:rtl/>
        </w:rPr>
        <w:t>4- 352. آل عمران، 159.</w:t>
      </w:r>
    </w:p>
    <w:p w:rsidR="00000000" w:rsidRDefault="00EB7B05">
      <w:pPr>
        <w:bidi/>
        <w:jc w:val="both"/>
        <w:divId w:val="1365789211"/>
        <w:rPr>
          <w:rFonts w:eastAsia="Times New Roman" w:cs="B Zar" w:hint="cs"/>
          <w:color w:val="000000"/>
          <w:sz w:val="36"/>
          <w:szCs w:val="36"/>
          <w:rtl/>
        </w:rPr>
      </w:pPr>
      <w:r>
        <w:rPr>
          <w:rFonts w:eastAsia="Times New Roman" w:cs="B Zar" w:hint="cs"/>
          <w:color w:val="000000"/>
          <w:sz w:val="36"/>
          <w:szCs w:val="36"/>
          <w:rtl/>
        </w:rPr>
        <w:t>5- 353. انفال، 61.</w:t>
      </w:r>
    </w:p>
    <w:p w:rsidR="00000000" w:rsidRDefault="00EB7B05">
      <w:pPr>
        <w:bidi/>
        <w:jc w:val="both"/>
        <w:divId w:val="2064786677"/>
        <w:rPr>
          <w:rFonts w:eastAsia="Times New Roman" w:cs="B Zar" w:hint="cs"/>
          <w:color w:val="000000"/>
          <w:sz w:val="36"/>
          <w:szCs w:val="36"/>
          <w:rtl/>
        </w:rPr>
      </w:pPr>
      <w:r>
        <w:rPr>
          <w:rFonts w:eastAsia="Times New Roman" w:cs="B Zar" w:hint="cs"/>
          <w:color w:val="000000"/>
          <w:sz w:val="36"/>
          <w:szCs w:val="36"/>
          <w:rtl/>
        </w:rPr>
        <w:t>6- 354. احزاب، 47.</w:t>
      </w:r>
    </w:p>
    <w:p w:rsidR="00000000" w:rsidRDefault="00EB7B05">
      <w:pPr>
        <w:bidi/>
        <w:jc w:val="both"/>
        <w:divId w:val="1348676920"/>
        <w:rPr>
          <w:rFonts w:eastAsia="Times New Roman" w:cs="B Zar" w:hint="cs"/>
          <w:color w:val="000000"/>
          <w:sz w:val="36"/>
          <w:szCs w:val="36"/>
          <w:rtl/>
        </w:rPr>
      </w:pPr>
      <w:r>
        <w:rPr>
          <w:rFonts w:eastAsia="Times New Roman" w:cs="B Zar" w:hint="cs"/>
          <w:color w:val="000000"/>
          <w:sz w:val="36"/>
          <w:szCs w:val="36"/>
          <w:rtl/>
        </w:rPr>
        <w:t>7- 355. سجده، 30.</w:t>
      </w:r>
    </w:p>
    <w:p w:rsidR="00000000" w:rsidRDefault="00EB7B05">
      <w:pPr>
        <w:bidi/>
        <w:jc w:val="both"/>
        <w:divId w:val="1624650486"/>
        <w:rPr>
          <w:rFonts w:eastAsia="Times New Roman" w:cs="B Zar" w:hint="cs"/>
          <w:color w:val="000000"/>
          <w:sz w:val="36"/>
          <w:szCs w:val="36"/>
          <w:rtl/>
        </w:rPr>
      </w:pPr>
      <w:r>
        <w:rPr>
          <w:rFonts w:eastAsia="Times New Roman" w:cs="B Zar" w:hint="cs"/>
          <w:color w:val="000000"/>
          <w:sz w:val="36"/>
          <w:szCs w:val="36"/>
          <w:rtl/>
        </w:rPr>
        <w:t>8- 356. قلم، 8 - 9.</w:t>
      </w:r>
    </w:p>
    <w:p w:rsidR="00000000" w:rsidRDefault="00EB7B05">
      <w:pPr>
        <w:pStyle w:val="contentparagraph"/>
        <w:bidi/>
        <w:jc w:val="both"/>
        <w:divId w:val="750977692"/>
        <w:rPr>
          <w:rFonts w:cs="B Zar" w:hint="cs"/>
          <w:color w:val="000000"/>
          <w:sz w:val="36"/>
          <w:szCs w:val="36"/>
          <w:rtl/>
        </w:rPr>
      </w:pPr>
      <w:r>
        <w:rPr>
          <w:rStyle w:val="contenttext"/>
          <w:rFonts w:cs="B Zar" w:hint="cs"/>
          <w:color w:val="000000"/>
          <w:sz w:val="36"/>
          <w:szCs w:val="36"/>
          <w:rtl/>
        </w:rPr>
        <w:t xml:space="preserve">3. سخت گیری با دشمنان </w:t>
      </w:r>
    </w:p>
    <w:p w:rsidR="00000000" w:rsidRDefault="00EB7B05">
      <w:pPr>
        <w:pStyle w:val="contentparagraph"/>
        <w:bidi/>
        <w:jc w:val="both"/>
        <w:divId w:val="750977692"/>
        <w:rPr>
          <w:rFonts w:cs="B Zar" w:hint="cs"/>
          <w:color w:val="000000"/>
          <w:sz w:val="36"/>
          <w:szCs w:val="36"/>
          <w:rtl/>
        </w:rPr>
      </w:pPr>
      <w:r>
        <w:rPr>
          <w:rStyle w:val="contenttext"/>
          <w:rFonts w:cs="B Zar" w:hint="cs"/>
          <w:color w:val="000000"/>
          <w:sz w:val="36"/>
          <w:szCs w:val="36"/>
          <w:rtl/>
        </w:rPr>
        <w:t>«جاهد الکفّار و المنافقین و اغلظ علیهم»</w:t>
      </w:r>
      <w:hyperlink w:anchor="content_note_63_1" w:tooltip="357. توبه، 73." w:history="1">
        <w:r>
          <w:rPr>
            <w:rStyle w:val="Hyperlink"/>
            <w:rFonts w:cs="B Zar" w:hint="cs"/>
            <w:sz w:val="36"/>
            <w:szCs w:val="36"/>
            <w:rtl/>
          </w:rPr>
          <w:t>(1)</w:t>
        </w:r>
      </w:hyperlink>
      <w:r>
        <w:rPr>
          <w:rStyle w:val="contenttext"/>
          <w:rFonts w:cs="B Zar" w:hint="cs"/>
          <w:color w:val="000000"/>
          <w:sz w:val="36"/>
          <w:szCs w:val="36"/>
          <w:rtl/>
        </w:rPr>
        <w:t xml:space="preserve"> با کافران و منافقان ستیز کن و بر آنان سخت گیری.</w:t>
      </w:r>
    </w:p>
    <w:p w:rsidR="00000000" w:rsidRDefault="00EB7B05">
      <w:pPr>
        <w:pStyle w:val="contentparagraph"/>
        <w:bidi/>
        <w:jc w:val="both"/>
        <w:divId w:val="750977692"/>
        <w:rPr>
          <w:rFonts w:cs="B Zar" w:hint="cs"/>
          <w:color w:val="000000"/>
          <w:sz w:val="36"/>
          <w:szCs w:val="36"/>
          <w:rtl/>
        </w:rPr>
      </w:pPr>
      <w:r>
        <w:rPr>
          <w:rStyle w:val="contenttext"/>
          <w:rFonts w:cs="B Zar" w:hint="cs"/>
          <w:color w:val="000000"/>
          <w:sz w:val="36"/>
          <w:szCs w:val="36"/>
          <w:rtl/>
        </w:rPr>
        <w:t>4. دوری از دشمنان</w:t>
      </w:r>
    </w:p>
    <w:p w:rsidR="00000000" w:rsidRDefault="00EB7B05">
      <w:pPr>
        <w:pStyle w:val="contentparagraph"/>
        <w:bidi/>
        <w:jc w:val="both"/>
        <w:divId w:val="750977692"/>
        <w:rPr>
          <w:rFonts w:cs="B Zar" w:hint="cs"/>
          <w:color w:val="000000"/>
          <w:sz w:val="36"/>
          <w:szCs w:val="36"/>
          <w:rtl/>
        </w:rPr>
      </w:pPr>
      <w:r>
        <w:rPr>
          <w:rStyle w:val="contenttext"/>
          <w:rFonts w:cs="B Zar" w:hint="cs"/>
          <w:color w:val="000000"/>
          <w:sz w:val="36"/>
          <w:szCs w:val="36"/>
          <w:rtl/>
        </w:rPr>
        <w:t>«هم العدو فاحذرهم»</w:t>
      </w:r>
      <w:hyperlink w:anchor="content_note_63_2" w:tooltip="358. منافقون، 4." w:history="1">
        <w:r>
          <w:rPr>
            <w:rStyle w:val="Hyperlink"/>
            <w:rFonts w:cs="B Zar" w:hint="cs"/>
            <w:sz w:val="36"/>
            <w:szCs w:val="36"/>
            <w:rtl/>
          </w:rPr>
          <w:t>(2)</w:t>
        </w:r>
      </w:hyperlink>
      <w:r>
        <w:rPr>
          <w:rStyle w:val="contenttext"/>
          <w:rFonts w:cs="B Zar" w:hint="cs"/>
          <w:color w:val="000000"/>
          <w:sz w:val="36"/>
          <w:szCs w:val="36"/>
          <w:rtl/>
        </w:rPr>
        <w:t xml:space="preserve"> آنان دشمنان تو هستند، از آنها برحذر باش.</w:t>
      </w:r>
    </w:p>
    <w:p w:rsidR="00000000" w:rsidRDefault="00EB7B05">
      <w:pPr>
        <w:pStyle w:val="contentparagraph"/>
        <w:bidi/>
        <w:jc w:val="both"/>
        <w:divId w:val="750977692"/>
        <w:rPr>
          <w:rFonts w:cs="B Zar" w:hint="cs"/>
          <w:color w:val="000000"/>
          <w:sz w:val="36"/>
          <w:szCs w:val="36"/>
          <w:rtl/>
        </w:rPr>
      </w:pPr>
      <w:r>
        <w:rPr>
          <w:rStyle w:val="contenttext"/>
          <w:rFonts w:cs="B Zar" w:hint="cs"/>
          <w:color w:val="000000"/>
          <w:sz w:val="36"/>
          <w:szCs w:val="36"/>
          <w:rtl/>
        </w:rPr>
        <w:t>«لئن لم ینته المنافقون و الذّین فی قلوبهم مرض و المرجفون فی</w:t>
      </w:r>
      <w:r>
        <w:rPr>
          <w:rStyle w:val="contenttext"/>
          <w:rFonts w:cs="B Zar" w:hint="cs"/>
          <w:color w:val="000000"/>
          <w:sz w:val="36"/>
          <w:szCs w:val="36"/>
          <w:rtl/>
        </w:rPr>
        <w:t xml:space="preserve"> المدینه لنغرینک لهم ثم لا یجاورونک فیها الا قلیلاً»</w:t>
      </w:r>
      <w:hyperlink w:anchor="content_note_63_3" w:tooltip="359. احزاب، 60." w:history="1">
        <w:r>
          <w:rPr>
            <w:rStyle w:val="Hyperlink"/>
            <w:rFonts w:cs="B Zar" w:hint="cs"/>
            <w:sz w:val="36"/>
            <w:szCs w:val="36"/>
            <w:rtl/>
          </w:rPr>
          <w:t>(3)</w:t>
        </w:r>
      </w:hyperlink>
      <w:r>
        <w:rPr>
          <w:rStyle w:val="contenttext"/>
          <w:rFonts w:cs="B Zar" w:hint="cs"/>
          <w:color w:val="000000"/>
          <w:sz w:val="36"/>
          <w:szCs w:val="36"/>
          <w:rtl/>
        </w:rPr>
        <w:t xml:space="preserve"> اگر منافقین و آنها که در دلهایشان بیماری است و (همچنین) آنها که اخبار دروغ و شایعات بی اساس در مدینه پخش می کنند دست از کار خود برندارند تو</w:t>
      </w:r>
      <w:r>
        <w:rPr>
          <w:rStyle w:val="contenttext"/>
          <w:rFonts w:cs="B Zar" w:hint="cs"/>
          <w:color w:val="000000"/>
          <w:sz w:val="36"/>
          <w:szCs w:val="36"/>
          <w:rtl/>
        </w:rPr>
        <w:t xml:space="preserve"> را بر ضد آنها می شورانیم و جز مدّت کوتاهی نمی توانند در کنار تو در این شهر بمانند.</w:t>
      </w:r>
    </w:p>
    <w:p w:rsidR="00000000" w:rsidRDefault="00EB7B05">
      <w:pPr>
        <w:pStyle w:val="contentparagraph"/>
        <w:bidi/>
        <w:jc w:val="both"/>
        <w:divId w:val="750977692"/>
        <w:rPr>
          <w:rFonts w:cs="B Zar" w:hint="cs"/>
          <w:color w:val="000000"/>
          <w:sz w:val="36"/>
          <w:szCs w:val="36"/>
          <w:rtl/>
        </w:rPr>
      </w:pPr>
      <w:r>
        <w:rPr>
          <w:rStyle w:val="contenttext"/>
          <w:rFonts w:cs="B Zar" w:hint="cs"/>
          <w:color w:val="000000"/>
          <w:sz w:val="36"/>
          <w:szCs w:val="36"/>
          <w:rtl/>
        </w:rPr>
        <w:t>5. بر منافقان نماز مگزار</w:t>
      </w:r>
    </w:p>
    <w:p w:rsidR="00000000" w:rsidRDefault="00EB7B05">
      <w:pPr>
        <w:pStyle w:val="contentparagraph"/>
        <w:bidi/>
        <w:jc w:val="both"/>
        <w:divId w:val="750977692"/>
        <w:rPr>
          <w:rFonts w:cs="B Zar" w:hint="cs"/>
          <w:color w:val="000000"/>
          <w:sz w:val="36"/>
          <w:szCs w:val="36"/>
          <w:rtl/>
        </w:rPr>
      </w:pPr>
      <w:r>
        <w:rPr>
          <w:rStyle w:val="contenttext"/>
          <w:rFonts w:cs="B Zar" w:hint="cs"/>
          <w:color w:val="000000"/>
          <w:sz w:val="36"/>
          <w:szCs w:val="36"/>
          <w:rtl/>
        </w:rPr>
        <w:t>«لا تصل علی احد منهم مات ابدا و لا تقم علی قبره»</w:t>
      </w:r>
      <w:hyperlink w:anchor="content_note_63_4" w:tooltip="360. توبه، 84."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بر مرده ی هیچ یک از منافقان نماز مگزار (و برای دعا و استغفار) برابرش نایست.</w:t>
      </w:r>
    </w:p>
    <w:p w:rsidR="00000000" w:rsidRDefault="00EB7B05">
      <w:pPr>
        <w:pStyle w:val="contentparagraph"/>
        <w:bidi/>
        <w:jc w:val="both"/>
        <w:divId w:val="750977692"/>
        <w:rPr>
          <w:rFonts w:cs="B Zar" w:hint="cs"/>
          <w:color w:val="000000"/>
          <w:sz w:val="36"/>
          <w:szCs w:val="36"/>
          <w:rtl/>
        </w:rPr>
      </w:pPr>
      <w:r>
        <w:rPr>
          <w:rStyle w:val="contenttext"/>
          <w:rFonts w:cs="B Zar" w:hint="cs"/>
          <w:color w:val="000000"/>
          <w:sz w:val="36"/>
          <w:szCs w:val="36"/>
          <w:rtl/>
        </w:rPr>
        <w:t>6. دشمنان را به حال خودشان رهاکن</w:t>
      </w:r>
    </w:p>
    <w:p w:rsidR="00000000" w:rsidRDefault="00EB7B05">
      <w:pPr>
        <w:pStyle w:val="contentparagraph"/>
        <w:bidi/>
        <w:jc w:val="both"/>
        <w:divId w:val="750977692"/>
        <w:rPr>
          <w:rFonts w:cs="B Zar" w:hint="cs"/>
          <w:color w:val="000000"/>
          <w:sz w:val="36"/>
          <w:szCs w:val="36"/>
          <w:rtl/>
        </w:rPr>
      </w:pPr>
      <w:r>
        <w:rPr>
          <w:rStyle w:val="contenttext"/>
          <w:rFonts w:cs="B Zar" w:hint="cs"/>
          <w:color w:val="000000"/>
          <w:sz w:val="36"/>
          <w:szCs w:val="36"/>
          <w:rtl/>
        </w:rPr>
        <w:t>«ذرهم فی خوضهم یلعبون»</w:t>
      </w:r>
      <w:hyperlink w:anchor="content_note_63_5" w:tooltip="361. انعام، 91." w:history="1">
        <w:r>
          <w:rPr>
            <w:rStyle w:val="Hyperlink"/>
            <w:rFonts w:cs="B Zar" w:hint="cs"/>
            <w:sz w:val="36"/>
            <w:szCs w:val="36"/>
            <w:rtl/>
          </w:rPr>
          <w:t>(5)</w:t>
        </w:r>
      </w:hyperlink>
      <w:r>
        <w:rPr>
          <w:rStyle w:val="contenttext"/>
          <w:rFonts w:cs="B Zar" w:hint="cs"/>
          <w:color w:val="000000"/>
          <w:sz w:val="36"/>
          <w:szCs w:val="36"/>
          <w:rtl/>
        </w:rPr>
        <w:t xml:space="preserve"> آنها را در گفتگوهای لجاجت آمیزشان به حال خود رها کن تا بازی </w:t>
      </w:r>
      <w:r>
        <w:rPr>
          <w:rStyle w:val="contenttext"/>
          <w:rFonts w:cs="B Zar" w:hint="cs"/>
          <w:color w:val="000000"/>
          <w:sz w:val="36"/>
          <w:szCs w:val="36"/>
          <w:rtl/>
        </w:rPr>
        <w:t>کنند.</w:t>
      </w:r>
    </w:p>
    <w:p w:rsidR="00000000" w:rsidRDefault="00EB7B05">
      <w:pPr>
        <w:pStyle w:val="contentparagraph"/>
        <w:bidi/>
        <w:jc w:val="both"/>
        <w:divId w:val="750977692"/>
        <w:rPr>
          <w:rFonts w:cs="B Zar" w:hint="cs"/>
          <w:color w:val="000000"/>
          <w:sz w:val="36"/>
          <w:szCs w:val="36"/>
          <w:rtl/>
        </w:rPr>
      </w:pPr>
      <w:r>
        <w:rPr>
          <w:rStyle w:val="contenttext"/>
          <w:rFonts w:cs="B Zar" w:hint="cs"/>
          <w:color w:val="000000"/>
          <w:sz w:val="36"/>
          <w:szCs w:val="36"/>
          <w:rtl/>
        </w:rPr>
        <w:t>«لا تقم فیه»</w:t>
      </w:r>
      <w:hyperlink w:anchor="content_note_63_6" w:tooltip="362. توبه، 108." w:history="1">
        <w:r>
          <w:rPr>
            <w:rStyle w:val="Hyperlink"/>
            <w:rFonts w:cs="B Zar" w:hint="cs"/>
            <w:sz w:val="36"/>
            <w:szCs w:val="36"/>
            <w:rtl/>
          </w:rPr>
          <w:t>(6)</w:t>
        </w:r>
      </w:hyperlink>
      <w:r>
        <w:rPr>
          <w:rStyle w:val="contenttext"/>
          <w:rFonts w:cs="B Zar" w:hint="cs"/>
          <w:color w:val="000000"/>
          <w:sz w:val="36"/>
          <w:szCs w:val="36"/>
          <w:rtl/>
        </w:rPr>
        <w:t xml:space="preserve"> در آن (مسجد ضرار) هرگز (برای نماز) نایست.</w:t>
      </w:r>
    </w:p>
    <w:p w:rsidR="00000000" w:rsidRDefault="00EB7B05">
      <w:pPr>
        <w:pStyle w:val="contentparagraph"/>
        <w:bidi/>
        <w:jc w:val="both"/>
        <w:divId w:val="750977692"/>
        <w:rPr>
          <w:rFonts w:cs="B Zar" w:hint="cs"/>
          <w:color w:val="000000"/>
          <w:sz w:val="36"/>
          <w:szCs w:val="36"/>
          <w:rtl/>
        </w:rPr>
      </w:pPr>
      <w:r>
        <w:rPr>
          <w:rStyle w:val="contenttext"/>
          <w:rFonts w:cs="B Zar" w:hint="cs"/>
          <w:color w:val="000000"/>
          <w:sz w:val="36"/>
          <w:szCs w:val="36"/>
          <w:rtl/>
        </w:rPr>
        <w:t>7. اعتنا نکردن به اذیت و آزار منافقان</w:t>
      </w:r>
    </w:p>
    <w:p w:rsidR="00000000" w:rsidRDefault="00EB7B05">
      <w:pPr>
        <w:pStyle w:val="contentparagraph"/>
        <w:bidi/>
        <w:jc w:val="both"/>
        <w:divId w:val="750977692"/>
        <w:rPr>
          <w:rFonts w:cs="B Zar" w:hint="cs"/>
          <w:color w:val="000000"/>
          <w:sz w:val="36"/>
          <w:szCs w:val="36"/>
          <w:rtl/>
        </w:rPr>
      </w:pPr>
      <w:r>
        <w:rPr>
          <w:rStyle w:val="contenttext"/>
          <w:rFonts w:cs="B Zar" w:hint="cs"/>
          <w:color w:val="000000"/>
          <w:sz w:val="36"/>
          <w:szCs w:val="36"/>
          <w:rtl/>
        </w:rPr>
        <w:t>«لا تطع الکافرین و المنافقین و دَع اذاهم»</w:t>
      </w:r>
      <w:hyperlink w:anchor="content_note_63_7" w:tooltip="363. احزاب، 48." w:history="1">
        <w:r>
          <w:rPr>
            <w:rStyle w:val="Hyperlink"/>
            <w:rFonts w:cs="B Zar" w:hint="cs"/>
            <w:sz w:val="36"/>
            <w:szCs w:val="36"/>
            <w:rtl/>
          </w:rPr>
          <w:t>(7)</w:t>
        </w:r>
      </w:hyperlink>
      <w:r>
        <w:rPr>
          <w:rStyle w:val="contenttext"/>
          <w:rFonts w:cs="B Zar" w:hint="cs"/>
          <w:color w:val="000000"/>
          <w:sz w:val="36"/>
          <w:szCs w:val="36"/>
          <w:rtl/>
        </w:rPr>
        <w:t xml:space="preserve"> از کافران و منافقان اطاعت مکن و به آزارهای آنها اعتنا مکن.</w:t>
      </w:r>
    </w:p>
    <w:p w:rsidR="00000000" w:rsidRDefault="00EB7B05">
      <w:pPr>
        <w:pStyle w:val="contentparagraph"/>
        <w:bidi/>
        <w:jc w:val="both"/>
        <w:divId w:val="750977692"/>
        <w:rPr>
          <w:rFonts w:cs="B Zar" w:hint="cs"/>
          <w:color w:val="000000"/>
          <w:sz w:val="36"/>
          <w:szCs w:val="36"/>
          <w:rtl/>
        </w:rPr>
      </w:pPr>
      <w:r>
        <w:rPr>
          <w:rStyle w:val="contenttext"/>
          <w:rFonts w:cs="B Zar" w:hint="cs"/>
          <w:color w:val="000000"/>
          <w:sz w:val="36"/>
          <w:szCs w:val="36"/>
          <w:rtl/>
        </w:rPr>
        <w:t>ص:63</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EB7B05">
      <w:pPr>
        <w:bidi/>
        <w:jc w:val="both"/>
        <w:divId w:val="833958354"/>
        <w:rPr>
          <w:rFonts w:eastAsia="Times New Roman" w:cs="B Zar" w:hint="cs"/>
          <w:color w:val="000000"/>
          <w:sz w:val="36"/>
          <w:szCs w:val="36"/>
          <w:rtl/>
        </w:rPr>
      </w:pPr>
      <w:r>
        <w:rPr>
          <w:rFonts w:eastAsia="Times New Roman" w:cs="B Zar" w:hint="cs"/>
          <w:color w:val="000000"/>
          <w:sz w:val="36"/>
          <w:szCs w:val="36"/>
          <w:rtl/>
        </w:rPr>
        <w:t>1- 357. توبه، 73.</w:t>
      </w:r>
    </w:p>
    <w:p w:rsidR="00000000" w:rsidRDefault="00EB7B05">
      <w:pPr>
        <w:bidi/>
        <w:jc w:val="both"/>
        <w:divId w:val="1484816352"/>
        <w:rPr>
          <w:rFonts w:eastAsia="Times New Roman" w:cs="B Zar" w:hint="cs"/>
          <w:color w:val="000000"/>
          <w:sz w:val="36"/>
          <w:szCs w:val="36"/>
          <w:rtl/>
        </w:rPr>
      </w:pPr>
      <w:r>
        <w:rPr>
          <w:rFonts w:eastAsia="Times New Roman" w:cs="B Zar" w:hint="cs"/>
          <w:color w:val="000000"/>
          <w:sz w:val="36"/>
          <w:szCs w:val="36"/>
          <w:rtl/>
        </w:rPr>
        <w:t>2- 358. منافقون، 4.</w:t>
      </w:r>
    </w:p>
    <w:p w:rsidR="00000000" w:rsidRDefault="00EB7B05">
      <w:pPr>
        <w:bidi/>
        <w:jc w:val="both"/>
        <w:divId w:val="1336617835"/>
        <w:rPr>
          <w:rFonts w:eastAsia="Times New Roman" w:cs="B Zar" w:hint="cs"/>
          <w:color w:val="000000"/>
          <w:sz w:val="36"/>
          <w:szCs w:val="36"/>
          <w:rtl/>
        </w:rPr>
      </w:pPr>
      <w:r>
        <w:rPr>
          <w:rFonts w:eastAsia="Times New Roman" w:cs="B Zar" w:hint="cs"/>
          <w:color w:val="000000"/>
          <w:sz w:val="36"/>
          <w:szCs w:val="36"/>
          <w:rtl/>
        </w:rPr>
        <w:t>3- 359. احزاب، 60.</w:t>
      </w:r>
    </w:p>
    <w:p w:rsidR="00000000" w:rsidRDefault="00EB7B05">
      <w:pPr>
        <w:bidi/>
        <w:jc w:val="both"/>
        <w:divId w:val="942959751"/>
        <w:rPr>
          <w:rFonts w:eastAsia="Times New Roman" w:cs="B Zar" w:hint="cs"/>
          <w:color w:val="000000"/>
          <w:sz w:val="36"/>
          <w:szCs w:val="36"/>
          <w:rtl/>
        </w:rPr>
      </w:pPr>
      <w:r>
        <w:rPr>
          <w:rFonts w:eastAsia="Times New Roman" w:cs="B Zar" w:hint="cs"/>
          <w:color w:val="000000"/>
          <w:sz w:val="36"/>
          <w:szCs w:val="36"/>
          <w:rtl/>
        </w:rPr>
        <w:t>4- 360. توبه، 84.</w:t>
      </w:r>
    </w:p>
    <w:p w:rsidR="00000000" w:rsidRDefault="00EB7B05">
      <w:pPr>
        <w:bidi/>
        <w:jc w:val="both"/>
        <w:divId w:val="479271805"/>
        <w:rPr>
          <w:rFonts w:eastAsia="Times New Roman" w:cs="B Zar" w:hint="cs"/>
          <w:color w:val="000000"/>
          <w:sz w:val="36"/>
          <w:szCs w:val="36"/>
          <w:rtl/>
        </w:rPr>
      </w:pPr>
      <w:r>
        <w:rPr>
          <w:rFonts w:eastAsia="Times New Roman" w:cs="B Zar" w:hint="cs"/>
          <w:color w:val="000000"/>
          <w:sz w:val="36"/>
          <w:szCs w:val="36"/>
          <w:rtl/>
        </w:rPr>
        <w:t>5- 361. انعام، 91.</w:t>
      </w:r>
    </w:p>
    <w:p w:rsidR="00000000" w:rsidRDefault="00EB7B05">
      <w:pPr>
        <w:bidi/>
        <w:jc w:val="both"/>
        <w:divId w:val="265187985"/>
        <w:rPr>
          <w:rFonts w:eastAsia="Times New Roman" w:cs="B Zar" w:hint="cs"/>
          <w:color w:val="000000"/>
          <w:sz w:val="36"/>
          <w:szCs w:val="36"/>
          <w:rtl/>
        </w:rPr>
      </w:pPr>
      <w:r>
        <w:rPr>
          <w:rFonts w:eastAsia="Times New Roman" w:cs="B Zar" w:hint="cs"/>
          <w:color w:val="000000"/>
          <w:sz w:val="36"/>
          <w:szCs w:val="36"/>
          <w:rtl/>
        </w:rPr>
        <w:t>6- 362. توبه، 108.</w:t>
      </w:r>
    </w:p>
    <w:p w:rsidR="00000000" w:rsidRDefault="00EB7B05">
      <w:pPr>
        <w:bidi/>
        <w:jc w:val="both"/>
        <w:divId w:val="1326713275"/>
        <w:rPr>
          <w:rFonts w:eastAsia="Times New Roman" w:cs="B Zar" w:hint="cs"/>
          <w:color w:val="000000"/>
          <w:sz w:val="36"/>
          <w:szCs w:val="36"/>
          <w:rtl/>
        </w:rPr>
      </w:pPr>
      <w:r>
        <w:rPr>
          <w:rFonts w:eastAsia="Times New Roman" w:cs="B Zar" w:hint="cs"/>
          <w:color w:val="000000"/>
          <w:sz w:val="36"/>
          <w:szCs w:val="36"/>
          <w:rtl/>
        </w:rPr>
        <w:t>7- 363. احزاب، 48.</w:t>
      </w:r>
    </w:p>
    <w:p w:rsidR="00000000" w:rsidRDefault="00EB7B05">
      <w:pPr>
        <w:pStyle w:val="Heading3"/>
        <w:shd w:val="clear" w:color="auto" w:fill="FFFFFF"/>
        <w:bidi/>
        <w:jc w:val="both"/>
        <w:divId w:val="1553424357"/>
        <w:rPr>
          <w:rFonts w:eastAsia="Times New Roman" w:cs="B Titr" w:hint="cs"/>
          <w:b w:val="0"/>
          <w:bCs w:val="0"/>
          <w:color w:val="FF0080"/>
          <w:sz w:val="30"/>
          <w:szCs w:val="30"/>
          <w:rtl/>
        </w:rPr>
      </w:pPr>
      <w:r>
        <w:rPr>
          <w:rFonts w:eastAsia="Times New Roman" w:cs="B Titr" w:hint="cs"/>
          <w:b w:val="0"/>
          <w:bCs w:val="0"/>
          <w:color w:val="FF0080"/>
          <w:sz w:val="30"/>
          <w:szCs w:val="30"/>
          <w:rtl/>
        </w:rPr>
        <w:t>48. مراحل بعثت</w:t>
      </w:r>
    </w:p>
    <w:p w:rsidR="00000000" w:rsidRDefault="00EB7B05">
      <w:pPr>
        <w:pStyle w:val="contentparagraph"/>
        <w:bidi/>
        <w:jc w:val="both"/>
        <w:divId w:val="1553424357"/>
        <w:rPr>
          <w:rFonts w:cs="B Zar" w:hint="cs"/>
          <w:color w:val="000000"/>
          <w:sz w:val="36"/>
          <w:szCs w:val="36"/>
          <w:rtl/>
        </w:rPr>
      </w:pPr>
      <w:hyperlink w:anchor="content_note_64_1" w:tooltip="364. ذیل آیه 87 سوره قصص." w:history="1">
        <w:r>
          <w:rPr>
            <w:rStyle w:val="Hyperlink"/>
            <w:rFonts w:cs="B Zar" w:hint="cs"/>
            <w:sz w:val="36"/>
            <w:szCs w:val="36"/>
            <w:rtl/>
          </w:rPr>
          <w:t>(1)</w:t>
        </w:r>
      </w:hyperlink>
    </w:p>
    <w:p w:rsidR="00000000" w:rsidRDefault="00EB7B05">
      <w:pPr>
        <w:pStyle w:val="contentparagraph"/>
        <w:bidi/>
        <w:jc w:val="both"/>
        <w:divId w:val="1553424357"/>
        <w:rPr>
          <w:rFonts w:cs="B Zar" w:hint="cs"/>
          <w:color w:val="000000"/>
          <w:sz w:val="36"/>
          <w:szCs w:val="36"/>
          <w:rtl/>
        </w:rPr>
      </w:pPr>
      <w:r>
        <w:rPr>
          <w:rStyle w:val="contenttext"/>
          <w:rFonts w:cs="B Zar" w:hint="cs"/>
          <w:color w:val="000000"/>
          <w:sz w:val="36"/>
          <w:szCs w:val="36"/>
          <w:rtl/>
        </w:rPr>
        <w:t>بعثت، مراحلی دارد:</w:t>
      </w:r>
    </w:p>
    <w:p w:rsidR="00000000" w:rsidRDefault="00EB7B05">
      <w:pPr>
        <w:pStyle w:val="contentparagraph"/>
        <w:bidi/>
        <w:jc w:val="both"/>
        <w:divId w:val="1553424357"/>
        <w:rPr>
          <w:rFonts w:cs="B Zar" w:hint="cs"/>
          <w:color w:val="000000"/>
          <w:sz w:val="36"/>
          <w:szCs w:val="36"/>
          <w:rtl/>
        </w:rPr>
      </w:pPr>
      <w:r>
        <w:rPr>
          <w:rStyle w:val="contenttext"/>
          <w:rFonts w:cs="B Zar" w:hint="cs"/>
          <w:color w:val="000000"/>
          <w:sz w:val="36"/>
          <w:szCs w:val="36"/>
          <w:rtl/>
        </w:rPr>
        <w:t>الف: گرفتن وحی. «یُلقی الیک الکتاب»</w:t>
      </w:r>
    </w:p>
    <w:p w:rsidR="00000000" w:rsidRDefault="00EB7B05">
      <w:pPr>
        <w:pStyle w:val="contentparagraph"/>
        <w:bidi/>
        <w:jc w:val="both"/>
        <w:divId w:val="1553424357"/>
        <w:rPr>
          <w:rFonts w:cs="B Zar" w:hint="cs"/>
          <w:color w:val="000000"/>
          <w:sz w:val="36"/>
          <w:szCs w:val="36"/>
          <w:rtl/>
        </w:rPr>
      </w:pPr>
      <w:r>
        <w:rPr>
          <w:rStyle w:val="contenttext"/>
          <w:rFonts w:cs="B Zar" w:hint="cs"/>
          <w:color w:val="000000"/>
          <w:sz w:val="36"/>
          <w:szCs w:val="36"/>
          <w:rtl/>
        </w:rPr>
        <w:t>ب) برائت از کفّار. «فلا تکوننّ ظهیراً»</w:t>
      </w:r>
    </w:p>
    <w:p w:rsidR="00000000" w:rsidRDefault="00EB7B05">
      <w:pPr>
        <w:pStyle w:val="contentparagraph"/>
        <w:bidi/>
        <w:jc w:val="both"/>
        <w:divId w:val="1553424357"/>
        <w:rPr>
          <w:rFonts w:cs="B Zar" w:hint="cs"/>
          <w:color w:val="000000"/>
          <w:sz w:val="36"/>
          <w:szCs w:val="36"/>
          <w:rtl/>
        </w:rPr>
      </w:pPr>
      <w:r>
        <w:rPr>
          <w:rStyle w:val="contenttext"/>
          <w:rFonts w:cs="B Zar" w:hint="cs"/>
          <w:color w:val="000000"/>
          <w:sz w:val="36"/>
          <w:szCs w:val="36"/>
          <w:rtl/>
        </w:rPr>
        <w:t>ج) صلابت در کار. «لا یصدنّک»</w:t>
      </w:r>
    </w:p>
    <w:p w:rsidR="00000000" w:rsidRDefault="00EB7B05">
      <w:pPr>
        <w:pStyle w:val="contentparagraph"/>
        <w:bidi/>
        <w:jc w:val="both"/>
        <w:divId w:val="1553424357"/>
        <w:rPr>
          <w:rFonts w:cs="B Zar" w:hint="cs"/>
          <w:color w:val="000000"/>
          <w:sz w:val="36"/>
          <w:szCs w:val="36"/>
          <w:rtl/>
        </w:rPr>
      </w:pPr>
      <w:r>
        <w:rPr>
          <w:rStyle w:val="contenttext"/>
          <w:rFonts w:cs="B Zar" w:hint="cs"/>
          <w:color w:val="000000"/>
          <w:sz w:val="36"/>
          <w:szCs w:val="36"/>
          <w:rtl/>
        </w:rPr>
        <w:t>د) دعوت دیگران. «اُدع الی ربّک»</w:t>
      </w:r>
    </w:p>
    <w:p w:rsidR="00000000" w:rsidRDefault="00EB7B05">
      <w:pPr>
        <w:pStyle w:val="contentparagraph"/>
        <w:bidi/>
        <w:jc w:val="both"/>
        <w:divId w:val="1553424357"/>
        <w:rPr>
          <w:rFonts w:cs="B Zar" w:hint="cs"/>
          <w:color w:val="000000"/>
          <w:sz w:val="36"/>
          <w:szCs w:val="36"/>
          <w:rtl/>
        </w:rPr>
      </w:pPr>
      <w:r>
        <w:rPr>
          <w:rStyle w:val="contenttext"/>
          <w:rFonts w:cs="B Zar" w:hint="cs"/>
          <w:color w:val="000000"/>
          <w:sz w:val="36"/>
          <w:szCs w:val="36"/>
          <w:rtl/>
        </w:rPr>
        <w:t>ه) اخلاص در عقیده و عمل. «لا تکوننّ من المشرکین»</w:t>
      </w:r>
    </w:p>
    <w:p w:rsidR="00000000" w:rsidRDefault="00EB7B05">
      <w:pPr>
        <w:pStyle w:val="Heading3"/>
        <w:shd w:val="clear" w:color="auto" w:fill="FFFFFF"/>
        <w:bidi/>
        <w:jc w:val="both"/>
        <w:divId w:val="1458835916"/>
        <w:rPr>
          <w:rFonts w:eastAsia="Times New Roman" w:cs="B Titr" w:hint="cs"/>
          <w:b w:val="0"/>
          <w:bCs w:val="0"/>
          <w:color w:val="FF0080"/>
          <w:sz w:val="30"/>
          <w:szCs w:val="30"/>
          <w:rtl/>
        </w:rPr>
      </w:pPr>
      <w:r>
        <w:rPr>
          <w:rFonts w:eastAsia="Times New Roman" w:cs="B Titr" w:hint="cs"/>
          <w:b w:val="0"/>
          <w:bCs w:val="0"/>
          <w:color w:val="FF0080"/>
          <w:sz w:val="30"/>
          <w:szCs w:val="30"/>
          <w:rtl/>
        </w:rPr>
        <w:t>49. نکاتی در باره آیه تطهیر</w:t>
      </w:r>
    </w:p>
    <w:p w:rsidR="00000000" w:rsidRDefault="00EB7B05">
      <w:pPr>
        <w:pStyle w:val="contentparagraph"/>
        <w:bidi/>
        <w:jc w:val="both"/>
        <w:divId w:val="1458835916"/>
        <w:rPr>
          <w:rFonts w:cs="B Zar" w:hint="cs"/>
          <w:color w:val="000000"/>
          <w:sz w:val="36"/>
          <w:szCs w:val="36"/>
          <w:rtl/>
        </w:rPr>
      </w:pPr>
      <w:hyperlink w:anchor="content_note_64_2" w:tooltip="365. ذیل آیه 33 سوره احزاب." w:history="1">
        <w:r>
          <w:rPr>
            <w:rStyle w:val="Hyperlink"/>
            <w:rFonts w:cs="B Zar" w:hint="cs"/>
            <w:sz w:val="36"/>
            <w:szCs w:val="36"/>
            <w:rtl/>
          </w:rPr>
          <w:t>(2)</w:t>
        </w:r>
      </w:hyperlink>
    </w:p>
    <w:p w:rsidR="00000000" w:rsidRDefault="00EB7B05">
      <w:pPr>
        <w:pStyle w:val="contentparagraph"/>
        <w:bidi/>
        <w:jc w:val="both"/>
        <w:divId w:val="1458835916"/>
        <w:rPr>
          <w:rFonts w:cs="B Zar" w:hint="cs"/>
          <w:color w:val="000000"/>
          <w:sz w:val="36"/>
          <w:szCs w:val="36"/>
          <w:rtl/>
        </w:rPr>
      </w:pPr>
      <w:r>
        <w:rPr>
          <w:rStyle w:val="contenttext"/>
          <w:rFonts w:cs="B Zar" w:hint="cs"/>
          <w:color w:val="000000"/>
          <w:sz w:val="36"/>
          <w:szCs w:val="36"/>
          <w:rtl/>
        </w:rPr>
        <w:t>«اِنَّما یُریدُ اللّهُ لیُذهِبَ عنکْم الرِّجْسَ اَهلَ البَیتِ وَ یُطهِّرَکُمْ تَطهیراً»</w:t>
      </w:r>
    </w:p>
    <w:p w:rsidR="00000000" w:rsidRDefault="00EB7B05">
      <w:pPr>
        <w:pStyle w:val="contentparagraph"/>
        <w:bidi/>
        <w:jc w:val="both"/>
        <w:divId w:val="1458835916"/>
        <w:rPr>
          <w:rFonts w:cs="B Zar" w:hint="cs"/>
          <w:color w:val="000000"/>
          <w:sz w:val="36"/>
          <w:szCs w:val="36"/>
          <w:rtl/>
        </w:rPr>
      </w:pPr>
      <w:r>
        <w:rPr>
          <w:rStyle w:val="contenttext"/>
          <w:rFonts w:cs="B Zar" w:hint="cs"/>
          <w:color w:val="000000"/>
          <w:sz w:val="36"/>
          <w:szCs w:val="36"/>
          <w:rtl/>
        </w:rPr>
        <w:t>* کلمه ی «اِنّ</w:t>
      </w:r>
      <w:r>
        <w:rPr>
          <w:rStyle w:val="contenttext"/>
          <w:rFonts w:cs="B Zar" w:hint="cs"/>
          <w:color w:val="000000"/>
          <w:sz w:val="36"/>
          <w:szCs w:val="36"/>
          <w:rtl/>
        </w:rPr>
        <w:t>ما» نشانه ی این است که آیه ی شریفه درباره ی یک موهبت استثنایی در مورد اهل بیت علیهم السلام سخن می گوید.</w:t>
      </w:r>
    </w:p>
    <w:p w:rsidR="00000000" w:rsidRDefault="00EB7B05">
      <w:pPr>
        <w:pStyle w:val="contentparagraph"/>
        <w:bidi/>
        <w:jc w:val="both"/>
        <w:divId w:val="1458835916"/>
        <w:rPr>
          <w:rFonts w:cs="B Zar" w:hint="cs"/>
          <w:color w:val="000000"/>
          <w:sz w:val="36"/>
          <w:szCs w:val="36"/>
          <w:rtl/>
        </w:rPr>
      </w:pPr>
      <w:r>
        <w:rPr>
          <w:rStyle w:val="contenttext"/>
          <w:rFonts w:cs="B Zar" w:hint="cs"/>
          <w:color w:val="000000"/>
          <w:sz w:val="36"/>
          <w:szCs w:val="36"/>
          <w:rtl/>
        </w:rPr>
        <w:t>* مراد از «یُرید»، اراده ی تکوینی است، زیرا اراده ی تشریعی خداوند، پاکی همه ی مردم است نه تنها اهل بیت پیامبر اکرم علیهم السلام.</w:t>
      </w:r>
    </w:p>
    <w:p w:rsidR="00000000" w:rsidRDefault="00EB7B05">
      <w:pPr>
        <w:pStyle w:val="contentparagraph"/>
        <w:bidi/>
        <w:jc w:val="both"/>
        <w:divId w:val="1458835916"/>
        <w:rPr>
          <w:rFonts w:cs="B Zar" w:hint="cs"/>
          <w:color w:val="000000"/>
          <w:sz w:val="36"/>
          <w:szCs w:val="36"/>
          <w:rtl/>
        </w:rPr>
      </w:pPr>
      <w:r>
        <w:rPr>
          <w:rStyle w:val="contenttext"/>
          <w:rFonts w:cs="B Zar" w:hint="cs"/>
          <w:color w:val="000000"/>
          <w:sz w:val="36"/>
          <w:szCs w:val="36"/>
          <w:rtl/>
        </w:rPr>
        <w:t>* مراد از «رجس» هر گونه</w:t>
      </w:r>
      <w:r>
        <w:rPr>
          <w:rStyle w:val="contenttext"/>
          <w:rFonts w:cs="B Zar" w:hint="cs"/>
          <w:color w:val="000000"/>
          <w:sz w:val="36"/>
          <w:szCs w:val="36"/>
          <w:rtl/>
        </w:rPr>
        <w:t xml:space="preserve"> ناپاکی ظاهری و باطنی است.</w:t>
      </w:r>
      <w:hyperlink w:anchor="content_note_64_3" w:tooltip="366. تفسیر برهان." w:history="1">
        <w:r>
          <w:rPr>
            <w:rStyle w:val="Hyperlink"/>
            <w:rFonts w:cs="B Zar" w:hint="cs"/>
            <w:sz w:val="36"/>
            <w:szCs w:val="36"/>
            <w:rtl/>
          </w:rPr>
          <w:t>(3)</w:t>
        </w:r>
      </w:hyperlink>
    </w:p>
    <w:p w:rsidR="00000000" w:rsidRDefault="00EB7B05">
      <w:pPr>
        <w:pStyle w:val="contentparagraph"/>
        <w:bidi/>
        <w:jc w:val="both"/>
        <w:divId w:val="1458835916"/>
        <w:rPr>
          <w:rFonts w:cs="B Zar" w:hint="cs"/>
          <w:color w:val="000000"/>
          <w:sz w:val="36"/>
          <w:szCs w:val="36"/>
          <w:rtl/>
        </w:rPr>
      </w:pPr>
      <w:r>
        <w:rPr>
          <w:rStyle w:val="contenttext"/>
          <w:rFonts w:cs="B Zar" w:hint="cs"/>
          <w:color w:val="000000"/>
          <w:sz w:val="36"/>
          <w:szCs w:val="36"/>
          <w:rtl/>
        </w:rPr>
        <w:t>* مراد از «اهل البیت» همه ی خاندان پیامبر نیست، بلکه برخی افراد آن است که نام آنان در روایات شیعه و سنّی آمده است. این گروه عبارتند از: علیّ و فاطمه و حسن و حسین ع</w:t>
      </w:r>
      <w:r>
        <w:rPr>
          <w:rStyle w:val="contenttext"/>
          <w:rFonts w:cs="B Zar" w:hint="cs"/>
          <w:color w:val="000000"/>
          <w:sz w:val="36"/>
          <w:szCs w:val="36"/>
          <w:rtl/>
        </w:rPr>
        <w:t>لیهم السلام.</w:t>
      </w:r>
    </w:p>
    <w:p w:rsidR="00000000" w:rsidRDefault="00EB7B05">
      <w:pPr>
        <w:pStyle w:val="contentparagraph"/>
        <w:bidi/>
        <w:jc w:val="both"/>
        <w:divId w:val="1458835916"/>
        <w:rPr>
          <w:rFonts w:cs="B Zar" w:hint="cs"/>
          <w:color w:val="000000"/>
          <w:sz w:val="36"/>
          <w:szCs w:val="36"/>
          <w:rtl/>
        </w:rPr>
      </w:pPr>
      <w:r>
        <w:rPr>
          <w:rStyle w:val="contenttext"/>
          <w:rFonts w:cs="B Zar" w:hint="cs"/>
          <w:color w:val="000000"/>
          <w:sz w:val="36"/>
          <w:szCs w:val="36"/>
          <w:rtl/>
        </w:rPr>
        <w:t>سؤال: دلیل این انحصار چیست؟ و چرا این بخش از آیه درباره ی زنان پیامبر یا تمام خاندان آن حضرت نیست؟</w:t>
      </w:r>
    </w:p>
    <w:p w:rsidR="00000000" w:rsidRDefault="00EB7B05">
      <w:pPr>
        <w:pStyle w:val="contentparagraph"/>
        <w:bidi/>
        <w:jc w:val="both"/>
        <w:divId w:val="1458835916"/>
        <w:rPr>
          <w:rFonts w:cs="B Zar" w:hint="cs"/>
          <w:color w:val="000000"/>
          <w:sz w:val="36"/>
          <w:szCs w:val="36"/>
          <w:rtl/>
        </w:rPr>
      </w:pPr>
      <w:r>
        <w:rPr>
          <w:rStyle w:val="contenttext"/>
          <w:rFonts w:cs="B Zar" w:hint="cs"/>
          <w:color w:val="000000"/>
          <w:sz w:val="36"/>
          <w:szCs w:val="36"/>
          <w:rtl/>
        </w:rPr>
        <w:t>پاسخ: 1. روایاتی از خود همسران پیامبر حتّی از عایشه و امّ سلمه نقل شده که آنان از رسول خداصلی الله علیه وآله پرسیدند: آیا ما هم جزء اهل بیت هستی</w:t>
      </w:r>
      <w:r>
        <w:rPr>
          <w:rStyle w:val="contenttext"/>
          <w:rFonts w:cs="B Zar" w:hint="cs"/>
          <w:color w:val="000000"/>
          <w:sz w:val="36"/>
          <w:szCs w:val="36"/>
          <w:rtl/>
        </w:rPr>
        <w:t>م؟ پیامبر فرمود: خیر.</w:t>
      </w:r>
    </w:p>
    <w:p w:rsidR="00000000" w:rsidRDefault="00EB7B05">
      <w:pPr>
        <w:pStyle w:val="contentparagraph"/>
        <w:bidi/>
        <w:jc w:val="both"/>
        <w:divId w:val="1458835916"/>
        <w:rPr>
          <w:rFonts w:cs="B Zar" w:hint="cs"/>
          <w:color w:val="000000"/>
          <w:sz w:val="36"/>
          <w:szCs w:val="36"/>
          <w:rtl/>
        </w:rPr>
      </w:pPr>
      <w:r>
        <w:rPr>
          <w:rStyle w:val="contenttext"/>
          <w:rFonts w:cs="B Zar" w:hint="cs"/>
          <w:color w:val="000000"/>
          <w:sz w:val="36"/>
          <w:szCs w:val="36"/>
          <w:rtl/>
        </w:rPr>
        <w:t>2. در روایات متعدّدی می خوانیم: پیامبر عبایی بر سر این پنج نفر کشید (که یکی از آنان خود</w:t>
      </w:r>
    </w:p>
    <w:p w:rsidR="00000000" w:rsidRDefault="00EB7B05">
      <w:pPr>
        <w:pStyle w:val="contentparagraph"/>
        <w:bidi/>
        <w:jc w:val="both"/>
        <w:divId w:val="1458835916"/>
        <w:rPr>
          <w:rFonts w:cs="B Zar" w:hint="cs"/>
          <w:color w:val="000000"/>
          <w:sz w:val="36"/>
          <w:szCs w:val="36"/>
          <w:rtl/>
        </w:rPr>
      </w:pPr>
      <w:r>
        <w:rPr>
          <w:rStyle w:val="contenttext"/>
          <w:rFonts w:cs="B Zar" w:hint="cs"/>
          <w:color w:val="000000"/>
          <w:sz w:val="36"/>
          <w:szCs w:val="36"/>
          <w:rtl/>
        </w:rPr>
        <w:t>ص:64</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EB7B05">
      <w:pPr>
        <w:bidi/>
        <w:jc w:val="both"/>
        <w:divId w:val="2006858439"/>
        <w:rPr>
          <w:rFonts w:eastAsia="Times New Roman" w:cs="B Zar" w:hint="cs"/>
          <w:color w:val="000000"/>
          <w:sz w:val="36"/>
          <w:szCs w:val="36"/>
          <w:rtl/>
        </w:rPr>
      </w:pPr>
      <w:r>
        <w:rPr>
          <w:rFonts w:eastAsia="Times New Roman" w:cs="B Zar" w:hint="cs"/>
          <w:color w:val="000000"/>
          <w:sz w:val="36"/>
          <w:szCs w:val="36"/>
          <w:rtl/>
        </w:rPr>
        <w:t>1- 364. ذیل آیه 87 سوره قصص.</w:t>
      </w:r>
    </w:p>
    <w:p w:rsidR="00000000" w:rsidRDefault="00EB7B05">
      <w:pPr>
        <w:bidi/>
        <w:jc w:val="both"/>
        <w:divId w:val="111097405"/>
        <w:rPr>
          <w:rFonts w:eastAsia="Times New Roman" w:cs="B Zar" w:hint="cs"/>
          <w:color w:val="000000"/>
          <w:sz w:val="36"/>
          <w:szCs w:val="36"/>
          <w:rtl/>
        </w:rPr>
      </w:pPr>
      <w:r>
        <w:rPr>
          <w:rFonts w:eastAsia="Times New Roman" w:cs="B Zar" w:hint="cs"/>
          <w:color w:val="000000"/>
          <w:sz w:val="36"/>
          <w:szCs w:val="36"/>
          <w:rtl/>
        </w:rPr>
        <w:t>2- 365. ذیل آیه 33 سوره احزاب.</w:t>
      </w:r>
    </w:p>
    <w:p w:rsidR="00000000" w:rsidRDefault="00EB7B05">
      <w:pPr>
        <w:bidi/>
        <w:jc w:val="both"/>
        <w:divId w:val="1203175582"/>
        <w:rPr>
          <w:rFonts w:eastAsia="Times New Roman" w:cs="B Zar" w:hint="cs"/>
          <w:color w:val="000000"/>
          <w:sz w:val="36"/>
          <w:szCs w:val="36"/>
          <w:rtl/>
        </w:rPr>
      </w:pPr>
      <w:r>
        <w:rPr>
          <w:rFonts w:eastAsia="Times New Roman" w:cs="B Zar" w:hint="cs"/>
          <w:color w:val="000000"/>
          <w:sz w:val="36"/>
          <w:szCs w:val="36"/>
          <w:rtl/>
        </w:rPr>
        <w:t>3- 366. تفسیر برهان.</w:t>
      </w:r>
    </w:p>
    <w:p w:rsidR="00000000" w:rsidRDefault="00EB7B05">
      <w:pPr>
        <w:pStyle w:val="contentparagraph"/>
        <w:bidi/>
        <w:jc w:val="both"/>
        <w:divId w:val="876550669"/>
        <w:rPr>
          <w:rFonts w:cs="B Zar" w:hint="cs"/>
          <w:color w:val="000000"/>
          <w:sz w:val="36"/>
          <w:szCs w:val="36"/>
          <w:rtl/>
        </w:rPr>
      </w:pPr>
      <w:r>
        <w:rPr>
          <w:rStyle w:val="contenttext"/>
          <w:rFonts w:cs="B Zar" w:hint="cs"/>
          <w:color w:val="000000"/>
          <w:sz w:val="36"/>
          <w:szCs w:val="36"/>
          <w:rtl/>
        </w:rPr>
        <w:t xml:space="preserve">حضرت بود) و فرمود: این ها اهل بیت من هستند و اجازه ی ورود دیگران را نداد. </w:t>
      </w:r>
    </w:p>
    <w:p w:rsidR="00000000" w:rsidRDefault="00EB7B05">
      <w:pPr>
        <w:pStyle w:val="contentparagraph"/>
        <w:bidi/>
        <w:jc w:val="both"/>
        <w:divId w:val="876550669"/>
        <w:rPr>
          <w:rFonts w:cs="B Zar" w:hint="cs"/>
          <w:color w:val="000000"/>
          <w:sz w:val="36"/>
          <w:szCs w:val="36"/>
          <w:rtl/>
        </w:rPr>
      </w:pPr>
      <w:r>
        <w:rPr>
          <w:rStyle w:val="contenttext"/>
          <w:rFonts w:cs="B Zar" w:hint="cs"/>
          <w:color w:val="000000"/>
          <w:sz w:val="36"/>
          <w:szCs w:val="36"/>
          <w:rtl/>
        </w:rPr>
        <w:t>3. پیامبر اکرم صلی الله علیه وآله برای این که اختصاص اهل بیت را به پنج نفر ثابت کند، مدّت شش ماه (و به گفته ی بعضی روایات هشت یا نه ماه) به هنگام نماز صبح از کنار خانه ی فاطمه علیها السلام می گذشت و می فرمود: «الصّلاه یا اهل البیت انّما یرید اللّه لیذهب عن</w:t>
      </w:r>
      <w:r>
        <w:rPr>
          <w:rStyle w:val="contenttext"/>
          <w:rFonts w:cs="B Zar" w:hint="cs"/>
          <w:color w:val="000000"/>
          <w:sz w:val="36"/>
          <w:szCs w:val="36"/>
          <w:rtl/>
        </w:rPr>
        <w:t>کم الرّجس اهل البیت و یطهرکم تطهیرا»</w:t>
      </w:r>
    </w:p>
    <w:p w:rsidR="00000000" w:rsidRDefault="00EB7B05">
      <w:pPr>
        <w:pStyle w:val="contentparagraph"/>
        <w:bidi/>
        <w:jc w:val="both"/>
        <w:divId w:val="876550669"/>
        <w:rPr>
          <w:rFonts w:cs="B Zar" w:hint="cs"/>
          <w:color w:val="000000"/>
          <w:sz w:val="36"/>
          <w:szCs w:val="36"/>
          <w:rtl/>
        </w:rPr>
      </w:pPr>
      <w:r>
        <w:rPr>
          <w:rStyle w:val="contenttext"/>
          <w:rFonts w:cs="B Zar" w:hint="cs"/>
          <w:color w:val="000000"/>
          <w:sz w:val="36"/>
          <w:szCs w:val="36"/>
          <w:rtl/>
        </w:rPr>
        <w:t>در کتاب احقاق الحق بیش از هفتاد حدیث از منابع معروف اهل سنّت درباره اختصاص آیه شریفه به پنج نفر ذکر شده و در کتاب شواهد التنزیل که از کتب معروف اهل سنّت است بیش از یکصد و سی روایت در همین زمینه آمده است.</w:t>
      </w:r>
      <w:hyperlink w:anchor="content_note_65_1" w:tooltip="367. تفاسیر نورالثقلین و نمونه." w:history="1">
        <w:r>
          <w:rPr>
            <w:rStyle w:val="Hyperlink"/>
            <w:rFonts w:cs="B Zar" w:hint="cs"/>
            <w:sz w:val="36"/>
            <w:szCs w:val="36"/>
            <w:rtl/>
          </w:rPr>
          <w:t>(1)</w:t>
        </w:r>
      </w:hyperlink>
    </w:p>
    <w:p w:rsidR="00000000" w:rsidRDefault="00EB7B05">
      <w:pPr>
        <w:pStyle w:val="contentparagraph"/>
        <w:bidi/>
        <w:jc w:val="both"/>
        <w:divId w:val="876550669"/>
        <w:rPr>
          <w:rFonts w:cs="B Zar" w:hint="cs"/>
          <w:color w:val="000000"/>
          <w:sz w:val="36"/>
          <w:szCs w:val="36"/>
          <w:rtl/>
        </w:rPr>
      </w:pPr>
      <w:r>
        <w:rPr>
          <w:rStyle w:val="contenttext"/>
          <w:rFonts w:cs="B Zar" w:hint="cs"/>
          <w:color w:val="000000"/>
          <w:sz w:val="36"/>
          <w:szCs w:val="36"/>
          <w:rtl/>
        </w:rPr>
        <w:t>به هر حال این آیه شامل زنان پیامبر نمی شود زیرا:</w:t>
      </w:r>
    </w:p>
    <w:p w:rsidR="00000000" w:rsidRDefault="00EB7B05">
      <w:pPr>
        <w:pStyle w:val="contentparagraph"/>
        <w:bidi/>
        <w:jc w:val="both"/>
        <w:divId w:val="876550669"/>
        <w:rPr>
          <w:rFonts w:cs="B Zar" w:hint="cs"/>
          <w:color w:val="000000"/>
          <w:sz w:val="36"/>
          <w:szCs w:val="36"/>
          <w:rtl/>
        </w:rPr>
      </w:pPr>
      <w:r>
        <w:rPr>
          <w:rStyle w:val="contenttext"/>
          <w:rFonts w:cs="B Zar" w:hint="cs"/>
          <w:color w:val="000000"/>
          <w:sz w:val="36"/>
          <w:szCs w:val="36"/>
          <w:rtl/>
        </w:rPr>
        <w:t>آنها گاهی مرتکب گناه می شدند. در سوره ی تحریم می خوانیم: پیامبر رازی را به بعضی از همسرانش فرمودند و او امانت داری نکرد و به دیگری گفت. قرآن ا</w:t>
      </w:r>
      <w:r>
        <w:rPr>
          <w:rStyle w:val="contenttext"/>
          <w:rFonts w:cs="B Zar" w:hint="cs"/>
          <w:color w:val="000000"/>
          <w:sz w:val="36"/>
          <w:szCs w:val="36"/>
          <w:rtl/>
        </w:rPr>
        <w:t>ین عمل را گناه نامیده، فرمود: «ان تتوبا اِلی اللّه فقد صغت قلوبکما»</w:t>
      </w:r>
      <w:hyperlink w:anchor="content_note_65_2" w:tooltip="368. تحریم، 4 ." w:history="1">
        <w:r>
          <w:rPr>
            <w:rStyle w:val="Hyperlink"/>
            <w:rFonts w:cs="B Zar" w:hint="cs"/>
            <w:sz w:val="36"/>
            <w:szCs w:val="36"/>
            <w:rtl/>
          </w:rPr>
          <w:t>(2)</w:t>
        </w:r>
      </w:hyperlink>
    </w:p>
    <w:p w:rsidR="00000000" w:rsidRDefault="00EB7B05">
      <w:pPr>
        <w:pStyle w:val="contentparagraph"/>
        <w:bidi/>
        <w:jc w:val="both"/>
        <w:divId w:val="876550669"/>
        <w:rPr>
          <w:rFonts w:cs="B Zar" w:hint="cs"/>
          <w:color w:val="000000"/>
          <w:sz w:val="36"/>
          <w:szCs w:val="36"/>
          <w:rtl/>
        </w:rPr>
      </w:pPr>
      <w:r>
        <w:rPr>
          <w:rStyle w:val="contenttext"/>
          <w:rFonts w:cs="B Zar" w:hint="cs"/>
          <w:color w:val="000000"/>
          <w:sz w:val="36"/>
          <w:szCs w:val="36"/>
          <w:rtl/>
        </w:rPr>
        <w:t>عایشه که همسر پیامبر بود، جنگ جمل را علیه حضرت علی علیه السلام به راه انداخت و سپس پشیمان شد، با آنکه در این جنگ عدّه بسیاری</w:t>
      </w:r>
      <w:r>
        <w:rPr>
          <w:rStyle w:val="contenttext"/>
          <w:rFonts w:cs="B Zar" w:hint="cs"/>
          <w:color w:val="000000"/>
          <w:sz w:val="36"/>
          <w:szCs w:val="36"/>
          <w:rtl/>
        </w:rPr>
        <w:t xml:space="preserve"> از مسلمانان کشته شدند؟</w:t>
      </w:r>
    </w:p>
    <w:p w:rsidR="00000000" w:rsidRDefault="00EB7B05">
      <w:pPr>
        <w:pStyle w:val="Heading3"/>
        <w:shd w:val="clear" w:color="auto" w:fill="FFFFFF"/>
        <w:bidi/>
        <w:jc w:val="both"/>
        <w:divId w:val="1177889796"/>
        <w:rPr>
          <w:rFonts w:eastAsia="Times New Roman" w:cs="B Titr" w:hint="cs"/>
          <w:b w:val="0"/>
          <w:bCs w:val="0"/>
          <w:color w:val="FF0080"/>
          <w:sz w:val="30"/>
          <w:szCs w:val="30"/>
          <w:rtl/>
        </w:rPr>
      </w:pPr>
      <w:r>
        <w:rPr>
          <w:rFonts w:eastAsia="Times New Roman" w:cs="B Titr" w:hint="cs"/>
          <w:b w:val="0"/>
          <w:bCs w:val="0"/>
          <w:color w:val="FF0080"/>
          <w:sz w:val="30"/>
          <w:szCs w:val="30"/>
          <w:rtl/>
        </w:rPr>
        <w:t>50. چند سؤال</w:t>
      </w:r>
    </w:p>
    <w:p w:rsidR="00000000" w:rsidRDefault="00EB7B05">
      <w:pPr>
        <w:pStyle w:val="contentparagraph"/>
        <w:bidi/>
        <w:jc w:val="both"/>
        <w:divId w:val="1177889796"/>
        <w:rPr>
          <w:rFonts w:cs="B Zar" w:hint="cs"/>
          <w:color w:val="000000"/>
          <w:sz w:val="36"/>
          <w:szCs w:val="36"/>
          <w:rtl/>
        </w:rPr>
      </w:pPr>
      <w:r>
        <w:rPr>
          <w:rStyle w:val="contenttext"/>
          <w:rFonts w:cs="B Zar" w:hint="cs"/>
          <w:color w:val="000000"/>
          <w:sz w:val="36"/>
          <w:szCs w:val="36"/>
          <w:rtl/>
        </w:rPr>
        <w:t>1. آیا «یطهّرکم» به معنای آن نیست که اهل بیت علیهم السلام آلودگی داشته اند و خداوند آنان را تطهیر کرده است؟</w:t>
      </w:r>
    </w:p>
    <w:p w:rsidR="00000000" w:rsidRDefault="00EB7B05">
      <w:pPr>
        <w:pStyle w:val="contentparagraph"/>
        <w:bidi/>
        <w:jc w:val="both"/>
        <w:divId w:val="1177889796"/>
        <w:rPr>
          <w:rFonts w:cs="B Zar" w:hint="cs"/>
          <w:color w:val="000000"/>
          <w:sz w:val="36"/>
          <w:szCs w:val="36"/>
          <w:rtl/>
        </w:rPr>
      </w:pPr>
      <w:r>
        <w:rPr>
          <w:rStyle w:val="contenttext"/>
          <w:rFonts w:cs="B Zar" w:hint="cs"/>
          <w:color w:val="000000"/>
          <w:sz w:val="36"/>
          <w:szCs w:val="36"/>
          <w:rtl/>
        </w:rPr>
        <w:t>پاسخ: شرط تطهیر آلودگی نیست، زیرا قرآن درباره ی حوریان بهشتی کلمه «مطهّره» را به کار برده در حالی که هیچ گونه آ</w:t>
      </w:r>
      <w:r>
        <w:rPr>
          <w:rStyle w:val="contenttext"/>
          <w:rFonts w:cs="B Zar" w:hint="cs"/>
          <w:color w:val="000000"/>
          <w:sz w:val="36"/>
          <w:szCs w:val="36"/>
          <w:rtl/>
        </w:rPr>
        <w:t>لودگی ندارند. به عبارت دیگر «یطهّرکم» به معنای پاک نگه داشتن است نه پاک کردن از آلودگی قبلی.</w:t>
      </w:r>
    </w:p>
    <w:p w:rsidR="00000000" w:rsidRDefault="00EB7B05">
      <w:pPr>
        <w:pStyle w:val="contentparagraph"/>
        <w:bidi/>
        <w:jc w:val="both"/>
        <w:divId w:val="1177889796"/>
        <w:rPr>
          <w:rFonts w:cs="B Zar" w:hint="cs"/>
          <w:color w:val="000000"/>
          <w:sz w:val="36"/>
          <w:szCs w:val="36"/>
          <w:rtl/>
        </w:rPr>
      </w:pPr>
      <w:r>
        <w:rPr>
          <w:rStyle w:val="contenttext"/>
          <w:rFonts w:cs="B Zar" w:hint="cs"/>
          <w:color w:val="000000"/>
          <w:sz w:val="36"/>
          <w:szCs w:val="36"/>
          <w:rtl/>
        </w:rPr>
        <w:t>2. اگر اهل بیت تنها پنج نفرند، چرا این آیه در میان جملاتی قرار گرفته که مربوط به زنان پیامبر است؟</w:t>
      </w:r>
    </w:p>
    <w:p w:rsidR="00000000" w:rsidRDefault="00EB7B05">
      <w:pPr>
        <w:pStyle w:val="contentparagraph"/>
        <w:bidi/>
        <w:jc w:val="both"/>
        <w:divId w:val="1177889796"/>
        <w:rPr>
          <w:rFonts w:cs="B Zar" w:hint="cs"/>
          <w:color w:val="000000"/>
          <w:sz w:val="36"/>
          <w:szCs w:val="36"/>
          <w:rtl/>
        </w:rPr>
      </w:pPr>
      <w:r>
        <w:rPr>
          <w:rStyle w:val="contenttext"/>
          <w:rFonts w:cs="B Zar" w:hint="cs"/>
          <w:color w:val="000000"/>
          <w:sz w:val="36"/>
          <w:szCs w:val="36"/>
          <w:rtl/>
        </w:rPr>
        <w:t>ص:65</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EB7B05">
      <w:pPr>
        <w:bidi/>
        <w:jc w:val="both"/>
        <w:divId w:val="2040430094"/>
        <w:rPr>
          <w:rFonts w:eastAsia="Times New Roman" w:cs="B Zar" w:hint="cs"/>
          <w:color w:val="000000"/>
          <w:sz w:val="36"/>
          <w:szCs w:val="36"/>
          <w:rtl/>
        </w:rPr>
      </w:pPr>
      <w:r>
        <w:rPr>
          <w:rFonts w:eastAsia="Times New Roman" w:cs="B Zar" w:hint="cs"/>
          <w:color w:val="000000"/>
          <w:sz w:val="36"/>
          <w:szCs w:val="36"/>
          <w:rtl/>
        </w:rPr>
        <w:t>1- 367. تفاسیر نورالثقلین و نمونه.</w:t>
      </w:r>
    </w:p>
    <w:p w:rsidR="00000000" w:rsidRDefault="00EB7B05">
      <w:pPr>
        <w:bidi/>
        <w:jc w:val="both"/>
        <w:divId w:val="62412284"/>
        <w:rPr>
          <w:rFonts w:eastAsia="Times New Roman" w:cs="B Zar" w:hint="cs"/>
          <w:color w:val="000000"/>
          <w:sz w:val="36"/>
          <w:szCs w:val="36"/>
          <w:rtl/>
        </w:rPr>
      </w:pPr>
      <w:r>
        <w:rPr>
          <w:rFonts w:eastAsia="Times New Roman" w:cs="B Zar" w:hint="cs"/>
          <w:color w:val="000000"/>
          <w:sz w:val="36"/>
          <w:szCs w:val="36"/>
          <w:rtl/>
        </w:rPr>
        <w:t>2- 368. تحریم، 4 .</w:t>
      </w:r>
    </w:p>
    <w:p w:rsidR="00000000" w:rsidRDefault="00EB7B05">
      <w:pPr>
        <w:pStyle w:val="contentparagraph"/>
        <w:bidi/>
        <w:jc w:val="both"/>
        <w:divId w:val="1052654959"/>
        <w:rPr>
          <w:rFonts w:cs="B Zar" w:hint="cs"/>
          <w:color w:val="000000"/>
          <w:sz w:val="36"/>
          <w:szCs w:val="36"/>
          <w:rtl/>
        </w:rPr>
      </w:pPr>
      <w:r>
        <w:rPr>
          <w:rStyle w:val="contenttext"/>
          <w:rFonts w:cs="B Zar" w:hint="cs"/>
          <w:color w:val="000000"/>
          <w:sz w:val="36"/>
          <w:szCs w:val="36"/>
          <w:rtl/>
        </w:rPr>
        <w:t>پاسخ: الف: جمله ی «انّما یرید اللّه ...» به صورت جداگانه نازل شده ولی هنگام جمع آوری قرآن در این جا قرار گرفته است.</w:t>
      </w:r>
    </w:p>
    <w:p w:rsidR="00000000" w:rsidRDefault="00EB7B05">
      <w:pPr>
        <w:pStyle w:val="contentparagraph"/>
        <w:bidi/>
        <w:jc w:val="both"/>
        <w:divId w:val="1052654959"/>
        <w:rPr>
          <w:rFonts w:cs="B Zar" w:hint="cs"/>
          <w:color w:val="000000"/>
          <w:sz w:val="36"/>
          <w:szCs w:val="36"/>
          <w:rtl/>
        </w:rPr>
      </w:pPr>
      <w:r>
        <w:rPr>
          <w:rStyle w:val="contenttext"/>
          <w:rFonts w:cs="B Zar" w:hint="cs"/>
          <w:color w:val="000000"/>
          <w:sz w:val="36"/>
          <w:szCs w:val="36"/>
          <w:rtl/>
        </w:rPr>
        <w:t>ب) به گفته ی تفسیر مجمع البیان، رسم فصیحان و شاعران و ادیبان عرب این بوده که در لابلای</w:t>
      </w:r>
      <w:r>
        <w:rPr>
          <w:rStyle w:val="contenttext"/>
          <w:rFonts w:cs="B Zar" w:hint="cs"/>
          <w:color w:val="000000"/>
          <w:sz w:val="36"/>
          <w:szCs w:val="36"/>
          <w:rtl/>
        </w:rPr>
        <w:t xml:space="preserve"> مطالب معمولی حرف جدید و مهمّی مطرح می کنند تا تأثیرش بیشتر باشد. چنانکه در میان اخبار صدا و سیما، اگر گوینده یک مرتبه بگوید: به خبری که هم اکنون به دستم رسید توجّه فرمایید، این گونه سخن گفتن یک شوک روانی و تبلیغاتی ایجاد می کند. نظیر این آیه را در آیه ی س</w:t>
      </w:r>
      <w:r>
        <w:rPr>
          <w:rStyle w:val="contenttext"/>
          <w:rFonts w:cs="B Zar" w:hint="cs"/>
          <w:color w:val="000000"/>
          <w:sz w:val="36"/>
          <w:szCs w:val="36"/>
          <w:rtl/>
        </w:rPr>
        <w:t>وّم سوره ی مائده خواندیم که مطلب مربوط به ولایت و امامت و کمال دین و تمام نعمت و یأس کفّار و رضای الهی، در کنار احکام مربوط به گوشت خوک و خون، نازل شده و این گونه جا سازی ها رمز حفظ قرآن از دستبرد نااهلان است. درست همان گونه که گاهی زنان هنگام خروج از خانه</w:t>
      </w:r>
      <w:r>
        <w:rPr>
          <w:rStyle w:val="contenttext"/>
          <w:rFonts w:cs="B Zar" w:hint="cs"/>
          <w:color w:val="000000"/>
          <w:sz w:val="36"/>
          <w:szCs w:val="36"/>
          <w:rtl/>
        </w:rPr>
        <w:t xml:space="preserve"> زیور آلات خود را در لابلای پنبه های متّکا قرار می دهند. با این که طلا و پنبه رابطه ای ندارند ولی برای محفوظ ماندن از دستبرد نااهلان این کار انجام می گیرد.</w:t>
      </w:r>
    </w:p>
    <w:p w:rsidR="00000000" w:rsidRDefault="00EB7B05">
      <w:pPr>
        <w:pStyle w:val="contentparagraph"/>
        <w:bidi/>
        <w:jc w:val="both"/>
        <w:divId w:val="1052654959"/>
        <w:rPr>
          <w:rFonts w:cs="B Zar" w:hint="cs"/>
          <w:color w:val="000000"/>
          <w:sz w:val="36"/>
          <w:szCs w:val="36"/>
          <w:rtl/>
        </w:rPr>
      </w:pPr>
      <w:r>
        <w:rPr>
          <w:rStyle w:val="contenttext"/>
          <w:rFonts w:cs="B Zar" w:hint="cs"/>
          <w:color w:val="000000"/>
          <w:sz w:val="36"/>
          <w:szCs w:val="36"/>
          <w:rtl/>
        </w:rPr>
        <w:t>ج) در میان سفارش هایی که به زنان پیامبر می کند، یک مرتبه می فرماید: خدا اراده ی مخصوص بر عصمت اهل بی</w:t>
      </w:r>
      <w:r>
        <w:rPr>
          <w:rStyle w:val="contenttext"/>
          <w:rFonts w:cs="B Zar" w:hint="cs"/>
          <w:color w:val="000000"/>
          <w:sz w:val="36"/>
          <w:szCs w:val="36"/>
          <w:rtl/>
        </w:rPr>
        <w:t>ت دارد، یعنی ای زنان پیامبر! شما در خانه ای هستید که معصومین علیهم السلام هستند و حتماً باید تقوا را بیشتر مراعات کنید.</w:t>
      </w:r>
    </w:p>
    <w:p w:rsidR="00000000" w:rsidRDefault="00EB7B05">
      <w:pPr>
        <w:pStyle w:val="contentparagraph"/>
        <w:bidi/>
        <w:jc w:val="both"/>
        <w:divId w:val="1052654959"/>
        <w:rPr>
          <w:rFonts w:cs="B Zar" w:hint="cs"/>
          <w:color w:val="000000"/>
          <w:sz w:val="36"/>
          <w:szCs w:val="36"/>
          <w:rtl/>
        </w:rPr>
      </w:pPr>
      <w:r>
        <w:rPr>
          <w:rStyle w:val="contenttext"/>
          <w:rFonts w:cs="B Zar" w:hint="cs"/>
          <w:color w:val="000000"/>
          <w:sz w:val="36"/>
          <w:szCs w:val="36"/>
          <w:rtl/>
        </w:rPr>
        <w:t>د) در مورد اهل بیت ضمیر جمع مذکر به کار رفته که نشان غالب بودن مردان است، به خلاف جملات مربوط به زنان پیامبر که در آنها از ضمیر جمع مؤنث</w:t>
      </w:r>
      <w:r>
        <w:rPr>
          <w:rStyle w:val="contenttext"/>
          <w:rFonts w:cs="B Zar" w:hint="cs"/>
          <w:color w:val="000000"/>
          <w:sz w:val="36"/>
          <w:szCs w:val="36"/>
          <w:rtl/>
        </w:rPr>
        <w:t xml:space="preserve"> استفاده شده است. «بیوتکنّ، اقمن - عنکم، یطهّرکم»</w:t>
      </w:r>
    </w:p>
    <w:p w:rsidR="00000000" w:rsidRDefault="00EB7B05">
      <w:pPr>
        <w:pStyle w:val="contentparagraph"/>
        <w:bidi/>
        <w:jc w:val="both"/>
        <w:divId w:val="1052654959"/>
        <w:rPr>
          <w:rFonts w:cs="B Zar" w:hint="cs"/>
          <w:color w:val="000000"/>
          <w:sz w:val="36"/>
          <w:szCs w:val="36"/>
          <w:rtl/>
        </w:rPr>
      </w:pPr>
      <w:r>
        <w:rPr>
          <w:rStyle w:val="contenttext"/>
          <w:rFonts w:cs="B Zar" w:hint="cs"/>
          <w:color w:val="000000"/>
          <w:sz w:val="36"/>
          <w:szCs w:val="36"/>
          <w:rtl/>
        </w:rPr>
        <w:t>گرچه این آیه خطاب به زنان پیامبر است ولی قطعاً مراد همه ی زنان مسلمان هستند که باید به این دستورات عمل کنند.</w:t>
      </w:r>
    </w:p>
    <w:p w:rsidR="00000000" w:rsidRDefault="00EB7B05">
      <w:pPr>
        <w:pStyle w:val="contentparagraph"/>
        <w:bidi/>
        <w:jc w:val="both"/>
        <w:divId w:val="1052654959"/>
        <w:rPr>
          <w:rFonts w:cs="B Zar" w:hint="cs"/>
          <w:color w:val="000000"/>
          <w:sz w:val="36"/>
          <w:szCs w:val="36"/>
          <w:rtl/>
        </w:rPr>
      </w:pPr>
      <w:r>
        <w:rPr>
          <w:rStyle w:val="contenttext"/>
          <w:rFonts w:cs="B Zar" w:hint="cs"/>
          <w:color w:val="000000"/>
          <w:sz w:val="36"/>
          <w:szCs w:val="36"/>
          <w:rtl/>
        </w:rPr>
        <w:t>ص:66</w:t>
      </w:r>
    </w:p>
    <w:p w:rsidR="00000000" w:rsidRDefault="00EB7B05">
      <w:pPr>
        <w:pStyle w:val="Heading3"/>
        <w:shd w:val="clear" w:color="auto" w:fill="FFFFFF"/>
        <w:bidi/>
        <w:jc w:val="both"/>
        <w:divId w:val="1807619597"/>
        <w:rPr>
          <w:rFonts w:eastAsia="Times New Roman" w:cs="B Titr" w:hint="cs"/>
          <w:b w:val="0"/>
          <w:bCs w:val="0"/>
          <w:color w:val="FF0080"/>
          <w:sz w:val="30"/>
          <w:szCs w:val="30"/>
          <w:rtl/>
        </w:rPr>
      </w:pPr>
      <w:r>
        <w:rPr>
          <w:rFonts w:eastAsia="Times New Roman" w:cs="B Titr" w:hint="cs"/>
          <w:b w:val="0"/>
          <w:bCs w:val="0"/>
          <w:color w:val="FF0080"/>
          <w:sz w:val="30"/>
          <w:szCs w:val="30"/>
          <w:rtl/>
        </w:rPr>
        <w:t>51. پاداش محبّت اهل بیت</w:t>
      </w:r>
    </w:p>
    <w:p w:rsidR="00000000" w:rsidRDefault="00EB7B05">
      <w:pPr>
        <w:pStyle w:val="contentparagraph"/>
        <w:bidi/>
        <w:jc w:val="both"/>
        <w:divId w:val="1807619597"/>
        <w:rPr>
          <w:rFonts w:cs="B Zar" w:hint="cs"/>
          <w:color w:val="000000"/>
          <w:sz w:val="36"/>
          <w:szCs w:val="36"/>
          <w:rtl/>
        </w:rPr>
      </w:pPr>
      <w:hyperlink w:anchor="content_note_67_1" w:tooltip="369. ذیل آیه 23 سوره شوری." w:history="1">
        <w:r>
          <w:rPr>
            <w:rStyle w:val="Hyperlink"/>
            <w:rFonts w:cs="B Zar" w:hint="cs"/>
            <w:sz w:val="36"/>
            <w:szCs w:val="36"/>
            <w:rtl/>
          </w:rPr>
          <w:t>(1)</w:t>
        </w:r>
      </w:hyperlink>
    </w:p>
    <w:p w:rsidR="00000000" w:rsidRDefault="00EB7B05">
      <w:pPr>
        <w:pStyle w:val="contentparagraph"/>
        <w:bidi/>
        <w:jc w:val="both"/>
        <w:divId w:val="1807619597"/>
        <w:rPr>
          <w:rFonts w:cs="B Zar" w:hint="cs"/>
          <w:color w:val="000000"/>
          <w:sz w:val="36"/>
          <w:szCs w:val="36"/>
          <w:rtl/>
        </w:rPr>
      </w:pPr>
      <w:r>
        <w:rPr>
          <w:rStyle w:val="contenttext"/>
          <w:rFonts w:cs="B Zar" w:hint="cs"/>
          <w:color w:val="000000"/>
          <w:sz w:val="36"/>
          <w:szCs w:val="36"/>
          <w:rtl/>
        </w:rPr>
        <w:t>اگر در روایات، رهبر معصوم و ولایت او زیر بنا و پایه و اساس دین شناخته شده است، «بنی الاسلام علی خمس... الولایه»</w:t>
      </w:r>
      <w:hyperlink w:anchor="content_note_67_2" w:tooltip="370. کافی، ج 2، ص 18." w:history="1">
        <w:r>
          <w:rPr>
            <w:rStyle w:val="Hyperlink"/>
            <w:rFonts w:cs="B Zar" w:hint="cs"/>
            <w:sz w:val="36"/>
            <w:szCs w:val="36"/>
            <w:rtl/>
          </w:rPr>
          <w:t>(2)</w:t>
        </w:r>
      </w:hyperlink>
      <w:r>
        <w:rPr>
          <w:rStyle w:val="contenttext"/>
          <w:rFonts w:cs="B Zar" w:hint="cs"/>
          <w:color w:val="000000"/>
          <w:sz w:val="36"/>
          <w:szCs w:val="36"/>
          <w:rtl/>
        </w:rPr>
        <w:t xml:space="preserve"> و اگر حضرت علی علیه السلام تقسیم کننده مردم میان بهشت و دوزخ معرّف</w:t>
      </w:r>
      <w:r>
        <w:rPr>
          <w:rStyle w:val="contenttext"/>
          <w:rFonts w:cs="B Zar" w:hint="cs"/>
          <w:color w:val="000000"/>
          <w:sz w:val="36"/>
          <w:szCs w:val="36"/>
          <w:rtl/>
        </w:rPr>
        <w:t>ی شده است، «قسیم الجنّه و النار»</w:t>
      </w:r>
      <w:hyperlink w:anchor="content_note_67_3" w:tooltip="371. بحار، ج 7، ص 186." w:history="1">
        <w:r>
          <w:rPr>
            <w:rStyle w:val="Hyperlink"/>
            <w:rFonts w:cs="B Zar" w:hint="cs"/>
            <w:sz w:val="36"/>
            <w:szCs w:val="36"/>
            <w:rtl/>
          </w:rPr>
          <w:t>(3)</w:t>
        </w:r>
      </w:hyperlink>
      <w:r>
        <w:rPr>
          <w:rStyle w:val="contenttext"/>
          <w:rFonts w:cs="B Zar" w:hint="cs"/>
          <w:color w:val="000000"/>
          <w:sz w:val="36"/>
          <w:szCs w:val="36"/>
          <w:rtl/>
        </w:rPr>
        <w:t xml:space="preserve"> و اگر نماز بی ولایت پذیرفته نمی شود،</w:t>
      </w:r>
      <w:hyperlink w:anchor="content_note_67_4" w:tooltip="372. بحار، ج 27، ص 167." w:history="1">
        <w:r>
          <w:rPr>
            <w:rStyle w:val="Hyperlink"/>
            <w:rFonts w:cs="B Zar" w:hint="cs"/>
            <w:sz w:val="36"/>
            <w:szCs w:val="36"/>
            <w:rtl/>
          </w:rPr>
          <w:t>(4)</w:t>
        </w:r>
      </w:hyperlink>
      <w:r>
        <w:rPr>
          <w:rStyle w:val="contenttext"/>
          <w:rFonts w:cs="B Zar" w:hint="cs"/>
          <w:color w:val="000000"/>
          <w:sz w:val="36"/>
          <w:szCs w:val="36"/>
          <w:rtl/>
        </w:rPr>
        <w:t xml:space="preserve"> و اگر مودّت اهل بیت حسنه است،</w:t>
      </w:r>
      <w:hyperlink w:anchor="content_note_67_5" w:tooltip="373. بحار، ج 43، ص 362." w:history="1">
        <w:r>
          <w:rPr>
            <w:rStyle w:val="Hyperlink"/>
            <w:rFonts w:cs="B Zar" w:hint="cs"/>
            <w:sz w:val="36"/>
            <w:szCs w:val="36"/>
            <w:rtl/>
          </w:rPr>
          <w:t>(5)</w:t>
        </w:r>
      </w:hyperlink>
      <w:r>
        <w:rPr>
          <w:rStyle w:val="contenttext"/>
          <w:rFonts w:cs="B Zar" w:hint="cs"/>
          <w:color w:val="000000"/>
          <w:sz w:val="36"/>
          <w:szCs w:val="36"/>
          <w:rtl/>
        </w:rPr>
        <w:t xml:space="preserve"> و اگر زیارت و توسّل به آنان سفارش شده، همه به خاطر همان جوهر کیمیایی مودّت است.</w:t>
      </w:r>
    </w:p>
    <w:p w:rsidR="00000000" w:rsidRDefault="00EB7B05">
      <w:pPr>
        <w:pStyle w:val="contentparagraph"/>
        <w:bidi/>
        <w:jc w:val="both"/>
        <w:divId w:val="1807619597"/>
        <w:rPr>
          <w:rFonts w:cs="B Zar" w:hint="cs"/>
          <w:color w:val="000000"/>
          <w:sz w:val="36"/>
          <w:szCs w:val="36"/>
          <w:rtl/>
        </w:rPr>
      </w:pPr>
      <w:r>
        <w:rPr>
          <w:rStyle w:val="contenttext"/>
          <w:rFonts w:cs="B Zar" w:hint="cs"/>
          <w:color w:val="000000"/>
          <w:sz w:val="36"/>
          <w:szCs w:val="36"/>
          <w:rtl/>
        </w:rPr>
        <w:t>زمخشری و فخررازی که از بزرگان اهل سنّت هستند، در تفاسیر خود آورده اند که رسول خداصلی الله علیه وآله فرم</w:t>
      </w:r>
      <w:r>
        <w:rPr>
          <w:rStyle w:val="contenttext"/>
          <w:rFonts w:cs="B Zar" w:hint="cs"/>
          <w:color w:val="000000"/>
          <w:sz w:val="36"/>
          <w:szCs w:val="36"/>
          <w:rtl/>
        </w:rPr>
        <w:t>ودند:</w:t>
      </w:r>
    </w:p>
    <w:p w:rsidR="00000000" w:rsidRDefault="00EB7B05">
      <w:pPr>
        <w:pStyle w:val="contentparagraph"/>
        <w:bidi/>
        <w:jc w:val="both"/>
        <w:divId w:val="1807619597"/>
        <w:rPr>
          <w:rFonts w:cs="B Zar" w:hint="cs"/>
          <w:color w:val="000000"/>
          <w:sz w:val="36"/>
          <w:szCs w:val="36"/>
          <w:rtl/>
        </w:rPr>
      </w:pPr>
      <w:r>
        <w:rPr>
          <w:rStyle w:val="contenttext"/>
          <w:rFonts w:cs="B Zar" w:hint="cs"/>
          <w:color w:val="000000"/>
          <w:sz w:val="36"/>
          <w:szCs w:val="36"/>
          <w:rtl/>
        </w:rPr>
        <w:t>«مَن مات علی حبّ آل محمّد مات شهیداً» هر که با دوستی آل محمّد از دنیا برود، شهید است.</w:t>
      </w:r>
    </w:p>
    <w:p w:rsidR="00000000" w:rsidRDefault="00EB7B05">
      <w:pPr>
        <w:pStyle w:val="contentparagraph"/>
        <w:bidi/>
        <w:jc w:val="both"/>
        <w:divId w:val="1807619597"/>
        <w:rPr>
          <w:rFonts w:cs="B Zar" w:hint="cs"/>
          <w:color w:val="000000"/>
          <w:sz w:val="36"/>
          <w:szCs w:val="36"/>
          <w:rtl/>
        </w:rPr>
      </w:pPr>
      <w:r>
        <w:rPr>
          <w:rStyle w:val="contenttext"/>
          <w:rFonts w:cs="B Zar" w:hint="cs"/>
          <w:color w:val="000000"/>
          <w:sz w:val="36"/>
          <w:szCs w:val="36"/>
          <w:rtl/>
        </w:rPr>
        <w:t>«مَن مات علی حبّ آل محمّد مات تائباً» هر که با دوستی آل محمّد از دنیا برود، توبه کننده است.</w:t>
      </w:r>
    </w:p>
    <w:p w:rsidR="00000000" w:rsidRDefault="00EB7B05">
      <w:pPr>
        <w:pStyle w:val="contentparagraph"/>
        <w:bidi/>
        <w:jc w:val="both"/>
        <w:divId w:val="1807619597"/>
        <w:rPr>
          <w:rFonts w:cs="B Zar" w:hint="cs"/>
          <w:color w:val="000000"/>
          <w:sz w:val="36"/>
          <w:szCs w:val="36"/>
          <w:rtl/>
        </w:rPr>
      </w:pPr>
      <w:r>
        <w:rPr>
          <w:rStyle w:val="contenttext"/>
          <w:rFonts w:cs="B Zar" w:hint="cs"/>
          <w:color w:val="000000"/>
          <w:sz w:val="36"/>
          <w:szCs w:val="36"/>
          <w:rtl/>
        </w:rPr>
        <w:t>«مَن مات علی حبّ آل محمّد مات مستکمل الایمان» هر که با دوستی آل محمّد از دنیا برود، با ایمان کامل از دنیا رفته است.</w:t>
      </w:r>
    </w:p>
    <w:p w:rsidR="00000000" w:rsidRDefault="00EB7B05">
      <w:pPr>
        <w:pStyle w:val="contentparagraph"/>
        <w:bidi/>
        <w:jc w:val="both"/>
        <w:divId w:val="1807619597"/>
        <w:rPr>
          <w:rFonts w:cs="B Zar" w:hint="cs"/>
          <w:color w:val="000000"/>
          <w:sz w:val="36"/>
          <w:szCs w:val="36"/>
          <w:rtl/>
        </w:rPr>
      </w:pPr>
      <w:r>
        <w:rPr>
          <w:rStyle w:val="contenttext"/>
          <w:rFonts w:cs="B Zar" w:hint="cs"/>
          <w:color w:val="000000"/>
          <w:sz w:val="36"/>
          <w:szCs w:val="36"/>
          <w:rtl/>
        </w:rPr>
        <w:t>«مَن مات علی حبّ آل محمّد مات علی السنه والجماعه» هر که با دوستی آل محمّد از دنیا برود، طبق سنّت و سیره پیامبر از دنیا رفته است.</w:t>
      </w:r>
    </w:p>
    <w:p w:rsidR="00000000" w:rsidRDefault="00EB7B05">
      <w:pPr>
        <w:pStyle w:val="contentparagraph"/>
        <w:bidi/>
        <w:jc w:val="both"/>
        <w:divId w:val="1807619597"/>
        <w:rPr>
          <w:rFonts w:cs="B Zar" w:hint="cs"/>
          <w:color w:val="000000"/>
          <w:sz w:val="36"/>
          <w:szCs w:val="36"/>
          <w:rtl/>
        </w:rPr>
      </w:pPr>
      <w:r>
        <w:rPr>
          <w:rStyle w:val="contenttext"/>
          <w:rFonts w:cs="B Zar" w:hint="cs"/>
          <w:color w:val="000000"/>
          <w:sz w:val="36"/>
          <w:szCs w:val="36"/>
          <w:rtl/>
        </w:rPr>
        <w:t>حال این سؤا</w:t>
      </w:r>
      <w:r>
        <w:rPr>
          <w:rStyle w:val="contenttext"/>
          <w:rFonts w:cs="B Zar" w:hint="cs"/>
          <w:color w:val="000000"/>
          <w:sz w:val="36"/>
          <w:szCs w:val="36"/>
          <w:rtl/>
        </w:rPr>
        <w:t>ل پیش می آید که آیا مودّت بدون اطاعت، می تواند هم وزنِ شهادت، مغفرت و ایمان کامل قرار گیرد؟</w:t>
      </w:r>
    </w:p>
    <w:p w:rsidR="00000000" w:rsidRDefault="00EB7B05">
      <w:pPr>
        <w:pStyle w:val="contentparagraph"/>
        <w:bidi/>
        <w:jc w:val="both"/>
        <w:divId w:val="1807619597"/>
        <w:rPr>
          <w:rFonts w:cs="B Zar" w:hint="cs"/>
          <w:color w:val="000000"/>
          <w:sz w:val="36"/>
          <w:szCs w:val="36"/>
          <w:rtl/>
        </w:rPr>
      </w:pPr>
      <w:r>
        <w:rPr>
          <w:rStyle w:val="contenttext"/>
          <w:rFonts w:cs="B Zar" w:hint="cs"/>
          <w:color w:val="000000"/>
          <w:sz w:val="36"/>
          <w:szCs w:val="36"/>
          <w:rtl/>
        </w:rPr>
        <w:t>در همین تفاسیر ذیل این آیه حدیثی از رسول اکرم صلی الله علیه وآله آمده است که:</w:t>
      </w:r>
    </w:p>
    <w:p w:rsidR="00000000" w:rsidRDefault="00EB7B05">
      <w:pPr>
        <w:pStyle w:val="contentparagraph"/>
        <w:bidi/>
        <w:jc w:val="both"/>
        <w:divId w:val="1807619597"/>
        <w:rPr>
          <w:rFonts w:cs="B Zar" w:hint="cs"/>
          <w:color w:val="000000"/>
          <w:sz w:val="36"/>
          <w:szCs w:val="36"/>
          <w:rtl/>
        </w:rPr>
      </w:pPr>
      <w:r>
        <w:rPr>
          <w:rStyle w:val="contenttext"/>
          <w:rFonts w:cs="B Zar" w:hint="cs"/>
          <w:color w:val="000000"/>
          <w:sz w:val="36"/>
          <w:szCs w:val="36"/>
          <w:rtl/>
        </w:rPr>
        <w:t>«ألا و مَن مات علی بغض آل محمّد جاء یوم القیامه مکتوب بین عینیه آیس من رحمه اللّه»، هر</w:t>
      </w:r>
      <w:r>
        <w:rPr>
          <w:rStyle w:val="contenttext"/>
          <w:rFonts w:cs="B Zar" w:hint="cs"/>
          <w:color w:val="000000"/>
          <w:sz w:val="36"/>
          <w:szCs w:val="36"/>
          <w:rtl/>
        </w:rPr>
        <w:t>که با کینه و بغض آل محمّد بمیرد، روز قیامت می آید در حالی که میان دو چشم او نوشته شده: او از رحمت خداوند مأیوس و محروم است.</w:t>
      </w:r>
    </w:p>
    <w:p w:rsidR="00000000" w:rsidRDefault="00EB7B05">
      <w:pPr>
        <w:pStyle w:val="contentparagraph"/>
        <w:bidi/>
        <w:jc w:val="both"/>
        <w:divId w:val="1807619597"/>
        <w:rPr>
          <w:rFonts w:cs="B Zar" w:hint="cs"/>
          <w:color w:val="000000"/>
          <w:sz w:val="36"/>
          <w:szCs w:val="36"/>
          <w:rtl/>
        </w:rPr>
      </w:pPr>
      <w:r>
        <w:rPr>
          <w:rStyle w:val="contenttext"/>
          <w:rFonts w:cs="B Zar" w:hint="cs"/>
          <w:color w:val="000000"/>
          <w:sz w:val="36"/>
          <w:szCs w:val="36"/>
          <w:rtl/>
        </w:rPr>
        <w:t>ص:67</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EB7B05">
      <w:pPr>
        <w:bidi/>
        <w:jc w:val="both"/>
        <w:divId w:val="1166096211"/>
        <w:rPr>
          <w:rFonts w:eastAsia="Times New Roman" w:cs="B Zar" w:hint="cs"/>
          <w:color w:val="000000"/>
          <w:sz w:val="36"/>
          <w:szCs w:val="36"/>
          <w:rtl/>
        </w:rPr>
      </w:pPr>
      <w:r>
        <w:rPr>
          <w:rFonts w:eastAsia="Times New Roman" w:cs="B Zar" w:hint="cs"/>
          <w:color w:val="000000"/>
          <w:sz w:val="36"/>
          <w:szCs w:val="36"/>
          <w:rtl/>
        </w:rPr>
        <w:t>1- 369. ذیل آیه 23 سوره شوری.</w:t>
      </w:r>
    </w:p>
    <w:p w:rsidR="00000000" w:rsidRDefault="00EB7B05">
      <w:pPr>
        <w:bidi/>
        <w:jc w:val="both"/>
        <w:divId w:val="62459932"/>
        <w:rPr>
          <w:rFonts w:eastAsia="Times New Roman" w:cs="B Zar" w:hint="cs"/>
          <w:color w:val="000000"/>
          <w:sz w:val="36"/>
          <w:szCs w:val="36"/>
          <w:rtl/>
        </w:rPr>
      </w:pPr>
      <w:r>
        <w:rPr>
          <w:rFonts w:eastAsia="Times New Roman" w:cs="B Zar" w:hint="cs"/>
          <w:color w:val="000000"/>
          <w:sz w:val="36"/>
          <w:szCs w:val="36"/>
          <w:rtl/>
        </w:rPr>
        <w:t>2- 370. کافی، ج 2، ص 18.</w:t>
      </w:r>
    </w:p>
    <w:p w:rsidR="00000000" w:rsidRDefault="00EB7B05">
      <w:pPr>
        <w:bidi/>
        <w:jc w:val="both"/>
        <w:divId w:val="304893469"/>
        <w:rPr>
          <w:rFonts w:eastAsia="Times New Roman" w:cs="B Zar" w:hint="cs"/>
          <w:color w:val="000000"/>
          <w:sz w:val="36"/>
          <w:szCs w:val="36"/>
          <w:rtl/>
        </w:rPr>
      </w:pPr>
      <w:r>
        <w:rPr>
          <w:rFonts w:eastAsia="Times New Roman" w:cs="B Zar" w:hint="cs"/>
          <w:color w:val="000000"/>
          <w:sz w:val="36"/>
          <w:szCs w:val="36"/>
          <w:rtl/>
        </w:rPr>
        <w:t>3- 371. بحار، ج 7، ص 186.</w:t>
      </w:r>
    </w:p>
    <w:p w:rsidR="00000000" w:rsidRDefault="00EB7B05">
      <w:pPr>
        <w:bidi/>
        <w:jc w:val="both"/>
        <w:divId w:val="1353727851"/>
        <w:rPr>
          <w:rFonts w:eastAsia="Times New Roman" w:cs="B Zar" w:hint="cs"/>
          <w:color w:val="000000"/>
          <w:sz w:val="36"/>
          <w:szCs w:val="36"/>
          <w:rtl/>
        </w:rPr>
      </w:pPr>
      <w:r>
        <w:rPr>
          <w:rFonts w:eastAsia="Times New Roman" w:cs="B Zar" w:hint="cs"/>
          <w:color w:val="000000"/>
          <w:sz w:val="36"/>
          <w:szCs w:val="36"/>
          <w:rtl/>
        </w:rPr>
        <w:t>4- 372. ب</w:t>
      </w:r>
      <w:r>
        <w:rPr>
          <w:rFonts w:eastAsia="Times New Roman" w:cs="B Zar" w:hint="cs"/>
          <w:color w:val="000000"/>
          <w:sz w:val="36"/>
          <w:szCs w:val="36"/>
          <w:rtl/>
        </w:rPr>
        <w:t>حار، ج 27، ص 167.</w:t>
      </w:r>
    </w:p>
    <w:p w:rsidR="00000000" w:rsidRDefault="00EB7B05">
      <w:pPr>
        <w:bidi/>
        <w:jc w:val="both"/>
        <w:divId w:val="2034769654"/>
        <w:rPr>
          <w:rFonts w:eastAsia="Times New Roman" w:cs="B Zar" w:hint="cs"/>
          <w:color w:val="000000"/>
          <w:sz w:val="36"/>
          <w:szCs w:val="36"/>
          <w:rtl/>
        </w:rPr>
      </w:pPr>
      <w:r>
        <w:rPr>
          <w:rFonts w:eastAsia="Times New Roman" w:cs="B Zar" w:hint="cs"/>
          <w:color w:val="000000"/>
          <w:sz w:val="36"/>
          <w:szCs w:val="36"/>
          <w:rtl/>
        </w:rPr>
        <w:t>5- 373. بحار، ج 43، ص 362.</w:t>
      </w:r>
    </w:p>
    <w:p w:rsidR="00000000" w:rsidRDefault="00EB7B05">
      <w:pPr>
        <w:pStyle w:val="contentparagraph"/>
        <w:bidi/>
        <w:jc w:val="both"/>
        <w:divId w:val="730082045"/>
        <w:rPr>
          <w:rFonts w:cs="B Zar" w:hint="cs"/>
          <w:color w:val="000000"/>
          <w:sz w:val="36"/>
          <w:szCs w:val="36"/>
          <w:rtl/>
        </w:rPr>
      </w:pPr>
      <w:r>
        <w:rPr>
          <w:rStyle w:val="contenttext"/>
          <w:rFonts w:cs="B Zar" w:hint="cs"/>
          <w:color w:val="000000"/>
          <w:sz w:val="36"/>
          <w:szCs w:val="36"/>
          <w:rtl/>
        </w:rPr>
        <w:t>«ألا و مَن مات علی بغض آل محمّد مات کافرا» هر که با بغض آل محمّد بمیرد، کافر مرده است.</w:t>
      </w:r>
    </w:p>
    <w:p w:rsidR="00000000" w:rsidRDefault="00EB7B05">
      <w:pPr>
        <w:pStyle w:val="contentparagraph"/>
        <w:bidi/>
        <w:jc w:val="both"/>
        <w:divId w:val="730082045"/>
        <w:rPr>
          <w:rFonts w:cs="B Zar" w:hint="cs"/>
          <w:color w:val="000000"/>
          <w:sz w:val="36"/>
          <w:szCs w:val="36"/>
          <w:rtl/>
        </w:rPr>
      </w:pPr>
      <w:r>
        <w:rPr>
          <w:rStyle w:val="contenttext"/>
          <w:rFonts w:cs="B Zar" w:hint="cs"/>
          <w:color w:val="000000"/>
          <w:sz w:val="36"/>
          <w:szCs w:val="36"/>
          <w:rtl/>
        </w:rPr>
        <w:t>«ألا و مَن مات علی بغض آل محمّد لم یشم رائحه الجنه» هر که با بغض آل محمّد بمیرد، بوی بهشت را استشمام نمی کند.</w:t>
      </w:r>
    </w:p>
    <w:p w:rsidR="00000000" w:rsidRDefault="00EB7B05">
      <w:pPr>
        <w:pStyle w:val="contentparagraph"/>
        <w:bidi/>
        <w:jc w:val="both"/>
        <w:divId w:val="730082045"/>
        <w:rPr>
          <w:rFonts w:cs="B Zar" w:hint="cs"/>
          <w:color w:val="000000"/>
          <w:sz w:val="36"/>
          <w:szCs w:val="36"/>
          <w:rtl/>
        </w:rPr>
      </w:pPr>
      <w:r>
        <w:rPr>
          <w:rStyle w:val="contenttext"/>
          <w:rFonts w:cs="B Zar" w:hint="cs"/>
          <w:color w:val="000000"/>
          <w:sz w:val="36"/>
          <w:szCs w:val="36"/>
          <w:rtl/>
        </w:rPr>
        <w:t>فخر رازی در تف</w:t>
      </w:r>
      <w:r>
        <w:rPr>
          <w:rStyle w:val="contenttext"/>
          <w:rFonts w:cs="B Zar" w:hint="cs"/>
          <w:color w:val="000000"/>
          <w:sz w:val="36"/>
          <w:szCs w:val="36"/>
          <w:rtl/>
        </w:rPr>
        <w:t>سیر خود آورده است: همین که آیه مودّت نازل شد از پیامبر اکرم پرسیدند: قربی چه کسانی هستند که مودّت آنها بر ما واجب است؟</w:t>
      </w:r>
    </w:p>
    <w:p w:rsidR="00000000" w:rsidRDefault="00EB7B05">
      <w:pPr>
        <w:pStyle w:val="contentparagraph"/>
        <w:bidi/>
        <w:jc w:val="both"/>
        <w:divId w:val="730082045"/>
        <w:rPr>
          <w:rFonts w:cs="B Zar" w:hint="cs"/>
          <w:color w:val="000000"/>
          <w:sz w:val="36"/>
          <w:szCs w:val="36"/>
          <w:rtl/>
        </w:rPr>
      </w:pPr>
      <w:r>
        <w:rPr>
          <w:rStyle w:val="contenttext"/>
          <w:rFonts w:cs="B Zar" w:hint="cs"/>
          <w:color w:val="000000"/>
          <w:sz w:val="36"/>
          <w:szCs w:val="36"/>
          <w:rtl/>
        </w:rPr>
        <w:t xml:space="preserve">حضرت فرمودند: علیّ و فاطمه و فرزندانش، سپس اضافه می کند که حضرت فرمودند: «فاطمه بضعه منّی یؤذینی ما یؤذیها» فاطمه پاره تن من است هرکس او </w:t>
      </w:r>
      <w:r>
        <w:rPr>
          <w:rStyle w:val="contenttext"/>
          <w:rFonts w:cs="B Zar" w:hint="cs"/>
          <w:color w:val="000000"/>
          <w:sz w:val="36"/>
          <w:szCs w:val="36"/>
          <w:rtl/>
        </w:rPr>
        <w:t>را اذیّت کند مرا اذیّت کرده و کیفر کسانی که رسول خدا را اذیّت کنند، در قرآن چنین آمده است. «انّ الّذین یؤذون اللّه و رسوله لعنهم اللّه فی الدنیا و الاخره و اعدّ لهم عذاباً مهیناً»</w:t>
      </w:r>
      <w:hyperlink w:anchor="content_note_68_1" w:tooltip="374. احزاب، 57 ." w:history="1">
        <w:r>
          <w:rPr>
            <w:rStyle w:val="Hyperlink"/>
            <w:rFonts w:cs="B Zar" w:hint="cs"/>
            <w:sz w:val="36"/>
            <w:szCs w:val="36"/>
            <w:rtl/>
          </w:rPr>
          <w:t>(1)</w:t>
        </w:r>
      </w:hyperlink>
    </w:p>
    <w:p w:rsidR="00000000" w:rsidRDefault="00EB7B05">
      <w:pPr>
        <w:pStyle w:val="contentparagraph"/>
        <w:bidi/>
        <w:jc w:val="both"/>
        <w:divId w:val="730082045"/>
        <w:rPr>
          <w:rFonts w:cs="B Zar" w:hint="cs"/>
          <w:color w:val="000000"/>
          <w:sz w:val="36"/>
          <w:szCs w:val="36"/>
          <w:rtl/>
        </w:rPr>
      </w:pPr>
      <w:r>
        <w:rPr>
          <w:rStyle w:val="contenttext"/>
          <w:rFonts w:cs="B Zar" w:hint="cs"/>
          <w:color w:val="000000"/>
          <w:sz w:val="36"/>
          <w:szCs w:val="36"/>
          <w:rtl/>
        </w:rPr>
        <w:t xml:space="preserve">در حدیث می </w:t>
      </w:r>
      <w:r>
        <w:rPr>
          <w:rStyle w:val="contenttext"/>
          <w:rFonts w:cs="B Zar" w:hint="cs"/>
          <w:color w:val="000000"/>
          <w:sz w:val="36"/>
          <w:szCs w:val="36"/>
          <w:rtl/>
        </w:rPr>
        <w:t>خوانیم که امام حسن علیه السلام در ذیل جمله ی «و مَن یقترف حسنه نزد له فیها حسناً» فرمود: «اقتراف الحسنه مودّتنا اهل البیت»</w:t>
      </w:r>
      <w:hyperlink w:anchor="content_note_68_2" w:tooltip="375. تفاسیر نمونه و صافی." w:history="1">
        <w:r>
          <w:rPr>
            <w:rStyle w:val="Hyperlink"/>
            <w:rFonts w:cs="B Zar" w:hint="cs"/>
            <w:sz w:val="36"/>
            <w:szCs w:val="36"/>
            <w:rtl/>
          </w:rPr>
          <w:t>(2)</w:t>
        </w:r>
      </w:hyperlink>
      <w:r>
        <w:rPr>
          <w:rStyle w:val="contenttext"/>
          <w:rFonts w:cs="B Zar" w:hint="cs"/>
          <w:color w:val="000000"/>
          <w:sz w:val="36"/>
          <w:szCs w:val="36"/>
          <w:rtl/>
        </w:rPr>
        <w:t xml:space="preserve"> کسب نیکی، مودّت ما اهل بیت است.</w:t>
      </w:r>
    </w:p>
    <w:p w:rsidR="00000000" w:rsidRDefault="00EB7B05">
      <w:pPr>
        <w:pStyle w:val="Heading3"/>
        <w:shd w:val="clear" w:color="auto" w:fill="FFFFFF"/>
        <w:bidi/>
        <w:jc w:val="both"/>
        <w:divId w:val="1387878554"/>
        <w:rPr>
          <w:rFonts w:eastAsia="Times New Roman" w:cs="B Titr" w:hint="cs"/>
          <w:b w:val="0"/>
          <w:bCs w:val="0"/>
          <w:color w:val="FF0080"/>
          <w:sz w:val="30"/>
          <w:szCs w:val="30"/>
          <w:rtl/>
        </w:rPr>
      </w:pPr>
      <w:r>
        <w:rPr>
          <w:rFonts w:eastAsia="Times New Roman" w:cs="B Titr" w:hint="cs"/>
          <w:b w:val="0"/>
          <w:bCs w:val="0"/>
          <w:color w:val="FF0080"/>
          <w:sz w:val="30"/>
          <w:szCs w:val="30"/>
          <w:rtl/>
        </w:rPr>
        <w:t>52. فضایل امیرمؤمنان و اهل بیت علیهم السلام</w:t>
      </w:r>
    </w:p>
    <w:p w:rsidR="00000000" w:rsidRDefault="00EB7B05">
      <w:pPr>
        <w:pStyle w:val="contentparagraph"/>
        <w:bidi/>
        <w:jc w:val="both"/>
        <w:divId w:val="1387878554"/>
        <w:rPr>
          <w:rFonts w:cs="B Zar" w:hint="cs"/>
          <w:color w:val="000000"/>
          <w:sz w:val="36"/>
          <w:szCs w:val="36"/>
          <w:rtl/>
        </w:rPr>
      </w:pPr>
      <w:hyperlink w:anchor="content_note_68_3" w:tooltip="376. ذیل آیه 41 سوره نمل." w:history="1">
        <w:r>
          <w:rPr>
            <w:rStyle w:val="Hyperlink"/>
            <w:rFonts w:cs="B Zar" w:hint="cs"/>
            <w:sz w:val="36"/>
            <w:szCs w:val="36"/>
            <w:rtl/>
          </w:rPr>
          <w:t>(3)</w:t>
        </w:r>
      </w:hyperlink>
    </w:p>
    <w:p w:rsidR="00000000" w:rsidRDefault="00EB7B05">
      <w:pPr>
        <w:pStyle w:val="contentparagraph"/>
        <w:bidi/>
        <w:jc w:val="both"/>
        <w:divId w:val="1387878554"/>
        <w:rPr>
          <w:rFonts w:cs="B Zar" w:hint="cs"/>
          <w:color w:val="000000"/>
          <w:sz w:val="36"/>
          <w:szCs w:val="36"/>
          <w:rtl/>
        </w:rPr>
      </w:pPr>
      <w:r>
        <w:rPr>
          <w:rStyle w:val="contenttext"/>
          <w:rFonts w:cs="B Zar" w:hint="cs"/>
          <w:color w:val="000000"/>
          <w:sz w:val="36"/>
          <w:szCs w:val="36"/>
          <w:rtl/>
        </w:rPr>
        <w:t>* در آیه ی مورد بحث می فرماید: کسی که بخشی از علم کتاب را داشت، گفت: ای سلیمان! قبل از به هم زدن یک چشم، من تخت ملکه ی سبأ را از کشورش در</w:t>
      </w:r>
      <w:r>
        <w:rPr>
          <w:rStyle w:val="contenttext"/>
          <w:rFonts w:cs="B Zar" w:hint="cs"/>
          <w:color w:val="000000"/>
          <w:sz w:val="36"/>
          <w:szCs w:val="36"/>
          <w:rtl/>
        </w:rPr>
        <w:t xml:space="preserve"> این جا حاضر می کنم. امّا در آیه ی آخر سوره ی رعد، خداوند به پیامبرش می فرماید: کفّار، رسالت تورا قبول ندارند، به آنان بگو کافی است که خداوند و کسی که تمام علم کتاب را دارد، میان من و شما گواه باشد. در روایات می خوانیم: مراد از کسی که تمام علم کتاب را دارد</w:t>
      </w:r>
      <w:r>
        <w:rPr>
          <w:rStyle w:val="contenttext"/>
          <w:rFonts w:cs="B Zar" w:hint="cs"/>
          <w:color w:val="000000"/>
          <w:sz w:val="36"/>
          <w:szCs w:val="36"/>
          <w:rtl/>
        </w:rPr>
        <w:t>، علی بن ابی طالب علیهما السلام است. اگر کسی که بخشی از علم کتاب را می داند تخت بلقیس را در یک آن حاضر می کند، پس کسی که تمام علم کتاب را می داند، در تمام عمر چه قدرتی دارد؟</w:t>
      </w:r>
    </w:p>
    <w:p w:rsidR="00000000" w:rsidRDefault="00EB7B05">
      <w:pPr>
        <w:pStyle w:val="contentparagraph"/>
        <w:bidi/>
        <w:jc w:val="both"/>
        <w:divId w:val="1387878554"/>
        <w:rPr>
          <w:rFonts w:cs="B Zar" w:hint="cs"/>
          <w:color w:val="000000"/>
          <w:sz w:val="36"/>
          <w:szCs w:val="36"/>
          <w:rtl/>
        </w:rPr>
      </w:pPr>
      <w:r>
        <w:rPr>
          <w:rStyle w:val="contenttext"/>
          <w:rFonts w:cs="B Zar" w:hint="cs"/>
          <w:color w:val="000000"/>
          <w:sz w:val="36"/>
          <w:szCs w:val="36"/>
          <w:rtl/>
        </w:rPr>
        <w:t>* امام صادق علیه السلام می فرماید: آگاهی کسی که بخشی از علم را داشت، نسبت به علم ع</w:t>
      </w:r>
      <w:r>
        <w:rPr>
          <w:rStyle w:val="contenttext"/>
          <w:rFonts w:cs="B Zar" w:hint="cs"/>
          <w:color w:val="000000"/>
          <w:sz w:val="36"/>
          <w:szCs w:val="36"/>
          <w:rtl/>
        </w:rPr>
        <w:t>لی علیه السلام</w:t>
      </w:r>
    </w:p>
    <w:p w:rsidR="00000000" w:rsidRDefault="00EB7B05">
      <w:pPr>
        <w:pStyle w:val="contentparagraph"/>
        <w:bidi/>
        <w:jc w:val="both"/>
        <w:divId w:val="1387878554"/>
        <w:rPr>
          <w:rFonts w:cs="B Zar" w:hint="cs"/>
          <w:color w:val="000000"/>
          <w:sz w:val="36"/>
          <w:szCs w:val="36"/>
          <w:rtl/>
        </w:rPr>
      </w:pPr>
      <w:r>
        <w:rPr>
          <w:rStyle w:val="contenttext"/>
          <w:rFonts w:cs="B Zar" w:hint="cs"/>
          <w:color w:val="000000"/>
          <w:sz w:val="36"/>
          <w:szCs w:val="36"/>
          <w:rtl/>
        </w:rPr>
        <w:t>ص:68</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EB7B05">
      <w:pPr>
        <w:bidi/>
        <w:jc w:val="both"/>
        <w:divId w:val="1217742841"/>
        <w:rPr>
          <w:rFonts w:eastAsia="Times New Roman" w:cs="B Zar" w:hint="cs"/>
          <w:color w:val="000000"/>
          <w:sz w:val="36"/>
          <w:szCs w:val="36"/>
          <w:rtl/>
        </w:rPr>
      </w:pPr>
      <w:r>
        <w:rPr>
          <w:rFonts w:eastAsia="Times New Roman" w:cs="B Zar" w:hint="cs"/>
          <w:color w:val="000000"/>
          <w:sz w:val="36"/>
          <w:szCs w:val="36"/>
          <w:rtl/>
        </w:rPr>
        <w:t>1- 374. احزاب، 57 .</w:t>
      </w:r>
    </w:p>
    <w:p w:rsidR="00000000" w:rsidRDefault="00EB7B05">
      <w:pPr>
        <w:bidi/>
        <w:jc w:val="both"/>
        <w:divId w:val="997878182"/>
        <w:rPr>
          <w:rFonts w:eastAsia="Times New Roman" w:cs="B Zar" w:hint="cs"/>
          <w:color w:val="000000"/>
          <w:sz w:val="36"/>
          <w:szCs w:val="36"/>
          <w:rtl/>
        </w:rPr>
      </w:pPr>
      <w:r>
        <w:rPr>
          <w:rFonts w:eastAsia="Times New Roman" w:cs="B Zar" w:hint="cs"/>
          <w:color w:val="000000"/>
          <w:sz w:val="36"/>
          <w:szCs w:val="36"/>
          <w:rtl/>
        </w:rPr>
        <w:t>2- 375. تفاسیر نمونه و صافی.</w:t>
      </w:r>
    </w:p>
    <w:p w:rsidR="00000000" w:rsidRDefault="00EB7B05">
      <w:pPr>
        <w:bidi/>
        <w:jc w:val="both"/>
        <w:divId w:val="445974818"/>
        <w:rPr>
          <w:rFonts w:eastAsia="Times New Roman" w:cs="B Zar" w:hint="cs"/>
          <w:color w:val="000000"/>
          <w:sz w:val="36"/>
          <w:szCs w:val="36"/>
          <w:rtl/>
        </w:rPr>
      </w:pPr>
      <w:r>
        <w:rPr>
          <w:rFonts w:eastAsia="Times New Roman" w:cs="B Zar" w:hint="cs"/>
          <w:color w:val="000000"/>
          <w:sz w:val="36"/>
          <w:szCs w:val="36"/>
          <w:rtl/>
        </w:rPr>
        <w:t>3- 376. ذیل آیه 41 سوره نمل.</w:t>
      </w:r>
    </w:p>
    <w:p w:rsidR="00000000" w:rsidRDefault="00EB7B05">
      <w:pPr>
        <w:pStyle w:val="contentparagraph"/>
        <w:bidi/>
        <w:jc w:val="both"/>
        <w:divId w:val="1117217293"/>
        <w:rPr>
          <w:rFonts w:cs="B Zar" w:hint="cs"/>
          <w:color w:val="000000"/>
          <w:sz w:val="36"/>
          <w:szCs w:val="36"/>
          <w:rtl/>
        </w:rPr>
      </w:pPr>
      <w:r>
        <w:rPr>
          <w:rStyle w:val="contenttext"/>
          <w:rFonts w:cs="B Zar" w:hint="cs"/>
          <w:color w:val="000000"/>
          <w:sz w:val="36"/>
          <w:szCs w:val="36"/>
          <w:rtl/>
        </w:rPr>
        <w:t>، مثل مقدار آبی است که بر بال یک مگس باشد نسبت به دریا.</w:t>
      </w:r>
      <w:hyperlink w:anchor="content_note_69_1" w:tooltip="377. تفسیر نورالثقلین." w:history="1">
        <w:r>
          <w:rPr>
            <w:rStyle w:val="Hyperlink"/>
            <w:rFonts w:cs="B Zar" w:hint="cs"/>
            <w:sz w:val="36"/>
            <w:szCs w:val="36"/>
            <w:rtl/>
          </w:rPr>
          <w:t>(1)</w:t>
        </w:r>
      </w:hyperlink>
    </w:p>
    <w:p w:rsidR="00000000" w:rsidRDefault="00EB7B05">
      <w:pPr>
        <w:pStyle w:val="contentparagraph"/>
        <w:bidi/>
        <w:jc w:val="both"/>
        <w:divId w:val="1117217293"/>
        <w:rPr>
          <w:rFonts w:cs="B Zar" w:hint="cs"/>
          <w:color w:val="000000"/>
          <w:sz w:val="36"/>
          <w:szCs w:val="36"/>
          <w:rtl/>
        </w:rPr>
      </w:pPr>
      <w:r>
        <w:rPr>
          <w:rStyle w:val="contenttext"/>
          <w:rFonts w:cs="B Zar" w:hint="cs"/>
          <w:color w:val="000000"/>
          <w:sz w:val="36"/>
          <w:szCs w:val="36"/>
          <w:rtl/>
        </w:rPr>
        <w:t>* در روایات می خوانیم: امام صادق علیه السلام به سینه ی مبارکش اشاره کرد و فرمود: «و عندنا واللّه علم الکتاب کله» به خدا سوگند تمام علم کتاب نزد ما موجود است.</w:t>
      </w:r>
      <w:hyperlink w:anchor="content_note_69_2" w:tooltip="378. تفسیر نورالثقلین." w:history="1">
        <w:r>
          <w:rPr>
            <w:rStyle w:val="Hyperlink"/>
            <w:rFonts w:cs="B Zar" w:hint="cs"/>
            <w:sz w:val="36"/>
            <w:szCs w:val="36"/>
            <w:rtl/>
          </w:rPr>
          <w:t>(2)</w:t>
        </w:r>
      </w:hyperlink>
    </w:p>
    <w:p w:rsidR="00000000" w:rsidRDefault="00EB7B05">
      <w:pPr>
        <w:pStyle w:val="contentparagraph"/>
        <w:bidi/>
        <w:jc w:val="both"/>
        <w:divId w:val="1117217293"/>
        <w:rPr>
          <w:rFonts w:cs="B Zar" w:hint="cs"/>
          <w:color w:val="000000"/>
          <w:sz w:val="36"/>
          <w:szCs w:val="36"/>
          <w:rtl/>
        </w:rPr>
      </w:pPr>
      <w:r>
        <w:rPr>
          <w:rStyle w:val="contenttext"/>
          <w:rFonts w:cs="B Zar" w:hint="cs"/>
          <w:color w:val="000000"/>
          <w:sz w:val="36"/>
          <w:szCs w:val="36"/>
          <w:rtl/>
        </w:rPr>
        <w:t>* در روایات بسیاری می خوانیم که امامان معصوم علیهم السلام خارج از قید زمان و مکان در مناطقی حاضر می شدند، مثلاً:</w:t>
      </w:r>
    </w:p>
    <w:p w:rsidR="00000000" w:rsidRDefault="00EB7B05">
      <w:pPr>
        <w:pStyle w:val="contentparagraph"/>
        <w:bidi/>
        <w:jc w:val="both"/>
        <w:divId w:val="1117217293"/>
        <w:rPr>
          <w:rFonts w:cs="B Zar" w:hint="cs"/>
          <w:color w:val="000000"/>
          <w:sz w:val="36"/>
          <w:szCs w:val="36"/>
          <w:rtl/>
        </w:rPr>
      </w:pPr>
      <w:r>
        <w:rPr>
          <w:rStyle w:val="contenttext"/>
          <w:rFonts w:cs="B Zar" w:hint="cs"/>
          <w:color w:val="000000"/>
          <w:sz w:val="36"/>
          <w:szCs w:val="36"/>
          <w:rtl/>
        </w:rPr>
        <w:t>امام جوادعلیه السلام، در لحظه ی شهادت پدرش از مدینه به طوس رفت.</w:t>
      </w:r>
    </w:p>
    <w:p w:rsidR="00000000" w:rsidRDefault="00EB7B05">
      <w:pPr>
        <w:pStyle w:val="contentparagraph"/>
        <w:bidi/>
        <w:jc w:val="both"/>
        <w:divId w:val="1117217293"/>
        <w:rPr>
          <w:rFonts w:cs="B Zar" w:hint="cs"/>
          <w:color w:val="000000"/>
          <w:sz w:val="36"/>
          <w:szCs w:val="36"/>
          <w:rtl/>
        </w:rPr>
      </w:pPr>
      <w:r>
        <w:rPr>
          <w:rStyle w:val="contenttext"/>
          <w:rFonts w:cs="B Zar" w:hint="cs"/>
          <w:color w:val="000000"/>
          <w:sz w:val="36"/>
          <w:szCs w:val="36"/>
          <w:rtl/>
        </w:rPr>
        <w:t>امام کاظم علیه السلام، از زندان بغداد بیرون آمد و در مدینه حاضر شد.</w:t>
      </w:r>
    </w:p>
    <w:p w:rsidR="00000000" w:rsidRDefault="00EB7B05">
      <w:pPr>
        <w:pStyle w:val="contentparagraph"/>
        <w:bidi/>
        <w:jc w:val="both"/>
        <w:divId w:val="1117217293"/>
        <w:rPr>
          <w:rFonts w:cs="B Zar" w:hint="cs"/>
          <w:color w:val="000000"/>
          <w:sz w:val="36"/>
          <w:szCs w:val="36"/>
          <w:rtl/>
        </w:rPr>
      </w:pPr>
      <w:r>
        <w:rPr>
          <w:rStyle w:val="contenttext"/>
          <w:rFonts w:cs="B Zar" w:hint="cs"/>
          <w:color w:val="000000"/>
          <w:sz w:val="36"/>
          <w:szCs w:val="36"/>
          <w:rtl/>
        </w:rPr>
        <w:t>امام سجادعل</w:t>
      </w:r>
      <w:r>
        <w:rPr>
          <w:rStyle w:val="contenttext"/>
          <w:rFonts w:cs="B Zar" w:hint="cs"/>
          <w:color w:val="000000"/>
          <w:sz w:val="36"/>
          <w:szCs w:val="36"/>
          <w:rtl/>
        </w:rPr>
        <w:t>یه السلام، در زمان اسارت، به کربلا رفت و بدن پدرش امام حسین علیه السلام، را دفن نمود.</w:t>
      </w:r>
    </w:p>
    <w:p w:rsidR="00000000" w:rsidRDefault="00EB7B05">
      <w:pPr>
        <w:pStyle w:val="contentparagraph"/>
        <w:bidi/>
        <w:jc w:val="both"/>
        <w:divId w:val="1117217293"/>
        <w:rPr>
          <w:rFonts w:cs="B Zar" w:hint="cs"/>
          <w:color w:val="000000"/>
          <w:sz w:val="36"/>
          <w:szCs w:val="36"/>
          <w:rtl/>
        </w:rPr>
      </w:pPr>
      <w:r>
        <w:rPr>
          <w:rStyle w:val="contenttext"/>
          <w:rFonts w:cs="B Zar" w:hint="cs"/>
          <w:color w:val="000000"/>
          <w:sz w:val="36"/>
          <w:szCs w:val="36"/>
          <w:rtl/>
        </w:rPr>
        <w:t>امام حسین علیه السلام، قبل از شهادت، قبضه ی خاکی از کربلا برداشت و در مدینه به ام السّلمه داد.</w:t>
      </w:r>
      <w:hyperlink w:anchor="content_note_69_3" w:tooltip="379. تفسیر اطیب البیان." w:history="1">
        <w:r>
          <w:rPr>
            <w:rStyle w:val="Hyperlink"/>
            <w:rFonts w:cs="B Zar" w:hint="cs"/>
            <w:sz w:val="36"/>
            <w:szCs w:val="36"/>
            <w:rtl/>
          </w:rPr>
          <w:t>(3)</w:t>
        </w:r>
      </w:hyperlink>
      <w:r>
        <w:rPr>
          <w:rStyle w:val="contenttext"/>
          <w:rFonts w:cs="B Zar" w:hint="cs"/>
          <w:color w:val="000000"/>
          <w:sz w:val="36"/>
          <w:szCs w:val="36"/>
          <w:rtl/>
        </w:rPr>
        <w:t xml:space="preserve"> بنا</w:t>
      </w:r>
      <w:r>
        <w:rPr>
          <w:rStyle w:val="contenttext"/>
          <w:rFonts w:cs="B Zar" w:hint="cs"/>
          <w:color w:val="000000"/>
          <w:sz w:val="36"/>
          <w:szCs w:val="36"/>
          <w:rtl/>
        </w:rPr>
        <w:t>براین طیّ الارض و حرکت برق آسا برای امامان سابقه دارد.</w:t>
      </w:r>
    </w:p>
    <w:p w:rsidR="00000000" w:rsidRDefault="00EB7B05">
      <w:pPr>
        <w:pStyle w:val="Heading3"/>
        <w:shd w:val="clear" w:color="auto" w:fill="FFFFFF"/>
        <w:bidi/>
        <w:jc w:val="both"/>
        <w:divId w:val="1592933065"/>
        <w:rPr>
          <w:rFonts w:eastAsia="Times New Roman" w:cs="B Titr" w:hint="cs"/>
          <w:b w:val="0"/>
          <w:bCs w:val="0"/>
          <w:color w:val="FF0080"/>
          <w:sz w:val="30"/>
          <w:szCs w:val="30"/>
          <w:rtl/>
        </w:rPr>
      </w:pPr>
      <w:r>
        <w:rPr>
          <w:rFonts w:eastAsia="Times New Roman" w:cs="B Titr" w:hint="cs"/>
          <w:b w:val="0"/>
          <w:bCs w:val="0"/>
          <w:color w:val="FF0080"/>
          <w:sz w:val="30"/>
          <w:szCs w:val="30"/>
          <w:rtl/>
        </w:rPr>
        <w:t>53. کوثر نبوّت</w:t>
      </w:r>
    </w:p>
    <w:p w:rsidR="00000000" w:rsidRDefault="00EB7B05">
      <w:pPr>
        <w:pStyle w:val="contentparagraph"/>
        <w:bidi/>
        <w:jc w:val="both"/>
        <w:divId w:val="1592933065"/>
        <w:rPr>
          <w:rFonts w:cs="B Zar" w:hint="cs"/>
          <w:color w:val="000000"/>
          <w:sz w:val="36"/>
          <w:szCs w:val="36"/>
          <w:rtl/>
        </w:rPr>
      </w:pPr>
      <w:hyperlink w:anchor="content_note_69_4" w:tooltip="380. ذیل آیات سوره کوثر." w:history="1">
        <w:r>
          <w:rPr>
            <w:rStyle w:val="Hyperlink"/>
            <w:rFonts w:cs="B Zar" w:hint="cs"/>
            <w:sz w:val="36"/>
            <w:szCs w:val="36"/>
            <w:rtl/>
          </w:rPr>
          <w:t>(4)</w:t>
        </w:r>
      </w:hyperlink>
    </w:p>
    <w:p w:rsidR="00000000" w:rsidRDefault="00EB7B05">
      <w:pPr>
        <w:pStyle w:val="contentparagraph"/>
        <w:bidi/>
        <w:jc w:val="both"/>
        <w:divId w:val="1592933065"/>
        <w:rPr>
          <w:rFonts w:cs="B Zar" w:hint="cs"/>
          <w:color w:val="000000"/>
          <w:sz w:val="36"/>
          <w:szCs w:val="36"/>
          <w:rtl/>
        </w:rPr>
      </w:pPr>
      <w:r>
        <w:rPr>
          <w:rStyle w:val="contenttext"/>
          <w:rFonts w:cs="B Zar" w:hint="cs"/>
          <w:color w:val="000000"/>
          <w:sz w:val="36"/>
          <w:szCs w:val="36"/>
          <w:rtl/>
        </w:rPr>
        <w:t xml:space="preserve">از میان یکصد و چهارده سوره قرآن، چهار سوره با کلمه «اِنّا» آغاز شده است: سوره های فتح، نوح، قدر و کوثر. </w:t>
      </w:r>
    </w:p>
    <w:p w:rsidR="00000000" w:rsidRDefault="00EB7B05">
      <w:pPr>
        <w:pStyle w:val="contentparagraph"/>
        <w:bidi/>
        <w:jc w:val="both"/>
        <w:divId w:val="1592933065"/>
        <w:rPr>
          <w:rFonts w:cs="B Zar" w:hint="cs"/>
          <w:color w:val="000000"/>
          <w:sz w:val="36"/>
          <w:szCs w:val="36"/>
          <w:rtl/>
        </w:rPr>
      </w:pPr>
      <w:r>
        <w:rPr>
          <w:rStyle w:val="contenttext"/>
          <w:rFonts w:cs="B Zar" w:hint="cs"/>
          <w:color w:val="000000"/>
          <w:sz w:val="36"/>
          <w:szCs w:val="36"/>
          <w:rtl/>
        </w:rPr>
        <w:t xml:space="preserve">«اِنّا </w:t>
      </w:r>
      <w:r>
        <w:rPr>
          <w:rStyle w:val="contenttext"/>
          <w:rFonts w:cs="B Zar" w:hint="cs"/>
          <w:color w:val="000000"/>
          <w:sz w:val="36"/>
          <w:szCs w:val="36"/>
          <w:rtl/>
        </w:rPr>
        <w:t xml:space="preserve">فَتَحنا لک فتحاً مبیناً» ما برای تو پیروزی آشکار قرار دادیم. </w:t>
      </w:r>
    </w:p>
    <w:p w:rsidR="00000000" w:rsidRDefault="00EB7B05">
      <w:pPr>
        <w:pStyle w:val="contentparagraph"/>
        <w:bidi/>
        <w:jc w:val="both"/>
        <w:divId w:val="1592933065"/>
        <w:rPr>
          <w:rFonts w:cs="B Zar" w:hint="cs"/>
          <w:color w:val="000000"/>
          <w:sz w:val="36"/>
          <w:szCs w:val="36"/>
          <w:rtl/>
        </w:rPr>
      </w:pPr>
      <w:r>
        <w:rPr>
          <w:rStyle w:val="contenttext"/>
          <w:rFonts w:cs="B Zar" w:hint="cs"/>
          <w:color w:val="000000"/>
          <w:sz w:val="36"/>
          <w:szCs w:val="36"/>
          <w:rtl/>
        </w:rPr>
        <w:t xml:space="preserve">«اِنّا ارسلنا نوحاً» ما نوح را به سوی مردم فرستادیم. </w:t>
      </w:r>
    </w:p>
    <w:p w:rsidR="00000000" w:rsidRDefault="00EB7B05">
      <w:pPr>
        <w:pStyle w:val="contentparagraph"/>
        <w:bidi/>
        <w:jc w:val="both"/>
        <w:divId w:val="1592933065"/>
        <w:rPr>
          <w:rFonts w:cs="B Zar" w:hint="cs"/>
          <w:color w:val="000000"/>
          <w:sz w:val="36"/>
          <w:szCs w:val="36"/>
          <w:rtl/>
        </w:rPr>
      </w:pPr>
      <w:r>
        <w:rPr>
          <w:rStyle w:val="contenttext"/>
          <w:rFonts w:cs="B Zar" w:hint="cs"/>
          <w:color w:val="000000"/>
          <w:sz w:val="36"/>
          <w:szCs w:val="36"/>
          <w:rtl/>
        </w:rPr>
        <w:t xml:space="preserve">«اِنّا انزلناه فی لیله القدر» ما قرآن را در شب قدر نازل کردیم. </w:t>
      </w:r>
    </w:p>
    <w:p w:rsidR="00000000" w:rsidRDefault="00EB7B05">
      <w:pPr>
        <w:pStyle w:val="contentparagraph"/>
        <w:bidi/>
        <w:jc w:val="both"/>
        <w:divId w:val="1592933065"/>
        <w:rPr>
          <w:rFonts w:cs="B Zar" w:hint="cs"/>
          <w:color w:val="000000"/>
          <w:sz w:val="36"/>
          <w:szCs w:val="36"/>
          <w:rtl/>
        </w:rPr>
      </w:pPr>
      <w:r>
        <w:rPr>
          <w:rStyle w:val="contenttext"/>
          <w:rFonts w:cs="B Zar" w:hint="cs"/>
          <w:color w:val="000000"/>
          <w:sz w:val="36"/>
          <w:szCs w:val="36"/>
          <w:rtl/>
        </w:rPr>
        <w:t xml:space="preserve">«اِنّا اعطیناک الکوثر» ما به تو کوثر عطا کردیم. </w:t>
      </w:r>
    </w:p>
    <w:p w:rsidR="00000000" w:rsidRDefault="00EB7B05">
      <w:pPr>
        <w:pStyle w:val="contentparagraph"/>
        <w:bidi/>
        <w:jc w:val="both"/>
        <w:divId w:val="1592933065"/>
        <w:rPr>
          <w:rFonts w:cs="B Zar" w:hint="cs"/>
          <w:color w:val="000000"/>
          <w:sz w:val="36"/>
          <w:szCs w:val="36"/>
          <w:rtl/>
        </w:rPr>
      </w:pPr>
      <w:r>
        <w:rPr>
          <w:rStyle w:val="contenttext"/>
          <w:rFonts w:cs="B Zar" w:hint="cs"/>
          <w:color w:val="000000"/>
          <w:sz w:val="36"/>
          <w:szCs w:val="36"/>
          <w:rtl/>
        </w:rPr>
        <w:t>در آغاز یکی از این چهار سور</w:t>
      </w:r>
      <w:r>
        <w:rPr>
          <w:rStyle w:val="contenttext"/>
          <w:rFonts w:cs="B Zar" w:hint="cs"/>
          <w:color w:val="000000"/>
          <w:sz w:val="36"/>
          <w:szCs w:val="36"/>
          <w:rtl/>
        </w:rPr>
        <w:t>ه، از حضرت نوح که اولین پیامبر اولوا العزم است و بعد از حضرت آدم، پدر دوم انسان محسوب می شود، سخن به میان آمده است. در آغاز سه سوره دیگر، به نعمت های ویژه ای همچون نزول قرآن، پیروزی آشکار و عطای کوثر، اشاره شده است. شاید میان این چهار موضوع ارتباطی باشد که</w:t>
      </w:r>
      <w:r>
        <w:rPr>
          <w:rStyle w:val="contenttext"/>
          <w:rFonts w:cs="B Zar" w:hint="cs"/>
          <w:color w:val="000000"/>
          <w:sz w:val="36"/>
          <w:szCs w:val="36"/>
          <w:rtl/>
        </w:rPr>
        <w:t xml:space="preserve"> یکی رسالت اولین پیامبر اولوا العزم،</w:t>
      </w:r>
    </w:p>
    <w:p w:rsidR="00000000" w:rsidRDefault="00EB7B05">
      <w:pPr>
        <w:pStyle w:val="contentparagraph"/>
        <w:bidi/>
        <w:jc w:val="both"/>
        <w:divId w:val="1592933065"/>
        <w:rPr>
          <w:rFonts w:cs="B Zar" w:hint="cs"/>
          <w:color w:val="000000"/>
          <w:sz w:val="36"/>
          <w:szCs w:val="36"/>
          <w:rtl/>
        </w:rPr>
      </w:pPr>
      <w:r>
        <w:rPr>
          <w:rStyle w:val="contenttext"/>
          <w:rFonts w:cs="B Zar" w:hint="cs"/>
          <w:color w:val="000000"/>
          <w:sz w:val="36"/>
          <w:szCs w:val="36"/>
          <w:rtl/>
        </w:rPr>
        <w:t>ص:69</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EB7B05">
      <w:pPr>
        <w:bidi/>
        <w:jc w:val="both"/>
        <w:divId w:val="1064598277"/>
        <w:rPr>
          <w:rFonts w:eastAsia="Times New Roman" w:cs="B Zar" w:hint="cs"/>
          <w:color w:val="000000"/>
          <w:sz w:val="36"/>
          <w:szCs w:val="36"/>
          <w:rtl/>
        </w:rPr>
      </w:pPr>
      <w:r>
        <w:rPr>
          <w:rFonts w:eastAsia="Times New Roman" w:cs="B Zar" w:hint="cs"/>
          <w:color w:val="000000"/>
          <w:sz w:val="36"/>
          <w:szCs w:val="36"/>
          <w:rtl/>
        </w:rPr>
        <w:t>1- 377. تفسیر نورالثقلین.</w:t>
      </w:r>
    </w:p>
    <w:p w:rsidR="00000000" w:rsidRDefault="00EB7B05">
      <w:pPr>
        <w:bidi/>
        <w:jc w:val="both"/>
        <w:divId w:val="276374091"/>
        <w:rPr>
          <w:rFonts w:eastAsia="Times New Roman" w:cs="B Zar" w:hint="cs"/>
          <w:color w:val="000000"/>
          <w:sz w:val="36"/>
          <w:szCs w:val="36"/>
          <w:rtl/>
        </w:rPr>
      </w:pPr>
      <w:r>
        <w:rPr>
          <w:rFonts w:eastAsia="Times New Roman" w:cs="B Zar" w:hint="cs"/>
          <w:color w:val="000000"/>
          <w:sz w:val="36"/>
          <w:szCs w:val="36"/>
          <w:rtl/>
        </w:rPr>
        <w:t>2- 378. تفسیر نورالثقلین.</w:t>
      </w:r>
    </w:p>
    <w:p w:rsidR="00000000" w:rsidRDefault="00EB7B05">
      <w:pPr>
        <w:bidi/>
        <w:jc w:val="both"/>
        <w:divId w:val="520434243"/>
        <w:rPr>
          <w:rFonts w:eastAsia="Times New Roman" w:cs="B Zar" w:hint="cs"/>
          <w:color w:val="000000"/>
          <w:sz w:val="36"/>
          <w:szCs w:val="36"/>
          <w:rtl/>
        </w:rPr>
      </w:pPr>
      <w:r>
        <w:rPr>
          <w:rFonts w:eastAsia="Times New Roman" w:cs="B Zar" w:hint="cs"/>
          <w:color w:val="000000"/>
          <w:sz w:val="36"/>
          <w:szCs w:val="36"/>
          <w:rtl/>
        </w:rPr>
        <w:t>3- 379. تفسیر اطیب البیان.</w:t>
      </w:r>
    </w:p>
    <w:p w:rsidR="00000000" w:rsidRDefault="00EB7B05">
      <w:pPr>
        <w:bidi/>
        <w:jc w:val="both"/>
        <w:divId w:val="1400901009"/>
        <w:rPr>
          <w:rFonts w:eastAsia="Times New Roman" w:cs="B Zar" w:hint="cs"/>
          <w:color w:val="000000"/>
          <w:sz w:val="36"/>
          <w:szCs w:val="36"/>
          <w:rtl/>
        </w:rPr>
      </w:pPr>
      <w:r>
        <w:rPr>
          <w:rFonts w:eastAsia="Times New Roman" w:cs="B Zar" w:hint="cs"/>
          <w:color w:val="000000"/>
          <w:sz w:val="36"/>
          <w:szCs w:val="36"/>
          <w:rtl/>
        </w:rPr>
        <w:t>4- 380. ذیل آیات سوره کوثر.</w:t>
      </w:r>
    </w:p>
    <w:p w:rsidR="00000000" w:rsidRDefault="00EB7B05">
      <w:pPr>
        <w:pStyle w:val="contentparagraph"/>
        <w:bidi/>
        <w:jc w:val="both"/>
        <w:divId w:val="205487184"/>
        <w:rPr>
          <w:rFonts w:cs="B Zar" w:hint="cs"/>
          <w:color w:val="000000"/>
          <w:sz w:val="36"/>
          <w:szCs w:val="36"/>
          <w:rtl/>
        </w:rPr>
      </w:pPr>
      <w:r>
        <w:rPr>
          <w:rStyle w:val="contenttext"/>
          <w:rFonts w:cs="B Zar" w:hint="cs"/>
          <w:color w:val="000000"/>
          <w:sz w:val="36"/>
          <w:szCs w:val="36"/>
          <w:rtl/>
        </w:rPr>
        <w:t>دیگری نزول آخرین کتاب آسمانی، سوّمی پیروزی مکتب اسلام و چهارمی تداوم خط رسالت و ابتر نماندن آن را بیان می کند.</w:t>
      </w:r>
    </w:p>
    <w:p w:rsidR="00000000" w:rsidRDefault="00EB7B05">
      <w:pPr>
        <w:pStyle w:val="contentparagraph"/>
        <w:bidi/>
        <w:jc w:val="both"/>
        <w:divId w:val="205487184"/>
        <w:rPr>
          <w:rFonts w:cs="B Zar" w:hint="cs"/>
          <w:color w:val="000000"/>
          <w:sz w:val="36"/>
          <w:szCs w:val="36"/>
          <w:rtl/>
        </w:rPr>
      </w:pPr>
      <w:r>
        <w:rPr>
          <w:rStyle w:val="contenttext"/>
          <w:rFonts w:cs="B Zar" w:hint="cs"/>
          <w:color w:val="000000"/>
          <w:sz w:val="36"/>
          <w:szCs w:val="36"/>
          <w:rtl/>
        </w:rPr>
        <w:t>کلمه «کوثر» از «کثرت» گرفته شده و به معنای خیر کثیر و فراوان است. و روشن است که این معنا می تواند مصادیق متعدّدی همچون وحی، نبوّت، قرآن، مقام شفا</w:t>
      </w:r>
      <w:r>
        <w:rPr>
          <w:rStyle w:val="contenttext"/>
          <w:rFonts w:cs="B Zar" w:hint="cs"/>
          <w:color w:val="000000"/>
          <w:sz w:val="36"/>
          <w:szCs w:val="36"/>
          <w:rtl/>
        </w:rPr>
        <w:t>عت، علم کثیر و اخلاق نیکو داشته باشد، ولی آیه آخر سوره، می تواند شاهدی بر این باشد که مراد از کوثر، نسل مبارک پیامبر اکرم است. زیرا دشمنِ کینه توز با جسارت به پیامبر، او را ابتر می نامید و خداوند در دفاع از پیامبرش فرمود: «انّ شانئک هو الابتر» دشمن تو، خود</w:t>
      </w:r>
      <w:r>
        <w:rPr>
          <w:rStyle w:val="contenttext"/>
          <w:rFonts w:cs="B Zar" w:hint="cs"/>
          <w:color w:val="000000"/>
          <w:sz w:val="36"/>
          <w:szCs w:val="36"/>
          <w:rtl/>
        </w:rPr>
        <w:t xml:space="preserve"> ابتر است. بنابراین اگر مراد از کوثر، نسل نباشد، برای ارتباط آیه اول و سوم سوره، توجیه و معنایی دل پسند نخواهیم داشت.</w:t>
      </w:r>
    </w:p>
    <w:p w:rsidR="00000000" w:rsidRDefault="00EB7B05">
      <w:pPr>
        <w:pStyle w:val="contentparagraph"/>
        <w:bidi/>
        <w:jc w:val="both"/>
        <w:divId w:val="205487184"/>
        <w:rPr>
          <w:rFonts w:cs="B Zar" w:hint="cs"/>
          <w:color w:val="000000"/>
          <w:sz w:val="36"/>
          <w:szCs w:val="36"/>
          <w:rtl/>
        </w:rPr>
      </w:pPr>
      <w:r>
        <w:rPr>
          <w:rStyle w:val="contenttext"/>
          <w:rFonts w:cs="B Zar" w:hint="cs"/>
          <w:color w:val="000000"/>
          <w:sz w:val="36"/>
          <w:szCs w:val="36"/>
          <w:rtl/>
        </w:rPr>
        <w:t>کلمه «ابتر» در اصل به حیوان دم بریده و در اصطلاح به کسانی گفته می شود که نسلی از آنان به یادگار باقی نمانده باشد. از آنجا که فرزندان پسر پ</w:t>
      </w:r>
      <w:r>
        <w:rPr>
          <w:rStyle w:val="contenttext"/>
          <w:rFonts w:cs="B Zar" w:hint="cs"/>
          <w:color w:val="000000"/>
          <w:sz w:val="36"/>
          <w:szCs w:val="36"/>
          <w:rtl/>
        </w:rPr>
        <w:t>یامبر در کودکی از دنیا رفتند، دشمنان می گفتند: او دیگر عقبه و نسلی ندارد و ابتر است. زیرا در فرهنگ جاهلیّت دختر لایق آن نبود که نام پدر را زنده نگاه دارد. بنابراین جمله «انّ شانئک هو الابتر» دلیل آن است که مراد از کوثر، نسل کثیر پیامبر است که بدون شک از طر</w:t>
      </w:r>
      <w:r>
        <w:rPr>
          <w:rStyle w:val="contenttext"/>
          <w:rFonts w:cs="B Zar" w:hint="cs"/>
          <w:color w:val="000000"/>
          <w:sz w:val="36"/>
          <w:szCs w:val="36"/>
          <w:rtl/>
        </w:rPr>
        <w:t>یق حضرت زهراعلیها السلام می باشد.</w:t>
      </w:r>
    </w:p>
    <w:p w:rsidR="00000000" w:rsidRDefault="00EB7B05">
      <w:pPr>
        <w:pStyle w:val="contentparagraph"/>
        <w:bidi/>
        <w:jc w:val="both"/>
        <w:divId w:val="205487184"/>
        <w:rPr>
          <w:rFonts w:cs="B Zar" w:hint="cs"/>
          <w:color w:val="000000"/>
          <w:sz w:val="36"/>
          <w:szCs w:val="36"/>
          <w:rtl/>
        </w:rPr>
      </w:pPr>
      <w:r>
        <w:rPr>
          <w:rStyle w:val="contenttext"/>
          <w:rFonts w:cs="B Zar" w:hint="cs"/>
          <w:color w:val="000000"/>
          <w:sz w:val="36"/>
          <w:szCs w:val="36"/>
          <w:rtl/>
        </w:rPr>
        <w:t>این نسل پر برکت از طریق حضرت خدیجه نصیب پیامبر اکرم صلی الله علیه وآله شد. آری خدیجه مال کثیر داد و کوثر گرفت. ما نیز تا از کثیر نگذریم به کوثر نمی رسیم.</w:t>
      </w:r>
    </w:p>
    <w:p w:rsidR="00000000" w:rsidRDefault="00EB7B05">
      <w:pPr>
        <w:pStyle w:val="contentparagraph"/>
        <w:bidi/>
        <w:jc w:val="both"/>
        <w:divId w:val="205487184"/>
        <w:rPr>
          <w:rFonts w:cs="B Zar" w:hint="cs"/>
          <w:color w:val="000000"/>
          <w:sz w:val="36"/>
          <w:szCs w:val="36"/>
          <w:rtl/>
        </w:rPr>
      </w:pPr>
      <w:r>
        <w:rPr>
          <w:rStyle w:val="contenttext"/>
          <w:rFonts w:cs="B Zar" w:hint="cs"/>
          <w:color w:val="000000"/>
          <w:sz w:val="36"/>
          <w:szCs w:val="36"/>
          <w:rtl/>
        </w:rPr>
        <w:t>فخررازی در تفسیر کبیر می گوید: چه نسلی با برکت تر از نسل فاطمه که مثل باقر و صادق و رضا از آن برخاسته است و با آنکه تعداد بسیاری از آنان را در طول تاریخ، به خصوص در زمان حکومت بنی امیّه و بنی عبّاس شهید کردند، امّا باز هم امروز فرزندان او در اکثر کشورهای ا</w:t>
      </w:r>
      <w:r>
        <w:rPr>
          <w:rStyle w:val="contenttext"/>
          <w:rFonts w:cs="B Zar" w:hint="cs"/>
          <w:color w:val="000000"/>
          <w:sz w:val="36"/>
          <w:szCs w:val="36"/>
          <w:rtl/>
        </w:rPr>
        <w:t xml:space="preserve">سلامی گسترده اند. </w:t>
      </w:r>
    </w:p>
    <w:p w:rsidR="00000000" w:rsidRDefault="00EB7B05">
      <w:pPr>
        <w:pStyle w:val="contentparagraph"/>
        <w:bidi/>
        <w:jc w:val="both"/>
        <w:divId w:val="205487184"/>
        <w:rPr>
          <w:rFonts w:cs="B Zar" w:hint="cs"/>
          <w:color w:val="000000"/>
          <w:sz w:val="36"/>
          <w:szCs w:val="36"/>
          <w:rtl/>
        </w:rPr>
      </w:pPr>
      <w:r>
        <w:rPr>
          <w:rStyle w:val="contenttext"/>
          <w:rFonts w:cs="B Zar" w:hint="cs"/>
          <w:color w:val="000000"/>
          <w:sz w:val="36"/>
          <w:szCs w:val="36"/>
          <w:rtl/>
        </w:rPr>
        <w:t>در زمانی که خبر تولّد دختر سبب اندوه پدر می شد، به گونه ای که صورتش از غصه سیاه گشته و به فکر فرو می رفت که از میان مردم فرار کند یا دخترش را زنده به گور کند:</w:t>
      </w:r>
    </w:p>
    <w:p w:rsidR="00000000" w:rsidRDefault="00EB7B05">
      <w:pPr>
        <w:pStyle w:val="contentparagraph"/>
        <w:bidi/>
        <w:jc w:val="both"/>
        <w:divId w:val="205487184"/>
        <w:rPr>
          <w:rFonts w:cs="B Zar" w:hint="cs"/>
          <w:color w:val="000000"/>
          <w:sz w:val="36"/>
          <w:szCs w:val="36"/>
          <w:rtl/>
        </w:rPr>
      </w:pPr>
      <w:r>
        <w:rPr>
          <w:rStyle w:val="contenttext"/>
          <w:rFonts w:cs="B Zar" w:hint="cs"/>
          <w:color w:val="000000"/>
          <w:sz w:val="36"/>
          <w:szCs w:val="36"/>
          <w:rtl/>
        </w:rPr>
        <w:t>ص:70</w:t>
      </w:r>
    </w:p>
    <w:p w:rsidR="00000000" w:rsidRDefault="00EB7B05">
      <w:pPr>
        <w:pStyle w:val="contentparagraph"/>
        <w:bidi/>
        <w:jc w:val="both"/>
        <w:divId w:val="1138836076"/>
        <w:rPr>
          <w:rFonts w:cs="B Zar" w:hint="cs"/>
          <w:color w:val="000000"/>
          <w:sz w:val="36"/>
          <w:szCs w:val="36"/>
          <w:rtl/>
        </w:rPr>
      </w:pPr>
      <w:r>
        <w:rPr>
          <w:rStyle w:val="contenttext"/>
          <w:rFonts w:cs="B Zar" w:hint="cs"/>
          <w:color w:val="000000"/>
          <w:sz w:val="36"/>
          <w:szCs w:val="36"/>
          <w:rtl/>
        </w:rPr>
        <w:t>«یتواری من القوم ام یدُسّه فی التّراب»</w:t>
      </w:r>
      <w:hyperlink w:anchor="content_note_71_1" w:tooltip="381. نحل، 59 ." w:history="1">
        <w:r>
          <w:rPr>
            <w:rStyle w:val="Hyperlink"/>
            <w:rFonts w:cs="B Zar" w:hint="cs"/>
            <w:sz w:val="36"/>
            <w:szCs w:val="36"/>
            <w:rtl/>
          </w:rPr>
          <w:t>(1)</w:t>
        </w:r>
      </w:hyperlink>
      <w:r>
        <w:rPr>
          <w:rStyle w:val="contenttext"/>
          <w:rFonts w:cs="B Zar" w:hint="cs"/>
          <w:color w:val="000000"/>
          <w:sz w:val="36"/>
          <w:szCs w:val="36"/>
          <w:rtl/>
        </w:rPr>
        <w:t xml:space="preserve"> در این زمان قرآن به دختر لقب کوثر می دهد تا فرهنگ جاهلی را به فرهنگ الهی و انسانی تبدیل کند.</w:t>
      </w:r>
    </w:p>
    <w:p w:rsidR="00000000" w:rsidRDefault="00EB7B05">
      <w:pPr>
        <w:pStyle w:val="contentparagraph"/>
        <w:bidi/>
        <w:jc w:val="both"/>
        <w:divId w:val="1138836076"/>
        <w:rPr>
          <w:rFonts w:cs="B Zar" w:hint="cs"/>
          <w:color w:val="000000"/>
          <w:sz w:val="36"/>
          <w:szCs w:val="36"/>
          <w:rtl/>
        </w:rPr>
      </w:pPr>
      <w:r>
        <w:rPr>
          <w:rStyle w:val="contenttext"/>
          <w:rFonts w:cs="B Zar" w:hint="cs"/>
          <w:color w:val="000000"/>
          <w:sz w:val="36"/>
          <w:szCs w:val="36"/>
          <w:rtl/>
        </w:rPr>
        <w:t>بر اساس روایات، نام یکی از نهرها و حوض های بهشتی، کوثر است و مؤمنان از آن سیراب می شوند. چنانکه در روایت متواتر ثقلین نیز پیامبر فرمود</w:t>
      </w:r>
      <w:r>
        <w:rPr>
          <w:rStyle w:val="contenttext"/>
          <w:rFonts w:cs="B Zar" w:hint="cs"/>
          <w:color w:val="000000"/>
          <w:sz w:val="36"/>
          <w:szCs w:val="36"/>
          <w:rtl/>
        </w:rPr>
        <w:t>: «انّهما لن یفترقا حتّی یردا علیّ الحوض» کتاب و عترت از یکدیگر جدا نمی شوند تا آنکه در قیامت، در کنار حوض به من ملحق شوند.</w:t>
      </w:r>
    </w:p>
    <w:p w:rsidR="00000000" w:rsidRDefault="00EB7B05">
      <w:pPr>
        <w:pStyle w:val="contentparagraph"/>
        <w:bidi/>
        <w:jc w:val="both"/>
        <w:divId w:val="1138836076"/>
        <w:rPr>
          <w:rFonts w:cs="B Zar" w:hint="cs"/>
          <w:color w:val="000000"/>
          <w:sz w:val="36"/>
          <w:szCs w:val="36"/>
          <w:rtl/>
        </w:rPr>
      </w:pPr>
      <w:r>
        <w:rPr>
          <w:rStyle w:val="contenttext"/>
          <w:rFonts w:cs="B Zar" w:hint="cs"/>
          <w:color w:val="000000"/>
          <w:sz w:val="36"/>
          <w:szCs w:val="36"/>
          <w:rtl/>
        </w:rPr>
        <w:t>کوثر الهی، به جنسیّت بستگی ندارد؛ فاطمه، دختر بود امّا کوثر شد. به تعداد کثیر بستگی ندارد؛ فاطمه، یک نفر بود امّا کوثر شد. آری خداون</w:t>
      </w:r>
      <w:r>
        <w:rPr>
          <w:rStyle w:val="contenttext"/>
          <w:rFonts w:cs="B Zar" w:hint="cs"/>
          <w:color w:val="000000"/>
          <w:sz w:val="36"/>
          <w:szCs w:val="36"/>
          <w:rtl/>
        </w:rPr>
        <w:t>د می تواند کم را کوثر و زیاد را محو کند.</w:t>
      </w:r>
    </w:p>
    <w:p w:rsidR="00000000" w:rsidRDefault="00EB7B05">
      <w:pPr>
        <w:pStyle w:val="contentparagraph"/>
        <w:bidi/>
        <w:jc w:val="both"/>
        <w:divId w:val="1138836076"/>
        <w:rPr>
          <w:rFonts w:cs="B Zar" w:hint="cs"/>
          <w:color w:val="000000"/>
          <w:sz w:val="36"/>
          <w:szCs w:val="36"/>
          <w:rtl/>
        </w:rPr>
      </w:pPr>
      <w:r>
        <w:rPr>
          <w:rStyle w:val="contenttext"/>
          <w:rFonts w:cs="B Zar" w:hint="cs"/>
          <w:color w:val="000000"/>
          <w:sz w:val="36"/>
          <w:szCs w:val="36"/>
          <w:rtl/>
        </w:rPr>
        <w:t xml:space="preserve">خداوند از اولیای خود دفاع می کند. به کسی که پیامبر را بی عَقَبه می شمرد، پاسخ قولی و عملی می دهد. وجود فاطمه پاسخ عملی و جمله «هو الابتر» پاسخ قولی است. خداوند نه تنها از اولیای خود، بلکه از همه مؤمنان دفاع می کند: </w:t>
      </w:r>
      <w:r>
        <w:rPr>
          <w:rStyle w:val="contenttext"/>
          <w:rFonts w:cs="B Zar" w:hint="cs"/>
          <w:color w:val="000000"/>
          <w:sz w:val="36"/>
          <w:szCs w:val="36"/>
          <w:rtl/>
        </w:rPr>
        <w:t>«انّ اللّه یدافع عن الّذین آمنوا»</w:t>
      </w:r>
      <w:hyperlink w:anchor="content_note_71_2" w:tooltip="382. حج، 38." w:history="1">
        <w:r>
          <w:rPr>
            <w:rStyle w:val="Hyperlink"/>
            <w:rFonts w:cs="B Zar" w:hint="cs"/>
            <w:sz w:val="36"/>
            <w:szCs w:val="36"/>
            <w:rtl/>
          </w:rPr>
          <w:t>(2)</w:t>
        </w:r>
      </w:hyperlink>
    </w:p>
    <w:p w:rsidR="00000000" w:rsidRDefault="00EB7B05">
      <w:pPr>
        <w:pStyle w:val="contentparagraph"/>
        <w:bidi/>
        <w:jc w:val="both"/>
        <w:divId w:val="1138836076"/>
        <w:rPr>
          <w:rFonts w:cs="B Zar" w:hint="cs"/>
          <w:color w:val="000000"/>
          <w:sz w:val="36"/>
          <w:szCs w:val="36"/>
          <w:rtl/>
        </w:rPr>
      </w:pPr>
      <w:r>
        <w:rPr>
          <w:rStyle w:val="contenttext"/>
          <w:rFonts w:cs="B Zar" w:hint="cs"/>
          <w:color w:val="000000"/>
          <w:sz w:val="36"/>
          <w:szCs w:val="36"/>
          <w:rtl/>
        </w:rPr>
        <w:t>هدیه کننده خداوند، هدیه گیرنده پیامبر و هدیه شده فاطمه است. لذا عبارت «اِنّا اعطیناک الکوثر» به کار رفته که بیانگر عظمت خداوند و بزرگی هدیه اوست.</w:t>
      </w:r>
    </w:p>
    <w:p w:rsidR="00000000" w:rsidRDefault="00EB7B05">
      <w:pPr>
        <w:pStyle w:val="contentparagraph"/>
        <w:bidi/>
        <w:jc w:val="both"/>
        <w:divId w:val="1138836076"/>
        <w:rPr>
          <w:rFonts w:cs="B Zar" w:hint="cs"/>
          <w:color w:val="000000"/>
          <w:sz w:val="36"/>
          <w:szCs w:val="36"/>
          <w:rtl/>
        </w:rPr>
      </w:pPr>
      <w:r>
        <w:rPr>
          <w:rStyle w:val="contenttext"/>
          <w:rFonts w:cs="B Zar" w:hint="cs"/>
          <w:color w:val="000000"/>
          <w:sz w:val="36"/>
          <w:szCs w:val="36"/>
          <w:rtl/>
        </w:rPr>
        <w:t>هر چه ضربه به د</w:t>
      </w:r>
      <w:r>
        <w:rPr>
          <w:rStyle w:val="contenttext"/>
          <w:rFonts w:cs="B Zar" w:hint="cs"/>
          <w:color w:val="000000"/>
          <w:sz w:val="36"/>
          <w:szCs w:val="36"/>
          <w:rtl/>
        </w:rPr>
        <w:t xml:space="preserve">ین و مقدّسات دینی شدیدتر باشد، دفاع هم باید قوی تر باشد. به پیامبر اسلام جسارت های زیادی کردند و او را ساحر، کاهن، شاعر و مجنون خواندند که همه آنها به نحوی در قرآن جبران شده است. </w:t>
      </w:r>
    </w:p>
    <w:p w:rsidR="00000000" w:rsidRDefault="00EB7B05">
      <w:pPr>
        <w:pStyle w:val="contentparagraph"/>
        <w:bidi/>
        <w:jc w:val="both"/>
        <w:divId w:val="1138836076"/>
        <w:rPr>
          <w:rFonts w:cs="B Zar" w:hint="cs"/>
          <w:color w:val="000000"/>
          <w:sz w:val="36"/>
          <w:szCs w:val="36"/>
          <w:rtl/>
        </w:rPr>
      </w:pPr>
      <w:r>
        <w:rPr>
          <w:rStyle w:val="contenttext"/>
          <w:rFonts w:cs="B Zar" w:hint="cs"/>
          <w:color w:val="000000"/>
          <w:sz w:val="36"/>
          <w:szCs w:val="36"/>
          <w:rtl/>
        </w:rPr>
        <w:t>به پیامبر گفتند: «انّک لمجنون»</w:t>
      </w:r>
      <w:hyperlink w:anchor="content_note_71_3" w:tooltip="383. حجر، 6." w:history="1">
        <w:r>
          <w:rPr>
            <w:rStyle w:val="Hyperlink"/>
            <w:rFonts w:cs="B Zar" w:hint="cs"/>
            <w:sz w:val="36"/>
            <w:szCs w:val="36"/>
            <w:rtl/>
          </w:rPr>
          <w:t>(3)</w:t>
        </w:r>
      </w:hyperlink>
      <w:r>
        <w:rPr>
          <w:rStyle w:val="contenttext"/>
          <w:rFonts w:cs="B Zar" w:hint="cs"/>
          <w:color w:val="000000"/>
          <w:sz w:val="36"/>
          <w:szCs w:val="36"/>
          <w:rtl/>
        </w:rPr>
        <w:t xml:space="preserve"> تو جنّ زده ای، ولی خداوند فرمود: «ما انتَ بنعمه ربّک بمجنون»</w:t>
      </w:r>
      <w:hyperlink w:anchor="content_note_71_4" w:tooltip="384. قلم، 2." w:history="1">
        <w:r>
          <w:rPr>
            <w:rStyle w:val="Hyperlink"/>
            <w:rFonts w:cs="B Zar" w:hint="cs"/>
            <w:sz w:val="36"/>
            <w:szCs w:val="36"/>
            <w:rtl/>
          </w:rPr>
          <w:t>(4)</w:t>
        </w:r>
      </w:hyperlink>
      <w:r>
        <w:rPr>
          <w:rStyle w:val="contenttext"/>
          <w:rFonts w:cs="B Zar" w:hint="cs"/>
          <w:color w:val="000000"/>
          <w:sz w:val="36"/>
          <w:szCs w:val="36"/>
          <w:rtl/>
        </w:rPr>
        <w:t xml:space="preserve"> به لطف الهی تو مجنون نیستی. </w:t>
      </w:r>
    </w:p>
    <w:p w:rsidR="00000000" w:rsidRDefault="00EB7B05">
      <w:pPr>
        <w:pStyle w:val="contentparagraph"/>
        <w:bidi/>
        <w:jc w:val="both"/>
        <w:divId w:val="1138836076"/>
        <w:rPr>
          <w:rFonts w:cs="B Zar" w:hint="cs"/>
          <w:color w:val="000000"/>
          <w:sz w:val="36"/>
          <w:szCs w:val="36"/>
          <w:rtl/>
        </w:rPr>
      </w:pPr>
      <w:r>
        <w:rPr>
          <w:rStyle w:val="contenttext"/>
          <w:rFonts w:cs="B Zar" w:hint="cs"/>
          <w:color w:val="000000"/>
          <w:sz w:val="36"/>
          <w:szCs w:val="36"/>
          <w:rtl/>
        </w:rPr>
        <w:t>به آن حضرت گفتند: «لَستَ مُرسلاً»</w:t>
      </w:r>
      <w:hyperlink w:anchor="content_note_71_5" w:tooltip="385. رعد، 43." w:history="1">
        <w:r>
          <w:rPr>
            <w:rStyle w:val="Hyperlink"/>
            <w:rFonts w:cs="B Zar" w:hint="cs"/>
            <w:sz w:val="36"/>
            <w:szCs w:val="36"/>
            <w:rtl/>
          </w:rPr>
          <w:t>(5)</w:t>
        </w:r>
      </w:hyperlink>
      <w:r>
        <w:rPr>
          <w:rStyle w:val="contenttext"/>
          <w:rFonts w:cs="B Zar" w:hint="cs"/>
          <w:color w:val="000000"/>
          <w:sz w:val="36"/>
          <w:szCs w:val="36"/>
          <w:rtl/>
        </w:rPr>
        <w:t xml:space="preserve"> تو فرستاده خدا نیستی، خداوند فرمود: «انّک لمن المرسلین»</w:t>
      </w:r>
      <w:hyperlink w:anchor="content_note_71_6" w:tooltip="386. یس، 3." w:history="1">
        <w:r>
          <w:rPr>
            <w:rStyle w:val="Hyperlink"/>
            <w:rFonts w:cs="B Zar" w:hint="cs"/>
            <w:sz w:val="36"/>
            <w:szCs w:val="36"/>
            <w:rtl/>
          </w:rPr>
          <w:t>(6)</w:t>
        </w:r>
      </w:hyperlink>
      <w:r>
        <w:rPr>
          <w:rStyle w:val="contenttext"/>
          <w:rFonts w:cs="B Zar" w:hint="cs"/>
          <w:color w:val="000000"/>
          <w:sz w:val="36"/>
          <w:szCs w:val="36"/>
          <w:rtl/>
        </w:rPr>
        <w:t xml:space="preserve"> قطعاً تو از پیامبرانی. </w:t>
      </w:r>
    </w:p>
    <w:p w:rsidR="00000000" w:rsidRDefault="00EB7B05">
      <w:pPr>
        <w:pStyle w:val="contentparagraph"/>
        <w:bidi/>
        <w:jc w:val="both"/>
        <w:divId w:val="1138836076"/>
        <w:rPr>
          <w:rFonts w:cs="B Zar" w:hint="cs"/>
          <w:color w:val="000000"/>
          <w:sz w:val="36"/>
          <w:szCs w:val="36"/>
          <w:rtl/>
        </w:rPr>
      </w:pPr>
      <w:r>
        <w:rPr>
          <w:rStyle w:val="contenttext"/>
          <w:rFonts w:cs="B Zar" w:hint="cs"/>
          <w:color w:val="000000"/>
          <w:sz w:val="36"/>
          <w:szCs w:val="36"/>
          <w:rtl/>
        </w:rPr>
        <w:t>به حضرت نسبت شاعری و خیالبافی دادند: «لشاعر مجنون»</w:t>
      </w:r>
      <w:hyperlink w:anchor="content_note_71_7" w:tooltip="387. صافّات، 36." w:history="1">
        <w:r>
          <w:rPr>
            <w:rStyle w:val="Hyperlink"/>
            <w:rFonts w:cs="B Zar" w:hint="cs"/>
            <w:sz w:val="36"/>
            <w:szCs w:val="36"/>
            <w:rtl/>
          </w:rPr>
          <w:t>(7)</w:t>
        </w:r>
      </w:hyperlink>
      <w:r>
        <w:rPr>
          <w:rStyle w:val="contenttext"/>
          <w:rFonts w:cs="B Zar" w:hint="cs"/>
          <w:color w:val="000000"/>
          <w:sz w:val="36"/>
          <w:szCs w:val="36"/>
          <w:rtl/>
        </w:rPr>
        <w:t xml:space="preserve"> خداوند فرمود: «و ما</w:t>
      </w:r>
    </w:p>
    <w:p w:rsidR="00000000" w:rsidRDefault="00EB7B05">
      <w:pPr>
        <w:pStyle w:val="contentparagraph"/>
        <w:bidi/>
        <w:jc w:val="both"/>
        <w:divId w:val="1138836076"/>
        <w:rPr>
          <w:rFonts w:cs="B Zar" w:hint="cs"/>
          <w:color w:val="000000"/>
          <w:sz w:val="36"/>
          <w:szCs w:val="36"/>
          <w:rtl/>
        </w:rPr>
      </w:pPr>
      <w:r>
        <w:rPr>
          <w:rStyle w:val="contenttext"/>
          <w:rFonts w:cs="B Zar" w:hint="cs"/>
          <w:color w:val="000000"/>
          <w:sz w:val="36"/>
          <w:szCs w:val="36"/>
          <w:rtl/>
        </w:rPr>
        <w:t>ص:71</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EB7B05">
      <w:pPr>
        <w:bidi/>
        <w:jc w:val="both"/>
        <w:divId w:val="878979447"/>
        <w:rPr>
          <w:rFonts w:eastAsia="Times New Roman" w:cs="B Zar" w:hint="cs"/>
          <w:color w:val="000000"/>
          <w:sz w:val="36"/>
          <w:szCs w:val="36"/>
          <w:rtl/>
        </w:rPr>
      </w:pPr>
      <w:r>
        <w:rPr>
          <w:rFonts w:eastAsia="Times New Roman" w:cs="B Zar" w:hint="cs"/>
          <w:color w:val="000000"/>
          <w:sz w:val="36"/>
          <w:szCs w:val="36"/>
          <w:rtl/>
        </w:rPr>
        <w:t>1- 381. نحل، 59 .</w:t>
      </w:r>
    </w:p>
    <w:p w:rsidR="00000000" w:rsidRDefault="00EB7B05">
      <w:pPr>
        <w:bidi/>
        <w:jc w:val="both"/>
        <w:divId w:val="1584728352"/>
        <w:rPr>
          <w:rFonts w:eastAsia="Times New Roman" w:cs="B Zar" w:hint="cs"/>
          <w:color w:val="000000"/>
          <w:sz w:val="36"/>
          <w:szCs w:val="36"/>
          <w:rtl/>
        </w:rPr>
      </w:pPr>
      <w:r>
        <w:rPr>
          <w:rFonts w:eastAsia="Times New Roman" w:cs="B Zar" w:hint="cs"/>
          <w:color w:val="000000"/>
          <w:sz w:val="36"/>
          <w:szCs w:val="36"/>
          <w:rtl/>
        </w:rPr>
        <w:t>2- 382. حج، 38.</w:t>
      </w:r>
    </w:p>
    <w:p w:rsidR="00000000" w:rsidRDefault="00EB7B05">
      <w:pPr>
        <w:bidi/>
        <w:jc w:val="both"/>
        <w:divId w:val="581375350"/>
        <w:rPr>
          <w:rFonts w:eastAsia="Times New Roman" w:cs="B Zar" w:hint="cs"/>
          <w:color w:val="000000"/>
          <w:sz w:val="36"/>
          <w:szCs w:val="36"/>
          <w:rtl/>
        </w:rPr>
      </w:pPr>
      <w:r>
        <w:rPr>
          <w:rFonts w:eastAsia="Times New Roman" w:cs="B Zar" w:hint="cs"/>
          <w:color w:val="000000"/>
          <w:sz w:val="36"/>
          <w:szCs w:val="36"/>
          <w:rtl/>
        </w:rPr>
        <w:t>3- 383. حجر، 6.</w:t>
      </w:r>
    </w:p>
    <w:p w:rsidR="00000000" w:rsidRDefault="00EB7B05">
      <w:pPr>
        <w:bidi/>
        <w:jc w:val="both"/>
        <w:divId w:val="1554925587"/>
        <w:rPr>
          <w:rFonts w:eastAsia="Times New Roman" w:cs="B Zar" w:hint="cs"/>
          <w:color w:val="000000"/>
          <w:sz w:val="36"/>
          <w:szCs w:val="36"/>
          <w:rtl/>
        </w:rPr>
      </w:pPr>
      <w:r>
        <w:rPr>
          <w:rFonts w:eastAsia="Times New Roman" w:cs="B Zar" w:hint="cs"/>
          <w:color w:val="000000"/>
          <w:sz w:val="36"/>
          <w:szCs w:val="36"/>
          <w:rtl/>
        </w:rPr>
        <w:t>4- 384. قلم، 2.</w:t>
      </w:r>
    </w:p>
    <w:p w:rsidR="00000000" w:rsidRDefault="00EB7B05">
      <w:pPr>
        <w:bidi/>
        <w:jc w:val="both"/>
        <w:divId w:val="262808161"/>
        <w:rPr>
          <w:rFonts w:eastAsia="Times New Roman" w:cs="B Zar" w:hint="cs"/>
          <w:color w:val="000000"/>
          <w:sz w:val="36"/>
          <w:szCs w:val="36"/>
          <w:rtl/>
        </w:rPr>
      </w:pPr>
      <w:r>
        <w:rPr>
          <w:rFonts w:eastAsia="Times New Roman" w:cs="B Zar" w:hint="cs"/>
          <w:color w:val="000000"/>
          <w:sz w:val="36"/>
          <w:szCs w:val="36"/>
          <w:rtl/>
        </w:rPr>
        <w:t>5- 385. رعد، 43.</w:t>
      </w:r>
    </w:p>
    <w:p w:rsidR="00000000" w:rsidRDefault="00EB7B05">
      <w:pPr>
        <w:bidi/>
        <w:jc w:val="both"/>
        <w:divId w:val="2134009467"/>
        <w:rPr>
          <w:rFonts w:eastAsia="Times New Roman" w:cs="B Zar" w:hint="cs"/>
          <w:color w:val="000000"/>
          <w:sz w:val="36"/>
          <w:szCs w:val="36"/>
          <w:rtl/>
        </w:rPr>
      </w:pPr>
      <w:r>
        <w:rPr>
          <w:rFonts w:eastAsia="Times New Roman" w:cs="B Zar" w:hint="cs"/>
          <w:color w:val="000000"/>
          <w:sz w:val="36"/>
          <w:szCs w:val="36"/>
          <w:rtl/>
        </w:rPr>
        <w:t>6- 386. یس، 3.</w:t>
      </w:r>
    </w:p>
    <w:p w:rsidR="00000000" w:rsidRDefault="00EB7B05">
      <w:pPr>
        <w:bidi/>
        <w:jc w:val="both"/>
        <w:divId w:val="819925353"/>
        <w:rPr>
          <w:rFonts w:eastAsia="Times New Roman" w:cs="B Zar" w:hint="cs"/>
          <w:color w:val="000000"/>
          <w:sz w:val="36"/>
          <w:szCs w:val="36"/>
          <w:rtl/>
        </w:rPr>
      </w:pPr>
      <w:r>
        <w:rPr>
          <w:rFonts w:eastAsia="Times New Roman" w:cs="B Zar" w:hint="cs"/>
          <w:color w:val="000000"/>
          <w:sz w:val="36"/>
          <w:szCs w:val="36"/>
          <w:rtl/>
        </w:rPr>
        <w:t>7- 387. صافّات، 36.</w:t>
      </w:r>
    </w:p>
    <w:p w:rsidR="00000000" w:rsidRDefault="00EB7B05">
      <w:pPr>
        <w:pStyle w:val="contentparagraph"/>
        <w:bidi/>
        <w:jc w:val="both"/>
        <w:divId w:val="1962104968"/>
        <w:rPr>
          <w:rFonts w:cs="B Zar" w:hint="cs"/>
          <w:color w:val="000000"/>
          <w:sz w:val="36"/>
          <w:szCs w:val="36"/>
          <w:rtl/>
        </w:rPr>
      </w:pPr>
      <w:r>
        <w:rPr>
          <w:rStyle w:val="contenttext"/>
          <w:rFonts w:cs="B Zar" w:hint="cs"/>
          <w:color w:val="000000"/>
          <w:sz w:val="36"/>
          <w:szCs w:val="36"/>
          <w:rtl/>
        </w:rPr>
        <w:t>علّمناه الشعر و ما ینبغی له»</w:t>
      </w:r>
      <w:hyperlink w:anchor="content_note_72_1" w:tooltip="388. یس، 69." w:history="1">
        <w:r>
          <w:rPr>
            <w:rStyle w:val="Hyperlink"/>
            <w:rFonts w:cs="B Zar" w:hint="cs"/>
            <w:sz w:val="36"/>
            <w:szCs w:val="36"/>
            <w:rtl/>
          </w:rPr>
          <w:t>(1)</w:t>
        </w:r>
      </w:hyperlink>
      <w:r>
        <w:rPr>
          <w:rStyle w:val="contenttext"/>
          <w:rFonts w:cs="B Zar" w:hint="cs"/>
          <w:color w:val="000000"/>
          <w:sz w:val="36"/>
          <w:szCs w:val="36"/>
          <w:rtl/>
        </w:rPr>
        <w:t xml:space="preserve"> ما به او شعر نیاموختیم و برای او سزاوار نیست. </w:t>
      </w:r>
    </w:p>
    <w:p w:rsidR="00000000" w:rsidRDefault="00EB7B05">
      <w:pPr>
        <w:pStyle w:val="contentparagraph"/>
        <w:bidi/>
        <w:jc w:val="both"/>
        <w:divId w:val="1962104968"/>
        <w:rPr>
          <w:rFonts w:cs="B Zar" w:hint="cs"/>
          <w:color w:val="000000"/>
          <w:sz w:val="36"/>
          <w:szCs w:val="36"/>
          <w:rtl/>
        </w:rPr>
      </w:pPr>
      <w:r>
        <w:rPr>
          <w:rStyle w:val="contenttext"/>
          <w:rFonts w:cs="B Zar" w:hint="cs"/>
          <w:color w:val="000000"/>
          <w:sz w:val="36"/>
          <w:szCs w:val="36"/>
          <w:rtl/>
        </w:rPr>
        <w:t>گفتند: این چه پیامبری است که غذا می خورد و در بازار راه می رود: «و قالوا ما لهذا الرسول یاکل الطعام و یمشی فی الاسواق»</w:t>
      </w:r>
      <w:hyperlink w:anchor="content_note_72_2" w:tooltip="389. فرقان، 7." w:history="1">
        <w:r>
          <w:rPr>
            <w:rStyle w:val="Hyperlink"/>
            <w:rFonts w:cs="B Zar" w:hint="cs"/>
            <w:sz w:val="36"/>
            <w:szCs w:val="36"/>
            <w:rtl/>
          </w:rPr>
          <w:t>(2)</w:t>
        </w:r>
      </w:hyperlink>
      <w:r>
        <w:rPr>
          <w:rStyle w:val="contenttext"/>
          <w:rFonts w:cs="B Zar" w:hint="cs"/>
          <w:color w:val="000000"/>
          <w:sz w:val="36"/>
          <w:szCs w:val="36"/>
          <w:rtl/>
        </w:rPr>
        <w:t xml:space="preserve"> خداوند </w:t>
      </w:r>
      <w:r>
        <w:rPr>
          <w:rStyle w:val="contenttext"/>
          <w:rFonts w:cs="B Zar" w:hint="cs"/>
          <w:color w:val="000000"/>
          <w:sz w:val="36"/>
          <w:szCs w:val="36"/>
          <w:rtl/>
        </w:rPr>
        <w:t>فرمود: پیامبران پیش از تو نیز غذا می خوردند و در بازارها راه می رفتند: «و ما ارسلنا قبلک من المرسلین الاّ انّهم لیاکلون الطعام و یمشون فی الاسواق»</w:t>
      </w:r>
      <w:hyperlink w:anchor="content_note_72_3" w:tooltip="390. فرقان، 20."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B7B05">
      <w:pPr>
        <w:pStyle w:val="contentparagraph"/>
        <w:bidi/>
        <w:jc w:val="both"/>
        <w:divId w:val="1962104968"/>
        <w:rPr>
          <w:rFonts w:cs="B Zar" w:hint="cs"/>
          <w:color w:val="000000"/>
          <w:sz w:val="36"/>
          <w:szCs w:val="36"/>
          <w:rtl/>
        </w:rPr>
      </w:pPr>
      <w:r>
        <w:rPr>
          <w:rStyle w:val="contenttext"/>
          <w:rFonts w:cs="B Zar" w:hint="cs"/>
          <w:color w:val="000000"/>
          <w:sz w:val="36"/>
          <w:szCs w:val="36"/>
          <w:rtl/>
        </w:rPr>
        <w:t>به آن حضرت ابتر گفتند، خداوند فرمود: «انّ شا</w:t>
      </w:r>
      <w:r>
        <w:rPr>
          <w:rStyle w:val="contenttext"/>
          <w:rFonts w:cs="B Zar" w:hint="cs"/>
          <w:color w:val="000000"/>
          <w:sz w:val="36"/>
          <w:szCs w:val="36"/>
          <w:rtl/>
        </w:rPr>
        <w:t xml:space="preserve">نئک هو الابتر». </w:t>
      </w:r>
    </w:p>
    <w:p w:rsidR="00000000" w:rsidRDefault="00EB7B05">
      <w:pPr>
        <w:pStyle w:val="contentparagraph"/>
        <w:bidi/>
        <w:jc w:val="both"/>
        <w:divId w:val="1962104968"/>
        <w:rPr>
          <w:rFonts w:cs="B Zar" w:hint="cs"/>
          <w:color w:val="000000"/>
          <w:sz w:val="36"/>
          <w:szCs w:val="36"/>
          <w:rtl/>
        </w:rPr>
      </w:pPr>
      <w:r>
        <w:rPr>
          <w:rStyle w:val="contenttext"/>
          <w:rFonts w:cs="B Zar" w:hint="cs"/>
          <w:color w:val="000000"/>
          <w:sz w:val="36"/>
          <w:szCs w:val="36"/>
          <w:rtl/>
        </w:rPr>
        <w:t>آری، پاسخ کسی که به اشرف مخلوقات ابتر بگوید، آن است که خداوند به او کوثری عطا کند که چشم همه خیره و عقل همه مبهوت شود.</w:t>
      </w:r>
    </w:p>
    <w:p w:rsidR="00000000" w:rsidRDefault="00EB7B05">
      <w:pPr>
        <w:pStyle w:val="contentparagraph"/>
        <w:bidi/>
        <w:jc w:val="both"/>
        <w:divId w:val="1962104968"/>
        <w:rPr>
          <w:rFonts w:cs="B Zar" w:hint="cs"/>
          <w:color w:val="000000"/>
          <w:sz w:val="36"/>
          <w:szCs w:val="36"/>
          <w:rtl/>
        </w:rPr>
      </w:pPr>
      <w:r>
        <w:rPr>
          <w:rStyle w:val="contenttext"/>
          <w:rFonts w:cs="B Zar" w:hint="cs"/>
          <w:color w:val="000000"/>
          <w:sz w:val="36"/>
          <w:szCs w:val="36"/>
          <w:rtl/>
        </w:rPr>
        <w:t>خداوند مصداقی برای کوثر در آیه نیاورد تا همچنان مبهم بماند تا شاید اشاره به این باشد که عمق برکت کوثر عطا شده حتّی برای خود پیامبر اکرم در هاله ای از ابهام است.</w:t>
      </w:r>
    </w:p>
    <w:p w:rsidR="00000000" w:rsidRDefault="00EB7B05">
      <w:pPr>
        <w:pStyle w:val="contentparagraph"/>
        <w:bidi/>
        <w:jc w:val="both"/>
        <w:divId w:val="1962104968"/>
        <w:rPr>
          <w:rFonts w:cs="B Zar" w:hint="cs"/>
          <w:color w:val="000000"/>
          <w:sz w:val="36"/>
          <w:szCs w:val="36"/>
          <w:rtl/>
        </w:rPr>
      </w:pPr>
      <w:r>
        <w:rPr>
          <w:rStyle w:val="contenttext"/>
          <w:rFonts w:cs="B Zar" w:hint="cs"/>
          <w:color w:val="000000"/>
          <w:sz w:val="36"/>
          <w:szCs w:val="36"/>
          <w:rtl/>
        </w:rPr>
        <w:t>در این سوره دو خبر غیبی نهفته است: یکی عطا شدن کوثر به پیامبر، آن هم در مکّه ای که حضرت دست خالی بود و فرزند پسر نداشت، دیگر ابتر ماندن دشمن که دارای فرزندان و ثروت های بسیار بود.</w:t>
      </w:r>
    </w:p>
    <w:p w:rsidR="00000000" w:rsidRDefault="00EB7B05">
      <w:pPr>
        <w:pStyle w:val="contentparagraph"/>
        <w:bidi/>
        <w:jc w:val="both"/>
        <w:divId w:val="1962104968"/>
        <w:rPr>
          <w:rFonts w:cs="B Zar" w:hint="cs"/>
          <w:color w:val="000000"/>
          <w:sz w:val="36"/>
          <w:szCs w:val="36"/>
          <w:rtl/>
        </w:rPr>
      </w:pPr>
      <w:r>
        <w:rPr>
          <w:rStyle w:val="contenttext"/>
          <w:rFonts w:cs="B Zar" w:hint="cs"/>
          <w:color w:val="000000"/>
          <w:sz w:val="36"/>
          <w:szCs w:val="36"/>
          <w:rtl/>
        </w:rPr>
        <w:t>تاریخ و آمار بهترین شاهد بر کوثر بودن این عطیّه الهی است. هیچ نسلی از هیچ قو</w:t>
      </w:r>
      <w:r>
        <w:rPr>
          <w:rStyle w:val="contenttext"/>
          <w:rFonts w:cs="B Zar" w:hint="cs"/>
          <w:color w:val="000000"/>
          <w:sz w:val="36"/>
          <w:szCs w:val="36"/>
          <w:rtl/>
        </w:rPr>
        <w:t>می در جهان، به اندازه نسل حضرت فاطمه علیها السلام رشد و شکوفایی نداشته است. خصوصاً اگر کسانی را که مادرشان سیّد است، از سادات به حساب آوریم، آمار سادات در جهان نشانه معجزه این خبر غیبی است.</w:t>
      </w:r>
    </w:p>
    <w:p w:rsidR="00000000" w:rsidRDefault="00EB7B05">
      <w:pPr>
        <w:pStyle w:val="contentparagraph"/>
        <w:bidi/>
        <w:jc w:val="both"/>
        <w:divId w:val="1962104968"/>
        <w:rPr>
          <w:rFonts w:cs="B Zar" w:hint="cs"/>
          <w:color w:val="000000"/>
          <w:sz w:val="36"/>
          <w:szCs w:val="36"/>
          <w:rtl/>
        </w:rPr>
      </w:pPr>
      <w:r>
        <w:rPr>
          <w:rStyle w:val="contenttext"/>
          <w:rFonts w:cs="B Zar" w:hint="cs"/>
          <w:color w:val="000000"/>
          <w:sz w:val="36"/>
          <w:szCs w:val="36"/>
          <w:rtl/>
        </w:rPr>
        <w:t>عطا کردن کوثر به شخصی مثل پیامبر، زمانی معنا دارد که عطا کننده سرچ</w:t>
      </w:r>
      <w:r>
        <w:rPr>
          <w:rStyle w:val="contenttext"/>
          <w:rFonts w:cs="B Zar" w:hint="cs"/>
          <w:color w:val="000000"/>
          <w:sz w:val="36"/>
          <w:szCs w:val="36"/>
          <w:rtl/>
        </w:rPr>
        <w:t>شمه علم و حکمت و قدرت و رحمت باشد. بنابراین عطای کوثر نشانه صفات وکمالات الهی است.</w:t>
      </w:r>
    </w:p>
    <w:p w:rsidR="00000000" w:rsidRDefault="00EB7B05">
      <w:pPr>
        <w:pStyle w:val="contentparagraph"/>
        <w:bidi/>
        <w:jc w:val="both"/>
        <w:divId w:val="1962104968"/>
        <w:rPr>
          <w:rFonts w:cs="B Zar" w:hint="cs"/>
          <w:color w:val="000000"/>
          <w:sz w:val="36"/>
          <w:szCs w:val="36"/>
          <w:rtl/>
        </w:rPr>
      </w:pPr>
      <w:r>
        <w:rPr>
          <w:rStyle w:val="contenttext"/>
          <w:rFonts w:cs="B Zar" w:hint="cs"/>
          <w:color w:val="000000"/>
          <w:sz w:val="36"/>
          <w:szCs w:val="36"/>
          <w:rtl/>
        </w:rPr>
        <w:t>در این سوره که سه جمله بیشتر ندارد، پنج بار شخص پیامبر مورد خطاب قرار گرفته است.</w:t>
      </w:r>
    </w:p>
    <w:p w:rsidR="00000000" w:rsidRDefault="00EB7B05">
      <w:pPr>
        <w:pStyle w:val="contentparagraph"/>
        <w:bidi/>
        <w:jc w:val="both"/>
        <w:divId w:val="1962104968"/>
        <w:rPr>
          <w:rFonts w:cs="B Zar" w:hint="cs"/>
          <w:color w:val="000000"/>
          <w:sz w:val="36"/>
          <w:szCs w:val="36"/>
          <w:rtl/>
        </w:rPr>
      </w:pPr>
      <w:r>
        <w:rPr>
          <w:rStyle w:val="contenttext"/>
          <w:rFonts w:cs="B Zar" w:hint="cs"/>
          <w:color w:val="000000"/>
          <w:sz w:val="36"/>
          <w:szCs w:val="36"/>
          <w:rtl/>
        </w:rPr>
        <w:t>زیرا علاوه بر ضمیر کاف «ک» «اعطیناک»، در خطاب «صلّ» و «لربک» دو بار و در عبارت «انحر» و «شان</w:t>
      </w:r>
      <w:r>
        <w:rPr>
          <w:rStyle w:val="contenttext"/>
          <w:rFonts w:cs="B Zar" w:hint="cs"/>
          <w:color w:val="000000"/>
          <w:sz w:val="36"/>
          <w:szCs w:val="36"/>
          <w:rtl/>
        </w:rPr>
        <w:t>ئک» نیز دو بار، پیامبر مخاطب است. «اعطیناک، فصلّ، لربّک، انحر، شانئک»</w:t>
      </w:r>
    </w:p>
    <w:p w:rsidR="00000000" w:rsidRDefault="00EB7B05">
      <w:pPr>
        <w:pStyle w:val="contentparagraph"/>
        <w:bidi/>
        <w:jc w:val="both"/>
        <w:divId w:val="1962104968"/>
        <w:rPr>
          <w:rFonts w:cs="B Zar" w:hint="cs"/>
          <w:color w:val="000000"/>
          <w:sz w:val="36"/>
          <w:szCs w:val="36"/>
          <w:rtl/>
        </w:rPr>
      </w:pPr>
      <w:r>
        <w:rPr>
          <w:rStyle w:val="contenttext"/>
          <w:rFonts w:cs="B Zar" w:hint="cs"/>
          <w:color w:val="000000"/>
          <w:sz w:val="36"/>
          <w:szCs w:val="36"/>
          <w:rtl/>
        </w:rPr>
        <w:t>ص:72</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EB7B05">
      <w:pPr>
        <w:bidi/>
        <w:jc w:val="both"/>
        <w:divId w:val="1824350133"/>
        <w:rPr>
          <w:rFonts w:eastAsia="Times New Roman" w:cs="B Zar" w:hint="cs"/>
          <w:color w:val="000000"/>
          <w:sz w:val="36"/>
          <w:szCs w:val="36"/>
          <w:rtl/>
        </w:rPr>
      </w:pPr>
      <w:r>
        <w:rPr>
          <w:rFonts w:eastAsia="Times New Roman" w:cs="B Zar" w:hint="cs"/>
          <w:color w:val="000000"/>
          <w:sz w:val="36"/>
          <w:szCs w:val="36"/>
          <w:rtl/>
        </w:rPr>
        <w:t>1- 388. یس، 69.</w:t>
      </w:r>
    </w:p>
    <w:p w:rsidR="00000000" w:rsidRDefault="00EB7B05">
      <w:pPr>
        <w:bidi/>
        <w:jc w:val="both"/>
        <w:divId w:val="1197963000"/>
        <w:rPr>
          <w:rFonts w:eastAsia="Times New Roman" w:cs="B Zar" w:hint="cs"/>
          <w:color w:val="000000"/>
          <w:sz w:val="36"/>
          <w:szCs w:val="36"/>
          <w:rtl/>
        </w:rPr>
      </w:pPr>
      <w:r>
        <w:rPr>
          <w:rFonts w:eastAsia="Times New Roman" w:cs="B Zar" w:hint="cs"/>
          <w:color w:val="000000"/>
          <w:sz w:val="36"/>
          <w:szCs w:val="36"/>
          <w:rtl/>
        </w:rPr>
        <w:t>2- 389. فرقان، 7.</w:t>
      </w:r>
    </w:p>
    <w:p w:rsidR="00000000" w:rsidRDefault="00EB7B05">
      <w:pPr>
        <w:bidi/>
        <w:jc w:val="both"/>
        <w:divId w:val="805314339"/>
        <w:rPr>
          <w:rFonts w:eastAsia="Times New Roman" w:cs="B Zar" w:hint="cs"/>
          <w:color w:val="000000"/>
          <w:sz w:val="36"/>
          <w:szCs w:val="36"/>
          <w:rtl/>
        </w:rPr>
      </w:pPr>
      <w:r>
        <w:rPr>
          <w:rFonts w:eastAsia="Times New Roman" w:cs="B Zar" w:hint="cs"/>
          <w:color w:val="000000"/>
          <w:sz w:val="36"/>
          <w:szCs w:val="36"/>
          <w:rtl/>
        </w:rPr>
        <w:t>3- 390. فرقان، 20.</w:t>
      </w:r>
    </w:p>
    <w:p w:rsidR="00000000" w:rsidRDefault="00EB7B05">
      <w:pPr>
        <w:pStyle w:val="contentparagraph"/>
        <w:bidi/>
        <w:jc w:val="both"/>
        <w:divId w:val="225840468"/>
        <w:rPr>
          <w:rFonts w:cs="B Zar" w:hint="cs"/>
          <w:color w:val="000000"/>
          <w:sz w:val="36"/>
          <w:szCs w:val="36"/>
          <w:rtl/>
        </w:rPr>
      </w:pPr>
      <w:r>
        <w:rPr>
          <w:rStyle w:val="contenttext"/>
          <w:rFonts w:cs="B Zar" w:hint="cs"/>
          <w:color w:val="000000"/>
          <w:sz w:val="36"/>
          <w:szCs w:val="36"/>
          <w:rtl/>
        </w:rPr>
        <w:t xml:space="preserve">در سراسر قرآن نیز، بیش از دویست و چهل بار خداوند به پیامبرش می فرماید: «ربّک» </w:t>
      </w:r>
    </w:p>
    <w:p w:rsidR="00000000" w:rsidRDefault="00EB7B05">
      <w:pPr>
        <w:pStyle w:val="contentparagraph"/>
        <w:bidi/>
        <w:jc w:val="both"/>
        <w:divId w:val="225840468"/>
        <w:rPr>
          <w:rFonts w:cs="B Zar" w:hint="cs"/>
          <w:color w:val="000000"/>
          <w:sz w:val="36"/>
          <w:szCs w:val="36"/>
          <w:rtl/>
        </w:rPr>
      </w:pPr>
      <w:r>
        <w:rPr>
          <w:rStyle w:val="contenttext"/>
          <w:rFonts w:cs="B Zar" w:hint="cs"/>
          <w:color w:val="000000"/>
          <w:sz w:val="36"/>
          <w:szCs w:val="36"/>
          <w:rtl/>
        </w:rPr>
        <w:t xml:space="preserve">با آن که او </w:t>
      </w:r>
      <w:r>
        <w:rPr>
          <w:rStyle w:val="contenttext"/>
          <w:rFonts w:cs="B Zar" w:hint="cs"/>
          <w:color w:val="000000"/>
          <w:sz w:val="36"/>
          <w:szCs w:val="36"/>
          <w:rtl/>
        </w:rPr>
        <w:t>پروردگار تمام هستی: «ربّ کلّ شی ء»</w:t>
      </w:r>
      <w:hyperlink w:anchor="content_note_73_1" w:tooltip="391. انعام، 164." w:history="1">
        <w:r>
          <w:rPr>
            <w:rStyle w:val="Hyperlink"/>
            <w:rFonts w:cs="B Zar" w:hint="cs"/>
            <w:sz w:val="36"/>
            <w:szCs w:val="36"/>
            <w:rtl/>
          </w:rPr>
          <w:t>(1)</w:t>
        </w:r>
      </w:hyperlink>
      <w:r>
        <w:rPr>
          <w:rStyle w:val="contenttext"/>
          <w:rFonts w:cs="B Zar" w:hint="cs"/>
          <w:color w:val="000000"/>
          <w:sz w:val="36"/>
          <w:szCs w:val="36"/>
          <w:rtl/>
        </w:rPr>
        <w:t xml:space="preserve"> و پروردگار همه ی مردم است: «ربّ النّاس»</w:t>
      </w:r>
      <w:hyperlink w:anchor="content_note_73_2" w:tooltip="392. ناس، 1." w:history="1">
        <w:r>
          <w:rPr>
            <w:rStyle w:val="Hyperlink"/>
            <w:rFonts w:cs="B Zar" w:hint="cs"/>
            <w:sz w:val="36"/>
            <w:szCs w:val="36"/>
            <w:rtl/>
          </w:rPr>
          <w:t>(2)</w:t>
        </w:r>
      </w:hyperlink>
      <w:r>
        <w:rPr>
          <w:rStyle w:val="contenttext"/>
          <w:rFonts w:cs="B Zar" w:hint="cs"/>
          <w:color w:val="000000"/>
          <w:sz w:val="36"/>
          <w:szCs w:val="36"/>
          <w:rtl/>
        </w:rPr>
        <w:t>، ولی از میان واژه های «ربّ» کلمه «ربّک» بیش از همه به ک</w:t>
      </w:r>
      <w:r>
        <w:rPr>
          <w:rStyle w:val="contenttext"/>
          <w:rFonts w:cs="B Zar" w:hint="cs"/>
          <w:color w:val="000000"/>
          <w:sz w:val="36"/>
          <w:szCs w:val="36"/>
          <w:rtl/>
        </w:rPr>
        <w:t>ار رفته و این نشانه آن است که خداوند بر پیامبرش عنایت خاصّی دارد.</w:t>
      </w:r>
    </w:p>
    <w:p w:rsidR="00000000" w:rsidRDefault="00EB7B05">
      <w:pPr>
        <w:pStyle w:val="contentparagraph"/>
        <w:bidi/>
        <w:jc w:val="both"/>
        <w:divId w:val="225840468"/>
        <w:rPr>
          <w:rFonts w:cs="B Zar" w:hint="cs"/>
          <w:color w:val="000000"/>
          <w:sz w:val="36"/>
          <w:szCs w:val="36"/>
          <w:rtl/>
        </w:rPr>
      </w:pPr>
      <w:r>
        <w:rPr>
          <w:rStyle w:val="contenttext"/>
          <w:rFonts w:cs="B Zar" w:hint="cs"/>
          <w:color w:val="000000"/>
          <w:sz w:val="36"/>
          <w:szCs w:val="36"/>
          <w:rtl/>
        </w:rPr>
        <w:t>چنانکه نمونه این عنایت ویژه را در آیات دیگر نیز مشاهده می کنیم، مثلاً خداوند نام اعضا و جوارح پیامبر را در قرآن مطرح کرده است: چهره ات: «وجهک»</w:t>
      </w:r>
      <w:hyperlink w:anchor="content_note_73_3" w:tooltip="393. بقره، 144." w:history="1">
        <w:r>
          <w:rPr>
            <w:rStyle w:val="Hyperlink"/>
            <w:rFonts w:cs="B Zar" w:hint="cs"/>
            <w:sz w:val="36"/>
            <w:szCs w:val="36"/>
            <w:rtl/>
          </w:rPr>
          <w:t>(3)</w:t>
        </w:r>
      </w:hyperlink>
      <w:r>
        <w:rPr>
          <w:rStyle w:val="contenttext"/>
          <w:rFonts w:cs="B Zar" w:hint="cs"/>
          <w:color w:val="000000"/>
          <w:sz w:val="36"/>
          <w:szCs w:val="36"/>
          <w:rtl/>
        </w:rPr>
        <w:t>، زبانت: «لسانک»</w:t>
      </w:r>
      <w:hyperlink w:anchor="content_note_73_4" w:tooltip="394. قیامت، 16." w:history="1">
        <w:r>
          <w:rPr>
            <w:rStyle w:val="Hyperlink"/>
            <w:rFonts w:cs="B Zar" w:hint="cs"/>
            <w:sz w:val="36"/>
            <w:szCs w:val="36"/>
            <w:rtl/>
          </w:rPr>
          <w:t>(4)</w:t>
        </w:r>
      </w:hyperlink>
      <w:r>
        <w:rPr>
          <w:rStyle w:val="contenttext"/>
          <w:rFonts w:cs="B Zar" w:hint="cs"/>
          <w:color w:val="000000"/>
          <w:sz w:val="36"/>
          <w:szCs w:val="36"/>
          <w:rtl/>
        </w:rPr>
        <w:t xml:space="preserve"> چشمانت: «عینیک»</w:t>
      </w:r>
      <w:hyperlink w:anchor="content_note_73_5" w:tooltip="395. حجر، 88." w:history="1">
        <w:r>
          <w:rPr>
            <w:rStyle w:val="Hyperlink"/>
            <w:rFonts w:cs="B Zar" w:hint="cs"/>
            <w:sz w:val="36"/>
            <w:szCs w:val="36"/>
            <w:rtl/>
          </w:rPr>
          <w:t>(5)</w:t>
        </w:r>
      </w:hyperlink>
      <w:r>
        <w:rPr>
          <w:rStyle w:val="contenttext"/>
          <w:rFonts w:cs="B Zar" w:hint="cs"/>
          <w:color w:val="000000"/>
          <w:sz w:val="36"/>
          <w:szCs w:val="36"/>
          <w:rtl/>
        </w:rPr>
        <w:t xml:space="preserve"> گردنت: «عنقک»</w:t>
      </w:r>
      <w:hyperlink w:anchor="content_note_73_6" w:tooltip="396. اسراء، 29." w:history="1">
        <w:r>
          <w:rPr>
            <w:rStyle w:val="Hyperlink"/>
            <w:rFonts w:cs="B Zar" w:hint="cs"/>
            <w:sz w:val="36"/>
            <w:szCs w:val="36"/>
            <w:rtl/>
          </w:rPr>
          <w:t>(6)</w:t>
        </w:r>
      </w:hyperlink>
      <w:r>
        <w:rPr>
          <w:rStyle w:val="contenttext"/>
          <w:rFonts w:cs="B Zar" w:hint="cs"/>
          <w:color w:val="000000"/>
          <w:sz w:val="36"/>
          <w:szCs w:val="36"/>
          <w:rtl/>
        </w:rPr>
        <w:t xml:space="preserve"> </w:t>
      </w:r>
      <w:r>
        <w:rPr>
          <w:rStyle w:val="contenttext"/>
          <w:rFonts w:cs="B Zar" w:hint="cs"/>
          <w:color w:val="000000"/>
          <w:sz w:val="36"/>
          <w:szCs w:val="36"/>
          <w:rtl/>
        </w:rPr>
        <w:t>دستانت: «یدک»</w:t>
      </w:r>
      <w:hyperlink w:anchor="content_note_73_7" w:tooltip="397. اسراء، 29." w:history="1">
        <w:r>
          <w:rPr>
            <w:rStyle w:val="Hyperlink"/>
            <w:rFonts w:cs="B Zar" w:hint="cs"/>
            <w:sz w:val="36"/>
            <w:szCs w:val="36"/>
            <w:rtl/>
          </w:rPr>
          <w:t>(7)</w:t>
        </w:r>
      </w:hyperlink>
      <w:r>
        <w:rPr>
          <w:rStyle w:val="contenttext"/>
          <w:rFonts w:cs="B Zar" w:hint="cs"/>
          <w:color w:val="000000"/>
          <w:sz w:val="36"/>
          <w:szCs w:val="36"/>
          <w:rtl/>
        </w:rPr>
        <w:t xml:space="preserve"> سینه ات: «صدرک»</w:t>
      </w:r>
      <w:hyperlink w:anchor="content_note_73_8" w:tooltip="398. اعراف، 2." w:history="1">
        <w:r>
          <w:rPr>
            <w:rStyle w:val="Hyperlink"/>
            <w:rFonts w:cs="B Zar" w:hint="cs"/>
            <w:sz w:val="36"/>
            <w:szCs w:val="36"/>
            <w:rtl/>
          </w:rPr>
          <w:t>(8)</w:t>
        </w:r>
      </w:hyperlink>
      <w:r>
        <w:rPr>
          <w:rStyle w:val="contenttext"/>
          <w:rFonts w:cs="B Zar" w:hint="cs"/>
          <w:color w:val="000000"/>
          <w:sz w:val="36"/>
          <w:szCs w:val="36"/>
          <w:rtl/>
        </w:rPr>
        <w:t xml:space="preserve"> کمرت: «ظهرک»</w:t>
      </w:r>
      <w:hyperlink w:anchor="content_note_73_9" w:tooltip="399. ضحی، 3." w:history="1">
        <w:r>
          <w:rPr>
            <w:rStyle w:val="Hyperlink"/>
            <w:rFonts w:cs="B Zar" w:hint="cs"/>
            <w:sz w:val="36"/>
            <w:szCs w:val="36"/>
            <w:rtl/>
          </w:rPr>
          <w:t>(9)</w:t>
        </w:r>
      </w:hyperlink>
    </w:p>
    <w:p w:rsidR="00000000" w:rsidRDefault="00EB7B05">
      <w:pPr>
        <w:pStyle w:val="contentparagraph"/>
        <w:bidi/>
        <w:jc w:val="both"/>
        <w:divId w:val="225840468"/>
        <w:rPr>
          <w:rFonts w:cs="B Zar" w:hint="cs"/>
          <w:color w:val="000000"/>
          <w:sz w:val="36"/>
          <w:szCs w:val="36"/>
          <w:rtl/>
        </w:rPr>
      </w:pPr>
      <w:r>
        <w:rPr>
          <w:rStyle w:val="contenttext"/>
          <w:rFonts w:cs="B Zar" w:hint="cs"/>
          <w:color w:val="000000"/>
          <w:sz w:val="36"/>
          <w:szCs w:val="36"/>
          <w:rtl/>
        </w:rPr>
        <w:t>الطاف خداوند به پیامبر اس</w:t>
      </w:r>
      <w:r>
        <w:rPr>
          <w:rStyle w:val="contenttext"/>
          <w:rFonts w:cs="B Zar" w:hint="cs"/>
          <w:color w:val="000000"/>
          <w:sz w:val="36"/>
          <w:szCs w:val="36"/>
          <w:rtl/>
        </w:rPr>
        <w:t>لام صلی الله علیه وآله، گاهی با درخواست آن حضرت صورت گرفته است، نظیر «قل ربّ زدنی علماً»</w:t>
      </w:r>
      <w:hyperlink w:anchor="content_note_73_10" w:tooltip="400. طه، 114." w:history="1">
        <w:r>
          <w:rPr>
            <w:rStyle w:val="Hyperlink"/>
            <w:rFonts w:cs="B Zar" w:hint="cs"/>
            <w:sz w:val="36"/>
            <w:szCs w:val="36"/>
            <w:rtl/>
          </w:rPr>
          <w:t>(10)</w:t>
        </w:r>
      </w:hyperlink>
      <w:r>
        <w:rPr>
          <w:rStyle w:val="contenttext"/>
          <w:rFonts w:cs="B Zar" w:hint="cs"/>
          <w:color w:val="000000"/>
          <w:sz w:val="36"/>
          <w:szCs w:val="36"/>
          <w:rtl/>
        </w:rPr>
        <w:t xml:space="preserve"> پروردگارا! مرا از نظر علمی توسعه بده. امّا کوثر هدیه ای الهی بود که بدون درخواست، به پیامبر عزیز داده ش</w:t>
      </w:r>
      <w:r>
        <w:rPr>
          <w:rStyle w:val="contenttext"/>
          <w:rFonts w:cs="B Zar" w:hint="cs"/>
          <w:color w:val="000000"/>
          <w:sz w:val="36"/>
          <w:szCs w:val="36"/>
          <w:rtl/>
        </w:rPr>
        <w:t>د.</w:t>
      </w:r>
    </w:p>
    <w:p w:rsidR="00000000" w:rsidRDefault="00EB7B05">
      <w:pPr>
        <w:pStyle w:val="Heading3"/>
        <w:shd w:val="clear" w:color="auto" w:fill="FFFFFF"/>
        <w:bidi/>
        <w:jc w:val="both"/>
        <w:divId w:val="617026051"/>
        <w:rPr>
          <w:rFonts w:eastAsia="Times New Roman" w:cs="B Titr" w:hint="cs"/>
          <w:b w:val="0"/>
          <w:bCs w:val="0"/>
          <w:color w:val="FF0080"/>
          <w:sz w:val="30"/>
          <w:szCs w:val="30"/>
          <w:rtl/>
        </w:rPr>
      </w:pPr>
      <w:r>
        <w:rPr>
          <w:rFonts w:eastAsia="Times New Roman" w:cs="B Titr" w:hint="cs"/>
          <w:b w:val="0"/>
          <w:bCs w:val="0"/>
          <w:color w:val="FF0080"/>
          <w:sz w:val="30"/>
          <w:szCs w:val="30"/>
          <w:rtl/>
        </w:rPr>
        <w:t>54. مراد از کوثر چیست؟</w:t>
      </w:r>
    </w:p>
    <w:p w:rsidR="00000000" w:rsidRDefault="00EB7B05">
      <w:pPr>
        <w:pStyle w:val="contentparagraph"/>
        <w:bidi/>
        <w:jc w:val="both"/>
        <w:divId w:val="617026051"/>
        <w:rPr>
          <w:rFonts w:cs="B Zar" w:hint="cs"/>
          <w:color w:val="000000"/>
          <w:sz w:val="36"/>
          <w:szCs w:val="36"/>
          <w:rtl/>
        </w:rPr>
      </w:pPr>
      <w:r>
        <w:rPr>
          <w:rStyle w:val="contenttext"/>
          <w:rFonts w:cs="B Zar" w:hint="cs"/>
          <w:color w:val="000000"/>
          <w:sz w:val="36"/>
          <w:szCs w:val="36"/>
          <w:rtl/>
        </w:rPr>
        <w:t>از آیه آخر سوره که می فرماید: «انّ شانئک هو الابتر» استفاده می شود که مراد از کوثر چیزی ضد ابتر است و از آنجا که عرب به افراد بی عقبه و بی نسل که فرزند پسر ندارند و با مردن، آثارشان محو می شود، ابتر می گوید، بهترین مصداق برای کوثر</w:t>
      </w:r>
      <w:r>
        <w:rPr>
          <w:rStyle w:val="contenttext"/>
          <w:rFonts w:cs="B Zar" w:hint="cs"/>
          <w:color w:val="000000"/>
          <w:sz w:val="36"/>
          <w:szCs w:val="36"/>
          <w:rtl/>
        </w:rPr>
        <w:t>، ذریّه پیامبر است که امامان معصوم از نسل فاطمه می باشند. البتّه کوثر، معنایی عام دارد و شامل هر خیر کثیر می شود.</w:t>
      </w:r>
    </w:p>
    <w:p w:rsidR="00000000" w:rsidRDefault="00EB7B05">
      <w:pPr>
        <w:pStyle w:val="contentparagraph"/>
        <w:bidi/>
        <w:jc w:val="both"/>
        <w:divId w:val="617026051"/>
        <w:rPr>
          <w:rFonts w:cs="B Zar" w:hint="cs"/>
          <w:color w:val="000000"/>
          <w:sz w:val="36"/>
          <w:szCs w:val="36"/>
          <w:rtl/>
        </w:rPr>
      </w:pPr>
      <w:r>
        <w:rPr>
          <w:rStyle w:val="contenttext"/>
          <w:rFonts w:cs="B Zar" w:hint="cs"/>
          <w:color w:val="000000"/>
          <w:sz w:val="36"/>
          <w:szCs w:val="36"/>
          <w:rtl/>
        </w:rPr>
        <w:t>اگر مراد از کوثر، علم باشد، همان چیزی است که پیامبر مأمور به خواستنش بود. «قل ربّ زدنی علماً»</w:t>
      </w:r>
    </w:p>
    <w:p w:rsidR="00000000" w:rsidRDefault="00EB7B05">
      <w:pPr>
        <w:pStyle w:val="contentparagraph"/>
        <w:bidi/>
        <w:jc w:val="both"/>
        <w:divId w:val="617026051"/>
        <w:rPr>
          <w:rFonts w:cs="B Zar" w:hint="cs"/>
          <w:color w:val="000000"/>
          <w:sz w:val="36"/>
          <w:szCs w:val="36"/>
          <w:rtl/>
        </w:rPr>
      </w:pPr>
      <w:r>
        <w:rPr>
          <w:rStyle w:val="contenttext"/>
          <w:rFonts w:cs="B Zar" w:hint="cs"/>
          <w:color w:val="000000"/>
          <w:sz w:val="36"/>
          <w:szCs w:val="36"/>
          <w:rtl/>
        </w:rPr>
        <w:t>اگر مراد از کوثر اخلاق نیک باشد، پیامبر دارای خل</w:t>
      </w:r>
      <w:r>
        <w:rPr>
          <w:rStyle w:val="contenttext"/>
          <w:rFonts w:cs="B Zar" w:hint="cs"/>
          <w:color w:val="000000"/>
          <w:sz w:val="36"/>
          <w:szCs w:val="36"/>
          <w:rtl/>
        </w:rPr>
        <w:t>ق عظیم بود. «انّک لعلی خلق عظیم»</w:t>
      </w:r>
      <w:hyperlink w:anchor="content_note_73_11" w:tooltip="401. قلم، 4." w:history="1">
        <w:r>
          <w:rPr>
            <w:rStyle w:val="Hyperlink"/>
            <w:rFonts w:cs="B Zar" w:hint="cs"/>
            <w:sz w:val="36"/>
            <w:szCs w:val="36"/>
            <w:rtl/>
          </w:rPr>
          <w:t>(11)</w:t>
        </w:r>
      </w:hyperlink>
    </w:p>
    <w:p w:rsidR="00000000" w:rsidRDefault="00EB7B05">
      <w:pPr>
        <w:pStyle w:val="contentparagraph"/>
        <w:bidi/>
        <w:jc w:val="both"/>
        <w:divId w:val="617026051"/>
        <w:rPr>
          <w:rFonts w:cs="B Zar" w:hint="cs"/>
          <w:color w:val="000000"/>
          <w:sz w:val="36"/>
          <w:szCs w:val="36"/>
          <w:rtl/>
        </w:rPr>
      </w:pPr>
      <w:r>
        <w:rPr>
          <w:rStyle w:val="contenttext"/>
          <w:rFonts w:cs="B Zar" w:hint="cs"/>
          <w:color w:val="000000"/>
          <w:sz w:val="36"/>
          <w:szCs w:val="36"/>
          <w:rtl/>
        </w:rPr>
        <w:t>ص:73</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EB7B05">
      <w:pPr>
        <w:bidi/>
        <w:jc w:val="both"/>
        <w:divId w:val="1556622835"/>
        <w:rPr>
          <w:rFonts w:eastAsia="Times New Roman" w:cs="B Zar" w:hint="cs"/>
          <w:color w:val="000000"/>
          <w:sz w:val="36"/>
          <w:szCs w:val="36"/>
          <w:rtl/>
        </w:rPr>
      </w:pPr>
      <w:r>
        <w:rPr>
          <w:rFonts w:eastAsia="Times New Roman" w:cs="B Zar" w:hint="cs"/>
          <w:color w:val="000000"/>
          <w:sz w:val="36"/>
          <w:szCs w:val="36"/>
          <w:rtl/>
        </w:rPr>
        <w:t>1- 391. انعام، 164.</w:t>
      </w:r>
    </w:p>
    <w:p w:rsidR="00000000" w:rsidRDefault="00EB7B05">
      <w:pPr>
        <w:bidi/>
        <w:jc w:val="both"/>
        <w:divId w:val="1547059265"/>
        <w:rPr>
          <w:rFonts w:eastAsia="Times New Roman" w:cs="B Zar" w:hint="cs"/>
          <w:color w:val="000000"/>
          <w:sz w:val="36"/>
          <w:szCs w:val="36"/>
          <w:rtl/>
        </w:rPr>
      </w:pPr>
      <w:r>
        <w:rPr>
          <w:rFonts w:eastAsia="Times New Roman" w:cs="B Zar" w:hint="cs"/>
          <w:color w:val="000000"/>
          <w:sz w:val="36"/>
          <w:szCs w:val="36"/>
          <w:rtl/>
        </w:rPr>
        <w:t>2- 392. ناس، 1.</w:t>
      </w:r>
    </w:p>
    <w:p w:rsidR="00000000" w:rsidRDefault="00EB7B05">
      <w:pPr>
        <w:bidi/>
        <w:jc w:val="both"/>
        <w:divId w:val="231233049"/>
        <w:rPr>
          <w:rFonts w:eastAsia="Times New Roman" w:cs="B Zar" w:hint="cs"/>
          <w:color w:val="000000"/>
          <w:sz w:val="36"/>
          <w:szCs w:val="36"/>
          <w:rtl/>
        </w:rPr>
      </w:pPr>
      <w:r>
        <w:rPr>
          <w:rFonts w:eastAsia="Times New Roman" w:cs="B Zar" w:hint="cs"/>
          <w:color w:val="000000"/>
          <w:sz w:val="36"/>
          <w:szCs w:val="36"/>
          <w:rtl/>
        </w:rPr>
        <w:t>3- 393. بقره، 144.</w:t>
      </w:r>
    </w:p>
    <w:p w:rsidR="00000000" w:rsidRDefault="00EB7B05">
      <w:pPr>
        <w:bidi/>
        <w:jc w:val="both"/>
        <w:divId w:val="204297808"/>
        <w:rPr>
          <w:rFonts w:eastAsia="Times New Roman" w:cs="B Zar" w:hint="cs"/>
          <w:color w:val="000000"/>
          <w:sz w:val="36"/>
          <w:szCs w:val="36"/>
          <w:rtl/>
        </w:rPr>
      </w:pPr>
      <w:r>
        <w:rPr>
          <w:rFonts w:eastAsia="Times New Roman" w:cs="B Zar" w:hint="cs"/>
          <w:color w:val="000000"/>
          <w:sz w:val="36"/>
          <w:szCs w:val="36"/>
          <w:rtl/>
        </w:rPr>
        <w:t>4- 394. قیامت، 16.</w:t>
      </w:r>
    </w:p>
    <w:p w:rsidR="00000000" w:rsidRDefault="00EB7B05">
      <w:pPr>
        <w:bidi/>
        <w:jc w:val="both"/>
        <w:divId w:val="1463187194"/>
        <w:rPr>
          <w:rFonts w:eastAsia="Times New Roman" w:cs="B Zar" w:hint="cs"/>
          <w:color w:val="000000"/>
          <w:sz w:val="36"/>
          <w:szCs w:val="36"/>
          <w:rtl/>
        </w:rPr>
      </w:pPr>
      <w:r>
        <w:rPr>
          <w:rFonts w:eastAsia="Times New Roman" w:cs="B Zar" w:hint="cs"/>
          <w:color w:val="000000"/>
          <w:sz w:val="36"/>
          <w:szCs w:val="36"/>
          <w:rtl/>
        </w:rPr>
        <w:t>5- 395. حجر، 88.</w:t>
      </w:r>
    </w:p>
    <w:p w:rsidR="00000000" w:rsidRDefault="00EB7B05">
      <w:pPr>
        <w:bidi/>
        <w:jc w:val="both"/>
        <w:divId w:val="1957058763"/>
        <w:rPr>
          <w:rFonts w:eastAsia="Times New Roman" w:cs="B Zar" w:hint="cs"/>
          <w:color w:val="000000"/>
          <w:sz w:val="36"/>
          <w:szCs w:val="36"/>
          <w:rtl/>
        </w:rPr>
      </w:pPr>
      <w:r>
        <w:rPr>
          <w:rFonts w:eastAsia="Times New Roman" w:cs="B Zar" w:hint="cs"/>
          <w:color w:val="000000"/>
          <w:sz w:val="36"/>
          <w:szCs w:val="36"/>
          <w:rtl/>
        </w:rPr>
        <w:t>6- 396. اسراء، 29.</w:t>
      </w:r>
    </w:p>
    <w:p w:rsidR="00000000" w:rsidRDefault="00EB7B05">
      <w:pPr>
        <w:bidi/>
        <w:jc w:val="both"/>
        <w:divId w:val="148442294"/>
        <w:rPr>
          <w:rFonts w:eastAsia="Times New Roman" w:cs="B Zar" w:hint="cs"/>
          <w:color w:val="000000"/>
          <w:sz w:val="36"/>
          <w:szCs w:val="36"/>
          <w:rtl/>
        </w:rPr>
      </w:pPr>
      <w:r>
        <w:rPr>
          <w:rFonts w:eastAsia="Times New Roman" w:cs="B Zar" w:hint="cs"/>
          <w:color w:val="000000"/>
          <w:sz w:val="36"/>
          <w:szCs w:val="36"/>
          <w:rtl/>
        </w:rPr>
        <w:t>7- 397. اسراء، 29.</w:t>
      </w:r>
    </w:p>
    <w:p w:rsidR="00000000" w:rsidRDefault="00EB7B05">
      <w:pPr>
        <w:bidi/>
        <w:jc w:val="both"/>
        <w:divId w:val="968122127"/>
        <w:rPr>
          <w:rFonts w:eastAsia="Times New Roman" w:cs="B Zar" w:hint="cs"/>
          <w:color w:val="000000"/>
          <w:sz w:val="36"/>
          <w:szCs w:val="36"/>
          <w:rtl/>
        </w:rPr>
      </w:pPr>
      <w:r>
        <w:rPr>
          <w:rFonts w:eastAsia="Times New Roman" w:cs="B Zar" w:hint="cs"/>
          <w:color w:val="000000"/>
          <w:sz w:val="36"/>
          <w:szCs w:val="36"/>
          <w:rtl/>
        </w:rPr>
        <w:t>8- 398. اعراف، 2.</w:t>
      </w:r>
    </w:p>
    <w:p w:rsidR="00000000" w:rsidRDefault="00EB7B05">
      <w:pPr>
        <w:bidi/>
        <w:jc w:val="both"/>
        <w:divId w:val="1470899820"/>
        <w:rPr>
          <w:rFonts w:eastAsia="Times New Roman" w:cs="B Zar" w:hint="cs"/>
          <w:color w:val="000000"/>
          <w:sz w:val="36"/>
          <w:szCs w:val="36"/>
          <w:rtl/>
        </w:rPr>
      </w:pPr>
      <w:r>
        <w:rPr>
          <w:rFonts w:eastAsia="Times New Roman" w:cs="B Zar" w:hint="cs"/>
          <w:color w:val="000000"/>
          <w:sz w:val="36"/>
          <w:szCs w:val="36"/>
          <w:rtl/>
        </w:rPr>
        <w:t>9- 399. ضحی، 3.</w:t>
      </w:r>
    </w:p>
    <w:p w:rsidR="00000000" w:rsidRDefault="00EB7B05">
      <w:pPr>
        <w:bidi/>
        <w:jc w:val="both"/>
        <w:divId w:val="351686942"/>
        <w:rPr>
          <w:rFonts w:eastAsia="Times New Roman" w:cs="B Zar" w:hint="cs"/>
          <w:color w:val="000000"/>
          <w:sz w:val="36"/>
          <w:szCs w:val="36"/>
          <w:rtl/>
        </w:rPr>
      </w:pPr>
      <w:r>
        <w:rPr>
          <w:rFonts w:eastAsia="Times New Roman" w:cs="B Zar" w:hint="cs"/>
          <w:color w:val="000000"/>
          <w:sz w:val="36"/>
          <w:szCs w:val="36"/>
          <w:rtl/>
        </w:rPr>
        <w:t>10- 400. طه، 114.</w:t>
      </w:r>
    </w:p>
    <w:p w:rsidR="00000000" w:rsidRDefault="00EB7B05">
      <w:pPr>
        <w:bidi/>
        <w:jc w:val="both"/>
        <w:divId w:val="279800606"/>
        <w:rPr>
          <w:rFonts w:eastAsia="Times New Roman" w:cs="B Zar" w:hint="cs"/>
          <w:color w:val="000000"/>
          <w:sz w:val="36"/>
          <w:szCs w:val="36"/>
          <w:rtl/>
        </w:rPr>
      </w:pPr>
      <w:r>
        <w:rPr>
          <w:rFonts w:eastAsia="Times New Roman" w:cs="B Zar" w:hint="cs"/>
          <w:color w:val="000000"/>
          <w:sz w:val="36"/>
          <w:szCs w:val="36"/>
          <w:rtl/>
        </w:rPr>
        <w:t>11- 401. قلم، 4.</w:t>
      </w:r>
    </w:p>
    <w:p w:rsidR="00000000" w:rsidRDefault="00EB7B05">
      <w:pPr>
        <w:pStyle w:val="contentparagraph"/>
        <w:bidi/>
        <w:jc w:val="both"/>
        <w:divId w:val="216211385"/>
        <w:rPr>
          <w:rFonts w:cs="B Zar" w:hint="cs"/>
          <w:color w:val="000000"/>
          <w:sz w:val="36"/>
          <w:szCs w:val="36"/>
          <w:rtl/>
        </w:rPr>
      </w:pPr>
      <w:r>
        <w:rPr>
          <w:rStyle w:val="contenttext"/>
          <w:rFonts w:cs="B Zar" w:hint="cs"/>
          <w:color w:val="000000"/>
          <w:sz w:val="36"/>
          <w:szCs w:val="36"/>
          <w:rtl/>
        </w:rPr>
        <w:t>اگر مراد از کوثر عبادت باشد، حضرتش به قدری عبادت می کرد که آیه نازل شد: ما قرآن را نفرستادیم تا این گونه خود را به مشقّت اندازی. «ما انزلنا علیک القرآن لتشقی»</w:t>
      </w:r>
      <w:hyperlink w:anchor="content_note_74_1" w:tooltip="402. طه، 2." w:history="1">
        <w:r>
          <w:rPr>
            <w:rStyle w:val="Hyperlink"/>
            <w:rFonts w:cs="B Zar" w:hint="cs"/>
            <w:sz w:val="36"/>
            <w:szCs w:val="36"/>
            <w:rtl/>
          </w:rPr>
          <w:t>(1)</w:t>
        </w:r>
      </w:hyperlink>
    </w:p>
    <w:p w:rsidR="00000000" w:rsidRDefault="00EB7B05">
      <w:pPr>
        <w:pStyle w:val="contentparagraph"/>
        <w:bidi/>
        <w:jc w:val="both"/>
        <w:divId w:val="216211385"/>
        <w:rPr>
          <w:rFonts w:cs="B Zar" w:hint="cs"/>
          <w:color w:val="000000"/>
          <w:sz w:val="36"/>
          <w:szCs w:val="36"/>
          <w:rtl/>
        </w:rPr>
      </w:pPr>
      <w:r>
        <w:rPr>
          <w:rStyle w:val="contenttext"/>
          <w:rFonts w:cs="B Zar" w:hint="cs"/>
          <w:color w:val="000000"/>
          <w:sz w:val="36"/>
          <w:szCs w:val="36"/>
          <w:rtl/>
        </w:rPr>
        <w:t>اگر مراد از کوثر نسل کثیر باشد که امروزه بیشترین نسل از اوست.</w:t>
      </w:r>
    </w:p>
    <w:p w:rsidR="00000000" w:rsidRDefault="00EB7B05">
      <w:pPr>
        <w:pStyle w:val="contentparagraph"/>
        <w:bidi/>
        <w:jc w:val="both"/>
        <w:divId w:val="216211385"/>
        <w:rPr>
          <w:rFonts w:cs="B Zar" w:hint="cs"/>
          <w:color w:val="000000"/>
          <w:sz w:val="36"/>
          <w:szCs w:val="36"/>
          <w:rtl/>
        </w:rPr>
      </w:pPr>
      <w:r>
        <w:rPr>
          <w:rStyle w:val="contenttext"/>
          <w:rFonts w:cs="B Zar" w:hint="cs"/>
          <w:color w:val="000000"/>
          <w:sz w:val="36"/>
          <w:szCs w:val="36"/>
          <w:rtl/>
        </w:rPr>
        <w:t>اگر مراد از کوثر امّت کثیر باشد، طبق وعده الهی اسلام بر تمام جهان غالب خواهد شد. «لیظهره علی الدین کلّه»</w:t>
      </w:r>
      <w:hyperlink w:anchor="content_note_74_2" w:tooltip="403. توبه، 33." w:history="1">
        <w:r>
          <w:rPr>
            <w:rStyle w:val="Hyperlink"/>
            <w:rFonts w:cs="B Zar" w:hint="cs"/>
            <w:sz w:val="36"/>
            <w:szCs w:val="36"/>
            <w:rtl/>
          </w:rPr>
          <w:t>(2)</w:t>
        </w:r>
      </w:hyperlink>
    </w:p>
    <w:p w:rsidR="00000000" w:rsidRDefault="00EB7B05">
      <w:pPr>
        <w:pStyle w:val="contentparagraph"/>
        <w:bidi/>
        <w:jc w:val="both"/>
        <w:divId w:val="216211385"/>
        <w:rPr>
          <w:rFonts w:cs="B Zar" w:hint="cs"/>
          <w:color w:val="000000"/>
          <w:sz w:val="36"/>
          <w:szCs w:val="36"/>
          <w:rtl/>
        </w:rPr>
      </w:pPr>
      <w:r>
        <w:rPr>
          <w:rStyle w:val="contenttext"/>
          <w:rFonts w:cs="B Zar" w:hint="cs"/>
          <w:color w:val="000000"/>
          <w:sz w:val="36"/>
          <w:szCs w:val="36"/>
          <w:rtl/>
        </w:rPr>
        <w:t>اگر مراد از کوثر شفاعت باشد، خداوند تا جایی که پیامبر راضی شود از امّت او می بخشد. «و لسوف یعطیک ربّک فترضی»</w:t>
      </w:r>
      <w:hyperlink w:anchor="content_note_74_3" w:tooltip="404. ضحی، 5 ." w:history="1">
        <w:r>
          <w:rPr>
            <w:rStyle w:val="Hyperlink"/>
            <w:rFonts w:cs="B Zar" w:hint="cs"/>
            <w:sz w:val="36"/>
            <w:szCs w:val="36"/>
            <w:rtl/>
          </w:rPr>
          <w:t>(3)</w:t>
        </w:r>
      </w:hyperlink>
    </w:p>
    <w:p w:rsidR="00000000" w:rsidRDefault="00EB7B05">
      <w:pPr>
        <w:pStyle w:val="contentparagraph"/>
        <w:bidi/>
        <w:jc w:val="both"/>
        <w:divId w:val="216211385"/>
        <w:rPr>
          <w:rFonts w:cs="B Zar" w:hint="cs"/>
          <w:color w:val="000000"/>
          <w:sz w:val="36"/>
          <w:szCs w:val="36"/>
          <w:rtl/>
        </w:rPr>
      </w:pPr>
      <w:r>
        <w:rPr>
          <w:rStyle w:val="contenttext"/>
          <w:rFonts w:cs="B Zar" w:hint="cs"/>
          <w:color w:val="000000"/>
          <w:sz w:val="36"/>
          <w:szCs w:val="36"/>
          <w:rtl/>
        </w:rPr>
        <w:t>کوثر، امری دنیایی نیست و چیزی فراتر از نان، نام، مقام و جلوه</w:t>
      </w:r>
      <w:r>
        <w:rPr>
          <w:rStyle w:val="contenttext"/>
          <w:rFonts w:cs="B Zar" w:hint="cs"/>
          <w:color w:val="000000"/>
          <w:sz w:val="36"/>
          <w:szCs w:val="36"/>
          <w:rtl/>
        </w:rPr>
        <w:t xml:space="preserve"> های دنیوی است. زیرا قرآن دنیا را قلیل</w:t>
      </w:r>
      <w:hyperlink w:anchor="content_note_74_4" w:tooltip="405. آل عمران، 197." w:history="1">
        <w:r>
          <w:rPr>
            <w:rStyle w:val="Hyperlink"/>
            <w:rFonts w:cs="B Zar" w:hint="cs"/>
            <w:sz w:val="36"/>
            <w:szCs w:val="36"/>
            <w:rtl/>
          </w:rPr>
          <w:t>(4)</w:t>
        </w:r>
      </w:hyperlink>
      <w:r>
        <w:rPr>
          <w:rStyle w:val="contenttext"/>
          <w:rFonts w:cs="B Zar" w:hint="cs"/>
          <w:color w:val="000000"/>
          <w:sz w:val="36"/>
          <w:szCs w:val="36"/>
          <w:rtl/>
        </w:rPr>
        <w:t xml:space="preserve"> و ناپایدار</w:t>
      </w:r>
      <w:hyperlink w:anchor="content_note_74_5" w:tooltip="406. انفال، 67." w:history="1">
        <w:r>
          <w:rPr>
            <w:rStyle w:val="Hyperlink"/>
            <w:rFonts w:cs="B Zar" w:hint="cs"/>
            <w:sz w:val="36"/>
            <w:szCs w:val="36"/>
            <w:rtl/>
          </w:rPr>
          <w:t>(5)</w:t>
        </w:r>
      </w:hyperlink>
      <w:r>
        <w:rPr>
          <w:rStyle w:val="contenttext"/>
          <w:rFonts w:cs="B Zar" w:hint="cs"/>
          <w:color w:val="000000"/>
          <w:sz w:val="36"/>
          <w:szCs w:val="36"/>
          <w:rtl/>
        </w:rPr>
        <w:t xml:space="preserve"> نامیده است.</w:t>
      </w:r>
    </w:p>
    <w:p w:rsidR="00000000" w:rsidRDefault="00EB7B05">
      <w:pPr>
        <w:pStyle w:val="contentparagraph"/>
        <w:bidi/>
        <w:jc w:val="both"/>
        <w:divId w:val="216211385"/>
        <w:rPr>
          <w:rFonts w:cs="B Zar" w:hint="cs"/>
          <w:color w:val="000000"/>
          <w:sz w:val="36"/>
          <w:szCs w:val="36"/>
          <w:rtl/>
        </w:rPr>
      </w:pPr>
      <w:r>
        <w:rPr>
          <w:rStyle w:val="contenttext"/>
          <w:rFonts w:cs="B Zar" w:hint="cs"/>
          <w:color w:val="000000"/>
          <w:sz w:val="36"/>
          <w:szCs w:val="36"/>
          <w:rtl/>
        </w:rPr>
        <w:t>هر کثیری کوثر نیست. قرآن می فرماید: اموال و اولاد مخالفان، شما</w:t>
      </w:r>
      <w:r>
        <w:rPr>
          <w:rStyle w:val="contenttext"/>
          <w:rFonts w:cs="B Zar" w:hint="cs"/>
          <w:color w:val="000000"/>
          <w:sz w:val="36"/>
          <w:szCs w:val="36"/>
          <w:rtl/>
        </w:rPr>
        <w:t xml:space="preserve"> را به تعجب واندارد، زیرا که خداوند اراده کرده آنان را در دنیا از طریق همان اموال و اولاد عذاب کند. «فلا تعجبک اموالهم و لا اولادهم انما یرید اللّه لیعذّبهم بها فی الحیاه الدنیا»</w:t>
      </w:r>
      <w:hyperlink w:anchor="content_note_74_6" w:tooltip="407. توبه، 55 ." w:history="1">
        <w:r>
          <w:rPr>
            <w:rStyle w:val="Hyperlink"/>
            <w:rFonts w:cs="B Zar" w:hint="cs"/>
            <w:sz w:val="36"/>
            <w:szCs w:val="36"/>
            <w:rtl/>
          </w:rPr>
          <w:t>(6)</w:t>
        </w:r>
      </w:hyperlink>
    </w:p>
    <w:p w:rsidR="00000000" w:rsidRDefault="00EB7B05">
      <w:pPr>
        <w:pStyle w:val="contentparagraph"/>
        <w:bidi/>
        <w:jc w:val="both"/>
        <w:divId w:val="216211385"/>
        <w:rPr>
          <w:rFonts w:cs="B Zar" w:hint="cs"/>
          <w:color w:val="000000"/>
          <w:sz w:val="36"/>
          <w:szCs w:val="36"/>
          <w:rtl/>
        </w:rPr>
      </w:pPr>
      <w:r>
        <w:rPr>
          <w:rStyle w:val="contenttext"/>
          <w:rFonts w:cs="B Zar" w:hint="cs"/>
          <w:color w:val="000000"/>
          <w:sz w:val="36"/>
          <w:szCs w:val="36"/>
          <w:rtl/>
        </w:rPr>
        <w:t xml:space="preserve">در قرآن سوره </w:t>
      </w:r>
      <w:r>
        <w:rPr>
          <w:rStyle w:val="contenttext"/>
          <w:rFonts w:cs="B Zar" w:hint="cs"/>
          <w:color w:val="000000"/>
          <w:sz w:val="36"/>
          <w:szCs w:val="36"/>
          <w:rtl/>
        </w:rPr>
        <w:t>ای به نام کوثر داریم و سوره ای به نام تکاثر. امّا کوثر ارزش است و تکاثر ضدّ ارزش، زیرا اولی عطیّه الهی است که دنباله اش ذکر خداست: «اعطیناک الکوثر فصلّ» و دوّمی یک رقابت منفی که دنباله اش غفلت از خداست. «الهاکم التکاثر»</w:t>
      </w:r>
    </w:p>
    <w:p w:rsidR="00000000" w:rsidRDefault="00EB7B05">
      <w:pPr>
        <w:pStyle w:val="contentparagraph"/>
        <w:bidi/>
        <w:jc w:val="both"/>
        <w:divId w:val="216211385"/>
        <w:rPr>
          <w:rFonts w:cs="B Zar" w:hint="cs"/>
          <w:color w:val="000000"/>
          <w:sz w:val="36"/>
          <w:szCs w:val="36"/>
          <w:rtl/>
        </w:rPr>
      </w:pPr>
      <w:r>
        <w:rPr>
          <w:rStyle w:val="contenttext"/>
          <w:rFonts w:cs="B Zar" w:hint="cs"/>
          <w:color w:val="000000"/>
          <w:sz w:val="36"/>
          <w:szCs w:val="36"/>
          <w:rtl/>
        </w:rPr>
        <w:t>کوثر ما را به مسجد می برد برای نماز:</w:t>
      </w:r>
      <w:r>
        <w:rPr>
          <w:rStyle w:val="contenttext"/>
          <w:rFonts w:cs="B Zar" w:hint="cs"/>
          <w:color w:val="000000"/>
          <w:sz w:val="36"/>
          <w:szCs w:val="36"/>
          <w:rtl/>
        </w:rPr>
        <w:t xml:space="preserve"> «فصلّ لربّک» و تکاثر ما را به گورستان می برد برای سرشماری مردگان. «حتی زُرتم المقابر»</w:t>
      </w:r>
    </w:p>
    <w:p w:rsidR="00000000" w:rsidRDefault="00EB7B05">
      <w:pPr>
        <w:pStyle w:val="contentparagraph"/>
        <w:bidi/>
        <w:jc w:val="both"/>
        <w:divId w:val="216211385"/>
        <w:rPr>
          <w:rFonts w:cs="B Zar" w:hint="cs"/>
          <w:color w:val="000000"/>
          <w:sz w:val="36"/>
          <w:szCs w:val="36"/>
          <w:rtl/>
        </w:rPr>
      </w:pPr>
      <w:r>
        <w:rPr>
          <w:rStyle w:val="contenttext"/>
          <w:rFonts w:cs="B Zar" w:hint="cs"/>
          <w:color w:val="000000"/>
          <w:sz w:val="36"/>
          <w:szCs w:val="36"/>
          <w:rtl/>
        </w:rPr>
        <w:t>در عطای کوثر بشارت است: «انّا اعطیناک الکوثر» و در تکاثر تهدیدهای پی در پی. «کلاّ سوف تعلمون ثمّ کلاّ سوف تعلمون»</w:t>
      </w:r>
    </w:p>
    <w:p w:rsidR="00000000" w:rsidRDefault="00EB7B05">
      <w:pPr>
        <w:pStyle w:val="contentparagraph"/>
        <w:bidi/>
        <w:jc w:val="both"/>
        <w:divId w:val="216211385"/>
        <w:rPr>
          <w:rFonts w:cs="B Zar" w:hint="cs"/>
          <w:color w:val="000000"/>
          <w:sz w:val="36"/>
          <w:szCs w:val="36"/>
          <w:rtl/>
        </w:rPr>
      </w:pPr>
      <w:r>
        <w:rPr>
          <w:rStyle w:val="contenttext"/>
          <w:rFonts w:cs="B Zar" w:hint="cs"/>
          <w:color w:val="000000"/>
          <w:sz w:val="36"/>
          <w:szCs w:val="36"/>
          <w:rtl/>
        </w:rPr>
        <w:t>کوثر، عامل رابطه با خالق است: «اعطیناک الکوثر فصل» و تکاثر، وسیله ای برای سرگرمی با مخلوق. «الهاکم التّکاثر»</w:t>
      </w:r>
    </w:p>
    <w:p w:rsidR="00000000" w:rsidRDefault="00EB7B05">
      <w:pPr>
        <w:pStyle w:val="contentparagraph"/>
        <w:bidi/>
        <w:jc w:val="both"/>
        <w:divId w:val="216211385"/>
        <w:rPr>
          <w:rFonts w:cs="B Zar" w:hint="cs"/>
          <w:color w:val="000000"/>
          <w:sz w:val="36"/>
          <w:szCs w:val="36"/>
          <w:rtl/>
        </w:rPr>
      </w:pPr>
      <w:r>
        <w:rPr>
          <w:rStyle w:val="contenttext"/>
          <w:rFonts w:cs="B Zar" w:hint="cs"/>
          <w:color w:val="000000"/>
          <w:sz w:val="36"/>
          <w:szCs w:val="36"/>
          <w:rtl/>
        </w:rPr>
        <w:t>کوثر که بزرگ ترین هدیه الهی است در کوچک ترین سوره قرآن مطرح شده است.</w:t>
      </w:r>
    </w:p>
    <w:p w:rsidR="00000000" w:rsidRDefault="00EB7B05">
      <w:pPr>
        <w:pStyle w:val="contentparagraph"/>
        <w:bidi/>
        <w:jc w:val="both"/>
        <w:divId w:val="216211385"/>
        <w:rPr>
          <w:rFonts w:cs="B Zar" w:hint="cs"/>
          <w:color w:val="000000"/>
          <w:sz w:val="36"/>
          <w:szCs w:val="36"/>
          <w:rtl/>
        </w:rPr>
      </w:pPr>
      <w:r>
        <w:rPr>
          <w:rStyle w:val="contenttext"/>
          <w:rFonts w:cs="B Zar" w:hint="cs"/>
          <w:color w:val="000000"/>
          <w:sz w:val="36"/>
          <w:szCs w:val="36"/>
          <w:rtl/>
        </w:rPr>
        <w:t>ص:74</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EB7B05">
      <w:pPr>
        <w:bidi/>
        <w:jc w:val="both"/>
        <w:divId w:val="231933771"/>
        <w:rPr>
          <w:rFonts w:eastAsia="Times New Roman" w:cs="B Zar" w:hint="cs"/>
          <w:color w:val="000000"/>
          <w:sz w:val="36"/>
          <w:szCs w:val="36"/>
          <w:rtl/>
        </w:rPr>
      </w:pPr>
      <w:r>
        <w:rPr>
          <w:rFonts w:eastAsia="Times New Roman" w:cs="B Zar" w:hint="cs"/>
          <w:color w:val="000000"/>
          <w:sz w:val="36"/>
          <w:szCs w:val="36"/>
          <w:rtl/>
        </w:rPr>
        <w:t>1- 402. طه، 2.</w:t>
      </w:r>
    </w:p>
    <w:p w:rsidR="00000000" w:rsidRDefault="00EB7B05">
      <w:pPr>
        <w:bidi/>
        <w:jc w:val="both"/>
        <w:divId w:val="1241259597"/>
        <w:rPr>
          <w:rFonts w:eastAsia="Times New Roman" w:cs="B Zar" w:hint="cs"/>
          <w:color w:val="000000"/>
          <w:sz w:val="36"/>
          <w:szCs w:val="36"/>
          <w:rtl/>
        </w:rPr>
      </w:pPr>
      <w:r>
        <w:rPr>
          <w:rFonts w:eastAsia="Times New Roman" w:cs="B Zar" w:hint="cs"/>
          <w:color w:val="000000"/>
          <w:sz w:val="36"/>
          <w:szCs w:val="36"/>
          <w:rtl/>
        </w:rPr>
        <w:t>2- 403. توبه، 33.</w:t>
      </w:r>
    </w:p>
    <w:p w:rsidR="00000000" w:rsidRDefault="00EB7B05">
      <w:pPr>
        <w:bidi/>
        <w:jc w:val="both"/>
        <w:divId w:val="2040469776"/>
        <w:rPr>
          <w:rFonts w:eastAsia="Times New Roman" w:cs="B Zar" w:hint="cs"/>
          <w:color w:val="000000"/>
          <w:sz w:val="36"/>
          <w:szCs w:val="36"/>
          <w:rtl/>
        </w:rPr>
      </w:pPr>
      <w:r>
        <w:rPr>
          <w:rFonts w:eastAsia="Times New Roman" w:cs="B Zar" w:hint="cs"/>
          <w:color w:val="000000"/>
          <w:sz w:val="36"/>
          <w:szCs w:val="36"/>
          <w:rtl/>
        </w:rPr>
        <w:t xml:space="preserve">3- </w:t>
      </w:r>
      <w:r>
        <w:rPr>
          <w:rFonts w:eastAsia="Times New Roman" w:cs="B Zar" w:hint="cs"/>
          <w:color w:val="000000"/>
          <w:sz w:val="36"/>
          <w:szCs w:val="36"/>
          <w:rtl/>
        </w:rPr>
        <w:t>404. ضحی، 5 .</w:t>
      </w:r>
    </w:p>
    <w:p w:rsidR="00000000" w:rsidRDefault="00EB7B05">
      <w:pPr>
        <w:bidi/>
        <w:jc w:val="both"/>
        <w:divId w:val="2128892911"/>
        <w:rPr>
          <w:rFonts w:eastAsia="Times New Roman" w:cs="B Zar" w:hint="cs"/>
          <w:color w:val="000000"/>
          <w:sz w:val="36"/>
          <w:szCs w:val="36"/>
          <w:rtl/>
        </w:rPr>
      </w:pPr>
      <w:r>
        <w:rPr>
          <w:rFonts w:eastAsia="Times New Roman" w:cs="B Zar" w:hint="cs"/>
          <w:color w:val="000000"/>
          <w:sz w:val="36"/>
          <w:szCs w:val="36"/>
          <w:rtl/>
        </w:rPr>
        <w:t>4- 405. آل عمران، 197.</w:t>
      </w:r>
    </w:p>
    <w:p w:rsidR="00000000" w:rsidRDefault="00EB7B05">
      <w:pPr>
        <w:bidi/>
        <w:jc w:val="both"/>
        <w:divId w:val="605894569"/>
        <w:rPr>
          <w:rFonts w:eastAsia="Times New Roman" w:cs="B Zar" w:hint="cs"/>
          <w:color w:val="000000"/>
          <w:sz w:val="36"/>
          <w:szCs w:val="36"/>
          <w:rtl/>
        </w:rPr>
      </w:pPr>
      <w:r>
        <w:rPr>
          <w:rFonts w:eastAsia="Times New Roman" w:cs="B Zar" w:hint="cs"/>
          <w:color w:val="000000"/>
          <w:sz w:val="36"/>
          <w:szCs w:val="36"/>
          <w:rtl/>
        </w:rPr>
        <w:t>5- 406. انفال، 67.</w:t>
      </w:r>
    </w:p>
    <w:p w:rsidR="00000000" w:rsidRDefault="00EB7B05">
      <w:pPr>
        <w:bidi/>
        <w:jc w:val="both"/>
        <w:divId w:val="1532645102"/>
        <w:rPr>
          <w:rFonts w:eastAsia="Times New Roman" w:cs="B Zar" w:hint="cs"/>
          <w:color w:val="000000"/>
          <w:sz w:val="36"/>
          <w:szCs w:val="36"/>
          <w:rtl/>
        </w:rPr>
      </w:pPr>
      <w:r>
        <w:rPr>
          <w:rFonts w:eastAsia="Times New Roman" w:cs="B Zar" w:hint="cs"/>
          <w:color w:val="000000"/>
          <w:sz w:val="36"/>
          <w:szCs w:val="36"/>
          <w:rtl/>
        </w:rPr>
        <w:t>6- 407. توبه، 55 .</w:t>
      </w:r>
    </w:p>
    <w:p w:rsidR="00000000" w:rsidRDefault="00EB7B05">
      <w:pPr>
        <w:pStyle w:val="contentparagraph"/>
        <w:bidi/>
        <w:jc w:val="both"/>
        <w:divId w:val="936521337"/>
        <w:rPr>
          <w:rFonts w:cs="B Zar" w:hint="cs"/>
          <w:color w:val="000000"/>
          <w:sz w:val="36"/>
          <w:szCs w:val="36"/>
          <w:rtl/>
        </w:rPr>
      </w:pPr>
      <w:r>
        <w:rPr>
          <w:rStyle w:val="contenttext"/>
          <w:rFonts w:cs="B Zar" w:hint="cs"/>
          <w:color w:val="000000"/>
          <w:sz w:val="36"/>
          <w:szCs w:val="36"/>
          <w:rtl/>
        </w:rPr>
        <w:t>هدیه اشرف معبود به اشرف مخلوق چیزی جز کوثر نمی تواند باشد. «انّا اعطیناک الکوثر»</w:t>
      </w:r>
    </w:p>
    <w:p w:rsidR="00000000" w:rsidRDefault="00EB7B05">
      <w:pPr>
        <w:pStyle w:val="contentparagraph"/>
        <w:bidi/>
        <w:jc w:val="both"/>
        <w:divId w:val="936521337"/>
        <w:rPr>
          <w:rFonts w:cs="B Zar" w:hint="cs"/>
          <w:color w:val="000000"/>
          <w:sz w:val="36"/>
          <w:szCs w:val="36"/>
          <w:rtl/>
        </w:rPr>
      </w:pPr>
      <w:r>
        <w:rPr>
          <w:rStyle w:val="contenttext"/>
          <w:rFonts w:cs="B Zar" w:hint="cs"/>
          <w:color w:val="000000"/>
          <w:sz w:val="36"/>
          <w:szCs w:val="36"/>
          <w:rtl/>
        </w:rPr>
        <w:t>در ماجرای فتح مکّه که مشرکان دسته دسته و فوج فوج به اسلام وارد می شدند، خداوند تنها دستور تسبیح می د</w:t>
      </w:r>
      <w:r>
        <w:rPr>
          <w:rStyle w:val="contenttext"/>
          <w:rFonts w:cs="B Zar" w:hint="cs"/>
          <w:color w:val="000000"/>
          <w:sz w:val="36"/>
          <w:szCs w:val="36"/>
          <w:rtl/>
        </w:rPr>
        <w:t>هد: «رَأیتَ النَّاس یَدخلون فی دینِ اللَّه أفواجا فَسَبّح» ولی برای عطا کردن کوثر می فرماید: «فصلِ ّ لربّک» نماز بگزار. گویا اهمیّت کوثر از اسلام آوردن مشرکان بیش تر است.</w:t>
      </w:r>
    </w:p>
    <w:p w:rsidR="00000000" w:rsidRDefault="00EB7B05">
      <w:pPr>
        <w:pStyle w:val="contentparagraph"/>
        <w:bidi/>
        <w:jc w:val="both"/>
        <w:divId w:val="936521337"/>
        <w:rPr>
          <w:rFonts w:cs="B Zar" w:hint="cs"/>
          <w:color w:val="000000"/>
          <w:sz w:val="36"/>
          <w:szCs w:val="36"/>
          <w:rtl/>
        </w:rPr>
      </w:pPr>
      <w:r>
        <w:rPr>
          <w:rStyle w:val="contenttext"/>
          <w:rFonts w:cs="B Zar" w:hint="cs"/>
          <w:color w:val="000000"/>
          <w:sz w:val="36"/>
          <w:szCs w:val="36"/>
          <w:rtl/>
        </w:rPr>
        <w:t>عطای استثنایی در سوره استثنایی با الفاظ استثنایی:</w:t>
      </w:r>
    </w:p>
    <w:p w:rsidR="00000000" w:rsidRDefault="00EB7B05">
      <w:pPr>
        <w:pStyle w:val="contentparagraph"/>
        <w:bidi/>
        <w:jc w:val="both"/>
        <w:divId w:val="936521337"/>
        <w:rPr>
          <w:rFonts w:cs="B Zar" w:hint="cs"/>
          <w:color w:val="000000"/>
          <w:sz w:val="36"/>
          <w:szCs w:val="36"/>
          <w:rtl/>
        </w:rPr>
      </w:pPr>
      <w:r>
        <w:rPr>
          <w:rStyle w:val="contenttext"/>
          <w:rFonts w:cs="B Zar" w:hint="cs"/>
          <w:color w:val="000000"/>
          <w:sz w:val="36"/>
          <w:szCs w:val="36"/>
          <w:rtl/>
        </w:rPr>
        <w:t>عطا بی نظیر است، چون کوثر است؛ سوره بی نظیر است، چون کوچک ترین سوره قرآن است و الفاظ بی نظیرند، چون کلمات «اعطینا»، «الکوثر»، «صلِ ّ»، «انحر»، «شانئک» و «ابتر» تنها در این سوره به کار رفته و در هیچ کجای قرآن شبیه ندارد.</w:t>
      </w:r>
    </w:p>
    <w:p w:rsidR="00000000" w:rsidRDefault="00EB7B05">
      <w:pPr>
        <w:pStyle w:val="contentparagraph"/>
        <w:bidi/>
        <w:jc w:val="both"/>
        <w:divId w:val="936521337"/>
        <w:rPr>
          <w:rFonts w:cs="B Zar" w:hint="cs"/>
          <w:color w:val="000000"/>
          <w:sz w:val="36"/>
          <w:szCs w:val="36"/>
          <w:rtl/>
        </w:rPr>
      </w:pPr>
      <w:r>
        <w:rPr>
          <w:rStyle w:val="contenttext"/>
          <w:rFonts w:cs="B Zar" w:hint="cs"/>
          <w:color w:val="000000"/>
          <w:sz w:val="36"/>
          <w:szCs w:val="36"/>
          <w:rtl/>
        </w:rPr>
        <w:t>هر زخم زبان و کلامی وزنی دارد. به شخ</w:t>
      </w:r>
      <w:r>
        <w:rPr>
          <w:rStyle w:val="contenttext"/>
          <w:rFonts w:cs="B Zar" w:hint="cs"/>
          <w:color w:val="000000"/>
          <w:sz w:val="36"/>
          <w:szCs w:val="36"/>
          <w:rtl/>
        </w:rPr>
        <w:t>ص پیامبر اکرم توهین ها شد، کلماتی از قبیل مجنون، شاعر، کاهن و ساحر به او گفتند و به یاران او نیز توهین ها شد تا آنجا که گفتند: این بیچارگان را از خود دور کن تا ما دور تو جمع شویم. برای هیچ کدام سوره ای مستقل نازل نشد، امّا در نسبت ابتر دادن یک سوره نازل شد</w:t>
      </w:r>
      <w:r>
        <w:rPr>
          <w:rStyle w:val="contenttext"/>
          <w:rFonts w:cs="B Zar" w:hint="cs"/>
          <w:color w:val="000000"/>
          <w:sz w:val="36"/>
          <w:szCs w:val="36"/>
          <w:rtl/>
        </w:rPr>
        <w:t xml:space="preserve"> که خیر کثیر به تو عطا کردیم و دشمن تو ابتر است و این به خاطر آن است که جسارت به شخص و یاران قابل تحمّل است، امّا جسارت به راه و مکتب که او ابتر و راه او گذرا و بی آینده است، قابل تحمّل نیست.</w:t>
      </w:r>
    </w:p>
    <w:p w:rsidR="00000000" w:rsidRDefault="00EB7B05">
      <w:pPr>
        <w:pStyle w:val="Heading3"/>
        <w:shd w:val="clear" w:color="auto" w:fill="FFFFFF"/>
        <w:bidi/>
        <w:jc w:val="both"/>
        <w:divId w:val="426851464"/>
        <w:rPr>
          <w:rFonts w:eastAsia="Times New Roman" w:cs="B Titr" w:hint="cs"/>
          <w:b w:val="0"/>
          <w:bCs w:val="0"/>
          <w:color w:val="FF0080"/>
          <w:sz w:val="30"/>
          <w:szCs w:val="30"/>
          <w:rtl/>
        </w:rPr>
      </w:pPr>
      <w:r>
        <w:rPr>
          <w:rFonts w:eastAsia="Times New Roman" w:cs="B Titr" w:hint="cs"/>
          <w:b w:val="0"/>
          <w:bCs w:val="0"/>
          <w:color w:val="FF0080"/>
          <w:sz w:val="30"/>
          <w:szCs w:val="30"/>
          <w:rtl/>
        </w:rPr>
        <w:t>55. دلائل مؤمن بودن حضرت ابوطالب</w:t>
      </w:r>
    </w:p>
    <w:p w:rsidR="00000000" w:rsidRDefault="00EB7B05">
      <w:pPr>
        <w:pStyle w:val="contentparagraph"/>
        <w:bidi/>
        <w:jc w:val="both"/>
        <w:divId w:val="426851464"/>
        <w:rPr>
          <w:rFonts w:cs="B Zar" w:hint="cs"/>
          <w:color w:val="000000"/>
          <w:sz w:val="36"/>
          <w:szCs w:val="36"/>
          <w:rtl/>
        </w:rPr>
      </w:pPr>
      <w:hyperlink w:anchor="content_note_75_1" w:tooltip="408. ذیل آیه 56 سوره قصص." w:history="1">
        <w:r>
          <w:rPr>
            <w:rStyle w:val="Hyperlink"/>
            <w:rFonts w:cs="B Zar" w:hint="cs"/>
            <w:sz w:val="36"/>
            <w:szCs w:val="36"/>
            <w:rtl/>
          </w:rPr>
          <w:t>(1)</w:t>
        </w:r>
      </w:hyperlink>
    </w:p>
    <w:p w:rsidR="00000000" w:rsidRDefault="00EB7B05">
      <w:pPr>
        <w:pStyle w:val="contentparagraph"/>
        <w:bidi/>
        <w:jc w:val="both"/>
        <w:divId w:val="426851464"/>
        <w:rPr>
          <w:rFonts w:cs="B Zar" w:hint="cs"/>
          <w:color w:val="000000"/>
          <w:sz w:val="36"/>
          <w:szCs w:val="36"/>
          <w:rtl/>
        </w:rPr>
      </w:pPr>
      <w:r>
        <w:rPr>
          <w:rStyle w:val="contenttext"/>
          <w:rFonts w:cs="B Zar" w:hint="cs"/>
          <w:color w:val="000000"/>
          <w:sz w:val="36"/>
          <w:szCs w:val="36"/>
          <w:rtl/>
        </w:rPr>
        <w:t>در جلد پنجم تفسیر درّالمنثور (از تفاسیر اهل سنّت) روایاتی به این مضمون نقل شده است که در آستانه ی فوت ابوطالب، پدر حضرت علی علیهما السلام، پیامبراکرم صلی الله علیه وآله به نزد او حاضر شد و اسلام را بر او عرضه فرم</w:t>
      </w:r>
      <w:r>
        <w:rPr>
          <w:rStyle w:val="contenttext"/>
          <w:rFonts w:cs="B Zar" w:hint="cs"/>
          <w:color w:val="000000"/>
          <w:sz w:val="36"/>
          <w:szCs w:val="36"/>
          <w:rtl/>
        </w:rPr>
        <w:t>ود، امّا او نپذیرفت و این آیه نازل شد!!</w:t>
      </w:r>
    </w:p>
    <w:p w:rsidR="00000000" w:rsidRDefault="00EB7B05">
      <w:pPr>
        <w:pStyle w:val="contentparagraph"/>
        <w:bidi/>
        <w:jc w:val="both"/>
        <w:divId w:val="426851464"/>
        <w:rPr>
          <w:rFonts w:cs="B Zar" w:hint="cs"/>
          <w:color w:val="000000"/>
          <w:sz w:val="36"/>
          <w:szCs w:val="36"/>
          <w:rtl/>
        </w:rPr>
      </w:pPr>
      <w:r>
        <w:rPr>
          <w:rStyle w:val="contenttext"/>
          <w:rFonts w:cs="B Zar" w:hint="cs"/>
          <w:color w:val="000000"/>
          <w:sz w:val="36"/>
          <w:szCs w:val="36"/>
          <w:rtl/>
        </w:rPr>
        <w:t>ما با قطع نظر از اینکه شأن نزول آیه چیست و آیا اصلاً ارتباطی با پدر بزرگوار امیرالمؤمنین علی علیه السلام دارد یا خیر، (که با اندک تأمّلی، عدم این ارتباط ثابت می شود، زیرا آیه در ادامه ی بحث پیرامون گروهی از مؤمنان اه</w:t>
      </w:r>
      <w:r>
        <w:rPr>
          <w:rStyle w:val="contenttext"/>
          <w:rFonts w:cs="B Zar" w:hint="cs"/>
          <w:color w:val="000000"/>
          <w:sz w:val="36"/>
          <w:szCs w:val="36"/>
          <w:rtl/>
        </w:rPr>
        <w:t>ل کتاب در مقابل مشرکان مکّه است) کمی به بحث</w:t>
      </w:r>
    </w:p>
    <w:p w:rsidR="00000000" w:rsidRDefault="00EB7B05">
      <w:pPr>
        <w:pStyle w:val="contentparagraph"/>
        <w:bidi/>
        <w:jc w:val="both"/>
        <w:divId w:val="426851464"/>
        <w:rPr>
          <w:rFonts w:cs="B Zar" w:hint="cs"/>
          <w:color w:val="000000"/>
          <w:sz w:val="36"/>
          <w:szCs w:val="36"/>
          <w:rtl/>
        </w:rPr>
      </w:pPr>
      <w:r>
        <w:rPr>
          <w:rStyle w:val="contenttext"/>
          <w:rFonts w:cs="B Zar" w:hint="cs"/>
          <w:color w:val="000000"/>
          <w:sz w:val="36"/>
          <w:szCs w:val="36"/>
          <w:rtl/>
        </w:rPr>
        <w:t>ص:75</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EB7B05">
      <w:pPr>
        <w:bidi/>
        <w:jc w:val="both"/>
        <w:divId w:val="1563446379"/>
        <w:rPr>
          <w:rFonts w:eastAsia="Times New Roman" w:cs="B Zar" w:hint="cs"/>
          <w:color w:val="000000"/>
          <w:sz w:val="36"/>
          <w:szCs w:val="36"/>
          <w:rtl/>
        </w:rPr>
      </w:pPr>
      <w:r>
        <w:rPr>
          <w:rFonts w:eastAsia="Times New Roman" w:cs="B Zar" w:hint="cs"/>
          <w:color w:val="000000"/>
          <w:sz w:val="36"/>
          <w:szCs w:val="36"/>
          <w:rtl/>
        </w:rPr>
        <w:t>1- 408. ذیل آیه 56 سوره قصص.</w:t>
      </w:r>
    </w:p>
    <w:p w:rsidR="00000000" w:rsidRDefault="00EB7B05">
      <w:pPr>
        <w:pStyle w:val="contentparagraph"/>
        <w:bidi/>
        <w:jc w:val="both"/>
        <w:divId w:val="649601881"/>
        <w:rPr>
          <w:rFonts w:cs="B Zar" w:hint="cs"/>
          <w:color w:val="000000"/>
          <w:sz w:val="36"/>
          <w:szCs w:val="36"/>
          <w:rtl/>
        </w:rPr>
      </w:pPr>
      <w:r>
        <w:rPr>
          <w:rStyle w:val="contenttext"/>
          <w:rFonts w:cs="B Zar" w:hint="cs"/>
          <w:color w:val="000000"/>
          <w:sz w:val="36"/>
          <w:szCs w:val="36"/>
          <w:rtl/>
        </w:rPr>
        <w:t>پیرامون این روایات و ایمان حضرت ابوطالب می پردازیم.</w:t>
      </w:r>
    </w:p>
    <w:p w:rsidR="00000000" w:rsidRDefault="00EB7B05">
      <w:pPr>
        <w:pStyle w:val="contentparagraph"/>
        <w:bidi/>
        <w:jc w:val="both"/>
        <w:divId w:val="649601881"/>
        <w:rPr>
          <w:rFonts w:cs="B Zar" w:hint="cs"/>
          <w:color w:val="000000"/>
          <w:sz w:val="36"/>
          <w:szCs w:val="36"/>
          <w:rtl/>
        </w:rPr>
      </w:pPr>
      <w:r>
        <w:rPr>
          <w:rStyle w:val="contenttext"/>
          <w:rFonts w:cs="B Zar" w:hint="cs"/>
          <w:color w:val="000000"/>
          <w:sz w:val="36"/>
          <w:szCs w:val="36"/>
          <w:rtl/>
        </w:rPr>
        <w:t>علاّمه امینی، صاحب کتاب گرانقدر «الغدیر» در جلد هشتم این کتاب از صفحه ی 19 به بعد با نقد و ردّ تمامی این روایات مجعول و با استناد به منابع تاریخی، معتقد است که راویان این گونه روایات، در زمان فوت حضرت ابوطالب یا اطفالی شیرخوار بودند و یا همچون ابوهریره، هن</w:t>
      </w:r>
      <w:r>
        <w:rPr>
          <w:rStyle w:val="contenttext"/>
          <w:rFonts w:cs="B Zar" w:hint="cs"/>
          <w:color w:val="000000"/>
          <w:sz w:val="36"/>
          <w:szCs w:val="36"/>
          <w:rtl/>
        </w:rPr>
        <w:t>وز اسلام نیاورده بودند.</w:t>
      </w:r>
    </w:p>
    <w:p w:rsidR="00000000" w:rsidRDefault="00EB7B05">
      <w:pPr>
        <w:pStyle w:val="contentparagraph"/>
        <w:bidi/>
        <w:jc w:val="both"/>
        <w:divId w:val="649601881"/>
        <w:rPr>
          <w:rFonts w:cs="B Zar" w:hint="cs"/>
          <w:color w:val="000000"/>
          <w:sz w:val="36"/>
          <w:szCs w:val="36"/>
          <w:rtl/>
        </w:rPr>
      </w:pPr>
      <w:r>
        <w:rPr>
          <w:rStyle w:val="contenttext"/>
          <w:rFonts w:cs="B Zar" w:hint="cs"/>
          <w:color w:val="000000"/>
          <w:sz w:val="36"/>
          <w:szCs w:val="36"/>
          <w:rtl/>
        </w:rPr>
        <w:t>همچنین ایشان از صفحه 330 تا 410 همان جلد، به دلایل مؤمن بودن حضرت ابوطالب می پردازد و صدها شعر از خود آن حضرت، ده ها خاطره و چهل حدیث از اهل بیت پیامبر ذکر می کند که حاکی از ایمان او به خداوند و رسول اللّه صلی الله علیه وآله است. بع</w:t>
      </w:r>
      <w:r>
        <w:rPr>
          <w:rStyle w:val="contenttext"/>
          <w:rFonts w:cs="B Zar" w:hint="cs"/>
          <w:color w:val="000000"/>
          <w:sz w:val="36"/>
          <w:szCs w:val="36"/>
          <w:rtl/>
        </w:rPr>
        <w:t>ضی از این دلائل عبارتند از:</w:t>
      </w:r>
    </w:p>
    <w:p w:rsidR="00000000" w:rsidRDefault="00EB7B05">
      <w:pPr>
        <w:pStyle w:val="contentparagraph"/>
        <w:bidi/>
        <w:jc w:val="both"/>
        <w:divId w:val="649601881"/>
        <w:rPr>
          <w:rFonts w:cs="B Zar" w:hint="cs"/>
          <w:color w:val="000000"/>
          <w:sz w:val="36"/>
          <w:szCs w:val="36"/>
          <w:rtl/>
        </w:rPr>
      </w:pPr>
      <w:r>
        <w:rPr>
          <w:rStyle w:val="contenttext"/>
          <w:rFonts w:cs="B Zar" w:hint="cs"/>
          <w:color w:val="000000"/>
          <w:sz w:val="36"/>
          <w:szCs w:val="36"/>
          <w:rtl/>
        </w:rPr>
        <w:t>1. سخنان پیامبر و ائمّه معصومین علیهم السلام پیرامون ایمان او.</w:t>
      </w:r>
    </w:p>
    <w:p w:rsidR="00000000" w:rsidRDefault="00EB7B05">
      <w:pPr>
        <w:pStyle w:val="contentparagraph"/>
        <w:bidi/>
        <w:jc w:val="both"/>
        <w:divId w:val="649601881"/>
        <w:rPr>
          <w:rFonts w:cs="B Zar" w:hint="cs"/>
          <w:color w:val="000000"/>
          <w:sz w:val="36"/>
          <w:szCs w:val="36"/>
          <w:rtl/>
        </w:rPr>
      </w:pPr>
      <w:r>
        <w:rPr>
          <w:rStyle w:val="contenttext"/>
          <w:rFonts w:cs="B Zar" w:hint="cs"/>
          <w:color w:val="000000"/>
          <w:sz w:val="36"/>
          <w:szCs w:val="36"/>
          <w:rtl/>
        </w:rPr>
        <w:t>2. حزن و اندوه پیامبرصلی الله علیه وآله در فوت او.</w:t>
      </w:r>
    </w:p>
    <w:p w:rsidR="00000000" w:rsidRDefault="00EB7B05">
      <w:pPr>
        <w:pStyle w:val="contentparagraph"/>
        <w:bidi/>
        <w:jc w:val="both"/>
        <w:divId w:val="649601881"/>
        <w:rPr>
          <w:rFonts w:cs="B Zar" w:hint="cs"/>
          <w:color w:val="000000"/>
          <w:sz w:val="36"/>
          <w:szCs w:val="36"/>
          <w:rtl/>
        </w:rPr>
      </w:pPr>
      <w:r>
        <w:rPr>
          <w:rStyle w:val="contenttext"/>
          <w:rFonts w:cs="B Zar" w:hint="cs"/>
          <w:color w:val="000000"/>
          <w:sz w:val="36"/>
          <w:szCs w:val="36"/>
          <w:rtl/>
        </w:rPr>
        <w:t>3. دعای پیامبرصلی الله علیه وآله بالای منبر، به ابوطالب وتشییع جنازه او.</w:t>
      </w:r>
    </w:p>
    <w:p w:rsidR="00000000" w:rsidRDefault="00EB7B05">
      <w:pPr>
        <w:pStyle w:val="contentparagraph"/>
        <w:bidi/>
        <w:jc w:val="both"/>
        <w:divId w:val="649601881"/>
        <w:rPr>
          <w:rFonts w:cs="B Zar" w:hint="cs"/>
          <w:color w:val="000000"/>
          <w:sz w:val="36"/>
          <w:szCs w:val="36"/>
          <w:rtl/>
        </w:rPr>
      </w:pPr>
      <w:r>
        <w:rPr>
          <w:rStyle w:val="contenttext"/>
          <w:rFonts w:cs="B Zar" w:hint="cs"/>
          <w:color w:val="000000"/>
          <w:sz w:val="36"/>
          <w:szCs w:val="36"/>
          <w:rtl/>
        </w:rPr>
        <w:t>4. حدیث پیامبرصلی الله علیه وآله که من شف</w:t>
      </w:r>
      <w:r>
        <w:rPr>
          <w:rStyle w:val="contenttext"/>
          <w:rFonts w:cs="B Zar" w:hint="cs"/>
          <w:color w:val="000000"/>
          <w:sz w:val="36"/>
          <w:szCs w:val="36"/>
          <w:rtl/>
        </w:rPr>
        <w:t>یع والدین و عمویم ابوطالب در قیامت هستم.</w:t>
      </w:r>
    </w:p>
    <w:p w:rsidR="00000000" w:rsidRDefault="00EB7B05">
      <w:pPr>
        <w:pStyle w:val="contentparagraph"/>
        <w:bidi/>
        <w:jc w:val="both"/>
        <w:divId w:val="649601881"/>
        <w:rPr>
          <w:rFonts w:cs="B Zar" w:hint="cs"/>
          <w:color w:val="000000"/>
          <w:sz w:val="36"/>
          <w:szCs w:val="36"/>
          <w:rtl/>
        </w:rPr>
      </w:pPr>
      <w:r>
        <w:rPr>
          <w:rStyle w:val="contenttext"/>
          <w:rFonts w:cs="B Zar" w:hint="cs"/>
          <w:color w:val="000000"/>
          <w:sz w:val="36"/>
          <w:szCs w:val="36"/>
          <w:rtl/>
        </w:rPr>
        <w:t>5. وصیّت نامه او مبنی بر حمایت بنی هاشم از پیامبر اسلام.</w:t>
      </w:r>
    </w:p>
    <w:p w:rsidR="00000000" w:rsidRDefault="00EB7B05">
      <w:pPr>
        <w:pStyle w:val="contentparagraph"/>
        <w:bidi/>
        <w:jc w:val="both"/>
        <w:divId w:val="649601881"/>
        <w:rPr>
          <w:rFonts w:cs="B Zar" w:hint="cs"/>
          <w:color w:val="000000"/>
          <w:sz w:val="36"/>
          <w:szCs w:val="36"/>
          <w:rtl/>
        </w:rPr>
      </w:pPr>
      <w:r>
        <w:rPr>
          <w:rStyle w:val="contenttext"/>
          <w:rFonts w:cs="B Zar" w:hint="cs"/>
          <w:color w:val="000000"/>
          <w:sz w:val="36"/>
          <w:szCs w:val="36"/>
          <w:rtl/>
        </w:rPr>
        <w:t>6. سفارش او به همسر و فرزندش جعفر، برای حمایت از پیامبرصلی الله علیه وآله و توجّه به اسلام ونماز.</w:t>
      </w:r>
    </w:p>
    <w:p w:rsidR="00000000" w:rsidRDefault="00EB7B05">
      <w:pPr>
        <w:pStyle w:val="contentparagraph"/>
        <w:bidi/>
        <w:jc w:val="both"/>
        <w:divId w:val="649601881"/>
        <w:rPr>
          <w:rFonts w:cs="B Zar" w:hint="cs"/>
          <w:color w:val="000000"/>
          <w:sz w:val="36"/>
          <w:szCs w:val="36"/>
          <w:rtl/>
        </w:rPr>
      </w:pPr>
      <w:r>
        <w:rPr>
          <w:rStyle w:val="contenttext"/>
          <w:rFonts w:cs="B Zar" w:hint="cs"/>
          <w:color w:val="000000"/>
          <w:sz w:val="36"/>
          <w:szCs w:val="36"/>
          <w:rtl/>
        </w:rPr>
        <w:t>7. حمایت های بیدریغ او از پیامبر که در شب های خطرناک، جای خو</w:t>
      </w:r>
      <w:r>
        <w:rPr>
          <w:rStyle w:val="contenttext"/>
          <w:rFonts w:cs="B Zar" w:hint="cs"/>
          <w:color w:val="000000"/>
          <w:sz w:val="36"/>
          <w:szCs w:val="36"/>
          <w:rtl/>
        </w:rPr>
        <w:t>اب آن حضرت را با جای خواب فرزندش علی علیه السلام عوض می کرد وفرزندش را در معرض خطر قرار می داد.</w:t>
      </w:r>
    </w:p>
    <w:p w:rsidR="00000000" w:rsidRDefault="00EB7B05">
      <w:pPr>
        <w:pStyle w:val="contentparagraph"/>
        <w:bidi/>
        <w:jc w:val="both"/>
        <w:divId w:val="649601881"/>
        <w:rPr>
          <w:rFonts w:cs="B Zar" w:hint="cs"/>
          <w:color w:val="000000"/>
          <w:sz w:val="36"/>
          <w:szCs w:val="36"/>
          <w:rtl/>
        </w:rPr>
      </w:pPr>
      <w:r>
        <w:rPr>
          <w:rStyle w:val="contenttext"/>
          <w:rFonts w:cs="B Zar" w:hint="cs"/>
          <w:color w:val="000000"/>
          <w:sz w:val="36"/>
          <w:szCs w:val="36"/>
          <w:rtl/>
        </w:rPr>
        <w:t>8. زندگی فاطمه بنت اسد با ابوطالب که در اسلام او شکّی نیست، زیرا اگر ابوطالب مسلمان نبود، نباید زن مسلمان همسرش باشد.</w:t>
      </w:r>
    </w:p>
    <w:p w:rsidR="00000000" w:rsidRDefault="00EB7B05">
      <w:pPr>
        <w:pStyle w:val="Heading3"/>
        <w:shd w:val="clear" w:color="auto" w:fill="FFFFFF"/>
        <w:bidi/>
        <w:jc w:val="both"/>
        <w:divId w:val="1427192740"/>
        <w:rPr>
          <w:rFonts w:eastAsia="Times New Roman" w:cs="B Titr" w:hint="cs"/>
          <w:b w:val="0"/>
          <w:bCs w:val="0"/>
          <w:color w:val="FF0080"/>
          <w:sz w:val="30"/>
          <w:szCs w:val="30"/>
          <w:rtl/>
        </w:rPr>
      </w:pPr>
      <w:r>
        <w:rPr>
          <w:rFonts w:eastAsia="Times New Roman" w:cs="B Titr" w:hint="cs"/>
          <w:b w:val="0"/>
          <w:bCs w:val="0"/>
          <w:color w:val="FF0080"/>
          <w:sz w:val="30"/>
          <w:szCs w:val="30"/>
          <w:rtl/>
        </w:rPr>
        <w:t>56. سیمای نوح در قرآن</w:t>
      </w:r>
    </w:p>
    <w:p w:rsidR="00000000" w:rsidRDefault="00EB7B05">
      <w:pPr>
        <w:pStyle w:val="contentparagraph"/>
        <w:bidi/>
        <w:jc w:val="both"/>
        <w:divId w:val="1427192740"/>
        <w:rPr>
          <w:rFonts w:cs="B Zar" w:hint="cs"/>
          <w:color w:val="000000"/>
          <w:sz w:val="36"/>
          <w:szCs w:val="36"/>
          <w:rtl/>
        </w:rPr>
      </w:pPr>
      <w:hyperlink w:anchor="content_note_76_1" w:tooltip="409. ذیل آیه 49 سوره هود." w:history="1">
        <w:r>
          <w:rPr>
            <w:rStyle w:val="Hyperlink"/>
            <w:rFonts w:cs="B Zar" w:hint="cs"/>
            <w:sz w:val="36"/>
            <w:szCs w:val="36"/>
            <w:rtl/>
          </w:rPr>
          <w:t>(1)</w:t>
        </w:r>
      </w:hyperlink>
    </w:p>
    <w:p w:rsidR="00000000" w:rsidRDefault="00EB7B05">
      <w:pPr>
        <w:pStyle w:val="contentparagraph"/>
        <w:bidi/>
        <w:jc w:val="both"/>
        <w:divId w:val="1427192740"/>
        <w:rPr>
          <w:rFonts w:cs="B Zar" w:hint="cs"/>
          <w:color w:val="000000"/>
          <w:sz w:val="36"/>
          <w:szCs w:val="36"/>
          <w:rtl/>
        </w:rPr>
      </w:pPr>
      <w:r>
        <w:rPr>
          <w:rStyle w:val="contenttext"/>
          <w:rFonts w:cs="B Zar" w:hint="cs"/>
          <w:color w:val="000000"/>
          <w:sz w:val="36"/>
          <w:szCs w:val="36"/>
          <w:rtl/>
        </w:rPr>
        <w:t>با اینکه نام حضرت نوح علیه السلام 40 مرتبه در قرآن آمده، امّا از محلّ تولّد، مسکن، شغل، وفات و محل دفن او چیزی نیامده است. زیرا آنچه برای ما درس و بهره است، همان رفتار و</w:t>
      </w:r>
    </w:p>
    <w:p w:rsidR="00000000" w:rsidRDefault="00EB7B05">
      <w:pPr>
        <w:pStyle w:val="contentparagraph"/>
        <w:bidi/>
        <w:jc w:val="both"/>
        <w:divId w:val="1427192740"/>
        <w:rPr>
          <w:rFonts w:cs="B Zar" w:hint="cs"/>
          <w:color w:val="000000"/>
          <w:sz w:val="36"/>
          <w:szCs w:val="36"/>
          <w:rtl/>
        </w:rPr>
      </w:pPr>
      <w:r>
        <w:rPr>
          <w:rStyle w:val="contenttext"/>
          <w:rFonts w:cs="B Zar" w:hint="cs"/>
          <w:color w:val="000000"/>
          <w:sz w:val="36"/>
          <w:szCs w:val="36"/>
          <w:rtl/>
        </w:rPr>
        <w:t>ص:76</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EB7B05">
      <w:pPr>
        <w:bidi/>
        <w:jc w:val="both"/>
        <w:divId w:val="643202377"/>
        <w:rPr>
          <w:rFonts w:eastAsia="Times New Roman" w:cs="B Zar" w:hint="cs"/>
          <w:color w:val="000000"/>
          <w:sz w:val="36"/>
          <w:szCs w:val="36"/>
          <w:rtl/>
        </w:rPr>
      </w:pPr>
      <w:r>
        <w:rPr>
          <w:rFonts w:eastAsia="Times New Roman" w:cs="B Zar" w:hint="cs"/>
          <w:color w:val="000000"/>
          <w:sz w:val="36"/>
          <w:szCs w:val="36"/>
          <w:rtl/>
        </w:rPr>
        <w:t>1- 409. ذیل آیه 49 سوره هود.</w:t>
      </w:r>
    </w:p>
    <w:p w:rsidR="00000000" w:rsidRDefault="00EB7B05">
      <w:pPr>
        <w:pStyle w:val="contentparagraph"/>
        <w:bidi/>
        <w:jc w:val="both"/>
        <w:divId w:val="2007249700"/>
        <w:rPr>
          <w:rFonts w:cs="B Zar" w:hint="cs"/>
          <w:color w:val="000000"/>
          <w:sz w:val="36"/>
          <w:szCs w:val="36"/>
          <w:rtl/>
        </w:rPr>
      </w:pPr>
      <w:r>
        <w:rPr>
          <w:rStyle w:val="contenttext"/>
          <w:rFonts w:cs="B Zar" w:hint="cs"/>
          <w:color w:val="000000"/>
          <w:sz w:val="36"/>
          <w:szCs w:val="36"/>
          <w:rtl/>
        </w:rPr>
        <w:t>برخوردهای اوست.</w:t>
      </w:r>
    </w:p>
    <w:p w:rsidR="00000000" w:rsidRDefault="00EB7B05">
      <w:pPr>
        <w:pStyle w:val="contentparagraph"/>
        <w:bidi/>
        <w:jc w:val="both"/>
        <w:divId w:val="2007249700"/>
        <w:rPr>
          <w:rFonts w:cs="B Zar" w:hint="cs"/>
          <w:color w:val="000000"/>
          <w:sz w:val="36"/>
          <w:szCs w:val="36"/>
          <w:rtl/>
        </w:rPr>
      </w:pPr>
      <w:r>
        <w:rPr>
          <w:rStyle w:val="contenttext"/>
          <w:rFonts w:cs="B Zar" w:hint="cs"/>
          <w:color w:val="000000"/>
          <w:sz w:val="36"/>
          <w:szCs w:val="36"/>
          <w:rtl/>
        </w:rPr>
        <w:t>داستان حضرت نوح علیه السلام در 6 سوره از قرآن کریم آمده است، اعراف، هود، مؤمنون، شعرا، قمر، نوح که مفصّل ترین آنها در همین سوره (هود) است.</w:t>
      </w:r>
    </w:p>
    <w:p w:rsidR="00000000" w:rsidRDefault="00EB7B05">
      <w:pPr>
        <w:pStyle w:val="contentparagraph"/>
        <w:bidi/>
        <w:jc w:val="both"/>
        <w:divId w:val="2007249700"/>
        <w:rPr>
          <w:rFonts w:cs="B Zar" w:hint="cs"/>
          <w:color w:val="000000"/>
          <w:sz w:val="36"/>
          <w:szCs w:val="36"/>
          <w:rtl/>
        </w:rPr>
      </w:pPr>
      <w:r>
        <w:rPr>
          <w:rStyle w:val="contenttext"/>
          <w:rFonts w:cs="B Zar" w:hint="cs"/>
          <w:color w:val="000000"/>
          <w:sz w:val="36"/>
          <w:szCs w:val="36"/>
          <w:rtl/>
        </w:rPr>
        <w:t>او اوّلین پیامبر اولوالعزم است که رسالت جهانی و کتاب و شریعت داشت.</w:t>
      </w:r>
    </w:p>
    <w:p w:rsidR="00000000" w:rsidRDefault="00EB7B05">
      <w:pPr>
        <w:pStyle w:val="contentparagraph"/>
        <w:bidi/>
        <w:jc w:val="both"/>
        <w:divId w:val="2007249700"/>
        <w:rPr>
          <w:rFonts w:cs="B Zar" w:hint="cs"/>
          <w:color w:val="000000"/>
          <w:sz w:val="36"/>
          <w:szCs w:val="36"/>
          <w:rtl/>
        </w:rPr>
      </w:pPr>
      <w:r>
        <w:rPr>
          <w:rStyle w:val="contenttext"/>
          <w:rFonts w:cs="B Zar" w:hint="cs"/>
          <w:color w:val="000000"/>
          <w:sz w:val="36"/>
          <w:szCs w:val="36"/>
          <w:rtl/>
        </w:rPr>
        <w:t>بعثت این پیامبر اولوالعزم، بعد از حضرت آدم و به هنگام شیوع شرک و بت پرستی و ظلم بوده و برنامه ی او را توحید، نماز، امر به معروف و نهی از منکر، عدالت و صدق و وفا تشکیل می داده است.</w:t>
      </w:r>
    </w:p>
    <w:p w:rsidR="00000000" w:rsidRDefault="00EB7B05">
      <w:pPr>
        <w:pStyle w:val="contentparagraph"/>
        <w:bidi/>
        <w:jc w:val="both"/>
        <w:divId w:val="2007249700"/>
        <w:rPr>
          <w:rFonts w:cs="B Zar" w:hint="cs"/>
          <w:color w:val="000000"/>
          <w:sz w:val="36"/>
          <w:szCs w:val="36"/>
          <w:rtl/>
        </w:rPr>
      </w:pPr>
      <w:r>
        <w:rPr>
          <w:rStyle w:val="contenttext"/>
          <w:rFonts w:cs="B Zar" w:hint="cs"/>
          <w:color w:val="000000"/>
          <w:sz w:val="36"/>
          <w:szCs w:val="36"/>
          <w:rtl/>
        </w:rPr>
        <w:t>مدّت رسال</w:t>
      </w:r>
      <w:r>
        <w:rPr>
          <w:rStyle w:val="contenttext"/>
          <w:rFonts w:cs="B Zar" w:hint="cs"/>
          <w:color w:val="000000"/>
          <w:sz w:val="36"/>
          <w:szCs w:val="36"/>
          <w:rtl/>
        </w:rPr>
        <w:t>ت آن حضرت، 950 سال بوده است، وقتی در پایان، خداوند به او فرمود: کسی به رسالت تو ایمان نخواهد آورد، مأیوس شد و نفرین کرد و در نتیجه، حتّی زن و فرزندش که در راه او نبودند، به همراه کفّار غرق شدند.</w:t>
      </w:r>
    </w:p>
    <w:p w:rsidR="00000000" w:rsidRDefault="00EB7B05">
      <w:pPr>
        <w:pStyle w:val="contentparagraph"/>
        <w:bidi/>
        <w:jc w:val="both"/>
        <w:divId w:val="2007249700"/>
        <w:rPr>
          <w:rFonts w:cs="B Zar" w:hint="cs"/>
          <w:color w:val="000000"/>
          <w:sz w:val="36"/>
          <w:szCs w:val="36"/>
          <w:rtl/>
        </w:rPr>
      </w:pPr>
      <w:r>
        <w:rPr>
          <w:rStyle w:val="contenttext"/>
          <w:rFonts w:cs="B Zar" w:hint="cs"/>
          <w:color w:val="000000"/>
          <w:sz w:val="36"/>
          <w:szCs w:val="36"/>
          <w:rtl/>
        </w:rPr>
        <w:t xml:space="preserve">حضرت نوح علیه السلام، پدر دوّم بشر، یعنی پدر همه ی انبیا، جز </w:t>
      </w:r>
      <w:r>
        <w:rPr>
          <w:rStyle w:val="contenttext"/>
          <w:rFonts w:cs="B Zar" w:hint="cs"/>
          <w:color w:val="000000"/>
          <w:sz w:val="36"/>
          <w:szCs w:val="36"/>
          <w:rtl/>
        </w:rPr>
        <w:t>آدم و ادریس علیهما السلام است، خداوند او را برگزید، «انّ اللّه اصطفی آدم و نوحاً... علی العالمین»</w:t>
      </w:r>
      <w:hyperlink w:anchor="content_note_77_1" w:tooltip="410. آل عمران، 33." w:history="1">
        <w:r>
          <w:rPr>
            <w:rStyle w:val="Hyperlink"/>
            <w:rFonts w:cs="B Zar" w:hint="cs"/>
            <w:sz w:val="36"/>
            <w:szCs w:val="36"/>
            <w:rtl/>
          </w:rPr>
          <w:t>(1)</w:t>
        </w:r>
      </w:hyperlink>
      <w:r>
        <w:rPr>
          <w:rStyle w:val="contenttext"/>
          <w:rFonts w:cs="B Zar" w:hint="cs"/>
          <w:color w:val="000000"/>
          <w:sz w:val="36"/>
          <w:szCs w:val="36"/>
          <w:rtl/>
        </w:rPr>
        <w:t xml:space="preserve"> و بر او سلام فرستاد. «سلام علی نوح فی العالمین»</w:t>
      </w:r>
      <w:hyperlink w:anchor="content_note_77_2" w:tooltip="411. صافّات، 79." w:history="1">
        <w:r>
          <w:rPr>
            <w:rStyle w:val="Hyperlink"/>
            <w:rFonts w:cs="B Zar" w:hint="cs"/>
            <w:sz w:val="36"/>
            <w:szCs w:val="36"/>
            <w:rtl/>
          </w:rPr>
          <w:t>(2)</w:t>
        </w:r>
      </w:hyperlink>
    </w:p>
    <w:p w:rsidR="00000000" w:rsidRDefault="00EB7B05">
      <w:pPr>
        <w:pStyle w:val="contentparagraph"/>
        <w:bidi/>
        <w:jc w:val="both"/>
        <w:divId w:val="2007249700"/>
        <w:rPr>
          <w:rFonts w:cs="B Zar" w:hint="cs"/>
          <w:color w:val="000000"/>
          <w:sz w:val="36"/>
          <w:szCs w:val="36"/>
          <w:rtl/>
        </w:rPr>
      </w:pPr>
      <w:r>
        <w:rPr>
          <w:rStyle w:val="contenttext"/>
          <w:rFonts w:cs="B Zar" w:hint="cs"/>
          <w:color w:val="000000"/>
          <w:sz w:val="36"/>
          <w:szCs w:val="36"/>
          <w:rtl/>
        </w:rPr>
        <w:t>داستان حضرت نوح علیه السلام با تفاوت هایی در تورات نیز آمده است. کتبِ کلدانیان، هندیان، چینی ها، یونانیان و پارسیان، طوفان نوح را قهر خداوند به سبب ظلم و فساد مردم دانسته اند. در اوستا، کتاب مقدّس زردشتیان نیز خطر طوفانی عالمگیر که به</w:t>
      </w:r>
      <w:r>
        <w:rPr>
          <w:rStyle w:val="contenttext"/>
          <w:rFonts w:cs="B Zar" w:hint="cs"/>
          <w:color w:val="000000"/>
          <w:sz w:val="36"/>
          <w:szCs w:val="36"/>
          <w:rtl/>
        </w:rPr>
        <w:t xml:space="preserve"> واسطه آن همه ی مردم غرق می شوند مطرح است، بدین صورت که به جمشید وحی می شود که حائطی عظیم بساز و همه ی مردان و زنان صالح و از هر حیوان یک جفت را در آن قرار بده.</w:t>
      </w:r>
    </w:p>
    <w:p w:rsidR="00000000" w:rsidRDefault="00EB7B05">
      <w:pPr>
        <w:pStyle w:val="contentparagraph"/>
        <w:bidi/>
        <w:jc w:val="both"/>
        <w:divId w:val="2007249700"/>
        <w:rPr>
          <w:rFonts w:cs="B Zar" w:hint="cs"/>
          <w:color w:val="000000"/>
          <w:sz w:val="36"/>
          <w:szCs w:val="36"/>
          <w:rtl/>
        </w:rPr>
      </w:pPr>
      <w:r>
        <w:rPr>
          <w:rStyle w:val="contenttext"/>
          <w:rFonts w:cs="B Zar" w:hint="cs"/>
          <w:color w:val="000000"/>
          <w:sz w:val="36"/>
          <w:szCs w:val="36"/>
          <w:rtl/>
        </w:rPr>
        <w:t xml:space="preserve">رسالت حضرت نوح علیه السلام جهانی بوده است، چون زمین بدون حجّت نمی شود و غرق شدن همه ی کفّار با </w:t>
      </w:r>
      <w:r>
        <w:rPr>
          <w:rStyle w:val="contenttext"/>
          <w:rFonts w:cs="B Zar" w:hint="cs"/>
          <w:color w:val="000000"/>
          <w:sz w:val="36"/>
          <w:szCs w:val="36"/>
          <w:rtl/>
        </w:rPr>
        <w:t>نفرین حضرت نوح علیه السلام که فرمود: «ربّ لاتذر علی الارض من الکافرین دیّارا»</w:t>
      </w:r>
      <w:hyperlink w:anchor="content_note_77_3" w:tooltip="412. نوح، 26." w:history="1">
        <w:r>
          <w:rPr>
            <w:rStyle w:val="Hyperlink"/>
            <w:rFonts w:cs="B Zar" w:hint="cs"/>
            <w:sz w:val="36"/>
            <w:szCs w:val="36"/>
            <w:rtl/>
          </w:rPr>
          <w:t>(3)</w:t>
        </w:r>
      </w:hyperlink>
      <w:r>
        <w:rPr>
          <w:rStyle w:val="contenttext"/>
          <w:rFonts w:cs="B Zar" w:hint="cs"/>
          <w:color w:val="000000"/>
          <w:sz w:val="36"/>
          <w:szCs w:val="36"/>
          <w:rtl/>
        </w:rPr>
        <w:t xml:space="preserve"> شاهد بر آن است و از طرفی اگر رسالت آن حضرت منطقه ای و سیل هم در همان محدوده بوده، دیگر به سوار کردن یک جفت از هر حیو</w:t>
      </w:r>
      <w:r>
        <w:rPr>
          <w:rStyle w:val="contenttext"/>
          <w:rFonts w:cs="B Zar" w:hint="cs"/>
          <w:color w:val="000000"/>
          <w:sz w:val="36"/>
          <w:szCs w:val="36"/>
          <w:rtl/>
        </w:rPr>
        <w:t xml:space="preserve">انی نیازی نبوده است، در </w:t>
      </w:r>
    </w:p>
    <w:p w:rsidR="00000000" w:rsidRDefault="00EB7B05">
      <w:pPr>
        <w:pStyle w:val="contentparagraph"/>
        <w:bidi/>
        <w:jc w:val="both"/>
        <w:divId w:val="2007249700"/>
        <w:rPr>
          <w:rFonts w:cs="B Zar" w:hint="cs"/>
          <w:color w:val="000000"/>
          <w:sz w:val="36"/>
          <w:szCs w:val="36"/>
          <w:rtl/>
        </w:rPr>
      </w:pPr>
      <w:r>
        <w:rPr>
          <w:rStyle w:val="contenttext"/>
          <w:rFonts w:cs="B Zar" w:hint="cs"/>
          <w:color w:val="000000"/>
          <w:sz w:val="36"/>
          <w:szCs w:val="36"/>
          <w:rtl/>
        </w:rPr>
        <w:t>ص:77</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EB7B05">
      <w:pPr>
        <w:bidi/>
        <w:jc w:val="both"/>
        <w:divId w:val="2056924649"/>
        <w:rPr>
          <w:rFonts w:eastAsia="Times New Roman" w:cs="B Zar" w:hint="cs"/>
          <w:color w:val="000000"/>
          <w:sz w:val="36"/>
          <w:szCs w:val="36"/>
          <w:rtl/>
        </w:rPr>
      </w:pPr>
      <w:r>
        <w:rPr>
          <w:rFonts w:eastAsia="Times New Roman" w:cs="B Zar" w:hint="cs"/>
          <w:color w:val="000000"/>
          <w:sz w:val="36"/>
          <w:szCs w:val="36"/>
          <w:rtl/>
        </w:rPr>
        <w:t>1- 410. آل عمران، 33.</w:t>
      </w:r>
    </w:p>
    <w:p w:rsidR="00000000" w:rsidRDefault="00EB7B05">
      <w:pPr>
        <w:bidi/>
        <w:jc w:val="both"/>
        <w:divId w:val="1498033360"/>
        <w:rPr>
          <w:rFonts w:eastAsia="Times New Roman" w:cs="B Zar" w:hint="cs"/>
          <w:color w:val="000000"/>
          <w:sz w:val="36"/>
          <w:szCs w:val="36"/>
          <w:rtl/>
        </w:rPr>
      </w:pPr>
      <w:r>
        <w:rPr>
          <w:rFonts w:eastAsia="Times New Roman" w:cs="B Zar" w:hint="cs"/>
          <w:color w:val="000000"/>
          <w:sz w:val="36"/>
          <w:szCs w:val="36"/>
          <w:rtl/>
        </w:rPr>
        <w:t>2- 411. صافّات، 79.</w:t>
      </w:r>
    </w:p>
    <w:p w:rsidR="00000000" w:rsidRDefault="00EB7B05">
      <w:pPr>
        <w:bidi/>
        <w:jc w:val="both"/>
        <w:divId w:val="1237327115"/>
        <w:rPr>
          <w:rFonts w:eastAsia="Times New Roman" w:cs="B Zar" w:hint="cs"/>
          <w:color w:val="000000"/>
          <w:sz w:val="36"/>
          <w:szCs w:val="36"/>
          <w:rtl/>
        </w:rPr>
      </w:pPr>
      <w:r>
        <w:rPr>
          <w:rFonts w:eastAsia="Times New Roman" w:cs="B Zar" w:hint="cs"/>
          <w:color w:val="000000"/>
          <w:sz w:val="36"/>
          <w:szCs w:val="36"/>
          <w:rtl/>
        </w:rPr>
        <w:t>3- 412. نوح، 26.</w:t>
      </w:r>
    </w:p>
    <w:p w:rsidR="00000000" w:rsidRDefault="00EB7B05">
      <w:pPr>
        <w:pStyle w:val="contentparagraph"/>
        <w:bidi/>
        <w:jc w:val="both"/>
        <w:divId w:val="391194438"/>
        <w:rPr>
          <w:rFonts w:cs="B Zar" w:hint="cs"/>
          <w:color w:val="000000"/>
          <w:sz w:val="36"/>
          <w:szCs w:val="36"/>
          <w:rtl/>
        </w:rPr>
      </w:pPr>
      <w:r>
        <w:rPr>
          <w:rStyle w:val="contenttext"/>
          <w:rFonts w:cs="B Zar" w:hint="cs"/>
          <w:color w:val="000000"/>
          <w:sz w:val="36"/>
          <w:szCs w:val="36"/>
          <w:rtl/>
        </w:rPr>
        <w:t>حالی که این کار برای حفظ نسل حیوانات در کره ی زمین انجام گردیده است.</w:t>
      </w:r>
      <w:hyperlink w:anchor="content_note_78_1" w:tooltip="413. تفسیر المنار مدّعی است که رسالت حضرت نوح منطقه ای بوده، امّا تفسیر المیزان به شدّت آن را ردّ می کند." w:history="1">
        <w:r>
          <w:rPr>
            <w:rStyle w:val="Hyperlink"/>
            <w:rFonts w:cs="B Zar" w:hint="cs"/>
            <w:sz w:val="36"/>
            <w:szCs w:val="36"/>
            <w:rtl/>
          </w:rPr>
          <w:t>(1)</w:t>
        </w:r>
      </w:hyperlink>
    </w:p>
    <w:p w:rsidR="00000000" w:rsidRDefault="00EB7B05">
      <w:pPr>
        <w:pStyle w:val="contentparagraph"/>
        <w:bidi/>
        <w:jc w:val="both"/>
        <w:divId w:val="391194438"/>
        <w:rPr>
          <w:rFonts w:cs="B Zar" w:hint="cs"/>
          <w:color w:val="000000"/>
          <w:sz w:val="36"/>
          <w:szCs w:val="36"/>
          <w:rtl/>
        </w:rPr>
      </w:pPr>
      <w:r>
        <w:rPr>
          <w:rStyle w:val="contenttext"/>
          <w:rFonts w:cs="B Zar" w:hint="cs"/>
          <w:color w:val="000000"/>
          <w:sz w:val="36"/>
          <w:szCs w:val="36"/>
          <w:rtl/>
        </w:rPr>
        <w:t>سرگذشت حضرت نوح علیه السلام؛ تاریخی هزار ساله است، که داستان یک سیل عالمگیر، ماجرای انقراض یک نسل و آغاز جامعه ای نوین، تابلویی از پیروزی حقّ بر باطل، جلوه ای از مستجاب شدن نفرین پیامبر، نمونه ای از قطع رابطه ی پدر و پسر به خاطر مکتب، آیتی از تسلیم هستی در</w:t>
      </w:r>
      <w:r>
        <w:rPr>
          <w:rStyle w:val="contenttext"/>
          <w:rFonts w:cs="B Zar" w:hint="cs"/>
          <w:color w:val="000000"/>
          <w:sz w:val="36"/>
          <w:szCs w:val="36"/>
          <w:rtl/>
        </w:rPr>
        <w:t xml:space="preserve"> برابر فرمان خداوند، حفظ نسل حیوانات و کشتی سازی دور از دریا را در خود جای داده است.</w:t>
      </w:r>
    </w:p>
    <w:p w:rsidR="00000000" w:rsidRDefault="00EB7B05">
      <w:pPr>
        <w:pStyle w:val="Heading3"/>
        <w:shd w:val="clear" w:color="auto" w:fill="FFFFFF"/>
        <w:bidi/>
        <w:jc w:val="both"/>
        <w:divId w:val="1231967529"/>
        <w:rPr>
          <w:rFonts w:eastAsia="Times New Roman" w:cs="B Titr" w:hint="cs"/>
          <w:b w:val="0"/>
          <w:bCs w:val="0"/>
          <w:color w:val="FF0080"/>
          <w:sz w:val="30"/>
          <w:szCs w:val="30"/>
          <w:rtl/>
        </w:rPr>
      </w:pPr>
      <w:r>
        <w:rPr>
          <w:rFonts w:eastAsia="Times New Roman" w:cs="B Titr" w:hint="cs"/>
          <w:b w:val="0"/>
          <w:bCs w:val="0"/>
          <w:color w:val="FF0080"/>
          <w:sz w:val="30"/>
          <w:szCs w:val="30"/>
          <w:rtl/>
        </w:rPr>
        <w:t>57. ویژگی های نوح در قرآن</w:t>
      </w:r>
    </w:p>
    <w:p w:rsidR="00000000" w:rsidRDefault="00EB7B05">
      <w:pPr>
        <w:pStyle w:val="contentparagraph"/>
        <w:bidi/>
        <w:jc w:val="both"/>
        <w:divId w:val="1231967529"/>
        <w:rPr>
          <w:rFonts w:cs="B Zar" w:hint="cs"/>
          <w:color w:val="000000"/>
          <w:sz w:val="36"/>
          <w:szCs w:val="36"/>
          <w:rtl/>
        </w:rPr>
      </w:pPr>
      <w:hyperlink w:anchor="content_note_78_2" w:tooltip="414. ذیل آیات 75 تا 80 سوره صافّات و 1 تا 3 سوره نوح." w:history="1">
        <w:r>
          <w:rPr>
            <w:rStyle w:val="Hyperlink"/>
            <w:rFonts w:cs="B Zar" w:hint="cs"/>
            <w:sz w:val="36"/>
            <w:szCs w:val="36"/>
            <w:rtl/>
          </w:rPr>
          <w:t>(2)</w:t>
        </w:r>
      </w:hyperlink>
    </w:p>
    <w:p w:rsidR="00000000" w:rsidRDefault="00EB7B05">
      <w:pPr>
        <w:pStyle w:val="contentparagraph"/>
        <w:bidi/>
        <w:jc w:val="both"/>
        <w:divId w:val="1231967529"/>
        <w:rPr>
          <w:rFonts w:cs="B Zar" w:hint="cs"/>
          <w:color w:val="000000"/>
          <w:sz w:val="36"/>
          <w:szCs w:val="36"/>
          <w:rtl/>
        </w:rPr>
      </w:pPr>
      <w:r>
        <w:rPr>
          <w:rStyle w:val="contenttext"/>
          <w:rFonts w:cs="B Zar" w:hint="cs"/>
          <w:color w:val="000000"/>
          <w:sz w:val="36"/>
          <w:szCs w:val="36"/>
          <w:rtl/>
        </w:rPr>
        <w:t>برای حضرت نوح علیه السلام در قرآن ویژگی ها</w:t>
      </w:r>
      <w:r>
        <w:rPr>
          <w:rStyle w:val="contenttext"/>
          <w:rFonts w:cs="B Zar" w:hint="cs"/>
          <w:color w:val="000000"/>
          <w:sz w:val="36"/>
          <w:szCs w:val="36"/>
          <w:rtl/>
        </w:rPr>
        <w:t>ی بسیاری بیان شده است از جمله:</w:t>
      </w:r>
    </w:p>
    <w:p w:rsidR="00000000" w:rsidRDefault="00EB7B05">
      <w:pPr>
        <w:pStyle w:val="contentparagraph"/>
        <w:bidi/>
        <w:jc w:val="both"/>
        <w:divId w:val="1231967529"/>
        <w:rPr>
          <w:rFonts w:cs="B Zar" w:hint="cs"/>
          <w:color w:val="000000"/>
          <w:sz w:val="36"/>
          <w:szCs w:val="36"/>
          <w:rtl/>
        </w:rPr>
      </w:pPr>
      <w:r>
        <w:rPr>
          <w:rStyle w:val="contenttext"/>
          <w:rFonts w:cs="B Zar" w:hint="cs"/>
          <w:color w:val="000000"/>
          <w:sz w:val="36"/>
          <w:szCs w:val="36"/>
          <w:rtl/>
        </w:rPr>
        <w:t>1. اولین پیامبر اولوا العزم است که به عنوان شیخ الانبیا نامیده شده است.</w:t>
      </w:r>
    </w:p>
    <w:p w:rsidR="00000000" w:rsidRDefault="00EB7B05">
      <w:pPr>
        <w:pStyle w:val="contentparagraph"/>
        <w:bidi/>
        <w:jc w:val="both"/>
        <w:divId w:val="1231967529"/>
        <w:rPr>
          <w:rFonts w:cs="B Zar" w:hint="cs"/>
          <w:color w:val="000000"/>
          <w:sz w:val="36"/>
          <w:szCs w:val="36"/>
          <w:rtl/>
        </w:rPr>
      </w:pPr>
      <w:r>
        <w:rPr>
          <w:rStyle w:val="contenttext"/>
          <w:rFonts w:cs="B Zar" w:hint="cs"/>
          <w:color w:val="000000"/>
          <w:sz w:val="36"/>
          <w:szCs w:val="36"/>
          <w:rtl/>
        </w:rPr>
        <w:t>2. تنها پیامبری است که مدّت رسالتش در قرآن مطرح شده است.</w:t>
      </w:r>
    </w:p>
    <w:p w:rsidR="00000000" w:rsidRDefault="00EB7B05">
      <w:pPr>
        <w:pStyle w:val="contentparagraph"/>
        <w:bidi/>
        <w:jc w:val="both"/>
        <w:divId w:val="1231967529"/>
        <w:rPr>
          <w:rFonts w:cs="B Zar" w:hint="cs"/>
          <w:color w:val="000000"/>
          <w:sz w:val="36"/>
          <w:szCs w:val="36"/>
          <w:rtl/>
        </w:rPr>
      </w:pPr>
      <w:r>
        <w:rPr>
          <w:rStyle w:val="contenttext"/>
          <w:rFonts w:cs="B Zar" w:hint="cs"/>
          <w:color w:val="000000"/>
          <w:sz w:val="36"/>
          <w:szCs w:val="36"/>
          <w:rtl/>
        </w:rPr>
        <w:t>3. سلام خداوند به نوح ویژگی خاصی دارد و عبارت «فی العالمین» به آن اضافه شده است.</w:t>
      </w:r>
    </w:p>
    <w:p w:rsidR="00000000" w:rsidRDefault="00EB7B05">
      <w:pPr>
        <w:pStyle w:val="contentparagraph"/>
        <w:bidi/>
        <w:jc w:val="both"/>
        <w:divId w:val="1231967529"/>
        <w:rPr>
          <w:rFonts w:cs="B Zar" w:hint="cs"/>
          <w:color w:val="000000"/>
          <w:sz w:val="36"/>
          <w:szCs w:val="36"/>
          <w:rtl/>
        </w:rPr>
      </w:pPr>
      <w:r>
        <w:rPr>
          <w:rStyle w:val="contenttext"/>
          <w:rFonts w:cs="B Zar" w:hint="cs"/>
          <w:color w:val="000000"/>
          <w:sz w:val="36"/>
          <w:szCs w:val="36"/>
          <w:rtl/>
        </w:rPr>
        <w:t xml:space="preserve">4. پیامبری است </w:t>
      </w:r>
      <w:r>
        <w:rPr>
          <w:rStyle w:val="contenttext"/>
          <w:rFonts w:cs="B Zar" w:hint="cs"/>
          <w:color w:val="000000"/>
          <w:sz w:val="36"/>
          <w:szCs w:val="36"/>
          <w:rtl/>
        </w:rPr>
        <w:t>که حتّی فرزند و همسرش با او مخالف بودند و به او ایمان نیاوردند.</w:t>
      </w:r>
    </w:p>
    <w:p w:rsidR="00000000" w:rsidRDefault="00EB7B05">
      <w:pPr>
        <w:pStyle w:val="contentparagraph"/>
        <w:bidi/>
        <w:jc w:val="both"/>
        <w:divId w:val="1231967529"/>
        <w:rPr>
          <w:rFonts w:cs="B Zar" w:hint="cs"/>
          <w:color w:val="000000"/>
          <w:sz w:val="36"/>
          <w:szCs w:val="36"/>
          <w:rtl/>
        </w:rPr>
      </w:pPr>
      <w:r>
        <w:rPr>
          <w:rStyle w:val="contenttext"/>
          <w:rFonts w:cs="B Zar" w:hint="cs"/>
          <w:color w:val="000000"/>
          <w:sz w:val="36"/>
          <w:szCs w:val="36"/>
          <w:rtl/>
        </w:rPr>
        <w:t>5. سلام مخصوص خداوند به او: «سلام علی نوح فی العالمین»</w:t>
      </w:r>
      <w:hyperlink w:anchor="content_note_78_3" w:tooltip="415. صافات، 79." w:history="1">
        <w:r>
          <w:rPr>
            <w:rStyle w:val="Hyperlink"/>
            <w:rFonts w:cs="B Zar" w:hint="cs"/>
            <w:sz w:val="36"/>
            <w:szCs w:val="36"/>
            <w:rtl/>
          </w:rPr>
          <w:t>(3)</w:t>
        </w:r>
      </w:hyperlink>
      <w:r>
        <w:rPr>
          <w:rStyle w:val="contenttext"/>
          <w:rFonts w:cs="B Zar" w:hint="cs"/>
          <w:color w:val="000000"/>
          <w:sz w:val="36"/>
          <w:szCs w:val="36"/>
          <w:rtl/>
        </w:rPr>
        <w:t xml:space="preserve"> خداوند به ابراهیم و موسی و هارون و الیاس و بندگان صالحش سلام کرده، ولی در</w:t>
      </w:r>
      <w:r>
        <w:rPr>
          <w:rStyle w:val="contenttext"/>
          <w:rFonts w:cs="B Zar" w:hint="cs"/>
          <w:color w:val="000000"/>
          <w:sz w:val="36"/>
          <w:szCs w:val="36"/>
          <w:rtl/>
        </w:rPr>
        <w:t xml:space="preserve"> هیچ یک از این سلام ها کلمه «فی العالمین» نیامده است.</w:t>
      </w:r>
    </w:p>
    <w:p w:rsidR="00000000" w:rsidRDefault="00EB7B05">
      <w:pPr>
        <w:pStyle w:val="contentparagraph"/>
        <w:bidi/>
        <w:jc w:val="both"/>
        <w:divId w:val="1231967529"/>
        <w:rPr>
          <w:rFonts w:cs="B Zar" w:hint="cs"/>
          <w:color w:val="000000"/>
          <w:sz w:val="36"/>
          <w:szCs w:val="36"/>
          <w:rtl/>
        </w:rPr>
      </w:pPr>
      <w:r>
        <w:rPr>
          <w:rStyle w:val="contenttext"/>
          <w:rFonts w:cs="B Zar" w:hint="cs"/>
          <w:color w:val="000000"/>
          <w:sz w:val="36"/>
          <w:szCs w:val="36"/>
          <w:rtl/>
        </w:rPr>
        <w:t>6. تنها پیامبری ست که مدت نبوّت او در قرآن ذکر شده است.(950 سال) - تنها پیامبری است که همسر و فرزند و قومش با او مخالفت کردند.</w:t>
      </w:r>
    </w:p>
    <w:p w:rsidR="00000000" w:rsidRDefault="00EB7B05">
      <w:pPr>
        <w:pStyle w:val="contentparagraph"/>
        <w:bidi/>
        <w:jc w:val="both"/>
        <w:divId w:val="1231967529"/>
        <w:rPr>
          <w:rFonts w:cs="B Zar" w:hint="cs"/>
          <w:color w:val="000000"/>
          <w:sz w:val="36"/>
          <w:szCs w:val="36"/>
          <w:rtl/>
        </w:rPr>
      </w:pPr>
      <w:r>
        <w:rPr>
          <w:rStyle w:val="contenttext"/>
          <w:rFonts w:cs="B Zar" w:hint="cs"/>
          <w:color w:val="000000"/>
          <w:sz w:val="36"/>
          <w:szCs w:val="36"/>
          <w:rtl/>
        </w:rPr>
        <w:t xml:space="preserve">7. تنها پیامبری که بیشترین عمر را کرد، به امر خدا کشتی ساخت، حیوانات به وسیله کشتی او بود و وسیله نجات نسل بشر شد و به نام ابوالبشر ثانی ملقب شد. </w:t>
      </w:r>
    </w:p>
    <w:p w:rsidR="00000000" w:rsidRDefault="00EB7B05">
      <w:pPr>
        <w:pStyle w:val="contentparagraph"/>
        <w:bidi/>
        <w:jc w:val="both"/>
        <w:divId w:val="1231967529"/>
        <w:rPr>
          <w:rFonts w:cs="B Zar" w:hint="cs"/>
          <w:color w:val="000000"/>
          <w:sz w:val="36"/>
          <w:szCs w:val="36"/>
          <w:rtl/>
        </w:rPr>
      </w:pPr>
      <w:r>
        <w:rPr>
          <w:rStyle w:val="contenttext"/>
          <w:rFonts w:cs="B Zar" w:hint="cs"/>
          <w:color w:val="000000"/>
          <w:sz w:val="36"/>
          <w:szCs w:val="36"/>
          <w:rtl/>
        </w:rPr>
        <w:t>8. اولین پیامبری که دارای کتاب و شریعت جهانی شد.</w:t>
      </w:r>
      <w:hyperlink w:anchor="content_note_78_4" w:tooltip="416. کنز العمال، حدیث 32391." w:history="1">
        <w:r>
          <w:rPr>
            <w:rStyle w:val="Hyperlink"/>
            <w:rFonts w:cs="B Zar" w:hint="cs"/>
            <w:sz w:val="36"/>
            <w:szCs w:val="36"/>
            <w:rtl/>
          </w:rPr>
          <w:t>(4)</w:t>
        </w:r>
      </w:hyperlink>
    </w:p>
    <w:p w:rsidR="00000000" w:rsidRDefault="00EB7B05">
      <w:pPr>
        <w:pStyle w:val="contentparagraph"/>
        <w:bidi/>
        <w:jc w:val="both"/>
        <w:divId w:val="1231967529"/>
        <w:rPr>
          <w:rFonts w:cs="B Zar" w:hint="cs"/>
          <w:color w:val="000000"/>
          <w:sz w:val="36"/>
          <w:szCs w:val="36"/>
          <w:rtl/>
        </w:rPr>
      </w:pPr>
      <w:r>
        <w:rPr>
          <w:rStyle w:val="contenttext"/>
          <w:rFonts w:cs="B Zar" w:hint="cs"/>
          <w:color w:val="000000"/>
          <w:sz w:val="36"/>
          <w:szCs w:val="36"/>
          <w:rtl/>
        </w:rPr>
        <w:t>9. پیامبری که خداوند با نفرین او زمین را در آب غرق کرد.</w:t>
      </w:r>
    </w:p>
    <w:p w:rsidR="00000000" w:rsidRDefault="00EB7B05">
      <w:pPr>
        <w:pStyle w:val="contentparagraph"/>
        <w:bidi/>
        <w:jc w:val="both"/>
        <w:divId w:val="1231967529"/>
        <w:rPr>
          <w:rFonts w:cs="B Zar" w:hint="cs"/>
          <w:color w:val="000000"/>
          <w:sz w:val="36"/>
          <w:szCs w:val="36"/>
          <w:rtl/>
        </w:rPr>
      </w:pPr>
      <w:r>
        <w:rPr>
          <w:rStyle w:val="contenttext"/>
          <w:rFonts w:cs="B Zar" w:hint="cs"/>
          <w:color w:val="000000"/>
          <w:sz w:val="36"/>
          <w:szCs w:val="36"/>
          <w:rtl/>
        </w:rPr>
        <w:t>ص:78</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EB7B05">
      <w:pPr>
        <w:bidi/>
        <w:jc w:val="both"/>
        <w:divId w:val="694889771"/>
        <w:rPr>
          <w:rFonts w:eastAsia="Times New Roman" w:cs="B Zar" w:hint="cs"/>
          <w:color w:val="000000"/>
          <w:sz w:val="36"/>
          <w:szCs w:val="36"/>
          <w:rtl/>
        </w:rPr>
      </w:pPr>
      <w:r>
        <w:rPr>
          <w:rFonts w:eastAsia="Times New Roman" w:cs="B Zar" w:hint="cs"/>
          <w:color w:val="000000"/>
          <w:sz w:val="36"/>
          <w:szCs w:val="36"/>
          <w:rtl/>
        </w:rPr>
        <w:t>1- 413. تفسیر المنار مدّعی است که رسالت حضرت نوح منطقه ای بوده، امّا تفسیر المیزان به شدّت آن را ردّ می کند.</w:t>
      </w:r>
    </w:p>
    <w:p w:rsidR="00000000" w:rsidRDefault="00EB7B05">
      <w:pPr>
        <w:bidi/>
        <w:jc w:val="both"/>
        <w:divId w:val="1913468888"/>
        <w:rPr>
          <w:rFonts w:eastAsia="Times New Roman" w:cs="B Zar" w:hint="cs"/>
          <w:color w:val="000000"/>
          <w:sz w:val="36"/>
          <w:szCs w:val="36"/>
          <w:rtl/>
        </w:rPr>
      </w:pPr>
      <w:r>
        <w:rPr>
          <w:rFonts w:eastAsia="Times New Roman" w:cs="B Zar" w:hint="cs"/>
          <w:color w:val="000000"/>
          <w:sz w:val="36"/>
          <w:szCs w:val="36"/>
          <w:rtl/>
        </w:rPr>
        <w:t>2- 414. ذیل آیات 75 تا 80 سوره صافّات و 1 تا 3 سوره نوح.</w:t>
      </w:r>
    </w:p>
    <w:p w:rsidR="00000000" w:rsidRDefault="00EB7B05">
      <w:pPr>
        <w:bidi/>
        <w:jc w:val="both"/>
        <w:divId w:val="1201406"/>
        <w:rPr>
          <w:rFonts w:eastAsia="Times New Roman" w:cs="B Zar" w:hint="cs"/>
          <w:color w:val="000000"/>
          <w:sz w:val="36"/>
          <w:szCs w:val="36"/>
          <w:rtl/>
        </w:rPr>
      </w:pPr>
      <w:r>
        <w:rPr>
          <w:rFonts w:eastAsia="Times New Roman" w:cs="B Zar" w:hint="cs"/>
          <w:color w:val="000000"/>
          <w:sz w:val="36"/>
          <w:szCs w:val="36"/>
          <w:rtl/>
        </w:rPr>
        <w:t>3- 415. صافات، 79.</w:t>
      </w:r>
    </w:p>
    <w:p w:rsidR="00000000" w:rsidRDefault="00EB7B05">
      <w:pPr>
        <w:bidi/>
        <w:jc w:val="both"/>
        <w:divId w:val="1123227163"/>
        <w:rPr>
          <w:rFonts w:eastAsia="Times New Roman" w:cs="B Zar" w:hint="cs"/>
          <w:color w:val="000000"/>
          <w:sz w:val="36"/>
          <w:szCs w:val="36"/>
          <w:rtl/>
        </w:rPr>
      </w:pPr>
      <w:r>
        <w:rPr>
          <w:rFonts w:eastAsia="Times New Roman" w:cs="B Zar" w:hint="cs"/>
          <w:color w:val="000000"/>
          <w:sz w:val="36"/>
          <w:szCs w:val="36"/>
          <w:rtl/>
        </w:rPr>
        <w:t>4- 416. کنز العمال، حدیث 32391.</w:t>
      </w:r>
    </w:p>
    <w:p w:rsidR="00000000" w:rsidRDefault="00EB7B05">
      <w:pPr>
        <w:pStyle w:val="contentparagraph"/>
        <w:bidi/>
        <w:jc w:val="both"/>
        <w:divId w:val="1000892409"/>
        <w:rPr>
          <w:rFonts w:cs="B Zar" w:hint="cs"/>
          <w:color w:val="000000"/>
          <w:sz w:val="36"/>
          <w:szCs w:val="36"/>
          <w:rtl/>
        </w:rPr>
      </w:pPr>
      <w:r>
        <w:rPr>
          <w:rStyle w:val="contenttext"/>
          <w:rFonts w:cs="B Zar" w:hint="cs"/>
          <w:color w:val="000000"/>
          <w:sz w:val="36"/>
          <w:szCs w:val="36"/>
          <w:rtl/>
        </w:rPr>
        <w:t>10.</w:t>
      </w:r>
      <w:r>
        <w:rPr>
          <w:rStyle w:val="contenttext"/>
          <w:rFonts w:cs="B Zar" w:hint="cs"/>
          <w:color w:val="000000"/>
          <w:sz w:val="36"/>
          <w:szCs w:val="36"/>
          <w:rtl/>
        </w:rPr>
        <w:t xml:space="preserve"> پیامبری که بعد از 950 سال، تنها 8 نفر یار داشت.</w:t>
      </w:r>
    </w:p>
    <w:p w:rsidR="00000000" w:rsidRDefault="00EB7B05">
      <w:pPr>
        <w:pStyle w:val="Heading3"/>
        <w:shd w:val="clear" w:color="auto" w:fill="FFFFFF"/>
        <w:bidi/>
        <w:jc w:val="both"/>
        <w:divId w:val="612519853"/>
        <w:rPr>
          <w:rFonts w:eastAsia="Times New Roman" w:cs="B Titr" w:hint="cs"/>
          <w:b w:val="0"/>
          <w:bCs w:val="0"/>
          <w:color w:val="FF0080"/>
          <w:sz w:val="30"/>
          <w:szCs w:val="30"/>
          <w:rtl/>
        </w:rPr>
      </w:pPr>
      <w:r>
        <w:rPr>
          <w:rFonts w:eastAsia="Times New Roman" w:cs="B Titr" w:hint="cs"/>
          <w:b w:val="0"/>
          <w:bCs w:val="0"/>
          <w:color w:val="FF0080"/>
          <w:sz w:val="30"/>
          <w:szCs w:val="30"/>
          <w:rtl/>
        </w:rPr>
        <w:t>58. مقایسه کفّار زمان حضرت نوح و پیامبر اسلام</w:t>
      </w:r>
    </w:p>
    <w:p w:rsidR="00000000" w:rsidRDefault="00EB7B05">
      <w:pPr>
        <w:pStyle w:val="contentparagraph"/>
        <w:bidi/>
        <w:jc w:val="both"/>
        <w:divId w:val="612519853"/>
        <w:rPr>
          <w:rFonts w:cs="B Zar" w:hint="cs"/>
          <w:color w:val="000000"/>
          <w:sz w:val="36"/>
          <w:szCs w:val="36"/>
          <w:rtl/>
        </w:rPr>
      </w:pPr>
      <w:hyperlink w:anchor="content_note_79_1" w:tooltip="417. ذیل آیات 5 تا 9 سوره نوح." w:history="1">
        <w:r>
          <w:rPr>
            <w:rStyle w:val="Hyperlink"/>
            <w:rFonts w:cs="B Zar" w:hint="cs"/>
            <w:sz w:val="36"/>
            <w:szCs w:val="36"/>
            <w:rtl/>
          </w:rPr>
          <w:t>(1)</w:t>
        </w:r>
      </w:hyperlink>
    </w:p>
    <w:p w:rsidR="00000000" w:rsidRDefault="00EB7B05">
      <w:pPr>
        <w:pStyle w:val="contentparagraph"/>
        <w:bidi/>
        <w:jc w:val="both"/>
        <w:divId w:val="612519853"/>
        <w:rPr>
          <w:rFonts w:cs="B Zar" w:hint="cs"/>
          <w:color w:val="000000"/>
          <w:sz w:val="36"/>
          <w:szCs w:val="36"/>
          <w:rtl/>
        </w:rPr>
      </w:pPr>
      <w:r>
        <w:rPr>
          <w:rStyle w:val="contenttext"/>
          <w:rFonts w:cs="B Zar" w:hint="cs"/>
          <w:color w:val="000000"/>
          <w:sz w:val="36"/>
          <w:szCs w:val="36"/>
          <w:rtl/>
        </w:rPr>
        <w:t>میان کفّار زمان حضرت نوح و کفّار زمان پیامبر اسلام صلی الله علیه وآله: شباهت هایی</w:t>
      </w:r>
      <w:r>
        <w:rPr>
          <w:rStyle w:val="contenttext"/>
          <w:rFonts w:cs="B Zar" w:hint="cs"/>
          <w:color w:val="000000"/>
          <w:sz w:val="36"/>
          <w:szCs w:val="36"/>
          <w:rtl/>
        </w:rPr>
        <w:t xml:space="preserve"> است که به برخی از آنها اشاره می شود:</w:t>
      </w:r>
    </w:p>
    <w:p w:rsidR="00000000" w:rsidRDefault="00EB7B05">
      <w:pPr>
        <w:pStyle w:val="contentparagraph"/>
        <w:bidi/>
        <w:jc w:val="both"/>
        <w:divId w:val="612519853"/>
        <w:rPr>
          <w:rFonts w:cs="B Zar" w:hint="cs"/>
          <w:color w:val="000000"/>
          <w:sz w:val="36"/>
          <w:szCs w:val="36"/>
          <w:rtl/>
        </w:rPr>
      </w:pPr>
      <w:r>
        <w:rPr>
          <w:rStyle w:val="contenttext"/>
          <w:rFonts w:cs="B Zar" w:hint="cs"/>
          <w:color w:val="000000"/>
          <w:sz w:val="36"/>
          <w:szCs w:val="36"/>
          <w:rtl/>
        </w:rPr>
        <w:t xml:space="preserve">1. فرار از حق </w:t>
      </w:r>
    </w:p>
    <w:p w:rsidR="00000000" w:rsidRDefault="00EB7B05">
      <w:pPr>
        <w:pStyle w:val="contentparagraph"/>
        <w:bidi/>
        <w:jc w:val="both"/>
        <w:divId w:val="612519853"/>
        <w:rPr>
          <w:rFonts w:cs="B Zar" w:hint="cs"/>
          <w:color w:val="000000"/>
          <w:sz w:val="36"/>
          <w:szCs w:val="36"/>
          <w:rtl/>
        </w:rPr>
      </w:pPr>
      <w:r>
        <w:rPr>
          <w:rStyle w:val="contenttext"/>
          <w:rFonts w:cs="B Zar" w:hint="cs"/>
          <w:color w:val="000000"/>
          <w:sz w:val="36"/>
          <w:szCs w:val="36"/>
          <w:rtl/>
        </w:rPr>
        <w:t>فرار قوم نوح: «فلم یزدهم دعایی الاّ فرارا»</w:t>
      </w:r>
      <w:hyperlink w:anchor="content_note_79_2" w:tooltip="418. نوح، 6." w:history="1">
        <w:r>
          <w:rPr>
            <w:rStyle w:val="Hyperlink"/>
            <w:rFonts w:cs="B Zar" w:hint="cs"/>
            <w:sz w:val="36"/>
            <w:szCs w:val="36"/>
            <w:rtl/>
          </w:rPr>
          <w:t>(2)</w:t>
        </w:r>
      </w:hyperlink>
    </w:p>
    <w:p w:rsidR="00000000" w:rsidRDefault="00EB7B05">
      <w:pPr>
        <w:pStyle w:val="contentparagraph"/>
        <w:bidi/>
        <w:jc w:val="both"/>
        <w:divId w:val="612519853"/>
        <w:rPr>
          <w:rFonts w:cs="B Zar" w:hint="cs"/>
          <w:color w:val="000000"/>
          <w:sz w:val="36"/>
          <w:szCs w:val="36"/>
          <w:rtl/>
        </w:rPr>
      </w:pPr>
      <w:r>
        <w:rPr>
          <w:rStyle w:val="contenttext"/>
          <w:rFonts w:cs="B Zar" w:hint="cs"/>
          <w:color w:val="000000"/>
          <w:sz w:val="36"/>
          <w:szCs w:val="36"/>
          <w:rtl/>
        </w:rPr>
        <w:t>فرار قوم پیامبر: «ان یریدون الاّ فرارا»</w:t>
      </w:r>
      <w:hyperlink w:anchor="content_note_79_3" w:tooltip="419. احزاب، 13." w:history="1">
        <w:r>
          <w:rPr>
            <w:rStyle w:val="Hyperlink"/>
            <w:rFonts w:cs="B Zar" w:hint="cs"/>
            <w:sz w:val="36"/>
            <w:szCs w:val="36"/>
            <w:rtl/>
          </w:rPr>
          <w:t>(3)</w:t>
        </w:r>
      </w:hyperlink>
    </w:p>
    <w:p w:rsidR="00000000" w:rsidRDefault="00EB7B05">
      <w:pPr>
        <w:pStyle w:val="contentparagraph"/>
        <w:bidi/>
        <w:jc w:val="both"/>
        <w:divId w:val="612519853"/>
        <w:rPr>
          <w:rFonts w:cs="B Zar" w:hint="cs"/>
          <w:color w:val="000000"/>
          <w:sz w:val="36"/>
          <w:szCs w:val="36"/>
          <w:rtl/>
        </w:rPr>
      </w:pPr>
      <w:r>
        <w:rPr>
          <w:rStyle w:val="contenttext"/>
          <w:rFonts w:cs="B Zar" w:hint="cs"/>
          <w:color w:val="000000"/>
          <w:sz w:val="36"/>
          <w:szCs w:val="36"/>
          <w:rtl/>
        </w:rPr>
        <w:t>2. دعوت برای مغفرت</w:t>
      </w:r>
    </w:p>
    <w:p w:rsidR="00000000" w:rsidRDefault="00EB7B05">
      <w:pPr>
        <w:pStyle w:val="contentparagraph"/>
        <w:bidi/>
        <w:jc w:val="both"/>
        <w:divId w:val="612519853"/>
        <w:rPr>
          <w:rFonts w:cs="B Zar" w:hint="cs"/>
          <w:color w:val="000000"/>
          <w:sz w:val="36"/>
          <w:szCs w:val="36"/>
          <w:rtl/>
        </w:rPr>
      </w:pPr>
      <w:r>
        <w:rPr>
          <w:rStyle w:val="contenttext"/>
          <w:rFonts w:cs="B Zar" w:hint="cs"/>
          <w:color w:val="000000"/>
          <w:sz w:val="36"/>
          <w:szCs w:val="36"/>
          <w:rtl/>
        </w:rPr>
        <w:t>حضرت نوح:«دعوتهم لتغفرلهم»</w:t>
      </w:r>
      <w:hyperlink w:anchor="content_note_79_4" w:tooltip="420. نوح، 7." w:history="1">
        <w:r>
          <w:rPr>
            <w:rStyle w:val="Hyperlink"/>
            <w:rFonts w:cs="B Zar" w:hint="cs"/>
            <w:sz w:val="36"/>
            <w:szCs w:val="36"/>
            <w:rtl/>
          </w:rPr>
          <w:t>(4)</w:t>
        </w:r>
      </w:hyperlink>
    </w:p>
    <w:p w:rsidR="00000000" w:rsidRDefault="00EB7B05">
      <w:pPr>
        <w:pStyle w:val="contentparagraph"/>
        <w:bidi/>
        <w:jc w:val="both"/>
        <w:divId w:val="612519853"/>
        <w:rPr>
          <w:rFonts w:cs="B Zar" w:hint="cs"/>
          <w:color w:val="000000"/>
          <w:sz w:val="36"/>
          <w:szCs w:val="36"/>
          <w:rtl/>
        </w:rPr>
      </w:pPr>
      <w:r>
        <w:rPr>
          <w:rStyle w:val="contenttext"/>
          <w:rFonts w:cs="B Zar" w:hint="cs"/>
          <w:color w:val="000000"/>
          <w:sz w:val="36"/>
          <w:szCs w:val="36"/>
          <w:rtl/>
        </w:rPr>
        <w:t>پیامبر اسلام: «تعالوا یستغفر لکم رسول اللّه لوّوا رؤسهم»</w:t>
      </w:r>
      <w:hyperlink w:anchor="content_note_79_5" w:tooltip="421. منافقون، 5." w:history="1">
        <w:r>
          <w:rPr>
            <w:rStyle w:val="Hyperlink"/>
            <w:rFonts w:cs="B Zar" w:hint="cs"/>
            <w:sz w:val="36"/>
            <w:szCs w:val="36"/>
            <w:rtl/>
          </w:rPr>
          <w:t>(5)</w:t>
        </w:r>
      </w:hyperlink>
    </w:p>
    <w:p w:rsidR="00000000" w:rsidRDefault="00EB7B05">
      <w:pPr>
        <w:pStyle w:val="contentparagraph"/>
        <w:bidi/>
        <w:jc w:val="both"/>
        <w:divId w:val="612519853"/>
        <w:rPr>
          <w:rFonts w:cs="B Zar" w:hint="cs"/>
          <w:color w:val="000000"/>
          <w:sz w:val="36"/>
          <w:szCs w:val="36"/>
          <w:rtl/>
        </w:rPr>
      </w:pPr>
      <w:r>
        <w:rPr>
          <w:rStyle w:val="contenttext"/>
          <w:rFonts w:cs="B Zar" w:hint="cs"/>
          <w:color w:val="000000"/>
          <w:sz w:val="36"/>
          <w:szCs w:val="36"/>
          <w:rtl/>
        </w:rPr>
        <w:t xml:space="preserve">3. تکبر و استکبار </w:t>
      </w:r>
    </w:p>
    <w:p w:rsidR="00000000" w:rsidRDefault="00EB7B05">
      <w:pPr>
        <w:pStyle w:val="contentparagraph"/>
        <w:bidi/>
        <w:jc w:val="both"/>
        <w:divId w:val="612519853"/>
        <w:rPr>
          <w:rFonts w:cs="B Zar" w:hint="cs"/>
          <w:color w:val="000000"/>
          <w:sz w:val="36"/>
          <w:szCs w:val="36"/>
          <w:rtl/>
        </w:rPr>
      </w:pPr>
      <w:r>
        <w:rPr>
          <w:rStyle w:val="contenttext"/>
          <w:rFonts w:cs="B Zar" w:hint="cs"/>
          <w:color w:val="000000"/>
          <w:sz w:val="36"/>
          <w:szCs w:val="36"/>
          <w:rtl/>
        </w:rPr>
        <w:t>کفّار زمان نوح: «واستکبروا استکبارا»</w:t>
      </w:r>
      <w:hyperlink w:anchor="content_note_79_6" w:tooltip="422. نوح، 7." w:history="1">
        <w:r>
          <w:rPr>
            <w:rStyle w:val="Hyperlink"/>
            <w:rFonts w:cs="B Zar" w:hint="cs"/>
            <w:sz w:val="36"/>
            <w:szCs w:val="36"/>
            <w:rtl/>
          </w:rPr>
          <w:t>(6)</w:t>
        </w:r>
      </w:hyperlink>
    </w:p>
    <w:p w:rsidR="00000000" w:rsidRDefault="00EB7B05">
      <w:pPr>
        <w:pStyle w:val="contentparagraph"/>
        <w:bidi/>
        <w:jc w:val="both"/>
        <w:divId w:val="612519853"/>
        <w:rPr>
          <w:rFonts w:cs="B Zar" w:hint="cs"/>
          <w:color w:val="000000"/>
          <w:sz w:val="36"/>
          <w:szCs w:val="36"/>
          <w:rtl/>
        </w:rPr>
      </w:pPr>
      <w:r>
        <w:rPr>
          <w:rStyle w:val="contenttext"/>
          <w:rFonts w:cs="B Zar" w:hint="cs"/>
          <w:color w:val="000000"/>
          <w:sz w:val="36"/>
          <w:szCs w:val="36"/>
          <w:rtl/>
        </w:rPr>
        <w:t>کفّار زمان پیامبر: «ثمّ ادبر و استکبر»</w:t>
      </w:r>
      <w:hyperlink w:anchor="content_note_79_7" w:tooltip="423. مدثر، 23." w:history="1">
        <w:r>
          <w:rPr>
            <w:rStyle w:val="Hyperlink"/>
            <w:rFonts w:cs="B Zar" w:hint="cs"/>
            <w:sz w:val="36"/>
            <w:szCs w:val="36"/>
            <w:rtl/>
          </w:rPr>
          <w:t>(7)</w:t>
        </w:r>
      </w:hyperlink>
    </w:p>
    <w:p w:rsidR="00000000" w:rsidRDefault="00EB7B05">
      <w:pPr>
        <w:pStyle w:val="contentparagraph"/>
        <w:bidi/>
        <w:jc w:val="both"/>
        <w:divId w:val="612519853"/>
        <w:rPr>
          <w:rFonts w:cs="B Zar" w:hint="cs"/>
          <w:color w:val="000000"/>
          <w:sz w:val="36"/>
          <w:szCs w:val="36"/>
          <w:rtl/>
        </w:rPr>
      </w:pPr>
      <w:r>
        <w:rPr>
          <w:rStyle w:val="contenttext"/>
          <w:rFonts w:cs="B Zar" w:hint="cs"/>
          <w:color w:val="000000"/>
          <w:sz w:val="36"/>
          <w:szCs w:val="36"/>
          <w:rtl/>
        </w:rPr>
        <w:t xml:space="preserve">4. گوش ندادن به وحی </w:t>
      </w:r>
    </w:p>
    <w:p w:rsidR="00000000" w:rsidRDefault="00EB7B05">
      <w:pPr>
        <w:pStyle w:val="contentparagraph"/>
        <w:bidi/>
        <w:jc w:val="both"/>
        <w:divId w:val="612519853"/>
        <w:rPr>
          <w:rFonts w:cs="B Zar" w:hint="cs"/>
          <w:color w:val="000000"/>
          <w:sz w:val="36"/>
          <w:szCs w:val="36"/>
          <w:rtl/>
        </w:rPr>
      </w:pPr>
      <w:r>
        <w:rPr>
          <w:rStyle w:val="contenttext"/>
          <w:rFonts w:cs="B Zar" w:hint="cs"/>
          <w:color w:val="000000"/>
          <w:sz w:val="36"/>
          <w:szCs w:val="36"/>
          <w:rtl/>
        </w:rPr>
        <w:t>کفّار زمان نوح انگشت در گوش می نهاد</w:t>
      </w:r>
      <w:r>
        <w:rPr>
          <w:rStyle w:val="contenttext"/>
          <w:rFonts w:cs="B Zar" w:hint="cs"/>
          <w:color w:val="000000"/>
          <w:sz w:val="36"/>
          <w:szCs w:val="36"/>
          <w:rtl/>
        </w:rPr>
        <w:t>ند تا نشنوند. «جعلوا اصابعهم فی آذانهم»</w:t>
      </w:r>
      <w:hyperlink w:anchor="content_note_79_8" w:tooltip="424. نوح، 7." w:history="1">
        <w:r>
          <w:rPr>
            <w:rStyle w:val="Hyperlink"/>
            <w:rFonts w:cs="B Zar" w:hint="cs"/>
            <w:sz w:val="36"/>
            <w:szCs w:val="36"/>
            <w:rtl/>
          </w:rPr>
          <w:t>(8)</w:t>
        </w:r>
      </w:hyperlink>
    </w:p>
    <w:p w:rsidR="00000000" w:rsidRDefault="00EB7B05">
      <w:pPr>
        <w:pStyle w:val="contentparagraph"/>
        <w:bidi/>
        <w:jc w:val="both"/>
        <w:divId w:val="612519853"/>
        <w:rPr>
          <w:rFonts w:cs="B Zar" w:hint="cs"/>
          <w:color w:val="000000"/>
          <w:sz w:val="36"/>
          <w:szCs w:val="36"/>
          <w:rtl/>
        </w:rPr>
      </w:pPr>
      <w:r>
        <w:rPr>
          <w:rStyle w:val="contenttext"/>
          <w:rFonts w:cs="B Zar" w:hint="cs"/>
          <w:color w:val="000000"/>
          <w:sz w:val="36"/>
          <w:szCs w:val="36"/>
          <w:rtl/>
        </w:rPr>
        <w:t>کفّار زمان پیامبر نیز می گفتند به قرآن گوش ندهید و هنگام تلاوت پیامبر جنجال کنید تا شاید پیروز شوید. «لا تسمعوا لهذا القرآن والغوا فیه لعلکم تغلبون»</w:t>
      </w:r>
      <w:hyperlink w:anchor="content_note_79_9" w:tooltip="425. فصّلت، 26." w:history="1">
        <w:r>
          <w:rPr>
            <w:rStyle w:val="Hyperlink"/>
            <w:rFonts w:cs="B Zar" w:hint="cs"/>
            <w:sz w:val="36"/>
            <w:szCs w:val="36"/>
            <w:rtl/>
          </w:rPr>
          <w:t>(9)</w:t>
        </w:r>
      </w:hyperlink>
    </w:p>
    <w:p w:rsidR="00000000" w:rsidRDefault="00EB7B05">
      <w:pPr>
        <w:pStyle w:val="contentparagraph"/>
        <w:bidi/>
        <w:jc w:val="both"/>
        <w:divId w:val="612519853"/>
        <w:rPr>
          <w:rFonts w:cs="B Zar" w:hint="cs"/>
          <w:color w:val="000000"/>
          <w:sz w:val="36"/>
          <w:szCs w:val="36"/>
          <w:rtl/>
        </w:rPr>
      </w:pPr>
      <w:r>
        <w:rPr>
          <w:rStyle w:val="contenttext"/>
          <w:rFonts w:cs="B Zar" w:hint="cs"/>
          <w:color w:val="000000"/>
          <w:sz w:val="36"/>
          <w:szCs w:val="36"/>
          <w:rtl/>
        </w:rPr>
        <w:t>برخورد قوم نوح با آن حضرت به گونه ای بود که گاه دست فرزندان خود را می گرفتند و نزد حضرت نوح می آوردند و می گفتند: همان گونه که پدران ما به ما سفارش کردند ما نیز به شما می گوییم که حرف این مرد</w:t>
      </w:r>
      <w:r>
        <w:rPr>
          <w:rStyle w:val="contenttext"/>
          <w:rFonts w:cs="B Zar" w:hint="cs"/>
          <w:color w:val="000000"/>
          <w:sz w:val="36"/>
          <w:szCs w:val="36"/>
          <w:rtl/>
        </w:rPr>
        <w:t xml:space="preserve"> را گوش ندهید.</w:t>
      </w:r>
    </w:p>
    <w:p w:rsidR="00000000" w:rsidRDefault="00EB7B05">
      <w:pPr>
        <w:pStyle w:val="contentparagraph"/>
        <w:bidi/>
        <w:jc w:val="both"/>
        <w:divId w:val="612519853"/>
        <w:rPr>
          <w:rFonts w:cs="B Zar" w:hint="cs"/>
          <w:color w:val="000000"/>
          <w:sz w:val="36"/>
          <w:szCs w:val="36"/>
          <w:rtl/>
        </w:rPr>
      </w:pPr>
      <w:r>
        <w:rPr>
          <w:rStyle w:val="contenttext"/>
          <w:rFonts w:cs="B Zar" w:hint="cs"/>
          <w:color w:val="000000"/>
          <w:sz w:val="36"/>
          <w:szCs w:val="36"/>
          <w:rtl/>
        </w:rPr>
        <w:t>ص:79</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000000" w:rsidRDefault="00EB7B05">
      <w:pPr>
        <w:bidi/>
        <w:jc w:val="both"/>
        <w:divId w:val="1496454876"/>
        <w:rPr>
          <w:rFonts w:eastAsia="Times New Roman" w:cs="B Zar" w:hint="cs"/>
          <w:color w:val="000000"/>
          <w:sz w:val="36"/>
          <w:szCs w:val="36"/>
          <w:rtl/>
        </w:rPr>
      </w:pPr>
      <w:r>
        <w:rPr>
          <w:rFonts w:eastAsia="Times New Roman" w:cs="B Zar" w:hint="cs"/>
          <w:color w:val="000000"/>
          <w:sz w:val="36"/>
          <w:szCs w:val="36"/>
          <w:rtl/>
        </w:rPr>
        <w:t>1- 417. ذیل آیات 5 تا 9 سوره نوح.</w:t>
      </w:r>
    </w:p>
    <w:p w:rsidR="00000000" w:rsidRDefault="00EB7B05">
      <w:pPr>
        <w:bidi/>
        <w:jc w:val="both"/>
        <w:divId w:val="2142261056"/>
        <w:rPr>
          <w:rFonts w:eastAsia="Times New Roman" w:cs="B Zar" w:hint="cs"/>
          <w:color w:val="000000"/>
          <w:sz w:val="36"/>
          <w:szCs w:val="36"/>
          <w:rtl/>
        </w:rPr>
      </w:pPr>
      <w:r>
        <w:rPr>
          <w:rFonts w:eastAsia="Times New Roman" w:cs="B Zar" w:hint="cs"/>
          <w:color w:val="000000"/>
          <w:sz w:val="36"/>
          <w:szCs w:val="36"/>
          <w:rtl/>
        </w:rPr>
        <w:t>2- 418. نوح، 6.</w:t>
      </w:r>
    </w:p>
    <w:p w:rsidR="00000000" w:rsidRDefault="00EB7B05">
      <w:pPr>
        <w:bidi/>
        <w:jc w:val="both"/>
        <w:divId w:val="1651783526"/>
        <w:rPr>
          <w:rFonts w:eastAsia="Times New Roman" w:cs="B Zar" w:hint="cs"/>
          <w:color w:val="000000"/>
          <w:sz w:val="36"/>
          <w:szCs w:val="36"/>
          <w:rtl/>
        </w:rPr>
      </w:pPr>
      <w:r>
        <w:rPr>
          <w:rFonts w:eastAsia="Times New Roman" w:cs="B Zar" w:hint="cs"/>
          <w:color w:val="000000"/>
          <w:sz w:val="36"/>
          <w:szCs w:val="36"/>
          <w:rtl/>
        </w:rPr>
        <w:t>3- 419. احزاب، 13.</w:t>
      </w:r>
    </w:p>
    <w:p w:rsidR="00000000" w:rsidRDefault="00EB7B05">
      <w:pPr>
        <w:bidi/>
        <w:jc w:val="both"/>
        <w:divId w:val="1540508360"/>
        <w:rPr>
          <w:rFonts w:eastAsia="Times New Roman" w:cs="B Zar" w:hint="cs"/>
          <w:color w:val="000000"/>
          <w:sz w:val="36"/>
          <w:szCs w:val="36"/>
          <w:rtl/>
        </w:rPr>
      </w:pPr>
      <w:r>
        <w:rPr>
          <w:rFonts w:eastAsia="Times New Roman" w:cs="B Zar" w:hint="cs"/>
          <w:color w:val="000000"/>
          <w:sz w:val="36"/>
          <w:szCs w:val="36"/>
          <w:rtl/>
        </w:rPr>
        <w:t>4- 420. نوح، 7.</w:t>
      </w:r>
    </w:p>
    <w:p w:rsidR="00000000" w:rsidRDefault="00EB7B05">
      <w:pPr>
        <w:bidi/>
        <w:jc w:val="both"/>
        <w:divId w:val="1720856095"/>
        <w:rPr>
          <w:rFonts w:eastAsia="Times New Roman" w:cs="B Zar" w:hint="cs"/>
          <w:color w:val="000000"/>
          <w:sz w:val="36"/>
          <w:szCs w:val="36"/>
          <w:rtl/>
        </w:rPr>
      </w:pPr>
      <w:r>
        <w:rPr>
          <w:rFonts w:eastAsia="Times New Roman" w:cs="B Zar" w:hint="cs"/>
          <w:color w:val="000000"/>
          <w:sz w:val="36"/>
          <w:szCs w:val="36"/>
          <w:rtl/>
        </w:rPr>
        <w:t>5- 421. منافقون، 5.</w:t>
      </w:r>
    </w:p>
    <w:p w:rsidR="00000000" w:rsidRDefault="00EB7B05">
      <w:pPr>
        <w:bidi/>
        <w:jc w:val="both"/>
        <w:divId w:val="2128811592"/>
        <w:rPr>
          <w:rFonts w:eastAsia="Times New Roman" w:cs="B Zar" w:hint="cs"/>
          <w:color w:val="000000"/>
          <w:sz w:val="36"/>
          <w:szCs w:val="36"/>
          <w:rtl/>
        </w:rPr>
      </w:pPr>
      <w:r>
        <w:rPr>
          <w:rFonts w:eastAsia="Times New Roman" w:cs="B Zar" w:hint="cs"/>
          <w:color w:val="000000"/>
          <w:sz w:val="36"/>
          <w:szCs w:val="36"/>
          <w:rtl/>
        </w:rPr>
        <w:t>6- 422. نوح، 7.</w:t>
      </w:r>
    </w:p>
    <w:p w:rsidR="00000000" w:rsidRDefault="00EB7B05">
      <w:pPr>
        <w:bidi/>
        <w:jc w:val="both"/>
        <w:divId w:val="1412852212"/>
        <w:rPr>
          <w:rFonts w:eastAsia="Times New Roman" w:cs="B Zar" w:hint="cs"/>
          <w:color w:val="000000"/>
          <w:sz w:val="36"/>
          <w:szCs w:val="36"/>
          <w:rtl/>
        </w:rPr>
      </w:pPr>
      <w:r>
        <w:rPr>
          <w:rFonts w:eastAsia="Times New Roman" w:cs="B Zar" w:hint="cs"/>
          <w:color w:val="000000"/>
          <w:sz w:val="36"/>
          <w:szCs w:val="36"/>
          <w:rtl/>
        </w:rPr>
        <w:t>7- 423. مدثر، 23.</w:t>
      </w:r>
    </w:p>
    <w:p w:rsidR="00000000" w:rsidRDefault="00EB7B05">
      <w:pPr>
        <w:bidi/>
        <w:jc w:val="both"/>
        <w:divId w:val="1290359847"/>
        <w:rPr>
          <w:rFonts w:eastAsia="Times New Roman" w:cs="B Zar" w:hint="cs"/>
          <w:color w:val="000000"/>
          <w:sz w:val="36"/>
          <w:szCs w:val="36"/>
          <w:rtl/>
        </w:rPr>
      </w:pPr>
      <w:r>
        <w:rPr>
          <w:rFonts w:eastAsia="Times New Roman" w:cs="B Zar" w:hint="cs"/>
          <w:color w:val="000000"/>
          <w:sz w:val="36"/>
          <w:szCs w:val="36"/>
          <w:rtl/>
        </w:rPr>
        <w:t>8- 424. نوح، 7.</w:t>
      </w:r>
    </w:p>
    <w:p w:rsidR="00000000" w:rsidRDefault="00EB7B05">
      <w:pPr>
        <w:bidi/>
        <w:jc w:val="both"/>
        <w:divId w:val="81949824"/>
        <w:rPr>
          <w:rFonts w:eastAsia="Times New Roman" w:cs="B Zar" w:hint="cs"/>
          <w:color w:val="000000"/>
          <w:sz w:val="36"/>
          <w:szCs w:val="36"/>
          <w:rtl/>
        </w:rPr>
      </w:pPr>
      <w:r>
        <w:rPr>
          <w:rFonts w:eastAsia="Times New Roman" w:cs="B Zar" w:hint="cs"/>
          <w:color w:val="000000"/>
          <w:sz w:val="36"/>
          <w:szCs w:val="36"/>
          <w:rtl/>
        </w:rPr>
        <w:t>9- 425. فصّلت، 26.</w:t>
      </w:r>
    </w:p>
    <w:p w:rsidR="00000000" w:rsidRDefault="00EB7B05">
      <w:pPr>
        <w:pStyle w:val="Heading3"/>
        <w:shd w:val="clear" w:color="auto" w:fill="FFFFFF"/>
        <w:bidi/>
        <w:jc w:val="both"/>
        <w:divId w:val="173570627"/>
        <w:rPr>
          <w:rFonts w:eastAsia="Times New Roman" w:cs="B Titr" w:hint="cs"/>
          <w:b w:val="0"/>
          <w:bCs w:val="0"/>
          <w:color w:val="FF0080"/>
          <w:sz w:val="30"/>
          <w:szCs w:val="30"/>
          <w:rtl/>
        </w:rPr>
      </w:pPr>
      <w:r>
        <w:rPr>
          <w:rFonts w:eastAsia="Times New Roman" w:cs="B Titr" w:hint="cs"/>
          <w:b w:val="0"/>
          <w:bCs w:val="0"/>
          <w:color w:val="FF0080"/>
          <w:sz w:val="30"/>
          <w:szCs w:val="30"/>
          <w:rtl/>
        </w:rPr>
        <w:t>59. سیمای ابراهیم در قرآن</w:t>
      </w:r>
    </w:p>
    <w:p w:rsidR="00000000" w:rsidRDefault="00EB7B05">
      <w:pPr>
        <w:pStyle w:val="contentparagraph"/>
        <w:bidi/>
        <w:jc w:val="both"/>
        <w:divId w:val="173570627"/>
        <w:rPr>
          <w:rFonts w:cs="B Zar" w:hint="cs"/>
          <w:color w:val="000000"/>
          <w:sz w:val="36"/>
          <w:szCs w:val="36"/>
          <w:rtl/>
        </w:rPr>
      </w:pPr>
      <w:hyperlink w:anchor="content_note_80_1" w:tooltip="426. ذیل آیه 27 سوره عنکبوت." w:history="1">
        <w:r>
          <w:rPr>
            <w:rStyle w:val="Hyperlink"/>
            <w:rFonts w:cs="B Zar" w:hint="cs"/>
            <w:sz w:val="36"/>
            <w:szCs w:val="36"/>
            <w:rtl/>
          </w:rPr>
          <w:t>(1)</w:t>
        </w:r>
      </w:hyperlink>
    </w:p>
    <w:p w:rsidR="00000000" w:rsidRDefault="00EB7B05">
      <w:pPr>
        <w:pStyle w:val="contentparagraph"/>
        <w:bidi/>
        <w:jc w:val="both"/>
        <w:divId w:val="173570627"/>
        <w:rPr>
          <w:rFonts w:cs="B Zar" w:hint="cs"/>
          <w:color w:val="000000"/>
          <w:sz w:val="36"/>
          <w:szCs w:val="36"/>
          <w:rtl/>
        </w:rPr>
      </w:pPr>
      <w:r>
        <w:rPr>
          <w:rStyle w:val="contenttext"/>
          <w:rFonts w:cs="B Zar" w:hint="cs"/>
          <w:color w:val="000000"/>
          <w:sz w:val="36"/>
          <w:szCs w:val="36"/>
          <w:rtl/>
        </w:rPr>
        <w:t>کلمه ی «أجر»، در مورد پاداش های دنیوی و اخروی، هر دو به کار می رود، ولی کلمه ی «اُجرت»، تنها در مورد پاداش های دنیوی است.</w:t>
      </w:r>
      <w:hyperlink w:anchor="content_note_80_2" w:tooltip="427. تفسیر المیزان." w:history="1">
        <w:r>
          <w:rPr>
            <w:rStyle w:val="Hyperlink"/>
            <w:rFonts w:cs="B Zar" w:hint="cs"/>
            <w:sz w:val="36"/>
            <w:szCs w:val="36"/>
            <w:rtl/>
          </w:rPr>
          <w:t>(2)</w:t>
        </w:r>
      </w:hyperlink>
    </w:p>
    <w:p w:rsidR="00000000" w:rsidRDefault="00EB7B05">
      <w:pPr>
        <w:pStyle w:val="contentparagraph"/>
        <w:bidi/>
        <w:jc w:val="both"/>
        <w:divId w:val="173570627"/>
        <w:rPr>
          <w:rFonts w:cs="B Zar" w:hint="cs"/>
          <w:color w:val="000000"/>
          <w:sz w:val="36"/>
          <w:szCs w:val="36"/>
          <w:rtl/>
        </w:rPr>
      </w:pPr>
      <w:r>
        <w:rPr>
          <w:rStyle w:val="contenttext"/>
          <w:rFonts w:cs="B Zar" w:hint="cs"/>
          <w:color w:val="000000"/>
          <w:sz w:val="36"/>
          <w:szCs w:val="36"/>
          <w:rtl/>
        </w:rPr>
        <w:t>پاداش آن همه خلوص و تلاش و هجرت حضرت ابراهیم علیه السلام، موهبت های چهارگانه ای است که این آیه بیان می کند:</w:t>
      </w:r>
    </w:p>
    <w:p w:rsidR="00000000" w:rsidRDefault="00EB7B05">
      <w:pPr>
        <w:pStyle w:val="contentparagraph"/>
        <w:bidi/>
        <w:jc w:val="both"/>
        <w:divId w:val="173570627"/>
        <w:rPr>
          <w:rFonts w:cs="B Zar" w:hint="cs"/>
          <w:color w:val="000000"/>
          <w:sz w:val="36"/>
          <w:szCs w:val="36"/>
          <w:rtl/>
        </w:rPr>
      </w:pPr>
      <w:r>
        <w:rPr>
          <w:rStyle w:val="contenttext"/>
          <w:rFonts w:cs="B Zar" w:hint="cs"/>
          <w:color w:val="000000"/>
          <w:sz w:val="36"/>
          <w:szCs w:val="36"/>
          <w:rtl/>
        </w:rPr>
        <w:t>اوّل: فرزندان پاک.</w:t>
      </w:r>
    </w:p>
    <w:p w:rsidR="00000000" w:rsidRDefault="00EB7B05">
      <w:pPr>
        <w:pStyle w:val="contentparagraph"/>
        <w:bidi/>
        <w:jc w:val="both"/>
        <w:divId w:val="173570627"/>
        <w:rPr>
          <w:rFonts w:cs="B Zar" w:hint="cs"/>
          <w:color w:val="000000"/>
          <w:sz w:val="36"/>
          <w:szCs w:val="36"/>
          <w:rtl/>
        </w:rPr>
      </w:pPr>
      <w:r>
        <w:rPr>
          <w:rStyle w:val="contenttext"/>
          <w:rFonts w:cs="B Zar" w:hint="cs"/>
          <w:color w:val="000000"/>
          <w:sz w:val="36"/>
          <w:szCs w:val="36"/>
          <w:rtl/>
        </w:rPr>
        <w:t>دوّم: مقام نبوت در نسل و دودمان.</w:t>
      </w:r>
    </w:p>
    <w:p w:rsidR="00000000" w:rsidRDefault="00EB7B05">
      <w:pPr>
        <w:pStyle w:val="contentparagraph"/>
        <w:bidi/>
        <w:jc w:val="both"/>
        <w:divId w:val="173570627"/>
        <w:rPr>
          <w:rFonts w:cs="B Zar" w:hint="cs"/>
          <w:color w:val="000000"/>
          <w:sz w:val="36"/>
          <w:szCs w:val="36"/>
          <w:rtl/>
        </w:rPr>
      </w:pPr>
      <w:r>
        <w:rPr>
          <w:rStyle w:val="contenttext"/>
          <w:rFonts w:cs="B Zar" w:hint="cs"/>
          <w:color w:val="000000"/>
          <w:sz w:val="36"/>
          <w:szCs w:val="36"/>
          <w:rtl/>
        </w:rPr>
        <w:t>سوّم: نام نیکو در دنیا.</w:t>
      </w:r>
    </w:p>
    <w:p w:rsidR="00000000" w:rsidRDefault="00EB7B05">
      <w:pPr>
        <w:pStyle w:val="contentparagraph"/>
        <w:bidi/>
        <w:jc w:val="both"/>
        <w:divId w:val="173570627"/>
        <w:rPr>
          <w:rFonts w:cs="B Zar" w:hint="cs"/>
          <w:color w:val="000000"/>
          <w:sz w:val="36"/>
          <w:szCs w:val="36"/>
          <w:rtl/>
        </w:rPr>
      </w:pPr>
      <w:r>
        <w:rPr>
          <w:rStyle w:val="contenttext"/>
          <w:rFonts w:cs="B Zar" w:hint="cs"/>
          <w:color w:val="000000"/>
          <w:sz w:val="36"/>
          <w:szCs w:val="36"/>
          <w:rtl/>
        </w:rPr>
        <w:t>چهارم: عزّت در آخرت.</w:t>
      </w:r>
    </w:p>
    <w:p w:rsidR="00000000" w:rsidRDefault="00EB7B05">
      <w:pPr>
        <w:pStyle w:val="contentparagraph"/>
        <w:bidi/>
        <w:jc w:val="both"/>
        <w:divId w:val="173570627"/>
        <w:rPr>
          <w:rFonts w:cs="B Zar" w:hint="cs"/>
          <w:color w:val="000000"/>
          <w:sz w:val="36"/>
          <w:szCs w:val="36"/>
          <w:rtl/>
        </w:rPr>
      </w:pPr>
      <w:r>
        <w:rPr>
          <w:rStyle w:val="contenttext"/>
          <w:rFonts w:cs="B Zar" w:hint="cs"/>
          <w:color w:val="000000"/>
          <w:sz w:val="36"/>
          <w:szCs w:val="36"/>
          <w:rtl/>
        </w:rPr>
        <w:t>توضیح: یعقوب، یوسف، هارون، موسی، سلیمان</w:t>
      </w:r>
      <w:r>
        <w:rPr>
          <w:rStyle w:val="contenttext"/>
          <w:rFonts w:cs="B Zar" w:hint="cs"/>
          <w:color w:val="000000"/>
          <w:sz w:val="36"/>
          <w:szCs w:val="36"/>
          <w:rtl/>
        </w:rPr>
        <w:t>، زکریّا، یحیی و عیسی علیهم السلام، همه از نسل حضرت اسحاق بودند و پیامبر اسلام صلی الله علیه وآله از ذرّیه ی اسماعیل است؛ بنابراین، پیامبران اولواالعزم بعد از حضرت ابراهیم، همه از نسل او بودند.</w:t>
      </w:r>
    </w:p>
    <w:p w:rsidR="00000000" w:rsidRDefault="00EB7B05">
      <w:pPr>
        <w:pStyle w:val="contentparagraph"/>
        <w:bidi/>
        <w:jc w:val="both"/>
        <w:divId w:val="173570627"/>
        <w:rPr>
          <w:rFonts w:cs="B Zar" w:hint="cs"/>
          <w:color w:val="000000"/>
          <w:sz w:val="36"/>
          <w:szCs w:val="36"/>
          <w:rtl/>
        </w:rPr>
      </w:pPr>
      <w:r>
        <w:rPr>
          <w:rStyle w:val="contenttext"/>
          <w:rFonts w:cs="B Zar" w:hint="cs"/>
          <w:color w:val="000000"/>
          <w:sz w:val="36"/>
          <w:szCs w:val="36"/>
          <w:rtl/>
        </w:rPr>
        <w:t>نجات از آتش نمرودیان، جذب دلها به سوی مکّه و تجدید خاطرات ابرا</w:t>
      </w:r>
      <w:r>
        <w:rPr>
          <w:rStyle w:val="contenttext"/>
          <w:rFonts w:cs="B Zar" w:hint="cs"/>
          <w:color w:val="000000"/>
          <w:sz w:val="36"/>
          <w:szCs w:val="36"/>
          <w:rtl/>
        </w:rPr>
        <w:t>هیم در مراسم حج، از گمنامی</w:t>
      </w:r>
      <w:hyperlink w:anchor="content_note_80_3" w:tooltip="428. فتیً یذکرهم یقال له ابراهیم» انبیاء، 60 ." w:history="1">
        <w:r>
          <w:rPr>
            <w:rStyle w:val="Hyperlink"/>
            <w:rFonts w:cs="B Zar" w:hint="cs"/>
            <w:sz w:val="36"/>
            <w:szCs w:val="36"/>
            <w:rtl/>
          </w:rPr>
          <w:t>(3)</w:t>
        </w:r>
      </w:hyperlink>
      <w:r>
        <w:rPr>
          <w:rStyle w:val="contenttext"/>
          <w:rFonts w:cs="B Zar" w:hint="cs"/>
          <w:color w:val="000000"/>
          <w:sz w:val="36"/>
          <w:szCs w:val="36"/>
          <w:rtl/>
        </w:rPr>
        <w:t xml:space="preserve"> به شیخ الانبیا رسیدن و داشتن ذّریه ی طیّبه، همه از مصادیق الطاف الهی در دنیاست که به ابراهیم علیه السلام عطا شده است. «و آتیناه اجره </w:t>
      </w:r>
      <w:r>
        <w:rPr>
          <w:rStyle w:val="contenttext"/>
          <w:rFonts w:cs="B Zar" w:hint="cs"/>
          <w:color w:val="000000"/>
          <w:sz w:val="36"/>
          <w:szCs w:val="36"/>
          <w:rtl/>
        </w:rPr>
        <w:t>فی الدنیا»</w:t>
      </w:r>
    </w:p>
    <w:p w:rsidR="00000000" w:rsidRDefault="00EB7B05">
      <w:pPr>
        <w:pStyle w:val="contentparagraph"/>
        <w:bidi/>
        <w:jc w:val="both"/>
        <w:divId w:val="173570627"/>
        <w:rPr>
          <w:rFonts w:cs="B Zar" w:hint="cs"/>
          <w:color w:val="000000"/>
          <w:sz w:val="36"/>
          <w:szCs w:val="36"/>
          <w:rtl/>
        </w:rPr>
      </w:pPr>
      <w:r>
        <w:rPr>
          <w:rStyle w:val="contenttext"/>
          <w:rFonts w:cs="B Zar" w:hint="cs"/>
          <w:color w:val="000000"/>
          <w:sz w:val="36"/>
          <w:szCs w:val="36"/>
          <w:rtl/>
        </w:rPr>
        <w:t>صالح بودن و در زمره ی صالحان قرار گرفتن، مقامی است که انبیا آرزوی آن را داشته اند:</w:t>
      </w:r>
    </w:p>
    <w:p w:rsidR="00000000" w:rsidRDefault="00EB7B05">
      <w:pPr>
        <w:pStyle w:val="contentparagraph"/>
        <w:bidi/>
        <w:jc w:val="both"/>
        <w:divId w:val="173570627"/>
        <w:rPr>
          <w:rFonts w:cs="B Zar" w:hint="cs"/>
          <w:color w:val="000000"/>
          <w:sz w:val="36"/>
          <w:szCs w:val="36"/>
          <w:rtl/>
        </w:rPr>
      </w:pPr>
      <w:r>
        <w:rPr>
          <w:rStyle w:val="contenttext"/>
          <w:rFonts w:cs="B Zar" w:hint="cs"/>
          <w:color w:val="000000"/>
          <w:sz w:val="36"/>
          <w:szCs w:val="36"/>
          <w:rtl/>
        </w:rPr>
        <w:t>یوسف علیه السلام از خدا می خواهد: «و ألحقنی بالصالحین»</w:t>
      </w:r>
      <w:hyperlink w:anchor="content_note_80_4" w:tooltip="429. یوسف، 101 ." w:history="1">
        <w:r>
          <w:rPr>
            <w:rStyle w:val="Hyperlink"/>
            <w:rFonts w:cs="B Zar" w:hint="cs"/>
            <w:sz w:val="36"/>
            <w:szCs w:val="36"/>
            <w:rtl/>
          </w:rPr>
          <w:t>(4)</w:t>
        </w:r>
      </w:hyperlink>
    </w:p>
    <w:p w:rsidR="00000000" w:rsidRDefault="00EB7B05">
      <w:pPr>
        <w:pStyle w:val="contentparagraph"/>
        <w:bidi/>
        <w:jc w:val="both"/>
        <w:divId w:val="173570627"/>
        <w:rPr>
          <w:rFonts w:cs="B Zar" w:hint="cs"/>
          <w:color w:val="000000"/>
          <w:sz w:val="36"/>
          <w:szCs w:val="36"/>
          <w:rtl/>
        </w:rPr>
      </w:pPr>
      <w:r>
        <w:rPr>
          <w:rStyle w:val="contenttext"/>
          <w:rFonts w:cs="B Zar" w:hint="cs"/>
          <w:color w:val="000000"/>
          <w:sz w:val="36"/>
          <w:szCs w:val="36"/>
          <w:rtl/>
        </w:rPr>
        <w:t>سلیمان علیه السلام دعا می کند: «و أدخلنی برحمتک فی عبادک الصالحین»</w:t>
      </w:r>
      <w:hyperlink w:anchor="content_note_80_5" w:tooltip="430. نمل، 19 ." w:history="1">
        <w:r>
          <w:rPr>
            <w:rStyle w:val="Hyperlink"/>
            <w:rFonts w:cs="B Zar" w:hint="cs"/>
            <w:sz w:val="36"/>
            <w:szCs w:val="36"/>
            <w:rtl/>
          </w:rPr>
          <w:t>(5)</w:t>
        </w:r>
      </w:hyperlink>
    </w:p>
    <w:p w:rsidR="00000000" w:rsidRDefault="00EB7B05">
      <w:pPr>
        <w:pStyle w:val="contentparagraph"/>
        <w:bidi/>
        <w:jc w:val="both"/>
        <w:divId w:val="173570627"/>
        <w:rPr>
          <w:rFonts w:cs="B Zar" w:hint="cs"/>
          <w:color w:val="000000"/>
          <w:sz w:val="36"/>
          <w:szCs w:val="36"/>
          <w:rtl/>
        </w:rPr>
      </w:pPr>
      <w:r>
        <w:rPr>
          <w:rStyle w:val="contenttext"/>
          <w:rFonts w:cs="B Zar" w:hint="cs"/>
          <w:color w:val="000000"/>
          <w:sz w:val="36"/>
          <w:szCs w:val="36"/>
          <w:rtl/>
        </w:rPr>
        <w:t>شعیب علیه السلام به موسی علیه السلام می گوید: «ستجدنی ان شاءاللَّه من الصالحین»</w:t>
      </w:r>
      <w:hyperlink w:anchor="content_note_80_6" w:tooltip="431. قصص، 27 ." w:history="1">
        <w:r>
          <w:rPr>
            <w:rStyle w:val="Hyperlink"/>
            <w:rFonts w:cs="B Zar" w:hint="cs"/>
            <w:sz w:val="36"/>
            <w:szCs w:val="36"/>
            <w:rtl/>
          </w:rPr>
          <w:t>(6)</w:t>
        </w:r>
      </w:hyperlink>
    </w:p>
    <w:p w:rsidR="00000000" w:rsidRDefault="00EB7B05">
      <w:pPr>
        <w:pStyle w:val="contentparagraph"/>
        <w:bidi/>
        <w:jc w:val="both"/>
        <w:divId w:val="173570627"/>
        <w:rPr>
          <w:rFonts w:cs="B Zar" w:hint="cs"/>
          <w:color w:val="000000"/>
          <w:sz w:val="36"/>
          <w:szCs w:val="36"/>
          <w:rtl/>
        </w:rPr>
      </w:pPr>
      <w:r>
        <w:rPr>
          <w:rStyle w:val="contenttext"/>
          <w:rFonts w:cs="B Zar" w:hint="cs"/>
          <w:color w:val="000000"/>
          <w:sz w:val="36"/>
          <w:szCs w:val="36"/>
          <w:rtl/>
        </w:rPr>
        <w:t>ابراهیم علیه السلام به خداوند عرض کرد: «و ألحقنی بالصّالحین»</w:t>
      </w:r>
      <w:hyperlink w:anchor="content_note_80_7" w:tooltip="432. شعراء، 83 ." w:history="1">
        <w:r>
          <w:rPr>
            <w:rStyle w:val="Hyperlink"/>
            <w:rFonts w:cs="B Zar" w:hint="cs"/>
            <w:sz w:val="36"/>
            <w:szCs w:val="36"/>
            <w:rtl/>
          </w:rPr>
          <w:t>(7)</w:t>
        </w:r>
      </w:hyperlink>
    </w:p>
    <w:p w:rsidR="00000000" w:rsidRDefault="00EB7B05">
      <w:pPr>
        <w:pStyle w:val="contentparagraph"/>
        <w:bidi/>
        <w:jc w:val="both"/>
        <w:divId w:val="173570627"/>
        <w:rPr>
          <w:rFonts w:cs="B Zar" w:hint="cs"/>
          <w:color w:val="000000"/>
          <w:sz w:val="36"/>
          <w:szCs w:val="36"/>
          <w:rtl/>
        </w:rPr>
      </w:pPr>
      <w:r>
        <w:rPr>
          <w:rStyle w:val="contenttext"/>
          <w:rFonts w:cs="B Zar" w:hint="cs"/>
          <w:color w:val="000000"/>
          <w:sz w:val="36"/>
          <w:szCs w:val="36"/>
          <w:rtl/>
        </w:rPr>
        <w:t>و در اینجا خداوند درباره ی حضرت ابراهیم می فرماید: «و اِنّه فی الآخره لَمِن الصالحین»</w:t>
      </w:r>
    </w:p>
    <w:p w:rsidR="00000000" w:rsidRDefault="00EB7B05">
      <w:pPr>
        <w:pStyle w:val="contentparagraph"/>
        <w:bidi/>
        <w:jc w:val="both"/>
        <w:divId w:val="173570627"/>
        <w:rPr>
          <w:rFonts w:cs="B Zar" w:hint="cs"/>
          <w:color w:val="000000"/>
          <w:sz w:val="36"/>
          <w:szCs w:val="36"/>
          <w:rtl/>
        </w:rPr>
      </w:pPr>
      <w:r>
        <w:rPr>
          <w:rStyle w:val="contenttext"/>
          <w:rFonts w:cs="B Zar" w:hint="cs"/>
          <w:color w:val="000000"/>
          <w:sz w:val="36"/>
          <w:szCs w:val="36"/>
          <w:rtl/>
        </w:rPr>
        <w:t>ص:80</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000000" w:rsidRDefault="00EB7B05">
      <w:pPr>
        <w:bidi/>
        <w:jc w:val="both"/>
        <w:divId w:val="1108619863"/>
        <w:rPr>
          <w:rFonts w:eastAsia="Times New Roman" w:cs="B Zar" w:hint="cs"/>
          <w:color w:val="000000"/>
          <w:sz w:val="36"/>
          <w:szCs w:val="36"/>
          <w:rtl/>
        </w:rPr>
      </w:pPr>
      <w:r>
        <w:rPr>
          <w:rFonts w:eastAsia="Times New Roman" w:cs="B Zar" w:hint="cs"/>
          <w:color w:val="000000"/>
          <w:sz w:val="36"/>
          <w:szCs w:val="36"/>
          <w:rtl/>
        </w:rPr>
        <w:t>1- 426. ذیل آیه 27 سوره عنکبوت.</w:t>
      </w:r>
    </w:p>
    <w:p w:rsidR="00000000" w:rsidRDefault="00EB7B05">
      <w:pPr>
        <w:bidi/>
        <w:jc w:val="both"/>
        <w:divId w:val="953025924"/>
        <w:rPr>
          <w:rFonts w:eastAsia="Times New Roman" w:cs="B Zar" w:hint="cs"/>
          <w:color w:val="000000"/>
          <w:sz w:val="36"/>
          <w:szCs w:val="36"/>
          <w:rtl/>
        </w:rPr>
      </w:pPr>
      <w:r>
        <w:rPr>
          <w:rFonts w:eastAsia="Times New Roman" w:cs="B Zar" w:hint="cs"/>
          <w:color w:val="000000"/>
          <w:sz w:val="36"/>
          <w:szCs w:val="36"/>
          <w:rtl/>
        </w:rPr>
        <w:t>2- 427. تفسیر المیزان.</w:t>
      </w:r>
    </w:p>
    <w:p w:rsidR="00000000" w:rsidRDefault="00EB7B05">
      <w:pPr>
        <w:bidi/>
        <w:jc w:val="both"/>
        <w:divId w:val="797067599"/>
        <w:rPr>
          <w:rFonts w:eastAsia="Times New Roman" w:cs="B Zar" w:hint="cs"/>
          <w:color w:val="000000"/>
          <w:sz w:val="36"/>
          <w:szCs w:val="36"/>
          <w:rtl/>
        </w:rPr>
      </w:pPr>
      <w:r>
        <w:rPr>
          <w:rFonts w:eastAsia="Times New Roman" w:cs="B Zar" w:hint="cs"/>
          <w:color w:val="000000"/>
          <w:sz w:val="36"/>
          <w:szCs w:val="36"/>
          <w:rtl/>
        </w:rPr>
        <w:t>3- 428. فتیً یذکرهم یقال له ابراهیم» انبیاء، 60 .</w:t>
      </w:r>
    </w:p>
    <w:p w:rsidR="00000000" w:rsidRDefault="00EB7B05">
      <w:pPr>
        <w:bidi/>
        <w:jc w:val="both"/>
        <w:divId w:val="1939025969"/>
        <w:rPr>
          <w:rFonts w:eastAsia="Times New Roman" w:cs="B Zar" w:hint="cs"/>
          <w:color w:val="000000"/>
          <w:sz w:val="36"/>
          <w:szCs w:val="36"/>
          <w:rtl/>
        </w:rPr>
      </w:pPr>
      <w:r>
        <w:rPr>
          <w:rFonts w:eastAsia="Times New Roman" w:cs="B Zar" w:hint="cs"/>
          <w:color w:val="000000"/>
          <w:sz w:val="36"/>
          <w:szCs w:val="36"/>
          <w:rtl/>
        </w:rPr>
        <w:t>4- 429. یوسف، 101 .</w:t>
      </w:r>
    </w:p>
    <w:p w:rsidR="00000000" w:rsidRDefault="00EB7B05">
      <w:pPr>
        <w:bidi/>
        <w:jc w:val="both"/>
        <w:divId w:val="1362052927"/>
        <w:rPr>
          <w:rFonts w:eastAsia="Times New Roman" w:cs="B Zar" w:hint="cs"/>
          <w:color w:val="000000"/>
          <w:sz w:val="36"/>
          <w:szCs w:val="36"/>
          <w:rtl/>
        </w:rPr>
      </w:pPr>
      <w:r>
        <w:rPr>
          <w:rFonts w:eastAsia="Times New Roman" w:cs="B Zar" w:hint="cs"/>
          <w:color w:val="000000"/>
          <w:sz w:val="36"/>
          <w:szCs w:val="36"/>
          <w:rtl/>
        </w:rPr>
        <w:t>5- 430. نمل، 19 .</w:t>
      </w:r>
    </w:p>
    <w:p w:rsidR="00000000" w:rsidRDefault="00EB7B05">
      <w:pPr>
        <w:bidi/>
        <w:jc w:val="both"/>
        <w:divId w:val="1744715074"/>
        <w:rPr>
          <w:rFonts w:eastAsia="Times New Roman" w:cs="B Zar" w:hint="cs"/>
          <w:color w:val="000000"/>
          <w:sz w:val="36"/>
          <w:szCs w:val="36"/>
          <w:rtl/>
        </w:rPr>
      </w:pPr>
      <w:r>
        <w:rPr>
          <w:rFonts w:eastAsia="Times New Roman" w:cs="B Zar" w:hint="cs"/>
          <w:color w:val="000000"/>
          <w:sz w:val="36"/>
          <w:szCs w:val="36"/>
          <w:rtl/>
        </w:rPr>
        <w:t>6- 431. قصص، 27 .</w:t>
      </w:r>
    </w:p>
    <w:p w:rsidR="00000000" w:rsidRDefault="00EB7B05">
      <w:pPr>
        <w:bidi/>
        <w:jc w:val="both"/>
        <w:divId w:val="939023842"/>
        <w:rPr>
          <w:rFonts w:eastAsia="Times New Roman" w:cs="B Zar" w:hint="cs"/>
          <w:color w:val="000000"/>
          <w:sz w:val="36"/>
          <w:szCs w:val="36"/>
          <w:rtl/>
        </w:rPr>
      </w:pPr>
      <w:r>
        <w:rPr>
          <w:rFonts w:eastAsia="Times New Roman" w:cs="B Zar" w:hint="cs"/>
          <w:color w:val="000000"/>
          <w:sz w:val="36"/>
          <w:szCs w:val="36"/>
          <w:rtl/>
        </w:rPr>
        <w:t>7- 432. شعراء، 83 .</w:t>
      </w:r>
    </w:p>
    <w:p w:rsidR="00000000" w:rsidRDefault="00EB7B05">
      <w:pPr>
        <w:pStyle w:val="Heading3"/>
        <w:shd w:val="clear" w:color="auto" w:fill="FFFFFF"/>
        <w:bidi/>
        <w:jc w:val="both"/>
        <w:divId w:val="2101490496"/>
        <w:rPr>
          <w:rFonts w:eastAsia="Times New Roman" w:cs="B Titr" w:hint="cs"/>
          <w:b w:val="0"/>
          <w:bCs w:val="0"/>
          <w:color w:val="FF0080"/>
          <w:sz w:val="30"/>
          <w:szCs w:val="30"/>
          <w:rtl/>
        </w:rPr>
      </w:pPr>
      <w:r>
        <w:rPr>
          <w:rFonts w:eastAsia="Times New Roman" w:cs="B Titr" w:hint="cs"/>
          <w:b w:val="0"/>
          <w:bCs w:val="0"/>
          <w:color w:val="FF0080"/>
          <w:sz w:val="30"/>
          <w:szCs w:val="30"/>
          <w:rtl/>
        </w:rPr>
        <w:t>60. ویژگی های حضرت ابراهیم</w:t>
      </w:r>
    </w:p>
    <w:p w:rsidR="00000000" w:rsidRDefault="00EB7B05">
      <w:pPr>
        <w:pStyle w:val="contentparagraph"/>
        <w:bidi/>
        <w:jc w:val="both"/>
        <w:divId w:val="2101490496"/>
        <w:rPr>
          <w:rFonts w:cs="B Zar" w:hint="cs"/>
          <w:color w:val="000000"/>
          <w:sz w:val="36"/>
          <w:szCs w:val="36"/>
          <w:rtl/>
        </w:rPr>
      </w:pPr>
      <w:hyperlink w:anchor="content_note_81_1" w:tooltip="433. ذیل آیات 85 تا 87 سوره صافّات." w:history="1">
        <w:r>
          <w:rPr>
            <w:rStyle w:val="Hyperlink"/>
            <w:rFonts w:cs="B Zar" w:hint="cs"/>
            <w:sz w:val="36"/>
            <w:szCs w:val="36"/>
            <w:rtl/>
          </w:rPr>
          <w:t>(1)</w:t>
        </w:r>
      </w:hyperlink>
    </w:p>
    <w:p w:rsidR="00000000" w:rsidRDefault="00EB7B05">
      <w:pPr>
        <w:pStyle w:val="contentparagraph"/>
        <w:bidi/>
        <w:jc w:val="both"/>
        <w:divId w:val="2101490496"/>
        <w:rPr>
          <w:rFonts w:cs="B Zar" w:hint="cs"/>
          <w:color w:val="000000"/>
          <w:sz w:val="36"/>
          <w:szCs w:val="36"/>
          <w:rtl/>
        </w:rPr>
      </w:pPr>
      <w:r>
        <w:rPr>
          <w:rStyle w:val="contenttext"/>
          <w:rFonts w:cs="B Zar" w:hint="cs"/>
          <w:color w:val="000000"/>
          <w:sz w:val="36"/>
          <w:szCs w:val="36"/>
          <w:rtl/>
        </w:rPr>
        <w:t>حضرت ابراهیم علیه السلام در میان انبیا ویژگی هایی منحصر به فرد داشت، از جمله:</w:t>
      </w:r>
    </w:p>
    <w:p w:rsidR="00000000" w:rsidRDefault="00EB7B05">
      <w:pPr>
        <w:pStyle w:val="contentparagraph"/>
        <w:bidi/>
        <w:jc w:val="both"/>
        <w:divId w:val="2101490496"/>
        <w:rPr>
          <w:rFonts w:cs="B Zar" w:hint="cs"/>
          <w:color w:val="000000"/>
          <w:sz w:val="36"/>
          <w:szCs w:val="36"/>
          <w:rtl/>
        </w:rPr>
      </w:pPr>
      <w:r>
        <w:rPr>
          <w:rStyle w:val="contenttext"/>
          <w:rFonts w:cs="B Zar" w:hint="cs"/>
          <w:color w:val="000000"/>
          <w:sz w:val="36"/>
          <w:szCs w:val="36"/>
          <w:rtl/>
        </w:rPr>
        <w:t>الف) با این که یک نفر بود امّا قرآن او را یک امّت می داند. «انّ ابراهیم کان امّه واحده»</w:t>
      </w:r>
      <w:hyperlink w:anchor="content_note_81_2" w:tooltip="434. نحل، 120." w:history="1">
        <w:r>
          <w:rPr>
            <w:rStyle w:val="Hyperlink"/>
            <w:rFonts w:cs="B Zar" w:hint="cs"/>
            <w:sz w:val="36"/>
            <w:szCs w:val="36"/>
            <w:rtl/>
          </w:rPr>
          <w:t>(2)</w:t>
        </w:r>
      </w:hyperlink>
    </w:p>
    <w:p w:rsidR="00000000" w:rsidRDefault="00EB7B05">
      <w:pPr>
        <w:pStyle w:val="contentparagraph"/>
        <w:bidi/>
        <w:jc w:val="both"/>
        <w:divId w:val="2101490496"/>
        <w:rPr>
          <w:rFonts w:cs="B Zar" w:hint="cs"/>
          <w:color w:val="000000"/>
          <w:sz w:val="36"/>
          <w:szCs w:val="36"/>
          <w:rtl/>
        </w:rPr>
      </w:pPr>
      <w:r>
        <w:rPr>
          <w:rStyle w:val="contenttext"/>
          <w:rFonts w:cs="B Zar" w:hint="cs"/>
          <w:color w:val="000000"/>
          <w:sz w:val="36"/>
          <w:szCs w:val="36"/>
          <w:rtl/>
        </w:rPr>
        <w:t>ب) علاوه بر نبوّت، امام مردم شد. «انّی جاعلک للناس اماما»</w:t>
      </w:r>
      <w:hyperlink w:anchor="content_note_81_3" w:tooltip="435. بقره، 124." w:history="1">
        <w:r>
          <w:rPr>
            <w:rStyle w:val="Hyperlink"/>
            <w:rFonts w:cs="B Zar" w:hint="cs"/>
            <w:sz w:val="36"/>
            <w:szCs w:val="36"/>
            <w:rtl/>
          </w:rPr>
          <w:t>(3)</w:t>
        </w:r>
      </w:hyperlink>
    </w:p>
    <w:p w:rsidR="00000000" w:rsidRDefault="00EB7B05">
      <w:pPr>
        <w:pStyle w:val="contentparagraph"/>
        <w:bidi/>
        <w:jc w:val="both"/>
        <w:divId w:val="2101490496"/>
        <w:rPr>
          <w:rFonts w:cs="B Zar" w:hint="cs"/>
          <w:color w:val="000000"/>
          <w:sz w:val="36"/>
          <w:szCs w:val="36"/>
          <w:rtl/>
        </w:rPr>
      </w:pPr>
      <w:r>
        <w:rPr>
          <w:rStyle w:val="contenttext"/>
          <w:rFonts w:cs="B Zar" w:hint="cs"/>
          <w:color w:val="000000"/>
          <w:sz w:val="36"/>
          <w:szCs w:val="36"/>
          <w:rtl/>
        </w:rPr>
        <w:t>ج) انبیایی مثل حضرت موسی و عیسی و محمّد علیهم السلام از نسل او هستند.</w:t>
      </w:r>
    </w:p>
    <w:p w:rsidR="00000000" w:rsidRDefault="00EB7B05">
      <w:pPr>
        <w:pStyle w:val="contentparagraph"/>
        <w:bidi/>
        <w:jc w:val="both"/>
        <w:divId w:val="2101490496"/>
        <w:rPr>
          <w:rFonts w:cs="B Zar" w:hint="cs"/>
          <w:color w:val="000000"/>
          <w:sz w:val="36"/>
          <w:szCs w:val="36"/>
          <w:rtl/>
        </w:rPr>
      </w:pPr>
      <w:r>
        <w:rPr>
          <w:rStyle w:val="contenttext"/>
          <w:rFonts w:cs="B Zar" w:hint="cs"/>
          <w:color w:val="000000"/>
          <w:sz w:val="36"/>
          <w:szCs w:val="36"/>
          <w:rtl/>
        </w:rPr>
        <w:t>د) مراسم حج از یادگارهای اوست.</w:t>
      </w:r>
    </w:p>
    <w:p w:rsidR="00000000" w:rsidRDefault="00EB7B05">
      <w:pPr>
        <w:pStyle w:val="contentparagraph"/>
        <w:bidi/>
        <w:jc w:val="both"/>
        <w:divId w:val="2101490496"/>
        <w:rPr>
          <w:rFonts w:cs="B Zar" w:hint="cs"/>
          <w:color w:val="000000"/>
          <w:sz w:val="36"/>
          <w:szCs w:val="36"/>
          <w:rtl/>
        </w:rPr>
      </w:pPr>
      <w:r>
        <w:rPr>
          <w:rStyle w:val="contenttext"/>
          <w:rFonts w:cs="B Zar" w:hint="cs"/>
          <w:color w:val="000000"/>
          <w:sz w:val="36"/>
          <w:szCs w:val="36"/>
          <w:rtl/>
        </w:rPr>
        <w:t>ه) بر ملکوت و باطن آسمان ها دست یافت. «نری ابراهیم ملکوت السموات والارض»</w:t>
      </w:r>
      <w:hyperlink w:anchor="content_note_81_4" w:tooltip="436. انعام، 75." w:history="1">
        <w:r>
          <w:rPr>
            <w:rStyle w:val="Hyperlink"/>
            <w:rFonts w:cs="B Zar" w:hint="cs"/>
            <w:sz w:val="36"/>
            <w:szCs w:val="36"/>
            <w:rtl/>
          </w:rPr>
          <w:t>(4)</w:t>
        </w:r>
      </w:hyperlink>
    </w:p>
    <w:p w:rsidR="00000000" w:rsidRDefault="00EB7B05">
      <w:pPr>
        <w:pStyle w:val="contentparagraph"/>
        <w:bidi/>
        <w:jc w:val="both"/>
        <w:divId w:val="2101490496"/>
        <w:rPr>
          <w:rFonts w:cs="B Zar" w:hint="cs"/>
          <w:color w:val="000000"/>
          <w:sz w:val="36"/>
          <w:szCs w:val="36"/>
          <w:rtl/>
        </w:rPr>
      </w:pPr>
      <w:r>
        <w:rPr>
          <w:rStyle w:val="contenttext"/>
          <w:rFonts w:cs="B Zar" w:hint="cs"/>
          <w:color w:val="000000"/>
          <w:sz w:val="36"/>
          <w:szCs w:val="36"/>
          <w:rtl/>
        </w:rPr>
        <w:t>و) در قرآن القاب ویژه ای برای او ذکر شده است، مانند: صدّیق، اَوّاه، حلیم، خلیل، حنیف، قا</w:t>
      </w:r>
      <w:r>
        <w:rPr>
          <w:rStyle w:val="contenttext"/>
          <w:rFonts w:cs="B Zar" w:hint="cs"/>
          <w:color w:val="000000"/>
          <w:sz w:val="36"/>
          <w:szCs w:val="36"/>
          <w:rtl/>
        </w:rPr>
        <w:t>نت و دارای قلب سلیم.</w:t>
      </w:r>
    </w:p>
    <w:p w:rsidR="00000000" w:rsidRDefault="00EB7B05">
      <w:pPr>
        <w:pStyle w:val="Heading3"/>
        <w:shd w:val="clear" w:color="auto" w:fill="FFFFFF"/>
        <w:bidi/>
        <w:jc w:val="both"/>
        <w:divId w:val="1423841575"/>
        <w:rPr>
          <w:rFonts w:eastAsia="Times New Roman" w:cs="B Titr" w:hint="cs"/>
          <w:b w:val="0"/>
          <w:bCs w:val="0"/>
          <w:color w:val="FF0080"/>
          <w:sz w:val="30"/>
          <w:szCs w:val="30"/>
          <w:rtl/>
        </w:rPr>
      </w:pPr>
      <w:r>
        <w:rPr>
          <w:rFonts w:eastAsia="Times New Roman" w:cs="B Titr" w:hint="cs"/>
          <w:b w:val="0"/>
          <w:bCs w:val="0"/>
          <w:color w:val="FF0080"/>
          <w:sz w:val="30"/>
          <w:szCs w:val="30"/>
          <w:rtl/>
        </w:rPr>
        <w:t>61. ابراهیم یک امّت بود</w:t>
      </w:r>
    </w:p>
    <w:p w:rsidR="00000000" w:rsidRDefault="00EB7B05">
      <w:pPr>
        <w:pStyle w:val="contentparagraph"/>
        <w:bidi/>
        <w:jc w:val="both"/>
        <w:divId w:val="1423841575"/>
        <w:rPr>
          <w:rFonts w:cs="B Zar" w:hint="cs"/>
          <w:color w:val="000000"/>
          <w:sz w:val="36"/>
          <w:szCs w:val="36"/>
          <w:rtl/>
        </w:rPr>
      </w:pPr>
      <w:hyperlink w:anchor="content_note_81_5" w:tooltip="437. ذیل آیه 120 سوره نحل." w:history="1">
        <w:r>
          <w:rPr>
            <w:rStyle w:val="Hyperlink"/>
            <w:rFonts w:cs="B Zar" w:hint="cs"/>
            <w:sz w:val="36"/>
            <w:szCs w:val="36"/>
            <w:rtl/>
          </w:rPr>
          <w:t>(5)</w:t>
        </w:r>
      </w:hyperlink>
    </w:p>
    <w:p w:rsidR="00000000" w:rsidRDefault="00EB7B05">
      <w:pPr>
        <w:pStyle w:val="contentparagraph"/>
        <w:bidi/>
        <w:jc w:val="both"/>
        <w:divId w:val="1423841575"/>
        <w:rPr>
          <w:rFonts w:cs="B Zar" w:hint="cs"/>
          <w:color w:val="000000"/>
          <w:sz w:val="36"/>
          <w:szCs w:val="36"/>
          <w:rtl/>
        </w:rPr>
      </w:pPr>
      <w:r>
        <w:rPr>
          <w:rStyle w:val="contenttext"/>
          <w:rFonts w:cs="B Zar" w:hint="cs"/>
          <w:color w:val="000000"/>
          <w:sz w:val="36"/>
          <w:szCs w:val="36"/>
          <w:rtl/>
        </w:rPr>
        <w:t>در آیه «اِنَّ ابراهیمَ کانَ أُمَّهً قانِتاً لِّلَّه»، خداوند ابراهیم را به تنهایی یک اُمّت دانسته است و هر یک از مفسران برای تحلیل و تف</w:t>
      </w:r>
      <w:r>
        <w:rPr>
          <w:rStyle w:val="contenttext"/>
          <w:rFonts w:cs="B Zar" w:hint="cs"/>
          <w:color w:val="000000"/>
          <w:sz w:val="36"/>
          <w:szCs w:val="36"/>
          <w:rtl/>
        </w:rPr>
        <w:t xml:space="preserve">سیر این جمله سخنی گفته اند، از جمله: </w:t>
      </w:r>
    </w:p>
    <w:p w:rsidR="00000000" w:rsidRDefault="00EB7B05">
      <w:pPr>
        <w:pStyle w:val="contentparagraph"/>
        <w:bidi/>
        <w:jc w:val="both"/>
        <w:divId w:val="1423841575"/>
        <w:rPr>
          <w:rFonts w:cs="B Zar" w:hint="cs"/>
          <w:color w:val="000000"/>
          <w:sz w:val="36"/>
          <w:szCs w:val="36"/>
          <w:rtl/>
        </w:rPr>
      </w:pPr>
      <w:r>
        <w:rPr>
          <w:rStyle w:val="contenttext"/>
          <w:rFonts w:cs="B Zar" w:hint="cs"/>
          <w:color w:val="000000"/>
          <w:sz w:val="36"/>
          <w:szCs w:val="36"/>
          <w:rtl/>
        </w:rPr>
        <w:t>1. چون ابراهیم بر مکتبی بود که احدی بر آن نبود، پس یک اُمّت بود.</w:t>
      </w:r>
      <w:hyperlink w:anchor="content_note_81_6" w:tooltip="438. تفسیر صافی." w:history="1">
        <w:r>
          <w:rPr>
            <w:rStyle w:val="Hyperlink"/>
            <w:rFonts w:cs="B Zar" w:hint="cs"/>
            <w:sz w:val="36"/>
            <w:szCs w:val="36"/>
            <w:rtl/>
          </w:rPr>
          <w:t>(6)</w:t>
        </w:r>
      </w:hyperlink>
    </w:p>
    <w:p w:rsidR="00000000" w:rsidRDefault="00EB7B05">
      <w:pPr>
        <w:pStyle w:val="contentparagraph"/>
        <w:bidi/>
        <w:jc w:val="both"/>
        <w:divId w:val="1423841575"/>
        <w:rPr>
          <w:rFonts w:cs="B Zar" w:hint="cs"/>
          <w:color w:val="000000"/>
          <w:sz w:val="36"/>
          <w:szCs w:val="36"/>
          <w:rtl/>
        </w:rPr>
      </w:pPr>
      <w:r>
        <w:rPr>
          <w:rStyle w:val="contenttext"/>
          <w:rFonts w:cs="B Zar" w:hint="cs"/>
          <w:color w:val="000000"/>
          <w:sz w:val="36"/>
          <w:szCs w:val="36"/>
          <w:rtl/>
        </w:rPr>
        <w:t xml:space="preserve">2. او به اندازه یک اُمّت خیر و خوبی و کمال داشت نظیر شعری که می گوید: </w:t>
      </w:r>
    </w:p>
    <w:p w:rsidR="00000000" w:rsidRDefault="00EB7B05">
      <w:pPr>
        <w:pStyle w:val="contentparagraph"/>
        <w:bidi/>
        <w:jc w:val="both"/>
        <w:divId w:val="1423841575"/>
        <w:rPr>
          <w:rFonts w:cs="B Zar" w:hint="cs"/>
          <w:color w:val="000000"/>
          <w:sz w:val="36"/>
          <w:szCs w:val="36"/>
          <w:rtl/>
        </w:rPr>
      </w:pPr>
      <w:r>
        <w:rPr>
          <w:rStyle w:val="contenttext"/>
          <w:rFonts w:cs="B Zar" w:hint="cs"/>
          <w:color w:val="000000"/>
          <w:sz w:val="36"/>
          <w:szCs w:val="36"/>
          <w:rtl/>
        </w:rPr>
        <w:t>آنچه خوبان همه دارند تو تنها داری.</w:t>
      </w:r>
      <w:hyperlink w:anchor="content_note_81_7" w:tooltip="439. تفسیر مراغی." w:history="1">
        <w:r>
          <w:rPr>
            <w:rStyle w:val="Hyperlink"/>
            <w:rFonts w:cs="B Zar" w:hint="cs"/>
            <w:sz w:val="36"/>
            <w:szCs w:val="36"/>
            <w:rtl/>
          </w:rPr>
          <w:t>(7)</w:t>
        </w:r>
      </w:hyperlink>
    </w:p>
    <w:p w:rsidR="00000000" w:rsidRDefault="00EB7B05">
      <w:pPr>
        <w:pStyle w:val="contentparagraph"/>
        <w:bidi/>
        <w:jc w:val="both"/>
        <w:divId w:val="1423841575"/>
        <w:rPr>
          <w:rFonts w:cs="B Zar" w:hint="cs"/>
          <w:color w:val="000000"/>
          <w:sz w:val="36"/>
          <w:szCs w:val="36"/>
          <w:rtl/>
        </w:rPr>
      </w:pPr>
      <w:r>
        <w:rPr>
          <w:rStyle w:val="contenttext"/>
          <w:rFonts w:cs="B Zar" w:hint="cs"/>
          <w:color w:val="000000"/>
          <w:sz w:val="36"/>
          <w:szCs w:val="36"/>
          <w:rtl/>
        </w:rPr>
        <w:t>3. کلمه اُمّت به معنای معلّم خیر است او معلّم خوبی ها بود.</w:t>
      </w:r>
      <w:hyperlink w:anchor="content_note_81_8" w:tooltip="440. تفسیر طبری." w:history="1">
        <w:r>
          <w:rPr>
            <w:rStyle w:val="Hyperlink"/>
            <w:rFonts w:cs="B Zar" w:hint="cs"/>
            <w:sz w:val="36"/>
            <w:szCs w:val="36"/>
            <w:rtl/>
          </w:rPr>
          <w:t>(8)</w:t>
        </w:r>
      </w:hyperlink>
    </w:p>
    <w:p w:rsidR="00000000" w:rsidRDefault="00EB7B05">
      <w:pPr>
        <w:pStyle w:val="contentparagraph"/>
        <w:bidi/>
        <w:jc w:val="both"/>
        <w:divId w:val="1423841575"/>
        <w:rPr>
          <w:rFonts w:cs="B Zar" w:hint="cs"/>
          <w:color w:val="000000"/>
          <w:sz w:val="36"/>
          <w:szCs w:val="36"/>
          <w:rtl/>
        </w:rPr>
      </w:pPr>
      <w:r>
        <w:rPr>
          <w:rStyle w:val="contenttext"/>
          <w:rFonts w:cs="B Zar" w:hint="cs"/>
          <w:color w:val="000000"/>
          <w:sz w:val="36"/>
          <w:szCs w:val="36"/>
          <w:rtl/>
        </w:rPr>
        <w:t>4. مراد از اُمّت یعنی رهبر و مق</w:t>
      </w:r>
      <w:r>
        <w:rPr>
          <w:rStyle w:val="contenttext"/>
          <w:rFonts w:cs="B Zar" w:hint="cs"/>
          <w:color w:val="000000"/>
          <w:sz w:val="36"/>
          <w:szCs w:val="36"/>
          <w:rtl/>
        </w:rPr>
        <w:t>صود و امام تمام خداپرستان.</w:t>
      </w:r>
      <w:hyperlink w:anchor="content_note_81_9" w:tooltip="441. تفسیر فرقان." w:history="1">
        <w:r>
          <w:rPr>
            <w:rStyle w:val="Hyperlink"/>
            <w:rFonts w:cs="B Zar" w:hint="cs"/>
            <w:sz w:val="36"/>
            <w:szCs w:val="36"/>
            <w:rtl/>
          </w:rPr>
          <w:t>(9)</w:t>
        </w:r>
      </w:hyperlink>
    </w:p>
    <w:p w:rsidR="00000000" w:rsidRDefault="00EB7B05">
      <w:pPr>
        <w:pStyle w:val="contentparagraph"/>
        <w:bidi/>
        <w:jc w:val="both"/>
        <w:divId w:val="1423841575"/>
        <w:rPr>
          <w:rFonts w:cs="B Zar" w:hint="cs"/>
          <w:color w:val="000000"/>
          <w:sz w:val="36"/>
          <w:szCs w:val="36"/>
          <w:rtl/>
        </w:rPr>
      </w:pPr>
      <w:r>
        <w:rPr>
          <w:rStyle w:val="contenttext"/>
          <w:rFonts w:cs="B Zar" w:hint="cs"/>
          <w:color w:val="000000"/>
          <w:sz w:val="36"/>
          <w:szCs w:val="36"/>
          <w:rtl/>
        </w:rPr>
        <w:t>5. شخصیّت و شعاع وجود او به اندازه یک اُمّت بود.</w:t>
      </w:r>
      <w:hyperlink w:anchor="content_note_81_10" w:tooltip="442. تفسیر نمونه." w:history="1">
        <w:r>
          <w:rPr>
            <w:rStyle w:val="Hyperlink"/>
            <w:rFonts w:cs="B Zar" w:hint="cs"/>
            <w:sz w:val="36"/>
            <w:szCs w:val="36"/>
            <w:rtl/>
          </w:rPr>
          <w:t>(10)</w:t>
        </w:r>
      </w:hyperlink>
    </w:p>
    <w:p w:rsidR="00000000" w:rsidRDefault="00EB7B05">
      <w:pPr>
        <w:pStyle w:val="contentparagraph"/>
        <w:bidi/>
        <w:jc w:val="both"/>
        <w:divId w:val="1423841575"/>
        <w:rPr>
          <w:rFonts w:cs="B Zar" w:hint="cs"/>
          <w:color w:val="000000"/>
          <w:sz w:val="36"/>
          <w:szCs w:val="36"/>
          <w:rtl/>
        </w:rPr>
      </w:pPr>
      <w:r>
        <w:rPr>
          <w:rStyle w:val="contenttext"/>
          <w:rFonts w:cs="B Zar" w:hint="cs"/>
          <w:color w:val="000000"/>
          <w:sz w:val="36"/>
          <w:szCs w:val="36"/>
          <w:rtl/>
        </w:rPr>
        <w:t>6. چون قوام اُمّت به او بود.</w:t>
      </w:r>
    </w:p>
    <w:p w:rsidR="00000000" w:rsidRDefault="00EB7B05">
      <w:pPr>
        <w:pStyle w:val="contentparagraph"/>
        <w:bidi/>
        <w:jc w:val="both"/>
        <w:divId w:val="1423841575"/>
        <w:rPr>
          <w:rFonts w:cs="B Zar" w:hint="cs"/>
          <w:color w:val="000000"/>
          <w:sz w:val="36"/>
          <w:szCs w:val="36"/>
          <w:rtl/>
        </w:rPr>
      </w:pPr>
      <w:r>
        <w:rPr>
          <w:rStyle w:val="contenttext"/>
          <w:rFonts w:cs="B Zar" w:hint="cs"/>
          <w:color w:val="000000"/>
          <w:sz w:val="36"/>
          <w:szCs w:val="36"/>
          <w:rtl/>
        </w:rPr>
        <w:t>7. چون عالم بود و</w:t>
      </w:r>
      <w:r>
        <w:rPr>
          <w:rStyle w:val="contenttext"/>
          <w:rFonts w:cs="B Zar" w:hint="cs"/>
          <w:color w:val="000000"/>
          <w:sz w:val="36"/>
          <w:szCs w:val="36"/>
          <w:rtl/>
        </w:rPr>
        <w:t xml:space="preserve"> عالم اُمّتی را راهنمایی می کند.</w:t>
      </w:r>
    </w:p>
    <w:p w:rsidR="00000000" w:rsidRDefault="00EB7B05">
      <w:pPr>
        <w:pStyle w:val="contentparagraph"/>
        <w:bidi/>
        <w:jc w:val="both"/>
        <w:divId w:val="1423841575"/>
        <w:rPr>
          <w:rFonts w:cs="B Zar" w:hint="cs"/>
          <w:color w:val="000000"/>
          <w:sz w:val="36"/>
          <w:szCs w:val="36"/>
          <w:rtl/>
        </w:rPr>
      </w:pPr>
      <w:r>
        <w:rPr>
          <w:rStyle w:val="contenttext"/>
          <w:rFonts w:cs="B Zar" w:hint="cs"/>
          <w:color w:val="000000"/>
          <w:sz w:val="36"/>
          <w:szCs w:val="36"/>
          <w:rtl/>
        </w:rPr>
        <w:t>ص:81</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000000" w:rsidRDefault="00EB7B05">
      <w:pPr>
        <w:bidi/>
        <w:jc w:val="both"/>
        <w:divId w:val="2051418692"/>
        <w:rPr>
          <w:rFonts w:eastAsia="Times New Roman" w:cs="B Zar" w:hint="cs"/>
          <w:color w:val="000000"/>
          <w:sz w:val="36"/>
          <w:szCs w:val="36"/>
          <w:rtl/>
        </w:rPr>
      </w:pPr>
      <w:r>
        <w:rPr>
          <w:rFonts w:eastAsia="Times New Roman" w:cs="B Zar" w:hint="cs"/>
          <w:color w:val="000000"/>
          <w:sz w:val="36"/>
          <w:szCs w:val="36"/>
          <w:rtl/>
        </w:rPr>
        <w:t>1- 433. ذیل آیات 85 تا 87 سوره صافّات.</w:t>
      </w:r>
    </w:p>
    <w:p w:rsidR="00000000" w:rsidRDefault="00EB7B05">
      <w:pPr>
        <w:bidi/>
        <w:jc w:val="both"/>
        <w:divId w:val="406419998"/>
        <w:rPr>
          <w:rFonts w:eastAsia="Times New Roman" w:cs="B Zar" w:hint="cs"/>
          <w:color w:val="000000"/>
          <w:sz w:val="36"/>
          <w:szCs w:val="36"/>
          <w:rtl/>
        </w:rPr>
      </w:pPr>
      <w:r>
        <w:rPr>
          <w:rFonts w:eastAsia="Times New Roman" w:cs="B Zar" w:hint="cs"/>
          <w:color w:val="000000"/>
          <w:sz w:val="36"/>
          <w:szCs w:val="36"/>
          <w:rtl/>
        </w:rPr>
        <w:t>2- 434. نحل، 120.</w:t>
      </w:r>
    </w:p>
    <w:p w:rsidR="00000000" w:rsidRDefault="00EB7B05">
      <w:pPr>
        <w:bidi/>
        <w:jc w:val="both"/>
        <w:divId w:val="1920097388"/>
        <w:rPr>
          <w:rFonts w:eastAsia="Times New Roman" w:cs="B Zar" w:hint="cs"/>
          <w:color w:val="000000"/>
          <w:sz w:val="36"/>
          <w:szCs w:val="36"/>
          <w:rtl/>
        </w:rPr>
      </w:pPr>
      <w:r>
        <w:rPr>
          <w:rFonts w:eastAsia="Times New Roman" w:cs="B Zar" w:hint="cs"/>
          <w:color w:val="000000"/>
          <w:sz w:val="36"/>
          <w:szCs w:val="36"/>
          <w:rtl/>
        </w:rPr>
        <w:t>3- 435. بقره، 124.</w:t>
      </w:r>
    </w:p>
    <w:p w:rsidR="00000000" w:rsidRDefault="00EB7B05">
      <w:pPr>
        <w:bidi/>
        <w:jc w:val="both"/>
        <w:divId w:val="1274629938"/>
        <w:rPr>
          <w:rFonts w:eastAsia="Times New Roman" w:cs="B Zar" w:hint="cs"/>
          <w:color w:val="000000"/>
          <w:sz w:val="36"/>
          <w:szCs w:val="36"/>
          <w:rtl/>
        </w:rPr>
      </w:pPr>
      <w:r>
        <w:rPr>
          <w:rFonts w:eastAsia="Times New Roman" w:cs="B Zar" w:hint="cs"/>
          <w:color w:val="000000"/>
          <w:sz w:val="36"/>
          <w:szCs w:val="36"/>
          <w:rtl/>
        </w:rPr>
        <w:t>4- 436. انعام، 75.</w:t>
      </w:r>
    </w:p>
    <w:p w:rsidR="00000000" w:rsidRDefault="00EB7B05">
      <w:pPr>
        <w:bidi/>
        <w:jc w:val="both"/>
        <w:divId w:val="1591544208"/>
        <w:rPr>
          <w:rFonts w:eastAsia="Times New Roman" w:cs="B Zar" w:hint="cs"/>
          <w:color w:val="000000"/>
          <w:sz w:val="36"/>
          <w:szCs w:val="36"/>
          <w:rtl/>
        </w:rPr>
      </w:pPr>
      <w:r>
        <w:rPr>
          <w:rFonts w:eastAsia="Times New Roman" w:cs="B Zar" w:hint="cs"/>
          <w:color w:val="000000"/>
          <w:sz w:val="36"/>
          <w:szCs w:val="36"/>
          <w:rtl/>
        </w:rPr>
        <w:t>5- 437. ذیل آیه 120 سوره نحل.</w:t>
      </w:r>
    </w:p>
    <w:p w:rsidR="00000000" w:rsidRDefault="00EB7B05">
      <w:pPr>
        <w:bidi/>
        <w:jc w:val="both"/>
        <w:divId w:val="1830828874"/>
        <w:rPr>
          <w:rFonts w:eastAsia="Times New Roman" w:cs="B Zar" w:hint="cs"/>
          <w:color w:val="000000"/>
          <w:sz w:val="36"/>
          <w:szCs w:val="36"/>
          <w:rtl/>
        </w:rPr>
      </w:pPr>
      <w:r>
        <w:rPr>
          <w:rFonts w:eastAsia="Times New Roman" w:cs="B Zar" w:hint="cs"/>
          <w:color w:val="000000"/>
          <w:sz w:val="36"/>
          <w:szCs w:val="36"/>
          <w:rtl/>
        </w:rPr>
        <w:t>6- 438. تفسیر صافی.</w:t>
      </w:r>
    </w:p>
    <w:p w:rsidR="00000000" w:rsidRDefault="00EB7B05">
      <w:pPr>
        <w:bidi/>
        <w:jc w:val="both"/>
        <w:divId w:val="520435498"/>
        <w:rPr>
          <w:rFonts w:eastAsia="Times New Roman" w:cs="B Zar" w:hint="cs"/>
          <w:color w:val="000000"/>
          <w:sz w:val="36"/>
          <w:szCs w:val="36"/>
          <w:rtl/>
        </w:rPr>
      </w:pPr>
      <w:r>
        <w:rPr>
          <w:rFonts w:eastAsia="Times New Roman" w:cs="B Zar" w:hint="cs"/>
          <w:color w:val="000000"/>
          <w:sz w:val="36"/>
          <w:szCs w:val="36"/>
          <w:rtl/>
        </w:rPr>
        <w:t>7- 439. تفسیر مراغی.</w:t>
      </w:r>
    </w:p>
    <w:p w:rsidR="00000000" w:rsidRDefault="00EB7B05">
      <w:pPr>
        <w:bidi/>
        <w:jc w:val="both"/>
        <w:divId w:val="1447499585"/>
        <w:rPr>
          <w:rFonts w:eastAsia="Times New Roman" w:cs="B Zar" w:hint="cs"/>
          <w:color w:val="000000"/>
          <w:sz w:val="36"/>
          <w:szCs w:val="36"/>
          <w:rtl/>
        </w:rPr>
      </w:pPr>
      <w:r>
        <w:rPr>
          <w:rFonts w:eastAsia="Times New Roman" w:cs="B Zar" w:hint="cs"/>
          <w:color w:val="000000"/>
          <w:sz w:val="36"/>
          <w:szCs w:val="36"/>
          <w:rtl/>
        </w:rPr>
        <w:t>8- 440. تفسیر طب</w:t>
      </w:r>
      <w:r>
        <w:rPr>
          <w:rFonts w:eastAsia="Times New Roman" w:cs="B Zar" w:hint="cs"/>
          <w:color w:val="000000"/>
          <w:sz w:val="36"/>
          <w:szCs w:val="36"/>
          <w:rtl/>
        </w:rPr>
        <w:t>ری.</w:t>
      </w:r>
    </w:p>
    <w:p w:rsidR="00000000" w:rsidRDefault="00EB7B05">
      <w:pPr>
        <w:bidi/>
        <w:jc w:val="both"/>
        <w:divId w:val="792989181"/>
        <w:rPr>
          <w:rFonts w:eastAsia="Times New Roman" w:cs="B Zar" w:hint="cs"/>
          <w:color w:val="000000"/>
          <w:sz w:val="36"/>
          <w:szCs w:val="36"/>
          <w:rtl/>
        </w:rPr>
      </w:pPr>
      <w:r>
        <w:rPr>
          <w:rFonts w:eastAsia="Times New Roman" w:cs="B Zar" w:hint="cs"/>
          <w:color w:val="000000"/>
          <w:sz w:val="36"/>
          <w:szCs w:val="36"/>
          <w:rtl/>
        </w:rPr>
        <w:t>9- 441. تفسیر فرقان.</w:t>
      </w:r>
    </w:p>
    <w:p w:rsidR="00000000" w:rsidRDefault="00EB7B05">
      <w:pPr>
        <w:bidi/>
        <w:jc w:val="both"/>
        <w:divId w:val="1012798266"/>
        <w:rPr>
          <w:rFonts w:eastAsia="Times New Roman" w:cs="B Zar" w:hint="cs"/>
          <w:color w:val="000000"/>
          <w:sz w:val="36"/>
          <w:szCs w:val="36"/>
          <w:rtl/>
        </w:rPr>
      </w:pPr>
      <w:r>
        <w:rPr>
          <w:rFonts w:eastAsia="Times New Roman" w:cs="B Zar" w:hint="cs"/>
          <w:color w:val="000000"/>
          <w:sz w:val="36"/>
          <w:szCs w:val="36"/>
          <w:rtl/>
        </w:rPr>
        <w:t>10- 442. تفسیر نمونه.</w:t>
      </w:r>
    </w:p>
    <w:p w:rsidR="00000000" w:rsidRDefault="00EB7B05">
      <w:pPr>
        <w:pStyle w:val="contentparagraph"/>
        <w:bidi/>
        <w:jc w:val="both"/>
        <w:divId w:val="91633125"/>
        <w:rPr>
          <w:rFonts w:cs="B Zar" w:hint="cs"/>
          <w:color w:val="000000"/>
          <w:sz w:val="36"/>
          <w:szCs w:val="36"/>
          <w:rtl/>
        </w:rPr>
      </w:pPr>
      <w:r>
        <w:rPr>
          <w:rStyle w:val="contenttext"/>
          <w:rFonts w:cs="B Zar" w:hint="cs"/>
          <w:color w:val="000000"/>
          <w:sz w:val="36"/>
          <w:szCs w:val="36"/>
          <w:rtl/>
        </w:rPr>
        <w:t>8. چون حرکت آفرید کار یک امّت را انجام داد، یاری نداشت ویک تنه قیام کرد.</w:t>
      </w:r>
      <w:hyperlink w:anchor="content_note_82_1" w:tooltip="443. تفسیر مجمع البیان." w:history="1">
        <w:r>
          <w:rPr>
            <w:rStyle w:val="Hyperlink"/>
            <w:rFonts w:cs="B Zar" w:hint="cs"/>
            <w:sz w:val="36"/>
            <w:szCs w:val="36"/>
            <w:rtl/>
          </w:rPr>
          <w:t>(1)</w:t>
        </w:r>
      </w:hyperlink>
    </w:p>
    <w:p w:rsidR="00000000" w:rsidRDefault="00EB7B05">
      <w:pPr>
        <w:pStyle w:val="Heading3"/>
        <w:shd w:val="clear" w:color="auto" w:fill="FFFFFF"/>
        <w:bidi/>
        <w:jc w:val="both"/>
        <w:divId w:val="586039117"/>
        <w:rPr>
          <w:rFonts w:eastAsia="Times New Roman" w:cs="B Titr" w:hint="cs"/>
          <w:b w:val="0"/>
          <w:bCs w:val="0"/>
          <w:color w:val="FF0080"/>
          <w:sz w:val="30"/>
          <w:szCs w:val="30"/>
          <w:rtl/>
        </w:rPr>
      </w:pPr>
      <w:r>
        <w:rPr>
          <w:rFonts w:eastAsia="Times New Roman" w:cs="B Titr" w:hint="cs"/>
          <w:b w:val="0"/>
          <w:bCs w:val="0"/>
          <w:color w:val="FF0080"/>
          <w:sz w:val="30"/>
          <w:szCs w:val="30"/>
          <w:rtl/>
        </w:rPr>
        <w:t>62. سؤالاتی در باره ابراهیم</w:t>
      </w:r>
    </w:p>
    <w:p w:rsidR="00000000" w:rsidRDefault="00EB7B05">
      <w:pPr>
        <w:pStyle w:val="contentparagraph"/>
        <w:bidi/>
        <w:jc w:val="both"/>
        <w:divId w:val="586039117"/>
        <w:rPr>
          <w:rFonts w:cs="B Zar" w:hint="cs"/>
          <w:color w:val="000000"/>
          <w:sz w:val="36"/>
          <w:szCs w:val="36"/>
          <w:rtl/>
        </w:rPr>
      </w:pPr>
      <w:hyperlink w:anchor="content_note_82_2" w:tooltip="444. ذیل آیه 35 سوره ابراهیم." w:history="1">
        <w:r>
          <w:rPr>
            <w:rStyle w:val="Hyperlink"/>
            <w:rFonts w:cs="B Zar" w:hint="cs"/>
            <w:sz w:val="36"/>
            <w:szCs w:val="36"/>
            <w:rtl/>
          </w:rPr>
          <w:t>(2)</w:t>
        </w:r>
      </w:hyperlink>
    </w:p>
    <w:p w:rsidR="00000000" w:rsidRDefault="00EB7B05">
      <w:pPr>
        <w:pStyle w:val="contentparagraph"/>
        <w:bidi/>
        <w:jc w:val="both"/>
        <w:divId w:val="586039117"/>
        <w:rPr>
          <w:rFonts w:cs="B Zar" w:hint="cs"/>
          <w:color w:val="000000"/>
          <w:sz w:val="36"/>
          <w:szCs w:val="36"/>
          <w:rtl/>
        </w:rPr>
      </w:pPr>
      <w:r>
        <w:rPr>
          <w:rStyle w:val="contenttext"/>
          <w:rFonts w:cs="B Zar" w:hint="cs"/>
          <w:color w:val="000000"/>
          <w:sz w:val="36"/>
          <w:szCs w:val="36"/>
          <w:rtl/>
        </w:rPr>
        <w:t>ابراهیم علیه السلام در دو زمان برای مکه دعا کرد: بار اوّل زمانی بود که اسماعیل و هاجر را در آن جا اسکان داد و گفت: «ربّ اجعل هذا بلداً آمناً»</w:t>
      </w:r>
      <w:hyperlink w:anchor="content_note_82_3" w:tooltip="445. بقره، 126." w:history="1">
        <w:r>
          <w:rPr>
            <w:rStyle w:val="Hyperlink"/>
            <w:rFonts w:cs="B Zar" w:hint="cs"/>
            <w:sz w:val="36"/>
            <w:szCs w:val="36"/>
            <w:rtl/>
          </w:rPr>
          <w:t>(3)</w:t>
        </w:r>
      </w:hyperlink>
      <w:r>
        <w:rPr>
          <w:rStyle w:val="contenttext"/>
          <w:rFonts w:cs="B Zar" w:hint="cs"/>
          <w:color w:val="000000"/>
          <w:sz w:val="36"/>
          <w:szCs w:val="36"/>
          <w:rtl/>
        </w:rPr>
        <w:t xml:space="preserve"> پروردگارا! این مکان را شهر امن قرار ده. بار دوم زمانی بود که جمعیّتی به مکه آمد و در این شهر مقیم شد، در این جا هم ابراهیم دعا کرد و گفت: «ربّ اجعل هذا البلد آمنا»</w:t>
      </w:r>
    </w:p>
    <w:p w:rsidR="00000000" w:rsidRDefault="00EB7B05">
      <w:pPr>
        <w:pStyle w:val="contentparagraph"/>
        <w:bidi/>
        <w:jc w:val="both"/>
        <w:divId w:val="586039117"/>
        <w:rPr>
          <w:rFonts w:cs="B Zar" w:hint="cs"/>
          <w:color w:val="000000"/>
          <w:sz w:val="36"/>
          <w:szCs w:val="36"/>
          <w:rtl/>
        </w:rPr>
      </w:pPr>
      <w:r>
        <w:rPr>
          <w:rStyle w:val="contenttext"/>
          <w:rFonts w:cs="B Zar" w:hint="cs"/>
          <w:color w:val="000000"/>
          <w:sz w:val="36"/>
          <w:szCs w:val="36"/>
          <w:rtl/>
        </w:rPr>
        <w:t>سؤال: آیا تمام افراد نسل ابراهیم به خاطر این دعا موحّد شدند؟</w:t>
      </w:r>
    </w:p>
    <w:p w:rsidR="00000000" w:rsidRDefault="00EB7B05">
      <w:pPr>
        <w:pStyle w:val="contentparagraph"/>
        <w:bidi/>
        <w:jc w:val="both"/>
        <w:divId w:val="586039117"/>
        <w:rPr>
          <w:rFonts w:cs="B Zar" w:hint="cs"/>
          <w:color w:val="000000"/>
          <w:sz w:val="36"/>
          <w:szCs w:val="36"/>
          <w:rtl/>
        </w:rPr>
      </w:pPr>
      <w:r>
        <w:rPr>
          <w:rStyle w:val="contenttext"/>
          <w:rFonts w:cs="B Zar" w:hint="cs"/>
          <w:color w:val="000000"/>
          <w:sz w:val="36"/>
          <w:szCs w:val="36"/>
          <w:rtl/>
        </w:rPr>
        <w:t>پاسخ: دعا یک عامل است و اراده ی فرزندان عامل دیگر می باشد. قصّه ی پسر نوح را فراموش نکنیم.</w:t>
      </w:r>
    </w:p>
    <w:p w:rsidR="00000000" w:rsidRDefault="00EB7B05">
      <w:pPr>
        <w:pStyle w:val="contentparagraph"/>
        <w:bidi/>
        <w:jc w:val="both"/>
        <w:divId w:val="586039117"/>
        <w:rPr>
          <w:rFonts w:cs="B Zar" w:hint="cs"/>
          <w:color w:val="000000"/>
          <w:sz w:val="36"/>
          <w:szCs w:val="36"/>
          <w:rtl/>
        </w:rPr>
      </w:pPr>
      <w:r>
        <w:rPr>
          <w:rStyle w:val="contenttext"/>
          <w:rFonts w:cs="B Zar" w:hint="cs"/>
          <w:color w:val="000000"/>
          <w:sz w:val="36"/>
          <w:szCs w:val="36"/>
          <w:rtl/>
        </w:rPr>
        <w:t>سؤال: چگونه ابراهیم علیه السلام از «مکه» به عنوان شهر یاد کرد با این که در آیات بعد می گوید: «این جا سرزمینی غیر قابل کشت است»؟</w:t>
      </w:r>
    </w:p>
    <w:p w:rsidR="00000000" w:rsidRDefault="00EB7B05">
      <w:pPr>
        <w:pStyle w:val="contentparagraph"/>
        <w:bidi/>
        <w:jc w:val="both"/>
        <w:divId w:val="586039117"/>
        <w:rPr>
          <w:rFonts w:cs="B Zar" w:hint="cs"/>
          <w:color w:val="000000"/>
          <w:sz w:val="36"/>
          <w:szCs w:val="36"/>
          <w:rtl/>
        </w:rPr>
      </w:pPr>
      <w:r>
        <w:rPr>
          <w:rStyle w:val="contenttext"/>
          <w:rFonts w:cs="B Zar" w:hint="cs"/>
          <w:color w:val="000000"/>
          <w:sz w:val="36"/>
          <w:szCs w:val="36"/>
          <w:rtl/>
        </w:rPr>
        <w:t>پاسخ: شهر بودن مکه یا بعد از ورود قبا</w:t>
      </w:r>
      <w:r>
        <w:rPr>
          <w:rStyle w:val="contenttext"/>
          <w:rFonts w:cs="B Zar" w:hint="cs"/>
          <w:color w:val="000000"/>
          <w:sz w:val="36"/>
          <w:szCs w:val="36"/>
          <w:rtl/>
        </w:rPr>
        <w:t>یل به این منطقه بوده که این دعا هم مربوط به آن وقت است و یا اینکه بگوییم: میان شهر بودنِ یک منطقه و غیرقابل کشت بودن آن منافاتی وجود ندارد. الآن هم مکه شهری غیر قابل کشت است.</w:t>
      </w:r>
    </w:p>
    <w:p w:rsidR="00000000" w:rsidRDefault="00EB7B05">
      <w:pPr>
        <w:pStyle w:val="contentparagraph"/>
        <w:bidi/>
        <w:jc w:val="both"/>
        <w:divId w:val="586039117"/>
        <w:rPr>
          <w:rFonts w:cs="B Zar" w:hint="cs"/>
          <w:color w:val="000000"/>
          <w:sz w:val="36"/>
          <w:szCs w:val="36"/>
          <w:rtl/>
        </w:rPr>
      </w:pPr>
      <w:r>
        <w:rPr>
          <w:rStyle w:val="contenttext"/>
          <w:rFonts w:cs="B Zar" w:hint="cs"/>
          <w:color w:val="000000"/>
          <w:sz w:val="36"/>
          <w:szCs w:val="36"/>
          <w:rtl/>
        </w:rPr>
        <w:t>سؤال: با این که حضرت ابراهیم علیه السلام قهرمان توحید بود، پس چرا دعا کرد که خدای</w:t>
      </w:r>
      <w:r>
        <w:rPr>
          <w:rStyle w:val="contenttext"/>
          <w:rFonts w:cs="B Zar" w:hint="cs"/>
          <w:color w:val="000000"/>
          <w:sz w:val="36"/>
          <w:szCs w:val="36"/>
          <w:rtl/>
        </w:rPr>
        <w:t>ا! مرا از شرک دور کن؟</w:t>
      </w:r>
    </w:p>
    <w:p w:rsidR="00000000" w:rsidRDefault="00EB7B05">
      <w:pPr>
        <w:pStyle w:val="contentparagraph"/>
        <w:bidi/>
        <w:jc w:val="both"/>
        <w:divId w:val="586039117"/>
        <w:rPr>
          <w:rFonts w:cs="B Zar" w:hint="cs"/>
          <w:color w:val="000000"/>
          <w:sz w:val="36"/>
          <w:szCs w:val="36"/>
          <w:rtl/>
        </w:rPr>
      </w:pPr>
      <w:r>
        <w:rPr>
          <w:rStyle w:val="contenttext"/>
          <w:rFonts w:cs="B Zar" w:hint="cs"/>
          <w:color w:val="000000"/>
          <w:sz w:val="36"/>
          <w:szCs w:val="36"/>
          <w:rtl/>
        </w:rPr>
        <w:t>پاسخ: پیامبر اسلام نیز همواره در صراط مستقیم گام برمی داشت، با این حال در هر نماز می گفت: «اهدنا الصراط المستقیم» یعنی اگر کسی یقین هم دارد در راه راست قدم برمی دارد، باز باید از خطر انحراف بترسد و از خداوند استمداد کند.</w:t>
      </w:r>
    </w:p>
    <w:p w:rsidR="00000000" w:rsidRDefault="00EB7B05">
      <w:pPr>
        <w:pStyle w:val="contentparagraph"/>
        <w:bidi/>
        <w:jc w:val="both"/>
        <w:divId w:val="586039117"/>
        <w:rPr>
          <w:rFonts w:cs="B Zar" w:hint="cs"/>
          <w:color w:val="000000"/>
          <w:sz w:val="36"/>
          <w:szCs w:val="36"/>
          <w:rtl/>
        </w:rPr>
      </w:pPr>
      <w:r>
        <w:rPr>
          <w:rStyle w:val="contenttext"/>
          <w:rFonts w:cs="B Zar" w:hint="cs"/>
          <w:color w:val="000000"/>
          <w:sz w:val="36"/>
          <w:szCs w:val="36"/>
          <w:rtl/>
        </w:rPr>
        <w:t xml:space="preserve">مراد از «جعل </w:t>
      </w:r>
      <w:r>
        <w:rPr>
          <w:rStyle w:val="contenttext"/>
          <w:rFonts w:cs="B Zar" w:hint="cs"/>
          <w:color w:val="000000"/>
          <w:sz w:val="36"/>
          <w:szCs w:val="36"/>
          <w:rtl/>
        </w:rPr>
        <w:t xml:space="preserve">امنیّت»، قانونی است که امنیّت مکه را تضمین کند، نه آنکه مکه در طول تاریخ امن بوده است، زیرا کعبه بارها مورد هجوم دشمنان قرار گرفت و در مکه خون ها ریخته شد و خود پیامبر اسلام صلی الله علیه وآله و یارانش شکنجه شدند و امام حسین علیه السلام به دلیل </w:t>
      </w:r>
    </w:p>
    <w:p w:rsidR="00000000" w:rsidRDefault="00EB7B05">
      <w:pPr>
        <w:pStyle w:val="contentparagraph"/>
        <w:bidi/>
        <w:jc w:val="both"/>
        <w:divId w:val="586039117"/>
        <w:rPr>
          <w:rFonts w:cs="B Zar" w:hint="cs"/>
          <w:color w:val="000000"/>
          <w:sz w:val="36"/>
          <w:szCs w:val="36"/>
          <w:rtl/>
        </w:rPr>
      </w:pPr>
      <w:r>
        <w:rPr>
          <w:rStyle w:val="contenttext"/>
          <w:rFonts w:cs="B Zar" w:hint="cs"/>
          <w:color w:val="000000"/>
          <w:sz w:val="36"/>
          <w:szCs w:val="36"/>
          <w:rtl/>
        </w:rPr>
        <w:t>ص:82</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91" style="width:0;height:1.5pt" o:hralign="center" o:hrstd="t" o:hr="t" fillcolor="#a0a0a0" stroked="f"/>
        </w:pict>
      </w:r>
    </w:p>
    <w:p w:rsidR="00000000" w:rsidRDefault="00EB7B05">
      <w:pPr>
        <w:bidi/>
        <w:jc w:val="both"/>
        <w:divId w:val="696006885"/>
        <w:rPr>
          <w:rFonts w:eastAsia="Times New Roman" w:cs="B Zar" w:hint="cs"/>
          <w:color w:val="000000"/>
          <w:sz w:val="36"/>
          <w:szCs w:val="36"/>
          <w:rtl/>
        </w:rPr>
      </w:pPr>
      <w:r>
        <w:rPr>
          <w:rFonts w:eastAsia="Times New Roman" w:cs="B Zar" w:hint="cs"/>
          <w:color w:val="000000"/>
          <w:sz w:val="36"/>
          <w:szCs w:val="36"/>
          <w:rtl/>
        </w:rPr>
        <w:t>1- 443. تفسیر مجمع البیان.</w:t>
      </w:r>
    </w:p>
    <w:p w:rsidR="00000000" w:rsidRDefault="00EB7B05">
      <w:pPr>
        <w:bidi/>
        <w:jc w:val="both"/>
        <w:divId w:val="1408578295"/>
        <w:rPr>
          <w:rFonts w:eastAsia="Times New Roman" w:cs="B Zar" w:hint="cs"/>
          <w:color w:val="000000"/>
          <w:sz w:val="36"/>
          <w:szCs w:val="36"/>
          <w:rtl/>
        </w:rPr>
      </w:pPr>
      <w:r>
        <w:rPr>
          <w:rFonts w:eastAsia="Times New Roman" w:cs="B Zar" w:hint="cs"/>
          <w:color w:val="000000"/>
          <w:sz w:val="36"/>
          <w:szCs w:val="36"/>
          <w:rtl/>
        </w:rPr>
        <w:t>2- 444. ذیل آیه 35 سوره ابراهیم.</w:t>
      </w:r>
    </w:p>
    <w:p w:rsidR="00000000" w:rsidRDefault="00EB7B05">
      <w:pPr>
        <w:bidi/>
        <w:jc w:val="both"/>
        <w:divId w:val="1271429120"/>
        <w:rPr>
          <w:rFonts w:eastAsia="Times New Roman" w:cs="B Zar" w:hint="cs"/>
          <w:color w:val="000000"/>
          <w:sz w:val="36"/>
          <w:szCs w:val="36"/>
          <w:rtl/>
        </w:rPr>
      </w:pPr>
      <w:r>
        <w:rPr>
          <w:rFonts w:eastAsia="Times New Roman" w:cs="B Zar" w:hint="cs"/>
          <w:color w:val="000000"/>
          <w:sz w:val="36"/>
          <w:szCs w:val="36"/>
          <w:rtl/>
        </w:rPr>
        <w:t>3- 445. بقره، 126.</w:t>
      </w:r>
    </w:p>
    <w:p w:rsidR="00000000" w:rsidRDefault="00EB7B05">
      <w:pPr>
        <w:pStyle w:val="contentparagraph"/>
        <w:bidi/>
        <w:jc w:val="both"/>
        <w:divId w:val="278728854"/>
        <w:rPr>
          <w:rFonts w:cs="B Zar" w:hint="cs"/>
          <w:color w:val="000000"/>
          <w:sz w:val="36"/>
          <w:szCs w:val="36"/>
          <w:rtl/>
        </w:rPr>
      </w:pPr>
      <w:r>
        <w:rPr>
          <w:rStyle w:val="contenttext"/>
          <w:rFonts w:cs="B Zar" w:hint="cs"/>
          <w:color w:val="000000"/>
          <w:sz w:val="36"/>
          <w:szCs w:val="36"/>
          <w:rtl/>
        </w:rPr>
        <w:t>ناامنی مکه، حج را رها کرد، ولی قانون الهی آن جا را منطقه ی امن قرار داده است.</w:t>
      </w:r>
    </w:p>
    <w:p w:rsidR="00000000" w:rsidRDefault="00EB7B05">
      <w:pPr>
        <w:pStyle w:val="Heading3"/>
        <w:shd w:val="clear" w:color="auto" w:fill="FFFFFF"/>
        <w:bidi/>
        <w:jc w:val="both"/>
        <w:divId w:val="1416706696"/>
        <w:rPr>
          <w:rFonts w:eastAsia="Times New Roman" w:cs="B Titr" w:hint="cs"/>
          <w:b w:val="0"/>
          <w:bCs w:val="0"/>
          <w:color w:val="FF0080"/>
          <w:sz w:val="30"/>
          <w:szCs w:val="30"/>
          <w:rtl/>
        </w:rPr>
      </w:pPr>
      <w:r>
        <w:rPr>
          <w:rFonts w:eastAsia="Times New Roman" w:cs="B Titr" w:hint="cs"/>
          <w:b w:val="0"/>
          <w:bCs w:val="0"/>
          <w:color w:val="FF0080"/>
          <w:sz w:val="30"/>
          <w:szCs w:val="30"/>
          <w:rtl/>
        </w:rPr>
        <w:t>63. مهاجران حبشه و معرفی مسیح در قرآن</w:t>
      </w:r>
    </w:p>
    <w:p w:rsidR="00000000" w:rsidRDefault="00EB7B05">
      <w:pPr>
        <w:pStyle w:val="contentparagraph"/>
        <w:bidi/>
        <w:jc w:val="both"/>
        <w:divId w:val="1416706696"/>
        <w:rPr>
          <w:rFonts w:cs="B Zar" w:hint="cs"/>
          <w:color w:val="000000"/>
          <w:sz w:val="36"/>
          <w:szCs w:val="36"/>
          <w:rtl/>
        </w:rPr>
      </w:pPr>
      <w:hyperlink w:anchor="content_note_83_1" w:tooltip="446. ذیل آیات 34 تا 35 سوره مریم." w:history="1">
        <w:r>
          <w:rPr>
            <w:rStyle w:val="Hyperlink"/>
            <w:rFonts w:cs="B Zar" w:hint="cs"/>
            <w:sz w:val="36"/>
            <w:szCs w:val="36"/>
            <w:rtl/>
          </w:rPr>
          <w:t>(1)</w:t>
        </w:r>
      </w:hyperlink>
    </w:p>
    <w:p w:rsidR="00000000" w:rsidRDefault="00EB7B05">
      <w:pPr>
        <w:pStyle w:val="contentparagraph"/>
        <w:bidi/>
        <w:jc w:val="both"/>
        <w:divId w:val="1416706696"/>
        <w:rPr>
          <w:rFonts w:cs="B Zar" w:hint="cs"/>
          <w:color w:val="000000"/>
          <w:sz w:val="36"/>
          <w:szCs w:val="36"/>
          <w:rtl/>
        </w:rPr>
      </w:pPr>
      <w:r>
        <w:rPr>
          <w:rStyle w:val="contenttext"/>
          <w:rFonts w:cs="B Zar" w:hint="cs"/>
          <w:color w:val="000000"/>
          <w:sz w:val="36"/>
          <w:szCs w:val="36"/>
          <w:rtl/>
        </w:rPr>
        <w:t>پس از فشارهای شدید کفّار مکّه بر پیروان پیامبرصلی الله علیه وآله، جمعی از مسلمانان همراه جعفربن ابیطالب علیهما السلام، به حبشه هجرت کردند. کفّار قریش گفتند: اگر مسلمانان در آنجا قدرتی پیدا کنند و حک</w:t>
      </w:r>
      <w:r>
        <w:rPr>
          <w:rStyle w:val="contenttext"/>
          <w:rFonts w:cs="B Zar" w:hint="cs"/>
          <w:color w:val="000000"/>
          <w:sz w:val="36"/>
          <w:szCs w:val="36"/>
          <w:rtl/>
        </w:rPr>
        <w:t>ومتی تشکیل دهند، بت پرستی ما را ریشه کن خواهند کرد. آنان عمر و عاص و جمعی را همراه با هدایایی برای وزیران نجاشی به حبشه فرستادند. آنان هدایا را گرفتند تا نجاشی را علیه مسلمانان مهاجر تحریک نمایند؛ امّا نجاشی تصمیم گرفت شخصاً مسلمانان را احضار کند و سخن آنا</w:t>
      </w:r>
      <w:r>
        <w:rPr>
          <w:rStyle w:val="contenttext"/>
          <w:rFonts w:cs="B Zar" w:hint="cs"/>
          <w:color w:val="000000"/>
          <w:sz w:val="36"/>
          <w:szCs w:val="36"/>
          <w:rtl/>
        </w:rPr>
        <w:t>ن را بشنود.</w:t>
      </w:r>
    </w:p>
    <w:p w:rsidR="00000000" w:rsidRDefault="00EB7B05">
      <w:pPr>
        <w:pStyle w:val="contentparagraph"/>
        <w:bidi/>
        <w:jc w:val="both"/>
        <w:divId w:val="1416706696"/>
        <w:rPr>
          <w:rFonts w:cs="B Zar" w:hint="cs"/>
          <w:color w:val="000000"/>
          <w:sz w:val="36"/>
          <w:szCs w:val="36"/>
          <w:rtl/>
        </w:rPr>
      </w:pPr>
      <w:r>
        <w:rPr>
          <w:rStyle w:val="contenttext"/>
          <w:rFonts w:cs="B Zar" w:hint="cs"/>
          <w:color w:val="000000"/>
          <w:sz w:val="36"/>
          <w:szCs w:val="36"/>
          <w:rtl/>
        </w:rPr>
        <w:t>جعفر که سخنگوی مسلمانان بود، در حضور پادشاه حبشه سخنان خود را آغاز کرد. او از ظلمت های بت پرستی و خرافات و تجاوزهای دوران جاهلیّت و از طلوع اسلام و نورانیّت دین محمّدصلی الله علیه وآله چنان سخن گفت، که نجاشی گریست و هدایای کفّار را برگرداند و گ</w:t>
      </w:r>
      <w:r>
        <w:rPr>
          <w:rStyle w:val="contenttext"/>
          <w:rFonts w:cs="B Zar" w:hint="cs"/>
          <w:color w:val="000000"/>
          <w:sz w:val="36"/>
          <w:szCs w:val="36"/>
          <w:rtl/>
        </w:rPr>
        <w:t>فت: خداوند که به من قدرت داد، از من رشوه نگرفت، چرا من از شما رشوه بگیرم؟!</w:t>
      </w:r>
    </w:p>
    <w:p w:rsidR="00000000" w:rsidRDefault="00EB7B05">
      <w:pPr>
        <w:pStyle w:val="contentparagraph"/>
        <w:bidi/>
        <w:jc w:val="both"/>
        <w:divId w:val="1416706696"/>
        <w:rPr>
          <w:rFonts w:cs="B Zar" w:hint="cs"/>
          <w:color w:val="000000"/>
          <w:sz w:val="36"/>
          <w:szCs w:val="36"/>
          <w:rtl/>
        </w:rPr>
      </w:pPr>
      <w:r>
        <w:rPr>
          <w:rStyle w:val="contenttext"/>
          <w:rFonts w:cs="B Zar" w:hint="cs"/>
          <w:color w:val="000000"/>
          <w:sz w:val="36"/>
          <w:szCs w:val="36"/>
          <w:rtl/>
        </w:rPr>
        <w:t>این جلسه، به نفع مسلمانان و زیان کفّار پایان یافت. عمرو عاص پس از این شکست به فکر فرو رفت و از فردای آن روز پیشنهاد تازه ای مطرح کرد. او برای آنکه غیرت دینی نجاشی را تحریک کند، گفت:</w:t>
      </w:r>
      <w:r>
        <w:rPr>
          <w:rStyle w:val="contenttext"/>
          <w:rFonts w:cs="B Zar" w:hint="cs"/>
          <w:color w:val="000000"/>
          <w:sz w:val="36"/>
          <w:szCs w:val="36"/>
          <w:rtl/>
        </w:rPr>
        <w:t xml:space="preserve"> مسلمانان، عقایدی دارند که ضد عقیده شماست. </w:t>
      </w:r>
    </w:p>
    <w:p w:rsidR="00000000" w:rsidRDefault="00EB7B05">
      <w:pPr>
        <w:pStyle w:val="contentparagraph"/>
        <w:bidi/>
        <w:jc w:val="both"/>
        <w:divId w:val="1416706696"/>
        <w:rPr>
          <w:rFonts w:cs="B Zar" w:hint="cs"/>
          <w:color w:val="000000"/>
          <w:sz w:val="36"/>
          <w:szCs w:val="36"/>
          <w:rtl/>
        </w:rPr>
      </w:pPr>
      <w:r>
        <w:rPr>
          <w:rStyle w:val="contenttext"/>
          <w:rFonts w:cs="B Zar" w:hint="cs"/>
          <w:color w:val="000000"/>
          <w:sz w:val="36"/>
          <w:szCs w:val="36"/>
          <w:rtl/>
        </w:rPr>
        <w:t xml:space="preserve">نجاشی بار دیگر مسلمانان را احضار کرد و عقیده آنها را درباره ی حضرت مسیح علیه السلام جویا شد. جعفر طیّار در پاسخ، آیاتی از سوره ی مریم را تا آیه ی «ذلک عیسی بن مریم قول الحقّ الّذی فیه یمترون» تلاوت کرد. نجاشی با </w:t>
      </w:r>
      <w:r>
        <w:rPr>
          <w:rStyle w:val="contenttext"/>
          <w:rFonts w:cs="B Zar" w:hint="cs"/>
          <w:color w:val="000000"/>
          <w:sz w:val="36"/>
          <w:szCs w:val="36"/>
          <w:rtl/>
        </w:rPr>
        <w:t xml:space="preserve">شنیدن آیات نورانی قرآن، اشک ریخت و گفت: حقیقت همین است. </w:t>
      </w:r>
    </w:p>
    <w:p w:rsidR="00000000" w:rsidRDefault="00EB7B05">
      <w:pPr>
        <w:pStyle w:val="contentparagraph"/>
        <w:bidi/>
        <w:jc w:val="both"/>
        <w:divId w:val="1416706696"/>
        <w:rPr>
          <w:rFonts w:cs="B Zar" w:hint="cs"/>
          <w:color w:val="000000"/>
          <w:sz w:val="36"/>
          <w:szCs w:val="36"/>
          <w:rtl/>
        </w:rPr>
      </w:pPr>
      <w:r>
        <w:rPr>
          <w:rStyle w:val="contenttext"/>
          <w:rFonts w:cs="B Zar" w:hint="cs"/>
          <w:color w:val="000000"/>
          <w:sz w:val="36"/>
          <w:szCs w:val="36"/>
          <w:rtl/>
        </w:rPr>
        <w:t>عمروعاص پس از شکست و رسوایی مجدّد، همین که خواست حرکت تازه ای انجام دهد، نجاشی دست خود را بلند کرد و سیلی محکمی بر او نواخت.</w:t>
      </w:r>
      <w:hyperlink w:anchor="content_note_83_2" w:tooltip="447. فروغ ابدیّت، ج 1، ص 253، به نقل از کامل ابن اثیر، ج 2، ص 54 ؛ بحار، ج 18، ص 415." w:history="1">
        <w:r>
          <w:rPr>
            <w:rStyle w:val="Hyperlink"/>
            <w:rFonts w:cs="B Zar" w:hint="cs"/>
            <w:sz w:val="36"/>
            <w:szCs w:val="36"/>
            <w:rtl/>
          </w:rPr>
          <w:t>(2)</w:t>
        </w:r>
      </w:hyperlink>
    </w:p>
    <w:p w:rsidR="00000000" w:rsidRDefault="00EB7B05">
      <w:pPr>
        <w:pStyle w:val="contentparagraph"/>
        <w:bidi/>
        <w:jc w:val="both"/>
        <w:divId w:val="1416706696"/>
        <w:rPr>
          <w:rFonts w:cs="B Zar" w:hint="cs"/>
          <w:color w:val="000000"/>
          <w:sz w:val="36"/>
          <w:szCs w:val="36"/>
          <w:rtl/>
        </w:rPr>
      </w:pPr>
      <w:r>
        <w:rPr>
          <w:rStyle w:val="contenttext"/>
          <w:rFonts w:cs="B Zar" w:hint="cs"/>
          <w:color w:val="000000"/>
          <w:sz w:val="36"/>
          <w:szCs w:val="36"/>
          <w:rtl/>
        </w:rPr>
        <w:t>ص:83</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92" style="width:0;height:1.5pt" o:hralign="center" o:hrstd="t" o:hr="t" fillcolor="#a0a0a0" stroked="f"/>
        </w:pict>
      </w:r>
    </w:p>
    <w:p w:rsidR="00000000" w:rsidRDefault="00EB7B05">
      <w:pPr>
        <w:bidi/>
        <w:jc w:val="both"/>
        <w:divId w:val="1617515730"/>
        <w:rPr>
          <w:rFonts w:eastAsia="Times New Roman" w:cs="B Zar" w:hint="cs"/>
          <w:color w:val="000000"/>
          <w:sz w:val="36"/>
          <w:szCs w:val="36"/>
          <w:rtl/>
        </w:rPr>
      </w:pPr>
      <w:r>
        <w:rPr>
          <w:rFonts w:eastAsia="Times New Roman" w:cs="B Zar" w:hint="cs"/>
          <w:color w:val="000000"/>
          <w:sz w:val="36"/>
          <w:szCs w:val="36"/>
          <w:rtl/>
        </w:rPr>
        <w:t>1- 446. ذیل آیات 34 تا 35 سوره مریم.</w:t>
      </w:r>
    </w:p>
    <w:p w:rsidR="00000000" w:rsidRDefault="00EB7B05">
      <w:pPr>
        <w:bidi/>
        <w:jc w:val="both"/>
        <w:divId w:val="625048341"/>
        <w:rPr>
          <w:rFonts w:eastAsia="Times New Roman" w:cs="B Zar" w:hint="cs"/>
          <w:color w:val="000000"/>
          <w:sz w:val="36"/>
          <w:szCs w:val="36"/>
          <w:rtl/>
        </w:rPr>
      </w:pPr>
      <w:r>
        <w:rPr>
          <w:rFonts w:eastAsia="Times New Roman" w:cs="B Zar" w:hint="cs"/>
          <w:color w:val="000000"/>
          <w:sz w:val="36"/>
          <w:szCs w:val="36"/>
          <w:rtl/>
        </w:rPr>
        <w:t>2- 447. فروغ ابدیّت، ج 1، ص 253، به نقل از کامل ابن اثیر، ج 2، ص 54 ؛ بحار، ج 18، ص 415.</w:t>
      </w:r>
    </w:p>
    <w:p w:rsidR="00000000" w:rsidRDefault="00EB7B05">
      <w:pPr>
        <w:pStyle w:val="Heading3"/>
        <w:shd w:val="clear" w:color="auto" w:fill="FFFFFF"/>
        <w:bidi/>
        <w:jc w:val="both"/>
        <w:divId w:val="2046831034"/>
        <w:rPr>
          <w:rFonts w:eastAsia="Times New Roman" w:cs="B Titr" w:hint="cs"/>
          <w:b w:val="0"/>
          <w:bCs w:val="0"/>
          <w:color w:val="FF0080"/>
          <w:sz w:val="30"/>
          <w:szCs w:val="30"/>
          <w:rtl/>
        </w:rPr>
      </w:pPr>
      <w:r>
        <w:rPr>
          <w:rFonts w:eastAsia="Times New Roman" w:cs="B Titr" w:hint="cs"/>
          <w:b w:val="0"/>
          <w:bCs w:val="0"/>
          <w:color w:val="FF0080"/>
          <w:sz w:val="30"/>
          <w:szCs w:val="30"/>
          <w:rtl/>
        </w:rPr>
        <w:t>64. صفات برجسته عیسی</w:t>
      </w:r>
    </w:p>
    <w:p w:rsidR="00000000" w:rsidRDefault="00EB7B05">
      <w:pPr>
        <w:pStyle w:val="contentparagraph"/>
        <w:bidi/>
        <w:jc w:val="both"/>
        <w:divId w:val="2046831034"/>
        <w:rPr>
          <w:rFonts w:cs="B Zar" w:hint="cs"/>
          <w:color w:val="000000"/>
          <w:sz w:val="36"/>
          <w:szCs w:val="36"/>
          <w:rtl/>
        </w:rPr>
      </w:pPr>
      <w:r>
        <w:rPr>
          <w:rStyle w:val="contenttext"/>
          <w:rFonts w:cs="B Zar" w:hint="cs"/>
          <w:color w:val="000000"/>
          <w:sz w:val="36"/>
          <w:szCs w:val="36"/>
          <w:rtl/>
        </w:rPr>
        <w:t>در آیات 30 تا 35 سوره مریم، عیسی علیه السلام با هفت صفت برجسته و دو برنامه معرّفی شده است؛ امّا صفات برجسته ی او:</w:t>
      </w:r>
    </w:p>
    <w:p w:rsidR="00000000" w:rsidRDefault="00EB7B05">
      <w:pPr>
        <w:pStyle w:val="contentparagraph"/>
        <w:bidi/>
        <w:jc w:val="both"/>
        <w:divId w:val="2046831034"/>
        <w:rPr>
          <w:rFonts w:cs="B Zar" w:hint="cs"/>
          <w:color w:val="000000"/>
          <w:sz w:val="36"/>
          <w:szCs w:val="36"/>
          <w:rtl/>
        </w:rPr>
      </w:pPr>
      <w:r>
        <w:rPr>
          <w:rStyle w:val="contenttext"/>
          <w:rFonts w:cs="B Zar" w:hint="cs"/>
          <w:color w:val="000000"/>
          <w:sz w:val="36"/>
          <w:szCs w:val="36"/>
          <w:rtl/>
        </w:rPr>
        <w:t>الف) بنده ی خدا بودن. «اِنّی عبداللّه»</w:t>
      </w:r>
    </w:p>
    <w:p w:rsidR="00000000" w:rsidRDefault="00EB7B05">
      <w:pPr>
        <w:pStyle w:val="contentparagraph"/>
        <w:bidi/>
        <w:jc w:val="both"/>
        <w:divId w:val="2046831034"/>
        <w:rPr>
          <w:rFonts w:cs="B Zar" w:hint="cs"/>
          <w:color w:val="000000"/>
          <w:sz w:val="36"/>
          <w:szCs w:val="36"/>
          <w:rtl/>
        </w:rPr>
      </w:pPr>
      <w:r>
        <w:rPr>
          <w:rStyle w:val="contenttext"/>
          <w:rFonts w:cs="B Zar" w:hint="cs"/>
          <w:color w:val="000000"/>
          <w:sz w:val="36"/>
          <w:szCs w:val="36"/>
          <w:rtl/>
        </w:rPr>
        <w:t>ب) آوردن کتاب آسمانی. «آتانی الکتاب»</w:t>
      </w:r>
    </w:p>
    <w:p w:rsidR="00000000" w:rsidRDefault="00EB7B05">
      <w:pPr>
        <w:pStyle w:val="contentparagraph"/>
        <w:bidi/>
        <w:jc w:val="both"/>
        <w:divId w:val="2046831034"/>
        <w:rPr>
          <w:rFonts w:cs="B Zar" w:hint="cs"/>
          <w:color w:val="000000"/>
          <w:sz w:val="36"/>
          <w:szCs w:val="36"/>
          <w:rtl/>
        </w:rPr>
      </w:pPr>
      <w:r>
        <w:rPr>
          <w:rStyle w:val="contenttext"/>
          <w:rFonts w:cs="B Zar" w:hint="cs"/>
          <w:color w:val="000000"/>
          <w:sz w:val="36"/>
          <w:szCs w:val="36"/>
          <w:rtl/>
        </w:rPr>
        <w:t>ج) پیامبری. «وجعلنی نبیّا»</w:t>
      </w:r>
    </w:p>
    <w:p w:rsidR="00000000" w:rsidRDefault="00EB7B05">
      <w:pPr>
        <w:pStyle w:val="contentparagraph"/>
        <w:bidi/>
        <w:jc w:val="both"/>
        <w:divId w:val="2046831034"/>
        <w:rPr>
          <w:rFonts w:cs="B Zar" w:hint="cs"/>
          <w:color w:val="000000"/>
          <w:sz w:val="36"/>
          <w:szCs w:val="36"/>
          <w:rtl/>
        </w:rPr>
      </w:pPr>
      <w:r>
        <w:rPr>
          <w:rStyle w:val="contenttext"/>
          <w:rFonts w:cs="B Zar" w:hint="cs"/>
          <w:color w:val="000000"/>
          <w:sz w:val="36"/>
          <w:szCs w:val="36"/>
          <w:rtl/>
        </w:rPr>
        <w:t>د) مبارک بودن. «وجعلنی مبارکا»</w:t>
      </w:r>
    </w:p>
    <w:p w:rsidR="00000000" w:rsidRDefault="00EB7B05">
      <w:pPr>
        <w:pStyle w:val="contentparagraph"/>
        <w:bidi/>
        <w:jc w:val="both"/>
        <w:divId w:val="2046831034"/>
        <w:rPr>
          <w:rFonts w:cs="B Zar" w:hint="cs"/>
          <w:color w:val="000000"/>
          <w:sz w:val="36"/>
          <w:szCs w:val="36"/>
          <w:rtl/>
        </w:rPr>
      </w:pPr>
      <w:r>
        <w:rPr>
          <w:rStyle w:val="contenttext"/>
          <w:rFonts w:cs="B Zar" w:hint="cs"/>
          <w:color w:val="000000"/>
          <w:sz w:val="36"/>
          <w:szCs w:val="36"/>
          <w:rtl/>
        </w:rPr>
        <w:t>ه) نیکی به مادر. «و بِرّاً بوالدتی»</w:t>
      </w:r>
    </w:p>
    <w:p w:rsidR="00000000" w:rsidRDefault="00EB7B05">
      <w:pPr>
        <w:pStyle w:val="contentparagraph"/>
        <w:bidi/>
        <w:jc w:val="both"/>
        <w:divId w:val="2046831034"/>
        <w:rPr>
          <w:rFonts w:cs="B Zar" w:hint="cs"/>
          <w:color w:val="000000"/>
          <w:sz w:val="36"/>
          <w:szCs w:val="36"/>
          <w:rtl/>
        </w:rPr>
      </w:pPr>
      <w:r>
        <w:rPr>
          <w:rStyle w:val="contenttext"/>
          <w:rFonts w:cs="B Zar" w:hint="cs"/>
          <w:color w:val="000000"/>
          <w:sz w:val="36"/>
          <w:szCs w:val="36"/>
          <w:rtl/>
        </w:rPr>
        <w:t>و) جبّار و شقی نبودن. «لم یجعلنی جبّاراً شقیّاً»</w:t>
      </w:r>
    </w:p>
    <w:p w:rsidR="00000000" w:rsidRDefault="00EB7B05">
      <w:pPr>
        <w:pStyle w:val="contentparagraph"/>
        <w:bidi/>
        <w:jc w:val="both"/>
        <w:divId w:val="2046831034"/>
        <w:rPr>
          <w:rFonts w:cs="B Zar" w:hint="cs"/>
          <w:color w:val="000000"/>
          <w:sz w:val="36"/>
          <w:szCs w:val="36"/>
          <w:rtl/>
        </w:rPr>
      </w:pPr>
      <w:r>
        <w:rPr>
          <w:rStyle w:val="contenttext"/>
          <w:rFonts w:cs="B Zar" w:hint="cs"/>
          <w:color w:val="000000"/>
          <w:sz w:val="36"/>
          <w:szCs w:val="36"/>
          <w:rtl/>
        </w:rPr>
        <w:t>ز) متواضع، حقّ شناس و سعادتمند بودن. «والسّلام علیّ...»</w:t>
      </w:r>
    </w:p>
    <w:p w:rsidR="00000000" w:rsidRDefault="00EB7B05">
      <w:pPr>
        <w:pStyle w:val="contentparagraph"/>
        <w:bidi/>
        <w:jc w:val="both"/>
        <w:divId w:val="2046831034"/>
        <w:rPr>
          <w:rFonts w:cs="B Zar" w:hint="cs"/>
          <w:color w:val="000000"/>
          <w:sz w:val="36"/>
          <w:szCs w:val="36"/>
          <w:rtl/>
        </w:rPr>
      </w:pPr>
      <w:r>
        <w:rPr>
          <w:rStyle w:val="contenttext"/>
          <w:rFonts w:cs="B Zar" w:hint="cs"/>
          <w:color w:val="000000"/>
          <w:sz w:val="36"/>
          <w:szCs w:val="36"/>
          <w:rtl/>
        </w:rPr>
        <w:t>و امّا دو برنامه ی عیسی، یکی نماز و دیگری زکات است. این آیه می فرماید: سخن درست درباره عیسی همان است که گفتیم. «ذلک</w:t>
      </w:r>
      <w:r>
        <w:rPr>
          <w:rStyle w:val="contenttext"/>
          <w:rFonts w:cs="B Zar" w:hint="cs"/>
          <w:color w:val="000000"/>
          <w:sz w:val="36"/>
          <w:szCs w:val="36"/>
          <w:rtl/>
        </w:rPr>
        <w:t xml:space="preserve"> عیسی بن مریم»</w:t>
      </w:r>
    </w:p>
    <w:p w:rsidR="00000000" w:rsidRDefault="00EB7B05">
      <w:pPr>
        <w:pStyle w:val="contentparagraph"/>
        <w:bidi/>
        <w:jc w:val="both"/>
        <w:divId w:val="2046831034"/>
        <w:rPr>
          <w:rFonts w:cs="B Zar" w:hint="cs"/>
          <w:color w:val="000000"/>
          <w:sz w:val="36"/>
          <w:szCs w:val="36"/>
          <w:rtl/>
        </w:rPr>
      </w:pPr>
      <w:r>
        <w:rPr>
          <w:rStyle w:val="contenttext"/>
          <w:rFonts w:cs="B Zar" w:hint="cs"/>
          <w:color w:val="000000"/>
          <w:sz w:val="36"/>
          <w:szCs w:val="36"/>
          <w:rtl/>
        </w:rPr>
        <w:t>خداوند در قرآن، بارها مسیحیان را منحرف و عقاید آنان را درباره حضرت عیسی باطل دانسته است، چنانکه در آیه 73 سوره مائده: «لقد کفر الّذین قالوا اِنّ اللّه ثالث ثلاثه» و آیه 30 سوره توبه: «وقالت النّصاری المسیح ابن اللّه» از آنان انتقاد کرده است،</w:t>
      </w:r>
      <w:r>
        <w:rPr>
          <w:rStyle w:val="contenttext"/>
          <w:rFonts w:cs="B Zar" w:hint="cs"/>
          <w:color w:val="000000"/>
          <w:sz w:val="36"/>
          <w:szCs w:val="36"/>
          <w:rtl/>
        </w:rPr>
        <w:t xml:space="preserve"> امّا در اینجا با بیان سیمای واقعی حضرت عیسی علیه السلام، راه صحیح را در مقابل راه باطل نشان می دهد.</w:t>
      </w:r>
    </w:p>
    <w:p w:rsidR="00000000" w:rsidRDefault="00EB7B05">
      <w:pPr>
        <w:pStyle w:val="contentparagraph"/>
        <w:bidi/>
        <w:jc w:val="both"/>
        <w:divId w:val="2046831034"/>
        <w:rPr>
          <w:rFonts w:cs="B Zar" w:hint="cs"/>
          <w:color w:val="000000"/>
          <w:sz w:val="36"/>
          <w:szCs w:val="36"/>
          <w:rtl/>
        </w:rPr>
      </w:pPr>
      <w:r>
        <w:rPr>
          <w:rStyle w:val="contenttext"/>
          <w:rFonts w:cs="B Zar" w:hint="cs"/>
          <w:color w:val="000000"/>
          <w:sz w:val="36"/>
          <w:szCs w:val="36"/>
          <w:rtl/>
        </w:rPr>
        <w:t>برای تحقّق اراده ی خداوند، هیچ گونه لفظی، حتّی به لفظ «کُن» نیازی نیست، ولی خداوند برای فهم ما اراده ی خود را در این قالب بیان کرده است.</w:t>
      </w:r>
    </w:p>
    <w:p w:rsidR="00000000" w:rsidRDefault="00EB7B05">
      <w:pPr>
        <w:pStyle w:val="contentparagraph"/>
        <w:bidi/>
        <w:jc w:val="both"/>
        <w:divId w:val="2046831034"/>
        <w:rPr>
          <w:rFonts w:cs="B Zar" w:hint="cs"/>
          <w:color w:val="000000"/>
          <w:sz w:val="36"/>
          <w:szCs w:val="36"/>
          <w:rtl/>
        </w:rPr>
      </w:pPr>
      <w:r>
        <w:rPr>
          <w:rStyle w:val="contenttext"/>
          <w:rFonts w:cs="B Zar" w:hint="cs"/>
          <w:color w:val="000000"/>
          <w:sz w:val="36"/>
          <w:szCs w:val="36"/>
          <w:rtl/>
        </w:rPr>
        <w:t>خداوند قادر مطلق ا</w:t>
      </w:r>
      <w:r>
        <w:rPr>
          <w:rStyle w:val="contenttext"/>
          <w:rFonts w:cs="B Zar" w:hint="cs"/>
          <w:color w:val="000000"/>
          <w:sz w:val="36"/>
          <w:szCs w:val="36"/>
          <w:rtl/>
        </w:rPr>
        <w:t>ست و در آفریدن نیازی به اسباب ندارد و قدرت بی نهایت او، دلیل منزّه بودن او از عجز و ناتوانی، و اختیار کردن فرزند است.</w:t>
      </w:r>
    </w:p>
    <w:p w:rsidR="00000000" w:rsidRDefault="00EB7B05">
      <w:pPr>
        <w:pStyle w:val="contentparagraph"/>
        <w:bidi/>
        <w:jc w:val="both"/>
        <w:divId w:val="2046831034"/>
        <w:rPr>
          <w:rFonts w:cs="B Zar" w:hint="cs"/>
          <w:color w:val="000000"/>
          <w:sz w:val="36"/>
          <w:szCs w:val="36"/>
          <w:rtl/>
        </w:rPr>
      </w:pPr>
      <w:r>
        <w:rPr>
          <w:rStyle w:val="contenttext"/>
          <w:rFonts w:cs="B Zar" w:hint="cs"/>
          <w:color w:val="000000"/>
          <w:sz w:val="36"/>
          <w:szCs w:val="36"/>
          <w:rtl/>
        </w:rPr>
        <w:t>ص:84</w:t>
      </w:r>
    </w:p>
    <w:p w:rsidR="00000000" w:rsidRDefault="00EB7B05">
      <w:pPr>
        <w:pStyle w:val="Heading3"/>
        <w:shd w:val="clear" w:color="auto" w:fill="FFFFFF"/>
        <w:bidi/>
        <w:jc w:val="both"/>
        <w:divId w:val="2137868546"/>
        <w:rPr>
          <w:rFonts w:eastAsia="Times New Roman" w:cs="B Titr" w:hint="cs"/>
          <w:b w:val="0"/>
          <w:bCs w:val="0"/>
          <w:color w:val="FF0080"/>
          <w:sz w:val="30"/>
          <w:szCs w:val="30"/>
          <w:rtl/>
        </w:rPr>
      </w:pPr>
      <w:r>
        <w:rPr>
          <w:rFonts w:eastAsia="Times New Roman" w:cs="B Titr" w:hint="cs"/>
          <w:b w:val="0"/>
          <w:bCs w:val="0"/>
          <w:color w:val="FF0080"/>
          <w:sz w:val="30"/>
          <w:szCs w:val="30"/>
          <w:rtl/>
        </w:rPr>
        <w:t>65. معجزات حضرت موسی</w:t>
      </w:r>
    </w:p>
    <w:p w:rsidR="00000000" w:rsidRDefault="00EB7B05">
      <w:pPr>
        <w:pStyle w:val="contentparagraph"/>
        <w:bidi/>
        <w:jc w:val="both"/>
        <w:divId w:val="2137868546"/>
        <w:rPr>
          <w:rFonts w:cs="B Zar" w:hint="cs"/>
          <w:color w:val="000000"/>
          <w:sz w:val="36"/>
          <w:szCs w:val="36"/>
          <w:rtl/>
        </w:rPr>
      </w:pPr>
      <w:hyperlink w:anchor="content_note_85_1" w:tooltip="448. ذیل آیه 101 سوره اسراء." w:history="1">
        <w:r>
          <w:rPr>
            <w:rStyle w:val="Hyperlink"/>
            <w:rFonts w:cs="B Zar" w:hint="cs"/>
            <w:sz w:val="36"/>
            <w:szCs w:val="36"/>
            <w:rtl/>
          </w:rPr>
          <w:t>(1)</w:t>
        </w:r>
      </w:hyperlink>
    </w:p>
    <w:p w:rsidR="00000000" w:rsidRDefault="00EB7B05">
      <w:pPr>
        <w:pStyle w:val="contentparagraph"/>
        <w:bidi/>
        <w:jc w:val="both"/>
        <w:divId w:val="2137868546"/>
        <w:rPr>
          <w:rFonts w:cs="B Zar" w:hint="cs"/>
          <w:color w:val="000000"/>
          <w:sz w:val="36"/>
          <w:szCs w:val="36"/>
          <w:rtl/>
        </w:rPr>
      </w:pPr>
      <w:r>
        <w:rPr>
          <w:rStyle w:val="contenttext"/>
          <w:rFonts w:cs="B Zar" w:hint="cs"/>
          <w:color w:val="000000"/>
          <w:sz w:val="36"/>
          <w:szCs w:val="36"/>
          <w:rtl/>
        </w:rPr>
        <w:t>معجزات نه گانه ی حضرت موسی علیه ال</w:t>
      </w:r>
      <w:r>
        <w:rPr>
          <w:rStyle w:val="contenttext"/>
          <w:rFonts w:cs="B Zar" w:hint="cs"/>
          <w:color w:val="000000"/>
          <w:sz w:val="36"/>
          <w:szCs w:val="36"/>
          <w:rtl/>
        </w:rPr>
        <w:t xml:space="preserve">سلام عبارت بود از: </w:t>
      </w:r>
    </w:p>
    <w:p w:rsidR="00000000" w:rsidRDefault="00EB7B05">
      <w:pPr>
        <w:pStyle w:val="contentparagraph"/>
        <w:bidi/>
        <w:jc w:val="both"/>
        <w:divId w:val="2137868546"/>
        <w:rPr>
          <w:rFonts w:cs="B Zar" w:hint="cs"/>
          <w:color w:val="000000"/>
          <w:sz w:val="36"/>
          <w:szCs w:val="36"/>
          <w:rtl/>
        </w:rPr>
      </w:pPr>
      <w:r>
        <w:rPr>
          <w:rStyle w:val="contenttext"/>
          <w:rFonts w:cs="B Zar" w:hint="cs"/>
          <w:color w:val="000000"/>
          <w:sz w:val="36"/>
          <w:szCs w:val="36"/>
          <w:rtl/>
        </w:rPr>
        <w:t>1. اژدها شدن عصا. 2. سفیدی کف دست. 3. شکافتن دریا با عصا. 4. طوفان. 5. هجوم ملخ. 6. هجوم شپش. 7. هجوم قورباغه. 8. خون شدن آبها. 9. جاری شدن دوازده چشمه از سنگ با یک عصا زدن.</w:t>
      </w:r>
    </w:p>
    <w:p w:rsidR="00000000" w:rsidRDefault="00EB7B05">
      <w:pPr>
        <w:pStyle w:val="contentparagraph"/>
        <w:bidi/>
        <w:jc w:val="both"/>
        <w:divId w:val="2137868546"/>
        <w:rPr>
          <w:rFonts w:cs="B Zar" w:hint="cs"/>
          <w:color w:val="000000"/>
          <w:sz w:val="36"/>
          <w:szCs w:val="36"/>
          <w:rtl/>
        </w:rPr>
      </w:pPr>
      <w:r>
        <w:rPr>
          <w:rStyle w:val="contenttext"/>
          <w:rFonts w:cs="B Zar" w:hint="cs"/>
          <w:color w:val="000000"/>
          <w:sz w:val="36"/>
          <w:szCs w:val="36"/>
          <w:rtl/>
        </w:rPr>
        <w:t>البتّه می توان گفت: معجزات آن حضرت هیجده تا بوده است، چون بازگشت هر یک از آنها به حالت اوّل نیز معجزه ای دیگر است.</w:t>
      </w:r>
    </w:p>
    <w:p w:rsidR="00000000" w:rsidRDefault="00EB7B05">
      <w:pPr>
        <w:pStyle w:val="contentparagraph"/>
        <w:bidi/>
        <w:jc w:val="both"/>
        <w:divId w:val="2137868546"/>
        <w:rPr>
          <w:rFonts w:cs="B Zar" w:hint="cs"/>
          <w:color w:val="000000"/>
          <w:sz w:val="36"/>
          <w:szCs w:val="36"/>
          <w:rtl/>
        </w:rPr>
      </w:pPr>
      <w:r>
        <w:rPr>
          <w:rStyle w:val="contenttext"/>
          <w:rFonts w:cs="B Zar" w:hint="cs"/>
          <w:color w:val="000000"/>
          <w:sz w:val="36"/>
          <w:szCs w:val="36"/>
          <w:rtl/>
        </w:rPr>
        <w:t>سؤال: قرآن غیر از این نه معجزه، معجزات دیگری هم برای حضرت موسی بیان کرده است، مانند کنده شدن کوه و بالای سر یهود قرار گرفتن آن، نزول طعامِ مَ</w:t>
      </w:r>
      <w:r>
        <w:rPr>
          <w:rStyle w:val="contenttext"/>
          <w:rFonts w:cs="B Zar" w:hint="cs"/>
          <w:color w:val="000000"/>
          <w:sz w:val="36"/>
          <w:szCs w:val="36"/>
          <w:rtl/>
        </w:rPr>
        <w:t>نّ و سَلوی، گاو ذبح شده ای که مرده را زنده کرد، پس چرا نه معجزه ذکر شده است؟</w:t>
      </w:r>
    </w:p>
    <w:p w:rsidR="00000000" w:rsidRDefault="00EB7B05">
      <w:pPr>
        <w:pStyle w:val="contentparagraph"/>
        <w:bidi/>
        <w:jc w:val="both"/>
        <w:divId w:val="2137868546"/>
        <w:rPr>
          <w:rFonts w:cs="B Zar" w:hint="cs"/>
          <w:color w:val="000000"/>
          <w:sz w:val="36"/>
          <w:szCs w:val="36"/>
          <w:rtl/>
        </w:rPr>
      </w:pPr>
      <w:r>
        <w:rPr>
          <w:rStyle w:val="contenttext"/>
          <w:rFonts w:cs="B Zar" w:hint="cs"/>
          <w:color w:val="000000"/>
          <w:sz w:val="36"/>
          <w:szCs w:val="36"/>
          <w:rtl/>
        </w:rPr>
        <w:t>پاسخ: تعداد 9 معجزه درباره ی فرعون بود که با دیدن آنها باز هم ایمان نیاورد. معجزات دیگر به فرعون ارتباط نداشت.</w:t>
      </w:r>
      <w:hyperlink w:anchor="content_note_85_2" w:tooltip="449. تفسیر المیزان، فرقان." w:history="1">
        <w:r>
          <w:rPr>
            <w:rStyle w:val="Hyperlink"/>
            <w:rFonts w:cs="B Zar" w:hint="cs"/>
            <w:sz w:val="36"/>
            <w:szCs w:val="36"/>
            <w:rtl/>
          </w:rPr>
          <w:t>(2)</w:t>
        </w:r>
      </w:hyperlink>
    </w:p>
    <w:p w:rsidR="00000000" w:rsidRDefault="00EB7B05">
      <w:pPr>
        <w:pStyle w:val="Heading3"/>
        <w:shd w:val="clear" w:color="auto" w:fill="FFFFFF"/>
        <w:bidi/>
        <w:jc w:val="both"/>
        <w:divId w:val="92210543"/>
        <w:rPr>
          <w:rFonts w:eastAsia="Times New Roman" w:cs="B Titr" w:hint="cs"/>
          <w:b w:val="0"/>
          <w:bCs w:val="0"/>
          <w:color w:val="FF0080"/>
          <w:sz w:val="30"/>
          <w:szCs w:val="30"/>
          <w:rtl/>
        </w:rPr>
      </w:pPr>
      <w:r>
        <w:rPr>
          <w:rFonts w:eastAsia="Times New Roman" w:cs="B Titr" w:hint="cs"/>
          <w:b w:val="0"/>
          <w:bCs w:val="0"/>
          <w:color w:val="FF0080"/>
          <w:sz w:val="30"/>
          <w:szCs w:val="30"/>
          <w:rtl/>
        </w:rPr>
        <w:t>66. دعا و خواسته های موسی</w:t>
      </w:r>
    </w:p>
    <w:p w:rsidR="00000000" w:rsidRDefault="00EB7B05">
      <w:pPr>
        <w:pStyle w:val="contentparagraph"/>
        <w:bidi/>
        <w:jc w:val="both"/>
        <w:divId w:val="92210543"/>
        <w:rPr>
          <w:rFonts w:cs="B Zar" w:hint="cs"/>
          <w:color w:val="000000"/>
          <w:sz w:val="36"/>
          <w:szCs w:val="36"/>
          <w:rtl/>
        </w:rPr>
      </w:pPr>
      <w:hyperlink w:anchor="content_note_85_3" w:tooltip="450. ذیل آیات 25 تا 28 سوره طه." w:history="1">
        <w:r>
          <w:rPr>
            <w:rStyle w:val="Hyperlink"/>
            <w:rFonts w:cs="B Zar" w:hint="cs"/>
            <w:sz w:val="36"/>
            <w:szCs w:val="36"/>
            <w:rtl/>
          </w:rPr>
          <w:t>(3)</w:t>
        </w:r>
      </w:hyperlink>
    </w:p>
    <w:p w:rsidR="00000000" w:rsidRDefault="00EB7B05">
      <w:pPr>
        <w:pStyle w:val="contentparagraph"/>
        <w:bidi/>
        <w:jc w:val="both"/>
        <w:divId w:val="92210543"/>
        <w:rPr>
          <w:rFonts w:cs="B Zar" w:hint="cs"/>
          <w:color w:val="000000"/>
          <w:sz w:val="36"/>
          <w:szCs w:val="36"/>
          <w:rtl/>
        </w:rPr>
      </w:pPr>
      <w:r>
        <w:rPr>
          <w:rStyle w:val="contenttext"/>
          <w:rFonts w:cs="B Zar" w:hint="cs"/>
          <w:color w:val="000000"/>
          <w:sz w:val="36"/>
          <w:szCs w:val="36"/>
          <w:rtl/>
        </w:rPr>
        <w:t>همین که حضرت موسی علیه السلام به رسالت الهی مأمور گردید، چهار خواسته را از خداوند طلب نمود:</w:t>
      </w:r>
    </w:p>
    <w:p w:rsidR="00000000" w:rsidRDefault="00EB7B05">
      <w:pPr>
        <w:pStyle w:val="contentparagraph"/>
        <w:bidi/>
        <w:jc w:val="both"/>
        <w:divId w:val="92210543"/>
        <w:rPr>
          <w:rFonts w:cs="B Zar" w:hint="cs"/>
          <w:color w:val="000000"/>
          <w:sz w:val="36"/>
          <w:szCs w:val="36"/>
          <w:rtl/>
        </w:rPr>
      </w:pPr>
      <w:r>
        <w:rPr>
          <w:rStyle w:val="contenttext"/>
          <w:rFonts w:cs="B Zar" w:hint="cs"/>
          <w:color w:val="000000"/>
          <w:sz w:val="36"/>
          <w:szCs w:val="36"/>
          <w:rtl/>
        </w:rPr>
        <w:t>1. سعه ی صدر. «ربّ اشرح لی صدری» 2. شرایط آماده. «</w:t>
      </w:r>
      <w:r>
        <w:rPr>
          <w:rStyle w:val="contenttext"/>
          <w:rFonts w:cs="B Zar" w:hint="cs"/>
          <w:color w:val="000000"/>
          <w:sz w:val="36"/>
          <w:szCs w:val="36"/>
          <w:rtl/>
        </w:rPr>
        <w:t>و یَسّرلی أمری»</w:t>
      </w:r>
    </w:p>
    <w:p w:rsidR="00000000" w:rsidRDefault="00EB7B05">
      <w:pPr>
        <w:pStyle w:val="contentparagraph"/>
        <w:bidi/>
        <w:jc w:val="both"/>
        <w:divId w:val="92210543"/>
        <w:rPr>
          <w:rFonts w:cs="B Zar" w:hint="cs"/>
          <w:color w:val="000000"/>
          <w:sz w:val="36"/>
          <w:szCs w:val="36"/>
          <w:rtl/>
        </w:rPr>
      </w:pPr>
      <w:r>
        <w:rPr>
          <w:rStyle w:val="contenttext"/>
          <w:rFonts w:cs="B Zar" w:hint="cs"/>
          <w:color w:val="000000"/>
          <w:sz w:val="36"/>
          <w:szCs w:val="36"/>
          <w:rtl/>
        </w:rPr>
        <w:t>3. بیان روان. «واحلُل عُقدهً من لسانی» 4. داشتن وزیر. «واجعل لی وزیراً»</w:t>
      </w:r>
    </w:p>
    <w:p w:rsidR="00000000" w:rsidRDefault="00EB7B05">
      <w:pPr>
        <w:pStyle w:val="contentparagraph"/>
        <w:bidi/>
        <w:jc w:val="both"/>
        <w:divId w:val="92210543"/>
        <w:rPr>
          <w:rFonts w:cs="B Zar" w:hint="cs"/>
          <w:color w:val="000000"/>
          <w:sz w:val="36"/>
          <w:szCs w:val="36"/>
          <w:rtl/>
        </w:rPr>
      </w:pPr>
      <w:r>
        <w:rPr>
          <w:rStyle w:val="contenttext"/>
          <w:rFonts w:cs="B Zar" w:hint="cs"/>
          <w:color w:val="000000"/>
          <w:sz w:val="36"/>
          <w:szCs w:val="36"/>
          <w:rtl/>
        </w:rPr>
        <w:t>چون حضرت موسی علیه السلام به مسائل متعدّد عبادی، سیاسی، انقلابی، اجتماعی، اخلاقی، فردی و جمعی مأمور شده بود و طبعاً پرداختن و توجّه لازم به هر کدام، انسان را از سایر ام</w:t>
      </w:r>
      <w:r>
        <w:rPr>
          <w:rStyle w:val="contenttext"/>
          <w:rFonts w:cs="B Zar" w:hint="cs"/>
          <w:color w:val="000000"/>
          <w:sz w:val="36"/>
          <w:szCs w:val="36"/>
          <w:rtl/>
        </w:rPr>
        <w:t>ور غافل می سازد، لذا سعه صدر در رسیدن به همه ی این موارد کاملاً ضرورت دارد.</w:t>
      </w:r>
      <w:hyperlink w:anchor="content_note_85_4" w:tooltip="451. تفسیر کبیر فخررازی." w:history="1">
        <w:r>
          <w:rPr>
            <w:rStyle w:val="Hyperlink"/>
            <w:rFonts w:cs="B Zar" w:hint="cs"/>
            <w:sz w:val="36"/>
            <w:szCs w:val="36"/>
            <w:rtl/>
          </w:rPr>
          <w:t>(4)</w:t>
        </w:r>
      </w:hyperlink>
    </w:p>
    <w:p w:rsidR="00000000" w:rsidRDefault="00EB7B05">
      <w:pPr>
        <w:pStyle w:val="contentparagraph"/>
        <w:bidi/>
        <w:jc w:val="both"/>
        <w:divId w:val="92210543"/>
        <w:rPr>
          <w:rFonts w:cs="B Zar" w:hint="cs"/>
          <w:color w:val="000000"/>
          <w:sz w:val="36"/>
          <w:szCs w:val="36"/>
          <w:rtl/>
        </w:rPr>
      </w:pPr>
      <w:r>
        <w:rPr>
          <w:rStyle w:val="contenttext"/>
          <w:rFonts w:cs="B Zar" w:hint="cs"/>
          <w:color w:val="000000"/>
          <w:sz w:val="36"/>
          <w:szCs w:val="36"/>
          <w:rtl/>
        </w:rPr>
        <w:t xml:space="preserve">سعه ی صدر، هم برای خود انسان لازم است، هم برای انجام مسئولیّت وکلمه «لی» رمز </w:t>
      </w:r>
    </w:p>
    <w:p w:rsidR="00000000" w:rsidRDefault="00EB7B05">
      <w:pPr>
        <w:pStyle w:val="contentparagraph"/>
        <w:bidi/>
        <w:jc w:val="both"/>
        <w:divId w:val="92210543"/>
        <w:rPr>
          <w:rFonts w:cs="B Zar" w:hint="cs"/>
          <w:color w:val="000000"/>
          <w:sz w:val="36"/>
          <w:szCs w:val="36"/>
          <w:rtl/>
        </w:rPr>
      </w:pPr>
      <w:r>
        <w:rPr>
          <w:rStyle w:val="contenttext"/>
          <w:rFonts w:cs="B Zar" w:hint="cs"/>
          <w:color w:val="000000"/>
          <w:sz w:val="36"/>
          <w:szCs w:val="36"/>
          <w:rtl/>
        </w:rPr>
        <w:t>ص:85</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93" style="width:0;height:1.5pt" o:hralign="center" o:hrstd="t" o:hr="t" fillcolor="#a0a0a0" stroked="f"/>
        </w:pict>
      </w:r>
    </w:p>
    <w:p w:rsidR="00000000" w:rsidRDefault="00EB7B05">
      <w:pPr>
        <w:bidi/>
        <w:jc w:val="both"/>
        <w:divId w:val="1071728954"/>
        <w:rPr>
          <w:rFonts w:eastAsia="Times New Roman" w:cs="B Zar" w:hint="cs"/>
          <w:color w:val="000000"/>
          <w:sz w:val="36"/>
          <w:szCs w:val="36"/>
          <w:rtl/>
        </w:rPr>
      </w:pPr>
      <w:r>
        <w:rPr>
          <w:rFonts w:eastAsia="Times New Roman" w:cs="B Zar" w:hint="cs"/>
          <w:color w:val="000000"/>
          <w:sz w:val="36"/>
          <w:szCs w:val="36"/>
          <w:rtl/>
        </w:rPr>
        <w:t>1- 448. ذیل آیه 101 سوره اسراء.</w:t>
      </w:r>
    </w:p>
    <w:p w:rsidR="00000000" w:rsidRDefault="00EB7B05">
      <w:pPr>
        <w:bidi/>
        <w:jc w:val="both"/>
        <w:divId w:val="1167743738"/>
        <w:rPr>
          <w:rFonts w:eastAsia="Times New Roman" w:cs="B Zar" w:hint="cs"/>
          <w:color w:val="000000"/>
          <w:sz w:val="36"/>
          <w:szCs w:val="36"/>
          <w:rtl/>
        </w:rPr>
      </w:pPr>
      <w:r>
        <w:rPr>
          <w:rFonts w:eastAsia="Times New Roman" w:cs="B Zar" w:hint="cs"/>
          <w:color w:val="000000"/>
          <w:sz w:val="36"/>
          <w:szCs w:val="36"/>
          <w:rtl/>
        </w:rPr>
        <w:t>2- 449. تفسیر المیزان، فرقان.</w:t>
      </w:r>
    </w:p>
    <w:p w:rsidR="00000000" w:rsidRDefault="00EB7B05">
      <w:pPr>
        <w:bidi/>
        <w:jc w:val="both"/>
        <w:divId w:val="1530678710"/>
        <w:rPr>
          <w:rFonts w:eastAsia="Times New Roman" w:cs="B Zar" w:hint="cs"/>
          <w:color w:val="000000"/>
          <w:sz w:val="36"/>
          <w:szCs w:val="36"/>
          <w:rtl/>
        </w:rPr>
      </w:pPr>
      <w:r>
        <w:rPr>
          <w:rFonts w:eastAsia="Times New Roman" w:cs="B Zar" w:hint="cs"/>
          <w:color w:val="000000"/>
          <w:sz w:val="36"/>
          <w:szCs w:val="36"/>
          <w:rtl/>
        </w:rPr>
        <w:t>3- 450. ذیل آیات 25 تا 28 سوره طه.</w:t>
      </w:r>
    </w:p>
    <w:p w:rsidR="00000000" w:rsidRDefault="00EB7B05">
      <w:pPr>
        <w:bidi/>
        <w:jc w:val="both"/>
        <w:divId w:val="1339884662"/>
        <w:rPr>
          <w:rFonts w:eastAsia="Times New Roman" w:cs="B Zar" w:hint="cs"/>
          <w:color w:val="000000"/>
          <w:sz w:val="36"/>
          <w:szCs w:val="36"/>
          <w:rtl/>
        </w:rPr>
      </w:pPr>
      <w:r>
        <w:rPr>
          <w:rFonts w:eastAsia="Times New Roman" w:cs="B Zar" w:hint="cs"/>
          <w:color w:val="000000"/>
          <w:sz w:val="36"/>
          <w:szCs w:val="36"/>
          <w:rtl/>
        </w:rPr>
        <w:t>4- 451. تفسیر کبیر فخررازی.</w:t>
      </w:r>
    </w:p>
    <w:p w:rsidR="00000000" w:rsidRDefault="00EB7B05">
      <w:pPr>
        <w:pStyle w:val="contentparagraph"/>
        <w:bidi/>
        <w:jc w:val="both"/>
        <w:divId w:val="137457775"/>
        <w:rPr>
          <w:rFonts w:cs="B Zar" w:hint="cs"/>
          <w:color w:val="000000"/>
          <w:sz w:val="36"/>
          <w:szCs w:val="36"/>
          <w:rtl/>
        </w:rPr>
      </w:pPr>
      <w:r>
        <w:rPr>
          <w:rStyle w:val="contenttext"/>
          <w:rFonts w:cs="B Zar" w:hint="cs"/>
          <w:color w:val="000000"/>
          <w:sz w:val="36"/>
          <w:szCs w:val="36"/>
          <w:rtl/>
        </w:rPr>
        <w:t>آن است که دریافت وحی، نیاز به ظرفیت بزرگ دارد. چنانکه در سوره انشراح در مورد پیامبرصلی الله علیه وآله آمده است: «ألم نَشرَح لک صدرک... اِنّ مع العُسر یُسرا»</w:t>
      </w:r>
    </w:p>
    <w:p w:rsidR="00000000" w:rsidRDefault="00EB7B05">
      <w:pPr>
        <w:pStyle w:val="Heading3"/>
        <w:shd w:val="clear" w:color="auto" w:fill="FFFFFF"/>
        <w:bidi/>
        <w:jc w:val="both"/>
        <w:divId w:val="686835630"/>
        <w:rPr>
          <w:rFonts w:eastAsia="Times New Roman" w:cs="B Titr" w:hint="cs"/>
          <w:b w:val="0"/>
          <w:bCs w:val="0"/>
          <w:color w:val="FF0080"/>
          <w:sz w:val="30"/>
          <w:szCs w:val="30"/>
          <w:rtl/>
        </w:rPr>
      </w:pPr>
      <w:r>
        <w:rPr>
          <w:rFonts w:eastAsia="Times New Roman" w:cs="B Titr" w:hint="cs"/>
          <w:b w:val="0"/>
          <w:bCs w:val="0"/>
          <w:color w:val="FF0080"/>
          <w:sz w:val="30"/>
          <w:szCs w:val="30"/>
          <w:rtl/>
        </w:rPr>
        <w:t>67. حکمت و فلسفه اعمال حضرت خضر</w:t>
      </w:r>
    </w:p>
    <w:p w:rsidR="00000000" w:rsidRDefault="00EB7B05">
      <w:pPr>
        <w:pStyle w:val="contentparagraph"/>
        <w:bidi/>
        <w:jc w:val="both"/>
        <w:divId w:val="686835630"/>
        <w:rPr>
          <w:rFonts w:cs="B Zar" w:hint="cs"/>
          <w:color w:val="000000"/>
          <w:sz w:val="36"/>
          <w:szCs w:val="36"/>
          <w:rtl/>
        </w:rPr>
      </w:pPr>
      <w:hyperlink w:anchor="content_note_86_1" w:tooltip="452. ذیل آیه 82 سوره کهف." w:history="1">
        <w:r>
          <w:rPr>
            <w:rStyle w:val="Hyperlink"/>
            <w:rFonts w:cs="B Zar" w:hint="cs"/>
            <w:sz w:val="36"/>
            <w:szCs w:val="36"/>
            <w:rtl/>
          </w:rPr>
          <w:t>(1)</w:t>
        </w:r>
      </w:hyperlink>
    </w:p>
    <w:p w:rsidR="00000000" w:rsidRDefault="00EB7B05">
      <w:pPr>
        <w:pStyle w:val="contentparagraph"/>
        <w:bidi/>
        <w:jc w:val="both"/>
        <w:divId w:val="686835630"/>
        <w:rPr>
          <w:rFonts w:cs="B Zar" w:hint="cs"/>
          <w:color w:val="000000"/>
          <w:sz w:val="36"/>
          <w:szCs w:val="36"/>
          <w:rtl/>
        </w:rPr>
      </w:pPr>
      <w:r>
        <w:rPr>
          <w:rStyle w:val="contenttext"/>
          <w:rFonts w:cs="B Zar" w:hint="cs"/>
          <w:color w:val="000000"/>
          <w:sz w:val="36"/>
          <w:szCs w:val="36"/>
          <w:rtl/>
        </w:rPr>
        <w:t>پیامبراکرم صلی الله علیه وآله در روایتی فرمودند: آن گنج، کلماتی حکیمانه بود که بر صحیفه ای از طلا نوشته شده بود. مضمون آن حکمت ها این بود: تعجّب از کسی که ایمان به تقدیر الهی دارد، چرا محزون می شود!؟ شگفت از کسی که یقین به مرگ دارد، چرا شاد است، یق</w:t>
      </w:r>
      <w:r>
        <w:rPr>
          <w:rStyle w:val="contenttext"/>
          <w:rFonts w:cs="B Zar" w:hint="cs"/>
          <w:color w:val="000000"/>
          <w:sz w:val="36"/>
          <w:szCs w:val="36"/>
          <w:rtl/>
        </w:rPr>
        <w:t>ین به حساب دارد، چرا غافل است، یقین به رزق دارد، چرا خود را به زحمت بیش از اندازه می اندازد و یقین به دگرگونی دنیا دارد، چرا به آن اطمینان می کند!؟</w:t>
      </w:r>
      <w:hyperlink w:anchor="content_note_86_2" w:tooltip="453. تفسیر مجمع البیان." w:history="1">
        <w:r>
          <w:rPr>
            <w:rStyle w:val="Hyperlink"/>
            <w:rFonts w:cs="B Zar" w:hint="cs"/>
            <w:sz w:val="36"/>
            <w:szCs w:val="36"/>
            <w:rtl/>
          </w:rPr>
          <w:t>(2)</w:t>
        </w:r>
      </w:hyperlink>
    </w:p>
    <w:p w:rsidR="00000000" w:rsidRDefault="00EB7B05">
      <w:pPr>
        <w:pStyle w:val="contentparagraph"/>
        <w:bidi/>
        <w:jc w:val="both"/>
        <w:divId w:val="686835630"/>
        <w:rPr>
          <w:rFonts w:cs="B Zar" w:hint="cs"/>
          <w:color w:val="000000"/>
          <w:sz w:val="36"/>
          <w:szCs w:val="36"/>
          <w:rtl/>
        </w:rPr>
      </w:pPr>
      <w:r>
        <w:rPr>
          <w:rStyle w:val="contenttext"/>
          <w:rFonts w:cs="B Zar" w:hint="cs"/>
          <w:color w:val="000000"/>
          <w:sz w:val="36"/>
          <w:szCs w:val="36"/>
          <w:rtl/>
        </w:rPr>
        <w:t>طبق احادیث، لطف و رحمت خدا مخصوص فرز</w:t>
      </w:r>
      <w:r>
        <w:rPr>
          <w:rStyle w:val="contenttext"/>
          <w:rFonts w:cs="B Zar" w:hint="cs"/>
          <w:color w:val="000000"/>
          <w:sz w:val="36"/>
          <w:szCs w:val="36"/>
          <w:rtl/>
        </w:rPr>
        <w:t>ندان بی واسطه نیست، بلکه در نسل های بعدی هم تأثیر دارد و نیکوکاری اجداد، موجب عنایت خدا به ذریّه ی آنان می شود.</w:t>
      </w:r>
      <w:hyperlink w:anchor="content_note_86_3" w:tooltip="454. تفسیر نورالثقلین." w:history="1">
        <w:r>
          <w:rPr>
            <w:rStyle w:val="Hyperlink"/>
            <w:rFonts w:cs="B Zar" w:hint="cs"/>
            <w:sz w:val="36"/>
            <w:szCs w:val="36"/>
            <w:rtl/>
          </w:rPr>
          <w:t>(3)</w:t>
        </w:r>
      </w:hyperlink>
    </w:p>
    <w:p w:rsidR="00000000" w:rsidRDefault="00EB7B05">
      <w:pPr>
        <w:pStyle w:val="contentparagraph"/>
        <w:bidi/>
        <w:jc w:val="both"/>
        <w:divId w:val="686835630"/>
        <w:rPr>
          <w:rFonts w:cs="B Zar" w:hint="cs"/>
          <w:color w:val="000000"/>
          <w:sz w:val="36"/>
          <w:szCs w:val="36"/>
          <w:rtl/>
        </w:rPr>
      </w:pPr>
      <w:r>
        <w:rPr>
          <w:rStyle w:val="contenttext"/>
          <w:rFonts w:cs="B Zar" w:hint="cs"/>
          <w:color w:val="000000"/>
          <w:sz w:val="36"/>
          <w:szCs w:val="36"/>
          <w:rtl/>
        </w:rPr>
        <w:t>امام صادق علیه السلام فرمود: خداوند به موسی وحی کرد: من فرزندان را به خاط</w:t>
      </w:r>
      <w:r>
        <w:rPr>
          <w:rStyle w:val="contenttext"/>
          <w:rFonts w:cs="B Zar" w:hint="cs"/>
          <w:color w:val="000000"/>
          <w:sz w:val="36"/>
          <w:szCs w:val="36"/>
          <w:rtl/>
        </w:rPr>
        <w:t>ر خوبیِ پدران پاداش می دهم. سپس فرمود: اگر به ناموس مردم خیانت کنید، به ناموس شما خیانت می شود. «کما تَدین تدان».</w:t>
      </w:r>
      <w:hyperlink w:anchor="content_note_86_4" w:tooltip="455. تفسیر نورالثقلین." w:history="1">
        <w:r>
          <w:rPr>
            <w:rStyle w:val="Hyperlink"/>
            <w:rFonts w:cs="B Zar" w:hint="cs"/>
            <w:sz w:val="36"/>
            <w:szCs w:val="36"/>
            <w:rtl/>
          </w:rPr>
          <w:t>(4)</w:t>
        </w:r>
      </w:hyperlink>
    </w:p>
    <w:p w:rsidR="00000000" w:rsidRDefault="00EB7B05">
      <w:pPr>
        <w:pStyle w:val="contentparagraph"/>
        <w:bidi/>
        <w:jc w:val="both"/>
        <w:divId w:val="686835630"/>
        <w:rPr>
          <w:rFonts w:cs="B Zar" w:hint="cs"/>
          <w:color w:val="000000"/>
          <w:sz w:val="36"/>
          <w:szCs w:val="36"/>
          <w:rtl/>
        </w:rPr>
      </w:pPr>
      <w:r>
        <w:rPr>
          <w:rStyle w:val="contenttext"/>
          <w:rFonts w:cs="B Zar" w:hint="cs"/>
          <w:color w:val="000000"/>
          <w:sz w:val="36"/>
          <w:szCs w:val="36"/>
          <w:rtl/>
        </w:rPr>
        <w:t>یک جا فرزند به خاطر حفظ ایمان والدین کشته می شود، و در جای دیگر به خاطر صالح بودن پدر، پیامبری کارگری می کند تا سرمایه به دست فرزند برسد.</w:t>
      </w:r>
    </w:p>
    <w:p w:rsidR="00000000" w:rsidRDefault="00EB7B05">
      <w:pPr>
        <w:pStyle w:val="contentparagraph"/>
        <w:bidi/>
        <w:jc w:val="both"/>
        <w:divId w:val="686835630"/>
        <w:rPr>
          <w:rFonts w:cs="B Zar" w:hint="cs"/>
          <w:color w:val="000000"/>
          <w:sz w:val="36"/>
          <w:szCs w:val="36"/>
          <w:rtl/>
        </w:rPr>
      </w:pPr>
      <w:r>
        <w:rPr>
          <w:rStyle w:val="contenttext"/>
          <w:rFonts w:cs="B Zar" w:hint="cs"/>
          <w:color w:val="000000"/>
          <w:sz w:val="36"/>
          <w:szCs w:val="36"/>
          <w:rtl/>
        </w:rPr>
        <w:t>وقتی بعضی به امام مجتبی علیه السلام به خاطر صلح با معاویه اعتراض کردند، فرمود: مگر نمی دانید خضر برای مصلحت، کشتی را س</w:t>
      </w:r>
      <w:r>
        <w:rPr>
          <w:rStyle w:val="contenttext"/>
          <w:rFonts w:cs="B Zar" w:hint="cs"/>
          <w:color w:val="000000"/>
          <w:sz w:val="36"/>
          <w:szCs w:val="36"/>
          <w:rtl/>
        </w:rPr>
        <w:t>وراخ کرد و نوجوانی را کشت و کارهای او مورد غضب موسی قرار گرفت؟ ای مردم! اگر صلح را نمی پذیرفتم همه ی شیعیان روی زمین نابود می شدند. «لولا ما اَتیتُ لما ترک من شیعتنا علی وجه الارض احدٌ الاّ قُتل».</w:t>
      </w:r>
      <w:hyperlink w:anchor="content_note_86_5" w:tooltip="456. تفسیر نورالثقلین." w:history="1">
        <w:r>
          <w:rPr>
            <w:rStyle w:val="Hyperlink"/>
            <w:rFonts w:cs="B Zar" w:hint="cs"/>
            <w:sz w:val="36"/>
            <w:szCs w:val="36"/>
            <w:rtl/>
          </w:rPr>
          <w:t>(5)</w:t>
        </w:r>
      </w:hyperlink>
    </w:p>
    <w:p w:rsidR="00000000" w:rsidRDefault="00EB7B05">
      <w:pPr>
        <w:pStyle w:val="contentparagraph"/>
        <w:bidi/>
        <w:jc w:val="both"/>
        <w:divId w:val="686835630"/>
        <w:rPr>
          <w:rFonts w:cs="B Zar" w:hint="cs"/>
          <w:color w:val="000000"/>
          <w:sz w:val="36"/>
          <w:szCs w:val="36"/>
          <w:rtl/>
        </w:rPr>
      </w:pPr>
      <w:r>
        <w:rPr>
          <w:rStyle w:val="contenttext"/>
          <w:rFonts w:cs="B Zar" w:hint="cs"/>
          <w:color w:val="000000"/>
          <w:sz w:val="36"/>
          <w:szCs w:val="36"/>
          <w:rtl/>
        </w:rPr>
        <w:t>ص:86</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94" style="width:0;height:1.5pt" o:hralign="center" o:hrstd="t" o:hr="t" fillcolor="#a0a0a0" stroked="f"/>
        </w:pict>
      </w:r>
    </w:p>
    <w:p w:rsidR="00000000" w:rsidRDefault="00EB7B05">
      <w:pPr>
        <w:bidi/>
        <w:jc w:val="both"/>
        <w:divId w:val="1923636551"/>
        <w:rPr>
          <w:rFonts w:eastAsia="Times New Roman" w:cs="B Zar" w:hint="cs"/>
          <w:color w:val="000000"/>
          <w:sz w:val="36"/>
          <w:szCs w:val="36"/>
          <w:rtl/>
        </w:rPr>
      </w:pPr>
      <w:r>
        <w:rPr>
          <w:rFonts w:eastAsia="Times New Roman" w:cs="B Zar" w:hint="cs"/>
          <w:color w:val="000000"/>
          <w:sz w:val="36"/>
          <w:szCs w:val="36"/>
          <w:rtl/>
        </w:rPr>
        <w:t>1- 452. ذیل آیه 82 سوره کهف.</w:t>
      </w:r>
    </w:p>
    <w:p w:rsidR="00000000" w:rsidRDefault="00EB7B05">
      <w:pPr>
        <w:bidi/>
        <w:jc w:val="both"/>
        <w:divId w:val="211430228"/>
        <w:rPr>
          <w:rFonts w:eastAsia="Times New Roman" w:cs="B Zar" w:hint="cs"/>
          <w:color w:val="000000"/>
          <w:sz w:val="36"/>
          <w:szCs w:val="36"/>
          <w:rtl/>
        </w:rPr>
      </w:pPr>
      <w:r>
        <w:rPr>
          <w:rFonts w:eastAsia="Times New Roman" w:cs="B Zar" w:hint="cs"/>
          <w:color w:val="000000"/>
          <w:sz w:val="36"/>
          <w:szCs w:val="36"/>
          <w:rtl/>
        </w:rPr>
        <w:t>2- 453. تفسیر مجمع البیان.</w:t>
      </w:r>
    </w:p>
    <w:p w:rsidR="00000000" w:rsidRDefault="00EB7B05">
      <w:pPr>
        <w:bidi/>
        <w:jc w:val="both"/>
        <w:divId w:val="1284656139"/>
        <w:rPr>
          <w:rFonts w:eastAsia="Times New Roman" w:cs="B Zar" w:hint="cs"/>
          <w:color w:val="000000"/>
          <w:sz w:val="36"/>
          <w:szCs w:val="36"/>
          <w:rtl/>
        </w:rPr>
      </w:pPr>
      <w:r>
        <w:rPr>
          <w:rFonts w:eastAsia="Times New Roman" w:cs="B Zar" w:hint="cs"/>
          <w:color w:val="000000"/>
          <w:sz w:val="36"/>
          <w:szCs w:val="36"/>
          <w:rtl/>
        </w:rPr>
        <w:t>3- 454. تفسیر نورالثقلین.</w:t>
      </w:r>
    </w:p>
    <w:p w:rsidR="00000000" w:rsidRDefault="00EB7B05">
      <w:pPr>
        <w:bidi/>
        <w:jc w:val="both"/>
        <w:divId w:val="1380007651"/>
        <w:rPr>
          <w:rFonts w:eastAsia="Times New Roman" w:cs="B Zar" w:hint="cs"/>
          <w:color w:val="000000"/>
          <w:sz w:val="36"/>
          <w:szCs w:val="36"/>
          <w:rtl/>
        </w:rPr>
      </w:pPr>
      <w:r>
        <w:rPr>
          <w:rFonts w:eastAsia="Times New Roman" w:cs="B Zar" w:hint="cs"/>
          <w:color w:val="000000"/>
          <w:sz w:val="36"/>
          <w:szCs w:val="36"/>
          <w:rtl/>
        </w:rPr>
        <w:t>4- 455. تفسیر نورالثقلین.</w:t>
      </w:r>
    </w:p>
    <w:p w:rsidR="00000000" w:rsidRDefault="00EB7B05">
      <w:pPr>
        <w:bidi/>
        <w:jc w:val="both"/>
        <w:divId w:val="480197207"/>
        <w:rPr>
          <w:rFonts w:eastAsia="Times New Roman" w:cs="B Zar" w:hint="cs"/>
          <w:color w:val="000000"/>
          <w:sz w:val="36"/>
          <w:szCs w:val="36"/>
          <w:rtl/>
        </w:rPr>
      </w:pPr>
      <w:r>
        <w:rPr>
          <w:rFonts w:eastAsia="Times New Roman" w:cs="B Zar" w:hint="cs"/>
          <w:color w:val="000000"/>
          <w:sz w:val="36"/>
          <w:szCs w:val="36"/>
          <w:rtl/>
        </w:rPr>
        <w:t>5- 456. تفسیر نورالثقلین.</w:t>
      </w:r>
    </w:p>
    <w:p w:rsidR="00000000" w:rsidRDefault="00EB7B05">
      <w:pPr>
        <w:pStyle w:val="Heading3"/>
        <w:shd w:val="clear" w:color="auto" w:fill="FFFFFF"/>
        <w:bidi/>
        <w:jc w:val="both"/>
        <w:divId w:val="618222038"/>
        <w:rPr>
          <w:rFonts w:eastAsia="Times New Roman" w:cs="B Titr" w:hint="cs"/>
          <w:b w:val="0"/>
          <w:bCs w:val="0"/>
          <w:color w:val="FF0080"/>
          <w:sz w:val="30"/>
          <w:szCs w:val="30"/>
          <w:rtl/>
        </w:rPr>
      </w:pPr>
      <w:r>
        <w:rPr>
          <w:rFonts w:eastAsia="Times New Roman" w:cs="B Titr" w:hint="cs"/>
          <w:b w:val="0"/>
          <w:bCs w:val="0"/>
          <w:color w:val="FF0080"/>
          <w:sz w:val="30"/>
          <w:szCs w:val="30"/>
          <w:rtl/>
        </w:rPr>
        <w:t>68. سیمای یوسف و شرایط مدیریّت موفّق</w:t>
      </w:r>
    </w:p>
    <w:p w:rsidR="00000000" w:rsidRDefault="00EB7B05">
      <w:pPr>
        <w:pStyle w:val="contentparagraph"/>
        <w:bidi/>
        <w:jc w:val="both"/>
        <w:divId w:val="618222038"/>
        <w:rPr>
          <w:rFonts w:cs="B Zar" w:hint="cs"/>
          <w:color w:val="000000"/>
          <w:sz w:val="36"/>
          <w:szCs w:val="36"/>
          <w:rtl/>
        </w:rPr>
      </w:pPr>
      <w:hyperlink w:anchor="content_note_87_1" w:tooltip="457. ذیل آیه 101 سوره یوسف." w:history="1">
        <w:r>
          <w:rPr>
            <w:rStyle w:val="Hyperlink"/>
            <w:rFonts w:cs="B Zar" w:hint="cs"/>
            <w:sz w:val="36"/>
            <w:szCs w:val="36"/>
            <w:rtl/>
          </w:rPr>
          <w:t>(1)</w:t>
        </w:r>
      </w:hyperlink>
    </w:p>
    <w:p w:rsidR="00000000" w:rsidRDefault="00EB7B05">
      <w:pPr>
        <w:pStyle w:val="contentparagraph"/>
        <w:bidi/>
        <w:jc w:val="both"/>
        <w:divId w:val="618222038"/>
        <w:rPr>
          <w:rFonts w:cs="B Zar" w:hint="cs"/>
          <w:color w:val="000000"/>
          <w:sz w:val="36"/>
          <w:szCs w:val="36"/>
          <w:rtl/>
        </w:rPr>
      </w:pPr>
      <w:r>
        <w:rPr>
          <w:rStyle w:val="contenttext"/>
          <w:rFonts w:cs="B Zar" w:hint="cs"/>
          <w:color w:val="000000"/>
          <w:sz w:val="36"/>
          <w:szCs w:val="36"/>
          <w:rtl/>
        </w:rPr>
        <w:t>سیمای حضرت یوسف و شرایط و ویژگی های رهبری و مدیریّت موفّق:</w:t>
      </w:r>
    </w:p>
    <w:p w:rsidR="00000000" w:rsidRDefault="00EB7B05">
      <w:pPr>
        <w:pStyle w:val="contentparagraph"/>
        <w:bidi/>
        <w:jc w:val="both"/>
        <w:divId w:val="618222038"/>
        <w:rPr>
          <w:rFonts w:cs="B Zar" w:hint="cs"/>
          <w:color w:val="000000"/>
          <w:sz w:val="36"/>
          <w:szCs w:val="36"/>
          <w:rtl/>
        </w:rPr>
      </w:pPr>
      <w:r>
        <w:rPr>
          <w:rStyle w:val="contenttext"/>
          <w:rFonts w:cs="B Zar" w:hint="cs"/>
          <w:color w:val="000000"/>
          <w:sz w:val="36"/>
          <w:szCs w:val="36"/>
          <w:rtl/>
        </w:rPr>
        <w:t>1. توجّه کامل به خداوند در تلخی ها: «ربّ السجن احبّ ...»</w:t>
      </w:r>
      <w:hyperlink w:anchor="content_note_87_2" w:tooltip="458. یوسف، 33."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در شادی ها و شیرینی ها: «ربّ قد آتیتنی من الملک»</w:t>
      </w:r>
      <w:hyperlink w:anchor="content_note_87_3" w:tooltip="459. یوسف، 101." w:history="1">
        <w:r>
          <w:rPr>
            <w:rStyle w:val="Hyperlink"/>
            <w:rFonts w:cs="B Zar" w:hint="cs"/>
            <w:sz w:val="36"/>
            <w:szCs w:val="36"/>
            <w:rtl/>
          </w:rPr>
          <w:t>(3)</w:t>
        </w:r>
      </w:hyperlink>
    </w:p>
    <w:p w:rsidR="00000000" w:rsidRDefault="00EB7B05">
      <w:pPr>
        <w:pStyle w:val="contentparagraph"/>
        <w:bidi/>
        <w:jc w:val="both"/>
        <w:divId w:val="618222038"/>
        <w:rPr>
          <w:rFonts w:cs="B Zar" w:hint="cs"/>
          <w:color w:val="000000"/>
          <w:sz w:val="36"/>
          <w:szCs w:val="36"/>
          <w:rtl/>
        </w:rPr>
      </w:pPr>
      <w:r>
        <w:rPr>
          <w:rStyle w:val="contenttext"/>
          <w:rFonts w:cs="B Zar" w:hint="cs"/>
          <w:color w:val="000000"/>
          <w:sz w:val="36"/>
          <w:szCs w:val="36"/>
          <w:rtl/>
        </w:rPr>
        <w:t>2. رهاکردن هر خط انحرافی از هر گروهی: «انّی ترکت ملّه قوم لایؤمنون باللَّه و هم بالاخره هم کافرون»</w:t>
      </w:r>
      <w:hyperlink w:anchor="content_note_87_4" w:tooltip="460. یوسف، 37." w:history="1">
        <w:r>
          <w:rPr>
            <w:rStyle w:val="Hyperlink"/>
            <w:rFonts w:cs="B Zar" w:hint="cs"/>
            <w:sz w:val="36"/>
            <w:szCs w:val="36"/>
            <w:rtl/>
          </w:rPr>
          <w:t>(4)</w:t>
        </w:r>
      </w:hyperlink>
    </w:p>
    <w:p w:rsidR="00000000" w:rsidRDefault="00EB7B05">
      <w:pPr>
        <w:pStyle w:val="contentparagraph"/>
        <w:bidi/>
        <w:jc w:val="both"/>
        <w:divId w:val="618222038"/>
        <w:rPr>
          <w:rFonts w:cs="B Zar" w:hint="cs"/>
          <w:color w:val="000000"/>
          <w:sz w:val="36"/>
          <w:szCs w:val="36"/>
          <w:rtl/>
        </w:rPr>
      </w:pPr>
      <w:r>
        <w:rPr>
          <w:rStyle w:val="contenttext"/>
          <w:rFonts w:cs="B Zar" w:hint="cs"/>
          <w:color w:val="000000"/>
          <w:sz w:val="36"/>
          <w:szCs w:val="36"/>
          <w:rtl/>
        </w:rPr>
        <w:t>3. پی گیری راه مستقیم پیشگامان: «واتبعت ملّه آبائی ابراهیم... و الحقنی بالصالحین»</w:t>
      </w:r>
      <w:hyperlink w:anchor="content_note_87_5" w:tooltip="461. یوسف، 38." w:history="1">
        <w:r>
          <w:rPr>
            <w:rStyle w:val="Hyperlink"/>
            <w:rFonts w:cs="B Zar" w:hint="cs"/>
            <w:sz w:val="36"/>
            <w:szCs w:val="36"/>
            <w:rtl/>
          </w:rPr>
          <w:t>(5)</w:t>
        </w:r>
      </w:hyperlink>
    </w:p>
    <w:p w:rsidR="00000000" w:rsidRDefault="00EB7B05">
      <w:pPr>
        <w:pStyle w:val="contentparagraph"/>
        <w:bidi/>
        <w:jc w:val="both"/>
        <w:divId w:val="618222038"/>
        <w:rPr>
          <w:rFonts w:cs="B Zar" w:hint="cs"/>
          <w:color w:val="000000"/>
          <w:sz w:val="36"/>
          <w:szCs w:val="36"/>
          <w:rtl/>
        </w:rPr>
      </w:pPr>
      <w:r>
        <w:rPr>
          <w:rStyle w:val="contenttext"/>
          <w:rFonts w:cs="B Zar" w:hint="cs"/>
          <w:color w:val="000000"/>
          <w:sz w:val="36"/>
          <w:szCs w:val="36"/>
          <w:rtl/>
        </w:rPr>
        <w:t>4. پایداری در راه رضای خدا تا آخرین نفس: «توفّنی مسلماً»</w:t>
      </w:r>
      <w:hyperlink w:anchor="content_note_87_6" w:tooltip="462. یوسف، 101." w:history="1">
        <w:r>
          <w:rPr>
            <w:rStyle w:val="Hyperlink"/>
            <w:rFonts w:cs="B Zar" w:hint="cs"/>
            <w:sz w:val="36"/>
            <w:szCs w:val="36"/>
            <w:rtl/>
          </w:rPr>
          <w:t>(6)</w:t>
        </w:r>
      </w:hyperlink>
    </w:p>
    <w:p w:rsidR="00000000" w:rsidRDefault="00EB7B05">
      <w:pPr>
        <w:pStyle w:val="contentparagraph"/>
        <w:bidi/>
        <w:jc w:val="both"/>
        <w:divId w:val="618222038"/>
        <w:rPr>
          <w:rFonts w:cs="B Zar" w:hint="cs"/>
          <w:color w:val="000000"/>
          <w:sz w:val="36"/>
          <w:szCs w:val="36"/>
          <w:rtl/>
        </w:rPr>
      </w:pPr>
      <w:r>
        <w:rPr>
          <w:rStyle w:val="contenttext"/>
          <w:rFonts w:cs="B Zar" w:hint="cs"/>
          <w:color w:val="000000"/>
          <w:sz w:val="36"/>
          <w:szCs w:val="36"/>
          <w:rtl/>
        </w:rPr>
        <w:t>5. وقار در برابر رقبا: «احبّ الی ابینا منّا»</w:t>
      </w:r>
      <w:hyperlink w:anchor="content_note_87_7" w:tooltip="463. یوسف، 8." w:history="1">
        <w:r>
          <w:rPr>
            <w:rStyle w:val="Hyperlink"/>
            <w:rFonts w:cs="B Zar" w:hint="cs"/>
            <w:sz w:val="36"/>
            <w:szCs w:val="36"/>
            <w:rtl/>
          </w:rPr>
          <w:t>(7)</w:t>
        </w:r>
      </w:hyperlink>
    </w:p>
    <w:p w:rsidR="00000000" w:rsidRDefault="00EB7B05">
      <w:pPr>
        <w:pStyle w:val="contentparagraph"/>
        <w:bidi/>
        <w:jc w:val="both"/>
        <w:divId w:val="618222038"/>
        <w:rPr>
          <w:rFonts w:cs="B Zar" w:hint="cs"/>
          <w:color w:val="000000"/>
          <w:sz w:val="36"/>
          <w:szCs w:val="36"/>
          <w:rtl/>
        </w:rPr>
      </w:pPr>
      <w:r>
        <w:rPr>
          <w:rStyle w:val="contenttext"/>
          <w:rFonts w:cs="B Zar" w:hint="cs"/>
          <w:color w:val="000000"/>
          <w:sz w:val="36"/>
          <w:szCs w:val="36"/>
          <w:rtl/>
        </w:rPr>
        <w:t>6. صبر در برابر حوادث و مرارت ها: «یجعلوه فی غیابت الجُبّ، اراد باهلک سوء»</w:t>
      </w:r>
      <w:hyperlink w:anchor="content_note_87_8" w:tooltip="464. یوسف، 15." w:history="1">
        <w:r>
          <w:rPr>
            <w:rStyle w:val="Hyperlink"/>
            <w:rFonts w:cs="B Zar" w:hint="cs"/>
            <w:sz w:val="36"/>
            <w:szCs w:val="36"/>
            <w:rtl/>
          </w:rPr>
          <w:t>(8)</w:t>
        </w:r>
      </w:hyperlink>
    </w:p>
    <w:p w:rsidR="00000000" w:rsidRDefault="00EB7B05">
      <w:pPr>
        <w:pStyle w:val="contentparagraph"/>
        <w:bidi/>
        <w:jc w:val="both"/>
        <w:divId w:val="618222038"/>
        <w:rPr>
          <w:rFonts w:cs="B Zar" w:hint="cs"/>
          <w:color w:val="000000"/>
          <w:sz w:val="36"/>
          <w:szCs w:val="36"/>
          <w:rtl/>
        </w:rPr>
      </w:pPr>
      <w:r>
        <w:rPr>
          <w:rStyle w:val="contenttext"/>
          <w:rFonts w:cs="B Zar" w:hint="cs"/>
          <w:color w:val="000000"/>
          <w:sz w:val="36"/>
          <w:szCs w:val="36"/>
          <w:rtl/>
        </w:rPr>
        <w:t>7. پاکدامنی و ترجیح تقوا بر رفاه: «معاذ اللّه، ربّ السّجن احبّ الیّ ممّا یدعوننی»</w:t>
      </w:r>
      <w:hyperlink w:anchor="content_note_87_9" w:tooltip="465. یوسف، 23." w:history="1">
        <w:r>
          <w:rPr>
            <w:rStyle w:val="Hyperlink"/>
            <w:rFonts w:cs="B Zar" w:hint="cs"/>
            <w:sz w:val="36"/>
            <w:szCs w:val="36"/>
            <w:rtl/>
          </w:rPr>
          <w:t>(9)</w:t>
        </w:r>
      </w:hyperlink>
    </w:p>
    <w:p w:rsidR="00000000" w:rsidRDefault="00EB7B05">
      <w:pPr>
        <w:pStyle w:val="contentparagraph"/>
        <w:bidi/>
        <w:jc w:val="both"/>
        <w:divId w:val="618222038"/>
        <w:rPr>
          <w:rFonts w:cs="B Zar" w:hint="cs"/>
          <w:color w:val="000000"/>
          <w:sz w:val="36"/>
          <w:szCs w:val="36"/>
          <w:rtl/>
        </w:rPr>
      </w:pPr>
      <w:r>
        <w:rPr>
          <w:rStyle w:val="contenttext"/>
          <w:rFonts w:cs="B Zar" w:hint="cs"/>
          <w:color w:val="000000"/>
          <w:sz w:val="36"/>
          <w:szCs w:val="36"/>
          <w:rtl/>
        </w:rPr>
        <w:t>8. کتمان در برابر بیگانگان: «و شروه بثمن بخس»</w:t>
      </w:r>
      <w:hyperlink w:anchor="content_note_87_10" w:tooltip="466. یوسف، 20." w:history="1">
        <w:r>
          <w:rPr>
            <w:rStyle w:val="Hyperlink"/>
            <w:rFonts w:cs="B Zar" w:hint="cs"/>
            <w:sz w:val="36"/>
            <w:szCs w:val="36"/>
            <w:rtl/>
          </w:rPr>
          <w:t>(10)</w:t>
        </w:r>
      </w:hyperlink>
    </w:p>
    <w:p w:rsidR="00000000" w:rsidRDefault="00EB7B05">
      <w:pPr>
        <w:pStyle w:val="contentparagraph"/>
        <w:bidi/>
        <w:jc w:val="both"/>
        <w:divId w:val="618222038"/>
        <w:rPr>
          <w:rFonts w:cs="B Zar" w:hint="cs"/>
          <w:color w:val="000000"/>
          <w:sz w:val="36"/>
          <w:szCs w:val="36"/>
          <w:rtl/>
        </w:rPr>
      </w:pPr>
      <w:r>
        <w:rPr>
          <w:rStyle w:val="contenttext"/>
          <w:rFonts w:cs="B Zar" w:hint="cs"/>
          <w:color w:val="000000"/>
          <w:sz w:val="36"/>
          <w:szCs w:val="36"/>
          <w:rtl/>
        </w:rPr>
        <w:t>9. علم وافر: «علّمتنی من تأویل الاحادیث»</w:t>
      </w:r>
      <w:hyperlink w:anchor="content_note_87_11" w:tooltip="467. یوسف، 101." w:history="1">
        <w:r>
          <w:rPr>
            <w:rStyle w:val="Hyperlink"/>
            <w:rFonts w:cs="B Zar" w:hint="cs"/>
            <w:sz w:val="36"/>
            <w:szCs w:val="36"/>
            <w:rtl/>
          </w:rPr>
          <w:t>(11)</w:t>
        </w:r>
      </w:hyperlink>
      <w:r>
        <w:rPr>
          <w:rStyle w:val="contenttext"/>
          <w:rFonts w:cs="B Zar" w:hint="cs"/>
          <w:color w:val="000000"/>
          <w:sz w:val="36"/>
          <w:szCs w:val="36"/>
          <w:rtl/>
        </w:rPr>
        <w:t>، «انّی حفیظ علیم...»</w:t>
      </w:r>
      <w:hyperlink w:anchor="content_note_87_12" w:tooltip="468. یوسف، 55." w:history="1">
        <w:r>
          <w:rPr>
            <w:rStyle w:val="Hyperlink"/>
            <w:rFonts w:cs="B Zar" w:hint="cs"/>
            <w:sz w:val="36"/>
            <w:szCs w:val="36"/>
            <w:rtl/>
          </w:rPr>
          <w:t>(12)</w:t>
        </w:r>
      </w:hyperlink>
    </w:p>
    <w:p w:rsidR="00000000" w:rsidRDefault="00EB7B05">
      <w:pPr>
        <w:pStyle w:val="contentparagraph"/>
        <w:bidi/>
        <w:jc w:val="both"/>
        <w:divId w:val="618222038"/>
        <w:rPr>
          <w:rFonts w:cs="B Zar" w:hint="cs"/>
          <w:color w:val="000000"/>
          <w:sz w:val="36"/>
          <w:szCs w:val="36"/>
          <w:rtl/>
        </w:rPr>
      </w:pPr>
      <w:r>
        <w:rPr>
          <w:rStyle w:val="contenttext"/>
          <w:rFonts w:cs="B Zar" w:hint="cs"/>
          <w:color w:val="000000"/>
          <w:sz w:val="36"/>
          <w:szCs w:val="36"/>
          <w:rtl/>
        </w:rPr>
        <w:t xml:space="preserve">10. بیان زیبا و فصیح: «فلمّا کلمّه قال انّک </w:t>
      </w:r>
      <w:r>
        <w:rPr>
          <w:rStyle w:val="contenttext"/>
          <w:rFonts w:cs="B Zar" w:hint="cs"/>
          <w:color w:val="000000"/>
          <w:sz w:val="36"/>
          <w:szCs w:val="36"/>
          <w:rtl/>
        </w:rPr>
        <w:t>الیوم لدینا مکین»</w:t>
      </w:r>
      <w:hyperlink w:anchor="content_note_87_13" w:tooltip="469. یوسف، 54." w:history="1">
        <w:r>
          <w:rPr>
            <w:rStyle w:val="Hyperlink"/>
            <w:rFonts w:cs="B Zar" w:hint="cs"/>
            <w:sz w:val="36"/>
            <w:szCs w:val="36"/>
            <w:rtl/>
          </w:rPr>
          <w:t>(13)</w:t>
        </w:r>
      </w:hyperlink>
    </w:p>
    <w:p w:rsidR="00000000" w:rsidRDefault="00EB7B05">
      <w:pPr>
        <w:pStyle w:val="contentparagraph"/>
        <w:bidi/>
        <w:jc w:val="both"/>
        <w:divId w:val="618222038"/>
        <w:rPr>
          <w:rFonts w:cs="B Zar" w:hint="cs"/>
          <w:color w:val="000000"/>
          <w:sz w:val="36"/>
          <w:szCs w:val="36"/>
          <w:rtl/>
        </w:rPr>
      </w:pPr>
      <w:r>
        <w:rPr>
          <w:rStyle w:val="contenttext"/>
          <w:rFonts w:cs="B Zar" w:hint="cs"/>
          <w:color w:val="000000"/>
          <w:sz w:val="36"/>
          <w:szCs w:val="36"/>
          <w:rtl/>
        </w:rPr>
        <w:t>11. اصالت خانوادگی: «آبائی ابراهیم و اسحاق...»</w:t>
      </w:r>
      <w:hyperlink w:anchor="content_note_87_14" w:tooltip="470. یوسف، 38." w:history="1">
        <w:r>
          <w:rPr>
            <w:rStyle w:val="Hyperlink"/>
            <w:rFonts w:cs="B Zar" w:hint="cs"/>
            <w:sz w:val="36"/>
            <w:szCs w:val="36"/>
            <w:rtl/>
          </w:rPr>
          <w:t>(14)</w:t>
        </w:r>
      </w:hyperlink>
    </w:p>
    <w:p w:rsidR="00000000" w:rsidRDefault="00EB7B05">
      <w:pPr>
        <w:pStyle w:val="contentparagraph"/>
        <w:bidi/>
        <w:jc w:val="both"/>
        <w:divId w:val="618222038"/>
        <w:rPr>
          <w:rFonts w:cs="B Zar" w:hint="cs"/>
          <w:color w:val="000000"/>
          <w:sz w:val="36"/>
          <w:szCs w:val="36"/>
          <w:rtl/>
        </w:rPr>
      </w:pPr>
      <w:r>
        <w:rPr>
          <w:rStyle w:val="contenttext"/>
          <w:rFonts w:cs="B Zar" w:hint="cs"/>
          <w:color w:val="000000"/>
          <w:sz w:val="36"/>
          <w:szCs w:val="36"/>
          <w:rtl/>
        </w:rPr>
        <w:t>12. مدارا با مخالفان فکری: «یا صاحبی السّجن»</w:t>
      </w:r>
      <w:hyperlink w:anchor="content_note_87_15" w:tooltip="471. یوسف، 39." w:history="1">
        <w:r>
          <w:rPr>
            <w:rStyle w:val="Hyperlink"/>
            <w:rFonts w:cs="B Zar" w:hint="cs"/>
            <w:sz w:val="36"/>
            <w:szCs w:val="36"/>
            <w:rtl/>
          </w:rPr>
          <w:t>(15)</w:t>
        </w:r>
      </w:hyperlink>
    </w:p>
    <w:p w:rsidR="00000000" w:rsidRDefault="00EB7B05">
      <w:pPr>
        <w:pStyle w:val="contentparagraph"/>
        <w:bidi/>
        <w:jc w:val="both"/>
        <w:divId w:val="618222038"/>
        <w:rPr>
          <w:rFonts w:cs="B Zar" w:hint="cs"/>
          <w:color w:val="000000"/>
          <w:sz w:val="36"/>
          <w:szCs w:val="36"/>
          <w:rtl/>
        </w:rPr>
      </w:pPr>
      <w:r>
        <w:rPr>
          <w:rStyle w:val="contenttext"/>
          <w:rFonts w:cs="B Zar" w:hint="cs"/>
          <w:color w:val="000000"/>
          <w:sz w:val="36"/>
          <w:szCs w:val="36"/>
          <w:rtl/>
        </w:rPr>
        <w:t>ص:87</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95" style="width:0;height:1.5pt" o:hralign="center" o:hrstd="t" o:hr="t" fillcolor="#a0a0a0" stroked="f"/>
        </w:pict>
      </w:r>
    </w:p>
    <w:p w:rsidR="00000000" w:rsidRDefault="00EB7B05">
      <w:pPr>
        <w:bidi/>
        <w:jc w:val="both"/>
        <w:divId w:val="1190484602"/>
        <w:rPr>
          <w:rFonts w:eastAsia="Times New Roman" w:cs="B Zar" w:hint="cs"/>
          <w:color w:val="000000"/>
          <w:sz w:val="36"/>
          <w:szCs w:val="36"/>
          <w:rtl/>
        </w:rPr>
      </w:pPr>
      <w:r>
        <w:rPr>
          <w:rFonts w:eastAsia="Times New Roman" w:cs="B Zar" w:hint="cs"/>
          <w:color w:val="000000"/>
          <w:sz w:val="36"/>
          <w:szCs w:val="36"/>
          <w:rtl/>
        </w:rPr>
        <w:t>1- 457. ذیل آیه 101 سوره یوسف.</w:t>
      </w:r>
    </w:p>
    <w:p w:rsidR="00000000" w:rsidRDefault="00EB7B05">
      <w:pPr>
        <w:bidi/>
        <w:jc w:val="both"/>
        <w:divId w:val="773866168"/>
        <w:rPr>
          <w:rFonts w:eastAsia="Times New Roman" w:cs="B Zar" w:hint="cs"/>
          <w:color w:val="000000"/>
          <w:sz w:val="36"/>
          <w:szCs w:val="36"/>
          <w:rtl/>
        </w:rPr>
      </w:pPr>
      <w:r>
        <w:rPr>
          <w:rFonts w:eastAsia="Times New Roman" w:cs="B Zar" w:hint="cs"/>
          <w:color w:val="000000"/>
          <w:sz w:val="36"/>
          <w:szCs w:val="36"/>
          <w:rtl/>
        </w:rPr>
        <w:t>2- 458. یوسف، 33.</w:t>
      </w:r>
    </w:p>
    <w:p w:rsidR="00000000" w:rsidRDefault="00EB7B05">
      <w:pPr>
        <w:bidi/>
        <w:jc w:val="both"/>
        <w:divId w:val="1003243335"/>
        <w:rPr>
          <w:rFonts w:eastAsia="Times New Roman" w:cs="B Zar" w:hint="cs"/>
          <w:color w:val="000000"/>
          <w:sz w:val="36"/>
          <w:szCs w:val="36"/>
          <w:rtl/>
        </w:rPr>
      </w:pPr>
      <w:r>
        <w:rPr>
          <w:rFonts w:eastAsia="Times New Roman" w:cs="B Zar" w:hint="cs"/>
          <w:color w:val="000000"/>
          <w:sz w:val="36"/>
          <w:szCs w:val="36"/>
          <w:rtl/>
        </w:rPr>
        <w:t>3- 459. یوسف، 101.</w:t>
      </w:r>
    </w:p>
    <w:p w:rsidR="00000000" w:rsidRDefault="00EB7B05">
      <w:pPr>
        <w:bidi/>
        <w:jc w:val="both"/>
        <w:divId w:val="2136824533"/>
        <w:rPr>
          <w:rFonts w:eastAsia="Times New Roman" w:cs="B Zar" w:hint="cs"/>
          <w:color w:val="000000"/>
          <w:sz w:val="36"/>
          <w:szCs w:val="36"/>
          <w:rtl/>
        </w:rPr>
      </w:pPr>
      <w:r>
        <w:rPr>
          <w:rFonts w:eastAsia="Times New Roman" w:cs="B Zar" w:hint="cs"/>
          <w:color w:val="000000"/>
          <w:sz w:val="36"/>
          <w:szCs w:val="36"/>
          <w:rtl/>
        </w:rPr>
        <w:t>4- 460. یوسف، 37.</w:t>
      </w:r>
    </w:p>
    <w:p w:rsidR="00000000" w:rsidRDefault="00EB7B05">
      <w:pPr>
        <w:bidi/>
        <w:jc w:val="both"/>
        <w:divId w:val="1065029742"/>
        <w:rPr>
          <w:rFonts w:eastAsia="Times New Roman" w:cs="B Zar" w:hint="cs"/>
          <w:color w:val="000000"/>
          <w:sz w:val="36"/>
          <w:szCs w:val="36"/>
          <w:rtl/>
        </w:rPr>
      </w:pPr>
      <w:r>
        <w:rPr>
          <w:rFonts w:eastAsia="Times New Roman" w:cs="B Zar" w:hint="cs"/>
          <w:color w:val="000000"/>
          <w:sz w:val="36"/>
          <w:szCs w:val="36"/>
          <w:rtl/>
        </w:rPr>
        <w:t>5- 461. یوسف، 38.</w:t>
      </w:r>
    </w:p>
    <w:p w:rsidR="00000000" w:rsidRDefault="00EB7B05">
      <w:pPr>
        <w:bidi/>
        <w:jc w:val="both"/>
        <w:divId w:val="1783111336"/>
        <w:rPr>
          <w:rFonts w:eastAsia="Times New Roman" w:cs="B Zar" w:hint="cs"/>
          <w:color w:val="000000"/>
          <w:sz w:val="36"/>
          <w:szCs w:val="36"/>
          <w:rtl/>
        </w:rPr>
      </w:pPr>
      <w:r>
        <w:rPr>
          <w:rFonts w:eastAsia="Times New Roman" w:cs="B Zar" w:hint="cs"/>
          <w:color w:val="000000"/>
          <w:sz w:val="36"/>
          <w:szCs w:val="36"/>
          <w:rtl/>
        </w:rPr>
        <w:t>6- 462. یوسف، 101.</w:t>
      </w:r>
    </w:p>
    <w:p w:rsidR="00000000" w:rsidRDefault="00EB7B05">
      <w:pPr>
        <w:bidi/>
        <w:jc w:val="both"/>
        <w:divId w:val="586573058"/>
        <w:rPr>
          <w:rFonts w:eastAsia="Times New Roman" w:cs="B Zar" w:hint="cs"/>
          <w:color w:val="000000"/>
          <w:sz w:val="36"/>
          <w:szCs w:val="36"/>
          <w:rtl/>
        </w:rPr>
      </w:pPr>
      <w:r>
        <w:rPr>
          <w:rFonts w:eastAsia="Times New Roman" w:cs="B Zar" w:hint="cs"/>
          <w:color w:val="000000"/>
          <w:sz w:val="36"/>
          <w:szCs w:val="36"/>
          <w:rtl/>
        </w:rPr>
        <w:t>7- 463. یوسف، 8.</w:t>
      </w:r>
    </w:p>
    <w:p w:rsidR="00000000" w:rsidRDefault="00EB7B05">
      <w:pPr>
        <w:bidi/>
        <w:jc w:val="both"/>
        <w:divId w:val="856580910"/>
        <w:rPr>
          <w:rFonts w:eastAsia="Times New Roman" w:cs="B Zar" w:hint="cs"/>
          <w:color w:val="000000"/>
          <w:sz w:val="36"/>
          <w:szCs w:val="36"/>
          <w:rtl/>
        </w:rPr>
      </w:pPr>
      <w:r>
        <w:rPr>
          <w:rFonts w:eastAsia="Times New Roman" w:cs="B Zar" w:hint="cs"/>
          <w:color w:val="000000"/>
          <w:sz w:val="36"/>
          <w:szCs w:val="36"/>
          <w:rtl/>
        </w:rPr>
        <w:t>8- 464. یوسف، 15.</w:t>
      </w:r>
    </w:p>
    <w:p w:rsidR="00000000" w:rsidRDefault="00EB7B05">
      <w:pPr>
        <w:bidi/>
        <w:jc w:val="both"/>
        <w:divId w:val="1857841732"/>
        <w:rPr>
          <w:rFonts w:eastAsia="Times New Roman" w:cs="B Zar" w:hint="cs"/>
          <w:color w:val="000000"/>
          <w:sz w:val="36"/>
          <w:szCs w:val="36"/>
          <w:rtl/>
        </w:rPr>
      </w:pPr>
      <w:r>
        <w:rPr>
          <w:rFonts w:eastAsia="Times New Roman" w:cs="B Zar" w:hint="cs"/>
          <w:color w:val="000000"/>
          <w:sz w:val="36"/>
          <w:szCs w:val="36"/>
          <w:rtl/>
        </w:rPr>
        <w:t>9- 465. یوسف، 23.</w:t>
      </w:r>
    </w:p>
    <w:p w:rsidR="00000000" w:rsidRDefault="00EB7B05">
      <w:pPr>
        <w:bidi/>
        <w:jc w:val="both"/>
        <w:divId w:val="1312372016"/>
        <w:rPr>
          <w:rFonts w:eastAsia="Times New Roman" w:cs="B Zar" w:hint="cs"/>
          <w:color w:val="000000"/>
          <w:sz w:val="36"/>
          <w:szCs w:val="36"/>
          <w:rtl/>
        </w:rPr>
      </w:pPr>
      <w:r>
        <w:rPr>
          <w:rFonts w:eastAsia="Times New Roman" w:cs="B Zar" w:hint="cs"/>
          <w:color w:val="000000"/>
          <w:sz w:val="36"/>
          <w:szCs w:val="36"/>
          <w:rtl/>
        </w:rPr>
        <w:t>10- 466. یوسف، 20.</w:t>
      </w:r>
    </w:p>
    <w:p w:rsidR="00000000" w:rsidRDefault="00EB7B05">
      <w:pPr>
        <w:bidi/>
        <w:jc w:val="both"/>
        <w:divId w:val="168107000"/>
        <w:rPr>
          <w:rFonts w:eastAsia="Times New Roman" w:cs="B Zar" w:hint="cs"/>
          <w:color w:val="000000"/>
          <w:sz w:val="36"/>
          <w:szCs w:val="36"/>
          <w:rtl/>
        </w:rPr>
      </w:pPr>
      <w:r>
        <w:rPr>
          <w:rFonts w:eastAsia="Times New Roman" w:cs="B Zar" w:hint="cs"/>
          <w:color w:val="000000"/>
          <w:sz w:val="36"/>
          <w:szCs w:val="36"/>
          <w:rtl/>
        </w:rPr>
        <w:t>11- 467. یوسف، 101.</w:t>
      </w:r>
    </w:p>
    <w:p w:rsidR="00000000" w:rsidRDefault="00EB7B05">
      <w:pPr>
        <w:bidi/>
        <w:jc w:val="both"/>
        <w:divId w:val="111093072"/>
        <w:rPr>
          <w:rFonts w:eastAsia="Times New Roman" w:cs="B Zar" w:hint="cs"/>
          <w:color w:val="000000"/>
          <w:sz w:val="36"/>
          <w:szCs w:val="36"/>
          <w:rtl/>
        </w:rPr>
      </w:pPr>
      <w:r>
        <w:rPr>
          <w:rFonts w:eastAsia="Times New Roman" w:cs="B Zar" w:hint="cs"/>
          <w:color w:val="000000"/>
          <w:sz w:val="36"/>
          <w:szCs w:val="36"/>
          <w:rtl/>
        </w:rPr>
        <w:t>12- 4</w:t>
      </w:r>
      <w:r>
        <w:rPr>
          <w:rFonts w:eastAsia="Times New Roman" w:cs="B Zar" w:hint="cs"/>
          <w:color w:val="000000"/>
          <w:sz w:val="36"/>
          <w:szCs w:val="36"/>
          <w:rtl/>
        </w:rPr>
        <w:t>68. یوسف، 55.</w:t>
      </w:r>
    </w:p>
    <w:p w:rsidR="00000000" w:rsidRDefault="00EB7B05">
      <w:pPr>
        <w:bidi/>
        <w:jc w:val="both"/>
        <w:divId w:val="234095009"/>
        <w:rPr>
          <w:rFonts w:eastAsia="Times New Roman" w:cs="B Zar" w:hint="cs"/>
          <w:color w:val="000000"/>
          <w:sz w:val="36"/>
          <w:szCs w:val="36"/>
          <w:rtl/>
        </w:rPr>
      </w:pPr>
      <w:r>
        <w:rPr>
          <w:rFonts w:eastAsia="Times New Roman" w:cs="B Zar" w:hint="cs"/>
          <w:color w:val="000000"/>
          <w:sz w:val="36"/>
          <w:szCs w:val="36"/>
          <w:rtl/>
        </w:rPr>
        <w:t>13- 469. یوسف، 54.</w:t>
      </w:r>
    </w:p>
    <w:p w:rsidR="00000000" w:rsidRDefault="00EB7B05">
      <w:pPr>
        <w:bidi/>
        <w:jc w:val="both"/>
        <w:divId w:val="1949576795"/>
        <w:rPr>
          <w:rFonts w:eastAsia="Times New Roman" w:cs="B Zar" w:hint="cs"/>
          <w:color w:val="000000"/>
          <w:sz w:val="36"/>
          <w:szCs w:val="36"/>
          <w:rtl/>
        </w:rPr>
      </w:pPr>
      <w:r>
        <w:rPr>
          <w:rFonts w:eastAsia="Times New Roman" w:cs="B Zar" w:hint="cs"/>
          <w:color w:val="000000"/>
          <w:sz w:val="36"/>
          <w:szCs w:val="36"/>
          <w:rtl/>
        </w:rPr>
        <w:t>14- 470. یوسف، 38.</w:t>
      </w:r>
    </w:p>
    <w:p w:rsidR="00000000" w:rsidRDefault="00EB7B05">
      <w:pPr>
        <w:bidi/>
        <w:jc w:val="both"/>
        <w:divId w:val="2065712435"/>
        <w:rPr>
          <w:rFonts w:eastAsia="Times New Roman" w:cs="B Zar" w:hint="cs"/>
          <w:color w:val="000000"/>
          <w:sz w:val="36"/>
          <w:szCs w:val="36"/>
          <w:rtl/>
        </w:rPr>
      </w:pPr>
      <w:r>
        <w:rPr>
          <w:rFonts w:eastAsia="Times New Roman" w:cs="B Zar" w:hint="cs"/>
          <w:color w:val="000000"/>
          <w:sz w:val="36"/>
          <w:szCs w:val="36"/>
          <w:rtl/>
        </w:rPr>
        <w:t>15- 471. یوسف، 39.</w:t>
      </w:r>
    </w:p>
    <w:p w:rsidR="00000000" w:rsidRDefault="00EB7B05">
      <w:pPr>
        <w:pStyle w:val="contentparagraph"/>
        <w:bidi/>
        <w:jc w:val="both"/>
        <w:divId w:val="1492720992"/>
        <w:rPr>
          <w:rFonts w:cs="B Zar" w:hint="cs"/>
          <w:color w:val="000000"/>
          <w:sz w:val="36"/>
          <w:szCs w:val="36"/>
          <w:rtl/>
        </w:rPr>
      </w:pPr>
      <w:r>
        <w:rPr>
          <w:rStyle w:val="contenttext"/>
          <w:rFonts w:cs="B Zar" w:hint="cs"/>
          <w:color w:val="000000"/>
          <w:sz w:val="36"/>
          <w:szCs w:val="36"/>
          <w:rtl/>
        </w:rPr>
        <w:t>13. اخلاص: «انّه من عبادنا المخلصین»</w:t>
      </w:r>
      <w:hyperlink w:anchor="content_note_88_1" w:tooltip="472. یوسف، 24." w:history="1">
        <w:r>
          <w:rPr>
            <w:rStyle w:val="Hyperlink"/>
            <w:rFonts w:cs="B Zar" w:hint="cs"/>
            <w:sz w:val="36"/>
            <w:szCs w:val="36"/>
            <w:rtl/>
          </w:rPr>
          <w:t>(1)</w:t>
        </w:r>
      </w:hyperlink>
    </w:p>
    <w:p w:rsidR="00000000" w:rsidRDefault="00EB7B05">
      <w:pPr>
        <w:pStyle w:val="contentparagraph"/>
        <w:bidi/>
        <w:jc w:val="both"/>
        <w:divId w:val="1492720992"/>
        <w:rPr>
          <w:rFonts w:cs="B Zar" w:hint="cs"/>
          <w:color w:val="000000"/>
          <w:sz w:val="36"/>
          <w:szCs w:val="36"/>
          <w:rtl/>
        </w:rPr>
      </w:pPr>
      <w:r>
        <w:rPr>
          <w:rStyle w:val="contenttext"/>
          <w:rFonts w:cs="B Zar" w:hint="cs"/>
          <w:color w:val="000000"/>
          <w:sz w:val="36"/>
          <w:szCs w:val="36"/>
          <w:rtl/>
        </w:rPr>
        <w:t>14. سوز و علاقه به هدایت دیگران: «ءارباب متفرّقون خیر ام اللّه الواحد القهّار»</w:t>
      </w:r>
      <w:hyperlink w:anchor="content_note_88_2" w:tooltip="473. یوسف، 39." w:history="1">
        <w:r>
          <w:rPr>
            <w:rStyle w:val="Hyperlink"/>
            <w:rFonts w:cs="B Zar" w:hint="cs"/>
            <w:sz w:val="36"/>
            <w:szCs w:val="36"/>
            <w:rtl/>
          </w:rPr>
          <w:t>(2)</w:t>
        </w:r>
      </w:hyperlink>
    </w:p>
    <w:p w:rsidR="00000000" w:rsidRDefault="00EB7B05">
      <w:pPr>
        <w:pStyle w:val="contentparagraph"/>
        <w:bidi/>
        <w:jc w:val="both"/>
        <w:divId w:val="1492720992"/>
        <w:rPr>
          <w:rFonts w:cs="B Zar" w:hint="cs"/>
          <w:color w:val="000000"/>
          <w:sz w:val="36"/>
          <w:szCs w:val="36"/>
          <w:rtl/>
        </w:rPr>
      </w:pPr>
      <w:r>
        <w:rPr>
          <w:rStyle w:val="contenttext"/>
          <w:rFonts w:cs="B Zar" w:hint="cs"/>
          <w:color w:val="000000"/>
          <w:sz w:val="36"/>
          <w:szCs w:val="36"/>
          <w:rtl/>
        </w:rPr>
        <w:t>15. قدرت طرّاحی وابتکار: «جعل السقایه فی رحل اخیه»</w:t>
      </w:r>
      <w:hyperlink w:anchor="content_note_88_3" w:tooltip="474. یوسف، 70." w:history="1">
        <w:r>
          <w:rPr>
            <w:rStyle w:val="Hyperlink"/>
            <w:rFonts w:cs="B Zar" w:hint="cs"/>
            <w:sz w:val="36"/>
            <w:szCs w:val="36"/>
            <w:rtl/>
          </w:rPr>
          <w:t>(3)</w:t>
        </w:r>
      </w:hyperlink>
      <w:r>
        <w:rPr>
          <w:rStyle w:val="contenttext"/>
          <w:rFonts w:cs="B Zar" w:hint="cs"/>
          <w:color w:val="000000"/>
          <w:sz w:val="36"/>
          <w:szCs w:val="36"/>
          <w:rtl/>
        </w:rPr>
        <w:t>، «ائتونی باخ لکم»</w:t>
      </w:r>
      <w:hyperlink w:anchor="content_note_88_4" w:tooltip="475. یوسف، 59." w:history="1">
        <w:r>
          <w:rPr>
            <w:rStyle w:val="Hyperlink"/>
            <w:rFonts w:cs="B Zar" w:hint="cs"/>
            <w:sz w:val="36"/>
            <w:szCs w:val="36"/>
            <w:rtl/>
          </w:rPr>
          <w:t>(</w:t>
        </w:r>
        <w:r>
          <w:rPr>
            <w:rStyle w:val="Hyperlink"/>
            <w:rFonts w:cs="B Zar" w:hint="cs"/>
            <w:sz w:val="36"/>
            <w:szCs w:val="36"/>
            <w:rtl/>
          </w:rPr>
          <w:t>4)</w:t>
        </w:r>
      </w:hyperlink>
      <w:r>
        <w:rPr>
          <w:rStyle w:val="contenttext"/>
          <w:rFonts w:cs="B Zar" w:hint="cs"/>
          <w:color w:val="000000"/>
          <w:sz w:val="36"/>
          <w:szCs w:val="36"/>
          <w:rtl/>
        </w:rPr>
        <w:t>، «فذروه فی سنبله»</w:t>
      </w:r>
      <w:hyperlink w:anchor="content_note_88_5" w:tooltip="476. یوسف، 47." w:history="1">
        <w:r>
          <w:rPr>
            <w:rStyle w:val="Hyperlink"/>
            <w:rFonts w:cs="B Zar" w:hint="cs"/>
            <w:sz w:val="36"/>
            <w:szCs w:val="36"/>
            <w:rtl/>
          </w:rPr>
          <w:t>(5)</w:t>
        </w:r>
      </w:hyperlink>
    </w:p>
    <w:p w:rsidR="00000000" w:rsidRDefault="00EB7B05">
      <w:pPr>
        <w:pStyle w:val="contentparagraph"/>
        <w:bidi/>
        <w:jc w:val="both"/>
        <w:divId w:val="1492720992"/>
        <w:rPr>
          <w:rFonts w:cs="B Zar" w:hint="cs"/>
          <w:color w:val="000000"/>
          <w:sz w:val="36"/>
          <w:szCs w:val="36"/>
          <w:rtl/>
        </w:rPr>
      </w:pPr>
      <w:r>
        <w:rPr>
          <w:rStyle w:val="contenttext"/>
          <w:rFonts w:cs="B Zar" w:hint="cs"/>
          <w:color w:val="000000"/>
          <w:sz w:val="36"/>
          <w:szCs w:val="36"/>
          <w:rtl/>
        </w:rPr>
        <w:t>16. تواضع و فروتنی: «رفع ابویه علی العرش»</w:t>
      </w:r>
      <w:hyperlink w:anchor="content_note_88_6" w:tooltip="477. یوسف، 100." w:history="1">
        <w:r>
          <w:rPr>
            <w:rStyle w:val="Hyperlink"/>
            <w:rFonts w:cs="B Zar" w:hint="cs"/>
            <w:sz w:val="36"/>
            <w:szCs w:val="36"/>
            <w:rtl/>
          </w:rPr>
          <w:t>(6)</w:t>
        </w:r>
      </w:hyperlink>
    </w:p>
    <w:p w:rsidR="00000000" w:rsidRDefault="00EB7B05">
      <w:pPr>
        <w:pStyle w:val="contentparagraph"/>
        <w:bidi/>
        <w:jc w:val="both"/>
        <w:divId w:val="1492720992"/>
        <w:rPr>
          <w:rFonts w:cs="B Zar" w:hint="cs"/>
          <w:color w:val="000000"/>
          <w:sz w:val="36"/>
          <w:szCs w:val="36"/>
          <w:rtl/>
        </w:rPr>
      </w:pPr>
      <w:r>
        <w:rPr>
          <w:rStyle w:val="contenttext"/>
          <w:rFonts w:cs="B Zar" w:hint="cs"/>
          <w:color w:val="000000"/>
          <w:sz w:val="36"/>
          <w:szCs w:val="36"/>
          <w:rtl/>
        </w:rPr>
        <w:t>17. عفو و اغماض: «لا تثریب علیکم»</w:t>
      </w:r>
      <w:hyperlink w:anchor="content_note_88_7" w:tooltip="478. یوسف، 92." w:history="1">
        <w:r>
          <w:rPr>
            <w:rStyle w:val="Hyperlink"/>
            <w:rFonts w:cs="B Zar" w:hint="cs"/>
            <w:sz w:val="36"/>
            <w:szCs w:val="36"/>
            <w:rtl/>
          </w:rPr>
          <w:t>(7)</w:t>
        </w:r>
      </w:hyperlink>
    </w:p>
    <w:p w:rsidR="00000000" w:rsidRDefault="00EB7B05">
      <w:pPr>
        <w:pStyle w:val="contentparagraph"/>
        <w:bidi/>
        <w:jc w:val="both"/>
        <w:divId w:val="1492720992"/>
        <w:rPr>
          <w:rFonts w:cs="B Zar" w:hint="cs"/>
          <w:color w:val="000000"/>
          <w:sz w:val="36"/>
          <w:szCs w:val="36"/>
          <w:rtl/>
        </w:rPr>
      </w:pPr>
      <w:r>
        <w:rPr>
          <w:rStyle w:val="contenttext"/>
          <w:rFonts w:cs="B Zar" w:hint="cs"/>
          <w:color w:val="000000"/>
          <w:sz w:val="36"/>
          <w:szCs w:val="36"/>
          <w:rtl/>
        </w:rPr>
        <w:t>18. فتوت و جوانمردی: «نزغ الشیطان بینی و بین اخوتی»</w:t>
      </w:r>
      <w:hyperlink w:anchor="content_note_88_8" w:tooltip="479. یوسف، 100." w:history="1">
        <w:r>
          <w:rPr>
            <w:rStyle w:val="Hyperlink"/>
            <w:rFonts w:cs="B Zar" w:hint="cs"/>
            <w:sz w:val="36"/>
            <w:szCs w:val="36"/>
            <w:rtl/>
          </w:rPr>
          <w:t>(8)</w:t>
        </w:r>
      </w:hyperlink>
    </w:p>
    <w:p w:rsidR="00000000" w:rsidRDefault="00EB7B05">
      <w:pPr>
        <w:pStyle w:val="contentparagraph"/>
        <w:bidi/>
        <w:jc w:val="both"/>
        <w:divId w:val="1492720992"/>
        <w:rPr>
          <w:rFonts w:cs="B Zar" w:hint="cs"/>
          <w:color w:val="000000"/>
          <w:sz w:val="36"/>
          <w:szCs w:val="36"/>
          <w:rtl/>
        </w:rPr>
      </w:pPr>
      <w:r>
        <w:rPr>
          <w:rStyle w:val="contenttext"/>
          <w:rFonts w:cs="B Zar" w:hint="cs"/>
          <w:color w:val="000000"/>
          <w:sz w:val="36"/>
          <w:szCs w:val="36"/>
          <w:rtl/>
        </w:rPr>
        <w:t>19. امانتداری: «اجعلنی علی خزائن الارض انی حفیظ علیم»</w:t>
      </w:r>
      <w:hyperlink w:anchor="content_note_88_9" w:tooltip="480. یوسف، 55." w:history="1">
        <w:r>
          <w:rPr>
            <w:rStyle w:val="Hyperlink"/>
            <w:rFonts w:cs="B Zar" w:hint="cs"/>
            <w:sz w:val="36"/>
            <w:szCs w:val="36"/>
            <w:rtl/>
          </w:rPr>
          <w:t>(9)</w:t>
        </w:r>
      </w:hyperlink>
    </w:p>
    <w:p w:rsidR="00000000" w:rsidRDefault="00EB7B05">
      <w:pPr>
        <w:pStyle w:val="contentparagraph"/>
        <w:bidi/>
        <w:jc w:val="both"/>
        <w:divId w:val="1492720992"/>
        <w:rPr>
          <w:rFonts w:cs="B Zar" w:hint="cs"/>
          <w:color w:val="000000"/>
          <w:sz w:val="36"/>
          <w:szCs w:val="36"/>
          <w:rtl/>
        </w:rPr>
      </w:pPr>
      <w:r>
        <w:rPr>
          <w:rStyle w:val="contenttext"/>
          <w:rFonts w:cs="B Zar" w:hint="cs"/>
          <w:color w:val="000000"/>
          <w:sz w:val="36"/>
          <w:szCs w:val="36"/>
          <w:rtl/>
        </w:rPr>
        <w:t>20. مهمان نوازی: «انا خیر المنزلین»</w:t>
      </w:r>
      <w:hyperlink w:anchor="content_note_88_10" w:tooltip="481. یوسف، 59." w:history="1">
        <w:r>
          <w:rPr>
            <w:rStyle w:val="Hyperlink"/>
            <w:rFonts w:cs="B Zar" w:hint="cs"/>
            <w:sz w:val="36"/>
            <w:szCs w:val="36"/>
            <w:rtl/>
          </w:rPr>
          <w:t>(10)</w:t>
        </w:r>
      </w:hyperlink>
    </w:p>
    <w:p w:rsidR="00000000" w:rsidRDefault="00EB7B05">
      <w:pPr>
        <w:pStyle w:val="Heading3"/>
        <w:shd w:val="clear" w:color="auto" w:fill="FFFFFF"/>
        <w:bidi/>
        <w:jc w:val="both"/>
        <w:divId w:val="1407919292"/>
        <w:rPr>
          <w:rFonts w:eastAsia="Times New Roman" w:cs="B Titr" w:hint="cs"/>
          <w:b w:val="0"/>
          <w:bCs w:val="0"/>
          <w:color w:val="FF0080"/>
          <w:sz w:val="30"/>
          <w:szCs w:val="30"/>
          <w:rtl/>
        </w:rPr>
      </w:pPr>
      <w:r>
        <w:rPr>
          <w:rFonts w:eastAsia="Times New Roman" w:cs="B Titr" w:hint="cs"/>
          <w:b w:val="0"/>
          <w:bCs w:val="0"/>
          <w:color w:val="FF0080"/>
          <w:sz w:val="30"/>
          <w:szCs w:val="30"/>
          <w:rtl/>
        </w:rPr>
        <w:t>69. عنایت خداوند به یوسف</w:t>
      </w:r>
    </w:p>
    <w:p w:rsidR="00000000" w:rsidRDefault="00EB7B05">
      <w:pPr>
        <w:pStyle w:val="contentparagraph"/>
        <w:bidi/>
        <w:jc w:val="both"/>
        <w:divId w:val="1407919292"/>
        <w:rPr>
          <w:rFonts w:cs="B Zar" w:hint="cs"/>
          <w:color w:val="000000"/>
          <w:sz w:val="36"/>
          <w:szCs w:val="36"/>
          <w:rtl/>
        </w:rPr>
      </w:pPr>
      <w:hyperlink w:anchor="content_note_88_11" w:tooltip="482. ذیل آیه 55 سوره یوسف." w:history="1">
        <w:r>
          <w:rPr>
            <w:rStyle w:val="Hyperlink"/>
            <w:rFonts w:cs="B Zar" w:hint="cs"/>
            <w:sz w:val="36"/>
            <w:szCs w:val="36"/>
            <w:rtl/>
          </w:rPr>
          <w:t>(11)</w:t>
        </w:r>
      </w:hyperlink>
    </w:p>
    <w:p w:rsidR="00000000" w:rsidRDefault="00EB7B05">
      <w:pPr>
        <w:pStyle w:val="contentparagraph"/>
        <w:bidi/>
        <w:jc w:val="both"/>
        <w:divId w:val="1407919292"/>
        <w:rPr>
          <w:rFonts w:cs="B Zar" w:hint="cs"/>
          <w:color w:val="000000"/>
          <w:sz w:val="36"/>
          <w:szCs w:val="36"/>
          <w:rtl/>
        </w:rPr>
      </w:pPr>
      <w:r>
        <w:rPr>
          <w:rStyle w:val="contenttext"/>
          <w:rFonts w:cs="B Zar" w:hint="cs"/>
          <w:color w:val="000000"/>
          <w:sz w:val="36"/>
          <w:szCs w:val="36"/>
          <w:rtl/>
        </w:rPr>
        <w:t>در داستان زندگی حضرت یوسف، آیات و نشانه های زیادی از قدرت نمایی خداوند به چشم می خورد، که هر کدام از آنها مایه ی عبرت و پند برای اهل تحقیق و جستجو است؛ از آن جمله است: 1. خواب پر راز و رمز حضرت یوسف. 2. علم تعبیر خواب. 3. تشخیص و اطلاع یافتن یعقوب از آینده</w:t>
      </w:r>
      <w:r>
        <w:rPr>
          <w:rStyle w:val="contenttext"/>
          <w:rFonts w:cs="B Zar" w:hint="cs"/>
          <w:color w:val="000000"/>
          <w:sz w:val="36"/>
          <w:szCs w:val="36"/>
          <w:rtl/>
        </w:rPr>
        <w:t xml:space="preserve"> فرزند خود. 4. در چاه بودن و آسیب ندیدن. 5. نابینا شدن و دوباره بینا شدن حضرت یعقوب علیه السلام. 6. قعر چاه و اوج جاه. 7. زندان رفتن و به حکومت رسیدن. 8. پاک بودن و تهمت ناپاکی شنیدن. 9. فراق و وصال. 10. بردگی و پادشاهی. 11. زندان برای فرار از گناه. 12. بز</w:t>
      </w:r>
      <w:r>
        <w:rPr>
          <w:rStyle w:val="contenttext"/>
          <w:rFonts w:cs="B Zar" w:hint="cs"/>
          <w:color w:val="000000"/>
          <w:sz w:val="36"/>
          <w:szCs w:val="36"/>
          <w:rtl/>
        </w:rPr>
        <w:t>رگواری و عفو سریع برادران خطاکار.</w:t>
      </w:r>
    </w:p>
    <w:p w:rsidR="00000000" w:rsidRDefault="00EB7B05">
      <w:pPr>
        <w:pStyle w:val="contentparagraph"/>
        <w:bidi/>
        <w:jc w:val="both"/>
        <w:divId w:val="1407919292"/>
        <w:rPr>
          <w:rFonts w:cs="B Zar" w:hint="cs"/>
          <w:color w:val="000000"/>
          <w:sz w:val="36"/>
          <w:szCs w:val="36"/>
          <w:rtl/>
        </w:rPr>
      </w:pPr>
      <w:r>
        <w:rPr>
          <w:rStyle w:val="contenttext"/>
          <w:rFonts w:cs="B Zar" w:hint="cs"/>
          <w:color w:val="000000"/>
          <w:sz w:val="36"/>
          <w:szCs w:val="36"/>
          <w:rtl/>
        </w:rPr>
        <w:t>در کنار این نشانه ها، سؤال هایی قابل طرح است که پاسخ هر کدام روشنگر راه زندگانی است؛</w:t>
      </w:r>
    </w:p>
    <w:p w:rsidR="00000000" w:rsidRDefault="00EB7B05">
      <w:pPr>
        <w:pStyle w:val="contentparagraph"/>
        <w:bidi/>
        <w:jc w:val="both"/>
        <w:divId w:val="1407919292"/>
        <w:rPr>
          <w:rFonts w:cs="B Zar" w:hint="cs"/>
          <w:color w:val="000000"/>
          <w:sz w:val="36"/>
          <w:szCs w:val="36"/>
          <w:rtl/>
        </w:rPr>
      </w:pPr>
      <w:r>
        <w:rPr>
          <w:rStyle w:val="contenttext"/>
          <w:rFonts w:cs="B Zar" w:hint="cs"/>
          <w:color w:val="000000"/>
          <w:sz w:val="36"/>
          <w:szCs w:val="36"/>
          <w:rtl/>
        </w:rPr>
        <w:t>1. چگونه حسادت، انسان را به برادرکشی می کشاند؟!</w:t>
      </w:r>
    </w:p>
    <w:p w:rsidR="00000000" w:rsidRDefault="00EB7B05">
      <w:pPr>
        <w:pStyle w:val="contentparagraph"/>
        <w:bidi/>
        <w:jc w:val="both"/>
        <w:divId w:val="1407919292"/>
        <w:rPr>
          <w:rFonts w:cs="B Zar" w:hint="cs"/>
          <w:color w:val="000000"/>
          <w:sz w:val="36"/>
          <w:szCs w:val="36"/>
          <w:rtl/>
        </w:rPr>
      </w:pPr>
      <w:r>
        <w:rPr>
          <w:rStyle w:val="contenttext"/>
          <w:rFonts w:cs="B Zar" w:hint="cs"/>
          <w:color w:val="000000"/>
          <w:sz w:val="36"/>
          <w:szCs w:val="36"/>
          <w:rtl/>
        </w:rPr>
        <w:t>2. چگونه ده نفر در یک خیانت، هم رأی و هم داستان می شوند؟!</w:t>
      </w:r>
    </w:p>
    <w:p w:rsidR="00000000" w:rsidRDefault="00EB7B05">
      <w:pPr>
        <w:pStyle w:val="contentparagraph"/>
        <w:bidi/>
        <w:jc w:val="both"/>
        <w:divId w:val="1407919292"/>
        <w:rPr>
          <w:rFonts w:cs="B Zar" w:hint="cs"/>
          <w:color w:val="000000"/>
          <w:sz w:val="36"/>
          <w:szCs w:val="36"/>
          <w:rtl/>
        </w:rPr>
      </w:pPr>
      <w:r>
        <w:rPr>
          <w:rStyle w:val="contenttext"/>
          <w:rFonts w:cs="B Zar" w:hint="cs"/>
          <w:color w:val="000000"/>
          <w:sz w:val="36"/>
          <w:szCs w:val="36"/>
          <w:rtl/>
        </w:rPr>
        <w:t>3. چگونه یوسف با بزرگواری از مج</w:t>
      </w:r>
      <w:r>
        <w:rPr>
          <w:rStyle w:val="contenttext"/>
          <w:rFonts w:cs="B Zar" w:hint="cs"/>
          <w:color w:val="000000"/>
          <w:sz w:val="36"/>
          <w:szCs w:val="36"/>
          <w:rtl/>
        </w:rPr>
        <w:t>ازات برادران خیانتکار خود، صرف نظر می کند؟!</w:t>
      </w:r>
    </w:p>
    <w:p w:rsidR="00000000" w:rsidRDefault="00EB7B05">
      <w:pPr>
        <w:pStyle w:val="contentparagraph"/>
        <w:bidi/>
        <w:jc w:val="both"/>
        <w:divId w:val="1407919292"/>
        <w:rPr>
          <w:rFonts w:cs="B Zar" w:hint="cs"/>
          <w:color w:val="000000"/>
          <w:sz w:val="36"/>
          <w:szCs w:val="36"/>
          <w:rtl/>
        </w:rPr>
      </w:pPr>
      <w:r>
        <w:rPr>
          <w:rStyle w:val="contenttext"/>
          <w:rFonts w:cs="B Zar" w:hint="cs"/>
          <w:color w:val="000000"/>
          <w:sz w:val="36"/>
          <w:szCs w:val="36"/>
          <w:rtl/>
        </w:rPr>
        <w:t>4. چگونه انسان با یاد خدا، زندان را بر لذّت گناه ترجیح می دهد؟</w:t>
      </w:r>
    </w:p>
    <w:p w:rsidR="00000000" w:rsidRDefault="00EB7B05">
      <w:pPr>
        <w:pStyle w:val="contentparagraph"/>
        <w:bidi/>
        <w:jc w:val="both"/>
        <w:divId w:val="1407919292"/>
        <w:rPr>
          <w:rFonts w:cs="B Zar" w:hint="cs"/>
          <w:color w:val="000000"/>
          <w:sz w:val="36"/>
          <w:szCs w:val="36"/>
          <w:rtl/>
        </w:rPr>
      </w:pPr>
      <w:r>
        <w:rPr>
          <w:rStyle w:val="contenttext"/>
          <w:rFonts w:cs="B Zar" w:hint="cs"/>
          <w:color w:val="000000"/>
          <w:sz w:val="36"/>
          <w:szCs w:val="36"/>
          <w:rtl/>
        </w:rPr>
        <w:t>ص:88</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96" style="width:0;height:1.5pt" o:hralign="center" o:hrstd="t" o:hr="t" fillcolor="#a0a0a0" stroked="f"/>
        </w:pict>
      </w:r>
    </w:p>
    <w:p w:rsidR="00000000" w:rsidRDefault="00EB7B05">
      <w:pPr>
        <w:bidi/>
        <w:jc w:val="both"/>
        <w:divId w:val="222064869"/>
        <w:rPr>
          <w:rFonts w:eastAsia="Times New Roman" w:cs="B Zar" w:hint="cs"/>
          <w:color w:val="000000"/>
          <w:sz w:val="36"/>
          <w:szCs w:val="36"/>
          <w:rtl/>
        </w:rPr>
      </w:pPr>
      <w:r>
        <w:rPr>
          <w:rFonts w:eastAsia="Times New Roman" w:cs="B Zar" w:hint="cs"/>
          <w:color w:val="000000"/>
          <w:sz w:val="36"/>
          <w:szCs w:val="36"/>
          <w:rtl/>
        </w:rPr>
        <w:t>1- 472. یوسف، 24.</w:t>
      </w:r>
    </w:p>
    <w:p w:rsidR="00000000" w:rsidRDefault="00EB7B05">
      <w:pPr>
        <w:bidi/>
        <w:jc w:val="both"/>
        <w:divId w:val="624122802"/>
        <w:rPr>
          <w:rFonts w:eastAsia="Times New Roman" w:cs="B Zar" w:hint="cs"/>
          <w:color w:val="000000"/>
          <w:sz w:val="36"/>
          <w:szCs w:val="36"/>
          <w:rtl/>
        </w:rPr>
      </w:pPr>
      <w:r>
        <w:rPr>
          <w:rFonts w:eastAsia="Times New Roman" w:cs="B Zar" w:hint="cs"/>
          <w:color w:val="000000"/>
          <w:sz w:val="36"/>
          <w:szCs w:val="36"/>
          <w:rtl/>
        </w:rPr>
        <w:t>2- 473. یوسف، 39.</w:t>
      </w:r>
    </w:p>
    <w:p w:rsidR="00000000" w:rsidRDefault="00EB7B05">
      <w:pPr>
        <w:bidi/>
        <w:jc w:val="both"/>
        <w:divId w:val="1593782133"/>
        <w:rPr>
          <w:rFonts w:eastAsia="Times New Roman" w:cs="B Zar" w:hint="cs"/>
          <w:color w:val="000000"/>
          <w:sz w:val="36"/>
          <w:szCs w:val="36"/>
          <w:rtl/>
        </w:rPr>
      </w:pPr>
      <w:r>
        <w:rPr>
          <w:rFonts w:eastAsia="Times New Roman" w:cs="B Zar" w:hint="cs"/>
          <w:color w:val="000000"/>
          <w:sz w:val="36"/>
          <w:szCs w:val="36"/>
          <w:rtl/>
        </w:rPr>
        <w:t>3- 474. یوسف، 70.</w:t>
      </w:r>
    </w:p>
    <w:p w:rsidR="00000000" w:rsidRDefault="00EB7B05">
      <w:pPr>
        <w:bidi/>
        <w:jc w:val="both"/>
        <w:divId w:val="1152453799"/>
        <w:rPr>
          <w:rFonts w:eastAsia="Times New Roman" w:cs="B Zar" w:hint="cs"/>
          <w:color w:val="000000"/>
          <w:sz w:val="36"/>
          <w:szCs w:val="36"/>
          <w:rtl/>
        </w:rPr>
      </w:pPr>
      <w:r>
        <w:rPr>
          <w:rFonts w:eastAsia="Times New Roman" w:cs="B Zar" w:hint="cs"/>
          <w:color w:val="000000"/>
          <w:sz w:val="36"/>
          <w:szCs w:val="36"/>
          <w:rtl/>
        </w:rPr>
        <w:t>4- 475. یوسف، 59.</w:t>
      </w:r>
    </w:p>
    <w:p w:rsidR="00000000" w:rsidRDefault="00EB7B05">
      <w:pPr>
        <w:bidi/>
        <w:jc w:val="both"/>
        <w:divId w:val="2027319693"/>
        <w:rPr>
          <w:rFonts w:eastAsia="Times New Roman" w:cs="B Zar" w:hint="cs"/>
          <w:color w:val="000000"/>
          <w:sz w:val="36"/>
          <w:szCs w:val="36"/>
          <w:rtl/>
        </w:rPr>
      </w:pPr>
      <w:r>
        <w:rPr>
          <w:rFonts w:eastAsia="Times New Roman" w:cs="B Zar" w:hint="cs"/>
          <w:color w:val="000000"/>
          <w:sz w:val="36"/>
          <w:szCs w:val="36"/>
          <w:rtl/>
        </w:rPr>
        <w:t>5- 476. یوسف، 47.</w:t>
      </w:r>
    </w:p>
    <w:p w:rsidR="00000000" w:rsidRDefault="00EB7B05">
      <w:pPr>
        <w:bidi/>
        <w:jc w:val="both"/>
        <w:divId w:val="1208879793"/>
        <w:rPr>
          <w:rFonts w:eastAsia="Times New Roman" w:cs="B Zar" w:hint="cs"/>
          <w:color w:val="000000"/>
          <w:sz w:val="36"/>
          <w:szCs w:val="36"/>
          <w:rtl/>
        </w:rPr>
      </w:pPr>
      <w:r>
        <w:rPr>
          <w:rFonts w:eastAsia="Times New Roman" w:cs="B Zar" w:hint="cs"/>
          <w:color w:val="000000"/>
          <w:sz w:val="36"/>
          <w:szCs w:val="36"/>
          <w:rtl/>
        </w:rPr>
        <w:t>6- 477. یوسف، 100.</w:t>
      </w:r>
    </w:p>
    <w:p w:rsidR="00000000" w:rsidRDefault="00EB7B05">
      <w:pPr>
        <w:bidi/>
        <w:jc w:val="both"/>
        <w:divId w:val="826942926"/>
        <w:rPr>
          <w:rFonts w:eastAsia="Times New Roman" w:cs="B Zar" w:hint="cs"/>
          <w:color w:val="000000"/>
          <w:sz w:val="36"/>
          <w:szCs w:val="36"/>
          <w:rtl/>
        </w:rPr>
      </w:pPr>
      <w:r>
        <w:rPr>
          <w:rFonts w:eastAsia="Times New Roman" w:cs="B Zar" w:hint="cs"/>
          <w:color w:val="000000"/>
          <w:sz w:val="36"/>
          <w:szCs w:val="36"/>
          <w:rtl/>
        </w:rPr>
        <w:t>7- 478. یوسف، 92.</w:t>
      </w:r>
    </w:p>
    <w:p w:rsidR="00000000" w:rsidRDefault="00EB7B05">
      <w:pPr>
        <w:bidi/>
        <w:jc w:val="both"/>
        <w:divId w:val="1465924087"/>
        <w:rPr>
          <w:rFonts w:eastAsia="Times New Roman" w:cs="B Zar" w:hint="cs"/>
          <w:color w:val="000000"/>
          <w:sz w:val="36"/>
          <w:szCs w:val="36"/>
          <w:rtl/>
        </w:rPr>
      </w:pPr>
      <w:r>
        <w:rPr>
          <w:rFonts w:eastAsia="Times New Roman" w:cs="B Zar" w:hint="cs"/>
          <w:color w:val="000000"/>
          <w:sz w:val="36"/>
          <w:szCs w:val="36"/>
          <w:rtl/>
        </w:rPr>
        <w:t>8- 479. یوسف، 100.</w:t>
      </w:r>
    </w:p>
    <w:p w:rsidR="00000000" w:rsidRDefault="00EB7B05">
      <w:pPr>
        <w:bidi/>
        <w:jc w:val="both"/>
        <w:divId w:val="1307779357"/>
        <w:rPr>
          <w:rFonts w:eastAsia="Times New Roman" w:cs="B Zar" w:hint="cs"/>
          <w:color w:val="000000"/>
          <w:sz w:val="36"/>
          <w:szCs w:val="36"/>
          <w:rtl/>
        </w:rPr>
      </w:pPr>
      <w:r>
        <w:rPr>
          <w:rFonts w:eastAsia="Times New Roman" w:cs="B Zar" w:hint="cs"/>
          <w:color w:val="000000"/>
          <w:sz w:val="36"/>
          <w:szCs w:val="36"/>
          <w:rtl/>
        </w:rPr>
        <w:t>9- 480. یوسف، 55.</w:t>
      </w:r>
    </w:p>
    <w:p w:rsidR="00000000" w:rsidRDefault="00EB7B05">
      <w:pPr>
        <w:bidi/>
        <w:jc w:val="both"/>
        <w:divId w:val="1942763142"/>
        <w:rPr>
          <w:rFonts w:eastAsia="Times New Roman" w:cs="B Zar" w:hint="cs"/>
          <w:color w:val="000000"/>
          <w:sz w:val="36"/>
          <w:szCs w:val="36"/>
          <w:rtl/>
        </w:rPr>
      </w:pPr>
      <w:r>
        <w:rPr>
          <w:rFonts w:eastAsia="Times New Roman" w:cs="B Zar" w:hint="cs"/>
          <w:color w:val="000000"/>
          <w:sz w:val="36"/>
          <w:szCs w:val="36"/>
          <w:rtl/>
        </w:rPr>
        <w:t>10- 481. یوسف، 59.</w:t>
      </w:r>
    </w:p>
    <w:p w:rsidR="00000000" w:rsidRDefault="00EB7B05">
      <w:pPr>
        <w:bidi/>
        <w:jc w:val="both"/>
        <w:divId w:val="1132868193"/>
        <w:rPr>
          <w:rFonts w:eastAsia="Times New Roman" w:cs="B Zar" w:hint="cs"/>
          <w:color w:val="000000"/>
          <w:sz w:val="36"/>
          <w:szCs w:val="36"/>
          <w:rtl/>
        </w:rPr>
      </w:pPr>
      <w:r>
        <w:rPr>
          <w:rFonts w:eastAsia="Times New Roman" w:cs="B Zar" w:hint="cs"/>
          <w:color w:val="000000"/>
          <w:sz w:val="36"/>
          <w:szCs w:val="36"/>
          <w:rtl/>
        </w:rPr>
        <w:t>11- 482. ذیل آیه 55 سوره یوسف.</w:t>
      </w:r>
    </w:p>
    <w:p w:rsidR="00000000" w:rsidRDefault="00EB7B05">
      <w:pPr>
        <w:pStyle w:val="Heading3"/>
        <w:shd w:val="clear" w:color="auto" w:fill="FFFFFF"/>
        <w:bidi/>
        <w:jc w:val="both"/>
        <w:divId w:val="1651129125"/>
        <w:rPr>
          <w:rFonts w:eastAsia="Times New Roman" w:cs="B Titr" w:hint="cs"/>
          <w:b w:val="0"/>
          <w:bCs w:val="0"/>
          <w:color w:val="FF0080"/>
          <w:sz w:val="30"/>
          <w:szCs w:val="30"/>
          <w:rtl/>
        </w:rPr>
      </w:pPr>
      <w:r>
        <w:rPr>
          <w:rFonts w:eastAsia="Times New Roman" w:cs="B Titr" w:hint="cs"/>
          <w:b w:val="0"/>
          <w:bCs w:val="0"/>
          <w:color w:val="FF0080"/>
          <w:sz w:val="30"/>
          <w:szCs w:val="30"/>
          <w:rtl/>
        </w:rPr>
        <w:t>70. دلایل پاکدامنی یوسف</w:t>
      </w:r>
    </w:p>
    <w:p w:rsidR="00000000" w:rsidRDefault="00EB7B05">
      <w:pPr>
        <w:pStyle w:val="contentparagraph"/>
        <w:bidi/>
        <w:jc w:val="both"/>
        <w:divId w:val="1651129125"/>
        <w:rPr>
          <w:rFonts w:cs="B Zar" w:hint="cs"/>
          <w:color w:val="000000"/>
          <w:sz w:val="36"/>
          <w:szCs w:val="36"/>
          <w:rtl/>
        </w:rPr>
      </w:pPr>
      <w:hyperlink w:anchor="content_note_89_1" w:tooltip="483. ذیل آیه 24 سوره یوسف." w:history="1">
        <w:r>
          <w:rPr>
            <w:rStyle w:val="Hyperlink"/>
            <w:rFonts w:cs="B Zar" w:hint="cs"/>
            <w:sz w:val="36"/>
            <w:szCs w:val="36"/>
            <w:rtl/>
          </w:rPr>
          <w:t>(1)</w:t>
        </w:r>
      </w:hyperlink>
    </w:p>
    <w:p w:rsidR="00000000" w:rsidRDefault="00EB7B05">
      <w:pPr>
        <w:pStyle w:val="contentparagraph"/>
        <w:bidi/>
        <w:jc w:val="both"/>
        <w:divId w:val="1651129125"/>
        <w:rPr>
          <w:rFonts w:cs="B Zar" w:hint="cs"/>
          <w:color w:val="000000"/>
          <w:sz w:val="36"/>
          <w:szCs w:val="36"/>
          <w:rtl/>
        </w:rPr>
      </w:pPr>
      <w:r>
        <w:rPr>
          <w:rStyle w:val="contenttext"/>
          <w:rFonts w:cs="B Zar" w:hint="cs"/>
          <w:color w:val="000000"/>
          <w:sz w:val="36"/>
          <w:szCs w:val="36"/>
          <w:rtl/>
        </w:rPr>
        <w:t xml:space="preserve">یوسف، معصوم و پاکدامن بود؛ به دلیل گفتار همه ی کسانی که به نحوی با یوسف رابطه داشته اند و ما نمونه هایی از آن را بیان می کنیم: </w:t>
      </w:r>
    </w:p>
    <w:p w:rsidR="00000000" w:rsidRDefault="00EB7B05">
      <w:pPr>
        <w:pStyle w:val="contentparagraph"/>
        <w:bidi/>
        <w:jc w:val="both"/>
        <w:divId w:val="1651129125"/>
        <w:rPr>
          <w:rFonts w:cs="B Zar" w:hint="cs"/>
          <w:color w:val="000000"/>
          <w:sz w:val="36"/>
          <w:szCs w:val="36"/>
          <w:rtl/>
        </w:rPr>
      </w:pPr>
      <w:r>
        <w:rPr>
          <w:rStyle w:val="contenttext"/>
          <w:rFonts w:cs="B Zar" w:hint="cs"/>
          <w:color w:val="000000"/>
          <w:sz w:val="36"/>
          <w:szCs w:val="36"/>
          <w:rtl/>
        </w:rPr>
        <w:t>1. خداوند فرمود: «لنصرف عنه السوء والفحشاء انّه من عبادنا المخلصین» (ما یوسف را با برهان کمک کردیم) تا بدی و فحشا را از او دور ک</w:t>
      </w:r>
      <w:r>
        <w:rPr>
          <w:rStyle w:val="contenttext"/>
          <w:rFonts w:cs="B Zar" w:hint="cs"/>
          <w:color w:val="000000"/>
          <w:sz w:val="36"/>
          <w:szCs w:val="36"/>
          <w:rtl/>
        </w:rPr>
        <w:t>نیم، زیرا او از بندگان برگزیده ی ماست.</w:t>
      </w:r>
    </w:p>
    <w:p w:rsidR="00000000" w:rsidRDefault="00EB7B05">
      <w:pPr>
        <w:pStyle w:val="contentparagraph"/>
        <w:bidi/>
        <w:jc w:val="both"/>
        <w:divId w:val="1651129125"/>
        <w:rPr>
          <w:rFonts w:cs="B Zar" w:hint="cs"/>
          <w:color w:val="000000"/>
          <w:sz w:val="36"/>
          <w:szCs w:val="36"/>
          <w:rtl/>
        </w:rPr>
      </w:pPr>
      <w:r>
        <w:rPr>
          <w:rStyle w:val="contenttext"/>
          <w:rFonts w:cs="B Zar" w:hint="cs"/>
          <w:color w:val="000000"/>
          <w:sz w:val="36"/>
          <w:szCs w:val="36"/>
          <w:rtl/>
        </w:rPr>
        <w:t>2. یوسف می گفت: «ربّ السّجن احبّ الیّ مما یدعوننی الیه» پرودگارا! زندان برای من از گناهی که مرا به آن دعوت می کنند بهتر است. در جای دیگر گفت: «انّی لم اخنه بالغیب» من به صاحبخانه ام در غیاب او خیانت نکردم.</w:t>
      </w:r>
    </w:p>
    <w:p w:rsidR="00000000" w:rsidRDefault="00EB7B05">
      <w:pPr>
        <w:pStyle w:val="contentparagraph"/>
        <w:bidi/>
        <w:jc w:val="both"/>
        <w:divId w:val="1651129125"/>
        <w:rPr>
          <w:rFonts w:cs="B Zar" w:hint="cs"/>
          <w:color w:val="000000"/>
          <w:sz w:val="36"/>
          <w:szCs w:val="36"/>
          <w:rtl/>
        </w:rPr>
      </w:pPr>
      <w:r>
        <w:rPr>
          <w:rStyle w:val="contenttext"/>
          <w:rFonts w:cs="B Zar" w:hint="cs"/>
          <w:color w:val="000000"/>
          <w:sz w:val="36"/>
          <w:szCs w:val="36"/>
          <w:rtl/>
        </w:rPr>
        <w:t>3. زلیخا گف</w:t>
      </w:r>
      <w:r>
        <w:rPr>
          <w:rStyle w:val="contenttext"/>
          <w:rFonts w:cs="B Zar" w:hint="cs"/>
          <w:color w:val="000000"/>
          <w:sz w:val="36"/>
          <w:szCs w:val="36"/>
          <w:rtl/>
        </w:rPr>
        <w:t>ت: «لقد راودته عن نفسه فاستعصم» به تحقیق من با یوسف مراوده کردم و او معصوم بود.</w:t>
      </w:r>
    </w:p>
    <w:p w:rsidR="00000000" w:rsidRDefault="00EB7B05">
      <w:pPr>
        <w:pStyle w:val="contentparagraph"/>
        <w:bidi/>
        <w:jc w:val="both"/>
        <w:divId w:val="1651129125"/>
        <w:rPr>
          <w:rFonts w:cs="B Zar" w:hint="cs"/>
          <w:color w:val="000000"/>
          <w:sz w:val="36"/>
          <w:szCs w:val="36"/>
          <w:rtl/>
        </w:rPr>
      </w:pPr>
      <w:r>
        <w:rPr>
          <w:rStyle w:val="contenttext"/>
          <w:rFonts w:cs="B Zar" w:hint="cs"/>
          <w:color w:val="000000"/>
          <w:sz w:val="36"/>
          <w:szCs w:val="36"/>
          <w:rtl/>
        </w:rPr>
        <w:t>4. عزیز مصر گفت: «یوسف اعرض عن هذا و استغفری لذنبک » ای یوسف تو این ماجرا را مسکوت بگذار و به زلیخا گفت: از گناهت استغفار کن.</w:t>
      </w:r>
    </w:p>
    <w:p w:rsidR="00000000" w:rsidRDefault="00EB7B05">
      <w:pPr>
        <w:pStyle w:val="contentparagraph"/>
        <w:bidi/>
        <w:jc w:val="both"/>
        <w:divId w:val="1651129125"/>
        <w:rPr>
          <w:rFonts w:cs="B Zar" w:hint="cs"/>
          <w:color w:val="000000"/>
          <w:sz w:val="36"/>
          <w:szCs w:val="36"/>
          <w:rtl/>
        </w:rPr>
      </w:pPr>
      <w:r>
        <w:rPr>
          <w:rStyle w:val="contenttext"/>
          <w:rFonts w:cs="B Zar" w:hint="cs"/>
          <w:color w:val="000000"/>
          <w:sz w:val="36"/>
          <w:szCs w:val="36"/>
          <w:rtl/>
        </w:rPr>
        <w:t>5. شاهدی که گواهی داد و گفت: اگر پیراهن از عقب پار</w:t>
      </w:r>
      <w:r>
        <w:rPr>
          <w:rStyle w:val="contenttext"/>
          <w:rFonts w:cs="B Zar" w:hint="cs"/>
          <w:color w:val="000000"/>
          <w:sz w:val="36"/>
          <w:szCs w:val="36"/>
          <w:rtl/>
        </w:rPr>
        <w:t>ه شده معلوم می شود که یوسف پاکدامن است. «ان کان قمیصه...»</w:t>
      </w:r>
    </w:p>
    <w:p w:rsidR="00000000" w:rsidRDefault="00EB7B05">
      <w:pPr>
        <w:pStyle w:val="contentparagraph"/>
        <w:bidi/>
        <w:jc w:val="both"/>
        <w:divId w:val="1651129125"/>
        <w:rPr>
          <w:rFonts w:cs="B Zar" w:hint="cs"/>
          <w:color w:val="000000"/>
          <w:sz w:val="36"/>
          <w:szCs w:val="36"/>
          <w:rtl/>
        </w:rPr>
      </w:pPr>
      <w:r>
        <w:rPr>
          <w:rStyle w:val="contenttext"/>
          <w:rFonts w:cs="B Zar" w:hint="cs"/>
          <w:color w:val="000000"/>
          <w:sz w:val="36"/>
          <w:szCs w:val="36"/>
          <w:rtl/>
        </w:rPr>
        <w:t xml:space="preserve">6. زنان مصر که گفتند: «ما علمنا علیه من سوء» ما هیچ گناه وبدی درباره ی او سراغ نداریم. </w:t>
      </w:r>
    </w:p>
    <w:p w:rsidR="00000000" w:rsidRDefault="00EB7B05">
      <w:pPr>
        <w:pStyle w:val="contentparagraph"/>
        <w:bidi/>
        <w:jc w:val="both"/>
        <w:divId w:val="1651129125"/>
        <w:rPr>
          <w:rFonts w:cs="B Zar" w:hint="cs"/>
          <w:color w:val="000000"/>
          <w:sz w:val="36"/>
          <w:szCs w:val="36"/>
          <w:rtl/>
        </w:rPr>
      </w:pPr>
      <w:r>
        <w:rPr>
          <w:rStyle w:val="contenttext"/>
          <w:rFonts w:cs="B Zar" w:hint="cs"/>
          <w:color w:val="000000"/>
          <w:sz w:val="36"/>
          <w:szCs w:val="36"/>
          <w:rtl/>
        </w:rPr>
        <w:t>7. ابلیس که وعده ی فریب همه را داد، گفت: «الاّ عبادک منهم المخلصین» من حریف برگزیدگان نمی شوم و این آیه یوسف ر</w:t>
      </w:r>
      <w:r>
        <w:rPr>
          <w:rStyle w:val="contenttext"/>
          <w:rFonts w:cs="B Zar" w:hint="cs"/>
          <w:color w:val="000000"/>
          <w:sz w:val="36"/>
          <w:szCs w:val="36"/>
          <w:rtl/>
        </w:rPr>
        <w:t>ا مخلص نامیده است.</w:t>
      </w:r>
    </w:p>
    <w:p w:rsidR="00000000" w:rsidRDefault="00EB7B05">
      <w:pPr>
        <w:pStyle w:val="Heading3"/>
        <w:shd w:val="clear" w:color="auto" w:fill="FFFFFF"/>
        <w:bidi/>
        <w:jc w:val="both"/>
        <w:divId w:val="1425955839"/>
        <w:rPr>
          <w:rFonts w:eastAsia="Times New Roman" w:cs="B Titr" w:hint="cs"/>
          <w:b w:val="0"/>
          <w:bCs w:val="0"/>
          <w:color w:val="FF0080"/>
          <w:sz w:val="30"/>
          <w:szCs w:val="30"/>
          <w:rtl/>
        </w:rPr>
      </w:pPr>
      <w:r>
        <w:rPr>
          <w:rFonts w:eastAsia="Times New Roman" w:cs="B Titr" w:hint="cs"/>
          <w:b w:val="0"/>
          <w:bCs w:val="0"/>
          <w:color w:val="FF0080"/>
          <w:sz w:val="30"/>
          <w:szCs w:val="30"/>
          <w:rtl/>
        </w:rPr>
        <w:t>71. نقش پیراهن یوسف</w:t>
      </w:r>
    </w:p>
    <w:p w:rsidR="00000000" w:rsidRDefault="00EB7B05">
      <w:pPr>
        <w:pStyle w:val="contentparagraph"/>
        <w:bidi/>
        <w:jc w:val="both"/>
        <w:divId w:val="1425955839"/>
        <w:rPr>
          <w:rFonts w:cs="B Zar" w:hint="cs"/>
          <w:color w:val="000000"/>
          <w:sz w:val="36"/>
          <w:szCs w:val="36"/>
          <w:rtl/>
        </w:rPr>
      </w:pPr>
      <w:hyperlink w:anchor="content_note_89_2" w:tooltip="484. ذیل آیه 93 سوره یوسف." w:history="1">
        <w:r>
          <w:rPr>
            <w:rStyle w:val="Hyperlink"/>
            <w:rFonts w:cs="B Zar" w:hint="cs"/>
            <w:sz w:val="36"/>
            <w:szCs w:val="36"/>
            <w:rtl/>
          </w:rPr>
          <w:t>(2)</w:t>
        </w:r>
      </w:hyperlink>
    </w:p>
    <w:p w:rsidR="00000000" w:rsidRDefault="00EB7B05">
      <w:pPr>
        <w:pStyle w:val="contentparagraph"/>
        <w:bidi/>
        <w:jc w:val="both"/>
        <w:divId w:val="1425955839"/>
        <w:rPr>
          <w:rFonts w:cs="B Zar" w:hint="cs"/>
          <w:color w:val="000000"/>
          <w:sz w:val="36"/>
          <w:szCs w:val="36"/>
          <w:rtl/>
        </w:rPr>
      </w:pPr>
      <w:r>
        <w:rPr>
          <w:rStyle w:val="contenttext"/>
          <w:rFonts w:cs="B Zar" w:hint="cs"/>
          <w:color w:val="000000"/>
          <w:sz w:val="36"/>
          <w:szCs w:val="36"/>
          <w:rtl/>
        </w:rPr>
        <w:t>در داستان حضرت یوسف، پیراهن او در چند جا مطرح شده است؛</w:t>
      </w:r>
    </w:p>
    <w:p w:rsidR="00000000" w:rsidRDefault="00EB7B05">
      <w:pPr>
        <w:pStyle w:val="contentparagraph"/>
        <w:bidi/>
        <w:jc w:val="both"/>
        <w:divId w:val="1425955839"/>
        <w:rPr>
          <w:rFonts w:cs="B Zar" w:hint="cs"/>
          <w:color w:val="000000"/>
          <w:sz w:val="36"/>
          <w:szCs w:val="36"/>
          <w:rtl/>
        </w:rPr>
      </w:pPr>
      <w:r>
        <w:rPr>
          <w:rStyle w:val="contenttext"/>
          <w:rFonts w:cs="B Zar" w:hint="cs"/>
          <w:color w:val="000000"/>
          <w:sz w:val="36"/>
          <w:szCs w:val="36"/>
          <w:rtl/>
        </w:rPr>
        <w:t>الف: «و جاؤا علی قمیصه بدم کذب» برادران، پیراهن یوسف را با خون دروغین آغشته کرده و نزد</w:t>
      </w:r>
      <w:r>
        <w:rPr>
          <w:rStyle w:val="contenttext"/>
          <w:rFonts w:cs="B Zar" w:hint="cs"/>
          <w:color w:val="000000"/>
          <w:sz w:val="36"/>
          <w:szCs w:val="36"/>
          <w:rtl/>
        </w:rPr>
        <w:t xml:space="preserve"> پدر بردند که گرگ یوسف را خورد.</w:t>
      </w:r>
    </w:p>
    <w:p w:rsidR="00000000" w:rsidRDefault="00EB7B05">
      <w:pPr>
        <w:pStyle w:val="contentparagraph"/>
        <w:bidi/>
        <w:jc w:val="both"/>
        <w:divId w:val="1425955839"/>
        <w:rPr>
          <w:rFonts w:cs="B Zar" w:hint="cs"/>
          <w:color w:val="000000"/>
          <w:sz w:val="36"/>
          <w:szCs w:val="36"/>
          <w:rtl/>
        </w:rPr>
      </w:pPr>
      <w:r>
        <w:rPr>
          <w:rStyle w:val="contenttext"/>
          <w:rFonts w:cs="B Zar" w:hint="cs"/>
          <w:color w:val="000000"/>
          <w:sz w:val="36"/>
          <w:szCs w:val="36"/>
          <w:rtl/>
        </w:rPr>
        <w:t>ب: «قدّ قمیصه من دبر» پیراهن از پشت پاره وسبب کشف جرم و مجرم شد.</w:t>
      </w:r>
    </w:p>
    <w:p w:rsidR="00000000" w:rsidRDefault="00EB7B05">
      <w:pPr>
        <w:pStyle w:val="contentparagraph"/>
        <w:bidi/>
        <w:jc w:val="both"/>
        <w:divId w:val="1425955839"/>
        <w:rPr>
          <w:rFonts w:cs="B Zar" w:hint="cs"/>
          <w:color w:val="000000"/>
          <w:sz w:val="36"/>
          <w:szCs w:val="36"/>
          <w:rtl/>
        </w:rPr>
      </w:pPr>
      <w:r>
        <w:rPr>
          <w:rStyle w:val="contenttext"/>
          <w:rFonts w:cs="B Zar" w:hint="cs"/>
          <w:color w:val="000000"/>
          <w:sz w:val="36"/>
          <w:szCs w:val="36"/>
          <w:rtl/>
        </w:rPr>
        <w:t>ص:89</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97" style="width:0;height:1.5pt" o:hralign="center" o:hrstd="t" o:hr="t" fillcolor="#a0a0a0" stroked="f"/>
        </w:pict>
      </w:r>
    </w:p>
    <w:p w:rsidR="00000000" w:rsidRDefault="00EB7B05">
      <w:pPr>
        <w:bidi/>
        <w:jc w:val="both"/>
        <w:divId w:val="1958219214"/>
        <w:rPr>
          <w:rFonts w:eastAsia="Times New Roman" w:cs="B Zar" w:hint="cs"/>
          <w:color w:val="000000"/>
          <w:sz w:val="36"/>
          <w:szCs w:val="36"/>
          <w:rtl/>
        </w:rPr>
      </w:pPr>
      <w:r>
        <w:rPr>
          <w:rFonts w:eastAsia="Times New Roman" w:cs="B Zar" w:hint="cs"/>
          <w:color w:val="000000"/>
          <w:sz w:val="36"/>
          <w:szCs w:val="36"/>
          <w:rtl/>
        </w:rPr>
        <w:t>1- 483. ذیل آیه 24 سوره یوسف.</w:t>
      </w:r>
    </w:p>
    <w:p w:rsidR="00000000" w:rsidRDefault="00EB7B05">
      <w:pPr>
        <w:bidi/>
        <w:jc w:val="both"/>
        <w:divId w:val="405030302"/>
        <w:rPr>
          <w:rFonts w:eastAsia="Times New Roman" w:cs="B Zar" w:hint="cs"/>
          <w:color w:val="000000"/>
          <w:sz w:val="36"/>
          <w:szCs w:val="36"/>
          <w:rtl/>
        </w:rPr>
      </w:pPr>
      <w:r>
        <w:rPr>
          <w:rFonts w:eastAsia="Times New Roman" w:cs="B Zar" w:hint="cs"/>
          <w:color w:val="000000"/>
          <w:sz w:val="36"/>
          <w:szCs w:val="36"/>
          <w:rtl/>
        </w:rPr>
        <w:t>2- 484. ذیل آیه 93 سوره یوسف.</w:t>
      </w:r>
    </w:p>
    <w:p w:rsidR="00000000" w:rsidRDefault="00EB7B05">
      <w:pPr>
        <w:pStyle w:val="contentparagraph"/>
        <w:bidi/>
        <w:jc w:val="both"/>
        <w:divId w:val="49305700"/>
        <w:rPr>
          <w:rFonts w:cs="B Zar" w:hint="cs"/>
          <w:color w:val="000000"/>
          <w:sz w:val="36"/>
          <w:szCs w:val="36"/>
          <w:rtl/>
        </w:rPr>
      </w:pPr>
      <w:r>
        <w:rPr>
          <w:rStyle w:val="contenttext"/>
          <w:rFonts w:cs="B Zar" w:hint="cs"/>
          <w:color w:val="000000"/>
          <w:sz w:val="36"/>
          <w:szCs w:val="36"/>
          <w:rtl/>
        </w:rPr>
        <w:t>ج: «اذهبوا بقمیصی» پیراهن موجب شفای یعقوب نابینا می شود.</w:t>
      </w:r>
    </w:p>
    <w:p w:rsidR="00000000" w:rsidRDefault="00EB7B05">
      <w:pPr>
        <w:pStyle w:val="contentparagraph"/>
        <w:bidi/>
        <w:jc w:val="both"/>
        <w:divId w:val="49305700"/>
        <w:rPr>
          <w:rFonts w:cs="B Zar" w:hint="cs"/>
          <w:color w:val="000000"/>
          <w:sz w:val="36"/>
          <w:szCs w:val="36"/>
          <w:rtl/>
        </w:rPr>
      </w:pPr>
      <w:r>
        <w:rPr>
          <w:rStyle w:val="contenttext"/>
          <w:rFonts w:cs="B Zar" w:hint="cs"/>
          <w:color w:val="000000"/>
          <w:sz w:val="36"/>
          <w:szCs w:val="36"/>
          <w:rtl/>
        </w:rPr>
        <w:t>اگر پیراهنی که جوار یوسف است نابینا را بینا می کند، پس در تبرک به مرقد و صحن و سرا و درب و دیوار و پارچه و هر چیز دیگری که در جوار اولیای خدا باشد، امید شفا هست.</w:t>
      </w:r>
    </w:p>
    <w:p w:rsidR="00000000" w:rsidRDefault="00EB7B05">
      <w:pPr>
        <w:pStyle w:val="Heading3"/>
        <w:shd w:val="clear" w:color="auto" w:fill="FFFFFF"/>
        <w:bidi/>
        <w:jc w:val="both"/>
        <w:divId w:val="1433672159"/>
        <w:rPr>
          <w:rFonts w:eastAsia="Times New Roman" w:cs="B Titr" w:hint="cs"/>
          <w:b w:val="0"/>
          <w:bCs w:val="0"/>
          <w:color w:val="FF0080"/>
          <w:sz w:val="30"/>
          <w:szCs w:val="30"/>
          <w:rtl/>
        </w:rPr>
      </w:pPr>
      <w:r>
        <w:rPr>
          <w:rFonts w:eastAsia="Times New Roman" w:cs="B Titr" w:hint="cs"/>
          <w:b w:val="0"/>
          <w:bCs w:val="0"/>
          <w:color w:val="FF0080"/>
          <w:sz w:val="30"/>
          <w:szCs w:val="30"/>
          <w:rtl/>
        </w:rPr>
        <w:t>72. سؤالاتی در باره یوسف</w:t>
      </w:r>
    </w:p>
    <w:p w:rsidR="00000000" w:rsidRDefault="00EB7B05">
      <w:pPr>
        <w:pStyle w:val="contentparagraph"/>
        <w:bidi/>
        <w:jc w:val="both"/>
        <w:divId w:val="1433672159"/>
        <w:rPr>
          <w:rFonts w:cs="B Zar" w:hint="cs"/>
          <w:color w:val="000000"/>
          <w:sz w:val="36"/>
          <w:szCs w:val="36"/>
          <w:rtl/>
        </w:rPr>
      </w:pPr>
      <w:hyperlink w:anchor="content_note_90_1" w:tooltip="485. ذیل آیه 55 سوره یوسف." w:history="1">
        <w:r>
          <w:rPr>
            <w:rStyle w:val="Hyperlink"/>
            <w:rFonts w:cs="B Zar" w:hint="cs"/>
            <w:sz w:val="36"/>
            <w:szCs w:val="36"/>
            <w:rtl/>
          </w:rPr>
          <w:t>(1)</w:t>
        </w:r>
      </w:hyperlink>
    </w:p>
    <w:p w:rsidR="00000000" w:rsidRDefault="00EB7B05">
      <w:pPr>
        <w:pStyle w:val="contentparagraph"/>
        <w:bidi/>
        <w:jc w:val="both"/>
        <w:divId w:val="1433672159"/>
        <w:rPr>
          <w:rFonts w:cs="B Zar" w:hint="cs"/>
          <w:color w:val="000000"/>
          <w:sz w:val="36"/>
          <w:szCs w:val="36"/>
          <w:rtl/>
        </w:rPr>
      </w:pPr>
      <w:r>
        <w:rPr>
          <w:rStyle w:val="contenttext"/>
          <w:rFonts w:cs="B Zar" w:hint="cs"/>
          <w:color w:val="000000"/>
          <w:sz w:val="36"/>
          <w:szCs w:val="36"/>
          <w:rtl/>
        </w:rPr>
        <w:t>سؤال: چرا یوسف پیشنهاد اعطای مسئولیّت برای خود را مطرح کرد؟ یا به تعبیر دیگر؛ چرا یوسف طلب ریاست کرد؟</w:t>
      </w:r>
    </w:p>
    <w:p w:rsidR="00000000" w:rsidRDefault="00EB7B05">
      <w:pPr>
        <w:pStyle w:val="contentparagraph"/>
        <w:bidi/>
        <w:jc w:val="both"/>
        <w:divId w:val="1433672159"/>
        <w:rPr>
          <w:rFonts w:cs="B Zar" w:hint="cs"/>
          <w:color w:val="000000"/>
          <w:sz w:val="36"/>
          <w:szCs w:val="36"/>
          <w:rtl/>
        </w:rPr>
      </w:pPr>
      <w:r>
        <w:rPr>
          <w:rStyle w:val="contenttext"/>
          <w:rFonts w:cs="B Zar" w:hint="cs"/>
          <w:color w:val="000000"/>
          <w:sz w:val="36"/>
          <w:szCs w:val="36"/>
          <w:rtl/>
        </w:rPr>
        <w:t>پاسخ: او از خواب پادشاه مصر، احساس خطر و ضرر برای مردم کرد و خود را برای جلوگیری از پیش آمدهای ناگوار اقتصادی، لایق می دانست، پس برای جلوگیری از ضر</w:t>
      </w:r>
      <w:r>
        <w:rPr>
          <w:rStyle w:val="contenttext"/>
          <w:rFonts w:cs="B Zar" w:hint="cs"/>
          <w:color w:val="000000"/>
          <w:sz w:val="36"/>
          <w:szCs w:val="36"/>
          <w:rtl/>
        </w:rPr>
        <w:t>ر، آمادگی خود را برای قبول چنین مسئولیّتی اعلام کرد.</w:t>
      </w:r>
    </w:p>
    <w:p w:rsidR="00000000" w:rsidRDefault="00EB7B05">
      <w:pPr>
        <w:pStyle w:val="contentparagraph"/>
        <w:bidi/>
        <w:jc w:val="both"/>
        <w:divId w:val="1433672159"/>
        <w:rPr>
          <w:rFonts w:cs="B Zar" w:hint="cs"/>
          <w:color w:val="000000"/>
          <w:sz w:val="36"/>
          <w:szCs w:val="36"/>
          <w:rtl/>
        </w:rPr>
      </w:pPr>
      <w:r>
        <w:rPr>
          <w:rStyle w:val="contenttext"/>
          <w:rFonts w:cs="B Zar" w:hint="cs"/>
          <w:color w:val="000000"/>
          <w:sz w:val="36"/>
          <w:szCs w:val="36"/>
          <w:rtl/>
        </w:rPr>
        <w:t>سؤال: چرا یوسف از خود تعریف و تمجید کرد، مگر نه این است که قرآن می فرماید: «فلا تزکّوا انفسکم»</w:t>
      </w:r>
      <w:hyperlink w:anchor="content_note_90_2" w:tooltip="486. نجم، 32." w:history="1">
        <w:r>
          <w:rPr>
            <w:rStyle w:val="Hyperlink"/>
            <w:rFonts w:cs="B Zar" w:hint="cs"/>
            <w:sz w:val="36"/>
            <w:szCs w:val="36"/>
            <w:rtl/>
          </w:rPr>
          <w:t>(2)</w:t>
        </w:r>
      </w:hyperlink>
      <w:r>
        <w:rPr>
          <w:rStyle w:val="contenttext"/>
          <w:rFonts w:cs="B Zar" w:hint="cs"/>
          <w:color w:val="000000"/>
          <w:sz w:val="36"/>
          <w:szCs w:val="36"/>
          <w:rtl/>
        </w:rPr>
        <w:t xml:space="preserve"> خود را نستایید؟</w:t>
      </w:r>
    </w:p>
    <w:p w:rsidR="00000000" w:rsidRDefault="00EB7B05">
      <w:pPr>
        <w:pStyle w:val="contentparagraph"/>
        <w:bidi/>
        <w:jc w:val="both"/>
        <w:divId w:val="1433672159"/>
        <w:rPr>
          <w:rFonts w:cs="B Zar" w:hint="cs"/>
          <w:color w:val="000000"/>
          <w:sz w:val="36"/>
          <w:szCs w:val="36"/>
          <w:rtl/>
        </w:rPr>
      </w:pPr>
      <w:r>
        <w:rPr>
          <w:rStyle w:val="contenttext"/>
          <w:rFonts w:cs="B Zar" w:hint="cs"/>
          <w:color w:val="000000"/>
          <w:sz w:val="36"/>
          <w:szCs w:val="36"/>
          <w:rtl/>
        </w:rPr>
        <w:t xml:space="preserve">پاسخ: ستایش یوسف، ذکر قابلیّت </w:t>
      </w:r>
      <w:r>
        <w:rPr>
          <w:rStyle w:val="contenttext"/>
          <w:rFonts w:cs="B Zar" w:hint="cs"/>
          <w:color w:val="000000"/>
          <w:sz w:val="36"/>
          <w:szCs w:val="36"/>
          <w:rtl/>
        </w:rPr>
        <w:t>هاو توانایی های خود، برای انجام مسئولیّت بود، که می توانست جلو آثار سوء قحطی و خشکسالی را بگیرد، نه به خاطر تفاخر و سوء استفاده.</w:t>
      </w:r>
    </w:p>
    <w:p w:rsidR="00000000" w:rsidRDefault="00EB7B05">
      <w:pPr>
        <w:pStyle w:val="contentparagraph"/>
        <w:bidi/>
        <w:jc w:val="both"/>
        <w:divId w:val="1433672159"/>
        <w:rPr>
          <w:rFonts w:cs="B Zar" w:hint="cs"/>
          <w:color w:val="000000"/>
          <w:sz w:val="36"/>
          <w:szCs w:val="36"/>
          <w:rtl/>
        </w:rPr>
      </w:pPr>
      <w:r>
        <w:rPr>
          <w:rStyle w:val="contenttext"/>
          <w:rFonts w:cs="B Zar" w:hint="cs"/>
          <w:color w:val="000000"/>
          <w:sz w:val="36"/>
          <w:szCs w:val="36"/>
          <w:rtl/>
        </w:rPr>
        <w:t>سؤال: چرا یوسف با حکومت کافر همکاری کرد؟ مگر قرآن از آن نهی نکرده است. «و لا ترکنوا الی الّذین ظلموا...»</w:t>
      </w:r>
      <w:hyperlink w:anchor="content_note_90_3" w:tooltip="487. هود، 113." w:history="1">
        <w:r>
          <w:rPr>
            <w:rStyle w:val="Hyperlink"/>
            <w:rFonts w:cs="B Zar" w:hint="cs"/>
            <w:sz w:val="36"/>
            <w:szCs w:val="36"/>
            <w:rtl/>
          </w:rPr>
          <w:t>(3)</w:t>
        </w:r>
      </w:hyperlink>
    </w:p>
    <w:p w:rsidR="00000000" w:rsidRDefault="00EB7B05">
      <w:pPr>
        <w:pStyle w:val="contentparagraph"/>
        <w:bidi/>
        <w:jc w:val="both"/>
        <w:divId w:val="1433672159"/>
        <w:rPr>
          <w:rFonts w:cs="B Zar" w:hint="cs"/>
          <w:color w:val="000000"/>
          <w:sz w:val="36"/>
          <w:szCs w:val="36"/>
          <w:rtl/>
        </w:rPr>
      </w:pPr>
      <w:r>
        <w:rPr>
          <w:rStyle w:val="contenttext"/>
          <w:rFonts w:cs="B Zar" w:hint="cs"/>
          <w:color w:val="000000"/>
          <w:sz w:val="36"/>
          <w:szCs w:val="36"/>
          <w:rtl/>
        </w:rPr>
        <w:t xml:space="preserve">پاسخ: یوسف، برای حمایت از ظالم این مسئولیّت را نپذیرفت، بلکه به منظور نجات مردم از فشار دوران قحط سالی، به این کار اقدام نمود. یوسف هرگز حتّی یک کلمه تملّق هم نگفت. رجال سیاسی، معمولاً به هنگام خطر مردم را رها کرده </w:t>
      </w:r>
      <w:r>
        <w:rPr>
          <w:rStyle w:val="contenttext"/>
          <w:rFonts w:cs="B Zar" w:hint="cs"/>
          <w:color w:val="000000"/>
          <w:sz w:val="36"/>
          <w:szCs w:val="36"/>
          <w:rtl/>
        </w:rPr>
        <w:t>و فرار می کنند، ولی یوسف باید مردم را حفظ کند. بگذریم از اینکه اگر نمی توان رژیم ظالمی را سرنگون کرد و تغییر داد، باید به مقداری که امکان دارد از انحراف و ظلم جلوگیری کرد و بخشی از امور را بدست گرفت و فعالیّت نمود.</w:t>
      </w:r>
      <w:hyperlink w:anchor="content_note_90_4" w:tooltip="488. تفسیر فی ظلال القرآن." w:history="1">
        <w:r>
          <w:rPr>
            <w:rStyle w:val="Hyperlink"/>
            <w:rFonts w:cs="B Zar" w:hint="cs"/>
            <w:sz w:val="36"/>
            <w:szCs w:val="36"/>
            <w:rtl/>
          </w:rPr>
          <w:t>(4)</w:t>
        </w:r>
      </w:hyperlink>
    </w:p>
    <w:p w:rsidR="00000000" w:rsidRDefault="00EB7B05">
      <w:pPr>
        <w:pStyle w:val="contentparagraph"/>
        <w:bidi/>
        <w:jc w:val="both"/>
        <w:divId w:val="1433672159"/>
        <w:rPr>
          <w:rFonts w:cs="B Zar" w:hint="cs"/>
          <w:color w:val="000000"/>
          <w:sz w:val="36"/>
          <w:szCs w:val="36"/>
          <w:rtl/>
        </w:rPr>
      </w:pPr>
      <w:r>
        <w:rPr>
          <w:rStyle w:val="contenttext"/>
          <w:rFonts w:cs="B Zar" w:hint="cs"/>
          <w:color w:val="000000"/>
          <w:sz w:val="36"/>
          <w:szCs w:val="36"/>
          <w:rtl/>
        </w:rPr>
        <w:t>ص:90</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98" style="width:0;height:1.5pt" o:hralign="center" o:hrstd="t" o:hr="t" fillcolor="#a0a0a0" stroked="f"/>
        </w:pict>
      </w:r>
    </w:p>
    <w:p w:rsidR="00000000" w:rsidRDefault="00EB7B05">
      <w:pPr>
        <w:bidi/>
        <w:jc w:val="both"/>
        <w:divId w:val="459570788"/>
        <w:rPr>
          <w:rFonts w:eastAsia="Times New Roman" w:cs="B Zar" w:hint="cs"/>
          <w:color w:val="000000"/>
          <w:sz w:val="36"/>
          <w:szCs w:val="36"/>
          <w:rtl/>
        </w:rPr>
      </w:pPr>
      <w:r>
        <w:rPr>
          <w:rFonts w:eastAsia="Times New Roman" w:cs="B Zar" w:hint="cs"/>
          <w:color w:val="000000"/>
          <w:sz w:val="36"/>
          <w:szCs w:val="36"/>
          <w:rtl/>
        </w:rPr>
        <w:t>1- 485. ذیل آیه 55 سوره یوسف.</w:t>
      </w:r>
    </w:p>
    <w:p w:rsidR="00000000" w:rsidRDefault="00EB7B05">
      <w:pPr>
        <w:bidi/>
        <w:jc w:val="both"/>
        <w:divId w:val="1847673586"/>
        <w:rPr>
          <w:rFonts w:eastAsia="Times New Roman" w:cs="B Zar" w:hint="cs"/>
          <w:color w:val="000000"/>
          <w:sz w:val="36"/>
          <w:szCs w:val="36"/>
          <w:rtl/>
        </w:rPr>
      </w:pPr>
      <w:r>
        <w:rPr>
          <w:rFonts w:eastAsia="Times New Roman" w:cs="B Zar" w:hint="cs"/>
          <w:color w:val="000000"/>
          <w:sz w:val="36"/>
          <w:szCs w:val="36"/>
          <w:rtl/>
        </w:rPr>
        <w:t>2- 486. نجم، 32.</w:t>
      </w:r>
    </w:p>
    <w:p w:rsidR="00000000" w:rsidRDefault="00EB7B05">
      <w:pPr>
        <w:bidi/>
        <w:jc w:val="both"/>
        <w:divId w:val="1360886473"/>
        <w:rPr>
          <w:rFonts w:eastAsia="Times New Roman" w:cs="B Zar" w:hint="cs"/>
          <w:color w:val="000000"/>
          <w:sz w:val="36"/>
          <w:szCs w:val="36"/>
          <w:rtl/>
        </w:rPr>
      </w:pPr>
      <w:r>
        <w:rPr>
          <w:rFonts w:eastAsia="Times New Roman" w:cs="B Zar" w:hint="cs"/>
          <w:color w:val="000000"/>
          <w:sz w:val="36"/>
          <w:szCs w:val="36"/>
          <w:rtl/>
        </w:rPr>
        <w:t>3- 487. هود، 113.</w:t>
      </w:r>
    </w:p>
    <w:p w:rsidR="00000000" w:rsidRDefault="00EB7B05">
      <w:pPr>
        <w:bidi/>
        <w:jc w:val="both"/>
        <w:divId w:val="321390348"/>
        <w:rPr>
          <w:rFonts w:eastAsia="Times New Roman" w:cs="B Zar" w:hint="cs"/>
          <w:color w:val="000000"/>
          <w:sz w:val="36"/>
          <w:szCs w:val="36"/>
          <w:rtl/>
        </w:rPr>
      </w:pPr>
      <w:r>
        <w:rPr>
          <w:rFonts w:eastAsia="Times New Roman" w:cs="B Zar" w:hint="cs"/>
          <w:color w:val="000000"/>
          <w:sz w:val="36"/>
          <w:szCs w:val="36"/>
          <w:rtl/>
        </w:rPr>
        <w:t>4- 488. تفسیر فی ظلال القرآن.</w:t>
      </w:r>
    </w:p>
    <w:p w:rsidR="00000000" w:rsidRDefault="00EB7B05">
      <w:pPr>
        <w:pStyle w:val="contentparagraph"/>
        <w:bidi/>
        <w:jc w:val="both"/>
        <w:divId w:val="1672833900"/>
        <w:rPr>
          <w:rFonts w:cs="B Zar" w:hint="cs"/>
          <w:color w:val="000000"/>
          <w:sz w:val="36"/>
          <w:szCs w:val="36"/>
          <w:rtl/>
        </w:rPr>
      </w:pPr>
      <w:r>
        <w:rPr>
          <w:rStyle w:val="contenttext"/>
          <w:rFonts w:cs="B Zar" w:hint="cs"/>
          <w:color w:val="000000"/>
          <w:sz w:val="36"/>
          <w:szCs w:val="36"/>
          <w:rtl/>
        </w:rPr>
        <w:t xml:space="preserve">در تفسیرنمونه آمده است: مراعات «قانون اهم و مهم» از نظر عقل و شرع یک اصل است. شرکت در نظام حکومتی شرک، جائز نیست ولی نجات یک ملّتی از قحطی مهم تر است. به همین دلیل، یوسف علیه السلام مسئولیّت سیاسی نپذیرفت، تا مبادا کمک به ظالم شود، مسئولیّت نظامی نپذیرفت، </w:t>
      </w:r>
      <w:r>
        <w:rPr>
          <w:rStyle w:val="contenttext"/>
          <w:rFonts w:cs="B Zar" w:hint="cs"/>
          <w:color w:val="000000"/>
          <w:sz w:val="36"/>
          <w:szCs w:val="36"/>
          <w:rtl/>
        </w:rPr>
        <w:t>تا مبادا خون به ناحقّی ریخته شود. فقط مسئولیّت اقتصادی آن هم برای نجات مردم را برعهده گرفت.</w:t>
      </w:r>
      <w:hyperlink w:anchor="content_note_91_1" w:tooltip="489. تفسیر تبیان." w:history="1">
        <w:r>
          <w:rPr>
            <w:rStyle w:val="Hyperlink"/>
            <w:rFonts w:cs="B Zar" w:hint="cs"/>
            <w:sz w:val="36"/>
            <w:szCs w:val="36"/>
            <w:rtl/>
          </w:rPr>
          <w:t>(1)</w:t>
        </w:r>
      </w:hyperlink>
      <w:r>
        <w:rPr>
          <w:rStyle w:val="contenttext"/>
          <w:rFonts w:cs="B Zar" w:hint="cs"/>
          <w:color w:val="000000"/>
          <w:sz w:val="36"/>
          <w:szCs w:val="36"/>
          <w:rtl/>
        </w:rPr>
        <w:t xml:space="preserve"> امام رضاعلیه السلام فرمود: هنگامی که ضرورت ایجاب کرد که یوسف سرپرستی خزائن مصر را بپذیرد، خود پیشن</w:t>
      </w:r>
      <w:r>
        <w:rPr>
          <w:rStyle w:val="contenttext"/>
          <w:rFonts w:cs="B Zar" w:hint="cs"/>
          <w:color w:val="000000"/>
          <w:sz w:val="36"/>
          <w:szCs w:val="36"/>
          <w:rtl/>
        </w:rPr>
        <w:t>هاد داد.</w:t>
      </w:r>
      <w:hyperlink w:anchor="content_note_91_2" w:tooltip="490. تفسیر نورالثقلین." w:history="1">
        <w:r>
          <w:rPr>
            <w:rStyle w:val="Hyperlink"/>
            <w:rFonts w:cs="B Zar" w:hint="cs"/>
            <w:sz w:val="36"/>
            <w:szCs w:val="36"/>
            <w:rtl/>
          </w:rPr>
          <w:t>(2)</w:t>
        </w:r>
      </w:hyperlink>
    </w:p>
    <w:p w:rsidR="00000000" w:rsidRDefault="00EB7B05">
      <w:pPr>
        <w:pStyle w:val="contentparagraph"/>
        <w:bidi/>
        <w:jc w:val="both"/>
        <w:divId w:val="1672833900"/>
        <w:rPr>
          <w:rFonts w:cs="B Zar" w:hint="cs"/>
          <w:color w:val="000000"/>
          <w:sz w:val="36"/>
          <w:szCs w:val="36"/>
          <w:rtl/>
        </w:rPr>
      </w:pPr>
      <w:r>
        <w:rPr>
          <w:rStyle w:val="contenttext"/>
          <w:rFonts w:cs="B Zar" w:hint="cs"/>
          <w:color w:val="000000"/>
          <w:sz w:val="36"/>
          <w:szCs w:val="36"/>
          <w:rtl/>
        </w:rPr>
        <w:t>علی بن یقطین نیز به سفارش امام کاظم علیه السلام در دستگاه بنی عباس وزیر بود. وجود اینگونه مردان خدا می تواند پناهگاه مظلومان باشد. امام صادق علیه السلام فرمود: «کفّاره عمل السل</w:t>
      </w:r>
      <w:r>
        <w:rPr>
          <w:rStyle w:val="contenttext"/>
          <w:rFonts w:cs="B Zar" w:hint="cs"/>
          <w:color w:val="000000"/>
          <w:sz w:val="36"/>
          <w:szCs w:val="36"/>
          <w:rtl/>
        </w:rPr>
        <w:t>طان، قضاء حوائج الاخوان» کفاره ی کار حکومتی، بر آوردن نیازمندی برادران دینی است.</w:t>
      </w:r>
      <w:hyperlink w:anchor="content_note_91_3" w:tooltip="491. وسائل الشیعه، ج 12، ص 139." w:history="1">
        <w:r>
          <w:rPr>
            <w:rStyle w:val="Hyperlink"/>
            <w:rFonts w:cs="B Zar" w:hint="cs"/>
            <w:sz w:val="36"/>
            <w:szCs w:val="36"/>
            <w:rtl/>
          </w:rPr>
          <w:t>(3)</w:t>
        </w:r>
      </w:hyperlink>
    </w:p>
    <w:p w:rsidR="00000000" w:rsidRDefault="00EB7B05">
      <w:pPr>
        <w:pStyle w:val="contentparagraph"/>
        <w:bidi/>
        <w:jc w:val="both"/>
        <w:divId w:val="1672833900"/>
        <w:rPr>
          <w:rFonts w:cs="B Zar" w:hint="cs"/>
          <w:color w:val="000000"/>
          <w:sz w:val="36"/>
          <w:szCs w:val="36"/>
          <w:rtl/>
        </w:rPr>
      </w:pPr>
      <w:r>
        <w:rPr>
          <w:rStyle w:val="contenttext"/>
          <w:rFonts w:cs="B Zar" w:hint="cs"/>
          <w:color w:val="000000"/>
          <w:sz w:val="36"/>
          <w:szCs w:val="36"/>
          <w:rtl/>
        </w:rPr>
        <w:t xml:space="preserve">از امام رضاعلیه السلام پرسیدند: شما چرا ولایتعهدی مأمون را پذیرفته اید؟ در جواب فرمود: یوسف که </w:t>
      </w:r>
      <w:r>
        <w:rPr>
          <w:rStyle w:val="contenttext"/>
          <w:rFonts w:cs="B Zar" w:hint="cs"/>
          <w:color w:val="000000"/>
          <w:sz w:val="36"/>
          <w:szCs w:val="36"/>
          <w:rtl/>
        </w:rPr>
        <w:t>پیامبر بود در دستگاه مشرک رفت، من که وصیّ پیامبرم، در دستگاه شخصی که اظهار مسلمانی می کند رفته ام بگذریم که پذیرفتن من اجباری است، در حالی که یوسف علیه السلام با اختیار وبه خاطر اهمیّت موضوع، آن مسئولیّت را پذیرفت.</w:t>
      </w:r>
      <w:hyperlink w:anchor="content_note_91_4" w:tooltip="492. وسائل الشیعه، ج 12، ص 146." w:history="1">
        <w:r>
          <w:rPr>
            <w:rStyle w:val="Hyperlink"/>
            <w:rFonts w:cs="B Zar" w:hint="cs"/>
            <w:sz w:val="36"/>
            <w:szCs w:val="36"/>
            <w:rtl/>
          </w:rPr>
          <w:t>(4)</w:t>
        </w:r>
      </w:hyperlink>
    </w:p>
    <w:p w:rsidR="00000000" w:rsidRDefault="00EB7B05">
      <w:pPr>
        <w:pStyle w:val="contentparagraph"/>
        <w:bidi/>
        <w:jc w:val="both"/>
        <w:divId w:val="1672833900"/>
        <w:rPr>
          <w:rFonts w:cs="B Zar" w:hint="cs"/>
          <w:color w:val="000000"/>
          <w:sz w:val="36"/>
          <w:szCs w:val="36"/>
          <w:rtl/>
        </w:rPr>
      </w:pPr>
      <w:r>
        <w:rPr>
          <w:rStyle w:val="contenttext"/>
          <w:rFonts w:cs="B Zar" w:hint="cs"/>
          <w:color w:val="000000"/>
          <w:sz w:val="36"/>
          <w:szCs w:val="36"/>
          <w:rtl/>
        </w:rPr>
        <w:t>هنگامی که یوسف مقام ومنزلت پیدا کرد، تقاضای دیدار والدین نکرد، بلکه تقاضای مسئولیّت خزانه داری نمود، زیرا دیدار جنبه ی عاطفی داشت و نجات مردم از قحطی، رسالت اجتماعی او بود.</w:t>
      </w:r>
    </w:p>
    <w:p w:rsidR="00000000" w:rsidRDefault="00EB7B05">
      <w:pPr>
        <w:pStyle w:val="contentparagraph"/>
        <w:bidi/>
        <w:jc w:val="both"/>
        <w:divId w:val="1672833900"/>
        <w:rPr>
          <w:rFonts w:cs="B Zar" w:hint="cs"/>
          <w:color w:val="000000"/>
          <w:sz w:val="36"/>
          <w:szCs w:val="36"/>
          <w:rtl/>
        </w:rPr>
      </w:pPr>
      <w:r>
        <w:rPr>
          <w:rStyle w:val="contenttext"/>
          <w:rFonts w:cs="B Zar" w:hint="cs"/>
          <w:color w:val="000000"/>
          <w:sz w:val="36"/>
          <w:szCs w:val="36"/>
          <w:rtl/>
        </w:rPr>
        <w:t>امام صادق علیه السلام خطاب به گروهی که اظهار</w:t>
      </w:r>
      <w:r>
        <w:rPr>
          <w:rStyle w:val="contenttext"/>
          <w:rFonts w:cs="B Zar" w:hint="cs"/>
          <w:color w:val="000000"/>
          <w:sz w:val="36"/>
          <w:szCs w:val="36"/>
          <w:rtl/>
        </w:rPr>
        <w:t xml:space="preserve"> زهد کرده و مردم را دعوت می کردند که همانند آنان زندگی را بر خود سخت بگیرند... فرمود: شما در باره ی یوسفِ پیامبر، چگونه فکر می کنید که به پادشاه مصر گفت: «اجعلنی علی خزائن الارض» و کار یوسف به آنجا رسید که همه ی کشور و اطراف آن تا یمن را در اختیار گرفت... </w:t>
      </w:r>
      <w:r>
        <w:rPr>
          <w:rStyle w:val="contenttext"/>
          <w:rFonts w:cs="B Zar" w:hint="cs"/>
          <w:color w:val="000000"/>
          <w:sz w:val="36"/>
          <w:szCs w:val="36"/>
          <w:rtl/>
        </w:rPr>
        <w:t>در عین حال نیافتیم کسی را که این کار را بر او عیب گرفته باشد.</w:t>
      </w:r>
      <w:hyperlink w:anchor="content_note_91_5" w:tooltip="493. تفسیر نورالثقلین." w:history="1">
        <w:r>
          <w:rPr>
            <w:rStyle w:val="Hyperlink"/>
            <w:rFonts w:cs="B Zar" w:hint="cs"/>
            <w:sz w:val="36"/>
            <w:szCs w:val="36"/>
            <w:rtl/>
          </w:rPr>
          <w:t>(5)</w:t>
        </w:r>
      </w:hyperlink>
    </w:p>
    <w:p w:rsidR="00000000" w:rsidRDefault="00EB7B05">
      <w:pPr>
        <w:pStyle w:val="contentparagraph"/>
        <w:bidi/>
        <w:jc w:val="both"/>
        <w:divId w:val="1672833900"/>
        <w:rPr>
          <w:rFonts w:cs="B Zar" w:hint="cs"/>
          <w:color w:val="000000"/>
          <w:sz w:val="36"/>
          <w:szCs w:val="36"/>
          <w:rtl/>
        </w:rPr>
      </w:pPr>
      <w:r>
        <w:rPr>
          <w:rStyle w:val="contenttext"/>
          <w:rFonts w:cs="B Zar" w:hint="cs"/>
          <w:color w:val="000000"/>
          <w:sz w:val="36"/>
          <w:szCs w:val="36"/>
          <w:rtl/>
        </w:rPr>
        <w:t xml:space="preserve">در روایتی از امام رضاعلیه السلام آمده است: یوسف علیه السلام در هفت سال اوّل، گندم ها را جمع آوری و </w:t>
      </w:r>
    </w:p>
    <w:p w:rsidR="00000000" w:rsidRDefault="00EB7B05">
      <w:pPr>
        <w:pStyle w:val="contentparagraph"/>
        <w:bidi/>
        <w:jc w:val="both"/>
        <w:divId w:val="1672833900"/>
        <w:rPr>
          <w:rFonts w:cs="B Zar" w:hint="cs"/>
          <w:color w:val="000000"/>
          <w:sz w:val="36"/>
          <w:szCs w:val="36"/>
          <w:rtl/>
        </w:rPr>
      </w:pPr>
      <w:r>
        <w:rPr>
          <w:rStyle w:val="contenttext"/>
          <w:rFonts w:cs="B Zar" w:hint="cs"/>
          <w:color w:val="000000"/>
          <w:sz w:val="36"/>
          <w:szCs w:val="36"/>
          <w:rtl/>
        </w:rPr>
        <w:t>ص:91</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099" style="width:0;height:1.5pt" o:hralign="center" o:hrstd="t" o:hr="t" fillcolor="#a0a0a0" stroked="f"/>
        </w:pict>
      </w:r>
    </w:p>
    <w:p w:rsidR="00000000" w:rsidRDefault="00EB7B05">
      <w:pPr>
        <w:bidi/>
        <w:jc w:val="both"/>
        <w:divId w:val="719668640"/>
        <w:rPr>
          <w:rFonts w:eastAsia="Times New Roman" w:cs="B Zar" w:hint="cs"/>
          <w:color w:val="000000"/>
          <w:sz w:val="36"/>
          <w:szCs w:val="36"/>
          <w:rtl/>
        </w:rPr>
      </w:pPr>
      <w:r>
        <w:rPr>
          <w:rFonts w:eastAsia="Times New Roman" w:cs="B Zar" w:hint="cs"/>
          <w:color w:val="000000"/>
          <w:sz w:val="36"/>
          <w:szCs w:val="36"/>
          <w:rtl/>
        </w:rPr>
        <w:t>1- 489. تفسیر تبیان.</w:t>
      </w:r>
    </w:p>
    <w:p w:rsidR="00000000" w:rsidRDefault="00EB7B05">
      <w:pPr>
        <w:bidi/>
        <w:jc w:val="both"/>
        <w:divId w:val="367875253"/>
        <w:rPr>
          <w:rFonts w:eastAsia="Times New Roman" w:cs="B Zar" w:hint="cs"/>
          <w:color w:val="000000"/>
          <w:sz w:val="36"/>
          <w:szCs w:val="36"/>
          <w:rtl/>
        </w:rPr>
      </w:pPr>
      <w:r>
        <w:rPr>
          <w:rFonts w:eastAsia="Times New Roman" w:cs="B Zar" w:hint="cs"/>
          <w:color w:val="000000"/>
          <w:sz w:val="36"/>
          <w:szCs w:val="36"/>
          <w:rtl/>
        </w:rPr>
        <w:t>2- 490. تفسیر نورالثقلین.</w:t>
      </w:r>
    </w:p>
    <w:p w:rsidR="00000000" w:rsidRDefault="00EB7B05">
      <w:pPr>
        <w:bidi/>
        <w:jc w:val="both"/>
        <w:divId w:val="1345471182"/>
        <w:rPr>
          <w:rFonts w:eastAsia="Times New Roman" w:cs="B Zar" w:hint="cs"/>
          <w:color w:val="000000"/>
          <w:sz w:val="36"/>
          <w:szCs w:val="36"/>
          <w:rtl/>
        </w:rPr>
      </w:pPr>
      <w:r>
        <w:rPr>
          <w:rFonts w:eastAsia="Times New Roman" w:cs="B Zar" w:hint="cs"/>
          <w:color w:val="000000"/>
          <w:sz w:val="36"/>
          <w:szCs w:val="36"/>
          <w:rtl/>
        </w:rPr>
        <w:t>3- 491. وسائل الشیعه، ج 12، ص 139.</w:t>
      </w:r>
    </w:p>
    <w:p w:rsidR="00000000" w:rsidRDefault="00EB7B05">
      <w:pPr>
        <w:bidi/>
        <w:jc w:val="both"/>
        <w:divId w:val="1754625422"/>
        <w:rPr>
          <w:rFonts w:eastAsia="Times New Roman" w:cs="B Zar" w:hint="cs"/>
          <w:color w:val="000000"/>
          <w:sz w:val="36"/>
          <w:szCs w:val="36"/>
          <w:rtl/>
        </w:rPr>
      </w:pPr>
      <w:r>
        <w:rPr>
          <w:rFonts w:eastAsia="Times New Roman" w:cs="B Zar" w:hint="cs"/>
          <w:color w:val="000000"/>
          <w:sz w:val="36"/>
          <w:szCs w:val="36"/>
          <w:rtl/>
        </w:rPr>
        <w:t>4- 492. وسائل الشیعه، ج 12، ص 146.</w:t>
      </w:r>
    </w:p>
    <w:p w:rsidR="00000000" w:rsidRDefault="00EB7B05">
      <w:pPr>
        <w:bidi/>
        <w:jc w:val="both"/>
        <w:divId w:val="1647125193"/>
        <w:rPr>
          <w:rFonts w:eastAsia="Times New Roman" w:cs="B Zar" w:hint="cs"/>
          <w:color w:val="000000"/>
          <w:sz w:val="36"/>
          <w:szCs w:val="36"/>
          <w:rtl/>
        </w:rPr>
      </w:pPr>
      <w:r>
        <w:rPr>
          <w:rFonts w:eastAsia="Times New Roman" w:cs="B Zar" w:hint="cs"/>
          <w:color w:val="000000"/>
          <w:sz w:val="36"/>
          <w:szCs w:val="36"/>
          <w:rtl/>
        </w:rPr>
        <w:t>5- 493. تفسیر نورالثقلین.</w:t>
      </w:r>
    </w:p>
    <w:p w:rsidR="00000000" w:rsidRDefault="00EB7B05">
      <w:pPr>
        <w:pStyle w:val="contentparagraph"/>
        <w:bidi/>
        <w:jc w:val="both"/>
        <w:divId w:val="272589854"/>
        <w:rPr>
          <w:rFonts w:cs="B Zar" w:hint="cs"/>
          <w:color w:val="000000"/>
          <w:sz w:val="36"/>
          <w:szCs w:val="36"/>
          <w:rtl/>
        </w:rPr>
      </w:pPr>
      <w:r>
        <w:rPr>
          <w:rStyle w:val="contenttext"/>
          <w:rFonts w:cs="B Zar" w:hint="cs"/>
          <w:color w:val="000000"/>
          <w:sz w:val="36"/>
          <w:szCs w:val="36"/>
          <w:rtl/>
        </w:rPr>
        <w:t>ذخیره می کرد و در هفت سال دوّم که قحطی شروع شد، آنها را به تدریج و با دقّت در اختیار مردم، برای مصارف روزمره زندگی شان قرار می داد و با دقت و امانتداری، کشور مصر را از بدبختی نجات داد. یوسف در هفت سال دوره ی قحطی، هرگز با شکم سیر زندگی نکرد، تا مبادا گرسنگ</w:t>
      </w:r>
      <w:r>
        <w:rPr>
          <w:rStyle w:val="contenttext"/>
          <w:rFonts w:cs="B Zar" w:hint="cs"/>
          <w:color w:val="000000"/>
          <w:sz w:val="36"/>
          <w:szCs w:val="36"/>
          <w:rtl/>
        </w:rPr>
        <w:t>ان را فراموش کند.</w:t>
      </w:r>
      <w:hyperlink w:anchor="content_note_92_1" w:tooltip="494. تفسیر مجمع البیان." w:history="1">
        <w:r>
          <w:rPr>
            <w:rStyle w:val="Hyperlink"/>
            <w:rFonts w:cs="B Zar" w:hint="cs"/>
            <w:sz w:val="36"/>
            <w:szCs w:val="36"/>
            <w:rtl/>
          </w:rPr>
          <w:t>(1)</w:t>
        </w:r>
      </w:hyperlink>
    </w:p>
    <w:p w:rsidR="00000000" w:rsidRDefault="00EB7B05">
      <w:pPr>
        <w:pStyle w:val="contentparagraph"/>
        <w:bidi/>
        <w:jc w:val="both"/>
        <w:divId w:val="272589854"/>
        <w:rPr>
          <w:rFonts w:cs="B Zar" w:hint="cs"/>
          <w:color w:val="000000"/>
          <w:sz w:val="36"/>
          <w:szCs w:val="36"/>
          <w:rtl/>
        </w:rPr>
      </w:pPr>
      <w:r>
        <w:rPr>
          <w:rStyle w:val="contenttext"/>
          <w:rFonts w:cs="B Zar" w:hint="cs"/>
          <w:color w:val="000000"/>
          <w:sz w:val="36"/>
          <w:szCs w:val="36"/>
          <w:rtl/>
        </w:rPr>
        <w:t>در تفسیر مجمع البیان و المیزان از نوع عملکرد یوسف علیه السلام اینگونه یاد می شود: وقتی قحط سالی شروع شد؛ حضرت یوسف در سال اوّل، گندم را با طلا و نقره، در سال دوّم، گن</w:t>
      </w:r>
      <w:r>
        <w:rPr>
          <w:rStyle w:val="contenttext"/>
          <w:rFonts w:cs="B Zar" w:hint="cs"/>
          <w:color w:val="000000"/>
          <w:sz w:val="36"/>
          <w:szCs w:val="36"/>
          <w:rtl/>
        </w:rPr>
        <w:t>دم را در مقابل جواهر و زیورآلات، در سال سوم، گندم را با چهارپایان، در سال چهارم، گندم را در مقابل برده ها، در سال پنجم، گندم را با خانه ها، در سال ششم، گندم را با مزارع و در سال هفتم، گندم را با برده گرفتن خود مردم معامله نمود. وقتی سال هفتم به پایان رسید،</w:t>
      </w:r>
      <w:r>
        <w:rPr>
          <w:rStyle w:val="contenttext"/>
          <w:rFonts w:cs="B Zar" w:hint="cs"/>
          <w:color w:val="000000"/>
          <w:sz w:val="36"/>
          <w:szCs w:val="36"/>
          <w:rtl/>
        </w:rPr>
        <w:t xml:space="preserve"> به پادشاه مصر گفت: همه ی مردم و سرمایه هایشان در اختیار من است، ولی خدا را شاهد می گیرم و تو نیز گواه باش، که همه ی مردم را آزاد و همه ی اموال آنان را برمی گردانم و کاخ و تخت و خاتم (مهر وانگشتر) ترا نیز پس می دهم. حکومت برای من وسیله ی نجات مردم بود، نه </w:t>
      </w:r>
      <w:r>
        <w:rPr>
          <w:rStyle w:val="contenttext"/>
          <w:rFonts w:cs="B Zar" w:hint="cs"/>
          <w:color w:val="000000"/>
          <w:sz w:val="36"/>
          <w:szCs w:val="36"/>
          <w:rtl/>
        </w:rPr>
        <w:t xml:space="preserve">چیز دیگر، تو با آنان به عدالت رفتار کن. </w:t>
      </w:r>
    </w:p>
    <w:p w:rsidR="00000000" w:rsidRDefault="00EB7B05">
      <w:pPr>
        <w:pStyle w:val="contentparagraph"/>
        <w:bidi/>
        <w:jc w:val="both"/>
        <w:divId w:val="272589854"/>
        <w:rPr>
          <w:rFonts w:cs="B Zar" w:hint="cs"/>
          <w:color w:val="000000"/>
          <w:sz w:val="36"/>
          <w:szCs w:val="36"/>
          <w:rtl/>
        </w:rPr>
      </w:pPr>
      <w:r>
        <w:rPr>
          <w:rStyle w:val="contenttext"/>
          <w:rFonts w:cs="B Zar" w:hint="cs"/>
          <w:color w:val="000000"/>
          <w:sz w:val="36"/>
          <w:szCs w:val="36"/>
          <w:rtl/>
        </w:rPr>
        <w:t>پادشاه با شنیدن این سخنان، چنان خود را در برابر عظمت معنوی یوسف کوچک و حقیر یافت که یکباره زبان به ذکر گشود و گفت: «أشهد أن لااله الااللَّه و أنّک رسوله» من هم ایمان آوردم، ولی تو باید حاکم باشی. «انّک الیوم لدینا م</w:t>
      </w:r>
      <w:r>
        <w:rPr>
          <w:rStyle w:val="contenttext"/>
          <w:rFonts w:cs="B Zar" w:hint="cs"/>
          <w:color w:val="000000"/>
          <w:sz w:val="36"/>
          <w:szCs w:val="36"/>
          <w:rtl/>
        </w:rPr>
        <w:t>کین أمین»</w:t>
      </w:r>
    </w:p>
    <w:p w:rsidR="00000000" w:rsidRDefault="00EB7B05">
      <w:pPr>
        <w:pStyle w:val="Heading3"/>
        <w:shd w:val="clear" w:color="auto" w:fill="FFFFFF"/>
        <w:bidi/>
        <w:jc w:val="both"/>
        <w:divId w:val="258297455"/>
        <w:rPr>
          <w:rFonts w:eastAsia="Times New Roman" w:cs="B Titr" w:hint="cs"/>
          <w:b w:val="0"/>
          <w:bCs w:val="0"/>
          <w:color w:val="FF0080"/>
          <w:sz w:val="30"/>
          <w:szCs w:val="30"/>
          <w:rtl/>
        </w:rPr>
      </w:pPr>
      <w:r>
        <w:rPr>
          <w:rFonts w:eastAsia="Times New Roman" w:cs="B Titr" w:hint="cs"/>
          <w:b w:val="0"/>
          <w:bCs w:val="0"/>
          <w:color w:val="FF0080"/>
          <w:sz w:val="30"/>
          <w:szCs w:val="30"/>
          <w:rtl/>
        </w:rPr>
        <w:t>73. سیمای ادریس</w:t>
      </w:r>
    </w:p>
    <w:p w:rsidR="00000000" w:rsidRDefault="00EB7B05">
      <w:pPr>
        <w:pStyle w:val="contentparagraph"/>
        <w:bidi/>
        <w:jc w:val="both"/>
        <w:divId w:val="258297455"/>
        <w:rPr>
          <w:rFonts w:cs="B Zar" w:hint="cs"/>
          <w:color w:val="000000"/>
          <w:sz w:val="36"/>
          <w:szCs w:val="36"/>
          <w:rtl/>
        </w:rPr>
      </w:pPr>
      <w:hyperlink w:anchor="content_note_92_2" w:tooltip="495. ذیل آیات 56 و 57 سوره مریم." w:history="1">
        <w:r>
          <w:rPr>
            <w:rStyle w:val="Hyperlink"/>
            <w:rFonts w:cs="B Zar" w:hint="cs"/>
            <w:sz w:val="36"/>
            <w:szCs w:val="36"/>
            <w:rtl/>
          </w:rPr>
          <w:t>(2)</w:t>
        </w:r>
      </w:hyperlink>
    </w:p>
    <w:p w:rsidR="00000000" w:rsidRDefault="00EB7B05">
      <w:pPr>
        <w:pStyle w:val="contentparagraph"/>
        <w:bidi/>
        <w:jc w:val="both"/>
        <w:divId w:val="258297455"/>
        <w:rPr>
          <w:rFonts w:cs="B Zar" w:hint="cs"/>
          <w:color w:val="000000"/>
          <w:sz w:val="36"/>
          <w:szCs w:val="36"/>
          <w:rtl/>
        </w:rPr>
      </w:pPr>
      <w:r>
        <w:rPr>
          <w:rStyle w:val="contenttext"/>
          <w:rFonts w:cs="B Zar" w:hint="cs"/>
          <w:color w:val="000000"/>
          <w:sz w:val="36"/>
          <w:szCs w:val="36"/>
          <w:rtl/>
        </w:rPr>
        <w:t>* حضرت ادریس، از اجداد حضرت نوح است و به دلیل اشتغال زیاد او به درس</w:t>
      </w:r>
      <w:hyperlink w:anchor="content_note_92_3" w:tooltip="496. تفسیر المیزان."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یا به خاطر آن که اوّلین کسی بود که با قلم نوشت، به ادریس مشهور شد.</w:t>
      </w:r>
      <w:hyperlink w:anchor="content_note_92_4" w:tooltip="497. تفسیر نمونه." w:history="1">
        <w:r>
          <w:rPr>
            <w:rStyle w:val="Hyperlink"/>
            <w:rFonts w:cs="B Zar" w:hint="cs"/>
            <w:sz w:val="36"/>
            <w:szCs w:val="36"/>
            <w:rtl/>
          </w:rPr>
          <w:t>(4)</w:t>
        </w:r>
      </w:hyperlink>
    </w:p>
    <w:p w:rsidR="00000000" w:rsidRDefault="00EB7B05">
      <w:pPr>
        <w:pStyle w:val="contentparagraph"/>
        <w:bidi/>
        <w:jc w:val="both"/>
        <w:divId w:val="258297455"/>
        <w:rPr>
          <w:rFonts w:cs="B Zar" w:hint="cs"/>
          <w:color w:val="000000"/>
          <w:sz w:val="36"/>
          <w:szCs w:val="36"/>
          <w:rtl/>
        </w:rPr>
      </w:pPr>
      <w:r>
        <w:rPr>
          <w:rStyle w:val="contenttext"/>
          <w:rFonts w:cs="B Zar" w:hint="cs"/>
          <w:color w:val="000000"/>
          <w:sz w:val="36"/>
          <w:szCs w:val="36"/>
          <w:rtl/>
        </w:rPr>
        <w:t>* نام شریف ادریس، دو بار در قرآن آمده و با اوصاف «صدّیق»، «صابر» و «نبی» از او تجلیل شده است.</w:t>
      </w:r>
    </w:p>
    <w:p w:rsidR="00000000" w:rsidRDefault="00EB7B05">
      <w:pPr>
        <w:pStyle w:val="contentparagraph"/>
        <w:bidi/>
        <w:jc w:val="both"/>
        <w:divId w:val="258297455"/>
        <w:rPr>
          <w:rFonts w:cs="B Zar" w:hint="cs"/>
          <w:color w:val="000000"/>
          <w:sz w:val="36"/>
          <w:szCs w:val="36"/>
          <w:rtl/>
        </w:rPr>
      </w:pPr>
      <w:r>
        <w:rPr>
          <w:rStyle w:val="contenttext"/>
          <w:rFonts w:cs="B Zar" w:hint="cs"/>
          <w:color w:val="000000"/>
          <w:sz w:val="36"/>
          <w:szCs w:val="36"/>
          <w:rtl/>
        </w:rPr>
        <w:t>ص:92</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00" style="width:0;height:1.5pt" o:hralign="center" o:hrstd="t" o:hr="t" fillcolor="#a0a0a0" stroked="f"/>
        </w:pict>
      </w:r>
    </w:p>
    <w:p w:rsidR="00000000" w:rsidRDefault="00EB7B05">
      <w:pPr>
        <w:bidi/>
        <w:jc w:val="both"/>
        <w:divId w:val="1936016232"/>
        <w:rPr>
          <w:rFonts w:eastAsia="Times New Roman" w:cs="B Zar" w:hint="cs"/>
          <w:color w:val="000000"/>
          <w:sz w:val="36"/>
          <w:szCs w:val="36"/>
          <w:rtl/>
        </w:rPr>
      </w:pPr>
      <w:r>
        <w:rPr>
          <w:rFonts w:eastAsia="Times New Roman" w:cs="B Zar" w:hint="cs"/>
          <w:color w:val="000000"/>
          <w:sz w:val="36"/>
          <w:szCs w:val="36"/>
          <w:rtl/>
        </w:rPr>
        <w:t>1- 494. تفسیر مجمع البیان.</w:t>
      </w:r>
    </w:p>
    <w:p w:rsidR="00000000" w:rsidRDefault="00EB7B05">
      <w:pPr>
        <w:bidi/>
        <w:jc w:val="both"/>
        <w:divId w:val="54862364"/>
        <w:rPr>
          <w:rFonts w:eastAsia="Times New Roman" w:cs="B Zar" w:hint="cs"/>
          <w:color w:val="000000"/>
          <w:sz w:val="36"/>
          <w:szCs w:val="36"/>
          <w:rtl/>
        </w:rPr>
      </w:pPr>
      <w:r>
        <w:rPr>
          <w:rFonts w:eastAsia="Times New Roman" w:cs="B Zar" w:hint="cs"/>
          <w:color w:val="000000"/>
          <w:sz w:val="36"/>
          <w:szCs w:val="36"/>
          <w:rtl/>
        </w:rPr>
        <w:t>2- 495. ذیل آیات 56 و 57 سوره مریم.</w:t>
      </w:r>
    </w:p>
    <w:p w:rsidR="00000000" w:rsidRDefault="00EB7B05">
      <w:pPr>
        <w:bidi/>
        <w:jc w:val="both"/>
        <w:divId w:val="787355456"/>
        <w:rPr>
          <w:rFonts w:eastAsia="Times New Roman" w:cs="B Zar" w:hint="cs"/>
          <w:color w:val="000000"/>
          <w:sz w:val="36"/>
          <w:szCs w:val="36"/>
          <w:rtl/>
        </w:rPr>
      </w:pPr>
      <w:r>
        <w:rPr>
          <w:rFonts w:eastAsia="Times New Roman" w:cs="B Zar" w:hint="cs"/>
          <w:color w:val="000000"/>
          <w:sz w:val="36"/>
          <w:szCs w:val="36"/>
          <w:rtl/>
        </w:rPr>
        <w:t>3- 496. تفسیر المیزان.</w:t>
      </w:r>
    </w:p>
    <w:p w:rsidR="00000000" w:rsidRDefault="00EB7B05">
      <w:pPr>
        <w:bidi/>
        <w:jc w:val="both"/>
        <w:divId w:val="2091273508"/>
        <w:rPr>
          <w:rFonts w:eastAsia="Times New Roman" w:cs="B Zar" w:hint="cs"/>
          <w:color w:val="000000"/>
          <w:sz w:val="36"/>
          <w:szCs w:val="36"/>
          <w:rtl/>
        </w:rPr>
      </w:pPr>
      <w:r>
        <w:rPr>
          <w:rFonts w:eastAsia="Times New Roman" w:cs="B Zar" w:hint="cs"/>
          <w:color w:val="000000"/>
          <w:sz w:val="36"/>
          <w:szCs w:val="36"/>
          <w:rtl/>
        </w:rPr>
        <w:t>4- 497. تفسیر نمونه.</w:t>
      </w:r>
    </w:p>
    <w:p w:rsidR="00000000" w:rsidRDefault="00EB7B05">
      <w:pPr>
        <w:pStyle w:val="contentparagraph"/>
        <w:bidi/>
        <w:jc w:val="both"/>
        <w:divId w:val="1512799056"/>
        <w:rPr>
          <w:rFonts w:cs="B Zar" w:hint="cs"/>
          <w:color w:val="000000"/>
          <w:sz w:val="36"/>
          <w:szCs w:val="36"/>
          <w:rtl/>
        </w:rPr>
      </w:pPr>
      <w:r>
        <w:rPr>
          <w:rStyle w:val="contenttext"/>
          <w:rFonts w:cs="B Zar" w:hint="cs"/>
          <w:color w:val="000000"/>
          <w:sz w:val="36"/>
          <w:szCs w:val="36"/>
          <w:rtl/>
        </w:rPr>
        <w:t>* در حدیثی می خوانیم: خانه ی ادریس، در مسجد سهله در اطراف نجف اشرف بوده است.</w:t>
      </w:r>
      <w:hyperlink w:anchor="content_note_93_1" w:tooltip="498. تفسیر المیزان." w:history="1">
        <w:r>
          <w:rPr>
            <w:rStyle w:val="Hyperlink"/>
            <w:rFonts w:cs="B Zar" w:hint="cs"/>
            <w:sz w:val="36"/>
            <w:szCs w:val="36"/>
            <w:rtl/>
          </w:rPr>
          <w:t>(1)</w:t>
        </w:r>
      </w:hyperlink>
    </w:p>
    <w:p w:rsidR="00000000" w:rsidRDefault="00EB7B05">
      <w:pPr>
        <w:pStyle w:val="contentparagraph"/>
        <w:bidi/>
        <w:jc w:val="both"/>
        <w:divId w:val="1512799056"/>
        <w:rPr>
          <w:rFonts w:cs="B Zar" w:hint="cs"/>
          <w:color w:val="000000"/>
          <w:sz w:val="36"/>
          <w:szCs w:val="36"/>
          <w:rtl/>
        </w:rPr>
      </w:pPr>
      <w:r>
        <w:rPr>
          <w:rStyle w:val="contenttext"/>
          <w:rFonts w:cs="B Zar" w:hint="cs"/>
          <w:color w:val="000000"/>
          <w:sz w:val="36"/>
          <w:szCs w:val="36"/>
          <w:rtl/>
        </w:rPr>
        <w:t>* ادریس، اوّلین کسی بود که علم نجوم و حساب را می دانست.</w:t>
      </w:r>
      <w:hyperlink w:anchor="content_note_93_2" w:tooltip="499. تفسیر اطیب البیان." w:history="1">
        <w:r>
          <w:rPr>
            <w:rStyle w:val="Hyperlink"/>
            <w:rFonts w:cs="B Zar" w:hint="cs"/>
            <w:sz w:val="36"/>
            <w:szCs w:val="36"/>
            <w:rtl/>
          </w:rPr>
          <w:t>(2)</w:t>
        </w:r>
      </w:hyperlink>
    </w:p>
    <w:p w:rsidR="00000000" w:rsidRDefault="00EB7B05">
      <w:pPr>
        <w:pStyle w:val="contentparagraph"/>
        <w:bidi/>
        <w:jc w:val="both"/>
        <w:divId w:val="1512799056"/>
        <w:rPr>
          <w:rFonts w:cs="B Zar" w:hint="cs"/>
          <w:color w:val="000000"/>
          <w:sz w:val="36"/>
          <w:szCs w:val="36"/>
          <w:rtl/>
        </w:rPr>
      </w:pPr>
      <w:r>
        <w:rPr>
          <w:rStyle w:val="contenttext"/>
          <w:rFonts w:cs="B Zar" w:hint="cs"/>
          <w:color w:val="000000"/>
          <w:sz w:val="36"/>
          <w:szCs w:val="36"/>
          <w:rtl/>
        </w:rPr>
        <w:t>* اوّلین کسی بود که به انسان، خیاطی آموخت.</w:t>
      </w:r>
      <w:hyperlink w:anchor="content_note_93_3" w:tooltip="500. تفسیر نمونه." w:history="1">
        <w:r>
          <w:rPr>
            <w:rStyle w:val="Hyperlink"/>
            <w:rFonts w:cs="B Zar" w:hint="cs"/>
            <w:sz w:val="36"/>
            <w:szCs w:val="36"/>
            <w:rtl/>
          </w:rPr>
          <w:t>(3)</w:t>
        </w:r>
      </w:hyperlink>
    </w:p>
    <w:p w:rsidR="00000000" w:rsidRDefault="00EB7B05">
      <w:pPr>
        <w:pStyle w:val="contentparagraph"/>
        <w:bidi/>
        <w:jc w:val="both"/>
        <w:divId w:val="1512799056"/>
        <w:rPr>
          <w:rFonts w:cs="B Zar" w:hint="cs"/>
          <w:color w:val="000000"/>
          <w:sz w:val="36"/>
          <w:szCs w:val="36"/>
          <w:rtl/>
        </w:rPr>
      </w:pPr>
      <w:r>
        <w:rPr>
          <w:rStyle w:val="contenttext"/>
          <w:rFonts w:cs="B Zar" w:hint="cs"/>
          <w:color w:val="000000"/>
          <w:sz w:val="36"/>
          <w:szCs w:val="36"/>
          <w:rtl/>
        </w:rPr>
        <w:t>*ادریس علیه السلام 365 سال عمر کرد و بعد به آسمان رفت و اکنون زنده است و در زمان ظهور حضرت مهدی علیه السلام حاضر خواهد شد.</w:t>
      </w:r>
      <w:hyperlink w:anchor="content_note_93_4" w:tooltip="501. تفسیر اطیب البیان." w:history="1">
        <w:r>
          <w:rPr>
            <w:rStyle w:val="Hyperlink"/>
            <w:rFonts w:cs="B Zar" w:hint="cs"/>
            <w:sz w:val="36"/>
            <w:szCs w:val="36"/>
            <w:rtl/>
          </w:rPr>
          <w:t>(4)</w:t>
        </w:r>
      </w:hyperlink>
    </w:p>
    <w:p w:rsidR="00000000" w:rsidRDefault="00EB7B05">
      <w:pPr>
        <w:pStyle w:val="Heading3"/>
        <w:shd w:val="clear" w:color="auto" w:fill="FFFFFF"/>
        <w:bidi/>
        <w:jc w:val="both"/>
        <w:divId w:val="1881671516"/>
        <w:rPr>
          <w:rFonts w:eastAsia="Times New Roman" w:cs="B Titr" w:hint="cs"/>
          <w:b w:val="0"/>
          <w:bCs w:val="0"/>
          <w:color w:val="FF0080"/>
          <w:sz w:val="30"/>
          <w:szCs w:val="30"/>
          <w:rtl/>
        </w:rPr>
      </w:pPr>
      <w:r>
        <w:rPr>
          <w:rFonts w:eastAsia="Times New Roman" w:cs="B Titr" w:hint="cs"/>
          <w:b w:val="0"/>
          <w:bCs w:val="0"/>
          <w:color w:val="FF0080"/>
          <w:sz w:val="30"/>
          <w:szCs w:val="30"/>
          <w:rtl/>
        </w:rPr>
        <w:t>74. سلیمان و برخورداری از نعمت های الهی</w:t>
      </w:r>
    </w:p>
    <w:p w:rsidR="00000000" w:rsidRDefault="00EB7B05">
      <w:pPr>
        <w:pStyle w:val="contentparagraph"/>
        <w:bidi/>
        <w:jc w:val="both"/>
        <w:divId w:val="1881671516"/>
        <w:rPr>
          <w:rFonts w:cs="B Zar" w:hint="cs"/>
          <w:color w:val="000000"/>
          <w:sz w:val="36"/>
          <w:szCs w:val="36"/>
          <w:rtl/>
        </w:rPr>
      </w:pPr>
      <w:hyperlink w:anchor="content_note_93_5" w:tooltip="502. ذیل آیه 13 سوره سبأ." w:history="1">
        <w:r>
          <w:rPr>
            <w:rStyle w:val="Hyperlink"/>
            <w:rFonts w:cs="B Zar" w:hint="cs"/>
            <w:sz w:val="36"/>
            <w:szCs w:val="36"/>
            <w:rtl/>
          </w:rPr>
          <w:t>(5)</w:t>
        </w:r>
      </w:hyperlink>
    </w:p>
    <w:p w:rsidR="00000000" w:rsidRDefault="00EB7B05">
      <w:pPr>
        <w:pStyle w:val="contentparagraph"/>
        <w:bidi/>
        <w:jc w:val="both"/>
        <w:divId w:val="1881671516"/>
        <w:rPr>
          <w:rFonts w:cs="B Zar" w:hint="cs"/>
          <w:color w:val="000000"/>
          <w:sz w:val="36"/>
          <w:szCs w:val="36"/>
          <w:rtl/>
        </w:rPr>
      </w:pPr>
      <w:r>
        <w:rPr>
          <w:rStyle w:val="contenttext"/>
          <w:rFonts w:cs="B Zar" w:hint="cs"/>
          <w:color w:val="000000"/>
          <w:sz w:val="36"/>
          <w:szCs w:val="36"/>
          <w:rtl/>
        </w:rPr>
        <w:t>سیمای حضرت سلیمان در مواجهه با نعمت های الهی:</w:t>
      </w:r>
    </w:p>
    <w:p w:rsidR="00000000" w:rsidRDefault="00EB7B05">
      <w:pPr>
        <w:pStyle w:val="contentparagraph"/>
        <w:bidi/>
        <w:jc w:val="both"/>
        <w:divId w:val="1881671516"/>
        <w:rPr>
          <w:rFonts w:cs="B Zar" w:hint="cs"/>
          <w:color w:val="000000"/>
          <w:sz w:val="36"/>
          <w:szCs w:val="36"/>
          <w:rtl/>
        </w:rPr>
      </w:pPr>
      <w:r>
        <w:rPr>
          <w:rStyle w:val="contenttext"/>
          <w:rFonts w:cs="B Zar" w:hint="cs"/>
          <w:color w:val="000000"/>
          <w:sz w:val="36"/>
          <w:szCs w:val="36"/>
          <w:rtl/>
        </w:rPr>
        <w:t>1. در برابر نعمت ها، از خداوند توفیق شکرگزاری خواست. «ربّ أوزعنی أن اشکر نعمتک»</w:t>
      </w:r>
      <w:hyperlink w:anchor="content_note_93_6" w:tooltip="503. احقاف، 15." w:history="1">
        <w:r>
          <w:rPr>
            <w:rStyle w:val="Hyperlink"/>
            <w:rFonts w:cs="B Zar" w:hint="cs"/>
            <w:sz w:val="36"/>
            <w:szCs w:val="36"/>
            <w:rtl/>
          </w:rPr>
          <w:t>(6)</w:t>
        </w:r>
      </w:hyperlink>
    </w:p>
    <w:p w:rsidR="00000000" w:rsidRDefault="00EB7B05">
      <w:pPr>
        <w:pStyle w:val="contentparagraph"/>
        <w:bidi/>
        <w:jc w:val="both"/>
        <w:divId w:val="1881671516"/>
        <w:rPr>
          <w:rFonts w:cs="B Zar" w:hint="cs"/>
          <w:color w:val="000000"/>
          <w:sz w:val="36"/>
          <w:szCs w:val="36"/>
          <w:rtl/>
        </w:rPr>
      </w:pPr>
      <w:r>
        <w:rPr>
          <w:rStyle w:val="contenttext"/>
          <w:rFonts w:cs="B Zar" w:hint="cs"/>
          <w:color w:val="000000"/>
          <w:sz w:val="36"/>
          <w:szCs w:val="36"/>
          <w:rtl/>
        </w:rPr>
        <w:t>2. نعمت ها ر</w:t>
      </w:r>
      <w:r>
        <w:rPr>
          <w:rStyle w:val="contenttext"/>
          <w:rFonts w:cs="B Zar" w:hint="cs"/>
          <w:color w:val="000000"/>
          <w:sz w:val="36"/>
          <w:szCs w:val="36"/>
          <w:rtl/>
        </w:rPr>
        <w:t>ا وسیله ی آزمایش می دانست. «هذا من فضل ربّی لیبلونی ءاشکر ام اکفر»</w:t>
      </w:r>
      <w:hyperlink w:anchor="content_note_93_7" w:tooltip="504. نمل، 40." w:history="1">
        <w:r>
          <w:rPr>
            <w:rStyle w:val="Hyperlink"/>
            <w:rFonts w:cs="B Zar" w:hint="cs"/>
            <w:sz w:val="36"/>
            <w:szCs w:val="36"/>
            <w:rtl/>
          </w:rPr>
          <w:t>(7)</w:t>
        </w:r>
      </w:hyperlink>
    </w:p>
    <w:p w:rsidR="00000000" w:rsidRDefault="00EB7B05">
      <w:pPr>
        <w:pStyle w:val="contentparagraph"/>
        <w:bidi/>
        <w:jc w:val="both"/>
        <w:divId w:val="1881671516"/>
        <w:rPr>
          <w:rFonts w:cs="B Zar" w:hint="cs"/>
          <w:color w:val="000000"/>
          <w:sz w:val="36"/>
          <w:szCs w:val="36"/>
          <w:rtl/>
        </w:rPr>
      </w:pPr>
      <w:r>
        <w:rPr>
          <w:rStyle w:val="contenttext"/>
          <w:rFonts w:cs="B Zar" w:hint="cs"/>
          <w:color w:val="000000"/>
          <w:sz w:val="36"/>
          <w:szCs w:val="36"/>
          <w:rtl/>
        </w:rPr>
        <w:t>3. جذب هدایای بیگانگان نشد. «اتمدّوننی بمال»</w:t>
      </w:r>
      <w:hyperlink w:anchor="content_note_93_8" w:tooltip="505. نمل، 36." w:history="1">
        <w:r>
          <w:rPr>
            <w:rStyle w:val="Hyperlink"/>
            <w:rFonts w:cs="B Zar" w:hint="cs"/>
            <w:sz w:val="36"/>
            <w:szCs w:val="36"/>
            <w:rtl/>
          </w:rPr>
          <w:t>(8)</w:t>
        </w:r>
      </w:hyperlink>
    </w:p>
    <w:p w:rsidR="00000000" w:rsidRDefault="00EB7B05">
      <w:pPr>
        <w:pStyle w:val="contentparagraph"/>
        <w:bidi/>
        <w:jc w:val="both"/>
        <w:divId w:val="1881671516"/>
        <w:rPr>
          <w:rFonts w:cs="B Zar" w:hint="cs"/>
          <w:color w:val="000000"/>
          <w:sz w:val="36"/>
          <w:szCs w:val="36"/>
          <w:rtl/>
        </w:rPr>
      </w:pPr>
      <w:r>
        <w:rPr>
          <w:rStyle w:val="contenttext"/>
          <w:rFonts w:cs="B Zar" w:hint="cs"/>
          <w:color w:val="000000"/>
          <w:sz w:val="36"/>
          <w:szCs w:val="36"/>
          <w:rtl/>
        </w:rPr>
        <w:t>4. از فهم علمی مخصوص برخوردار بود. «ففهّمناها سلیمان»</w:t>
      </w:r>
      <w:hyperlink w:anchor="content_note_93_9" w:tooltip="506. انبیاء، 79." w:history="1">
        <w:r>
          <w:rPr>
            <w:rStyle w:val="Hyperlink"/>
            <w:rFonts w:cs="B Zar" w:hint="cs"/>
            <w:sz w:val="36"/>
            <w:szCs w:val="36"/>
            <w:rtl/>
          </w:rPr>
          <w:t>(9)</w:t>
        </w:r>
      </w:hyperlink>
    </w:p>
    <w:p w:rsidR="00000000" w:rsidRDefault="00EB7B05">
      <w:pPr>
        <w:pStyle w:val="contentparagraph"/>
        <w:bidi/>
        <w:jc w:val="both"/>
        <w:divId w:val="1881671516"/>
        <w:rPr>
          <w:rFonts w:cs="B Zar" w:hint="cs"/>
          <w:color w:val="000000"/>
          <w:sz w:val="36"/>
          <w:szCs w:val="36"/>
          <w:rtl/>
        </w:rPr>
      </w:pPr>
      <w:r>
        <w:rPr>
          <w:rStyle w:val="contenttext"/>
          <w:rFonts w:cs="B Zar" w:hint="cs"/>
          <w:color w:val="000000"/>
          <w:sz w:val="36"/>
          <w:szCs w:val="36"/>
          <w:rtl/>
        </w:rPr>
        <w:t>5. با زبان پرندگان آشنا بود. «علّمنا منطق الطیر»</w:t>
      </w:r>
      <w:hyperlink w:anchor="content_note_93_10" w:tooltip="507. نمل، 16." w:history="1">
        <w:r>
          <w:rPr>
            <w:rStyle w:val="Hyperlink"/>
            <w:rFonts w:cs="B Zar" w:hint="cs"/>
            <w:sz w:val="36"/>
            <w:szCs w:val="36"/>
            <w:rtl/>
          </w:rPr>
          <w:t>(10)</w:t>
        </w:r>
      </w:hyperlink>
    </w:p>
    <w:p w:rsidR="00000000" w:rsidRDefault="00EB7B05">
      <w:pPr>
        <w:pStyle w:val="contentparagraph"/>
        <w:bidi/>
        <w:jc w:val="both"/>
        <w:divId w:val="1881671516"/>
        <w:rPr>
          <w:rFonts w:cs="B Zar" w:hint="cs"/>
          <w:color w:val="000000"/>
          <w:sz w:val="36"/>
          <w:szCs w:val="36"/>
          <w:rtl/>
        </w:rPr>
      </w:pPr>
      <w:r>
        <w:rPr>
          <w:rStyle w:val="contenttext"/>
          <w:rFonts w:cs="B Zar" w:hint="cs"/>
          <w:color w:val="000000"/>
          <w:sz w:val="36"/>
          <w:szCs w:val="36"/>
          <w:rtl/>
        </w:rPr>
        <w:t>6. از لشکریانش سان می دی</w:t>
      </w:r>
      <w:r>
        <w:rPr>
          <w:rStyle w:val="contenttext"/>
          <w:rFonts w:cs="B Zar" w:hint="cs"/>
          <w:color w:val="000000"/>
          <w:sz w:val="36"/>
          <w:szCs w:val="36"/>
          <w:rtl/>
        </w:rPr>
        <w:t>د. «و حُشر لسیلمان جنوده»</w:t>
      </w:r>
      <w:hyperlink w:anchor="content_note_93_11" w:tooltip="508. نمل، 17." w:history="1">
        <w:r>
          <w:rPr>
            <w:rStyle w:val="Hyperlink"/>
            <w:rFonts w:cs="B Zar" w:hint="cs"/>
            <w:sz w:val="36"/>
            <w:szCs w:val="36"/>
            <w:rtl/>
          </w:rPr>
          <w:t>(11)</w:t>
        </w:r>
      </w:hyperlink>
    </w:p>
    <w:p w:rsidR="00000000" w:rsidRDefault="00EB7B05">
      <w:pPr>
        <w:pStyle w:val="contentparagraph"/>
        <w:bidi/>
        <w:jc w:val="both"/>
        <w:divId w:val="1881671516"/>
        <w:rPr>
          <w:rFonts w:cs="B Zar" w:hint="cs"/>
          <w:color w:val="000000"/>
          <w:sz w:val="36"/>
          <w:szCs w:val="36"/>
          <w:rtl/>
        </w:rPr>
      </w:pPr>
      <w:r>
        <w:rPr>
          <w:rStyle w:val="contenttext"/>
          <w:rFonts w:cs="B Zar" w:hint="cs"/>
          <w:color w:val="000000"/>
          <w:sz w:val="36"/>
          <w:szCs w:val="36"/>
          <w:rtl/>
        </w:rPr>
        <w:t>7. پرندگان در خدمت او بودند. «و تفقّد الطیر»</w:t>
      </w:r>
      <w:hyperlink w:anchor="content_note_93_12" w:tooltip="509. نمل، 20." w:history="1">
        <w:r>
          <w:rPr>
            <w:rStyle w:val="Hyperlink"/>
            <w:rFonts w:cs="B Zar" w:hint="cs"/>
            <w:sz w:val="36"/>
            <w:szCs w:val="36"/>
            <w:rtl/>
          </w:rPr>
          <w:t>(12)</w:t>
        </w:r>
      </w:hyperlink>
    </w:p>
    <w:p w:rsidR="00000000" w:rsidRDefault="00EB7B05">
      <w:pPr>
        <w:pStyle w:val="contentparagraph"/>
        <w:bidi/>
        <w:jc w:val="both"/>
        <w:divId w:val="1881671516"/>
        <w:rPr>
          <w:rFonts w:cs="B Zar" w:hint="cs"/>
          <w:color w:val="000000"/>
          <w:sz w:val="36"/>
          <w:szCs w:val="36"/>
          <w:rtl/>
        </w:rPr>
      </w:pPr>
      <w:r>
        <w:rPr>
          <w:rStyle w:val="contenttext"/>
          <w:rFonts w:cs="B Zar" w:hint="cs"/>
          <w:color w:val="000000"/>
          <w:sz w:val="36"/>
          <w:szCs w:val="36"/>
          <w:rtl/>
        </w:rPr>
        <w:t>8. از همه ی امکانات برای تبلیغ دین استفاده می کرد. (فرستا</w:t>
      </w:r>
      <w:r>
        <w:rPr>
          <w:rStyle w:val="contenttext"/>
          <w:rFonts w:cs="B Zar" w:hint="cs"/>
          <w:color w:val="000000"/>
          <w:sz w:val="36"/>
          <w:szCs w:val="36"/>
          <w:rtl/>
        </w:rPr>
        <w:t>دن نامه به وسیله ی پرنده) «اِذهب بکتابی هذا»</w:t>
      </w:r>
      <w:hyperlink w:anchor="content_note_93_13" w:tooltip="510. نمل، 28." w:history="1">
        <w:r>
          <w:rPr>
            <w:rStyle w:val="Hyperlink"/>
            <w:rFonts w:cs="B Zar" w:hint="cs"/>
            <w:sz w:val="36"/>
            <w:szCs w:val="36"/>
            <w:rtl/>
          </w:rPr>
          <w:t>(13)</w:t>
        </w:r>
      </w:hyperlink>
    </w:p>
    <w:p w:rsidR="00000000" w:rsidRDefault="00EB7B05">
      <w:pPr>
        <w:pStyle w:val="contentparagraph"/>
        <w:bidi/>
        <w:jc w:val="both"/>
        <w:divId w:val="1881671516"/>
        <w:rPr>
          <w:rFonts w:cs="B Zar" w:hint="cs"/>
          <w:color w:val="000000"/>
          <w:sz w:val="36"/>
          <w:szCs w:val="36"/>
          <w:rtl/>
        </w:rPr>
      </w:pPr>
      <w:r>
        <w:rPr>
          <w:rStyle w:val="contenttext"/>
          <w:rFonts w:cs="B Zar" w:hint="cs"/>
          <w:color w:val="000000"/>
          <w:sz w:val="36"/>
          <w:szCs w:val="36"/>
          <w:rtl/>
        </w:rPr>
        <w:t>9. دست اندرکاران او، طیّ الارض داشتند. «قال الّذی عنده علم من الکتاب أنا آتیک به قبل ان یرتدّ الیک طرفک»</w:t>
      </w:r>
      <w:hyperlink w:anchor="content_note_93_14" w:tooltip="511. نمل، 40." w:history="1">
        <w:r>
          <w:rPr>
            <w:rStyle w:val="Hyperlink"/>
            <w:rFonts w:cs="B Zar" w:hint="cs"/>
            <w:sz w:val="36"/>
            <w:szCs w:val="36"/>
            <w:rtl/>
          </w:rPr>
          <w:t>(14)</w:t>
        </w:r>
      </w:hyperlink>
    </w:p>
    <w:p w:rsidR="00000000" w:rsidRDefault="00EB7B05">
      <w:pPr>
        <w:pStyle w:val="contentparagraph"/>
        <w:bidi/>
        <w:jc w:val="both"/>
        <w:divId w:val="1881671516"/>
        <w:rPr>
          <w:rFonts w:cs="B Zar" w:hint="cs"/>
          <w:color w:val="000000"/>
          <w:sz w:val="36"/>
          <w:szCs w:val="36"/>
          <w:rtl/>
        </w:rPr>
      </w:pPr>
      <w:r>
        <w:rPr>
          <w:rStyle w:val="contenttext"/>
          <w:rFonts w:cs="B Zar" w:hint="cs"/>
          <w:color w:val="000000"/>
          <w:sz w:val="36"/>
          <w:szCs w:val="36"/>
          <w:rtl/>
        </w:rPr>
        <w:t>10. حکومت بی نظیر داشت. «هب لی ملکاً لا ینبغی لاحد»</w:t>
      </w:r>
      <w:hyperlink w:anchor="content_note_93_15" w:tooltip="512. ص، 35." w:history="1">
        <w:r>
          <w:rPr>
            <w:rStyle w:val="Hyperlink"/>
            <w:rFonts w:cs="B Zar" w:hint="cs"/>
            <w:sz w:val="36"/>
            <w:szCs w:val="36"/>
            <w:rtl/>
          </w:rPr>
          <w:t>(15)</w:t>
        </w:r>
      </w:hyperlink>
    </w:p>
    <w:p w:rsidR="00000000" w:rsidRDefault="00EB7B05">
      <w:pPr>
        <w:pStyle w:val="contentparagraph"/>
        <w:bidi/>
        <w:jc w:val="both"/>
        <w:divId w:val="1881671516"/>
        <w:rPr>
          <w:rFonts w:cs="B Zar" w:hint="cs"/>
          <w:color w:val="000000"/>
          <w:sz w:val="36"/>
          <w:szCs w:val="36"/>
          <w:rtl/>
        </w:rPr>
      </w:pPr>
      <w:r>
        <w:rPr>
          <w:rStyle w:val="contenttext"/>
          <w:rFonts w:cs="B Zar" w:hint="cs"/>
          <w:color w:val="000000"/>
          <w:sz w:val="36"/>
          <w:szCs w:val="36"/>
          <w:rtl/>
        </w:rPr>
        <w:t>ص:93</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01" style="width:0;height:1.5pt" o:hralign="center" o:hrstd="t" o:hr="t" fillcolor="#a0a0a0" stroked="f"/>
        </w:pict>
      </w:r>
    </w:p>
    <w:p w:rsidR="00000000" w:rsidRDefault="00EB7B05">
      <w:pPr>
        <w:bidi/>
        <w:jc w:val="both"/>
        <w:divId w:val="1812751762"/>
        <w:rPr>
          <w:rFonts w:eastAsia="Times New Roman" w:cs="B Zar" w:hint="cs"/>
          <w:color w:val="000000"/>
          <w:sz w:val="36"/>
          <w:szCs w:val="36"/>
          <w:rtl/>
        </w:rPr>
      </w:pPr>
      <w:r>
        <w:rPr>
          <w:rFonts w:eastAsia="Times New Roman" w:cs="B Zar" w:hint="cs"/>
          <w:color w:val="000000"/>
          <w:sz w:val="36"/>
          <w:szCs w:val="36"/>
          <w:rtl/>
        </w:rPr>
        <w:t>1- 498. تفسیر المیزان.</w:t>
      </w:r>
    </w:p>
    <w:p w:rsidR="00000000" w:rsidRDefault="00EB7B05">
      <w:pPr>
        <w:bidi/>
        <w:jc w:val="both"/>
        <w:divId w:val="1143083847"/>
        <w:rPr>
          <w:rFonts w:eastAsia="Times New Roman" w:cs="B Zar" w:hint="cs"/>
          <w:color w:val="000000"/>
          <w:sz w:val="36"/>
          <w:szCs w:val="36"/>
          <w:rtl/>
        </w:rPr>
      </w:pPr>
      <w:r>
        <w:rPr>
          <w:rFonts w:eastAsia="Times New Roman" w:cs="B Zar" w:hint="cs"/>
          <w:color w:val="000000"/>
          <w:sz w:val="36"/>
          <w:szCs w:val="36"/>
          <w:rtl/>
        </w:rPr>
        <w:t>2- 499. تفسیر اطیب البیان.</w:t>
      </w:r>
    </w:p>
    <w:p w:rsidR="00000000" w:rsidRDefault="00EB7B05">
      <w:pPr>
        <w:bidi/>
        <w:jc w:val="both"/>
        <w:divId w:val="147478625"/>
        <w:rPr>
          <w:rFonts w:eastAsia="Times New Roman" w:cs="B Zar" w:hint="cs"/>
          <w:color w:val="000000"/>
          <w:sz w:val="36"/>
          <w:szCs w:val="36"/>
          <w:rtl/>
        </w:rPr>
      </w:pPr>
      <w:r>
        <w:rPr>
          <w:rFonts w:eastAsia="Times New Roman" w:cs="B Zar" w:hint="cs"/>
          <w:color w:val="000000"/>
          <w:sz w:val="36"/>
          <w:szCs w:val="36"/>
          <w:rtl/>
        </w:rPr>
        <w:t>3- 500. تفسیر نمونه.</w:t>
      </w:r>
    </w:p>
    <w:p w:rsidR="00000000" w:rsidRDefault="00EB7B05">
      <w:pPr>
        <w:bidi/>
        <w:jc w:val="both"/>
        <w:divId w:val="377171345"/>
        <w:rPr>
          <w:rFonts w:eastAsia="Times New Roman" w:cs="B Zar" w:hint="cs"/>
          <w:color w:val="000000"/>
          <w:sz w:val="36"/>
          <w:szCs w:val="36"/>
          <w:rtl/>
        </w:rPr>
      </w:pPr>
      <w:r>
        <w:rPr>
          <w:rFonts w:eastAsia="Times New Roman" w:cs="B Zar" w:hint="cs"/>
          <w:color w:val="000000"/>
          <w:sz w:val="36"/>
          <w:szCs w:val="36"/>
          <w:rtl/>
        </w:rPr>
        <w:t>4- 501. تفسیر اطیب البیان.</w:t>
      </w:r>
    </w:p>
    <w:p w:rsidR="00000000" w:rsidRDefault="00EB7B05">
      <w:pPr>
        <w:bidi/>
        <w:jc w:val="both"/>
        <w:divId w:val="922765791"/>
        <w:rPr>
          <w:rFonts w:eastAsia="Times New Roman" w:cs="B Zar" w:hint="cs"/>
          <w:color w:val="000000"/>
          <w:sz w:val="36"/>
          <w:szCs w:val="36"/>
          <w:rtl/>
        </w:rPr>
      </w:pPr>
      <w:r>
        <w:rPr>
          <w:rFonts w:eastAsia="Times New Roman" w:cs="B Zar" w:hint="cs"/>
          <w:color w:val="000000"/>
          <w:sz w:val="36"/>
          <w:szCs w:val="36"/>
          <w:rtl/>
        </w:rPr>
        <w:t>5- 502. ذیل آیه 13 سوره سبأ.</w:t>
      </w:r>
    </w:p>
    <w:p w:rsidR="00000000" w:rsidRDefault="00EB7B05">
      <w:pPr>
        <w:bidi/>
        <w:jc w:val="both"/>
        <w:divId w:val="264965087"/>
        <w:rPr>
          <w:rFonts w:eastAsia="Times New Roman" w:cs="B Zar" w:hint="cs"/>
          <w:color w:val="000000"/>
          <w:sz w:val="36"/>
          <w:szCs w:val="36"/>
          <w:rtl/>
        </w:rPr>
      </w:pPr>
      <w:r>
        <w:rPr>
          <w:rFonts w:eastAsia="Times New Roman" w:cs="B Zar" w:hint="cs"/>
          <w:color w:val="000000"/>
          <w:sz w:val="36"/>
          <w:szCs w:val="36"/>
          <w:rtl/>
        </w:rPr>
        <w:t>6- 503. احقاف، 15.</w:t>
      </w:r>
    </w:p>
    <w:p w:rsidR="00000000" w:rsidRDefault="00EB7B05">
      <w:pPr>
        <w:bidi/>
        <w:jc w:val="both"/>
        <w:divId w:val="860728"/>
        <w:rPr>
          <w:rFonts w:eastAsia="Times New Roman" w:cs="B Zar" w:hint="cs"/>
          <w:color w:val="000000"/>
          <w:sz w:val="36"/>
          <w:szCs w:val="36"/>
          <w:rtl/>
        </w:rPr>
      </w:pPr>
      <w:r>
        <w:rPr>
          <w:rFonts w:eastAsia="Times New Roman" w:cs="B Zar" w:hint="cs"/>
          <w:color w:val="000000"/>
          <w:sz w:val="36"/>
          <w:szCs w:val="36"/>
          <w:rtl/>
        </w:rPr>
        <w:t>7- 504. نمل، 40.</w:t>
      </w:r>
    </w:p>
    <w:p w:rsidR="00000000" w:rsidRDefault="00EB7B05">
      <w:pPr>
        <w:bidi/>
        <w:jc w:val="both"/>
        <w:divId w:val="1593081080"/>
        <w:rPr>
          <w:rFonts w:eastAsia="Times New Roman" w:cs="B Zar" w:hint="cs"/>
          <w:color w:val="000000"/>
          <w:sz w:val="36"/>
          <w:szCs w:val="36"/>
          <w:rtl/>
        </w:rPr>
      </w:pPr>
      <w:r>
        <w:rPr>
          <w:rFonts w:eastAsia="Times New Roman" w:cs="B Zar" w:hint="cs"/>
          <w:color w:val="000000"/>
          <w:sz w:val="36"/>
          <w:szCs w:val="36"/>
          <w:rtl/>
        </w:rPr>
        <w:t>8- 505. نمل، 36.</w:t>
      </w:r>
    </w:p>
    <w:p w:rsidR="00000000" w:rsidRDefault="00EB7B05">
      <w:pPr>
        <w:bidi/>
        <w:jc w:val="both"/>
        <w:divId w:val="1604415435"/>
        <w:rPr>
          <w:rFonts w:eastAsia="Times New Roman" w:cs="B Zar" w:hint="cs"/>
          <w:color w:val="000000"/>
          <w:sz w:val="36"/>
          <w:szCs w:val="36"/>
          <w:rtl/>
        </w:rPr>
      </w:pPr>
      <w:r>
        <w:rPr>
          <w:rFonts w:eastAsia="Times New Roman" w:cs="B Zar" w:hint="cs"/>
          <w:color w:val="000000"/>
          <w:sz w:val="36"/>
          <w:szCs w:val="36"/>
          <w:rtl/>
        </w:rPr>
        <w:t>9- 506. انبیاء، 79.</w:t>
      </w:r>
    </w:p>
    <w:p w:rsidR="00000000" w:rsidRDefault="00EB7B05">
      <w:pPr>
        <w:bidi/>
        <w:jc w:val="both"/>
        <w:divId w:val="1607232098"/>
        <w:rPr>
          <w:rFonts w:eastAsia="Times New Roman" w:cs="B Zar" w:hint="cs"/>
          <w:color w:val="000000"/>
          <w:sz w:val="36"/>
          <w:szCs w:val="36"/>
          <w:rtl/>
        </w:rPr>
      </w:pPr>
      <w:r>
        <w:rPr>
          <w:rFonts w:eastAsia="Times New Roman" w:cs="B Zar" w:hint="cs"/>
          <w:color w:val="000000"/>
          <w:sz w:val="36"/>
          <w:szCs w:val="36"/>
          <w:rtl/>
        </w:rPr>
        <w:t>10- 507. نمل، 16.</w:t>
      </w:r>
    </w:p>
    <w:p w:rsidR="00000000" w:rsidRDefault="00EB7B05">
      <w:pPr>
        <w:bidi/>
        <w:jc w:val="both"/>
        <w:divId w:val="1761873487"/>
        <w:rPr>
          <w:rFonts w:eastAsia="Times New Roman" w:cs="B Zar" w:hint="cs"/>
          <w:color w:val="000000"/>
          <w:sz w:val="36"/>
          <w:szCs w:val="36"/>
          <w:rtl/>
        </w:rPr>
      </w:pPr>
      <w:r>
        <w:rPr>
          <w:rFonts w:eastAsia="Times New Roman" w:cs="B Zar" w:hint="cs"/>
          <w:color w:val="000000"/>
          <w:sz w:val="36"/>
          <w:szCs w:val="36"/>
          <w:rtl/>
        </w:rPr>
        <w:t>11- 508. نمل، 17.</w:t>
      </w:r>
    </w:p>
    <w:p w:rsidR="00000000" w:rsidRDefault="00EB7B05">
      <w:pPr>
        <w:bidi/>
        <w:jc w:val="both"/>
        <w:divId w:val="1897857563"/>
        <w:rPr>
          <w:rFonts w:eastAsia="Times New Roman" w:cs="B Zar" w:hint="cs"/>
          <w:color w:val="000000"/>
          <w:sz w:val="36"/>
          <w:szCs w:val="36"/>
          <w:rtl/>
        </w:rPr>
      </w:pPr>
      <w:r>
        <w:rPr>
          <w:rFonts w:eastAsia="Times New Roman" w:cs="B Zar" w:hint="cs"/>
          <w:color w:val="000000"/>
          <w:sz w:val="36"/>
          <w:szCs w:val="36"/>
          <w:rtl/>
        </w:rPr>
        <w:t>12- 509. نمل، 20.</w:t>
      </w:r>
    </w:p>
    <w:p w:rsidR="00000000" w:rsidRDefault="00EB7B05">
      <w:pPr>
        <w:bidi/>
        <w:jc w:val="both"/>
        <w:divId w:val="1176774458"/>
        <w:rPr>
          <w:rFonts w:eastAsia="Times New Roman" w:cs="B Zar" w:hint="cs"/>
          <w:color w:val="000000"/>
          <w:sz w:val="36"/>
          <w:szCs w:val="36"/>
          <w:rtl/>
        </w:rPr>
      </w:pPr>
      <w:r>
        <w:rPr>
          <w:rFonts w:eastAsia="Times New Roman" w:cs="B Zar" w:hint="cs"/>
          <w:color w:val="000000"/>
          <w:sz w:val="36"/>
          <w:szCs w:val="36"/>
          <w:rtl/>
        </w:rPr>
        <w:t>13- 510. نمل، 28.</w:t>
      </w:r>
    </w:p>
    <w:p w:rsidR="00000000" w:rsidRDefault="00EB7B05">
      <w:pPr>
        <w:bidi/>
        <w:jc w:val="both"/>
        <w:divId w:val="1903178323"/>
        <w:rPr>
          <w:rFonts w:eastAsia="Times New Roman" w:cs="B Zar" w:hint="cs"/>
          <w:color w:val="000000"/>
          <w:sz w:val="36"/>
          <w:szCs w:val="36"/>
          <w:rtl/>
        </w:rPr>
      </w:pPr>
      <w:r>
        <w:rPr>
          <w:rFonts w:eastAsia="Times New Roman" w:cs="B Zar" w:hint="cs"/>
          <w:color w:val="000000"/>
          <w:sz w:val="36"/>
          <w:szCs w:val="36"/>
          <w:rtl/>
        </w:rPr>
        <w:t>14- 511. نمل، 40.</w:t>
      </w:r>
    </w:p>
    <w:p w:rsidR="00000000" w:rsidRDefault="00EB7B05">
      <w:pPr>
        <w:bidi/>
        <w:jc w:val="both"/>
        <w:divId w:val="1124424034"/>
        <w:rPr>
          <w:rFonts w:eastAsia="Times New Roman" w:cs="B Zar" w:hint="cs"/>
          <w:color w:val="000000"/>
          <w:sz w:val="36"/>
          <w:szCs w:val="36"/>
          <w:rtl/>
        </w:rPr>
      </w:pPr>
      <w:r>
        <w:rPr>
          <w:rFonts w:eastAsia="Times New Roman" w:cs="B Zar" w:hint="cs"/>
          <w:color w:val="000000"/>
          <w:sz w:val="36"/>
          <w:szCs w:val="36"/>
          <w:rtl/>
        </w:rPr>
        <w:t>15- 512. ص، 35.</w:t>
      </w:r>
    </w:p>
    <w:p w:rsidR="00000000" w:rsidRDefault="00EB7B05">
      <w:pPr>
        <w:pStyle w:val="contentparagraph"/>
        <w:bidi/>
        <w:jc w:val="both"/>
        <w:divId w:val="887496717"/>
        <w:rPr>
          <w:rFonts w:cs="B Zar" w:hint="cs"/>
          <w:color w:val="000000"/>
          <w:sz w:val="36"/>
          <w:szCs w:val="36"/>
          <w:rtl/>
        </w:rPr>
      </w:pPr>
      <w:r>
        <w:rPr>
          <w:rStyle w:val="contenttext"/>
          <w:rFonts w:cs="B Zar" w:hint="cs"/>
          <w:color w:val="000000"/>
          <w:sz w:val="36"/>
          <w:szCs w:val="36"/>
          <w:rtl/>
        </w:rPr>
        <w:t>11. به حسن عاقبت و مق</w:t>
      </w:r>
      <w:r>
        <w:rPr>
          <w:rStyle w:val="contenttext"/>
          <w:rFonts w:cs="B Zar" w:hint="cs"/>
          <w:color w:val="000000"/>
          <w:sz w:val="36"/>
          <w:szCs w:val="36"/>
          <w:rtl/>
        </w:rPr>
        <w:t>ام والا نزد خداوند رسید. «و انّ له عندنا لزلفی و حسن مأب»</w:t>
      </w:r>
      <w:hyperlink w:anchor="content_note_94_1" w:tooltip="513. ص، 25." w:history="1">
        <w:r>
          <w:rPr>
            <w:rStyle w:val="Hyperlink"/>
            <w:rFonts w:cs="B Zar" w:hint="cs"/>
            <w:sz w:val="36"/>
            <w:szCs w:val="36"/>
            <w:rtl/>
          </w:rPr>
          <w:t>(1)</w:t>
        </w:r>
      </w:hyperlink>
    </w:p>
    <w:p w:rsidR="00000000" w:rsidRDefault="00EB7B05">
      <w:pPr>
        <w:pStyle w:val="contentparagraph"/>
        <w:bidi/>
        <w:jc w:val="both"/>
        <w:divId w:val="887496717"/>
        <w:rPr>
          <w:rFonts w:cs="B Zar" w:hint="cs"/>
          <w:color w:val="000000"/>
          <w:sz w:val="36"/>
          <w:szCs w:val="36"/>
          <w:rtl/>
        </w:rPr>
      </w:pPr>
      <w:r>
        <w:rPr>
          <w:rStyle w:val="contenttext"/>
          <w:rFonts w:cs="B Zar" w:hint="cs"/>
          <w:color w:val="000000"/>
          <w:sz w:val="36"/>
          <w:szCs w:val="36"/>
          <w:rtl/>
        </w:rPr>
        <w:t>12. جنّ در خدمت او بود. «و الشیاطین کلّ بناء و غوّاص»</w:t>
      </w:r>
      <w:hyperlink w:anchor="content_note_94_2" w:tooltip="514. ص، 37." w:history="1">
        <w:r>
          <w:rPr>
            <w:rStyle w:val="Hyperlink"/>
            <w:rFonts w:cs="B Zar" w:hint="cs"/>
            <w:sz w:val="36"/>
            <w:szCs w:val="36"/>
            <w:rtl/>
          </w:rPr>
          <w:t>(2)</w:t>
        </w:r>
      </w:hyperlink>
    </w:p>
    <w:p w:rsidR="00000000" w:rsidRDefault="00EB7B05">
      <w:pPr>
        <w:pStyle w:val="Heading3"/>
        <w:shd w:val="clear" w:color="auto" w:fill="FFFFFF"/>
        <w:bidi/>
        <w:jc w:val="both"/>
        <w:divId w:val="524295939"/>
        <w:rPr>
          <w:rFonts w:eastAsia="Times New Roman" w:cs="B Titr" w:hint="cs"/>
          <w:b w:val="0"/>
          <w:bCs w:val="0"/>
          <w:color w:val="FF0080"/>
          <w:sz w:val="30"/>
          <w:szCs w:val="30"/>
          <w:rtl/>
        </w:rPr>
      </w:pPr>
      <w:r>
        <w:rPr>
          <w:rFonts w:eastAsia="Times New Roman" w:cs="B Titr" w:hint="cs"/>
          <w:b w:val="0"/>
          <w:bCs w:val="0"/>
          <w:color w:val="FF0080"/>
          <w:sz w:val="30"/>
          <w:szCs w:val="30"/>
          <w:rtl/>
        </w:rPr>
        <w:t>75. فضیلت های حضرت داود</w:t>
      </w:r>
    </w:p>
    <w:p w:rsidR="00000000" w:rsidRDefault="00EB7B05">
      <w:pPr>
        <w:pStyle w:val="contentparagraph"/>
        <w:bidi/>
        <w:jc w:val="both"/>
        <w:divId w:val="524295939"/>
        <w:rPr>
          <w:rFonts w:cs="B Zar" w:hint="cs"/>
          <w:color w:val="000000"/>
          <w:sz w:val="36"/>
          <w:szCs w:val="36"/>
          <w:rtl/>
        </w:rPr>
      </w:pPr>
      <w:hyperlink w:anchor="content_note_94_3" w:tooltip="515. ذیل آیه 10 سوره سبأ." w:history="1">
        <w:r>
          <w:rPr>
            <w:rStyle w:val="Hyperlink"/>
            <w:rFonts w:cs="B Zar" w:hint="cs"/>
            <w:sz w:val="36"/>
            <w:szCs w:val="36"/>
            <w:rtl/>
          </w:rPr>
          <w:t>(3)</w:t>
        </w:r>
      </w:hyperlink>
    </w:p>
    <w:p w:rsidR="00000000" w:rsidRDefault="00EB7B05">
      <w:pPr>
        <w:pStyle w:val="contentparagraph"/>
        <w:bidi/>
        <w:jc w:val="both"/>
        <w:divId w:val="524295939"/>
        <w:rPr>
          <w:rFonts w:cs="B Zar" w:hint="cs"/>
          <w:color w:val="000000"/>
          <w:sz w:val="36"/>
          <w:szCs w:val="36"/>
          <w:rtl/>
        </w:rPr>
      </w:pPr>
      <w:r>
        <w:rPr>
          <w:rStyle w:val="contenttext"/>
          <w:rFonts w:cs="B Zar" w:hint="cs"/>
          <w:color w:val="000000"/>
          <w:sz w:val="36"/>
          <w:szCs w:val="36"/>
          <w:rtl/>
        </w:rPr>
        <w:t>خداوند به حضرت داوودعلیه السلام دوازده فضیلت داده است:</w:t>
      </w:r>
    </w:p>
    <w:p w:rsidR="00000000" w:rsidRDefault="00EB7B05">
      <w:pPr>
        <w:pStyle w:val="contentparagraph"/>
        <w:bidi/>
        <w:jc w:val="both"/>
        <w:divId w:val="524295939"/>
        <w:rPr>
          <w:rFonts w:cs="B Zar" w:hint="cs"/>
          <w:color w:val="000000"/>
          <w:sz w:val="36"/>
          <w:szCs w:val="36"/>
          <w:rtl/>
        </w:rPr>
      </w:pPr>
      <w:r>
        <w:rPr>
          <w:rStyle w:val="contenttext"/>
          <w:rFonts w:cs="B Zar" w:hint="cs"/>
          <w:color w:val="000000"/>
          <w:sz w:val="36"/>
          <w:szCs w:val="36"/>
          <w:rtl/>
        </w:rPr>
        <w:t>1. علم الهی. «و لقد آتینا داود و سلیمان علما»</w:t>
      </w:r>
      <w:hyperlink w:anchor="content_note_94_4" w:tooltip="516. نمل، 15." w:history="1">
        <w:r>
          <w:rPr>
            <w:rStyle w:val="Hyperlink"/>
            <w:rFonts w:cs="B Zar" w:hint="cs"/>
            <w:sz w:val="36"/>
            <w:szCs w:val="36"/>
            <w:rtl/>
          </w:rPr>
          <w:t>(4)</w:t>
        </w:r>
      </w:hyperlink>
    </w:p>
    <w:p w:rsidR="00000000" w:rsidRDefault="00EB7B05">
      <w:pPr>
        <w:pStyle w:val="contentparagraph"/>
        <w:bidi/>
        <w:jc w:val="both"/>
        <w:divId w:val="524295939"/>
        <w:rPr>
          <w:rFonts w:cs="B Zar" w:hint="cs"/>
          <w:color w:val="000000"/>
          <w:sz w:val="36"/>
          <w:szCs w:val="36"/>
          <w:rtl/>
        </w:rPr>
      </w:pPr>
      <w:r>
        <w:rPr>
          <w:rStyle w:val="contenttext"/>
          <w:rFonts w:cs="B Zar" w:hint="cs"/>
          <w:color w:val="000000"/>
          <w:sz w:val="36"/>
          <w:szCs w:val="36"/>
          <w:rtl/>
        </w:rPr>
        <w:t xml:space="preserve">2. نبوّت و رسالت. </w:t>
      </w:r>
      <w:r>
        <w:rPr>
          <w:rStyle w:val="contenttext"/>
          <w:rFonts w:cs="B Zar" w:hint="cs"/>
          <w:color w:val="000000"/>
          <w:sz w:val="36"/>
          <w:szCs w:val="36"/>
          <w:rtl/>
        </w:rPr>
        <w:t>«آتاه اللّه الملک و الحکمه»</w:t>
      </w:r>
      <w:hyperlink w:anchor="content_note_94_5" w:tooltip="517. بقره، 251." w:history="1">
        <w:r>
          <w:rPr>
            <w:rStyle w:val="Hyperlink"/>
            <w:rFonts w:cs="B Zar" w:hint="cs"/>
            <w:sz w:val="36"/>
            <w:szCs w:val="36"/>
            <w:rtl/>
          </w:rPr>
          <w:t>(5)</w:t>
        </w:r>
      </w:hyperlink>
    </w:p>
    <w:p w:rsidR="00000000" w:rsidRDefault="00EB7B05">
      <w:pPr>
        <w:pStyle w:val="contentparagraph"/>
        <w:bidi/>
        <w:jc w:val="both"/>
        <w:divId w:val="524295939"/>
        <w:rPr>
          <w:rFonts w:cs="B Zar" w:hint="cs"/>
          <w:color w:val="000000"/>
          <w:sz w:val="36"/>
          <w:szCs w:val="36"/>
          <w:rtl/>
        </w:rPr>
      </w:pPr>
      <w:r>
        <w:rPr>
          <w:rStyle w:val="contenttext"/>
          <w:rFonts w:cs="B Zar" w:hint="cs"/>
          <w:color w:val="000000"/>
          <w:sz w:val="36"/>
          <w:szCs w:val="36"/>
          <w:rtl/>
        </w:rPr>
        <w:t>3. کتاب آسمانی. «آتینا داود زبورا»</w:t>
      </w:r>
      <w:hyperlink w:anchor="content_note_94_6" w:tooltip="518. اسراء، 55." w:history="1">
        <w:r>
          <w:rPr>
            <w:rStyle w:val="Hyperlink"/>
            <w:rFonts w:cs="B Zar" w:hint="cs"/>
            <w:sz w:val="36"/>
            <w:szCs w:val="36"/>
            <w:rtl/>
          </w:rPr>
          <w:t>(6)</w:t>
        </w:r>
      </w:hyperlink>
    </w:p>
    <w:p w:rsidR="00000000" w:rsidRDefault="00EB7B05">
      <w:pPr>
        <w:pStyle w:val="contentparagraph"/>
        <w:bidi/>
        <w:jc w:val="both"/>
        <w:divId w:val="524295939"/>
        <w:rPr>
          <w:rFonts w:cs="B Zar" w:hint="cs"/>
          <w:color w:val="000000"/>
          <w:sz w:val="36"/>
          <w:szCs w:val="36"/>
          <w:rtl/>
        </w:rPr>
      </w:pPr>
      <w:r>
        <w:rPr>
          <w:rStyle w:val="contenttext"/>
          <w:rFonts w:cs="B Zar" w:hint="cs"/>
          <w:color w:val="000000"/>
          <w:sz w:val="36"/>
          <w:szCs w:val="36"/>
          <w:rtl/>
        </w:rPr>
        <w:t>4. خلافت. «یا داود انّا جعلناک خلیفه فی الارض»</w:t>
      </w:r>
      <w:hyperlink w:anchor="content_note_94_7" w:tooltip="519. ص، 26." w:history="1">
        <w:r>
          <w:rPr>
            <w:rStyle w:val="Hyperlink"/>
            <w:rFonts w:cs="B Zar" w:hint="cs"/>
            <w:sz w:val="36"/>
            <w:szCs w:val="36"/>
            <w:rtl/>
          </w:rPr>
          <w:t>(7)</w:t>
        </w:r>
      </w:hyperlink>
    </w:p>
    <w:p w:rsidR="00000000" w:rsidRDefault="00EB7B05">
      <w:pPr>
        <w:pStyle w:val="contentparagraph"/>
        <w:bidi/>
        <w:jc w:val="both"/>
        <w:divId w:val="524295939"/>
        <w:rPr>
          <w:rFonts w:cs="B Zar" w:hint="cs"/>
          <w:color w:val="000000"/>
          <w:sz w:val="36"/>
          <w:szCs w:val="36"/>
          <w:rtl/>
        </w:rPr>
      </w:pPr>
      <w:r>
        <w:rPr>
          <w:rStyle w:val="contenttext"/>
          <w:rFonts w:cs="B Zar" w:hint="cs"/>
          <w:color w:val="000000"/>
          <w:sz w:val="36"/>
          <w:szCs w:val="36"/>
          <w:rtl/>
        </w:rPr>
        <w:t>5. استواری حکومت. «شدّدنا ملکه»</w:t>
      </w:r>
      <w:hyperlink w:anchor="content_note_94_8" w:tooltip="520. ص، 20." w:history="1">
        <w:r>
          <w:rPr>
            <w:rStyle w:val="Hyperlink"/>
            <w:rFonts w:cs="B Zar" w:hint="cs"/>
            <w:sz w:val="36"/>
            <w:szCs w:val="36"/>
            <w:rtl/>
          </w:rPr>
          <w:t>(8)</w:t>
        </w:r>
      </w:hyperlink>
    </w:p>
    <w:p w:rsidR="00000000" w:rsidRDefault="00EB7B05">
      <w:pPr>
        <w:pStyle w:val="contentparagraph"/>
        <w:bidi/>
        <w:jc w:val="both"/>
        <w:divId w:val="524295939"/>
        <w:rPr>
          <w:rFonts w:cs="B Zar" w:hint="cs"/>
          <w:color w:val="000000"/>
          <w:sz w:val="36"/>
          <w:szCs w:val="36"/>
          <w:rtl/>
        </w:rPr>
      </w:pPr>
      <w:r>
        <w:rPr>
          <w:rStyle w:val="contenttext"/>
          <w:rFonts w:cs="B Zar" w:hint="cs"/>
          <w:color w:val="000000"/>
          <w:sz w:val="36"/>
          <w:szCs w:val="36"/>
          <w:rtl/>
        </w:rPr>
        <w:t>6. امکانات فراوان. «اوتینا من کل شی ء»</w:t>
      </w:r>
      <w:hyperlink w:anchor="content_note_94_9" w:tooltip="521. نمل، 16." w:history="1">
        <w:r>
          <w:rPr>
            <w:rStyle w:val="Hyperlink"/>
            <w:rFonts w:cs="B Zar" w:hint="cs"/>
            <w:sz w:val="36"/>
            <w:szCs w:val="36"/>
            <w:rtl/>
          </w:rPr>
          <w:t>(9)</w:t>
        </w:r>
      </w:hyperlink>
    </w:p>
    <w:p w:rsidR="00000000" w:rsidRDefault="00EB7B05">
      <w:pPr>
        <w:pStyle w:val="contentparagraph"/>
        <w:bidi/>
        <w:jc w:val="both"/>
        <w:divId w:val="524295939"/>
        <w:rPr>
          <w:rFonts w:cs="B Zar" w:hint="cs"/>
          <w:color w:val="000000"/>
          <w:sz w:val="36"/>
          <w:szCs w:val="36"/>
          <w:rtl/>
        </w:rPr>
      </w:pPr>
      <w:r>
        <w:rPr>
          <w:rStyle w:val="contenttext"/>
          <w:rFonts w:cs="B Zar" w:hint="cs"/>
          <w:color w:val="000000"/>
          <w:sz w:val="36"/>
          <w:szCs w:val="36"/>
          <w:rtl/>
        </w:rPr>
        <w:t>7.</w:t>
      </w:r>
      <w:r>
        <w:rPr>
          <w:rStyle w:val="contenttext"/>
          <w:rFonts w:cs="B Zar" w:hint="cs"/>
          <w:color w:val="000000"/>
          <w:sz w:val="36"/>
          <w:szCs w:val="36"/>
          <w:rtl/>
        </w:rPr>
        <w:t xml:space="preserve"> حکمت. «آتیناه الحکمه و فصل الخطاب»</w:t>
      </w:r>
      <w:hyperlink w:anchor="content_note_94_10" w:tooltip="522. صف، 20." w:history="1">
        <w:r>
          <w:rPr>
            <w:rStyle w:val="Hyperlink"/>
            <w:rFonts w:cs="B Zar" w:hint="cs"/>
            <w:sz w:val="36"/>
            <w:szCs w:val="36"/>
            <w:rtl/>
          </w:rPr>
          <w:t>(10)</w:t>
        </w:r>
      </w:hyperlink>
    </w:p>
    <w:p w:rsidR="00000000" w:rsidRDefault="00EB7B05">
      <w:pPr>
        <w:pStyle w:val="contentparagraph"/>
        <w:bidi/>
        <w:jc w:val="both"/>
        <w:divId w:val="524295939"/>
        <w:rPr>
          <w:rFonts w:cs="B Zar" w:hint="cs"/>
          <w:color w:val="000000"/>
          <w:sz w:val="36"/>
          <w:szCs w:val="36"/>
          <w:rtl/>
        </w:rPr>
      </w:pPr>
      <w:r>
        <w:rPr>
          <w:rStyle w:val="contenttext"/>
          <w:rFonts w:cs="B Zar" w:hint="cs"/>
          <w:color w:val="000000"/>
          <w:sz w:val="36"/>
          <w:szCs w:val="36"/>
          <w:rtl/>
        </w:rPr>
        <w:t>8. قضاوت. «فاحکم بین النّاس بالحقّ»</w:t>
      </w:r>
      <w:hyperlink w:anchor="content_note_94_11" w:tooltip="523. ص، 26." w:history="1">
        <w:r>
          <w:rPr>
            <w:rStyle w:val="Hyperlink"/>
            <w:rFonts w:cs="B Zar" w:hint="cs"/>
            <w:sz w:val="36"/>
            <w:szCs w:val="36"/>
            <w:rtl/>
          </w:rPr>
          <w:t>(11)</w:t>
        </w:r>
      </w:hyperlink>
    </w:p>
    <w:p w:rsidR="00000000" w:rsidRDefault="00EB7B05">
      <w:pPr>
        <w:pStyle w:val="contentparagraph"/>
        <w:bidi/>
        <w:jc w:val="both"/>
        <w:divId w:val="524295939"/>
        <w:rPr>
          <w:rFonts w:cs="B Zar" w:hint="cs"/>
          <w:color w:val="000000"/>
          <w:sz w:val="36"/>
          <w:szCs w:val="36"/>
          <w:rtl/>
        </w:rPr>
      </w:pPr>
      <w:r>
        <w:rPr>
          <w:rStyle w:val="contenttext"/>
          <w:rFonts w:cs="B Zar" w:hint="cs"/>
          <w:color w:val="000000"/>
          <w:sz w:val="36"/>
          <w:szCs w:val="36"/>
          <w:rtl/>
        </w:rPr>
        <w:t>9. نرم شدن آهن در دست او. «اَلَنّا له الحدید»</w:t>
      </w:r>
    </w:p>
    <w:p w:rsidR="00000000" w:rsidRDefault="00EB7B05">
      <w:pPr>
        <w:pStyle w:val="contentparagraph"/>
        <w:bidi/>
        <w:jc w:val="both"/>
        <w:divId w:val="524295939"/>
        <w:rPr>
          <w:rFonts w:cs="B Zar" w:hint="cs"/>
          <w:color w:val="000000"/>
          <w:sz w:val="36"/>
          <w:szCs w:val="36"/>
          <w:rtl/>
        </w:rPr>
      </w:pPr>
      <w:r>
        <w:rPr>
          <w:rStyle w:val="contenttext"/>
          <w:rFonts w:cs="B Zar" w:hint="cs"/>
          <w:color w:val="000000"/>
          <w:sz w:val="36"/>
          <w:szCs w:val="36"/>
          <w:rtl/>
        </w:rPr>
        <w:t>10. فهمیدن سخ</w:t>
      </w:r>
      <w:r>
        <w:rPr>
          <w:rStyle w:val="contenttext"/>
          <w:rFonts w:cs="B Zar" w:hint="cs"/>
          <w:color w:val="000000"/>
          <w:sz w:val="36"/>
          <w:szCs w:val="36"/>
          <w:rtl/>
        </w:rPr>
        <w:t>ن پرندگان. «عُلّمنا منطق الطیر»</w:t>
      </w:r>
      <w:hyperlink w:anchor="content_note_94_12" w:tooltip="524. نمل، 16." w:history="1">
        <w:r>
          <w:rPr>
            <w:rStyle w:val="Hyperlink"/>
            <w:rFonts w:cs="B Zar" w:hint="cs"/>
            <w:sz w:val="36"/>
            <w:szCs w:val="36"/>
            <w:rtl/>
          </w:rPr>
          <w:t>(12)</w:t>
        </w:r>
      </w:hyperlink>
    </w:p>
    <w:p w:rsidR="00000000" w:rsidRDefault="00EB7B05">
      <w:pPr>
        <w:pStyle w:val="contentparagraph"/>
        <w:bidi/>
        <w:jc w:val="both"/>
        <w:divId w:val="524295939"/>
        <w:rPr>
          <w:rFonts w:cs="B Zar" w:hint="cs"/>
          <w:color w:val="000000"/>
          <w:sz w:val="36"/>
          <w:szCs w:val="36"/>
          <w:rtl/>
        </w:rPr>
      </w:pPr>
      <w:r>
        <w:rPr>
          <w:rStyle w:val="contenttext"/>
          <w:rFonts w:cs="B Zar" w:hint="cs"/>
          <w:color w:val="000000"/>
          <w:sz w:val="36"/>
          <w:szCs w:val="36"/>
          <w:rtl/>
        </w:rPr>
        <w:t>11. هم صدایی کوه ها و پرندگان با او. «یا جبال اوّبی معه و الطّیر»</w:t>
      </w:r>
    </w:p>
    <w:p w:rsidR="00000000" w:rsidRDefault="00EB7B05">
      <w:pPr>
        <w:pStyle w:val="contentparagraph"/>
        <w:bidi/>
        <w:jc w:val="both"/>
        <w:divId w:val="524295939"/>
        <w:rPr>
          <w:rFonts w:cs="B Zar" w:hint="cs"/>
          <w:color w:val="000000"/>
          <w:sz w:val="36"/>
          <w:szCs w:val="36"/>
          <w:rtl/>
        </w:rPr>
      </w:pPr>
      <w:r>
        <w:rPr>
          <w:rStyle w:val="contenttext"/>
          <w:rFonts w:cs="B Zar" w:hint="cs"/>
          <w:color w:val="000000"/>
          <w:sz w:val="36"/>
          <w:szCs w:val="36"/>
          <w:rtl/>
        </w:rPr>
        <w:t>12. فرزندی مثل سلیمان. «وهبنا لداود سلیمان»</w:t>
      </w:r>
      <w:hyperlink w:anchor="content_note_94_13" w:tooltip="525. ص، 30." w:history="1">
        <w:r>
          <w:rPr>
            <w:rStyle w:val="Hyperlink"/>
            <w:rFonts w:cs="B Zar" w:hint="cs"/>
            <w:sz w:val="36"/>
            <w:szCs w:val="36"/>
            <w:rtl/>
          </w:rPr>
          <w:t>(13)</w:t>
        </w:r>
      </w:hyperlink>
    </w:p>
    <w:p w:rsidR="00000000" w:rsidRDefault="00EB7B05">
      <w:pPr>
        <w:pStyle w:val="contentparagraph"/>
        <w:bidi/>
        <w:jc w:val="both"/>
        <w:divId w:val="524295939"/>
        <w:rPr>
          <w:rFonts w:cs="B Zar" w:hint="cs"/>
          <w:color w:val="000000"/>
          <w:sz w:val="36"/>
          <w:szCs w:val="36"/>
          <w:rtl/>
        </w:rPr>
      </w:pPr>
      <w:r>
        <w:rPr>
          <w:rStyle w:val="contenttext"/>
          <w:rFonts w:cs="B Zar" w:hint="cs"/>
          <w:color w:val="000000"/>
          <w:sz w:val="36"/>
          <w:szCs w:val="36"/>
          <w:rtl/>
        </w:rPr>
        <w:t>شاید توبه و ناله ی کوه ها با داوود، همان تسبیح آنها باشد. «انا سخّرنا الجبال معه یسبّحن بالعشی و الاشراق»</w:t>
      </w:r>
      <w:hyperlink w:anchor="content_note_94_14" w:tooltip="526. ص، 18." w:history="1">
        <w:r>
          <w:rPr>
            <w:rStyle w:val="Hyperlink"/>
            <w:rFonts w:cs="B Zar" w:hint="cs"/>
            <w:sz w:val="36"/>
            <w:szCs w:val="36"/>
            <w:rtl/>
          </w:rPr>
          <w:t>(14)</w:t>
        </w:r>
      </w:hyperlink>
    </w:p>
    <w:p w:rsidR="00000000" w:rsidRDefault="00EB7B05">
      <w:pPr>
        <w:pStyle w:val="contentparagraph"/>
        <w:bidi/>
        <w:jc w:val="both"/>
        <w:divId w:val="524295939"/>
        <w:rPr>
          <w:rFonts w:cs="B Zar" w:hint="cs"/>
          <w:color w:val="000000"/>
          <w:sz w:val="36"/>
          <w:szCs w:val="36"/>
          <w:rtl/>
        </w:rPr>
      </w:pPr>
      <w:r>
        <w:rPr>
          <w:rStyle w:val="contenttext"/>
          <w:rFonts w:cs="B Zar" w:hint="cs"/>
          <w:color w:val="000000"/>
          <w:sz w:val="36"/>
          <w:szCs w:val="36"/>
          <w:rtl/>
        </w:rPr>
        <w:t>در حدیث می خوانیم که خداوند به داوود فرمود: تو بنده خوبی هستی اگر از بیت الم</w:t>
      </w:r>
      <w:r>
        <w:rPr>
          <w:rStyle w:val="contenttext"/>
          <w:rFonts w:cs="B Zar" w:hint="cs"/>
          <w:color w:val="000000"/>
          <w:sz w:val="36"/>
          <w:szCs w:val="36"/>
          <w:rtl/>
        </w:rPr>
        <w:t>ال</w:t>
      </w:r>
    </w:p>
    <w:p w:rsidR="00000000" w:rsidRDefault="00EB7B05">
      <w:pPr>
        <w:pStyle w:val="contentparagraph"/>
        <w:bidi/>
        <w:jc w:val="both"/>
        <w:divId w:val="524295939"/>
        <w:rPr>
          <w:rFonts w:cs="B Zar" w:hint="cs"/>
          <w:color w:val="000000"/>
          <w:sz w:val="36"/>
          <w:szCs w:val="36"/>
          <w:rtl/>
        </w:rPr>
      </w:pPr>
      <w:r>
        <w:rPr>
          <w:rStyle w:val="contenttext"/>
          <w:rFonts w:cs="B Zar" w:hint="cs"/>
          <w:color w:val="000000"/>
          <w:sz w:val="36"/>
          <w:szCs w:val="36"/>
          <w:rtl/>
        </w:rPr>
        <w:t>ص:94</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02" style="width:0;height:1.5pt" o:hralign="center" o:hrstd="t" o:hr="t" fillcolor="#a0a0a0" stroked="f"/>
        </w:pict>
      </w:r>
    </w:p>
    <w:p w:rsidR="00000000" w:rsidRDefault="00EB7B05">
      <w:pPr>
        <w:bidi/>
        <w:jc w:val="both"/>
        <w:divId w:val="893002711"/>
        <w:rPr>
          <w:rFonts w:eastAsia="Times New Roman" w:cs="B Zar" w:hint="cs"/>
          <w:color w:val="000000"/>
          <w:sz w:val="36"/>
          <w:szCs w:val="36"/>
          <w:rtl/>
        </w:rPr>
      </w:pPr>
      <w:r>
        <w:rPr>
          <w:rFonts w:eastAsia="Times New Roman" w:cs="B Zar" w:hint="cs"/>
          <w:color w:val="000000"/>
          <w:sz w:val="36"/>
          <w:szCs w:val="36"/>
          <w:rtl/>
        </w:rPr>
        <w:t>1- 513. ص، 25.</w:t>
      </w:r>
    </w:p>
    <w:p w:rsidR="00000000" w:rsidRDefault="00EB7B05">
      <w:pPr>
        <w:bidi/>
        <w:jc w:val="both"/>
        <w:divId w:val="2087222968"/>
        <w:rPr>
          <w:rFonts w:eastAsia="Times New Roman" w:cs="B Zar" w:hint="cs"/>
          <w:color w:val="000000"/>
          <w:sz w:val="36"/>
          <w:szCs w:val="36"/>
          <w:rtl/>
        </w:rPr>
      </w:pPr>
      <w:r>
        <w:rPr>
          <w:rFonts w:eastAsia="Times New Roman" w:cs="B Zar" w:hint="cs"/>
          <w:color w:val="000000"/>
          <w:sz w:val="36"/>
          <w:szCs w:val="36"/>
          <w:rtl/>
        </w:rPr>
        <w:t>2- 514. ص، 37.</w:t>
      </w:r>
    </w:p>
    <w:p w:rsidR="00000000" w:rsidRDefault="00EB7B05">
      <w:pPr>
        <w:bidi/>
        <w:jc w:val="both"/>
        <w:divId w:val="2042169124"/>
        <w:rPr>
          <w:rFonts w:eastAsia="Times New Roman" w:cs="B Zar" w:hint="cs"/>
          <w:color w:val="000000"/>
          <w:sz w:val="36"/>
          <w:szCs w:val="36"/>
          <w:rtl/>
        </w:rPr>
      </w:pPr>
      <w:r>
        <w:rPr>
          <w:rFonts w:eastAsia="Times New Roman" w:cs="B Zar" w:hint="cs"/>
          <w:color w:val="000000"/>
          <w:sz w:val="36"/>
          <w:szCs w:val="36"/>
          <w:rtl/>
        </w:rPr>
        <w:t>3- 515. ذیل آیه 10 سوره سبأ.</w:t>
      </w:r>
    </w:p>
    <w:p w:rsidR="00000000" w:rsidRDefault="00EB7B05">
      <w:pPr>
        <w:bidi/>
        <w:jc w:val="both"/>
        <w:divId w:val="1783331781"/>
        <w:rPr>
          <w:rFonts w:eastAsia="Times New Roman" w:cs="B Zar" w:hint="cs"/>
          <w:color w:val="000000"/>
          <w:sz w:val="36"/>
          <w:szCs w:val="36"/>
          <w:rtl/>
        </w:rPr>
      </w:pPr>
      <w:r>
        <w:rPr>
          <w:rFonts w:eastAsia="Times New Roman" w:cs="B Zar" w:hint="cs"/>
          <w:color w:val="000000"/>
          <w:sz w:val="36"/>
          <w:szCs w:val="36"/>
          <w:rtl/>
        </w:rPr>
        <w:t>4- 516. نمل، 15.</w:t>
      </w:r>
    </w:p>
    <w:p w:rsidR="00000000" w:rsidRDefault="00EB7B05">
      <w:pPr>
        <w:bidi/>
        <w:jc w:val="both"/>
        <w:divId w:val="1543903338"/>
        <w:rPr>
          <w:rFonts w:eastAsia="Times New Roman" w:cs="B Zar" w:hint="cs"/>
          <w:color w:val="000000"/>
          <w:sz w:val="36"/>
          <w:szCs w:val="36"/>
          <w:rtl/>
        </w:rPr>
      </w:pPr>
      <w:r>
        <w:rPr>
          <w:rFonts w:eastAsia="Times New Roman" w:cs="B Zar" w:hint="cs"/>
          <w:color w:val="000000"/>
          <w:sz w:val="36"/>
          <w:szCs w:val="36"/>
          <w:rtl/>
        </w:rPr>
        <w:t>5- 517. بقره، 251.</w:t>
      </w:r>
    </w:p>
    <w:p w:rsidR="00000000" w:rsidRDefault="00EB7B05">
      <w:pPr>
        <w:bidi/>
        <w:jc w:val="both"/>
        <w:divId w:val="1000934365"/>
        <w:rPr>
          <w:rFonts w:eastAsia="Times New Roman" w:cs="B Zar" w:hint="cs"/>
          <w:color w:val="000000"/>
          <w:sz w:val="36"/>
          <w:szCs w:val="36"/>
          <w:rtl/>
        </w:rPr>
      </w:pPr>
      <w:r>
        <w:rPr>
          <w:rFonts w:eastAsia="Times New Roman" w:cs="B Zar" w:hint="cs"/>
          <w:color w:val="000000"/>
          <w:sz w:val="36"/>
          <w:szCs w:val="36"/>
          <w:rtl/>
        </w:rPr>
        <w:t>6- 518. اسراء، 55.</w:t>
      </w:r>
    </w:p>
    <w:p w:rsidR="00000000" w:rsidRDefault="00EB7B05">
      <w:pPr>
        <w:bidi/>
        <w:jc w:val="both"/>
        <w:divId w:val="877401147"/>
        <w:rPr>
          <w:rFonts w:eastAsia="Times New Roman" w:cs="B Zar" w:hint="cs"/>
          <w:color w:val="000000"/>
          <w:sz w:val="36"/>
          <w:szCs w:val="36"/>
          <w:rtl/>
        </w:rPr>
      </w:pPr>
      <w:r>
        <w:rPr>
          <w:rFonts w:eastAsia="Times New Roman" w:cs="B Zar" w:hint="cs"/>
          <w:color w:val="000000"/>
          <w:sz w:val="36"/>
          <w:szCs w:val="36"/>
          <w:rtl/>
        </w:rPr>
        <w:t>7- 519. ص، 26.</w:t>
      </w:r>
    </w:p>
    <w:p w:rsidR="00000000" w:rsidRDefault="00EB7B05">
      <w:pPr>
        <w:bidi/>
        <w:jc w:val="both"/>
        <w:divId w:val="390808087"/>
        <w:rPr>
          <w:rFonts w:eastAsia="Times New Roman" w:cs="B Zar" w:hint="cs"/>
          <w:color w:val="000000"/>
          <w:sz w:val="36"/>
          <w:szCs w:val="36"/>
          <w:rtl/>
        </w:rPr>
      </w:pPr>
      <w:r>
        <w:rPr>
          <w:rFonts w:eastAsia="Times New Roman" w:cs="B Zar" w:hint="cs"/>
          <w:color w:val="000000"/>
          <w:sz w:val="36"/>
          <w:szCs w:val="36"/>
          <w:rtl/>
        </w:rPr>
        <w:t>8- 520. ص، 20.</w:t>
      </w:r>
    </w:p>
    <w:p w:rsidR="00000000" w:rsidRDefault="00EB7B05">
      <w:pPr>
        <w:bidi/>
        <w:jc w:val="both"/>
        <w:divId w:val="56632880"/>
        <w:rPr>
          <w:rFonts w:eastAsia="Times New Roman" w:cs="B Zar" w:hint="cs"/>
          <w:color w:val="000000"/>
          <w:sz w:val="36"/>
          <w:szCs w:val="36"/>
          <w:rtl/>
        </w:rPr>
      </w:pPr>
      <w:r>
        <w:rPr>
          <w:rFonts w:eastAsia="Times New Roman" w:cs="B Zar" w:hint="cs"/>
          <w:color w:val="000000"/>
          <w:sz w:val="36"/>
          <w:szCs w:val="36"/>
          <w:rtl/>
        </w:rPr>
        <w:t>9- 521. نمل، 16.</w:t>
      </w:r>
    </w:p>
    <w:p w:rsidR="00000000" w:rsidRDefault="00EB7B05">
      <w:pPr>
        <w:bidi/>
        <w:jc w:val="both"/>
        <w:divId w:val="243881144"/>
        <w:rPr>
          <w:rFonts w:eastAsia="Times New Roman" w:cs="B Zar" w:hint="cs"/>
          <w:color w:val="000000"/>
          <w:sz w:val="36"/>
          <w:szCs w:val="36"/>
          <w:rtl/>
        </w:rPr>
      </w:pPr>
      <w:r>
        <w:rPr>
          <w:rFonts w:eastAsia="Times New Roman" w:cs="B Zar" w:hint="cs"/>
          <w:color w:val="000000"/>
          <w:sz w:val="36"/>
          <w:szCs w:val="36"/>
          <w:rtl/>
        </w:rPr>
        <w:t>10- 522. صف، 20.</w:t>
      </w:r>
    </w:p>
    <w:p w:rsidR="00000000" w:rsidRDefault="00EB7B05">
      <w:pPr>
        <w:bidi/>
        <w:jc w:val="both"/>
        <w:divId w:val="1016225307"/>
        <w:rPr>
          <w:rFonts w:eastAsia="Times New Roman" w:cs="B Zar" w:hint="cs"/>
          <w:color w:val="000000"/>
          <w:sz w:val="36"/>
          <w:szCs w:val="36"/>
          <w:rtl/>
        </w:rPr>
      </w:pPr>
      <w:r>
        <w:rPr>
          <w:rFonts w:eastAsia="Times New Roman" w:cs="B Zar" w:hint="cs"/>
          <w:color w:val="000000"/>
          <w:sz w:val="36"/>
          <w:szCs w:val="36"/>
          <w:rtl/>
        </w:rPr>
        <w:t>11- 523. ص، 26.</w:t>
      </w:r>
    </w:p>
    <w:p w:rsidR="00000000" w:rsidRDefault="00EB7B05">
      <w:pPr>
        <w:bidi/>
        <w:jc w:val="both"/>
        <w:divId w:val="1676954990"/>
        <w:rPr>
          <w:rFonts w:eastAsia="Times New Roman" w:cs="B Zar" w:hint="cs"/>
          <w:color w:val="000000"/>
          <w:sz w:val="36"/>
          <w:szCs w:val="36"/>
          <w:rtl/>
        </w:rPr>
      </w:pPr>
      <w:r>
        <w:rPr>
          <w:rFonts w:eastAsia="Times New Roman" w:cs="B Zar" w:hint="cs"/>
          <w:color w:val="000000"/>
          <w:sz w:val="36"/>
          <w:szCs w:val="36"/>
          <w:rtl/>
        </w:rPr>
        <w:t>12- 524. نمل، 16.</w:t>
      </w:r>
    </w:p>
    <w:p w:rsidR="00000000" w:rsidRDefault="00EB7B05">
      <w:pPr>
        <w:bidi/>
        <w:jc w:val="both"/>
        <w:divId w:val="577981049"/>
        <w:rPr>
          <w:rFonts w:eastAsia="Times New Roman" w:cs="B Zar" w:hint="cs"/>
          <w:color w:val="000000"/>
          <w:sz w:val="36"/>
          <w:szCs w:val="36"/>
          <w:rtl/>
        </w:rPr>
      </w:pPr>
      <w:r>
        <w:rPr>
          <w:rFonts w:eastAsia="Times New Roman" w:cs="B Zar" w:hint="cs"/>
          <w:color w:val="000000"/>
          <w:sz w:val="36"/>
          <w:szCs w:val="36"/>
          <w:rtl/>
        </w:rPr>
        <w:t>13- 525. ص، 30.</w:t>
      </w:r>
    </w:p>
    <w:p w:rsidR="00000000" w:rsidRDefault="00EB7B05">
      <w:pPr>
        <w:bidi/>
        <w:jc w:val="both"/>
        <w:divId w:val="768737523"/>
        <w:rPr>
          <w:rFonts w:eastAsia="Times New Roman" w:cs="B Zar" w:hint="cs"/>
          <w:color w:val="000000"/>
          <w:sz w:val="36"/>
          <w:szCs w:val="36"/>
          <w:rtl/>
        </w:rPr>
      </w:pPr>
      <w:r>
        <w:rPr>
          <w:rFonts w:eastAsia="Times New Roman" w:cs="B Zar" w:hint="cs"/>
          <w:color w:val="000000"/>
          <w:sz w:val="36"/>
          <w:szCs w:val="36"/>
          <w:rtl/>
        </w:rPr>
        <w:t>14- 526. ص، 18.</w:t>
      </w:r>
    </w:p>
    <w:p w:rsidR="00000000" w:rsidRDefault="00EB7B05">
      <w:pPr>
        <w:pStyle w:val="contentparagraph"/>
        <w:bidi/>
        <w:jc w:val="both"/>
        <w:divId w:val="466049572"/>
        <w:rPr>
          <w:rFonts w:cs="B Zar" w:hint="cs"/>
          <w:color w:val="000000"/>
          <w:sz w:val="36"/>
          <w:szCs w:val="36"/>
          <w:rtl/>
        </w:rPr>
      </w:pPr>
      <w:r>
        <w:rPr>
          <w:rStyle w:val="contenttext"/>
          <w:rFonts w:cs="B Zar" w:hint="cs"/>
          <w:color w:val="000000"/>
          <w:sz w:val="36"/>
          <w:szCs w:val="36"/>
          <w:rtl/>
        </w:rPr>
        <w:t>مصرف نکنی! او چهل روز گریه کرد تا خداوند آهن را بدست او نرم و مشغول زره بافی شد و هر روز یک زره به قیمت هزار درهم می بافت و تا سیصد و شصت زره بافت.</w:t>
      </w:r>
      <w:hyperlink w:anchor="content_note_95_1" w:tooltip="527. کافی، ج 5، ص 74 و تفسیر نورالثقلین، ج 3، ص 446 به نقل از تفسیر راهنما." w:history="1">
        <w:r>
          <w:rPr>
            <w:rStyle w:val="Hyperlink"/>
            <w:rFonts w:cs="B Zar" w:hint="cs"/>
            <w:sz w:val="36"/>
            <w:szCs w:val="36"/>
            <w:rtl/>
          </w:rPr>
          <w:t>(1)</w:t>
        </w:r>
      </w:hyperlink>
    </w:p>
    <w:p w:rsidR="00000000" w:rsidRDefault="00EB7B05">
      <w:pPr>
        <w:pStyle w:val="Heading3"/>
        <w:shd w:val="clear" w:color="auto" w:fill="FFFFFF"/>
        <w:bidi/>
        <w:jc w:val="both"/>
        <w:divId w:val="1648898699"/>
        <w:rPr>
          <w:rFonts w:eastAsia="Times New Roman" w:cs="B Titr" w:hint="cs"/>
          <w:b w:val="0"/>
          <w:bCs w:val="0"/>
          <w:color w:val="FF0080"/>
          <w:sz w:val="30"/>
          <w:szCs w:val="30"/>
          <w:rtl/>
        </w:rPr>
      </w:pPr>
      <w:r>
        <w:rPr>
          <w:rFonts w:eastAsia="Times New Roman" w:cs="B Titr" w:hint="cs"/>
          <w:b w:val="0"/>
          <w:bCs w:val="0"/>
          <w:color w:val="FF0080"/>
          <w:sz w:val="30"/>
          <w:szCs w:val="30"/>
          <w:rtl/>
        </w:rPr>
        <w:t>76. سیمای لقمان</w:t>
      </w:r>
    </w:p>
    <w:p w:rsidR="00000000" w:rsidRDefault="00EB7B05">
      <w:pPr>
        <w:pStyle w:val="contentparagraph"/>
        <w:bidi/>
        <w:jc w:val="both"/>
        <w:divId w:val="1648898699"/>
        <w:rPr>
          <w:rFonts w:cs="B Zar" w:hint="cs"/>
          <w:color w:val="000000"/>
          <w:sz w:val="36"/>
          <w:szCs w:val="36"/>
          <w:rtl/>
        </w:rPr>
      </w:pPr>
      <w:hyperlink w:anchor="content_note_95_2" w:tooltip="528. ذیل آیه 12 سوره لقمان." w:history="1">
        <w:r>
          <w:rPr>
            <w:rStyle w:val="Hyperlink"/>
            <w:rFonts w:cs="B Zar" w:hint="cs"/>
            <w:sz w:val="36"/>
            <w:szCs w:val="36"/>
            <w:rtl/>
          </w:rPr>
          <w:t>(2)</w:t>
        </w:r>
      </w:hyperlink>
    </w:p>
    <w:p w:rsidR="00000000" w:rsidRDefault="00EB7B05">
      <w:pPr>
        <w:pStyle w:val="contentparagraph"/>
        <w:bidi/>
        <w:jc w:val="both"/>
        <w:divId w:val="1648898699"/>
        <w:rPr>
          <w:rFonts w:cs="B Zar" w:hint="cs"/>
          <w:color w:val="000000"/>
          <w:sz w:val="36"/>
          <w:szCs w:val="36"/>
          <w:rtl/>
        </w:rPr>
      </w:pPr>
      <w:r>
        <w:rPr>
          <w:rStyle w:val="contenttext"/>
          <w:rFonts w:cs="B Zar" w:hint="cs"/>
          <w:color w:val="000000"/>
          <w:sz w:val="36"/>
          <w:szCs w:val="36"/>
          <w:rtl/>
        </w:rPr>
        <w:t>در تفسیر المیزان بحثی درباره ی جناب لقمان آمده است که بخشی از آن را نقل می کنیم:</w:t>
      </w:r>
    </w:p>
    <w:p w:rsidR="00000000" w:rsidRDefault="00EB7B05">
      <w:pPr>
        <w:pStyle w:val="contentparagraph"/>
        <w:bidi/>
        <w:jc w:val="both"/>
        <w:divId w:val="1648898699"/>
        <w:rPr>
          <w:rFonts w:cs="B Zar" w:hint="cs"/>
          <w:color w:val="000000"/>
          <w:sz w:val="36"/>
          <w:szCs w:val="36"/>
          <w:rtl/>
        </w:rPr>
      </w:pPr>
      <w:r>
        <w:rPr>
          <w:rStyle w:val="contenttext"/>
          <w:rFonts w:cs="B Zar" w:hint="cs"/>
          <w:color w:val="000000"/>
          <w:sz w:val="36"/>
          <w:szCs w:val="36"/>
          <w:rtl/>
        </w:rPr>
        <w:t>پیامبر اکرم صلی الله علیه وآله فرم</w:t>
      </w:r>
      <w:r>
        <w:rPr>
          <w:rStyle w:val="contenttext"/>
          <w:rFonts w:cs="B Zar" w:hint="cs"/>
          <w:color w:val="000000"/>
          <w:sz w:val="36"/>
          <w:szCs w:val="36"/>
          <w:rtl/>
        </w:rPr>
        <w:t>ودند: لقمان، پیامبر نبود، ولی بنده ای بود که بسیار فکر می کرد و به خداوند ایمان واقعی داشت. خدا را دوست داشت و خداوند نیز او را دوست می داشت و به او حکمت عطا کرد.</w:t>
      </w:r>
    </w:p>
    <w:p w:rsidR="00000000" w:rsidRDefault="00EB7B05">
      <w:pPr>
        <w:pStyle w:val="contentparagraph"/>
        <w:bidi/>
        <w:jc w:val="both"/>
        <w:divId w:val="1648898699"/>
        <w:rPr>
          <w:rFonts w:cs="B Zar" w:hint="cs"/>
          <w:color w:val="000000"/>
          <w:sz w:val="36"/>
          <w:szCs w:val="36"/>
          <w:rtl/>
        </w:rPr>
      </w:pPr>
      <w:r>
        <w:rPr>
          <w:rStyle w:val="contenttext"/>
          <w:rFonts w:cs="B Zar" w:hint="cs"/>
          <w:color w:val="000000"/>
          <w:sz w:val="36"/>
          <w:szCs w:val="36"/>
          <w:rtl/>
        </w:rPr>
        <w:t>امام صادق علیه السلام می فرمایند: لقمان، حکمت را به خاطر مال و جمال و فامیل دریافت نکرده بود،</w:t>
      </w:r>
      <w:r>
        <w:rPr>
          <w:rStyle w:val="contenttext"/>
          <w:rFonts w:cs="B Zar" w:hint="cs"/>
          <w:color w:val="000000"/>
          <w:sz w:val="36"/>
          <w:szCs w:val="36"/>
          <w:rtl/>
        </w:rPr>
        <w:t xml:space="preserve"> بلکه او مردی پرهیزکار، تیزبین، باحیا و دلسوز بود. اگر دو نفر با هم درگیر می شدند و خصومتی پیدا می کردند، میان آنها آشتی برقرار می کرد.</w:t>
      </w:r>
    </w:p>
    <w:p w:rsidR="00000000" w:rsidRDefault="00EB7B05">
      <w:pPr>
        <w:pStyle w:val="contentparagraph"/>
        <w:bidi/>
        <w:jc w:val="both"/>
        <w:divId w:val="1648898699"/>
        <w:rPr>
          <w:rFonts w:cs="B Zar" w:hint="cs"/>
          <w:color w:val="000000"/>
          <w:sz w:val="36"/>
          <w:szCs w:val="36"/>
          <w:rtl/>
        </w:rPr>
      </w:pPr>
      <w:r>
        <w:rPr>
          <w:rStyle w:val="contenttext"/>
          <w:rFonts w:cs="B Zar" w:hint="cs"/>
          <w:color w:val="000000"/>
          <w:sz w:val="36"/>
          <w:szCs w:val="36"/>
          <w:rtl/>
        </w:rPr>
        <w:t>لقمان با دانشمندان زیاد می نشست. او با هوای نفس خود مبارزه می کرد و...</w:t>
      </w:r>
      <w:hyperlink w:anchor="content_note_95_3" w:tooltip="529. تفسیر المیزان." w:history="1">
        <w:r>
          <w:rPr>
            <w:rStyle w:val="Hyperlink"/>
            <w:rFonts w:cs="B Zar" w:hint="cs"/>
            <w:sz w:val="36"/>
            <w:szCs w:val="36"/>
            <w:rtl/>
          </w:rPr>
          <w:t>(3)</w:t>
        </w:r>
      </w:hyperlink>
    </w:p>
    <w:p w:rsidR="00000000" w:rsidRDefault="00EB7B05">
      <w:pPr>
        <w:pStyle w:val="contentparagraph"/>
        <w:bidi/>
        <w:jc w:val="both"/>
        <w:divId w:val="1648898699"/>
        <w:rPr>
          <w:rFonts w:cs="B Zar" w:hint="cs"/>
          <w:color w:val="000000"/>
          <w:sz w:val="36"/>
          <w:szCs w:val="36"/>
          <w:rtl/>
        </w:rPr>
      </w:pPr>
      <w:r>
        <w:rPr>
          <w:rStyle w:val="contenttext"/>
          <w:rFonts w:cs="B Zar" w:hint="cs"/>
          <w:color w:val="000000"/>
          <w:sz w:val="36"/>
          <w:szCs w:val="36"/>
          <w:rtl/>
        </w:rPr>
        <w:t>او دارای عمری طولانی، معاصر حضرت داود واز بستگان حضرت ایّوب بود. او میان حکیم شدن یا حاکم شدن مخیّر شد و حکمت را انتخاب کرد.</w:t>
      </w:r>
    </w:p>
    <w:p w:rsidR="00000000" w:rsidRDefault="00EB7B05">
      <w:pPr>
        <w:pStyle w:val="contentparagraph"/>
        <w:bidi/>
        <w:jc w:val="both"/>
        <w:divId w:val="1648898699"/>
        <w:rPr>
          <w:rFonts w:cs="B Zar" w:hint="cs"/>
          <w:color w:val="000000"/>
          <w:sz w:val="36"/>
          <w:szCs w:val="36"/>
          <w:rtl/>
        </w:rPr>
      </w:pPr>
      <w:r>
        <w:rPr>
          <w:rStyle w:val="contenttext"/>
          <w:rFonts w:cs="B Zar" w:hint="cs"/>
          <w:color w:val="000000"/>
          <w:sz w:val="36"/>
          <w:szCs w:val="36"/>
          <w:rtl/>
        </w:rPr>
        <w:t>از لقمان پرسیدند: چگونه به این مقام رسیدی؟ گفت: به خاطر امانت داری، صداقت و سکوت درباره ی آنچه به من مربوط نبود.</w:t>
      </w:r>
      <w:hyperlink w:anchor="content_note_95_4" w:tooltip="530. تفسیر مجمع البیان." w:history="1">
        <w:r>
          <w:rPr>
            <w:rStyle w:val="Hyperlink"/>
            <w:rFonts w:cs="B Zar" w:hint="cs"/>
            <w:sz w:val="36"/>
            <w:szCs w:val="36"/>
            <w:rtl/>
          </w:rPr>
          <w:t>(4)</w:t>
        </w:r>
      </w:hyperlink>
    </w:p>
    <w:p w:rsidR="00000000" w:rsidRDefault="00EB7B05">
      <w:pPr>
        <w:pStyle w:val="contentparagraph"/>
        <w:bidi/>
        <w:jc w:val="both"/>
        <w:divId w:val="1648898699"/>
        <w:rPr>
          <w:rFonts w:cs="B Zar" w:hint="cs"/>
          <w:color w:val="000000"/>
          <w:sz w:val="36"/>
          <w:szCs w:val="36"/>
          <w:rtl/>
        </w:rPr>
      </w:pPr>
      <w:r>
        <w:rPr>
          <w:rStyle w:val="contenttext"/>
          <w:rFonts w:cs="B Zar" w:hint="cs"/>
          <w:color w:val="000000"/>
          <w:sz w:val="36"/>
          <w:szCs w:val="36"/>
          <w:rtl/>
        </w:rPr>
        <w:t>امام صادق علیه السلام فرمود: لقمان نسبت به رهبر آسمانیِ زمان خود معرفت داشت.</w:t>
      </w:r>
      <w:hyperlink w:anchor="content_note_95_5" w:tooltip="531. تفسیر نورالثقلین." w:history="1">
        <w:r>
          <w:rPr>
            <w:rStyle w:val="Hyperlink"/>
            <w:rFonts w:cs="B Zar" w:hint="cs"/>
            <w:sz w:val="36"/>
            <w:szCs w:val="36"/>
            <w:rtl/>
          </w:rPr>
          <w:t>(5)</w:t>
        </w:r>
      </w:hyperlink>
    </w:p>
    <w:p w:rsidR="00000000" w:rsidRDefault="00EB7B05">
      <w:pPr>
        <w:pStyle w:val="contentparagraph"/>
        <w:bidi/>
        <w:jc w:val="both"/>
        <w:divId w:val="1648898699"/>
        <w:rPr>
          <w:rFonts w:cs="B Zar" w:hint="cs"/>
          <w:color w:val="000000"/>
          <w:sz w:val="36"/>
          <w:szCs w:val="36"/>
          <w:rtl/>
        </w:rPr>
      </w:pPr>
      <w:r>
        <w:rPr>
          <w:rStyle w:val="contenttext"/>
          <w:rFonts w:cs="B Zar" w:hint="cs"/>
          <w:color w:val="000000"/>
          <w:sz w:val="36"/>
          <w:szCs w:val="36"/>
          <w:rtl/>
        </w:rPr>
        <w:t>گرچه خداوند به او کتاب آسمانی نداد،</w:t>
      </w:r>
      <w:r>
        <w:rPr>
          <w:rStyle w:val="contenttext"/>
          <w:rFonts w:cs="B Zar" w:hint="cs"/>
          <w:color w:val="000000"/>
          <w:sz w:val="36"/>
          <w:szCs w:val="36"/>
          <w:rtl/>
        </w:rPr>
        <w:t xml:space="preserve"> ولی همتای آن یعنی حکمت را به او آموخت.</w:t>
      </w:r>
    </w:p>
    <w:p w:rsidR="00000000" w:rsidRDefault="00EB7B05">
      <w:pPr>
        <w:pStyle w:val="contentparagraph"/>
        <w:bidi/>
        <w:jc w:val="both"/>
        <w:divId w:val="1648898699"/>
        <w:rPr>
          <w:rFonts w:cs="B Zar" w:hint="cs"/>
          <w:color w:val="000000"/>
          <w:sz w:val="36"/>
          <w:szCs w:val="36"/>
          <w:rtl/>
        </w:rPr>
      </w:pPr>
      <w:r>
        <w:rPr>
          <w:rStyle w:val="contenttext"/>
          <w:rFonts w:cs="B Zar" w:hint="cs"/>
          <w:color w:val="000000"/>
          <w:sz w:val="36"/>
          <w:szCs w:val="36"/>
          <w:rtl/>
        </w:rPr>
        <w:t>روزی مولای لقمان از او خواست تا بهترین عضو گوسفند را برایش بیاورد. لقمان زبان گوسفند را آورد. روز دیگر گفت: بدترین عضو آن را بیاور. لقمان باز هم زبان گوسفند را آورد. چون مولایش دلیل این کار را پرسید، لقمان گفت: اگر ز</w:t>
      </w:r>
      <w:r>
        <w:rPr>
          <w:rStyle w:val="contenttext"/>
          <w:rFonts w:cs="B Zar" w:hint="cs"/>
          <w:color w:val="000000"/>
          <w:sz w:val="36"/>
          <w:szCs w:val="36"/>
          <w:rtl/>
        </w:rPr>
        <w:t>بان در راه حقّ حرکت کند و سخن بگوید، بهترین عضو بدن است وگرنه بدترین عضو خواهد بود.</w:t>
      </w:r>
      <w:hyperlink w:anchor="content_note_95_6" w:tooltip="532. تفسیر کشّاف." w:history="1">
        <w:r>
          <w:rPr>
            <w:rStyle w:val="Hyperlink"/>
            <w:rFonts w:cs="B Zar" w:hint="cs"/>
            <w:sz w:val="36"/>
            <w:szCs w:val="36"/>
            <w:rtl/>
          </w:rPr>
          <w:t>(6)</w:t>
        </w:r>
      </w:hyperlink>
    </w:p>
    <w:p w:rsidR="00000000" w:rsidRDefault="00EB7B05">
      <w:pPr>
        <w:pStyle w:val="contentparagraph"/>
        <w:bidi/>
        <w:jc w:val="both"/>
        <w:divId w:val="1648898699"/>
        <w:rPr>
          <w:rFonts w:cs="B Zar" w:hint="cs"/>
          <w:color w:val="000000"/>
          <w:sz w:val="36"/>
          <w:szCs w:val="36"/>
          <w:rtl/>
        </w:rPr>
      </w:pPr>
      <w:r>
        <w:rPr>
          <w:rStyle w:val="contenttext"/>
          <w:rFonts w:cs="B Zar" w:hint="cs"/>
          <w:color w:val="000000"/>
          <w:sz w:val="36"/>
          <w:szCs w:val="36"/>
          <w:rtl/>
        </w:rPr>
        <w:t>ص:95</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03" style="width:0;height:1.5pt" o:hralign="center" o:hrstd="t" o:hr="t" fillcolor="#a0a0a0" stroked="f"/>
        </w:pict>
      </w:r>
    </w:p>
    <w:p w:rsidR="00000000" w:rsidRDefault="00EB7B05">
      <w:pPr>
        <w:bidi/>
        <w:jc w:val="both"/>
        <w:divId w:val="1149175776"/>
        <w:rPr>
          <w:rFonts w:eastAsia="Times New Roman" w:cs="B Zar" w:hint="cs"/>
          <w:color w:val="000000"/>
          <w:sz w:val="36"/>
          <w:szCs w:val="36"/>
          <w:rtl/>
        </w:rPr>
      </w:pPr>
      <w:r>
        <w:rPr>
          <w:rFonts w:eastAsia="Times New Roman" w:cs="B Zar" w:hint="cs"/>
          <w:color w:val="000000"/>
          <w:sz w:val="36"/>
          <w:szCs w:val="36"/>
          <w:rtl/>
        </w:rPr>
        <w:t>1- 527. کافی، ج 5، ص 74 و تفسیر نورالثقلین، ج 3، ص 446 به نقل از</w:t>
      </w:r>
      <w:r>
        <w:rPr>
          <w:rFonts w:eastAsia="Times New Roman" w:cs="B Zar" w:hint="cs"/>
          <w:color w:val="000000"/>
          <w:sz w:val="36"/>
          <w:szCs w:val="36"/>
          <w:rtl/>
        </w:rPr>
        <w:t xml:space="preserve"> تفسیر راهنما.</w:t>
      </w:r>
    </w:p>
    <w:p w:rsidR="00000000" w:rsidRDefault="00EB7B05">
      <w:pPr>
        <w:bidi/>
        <w:jc w:val="both"/>
        <w:divId w:val="474496372"/>
        <w:rPr>
          <w:rFonts w:eastAsia="Times New Roman" w:cs="B Zar" w:hint="cs"/>
          <w:color w:val="000000"/>
          <w:sz w:val="36"/>
          <w:szCs w:val="36"/>
          <w:rtl/>
        </w:rPr>
      </w:pPr>
      <w:r>
        <w:rPr>
          <w:rFonts w:eastAsia="Times New Roman" w:cs="B Zar" w:hint="cs"/>
          <w:color w:val="000000"/>
          <w:sz w:val="36"/>
          <w:szCs w:val="36"/>
          <w:rtl/>
        </w:rPr>
        <w:t>2- 528. ذیل آیه 12 سوره لقمان.</w:t>
      </w:r>
    </w:p>
    <w:p w:rsidR="00000000" w:rsidRDefault="00EB7B05">
      <w:pPr>
        <w:bidi/>
        <w:jc w:val="both"/>
        <w:divId w:val="520820151"/>
        <w:rPr>
          <w:rFonts w:eastAsia="Times New Roman" w:cs="B Zar" w:hint="cs"/>
          <w:color w:val="000000"/>
          <w:sz w:val="36"/>
          <w:szCs w:val="36"/>
          <w:rtl/>
        </w:rPr>
      </w:pPr>
      <w:r>
        <w:rPr>
          <w:rFonts w:eastAsia="Times New Roman" w:cs="B Zar" w:hint="cs"/>
          <w:color w:val="000000"/>
          <w:sz w:val="36"/>
          <w:szCs w:val="36"/>
          <w:rtl/>
        </w:rPr>
        <w:t>3- 529. تفسیر المیزان.</w:t>
      </w:r>
    </w:p>
    <w:p w:rsidR="00000000" w:rsidRDefault="00EB7B05">
      <w:pPr>
        <w:bidi/>
        <w:jc w:val="both"/>
        <w:divId w:val="287052239"/>
        <w:rPr>
          <w:rFonts w:eastAsia="Times New Roman" w:cs="B Zar" w:hint="cs"/>
          <w:color w:val="000000"/>
          <w:sz w:val="36"/>
          <w:szCs w:val="36"/>
          <w:rtl/>
        </w:rPr>
      </w:pPr>
      <w:r>
        <w:rPr>
          <w:rFonts w:eastAsia="Times New Roman" w:cs="B Zar" w:hint="cs"/>
          <w:color w:val="000000"/>
          <w:sz w:val="36"/>
          <w:szCs w:val="36"/>
          <w:rtl/>
        </w:rPr>
        <w:t>4- 530. تفسیر مجمع البیان.</w:t>
      </w:r>
    </w:p>
    <w:p w:rsidR="00000000" w:rsidRDefault="00EB7B05">
      <w:pPr>
        <w:bidi/>
        <w:jc w:val="both"/>
        <w:divId w:val="890380898"/>
        <w:rPr>
          <w:rFonts w:eastAsia="Times New Roman" w:cs="B Zar" w:hint="cs"/>
          <w:color w:val="000000"/>
          <w:sz w:val="36"/>
          <w:szCs w:val="36"/>
          <w:rtl/>
        </w:rPr>
      </w:pPr>
      <w:r>
        <w:rPr>
          <w:rFonts w:eastAsia="Times New Roman" w:cs="B Zar" w:hint="cs"/>
          <w:color w:val="000000"/>
          <w:sz w:val="36"/>
          <w:szCs w:val="36"/>
          <w:rtl/>
        </w:rPr>
        <w:t>5- 531. تفسیر نورالثقلین.</w:t>
      </w:r>
    </w:p>
    <w:p w:rsidR="00000000" w:rsidRDefault="00EB7B05">
      <w:pPr>
        <w:bidi/>
        <w:jc w:val="both"/>
        <w:divId w:val="700711264"/>
        <w:rPr>
          <w:rFonts w:eastAsia="Times New Roman" w:cs="B Zar" w:hint="cs"/>
          <w:color w:val="000000"/>
          <w:sz w:val="36"/>
          <w:szCs w:val="36"/>
          <w:rtl/>
        </w:rPr>
      </w:pPr>
      <w:r>
        <w:rPr>
          <w:rFonts w:eastAsia="Times New Roman" w:cs="B Zar" w:hint="cs"/>
          <w:color w:val="000000"/>
          <w:sz w:val="36"/>
          <w:szCs w:val="36"/>
          <w:rtl/>
        </w:rPr>
        <w:t>6- 532. تفسیر کشّاف.</w:t>
      </w:r>
    </w:p>
    <w:p w:rsidR="00000000" w:rsidRDefault="00EB7B05">
      <w:pPr>
        <w:pStyle w:val="contentparagraph"/>
        <w:bidi/>
        <w:jc w:val="both"/>
        <w:divId w:val="1161970629"/>
        <w:rPr>
          <w:rFonts w:cs="B Zar" w:hint="cs"/>
          <w:color w:val="000000"/>
          <w:sz w:val="36"/>
          <w:szCs w:val="36"/>
          <w:rtl/>
        </w:rPr>
      </w:pPr>
      <w:r>
        <w:rPr>
          <w:rStyle w:val="contenttext"/>
          <w:rFonts w:cs="B Zar" w:hint="cs"/>
          <w:color w:val="000000"/>
          <w:sz w:val="36"/>
          <w:szCs w:val="36"/>
          <w:rtl/>
        </w:rPr>
        <w:t>در عظمت لقمان همین بس که خدا و رسول او و امامان معصوم علیهم السلام پندهای او را برای دیگران نقل کرده اند.</w:t>
      </w:r>
    </w:p>
    <w:p w:rsidR="00000000" w:rsidRDefault="00EB7B05">
      <w:pPr>
        <w:pStyle w:val="Heading3"/>
        <w:shd w:val="clear" w:color="auto" w:fill="FFFFFF"/>
        <w:bidi/>
        <w:jc w:val="both"/>
        <w:divId w:val="1525360558"/>
        <w:rPr>
          <w:rFonts w:eastAsia="Times New Roman" w:cs="B Titr" w:hint="cs"/>
          <w:b w:val="0"/>
          <w:bCs w:val="0"/>
          <w:color w:val="FF0080"/>
          <w:sz w:val="30"/>
          <w:szCs w:val="30"/>
          <w:rtl/>
        </w:rPr>
      </w:pPr>
      <w:r>
        <w:rPr>
          <w:rFonts w:eastAsia="Times New Roman" w:cs="B Titr" w:hint="cs"/>
          <w:b w:val="0"/>
          <w:bCs w:val="0"/>
          <w:color w:val="FF0080"/>
          <w:sz w:val="30"/>
          <w:szCs w:val="30"/>
          <w:rtl/>
        </w:rPr>
        <w:t>77. گوشه ای از نصایح لقمان</w:t>
      </w:r>
    </w:p>
    <w:p w:rsidR="00000000" w:rsidRDefault="00EB7B05">
      <w:pPr>
        <w:pStyle w:val="contentparagraph"/>
        <w:bidi/>
        <w:jc w:val="both"/>
        <w:divId w:val="1525360558"/>
        <w:rPr>
          <w:rFonts w:cs="B Zar" w:hint="cs"/>
          <w:color w:val="000000"/>
          <w:sz w:val="36"/>
          <w:szCs w:val="36"/>
          <w:rtl/>
        </w:rPr>
      </w:pPr>
      <w:r>
        <w:rPr>
          <w:rStyle w:val="contenttext"/>
          <w:rFonts w:cs="B Zar" w:hint="cs"/>
          <w:color w:val="000000"/>
          <w:sz w:val="36"/>
          <w:szCs w:val="36"/>
          <w:rtl/>
        </w:rPr>
        <w:t>* اگر در کودکی خود را ادب کنی، در بزرگی از آن بهره مند می شوی.</w:t>
      </w:r>
    </w:p>
    <w:p w:rsidR="00000000" w:rsidRDefault="00EB7B05">
      <w:pPr>
        <w:pStyle w:val="contentparagraph"/>
        <w:bidi/>
        <w:jc w:val="both"/>
        <w:divId w:val="1525360558"/>
        <w:rPr>
          <w:rFonts w:cs="B Zar" w:hint="cs"/>
          <w:color w:val="000000"/>
          <w:sz w:val="36"/>
          <w:szCs w:val="36"/>
          <w:rtl/>
        </w:rPr>
      </w:pPr>
      <w:r>
        <w:rPr>
          <w:rStyle w:val="contenttext"/>
          <w:rFonts w:cs="B Zar" w:hint="cs"/>
          <w:color w:val="000000"/>
          <w:sz w:val="36"/>
          <w:szCs w:val="36"/>
          <w:rtl/>
        </w:rPr>
        <w:t>* از کسالت و تنبلی بپرهیز، بخشی از عمرت را برای آموزش قرار بده و با افراد لجوج، گفتگو و جدل نکن.</w:t>
      </w:r>
    </w:p>
    <w:p w:rsidR="00000000" w:rsidRDefault="00EB7B05">
      <w:pPr>
        <w:pStyle w:val="contentparagraph"/>
        <w:bidi/>
        <w:jc w:val="both"/>
        <w:divId w:val="1525360558"/>
        <w:rPr>
          <w:rFonts w:cs="B Zar" w:hint="cs"/>
          <w:color w:val="000000"/>
          <w:sz w:val="36"/>
          <w:szCs w:val="36"/>
          <w:rtl/>
        </w:rPr>
      </w:pPr>
      <w:r>
        <w:rPr>
          <w:rStyle w:val="contenttext"/>
          <w:rFonts w:cs="B Zar" w:hint="cs"/>
          <w:color w:val="000000"/>
          <w:sz w:val="36"/>
          <w:szCs w:val="36"/>
          <w:rtl/>
        </w:rPr>
        <w:t>* با فقها مجادله مکن، با فاسق رفیق مشو، فاسق را به برادری مگیر و با ا</w:t>
      </w:r>
      <w:r>
        <w:rPr>
          <w:rStyle w:val="contenttext"/>
          <w:rFonts w:cs="B Zar" w:hint="cs"/>
          <w:color w:val="000000"/>
          <w:sz w:val="36"/>
          <w:szCs w:val="36"/>
          <w:rtl/>
        </w:rPr>
        <w:t>فراد متّهم، همنشین مشو.</w:t>
      </w:r>
    </w:p>
    <w:p w:rsidR="00000000" w:rsidRDefault="00EB7B05">
      <w:pPr>
        <w:pStyle w:val="contentparagraph"/>
        <w:bidi/>
        <w:jc w:val="both"/>
        <w:divId w:val="1525360558"/>
        <w:rPr>
          <w:rFonts w:cs="B Zar" w:hint="cs"/>
          <w:color w:val="000000"/>
          <w:sz w:val="36"/>
          <w:szCs w:val="36"/>
          <w:rtl/>
        </w:rPr>
      </w:pPr>
      <w:r>
        <w:rPr>
          <w:rStyle w:val="contenttext"/>
          <w:rFonts w:cs="B Zar" w:hint="cs"/>
          <w:color w:val="000000"/>
          <w:sz w:val="36"/>
          <w:szCs w:val="36"/>
          <w:rtl/>
        </w:rPr>
        <w:t>* تنها از خدا بترس و به او امیدوار باش. بیم و امید نسبت به خدا در قلب تو یکسان باشد.</w:t>
      </w:r>
    </w:p>
    <w:p w:rsidR="00000000" w:rsidRDefault="00EB7B05">
      <w:pPr>
        <w:pStyle w:val="contentparagraph"/>
        <w:bidi/>
        <w:jc w:val="both"/>
        <w:divId w:val="1525360558"/>
        <w:rPr>
          <w:rFonts w:cs="B Zar" w:hint="cs"/>
          <w:color w:val="000000"/>
          <w:sz w:val="36"/>
          <w:szCs w:val="36"/>
          <w:rtl/>
        </w:rPr>
      </w:pPr>
      <w:r>
        <w:rPr>
          <w:rStyle w:val="contenttext"/>
          <w:rFonts w:cs="B Zar" w:hint="cs"/>
          <w:color w:val="000000"/>
          <w:sz w:val="36"/>
          <w:szCs w:val="36"/>
          <w:rtl/>
        </w:rPr>
        <w:t>* بر دنیا تکیه نکن و دل مبند و دنیا را به منزله ی پلی در نظر بگیر.</w:t>
      </w:r>
    </w:p>
    <w:p w:rsidR="00000000" w:rsidRDefault="00EB7B05">
      <w:pPr>
        <w:pStyle w:val="contentparagraph"/>
        <w:bidi/>
        <w:jc w:val="both"/>
        <w:divId w:val="1525360558"/>
        <w:rPr>
          <w:rFonts w:cs="B Zar" w:hint="cs"/>
          <w:color w:val="000000"/>
          <w:sz w:val="36"/>
          <w:szCs w:val="36"/>
          <w:rtl/>
        </w:rPr>
      </w:pPr>
      <w:r>
        <w:rPr>
          <w:rStyle w:val="contenttext"/>
          <w:rFonts w:cs="B Zar" w:hint="cs"/>
          <w:color w:val="000000"/>
          <w:sz w:val="36"/>
          <w:szCs w:val="36"/>
          <w:rtl/>
        </w:rPr>
        <w:t xml:space="preserve">* بدان که در قیامت از تو درباره ی چهار چیز می پرسند: از جوانی که در چه راهی صرف </w:t>
      </w:r>
      <w:r>
        <w:rPr>
          <w:rStyle w:val="contenttext"/>
          <w:rFonts w:cs="B Zar" w:hint="cs"/>
          <w:color w:val="000000"/>
          <w:sz w:val="36"/>
          <w:szCs w:val="36"/>
          <w:rtl/>
        </w:rPr>
        <w:t>کردی، از عمرت که در چه فنا کردی، از مال و دارایی ات که از چه راهی بدست آوردی و آن را در چه راهی مصرف کردی.</w:t>
      </w:r>
    </w:p>
    <w:p w:rsidR="00000000" w:rsidRDefault="00EB7B05">
      <w:pPr>
        <w:pStyle w:val="contentparagraph"/>
        <w:bidi/>
        <w:jc w:val="both"/>
        <w:divId w:val="1525360558"/>
        <w:rPr>
          <w:rFonts w:cs="B Zar" w:hint="cs"/>
          <w:color w:val="000000"/>
          <w:sz w:val="36"/>
          <w:szCs w:val="36"/>
          <w:rtl/>
        </w:rPr>
      </w:pPr>
      <w:r>
        <w:rPr>
          <w:rStyle w:val="contenttext"/>
          <w:rFonts w:cs="B Zar" w:hint="cs"/>
          <w:color w:val="000000"/>
          <w:sz w:val="36"/>
          <w:szCs w:val="36"/>
          <w:rtl/>
        </w:rPr>
        <w:t>* به آنچه در دست مردم است چشم مدوز و با همه ی مردم با حسن خلق برخورد کن.</w:t>
      </w:r>
    </w:p>
    <w:p w:rsidR="00000000" w:rsidRDefault="00EB7B05">
      <w:pPr>
        <w:pStyle w:val="contentparagraph"/>
        <w:bidi/>
        <w:jc w:val="both"/>
        <w:divId w:val="1525360558"/>
        <w:rPr>
          <w:rFonts w:cs="B Zar" w:hint="cs"/>
          <w:color w:val="000000"/>
          <w:sz w:val="36"/>
          <w:szCs w:val="36"/>
          <w:rtl/>
        </w:rPr>
      </w:pPr>
      <w:r>
        <w:rPr>
          <w:rStyle w:val="contenttext"/>
          <w:rFonts w:cs="B Zar" w:hint="cs"/>
          <w:color w:val="000000"/>
          <w:sz w:val="36"/>
          <w:szCs w:val="36"/>
          <w:rtl/>
        </w:rPr>
        <w:t>* با همسفران زیاد مشورت کن و توشه ی سفر خود را بین آنها تقسیم کن.</w:t>
      </w:r>
    </w:p>
    <w:p w:rsidR="00000000" w:rsidRDefault="00EB7B05">
      <w:pPr>
        <w:pStyle w:val="contentparagraph"/>
        <w:bidi/>
        <w:jc w:val="both"/>
        <w:divId w:val="1525360558"/>
        <w:rPr>
          <w:rFonts w:cs="B Zar" w:hint="cs"/>
          <w:color w:val="000000"/>
          <w:sz w:val="36"/>
          <w:szCs w:val="36"/>
          <w:rtl/>
        </w:rPr>
      </w:pPr>
      <w:r>
        <w:rPr>
          <w:rStyle w:val="contenttext"/>
          <w:rFonts w:cs="B Zar" w:hint="cs"/>
          <w:color w:val="000000"/>
          <w:sz w:val="36"/>
          <w:szCs w:val="36"/>
          <w:rtl/>
        </w:rPr>
        <w:t>* اگر با ت</w:t>
      </w:r>
      <w:r>
        <w:rPr>
          <w:rStyle w:val="contenttext"/>
          <w:rFonts w:cs="B Zar" w:hint="cs"/>
          <w:color w:val="000000"/>
          <w:sz w:val="36"/>
          <w:szCs w:val="36"/>
          <w:rtl/>
        </w:rPr>
        <w:t>و مشورت کردند، دلسوزی خود را خالصانه به آنها اعلام کن. اگر از تو کمک و قرضی درخواست کردند، مساعدت کن و به سخن کسی که سنّ او بیشتر از توست، گوش فراده.</w:t>
      </w:r>
    </w:p>
    <w:p w:rsidR="00000000" w:rsidRDefault="00EB7B05">
      <w:pPr>
        <w:pStyle w:val="contentparagraph"/>
        <w:bidi/>
        <w:jc w:val="both"/>
        <w:divId w:val="1525360558"/>
        <w:rPr>
          <w:rFonts w:cs="B Zar" w:hint="cs"/>
          <w:color w:val="000000"/>
          <w:sz w:val="36"/>
          <w:szCs w:val="36"/>
          <w:rtl/>
        </w:rPr>
      </w:pPr>
      <w:r>
        <w:rPr>
          <w:rStyle w:val="contenttext"/>
          <w:rFonts w:cs="B Zar" w:hint="cs"/>
          <w:color w:val="000000"/>
          <w:sz w:val="36"/>
          <w:szCs w:val="36"/>
          <w:rtl/>
        </w:rPr>
        <w:t>* نمازت را در اوّل وقت بخوان، نماز را حتّی در سخت ترین شرایط به جماعت بخوان.</w:t>
      </w:r>
      <w:hyperlink w:anchor="content_note_96_1" w:tooltip="533. تفسیر کنزالدّقائق." w:history="1">
        <w:r>
          <w:rPr>
            <w:rStyle w:val="Hyperlink"/>
            <w:rFonts w:cs="B Zar" w:hint="cs"/>
            <w:sz w:val="36"/>
            <w:szCs w:val="36"/>
            <w:rtl/>
          </w:rPr>
          <w:t>(1)</w:t>
        </w:r>
      </w:hyperlink>
    </w:p>
    <w:p w:rsidR="00000000" w:rsidRDefault="00EB7B05">
      <w:pPr>
        <w:pStyle w:val="contentparagraph"/>
        <w:bidi/>
        <w:jc w:val="both"/>
        <w:divId w:val="1525360558"/>
        <w:rPr>
          <w:rFonts w:cs="B Zar" w:hint="cs"/>
          <w:color w:val="000000"/>
          <w:sz w:val="36"/>
          <w:szCs w:val="36"/>
          <w:rtl/>
        </w:rPr>
      </w:pPr>
      <w:r>
        <w:rPr>
          <w:rStyle w:val="contenttext"/>
          <w:rFonts w:cs="B Zar" w:hint="cs"/>
          <w:color w:val="000000"/>
          <w:sz w:val="36"/>
          <w:szCs w:val="36"/>
          <w:rtl/>
        </w:rPr>
        <w:t>* اگر در نماز بودی، قلب خود را حفظ کن.</w:t>
      </w:r>
    </w:p>
    <w:p w:rsidR="00000000" w:rsidRDefault="00EB7B05">
      <w:pPr>
        <w:pStyle w:val="contentparagraph"/>
        <w:bidi/>
        <w:jc w:val="both"/>
        <w:divId w:val="1525360558"/>
        <w:rPr>
          <w:rFonts w:cs="B Zar" w:hint="cs"/>
          <w:color w:val="000000"/>
          <w:sz w:val="36"/>
          <w:szCs w:val="36"/>
          <w:rtl/>
        </w:rPr>
      </w:pPr>
      <w:r>
        <w:rPr>
          <w:rStyle w:val="contenttext"/>
          <w:rFonts w:cs="B Zar" w:hint="cs"/>
          <w:color w:val="000000"/>
          <w:sz w:val="36"/>
          <w:szCs w:val="36"/>
          <w:rtl/>
        </w:rPr>
        <w:t>* اگر در حال غذا خوردن بودی، حلق خود را حفظ کن.</w:t>
      </w:r>
    </w:p>
    <w:p w:rsidR="00000000" w:rsidRDefault="00EB7B05">
      <w:pPr>
        <w:pStyle w:val="contentparagraph"/>
        <w:bidi/>
        <w:jc w:val="both"/>
        <w:divId w:val="1525360558"/>
        <w:rPr>
          <w:rFonts w:cs="B Zar" w:hint="cs"/>
          <w:color w:val="000000"/>
          <w:sz w:val="36"/>
          <w:szCs w:val="36"/>
          <w:rtl/>
        </w:rPr>
      </w:pPr>
      <w:r>
        <w:rPr>
          <w:rStyle w:val="contenttext"/>
          <w:rFonts w:cs="B Zar" w:hint="cs"/>
          <w:color w:val="000000"/>
          <w:sz w:val="36"/>
          <w:szCs w:val="36"/>
          <w:rtl/>
        </w:rPr>
        <w:t>* اگر در میان مردم هستی، زبان خود را حفظ کن.</w:t>
      </w:r>
    </w:p>
    <w:p w:rsidR="00000000" w:rsidRDefault="00EB7B05">
      <w:pPr>
        <w:pStyle w:val="contentparagraph"/>
        <w:bidi/>
        <w:jc w:val="both"/>
        <w:divId w:val="1525360558"/>
        <w:rPr>
          <w:rFonts w:cs="B Zar" w:hint="cs"/>
          <w:color w:val="000000"/>
          <w:sz w:val="36"/>
          <w:szCs w:val="36"/>
          <w:rtl/>
        </w:rPr>
      </w:pPr>
      <w:r>
        <w:rPr>
          <w:rStyle w:val="contenttext"/>
          <w:rFonts w:cs="B Zar" w:hint="cs"/>
          <w:color w:val="000000"/>
          <w:sz w:val="36"/>
          <w:szCs w:val="36"/>
          <w:rtl/>
        </w:rPr>
        <w:t>* هرگز خدا و مرگ را فراموش مکن، امّا احسانی که به مردم می کنی یا بدی که دیگران در</w:t>
      </w:r>
      <w:r>
        <w:rPr>
          <w:rStyle w:val="contenttext"/>
          <w:rFonts w:cs="B Zar" w:hint="cs"/>
          <w:color w:val="000000"/>
          <w:sz w:val="36"/>
          <w:szCs w:val="36"/>
          <w:rtl/>
        </w:rPr>
        <w:t xml:space="preserve"> </w:t>
      </w:r>
    </w:p>
    <w:p w:rsidR="00000000" w:rsidRDefault="00EB7B05">
      <w:pPr>
        <w:pStyle w:val="contentparagraph"/>
        <w:bidi/>
        <w:jc w:val="both"/>
        <w:divId w:val="1525360558"/>
        <w:rPr>
          <w:rFonts w:cs="B Zar" w:hint="cs"/>
          <w:color w:val="000000"/>
          <w:sz w:val="36"/>
          <w:szCs w:val="36"/>
          <w:rtl/>
        </w:rPr>
      </w:pPr>
      <w:r>
        <w:rPr>
          <w:rStyle w:val="contenttext"/>
          <w:rFonts w:cs="B Zar" w:hint="cs"/>
          <w:color w:val="000000"/>
          <w:sz w:val="36"/>
          <w:szCs w:val="36"/>
          <w:rtl/>
        </w:rPr>
        <w:t>ص:96</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04" style="width:0;height:1.5pt" o:hralign="center" o:hrstd="t" o:hr="t" fillcolor="#a0a0a0" stroked="f"/>
        </w:pict>
      </w:r>
    </w:p>
    <w:p w:rsidR="00000000" w:rsidRDefault="00EB7B05">
      <w:pPr>
        <w:bidi/>
        <w:jc w:val="both"/>
        <w:divId w:val="1834295930"/>
        <w:rPr>
          <w:rFonts w:eastAsia="Times New Roman" w:cs="B Zar" w:hint="cs"/>
          <w:color w:val="000000"/>
          <w:sz w:val="36"/>
          <w:szCs w:val="36"/>
          <w:rtl/>
        </w:rPr>
      </w:pPr>
      <w:r>
        <w:rPr>
          <w:rFonts w:eastAsia="Times New Roman" w:cs="B Zar" w:hint="cs"/>
          <w:color w:val="000000"/>
          <w:sz w:val="36"/>
          <w:szCs w:val="36"/>
          <w:rtl/>
        </w:rPr>
        <w:t>1- 533. تفسیر کنزالدّقائق.</w:t>
      </w:r>
    </w:p>
    <w:p w:rsidR="00000000" w:rsidRDefault="00EB7B05">
      <w:pPr>
        <w:pStyle w:val="contentparagraph"/>
        <w:bidi/>
        <w:jc w:val="both"/>
        <w:divId w:val="869151621"/>
        <w:rPr>
          <w:rFonts w:cs="B Zar" w:hint="cs"/>
          <w:color w:val="000000"/>
          <w:sz w:val="36"/>
          <w:szCs w:val="36"/>
          <w:rtl/>
        </w:rPr>
      </w:pPr>
      <w:r>
        <w:rPr>
          <w:rStyle w:val="contenttext"/>
          <w:rFonts w:cs="B Zar" w:hint="cs"/>
          <w:color w:val="000000"/>
          <w:sz w:val="36"/>
          <w:szCs w:val="36"/>
          <w:rtl/>
        </w:rPr>
        <w:t>حقّ تو می کنند فراموش کن.</w:t>
      </w:r>
      <w:hyperlink w:anchor="content_note_97_1" w:tooltip="534. تفسیر روح البیان." w:history="1">
        <w:r>
          <w:rPr>
            <w:rStyle w:val="Hyperlink"/>
            <w:rFonts w:cs="B Zar" w:hint="cs"/>
            <w:sz w:val="36"/>
            <w:szCs w:val="36"/>
            <w:rtl/>
          </w:rPr>
          <w:t>(1)</w:t>
        </w:r>
      </w:hyperlink>
    </w:p>
    <w:p w:rsidR="00000000" w:rsidRDefault="00EB7B05">
      <w:pPr>
        <w:pStyle w:val="Heading3"/>
        <w:shd w:val="clear" w:color="auto" w:fill="FFFFFF"/>
        <w:bidi/>
        <w:jc w:val="both"/>
        <w:divId w:val="581989185"/>
        <w:rPr>
          <w:rFonts w:eastAsia="Times New Roman" w:cs="B Titr" w:hint="cs"/>
          <w:b w:val="0"/>
          <w:bCs w:val="0"/>
          <w:color w:val="FF0080"/>
          <w:sz w:val="30"/>
          <w:szCs w:val="30"/>
          <w:rtl/>
        </w:rPr>
      </w:pPr>
      <w:r>
        <w:rPr>
          <w:rFonts w:eastAsia="Times New Roman" w:cs="B Titr" w:hint="cs"/>
          <w:b w:val="0"/>
          <w:bCs w:val="0"/>
          <w:color w:val="FF0080"/>
          <w:sz w:val="30"/>
          <w:szCs w:val="30"/>
          <w:rtl/>
        </w:rPr>
        <w:t>78. استغفار انبیا در قرآن</w:t>
      </w:r>
    </w:p>
    <w:p w:rsidR="00000000" w:rsidRDefault="00EB7B05">
      <w:pPr>
        <w:pStyle w:val="contentparagraph"/>
        <w:bidi/>
        <w:jc w:val="both"/>
        <w:divId w:val="581989185"/>
        <w:rPr>
          <w:rFonts w:cs="B Zar" w:hint="cs"/>
          <w:color w:val="000000"/>
          <w:sz w:val="36"/>
          <w:szCs w:val="36"/>
          <w:rtl/>
        </w:rPr>
      </w:pPr>
      <w:hyperlink w:anchor="content_note_97_2" w:tooltip="535. ذیل آیه 55 سوره غافر." w:history="1">
        <w:r>
          <w:rPr>
            <w:rStyle w:val="Hyperlink"/>
            <w:rFonts w:cs="B Zar" w:hint="cs"/>
            <w:sz w:val="36"/>
            <w:szCs w:val="36"/>
            <w:rtl/>
          </w:rPr>
          <w:t>(2)</w:t>
        </w:r>
      </w:hyperlink>
    </w:p>
    <w:p w:rsidR="00000000" w:rsidRDefault="00EB7B05">
      <w:pPr>
        <w:pStyle w:val="contentparagraph"/>
        <w:bidi/>
        <w:jc w:val="both"/>
        <w:divId w:val="581989185"/>
        <w:rPr>
          <w:rFonts w:cs="B Zar" w:hint="cs"/>
          <w:color w:val="000000"/>
          <w:sz w:val="36"/>
          <w:szCs w:val="36"/>
          <w:rtl/>
        </w:rPr>
      </w:pPr>
      <w:r>
        <w:rPr>
          <w:rStyle w:val="contenttext"/>
          <w:rFonts w:cs="B Zar" w:hint="cs"/>
          <w:color w:val="000000"/>
          <w:sz w:val="36"/>
          <w:szCs w:val="36"/>
          <w:rtl/>
        </w:rPr>
        <w:t>در قرآن کریم، آیاتی از استغفار پیامبران سخن می گوید، در این جا برخی از آنها را ذکر می کنیم:</w:t>
      </w:r>
    </w:p>
    <w:p w:rsidR="00000000" w:rsidRDefault="00EB7B05">
      <w:pPr>
        <w:pStyle w:val="contentparagraph"/>
        <w:bidi/>
        <w:jc w:val="both"/>
        <w:divId w:val="581989185"/>
        <w:rPr>
          <w:rFonts w:cs="B Zar" w:hint="cs"/>
          <w:color w:val="000000"/>
          <w:sz w:val="36"/>
          <w:szCs w:val="36"/>
          <w:rtl/>
        </w:rPr>
      </w:pPr>
      <w:r>
        <w:rPr>
          <w:rStyle w:val="contenttext"/>
          <w:rFonts w:cs="B Zar" w:hint="cs"/>
          <w:color w:val="000000"/>
          <w:sz w:val="36"/>
          <w:szCs w:val="36"/>
          <w:rtl/>
        </w:rPr>
        <w:t>* استغفار حضرت آدم: «ربّنا ظلمنا انفسنا و ان لم تغفر لنا»</w:t>
      </w:r>
      <w:hyperlink w:anchor="content_note_97_3" w:tooltip="536. اعراف، 23."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پروردگارا! ما به خویش ستم کردیم و اگر ما را نیامرزی از زیانکاران خواهیم بود.</w:t>
      </w:r>
    </w:p>
    <w:p w:rsidR="00000000" w:rsidRDefault="00EB7B05">
      <w:pPr>
        <w:pStyle w:val="contentparagraph"/>
        <w:bidi/>
        <w:jc w:val="both"/>
        <w:divId w:val="581989185"/>
        <w:rPr>
          <w:rFonts w:cs="B Zar" w:hint="cs"/>
          <w:color w:val="000000"/>
          <w:sz w:val="36"/>
          <w:szCs w:val="36"/>
          <w:rtl/>
        </w:rPr>
      </w:pPr>
      <w:r>
        <w:rPr>
          <w:rStyle w:val="contenttext"/>
          <w:rFonts w:cs="B Zar" w:hint="cs"/>
          <w:color w:val="000000"/>
          <w:sz w:val="36"/>
          <w:szCs w:val="36"/>
          <w:rtl/>
        </w:rPr>
        <w:t>* استغفار حضرت موسی: «ربّ انی ظلمت نفسی فاغفرلی»</w:t>
      </w:r>
      <w:hyperlink w:anchor="content_note_97_4" w:tooltip="537. قصص، 16." w:history="1">
        <w:r>
          <w:rPr>
            <w:rStyle w:val="Hyperlink"/>
            <w:rFonts w:cs="B Zar" w:hint="cs"/>
            <w:sz w:val="36"/>
            <w:szCs w:val="36"/>
            <w:rtl/>
          </w:rPr>
          <w:t>(4)</w:t>
        </w:r>
      </w:hyperlink>
      <w:r>
        <w:rPr>
          <w:rStyle w:val="contenttext"/>
          <w:rFonts w:cs="B Zar" w:hint="cs"/>
          <w:color w:val="000000"/>
          <w:sz w:val="36"/>
          <w:szCs w:val="36"/>
          <w:rtl/>
        </w:rPr>
        <w:t xml:space="preserve"> پروردگارا! به خود ظلم کردم، پس مرا ببخش.</w:t>
      </w:r>
    </w:p>
    <w:p w:rsidR="00000000" w:rsidRDefault="00EB7B05">
      <w:pPr>
        <w:pStyle w:val="contentparagraph"/>
        <w:bidi/>
        <w:jc w:val="both"/>
        <w:divId w:val="581989185"/>
        <w:rPr>
          <w:rFonts w:cs="B Zar" w:hint="cs"/>
          <w:color w:val="000000"/>
          <w:sz w:val="36"/>
          <w:szCs w:val="36"/>
          <w:rtl/>
        </w:rPr>
      </w:pPr>
      <w:r>
        <w:rPr>
          <w:rStyle w:val="contenttext"/>
          <w:rFonts w:cs="B Zar" w:hint="cs"/>
          <w:color w:val="000000"/>
          <w:sz w:val="36"/>
          <w:szCs w:val="36"/>
          <w:rtl/>
        </w:rPr>
        <w:t>* استغفار حضرت سلیمان: «ربّ</w:t>
      </w:r>
      <w:r>
        <w:rPr>
          <w:rStyle w:val="contenttext"/>
          <w:rFonts w:cs="B Zar" w:hint="cs"/>
          <w:color w:val="000000"/>
          <w:sz w:val="36"/>
          <w:szCs w:val="36"/>
          <w:rtl/>
        </w:rPr>
        <w:t xml:space="preserve"> اغفرلی وهب لی ملکاً»</w:t>
      </w:r>
      <w:hyperlink w:anchor="content_note_97_5" w:tooltip="538. ص، 35." w:history="1">
        <w:r>
          <w:rPr>
            <w:rStyle w:val="Hyperlink"/>
            <w:rFonts w:cs="B Zar" w:hint="cs"/>
            <w:sz w:val="36"/>
            <w:szCs w:val="36"/>
            <w:rtl/>
          </w:rPr>
          <w:t>(5)</w:t>
        </w:r>
      </w:hyperlink>
      <w:r>
        <w:rPr>
          <w:rStyle w:val="contenttext"/>
          <w:rFonts w:cs="B Zar" w:hint="cs"/>
          <w:color w:val="000000"/>
          <w:sz w:val="36"/>
          <w:szCs w:val="36"/>
          <w:rtl/>
        </w:rPr>
        <w:t xml:space="preserve"> پروردگارا! مرا بیامرز و حکومت بی نظیری به من مرحمت کن.</w:t>
      </w:r>
    </w:p>
    <w:p w:rsidR="00000000" w:rsidRDefault="00EB7B05">
      <w:pPr>
        <w:pStyle w:val="contentparagraph"/>
        <w:bidi/>
        <w:jc w:val="both"/>
        <w:divId w:val="581989185"/>
        <w:rPr>
          <w:rFonts w:cs="B Zar" w:hint="cs"/>
          <w:color w:val="000000"/>
          <w:sz w:val="36"/>
          <w:szCs w:val="36"/>
          <w:rtl/>
        </w:rPr>
      </w:pPr>
      <w:r>
        <w:rPr>
          <w:rStyle w:val="contenttext"/>
          <w:rFonts w:cs="B Zar" w:hint="cs"/>
          <w:color w:val="000000"/>
          <w:sz w:val="36"/>
          <w:szCs w:val="36"/>
          <w:rtl/>
        </w:rPr>
        <w:t>* استغفار حضرت نوح: «ربّ اغفرلی ولوالدیّ»</w:t>
      </w:r>
      <w:hyperlink w:anchor="content_note_97_6" w:tooltip="539. نوح، 28." w:history="1">
        <w:r>
          <w:rPr>
            <w:rStyle w:val="Hyperlink"/>
            <w:rFonts w:cs="B Zar" w:hint="cs"/>
            <w:sz w:val="36"/>
            <w:szCs w:val="36"/>
            <w:rtl/>
          </w:rPr>
          <w:t>(6)</w:t>
        </w:r>
      </w:hyperlink>
      <w:r>
        <w:rPr>
          <w:rStyle w:val="contenttext"/>
          <w:rFonts w:cs="B Zar" w:hint="cs"/>
          <w:color w:val="000000"/>
          <w:sz w:val="36"/>
          <w:szCs w:val="36"/>
          <w:rtl/>
        </w:rPr>
        <w:t xml:space="preserve"> پروردگارا! من و</w:t>
      </w:r>
      <w:r>
        <w:rPr>
          <w:rStyle w:val="contenttext"/>
          <w:rFonts w:cs="B Zar" w:hint="cs"/>
          <w:color w:val="000000"/>
          <w:sz w:val="36"/>
          <w:szCs w:val="36"/>
          <w:rtl/>
        </w:rPr>
        <w:t xml:space="preserve"> والدین مرا بیامرز.</w:t>
      </w:r>
    </w:p>
    <w:p w:rsidR="00000000" w:rsidRDefault="00EB7B05">
      <w:pPr>
        <w:pStyle w:val="contentparagraph"/>
        <w:bidi/>
        <w:jc w:val="both"/>
        <w:divId w:val="581989185"/>
        <w:rPr>
          <w:rFonts w:cs="B Zar" w:hint="cs"/>
          <w:color w:val="000000"/>
          <w:sz w:val="36"/>
          <w:szCs w:val="36"/>
          <w:rtl/>
        </w:rPr>
      </w:pPr>
      <w:r>
        <w:rPr>
          <w:rStyle w:val="contenttext"/>
          <w:rFonts w:cs="B Zar" w:hint="cs"/>
          <w:color w:val="000000"/>
          <w:sz w:val="36"/>
          <w:szCs w:val="36"/>
          <w:rtl/>
        </w:rPr>
        <w:t>* استغفار حضرت داود: «و ظنّ داود انما فتنّاه فاستغفر ربّه»</w:t>
      </w:r>
      <w:hyperlink w:anchor="content_note_97_7" w:tooltip="540. ص، 24." w:history="1">
        <w:r>
          <w:rPr>
            <w:rStyle w:val="Hyperlink"/>
            <w:rFonts w:cs="B Zar" w:hint="cs"/>
            <w:sz w:val="36"/>
            <w:szCs w:val="36"/>
            <w:rtl/>
          </w:rPr>
          <w:t>(7)</w:t>
        </w:r>
      </w:hyperlink>
      <w:r>
        <w:rPr>
          <w:rStyle w:val="contenttext"/>
          <w:rFonts w:cs="B Zar" w:hint="cs"/>
          <w:color w:val="000000"/>
          <w:sz w:val="36"/>
          <w:szCs w:val="36"/>
          <w:rtl/>
        </w:rPr>
        <w:t xml:space="preserve"> داود متوجّه شد که ما او را آزمایش کردیم پس از پروردگارش عذرخواهی کرد.</w:t>
      </w:r>
    </w:p>
    <w:p w:rsidR="00000000" w:rsidRDefault="00EB7B05">
      <w:pPr>
        <w:pStyle w:val="contentparagraph"/>
        <w:bidi/>
        <w:jc w:val="both"/>
        <w:divId w:val="581989185"/>
        <w:rPr>
          <w:rFonts w:cs="B Zar" w:hint="cs"/>
          <w:color w:val="000000"/>
          <w:sz w:val="36"/>
          <w:szCs w:val="36"/>
          <w:rtl/>
        </w:rPr>
      </w:pPr>
      <w:r>
        <w:rPr>
          <w:rStyle w:val="contenttext"/>
          <w:rFonts w:cs="B Zar" w:hint="cs"/>
          <w:color w:val="000000"/>
          <w:sz w:val="36"/>
          <w:szCs w:val="36"/>
          <w:rtl/>
        </w:rPr>
        <w:t>* استغفار حضرت یونس: «سبحانک انی کنت من الظالمین»</w:t>
      </w:r>
      <w:hyperlink w:anchor="content_note_97_8" w:tooltip="541. انبیاء، 87." w:history="1">
        <w:r>
          <w:rPr>
            <w:rStyle w:val="Hyperlink"/>
            <w:rFonts w:cs="B Zar" w:hint="cs"/>
            <w:sz w:val="36"/>
            <w:szCs w:val="36"/>
            <w:rtl/>
          </w:rPr>
          <w:t>(8)</w:t>
        </w:r>
      </w:hyperlink>
      <w:r>
        <w:rPr>
          <w:rStyle w:val="contenttext"/>
          <w:rFonts w:cs="B Zar" w:hint="cs"/>
          <w:color w:val="000000"/>
          <w:sz w:val="36"/>
          <w:szCs w:val="36"/>
          <w:rtl/>
        </w:rPr>
        <w:t xml:space="preserve"> یونس (در شکم ماهی) گفت: خداوندا تو منزّهی من از ستمکارانم.</w:t>
      </w:r>
    </w:p>
    <w:p w:rsidR="00000000" w:rsidRDefault="00EB7B05">
      <w:pPr>
        <w:pStyle w:val="contentparagraph"/>
        <w:bidi/>
        <w:jc w:val="both"/>
        <w:divId w:val="581989185"/>
        <w:rPr>
          <w:rFonts w:cs="B Zar" w:hint="cs"/>
          <w:color w:val="000000"/>
          <w:sz w:val="36"/>
          <w:szCs w:val="36"/>
          <w:rtl/>
        </w:rPr>
      </w:pPr>
      <w:r>
        <w:rPr>
          <w:rStyle w:val="contenttext"/>
          <w:rFonts w:cs="B Zar" w:hint="cs"/>
          <w:color w:val="000000"/>
          <w:sz w:val="36"/>
          <w:szCs w:val="36"/>
          <w:rtl/>
        </w:rPr>
        <w:t>* استغفار حضرت محمّد صلی الله علیه وآله «و استغفر لذنبک»</w:t>
      </w:r>
      <w:hyperlink w:anchor="content_note_97_9" w:tooltip="542. غافر، 55." w:history="1">
        <w:r>
          <w:rPr>
            <w:rStyle w:val="Hyperlink"/>
            <w:rFonts w:cs="B Zar" w:hint="cs"/>
            <w:sz w:val="36"/>
            <w:szCs w:val="36"/>
            <w:rtl/>
          </w:rPr>
          <w:t>(9)</w:t>
        </w:r>
      </w:hyperlink>
      <w:r>
        <w:rPr>
          <w:rStyle w:val="contenttext"/>
          <w:rFonts w:cs="B Zar" w:hint="cs"/>
          <w:color w:val="000000"/>
          <w:sz w:val="36"/>
          <w:szCs w:val="36"/>
          <w:rtl/>
        </w:rPr>
        <w:t xml:space="preserve"> برای گناهت استغفار کن.</w:t>
      </w:r>
    </w:p>
    <w:p w:rsidR="00000000" w:rsidRDefault="00EB7B05">
      <w:pPr>
        <w:pStyle w:val="contentparagraph"/>
        <w:bidi/>
        <w:jc w:val="both"/>
        <w:divId w:val="581989185"/>
        <w:rPr>
          <w:rFonts w:cs="B Zar" w:hint="cs"/>
          <w:color w:val="000000"/>
          <w:sz w:val="36"/>
          <w:szCs w:val="36"/>
          <w:rtl/>
        </w:rPr>
      </w:pPr>
      <w:r>
        <w:rPr>
          <w:rStyle w:val="contenttext"/>
          <w:rFonts w:cs="B Zar" w:hint="cs"/>
          <w:color w:val="000000"/>
          <w:sz w:val="36"/>
          <w:szCs w:val="36"/>
          <w:rtl/>
        </w:rPr>
        <w:t>ص:97</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05" style="width:0;height:1.5pt" o:hralign="center" o:hrstd="t" o:hr="t" fillcolor="#a0a0a0" stroked="f"/>
        </w:pict>
      </w:r>
    </w:p>
    <w:p w:rsidR="00000000" w:rsidRDefault="00EB7B05">
      <w:pPr>
        <w:bidi/>
        <w:jc w:val="both"/>
        <w:divId w:val="180169996"/>
        <w:rPr>
          <w:rFonts w:eastAsia="Times New Roman" w:cs="B Zar" w:hint="cs"/>
          <w:color w:val="000000"/>
          <w:sz w:val="36"/>
          <w:szCs w:val="36"/>
          <w:rtl/>
        </w:rPr>
      </w:pPr>
      <w:r>
        <w:rPr>
          <w:rFonts w:eastAsia="Times New Roman" w:cs="B Zar" w:hint="cs"/>
          <w:color w:val="000000"/>
          <w:sz w:val="36"/>
          <w:szCs w:val="36"/>
          <w:rtl/>
        </w:rPr>
        <w:t>1- 534. تفسیر روح البیان.</w:t>
      </w:r>
    </w:p>
    <w:p w:rsidR="00000000" w:rsidRDefault="00EB7B05">
      <w:pPr>
        <w:bidi/>
        <w:jc w:val="both"/>
        <w:divId w:val="1291203584"/>
        <w:rPr>
          <w:rFonts w:eastAsia="Times New Roman" w:cs="B Zar" w:hint="cs"/>
          <w:color w:val="000000"/>
          <w:sz w:val="36"/>
          <w:szCs w:val="36"/>
          <w:rtl/>
        </w:rPr>
      </w:pPr>
      <w:r>
        <w:rPr>
          <w:rFonts w:eastAsia="Times New Roman" w:cs="B Zar" w:hint="cs"/>
          <w:color w:val="000000"/>
          <w:sz w:val="36"/>
          <w:szCs w:val="36"/>
          <w:rtl/>
        </w:rPr>
        <w:t>2- 535. ذیل آیه 55 سوره غافر.</w:t>
      </w:r>
    </w:p>
    <w:p w:rsidR="00000000" w:rsidRDefault="00EB7B05">
      <w:pPr>
        <w:bidi/>
        <w:jc w:val="both"/>
        <w:divId w:val="108935290"/>
        <w:rPr>
          <w:rFonts w:eastAsia="Times New Roman" w:cs="B Zar" w:hint="cs"/>
          <w:color w:val="000000"/>
          <w:sz w:val="36"/>
          <w:szCs w:val="36"/>
          <w:rtl/>
        </w:rPr>
      </w:pPr>
      <w:r>
        <w:rPr>
          <w:rFonts w:eastAsia="Times New Roman" w:cs="B Zar" w:hint="cs"/>
          <w:color w:val="000000"/>
          <w:sz w:val="36"/>
          <w:szCs w:val="36"/>
          <w:rtl/>
        </w:rPr>
        <w:t>3- 536. اعراف، 23.</w:t>
      </w:r>
    </w:p>
    <w:p w:rsidR="00000000" w:rsidRDefault="00EB7B05">
      <w:pPr>
        <w:bidi/>
        <w:jc w:val="both"/>
        <w:divId w:val="1222908423"/>
        <w:rPr>
          <w:rFonts w:eastAsia="Times New Roman" w:cs="B Zar" w:hint="cs"/>
          <w:color w:val="000000"/>
          <w:sz w:val="36"/>
          <w:szCs w:val="36"/>
          <w:rtl/>
        </w:rPr>
      </w:pPr>
      <w:r>
        <w:rPr>
          <w:rFonts w:eastAsia="Times New Roman" w:cs="B Zar" w:hint="cs"/>
          <w:color w:val="000000"/>
          <w:sz w:val="36"/>
          <w:szCs w:val="36"/>
          <w:rtl/>
        </w:rPr>
        <w:t>4- 537. قصص، 16.</w:t>
      </w:r>
    </w:p>
    <w:p w:rsidR="00000000" w:rsidRDefault="00EB7B05">
      <w:pPr>
        <w:bidi/>
        <w:jc w:val="both"/>
        <w:divId w:val="482042120"/>
        <w:rPr>
          <w:rFonts w:eastAsia="Times New Roman" w:cs="B Zar" w:hint="cs"/>
          <w:color w:val="000000"/>
          <w:sz w:val="36"/>
          <w:szCs w:val="36"/>
          <w:rtl/>
        </w:rPr>
      </w:pPr>
      <w:r>
        <w:rPr>
          <w:rFonts w:eastAsia="Times New Roman" w:cs="B Zar" w:hint="cs"/>
          <w:color w:val="000000"/>
          <w:sz w:val="36"/>
          <w:szCs w:val="36"/>
          <w:rtl/>
        </w:rPr>
        <w:t>5- 538. ص، 35.</w:t>
      </w:r>
    </w:p>
    <w:p w:rsidR="00000000" w:rsidRDefault="00EB7B05">
      <w:pPr>
        <w:bidi/>
        <w:jc w:val="both"/>
        <w:divId w:val="577444523"/>
        <w:rPr>
          <w:rFonts w:eastAsia="Times New Roman" w:cs="B Zar" w:hint="cs"/>
          <w:color w:val="000000"/>
          <w:sz w:val="36"/>
          <w:szCs w:val="36"/>
          <w:rtl/>
        </w:rPr>
      </w:pPr>
      <w:r>
        <w:rPr>
          <w:rFonts w:eastAsia="Times New Roman" w:cs="B Zar" w:hint="cs"/>
          <w:color w:val="000000"/>
          <w:sz w:val="36"/>
          <w:szCs w:val="36"/>
          <w:rtl/>
        </w:rPr>
        <w:t>6- 539. نوح، 28.</w:t>
      </w:r>
    </w:p>
    <w:p w:rsidR="00000000" w:rsidRDefault="00EB7B05">
      <w:pPr>
        <w:bidi/>
        <w:jc w:val="both"/>
        <w:divId w:val="511184113"/>
        <w:rPr>
          <w:rFonts w:eastAsia="Times New Roman" w:cs="B Zar" w:hint="cs"/>
          <w:color w:val="000000"/>
          <w:sz w:val="36"/>
          <w:szCs w:val="36"/>
          <w:rtl/>
        </w:rPr>
      </w:pPr>
      <w:r>
        <w:rPr>
          <w:rFonts w:eastAsia="Times New Roman" w:cs="B Zar" w:hint="cs"/>
          <w:color w:val="000000"/>
          <w:sz w:val="36"/>
          <w:szCs w:val="36"/>
          <w:rtl/>
        </w:rPr>
        <w:t>7- 540. ص، 24.</w:t>
      </w:r>
    </w:p>
    <w:p w:rsidR="00000000" w:rsidRDefault="00EB7B05">
      <w:pPr>
        <w:bidi/>
        <w:jc w:val="both"/>
        <w:divId w:val="281959021"/>
        <w:rPr>
          <w:rFonts w:eastAsia="Times New Roman" w:cs="B Zar" w:hint="cs"/>
          <w:color w:val="000000"/>
          <w:sz w:val="36"/>
          <w:szCs w:val="36"/>
          <w:rtl/>
        </w:rPr>
      </w:pPr>
      <w:r>
        <w:rPr>
          <w:rFonts w:eastAsia="Times New Roman" w:cs="B Zar" w:hint="cs"/>
          <w:color w:val="000000"/>
          <w:sz w:val="36"/>
          <w:szCs w:val="36"/>
          <w:rtl/>
        </w:rPr>
        <w:t>8- 541. انبیاء،</w:t>
      </w:r>
      <w:r>
        <w:rPr>
          <w:rFonts w:eastAsia="Times New Roman" w:cs="B Zar" w:hint="cs"/>
          <w:color w:val="000000"/>
          <w:sz w:val="36"/>
          <w:szCs w:val="36"/>
          <w:rtl/>
        </w:rPr>
        <w:t xml:space="preserve"> 87.</w:t>
      </w:r>
    </w:p>
    <w:p w:rsidR="00000000" w:rsidRDefault="00EB7B05">
      <w:pPr>
        <w:bidi/>
        <w:jc w:val="both"/>
        <w:divId w:val="1006785710"/>
        <w:rPr>
          <w:rFonts w:eastAsia="Times New Roman" w:cs="B Zar" w:hint="cs"/>
          <w:color w:val="000000"/>
          <w:sz w:val="36"/>
          <w:szCs w:val="36"/>
          <w:rtl/>
        </w:rPr>
      </w:pPr>
      <w:r>
        <w:rPr>
          <w:rFonts w:eastAsia="Times New Roman" w:cs="B Zar" w:hint="cs"/>
          <w:color w:val="000000"/>
          <w:sz w:val="36"/>
          <w:szCs w:val="36"/>
          <w:rtl/>
        </w:rPr>
        <w:t>9- 542. غافر، 55.</w:t>
      </w:r>
    </w:p>
    <w:p w:rsidR="00000000" w:rsidRDefault="00EB7B05">
      <w:pPr>
        <w:pStyle w:val="Heading3"/>
        <w:shd w:val="clear" w:color="auto" w:fill="FFFFFF"/>
        <w:bidi/>
        <w:jc w:val="both"/>
        <w:divId w:val="486867201"/>
        <w:rPr>
          <w:rFonts w:eastAsia="Times New Roman" w:cs="B Titr" w:hint="cs"/>
          <w:b w:val="0"/>
          <w:bCs w:val="0"/>
          <w:color w:val="FF0080"/>
          <w:sz w:val="30"/>
          <w:szCs w:val="30"/>
          <w:rtl/>
        </w:rPr>
      </w:pPr>
      <w:r>
        <w:rPr>
          <w:rFonts w:eastAsia="Times New Roman" w:cs="B Titr" w:hint="cs"/>
          <w:b w:val="0"/>
          <w:bCs w:val="0"/>
          <w:color w:val="FF0080"/>
          <w:sz w:val="30"/>
          <w:szCs w:val="30"/>
          <w:rtl/>
        </w:rPr>
        <w:t>79. دعای انبیا</w:t>
      </w:r>
    </w:p>
    <w:p w:rsidR="00000000" w:rsidRDefault="00EB7B05">
      <w:pPr>
        <w:pStyle w:val="contentparagraph"/>
        <w:bidi/>
        <w:jc w:val="both"/>
        <w:divId w:val="486867201"/>
        <w:rPr>
          <w:rFonts w:cs="B Zar" w:hint="cs"/>
          <w:color w:val="000000"/>
          <w:sz w:val="36"/>
          <w:szCs w:val="36"/>
          <w:rtl/>
        </w:rPr>
      </w:pPr>
      <w:hyperlink w:anchor="content_note_98_1" w:tooltip="543. ذیل آیه 8 سوره غافر." w:history="1">
        <w:r>
          <w:rPr>
            <w:rStyle w:val="Hyperlink"/>
            <w:rFonts w:cs="B Zar" w:hint="cs"/>
            <w:sz w:val="36"/>
            <w:szCs w:val="36"/>
            <w:rtl/>
          </w:rPr>
          <w:t>(1)</w:t>
        </w:r>
      </w:hyperlink>
    </w:p>
    <w:p w:rsidR="00000000" w:rsidRDefault="00EB7B05">
      <w:pPr>
        <w:pStyle w:val="contentparagraph"/>
        <w:bidi/>
        <w:jc w:val="both"/>
        <w:divId w:val="486867201"/>
        <w:rPr>
          <w:rFonts w:cs="B Zar" w:hint="cs"/>
          <w:color w:val="000000"/>
          <w:sz w:val="36"/>
          <w:szCs w:val="36"/>
          <w:rtl/>
        </w:rPr>
      </w:pPr>
      <w:r>
        <w:rPr>
          <w:rStyle w:val="contenttext"/>
          <w:rFonts w:cs="B Zar" w:hint="cs"/>
          <w:color w:val="000000"/>
          <w:sz w:val="36"/>
          <w:szCs w:val="36"/>
          <w:rtl/>
        </w:rPr>
        <w:t>انبیا و فرشتگان دعاهای خود را با «ربّنا» و «ربّ» آغاز می کردند:</w:t>
      </w:r>
    </w:p>
    <w:p w:rsidR="00000000" w:rsidRDefault="00EB7B05">
      <w:pPr>
        <w:pStyle w:val="contentparagraph"/>
        <w:bidi/>
        <w:jc w:val="both"/>
        <w:divId w:val="486867201"/>
        <w:rPr>
          <w:rFonts w:cs="B Zar" w:hint="cs"/>
          <w:color w:val="000000"/>
          <w:sz w:val="36"/>
          <w:szCs w:val="36"/>
          <w:rtl/>
        </w:rPr>
      </w:pPr>
      <w:r>
        <w:rPr>
          <w:rStyle w:val="contenttext"/>
          <w:rFonts w:cs="B Zar" w:hint="cs"/>
          <w:color w:val="000000"/>
          <w:sz w:val="36"/>
          <w:szCs w:val="36"/>
          <w:rtl/>
        </w:rPr>
        <w:t>دعای حضرت آدم: «ربّنا ظلمنا انفسنا»</w:t>
      </w:r>
      <w:hyperlink w:anchor="content_note_98_2" w:tooltip="544. اعراف، 23." w:history="1">
        <w:r>
          <w:rPr>
            <w:rStyle w:val="Hyperlink"/>
            <w:rFonts w:cs="B Zar" w:hint="cs"/>
            <w:sz w:val="36"/>
            <w:szCs w:val="36"/>
            <w:rtl/>
          </w:rPr>
          <w:t>(2)</w:t>
        </w:r>
      </w:hyperlink>
    </w:p>
    <w:p w:rsidR="00000000" w:rsidRDefault="00EB7B05">
      <w:pPr>
        <w:pStyle w:val="contentparagraph"/>
        <w:bidi/>
        <w:jc w:val="both"/>
        <w:divId w:val="486867201"/>
        <w:rPr>
          <w:rFonts w:cs="B Zar" w:hint="cs"/>
          <w:color w:val="000000"/>
          <w:sz w:val="36"/>
          <w:szCs w:val="36"/>
          <w:rtl/>
        </w:rPr>
      </w:pPr>
      <w:r>
        <w:rPr>
          <w:rStyle w:val="contenttext"/>
          <w:rFonts w:cs="B Zar" w:hint="cs"/>
          <w:color w:val="000000"/>
          <w:sz w:val="36"/>
          <w:szCs w:val="36"/>
          <w:rtl/>
        </w:rPr>
        <w:t>دعای حضرت نوح: «ربّ اغفرلی ولوالدی»</w:t>
      </w:r>
      <w:hyperlink w:anchor="content_note_98_3" w:tooltip="545. نوح، 28." w:history="1">
        <w:r>
          <w:rPr>
            <w:rStyle w:val="Hyperlink"/>
            <w:rFonts w:cs="B Zar" w:hint="cs"/>
            <w:sz w:val="36"/>
            <w:szCs w:val="36"/>
            <w:rtl/>
          </w:rPr>
          <w:t>(3)</w:t>
        </w:r>
      </w:hyperlink>
    </w:p>
    <w:p w:rsidR="00000000" w:rsidRDefault="00EB7B05">
      <w:pPr>
        <w:pStyle w:val="contentparagraph"/>
        <w:bidi/>
        <w:jc w:val="both"/>
        <w:divId w:val="486867201"/>
        <w:rPr>
          <w:rFonts w:cs="B Zar" w:hint="cs"/>
          <w:color w:val="000000"/>
          <w:sz w:val="36"/>
          <w:szCs w:val="36"/>
          <w:rtl/>
        </w:rPr>
      </w:pPr>
      <w:r>
        <w:rPr>
          <w:rStyle w:val="contenttext"/>
          <w:rFonts w:cs="B Zar" w:hint="cs"/>
          <w:color w:val="000000"/>
          <w:sz w:val="36"/>
          <w:szCs w:val="36"/>
          <w:rtl/>
        </w:rPr>
        <w:t>دعای حضرت ابراهیم: «ربّ اجعل هذا بلداً آمنا»</w:t>
      </w:r>
      <w:hyperlink w:anchor="content_note_98_4" w:tooltip="546. بقره، 126 - 128." w:history="1">
        <w:r>
          <w:rPr>
            <w:rStyle w:val="Hyperlink"/>
            <w:rFonts w:cs="B Zar" w:hint="cs"/>
            <w:sz w:val="36"/>
            <w:szCs w:val="36"/>
            <w:rtl/>
          </w:rPr>
          <w:t>(4)</w:t>
        </w:r>
      </w:hyperlink>
    </w:p>
    <w:p w:rsidR="00000000" w:rsidRDefault="00EB7B05">
      <w:pPr>
        <w:pStyle w:val="contentparagraph"/>
        <w:bidi/>
        <w:jc w:val="both"/>
        <w:divId w:val="486867201"/>
        <w:rPr>
          <w:rFonts w:cs="B Zar" w:hint="cs"/>
          <w:color w:val="000000"/>
          <w:sz w:val="36"/>
          <w:szCs w:val="36"/>
          <w:rtl/>
        </w:rPr>
      </w:pPr>
      <w:r>
        <w:rPr>
          <w:rStyle w:val="contenttext"/>
          <w:rFonts w:cs="B Zar" w:hint="cs"/>
          <w:color w:val="000000"/>
          <w:sz w:val="36"/>
          <w:szCs w:val="36"/>
          <w:rtl/>
        </w:rPr>
        <w:t>دعای حضرت یوسف: «ربّ قد آتیتنی من الملک»</w:t>
      </w:r>
      <w:hyperlink w:anchor="content_note_98_5" w:tooltip="547. یوسف، 101." w:history="1">
        <w:r>
          <w:rPr>
            <w:rStyle w:val="Hyperlink"/>
            <w:rFonts w:cs="B Zar" w:hint="cs"/>
            <w:sz w:val="36"/>
            <w:szCs w:val="36"/>
            <w:rtl/>
          </w:rPr>
          <w:t>(5)</w:t>
        </w:r>
      </w:hyperlink>
    </w:p>
    <w:p w:rsidR="00000000" w:rsidRDefault="00EB7B05">
      <w:pPr>
        <w:pStyle w:val="contentparagraph"/>
        <w:bidi/>
        <w:jc w:val="both"/>
        <w:divId w:val="486867201"/>
        <w:rPr>
          <w:rFonts w:cs="B Zar" w:hint="cs"/>
          <w:color w:val="000000"/>
          <w:sz w:val="36"/>
          <w:szCs w:val="36"/>
          <w:rtl/>
        </w:rPr>
      </w:pPr>
      <w:r>
        <w:rPr>
          <w:rStyle w:val="contenttext"/>
          <w:rFonts w:cs="B Zar" w:hint="cs"/>
          <w:color w:val="000000"/>
          <w:sz w:val="36"/>
          <w:szCs w:val="36"/>
          <w:rtl/>
        </w:rPr>
        <w:t>دعای حضرت موسی: «ربّ بما أنعمت علیّ من خیر فقیر»</w:t>
      </w:r>
      <w:hyperlink w:anchor="content_note_98_6" w:tooltip="548. قصص، 24." w:history="1">
        <w:r>
          <w:rPr>
            <w:rStyle w:val="Hyperlink"/>
            <w:rFonts w:cs="B Zar" w:hint="cs"/>
            <w:sz w:val="36"/>
            <w:szCs w:val="36"/>
            <w:rtl/>
          </w:rPr>
          <w:t>(6)</w:t>
        </w:r>
      </w:hyperlink>
    </w:p>
    <w:p w:rsidR="00000000" w:rsidRDefault="00EB7B05">
      <w:pPr>
        <w:pStyle w:val="contentparagraph"/>
        <w:bidi/>
        <w:jc w:val="both"/>
        <w:divId w:val="486867201"/>
        <w:rPr>
          <w:rFonts w:cs="B Zar" w:hint="cs"/>
          <w:color w:val="000000"/>
          <w:sz w:val="36"/>
          <w:szCs w:val="36"/>
          <w:rtl/>
        </w:rPr>
      </w:pPr>
      <w:r>
        <w:rPr>
          <w:rStyle w:val="contenttext"/>
          <w:rFonts w:cs="B Zar" w:hint="cs"/>
          <w:color w:val="000000"/>
          <w:sz w:val="36"/>
          <w:szCs w:val="36"/>
          <w:rtl/>
        </w:rPr>
        <w:t>دعای حضرت سلیمان: «ربّ أوزعنی ان اشکر نعمتک»</w:t>
      </w:r>
      <w:hyperlink w:anchor="content_note_98_7" w:tooltip="549. نمل، 19." w:history="1">
        <w:r>
          <w:rPr>
            <w:rStyle w:val="Hyperlink"/>
            <w:rFonts w:cs="B Zar" w:hint="cs"/>
            <w:sz w:val="36"/>
            <w:szCs w:val="36"/>
            <w:rtl/>
          </w:rPr>
          <w:t>(7)</w:t>
        </w:r>
      </w:hyperlink>
    </w:p>
    <w:p w:rsidR="00000000" w:rsidRDefault="00EB7B05">
      <w:pPr>
        <w:pStyle w:val="contentparagraph"/>
        <w:bidi/>
        <w:jc w:val="both"/>
        <w:divId w:val="486867201"/>
        <w:rPr>
          <w:rFonts w:cs="B Zar" w:hint="cs"/>
          <w:color w:val="000000"/>
          <w:sz w:val="36"/>
          <w:szCs w:val="36"/>
          <w:rtl/>
        </w:rPr>
      </w:pPr>
      <w:r>
        <w:rPr>
          <w:rStyle w:val="contenttext"/>
          <w:rFonts w:cs="B Zar" w:hint="cs"/>
          <w:color w:val="000000"/>
          <w:sz w:val="36"/>
          <w:szCs w:val="36"/>
          <w:rtl/>
        </w:rPr>
        <w:t>دعای حضرت عیسی: «ربّنا أنزل علینا مائده»</w:t>
      </w:r>
      <w:hyperlink w:anchor="content_note_98_8" w:tooltip="550. مائده، 114." w:history="1">
        <w:r>
          <w:rPr>
            <w:rStyle w:val="Hyperlink"/>
            <w:rFonts w:cs="B Zar" w:hint="cs"/>
            <w:sz w:val="36"/>
            <w:szCs w:val="36"/>
            <w:rtl/>
          </w:rPr>
          <w:t>(8)</w:t>
        </w:r>
      </w:hyperlink>
    </w:p>
    <w:p w:rsidR="00000000" w:rsidRDefault="00EB7B05">
      <w:pPr>
        <w:pStyle w:val="contentparagraph"/>
        <w:bidi/>
        <w:jc w:val="both"/>
        <w:divId w:val="486867201"/>
        <w:rPr>
          <w:rFonts w:cs="B Zar" w:hint="cs"/>
          <w:color w:val="000000"/>
          <w:sz w:val="36"/>
          <w:szCs w:val="36"/>
          <w:rtl/>
        </w:rPr>
      </w:pPr>
      <w:r>
        <w:rPr>
          <w:rStyle w:val="contenttext"/>
          <w:rFonts w:cs="B Zar" w:hint="cs"/>
          <w:color w:val="000000"/>
          <w:sz w:val="36"/>
          <w:szCs w:val="36"/>
          <w:rtl/>
        </w:rPr>
        <w:t>دعای حضرت رسول اکرم صلی الله علیه وآله: «رب</w:t>
      </w:r>
      <w:r>
        <w:rPr>
          <w:rStyle w:val="contenttext"/>
          <w:rFonts w:cs="B Zar" w:hint="cs"/>
          <w:color w:val="000000"/>
          <w:sz w:val="36"/>
          <w:szCs w:val="36"/>
          <w:rtl/>
        </w:rPr>
        <w:t>ّ أعوذ بک من همزات الشیاطین»</w:t>
      </w:r>
      <w:hyperlink w:anchor="content_note_98_9" w:tooltip="551. مؤمنون، 97." w:history="1">
        <w:r>
          <w:rPr>
            <w:rStyle w:val="Hyperlink"/>
            <w:rFonts w:cs="B Zar" w:hint="cs"/>
            <w:sz w:val="36"/>
            <w:szCs w:val="36"/>
            <w:rtl/>
          </w:rPr>
          <w:t>(9)</w:t>
        </w:r>
      </w:hyperlink>
    </w:p>
    <w:p w:rsidR="00000000" w:rsidRDefault="00EB7B05">
      <w:pPr>
        <w:pStyle w:val="contentparagraph"/>
        <w:bidi/>
        <w:jc w:val="both"/>
        <w:divId w:val="486867201"/>
        <w:rPr>
          <w:rFonts w:cs="B Zar" w:hint="cs"/>
          <w:color w:val="000000"/>
          <w:sz w:val="36"/>
          <w:szCs w:val="36"/>
          <w:rtl/>
        </w:rPr>
      </w:pPr>
      <w:r>
        <w:rPr>
          <w:rStyle w:val="contenttext"/>
          <w:rFonts w:cs="B Zar" w:hint="cs"/>
          <w:color w:val="000000"/>
          <w:sz w:val="36"/>
          <w:szCs w:val="36"/>
          <w:rtl/>
        </w:rPr>
        <w:t>دعای مؤمنان: «ربّنا ما خلقت هذا باطلا فقنا عذاب النار»</w:t>
      </w:r>
      <w:hyperlink w:anchor="content_note_98_10" w:tooltip="552. آل عمران، 191 - 194." w:history="1">
        <w:r>
          <w:rPr>
            <w:rStyle w:val="Hyperlink"/>
            <w:rFonts w:cs="B Zar" w:hint="cs"/>
            <w:sz w:val="36"/>
            <w:szCs w:val="36"/>
            <w:rtl/>
          </w:rPr>
          <w:t>(10)</w:t>
        </w:r>
      </w:hyperlink>
    </w:p>
    <w:p w:rsidR="00000000" w:rsidRDefault="00EB7B05">
      <w:pPr>
        <w:pStyle w:val="contentparagraph"/>
        <w:bidi/>
        <w:jc w:val="both"/>
        <w:divId w:val="486867201"/>
        <w:rPr>
          <w:rFonts w:cs="B Zar" w:hint="cs"/>
          <w:color w:val="000000"/>
          <w:sz w:val="36"/>
          <w:szCs w:val="36"/>
          <w:rtl/>
        </w:rPr>
      </w:pPr>
      <w:r>
        <w:rPr>
          <w:rStyle w:val="contenttext"/>
          <w:rFonts w:cs="B Zar" w:hint="cs"/>
          <w:color w:val="000000"/>
          <w:sz w:val="36"/>
          <w:szCs w:val="36"/>
          <w:rtl/>
        </w:rPr>
        <w:t>دعای فرشتگان در این آیه که می گ</w:t>
      </w:r>
      <w:r>
        <w:rPr>
          <w:rStyle w:val="contenttext"/>
          <w:rFonts w:cs="B Zar" w:hint="cs"/>
          <w:color w:val="000000"/>
          <w:sz w:val="36"/>
          <w:szCs w:val="36"/>
          <w:rtl/>
        </w:rPr>
        <w:t>ویند: «ربّنا و ادخلهم جنّات»</w:t>
      </w:r>
    </w:p>
    <w:p w:rsidR="00000000" w:rsidRDefault="00EB7B05">
      <w:pPr>
        <w:pStyle w:val="Heading3"/>
        <w:shd w:val="clear" w:color="auto" w:fill="FFFFFF"/>
        <w:bidi/>
        <w:jc w:val="both"/>
        <w:divId w:val="744108853"/>
        <w:rPr>
          <w:rFonts w:eastAsia="Times New Roman" w:cs="B Titr" w:hint="cs"/>
          <w:b w:val="0"/>
          <w:bCs w:val="0"/>
          <w:color w:val="FF0080"/>
          <w:sz w:val="30"/>
          <w:szCs w:val="30"/>
          <w:rtl/>
        </w:rPr>
      </w:pPr>
      <w:r>
        <w:rPr>
          <w:rFonts w:eastAsia="Times New Roman" w:cs="B Titr" w:hint="cs"/>
          <w:b w:val="0"/>
          <w:bCs w:val="0"/>
          <w:color w:val="FF0080"/>
          <w:sz w:val="30"/>
          <w:szCs w:val="30"/>
          <w:rtl/>
        </w:rPr>
        <w:t>80. نصرت الهی به پیامبران</w:t>
      </w:r>
    </w:p>
    <w:p w:rsidR="00000000" w:rsidRDefault="00EB7B05">
      <w:pPr>
        <w:pStyle w:val="contentparagraph"/>
        <w:bidi/>
        <w:jc w:val="both"/>
        <w:divId w:val="744108853"/>
        <w:rPr>
          <w:rFonts w:cs="B Zar" w:hint="cs"/>
          <w:color w:val="000000"/>
          <w:sz w:val="36"/>
          <w:szCs w:val="36"/>
          <w:rtl/>
        </w:rPr>
      </w:pPr>
      <w:hyperlink w:anchor="content_note_98_11" w:tooltip="553. ذیل آیات 11 و 52 سوره غافر." w:history="1">
        <w:r>
          <w:rPr>
            <w:rStyle w:val="Hyperlink"/>
            <w:rFonts w:cs="B Zar" w:hint="cs"/>
            <w:sz w:val="36"/>
            <w:szCs w:val="36"/>
            <w:rtl/>
          </w:rPr>
          <w:t>(11)</w:t>
        </w:r>
      </w:hyperlink>
    </w:p>
    <w:p w:rsidR="00000000" w:rsidRDefault="00EB7B05">
      <w:pPr>
        <w:pStyle w:val="contentparagraph"/>
        <w:bidi/>
        <w:jc w:val="both"/>
        <w:divId w:val="744108853"/>
        <w:rPr>
          <w:rFonts w:cs="B Zar" w:hint="cs"/>
          <w:color w:val="000000"/>
          <w:sz w:val="36"/>
          <w:szCs w:val="36"/>
          <w:rtl/>
        </w:rPr>
      </w:pPr>
      <w:r>
        <w:rPr>
          <w:rStyle w:val="contenttext"/>
          <w:rFonts w:cs="B Zar" w:hint="cs"/>
          <w:color w:val="000000"/>
          <w:sz w:val="36"/>
          <w:szCs w:val="36"/>
          <w:rtl/>
        </w:rPr>
        <w:t>در قرآن سخن از نصرت الهی درباره ی انبیا و مؤمنان بسیار است و ما گوشه ای از آن را می آوریم تا مصداقی باشد بر این آیه که می فرماید: «انّا لننصر رسلنا و الذّین آمنوا فی الحیاه الدنیا» و آیه ی «ان تنصروا اللّه ینصرکم»</w:t>
      </w:r>
    </w:p>
    <w:p w:rsidR="00000000" w:rsidRDefault="00EB7B05">
      <w:pPr>
        <w:pStyle w:val="contentparagraph"/>
        <w:bidi/>
        <w:jc w:val="both"/>
        <w:divId w:val="744108853"/>
        <w:rPr>
          <w:rFonts w:cs="B Zar" w:hint="cs"/>
          <w:color w:val="000000"/>
          <w:sz w:val="36"/>
          <w:szCs w:val="36"/>
          <w:rtl/>
        </w:rPr>
      </w:pPr>
      <w:r>
        <w:rPr>
          <w:rStyle w:val="contenttext"/>
          <w:rFonts w:cs="B Zar" w:hint="cs"/>
          <w:color w:val="000000"/>
          <w:sz w:val="36"/>
          <w:szCs w:val="36"/>
          <w:rtl/>
        </w:rPr>
        <w:t>* نصرت نوح علیه السلام: «فنجّیناه و من معه</w:t>
      </w:r>
      <w:r>
        <w:rPr>
          <w:rStyle w:val="contenttext"/>
          <w:rFonts w:cs="B Zar" w:hint="cs"/>
          <w:color w:val="000000"/>
          <w:sz w:val="36"/>
          <w:szCs w:val="36"/>
          <w:rtl/>
        </w:rPr>
        <w:t xml:space="preserve"> فی الفلک »</w:t>
      </w:r>
      <w:hyperlink w:anchor="content_note_98_12" w:tooltip="554. یونس، 73." w:history="1">
        <w:r>
          <w:rPr>
            <w:rStyle w:val="Hyperlink"/>
            <w:rFonts w:cs="B Zar" w:hint="cs"/>
            <w:sz w:val="36"/>
            <w:szCs w:val="36"/>
            <w:rtl/>
          </w:rPr>
          <w:t>(12)</w:t>
        </w:r>
      </w:hyperlink>
      <w:r>
        <w:rPr>
          <w:rStyle w:val="contenttext"/>
          <w:rFonts w:cs="B Zar" w:hint="cs"/>
          <w:color w:val="000000"/>
          <w:sz w:val="36"/>
          <w:szCs w:val="36"/>
          <w:rtl/>
        </w:rPr>
        <w:t xml:space="preserve"> ما او و کسانی را که با او در کشتی بودند نجات دادیم.</w:t>
      </w:r>
    </w:p>
    <w:p w:rsidR="00000000" w:rsidRDefault="00EB7B05">
      <w:pPr>
        <w:pStyle w:val="contentparagraph"/>
        <w:bidi/>
        <w:jc w:val="both"/>
        <w:divId w:val="744108853"/>
        <w:rPr>
          <w:rFonts w:cs="B Zar" w:hint="cs"/>
          <w:color w:val="000000"/>
          <w:sz w:val="36"/>
          <w:szCs w:val="36"/>
          <w:rtl/>
        </w:rPr>
      </w:pPr>
      <w:r>
        <w:rPr>
          <w:rStyle w:val="contenttext"/>
          <w:rFonts w:cs="B Zar" w:hint="cs"/>
          <w:color w:val="000000"/>
          <w:sz w:val="36"/>
          <w:szCs w:val="36"/>
          <w:rtl/>
        </w:rPr>
        <w:t>* نصرت ابراهیم علیه السلام: «یا نار کونی برداً وسلاما»</w:t>
      </w:r>
      <w:hyperlink w:anchor="content_note_98_13" w:tooltip="555. انبیاء، 69." w:history="1">
        <w:r>
          <w:rPr>
            <w:rStyle w:val="Hyperlink"/>
            <w:rFonts w:cs="B Zar" w:hint="cs"/>
            <w:sz w:val="36"/>
            <w:szCs w:val="36"/>
            <w:rtl/>
          </w:rPr>
          <w:t>(13)</w:t>
        </w:r>
      </w:hyperlink>
      <w:r>
        <w:rPr>
          <w:rStyle w:val="contenttext"/>
          <w:rFonts w:cs="B Zar" w:hint="cs"/>
          <w:color w:val="000000"/>
          <w:sz w:val="36"/>
          <w:szCs w:val="36"/>
          <w:rtl/>
        </w:rPr>
        <w:t xml:space="preserve"> ای آت</w:t>
      </w:r>
      <w:r>
        <w:rPr>
          <w:rStyle w:val="contenttext"/>
          <w:rFonts w:cs="B Zar" w:hint="cs"/>
          <w:color w:val="000000"/>
          <w:sz w:val="36"/>
          <w:szCs w:val="36"/>
          <w:rtl/>
        </w:rPr>
        <w:t>ش! بر ابراهیم سرد وسلامت باش.</w:t>
      </w:r>
    </w:p>
    <w:p w:rsidR="00000000" w:rsidRDefault="00EB7B05">
      <w:pPr>
        <w:pStyle w:val="contentparagraph"/>
        <w:bidi/>
        <w:jc w:val="both"/>
        <w:divId w:val="744108853"/>
        <w:rPr>
          <w:rFonts w:cs="B Zar" w:hint="cs"/>
          <w:color w:val="000000"/>
          <w:sz w:val="36"/>
          <w:szCs w:val="36"/>
          <w:rtl/>
        </w:rPr>
      </w:pPr>
      <w:r>
        <w:rPr>
          <w:rStyle w:val="contenttext"/>
          <w:rFonts w:cs="B Zar" w:hint="cs"/>
          <w:color w:val="000000"/>
          <w:sz w:val="36"/>
          <w:szCs w:val="36"/>
          <w:rtl/>
        </w:rPr>
        <w:t>ص:98</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06" style="width:0;height:1.5pt" o:hralign="center" o:hrstd="t" o:hr="t" fillcolor="#a0a0a0" stroked="f"/>
        </w:pict>
      </w:r>
    </w:p>
    <w:p w:rsidR="00000000" w:rsidRDefault="00EB7B05">
      <w:pPr>
        <w:bidi/>
        <w:jc w:val="both"/>
        <w:divId w:val="972179782"/>
        <w:rPr>
          <w:rFonts w:eastAsia="Times New Roman" w:cs="B Zar" w:hint="cs"/>
          <w:color w:val="000000"/>
          <w:sz w:val="36"/>
          <w:szCs w:val="36"/>
          <w:rtl/>
        </w:rPr>
      </w:pPr>
      <w:r>
        <w:rPr>
          <w:rFonts w:eastAsia="Times New Roman" w:cs="B Zar" w:hint="cs"/>
          <w:color w:val="000000"/>
          <w:sz w:val="36"/>
          <w:szCs w:val="36"/>
          <w:rtl/>
        </w:rPr>
        <w:t>1- 543. ذیل آیه 8 سوره غافر.</w:t>
      </w:r>
    </w:p>
    <w:p w:rsidR="00000000" w:rsidRDefault="00EB7B05">
      <w:pPr>
        <w:bidi/>
        <w:jc w:val="both"/>
        <w:divId w:val="737359047"/>
        <w:rPr>
          <w:rFonts w:eastAsia="Times New Roman" w:cs="B Zar" w:hint="cs"/>
          <w:color w:val="000000"/>
          <w:sz w:val="36"/>
          <w:szCs w:val="36"/>
          <w:rtl/>
        </w:rPr>
      </w:pPr>
      <w:r>
        <w:rPr>
          <w:rFonts w:eastAsia="Times New Roman" w:cs="B Zar" w:hint="cs"/>
          <w:color w:val="000000"/>
          <w:sz w:val="36"/>
          <w:szCs w:val="36"/>
          <w:rtl/>
        </w:rPr>
        <w:t>2- 544. اعراف، 23.</w:t>
      </w:r>
    </w:p>
    <w:p w:rsidR="00000000" w:rsidRDefault="00EB7B05">
      <w:pPr>
        <w:bidi/>
        <w:jc w:val="both"/>
        <w:divId w:val="1387951341"/>
        <w:rPr>
          <w:rFonts w:eastAsia="Times New Roman" w:cs="B Zar" w:hint="cs"/>
          <w:color w:val="000000"/>
          <w:sz w:val="36"/>
          <w:szCs w:val="36"/>
          <w:rtl/>
        </w:rPr>
      </w:pPr>
      <w:r>
        <w:rPr>
          <w:rFonts w:eastAsia="Times New Roman" w:cs="B Zar" w:hint="cs"/>
          <w:color w:val="000000"/>
          <w:sz w:val="36"/>
          <w:szCs w:val="36"/>
          <w:rtl/>
        </w:rPr>
        <w:t>3- 545. نوح، 28.</w:t>
      </w:r>
    </w:p>
    <w:p w:rsidR="00000000" w:rsidRDefault="00EB7B05">
      <w:pPr>
        <w:bidi/>
        <w:jc w:val="both"/>
        <w:divId w:val="1407916309"/>
        <w:rPr>
          <w:rFonts w:eastAsia="Times New Roman" w:cs="B Zar" w:hint="cs"/>
          <w:color w:val="000000"/>
          <w:sz w:val="36"/>
          <w:szCs w:val="36"/>
          <w:rtl/>
        </w:rPr>
      </w:pPr>
      <w:r>
        <w:rPr>
          <w:rFonts w:eastAsia="Times New Roman" w:cs="B Zar" w:hint="cs"/>
          <w:color w:val="000000"/>
          <w:sz w:val="36"/>
          <w:szCs w:val="36"/>
          <w:rtl/>
        </w:rPr>
        <w:t>4- 546. بقره، 126 - 128.</w:t>
      </w:r>
    </w:p>
    <w:p w:rsidR="00000000" w:rsidRDefault="00EB7B05">
      <w:pPr>
        <w:bidi/>
        <w:jc w:val="both"/>
        <w:divId w:val="948897442"/>
        <w:rPr>
          <w:rFonts w:eastAsia="Times New Roman" w:cs="B Zar" w:hint="cs"/>
          <w:color w:val="000000"/>
          <w:sz w:val="36"/>
          <w:szCs w:val="36"/>
          <w:rtl/>
        </w:rPr>
      </w:pPr>
      <w:r>
        <w:rPr>
          <w:rFonts w:eastAsia="Times New Roman" w:cs="B Zar" w:hint="cs"/>
          <w:color w:val="000000"/>
          <w:sz w:val="36"/>
          <w:szCs w:val="36"/>
          <w:rtl/>
        </w:rPr>
        <w:t>5- 547. یوسف، 101.</w:t>
      </w:r>
    </w:p>
    <w:p w:rsidR="00000000" w:rsidRDefault="00EB7B05">
      <w:pPr>
        <w:bidi/>
        <w:jc w:val="both"/>
        <w:divId w:val="1828545843"/>
        <w:rPr>
          <w:rFonts w:eastAsia="Times New Roman" w:cs="B Zar" w:hint="cs"/>
          <w:color w:val="000000"/>
          <w:sz w:val="36"/>
          <w:szCs w:val="36"/>
          <w:rtl/>
        </w:rPr>
      </w:pPr>
      <w:r>
        <w:rPr>
          <w:rFonts w:eastAsia="Times New Roman" w:cs="B Zar" w:hint="cs"/>
          <w:color w:val="000000"/>
          <w:sz w:val="36"/>
          <w:szCs w:val="36"/>
          <w:rtl/>
        </w:rPr>
        <w:t>6- 548. قصص، 24.</w:t>
      </w:r>
    </w:p>
    <w:p w:rsidR="00000000" w:rsidRDefault="00EB7B05">
      <w:pPr>
        <w:bidi/>
        <w:jc w:val="both"/>
        <w:divId w:val="97527043"/>
        <w:rPr>
          <w:rFonts w:eastAsia="Times New Roman" w:cs="B Zar" w:hint="cs"/>
          <w:color w:val="000000"/>
          <w:sz w:val="36"/>
          <w:szCs w:val="36"/>
          <w:rtl/>
        </w:rPr>
      </w:pPr>
      <w:r>
        <w:rPr>
          <w:rFonts w:eastAsia="Times New Roman" w:cs="B Zar" w:hint="cs"/>
          <w:color w:val="000000"/>
          <w:sz w:val="36"/>
          <w:szCs w:val="36"/>
          <w:rtl/>
        </w:rPr>
        <w:t>7- 549. نمل، 19.</w:t>
      </w:r>
    </w:p>
    <w:p w:rsidR="00000000" w:rsidRDefault="00EB7B05">
      <w:pPr>
        <w:bidi/>
        <w:jc w:val="both"/>
        <w:divId w:val="1971788408"/>
        <w:rPr>
          <w:rFonts w:eastAsia="Times New Roman" w:cs="B Zar" w:hint="cs"/>
          <w:color w:val="000000"/>
          <w:sz w:val="36"/>
          <w:szCs w:val="36"/>
          <w:rtl/>
        </w:rPr>
      </w:pPr>
      <w:r>
        <w:rPr>
          <w:rFonts w:eastAsia="Times New Roman" w:cs="B Zar" w:hint="cs"/>
          <w:color w:val="000000"/>
          <w:sz w:val="36"/>
          <w:szCs w:val="36"/>
          <w:rtl/>
        </w:rPr>
        <w:t>8- 550. مائده، 114.</w:t>
      </w:r>
    </w:p>
    <w:p w:rsidR="00000000" w:rsidRDefault="00EB7B05">
      <w:pPr>
        <w:bidi/>
        <w:jc w:val="both"/>
        <w:divId w:val="1813716612"/>
        <w:rPr>
          <w:rFonts w:eastAsia="Times New Roman" w:cs="B Zar" w:hint="cs"/>
          <w:color w:val="000000"/>
          <w:sz w:val="36"/>
          <w:szCs w:val="36"/>
          <w:rtl/>
        </w:rPr>
      </w:pPr>
      <w:r>
        <w:rPr>
          <w:rFonts w:eastAsia="Times New Roman" w:cs="B Zar" w:hint="cs"/>
          <w:color w:val="000000"/>
          <w:sz w:val="36"/>
          <w:szCs w:val="36"/>
          <w:rtl/>
        </w:rPr>
        <w:t>9- 551. مؤمنون، 97.</w:t>
      </w:r>
    </w:p>
    <w:p w:rsidR="00000000" w:rsidRDefault="00EB7B05">
      <w:pPr>
        <w:bidi/>
        <w:jc w:val="both"/>
        <w:divId w:val="935600120"/>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0- 552. آل عمران، 191 - 194.</w:t>
      </w:r>
    </w:p>
    <w:p w:rsidR="00000000" w:rsidRDefault="00EB7B05">
      <w:pPr>
        <w:bidi/>
        <w:jc w:val="both"/>
        <w:divId w:val="1967734654"/>
        <w:rPr>
          <w:rFonts w:eastAsia="Times New Roman" w:cs="B Zar" w:hint="cs"/>
          <w:color w:val="000000"/>
          <w:sz w:val="36"/>
          <w:szCs w:val="36"/>
          <w:rtl/>
        </w:rPr>
      </w:pPr>
      <w:r>
        <w:rPr>
          <w:rFonts w:eastAsia="Times New Roman" w:cs="B Zar" w:hint="cs"/>
          <w:color w:val="000000"/>
          <w:sz w:val="36"/>
          <w:szCs w:val="36"/>
          <w:rtl/>
        </w:rPr>
        <w:t>11- 553. ذیل آیات 11 و 52 سوره غافر.</w:t>
      </w:r>
    </w:p>
    <w:p w:rsidR="00000000" w:rsidRDefault="00EB7B05">
      <w:pPr>
        <w:bidi/>
        <w:jc w:val="both"/>
        <w:divId w:val="1721635866"/>
        <w:rPr>
          <w:rFonts w:eastAsia="Times New Roman" w:cs="B Zar" w:hint="cs"/>
          <w:color w:val="000000"/>
          <w:sz w:val="36"/>
          <w:szCs w:val="36"/>
          <w:rtl/>
        </w:rPr>
      </w:pPr>
      <w:r>
        <w:rPr>
          <w:rFonts w:eastAsia="Times New Roman" w:cs="B Zar" w:hint="cs"/>
          <w:color w:val="000000"/>
          <w:sz w:val="36"/>
          <w:szCs w:val="36"/>
          <w:rtl/>
        </w:rPr>
        <w:t>12- 554. یونس، 73.</w:t>
      </w:r>
    </w:p>
    <w:p w:rsidR="00000000" w:rsidRDefault="00EB7B05">
      <w:pPr>
        <w:bidi/>
        <w:jc w:val="both"/>
        <w:divId w:val="1041856702"/>
        <w:rPr>
          <w:rFonts w:eastAsia="Times New Roman" w:cs="B Zar" w:hint="cs"/>
          <w:color w:val="000000"/>
          <w:sz w:val="36"/>
          <w:szCs w:val="36"/>
          <w:rtl/>
        </w:rPr>
      </w:pPr>
      <w:r>
        <w:rPr>
          <w:rFonts w:eastAsia="Times New Roman" w:cs="B Zar" w:hint="cs"/>
          <w:color w:val="000000"/>
          <w:sz w:val="36"/>
          <w:szCs w:val="36"/>
          <w:rtl/>
        </w:rPr>
        <w:t>13- 555. انبیاء، 69.</w:t>
      </w:r>
    </w:p>
    <w:p w:rsidR="00000000" w:rsidRDefault="00EB7B05">
      <w:pPr>
        <w:pStyle w:val="contentparagraph"/>
        <w:bidi/>
        <w:jc w:val="both"/>
        <w:divId w:val="1341737162"/>
        <w:rPr>
          <w:rFonts w:cs="B Zar" w:hint="cs"/>
          <w:color w:val="000000"/>
          <w:sz w:val="36"/>
          <w:szCs w:val="36"/>
          <w:rtl/>
        </w:rPr>
      </w:pPr>
      <w:r>
        <w:rPr>
          <w:rStyle w:val="contenttext"/>
          <w:rFonts w:cs="B Zar" w:hint="cs"/>
          <w:color w:val="000000"/>
          <w:sz w:val="36"/>
          <w:szCs w:val="36"/>
          <w:rtl/>
        </w:rPr>
        <w:t>* نصرت لوط علیه السلام: «اذ نجیناه واهله اجمعین»</w:t>
      </w:r>
      <w:hyperlink w:anchor="content_note_99_1" w:tooltip="556. صافّات، 134."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ما او و بستگانش (جز همسرش) را نجات دادیم.</w:t>
      </w:r>
    </w:p>
    <w:p w:rsidR="00000000" w:rsidRDefault="00EB7B05">
      <w:pPr>
        <w:pStyle w:val="contentparagraph"/>
        <w:bidi/>
        <w:jc w:val="both"/>
        <w:divId w:val="1341737162"/>
        <w:rPr>
          <w:rFonts w:cs="B Zar" w:hint="cs"/>
          <w:color w:val="000000"/>
          <w:sz w:val="36"/>
          <w:szCs w:val="36"/>
          <w:rtl/>
        </w:rPr>
      </w:pPr>
      <w:r>
        <w:rPr>
          <w:rStyle w:val="contenttext"/>
          <w:rFonts w:cs="B Zar" w:hint="cs"/>
          <w:color w:val="000000"/>
          <w:sz w:val="36"/>
          <w:szCs w:val="36"/>
          <w:rtl/>
        </w:rPr>
        <w:t>* نصرت یوسف علیه السلام: «و کذلک مکنا لیوسف فی الارض یتبّوأ منها حیث یشاء»</w:t>
      </w:r>
      <w:hyperlink w:anchor="content_note_99_2" w:tooltip="557. یوسف، 56." w:history="1">
        <w:r>
          <w:rPr>
            <w:rStyle w:val="Hyperlink"/>
            <w:rFonts w:cs="B Zar" w:hint="cs"/>
            <w:sz w:val="36"/>
            <w:szCs w:val="36"/>
            <w:rtl/>
          </w:rPr>
          <w:t>(2)</w:t>
        </w:r>
      </w:hyperlink>
      <w:r>
        <w:rPr>
          <w:rStyle w:val="contenttext"/>
          <w:rFonts w:cs="B Zar" w:hint="cs"/>
          <w:color w:val="000000"/>
          <w:sz w:val="36"/>
          <w:szCs w:val="36"/>
          <w:rtl/>
        </w:rPr>
        <w:t xml:space="preserve"> و ما این گونه برای یوسف در زمین مکنت قرار دادیم که هر جای آن را که می خواهد </w:t>
      </w:r>
      <w:r>
        <w:rPr>
          <w:rStyle w:val="contenttext"/>
          <w:rFonts w:cs="B Zar" w:hint="cs"/>
          <w:color w:val="000000"/>
          <w:sz w:val="36"/>
          <w:szCs w:val="36"/>
          <w:rtl/>
        </w:rPr>
        <w:t>برگزیند.</w:t>
      </w:r>
    </w:p>
    <w:p w:rsidR="00000000" w:rsidRDefault="00EB7B05">
      <w:pPr>
        <w:pStyle w:val="contentparagraph"/>
        <w:bidi/>
        <w:jc w:val="both"/>
        <w:divId w:val="1341737162"/>
        <w:rPr>
          <w:rFonts w:cs="B Zar" w:hint="cs"/>
          <w:color w:val="000000"/>
          <w:sz w:val="36"/>
          <w:szCs w:val="36"/>
          <w:rtl/>
        </w:rPr>
      </w:pPr>
      <w:r>
        <w:rPr>
          <w:rStyle w:val="contenttext"/>
          <w:rFonts w:cs="B Zar" w:hint="cs"/>
          <w:color w:val="000000"/>
          <w:sz w:val="36"/>
          <w:szCs w:val="36"/>
          <w:rtl/>
        </w:rPr>
        <w:t>* نصرت شعیب علیه السلام: «نجّینا شعیباً و الذّین آمنوا معه»</w:t>
      </w:r>
      <w:hyperlink w:anchor="content_note_99_3" w:tooltip="558. هود، 94." w:history="1">
        <w:r>
          <w:rPr>
            <w:rStyle w:val="Hyperlink"/>
            <w:rFonts w:cs="B Zar" w:hint="cs"/>
            <w:sz w:val="36"/>
            <w:szCs w:val="36"/>
            <w:rtl/>
          </w:rPr>
          <w:t>(3)</w:t>
        </w:r>
      </w:hyperlink>
      <w:r>
        <w:rPr>
          <w:rStyle w:val="contenttext"/>
          <w:rFonts w:cs="B Zar" w:hint="cs"/>
          <w:color w:val="000000"/>
          <w:sz w:val="36"/>
          <w:szCs w:val="36"/>
          <w:rtl/>
        </w:rPr>
        <w:t xml:space="preserve"> ما شعیب و مؤمنان همراه او را نجات دادیم.</w:t>
      </w:r>
    </w:p>
    <w:p w:rsidR="00000000" w:rsidRDefault="00EB7B05">
      <w:pPr>
        <w:pStyle w:val="contentparagraph"/>
        <w:bidi/>
        <w:jc w:val="both"/>
        <w:divId w:val="1341737162"/>
        <w:rPr>
          <w:rFonts w:cs="B Zar" w:hint="cs"/>
          <w:color w:val="000000"/>
          <w:sz w:val="36"/>
          <w:szCs w:val="36"/>
          <w:rtl/>
        </w:rPr>
      </w:pPr>
      <w:r>
        <w:rPr>
          <w:rStyle w:val="contenttext"/>
          <w:rFonts w:cs="B Zar" w:hint="cs"/>
          <w:color w:val="000000"/>
          <w:sz w:val="36"/>
          <w:szCs w:val="36"/>
          <w:rtl/>
        </w:rPr>
        <w:t>* نصرت صالح علیه السلام: «نجّینا صالحاً و الذّین آمنوا معه»</w:t>
      </w:r>
      <w:hyperlink w:anchor="content_note_99_4" w:tooltip="559. هود، 66." w:history="1">
        <w:r>
          <w:rPr>
            <w:rStyle w:val="Hyperlink"/>
            <w:rFonts w:cs="B Zar" w:hint="cs"/>
            <w:sz w:val="36"/>
            <w:szCs w:val="36"/>
            <w:rtl/>
          </w:rPr>
          <w:t>(4)</w:t>
        </w:r>
      </w:hyperlink>
      <w:r>
        <w:rPr>
          <w:rStyle w:val="contenttext"/>
          <w:rFonts w:cs="B Zar" w:hint="cs"/>
          <w:color w:val="000000"/>
          <w:sz w:val="36"/>
          <w:szCs w:val="36"/>
          <w:rtl/>
        </w:rPr>
        <w:t xml:space="preserve"> ما صالح و مؤمنان همراه او را نجات دادیم.</w:t>
      </w:r>
    </w:p>
    <w:p w:rsidR="00000000" w:rsidRDefault="00EB7B05">
      <w:pPr>
        <w:pStyle w:val="contentparagraph"/>
        <w:bidi/>
        <w:jc w:val="both"/>
        <w:divId w:val="1341737162"/>
        <w:rPr>
          <w:rFonts w:cs="B Zar" w:hint="cs"/>
          <w:color w:val="000000"/>
          <w:sz w:val="36"/>
          <w:szCs w:val="36"/>
          <w:rtl/>
        </w:rPr>
      </w:pPr>
      <w:r>
        <w:rPr>
          <w:rStyle w:val="contenttext"/>
          <w:rFonts w:cs="B Zar" w:hint="cs"/>
          <w:color w:val="000000"/>
          <w:sz w:val="36"/>
          <w:szCs w:val="36"/>
          <w:rtl/>
        </w:rPr>
        <w:t>* نصرت هودعلیه السلام: «نجینا هوداً والذّین آمنوا معه»</w:t>
      </w:r>
      <w:hyperlink w:anchor="content_note_99_5" w:tooltip="560. هود، 58." w:history="1">
        <w:r>
          <w:rPr>
            <w:rStyle w:val="Hyperlink"/>
            <w:rFonts w:cs="B Zar" w:hint="cs"/>
            <w:sz w:val="36"/>
            <w:szCs w:val="36"/>
            <w:rtl/>
          </w:rPr>
          <w:t>(5)</w:t>
        </w:r>
      </w:hyperlink>
      <w:r>
        <w:rPr>
          <w:rStyle w:val="contenttext"/>
          <w:rFonts w:cs="B Zar" w:hint="cs"/>
          <w:color w:val="000000"/>
          <w:sz w:val="36"/>
          <w:szCs w:val="36"/>
          <w:rtl/>
        </w:rPr>
        <w:t xml:space="preserve"> ما هود و مؤمنان همراه او را نجات دادیم.</w:t>
      </w:r>
    </w:p>
    <w:p w:rsidR="00000000" w:rsidRDefault="00EB7B05">
      <w:pPr>
        <w:pStyle w:val="contentparagraph"/>
        <w:bidi/>
        <w:jc w:val="both"/>
        <w:divId w:val="1341737162"/>
        <w:rPr>
          <w:rFonts w:cs="B Zar" w:hint="cs"/>
          <w:color w:val="000000"/>
          <w:sz w:val="36"/>
          <w:szCs w:val="36"/>
          <w:rtl/>
        </w:rPr>
      </w:pPr>
      <w:r>
        <w:rPr>
          <w:rStyle w:val="contenttext"/>
          <w:rFonts w:cs="B Zar" w:hint="cs"/>
          <w:color w:val="000000"/>
          <w:sz w:val="36"/>
          <w:szCs w:val="36"/>
          <w:rtl/>
        </w:rPr>
        <w:t>* نصرت یونس علیه الس</w:t>
      </w:r>
      <w:r>
        <w:rPr>
          <w:rStyle w:val="contenttext"/>
          <w:rFonts w:cs="B Zar" w:hint="cs"/>
          <w:color w:val="000000"/>
          <w:sz w:val="36"/>
          <w:szCs w:val="36"/>
          <w:rtl/>
        </w:rPr>
        <w:t>لام: «و نجیناه من الغم»</w:t>
      </w:r>
      <w:hyperlink w:anchor="content_note_99_6" w:tooltip="561. انبیاء، 88." w:history="1">
        <w:r>
          <w:rPr>
            <w:rStyle w:val="Hyperlink"/>
            <w:rFonts w:cs="B Zar" w:hint="cs"/>
            <w:sz w:val="36"/>
            <w:szCs w:val="36"/>
            <w:rtl/>
          </w:rPr>
          <w:t>(6)</w:t>
        </w:r>
      </w:hyperlink>
      <w:r>
        <w:rPr>
          <w:rStyle w:val="contenttext"/>
          <w:rFonts w:cs="B Zar" w:hint="cs"/>
          <w:color w:val="000000"/>
          <w:sz w:val="36"/>
          <w:szCs w:val="36"/>
          <w:rtl/>
        </w:rPr>
        <w:t xml:space="preserve"> ما یونس را از غم نجات دادیم.</w:t>
      </w:r>
    </w:p>
    <w:p w:rsidR="00000000" w:rsidRDefault="00EB7B05">
      <w:pPr>
        <w:pStyle w:val="contentparagraph"/>
        <w:bidi/>
        <w:jc w:val="both"/>
        <w:divId w:val="1341737162"/>
        <w:rPr>
          <w:rFonts w:cs="B Zar" w:hint="cs"/>
          <w:color w:val="000000"/>
          <w:sz w:val="36"/>
          <w:szCs w:val="36"/>
          <w:rtl/>
        </w:rPr>
      </w:pPr>
      <w:r>
        <w:rPr>
          <w:rStyle w:val="contenttext"/>
          <w:rFonts w:cs="B Zar" w:hint="cs"/>
          <w:color w:val="000000"/>
          <w:sz w:val="36"/>
          <w:szCs w:val="36"/>
          <w:rtl/>
        </w:rPr>
        <w:t>* نصرت موسی علیه السلام: «و انجینا موسی و من معه اجمعین»</w:t>
      </w:r>
      <w:hyperlink w:anchor="content_note_99_7" w:tooltip="562. شعراء، 65." w:history="1">
        <w:r>
          <w:rPr>
            <w:rStyle w:val="Hyperlink"/>
            <w:rFonts w:cs="B Zar" w:hint="cs"/>
            <w:sz w:val="36"/>
            <w:szCs w:val="36"/>
            <w:rtl/>
          </w:rPr>
          <w:t>(7)</w:t>
        </w:r>
      </w:hyperlink>
      <w:r>
        <w:rPr>
          <w:rStyle w:val="contenttext"/>
          <w:rFonts w:cs="B Zar" w:hint="cs"/>
          <w:color w:val="000000"/>
          <w:sz w:val="36"/>
          <w:szCs w:val="36"/>
          <w:rtl/>
        </w:rPr>
        <w:t xml:space="preserve"> ما موسی و کسانی ر</w:t>
      </w:r>
      <w:r>
        <w:rPr>
          <w:rStyle w:val="contenttext"/>
          <w:rFonts w:cs="B Zar" w:hint="cs"/>
          <w:color w:val="000000"/>
          <w:sz w:val="36"/>
          <w:szCs w:val="36"/>
          <w:rtl/>
        </w:rPr>
        <w:t>ا که با او بودند نجات دادیم.</w:t>
      </w:r>
    </w:p>
    <w:p w:rsidR="00000000" w:rsidRDefault="00EB7B05">
      <w:pPr>
        <w:pStyle w:val="contentparagraph"/>
        <w:bidi/>
        <w:jc w:val="both"/>
        <w:divId w:val="1341737162"/>
        <w:rPr>
          <w:rFonts w:cs="B Zar" w:hint="cs"/>
          <w:color w:val="000000"/>
          <w:sz w:val="36"/>
          <w:szCs w:val="36"/>
          <w:rtl/>
        </w:rPr>
      </w:pPr>
      <w:r>
        <w:rPr>
          <w:rStyle w:val="contenttext"/>
          <w:rFonts w:cs="B Zar" w:hint="cs"/>
          <w:color w:val="000000"/>
          <w:sz w:val="36"/>
          <w:szCs w:val="36"/>
          <w:rtl/>
        </w:rPr>
        <w:t>* نصرت عیسی علیه السلام: «انّی متوفّیک و رافعک الیّ»</w:t>
      </w:r>
      <w:hyperlink w:anchor="content_note_99_8" w:tooltip="563. آل عمران، 55." w:history="1">
        <w:r>
          <w:rPr>
            <w:rStyle w:val="Hyperlink"/>
            <w:rFonts w:cs="B Zar" w:hint="cs"/>
            <w:sz w:val="36"/>
            <w:szCs w:val="36"/>
            <w:rtl/>
          </w:rPr>
          <w:t>(8)</w:t>
        </w:r>
      </w:hyperlink>
      <w:r>
        <w:rPr>
          <w:rStyle w:val="contenttext"/>
          <w:rFonts w:cs="B Zar" w:hint="cs"/>
          <w:color w:val="000000"/>
          <w:sz w:val="36"/>
          <w:szCs w:val="36"/>
          <w:rtl/>
        </w:rPr>
        <w:t xml:space="preserve"> من تو را می گیرم و به سوی خود بالا می برم.</w:t>
      </w:r>
    </w:p>
    <w:p w:rsidR="00000000" w:rsidRDefault="00EB7B05">
      <w:pPr>
        <w:pStyle w:val="contentparagraph"/>
        <w:bidi/>
        <w:jc w:val="both"/>
        <w:divId w:val="1341737162"/>
        <w:rPr>
          <w:rFonts w:cs="B Zar" w:hint="cs"/>
          <w:color w:val="000000"/>
          <w:sz w:val="36"/>
          <w:szCs w:val="36"/>
          <w:rtl/>
        </w:rPr>
      </w:pPr>
      <w:r>
        <w:rPr>
          <w:rStyle w:val="contenttext"/>
          <w:rFonts w:cs="B Zar" w:hint="cs"/>
          <w:color w:val="000000"/>
          <w:sz w:val="36"/>
          <w:szCs w:val="36"/>
          <w:rtl/>
        </w:rPr>
        <w:t>* نصرت رسول اکرم صلی الله علیه وآله: «انّا فتحنا لک فتحاً مبینا»</w:t>
      </w:r>
      <w:hyperlink w:anchor="content_note_99_9" w:tooltip="564. فتح، 1." w:history="1">
        <w:r>
          <w:rPr>
            <w:rStyle w:val="Hyperlink"/>
            <w:rFonts w:cs="B Zar" w:hint="cs"/>
            <w:sz w:val="36"/>
            <w:szCs w:val="36"/>
            <w:rtl/>
          </w:rPr>
          <w:t>(9)</w:t>
        </w:r>
      </w:hyperlink>
      <w:r>
        <w:rPr>
          <w:rStyle w:val="contenttext"/>
          <w:rFonts w:cs="B Zar" w:hint="cs"/>
          <w:color w:val="000000"/>
          <w:sz w:val="36"/>
          <w:szCs w:val="36"/>
          <w:rtl/>
        </w:rPr>
        <w:t xml:space="preserve"> همانا ما برای تو پیروزی آشکاری گشودیم.</w:t>
      </w:r>
    </w:p>
    <w:p w:rsidR="00000000" w:rsidRDefault="00EB7B05">
      <w:pPr>
        <w:pStyle w:val="contentparagraph"/>
        <w:bidi/>
        <w:jc w:val="both"/>
        <w:divId w:val="1341737162"/>
        <w:rPr>
          <w:rFonts w:cs="B Zar" w:hint="cs"/>
          <w:color w:val="000000"/>
          <w:sz w:val="36"/>
          <w:szCs w:val="36"/>
          <w:rtl/>
        </w:rPr>
      </w:pPr>
      <w:r>
        <w:rPr>
          <w:rStyle w:val="contenttext"/>
          <w:rFonts w:cs="B Zar" w:hint="cs"/>
          <w:color w:val="000000"/>
          <w:sz w:val="36"/>
          <w:szCs w:val="36"/>
          <w:rtl/>
        </w:rPr>
        <w:t>* نصرت مؤمنان: «و لقد نصرکم اللّه ببدر و انتم اذلّه»</w:t>
      </w:r>
      <w:hyperlink w:anchor="content_note_99_10" w:tooltip="565. آل عمران، 123." w:history="1">
        <w:r>
          <w:rPr>
            <w:rStyle w:val="Hyperlink"/>
            <w:rFonts w:cs="B Zar" w:hint="cs"/>
            <w:sz w:val="36"/>
            <w:szCs w:val="36"/>
            <w:rtl/>
          </w:rPr>
          <w:t>(10)</w:t>
        </w:r>
      </w:hyperlink>
      <w:r>
        <w:rPr>
          <w:rStyle w:val="contenttext"/>
          <w:rFonts w:cs="B Zar" w:hint="cs"/>
          <w:color w:val="000000"/>
          <w:sz w:val="36"/>
          <w:szCs w:val="36"/>
          <w:rtl/>
        </w:rPr>
        <w:t xml:space="preserve"> همانا خداوند شما را در جنگ بدر د</w:t>
      </w:r>
      <w:r>
        <w:rPr>
          <w:rStyle w:val="contenttext"/>
          <w:rFonts w:cs="B Zar" w:hint="cs"/>
          <w:color w:val="000000"/>
          <w:sz w:val="36"/>
          <w:szCs w:val="36"/>
          <w:rtl/>
        </w:rPr>
        <w:t>ر حالی که ذلیل بودید یاری کرد.</w:t>
      </w:r>
    </w:p>
    <w:p w:rsidR="00000000" w:rsidRDefault="00EB7B05">
      <w:pPr>
        <w:pStyle w:val="contentparagraph"/>
        <w:bidi/>
        <w:jc w:val="both"/>
        <w:divId w:val="1341737162"/>
        <w:rPr>
          <w:rFonts w:cs="B Zar" w:hint="cs"/>
          <w:color w:val="000000"/>
          <w:sz w:val="36"/>
          <w:szCs w:val="36"/>
          <w:rtl/>
        </w:rPr>
      </w:pPr>
      <w:r>
        <w:rPr>
          <w:rStyle w:val="contenttext"/>
          <w:rFonts w:cs="B Zar" w:hint="cs"/>
          <w:color w:val="000000"/>
          <w:sz w:val="36"/>
          <w:szCs w:val="36"/>
          <w:rtl/>
        </w:rPr>
        <w:t>«ثم انزل اللّه سکینه علی رسوله و علی المؤمنین»</w:t>
      </w:r>
      <w:hyperlink w:anchor="content_note_99_11" w:tooltip="566. توبه، 26." w:history="1">
        <w:r>
          <w:rPr>
            <w:rStyle w:val="Hyperlink"/>
            <w:rFonts w:cs="B Zar" w:hint="cs"/>
            <w:sz w:val="36"/>
            <w:szCs w:val="36"/>
            <w:rtl/>
          </w:rPr>
          <w:t>(11)</w:t>
        </w:r>
      </w:hyperlink>
      <w:r>
        <w:rPr>
          <w:rStyle w:val="contenttext"/>
          <w:rFonts w:cs="B Zar" w:hint="cs"/>
          <w:color w:val="000000"/>
          <w:sz w:val="36"/>
          <w:szCs w:val="36"/>
          <w:rtl/>
        </w:rPr>
        <w:t xml:space="preserve"> خداوند آرامش خود را بر پیامبرش و </w:t>
      </w:r>
    </w:p>
    <w:p w:rsidR="00000000" w:rsidRDefault="00EB7B05">
      <w:pPr>
        <w:pStyle w:val="contentparagraph"/>
        <w:bidi/>
        <w:jc w:val="both"/>
        <w:divId w:val="1341737162"/>
        <w:rPr>
          <w:rFonts w:cs="B Zar" w:hint="cs"/>
          <w:color w:val="000000"/>
          <w:sz w:val="36"/>
          <w:szCs w:val="36"/>
          <w:rtl/>
        </w:rPr>
      </w:pPr>
      <w:r>
        <w:rPr>
          <w:rStyle w:val="contenttext"/>
          <w:rFonts w:cs="B Zar" w:hint="cs"/>
          <w:color w:val="000000"/>
          <w:sz w:val="36"/>
          <w:szCs w:val="36"/>
          <w:rtl/>
        </w:rPr>
        <w:t>ص:99</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07" style="width:0;height:1.5pt" o:hralign="center" o:hrstd="t" o:hr="t" fillcolor="#a0a0a0" stroked="f"/>
        </w:pict>
      </w:r>
    </w:p>
    <w:p w:rsidR="00000000" w:rsidRDefault="00EB7B05">
      <w:pPr>
        <w:bidi/>
        <w:jc w:val="both"/>
        <w:divId w:val="21783976"/>
        <w:rPr>
          <w:rFonts w:eastAsia="Times New Roman" w:cs="B Zar" w:hint="cs"/>
          <w:color w:val="000000"/>
          <w:sz w:val="36"/>
          <w:szCs w:val="36"/>
          <w:rtl/>
        </w:rPr>
      </w:pPr>
      <w:r>
        <w:rPr>
          <w:rFonts w:eastAsia="Times New Roman" w:cs="B Zar" w:hint="cs"/>
          <w:color w:val="000000"/>
          <w:sz w:val="36"/>
          <w:szCs w:val="36"/>
          <w:rtl/>
        </w:rPr>
        <w:t>1- 556. صافّات، 134.</w:t>
      </w:r>
    </w:p>
    <w:p w:rsidR="00000000" w:rsidRDefault="00EB7B05">
      <w:pPr>
        <w:bidi/>
        <w:jc w:val="both"/>
        <w:divId w:val="322514414"/>
        <w:rPr>
          <w:rFonts w:eastAsia="Times New Roman" w:cs="B Zar" w:hint="cs"/>
          <w:color w:val="000000"/>
          <w:sz w:val="36"/>
          <w:szCs w:val="36"/>
          <w:rtl/>
        </w:rPr>
      </w:pPr>
      <w:r>
        <w:rPr>
          <w:rFonts w:eastAsia="Times New Roman" w:cs="B Zar" w:hint="cs"/>
          <w:color w:val="000000"/>
          <w:sz w:val="36"/>
          <w:szCs w:val="36"/>
          <w:rtl/>
        </w:rPr>
        <w:t>2- 557. یوسف، 56.</w:t>
      </w:r>
    </w:p>
    <w:p w:rsidR="00000000" w:rsidRDefault="00EB7B05">
      <w:pPr>
        <w:bidi/>
        <w:jc w:val="both"/>
        <w:divId w:val="305671036"/>
        <w:rPr>
          <w:rFonts w:eastAsia="Times New Roman" w:cs="B Zar" w:hint="cs"/>
          <w:color w:val="000000"/>
          <w:sz w:val="36"/>
          <w:szCs w:val="36"/>
          <w:rtl/>
        </w:rPr>
      </w:pPr>
      <w:r>
        <w:rPr>
          <w:rFonts w:eastAsia="Times New Roman" w:cs="B Zar" w:hint="cs"/>
          <w:color w:val="000000"/>
          <w:sz w:val="36"/>
          <w:szCs w:val="36"/>
          <w:rtl/>
        </w:rPr>
        <w:t>3- 558. هود، 94.</w:t>
      </w:r>
    </w:p>
    <w:p w:rsidR="00000000" w:rsidRDefault="00EB7B05">
      <w:pPr>
        <w:bidi/>
        <w:jc w:val="both"/>
        <w:divId w:val="1189562214"/>
        <w:rPr>
          <w:rFonts w:eastAsia="Times New Roman" w:cs="B Zar" w:hint="cs"/>
          <w:color w:val="000000"/>
          <w:sz w:val="36"/>
          <w:szCs w:val="36"/>
          <w:rtl/>
        </w:rPr>
      </w:pPr>
      <w:r>
        <w:rPr>
          <w:rFonts w:eastAsia="Times New Roman" w:cs="B Zar" w:hint="cs"/>
          <w:color w:val="000000"/>
          <w:sz w:val="36"/>
          <w:szCs w:val="36"/>
          <w:rtl/>
        </w:rPr>
        <w:t>4- 559. هود، 66.</w:t>
      </w:r>
    </w:p>
    <w:p w:rsidR="00000000" w:rsidRDefault="00EB7B05">
      <w:pPr>
        <w:bidi/>
        <w:jc w:val="both"/>
        <w:divId w:val="817304185"/>
        <w:rPr>
          <w:rFonts w:eastAsia="Times New Roman" w:cs="B Zar" w:hint="cs"/>
          <w:color w:val="000000"/>
          <w:sz w:val="36"/>
          <w:szCs w:val="36"/>
          <w:rtl/>
        </w:rPr>
      </w:pPr>
      <w:r>
        <w:rPr>
          <w:rFonts w:eastAsia="Times New Roman" w:cs="B Zar" w:hint="cs"/>
          <w:color w:val="000000"/>
          <w:sz w:val="36"/>
          <w:szCs w:val="36"/>
          <w:rtl/>
        </w:rPr>
        <w:t>5- 560. هود، 58.</w:t>
      </w:r>
    </w:p>
    <w:p w:rsidR="00000000" w:rsidRDefault="00EB7B05">
      <w:pPr>
        <w:bidi/>
        <w:jc w:val="both"/>
        <w:divId w:val="1056586434"/>
        <w:rPr>
          <w:rFonts w:eastAsia="Times New Roman" w:cs="B Zar" w:hint="cs"/>
          <w:color w:val="000000"/>
          <w:sz w:val="36"/>
          <w:szCs w:val="36"/>
          <w:rtl/>
        </w:rPr>
      </w:pPr>
      <w:r>
        <w:rPr>
          <w:rFonts w:eastAsia="Times New Roman" w:cs="B Zar" w:hint="cs"/>
          <w:color w:val="000000"/>
          <w:sz w:val="36"/>
          <w:szCs w:val="36"/>
          <w:rtl/>
        </w:rPr>
        <w:t>6- 561. انبیاء، 88.</w:t>
      </w:r>
    </w:p>
    <w:p w:rsidR="00000000" w:rsidRDefault="00EB7B05">
      <w:pPr>
        <w:bidi/>
        <w:jc w:val="both"/>
        <w:divId w:val="1026979734"/>
        <w:rPr>
          <w:rFonts w:eastAsia="Times New Roman" w:cs="B Zar" w:hint="cs"/>
          <w:color w:val="000000"/>
          <w:sz w:val="36"/>
          <w:szCs w:val="36"/>
          <w:rtl/>
        </w:rPr>
      </w:pPr>
      <w:r>
        <w:rPr>
          <w:rFonts w:eastAsia="Times New Roman" w:cs="B Zar" w:hint="cs"/>
          <w:color w:val="000000"/>
          <w:sz w:val="36"/>
          <w:szCs w:val="36"/>
          <w:rtl/>
        </w:rPr>
        <w:t>7- 562. شعراء، 65.</w:t>
      </w:r>
    </w:p>
    <w:p w:rsidR="00000000" w:rsidRDefault="00EB7B05">
      <w:pPr>
        <w:bidi/>
        <w:jc w:val="both"/>
        <w:divId w:val="1912420872"/>
        <w:rPr>
          <w:rFonts w:eastAsia="Times New Roman" w:cs="B Zar" w:hint="cs"/>
          <w:color w:val="000000"/>
          <w:sz w:val="36"/>
          <w:szCs w:val="36"/>
          <w:rtl/>
        </w:rPr>
      </w:pPr>
      <w:r>
        <w:rPr>
          <w:rFonts w:eastAsia="Times New Roman" w:cs="B Zar" w:hint="cs"/>
          <w:color w:val="000000"/>
          <w:sz w:val="36"/>
          <w:szCs w:val="36"/>
          <w:rtl/>
        </w:rPr>
        <w:t>8- 563. آل عمران، 55.</w:t>
      </w:r>
    </w:p>
    <w:p w:rsidR="00000000" w:rsidRDefault="00EB7B05">
      <w:pPr>
        <w:bidi/>
        <w:jc w:val="both"/>
        <w:divId w:val="1345015566"/>
        <w:rPr>
          <w:rFonts w:eastAsia="Times New Roman" w:cs="B Zar" w:hint="cs"/>
          <w:color w:val="000000"/>
          <w:sz w:val="36"/>
          <w:szCs w:val="36"/>
          <w:rtl/>
        </w:rPr>
      </w:pPr>
      <w:r>
        <w:rPr>
          <w:rFonts w:eastAsia="Times New Roman" w:cs="B Zar" w:hint="cs"/>
          <w:color w:val="000000"/>
          <w:sz w:val="36"/>
          <w:szCs w:val="36"/>
          <w:rtl/>
        </w:rPr>
        <w:t>9- 564. فتح، 1.</w:t>
      </w:r>
    </w:p>
    <w:p w:rsidR="00000000" w:rsidRDefault="00EB7B05">
      <w:pPr>
        <w:bidi/>
        <w:jc w:val="both"/>
        <w:divId w:val="2096584108"/>
        <w:rPr>
          <w:rFonts w:eastAsia="Times New Roman" w:cs="B Zar" w:hint="cs"/>
          <w:color w:val="000000"/>
          <w:sz w:val="36"/>
          <w:szCs w:val="36"/>
          <w:rtl/>
        </w:rPr>
      </w:pPr>
      <w:r>
        <w:rPr>
          <w:rFonts w:eastAsia="Times New Roman" w:cs="B Zar" w:hint="cs"/>
          <w:color w:val="000000"/>
          <w:sz w:val="36"/>
          <w:szCs w:val="36"/>
          <w:rtl/>
        </w:rPr>
        <w:t>10- 565. آل عمران، 123.</w:t>
      </w:r>
    </w:p>
    <w:p w:rsidR="00000000" w:rsidRDefault="00EB7B05">
      <w:pPr>
        <w:bidi/>
        <w:jc w:val="both"/>
        <w:divId w:val="1323042291"/>
        <w:rPr>
          <w:rFonts w:eastAsia="Times New Roman" w:cs="B Zar" w:hint="cs"/>
          <w:color w:val="000000"/>
          <w:sz w:val="36"/>
          <w:szCs w:val="36"/>
          <w:rtl/>
        </w:rPr>
      </w:pPr>
      <w:r>
        <w:rPr>
          <w:rFonts w:eastAsia="Times New Roman" w:cs="B Zar" w:hint="cs"/>
          <w:color w:val="000000"/>
          <w:sz w:val="36"/>
          <w:szCs w:val="36"/>
          <w:rtl/>
        </w:rPr>
        <w:t>11- 566. توبه، 26.</w:t>
      </w:r>
    </w:p>
    <w:p w:rsidR="00000000" w:rsidRDefault="00EB7B05">
      <w:pPr>
        <w:pStyle w:val="contentparagraph"/>
        <w:bidi/>
        <w:jc w:val="both"/>
        <w:divId w:val="438986522"/>
        <w:rPr>
          <w:rFonts w:cs="B Zar" w:hint="cs"/>
          <w:color w:val="000000"/>
          <w:sz w:val="36"/>
          <w:szCs w:val="36"/>
          <w:rtl/>
        </w:rPr>
      </w:pPr>
      <w:r>
        <w:rPr>
          <w:rStyle w:val="contenttext"/>
          <w:rFonts w:cs="B Zar" w:hint="cs"/>
          <w:color w:val="000000"/>
          <w:sz w:val="36"/>
          <w:szCs w:val="36"/>
          <w:rtl/>
        </w:rPr>
        <w:t>مؤمنین نازل کرد.</w:t>
      </w:r>
    </w:p>
    <w:p w:rsidR="00000000" w:rsidRDefault="00EB7B05">
      <w:pPr>
        <w:pStyle w:val="contentparagraph"/>
        <w:bidi/>
        <w:jc w:val="both"/>
        <w:divId w:val="438986522"/>
        <w:rPr>
          <w:rFonts w:cs="B Zar" w:hint="cs"/>
          <w:color w:val="000000"/>
          <w:sz w:val="36"/>
          <w:szCs w:val="36"/>
          <w:rtl/>
        </w:rPr>
      </w:pPr>
      <w:r>
        <w:rPr>
          <w:rStyle w:val="contenttext"/>
          <w:rFonts w:cs="B Zar" w:hint="cs"/>
          <w:color w:val="000000"/>
          <w:sz w:val="36"/>
          <w:szCs w:val="36"/>
          <w:rtl/>
        </w:rPr>
        <w:t>«هو الذّی انزل السکینه فی قلوب المؤمنین لیزدادوا ایمانا»</w:t>
      </w:r>
      <w:hyperlink w:anchor="content_note_100_1" w:tooltip="567. فتح، 4." w:history="1">
        <w:r>
          <w:rPr>
            <w:rStyle w:val="Hyperlink"/>
            <w:rFonts w:cs="B Zar" w:hint="cs"/>
            <w:sz w:val="36"/>
            <w:szCs w:val="36"/>
            <w:rtl/>
          </w:rPr>
          <w:t>(1)</w:t>
        </w:r>
      </w:hyperlink>
      <w:r>
        <w:rPr>
          <w:rStyle w:val="contenttext"/>
          <w:rFonts w:cs="B Zar" w:hint="cs"/>
          <w:color w:val="000000"/>
          <w:sz w:val="36"/>
          <w:szCs w:val="36"/>
          <w:rtl/>
        </w:rPr>
        <w:t xml:space="preserve"> اوست که آرامش را در دل های مؤمنان نازل کرد تا ایمانشان زیاد شود.</w:t>
      </w:r>
    </w:p>
    <w:p w:rsidR="00000000" w:rsidRDefault="00EB7B05">
      <w:pPr>
        <w:pStyle w:val="contentparagraph"/>
        <w:bidi/>
        <w:jc w:val="both"/>
        <w:divId w:val="438986522"/>
        <w:rPr>
          <w:rFonts w:cs="B Zar" w:hint="cs"/>
          <w:color w:val="000000"/>
          <w:sz w:val="36"/>
          <w:szCs w:val="36"/>
          <w:rtl/>
        </w:rPr>
      </w:pPr>
      <w:r>
        <w:rPr>
          <w:rStyle w:val="contenttext"/>
          <w:rFonts w:cs="B Zar" w:hint="cs"/>
          <w:color w:val="000000"/>
          <w:sz w:val="36"/>
          <w:szCs w:val="36"/>
          <w:rtl/>
        </w:rPr>
        <w:t>در سوره ی انبیاء درباره ی دعای حضرت نوح و یونس و زکریّا و ایّوب می خوانیم: همین که خدا را ندا کردند، دعایشان مستجاب شد: «فاستجبن</w:t>
      </w:r>
      <w:r>
        <w:rPr>
          <w:rStyle w:val="contenttext"/>
          <w:rFonts w:cs="B Zar" w:hint="cs"/>
          <w:color w:val="000000"/>
          <w:sz w:val="36"/>
          <w:szCs w:val="36"/>
          <w:rtl/>
        </w:rPr>
        <w:t>ا»</w:t>
      </w:r>
      <w:hyperlink w:anchor="content_note_100_2" w:tooltip="568. انبیاء، 76، 84، 88و 90." w:history="1">
        <w:r>
          <w:rPr>
            <w:rStyle w:val="Hyperlink"/>
            <w:rFonts w:cs="B Zar" w:hint="cs"/>
            <w:sz w:val="36"/>
            <w:szCs w:val="36"/>
            <w:rtl/>
          </w:rPr>
          <w:t>(2)</w:t>
        </w:r>
      </w:hyperlink>
      <w:r>
        <w:rPr>
          <w:rStyle w:val="contenttext"/>
          <w:rFonts w:cs="B Zar" w:hint="cs"/>
          <w:color w:val="000000"/>
          <w:sz w:val="36"/>
          <w:szCs w:val="36"/>
          <w:rtl/>
        </w:rPr>
        <w:t xml:space="preserve"> و در سوره ی شوری آیه 26 می خوانیم: «و یستجیب الذّین آمنوا و عملوا الصالحات» خداوند دعای کسانی را که اهل ایمان و عمل صالحند مستجاب می فرماید.</w:t>
      </w:r>
    </w:p>
    <w:p w:rsidR="00000000" w:rsidRDefault="00EB7B05">
      <w:pPr>
        <w:pStyle w:val="Heading3"/>
        <w:shd w:val="clear" w:color="auto" w:fill="FFFFFF"/>
        <w:bidi/>
        <w:jc w:val="both"/>
        <w:divId w:val="1315720395"/>
        <w:rPr>
          <w:rFonts w:eastAsia="Times New Roman" w:cs="B Titr" w:hint="cs"/>
          <w:b w:val="0"/>
          <w:bCs w:val="0"/>
          <w:color w:val="FF0080"/>
          <w:sz w:val="30"/>
          <w:szCs w:val="30"/>
          <w:rtl/>
        </w:rPr>
      </w:pPr>
      <w:r>
        <w:rPr>
          <w:rFonts w:eastAsia="Times New Roman" w:cs="B Titr" w:hint="cs"/>
          <w:b w:val="0"/>
          <w:bCs w:val="0"/>
          <w:color w:val="FF0080"/>
          <w:sz w:val="30"/>
          <w:szCs w:val="30"/>
          <w:rtl/>
        </w:rPr>
        <w:t>81. جلوه های نصرت الهی به انبیا</w:t>
      </w:r>
    </w:p>
    <w:p w:rsidR="00000000" w:rsidRDefault="00EB7B05">
      <w:pPr>
        <w:pStyle w:val="contentparagraph"/>
        <w:bidi/>
        <w:jc w:val="both"/>
        <w:divId w:val="1315720395"/>
        <w:rPr>
          <w:rFonts w:cs="B Zar" w:hint="cs"/>
          <w:color w:val="000000"/>
          <w:sz w:val="36"/>
          <w:szCs w:val="36"/>
          <w:rtl/>
        </w:rPr>
      </w:pPr>
      <w:r>
        <w:rPr>
          <w:rStyle w:val="contenttext"/>
          <w:rFonts w:cs="B Zar" w:hint="cs"/>
          <w:color w:val="000000"/>
          <w:sz w:val="36"/>
          <w:szCs w:val="36"/>
          <w:rtl/>
        </w:rPr>
        <w:t>نصرت الهی در مورد پیامبران و مؤمنان به صورت های مختلف جلوه می کند:</w:t>
      </w:r>
    </w:p>
    <w:p w:rsidR="00000000" w:rsidRDefault="00EB7B05">
      <w:pPr>
        <w:pStyle w:val="contentparagraph"/>
        <w:bidi/>
        <w:jc w:val="both"/>
        <w:divId w:val="1315720395"/>
        <w:rPr>
          <w:rFonts w:cs="B Zar" w:hint="cs"/>
          <w:color w:val="000000"/>
          <w:sz w:val="36"/>
          <w:szCs w:val="36"/>
          <w:rtl/>
        </w:rPr>
      </w:pPr>
      <w:r>
        <w:rPr>
          <w:rStyle w:val="contenttext"/>
          <w:rFonts w:cs="B Zar" w:hint="cs"/>
          <w:color w:val="000000"/>
          <w:sz w:val="36"/>
          <w:szCs w:val="36"/>
          <w:rtl/>
        </w:rPr>
        <w:t>گاهی با ایجاد الفت و گرایش دل ها «و لیربط علی قلوبکم»</w:t>
      </w:r>
      <w:hyperlink w:anchor="content_note_100_3" w:tooltip="569. انعام، 11." w:history="1">
        <w:r>
          <w:rPr>
            <w:rStyle w:val="Hyperlink"/>
            <w:rFonts w:cs="B Zar" w:hint="cs"/>
            <w:sz w:val="36"/>
            <w:szCs w:val="36"/>
            <w:rtl/>
          </w:rPr>
          <w:t>(3)</w:t>
        </w:r>
      </w:hyperlink>
      <w:r>
        <w:rPr>
          <w:rStyle w:val="contenttext"/>
          <w:rFonts w:cs="B Zar" w:hint="cs"/>
          <w:color w:val="000000"/>
          <w:sz w:val="36"/>
          <w:szCs w:val="36"/>
          <w:rtl/>
        </w:rPr>
        <w:t>، «یثبت اللّه الذّین آمنوا بالقول الثابت فی الحیاه الدنیا»</w:t>
      </w:r>
      <w:hyperlink w:anchor="content_note_100_4" w:tooltip="570. ابراهیم، 27." w:history="1">
        <w:r>
          <w:rPr>
            <w:rStyle w:val="Hyperlink"/>
            <w:rFonts w:cs="B Zar" w:hint="cs"/>
            <w:sz w:val="36"/>
            <w:szCs w:val="36"/>
            <w:rtl/>
          </w:rPr>
          <w:t>(4)</w:t>
        </w:r>
      </w:hyperlink>
    </w:p>
    <w:p w:rsidR="00000000" w:rsidRDefault="00EB7B05">
      <w:pPr>
        <w:pStyle w:val="contentparagraph"/>
        <w:bidi/>
        <w:jc w:val="both"/>
        <w:divId w:val="1315720395"/>
        <w:rPr>
          <w:rFonts w:cs="B Zar" w:hint="cs"/>
          <w:color w:val="000000"/>
          <w:sz w:val="36"/>
          <w:szCs w:val="36"/>
          <w:rtl/>
        </w:rPr>
      </w:pPr>
      <w:r>
        <w:rPr>
          <w:rStyle w:val="contenttext"/>
          <w:rFonts w:cs="B Zar" w:hint="cs"/>
          <w:color w:val="000000"/>
          <w:sz w:val="36"/>
          <w:szCs w:val="36"/>
          <w:rtl/>
        </w:rPr>
        <w:t>گاهی با استجابت دعا، «فاستجاب له ربّه»</w:t>
      </w:r>
      <w:hyperlink w:anchor="content_note_100_5" w:tooltip="571. یوسف." w:history="1">
        <w:r>
          <w:rPr>
            <w:rStyle w:val="Hyperlink"/>
            <w:rFonts w:cs="B Zar" w:hint="cs"/>
            <w:sz w:val="36"/>
            <w:szCs w:val="36"/>
            <w:rtl/>
          </w:rPr>
          <w:t>(5)</w:t>
        </w:r>
      </w:hyperlink>
      <w:r>
        <w:rPr>
          <w:rStyle w:val="contenttext"/>
          <w:rFonts w:cs="B Zar" w:hint="cs"/>
          <w:color w:val="000000"/>
          <w:sz w:val="36"/>
          <w:szCs w:val="36"/>
          <w:rtl/>
        </w:rPr>
        <w:t>، «رب لا تذر علی الارض من الکافرین دیّارا»</w:t>
      </w:r>
      <w:hyperlink w:anchor="content_note_100_6" w:tooltip="572. نوح، 26." w:history="1">
        <w:r>
          <w:rPr>
            <w:rStyle w:val="Hyperlink"/>
            <w:rFonts w:cs="B Zar" w:hint="cs"/>
            <w:sz w:val="36"/>
            <w:szCs w:val="36"/>
            <w:rtl/>
          </w:rPr>
          <w:t>(</w:t>
        </w:r>
        <w:r>
          <w:rPr>
            <w:rStyle w:val="Hyperlink"/>
            <w:rFonts w:cs="B Zar" w:hint="cs"/>
            <w:sz w:val="36"/>
            <w:szCs w:val="36"/>
            <w:rtl/>
          </w:rPr>
          <w:t>6)</w:t>
        </w:r>
      </w:hyperlink>
    </w:p>
    <w:p w:rsidR="00000000" w:rsidRDefault="00EB7B05">
      <w:pPr>
        <w:pStyle w:val="contentparagraph"/>
        <w:bidi/>
        <w:jc w:val="both"/>
        <w:divId w:val="1315720395"/>
        <w:rPr>
          <w:rFonts w:cs="B Zar" w:hint="cs"/>
          <w:color w:val="000000"/>
          <w:sz w:val="36"/>
          <w:szCs w:val="36"/>
          <w:rtl/>
        </w:rPr>
      </w:pPr>
      <w:r>
        <w:rPr>
          <w:rStyle w:val="contenttext"/>
          <w:rFonts w:cs="B Zar" w:hint="cs"/>
          <w:color w:val="000000"/>
          <w:sz w:val="36"/>
          <w:szCs w:val="36"/>
          <w:rtl/>
        </w:rPr>
        <w:t>گاهی با معجزه و استدلال، «ارسلنا رسلنا بالبینات»</w:t>
      </w:r>
      <w:hyperlink w:anchor="content_note_100_7" w:tooltip="573. حدید، 25." w:history="1">
        <w:r>
          <w:rPr>
            <w:rStyle w:val="Hyperlink"/>
            <w:rFonts w:cs="B Zar" w:hint="cs"/>
            <w:sz w:val="36"/>
            <w:szCs w:val="36"/>
            <w:rtl/>
          </w:rPr>
          <w:t>(7)</w:t>
        </w:r>
      </w:hyperlink>
    </w:p>
    <w:p w:rsidR="00000000" w:rsidRDefault="00EB7B05">
      <w:pPr>
        <w:pStyle w:val="contentparagraph"/>
        <w:bidi/>
        <w:jc w:val="both"/>
        <w:divId w:val="1315720395"/>
        <w:rPr>
          <w:rFonts w:cs="B Zar" w:hint="cs"/>
          <w:color w:val="000000"/>
          <w:sz w:val="36"/>
          <w:szCs w:val="36"/>
          <w:rtl/>
        </w:rPr>
      </w:pPr>
      <w:r>
        <w:rPr>
          <w:rStyle w:val="contenttext"/>
          <w:rFonts w:cs="B Zar" w:hint="cs"/>
          <w:color w:val="000000"/>
          <w:sz w:val="36"/>
          <w:szCs w:val="36"/>
          <w:rtl/>
        </w:rPr>
        <w:t>گاهی با عطای حکومت، «اتینا ال ابراهیم ملکا عظیما»</w:t>
      </w:r>
      <w:hyperlink w:anchor="content_note_100_8" w:tooltip="574. نساء، 54." w:history="1">
        <w:r>
          <w:rPr>
            <w:rStyle w:val="Hyperlink"/>
            <w:rFonts w:cs="B Zar" w:hint="cs"/>
            <w:sz w:val="36"/>
            <w:szCs w:val="36"/>
            <w:rtl/>
          </w:rPr>
          <w:t>(8)</w:t>
        </w:r>
      </w:hyperlink>
    </w:p>
    <w:p w:rsidR="00000000" w:rsidRDefault="00EB7B05">
      <w:pPr>
        <w:pStyle w:val="contentparagraph"/>
        <w:bidi/>
        <w:jc w:val="both"/>
        <w:divId w:val="1315720395"/>
        <w:rPr>
          <w:rFonts w:cs="B Zar" w:hint="cs"/>
          <w:color w:val="000000"/>
          <w:sz w:val="36"/>
          <w:szCs w:val="36"/>
          <w:rtl/>
        </w:rPr>
      </w:pPr>
      <w:r>
        <w:rPr>
          <w:rStyle w:val="contenttext"/>
          <w:rFonts w:cs="B Zar" w:hint="cs"/>
          <w:color w:val="000000"/>
          <w:sz w:val="36"/>
          <w:szCs w:val="36"/>
          <w:rtl/>
        </w:rPr>
        <w:t>گاهی با غلبه در جنگ، «و لق</w:t>
      </w:r>
      <w:r>
        <w:rPr>
          <w:rStyle w:val="contenttext"/>
          <w:rFonts w:cs="B Zar" w:hint="cs"/>
          <w:color w:val="000000"/>
          <w:sz w:val="36"/>
          <w:szCs w:val="36"/>
          <w:rtl/>
        </w:rPr>
        <w:t>د نصرکم اللّه فی مواطن کثیره»</w:t>
      </w:r>
      <w:hyperlink w:anchor="content_note_100_9" w:tooltip="575. توبه، 25." w:history="1">
        <w:r>
          <w:rPr>
            <w:rStyle w:val="Hyperlink"/>
            <w:rFonts w:cs="B Zar" w:hint="cs"/>
            <w:sz w:val="36"/>
            <w:szCs w:val="36"/>
            <w:rtl/>
          </w:rPr>
          <w:t>(9)</w:t>
        </w:r>
      </w:hyperlink>
    </w:p>
    <w:p w:rsidR="00000000" w:rsidRDefault="00EB7B05">
      <w:pPr>
        <w:pStyle w:val="contentparagraph"/>
        <w:bidi/>
        <w:jc w:val="both"/>
        <w:divId w:val="1315720395"/>
        <w:rPr>
          <w:rFonts w:cs="B Zar" w:hint="cs"/>
          <w:color w:val="000000"/>
          <w:sz w:val="36"/>
          <w:szCs w:val="36"/>
          <w:rtl/>
        </w:rPr>
      </w:pPr>
      <w:r>
        <w:rPr>
          <w:rStyle w:val="contenttext"/>
          <w:rFonts w:cs="B Zar" w:hint="cs"/>
          <w:color w:val="000000"/>
          <w:sz w:val="36"/>
          <w:szCs w:val="36"/>
          <w:rtl/>
        </w:rPr>
        <w:t>گاهی با سکینه و آرامش قلب، «فَاَنزل اللّه سکینته علیه و ایدّه بجنود لم تروها»</w:t>
      </w:r>
      <w:hyperlink w:anchor="content_note_100_10" w:tooltip="576. توبه، 40." w:history="1">
        <w:r>
          <w:rPr>
            <w:rStyle w:val="Hyperlink"/>
            <w:rFonts w:cs="B Zar" w:hint="cs"/>
            <w:sz w:val="36"/>
            <w:szCs w:val="36"/>
            <w:rtl/>
          </w:rPr>
          <w:t>(10)</w:t>
        </w:r>
      </w:hyperlink>
    </w:p>
    <w:p w:rsidR="00000000" w:rsidRDefault="00EB7B05">
      <w:pPr>
        <w:pStyle w:val="contentparagraph"/>
        <w:bidi/>
        <w:jc w:val="both"/>
        <w:divId w:val="1315720395"/>
        <w:rPr>
          <w:rFonts w:cs="B Zar" w:hint="cs"/>
          <w:color w:val="000000"/>
          <w:sz w:val="36"/>
          <w:szCs w:val="36"/>
          <w:rtl/>
        </w:rPr>
      </w:pPr>
      <w:r>
        <w:rPr>
          <w:rStyle w:val="contenttext"/>
          <w:rFonts w:cs="B Zar" w:hint="cs"/>
          <w:color w:val="000000"/>
          <w:sz w:val="36"/>
          <w:szCs w:val="36"/>
          <w:rtl/>
        </w:rPr>
        <w:t>گاهی با هلاکت دشمن یا انتقام از او، «فَاَغرقناهم»</w:t>
      </w:r>
      <w:hyperlink w:anchor="content_note_100_11" w:tooltip="577. اعراف، 136." w:history="1">
        <w:r>
          <w:rPr>
            <w:rStyle w:val="Hyperlink"/>
            <w:rFonts w:cs="B Zar" w:hint="cs"/>
            <w:sz w:val="36"/>
            <w:szCs w:val="36"/>
            <w:rtl/>
          </w:rPr>
          <w:t>(11)</w:t>
        </w:r>
      </w:hyperlink>
    </w:p>
    <w:p w:rsidR="00000000" w:rsidRDefault="00EB7B05">
      <w:pPr>
        <w:pStyle w:val="contentparagraph"/>
        <w:bidi/>
        <w:jc w:val="both"/>
        <w:divId w:val="1315720395"/>
        <w:rPr>
          <w:rFonts w:cs="B Zar" w:hint="cs"/>
          <w:color w:val="000000"/>
          <w:sz w:val="36"/>
          <w:szCs w:val="36"/>
          <w:rtl/>
        </w:rPr>
      </w:pPr>
      <w:r>
        <w:rPr>
          <w:rStyle w:val="contenttext"/>
          <w:rFonts w:cs="B Zar" w:hint="cs"/>
          <w:color w:val="000000"/>
          <w:sz w:val="36"/>
          <w:szCs w:val="36"/>
          <w:rtl/>
        </w:rPr>
        <w:t>گاهی با امدادهای غیبی و نزول فرشتگان، «الن یکفیکم ان یمدکم ربّکم بثلاثه الاف من الملائکه منزلین»</w:t>
      </w:r>
      <w:hyperlink w:anchor="content_note_100_12" w:tooltip="578. آل عمران، 124." w:history="1">
        <w:r>
          <w:rPr>
            <w:rStyle w:val="Hyperlink"/>
            <w:rFonts w:cs="B Zar" w:hint="cs"/>
            <w:sz w:val="36"/>
            <w:szCs w:val="36"/>
            <w:rtl/>
          </w:rPr>
          <w:t>(12)</w:t>
        </w:r>
      </w:hyperlink>
    </w:p>
    <w:p w:rsidR="00000000" w:rsidRDefault="00EB7B05">
      <w:pPr>
        <w:pStyle w:val="contentparagraph"/>
        <w:bidi/>
        <w:jc w:val="both"/>
        <w:divId w:val="1315720395"/>
        <w:rPr>
          <w:rFonts w:cs="B Zar" w:hint="cs"/>
          <w:color w:val="000000"/>
          <w:sz w:val="36"/>
          <w:szCs w:val="36"/>
          <w:rtl/>
        </w:rPr>
      </w:pPr>
      <w:r>
        <w:rPr>
          <w:rStyle w:val="contenttext"/>
          <w:rFonts w:cs="B Zar" w:hint="cs"/>
          <w:color w:val="000000"/>
          <w:sz w:val="36"/>
          <w:szCs w:val="36"/>
          <w:rtl/>
        </w:rPr>
        <w:t>ص:100</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08" style="width:0;height:1.5pt" o:hralign="center" o:hrstd="t" o:hr="t" fillcolor="#a0a0a0" stroked="f"/>
        </w:pict>
      </w:r>
    </w:p>
    <w:p w:rsidR="00000000" w:rsidRDefault="00EB7B05">
      <w:pPr>
        <w:bidi/>
        <w:jc w:val="both"/>
        <w:divId w:val="1737126007"/>
        <w:rPr>
          <w:rFonts w:eastAsia="Times New Roman" w:cs="B Zar" w:hint="cs"/>
          <w:color w:val="000000"/>
          <w:sz w:val="36"/>
          <w:szCs w:val="36"/>
          <w:rtl/>
        </w:rPr>
      </w:pPr>
      <w:r>
        <w:rPr>
          <w:rFonts w:eastAsia="Times New Roman" w:cs="B Zar" w:hint="cs"/>
          <w:color w:val="000000"/>
          <w:sz w:val="36"/>
          <w:szCs w:val="36"/>
          <w:rtl/>
        </w:rPr>
        <w:t>1- 567. فتح، 4.</w:t>
      </w:r>
    </w:p>
    <w:p w:rsidR="00000000" w:rsidRDefault="00EB7B05">
      <w:pPr>
        <w:bidi/>
        <w:jc w:val="both"/>
        <w:divId w:val="917401489"/>
        <w:rPr>
          <w:rFonts w:eastAsia="Times New Roman" w:cs="B Zar" w:hint="cs"/>
          <w:color w:val="000000"/>
          <w:sz w:val="36"/>
          <w:szCs w:val="36"/>
          <w:rtl/>
        </w:rPr>
      </w:pPr>
      <w:r>
        <w:rPr>
          <w:rFonts w:eastAsia="Times New Roman" w:cs="B Zar" w:hint="cs"/>
          <w:color w:val="000000"/>
          <w:sz w:val="36"/>
          <w:szCs w:val="36"/>
          <w:rtl/>
        </w:rPr>
        <w:t>2- 568. انبیاء، 76، 84، 88و 90.</w:t>
      </w:r>
    </w:p>
    <w:p w:rsidR="00000000" w:rsidRDefault="00EB7B05">
      <w:pPr>
        <w:bidi/>
        <w:jc w:val="both"/>
        <w:divId w:val="791099198"/>
        <w:rPr>
          <w:rFonts w:eastAsia="Times New Roman" w:cs="B Zar" w:hint="cs"/>
          <w:color w:val="000000"/>
          <w:sz w:val="36"/>
          <w:szCs w:val="36"/>
          <w:rtl/>
        </w:rPr>
      </w:pPr>
      <w:r>
        <w:rPr>
          <w:rFonts w:eastAsia="Times New Roman" w:cs="B Zar" w:hint="cs"/>
          <w:color w:val="000000"/>
          <w:sz w:val="36"/>
          <w:szCs w:val="36"/>
          <w:rtl/>
        </w:rPr>
        <w:t>3- 569. انعام، 11.</w:t>
      </w:r>
    </w:p>
    <w:p w:rsidR="00000000" w:rsidRDefault="00EB7B05">
      <w:pPr>
        <w:bidi/>
        <w:jc w:val="both"/>
        <w:divId w:val="1794320906"/>
        <w:rPr>
          <w:rFonts w:eastAsia="Times New Roman" w:cs="B Zar" w:hint="cs"/>
          <w:color w:val="000000"/>
          <w:sz w:val="36"/>
          <w:szCs w:val="36"/>
          <w:rtl/>
        </w:rPr>
      </w:pPr>
      <w:r>
        <w:rPr>
          <w:rFonts w:eastAsia="Times New Roman" w:cs="B Zar" w:hint="cs"/>
          <w:color w:val="000000"/>
          <w:sz w:val="36"/>
          <w:szCs w:val="36"/>
          <w:rtl/>
        </w:rPr>
        <w:t>4- 570. ابراهیم، 27.</w:t>
      </w:r>
    </w:p>
    <w:p w:rsidR="00000000" w:rsidRDefault="00EB7B05">
      <w:pPr>
        <w:bidi/>
        <w:jc w:val="both"/>
        <w:divId w:val="1189833845"/>
        <w:rPr>
          <w:rFonts w:eastAsia="Times New Roman" w:cs="B Zar" w:hint="cs"/>
          <w:color w:val="000000"/>
          <w:sz w:val="36"/>
          <w:szCs w:val="36"/>
          <w:rtl/>
        </w:rPr>
      </w:pPr>
      <w:r>
        <w:rPr>
          <w:rFonts w:eastAsia="Times New Roman" w:cs="B Zar" w:hint="cs"/>
          <w:color w:val="000000"/>
          <w:sz w:val="36"/>
          <w:szCs w:val="36"/>
          <w:rtl/>
        </w:rPr>
        <w:t>5- 571. یوسف.</w:t>
      </w:r>
    </w:p>
    <w:p w:rsidR="00000000" w:rsidRDefault="00EB7B05">
      <w:pPr>
        <w:bidi/>
        <w:jc w:val="both"/>
        <w:divId w:val="1685204871"/>
        <w:rPr>
          <w:rFonts w:eastAsia="Times New Roman" w:cs="B Zar" w:hint="cs"/>
          <w:color w:val="000000"/>
          <w:sz w:val="36"/>
          <w:szCs w:val="36"/>
          <w:rtl/>
        </w:rPr>
      </w:pPr>
      <w:r>
        <w:rPr>
          <w:rFonts w:eastAsia="Times New Roman" w:cs="B Zar" w:hint="cs"/>
          <w:color w:val="000000"/>
          <w:sz w:val="36"/>
          <w:szCs w:val="36"/>
          <w:rtl/>
        </w:rPr>
        <w:t>6- 572. نوح، 26.</w:t>
      </w:r>
    </w:p>
    <w:p w:rsidR="00000000" w:rsidRDefault="00EB7B05">
      <w:pPr>
        <w:bidi/>
        <w:jc w:val="both"/>
        <w:divId w:val="1589117492"/>
        <w:rPr>
          <w:rFonts w:eastAsia="Times New Roman" w:cs="B Zar" w:hint="cs"/>
          <w:color w:val="000000"/>
          <w:sz w:val="36"/>
          <w:szCs w:val="36"/>
          <w:rtl/>
        </w:rPr>
      </w:pPr>
      <w:r>
        <w:rPr>
          <w:rFonts w:eastAsia="Times New Roman" w:cs="B Zar" w:hint="cs"/>
          <w:color w:val="000000"/>
          <w:sz w:val="36"/>
          <w:szCs w:val="36"/>
          <w:rtl/>
        </w:rPr>
        <w:t>7- 573. حدید، 25.</w:t>
      </w:r>
    </w:p>
    <w:p w:rsidR="00000000" w:rsidRDefault="00EB7B05">
      <w:pPr>
        <w:bidi/>
        <w:jc w:val="both"/>
        <w:divId w:val="470245779"/>
        <w:rPr>
          <w:rFonts w:eastAsia="Times New Roman" w:cs="B Zar" w:hint="cs"/>
          <w:color w:val="000000"/>
          <w:sz w:val="36"/>
          <w:szCs w:val="36"/>
          <w:rtl/>
        </w:rPr>
      </w:pPr>
      <w:r>
        <w:rPr>
          <w:rFonts w:eastAsia="Times New Roman" w:cs="B Zar" w:hint="cs"/>
          <w:color w:val="000000"/>
          <w:sz w:val="36"/>
          <w:szCs w:val="36"/>
          <w:rtl/>
        </w:rPr>
        <w:t>8- 574. نساء، 54.</w:t>
      </w:r>
    </w:p>
    <w:p w:rsidR="00000000" w:rsidRDefault="00EB7B05">
      <w:pPr>
        <w:bidi/>
        <w:jc w:val="both"/>
        <w:divId w:val="1798379604"/>
        <w:rPr>
          <w:rFonts w:eastAsia="Times New Roman" w:cs="B Zar" w:hint="cs"/>
          <w:color w:val="000000"/>
          <w:sz w:val="36"/>
          <w:szCs w:val="36"/>
          <w:rtl/>
        </w:rPr>
      </w:pPr>
      <w:r>
        <w:rPr>
          <w:rFonts w:eastAsia="Times New Roman" w:cs="B Zar" w:hint="cs"/>
          <w:color w:val="000000"/>
          <w:sz w:val="36"/>
          <w:szCs w:val="36"/>
          <w:rtl/>
        </w:rPr>
        <w:t>9- 575. توبه، 25.</w:t>
      </w:r>
    </w:p>
    <w:p w:rsidR="00000000" w:rsidRDefault="00EB7B05">
      <w:pPr>
        <w:bidi/>
        <w:jc w:val="both"/>
        <w:divId w:val="1820070017"/>
        <w:rPr>
          <w:rFonts w:eastAsia="Times New Roman" w:cs="B Zar" w:hint="cs"/>
          <w:color w:val="000000"/>
          <w:sz w:val="36"/>
          <w:szCs w:val="36"/>
          <w:rtl/>
        </w:rPr>
      </w:pPr>
      <w:r>
        <w:rPr>
          <w:rFonts w:eastAsia="Times New Roman" w:cs="B Zar" w:hint="cs"/>
          <w:color w:val="000000"/>
          <w:sz w:val="36"/>
          <w:szCs w:val="36"/>
          <w:rtl/>
        </w:rPr>
        <w:t>10- 576. تو</w:t>
      </w:r>
      <w:r>
        <w:rPr>
          <w:rFonts w:eastAsia="Times New Roman" w:cs="B Zar" w:hint="cs"/>
          <w:color w:val="000000"/>
          <w:sz w:val="36"/>
          <w:szCs w:val="36"/>
          <w:rtl/>
        </w:rPr>
        <w:t>به، 40.</w:t>
      </w:r>
    </w:p>
    <w:p w:rsidR="00000000" w:rsidRDefault="00EB7B05">
      <w:pPr>
        <w:bidi/>
        <w:jc w:val="both"/>
        <w:divId w:val="851183268"/>
        <w:rPr>
          <w:rFonts w:eastAsia="Times New Roman" w:cs="B Zar" w:hint="cs"/>
          <w:color w:val="000000"/>
          <w:sz w:val="36"/>
          <w:szCs w:val="36"/>
          <w:rtl/>
        </w:rPr>
      </w:pPr>
      <w:r>
        <w:rPr>
          <w:rFonts w:eastAsia="Times New Roman" w:cs="B Zar" w:hint="cs"/>
          <w:color w:val="000000"/>
          <w:sz w:val="36"/>
          <w:szCs w:val="36"/>
          <w:rtl/>
        </w:rPr>
        <w:t>11- 577. اعراف، 136.</w:t>
      </w:r>
    </w:p>
    <w:p w:rsidR="00000000" w:rsidRDefault="00EB7B05">
      <w:pPr>
        <w:bidi/>
        <w:jc w:val="both"/>
        <w:divId w:val="1337223856"/>
        <w:rPr>
          <w:rFonts w:eastAsia="Times New Roman" w:cs="B Zar" w:hint="cs"/>
          <w:color w:val="000000"/>
          <w:sz w:val="36"/>
          <w:szCs w:val="36"/>
          <w:rtl/>
        </w:rPr>
      </w:pPr>
      <w:r>
        <w:rPr>
          <w:rFonts w:eastAsia="Times New Roman" w:cs="B Zar" w:hint="cs"/>
          <w:color w:val="000000"/>
          <w:sz w:val="36"/>
          <w:szCs w:val="36"/>
          <w:rtl/>
        </w:rPr>
        <w:t>12- 578. آل عمران، 124.</w:t>
      </w:r>
    </w:p>
    <w:p w:rsidR="00000000" w:rsidRDefault="00EB7B05">
      <w:pPr>
        <w:pStyle w:val="contentparagraph"/>
        <w:bidi/>
        <w:jc w:val="both"/>
        <w:divId w:val="1482771853"/>
        <w:rPr>
          <w:rFonts w:cs="B Zar" w:hint="cs"/>
          <w:color w:val="000000"/>
          <w:sz w:val="36"/>
          <w:szCs w:val="36"/>
          <w:rtl/>
        </w:rPr>
      </w:pPr>
      <w:r>
        <w:rPr>
          <w:rStyle w:val="contenttext"/>
          <w:rFonts w:cs="B Zar" w:hint="cs"/>
          <w:color w:val="000000"/>
          <w:sz w:val="36"/>
          <w:szCs w:val="36"/>
          <w:rtl/>
        </w:rPr>
        <w:t>گاهی با ایجاد رعب در دل دشمن، «و قذف فی قلوبهم الرعب»</w:t>
      </w:r>
      <w:hyperlink w:anchor="content_note_101_1" w:tooltip="579. حشر، 2." w:history="1">
        <w:r>
          <w:rPr>
            <w:rStyle w:val="Hyperlink"/>
            <w:rFonts w:cs="B Zar" w:hint="cs"/>
            <w:sz w:val="36"/>
            <w:szCs w:val="36"/>
            <w:rtl/>
          </w:rPr>
          <w:t>(1)</w:t>
        </w:r>
      </w:hyperlink>
    </w:p>
    <w:p w:rsidR="00000000" w:rsidRDefault="00EB7B05">
      <w:pPr>
        <w:pStyle w:val="contentparagraph"/>
        <w:bidi/>
        <w:jc w:val="both"/>
        <w:divId w:val="1482771853"/>
        <w:rPr>
          <w:rFonts w:cs="B Zar" w:hint="cs"/>
          <w:color w:val="000000"/>
          <w:sz w:val="36"/>
          <w:szCs w:val="36"/>
          <w:rtl/>
        </w:rPr>
      </w:pPr>
      <w:r>
        <w:rPr>
          <w:rStyle w:val="contenttext"/>
          <w:rFonts w:cs="B Zar" w:hint="cs"/>
          <w:color w:val="000000"/>
          <w:sz w:val="36"/>
          <w:szCs w:val="36"/>
          <w:rtl/>
        </w:rPr>
        <w:t>گاهی با گسترش فکر و فرهنگ و پیروان، «لیظهره علی الدین کله»</w:t>
      </w:r>
      <w:hyperlink w:anchor="content_note_101_2" w:tooltip="580. صف، 9." w:history="1">
        <w:r>
          <w:rPr>
            <w:rStyle w:val="Hyperlink"/>
            <w:rFonts w:cs="B Zar" w:hint="cs"/>
            <w:sz w:val="36"/>
            <w:szCs w:val="36"/>
            <w:rtl/>
          </w:rPr>
          <w:t>(2)</w:t>
        </w:r>
      </w:hyperlink>
    </w:p>
    <w:p w:rsidR="00000000" w:rsidRDefault="00EB7B05">
      <w:pPr>
        <w:pStyle w:val="contentparagraph"/>
        <w:bidi/>
        <w:jc w:val="both"/>
        <w:divId w:val="1482771853"/>
        <w:rPr>
          <w:rFonts w:cs="B Zar" w:hint="cs"/>
          <w:color w:val="000000"/>
          <w:sz w:val="36"/>
          <w:szCs w:val="36"/>
          <w:rtl/>
        </w:rPr>
      </w:pPr>
      <w:r>
        <w:rPr>
          <w:rStyle w:val="contenttext"/>
          <w:rFonts w:cs="B Zar" w:hint="cs"/>
          <w:color w:val="000000"/>
          <w:sz w:val="36"/>
          <w:szCs w:val="36"/>
          <w:rtl/>
        </w:rPr>
        <w:t>گاهی با نجات از خطرها، «فانجیناه و اصحاب السفینه»</w:t>
      </w:r>
      <w:hyperlink w:anchor="content_note_101_3" w:tooltip="581. عنکبوت، 15." w:history="1">
        <w:r>
          <w:rPr>
            <w:rStyle w:val="Hyperlink"/>
            <w:rFonts w:cs="B Zar" w:hint="cs"/>
            <w:sz w:val="36"/>
            <w:szCs w:val="36"/>
            <w:rtl/>
          </w:rPr>
          <w:t>(3)</w:t>
        </w:r>
      </w:hyperlink>
    </w:p>
    <w:p w:rsidR="00000000" w:rsidRDefault="00EB7B05">
      <w:pPr>
        <w:pStyle w:val="contentparagraph"/>
        <w:bidi/>
        <w:jc w:val="both"/>
        <w:divId w:val="1482771853"/>
        <w:rPr>
          <w:rFonts w:cs="B Zar" w:hint="cs"/>
          <w:color w:val="000000"/>
          <w:sz w:val="36"/>
          <w:szCs w:val="36"/>
          <w:rtl/>
        </w:rPr>
      </w:pPr>
      <w:r>
        <w:rPr>
          <w:rStyle w:val="contenttext"/>
          <w:rFonts w:cs="B Zar" w:hint="cs"/>
          <w:color w:val="000000"/>
          <w:sz w:val="36"/>
          <w:szCs w:val="36"/>
          <w:rtl/>
        </w:rPr>
        <w:t>و گاهی با خنثی کردن حیله ها و خدعه ها، «و انّ اللّه موهن کید الکافرین»</w:t>
      </w:r>
      <w:hyperlink w:anchor="content_note_101_4" w:tooltip="582. انفال، 18." w:history="1">
        <w:r>
          <w:rPr>
            <w:rStyle w:val="Hyperlink"/>
            <w:rFonts w:cs="B Zar" w:hint="cs"/>
            <w:sz w:val="36"/>
            <w:szCs w:val="36"/>
            <w:rtl/>
          </w:rPr>
          <w:t>(4)</w:t>
        </w:r>
      </w:hyperlink>
    </w:p>
    <w:p w:rsidR="00000000" w:rsidRDefault="00EB7B05">
      <w:pPr>
        <w:pStyle w:val="Heading3"/>
        <w:shd w:val="clear" w:color="auto" w:fill="FFFFFF"/>
        <w:bidi/>
        <w:jc w:val="both"/>
        <w:divId w:val="332729417"/>
        <w:rPr>
          <w:rFonts w:eastAsia="Times New Roman" w:cs="B Titr" w:hint="cs"/>
          <w:b w:val="0"/>
          <w:bCs w:val="0"/>
          <w:color w:val="FF0080"/>
          <w:sz w:val="30"/>
          <w:szCs w:val="30"/>
          <w:rtl/>
        </w:rPr>
      </w:pPr>
      <w:r>
        <w:rPr>
          <w:rFonts w:eastAsia="Times New Roman" w:cs="B Titr" w:hint="cs"/>
          <w:b w:val="0"/>
          <w:bCs w:val="0"/>
          <w:color w:val="FF0080"/>
          <w:sz w:val="30"/>
          <w:szCs w:val="30"/>
          <w:rtl/>
        </w:rPr>
        <w:t>82. اذیّت و آزار پیامبر اسلام</w:t>
      </w:r>
    </w:p>
    <w:p w:rsidR="00000000" w:rsidRDefault="00EB7B05">
      <w:pPr>
        <w:pStyle w:val="contentparagraph"/>
        <w:bidi/>
        <w:jc w:val="both"/>
        <w:divId w:val="332729417"/>
        <w:rPr>
          <w:rFonts w:cs="B Zar" w:hint="cs"/>
          <w:color w:val="000000"/>
          <w:sz w:val="36"/>
          <w:szCs w:val="36"/>
          <w:rtl/>
        </w:rPr>
      </w:pPr>
      <w:hyperlink w:anchor="content_note_101_5" w:tooltip="583. ذیل آیه 5 سوره صفّ." w:history="1">
        <w:r>
          <w:rPr>
            <w:rStyle w:val="Hyperlink"/>
            <w:rFonts w:cs="B Zar" w:hint="cs"/>
            <w:sz w:val="36"/>
            <w:szCs w:val="36"/>
            <w:rtl/>
          </w:rPr>
          <w:t>(5)</w:t>
        </w:r>
      </w:hyperlink>
    </w:p>
    <w:p w:rsidR="00000000" w:rsidRDefault="00EB7B05">
      <w:pPr>
        <w:pStyle w:val="contentparagraph"/>
        <w:bidi/>
        <w:jc w:val="both"/>
        <w:divId w:val="332729417"/>
        <w:rPr>
          <w:rFonts w:cs="B Zar" w:hint="cs"/>
          <w:color w:val="000000"/>
          <w:sz w:val="36"/>
          <w:szCs w:val="36"/>
          <w:rtl/>
        </w:rPr>
      </w:pPr>
      <w:r>
        <w:rPr>
          <w:rStyle w:val="contenttext"/>
          <w:rFonts w:cs="B Zar" w:hint="cs"/>
          <w:color w:val="000000"/>
          <w:sz w:val="36"/>
          <w:szCs w:val="36"/>
          <w:rtl/>
        </w:rPr>
        <w:t>پیامبر اسلام صلی الله علیه وآله نیز مورد آزار و اذیّت مشرکان و منافقان قرار داشت، چنانکه قرآن می فرماید:</w:t>
      </w:r>
    </w:p>
    <w:p w:rsidR="00000000" w:rsidRDefault="00EB7B05">
      <w:pPr>
        <w:pStyle w:val="contentparagraph"/>
        <w:bidi/>
        <w:jc w:val="both"/>
        <w:divId w:val="332729417"/>
        <w:rPr>
          <w:rFonts w:cs="B Zar" w:hint="cs"/>
          <w:color w:val="000000"/>
          <w:sz w:val="36"/>
          <w:szCs w:val="36"/>
          <w:rtl/>
        </w:rPr>
      </w:pPr>
      <w:r>
        <w:rPr>
          <w:rStyle w:val="contenttext"/>
          <w:rFonts w:cs="B Zar" w:hint="cs"/>
          <w:color w:val="000000"/>
          <w:sz w:val="36"/>
          <w:szCs w:val="36"/>
          <w:rtl/>
        </w:rPr>
        <w:t>«و منهم الّذین یؤذون النبی و یقولون هو اذن»</w:t>
      </w:r>
      <w:hyperlink w:anchor="content_note_101_6" w:tooltip="584. توبه، 61." w:history="1">
        <w:r>
          <w:rPr>
            <w:rStyle w:val="Hyperlink"/>
            <w:rFonts w:cs="B Zar" w:hint="cs"/>
            <w:sz w:val="36"/>
            <w:szCs w:val="36"/>
            <w:rtl/>
          </w:rPr>
          <w:t>(6)</w:t>
        </w:r>
      </w:hyperlink>
      <w:r>
        <w:rPr>
          <w:rStyle w:val="contenttext"/>
          <w:rFonts w:cs="B Zar" w:hint="cs"/>
          <w:color w:val="000000"/>
          <w:sz w:val="36"/>
          <w:szCs w:val="36"/>
          <w:rtl/>
        </w:rPr>
        <w:t xml:space="preserve"> بعضی (از منافقان) کسانی هستند که دائم پیامب</w:t>
      </w:r>
      <w:r>
        <w:rPr>
          <w:rStyle w:val="contenttext"/>
          <w:rFonts w:cs="B Zar" w:hint="cs"/>
          <w:color w:val="000000"/>
          <w:sz w:val="36"/>
          <w:szCs w:val="36"/>
          <w:rtl/>
        </w:rPr>
        <w:t>ر را آزار می دهند و می گویند او زود باور است.</w:t>
      </w:r>
    </w:p>
    <w:p w:rsidR="00000000" w:rsidRDefault="00EB7B05">
      <w:pPr>
        <w:pStyle w:val="contentparagraph"/>
        <w:bidi/>
        <w:jc w:val="both"/>
        <w:divId w:val="332729417"/>
        <w:rPr>
          <w:rFonts w:cs="B Zar" w:hint="cs"/>
          <w:color w:val="000000"/>
          <w:sz w:val="36"/>
          <w:szCs w:val="36"/>
          <w:rtl/>
        </w:rPr>
      </w:pPr>
      <w:r>
        <w:rPr>
          <w:rStyle w:val="contenttext"/>
          <w:rFonts w:cs="B Zar" w:hint="cs"/>
          <w:color w:val="000000"/>
          <w:sz w:val="36"/>
          <w:szCs w:val="36"/>
          <w:rtl/>
        </w:rPr>
        <w:t>«والّذین یؤذون رسول اللّه لهم عذابٌ الیم»</w:t>
      </w:r>
      <w:hyperlink w:anchor="content_note_101_7" w:tooltip="585. توبه، 61." w:history="1">
        <w:r>
          <w:rPr>
            <w:rStyle w:val="Hyperlink"/>
            <w:rFonts w:cs="B Zar" w:hint="cs"/>
            <w:sz w:val="36"/>
            <w:szCs w:val="36"/>
            <w:rtl/>
          </w:rPr>
          <w:t>(7)</w:t>
        </w:r>
      </w:hyperlink>
      <w:r>
        <w:rPr>
          <w:rStyle w:val="contenttext"/>
          <w:rFonts w:cs="B Zar" w:hint="cs"/>
          <w:color w:val="000000"/>
          <w:sz w:val="36"/>
          <w:szCs w:val="36"/>
          <w:rtl/>
        </w:rPr>
        <w:t xml:space="preserve"> برای آنها که پیامبر خدا را اذیّت می کنند، عذاب دردناک آماده و مهیا است.</w:t>
      </w:r>
    </w:p>
    <w:p w:rsidR="00000000" w:rsidRDefault="00EB7B05">
      <w:pPr>
        <w:pStyle w:val="contentparagraph"/>
        <w:bidi/>
        <w:jc w:val="both"/>
        <w:divId w:val="332729417"/>
        <w:rPr>
          <w:rFonts w:cs="B Zar" w:hint="cs"/>
          <w:color w:val="000000"/>
          <w:sz w:val="36"/>
          <w:szCs w:val="36"/>
          <w:rtl/>
        </w:rPr>
      </w:pPr>
      <w:r>
        <w:rPr>
          <w:rStyle w:val="contenttext"/>
          <w:rFonts w:cs="B Zar" w:hint="cs"/>
          <w:color w:val="000000"/>
          <w:sz w:val="36"/>
          <w:szCs w:val="36"/>
          <w:rtl/>
        </w:rPr>
        <w:t>«ان ذلکم کان یؤذی النّبیّ فیستحی</w:t>
      </w:r>
      <w:r>
        <w:rPr>
          <w:rStyle w:val="contenttext"/>
          <w:rFonts w:cs="B Zar" w:hint="cs"/>
          <w:color w:val="000000"/>
          <w:sz w:val="36"/>
          <w:szCs w:val="36"/>
          <w:rtl/>
        </w:rPr>
        <w:t>ی منکم»</w:t>
      </w:r>
      <w:hyperlink w:anchor="content_note_101_8" w:tooltip="586. احزاب، 53." w:history="1">
        <w:r>
          <w:rPr>
            <w:rStyle w:val="Hyperlink"/>
            <w:rFonts w:cs="B Zar" w:hint="cs"/>
            <w:sz w:val="36"/>
            <w:szCs w:val="36"/>
            <w:rtl/>
          </w:rPr>
          <w:t>(8)</w:t>
        </w:r>
      </w:hyperlink>
      <w:r>
        <w:rPr>
          <w:rStyle w:val="contenttext"/>
          <w:rFonts w:cs="B Zar" w:hint="cs"/>
          <w:color w:val="000000"/>
          <w:sz w:val="36"/>
          <w:szCs w:val="36"/>
          <w:rtl/>
        </w:rPr>
        <w:t xml:space="preserve"> این کار شما پیامبر را آزار می دهد و او از شما شرم می کند (که ناراحتی خود را اظهار کند).</w:t>
      </w:r>
    </w:p>
    <w:p w:rsidR="00000000" w:rsidRDefault="00EB7B05">
      <w:pPr>
        <w:pStyle w:val="contentparagraph"/>
        <w:bidi/>
        <w:jc w:val="both"/>
        <w:divId w:val="332729417"/>
        <w:rPr>
          <w:rFonts w:cs="B Zar" w:hint="cs"/>
          <w:color w:val="000000"/>
          <w:sz w:val="36"/>
          <w:szCs w:val="36"/>
          <w:rtl/>
        </w:rPr>
      </w:pPr>
      <w:r>
        <w:rPr>
          <w:rStyle w:val="contenttext"/>
          <w:rFonts w:cs="B Zar" w:hint="cs"/>
          <w:color w:val="000000"/>
          <w:sz w:val="36"/>
          <w:szCs w:val="36"/>
          <w:rtl/>
        </w:rPr>
        <w:t>یکی دیگر از آزارهایی که پیامبر اسلام می دید، سستی بعضی از مسلمانان برای جهاد بود که می گفتند: «</w:t>
      </w:r>
      <w:r>
        <w:rPr>
          <w:rStyle w:val="contenttext"/>
          <w:rFonts w:cs="B Zar" w:hint="cs"/>
          <w:color w:val="000000"/>
          <w:sz w:val="36"/>
          <w:szCs w:val="36"/>
          <w:rtl/>
        </w:rPr>
        <w:t>انّ بیوتنا عوره»</w:t>
      </w:r>
      <w:hyperlink w:anchor="content_note_101_9" w:tooltip="587. احزاب، 13." w:history="1">
        <w:r>
          <w:rPr>
            <w:rStyle w:val="Hyperlink"/>
            <w:rFonts w:cs="B Zar" w:hint="cs"/>
            <w:sz w:val="36"/>
            <w:szCs w:val="36"/>
            <w:rtl/>
          </w:rPr>
          <w:t>(9)</w:t>
        </w:r>
      </w:hyperlink>
      <w:r>
        <w:rPr>
          <w:rStyle w:val="contenttext"/>
          <w:rFonts w:cs="B Zar" w:hint="cs"/>
          <w:color w:val="000000"/>
          <w:sz w:val="36"/>
          <w:szCs w:val="36"/>
          <w:rtl/>
        </w:rPr>
        <w:t xml:space="preserve"> خانه های ما حفاظ ندارد، «لا تنفروا فی الحّر»</w:t>
      </w:r>
      <w:hyperlink w:anchor="content_note_101_10" w:tooltip="588. توبه، 81 ." w:history="1">
        <w:r>
          <w:rPr>
            <w:rStyle w:val="Hyperlink"/>
            <w:rFonts w:cs="B Zar" w:hint="cs"/>
            <w:sz w:val="36"/>
            <w:szCs w:val="36"/>
            <w:rtl/>
          </w:rPr>
          <w:t>(10)</w:t>
        </w:r>
      </w:hyperlink>
      <w:r>
        <w:rPr>
          <w:rStyle w:val="contenttext"/>
          <w:rFonts w:cs="B Zar" w:hint="cs"/>
          <w:color w:val="000000"/>
          <w:sz w:val="36"/>
          <w:szCs w:val="36"/>
          <w:rtl/>
        </w:rPr>
        <w:t xml:space="preserve"> هوا گرم است، «بَعُدت علیهم الشقه»</w:t>
      </w:r>
      <w:hyperlink w:anchor="content_note_101_11" w:tooltip="589. توبه، 42." w:history="1">
        <w:r>
          <w:rPr>
            <w:rStyle w:val="Hyperlink"/>
            <w:rFonts w:cs="B Zar" w:hint="cs"/>
            <w:sz w:val="36"/>
            <w:szCs w:val="36"/>
            <w:rtl/>
          </w:rPr>
          <w:t>(11)</w:t>
        </w:r>
      </w:hyperlink>
      <w:r>
        <w:rPr>
          <w:rStyle w:val="contenttext"/>
          <w:rFonts w:cs="B Zar" w:hint="cs"/>
          <w:color w:val="000000"/>
          <w:sz w:val="36"/>
          <w:szCs w:val="36"/>
          <w:rtl/>
        </w:rPr>
        <w:t xml:space="preserve"> راه دور است، «الا فی الفتنه سقطوا»</w:t>
      </w:r>
      <w:hyperlink w:anchor="content_note_101_12" w:tooltip="590. توبه، 49." w:history="1">
        <w:r>
          <w:rPr>
            <w:rStyle w:val="Hyperlink"/>
            <w:rFonts w:cs="B Zar" w:hint="cs"/>
            <w:sz w:val="36"/>
            <w:szCs w:val="36"/>
            <w:rtl/>
          </w:rPr>
          <w:t>(12)</w:t>
        </w:r>
      </w:hyperlink>
      <w:r>
        <w:rPr>
          <w:rStyle w:val="contenttext"/>
          <w:rFonts w:cs="B Zar" w:hint="cs"/>
          <w:color w:val="000000"/>
          <w:sz w:val="36"/>
          <w:szCs w:val="36"/>
          <w:rtl/>
        </w:rPr>
        <w:t xml:space="preserve"> با شرکت در جنگ تبوک ممکن است نگاه ما به دختران و زنان رومی بیفتد و گرفتار شویم.</w:t>
      </w:r>
    </w:p>
    <w:p w:rsidR="00000000" w:rsidRDefault="00EB7B05">
      <w:pPr>
        <w:pStyle w:val="contentparagraph"/>
        <w:bidi/>
        <w:jc w:val="both"/>
        <w:divId w:val="332729417"/>
        <w:rPr>
          <w:rFonts w:cs="B Zar" w:hint="cs"/>
          <w:color w:val="000000"/>
          <w:sz w:val="36"/>
          <w:szCs w:val="36"/>
          <w:rtl/>
        </w:rPr>
      </w:pPr>
      <w:r>
        <w:rPr>
          <w:rStyle w:val="contenttext"/>
          <w:rFonts w:cs="B Zar" w:hint="cs"/>
          <w:color w:val="000000"/>
          <w:sz w:val="36"/>
          <w:szCs w:val="36"/>
          <w:rtl/>
        </w:rPr>
        <w:t>ص:101</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09" style="width:0;height:1.5pt" o:hralign="center" o:hrstd="t" o:hr="t" fillcolor="#a0a0a0" stroked="f"/>
        </w:pict>
      </w:r>
    </w:p>
    <w:p w:rsidR="00000000" w:rsidRDefault="00EB7B05">
      <w:pPr>
        <w:bidi/>
        <w:jc w:val="both"/>
        <w:divId w:val="1242720792"/>
        <w:rPr>
          <w:rFonts w:eastAsia="Times New Roman" w:cs="B Zar" w:hint="cs"/>
          <w:color w:val="000000"/>
          <w:sz w:val="36"/>
          <w:szCs w:val="36"/>
          <w:rtl/>
        </w:rPr>
      </w:pPr>
      <w:r>
        <w:rPr>
          <w:rFonts w:eastAsia="Times New Roman" w:cs="B Zar" w:hint="cs"/>
          <w:color w:val="000000"/>
          <w:sz w:val="36"/>
          <w:szCs w:val="36"/>
          <w:rtl/>
        </w:rPr>
        <w:t>1- 579. حشر، 2.</w:t>
      </w:r>
    </w:p>
    <w:p w:rsidR="00000000" w:rsidRDefault="00EB7B05">
      <w:pPr>
        <w:bidi/>
        <w:jc w:val="both"/>
        <w:divId w:val="1083335479"/>
        <w:rPr>
          <w:rFonts w:eastAsia="Times New Roman" w:cs="B Zar" w:hint="cs"/>
          <w:color w:val="000000"/>
          <w:sz w:val="36"/>
          <w:szCs w:val="36"/>
          <w:rtl/>
        </w:rPr>
      </w:pPr>
      <w:r>
        <w:rPr>
          <w:rFonts w:eastAsia="Times New Roman" w:cs="B Zar" w:hint="cs"/>
          <w:color w:val="000000"/>
          <w:sz w:val="36"/>
          <w:szCs w:val="36"/>
          <w:rtl/>
        </w:rPr>
        <w:t>2- 580. صف، 9.</w:t>
      </w:r>
    </w:p>
    <w:p w:rsidR="00000000" w:rsidRDefault="00EB7B05">
      <w:pPr>
        <w:bidi/>
        <w:jc w:val="both"/>
        <w:divId w:val="1809517453"/>
        <w:rPr>
          <w:rFonts w:eastAsia="Times New Roman" w:cs="B Zar" w:hint="cs"/>
          <w:color w:val="000000"/>
          <w:sz w:val="36"/>
          <w:szCs w:val="36"/>
          <w:rtl/>
        </w:rPr>
      </w:pPr>
      <w:r>
        <w:rPr>
          <w:rFonts w:eastAsia="Times New Roman" w:cs="B Zar" w:hint="cs"/>
          <w:color w:val="000000"/>
          <w:sz w:val="36"/>
          <w:szCs w:val="36"/>
          <w:rtl/>
        </w:rPr>
        <w:t>3- 581. عنکبوت، 15.</w:t>
      </w:r>
    </w:p>
    <w:p w:rsidR="00000000" w:rsidRDefault="00EB7B05">
      <w:pPr>
        <w:bidi/>
        <w:jc w:val="both"/>
        <w:divId w:val="654332629"/>
        <w:rPr>
          <w:rFonts w:eastAsia="Times New Roman" w:cs="B Zar" w:hint="cs"/>
          <w:color w:val="000000"/>
          <w:sz w:val="36"/>
          <w:szCs w:val="36"/>
          <w:rtl/>
        </w:rPr>
      </w:pPr>
      <w:r>
        <w:rPr>
          <w:rFonts w:eastAsia="Times New Roman" w:cs="B Zar" w:hint="cs"/>
          <w:color w:val="000000"/>
          <w:sz w:val="36"/>
          <w:szCs w:val="36"/>
          <w:rtl/>
        </w:rPr>
        <w:t>4- 582. انفال، 18.</w:t>
      </w:r>
    </w:p>
    <w:p w:rsidR="00000000" w:rsidRDefault="00EB7B05">
      <w:pPr>
        <w:bidi/>
        <w:jc w:val="both"/>
        <w:divId w:val="1641155029"/>
        <w:rPr>
          <w:rFonts w:eastAsia="Times New Roman" w:cs="B Zar" w:hint="cs"/>
          <w:color w:val="000000"/>
          <w:sz w:val="36"/>
          <w:szCs w:val="36"/>
          <w:rtl/>
        </w:rPr>
      </w:pPr>
      <w:r>
        <w:rPr>
          <w:rFonts w:eastAsia="Times New Roman" w:cs="B Zar" w:hint="cs"/>
          <w:color w:val="000000"/>
          <w:sz w:val="36"/>
          <w:szCs w:val="36"/>
          <w:rtl/>
        </w:rPr>
        <w:t>5- 583. ذیل آیه 5 سوره صفّ.</w:t>
      </w:r>
    </w:p>
    <w:p w:rsidR="00000000" w:rsidRDefault="00EB7B05">
      <w:pPr>
        <w:bidi/>
        <w:jc w:val="both"/>
        <w:divId w:val="715351956"/>
        <w:rPr>
          <w:rFonts w:eastAsia="Times New Roman" w:cs="B Zar" w:hint="cs"/>
          <w:color w:val="000000"/>
          <w:sz w:val="36"/>
          <w:szCs w:val="36"/>
          <w:rtl/>
        </w:rPr>
      </w:pPr>
      <w:r>
        <w:rPr>
          <w:rFonts w:eastAsia="Times New Roman" w:cs="B Zar" w:hint="cs"/>
          <w:color w:val="000000"/>
          <w:sz w:val="36"/>
          <w:szCs w:val="36"/>
          <w:rtl/>
        </w:rPr>
        <w:t>6- 584. توبه، 61.</w:t>
      </w:r>
    </w:p>
    <w:p w:rsidR="00000000" w:rsidRDefault="00EB7B05">
      <w:pPr>
        <w:bidi/>
        <w:jc w:val="both"/>
        <w:divId w:val="885222085"/>
        <w:rPr>
          <w:rFonts w:eastAsia="Times New Roman" w:cs="B Zar" w:hint="cs"/>
          <w:color w:val="000000"/>
          <w:sz w:val="36"/>
          <w:szCs w:val="36"/>
          <w:rtl/>
        </w:rPr>
      </w:pPr>
      <w:r>
        <w:rPr>
          <w:rFonts w:eastAsia="Times New Roman" w:cs="B Zar" w:hint="cs"/>
          <w:color w:val="000000"/>
          <w:sz w:val="36"/>
          <w:szCs w:val="36"/>
          <w:rtl/>
        </w:rPr>
        <w:t>7- 585. توبه، 61.</w:t>
      </w:r>
    </w:p>
    <w:p w:rsidR="00000000" w:rsidRDefault="00EB7B05">
      <w:pPr>
        <w:bidi/>
        <w:jc w:val="both"/>
        <w:divId w:val="827138437"/>
        <w:rPr>
          <w:rFonts w:eastAsia="Times New Roman" w:cs="B Zar" w:hint="cs"/>
          <w:color w:val="000000"/>
          <w:sz w:val="36"/>
          <w:szCs w:val="36"/>
          <w:rtl/>
        </w:rPr>
      </w:pPr>
      <w:r>
        <w:rPr>
          <w:rFonts w:eastAsia="Times New Roman" w:cs="B Zar" w:hint="cs"/>
          <w:color w:val="000000"/>
          <w:sz w:val="36"/>
          <w:szCs w:val="36"/>
          <w:rtl/>
        </w:rPr>
        <w:t>8- 586. احزاب، 53.</w:t>
      </w:r>
    </w:p>
    <w:p w:rsidR="00000000" w:rsidRDefault="00EB7B05">
      <w:pPr>
        <w:bidi/>
        <w:jc w:val="both"/>
        <w:divId w:val="81027013"/>
        <w:rPr>
          <w:rFonts w:eastAsia="Times New Roman" w:cs="B Zar" w:hint="cs"/>
          <w:color w:val="000000"/>
          <w:sz w:val="36"/>
          <w:szCs w:val="36"/>
          <w:rtl/>
        </w:rPr>
      </w:pPr>
      <w:r>
        <w:rPr>
          <w:rFonts w:eastAsia="Times New Roman" w:cs="B Zar" w:hint="cs"/>
          <w:color w:val="000000"/>
          <w:sz w:val="36"/>
          <w:szCs w:val="36"/>
          <w:rtl/>
        </w:rPr>
        <w:t>9- 587. احزاب، 13.</w:t>
      </w:r>
    </w:p>
    <w:p w:rsidR="00000000" w:rsidRDefault="00EB7B05">
      <w:pPr>
        <w:bidi/>
        <w:jc w:val="both"/>
        <w:divId w:val="438914314"/>
        <w:rPr>
          <w:rFonts w:eastAsia="Times New Roman" w:cs="B Zar" w:hint="cs"/>
          <w:color w:val="000000"/>
          <w:sz w:val="36"/>
          <w:szCs w:val="36"/>
          <w:rtl/>
        </w:rPr>
      </w:pPr>
      <w:r>
        <w:rPr>
          <w:rFonts w:eastAsia="Times New Roman" w:cs="B Zar" w:hint="cs"/>
          <w:color w:val="000000"/>
          <w:sz w:val="36"/>
          <w:szCs w:val="36"/>
          <w:rtl/>
        </w:rPr>
        <w:t>10- 588. توبه، 81 .</w:t>
      </w:r>
    </w:p>
    <w:p w:rsidR="00000000" w:rsidRDefault="00EB7B05">
      <w:pPr>
        <w:bidi/>
        <w:jc w:val="both"/>
        <w:divId w:val="589896184"/>
        <w:rPr>
          <w:rFonts w:eastAsia="Times New Roman" w:cs="B Zar" w:hint="cs"/>
          <w:color w:val="000000"/>
          <w:sz w:val="36"/>
          <w:szCs w:val="36"/>
          <w:rtl/>
        </w:rPr>
      </w:pPr>
      <w:r>
        <w:rPr>
          <w:rFonts w:eastAsia="Times New Roman" w:cs="B Zar" w:hint="cs"/>
          <w:color w:val="000000"/>
          <w:sz w:val="36"/>
          <w:szCs w:val="36"/>
          <w:rtl/>
        </w:rPr>
        <w:t>11- 589. توبه، 42.</w:t>
      </w:r>
    </w:p>
    <w:p w:rsidR="00000000" w:rsidRDefault="00EB7B05">
      <w:pPr>
        <w:bidi/>
        <w:jc w:val="both"/>
        <w:divId w:val="1363477766"/>
        <w:rPr>
          <w:rFonts w:eastAsia="Times New Roman" w:cs="B Zar" w:hint="cs"/>
          <w:color w:val="000000"/>
          <w:sz w:val="36"/>
          <w:szCs w:val="36"/>
          <w:rtl/>
        </w:rPr>
      </w:pPr>
      <w:r>
        <w:rPr>
          <w:rFonts w:eastAsia="Times New Roman" w:cs="B Zar" w:hint="cs"/>
          <w:color w:val="000000"/>
          <w:sz w:val="36"/>
          <w:szCs w:val="36"/>
          <w:rtl/>
        </w:rPr>
        <w:t>12- 590. توبه، 49.</w:t>
      </w:r>
    </w:p>
    <w:p w:rsidR="00000000" w:rsidRDefault="00EB7B05">
      <w:pPr>
        <w:pStyle w:val="Heading3"/>
        <w:shd w:val="clear" w:color="auto" w:fill="FFFFFF"/>
        <w:bidi/>
        <w:jc w:val="both"/>
        <w:divId w:val="892929977"/>
        <w:rPr>
          <w:rFonts w:eastAsia="Times New Roman" w:cs="B Titr" w:hint="cs"/>
          <w:b w:val="0"/>
          <w:bCs w:val="0"/>
          <w:color w:val="FF0080"/>
          <w:sz w:val="30"/>
          <w:szCs w:val="30"/>
          <w:rtl/>
        </w:rPr>
      </w:pPr>
      <w:r>
        <w:rPr>
          <w:rFonts w:eastAsia="Times New Roman" w:cs="B Titr" w:hint="cs"/>
          <w:b w:val="0"/>
          <w:bCs w:val="0"/>
          <w:color w:val="FF0080"/>
          <w:sz w:val="30"/>
          <w:szCs w:val="30"/>
          <w:rtl/>
        </w:rPr>
        <w:t>83. اذیّت و آزار انبیا</w:t>
      </w:r>
    </w:p>
    <w:p w:rsidR="00000000" w:rsidRDefault="00EB7B05">
      <w:pPr>
        <w:pStyle w:val="contentparagraph"/>
        <w:bidi/>
        <w:jc w:val="both"/>
        <w:divId w:val="892929977"/>
        <w:rPr>
          <w:rFonts w:cs="B Zar" w:hint="cs"/>
          <w:color w:val="000000"/>
          <w:sz w:val="36"/>
          <w:szCs w:val="36"/>
          <w:rtl/>
        </w:rPr>
      </w:pPr>
      <w:r>
        <w:rPr>
          <w:rStyle w:val="contenttext"/>
          <w:rFonts w:cs="B Zar" w:hint="cs"/>
          <w:color w:val="000000"/>
          <w:sz w:val="36"/>
          <w:szCs w:val="36"/>
          <w:rtl/>
        </w:rPr>
        <w:t>اذیّت هایی که قوم موسی علیه السلام در مورد او روا داشتند، بسیار بود، از جمله می گفتند:</w:t>
      </w:r>
    </w:p>
    <w:p w:rsidR="00000000" w:rsidRDefault="00EB7B05">
      <w:pPr>
        <w:pStyle w:val="contentparagraph"/>
        <w:bidi/>
        <w:jc w:val="both"/>
        <w:divId w:val="892929977"/>
        <w:rPr>
          <w:rFonts w:cs="B Zar" w:hint="cs"/>
          <w:color w:val="000000"/>
          <w:sz w:val="36"/>
          <w:szCs w:val="36"/>
          <w:rtl/>
        </w:rPr>
      </w:pPr>
      <w:r>
        <w:rPr>
          <w:rStyle w:val="contenttext"/>
          <w:rFonts w:cs="B Zar" w:hint="cs"/>
          <w:color w:val="000000"/>
          <w:sz w:val="36"/>
          <w:szCs w:val="36"/>
          <w:rtl/>
        </w:rPr>
        <w:t>«لن نؤمن لک حتّی نری اللّه جهره»</w:t>
      </w:r>
      <w:hyperlink w:anchor="content_note_102_1" w:tooltip="591. بقره، 55." w:history="1">
        <w:r>
          <w:rPr>
            <w:rStyle w:val="Hyperlink"/>
            <w:rFonts w:cs="B Zar" w:hint="cs"/>
            <w:sz w:val="36"/>
            <w:szCs w:val="36"/>
            <w:rtl/>
          </w:rPr>
          <w:t>(1)</w:t>
        </w:r>
      </w:hyperlink>
      <w:r>
        <w:rPr>
          <w:rStyle w:val="contenttext"/>
          <w:rFonts w:cs="B Zar" w:hint="cs"/>
          <w:color w:val="000000"/>
          <w:sz w:val="36"/>
          <w:szCs w:val="36"/>
          <w:rtl/>
        </w:rPr>
        <w:t xml:space="preserve"> هرگز به تو ایمان نمی آوریم تا </w:t>
      </w:r>
      <w:r>
        <w:rPr>
          <w:rStyle w:val="contenttext"/>
          <w:rFonts w:cs="B Zar" w:hint="cs"/>
          <w:color w:val="000000"/>
          <w:sz w:val="36"/>
          <w:szCs w:val="36"/>
          <w:rtl/>
        </w:rPr>
        <w:t>این که خداوند را به طور آشکار ببینیم.</w:t>
      </w:r>
    </w:p>
    <w:p w:rsidR="00000000" w:rsidRDefault="00EB7B05">
      <w:pPr>
        <w:pStyle w:val="contentparagraph"/>
        <w:bidi/>
        <w:jc w:val="both"/>
        <w:divId w:val="892929977"/>
        <w:rPr>
          <w:rFonts w:cs="B Zar" w:hint="cs"/>
          <w:color w:val="000000"/>
          <w:sz w:val="36"/>
          <w:szCs w:val="36"/>
          <w:rtl/>
        </w:rPr>
      </w:pPr>
      <w:r>
        <w:rPr>
          <w:rStyle w:val="contenttext"/>
          <w:rFonts w:cs="B Zar" w:hint="cs"/>
          <w:color w:val="000000"/>
          <w:sz w:val="36"/>
          <w:szCs w:val="36"/>
          <w:rtl/>
        </w:rPr>
        <w:t>«لن نصبر علی طعام واحد»</w:t>
      </w:r>
      <w:hyperlink w:anchor="content_note_102_2" w:tooltip="592. بقره، 61." w:history="1">
        <w:r>
          <w:rPr>
            <w:rStyle w:val="Hyperlink"/>
            <w:rFonts w:cs="B Zar" w:hint="cs"/>
            <w:sz w:val="36"/>
            <w:szCs w:val="36"/>
            <w:rtl/>
          </w:rPr>
          <w:t>(2)</w:t>
        </w:r>
      </w:hyperlink>
      <w:r>
        <w:rPr>
          <w:rStyle w:val="contenttext"/>
          <w:rFonts w:cs="B Zar" w:hint="cs"/>
          <w:color w:val="000000"/>
          <w:sz w:val="36"/>
          <w:szCs w:val="36"/>
          <w:rtl/>
        </w:rPr>
        <w:t xml:space="preserve"> ما بر یک نوع طعام صبر نمی کنیم.</w:t>
      </w:r>
    </w:p>
    <w:p w:rsidR="00000000" w:rsidRDefault="00EB7B05">
      <w:pPr>
        <w:pStyle w:val="contentparagraph"/>
        <w:bidi/>
        <w:jc w:val="both"/>
        <w:divId w:val="892929977"/>
        <w:rPr>
          <w:rFonts w:cs="B Zar" w:hint="cs"/>
          <w:color w:val="000000"/>
          <w:sz w:val="36"/>
          <w:szCs w:val="36"/>
          <w:rtl/>
        </w:rPr>
      </w:pPr>
      <w:r>
        <w:rPr>
          <w:rStyle w:val="contenttext"/>
          <w:rFonts w:cs="B Zar" w:hint="cs"/>
          <w:color w:val="000000"/>
          <w:sz w:val="36"/>
          <w:szCs w:val="36"/>
          <w:rtl/>
        </w:rPr>
        <w:t>«لن ندخلها حتّی یخرجوا منها»</w:t>
      </w:r>
      <w:hyperlink w:anchor="content_note_102_3" w:tooltip="593. مائده، 22." w:history="1">
        <w:r>
          <w:rPr>
            <w:rStyle w:val="Hyperlink"/>
            <w:rFonts w:cs="B Zar" w:hint="cs"/>
            <w:sz w:val="36"/>
            <w:szCs w:val="36"/>
            <w:rtl/>
          </w:rPr>
          <w:t>(3)</w:t>
        </w:r>
      </w:hyperlink>
      <w:r>
        <w:rPr>
          <w:rStyle w:val="contenttext"/>
          <w:rFonts w:cs="B Zar" w:hint="cs"/>
          <w:color w:val="000000"/>
          <w:sz w:val="36"/>
          <w:szCs w:val="36"/>
          <w:rtl/>
        </w:rPr>
        <w:t xml:space="preserve"> ما د</w:t>
      </w:r>
      <w:r>
        <w:rPr>
          <w:rStyle w:val="contenttext"/>
          <w:rFonts w:cs="B Zar" w:hint="cs"/>
          <w:color w:val="000000"/>
          <w:sz w:val="36"/>
          <w:szCs w:val="36"/>
          <w:rtl/>
        </w:rPr>
        <w:t>اخل نخواهیم شد تا آنها از آنجا بیرون نشوند.</w:t>
      </w:r>
    </w:p>
    <w:p w:rsidR="00000000" w:rsidRDefault="00EB7B05">
      <w:pPr>
        <w:pStyle w:val="contentparagraph"/>
        <w:bidi/>
        <w:jc w:val="both"/>
        <w:divId w:val="892929977"/>
        <w:rPr>
          <w:rFonts w:cs="B Zar" w:hint="cs"/>
          <w:color w:val="000000"/>
          <w:sz w:val="36"/>
          <w:szCs w:val="36"/>
          <w:rtl/>
        </w:rPr>
      </w:pPr>
      <w:r>
        <w:rPr>
          <w:rStyle w:val="contenttext"/>
          <w:rFonts w:cs="B Zar" w:hint="cs"/>
          <w:color w:val="000000"/>
          <w:sz w:val="36"/>
          <w:szCs w:val="36"/>
          <w:rtl/>
        </w:rPr>
        <w:t>«فاذهب انت و ربّک فقاتلا انّا هاهنا قاعدون»</w:t>
      </w:r>
      <w:hyperlink w:anchor="content_note_102_4" w:tooltip="594. مائده، 24." w:history="1">
        <w:r>
          <w:rPr>
            <w:rStyle w:val="Hyperlink"/>
            <w:rFonts w:cs="B Zar" w:hint="cs"/>
            <w:sz w:val="36"/>
            <w:szCs w:val="36"/>
            <w:rtl/>
          </w:rPr>
          <w:t>(4)</w:t>
        </w:r>
      </w:hyperlink>
      <w:r>
        <w:rPr>
          <w:rStyle w:val="contenttext"/>
          <w:rFonts w:cs="B Zar" w:hint="cs"/>
          <w:color w:val="000000"/>
          <w:sz w:val="36"/>
          <w:szCs w:val="36"/>
          <w:rtl/>
        </w:rPr>
        <w:t xml:space="preserve"> تو و پروردگارت بروید و با آنها جنگ کنید، ما اینجا خواهیم نشسته ایم.</w:t>
      </w:r>
    </w:p>
    <w:p w:rsidR="00000000" w:rsidRDefault="00EB7B05">
      <w:pPr>
        <w:pStyle w:val="contentparagraph"/>
        <w:bidi/>
        <w:jc w:val="both"/>
        <w:divId w:val="892929977"/>
        <w:rPr>
          <w:rFonts w:cs="B Zar" w:hint="cs"/>
          <w:color w:val="000000"/>
          <w:sz w:val="36"/>
          <w:szCs w:val="36"/>
          <w:rtl/>
        </w:rPr>
      </w:pPr>
      <w:r>
        <w:rPr>
          <w:rStyle w:val="contenttext"/>
          <w:rFonts w:cs="B Zar" w:hint="cs"/>
          <w:color w:val="000000"/>
          <w:sz w:val="36"/>
          <w:szCs w:val="36"/>
          <w:rtl/>
        </w:rPr>
        <w:t>«اجعل لنا الهاً کما لهم آلهه»</w:t>
      </w:r>
      <w:hyperlink w:anchor="content_note_102_5" w:tooltip="595. اعراف، 138." w:history="1">
        <w:r>
          <w:rPr>
            <w:rStyle w:val="Hyperlink"/>
            <w:rFonts w:cs="B Zar" w:hint="cs"/>
            <w:sz w:val="36"/>
            <w:szCs w:val="36"/>
            <w:rtl/>
          </w:rPr>
          <w:t>(5)</w:t>
        </w:r>
      </w:hyperlink>
      <w:r>
        <w:rPr>
          <w:rStyle w:val="contenttext"/>
          <w:rFonts w:cs="B Zar" w:hint="cs"/>
          <w:color w:val="000000"/>
          <w:sz w:val="36"/>
          <w:szCs w:val="36"/>
          <w:rtl/>
        </w:rPr>
        <w:t xml:space="preserve"> برای ما نیز خدایی مثل خدایان این بت پرستان، قرار بده.</w:t>
      </w:r>
    </w:p>
    <w:p w:rsidR="00000000" w:rsidRDefault="00EB7B05">
      <w:pPr>
        <w:pStyle w:val="contentparagraph"/>
        <w:bidi/>
        <w:jc w:val="both"/>
        <w:divId w:val="892929977"/>
        <w:rPr>
          <w:rFonts w:cs="B Zar" w:hint="cs"/>
          <w:color w:val="000000"/>
          <w:sz w:val="36"/>
          <w:szCs w:val="36"/>
          <w:rtl/>
        </w:rPr>
      </w:pPr>
      <w:r>
        <w:rPr>
          <w:rStyle w:val="contenttext"/>
          <w:rFonts w:cs="B Zar" w:hint="cs"/>
          <w:color w:val="000000"/>
          <w:sz w:val="36"/>
          <w:szCs w:val="36"/>
          <w:rtl/>
        </w:rPr>
        <w:t>«قالوا اوذینا من قبل ان تأتینا و من بعد ما جئتنا»</w:t>
      </w:r>
      <w:hyperlink w:anchor="content_note_102_6" w:tooltip="596. اعراف، 129." w:history="1">
        <w:r>
          <w:rPr>
            <w:rStyle w:val="Hyperlink"/>
            <w:rFonts w:cs="B Zar" w:hint="cs"/>
            <w:sz w:val="36"/>
            <w:szCs w:val="36"/>
            <w:rtl/>
          </w:rPr>
          <w:t>(6)</w:t>
        </w:r>
      </w:hyperlink>
      <w:r>
        <w:rPr>
          <w:rStyle w:val="contenttext"/>
          <w:rFonts w:cs="B Zar" w:hint="cs"/>
          <w:color w:val="000000"/>
          <w:sz w:val="36"/>
          <w:szCs w:val="36"/>
          <w:rtl/>
        </w:rPr>
        <w:t xml:space="preserve"> </w:t>
      </w:r>
      <w:r>
        <w:rPr>
          <w:rStyle w:val="contenttext"/>
          <w:rFonts w:cs="B Zar" w:hint="cs"/>
          <w:color w:val="000000"/>
          <w:sz w:val="36"/>
          <w:szCs w:val="36"/>
          <w:rtl/>
        </w:rPr>
        <w:t>ای موسی! ما هم پیش از آمدن تو و هم پس از آن در رنج و شکنجه بوده ایم.</w:t>
      </w:r>
    </w:p>
    <w:p w:rsidR="00000000" w:rsidRDefault="00EB7B05">
      <w:pPr>
        <w:pStyle w:val="contentparagraph"/>
        <w:bidi/>
        <w:jc w:val="both"/>
        <w:divId w:val="892929977"/>
        <w:rPr>
          <w:rFonts w:cs="B Zar" w:hint="cs"/>
          <w:color w:val="000000"/>
          <w:sz w:val="36"/>
          <w:szCs w:val="36"/>
          <w:rtl/>
        </w:rPr>
      </w:pPr>
      <w:r>
        <w:rPr>
          <w:rStyle w:val="contenttext"/>
          <w:rFonts w:cs="B Zar" w:hint="cs"/>
          <w:color w:val="000000"/>
          <w:sz w:val="36"/>
          <w:szCs w:val="36"/>
          <w:rtl/>
        </w:rPr>
        <w:t>«والحمد للّه ربّ العالمین»</w:t>
      </w:r>
    </w:p>
    <w:p w:rsidR="00000000" w:rsidRDefault="00EB7B05">
      <w:pPr>
        <w:pStyle w:val="contentparagraph"/>
        <w:bidi/>
        <w:jc w:val="both"/>
        <w:divId w:val="892929977"/>
        <w:rPr>
          <w:rFonts w:cs="B Zar" w:hint="cs"/>
          <w:color w:val="000000"/>
          <w:sz w:val="36"/>
          <w:szCs w:val="36"/>
          <w:rtl/>
        </w:rPr>
      </w:pPr>
      <w:r>
        <w:rPr>
          <w:rStyle w:val="contenttext"/>
          <w:rFonts w:cs="B Zar" w:hint="cs"/>
          <w:color w:val="000000"/>
          <w:sz w:val="36"/>
          <w:szCs w:val="36"/>
          <w:rtl/>
        </w:rPr>
        <w:t>ص:102</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10" style="width:0;height:1.5pt" o:hralign="center" o:hrstd="t" o:hr="t" fillcolor="#a0a0a0" stroked="f"/>
        </w:pict>
      </w:r>
    </w:p>
    <w:p w:rsidR="00000000" w:rsidRDefault="00EB7B05">
      <w:pPr>
        <w:bidi/>
        <w:jc w:val="both"/>
        <w:divId w:val="309019776"/>
        <w:rPr>
          <w:rFonts w:eastAsia="Times New Roman" w:cs="B Zar" w:hint="cs"/>
          <w:color w:val="000000"/>
          <w:sz w:val="36"/>
          <w:szCs w:val="36"/>
          <w:rtl/>
        </w:rPr>
      </w:pPr>
      <w:r>
        <w:rPr>
          <w:rFonts w:eastAsia="Times New Roman" w:cs="B Zar" w:hint="cs"/>
          <w:color w:val="000000"/>
          <w:sz w:val="36"/>
          <w:szCs w:val="36"/>
          <w:rtl/>
        </w:rPr>
        <w:t>1- 591. بقره، 55.</w:t>
      </w:r>
    </w:p>
    <w:p w:rsidR="00000000" w:rsidRDefault="00EB7B05">
      <w:pPr>
        <w:bidi/>
        <w:jc w:val="both"/>
        <w:divId w:val="1821997384"/>
        <w:rPr>
          <w:rFonts w:eastAsia="Times New Roman" w:cs="B Zar" w:hint="cs"/>
          <w:color w:val="000000"/>
          <w:sz w:val="36"/>
          <w:szCs w:val="36"/>
          <w:rtl/>
        </w:rPr>
      </w:pPr>
      <w:r>
        <w:rPr>
          <w:rFonts w:eastAsia="Times New Roman" w:cs="B Zar" w:hint="cs"/>
          <w:color w:val="000000"/>
          <w:sz w:val="36"/>
          <w:szCs w:val="36"/>
          <w:rtl/>
        </w:rPr>
        <w:t>2- 592. بقره، 61.</w:t>
      </w:r>
    </w:p>
    <w:p w:rsidR="00000000" w:rsidRDefault="00EB7B05">
      <w:pPr>
        <w:bidi/>
        <w:jc w:val="both"/>
        <w:divId w:val="2117551737"/>
        <w:rPr>
          <w:rFonts w:eastAsia="Times New Roman" w:cs="B Zar" w:hint="cs"/>
          <w:color w:val="000000"/>
          <w:sz w:val="36"/>
          <w:szCs w:val="36"/>
          <w:rtl/>
        </w:rPr>
      </w:pPr>
      <w:r>
        <w:rPr>
          <w:rFonts w:eastAsia="Times New Roman" w:cs="B Zar" w:hint="cs"/>
          <w:color w:val="000000"/>
          <w:sz w:val="36"/>
          <w:szCs w:val="36"/>
          <w:rtl/>
        </w:rPr>
        <w:t>3- 593. مائده، 22.</w:t>
      </w:r>
    </w:p>
    <w:p w:rsidR="00000000" w:rsidRDefault="00EB7B05">
      <w:pPr>
        <w:bidi/>
        <w:jc w:val="both"/>
        <w:divId w:val="794759818"/>
        <w:rPr>
          <w:rFonts w:eastAsia="Times New Roman" w:cs="B Zar" w:hint="cs"/>
          <w:color w:val="000000"/>
          <w:sz w:val="36"/>
          <w:szCs w:val="36"/>
          <w:rtl/>
        </w:rPr>
      </w:pPr>
      <w:r>
        <w:rPr>
          <w:rFonts w:eastAsia="Times New Roman" w:cs="B Zar" w:hint="cs"/>
          <w:color w:val="000000"/>
          <w:sz w:val="36"/>
          <w:szCs w:val="36"/>
          <w:rtl/>
        </w:rPr>
        <w:t>4- 594. مائده، 24.</w:t>
      </w:r>
    </w:p>
    <w:p w:rsidR="00000000" w:rsidRDefault="00EB7B05">
      <w:pPr>
        <w:bidi/>
        <w:jc w:val="both"/>
        <w:divId w:val="994992084"/>
        <w:rPr>
          <w:rFonts w:eastAsia="Times New Roman" w:cs="B Zar" w:hint="cs"/>
          <w:color w:val="000000"/>
          <w:sz w:val="36"/>
          <w:szCs w:val="36"/>
          <w:rtl/>
        </w:rPr>
      </w:pPr>
      <w:r>
        <w:rPr>
          <w:rFonts w:eastAsia="Times New Roman" w:cs="B Zar" w:hint="cs"/>
          <w:color w:val="000000"/>
          <w:sz w:val="36"/>
          <w:szCs w:val="36"/>
          <w:rtl/>
        </w:rPr>
        <w:t>5- 595. اعراف، 138.</w:t>
      </w:r>
    </w:p>
    <w:p w:rsidR="00000000" w:rsidRDefault="00EB7B05">
      <w:pPr>
        <w:bidi/>
        <w:jc w:val="both"/>
        <w:divId w:val="1782800611"/>
        <w:rPr>
          <w:rFonts w:eastAsia="Times New Roman" w:cs="B Zar" w:hint="cs"/>
          <w:color w:val="000000"/>
          <w:sz w:val="36"/>
          <w:szCs w:val="36"/>
          <w:rtl/>
        </w:rPr>
      </w:pPr>
      <w:r>
        <w:rPr>
          <w:rFonts w:eastAsia="Times New Roman" w:cs="B Zar" w:hint="cs"/>
          <w:color w:val="000000"/>
          <w:sz w:val="36"/>
          <w:szCs w:val="36"/>
          <w:rtl/>
        </w:rPr>
        <w:t>6- 596. اعراف، 129.</w:t>
      </w:r>
    </w:p>
    <w:p w:rsidR="00000000" w:rsidRDefault="00EB7B05">
      <w:pPr>
        <w:pStyle w:val="Heading2"/>
        <w:shd w:val="clear" w:color="auto" w:fill="FFFFFF"/>
        <w:bidi/>
        <w:jc w:val="both"/>
        <w:divId w:val="166674298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w:t>
      </w:r>
      <w:r>
        <w:rPr>
          <w:rFonts w:eastAsia="Times New Roman" w:cs="B Titr" w:hint="cs"/>
          <w:b w:val="0"/>
          <w:bCs w:val="0"/>
          <w:color w:val="008000"/>
          <w:sz w:val="32"/>
          <w:szCs w:val="32"/>
          <w:rtl/>
        </w:rPr>
        <w:t>سوم: معاد</w:t>
      </w:r>
    </w:p>
    <w:p w:rsidR="00000000" w:rsidRDefault="00EB7B05">
      <w:pPr>
        <w:pStyle w:val="Heading3"/>
        <w:shd w:val="clear" w:color="auto" w:fill="FFFFFF"/>
        <w:bidi/>
        <w:jc w:val="both"/>
        <w:divId w:val="469790363"/>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EB7B05">
      <w:pPr>
        <w:pStyle w:val="contentparagraph"/>
        <w:bidi/>
        <w:jc w:val="both"/>
        <w:divId w:val="469790363"/>
        <w:rPr>
          <w:rFonts w:cs="B Zar" w:hint="cs"/>
          <w:color w:val="000000"/>
          <w:sz w:val="36"/>
          <w:szCs w:val="36"/>
          <w:rtl/>
        </w:rPr>
      </w:pPr>
      <w:r>
        <w:rPr>
          <w:rStyle w:val="contenttext"/>
          <w:rFonts w:cs="B Zar" w:hint="cs"/>
          <w:color w:val="000000"/>
          <w:sz w:val="36"/>
          <w:szCs w:val="36"/>
          <w:rtl/>
        </w:rPr>
        <w:t>ص:103</w:t>
      </w:r>
    </w:p>
    <w:p w:rsidR="00000000" w:rsidRDefault="00EB7B05">
      <w:pPr>
        <w:pStyle w:val="Heading3"/>
        <w:shd w:val="clear" w:color="auto" w:fill="FFFFFF"/>
        <w:bidi/>
        <w:jc w:val="both"/>
        <w:divId w:val="244922189"/>
        <w:rPr>
          <w:rFonts w:eastAsia="Times New Roman" w:cs="B Titr" w:hint="cs"/>
          <w:b w:val="0"/>
          <w:bCs w:val="0"/>
          <w:color w:val="FF0080"/>
          <w:sz w:val="30"/>
          <w:szCs w:val="30"/>
          <w:rtl/>
        </w:rPr>
      </w:pPr>
      <w:r>
        <w:rPr>
          <w:rFonts w:eastAsia="Times New Roman" w:cs="B Titr" w:hint="cs"/>
          <w:b w:val="0"/>
          <w:bCs w:val="0"/>
          <w:color w:val="FF0080"/>
          <w:sz w:val="30"/>
          <w:szCs w:val="30"/>
          <w:rtl/>
        </w:rPr>
        <w:t>84. سیمای مرگ در قرآن و روایات</w:t>
      </w:r>
    </w:p>
    <w:p w:rsidR="00000000" w:rsidRDefault="00EB7B05">
      <w:pPr>
        <w:pStyle w:val="contentparagraph"/>
        <w:bidi/>
        <w:jc w:val="both"/>
        <w:divId w:val="244922189"/>
        <w:rPr>
          <w:rFonts w:cs="B Zar" w:hint="cs"/>
          <w:color w:val="000000"/>
          <w:sz w:val="36"/>
          <w:szCs w:val="36"/>
          <w:rtl/>
        </w:rPr>
      </w:pPr>
      <w:hyperlink w:anchor="content_note_104_1" w:tooltip="597. ذیل آیات 34 تا 35 سوره انبیاء." w:history="1">
        <w:r>
          <w:rPr>
            <w:rStyle w:val="Hyperlink"/>
            <w:rFonts w:cs="B Zar" w:hint="cs"/>
            <w:sz w:val="36"/>
            <w:szCs w:val="36"/>
            <w:rtl/>
          </w:rPr>
          <w:t>(1)</w:t>
        </w:r>
      </w:hyperlink>
    </w:p>
    <w:p w:rsidR="00000000" w:rsidRDefault="00EB7B05">
      <w:pPr>
        <w:pStyle w:val="contentparagraph"/>
        <w:bidi/>
        <w:jc w:val="both"/>
        <w:divId w:val="244922189"/>
        <w:rPr>
          <w:rFonts w:cs="B Zar" w:hint="cs"/>
          <w:color w:val="000000"/>
          <w:sz w:val="36"/>
          <w:szCs w:val="36"/>
          <w:rtl/>
        </w:rPr>
      </w:pPr>
      <w:r>
        <w:rPr>
          <w:rStyle w:val="contenttext"/>
          <w:rFonts w:cs="B Zar" w:hint="cs"/>
          <w:color w:val="000000"/>
          <w:sz w:val="36"/>
          <w:szCs w:val="36"/>
          <w:rtl/>
        </w:rPr>
        <w:t>1. آمادگی برای مرگ، نشانه ی اولیای خداست. «اِن زَعمتم انّکم اولیاء للّه من دون الناس فتمنّوا الموت»</w:t>
      </w:r>
      <w:hyperlink w:anchor="content_note_104_2" w:tooltip="598. جمعه، 6." w:history="1">
        <w:r>
          <w:rPr>
            <w:rStyle w:val="Hyperlink"/>
            <w:rFonts w:cs="B Zar" w:hint="cs"/>
            <w:sz w:val="36"/>
            <w:szCs w:val="36"/>
            <w:rtl/>
          </w:rPr>
          <w:t>(2)</w:t>
        </w:r>
      </w:hyperlink>
    </w:p>
    <w:p w:rsidR="00000000" w:rsidRDefault="00EB7B05">
      <w:pPr>
        <w:pStyle w:val="contentparagraph"/>
        <w:bidi/>
        <w:jc w:val="both"/>
        <w:divId w:val="244922189"/>
        <w:rPr>
          <w:rFonts w:cs="B Zar" w:hint="cs"/>
          <w:color w:val="000000"/>
          <w:sz w:val="36"/>
          <w:szCs w:val="36"/>
          <w:rtl/>
        </w:rPr>
      </w:pPr>
      <w:r>
        <w:rPr>
          <w:rStyle w:val="contenttext"/>
          <w:rFonts w:cs="B Zar" w:hint="cs"/>
          <w:color w:val="000000"/>
          <w:sz w:val="36"/>
          <w:szCs w:val="36"/>
          <w:rtl/>
        </w:rPr>
        <w:t>2. جایگاه مرگ در زندگی انسان ها همچون گردنبند بر روی سینه ی دختران است. «خطّ الموت علی وُلد آدم مَخطّ القلاده علی جید الفتاه»</w:t>
      </w:r>
      <w:hyperlink w:anchor="content_note_104_3" w:tooltip="599. این تشبیه از امام حسین علیه السلام در آستانه ی سفر به کربلا است." w:history="1">
        <w:r>
          <w:rPr>
            <w:rStyle w:val="Hyperlink"/>
            <w:rFonts w:cs="B Zar" w:hint="cs"/>
            <w:sz w:val="36"/>
            <w:szCs w:val="36"/>
            <w:rtl/>
          </w:rPr>
          <w:t>(3)</w:t>
        </w:r>
      </w:hyperlink>
    </w:p>
    <w:p w:rsidR="00000000" w:rsidRDefault="00EB7B05">
      <w:pPr>
        <w:pStyle w:val="contentparagraph"/>
        <w:bidi/>
        <w:jc w:val="both"/>
        <w:divId w:val="244922189"/>
        <w:rPr>
          <w:rFonts w:cs="B Zar" w:hint="cs"/>
          <w:color w:val="000000"/>
          <w:sz w:val="36"/>
          <w:szCs w:val="36"/>
          <w:rtl/>
        </w:rPr>
      </w:pPr>
      <w:r>
        <w:rPr>
          <w:rStyle w:val="contenttext"/>
          <w:rFonts w:cs="B Zar" w:hint="cs"/>
          <w:color w:val="000000"/>
          <w:sz w:val="36"/>
          <w:szCs w:val="36"/>
          <w:rtl/>
        </w:rPr>
        <w:t>3. مرگ، پایان راه نیست، بلکه به منزله ی تغییر در حیات و شیوه ی زندگی است، مانند لباسی که تعویض می شود.</w:t>
      </w:r>
      <w:hyperlink w:anchor="content_note_104_4" w:tooltip="600. بحار، ج 6، ص 154." w:history="1">
        <w:r>
          <w:rPr>
            <w:rStyle w:val="Hyperlink"/>
            <w:rFonts w:cs="B Zar" w:hint="cs"/>
            <w:sz w:val="36"/>
            <w:szCs w:val="36"/>
            <w:rtl/>
          </w:rPr>
          <w:t>(4)</w:t>
        </w:r>
      </w:hyperlink>
    </w:p>
    <w:p w:rsidR="00000000" w:rsidRDefault="00EB7B05">
      <w:pPr>
        <w:pStyle w:val="contentparagraph"/>
        <w:bidi/>
        <w:jc w:val="both"/>
        <w:divId w:val="244922189"/>
        <w:rPr>
          <w:rFonts w:cs="B Zar" w:hint="cs"/>
          <w:color w:val="000000"/>
          <w:sz w:val="36"/>
          <w:szCs w:val="36"/>
          <w:rtl/>
        </w:rPr>
      </w:pPr>
      <w:r>
        <w:rPr>
          <w:rStyle w:val="contenttext"/>
          <w:rFonts w:cs="B Zar" w:hint="cs"/>
          <w:color w:val="000000"/>
          <w:sz w:val="36"/>
          <w:szCs w:val="36"/>
          <w:rtl/>
        </w:rPr>
        <w:t xml:space="preserve">4. هرکس از انسان ها به نحوی </w:t>
      </w:r>
      <w:r>
        <w:rPr>
          <w:rStyle w:val="contenttext"/>
          <w:rFonts w:cs="B Zar" w:hint="cs"/>
          <w:color w:val="000000"/>
          <w:sz w:val="36"/>
          <w:szCs w:val="36"/>
          <w:rtl/>
        </w:rPr>
        <w:t>از این جهان رخت برمی بندند، بعضی با سخت ترین حالات و عدّه ای مثل بو کردن گل.</w:t>
      </w:r>
      <w:hyperlink w:anchor="content_note_104_5" w:tooltip="601. بحار، ج 6، ص 152." w:history="1">
        <w:r>
          <w:rPr>
            <w:rStyle w:val="Hyperlink"/>
            <w:rFonts w:cs="B Zar" w:hint="cs"/>
            <w:sz w:val="36"/>
            <w:szCs w:val="36"/>
            <w:rtl/>
          </w:rPr>
          <w:t>(5)</w:t>
        </w:r>
      </w:hyperlink>
    </w:p>
    <w:p w:rsidR="00000000" w:rsidRDefault="00EB7B05">
      <w:pPr>
        <w:pStyle w:val="contentparagraph"/>
        <w:bidi/>
        <w:jc w:val="both"/>
        <w:divId w:val="244922189"/>
        <w:rPr>
          <w:rFonts w:cs="B Zar" w:hint="cs"/>
          <w:color w:val="000000"/>
          <w:sz w:val="36"/>
          <w:szCs w:val="36"/>
          <w:rtl/>
        </w:rPr>
      </w:pPr>
      <w:r>
        <w:rPr>
          <w:rStyle w:val="contenttext"/>
          <w:rFonts w:cs="B Zar" w:hint="cs"/>
          <w:color w:val="000000"/>
          <w:sz w:val="36"/>
          <w:szCs w:val="36"/>
          <w:rtl/>
        </w:rPr>
        <w:t>5. ترس انسان از مرگ مانند ترس راننده ای است که یا سوخت ندارد «آهٍ من قلّه الزّاد و طول الطریق»،</w:t>
      </w:r>
      <w:hyperlink w:anchor="content_note_104_6" w:tooltip="602. نهج البلاغه، حکمت 77." w:history="1">
        <w:r>
          <w:rPr>
            <w:rStyle w:val="Hyperlink"/>
            <w:rFonts w:cs="B Zar" w:hint="cs"/>
            <w:sz w:val="36"/>
            <w:szCs w:val="36"/>
            <w:rtl/>
          </w:rPr>
          <w:t>(6)</w:t>
        </w:r>
      </w:hyperlink>
      <w:r>
        <w:rPr>
          <w:rStyle w:val="contenttext"/>
          <w:rFonts w:cs="B Zar" w:hint="cs"/>
          <w:color w:val="000000"/>
          <w:sz w:val="36"/>
          <w:szCs w:val="36"/>
          <w:rtl/>
        </w:rPr>
        <w:t xml:space="preserve"> یا بار قاچاق و کالای ممنوعه حمل می کند (گناهکار است) و یا آماده ی رانندگی نیست، وگرنه ترس چرا؟</w:t>
      </w:r>
    </w:p>
    <w:p w:rsidR="00000000" w:rsidRDefault="00EB7B05">
      <w:pPr>
        <w:pStyle w:val="Heading3"/>
        <w:shd w:val="clear" w:color="auto" w:fill="FFFFFF"/>
        <w:bidi/>
        <w:jc w:val="both"/>
        <w:divId w:val="479465490"/>
        <w:rPr>
          <w:rFonts w:eastAsia="Times New Roman" w:cs="B Titr" w:hint="cs"/>
          <w:b w:val="0"/>
          <w:bCs w:val="0"/>
          <w:color w:val="FF0080"/>
          <w:sz w:val="30"/>
          <w:szCs w:val="30"/>
          <w:rtl/>
        </w:rPr>
      </w:pPr>
      <w:r>
        <w:rPr>
          <w:rFonts w:eastAsia="Times New Roman" w:cs="B Titr" w:hint="cs"/>
          <w:b w:val="0"/>
          <w:bCs w:val="0"/>
          <w:color w:val="FF0080"/>
          <w:sz w:val="30"/>
          <w:szCs w:val="30"/>
          <w:rtl/>
        </w:rPr>
        <w:t>85. قیامت روز تنهایی</w:t>
      </w:r>
    </w:p>
    <w:p w:rsidR="00000000" w:rsidRDefault="00EB7B05">
      <w:pPr>
        <w:pStyle w:val="contentparagraph"/>
        <w:bidi/>
        <w:jc w:val="both"/>
        <w:divId w:val="479465490"/>
        <w:rPr>
          <w:rFonts w:cs="B Zar" w:hint="cs"/>
          <w:color w:val="000000"/>
          <w:sz w:val="36"/>
          <w:szCs w:val="36"/>
          <w:rtl/>
        </w:rPr>
      </w:pPr>
      <w:hyperlink w:anchor="content_note_104_7" w:tooltip="603. ذیل آیه 33 سوره لقمان." w:history="1">
        <w:r>
          <w:rPr>
            <w:rStyle w:val="Hyperlink"/>
            <w:rFonts w:cs="B Zar" w:hint="cs"/>
            <w:sz w:val="36"/>
            <w:szCs w:val="36"/>
            <w:rtl/>
          </w:rPr>
          <w:t>(7)</w:t>
        </w:r>
      </w:hyperlink>
    </w:p>
    <w:p w:rsidR="00000000" w:rsidRDefault="00EB7B05">
      <w:pPr>
        <w:pStyle w:val="contentparagraph"/>
        <w:bidi/>
        <w:jc w:val="both"/>
        <w:divId w:val="479465490"/>
        <w:rPr>
          <w:rFonts w:cs="B Zar" w:hint="cs"/>
          <w:color w:val="000000"/>
          <w:sz w:val="36"/>
          <w:szCs w:val="36"/>
          <w:rtl/>
        </w:rPr>
      </w:pPr>
      <w:r>
        <w:rPr>
          <w:rStyle w:val="contenttext"/>
          <w:rFonts w:cs="B Zar" w:hint="cs"/>
          <w:color w:val="000000"/>
          <w:sz w:val="36"/>
          <w:szCs w:val="36"/>
          <w:rtl/>
        </w:rPr>
        <w:t>خداوند، حکیم است و خدایِ حکیم، ساخته ی خود را نابود نمی کند. دنیا، خانه ای است که مهندسش آن را خراب می کند تا، بنای بهتری بسازد. بنا بر روایات؛ مرگ، تغییر لباس، تغییر منزل و مقدّمه ای برای تکامل و زندگی ابدی است.</w:t>
      </w:r>
    </w:p>
    <w:p w:rsidR="00000000" w:rsidRDefault="00EB7B05">
      <w:pPr>
        <w:pStyle w:val="contentparagraph"/>
        <w:bidi/>
        <w:jc w:val="both"/>
        <w:divId w:val="479465490"/>
        <w:rPr>
          <w:rFonts w:cs="B Zar" w:hint="cs"/>
          <w:color w:val="000000"/>
          <w:sz w:val="36"/>
          <w:szCs w:val="36"/>
          <w:rtl/>
        </w:rPr>
      </w:pPr>
      <w:r>
        <w:rPr>
          <w:rStyle w:val="contenttext"/>
          <w:rFonts w:cs="B Zar" w:hint="cs"/>
          <w:color w:val="000000"/>
          <w:sz w:val="36"/>
          <w:szCs w:val="36"/>
          <w:rtl/>
        </w:rPr>
        <w:t>به علاوه عدالتِ خداوند، وجود قیامت را ب</w:t>
      </w:r>
      <w:r>
        <w:rPr>
          <w:rStyle w:val="contenttext"/>
          <w:rFonts w:cs="B Zar" w:hint="cs"/>
          <w:color w:val="000000"/>
          <w:sz w:val="36"/>
          <w:szCs w:val="36"/>
          <w:rtl/>
        </w:rPr>
        <w:t>رای انسان ضروری می کند، زیرا ما خوبان و</w:t>
      </w:r>
    </w:p>
    <w:p w:rsidR="00000000" w:rsidRDefault="00EB7B05">
      <w:pPr>
        <w:pStyle w:val="contentparagraph"/>
        <w:bidi/>
        <w:jc w:val="both"/>
        <w:divId w:val="479465490"/>
        <w:rPr>
          <w:rFonts w:cs="B Zar" w:hint="cs"/>
          <w:color w:val="000000"/>
          <w:sz w:val="36"/>
          <w:szCs w:val="36"/>
          <w:rtl/>
        </w:rPr>
      </w:pPr>
      <w:r>
        <w:rPr>
          <w:rStyle w:val="contenttext"/>
          <w:rFonts w:cs="B Zar" w:hint="cs"/>
          <w:color w:val="000000"/>
          <w:sz w:val="36"/>
          <w:szCs w:val="36"/>
          <w:rtl/>
        </w:rPr>
        <w:t>ص:104</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11" style="width:0;height:1.5pt" o:hralign="center" o:hrstd="t" o:hr="t" fillcolor="#a0a0a0" stroked="f"/>
        </w:pict>
      </w:r>
    </w:p>
    <w:p w:rsidR="00000000" w:rsidRDefault="00EB7B05">
      <w:pPr>
        <w:bidi/>
        <w:jc w:val="both"/>
        <w:divId w:val="840125200"/>
        <w:rPr>
          <w:rFonts w:eastAsia="Times New Roman" w:cs="B Zar" w:hint="cs"/>
          <w:color w:val="000000"/>
          <w:sz w:val="36"/>
          <w:szCs w:val="36"/>
          <w:rtl/>
        </w:rPr>
      </w:pPr>
      <w:r>
        <w:rPr>
          <w:rFonts w:eastAsia="Times New Roman" w:cs="B Zar" w:hint="cs"/>
          <w:color w:val="000000"/>
          <w:sz w:val="36"/>
          <w:szCs w:val="36"/>
          <w:rtl/>
        </w:rPr>
        <w:t>1- 597. ذیل آیات 34 تا 35 سوره انبیاء.</w:t>
      </w:r>
    </w:p>
    <w:p w:rsidR="00000000" w:rsidRDefault="00EB7B05">
      <w:pPr>
        <w:bidi/>
        <w:jc w:val="both"/>
        <w:divId w:val="1152595917"/>
        <w:rPr>
          <w:rFonts w:eastAsia="Times New Roman" w:cs="B Zar" w:hint="cs"/>
          <w:color w:val="000000"/>
          <w:sz w:val="36"/>
          <w:szCs w:val="36"/>
          <w:rtl/>
        </w:rPr>
      </w:pPr>
      <w:r>
        <w:rPr>
          <w:rFonts w:eastAsia="Times New Roman" w:cs="B Zar" w:hint="cs"/>
          <w:color w:val="000000"/>
          <w:sz w:val="36"/>
          <w:szCs w:val="36"/>
          <w:rtl/>
        </w:rPr>
        <w:t>2- 598. جمعه، 6.</w:t>
      </w:r>
    </w:p>
    <w:p w:rsidR="00000000" w:rsidRDefault="00EB7B05">
      <w:pPr>
        <w:bidi/>
        <w:jc w:val="both"/>
        <w:divId w:val="981693727"/>
        <w:rPr>
          <w:rFonts w:eastAsia="Times New Roman" w:cs="B Zar" w:hint="cs"/>
          <w:color w:val="000000"/>
          <w:sz w:val="36"/>
          <w:szCs w:val="36"/>
          <w:rtl/>
        </w:rPr>
      </w:pPr>
      <w:r>
        <w:rPr>
          <w:rFonts w:eastAsia="Times New Roman" w:cs="B Zar" w:hint="cs"/>
          <w:color w:val="000000"/>
          <w:sz w:val="36"/>
          <w:szCs w:val="36"/>
          <w:rtl/>
        </w:rPr>
        <w:t>3- 599. این تشبیه از امام حسین علیه السلام در آستانه ی سفر به کربلا است.</w:t>
      </w:r>
    </w:p>
    <w:p w:rsidR="00000000" w:rsidRDefault="00EB7B05">
      <w:pPr>
        <w:bidi/>
        <w:jc w:val="both"/>
        <w:divId w:val="1437140434"/>
        <w:rPr>
          <w:rFonts w:eastAsia="Times New Roman" w:cs="B Zar" w:hint="cs"/>
          <w:color w:val="000000"/>
          <w:sz w:val="36"/>
          <w:szCs w:val="36"/>
          <w:rtl/>
        </w:rPr>
      </w:pPr>
      <w:r>
        <w:rPr>
          <w:rFonts w:eastAsia="Times New Roman" w:cs="B Zar" w:hint="cs"/>
          <w:color w:val="000000"/>
          <w:sz w:val="36"/>
          <w:szCs w:val="36"/>
          <w:rtl/>
        </w:rPr>
        <w:t>4- 600. بحار، ج 6، ص 154.</w:t>
      </w:r>
    </w:p>
    <w:p w:rsidR="00000000" w:rsidRDefault="00EB7B05">
      <w:pPr>
        <w:bidi/>
        <w:jc w:val="both"/>
        <w:divId w:val="1414668688"/>
        <w:rPr>
          <w:rFonts w:eastAsia="Times New Roman" w:cs="B Zar" w:hint="cs"/>
          <w:color w:val="000000"/>
          <w:sz w:val="36"/>
          <w:szCs w:val="36"/>
          <w:rtl/>
        </w:rPr>
      </w:pPr>
      <w:r>
        <w:rPr>
          <w:rFonts w:eastAsia="Times New Roman" w:cs="B Zar" w:hint="cs"/>
          <w:color w:val="000000"/>
          <w:sz w:val="36"/>
          <w:szCs w:val="36"/>
          <w:rtl/>
        </w:rPr>
        <w:t xml:space="preserve">5- 601. بحار، ج 6، </w:t>
      </w:r>
      <w:r>
        <w:rPr>
          <w:rFonts w:eastAsia="Times New Roman" w:cs="B Zar" w:hint="cs"/>
          <w:color w:val="000000"/>
          <w:sz w:val="36"/>
          <w:szCs w:val="36"/>
          <w:rtl/>
        </w:rPr>
        <w:t>ص 152.</w:t>
      </w:r>
    </w:p>
    <w:p w:rsidR="00000000" w:rsidRDefault="00EB7B05">
      <w:pPr>
        <w:bidi/>
        <w:jc w:val="both"/>
        <w:divId w:val="739525698"/>
        <w:rPr>
          <w:rFonts w:eastAsia="Times New Roman" w:cs="B Zar" w:hint="cs"/>
          <w:color w:val="000000"/>
          <w:sz w:val="36"/>
          <w:szCs w:val="36"/>
          <w:rtl/>
        </w:rPr>
      </w:pPr>
      <w:r>
        <w:rPr>
          <w:rFonts w:eastAsia="Times New Roman" w:cs="B Zar" w:hint="cs"/>
          <w:color w:val="000000"/>
          <w:sz w:val="36"/>
          <w:szCs w:val="36"/>
          <w:rtl/>
        </w:rPr>
        <w:t>6- 602. نهج البلاغه، حکمت 77.</w:t>
      </w:r>
    </w:p>
    <w:p w:rsidR="00000000" w:rsidRDefault="00EB7B05">
      <w:pPr>
        <w:bidi/>
        <w:jc w:val="both"/>
        <w:divId w:val="803695493"/>
        <w:rPr>
          <w:rFonts w:eastAsia="Times New Roman" w:cs="B Zar" w:hint="cs"/>
          <w:color w:val="000000"/>
          <w:sz w:val="36"/>
          <w:szCs w:val="36"/>
          <w:rtl/>
        </w:rPr>
      </w:pPr>
      <w:r>
        <w:rPr>
          <w:rFonts w:eastAsia="Times New Roman" w:cs="B Zar" w:hint="cs"/>
          <w:color w:val="000000"/>
          <w:sz w:val="36"/>
          <w:szCs w:val="36"/>
          <w:rtl/>
        </w:rPr>
        <w:t>7- 603. ذیل آیه 33 سوره لقمان.</w:t>
      </w:r>
    </w:p>
    <w:p w:rsidR="00000000" w:rsidRDefault="00EB7B05">
      <w:pPr>
        <w:pStyle w:val="contentparagraph"/>
        <w:bidi/>
        <w:jc w:val="both"/>
        <w:divId w:val="1824665245"/>
        <w:rPr>
          <w:rFonts w:cs="B Zar" w:hint="cs"/>
          <w:color w:val="000000"/>
          <w:sz w:val="36"/>
          <w:szCs w:val="36"/>
          <w:rtl/>
        </w:rPr>
      </w:pPr>
      <w:r>
        <w:rPr>
          <w:rStyle w:val="contenttext"/>
          <w:rFonts w:cs="B Zar" w:hint="cs"/>
          <w:color w:val="000000"/>
          <w:sz w:val="36"/>
          <w:szCs w:val="36"/>
          <w:rtl/>
        </w:rPr>
        <w:t xml:space="preserve">بدانی را می بینیم که در دنیا به پاداش و کیفر نمی رسند، بنابراین خداوند عادل باید سرای دیگری را برای آن پاداش و کیفر آنها قرار دهد. </w:t>
      </w:r>
    </w:p>
    <w:p w:rsidR="00000000" w:rsidRDefault="00EB7B05">
      <w:pPr>
        <w:pStyle w:val="contentparagraph"/>
        <w:bidi/>
        <w:jc w:val="both"/>
        <w:divId w:val="1824665245"/>
        <w:rPr>
          <w:rFonts w:cs="B Zar" w:hint="cs"/>
          <w:color w:val="000000"/>
          <w:sz w:val="36"/>
          <w:szCs w:val="36"/>
          <w:rtl/>
        </w:rPr>
      </w:pPr>
      <w:r>
        <w:rPr>
          <w:rStyle w:val="contenttext"/>
          <w:rFonts w:cs="B Zar" w:hint="cs"/>
          <w:color w:val="000000"/>
          <w:sz w:val="36"/>
          <w:szCs w:val="36"/>
          <w:rtl/>
        </w:rPr>
        <w:t>گرچه گاه و بیگاه کیفر و پاداشهایی در دنیا مشاهده می شود،</w:t>
      </w:r>
      <w:r>
        <w:rPr>
          <w:rStyle w:val="contenttext"/>
          <w:rFonts w:cs="B Zar" w:hint="cs"/>
          <w:color w:val="000000"/>
          <w:sz w:val="36"/>
          <w:szCs w:val="36"/>
          <w:rtl/>
        </w:rPr>
        <w:t xml:space="preserve"> ولی جایگاه بسیاری از اعمال تنها قیامت است، زیرا در بعضی موارد امکان آن در دنیا وجود ندارد. مثلاً کسی که در راه خدا شهید شده، در دنیا حضور ندارد تا پاداش بگیرد و یا کسی که افراد زیادی را کشته، در دنیا امکان تحمّل بیش از یک کیفر را ندارد.</w:t>
      </w:r>
    </w:p>
    <w:p w:rsidR="00000000" w:rsidRDefault="00EB7B05">
      <w:pPr>
        <w:pStyle w:val="contentparagraph"/>
        <w:bidi/>
        <w:jc w:val="both"/>
        <w:divId w:val="1824665245"/>
        <w:rPr>
          <w:rFonts w:cs="B Zar" w:hint="cs"/>
          <w:color w:val="000000"/>
          <w:sz w:val="36"/>
          <w:szCs w:val="36"/>
          <w:rtl/>
        </w:rPr>
      </w:pPr>
      <w:r>
        <w:rPr>
          <w:rStyle w:val="contenttext"/>
          <w:rFonts w:cs="B Zar" w:hint="cs"/>
          <w:color w:val="000000"/>
          <w:sz w:val="36"/>
          <w:szCs w:val="36"/>
          <w:rtl/>
        </w:rPr>
        <w:t xml:space="preserve">علاوه بر آنکه رنج </w:t>
      </w:r>
      <w:r>
        <w:rPr>
          <w:rStyle w:val="contenttext"/>
          <w:rFonts w:cs="B Zar" w:hint="cs"/>
          <w:color w:val="000000"/>
          <w:sz w:val="36"/>
          <w:szCs w:val="36"/>
          <w:rtl/>
        </w:rPr>
        <w:t>و کیفر خلافکار در دنیا به تمام بستگان بی تقصیرش نیز سرایت می کند، پس باید پاداش و کیفر در جایی باشد که به دیگران سرایت نکند.</w:t>
      </w:r>
    </w:p>
    <w:p w:rsidR="00000000" w:rsidRDefault="00EB7B05">
      <w:pPr>
        <w:pStyle w:val="contentparagraph"/>
        <w:bidi/>
        <w:jc w:val="both"/>
        <w:divId w:val="1824665245"/>
        <w:rPr>
          <w:rFonts w:cs="B Zar" w:hint="cs"/>
          <w:color w:val="000000"/>
          <w:sz w:val="36"/>
          <w:szCs w:val="36"/>
          <w:rtl/>
        </w:rPr>
      </w:pPr>
      <w:r>
        <w:rPr>
          <w:rStyle w:val="contenttext"/>
          <w:rFonts w:cs="B Zar" w:hint="cs"/>
          <w:color w:val="000000"/>
          <w:sz w:val="36"/>
          <w:szCs w:val="36"/>
          <w:rtl/>
        </w:rPr>
        <w:t>جمع شدن ذرّات پخش شده ی مردگان نیز کار محالی نیست. همان گونه که ذرّات چربیِ پخش شده در مَشکِ دوغ، در اثر تکانِ مَشک، یکجا جمع می شو</w:t>
      </w:r>
      <w:r>
        <w:rPr>
          <w:rStyle w:val="contenttext"/>
          <w:rFonts w:cs="B Zar" w:hint="cs"/>
          <w:color w:val="000000"/>
          <w:sz w:val="36"/>
          <w:szCs w:val="36"/>
          <w:rtl/>
        </w:rPr>
        <w:t>د، خداوند نیز با تکان شدید زمین، اجزای همه ی مردگان را یکجا جمع می کند. «اذا زلزلت الارض زلزالها و اخرجت الارض اثقالها»</w:t>
      </w:r>
      <w:hyperlink w:anchor="content_note_105_1" w:tooltip="604. زلزال، 1 - 2." w:history="1">
        <w:r>
          <w:rPr>
            <w:rStyle w:val="Hyperlink"/>
            <w:rFonts w:cs="B Zar" w:hint="cs"/>
            <w:sz w:val="36"/>
            <w:szCs w:val="36"/>
            <w:rtl/>
          </w:rPr>
          <w:t>(1)</w:t>
        </w:r>
      </w:hyperlink>
      <w:r>
        <w:rPr>
          <w:rStyle w:val="contenttext"/>
          <w:rFonts w:cs="B Zar" w:hint="cs"/>
          <w:color w:val="000000"/>
          <w:sz w:val="36"/>
          <w:szCs w:val="36"/>
          <w:rtl/>
        </w:rPr>
        <w:t xml:space="preserve"> بگذریم که خود ما نیز از یک تک سلول آفریده شده ایم که این سلول نیز از</w:t>
      </w:r>
      <w:r>
        <w:rPr>
          <w:rStyle w:val="contenttext"/>
          <w:rFonts w:cs="B Zar" w:hint="cs"/>
          <w:color w:val="000000"/>
          <w:sz w:val="36"/>
          <w:szCs w:val="36"/>
          <w:rtl/>
        </w:rPr>
        <w:t xml:space="preserve"> ذرّات خاکی است که تبدیل به گندم، برنج، سبزی و... شده و به صورت غذای والدین و سپس نطفه و سرانجام به شکل انسانی کامل در آمده است.</w:t>
      </w:r>
    </w:p>
    <w:p w:rsidR="00000000" w:rsidRDefault="00EB7B05">
      <w:pPr>
        <w:pStyle w:val="contentparagraph"/>
        <w:bidi/>
        <w:jc w:val="both"/>
        <w:divId w:val="1824665245"/>
        <w:rPr>
          <w:rFonts w:cs="B Zar" w:hint="cs"/>
          <w:color w:val="000000"/>
          <w:sz w:val="36"/>
          <w:szCs w:val="36"/>
          <w:rtl/>
        </w:rPr>
      </w:pPr>
      <w:r>
        <w:rPr>
          <w:rStyle w:val="contenttext"/>
          <w:rFonts w:cs="B Zar" w:hint="cs"/>
          <w:color w:val="000000"/>
          <w:sz w:val="36"/>
          <w:szCs w:val="36"/>
          <w:rtl/>
        </w:rPr>
        <w:t>آنچه در این آیه مورد توجّه قرار گرفته، صحنه ی دلخراشی است که پدر نمی تواند کاری برای فرزند خود انجام دهد. در موارد دیگر قرآن، ص</w:t>
      </w:r>
      <w:r>
        <w:rPr>
          <w:rStyle w:val="contenttext"/>
          <w:rFonts w:cs="B Zar" w:hint="cs"/>
          <w:color w:val="000000"/>
          <w:sz w:val="36"/>
          <w:szCs w:val="36"/>
          <w:rtl/>
        </w:rPr>
        <w:t>حنه هایی مطرح شده که اگر آن آیات را یکجا بنگریم غربت، ذلّت و وحشت انسان را درک خواهیم کرد:</w:t>
      </w:r>
    </w:p>
    <w:p w:rsidR="00000000" w:rsidRDefault="00EB7B05">
      <w:pPr>
        <w:pStyle w:val="contentparagraph"/>
        <w:bidi/>
        <w:jc w:val="both"/>
        <w:divId w:val="1824665245"/>
        <w:rPr>
          <w:rFonts w:cs="B Zar" w:hint="cs"/>
          <w:color w:val="000000"/>
          <w:sz w:val="36"/>
          <w:szCs w:val="36"/>
          <w:rtl/>
        </w:rPr>
      </w:pPr>
      <w:r>
        <w:rPr>
          <w:rStyle w:val="contenttext"/>
          <w:rFonts w:cs="B Zar" w:hint="cs"/>
          <w:color w:val="000000"/>
          <w:sz w:val="36"/>
          <w:szCs w:val="36"/>
          <w:rtl/>
        </w:rPr>
        <w:t>در آن روز، نه مال به فریاد انسان می رسد و نه فرزند. «یوم لاینفع مال و لابنون»</w:t>
      </w:r>
      <w:hyperlink w:anchor="content_note_105_2" w:tooltip="605. شعراء، 88." w:history="1">
        <w:r>
          <w:rPr>
            <w:rStyle w:val="Hyperlink"/>
            <w:rFonts w:cs="B Zar" w:hint="cs"/>
            <w:sz w:val="36"/>
            <w:szCs w:val="36"/>
            <w:rtl/>
          </w:rPr>
          <w:t>(2)</w:t>
        </w:r>
      </w:hyperlink>
    </w:p>
    <w:p w:rsidR="00000000" w:rsidRDefault="00EB7B05">
      <w:pPr>
        <w:pStyle w:val="contentparagraph"/>
        <w:bidi/>
        <w:jc w:val="both"/>
        <w:divId w:val="1824665245"/>
        <w:rPr>
          <w:rFonts w:cs="B Zar" w:hint="cs"/>
          <w:color w:val="000000"/>
          <w:sz w:val="36"/>
          <w:szCs w:val="36"/>
          <w:rtl/>
        </w:rPr>
      </w:pPr>
      <w:r>
        <w:rPr>
          <w:rStyle w:val="contenttext"/>
          <w:rFonts w:cs="B Zar" w:hint="cs"/>
          <w:color w:val="000000"/>
          <w:sz w:val="36"/>
          <w:szCs w:val="36"/>
          <w:rtl/>
        </w:rPr>
        <w:t>در آن روز، دوستان گرم و صمیمی از حال یکدیگر نمی پرسند. «و لایسئل حمیم حمیاً»</w:t>
      </w:r>
      <w:hyperlink w:anchor="content_note_105_3" w:tooltip="606. معارج، 10." w:history="1">
        <w:r>
          <w:rPr>
            <w:rStyle w:val="Hyperlink"/>
            <w:rFonts w:cs="B Zar" w:hint="cs"/>
            <w:sz w:val="36"/>
            <w:szCs w:val="36"/>
            <w:rtl/>
          </w:rPr>
          <w:t>(3)</w:t>
        </w:r>
      </w:hyperlink>
    </w:p>
    <w:p w:rsidR="00000000" w:rsidRDefault="00EB7B05">
      <w:pPr>
        <w:pStyle w:val="contentparagraph"/>
        <w:bidi/>
        <w:jc w:val="both"/>
        <w:divId w:val="1824665245"/>
        <w:rPr>
          <w:rFonts w:cs="B Zar" w:hint="cs"/>
          <w:color w:val="000000"/>
          <w:sz w:val="36"/>
          <w:szCs w:val="36"/>
          <w:rtl/>
        </w:rPr>
      </w:pPr>
      <w:r>
        <w:rPr>
          <w:rStyle w:val="contenttext"/>
          <w:rFonts w:cs="B Zar" w:hint="cs"/>
          <w:color w:val="000000"/>
          <w:sz w:val="36"/>
          <w:szCs w:val="36"/>
          <w:rtl/>
        </w:rPr>
        <w:t>در آن روز، پشیمانی و عذرخواهی سودی ندارد. «و لایؤذن لهم فیعتذرون»</w:t>
      </w:r>
      <w:hyperlink w:anchor="content_note_105_4" w:tooltip="607. مرسلات، 36." w:history="1">
        <w:r>
          <w:rPr>
            <w:rStyle w:val="Hyperlink"/>
            <w:rFonts w:cs="B Zar" w:hint="cs"/>
            <w:sz w:val="36"/>
            <w:szCs w:val="36"/>
            <w:rtl/>
          </w:rPr>
          <w:t>(4)</w:t>
        </w:r>
      </w:hyperlink>
    </w:p>
    <w:p w:rsidR="00000000" w:rsidRDefault="00EB7B05">
      <w:pPr>
        <w:pStyle w:val="contentparagraph"/>
        <w:bidi/>
        <w:jc w:val="both"/>
        <w:divId w:val="1824665245"/>
        <w:rPr>
          <w:rFonts w:cs="B Zar" w:hint="cs"/>
          <w:color w:val="000000"/>
          <w:sz w:val="36"/>
          <w:szCs w:val="36"/>
          <w:rtl/>
        </w:rPr>
      </w:pPr>
      <w:r>
        <w:rPr>
          <w:rStyle w:val="contenttext"/>
          <w:rFonts w:cs="B Zar" w:hint="cs"/>
          <w:color w:val="000000"/>
          <w:sz w:val="36"/>
          <w:szCs w:val="36"/>
          <w:rtl/>
        </w:rPr>
        <w:t>در آن روز، نسبت ها و آشنایی ها سودی ندارند. «فلاانساب بینهم یومئذ»</w:t>
      </w:r>
      <w:hyperlink w:anchor="content_note_105_5" w:tooltip="608. مؤمنون، 101." w:history="1">
        <w:r>
          <w:rPr>
            <w:rStyle w:val="Hyperlink"/>
            <w:rFonts w:cs="B Zar" w:hint="cs"/>
            <w:sz w:val="36"/>
            <w:szCs w:val="36"/>
            <w:rtl/>
          </w:rPr>
          <w:t>(5)</w:t>
        </w:r>
      </w:hyperlink>
    </w:p>
    <w:p w:rsidR="00000000" w:rsidRDefault="00EB7B05">
      <w:pPr>
        <w:pStyle w:val="contentparagraph"/>
        <w:bidi/>
        <w:jc w:val="both"/>
        <w:divId w:val="1824665245"/>
        <w:rPr>
          <w:rFonts w:cs="B Zar" w:hint="cs"/>
          <w:color w:val="000000"/>
          <w:sz w:val="36"/>
          <w:szCs w:val="36"/>
          <w:rtl/>
        </w:rPr>
      </w:pPr>
      <w:r>
        <w:rPr>
          <w:rStyle w:val="contenttext"/>
          <w:rFonts w:cs="B Zar" w:hint="cs"/>
          <w:color w:val="000000"/>
          <w:sz w:val="36"/>
          <w:szCs w:val="36"/>
          <w:rtl/>
        </w:rPr>
        <w:t>در آن روز، وسیله ها و سبب ها از کار می افتد. «تَقطّعت بهم الاسباب»</w:t>
      </w:r>
      <w:hyperlink w:anchor="content_note_105_6" w:tooltip="609. بقره، 166." w:history="1">
        <w:r>
          <w:rPr>
            <w:rStyle w:val="Hyperlink"/>
            <w:rFonts w:cs="B Zar" w:hint="cs"/>
            <w:sz w:val="36"/>
            <w:szCs w:val="36"/>
            <w:rtl/>
          </w:rPr>
          <w:t>(6)</w:t>
        </w:r>
      </w:hyperlink>
    </w:p>
    <w:p w:rsidR="00000000" w:rsidRDefault="00EB7B05">
      <w:pPr>
        <w:pStyle w:val="contentparagraph"/>
        <w:bidi/>
        <w:jc w:val="both"/>
        <w:divId w:val="1824665245"/>
        <w:rPr>
          <w:rFonts w:cs="B Zar" w:hint="cs"/>
          <w:color w:val="000000"/>
          <w:sz w:val="36"/>
          <w:szCs w:val="36"/>
          <w:rtl/>
        </w:rPr>
      </w:pPr>
      <w:r>
        <w:rPr>
          <w:rStyle w:val="contenttext"/>
          <w:rFonts w:cs="B Zar" w:hint="cs"/>
          <w:color w:val="000000"/>
          <w:sz w:val="36"/>
          <w:szCs w:val="36"/>
          <w:rtl/>
        </w:rPr>
        <w:t>ص:105</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12" style="width:0;height:1.5pt" o:hralign="center" o:hrstd="t" o:hr="t" fillcolor="#a0a0a0" stroked="f"/>
        </w:pict>
      </w:r>
    </w:p>
    <w:p w:rsidR="00000000" w:rsidRDefault="00EB7B05">
      <w:pPr>
        <w:bidi/>
        <w:jc w:val="both"/>
        <w:divId w:val="1710061552"/>
        <w:rPr>
          <w:rFonts w:eastAsia="Times New Roman" w:cs="B Zar" w:hint="cs"/>
          <w:color w:val="000000"/>
          <w:sz w:val="36"/>
          <w:szCs w:val="36"/>
          <w:rtl/>
        </w:rPr>
      </w:pPr>
      <w:r>
        <w:rPr>
          <w:rFonts w:eastAsia="Times New Roman" w:cs="B Zar" w:hint="cs"/>
          <w:color w:val="000000"/>
          <w:sz w:val="36"/>
          <w:szCs w:val="36"/>
          <w:rtl/>
        </w:rPr>
        <w:t>1- 604. زلزال، 1 - 2.</w:t>
      </w:r>
    </w:p>
    <w:p w:rsidR="00000000" w:rsidRDefault="00EB7B05">
      <w:pPr>
        <w:bidi/>
        <w:jc w:val="both"/>
        <w:divId w:val="1373849498"/>
        <w:rPr>
          <w:rFonts w:eastAsia="Times New Roman" w:cs="B Zar" w:hint="cs"/>
          <w:color w:val="000000"/>
          <w:sz w:val="36"/>
          <w:szCs w:val="36"/>
          <w:rtl/>
        </w:rPr>
      </w:pPr>
      <w:r>
        <w:rPr>
          <w:rFonts w:eastAsia="Times New Roman" w:cs="B Zar" w:hint="cs"/>
          <w:color w:val="000000"/>
          <w:sz w:val="36"/>
          <w:szCs w:val="36"/>
          <w:rtl/>
        </w:rPr>
        <w:t>2- 605. شعراء، 88.</w:t>
      </w:r>
    </w:p>
    <w:p w:rsidR="00000000" w:rsidRDefault="00EB7B05">
      <w:pPr>
        <w:bidi/>
        <w:jc w:val="both"/>
        <w:divId w:val="73283594"/>
        <w:rPr>
          <w:rFonts w:eastAsia="Times New Roman" w:cs="B Zar" w:hint="cs"/>
          <w:color w:val="000000"/>
          <w:sz w:val="36"/>
          <w:szCs w:val="36"/>
          <w:rtl/>
        </w:rPr>
      </w:pPr>
      <w:r>
        <w:rPr>
          <w:rFonts w:eastAsia="Times New Roman" w:cs="B Zar" w:hint="cs"/>
          <w:color w:val="000000"/>
          <w:sz w:val="36"/>
          <w:szCs w:val="36"/>
          <w:rtl/>
        </w:rPr>
        <w:t>3- 606. معارج، 10.</w:t>
      </w:r>
    </w:p>
    <w:p w:rsidR="00000000" w:rsidRDefault="00EB7B05">
      <w:pPr>
        <w:bidi/>
        <w:jc w:val="both"/>
        <w:divId w:val="1681199549"/>
        <w:rPr>
          <w:rFonts w:eastAsia="Times New Roman" w:cs="B Zar" w:hint="cs"/>
          <w:color w:val="000000"/>
          <w:sz w:val="36"/>
          <w:szCs w:val="36"/>
          <w:rtl/>
        </w:rPr>
      </w:pPr>
      <w:r>
        <w:rPr>
          <w:rFonts w:eastAsia="Times New Roman" w:cs="B Zar" w:hint="cs"/>
          <w:color w:val="000000"/>
          <w:sz w:val="36"/>
          <w:szCs w:val="36"/>
          <w:rtl/>
        </w:rPr>
        <w:t>4- 607. مرسلات، 36.</w:t>
      </w:r>
    </w:p>
    <w:p w:rsidR="00000000" w:rsidRDefault="00EB7B05">
      <w:pPr>
        <w:bidi/>
        <w:jc w:val="both"/>
        <w:divId w:val="481889236"/>
        <w:rPr>
          <w:rFonts w:eastAsia="Times New Roman" w:cs="B Zar" w:hint="cs"/>
          <w:color w:val="000000"/>
          <w:sz w:val="36"/>
          <w:szCs w:val="36"/>
          <w:rtl/>
        </w:rPr>
      </w:pPr>
      <w:r>
        <w:rPr>
          <w:rFonts w:eastAsia="Times New Roman" w:cs="B Zar" w:hint="cs"/>
          <w:color w:val="000000"/>
          <w:sz w:val="36"/>
          <w:szCs w:val="36"/>
          <w:rtl/>
        </w:rPr>
        <w:t>5- 608. مؤمنون، 101.</w:t>
      </w:r>
    </w:p>
    <w:p w:rsidR="00000000" w:rsidRDefault="00EB7B05">
      <w:pPr>
        <w:bidi/>
        <w:jc w:val="both"/>
        <w:divId w:val="1646199715"/>
        <w:rPr>
          <w:rFonts w:eastAsia="Times New Roman" w:cs="B Zar" w:hint="cs"/>
          <w:color w:val="000000"/>
          <w:sz w:val="36"/>
          <w:szCs w:val="36"/>
          <w:rtl/>
        </w:rPr>
      </w:pPr>
      <w:r>
        <w:rPr>
          <w:rFonts w:eastAsia="Times New Roman" w:cs="B Zar" w:hint="cs"/>
          <w:color w:val="000000"/>
          <w:sz w:val="36"/>
          <w:szCs w:val="36"/>
          <w:rtl/>
        </w:rPr>
        <w:t>6- 609. بقره، 166.</w:t>
      </w:r>
    </w:p>
    <w:p w:rsidR="00000000" w:rsidRDefault="00EB7B05">
      <w:pPr>
        <w:pStyle w:val="contentparagraph"/>
        <w:bidi/>
        <w:jc w:val="both"/>
        <w:divId w:val="1626425905"/>
        <w:rPr>
          <w:rFonts w:cs="B Zar" w:hint="cs"/>
          <w:color w:val="000000"/>
          <w:sz w:val="36"/>
          <w:szCs w:val="36"/>
          <w:rtl/>
        </w:rPr>
      </w:pPr>
      <w:r>
        <w:rPr>
          <w:rStyle w:val="contenttext"/>
          <w:rFonts w:cs="B Zar" w:hint="cs"/>
          <w:color w:val="000000"/>
          <w:sz w:val="36"/>
          <w:szCs w:val="36"/>
          <w:rtl/>
        </w:rPr>
        <w:t>به هر حال، آن روز، روز غربت و تنهایی انسان است.</w:t>
      </w:r>
    </w:p>
    <w:p w:rsidR="00000000" w:rsidRDefault="00EB7B05">
      <w:pPr>
        <w:pStyle w:val="Heading3"/>
        <w:shd w:val="clear" w:color="auto" w:fill="FFFFFF"/>
        <w:bidi/>
        <w:jc w:val="both"/>
        <w:divId w:val="299502755"/>
        <w:rPr>
          <w:rFonts w:eastAsia="Times New Roman" w:cs="B Titr" w:hint="cs"/>
          <w:b w:val="0"/>
          <w:bCs w:val="0"/>
          <w:color w:val="FF0080"/>
          <w:sz w:val="30"/>
          <w:szCs w:val="30"/>
          <w:rtl/>
        </w:rPr>
      </w:pPr>
      <w:r>
        <w:rPr>
          <w:rFonts w:eastAsia="Times New Roman" w:cs="B Titr" w:hint="cs"/>
          <w:b w:val="0"/>
          <w:bCs w:val="0"/>
          <w:color w:val="FF0080"/>
          <w:sz w:val="30"/>
          <w:szCs w:val="30"/>
          <w:rtl/>
        </w:rPr>
        <w:t>86. چرا از مرگ می ترسیم؟</w:t>
      </w:r>
    </w:p>
    <w:p w:rsidR="00000000" w:rsidRDefault="00EB7B05">
      <w:pPr>
        <w:pStyle w:val="contentparagraph"/>
        <w:bidi/>
        <w:jc w:val="both"/>
        <w:divId w:val="299502755"/>
        <w:rPr>
          <w:rFonts w:cs="B Zar" w:hint="cs"/>
          <w:color w:val="000000"/>
          <w:sz w:val="36"/>
          <w:szCs w:val="36"/>
          <w:rtl/>
        </w:rPr>
      </w:pPr>
      <w:hyperlink w:anchor="content_note_106_1" w:tooltip="610. ذیل آیه 7 سوره جمعه." w:history="1">
        <w:r>
          <w:rPr>
            <w:rStyle w:val="Hyperlink"/>
            <w:rFonts w:cs="B Zar" w:hint="cs"/>
            <w:sz w:val="36"/>
            <w:szCs w:val="36"/>
            <w:rtl/>
          </w:rPr>
          <w:t>(1)</w:t>
        </w:r>
      </w:hyperlink>
    </w:p>
    <w:p w:rsidR="00000000" w:rsidRDefault="00EB7B05">
      <w:pPr>
        <w:pStyle w:val="contentparagraph"/>
        <w:bidi/>
        <w:jc w:val="both"/>
        <w:divId w:val="299502755"/>
        <w:rPr>
          <w:rFonts w:cs="B Zar" w:hint="cs"/>
          <w:color w:val="000000"/>
          <w:sz w:val="36"/>
          <w:szCs w:val="36"/>
          <w:rtl/>
        </w:rPr>
      </w:pPr>
      <w:r>
        <w:rPr>
          <w:rStyle w:val="contenttext"/>
          <w:rFonts w:cs="B Zar" w:hint="cs"/>
          <w:color w:val="000000"/>
          <w:sz w:val="36"/>
          <w:szCs w:val="36"/>
          <w:rtl/>
        </w:rPr>
        <w:t>اگر سفر به سوی آخرت را به سفرهای دنیوی تشبیه کنیم، می بینیم که نگرانی های یک راننده در مسافرت، می تواند دلایل مختلفی داشته باشد:</w:t>
      </w:r>
    </w:p>
    <w:p w:rsidR="00000000" w:rsidRDefault="00EB7B05">
      <w:pPr>
        <w:pStyle w:val="contentparagraph"/>
        <w:bidi/>
        <w:jc w:val="both"/>
        <w:divId w:val="299502755"/>
        <w:rPr>
          <w:rFonts w:cs="B Zar" w:hint="cs"/>
          <w:color w:val="000000"/>
          <w:sz w:val="36"/>
          <w:szCs w:val="36"/>
          <w:rtl/>
        </w:rPr>
      </w:pPr>
      <w:r>
        <w:rPr>
          <w:rStyle w:val="contenttext"/>
          <w:rFonts w:cs="B Zar" w:hint="cs"/>
          <w:color w:val="000000"/>
          <w:sz w:val="36"/>
          <w:szCs w:val="36"/>
          <w:rtl/>
        </w:rPr>
        <w:t>الف) گاهی نگرانی به خاطر کمبود بنزین است؛ امّا کسی که برای آخرت خود توشه برداش</w:t>
      </w:r>
      <w:r>
        <w:rPr>
          <w:rStyle w:val="contenttext"/>
          <w:rFonts w:cs="B Zar" w:hint="cs"/>
          <w:color w:val="000000"/>
          <w:sz w:val="36"/>
          <w:szCs w:val="36"/>
          <w:rtl/>
        </w:rPr>
        <w:t>ته است، نگران نیست. «تزوّدوا فانّ خیر الزّاد التقوی»</w:t>
      </w:r>
      <w:hyperlink w:anchor="content_note_106_2" w:tooltip="611. بقره، 197." w:history="1">
        <w:r>
          <w:rPr>
            <w:rStyle w:val="Hyperlink"/>
            <w:rFonts w:cs="B Zar" w:hint="cs"/>
            <w:sz w:val="36"/>
            <w:szCs w:val="36"/>
            <w:rtl/>
          </w:rPr>
          <w:t>(2)</w:t>
        </w:r>
      </w:hyperlink>
    </w:p>
    <w:p w:rsidR="00000000" w:rsidRDefault="00EB7B05">
      <w:pPr>
        <w:pStyle w:val="contentparagraph"/>
        <w:bidi/>
        <w:jc w:val="both"/>
        <w:divId w:val="299502755"/>
        <w:rPr>
          <w:rFonts w:cs="B Zar" w:hint="cs"/>
          <w:color w:val="000000"/>
          <w:sz w:val="36"/>
          <w:szCs w:val="36"/>
          <w:rtl/>
        </w:rPr>
      </w:pPr>
      <w:r>
        <w:rPr>
          <w:rStyle w:val="contenttext"/>
          <w:rFonts w:cs="B Zar" w:hint="cs"/>
          <w:color w:val="000000"/>
          <w:sz w:val="36"/>
          <w:szCs w:val="36"/>
          <w:rtl/>
        </w:rPr>
        <w:t>ب) گاهی نگرانی به خاطر وسیله نقیله می باشد که سرقتی است؛ امّا کسی که درآمدش حلال است، نگران نیست.</w:t>
      </w:r>
    </w:p>
    <w:p w:rsidR="00000000" w:rsidRDefault="00EB7B05">
      <w:pPr>
        <w:pStyle w:val="contentparagraph"/>
        <w:bidi/>
        <w:jc w:val="both"/>
        <w:divId w:val="299502755"/>
        <w:rPr>
          <w:rFonts w:cs="B Zar" w:hint="cs"/>
          <w:color w:val="000000"/>
          <w:sz w:val="36"/>
          <w:szCs w:val="36"/>
          <w:rtl/>
        </w:rPr>
      </w:pPr>
      <w:r>
        <w:rPr>
          <w:rStyle w:val="contenttext"/>
          <w:rFonts w:cs="B Zar" w:hint="cs"/>
          <w:color w:val="000000"/>
          <w:sz w:val="36"/>
          <w:szCs w:val="36"/>
          <w:rtl/>
        </w:rPr>
        <w:t>ج) گاهی نگرانی برای جنس قاچاقی است که به</w:t>
      </w:r>
      <w:r>
        <w:rPr>
          <w:rStyle w:val="contenttext"/>
          <w:rFonts w:cs="B Zar" w:hint="cs"/>
          <w:color w:val="000000"/>
          <w:sz w:val="36"/>
          <w:szCs w:val="36"/>
          <w:rtl/>
        </w:rPr>
        <w:t xml:space="preserve"> همراه دارد؛ اما کسی که بار گناه به دوش ندارد، نگران نیست.</w:t>
      </w:r>
    </w:p>
    <w:p w:rsidR="00000000" w:rsidRDefault="00EB7B05">
      <w:pPr>
        <w:pStyle w:val="contentparagraph"/>
        <w:bidi/>
        <w:jc w:val="both"/>
        <w:divId w:val="299502755"/>
        <w:rPr>
          <w:rFonts w:cs="B Zar" w:hint="cs"/>
          <w:color w:val="000000"/>
          <w:sz w:val="36"/>
          <w:szCs w:val="36"/>
          <w:rtl/>
        </w:rPr>
      </w:pPr>
      <w:r>
        <w:rPr>
          <w:rStyle w:val="contenttext"/>
          <w:rFonts w:cs="B Zar" w:hint="cs"/>
          <w:color w:val="000000"/>
          <w:sz w:val="36"/>
          <w:szCs w:val="36"/>
          <w:rtl/>
        </w:rPr>
        <w:t>د) گاهی نگرانی برای سرعت غیر مجاز است؛ امّا کسی که اهل افراط و تفریط نیست، «کان امره فرطا»</w:t>
      </w:r>
      <w:hyperlink w:anchor="content_note_106_3" w:tooltip="612. کهف، 28." w:history="1">
        <w:r>
          <w:rPr>
            <w:rStyle w:val="Hyperlink"/>
            <w:rFonts w:cs="B Zar" w:hint="cs"/>
            <w:sz w:val="36"/>
            <w:szCs w:val="36"/>
            <w:rtl/>
          </w:rPr>
          <w:t>(3)</w:t>
        </w:r>
      </w:hyperlink>
      <w:r>
        <w:rPr>
          <w:rStyle w:val="contenttext"/>
          <w:rFonts w:cs="B Zar" w:hint="cs"/>
          <w:color w:val="000000"/>
          <w:sz w:val="36"/>
          <w:szCs w:val="36"/>
          <w:rtl/>
        </w:rPr>
        <w:t xml:space="preserve"> و زندگی اش بر اساس اعتدال و میانه روی بوده </w:t>
      </w:r>
      <w:r>
        <w:rPr>
          <w:rStyle w:val="contenttext"/>
          <w:rFonts w:cs="B Zar" w:hint="cs"/>
          <w:color w:val="000000"/>
          <w:sz w:val="36"/>
          <w:szCs w:val="36"/>
          <w:rtl/>
        </w:rPr>
        <w:t>است، «لم یسرفوا و لم تقتروا و کان بین ذلک قواماً»</w:t>
      </w:r>
      <w:hyperlink w:anchor="content_note_106_4" w:tooltip="613. فرقان، 67." w:history="1">
        <w:r>
          <w:rPr>
            <w:rStyle w:val="Hyperlink"/>
            <w:rFonts w:cs="B Zar" w:hint="cs"/>
            <w:sz w:val="36"/>
            <w:szCs w:val="36"/>
            <w:rtl/>
          </w:rPr>
          <w:t>(4)</w:t>
        </w:r>
      </w:hyperlink>
      <w:r>
        <w:rPr>
          <w:rStyle w:val="contenttext"/>
          <w:rFonts w:cs="B Zar" w:hint="cs"/>
          <w:color w:val="000000"/>
          <w:sz w:val="36"/>
          <w:szCs w:val="36"/>
          <w:rtl/>
        </w:rPr>
        <w:t>، ترسی ندارد.</w:t>
      </w:r>
    </w:p>
    <w:p w:rsidR="00000000" w:rsidRDefault="00EB7B05">
      <w:pPr>
        <w:pStyle w:val="contentparagraph"/>
        <w:bidi/>
        <w:jc w:val="both"/>
        <w:divId w:val="299502755"/>
        <w:rPr>
          <w:rFonts w:cs="B Zar" w:hint="cs"/>
          <w:color w:val="000000"/>
          <w:sz w:val="36"/>
          <w:szCs w:val="36"/>
          <w:rtl/>
        </w:rPr>
      </w:pPr>
      <w:r>
        <w:rPr>
          <w:rStyle w:val="contenttext"/>
          <w:rFonts w:cs="B Zar" w:hint="cs"/>
          <w:color w:val="000000"/>
          <w:sz w:val="36"/>
          <w:szCs w:val="36"/>
          <w:rtl/>
        </w:rPr>
        <w:t>ه) گاهی نگرانی به خاطر همسفران ناشناس و نادرست است، ولی کسی که در دنیا همراه و همنشین ابرار بوده است، نگران نیست.</w:t>
      </w:r>
    </w:p>
    <w:p w:rsidR="00000000" w:rsidRDefault="00EB7B05">
      <w:pPr>
        <w:pStyle w:val="contentparagraph"/>
        <w:bidi/>
        <w:jc w:val="both"/>
        <w:divId w:val="299502755"/>
        <w:rPr>
          <w:rFonts w:cs="B Zar" w:hint="cs"/>
          <w:color w:val="000000"/>
          <w:sz w:val="36"/>
          <w:szCs w:val="36"/>
          <w:rtl/>
        </w:rPr>
      </w:pPr>
      <w:r>
        <w:rPr>
          <w:rStyle w:val="contenttext"/>
          <w:rFonts w:cs="B Zar" w:hint="cs"/>
          <w:color w:val="000000"/>
          <w:sz w:val="36"/>
          <w:szCs w:val="36"/>
          <w:rtl/>
        </w:rPr>
        <w:t>و) گاهی از تنها بودن در جاده می ترسد، ولی کسی که در کاروان ابرار قرار دارد و ارتباط او با مؤمنان است تنها نیست.</w:t>
      </w:r>
    </w:p>
    <w:p w:rsidR="00000000" w:rsidRDefault="00EB7B05">
      <w:pPr>
        <w:pStyle w:val="contentparagraph"/>
        <w:bidi/>
        <w:jc w:val="both"/>
        <w:divId w:val="299502755"/>
        <w:rPr>
          <w:rFonts w:cs="B Zar" w:hint="cs"/>
          <w:color w:val="000000"/>
          <w:sz w:val="36"/>
          <w:szCs w:val="36"/>
          <w:rtl/>
        </w:rPr>
      </w:pPr>
      <w:r>
        <w:rPr>
          <w:rStyle w:val="contenttext"/>
          <w:rFonts w:cs="B Zar" w:hint="cs"/>
          <w:color w:val="000000"/>
          <w:sz w:val="36"/>
          <w:szCs w:val="36"/>
          <w:rtl/>
        </w:rPr>
        <w:t>ز) گاهی از نرسیدن به مقصد ترس و دغدغه دارد، ولی کسی که معتقد است ذرّه ای از عمل او هدر نمی رود، نگران نیست. «فمن یعمل مثقال ذرّه...»</w:t>
      </w:r>
      <w:hyperlink w:anchor="content_note_106_5" w:tooltip="614. زلزال، 6 و 7." w:history="1">
        <w:r>
          <w:rPr>
            <w:rStyle w:val="Hyperlink"/>
            <w:rFonts w:cs="B Zar" w:hint="cs"/>
            <w:sz w:val="36"/>
            <w:szCs w:val="36"/>
            <w:rtl/>
          </w:rPr>
          <w:t>(5)</w:t>
        </w:r>
      </w:hyperlink>
    </w:p>
    <w:p w:rsidR="00000000" w:rsidRDefault="00EB7B05">
      <w:pPr>
        <w:pStyle w:val="contentparagraph"/>
        <w:bidi/>
        <w:jc w:val="both"/>
        <w:divId w:val="299502755"/>
        <w:rPr>
          <w:rFonts w:cs="B Zar" w:hint="cs"/>
          <w:color w:val="000000"/>
          <w:sz w:val="36"/>
          <w:szCs w:val="36"/>
          <w:rtl/>
        </w:rPr>
      </w:pPr>
      <w:r>
        <w:rPr>
          <w:rStyle w:val="contenttext"/>
          <w:rFonts w:cs="B Zar" w:hint="cs"/>
          <w:color w:val="000000"/>
          <w:sz w:val="36"/>
          <w:szCs w:val="36"/>
          <w:rtl/>
        </w:rPr>
        <w:t>از ابوذر پرسیدند: چرا از مرگ می ترسیم؟ فرمود: «انّکم عمّرتم الدنیا و خرّبتم الاخره فتکرهون ان تنتقلوا من عمران الی خراب»</w:t>
      </w:r>
      <w:hyperlink w:anchor="content_note_106_6" w:tooltip="615. محجه البیضاء، ج 8، ص 258." w:history="1">
        <w:r>
          <w:rPr>
            <w:rStyle w:val="Hyperlink"/>
            <w:rFonts w:cs="B Zar" w:hint="cs"/>
            <w:sz w:val="36"/>
            <w:szCs w:val="36"/>
            <w:rtl/>
          </w:rPr>
          <w:t>(6</w:t>
        </w:r>
        <w:r>
          <w:rPr>
            <w:rStyle w:val="Hyperlink"/>
            <w:rFonts w:cs="B Zar" w:hint="cs"/>
            <w:sz w:val="36"/>
            <w:szCs w:val="36"/>
            <w:rtl/>
          </w:rPr>
          <w:t>)</w:t>
        </w:r>
      </w:hyperlink>
      <w:r>
        <w:rPr>
          <w:rStyle w:val="contenttext"/>
          <w:rFonts w:cs="B Zar" w:hint="cs"/>
          <w:color w:val="000000"/>
          <w:sz w:val="36"/>
          <w:szCs w:val="36"/>
          <w:rtl/>
        </w:rPr>
        <w:t xml:space="preserve"> شما دنیا را آباد و آخرت را خراب کرده اید، پس</w:t>
      </w:r>
    </w:p>
    <w:p w:rsidR="00000000" w:rsidRDefault="00EB7B05">
      <w:pPr>
        <w:pStyle w:val="contentparagraph"/>
        <w:bidi/>
        <w:jc w:val="both"/>
        <w:divId w:val="299502755"/>
        <w:rPr>
          <w:rFonts w:cs="B Zar" w:hint="cs"/>
          <w:color w:val="000000"/>
          <w:sz w:val="36"/>
          <w:szCs w:val="36"/>
          <w:rtl/>
        </w:rPr>
      </w:pPr>
      <w:r>
        <w:rPr>
          <w:rStyle w:val="contenttext"/>
          <w:rFonts w:cs="B Zar" w:hint="cs"/>
          <w:color w:val="000000"/>
          <w:sz w:val="36"/>
          <w:szCs w:val="36"/>
          <w:rtl/>
        </w:rPr>
        <w:t>ص:106</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13" style="width:0;height:1.5pt" o:hralign="center" o:hrstd="t" o:hr="t" fillcolor="#a0a0a0" stroked="f"/>
        </w:pict>
      </w:r>
    </w:p>
    <w:p w:rsidR="00000000" w:rsidRDefault="00EB7B05">
      <w:pPr>
        <w:bidi/>
        <w:jc w:val="both"/>
        <w:divId w:val="1635132680"/>
        <w:rPr>
          <w:rFonts w:eastAsia="Times New Roman" w:cs="B Zar" w:hint="cs"/>
          <w:color w:val="000000"/>
          <w:sz w:val="36"/>
          <w:szCs w:val="36"/>
          <w:rtl/>
        </w:rPr>
      </w:pPr>
      <w:r>
        <w:rPr>
          <w:rFonts w:eastAsia="Times New Roman" w:cs="B Zar" w:hint="cs"/>
          <w:color w:val="000000"/>
          <w:sz w:val="36"/>
          <w:szCs w:val="36"/>
          <w:rtl/>
        </w:rPr>
        <w:t>1- 610. ذیل آیه 7 سوره جمعه.</w:t>
      </w:r>
    </w:p>
    <w:p w:rsidR="00000000" w:rsidRDefault="00EB7B05">
      <w:pPr>
        <w:bidi/>
        <w:jc w:val="both"/>
        <w:divId w:val="811824870"/>
        <w:rPr>
          <w:rFonts w:eastAsia="Times New Roman" w:cs="B Zar" w:hint="cs"/>
          <w:color w:val="000000"/>
          <w:sz w:val="36"/>
          <w:szCs w:val="36"/>
          <w:rtl/>
        </w:rPr>
      </w:pPr>
      <w:r>
        <w:rPr>
          <w:rFonts w:eastAsia="Times New Roman" w:cs="B Zar" w:hint="cs"/>
          <w:color w:val="000000"/>
          <w:sz w:val="36"/>
          <w:szCs w:val="36"/>
          <w:rtl/>
        </w:rPr>
        <w:t>2- 611. بقره، 197.</w:t>
      </w:r>
    </w:p>
    <w:p w:rsidR="00000000" w:rsidRDefault="00EB7B05">
      <w:pPr>
        <w:bidi/>
        <w:jc w:val="both"/>
        <w:divId w:val="2028090920"/>
        <w:rPr>
          <w:rFonts w:eastAsia="Times New Roman" w:cs="B Zar" w:hint="cs"/>
          <w:color w:val="000000"/>
          <w:sz w:val="36"/>
          <w:szCs w:val="36"/>
          <w:rtl/>
        </w:rPr>
      </w:pPr>
      <w:r>
        <w:rPr>
          <w:rFonts w:eastAsia="Times New Roman" w:cs="B Zar" w:hint="cs"/>
          <w:color w:val="000000"/>
          <w:sz w:val="36"/>
          <w:szCs w:val="36"/>
          <w:rtl/>
        </w:rPr>
        <w:t>3- 612. کهف، 28.</w:t>
      </w:r>
    </w:p>
    <w:p w:rsidR="00000000" w:rsidRDefault="00EB7B05">
      <w:pPr>
        <w:bidi/>
        <w:jc w:val="both"/>
        <w:divId w:val="893198692"/>
        <w:rPr>
          <w:rFonts w:eastAsia="Times New Roman" w:cs="B Zar" w:hint="cs"/>
          <w:color w:val="000000"/>
          <w:sz w:val="36"/>
          <w:szCs w:val="36"/>
          <w:rtl/>
        </w:rPr>
      </w:pPr>
      <w:r>
        <w:rPr>
          <w:rFonts w:eastAsia="Times New Roman" w:cs="B Zar" w:hint="cs"/>
          <w:color w:val="000000"/>
          <w:sz w:val="36"/>
          <w:szCs w:val="36"/>
          <w:rtl/>
        </w:rPr>
        <w:t>4- 613. فرقان، 67.</w:t>
      </w:r>
    </w:p>
    <w:p w:rsidR="00000000" w:rsidRDefault="00EB7B05">
      <w:pPr>
        <w:bidi/>
        <w:jc w:val="both"/>
        <w:divId w:val="160001147"/>
        <w:rPr>
          <w:rFonts w:eastAsia="Times New Roman" w:cs="B Zar" w:hint="cs"/>
          <w:color w:val="000000"/>
          <w:sz w:val="36"/>
          <w:szCs w:val="36"/>
          <w:rtl/>
        </w:rPr>
      </w:pPr>
      <w:r>
        <w:rPr>
          <w:rFonts w:eastAsia="Times New Roman" w:cs="B Zar" w:hint="cs"/>
          <w:color w:val="000000"/>
          <w:sz w:val="36"/>
          <w:szCs w:val="36"/>
          <w:rtl/>
        </w:rPr>
        <w:t>5- 614. زلزال، 6 و 7.</w:t>
      </w:r>
    </w:p>
    <w:p w:rsidR="00000000" w:rsidRDefault="00EB7B05">
      <w:pPr>
        <w:bidi/>
        <w:jc w:val="both"/>
        <w:divId w:val="1502115643"/>
        <w:rPr>
          <w:rFonts w:eastAsia="Times New Roman" w:cs="B Zar" w:hint="cs"/>
          <w:color w:val="000000"/>
          <w:sz w:val="36"/>
          <w:szCs w:val="36"/>
          <w:rtl/>
        </w:rPr>
      </w:pPr>
      <w:r>
        <w:rPr>
          <w:rFonts w:eastAsia="Times New Roman" w:cs="B Zar" w:hint="cs"/>
          <w:color w:val="000000"/>
          <w:sz w:val="36"/>
          <w:szCs w:val="36"/>
          <w:rtl/>
        </w:rPr>
        <w:t>6- 615. محجه البیضاء، ج 8، ص 258.</w:t>
      </w:r>
    </w:p>
    <w:p w:rsidR="00000000" w:rsidRDefault="00EB7B05">
      <w:pPr>
        <w:pStyle w:val="contentparagraph"/>
        <w:bidi/>
        <w:jc w:val="both"/>
        <w:divId w:val="1461463109"/>
        <w:rPr>
          <w:rFonts w:cs="B Zar" w:hint="cs"/>
          <w:color w:val="000000"/>
          <w:sz w:val="36"/>
          <w:szCs w:val="36"/>
          <w:rtl/>
        </w:rPr>
      </w:pPr>
      <w:r>
        <w:rPr>
          <w:rStyle w:val="contenttext"/>
          <w:rFonts w:cs="B Zar" w:hint="cs"/>
          <w:color w:val="000000"/>
          <w:sz w:val="36"/>
          <w:szCs w:val="36"/>
          <w:rtl/>
        </w:rPr>
        <w:t>کراهت دارید که از آبادی به سوی خرابی بروید.</w:t>
      </w:r>
    </w:p>
    <w:p w:rsidR="00000000" w:rsidRDefault="00EB7B05">
      <w:pPr>
        <w:pStyle w:val="contentparagraph"/>
        <w:bidi/>
        <w:jc w:val="both"/>
        <w:divId w:val="1461463109"/>
        <w:rPr>
          <w:rFonts w:cs="B Zar" w:hint="cs"/>
          <w:color w:val="000000"/>
          <w:sz w:val="36"/>
          <w:szCs w:val="36"/>
          <w:rtl/>
        </w:rPr>
      </w:pPr>
      <w:r>
        <w:rPr>
          <w:rStyle w:val="contenttext"/>
          <w:rFonts w:cs="B Zar" w:hint="cs"/>
          <w:color w:val="000000"/>
          <w:sz w:val="36"/>
          <w:szCs w:val="36"/>
          <w:rtl/>
        </w:rPr>
        <w:t>حضرت علی علیه السلام می فرمود: «والل</w:t>
      </w:r>
      <w:r>
        <w:rPr>
          <w:rStyle w:val="contenttext"/>
          <w:rFonts w:cs="B Zar" w:hint="cs"/>
          <w:color w:val="000000"/>
          <w:sz w:val="36"/>
          <w:szCs w:val="36"/>
          <w:rtl/>
        </w:rPr>
        <w:t>ّه ابن ابیطالب آنس بالموت من الطفل بثدی امّه»</w:t>
      </w:r>
      <w:hyperlink w:anchor="content_note_107_1" w:tooltip="616. نهج البلاغه، خطبه 5." w:history="1">
        <w:r>
          <w:rPr>
            <w:rStyle w:val="Hyperlink"/>
            <w:rFonts w:cs="B Zar" w:hint="cs"/>
            <w:sz w:val="36"/>
            <w:szCs w:val="36"/>
            <w:rtl/>
          </w:rPr>
          <w:t>(1)</w:t>
        </w:r>
      </w:hyperlink>
      <w:r>
        <w:rPr>
          <w:rStyle w:val="contenttext"/>
          <w:rFonts w:cs="B Zar" w:hint="cs"/>
          <w:color w:val="000000"/>
          <w:sz w:val="36"/>
          <w:szCs w:val="36"/>
          <w:rtl/>
        </w:rPr>
        <w:t xml:space="preserve"> به خدا سوگند اُنس من به مرگ از اُنس طفل به سینه مادرش بیشتر است. و هنگام ضربت خوردن در محراب مسجد کوفه فرمود: «فزت و ربّ الکعبه» به پرو</w:t>
      </w:r>
      <w:r>
        <w:rPr>
          <w:rStyle w:val="contenttext"/>
          <w:rFonts w:cs="B Zar" w:hint="cs"/>
          <w:color w:val="000000"/>
          <w:sz w:val="36"/>
          <w:szCs w:val="36"/>
          <w:rtl/>
        </w:rPr>
        <w:t>ردگار کعبه سوگند که رستگار شدم.</w:t>
      </w:r>
    </w:p>
    <w:p w:rsidR="00000000" w:rsidRDefault="00EB7B05">
      <w:pPr>
        <w:pStyle w:val="contentparagraph"/>
        <w:bidi/>
        <w:jc w:val="both"/>
        <w:divId w:val="1461463109"/>
        <w:rPr>
          <w:rFonts w:cs="B Zar" w:hint="cs"/>
          <w:color w:val="000000"/>
          <w:sz w:val="36"/>
          <w:szCs w:val="36"/>
          <w:rtl/>
        </w:rPr>
      </w:pPr>
      <w:r>
        <w:rPr>
          <w:rStyle w:val="contenttext"/>
          <w:rFonts w:cs="B Zar" w:hint="cs"/>
          <w:color w:val="000000"/>
          <w:sz w:val="36"/>
          <w:szCs w:val="36"/>
          <w:rtl/>
        </w:rPr>
        <w:t>امام حسین علیه السلام ضمن خطبه مفصّلی می فرمایند: «خُطّ الموت علی ولد آدم مخطّ القلاده علی جید الفتاه»</w:t>
      </w:r>
      <w:hyperlink w:anchor="content_note_107_2" w:tooltip="617. مقتل خوارزمی، ج 2، ص 241." w:history="1">
        <w:r>
          <w:rPr>
            <w:rStyle w:val="Hyperlink"/>
            <w:rFonts w:cs="B Zar" w:hint="cs"/>
            <w:sz w:val="36"/>
            <w:szCs w:val="36"/>
            <w:rtl/>
          </w:rPr>
          <w:t>(2)</w:t>
        </w:r>
      </w:hyperlink>
      <w:r>
        <w:rPr>
          <w:rStyle w:val="contenttext"/>
          <w:rFonts w:cs="B Zar" w:hint="cs"/>
          <w:color w:val="000000"/>
          <w:sz w:val="36"/>
          <w:szCs w:val="36"/>
          <w:rtl/>
        </w:rPr>
        <w:t xml:space="preserve"> مرگ برای فرزندان آدم، مثل گردنبند بر گردن</w:t>
      </w:r>
      <w:r>
        <w:rPr>
          <w:rStyle w:val="contenttext"/>
          <w:rFonts w:cs="B Zar" w:hint="cs"/>
          <w:color w:val="000000"/>
          <w:sz w:val="36"/>
          <w:szCs w:val="36"/>
          <w:rtl/>
        </w:rPr>
        <w:t xml:space="preserve"> عروسان، زیباست.</w:t>
      </w:r>
    </w:p>
    <w:p w:rsidR="00000000" w:rsidRDefault="00EB7B05">
      <w:pPr>
        <w:pStyle w:val="contentparagraph"/>
        <w:bidi/>
        <w:jc w:val="both"/>
        <w:divId w:val="1461463109"/>
        <w:rPr>
          <w:rFonts w:cs="B Zar" w:hint="cs"/>
          <w:color w:val="000000"/>
          <w:sz w:val="36"/>
          <w:szCs w:val="36"/>
          <w:rtl/>
        </w:rPr>
      </w:pPr>
      <w:r>
        <w:rPr>
          <w:rStyle w:val="contenttext"/>
          <w:rFonts w:cs="B Zar" w:hint="cs"/>
          <w:color w:val="000000"/>
          <w:sz w:val="36"/>
          <w:szCs w:val="36"/>
          <w:rtl/>
        </w:rPr>
        <w:t>گرچه خطاب این آیه به یهودیان است، ولی آمادگی برای مرگ، وسیله ای برای سنجش همه مدّعیان ایمان و ولایت الهی است. «فتمنّوا الموت»</w:t>
      </w:r>
    </w:p>
    <w:p w:rsidR="00000000" w:rsidRDefault="00EB7B05">
      <w:pPr>
        <w:pStyle w:val="Heading3"/>
        <w:shd w:val="clear" w:color="auto" w:fill="FFFFFF"/>
        <w:bidi/>
        <w:jc w:val="both"/>
        <w:divId w:val="807747941"/>
        <w:rPr>
          <w:rFonts w:eastAsia="Times New Roman" w:cs="B Titr" w:hint="cs"/>
          <w:b w:val="0"/>
          <w:bCs w:val="0"/>
          <w:color w:val="FF0080"/>
          <w:sz w:val="30"/>
          <w:szCs w:val="30"/>
          <w:rtl/>
        </w:rPr>
      </w:pPr>
      <w:r>
        <w:rPr>
          <w:rFonts w:eastAsia="Times New Roman" w:cs="B Titr" w:hint="cs"/>
          <w:b w:val="0"/>
          <w:bCs w:val="0"/>
          <w:color w:val="FF0080"/>
          <w:sz w:val="30"/>
          <w:szCs w:val="30"/>
          <w:rtl/>
        </w:rPr>
        <w:t>87. اندازه عمر انسان در دنیا</w:t>
      </w:r>
    </w:p>
    <w:p w:rsidR="00000000" w:rsidRDefault="00EB7B05">
      <w:pPr>
        <w:pStyle w:val="contentparagraph"/>
        <w:bidi/>
        <w:jc w:val="both"/>
        <w:divId w:val="807747941"/>
        <w:rPr>
          <w:rFonts w:cs="B Zar" w:hint="cs"/>
          <w:color w:val="000000"/>
          <w:sz w:val="36"/>
          <w:szCs w:val="36"/>
          <w:rtl/>
        </w:rPr>
      </w:pPr>
      <w:hyperlink w:anchor="content_note_107_3" w:tooltip="618. ذیل آیه 104 سوره طه." w:history="1">
        <w:r>
          <w:rPr>
            <w:rStyle w:val="Hyperlink"/>
            <w:rFonts w:cs="B Zar" w:hint="cs"/>
            <w:sz w:val="36"/>
            <w:szCs w:val="36"/>
            <w:rtl/>
          </w:rPr>
          <w:t>(3)</w:t>
        </w:r>
      </w:hyperlink>
    </w:p>
    <w:p w:rsidR="00000000" w:rsidRDefault="00EB7B05">
      <w:pPr>
        <w:pStyle w:val="contentparagraph"/>
        <w:bidi/>
        <w:jc w:val="both"/>
        <w:divId w:val="807747941"/>
        <w:rPr>
          <w:rFonts w:cs="B Zar" w:hint="cs"/>
          <w:color w:val="000000"/>
          <w:sz w:val="36"/>
          <w:szCs w:val="36"/>
          <w:rtl/>
        </w:rPr>
      </w:pPr>
      <w:r>
        <w:rPr>
          <w:rStyle w:val="contenttext"/>
          <w:rFonts w:cs="B Zar" w:hint="cs"/>
          <w:color w:val="000000"/>
          <w:sz w:val="36"/>
          <w:szCs w:val="36"/>
          <w:rtl/>
        </w:rPr>
        <w:t>عظمت قیامت به قدری است که انسان ها پس از حضور در آن عمر خود را در دنیا، نیم روز یا یک روز و یا حدّاکثر ده روز می شمرند که قرآن از زبان افراد و گروه های مختلف، آن را چنین بیان می دارد:</w:t>
      </w:r>
    </w:p>
    <w:p w:rsidR="00000000" w:rsidRDefault="00EB7B05">
      <w:pPr>
        <w:pStyle w:val="contentparagraph"/>
        <w:bidi/>
        <w:jc w:val="both"/>
        <w:divId w:val="807747941"/>
        <w:rPr>
          <w:rFonts w:cs="B Zar" w:hint="cs"/>
          <w:color w:val="000000"/>
          <w:sz w:val="36"/>
          <w:szCs w:val="36"/>
          <w:rtl/>
        </w:rPr>
      </w:pPr>
      <w:r>
        <w:rPr>
          <w:rStyle w:val="contenttext"/>
          <w:rFonts w:cs="B Zar" w:hint="cs"/>
          <w:color w:val="000000"/>
          <w:sz w:val="36"/>
          <w:szCs w:val="36"/>
          <w:rtl/>
        </w:rPr>
        <w:t>الف) ده روز. «ان لبثتم الاّ عشرا»</w:t>
      </w:r>
    </w:p>
    <w:p w:rsidR="00000000" w:rsidRDefault="00EB7B05">
      <w:pPr>
        <w:pStyle w:val="contentparagraph"/>
        <w:bidi/>
        <w:jc w:val="both"/>
        <w:divId w:val="807747941"/>
        <w:rPr>
          <w:rFonts w:cs="B Zar" w:hint="cs"/>
          <w:color w:val="000000"/>
          <w:sz w:val="36"/>
          <w:szCs w:val="36"/>
          <w:rtl/>
        </w:rPr>
      </w:pPr>
      <w:r>
        <w:rPr>
          <w:rStyle w:val="contenttext"/>
          <w:rFonts w:cs="B Zar" w:hint="cs"/>
          <w:color w:val="000000"/>
          <w:sz w:val="36"/>
          <w:szCs w:val="36"/>
          <w:rtl/>
        </w:rPr>
        <w:t>ب) یک روز. «ان لبثتم الاّ یوما»</w:t>
      </w:r>
    </w:p>
    <w:p w:rsidR="00000000" w:rsidRDefault="00EB7B05">
      <w:pPr>
        <w:pStyle w:val="contentparagraph"/>
        <w:bidi/>
        <w:jc w:val="both"/>
        <w:divId w:val="807747941"/>
        <w:rPr>
          <w:rFonts w:cs="B Zar" w:hint="cs"/>
          <w:color w:val="000000"/>
          <w:sz w:val="36"/>
          <w:szCs w:val="36"/>
          <w:rtl/>
        </w:rPr>
      </w:pPr>
      <w:r>
        <w:rPr>
          <w:rStyle w:val="contenttext"/>
          <w:rFonts w:cs="B Zar" w:hint="cs"/>
          <w:color w:val="000000"/>
          <w:sz w:val="36"/>
          <w:szCs w:val="36"/>
          <w:rtl/>
        </w:rPr>
        <w:t>ج) بخش</w:t>
      </w:r>
      <w:r>
        <w:rPr>
          <w:rStyle w:val="contenttext"/>
          <w:rFonts w:cs="B Zar" w:hint="cs"/>
          <w:color w:val="000000"/>
          <w:sz w:val="36"/>
          <w:szCs w:val="36"/>
          <w:rtl/>
        </w:rPr>
        <w:t>ی از یک روز. «لم یلبثوا الاّ عشیّه او ضحیها»</w:t>
      </w:r>
      <w:hyperlink w:anchor="content_note_107_4" w:tooltip="619. نازعات، 4." w:history="1">
        <w:r>
          <w:rPr>
            <w:rStyle w:val="Hyperlink"/>
            <w:rFonts w:cs="B Zar" w:hint="cs"/>
            <w:sz w:val="36"/>
            <w:szCs w:val="36"/>
            <w:rtl/>
          </w:rPr>
          <w:t>(4)</w:t>
        </w:r>
      </w:hyperlink>
      <w:r>
        <w:rPr>
          <w:rStyle w:val="contenttext"/>
          <w:rFonts w:cs="B Zar" w:hint="cs"/>
          <w:color w:val="000000"/>
          <w:sz w:val="36"/>
          <w:szCs w:val="36"/>
          <w:rtl/>
        </w:rPr>
        <w:t>، «لبثت یوماً او بعض یوم»</w:t>
      </w:r>
      <w:hyperlink w:anchor="content_note_107_5" w:tooltip="620. بقره، 259." w:history="1">
        <w:r>
          <w:rPr>
            <w:rStyle w:val="Hyperlink"/>
            <w:rFonts w:cs="B Zar" w:hint="cs"/>
            <w:sz w:val="36"/>
            <w:szCs w:val="36"/>
            <w:rtl/>
          </w:rPr>
          <w:t>(5)</w:t>
        </w:r>
      </w:hyperlink>
    </w:p>
    <w:p w:rsidR="00000000" w:rsidRDefault="00EB7B05">
      <w:pPr>
        <w:pStyle w:val="contentparagraph"/>
        <w:bidi/>
        <w:jc w:val="both"/>
        <w:divId w:val="807747941"/>
        <w:rPr>
          <w:rFonts w:cs="B Zar" w:hint="cs"/>
          <w:color w:val="000000"/>
          <w:sz w:val="36"/>
          <w:szCs w:val="36"/>
          <w:rtl/>
        </w:rPr>
      </w:pPr>
      <w:r>
        <w:rPr>
          <w:rStyle w:val="contenttext"/>
          <w:rFonts w:cs="B Zar" w:hint="cs"/>
          <w:color w:val="000000"/>
          <w:sz w:val="36"/>
          <w:szCs w:val="36"/>
          <w:rtl/>
        </w:rPr>
        <w:t>د) لحظاتی کوتاه. «ما لبثوا غیر ساعه»</w:t>
      </w:r>
      <w:hyperlink w:anchor="content_note_107_6" w:tooltip="621. روم، 55." w:history="1">
        <w:r>
          <w:rPr>
            <w:rStyle w:val="Hyperlink"/>
            <w:rFonts w:cs="B Zar" w:hint="cs"/>
            <w:sz w:val="36"/>
            <w:szCs w:val="36"/>
            <w:rtl/>
          </w:rPr>
          <w:t>(6)</w:t>
        </w:r>
      </w:hyperlink>
    </w:p>
    <w:p w:rsidR="00000000" w:rsidRDefault="00EB7B05">
      <w:pPr>
        <w:pStyle w:val="contentparagraph"/>
        <w:bidi/>
        <w:jc w:val="both"/>
        <w:divId w:val="807747941"/>
        <w:rPr>
          <w:rFonts w:cs="B Zar" w:hint="cs"/>
          <w:color w:val="000000"/>
          <w:sz w:val="36"/>
          <w:szCs w:val="36"/>
          <w:rtl/>
        </w:rPr>
      </w:pPr>
      <w:r>
        <w:rPr>
          <w:rStyle w:val="contenttext"/>
          <w:rFonts w:cs="B Zar" w:hint="cs"/>
          <w:color w:val="000000"/>
          <w:sz w:val="36"/>
          <w:szCs w:val="36"/>
          <w:rtl/>
        </w:rPr>
        <w:t>ه) زمانی اندک. «ان لبثتم الاّ قلیلا»</w:t>
      </w:r>
      <w:hyperlink w:anchor="content_note_107_7" w:tooltip="622. مؤمنون، 114." w:history="1">
        <w:r>
          <w:rPr>
            <w:rStyle w:val="Hyperlink"/>
            <w:rFonts w:cs="B Zar" w:hint="cs"/>
            <w:sz w:val="36"/>
            <w:szCs w:val="36"/>
            <w:rtl/>
          </w:rPr>
          <w:t>(7)</w:t>
        </w:r>
      </w:hyperlink>
    </w:p>
    <w:p w:rsidR="00000000" w:rsidRDefault="00EB7B05">
      <w:pPr>
        <w:pStyle w:val="contentparagraph"/>
        <w:bidi/>
        <w:jc w:val="both"/>
        <w:divId w:val="807747941"/>
        <w:rPr>
          <w:rFonts w:cs="B Zar" w:hint="cs"/>
          <w:color w:val="000000"/>
          <w:sz w:val="36"/>
          <w:szCs w:val="36"/>
          <w:rtl/>
        </w:rPr>
      </w:pPr>
      <w:r>
        <w:rPr>
          <w:rStyle w:val="contenttext"/>
          <w:rFonts w:cs="B Zar" w:hint="cs"/>
          <w:color w:val="000000"/>
          <w:sz w:val="36"/>
          <w:szCs w:val="36"/>
          <w:rtl/>
        </w:rPr>
        <w:t>به نظر می رسد این تفاوت نظر در مقدار عمر دنیا، بستگی به مقدار بصیرت و درک افراد دارد. چنانکه در این آیه کسان</w:t>
      </w:r>
      <w:r>
        <w:rPr>
          <w:rStyle w:val="contenttext"/>
          <w:rFonts w:cs="B Zar" w:hint="cs"/>
          <w:color w:val="000000"/>
          <w:sz w:val="36"/>
          <w:szCs w:val="36"/>
          <w:rtl/>
        </w:rPr>
        <w:t>ی که قرآن از آنها به «امثلهم طریقه» تعبیر کرده است، عمر دنیا را یک روز می شمرند و در آیه ی قبل، گنهکاران مدّت آن را ده روز.</w:t>
      </w:r>
    </w:p>
    <w:p w:rsidR="00000000" w:rsidRDefault="00EB7B05">
      <w:pPr>
        <w:pStyle w:val="contentparagraph"/>
        <w:bidi/>
        <w:jc w:val="both"/>
        <w:divId w:val="807747941"/>
        <w:rPr>
          <w:rFonts w:cs="B Zar" w:hint="cs"/>
          <w:color w:val="000000"/>
          <w:sz w:val="36"/>
          <w:szCs w:val="36"/>
          <w:rtl/>
        </w:rPr>
      </w:pPr>
      <w:r>
        <w:rPr>
          <w:rStyle w:val="contenttext"/>
          <w:rFonts w:cs="B Zar" w:hint="cs"/>
          <w:color w:val="000000"/>
          <w:sz w:val="36"/>
          <w:szCs w:val="36"/>
          <w:rtl/>
        </w:rPr>
        <w:t>ص:107</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14" style="width:0;height:1.5pt" o:hralign="center" o:hrstd="t" o:hr="t" fillcolor="#a0a0a0" stroked="f"/>
        </w:pict>
      </w:r>
    </w:p>
    <w:p w:rsidR="00000000" w:rsidRDefault="00EB7B05">
      <w:pPr>
        <w:bidi/>
        <w:jc w:val="both"/>
        <w:divId w:val="2069301484"/>
        <w:rPr>
          <w:rFonts w:eastAsia="Times New Roman" w:cs="B Zar" w:hint="cs"/>
          <w:color w:val="000000"/>
          <w:sz w:val="36"/>
          <w:szCs w:val="36"/>
          <w:rtl/>
        </w:rPr>
      </w:pPr>
      <w:r>
        <w:rPr>
          <w:rFonts w:eastAsia="Times New Roman" w:cs="B Zar" w:hint="cs"/>
          <w:color w:val="000000"/>
          <w:sz w:val="36"/>
          <w:szCs w:val="36"/>
          <w:rtl/>
        </w:rPr>
        <w:t>1- 616. نهج البلاغه، خطبه 5.</w:t>
      </w:r>
    </w:p>
    <w:p w:rsidR="00000000" w:rsidRDefault="00EB7B05">
      <w:pPr>
        <w:bidi/>
        <w:jc w:val="both"/>
        <w:divId w:val="1530336702"/>
        <w:rPr>
          <w:rFonts w:eastAsia="Times New Roman" w:cs="B Zar" w:hint="cs"/>
          <w:color w:val="000000"/>
          <w:sz w:val="36"/>
          <w:szCs w:val="36"/>
          <w:rtl/>
        </w:rPr>
      </w:pPr>
      <w:r>
        <w:rPr>
          <w:rFonts w:eastAsia="Times New Roman" w:cs="B Zar" w:hint="cs"/>
          <w:color w:val="000000"/>
          <w:sz w:val="36"/>
          <w:szCs w:val="36"/>
          <w:rtl/>
        </w:rPr>
        <w:t>2- 617. مقتل خوارزمی، ج 2، ص 241.</w:t>
      </w:r>
    </w:p>
    <w:p w:rsidR="00000000" w:rsidRDefault="00EB7B05">
      <w:pPr>
        <w:bidi/>
        <w:jc w:val="both"/>
        <w:divId w:val="456484604"/>
        <w:rPr>
          <w:rFonts w:eastAsia="Times New Roman" w:cs="B Zar" w:hint="cs"/>
          <w:color w:val="000000"/>
          <w:sz w:val="36"/>
          <w:szCs w:val="36"/>
          <w:rtl/>
        </w:rPr>
      </w:pPr>
      <w:r>
        <w:rPr>
          <w:rFonts w:eastAsia="Times New Roman" w:cs="B Zar" w:hint="cs"/>
          <w:color w:val="000000"/>
          <w:sz w:val="36"/>
          <w:szCs w:val="36"/>
          <w:rtl/>
        </w:rPr>
        <w:t>3- 618. ذیل آیه 104 سوره طه.</w:t>
      </w:r>
    </w:p>
    <w:p w:rsidR="00000000" w:rsidRDefault="00EB7B05">
      <w:pPr>
        <w:bidi/>
        <w:jc w:val="both"/>
        <w:divId w:val="1743672778"/>
        <w:rPr>
          <w:rFonts w:eastAsia="Times New Roman" w:cs="B Zar" w:hint="cs"/>
          <w:color w:val="000000"/>
          <w:sz w:val="36"/>
          <w:szCs w:val="36"/>
          <w:rtl/>
        </w:rPr>
      </w:pPr>
      <w:r>
        <w:rPr>
          <w:rFonts w:eastAsia="Times New Roman" w:cs="B Zar" w:hint="cs"/>
          <w:color w:val="000000"/>
          <w:sz w:val="36"/>
          <w:szCs w:val="36"/>
          <w:rtl/>
        </w:rPr>
        <w:t>4- 619. نازعات، 4.</w:t>
      </w:r>
    </w:p>
    <w:p w:rsidR="00000000" w:rsidRDefault="00EB7B05">
      <w:pPr>
        <w:bidi/>
        <w:jc w:val="both"/>
        <w:divId w:val="1419596845"/>
        <w:rPr>
          <w:rFonts w:eastAsia="Times New Roman" w:cs="B Zar" w:hint="cs"/>
          <w:color w:val="000000"/>
          <w:sz w:val="36"/>
          <w:szCs w:val="36"/>
          <w:rtl/>
        </w:rPr>
      </w:pPr>
      <w:r>
        <w:rPr>
          <w:rFonts w:eastAsia="Times New Roman" w:cs="B Zar" w:hint="cs"/>
          <w:color w:val="000000"/>
          <w:sz w:val="36"/>
          <w:szCs w:val="36"/>
          <w:rtl/>
        </w:rPr>
        <w:t>5- 620. بقره، 259.</w:t>
      </w:r>
    </w:p>
    <w:p w:rsidR="00000000" w:rsidRDefault="00EB7B05">
      <w:pPr>
        <w:bidi/>
        <w:jc w:val="both"/>
        <w:divId w:val="1986624491"/>
        <w:rPr>
          <w:rFonts w:eastAsia="Times New Roman" w:cs="B Zar" w:hint="cs"/>
          <w:color w:val="000000"/>
          <w:sz w:val="36"/>
          <w:szCs w:val="36"/>
          <w:rtl/>
        </w:rPr>
      </w:pPr>
      <w:r>
        <w:rPr>
          <w:rFonts w:eastAsia="Times New Roman" w:cs="B Zar" w:hint="cs"/>
          <w:color w:val="000000"/>
          <w:sz w:val="36"/>
          <w:szCs w:val="36"/>
          <w:rtl/>
        </w:rPr>
        <w:t>6- 621. روم، 55.</w:t>
      </w:r>
    </w:p>
    <w:p w:rsidR="00000000" w:rsidRDefault="00EB7B05">
      <w:pPr>
        <w:bidi/>
        <w:jc w:val="both"/>
        <w:divId w:val="270287101"/>
        <w:rPr>
          <w:rFonts w:eastAsia="Times New Roman" w:cs="B Zar" w:hint="cs"/>
          <w:color w:val="000000"/>
          <w:sz w:val="36"/>
          <w:szCs w:val="36"/>
          <w:rtl/>
        </w:rPr>
      </w:pPr>
      <w:r>
        <w:rPr>
          <w:rFonts w:eastAsia="Times New Roman" w:cs="B Zar" w:hint="cs"/>
          <w:color w:val="000000"/>
          <w:sz w:val="36"/>
          <w:szCs w:val="36"/>
          <w:rtl/>
        </w:rPr>
        <w:t>7- 622. مؤمنون، 114.</w:t>
      </w:r>
    </w:p>
    <w:p w:rsidR="00000000" w:rsidRDefault="00EB7B05">
      <w:pPr>
        <w:pStyle w:val="Heading3"/>
        <w:shd w:val="clear" w:color="auto" w:fill="FFFFFF"/>
        <w:bidi/>
        <w:jc w:val="both"/>
        <w:divId w:val="1325283554"/>
        <w:rPr>
          <w:rFonts w:eastAsia="Times New Roman" w:cs="B Titr" w:hint="cs"/>
          <w:b w:val="0"/>
          <w:bCs w:val="0"/>
          <w:color w:val="FF0080"/>
          <w:sz w:val="30"/>
          <w:szCs w:val="30"/>
          <w:rtl/>
        </w:rPr>
      </w:pPr>
      <w:r>
        <w:rPr>
          <w:rFonts w:eastAsia="Times New Roman" w:cs="B Titr" w:hint="cs"/>
          <w:b w:val="0"/>
          <w:bCs w:val="0"/>
          <w:color w:val="FF0080"/>
          <w:sz w:val="30"/>
          <w:szCs w:val="30"/>
          <w:rtl/>
        </w:rPr>
        <w:t>88. ریشه های حوادث تلخ و شیرین</w:t>
      </w:r>
    </w:p>
    <w:p w:rsidR="00000000" w:rsidRDefault="00EB7B05">
      <w:pPr>
        <w:pStyle w:val="contentparagraph"/>
        <w:bidi/>
        <w:jc w:val="both"/>
        <w:divId w:val="1325283554"/>
        <w:rPr>
          <w:rFonts w:cs="B Zar" w:hint="cs"/>
          <w:color w:val="000000"/>
          <w:sz w:val="36"/>
          <w:szCs w:val="36"/>
          <w:rtl/>
        </w:rPr>
      </w:pPr>
      <w:hyperlink w:anchor="content_note_108_1" w:tooltip="623. ذیل آیه 46 سوره فصّلت." w:history="1">
        <w:r>
          <w:rPr>
            <w:rStyle w:val="Hyperlink"/>
            <w:rFonts w:cs="B Zar" w:hint="cs"/>
            <w:sz w:val="36"/>
            <w:szCs w:val="36"/>
            <w:rtl/>
          </w:rPr>
          <w:t>(1)</w:t>
        </w:r>
      </w:hyperlink>
    </w:p>
    <w:p w:rsidR="00000000" w:rsidRDefault="00EB7B05">
      <w:pPr>
        <w:pStyle w:val="contentparagraph"/>
        <w:bidi/>
        <w:jc w:val="both"/>
        <w:divId w:val="1325283554"/>
        <w:rPr>
          <w:rFonts w:cs="B Zar" w:hint="cs"/>
          <w:color w:val="000000"/>
          <w:sz w:val="36"/>
          <w:szCs w:val="36"/>
          <w:rtl/>
        </w:rPr>
      </w:pPr>
      <w:r>
        <w:rPr>
          <w:rStyle w:val="contenttext"/>
          <w:rFonts w:cs="B Zar" w:hint="cs"/>
          <w:color w:val="000000"/>
          <w:sz w:val="36"/>
          <w:szCs w:val="36"/>
          <w:rtl/>
        </w:rPr>
        <w:t>ریشه ی حوادث تلخ و شیرین را در عملکرد خود جستجو کنید. «مَن عمل صالحا فلنفسه و من اساء فعلیها» وبه دیگران نسبت ندهید:</w:t>
      </w:r>
    </w:p>
    <w:p w:rsidR="00000000" w:rsidRDefault="00EB7B05">
      <w:pPr>
        <w:pStyle w:val="contentparagraph"/>
        <w:bidi/>
        <w:jc w:val="both"/>
        <w:divId w:val="1325283554"/>
        <w:rPr>
          <w:rFonts w:cs="B Zar" w:hint="cs"/>
          <w:color w:val="000000"/>
          <w:sz w:val="36"/>
          <w:szCs w:val="36"/>
          <w:rtl/>
        </w:rPr>
      </w:pPr>
      <w:r>
        <w:rPr>
          <w:rStyle w:val="contenttext"/>
          <w:rFonts w:cs="B Zar" w:hint="cs"/>
          <w:color w:val="000000"/>
          <w:sz w:val="36"/>
          <w:szCs w:val="36"/>
          <w:rtl/>
        </w:rPr>
        <w:t xml:space="preserve">به خدا نسبت ندهید. چنانکه قرآن می فرماید: همین که انسان را پروردگارش آزمایش و اکرام نماید، گوید: پروردگارم مرا گرامی داشته و در شرایط دیگر </w:t>
      </w:r>
      <w:r>
        <w:rPr>
          <w:rStyle w:val="contenttext"/>
          <w:rFonts w:cs="B Zar" w:hint="cs"/>
          <w:color w:val="000000"/>
          <w:sz w:val="36"/>
          <w:szCs w:val="36"/>
          <w:rtl/>
        </w:rPr>
        <w:t>گوید: پروردگارم مرا خوار کرد. «ربّ اکرمن... ربّ اهانن»؛ امّا قرآن پاسخ می دهد: چنین نیست بلکه خواری شما به خاطر آن است که به یتیم و مسکین رسیدگی نکردید. «کلا بل لا تکرمون الیتیم»</w:t>
      </w:r>
      <w:hyperlink w:anchor="content_note_108_2" w:tooltip="624. فجر، 15 - 20." w:history="1">
        <w:r>
          <w:rPr>
            <w:rStyle w:val="Hyperlink"/>
            <w:rFonts w:cs="B Zar" w:hint="cs"/>
            <w:sz w:val="36"/>
            <w:szCs w:val="36"/>
            <w:rtl/>
          </w:rPr>
          <w:t>(2)</w:t>
        </w:r>
      </w:hyperlink>
    </w:p>
    <w:p w:rsidR="00000000" w:rsidRDefault="00EB7B05">
      <w:pPr>
        <w:pStyle w:val="contentparagraph"/>
        <w:bidi/>
        <w:jc w:val="both"/>
        <w:divId w:val="1325283554"/>
        <w:rPr>
          <w:rFonts w:cs="B Zar" w:hint="cs"/>
          <w:color w:val="000000"/>
          <w:sz w:val="36"/>
          <w:szCs w:val="36"/>
          <w:rtl/>
        </w:rPr>
      </w:pPr>
      <w:r>
        <w:rPr>
          <w:rStyle w:val="contenttext"/>
          <w:rFonts w:cs="B Zar" w:hint="cs"/>
          <w:color w:val="000000"/>
          <w:sz w:val="36"/>
          <w:szCs w:val="36"/>
          <w:rtl/>
        </w:rPr>
        <w:t>به مردم ن</w:t>
      </w:r>
      <w:r>
        <w:rPr>
          <w:rStyle w:val="contenttext"/>
          <w:rFonts w:cs="B Zar" w:hint="cs"/>
          <w:color w:val="000000"/>
          <w:sz w:val="36"/>
          <w:szCs w:val="36"/>
          <w:rtl/>
        </w:rPr>
        <w:t>سبت ندهید. چنانکه در قیامت مستضعفان به مستکبران می گویند: «لولا انتم لکنا مؤمنین»</w:t>
      </w:r>
      <w:hyperlink w:anchor="content_note_108_3" w:tooltip="625. سبأ، 31." w:history="1">
        <w:r>
          <w:rPr>
            <w:rStyle w:val="Hyperlink"/>
            <w:rFonts w:cs="B Zar" w:hint="cs"/>
            <w:sz w:val="36"/>
            <w:szCs w:val="36"/>
            <w:rtl/>
          </w:rPr>
          <w:t>(3)</w:t>
        </w:r>
      </w:hyperlink>
      <w:r>
        <w:rPr>
          <w:rStyle w:val="contenttext"/>
          <w:rFonts w:cs="B Zar" w:hint="cs"/>
          <w:color w:val="000000"/>
          <w:sz w:val="36"/>
          <w:szCs w:val="36"/>
          <w:rtl/>
        </w:rPr>
        <w:t xml:space="preserve"> شما مقصّرید، اگر شما نبودید، ما ایمان می آوردیم.</w:t>
      </w:r>
    </w:p>
    <w:p w:rsidR="00000000" w:rsidRDefault="00EB7B05">
      <w:pPr>
        <w:pStyle w:val="contentparagraph"/>
        <w:bidi/>
        <w:jc w:val="both"/>
        <w:divId w:val="1325283554"/>
        <w:rPr>
          <w:rFonts w:cs="B Zar" w:hint="cs"/>
          <w:color w:val="000000"/>
          <w:sz w:val="36"/>
          <w:szCs w:val="36"/>
          <w:rtl/>
        </w:rPr>
      </w:pPr>
      <w:r>
        <w:rPr>
          <w:rStyle w:val="contenttext"/>
          <w:rFonts w:cs="B Zar" w:hint="cs"/>
          <w:color w:val="000000"/>
          <w:sz w:val="36"/>
          <w:szCs w:val="36"/>
          <w:rtl/>
        </w:rPr>
        <w:t>به نیاکان منسوب نسازید. هنگامی که به منحرفان گفته می شود از آن</w:t>
      </w:r>
      <w:r>
        <w:rPr>
          <w:rStyle w:val="contenttext"/>
          <w:rFonts w:cs="B Zar" w:hint="cs"/>
          <w:color w:val="000000"/>
          <w:sz w:val="36"/>
          <w:szCs w:val="36"/>
          <w:rtl/>
        </w:rPr>
        <w:t>چه خداوند نازل کرده پیروی کنید گویند: «نتّبع ما وجدنا علیه اباءنا»</w:t>
      </w:r>
      <w:hyperlink w:anchor="content_note_108_4" w:tooltip="626. لقمان، 21." w:history="1">
        <w:r>
          <w:rPr>
            <w:rStyle w:val="Hyperlink"/>
            <w:rFonts w:cs="B Zar" w:hint="cs"/>
            <w:sz w:val="36"/>
            <w:szCs w:val="36"/>
            <w:rtl/>
          </w:rPr>
          <w:t>(4)</w:t>
        </w:r>
      </w:hyperlink>
      <w:r>
        <w:rPr>
          <w:rStyle w:val="contenttext"/>
          <w:rFonts w:cs="B Zar" w:hint="cs"/>
          <w:color w:val="000000"/>
          <w:sz w:val="36"/>
          <w:szCs w:val="36"/>
          <w:rtl/>
        </w:rPr>
        <w:t xml:space="preserve"> ما از آنچه پدرانمان را بر آن یافته ایم پیروی می کنیم.</w:t>
      </w:r>
    </w:p>
    <w:p w:rsidR="00000000" w:rsidRDefault="00EB7B05">
      <w:pPr>
        <w:pStyle w:val="contentparagraph"/>
        <w:bidi/>
        <w:jc w:val="both"/>
        <w:divId w:val="1325283554"/>
        <w:rPr>
          <w:rFonts w:cs="B Zar" w:hint="cs"/>
          <w:color w:val="000000"/>
          <w:sz w:val="36"/>
          <w:szCs w:val="36"/>
          <w:rtl/>
        </w:rPr>
      </w:pPr>
      <w:r>
        <w:rPr>
          <w:rStyle w:val="contenttext"/>
          <w:rFonts w:cs="B Zar" w:hint="cs"/>
          <w:color w:val="000000"/>
          <w:sz w:val="36"/>
          <w:szCs w:val="36"/>
          <w:rtl/>
        </w:rPr>
        <w:t xml:space="preserve">به انبیا نسبت ندهید. چنانکه کفّار انبیا را مقصّر می دانستند و به آنان </w:t>
      </w:r>
      <w:r>
        <w:rPr>
          <w:rStyle w:val="contenttext"/>
          <w:rFonts w:cs="B Zar" w:hint="cs"/>
          <w:color w:val="000000"/>
          <w:sz w:val="36"/>
          <w:szCs w:val="36"/>
          <w:rtl/>
        </w:rPr>
        <w:t>می گفتند: «انّا تطیّرنا بکم»</w:t>
      </w:r>
      <w:hyperlink w:anchor="content_note_108_5" w:tooltip="627. یس، 18." w:history="1">
        <w:r>
          <w:rPr>
            <w:rStyle w:val="Hyperlink"/>
            <w:rFonts w:cs="B Zar" w:hint="cs"/>
            <w:sz w:val="36"/>
            <w:szCs w:val="36"/>
            <w:rtl/>
          </w:rPr>
          <w:t>(5)</w:t>
        </w:r>
      </w:hyperlink>
      <w:r>
        <w:rPr>
          <w:rStyle w:val="contenttext"/>
          <w:rFonts w:cs="B Zar" w:hint="cs"/>
          <w:color w:val="000000"/>
          <w:sz w:val="36"/>
          <w:szCs w:val="36"/>
          <w:rtl/>
        </w:rPr>
        <w:t xml:space="preserve"> ما وجود شما را شوم می دانیم و تمام بدبختی های ما از سوی شماست.</w:t>
      </w:r>
    </w:p>
    <w:p w:rsidR="00000000" w:rsidRDefault="00EB7B05">
      <w:pPr>
        <w:pStyle w:val="contentparagraph"/>
        <w:bidi/>
        <w:jc w:val="both"/>
        <w:divId w:val="1325283554"/>
        <w:rPr>
          <w:rFonts w:cs="B Zar" w:hint="cs"/>
          <w:color w:val="000000"/>
          <w:sz w:val="36"/>
          <w:szCs w:val="36"/>
          <w:rtl/>
        </w:rPr>
      </w:pPr>
      <w:r>
        <w:rPr>
          <w:rStyle w:val="contenttext"/>
          <w:rFonts w:cs="B Zar" w:hint="cs"/>
          <w:color w:val="000000"/>
          <w:sz w:val="36"/>
          <w:szCs w:val="36"/>
          <w:rtl/>
        </w:rPr>
        <w:t>به والدین منسوب ندانید. همان گونه که قرآن انسان را دارای اختیار دانسته و حدودی را برای اطاعت از والدین مقرّر کرده و می فرماید: «وان جاهداک لتشرک بی ما لیس لک به علم فلاتطعهما»</w:t>
      </w:r>
      <w:hyperlink w:anchor="content_note_108_6" w:tooltip="628. لقمان، 15." w:history="1">
        <w:r>
          <w:rPr>
            <w:rStyle w:val="Hyperlink"/>
            <w:rFonts w:cs="B Zar" w:hint="cs"/>
            <w:sz w:val="36"/>
            <w:szCs w:val="36"/>
            <w:rtl/>
          </w:rPr>
          <w:t>(6)</w:t>
        </w:r>
      </w:hyperlink>
      <w:r>
        <w:rPr>
          <w:rStyle w:val="contenttext"/>
          <w:rFonts w:cs="B Zar" w:hint="cs"/>
          <w:color w:val="000000"/>
          <w:sz w:val="36"/>
          <w:szCs w:val="36"/>
          <w:rtl/>
        </w:rPr>
        <w:t xml:space="preserve"> اگر پدر و مادرت</w:t>
      </w:r>
      <w:r>
        <w:rPr>
          <w:rStyle w:val="contenttext"/>
          <w:rFonts w:cs="B Zar" w:hint="cs"/>
          <w:color w:val="000000"/>
          <w:sz w:val="36"/>
          <w:szCs w:val="36"/>
          <w:rtl/>
        </w:rPr>
        <w:t xml:space="preserve"> تلاش کردند که بدون علم به سراغ غیر خدا روی، هرگز از آنان اطاعت مکن.</w:t>
      </w:r>
    </w:p>
    <w:p w:rsidR="00000000" w:rsidRDefault="00EB7B05">
      <w:pPr>
        <w:pStyle w:val="contentparagraph"/>
        <w:bidi/>
        <w:jc w:val="both"/>
        <w:divId w:val="1325283554"/>
        <w:rPr>
          <w:rFonts w:cs="B Zar" w:hint="cs"/>
          <w:color w:val="000000"/>
          <w:sz w:val="36"/>
          <w:szCs w:val="36"/>
          <w:rtl/>
        </w:rPr>
      </w:pPr>
      <w:r>
        <w:rPr>
          <w:rStyle w:val="contenttext"/>
          <w:rFonts w:cs="B Zar" w:hint="cs"/>
          <w:color w:val="000000"/>
          <w:sz w:val="36"/>
          <w:szCs w:val="36"/>
          <w:rtl/>
        </w:rPr>
        <w:t>به معبودها نسبت ندهید. چنانکه قرآن می فرماید: «لا ینفعکم شیئاً و لا یضرّکم»</w:t>
      </w:r>
      <w:hyperlink w:anchor="content_note_108_7" w:tooltip="629. انبیاء، 66." w:history="1">
        <w:r>
          <w:rPr>
            <w:rStyle w:val="Hyperlink"/>
            <w:rFonts w:cs="B Zar" w:hint="cs"/>
            <w:sz w:val="36"/>
            <w:szCs w:val="36"/>
            <w:rtl/>
          </w:rPr>
          <w:t>(7)</w:t>
        </w:r>
      </w:hyperlink>
      <w:r>
        <w:rPr>
          <w:rStyle w:val="contenttext"/>
          <w:rFonts w:cs="B Zar" w:hint="cs"/>
          <w:color w:val="000000"/>
          <w:sz w:val="36"/>
          <w:szCs w:val="36"/>
          <w:rtl/>
        </w:rPr>
        <w:t xml:space="preserve"> این بت ها هیچ سود و زیانی به شما نمی رسانند.</w:t>
      </w:r>
    </w:p>
    <w:p w:rsidR="00000000" w:rsidRDefault="00EB7B05">
      <w:pPr>
        <w:pStyle w:val="contentparagraph"/>
        <w:bidi/>
        <w:jc w:val="both"/>
        <w:divId w:val="1325283554"/>
        <w:rPr>
          <w:rFonts w:cs="B Zar" w:hint="cs"/>
          <w:color w:val="000000"/>
          <w:sz w:val="36"/>
          <w:szCs w:val="36"/>
          <w:rtl/>
        </w:rPr>
      </w:pPr>
      <w:r>
        <w:rPr>
          <w:rStyle w:val="contenttext"/>
          <w:rFonts w:cs="B Zar" w:hint="cs"/>
          <w:color w:val="000000"/>
          <w:sz w:val="36"/>
          <w:szCs w:val="36"/>
          <w:rtl/>
        </w:rPr>
        <w:t>به جنسیّت و مرد و زن بودن نسبت ندهید. زیرا قرآن می فرماید: «مَن عمل صالحاً»</w:t>
      </w:r>
      <w:hyperlink w:anchor="content_note_108_8" w:tooltip="630. فصلت، 46." w:history="1">
        <w:r>
          <w:rPr>
            <w:rStyle w:val="Hyperlink"/>
            <w:rFonts w:cs="B Zar" w:hint="cs"/>
            <w:sz w:val="36"/>
            <w:szCs w:val="36"/>
            <w:rtl/>
          </w:rPr>
          <w:t>(8)</w:t>
        </w:r>
      </w:hyperlink>
    </w:p>
    <w:p w:rsidR="00000000" w:rsidRDefault="00EB7B05">
      <w:pPr>
        <w:pStyle w:val="contentparagraph"/>
        <w:bidi/>
        <w:jc w:val="both"/>
        <w:divId w:val="1325283554"/>
        <w:rPr>
          <w:rFonts w:cs="B Zar" w:hint="cs"/>
          <w:color w:val="000000"/>
          <w:sz w:val="36"/>
          <w:szCs w:val="36"/>
          <w:rtl/>
        </w:rPr>
      </w:pPr>
      <w:r>
        <w:rPr>
          <w:rStyle w:val="contenttext"/>
          <w:rFonts w:cs="B Zar" w:hint="cs"/>
          <w:color w:val="000000"/>
          <w:sz w:val="36"/>
          <w:szCs w:val="36"/>
          <w:rtl/>
        </w:rPr>
        <w:t>ص:108</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15" style="width:0;height:1.5pt" o:hralign="center" o:hrstd="t" o:hr="t" fillcolor="#a0a0a0" stroked="f"/>
        </w:pict>
      </w:r>
    </w:p>
    <w:p w:rsidR="00000000" w:rsidRDefault="00EB7B05">
      <w:pPr>
        <w:bidi/>
        <w:jc w:val="both"/>
        <w:divId w:val="831221788"/>
        <w:rPr>
          <w:rFonts w:eastAsia="Times New Roman" w:cs="B Zar" w:hint="cs"/>
          <w:color w:val="000000"/>
          <w:sz w:val="36"/>
          <w:szCs w:val="36"/>
          <w:rtl/>
        </w:rPr>
      </w:pPr>
      <w:r>
        <w:rPr>
          <w:rFonts w:eastAsia="Times New Roman" w:cs="B Zar" w:hint="cs"/>
          <w:color w:val="000000"/>
          <w:sz w:val="36"/>
          <w:szCs w:val="36"/>
          <w:rtl/>
        </w:rPr>
        <w:t>1- 623. ذیل آیه 46 سوره فصّلت.</w:t>
      </w:r>
    </w:p>
    <w:p w:rsidR="00000000" w:rsidRDefault="00EB7B05">
      <w:pPr>
        <w:bidi/>
        <w:jc w:val="both"/>
        <w:divId w:val="2106875950"/>
        <w:rPr>
          <w:rFonts w:eastAsia="Times New Roman" w:cs="B Zar" w:hint="cs"/>
          <w:color w:val="000000"/>
          <w:sz w:val="36"/>
          <w:szCs w:val="36"/>
          <w:rtl/>
        </w:rPr>
      </w:pPr>
      <w:r>
        <w:rPr>
          <w:rFonts w:eastAsia="Times New Roman" w:cs="B Zar" w:hint="cs"/>
          <w:color w:val="000000"/>
          <w:sz w:val="36"/>
          <w:szCs w:val="36"/>
          <w:rtl/>
        </w:rPr>
        <w:t>2- 624. فجر، 15 - 20.</w:t>
      </w:r>
    </w:p>
    <w:p w:rsidR="00000000" w:rsidRDefault="00EB7B05">
      <w:pPr>
        <w:bidi/>
        <w:jc w:val="both"/>
        <w:divId w:val="1501239929"/>
        <w:rPr>
          <w:rFonts w:eastAsia="Times New Roman" w:cs="B Zar" w:hint="cs"/>
          <w:color w:val="000000"/>
          <w:sz w:val="36"/>
          <w:szCs w:val="36"/>
          <w:rtl/>
        </w:rPr>
      </w:pPr>
      <w:r>
        <w:rPr>
          <w:rFonts w:eastAsia="Times New Roman" w:cs="B Zar" w:hint="cs"/>
          <w:color w:val="000000"/>
          <w:sz w:val="36"/>
          <w:szCs w:val="36"/>
          <w:rtl/>
        </w:rPr>
        <w:t>3- 625. سبأ، 31.</w:t>
      </w:r>
    </w:p>
    <w:p w:rsidR="00000000" w:rsidRDefault="00EB7B05">
      <w:pPr>
        <w:bidi/>
        <w:jc w:val="both"/>
        <w:divId w:val="354696730"/>
        <w:rPr>
          <w:rFonts w:eastAsia="Times New Roman" w:cs="B Zar" w:hint="cs"/>
          <w:color w:val="000000"/>
          <w:sz w:val="36"/>
          <w:szCs w:val="36"/>
          <w:rtl/>
        </w:rPr>
      </w:pPr>
      <w:r>
        <w:rPr>
          <w:rFonts w:eastAsia="Times New Roman" w:cs="B Zar" w:hint="cs"/>
          <w:color w:val="000000"/>
          <w:sz w:val="36"/>
          <w:szCs w:val="36"/>
          <w:rtl/>
        </w:rPr>
        <w:t>4- 6</w:t>
      </w:r>
      <w:r>
        <w:rPr>
          <w:rFonts w:eastAsia="Times New Roman" w:cs="B Zar" w:hint="cs"/>
          <w:color w:val="000000"/>
          <w:sz w:val="36"/>
          <w:szCs w:val="36"/>
          <w:rtl/>
        </w:rPr>
        <w:t>26. لقمان، 21.</w:t>
      </w:r>
    </w:p>
    <w:p w:rsidR="00000000" w:rsidRDefault="00EB7B05">
      <w:pPr>
        <w:bidi/>
        <w:jc w:val="both"/>
        <w:divId w:val="1999259272"/>
        <w:rPr>
          <w:rFonts w:eastAsia="Times New Roman" w:cs="B Zar" w:hint="cs"/>
          <w:color w:val="000000"/>
          <w:sz w:val="36"/>
          <w:szCs w:val="36"/>
          <w:rtl/>
        </w:rPr>
      </w:pPr>
      <w:r>
        <w:rPr>
          <w:rFonts w:eastAsia="Times New Roman" w:cs="B Zar" w:hint="cs"/>
          <w:color w:val="000000"/>
          <w:sz w:val="36"/>
          <w:szCs w:val="36"/>
          <w:rtl/>
        </w:rPr>
        <w:t>5- 627. یس، 18.</w:t>
      </w:r>
    </w:p>
    <w:p w:rsidR="00000000" w:rsidRDefault="00EB7B05">
      <w:pPr>
        <w:bidi/>
        <w:jc w:val="both"/>
        <w:divId w:val="1766539681"/>
        <w:rPr>
          <w:rFonts w:eastAsia="Times New Roman" w:cs="B Zar" w:hint="cs"/>
          <w:color w:val="000000"/>
          <w:sz w:val="36"/>
          <w:szCs w:val="36"/>
          <w:rtl/>
        </w:rPr>
      </w:pPr>
      <w:r>
        <w:rPr>
          <w:rFonts w:eastAsia="Times New Roman" w:cs="B Zar" w:hint="cs"/>
          <w:color w:val="000000"/>
          <w:sz w:val="36"/>
          <w:szCs w:val="36"/>
          <w:rtl/>
        </w:rPr>
        <w:t>6- 628. لقمان، 15.</w:t>
      </w:r>
    </w:p>
    <w:p w:rsidR="00000000" w:rsidRDefault="00EB7B05">
      <w:pPr>
        <w:bidi/>
        <w:jc w:val="both"/>
        <w:divId w:val="1411468907"/>
        <w:rPr>
          <w:rFonts w:eastAsia="Times New Roman" w:cs="B Zar" w:hint="cs"/>
          <w:color w:val="000000"/>
          <w:sz w:val="36"/>
          <w:szCs w:val="36"/>
          <w:rtl/>
        </w:rPr>
      </w:pPr>
      <w:r>
        <w:rPr>
          <w:rFonts w:eastAsia="Times New Roman" w:cs="B Zar" w:hint="cs"/>
          <w:color w:val="000000"/>
          <w:sz w:val="36"/>
          <w:szCs w:val="36"/>
          <w:rtl/>
        </w:rPr>
        <w:t>7- 629. انبیاء، 66.</w:t>
      </w:r>
    </w:p>
    <w:p w:rsidR="00000000" w:rsidRDefault="00EB7B05">
      <w:pPr>
        <w:bidi/>
        <w:jc w:val="both"/>
        <w:divId w:val="58948017"/>
        <w:rPr>
          <w:rFonts w:eastAsia="Times New Roman" w:cs="B Zar" w:hint="cs"/>
          <w:color w:val="000000"/>
          <w:sz w:val="36"/>
          <w:szCs w:val="36"/>
          <w:rtl/>
        </w:rPr>
      </w:pPr>
      <w:r>
        <w:rPr>
          <w:rFonts w:eastAsia="Times New Roman" w:cs="B Zar" w:hint="cs"/>
          <w:color w:val="000000"/>
          <w:sz w:val="36"/>
          <w:szCs w:val="36"/>
          <w:rtl/>
        </w:rPr>
        <w:t>8- 630. فصلت، 46.</w:t>
      </w:r>
    </w:p>
    <w:p w:rsidR="00000000" w:rsidRDefault="00EB7B05">
      <w:pPr>
        <w:pStyle w:val="contentparagraph"/>
        <w:bidi/>
        <w:jc w:val="both"/>
        <w:divId w:val="1554274833"/>
        <w:rPr>
          <w:rFonts w:cs="B Zar" w:hint="cs"/>
          <w:color w:val="000000"/>
          <w:sz w:val="36"/>
          <w:szCs w:val="36"/>
          <w:rtl/>
        </w:rPr>
      </w:pPr>
      <w:r>
        <w:rPr>
          <w:rStyle w:val="contenttext"/>
          <w:rFonts w:cs="B Zar" w:hint="cs"/>
          <w:color w:val="000000"/>
          <w:sz w:val="36"/>
          <w:szCs w:val="36"/>
          <w:rtl/>
        </w:rPr>
        <w:t xml:space="preserve">یعنی اصل عمل است، از هرکس که صورت پذیرد. </w:t>
      </w:r>
    </w:p>
    <w:p w:rsidR="00000000" w:rsidRDefault="00EB7B05">
      <w:pPr>
        <w:pStyle w:val="contentparagraph"/>
        <w:bidi/>
        <w:jc w:val="both"/>
        <w:divId w:val="1554274833"/>
        <w:rPr>
          <w:rFonts w:cs="B Zar" w:hint="cs"/>
          <w:color w:val="000000"/>
          <w:sz w:val="36"/>
          <w:szCs w:val="36"/>
          <w:rtl/>
        </w:rPr>
      </w:pPr>
      <w:r>
        <w:rPr>
          <w:rStyle w:val="contenttext"/>
          <w:rFonts w:cs="B Zar" w:hint="cs"/>
          <w:color w:val="000000"/>
          <w:sz w:val="36"/>
          <w:szCs w:val="36"/>
          <w:rtl/>
        </w:rPr>
        <w:t>به شیطان نسبت ندهید. چنانکه شیطان می گوید: مرا مقصّر ندانید و ملامت نکنید، بلکه خودتان را سرزنش کنید، «دعوتکم فاستجبتم»</w:t>
      </w:r>
      <w:hyperlink w:anchor="content_note_109_1" w:tooltip="631. ابراهیم، 22." w:history="1">
        <w:r>
          <w:rPr>
            <w:rStyle w:val="Hyperlink"/>
            <w:rFonts w:cs="B Zar" w:hint="cs"/>
            <w:sz w:val="36"/>
            <w:szCs w:val="36"/>
            <w:rtl/>
          </w:rPr>
          <w:t>(1)</w:t>
        </w:r>
      </w:hyperlink>
      <w:r>
        <w:rPr>
          <w:rStyle w:val="contenttext"/>
          <w:rFonts w:cs="B Zar" w:hint="cs"/>
          <w:color w:val="000000"/>
          <w:sz w:val="36"/>
          <w:szCs w:val="36"/>
          <w:rtl/>
        </w:rPr>
        <w:t xml:space="preserve"> این شما هستید که دعوت مرا با آزادی و آگاهی پذیرفتید.</w:t>
      </w:r>
    </w:p>
    <w:p w:rsidR="00000000" w:rsidRDefault="00EB7B05">
      <w:pPr>
        <w:pStyle w:val="contentparagraph"/>
        <w:bidi/>
        <w:jc w:val="both"/>
        <w:divId w:val="1554274833"/>
        <w:rPr>
          <w:rFonts w:cs="B Zar" w:hint="cs"/>
          <w:color w:val="000000"/>
          <w:sz w:val="36"/>
          <w:szCs w:val="36"/>
          <w:rtl/>
        </w:rPr>
      </w:pPr>
      <w:r>
        <w:rPr>
          <w:rStyle w:val="contenttext"/>
          <w:rFonts w:cs="B Zar" w:hint="cs"/>
          <w:color w:val="000000"/>
          <w:sz w:val="36"/>
          <w:szCs w:val="36"/>
          <w:rtl/>
        </w:rPr>
        <w:t>به رفیق نسبت ندهید. چنانکه در قیامت منحرفان رو به یکدیگر کرده و می گویند: شما بودید که با سوگند و قدرت (به عنوان خیر و صلاح) به سراغ ما</w:t>
      </w:r>
      <w:r>
        <w:rPr>
          <w:rStyle w:val="contenttext"/>
          <w:rFonts w:cs="B Zar" w:hint="cs"/>
          <w:color w:val="000000"/>
          <w:sz w:val="36"/>
          <w:szCs w:val="36"/>
          <w:rtl/>
        </w:rPr>
        <w:t xml:space="preserve"> می آمدید، ولی آنان پاسخ می دهند: «بل لم تکونوا مؤمنین»</w:t>
      </w:r>
      <w:hyperlink w:anchor="content_note_109_2" w:tooltip="632. صافّات، 28." w:history="1">
        <w:r>
          <w:rPr>
            <w:rStyle w:val="Hyperlink"/>
            <w:rFonts w:cs="B Zar" w:hint="cs"/>
            <w:sz w:val="36"/>
            <w:szCs w:val="36"/>
            <w:rtl/>
          </w:rPr>
          <w:t>(2)</w:t>
        </w:r>
      </w:hyperlink>
      <w:r>
        <w:rPr>
          <w:rStyle w:val="contenttext"/>
          <w:rFonts w:cs="B Zar" w:hint="cs"/>
          <w:color w:val="000000"/>
          <w:sz w:val="36"/>
          <w:szCs w:val="36"/>
          <w:rtl/>
        </w:rPr>
        <w:t xml:space="preserve"> بلکه خود شما اهل ایمان نبودید.</w:t>
      </w:r>
    </w:p>
    <w:p w:rsidR="00000000" w:rsidRDefault="00EB7B05">
      <w:pPr>
        <w:pStyle w:val="contentparagraph"/>
        <w:bidi/>
        <w:jc w:val="both"/>
        <w:divId w:val="1554274833"/>
        <w:rPr>
          <w:rFonts w:cs="B Zar" w:hint="cs"/>
          <w:color w:val="000000"/>
          <w:sz w:val="36"/>
          <w:szCs w:val="36"/>
          <w:rtl/>
        </w:rPr>
      </w:pPr>
      <w:r>
        <w:rPr>
          <w:rStyle w:val="contenttext"/>
          <w:rFonts w:cs="B Zar" w:hint="cs"/>
          <w:color w:val="000000"/>
          <w:sz w:val="36"/>
          <w:szCs w:val="36"/>
          <w:rtl/>
        </w:rPr>
        <w:t>به محیط نسبت ندهید. همان گونه که زن فرعون در محیط طاغوت و ترس و ثروت بود؛ امّا جذب هیچ یک نشد. «امرئه فرعون»</w:t>
      </w:r>
      <w:hyperlink w:anchor="content_note_109_3" w:tooltip="633. تحریم، 11." w:history="1">
        <w:r>
          <w:rPr>
            <w:rStyle w:val="Hyperlink"/>
            <w:rFonts w:cs="B Zar" w:hint="cs"/>
            <w:sz w:val="36"/>
            <w:szCs w:val="36"/>
            <w:rtl/>
          </w:rPr>
          <w:t>(3)</w:t>
        </w:r>
      </w:hyperlink>
      <w:r>
        <w:rPr>
          <w:rStyle w:val="contenttext"/>
          <w:rFonts w:cs="B Zar" w:hint="cs"/>
          <w:color w:val="000000"/>
          <w:sz w:val="36"/>
          <w:szCs w:val="36"/>
          <w:rtl/>
        </w:rPr>
        <w:t>، فرشتگان نیز به هنگام قبض روح بعضی که محیط را مقصّر می دانند می گویند: «ألم تک ارض</w:t>
      </w:r>
      <w:r>
        <w:rPr>
          <w:rStyle w:val="contenttext"/>
          <w:rFonts w:cs="B Zar" w:hint="cs"/>
          <w:color w:val="000000"/>
          <w:sz w:val="36"/>
          <w:szCs w:val="36"/>
          <w:rtl/>
        </w:rPr>
        <w:t xml:space="preserve"> اللّه واسعه»</w:t>
      </w:r>
      <w:hyperlink w:anchor="content_note_109_4" w:tooltip="634. نساء، 97." w:history="1">
        <w:r>
          <w:rPr>
            <w:rStyle w:val="Hyperlink"/>
            <w:rFonts w:cs="B Zar" w:hint="cs"/>
            <w:sz w:val="36"/>
            <w:szCs w:val="36"/>
            <w:rtl/>
          </w:rPr>
          <w:t>(4)</w:t>
        </w:r>
      </w:hyperlink>
      <w:r>
        <w:rPr>
          <w:rStyle w:val="contenttext"/>
          <w:rFonts w:cs="B Zar" w:hint="cs"/>
          <w:color w:val="000000"/>
          <w:sz w:val="36"/>
          <w:szCs w:val="36"/>
          <w:rtl/>
        </w:rPr>
        <w:t xml:space="preserve"> آیا زمین خداوند بزرگ نبود، چرا هجرت نکردید و در استضعاف باقی ماندید؟</w:t>
      </w:r>
    </w:p>
    <w:p w:rsidR="00000000" w:rsidRDefault="00EB7B05">
      <w:pPr>
        <w:pStyle w:val="contentparagraph"/>
        <w:bidi/>
        <w:jc w:val="both"/>
        <w:divId w:val="1554274833"/>
        <w:rPr>
          <w:rFonts w:cs="B Zar" w:hint="cs"/>
          <w:color w:val="000000"/>
          <w:sz w:val="36"/>
          <w:szCs w:val="36"/>
          <w:rtl/>
        </w:rPr>
      </w:pPr>
      <w:r>
        <w:rPr>
          <w:rStyle w:val="contenttext"/>
          <w:rFonts w:cs="B Zar" w:hint="cs"/>
          <w:color w:val="000000"/>
          <w:sz w:val="36"/>
          <w:szCs w:val="36"/>
          <w:rtl/>
        </w:rPr>
        <w:t>گاهی به بی توجّهی و کم فکری خود. «لو کنّا نسمع او نعقل» اگر به ندای انبیا گوش می دادیم یا تعقل می کردیم بدبخت</w:t>
      </w:r>
      <w:r>
        <w:rPr>
          <w:rStyle w:val="contenttext"/>
          <w:rFonts w:cs="B Zar" w:hint="cs"/>
          <w:color w:val="000000"/>
          <w:sz w:val="36"/>
          <w:szCs w:val="36"/>
          <w:rtl/>
        </w:rPr>
        <w:t xml:space="preserve"> نمی شدیم!</w:t>
      </w:r>
    </w:p>
    <w:p w:rsidR="00000000" w:rsidRDefault="00EB7B05">
      <w:pPr>
        <w:pStyle w:val="Heading3"/>
        <w:shd w:val="clear" w:color="auto" w:fill="FFFFFF"/>
        <w:bidi/>
        <w:jc w:val="both"/>
        <w:divId w:val="428043147"/>
        <w:rPr>
          <w:rFonts w:eastAsia="Times New Roman" w:cs="B Titr" w:hint="cs"/>
          <w:b w:val="0"/>
          <w:bCs w:val="0"/>
          <w:color w:val="FF0080"/>
          <w:sz w:val="30"/>
          <w:szCs w:val="30"/>
          <w:rtl/>
        </w:rPr>
      </w:pPr>
      <w:r>
        <w:rPr>
          <w:rFonts w:eastAsia="Times New Roman" w:cs="B Titr" w:hint="cs"/>
          <w:b w:val="0"/>
          <w:bCs w:val="0"/>
          <w:color w:val="FF0080"/>
          <w:sz w:val="30"/>
          <w:szCs w:val="30"/>
          <w:rtl/>
        </w:rPr>
        <w:t>89. بروز و ظهور مردم در قیامت</w:t>
      </w:r>
    </w:p>
    <w:p w:rsidR="00000000" w:rsidRDefault="00EB7B05">
      <w:pPr>
        <w:pStyle w:val="contentparagraph"/>
        <w:bidi/>
        <w:jc w:val="both"/>
        <w:divId w:val="428043147"/>
        <w:rPr>
          <w:rFonts w:cs="B Zar" w:hint="cs"/>
          <w:color w:val="000000"/>
          <w:sz w:val="36"/>
          <w:szCs w:val="36"/>
          <w:rtl/>
        </w:rPr>
      </w:pPr>
      <w:hyperlink w:anchor="content_note_109_5" w:tooltip="635. ذیل آیه 16 سوره غافر." w:history="1">
        <w:r>
          <w:rPr>
            <w:rStyle w:val="Hyperlink"/>
            <w:rFonts w:cs="B Zar" w:hint="cs"/>
            <w:sz w:val="36"/>
            <w:szCs w:val="36"/>
            <w:rtl/>
          </w:rPr>
          <w:t>(5)</w:t>
        </w:r>
      </w:hyperlink>
    </w:p>
    <w:p w:rsidR="00000000" w:rsidRDefault="00EB7B05">
      <w:pPr>
        <w:pStyle w:val="contentparagraph"/>
        <w:bidi/>
        <w:jc w:val="both"/>
        <w:divId w:val="428043147"/>
        <w:rPr>
          <w:rFonts w:cs="B Zar" w:hint="cs"/>
          <w:color w:val="000000"/>
          <w:sz w:val="36"/>
          <w:szCs w:val="36"/>
          <w:rtl/>
        </w:rPr>
      </w:pPr>
      <w:r>
        <w:rPr>
          <w:rStyle w:val="contenttext"/>
          <w:rFonts w:cs="B Zar" w:hint="cs"/>
          <w:color w:val="000000"/>
          <w:sz w:val="36"/>
          <w:szCs w:val="36"/>
          <w:rtl/>
        </w:rPr>
        <w:t>بروز و ظهور مردم در قیامت و حضور آنان در پیشگاه الهی به صورتی که هیچ نقطه ی ابهامی برای قضاوت عادلانه باقی نگذارد، به خاطر اموری است:</w:t>
      </w:r>
    </w:p>
    <w:p w:rsidR="00000000" w:rsidRDefault="00EB7B05">
      <w:pPr>
        <w:pStyle w:val="contentparagraph"/>
        <w:bidi/>
        <w:jc w:val="both"/>
        <w:divId w:val="428043147"/>
        <w:rPr>
          <w:rFonts w:cs="B Zar" w:hint="cs"/>
          <w:color w:val="000000"/>
          <w:sz w:val="36"/>
          <w:szCs w:val="36"/>
          <w:rtl/>
        </w:rPr>
      </w:pPr>
      <w:r>
        <w:rPr>
          <w:rStyle w:val="contenttext"/>
          <w:rFonts w:cs="B Zar" w:hint="cs"/>
          <w:color w:val="000000"/>
          <w:sz w:val="36"/>
          <w:szCs w:val="36"/>
          <w:rtl/>
        </w:rPr>
        <w:t>الف)</w:t>
      </w:r>
      <w:r>
        <w:rPr>
          <w:rStyle w:val="contenttext"/>
          <w:rFonts w:cs="B Zar" w:hint="cs"/>
          <w:color w:val="000000"/>
          <w:sz w:val="36"/>
          <w:szCs w:val="36"/>
          <w:rtl/>
        </w:rPr>
        <w:t xml:space="preserve"> هموار شدن زمین و حذف کوه ها. «قاعاً صَفصفا»</w:t>
      </w:r>
      <w:hyperlink w:anchor="content_note_109_6" w:tooltip="636. طه، 106." w:history="1">
        <w:r>
          <w:rPr>
            <w:rStyle w:val="Hyperlink"/>
            <w:rFonts w:cs="B Zar" w:hint="cs"/>
            <w:sz w:val="36"/>
            <w:szCs w:val="36"/>
            <w:rtl/>
          </w:rPr>
          <w:t>(6)</w:t>
        </w:r>
      </w:hyperlink>
    </w:p>
    <w:p w:rsidR="00000000" w:rsidRDefault="00EB7B05">
      <w:pPr>
        <w:pStyle w:val="contentparagraph"/>
        <w:bidi/>
        <w:jc w:val="both"/>
        <w:divId w:val="428043147"/>
        <w:rPr>
          <w:rFonts w:cs="B Zar" w:hint="cs"/>
          <w:color w:val="000000"/>
          <w:sz w:val="36"/>
          <w:szCs w:val="36"/>
          <w:rtl/>
        </w:rPr>
      </w:pPr>
      <w:r>
        <w:rPr>
          <w:rStyle w:val="contenttext"/>
          <w:rFonts w:cs="B Zar" w:hint="cs"/>
          <w:color w:val="000000"/>
          <w:sz w:val="36"/>
          <w:szCs w:val="36"/>
          <w:rtl/>
        </w:rPr>
        <w:t>ب) خروج همه از قبرها. «و اذ القبور بعثرت»</w:t>
      </w:r>
      <w:hyperlink w:anchor="content_note_109_7" w:tooltip="637. انفطار، 4." w:history="1">
        <w:r>
          <w:rPr>
            <w:rStyle w:val="Hyperlink"/>
            <w:rFonts w:cs="B Zar" w:hint="cs"/>
            <w:sz w:val="36"/>
            <w:szCs w:val="36"/>
            <w:rtl/>
          </w:rPr>
          <w:t>(7)</w:t>
        </w:r>
      </w:hyperlink>
      <w:r>
        <w:rPr>
          <w:rStyle w:val="contenttext"/>
          <w:rFonts w:cs="B Zar" w:hint="cs"/>
          <w:color w:val="000000"/>
          <w:sz w:val="36"/>
          <w:szCs w:val="36"/>
          <w:rtl/>
        </w:rPr>
        <w:t>، «و أخرجت الارض اثقالها»</w:t>
      </w:r>
      <w:hyperlink w:anchor="content_note_109_8" w:tooltip="638. زلزله، 2." w:history="1">
        <w:r>
          <w:rPr>
            <w:rStyle w:val="Hyperlink"/>
            <w:rFonts w:cs="B Zar" w:hint="cs"/>
            <w:sz w:val="36"/>
            <w:szCs w:val="36"/>
            <w:rtl/>
          </w:rPr>
          <w:t>(8)</w:t>
        </w:r>
      </w:hyperlink>
    </w:p>
    <w:p w:rsidR="00000000" w:rsidRDefault="00EB7B05">
      <w:pPr>
        <w:pStyle w:val="contentparagraph"/>
        <w:bidi/>
        <w:jc w:val="both"/>
        <w:divId w:val="428043147"/>
        <w:rPr>
          <w:rFonts w:cs="B Zar" w:hint="cs"/>
          <w:color w:val="000000"/>
          <w:sz w:val="36"/>
          <w:szCs w:val="36"/>
          <w:rtl/>
        </w:rPr>
      </w:pPr>
      <w:r>
        <w:rPr>
          <w:rStyle w:val="contenttext"/>
          <w:rFonts w:cs="B Zar" w:hint="cs"/>
          <w:color w:val="000000"/>
          <w:sz w:val="36"/>
          <w:szCs w:val="36"/>
          <w:rtl/>
        </w:rPr>
        <w:t>ج) گشوده شدن نامه ی اعمال. «و اذا الصّحف نُشرت»</w:t>
      </w:r>
      <w:hyperlink w:anchor="content_note_109_9" w:tooltip="639. تکویر، 10." w:history="1">
        <w:r>
          <w:rPr>
            <w:rStyle w:val="Hyperlink"/>
            <w:rFonts w:cs="B Zar" w:hint="cs"/>
            <w:sz w:val="36"/>
            <w:szCs w:val="36"/>
            <w:rtl/>
          </w:rPr>
          <w:t>(9)</w:t>
        </w:r>
      </w:hyperlink>
    </w:p>
    <w:p w:rsidR="00000000" w:rsidRDefault="00EB7B05">
      <w:pPr>
        <w:pStyle w:val="contentparagraph"/>
        <w:bidi/>
        <w:jc w:val="both"/>
        <w:divId w:val="428043147"/>
        <w:rPr>
          <w:rFonts w:cs="B Zar" w:hint="cs"/>
          <w:color w:val="000000"/>
          <w:sz w:val="36"/>
          <w:szCs w:val="36"/>
          <w:rtl/>
        </w:rPr>
      </w:pPr>
      <w:r>
        <w:rPr>
          <w:rStyle w:val="contenttext"/>
          <w:rFonts w:cs="B Zar" w:hint="cs"/>
          <w:color w:val="000000"/>
          <w:sz w:val="36"/>
          <w:szCs w:val="36"/>
          <w:rtl/>
        </w:rPr>
        <w:t>د) تجسم اعمال. «ینظر المرء ما قَدّمت یداه»</w:t>
      </w:r>
      <w:hyperlink w:anchor="content_note_109_10" w:tooltip="640. نباء، 40." w:history="1">
        <w:r>
          <w:rPr>
            <w:rStyle w:val="Hyperlink"/>
            <w:rFonts w:cs="B Zar" w:hint="cs"/>
            <w:sz w:val="36"/>
            <w:szCs w:val="36"/>
            <w:rtl/>
          </w:rPr>
          <w:t>(10)</w:t>
        </w:r>
      </w:hyperlink>
    </w:p>
    <w:p w:rsidR="00000000" w:rsidRDefault="00EB7B05">
      <w:pPr>
        <w:pStyle w:val="contentparagraph"/>
        <w:bidi/>
        <w:jc w:val="both"/>
        <w:divId w:val="428043147"/>
        <w:rPr>
          <w:rFonts w:cs="B Zar" w:hint="cs"/>
          <w:color w:val="000000"/>
          <w:sz w:val="36"/>
          <w:szCs w:val="36"/>
          <w:rtl/>
        </w:rPr>
      </w:pPr>
      <w:r>
        <w:rPr>
          <w:rStyle w:val="contenttext"/>
          <w:rFonts w:cs="B Zar" w:hint="cs"/>
          <w:color w:val="000000"/>
          <w:sz w:val="36"/>
          <w:szCs w:val="36"/>
          <w:rtl/>
        </w:rPr>
        <w:t>ص:109</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16" style="width:0;height:1.5pt" o:hralign="center" o:hrstd="t" o:hr="t" fillcolor="#a0a0a0" stroked="f"/>
        </w:pict>
      </w:r>
    </w:p>
    <w:p w:rsidR="00000000" w:rsidRDefault="00EB7B05">
      <w:pPr>
        <w:bidi/>
        <w:jc w:val="both"/>
        <w:divId w:val="1331298352"/>
        <w:rPr>
          <w:rFonts w:eastAsia="Times New Roman" w:cs="B Zar" w:hint="cs"/>
          <w:color w:val="000000"/>
          <w:sz w:val="36"/>
          <w:szCs w:val="36"/>
          <w:rtl/>
        </w:rPr>
      </w:pPr>
      <w:r>
        <w:rPr>
          <w:rFonts w:eastAsia="Times New Roman" w:cs="B Zar" w:hint="cs"/>
          <w:color w:val="000000"/>
          <w:sz w:val="36"/>
          <w:szCs w:val="36"/>
          <w:rtl/>
        </w:rPr>
        <w:t>1- 631. ابراهیم، 22.</w:t>
      </w:r>
    </w:p>
    <w:p w:rsidR="00000000" w:rsidRDefault="00EB7B05">
      <w:pPr>
        <w:bidi/>
        <w:jc w:val="both"/>
        <w:divId w:val="1057781142"/>
        <w:rPr>
          <w:rFonts w:eastAsia="Times New Roman" w:cs="B Zar" w:hint="cs"/>
          <w:color w:val="000000"/>
          <w:sz w:val="36"/>
          <w:szCs w:val="36"/>
          <w:rtl/>
        </w:rPr>
      </w:pPr>
      <w:r>
        <w:rPr>
          <w:rFonts w:eastAsia="Times New Roman" w:cs="B Zar" w:hint="cs"/>
          <w:color w:val="000000"/>
          <w:sz w:val="36"/>
          <w:szCs w:val="36"/>
          <w:rtl/>
        </w:rPr>
        <w:t>2- 632. صافّات، 28.</w:t>
      </w:r>
    </w:p>
    <w:p w:rsidR="00000000" w:rsidRDefault="00EB7B05">
      <w:pPr>
        <w:bidi/>
        <w:jc w:val="both"/>
        <w:divId w:val="825557330"/>
        <w:rPr>
          <w:rFonts w:eastAsia="Times New Roman" w:cs="B Zar" w:hint="cs"/>
          <w:color w:val="000000"/>
          <w:sz w:val="36"/>
          <w:szCs w:val="36"/>
          <w:rtl/>
        </w:rPr>
      </w:pPr>
      <w:r>
        <w:rPr>
          <w:rFonts w:eastAsia="Times New Roman" w:cs="B Zar" w:hint="cs"/>
          <w:color w:val="000000"/>
          <w:sz w:val="36"/>
          <w:szCs w:val="36"/>
          <w:rtl/>
        </w:rPr>
        <w:t>3- 633. تحریم، 11.</w:t>
      </w:r>
    </w:p>
    <w:p w:rsidR="00000000" w:rsidRDefault="00EB7B05">
      <w:pPr>
        <w:bidi/>
        <w:jc w:val="both"/>
        <w:divId w:val="972061665"/>
        <w:rPr>
          <w:rFonts w:eastAsia="Times New Roman" w:cs="B Zar" w:hint="cs"/>
          <w:color w:val="000000"/>
          <w:sz w:val="36"/>
          <w:szCs w:val="36"/>
          <w:rtl/>
        </w:rPr>
      </w:pPr>
      <w:r>
        <w:rPr>
          <w:rFonts w:eastAsia="Times New Roman" w:cs="B Zar" w:hint="cs"/>
          <w:color w:val="000000"/>
          <w:sz w:val="36"/>
          <w:szCs w:val="36"/>
          <w:rtl/>
        </w:rPr>
        <w:t>4- 634. نساء، 97.</w:t>
      </w:r>
    </w:p>
    <w:p w:rsidR="00000000" w:rsidRDefault="00EB7B05">
      <w:pPr>
        <w:bidi/>
        <w:jc w:val="both"/>
        <w:divId w:val="67384270"/>
        <w:rPr>
          <w:rFonts w:eastAsia="Times New Roman" w:cs="B Zar" w:hint="cs"/>
          <w:color w:val="000000"/>
          <w:sz w:val="36"/>
          <w:szCs w:val="36"/>
          <w:rtl/>
        </w:rPr>
      </w:pPr>
      <w:r>
        <w:rPr>
          <w:rFonts w:eastAsia="Times New Roman" w:cs="B Zar" w:hint="cs"/>
          <w:color w:val="000000"/>
          <w:sz w:val="36"/>
          <w:szCs w:val="36"/>
          <w:rtl/>
        </w:rPr>
        <w:t>5- 635. ذیل آیه 16 سوره غافر.</w:t>
      </w:r>
    </w:p>
    <w:p w:rsidR="00000000" w:rsidRDefault="00EB7B05">
      <w:pPr>
        <w:bidi/>
        <w:jc w:val="both"/>
        <w:divId w:val="38941129"/>
        <w:rPr>
          <w:rFonts w:eastAsia="Times New Roman" w:cs="B Zar" w:hint="cs"/>
          <w:color w:val="000000"/>
          <w:sz w:val="36"/>
          <w:szCs w:val="36"/>
          <w:rtl/>
        </w:rPr>
      </w:pPr>
      <w:r>
        <w:rPr>
          <w:rFonts w:eastAsia="Times New Roman" w:cs="B Zar" w:hint="cs"/>
          <w:color w:val="000000"/>
          <w:sz w:val="36"/>
          <w:szCs w:val="36"/>
          <w:rtl/>
        </w:rPr>
        <w:t>6- 636. طه، 106.</w:t>
      </w:r>
    </w:p>
    <w:p w:rsidR="00000000" w:rsidRDefault="00EB7B05">
      <w:pPr>
        <w:bidi/>
        <w:jc w:val="both"/>
        <w:divId w:val="244262559"/>
        <w:rPr>
          <w:rFonts w:eastAsia="Times New Roman" w:cs="B Zar" w:hint="cs"/>
          <w:color w:val="000000"/>
          <w:sz w:val="36"/>
          <w:szCs w:val="36"/>
          <w:rtl/>
        </w:rPr>
      </w:pPr>
      <w:r>
        <w:rPr>
          <w:rFonts w:eastAsia="Times New Roman" w:cs="B Zar" w:hint="cs"/>
          <w:color w:val="000000"/>
          <w:sz w:val="36"/>
          <w:szCs w:val="36"/>
          <w:rtl/>
        </w:rPr>
        <w:t>7- 637. انفطار، 4.</w:t>
      </w:r>
    </w:p>
    <w:p w:rsidR="00000000" w:rsidRDefault="00EB7B05">
      <w:pPr>
        <w:bidi/>
        <w:jc w:val="both"/>
        <w:divId w:val="1182281790"/>
        <w:rPr>
          <w:rFonts w:eastAsia="Times New Roman" w:cs="B Zar" w:hint="cs"/>
          <w:color w:val="000000"/>
          <w:sz w:val="36"/>
          <w:szCs w:val="36"/>
          <w:rtl/>
        </w:rPr>
      </w:pPr>
      <w:r>
        <w:rPr>
          <w:rFonts w:eastAsia="Times New Roman" w:cs="B Zar" w:hint="cs"/>
          <w:color w:val="000000"/>
          <w:sz w:val="36"/>
          <w:szCs w:val="36"/>
          <w:rtl/>
        </w:rPr>
        <w:t>8-</w:t>
      </w:r>
      <w:r>
        <w:rPr>
          <w:rFonts w:eastAsia="Times New Roman" w:cs="B Zar" w:hint="cs"/>
          <w:color w:val="000000"/>
          <w:sz w:val="36"/>
          <w:szCs w:val="36"/>
          <w:rtl/>
        </w:rPr>
        <w:t xml:space="preserve"> 638. زلزله، 2.</w:t>
      </w:r>
    </w:p>
    <w:p w:rsidR="00000000" w:rsidRDefault="00EB7B05">
      <w:pPr>
        <w:bidi/>
        <w:jc w:val="both"/>
        <w:divId w:val="1108115310"/>
        <w:rPr>
          <w:rFonts w:eastAsia="Times New Roman" w:cs="B Zar" w:hint="cs"/>
          <w:color w:val="000000"/>
          <w:sz w:val="36"/>
          <w:szCs w:val="36"/>
          <w:rtl/>
        </w:rPr>
      </w:pPr>
      <w:r>
        <w:rPr>
          <w:rFonts w:eastAsia="Times New Roman" w:cs="B Zar" w:hint="cs"/>
          <w:color w:val="000000"/>
          <w:sz w:val="36"/>
          <w:szCs w:val="36"/>
          <w:rtl/>
        </w:rPr>
        <w:t>9- 639. تکویر، 10.</w:t>
      </w:r>
    </w:p>
    <w:p w:rsidR="00000000" w:rsidRDefault="00EB7B05">
      <w:pPr>
        <w:bidi/>
        <w:jc w:val="both"/>
        <w:divId w:val="1464151947"/>
        <w:rPr>
          <w:rFonts w:eastAsia="Times New Roman" w:cs="B Zar" w:hint="cs"/>
          <w:color w:val="000000"/>
          <w:sz w:val="36"/>
          <w:szCs w:val="36"/>
          <w:rtl/>
        </w:rPr>
      </w:pPr>
      <w:r>
        <w:rPr>
          <w:rFonts w:eastAsia="Times New Roman" w:cs="B Zar" w:hint="cs"/>
          <w:color w:val="000000"/>
          <w:sz w:val="36"/>
          <w:szCs w:val="36"/>
          <w:rtl/>
        </w:rPr>
        <w:t>10- 640. نباء، 40.</w:t>
      </w:r>
    </w:p>
    <w:p w:rsidR="00000000" w:rsidRDefault="00EB7B05">
      <w:pPr>
        <w:pStyle w:val="contentparagraph"/>
        <w:bidi/>
        <w:jc w:val="both"/>
        <w:divId w:val="521011788"/>
        <w:rPr>
          <w:rFonts w:cs="B Zar" w:hint="cs"/>
          <w:color w:val="000000"/>
          <w:sz w:val="36"/>
          <w:szCs w:val="36"/>
          <w:rtl/>
        </w:rPr>
      </w:pPr>
      <w:r>
        <w:rPr>
          <w:rStyle w:val="contenttext"/>
          <w:rFonts w:cs="B Zar" w:hint="cs"/>
          <w:color w:val="000000"/>
          <w:sz w:val="36"/>
          <w:szCs w:val="36"/>
          <w:rtl/>
        </w:rPr>
        <w:t>ه) کشف مسایل مخفی. «بدالهم ما کانوا یخفون من قبل»</w:t>
      </w:r>
      <w:hyperlink w:anchor="content_note_110_1" w:tooltip="641. انعام، 28." w:history="1">
        <w:r>
          <w:rPr>
            <w:rStyle w:val="Hyperlink"/>
            <w:rFonts w:cs="B Zar" w:hint="cs"/>
            <w:sz w:val="36"/>
            <w:szCs w:val="36"/>
            <w:rtl/>
          </w:rPr>
          <w:t>(1)</w:t>
        </w:r>
      </w:hyperlink>
    </w:p>
    <w:p w:rsidR="00000000" w:rsidRDefault="00EB7B05">
      <w:pPr>
        <w:pStyle w:val="contentparagraph"/>
        <w:bidi/>
        <w:jc w:val="both"/>
        <w:divId w:val="521011788"/>
        <w:rPr>
          <w:rFonts w:cs="B Zar" w:hint="cs"/>
          <w:color w:val="000000"/>
          <w:sz w:val="36"/>
          <w:szCs w:val="36"/>
          <w:rtl/>
        </w:rPr>
      </w:pPr>
      <w:r>
        <w:rPr>
          <w:rStyle w:val="contenttext"/>
          <w:rFonts w:cs="B Zar" w:hint="cs"/>
          <w:color w:val="000000"/>
          <w:sz w:val="36"/>
          <w:szCs w:val="36"/>
          <w:rtl/>
        </w:rPr>
        <w:t>و) گواهی اعضای بدن. «تشهد أرجلهم»</w:t>
      </w:r>
      <w:hyperlink w:anchor="content_note_110_2" w:tooltip="642. یس، 65." w:history="1">
        <w:r>
          <w:rPr>
            <w:rStyle w:val="Hyperlink"/>
            <w:rFonts w:cs="B Zar" w:hint="cs"/>
            <w:sz w:val="36"/>
            <w:szCs w:val="36"/>
            <w:rtl/>
          </w:rPr>
          <w:t>(2)</w:t>
        </w:r>
      </w:hyperlink>
    </w:p>
    <w:p w:rsidR="00000000" w:rsidRDefault="00EB7B05">
      <w:pPr>
        <w:pStyle w:val="Heading3"/>
        <w:shd w:val="clear" w:color="auto" w:fill="FFFFFF"/>
        <w:bidi/>
        <w:jc w:val="both"/>
        <w:divId w:val="1937403689"/>
        <w:rPr>
          <w:rFonts w:eastAsia="Times New Roman" w:cs="B Titr" w:hint="cs"/>
          <w:b w:val="0"/>
          <w:bCs w:val="0"/>
          <w:color w:val="FF0080"/>
          <w:sz w:val="30"/>
          <w:szCs w:val="30"/>
          <w:rtl/>
        </w:rPr>
      </w:pPr>
      <w:r>
        <w:rPr>
          <w:rFonts w:eastAsia="Times New Roman" w:cs="B Titr" w:hint="cs"/>
          <w:b w:val="0"/>
          <w:bCs w:val="0"/>
          <w:color w:val="FF0080"/>
          <w:sz w:val="30"/>
          <w:szCs w:val="30"/>
          <w:rtl/>
        </w:rPr>
        <w:t>90. آرزوهای دوزخیان</w:t>
      </w:r>
    </w:p>
    <w:p w:rsidR="00000000" w:rsidRDefault="00EB7B05">
      <w:pPr>
        <w:pStyle w:val="contentparagraph"/>
        <w:bidi/>
        <w:jc w:val="both"/>
        <w:divId w:val="1937403689"/>
        <w:rPr>
          <w:rFonts w:cs="B Zar" w:hint="cs"/>
          <w:color w:val="000000"/>
          <w:sz w:val="36"/>
          <w:szCs w:val="36"/>
          <w:rtl/>
        </w:rPr>
      </w:pPr>
      <w:hyperlink w:anchor="content_note_110_3" w:tooltip="643. ذیل آیه 11 سوره غافر." w:history="1">
        <w:r>
          <w:rPr>
            <w:rStyle w:val="Hyperlink"/>
            <w:rFonts w:cs="B Zar" w:hint="cs"/>
            <w:sz w:val="36"/>
            <w:szCs w:val="36"/>
            <w:rtl/>
          </w:rPr>
          <w:t>(3)</w:t>
        </w:r>
      </w:hyperlink>
    </w:p>
    <w:p w:rsidR="00000000" w:rsidRDefault="00EB7B05">
      <w:pPr>
        <w:pStyle w:val="contentparagraph"/>
        <w:bidi/>
        <w:jc w:val="both"/>
        <w:divId w:val="1937403689"/>
        <w:rPr>
          <w:rFonts w:cs="B Zar" w:hint="cs"/>
          <w:color w:val="000000"/>
          <w:sz w:val="36"/>
          <w:szCs w:val="36"/>
          <w:rtl/>
        </w:rPr>
      </w:pPr>
      <w:r>
        <w:rPr>
          <w:rStyle w:val="contenttext"/>
          <w:rFonts w:cs="B Zar" w:hint="cs"/>
          <w:color w:val="000000"/>
          <w:sz w:val="36"/>
          <w:szCs w:val="36"/>
          <w:rtl/>
        </w:rPr>
        <w:t>در قیامت، دوزخیان آرزوهای متعددی دارند، از جمله:</w:t>
      </w:r>
    </w:p>
    <w:p w:rsidR="00000000" w:rsidRDefault="00EB7B05">
      <w:pPr>
        <w:pStyle w:val="contentparagraph"/>
        <w:bidi/>
        <w:jc w:val="both"/>
        <w:divId w:val="1937403689"/>
        <w:rPr>
          <w:rFonts w:cs="B Zar" w:hint="cs"/>
          <w:color w:val="000000"/>
          <w:sz w:val="36"/>
          <w:szCs w:val="36"/>
          <w:rtl/>
        </w:rPr>
      </w:pPr>
      <w:r>
        <w:rPr>
          <w:rStyle w:val="contenttext"/>
          <w:rFonts w:cs="B Zar" w:hint="cs"/>
          <w:color w:val="000000"/>
          <w:sz w:val="36"/>
          <w:szCs w:val="36"/>
          <w:rtl/>
        </w:rPr>
        <w:t>«هل الی مردّ من سبیل»</w:t>
      </w:r>
      <w:hyperlink w:anchor="content_note_110_4" w:tooltip="644. شوری، 44."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آیا راهی برای بازگشت هست؟</w:t>
      </w:r>
    </w:p>
    <w:p w:rsidR="00000000" w:rsidRDefault="00EB7B05">
      <w:pPr>
        <w:pStyle w:val="contentparagraph"/>
        <w:bidi/>
        <w:jc w:val="both"/>
        <w:divId w:val="1937403689"/>
        <w:rPr>
          <w:rFonts w:cs="B Zar" w:hint="cs"/>
          <w:color w:val="000000"/>
          <w:sz w:val="36"/>
          <w:szCs w:val="36"/>
          <w:rtl/>
        </w:rPr>
      </w:pPr>
      <w:r>
        <w:rPr>
          <w:rStyle w:val="contenttext"/>
          <w:rFonts w:cs="B Zar" w:hint="cs"/>
          <w:color w:val="000000"/>
          <w:sz w:val="36"/>
          <w:szCs w:val="36"/>
          <w:rtl/>
        </w:rPr>
        <w:t>«لو انّ لی کرّهً فاکون من المحسنین»</w:t>
      </w:r>
      <w:hyperlink w:anchor="content_note_110_5" w:tooltip="645. زمر، 58." w:history="1">
        <w:r>
          <w:rPr>
            <w:rStyle w:val="Hyperlink"/>
            <w:rFonts w:cs="B Zar" w:hint="cs"/>
            <w:sz w:val="36"/>
            <w:szCs w:val="36"/>
            <w:rtl/>
          </w:rPr>
          <w:t>(5)</w:t>
        </w:r>
      </w:hyperlink>
      <w:r>
        <w:rPr>
          <w:rStyle w:val="contenttext"/>
          <w:rFonts w:cs="B Zar" w:hint="cs"/>
          <w:color w:val="000000"/>
          <w:sz w:val="36"/>
          <w:szCs w:val="36"/>
          <w:rtl/>
        </w:rPr>
        <w:t xml:space="preserve"> ای کاش عمری دیگر بود تا از نیکوکاران می شدم.</w:t>
      </w:r>
    </w:p>
    <w:p w:rsidR="00000000" w:rsidRDefault="00EB7B05">
      <w:pPr>
        <w:pStyle w:val="contentparagraph"/>
        <w:bidi/>
        <w:jc w:val="both"/>
        <w:divId w:val="1937403689"/>
        <w:rPr>
          <w:rFonts w:cs="B Zar" w:hint="cs"/>
          <w:color w:val="000000"/>
          <w:sz w:val="36"/>
          <w:szCs w:val="36"/>
          <w:rtl/>
        </w:rPr>
      </w:pPr>
      <w:r>
        <w:rPr>
          <w:rStyle w:val="contenttext"/>
          <w:rFonts w:cs="B Zar" w:hint="cs"/>
          <w:color w:val="000000"/>
          <w:sz w:val="36"/>
          <w:szCs w:val="36"/>
          <w:rtl/>
        </w:rPr>
        <w:t>«ربّنا اخرجنا منها فان عدنا فانا ظالمون»</w:t>
      </w:r>
      <w:hyperlink w:anchor="content_note_110_6" w:tooltip="646. مؤمنون، 107." w:history="1">
        <w:r>
          <w:rPr>
            <w:rStyle w:val="Hyperlink"/>
            <w:rFonts w:cs="B Zar" w:hint="cs"/>
            <w:sz w:val="36"/>
            <w:szCs w:val="36"/>
            <w:rtl/>
          </w:rPr>
          <w:t>(6)</w:t>
        </w:r>
      </w:hyperlink>
      <w:r>
        <w:rPr>
          <w:rStyle w:val="contenttext"/>
          <w:rFonts w:cs="B Zar" w:hint="cs"/>
          <w:color w:val="000000"/>
          <w:sz w:val="36"/>
          <w:szCs w:val="36"/>
          <w:rtl/>
        </w:rPr>
        <w:t xml:space="preserve"> پروردگارا! ما را از اینجا خارج کن، اگر دوباره بازگشتیم ستمکاریم.</w:t>
      </w:r>
    </w:p>
    <w:p w:rsidR="00000000" w:rsidRDefault="00EB7B05">
      <w:pPr>
        <w:pStyle w:val="contentparagraph"/>
        <w:bidi/>
        <w:jc w:val="both"/>
        <w:divId w:val="1937403689"/>
        <w:rPr>
          <w:rFonts w:cs="B Zar" w:hint="cs"/>
          <w:color w:val="000000"/>
          <w:sz w:val="36"/>
          <w:szCs w:val="36"/>
          <w:rtl/>
        </w:rPr>
      </w:pPr>
      <w:r>
        <w:rPr>
          <w:rStyle w:val="contenttext"/>
          <w:rFonts w:cs="B Zar" w:hint="cs"/>
          <w:color w:val="000000"/>
          <w:sz w:val="36"/>
          <w:szCs w:val="36"/>
          <w:rtl/>
        </w:rPr>
        <w:t>«ربّ ارجعون لعلّی اعمل صالحاً»</w:t>
      </w:r>
      <w:hyperlink w:anchor="content_note_110_7" w:tooltip="647. مؤمنون، 100." w:history="1">
        <w:r>
          <w:rPr>
            <w:rStyle w:val="Hyperlink"/>
            <w:rFonts w:cs="B Zar" w:hint="cs"/>
            <w:sz w:val="36"/>
            <w:szCs w:val="36"/>
            <w:rtl/>
          </w:rPr>
          <w:t>(7)</w:t>
        </w:r>
      </w:hyperlink>
      <w:r>
        <w:rPr>
          <w:rStyle w:val="contenttext"/>
          <w:rFonts w:cs="B Zar" w:hint="cs"/>
          <w:color w:val="000000"/>
          <w:sz w:val="36"/>
          <w:szCs w:val="36"/>
          <w:rtl/>
        </w:rPr>
        <w:t xml:space="preserve"> پروردگارا! مرا بازگردان تا عمل نیک انجام دهم.</w:t>
      </w:r>
    </w:p>
    <w:p w:rsidR="00000000" w:rsidRDefault="00EB7B05">
      <w:pPr>
        <w:pStyle w:val="contentparagraph"/>
        <w:bidi/>
        <w:jc w:val="both"/>
        <w:divId w:val="1937403689"/>
        <w:rPr>
          <w:rFonts w:cs="B Zar" w:hint="cs"/>
          <w:color w:val="000000"/>
          <w:sz w:val="36"/>
          <w:szCs w:val="36"/>
          <w:rtl/>
        </w:rPr>
      </w:pPr>
      <w:r>
        <w:rPr>
          <w:rStyle w:val="contenttext"/>
          <w:rFonts w:cs="B Zar" w:hint="cs"/>
          <w:color w:val="000000"/>
          <w:sz w:val="36"/>
          <w:szCs w:val="36"/>
          <w:rtl/>
        </w:rPr>
        <w:t>«فارجعنا نعمل صالحا»</w:t>
      </w:r>
      <w:hyperlink w:anchor="content_note_110_8" w:tooltip="648. سجده، 12." w:history="1">
        <w:r>
          <w:rPr>
            <w:rStyle w:val="Hyperlink"/>
            <w:rFonts w:cs="B Zar" w:hint="cs"/>
            <w:sz w:val="36"/>
            <w:szCs w:val="36"/>
            <w:rtl/>
          </w:rPr>
          <w:t>(8)</w:t>
        </w:r>
      </w:hyperlink>
      <w:r>
        <w:rPr>
          <w:rStyle w:val="contenttext"/>
          <w:rFonts w:cs="B Zar" w:hint="cs"/>
          <w:color w:val="000000"/>
          <w:sz w:val="36"/>
          <w:szCs w:val="36"/>
          <w:rtl/>
        </w:rPr>
        <w:t xml:space="preserve"> ما را بازگردان تا کار نیک انجام دهیم.</w:t>
      </w:r>
    </w:p>
    <w:p w:rsidR="00000000" w:rsidRDefault="00EB7B05">
      <w:pPr>
        <w:pStyle w:val="Heading3"/>
        <w:shd w:val="clear" w:color="auto" w:fill="FFFFFF"/>
        <w:bidi/>
        <w:jc w:val="both"/>
        <w:divId w:val="274019144"/>
        <w:rPr>
          <w:rFonts w:eastAsia="Times New Roman" w:cs="B Titr" w:hint="cs"/>
          <w:b w:val="0"/>
          <w:bCs w:val="0"/>
          <w:color w:val="FF0080"/>
          <w:sz w:val="30"/>
          <w:szCs w:val="30"/>
          <w:rtl/>
        </w:rPr>
      </w:pPr>
      <w:r>
        <w:rPr>
          <w:rFonts w:eastAsia="Times New Roman" w:cs="B Titr" w:hint="cs"/>
          <w:b w:val="0"/>
          <w:bCs w:val="0"/>
          <w:color w:val="FF0080"/>
          <w:sz w:val="30"/>
          <w:szCs w:val="30"/>
          <w:rtl/>
        </w:rPr>
        <w:t>91. عذاب اقوام گذشته</w:t>
      </w:r>
    </w:p>
    <w:p w:rsidR="00000000" w:rsidRDefault="00EB7B05">
      <w:pPr>
        <w:pStyle w:val="contentparagraph"/>
        <w:bidi/>
        <w:jc w:val="both"/>
        <w:divId w:val="274019144"/>
        <w:rPr>
          <w:rFonts w:cs="B Zar" w:hint="cs"/>
          <w:color w:val="000000"/>
          <w:sz w:val="36"/>
          <w:szCs w:val="36"/>
          <w:rtl/>
        </w:rPr>
      </w:pPr>
      <w:hyperlink w:anchor="content_note_110_9" w:tooltip="649. ذیل آیات 12 تا 16 سوره ص." w:history="1">
        <w:r>
          <w:rPr>
            <w:rStyle w:val="Hyperlink"/>
            <w:rFonts w:cs="B Zar" w:hint="cs"/>
            <w:sz w:val="36"/>
            <w:szCs w:val="36"/>
            <w:rtl/>
          </w:rPr>
          <w:t>(9)</w:t>
        </w:r>
      </w:hyperlink>
    </w:p>
    <w:p w:rsidR="00000000" w:rsidRDefault="00EB7B05">
      <w:pPr>
        <w:pStyle w:val="contentparagraph"/>
        <w:bidi/>
        <w:jc w:val="both"/>
        <w:divId w:val="274019144"/>
        <w:rPr>
          <w:rFonts w:cs="B Zar" w:hint="cs"/>
          <w:color w:val="000000"/>
          <w:sz w:val="36"/>
          <w:szCs w:val="36"/>
          <w:rtl/>
        </w:rPr>
      </w:pPr>
      <w:r>
        <w:rPr>
          <w:rStyle w:val="contenttext"/>
          <w:rFonts w:cs="B Zar" w:hint="cs"/>
          <w:color w:val="000000"/>
          <w:sz w:val="36"/>
          <w:szCs w:val="36"/>
          <w:rtl/>
        </w:rPr>
        <w:t>در این چند آیه به سرنوشت شوم امّت های شش نفر از انبیای قبل از اسلام اشاره شده است تا هم کفّار زمان پیامبر اسلام عبرت بگیرند و هم پیامبر و مؤمنان بدانند که تکذیب انبیا سابقه دیرینه دارد و چیز جدیدی نیست.</w:t>
      </w:r>
    </w:p>
    <w:p w:rsidR="00000000" w:rsidRDefault="00EB7B05">
      <w:pPr>
        <w:pStyle w:val="contentparagraph"/>
        <w:bidi/>
        <w:jc w:val="both"/>
        <w:divId w:val="274019144"/>
        <w:rPr>
          <w:rFonts w:cs="B Zar" w:hint="cs"/>
          <w:color w:val="000000"/>
          <w:sz w:val="36"/>
          <w:szCs w:val="36"/>
          <w:rtl/>
        </w:rPr>
      </w:pPr>
      <w:r>
        <w:rPr>
          <w:rStyle w:val="contenttext"/>
          <w:rFonts w:cs="B Zar" w:hint="cs"/>
          <w:color w:val="000000"/>
          <w:sz w:val="36"/>
          <w:szCs w:val="36"/>
          <w:rtl/>
        </w:rPr>
        <w:t>قوم نوح در آب غرق شدند، «فاخذهم الطوفان»</w:t>
      </w:r>
      <w:hyperlink w:anchor="content_note_110_10" w:tooltip="650. عنکبوت، 14 ." w:history="1">
        <w:r>
          <w:rPr>
            <w:rStyle w:val="Hyperlink"/>
            <w:rFonts w:cs="B Zar" w:hint="cs"/>
            <w:sz w:val="36"/>
            <w:szCs w:val="36"/>
            <w:rtl/>
          </w:rPr>
          <w:t>(10)</w:t>
        </w:r>
      </w:hyperlink>
      <w:r>
        <w:rPr>
          <w:rStyle w:val="contenttext"/>
          <w:rFonts w:cs="B Zar" w:hint="cs"/>
          <w:color w:val="000000"/>
          <w:sz w:val="36"/>
          <w:szCs w:val="36"/>
          <w:rtl/>
        </w:rPr>
        <w:t xml:space="preserve"> خداوند آنان را با طوفانی موج ساز در دریا گرفتار کرد.</w:t>
      </w:r>
    </w:p>
    <w:p w:rsidR="00000000" w:rsidRDefault="00EB7B05">
      <w:pPr>
        <w:pStyle w:val="contentparagraph"/>
        <w:bidi/>
        <w:jc w:val="both"/>
        <w:divId w:val="274019144"/>
        <w:rPr>
          <w:rFonts w:cs="B Zar" w:hint="cs"/>
          <w:color w:val="000000"/>
          <w:sz w:val="36"/>
          <w:szCs w:val="36"/>
          <w:rtl/>
        </w:rPr>
      </w:pPr>
      <w:r>
        <w:rPr>
          <w:rStyle w:val="contenttext"/>
          <w:rFonts w:cs="B Zar" w:hint="cs"/>
          <w:color w:val="000000"/>
          <w:sz w:val="36"/>
          <w:szCs w:val="36"/>
          <w:rtl/>
        </w:rPr>
        <w:t>قوم عاد که حضرت هود را تکذیب کردند به وسیله ی تند بادی سخت از پای درآمدند، «فاهلکوا بریح صَرصر عاتیه»</w:t>
      </w:r>
      <w:hyperlink w:anchor="content_note_110_11" w:tooltip="651. حاقّه، 6 ." w:history="1">
        <w:r>
          <w:rPr>
            <w:rStyle w:val="Hyperlink"/>
            <w:rFonts w:cs="B Zar" w:hint="cs"/>
            <w:sz w:val="36"/>
            <w:szCs w:val="36"/>
            <w:rtl/>
          </w:rPr>
          <w:t>(11)</w:t>
        </w:r>
      </w:hyperlink>
      <w:r>
        <w:rPr>
          <w:rStyle w:val="contenttext"/>
          <w:rFonts w:cs="B Zar" w:hint="cs"/>
          <w:color w:val="000000"/>
          <w:sz w:val="36"/>
          <w:szCs w:val="36"/>
          <w:rtl/>
        </w:rPr>
        <w:t xml:space="preserve"> با بادی پر صدا، سرد و طغیانگر هلاک شدند.</w:t>
      </w:r>
    </w:p>
    <w:p w:rsidR="00000000" w:rsidRDefault="00EB7B05">
      <w:pPr>
        <w:pStyle w:val="contentparagraph"/>
        <w:bidi/>
        <w:jc w:val="both"/>
        <w:divId w:val="274019144"/>
        <w:rPr>
          <w:rFonts w:cs="B Zar" w:hint="cs"/>
          <w:color w:val="000000"/>
          <w:sz w:val="36"/>
          <w:szCs w:val="36"/>
          <w:rtl/>
        </w:rPr>
      </w:pPr>
      <w:r>
        <w:rPr>
          <w:rStyle w:val="contenttext"/>
          <w:rFonts w:cs="B Zar" w:hint="cs"/>
          <w:color w:val="000000"/>
          <w:sz w:val="36"/>
          <w:szCs w:val="36"/>
          <w:rtl/>
        </w:rPr>
        <w:t>قوم فرعون در امواج نیل هلاک شدند، «اغرقنا آل فرعون»</w:t>
      </w:r>
      <w:hyperlink w:anchor="content_note_110_12" w:tooltip="652. بقره، 50 ." w:history="1">
        <w:r>
          <w:rPr>
            <w:rStyle w:val="Hyperlink"/>
            <w:rFonts w:cs="B Zar" w:hint="cs"/>
            <w:sz w:val="36"/>
            <w:szCs w:val="36"/>
            <w:rtl/>
          </w:rPr>
          <w:t>(12)</w:t>
        </w:r>
      </w:hyperlink>
      <w:r>
        <w:rPr>
          <w:rStyle w:val="contenttext"/>
          <w:rFonts w:cs="B Zar" w:hint="cs"/>
          <w:color w:val="000000"/>
          <w:sz w:val="36"/>
          <w:szCs w:val="36"/>
          <w:rtl/>
        </w:rPr>
        <w:t xml:space="preserve"> ما آل فرعون را غرق</w:t>
      </w:r>
    </w:p>
    <w:p w:rsidR="00000000" w:rsidRDefault="00EB7B05">
      <w:pPr>
        <w:pStyle w:val="contentparagraph"/>
        <w:bidi/>
        <w:jc w:val="both"/>
        <w:divId w:val="274019144"/>
        <w:rPr>
          <w:rFonts w:cs="B Zar" w:hint="cs"/>
          <w:color w:val="000000"/>
          <w:sz w:val="36"/>
          <w:szCs w:val="36"/>
          <w:rtl/>
        </w:rPr>
      </w:pPr>
      <w:r>
        <w:rPr>
          <w:rStyle w:val="contenttext"/>
          <w:rFonts w:cs="B Zar" w:hint="cs"/>
          <w:color w:val="000000"/>
          <w:sz w:val="36"/>
          <w:szCs w:val="36"/>
          <w:rtl/>
        </w:rPr>
        <w:t>ص:110</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17" style="width:0;height:1.5pt" o:hralign="center" o:hrstd="t" o:hr="t" fillcolor="#a0a0a0" stroked="f"/>
        </w:pict>
      </w:r>
    </w:p>
    <w:p w:rsidR="00000000" w:rsidRDefault="00EB7B05">
      <w:pPr>
        <w:bidi/>
        <w:jc w:val="both"/>
        <w:divId w:val="323516261"/>
        <w:rPr>
          <w:rFonts w:eastAsia="Times New Roman" w:cs="B Zar" w:hint="cs"/>
          <w:color w:val="000000"/>
          <w:sz w:val="36"/>
          <w:szCs w:val="36"/>
          <w:rtl/>
        </w:rPr>
      </w:pPr>
      <w:r>
        <w:rPr>
          <w:rFonts w:eastAsia="Times New Roman" w:cs="B Zar" w:hint="cs"/>
          <w:color w:val="000000"/>
          <w:sz w:val="36"/>
          <w:szCs w:val="36"/>
          <w:rtl/>
        </w:rPr>
        <w:t>1- 641. انعا</w:t>
      </w:r>
      <w:r>
        <w:rPr>
          <w:rFonts w:eastAsia="Times New Roman" w:cs="B Zar" w:hint="cs"/>
          <w:color w:val="000000"/>
          <w:sz w:val="36"/>
          <w:szCs w:val="36"/>
          <w:rtl/>
        </w:rPr>
        <w:t>م، 28.</w:t>
      </w:r>
    </w:p>
    <w:p w:rsidR="00000000" w:rsidRDefault="00EB7B05">
      <w:pPr>
        <w:bidi/>
        <w:jc w:val="both"/>
        <w:divId w:val="99642627"/>
        <w:rPr>
          <w:rFonts w:eastAsia="Times New Roman" w:cs="B Zar" w:hint="cs"/>
          <w:color w:val="000000"/>
          <w:sz w:val="36"/>
          <w:szCs w:val="36"/>
          <w:rtl/>
        </w:rPr>
      </w:pPr>
      <w:r>
        <w:rPr>
          <w:rFonts w:eastAsia="Times New Roman" w:cs="B Zar" w:hint="cs"/>
          <w:color w:val="000000"/>
          <w:sz w:val="36"/>
          <w:szCs w:val="36"/>
          <w:rtl/>
        </w:rPr>
        <w:t>2- 642. یس، 65.</w:t>
      </w:r>
    </w:p>
    <w:p w:rsidR="00000000" w:rsidRDefault="00EB7B05">
      <w:pPr>
        <w:bidi/>
        <w:jc w:val="both"/>
        <w:divId w:val="1146513004"/>
        <w:rPr>
          <w:rFonts w:eastAsia="Times New Roman" w:cs="B Zar" w:hint="cs"/>
          <w:color w:val="000000"/>
          <w:sz w:val="36"/>
          <w:szCs w:val="36"/>
          <w:rtl/>
        </w:rPr>
      </w:pPr>
      <w:r>
        <w:rPr>
          <w:rFonts w:eastAsia="Times New Roman" w:cs="B Zar" w:hint="cs"/>
          <w:color w:val="000000"/>
          <w:sz w:val="36"/>
          <w:szCs w:val="36"/>
          <w:rtl/>
        </w:rPr>
        <w:t>3- 643. ذیل آیه 11 سوره غافر.</w:t>
      </w:r>
    </w:p>
    <w:p w:rsidR="00000000" w:rsidRDefault="00EB7B05">
      <w:pPr>
        <w:bidi/>
        <w:jc w:val="both"/>
        <w:divId w:val="1676809840"/>
        <w:rPr>
          <w:rFonts w:eastAsia="Times New Roman" w:cs="B Zar" w:hint="cs"/>
          <w:color w:val="000000"/>
          <w:sz w:val="36"/>
          <w:szCs w:val="36"/>
          <w:rtl/>
        </w:rPr>
      </w:pPr>
      <w:r>
        <w:rPr>
          <w:rFonts w:eastAsia="Times New Roman" w:cs="B Zar" w:hint="cs"/>
          <w:color w:val="000000"/>
          <w:sz w:val="36"/>
          <w:szCs w:val="36"/>
          <w:rtl/>
        </w:rPr>
        <w:t>4- 644. شوری، 44.</w:t>
      </w:r>
    </w:p>
    <w:p w:rsidR="00000000" w:rsidRDefault="00EB7B05">
      <w:pPr>
        <w:bidi/>
        <w:jc w:val="both"/>
        <w:divId w:val="1151408766"/>
        <w:rPr>
          <w:rFonts w:eastAsia="Times New Roman" w:cs="B Zar" w:hint="cs"/>
          <w:color w:val="000000"/>
          <w:sz w:val="36"/>
          <w:szCs w:val="36"/>
          <w:rtl/>
        </w:rPr>
      </w:pPr>
      <w:r>
        <w:rPr>
          <w:rFonts w:eastAsia="Times New Roman" w:cs="B Zar" w:hint="cs"/>
          <w:color w:val="000000"/>
          <w:sz w:val="36"/>
          <w:szCs w:val="36"/>
          <w:rtl/>
        </w:rPr>
        <w:t>5- 645. زمر، 58.</w:t>
      </w:r>
    </w:p>
    <w:p w:rsidR="00000000" w:rsidRDefault="00EB7B05">
      <w:pPr>
        <w:bidi/>
        <w:jc w:val="both"/>
        <w:divId w:val="1970209359"/>
        <w:rPr>
          <w:rFonts w:eastAsia="Times New Roman" w:cs="B Zar" w:hint="cs"/>
          <w:color w:val="000000"/>
          <w:sz w:val="36"/>
          <w:szCs w:val="36"/>
          <w:rtl/>
        </w:rPr>
      </w:pPr>
      <w:r>
        <w:rPr>
          <w:rFonts w:eastAsia="Times New Roman" w:cs="B Zar" w:hint="cs"/>
          <w:color w:val="000000"/>
          <w:sz w:val="36"/>
          <w:szCs w:val="36"/>
          <w:rtl/>
        </w:rPr>
        <w:t>6- 646. مؤمنون، 107.</w:t>
      </w:r>
    </w:p>
    <w:p w:rsidR="00000000" w:rsidRDefault="00EB7B05">
      <w:pPr>
        <w:bidi/>
        <w:jc w:val="both"/>
        <w:divId w:val="281882289"/>
        <w:rPr>
          <w:rFonts w:eastAsia="Times New Roman" w:cs="B Zar" w:hint="cs"/>
          <w:color w:val="000000"/>
          <w:sz w:val="36"/>
          <w:szCs w:val="36"/>
          <w:rtl/>
        </w:rPr>
      </w:pPr>
      <w:r>
        <w:rPr>
          <w:rFonts w:eastAsia="Times New Roman" w:cs="B Zar" w:hint="cs"/>
          <w:color w:val="000000"/>
          <w:sz w:val="36"/>
          <w:szCs w:val="36"/>
          <w:rtl/>
        </w:rPr>
        <w:t>7- 647. مؤمنون، 100.</w:t>
      </w:r>
    </w:p>
    <w:p w:rsidR="00000000" w:rsidRDefault="00EB7B05">
      <w:pPr>
        <w:bidi/>
        <w:jc w:val="both"/>
        <w:divId w:val="1145051341"/>
        <w:rPr>
          <w:rFonts w:eastAsia="Times New Roman" w:cs="B Zar" w:hint="cs"/>
          <w:color w:val="000000"/>
          <w:sz w:val="36"/>
          <w:szCs w:val="36"/>
          <w:rtl/>
        </w:rPr>
      </w:pPr>
      <w:r>
        <w:rPr>
          <w:rFonts w:eastAsia="Times New Roman" w:cs="B Zar" w:hint="cs"/>
          <w:color w:val="000000"/>
          <w:sz w:val="36"/>
          <w:szCs w:val="36"/>
          <w:rtl/>
        </w:rPr>
        <w:t>8- 648. سجده، 12.</w:t>
      </w:r>
    </w:p>
    <w:p w:rsidR="00000000" w:rsidRDefault="00EB7B05">
      <w:pPr>
        <w:bidi/>
        <w:jc w:val="both"/>
        <w:divId w:val="2072314327"/>
        <w:rPr>
          <w:rFonts w:eastAsia="Times New Roman" w:cs="B Zar" w:hint="cs"/>
          <w:color w:val="000000"/>
          <w:sz w:val="36"/>
          <w:szCs w:val="36"/>
          <w:rtl/>
        </w:rPr>
      </w:pPr>
      <w:r>
        <w:rPr>
          <w:rFonts w:eastAsia="Times New Roman" w:cs="B Zar" w:hint="cs"/>
          <w:color w:val="000000"/>
          <w:sz w:val="36"/>
          <w:szCs w:val="36"/>
          <w:rtl/>
        </w:rPr>
        <w:t>9- 649. ذیل آیات 12 تا 16 سوره ص.</w:t>
      </w:r>
    </w:p>
    <w:p w:rsidR="00000000" w:rsidRDefault="00EB7B05">
      <w:pPr>
        <w:bidi/>
        <w:jc w:val="both"/>
        <w:divId w:val="540870853"/>
        <w:rPr>
          <w:rFonts w:eastAsia="Times New Roman" w:cs="B Zar" w:hint="cs"/>
          <w:color w:val="000000"/>
          <w:sz w:val="36"/>
          <w:szCs w:val="36"/>
          <w:rtl/>
        </w:rPr>
      </w:pPr>
      <w:r>
        <w:rPr>
          <w:rFonts w:eastAsia="Times New Roman" w:cs="B Zar" w:hint="cs"/>
          <w:color w:val="000000"/>
          <w:sz w:val="36"/>
          <w:szCs w:val="36"/>
          <w:rtl/>
        </w:rPr>
        <w:t>10- 650. عنکبوت، 14 .</w:t>
      </w:r>
    </w:p>
    <w:p w:rsidR="00000000" w:rsidRDefault="00EB7B05">
      <w:pPr>
        <w:bidi/>
        <w:jc w:val="both"/>
        <w:divId w:val="2082214853"/>
        <w:rPr>
          <w:rFonts w:eastAsia="Times New Roman" w:cs="B Zar" w:hint="cs"/>
          <w:color w:val="000000"/>
          <w:sz w:val="36"/>
          <w:szCs w:val="36"/>
          <w:rtl/>
        </w:rPr>
      </w:pPr>
      <w:r>
        <w:rPr>
          <w:rFonts w:eastAsia="Times New Roman" w:cs="B Zar" w:hint="cs"/>
          <w:color w:val="000000"/>
          <w:sz w:val="36"/>
          <w:szCs w:val="36"/>
          <w:rtl/>
        </w:rPr>
        <w:t>11- 651. حاقّه، 6 .</w:t>
      </w:r>
    </w:p>
    <w:p w:rsidR="00000000" w:rsidRDefault="00EB7B05">
      <w:pPr>
        <w:bidi/>
        <w:jc w:val="both"/>
        <w:divId w:val="1947538831"/>
        <w:rPr>
          <w:rFonts w:eastAsia="Times New Roman" w:cs="B Zar" w:hint="cs"/>
          <w:color w:val="000000"/>
          <w:sz w:val="36"/>
          <w:szCs w:val="36"/>
          <w:rtl/>
        </w:rPr>
      </w:pPr>
      <w:r>
        <w:rPr>
          <w:rFonts w:eastAsia="Times New Roman" w:cs="B Zar" w:hint="cs"/>
          <w:color w:val="000000"/>
          <w:sz w:val="36"/>
          <w:szCs w:val="36"/>
          <w:rtl/>
        </w:rPr>
        <w:t>12- 652. بقره، 50 .</w:t>
      </w:r>
    </w:p>
    <w:p w:rsidR="00000000" w:rsidRDefault="00EB7B05">
      <w:pPr>
        <w:pStyle w:val="contentparagraph"/>
        <w:bidi/>
        <w:jc w:val="both"/>
        <w:divId w:val="1488865189"/>
        <w:rPr>
          <w:rFonts w:cs="B Zar" w:hint="cs"/>
          <w:color w:val="000000"/>
          <w:sz w:val="36"/>
          <w:szCs w:val="36"/>
          <w:rtl/>
        </w:rPr>
      </w:pPr>
      <w:r>
        <w:rPr>
          <w:rStyle w:val="contenttext"/>
          <w:rFonts w:cs="B Zar" w:hint="cs"/>
          <w:color w:val="000000"/>
          <w:sz w:val="36"/>
          <w:szCs w:val="36"/>
          <w:rtl/>
        </w:rPr>
        <w:t>کردیم.</w:t>
      </w:r>
    </w:p>
    <w:p w:rsidR="00000000" w:rsidRDefault="00EB7B05">
      <w:pPr>
        <w:pStyle w:val="contentparagraph"/>
        <w:bidi/>
        <w:jc w:val="both"/>
        <w:divId w:val="1488865189"/>
        <w:rPr>
          <w:rFonts w:cs="B Zar" w:hint="cs"/>
          <w:color w:val="000000"/>
          <w:sz w:val="36"/>
          <w:szCs w:val="36"/>
          <w:rtl/>
        </w:rPr>
      </w:pPr>
      <w:r>
        <w:rPr>
          <w:rStyle w:val="contenttext"/>
          <w:rFonts w:cs="B Zar" w:hint="cs"/>
          <w:color w:val="000000"/>
          <w:sz w:val="36"/>
          <w:szCs w:val="36"/>
          <w:rtl/>
        </w:rPr>
        <w:t>قوم ثمود که حضرت صالح را تکذیب کردند با صیحه ای آسمانی نابود شدند، «انا ارسلنا علیهم صیحه واحده فکانوا کهشیم المحتظر»</w:t>
      </w:r>
      <w:hyperlink w:anchor="content_note_111_1" w:tooltip="653. قمر، 31 ." w:history="1">
        <w:r>
          <w:rPr>
            <w:rStyle w:val="Hyperlink"/>
            <w:rFonts w:cs="B Zar" w:hint="cs"/>
            <w:sz w:val="36"/>
            <w:szCs w:val="36"/>
            <w:rtl/>
          </w:rPr>
          <w:t>(1)</w:t>
        </w:r>
      </w:hyperlink>
      <w:r>
        <w:rPr>
          <w:rStyle w:val="contenttext"/>
          <w:rFonts w:cs="B Zar" w:hint="cs"/>
          <w:color w:val="000000"/>
          <w:sz w:val="36"/>
          <w:szCs w:val="36"/>
          <w:rtl/>
        </w:rPr>
        <w:t xml:space="preserve"> با صیحه ای آنگونه نابودشان کردیم که به صورتی که مانند خار و خاشاک خرد شده </w:t>
      </w:r>
      <w:r>
        <w:rPr>
          <w:rStyle w:val="contenttext"/>
          <w:rFonts w:cs="B Zar" w:hint="cs"/>
          <w:color w:val="000000"/>
          <w:sz w:val="36"/>
          <w:szCs w:val="36"/>
          <w:rtl/>
        </w:rPr>
        <w:t>در آغل چارپایان است در آمدند.</w:t>
      </w:r>
    </w:p>
    <w:p w:rsidR="00000000" w:rsidRDefault="00EB7B05">
      <w:pPr>
        <w:pStyle w:val="contentparagraph"/>
        <w:bidi/>
        <w:jc w:val="both"/>
        <w:divId w:val="1488865189"/>
        <w:rPr>
          <w:rFonts w:cs="B Zar" w:hint="cs"/>
          <w:color w:val="000000"/>
          <w:sz w:val="36"/>
          <w:szCs w:val="36"/>
          <w:rtl/>
        </w:rPr>
      </w:pPr>
      <w:r>
        <w:rPr>
          <w:rStyle w:val="contenttext"/>
          <w:rFonts w:cs="B Zar" w:hint="cs"/>
          <w:color w:val="000000"/>
          <w:sz w:val="36"/>
          <w:szCs w:val="36"/>
          <w:rtl/>
        </w:rPr>
        <w:t>قوم لوط با زلزله و سنگ های آسمانی، «انا ارسلنا علیهم حاصبا»</w:t>
      </w:r>
      <w:hyperlink w:anchor="content_note_111_2" w:tooltip="654. قمر، 54 ." w:history="1">
        <w:r>
          <w:rPr>
            <w:rStyle w:val="Hyperlink"/>
            <w:rFonts w:cs="B Zar" w:hint="cs"/>
            <w:sz w:val="36"/>
            <w:szCs w:val="36"/>
            <w:rtl/>
          </w:rPr>
          <w:t>(2)</w:t>
        </w:r>
      </w:hyperlink>
      <w:r>
        <w:rPr>
          <w:rStyle w:val="contenttext"/>
          <w:rFonts w:cs="B Zar" w:hint="cs"/>
          <w:color w:val="000000"/>
          <w:sz w:val="36"/>
          <w:szCs w:val="36"/>
          <w:rtl/>
        </w:rPr>
        <w:t xml:space="preserve"> ما با فرستادن سنگ هلاکشان کردیم.</w:t>
      </w:r>
    </w:p>
    <w:p w:rsidR="00000000" w:rsidRDefault="00EB7B05">
      <w:pPr>
        <w:pStyle w:val="contentparagraph"/>
        <w:bidi/>
        <w:jc w:val="both"/>
        <w:divId w:val="1488865189"/>
        <w:rPr>
          <w:rFonts w:cs="B Zar" w:hint="cs"/>
          <w:color w:val="000000"/>
          <w:sz w:val="36"/>
          <w:szCs w:val="36"/>
          <w:rtl/>
        </w:rPr>
      </w:pPr>
      <w:r>
        <w:rPr>
          <w:rStyle w:val="contenttext"/>
          <w:rFonts w:cs="B Zar" w:hint="cs"/>
          <w:color w:val="000000"/>
          <w:sz w:val="36"/>
          <w:szCs w:val="36"/>
          <w:rtl/>
        </w:rPr>
        <w:t>اصحاب ایکه که حضرت شعیب را تکذیب کردند با صاعقه به هلاکت رسیدند. «فان</w:t>
      </w:r>
      <w:r>
        <w:rPr>
          <w:rStyle w:val="contenttext"/>
          <w:rFonts w:cs="B Zar" w:hint="cs"/>
          <w:color w:val="000000"/>
          <w:sz w:val="36"/>
          <w:szCs w:val="36"/>
          <w:rtl/>
        </w:rPr>
        <w:t>تقمنا منهم»</w:t>
      </w:r>
      <w:hyperlink w:anchor="content_note_111_3" w:tooltip="655. حجر، 79 ." w:history="1">
        <w:r>
          <w:rPr>
            <w:rStyle w:val="Hyperlink"/>
            <w:rFonts w:cs="B Zar" w:hint="cs"/>
            <w:sz w:val="36"/>
            <w:szCs w:val="36"/>
            <w:rtl/>
          </w:rPr>
          <w:t>(3)</w:t>
        </w:r>
      </w:hyperlink>
      <w:r>
        <w:rPr>
          <w:rStyle w:val="contenttext"/>
          <w:rFonts w:cs="B Zar" w:hint="cs"/>
          <w:color w:val="000000"/>
          <w:sz w:val="36"/>
          <w:szCs w:val="36"/>
          <w:rtl/>
        </w:rPr>
        <w:t xml:space="preserve"> ما از آنان انتقام گرفتیم.</w:t>
      </w:r>
    </w:p>
    <w:p w:rsidR="00000000" w:rsidRDefault="00EB7B05">
      <w:pPr>
        <w:pStyle w:val="Heading3"/>
        <w:shd w:val="clear" w:color="auto" w:fill="FFFFFF"/>
        <w:bidi/>
        <w:jc w:val="both"/>
        <w:divId w:val="1118378235"/>
        <w:rPr>
          <w:rFonts w:eastAsia="Times New Roman" w:cs="B Titr" w:hint="cs"/>
          <w:b w:val="0"/>
          <w:bCs w:val="0"/>
          <w:color w:val="FF0080"/>
          <w:sz w:val="30"/>
          <w:szCs w:val="30"/>
          <w:rtl/>
        </w:rPr>
      </w:pPr>
      <w:r>
        <w:rPr>
          <w:rFonts w:eastAsia="Times New Roman" w:cs="B Titr" w:hint="cs"/>
          <w:b w:val="0"/>
          <w:bCs w:val="0"/>
          <w:color w:val="FF0080"/>
          <w:sz w:val="30"/>
          <w:szCs w:val="30"/>
          <w:rtl/>
        </w:rPr>
        <w:t>92. خداوند از چه کسانی رضایت دارد؟</w:t>
      </w:r>
    </w:p>
    <w:p w:rsidR="00000000" w:rsidRDefault="00EB7B05">
      <w:pPr>
        <w:pStyle w:val="contentparagraph"/>
        <w:bidi/>
        <w:jc w:val="both"/>
        <w:divId w:val="1118378235"/>
        <w:rPr>
          <w:rFonts w:cs="B Zar" w:hint="cs"/>
          <w:color w:val="000000"/>
          <w:sz w:val="36"/>
          <w:szCs w:val="36"/>
          <w:rtl/>
        </w:rPr>
      </w:pPr>
      <w:hyperlink w:anchor="content_note_111_4" w:tooltip="656. ذیل آیه 22 سوره مجادله." w:history="1">
        <w:r>
          <w:rPr>
            <w:rStyle w:val="Hyperlink"/>
            <w:rFonts w:cs="B Zar" w:hint="cs"/>
            <w:sz w:val="36"/>
            <w:szCs w:val="36"/>
            <w:rtl/>
          </w:rPr>
          <w:t>(4)</w:t>
        </w:r>
      </w:hyperlink>
    </w:p>
    <w:p w:rsidR="00000000" w:rsidRDefault="00EB7B05">
      <w:pPr>
        <w:pStyle w:val="contentparagraph"/>
        <w:bidi/>
        <w:jc w:val="both"/>
        <w:divId w:val="1118378235"/>
        <w:rPr>
          <w:rFonts w:cs="B Zar" w:hint="cs"/>
          <w:color w:val="000000"/>
          <w:sz w:val="36"/>
          <w:szCs w:val="36"/>
          <w:rtl/>
        </w:rPr>
      </w:pPr>
      <w:r>
        <w:rPr>
          <w:rStyle w:val="contenttext"/>
          <w:rFonts w:cs="B Zar" w:hint="cs"/>
          <w:color w:val="000000"/>
          <w:sz w:val="36"/>
          <w:szCs w:val="36"/>
          <w:rtl/>
        </w:rPr>
        <w:t>قرآن در چند مورد عبارت «رضی اللّه عنهم و رضوا عنه» را به کار برده است:</w:t>
      </w:r>
    </w:p>
    <w:p w:rsidR="00000000" w:rsidRDefault="00EB7B05">
      <w:pPr>
        <w:pStyle w:val="contentparagraph"/>
        <w:bidi/>
        <w:jc w:val="both"/>
        <w:divId w:val="1118378235"/>
        <w:rPr>
          <w:rFonts w:cs="B Zar" w:hint="cs"/>
          <w:color w:val="000000"/>
          <w:sz w:val="36"/>
          <w:szCs w:val="36"/>
          <w:rtl/>
        </w:rPr>
      </w:pPr>
      <w:r>
        <w:rPr>
          <w:rStyle w:val="contenttext"/>
          <w:rFonts w:cs="B Zar" w:hint="cs"/>
          <w:color w:val="000000"/>
          <w:sz w:val="36"/>
          <w:szCs w:val="36"/>
          <w:rtl/>
        </w:rPr>
        <w:t>در مورد راستگویان راست کردار: «یوم ینفع الصادقین صدقهم... رضی اللّه...»</w:t>
      </w:r>
      <w:hyperlink w:anchor="content_note_111_5" w:tooltip="657. مائده، 119." w:history="1">
        <w:r>
          <w:rPr>
            <w:rStyle w:val="Hyperlink"/>
            <w:rFonts w:cs="B Zar" w:hint="cs"/>
            <w:sz w:val="36"/>
            <w:szCs w:val="36"/>
            <w:rtl/>
          </w:rPr>
          <w:t>(5)</w:t>
        </w:r>
      </w:hyperlink>
    </w:p>
    <w:p w:rsidR="00000000" w:rsidRDefault="00EB7B05">
      <w:pPr>
        <w:pStyle w:val="contentparagraph"/>
        <w:bidi/>
        <w:jc w:val="both"/>
        <w:divId w:val="1118378235"/>
        <w:rPr>
          <w:rFonts w:cs="B Zar" w:hint="cs"/>
          <w:color w:val="000000"/>
          <w:sz w:val="36"/>
          <w:szCs w:val="36"/>
          <w:rtl/>
        </w:rPr>
      </w:pPr>
      <w:r>
        <w:rPr>
          <w:rStyle w:val="contenttext"/>
          <w:rFonts w:cs="B Zar" w:hint="cs"/>
          <w:color w:val="000000"/>
          <w:sz w:val="36"/>
          <w:szCs w:val="36"/>
          <w:rtl/>
        </w:rPr>
        <w:t>در مورد پیشگامان و پیشتازان: «والسابقون الاولون</w:t>
      </w:r>
      <w:r>
        <w:rPr>
          <w:rStyle w:val="contenttext"/>
          <w:rFonts w:cs="B Zar" w:hint="cs"/>
          <w:color w:val="000000"/>
          <w:sz w:val="36"/>
          <w:szCs w:val="36"/>
          <w:rtl/>
        </w:rPr>
        <w:t>... رضی اللّه...»</w:t>
      </w:r>
      <w:hyperlink w:anchor="content_note_111_6" w:tooltip="658. توبه، 100 ." w:history="1">
        <w:r>
          <w:rPr>
            <w:rStyle w:val="Hyperlink"/>
            <w:rFonts w:cs="B Zar" w:hint="cs"/>
            <w:sz w:val="36"/>
            <w:szCs w:val="36"/>
            <w:rtl/>
          </w:rPr>
          <w:t>(6)</w:t>
        </w:r>
      </w:hyperlink>
    </w:p>
    <w:p w:rsidR="00000000" w:rsidRDefault="00EB7B05">
      <w:pPr>
        <w:pStyle w:val="contentparagraph"/>
        <w:bidi/>
        <w:jc w:val="both"/>
        <w:divId w:val="1118378235"/>
        <w:rPr>
          <w:rFonts w:cs="B Zar" w:hint="cs"/>
          <w:color w:val="000000"/>
          <w:sz w:val="36"/>
          <w:szCs w:val="36"/>
          <w:rtl/>
        </w:rPr>
      </w:pPr>
      <w:r>
        <w:rPr>
          <w:rStyle w:val="contenttext"/>
          <w:rFonts w:cs="B Zar" w:hint="cs"/>
          <w:color w:val="000000"/>
          <w:sz w:val="36"/>
          <w:szCs w:val="36"/>
          <w:rtl/>
        </w:rPr>
        <w:t>در مورد مؤمنین واقعی: «کتب فی قلوبهم الایمان... رضی اللّه...»</w:t>
      </w:r>
    </w:p>
    <w:p w:rsidR="00000000" w:rsidRDefault="00EB7B05">
      <w:pPr>
        <w:pStyle w:val="contentparagraph"/>
        <w:bidi/>
        <w:jc w:val="both"/>
        <w:divId w:val="1118378235"/>
        <w:rPr>
          <w:rFonts w:cs="B Zar" w:hint="cs"/>
          <w:color w:val="000000"/>
          <w:sz w:val="36"/>
          <w:szCs w:val="36"/>
          <w:rtl/>
        </w:rPr>
      </w:pPr>
      <w:r>
        <w:rPr>
          <w:rStyle w:val="contenttext"/>
          <w:rFonts w:cs="B Zar" w:hint="cs"/>
          <w:color w:val="000000"/>
          <w:sz w:val="36"/>
          <w:szCs w:val="36"/>
          <w:rtl/>
        </w:rPr>
        <w:t>کسانی که با پیامبر بیعت نمودند: «لقد رضی الله عن المؤمنین اذ یبایعونک تحت الشجره...»</w:t>
      </w:r>
      <w:hyperlink w:anchor="content_note_111_7" w:tooltip="659. فتح، 18." w:history="1">
        <w:r>
          <w:rPr>
            <w:rStyle w:val="Hyperlink"/>
            <w:rFonts w:cs="B Zar" w:hint="cs"/>
            <w:sz w:val="36"/>
            <w:szCs w:val="36"/>
            <w:rtl/>
          </w:rPr>
          <w:t>(7)</w:t>
        </w:r>
      </w:hyperlink>
    </w:p>
    <w:p w:rsidR="00000000" w:rsidRDefault="00EB7B05">
      <w:pPr>
        <w:pStyle w:val="contentparagraph"/>
        <w:bidi/>
        <w:jc w:val="both"/>
        <w:divId w:val="1118378235"/>
        <w:rPr>
          <w:rFonts w:cs="B Zar" w:hint="cs"/>
          <w:color w:val="000000"/>
          <w:sz w:val="36"/>
          <w:szCs w:val="36"/>
          <w:rtl/>
        </w:rPr>
      </w:pPr>
      <w:r>
        <w:rPr>
          <w:rStyle w:val="contenttext"/>
          <w:rFonts w:cs="B Zar" w:hint="cs"/>
          <w:color w:val="000000"/>
          <w:sz w:val="36"/>
          <w:szCs w:val="36"/>
          <w:rtl/>
        </w:rPr>
        <w:t>کسانی که ایمان آورده و عمل صالح انجام می دهند: «الذین آمنوا و عملوا الصالحات اولئک هم خیر البیریّه... رضی الله عنهم و رضوا عنه»</w:t>
      </w:r>
      <w:hyperlink w:anchor="content_note_111_8" w:tooltip="660. بیّنه، 8 ." w:history="1">
        <w:r>
          <w:rPr>
            <w:rStyle w:val="Hyperlink"/>
            <w:rFonts w:cs="B Zar" w:hint="cs"/>
            <w:sz w:val="36"/>
            <w:szCs w:val="36"/>
            <w:rtl/>
          </w:rPr>
          <w:t>(8)</w:t>
        </w:r>
      </w:hyperlink>
    </w:p>
    <w:p w:rsidR="00000000" w:rsidRDefault="00EB7B05">
      <w:pPr>
        <w:pStyle w:val="Heading3"/>
        <w:shd w:val="clear" w:color="auto" w:fill="FFFFFF"/>
        <w:bidi/>
        <w:jc w:val="both"/>
        <w:divId w:val="457726817"/>
        <w:rPr>
          <w:rFonts w:eastAsia="Times New Roman" w:cs="B Titr" w:hint="cs"/>
          <w:b w:val="0"/>
          <w:bCs w:val="0"/>
          <w:color w:val="FF0080"/>
          <w:sz w:val="30"/>
          <w:szCs w:val="30"/>
          <w:rtl/>
        </w:rPr>
      </w:pPr>
      <w:r>
        <w:rPr>
          <w:rFonts w:eastAsia="Times New Roman" w:cs="B Titr" w:hint="cs"/>
          <w:b w:val="0"/>
          <w:bCs w:val="0"/>
          <w:color w:val="FF0080"/>
          <w:sz w:val="30"/>
          <w:szCs w:val="30"/>
          <w:rtl/>
        </w:rPr>
        <w:t>93. سیمای نیکوکاران و مجر</w:t>
      </w:r>
      <w:r>
        <w:rPr>
          <w:rFonts w:eastAsia="Times New Roman" w:cs="B Titr" w:hint="cs"/>
          <w:b w:val="0"/>
          <w:bCs w:val="0"/>
          <w:color w:val="FF0080"/>
          <w:sz w:val="30"/>
          <w:szCs w:val="30"/>
          <w:rtl/>
        </w:rPr>
        <w:t>مان در قرآن</w:t>
      </w:r>
    </w:p>
    <w:p w:rsidR="00000000" w:rsidRDefault="00EB7B05">
      <w:pPr>
        <w:pStyle w:val="contentparagraph"/>
        <w:bidi/>
        <w:jc w:val="both"/>
        <w:divId w:val="457726817"/>
        <w:rPr>
          <w:rFonts w:cs="B Zar" w:hint="cs"/>
          <w:color w:val="000000"/>
          <w:sz w:val="36"/>
          <w:szCs w:val="36"/>
          <w:rtl/>
        </w:rPr>
      </w:pPr>
      <w:hyperlink w:anchor="content_note_111_9" w:tooltip="661. ذیل آیه 27 سوره ملک." w:history="1">
        <w:r>
          <w:rPr>
            <w:rStyle w:val="Hyperlink"/>
            <w:rFonts w:cs="B Zar" w:hint="cs"/>
            <w:sz w:val="36"/>
            <w:szCs w:val="36"/>
            <w:rtl/>
          </w:rPr>
          <w:t>(9)</w:t>
        </w:r>
      </w:hyperlink>
    </w:p>
    <w:p w:rsidR="00000000" w:rsidRDefault="00EB7B05">
      <w:pPr>
        <w:pStyle w:val="contentparagraph"/>
        <w:bidi/>
        <w:jc w:val="both"/>
        <w:divId w:val="457726817"/>
        <w:rPr>
          <w:rFonts w:cs="B Zar" w:hint="cs"/>
          <w:color w:val="000000"/>
          <w:sz w:val="36"/>
          <w:szCs w:val="36"/>
          <w:rtl/>
        </w:rPr>
      </w:pPr>
      <w:r>
        <w:rPr>
          <w:rStyle w:val="contenttext"/>
          <w:rFonts w:cs="B Zar" w:hint="cs"/>
          <w:color w:val="000000"/>
          <w:sz w:val="36"/>
          <w:szCs w:val="36"/>
          <w:rtl/>
        </w:rPr>
        <w:t>قرآن کریم در آیات متعدّدی به توصیف سیمای نیکوکاران و مجرمان در قیامت پرداخته است. درباره نیکوکاران می فرماید:</w:t>
      </w:r>
    </w:p>
    <w:p w:rsidR="00000000" w:rsidRDefault="00EB7B05">
      <w:pPr>
        <w:pStyle w:val="contentparagraph"/>
        <w:bidi/>
        <w:jc w:val="both"/>
        <w:divId w:val="457726817"/>
        <w:rPr>
          <w:rFonts w:cs="B Zar" w:hint="cs"/>
          <w:color w:val="000000"/>
          <w:sz w:val="36"/>
          <w:szCs w:val="36"/>
          <w:rtl/>
        </w:rPr>
      </w:pPr>
      <w:r>
        <w:rPr>
          <w:rStyle w:val="contenttext"/>
          <w:rFonts w:cs="B Zar" w:hint="cs"/>
          <w:color w:val="000000"/>
          <w:sz w:val="36"/>
          <w:szCs w:val="36"/>
          <w:rtl/>
        </w:rPr>
        <w:t>ص:111</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18" style="width:0;height:1.5pt" o:hralign="center" o:hrstd="t" o:hr="t" fillcolor="#a0a0a0" stroked="f"/>
        </w:pict>
      </w:r>
    </w:p>
    <w:p w:rsidR="00000000" w:rsidRDefault="00EB7B05">
      <w:pPr>
        <w:bidi/>
        <w:jc w:val="both"/>
        <w:divId w:val="259073415"/>
        <w:rPr>
          <w:rFonts w:eastAsia="Times New Roman" w:cs="B Zar" w:hint="cs"/>
          <w:color w:val="000000"/>
          <w:sz w:val="36"/>
          <w:szCs w:val="36"/>
          <w:rtl/>
        </w:rPr>
      </w:pPr>
      <w:r>
        <w:rPr>
          <w:rFonts w:eastAsia="Times New Roman" w:cs="B Zar" w:hint="cs"/>
          <w:color w:val="000000"/>
          <w:sz w:val="36"/>
          <w:szCs w:val="36"/>
          <w:rtl/>
        </w:rPr>
        <w:t>1- 653. قمر، 31 .</w:t>
      </w:r>
    </w:p>
    <w:p w:rsidR="00000000" w:rsidRDefault="00EB7B05">
      <w:pPr>
        <w:bidi/>
        <w:jc w:val="both"/>
        <w:divId w:val="1248226556"/>
        <w:rPr>
          <w:rFonts w:eastAsia="Times New Roman" w:cs="B Zar" w:hint="cs"/>
          <w:color w:val="000000"/>
          <w:sz w:val="36"/>
          <w:szCs w:val="36"/>
          <w:rtl/>
        </w:rPr>
      </w:pPr>
      <w:r>
        <w:rPr>
          <w:rFonts w:eastAsia="Times New Roman" w:cs="B Zar" w:hint="cs"/>
          <w:color w:val="000000"/>
          <w:sz w:val="36"/>
          <w:szCs w:val="36"/>
          <w:rtl/>
        </w:rPr>
        <w:t>2- 654. قمر، 54 .</w:t>
      </w:r>
    </w:p>
    <w:p w:rsidR="00000000" w:rsidRDefault="00EB7B05">
      <w:pPr>
        <w:bidi/>
        <w:jc w:val="both"/>
        <w:divId w:val="878399991"/>
        <w:rPr>
          <w:rFonts w:eastAsia="Times New Roman" w:cs="B Zar" w:hint="cs"/>
          <w:color w:val="000000"/>
          <w:sz w:val="36"/>
          <w:szCs w:val="36"/>
          <w:rtl/>
        </w:rPr>
      </w:pPr>
      <w:r>
        <w:rPr>
          <w:rFonts w:eastAsia="Times New Roman" w:cs="B Zar" w:hint="cs"/>
          <w:color w:val="000000"/>
          <w:sz w:val="36"/>
          <w:szCs w:val="36"/>
          <w:rtl/>
        </w:rPr>
        <w:t>3- 655. حجر، 79 .</w:t>
      </w:r>
    </w:p>
    <w:p w:rsidR="00000000" w:rsidRDefault="00EB7B05">
      <w:pPr>
        <w:bidi/>
        <w:jc w:val="both"/>
        <w:divId w:val="195702436"/>
        <w:rPr>
          <w:rFonts w:eastAsia="Times New Roman" w:cs="B Zar" w:hint="cs"/>
          <w:color w:val="000000"/>
          <w:sz w:val="36"/>
          <w:szCs w:val="36"/>
          <w:rtl/>
        </w:rPr>
      </w:pPr>
      <w:r>
        <w:rPr>
          <w:rFonts w:eastAsia="Times New Roman" w:cs="B Zar" w:hint="cs"/>
          <w:color w:val="000000"/>
          <w:sz w:val="36"/>
          <w:szCs w:val="36"/>
          <w:rtl/>
        </w:rPr>
        <w:t>4- 656. ذیل آیه 22 سوره مجادله.</w:t>
      </w:r>
    </w:p>
    <w:p w:rsidR="00000000" w:rsidRDefault="00EB7B05">
      <w:pPr>
        <w:bidi/>
        <w:jc w:val="both"/>
        <w:divId w:val="1727147042"/>
        <w:rPr>
          <w:rFonts w:eastAsia="Times New Roman" w:cs="B Zar" w:hint="cs"/>
          <w:color w:val="000000"/>
          <w:sz w:val="36"/>
          <w:szCs w:val="36"/>
          <w:rtl/>
        </w:rPr>
      </w:pPr>
      <w:r>
        <w:rPr>
          <w:rFonts w:eastAsia="Times New Roman" w:cs="B Zar" w:hint="cs"/>
          <w:color w:val="000000"/>
          <w:sz w:val="36"/>
          <w:szCs w:val="36"/>
          <w:rtl/>
        </w:rPr>
        <w:t>5- 657. مائده، 119.</w:t>
      </w:r>
    </w:p>
    <w:p w:rsidR="00000000" w:rsidRDefault="00EB7B05">
      <w:pPr>
        <w:bidi/>
        <w:jc w:val="both"/>
        <w:divId w:val="718474964"/>
        <w:rPr>
          <w:rFonts w:eastAsia="Times New Roman" w:cs="B Zar" w:hint="cs"/>
          <w:color w:val="000000"/>
          <w:sz w:val="36"/>
          <w:szCs w:val="36"/>
          <w:rtl/>
        </w:rPr>
      </w:pPr>
      <w:r>
        <w:rPr>
          <w:rFonts w:eastAsia="Times New Roman" w:cs="B Zar" w:hint="cs"/>
          <w:color w:val="000000"/>
          <w:sz w:val="36"/>
          <w:szCs w:val="36"/>
          <w:rtl/>
        </w:rPr>
        <w:t>6- 658. توبه، 100 .</w:t>
      </w:r>
    </w:p>
    <w:p w:rsidR="00000000" w:rsidRDefault="00EB7B05">
      <w:pPr>
        <w:bidi/>
        <w:jc w:val="both"/>
        <w:divId w:val="1976836192"/>
        <w:rPr>
          <w:rFonts w:eastAsia="Times New Roman" w:cs="B Zar" w:hint="cs"/>
          <w:color w:val="000000"/>
          <w:sz w:val="36"/>
          <w:szCs w:val="36"/>
          <w:rtl/>
        </w:rPr>
      </w:pPr>
      <w:r>
        <w:rPr>
          <w:rFonts w:eastAsia="Times New Roman" w:cs="B Zar" w:hint="cs"/>
          <w:color w:val="000000"/>
          <w:sz w:val="36"/>
          <w:szCs w:val="36"/>
          <w:rtl/>
        </w:rPr>
        <w:t>7- 659. فتح، 18.</w:t>
      </w:r>
    </w:p>
    <w:p w:rsidR="00000000" w:rsidRDefault="00EB7B05">
      <w:pPr>
        <w:bidi/>
        <w:jc w:val="both"/>
        <w:divId w:val="614866166"/>
        <w:rPr>
          <w:rFonts w:eastAsia="Times New Roman" w:cs="B Zar" w:hint="cs"/>
          <w:color w:val="000000"/>
          <w:sz w:val="36"/>
          <w:szCs w:val="36"/>
          <w:rtl/>
        </w:rPr>
      </w:pPr>
      <w:r>
        <w:rPr>
          <w:rFonts w:eastAsia="Times New Roman" w:cs="B Zar" w:hint="cs"/>
          <w:color w:val="000000"/>
          <w:sz w:val="36"/>
          <w:szCs w:val="36"/>
          <w:rtl/>
        </w:rPr>
        <w:t>8- 660. بیّنه، 8 .</w:t>
      </w:r>
    </w:p>
    <w:p w:rsidR="00000000" w:rsidRDefault="00EB7B05">
      <w:pPr>
        <w:bidi/>
        <w:jc w:val="both"/>
        <w:divId w:val="168759530"/>
        <w:rPr>
          <w:rFonts w:eastAsia="Times New Roman" w:cs="B Zar" w:hint="cs"/>
          <w:color w:val="000000"/>
          <w:sz w:val="36"/>
          <w:szCs w:val="36"/>
          <w:rtl/>
        </w:rPr>
      </w:pPr>
      <w:r>
        <w:rPr>
          <w:rFonts w:eastAsia="Times New Roman" w:cs="B Zar" w:hint="cs"/>
          <w:color w:val="000000"/>
          <w:sz w:val="36"/>
          <w:szCs w:val="36"/>
          <w:rtl/>
        </w:rPr>
        <w:t>9- 661. ذیل آیه 27 سوره ملک.</w:t>
      </w:r>
    </w:p>
    <w:p w:rsidR="00000000" w:rsidRDefault="00EB7B05">
      <w:pPr>
        <w:pStyle w:val="contentparagraph"/>
        <w:bidi/>
        <w:jc w:val="both"/>
        <w:divId w:val="403600326"/>
        <w:rPr>
          <w:rFonts w:cs="B Zar" w:hint="cs"/>
          <w:color w:val="000000"/>
          <w:sz w:val="36"/>
          <w:szCs w:val="36"/>
          <w:rtl/>
        </w:rPr>
      </w:pPr>
      <w:r>
        <w:rPr>
          <w:rStyle w:val="contenttext"/>
          <w:rFonts w:cs="B Zar" w:hint="cs"/>
          <w:color w:val="000000"/>
          <w:sz w:val="36"/>
          <w:szCs w:val="36"/>
          <w:rtl/>
        </w:rPr>
        <w:t>نیکوکاران:</w:t>
      </w:r>
    </w:p>
    <w:p w:rsidR="00000000" w:rsidRDefault="00EB7B05">
      <w:pPr>
        <w:pStyle w:val="contentparagraph"/>
        <w:bidi/>
        <w:jc w:val="both"/>
        <w:divId w:val="403600326"/>
        <w:rPr>
          <w:rFonts w:cs="B Zar" w:hint="cs"/>
          <w:color w:val="000000"/>
          <w:sz w:val="36"/>
          <w:szCs w:val="36"/>
          <w:rtl/>
        </w:rPr>
      </w:pPr>
      <w:r>
        <w:rPr>
          <w:rStyle w:val="contenttext"/>
          <w:rFonts w:cs="B Zar" w:hint="cs"/>
          <w:color w:val="000000"/>
          <w:sz w:val="36"/>
          <w:szCs w:val="36"/>
          <w:rtl/>
        </w:rPr>
        <w:t>1. «وجوهٌ یومئذٍ مسفرّه ضاحکهٌ مستبشره»</w:t>
      </w:r>
      <w:hyperlink w:anchor="content_note_112_1" w:tooltip="662. عبس، 37 - 38." w:history="1">
        <w:r>
          <w:rPr>
            <w:rStyle w:val="Hyperlink"/>
            <w:rFonts w:cs="B Zar" w:hint="cs"/>
            <w:sz w:val="36"/>
            <w:szCs w:val="36"/>
            <w:rtl/>
          </w:rPr>
          <w:t>(1)</w:t>
        </w:r>
      </w:hyperlink>
      <w:r>
        <w:rPr>
          <w:rStyle w:val="contenttext"/>
          <w:rFonts w:cs="B Zar" w:hint="cs"/>
          <w:color w:val="000000"/>
          <w:sz w:val="36"/>
          <w:szCs w:val="36"/>
          <w:rtl/>
        </w:rPr>
        <w:t xml:space="preserve"> در آن روز صورت هایی درخشان و خندان و شادمانند.</w:t>
      </w:r>
    </w:p>
    <w:p w:rsidR="00000000" w:rsidRDefault="00EB7B05">
      <w:pPr>
        <w:pStyle w:val="contentparagraph"/>
        <w:bidi/>
        <w:jc w:val="both"/>
        <w:divId w:val="403600326"/>
        <w:rPr>
          <w:rFonts w:cs="B Zar" w:hint="cs"/>
          <w:color w:val="000000"/>
          <w:sz w:val="36"/>
          <w:szCs w:val="36"/>
          <w:rtl/>
        </w:rPr>
      </w:pPr>
      <w:r>
        <w:rPr>
          <w:rStyle w:val="contenttext"/>
          <w:rFonts w:cs="B Zar" w:hint="cs"/>
          <w:color w:val="000000"/>
          <w:sz w:val="36"/>
          <w:szCs w:val="36"/>
          <w:rtl/>
        </w:rPr>
        <w:t>2. «وجوهٌ یومئذٍ ناعمه»</w:t>
      </w:r>
      <w:hyperlink w:anchor="content_note_112_2" w:tooltip="663. غاشیه، 8." w:history="1">
        <w:r>
          <w:rPr>
            <w:rStyle w:val="Hyperlink"/>
            <w:rFonts w:cs="B Zar" w:hint="cs"/>
            <w:sz w:val="36"/>
            <w:szCs w:val="36"/>
            <w:rtl/>
          </w:rPr>
          <w:t>(2)</w:t>
        </w:r>
      </w:hyperlink>
      <w:r>
        <w:rPr>
          <w:rStyle w:val="contenttext"/>
          <w:rFonts w:cs="B Zar" w:hint="cs"/>
          <w:color w:val="000000"/>
          <w:sz w:val="36"/>
          <w:szCs w:val="36"/>
          <w:rtl/>
        </w:rPr>
        <w:t xml:space="preserve"> صورت هایی در </w:t>
      </w:r>
      <w:r>
        <w:rPr>
          <w:rStyle w:val="contenttext"/>
          <w:rFonts w:cs="B Zar" w:hint="cs"/>
          <w:color w:val="000000"/>
          <w:sz w:val="36"/>
          <w:szCs w:val="36"/>
          <w:rtl/>
        </w:rPr>
        <w:t>آن روز، شاداب و باطراوتند.</w:t>
      </w:r>
    </w:p>
    <w:p w:rsidR="00000000" w:rsidRDefault="00EB7B05">
      <w:pPr>
        <w:pStyle w:val="contentparagraph"/>
        <w:bidi/>
        <w:jc w:val="both"/>
        <w:divId w:val="403600326"/>
        <w:rPr>
          <w:rFonts w:cs="B Zar" w:hint="cs"/>
          <w:color w:val="000000"/>
          <w:sz w:val="36"/>
          <w:szCs w:val="36"/>
          <w:rtl/>
        </w:rPr>
      </w:pPr>
      <w:r>
        <w:rPr>
          <w:rStyle w:val="contenttext"/>
          <w:rFonts w:cs="B Zar" w:hint="cs"/>
          <w:color w:val="000000"/>
          <w:sz w:val="36"/>
          <w:szCs w:val="36"/>
          <w:rtl/>
        </w:rPr>
        <w:t>3. «تعرف فی وجوههم نضره النعیم»</w:t>
      </w:r>
      <w:hyperlink w:anchor="content_note_112_3" w:tooltip="664. مطفّفین، 24." w:history="1">
        <w:r>
          <w:rPr>
            <w:rStyle w:val="Hyperlink"/>
            <w:rFonts w:cs="B Zar" w:hint="cs"/>
            <w:sz w:val="36"/>
            <w:szCs w:val="36"/>
            <w:rtl/>
          </w:rPr>
          <w:t>(3)</w:t>
        </w:r>
      </w:hyperlink>
      <w:r>
        <w:rPr>
          <w:rStyle w:val="contenttext"/>
          <w:rFonts w:cs="B Zar" w:hint="cs"/>
          <w:color w:val="000000"/>
          <w:sz w:val="36"/>
          <w:szCs w:val="36"/>
          <w:rtl/>
        </w:rPr>
        <w:t xml:space="preserve"> در چهره های آنان خرّمی و طراوت را درک می کنی.</w:t>
      </w:r>
    </w:p>
    <w:p w:rsidR="00000000" w:rsidRDefault="00EB7B05">
      <w:pPr>
        <w:pStyle w:val="contentparagraph"/>
        <w:bidi/>
        <w:jc w:val="both"/>
        <w:divId w:val="403600326"/>
        <w:rPr>
          <w:rFonts w:cs="B Zar" w:hint="cs"/>
          <w:color w:val="000000"/>
          <w:sz w:val="36"/>
          <w:szCs w:val="36"/>
          <w:rtl/>
        </w:rPr>
      </w:pPr>
      <w:r>
        <w:rPr>
          <w:rStyle w:val="contenttext"/>
          <w:rFonts w:cs="B Zar" w:hint="cs"/>
          <w:color w:val="000000"/>
          <w:sz w:val="36"/>
          <w:szCs w:val="36"/>
          <w:rtl/>
        </w:rPr>
        <w:t>اما در باره منحرفان و مجرمان می فرماید:</w:t>
      </w:r>
    </w:p>
    <w:p w:rsidR="00000000" w:rsidRDefault="00EB7B05">
      <w:pPr>
        <w:pStyle w:val="contentparagraph"/>
        <w:bidi/>
        <w:jc w:val="both"/>
        <w:divId w:val="403600326"/>
        <w:rPr>
          <w:rFonts w:cs="B Zar" w:hint="cs"/>
          <w:color w:val="000000"/>
          <w:sz w:val="36"/>
          <w:szCs w:val="36"/>
          <w:rtl/>
        </w:rPr>
      </w:pPr>
      <w:r>
        <w:rPr>
          <w:rStyle w:val="contenttext"/>
          <w:rFonts w:cs="B Zar" w:hint="cs"/>
          <w:color w:val="000000"/>
          <w:sz w:val="36"/>
          <w:szCs w:val="36"/>
          <w:rtl/>
        </w:rPr>
        <w:t>1. «و وجوهٌ یومئذٍ علیها غبره ترهقها قتره»</w:t>
      </w:r>
      <w:hyperlink w:anchor="content_note_112_4" w:tooltip="665. عبس، 40." w:history="1">
        <w:r>
          <w:rPr>
            <w:rStyle w:val="Hyperlink"/>
            <w:rFonts w:cs="B Zar" w:hint="cs"/>
            <w:sz w:val="36"/>
            <w:szCs w:val="36"/>
            <w:rtl/>
          </w:rPr>
          <w:t>(4)</w:t>
        </w:r>
      </w:hyperlink>
      <w:r>
        <w:rPr>
          <w:rStyle w:val="contenttext"/>
          <w:rFonts w:cs="B Zar" w:hint="cs"/>
          <w:color w:val="000000"/>
          <w:sz w:val="36"/>
          <w:szCs w:val="36"/>
          <w:rtl/>
        </w:rPr>
        <w:t xml:space="preserve"> بر صورت هایی در آن روز غبار و کدورت است، و سیاهی و تاریکی آن را فرا گرفته است.</w:t>
      </w:r>
    </w:p>
    <w:p w:rsidR="00000000" w:rsidRDefault="00EB7B05">
      <w:pPr>
        <w:pStyle w:val="contentparagraph"/>
        <w:bidi/>
        <w:jc w:val="both"/>
        <w:divId w:val="403600326"/>
        <w:rPr>
          <w:rFonts w:cs="B Zar" w:hint="cs"/>
          <w:color w:val="000000"/>
          <w:sz w:val="36"/>
          <w:szCs w:val="36"/>
          <w:rtl/>
        </w:rPr>
      </w:pPr>
      <w:r>
        <w:rPr>
          <w:rStyle w:val="contenttext"/>
          <w:rFonts w:cs="B Zar" w:hint="cs"/>
          <w:color w:val="000000"/>
          <w:sz w:val="36"/>
          <w:szCs w:val="36"/>
          <w:rtl/>
        </w:rPr>
        <w:t>2. «وجوهٌ یومئذٍ خاشعه»</w:t>
      </w:r>
      <w:hyperlink w:anchor="content_note_112_5" w:tooltip="666. غاشیه، 2." w:history="1">
        <w:r>
          <w:rPr>
            <w:rStyle w:val="Hyperlink"/>
            <w:rFonts w:cs="B Zar" w:hint="cs"/>
            <w:sz w:val="36"/>
            <w:szCs w:val="36"/>
            <w:rtl/>
          </w:rPr>
          <w:t>(5)</w:t>
        </w:r>
      </w:hyperlink>
      <w:r>
        <w:rPr>
          <w:rStyle w:val="contenttext"/>
          <w:rFonts w:cs="B Zar" w:hint="cs"/>
          <w:color w:val="000000"/>
          <w:sz w:val="36"/>
          <w:szCs w:val="36"/>
          <w:rtl/>
        </w:rPr>
        <w:t xml:space="preserve"> </w:t>
      </w:r>
      <w:r>
        <w:rPr>
          <w:rStyle w:val="contenttext"/>
          <w:rFonts w:cs="B Zar" w:hint="cs"/>
          <w:color w:val="000000"/>
          <w:sz w:val="36"/>
          <w:szCs w:val="36"/>
          <w:rtl/>
        </w:rPr>
        <w:t>چهره هایی در آن روز ذلیل و فرو افتاده اند.</w:t>
      </w:r>
    </w:p>
    <w:p w:rsidR="00000000" w:rsidRDefault="00EB7B05">
      <w:pPr>
        <w:pStyle w:val="contentparagraph"/>
        <w:bidi/>
        <w:jc w:val="both"/>
        <w:divId w:val="403600326"/>
        <w:rPr>
          <w:rFonts w:cs="B Zar" w:hint="cs"/>
          <w:color w:val="000000"/>
          <w:sz w:val="36"/>
          <w:szCs w:val="36"/>
          <w:rtl/>
        </w:rPr>
      </w:pPr>
      <w:r>
        <w:rPr>
          <w:rStyle w:val="contenttext"/>
          <w:rFonts w:cs="B Zar" w:hint="cs"/>
          <w:color w:val="000000"/>
          <w:sz w:val="36"/>
          <w:szCs w:val="36"/>
          <w:rtl/>
        </w:rPr>
        <w:t>3. «تلفح وجوههم النار و هم فیها کالحون»</w:t>
      </w:r>
      <w:hyperlink w:anchor="content_note_112_6" w:tooltip="667. مؤمنون، 104." w:history="1">
        <w:r>
          <w:rPr>
            <w:rStyle w:val="Hyperlink"/>
            <w:rFonts w:cs="B Zar" w:hint="cs"/>
            <w:sz w:val="36"/>
            <w:szCs w:val="36"/>
            <w:rtl/>
          </w:rPr>
          <w:t>(6)</w:t>
        </w:r>
      </w:hyperlink>
      <w:r>
        <w:rPr>
          <w:rStyle w:val="contenttext"/>
          <w:rFonts w:cs="B Zar" w:hint="cs"/>
          <w:color w:val="000000"/>
          <w:sz w:val="36"/>
          <w:szCs w:val="36"/>
          <w:rtl/>
        </w:rPr>
        <w:t xml:space="preserve"> شعله های آتش سخت به صورتهایشان می وزد و چهره آنان عبوس و شکسته و دندانهایشان به واسطه سوختن لب ها نمایان ا</w:t>
      </w:r>
      <w:r>
        <w:rPr>
          <w:rStyle w:val="contenttext"/>
          <w:rFonts w:cs="B Zar" w:hint="cs"/>
          <w:color w:val="000000"/>
          <w:sz w:val="36"/>
          <w:szCs w:val="36"/>
          <w:rtl/>
        </w:rPr>
        <w:t>ست.</w:t>
      </w:r>
    </w:p>
    <w:p w:rsidR="00000000" w:rsidRDefault="00EB7B05">
      <w:pPr>
        <w:pStyle w:val="contentparagraph"/>
        <w:bidi/>
        <w:jc w:val="both"/>
        <w:divId w:val="403600326"/>
        <w:rPr>
          <w:rFonts w:cs="B Zar" w:hint="cs"/>
          <w:color w:val="000000"/>
          <w:sz w:val="36"/>
          <w:szCs w:val="36"/>
          <w:rtl/>
        </w:rPr>
      </w:pPr>
      <w:r>
        <w:rPr>
          <w:rStyle w:val="contenttext"/>
          <w:rFonts w:cs="B Zar" w:hint="cs"/>
          <w:color w:val="000000"/>
          <w:sz w:val="36"/>
          <w:szCs w:val="36"/>
          <w:rtl/>
        </w:rPr>
        <w:t>4. «و نحشرهم یوم القیامه علی وجوههم عمیاً و بکماً و صمّاً»</w:t>
      </w:r>
      <w:hyperlink w:anchor="content_note_112_7" w:tooltip="668. اسراء، 97." w:history="1">
        <w:r>
          <w:rPr>
            <w:rStyle w:val="Hyperlink"/>
            <w:rFonts w:cs="B Zar" w:hint="cs"/>
            <w:sz w:val="36"/>
            <w:szCs w:val="36"/>
            <w:rtl/>
          </w:rPr>
          <w:t>(7)</w:t>
        </w:r>
      </w:hyperlink>
      <w:r>
        <w:rPr>
          <w:rStyle w:val="contenttext"/>
          <w:rFonts w:cs="B Zar" w:hint="cs"/>
          <w:color w:val="000000"/>
          <w:sz w:val="36"/>
          <w:szCs w:val="36"/>
          <w:rtl/>
        </w:rPr>
        <w:t xml:space="preserve"> آنان را در قیامت کور و کر و لال و بر صورتهایشان محشور می کنیم.</w:t>
      </w:r>
    </w:p>
    <w:p w:rsidR="00000000" w:rsidRDefault="00EB7B05">
      <w:pPr>
        <w:pStyle w:val="contentparagraph"/>
        <w:bidi/>
        <w:jc w:val="both"/>
        <w:divId w:val="403600326"/>
        <w:rPr>
          <w:rFonts w:cs="B Zar" w:hint="cs"/>
          <w:color w:val="000000"/>
          <w:sz w:val="36"/>
          <w:szCs w:val="36"/>
          <w:rtl/>
        </w:rPr>
      </w:pPr>
      <w:r>
        <w:rPr>
          <w:rStyle w:val="contenttext"/>
          <w:rFonts w:cs="B Zar" w:hint="cs"/>
          <w:color w:val="000000"/>
          <w:sz w:val="36"/>
          <w:szCs w:val="36"/>
          <w:rtl/>
        </w:rPr>
        <w:t>5. «وجوهٌ یومئذٍ باسره»</w:t>
      </w:r>
      <w:hyperlink w:anchor="content_note_112_8" w:tooltip="669. قیامت، 24." w:history="1">
        <w:r>
          <w:rPr>
            <w:rStyle w:val="Hyperlink"/>
            <w:rFonts w:cs="B Zar" w:hint="cs"/>
            <w:sz w:val="36"/>
            <w:szCs w:val="36"/>
            <w:rtl/>
          </w:rPr>
          <w:t>(8)</w:t>
        </w:r>
      </w:hyperlink>
      <w:r>
        <w:rPr>
          <w:rStyle w:val="contenttext"/>
          <w:rFonts w:cs="B Zar" w:hint="cs"/>
          <w:color w:val="000000"/>
          <w:sz w:val="36"/>
          <w:szCs w:val="36"/>
          <w:rtl/>
        </w:rPr>
        <w:t xml:space="preserve"> صورتهایی در آن روز به شدت عبوس و درهم کشیده اند.</w:t>
      </w:r>
    </w:p>
    <w:p w:rsidR="00000000" w:rsidRDefault="00EB7B05">
      <w:pPr>
        <w:pStyle w:val="contentparagraph"/>
        <w:bidi/>
        <w:jc w:val="both"/>
        <w:divId w:val="403600326"/>
        <w:rPr>
          <w:rFonts w:cs="B Zar" w:hint="cs"/>
          <w:color w:val="000000"/>
          <w:sz w:val="36"/>
          <w:szCs w:val="36"/>
          <w:rtl/>
        </w:rPr>
      </w:pPr>
      <w:r>
        <w:rPr>
          <w:rStyle w:val="contenttext"/>
          <w:rFonts w:cs="B Zar" w:hint="cs"/>
          <w:color w:val="000000"/>
          <w:sz w:val="36"/>
          <w:szCs w:val="36"/>
          <w:rtl/>
        </w:rPr>
        <w:t>6. «یوم یسحبون فی النار علی وجوههم»</w:t>
      </w:r>
      <w:hyperlink w:anchor="content_note_112_9" w:tooltip="670. قمر، 48." w:history="1">
        <w:r>
          <w:rPr>
            <w:rStyle w:val="Hyperlink"/>
            <w:rFonts w:cs="B Zar" w:hint="cs"/>
            <w:sz w:val="36"/>
            <w:szCs w:val="36"/>
            <w:rtl/>
          </w:rPr>
          <w:t>(9)</w:t>
        </w:r>
      </w:hyperlink>
      <w:r>
        <w:rPr>
          <w:rStyle w:val="contenttext"/>
          <w:rFonts w:cs="B Zar" w:hint="cs"/>
          <w:color w:val="000000"/>
          <w:sz w:val="36"/>
          <w:szCs w:val="36"/>
          <w:rtl/>
        </w:rPr>
        <w:t xml:space="preserve"> روزی که در میان آتش به رو کشیده شوند.</w:t>
      </w:r>
    </w:p>
    <w:p w:rsidR="00000000" w:rsidRDefault="00EB7B05">
      <w:pPr>
        <w:pStyle w:val="Heading3"/>
        <w:shd w:val="clear" w:color="auto" w:fill="FFFFFF"/>
        <w:bidi/>
        <w:jc w:val="both"/>
        <w:divId w:val="1573464905"/>
        <w:rPr>
          <w:rFonts w:eastAsia="Times New Roman" w:cs="B Titr" w:hint="cs"/>
          <w:b w:val="0"/>
          <w:bCs w:val="0"/>
          <w:color w:val="FF0080"/>
          <w:sz w:val="30"/>
          <w:szCs w:val="30"/>
          <w:rtl/>
        </w:rPr>
      </w:pPr>
      <w:r>
        <w:rPr>
          <w:rFonts w:eastAsia="Times New Roman" w:cs="B Titr" w:hint="cs"/>
          <w:b w:val="0"/>
          <w:bCs w:val="0"/>
          <w:color w:val="FF0080"/>
          <w:sz w:val="30"/>
          <w:szCs w:val="30"/>
          <w:rtl/>
        </w:rPr>
        <w:t>94. مجرمان در قیامت</w:t>
      </w:r>
    </w:p>
    <w:p w:rsidR="00000000" w:rsidRDefault="00EB7B05">
      <w:pPr>
        <w:pStyle w:val="contentparagraph"/>
        <w:bidi/>
        <w:jc w:val="both"/>
        <w:divId w:val="1573464905"/>
        <w:rPr>
          <w:rFonts w:cs="B Zar" w:hint="cs"/>
          <w:color w:val="000000"/>
          <w:sz w:val="36"/>
          <w:szCs w:val="36"/>
          <w:rtl/>
        </w:rPr>
      </w:pPr>
      <w:hyperlink w:anchor="content_note_112_10" w:tooltip="671. ذیل آیات 10 تا 18 سوره معارج." w:history="1">
        <w:r>
          <w:rPr>
            <w:rStyle w:val="Hyperlink"/>
            <w:rFonts w:cs="B Zar" w:hint="cs"/>
            <w:sz w:val="36"/>
            <w:szCs w:val="36"/>
            <w:rtl/>
          </w:rPr>
          <w:t>(10)</w:t>
        </w:r>
      </w:hyperlink>
    </w:p>
    <w:p w:rsidR="00000000" w:rsidRDefault="00EB7B05">
      <w:pPr>
        <w:pStyle w:val="contentparagraph"/>
        <w:bidi/>
        <w:jc w:val="both"/>
        <w:divId w:val="1573464905"/>
        <w:rPr>
          <w:rFonts w:cs="B Zar" w:hint="cs"/>
          <w:color w:val="000000"/>
          <w:sz w:val="36"/>
          <w:szCs w:val="36"/>
          <w:rtl/>
        </w:rPr>
      </w:pPr>
      <w:r>
        <w:rPr>
          <w:rStyle w:val="contenttext"/>
          <w:rFonts w:cs="B Zar" w:hint="cs"/>
          <w:color w:val="000000"/>
          <w:sz w:val="36"/>
          <w:szCs w:val="36"/>
          <w:rtl/>
        </w:rPr>
        <w:t>مجرم در قیامت سه آرزو می کند:</w:t>
      </w:r>
    </w:p>
    <w:p w:rsidR="00000000" w:rsidRDefault="00EB7B05">
      <w:pPr>
        <w:pStyle w:val="contentparagraph"/>
        <w:bidi/>
        <w:jc w:val="both"/>
        <w:divId w:val="1573464905"/>
        <w:rPr>
          <w:rFonts w:cs="B Zar" w:hint="cs"/>
          <w:color w:val="000000"/>
          <w:sz w:val="36"/>
          <w:szCs w:val="36"/>
          <w:rtl/>
        </w:rPr>
      </w:pPr>
      <w:r>
        <w:rPr>
          <w:rStyle w:val="contenttext"/>
          <w:rFonts w:cs="B Zar" w:hint="cs"/>
          <w:color w:val="000000"/>
          <w:sz w:val="36"/>
          <w:szCs w:val="36"/>
          <w:rtl/>
        </w:rPr>
        <w:t>الف) با خاک یکسان شود. «لو تُسوّی بهم الارض»</w:t>
      </w:r>
      <w:hyperlink w:anchor="content_note_112_11" w:tooltip="672. نساء، 42." w:history="1">
        <w:r>
          <w:rPr>
            <w:rStyle w:val="Hyperlink"/>
            <w:rFonts w:cs="B Zar" w:hint="cs"/>
            <w:sz w:val="36"/>
            <w:szCs w:val="36"/>
            <w:rtl/>
          </w:rPr>
          <w:t>(11)</w:t>
        </w:r>
      </w:hyperlink>
    </w:p>
    <w:p w:rsidR="00000000" w:rsidRDefault="00EB7B05">
      <w:pPr>
        <w:pStyle w:val="contentparagraph"/>
        <w:bidi/>
        <w:jc w:val="both"/>
        <w:divId w:val="1573464905"/>
        <w:rPr>
          <w:rFonts w:cs="B Zar" w:hint="cs"/>
          <w:color w:val="000000"/>
          <w:sz w:val="36"/>
          <w:szCs w:val="36"/>
          <w:rtl/>
        </w:rPr>
      </w:pPr>
      <w:r>
        <w:rPr>
          <w:rStyle w:val="contenttext"/>
          <w:rFonts w:cs="B Zar" w:hint="cs"/>
          <w:color w:val="000000"/>
          <w:sz w:val="36"/>
          <w:szCs w:val="36"/>
          <w:rtl/>
        </w:rPr>
        <w:t>ب) از اعمالش دور شود. «امداً بعیداً»</w:t>
      </w:r>
      <w:hyperlink w:anchor="content_note_112_12" w:tooltip="673. آل عمران، 30." w:history="1">
        <w:r>
          <w:rPr>
            <w:rStyle w:val="Hyperlink"/>
            <w:rFonts w:cs="B Zar" w:hint="cs"/>
            <w:sz w:val="36"/>
            <w:szCs w:val="36"/>
            <w:rtl/>
          </w:rPr>
          <w:t>(12)</w:t>
        </w:r>
      </w:hyperlink>
    </w:p>
    <w:p w:rsidR="00000000" w:rsidRDefault="00EB7B05">
      <w:pPr>
        <w:pStyle w:val="contentparagraph"/>
        <w:bidi/>
        <w:jc w:val="both"/>
        <w:divId w:val="1573464905"/>
        <w:rPr>
          <w:rFonts w:cs="B Zar" w:hint="cs"/>
          <w:color w:val="000000"/>
          <w:sz w:val="36"/>
          <w:szCs w:val="36"/>
          <w:rtl/>
        </w:rPr>
      </w:pPr>
      <w:r>
        <w:rPr>
          <w:rStyle w:val="contenttext"/>
          <w:rFonts w:cs="B Zar" w:hint="cs"/>
          <w:color w:val="000000"/>
          <w:sz w:val="36"/>
          <w:szCs w:val="36"/>
          <w:rtl/>
        </w:rPr>
        <w:t>ص:112</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19" style="width:0;height:1.5pt" o:hralign="center" o:hrstd="t" o:hr="t" fillcolor="#a0a0a0" stroked="f"/>
        </w:pict>
      </w:r>
    </w:p>
    <w:p w:rsidR="00000000" w:rsidRDefault="00EB7B05">
      <w:pPr>
        <w:bidi/>
        <w:jc w:val="both"/>
        <w:divId w:val="547960766"/>
        <w:rPr>
          <w:rFonts w:eastAsia="Times New Roman" w:cs="B Zar" w:hint="cs"/>
          <w:color w:val="000000"/>
          <w:sz w:val="36"/>
          <w:szCs w:val="36"/>
          <w:rtl/>
        </w:rPr>
      </w:pPr>
      <w:r>
        <w:rPr>
          <w:rFonts w:eastAsia="Times New Roman" w:cs="B Zar" w:hint="cs"/>
          <w:color w:val="000000"/>
          <w:sz w:val="36"/>
          <w:szCs w:val="36"/>
          <w:rtl/>
        </w:rPr>
        <w:t>1- 662. عبس، 37 - 38.</w:t>
      </w:r>
    </w:p>
    <w:p w:rsidR="00000000" w:rsidRDefault="00EB7B05">
      <w:pPr>
        <w:bidi/>
        <w:jc w:val="both"/>
        <w:divId w:val="121316246"/>
        <w:rPr>
          <w:rFonts w:eastAsia="Times New Roman" w:cs="B Zar" w:hint="cs"/>
          <w:color w:val="000000"/>
          <w:sz w:val="36"/>
          <w:szCs w:val="36"/>
          <w:rtl/>
        </w:rPr>
      </w:pPr>
      <w:r>
        <w:rPr>
          <w:rFonts w:eastAsia="Times New Roman" w:cs="B Zar" w:hint="cs"/>
          <w:color w:val="000000"/>
          <w:sz w:val="36"/>
          <w:szCs w:val="36"/>
          <w:rtl/>
        </w:rPr>
        <w:t>2- 663. غاشیه، 8.</w:t>
      </w:r>
    </w:p>
    <w:p w:rsidR="00000000" w:rsidRDefault="00EB7B05">
      <w:pPr>
        <w:bidi/>
        <w:jc w:val="both"/>
        <w:divId w:val="1008870781"/>
        <w:rPr>
          <w:rFonts w:eastAsia="Times New Roman" w:cs="B Zar" w:hint="cs"/>
          <w:color w:val="000000"/>
          <w:sz w:val="36"/>
          <w:szCs w:val="36"/>
          <w:rtl/>
        </w:rPr>
      </w:pPr>
      <w:r>
        <w:rPr>
          <w:rFonts w:eastAsia="Times New Roman" w:cs="B Zar" w:hint="cs"/>
          <w:color w:val="000000"/>
          <w:sz w:val="36"/>
          <w:szCs w:val="36"/>
          <w:rtl/>
        </w:rPr>
        <w:t>3- 664. مطفّفین، 24.</w:t>
      </w:r>
    </w:p>
    <w:p w:rsidR="00000000" w:rsidRDefault="00EB7B05">
      <w:pPr>
        <w:bidi/>
        <w:jc w:val="both"/>
        <w:divId w:val="832527870"/>
        <w:rPr>
          <w:rFonts w:eastAsia="Times New Roman" w:cs="B Zar" w:hint="cs"/>
          <w:color w:val="000000"/>
          <w:sz w:val="36"/>
          <w:szCs w:val="36"/>
          <w:rtl/>
        </w:rPr>
      </w:pPr>
      <w:r>
        <w:rPr>
          <w:rFonts w:eastAsia="Times New Roman" w:cs="B Zar" w:hint="cs"/>
          <w:color w:val="000000"/>
          <w:sz w:val="36"/>
          <w:szCs w:val="36"/>
          <w:rtl/>
        </w:rPr>
        <w:t>4- 665. عبس، 40.</w:t>
      </w:r>
    </w:p>
    <w:p w:rsidR="00000000" w:rsidRDefault="00EB7B05">
      <w:pPr>
        <w:bidi/>
        <w:jc w:val="both"/>
        <w:divId w:val="119348634"/>
        <w:rPr>
          <w:rFonts w:eastAsia="Times New Roman" w:cs="B Zar" w:hint="cs"/>
          <w:color w:val="000000"/>
          <w:sz w:val="36"/>
          <w:szCs w:val="36"/>
          <w:rtl/>
        </w:rPr>
      </w:pPr>
      <w:r>
        <w:rPr>
          <w:rFonts w:eastAsia="Times New Roman" w:cs="B Zar" w:hint="cs"/>
          <w:color w:val="000000"/>
          <w:sz w:val="36"/>
          <w:szCs w:val="36"/>
          <w:rtl/>
        </w:rPr>
        <w:t>5- 666. غاشیه، 2.</w:t>
      </w:r>
    </w:p>
    <w:p w:rsidR="00000000" w:rsidRDefault="00EB7B05">
      <w:pPr>
        <w:bidi/>
        <w:jc w:val="both"/>
        <w:divId w:val="492183704"/>
        <w:rPr>
          <w:rFonts w:eastAsia="Times New Roman" w:cs="B Zar" w:hint="cs"/>
          <w:color w:val="000000"/>
          <w:sz w:val="36"/>
          <w:szCs w:val="36"/>
          <w:rtl/>
        </w:rPr>
      </w:pPr>
      <w:r>
        <w:rPr>
          <w:rFonts w:eastAsia="Times New Roman" w:cs="B Zar" w:hint="cs"/>
          <w:color w:val="000000"/>
          <w:sz w:val="36"/>
          <w:szCs w:val="36"/>
          <w:rtl/>
        </w:rPr>
        <w:t>6- 667. مؤمنون، 104.</w:t>
      </w:r>
    </w:p>
    <w:p w:rsidR="00000000" w:rsidRDefault="00EB7B05">
      <w:pPr>
        <w:bidi/>
        <w:jc w:val="both"/>
        <w:divId w:val="1714192028"/>
        <w:rPr>
          <w:rFonts w:eastAsia="Times New Roman" w:cs="B Zar" w:hint="cs"/>
          <w:color w:val="000000"/>
          <w:sz w:val="36"/>
          <w:szCs w:val="36"/>
          <w:rtl/>
        </w:rPr>
      </w:pPr>
      <w:r>
        <w:rPr>
          <w:rFonts w:eastAsia="Times New Roman" w:cs="B Zar" w:hint="cs"/>
          <w:color w:val="000000"/>
          <w:sz w:val="36"/>
          <w:szCs w:val="36"/>
          <w:rtl/>
        </w:rPr>
        <w:t>7- 668. اسراء، 97.</w:t>
      </w:r>
    </w:p>
    <w:p w:rsidR="00000000" w:rsidRDefault="00EB7B05">
      <w:pPr>
        <w:bidi/>
        <w:jc w:val="both"/>
        <w:divId w:val="1457723606"/>
        <w:rPr>
          <w:rFonts w:eastAsia="Times New Roman" w:cs="B Zar" w:hint="cs"/>
          <w:color w:val="000000"/>
          <w:sz w:val="36"/>
          <w:szCs w:val="36"/>
          <w:rtl/>
        </w:rPr>
      </w:pPr>
      <w:r>
        <w:rPr>
          <w:rFonts w:eastAsia="Times New Roman" w:cs="B Zar" w:hint="cs"/>
          <w:color w:val="000000"/>
          <w:sz w:val="36"/>
          <w:szCs w:val="36"/>
          <w:rtl/>
        </w:rPr>
        <w:t>8- 669. قیامت، 24.</w:t>
      </w:r>
    </w:p>
    <w:p w:rsidR="00000000" w:rsidRDefault="00EB7B05">
      <w:pPr>
        <w:bidi/>
        <w:jc w:val="both"/>
        <w:divId w:val="1611430818"/>
        <w:rPr>
          <w:rFonts w:eastAsia="Times New Roman" w:cs="B Zar" w:hint="cs"/>
          <w:color w:val="000000"/>
          <w:sz w:val="36"/>
          <w:szCs w:val="36"/>
          <w:rtl/>
        </w:rPr>
      </w:pPr>
      <w:r>
        <w:rPr>
          <w:rFonts w:eastAsia="Times New Roman" w:cs="B Zar" w:hint="cs"/>
          <w:color w:val="000000"/>
          <w:sz w:val="36"/>
          <w:szCs w:val="36"/>
          <w:rtl/>
        </w:rPr>
        <w:t>9- 670. قمر، 48.</w:t>
      </w:r>
    </w:p>
    <w:p w:rsidR="00000000" w:rsidRDefault="00EB7B05">
      <w:pPr>
        <w:bidi/>
        <w:jc w:val="both"/>
        <w:divId w:val="587664701"/>
        <w:rPr>
          <w:rFonts w:eastAsia="Times New Roman" w:cs="B Zar" w:hint="cs"/>
          <w:color w:val="000000"/>
          <w:sz w:val="36"/>
          <w:szCs w:val="36"/>
          <w:rtl/>
        </w:rPr>
      </w:pPr>
      <w:r>
        <w:rPr>
          <w:rFonts w:eastAsia="Times New Roman" w:cs="B Zar" w:hint="cs"/>
          <w:color w:val="000000"/>
          <w:sz w:val="36"/>
          <w:szCs w:val="36"/>
          <w:rtl/>
        </w:rPr>
        <w:t>10- 671. ذیل آیات 10 تا 18 سوره معارج.</w:t>
      </w:r>
    </w:p>
    <w:p w:rsidR="00000000" w:rsidRDefault="00EB7B05">
      <w:pPr>
        <w:bidi/>
        <w:jc w:val="both"/>
        <w:divId w:val="1869440536"/>
        <w:rPr>
          <w:rFonts w:eastAsia="Times New Roman" w:cs="B Zar" w:hint="cs"/>
          <w:color w:val="000000"/>
          <w:sz w:val="36"/>
          <w:szCs w:val="36"/>
          <w:rtl/>
        </w:rPr>
      </w:pPr>
      <w:r>
        <w:rPr>
          <w:rFonts w:eastAsia="Times New Roman" w:cs="B Zar" w:hint="cs"/>
          <w:color w:val="000000"/>
          <w:sz w:val="36"/>
          <w:szCs w:val="36"/>
          <w:rtl/>
        </w:rPr>
        <w:t>11- 672. نساء، 42.</w:t>
      </w:r>
    </w:p>
    <w:p w:rsidR="00000000" w:rsidRDefault="00EB7B05">
      <w:pPr>
        <w:bidi/>
        <w:jc w:val="both"/>
        <w:divId w:val="1394037107"/>
        <w:rPr>
          <w:rFonts w:eastAsia="Times New Roman" w:cs="B Zar" w:hint="cs"/>
          <w:color w:val="000000"/>
          <w:sz w:val="36"/>
          <w:szCs w:val="36"/>
          <w:rtl/>
        </w:rPr>
      </w:pPr>
      <w:r>
        <w:rPr>
          <w:rFonts w:eastAsia="Times New Roman" w:cs="B Zar" w:hint="cs"/>
          <w:color w:val="000000"/>
          <w:sz w:val="36"/>
          <w:szCs w:val="36"/>
          <w:rtl/>
        </w:rPr>
        <w:t>12- 673. آل عمران، 30.</w:t>
      </w:r>
    </w:p>
    <w:p w:rsidR="00000000" w:rsidRDefault="00EB7B05">
      <w:pPr>
        <w:pStyle w:val="contentparagraph"/>
        <w:bidi/>
        <w:jc w:val="both"/>
        <w:divId w:val="1465733681"/>
        <w:rPr>
          <w:rFonts w:cs="B Zar" w:hint="cs"/>
          <w:color w:val="000000"/>
          <w:sz w:val="36"/>
          <w:szCs w:val="36"/>
          <w:rtl/>
        </w:rPr>
      </w:pPr>
      <w:r>
        <w:rPr>
          <w:rStyle w:val="contenttext"/>
          <w:rFonts w:cs="B Zar" w:hint="cs"/>
          <w:color w:val="000000"/>
          <w:sz w:val="36"/>
          <w:szCs w:val="36"/>
          <w:rtl/>
        </w:rPr>
        <w:t>ج) با فدیه دادن رها شود. «یوم یودّ المجرم لو یفتدی...»</w:t>
      </w:r>
    </w:p>
    <w:p w:rsidR="00000000" w:rsidRDefault="00EB7B05">
      <w:pPr>
        <w:pStyle w:val="contentparagraph"/>
        <w:bidi/>
        <w:jc w:val="both"/>
        <w:divId w:val="1465733681"/>
        <w:rPr>
          <w:rFonts w:cs="B Zar" w:hint="cs"/>
          <w:color w:val="000000"/>
          <w:sz w:val="36"/>
          <w:szCs w:val="36"/>
          <w:rtl/>
        </w:rPr>
      </w:pPr>
      <w:r>
        <w:rPr>
          <w:rStyle w:val="contenttext"/>
          <w:rFonts w:cs="B Zar" w:hint="cs"/>
          <w:color w:val="000000"/>
          <w:sz w:val="36"/>
          <w:szCs w:val="36"/>
          <w:rtl/>
        </w:rPr>
        <w:t xml:space="preserve">مجرم برای فدیه دادن و نجات یافتن، فرد یا گروهی را انتخاب نمی کند، بلکه می گوید: همه </w:t>
      </w:r>
      <w:r>
        <w:rPr>
          <w:rStyle w:val="contenttext"/>
          <w:rFonts w:cs="B Zar" w:hint="cs"/>
          <w:color w:val="000000"/>
          <w:sz w:val="36"/>
          <w:szCs w:val="36"/>
          <w:rtl/>
        </w:rPr>
        <w:t>را بگیرید و مرا آزاد کنید؛ فرزند، همسر، برادر، فامیل و همه مردم زمین. (کلمات با حرف واو عطف شده نه با حرف «اَوْ»)</w:t>
      </w:r>
    </w:p>
    <w:p w:rsidR="00000000" w:rsidRDefault="00EB7B05">
      <w:pPr>
        <w:pStyle w:val="contentparagraph"/>
        <w:bidi/>
        <w:jc w:val="both"/>
        <w:divId w:val="1465733681"/>
        <w:rPr>
          <w:rFonts w:cs="B Zar" w:hint="cs"/>
          <w:color w:val="000000"/>
          <w:sz w:val="36"/>
          <w:szCs w:val="36"/>
          <w:rtl/>
        </w:rPr>
      </w:pPr>
      <w:r>
        <w:rPr>
          <w:rStyle w:val="contenttext"/>
          <w:rFonts w:cs="B Zar" w:hint="cs"/>
          <w:color w:val="000000"/>
          <w:sz w:val="36"/>
          <w:szCs w:val="36"/>
          <w:rtl/>
        </w:rPr>
        <w:t>در آن روز، عاطفه فرزندی، غیرت همسری، محبّت برادری و حمایت فامیلی و آشنایی مردمی همه فدا می شود، ولی چه سود؟!</w:t>
      </w:r>
    </w:p>
    <w:p w:rsidR="00000000" w:rsidRDefault="00EB7B05">
      <w:pPr>
        <w:pStyle w:val="contentparagraph"/>
        <w:bidi/>
        <w:jc w:val="both"/>
        <w:divId w:val="1465733681"/>
        <w:rPr>
          <w:rFonts w:cs="B Zar" w:hint="cs"/>
          <w:color w:val="000000"/>
          <w:sz w:val="36"/>
          <w:szCs w:val="36"/>
          <w:rtl/>
        </w:rPr>
      </w:pPr>
      <w:r>
        <w:rPr>
          <w:rStyle w:val="contenttext"/>
          <w:rFonts w:cs="B Zar" w:hint="cs"/>
          <w:color w:val="000000"/>
          <w:sz w:val="36"/>
          <w:szCs w:val="36"/>
          <w:rtl/>
        </w:rPr>
        <w:t>بر اساس آیات 12 تا 18 سوره معارج،</w:t>
      </w:r>
      <w:r>
        <w:rPr>
          <w:rStyle w:val="contenttext"/>
          <w:rFonts w:cs="B Zar" w:hint="cs"/>
          <w:color w:val="000000"/>
          <w:sz w:val="36"/>
          <w:szCs w:val="36"/>
          <w:rtl/>
        </w:rPr>
        <w:t xml:space="preserve"> عوامل دوزخی شدن چهار چیز است: فرد در ظاهر به حق پشت می کند: «ادبر» در قلب تنفّر دارد و روی بر می تابد: «تولّی» ثروت اندوزی می کند: «جمع» و به دیگران نمی دهد. «فاوعی»</w:t>
      </w:r>
    </w:p>
    <w:p w:rsidR="00000000" w:rsidRDefault="00EB7B05">
      <w:pPr>
        <w:pStyle w:val="Heading3"/>
        <w:shd w:val="clear" w:color="auto" w:fill="FFFFFF"/>
        <w:bidi/>
        <w:jc w:val="both"/>
        <w:divId w:val="1455171179"/>
        <w:rPr>
          <w:rFonts w:eastAsia="Times New Roman" w:cs="B Titr" w:hint="cs"/>
          <w:b w:val="0"/>
          <w:bCs w:val="0"/>
          <w:color w:val="FF0080"/>
          <w:sz w:val="30"/>
          <w:szCs w:val="30"/>
          <w:rtl/>
        </w:rPr>
      </w:pPr>
      <w:r>
        <w:rPr>
          <w:rFonts w:eastAsia="Times New Roman" w:cs="B Titr" w:hint="cs"/>
          <w:b w:val="0"/>
          <w:bCs w:val="0"/>
          <w:color w:val="FF0080"/>
          <w:sz w:val="30"/>
          <w:szCs w:val="30"/>
          <w:rtl/>
        </w:rPr>
        <w:t>95. سیمایی از تخاصم مجرمان</w:t>
      </w:r>
    </w:p>
    <w:p w:rsidR="00000000" w:rsidRDefault="00EB7B05">
      <w:pPr>
        <w:pStyle w:val="contentparagraph"/>
        <w:bidi/>
        <w:jc w:val="both"/>
        <w:divId w:val="1455171179"/>
        <w:rPr>
          <w:rFonts w:cs="B Zar" w:hint="cs"/>
          <w:color w:val="000000"/>
          <w:sz w:val="36"/>
          <w:szCs w:val="36"/>
          <w:rtl/>
        </w:rPr>
      </w:pPr>
      <w:hyperlink w:anchor="content_note_113_1" w:tooltip="674. ذیل آیات 62 تا 64 سوره ص." w:history="1">
        <w:r>
          <w:rPr>
            <w:rStyle w:val="Hyperlink"/>
            <w:rFonts w:cs="B Zar" w:hint="cs"/>
            <w:sz w:val="36"/>
            <w:szCs w:val="36"/>
            <w:rtl/>
          </w:rPr>
          <w:t>(1)</w:t>
        </w:r>
      </w:hyperlink>
    </w:p>
    <w:p w:rsidR="00000000" w:rsidRDefault="00EB7B05">
      <w:pPr>
        <w:pStyle w:val="contentparagraph"/>
        <w:bidi/>
        <w:jc w:val="both"/>
        <w:divId w:val="1455171179"/>
        <w:rPr>
          <w:rFonts w:cs="B Zar" w:hint="cs"/>
          <w:color w:val="000000"/>
          <w:sz w:val="36"/>
          <w:szCs w:val="36"/>
          <w:rtl/>
        </w:rPr>
      </w:pPr>
      <w:r>
        <w:rPr>
          <w:rStyle w:val="contenttext"/>
          <w:rFonts w:cs="B Zar" w:hint="cs"/>
          <w:color w:val="000000"/>
          <w:sz w:val="36"/>
          <w:szCs w:val="36"/>
          <w:rtl/>
        </w:rPr>
        <w:t>در قیامت، هرکس دنبال شریک جرم می گردد که گناهش را به دوش او بیندازد:</w:t>
      </w:r>
    </w:p>
    <w:p w:rsidR="00000000" w:rsidRDefault="00EB7B05">
      <w:pPr>
        <w:pStyle w:val="contentparagraph"/>
        <w:bidi/>
        <w:jc w:val="both"/>
        <w:divId w:val="1455171179"/>
        <w:rPr>
          <w:rFonts w:cs="B Zar" w:hint="cs"/>
          <w:color w:val="000000"/>
          <w:sz w:val="36"/>
          <w:szCs w:val="36"/>
          <w:rtl/>
        </w:rPr>
      </w:pPr>
      <w:r>
        <w:rPr>
          <w:rStyle w:val="contenttext"/>
          <w:rFonts w:cs="B Zar" w:hint="cs"/>
          <w:color w:val="000000"/>
          <w:sz w:val="36"/>
          <w:szCs w:val="36"/>
          <w:rtl/>
        </w:rPr>
        <w:t>بعضی گویند: جامعه ما را منحرف کرد. «لولا انتم لکنّا مؤمنین»</w:t>
      </w:r>
      <w:hyperlink w:anchor="content_note_113_2" w:tooltip="675. سبأ، 31." w:history="1">
        <w:r>
          <w:rPr>
            <w:rStyle w:val="Hyperlink"/>
            <w:rFonts w:cs="B Zar" w:hint="cs"/>
            <w:sz w:val="36"/>
            <w:szCs w:val="36"/>
            <w:rtl/>
          </w:rPr>
          <w:t>(2)</w:t>
        </w:r>
      </w:hyperlink>
    </w:p>
    <w:p w:rsidR="00000000" w:rsidRDefault="00EB7B05">
      <w:pPr>
        <w:pStyle w:val="contentparagraph"/>
        <w:bidi/>
        <w:jc w:val="both"/>
        <w:divId w:val="1455171179"/>
        <w:rPr>
          <w:rFonts w:cs="B Zar" w:hint="cs"/>
          <w:color w:val="000000"/>
          <w:sz w:val="36"/>
          <w:szCs w:val="36"/>
          <w:rtl/>
        </w:rPr>
      </w:pPr>
      <w:r>
        <w:rPr>
          <w:rStyle w:val="contenttext"/>
          <w:rFonts w:cs="B Zar" w:hint="cs"/>
          <w:color w:val="000000"/>
          <w:sz w:val="36"/>
          <w:szCs w:val="36"/>
          <w:rtl/>
        </w:rPr>
        <w:t>بعضی گویند: دوست بد ما را منحرف کرد. «لقد اضلّنی عن الذکر»</w:t>
      </w:r>
      <w:hyperlink w:anchor="content_note_113_3" w:tooltip="676. فرقان، 29." w:history="1">
        <w:r>
          <w:rPr>
            <w:rStyle w:val="Hyperlink"/>
            <w:rFonts w:cs="B Zar" w:hint="cs"/>
            <w:sz w:val="36"/>
            <w:szCs w:val="36"/>
            <w:rtl/>
          </w:rPr>
          <w:t>(3)</w:t>
        </w:r>
      </w:hyperlink>
    </w:p>
    <w:p w:rsidR="00000000" w:rsidRDefault="00EB7B05">
      <w:pPr>
        <w:pStyle w:val="contentparagraph"/>
        <w:bidi/>
        <w:jc w:val="both"/>
        <w:divId w:val="1455171179"/>
        <w:rPr>
          <w:rFonts w:cs="B Zar" w:hint="cs"/>
          <w:color w:val="000000"/>
          <w:sz w:val="36"/>
          <w:szCs w:val="36"/>
          <w:rtl/>
        </w:rPr>
      </w:pPr>
      <w:r>
        <w:rPr>
          <w:rStyle w:val="contenttext"/>
          <w:rFonts w:cs="B Zar" w:hint="cs"/>
          <w:color w:val="000000"/>
          <w:sz w:val="36"/>
          <w:szCs w:val="36"/>
          <w:rtl/>
        </w:rPr>
        <w:t>بعضی گویند: شریک، ما را منحرف کرد. «الاخلاّء یومئذ بعضهم لبعض عدوّ»</w:t>
      </w:r>
      <w:hyperlink w:anchor="content_note_113_4" w:tooltip="677. زخرف، 67." w:history="1">
        <w:r>
          <w:rPr>
            <w:rStyle w:val="Hyperlink"/>
            <w:rFonts w:cs="B Zar" w:hint="cs"/>
            <w:sz w:val="36"/>
            <w:szCs w:val="36"/>
            <w:rtl/>
          </w:rPr>
          <w:t>(4)</w:t>
        </w:r>
      </w:hyperlink>
    </w:p>
    <w:p w:rsidR="00000000" w:rsidRDefault="00EB7B05">
      <w:pPr>
        <w:pStyle w:val="contentparagraph"/>
        <w:bidi/>
        <w:jc w:val="both"/>
        <w:divId w:val="1455171179"/>
        <w:rPr>
          <w:rFonts w:cs="B Zar" w:hint="cs"/>
          <w:color w:val="000000"/>
          <w:sz w:val="36"/>
          <w:szCs w:val="36"/>
          <w:rtl/>
        </w:rPr>
      </w:pPr>
      <w:r>
        <w:rPr>
          <w:rStyle w:val="contenttext"/>
          <w:rFonts w:cs="B Zar" w:hint="cs"/>
          <w:color w:val="000000"/>
          <w:sz w:val="36"/>
          <w:szCs w:val="36"/>
          <w:rtl/>
        </w:rPr>
        <w:t>بعضی گویند: بزرگان فاسد ما را منحرف کرده اند. «اطعنا سادتنا و کبرائنا فاضلّونا»</w:t>
      </w:r>
      <w:hyperlink w:anchor="content_note_113_5" w:tooltip="678. احزاب، 67." w:history="1">
        <w:r>
          <w:rPr>
            <w:rStyle w:val="Hyperlink"/>
            <w:rFonts w:cs="B Zar" w:hint="cs"/>
            <w:sz w:val="36"/>
            <w:szCs w:val="36"/>
            <w:rtl/>
          </w:rPr>
          <w:t>(5)</w:t>
        </w:r>
      </w:hyperlink>
    </w:p>
    <w:p w:rsidR="00000000" w:rsidRDefault="00EB7B05">
      <w:pPr>
        <w:pStyle w:val="contentparagraph"/>
        <w:bidi/>
        <w:jc w:val="both"/>
        <w:divId w:val="1455171179"/>
        <w:rPr>
          <w:rFonts w:cs="B Zar" w:hint="cs"/>
          <w:color w:val="000000"/>
          <w:sz w:val="36"/>
          <w:szCs w:val="36"/>
          <w:rtl/>
        </w:rPr>
      </w:pPr>
      <w:r>
        <w:rPr>
          <w:rStyle w:val="contenttext"/>
          <w:rFonts w:cs="B Zar" w:hint="cs"/>
          <w:color w:val="000000"/>
          <w:sz w:val="36"/>
          <w:szCs w:val="36"/>
          <w:rtl/>
        </w:rPr>
        <w:t>بعضی گویند: شیطان ما را منحرف کرد. «فلا تلومونی و لوموا انفسکم»</w:t>
      </w:r>
      <w:hyperlink w:anchor="content_note_113_6" w:tooltip="679. ابراهیم، 22." w:history="1">
        <w:r>
          <w:rPr>
            <w:rStyle w:val="Hyperlink"/>
            <w:rFonts w:cs="B Zar" w:hint="cs"/>
            <w:sz w:val="36"/>
            <w:szCs w:val="36"/>
            <w:rtl/>
          </w:rPr>
          <w:t>(6)</w:t>
        </w:r>
      </w:hyperlink>
    </w:p>
    <w:p w:rsidR="00000000" w:rsidRDefault="00EB7B05">
      <w:pPr>
        <w:pStyle w:val="contentparagraph"/>
        <w:bidi/>
        <w:jc w:val="both"/>
        <w:divId w:val="1455171179"/>
        <w:rPr>
          <w:rFonts w:cs="B Zar" w:hint="cs"/>
          <w:color w:val="000000"/>
          <w:sz w:val="36"/>
          <w:szCs w:val="36"/>
          <w:rtl/>
        </w:rPr>
      </w:pPr>
      <w:r>
        <w:rPr>
          <w:rStyle w:val="contenttext"/>
          <w:rFonts w:cs="B Zar" w:hint="cs"/>
          <w:color w:val="000000"/>
          <w:sz w:val="36"/>
          <w:szCs w:val="36"/>
          <w:rtl/>
        </w:rPr>
        <w:t>گروهی از شیعیان نزد اهل بیت علیهم السلام شکایت کردند که گروهی ما را رافضی می خوانند و از مشرکان و کفّار بدتر می دانند. امام علیه السلام سوگند یاد کردند که شما مشمول شفاعت ما می شوید و آنان در دوزخ سراغ شما را خواهند گرفت، سپس این آیه را</w:t>
      </w:r>
      <w:r>
        <w:rPr>
          <w:rStyle w:val="contenttext"/>
          <w:rFonts w:cs="B Zar" w:hint="cs"/>
          <w:color w:val="000000"/>
          <w:sz w:val="36"/>
          <w:szCs w:val="36"/>
          <w:rtl/>
        </w:rPr>
        <w:t xml:space="preserve"> تلاوت کردند: «و قالوا مالنا لا نری رجالا کنّا نعدّهم من الاشرار».</w:t>
      </w:r>
      <w:hyperlink w:anchor="content_note_113_7" w:tooltip="680. تفاسیر اطیب البیان، نورالثقلین و کنزالدقائق." w:history="1">
        <w:r>
          <w:rPr>
            <w:rStyle w:val="Hyperlink"/>
            <w:rFonts w:cs="B Zar" w:hint="cs"/>
            <w:sz w:val="36"/>
            <w:szCs w:val="36"/>
            <w:rtl/>
          </w:rPr>
          <w:t>(7)</w:t>
        </w:r>
      </w:hyperlink>
    </w:p>
    <w:p w:rsidR="00000000" w:rsidRDefault="00EB7B05">
      <w:pPr>
        <w:pStyle w:val="contentparagraph"/>
        <w:bidi/>
        <w:jc w:val="both"/>
        <w:divId w:val="1455171179"/>
        <w:rPr>
          <w:rFonts w:cs="B Zar" w:hint="cs"/>
          <w:color w:val="000000"/>
          <w:sz w:val="36"/>
          <w:szCs w:val="36"/>
          <w:rtl/>
        </w:rPr>
      </w:pPr>
      <w:r>
        <w:rPr>
          <w:rStyle w:val="contenttext"/>
          <w:rFonts w:cs="B Zar" w:hint="cs"/>
          <w:color w:val="000000"/>
          <w:sz w:val="36"/>
          <w:szCs w:val="36"/>
          <w:rtl/>
        </w:rPr>
        <w:t>ص:113</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20" style="width:0;height:1.5pt" o:hralign="center" o:hrstd="t" o:hr="t" fillcolor="#a0a0a0" stroked="f"/>
        </w:pict>
      </w:r>
    </w:p>
    <w:p w:rsidR="00000000" w:rsidRDefault="00EB7B05">
      <w:pPr>
        <w:bidi/>
        <w:jc w:val="both"/>
        <w:divId w:val="1284380116"/>
        <w:rPr>
          <w:rFonts w:eastAsia="Times New Roman" w:cs="B Zar" w:hint="cs"/>
          <w:color w:val="000000"/>
          <w:sz w:val="36"/>
          <w:szCs w:val="36"/>
          <w:rtl/>
        </w:rPr>
      </w:pPr>
      <w:r>
        <w:rPr>
          <w:rFonts w:eastAsia="Times New Roman" w:cs="B Zar" w:hint="cs"/>
          <w:color w:val="000000"/>
          <w:sz w:val="36"/>
          <w:szCs w:val="36"/>
          <w:rtl/>
        </w:rPr>
        <w:t>1- 674. ذیل آیات 62 تا 64 سوره ص.</w:t>
      </w:r>
    </w:p>
    <w:p w:rsidR="00000000" w:rsidRDefault="00EB7B05">
      <w:pPr>
        <w:bidi/>
        <w:jc w:val="both"/>
        <w:divId w:val="1887522769"/>
        <w:rPr>
          <w:rFonts w:eastAsia="Times New Roman" w:cs="B Zar" w:hint="cs"/>
          <w:color w:val="000000"/>
          <w:sz w:val="36"/>
          <w:szCs w:val="36"/>
          <w:rtl/>
        </w:rPr>
      </w:pPr>
      <w:r>
        <w:rPr>
          <w:rFonts w:eastAsia="Times New Roman" w:cs="B Zar" w:hint="cs"/>
          <w:color w:val="000000"/>
          <w:sz w:val="36"/>
          <w:szCs w:val="36"/>
          <w:rtl/>
        </w:rPr>
        <w:t>2- 675. سبأ، 31.</w:t>
      </w:r>
    </w:p>
    <w:p w:rsidR="00000000" w:rsidRDefault="00EB7B05">
      <w:pPr>
        <w:bidi/>
        <w:jc w:val="both"/>
        <w:divId w:val="490025313"/>
        <w:rPr>
          <w:rFonts w:eastAsia="Times New Roman" w:cs="B Zar" w:hint="cs"/>
          <w:color w:val="000000"/>
          <w:sz w:val="36"/>
          <w:szCs w:val="36"/>
          <w:rtl/>
        </w:rPr>
      </w:pPr>
      <w:r>
        <w:rPr>
          <w:rFonts w:eastAsia="Times New Roman" w:cs="B Zar" w:hint="cs"/>
          <w:color w:val="000000"/>
          <w:sz w:val="36"/>
          <w:szCs w:val="36"/>
          <w:rtl/>
        </w:rPr>
        <w:t>3- 676. فرقان، 29.</w:t>
      </w:r>
    </w:p>
    <w:p w:rsidR="00000000" w:rsidRDefault="00EB7B05">
      <w:pPr>
        <w:bidi/>
        <w:jc w:val="both"/>
        <w:divId w:val="1952395301"/>
        <w:rPr>
          <w:rFonts w:eastAsia="Times New Roman" w:cs="B Zar" w:hint="cs"/>
          <w:color w:val="000000"/>
          <w:sz w:val="36"/>
          <w:szCs w:val="36"/>
          <w:rtl/>
        </w:rPr>
      </w:pPr>
      <w:r>
        <w:rPr>
          <w:rFonts w:eastAsia="Times New Roman" w:cs="B Zar" w:hint="cs"/>
          <w:color w:val="000000"/>
          <w:sz w:val="36"/>
          <w:szCs w:val="36"/>
          <w:rtl/>
        </w:rPr>
        <w:t>4- 677. زخرف، 67.</w:t>
      </w:r>
    </w:p>
    <w:p w:rsidR="00000000" w:rsidRDefault="00EB7B05">
      <w:pPr>
        <w:bidi/>
        <w:jc w:val="both"/>
        <w:divId w:val="497580306"/>
        <w:rPr>
          <w:rFonts w:eastAsia="Times New Roman" w:cs="B Zar" w:hint="cs"/>
          <w:color w:val="000000"/>
          <w:sz w:val="36"/>
          <w:szCs w:val="36"/>
          <w:rtl/>
        </w:rPr>
      </w:pPr>
      <w:r>
        <w:rPr>
          <w:rFonts w:eastAsia="Times New Roman" w:cs="B Zar" w:hint="cs"/>
          <w:color w:val="000000"/>
          <w:sz w:val="36"/>
          <w:szCs w:val="36"/>
          <w:rtl/>
        </w:rPr>
        <w:t>5- 678. احزاب، 67.</w:t>
      </w:r>
    </w:p>
    <w:p w:rsidR="00000000" w:rsidRDefault="00EB7B05">
      <w:pPr>
        <w:bidi/>
        <w:jc w:val="both"/>
        <w:divId w:val="1656643345"/>
        <w:rPr>
          <w:rFonts w:eastAsia="Times New Roman" w:cs="B Zar" w:hint="cs"/>
          <w:color w:val="000000"/>
          <w:sz w:val="36"/>
          <w:szCs w:val="36"/>
          <w:rtl/>
        </w:rPr>
      </w:pPr>
      <w:r>
        <w:rPr>
          <w:rFonts w:eastAsia="Times New Roman" w:cs="B Zar" w:hint="cs"/>
          <w:color w:val="000000"/>
          <w:sz w:val="36"/>
          <w:szCs w:val="36"/>
          <w:rtl/>
        </w:rPr>
        <w:t>6- 679. ابراهیم، 22.</w:t>
      </w:r>
    </w:p>
    <w:p w:rsidR="00000000" w:rsidRDefault="00EB7B05">
      <w:pPr>
        <w:bidi/>
        <w:jc w:val="both"/>
        <w:divId w:val="702946261"/>
        <w:rPr>
          <w:rFonts w:eastAsia="Times New Roman" w:cs="B Zar" w:hint="cs"/>
          <w:color w:val="000000"/>
          <w:sz w:val="36"/>
          <w:szCs w:val="36"/>
          <w:rtl/>
        </w:rPr>
      </w:pPr>
      <w:r>
        <w:rPr>
          <w:rFonts w:eastAsia="Times New Roman" w:cs="B Zar" w:hint="cs"/>
          <w:color w:val="000000"/>
          <w:sz w:val="36"/>
          <w:szCs w:val="36"/>
          <w:rtl/>
        </w:rPr>
        <w:t>7- 680. تفاسیر اطیب البیان، نورالثقلین و کنزالدقائق.</w:t>
      </w:r>
    </w:p>
    <w:p w:rsidR="00000000" w:rsidRDefault="00EB7B05">
      <w:pPr>
        <w:pStyle w:val="Heading3"/>
        <w:shd w:val="clear" w:color="auto" w:fill="FFFFFF"/>
        <w:bidi/>
        <w:jc w:val="both"/>
        <w:divId w:val="67582923"/>
        <w:rPr>
          <w:rFonts w:eastAsia="Times New Roman" w:cs="B Titr" w:hint="cs"/>
          <w:b w:val="0"/>
          <w:bCs w:val="0"/>
          <w:color w:val="FF0080"/>
          <w:sz w:val="30"/>
          <w:szCs w:val="30"/>
          <w:rtl/>
        </w:rPr>
      </w:pPr>
      <w:r>
        <w:rPr>
          <w:rFonts w:eastAsia="Times New Roman" w:cs="B Titr" w:hint="cs"/>
          <w:b w:val="0"/>
          <w:bCs w:val="0"/>
          <w:color w:val="FF0080"/>
          <w:sz w:val="30"/>
          <w:szCs w:val="30"/>
          <w:rtl/>
        </w:rPr>
        <w:t>96. ناکامی مجرمان</w:t>
      </w:r>
    </w:p>
    <w:p w:rsidR="00000000" w:rsidRDefault="00EB7B05">
      <w:pPr>
        <w:pStyle w:val="contentparagraph"/>
        <w:bidi/>
        <w:jc w:val="both"/>
        <w:divId w:val="67582923"/>
        <w:rPr>
          <w:rFonts w:cs="B Zar" w:hint="cs"/>
          <w:color w:val="000000"/>
          <w:sz w:val="36"/>
          <w:szCs w:val="36"/>
          <w:rtl/>
        </w:rPr>
      </w:pPr>
      <w:hyperlink w:anchor="content_note_114_1" w:tooltip="681. ذیل آیات 50 تا 51 سوره زمر." w:history="1">
        <w:r>
          <w:rPr>
            <w:rStyle w:val="Hyperlink"/>
            <w:rFonts w:cs="B Zar" w:hint="cs"/>
            <w:sz w:val="36"/>
            <w:szCs w:val="36"/>
            <w:rtl/>
          </w:rPr>
          <w:t>(1)</w:t>
        </w:r>
      </w:hyperlink>
    </w:p>
    <w:p w:rsidR="00000000" w:rsidRDefault="00EB7B05">
      <w:pPr>
        <w:pStyle w:val="contentparagraph"/>
        <w:bidi/>
        <w:jc w:val="both"/>
        <w:divId w:val="67582923"/>
        <w:rPr>
          <w:rFonts w:cs="B Zar" w:hint="cs"/>
          <w:color w:val="000000"/>
          <w:sz w:val="36"/>
          <w:szCs w:val="36"/>
          <w:rtl/>
        </w:rPr>
      </w:pPr>
      <w:r>
        <w:rPr>
          <w:rStyle w:val="contenttext"/>
          <w:rFonts w:cs="B Zar" w:hint="cs"/>
          <w:color w:val="000000"/>
          <w:sz w:val="36"/>
          <w:szCs w:val="36"/>
          <w:rtl/>
        </w:rPr>
        <w:t>آنچه مجرمان در دنیا کسب کرده اند، در قیامت به کارشان نیاید:</w:t>
      </w:r>
    </w:p>
    <w:p w:rsidR="00000000" w:rsidRDefault="00EB7B05">
      <w:pPr>
        <w:pStyle w:val="contentparagraph"/>
        <w:bidi/>
        <w:jc w:val="both"/>
        <w:divId w:val="67582923"/>
        <w:rPr>
          <w:rFonts w:cs="B Zar" w:hint="cs"/>
          <w:color w:val="000000"/>
          <w:sz w:val="36"/>
          <w:szCs w:val="36"/>
          <w:rtl/>
        </w:rPr>
      </w:pPr>
      <w:r>
        <w:rPr>
          <w:rStyle w:val="contenttext"/>
          <w:rFonts w:cs="B Zar" w:hint="cs"/>
          <w:color w:val="000000"/>
          <w:sz w:val="36"/>
          <w:szCs w:val="36"/>
          <w:rtl/>
        </w:rPr>
        <w:t>1. هرگز اموالشان کارساز نیست. «لن تغنی اموالهم»</w:t>
      </w:r>
      <w:hyperlink w:anchor="content_note_114_2" w:tooltip="682. آل عمران،10." w:history="1">
        <w:r>
          <w:rPr>
            <w:rStyle w:val="Hyperlink"/>
            <w:rFonts w:cs="B Zar" w:hint="cs"/>
            <w:sz w:val="36"/>
            <w:szCs w:val="36"/>
            <w:rtl/>
          </w:rPr>
          <w:t>(2)</w:t>
        </w:r>
      </w:hyperlink>
    </w:p>
    <w:p w:rsidR="00000000" w:rsidRDefault="00EB7B05">
      <w:pPr>
        <w:pStyle w:val="contentparagraph"/>
        <w:bidi/>
        <w:jc w:val="both"/>
        <w:divId w:val="67582923"/>
        <w:rPr>
          <w:rFonts w:cs="B Zar" w:hint="cs"/>
          <w:color w:val="000000"/>
          <w:sz w:val="36"/>
          <w:szCs w:val="36"/>
          <w:rtl/>
        </w:rPr>
      </w:pPr>
      <w:r>
        <w:rPr>
          <w:rStyle w:val="contenttext"/>
          <w:rFonts w:cs="B Zar" w:hint="cs"/>
          <w:color w:val="000000"/>
          <w:sz w:val="36"/>
          <w:szCs w:val="36"/>
          <w:rtl/>
        </w:rPr>
        <w:t>2. هرگز نفرات و جمعشان کارساز نیست. «ما اغنی عنکم جمعکم»</w:t>
      </w:r>
      <w:hyperlink w:anchor="content_note_114_3" w:tooltip="683. اعراف، 48." w:history="1">
        <w:r>
          <w:rPr>
            <w:rStyle w:val="Hyperlink"/>
            <w:rFonts w:cs="B Zar" w:hint="cs"/>
            <w:sz w:val="36"/>
            <w:szCs w:val="36"/>
            <w:rtl/>
          </w:rPr>
          <w:t>(3)</w:t>
        </w:r>
      </w:hyperlink>
    </w:p>
    <w:p w:rsidR="00000000" w:rsidRDefault="00EB7B05">
      <w:pPr>
        <w:pStyle w:val="contentparagraph"/>
        <w:bidi/>
        <w:jc w:val="both"/>
        <w:divId w:val="67582923"/>
        <w:rPr>
          <w:rFonts w:cs="B Zar" w:hint="cs"/>
          <w:color w:val="000000"/>
          <w:sz w:val="36"/>
          <w:szCs w:val="36"/>
          <w:rtl/>
        </w:rPr>
      </w:pPr>
      <w:r>
        <w:rPr>
          <w:rStyle w:val="contenttext"/>
          <w:rFonts w:cs="B Zar" w:hint="cs"/>
          <w:color w:val="000000"/>
          <w:sz w:val="36"/>
          <w:szCs w:val="36"/>
          <w:rtl/>
        </w:rPr>
        <w:t>3. هرگز تدبیر و مکرشان کارساز نیست. «لا یغنی عنهم کیدهم»</w:t>
      </w:r>
      <w:hyperlink w:anchor="content_note_114_4" w:tooltip="684. طور، 46." w:history="1">
        <w:r>
          <w:rPr>
            <w:rStyle w:val="Hyperlink"/>
            <w:rFonts w:cs="B Zar" w:hint="cs"/>
            <w:sz w:val="36"/>
            <w:szCs w:val="36"/>
            <w:rtl/>
          </w:rPr>
          <w:t>(4)</w:t>
        </w:r>
      </w:hyperlink>
    </w:p>
    <w:p w:rsidR="00000000" w:rsidRDefault="00EB7B05">
      <w:pPr>
        <w:pStyle w:val="Heading3"/>
        <w:shd w:val="clear" w:color="auto" w:fill="FFFFFF"/>
        <w:bidi/>
        <w:jc w:val="both"/>
        <w:divId w:val="483787222"/>
        <w:rPr>
          <w:rFonts w:eastAsia="Times New Roman" w:cs="B Titr" w:hint="cs"/>
          <w:b w:val="0"/>
          <w:bCs w:val="0"/>
          <w:color w:val="FF0080"/>
          <w:sz w:val="30"/>
          <w:szCs w:val="30"/>
          <w:rtl/>
        </w:rPr>
      </w:pPr>
      <w:r>
        <w:rPr>
          <w:rFonts w:eastAsia="Times New Roman" w:cs="B Titr" w:hint="cs"/>
          <w:b w:val="0"/>
          <w:bCs w:val="0"/>
          <w:color w:val="FF0080"/>
          <w:sz w:val="30"/>
          <w:szCs w:val="30"/>
          <w:rtl/>
        </w:rPr>
        <w:t>97. درخواست مجرمان در قیامت</w:t>
      </w:r>
    </w:p>
    <w:p w:rsidR="00000000" w:rsidRDefault="00EB7B05">
      <w:pPr>
        <w:pStyle w:val="contentparagraph"/>
        <w:bidi/>
        <w:jc w:val="both"/>
        <w:divId w:val="483787222"/>
        <w:rPr>
          <w:rFonts w:cs="B Zar" w:hint="cs"/>
          <w:color w:val="000000"/>
          <w:sz w:val="36"/>
          <w:szCs w:val="36"/>
          <w:rtl/>
        </w:rPr>
      </w:pPr>
      <w:hyperlink w:anchor="content_note_114_5" w:tooltip="685. ذیل آیه 13 سوره حدید." w:history="1">
        <w:r>
          <w:rPr>
            <w:rStyle w:val="Hyperlink"/>
            <w:rFonts w:cs="B Zar" w:hint="cs"/>
            <w:sz w:val="36"/>
            <w:szCs w:val="36"/>
            <w:rtl/>
          </w:rPr>
          <w:t>(5)</w:t>
        </w:r>
      </w:hyperlink>
    </w:p>
    <w:p w:rsidR="00000000" w:rsidRDefault="00EB7B05">
      <w:pPr>
        <w:pStyle w:val="contentparagraph"/>
        <w:bidi/>
        <w:jc w:val="both"/>
        <w:divId w:val="483787222"/>
        <w:rPr>
          <w:rFonts w:cs="B Zar" w:hint="cs"/>
          <w:color w:val="000000"/>
          <w:sz w:val="36"/>
          <w:szCs w:val="36"/>
          <w:rtl/>
        </w:rPr>
      </w:pPr>
      <w:r>
        <w:rPr>
          <w:rStyle w:val="contenttext"/>
          <w:rFonts w:cs="B Zar" w:hint="cs"/>
          <w:color w:val="000000"/>
          <w:sz w:val="36"/>
          <w:szCs w:val="36"/>
          <w:rtl/>
        </w:rPr>
        <w:t>در قیامت، مجرمان از چهار گروه استمداد می کنند:</w:t>
      </w:r>
    </w:p>
    <w:p w:rsidR="00000000" w:rsidRDefault="00EB7B05">
      <w:pPr>
        <w:pStyle w:val="contentparagraph"/>
        <w:bidi/>
        <w:jc w:val="both"/>
        <w:divId w:val="483787222"/>
        <w:rPr>
          <w:rFonts w:cs="B Zar" w:hint="cs"/>
          <w:color w:val="000000"/>
          <w:sz w:val="36"/>
          <w:szCs w:val="36"/>
          <w:rtl/>
        </w:rPr>
      </w:pPr>
      <w:r>
        <w:rPr>
          <w:rStyle w:val="contenttext"/>
          <w:rFonts w:cs="B Zar" w:hint="cs"/>
          <w:color w:val="000000"/>
          <w:sz w:val="36"/>
          <w:szCs w:val="36"/>
          <w:rtl/>
        </w:rPr>
        <w:t>الف) از رهبران خود. «فقال الضعفاء للذین استکبروا انّا کنّا لکم تبعاً فهل انتم مغنون عنّا من عذاب اللّه...»</w:t>
      </w:r>
      <w:hyperlink w:anchor="content_note_114_6" w:tooltip="686. ابراهیم، 21." w:history="1">
        <w:r>
          <w:rPr>
            <w:rStyle w:val="Hyperlink"/>
            <w:rFonts w:cs="B Zar" w:hint="cs"/>
            <w:sz w:val="36"/>
            <w:szCs w:val="36"/>
            <w:rtl/>
          </w:rPr>
          <w:t>(6)</w:t>
        </w:r>
      </w:hyperlink>
      <w:r>
        <w:rPr>
          <w:rStyle w:val="contenttext"/>
          <w:rFonts w:cs="B Zar" w:hint="cs"/>
          <w:color w:val="000000"/>
          <w:sz w:val="36"/>
          <w:szCs w:val="36"/>
          <w:rtl/>
        </w:rPr>
        <w:t xml:space="preserve"> </w:t>
      </w:r>
      <w:r>
        <w:rPr>
          <w:rStyle w:val="contenttext"/>
          <w:rFonts w:cs="B Zar" w:hint="cs"/>
          <w:color w:val="000000"/>
          <w:sz w:val="36"/>
          <w:szCs w:val="36"/>
          <w:rtl/>
        </w:rPr>
        <w:t>آیا می شود شما ما را نجات دهید، ولی پاسخ منفی می شنوند.</w:t>
      </w:r>
    </w:p>
    <w:p w:rsidR="00000000" w:rsidRDefault="00EB7B05">
      <w:pPr>
        <w:pStyle w:val="contentparagraph"/>
        <w:bidi/>
        <w:jc w:val="both"/>
        <w:divId w:val="483787222"/>
        <w:rPr>
          <w:rFonts w:cs="B Zar" w:hint="cs"/>
          <w:color w:val="000000"/>
          <w:sz w:val="36"/>
          <w:szCs w:val="36"/>
          <w:rtl/>
        </w:rPr>
      </w:pPr>
      <w:r>
        <w:rPr>
          <w:rStyle w:val="contenttext"/>
          <w:rFonts w:cs="B Zar" w:hint="cs"/>
          <w:color w:val="000000"/>
          <w:sz w:val="36"/>
          <w:szCs w:val="36"/>
          <w:rtl/>
        </w:rPr>
        <w:t>ب) از مؤمنان، که در آیه مورد بحث می خوانیم.</w:t>
      </w:r>
    </w:p>
    <w:p w:rsidR="00000000" w:rsidRDefault="00EB7B05">
      <w:pPr>
        <w:pStyle w:val="contentparagraph"/>
        <w:bidi/>
        <w:jc w:val="both"/>
        <w:divId w:val="483787222"/>
        <w:rPr>
          <w:rFonts w:cs="B Zar" w:hint="cs"/>
          <w:color w:val="000000"/>
          <w:sz w:val="36"/>
          <w:szCs w:val="36"/>
          <w:rtl/>
        </w:rPr>
      </w:pPr>
      <w:r>
        <w:rPr>
          <w:rStyle w:val="contenttext"/>
          <w:rFonts w:cs="B Zar" w:hint="cs"/>
          <w:color w:val="000000"/>
          <w:sz w:val="36"/>
          <w:szCs w:val="36"/>
          <w:rtl/>
        </w:rPr>
        <w:t>ج) از فرشتگانِ مأمور دوزخ. «قال الّذین فی النار لخزنه جهنم ادعوا ربّکم یخفّف عنّا یوماً من العذاب»</w:t>
      </w:r>
      <w:hyperlink w:anchor="content_note_114_7" w:tooltip="687. غافر، 49." w:history="1">
        <w:r>
          <w:rPr>
            <w:rStyle w:val="Hyperlink"/>
            <w:rFonts w:cs="B Zar" w:hint="cs"/>
            <w:sz w:val="36"/>
            <w:szCs w:val="36"/>
            <w:rtl/>
          </w:rPr>
          <w:t>(7)</w:t>
        </w:r>
      </w:hyperlink>
      <w:r>
        <w:rPr>
          <w:rStyle w:val="contenttext"/>
          <w:rFonts w:cs="B Zar" w:hint="cs"/>
          <w:color w:val="000000"/>
          <w:sz w:val="36"/>
          <w:szCs w:val="36"/>
          <w:rtl/>
        </w:rPr>
        <w:t xml:space="preserve"> از خدا بخواهید که یک روز از عذاب ما کاسته شود، ولی باز پاسخ منفی است.</w:t>
      </w:r>
    </w:p>
    <w:p w:rsidR="00000000" w:rsidRDefault="00EB7B05">
      <w:pPr>
        <w:pStyle w:val="contentparagraph"/>
        <w:bidi/>
        <w:jc w:val="both"/>
        <w:divId w:val="483787222"/>
        <w:rPr>
          <w:rFonts w:cs="B Zar" w:hint="cs"/>
          <w:color w:val="000000"/>
          <w:sz w:val="36"/>
          <w:szCs w:val="36"/>
          <w:rtl/>
        </w:rPr>
      </w:pPr>
      <w:r>
        <w:rPr>
          <w:rStyle w:val="contenttext"/>
          <w:rFonts w:cs="B Zar" w:hint="cs"/>
          <w:color w:val="000000"/>
          <w:sz w:val="36"/>
          <w:szCs w:val="36"/>
          <w:rtl/>
        </w:rPr>
        <w:t>د) شیطان را ملامت می کنند که تو ما را گمراه کردی و گناه ما به دوش توست، شیطان می گوید: «فلا تلومونی و لوموا انفسکم»</w:t>
      </w:r>
      <w:hyperlink w:anchor="content_note_114_8" w:tooltip="688. ابراهیم، 22." w:history="1">
        <w:r>
          <w:rPr>
            <w:rStyle w:val="Hyperlink"/>
            <w:rFonts w:cs="B Zar" w:hint="cs"/>
            <w:sz w:val="36"/>
            <w:szCs w:val="36"/>
            <w:rtl/>
          </w:rPr>
          <w:t>(8)</w:t>
        </w:r>
      </w:hyperlink>
      <w:r>
        <w:rPr>
          <w:rStyle w:val="contenttext"/>
          <w:rFonts w:cs="B Zar" w:hint="cs"/>
          <w:color w:val="000000"/>
          <w:sz w:val="36"/>
          <w:szCs w:val="36"/>
          <w:rtl/>
        </w:rPr>
        <w:t xml:space="preserve"> مرا سرزنش نکنید بلکه خود را سرزنش کنید.</w:t>
      </w:r>
    </w:p>
    <w:p w:rsidR="00000000" w:rsidRDefault="00EB7B05">
      <w:pPr>
        <w:pStyle w:val="Heading3"/>
        <w:shd w:val="clear" w:color="auto" w:fill="FFFFFF"/>
        <w:bidi/>
        <w:jc w:val="both"/>
        <w:divId w:val="1009529737"/>
        <w:rPr>
          <w:rFonts w:eastAsia="Times New Roman" w:cs="B Titr" w:hint="cs"/>
          <w:b w:val="0"/>
          <w:bCs w:val="0"/>
          <w:color w:val="FF0080"/>
          <w:sz w:val="30"/>
          <w:szCs w:val="30"/>
          <w:rtl/>
        </w:rPr>
      </w:pPr>
      <w:r>
        <w:rPr>
          <w:rFonts w:eastAsia="Times New Roman" w:cs="B Titr" w:hint="cs"/>
          <w:b w:val="0"/>
          <w:bCs w:val="0"/>
          <w:color w:val="FF0080"/>
          <w:sz w:val="30"/>
          <w:szCs w:val="30"/>
          <w:rtl/>
        </w:rPr>
        <w:t>98. نداها در قیامت</w:t>
      </w:r>
    </w:p>
    <w:p w:rsidR="00000000" w:rsidRDefault="00EB7B05">
      <w:pPr>
        <w:pStyle w:val="contentparagraph"/>
        <w:bidi/>
        <w:jc w:val="both"/>
        <w:divId w:val="1009529737"/>
        <w:rPr>
          <w:rFonts w:cs="B Zar" w:hint="cs"/>
          <w:color w:val="000000"/>
          <w:sz w:val="36"/>
          <w:szCs w:val="36"/>
          <w:rtl/>
        </w:rPr>
      </w:pPr>
      <w:hyperlink w:anchor="content_note_114_9" w:tooltip="689. ذیل آیه 47 سوره فصّلت." w:history="1">
        <w:r>
          <w:rPr>
            <w:rStyle w:val="Hyperlink"/>
            <w:rFonts w:cs="B Zar" w:hint="cs"/>
            <w:sz w:val="36"/>
            <w:szCs w:val="36"/>
            <w:rtl/>
          </w:rPr>
          <w:t>(9)</w:t>
        </w:r>
      </w:hyperlink>
    </w:p>
    <w:p w:rsidR="00000000" w:rsidRDefault="00EB7B05">
      <w:pPr>
        <w:pStyle w:val="contentparagraph"/>
        <w:bidi/>
        <w:jc w:val="both"/>
        <w:divId w:val="1009529737"/>
        <w:rPr>
          <w:rFonts w:cs="B Zar" w:hint="cs"/>
          <w:color w:val="000000"/>
          <w:sz w:val="36"/>
          <w:szCs w:val="36"/>
          <w:rtl/>
        </w:rPr>
      </w:pPr>
      <w:r>
        <w:rPr>
          <w:rStyle w:val="contenttext"/>
          <w:rFonts w:cs="B Zar" w:hint="cs"/>
          <w:color w:val="000000"/>
          <w:sz w:val="36"/>
          <w:szCs w:val="36"/>
          <w:rtl/>
        </w:rPr>
        <w:t>در قیامت صداها و نداهایی وجود دارد که قرآن به آن اشاره دارد:</w:t>
      </w:r>
    </w:p>
    <w:p w:rsidR="00000000" w:rsidRDefault="00EB7B05">
      <w:pPr>
        <w:pStyle w:val="contentparagraph"/>
        <w:bidi/>
        <w:jc w:val="both"/>
        <w:divId w:val="1009529737"/>
        <w:rPr>
          <w:rFonts w:cs="B Zar" w:hint="cs"/>
          <w:color w:val="000000"/>
          <w:sz w:val="36"/>
          <w:szCs w:val="36"/>
          <w:rtl/>
        </w:rPr>
      </w:pPr>
      <w:r>
        <w:rPr>
          <w:rStyle w:val="contenttext"/>
          <w:rFonts w:cs="B Zar" w:hint="cs"/>
          <w:color w:val="000000"/>
          <w:sz w:val="36"/>
          <w:szCs w:val="36"/>
          <w:rtl/>
        </w:rPr>
        <w:t>1. ندای سلام به بهشتیان: «نادوا اصحاب الجنّه ان سلام ع</w:t>
      </w:r>
      <w:r>
        <w:rPr>
          <w:rStyle w:val="contenttext"/>
          <w:rFonts w:cs="B Zar" w:hint="cs"/>
          <w:color w:val="000000"/>
          <w:sz w:val="36"/>
          <w:szCs w:val="36"/>
          <w:rtl/>
        </w:rPr>
        <w:t>لیکم»</w:t>
      </w:r>
      <w:hyperlink w:anchor="content_note_114_10" w:tooltip="690. اعراف، 46." w:history="1">
        <w:r>
          <w:rPr>
            <w:rStyle w:val="Hyperlink"/>
            <w:rFonts w:cs="B Zar" w:hint="cs"/>
            <w:sz w:val="36"/>
            <w:szCs w:val="36"/>
            <w:rtl/>
          </w:rPr>
          <w:t>(10)</w:t>
        </w:r>
      </w:hyperlink>
    </w:p>
    <w:p w:rsidR="00000000" w:rsidRDefault="00EB7B05">
      <w:pPr>
        <w:pStyle w:val="contentparagraph"/>
        <w:bidi/>
        <w:jc w:val="both"/>
        <w:divId w:val="1009529737"/>
        <w:rPr>
          <w:rFonts w:cs="B Zar" w:hint="cs"/>
          <w:color w:val="000000"/>
          <w:sz w:val="36"/>
          <w:szCs w:val="36"/>
          <w:rtl/>
        </w:rPr>
      </w:pPr>
      <w:r>
        <w:rPr>
          <w:rStyle w:val="contenttext"/>
          <w:rFonts w:cs="B Zar" w:hint="cs"/>
          <w:color w:val="000000"/>
          <w:sz w:val="36"/>
          <w:szCs w:val="36"/>
          <w:rtl/>
        </w:rPr>
        <w:t>2. ندای بهشتیان به دوزخیان که ما وعده های خدا را یافتیم شما چطور؟ «و نادی اصحاب الجنّه اصحاب النّار أن قد وجدنا ما وعدنا ربّنا»</w:t>
      </w:r>
      <w:hyperlink w:anchor="content_note_114_11" w:tooltip="691. اعراف، 44." w:history="1">
        <w:r>
          <w:rPr>
            <w:rStyle w:val="Hyperlink"/>
            <w:rFonts w:cs="B Zar" w:hint="cs"/>
            <w:sz w:val="36"/>
            <w:szCs w:val="36"/>
            <w:rtl/>
          </w:rPr>
          <w:t>(11)</w:t>
        </w:r>
      </w:hyperlink>
    </w:p>
    <w:p w:rsidR="00000000" w:rsidRDefault="00EB7B05">
      <w:pPr>
        <w:pStyle w:val="contentparagraph"/>
        <w:bidi/>
        <w:jc w:val="both"/>
        <w:divId w:val="1009529737"/>
        <w:rPr>
          <w:rFonts w:cs="B Zar" w:hint="cs"/>
          <w:color w:val="000000"/>
          <w:sz w:val="36"/>
          <w:szCs w:val="36"/>
          <w:rtl/>
        </w:rPr>
      </w:pPr>
      <w:r>
        <w:rPr>
          <w:rStyle w:val="contenttext"/>
          <w:rFonts w:cs="B Zar" w:hint="cs"/>
          <w:color w:val="000000"/>
          <w:sz w:val="36"/>
          <w:szCs w:val="36"/>
          <w:rtl/>
        </w:rPr>
        <w:t>ص:114</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21" style="width:0;height:1.5pt" o:hralign="center" o:hrstd="t" o:hr="t" fillcolor="#a0a0a0" stroked="f"/>
        </w:pict>
      </w:r>
    </w:p>
    <w:p w:rsidR="00000000" w:rsidRDefault="00EB7B05">
      <w:pPr>
        <w:bidi/>
        <w:jc w:val="both"/>
        <w:divId w:val="624822110"/>
        <w:rPr>
          <w:rFonts w:eastAsia="Times New Roman" w:cs="B Zar" w:hint="cs"/>
          <w:color w:val="000000"/>
          <w:sz w:val="36"/>
          <w:szCs w:val="36"/>
          <w:rtl/>
        </w:rPr>
      </w:pPr>
      <w:r>
        <w:rPr>
          <w:rFonts w:eastAsia="Times New Roman" w:cs="B Zar" w:hint="cs"/>
          <w:color w:val="000000"/>
          <w:sz w:val="36"/>
          <w:szCs w:val="36"/>
          <w:rtl/>
        </w:rPr>
        <w:t>1- 681. ذیل آیات 50 تا 51 سوره زمر.</w:t>
      </w:r>
    </w:p>
    <w:p w:rsidR="00000000" w:rsidRDefault="00EB7B05">
      <w:pPr>
        <w:bidi/>
        <w:jc w:val="both"/>
        <w:divId w:val="589779899"/>
        <w:rPr>
          <w:rFonts w:eastAsia="Times New Roman" w:cs="B Zar" w:hint="cs"/>
          <w:color w:val="000000"/>
          <w:sz w:val="36"/>
          <w:szCs w:val="36"/>
          <w:rtl/>
        </w:rPr>
      </w:pPr>
      <w:r>
        <w:rPr>
          <w:rFonts w:eastAsia="Times New Roman" w:cs="B Zar" w:hint="cs"/>
          <w:color w:val="000000"/>
          <w:sz w:val="36"/>
          <w:szCs w:val="36"/>
          <w:rtl/>
        </w:rPr>
        <w:t>2- 682. آل عمران،10.</w:t>
      </w:r>
    </w:p>
    <w:p w:rsidR="00000000" w:rsidRDefault="00EB7B05">
      <w:pPr>
        <w:bidi/>
        <w:jc w:val="both"/>
        <w:divId w:val="1337735214"/>
        <w:rPr>
          <w:rFonts w:eastAsia="Times New Roman" w:cs="B Zar" w:hint="cs"/>
          <w:color w:val="000000"/>
          <w:sz w:val="36"/>
          <w:szCs w:val="36"/>
          <w:rtl/>
        </w:rPr>
      </w:pPr>
      <w:r>
        <w:rPr>
          <w:rFonts w:eastAsia="Times New Roman" w:cs="B Zar" w:hint="cs"/>
          <w:color w:val="000000"/>
          <w:sz w:val="36"/>
          <w:szCs w:val="36"/>
          <w:rtl/>
        </w:rPr>
        <w:t>3- 683. اعراف، 48.</w:t>
      </w:r>
    </w:p>
    <w:p w:rsidR="00000000" w:rsidRDefault="00EB7B05">
      <w:pPr>
        <w:bidi/>
        <w:jc w:val="both"/>
        <w:divId w:val="1202935803"/>
        <w:rPr>
          <w:rFonts w:eastAsia="Times New Roman" w:cs="B Zar" w:hint="cs"/>
          <w:color w:val="000000"/>
          <w:sz w:val="36"/>
          <w:szCs w:val="36"/>
          <w:rtl/>
        </w:rPr>
      </w:pPr>
      <w:r>
        <w:rPr>
          <w:rFonts w:eastAsia="Times New Roman" w:cs="B Zar" w:hint="cs"/>
          <w:color w:val="000000"/>
          <w:sz w:val="36"/>
          <w:szCs w:val="36"/>
          <w:rtl/>
        </w:rPr>
        <w:t>4- 684. طور، 46.</w:t>
      </w:r>
    </w:p>
    <w:p w:rsidR="00000000" w:rsidRDefault="00EB7B05">
      <w:pPr>
        <w:bidi/>
        <w:jc w:val="both"/>
        <w:divId w:val="1647515288"/>
        <w:rPr>
          <w:rFonts w:eastAsia="Times New Roman" w:cs="B Zar" w:hint="cs"/>
          <w:color w:val="000000"/>
          <w:sz w:val="36"/>
          <w:szCs w:val="36"/>
          <w:rtl/>
        </w:rPr>
      </w:pPr>
      <w:r>
        <w:rPr>
          <w:rFonts w:eastAsia="Times New Roman" w:cs="B Zar" w:hint="cs"/>
          <w:color w:val="000000"/>
          <w:sz w:val="36"/>
          <w:szCs w:val="36"/>
          <w:rtl/>
        </w:rPr>
        <w:t>5- 685. ذیل آیه 13 سوره حدید.</w:t>
      </w:r>
    </w:p>
    <w:p w:rsidR="00000000" w:rsidRDefault="00EB7B05">
      <w:pPr>
        <w:bidi/>
        <w:jc w:val="both"/>
        <w:divId w:val="1103301454"/>
        <w:rPr>
          <w:rFonts w:eastAsia="Times New Roman" w:cs="B Zar" w:hint="cs"/>
          <w:color w:val="000000"/>
          <w:sz w:val="36"/>
          <w:szCs w:val="36"/>
          <w:rtl/>
        </w:rPr>
      </w:pPr>
      <w:r>
        <w:rPr>
          <w:rFonts w:eastAsia="Times New Roman" w:cs="B Zar" w:hint="cs"/>
          <w:color w:val="000000"/>
          <w:sz w:val="36"/>
          <w:szCs w:val="36"/>
          <w:rtl/>
        </w:rPr>
        <w:t>6- 686. ابراهیم، 21.</w:t>
      </w:r>
    </w:p>
    <w:p w:rsidR="00000000" w:rsidRDefault="00EB7B05">
      <w:pPr>
        <w:bidi/>
        <w:jc w:val="both"/>
        <w:divId w:val="1133986408"/>
        <w:rPr>
          <w:rFonts w:eastAsia="Times New Roman" w:cs="B Zar" w:hint="cs"/>
          <w:color w:val="000000"/>
          <w:sz w:val="36"/>
          <w:szCs w:val="36"/>
          <w:rtl/>
        </w:rPr>
      </w:pPr>
      <w:r>
        <w:rPr>
          <w:rFonts w:eastAsia="Times New Roman" w:cs="B Zar" w:hint="cs"/>
          <w:color w:val="000000"/>
          <w:sz w:val="36"/>
          <w:szCs w:val="36"/>
          <w:rtl/>
        </w:rPr>
        <w:t>7- 687. غافر، 49.</w:t>
      </w:r>
    </w:p>
    <w:p w:rsidR="00000000" w:rsidRDefault="00EB7B05">
      <w:pPr>
        <w:bidi/>
        <w:jc w:val="both"/>
        <w:divId w:val="610866029"/>
        <w:rPr>
          <w:rFonts w:eastAsia="Times New Roman" w:cs="B Zar" w:hint="cs"/>
          <w:color w:val="000000"/>
          <w:sz w:val="36"/>
          <w:szCs w:val="36"/>
          <w:rtl/>
        </w:rPr>
      </w:pPr>
      <w:r>
        <w:rPr>
          <w:rFonts w:eastAsia="Times New Roman" w:cs="B Zar" w:hint="cs"/>
          <w:color w:val="000000"/>
          <w:sz w:val="36"/>
          <w:szCs w:val="36"/>
          <w:rtl/>
        </w:rPr>
        <w:t>8- 688. ابراهیم، 22.</w:t>
      </w:r>
    </w:p>
    <w:p w:rsidR="00000000" w:rsidRDefault="00EB7B05">
      <w:pPr>
        <w:bidi/>
        <w:jc w:val="both"/>
        <w:divId w:val="964774169"/>
        <w:rPr>
          <w:rFonts w:eastAsia="Times New Roman" w:cs="B Zar" w:hint="cs"/>
          <w:color w:val="000000"/>
          <w:sz w:val="36"/>
          <w:szCs w:val="36"/>
          <w:rtl/>
        </w:rPr>
      </w:pPr>
      <w:r>
        <w:rPr>
          <w:rFonts w:eastAsia="Times New Roman" w:cs="B Zar" w:hint="cs"/>
          <w:color w:val="000000"/>
          <w:sz w:val="36"/>
          <w:szCs w:val="36"/>
          <w:rtl/>
        </w:rPr>
        <w:t>9- 689. ذیل آیه 47 سوره فصّلت.</w:t>
      </w:r>
    </w:p>
    <w:p w:rsidR="00000000" w:rsidRDefault="00EB7B05">
      <w:pPr>
        <w:bidi/>
        <w:jc w:val="both"/>
        <w:divId w:val="1670521792"/>
        <w:rPr>
          <w:rFonts w:eastAsia="Times New Roman" w:cs="B Zar" w:hint="cs"/>
          <w:color w:val="000000"/>
          <w:sz w:val="36"/>
          <w:szCs w:val="36"/>
          <w:rtl/>
        </w:rPr>
      </w:pPr>
      <w:r>
        <w:rPr>
          <w:rFonts w:eastAsia="Times New Roman" w:cs="B Zar" w:hint="cs"/>
          <w:color w:val="000000"/>
          <w:sz w:val="36"/>
          <w:szCs w:val="36"/>
          <w:rtl/>
        </w:rPr>
        <w:t>10- 69</w:t>
      </w:r>
      <w:r>
        <w:rPr>
          <w:rFonts w:eastAsia="Times New Roman" w:cs="B Zar" w:hint="cs"/>
          <w:color w:val="000000"/>
          <w:sz w:val="36"/>
          <w:szCs w:val="36"/>
          <w:rtl/>
        </w:rPr>
        <w:t>0. اعراف، 46.</w:t>
      </w:r>
    </w:p>
    <w:p w:rsidR="00000000" w:rsidRDefault="00EB7B05">
      <w:pPr>
        <w:bidi/>
        <w:jc w:val="both"/>
        <w:divId w:val="443034948"/>
        <w:rPr>
          <w:rFonts w:eastAsia="Times New Roman" w:cs="B Zar" w:hint="cs"/>
          <w:color w:val="000000"/>
          <w:sz w:val="36"/>
          <w:szCs w:val="36"/>
          <w:rtl/>
        </w:rPr>
      </w:pPr>
      <w:r>
        <w:rPr>
          <w:rFonts w:eastAsia="Times New Roman" w:cs="B Zar" w:hint="cs"/>
          <w:color w:val="000000"/>
          <w:sz w:val="36"/>
          <w:szCs w:val="36"/>
          <w:rtl/>
        </w:rPr>
        <w:t>11- 691. اعراف، 44.</w:t>
      </w:r>
    </w:p>
    <w:p w:rsidR="00000000" w:rsidRDefault="00EB7B05">
      <w:pPr>
        <w:pStyle w:val="contentparagraph"/>
        <w:bidi/>
        <w:jc w:val="both"/>
        <w:divId w:val="45031047"/>
        <w:rPr>
          <w:rFonts w:cs="B Zar" w:hint="cs"/>
          <w:color w:val="000000"/>
          <w:sz w:val="36"/>
          <w:szCs w:val="36"/>
          <w:rtl/>
        </w:rPr>
      </w:pPr>
      <w:r>
        <w:rPr>
          <w:rStyle w:val="contenttext"/>
          <w:rFonts w:cs="B Zar" w:hint="cs"/>
          <w:color w:val="000000"/>
          <w:sz w:val="36"/>
          <w:szCs w:val="36"/>
          <w:rtl/>
        </w:rPr>
        <w:t>3. ندای دوزخیان برای دریافت آب. «نادی اصحاب النّار اصحاب الجنّه أن أفیضوا علینا من الماء»</w:t>
      </w:r>
      <w:hyperlink w:anchor="content_note_115_1" w:tooltip="692. اعراف، 50 ." w:history="1">
        <w:r>
          <w:rPr>
            <w:rStyle w:val="Hyperlink"/>
            <w:rFonts w:cs="B Zar" w:hint="cs"/>
            <w:sz w:val="36"/>
            <w:szCs w:val="36"/>
            <w:rtl/>
          </w:rPr>
          <w:t>(1)</w:t>
        </w:r>
      </w:hyperlink>
    </w:p>
    <w:p w:rsidR="00000000" w:rsidRDefault="00EB7B05">
      <w:pPr>
        <w:pStyle w:val="contentparagraph"/>
        <w:bidi/>
        <w:jc w:val="both"/>
        <w:divId w:val="45031047"/>
        <w:rPr>
          <w:rFonts w:cs="B Zar" w:hint="cs"/>
          <w:color w:val="000000"/>
          <w:sz w:val="36"/>
          <w:szCs w:val="36"/>
          <w:rtl/>
        </w:rPr>
      </w:pPr>
      <w:r>
        <w:rPr>
          <w:rStyle w:val="contenttext"/>
          <w:rFonts w:cs="B Zar" w:hint="cs"/>
          <w:color w:val="000000"/>
          <w:sz w:val="36"/>
          <w:szCs w:val="36"/>
          <w:rtl/>
        </w:rPr>
        <w:t>4. ندای خداوند به مشرکان که شرکای من کجا هستند. «ینادیهم فیقول این</w:t>
      </w:r>
      <w:r>
        <w:rPr>
          <w:rStyle w:val="contenttext"/>
          <w:rFonts w:cs="B Zar" w:hint="cs"/>
          <w:color w:val="000000"/>
          <w:sz w:val="36"/>
          <w:szCs w:val="36"/>
          <w:rtl/>
        </w:rPr>
        <w:t xml:space="preserve"> شرکائی»</w:t>
      </w:r>
      <w:hyperlink w:anchor="content_note_115_2" w:tooltip="693. قصص، 62." w:history="1">
        <w:r>
          <w:rPr>
            <w:rStyle w:val="Hyperlink"/>
            <w:rFonts w:cs="B Zar" w:hint="cs"/>
            <w:sz w:val="36"/>
            <w:szCs w:val="36"/>
            <w:rtl/>
          </w:rPr>
          <w:t>(2)</w:t>
        </w:r>
      </w:hyperlink>
    </w:p>
    <w:p w:rsidR="00000000" w:rsidRDefault="00EB7B05">
      <w:pPr>
        <w:pStyle w:val="contentparagraph"/>
        <w:bidi/>
        <w:jc w:val="both"/>
        <w:divId w:val="45031047"/>
        <w:rPr>
          <w:rFonts w:cs="B Zar" w:hint="cs"/>
          <w:color w:val="000000"/>
          <w:sz w:val="36"/>
          <w:szCs w:val="36"/>
          <w:rtl/>
        </w:rPr>
      </w:pPr>
      <w:r>
        <w:rPr>
          <w:rStyle w:val="contenttext"/>
          <w:rFonts w:cs="B Zar" w:hint="cs"/>
          <w:color w:val="000000"/>
          <w:sz w:val="36"/>
          <w:szCs w:val="36"/>
          <w:rtl/>
        </w:rPr>
        <w:t>5. ندای منافقان به مؤمنان که ما در دنیا با هم بودیم، از ما دستگیری کنید. «ینادونهم الم نکن</w:t>
      </w:r>
    </w:p>
    <w:p w:rsidR="00000000" w:rsidRDefault="00EB7B05">
      <w:pPr>
        <w:pStyle w:val="Heading3"/>
        <w:shd w:val="clear" w:color="auto" w:fill="FFFFFF"/>
        <w:bidi/>
        <w:jc w:val="both"/>
        <w:divId w:val="635644554"/>
        <w:rPr>
          <w:rFonts w:eastAsia="Times New Roman" w:cs="B Titr" w:hint="cs"/>
          <w:b w:val="0"/>
          <w:bCs w:val="0"/>
          <w:color w:val="FF0080"/>
          <w:sz w:val="30"/>
          <w:szCs w:val="30"/>
          <w:rtl/>
        </w:rPr>
      </w:pPr>
      <w:r>
        <w:rPr>
          <w:rFonts w:eastAsia="Times New Roman" w:cs="B Titr" w:hint="cs"/>
          <w:b w:val="0"/>
          <w:bCs w:val="0"/>
          <w:color w:val="FF0080"/>
          <w:sz w:val="30"/>
          <w:szCs w:val="30"/>
          <w:rtl/>
        </w:rPr>
        <w:t>99. حساب در قیامت</w:t>
      </w:r>
    </w:p>
    <w:p w:rsidR="00000000" w:rsidRDefault="00EB7B05">
      <w:pPr>
        <w:pStyle w:val="contentparagraph"/>
        <w:bidi/>
        <w:jc w:val="both"/>
        <w:divId w:val="635644554"/>
        <w:rPr>
          <w:rFonts w:cs="B Zar" w:hint="cs"/>
          <w:color w:val="000000"/>
          <w:sz w:val="36"/>
          <w:szCs w:val="36"/>
          <w:rtl/>
        </w:rPr>
      </w:pPr>
      <w:hyperlink w:anchor="content_note_115_3" w:tooltip="694. ذیل آیات 31 تا 32 سوره الرّحمن." w:history="1">
        <w:r>
          <w:rPr>
            <w:rStyle w:val="Hyperlink"/>
            <w:rFonts w:cs="B Zar" w:hint="cs"/>
            <w:sz w:val="36"/>
            <w:szCs w:val="36"/>
            <w:rtl/>
          </w:rPr>
          <w:t>(3)</w:t>
        </w:r>
      </w:hyperlink>
    </w:p>
    <w:p w:rsidR="00000000" w:rsidRDefault="00EB7B05">
      <w:pPr>
        <w:pStyle w:val="contentparagraph"/>
        <w:bidi/>
        <w:jc w:val="both"/>
        <w:divId w:val="635644554"/>
        <w:rPr>
          <w:rFonts w:cs="B Zar" w:hint="cs"/>
          <w:color w:val="000000"/>
          <w:sz w:val="36"/>
          <w:szCs w:val="36"/>
          <w:rtl/>
        </w:rPr>
      </w:pPr>
      <w:r>
        <w:rPr>
          <w:rStyle w:val="contenttext"/>
          <w:rFonts w:cs="B Zar" w:hint="cs"/>
          <w:color w:val="000000"/>
          <w:sz w:val="36"/>
          <w:szCs w:val="36"/>
          <w:rtl/>
        </w:rPr>
        <w:t>در قیامت حساب و حسابرسی انواعی دارد:</w:t>
      </w:r>
    </w:p>
    <w:p w:rsidR="00000000" w:rsidRDefault="00EB7B05">
      <w:pPr>
        <w:pStyle w:val="contentparagraph"/>
        <w:bidi/>
        <w:jc w:val="both"/>
        <w:divId w:val="635644554"/>
        <w:rPr>
          <w:rFonts w:cs="B Zar" w:hint="cs"/>
          <w:color w:val="000000"/>
          <w:sz w:val="36"/>
          <w:szCs w:val="36"/>
          <w:rtl/>
        </w:rPr>
      </w:pPr>
      <w:r>
        <w:rPr>
          <w:rStyle w:val="contenttext"/>
          <w:rFonts w:cs="B Zar" w:hint="cs"/>
          <w:color w:val="000000"/>
          <w:sz w:val="36"/>
          <w:szCs w:val="36"/>
          <w:rtl/>
        </w:rPr>
        <w:t>حسابرسی سریع است. «و هو أسرع الحاسبین»</w:t>
      </w:r>
      <w:hyperlink w:anchor="content_note_115_4" w:tooltip="695. انعام، 62." w:history="1">
        <w:r>
          <w:rPr>
            <w:rStyle w:val="Hyperlink"/>
            <w:rFonts w:cs="B Zar" w:hint="cs"/>
            <w:sz w:val="36"/>
            <w:szCs w:val="36"/>
            <w:rtl/>
          </w:rPr>
          <w:t>(4)</w:t>
        </w:r>
      </w:hyperlink>
      <w:r>
        <w:rPr>
          <w:rStyle w:val="contenttext"/>
          <w:rFonts w:cs="B Zar" w:hint="cs"/>
          <w:color w:val="000000"/>
          <w:sz w:val="36"/>
          <w:szCs w:val="36"/>
          <w:rtl/>
        </w:rPr>
        <w:t xml:space="preserve"> از حضرت امیر پرسیدند: چگونه خداوند به حساب همه خلق می رسد؟ فرمود: همان طور که همه را رزق می دهد.</w:t>
      </w:r>
      <w:hyperlink w:anchor="content_note_115_5" w:tooltip="696. نهج البلاغه، حکمت 300." w:history="1">
        <w:r>
          <w:rPr>
            <w:rStyle w:val="Hyperlink"/>
            <w:rFonts w:cs="B Zar" w:hint="cs"/>
            <w:sz w:val="36"/>
            <w:szCs w:val="36"/>
            <w:rtl/>
          </w:rPr>
          <w:t>(5)</w:t>
        </w:r>
      </w:hyperlink>
    </w:p>
    <w:p w:rsidR="00000000" w:rsidRDefault="00EB7B05">
      <w:pPr>
        <w:pStyle w:val="contentparagraph"/>
        <w:bidi/>
        <w:jc w:val="both"/>
        <w:divId w:val="635644554"/>
        <w:rPr>
          <w:rFonts w:cs="B Zar" w:hint="cs"/>
          <w:color w:val="000000"/>
          <w:sz w:val="36"/>
          <w:szCs w:val="36"/>
          <w:rtl/>
        </w:rPr>
      </w:pPr>
      <w:r>
        <w:rPr>
          <w:rStyle w:val="contenttext"/>
          <w:rFonts w:cs="B Zar" w:hint="cs"/>
          <w:color w:val="000000"/>
          <w:sz w:val="36"/>
          <w:szCs w:val="36"/>
          <w:rtl/>
        </w:rPr>
        <w:t>از تمام نعمت ها می پرسند. «لتسئلنّ یومئذٍ عن النعیم»</w:t>
      </w:r>
      <w:hyperlink w:anchor="content_note_115_6" w:tooltip="697. تکاثر، 8." w:history="1">
        <w:r>
          <w:rPr>
            <w:rStyle w:val="Hyperlink"/>
            <w:rFonts w:cs="B Zar" w:hint="cs"/>
            <w:sz w:val="36"/>
            <w:szCs w:val="36"/>
            <w:rtl/>
          </w:rPr>
          <w:t>(6)</w:t>
        </w:r>
      </w:hyperlink>
    </w:p>
    <w:p w:rsidR="00000000" w:rsidRDefault="00EB7B05">
      <w:pPr>
        <w:pStyle w:val="contentparagraph"/>
        <w:bidi/>
        <w:jc w:val="both"/>
        <w:divId w:val="635644554"/>
        <w:rPr>
          <w:rFonts w:cs="B Zar" w:hint="cs"/>
          <w:color w:val="000000"/>
          <w:sz w:val="36"/>
          <w:szCs w:val="36"/>
          <w:rtl/>
        </w:rPr>
      </w:pPr>
      <w:r>
        <w:rPr>
          <w:rStyle w:val="contenttext"/>
          <w:rFonts w:cs="B Zar" w:hint="cs"/>
          <w:color w:val="000000"/>
          <w:sz w:val="36"/>
          <w:szCs w:val="36"/>
          <w:rtl/>
        </w:rPr>
        <w:t>از همه می پرسند حتّی از پیامبران. «فلنسئلنّ الّذین ارسل علیهم</w:t>
      </w:r>
      <w:r>
        <w:rPr>
          <w:rStyle w:val="contenttext"/>
          <w:rFonts w:cs="B Zar" w:hint="cs"/>
          <w:color w:val="000000"/>
          <w:sz w:val="36"/>
          <w:szCs w:val="36"/>
          <w:rtl/>
        </w:rPr>
        <w:t xml:space="preserve"> و لنسئلنّ المرسلین»</w:t>
      </w:r>
      <w:hyperlink w:anchor="content_note_115_7" w:tooltip="698. اعراف، 26." w:history="1">
        <w:r>
          <w:rPr>
            <w:rStyle w:val="Hyperlink"/>
            <w:rFonts w:cs="B Zar" w:hint="cs"/>
            <w:sz w:val="36"/>
            <w:szCs w:val="36"/>
            <w:rtl/>
          </w:rPr>
          <w:t>(7)</w:t>
        </w:r>
      </w:hyperlink>
    </w:p>
    <w:p w:rsidR="00000000" w:rsidRDefault="00EB7B05">
      <w:pPr>
        <w:pStyle w:val="contentparagraph"/>
        <w:bidi/>
        <w:jc w:val="both"/>
        <w:divId w:val="635644554"/>
        <w:rPr>
          <w:rFonts w:cs="B Zar" w:hint="cs"/>
          <w:color w:val="000000"/>
          <w:sz w:val="36"/>
          <w:szCs w:val="36"/>
          <w:rtl/>
        </w:rPr>
      </w:pPr>
      <w:r>
        <w:rPr>
          <w:rStyle w:val="contenttext"/>
          <w:rFonts w:cs="B Zar" w:hint="cs"/>
          <w:color w:val="000000"/>
          <w:sz w:val="36"/>
          <w:szCs w:val="36"/>
          <w:rtl/>
        </w:rPr>
        <w:t>حسابرسی بعضی آسان است. «حساباً یسیراً»</w:t>
      </w:r>
      <w:hyperlink w:anchor="content_note_115_8" w:tooltip="699. انشقاق، 8 ." w:history="1">
        <w:r>
          <w:rPr>
            <w:rStyle w:val="Hyperlink"/>
            <w:rFonts w:cs="B Zar" w:hint="cs"/>
            <w:sz w:val="36"/>
            <w:szCs w:val="36"/>
            <w:rtl/>
          </w:rPr>
          <w:t>(8)</w:t>
        </w:r>
      </w:hyperlink>
    </w:p>
    <w:p w:rsidR="00000000" w:rsidRDefault="00EB7B05">
      <w:pPr>
        <w:pStyle w:val="contentparagraph"/>
        <w:bidi/>
        <w:jc w:val="both"/>
        <w:divId w:val="635644554"/>
        <w:rPr>
          <w:rFonts w:cs="B Zar" w:hint="cs"/>
          <w:color w:val="000000"/>
          <w:sz w:val="36"/>
          <w:szCs w:val="36"/>
          <w:rtl/>
        </w:rPr>
      </w:pPr>
      <w:r>
        <w:rPr>
          <w:rStyle w:val="contenttext"/>
          <w:rFonts w:cs="B Zar" w:hint="cs"/>
          <w:color w:val="000000"/>
          <w:sz w:val="36"/>
          <w:szCs w:val="36"/>
          <w:rtl/>
        </w:rPr>
        <w:t>حسابرسی بعضی سخت است. «یخافون سوء الحساب»</w:t>
      </w:r>
      <w:hyperlink w:anchor="content_note_115_9" w:tooltip="700. رعد، 21." w:history="1">
        <w:r>
          <w:rPr>
            <w:rStyle w:val="Hyperlink"/>
            <w:rFonts w:cs="B Zar" w:hint="cs"/>
            <w:sz w:val="36"/>
            <w:szCs w:val="36"/>
            <w:rtl/>
          </w:rPr>
          <w:t>(9)</w:t>
        </w:r>
      </w:hyperlink>
      <w:r>
        <w:rPr>
          <w:rStyle w:val="contenttext"/>
          <w:rFonts w:cs="B Zar" w:hint="cs"/>
          <w:color w:val="000000"/>
          <w:sz w:val="36"/>
          <w:szCs w:val="36"/>
          <w:rtl/>
        </w:rPr>
        <w:t>، «حساباً شدیداً»</w:t>
      </w:r>
      <w:hyperlink w:anchor="content_note_115_10" w:tooltip="701. طلاق، 8 ." w:history="1">
        <w:r>
          <w:rPr>
            <w:rStyle w:val="Hyperlink"/>
            <w:rFonts w:cs="B Zar" w:hint="cs"/>
            <w:sz w:val="36"/>
            <w:szCs w:val="36"/>
            <w:rtl/>
          </w:rPr>
          <w:t>(10)</w:t>
        </w:r>
      </w:hyperlink>
    </w:p>
    <w:p w:rsidR="00000000" w:rsidRDefault="00EB7B05">
      <w:pPr>
        <w:pStyle w:val="contentparagraph"/>
        <w:bidi/>
        <w:jc w:val="both"/>
        <w:divId w:val="635644554"/>
        <w:rPr>
          <w:rFonts w:cs="B Zar" w:hint="cs"/>
          <w:color w:val="000000"/>
          <w:sz w:val="36"/>
          <w:szCs w:val="36"/>
          <w:rtl/>
        </w:rPr>
      </w:pPr>
      <w:r>
        <w:rPr>
          <w:rStyle w:val="contenttext"/>
          <w:rFonts w:cs="B Zar" w:hint="cs"/>
          <w:color w:val="000000"/>
          <w:sz w:val="36"/>
          <w:szCs w:val="36"/>
          <w:rtl/>
        </w:rPr>
        <w:t>در حدیث می خوانیم: نوع حساب، به میزان داده ها و الطاف الهی بستگی دارد: «انّما یداق اللّه العباد فی الحساب یوم القیامه علی قدر ما اتاه</w:t>
      </w:r>
      <w:r>
        <w:rPr>
          <w:rStyle w:val="contenttext"/>
          <w:rFonts w:cs="B Zar" w:hint="cs"/>
          <w:color w:val="000000"/>
          <w:sz w:val="36"/>
          <w:szCs w:val="36"/>
          <w:rtl/>
        </w:rPr>
        <w:t>م من العقول فی الدنیا»</w:t>
      </w:r>
      <w:hyperlink w:anchor="content_note_115_11" w:tooltip="702. کافی، ج 1، ص 11." w:history="1">
        <w:r>
          <w:rPr>
            <w:rStyle w:val="Hyperlink"/>
            <w:rFonts w:cs="B Zar" w:hint="cs"/>
            <w:sz w:val="36"/>
            <w:szCs w:val="36"/>
            <w:rtl/>
          </w:rPr>
          <w:t>(11)</w:t>
        </w:r>
      </w:hyperlink>
      <w:r>
        <w:rPr>
          <w:rStyle w:val="contenttext"/>
          <w:rFonts w:cs="B Zar" w:hint="cs"/>
          <w:color w:val="000000"/>
          <w:sz w:val="36"/>
          <w:szCs w:val="36"/>
          <w:rtl/>
        </w:rPr>
        <w:t xml:space="preserve"> همانا میزان دقّت در حسابرسی بندگان در روز قیامت به مقدار فهم و عقل آنان در دنیاست.</w:t>
      </w:r>
    </w:p>
    <w:p w:rsidR="00000000" w:rsidRDefault="00EB7B05">
      <w:pPr>
        <w:pStyle w:val="contentparagraph"/>
        <w:bidi/>
        <w:jc w:val="both"/>
        <w:divId w:val="635644554"/>
        <w:rPr>
          <w:rFonts w:cs="B Zar" w:hint="cs"/>
          <w:color w:val="000000"/>
          <w:sz w:val="36"/>
          <w:szCs w:val="36"/>
          <w:rtl/>
        </w:rPr>
      </w:pPr>
      <w:r>
        <w:rPr>
          <w:rStyle w:val="contenttext"/>
          <w:rFonts w:cs="B Zar" w:hint="cs"/>
          <w:color w:val="000000"/>
          <w:sz w:val="36"/>
          <w:szCs w:val="36"/>
          <w:rtl/>
        </w:rPr>
        <w:t>در روایت آمده است: کسانی که در داد و ستد با مردم، سخت گیر و تنگ نظرند، حساب س</w:t>
      </w:r>
      <w:r>
        <w:rPr>
          <w:rStyle w:val="contenttext"/>
          <w:rFonts w:cs="B Zar" w:hint="cs"/>
          <w:color w:val="000000"/>
          <w:sz w:val="36"/>
          <w:szCs w:val="36"/>
          <w:rtl/>
        </w:rPr>
        <w:t>خت و شدیدی دارند.</w:t>
      </w:r>
      <w:hyperlink w:anchor="content_note_115_12" w:tooltip="703. بحار، ج 7، ص 266." w:history="1">
        <w:r>
          <w:rPr>
            <w:rStyle w:val="Hyperlink"/>
            <w:rFonts w:cs="B Zar" w:hint="cs"/>
            <w:sz w:val="36"/>
            <w:szCs w:val="36"/>
            <w:rtl/>
          </w:rPr>
          <w:t>(12)</w:t>
        </w:r>
      </w:hyperlink>
    </w:p>
    <w:p w:rsidR="00000000" w:rsidRDefault="00EB7B05">
      <w:pPr>
        <w:pStyle w:val="contentparagraph"/>
        <w:bidi/>
        <w:jc w:val="both"/>
        <w:divId w:val="635644554"/>
        <w:rPr>
          <w:rFonts w:cs="B Zar" w:hint="cs"/>
          <w:color w:val="000000"/>
          <w:sz w:val="36"/>
          <w:szCs w:val="36"/>
          <w:rtl/>
        </w:rPr>
      </w:pPr>
      <w:r>
        <w:rPr>
          <w:rStyle w:val="contenttext"/>
          <w:rFonts w:cs="B Zar" w:hint="cs"/>
          <w:color w:val="000000"/>
          <w:sz w:val="36"/>
          <w:szCs w:val="36"/>
          <w:rtl/>
        </w:rPr>
        <w:t>در روایات می خوانیم: اگر در دنیا خود را محاسبه کنید از خودتان حساب بکشید، خداوند در</w:t>
      </w:r>
    </w:p>
    <w:p w:rsidR="00000000" w:rsidRDefault="00EB7B05">
      <w:pPr>
        <w:pStyle w:val="contentparagraph"/>
        <w:bidi/>
        <w:jc w:val="both"/>
        <w:divId w:val="635644554"/>
        <w:rPr>
          <w:rFonts w:cs="B Zar" w:hint="cs"/>
          <w:color w:val="000000"/>
          <w:sz w:val="36"/>
          <w:szCs w:val="36"/>
          <w:rtl/>
        </w:rPr>
      </w:pPr>
      <w:r>
        <w:rPr>
          <w:rStyle w:val="contenttext"/>
          <w:rFonts w:cs="B Zar" w:hint="cs"/>
          <w:color w:val="000000"/>
          <w:sz w:val="36"/>
          <w:szCs w:val="36"/>
          <w:rtl/>
        </w:rPr>
        <w:t>ص:115</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22" style="width:0;height:1.5pt" o:hralign="center" o:hrstd="t" o:hr="t" fillcolor="#a0a0a0" stroked="f"/>
        </w:pict>
      </w:r>
    </w:p>
    <w:p w:rsidR="00000000" w:rsidRDefault="00EB7B05">
      <w:pPr>
        <w:bidi/>
        <w:jc w:val="both"/>
        <w:divId w:val="550119747"/>
        <w:rPr>
          <w:rFonts w:eastAsia="Times New Roman" w:cs="B Zar" w:hint="cs"/>
          <w:color w:val="000000"/>
          <w:sz w:val="36"/>
          <w:szCs w:val="36"/>
          <w:rtl/>
        </w:rPr>
      </w:pPr>
      <w:r>
        <w:rPr>
          <w:rFonts w:eastAsia="Times New Roman" w:cs="B Zar" w:hint="cs"/>
          <w:color w:val="000000"/>
          <w:sz w:val="36"/>
          <w:szCs w:val="36"/>
          <w:rtl/>
        </w:rPr>
        <w:t>1- 692. اعراف، 50 .</w:t>
      </w:r>
    </w:p>
    <w:p w:rsidR="00000000" w:rsidRDefault="00EB7B05">
      <w:pPr>
        <w:bidi/>
        <w:jc w:val="both"/>
        <w:divId w:val="140928997"/>
        <w:rPr>
          <w:rFonts w:eastAsia="Times New Roman" w:cs="B Zar" w:hint="cs"/>
          <w:color w:val="000000"/>
          <w:sz w:val="36"/>
          <w:szCs w:val="36"/>
          <w:rtl/>
        </w:rPr>
      </w:pPr>
      <w:r>
        <w:rPr>
          <w:rFonts w:eastAsia="Times New Roman" w:cs="B Zar" w:hint="cs"/>
          <w:color w:val="000000"/>
          <w:sz w:val="36"/>
          <w:szCs w:val="36"/>
          <w:rtl/>
        </w:rPr>
        <w:t>2- 693. قصص، 62.</w:t>
      </w:r>
    </w:p>
    <w:p w:rsidR="00000000" w:rsidRDefault="00EB7B05">
      <w:pPr>
        <w:bidi/>
        <w:jc w:val="both"/>
        <w:divId w:val="1380128008"/>
        <w:rPr>
          <w:rFonts w:eastAsia="Times New Roman" w:cs="B Zar" w:hint="cs"/>
          <w:color w:val="000000"/>
          <w:sz w:val="36"/>
          <w:szCs w:val="36"/>
          <w:rtl/>
        </w:rPr>
      </w:pPr>
      <w:r>
        <w:rPr>
          <w:rFonts w:eastAsia="Times New Roman" w:cs="B Zar" w:hint="cs"/>
          <w:color w:val="000000"/>
          <w:sz w:val="36"/>
          <w:szCs w:val="36"/>
          <w:rtl/>
        </w:rPr>
        <w:t>3- 694. ذیل آیات 31 تا 32 سوره الرّحمن.</w:t>
      </w:r>
    </w:p>
    <w:p w:rsidR="00000000" w:rsidRDefault="00EB7B05">
      <w:pPr>
        <w:bidi/>
        <w:jc w:val="both"/>
        <w:divId w:val="1580557361"/>
        <w:rPr>
          <w:rFonts w:eastAsia="Times New Roman" w:cs="B Zar" w:hint="cs"/>
          <w:color w:val="000000"/>
          <w:sz w:val="36"/>
          <w:szCs w:val="36"/>
          <w:rtl/>
        </w:rPr>
      </w:pPr>
      <w:r>
        <w:rPr>
          <w:rFonts w:eastAsia="Times New Roman" w:cs="B Zar" w:hint="cs"/>
          <w:color w:val="000000"/>
          <w:sz w:val="36"/>
          <w:szCs w:val="36"/>
          <w:rtl/>
        </w:rPr>
        <w:t>4- 695. انعام، 62.</w:t>
      </w:r>
    </w:p>
    <w:p w:rsidR="00000000" w:rsidRDefault="00EB7B05">
      <w:pPr>
        <w:bidi/>
        <w:jc w:val="both"/>
        <w:divId w:val="1308586057"/>
        <w:rPr>
          <w:rFonts w:eastAsia="Times New Roman" w:cs="B Zar" w:hint="cs"/>
          <w:color w:val="000000"/>
          <w:sz w:val="36"/>
          <w:szCs w:val="36"/>
          <w:rtl/>
        </w:rPr>
      </w:pPr>
      <w:r>
        <w:rPr>
          <w:rFonts w:eastAsia="Times New Roman" w:cs="B Zar" w:hint="cs"/>
          <w:color w:val="000000"/>
          <w:sz w:val="36"/>
          <w:szCs w:val="36"/>
          <w:rtl/>
        </w:rPr>
        <w:t>5- 696. نهج البلاغه، حکمت 300.</w:t>
      </w:r>
    </w:p>
    <w:p w:rsidR="00000000" w:rsidRDefault="00EB7B05">
      <w:pPr>
        <w:bidi/>
        <w:jc w:val="both"/>
        <w:divId w:val="1369988338"/>
        <w:rPr>
          <w:rFonts w:eastAsia="Times New Roman" w:cs="B Zar" w:hint="cs"/>
          <w:color w:val="000000"/>
          <w:sz w:val="36"/>
          <w:szCs w:val="36"/>
          <w:rtl/>
        </w:rPr>
      </w:pPr>
      <w:r>
        <w:rPr>
          <w:rFonts w:eastAsia="Times New Roman" w:cs="B Zar" w:hint="cs"/>
          <w:color w:val="000000"/>
          <w:sz w:val="36"/>
          <w:szCs w:val="36"/>
          <w:rtl/>
        </w:rPr>
        <w:t>6- 697. تکاثر، 8.</w:t>
      </w:r>
    </w:p>
    <w:p w:rsidR="00000000" w:rsidRDefault="00EB7B05">
      <w:pPr>
        <w:bidi/>
        <w:jc w:val="both"/>
        <w:divId w:val="1445688312"/>
        <w:rPr>
          <w:rFonts w:eastAsia="Times New Roman" w:cs="B Zar" w:hint="cs"/>
          <w:color w:val="000000"/>
          <w:sz w:val="36"/>
          <w:szCs w:val="36"/>
          <w:rtl/>
        </w:rPr>
      </w:pPr>
      <w:r>
        <w:rPr>
          <w:rFonts w:eastAsia="Times New Roman" w:cs="B Zar" w:hint="cs"/>
          <w:color w:val="000000"/>
          <w:sz w:val="36"/>
          <w:szCs w:val="36"/>
          <w:rtl/>
        </w:rPr>
        <w:t>7- 698. اعراف، 26.</w:t>
      </w:r>
    </w:p>
    <w:p w:rsidR="00000000" w:rsidRDefault="00EB7B05">
      <w:pPr>
        <w:bidi/>
        <w:jc w:val="both"/>
        <w:divId w:val="187841538"/>
        <w:rPr>
          <w:rFonts w:eastAsia="Times New Roman" w:cs="B Zar" w:hint="cs"/>
          <w:color w:val="000000"/>
          <w:sz w:val="36"/>
          <w:szCs w:val="36"/>
          <w:rtl/>
        </w:rPr>
      </w:pPr>
      <w:r>
        <w:rPr>
          <w:rFonts w:eastAsia="Times New Roman" w:cs="B Zar" w:hint="cs"/>
          <w:color w:val="000000"/>
          <w:sz w:val="36"/>
          <w:szCs w:val="36"/>
          <w:rtl/>
        </w:rPr>
        <w:t>8- 699. انشقاق، 8 .</w:t>
      </w:r>
    </w:p>
    <w:p w:rsidR="00000000" w:rsidRDefault="00EB7B05">
      <w:pPr>
        <w:bidi/>
        <w:jc w:val="both"/>
        <w:divId w:val="575826215"/>
        <w:rPr>
          <w:rFonts w:eastAsia="Times New Roman" w:cs="B Zar" w:hint="cs"/>
          <w:color w:val="000000"/>
          <w:sz w:val="36"/>
          <w:szCs w:val="36"/>
          <w:rtl/>
        </w:rPr>
      </w:pPr>
      <w:r>
        <w:rPr>
          <w:rFonts w:eastAsia="Times New Roman" w:cs="B Zar" w:hint="cs"/>
          <w:color w:val="000000"/>
          <w:sz w:val="36"/>
          <w:szCs w:val="36"/>
          <w:rtl/>
        </w:rPr>
        <w:t>9- 700. رعد، 21.</w:t>
      </w:r>
    </w:p>
    <w:p w:rsidR="00000000" w:rsidRDefault="00EB7B05">
      <w:pPr>
        <w:bidi/>
        <w:jc w:val="both"/>
        <w:divId w:val="925769903"/>
        <w:rPr>
          <w:rFonts w:eastAsia="Times New Roman" w:cs="B Zar" w:hint="cs"/>
          <w:color w:val="000000"/>
          <w:sz w:val="36"/>
          <w:szCs w:val="36"/>
          <w:rtl/>
        </w:rPr>
      </w:pPr>
      <w:r>
        <w:rPr>
          <w:rFonts w:eastAsia="Times New Roman" w:cs="B Zar" w:hint="cs"/>
          <w:color w:val="000000"/>
          <w:sz w:val="36"/>
          <w:szCs w:val="36"/>
          <w:rtl/>
        </w:rPr>
        <w:t>10- 701. طلاق، 8 .</w:t>
      </w:r>
    </w:p>
    <w:p w:rsidR="00000000" w:rsidRDefault="00EB7B05">
      <w:pPr>
        <w:bidi/>
        <w:jc w:val="both"/>
        <w:divId w:val="1984189196"/>
        <w:rPr>
          <w:rFonts w:eastAsia="Times New Roman" w:cs="B Zar" w:hint="cs"/>
          <w:color w:val="000000"/>
          <w:sz w:val="36"/>
          <w:szCs w:val="36"/>
          <w:rtl/>
        </w:rPr>
      </w:pPr>
      <w:r>
        <w:rPr>
          <w:rFonts w:eastAsia="Times New Roman" w:cs="B Zar" w:hint="cs"/>
          <w:color w:val="000000"/>
          <w:sz w:val="36"/>
          <w:szCs w:val="36"/>
          <w:rtl/>
        </w:rPr>
        <w:t>11- 702. کافی، ج 1، ص 11.</w:t>
      </w:r>
    </w:p>
    <w:p w:rsidR="00000000" w:rsidRDefault="00EB7B05">
      <w:pPr>
        <w:bidi/>
        <w:jc w:val="both"/>
        <w:divId w:val="217323590"/>
        <w:rPr>
          <w:rFonts w:eastAsia="Times New Roman" w:cs="B Zar" w:hint="cs"/>
          <w:color w:val="000000"/>
          <w:sz w:val="36"/>
          <w:szCs w:val="36"/>
          <w:rtl/>
        </w:rPr>
      </w:pPr>
      <w:r>
        <w:rPr>
          <w:rFonts w:eastAsia="Times New Roman" w:cs="B Zar" w:hint="cs"/>
          <w:color w:val="000000"/>
          <w:sz w:val="36"/>
          <w:szCs w:val="36"/>
          <w:rtl/>
        </w:rPr>
        <w:t>12- 703. بحار، ج 7، ص 266.</w:t>
      </w:r>
    </w:p>
    <w:p w:rsidR="00000000" w:rsidRDefault="00EB7B05">
      <w:pPr>
        <w:pStyle w:val="contentparagraph"/>
        <w:bidi/>
        <w:jc w:val="both"/>
        <w:divId w:val="306979362"/>
        <w:rPr>
          <w:rFonts w:cs="B Zar" w:hint="cs"/>
          <w:color w:val="000000"/>
          <w:sz w:val="36"/>
          <w:szCs w:val="36"/>
          <w:rtl/>
        </w:rPr>
      </w:pPr>
      <w:r>
        <w:rPr>
          <w:rStyle w:val="contenttext"/>
          <w:rFonts w:cs="B Zar" w:hint="cs"/>
          <w:color w:val="000000"/>
          <w:sz w:val="36"/>
          <w:szCs w:val="36"/>
          <w:rtl/>
        </w:rPr>
        <w:t>قیامت بر شما آسان می گیرد.</w:t>
      </w:r>
      <w:hyperlink w:anchor="content_note_116_1" w:tooltip="704. وسائل، ج 11، باب محاسبه النفس." w:history="1">
        <w:r>
          <w:rPr>
            <w:rStyle w:val="Hyperlink"/>
            <w:rFonts w:cs="B Zar" w:hint="cs"/>
            <w:sz w:val="36"/>
            <w:szCs w:val="36"/>
            <w:rtl/>
          </w:rPr>
          <w:t>(1)</w:t>
        </w:r>
      </w:hyperlink>
    </w:p>
    <w:p w:rsidR="00000000" w:rsidRDefault="00EB7B05">
      <w:pPr>
        <w:pStyle w:val="contentparagraph"/>
        <w:bidi/>
        <w:jc w:val="both"/>
        <w:divId w:val="306979362"/>
        <w:rPr>
          <w:rFonts w:cs="B Zar" w:hint="cs"/>
          <w:color w:val="000000"/>
          <w:sz w:val="36"/>
          <w:szCs w:val="36"/>
          <w:rtl/>
        </w:rPr>
      </w:pPr>
      <w:r>
        <w:rPr>
          <w:rStyle w:val="contenttext"/>
          <w:rFonts w:cs="B Zar" w:hint="cs"/>
          <w:color w:val="000000"/>
          <w:sz w:val="36"/>
          <w:szCs w:val="36"/>
          <w:rtl/>
        </w:rPr>
        <w:t xml:space="preserve">امام کاظم علیه السلام فرمود: از ما نیست کسی که در دنیا از خودش غافل باشد و به حساب کار خود </w:t>
      </w:r>
      <w:r>
        <w:rPr>
          <w:rStyle w:val="contenttext"/>
          <w:rFonts w:cs="B Zar" w:hint="cs"/>
          <w:color w:val="000000"/>
          <w:sz w:val="36"/>
          <w:szCs w:val="36"/>
          <w:rtl/>
        </w:rPr>
        <w:t>رسیدگی نکند.</w:t>
      </w:r>
      <w:hyperlink w:anchor="content_note_116_2" w:tooltip="705. وسائل، ج 11، باب محاسبه النفس." w:history="1">
        <w:r>
          <w:rPr>
            <w:rStyle w:val="Hyperlink"/>
            <w:rFonts w:cs="B Zar" w:hint="cs"/>
            <w:sz w:val="36"/>
            <w:szCs w:val="36"/>
            <w:rtl/>
          </w:rPr>
          <w:t>(2)</w:t>
        </w:r>
      </w:hyperlink>
    </w:p>
    <w:p w:rsidR="00000000" w:rsidRDefault="00EB7B05">
      <w:pPr>
        <w:pStyle w:val="Heading3"/>
        <w:shd w:val="clear" w:color="auto" w:fill="FFFFFF"/>
        <w:bidi/>
        <w:jc w:val="both"/>
        <w:divId w:val="314260034"/>
        <w:rPr>
          <w:rFonts w:eastAsia="Times New Roman" w:cs="B Titr" w:hint="cs"/>
          <w:b w:val="0"/>
          <w:bCs w:val="0"/>
          <w:color w:val="FF0080"/>
          <w:sz w:val="30"/>
          <w:szCs w:val="30"/>
          <w:rtl/>
        </w:rPr>
      </w:pPr>
      <w:r>
        <w:rPr>
          <w:rFonts w:eastAsia="Times New Roman" w:cs="B Titr" w:hint="cs"/>
          <w:b w:val="0"/>
          <w:bCs w:val="0"/>
          <w:color w:val="FF0080"/>
          <w:sz w:val="30"/>
          <w:szCs w:val="30"/>
          <w:rtl/>
        </w:rPr>
        <w:t>100. سیمای انسان ها در قیامت</w:t>
      </w:r>
    </w:p>
    <w:p w:rsidR="00000000" w:rsidRDefault="00EB7B05">
      <w:pPr>
        <w:pStyle w:val="contentparagraph"/>
        <w:bidi/>
        <w:jc w:val="both"/>
        <w:divId w:val="314260034"/>
        <w:rPr>
          <w:rFonts w:cs="B Zar" w:hint="cs"/>
          <w:color w:val="000000"/>
          <w:sz w:val="36"/>
          <w:szCs w:val="36"/>
          <w:rtl/>
        </w:rPr>
      </w:pPr>
      <w:hyperlink w:anchor="content_note_116_3" w:tooltip="706. ذیل آیه 41 سوره الرّحمن." w:history="1">
        <w:r>
          <w:rPr>
            <w:rStyle w:val="Hyperlink"/>
            <w:rFonts w:cs="B Zar" w:hint="cs"/>
            <w:sz w:val="36"/>
            <w:szCs w:val="36"/>
            <w:rtl/>
          </w:rPr>
          <w:t>(3)</w:t>
        </w:r>
      </w:hyperlink>
    </w:p>
    <w:p w:rsidR="00000000" w:rsidRDefault="00EB7B05">
      <w:pPr>
        <w:pStyle w:val="contentparagraph"/>
        <w:bidi/>
        <w:jc w:val="both"/>
        <w:divId w:val="314260034"/>
        <w:rPr>
          <w:rFonts w:cs="B Zar" w:hint="cs"/>
          <w:color w:val="000000"/>
          <w:sz w:val="36"/>
          <w:szCs w:val="36"/>
          <w:rtl/>
        </w:rPr>
      </w:pPr>
      <w:r>
        <w:rPr>
          <w:rStyle w:val="contenttext"/>
          <w:rFonts w:cs="B Zar" w:hint="cs"/>
          <w:color w:val="000000"/>
          <w:sz w:val="36"/>
          <w:szCs w:val="36"/>
          <w:rtl/>
        </w:rPr>
        <w:t>در قرآن سیمای انسان های گوناگون چنین بیان شده است</w:t>
      </w:r>
      <w:r>
        <w:rPr>
          <w:rStyle w:val="contenttext"/>
          <w:rFonts w:cs="B Zar" w:hint="cs"/>
          <w:color w:val="000000"/>
          <w:sz w:val="36"/>
          <w:szCs w:val="36"/>
          <w:rtl/>
        </w:rPr>
        <w:t>:</w:t>
      </w:r>
    </w:p>
    <w:p w:rsidR="00000000" w:rsidRDefault="00EB7B05">
      <w:pPr>
        <w:pStyle w:val="contentparagraph"/>
        <w:bidi/>
        <w:jc w:val="both"/>
        <w:divId w:val="314260034"/>
        <w:rPr>
          <w:rFonts w:cs="B Zar" w:hint="cs"/>
          <w:color w:val="000000"/>
          <w:sz w:val="36"/>
          <w:szCs w:val="36"/>
          <w:rtl/>
        </w:rPr>
      </w:pPr>
      <w:r>
        <w:rPr>
          <w:rStyle w:val="contenttext"/>
          <w:rFonts w:cs="B Zar" w:hint="cs"/>
          <w:color w:val="000000"/>
          <w:sz w:val="36"/>
          <w:szCs w:val="36"/>
          <w:rtl/>
        </w:rPr>
        <w:t>رو سفیدان. «تبیضّ وجوه»</w:t>
      </w:r>
      <w:hyperlink w:anchor="content_note_116_4" w:tooltip="707. آل عمران،106." w:history="1">
        <w:r>
          <w:rPr>
            <w:rStyle w:val="Hyperlink"/>
            <w:rFonts w:cs="B Zar" w:hint="cs"/>
            <w:sz w:val="36"/>
            <w:szCs w:val="36"/>
            <w:rtl/>
          </w:rPr>
          <w:t>(4)</w:t>
        </w:r>
      </w:hyperlink>
    </w:p>
    <w:p w:rsidR="00000000" w:rsidRDefault="00EB7B05">
      <w:pPr>
        <w:pStyle w:val="contentparagraph"/>
        <w:bidi/>
        <w:jc w:val="both"/>
        <w:divId w:val="314260034"/>
        <w:rPr>
          <w:rFonts w:cs="B Zar" w:hint="cs"/>
          <w:color w:val="000000"/>
          <w:sz w:val="36"/>
          <w:szCs w:val="36"/>
          <w:rtl/>
        </w:rPr>
      </w:pPr>
      <w:r>
        <w:rPr>
          <w:rStyle w:val="contenttext"/>
          <w:rFonts w:cs="B Zar" w:hint="cs"/>
          <w:color w:val="000000"/>
          <w:sz w:val="36"/>
          <w:szCs w:val="36"/>
          <w:rtl/>
        </w:rPr>
        <w:t>رو سیاهان. «وجوههم مسودّه»</w:t>
      </w:r>
      <w:hyperlink w:anchor="content_note_116_5" w:tooltip="708. زمر، 60." w:history="1">
        <w:r>
          <w:rPr>
            <w:rStyle w:val="Hyperlink"/>
            <w:rFonts w:cs="B Zar" w:hint="cs"/>
            <w:sz w:val="36"/>
            <w:szCs w:val="36"/>
            <w:rtl/>
          </w:rPr>
          <w:t>(5)</w:t>
        </w:r>
      </w:hyperlink>
    </w:p>
    <w:p w:rsidR="00000000" w:rsidRDefault="00EB7B05">
      <w:pPr>
        <w:pStyle w:val="contentparagraph"/>
        <w:bidi/>
        <w:jc w:val="both"/>
        <w:divId w:val="314260034"/>
        <w:rPr>
          <w:rFonts w:cs="B Zar" w:hint="cs"/>
          <w:color w:val="000000"/>
          <w:sz w:val="36"/>
          <w:szCs w:val="36"/>
          <w:rtl/>
        </w:rPr>
      </w:pPr>
      <w:r>
        <w:rPr>
          <w:rStyle w:val="contenttext"/>
          <w:rFonts w:cs="B Zar" w:hint="cs"/>
          <w:color w:val="000000"/>
          <w:sz w:val="36"/>
          <w:szCs w:val="36"/>
          <w:rtl/>
        </w:rPr>
        <w:t>شادان. «وجوه یومئذ ناضره»</w:t>
      </w:r>
      <w:hyperlink w:anchor="content_note_116_6" w:tooltip="709. قیامت، 22." w:history="1">
        <w:r>
          <w:rPr>
            <w:rStyle w:val="Hyperlink"/>
            <w:rFonts w:cs="B Zar" w:hint="cs"/>
            <w:sz w:val="36"/>
            <w:szCs w:val="36"/>
            <w:rtl/>
          </w:rPr>
          <w:t>(6)</w:t>
        </w:r>
      </w:hyperlink>
      <w:r>
        <w:rPr>
          <w:rStyle w:val="contenttext"/>
          <w:rFonts w:cs="B Zar" w:hint="cs"/>
          <w:color w:val="000000"/>
          <w:sz w:val="36"/>
          <w:szCs w:val="36"/>
          <w:rtl/>
        </w:rPr>
        <w:t>، «وجوه یومئذ ناعمه»</w:t>
      </w:r>
      <w:hyperlink w:anchor="content_note_116_7" w:tooltip="710. غاشیه، 8 ." w:history="1">
        <w:r>
          <w:rPr>
            <w:rStyle w:val="Hyperlink"/>
            <w:rFonts w:cs="B Zar" w:hint="cs"/>
            <w:sz w:val="36"/>
            <w:szCs w:val="36"/>
            <w:rtl/>
          </w:rPr>
          <w:t>(7)</w:t>
        </w:r>
      </w:hyperlink>
      <w:r>
        <w:rPr>
          <w:rStyle w:val="contenttext"/>
          <w:rFonts w:cs="B Zar" w:hint="cs"/>
          <w:color w:val="000000"/>
          <w:sz w:val="36"/>
          <w:szCs w:val="36"/>
          <w:rtl/>
        </w:rPr>
        <w:t xml:space="preserve"> </w:t>
      </w:r>
    </w:p>
    <w:p w:rsidR="00000000" w:rsidRDefault="00EB7B05">
      <w:pPr>
        <w:pStyle w:val="contentparagraph"/>
        <w:bidi/>
        <w:jc w:val="both"/>
        <w:divId w:val="314260034"/>
        <w:rPr>
          <w:rFonts w:cs="B Zar" w:hint="cs"/>
          <w:color w:val="000000"/>
          <w:sz w:val="36"/>
          <w:szCs w:val="36"/>
          <w:rtl/>
        </w:rPr>
      </w:pPr>
      <w:r>
        <w:rPr>
          <w:rStyle w:val="contenttext"/>
          <w:rFonts w:cs="B Zar" w:hint="cs"/>
          <w:color w:val="000000"/>
          <w:sz w:val="36"/>
          <w:szCs w:val="36"/>
          <w:rtl/>
        </w:rPr>
        <w:t>گرفته و غمگین. «وجوه یومئذ باسره»</w:t>
      </w:r>
      <w:hyperlink w:anchor="content_note_116_8" w:tooltip="711. قیامت، 24." w:history="1">
        <w:r>
          <w:rPr>
            <w:rStyle w:val="Hyperlink"/>
            <w:rFonts w:cs="B Zar" w:hint="cs"/>
            <w:sz w:val="36"/>
            <w:szCs w:val="36"/>
            <w:rtl/>
          </w:rPr>
          <w:t>(8)</w:t>
        </w:r>
      </w:hyperlink>
    </w:p>
    <w:p w:rsidR="00000000" w:rsidRDefault="00EB7B05">
      <w:pPr>
        <w:pStyle w:val="contentparagraph"/>
        <w:bidi/>
        <w:jc w:val="both"/>
        <w:divId w:val="314260034"/>
        <w:rPr>
          <w:rFonts w:cs="B Zar" w:hint="cs"/>
          <w:color w:val="000000"/>
          <w:sz w:val="36"/>
          <w:szCs w:val="36"/>
          <w:rtl/>
        </w:rPr>
      </w:pPr>
      <w:r>
        <w:rPr>
          <w:rStyle w:val="contenttext"/>
          <w:rFonts w:cs="B Zar" w:hint="cs"/>
          <w:color w:val="000000"/>
          <w:sz w:val="36"/>
          <w:szCs w:val="36"/>
          <w:rtl/>
        </w:rPr>
        <w:t>خندان. «وجوه یومئذ مسفره ضاحکه مستبشره»</w:t>
      </w:r>
      <w:hyperlink w:anchor="content_note_116_9" w:tooltip="712. عبس، 37." w:history="1">
        <w:r>
          <w:rPr>
            <w:rStyle w:val="Hyperlink"/>
            <w:rFonts w:cs="B Zar" w:hint="cs"/>
            <w:sz w:val="36"/>
            <w:szCs w:val="36"/>
            <w:rtl/>
          </w:rPr>
          <w:t>(9)</w:t>
        </w:r>
      </w:hyperlink>
    </w:p>
    <w:p w:rsidR="00000000" w:rsidRDefault="00EB7B05">
      <w:pPr>
        <w:pStyle w:val="contentparagraph"/>
        <w:bidi/>
        <w:jc w:val="both"/>
        <w:divId w:val="314260034"/>
        <w:rPr>
          <w:rFonts w:cs="B Zar" w:hint="cs"/>
          <w:color w:val="000000"/>
          <w:sz w:val="36"/>
          <w:szCs w:val="36"/>
          <w:rtl/>
        </w:rPr>
      </w:pPr>
      <w:r>
        <w:rPr>
          <w:rStyle w:val="contenttext"/>
          <w:rFonts w:cs="B Zar" w:hint="cs"/>
          <w:color w:val="000000"/>
          <w:sz w:val="36"/>
          <w:szCs w:val="36"/>
          <w:rtl/>
        </w:rPr>
        <w:t>غبار گرفته و گرد زده. «وجوه یومئذ علیها غبره»</w:t>
      </w:r>
      <w:hyperlink w:anchor="content_note_116_10" w:tooltip="713. عبس، 40 ." w:history="1">
        <w:r>
          <w:rPr>
            <w:rStyle w:val="Hyperlink"/>
            <w:rFonts w:cs="B Zar" w:hint="cs"/>
            <w:sz w:val="36"/>
            <w:szCs w:val="36"/>
            <w:rtl/>
          </w:rPr>
          <w:t>(10)</w:t>
        </w:r>
      </w:hyperlink>
    </w:p>
    <w:p w:rsidR="00000000" w:rsidRDefault="00EB7B05">
      <w:pPr>
        <w:pStyle w:val="contentparagraph"/>
        <w:bidi/>
        <w:jc w:val="both"/>
        <w:divId w:val="314260034"/>
        <w:rPr>
          <w:rFonts w:cs="B Zar" w:hint="cs"/>
          <w:color w:val="000000"/>
          <w:sz w:val="36"/>
          <w:szCs w:val="36"/>
          <w:rtl/>
        </w:rPr>
      </w:pPr>
      <w:r>
        <w:rPr>
          <w:rStyle w:val="contenttext"/>
          <w:rFonts w:cs="B Zar" w:hint="cs"/>
          <w:color w:val="000000"/>
          <w:sz w:val="36"/>
          <w:szCs w:val="36"/>
          <w:rtl/>
        </w:rPr>
        <w:t>خوار و ذلیل. «وجوه یومئذٍ خاشعه»</w:t>
      </w:r>
      <w:hyperlink w:anchor="content_note_116_11" w:tooltip="714. غاشیه، 2 ." w:history="1">
        <w:r>
          <w:rPr>
            <w:rStyle w:val="Hyperlink"/>
            <w:rFonts w:cs="B Zar" w:hint="cs"/>
            <w:sz w:val="36"/>
            <w:szCs w:val="36"/>
            <w:rtl/>
          </w:rPr>
          <w:t>(11)</w:t>
        </w:r>
      </w:hyperlink>
    </w:p>
    <w:p w:rsidR="00000000" w:rsidRDefault="00EB7B05">
      <w:pPr>
        <w:pStyle w:val="Heading3"/>
        <w:shd w:val="clear" w:color="auto" w:fill="FFFFFF"/>
        <w:bidi/>
        <w:jc w:val="both"/>
        <w:divId w:val="972521451"/>
        <w:rPr>
          <w:rFonts w:eastAsia="Times New Roman" w:cs="B Titr" w:hint="cs"/>
          <w:b w:val="0"/>
          <w:bCs w:val="0"/>
          <w:color w:val="FF0080"/>
          <w:sz w:val="30"/>
          <w:szCs w:val="30"/>
          <w:rtl/>
        </w:rPr>
      </w:pPr>
      <w:r>
        <w:rPr>
          <w:rFonts w:eastAsia="Times New Roman" w:cs="B Titr" w:hint="cs"/>
          <w:b w:val="0"/>
          <w:bCs w:val="0"/>
          <w:color w:val="FF0080"/>
          <w:sz w:val="30"/>
          <w:szCs w:val="30"/>
          <w:rtl/>
        </w:rPr>
        <w:t>101. جلوه هایی از دادگاه قیامت</w:t>
      </w:r>
    </w:p>
    <w:p w:rsidR="00000000" w:rsidRDefault="00EB7B05">
      <w:pPr>
        <w:pStyle w:val="contentparagraph"/>
        <w:bidi/>
        <w:jc w:val="both"/>
        <w:divId w:val="972521451"/>
        <w:rPr>
          <w:rFonts w:cs="B Zar" w:hint="cs"/>
          <w:color w:val="000000"/>
          <w:sz w:val="36"/>
          <w:szCs w:val="36"/>
          <w:rtl/>
        </w:rPr>
      </w:pPr>
      <w:hyperlink w:anchor="content_note_116_12" w:tooltip="715. ذیل آیه 35 سوره جاثیه." w:history="1">
        <w:r>
          <w:rPr>
            <w:rStyle w:val="Hyperlink"/>
            <w:rFonts w:cs="B Zar" w:hint="cs"/>
            <w:sz w:val="36"/>
            <w:szCs w:val="36"/>
            <w:rtl/>
          </w:rPr>
          <w:t>(12)</w:t>
        </w:r>
      </w:hyperlink>
    </w:p>
    <w:p w:rsidR="00000000" w:rsidRDefault="00EB7B05">
      <w:pPr>
        <w:pStyle w:val="contentparagraph"/>
        <w:bidi/>
        <w:jc w:val="both"/>
        <w:divId w:val="972521451"/>
        <w:rPr>
          <w:rFonts w:cs="B Zar" w:hint="cs"/>
          <w:color w:val="000000"/>
          <w:sz w:val="36"/>
          <w:szCs w:val="36"/>
          <w:rtl/>
        </w:rPr>
      </w:pPr>
      <w:r>
        <w:rPr>
          <w:rStyle w:val="contenttext"/>
          <w:rFonts w:cs="B Zar" w:hint="cs"/>
          <w:color w:val="000000"/>
          <w:sz w:val="36"/>
          <w:szCs w:val="36"/>
          <w:rtl/>
        </w:rPr>
        <w:t>دادگاه قیامت جلوه های گوناگونی دارد، از جمله:</w:t>
      </w:r>
    </w:p>
    <w:p w:rsidR="00000000" w:rsidRDefault="00EB7B05">
      <w:pPr>
        <w:pStyle w:val="contentparagraph"/>
        <w:bidi/>
        <w:jc w:val="both"/>
        <w:divId w:val="972521451"/>
        <w:rPr>
          <w:rFonts w:cs="B Zar" w:hint="cs"/>
          <w:color w:val="000000"/>
          <w:sz w:val="36"/>
          <w:szCs w:val="36"/>
          <w:rtl/>
        </w:rPr>
      </w:pPr>
      <w:r>
        <w:rPr>
          <w:rStyle w:val="contenttext"/>
          <w:rFonts w:cs="B Zar" w:hint="cs"/>
          <w:color w:val="000000"/>
          <w:sz w:val="36"/>
          <w:szCs w:val="36"/>
          <w:rtl/>
        </w:rPr>
        <w:t>1. همه در قیامت جمع می شوند. «یجمعکم»</w:t>
      </w:r>
    </w:p>
    <w:p w:rsidR="00000000" w:rsidRDefault="00EB7B05">
      <w:pPr>
        <w:pStyle w:val="contentparagraph"/>
        <w:bidi/>
        <w:jc w:val="both"/>
        <w:divId w:val="972521451"/>
        <w:rPr>
          <w:rFonts w:cs="B Zar" w:hint="cs"/>
          <w:color w:val="000000"/>
          <w:sz w:val="36"/>
          <w:szCs w:val="36"/>
          <w:rtl/>
        </w:rPr>
      </w:pPr>
      <w:r>
        <w:rPr>
          <w:rStyle w:val="contenttext"/>
          <w:rFonts w:cs="B Zar" w:hint="cs"/>
          <w:color w:val="000000"/>
          <w:sz w:val="36"/>
          <w:szCs w:val="36"/>
          <w:rtl/>
        </w:rPr>
        <w:t>2. باطل گرایان در آن روز خسارت خود را می بینند. «یخسر المبطلون»</w:t>
      </w:r>
    </w:p>
    <w:p w:rsidR="00000000" w:rsidRDefault="00EB7B05">
      <w:pPr>
        <w:pStyle w:val="contentparagraph"/>
        <w:bidi/>
        <w:jc w:val="both"/>
        <w:divId w:val="972521451"/>
        <w:rPr>
          <w:rFonts w:cs="B Zar" w:hint="cs"/>
          <w:color w:val="000000"/>
          <w:sz w:val="36"/>
          <w:szCs w:val="36"/>
          <w:rtl/>
        </w:rPr>
      </w:pPr>
      <w:r>
        <w:rPr>
          <w:rStyle w:val="contenttext"/>
          <w:rFonts w:cs="B Zar" w:hint="cs"/>
          <w:color w:val="000000"/>
          <w:sz w:val="36"/>
          <w:szCs w:val="36"/>
          <w:rtl/>
        </w:rPr>
        <w:t>3. هر امّتی به سوی کتابش خوانده می شود. «کلّ امّه تدعی الی کتابها»</w:t>
      </w:r>
    </w:p>
    <w:p w:rsidR="00000000" w:rsidRDefault="00EB7B05">
      <w:pPr>
        <w:pStyle w:val="contentparagraph"/>
        <w:bidi/>
        <w:jc w:val="both"/>
        <w:divId w:val="972521451"/>
        <w:rPr>
          <w:rFonts w:cs="B Zar" w:hint="cs"/>
          <w:color w:val="000000"/>
          <w:sz w:val="36"/>
          <w:szCs w:val="36"/>
          <w:rtl/>
        </w:rPr>
      </w:pPr>
      <w:r>
        <w:rPr>
          <w:rStyle w:val="contenttext"/>
          <w:rFonts w:cs="B Zar" w:hint="cs"/>
          <w:color w:val="000000"/>
          <w:sz w:val="36"/>
          <w:szCs w:val="36"/>
          <w:rtl/>
        </w:rPr>
        <w:t>4. کتاب، گواه بر رفتار است. «هذا کتابنا ینطق علیکم بالحقّ»</w:t>
      </w:r>
    </w:p>
    <w:p w:rsidR="00000000" w:rsidRDefault="00EB7B05">
      <w:pPr>
        <w:pStyle w:val="contentparagraph"/>
        <w:bidi/>
        <w:jc w:val="both"/>
        <w:divId w:val="972521451"/>
        <w:rPr>
          <w:rFonts w:cs="B Zar" w:hint="cs"/>
          <w:color w:val="000000"/>
          <w:sz w:val="36"/>
          <w:szCs w:val="36"/>
          <w:rtl/>
        </w:rPr>
      </w:pPr>
      <w:r>
        <w:rPr>
          <w:rStyle w:val="contenttext"/>
          <w:rFonts w:cs="B Zar" w:hint="cs"/>
          <w:color w:val="000000"/>
          <w:sz w:val="36"/>
          <w:szCs w:val="36"/>
          <w:rtl/>
        </w:rPr>
        <w:t>5. مردم دو دسته شده، گروهی در رحمت و گروهی اهل دوزخند.</w:t>
      </w:r>
    </w:p>
    <w:p w:rsidR="00000000" w:rsidRDefault="00EB7B05">
      <w:pPr>
        <w:pStyle w:val="contentparagraph"/>
        <w:bidi/>
        <w:jc w:val="both"/>
        <w:divId w:val="972521451"/>
        <w:rPr>
          <w:rFonts w:cs="B Zar" w:hint="cs"/>
          <w:color w:val="000000"/>
          <w:sz w:val="36"/>
          <w:szCs w:val="36"/>
          <w:rtl/>
        </w:rPr>
      </w:pPr>
      <w:r>
        <w:rPr>
          <w:rStyle w:val="contenttext"/>
          <w:rFonts w:cs="B Zar" w:hint="cs"/>
          <w:color w:val="000000"/>
          <w:sz w:val="36"/>
          <w:szCs w:val="36"/>
          <w:rtl/>
        </w:rPr>
        <w:t>ص:116</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23" style="width:0;height:1.5pt" o:hralign="center" o:hrstd="t" o:hr="t" fillcolor="#a0a0a0" stroked="f"/>
        </w:pict>
      </w:r>
    </w:p>
    <w:p w:rsidR="00000000" w:rsidRDefault="00EB7B05">
      <w:pPr>
        <w:bidi/>
        <w:jc w:val="both"/>
        <w:divId w:val="156262460"/>
        <w:rPr>
          <w:rFonts w:eastAsia="Times New Roman" w:cs="B Zar" w:hint="cs"/>
          <w:color w:val="000000"/>
          <w:sz w:val="36"/>
          <w:szCs w:val="36"/>
          <w:rtl/>
        </w:rPr>
      </w:pPr>
      <w:r>
        <w:rPr>
          <w:rFonts w:eastAsia="Times New Roman" w:cs="B Zar" w:hint="cs"/>
          <w:color w:val="000000"/>
          <w:sz w:val="36"/>
          <w:szCs w:val="36"/>
          <w:rtl/>
        </w:rPr>
        <w:t>1- 704. وسائل، ج 11، باب محاسبه النفس.</w:t>
      </w:r>
    </w:p>
    <w:p w:rsidR="00000000" w:rsidRDefault="00EB7B05">
      <w:pPr>
        <w:bidi/>
        <w:jc w:val="both"/>
        <w:divId w:val="339816993"/>
        <w:rPr>
          <w:rFonts w:eastAsia="Times New Roman" w:cs="B Zar" w:hint="cs"/>
          <w:color w:val="000000"/>
          <w:sz w:val="36"/>
          <w:szCs w:val="36"/>
          <w:rtl/>
        </w:rPr>
      </w:pPr>
      <w:r>
        <w:rPr>
          <w:rFonts w:eastAsia="Times New Roman" w:cs="B Zar" w:hint="cs"/>
          <w:color w:val="000000"/>
          <w:sz w:val="36"/>
          <w:szCs w:val="36"/>
          <w:rtl/>
        </w:rPr>
        <w:t>2- 705. وسائل، ج 11، باب محاسبه النفس.</w:t>
      </w:r>
    </w:p>
    <w:p w:rsidR="00000000" w:rsidRDefault="00EB7B05">
      <w:pPr>
        <w:bidi/>
        <w:jc w:val="both"/>
        <w:divId w:val="884105323"/>
        <w:rPr>
          <w:rFonts w:eastAsia="Times New Roman" w:cs="B Zar" w:hint="cs"/>
          <w:color w:val="000000"/>
          <w:sz w:val="36"/>
          <w:szCs w:val="36"/>
          <w:rtl/>
        </w:rPr>
      </w:pPr>
      <w:r>
        <w:rPr>
          <w:rFonts w:eastAsia="Times New Roman" w:cs="B Zar" w:hint="cs"/>
          <w:color w:val="000000"/>
          <w:sz w:val="36"/>
          <w:szCs w:val="36"/>
          <w:rtl/>
        </w:rPr>
        <w:t>3- 706. ذیل آیه 41 سوره الرّحمن.</w:t>
      </w:r>
    </w:p>
    <w:p w:rsidR="00000000" w:rsidRDefault="00EB7B05">
      <w:pPr>
        <w:bidi/>
        <w:jc w:val="both"/>
        <w:divId w:val="364329257"/>
        <w:rPr>
          <w:rFonts w:eastAsia="Times New Roman" w:cs="B Zar" w:hint="cs"/>
          <w:color w:val="000000"/>
          <w:sz w:val="36"/>
          <w:szCs w:val="36"/>
          <w:rtl/>
        </w:rPr>
      </w:pPr>
      <w:r>
        <w:rPr>
          <w:rFonts w:eastAsia="Times New Roman" w:cs="B Zar" w:hint="cs"/>
          <w:color w:val="000000"/>
          <w:sz w:val="36"/>
          <w:szCs w:val="36"/>
          <w:rtl/>
        </w:rPr>
        <w:t>4- 707. آل عمران،106.</w:t>
      </w:r>
    </w:p>
    <w:p w:rsidR="00000000" w:rsidRDefault="00EB7B05">
      <w:pPr>
        <w:bidi/>
        <w:jc w:val="both"/>
        <w:divId w:val="27537717"/>
        <w:rPr>
          <w:rFonts w:eastAsia="Times New Roman" w:cs="B Zar" w:hint="cs"/>
          <w:color w:val="000000"/>
          <w:sz w:val="36"/>
          <w:szCs w:val="36"/>
          <w:rtl/>
        </w:rPr>
      </w:pPr>
      <w:r>
        <w:rPr>
          <w:rFonts w:eastAsia="Times New Roman" w:cs="B Zar" w:hint="cs"/>
          <w:color w:val="000000"/>
          <w:sz w:val="36"/>
          <w:szCs w:val="36"/>
          <w:rtl/>
        </w:rPr>
        <w:t>5- 708. زمر، 60.</w:t>
      </w:r>
    </w:p>
    <w:p w:rsidR="00000000" w:rsidRDefault="00EB7B05">
      <w:pPr>
        <w:bidi/>
        <w:jc w:val="both"/>
        <w:divId w:val="1216628275"/>
        <w:rPr>
          <w:rFonts w:eastAsia="Times New Roman" w:cs="B Zar" w:hint="cs"/>
          <w:color w:val="000000"/>
          <w:sz w:val="36"/>
          <w:szCs w:val="36"/>
          <w:rtl/>
        </w:rPr>
      </w:pPr>
      <w:r>
        <w:rPr>
          <w:rFonts w:eastAsia="Times New Roman" w:cs="B Zar" w:hint="cs"/>
          <w:color w:val="000000"/>
          <w:sz w:val="36"/>
          <w:szCs w:val="36"/>
          <w:rtl/>
        </w:rPr>
        <w:t>6- 709. قیامت، 22.</w:t>
      </w:r>
    </w:p>
    <w:p w:rsidR="00000000" w:rsidRDefault="00EB7B05">
      <w:pPr>
        <w:bidi/>
        <w:jc w:val="both"/>
        <w:divId w:val="891694728"/>
        <w:rPr>
          <w:rFonts w:eastAsia="Times New Roman" w:cs="B Zar" w:hint="cs"/>
          <w:color w:val="000000"/>
          <w:sz w:val="36"/>
          <w:szCs w:val="36"/>
          <w:rtl/>
        </w:rPr>
      </w:pPr>
      <w:r>
        <w:rPr>
          <w:rFonts w:eastAsia="Times New Roman" w:cs="B Zar" w:hint="cs"/>
          <w:color w:val="000000"/>
          <w:sz w:val="36"/>
          <w:szCs w:val="36"/>
          <w:rtl/>
        </w:rPr>
        <w:t>7- 710. غاشیه، 8 .</w:t>
      </w:r>
    </w:p>
    <w:p w:rsidR="00000000" w:rsidRDefault="00EB7B05">
      <w:pPr>
        <w:bidi/>
        <w:jc w:val="both"/>
        <w:divId w:val="1032346544"/>
        <w:rPr>
          <w:rFonts w:eastAsia="Times New Roman" w:cs="B Zar" w:hint="cs"/>
          <w:color w:val="000000"/>
          <w:sz w:val="36"/>
          <w:szCs w:val="36"/>
          <w:rtl/>
        </w:rPr>
      </w:pPr>
      <w:r>
        <w:rPr>
          <w:rFonts w:eastAsia="Times New Roman" w:cs="B Zar" w:hint="cs"/>
          <w:color w:val="000000"/>
          <w:sz w:val="36"/>
          <w:szCs w:val="36"/>
          <w:rtl/>
        </w:rPr>
        <w:t>8- 711. قیامت، 24.</w:t>
      </w:r>
    </w:p>
    <w:p w:rsidR="00000000" w:rsidRDefault="00EB7B05">
      <w:pPr>
        <w:bidi/>
        <w:jc w:val="both"/>
        <w:divId w:val="71858901"/>
        <w:rPr>
          <w:rFonts w:eastAsia="Times New Roman" w:cs="B Zar" w:hint="cs"/>
          <w:color w:val="000000"/>
          <w:sz w:val="36"/>
          <w:szCs w:val="36"/>
          <w:rtl/>
        </w:rPr>
      </w:pPr>
      <w:r>
        <w:rPr>
          <w:rFonts w:eastAsia="Times New Roman" w:cs="B Zar" w:hint="cs"/>
          <w:color w:val="000000"/>
          <w:sz w:val="36"/>
          <w:szCs w:val="36"/>
          <w:rtl/>
        </w:rPr>
        <w:t>9- 712. عبس، 37.</w:t>
      </w:r>
    </w:p>
    <w:p w:rsidR="00000000" w:rsidRDefault="00EB7B05">
      <w:pPr>
        <w:bidi/>
        <w:jc w:val="both"/>
        <w:divId w:val="1743675979"/>
        <w:rPr>
          <w:rFonts w:eastAsia="Times New Roman" w:cs="B Zar" w:hint="cs"/>
          <w:color w:val="000000"/>
          <w:sz w:val="36"/>
          <w:szCs w:val="36"/>
          <w:rtl/>
        </w:rPr>
      </w:pPr>
      <w:r>
        <w:rPr>
          <w:rFonts w:eastAsia="Times New Roman" w:cs="B Zar" w:hint="cs"/>
          <w:color w:val="000000"/>
          <w:sz w:val="36"/>
          <w:szCs w:val="36"/>
          <w:rtl/>
        </w:rPr>
        <w:t>10- 713. عبس، 40 .</w:t>
      </w:r>
    </w:p>
    <w:p w:rsidR="00000000" w:rsidRDefault="00EB7B05">
      <w:pPr>
        <w:bidi/>
        <w:jc w:val="both"/>
        <w:divId w:val="1916738939"/>
        <w:rPr>
          <w:rFonts w:eastAsia="Times New Roman" w:cs="B Zar" w:hint="cs"/>
          <w:color w:val="000000"/>
          <w:sz w:val="36"/>
          <w:szCs w:val="36"/>
          <w:rtl/>
        </w:rPr>
      </w:pPr>
      <w:r>
        <w:rPr>
          <w:rFonts w:eastAsia="Times New Roman" w:cs="B Zar" w:hint="cs"/>
          <w:color w:val="000000"/>
          <w:sz w:val="36"/>
          <w:szCs w:val="36"/>
          <w:rtl/>
        </w:rPr>
        <w:t>11- 714. غاشیه، 2 .</w:t>
      </w:r>
    </w:p>
    <w:p w:rsidR="00000000" w:rsidRDefault="00EB7B05">
      <w:pPr>
        <w:bidi/>
        <w:jc w:val="both"/>
        <w:divId w:val="2073504344"/>
        <w:rPr>
          <w:rFonts w:eastAsia="Times New Roman" w:cs="B Zar" w:hint="cs"/>
          <w:color w:val="000000"/>
          <w:sz w:val="36"/>
          <w:szCs w:val="36"/>
          <w:rtl/>
        </w:rPr>
      </w:pPr>
      <w:r>
        <w:rPr>
          <w:rFonts w:eastAsia="Times New Roman" w:cs="B Zar" w:hint="cs"/>
          <w:color w:val="000000"/>
          <w:sz w:val="36"/>
          <w:szCs w:val="36"/>
          <w:rtl/>
        </w:rPr>
        <w:t>12- 715. ذیل آیه 35 سوره جاثیه.</w:t>
      </w:r>
    </w:p>
    <w:p w:rsidR="00000000" w:rsidRDefault="00EB7B05">
      <w:pPr>
        <w:pStyle w:val="contentparagraph"/>
        <w:bidi/>
        <w:jc w:val="both"/>
        <w:divId w:val="946280689"/>
        <w:rPr>
          <w:rFonts w:cs="B Zar" w:hint="cs"/>
          <w:color w:val="000000"/>
          <w:sz w:val="36"/>
          <w:szCs w:val="36"/>
          <w:rtl/>
        </w:rPr>
      </w:pPr>
      <w:r>
        <w:rPr>
          <w:rStyle w:val="contenttext"/>
          <w:rFonts w:cs="B Zar" w:hint="cs"/>
          <w:color w:val="000000"/>
          <w:sz w:val="36"/>
          <w:szCs w:val="36"/>
          <w:rtl/>
        </w:rPr>
        <w:t>6. به دوزخیان دلایل کیفر تفهیم می شود. «استکبرتم... اجترحوا السیئات»</w:t>
      </w:r>
    </w:p>
    <w:p w:rsidR="00000000" w:rsidRDefault="00EB7B05">
      <w:pPr>
        <w:pStyle w:val="contentparagraph"/>
        <w:bidi/>
        <w:jc w:val="both"/>
        <w:divId w:val="946280689"/>
        <w:rPr>
          <w:rFonts w:cs="B Zar" w:hint="cs"/>
          <w:color w:val="000000"/>
          <w:sz w:val="36"/>
          <w:szCs w:val="36"/>
          <w:rtl/>
        </w:rPr>
      </w:pPr>
      <w:r>
        <w:rPr>
          <w:rStyle w:val="contenttext"/>
          <w:rFonts w:cs="B Zar" w:hint="cs"/>
          <w:color w:val="000000"/>
          <w:sz w:val="36"/>
          <w:szCs w:val="36"/>
          <w:rtl/>
        </w:rPr>
        <w:t>7. کیفر متناسب با جرم است. «ننساکم کما نسیتم لقاء یومکم هذا»</w:t>
      </w:r>
    </w:p>
    <w:p w:rsidR="00000000" w:rsidRDefault="00EB7B05">
      <w:pPr>
        <w:pStyle w:val="contentparagraph"/>
        <w:bidi/>
        <w:jc w:val="both"/>
        <w:divId w:val="946280689"/>
        <w:rPr>
          <w:rFonts w:cs="B Zar" w:hint="cs"/>
          <w:color w:val="000000"/>
          <w:sz w:val="36"/>
          <w:szCs w:val="36"/>
          <w:rtl/>
        </w:rPr>
      </w:pPr>
      <w:r>
        <w:rPr>
          <w:rStyle w:val="contenttext"/>
          <w:rFonts w:cs="B Zar" w:hint="cs"/>
          <w:color w:val="000000"/>
          <w:sz w:val="36"/>
          <w:szCs w:val="36"/>
          <w:rtl/>
        </w:rPr>
        <w:t>8. عوارض و آثار سوء گناهان دامنگیر می شود و راه خروج و عذرخواهی بسته است.</w:t>
      </w:r>
    </w:p>
    <w:p w:rsidR="00000000" w:rsidRDefault="00EB7B05">
      <w:pPr>
        <w:pStyle w:val="Heading3"/>
        <w:shd w:val="clear" w:color="auto" w:fill="FFFFFF"/>
        <w:bidi/>
        <w:jc w:val="both"/>
        <w:divId w:val="2031030635"/>
        <w:rPr>
          <w:rFonts w:eastAsia="Times New Roman" w:cs="B Titr" w:hint="cs"/>
          <w:b w:val="0"/>
          <w:bCs w:val="0"/>
          <w:color w:val="FF0080"/>
          <w:sz w:val="30"/>
          <w:szCs w:val="30"/>
          <w:rtl/>
        </w:rPr>
      </w:pPr>
      <w:r>
        <w:rPr>
          <w:rFonts w:eastAsia="Times New Roman" w:cs="B Titr" w:hint="cs"/>
          <w:b w:val="0"/>
          <w:bCs w:val="0"/>
          <w:color w:val="FF0080"/>
          <w:sz w:val="30"/>
          <w:szCs w:val="30"/>
          <w:rtl/>
        </w:rPr>
        <w:t>102. نامه اعمال انسان</w:t>
      </w:r>
    </w:p>
    <w:p w:rsidR="00000000" w:rsidRDefault="00EB7B05">
      <w:pPr>
        <w:pStyle w:val="contentparagraph"/>
        <w:bidi/>
        <w:jc w:val="both"/>
        <w:divId w:val="2031030635"/>
        <w:rPr>
          <w:rFonts w:cs="B Zar" w:hint="cs"/>
          <w:color w:val="000000"/>
          <w:sz w:val="36"/>
          <w:szCs w:val="36"/>
          <w:rtl/>
        </w:rPr>
      </w:pPr>
      <w:hyperlink w:anchor="content_note_117_1" w:tooltip="716. ذیل آیه 13 سوره اسراء." w:history="1">
        <w:r>
          <w:rPr>
            <w:rStyle w:val="Hyperlink"/>
            <w:rFonts w:cs="B Zar" w:hint="cs"/>
            <w:sz w:val="36"/>
            <w:szCs w:val="36"/>
            <w:rtl/>
          </w:rPr>
          <w:t>(1)</w:t>
        </w:r>
      </w:hyperlink>
    </w:p>
    <w:p w:rsidR="00000000" w:rsidRDefault="00EB7B05">
      <w:pPr>
        <w:pStyle w:val="contentparagraph"/>
        <w:bidi/>
        <w:jc w:val="both"/>
        <w:divId w:val="2031030635"/>
        <w:rPr>
          <w:rFonts w:cs="B Zar" w:hint="cs"/>
          <w:color w:val="000000"/>
          <w:sz w:val="36"/>
          <w:szCs w:val="36"/>
          <w:rtl/>
        </w:rPr>
      </w:pPr>
      <w:r>
        <w:rPr>
          <w:rStyle w:val="contenttext"/>
          <w:rFonts w:cs="B Zar" w:hint="cs"/>
          <w:color w:val="000000"/>
          <w:sz w:val="36"/>
          <w:szCs w:val="36"/>
          <w:rtl/>
        </w:rPr>
        <w:t xml:space="preserve">کلمه ی «طائر»، کنایه از عمل انسان است، زیرا اعمال انسان همچون پرنده پرواز دارد تا به صاحبش برسد و پرونده عمل هرکس، از خیر و شرّ، به گردنش آویخته می شود. </w:t>
      </w:r>
    </w:p>
    <w:p w:rsidR="00000000" w:rsidRDefault="00EB7B05">
      <w:pPr>
        <w:pStyle w:val="contentparagraph"/>
        <w:bidi/>
        <w:jc w:val="both"/>
        <w:divId w:val="2031030635"/>
        <w:rPr>
          <w:rFonts w:cs="B Zar" w:hint="cs"/>
          <w:color w:val="000000"/>
          <w:sz w:val="36"/>
          <w:szCs w:val="36"/>
          <w:rtl/>
        </w:rPr>
      </w:pPr>
      <w:r>
        <w:rPr>
          <w:rStyle w:val="contenttext"/>
          <w:rFonts w:cs="B Zar" w:hint="cs"/>
          <w:color w:val="000000"/>
          <w:sz w:val="36"/>
          <w:szCs w:val="36"/>
          <w:rtl/>
        </w:rPr>
        <w:t xml:space="preserve">در قرآن بارها به مسأله نامه ی عمل اشاره شده و در آیات مختلف نکاتی مطرح گردیده است، از جمله: </w:t>
      </w:r>
    </w:p>
    <w:p w:rsidR="00000000" w:rsidRDefault="00EB7B05">
      <w:pPr>
        <w:pStyle w:val="contentparagraph"/>
        <w:bidi/>
        <w:jc w:val="both"/>
        <w:divId w:val="2031030635"/>
        <w:rPr>
          <w:rFonts w:cs="B Zar" w:hint="cs"/>
          <w:color w:val="000000"/>
          <w:sz w:val="36"/>
          <w:szCs w:val="36"/>
          <w:rtl/>
        </w:rPr>
      </w:pPr>
      <w:r>
        <w:rPr>
          <w:rStyle w:val="contenttext"/>
          <w:rFonts w:cs="B Zar" w:hint="cs"/>
          <w:color w:val="000000"/>
          <w:sz w:val="36"/>
          <w:szCs w:val="36"/>
          <w:rtl/>
        </w:rPr>
        <w:t>1. نامه ی</w:t>
      </w:r>
      <w:r>
        <w:rPr>
          <w:rStyle w:val="contenttext"/>
          <w:rFonts w:cs="B Zar" w:hint="cs"/>
          <w:color w:val="000000"/>
          <w:sz w:val="36"/>
          <w:szCs w:val="36"/>
          <w:rtl/>
        </w:rPr>
        <w:t xml:space="preserve"> عمل برای همه است. «کلّ انسان اَلزمناه طائره...»</w:t>
      </w:r>
    </w:p>
    <w:p w:rsidR="00000000" w:rsidRDefault="00EB7B05">
      <w:pPr>
        <w:pStyle w:val="contentparagraph"/>
        <w:bidi/>
        <w:jc w:val="both"/>
        <w:divId w:val="2031030635"/>
        <w:rPr>
          <w:rFonts w:cs="B Zar" w:hint="cs"/>
          <w:color w:val="000000"/>
          <w:sz w:val="36"/>
          <w:szCs w:val="36"/>
          <w:rtl/>
        </w:rPr>
      </w:pPr>
      <w:r>
        <w:rPr>
          <w:rStyle w:val="contenttext"/>
          <w:rFonts w:cs="B Zar" w:hint="cs"/>
          <w:color w:val="000000"/>
          <w:sz w:val="36"/>
          <w:szCs w:val="36"/>
          <w:rtl/>
        </w:rPr>
        <w:t>2. در آن نامه چیزی فروگذار نشده است. «لا یُغادر صغیرهً ولا کبیره»</w:t>
      </w:r>
      <w:hyperlink w:anchor="content_note_117_2" w:tooltip="717. کهف، 49." w:history="1">
        <w:r>
          <w:rPr>
            <w:rStyle w:val="Hyperlink"/>
            <w:rFonts w:cs="B Zar" w:hint="cs"/>
            <w:sz w:val="36"/>
            <w:szCs w:val="36"/>
            <w:rtl/>
          </w:rPr>
          <w:t>(2)</w:t>
        </w:r>
      </w:hyperlink>
    </w:p>
    <w:p w:rsidR="00000000" w:rsidRDefault="00EB7B05">
      <w:pPr>
        <w:pStyle w:val="contentparagraph"/>
        <w:bidi/>
        <w:jc w:val="both"/>
        <w:divId w:val="2031030635"/>
        <w:rPr>
          <w:rFonts w:cs="B Zar" w:hint="cs"/>
          <w:color w:val="000000"/>
          <w:sz w:val="36"/>
          <w:szCs w:val="36"/>
          <w:rtl/>
        </w:rPr>
      </w:pPr>
      <w:r>
        <w:rPr>
          <w:rStyle w:val="contenttext"/>
          <w:rFonts w:cs="B Zar" w:hint="cs"/>
          <w:color w:val="000000"/>
          <w:sz w:val="36"/>
          <w:szCs w:val="36"/>
          <w:rtl/>
        </w:rPr>
        <w:t>3. مجرمان از آن می ترسند. «فتَرَی المجرمین مشفقین ممّافیه»</w:t>
      </w:r>
      <w:hyperlink w:anchor="content_note_117_3" w:tooltip="718. کهف، 49." w:history="1">
        <w:r>
          <w:rPr>
            <w:rStyle w:val="Hyperlink"/>
            <w:rFonts w:cs="B Zar" w:hint="cs"/>
            <w:sz w:val="36"/>
            <w:szCs w:val="36"/>
            <w:rtl/>
          </w:rPr>
          <w:t>(3)</w:t>
        </w:r>
      </w:hyperlink>
    </w:p>
    <w:p w:rsidR="00000000" w:rsidRDefault="00EB7B05">
      <w:pPr>
        <w:pStyle w:val="contentparagraph"/>
        <w:bidi/>
        <w:jc w:val="both"/>
        <w:divId w:val="2031030635"/>
        <w:rPr>
          <w:rFonts w:cs="B Zar" w:hint="cs"/>
          <w:color w:val="000000"/>
          <w:sz w:val="36"/>
          <w:szCs w:val="36"/>
          <w:rtl/>
        </w:rPr>
      </w:pPr>
      <w:r>
        <w:rPr>
          <w:rStyle w:val="contenttext"/>
          <w:rFonts w:cs="B Zar" w:hint="cs"/>
          <w:color w:val="000000"/>
          <w:sz w:val="36"/>
          <w:szCs w:val="36"/>
          <w:rtl/>
        </w:rPr>
        <w:t>4. خود انسان با خواندن نامه ی عملش، حاکم و داور است. «اِقرَء کتابک کفی بنفسک الیوم علیک حسیباً»</w:t>
      </w:r>
      <w:hyperlink w:anchor="content_note_117_4" w:tooltip="719. اسراء، 14." w:history="1">
        <w:r>
          <w:rPr>
            <w:rStyle w:val="Hyperlink"/>
            <w:rFonts w:cs="B Zar" w:hint="cs"/>
            <w:sz w:val="36"/>
            <w:szCs w:val="36"/>
            <w:rtl/>
          </w:rPr>
          <w:t>(4)</w:t>
        </w:r>
      </w:hyperlink>
    </w:p>
    <w:p w:rsidR="00000000" w:rsidRDefault="00EB7B05">
      <w:pPr>
        <w:pStyle w:val="contentparagraph"/>
        <w:bidi/>
        <w:jc w:val="both"/>
        <w:divId w:val="2031030635"/>
        <w:rPr>
          <w:rFonts w:cs="B Zar" w:hint="cs"/>
          <w:color w:val="000000"/>
          <w:sz w:val="36"/>
          <w:szCs w:val="36"/>
          <w:rtl/>
        </w:rPr>
      </w:pPr>
      <w:r>
        <w:rPr>
          <w:rStyle w:val="contenttext"/>
          <w:rFonts w:cs="B Zar" w:hint="cs"/>
          <w:color w:val="000000"/>
          <w:sz w:val="36"/>
          <w:szCs w:val="36"/>
          <w:rtl/>
        </w:rPr>
        <w:t>5. رستگاران، کتابشان به دست راست داده می شود و دوزخ</w:t>
      </w:r>
      <w:r>
        <w:rPr>
          <w:rStyle w:val="contenttext"/>
          <w:rFonts w:cs="B Zar" w:hint="cs"/>
          <w:color w:val="000000"/>
          <w:sz w:val="36"/>
          <w:szCs w:val="36"/>
          <w:rtl/>
        </w:rPr>
        <w:t>یان به دست چپ. «اوتِیَ کتابه بیمینه... بشماله»</w:t>
      </w:r>
      <w:hyperlink w:anchor="content_note_117_5" w:tooltip="720. الحاقّه، 19." w:history="1">
        <w:r>
          <w:rPr>
            <w:rStyle w:val="Hyperlink"/>
            <w:rFonts w:cs="B Zar" w:hint="cs"/>
            <w:sz w:val="36"/>
            <w:szCs w:val="36"/>
            <w:rtl/>
          </w:rPr>
          <w:t>(5)</w:t>
        </w:r>
      </w:hyperlink>
    </w:p>
    <w:p w:rsidR="00000000" w:rsidRDefault="00EB7B05">
      <w:pPr>
        <w:pStyle w:val="Heading3"/>
        <w:shd w:val="clear" w:color="auto" w:fill="FFFFFF"/>
        <w:bidi/>
        <w:jc w:val="both"/>
        <w:divId w:val="238370780"/>
        <w:rPr>
          <w:rFonts w:eastAsia="Times New Roman" w:cs="B Titr" w:hint="cs"/>
          <w:b w:val="0"/>
          <w:bCs w:val="0"/>
          <w:color w:val="FF0080"/>
          <w:sz w:val="30"/>
          <w:szCs w:val="30"/>
          <w:rtl/>
        </w:rPr>
      </w:pPr>
      <w:r>
        <w:rPr>
          <w:rFonts w:eastAsia="Times New Roman" w:cs="B Titr" w:hint="cs"/>
          <w:b w:val="0"/>
          <w:bCs w:val="0"/>
          <w:color w:val="FF0080"/>
          <w:sz w:val="30"/>
          <w:szCs w:val="30"/>
          <w:rtl/>
        </w:rPr>
        <w:t>103. انواع کتاب در قیامت</w:t>
      </w:r>
    </w:p>
    <w:p w:rsidR="00000000" w:rsidRDefault="00EB7B05">
      <w:pPr>
        <w:pStyle w:val="contentparagraph"/>
        <w:bidi/>
        <w:jc w:val="both"/>
        <w:divId w:val="238370780"/>
        <w:rPr>
          <w:rFonts w:cs="B Zar" w:hint="cs"/>
          <w:color w:val="000000"/>
          <w:sz w:val="36"/>
          <w:szCs w:val="36"/>
          <w:rtl/>
        </w:rPr>
      </w:pPr>
      <w:hyperlink w:anchor="content_note_117_6" w:tooltip="721. ذیل آیه 12 سوره یس." w:history="1">
        <w:r>
          <w:rPr>
            <w:rStyle w:val="Hyperlink"/>
            <w:rFonts w:cs="B Zar" w:hint="cs"/>
            <w:sz w:val="36"/>
            <w:szCs w:val="36"/>
            <w:rtl/>
          </w:rPr>
          <w:t>(6)</w:t>
        </w:r>
      </w:hyperlink>
    </w:p>
    <w:p w:rsidR="00000000" w:rsidRDefault="00EB7B05">
      <w:pPr>
        <w:pStyle w:val="contentparagraph"/>
        <w:bidi/>
        <w:jc w:val="both"/>
        <w:divId w:val="238370780"/>
        <w:rPr>
          <w:rFonts w:cs="B Zar" w:hint="cs"/>
          <w:color w:val="000000"/>
          <w:sz w:val="36"/>
          <w:szCs w:val="36"/>
          <w:rtl/>
        </w:rPr>
      </w:pPr>
      <w:r>
        <w:rPr>
          <w:rStyle w:val="contenttext"/>
          <w:rFonts w:cs="B Zar" w:hint="cs"/>
          <w:color w:val="000000"/>
          <w:sz w:val="36"/>
          <w:szCs w:val="36"/>
          <w:rtl/>
        </w:rPr>
        <w:t>آنچه از انسان سرمی زند، در پرونده عمل او ث</w:t>
      </w:r>
      <w:r>
        <w:rPr>
          <w:rStyle w:val="contenttext"/>
          <w:rFonts w:cs="B Zar" w:hint="cs"/>
          <w:color w:val="000000"/>
          <w:sz w:val="36"/>
          <w:szCs w:val="36"/>
          <w:rtl/>
        </w:rPr>
        <w:t>بت می شود و در قیامت به شکل کتابی در اختیار او قرار می گیرد. این کتاب ها سه نوع است:</w:t>
      </w:r>
    </w:p>
    <w:p w:rsidR="00000000" w:rsidRDefault="00EB7B05">
      <w:pPr>
        <w:pStyle w:val="contentparagraph"/>
        <w:bidi/>
        <w:jc w:val="both"/>
        <w:divId w:val="238370780"/>
        <w:rPr>
          <w:rFonts w:cs="B Zar" w:hint="cs"/>
          <w:color w:val="000000"/>
          <w:sz w:val="36"/>
          <w:szCs w:val="36"/>
          <w:rtl/>
        </w:rPr>
      </w:pPr>
      <w:r>
        <w:rPr>
          <w:rStyle w:val="contenttext"/>
          <w:rFonts w:cs="B Zar" w:hint="cs"/>
          <w:color w:val="000000"/>
          <w:sz w:val="36"/>
          <w:szCs w:val="36"/>
          <w:rtl/>
        </w:rPr>
        <w:t>الف: کتاب شخصی. «اقرء کتابک»</w:t>
      </w:r>
      <w:hyperlink w:anchor="content_note_117_7" w:tooltip="722. اسراء، 14." w:history="1">
        <w:r>
          <w:rPr>
            <w:rStyle w:val="Hyperlink"/>
            <w:rFonts w:cs="B Zar" w:hint="cs"/>
            <w:sz w:val="36"/>
            <w:szCs w:val="36"/>
            <w:rtl/>
          </w:rPr>
          <w:t>(7)</w:t>
        </w:r>
      </w:hyperlink>
    </w:p>
    <w:p w:rsidR="00000000" w:rsidRDefault="00EB7B05">
      <w:pPr>
        <w:pStyle w:val="contentparagraph"/>
        <w:bidi/>
        <w:jc w:val="both"/>
        <w:divId w:val="238370780"/>
        <w:rPr>
          <w:rFonts w:cs="B Zar" w:hint="cs"/>
          <w:color w:val="000000"/>
          <w:sz w:val="36"/>
          <w:szCs w:val="36"/>
          <w:rtl/>
        </w:rPr>
      </w:pPr>
      <w:r>
        <w:rPr>
          <w:rStyle w:val="contenttext"/>
          <w:rFonts w:cs="B Zar" w:hint="cs"/>
          <w:color w:val="000000"/>
          <w:sz w:val="36"/>
          <w:szCs w:val="36"/>
          <w:rtl/>
        </w:rPr>
        <w:t>ب: کتاب امّت ها. «کلّ اُمّه تدعی الی کتابها»</w:t>
      </w:r>
      <w:hyperlink w:anchor="content_note_117_8" w:tooltip="723. جاثیه، 28." w:history="1">
        <w:r>
          <w:rPr>
            <w:rStyle w:val="Hyperlink"/>
            <w:rFonts w:cs="B Zar" w:hint="cs"/>
            <w:sz w:val="36"/>
            <w:szCs w:val="36"/>
            <w:rtl/>
          </w:rPr>
          <w:t>(8)</w:t>
        </w:r>
      </w:hyperlink>
    </w:p>
    <w:p w:rsidR="00000000" w:rsidRDefault="00EB7B05">
      <w:pPr>
        <w:pStyle w:val="contentparagraph"/>
        <w:bidi/>
        <w:jc w:val="both"/>
        <w:divId w:val="238370780"/>
        <w:rPr>
          <w:rFonts w:cs="B Zar" w:hint="cs"/>
          <w:color w:val="000000"/>
          <w:sz w:val="36"/>
          <w:szCs w:val="36"/>
          <w:rtl/>
        </w:rPr>
      </w:pPr>
      <w:r>
        <w:rPr>
          <w:rStyle w:val="contenttext"/>
          <w:rFonts w:cs="B Zar" w:hint="cs"/>
          <w:color w:val="000000"/>
          <w:sz w:val="36"/>
          <w:szCs w:val="36"/>
          <w:rtl/>
        </w:rPr>
        <w:t>ص:117</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24" style="width:0;height:1.5pt" o:hralign="center" o:hrstd="t" o:hr="t" fillcolor="#a0a0a0" stroked="f"/>
        </w:pict>
      </w:r>
    </w:p>
    <w:p w:rsidR="00000000" w:rsidRDefault="00EB7B05">
      <w:pPr>
        <w:bidi/>
        <w:jc w:val="both"/>
        <w:divId w:val="1396590639"/>
        <w:rPr>
          <w:rFonts w:eastAsia="Times New Roman" w:cs="B Zar" w:hint="cs"/>
          <w:color w:val="000000"/>
          <w:sz w:val="36"/>
          <w:szCs w:val="36"/>
          <w:rtl/>
        </w:rPr>
      </w:pPr>
      <w:r>
        <w:rPr>
          <w:rFonts w:eastAsia="Times New Roman" w:cs="B Zar" w:hint="cs"/>
          <w:color w:val="000000"/>
          <w:sz w:val="36"/>
          <w:szCs w:val="36"/>
          <w:rtl/>
        </w:rPr>
        <w:t>1- 716. ذیل آیه 13 سوره اسراء.</w:t>
      </w:r>
    </w:p>
    <w:p w:rsidR="00000000" w:rsidRDefault="00EB7B05">
      <w:pPr>
        <w:bidi/>
        <w:jc w:val="both"/>
        <w:divId w:val="1479179986"/>
        <w:rPr>
          <w:rFonts w:eastAsia="Times New Roman" w:cs="B Zar" w:hint="cs"/>
          <w:color w:val="000000"/>
          <w:sz w:val="36"/>
          <w:szCs w:val="36"/>
          <w:rtl/>
        </w:rPr>
      </w:pPr>
      <w:r>
        <w:rPr>
          <w:rFonts w:eastAsia="Times New Roman" w:cs="B Zar" w:hint="cs"/>
          <w:color w:val="000000"/>
          <w:sz w:val="36"/>
          <w:szCs w:val="36"/>
          <w:rtl/>
        </w:rPr>
        <w:t>2- 717. کهف، 49.</w:t>
      </w:r>
    </w:p>
    <w:p w:rsidR="00000000" w:rsidRDefault="00EB7B05">
      <w:pPr>
        <w:bidi/>
        <w:jc w:val="both"/>
        <w:divId w:val="2040742732"/>
        <w:rPr>
          <w:rFonts w:eastAsia="Times New Roman" w:cs="B Zar" w:hint="cs"/>
          <w:color w:val="000000"/>
          <w:sz w:val="36"/>
          <w:szCs w:val="36"/>
          <w:rtl/>
        </w:rPr>
      </w:pPr>
      <w:r>
        <w:rPr>
          <w:rFonts w:eastAsia="Times New Roman" w:cs="B Zar" w:hint="cs"/>
          <w:color w:val="000000"/>
          <w:sz w:val="36"/>
          <w:szCs w:val="36"/>
          <w:rtl/>
        </w:rPr>
        <w:t>3- 718. کهف، 49.</w:t>
      </w:r>
    </w:p>
    <w:p w:rsidR="00000000" w:rsidRDefault="00EB7B05">
      <w:pPr>
        <w:bidi/>
        <w:jc w:val="both"/>
        <w:divId w:val="1554927639"/>
        <w:rPr>
          <w:rFonts w:eastAsia="Times New Roman" w:cs="B Zar" w:hint="cs"/>
          <w:color w:val="000000"/>
          <w:sz w:val="36"/>
          <w:szCs w:val="36"/>
          <w:rtl/>
        </w:rPr>
      </w:pPr>
      <w:r>
        <w:rPr>
          <w:rFonts w:eastAsia="Times New Roman" w:cs="B Zar" w:hint="cs"/>
          <w:color w:val="000000"/>
          <w:sz w:val="36"/>
          <w:szCs w:val="36"/>
          <w:rtl/>
        </w:rPr>
        <w:t>4- 719. اسراء، 14.</w:t>
      </w:r>
    </w:p>
    <w:p w:rsidR="00000000" w:rsidRDefault="00EB7B05">
      <w:pPr>
        <w:bidi/>
        <w:jc w:val="both"/>
        <w:divId w:val="382366797"/>
        <w:rPr>
          <w:rFonts w:eastAsia="Times New Roman" w:cs="B Zar" w:hint="cs"/>
          <w:color w:val="000000"/>
          <w:sz w:val="36"/>
          <w:szCs w:val="36"/>
          <w:rtl/>
        </w:rPr>
      </w:pPr>
      <w:r>
        <w:rPr>
          <w:rFonts w:eastAsia="Times New Roman" w:cs="B Zar" w:hint="cs"/>
          <w:color w:val="000000"/>
          <w:sz w:val="36"/>
          <w:szCs w:val="36"/>
          <w:rtl/>
        </w:rPr>
        <w:t>5- 720. الحاقّه، 19.</w:t>
      </w:r>
    </w:p>
    <w:p w:rsidR="00000000" w:rsidRDefault="00EB7B05">
      <w:pPr>
        <w:bidi/>
        <w:jc w:val="both"/>
        <w:divId w:val="1524397916"/>
        <w:rPr>
          <w:rFonts w:eastAsia="Times New Roman" w:cs="B Zar" w:hint="cs"/>
          <w:color w:val="000000"/>
          <w:sz w:val="36"/>
          <w:szCs w:val="36"/>
          <w:rtl/>
        </w:rPr>
      </w:pPr>
      <w:r>
        <w:rPr>
          <w:rFonts w:eastAsia="Times New Roman" w:cs="B Zar" w:hint="cs"/>
          <w:color w:val="000000"/>
          <w:sz w:val="36"/>
          <w:szCs w:val="36"/>
          <w:rtl/>
        </w:rPr>
        <w:t>6- 721. ذیل آیه 12 سوره یس.</w:t>
      </w:r>
    </w:p>
    <w:p w:rsidR="00000000" w:rsidRDefault="00EB7B05">
      <w:pPr>
        <w:bidi/>
        <w:jc w:val="both"/>
        <w:divId w:val="657732485"/>
        <w:rPr>
          <w:rFonts w:eastAsia="Times New Roman" w:cs="B Zar" w:hint="cs"/>
          <w:color w:val="000000"/>
          <w:sz w:val="36"/>
          <w:szCs w:val="36"/>
          <w:rtl/>
        </w:rPr>
      </w:pPr>
      <w:r>
        <w:rPr>
          <w:rFonts w:eastAsia="Times New Roman" w:cs="B Zar" w:hint="cs"/>
          <w:color w:val="000000"/>
          <w:sz w:val="36"/>
          <w:szCs w:val="36"/>
          <w:rtl/>
        </w:rPr>
        <w:t xml:space="preserve">7- 722. اسراء، </w:t>
      </w:r>
      <w:r>
        <w:rPr>
          <w:rFonts w:eastAsia="Times New Roman" w:cs="B Zar" w:hint="cs"/>
          <w:color w:val="000000"/>
          <w:sz w:val="36"/>
          <w:szCs w:val="36"/>
          <w:rtl/>
        </w:rPr>
        <w:t>14.</w:t>
      </w:r>
    </w:p>
    <w:p w:rsidR="00000000" w:rsidRDefault="00EB7B05">
      <w:pPr>
        <w:bidi/>
        <w:jc w:val="both"/>
        <w:divId w:val="395205508"/>
        <w:rPr>
          <w:rFonts w:eastAsia="Times New Roman" w:cs="B Zar" w:hint="cs"/>
          <w:color w:val="000000"/>
          <w:sz w:val="36"/>
          <w:szCs w:val="36"/>
          <w:rtl/>
        </w:rPr>
      </w:pPr>
      <w:r>
        <w:rPr>
          <w:rFonts w:eastAsia="Times New Roman" w:cs="B Zar" w:hint="cs"/>
          <w:color w:val="000000"/>
          <w:sz w:val="36"/>
          <w:szCs w:val="36"/>
          <w:rtl/>
        </w:rPr>
        <w:t>8- 723. جاثیه، 28.</w:t>
      </w:r>
    </w:p>
    <w:p w:rsidR="00000000" w:rsidRDefault="00EB7B05">
      <w:pPr>
        <w:pStyle w:val="contentparagraph"/>
        <w:bidi/>
        <w:jc w:val="both"/>
        <w:divId w:val="1032539885"/>
        <w:rPr>
          <w:rFonts w:cs="B Zar" w:hint="cs"/>
          <w:color w:val="000000"/>
          <w:sz w:val="36"/>
          <w:szCs w:val="36"/>
          <w:rtl/>
        </w:rPr>
      </w:pPr>
      <w:r>
        <w:rPr>
          <w:rStyle w:val="contenttext"/>
          <w:rFonts w:cs="B Zar" w:hint="cs"/>
          <w:color w:val="000000"/>
          <w:sz w:val="36"/>
          <w:szCs w:val="36"/>
          <w:rtl/>
        </w:rPr>
        <w:t>ج: کتاب جامع. «کلّ شی ء احصیناه فی امام مبین»، «فی لوح محفوظ»</w:t>
      </w:r>
      <w:hyperlink w:anchor="content_note_118_1" w:tooltip="724. بروج، 22." w:history="1">
        <w:r>
          <w:rPr>
            <w:rStyle w:val="Hyperlink"/>
            <w:rFonts w:cs="B Zar" w:hint="cs"/>
            <w:sz w:val="36"/>
            <w:szCs w:val="36"/>
            <w:rtl/>
          </w:rPr>
          <w:t>(1)</w:t>
        </w:r>
      </w:hyperlink>
    </w:p>
    <w:p w:rsidR="00000000" w:rsidRDefault="00EB7B05">
      <w:pPr>
        <w:pStyle w:val="contentparagraph"/>
        <w:bidi/>
        <w:jc w:val="both"/>
        <w:divId w:val="1032539885"/>
        <w:rPr>
          <w:rFonts w:cs="B Zar" w:hint="cs"/>
          <w:color w:val="000000"/>
          <w:sz w:val="36"/>
          <w:szCs w:val="36"/>
          <w:rtl/>
        </w:rPr>
      </w:pPr>
      <w:r>
        <w:rPr>
          <w:rStyle w:val="contenttext"/>
          <w:rFonts w:cs="B Zar" w:hint="cs"/>
          <w:color w:val="000000"/>
          <w:sz w:val="36"/>
          <w:szCs w:val="36"/>
          <w:rtl/>
        </w:rPr>
        <w:t>کلمه «امام»، هم به کتاب گفته شده، «و من قبله کتاب موسی اماما»</w:t>
      </w:r>
      <w:hyperlink w:anchor="content_note_118_2" w:tooltip="725. هود، 17." w:history="1">
        <w:r>
          <w:rPr>
            <w:rStyle w:val="Hyperlink"/>
            <w:rFonts w:cs="B Zar" w:hint="cs"/>
            <w:sz w:val="36"/>
            <w:szCs w:val="36"/>
            <w:rtl/>
          </w:rPr>
          <w:t>(2)</w:t>
        </w:r>
      </w:hyperlink>
      <w:r>
        <w:rPr>
          <w:rStyle w:val="contenttext"/>
          <w:rFonts w:cs="B Zar" w:hint="cs"/>
          <w:color w:val="000000"/>
          <w:sz w:val="36"/>
          <w:szCs w:val="36"/>
          <w:rtl/>
        </w:rPr>
        <w:t xml:space="preserve"> و هم به اشخاص، «انّی جاعلک للنّاس اماما»</w:t>
      </w:r>
      <w:hyperlink w:anchor="content_note_118_3" w:tooltip="726. بقره، 124." w:history="1">
        <w:r>
          <w:rPr>
            <w:rStyle w:val="Hyperlink"/>
            <w:rFonts w:cs="B Zar" w:hint="cs"/>
            <w:sz w:val="36"/>
            <w:szCs w:val="36"/>
            <w:rtl/>
          </w:rPr>
          <w:t>(3)</w:t>
        </w:r>
      </w:hyperlink>
      <w:r>
        <w:rPr>
          <w:rStyle w:val="contenttext"/>
          <w:rFonts w:cs="B Zar" w:hint="cs"/>
          <w:color w:val="000000"/>
          <w:sz w:val="36"/>
          <w:szCs w:val="36"/>
          <w:rtl/>
        </w:rPr>
        <w:t xml:space="preserve"> در روایات، حضرت علیّ بن ابی طالب علیهما السلام به عنوان یکی از مصادیق «امام مبین» معرّ</w:t>
      </w:r>
      <w:r>
        <w:rPr>
          <w:rStyle w:val="contenttext"/>
          <w:rFonts w:cs="B Zar" w:hint="cs"/>
          <w:color w:val="000000"/>
          <w:sz w:val="36"/>
          <w:szCs w:val="36"/>
          <w:rtl/>
        </w:rPr>
        <w:t>فی شده که همه ی علوم در نزد اوست.</w:t>
      </w:r>
      <w:hyperlink w:anchor="content_note_118_4" w:tooltip="727. تفسیر نورالثقلین." w:history="1">
        <w:r>
          <w:rPr>
            <w:rStyle w:val="Hyperlink"/>
            <w:rFonts w:cs="B Zar" w:hint="cs"/>
            <w:sz w:val="36"/>
            <w:szCs w:val="36"/>
            <w:rtl/>
          </w:rPr>
          <w:t>(4)</w:t>
        </w:r>
      </w:hyperlink>
    </w:p>
    <w:p w:rsidR="00000000" w:rsidRDefault="00EB7B05">
      <w:pPr>
        <w:pStyle w:val="contentparagraph"/>
        <w:bidi/>
        <w:jc w:val="both"/>
        <w:divId w:val="1032539885"/>
        <w:rPr>
          <w:rFonts w:cs="B Zar" w:hint="cs"/>
          <w:color w:val="000000"/>
          <w:sz w:val="36"/>
          <w:szCs w:val="36"/>
          <w:rtl/>
        </w:rPr>
      </w:pPr>
      <w:r>
        <w:rPr>
          <w:rStyle w:val="contenttext"/>
          <w:rFonts w:cs="B Zar" w:hint="cs"/>
          <w:color w:val="000000"/>
          <w:sz w:val="36"/>
          <w:szCs w:val="36"/>
          <w:rtl/>
        </w:rPr>
        <w:t>بیشتر مفسرین مراد از «امام مبین» را لوح محفوظ دانسته اند که در قرآن به آن «اُمّ الکتاب»</w:t>
      </w:r>
      <w:hyperlink w:anchor="content_note_118_5" w:tooltip="728. زخرف، 4." w:history="1">
        <w:r>
          <w:rPr>
            <w:rStyle w:val="Hyperlink"/>
            <w:rFonts w:cs="B Zar" w:hint="cs"/>
            <w:sz w:val="36"/>
            <w:szCs w:val="36"/>
            <w:rtl/>
          </w:rPr>
          <w:t>(5)</w:t>
        </w:r>
      </w:hyperlink>
      <w:r>
        <w:rPr>
          <w:rStyle w:val="contenttext"/>
          <w:rFonts w:cs="B Zar" w:hint="cs"/>
          <w:color w:val="000000"/>
          <w:sz w:val="36"/>
          <w:szCs w:val="36"/>
          <w:rtl/>
        </w:rPr>
        <w:t xml:space="preserve"> گفته شده است و از آن جایی که این کتاب حاوی تمام دانش ها است و همه چیز و همه کس تابع مقدّراتی است که در آن نوشته شده، به آن «امام» گفته اند.</w:t>
      </w:r>
      <w:hyperlink w:anchor="content_note_118_6" w:tooltip="729. تفسیر راهنما." w:history="1">
        <w:r>
          <w:rPr>
            <w:rStyle w:val="Hyperlink"/>
            <w:rFonts w:cs="B Zar" w:hint="cs"/>
            <w:sz w:val="36"/>
            <w:szCs w:val="36"/>
            <w:rtl/>
          </w:rPr>
          <w:t>(6)</w:t>
        </w:r>
      </w:hyperlink>
    </w:p>
    <w:p w:rsidR="00000000" w:rsidRDefault="00EB7B05">
      <w:pPr>
        <w:pStyle w:val="Heading3"/>
        <w:shd w:val="clear" w:color="auto" w:fill="FFFFFF"/>
        <w:bidi/>
        <w:jc w:val="both"/>
        <w:divId w:val="1952661473"/>
        <w:rPr>
          <w:rFonts w:eastAsia="Times New Roman" w:cs="B Titr" w:hint="cs"/>
          <w:b w:val="0"/>
          <w:bCs w:val="0"/>
          <w:color w:val="FF0080"/>
          <w:sz w:val="30"/>
          <w:szCs w:val="30"/>
          <w:rtl/>
        </w:rPr>
      </w:pPr>
      <w:r>
        <w:rPr>
          <w:rFonts w:eastAsia="Times New Roman" w:cs="B Titr" w:hint="cs"/>
          <w:b w:val="0"/>
          <w:bCs w:val="0"/>
          <w:color w:val="FF0080"/>
          <w:sz w:val="30"/>
          <w:szCs w:val="30"/>
          <w:rtl/>
        </w:rPr>
        <w:t>104. پرسش و بازخواست در قیامت</w:t>
      </w:r>
    </w:p>
    <w:p w:rsidR="00000000" w:rsidRDefault="00EB7B05">
      <w:pPr>
        <w:pStyle w:val="contentparagraph"/>
        <w:bidi/>
        <w:jc w:val="both"/>
        <w:divId w:val="1952661473"/>
        <w:rPr>
          <w:rFonts w:cs="B Zar" w:hint="cs"/>
          <w:color w:val="000000"/>
          <w:sz w:val="36"/>
          <w:szCs w:val="36"/>
          <w:rtl/>
        </w:rPr>
      </w:pPr>
      <w:hyperlink w:anchor="content_note_118_7" w:tooltip="730. ذیل آیات 6 و 7 سوره اعراف." w:history="1">
        <w:r>
          <w:rPr>
            <w:rStyle w:val="Hyperlink"/>
            <w:rFonts w:cs="B Zar" w:hint="cs"/>
            <w:sz w:val="36"/>
            <w:szCs w:val="36"/>
            <w:rtl/>
          </w:rPr>
          <w:t>(7)</w:t>
        </w:r>
      </w:hyperlink>
    </w:p>
    <w:p w:rsidR="00000000" w:rsidRDefault="00EB7B05">
      <w:pPr>
        <w:pStyle w:val="contentparagraph"/>
        <w:bidi/>
        <w:jc w:val="both"/>
        <w:divId w:val="1952661473"/>
        <w:rPr>
          <w:rFonts w:cs="B Zar" w:hint="cs"/>
          <w:color w:val="000000"/>
          <w:sz w:val="36"/>
          <w:szCs w:val="36"/>
          <w:rtl/>
        </w:rPr>
      </w:pPr>
      <w:r>
        <w:rPr>
          <w:rStyle w:val="contenttext"/>
          <w:rFonts w:cs="B Zar" w:hint="cs"/>
          <w:color w:val="000000"/>
          <w:sz w:val="36"/>
          <w:szCs w:val="36"/>
          <w:rtl/>
        </w:rPr>
        <w:t>پرسش و بازخواست، مخصوص مردم نیست، بلکه پیامبران نیز مورد سؤال قرار می گیرند. «یوم یجمع اللّه الرّسل فیقول ماذا اجبتم قالوا لا علم لنا انّک انت علاّم الغیوب»</w:t>
      </w:r>
      <w:hyperlink w:anchor="content_note_118_8" w:tooltip="731. مائده، 109." w:history="1">
        <w:r>
          <w:rPr>
            <w:rStyle w:val="Hyperlink"/>
            <w:rFonts w:cs="B Zar" w:hint="cs"/>
            <w:sz w:val="36"/>
            <w:szCs w:val="36"/>
            <w:rtl/>
          </w:rPr>
          <w:t>(8)</w:t>
        </w:r>
      </w:hyperlink>
    </w:p>
    <w:p w:rsidR="00000000" w:rsidRDefault="00EB7B05">
      <w:pPr>
        <w:pStyle w:val="contentparagraph"/>
        <w:bidi/>
        <w:jc w:val="both"/>
        <w:divId w:val="1952661473"/>
        <w:rPr>
          <w:rFonts w:cs="B Zar" w:hint="cs"/>
          <w:color w:val="000000"/>
          <w:sz w:val="36"/>
          <w:szCs w:val="36"/>
          <w:rtl/>
        </w:rPr>
      </w:pPr>
      <w:r>
        <w:rPr>
          <w:rStyle w:val="contenttext"/>
          <w:rFonts w:cs="B Zar" w:hint="cs"/>
          <w:color w:val="000000"/>
          <w:sz w:val="36"/>
          <w:szCs w:val="36"/>
          <w:rtl/>
        </w:rPr>
        <w:t>سؤال: در قیامت از چه می پرسند؟</w:t>
      </w:r>
    </w:p>
    <w:p w:rsidR="00000000" w:rsidRDefault="00EB7B05">
      <w:pPr>
        <w:pStyle w:val="contentparagraph"/>
        <w:bidi/>
        <w:jc w:val="both"/>
        <w:divId w:val="1952661473"/>
        <w:rPr>
          <w:rFonts w:cs="B Zar" w:hint="cs"/>
          <w:color w:val="000000"/>
          <w:sz w:val="36"/>
          <w:szCs w:val="36"/>
          <w:rtl/>
        </w:rPr>
      </w:pPr>
      <w:r>
        <w:rPr>
          <w:rStyle w:val="contenttext"/>
          <w:rFonts w:cs="B Zar" w:hint="cs"/>
          <w:color w:val="000000"/>
          <w:sz w:val="36"/>
          <w:szCs w:val="36"/>
          <w:rtl/>
        </w:rPr>
        <w:t>الف: از نعمت ها. «ثمّ لتسئلنّ یومئذ عن النّعیم»</w:t>
      </w:r>
      <w:hyperlink w:anchor="content_note_118_9" w:tooltip="732. تکاثر، 8." w:history="1">
        <w:r>
          <w:rPr>
            <w:rStyle w:val="Hyperlink"/>
            <w:rFonts w:cs="B Zar" w:hint="cs"/>
            <w:sz w:val="36"/>
            <w:szCs w:val="36"/>
            <w:rtl/>
          </w:rPr>
          <w:t>(9)</w:t>
        </w:r>
      </w:hyperlink>
      <w:r>
        <w:rPr>
          <w:rStyle w:val="contenttext"/>
          <w:rFonts w:cs="B Zar" w:hint="cs"/>
          <w:color w:val="000000"/>
          <w:sz w:val="36"/>
          <w:szCs w:val="36"/>
          <w:rtl/>
        </w:rPr>
        <w:t xml:space="preserve"> در روایات متعدّدی، رهبری و ولایت را نیز از مصادیق نعمت مورد سؤال در آیه برشمرده ا</w:t>
      </w:r>
      <w:r>
        <w:rPr>
          <w:rStyle w:val="contenttext"/>
          <w:rFonts w:cs="B Zar" w:hint="cs"/>
          <w:color w:val="000000"/>
          <w:sz w:val="36"/>
          <w:szCs w:val="36"/>
          <w:rtl/>
        </w:rPr>
        <w:t>ند.</w:t>
      </w:r>
      <w:hyperlink w:anchor="content_note_118_10" w:tooltip="733. وسائل، ج 24، ص 299." w:history="1">
        <w:r>
          <w:rPr>
            <w:rStyle w:val="Hyperlink"/>
            <w:rFonts w:cs="B Zar" w:hint="cs"/>
            <w:sz w:val="36"/>
            <w:szCs w:val="36"/>
            <w:rtl/>
          </w:rPr>
          <w:t>(10)</w:t>
        </w:r>
      </w:hyperlink>
    </w:p>
    <w:p w:rsidR="00000000" w:rsidRDefault="00EB7B05">
      <w:pPr>
        <w:pStyle w:val="contentparagraph"/>
        <w:bidi/>
        <w:jc w:val="both"/>
        <w:divId w:val="1952661473"/>
        <w:rPr>
          <w:rFonts w:cs="B Zar" w:hint="cs"/>
          <w:color w:val="000000"/>
          <w:sz w:val="36"/>
          <w:szCs w:val="36"/>
          <w:rtl/>
        </w:rPr>
      </w:pPr>
      <w:r>
        <w:rPr>
          <w:rStyle w:val="contenttext"/>
          <w:rFonts w:cs="B Zar" w:hint="cs"/>
          <w:color w:val="000000"/>
          <w:sz w:val="36"/>
          <w:szCs w:val="36"/>
          <w:rtl/>
        </w:rPr>
        <w:t>ب: از قرآن و اهل بیت علیهم السلام. پیامبرصلی الله علیه وآله فرمود: از مردم سؤال می شود که با قرآن و اهل بیت من چگونه عمل کردید؟ «ثمّ اسألهم ما فعلتم بکتاب اللّه و باهل بیتی»</w:t>
      </w:r>
      <w:hyperlink w:anchor="content_note_118_11" w:tooltip="734. تفسیر فرقان." w:history="1">
        <w:r>
          <w:rPr>
            <w:rStyle w:val="Hyperlink"/>
            <w:rFonts w:cs="B Zar" w:hint="cs"/>
            <w:sz w:val="36"/>
            <w:szCs w:val="36"/>
            <w:rtl/>
          </w:rPr>
          <w:t>(11)</w:t>
        </w:r>
      </w:hyperlink>
    </w:p>
    <w:p w:rsidR="00000000" w:rsidRDefault="00EB7B05">
      <w:pPr>
        <w:pStyle w:val="contentparagraph"/>
        <w:bidi/>
        <w:jc w:val="both"/>
        <w:divId w:val="1952661473"/>
        <w:rPr>
          <w:rFonts w:cs="B Zar" w:hint="cs"/>
          <w:color w:val="000000"/>
          <w:sz w:val="36"/>
          <w:szCs w:val="36"/>
          <w:rtl/>
        </w:rPr>
      </w:pPr>
      <w:r>
        <w:rPr>
          <w:rStyle w:val="contenttext"/>
          <w:rFonts w:cs="B Zar" w:hint="cs"/>
          <w:color w:val="000000"/>
          <w:sz w:val="36"/>
          <w:szCs w:val="36"/>
          <w:rtl/>
        </w:rPr>
        <w:t>ج: از رفتار و کردار. «لنسئلنّهم اجمعین . عمّا کانوا یعملون»</w:t>
      </w:r>
      <w:hyperlink w:anchor="content_note_118_12" w:tooltip="735. حجر، 92 - 93." w:history="1">
        <w:r>
          <w:rPr>
            <w:rStyle w:val="Hyperlink"/>
            <w:rFonts w:cs="B Zar" w:hint="cs"/>
            <w:sz w:val="36"/>
            <w:szCs w:val="36"/>
            <w:rtl/>
          </w:rPr>
          <w:t>(12)</w:t>
        </w:r>
      </w:hyperlink>
    </w:p>
    <w:p w:rsidR="00000000" w:rsidRDefault="00EB7B05">
      <w:pPr>
        <w:pStyle w:val="contentparagraph"/>
        <w:bidi/>
        <w:jc w:val="both"/>
        <w:divId w:val="1952661473"/>
        <w:rPr>
          <w:rFonts w:cs="B Zar" w:hint="cs"/>
          <w:color w:val="000000"/>
          <w:sz w:val="36"/>
          <w:szCs w:val="36"/>
          <w:rtl/>
        </w:rPr>
      </w:pPr>
      <w:r>
        <w:rPr>
          <w:rStyle w:val="contenttext"/>
          <w:rFonts w:cs="B Zar" w:hint="cs"/>
          <w:color w:val="000000"/>
          <w:sz w:val="36"/>
          <w:szCs w:val="36"/>
          <w:rtl/>
        </w:rPr>
        <w:t>د: از اعضا و جوارح. «اِنّ السّمع والبَصر والفؤاد کلّ اولئک کان عنه مسئولاً»</w:t>
      </w:r>
      <w:hyperlink w:anchor="content_note_118_13" w:tooltip="736. اسراء، 36." w:history="1">
        <w:r>
          <w:rPr>
            <w:rStyle w:val="Hyperlink"/>
            <w:rFonts w:cs="B Zar" w:hint="cs"/>
            <w:sz w:val="36"/>
            <w:szCs w:val="36"/>
            <w:rtl/>
          </w:rPr>
          <w:t>(13)</w:t>
        </w:r>
      </w:hyperlink>
    </w:p>
    <w:p w:rsidR="00000000" w:rsidRDefault="00EB7B05">
      <w:pPr>
        <w:pStyle w:val="contentparagraph"/>
        <w:bidi/>
        <w:jc w:val="both"/>
        <w:divId w:val="1952661473"/>
        <w:rPr>
          <w:rFonts w:cs="B Zar" w:hint="cs"/>
          <w:color w:val="000000"/>
          <w:sz w:val="36"/>
          <w:szCs w:val="36"/>
          <w:rtl/>
        </w:rPr>
      </w:pPr>
      <w:r>
        <w:rPr>
          <w:rStyle w:val="contenttext"/>
          <w:rFonts w:cs="B Zar" w:hint="cs"/>
          <w:color w:val="000000"/>
          <w:sz w:val="36"/>
          <w:szCs w:val="36"/>
          <w:rtl/>
        </w:rPr>
        <w:t>ه : از پذیرش و عدم پذیرش رسولان. «یا معشر الجنّ والانس ألم یأتکم رسل منکم...»</w:t>
      </w:r>
      <w:hyperlink w:anchor="content_note_118_14" w:tooltip="737. انعام، 130." w:history="1">
        <w:r>
          <w:rPr>
            <w:rStyle w:val="Hyperlink"/>
            <w:rFonts w:cs="B Zar" w:hint="cs"/>
            <w:sz w:val="36"/>
            <w:szCs w:val="36"/>
            <w:rtl/>
          </w:rPr>
          <w:t>(14)</w:t>
        </w:r>
      </w:hyperlink>
      <w:r>
        <w:rPr>
          <w:rStyle w:val="contenttext"/>
          <w:rFonts w:cs="B Zar" w:hint="cs"/>
          <w:color w:val="000000"/>
          <w:sz w:val="36"/>
          <w:szCs w:val="36"/>
          <w:rtl/>
        </w:rPr>
        <w:t xml:space="preserve"> چنانکه در جای دیگر از رهبران دینی نیز در مورد برخورد مردم با آنان سؤال می شود. «یوم</w:t>
      </w:r>
    </w:p>
    <w:p w:rsidR="00000000" w:rsidRDefault="00EB7B05">
      <w:pPr>
        <w:pStyle w:val="contentparagraph"/>
        <w:bidi/>
        <w:jc w:val="both"/>
        <w:divId w:val="1952661473"/>
        <w:rPr>
          <w:rFonts w:cs="B Zar" w:hint="cs"/>
          <w:color w:val="000000"/>
          <w:sz w:val="36"/>
          <w:szCs w:val="36"/>
          <w:rtl/>
        </w:rPr>
      </w:pPr>
      <w:r>
        <w:rPr>
          <w:rStyle w:val="contenttext"/>
          <w:rFonts w:cs="B Zar" w:hint="cs"/>
          <w:color w:val="000000"/>
          <w:sz w:val="36"/>
          <w:szCs w:val="36"/>
          <w:rtl/>
        </w:rPr>
        <w:t>ص:118</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25" style="width:0;height:1.5pt" o:hralign="center" o:hrstd="t" o:hr="t" fillcolor="#a0a0a0" stroked="f"/>
        </w:pict>
      </w:r>
    </w:p>
    <w:p w:rsidR="00000000" w:rsidRDefault="00EB7B05">
      <w:pPr>
        <w:bidi/>
        <w:jc w:val="both"/>
        <w:divId w:val="2007590060"/>
        <w:rPr>
          <w:rFonts w:eastAsia="Times New Roman" w:cs="B Zar" w:hint="cs"/>
          <w:color w:val="000000"/>
          <w:sz w:val="36"/>
          <w:szCs w:val="36"/>
          <w:rtl/>
        </w:rPr>
      </w:pPr>
      <w:r>
        <w:rPr>
          <w:rFonts w:eastAsia="Times New Roman" w:cs="B Zar" w:hint="cs"/>
          <w:color w:val="000000"/>
          <w:sz w:val="36"/>
          <w:szCs w:val="36"/>
          <w:rtl/>
        </w:rPr>
        <w:t>1- 724. بروج، 22.</w:t>
      </w:r>
    </w:p>
    <w:p w:rsidR="00000000" w:rsidRDefault="00EB7B05">
      <w:pPr>
        <w:bidi/>
        <w:jc w:val="both"/>
        <w:divId w:val="823007747"/>
        <w:rPr>
          <w:rFonts w:eastAsia="Times New Roman" w:cs="B Zar" w:hint="cs"/>
          <w:color w:val="000000"/>
          <w:sz w:val="36"/>
          <w:szCs w:val="36"/>
          <w:rtl/>
        </w:rPr>
      </w:pPr>
      <w:r>
        <w:rPr>
          <w:rFonts w:eastAsia="Times New Roman" w:cs="B Zar" w:hint="cs"/>
          <w:color w:val="000000"/>
          <w:sz w:val="36"/>
          <w:szCs w:val="36"/>
          <w:rtl/>
        </w:rPr>
        <w:t>2- 725. هود، 17.</w:t>
      </w:r>
    </w:p>
    <w:p w:rsidR="00000000" w:rsidRDefault="00EB7B05">
      <w:pPr>
        <w:bidi/>
        <w:jc w:val="both"/>
        <w:divId w:val="1963414214"/>
        <w:rPr>
          <w:rFonts w:eastAsia="Times New Roman" w:cs="B Zar" w:hint="cs"/>
          <w:color w:val="000000"/>
          <w:sz w:val="36"/>
          <w:szCs w:val="36"/>
          <w:rtl/>
        </w:rPr>
      </w:pPr>
      <w:r>
        <w:rPr>
          <w:rFonts w:eastAsia="Times New Roman" w:cs="B Zar" w:hint="cs"/>
          <w:color w:val="000000"/>
          <w:sz w:val="36"/>
          <w:szCs w:val="36"/>
          <w:rtl/>
        </w:rPr>
        <w:t>3- 726. بقره، 124.</w:t>
      </w:r>
    </w:p>
    <w:p w:rsidR="00000000" w:rsidRDefault="00EB7B05">
      <w:pPr>
        <w:bidi/>
        <w:jc w:val="both"/>
        <w:divId w:val="556355248"/>
        <w:rPr>
          <w:rFonts w:eastAsia="Times New Roman" w:cs="B Zar" w:hint="cs"/>
          <w:color w:val="000000"/>
          <w:sz w:val="36"/>
          <w:szCs w:val="36"/>
          <w:rtl/>
        </w:rPr>
      </w:pPr>
      <w:r>
        <w:rPr>
          <w:rFonts w:eastAsia="Times New Roman" w:cs="B Zar" w:hint="cs"/>
          <w:color w:val="000000"/>
          <w:sz w:val="36"/>
          <w:szCs w:val="36"/>
          <w:rtl/>
        </w:rPr>
        <w:t>4- 727. تفسیر نورالثقلین.</w:t>
      </w:r>
    </w:p>
    <w:p w:rsidR="00000000" w:rsidRDefault="00EB7B05">
      <w:pPr>
        <w:bidi/>
        <w:jc w:val="both"/>
        <w:divId w:val="1192691434"/>
        <w:rPr>
          <w:rFonts w:eastAsia="Times New Roman" w:cs="B Zar" w:hint="cs"/>
          <w:color w:val="000000"/>
          <w:sz w:val="36"/>
          <w:szCs w:val="36"/>
          <w:rtl/>
        </w:rPr>
      </w:pPr>
      <w:r>
        <w:rPr>
          <w:rFonts w:eastAsia="Times New Roman" w:cs="B Zar" w:hint="cs"/>
          <w:color w:val="000000"/>
          <w:sz w:val="36"/>
          <w:szCs w:val="36"/>
          <w:rtl/>
        </w:rPr>
        <w:t>5- 728. زخرف، 4.</w:t>
      </w:r>
    </w:p>
    <w:p w:rsidR="00000000" w:rsidRDefault="00EB7B05">
      <w:pPr>
        <w:bidi/>
        <w:jc w:val="both"/>
        <w:divId w:val="1473910386"/>
        <w:rPr>
          <w:rFonts w:eastAsia="Times New Roman" w:cs="B Zar" w:hint="cs"/>
          <w:color w:val="000000"/>
          <w:sz w:val="36"/>
          <w:szCs w:val="36"/>
          <w:rtl/>
        </w:rPr>
      </w:pPr>
      <w:r>
        <w:rPr>
          <w:rFonts w:eastAsia="Times New Roman" w:cs="B Zar" w:hint="cs"/>
          <w:color w:val="000000"/>
          <w:sz w:val="36"/>
          <w:szCs w:val="36"/>
          <w:rtl/>
        </w:rPr>
        <w:t>6- 729. تفسیر راهنما.</w:t>
      </w:r>
    </w:p>
    <w:p w:rsidR="00000000" w:rsidRDefault="00EB7B05">
      <w:pPr>
        <w:bidi/>
        <w:jc w:val="both"/>
        <w:divId w:val="719550291"/>
        <w:rPr>
          <w:rFonts w:eastAsia="Times New Roman" w:cs="B Zar" w:hint="cs"/>
          <w:color w:val="000000"/>
          <w:sz w:val="36"/>
          <w:szCs w:val="36"/>
          <w:rtl/>
        </w:rPr>
      </w:pPr>
      <w:r>
        <w:rPr>
          <w:rFonts w:eastAsia="Times New Roman" w:cs="B Zar" w:hint="cs"/>
          <w:color w:val="000000"/>
          <w:sz w:val="36"/>
          <w:szCs w:val="36"/>
          <w:rtl/>
        </w:rPr>
        <w:t>7- 730. ذیل آیات 6 و 7 سوره اعراف.</w:t>
      </w:r>
    </w:p>
    <w:p w:rsidR="00000000" w:rsidRDefault="00EB7B05">
      <w:pPr>
        <w:bidi/>
        <w:jc w:val="both"/>
        <w:divId w:val="1752660491"/>
        <w:rPr>
          <w:rFonts w:eastAsia="Times New Roman" w:cs="B Zar" w:hint="cs"/>
          <w:color w:val="000000"/>
          <w:sz w:val="36"/>
          <w:szCs w:val="36"/>
          <w:rtl/>
        </w:rPr>
      </w:pPr>
      <w:r>
        <w:rPr>
          <w:rFonts w:eastAsia="Times New Roman" w:cs="B Zar" w:hint="cs"/>
          <w:color w:val="000000"/>
          <w:sz w:val="36"/>
          <w:szCs w:val="36"/>
          <w:rtl/>
        </w:rPr>
        <w:t>8- 731. مائده، 109.</w:t>
      </w:r>
    </w:p>
    <w:p w:rsidR="00000000" w:rsidRDefault="00EB7B05">
      <w:pPr>
        <w:bidi/>
        <w:jc w:val="both"/>
        <w:divId w:val="930553550"/>
        <w:rPr>
          <w:rFonts w:eastAsia="Times New Roman" w:cs="B Zar" w:hint="cs"/>
          <w:color w:val="000000"/>
          <w:sz w:val="36"/>
          <w:szCs w:val="36"/>
          <w:rtl/>
        </w:rPr>
      </w:pPr>
      <w:r>
        <w:rPr>
          <w:rFonts w:eastAsia="Times New Roman" w:cs="B Zar" w:hint="cs"/>
          <w:color w:val="000000"/>
          <w:sz w:val="36"/>
          <w:szCs w:val="36"/>
          <w:rtl/>
        </w:rPr>
        <w:t>9- 732. تکاثر، 8.</w:t>
      </w:r>
    </w:p>
    <w:p w:rsidR="00000000" w:rsidRDefault="00EB7B05">
      <w:pPr>
        <w:bidi/>
        <w:jc w:val="both"/>
        <w:divId w:val="1586836380"/>
        <w:rPr>
          <w:rFonts w:eastAsia="Times New Roman" w:cs="B Zar" w:hint="cs"/>
          <w:color w:val="000000"/>
          <w:sz w:val="36"/>
          <w:szCs w:val="36"/>
          <w:rtl/>
        </w:rPr>
      </w:pPr>
      <w:r>
        <w:rPr>
          <w:rFonts w:eastAsia="Times New Roman" w:cs="B Zar" w:hint="cs"/>
          <w:color w:val="000000"/>
          <w:sz w:val="36"/>
          <w:szCs w:val="36"/>
          <w:rtl/>
        </w:rPr>
        <w:t>10- 733. وسائل، ج 24، ص 299.</w:t>
      </w:r>
    </w:p>
    <w:p w:rsidR="00000000" w:rsidRDefault="00EB7B05">
      <w:pPr>
        <w:bidi/>
        <w:jc w:val="both"/>
        <w:divId w:val="271741677"/>
        <w:rPr>
          <w:rFonts w:eastAsia="Times New Roman" w:cs="B Zar" w:hint="cs"/>
          <w:color w:val="000000"/>
          <w:sz w:val="36"/>
          <w:szCs w:val="36"/>
          <w:rtl/>
        </w:rPr>
      </w:pPr>
      <w:r>
        <w:rPr>
          <w:rFonts w:eastAsia="Times New Roman" w:cs="B Zar" w:hint="cs"/>
          <w:color w:val="000000"/>
          <w:sz w:val="36"/>
          <w:szCs w:val="36"/>
          <w:rtl/>
        </w:rPr>
        <w:t>11- 734. تفسیر فرقان.</w:t>
      </w:r>
    </w:p>
    <w:p w:rsidR="00000000" w:rsidRDefault="00EB7B05">
      <w:pPr>
        <w:bidi/>
        <w:jc w:val="both"/>
        <w:divId w:val="535191493"/>
        <w:rPr>
          <w:rFonts w:eastAsia="Times New Roman" w:cs="B Zar" w:hint="cs"/>
          <w:color w:val="000000"/>
          <w:sz w:val="36"/>
          <w:szCs w:val="36"/>
          <w:rtl/>
        </w:rPr>
      </w:pPr>
      <w:r>
        <w:rPr>
          <w:rFonts w:eastAsia="Times New Roman" w:cs="B Zar" w:hint="cs"/>
          <w:color w:val="000000"/>
          <w:sz w:val="36"/>
          <w:szCs w:val="36"/>
          <w:rtl/>
        </w:rPr>
        <w:t>12- 735. حجر، 92 - 93.</w:t>
      </w:r>
    </w:p>
    <w:p w:rsidR="00000000" w:rsidRDefault="00EB7B05">
      <w:pPr>
        <w:bidi/>
        <w:jc w:val="both"/>
        <w:divId w:val="651905793"/>
        <w:rPr>
          <w:rFonts w:eastAsia="Times New Roman" w:cs="B Zar" w:hint="cs"/>
          <w:color w:val="000000"/>
          <w:sz w:val="36"/>
          <w:szCs w:val="36"/>
          <w:rtl/>
        </w:rPr>
      </w:pPr>
      <w:r>
        <w:rPr>
          <w:rFonts w:eastAsia="Times New Roman" w:cs="B Zar" w:hint="cs"/>
          <w:color w:val="000000"/>
          <w:sz w:val="36"/>
          <w:szCs w:val="36"/>
          <w:rtl/>
        </w:rPr>
        <w:t>13- 736. اسراء، 36.</w:t>
      </w:r>
    </w:p>
    <w:p w:rsidR="00000000" w:rsidRDefault="00EB7B05">
      <w:pPr>
        <w:bidi/>
        <w:jc w:val="both"/>
        <w:divId w:val="1929263697"/>
        <w:rPr>
          <w:rFonts w:eastAsia="Times New Roman" w:cs="B Zar" w:hint="cs"/>
          <w:color w:val="000000"/>
          <w:sz w:val="36"/>
          <w:szCs w:val="36"/>
          <w:rtl/>
        </w:rPr>
      </w:pPr>
      <w:r>
        <w:rPr>
          <w:rFonts w:eastAsia="Times New Roman" w:cs="B Zar" w:hint="cs"/>
          <w:color w:val="000000"/>
          <w:sz w:val="36"/>
          <w:szCs w:val="36"/>
          <w:rtl/>
        </w:rPr>
        <w:t>14- 737. انعام، 130.</w:t>
      </w:r>
    </w:p>
    <w:p w:rsidR="00000000" w:rsidRDefault="00EB7B05">
      <w:pPr>
        <w:pStyle w:val="contentparagraph"/>
        <w:bidi/>
        <w:jc w:val="both"/>
        <w:divId w:val="1249388281"/>
        <w:rPr>
          <w:rFonts w:cs="B Zar" w:hint="cs"/>
          <w:color w:val="000000"/>
          <w:sz w:val="36"/>
          <w:szCs w:val="36"/>
          <w:rtl/>
        </w:rPr>
      </w:pPr>
      <w:r>
        <w:rPr>
          <w:rStyle w:val="contenttext"/>
          <w:rFonts w:cs="B Zar" w:hint="cs"/>
          <w:color w:val="000000"/>
          <w:sz w:val="36"/>
          <w:szCs w:val="36"/>
          <w:rtl/>
        </w:rPr>
        <w:t>یَجمع اللّه الرُّسل فیقول ماذا اُجِبتُم...»</w:t>
      </w:r>
      <w:hyperlink w:anchor="content_note_119_1" w:tooltip="738. مائده، 109." w:history="1">
        <w:r>
          <w:rPr>
            <w:rStyle w:val="Hyperlink"/>
            <w:rFonts w:cs="B Zar" w:hint="cs"/>
            <w:sz w:val="36"/>
            <w:szCs w:val="36"/>
            <w:rtl/>
          </w:rPr>
          <w:t>(1)</w:t>
        </w:r>
      </w:hyperlink>
    </w:p>
    <w:p w:rsidR="00000000" w:rsidRDefault="00EB7B05">
      <w:pPr>
        <w:pStyle w:val="contentparagraph"/>
        <w:bidi/>
        <w:jc w:val="both"/>
        <w:divId w:val="1249388281"/>
        <w:rPr>
          <w:rFonts w:cs="B Zar" w:hint="cs"/>
          <w:color w:val="000000"/>
          <w:sz w:val="36"/>
          <w:szCs w:val="36"/>
          <w:rtl/>
        </w:rPr>
      </w:pPr>
      <w:r>
        <w:rPr>
          <w:rStyle w:val="contenttext"/>
          <w:rFonts w:cs="B Zar" w:hint="cs"/>
          <w:color w:val="000000"/>
          <w:sz w:val="36"/>
          <w:szCs w:val="36"/>
          <w:rtl/>
        </w:rPr>
        <w:t>و: از عمر و جوانی که چگونه سپری شد.</w:t>
      </w:r>
    </w:p>
    <w:p w:rsidR="00000000" w:rsidRDefault="00EB7B05">
      <w:pPr>
        <w:pStyle w:val="contentparagraph"/>
        <w:bidi/>
        <w:jc w:val="both"/>
        <w:divId w:val="1249388281"/>
        <w:rPr>
          <w:rFonts w:cs="B Zar" w:hint="cs"/>
          <w:color w:val="000000"/>
          <w:sz w:val="36"/>
          <w:szCs w:val="36"/>
          <w:rtl/>
        </w:rPr>
      </w:pPr>
      <w:r>
        <w:rPr>
          <w:rStyle w:val="contenttext"/>
          <w:rFonts w:cs="B Zar" w:hint="cs"/>
          <w:color w:val="000000"/>
          <w:sz w:val="36"/>
          <w:szCs w:val="36"/>
          <w:rtl/>
        </w:rPr>
        <w:t>ز: از کسب و درآمد. چنانکه در روایات می خوانیم: در روز قیامت انسان از چهار چیز به خصوص سؤال و بازخواست می شود: «شبابک فیما أبلیته و عمرک فیما أفنیتَه و ما</w:t>
      </w:r>
      <w:r>
        <w:rPr>
          <w:rStyle w:val="contenttext"/>
          <w:rFonts w:cs="B Zar" w:hint="cs"/>
          <w:color w:val="000000"/>
          <w:sz w:val="36"/>
          <w:szCs w:val="36"/>
          <w:rtl/>
        </w:rPr>
        <w:t>لک ممّا اکتسبته و فیما أنفقتَه»،</w:t>
      </w:r>
      <w:hyperlink w:anchor="content_note_119_2" w:tooltip="739. کافی، ج 2، ص 135، بحار، ج 7، ص 259." w:history="1">
        <w:r>
          <w:rPr>
            <w:rStyle w:val="Hyperlink"/>
            <w:rFonts w:cs="B Zar" w:hint="cs"/>
            <w:sz w:val="36"/>
            <w:szCs w:val="36"/>
            <w:rtl/>
          </w:rPr>
          <w:t>(2)</w:t>
        </w:r>
      </w:hyperlink>
      <w:r>
        <w:rPr>
          <w:rStyle w:val="contenttext"/>
          <w:rFonts w:cs="B Zar" w:hint="cs"/>
          <w:color w:val="000000"/>
          <w:sz w:val="36"/>
          <w:szCs w:val="36"/>
          <w:rtl/>
        </w:rPr>
        <w:t xml:space="preserve"> در مورد عمر و جوانی که چگونه آن را گذراندی و درباره ی مال و دارایی که چگونه به دست آوردی و در چه راهی مصرف کردی.</w:t>
      </w:r>
    </w:p>
    <w:p w:rsidR="00000000" w:rsidRDefault="00EB7B05">
      <w:pPr>
        <w:pStyle w:val="contentparagraph"/>
        <w:bidi/>
        <w:jc w:val="both"/>
        <w:divId w:val="1249388281"/>
        <w:rPr>
          <w:rFonts w:cs="B Zar" w:hint="cs"/>
          <w:color w:val="000000"/>
          <w:sz w:val="36"/>
          <w:szCs w:val="36"/>
          <w:rtl/>
        </w:rPr>
      </w:pPr>
      <w:r>
        <w:rPr>
          <w:rStyle w:val="contenttext"/>
          <w:rFonts w:cs="B Zar" w:hint="cs"/>
          <w:color w:val="000000"/>
          <w:sz w:val="36"/>
          <w:szCs w:val="36"/>
          <w:rtl/>
        </w:rPr>
        <w:t xml:space="preserve">سؤال: این آیات بیان </w:t>
      </w:r>
      <w:r>
        <w:rPr>
          <w:rStyle w:val="contenttext"/>
          <w:rFonts w:cs="B Zar" w:hint="cs"/>
          <w:color w:val="000000"/>
          <w:sz w:val="36"/>
          <w:szCs w:val="36"/>
          <w:rtl/>
        </w:rPr>
        <w:t>می کند که سؤال از همه کس حتمی است؛ امّا در بعضی آیات از جمله آیه 39 سوره ی الرّحمن آمده که در آن روز، از هیچ انسان وجنّی نسبت به گناهانشان سؤال نمی شود، «فیؤمئذ لا یسئل عن ذنبه انس و لاجانّ» این آیات چگونه قابل جمع است؟</w:t>
      </w:r>
    </w:p>
    <w:p w:rsidR="00000000" w:rsidRDefault="00EB7B05">
      <w:pPr>
        <w:pStyle w:val="contentparagraph"/>
        <w:bidi/>
        <w:jc w:val="both"/>
        <w:divId w:val="1249388281"/>
        <w:rPr>
          <w:rFonts w:cs="B Zar" w:hint="cs"/>
          <w:color w:val="000000"/>
          <w:sz w:val="36"/>
          <w:szCs w:val="36"/>
          <w:rtl/>
        </w:rPr>
      </w:pPr>
      <w:r>
        <w:rPr>
          <w:rStyle w:val="contenttext"/>
          <w:rFonts w:cs="B Zar" w:hint="cs"/>
          <w:color w:val="000000"/>
          <w:sz w:val="36"/>
          <w:szCs w:val="36"/>
          <w:rtl/>
        </w:rPr>
        <w:t>پاسخ: در قیامت، مواقف و ایستگاه ها م</w:t>
      </w:r>
      <w:r>
        <w:rPr>
          <w:rStyle w:val="contenttext"/>
          <w:rFonts w:cs="B Zar" w:hint="cs"/>
          <w:color w:val="000000"/>
          <w:sz w:val="36"/>
          <w:szCs w:val="36"/>
          <w:rtl/>
        </w:rPr>
        <w:t>تعدّد است و هر موقفی صحنه ای خاص دارد؛ در یک موقف، بر لب ها مهر می خورد و قدرت حرف زدن ندارند. در موقفی دیگر، مهر برداشته می شود و همه به ناله و استمداد و اقرار می پردازند. در موقفی از همه می پرسند، در موقفی نیز سکوت حاکم است و سؤالی نمی شود.</w:t>
      </w:r>
    </w:p>
    <w:p w:rsidR="00000000" w:rsidRDefault="00EB7B05">
      <w:pPr>
        <w:pStyle w:val="contentparagraph"/>
        <w:bidi/>
        <w:jc w:val="both"/>
        <w:divId w:val="1249388281"/>
        <w:rPr>
          <w:rFonts w:cs="B Zar" w:hint="cs"/>
          <w:color w:val="000000"/>
          <w:sz w:val="36"/>
          <w:szCs w:val="36"/>
          <w:rtl/>
        </w:rPr>
      </w:pPr>
      <w:r>
        <w:rPr>
          <w:rStyle w:val="contenttext"/>
          <w:rFonts w:cs="B Zar" w:hint="cs"/>
          <w:color w:val="000000"/>
          <w:sz w:val="36"/>
          <w:szCs w:val="36"/>
          <w:rtl/>
        </w:rPr>
        <w:t>پیامبر اکرم ص</w:t>
      </w:r>
      <w:r>
        <w:rPr>
          <w:rStyle w:val="contenttext"/>
          <w:rFonts w:cs="B Zar" w:hint="cs"/>
          <w:color w:val="000000"/>
          <w:sz w:val="36"/>
          <w:szCs w:val="36"/>
          <w:rtl/>
        </w:rPr>
        <w:t>لی الله علیه وآله فرمودند: «کُلّکم راع و کُلّکم مسئول عن رَعیّته فالامام یسأل عن النّاس و الرّجل یسأل عن أهله و المرأه تسأل عن بیت زوجها و العبد یسأل عن مال سیّده» همه ی شما مسئول زیردستان خود هستید و باید پاسخگو باشید؛ امام از مردمش، مرد از همسرش، زن از ر</w:t>
      </w:r>
      <w:r>
        <w:rPr>
          <w:rStyle w:val="contenttext"/>
          <w:rFonts w:cs="B Zar" w:hint="cs"/>
          <w:color w:val="000000"/>
          <w:sz w:val="36"/>
          <w:szCs w:val="36"/>
          <w:rtl/>
        </w:rPr>
        <w:t>فتار در خانه ی همسرش و بنده از مال ودارایی مولایش. همچنین فرمودند: خداوند از من نیز سؤال می کند که آیا ابلاغ رسالت کردم یا نه؟</w:t>
      </w:r>
      <w:hyperlink w:anchor="content_note_119_3" w:tooltip="740. تفسیر درّالمنثور." w:history="1">
        <w:r>
          <w:rPr>
            <w:rStyle w:val="Hyperlink"/>
            <w:rFonts w:cs="B Zar" w:hint="cs"/>
            <w:sz w:val="36"/>
            <w:szCs w:val="36"/>
            <w:rtl/>
          </w:rPr>
          <w:t>(3)</w:t>
        </w:r>
      </w:hyperlink>
    </w:p>
    <w:p w:rsidR="00000000" w:rsidRDefault="00EB7B05">
      <w:pPr>
        <w:pStyle w:val="contentparagraph"/>
        <w:bidi/>
        <w:jc w:val="both"/>
        <w:divId w:val="1249388281"/>
        <w:rPr>
          <w:rFonts w:cs="B Zar" w:hint="cs"/>
          <w:color w:val="000000"/>
          <w:sz w:val="36"/>
          <w:szCs w:val="36"/>
          <w:rtl/>
        </w:rPr>
      </w:pPr>
      <w:r>
        <w:rPr>
          <w:rStyle w:val="contenttext"/>
          <w:rFonts w:cs="B Zar" w:hint="cs"/>
          <w:color w:val="000000"/>
          <w:sz w:val="36"/>
          <w:szCs w:val="36"/>
          <w:rtl/>
        </w:rPr>
        <w:t>ص:119</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26" style="width:0;height:1.5pt" o:hralign="center" o:hrstd="t" o:hr="t" fillcolor="#a0a0a0" stroked="f"/>
        </w:pict>
      </w:r>
    </w:p>
    <w:p w:rsidR="00000000" w:rsidRDefault="00EB7B05">
      <w:pPr>
        <w:bidi/>
        <w:jc w:val="both"/>
        <w:divId w:val="1035154342"/>
        <w:rPr>
          <w:rFonts w:eastAsia="Times New Roman" w:cs="B Zar" w:hint="cs"/>
          <w:color w:val="000000"/>
          <w:sz w:val="36"/>
          <w:szCs w:val="36"/>
          <w:rtl/>
        </w:rPr>
      </w:pPr>
      <w:r>
        <w:rPr>
          <w:rFonts w:eastAsia="Times New Roman" w:cs="B Zar" w:hint="cs"/>
          <w:color w:val="000000"/>
          <w:sz w:val="36"/>
          <w:szCs w:val="36"/>
          <w:rtl/>
        </w:rPr>
        <w:t>1- 738. مائده، 109.</w:t>
      </w:r>
    </w:p>
    <w:p w:rsidR="00000000" w:rsidRDefault="00EB7B05">
      <w:pPr>
        <w:bidi/>
        <w:jc w:val="both"/>
        <w:divId w:val="93869637"/>
        <w:rPr>
          <w:rFonts w:eastAsia="Times New Roman" w:cs="B Zar" w:hint="cs"/>
          <w:color w:val="000000"/>
          <w:sz w:val="36"/>
          <w:szCs w:val="36"/>
          <w:rtl/>
        </w:rPr>
      </w:pPr>
      <w:r>
        <w:rPr>
          <w:rFonts w:eastAsia="Times New Roman" w:cs="B Zar" w:hint="cs"/>
          <w:color w:val="000000"/>
          <w:sz w:val="36"/>
          <w:szCs w:val="36"/>
          <w:rtl/>
        </w:rPr>
        <w:t>2- 739. کافی، ج 2، ص 135، بحار، ج 7، ص 259.</w:t>
      </w:r>
    </w:p>
    <w:p w:rsidR="00000000" w:rsidRDefault="00EB7B05">
      <w:pPr>
        <w:bidi/>
        <w:jc w:val="both"/>
        <w:divId w:val="606541045"/>
        <w:rPr>
          <w:rFonts w:eastAsia="Times New Roman" w:cs="B Zar" w:hint="cs"/>
          <w:color w:val="000000"/>
          <w:sz w:val="36"/>
          <w:szCs w:val="36"/>
          <w:rtl/>
        </w:rPr>
      </w:pPr>
      <w:r>
        <w:rPr>
          <w:rFonts w:eastAsia="Times New Roman" w:cs="B Zar" w:hint="cs"/>
          <w:color w:val="000000"/>
          <w:sz w:val="36"/>
          <w:szCs w:val="36"/>
          <w:rtl/>
        </w:rPr>
        <w:t>3- 740. تفسیر درّالمنثور.</w:t>
      </w:r>
    </w:p>
    <w:p w:rsidR="00000000" w:rsidRDefault="00EB7B05">
      <w:pPr>
        <w:pStyle w:val="Heading3"/>
        <w:shd w:val="clear" w:color="auto" w:fill="FFFFFF"/>
        <w:bidi/>
        <w:jc w:val="both"/>
        <w:divId w:val="349717974"/>
        <w:rPr>
          <w:rFonts w:eastAsia="Times New Roman" w:cs="B Titr" w:hint="cs"/>
          <w:b w:val="0"/>
          <w:bCs w:val="0"/>
          <w:color w:val="FF0080"/>
          <w:sz w:val="30"/>
          <w:szCs w:val="30"/>
          <w:rtl/>
        </w:rPr>
      </w:pPr>
      <w:r>
        <w:rPr>
          <w:rFonts w:eastAsia="Times New Roman" w:cs="B Titr" w:hint="cs"/>
          <w:b w:val="0"/>
          <w:bCs w:val="0"/>
          <w:color w:val="FF0080"/>
          <w:sz w:val="30"/>
          <w:szCs w:val="30"/>
          <w:rtl/>
        </w:rPr>
        <w:t>105. شهود و گواهان دادگاه قیامت</w:t>
      </w:r>
    </w:p>
    <w:p w:rsidR="00000000" w:rsidRDefault="00EB7B05">
      <w:pPr>
        <w:pStyle w:val="contentparagraph"/>
        <w:bidi/>
        <w:jc w:val="both"/>
        <w:divId w:val="349717974"/>
        <w:rPr>
          <w:rFonts w:cs="B Zar" w:hint="cs"/>
          <w:color w:val="000000"/>
          <w:sz w:val="36"/>
          <w:szCs w:val="36"/>
          <w:rtl/>
        </w:rPr>
      </w:pPr>
      <w:hyperlink w:anchor="content_note_120_1" w:tooltip="741. ذیل آیه 18 سوره هود." w:history="1">
        <w:r>
          <w:rPr>
            <w:rStyle w:val="Hyperlink"/>
            <w:rFonts w:cs="B Zar" w:hint="cs"/>
            <w:sz w:val="36"/>
            <w:szCs w:val="36"/>
            <w:rtl/>
          </w:rPr>
          <w:t>(1)</w:t>
        </w:r>
      </w:hyperlink>
    </w:p>
    <w:p w:rsidR="00000000" w:rsidRDefault="00EB7B05">
      <w:pPr>
        <w:pStyle w:val="contentparagraph"/>
        <w:bidi/>
        <w:jc w:val="both"/>
        <w:divId w:val="349717974"/>
        <w:rPr>
          <w:rFonts w:cs="B Zar" w:hint="cs"/>
          <w:color w:val="000000"/>
          <w:sz w:val="36"/>
          <w:szCs w:val="36"/>
          <w:rtl/>
        </w:rPr>
      </w:pPr>
      <w:r>
        <w:rPr>
          <w:rStyle w:val="contenttext"/>
          <w:rFonts w:cs="B Zar" w:hint="cs"/>
          <w:color w:val="000000"/>
          <w:sz w:val="36"/>
          <w:szCs w:val="36"/>
          <w:rtl/>
        </w:rPr>
        <w:t>دادگاه قیامت، گواهان ب</w:t>
      </w:r>
      <w:r>
        <w:rPr>
          <w:rStyle w:val="contenttext"/>
          <w:rFonts w:cs="B Zar" w:hint="cs"/>
          <w:color w:val="000000"/>
          <w:sz w:val="36"/>
          <w:szCs w:val="36"/>
          <w:rtl/>
        </w:rPr>
        <w:t>سیار دارد:</w:t>
      </w:r>
    </w:p>
    <w:p w:rsidR="00000000" w:rsidRDefault="00EB7B05">
      <w:pPr>
        <w:pStyle w:val="contentparagraph"/>
        <w:bidi/>
        <w:jc w:val="both"/>
        <w:divId w:val="349717974"/>
        <w:rPr>
          <w:rFonts w:cs="B Zar" w:hint="cs"/>
          <w:color w:val="000000"/>
          <w:sz w:val="36"/>
          <w:szCs w:val="36"/>
          <w:rtl/>
        </w:rPr>
      </w:pPr>
      <w:r>
        <w:rPr>
          <w:rStyle w:val="contenttext"/>
          <w:rFonts w:cs="B Zar" w:hint="cs"/>
          <w:color w:val="000000"/>
          <w:sz w:val="36"/>
          <w:szCs w:val="36"/>
          <w:rtl/>
        </w:rPr>
        <w:t>الف: خداوند، که شاهد بر همه ی اعمال ماست. «انّ الله علی کل شییٍ شهید»</w:t>
      </w:r>
      <w:hyperlink w:anchor="content_note_120_2" w:tooltip="742. حج، 17." w:history="1">
        <w:r>
          <w:rPr>
            <w:rStyle w:val="Hyperlink"/>
            <w:rFonts w:cs="B Zar" w:hint="cs"/>
            <w:sz w:val="36"/>
            <w:szCs w:val="36"/>
            <w:rtl/>
          </w:rPr>
          <w:t>(2)</w:t>
        </w:r>
      </w:hyperlink>
    </w:p>
    <w:p w:rsidR="00000000" w:rsidRDefault="00EB7B05">
      <w:pPr>
        <w:pStyle w:val="contentparagraph"/>
        <w:bidi/>
        <w:jc w:val="both"/>
        <w:divId w:val="349717974"/>
        <w:rPr>
          <w:rFonts w:cs="B Zar" w:hint="cs"/>
          <w:color w:val="000000"/>
          <w:sz w:val="36"/>
          <w:szCs w:val="36"/>
          <w:rtl/>
        </w:rPr>
      </w:pPr>
      <w:r>
        <w:rPr>
          <w:rStyle w:val="contenttext"/>
          <w:rFonts w:cs="B Zar" w:hint="cs"/>
          <w:color w:val="000000"/>
          <w:sz w:val="36"/>
          <w:szCs w:val="36"/>
          <w:rtl/>
        </w:rPr>
        <w:t>ب: پیامبر اکرم صلی الله علیه وآله. «فکیف اذا جئنا من کل امّهٍ بشهید و جئنا بک علی هولاء شهیداً»</w:t>
      </w:r>
      <w:hyperlink w:anchor="content_note_120_3" w:tooltip="743. نساء، 41." w:history="1">
        <w:r>
          <w:rPr>
            <w:rStyle w:val="Hyperlink"/>
            <w:rFonts w:cs="B Zar" w:hint="cs"/>
            <w:sz w:val="36"/>
            <w:szCs w:val="36"/>
            <w:rtl/>
          </w:rPr>
          <w:t>(3)</w:t>
        </w:r>
      </w:hyperlink>
      <w:r>
        <w:rPr>
          <w:rStyle w:val="contenttext"/>
          <w:rFonts w:cs="B Zar" w:hint="cs"/>
          <w:color w:val="000000"/>
          <w:sz w:val="36"/>
          <w:szCs w:val="36"/>
          <w:rtl/>
        </w:rPr>
        <w:t xml:space="preserve"> چگونه است حال آنها در آن روز که برای هر امّتی گواهی بیاوریم و تو را گواه بر آنها قرار دهیم.</w:t>
      </w:r>
    </w:p>
    <w:p w:rsidR="00000000" w:rsidRDefault="00EB7B05">
      <w:pPr>
        <w:pStyle w:val="contentparagraph"/>
        <w:bidi/>
        <w:jc w:val="both"/>
        <w:divId w:val="349717974"/>
        <w:rPr>
          <w:rFonts w:cs="B Zar" w:hint="cs"/>
          <w:color w:val="000000"/>
          <w:sz w:val="36"/>
          <w:szCs w:val="36"/>
          <w:rtl/>
        </w:rPr>
      </w:pPr>
      <w:r>
        <w:rPr>
          <w:rStyle w:val="contenttext"/>
          <w:rFonts w:cs="B Zar" w:hint="cs"/>
          <w:color w:val="000000"/>
          <w:sz w:val="36"/>
          <w:szCs w:val="36"/>
          <w:rtl/>
        </w:rPr>
        <w:t>ج: امامان معصوم علیهم السلام. «و کذلک جعلناکم امّهً وسطاً لتکونوا شهداء علی الناس»</w:t>
      </w:r>
      <w:hyperlink w:anchor="content_note_120_4" w:tooltip="744. بقره، 143." w:history="1">
        <w:r>
          <w:rPr>
            <w:rStyle w:val="Hyperlink"/>
            <w:rFonts w:cs="B Zar" w:hint="cs"/>
            <w:sz w:val="36"/>
            <w:szCs w:val="36"/>
            <w:rtl/>
          </w:rPr>
          <w:t>(4)</w:t>
        </w:r>
      </w:hyperlink>
      <w:r>
        <w:rPr>
          <w:rStyle w:val="contenttext"/>
          <w:rFonts w:cs="B Zar" w:hint="cs"/>
          <w:color w:val="000000"/>
          <w:sz w:val="36"/>
          <w:szCs w:val="36"/>
          <w:rtl/>
        </w:rPr>
        <w:t xml:space="preserve"> ما شما را امّت میانه قرار دادیم تا گواه بر مردم باشید. طبق روایات مراد از امّت، امامان معصومند، زیرا سایر افراد امّت، از علم و عصمت لازم برای گواهی در آن روز برخوردار نیستند.</w:t>
      </w:r>
    </w:p>
    <w:p w:rsidR="00000000" w:rsidRDefault="00EB7B05">
      <w:pPr>
        <w:pStyle w:val="contentparagraph"/>
        <w:bidi/>
        <w:jc w:val="both"/>
        <w:divId w:val="349717974"/>
        <w:rPr>
          <w:rFonts w:cs="B Zar" w:hint="cs"/>
          <w:color w:val="000000"/>
          <w:sz w:val="36"/>
          <w:szCs w:val="36"/>
          <w:rtl/>
        </w:rPr>
      </w:pPr>
      <w:r>
        <w:rPr>
          <w:rStyle w:val="contenttext"/>
          <w:rFonts w:cs="B Zar" w:hint="cs"/>
          <w:color w:val="000000"/>
          <w:sz w:val="36"/>
          <w:szCs w:val="36"/>
          <w:rtl/>
        </w:rPr>
        <w:t>د: فرشتگان. «و جاءت کل نفس معها سائقٌ و شهید»</w:t>
      </w:r>
      <w:hyperlink w:anchor="content_note_120_5" w:tooltip="745. ق، 21." w:history="1">
        <w:r>
          <w:rPr>
            <w:rStyle w:val="Hyperlink"/>
            <w:rFonts w:cs="B Zar" w:hint="cs"/>
            <w:sz w:val="36"/>
            <w:szCs w:val="36"/>
            <w:rtl/>
          </w:rPr>
          <w:t>(5)</w:t>
        </w:r>
      </w:hyperlink>
      <w:r>
        <w:rPr>
          <w:rStyle w:val="contenttext"/>
          <w:rFonts w:cs="B Zar" w:hint="cs"/>
          <w:color w:val="000000"/>
          <w:sz w:val="36"/>
          <w:szCs w:val="36"/>
          <w:rtl/>
        </w:rPr>
        <w:t xml:space="preserve"> در قیامت همراه هر انسانی دو فرشته می آید، یکی او را سوق می دهد و یکی شاهد بر اوست.</w:t>
      </w:r>
    </w:p>
    <w:p w:rsidR="00000000" w:rsidRDefault="00EB7B05">
      <w:pPr>
        <w:pStyle w:val="contentparagraph"/>
        <w:bidi/>
        <w:jc w:val="both"/>
        <w:divId w:val="349717974"/>
        <w:rPr>
          <w:rFonts w:cs="B Zar" w:hint="cs"/>
          <w:color w:val="000000"/>
          <w:sz w:val="36"/>
          <w:szCs w:val="36"/>
          <w:rtl/>
        </w:rPr>
      </w:pPr>
      <w:r>
        <w:rPr>
          <w:rStyle w:val="contenttext"/>
          <w:rFonts w:cs="B Zar" w:hint="cs"/>
          <w:color w:val="000000"/>
          <w:sz w:val="36"/>
          <w:szCs w:val="36"/>
          <w:rtl/>
        </w:rPr>
        <w:t>ه : زمین. «یومئذ تحدّث اخبارها»</w:t>
      </w:r>
      <w:hyperlink w:anchor="content_note_120_6" w:tooltip="746. زلزال، 4." w:history="1">
        <w:r>
          <w:rPr>
            <w:rStyle w:val="Hyperlink"/>
            <w:rFonts w:cs="B Zar" w:hint="cs"/>
            <w:sz w:val="36"/>
            <w:szCs w:val="36"/>
            <w:rtl/>
          </w:rPr>
          <w:t>(6)</w:t>
        </w:r>
      </w:hyperlink>
      <w:r>
        <w:rPr>
          <w:rStyle w:val="contenttext"/>
          <w:rFonts w:cs="B Zar" w:hint="cs"/>
          <w:color w:val="000000"/>
          <w:sz w:val="36"/>
          <w:szCs w:val="36"/>
          <w:rtl/>
        </w:rPr>
        <w:t xml:space="preserve"> در قیامت زمین ا</w:t>
      </w:r>
      <w:r>
        <w:rPr>
          <w:rStyle w:val="contenttext"/>
          <w:rFonts w:cs="B Zar" w:hint="cs"/>
          <w:color w:val="000000"/>
          <w:sz w:val="36"/>
          <w:szCs w:val="36"/>
          <w:rtl/>
        </w:rPr>
        <w:t xml:space="preserve">خبار خود را بازگو می کند </w:t>
      </w:r>
    </w:p>
    <w:p w:rsidR="00000000" w:rsidRDefault="00EB7B05">
      <w:pPr>
        <w:pStyle w:val="contentparagraph"/>
        <w:bidi/>
        <w:jc w:val="both"/>
        <w:divId w:val="349717974"/>
        <w:rPr>
          <w:rFonts w:cs="B Zar" w:hint="cs"/>
          <w:color w:val="000000"/>
          <w:sz w:val="36"/>
          <w:szCs w:val="36"/>
          <w:rtl/>
        </w:rPr>
      </w:pPr>
      <w:r>
        <w:rPr>
          <w:rStyle w:val="contenttext"/>
          <w:rFonts w:cs="B Zar" w:hint="cs"/>
          <w:color w:val="000000"/>
          <w:sz w:val="36"/>
          <w:szCs w:val="36"/>
          <w:rtl/>
        </w:rPr>
        <w:t>و: وجدان. «اقرء کتابک کفی بنفسک الیوم علیک حسیباً»</w:t>
      </w:r>
      <w:hyperlink w:anchor="content_note_120_7" w:tooltip="747. اسراء، 14." w:history="1">
        <w:r>
          <w:rPr>
            <w:rStyle w:val="Hyperlink"/>
            <w:rFonts w:cs="B Zar" w:hint="cs"/>
            <w:sz w:val="36"/>
            <w:szCs w:val="36"/>
            <w:rtl/>
          </w:rPr>
          <w:t>(7)</w:t>
        </w:r>
      </w:hyperlink>
      <w:r>
        <w:rPr>
          <w:rStyle w:val="contenttext"/>
          <w:rFonts w:cs="B Zar" w:hint="cs"/>
          <w:color w:val="000000"/>
          <w:sz w:val="36"/>
          <w:szCs w:val="36"/>
          <w:rtl/>
        </w:rPr>
        <w:t xml:space="preserve"> نامه ی عملت را بخوان و خود قضاوت کن که با تو چه برخورد شود.</w:t>
      </w:r>
    </w:p>
    <w:p w:rsidR="00000000" w:rsidRDefault="00EB7B05">
      <w:pPr>
        <w:pStyle w:val="contentparagraph"/>
        <w:bidi/>
        <w:jc w:val="both"/>
        <w:divId w:val="349717974"/>
        <w:rPr>
          <w:rFonts w:cs="B Zar" w:hint="cs"/>
          <w:color w:val="000000"/>
          <w:sz w:val="36"/>
          <w:szCs w:val="36"/>
          <w:rtl/>
        </w:rPr>
      </w:pPr>
      <w:r>
        <w:rPr>
          <w:rStyle w:val="contenttext"/>
          <w:rFonts w:cs="B Zar" w:hint="cs"/>
          <w:color w:val="000000"/>
          <w:sz w:val="36"/>
          <w:szCs w:val="36"/>
          <w:rtl/>
        </w:rPr>
        <w:t>ز: اعضای بدن. «یوم تشهد علیهم السنتهم و ایدیهم و ارجله</w:t>
      </w:r>
      <w:r>
        <w:rPr>
          <w:rStyle w:val="contenttext"/>
          <w:rFonts w:cs="B Zar" w:hint="cs"/>
          <w:color w:val="000000"/>
          <w:sz w:val="36"/>
          <w:szCs w:val="36"/>
          <w:rtl/>
        </w:rPr>
        <w:t>م»</w:t>
      </w:r>
      <w:hyperlink w:anchor="content_note_120_8" w:tooltip="748. نور، 24." w:history="1">
        <w:r>
          <w:rPr>
            <w:rStyle w:val="Hyperlink"/>
            <w:rFonts w:cs="B Zar" w:hint="cs"/>
            <w:sz w:val="36"/>
            <w:szCs w:val="36"/>
            <w:rtl/>
          </w:rPr>
          <w:t>(8)</w:t>
        </w:r>
      </w:hyperlink>
      <w:r>
        <w:rPr>
          <w:rStyle w:val="contenttext"/>
          <w:rFonts w:cs="B Zar" w:hint="cs"/>
          <w:color w:val="000000"/>
          <w:sz w:val="36"/>
          <w:szCs w:val="36"/>
          <w:rtl/>
        </w:rPr>
        <w:t xml:space="preserve"> روز قیامت زبان و دست و پا به سخن آمده و علیه انسان گواهی می دهند. </w:t>
      </w:r>
    </w:p>
    <w:p w:rsidR="00000000" w:rsidRDefault="00EB7B05">
      <w:pPr>
        <w:pStyle w:val="contentparagraph"/>
        <w:bidi/>
        <w:jc w:val="both"/>
        <w:divId w:val="349717974"/>
        <w:rPr>
          <w:rFonts w:cs="B Zar" w:hint="cs"/>
          <w:color w:val="000000"/>
          <w:sz w:val="36"/>
          <w:szCs w:val="36"/>
          <w:rtl/>
        </w:rPr>
      </w:pPr>
      <w:r>
        <w:rPr>
          <w:rStyle w:val="contenttext"/>
          <w:rFonts w:cs="B Zar" w:hint="cs"/>
          <w:color w:val="000000"/>
          <w:sz w:val="36"/>
          <w:szCs w:val="36"/>
          <w:rtl/>
        </w:rPr>
        <w:t>ح: زمان. امام سجّادعلیه السلام در دعای ششم صحیفه می فرماید: «هذا یومٌ حادثٌ جدید و هو علینا شاهدٌ عتید» امروز روز جدیدی است که در قیامت گواه اعمالی است که در آن انجام می دهیم.</w:t>
      </w:r>
    </w:p>
    <w:p w:rsidR="00000000" w:rsidRDefault="00EB7B05">
      <w:pPr>
        <w:pStyle w:val="contentparagraph"/>
        <w:bidi/>
        <w:jc w:val="both"/>
        <w:divId w:val="349717974"/>
        <w:rPr>
          <w:rFonts w:cs="B Zar" w:hint="cs"/>
          <w:color w:val="000000"/>
          <w:sz w:val="36"/>
          <w:szCs w:val="36"/>
          <w:rtl/>
        </w:rPr>
      </w:pPr>
      <w:r>
        <w:rPr>
          <w:rStyle w:val="contenttext"/>
          <w:rFonts w:cs="B Zar" w:hint="cs"/>
          <w:color w:val="000000"/>
          <w:sz w:val="36"/>
          <w:szCs w:val="36"/>
          <w:rtl/>
        </w:rPr>
        <w:t>ط: عمل. «وجدوا ما عملوا حاضراً»</w:t>
      </w:r>
      <w:hyperlink w:anchor="content_note_120_9" w:tooltip="749. کهف، 48." w:history="1">
        <w:r>
          <w:rPr>
            <w:rStyle w:val="Hyperlink"/>
            <w:rFonts w:cs="B Zar" w:hint="cs"/>
            <w:sz w:val="36"/>
            <w:szCs w:val="36"/>
            <w:rtl/>
          </w:rPr>
          <w:t>(9)</w:t>
        </w:r>
      </w:hyperlink>
      <w:r>
        <w:rPr>
          <w:rStyle w:val="contenttext"/>
          <w:rFonts w:cs="B Zar" w:hint="cs"/>
          <w:color w:val="000000"/>
          <w:sz w:val="36"/>
          <w:szCs w:val="36"/>
          <w:rtl/>
        </w:rPr>
        <w:t xml:space="preserve"> در قیامت اعمال انسان تجسّم یافته و در برابر او نمودار می شوند.</w:t>
      </w:r>
    </w:p>
    <w:p w:rsidR="00000000" w:rsidRDefault="00EB7B05">
      <w:pPr>
        <w:pStyle w:val="contentparagraph"/>
        <w:bidi/>
        <w:jc w:val="both"/>
        <w:divId w:val="349717974"/>
        <w:rPr>
          <w:rFonts w:cs="B Zar" w:hint="cs"/>
          <w:color w:val="000000"/>
          <w:sz w:val="36"/>
          <w:szCs w:val="36"/>
          <w:rtl/>
        </w:rPr>
      </w:pPr>
      <w:r>
        <w:rPr>
          <w:rStyle w:val="contenttext"/>
          <w:rFonts w:cs="B Zar" w:hint="cs"/>
          <w:color w:val="000000"/>
          <w:sz w:val="36"/>
          <w:szCs w:val="36"/>
          <w:rtl/>
        </w:rPr>
        <w:t>ص:120</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27" style="width:0;height:1.5pt" o:hralign="center" o:hrstd="t" o:hr="t" fillcolor="#a0a0a0" stroked="f"/>
        </w:pict>
      </w:r>
    </w:p>
    <w:p w:rsidR="00000000" w:rsidRDefault="00EB7B05">
      <w:pPr>
        <w:bidi/>
        <w:jc w:val="both"/>
        <w:divId w:val="1025450454"/>
        <w:rPr>
          <w:rFonts w:eastAsia="Times New Roman" w:cs="B Zar" w:hint="cs"/>
          <w:color w:val="000000"/>
          <w:sz w:val="36"/>
          <w:szCs w:val="36"/>
          <w:rtl/>
        </w:rPr>
      </w:pPr>
      <w:r>
        <w:rPr>
          <w:rFonts w:eastAsia="Times New Roman" w:cs="B Zar" w:hint="cs"/>
          <w:color w:val="000000"/>
          <w:sz w:val="36"/>
          <w:szCs w:val="36"/>
          <w:rtl/>
        </w:rPr>
        <w:t>1- 741. ذیل آیه 18 سوره هود.</w:t>
      </w:r>
    </w:p>
    <w:p w:rsidR="00000000" w:rsidRDefault="00EB7B05">
      <w:pPr>
        <w:bidi/>
        <w:jc w:val="both"/>
        <w:divId w:val="653412440"/>
        <w:rPr>
          <w:rFonts w:eastAsia="Times New Roman" w:cs="B Zar" w:hint="cs"/>
          <w:color w:val="000000"/>
          <w:sz w:val="36"/>
          <w:szCs w:val="36"/>
          <w:rtl/>
        </w:rPr>
      </w:pPr>
      <w:r>
        <w:rPr>
          <w:rFonts w:eastAsia="Times New Roman" w:cs="B Zar" w:hint="cs"/>
          <w:color w:val="000000"/>
          <w:sz w:val="36"/>
          <w:szCs w:val="36"/>
          <w:rtl/>
        </w:rPr>
        <w:t>2- 742. حج، 17.</w:t>
      </w:r>
    </w:p>
    <w:p w:rsidR="00000000" w:rsidRDefault="00EB7B05">
      <w:pPr>
        <w:bidi/>
        <w:jc w:val="both"/>
        <w:divId w:val="1853490959"/>
        <w:rPr>
          <w:rFonts w:eastAsia="Times New Roman" w:cs="B Zar" w:hint="cs"/>
          <w:color w:val="000000"/>
          <w:sz w:val="36"/>
          <w:szCs w:val="36"/>
          <w:rtl/>
        </w:rPr>
      </w:pPr>
      <w:r>
        <w:rPr>
          <w:rFonts w:eastAsia="Times New Roman" w:cs="B Zar" w:hint="cs"/>
          <w:color w:val="000000"/>
          <w:sz w:val="36"/>
          <w:szCs w:val="36"/>
          <w:rtl/>
        </w:rPr>
        <w:t>3- 743. نساء، 41.</w:t>
      </w:r>
    </w:p>
    <w:p w:rsidR="00000000" w:rsidRDefault="00EB7B05">
      <w:pPr>
        <w:bidi/>
        <w:jc w:val="both"/>
        <w:divId w:val="1631978247"/>
        <w:rPr>
          <w:rFonts w:eastAsia="Times New Roman" w:cs="B Zar" w:hint="cs"/>
          <w:color w:val="000000"/>
          <w:sz w:val="36"/>
          <w:szCs w:val="36"/>
          <w:rtl/>
        </w:rPr>
      </w:pPr>
      <w:r>
        <w:rPr>
          <w:rFonts w:eastAsia="Times New Roman" w:cs="B Zar" w:hint="cs"/>
          <w:color w:val="000000"/>
          <w:sz w:val="36"/>
          <w:szCs w:val="36"/>
          <w:rtl/>
        </w:rPr>
        <w:t>4- 744. بقره، 143.</w:t>
      </w:r>
    </w:p>
    <w:p w:rsidR="00000000" w:rsidRDefault="00EB7B05">
      <w:pPr>
        <w:bidi/>
        <w:jc w:val="both"/>
        <w:divId w:val="786630882"/>
        <w:rPr>
          <w:rFonts w:eastAsia="Times New Roman" w:cs="B Zar" w:hint="cs"/>
          <w:color w:val="000000"/>
          <w:sz w:val="36"/>
          <w:szCs w:val="36"/>
          <w:rtl/>
        </w:rPr>
      </w:pPr>
      <w:r>
        <w:rPr>
          <w:rFonts w:eastAsia="Times New Roman" w:cs="B Zar" w:hint="cs"/>
          <w:color w:val="000000"/>
          <w:sz w:val="36"/>
          <w:szCs w:val="36"/>
          <w:rtl/>
        </w:rPr>
        <w:t>5- 745. ق، 21.</w:t>
      </w:r>
    </w:p>
    <w:p w:rsidR="00000000" w:rsidRDefault="00EB7B05">
      <w:pPr>
        <w:bidi/>
        <w:jc w:val="both"/>
        <w:divId w:val="1487668360"/>
        <w:rPr>
          <w:rFonts w:eastAsia="Times New Roman" w:cs="B Zar" w:hint="cs"/>
          <w:color w:val="000000"/>
          <w:sz w:val="36"/>
          <w:szCs w:val="36"/>
          <w:rtl/>
        </w:rPr>
      </w:pPr>
      <w:r>
        <w:rPr>
          <w:rFonts w:eastAsia="Times New Roman" w:cs="B Zar" w:hint="cs"/>
          <w:color w:val="000000"/>
          <w:sz w:val="36"/>
          <w:szCs w:val="36"/>
          <w:rtl/>
        </w:rPr>
        <w:t>6- 746. زلزال، 4.</w:t>
      </w:r>
    </w:p>
    <w:p w:rsidR="00000000" w:rsidRDefault="00EB7B05">
      <w:pPr>
        <w:bidi/>
        <w:jc w:val="both"/>
        <w:divId w:val="1525826263"/>
        <w:rPr>
          <w:rFonts w:eastAsia="Times New Roman" w:cs="B Zar" w:hint="cs"/>
          <w:color w:val="000000"/>
          <w:sz w:val="36"/>
          <w:szCs w:val="36"/>
          <w:rtl/>
        </w:rPr>
      </w:pPr>
      <w:r>
        <w:rPr>
          <w:rFonts w:eastAsia="Times New Roman" w:cs="B Zar" w:hint="cs"/>
          <w:color w:val="000000"/>
          <w:sz w:val="36"/>
          <w:szCs w:val="36"/>
          <w:rtl/>
        </w:rPr>
        <w:t>7- 747. اسراء، 14.</w:t>
      </w:r>
    </w:p>
    <w:p w:rsidR="00000000" w:rsidRDefault="00EB7B05">
      <w:pPr>
        <w:bidi/>
        <w:jc w:val="both"/>
        <w:divId w:val="1165822948"/>
        <w:rPr>
          <w:rFonts w:eastAsia="Times New Roman" w:cs="B Zar" w:hint="cs"/>
          <w:color w:val="000000"/>
          <w:sz w:val="36"/>
          <w:szCs w:val="36"/>
          <w:rtl/>
        </w:rPr>
      </w:pPr>
      <w:r>
        <w:rPr>
          <w:rFonts w:eastAsia="Times New Roman" w:cs="B Zar" w:hint="cs"/>
          <w:color w:val="000000"/>
          <w:sz w:val="36"/>
          <w:szCs w:val="36"/>
          <w:rtl/>
        </w:rPr>
        <w:t>8-</w:t>
      </w:r>
      <w:r>
        <w:rPr>
          <w:rFonts w:eastAsia="Times New Roman" w:cs="B Zar" w:hint="cs"/>
          <w:color w:val="000000"/>
          <w:sz w:val="36"/>
          <w:szCs w:val="36"/>
          <w:rtl/>
        </w:rPr>
        <w:t xml:space="preserve"> 748. نور، 24.</w:t>
      </w:r>
    </w:p>
    <w:p w:rsidR="00000000" w:rsidRDefault="00EB7B05">
      <w:pPr>
        <w:bidi/>
        <w:jc w:val="both"/>
        <w:divId w:val="658577735"/>
        <w:rPr>
          <w:rFonts w:eastAsia="Times New Roman" w:cs="B Zar" w:hint="cs"/>
          <w:color w:val="000000"/>
          <w:sz w:val="36"/>
          <w:szCs w:val="36"/>
          <w:rtl/>
        </w:rPr>
      </w:pPr>
      <w:r>
        <w:rPr>
          <w:rFonts w:eastAsia="Times New Roman" w:cs="B Zar" w:hint="cs"/>
          <w:color w:val="000000"/>
          <w:sz w:val="36"/>
          <w:szCs w:val="36"/>
          <w:rtl/>
        </w:rPr>
        <w:t>9- 749. کهف، 48.</w:t>
      </w:r>
    </w:p>
    <w:p w:rsidR="00000000" w:rsidRDefault="00EB7B05">
      <w:pPr>
        <w:pStyle w:val="contentparagraph"/>
        <w:bidi/>
        <w:jc w:val="both"/>
        <w:divId w:val="1398626173"/>
        <w:rPr>
          <w:rFonts w:cs="B Zar" w:hint="cs"/>
          <w:color w:val="000000"/>
          <w:sz w:val="36"/>
          <w:szCs w:val="36"/>
          <w:rtl/>
        </w:rPr>
      </w:pPr>
      <w:r>
        <w:rPr>
          <w:rStyle w:val="contenttext"/>
          <w:rFonts w:cs="B Zar" w:hint="cs"/>
          <w:color w:val="000000"/>
          <w:sz w:val="36"/>
          <w:szCs w:val="36"/>
          <w:rtl/>
        </w:rPr>
        <w:t>سؤال: قرآن در مورد گناهان بسیاری کلمه ی «اَظلَم» را بکار برده است، در حالی که بزرگ ترین ظلم ها باید یکی باشد، نه چند تا؟</w:t>
      </w:r>
    </w:p>
    <w:p w:rsidR="00000000" w:rsidRDefault="00EB7B05">
      <w:pPr>
        <w:pStyle w:val="contentparagraph"/>
        <w:bidi/>
        <w:jc w:val="both"/>
        <w:divId w:val="1398626173"/>
        <w:rPr>
          <w:rFonts w:cs="B Zar" w:hint="cs"/>
          <w:color w:val="000000"/>
          <w:sz w:val="36"/>
          <w:szCs w:val="36"/>
          <w:rtl/>
        </w:rPr>
      </w:pPr>
      <w:r>
        <w:rPr>
          <w:rStyle w:val="contenttext"/>
          <w:rFonts w:cs="B Zar" w:hint="cs"/>
          <w:color w:val="000000"/>
          <w:sz w:val="36"/>
          <w:szCs w:val="36"/>
          <w:rtl/>
        </w:rPr>
        <w:t>پاسخ: گرچه این تعبیر در پانزده مورد بکار رفته است، امّا همه ی آنها مربوط به انحرافات فکری اعم از شرک، ا</w:t>
      </w:r>
      <w:r>
        <w:rPr>
          <w:rStyle w:val="contenttext"/>
          <w:rFonts w:cs="B Zar" w:hint="cs"/>
          <w:color w:val="000000"/>
          <w:sz w:val="36"/>
          <w:szCs w:val="36"/>
          <w:rtl/>
        </w:rPr>
        <w:t>فترا، کتمان حقّ و جلوگیری از راه و یاد خداست. بنابراین بزرگ ترین ظلم ها، ظلم فکری و فرهنگی و اعتقادی است.</w:t>
      </w:r>
    </w:p>
    <w:p w:rsidR="00000000" w:rsidRDefault="00EB7B05">
      <w:pPr>
        <w:pStyle w:val="contentparagraph"/>
        <w:bidi/>
        <w:jc w:val="both"/>
        <w:divId w:val="1398626173"/>
        <w:rPr>
          <w:rFonts w:cs="B Zar" w:hint="cs"/>
          <w:color w:val="000000"/>
          <w:sz w:val="36"/>
          <w:szCs w:val="36"/>
          <w:rtl/>
        </w:rPr>
      </w:pPr>
      <w:r>
        <w:rPr>
          <w:rStyle w:val="contenttext"/>
          <w:rFonts w:cs="B Zar" w:hint="cs"/>
          <w:color w:val="000000"/>
          <w:sz w:val="36"/>
          <w:szCs w:val="36"/>
          <w:rtl/>
        </w:rPr>
        <w:t>قرآن در این آیه و چند آیه ی بعد، سیما و سرنوشتِ شخص افترازننده بر خداوند را چنین بیان می کند: ظالم ترین افراد است، از الطاف الهی محروم است، به قیامت ا</w:t>
      </w:r>
      <w:r>
        <w:rPr>
          <w:rStyle w:val="contenttext"/>
          <w:rFonts w:cs="B Zar" w:hint="cs"/>
          <w:color w:val="000000"/>
          <w:sz w:val="36"/>
          <w:szCs w:val="36"/>
          <w:rtl/>
        </w:rPr>
        <w:t>یمان ندارد، حقائق را تحریف می کند، راه خدا را می بندد، نه در دنیا قدرت فرار از سلطه ی الهی را دارد و نه در قیامت یاوری، عذابش چند برابر، عمرش بر باد رفته، کوشش هایش تباه گشته و نفس و جان باخته است.</w:t>
      </w:r>
    </w:p>
    <w:p w:rsidR="00000000" w:rsidRDefault="00EB7B05">
      <w:pPr>
        <w:pStyle w:val="Heading3"/>
        <w:shd w:val="clear" w:color="auto" w:fill="FFFFFF"/>
        <w:bidi/>
        <w:jc w:val="both"/>
        <w:divId w:val="1061707635"/>
        <w:rPr>
          <w:rFonts w:eastAsia="Times New Roman" w:cs="B Titr" w:hint="cs"/>
          <w:b w:val="0"/>
          <w:bCs w:val="0"/>
          <w:color w:val="FF0080"/>
          <w:sz w:val="30"/>
          <w:szCs w:val="30"/>
          <w:rtl/>
        </w:rPr>
      </w:pPr>
      <w:r>
        <w:rPr>
          <w:rFonts w:eastAsia="Times New Roman" w:cs="B Titr" w:hint="cs"/>
          <w:b w:val="0"/>
          <w:bCs w:val="0"/>
          <w:color w:val="FF0080"/>
          <w:sz w:val="30"/>
          <w:szCs w:val="30"/>
          <w:rtl/>
        </w:rPr>
        <w:t>106. گواهان روز قیامت</w:t>
      </w:r>
    </w:p>
    <w:p w:rsidR="00000000" w:rsidRDefault="00EB7B05">
      <w:pPr>
        <w:pStyle w:val="contentparagraph"/>
        <w:bidi/>
        <w:jc w:val="both"/>
        <w:divId w:val="1061707635"/>
        <w:rPr>
          <w:rFonts w:cs="B Zar" w:hint="cs"/>
          <w:color w:val="000000"/>
          <w:sz w:val="36"/>
          <w:szCs w:val="36"/>
          <w:rtl/>
        </w:rPr>
      </w:pPr>
      <w:hyperlink w:anchor="content_note_121_1" w:tooltip="750. ذیل آیه 84 سوره نحل." w:history="1">
        <w:r>
          <w:rPr>
            <w:rStyle w:val="Hyperlink"/>
            <w:rFonts w:cs="B Zar" w:hint="cs"/>
            <w:sz w:val="36"/>
            <w:szCs w:val="36"/>
            <w:rtl/>
          </w:rPr>
          <w:t>(1)</w:t>
        </w:r>
      </w:hyperlink>
    </w:p>
    <w:p w:rsidR="00000000" w:rsidRDefault="00EB7B05">
      <w:pPr>
        <w:pStyle w:val="contentparagraph"/>
        <w:bidi/>
        <w:jc w:val="both"/>
        <w:divId w:val="1061707635"/>
        <w:rPr>
          <w:rFonts w:cs="B Zar" w:hint="cs"/>
          <w:color w:val="000000"/>
          <w:sz w:val="36"/>
          <w:szCs w:val="36"/>
          <w:rtl/>
        </w:rPr>
      </w:pPr>
      <w:r>
        <w:rPr>
          <w:rStyle w:val="contenttext"/>
          <w:rFonts w:cs="B Zar" w:hint="cs"/>
          <w:color w:val="000000"/>
          <w:sz w:val="36"/>
          <w:szCs w:val="36"/>
          <w:rtl/>
        </w:rPr>
        <w:t>در قرآن بارها، سخن از گواهانِ قیامت مطرح شده است؛ پیامبران، فرشتگان، اولیای خدا، زمین واعضای بدن، از گواهان آن روز هستند. امام صادق علیه السلام فرمودند: برای هر امّت و زمانی، امامی</w:t>
      </w:r>
      <w:r>
        <w:rPr>
          <w:rStyle w:val="contenttext"/>
          <w:rFonts w:cs="B Zar" w:hint="cs"/>
          <w:color w:val="000000"/>
          <w:sz w:val="36"/>
          <w:szCs w:val="36"/>
          <w:rtl/>
        </w:rPr>
        <w:t xml:space="preserve"> هست که مردم با او محشور می شوند.</w:t>
      </w:r>
      <w:hyperlink w:anchor="content_note_121_2" w:tooltip="751. تفسیر مجمع البیان." w:history="1">
        <w:r>
          <w:rPr>
            <w:rStyle w:val="Hyperlink"/>
            <w:rFonts w:cs="B Zar" w:hint="cs"/>
            <w:sz w:val="36"/>
            <w:szCs w:val="36"/>
            <w:rtl/>
          </w:rPr>
          <w:t>(2)</w:t>
        </w:r>
      </w:hyperlink>
      <w:r>
        <w:rPr>
          <w:rStyle w:val="contenttext"/>
          <w:rFonts w:cs="B Zar" w:hint="cs"/>
          <w:color w:val="000000"/>
          <w:sz w:val="36"/>
          <w:szCs w:val="36"/>
          <w:rtl/>
        </w:rPr>
        <w:t xml:space="preserve"> و امام باقر علیه السلام در ذیل آیه فرمودند: «نحن الشهود علی هذه الامه» همانا ما شاهدان بر این امّت هستیم.</w:t>
      </w:r>
    </w:p>
    <w:p w:rsidR="00000000" w:rsidRDefault="00EB7B05">
      <w:pPr>
        <w:pStyle w:val="contentparagraph"/>
        <w:bidi/>
        <w:jc w:val="both"/>
        <w:divId w:val="1061707635"/>
        <w:rPr>
          <w:rFonts w:cs="B Zar" w:hint="cs"/>
          <w:color w:val="000000"/>
          <w:sz w:val="36"/>
          <w:szCs w:val="36"/>
          <w:rtl/>
        </w:rPr>
      </w:pPr>
      <w:r>
        <w:rPr>
          <w:rStyle w:val="contenttext"/>
          <w:rFonts w:cs="B Zar" w:hint="cs"/>
          <w:color w:val="000000"/>
          <w:sz w:val="36"/>
          <w:szCs w:val="36"/>
          <w:rtl/>
        </w:rPr>
        <w:t>با آنکه خداوند همه جا حاضر وبه همه چیز آگاه</w:t>
      </w:r>
      <w:r>
        <w:rPr>
          <w:rStyle w:val="contenttext"/>
          <w:rFonts w:cs="B Zar" w:hint="cs"/>
          <w:color w:val="000000"/>
          <w:sz w:val="36"/>
          <w:szCs w:val="36"/>
          <w:rtl/>
        </w:rPr>
        <w:t xml:space="preserve"> است، ولی وجود گواهان متعدّد، عامل پیدایش تقوا وحیا برای مؤمنان و وسیله ی رسوایی بیشتر مجرمان است.</w:t>
      </w:r>
    </w:p>
    <w:p w:rsidR="00000000" w:rsidRDefault="00EB7B05">
      <w:pPr>
        <w:pStyle w:val="contentparagraph"/>
        <w:bidi/>
        <w:jc w:val="both"/>
        <w:divId w:val="1061707635"/>
        <w:rPr>
          <w:rFonts w:cs="B Zar" w:hint="cs"/>
          <w:color w:val="000000"/>
          <w:sz w:val="36"/>
          <w:szCs w:val="36"/>
          <w:rtl/>
        </w:rPr>
      </w:pPr>
      <w:r>
        <w:rPr>
          <w:rStyle w:val="contenttext"/>
          <w:rFonts w:cs="B Zar" w:hint="cs"/>
          <w:color w:val="000000"/>
          <w:sz w:val="36"/>
          <w:szCs w:val="36"/>
          <w:rtl/>
        </w:rPr>
        <w:t>شرط شهادت و گواهی، علم و آگاهی همراه با عدالت است. بنابراین اولیای خدا که در قیامت شاهد بر ما هستند باید در دنیا، بر کار ما ناظر بوده و اعمال ما بر آنها عرضه</w:t>
      </w:r>
      <w:r>
        <w:rPr>
          <w:rStyle w:val="contenttext"/>
          <w:rFonts w:cs="B Zar" w:hint="cs"/>
          <w:color w:val="000000"/>
          <w:sz w:val="36"/>
          <w:szCs w:val="36"/>
          <w:rtl/>
        </w:rPr>
        <w:t xml:space="preserve"> شود و این همان عقیده ماست که به گفته روایاتِ متعدّد وآیه ی مبارکه «فسیری اللَّه عملکم و رسوله و المؤمنون»</w:t>
      </w:r>
      <w:hyperlink w:anchor="content_note_121_3" w:tooltip="752. توبه، 105." w:history="1">
        <w:r>
          <w:rPr>
            <w:rStyle w:val="Hyperlink"/>
            <w:rFonts w:cs="B Zar" w:hint="cs"/>
            <w:sz w:val="36"/>
            <w:szCs w:val="36"/>
            <w:rtl/>
          </w:rPr>
          <w:t>(3)</w:t>
        </w:r>
      </w:hyperlink>
      <w:r>
        <w:rPr>
          <w:rStyle w:val="contenttext"/>
          <w:rFonts w:cs="B Zar" w:hint="cs"/>
          <w:color w:val="000000"/>
          <w:sz w:val="36"/>
          <w:szCs w:val="36"/>
          <w:rtl/>
        </w:rPr>
        <w:t xml:space="preserve"> هر هفته، اعمال ما به امام زمان علیه السلام عرضه می شود. و بدون این عقیده، آیاتِ «شها</w:t>
      </w:r>
      <w:r>
        <w:rPr>
          <w:rStyle w:val="contenttext"/>
          <w:rFonts w:cs="B Zar" w:hint="cs"/>
          <w:color w:val="000000"/>
          <w:sz w:val="36"/>
          <w:szCs w:val="36"/>
          <w:rtl/>
        </w:rPr>
        <w:t>دت» و گواهی در قیامت، قابل توجیه نیست. چگونه کسی که از اعمال ما</w:t>
      </w:r>
    </w:p>
    <w:p w:rsidR="00000000" w:rsidRDefault="00EB7B05">
      <w:pPr>
        <w:pStyle w:val="contentparagraph"/>
        <w:bidi/>
        <w:jc w:val="both"/>
        <w:divId w:val="1061707635"/>
        <w:rPr>
          <w:rFonts w:cs="B Zar" w:hint="cs"/>
          <w:color w:val="000000"/>
          <w:sz w:val="36"/>
          <w:szCs w:val="36"/>
          <w:rtl/>
        </w:rPr>
      </w:pPr>
      <w:r>
        <w:rPr>
          <w:rStyle w:val="contenttext"/>
          <w:rFonts w:cs="B Zar" w:hint="cs"/>
          <w:color w:val="000000"/>
          <w:sz w:val="36"/>
          <w:szCs w:val="36"/>
          <w:rtl/>
        </w:rPr>
        <w:t>ص:121</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28" style="width:0;height:1.5pt" o:hralign="center" o:hrstd="t" o:hr="t" fillcolor="#a0a0a0" stroked="f"/>
        </w:pict>
      </w:r>
    </w:p>
    <w:p w:rsidR="00000000" w:rsidRDefault="00EB7B05">
      <w:pPr>
        <w:bidi/>
        <w:jc w:val="both"/>
        <w:divId w:val="1785153630"/>
        <w:rPr>
          <w:rFonts w:eastAsia="Times New Roman" w:cs="B Zar" w:hint="cs"/>
          <w:color w:val="000000"/>
          <w:sz w:val="36"/>
          <w:szCs w:val="36"/>
          <w:rtl/>
        </w:rPr>
      </w:pPr>
      <w:r>
        <w:rPr>
          <w:rFonts w:eastAsia="Times New Roman" w:cs="B Zar" w:hint="cs"/>
          <w:color w:val="000000"/>
          <w:sz w:val="36"/>
          <w:szCs w:val="36"/>
          <w:rtl/>
        </w:rPr>
        <w:t>1- 750. ذیل آیه 84 سوره نحل.</w:t>
      </w:r>
    </w:p>
    <w:p w:rsidR="00000000" w:rsidRDefault="00EB7B05">
      <w:pPr>
        <w:bidi/>
        <w:jc w:val="both"/>
        <w:divId w:val="1442728321"/>
        <w:rPr>
          <w:rFonts w:eastAsia="Times New Roman" w:cs="B Zar" w:hint="cs"/>
          <w:color w:val="000000"/>
          <w:sz w:val="36"/>
          <w:szCs w:val="36"/>
          <w:rtl/>
        </w:rPr>
      </w:pPr>
      <w:r>
        <w:rPr>
          <w:rFonts w:eastAsia="Times New Roman" w:cs="B Zar" w:hint="cs"/>
          <w:color w:val="000000"/>
          <w:sz w:val="36"/>
          <w:szCs w:val="36"/>
          <w:rtl/>
        </w:rPr>
        <w:t>2- 751. تفسیر مجمع البیان.</w:t>
      </w:r>
    </w:p>
    <w:p w:rsidR="00000000" w:rsidRDefault="00EB7B05">
      <w:pPr>
        <w:bidi/>
        <w:jc w:val="both"/>
        <w:divId w:val="1818259933"/>
        <w:rPr>
          <w:rFonts w:eastAsia="Times New Roman" w:cs="B Zar" w:hint="cs"/>
          <w:color w:val="000000"/>
          <w:sz w:val="36"/>
          <w:szCs w:val="36"/>
          <w:rtl/>
        </w:rPr>
      </w:pPr>
      <w:r>
        <w:rPr>
          <w:rFonts w:eastAsia="Times New Roman" w:cs="B Zar" w:hint="cs"/>
          <w:color w:val="000000"/>
          <w:sz w:val="36"/>
          <w:szCs w:val="36"/>
          <w:rtl/>
        </w:rPr>
        <w:t>3- 752. توبه، 105.</w:t>
      </w:r>
    </w:p>
    <w:p w:rsidR="00000000" w:rsidRDefault="00EB7B05">
      <w:pPr>
        <w:pStyle w:val="contentparagraph"/>
        <w:bidi/>
        <w:jc w:val="both"/>
        <w:divId w:val="945312184"/>
        <w:rPr>
          <w:rFonts w:cs="B Zar" w:hint="cs"/>
          <w:color w:val="000000"/>
          <w:sz w:val="36"/>
          <w:szCs w:val="36"/>
          <w:rtl/>
        </w:rPr>
      </w:pPr>
      <w:r>
        <w:rPr>
          <w:rStyle w:val="contenttext"/>
          <w:rFonts w:cs="B Zar" w:hint="cs"/>
          <w:color w:val="000000"/>
          <w:sz w:val="36"/>
          <w:szCs w:val="36"/>
          <w:rtl/>
        </w:rPr>
        <w:t>خبر ندارد یا عدالت ندارد، در قیامت گواهی بدهد.</w:t>
      </w:r>
    </w:p>
    <w:p w:rsidR="00000000" w:rsidRDefault="00EB7B05">
      <w:pPr>
        <w:pStyle w:val="contentparagraph"/>
        <w:bidi/>
        <w:jc w:val="both"/>
        <w:divId w:val="945312184"/>
        <w:rPr>
          <w:rFonts w:cs="B Zar" w:hint="cs"/>
          <w:color w:val="000000"/>
          <w:sz w:val="36"/>
          <w:szCs w:val="36"/>
          <w:rtl/>
        </w:rPr>
      </w:pPr>
      <w:r>
        <w:rPr>
          <w:rStyle w:val="contenttext"/>
          <w:rFonts w:cs="B Zar" w:hint="cs"/>
          <w:color w:val="000000"/>
          <w:sz w:val="36"/>
          <w:szCs w:val="36"/>
          <w:rtl/>
        </w:rPr>
        <w:t>کلمه ی «استعتاب» از عتاب است، یعنی گنهکار از صاحبِ حق، طلب عتاب و سرزنش می کند تا بدین وسیله قهرش فرو نشیند و رضایت دهد.</w:t>
      </w:r>
    </w:p>
    <w:p w:rsidR="00000000" w:rsidRDefault="00EB7B05">
      <w:pPr>
        <w:pStyle w:val="contentparagraph"/>
        <w:bidi/>
        <w:jc w:val="both"/>
        <w:divId w:val="945312184"/>
        <w:rPr>
          <w:rFonts w:cs="B Zar" w:hint="cs"/>
          <w:color w:val="000000"/>
          <w:sz w:val="36"/>
          <w:szCs w:val="36"/>
          <w:rtl/>
        </w:rPr>
      </w:pPr>
      <w:r>
        <w:rPr>
          <w:rStyle w:val="contenttext"/>
          <w:rFonts w:cs="B Zar" w:hint="cs"/>
          <w:color w:val="000000"/>
          <w:sz w:val="36"/>
          <w:szCs w:val="36"/>
          <w:rtl/>
        </w:rPr>
        <w:t>در دنیا هم می توان توبه کرد، هم عذرخواهی و هم جبران نمود، امّا در قیامت نه جای توجیه است، نه تعذیر، نه تدارک:</w:t>
      </w:r>
    </w:p>
    <w:p w:rsidR="00000000" w:rsidRDefault="00EB7B05">
      <w:pPr>
        <w:pStyle w:val="contentparagraph"/>
        <w:bidi/>
        <w:jc w:val="both"/>
        <w:divId w:val="945312184"/>
        <w:rPr>
          <w:rFonts w:cs="B Zar" w:hint="cs"/>
          <w:color w:val="000000"/>
          <w:sz w:val="36"/>
          <w:szCs w:val="36"/>
          <w:rtl/>
        </w:rPr>
      </w:pPr>
      <w:r>
        <w:rPr>
          <w:rStyle w:val="contenttext"/>
          <w:rFonts w:cs="B Zar" w:hint="cs"/>
          <w:color w:val="000000"/>
          <w:sz w:val="36"/>
          <w:szCs w:val="36"/>
          <w:rtl/>
        </w:rPr>
        <w:t>اما توجیه مردود است، چون وقتی که بعضی از دوزخیان به گروه دیگری می گویند: «لولا انتم لکنّا مؤمنین»</w:t>
      </w:r>
      <w:hyperlink w:anchor="content_note_122_1" w:tooltip="753. سبأ31." w:history="1">
        <w:r>
          <w:rPr>
            <w:rStyle w:val="Hyperlink"/>
            <w:rFonts w:cs="B Zar" w:hint="cs"/>
            <w:sz w:val="36"/>
            <w:szCs w:val="36"/>
            <w:rtl/>
          </w:rPr>
          <w:t>(1)</w:t>
        </w:r>
      </w:hyperlink>
      <w:r>
        <w:rPr>
          <w:rStyle w:val="contenttext"/>
          <w:rFonts w:cs="B Zar" w:hint="cs"/>
          <w:color w:val="000000"/>
          <w:sz w:val="36"/>
          <w:szCs w:val="36"/>
          <w:rtl/>
        </w:rPr>
        <w:t xml:space="preserve"> اگر شما نبودید ما مؤمن بودیم، خطاب می رسد: «بل لم تکونوا مؤمنین»</w:t>
      </w:r>
      <w:hyperlink w:anchor="content_note_122_2" w:tooltip="754. صافّات، 29." w:history="1">
        <w:r>
          <w:rPr>
            <w:rStyle w:val="Hyperlink"/>
            <w:rFonts w:cs="B Zar" w:hint="cs"/>
            <w:sz w:val="36"/>
            <w:szCs w:val="36"/>
            <w:rtl/>
          </w:rPr>
          <w:t>(2)</w:t>
        </w:r>
      </w:hyperlink>
      <w:r>
        <w:rPr>
          <w:rStyle w:val="contenttext"/>
          <w:rFonts w:cs="B Zar" w:hint="cs"/>
          <w:color w:val="000000"/>
          <w:sz w:val="36"/>
          <w:szCs w:val="36"/>
          <w:rtl/>
        </w:rPr>
        <w:t xml:space="preserve"> بلکه خود شما اهل ایمان آوردن نبودید.</w:t>
      </w:r>
    </w:p>
    <w:p w:rsidR="00000000" w:rsidRDefault="00EB7B05">
      <w:pPr>
        <w:pStyle w:val="contentparagraph"/>
        <w:bidi/>
        <w:jc w:val="both"/>
        <w:divId w:val="945312184"/>
        <w:rPr>
          <w:rFonts w:cs="B Zar" w:hint="cs"/>
          <w:color w:val="000000"/>
          <w:sz w:val="36"/>
          <w:szCs w:val="36"/>
          <w:rtl/>
        </w:rPr>
      </w:pPr>
      <w:r>
        <w:rPr>
          <w:rStyle w:val="contenttext"/>
          <w:rFonts w:cs="B Zar" w:hint="cs"/>
          <w:color w:val="000000"/>
          <w:sz w:val="36"/>
          <w:szCs w:val="36"/>
          <w:rtl/>
        </w:rPr>
        <w:t>اما تدارک گناه مردود است، چون وقتی از خداوند می خواهند؛ «فارجعنا نعمل صالحاً»</w:t>
      </w:r>
      <w:hyperlink w:anchor="content_note_122_3" w:tooltip="755. سجده، 12." w:history="1">
        <w:r>
          <w:rPr>
            <w:rStyle w:val="Hyperlink"/>
            <w:rFonts w:cs="B Zar" w:hint="cs"/>
            <w:sz w:val="36"/>
            <w:szCs w:val="36"/>
            <w:rtl/>
          </w:rPr>
          <w:t>(3)</w:t>
        </w:r>
      </w:hyperlink>
      <w:r>
        <w:rPr>
          <w:rStyle w:val="contenttext"/>
          <w:rFonts w:cs="B Zar" w:hint="cs"/>
          <w:color w:val="000000"/>
          <w:sz w:val="36"/>
          <w:szCs w:val="36"/>
          <w:rtl/>
        </w:rPr>
        <w:t xml:space="preserve"> ما را به دنیا بازگردان تا کار شایسته ای انج</w:t>
      </w:r>
      <w:r>
        <w:rPr>
          <w:rStyle w:val="contenttext"/>
          <w:rFonts w:cs="B Zar" w:hint="cs"/>
          <w:color w:val="000000"/>
          <w:sz w:val="36"/>
          <w:szCs w:val="36"/>
          <w:rtl/>
        </w:rPr>
        <w:t>ام دهیم، پاسخ می شنوند: «کلا انها کلمه هو قائلها»</w:t>
      </w:r>
      <w:hyperlink w:anchor="content_note_122_4" w:tooltip="756. مؤمنون، 100." w:history="1">
        <w:r>
          <w:rPr>
            <w:rStyle w:val="Hyperlink"/>
            <w:rFonts w:cs="B Zar" w:hint="cs"/>
            <w:sz w:val="36"/>
            <w:szCs w:val="36"/>
            <w:rtl/>
          </w:rPr>
          <w:t>(4)</w:t>
        </w:r>
      </w:hyperlink>
      <w:r>
        <w:rPr>
          <w:rStyle w:val="contenttext"/>
          <w:rFonts w:cs="B Zar" w:hint="cs"/>
          <w:color w:val="000000"/>
          <w:sz w:val="36"/>
          <w:szCs w:val="36"/>
          <w:rtl/>
        </w:rPr>
        <w:t>، «فذوقوا بما نسیتم»</w:t>
      </w:r>
      <w:hyperlink w:anchor="content_note_122_5" w:tooltip="757. سجده، 14." w:history="1">
        <w:r>
          <w:rPr>
            <w:rStyle w:val="Hyperlink"/>
            <w:rFonts w:cs="B Zar" w:hint="cs"/>
            <w:sz w:val="36"/>
            <w:szCs w:val="36"/>
            <w:rtl/>
          </w:rPr>
          <w:t>(5)</w:t>
        </w:r>
      </w:hyperlink>
    </w:p>
    <w:p w:rsidR="00000000" w:rsidRDefault="00EB7B05">
      <w:pPr>
        <w:pStyle w:val="contentparagraph"/>
        <w:bidi/>
        <w:jc w:val="both"/>
        <w:divId w:val="945312184"/>
        <w:rPr>
          <w:rFonts w:cs="B Zar" w:hint="cs"/>
          <w:color w:val="000000"/>
          <w:sz w:val="36"/>
          <w:szCs w:val="36"/>
          <w:rtl/>
        </w:rPr>
      </w:pPr>
      <w:r>
        <w:rPr>
          <w:rStyle w:val="contenttext"/>
          <w:rFonts w:cs="B Zar" w:hint="cs"/>
          <w:color w:val="000000"/>
          <w:sz w:val="36"/>
          <w:szCs w:val="36"/>
          <w:rtl/>
        </w:rPr>
        <w:t>واما عذرخواهی مردود است، چرا که قرآن می فرماید: «ولایؤذ</w:t>
      </w:r>
      <w:r>
        <w:rPr>
          <w:rStyle w:val="contenttext"/>
          <w:rFonts w:cs="B Zar" w:hint="cs"/>
          <w:color w:val="000000"/>
          <w:sz w:val="36"/>
          <w:szCs w:val="36"/>
          <w:rtl/>
        </w:rPr>
        <w:t>ن لهم فیعتذرون»</w:t>
      </w:r>
      <w:hyperlink w:anchor="content_note_122_6" w:tooltip="758. مرسلات، 36." w:history="1">
        <w:r>
          <w:rPr>
            <w:rStyle w:val="Hyperlink"/>
            <w:rFonts w:cs="B Zar" w:hint="cs"/>
            <w:sz w:val="36"/>
            <w:szCs w:val="36"/>
            <w:rtl/>
          </w:rPr>
          <w:t>(6)</w:t>
        </w:r>
      </w:hyperlink>
      <w:r>
        <w:rPr>
          <w:rStyle w:val="contenttext"/>
          <w:rFonts w:cs="B Zar" w:hint="cs"/>
          <w:color w:val="000000"/>
          <w:sz w:val="36"/>
          <w:szCs w:val="36"/>
          <w:rtl/>
        </w:rPr>
        <w:t xml:space="preserve"> اجازه نمی یابند که عذرخواهی کنند.</w:t>
      </w:r>
    </w:p>
    <w:p w:rsidR="00000000" w:rsidRDefault="00EB7B05">
      <w:pPr>
        <w:pStyle w:val="Heading3"/>
        <w:shd w:val="clear" w:color="auto" w:fill="FFFFFF"/>
        <w:bidi/>
        <w:jc w:val="both"/>
        <w:divId w:val="1660688410"/>
        <w:rPr>
          <w:rFonts w:eastAsia="Times New Roman" w:cs="B Titr" w:hint="cs"/>
          <w:b w:val="0"/>
          <w:bCs w:val="0"/>
          <w:color w:val="FF0080"/>
          <w:sz w:val="30"/>
          <w:szCs w:val="30"/>
          <w:rtl/>
        </w:rPr>
      </w:pPr>
      <w:r>
        <w:rPr>
          <w:rFonts w:eastAsia="Times New Roman" w:cs="B Titr" w:hint="cs"/>
          <w:b w:val="0"/>
          <w:bCs w:val="0"/>
          <w:color w:val="FF0080"/>
          <w:sz w:val="30"/>
          <w:szCs w:val="30"/>
          <w:rtl/>
        </w:rPr>
        <w:t>107. ویژگی های روز قیامت</w:t>
      </w:r>
    </w:p>
    <w:p w:rsidR="00000000" w:rsidRDefault="00EB7B05">
      <w:pPr>
        <w:pStyle w:val="contentparagraph"/>
        <w:bidi/>
        <w:jc w:val="both"/>
        <w:divId w:val="1660688410"/>
        <w:rPr>
          <w:rFonts w:cs="B Zar" w:hint="cs"/>
          <w:color w:val="000000"/>
          <w:sz w:val="36"/>
          <w:szCs w:val="36"/>
          <w:rtl/>
        </w:rPr>
      </w:pPr>
      <w:hyperlink w:anchor="content_note_122_7" w:tooltip="759. ذیل آیه 45 سوره یونس." w:history="1">
        <w:r>
          <w:rPr>
            <w:rStyle w:val="Hyperlink"/>
            <w:rFonts w:cs="B Zar" w:hint="cs"/>
            <w:sz w:val="36"/>
            <w:szCs w:val="36"/>
            <w:rtl/>
          </w:rPr>
          <w:t>(7)</w:t>
        </w:r>
      </w:hyperlink>
    </w:p>
    <w:p w:rsidR="00000000" w:rsidRDefault="00EB7B05">
      <w:pPr>
        <w:pStyle w:val="contentparagraph"/>
        <w:bidi/>
        <w:jc w:val="both"/>
        <w:divId w:val="1660688410"/>
        <w:rPr>
          <w:rFonts w:cs="B Zar" w:hint="cs"/>
          <w:color w:val="000000"/>
          <w:sz w:val="36"/>
          <w:szCs w:val="36"/>
          <w:rtl/>
        </w:rPr>
      </w:pPr>
      <w:r>
        <w:rPr>
          <w:rStyle w:val="contenttext"/>
          <w:rFonts w:cs="B Zar" w:hint="cs"/>
          <w:color w:val="000000"/>
          <w:sz w:val="36"/>
          <w:szCs w:val="36"/>
          <w:rtl/>
        </w:rPr>
        <w:t>عظمت روز قیامت چنان است که زندگانی پیش</w:t>
      </w:r>
      <w:r>
        <w:rPr>
          <w:rStyle w:val="contenttext"/>
          <w:rFonts w:cs="B Zar" w:hint="cs"/>
          <w:color w:val="000000"/>
          <w:sz w:val="36"/>
          <w:szCs w:val="36"/>
          <w:rtl/>
        </w:rPr>
        <w:t xml:space="preserve"> از آن بسیار کوتاه جلوه می کند. این حقیقت در آیات دیگر هم مطرح شده است، از جمله: </w:t>
      </w:r>
    </w:p>
    <w:p w:rsidR="00000000" w:rsidRDefault="00EB7B05">
      <w:pPr>
        <w:pStyle w:val="contentparagraph"/>
        <w:bidi/>
        <w:jc w:val="both"/>
        <w:divId w:val="1660688410"/>
        <w:rPr>
          <w:rFonts w:cs="B Zar" w:hint="cs"/>
          <w:color w:val="000000"/>
          <w:sz w:val="36"/>
          <w:szCs w:val="36"/>
          <w:rtl/>
        </w:rPr>
      </w:pPr>
      <w:r>
        <w:rPr>
          <w:rStyle w:val="contenttext"/>
          <w:rFonts w:cs="B Zar" w:hint="cs"/>
          <w:color w:val="000000"/>
          <w:sz w:val="36"/>
          <w:szCs w:val="36"/>
          <w:rtl/>
        </w:rPr>
        <w:t>* «لم یلبثوا الاّ عشیّهً أو ضُحاها»</w:t>
      </w:r>
      <w:hyperlink w:anchor="content_note_122_8" w:tooltip="760. نازعات، 46." w:history="1">
        <w:r>
          <w:rPr>
            <w:rStyle w:val="Hyperlink"/>
            <w:rFonts w:cs="B Zar" w:hint="cs"/>
            <w:sz w:val="36"/>
            <w:szCs w:val="36"/>
            <w:rtl/>
          </w:rPr>
          <w:t>(8)</w:t>
        </w:r>
      </w:hyperlink>
      <w:r>
        <w:rPr>
          <w:rStyle w:val="contenttext"/>
          <w:rFonts w:cs="B Zar" w:hint="cs"/>
          <w:color w:val="000000"/>
          <w:sz w:val="36"/>
          <w:szCs w:val="36"/>
          <w:rtl/>
        </w:rPr>
        <w:t xml:space="preserve"> گویا در دنیا یا برزخ شبی بیشتر نبودند.</w:t>
      </w:r>
    </w:p>
    <w:p w:rsidR="00000000" w:rsidRDefault="00EB7B05">
      <w:pPr>
        <w:pStyle w:val="contentparagraph"/>
        <w:bidi/>
        <w:jc w:val="both"/>
        <w:divId w:val="1660688410"/>
        <w:rPr>
          <w:rFonts w:cs="B Zar" w:hint="cs"/>
          <w:color w:val="000000"/>
          <w:sz w:val="36"/>
          <w:szCs w:val="36"/>
          <w:rtl/>
        </w:rPr>
      </w:pPr>
      <w:r>
        <w:rPr>
          <w:rStyle w:val="contenttext"/>
          <w:rFonts w:cs="B Zar" w:hint="cs"/>
          <w:color w:val="000000"/>
          <w:sz w:val="36"/>
          <w:szCs w:val="36"/>
          <w:rtl/>
        </w:rPr>
        <w:t>* «و تظّنون ان لبثتم الاّ قلیلاً»</w:t>
      </w:r>
      <w:hyperlink w:anchor="content_note_122_9" w:tooltip="761. اسراء، 52." w:history="1">
        <w:r>
          <w:rPr>
            <w:rStyle w:val="Hyperlink"/>
            <w:rFonts w:cs="B Zar" w:hint="cs"/>
            <w:sz w:val="36"/>
            <w:szCs w:val="36"/>
            <w:rtl/>
          </w:rPr>
          <w:t>(9)</w:t>
        </w:r>
      </w:hyperlink>
      <w:r>
        <w:rPr>
          <w:rStyle w:val="contenttext"/>
          <w:rFonts w:cs="B Zar" w:hint="cs"/>
          <w:color w:val="000000"/>
          <w:sz w:val="36"/>
          <w:szCs w:val="36"/>
          <w:rtl/>
        </w:rPr>
        <w:t xml:space="preserve"> گمان می کنید جز مدّت کمی قبل از قیامت نبوده اید.</w:t>
      </w:r>
    </w:p>
    <w:p w:rsidR="00000000" w:rsidRDefault="00EB7B05">
      <w:pPr>
        <w:pStyle w:val="contentparagraph"/>
        <w:bidi/>
        <w:jc w:val="both"/>
        <w:divId w:val="1660688410"/>
        <w:rPr>
          <w:rFonts w:cs="B Zar" w:hint="cs"/>
          <w:color w:val="000000"/>
          <w:sz w:val="36"/>
          <w:szCs w:val="36"/>
          <w:rtl/>
        </w:rPr>
      </w:pPr>
      <w:r>
        <w:rPr>
          <w:rStyle w:val="contenttext"/>
          <w:rFonts w:cs="B Zar" w:hint="cs"/>
          <w:color w:val="000000"/>
          <w:sz w:val="36"/>
          <w:szCs w:val="36"/>
          <w:rtl/>
        </w:rPr>
        <w:t>* «ان لبثتم الاّ عشراً»</w:t>
      </w:r>
      <w:hyperlink w:anchor="content_note_122_10" w:tooltip="762. طه، 103." w:history="1">
        <w:r>
          <w:rPr>
            <w:rStyle w:val="Hyperlink"/>
            <w:rFonts w:cs="B Zar" w:hint="cs"/>
            <w:sz w:val="36"/>
            <w:szCs w:val="36"/>
            <w:rtl/>
          </w:rPr>
          <w:t>(10)</w:t>
        </w:r>
      </w:hyperlink>
      <w:r>
        <w:rPr>
          <w:rStyle w:val="contenttext"/>
          <w:rFonts w:cs="B Zar" w:hint="cs"/>
          <w:color w:val="000000"/>
          <w:sz w:val="36"/>
          <w:szCs w:val="36"/>
          <w:rtl/>
        </w:rPr>
        <w:t xml:space="preserve"> فکر می کنید جز ده روزی ساکن نبوده اید.</w:t>
      </w:r>
    </w:p>
    <w:p w:rsidR="00000000" w:rsidRDefault="00EB7B05">
      <w:pPr>
        <w:pStyle w:val="contentparagraph"/>
        <w:bidi/>
        <w:jc w:val="both"/>
        <w:divId w:val="1660688410"/>
        <w:rPr>
          <w:rFonts w:cs="B Zar" w:hint="cs"/>
          <w:color w:val="000000"/>
          <w:sz w:val="36"/>
          <w:szCs w:val="36"/>
          <w:rtl/>
        </w:rPr>
      </w:pPr>
      <w:r>
        <w:rPr>
          <w:rStyle w:val="contenttext"/>
          <w:rFonts w:cs="B Zar" w:hint="cs"/>
          <w:color w:val="000000"/>
          <w:sz w:val="36"/>
          <w:szCs w:val="36"/>
          <w:rtl/>
        </w:rPr>
        <w:t>* «لبثنا یوما</w:t>
      </w:r>
      <w:r>
        <w:rPr>
          <w:rStyle w:val="contenttext"/>
          <w:rFonts w:cs="B Zar" w:hint="cs"/>
          <w:color w:val="000000"/>
          <w:sz w:val="36"/>
          <w:szCs w:val="36"/>
          <w:rtl/>
        </w:rPr>
        <w:t>ً أو بعض یومٍ»</w:t>
      </w:r>
      <w:hyperlink w:anchor="content_note_122_11" w:tooltip="763. مؤمنون، 112." w:history="1">
        <w:r>
          <w:rPr>
            <w:rStyle w:val="Hyperlink"/>
            <w:rFonts w:cs="B Zar" w:hint="cs"/>
            <w:sz w:val="36"/>
            <w:szCs w:val="36"/>
            <w:rtl/>
          </w:rPr>
          <w:t>(11)</w:t>
        </w:r>
      </w:hyperlink>
      <w:r>
        <w:rPr>
          <w:rStyle w:val="contenttext"/>
          <w:rFonts w:cs="B Zar" w:hint="cs"/>
          <w:color w:val="000000"/>
          <w:sz w:val="36"/>
          <w:szCs w:val="36"/>
          <w:rtl/>
        </w:rPr>
        <w:t xml:space="preserve"> فکر می کنید روز یا پاره ای از روز در دنیا یا برزخ بوده اید.</w:t>
      </w:r>
    </w:p>
    <w:p w:rsidR="00000000" w:rsidRDefault="00EB7B05">
      <w:pPr>
        <w:pStyle w:val="contentparagraph"/>
        <w:bidi/>
        <w:jc w:val="both"/>
        <w:divId w:val="1660688410"/>
        <w:rPr>
          <w:rFonts w:cs="B Zar" w:hint="cs"/>
          <w:color w:val="000000"/>
          <w:sz w:val="36"/>
          <w:szCs w:val="36"/>
          <w:rtl/>
        </w:rPr>
      </w:pPr>
      <w:r>
        <w:rPr>
          <w:rStyle w:val="contenttext"/>
          <w:rFonts w:cs="B Zar" w:hint="cs"/>
          <w:color w:val="000000"/>
          <w:sz w:val="36"/>
          <w:szCs w:val="36"/>
          <w:rtl/>
        </w:rPr>
        <w:t>ص:122</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29" style="width:0;height:1.5pt" o:hralign="center" o:hrstd="t" o:hr="t" fillcolor="#a0a0a0" stroked="f"/>
        </w:pict>
      </w:r>
    </w:p>
    <w:p w:rsidR="00000000" w:rsidRDefault="00EB7B05">
      <w:pPr>
        <w:bidi/>
        <w:jc w:val="both"/>
        <w:divId w:val="580331726"/>
        <w:rPr>
          <w:rFonts w:eastAsia="Times New Roman" w:cs="B Zar" w:hint="cs"/>
          <w:color w:val="000000"/>
          <w:sz w:val="36"/>
          <w:szCs w:val="36"/>
          <w:rtl/>
        </w:rPr>
      </w:pPr>
      <w:r>
        <w:rPr>
          <w:rFonts w:eastAsia="Times New Roman" w:cs="B Zar" w:hint="cs"/>
          <w:color w:val="000000"/>
          <w:sz w:val="36"/>
          <w:szCs w:val="36"/>
          <w:rtl/>
        </w:rPr>
        <w:t>1- 753. سبأ31.</w:t>
      </w:r>
    </w:p>
    <w:p w:rsidR="00000000" w:rsidRDefault="00EB7B05">
      <w:pPr>
        <w:bidi/>
        <w:jc w:val="both"/>
        <w:divId w:val="1971159024"/>
        <w:rPr>
          <w:rFonts w:eastAsia="Times New Roman" w:cs="B Zar" w:hint="cs"/>
          <w:color w:val="000000"/>
          <w:sz w:val="36"/>
          <w:szCs w:val="36"/>
          <w:rtl/>
        </w:rPr>
      </w:pPr>
      <w:r>
        <w:rPr>
          <w:rFonts w:eastAsia="Times New Roman" w:cs="B Zar" w:hint="cs"/>
          <w:color w:val="000000"/>
          <w:sz w:val="36"/>
          <w:szCs w:val="36"/>
          <w:rtl/>
        </w:rPr>
        <w:t>2- 754. صافّات، 29.</w:t>
      </w:r>
    </w:p>
    <w:p w:rsidR="00000000" w:rsidRDefault="00EB7B05">
      <w:pPr>
        <w:bidi/>
        <w:jc w:val="both"/>
        <w:divId w:val="1521162723"/>
        <w:rPr>
          <w:rFonts w:eastAsia="Times New Roman" w:cs="B Zar" w:hint="cs"/>
          <w:color w:val="000000"/>
          <w:sz w:val="36"/>
          <w:szCs w:val="36"/>
          <w:rtl/>
        </w:rPr>
      </w:pPr>
      <w:r>
        <w:rPr>
          <w:rFonts w:eastAsia="Times New Roman" w:cs="B Zar" w:hint="cs"/>
          <w:color w:val="000000"/>
          <w:sz w:val="36"/>
          <w:szCs w:val="36"/>
          <w:rtl/>
        </w:rPr>
        <w:t>3- 755. سجده، 12.</w:t>
      </w:r>
    </w:p>
    <w:p w:rsidR="00000000" w:rsidRDefault="00EB7B05">
      <w:pPr>
        <w:bidi/>
        <w:jc w:val="both"/>
        <w:divId w:val="632831481"/>
        <w:rPr>
          <w:rFonts w:eastAsia="Times New Roman" w:cs="B Zar" w:hint="cs"/>
          <w:color w:val="000000"/>
          <w:sz w:val="36"/>
          <w:szCs w:val="36"/>
          <w:rtl/>
        </w:rPr>
      </w:pPr>
      <w:r>
        <w:rPr>
          <w:rFonts w:eastAsia="Times New Roman" w:cs="B Zar" w:hint="cs"/>
          <w:color w:val="000000"/>
          <w:sz w:val="36"/>
          <w:szCs w:val="36"/>
          <w:rtl/>
        </w:rPr>
        <w:t>4- 756. مؤمنون، 1</w:t>
      </w:r>
      <w:r>
        <w:rPr>
          <w:rFonts w:eastAsia="Times New Roman" w:cs="B Zar" w:hint="cs"/>
          <w:color w:val="000000"/>
          <w:sz w:val="36"/>
          <w:szCs w:val="36"/>
          <w:rtl/>
        </w:rPr>
        <w:t>00.</w:t>
      </w:r>
    </w:p>
    <w:p w:rsidR="00000000" w:rsidRDefault="00EB7B05">
      <w:pPr>
        <w:bidi/>
        <w:jc w:val="both"/>
        <w:divId w:val="286084593"/>
        <w:rPr>
          <w:rFonts w:eastAsia="Times New Roman" w:cs="B Zar" w:hint="cs"/>
          <w:color w:val="000000"/>
          <w:sz w:val="36"/>
          <w:szCs w:val="36"/>
          <w:rtl/>
        </w:rPr>
      </w:pPr>
      <w:r>
        <w:rPr>
          <w:rFonts w:eastAsia="Times New Roman" w:cs="B Zar" w:hint="cs"/>
          <w:color w:val="000000"/>
          <w:sz w:val="36"/>
          <w:szCs w:val="36"/>
          <w:rtl/>
        </w:rPr>
        <w:t>5- 757. سجده، 14.</w:t>
      </w:r>
    </w:p>
    <w:p w:rsidR="00000000" w:rsidRDefault="00EB7B05">
      <w:pPr>
        <w:bidi/>
        <w:jc w:val="both"/>
        <w:divId w:val="594938892"/>
        <w:rPr>
          <w:rFonts w:eastAsia="Times New Roman" w:cs="B Zar" w:hint="cs"/>
          <w:color w:val="000000"/>
          <w:sz w:val="36"/>
          <w:szCs w:val="36"/>
          <w:rtl/>
        </w:rPr>
      </w:pPr>
      <w:r>
        <w:rPr>
          <w:rFonts w:eastAsia="Times New Roman" w:cs="B Zar" w:hint="cs"/>
          <w:color w:val="000000"/>
          <w:sz w:val="36"/>
          <w:szCs w:val="36"/>
          <w:rtl/>
        </w:rPr>
        <w:t>6- 758. مرسلات، 36.</w:t>
      </w:r>
    </w:p>
    <w:p w:rsidR="00000000" w:rsidRDefault="00EB7B05">
      <w:pPr>
        <w:bidi/>
        <w:jc w:val="both"/>
        <w:divId w:val="706370324"/>
        <w:rPr>
          <w:rFonts w:eastAsia="Times New Roman" w:cs="B Zar" w:hint="cs"/>
          <w:color w:val="000000"/>
          <w:sz w:val="36"/>
          <w:szCs w:val="36"/>
          <w:rtl/>
        </w:rPr>
      </w:pPr>
      <w:r>
        <w:rPr>
          <w:rFonts w:eastAsia="Times New Roman" w:cs="B Zar" w:hint="cs"/>
          <w:color w:val="000000"/>
          <w:sz w:val="36"/>
          <w:szCs w:val="36"/>
          <w:rtl/>
        </w:rPr>
        <w:t>7- 759. ذیل آیه 45 سوره یونس.</w:t>
      </w:r>
    </w:p>
    <w:p w:rsidR="00000000" w:rsidRDefault="00EB7B05">
      <w:pPr>
        <w:bidi/>
        <w:jc w:val="both"/>
        <w:divId w:val="761069647"/>
        <w:rPr>
          <w:rFonts w:eastAsia="Times New Roman" w:cs="B Zar" w:hint="cs"/>
          <w:color w:val="000000"/>
          <w:sz w:val="36"/>
          <w:szCs w:val="36"/>
          <w:rtl/>
        </w:rPr>
      </w:pPr>
      <w:r>
        <w:rPr>
          <w:rFonts w:eastAsia="Times New Roman" w:cs="B Zar" w:hint="cs"/>
          <w:color w:val="000000"/>
          <w:sz w:val="36"/>
          <w:szCs w:val="36"/>
          <w:rtl/>
        </w:rPr>
        <w:t>8- 760. نازعات، 46.</w:t>
      </w:r>
    </w:p>
    <w:p w:rsidR="00000000" w:rsidRDefault="00EB7B05">
      <w:pPr>
        <w:bidi/>
        <w:jc w:val="both"/>
        <w:divId w:val="1796211141"/>
        <w:rPr>
          <w:rFonts w:eastAsia="Times New Roman" w:cs="B Zar" w:hint="cs"/>
          <w:color w:val="000000"/>
          <w:sz w:val="36"/>
          <w:szCs w:val="36"/>
          <w:rtl/>
        </w:rPr>
      </w:pPr>
      <w:r>
        <w:rPr>
          <w:rFonts w:eastAsia="Times New Roman" w:cs="B Zar" w:hint="cs"/>
          <w:color w:val="000000"/>
          <w:sz w:val="36"/>
          <w:szCs w:val="36"/>
          <w:rtl/>
        </w:rPr>
        <w:t>9- 761. اسراء، 52.</w:t>
      </w:r>
    </w:p>
    <w:p w:rsidR="00000000" w:rsidRDefault="00EB7B05">
      <w:pPr>
        <w:bidi/>
        <w:jc w:val="both"/>
        <w:divId w:val="1699700999"/>
        <w:rPr>
          <w:rFonts w:eastAsia="Times New Roman" w:cs="B Zar" w:hint="cs"/>
          <w:color w:val="000000"/>
          <w:sz w:val="36"/>
          <w:szCs w:val="36"/>
          <w:rtl/>
        </w:rPr>
      </w:pPr>
      <w:r>
        <w:rPr>
          <w:rFonts w:eastAsia="Times New Roman" w:cs="B Zar" w:hint="cs"/>
          <w:color w:val="000000"/>
          <w:sz w:val="36"/>
          <w:szCs w:val="36"/>
          <w:rtl/>
        </w:rPr>
        <w:t>10- 762. طه، 103.</w:t>
      </w:r>
    </w:p>
    <w:p w:rsidR="00000000" w:rsidRDefault="00EB7B05">
      <w:pPr>
        <w:bidi/>
        <w:jc w:val="both"/>
        <w:divId w:val="2125076639"/>
        <w:rPr>
          <w:rFonts w:eastAsia="Times New Roman" w:cs="B Zar" w:hint="cs"/>
          <w:color w:val="000000"/>
          <w:sz w:val="36"/>
          <w:szCs w:val="36"/>
          <w:rtl/>
        </w:rPr>
      </w:pPr>
      <w:r>
        <w:rPr>
          <w:rFonts w:eastAsia="Times New Roman" w:cs="B Zar" w:hint="cs"/>
          <w:color w:val="000000"/>
          <w:sz w:val="36"/>
          <w:szCs w:val="36"/>
          <w:rtl/>
        </w:rPr>
        <w:t>11- 763. مؤمنون، 112.</w:t>
      </w:r>
    </w:p>
    <w:p w:rsidR="00000000" w:rsidRDefault="00EB7B05">
      <w:pPr>
        <w:pStyle w:val="contentparagraph"/>
        <w:bidi/>
        <w:jc w:val="both"/>
        <w:divId w:val="199099569"/>
        <w:rPr>
          <w:rFonts w:cs="B Zar" w:hint="cs"/>
          <w:color w:val="000000"/>
          <w:sz w:val="36"/>
          <w:szCs w:val="36"/>
          <w:rtl/>
        </w:rPr>
      </w:pPr>
      <w:r>
        <w:rPr>
          <w:rStyle w:val="contenttext"/>
          <w:rFonts w:cs="B Zar" w:hint="cs"/>
          <w:color w:val="000000"/>
          <w:sz w:val="36"/>
          <w:szCs w:val="36"/>
          <w:rtl/>
        </w:rPr>
        <w:t>* «ما لبثوا غیرساعهً»</w:t>
      </w:r>
      <w:hyperlink w:anchor="content_note_123_1" w:tooltip="764. روم، 54."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فکر می کنید یک ساعتی بیشتر نبوده اید.</w:t>
      </w:r>
    </w:p>
    <w:p w:rsidR="00000000" w:rsidRDefault="00EB7B05">
      <w:pPr>
        <w:pStyle w:val="contentparagraph"/>
        <w:bidi/>
        <w:jc w:val="both"/>
        <w:divId w:val="199099569"/>
        <w:rPr>
          <w:rFonts w:cs="B Zar" w:hint="cs"/>
          <w:color w:val="000000"/>
          <w:sz w:val="36"/>
          <w:szCs w:val="36"/>
          <w:rtl/>
        </w:rPr>
      </w:pPr>
      <w:r>
        <w:rPr>
          <w:rStyle w:val="contenttext"/>
          <w:rFonts w:cs="B Zar" w:hint="cs"/>
          <w:color w:val="000000"/>
          <w:sz w:val="36"/>
          <w:szCs w:val="36"/>
          <w:rtl/>
        </w:rPr>
        <w:t xml:space="preserve">کوتاهی عمر دنیا، یا به جهت زودگذر بودن آن است، یا به خاطر بهره نگرفتن از زمان و فرصت، یا در مقایسه با عمرآخرت و یا بدان جهت که انسان ها در برزخ گویا در خوابند و پس از بیداری احساس می کنند که زمان اندک بوده است. </w:t>
      </w:r>
    </w:p>
    <w:p w:rsidR="00000000" w:rsidRDefault="00EB7B05">
      <w:pPr>
        <w:pStyle w:val="contentparagraph"/>
        <w:bidi/>
        <w:jc w:val="both"/>
        <w:divId w:val="199099569"/>
        <w:rPr>
          <w:rFonts w:cs="B Zar" w:hint="cs"/>
          <w:color w:val="000000"/>
          <w:sz w:val="36"/>
          <w:szCs w:val="36"/>
          <w:rtl/>
        </w:rPr>
      </w:pPr>
      <w:r>
        <w:rPr>
          <w:rStyle w:val="contenttext"/>
          <w:rFonts w:cs="B Zar" w:hint="cs"/>
          <w:color w:val="000000"/>
          <w:sz w:val="36"/>
          <w:szCs w:val="36"/>
          <w:rtl/>
        </w:rPr>
        <w:t>به هرح</w:t>
      </w:r>
      <w:r>
        <w:rPr>
          <w:rStyle w:val="contenttext"/>
          <w:rFonts w:cs="B Zar" w:hint="cs"/>
          <w:color w:val="000000"/>
          <w:sz w:val="36"/>
          <w:szCs w:val="36"/>
          <w:rtl/>
        </w:rPr>
        <w:t>ال هم متاع دنیا نسبت به آخرت قلیل است و هم زمانش، چنانکه گویا ساعتی بیش نبوده است.</w:t>
      </w:r>
    </w:p>
    <w:p w:rsidR="00000000" w:rsidRDefault="00EB7B05">
      <w:pPr>
        <w:pStyle w:val="Heading3"/>
        <w:shd w:val="clear" w:color="auto" w:fill="FFFFFF"/>
        <w:bidi/>
        <w:jc w:val="both"/>
        <w:divId w:val="1934390674"/>
        <w:rPr>
          <w:rFonts w:eastAsia="Times New Roman" w:cs="B Titr" w:hint="cs"/>
          <w:b w:val="0"/>
          <w:bCs w:val="0"/>
          <w:color w:val="FF0080"/>
          <w:sz w:val="30"/>
          <w:szCs w:val="30"/>
          <w:rtl/>
        </w:rPr>
      </w:pPr>
      <w:r>
        <w:rPr>
          <w:rFonts w:eastAsia="Times New Roman" w:cs="B Titr" w:hint="cs"/>
          <w:b w:val="0"/>
          <w:bCs w:val="0"/>
          <w:color w:val="FF0080"/>
          <w:sz w:val="30"/>
          <w:szCs w:val="30"/>
          <w:rtl/>
        </w:rPr>
        <w:t>108. عذاب کافران در قیامت</w:t>
      </w:r>
    </w:p>
    <w:p w:rsidR="00000000" w:rsidRDefault="00EB7B05">
      <w:pPr>
        <w:pStyle w:val="contentparagraph"/>
        <w:bidi/>
        <w:jc w:val="both"/>
        <w:divId w:val="1934390674"/>
        <w:rPr>
          <w:rFonts w:cs="B Zar" w:hint="cs"/>
          <w:color w:val="000000"/>
          <w:sz w:val="36"/>
          <w:szCs w:val="36"/>
          <w:rtl/>
        </w:rPr>
      </w:pPr>
      <w:hyperlink w:anchor="content_note_123_2" w:tooltip="765. ذیل آیه 8 سوره قمر." w:history="1">
        <w:r>
          <w:rPr>
            <w:rStyle w:val="Hyperlink"/>
            <w:rFonts w:cs="B Zar" w:hint="cs"/>
            <w:sz w:val="36"/>
            <w:szCs w:val="36"/>
            <w:rtl/>
          </w:rPr>
          <w:t>(2)</w:t>
        </w:r>
      </w:hyperlink>
    </w:p>
    <w:p w:rsidR="00000000" w:rsidRDefault="00EB7B05">
      <w:pPr>
        <w:pStyle w:val="contentparagraph"/>
        <w:bidi/>
        <w:jc w:val="both"/>
        <w:divId w:val="1934390674"/>
        <w:rPr>
          <w:rFonts w:cs="B Zar" w:hint="cs"/>
          <w:color w:val="000000"/>
          <w:sz w:val="36"/>
          <w:szCs w:val="36"/>
          <w:rtl/>
        </w:rPr>
      </w:pPr>
      <w:r>
        <w:rPr>
          <w:rStyle w:val="contenttext"/>
          <w:rFonts w:cs="B Zar" w:hint="cs"/>
          <w:color w:val="000000"/>
          <w:sz w:val="36"/>
          <w:szCs w:val="36"/>
          <w:rtl/>
        </w:rPr>
        <w:t>«مُهطعین» از «اهطاع» به معنای کشیدن سر به طرف بالا از روی نگرانی یا خیره نگاه کردن و یا به سرعت دویدن است.</w:t>
      </w:r>
    </w:p>
    <w:p w:rsidR="00000000" w:rsidRDefault="00EB7B05">
      <w:pPr>
        <w:pStyle w:val="contentparagraph"/>
        <w:bidi/>
        <w:jc w:val="both"/>
        <w:divId w:val="1934390674"/>
        <w:rPr>
          <w:rFonts w:cs="B Zar" w:hint="cs"/>
          <w:color w:val="000000"/>
          <w:sz w:val="36"/>
          <w:szCs w:val="36"/>
          <w:rtl/>
        </w:rPr>
      </w:pPr>
      <w:r>
        <w:rPr>
          <w:rStyle w:val="contenttext"/>
          <w:rFonts w:cs="B Zar" w:hint="cs"/>
          <w:color w:val="000000"/>
          <w:sz w:val="36"/>
          <w:szCs w:val="36"/>
          <w:rtl/>
        </w:rPr>
        <w:t>کافران با انواع سختی ها در قیامت مواجه اند از جمله:</w:t>
      </w:r>
    </w:p>
    <w:p w:rsidR="00000000" w:rsidRDefault="00EB7B05">
      <w:pPr>
        <w:pStyle w:val="contentparagraph"/>
        <w:bidi/>
        <w:jc w:val="both"/>
        <w:divId w:val="1934390674"/>
        <w:rPr>
          <w:rFonts w:cs="B Zar" w:hint="cs"/>
          <w:color w:val="000000"/>
          <w:sz w:val="36"/>
          <w:szCs w:val="36"/>
          <w:rtl/>
        </w:rPr>
      </w:pPr>
      <w:r>
        <w:rPr>
          <w:rStyle w:val="contenttext"/>
          <w:rFonts w:cs="B Zar" w:hint="cs"/>
          <w:color w:val="000000"/>
          <w:sz w:val="36"/>
          <w:szCs w:val="36"/>
          <w:rtl/>
        </w:rPr>
        <w:t>سختی ناتوانی سختی طولانی بودن مدّت</w:t>
      </w:r>
    </w:p>
    <w:p w:rsidR="00000000" w:rsidRDefault="00EB7B05">
      <w:pPr>
        <w:pStyle w:val="contentparagraph"/>
        <w:bidi/>
        <w:jc w:val="both"/>
        <w:divId w:val="1934390674"/>
        <w:rPr>
          <w:rFonts w:cs="B Zar" w:hint="cs"/>
          <w:color w:val="000000"/>
          <w:sz w:val="36"/>
          <w:szCs w:val="36"/>
          <w:rtl/>
        </w:rPr>
      </w:pPr>
      <w:r>
        <w:rPr>
          <w:rStyle w:val="contenttext"/>
          <w:rFonts w:cs="B Zar" w:hint="cs"/>
          <w:color w:val="000000"/>
          <w:sz w:val="36"/>
          <w:szCs w:val="36"/>
          <w:rtl/>
        </w:rPr>
        <w:t>سختی تشنگی و گرسنگی سختی هم جواران نا اهل</w:t>
      </w:r>
    </w:p>
    <w:p w:rsidR="00000000" w:rsidRDefault="00EB7B05">
      <w:pPr>
        <w:pStyle w:val="contentparagraph"/>
        <w:bidi/>
        <w:jc w:val="both"/>
        <w:divId w:val="1934390674"/>
        <w:rPr>
          <w:rFonts w:cs="B Zar" w:hint="cs"/>
          <w:color w:val="000000"/>
          <w:sz w:val="36"/>
          <w:szCs w:val="36"/>
          <w:rtl/>
        </w:rPr>
      </w:pPr>
      <w:r>
        <w:rPr>
          <w:rStyle w:val="contenttext"/>
          <w:rFonts w:cs="B Zar" w:hint="cs"/>
          <w:color w:val="000000"/>
          <w:sz w:val="36"/>
          <w:szCs w:val="36"/>
          <w:rtl/>
        </w:rPr>
        <w:t>سختی رسوایی سختی حسر</w:t>
      </w:r>
      <w:r>
        <w:rPr>
          <w:rStyle w:val="contenttext"/>
          <w:rFonts w:cs="B Zar" w:hint="cs"/>
          <w:color w:val="000000"/>
          <w:sz w:val="36"/>
          <w:szCs w:val="36"/>
          <w:rtl/>
        </w:rPr>
        <w:t>ت ها</w:t>
      </w:r>
    </w:p>
    <w:p w:rsidR="00000000" w:rsidRDefault="00EB7B05">
      <w:pPr>
        <w:pStyle w:val="contentparagraph"/>
        <w:bidi/>
        <w:jc w:val="both"/>
        <w:divId w:val="1934390674"/>
        <w:rPr>
          <w:rFonts w:cs="B Zar" w:hint="cs"/>
          <w:color w:val="000000"/>
          <w:sz w:val="36"/>
          <w:szCs w:val="36"/>
          <w:rtl/>
        </w:rPr>
      </w:pPr>
      <w:r>
        <w:rPr>
          <w:rStyle w:val="contenttext"/>
          <w:rFonts w:cs="B Zar" w:hint="cs"/>
          <w:color w:val="000000"/>
          <w:sz w:val="36"/>
          <w:szCs w:val="36"/>
          <w:rtl/>
        </w:rPr>
        <w:t>سختی حساب و کتاب سختی تحقیرها</w:t>
      </w:r>
    </w:p>
    <w:p w:rsidR="00000000" w:rsidRDefault="00EB7B05">
      <w:pPr>
        <w:pStyle w:val="contentparagraph"/>
        <w:bidi/>
        <w:jc w:val="both"/>
        <w:divId w:val="1934390674"/>
        <w:rPr>
          <w:rFonts w:cs="B Zar" w:hint="cs"/>
          <w:color w:val="000000"/>
          <w:sz w:val="36"/>
          <w:szCs w:val="36"/>
          <w:rtl/>
        </w:rPr>
      </w:pPr>
      <w:r>
        <w:rPr>
          <w:rStyle w:val="contenttext"/>
          <w:rFonts w:cs="B Zar" w:hint="cs"/>
          <w:color w:val="000000"/>
          <w:sz w:val="36"/>
          <w:szCs w:val="36"/>
          <w:rtl/>
        </w:rPr>
        <w:t>سختی نداشتن شفیع سختی جدا شدن از خوبان</w:t>
      </w:r>
    </w:p>
    <w:p w:rsidR="00000000" w:rsidRDefault="00EB7B05">
      <w:pPr>
        <w:pStyle w:val="contentparagraph"/>
        <w:bidi/>
        <w:jc w:val="both"/>
        <w:divId w:val="1934390674"/>
        <w:rPr>
          <w:rFonts w:cs="B Zar" w:hint="cs"/>
          <w:color w:val="000000"/>
          <w:sz w:val="36"/>
          <w:szCs w:val="36"/>
          <w:rtl/>
        </w:rPr>
      </w:pPr>
      <w:r>
        <w:rPr>
          <w:rStyle w:val="contenttext"/>
          <w:rFonts w:cs="B Zar" w:hint="cs"/>
          <w:color w:val="000000"/>
          <w:sz w:val="36"/>
          <w:szCs w:val="36"/>
          <w:rtl/>
        </w:rPr>
        <w:t>سختی نداشتن زاد و توشه سختی شکایات دیگران</w:t>
      </w:r>
    </w:p>
    <w:p w:rsidR="00000000" w:rsidRDefault="00EB7B05">
      <w:pPr>
        <w:pStyle w:val="contentparagraph"/>
        <w:bidi/>
        <w:jc w:val="both"/>
        <w:divId w:val="1934390674"/>
        <w:rPr>
          <w:rFonts w:cs="B Zar" w:hint="cs"/>
          <w:color w:val="000000"/>
          <w:sz w:val="36"/>
          <w:szCs w:val="36"/>
          <w:rtl/>
        </w:rPr>
      </w:pPr>
      <w:r>
        <w:rPr>
          <w:rStyle w:val="contenttext"/>
          <w:rFonts w:cs="B Zar" w:hint="cs"/>
          <w:color w:val="000000"/>
          <w:sz w:val="36"/>
          <w:szCs w:val="36"/>
          <w:rtl/>
        </w:rPr>
        <w:t>در حالی که بر اهل ایمان، در آن روز نه خوفی است و نه حزنی. «لا خوف علیهم ولا هم یحزنون»</w:t>
      </w:r>
    </w:p>
    <w:p w:rsidR="00000000" w:rsidRDefault="00EB7B05">
      <w:pPr>
        <w:pStyle w:val="Heading3"/>
        <w:shd w:val="clear" w:color="auto" w:fill="FFFFFF"/>
        <w:bidi/>
        <w:jc w:val="both"/>
        <w:divId w:val="595870884"/>
        <w:rPr>
          <w:rFonts w:eastAsia="Times New Roman" w:cs="B Titr" w:hint="cs"/>
          <w:b w:val="0"/>
          <w:bCs w:val="0"/>
          <w:color w:val="FF0080"/>
          <w:sz w:val="30"/>
          <w:szCs w:val="30"/>
          <w:rtl/>
        </w:rPr>
      </w:pPr>
      <w:r>
        <w:rPr>
          <w:rFonts w:eastAsia="Times New Roman" w:cs="B Titr" w:hint="cs"/>
          <w:b w:val="0"/>
          <w:bCs w:val="0"/>
          <w:color w:val="FF0080"/>
          <w:sz w:val="30"/>
          <w:szCs w:val="30"/>
          <w:rtl/>
        </w:rPr>
        <w:t>109. اعتراف کافران در قیامت</w:t>
      </w:r>
    </w:p>
    <w:p w:rsidR="00000000" w:rsidRDefault="00EB7B05">
      <w:pPr>
        <w:pStyle w:val="contentparagraph"/>
        <w:bidi/>
        <w:jc w:val="both"/>
        <w:divId w:val="595870884"/>
        <w:rPr>
          <w:rFonts w:cs="B Zar" w:hint="cs"/>
          <w:color w:val="000000"/>
          <w:sz w:val="36"/>
          <w:szCs w:val="36"/>
          <w:rtl/>
        </w:rPr>
      </w:pPr>
      <w:hyperlink w:anchor="content_note_123_3" w:tooltip="766. ذیل آیات 9 تا 11 سوره ملک." w:history="1">
        <w:r>
          <w:rPr>
            <w:rStyle w:val="Hyperlink"/>
            <w:rFonts w:cs="B Zar" w:hint="cs"/>
            <w:sz w:val="36"/>
            <w:szCs w:val="36"/>
            <w:rtl/>
          </w:rPr>
          <w:t>(3)</w:t>
        </w:r>
      </w:hyperlink>
    </w:p>
    <w:p w:rsidR="00000000" w:rsidRDefault="00EB7B05">
      <w:pPr>
        <w:pStyle w:val="contentparagraph"/>
        <w:bidi/>
        <w:jc w:val="both"/>
        <w:divId w:val="595870884"/>
        <w:rPr>
          <w:rFonts w:cs="B Zar" w:hint="cs"/>
          <w:color w:val="000000"/>
          <w:sz w:val="36"/>
          <w:szCs w:val="36"/>
          <w:rtl/>
        </w:rPr>
      </w:pPr>
      <w:r>
        <w:rPr>
          <w:rStyle w:val="contenttext"/>
          <w:rFonts w:cs="B Zar" w:hint="cs"/>
          <w:color w:val="000000"/>
          <w:sz w:val="36"/>
          <w:szCs w:val="36"/>
          <w:rtl/>
        </w:rPr>
        <w:t>در آیات 9 تا 11 سوره ملک، به سه اعتراف کافران در قیامت اشاره شده است:</w:t>
      </w:r>
    </w:p>
    <w:p w:rsidR="00000000" w:rsidRDefault="00EB7B05">
      <w:pPr>
        <w:pStyle w:val="contentparagraph"/>
        <w:bidi/>
        <w:jc w:val="both"/>
        <w:divId w:val="595870884"/>
        <w:rPr>
          <w:rFonts w:cs="B Zar" w:hint="cs"/>
          <w:color w:val="000000"/>
          <w:sz w:val="36"/>
          <w:szCs w:val="36"/>
          <w:rtl/>
        </w:rPr>
      </w:pPr>
      <w:r>
        <w:rPr>
          <w:rStyle w:val="contenttext"/>
          <w:rFonts w:cs="B Zar" w:hint="cs"/>
          <w:color w:val="000000"/>
          <w:sz w:val="36"/>
          <w:szCs w:val="36"/>
          <w:rtl/>
        </w:rPr>
        <w:t>الف) اعتراف به آمدن انبیا و تکذیب آنان. «بلی قد جاءنا نذیر فکذّبنا»</w:t>
      </w:r>
    </w:p>
    <w:p w:rsidR="00000000" w:rsidRDefault="00EB7B05">
      <w:pPr>
        <w:pStyle w:val="contentparagraph"/>
        <w:bidi/>
        <w:jc w:val="both"/>
        <w:divId w:val="595870884"/>
        <w:rPr>
          <w:rFonts w:cs="B Zar" w:hint="cs"/>
          <w:color w:val="000000"/>
          <w:sz w:val="36"/>
          <w:szCs w:val="36"/>
          <w:rtl/>
        </w:rPr>
      </w:pPr>
      <w:r>
        <w:rPr>
          <w:rStyle w:val="contenttext"/>
          <w:rFonts w:cs="B Zar" w:hint="cs"/>
          <w:color w:val="000000"/>
          <w:sz w:val="36"/>
          <w:szCs w:val="36"/>
          <w:rtl/>
        </w:rPr>
        <w:t>ب) اعتراف به عدم تعقل و استماع سخن حق. «لو کنّا نسمع او نعقل»</w:t>
      </w:r>
    </w:p>
    <w:p w:rsidR="00000000" w:rsidRDefault="00EB7B05">
      <w:pPr>
        <w:pStyle w:val="contentparagraph"/>
        <w:bidi/>
        <w:jc w:val="both"/>
        <w:divId w:val="595870884"/>
        <w:rPr>
          <w:rFonts w:cs="B Zar" w:hint="cs"/>
          <w:color w:val="000000"/>
          <w:sz w:val="36"/>
          <w:szCs w:val="36"/>
          <w:rtl/>
        </w:rPr>
      </w:pPr>
      <w:r>
        <w:rPr>
          <w:rStyle w:val="contenttext"/>
          <w:rFonts w:cs="B Zar" w:hint="cs"/>
          <w:color w:val="000000"/>
          <w:sz w:val="36"/>
          <w:szCs w:val="36"/>
          <w:rtl/>
        </w:rPr>
        <w:t>ص:123</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30" style="width:0;height:1.5pt" o:hralign="center" o:hrstd="t" o:hr="t" fillcolor="#a0a0a0" stroked="f"/>
        </w:pict>
      </w:r>
    </w:p>
    <w:p w:rsidR="00000000" w:rsidRDefault="00EB7B05">
      <w:pPr>
        <w:bidi/>
        <w:jc w:val="both"/>
        <w:divId w:val="334769010"/>
        <w:rPr>
          <w:rFonts w:eastAsia="Times New Roman" w:cs="B Zar" w:hint="cs"/>
          <w:color w:val="000000"/>
          <w:sz w:val="36"/>
          <w:szCs w:val="36"/>
          <w:rtl/>
        </w:rPr>
      </w:pPr>
      <w:r>
        <w:rPr>
          <w:rFonts w:eastAsia="Times New Roman" w:cs="B Zar" w:hint="cs"/>
          <w:color w:val="000000"/>
          <w:sz w:val="36"/>
          <w:szCs w:val="36"/>
          <w:rtl/>
        </w:rPr>
        <w:t>1- 764. روم، 54.</w:t>
      </w:r>
    </w:p>
    <w:p w:rsidR="00000000" w:rsidRDefault="00EB7B05">
      <w:pPr>
        <w:bidi/>
        <w:jc w:val="both"/>
        <w:divId w:val="1352797161"/>
        <w:rPr>
          <w:rFonts w:eastAsia="Times New Roman" w:cs="B Zar" w:hint="cs"/>
          <w:color w:val="000000"/>
          <w:sz w:val="36"/>
          <w:szCs w:val="36"/>
          <w:rtl/>
        </w:rPr>
      </w:pPr>
      <w:r>
        <w:rPr>
          <w:rFonts w:eastAsia="Times New Roman" w:cs="B Zar" w:hint="cs"/>
          <w:color w:val="000000"/>
          <w:sz w:val="36"/>
          <w:szCs w:val="36"/>
          <w:rtl/>
        </w:rPr>
        <w:t>2- 765. ذیل آیه 8 سوره قمر.</w:t>
      </w:r>
    </w:p>
    <w:p w:rsidR="00000000" w:rsidRDefault="00EB7B05">
      <w:pPr>
        <w:bidi/>
        <w:jc w:val="both"/>
        <w:divId w:val="2062173701"/>
        <w:rPr>
          <w:rFonts w:eastAsia="Times New Roman" w:cs="B Zar" w:hint="cs"/>
          <w:color w:val="000000"/>
          <w:sz w:val="36"/>
          <w:szCs w:val="36"/>
          <w:rtl/>
        </w:rPr>
      </w:pPr>
      <w:r>
        <w:rPr>
          <w:rFonts w:eastAsia="Times New Roman" w:cs="B Zar" w:hint="cs"/>
          <w:color w:val="000000"/>
          <w:sz w:val="36"/>
          <w:szCs w:val="36"/>
          <w:rtl/>
        </w:rPr>
        <w:t>3- 766. ذیل آیات 9 تا 11 سوره ملک.</w:t>
      </w:r>
    </w:p>
    <w:p w:rsidR="00000000" w:rsidRDefault="00EB7B05">
      <w:pPr>
        <w:pStyle w:val="contentparagraph"/>
        <w:bidi/>
        <w:jc w:val="both"/>
        <w:divId w:val="112675149"/>
        <w:rPr>
          <w:rFonts w:cs="B Zar" w:hint="cs"/>
          <w:color w:val="000000"/>
          <w:sz w:val="36"/>
          <w:szCs w:val="36"/>
          <w:rtl/>
        </w:rPr>
      </w:pPr>
      <w:r>
        <w:rPr>
          <w:rStyle w:val="contenttext"/>
          <w:rFonts w:cs="B Zar" w:hint="cs"/>
          <w:color w:val="000000"/>
          <w:sz w:val="36"/>
          <w:szCs w:val="36"/>
          <w:rtl/>
        </w:rPr>
        <w:t>ج) اعتراف به ارتکاب گناه. «فاعترفوا بذنبهم»</w:t>
      </w:r>
    </w:p>
    <w:p w:rsidR="00000000" w:rsidRDefault="00EB7B05">
      <w:pPr>
        <w:pStyle w:val="Heading3"/>
        <w:shd w:val="clear" w:color="auto" w:fill="FFFFFF"/>
        <w:bidi/>
        <w:jc w:val="both"/>
        <w:divId w:val="794257012"/>
        <w:rPr>
          <w:rFonts w:eastAsia="Times New Roman" w:cs="B Titr" w:hint="cs"/>
          <w:b w:val="0"/>
          <w:bCs w:val="0"/>
          <w:color w:val="FF0080"/>
          <w:sz w:val="30"/>
          <w:szCs w:val="30"/>
          <w:rtl/>
        </w:rPr>
      </w:pPr>
      <w:r>
        <w:rPr>
          <w:rFonts w:eastAsia="Times New Roman" w:cs="B Titr" w:hint="cs"/>
          <w:b w:val="0"/>
          <w:bCs w:val="0"/>
          <w:color w:val="FF0080"/>
          <w:sz w:val="30"/>
          <w:szCs w:val="30"/>
          <w:rtl/>
        </w:rPr>
        <w:t>110. مواقف گوناگون قیامت</w:t>
      </w:r>
    </w:p>
    <w:p w:rsidR="00000000" w:rsidRDefault="00EB7B05">
      <w:pPr>
        <w:pStyle w:val="contentparagraph"/>
        <w:bidi/>
        <w:jc w:val="both"/>
        <w:divId w:val="794257012"/>
        <w:rPr>
          <w:rFonts w:cs="B Zar" w:hint="cs"/>
          <w:color w:val="000000"/>
          <w:sz w:val="36"/>
          <w:szCs w:val="36"/>
          <w:rtl/>
        </w:rPr>
      </w:pPr>
      <w:hyperlink w:anchor="content_note_124_1" w:tooltip="767. ذیل آیه 7 سوره تحریم." w:history="1">
        <w:r>
          <w:rPr>
            <w:rStyle w:val="Hyperlink"/>
            <w:rFonts w:cs="B Zar" w:hint="cs"/>
            <w:sz w:val="36"/>
            <w:szCs w:val="36"/>
            <w:rtl/>
          </w:rPr>
          <w:t>(1)</w:t>
        </w:r>
      </w:hyperlink>
    </w:p>
    <w:p w:rsidR="00000000" w:rsidRDefault="00EB7B05">
      <w:pPr>
        <w:pStyle w:val="contentparagraph"/>
        <w:bidi/>
        <w:jc w:val="both"/>
        <w:divId w:val="794257012"/>
        <w:rPr>
          <w:rFonts w:cs="B Zar" w:hint="cs"/>
          <w:color w:val="000000"/>
          <w:sz w:val="36"/>
          <w:szCs w:val="36"/>
          <w:rtl/>
        </w:rPr>
      </w:pPr>
      <w:r>
        <w:rPr>
          <w:rStyle w:val="contenttext"/>
          <w:rFonts w:cs="B Zar" w:hint="cs"/>
          <w:color w:val="000000"/>
          <w:sz w:val="36"/>
          <w:szCs w:val="36"/>
          <w:rtl/>
        </w:rPr>
        <w:t>در تمام قرآن، فقط همین یک آیه با جمله «یا ایّها الّذین کفروا» شروع شده و کافران را مورد خطاب قرار داده که آنهم مربوط به قیامت است.</w:t>
      </w:r>
    </w:p>
    <w:p w:rsidR="00000000" w:rsidRDefault="00EB7B05">
      <w:pPr>
        <w:pStyle w:val="contentparagraph"/>
        <w:bidi/>
        <w:jc w:val="both"/>
        <w:divId w:val="794257012"/>
        <w:rPr>
          <w:rFonts w:cs="B Zar" w:hint="cs"/>
          <w:color w:val="000000"/>
          <w:sz w:val="36"/>
          <w:szCs w:val="36"/>
          <w:rtl/>
        </w:rPr>
      </w:pPr>
      <w:r>
        <w:rPr>
          <w:rStyle w:val="contenttext"/>
          <w:rFonts w:cs="B Zar" w:hint="cs"/>
          <w:color w:val="000000"/>
          <w:sz w:val="36"/>
          <w:szCs w:val="36"/>
          <w:rtl/>
        </w:rPr>
        <w:t xml:space="preserve">قیامت مواقف گوناگونی دارد: </w:t>
      </w:r>
    </w:p>
    <w:p w:rsidR="00000000" w:rsidRDefault="00EB7B05">
      <w:pPr>
        <w:pStyle w:val="contentparagraph"/>
        <w:bidi/>
        <w:jc w:val="both"/>
        <w:divId w:val="794257012"/>
        <w:rPr>
          <w:rFonts w:cs="B Zar" w:hint="cs"/>
          <w:color w:val="000000"/>
          <w:sz w:val="36"/>
          <w:szCs w:val="36"/>
          <w:rtl/>
        </w:rPr>
      </w:pPr>
      <w:r>
        <w:rPr>
          <w:rStyle w:val="contenttext"/>
          <w:rFonts w:cs="B Zar" w:hint="cs"/>
          <w:color w:val="000000"/>
          <w:sz w:val="36"/>
          <w:szCs w:val="36"/>
          <w:rtl/>
        </w:rPr>
        <w:t>1. در موقفی از قیامت اجازه عذرخواهی داده نمی شود. «لا یؤذن لهم فیعتذرون»</w:t>
      </w:r>
      <w:hyperlink w:anchor="content_note_124_2" w:tooltip="768. مرسلات، 6." w:history="1">
        <w:r>
          <w:rPr>
            <w:rStyle w:val="Hyperlink"/>
            <w:rFonts w:cs="B Zar" w:hint="cs"/>
            <w:sz w:val="36"/>
            <w:szCs w:val="36"/>
            <w:rtl/>
          </w:rPr>
          <w:t>(2)</w:t>
        </w:r>
      </w:hyperlink>
    </w:p>
    <w:p w:rsidR="00000000" w:rsidRDefault="00EB7B05">
      <w:pPr>
        <w:pStyle w:val="contentparagraph"/>
        <w:bidi/>
        <w:jc w:val="both"/>
        <w:divId w:val="794257012"/>
        <w:rPr>
          <w:rFonts w:cs="B Zar" w:hint="cs"/>
          <w:color w:val="000000"/>
          <w:sz w:val="36"/>
          <w:szCs w:val="36"/>
          <w:rtl/>
        </w:rPr>
      </w:pPr>
      <w:r>
        <w:rPr>
          <w:rStyle w:val="contenttext"/>
          <w:rFonts w:cs="B Zar" w:hint="cs"/>
          <w:color w:val="000000"/>
          <w:sz w:val="36"/>
          <w:szCs w:val="36"/>
          <w:rtl/>
        </w:rPr>
        <w:t>2. در مواقف دیگر هم که عذرخواهی می کنند، پذیرفته نمی شود. «لا ینفع الّذین ظلموا معذرتهم»</w:t>
      </w:r>
      <w:hyperlink w:anchor="content_note_124_3" w:tooltip="769. روم، 57." w:history="1">
        <w:r>
          <w:rPr>
            <w:rStyle w:val="Hyperlink"/>
            <w:rFonts w:cs="B Zar" w:hint="cs"/>
            <w:sz w:val="36"/>
            <w:szCs w:val="36"/>
            <w:rtl/>
          </w:rPr>
          <w:t>(3)</w:t>
        </w:r>
      </w:hyperlink>
    </w:p>
    <w:p w:rsidR="00000000" w:rsidRDefault="00EB7B05">
      <w:pPr>
        <w:pStyle w:val="contentparagraph"/>
        <w:bidi/>
        <w:jc w:val="both"/>
        <w:divId w:val="794257012"/>
        <w:rPr>
          <w:rFonts w:cs="B Zar" w:hint="cs"/>
          <w:color w:val="000000"/>
          <w:sz w:val="36"/>
          <w:szCs w:val="36"/>
          <w:rtl/>
        </w:rPr>
      </w:pPr>
      <w:r>
        <w:rPr>
          <w:rStyle w:val="contenttext"/>
          <w:rFonts w:cs="B Zar" w:hint="cs"/>
          <w:color w:val="000000"/>
          <w:sz w:val="36"/>
          <w:szCs w:val="36"/>
          <w:rtl/>
        </w:rPr>
        <w:t>3. در موقفی حتی اجازه سخن گفتن داده نمی</w:t>
      </w:r>
      <w:r>
        <w:rPr>
          <w:rStyle w:val="contenttext"/>
          <w:rFonts w:cs="B Zar" w:hint="cs"/>
          <w:color w:val="000000"/>
          <w:sz w:val="36"/>
          <w:szCs w:val="36"/>
          <w:rtl/>
        </w:rPr>
        <w:t xml:space="preserve"> شود.</w:t>
      </w:r>
      <w:hyperlink w:anchor="content_note_124_4" w:tooltip="770. یس، 65." w:history="1">
        <w:r>
          <w:rPr>
            <w:rStyle w:val="Hyperlink"/>
            <w:rFonts w:cs="B Zar" w:hint="cs"/>
            <w:sz w:val="36"/>
            <w:szCs w:val="36"/>
            <w:rtl/>
          </w:rPr>
          <w:t>(4)</w:t>
        </w:r>
      </w:hyperlink>
    </w:p>
    <w:p w:rsidR="00000000" w:rsidRDefault="00EB7B05">
      <w:pPr>
        <w:pStyle w:val="Heading3"/>
        <w:shd w:val="clear" w:color="auto" w:fill="FFFFFF"/>
        <w:bidi/>
        <w:jc w:val="both"/>
        <w:divId w:val="1475098192"/>
        <w:rPr>
          <w:rFonts w:eastAsia="Times New Roman" w:cs="B Titr" w:hint="cs"/>
          <w:b w:val="0"/>
          <w:bCs w:val="0"/>
          <w:color w:val="FF0080"/>
          <w:sz w:val="30"/>
          <w:szCs w:val="30"/>
          <w:rtl/>
        </w:rPr>
      </w:pPr>
      <w:r>
        <w:rPr>
          <w:rFonts w:eastAsia="Times New Roman" w:cs="B Titr" w:hint="cs"/>
          <w:b w:val="0"/>
          <w:bCs w:val="0"/>
          <w:color w:val="FF0080"/>
          <w:sz w:val="30"/>
          <w:szCs w:val="30"/>
          <w:rtl/>
        </w:rPr>
        <w:t>111. نمونه هایی از عذرخواهی در قیامت</w:t>
      </w:r>
    </w:p>
    <w:p w:rsidR="00000000" w:rsidRDefault="00EB7B05">
      <w:pPr>
        <w:pStyle w:val="contentparagraph"/>
        <w:bidi/>
        <w:jc w:val="both"/>
        <w:divId w:val="1475098192"/>
        <w:rPr>
          <w:rFonts w:cs="B Zar" w:hint="cs"/>
          <w:color w:val="000000"/>
          <w:sz w:val="36"/>
          <w:szCs w:val="36"/>
          <w:rtl/>
        </w:rPr>
      </w:pPr>
      <w:hyperlink w:anchor="content_note_124_5" w:tooltip="771. ذیل آیه 7 سوره تحریم." w:history="1">
        <w:r>
          <w:rPr>
            <w:rStyle w:val="Hyperlink"/>
            <w:rFonts w:cs="B Zar" w:hint="cs"/>
            <w:sz w:val="36"/>
            <w:szCs w:val="36"/>
            <w:rtl/>
          </w:rPr>
          <w:t>(5)</w:t>
        </w:r>
      </w:hyperlink>
    </w:p>
    <w:p w:rsidR="00000000" w:rsidRDefault="00EB7B05">
      <w:pPr>
        <w:pStyle w:val="contentparagraph"/>
        <w:bidi/>
        <w:jc w:val="both"/>
        <w:divId w:val="1475098192"/>
        <w:rPr>
          <w:rFonts w:cs="B Zar" w:hint="cs"/>
          <w:color w:val="000000"/>
          <w:sz w:val="36"/>
          <w:szCs w:val="36"/>
          <w:rtl/>
        </w:rPr>
      </w:pPr>
      <w:r>
        <w:rPr>
          <w:rStyle w:val="contenttext"/>
          <w:rFonts w:cs="B Zar" w:hint="cs"/>
          <w:color w:val="000000"/>
          <w:sz w:val="36"/>
          <w:szCs w:val="36"/>
          <w:rtl/>
        </w:rPr>
        <w:t>مجرمان در قیامت پشیمان شده و عذرخواهی می کنند که نمونه هایی از آن را در اینجا بیان می کنیم:</w:t>
      </w:r>
    </w:p>
    <w:p w:rsidR="00000000" w:rsidRDefault="00EB7B05">
      <w:pPr>
        <w:pStyle w:val="contentparagraph"/>
        <w:bidi/>
        <w:jc w:val="both"/>
        <w:divId w:val="1475098192"/>
        <w:rPr>
          <w:rFonts w:cs="B Zar" w:hint="cs"/>
          <w:color w:val="000000"/>
          <w:sz w:val="36"/>
          <w:szCs w:val="36"/>
          <w:rtl/>
        </w:rPr>
      </w:pPr>
      <w:r>
        <w:rPr>
          <w:rStyle w:val="contenttext"/>
          <w:rFonts w:cs="B Zar" w:hint="cs"/>
          <w:color w:val="000000"/>
          <w:sz w:val="36"/>
          <w:szCs w:val="36"/>
          <w:rtl/>
        </w:rPr>
        <w:t>1. گاهی به دروغ سوگند می خورند: «و اللّه ما کنّا مشرکین»</w:t>
      </w:r>
      <w:hyperlink w:anchor="content_note_124_6" w:tooltip="772. انعام، 23." w:history="1">
        <w:r>
          <w:rPr>
            <w:rStyle w:val="Hyperlink"/>
            <w:rFonts w:cs="B Zar" w:hint="cs"/>
            <w:sz w:val="36"/>
            <w:szCs w:val="36"/>
            <w:rtl/>
          </w:rPr>
          <w:t>(6)</w:t>
        </w:r>
      </w:hyperlink>
      <w:r>
        <w:rPr>
          <w:rStyle w:val="contenttext"/>
          <w:rFonts w:cs="B Zar" w:hint="cs"/>
          <w:color w:val="000000"/>
          <w:sz w:val="36"/>
          <w:szCs w:val="36"/>
          <w:rtl/>
        </w:rPr>
        <w:t xml:space="preserve"> به خدا سوگند ما مشرک نبودیم. آری یا به خاط</w:t>
      </w:r>
      <w:r>
        <w:rPr>
          <w:rStyle w:val="contenttext"/>
          <w:rFonts w:cs="B Zar" w:hint="cs"/>
          <w:color w:val="000000"/>
          <w:sz w:val="36"/>
          <w:szCs w:val="36"/>
          <w:rtl/>
        </w:rPr>
        <w:t>ر آن که دروغ گویی جزء ذات آنان شده است و یا به گمان آن که در آن روز می توانند نجات یابند، سوگند دروغ یاد می کنند ولی در هر صورت، در این سخن آنان نوعی عذرخواهی و پشیمانی است.</w:t>
      </w:r>
    </w:p>
    <w:p w:rsidR="00000000" w:rsidRDefault="00EB7B05">
      <w:pPr>
        <w:pStyle w:val="contentparagraph"/>
        <w:bidi/>
        <w:jc w:val="both"/>
        <w:divId w:val="1475098192"/>
        <w:rPr>
          <w:rFonts w:cs="B Zar" w:hint="cs"/>
          <w:color w:val="000000"/>
          <w:sz w:val="36"/>
          <w:szCs w:val="36"/>
          <w:rtl/>
        </w:rPr>
      </w:pPr>
      <w:r>
        <w:rPr>
          <w:rStyle w:val="contenttext"/>
          <w:rFonts w:cs="B Zar" w:hint="cs"/>
          <w:color w:val="000000"/>
          <w:sz w:val="36"/>
          <w:szCs w:val="36"/>
          <w:rtl/>
        </w:rPr>
        <w:t>2. گاهی دیگران را مقصّر می دانند: «ربّنا هؤلاء اضلّونا»</w:t>
      </w:r>
      <w:hyperlink w:anchor="content_note_124_7" w:tooltip="773. اعراف، 36." w:history="1">
        <w:r>
          <w:rPr>
            <w:rStyle w:val="Hyperlink"/>
            <w:rFonts w:cs="B Zar" w:hint="cs"/>
            <w:sz w:val="36"/>
            <w:szCs w:val="36"/>
            <w:rtl/>
          </w:rPr>
          <w:t>(7)</w:t>
        </w:r>
      </w:hyperlink>
      <w:r>
        <w:rPr>
          <w:rStyle w:val="contenttext"/>
          <w:rFonts w:cs="B Zar" w:hint="cs"/>
          <w:color w:val="000000"/>
          <w:sz w:val="36"/>
          <w:szCs w:val="36"/>
          <w:rtl/>
        </w:rPr>
        <w:t xml:space="preserve"> پروردگارا! (ما نمی خواستیم گمراه شویم) پیشینیان ما را گمراه کردند.</w:t>
      </w:r>
    </w:p>
    <w:p w:rsidR="00000000" w:rsidRDefault="00EB7B05">
      <w:pPr>
        <w:pStyle w:val="contentparagraph"/>
        <w:bidi/>
        <w:jc w:val="both"/>
        <w:divId w:val="1475098192"/>
        <w:rPr>
          <w:rFonts w:cs="B Zar" w:hint="cs"/>
          <w:color w:val="000000"/>
          <w:sz w:val="36"/>
          <w:szCs w:val="36"/>
          <w:rtl/>
        </w:rPr>
      </w:pPr>
      <w:r>
        <w:rPr>
          <w:rStyle w:val="contenttext"/>
          <w:rFonts w:cs="B Zar" w:hint="cs"/>
          <w:color w:val="000000"/>
          <w:sz w:val="36"/>
          <w:szCs w:val="36"/>
          <w:rtl/>
        </w:rPr>
        <w:t>3. گاهی به اطاعت از بزرگان و پیشینیان: «انّا اطعنا سادتنا و کبرائنا»</w:t>
      </w:r>
      <w:hyperlink w:anchor="content_note_124_8" w:tooltip="774. احزاب، 67." w:history="1">
        <w:r>
          <w:rPr>
            <w:rStyle w:val="Hyperlink"/>
            <w:rFonts w:cs="B Zar" w:hint="cs"/>
            <w:sz w:val="36"/>
            <w:szCs w:val="36"/>
            <w:rtl/>
          </w:rPr>
          <w:t>(8)</w:t>
        </w:r>
      </w:hyperlink>
      <w:r>
        <w:rPr>
          <w:rStyle w:val="contenttext"/>
          <w:rFonts w:cs="B Zar" w:hint="cs"/>
          <w:color w:val="000000"/>
          <w:sz w:val="36"/>
          <w:szCs w:val="36"/>
          <w:rtl/>
        </w:rPr>
        <w:t xml:space="preserve"> پروردگارا! ما به</w:t>
      </w:r>
      <w:r>
        <w:rPr>
          <w:rStyle w:val="contenttext"/>
          <w:rFonts w:cs="B Zar" w:hint="cs"/>
          <w:color w:val="000000"/>
          <w:sz w:val="36"/>
          <w:szCs w:val="36"/>
          <w:rtl/>
        </w:rPr>
        <w:t xml:space="preserve"> خاطر پیروی از بزرگانمان گرفتار شدیم.</w:t>
      </w:r>
    </w:p>
    <w:p w:rsidR="00000000" w:rsidRDefault="00EB7B05">
      <w:pPr>
        <w:pStyle w:val="contentparagraph"/>
        <w:bidi/>
        <w:jc w:val="both"/>
        <w:divId w:val="1475098192"/>
        <w:rPr>
          <w:rFonts w:cs="B Zar" w:hint="cs"/>
          <w:color w:val="000000"/>
          <w:sz w:val="36"/>
          <w:szCs w:val="36"/>
          <w:rtl/>
        </w:rPr>
      </w:pPr>
      <w:r>
        <w:rPr>
          <w:rStyle w:val="contenttext"/>
          <w:rFonts w:cs="B Zar" w:hint="cs"/>
          <w:color w:val="000000"/>
          <w:sz w:val="36"/>
          <w:szCs w:val="36"/>
          <w:rtl/>
        </w:rPr>
        <w:t>ص:124</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31" style="width:0;height:1.5pt" o:hralign="center" o:hrstd="t" o:hr="t" fillcolor="#a0a0a0" stroked="f"/>
        </w:pict>
      </w:r>
    </w:p>
    <w:p w:rsidR="00000000" w:rsidRDefault="00EB7B05">
      <w:pPr>
        <w:bidi/>
        <w:jc w:val="both"/>
        <w:divId w:val="681863174"/>
        <w:rPr>
          <w:rFonts w:eastAsia="Times New Roman" w:cs="B Zar" w:hint="cs"/>
          <w:color w:val="000000"/>
          <w:sz w:val="36"/>
          <w:szCs w:val="36"/>
          <w:rtl/>
        </w:rPr>
      </w:pPr>
      <w:r>
        <w:rPr>
          <w:rFonts w:eastAsia="Times New Roman" w:cs="B Zar" w:hint="cs"/>
          <w:color w:val="000000"/>
          <w:sz w:val="36"/>
          <w:szCs w:val="36"/>
          <w:rtl/>
        </w:rPr>
        <w:t>1- 767. ذیل آیه 7 سوره تحریم.</w:t>
      </w:r>
    </w:p>
    <w:p w:rsidR="00000000" w:rsidRDefault="00EB7B05">
      <w:pPr>
        <w:bidi/>
        <w:jc w:val="both"/>
        <w:divId w:val="1481386602"/>
        <w:rPr>
          <w:rFonts w:eastAsia="Times New Roman" w:cs="B Zar" w:hint="cs"/>
          <w:color w:val="000000"/>
          <w:sz w:val="36"/>
          <w:szCs w:val="36"/>
          <w:rtl/>
        </w:rPr>
      </w:pPr>
      <w:r>
        <w:rPr>
          <w:rFonts w:eastAsia="Times New Roman" w:cs="B Zar" w:hint="cs"/>
          <w:color w:val="000000"/>
          <w:sz w:val="36"/>
          <w:szCs w:val="36"/>
          <w:rtl/>
        </w:rPr>
        <w:t>2- 768. مرسلات، 6.</w:t>
      </w:r>
    </w:p>
    <w:p w:rsidR="00000000" w:rsidRDefault="00EB7B05">
      <w:pPr>
        <w:bidi/>
        <w:jc w:val="both"/>
        <w:divId w:val="982999312"/>
        <w:rPr>
          <w:rFonts w:eastAsia="Times New Roman" w:cs="B Zar" w:hint="cs"/>
          <w:color w:val="000000"/>
          <w:sz w:val="36"/>
          <w:szCs w:val="36"/>
          <w:rtl/>
        </w:rPr>
      </w:pPr>
      <w:r>
        <w:rPr>
          <w:rFonts w:eastAsia="Times New Roman" w:cs="B Zar" w:hint="cs"/>
          <w:color w:val="000000"/>
          <w:sz w:val="36"/>
          <w:szCs w:val="36"/>
          <w:rtl/>
        </w:rPr>
        <w:t>3- 769. روم، 57.</w:t>
      </w:r>
    </w:p>
    <w:p w:rsidR="00000000" w:rsidRDefault="00EB7B05">
      <w:pPr>
        <w:bidi/>
        <w:jc w:val="both"/>
        <w:divId w:val="1499270814"/>
        <w:rPr>
          <w:rFonts w:eastAsia="Times New Roman" w:cs="B Zar" w:hint="cs"/>
          <w:color w:val="000000"/>
          <w:sz w:val="36"/>
          <w:szCs w:val="36"/>
          <w:rtl/>
        </w:rPr>
      </w:pPr>
      <w:r>
        <w:rPr>
          <w:rFonts w:eastAsia="Times New Roman" w:cs="B Zar" w:hint="cs"/>
          <w:color w:val="000000"/>
          <w:sz w:val="36"/>
          <w:szCs w:val="36"/>
          <w:rtl/>
        </w:rPr>
        <w:t>4- 770. یس، 65.</w:t>
      </w:r>
    </w:p>
    <w:p w:rsidR="00000000" w:rsidRDefault="00EB7B05">
      <w:pPr>
        <w:bidi/>
        <w:jc w:val="both"/>
        <w:divId w:val="1424378935"/>
        <w:rPr>
          <w:rFonts w:eastAsia="Times New Roman" w:cs="B Zar" w:hint="cs"/>
          <w:color w:val="000000"/>
          <w:sz w:val="36"/>
          <w:szCs w:val="36"/>
          <w:rtl/>
        </w:rPr>
      </w:pPr>
      <w:r>
        <w:rPr>
          <w:rFonts w:eastAsia="Times New Roman" w:cs="B Zar" w:hint="cs"/>
          <w:color w:val="000000"/>
          <w:sz w:val="36"/>
          <w:szCs w:val="36"/>
          <w:rtl/>
        </w:rPr>
        <w:t>5- 771. ذیل آیه 7 سوره تحریم.</w:t>
      </w:r>
    </w:p>
    <w:p w:rsidR="00000000" w:rsidRDefault="00EB7B05">
      <w:pPr>
        <w:bidi/>
        <w:jc w:val="both"/>
        <w:divId w:val="2130390383"/>
        <w:rPr>
          <w:rFonts w:eastAsia="Times New Roman" w:cs="B Zar" w:hint="cs"/>
          <w:color w:val="000000"/>
          <w:sz w:val="36"/>
          <w:szCs w:val="36"/>
          <w:rtl/>
        </w:rPr>
      </w:pPr>
      <w:r>
        <w:rPr>
          <w:rFonts w:eastAsia="Times New Roman" w:cs="B Zar" w:hint="cs"/>
          <w:color w:val="000000"/>
          <w:sz w:val="36"/>
          <w:szCs w:val="36"/>
          <w:rtl/>
        </w:rPr>
        <w:t>6- 772. انعام، 23.</w:t>
      </w:r>
    </w:p>
    <w:p w:rsidR="00000000" w:rsidRDefault="00EB7B05">
      <w:pPr>
        <w:bidi/>
        <w:jc w:val="both"/>
        <w:divId w:val="458570891"/>
        <w:rPr>
          <w:rFonts w:eastAsia="Times New Roman" w:cs="B Zar" w:hint="cs"/>
          <w:color w:val="000000"/>
          <w:sz w:val="36"/>
          <w:szCs w:val="36"/>
          <w:rtl/>
        </w:rPr>
      </w:pPr>
      <w:r>
        <w:rPr>
          <w:rFonts w:eastAsia="Times New Roman" w:cs="B Zar" w:hint="cs"/>
          <w:color w:val="000000"/>
          <w:sz w:val="36"/>
          <w:szCs w:val="36"/>
          <w:rtl/>
        </w:rPr>
        <w:t>7- 773. اعراف، 36.</w:t>
      </w:r>
    </w:p>
    <w:p w:rsidR="00000000" w:rsidRDefault="00EB7B05">
      <w:pPr>
        <w:bidi/>
        <w:jc w:val="both"/>
        <w:divId w:val="904028885"/>
        <w:rPr>
          <w:rFonts w:eastAsia="Times New Roman" w:cs="B Zar" w:hint="cs"/>
          <w:color w:val="000000"/>
          <w:sz w:val="36"/>
          <w:szCs w:val="36"/>
          <w:rtl/>
        </w:rPr>
      </w:pPr>
      <w:r>
        <w:rPr>
          <w:rFonts w:eastAsia="Times New Roman" w:cs="B Zar" w:hint="cs"/>
          <w:color w:val="000000"/>
          <w:sz w:val="36"/>
          <w:szCs w:val="36"/>
          <w:rtl/>
        </w:rPr>
        <w:t>8- 774. احزاب، 67.</w:t>
      </w:r>
    </w:p>
    <w:p w:rsidR="00000000" w:rsidRDefault="00EB7B05">
      <w:pPr>
        <w:pStyle w:val="contentparagraph"/>
        <w:bidi/>
        <w:jc w:val="both"/>
        <w:divId w:val="1288970448"/>
        <w:rPr>
          <w:rFonts w:cs="B Zar" w:hint="cs"/>
          <w:color w:val="000000"/>
          <w:sz w:val="36"/>
          <w:szCs w:val="36"/>
          <w:rtl/>
        </w:rPr>
      </w:pPr>
      <w:r>
        <w:rPr>
          <w:rStyle w:val="contenttext"/>
          <w:rFonts w:cs="B Zar" w:hint="cs"/>
          <w:color w:val="000000"/>
          <w:sz w:val="36"/>
          <w:szCs w:val="36"/>
          <w:rtl/>
        </w:rPr>
        <w:t>4. گاهی به بی توجّهی و کم فکری خود: «لو کنّا نسمع او نعقل...» اگر به ندای انبیا گوش می دادیم یا تعقل می کردیم بدبخت نمی شدیم.</w:t>
      </w:r>
    </w:p>
    <w:p w:rsidR="00000000" w:rsidRDefault="00EB7B05">
      <w:pPr>
        <w:pStyle w:val="contentparagraph"/>
        <w:bidi/>
        <w:jc w:val="both"/>
        <w:divId w:val="1288970448"/>
        <w:rPr>
          <w:rFonts w:cs="B Zar" w:hint="cs"/>
          <w:color w:val="000000"/>
          <w:sz w:val="36"/>
          <w:szCs w:val="36"/>
          <w:rtl/>
        </w:rPr>
      </w:pPr>
      <w:r>
        <w:rPr>
          <w:rStyle w:val="contenttext"/>
          <w:rFonts w:cs="B Zar" w:hint="cs"/>
          <w:color w:val="000000"/>
          <w:sz w:val="36"/>
          <w:szCs w:val="36"/>
          <w:rtl/>
        </w:rPr>
        <w:t>5. گاهی به پشیمانی و جبران گذشته: «ربّ ارجعون لعلّی اعمل صالحاً فیما ترکت»</w:t>
      </w:r>
      <w:hyperlink w:anchor="content_note_125_1" w:tooltip="775. مؤمنون، 99." w:history="1">
        <w:r>
          <w:rPr>
            <w:rStyle w:val="Hyperlink"/>
            <w:rFonts w:cs="B Zar" w:hint="cs"/>
            <w:sz w:val="36"/>
            <w:szCs w:val="36"/>
            <w:rtl/>
          </w:rPr>
          <w:t>(1)</w:t>
        </w:r>
      </w:hyperlink>
      <w:r>
        <w:rPr>
          <w:rStyle w:val="contenttext"/>
          <w:rFonts w:cs="B Zar" w:hint="cs"/>
          <w:color w:val="000000"/>
          <w:sz w:val="36"/>
          <w:szCs w:val="36"/>
          <w:rtl/>
        </w:rPr>
        <w:t xml:space="preserve"> پروردگارا! مرا به دنیا بازگردان، شاید در آنچه به جا گذاشته ام، عمل صالحی انجام دهم.</w:t>
      </w:r>
    </w:p>
    <w:p w:rsidR="00000000" w:rsidRDefault="00EB7B05">
      <w:pPr>
        <w:pStyle w:val="Heading3"/>
        <w:shd w:val="clear" w:color="auto" w:fill="FFFFFF"/>
        <w:bidi/>
        <w:jc w:val="both"/>
        <w:divId w:val="1248885394"/>
        <w:rPr>
          <w:rFonts w:eastAsia="Times New Roman" w:cs="B Titr" w:hint="cs"/>
          <w:b w:val="0"/>
          <w:bCs w:val="0"/>
          <w:color w:val="FF0080"/>
          <w:sz w:val="30"/>
          <w:szCs w:val="30"/>
          <w:rtl/>
        </w:rPr>
      </w:pPr>
      <w:r>
        <w:rPr>
          <w:rFonts w:eastAsia="Times New Roman" w:cs="B Titr" w:hint="cs"/>
          <w:b w:val="0"/>
          <w:bCs w:val="0"/>
          <w:color w:val="FF0080"/>
          <w:sz w:val="30"/>
          <w:szCs w:val="30"/>
          <w:rtl/>
        </w:rPr>
        <w:t>112. آشامیدنی های دوزخ</w:t>
      </w:r>
    </w:p>
    <w:p w:rsidR="00000000" w:rsidRDefault="00EB7B05">
      <w:pPr>
        <w:pStyle w:val="contentparagraph"/>
        <w:bidi/>
        <w:jc w:val="both"/>
        <w:divId w:val="1248885394"/>
        <w:rPr>
          <w:rFonts w:cs="B Zar" w:hint="cs"/>
          <w:color w:val="000000"/>
          <w:sz w:val="36"/>
          <w:szCs w:val="36"/>
          <w:rtl/>
        </w:rPr>
      </w:pPr>
      <w:hyperlink w:anchor="content_note_125_2" w:tooltip="776. ذیل آیات 15 و 16 سوره ابراهیم." w:history="1">
        <w:r>
          <w:rPr>
            <w:rStyle w:val="Hyperlink"/>
            <w:rFonts w:cs="B Zar" w:hint="cs"/>
            <w:sz w:val="36"/>
            <w:szCs w:val="36"/>
            <w:rtl/>
          </w:rPr>
          <w:t>(2)</w:t>
        </w:r>
      </w:hyperlink>
    </w:p>
    <w:p w:rsidR="00000000" w:rsidRDefault="00EB7B05">
      <w:pPr>
        <w:pStyle w:val="contentparagraph"/>
        <w:bidi/>
        <w:jc w:val="both"/>
        <w:divId w:val="1248885394"/>
        <w:rPr>
          <w:rFonts w:cs="B Zar" w:hint="cs"/>
          <w:color w:val="000000"/>
          <w:sz w:val="36"/>
          <w:szCs w:val="36"/>
          <w:rtl/>
        </w:rPr>
      </w:pPr>
      <w:r>
        <w:rPr>
          <w:rStyle w:val="contenttext"/>
          <w:rFonts w:cs="B Zar" w:hint="cs"/>
          <w:color w:val="000000"/>
          <w:sz w:val="36"/>
          <w:szCs w:val="36"/>
          <w:rtl/>
        </w:rPr>
        <w:t>نوشیدنی های دوزخیان در قیامت سوزنده است نه سیراب کنن</w:t>
      </w:r>
      <w:r>
        <w:rPr>
          <w:rStyle w:val="contenttext"/>
          <w:rFonts w:cs="B Zar" w:hint="cs"/>
          <w:color w:val="000000"/>
          <w:sz w:val="36"/>
          <w:szCs w:val="36"/>
          <w:rtl/>
        </w:rPr>
        <w:t>ده:</w:t>
      </w:r>
    </w:p>
    <w:p w:rsidR="00000000" w:rsidRDefault="00EB7B05">
      <w:pPr>
        <w:pStyle w:val="contentparagraph"/>
        <w:bidi/>
        <w:jc w:val="both"/>
        <w:divId w:val="1248885394"/>
        <w:rPr>
          <w:rFonts w:cs="B Zar" w:hint="cs"/>
          <w:color w:val="000000"/>
          <w:sz w:val="36"/>
          <w:szCs w:val="36"/>
          <w:rtl/>
        </w:rPr>
      </w:pPr>
      <w:r>
        <w:rPr>
          <w:rStyle w:val="contenttext"/>
          <w:rFonts w:cs="B Zar" w:hint="cs"/>
          <w:color w:val="000000"/>
          <w:sz w:val="36"/>
          <w:szCs w:val="36"/>
          <w:rtl/>
        </w:rPr>
        <w:t>الف: «سُقُوا ماءً حمیماً فقطّع امعاءهم»</w:t>
      </w:r>
      <w:hyperlink w:anchor="content_note_125_3" w:tooltip="777. محمد، 15." w:history="1">
        <w:r>
          <w:rPr>
            <w:rStyle w:val="Hyperlink"/>
            <w:rFonts w:cs="B Zar" w:hint="cs"/>
            <w:sz w:val="36"/>
            <w:szCs w:val="36"/>
            <w:rtl/>
          </w:rPr>
          <w:t>(3)</w:t>
        </w:r>
      </w:hyperlink>
      <w:r>
        <w:rPr>
          <w:rStyle w:val="contenttext"/>
          <w:rFonts w:cs="B Zar" w:hint="cs"/>
          <w:color w:val="000000"/>
          <w:sz w:val="36"/>
          <w:szCs w:val="36"/>
          <w:rtl/>
        </w:rPr>
        <w:t xml:space="preserve"> از آب جوشانی نوشانده می شوند که درون آن ها را قطعه قطعه می کند.</w:t>
      </w:r>
    </w:p>
    <w:p w:rsidR="00000000" w:rsidRDefault="00EB7B05">
      <w:pPr>
        <w:pStyle w:val="contentparagraph"/>
        <w:bidi/>
        <w:jc w:val="both"/>
        <w:divId w:val="1248885394"/>
        <w:rPr>
          <w:rFonts w:cs="B Zar" w:hint="cs"/>
          <w:color w:val="000000"/>
          <w:sz w:val="36"/>
          <w:szCs w:val="36"/>
          <w:rtl/>
        </w:rPr>
      </w:pPr>
      <w:r>
        <w:rPr>
          <w:rStyle w:val="contenttext"/>
          <w:rFonts w:cs="B Zar" w:hint="cs"/>
          <w:color w:val="000000"/>
          <w:sz w:val="36"/>
          <w:szCs w:val="36"/>
          <w:rtl/>
        </w:rPr>
        <w:t>ب: «یغاثوا بماءٍ کالمُهل یشوی الوجوه»</w:t>
      </w:r>
      <w:hyperlink w:anchor="content_note_125_4" w:tooltip="778. کهف، 29." w:history="1">
        <w:r>
          <w:rPr>
            <w:rStyle w:val="Hyperlink"/>
            <w:rFonts w:cs="B Zar" w:hint="cs"/>
            <w:sz w:val="36"/>
            <w:szCs w:val="36"/>
            <w:rtl/>
          </w:rPr>
          <w:t>(4)</w:t>
        </w:r>
      </w:hyperlink>
      <w:r>
        <w:rPr>
          <w:rStyle w:val="contenttext"/>
          <w:rFonts w:cs="B Zar" w:hint="cs"/>
          <w:color w:val="000000"/>
          <w:sz w:val="36"/>
          <w:szCs w:val="36"/>
          <w:rtl/>
        </w:rPr>
        <w:t xml:space="preserve"> از آبی همچون مس گداخته پذیرایی می شوند، که حرارت آن صورت ها را کباب می کند.</w:t>
      </w:r>
    </w:p>
    <w:p w:rsidR="00000000" w:rsidRDefault="00EB7B05">
      <w:pPr>
        <w:pStyle w:val="Heading3"/>
        <w:shd w:val="clear" w:color="auto" w:fill="FFFFFF"/>
        <w:bidi/>
        <w:jc w:val="both"/>
        <w:divId w:val="1011177917"/>
        <w:rPr>
          <w:rFonts w:eastAsia="Times New Roman" w:cs="B Titr" w:hint="cs"/>
          <w:b w:val="0"/>
          <w:bCs w:val="0"/>
          <w:color w:val="FF0080"/>
          <w:sz w:val="30"/>
          <w:szCs w:val="30"/>
          <w:rtl/>
        </w:rPr>
      </w:pPr>
      <w:r>
        <w:rPr>
          <w:rFonts w:eastAsia="Times New Roman" w:cs="B Titr" w:hint="cs"/>
          <w:b w:val="0"/>
          <w:bCs w:val="0"/>
          <w:color w:val="FF0080"/>
          <w:sz w:val="30"/>
          <w:szCs w:val="30"/>
          <w:rtl/>
        </w:rPr>
        <w:t>113. سخت تر بودن عذاب آخرت</w:t>
      </w:r>
    </w:p>
    <w:p w:rsidR="00000000" w:rsidRDefault="00EB7B05">
      <w:pPr>
        <w:pStyle w:val="contentparagraph"/>
        <w:bidi/>
        <w:jc w:val="both"/>
        <w:divId w:val="1011177917"/>
        <w:rPr>
          <w:rFonts w:cs="B Zar" w:hint="cs"/>
          <w:color w:val="000000"/>
          <w:sz w:val="36"/>
          <w:szCs w:val="36"/>
          <w:rtl/>
        </w:rPr>
      </w:pPr>
      <w:hyperlink w:anchor="content_note_125_5" w:tooltip="779. ذیل آیه 34 سوره رعد." w:history="1">
        <w:r>
          <w:rPr>
            <w:rStyle w:val="Hyperlink"/>
            <w:rFonts w:cs="B Zar" w:hint="cs"/>
            <w:sz w:val="36"/>
            <w:szCs w:val="36"/>
            <w:rtl/>
          </w:rPr>
          <w:t>(5)</w:t>
        </w:r>
      </w:hyperlink>
    </w:p>
    <w:p w:rsidR="00000000" w:rsidRDefault="00EB7B05">
      <w:pPr>
        <w:pStyle w:val="contentparagraph"/>
        <w:bidi/>
        <w:jc w:val="both"/>
        <w:divId w:val="1011177917"/>
        <w:rPr>
          <w:rFonts w:cs="B Zar" w:hint="cs"/>
          <w:color w:val="000000"/>
          <w:sz w:val="36"/>
          <w:szCs w:val="36"/>
          <w:rtl/>
        </w:rPr>
      </w:pPr>
      <w:r>
        <w:rPr>
          <w:rStyle w:val="contenttext"/>
          <w:rFonts w:cs="B Zar" w:hint="cs"/>
          <w:color w:val="000000"/>
          <w:sz w:val="36"/>
          <w:szCs w:val="36"/>
          <w:rtl/>
        </w:rPr>
        <w:t>عذاب آخرت سخت تر است، زیرا:</w:t>
      </w:r>
    </w:p>
    <w:p w:rsidR="00000000" w:rsidRDefault="00EB7B05">
      <w:pPr>
        <w:pStyle w:val="contentparagraph"/>
        <w:bidi/>
        <w:jc w:val="both"/>
        <w:divId w:val="1011177917"/>
        <w:rPr>
          <w:rFonts w:cs="B Zar" w:hint="cs"/>
          <w:color w:val="000000"/>
          <w:sz w:val="36"/>
          <w:szCs w:val="36"/>
          <w:rtl/>
        </w:rPr>
      </w:pPr>
      <w:r>
        <w:rPr>
          <w:rStyle w:val="contenttext"/>
          <w:rFonts w:cs="B Zar" w:hint="cs"/>
          <w:color w:val="000000"/>
          <w:sz w:val="36"/>
          <w:szCs w:val="36"/>
          <w:rtl/>
        </w:rPr>
        <w:t>الف: در قیامت اسباب و وسایل قطع می گردد. «تقطّعت بهم الاسباب»</w:t>
      </w:r>
      <w:hyperlink w:anchor="content_note_125_6" w:tooltip="780. بقره، 166." w:history="1">
        <w:r>
          <w:rPr>
            <w:rStyle w:val="Hyperlink"/>
            <w:rFonts w:cs="B Zar" w:hint="cs"/>
            <w:sz w:val="36"/>
            <w:szCs w:val="36"/>
            <w:rtl/>
          </w:rPr>
          <w:t>(6)</w:t>
        </w:r>
      </w:hyperlink>
    </w:p>
    <w:p w:rsidR="00000000" w:rsidRDefault="00EB7B05">
      <w:pPr>
        <w:pStyle w:val="contentparagraph"/>
        <w:bidi/>
        <w:jc w:val="both"/>
        <w:divId w:val="1011177917"/>
        <w:rPr>
          <w:rFonts w:cs="B Zar" w:hint="cs"/>
          <w:color w:val="000000"/>
          <w:sz w:val="36"/>
          <w:szCs w:val="36"/>
          <w:rtl/>
        </w:rPr>
      </w:pPr>
      <w:r>
        <w:rPr>
          <w:rStyle w:val="contenttext"/>
          <w:rFonts w:cs="B Zar" w:hint="cs"/>
          <w:color w:val="000000"/>
          <w:sz w:val="36"/>
          <w:szCs w:val="36"/>
          <w:rtl/>
        </w:rPr>
        <w:t>ب: نسب و فامیلی، دیگر کارآیی ندارد. «فلاانساب بینهم یومئذ»</w:t>
      </w:r>
      <w:hyperlink w:anchor="content_note_125_7" w:tooltip="781. مؤمنون، 101." w:history="1">
        <w:r>
          <w:rPr>
            <w:rStyle w:val="Hyperlink"/>
            <w:rFonts w:cs="B Zar" w:hint="cs"/>
            <w:sz w:val="36"/>
            <w:szCs w:val="36"/>
            <w:rtl/>
          </w:rPr>
          <w:t>(7)</w:t>
        </w:r>
      </w:hyperlink>
    </w:p>
    <w:p w:rsidR="00000000" w:rsidRDefault="00EB7B05">
      <w:pPr>
        <w:pStyle w:val="contentparagraph"/>
        <w:bidi/>
        <w:jc w:val="both"/>
        <w:divId w:val="1011177917"/>
        <w:rPr>
          <w:rFonts w:cs="B Zar" w:hint="cs"/>
          <w:color w:val="000000"/>
          <w:sz w:val="36"/>
          <w:szCs w:val="36"/>
          <w:rtl/>
        </w:rPr>
      </w:pPr>
      <w:r>
        <w:rPr>
          <w:rStyle w:val="contenttext"/>
          <w:rFonts w:cs="B Zar" w:hint="cs"/>
          <w:color w:val="000000"/>
          <w:sz w:val="36"/>
          <w:szCs w:val="36"/>
          <w:rtl/>
        </w:rPr>
        <w:t xml:space="preserve">ج: </w:t>
      </w:r>
      <w:r>
        <w:rPr>
          <w:rStyle w:val="contenttext"/>
          <w:rFonts w:cs="B Zar" w:hint="cs"/>
          <w:color w:val="000000"/>
          <w:sz w:val="36"/>
          <w:szCs w:val="36"/>
          <w:rtl/>
        </w:rPr>
        <w:t>فدیه قبول نمی شود. «یودّ المجرم لویفتدی... ببنیه وصاحبته و اخیه...و من فی الارض جمیعا کلاّ»</w:t>
      </w:r>
      <w:hyperlink w:anchor="content_note_125_8" w:tooltip="782. معارج، 11 تا 16." w:history="1">
        <w:r>
          <w:rPr>
            <w:rStyle w:val="Hyperlink"/>
            <w:rFonts w:cs="B Zar" w:hint="cs"/>
            <w:sz w:val="36"/>
            <w:szCs w:val="36"/>
            <w:rtl/>
          </w:rPr>
          <w:t>(8)</w:t>
        </w:r>
      </w:hyperlink>
      <w:r>
        <w:rPr>
          <w:rStyle w:val="contenttext"/>
          <w:rFonts w:cs="B Zar" w:hint="cs"/>
          <w:color w:val="000000"/>
          <w:sz w:val="36"/>
          <w:szCs w:val="36"/>
          <w:rtl/>
        </w:rPr>
        <w:t xml:space="preserve"> حاضر است بستگان و حتّی تمام جهان را فدا کند.</w:t>
      </w:r>
    </w:p>
    <w:p w:rsidR="00000000" w:rsidRDefault="00EB7B05">
      <w:pPr>
        <w:pStyle w:val="contentparagraph"/>
        <w:bidi/>
        <w:jc w:val="both"/>
        <w:divId w:val="1011177917"/>
        <w:rPr>
          <w:rFonts w:cs="B Zar" w:hint="cs"/>
          <w:color w:val="000000"/>
          <w:sz w:val="36"/>
          <w:szCs w:val="36"/>
          <w:rtl/>
        </w:rPr>
      </w:pPr>
      <w:r>
        <w:rPr>
          <w:rStyle w:val="contenttext"/>
          <w:rFonts w:cs="B Zar" w:hint="cs"/>
          <w:color w:val="000000"/>
          <w:sz w:val="36"/>
          <w:szCs w:val="36"/>
          <w:rtl/>
        </w:rPr>
        <w:t>د: عذرخواهی مفید نیست. «یوم لاینفع الظالمین معذر</w:t>
      </w:r>
      <w:r>
        <w:rPr>
          <w:rStyle w:val="contenttext"/>
          <w:rFonts w:cs="B Zar" w:hint="cs"/>
          <w:color w:val="000000"/>
          <w:sz w:val="36"/>
          <w:szCs w:val="36"/>
          <w:rtl/>
        </w:rPr>
        <w:t>تهم»</w:t>
      </w:r>
      <w:hyperlink w:anchor="content_note_125_9" w:tooltip="783. غافر، 52." w:history="1">
        <w:r>
          <w:rPr>
            <w:rStyle w:val="Hyperlink"/>
            <w:rFonts w:cs="B Zar" w:hint="cs"/>
            <w:sz w:val="36"/>
            <w:szCs w:val="36"/>
            <w:rtl/>
          </w:rPr>
          <w:t>(9)</w:t>
        </w:r>
      </w:hyperlink>
    </w:p>
    <w:p w:rsidR="00000000" w:rsidRDefault="00EB7B05">
      <w:pPr>
        <w:pStyle w:val="contentparagraph"/>
        <w:bidi/>
        <w:jc w:val="both"/>
        <w:divId w:val="1011177917"/>
        <w:rPr>
          <w:rFonts w:cs="B Zar" w:hint="cs"/>
          <w:color w:val="000000"/>
          <w:sz w:val="36"/>
          <w:szCs w:val="36"/>
          <w:rtl/>
        </w:rPr>
      </w:pPr>
      <w:r>
        <w:rPr>
          <w:rStyle w:val="contenttext"/>
          <w:rFonts w:cs="B Zar" w:hint="cs"/>
          <w:color w:val="000000"/>
          <w:sz w:val="36"/>
          <w:szCs w:val="36"/>
          <w:rtl/>
        </w:rPr>
        <w:t>ه: دوستان یکدیگر را رها می کنند. «لایسئل حمیم حمیما»</w:t>
      </w:r>
      <w:hyperlink w:anchor="content_note_125_10" w:tooltip="784. معارج، 10." w:history="1">
        <w:r>
          <w:rPr>
            <w:rStyle w:val="Hyperlink"/>
            <w:rFonts w:cs="B Zar" w:hint="cs"/>
            <w:sz w:val="36"/>
            <w:szCs w:val="36"/>
            <w:rtl/>
          </w:rPr>
          <w:t>(10)</w:t>
        </w:r>
      </w:hyperlink>
    </w:p>
    <w:p w:rsidR="00000000" w:rsidRDefault="00EB7B05">
      <w:pPr>
        <w:pStyle w:val="contentparagraph"/>
        <w:bidi/>
        <w:jc w:val="both"/>
        <w:divId w:val="1011177917"/>
        <w:rPr>
          <w:rFonts w:cs="B Zar" w:hint="cs"/>
          <w:color w:val="000000"/>
          <w:sz w:val="36"/>
          <w:szCs w:val="36"/>
          <w:rtl/>
        </w:rPr>
      </w:pPr>
      <w:r>
        <w:rPr>
          <w:rStyle w:val="contenttext"/>
          <w:rFonts w:cs="B Zar" w:hint="cs"/>
          <w:color w:val="000000"/>
          <w:sz w:val="36"/>
          <w:szCs w:val="36"/>
          <w:rtl/>
        </w:rPr>
        <w:t>و: دوام دارد و همیشگی است. «خالدین فیها»</w:t>
      </w:r>
      <w:hyperlink w:anchor="content_note_125_11" w:tooltip="785. بقره، 162." w:history="1">
        <w:r>
          <w:rPr>
            <w:rStyle w:val="Hyperlink"/>
            <w:rFonts w:cs="B Zar" w:hint="cs"/>
            <w:sz w:val="36"/>
            <w:szCs w:val="36"/>
            <w:rtl/>
          </w:rPr>
          <w:t>(11)</w:t>
        </w:r>
      </w:hyperlink>
    </w:p>
    <w:p w:rsidR="00000000" w:rsidRDefault="00EB7B05">
      <w:pPr>
        <w:pStyle w:val="contentparagraph"/>
        <w:bidi/>
        <w:jc w:val="both"/>
        <w:divId w:val="1011177917"/>
        <w:rPr>
          <w:rFonts w:cs="B Zar" w:hint="cs"/>
          <w:color w:val="000000"/>
          <w:sz w:val="36"/>
          <w:szCs w:val="36"/>
          <w:rtl/>
        </w:rPr>
      </w:pPr>
      <w:r>
        <w:rPr>
          <w:rStyle w:val="contenttext"/>
          <w:rFonts w:cs="B Zar" w:hint="cs"/>
          <w:color w:val="000000"/>
          <w:sz w:val="36"/>
          <w:szCs w:val="36"/>
          <w:rtl/>
        </w:rPr>
        <w:t>ص:125</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32" style="width:0;height:1.5pt" o:hralign="center" o:hrstd="t" o:hr="t" fillcolor="#a0a0a0" stroked="f"/>
        </w:pict>
      </w:r>
    </w:p>
    <w:p w:rsidR="00000000" w:rsidRDefault="00EB7B05">
      <w:pPr>
        <w:bidi/>
        <w:jc w:val="both"/>
        <w:divId w:val="1693455923"/>
        <w:rPr>
          <w:rFonts w:eastAsia="Times New Roman" w:cs="B Zar" w:hint="cs"/>
          <w:color w:val="000000"/>
          <w:sz w:val="36"/>
          <w:szCs w:val="36"/>
          <w:rtl/>
        </w:rPr>
      </w:pPr>
      <w:r>
        <w:rPr>
          <w:rFonts w:eastAsia="Times New Roman" w:cs="B Zar" w:hint="cs"/>
          <w:color w:val="000000"/>
          <w:sz w:val="36"/>
          <w:szCs w:val="36"/>
          <w:rtl/>
        </w:rPr>
        <w:t>1- 775. مؤمنون، 99.</w:t>
      </w:r>
    </w:p>
    <w:p w:rsidR="00000000" w:rsidRDefault="00EB7B05">
      <w:pPr>
        <w:bidi/>
        <w:jc w:val="both"/>
        <w:divId w:val="731998689"/>
        <w:rPr>
          <w:rFonts w:eastAsia="Times New Roman" w:cs="B Zar" w:hint="cs"/>
          <w:color w:val="000000"/>
          <w:sz w:val="36"/>
          <w:szCs w:val="36"/>
          <w:rtl/>
        </w:rPr>
      </w:pPr>
      <w:r>
        <w:rPr>
          <w:rFonts w:eastAsia="Times New Roman" w:cs="B Zar" w:hint="cs"/>
          <w:color w:val="000000"/>
          <w:sz w:val="36"/>
          <w:szCs w:val="36"/>
          <w:rtl/>
        </w:rPr>
        <w:t>2- 776. ذیل آیات 15 و 16 سوره ابراهیم.</w:t>
      </w:r>
    </w:p>
    <w:p w:rsidR="00000000" w:rsidRDefault="00EB7B05">
      <w:pPr>
        <w:bidi/>
        <w:jc w:val="both"/>
        <w:divId w:val="20671105"/>
        <w:rPr>
          <w:rFonts w:eastAsia="Times New Roman" w:cs="B Zar" w:hint="cs"/>
          <w:color w:val="000000"/>
          <w:sz w:val="36"/>
          <w:szCs w:val="36"/>
          <w:rtl/>
        </w:rPr>
      </w:pPr>
      <w:r>
        <w:rPr>
          <w:rFonts w:eastAsia="Times New Roman" w:cs="B Zar" w:hint="cs"/>
          <w:color w:val="000000"/>
          <w:sz w:val="36"/>
          <w:szCs w:val="36"/>
          <w:rtl/>
        </w:rPr>
        <w:t>3- 777. محمد، 15.</w:t>
      </w:r>
    </w:p>
    <w:p w:rsidR="00000000" w:rsidRDefault="00EB7B05">
      <w:pPr>
        <w:bidi/>
        <w:jc w:val="both"/>
        <w:divId w:val="273024687"/>
        <w:rPr>
          <w:rFonts w:eastAsia="Times New Roman" w:cs="B Zar" w:hint="cs"/>
          <w:color w:val="000000"/>
          <w:sz w:val="36"/>
          <w:szCs w:val="36"/>
          <w:rtl/>
        </w:rPr>
      </w:pPr>
      <w:r>
        <w:rPr>
          <w:rFonts w:eastAsia="Times New Roman" w:cs="B Zar" w:hint="cs"/>
          <w:color w:val="000000"/>
          <w:sz w:val="36"/>
          <w:szCs w:val="36"/>
          <w:rtl/>
        </w:rPr>
        <w:t>4- 778. کهف، 29.</w:t>
      </w:r>
    </w:p>
    <w:p w:rsidR="00000000" w:rsidRDefault="00EB7B05">
      <w:pPr>
        <w:bidi/>
        <w:jc w:val="both"/>
        <w:divId w:val="2022972427"/>
        <w:rPr>
          <w:rFonts w:eastAsia="Times New Roman" w:cs="B Zar" w:hint="cs"/>
          <w:color w:val="000000"/>
          <w:sz w:val="36"/>
          <w:szCs w:val="36"/>
          <w:rtl/>
        </w:rPr>
      </w:pPr>
      <w:r>
        <w:rPr>
          <w:rFonts w:eastAsia="Times New Roman" w:cs="B Zar" w:hint="cs"/>
          <w:color w:val="000000"/>
          <w:sz w:val="36"/>
          <w:szCs w:val="36"/>
          <w:rtl/>
        </w:rPr>
        <w:t>5- 779. ذیل آیه 34 سوره رعد.</w:t>
      </w:r>
    </w:p>
    <w:p w:rsidR="00000000" w:rsidRDefault="00EB7B05">
      <w:pPr>
        <w:bidi/>
        <w:jc w:val="both"/>
        <w:divId w:val="1963416558"/>
        <w:rPr>
          <w:rFonts w:eastAsia="Times New Roman" w:cs="B Zar" w:hint="cs"/>
          <w:color w:val="000000"/>
          <w:sz w:val="36"/>
          <w:szCs w:val="36"/>
          <w:rtl/>
        </w:rPr>
      </w:pPr>
      <w:r>
        <w:rPr>
          <w:rFonts w:eastAsia="Times New Roman" w:cs="B Zar" w:hint="cs"/>
          <w:color w:val="000000"/>
          <w:sz w:val="36"/>
          <w:szCs w:val="36"/>
          <w:rtl/>
        </w:rPr>
        <w:t>6- 780. بقره، 166.</w:t>
      </w:r>
    </w:p>
    <w:p w:rsidR="00000000" w:rsidRDefault="00EB7B05">
      <w:pPr>
        <w:bidi/>
        <w:jc w:val="both"/>
        <w:divId w:val="1800537178"/>
        <w:rPr>
          <w:rFonts w:eastAsia="Times New Roman" w:cs="B Zar" w:hint="cs"/>
          <w:color w:val="000000"/>
          <w:sz w:val="36"/>
          <w:szCs w:val="36"/>
          <w:rtl/>
        </w:rPr>
      </w:pPr>
      <w:r>
        <w:rPr>
          <w:rFonts w:eastAsia="Times New Roman" w:cs="B Zar" w:hint="cs"/>
          <w:color w:val="000000"/>
          <w:sz w:val="36"/>
          <w:szCs w:val="36"/>
          <w:rtl/>
        </w:rPr>
        <w:t>7- 781. مؤمنون، 101.</w:t>
      </w:r>
    </w:p>
    <w:p w:rsidR="00000000" w:rsidRDefault="00EB7B05">
      <w:pPr>
        <w:bidi/>
        <w:jc w:val="both"/>
        <w:divId w:val="2102405723"/>
        <w:rPr>
          <w:rFonts w:eastAsia="Times New Roman" w:cs="B Zar" w:hint="cs"/>
          <w:color w:val="000000"/>
          <w:sz w:val="36"/>
          <w:szCs w:val="36"/>
          <w:rtl/>
        </w:rPr>
      </w:pPr>
      <w:r>
        <w:rPr>
          <w:rFonts w:eastAsia="Times New Roman" w:cs="B Zar" w:hint="cs"/>
          <w:color w:val="000000"/>
          <w:sz w:val="36"/>
          <w:szCs w:val="36"/>
          <w:rtl/>
        </w:rPr>
        <w:t>8- 782. معارج، 11 تا 16.</w:t>
      </w:r>
    </w:p>
    <w:p w:rsidR="00000000" w:rsidRDefault="00EB7B05">
      <w:pPr>
        <w:bidi/>
        <w:jc w:val="both"/>
        <w:divId w:val="2027049471"/>
        <w:rPr>
          <w:rFonts w:eastAsia="Times New Roman" w:cs="B Zar" w:hint="cs"/>
          <w:color w:val="000000"/>
          <w:sz w:val="36"/>
          <w:szCs w:val="36"/>
          <w:rtl/>
        </w:rPr>
      </w:pPr>
      <w:r>
        <w:rPr>
          <w:rFonts w:eastAsia="Times New Roman" w:cs="B Zar" w:hint="cs"/>
          <w:color w:val="000000"/>
          <w:sz w:val="36"/>
          <w:szCs w:val="36"/>
          <w:rtl/>
        </w:rPr>
        <w:t>9- 783. غافر، 52.</w:t>
      </w:r>
    </w:p>
    <w:p w:rsidR="00000000" w:rsidRDefault="00EB7B05">
      <w:pPr>
        <w:bidi/>
        <w:jc w:val="both"/>
        <w:divId w:val="1425565518"/>
        <w:rPr>
          <w:rFonts w:eastAsia="Times New Roman" w:cs="B Zar" w:hint="cs"/>
          <w:color w:val="000000"/>
          <w:sz w:val="36"/>
          <w:szCs w:val="36"/>
          <w:rtl/>
        </w:rPr>
      </w:pPr>
      <w:r>
        <w:rPr>
          <w:rFonts w:eastAsia="Times New Roman" w:cs="B Zar" w:hint="cs"/>
          <w:color w:val="000000"/>
          <w:sz w:val="36"/>
          <w:szCs w:val="36"/>
          <w:rtl/>
        </w:rPr>
        <w:t>10- 784. معارج، 10.</w:t>
      </w:r>
    </w:p>
    <w:p w:rsidR="00000000" w:rsidRDefault="00EB7B05">
      <w:pPr>
        <w:bidi/>
        <w:jc w:val="both"/>
        <w:divId w:val="1349138929"/>
        <w:rPr>
          <w:rFonts w:eastAsia="Times New Roman" w:cs="B Zar" w:hint="cs"/>
          <w:color w:val="000000"/>
          <w:sz w:val="36"/>
          <w:szCs w:val="36"/>
          <w:rtl/>
        </w:rPr>
      </w:pPr>
      <w:r>
        <w:rPr>
          <w:rFonts w:eastAsia="Times New Roman" w:cs="B Zar" w:hint="cs"/>
          <w:color w:val="000000"/>
          <w:sz w:val="36"/>
          <w:szCs w:val="36"/>
          <w:rtl/>
        </w:rPr>
        <w:t>11- 785. بقره، 162.</w:t>
      </w:r>
    </w:p>
    <w:p w:rsidR="00000000" w:rsidRDefault="00EB7B05">
      <w:pPr>
        <w:pStyle w:val="contentparagraph"/>
        <w:bidi/>
        <w:jc w:val="both"/>
        <w:divId w:val="1759864221"/>
        <w:rPr>
          <w:rFonts w:cs="B Zar" w:hint="cs"/>
          <w:color w:val="000000"/>
          <w:sz w:val="36"/>
          <w:szCs w:val="36"/>
          <w:rtl/>
        </w:rPr>
      </w:pPr>
      <w:r>
        <w:rPr>
          <w:rStyle w:val="contenttext"/>
          <w:rFonts w:cs="B Zar" w:hint="cs"/>
          <w:color w:val="000000"/>
          <w:sz w:val="36"/>
          <w:szCs w:val="36"/>
          <w:rtl/>
        </w:rPr>
        <w:t>ز: تخفیفی در کار نیست. «لایخفّف»</w:t>
      </w:r>
      <w:hyperlink w:anchor="content_note_126_1" w:tooltip="786. بقره، 162." w:history="1">
        <w:r>
          <w:rPr>
            <w:rStyle w:val="Hyperlink"/>
            <w:rFonts w:cs="B Zar" w:hint="cs"/>
            <w:sz w:val="36"/>
            <w:szCs w:val="36"/>
            <w:rtl/>
          </w:rPr>
          <w:t>(1)</w:t>
        </w:r>
      </w:hyperlink>
    </w:p>
    <w:p w:rsidR="00000000" w:rsidRDefault="00EB7B05">
      <w:pPr>
        <w:pStyle w:val="contentparagraph"/>
        <w:bidi/>
        <w:jc w:val="both"/>
        <w:divId w:val="1759864221"/>
        <w:rPr>
          <w:rFonts w:cs="B Zar" w:hint="cs"/>
          <w:color w:val="000000"/>
          <w:sz w:val="36"/>
          <w:szCs w:val="36"/>
          <w:rtl/>
        </w:rPr>
      </w:pPr>
      <w:r>
        <w:rPr>
          <w:rStyle w:val="contenttext"/>
          <w:rFonts w:cs="B Zar" w:hint="cs"/>
          <w:color w:val="000000"/>
          <w:sz w:val="36"/>
          <w:szCs w:val="36"/>
          <w:rtl/>
        </w:rPr>
        <w:t>ح: هم روحی و هم جسمی است.«ذق انک انت العزیز الکریم»</w:t>
      </w:r>
      <w:hyperlink w:anchor="content_note_126_2" w:tooltip="787. دخان، 49." w:history="1">
        <w:r>
          <w:rPr>
            <w:rStyle w:val="Hyperlink"/>
            <w:rFonts w:cs="B Zar" w:hint="cs"/>
            <w:sz w:val="36"/>
            <w:szCs w:val="36"/>
            <w:rtl/>
          </w:rPr>
          <w:t>(2)</w:t>
        </w:r>
      </w:hyperlink>
    </w:p>
    <w:p w:rsidR="00000000" w:rsidRDefault="00EB7B05">
      <w:pPr>
        <w:pStyle w:val="Heading3"/>
        <w:shd w:val="clear" w:color="auto" w:fill="FFFFFF"/>
        <w:bidi/>
        <w:jc w:val="both"/>
        <w:divId w:val="851801703"/>
        <w:rPr>
          <w:rFonts w:eastAsia="Times New Roman" w:cs="B Titr" w:hint="cs"/>
          <w:b w:val="0"/>
          <w:bCs w:val="0"/>
          <w:color w:val="FF0080"/>
          <w:sz w:val="30"/>
          <w:szCs w:val="30"/>
          <w:rtl/>
        </w:rPr>
      </w:pPr>
      <w:r>
        <w:rPr>
          <w:rFonts w:eastAsia="Times New Roman" w:cs="B Titr" w:hint="cs"/>
          <w:b w:val="0"/>
          <w:bCs w:val="0"/>
          <w:color w:val="FF0080"/>
          <w:sz w:val="30"/>
          <w:szCs w:val="30"/>
          <w:rtl/>
        </w:rPr>
        <w:t>114. تقاضای بازگشت مجرمان</w:t>
      </w:r>
    </w:p>
    <w:p w:rsidR="00000000" w:rsidRDefault="00EB7B05">
      <w:pPr>
        <w:pStyle w:val="contentparagraph"/>
        <w:bidi/>
        <w:jc w:val="both"/>
        <w:divId w:val="851801703"/>
        <w:rPr>
          <w:rFonts w:cs="B Zar" w:hint="cs"/>
          <w:color w:val="000000"/>
          <w:sz w:val="36"/>
          <w:szCs w:val="36"/>
          <w:rtl/>
        </w:rPr>
      </w:pPr>
      <w:hyperlink w:anchor="content_note_126_3" w:tooltip="788. ذیل آیه 43 سوره ابراهیم." w:history="1">
        <w:r>
          <w:rPr>
            <w:rStyle w:val="Hyperlink"/>
            <w:rFonts w:cs="B Zar" w:hint="cs"/>
            <w:sz w:val="36"/>
            <w:szCs w:val="36"/>
            <w:rtl/>
          </w:rPr>
          <w:t>(3)</w:t>
        </w:r>
      </w:hyperlink>
    </w:p>
    <w:p w:rsidR="00000000" w:rsidRDefault="00EB7B05">
      <w:pPr>
        <w:pStyle w:val="contentparagraph"/>
        <w:bidi/>
        <w:jc w:val="both"/>
        <w:divId w:val="851801703"/>
        <w:rPr>
          <w:rFonts w:cs="B Zar" w:hint="cs"/>
          <w:color w:val="000000"/>
          <w:sz w:val="36"/>
          <w:szCs w:val="36"/>
          <w:rtl/>
        </w:rPr>
      </w:pPr>
      <w:r>
        <w:rPr>
          <w:rStyle w:val="contenttext"/>
          <w:rFonts w:cs="B Zar" w:hint="cs"/>
          <w:color w:val="000000"/>
          <w:sz w:val="36"/>
          <w:szCs w:val="36"/>
          <w:rtl/>
        </w:rPr>
        <w:t>در قیامت نیز تقاضای بازگشت به دنیا وجود دارد که آیات آن، مکرّر در قرآن آمده از جمله:</w:t>
      </w:r>
    </w:p>
    <w:p w:rsidR="00000000" w:rsidRDefault="00EB7B05">
      <w:pPr>
        <w:pStyle w:val="contentparagraph"/>
        <w:bidi/>
        <w:jc w:val="both"/>
        <w:divId w:val="851801703"/>
        <w:rPr>
          <w:rFonts w:cs="B Zar" w:hint="cs"/>
          <w:color w:val="000000"/>
          <w:sz w:val="36"/>
          <w:szCs w:val="36"/>
          <w:rtl/>
        </w:rPr>
      </w:pPr>
      <w:r>
        <w:rPr>
          <w:rStyle w:val="contenttext"/>
          <w:rFonts w:cs="B Zar" w:hint="cs"/>
          <w:color w:val="000000"/>
          <w:sz w:val="36"/>
          <w:szCs w:val="36"/>
          <w:rtl/>
        </w:rPr>
        <w:t>الف: «فهل الی خروج من سبیل»</w:t>
      </w:r>
      <w:hyperlink w:anchor="content_note_126_4" w:tooltip="789. غافر، 11." w:history="1">
        <w:r>
          <w:rPr>
            <w:rStyle w:val="Hyperlink"/>
            <w:rFonts w:cs="B Zar" w:hint="cs"/>
            <w:sz w:val="36"/>
            <w:szCs w:val="36"/>
            <w:rtl/>
          </w:rPr>
          <w:t>(4)</w:t>
        </w:r>
      </w:hyperlink>
      <w:r>
        <w:rPr>
          <w:rStyle w:val="contenttext"/>
          <w:rFonts w:cs="B Zar" w:hint="cs"/>
          <w:color w:val="000000"/>
          <w:sz w:val="36"/>
          <w:szCs w:val="36"/>
          <w:rtl/>
        </w:rPr>
        <w:t xml:space="preserve"> آیا برای خارج شدن از هلاکت راهی هست؟</w:t>
      </w:r>
    </w:p>
    <w:p w:rsidR="00000000" w:rsidRDefault="00EB7B05">
      <w:pPr>
        <w:pStyle w:val="contentparagraph"/>
        <w:bidi/>
        <w:jc w:val="both"/>
        <w:divId w:val="851801703"/>
        <w:rPr>
          <w:rFonts w:cs="B Zar" w:hint="cs"/>
          <w:color w:val="000000"/>
          <w:sz w:val="36"/>
          <w:szCs w:val="36"/>
          <w:rtl/>
        </w:rPr>
      </w:pPr>
      <w:r>
        <w:rPr>
          <w:rStyle w:val="contenttext"/>
          <w:rFonts w:cs="B Zar" w:hint="cs"/>
          <w:color w:val="000000"/>
          <w:sz w:val="36"/>
          <w:szCs w:val="36"/>
          <w:rtl/>
        </w:rPr>
        <w:t>ب: «فارجعنا نعمل صالحا»</w:t>
      </w:r>
      <w:hyperlink w:anchor="content_note_126_5" w:tooltip="790. سجده، 12." w:history="1">
        <w:r>
          <w:rPr>
            <w:rStyle w:val="Hyperlink"/>
            <w:rFonts w:cs="B Zar" w:hint="cs"/>
            <w:sz w:val="36"/>
            <w:szCs w:val="36"/>
            <w:rtl/>
          </w:rPr>
          <w:t>(5)</w:t>
        </w:r>
      </w:hyperlink>
      <w:r>
        <w:rPr>
          <w:rStyle w:val="contenttext"/>
          <w:rFonts w:cs="B Zar" w:hint="cs"/>
          <w:color w:val="000000"/>
          <w:sz w:val="36"/>
          <w:szCs w:val="36"/>
          <w:rtl/>
        </w:rPr>
        <w:t xml:space="preserve"> ما را به دنیا برگردان تا عمل صالحی انجا</w:t>
      </w:r>
      <w:r>
        <w:rPr>
          <w:rStyle w:val="contenttext"/>
          <w:rFonts w:cs="B Zar" w:hint="cs"/>
          <w:color w:val="000000"/>
          <w:sz w:val="36"/>
          <w:szCs w:val="36"/>
          <w:rtl/>
        </w:rPr>
        <w:t>م دهیم.</w:t>
      </w:r>
    </w:p>
    <w:p w:rsidR="00000000" w:rsidRDefault="00EB7B05">
      <w:pPr>
        <w:pStyle w:val="contentparagraph"/>
        <w:bidi/>
        <w:jc w:val="both"/>
        <w:divId w:val="851801703"/>
        <w:rPr>
          <w:rFonts w:cs="B Zar" w:hint="cs"/>
          <w:color w:val="000000"/>
          <w:sz w:val="36"/>
          <w:szCs w:val="36"/>
          <w:rtl/>
        </w:rPr>
      </w:pPr>
      <w:r>
        <w:rPr>
          <w:rStyle w:val="contenttext"/>
          <w:rFonts w:cs="B Zar" w:hint="cs"/>
          <w:color w:val="000000"/>
          <w:sz w:val="36"/>
          <w:szCs w:val="36"/>
          <w:rtl/>
        </w:rPr>
        <w:t>ج: «ربّنا اخرجنا نعمل صالحا»</w:t>
      </w:r>
      <w:hyperlink w:anchor="content_note_126_6" w:tooltip="791. فاطر، 37." w:history="1">
        <w:r>
          <w:rPr>
            <w:rStyle w:val="Hyperlink"/>
            <w:rFonts w:cs="B Zar" w:hint="cs"/>
            <w:sz w:val="36"/>
            <w:szCs w:val="36"/>
            <w:rtl/>
          </w:rPr>
          <w:t>(6)</w:t>
        </w:r>
      </w:hyperlink>
      <w:r>
        <w:rPr>
          <w:rStyle w:val="contenttext"/>
          <w:rFonts w:cs="B Zar" w:hint="cs"/>
          <w:color w:val="000000"/>
          <w:sz w:val="36"/>
          <w:szCs w:val="36"/>
          <w:rtl/>
        </w:rPr>
        <w:t xml:space="preserve"> پروردگارا! ما را از دوزخ خارج کن تا کار خوبی انجام دهیم.</w:t>
      </w:r>
    </w:p>
    <w:p w:rsidR="00000000" w:rsidRDefault="00EB7B05">
      <w:pPr>
        <w:pStyle w:val="Heading3"/>
        <w:shd w:val="clear" w:color="auto" w:fill="FFFFFF"/>
        <w:bidi/>
        <w:jc w:val="both"/>
        <w:divId w:val="1555121792"/>
        <w:rPr>
          <w:rFonts w:eastAsia="Times New Roman" w:cs="B Titr" w:hint="cs"/>
          <w:b w:val="0"/>
          <w:bCs w:val="0"/>
          <w:color w:val="FF0080"/>
          <w:sz w:val="30"/>
          <w:szCs w:val="30"/>
          <w:rtl/>
        </w:rPr>
      </w:pPr>
      <w:r>
        <w:rPr>
          <w:rFonts w:eastAsia="Times New Roman" w:cs="B Titr" w:hint="cs"/>
          <w:b w:val="0"/>
          <w:bCs w:val="0"/>
          <w:color w:val="FF0080"/>
          <w:sz w:val="30"/>
          <w:szCs w:val="30"/>
          <w:rtl/>
        </w:rPr>
        <w:t>115. بهتر بودن پاداش اخروی</w:t>
      </w:r>
    </w:p>
    <w:p w:rsidR="00000000" w:rsidRDefault="00EB7B05">
      <w:pPr>
        <w:pStyle w:val="contentparagraph"/>
        <w:bidi/>
        <w:jc w:val="both"/>
        <w:divId w:val="1555121792"/>
        <w:rPr>
          <w:rFonts w:cs="B Zar" w:hint="cs"/>
          <w:color w:val="000000"/>
          <w:sz w:val="36"/>
          <w:szCs w:val="36"/>
          <w:rtl/>
        </w:rPr>
      </w:pPr>
      <w:hyperlink w:anchor="content_note_126_7" w:tooltip="792. ذیل آیات 56 تا 57 سوره یوسف و 16 تا 19 سوره اعلی." w:history="1">
        <w:r>
          <w:rPr>
            <w:rStyle w:val="Hyperlink"/>
            <w:rFonts w:cs="B Zar" w:hint="cs"/>
            <w:sz w:val="36"/>
            <w:szCs w:val="36"/>
            <w:rtl/>
          </w:rPr>
          <w:t>(7)</w:t>
        </w:r>
      </w:hyperlink>
    </w:p>
    <w:p w:rsidR="00000000" w:rsidRDefault="00EB7B05">
      <w:pPr>
        <w:pStyle w:val="contentparagraph"/>
        <w:bidi/>
        <w:jc w:val="both"/>
        <w:divId w:val="1555121792"/>
        <w:rPr>
          <w:rFonts w:cs="B Zar" w:hint="cs"/>
          <w:color w:val="000000"/>
          <w:sz w:val="36"/>
          <w:szCs w:val="36"/>
          <w:rtl/>
        </w:rPr>
      </w:pPr>
      <w:r>
        <w:rPr>
          <w:rStyle w:val="contenttext"/>
          <w:rFonts w:cs="B Zar" w:hint="cs"/>
          <w:color w:val="000000"/>
          <w:sz w:val="36"/>
          <w:szCs w:val="36"/>
          <w:rtl/>
        </w:rPr>
        <w:t>پاداش های اخروی بهتر از پاداش های دنیوی است، زیرا پاداش های اخروی:</w:t>
      </w:r>
    </w:p>
    <w:p w:rsidR="00000000" w:rsidRDefault="00EB7B05">
      <w:pPr>
        <w:pStyle w:val="contentparagraph"/>
        <w:bidi/>
        <w:jc w:val="both"/>
        <w:divId w:val="1555121792"/>
        <w:rPr>
          <w:rFonts w:cs="B Zar" w:hint="cs"/>
          <w:color w:val="000000"/>
          <w:sz w:val="36"/>
          <w:szCs w:val="36"/>
          <w:rtl/>
        </w:rPr>
      </w:pPr>
      <w:r>
        <w:rPr>
          <w:rStyle w:val="contenttext"/>
          <w:rFonts w:cs="B Zar" w:hint="cs"/>
          <w:color w:val="000000"/>
          <w:sz w:val="36"/>
          <w:szCs w:val="36"/>
          <w:rtl/>
        </w:rPr>
        <w:t>1. محدودیّت ندارند. «لهم ما یشاوؤن»</w:t>
      </w:r>
      <w:hyperlink w:anchor="content_note_126_8" w:tooltip="793. زمر، 34." w:history="1">
        <w:r>
          <w:rPr>
            <w:rStyle w:val="Hyperlink"/>
            <w:rFonts w:cs="B Zar" w:hint="cs"/>
            <w:sz w:val="36"/>
            <w:szCs w:val="36"/>
            <w:rtl/>
          </w:rPr>
          <w:t>(8)</w:t>
        </w:r>
      </w:hyperlink>
    </w:p>
    <w:p w:rsidR="00000000" w:rsidRDefault="00EB7B05">
      <w:pPr>
        <w:pStyle w:val="contentparagraph"/>
        <w:bidi/>
        <w:jc w:val="both"/>
        <w:divId w:val="1555121792"/>
        <w:rPr>
          <w:rFonts w:cs="B Zar" w:hint="cs"/>
          <w:color w:val="000000"/>
          <w:sz w:val="36"/>
          <w:szCs w:val="36"/>
          <w:rtl/>
        </w:rPr>
      </w:pPr>
      <w:r>
        <w:rPr>
          <w:rStyle w:val="contenttext"/>
          <w:rFonts w:cs="B Zar" w:hint="cs"/>
          <w:color w:val="000000"/>
          <w:sz w:val="36"/>
          <w:szCs w:val="36"/>
          <w:rtl/>
        </w:rPr>
        <w:t>2. از بین رفتنی نیستند. «خالدین فیها»</w:t>
      </w:r>
      <w:hyperlink w:anchor="content_note_126_9" w:tooltip="794. فرقان، 76." w:history="1">
        <w:r>
          <w:rPr>
            <w:rStyle w:val="Hyperlink"/>
            <w:rFonts w:cs="B Zar" w:hint="cs"/>
            <w:sz w:val="36"/>
            <w:szCs w:val="36"/>
            <w:rtl/>
          </w:rPr>
          <w:t>(9)</w:t>
        </w:r>
      </w:hyperlink>
    </w:p>
    <w:p w:rsidR="00000000" w:rsidRDefault="00EB7B05">
      <w:pPr>
        <w:pStyle w:val="contentparagraph"/>
        <w:bidi/>
        <w:jc w:val="both"/>
        <w:divId w:val="1555121792"/>
        <w:rPr>
          <w:rFonts w:cs="B Zar" w:hint="cs"/>
          <w:color w:val="000000"/>
          <w:sz w:val="36"/>
          <w:szCs w:val="36"/>
          <w:rtl/>
        </w:rPr>
      </w:pPr>
      <w:r>
        <w:rPr>
          <w:rStyle w:val="contenttext"/>
          <w:rFonts w:cs="B Zar" w:hint="cs"/>
          <w:color w:val="000000"/>
          <w:sz w:val="36"/>
          <w:szCs w:val="36"/>
          <w:rtl/>
        </w:rPr>
        <w:t>3. در یک مکان محدود نیستند. «نتبوّأ من الجنّه حیث نشاء»</w:t>
      </w:r>
      <w:hyperlink w:anchor="content_note_126_10" w:tooltip="795. زمر، 74." w:history="1">
        <w:r>
          <w:rPr>
            <w:rStyle w:val="Hyperlink"/>
            <w:rFonts w:cs="B Zar" w:hint="cs"/>
            <w:sz w:val="36"/>
            <w:szCs w:val="36"/>
            <w:rtl/>
          </w:rPr>
          <w:t>(10)</w:t>
        </w:r>
      </w:hyperlink>
    </w:p>
    <w:p w:rsidR="00000000" w:rsidRDefault="00EB7B05">
      <w:pPr>
        <w:pStyle w:val="contentparagraph"/>
        <w:bidi/>
        <w:jc w:val="both"/>
        <w:divId w:val="1555121792"/>
        <w:rPr>
          <w:rFonts w:cs="B Zar" w:hint="cs"/>
          <w:color w:val="000000"/>
          <w:sz w:val="36"/>
          <w:szCs w:val="36"/>
          <w:rtl/>
        </w:rPr>
      </w:pPr>
      <w:r>
        <w:rPr>
          <w:rStyle w:val="contenttext"/>
          <w:rFonts w:cs="B Zar" w:hint="cs"/>
          <w:color w:val="000000"/>
          <w:sz w:val="36"/>
          <w:szCs w:val="36"/>
          <w:rtl/>
        </w:rPr>
        <w:t>4. به محاسبه ما در نمی آیند. «اجرهم بغیر حساب»</w:t>
      </w:r>
      <w:hyperlink w:anchor="content_note_126_11" w:tooltip="796. زمر، 10." w:history="1">
        <w:r>
          <w:rPr>
            <w:rStyle w:val="Hyperlink"/>
            <w:rFonts w:cs="B Zar" w:hint="cs"/>
            <w:sz w:val="36"/>
            <w:szCs w:val="36"/>
            <w:rtl/>
          </w:rPr>
          <w:t>(11)</w:t>
        </w:r>
      </w:hyperlink>
    </w:p>
    <w:p w:rsidR="00000000" w:rsidRDefault="00EB7B05">
      <w:pPr>
        <w:pStyle w:val="contentparagraph"/>
        <w:bidi/>
        <w:jc w:val="both"/>
        <w:divId w:val="1555121792"/>
        <w:rPr>
          <w:rFonts w:cs="B Zar" w:hint="cs"/>
          <w:color w:val="000000"/>
          <w:sz w:val="36"/>
          <w:szCs w:val="36"/>
          <w:rtl/>
        </w:rPr>
      </w:pPr>
      <w:r>
        <w:rPr>
          <w:rStyle w:val="contenttext"/>
          <w:rFonts w:cs="B Zar" w:hint="cs"/>
          <w:color w:val="000000"/>
          <w:sz w:val="36"/>
          <w:szCs w:val="36"/>
          <w:rtl/>
        </w:rPr>
        <w:t>5. عوارض و آفات وامراض ندارند. «لا یصدّعون عنها»</w:t>
      </w:r>
      <w:hyperlink w:anchor="content_note_126_12" w:tooltip="797. واقعه، 19." w:history="1">
        <w:r>
          <w:rPr>
            <w:rStyle w:val="Hyperlink"/>
            <w:rFonts w:cs="B Zar" w:hint="cs"/>
            <w:sz w:val="36"/>
            <w:szCs w:val="36"/>
            <w:rtl/>
          </w:rPr>
          <w:t>(12)</w:t>
        </w:r>
      </w:hyperlink>
    </w:p>
    <w:p w:rsidR="00000000" w:rsidRDefault="00EB7B05">
      <w:pPr>
        <w:pStyle w:val="contentparagraph"/>
        <w:bidi/>
        <w:jc w:val="both"/>
        <w:divId w:val="1555121792"/>
        <w:rPr>
          <w:rFonts w:cs="B Zar" w:hint="cs"/>
          <w:color w:val="000000"/>
          <w:sz w:val="36"/>
          <w:szCs w:val="36"/>
          <w:rtl/>
        </w:rPr>
      </w:pPr>
      <w:r>
        <w:rPr>
          <w:rStyle w:val="contenttext"/>
          <w:rFonts w:cs="B Zar" w:hint="cs"/>
          <w:color w:val="000000"/>
          <w:sz w:val="36"/>
          <w:szCs w:val="36"/>
          <w:rtl/>
        </w:rPr>
        <w:t>6. جاودانگی زمانی دارند: «خالدین فیها»</w:t>
      </w:r>
      <w:hyperlink w:anchor="content_note_126_13" w:tooltip="798. آل عمران، 15." w:history="1">
        <w:r>
          <w:rPr>
            <w:rStyle w:val="Hyperlink"/>
            <w:rFonts w:cs="B Zar" w:hint="cs"/>
            <w:sz w:val="36"/>
            <w:szCs w:val="36"/>
            <w:rtl/>
          </w:rPr>
          <w:t>(13)</w:t>
        </w:r>
      </w:hyperlink>
    </w:p>
    <w:p w:rsidR="00000000" w:rsidRDefault="00EB7B05">
      <w:pPr>
        <w:pStyle w:val="contentparagraph"/>
        <w:bidi/>
        <w:jc w:val="both"/>
        <w:divId w:val="1555121792"/>
        <w:rPr>
          <w:rFonts w:cs="B Zar" w:hint="cs"/>
          <w:color w:val="000000"/>
          <w:sz w:val="36"/>
          <w:szCs w:val="36"/>
          <w:rtl/>
        </w:rPr>
      </w:pPr>
      <w:r>
        <w:rPr>
          <w:rStyle w:val="contenttext"/>
          <w:rFonts w:cs="B Zar" w:hint="cs"/>
          <w:color w:val="000000"/>
          <w:sz w:val="36"/>
          <w:szCs w:val="36"/>
          <w:rtl/>
        </w:rPr>
        <w:t>7. وسع</w:t>
      </w:r>
      <w:r>
        <w:rPr>
          <w:rStyle w:val="contenttext"/>
          <w:rFonts w:cs="B Zar" w:hint="cs"/>
          <w:color w:val="000000"/>
          <w:sz w:val="36"/>
          <w:szCs w:val="36"/>
          <w:rtl/>
        </w:rPr>
        <w:t>ت مکانی دارند: «عرضها کعرض السماء و الارض»</w:t>
      </w:r>
      <w:hyperlink w:anchor="content_note_126_14" w:tooltip="799. حدید، 21." w:history="1">
        <w:r>
          <w:rPr>
            <w:rStyle w:val="Hyperlink"/>
            <w:rFonts w:cs="B Zar" w:hint="cs"/>
            <w:sz w:val="36"/>
            <w:szCs w:val="36"/>
            <w:rtl/>
          </w:rPr>
          <w:t>(14)</w:t>
        </w:r>
      </w:hyperlink>
    </w:p>
    <w:p w:rsidR="00000000" w:rsidRDefault="00EB7B05">
      <w:pPr>
        <w:pStyle w:val="contentparagraph"/>
        <w:bidi/>
        <w:jc w:val="both"/>
        <w:divId w:val="1555121792"/>
        <w:rPr>
          <w:rFonts w:cs="B Zar" w:hint="cs"/>
          <w:color w:val="000000"/>
          <w:sz w:val="36"/>
          <w:szCs w:val="36"/>
          <w:rtl/>
        </w:rPr>
      </w:pPr>
      <w:r>
        <w:rPr>
          <w:rStyle w:val="contenttext"/>
          <w:rFonts w:cs="B Zar" w:hint="cs"/>
          <w:color w:val="000000"/>
          <w:sz w:val="36"/>
          <w:szCs w:val="36"/>
          <w:rtl/>
        </w:rPr>
        <w:t>8. تنوع در خوراکی وجود دارد: «انهار من عسل»</w:t>
      </w:r>
      <w:hyperlink w:anchor="content_note_126_15" w:tooltip="800. محمّد، 15." w:history="1">
        <w:r>
          <w:rPr>
            <w:rStyle w:val="Hyperlink"/>
            <w:rFonts w:cs="B Zar" w:hint="cs"/>
            <w:sz w:val="36"/>
            <w:szCs w:val="36"/>
            <w:rtl/>
          </w:rPr>
          <w:t>(15)</w:t>
        </w:r>
      </w:hyperlink>
      <w:r>
        <w:rPr>
          <w:rStyle w:val="contenttext"/>
          <w:rFonts w:cs="B Zar" w:hint="cs"/>
          <w:color w:val="000000"/>
          <w:sz w:val="36"/>
          <w:szCs w:val="36"/>
          <w:rtl/>
        </w:rPr>
        <w:t>، «فاکهه کثیر»</w:t>
      </w:r>
      <w:hyperlink w:anchor="content_note_126_16" w:tooltip="801. زخرف، 73." w:history="1">
        <w:r>
          <w:rPr>
            <w:rStyle w:val="Hyperlink"/>
            <w:rFonts w:cs="B Zar" w:hint="cs"/>
            <w:sz w:val="36"/>
            <w:szCs w:val="36"/>
            <w:rtl/>
          </w:rPr>
          <w:t>(16)</w:t>
        </w:r>
      </w:hyperlink>
    </w:p>
    <w:p w:rsidR="00000000" w:rsidRDefault="00EB7B05">
      <w:pPr>
        <w:pStyle w:val="contentparagraph"/>
        <w:bidi/>
        <w:jc w:val="both"/>
        <w:divId w:val="1555121792"/>
        <w:rPr>
          <w:rFonts w:cs="B Zar" w:hint="cs"/>
          <w:color w:val="000000"/>
          <w:sz w:val="36"/>
          <w:szCs w:val="36"/>
          <w:rtl/>
        </w:rPr>
      </w:pPr>
      <w:r>
        <w:rPr>
          <w:rStyle w:val="contenttext"/>
          <w:rFonts w:cs="B Zar" w:hint="cs"/>
          <w:color w:val="000000"/>
          <w:sz w:val="36"/>
          <w:szCs w:val="36"/>
          <w:rtl/>
        </w:rPr>
        <w:t>9. به دور از ترس و اندوه است: «آمنین»</w:t>
      </w:r>
      <w:hyperlink w:anchor="content_note_126_17" w:tooltip="802. حجر، 46." w:history="1">
        <w:r>
          <w:rPr>
            <w:rStyle w:val="Hyperlink"/>
            <w:rFonts w:cs="B Zar" w:hint="cs"/>
            <w:sz w:val="36"/>
            <w:szCs w:val="36"/>
            <w:rtl/>
          </w:rPr>
          <w:t>(17)</w:t>
        </w:r>
      </w:hyperlink>
    </w:p>
    <w:p w:rsidR="00000000" w:rsidRDefault="00EB7B05">
      <w:pPr>
        <w:pStyle w:val="contentparagraph"/>
        <w:bidi/>
        <w:jc w:val="both"/>
        <w:divId w:val="1555121792"/>
        <w:rPr>
          <w:rFonts w:cs="B Zar" w:hint="cs"/>
          <w:color w:val="000000"/>
          <w:sz w:val="36"/>
          <w:szCs w:val="36"/>
          <w:rtl/>
        </w:rPr>
      </w:pPr>
      <w:r>
        <w:rPr>
          <w:rStyle w:val="contenttext"/>
          <w:rFonts w:cs="B Zar" w:hint="cs"/>
          <w:color w:val="000000"/>
          <w:sz w:val="36"/>
          <w:szCs w:val="36"/>
          <w:rtl/>
        </w:rPr>
        <w:t>ص:126</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33" style="width:0;height:1.5pt" o:hralign="center" o:hrstd="t" o:hr="t" fillcolor="#a0a0a0" stroked="f"/>
        </w:pict>
      </w:r>
    </w:p>
    <w:p w:rsidR="00000000" w:rsidRDefault="00EB7B05">
      <w:pPr>
        <w:bidi/>
        <w:jc w:val="both"/>
        <w:divId w:val="1881938594"/>
        <w:rPr>
          <w:rFonts w:eastAsia="Times New Roman" w:cs="B Zar" w:hint="cs"/>
          <w:color w:val="000000"/>
          <w:sz w:val="36"/>
          <w:szCs w:val="36"/>
          <w:rtl/>
        </w:rPr>
      </w:pPr>
      <w:r>
        <w:rPr>
          <w:rFonts w:eastAsia="Times New Roman" w:cs="B Zar" w:hint="cs"/>
          <w:color w:val="000000"/>
          <w:sz w:val="36"/>
          <w:szCs w:val="36"/>
          <w:rtl/>
        </w:rPr>
        <w:t>1- 786. بقره، 162.</w:t>
      </w:r>
    </w:p>
    <w:p w:rsidR="00000000" w:rsidRDefault="00EB7B05">
      <w:pPr>
        <w:bidi/>
        <w:jc w:val="both"/>
        <w:divId w:val="1391732765"/>
        <w:rPr>
          <w:rFonts w:eastAsia="Times New Roman" w:cs="B Zar" w:hint="cs"/>
          <w:color w:val="000000"/>
          <w:sz w:val="36"/>
          <w:szCs w:val="36"/>
          <w:rtl/>
        </w:rPr>
      </w:pPr>
      <w:r>
        <w:rPr>
          <w:rFonts w:eastAsia="Times New Roman" w:cs="B Zar" w:hint="cs"/>
          <w:color w:val="000000"/>
          <w:sz w:val="36"/>
          <w:szCs w:val="36"/>
          <w:rtl/>
        </w:rPr>
        <w:t>2- 787. دخان، 49.</w:t>
      </w:r>
    </w:p>
    <w:p w:rsidR="00000000" w:rsidRDefault="00EB7B05">
      <w:pPr>
        <w:bidi/>
        <w:jc w:val="both"/>
        <w:divId w:val="2080591057"/>
        <w:rPr>
          <w:rFonts w:eastAsia="Times New Roman" w:cs="B Zar" w:hint="cs"/>
          <w:color w:val="000000"/>
          <w:sz w:val="36"/>
          <w:szCs w:val="36"/>
          <w:rtl/>
        </w:rPr>
      </w:pPr>
      <w:r>
        <w:rPr>
          <w:rFonts w:eastAsia="Times New Roman" w:cs="B Zar" w:hint="cs"/>
          <w:color w:val="000000"/>
          <w:sz w:val="36"/>
          <w:szCs w:val="36"/>
          <w:rtl/>
        </w:rPr>
        <w:t>3- 788. ذیل آیه 43 سوره ابراهیم.</w:t>
      </w:r>
    </w:p>
    <w:p w:rsidR="00000000" w:rsidRDefault="00EB7B05">
      <w:pPr>
        <w:bidi/>
        <w:jc w:val="both"/>
        <w:divId w:val="278952587"/>
        <w:rPr>
          <w:rFonts w:eastAsia="Times New Roman" w:cs="B Zar" w:hint="cs"/>
          <w:color w:val="000000"/>
          <w:sz w:val="36"/>
          <w:szCs w:val="36"/>
          <w:rtl/>
        </w:rPr>
      </w:pPr>
      <w:r>
        <w:rPr>
          <w:rFonts w:eastAsia="Times New Roman" w:cs="B Zar" w:hint="cs"/>
          <w:color w:val="000000"/>
          <w:sz w:val="36"/>
          <w:szCs w:val="36"/>
          <w:rtl/>
        </w:rPr>
        <w:t>4- 789. غافر، 11.</w:t>
      </w:r>
    </w:p>
    <w:p w:rsidR="00000000" w:rsidRDefault="00EB7B05">
      <w:pPr>
        <w:bidi/>
        <w:jc w:val="both"/>
        <w:divId w:val="1519661358"/>
        <w:rPr>
          <w:rFonts w:eastAsia="Times New Roman" w:cs="B Zar" w:hint="cs"/>
          <w:color w:val="000000"/>
          <w:sz w:val="36"/>
          <w:szCs w:val="36"/>
          <w:rtl/>
        </w:rPr>
      </w:pPr>
      <w:r>
        <w:rPr>
          <w:rFonts w:eastAsia="Times New Roman" w:cs="B Zar" w:hint="cs"/>
          <w:color w:val="000000"/>
          <w:sz w:val="36"/>
          <w:szCs w:val="36"/>
          <w:rtl/>
        </w:rPr>
        <w:t>5- 790. سجده، 12.</w:t>
      </w:r>
    </w:p>
    <w:p w:rsidR="00000000" w:rsidRDefault="00EB7B05">
      <w:pPr>
        <w:bidi/>
        <w:jc w:val="both"/>
        <w:divId w:val="1441801236"/>
        <w:rPr>
          <w:rFonts w:eastAsia="Times New Roman" w:cs="B Zar" w:hint="cs"/>
          <w:color w:val="000000"/>
          <w:sz w:val="36"/>
          <w:szCs w:val="36"/>
          <w:rtl/>
        </w:rPr>
      </w:pPr>
      <w:r>
        <w:rPr>
          <w:rFonts w:eastAsia="Times New Roman" w:cs="B Zar" w:hint="cs"/>
          <w:color w:val="000000"/>
          <w:sz w:val="36"/>
          <w:szCs w:val="36"/>
          <w:rtl/>
        </w:rPr>
        <w:t>6- 791. فاطر، 37.</w:t>
      </w:r>
    </w:p>
    <w:p w:rsidR="00000000" w:rsidRDefault="00EB7B05">
      <w:pPr>
        <w:bidi/>
        <w:jc w:val="both"/>
        <w:divId w:val="408624066"/>
        <w:rPr>
          <w:rFonts w:eastAsia="Times New Roman" w:cs="B Zar" w:hint="cs"/>
          <w:color w:val="000000"/>
          <w:sz w:val="36"/>
          <w:szCs w:val="36"/>
          <w:rtl/>
        </w:rPr>
      </w:pPr>
      <w:r>
        <w:rPr>
          <w:rFonts w:eastAsia="Times New Roman" w:cs="B Zar" w:hint="cs"/>
          <w:color w:val="000000"/>
          <w:sz w:val="36"/>
          <w:szCs w:val="36"/>
          <w:rtl/>
        </w:rPr>
        <w:t>7- 792. ذیل آیات 56 تا 57 سوره یوسف و 16 تا 19 سوره اعلی.</w:t>
      </w:r>
    </w:p>
    <w:p w:rsidR="00000000" w:rsidRDefault="00EB7B05">
      <w:pPr>
        <w:bidi/>
        <w:jc w:val="both"/>
        <w:divId w:val="1825123547"/>
        <w:rPr>
          <w:rFonts w:eastAsia="Times New Roman" w:cs="B Zar" w:hint="cs"/>
          <w:color w:val="000000"/>
          <w:sz w:val="36"/>
          <w:szCs w:val="36"/>
          <w:rtl/>
        </w:rPr>
      </w:pPr>
      <w:r>
        <w:rPr>
          <w:rFonts w:eastAsia="Times New Roman" w:cs="B Zar" w:hint="cs"/>
          <w:color w:val="000000"/>
          <w:sz w:val="36"/>
          <w:szCs w:val="36"/>
          <w:rtl/>
        </w:rPr>
        <w:t>8- 793. زمر، 34.</w:t>
      </w:r>
    </w:p>
    <w:p w:rsidR="00000000" w:rsidRDefault="00EB7B05">
      <w:pPr>
        <w:bidi/>
        <w:jc w:val="both"/>
        <w:divId w:val="1616131109"/>
        <w:rPr>
          <w:rFonts w:eastAsia="Times New Roman" w:cs="B Zar" w:hint="cs"/>
          <w:color w:val="000000"/>
          <w:sz w:val="36"/>
          <w:szCs w:val="36"/>
          <w:rtl/>
        </w:rPr>
      </w:pPr>
      <w:r>
        <w:rPr>
          <w:rFonts w:eastAsia="Times New Roman" w:cs="B Zar" w:hint="cs"/>
          <w:color w:val="000000"/>
          <w:sz w:val="36"/>
          <w:szCs w:val="36"/>
          <w:rtl/>
        </w:rPr>
        <w:t>9- 794. فرقان، 76.</w:t>
      </w:r>
    </w:p>
    <w:p w:rsidR="00000000" w:rsidRDefault="00EB7B05">
      <w:pPr>
        <w:bidi/>
        <w:jc w:val="both"/>
        <w:divId w:val="2109276768"/>
        <w:rPr>
          <w:rFonts w:eastAsia="Times New Roman" w:cs="B Zar" w:hint="cs"/>
          <w:color w:val="000000"/>
          <w:sz w:val="36"/>
          <w:szCs w:val="36"/>
          <w:rtl/>
        </w:rPr>
      </w:pPr>
      <w:r>
        <w:rPr>
          <w:rFonts w:eastAsia="Times New Roman" w:cs="B Zar" w:hint="cs"/>
          <w:color w:val="000000"/>
          <w:sz w:val="36"/>
          <w:szCs w:val="36"/>
          <w:rtl/>
        </w:rPr>
        <w:t>10</w:t>
      </w:r>
      <w:r>
        <w:rPr>
          <w:rFonts w:eastAsia="Times New Roman" w:cs="B Zar" w:hint="cs"/>
          <w:color w:val="000000"/>
          <w:sz w:val="36"/>
          <w:szCs w:val="36"/>
          <w:rtl/>
        </w:rPr>
        <w:t>- 795. زمر، 74.</w:t>
      </w:r>
    </w:p>
    <w:p w:rsidR="00000000" w:rsidRDefault="00EB7B05">
      <w:pPr>
        <w:bidi/>
        <w:jc w:val="both"/>
        <w:divId w:val="315301898"/>
        <w:rPr>
          <w:rFonts w:eastAsia="Times New Roman" w:cs="B Zar" w:hint="cs"/>
          <w:color w:val="000000"/>
          <w:sz w:val="36"/>
          <w:szCs w:val="36"/>
          <w:rtl/>
        </w:rPr>
      </w:pPr>
      <w:r>
        <w:rPr>
          <w:rFonts w:eastAsia="Times New Roman" w:cs="B Zar" w:hint="cs"/>
          <w:color w:val="000000"/>
          <w:sz w:val="36"/>
          <w:szCs w:val="36"/>
          <w:rtl/>
        </w:rPr>
        <w:t>11- 796. زمر، 10.</w:t>
      </w:r>
    </w:p>
    <w:p w:rsidR="00000000" w:rsidRDefault="00EB7B05">
      <w:pPr>
        <w:bidi/>
        <w:jc w:val="both"/>
        <w:divId w:val="1138034419"/>
        <w:rPr>
          <w:rFonts w:eastAsia="Times New Roman" w:cs="B Zar" w:hint="cs"/>
          <w:color w:val="000000"/>
          <w:sz w:val="36"/>
          <w:szCs w:val="36"/>
          <w:rtl/>
        </w:rPr>
      </w:pPr>
      <w:r>
        <w:rPr>
          <w:rFonts w:eastAsia="Times New Roman" w:cs="B Zar" w:hint="cs"/>
          <w:color w:val="000000"/>
          <w:sz w:val="36"/>
          <w:szCs w:val="36"/>
          <w:rtl/>
        </w:rPr>
        <w:t>12- 797. واقعه، 19.</w:t>
      </w:r>
    </w:p>
    <w:p w:rsidR="00000000" w:rsidRDefault="00EB7B05">
      <w:pPr>
        <w:bidi/>
        <w:jc w:val="both"/>
        <w:divId w:val="757407149"/>
        <w:rPr>
          <w:rFonts w:eastAsia="Times New Roman" w:cs="B Zar" w:hint="cs"/>
          <w:color w:val="000000"/>
          <w:sz w:val="36"/>
          <w:szCs w:val="36"/>
          <w:rtl/>
        </w:rPr>
      </w:pPr>
      <w:r>
        <w:rPr>
          <w:rFonts w:eastAsia="Times New Roman" w:cs="B Zar" w:hint="cs"/>
          <w:color w:val="000000"/>
          <w:sz w:val="36"/>
          <w:szCs w:val="36"/>
          <w:rtl/>
        </w:rPr>
        <w:t>13- 798. آل عمران، 15.</w:t>
      </w:r>
    </w:p>
    <w:p w:rsidR="00000000" w:rsidRDefault="00EB7B05">
      <w:pPr>
        <w:bidi/>
        <w:jc w:val="both"/>
        <w:divId w:val="45689458"/>
        <w:rPr>
          <w:rFonts w:eastAsia="Times New Roman" w:cs="B Zar" w:hint="cs"/>
          <w:color w:val="000000"/>
          <w:sz w:val="36"/>
          <w:szCs w:val="36"/>
          <w:rtl/>
        </w:rPr>
      </w:pPr>
      <w:r>
        <w:rPr>
          <w:rFonts w:eastAsia="Times New Roman" w:cs="B Zar" w:hint="cs"/>
          <w:color w:val="000000"/>
          <w:sz w:val="36"/>
          <w:szCs w:val="36"/>
          <w:rtl/>
        </w:rPr>
        <w:t>14- 799. حدید، 21.</w:t>
      </w:r>
    </w:p>
    <w:p w:rsidR="00000000" w:rsidRDefault="00EB7B05">
      <w:pPr>
        <w:bidi/>
        <w:jc w:val="both"/>
        <w:divId w:val="1828127779"/>
        <w:rPr>
          <w:rFonts w:eastAsia="Times New Roman" w:cs="B Zar" w:hint="cs"/>
          <w:color w:val="000000"/>
          <w:sz w:val="36"/>
          <w:szCs w:val="36"/>
          <w:rtl/>
        </w:rPr>
      </w:pPr>
      <w:r>
        <w:rPr>
          <w:rFonts w:eastAsia="Times New Roman" w:cs="B Zar" w:hint="cs"/>
          <w:color w:val="000000"/>
          <w:sz w:val="36"/>
          <w:szCs w:val="36"/>
          <w:rtl/>
        </w:rPr>
        <w:t>15- 800. محمّد، 15.</w:t>
      </w:r>
    </w:p>
    <w:p w:rsidR="00000000" w:rsidRDefault="00EB7B05">
      <w:pPr>
        <w:bidi/>
        <w:jc w:val="both"/>
        <w:divId w:val="1091320816"/>
        <w:rPr>
          <w:rFonts w:eastAsia="Times New Roman" w:cs="B Zar" w:hint="cs"/>
          <w:color w:val="000000"/>
          <w:sz w:val="36"/>
          <w:szCs w:val="36"/>
          <w:rtl/>
        </w:rPr>
      </w:pPr>
      <w:r>
        <w:rPr>
          <w:rFonts w:eastAsia="Times New Roman" w:cs="B Zar" w:hint="cs"/>
          <w:color w:val="000000"/>
          <w:sz w:val="36"/>
          <w:szCs w:val="36"/>
          <w:rtl/>
        </w:rPr>
        <w:t>16- 801. زخرف، 73.</w:t>
      </w:r>
    </w:p>
    <w:p w:rsidR="00000000" w:rsidRDefault="00EB7B05">
      <w:pPr>
        <w:bidi/>
        <w:jc w:val="both"/>
        <w:divId w:val="313803280"/>
        <w:rPr>
          <w:rFonts w:eastAsia="Times New Roman" w:cs="B Zar" w:hint="cs"/>
          <w:color w:val="000000"/>
          <w:sz w:val="36"/>
          <w:szCs w:val="36"/>
          <w:rtl/>
        </w:rPr>
      </w:pPr>
      <w:r>
        <w:rPr>
          <w:rFonts w:eastAsia="Times New Roman" w:cs="B Zar" w:hint="cs"/>
          <w:color w:val="000000"/>
          <w:sz w:val="36"/>
          <w:szCs w:val="36"/>
          <w:rtl/>
        </w:rPr>
        <w:t>17- 802. حجر، 46.</w:t>
      </w:r>
    </w:p>
    <w:p w:rsidR="00000000" w:rsidRDefault="00EB7B05">
      <w:pPr>
        <w:pStyle w:val="contentparagraph"/>
        <w:bidi/>
        <w:jc w:val="both"/>
        <w:divId w:val="816848770"/>
        <w:rPr>
          <w:rFonts w:cs="B Zar" w:hint="cs"/>
          <w:color w:val="000000"/>
          <w:sz w:val="36"/>
          <w:szCs w:val="36"/>
          <w:rtl/>
        </w:rPr>
      </w:pPr>
      <w:r>
        <w:rPr>
          <w:rStyle w:val="contenttext"/>
          <w:rFonts w:cs="B Zar" w:hint="cs"/>
          <w:color w:val="000000"/>
          <w:sz w:val="36"/>
          <w:szCs w:val="36"/>
          <w:rtl/>
        </w:rPr>
        <w:t>10. دوستان وفادار دارد: «اخواناً علی سرر متقابلین»</w:t>
      </w:r>
      <w:hyperlink w:anchor="content_note_127_1" w:tooltip="803. حجر، 47." w:history="1">
        <w:r>
          <w:rPr>
            <w:rStyle w:val="Hyperlink"/>
            <w:rFonts w:cs="B Zar" w:hint="cs"/>
            <w:sz w:val="36"/>
            <w:szCs w:val="36"/>
            <w:rtl/>
          </w:rPr>
          <w:t>(1)</w:t>
        </w:r>
      </w:hyperlink>
    </w:p>
    <w:p w:rsidR="00000000" w:rsidRDefault="00EB7B05">
      <w:pPr>
        <w:pStyle w:val="contentparagraph"/>
        <w:bidi/>
        <w:jc w:val="both"/>
        <w:divId w:val="816848770"/>
        <w:rPr>
          <w:rFonts w:cs="B Zar" w:hint="cs"/>
          <w:color w:val="000000"/>
          <w:sz w:val="36"/>
          <w:szCs w:val="36"/>
          <w:rtl/>
        </w:rPr>
      </w:pPr>
      <w:r>
        <w:rPr>
          <w:rStyle w:val="contenttext"/>
          <w:rFonts w:cs="B Zar" w:hint="cs"/>
          <w:color w:val="000000"/>
          <w:sz w:val="36"/>
          <w:szCs w:val="36"/>
          <w:rtl/>
        </w:rPr>
        <w:t>11. همسران زیبا دارد: «کامثال اللؤلؤ المکنون»</w:t>
      </w:r>
      <w:hyperlink w:anchor="content_note_127_2" w:tooltip="804. واقعه، 23." w:history="1">
        <w:r>
          <w:rPr>
            <w:rStyle w:val="Hyperlink"/>
            <w:rFonts w:cs="B Zar" w:hint="cs"/>
            <w:sz w:val="36"/>
            <w:szCs w:val="36"/>
            <w:rtl/>
          </w:rPr>
          <w:t>(2)</w:t>
        </w:r>
      </w:hyperlink>
    </w:p>
    <w:p w:rsidR="00000000" w:rsidRDefault="00EB7B05">
      <w:pPr>
        <w:pStyle w:val="Heading3"/>
        <w:shd w:val="clear" w:color="auto" w:fill="FFFFFF"/>
        <w:bidi/>
        <w:jc w:val="both"/>
        <w:divId w:val="129519182"/>
        <w:rPr>
          <w:rFonts w:eastAsia="Times New Roman" w:cs="B Titr" w:hint="cs"/>
          <w:b w:val="0"/>
          <w:bCs w:val="0"/>
          <w:color w:val="FF0080"/>
          <w:sz w:val="30"/>
          <w:szCs w:val="30"/>
          <w:rtl/>
        </w:rPr>
      </w:pPr>
      <w:r>
        <w:rPr>
          <w:rFonts w:eastAsia="Times New Roman" w:cs="B Titr" w:hint="cs"/>
          <w:b w:val="0"/>
          <w:bCs w:val="0"/>
          <w:color w:val="FF0080"/>
          <w:sz w:val="30"/>
          <w:szCs w:val="30"/>
          <w:rtl/>
        </w:rPr>
        <w:t>116. حالات مردم در قیامت</w:t>
      </w:r>
    </w:p>
    <w:p w:rsidR="00000000" w:rsidRDefault="00EB7B05">
      <w:pPr>
        <w:pStyle w:val="contentparagraph"/>
        <w:bidi/>
        <w:jc w:val="both"/>
        <w:divId w:val="129519182"/>
        <w:rPr>
          <w:rFonts w:cs="B Zar" w:hint="cs"/>
          <w:color w:val="000000"/>
          <w:sz w:val="36"/>
          <w:szCs w:val="36"/>
          <w:rtl/>
        </w:rPr>
      </w:pPr>
      <w:hyperlink w:anchor="content_note_127_3" w:tooltip="805. ذیل آیات 1 تا 8 سوره زلزال." w:history="1">
        <w:r>
          <w:rPr>
            <w:rStyle w:val="Hyperlink"/>
            <w:rFonts w:cs="B Zar" w:hint="cs"/>
            <w:sz w:val="36"/>
            <w:szCs w:val="36"/>
            <w:rtl/>
          </w:rPr>
          <w:t>(3)</w:t>
        </w:r>
      </w:hyperlink>
    </w:p>
    <w:p w:rsidR="00000000" w:rsidRDefault="00EB7B05">
      <w:pPr>
        <w:pStyle w:val="contentparagraph"/>
        <w:bidi/>
        <w:jc w:val="both"/>
        <w:divId w:val="129519182"/>
        <w:rPr>
          <w:rFonts w:cs="B Zar" w:hint="cs"/>
          <w:color w:val="000000"/>
          <w:sz w:val="36"/>
          <w:szCs w:val="36"/>
          <w:rtl/>
        </w:rPr>
      </w:pPr>
      <w:r>
        <w:rPr>
          <w:rStyle w:val="contenttext"/>
          <w:rFonts w:cs="B Zar" w:hint="cs"/>
          <w:color w:val="000000"/>
          <w:sz w:val="36"/>
          <w:szCs w:val="36"/>
          <w:rtl/>
        </w:rPr>
        <w:t>حضور مردم در قیامت بطور پراکنده است. چنانکه در آیات دیگر می فرماید: «اشتاتاً»، «کانّهم جراد منتشر»</w:t>
      </w:r>
      <w:hyperlink w:anchor="content_note_127_4" w:tooltip="806. قمر، 7." w:history="1">
        <w:r>
          <w:rPr>
            <w:rStyle w:val="Hyperlink"/>
            <w:rFonts w:cs="B Zar" w:hint="cs"/>
            <w:sz w:val="36"/>
            <w:szCs w:val="36"/>
            <w:rtl/>
          </w:rPr>
          <w:t>(4)</w:t>
        </w:r>
      </w:hyperlink>
      <w:r>
        <w:rPr>
          <w:rStyle w:val="contenttext"/>
          <w:rFonts w:cs="B Zar" w:hint="cs"/>
          <w:color w:val="000000"/>
          <w:sz w:val="36"/>
          <w:szCs w:val="36"/>
          <w:rtl/>
        </w:rPr>
        <w:t>، «کالفراش المبثوث»</w:t>
      </w:r>
      <w:hyperlink w:anchor="content_note_127_5" w:tooltip="807. قارعه، 4." w:history="1">
        <w:r>
          <w:rPr>
            <w:rStyle w:val="Hyperlink"/>
            <w:rFonts w:cs="B Zar" w:hint="cs"/>
            <w:sz w:val="36"/>
            <w:szCs w:val="36"/>
            <w:rtl/>
          </w:rPr>
          <w:t>(5)</w:t>
        </w:r>
      </w:hyperlink>
      <w:r>
        <w:rPr>
          <w:rStyle w:val="contenttext"/>
          <w:rFonts w:cs="B Zar" w:hint="cs"/>
          <w:color w:val="000000"/>
          <w:sz w:val="36"/>
          <w:szCs w:val="36"/>
          <w:rtl/>
        </w:rPr>
        <w:t xml:space="preserve"> حضور متفرق م</w:t>
      </w:r>
      <w:r>
        <w:rPr>
          <w:rStyle w:val="contenttext"/>
          <w:rFonts w:cs="B Zar" w:hint="cs"/>
          <w:color w:val="000000"/>
          <w:sz w:val="36"/>
          <w:szCs w:val="36"/>
          <w:rtl/>
        </w:rPr>
        <w:t>ردم در قیامت یا به خاطر آن است که هرکس همراه رهبری که در دنیا انتخاب کرده، می باشد یا آنکه خوبان و بدان از یکدیگر جدا می شوند.</w:t>
      </w:r>
    </w:p>
    <w:p w:rsidR="00000000" w:rsidRDefault="00EB7B05">
      <w:pPr>
        <w:pStyle w:val="contentparagraph"/>
        <w:bidi/>
        <w:jc w:val="both"/>
        <w:divId w:val="129519182"/>
        <w:rPr>
          <w:rFonts w:cs="B Zar" w:hint="cs"/>
          <w:color w:val="000000"/>
          <w:sz w:val="36"/>
          <w:szCs w:val="36"/>
          <w:rtl/>
        </w:rPr>
      </w:pPr>
      <w:r>
        <w:rPr>
          <w:rStyle w:val="contenttext"/>
          <w:rFonts w:cs="B Zar" w:hint="cs"/>
          <w:color w:val="000000"/>
          <w:sz w:val="36"/>
          <w:szCs w:val="36"/>
          <w:rtl/>
        </w:rPr>
        <w:t>با اراده خدا در قیامت، جمادات نیز به سخن می آیند، نه فقط زمین، بلکه اعضای بدن انسان علیه او گواهی می دهند. «و قالوا لجلودهم لم شه</w:t>
      </w:r>
      <w:r>
        <w:rPr>
          <w:rStyle w:val="contenttext"/>
          <w:rFonts w:cs="B Zar" w:hint="cs"/>
          <w:color w:val="000000"/>
          <w:sz w:val="36"/>
          <w:szCs w:val="36"/>
          <w:rtl/>
        </w:rPr>
        <w:t>دتم علینا قالوا انطقنا اللّه الذی انطق کلّ شی ء»</w:t>
      </w:r>
      <w:hyperlink w:anchor="content_note_127_6" w:tooltip="808. فصّلت، 21." w:history="1">
        <w:r>
          <w:rPr>
            <w:rStyle w:val="Hyperlink"/>
            <w:rFonts w:cs="B Zar" w:hint="cs"/>
            <w:sz w:val="36"/>
            <w:szCs w:val="36"/>
            <w:rtl/>
          </w:rPr>
          <w:t>(6)</w:t>
        </w:r>
      </w:hyperlink>
    </w:p>
    <w:p w:rsidR="00000000" w:rsidRDefault="00EB7B05">
      <w:pPr>
        <w:pStyle w:val="contentparagraph"/>
        <w:bidi/>
        <w:jc w:val="both"/>
        <w:divId w:val="129519182"/>
        <w:rPr>
          <w:rFonts w:cs="B Zar" w:hint="cs"/>
          <w:color w:val="000000"/>
          <w:sz w:val="36"/>
          <w:szCs w:val="36"/>
          <w:rtl/>
        </w:rPr>
      </w:pPr>
      <w:r>
        <w:rPr>
          <w:rStyle w:val="contenttext"/>
          <w:rFonts w:cs="B Zar" w:hint="cs"/>
          <w:color w:val="000000"/>
          <w:sz w:val="36"/>
          <w:szCs w:val="36"/>
          <w:rtl/>
        </w:rPr>
        <w:t>در روایات آمده است که در مکان های مختلف نماز بخوانید، زیرا آن مکان در قیامت برای شما شهادت می دهد.</w:t>
      </w:r>
      <w:hyperlink w:anchor="content_note_127_7" w:tooltip="809. تفسیر مجمع البیان." w:history="1">
        <w:r>
          <w:rPr>
            <w:rStyle w:val="Hyperlink"/>
            <w:rFonts w:cs="B Zar" w:hint="cs"/>
            <w:sz w:val="36"/>
            <w:szCs w:val="36"/>
            <w:rtl/>
          </w:rPr>
          <w:t>(7)</w:t>
        </w:r>
      </w:hyperlink>
    </w:p>
    <w:p w:rsidR="00000000" w:rsidRDefault="00EB7B05">
      <w:pPr>
        <w:pStyle w:val="contentparagraph"/>
        <w:bidi/>
        <w:jc w:val="both"/>
        <w:divId w:val="129519182"/>
        <w:rPr>
          <w:rFonts w:cs="B Zar" w:hint="cs"/>
          <w:color w:val="000000"/>
          <w:sz w:val="36"/>
          <w:szCs w:val="36"/>
          <w:rtl/>
        </w:rPr>
      </w:pPr>
      <w:r>
        <w:rPr>
          <w:rStyle w:val="contenttext"/>
          <w:rFonts w:cs="B Zar" w:hint="cs"/>
          <w:color w:val="000000"/>
          <w:sz w:val="36"/>
          <w:szCs w:val="36"/>
          <w:rtl/>
        </w:rPr>
        <w:t>در روایت دیگری آمده است که در بیابانها نیز اذان بگویید، زیرا به هر سنگ و کلوخی که صدای شما برسد، گواه قیامت شماست.</w:t>
      </w:r>
    </w:p>
    <w:p w:rsidR="00000000" w:rsidRDefault="00EB7B05">
      <w:pPr>
        <w:pStyle w:val="contentparagraph"/>
        <w:bidi/>
        <w:jc w:val="both"/>
        <w:divId w:val="129519182"/>
        <w:rPr>
          <w:rFonts w:cs="B Zar" w:hint="cs"/>
          <w:color w:val="000000"/>
          <w:sz w:val="36"/>
          <w:szCs w:val="36"/>
          <w:rtl/>
        </w:rPr>
      </w:pPr>
      <w:r>
        <w:rPr>
          <w:rStyle w:val="contenttext"/>
          <w:rFonts w:cs="B Zar" w:hint="cs"/>
          <w:color w:val="000000"/>
          <w:sz w:val="36"/>
          <w:szCs w:val="36"/>
          <w:rtl/>
        </w:rPr>
        <w:t>حضرت علی علیه السلام پس از آنکه بیت المال را تقسیم می کرد، دو رکعت نماز می خواند و به زمین خطاب می کرد: «اشهدی انّی ملئتک بحقّ و فرغتک بحق»</w:t>
      </w:r>
      <w:hyperlink w:anchor="content_note_127_8" w:tooltip="810. لئالی الاخبار، ج 5، ص 79." w:history="1">
        <w:r>
          <w:rPr>
            <w:rStyle w:val="Hyperlink"/>
            <w:rFonts w:cs="B Zar" w:hint="cs"/>
            <w:sz w:val="36"/>
            <w:szCs w:val="36"/>
            <w:rtl/>
          </w:rPr>
          <w:t>(8)</w:t>
        </w:r>
      </w:hyperlink>
      <w:r>
        <w:rPr>
          <w:rStyle w:val="contenttext"/>
          <w:rFonts w:cs="B Zar" w:hint="cs"/>
          <w:color w:val="000000"/>
          <w:sz w:val="36"/>
          <w:szCs w:val="36"/>
          <w:rtl/>
        </w:rPr>
        <w:t xml:space="preserve"> ای زمین گواهی بده که من تو را از بیت</w:t>
      </w:r>
      <w:r>
        <w:rPr>
          <w:rStyle w:val="contenttext"/>
          <w:rFonts w:cs="B Zar" w:hint="cs"/>
          <w:color w:val="000000"/>
          <w:sz w:val="36"/>
          <w:szCs w:val="36"/>
          <w:rtl/>
        </w:rPr>
        <w:t xml:space="preserve"> المال بر اساس حق پر کردم و سپس بر اساس حق خالی کردم.</w:t>
      </w:r>
    </w:p>
    <w:p w:rsidR="00000000" w:rsidRDefault="00EB7B05">
      <w:pPr>
        <w:pStyle w:val="contentparagraph"/>
        <w:bidi/>
        <w:jc w:val="both"/>
        <w:divId w:val="129519182"/>
        <w:rPr>
          <w:rFonts w:cs="B Zar" w:hint="cs"/>
          <w:color w:val="000000"/>
          <w:sz w:val="36"/>
          <w:szCs w:val="36"/>
          <w:rtl/>
        </w:rPr>
      </w:pPr>
      <w:r>
        <w:rPr>
          <w:rStyle w:val="contenttext"/>
          <w:rFonts w:cs="B Zar" w:hint="cs"/>
          <w:color w:val="000000"/>
          <w:sz w:val="36"/>
          <w:szCs w:val="36"/>
          <w:rtl/>
        </w:rPr>
        <w:t>در روایات است که نحوه خبر دادن زمین این گونه است که می گوید: فلانی در فلان زمان فلان عمل را روی من انجام داد.</w:t>
      </w:r>
      <w:hyperlink w:anchor="content_note_127_9" w:tooltip="811. تفسیر نورالثقلین." w:history="1">
        <w:r>
          <w:rPr>
            <w:rStyle w:val="Hyperlink"/>
            <w:rFonts w:cs="B Zar" w:hint="cs"/>
            <w:sz w:val="36"/>
            <w:szCs w:val="36"/>
            <w:rtl/>
          </w:rPr>
          <w:t>(9)</w:t>
        </w:r>
      </w:hyperlink>
    </w:p>
    <w:p w:rsidR="00000000" w:rsidRDefault="00EB7B05">
      <w:pPr>
        <w:pStyle w:val="contentparagraph"/>
        <w:bidi/>
        <w:jc w:val="both"/>
        <w:divId w:val="129519182"/>
        <w:rPr>
          <w:rFonts w:cs="B Zar" w:hint="cs"/>
          <w:color w:val="000000"/>
          <w:sz w:val="36"/>
          <w:szCs w:val="36"/>
          <w:rtl/>
        </w:rPr>
      </w:pPr>
      <w:r>
        <w:rPr>
          <w:rStyle w:val="contenttext"/>
          <w:rFonts w:cs="B Zar" w:hint="cs"/>
          <w:color w:val="000000"/>
          <w:sz w:val="36"/>
          <w:szCs w:val="36"/>
          <w:rtl/>
        </w:rPr>
        <w:t>«مثقال» از «ثقیل» به</w:t>
      </w:r>
      <w:r>
        <w:rPr>
          <w:rStyle w:val="contenttext"/>
          <w:rFonts w:cs="B Zar" w:hint="cs"/>
          <w:color w:val="000000"/>
          <w:sz w:val="36"/>
          <w:szCs w:val="36"/>
          <w:rtl/>
        </w:rPr>
        <w:t xml:space="preserve"> معنای میزان سنگینی است و کلمه «ذرّه» یا به معنای کوچک ترین </w:t>
      </w:r>
    </w:p>
    <w:p w:rsidR="00000000" w:rsidRDefault="00EB7B05">
      <w:pPr>
        <w:pStyle w:val="contentparagraph"/>
        <w:bidi/>
        <w:jc w:val="both"/>
        <w:divId w:val="129519182"/>
        <w:rPr>
          <w:rFonts w:cs="B Zar" w:hint="cs"/>
          <w:color w:val="000000"/>
          <w:sz w:val="36"/>
          <w:szCs w:val="36"/>
          <w:rtl/>
        </w:rPr>
      </w:pPr>
      <w:r>
        <w:rPr>
          <w:rStyle w:val="contenttext"/>
          <w:rFonts w:cs="B Zar" w:hint="cs"/>
          <w:color w:val="000000"/>
          <w:sz w:val="36"/>
          <w:szCs w:val="36"/>
          <w:rtl/>
        </w:rPr>
        <w:t>ص:127</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34" style="width:0;height:1.5pt" o:hralign="center" o:hrstd="t" o:hr="t" fillcolor="#a0a0a0" stroked="f"/>
        </w:pict>
      </w:r>
    </w:p>
    <w:p w:rsidR="00000000" w:rsidRDefault="00EB7B05">
      <w:pPr>
        <w:bidi/>
        <w:jc w:val="both"/>
        <w:divId w:val="1032076078"/>
        <w:rPr>
          <w:rFonts w:eastAsia="Times New Roman" w:cs="B Zar" w:hint="cs"/>
          <w:color w:val="000000"/>
          <w:sz w:val="36"/>
          <w:szCs w:val="36"/>
          <w:rtl/>
        </w:rPr>
      </w:pPr>
      <w:r>
        <w:rPr>
          <w:rFonts w:eastAsia="Times New Roman" w:cs="B Zar" w:hint="cs"/>
          <w:color w:val="000000"/>
          <w:sz w:val="36"/>
          <w:szCs w:val="36"/>
          <w:rtl/>
        </w:rPr>
        <w:t>1- 803. حجر، 47.</w:t>
      </w:r>
    </w:p>
    <w:p w:rsidR="00000000" w:rsidRDefault="00EB7B05">
      <w:pPr>
        <w:bidi/>
        <w:jc w:val="both"/>
        <w:divId w:val="1625966128"/>
        <w:rPr>
          <w:rFonts w:eastAsia="Times New Roman" w:cs="B Zar" w:hint="cs"/>
          <w:color w:val="000000"/>
          <w:sz w:val="36"/>
          <w:szCs w:val="36"/>
          <w:rtl/>
        </w:rPr>
      </w:pPr>
      <w:r>
        <w:rPr>
          <w:rFonts w:eastAsia="Times New Roman" w:cs="B Zar" w:hint="cs"/>
          <w:color w:val="000000"/>
          <w:sz w:val="36"/>
          <w:szCs w:val="36"/>
          <w:rtl/>
        </w:rPr>
        <w:t>2- 804. واقعه، 23.</w:t>
      </w:r>
    </w:p>
    <w:p w:rsidR="00000000" w:rsidRDefault="00EB7B05">
      <w:pPr>
        <w:bidi/>
        <w:jc w:val="both"/>
        <w:divId w:val="917521420"/>
        <w:rPr>
          <w:rFonts w:eastAsia="Times New Roman" w:cs="B Zar" w:hint="cs"/>
          <w:color w:val="000000"/>
          <w:sz w:val="36"/>
          <w:szCs w:val="36"/>
          <w:rtl/>
        </w:rPr>
      </w:pPr>
      <w:r>
        <w:rPr>
          <w:rFonts w:eastAsia="Times New Roman" w:cs="B Zar" w:hint="cs"/>
          <w:color w:val="000000"/>
          <w:sz w:val="36"/>
          <w:szCs w:val="36"/>
          <w:rtl/>
        </w:rPr>
        <w:t>3- 805. ذیل آیات 1 تا 8 سوره زلزال.</w:t>
      </w:r>
    </w:p>
    <w:p w:rsidR="00000000" w:rsidRDefault="00EB7B05">
      <w:pPr>
        <w:bidi/>
        <w:jc w:val="both"/>
        <w:divId w:val="504320670"/>
        <w:rPr>
          <w:rFonts w:eastAsia="Times New Roman" w:cs="B Zar" w:hint="cs"/>
          <w:color w:val="000000"/>
          <w:sz w:val="36"/>
          <w:szCs w:val="36"/>
          <w:rtl/>
        </w:rPr>
      </w:pPr>
      <w:r>
        <w:rPr>
          <w:rFonts w:eastAsia="Times New Roman" w:cs="B Zar" w:hint="cs"/>
          <w:color w:val="000000"/>
          <w:sz w:val="36"/>
          <w:szCs w:val="36"/>
          <w:rtl/>
        </w:rPr>
        <w:t>4- 806. قمر، 7.</w:t>
      </w:r>
    </w:p>
    <w:p w:rsidR="00000000" w:rsidRDefault="00EB7B05">
      <w:pPr>
        <w:bidi/>
        <w:jc w:val="both"/>
        <w:divId w:val="517348591"/>
        <w:rPr>
          <w:rFonts w:eastAsia="Times New Roman" w:cs="B Zar" w:hint="cs"/>
          <w:color w:val="000000"/>
          <w:sz w:val="36"/>
          <w:szCs w:val="36"/>
          <w:rtl/>
        </w:rPr>
      </w:pPr>
      <w:r>
        <w:rPr>
          <w:rFonts w:eastAsia="Times New Roman" w:cs="B Zar" w:hint="cs"/>
          <w:color w:val="000000"/>
          <w:sz w:val="36"/>
          <w:szCs w:val="36"/>
          <w:rtl/>
        </w:rPr>
        <w:t>5- 807. قارعه، 4.</w:t>
      </w:r>
    </w:p>
    <w:p w:rsidR="00000000" w:rsidRDefault="00EB7B05">
      <w:pPr>
        <w:bidi/>
        <w:jc w:val="both"/>
        <w:divId w:val="95179781"/>
        <w:rPr>
          <w:rFonts w:eastAsia="Times New Roman" w:cs="B Zar" w:hint="cs"/>
          <w:color w:val="000000"/>
          <w:sz w:val="36"/>
          <w:szCs w:val="36"/>
          <w:rtl/>
        </w:rPr>
      </w:pPr>
      <w:r>
        <w:rPr>
          <w:rFonts w:eastAsia="Times New Roman" w:cs="B Zar" w:hint="cs"/>
          <w:color w:val="000000"/>
          <w:sz w:val="36"/>
          <w:szCs w:val="36"/>
          <w:rtl/>
        </w:rPr>
        <w:t>6- 808. فصّلت، 21.</w:t>
      </w:r>
    </w:p>
    <w:p w:rsidR="00000000" w:rsidRDefault="00EB7B05">
      <w:pPr>
        <w:bidi/>
        <w:jc w:val="both"/>
        <w:divId w:val="1909803324"/>
        <w:rPr>
          <w:rFonts w:eastAsia="Times New Roman" w:cs="B Zar" w:hint="cs"/>
          <w:color w:val="000000"/>
          <w:sz w:val="36"/>
          <w:szCs w:val="36"/>
          <w:rtl/>
        </w:rPr>
      </w:pPr>
      <w:r>
        <w:rPr>
          <w:rFonts w:eastAsia="Times New Roman" w:cs="B Zar" w:hint="cs"/>
          <w:color w:val="000000"/>
          <w:sz w:val="36"/>
          <w:szCs w:val="36"/>
          <w:rtl/>
        </w:rPr>
        <w:t>7- 809. تفسیر مجمع البیان.</w:t>
      </w:r>
    </w:p>
    <w:p w:rsidR="00000000" w:rsidRDefault="00EB7B05">
      <w:pPr>
        <w:bidi/>
        <w:jc w:val="both"/>
        <w:divId w:val="812791108"/>
        <w:rPr>
          <w:rFonts w:eastAsia="Times New Roman" w:cs="B Zar" w:hint="cs"/>
          <w:color w:val="000000"/>
          <w:sz w:val="36"/>
          <w:szCs w:val="36"/>
          <w:rtl/>
        </w:rPr>
      </w:pPr>
      <w:r>
        <w:rPr>
          <w:rFonts w:eastAsia="Times New Roman" w:cs="B Zar" w:hint="cs"/>
          <w:color w:val="000000"/>
          <w:sz w:val="36"/>
          <w:szCs w:val="36"/>
          <w:rtl/>
        </w:rPr>
        <w:t>8- 810. لئالی الاخبار، ج 5، ص 79.</w:t>
      </w:r>
    </w:p>
    <w:p w:rsidR="00000000" w:rsidRDefault="00EB7B05">
      <w:pPr>
        <w:bidi/>
        <w:jc w:val="both"/>
        <w:divId w:val="29496915"/>
        <w:rPr>
          <w:rFonts w:eastAsia="Times New Roman" w:cs="B Zar" w:hint="cs"/>
          <w:color w:val="000000"/>
          <w:sz w:val="36"/>
          <w:szCs w:val="36"/>
          <w:rtl/>
        </w:rPr>
      </w:pPr>
      <w:r>
        <w:rPr>
          <w:rFonts w:eastAsia="Times New Roman" w:cs="B Zar" w:hint="cs"/>
          <w:color w:val="000000"/>
          <w:sz w:val="36"/>
          <w:szCs w:val="36"/>
          <w:rtl/>
        </w:rPr>
        <w:t>9- 811. تفسیر نورالثقلین.</w:t>
      </w:r>
    </w:p>
    <w:p w:rsidR="00000000" w:rsidRDefault="00EB7B05">
      <w:pPr>
        <w:pStyle w:val="contentparagraph"/>
        <w:bidi/>
        <w:jc w:val="both"/>
        <w:divId w:val="160127393"/>
        <w:rPr>
          <w:rFonts w:cs="B Zar" w:hint="cs"/>
          <w:color w:val="000000"/>
          <w:sz w:val="36"/>
          <w:szCs w:val="36"/>
          <w:rtl/>
        </w:rPr>
      </w:pPr>
      <w:r>
        <w:rPr>
          <w:rStyle w:val="contenttext"/>
          <w:rFonts w:cs="B Zar" w:hint="cs"/>
          <w:color w:val="000000"/>
          <w:sz w:val="36"/>
          <w:szCs w:val="36"/>
          <w:rtl/>
        </w:rPr>
        <w:t>مورچه اس</w:t>
      </w:r>
      <w:r>
        <w:rPr>
          <w:rStyle w:val="contenttext"/>
          <w:rFonts w:cs="B Zar" w:hint="cs"/>
          <w:color w:val="000000"/>
          <w:sz w:val="36"/>
          <w:szCs w:val="36"/>
          <w:rtl/>
        </w:rPr>
        <w:t>ت و یا به معنای ذرات سبک پراکنده در هوا. البته امروز به اتم نیز ذرّه می گویند. ولی به هر حال مراد از آن کوچک ترین واحد وزن است.</w:t>
      </w:r>
    </w:p>
    <w:p w:rsidR="00000000" w:rsidRDefault="00EB7B05">
      <w:pPr>
        <w:pStyle w:val="contentparagraph"/>
        <w:bidi/>
        <w:jc w:val="both"/>
        <w:divId w:val="160127393"/>
        <w:rPr>
          <w:rFonts w:cs="B Zar" w:hint="cs"/>
          <w:color w:val="000000"/>
          <w:sz w:val="36"/>
          <w:szCs w:val="36"/>
          <w:rtl/>
        </w:rPr>
      </w:pPr>
      <w:r>
        <w:rPr>
          <w:rStyle w:val="contenttext"/>
          <w:rFonts w:cs="B Zar" w:hint="cs"/>
          <w:color w:val="000000"/>
          <w:sz w:val="36"/>
          <w:szCs w:val="36"/>
          <w:rtl/>
        </w:rPr>
        <w:t>در روایات می خوانیم: مرد عربی وارد مسجد پیامبر اکرم شد و گفت: «علّمنی بما علمک اللّه» از آنچه خدا به تو یاد داده مرا یاد بده! حض</w:t>
      </w:r>
      <w:r>
        <w:rPr>
          <w:rStyle w:val="contenttext"/>
          <w:rFonts w:cs="B Zar" w:hint="cs"/>
          <w:color w:val="000000"/>
          <w:sz w:val="36"/>
          <w:szCs w:val="36"/>
          <w:rtl/>
        </w:rPr>
        <w:t>رت شخصی را مأمور آموزش قرآن به او کردند. معلم برای او سوره اذا زلزلت... را خواند، همین که به آیه «فمن یعمل مثقال...» رسید، مرد عرب گفت: «کفانی» مرا بس است و سپس رفت. پیامبر فرمود: «رجع فقیهاً»</w:t>
      </w:r>
      <w:hyperlink w:anchor="content_note_128_1" w:tooltip="812. تفاسیر نمونه و نورالثقلین."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EB7B05">
      <w:pPr>
        <w:pStyle w:val="contentparagraph"/>
        <w:bidi/>
        <w:jc w:val="both"/>
        <w:divId w:val="160127393"/>
        <w:rPr>
          <w:rFonts w:cs="B Zar" w:hint="cs"/>
          <w:color w:val="000000"/>
          <w:sz w:val="36"/>
          <w:szCs w:val="36"/>
          <w:rtl/>
        </w:rPr>
      </w:pPr>
      <w:r>
        <w:rPr>
          <w:rStyle w:val="contenttext"/>
          <w:rFonts w:cs="B Zar" w:hint="cs"/>
          <w:color w:val="000000"/>
          <w:sz w:val="36"/>
          <w:szCs w:val="36"/>
          <w:rtl/>
        </w:rPr>
        <w:t>در سوره لقمان نیز، لقمان به فرزندش می فرماید: اگر به اندازه وزن خردلی عمل نیک یا بد داشته باشی در دل سنگ یا در اوج آسمان یا در زمین باشد خداوند در قیامت برای حساب می آورد. «یا بنیّ انّها اِن تک مثقال حبّه من خردل فتکن فی صخره او فی السمو</w:t>
      </w:r>
      <w:r>
        <w:rPr>
          <w:rStyle w:val="contenttext"/>
          <w:rFonts w:cs="B Zar" w:hint="cs"/>
          <w:color w:val="000000"/>
          <w:sz w:val="36"/>
          <w:szCs w:val="36"/>
          <w:rtl/>
        </w:rPr>
        <w:t>ات او الارض یأت بها اللّه»</w:t>
      </w:r>
      <w:hyperlink w:anchor="content_note_128_2" w:tooltip="813. لقمان، 16." w:history="1">
        <w:r>
          <w:rPr>
            <w:rStyle w:val="Hyperlink"/>
            <w:rFonts w:cs="B Zar" w:hint="cs"/>
            <w:sz w:val="36"/>
            <w:szCs w:val="36"/>
            <w:rtl/>
          </w:rPr>
          <w:t>(2)</w:t>
        </w:r>
      </w:hyperlink>
    </w:p>
    <w:p w:rsidR="00000000" w:rsidRDefault="00EB7B05">
      <w:pPr>
        <w:pStyle w:val="contentparagraph"/>
        <w:bidi/>
        <w:jc w:val="both"/>
        <w:divId w:val="160127393"/>
        <w:rPr>
          <w:rFonts w:cs="B Zar" w:hint="cs"/>
          <w:color w:val="000000"/>
          <w:sz w:val="36"/>
          <w:szCs w:val="36"/>
          <w:rtl/>
        </w:rPr>
      </w:pPr>
      <w:r>
        <w:rPr>
          <w:rStyle w:val="contenttext"/>
          <w:rFonts w:cs="B Zar" w:hint="cs"/>
          <w:color w:val="000000"/>
          <w:sz w:val="36"/>
          <w:szCs w:val="36"/>
          <w:rtl/>
        </w:rPr>
        <w:t>گواهی و شهادت زمین در قیامت، بیانگر آن است که در همین حال، زمین آگاهانه کارهای ما را درک می کند و در آن روز با فرمان و وحی الهی بازگو می کند.</w:t>
      </w:r>
    </w:p>
    <w:p w:rsidR="00000000" w:rsidRDefault="00EB7B05">
      <w:pPr>
        <w:pStyle w:val="contentparagraph"/>
        <w:bidi/>
        <w:jc w:val="both"/>
        <w:divId w:val="160127393"/>
        <w:rPr>
          <w:rFonts w:cs="B Zar" w:hint="cs"/>
          <w:color w:val="000000"/>
          <w:sz w:val="36"/>
          <w:szCs w:val="36"/>
          <w:rtl/>
        </w:rPr>
      </w:pPr>
      <w:r>
        <w:rPr>
          <w:rStyle w:val="contenttext"/>
          <w:rFonts w:cs="B Zar" w:hint="cs"/>
          <w:color w:val="000000"/>
          <w:sz w:val="36"/>
          <w:szCs w:val="36"/>
          <w:rtl/>
        </w:rPr>
        <w:t>جناب آقای حسان در دیوا</w:t>
      </w:r>
      <w:r>
        <w:rPr>
          <w:rStyle w:val="contenttext"/>
          <w:rFonts w:cs="B Zar" w:hint="cs"/>
          <w:color w:val="000000"/>
          <w:sz w:val="36"/>
          <w:szCs w:val="36"/>
          <w:rtl/>
        </w:rPr>
        <w:t>ن خود، آیات سوره زلزال را این گونه به نظم در آورده است:</w:t>
      </w:r>
    </w:p>
    <w:p w:rsidR="00000000" w:rsidRDefault="00EB7B05">
      <w:pPr>
        <w:pStyle w:val="contentparagraph"/>
        <w:bidi/>
        <w:jc w:val="both"/>
        <w:divId w:val="160127393"/>
        <w:rPr>
          <w:rFonts w:cs="B Zar" w:hint="cs"/>
          <w:color w:val="000000"/>
          <w:sz w:val="36"/>
          <w:szCs w:val="36"/>
          <w:rtl/>
        </w:rPr>
      </w:pPr>
      <w:r>
        <w:rPr>
          <w:rStyle w:val="contenttext"/>
          <w:rFonts w:cs="B Zar" w:hint="cs"/>
          <w:color w:val="000000"/>
          <w:sz w:val="36"/>
          <w:szCs w:val="36"/>
          <w:rtl/>
        </w:rPr>
        <w:t>این زمین در آن زمان پر بلا</w:t>
      </w:r>
    </w:p>
    <w:p w:rsidR="00000000" w:rsidRDefault="00EB7B05">
      <w:pPr>
        <w:pStyle w:val="contentparagraph"/>
        <w:bidi/>
        <w:jc w:val="both"/>
        <w:divId w:val="160127393"/>
        <w:rPr>
          <w:rFonts w:cs="B Zar" w:hint="cs"/>
          <w:color w:val="000000"/>
          <w:sz w:val="36"/>
          <w:szCs w:val="36"/>
          <w:rtl/>
        </w:rPr>
      </w:pPr>
      <w:r>
        <w:rPr>
          <w:rStyle w:val="contenttext"/>
          <w:rFonts w:cs="B Zar" w:hint="cs"/>
          <w:color w:val="000000"/>
          <w:sz w:val="36"/>
          <w:szCs w:val="36"/>
          <w:rtl/>
        </w:rPr>
        <w:t>ناگهان چون زلزلت زلزالها</w:t>
      </w:r>
    </w:p>
    <w:p w:rsidR="00000000" w:rsidRDefault="00EB7B05">
      <w:pPr>
        <w:pStyle w:val="contentparagraph"/>
        <w:bidi/>
        <w:jc w:val="both"/>
        <w:divId w:val="160127393"/>
        <w:rPr>
          <w:rFonts w:cs="B Zar" w:hint="cs"/>
          <w:color w:val="000000"/>
          <w:sz w:val="36"/>
          <w:szCs w:val="36"/>
          <w:rtl/>
        </w:rPr>
      </w:pPr>
      <w:r>
        <w:rPr>
          <w:rStyle w:val="contenttext"/>
          <w:rFonts w:cs="B Zar" w:hint="cs"/>
          <w:color w:val="000000"/>
          <w:sz w:val="36"/>
          <w:szCs w:val="36"/>
          <w:rtl/>
        </w:rPr>
        <w:t>از درونش اخرجت اثقالها</w:t>
      </w:r>
    </w:p>
    <w:p w:rsidR="00000000" w:rsidRDefault="00EB7B05">
      <w:pPr>
        <w:pStyle w:val="contentparagraph"/>
        <w:bidi/>
        <w:jc w:val="both"/>
        <w:divId w:val="160127393"/>
        <w:rPr>
          <w:rFonts w:cs="B Zar" w:hint="cs"/>
          <w:color w:val="000000"/>
          <w:sz w:val="36"/>
          <w:szCs w:val="36"/>
          <w:rtl/>
        </w:rPr>
      </w:pPr>
      <w:r>
        <w:rPr>
          <w:rStyle w:val="contenttext"/>
          <w:rFonts w:cs="B Zar" w:hint="cs"/>
          <w:color w:val="000000"/>
          <w:sz w:val="36"/>
          <w:szCs w:val="36"/>
          <w:rtl/>
        </w:rPr>
        <w:t>با تعجب قال الانسان مالها</w:t>
      </w:r>
    </w:p>
    <w:p w:rsidR="00000000" w:rsidRDefault="00EB7B05">
      <w:pPr>
        <w:pStyle w:val="contentparagraph"/>
        <w:bidi/>
        <w:jc w:val="both"/>
        <w:divId w:val="160127393"/>
        <w:rPr>
          <w:rFonts w:cs="B Zar" w:hint="cs"/>
          <w:color w:val="000000"/>
          <w:sz w:val="36"/>
          <w:szCs w:val="36"/>
          <w:rtl/>
        </w:rPr>
      </w:pPr>
      <w:r>
        <w:rPr>
          <w:rStyle w:val="contenttext"/>
          <w:rFonts w:cs="B Zar" w:hint="cs"/>
          <w:color w:val="000000"/>
          <w:sz w:val="36"/>
          <w:szCs w:val="36"/>
          <w:rtl/>
        </w:rPr>
        <w:t>مردگان خیزند بر پا کلّهم</w:t>
      </w:r>
    </w:p>
    <w:p w:rsidR="00000000" w:rsidRDefault="00EB7B05">
      <w:pPr>
        <w:pStyle w:val="contentparagraph"/>
        <w:bidi/>
        <w:jc w:val="both"/>
        <w:divId w:val="160127393"/>
        <w:rPr>
          <w:rFonts w:cs="B Zar" w:hint="cs"/>
          <w:color w:val="000000"/>
          <w:sz w:val="36"/>
          <w:szCs w:val="36"/>
          <w:rtl/>
        </w:rPr>
      </w:pPr>
      <w:r>
        <w:rPr>
          <w:rStyle w:val="contenttext"/>
          <w:rFonts w:cs="B Zar" w:hint="cs"/>
          <w:color w:val="000000"/>
          <w:sz w:val="36"/>
          <w:szCs w:val="36"/>
          <w:rtl/>
        </w:rPr>
        <w:t>تا همه مردم یروا اعمالهم</w:t>
      </w:r>
    </w:p>
    <w:p w:rsidR="00000000" w:rsidRDefault="00EB7B05">
      <w:pPr>
        <w:pStyle w:val="contentparagraph"/>
        <w:bidi/>
        <w:jc w:val="both"/>
        <w:divId w:val="160127393"/>
        <w:rPr>
          <w:rFonts w:cs="B Zar" w:hint="cs"/>
          <w:color w:val="000000"/>
          <w:sz w:val="36"/>
          <w:szCs w:val="36"/>
          <w:rtl/>
        </w:rPr>
      </w:pPr>
      <w:r>
        <w:rPr>
          <w:rStyle w:val="contenttext"/>
          <w:rFonts w:cs="B Zar" w:hint="cs"/>
          <w:color w:val="000000"/>
          <w:sz w:val="36"/>
          <w:szCs w:val="36"/>
          <w:rtl/>
        </w:rPr>
        <w:t>هر که آرد ذرّهً خیراً یره</w:t>
      </w:r>
    </w:p>
    <w:p w:rsidR="00000000" w:rsidRDefault="00EB7B05">
      <w:pPr>
        <w:pStyle w:val="contentparagraph"/>
        <w:bidi/>
        <w:jc w:val="both"/>
        <w:divId w:val="160127393"/>
        <w:rPr>
          <w:rFonts w:cs="B Zar" w:hint="cs"/>
          <w:color w:val="000000"/>
          <w:sz w:val="36"/>
          <w:szCs w:val="36"/>
          <w:rtl/>
        </w:rPr>
      </w:pPr>
      <w:r>
        <w:rPr>
          <w:rStyle w:val="contenttext"/>
          <w:rFonts w:cs="B Zar" w:hint="cs"/>
          <w:color w:val="000000"/>
          <w:sz w:val="36"/>
          <w:szCs w:val="36"/>
          <w:rtl/>
        </w:rPr>
        <w:t>یا که آرد ذرّهً شرّاً یره</w:t>
      </w:r>
    </w:p>
    <w:p w:rsidR="00000000" w:rsidRDefault="00EB7B05">
      <w:pPr>
        <w:pStyle w:val="contentparagraph"/>
        <w:bidi/>
        <w:jc w:val="both"/>
        <w:divId w:val="160127393"/>
        <w:rPr>
          <w:rFonts w:cs="B Zar" w:hint="cs"/>
          <w:color w:val="000000"/>
          <w:sz w:val="36"/>
          <w:szCs w:val="36"/>
          <w:rtl/>
        </w:rPr>
      </w:pPr>
      <w:r>
        <w:rPr>
          <w:rStyle w:val="contenttext"/>
          <w:rFonts w:cs="B Zar" w:hint="cs"/>
          <w:color w:val="000000"/>
          <w:sz w:val="36"/>
          <w:szCs w:val="36"/>
          <w:rtl/>
        </w:rPr>
        <w:t>آن زمان خورشید تابان کوّرت</w:t>
      </w:r>
    </w:p>
    <w:p w:rsidR="00000000" w:rsidRDefault="00EB7B05">
      <w:pPr>
        <w:pStyle w:val="contentparagraph"/>
        <w:bidi/>
        <w:jc w:val="both"/>
        <w:divId w:val="160127393"/>
        <w:rPr>
          <w:rFonts w:cs="B Zar" w:hint="cs"/>
          <w:color w:val="000000"/>
          <w:sz w:val="36"/>
          <w:szCs w:val="36"/>
          <w:rtl/>
        </w:rPr>
      </w:pPr>
      <w:r>
        <w:rPr>
          <w:rStyle w:val="contenttext"/>
          <w:rFonts w:cs="B Zar" w:hint="cs"/>
          <w:color w:val="000000"/>
          <w:sz w:val="36"/>
          <w:szCs w:val="36"/>
          <w:rtl/>
        </w:rPr>
        <w:t>کوههای سخت و سنگین سُیّرت</w:t>
      </w:r>
    </w:p>
    <w:p w:rsidR="00000000" w:rsidRDefault="00EB7B05">
      <w:pPr>
        <w:pStyle w:val="contentparagraph"/>
        <w:bidi/>
        <w:jc w:val="both"/>
        <w:divId w:val="160127393"/>
        <w:rPr>
          <w:rFonts w:cs="B Zar" w:hint="cs"/>
          <w:color w:val="000000"/>
          <w:sz w:val="36"/>
          <w:szCs w:val="36"/>
          <w:rtl/>
        </w:rPr>
      </w:pPr>
      <w:r>
        <w:rPr>
          <w:rStyle w:val="contenttext"/>
          <w:rFonts w:cs="B Zar" w:hint="cs"/>
          <w:color w:val="000000"/>
          <w:sz w:val="36"/>
          <w:szCs w:val="36"/>
          <w:rtl/>
        </w:rPr>
        <w:t>آبها در کام دریا سجّرت</w:t>
      </w:r>
    </w:p>
    <w:p w:rsidR="00000000" w:rsidRDefault="00EB7B05">
      <w:pPr>
        <w:pStyle w:val="contentparagraph"/>
        <w:bidi/>
        <w:jc w:val="both"/>
        <w:divId w:val="160127393"/>
        <w:rPr>
          <w:rFonts w:cs="B Zar" w:hint="cs"/>
          <w:color w:val="000000"/>
          <w:sz w:val="36"/>
          <w:szCs w:val="36"/>
          <w:rtl/>
        </w:rPr>
      </w:pPr>
      <w:r>
        <w:rPr>
          <w:rStyle w:val="contenttext"/>
          <w:rFonts w:cs="B Zar" w:hint="cs"/>
          <w:color w:val="000000"/>
          <w:sz w:val="36"/>
          <w:szCs w:val="36"/>
          <w:rtl/>
        </w:rPr>
        <w:t>آتش دوزخ به شدت سعّرت</w:t>
      </w:r>
    </w:p>
    <w:p w:rsidR="00000000" w:rsidRDefault="00EB7B05">
      <w:pPr>
        <w:pStyle w:val="contentparagraph"/>
        <w:bidi/>
        <w:jc w:val="both"/>
        <w:divId w:val="160127393"/>
        <w:rPr>
          <w:rFonts w:cs="B Zar" w:hint="cs"/>
          <w:color w:val="000000"/>
          <w:sz w:val="36"/>
          <w:szCs w:val="36"/>
          <w:rtl/>
        </w:rPr>
      </w:pPr>
      <w:r>
        <w:rPr>
          <w:rStyle w:val="contenttext"/>
          <w:rFonts w:cs="B Zar" w:hint="cs"/>
          <w:color w:val="000000"/>
          <w:sz w:val="36"/>
          <w:szCs w:val="36"/>
          <w:rtl/>
        </w:rPr>
        <w:t>چون در آن هنگام جنّت ازلفت</w:t>
      </w:r>
    </w:p>
    <w:p w:rsidR="00000000" w:rsidRDefault="00EB7B05">
      <w:pPr>
        <w:pStyle w:val="contentparagraph"/>
        <w:bidi/>
        <w:jc w:val="both"/>
        <w:divId w:val="160127393"/>
        <w:rPr>
          <w:rFonts w:cs="B Zar" w:hint="cs"/>
          <w:color w:val="000000"/>
          <w:sz w:val="36"/>
          <w:szCs w:val="36"/>
          <w:rtl/>
        </w:rPr>
      </w:pPr>
      <w:r>
        <w:rPr>
          <w:rStyle w:val="contenttext"/>
          <w:rFonts w:cs="B Zar" w:hint="cs"/>
          <w:color w:val="000000"/>
          <w:sz w:val="36"/>
          <w:szCs w:val="36"/>
          <w:rtl/>
        </w:rPr>
        <w:t>خود بداند هرکسی ما احضرت</w:t>
      </w:r>
    </w:p>
    <w:p w:rsidR="00000000" w:rsidRDefault="00EB7B05">
      <w:pPr>
        <w:pStyle w:val="contentparagraph"/>
        <w:bidi/>
        <w:jc w:val="both"/>
        <w:divId w:val="160127393"/>
        <w:rPr>
          <w:rFonts w:cs="B Zar" w:hint="cs"/>
          <w:color w:val="000000"/>
          <w:sz w:val="36"/>
          <w:szCs w:val="36"/>
          <w:rtl/>
        </w:rPr>
      </w:pPr>
      <w:r>
        <w:rPr>
          <w:rStyle w:val="contenttext"/>
          <w:rFonts w:cs="B Zar" w:hint="cs"/>
          <w:color w:val="000000"/>
          <w:sz w:val="36"/>
          <w:szCs w:val="36"/>
          <w:rtl/>
        </w:rPr>
        <w:t>ص:128</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35" style="width:0;height:1.5pt" o:hralign="center" o:hrstd="t" o:hr="t" fillcolor="#a0a0a0" stroked="f"/>
        </w:pict>
      </w:r>
    </w:p>
    <w:p w:rsidR="00000000" w:rsidRDefault="00EB7B05">
      <w:pPr>
        <w:bidi/>
        <w:jc w:val="both"/>
        <w:divId w:val="195655028"/>
        <w:rPr>
          <w:rFonts w:eastAsia="Times New Roman" w:cs="B Zar" w:hint="cs"/>
          <w:color w:val="000000"/>
          <w:sz w:val="36"/>
          <w:szCs w:val="36"/>
          <w:rtl/>
        </w:rPr>
      </w:pPr>
      <w:r>
        <w:rPr>
          <w:rFonts w:eastAsia="Times New Roman" w:cs="B Zar" w:hint="cs"/>
          <w:color w:val="000000"/>
          <w:sz w:val="36"/>
          <w:szCs w:val="36"/>
          <w:rtl/>
        </w:rPr>
        <w:t>1- 812. تفاسیر نمونه و نورالثقلین.</w:t>
      </w:r>
    </w:p>
    <w:p w:rsidR="00000000" w:rsidRDefault="00EB7B05">
      <w:pPr>
        <w:bidi/>
        <w:jc w:val="both"/>
        <w:divId w:val="546067381"/>
        <w:rPr>
          <w:rFonts w:eastAsia="Times New Roman" w:cs="B Zar" w:hint="cs"/>
          <w:color w:val="000000"/>
          <w:sz w:val="36"/>
          <w:szCs w:val="36"/>
          <w:rtl/>
        </w:rPr>
      </w:pPr>
      <w:r>
        <w:rPr>
          <w:rFonts w:eastAsia="Times New Roman" w:cs="B Zar" w:hint="cs"/>
          <w:color w:val="000000"/>
          <w:sz w:val="36"/>
          <w:szCs w:val="36"/>
          <w:rtl/>
        </w:rPr>
        <w:t>2- 813. لقمان، 16.</w:t>
      </w:r>
    </w:p>
    <w:p w:rsidR="00000000" w:rsidRDefault="00EB7B05">
      <w:pPr>
        <w:pStyle w:val="Heading3"/>
        <w:shd w:val="clear" w:color="auto" w:fill="FFFFFF"/>
        <w:bidi/>
        <w:jc w:val="both"/>
        <w:divId w:val="104467005"/>
        <w:rPr>
          <w:rFonts w:eastAsia="Times New Roman" w:cs="B Titr" w:hint="cs"/>
          <w:b w:val="0"/>
          <w:bCs w:val="0"/>
          <w:color w:val="FF0080"/>
          <w:sz w:val="30"/>
          <w:szCs w:val="30"/>
          <w:rtl/>
        </w:rPr>
      </w:pPr>
      <w:r>
        <w:rPr>
          <w:rFonts w:eastAsia="Times New Roman" w:cs="B Titr" w:hint="cs"/>
          <w:b w:val="0"/>
          <w:bCs w:val="0"/>
          <w:color w:val="FF0080"/>
          <w:sz w:val="30"/>
          <w:szCs w:val="30"/>
          <w:rtl/>
        </w:rPr>
        <w:t>117. سرزنش شوندگان</w:t>
      </w:r>
    </w:p>
    <w:p w:rsidR="00000000" w:rsidRDefault="00EB7B05">
      <w:pPr>
        <w:pStyle w:val="contentparagraph"/>
        <w:bidi/>
        <w:jc w:val="both"/>
        <w:divId w:val="104467005"/>
        <w:rPr>
          <w:rFonts w:cs="B Zar" w:hint="cs"/>
          <w:color w:val="000000"/>
          <w:sz w:val="36"/>
          <w:szCs w:val="36"/>
          <w:rtl/>
        </w:rPr>
      </w:pPr>
      <w:hyperlink w:anchor="content_note_129_1" w:tooltip="814. ذیل آیات 1 تا 11 سوره عادیات." w:history="1">
        <w:r>
          <w:rPr>
            <w:rStyle w:val="Hyperlink"/>
            <w:rFonts w:cs="B Zar" w:hint="cs"/>
            <w:sz w:val="36"/>
            <w:szCs w:val="36"/>
            <w:rtl/>
          </w:rPr>
          <w:t>(1)</w:t>
        </w:r>
      </w:hyperlink>
    </w:p>
    <w:p w:rsidR="00000000" w:rsidRDefault="00EB7B05">
      <w:pPr>
        <w:pStyle w:val="contentparagraph"/>
        <w:bidi/>
        <w:jc w:val="both"/>
        <w:divId w:val="104467005"/>
        <w:rPr>
          <w:rFonts w:cs="B Zar" w:hint="cs"/>
          <w:color w:val="000000"/>
          <w:sz w:val="36"/>
          <w:szCs w:val="36"/>
          <w:rtl/>
        </w:rPr>
      </w:pPr>
      <w:r>
        <w:rPr>
          <w:rStyle w:val="contenttext"/>
          <w:rFonts w:cs="B Zar" w:hint="cs"/>
          <w:color w:val="000000"/>
          <w:sz w:val="36"/>
          <w:szCs w:val="36"/>
          <w:rtl/>
        </w:rPr>
        <w:t>قرآن در برخی آیات، انسان را به خاطر برخی صفات، مورد سرزنش قرار</w:t>
      </w:r>
      <w:r>
        <w:rPr>
          <w:rStyle w:val="contenttext"/>
          <w:rFonts w:cs="B Zar" w:hint="cs"/>
          <w:color w:val="000000"/>
          <w:sz w:val="36"/>
          <w:szCs w:val="36"/>
          <w:rtl/>
        </w:rPr>
        <w:t xml:space="preserve"> داده و او را «ظلوماً جهولاً»</w:t>
      </w:r>
      <w:hyperlink w:anchor="content_note_129_2" w:tooltip="815. احزاب، 72." w:history="1">
        <w:r>
          <w:rPr>
            <w:rStyle w:val="Hyperlink"/>
            <w:rFonts w:cs="B Zar" w:hint="cs"/>
            <w:sz w:val="36"/>
            <w:szCs w:val="36"/>
            <w:rtl/>
          </w:rPr>
          <w:t>(2)</w:t>
        </w:r>
      </w:hyperlink>
      <w:r>
        <w:rPr>
          <w:rStyle w:val="contenttext"/>
          <w:rFonts w:cs="B Zar" w:hint="cs"/>
          <w:color w:val="000000"/>
          <w:sz w:val="36"/>
          <w:szCs w:val="36"/>
          <w:rtl/>
        </w:rPr>
        <w:t xml:space="preserve"> (ستمگر و نادان)، «هلوعاً»</w:t>
      </w:r>
      <w:hyperlink w:anchor="content_note_129_3" w:tooltip="816. معارج، 19." w:history="1">
        <w:r>
          <w:rPr>
            <w:rStyle w:val="Hyperlink"/>
            <w:rFonts w:cs="B Zar" w:hint="cs"/>
            <w:sz w:val="36"/>
            <w:szCs w:val="36"/>
            <w:rtl/>
          </w:rPr>
          <w:t>(3)</w:t>
        </w:r>
      </w:hyperlink>
      <w:r>
        <w:rPr>
          <w:rStyle w:val="contenttext"/>
          <w:rFonts w:cs="B Zar" w:hint="cs"/>
          <w:color w:val="000000"/>
          <w:sz w:val="36"/>
          <w:szCs w:val="36"/>
          <w:rtl/>
        </w:rPr>
        <w:t xml:space="preserve"> (حریص)، «یؤوساً»</w:t>
      </w:r>
      <w:hyperlink w:anchor="content_note_129_4" w:tooltip="817. اسراء، 83." w:history="1">
        <w:r>
          <w:rPr>
            <w:rStyle w:val="Hyperlink"/>
            <w:rFonts w:cs="B Zar" w:hint="cs"/>
            <w:sz w:val="36"/>
            <w:szCs w:val="36"/>
            <w:rtl/>
          </w:rPr>
          <w:t>(4)</w:t>
        </w:r>
      </w:hyperlink>
      <w:r>
        <w:rPr>
          <w:rStyle w:val="contenttext"/>
          <w:rFonts w:cs="B Zar" w:hint="cs"/>
          <w:color w:val="000000"/>
          <w:sz w:val="36"/>
          <w:szCs w:val="36"/>
          <w:rtl/>
        </w:rPr>
        <w:t xml:space="preserve"> (ناامید)، «کفوراً»</w:t>
      </w:r>
      <w:hyperlink w:anchor="content_note_129_5" w:tooltip="818. اسراء، 67." w:history="1">
        <w:r>
          <w:rPr>
            <w:rStyle w:val="Hyperlink"/>
            <w:rFonts w:cs="B Zar" w:hint="cs"/>
            <w:sz w:val="36"/>
            <w:szCs w:val="36"/>
            <w:rtl/>
          </w:rPr>
          <w:t>(5)</w:t>
        </w:r>
      </w:hyperlink>
      <w:r>
        <w:rPr>
          <w:rStyle w:val="contenttext"/>
          <w:rFonts w:cs="B Zar" w:hint="cs"/>
          <w:color w:val="000000"/>
          <w:sz w:val="36"/>
          <w:szCs w:val="36"/>
          <w:rtl/>
        </w:rPr>
        <w:t xml:space="preserve"> (ناسپاس)، «جزوعاً»</w:t>
      </w:r>
      <w:hyperlink w:anchor="content_note_129_6" w:tooltip="819. معارج، 20." w:history="1">
        <w:r>
          <w:rPr>
            <w:rStyle w:val="Hyperlink"/>
            <w:rFonts w:cs="B Zar" w:hint="cs"/>
            <w:sz w:val="36"/>
            <w:szCs w:val="36"/>
            <w:rtl/>
          </w:rPr>
          <w:t>(6)</w:t>
        </w:r>
      </w:hyperlink>
      <w:r>
        <w:rPr>
          <w:rStyle w:val="contenttext"/>
          <w:rFonts w:cs="B Zar" w:hint="cs"/>
          <w:color w:val="000000"/>
          <w:sz w:val="36"/>
          <w:szCs w:val="36"/>
          <w:rtl/>
        </w:rPr>
        <w:t xml:space="preserve"> (بی صبر)، «منوعاً»</w:t>
      </w:r>
      <w:hyperlink w:anchor="content_note_129_7" w:tooltip="820. معارج، 21." w:history="1">
        <w:r>
          <w:rPr>
            <w:rStyle w:val="Hyperlink"/>
            <w:rFonts w:cs="B Zar" w:hint="cs"/>
            <w:sz w:val="36"/>
            <w:szCs w:val="36"/>
            <w:rtl/>
          </w:rPr>
          <w:t>(7)</w:t>
        </w:r>
      </w:hyperlink>
      <w:r>
        <w:rPr>
          <w:rStyle w:val="contenttext"/>
          <w:rFonts w:cs="B Zar" w:hint="cs"/>
          <w:color w:val="000000"/>
          <w:sz w:val="36"/>
          <w:szCs w:val="36"/>
          <w:rtl/>
        </w:rPr>
        <w:t xml:space="preserve"> (بخیل) خوانده است. ولی از سوی دیگر درباره انسان می فرماید: «کرّمنا»</w:t>
      </w:r>
      <w:hyperlink w:anchor="content_note_129_8" w:tooltip="821. اسراء، 70." w:history="1">
        <w:r>
          <w:rPr>
            <w:rStyle w:val="Hyperlink"/>
            <w:rFonts w:cs="B Zar" w:hint="cs"/>
            <w:sz w:val="36"/>
            <w:szCs w:val="36"/>
            <w:rtl/>
          </w:rPr>
          <w:t>(8)</w:t>
        </w:r>
      </w:hyperlink>
      <w:r>
        <w:rPr>
          <w:rStyle w:val="contenttext"/>
          <w:rFonts w:cs="B Zar" w:hint="cs"/>
          <w:color w:val="000000"/>
          <w:sz w:val="36"/>
          <w:szCs w:val="36"/>
          <w:rtl/>
        </w:rPr>
        <w:t xml:space="preserve"> (گرامی داشتیم)، «فضّلنا»</w:t>
      </w:r>
      <w:hyperlink w:anchor="content_note_129_9" w:tooltip="822. اسراء، 70." w:history="1">
        <w:r>
          <w:rPr>
            <w:rStyle w:val="Hyperlink"/>
            <w:rFonts w:cs="B Zar" w:hint="cs"/>
            <w:sz w:val="36"/>
            <w:szCs w:val="36"/>
            <w:rtl/>
          </w:rPr>
          <w:t>(9)</w:t>
        </w:r>
      </w:hyperlink>
      <w:r>
        <w:rPr>
          <w:rStyle w:val="contenttext"/>
          <w:rFonts w:cs="B Zar" w:hint="cs"/>
          <w:color w:val="000000"/>
          <w:sz w:val="36"/>
          <w:szCs w:val="36"/>
          <w:rtl/>
        </w:rPr>
        <w:t xml:space="preserve"> (برتری دادیم)، «احسن تقوی</w:t>
      </w:r>
      <w:r>
        <w:rPr>
          <w:rStyle w:val="contenttext"/>
          <w:rFonts w:cs="B Zar" w:hint="cs"/>
          <w:color w:val="000000"/>
          <w:sz w:val="36"/>
          <w:szCs w:val="36"/>
          <w:rtl/>
        </w:rPr>
        <w:t>م»</w:t>
      </w:r>
      <w:hyperlink w:anchor="content_note_129_10" w:tooltip="823. تین، 4." w:history="1">
        <w:r>
          <w:rPr>
            <w:rStyle w:val="Hyperlink"/>
            <w:rFonts w:cs="B Zar" w:hint="cs"/>
            <w:sz w:val="36"/>
            <w:szCs w:val="36"/>
            <w:rtl/>
          </w:rPr>
          <w:t>(10)</w:t>
        </w:r>
      </w:hyperlink>
      <w:r>
        <w:rPr>
          <w:rStyle w:val="contenttext"/>
          <w:rFonts w:cs="B Zar" w:hint="cs"/>
          <w:color w:val="000000"/>
          <w:sz w:val="36"/>
          <w:szCs w:val="36"/>
          <w:rtl/>
        </w:rPr>
        <w:t xml:space="preserve"> (بهترین قوام را به او دادیم)، «نفخت فیه من روحی»</w:t>
      </w:r>
      <w:hyperlink w:anchor="content_note_129_11" w:tooltip="824. حجر، 29." w:history="1">
        <w:r>
          <w:rPr>
            <w:rStyle w:val="Hyperlink"/>
            <w:rFonts w:cs="B Zar" w:hint="cs"/>
            <w:sz w:val="36"/>
            <w:szCs w:val="36"/>
            <w:rtl/>
          </w:rPr>
          <w:t>(11)</w:t>
        </w:r>
      </w:hyperlink>
      <w:r>
        <w:rPr>
          <w:rStyle w:val="contenttext"/>
          <w:rFonts w:cs="B Zar" w:hint="cs"/>
          <w:color w:val="000000"/>
          <w:sz w:val="36"/>
          <w:szCs w:val="36"/>
          <w:rtl/>
        </w:rPr>
        <w:t xml:space="preserve"> (روح الهی در او دمیدیم) و این دوگانگی به خاطر آن است که در انسان دو نوع عام</w:t>
      </w:r>
      <w:r>
        <w:rPr>
          <w:rStyle w:val="contenttext"/>
          <w:rFonts w:cs="B Zar" w:hint="cs"/>
          <w:color w:val="000000"/>
          <w:sz w:val="36"/>
          <w:szCs w:val="36"/>
          <w:rtl/>
        </w:rPr>
        <w:t>ل حرکت وجود دارد: یکی عقل و یکی غریزه. اگر در مسیر بندگی خدا و تربیت اولیاء خدا قرار گیرد به گونه ای است و اگر در مسیر هوسها و طاغوت ها و وسوسه ها قرار گیرد به گونه دیگر.</w:t>
      </w:r>
    </w:p>
    <w:p w:rsidR="00000000" w:rsidRDefault="00EB7B05">
      <w:pPr>
        <w:pStyle w:val="Heading3"/>
        <w:shd w:val="clear" w:color="auto" w:fill="FFFFFF"/>
        <w:bidi/>
        <w:jc w:val="both"/>
        <w:divId w:val="1492217527"/>
        <w:rPr>
          <w:rFonts w:eastAsia="Times New Roman" w:cs="B Titr" w:hint="cs"/>
          <w:b w:val="0"/>
          <w:bCs w:val="0"/>
          <w:color w:val="FF0080"/>
          <w:sz w:val="30"/>
          <w:szCs w:val="30"/>
          <w:rtl/>
        </w:rPr>
      </w:pPr>
      <w:r>
        <w:rPr>
          <w:rFonts w:eastAsia="Times New Roman" w:cs="B Titr" w:hint="cs"/>
          <w:b w:val="0"/>
          <w:bCs w:val="0"/>
          <w:color w:val="FF0080"/>
          <w:sz w:val="30"/>
          <w:szCs w:val="30"/>
          <w:rtl/>
        </w:rPr>
        <w:t>118. کیفیت جان دادن انسان ها</w:t>
      </w:r>
    </w:p>
    <w:p w:rsidR="00000000" w:rsidRDefault="00EB7B05">
      <w:pPr>
        <w:pStyle w:val="contentparagraph"/>
        <w:bidi/>
        <w:jc w:val="both"/>
        <w:divId w:val="1492217527"/>
        <w:rPr>
          <w:rFonts w:cs="B Zar" w:hint="cs"/>
          <w:color w:val="000000"/>
          <w:sz w:val="36"/>
          <w:szCs w:val="36"/>
          <w:rtl/>
        </w:rPr>
      </w:pPr>
      <w:hyperlink w:anchor="content_note_129_12" w:tooltip="825. ذیل آیات 26 تا 35 سوره قیامت." w:history="1">
        <w:r>
          <w:rPr>
            <w:rStyle w:val="Hyperlink"/>
            <w:rFonts w:cs="B Zar" w:hint="cs"/>
            <w:sz w:val="36"/>
            <w:szCs w:val="36"/>
            <w:rtl/>
          </w:rPr>
          <w:t>(12)</w:t>
        </w:r>
      </w:hyperlink>
    </w:p>
    <w:p w:rsidR="00000000" w:rsidRDefault="00EB7B05">
      <w:pPr>
        <w:pStyle w:val="contentparagraph"/>
        <w:bidi/>
        <w:jc w:val="both"/>
        <w:divId w:val="1492217527"/>
        <w:rPr>
          <w:rFonts w:cs="B Zar" w:hint="cs"/>
          <w:color w:val="000000"/>
          <w:sz w:val="36"/>
          <w:szCs w:val="36"/>
          <w:rtl/>
        </w:rPr>
      </w:pPr>
      <w:r>
        <w:rPr>
          <w:rStyle w:val="contenttext"/>
          <w:rFonts w:cs="B Zar" w:hint="cs"/>
          <w:color w:val="000000"/>
          <w:sz w:val="36"/>
          <w:szCs w:val="36"/>
          <w:rtl/>
        </w:rPr>
        <w:t>آیات 26 تا 35 قیامت، ترسیم صحنه جان دادن منحرفان است و گرنه به فرموده امام صادق علیه السلام، جان دادن مؤمن مانند بوییدن بهترین بوییدنی هاست.</w:t>
      </w:r>
      <w:hyperlink w:anchor="content_note_129_13" w:tooltip="826. بحارالانوار، ج 6، ص 152." w:history="1">
        <w:r>
          <w:rPr>
            <w:rStyle w:val="Hyperlink"/>
            <w:rFonts w:cs="B Zar" w:hint="cs"/>
            <w:sz w:val="36"/>
            <w:szCs w:val="36"/>
            <w:rtl/>
          </w:rPr>
          <w:t>(13)</w:t>
        </w:r>
      </w:hyperlink>
    </w:p>
    <w:p w:rsidR="00000000" w:rsidRDefault="00EB7B05">
      <w:pPr>
        <w:pStyle w:val="contentparagraph"/>
        <w:bidi/>
        <w:jc w:val="both"/>
        <w:divId w:val="1492217527"/>
        <w:rPr>
          <w:rFonts w:cs="B Zar" w:hint="cs"/>
          <w:color w:val="000000"/>
          <w:sz w:val="36"/>
          <w:szCs w:val="36"/>
          <w:rtl/>
        </w:rPr>
      </w:pPr>
      <w:r>
        <w:rPr>
          <w:rStyle w:val="contenttext"/>
          <w:rFonts w:cs="B Zar" w:hint="cs"/>
          <w:color w:val="000000"/>
          <w:sz w:val="36"/>
          <w:szCs w:val="36"/>
          <w:rtl/>
        </w:rPr>
        <w:t xml:space="preserve">در حدیث می خوانیم: یاد مرگ شهوات را می میراند، غفلت را ریشه کن می کند، دل را به وعده های الهی تقویت می کند، طبیعت انسان را لطیف و قساوت زدایی می کند، آتش حرص را خاموش می کند، دنیا را نزد انسان پایین می آورد و این معنای سخن و کلام پیامبر اکرم صلی الله علیه </w:t>
      </w:r>
      <w:r>
        <w:rPr>
          <w:rStyle w:val="contenttext"/>
          <w:rFonts w:cs="B Zar" w:hint="cs"/>
          <w:color w:val="000000"/>
          <w:sz w:val="36"/>
          <w:szCs w:val="36"/>
          <w:rtl/>
        </w:rPr>
        <w:t>وآله است که فرمود: «فکر ساعه خیر من عباده سنه».</w:t>
      </w:r>
      <w:hyperlink w:anchor="content_note_129_14" w:tooltip="827. تفسیر نمونه ؛ بحارالانوار، ج 6، ص 133." w:history="1">
        <w:r>
          <w:rPr>
            <w:rStyle w:val="Hyperlink"/>
            <w:rFonts w:cs="B Zar" w:hint="cs"/>
            <w:sz w:val="36"/>
            <w:szCs w:val="36"/>
            <w:rtl/>
          </w:rPr>
          <w:t>(14)</w:t>
        </w:r>
      </w:hyperlink>
    </w:p>
    <w:p w:rsidR="00000000" w:rsidRDefault="00EB7B05">
      <w:pPr>
        <w:pStyle w:val="contentparagraph"/>
        <w:bidi/>
        <w:jc w:val="both"/>
        <w:divId w:val="1492217527"/>
        <w:rPr>
          <w:rFonts w:cs="B Zar" w:hint="cs"/>
          <w:color w:val="000000"/>
          <w:sz w:val="36"/>
          <w:szCs w:val="36"/>
          <w:rtl/>
        </w:rPr>
      </w:pPr>
      <w:r>
        <w:rPr>
          <w:rStyle w:val="contenttext"/>
          <w:rFonts w:cs="B Zar" w:hint="cs"/>
          <w:color w:val="000000"/>
          <w:sz w:val="36"/>
          <w:szCs w:val="36"/>
          <w:rtl/>
        </w:rPr>
        <w:t>در روایت آمده است که در لحظه مرگ، مال و اولاد و اعمال در نظر انسان می آیند. مال می گوید: من از دسترس تو خارج هستم</w:t>
      </w:r>
      <w:r>
        <w:rPr>
          <w:rStyle w:val="contenttext"/>
          <w:rFonts w:cs="B Zar" w:hint="cs"/>
          <w:color w:val="000000"/>
          <w:sz w:val="36"/>
          <w:szCs w:val="36"/>
          <w:rtl/>
        </w:rPr>
        <w:t xml:space="preserve">، فرزند می گوید: من تا قبر با تو هستم ولی اعمال </w:t>
      </w:r>
    </w:p>
    <w:p w:rsidR="00000000" w:rsidRDefault="00EB7B05">
      <w:pPr>
        <w:pStyle w:val="contentparagraph"/>
        <w:bidi/>
        <w:jc w:val="both"/>
        <w:divId w:val="1492217527"/>
        <w:rPr>
          <w:rFonts w:cs="B Zar" w:hint="cs"/>
          <w:color w:val="000000"/>
          <w:sz w:val="36"/>
          <w:szCs w:val="36"/>
          <w:rtl/>
        </w:rPr>
      </w:pPr>
      <w:r>
        <w:rPr>
          <w:rStyle w:val="contenttext"/>
          <w:rFonts w:cs="B Zar" w:hint="cs"/>
          <w:color w:val="000000"/>
          <w:sz w:val="36"/>
          <w:szCs w:val="36"/>
          <w:rtl/>
        </w:rPr>
        <w:t>ص:129</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36" style="width:0;height:1.5pt" o:hralign="center" o:hrstd="t" o:hr="t" fillcolor="#a0a0a0" stroked="f"/>
        </w:pict>
      </w:r>
    </w:p>
    <w:p w:rsidR="00000000" w:rsidRDefault="00EB7B05">
      <w:pPr>
        <w:bidi/>
        <w:jc w:val="both"/>
        <w:divId w:val="1099175427"/>
        <w:rPr>
          <w:rFonts w:eastAsia="Times New Roman" w:cs="B Zar" w:hint="cs"/>
          <w:color w:val="000000"/>
          <w:sz w:val="36"/>
          <w:szCs w:val="36"/>
          <w:rtl/>
        </w:rPr>
      </w:pPr>
      <w:r>
        <w:rPr>
          <w:rFonts w:eastAsia="Times New Roman" w:cs="B Zar" w:hint="cs"/>
          <w:color w:val="000000"/>
          <w:sz w:val="36"/>
          <w:szCs w:val="36"/>
          <w:rtl/>
        </w:rPr>
        <w:t>1- 814. ذیل آیات 1 تا 11 سوره عادیات.</w:t>
      </w:r>
    </w:p>
    <w:p w:rsidR="00000000" w:rsidRDefault="00EB7B05">
      <w:pPr>
        <w:bidi/>
        <w:jc w:val="both"/>
        <w:divId w:val="2076855413"/>
        <w:rPr>
          <w:rFonts w:eastAsia="Times New Roman" w:cs="B Zar" w:hint="cs"/>
          <w:color w:val="000000"/>
          <w:sz w:val="36"/>
          <w:szCs w:val="36"/>
          <w:rtl/>
        </w:rPr>
      </w:pPr>
      <w:r>
        <w:rPr>
          <w:rFonts w:eastAsia="Times New Roman" w:cs="B Zar" w:hint="cs"/>
          <w:color w:val="000000"/>
          <w:sz w:val="36"/>
          <w:szCs w:val="36"/>
          <w:rtl/>
        </w:rPr>
        <w:t>2- 815. احزاب، 72.</w:t>
      </w:r>
    </w:p>
    <w:p w:rsidR="00000000" w:rsidRDefault="00EB7B05">
      <w:pPr>
        <w:bidi/>
        <w:jc w:val="both"/>
        <w:divId w:val="1071855174"/>
        <w:rPr>
          <w:rFonts w:eastAsia="Times New Roman" w:cs="B Zar" w:hint="cs"/>
          <w:color w:val="000000"/>
          <w:sz w:val="36"/>
          <w:szCs w:val="36"/>
          <w:rtl/>
        </w:rPr>
      </w:pPr>
      <w:r>
        <w:rPr>
          <w:rFonts w:eastAsia="Times New Roman" w:cs="B Zar" w:hint="cs"/>
          <w:color w:val="000000"/>
          <w:sz w:val="36"/>
          <w:szCs w:val="36"/>
          <w:rtl/>
        </w:rPr>
        <w:t>3- 816. معارج، 19.</w:t>
      </w:r>
    </w:p>
    <w:p w:rsidR="00000000" w:rsidRDefault="00EB7B05">
      <w:pPr>
        <w:bidi/>
        <w:jc w:val="both"/>
        <w:divId w:val="1122919802"/>
        <w:rPr>
          <w:rFonts w:eastAsia="Times New Roman" w:cs="B Zar" w:hint="cs"/>
          <w:color w:val="000000"/>
          <w:sz w:val="36"/>
          <w:szCs w:val="36"/>
          <w:rtl/>
        </w:rPr>
      </w:pPr>
      <w:r>
        <w:rPr>
          <w:rFonts w:eastAsia="Times New Roman" w:cs="B Zar" w:hint="cs"/>
          <w:color w:val="000000"/>
          <w:sz w:val="36"/>
          <w:szCs w:val="36"/>
          <w:rtl/>
        </w:rPr>
        <w:t>4- 817. اسراء، 83.</w:t>
      </w:r>
    </w:p>
    <w:p w:rsidR="00000000" w:rsidRDefault="00EB7B05">
      <w:pPr>
        <w:bidi/>
        <w:jc w:val="both"/>
        <w:divId w:val="765033148"/>
        <w:rPr>
          <w:rFonts w:eastAsia="Times New Roman" w:cs="B Zar" w:hint="cs"/>
          <w:color w:val="000000"/>
          <w:sz w:val="36"/>
          <w:szCs w:val="36"/>
          <w:rtl/>
        </w:rPr>
      </w:pPr>
      <w:r>
        <w:rPr>
          <w:rFonts w:eastAsia="Times New Roman" w:cs="B Zar" w:hint="cs"/>
          <w:color w:val="000000"/>
          <w:sz w:val="36"/>
          <w:szCs w:val="36"/>
          <w:rtl/>
        </w:rPr>
        <w:t>5- 818. اسراء، 67.</w:t>
      </w:r>
    </w:p>
    <w:p w:rsidR="00000000" w:rsidRDefault="00EB7B05">
      <w:pPr>
        <w:bidi/>
        <w:jc w:val="both"/>
        <w:divId w:val="589852491"/>
        <w:rPr>
          <w:rFonts w:eastAsia="Times New Roman" w:cs="B Zar" w:hint="cs"/>
          <w:color w:val="000000"/>
          <w:sz w:val="36"/>
          <w:szCs w:val="36"/>
          <w:rtl/>
        </w:rPr>
      </w:pPr>
      <w:r>
        <w:rPr>
          <w:rFonts w:eastAsia="Times New Roman" w:cs="B Zar" w:hint="cs"/>
          <w:color w:val="000000"/>
          <w:sz w:val="36"/>
          <w:szCs w:val="36"/>
          <w:rtl/>
        </w:rPr>
        <w:t>6- 819. معارج، 20.</w:t>
      </w:r>
    </w:p>
    <w:p w:rsidR="00000000" w:rsidRDefault="00EB7B05">
      <w:pPr>
        <w:bidi/>
        <w:jc w:val="both"/>
        <w:divId w:val="891888444"/>
        <w:rPr>
          <w:rFonts w:eastAsia="Times New Roman" w:cs="B Zar" w:hint="cs"/>
          <w:color w:val="000000"/>
          <w:sz w:val="36"/>
          <w:szCs w:val="36"/>
          <w:rtl/>
        </w:rPr>
      </w:pPr>
      <w:r>
        <w:rPr>
          <w:rFonts w:eastAsia="Times New Roman" w:cs="B Zar" w:hint="cs"/>
          <w:color w:val="000000"/>
          <w:sz w:val="36"/>
          <w:szCs w:val="36"/>
          <w:rtl/>
        </w:rPr>
        <w:t>7- 820. معارج، 21.</w:t>
      </w:r>
    </w:p>
    <w:p w:rsidR="00000000" w:rsidRDefault="00EB7B05">
      <w:pPr>
        <w:bidi/>
        <w:jc w:val="both"/>
        <w:divId w:val="1376655875"/>
        <w:rPr>
          <w:rFonts w:eastAsia="Times New Roman" w:cs="B Zar" w:hint="cs"/>
          <w:color w:val="000000"/>
          <w:sz w:val="36"/>
          <w:szCs w:val="36"/>
          <w:rtl/>
        </w:rPr>
      </w:pPr>
      <w:r>
        <w:rPr>
          <w:rFonts w:eastAsia="Times New Roman" w:cs="B Zar" w:hint="cs"/>
          <w:color w:val="000000"/>
          <w:sz w:val="36"/>
          <w:szCs w:val="36"/>
          <w:rtl/>
        </w:rPr>
        <w:t>8- 821. اسراء، 70.</w:t>
      </w:r>
    </w:p>
    <w:p w:rsidR="00000000" w:rsidRDefault="00EB7B05">
      <w:pPr>
        <w:bidi/>
        <w:jc w:val="both"/>
        <w:divId w:val="2018799712"/>
        <w:rPr>
          <w:rFonts w:eastAsia="Times New Roman" w:cs="B Zar" w:hint="cs"/>
          <w:color w:val="000000"/>
          <w:sz w:val="36"/>
          <w:szCs w:val="36"/>
          <w:rtl/>
        </w:rPr>
      </w:pPr>
      <w:r>
        <w:rPr>
          <w:rFonts w:eastAsia="Times New Roman" w:cs="B Zar" w:hint="cs"/>
          <w:color w:val="000000"/>
          <w:sz w:val="36"/>
          <w:szCs w:val="36"/>
          <w:rtl/>
        </w:rPr>
        <w:t>9- 822. اسراء، 70.</w:t>
      </w:r>
    </w:p>
    <w:p w:rsidR="00000000" w:rsidRDefault="00EB7B05">
      <w:pPr>
        <w:bidi/>
        <w:jc w:val="both"/>
        <w:divId w:val="920065420"/>
        <w:rPr>
          <w:rFonts w:eastAsia="Times New Roman" w:cs="B Zar" w:hint="cs"/>
          <w:color w:val="000000"/>
          <w:sz w:val="36"/>
          <w:szCs w:val="36"/>
          <w:rtl/>
        </w:rPr>
      </w:pPr>
      <w:r>
        <w:rPr>
          <w:rFonts w:eastAsia="Times New Roman" w:cs="B Zar" w:hint="cs"/>
          <w:color w:val="000000"/>
          <w:sz w:val="36"/>
          <w:szCs w:val="36"/>
          <w:rtl/>
        </w:rPr>
        <w:t>10- 823. تین، 4.</w:t>
      </w:r>
    </w:p>
    <w:p w:rsidR="00000000" w:rsidRDefault="00EB7B05">
      <w:pPr>
        <w:bidi/>
        <w:jc w:val="both"/>
        <w:divId w:val="441538526"/>
        <w:rPr>
          <w:rFonts w:eastAsia="Times New Roman" w:cs="B Zar" w:hint="cs"/>
          <w:color w:val="000000"/>
          <w:sz w:val="36"/>
          <w:szCs w:val="36"/>
          <w:rtl/>
        </w:rPr>
      </w:pPr>
      <w:r>
        <w:rPr>
          <w:rFonts w:eastAsia="Times New Roman" w:cs="B Zar" w:hint="cs"/>
          <w:color w:val="000000"/>
          <w:sz w:val="36"/>
          <w:szCs w:val="36"/>
          <w:rtl/>
        </w:rPr>
        <w:t>11- 824. حجر، 29.</w:t>
      </w:r>
    </w:p>
    <w:p w:rsidR="00000000" w:rsidRDefault="00EB7B05">
      <w:pPr>
        <w:bidi/>
        <w:jc w:val="both"/>
        <w:divId w:val="72821643"/>
        <w:rPr>
          <w:rFonts w:eastAsia="Times New Roman" w:cs="B Zar" w:hint="cs"/>
          <w:color w:val="000000"/>
          <w:sz w:val="36"/>
          <w:szCs w:val="36"/>
          <w:rtl/>
        </w:rPr>
      </w:pPr>
      <w:r>
        <w:rPr>
          <w:rFonts w:eastAsia="Times New Roman" w:cs="B Zar" w:hint="cs"/>
          <w:color w:val="000000"/>
          <w:sz w:val="36"/>
          <w:szCs w:val="36"/>
          <w:rtl/>
        </w:rPr>
        <w:t>12- 825. ذیل آیات 26 تا 35 سوره قیامت.</w:t>
      </w:r>
    </w:p>
    <w:p w:rsidR="00000000" w:rsidRDefault="00EB7B05">
      <w:pPr>
        <w:bidi/>
        <w:jc w:val="both"/>
        <w:divId w:val="167911919"/>
        <w:rPr>
          <w:rFonts w:eastAsia="Times New Roman" w:cs="B Zar" w:hint="cs"/>
          <w:color w:val="000000"/>
          <w:sz w:val="36"/>
          <w:szCs w:val="36"/>
          <w:rtl/>
        </w:rPr>
      </w:pPr>
      <w:r>
        <w:rPr>
          <w:rFonts w:eastAsia="Times New Roman" w:cs="B Zar" w:hint="cs"/>
          <w:color w:val="000000"/>
          <w:sz w:val="36"/>
          <w:szCs w:val="36"/>
          <w:rtl/>
        </w:rPr>
        <w:t>13- 826. بحارالانوار، ج 6، ص 152.</w:t>
      </w:r>
    </w:p>
    <w:p w:rsidR="00000000" w:rsidRDefault="00EB7B05">
      <w:pPr>
        <w:bidi/>
        <w:jc w:val="both"/>
        <w:divId w:val="1603490941"/>
        <w:rPr>
          <w:rFonts w:eastAsia="Times New Roman" w:cs="B Zar" w:hint="cs"/>
          <w:color w:val="000000"/>
          <w:sz w:val="36"/>
          <w:szCs w:val="36"/>
          <w:rtl/>
        </w:rPr>
      </w:pPr>
      <w:r>
        <w:rPr>
          <w:rFonts w:eastAsia="Times New Roman" w:cs="B Zar" w:hint="cs"/>
          <w:color w:val="000000"/>
          <w:sz w:val="36"/>
          <w:szCs w:val="36"/>
          <w:rtl/>
        </w:rPr>
        <w:t>14- 827. تفسیر نمونه ؛ بحارالانوار، ج 6، ص 133.</w:t>
      </w:r>
    </w:p>
    <w:p w:rsidR="00000000" w:rsidRDefault="00EB7B05">
      <w:pPr>
        <w:pStyle w:val="contentparagraph"/>
        <w:bidi/>
        <w:jc w:val="both"/>
        <w:divId w:val="1817841934"/>
        <w:rPr>
          <w:rFonts w:cs="B Zar" w:hint="cs"/>
          <w:color w:val="000000"/>
          <w:sz w:val="36"/>
          <w:szCs w:val="36"/>
          <w:rtl/>
        </w:rPr>
      </w:pPr>
      <w:r>
        <w:rPr>
          <w:rStyle w:val="contenttext"/>
          <w:rFonts w:cs="B Zar" w:hint="cs"/>
          <w:color w:val="000000"/>
          <w:sz w:val="36"/>
          <w:szCs w:val="36"/>
          <w:rtl/>
        </w:rPr>
        <w:t>می گویند: من تا ابد با تو هستم.</w:t>
      </w:r>
      <w:hyperlink w:anchor="content_note_130_1" w:tooltip="828. تفسیر اطیب البیان." w:history="1">
        <w:r>
          <w:rPr>
            <w:rStyle w:val="Hyperlink"/>
            <w:rFonts w:cs="B Zar" w:hint="cs"/>
            <w:sz w:val="36"/>
            <w:szCs w:val="36"/>
            <w:rtl/>
          </w:rPr>
          <w:t>(1)</w:t>
        </w:r>
      </w:hyperlink>
    </w:p>
    <w:p w:rsidR="00000000" w:rsidRDefault="00EB7B05">
      <w:pPr>
        <w:pStyle w:val="contentparagraph"/>
        <w:bidi/>
        <w:jc w:val="both"/>
        <w:divId w:val="1817841934"/>
        <w:rPr>
          <w:rFonts w:cs="B Zar" w:hint="cs"/>
          <w:color w:val="000000"/>
          <w:sz w:val="36"/>
          <w:szCs w:val="36"/>
          <w:rtl/>
        </w:rPr>
      </w:pPr>
      <w:r>
        <w:rPr>
          <w:rStyle w:val="contenttext"/>
          <w:rFonts w:cs="B Zar" w:hint="cs"/>
          <w:color w:val="000000"/>
          <w:sz w:val="36"/>
          <w:szCs w:val="36"/>
          <w:rtl/>
        </w:rPr>
        <w:t>حضرت علی علیه السلام، آخرین لحظات عمر انسان و هنگام مرگ را این گونه ترسیم کرده است:</w:t>
      </w:r>
    </w:p>
    <w:p w:rsidR="00000000" w:rsidRDefault="00EB7B05">
      <w:pPr>
        <w:pStyle w:val="contentparagraph"/>
        <w:bidi/>
        <w:jc w:val="both"/>
        <w:divId w:val="1817841934"/>
        <w:rPr>
          <w:rFonts w:cs="B Zar" w:hint="cs"/>
          <w:color w:val="000000"/>
          <w:sz w:val="36"/>
          <w:szCs w:val="36"/>
          <w:rtl/>
        </w:rPr>
      </w:pPr>
      <w:r>
        <w:rPr>
          <w:rStyle w:val="contenttext"/>
          <w:rFonts w:cs="B Zar" w:hint="cs"/>
          <w:color w:val="000000"/>
          <w:sz w:val="36"/>
          <w:szCs w:val="36"/>
          <w:rtl/>
        </w:rPr>
        <w:t>در لحظه مرگ صحنه ای پیش می آید که برگشت و رجوعی در آن نیست، آنچه در تمام عمر از آن بی خبر بودند، چگونه در آن لحظه بر آنان وارد می</w:t>
      </w:r>
      <w:r>
        <w:rPr>
          <w:rStyle w:val="contenttext"/>
          <w:rFonts w:cs="B Zar" w:hint="cs"/>
          <w:color w:val="000000"/>
          <w:sz w:val="36"/>
          <w:szCs w:val="36"/>
          <w:rtl/>
        </w:rPr>
        <w:t xml:space="preserve"> شود، جدایی از دنیایی را که نسبت به آن مطمئن بودند به سراغشان آمده، به آخرتی که پیوسته به خطرات آن تهدید می شدند، رو می نمایند و آنچه بر آنان فرود آید وصف ناشدنی است.</w:t>
      </w:r>
    </w:p>
    <w:p w:rsidR="00000000" w:rsidRDefault="00EB7B05">
      <w:pPr>
        <w:pStyle w:val="contentparagraph"/>
        <w:bidi/>
        <w:jc w:val="both"/>
        <w:divId w:val="1817841934"/>
        <w:rPr>
          <w:rFonts w:cs="B Zar" w:hint="cs"/>
          <w:color w:val="000000"/>
          <w:sz w:val="36"/>
          <w:szCs w:val="36"/>
          <w:rtl/>
        </w:rPr>
      </w:pPr>
      <w:r>
        <w:rPr>
          <w:rStyle w:val="contenttext"/>
          <w:rFonts w:cs="B Zar" w:hint="cs"/>
          <w:color w:val="000000"/>
          <w:sz w:val="36"/>
          <w:szCs w:val="36"/>
          <w:rtl/>
        </w:rPr>
        <w:t>سختی جان دادن و حسرت از دست دادن دنیا (و آنچه در آن است)، به آنان هجوم می آورد، بدن ها سس</w:t>
      </w:r>
      <w:r>
        <w:rPr>
          <w:rStyle w:val="contenttext"/>
          <w:rFonts w:cs="B Zar" w:hint="cs"/>
          <w:color w:val="000000"/>
          <w:sz w:val="36"/>
          <w:szCs w:val="36"/>
          <w:rtl/>
        </w:rPr>
        <w:t xml:space="preserve">ت و رنگ ها دگرگون می شود، مرگ آرام آرام همه اندامشان را فرامی گیرد، پس زبانش از کار می افتد، در میان خانواده اش افتاده، چشم و گوش و عقل او کار می کند، در آن لحظه در فکر آن است که عمر خود را در چه چیزی از دست داده و زندگی را در کجا مصرف نموده است. </w:t>
      </w:r>
    </w:p>
    <w:p w:rsidR="00000000" w:rsidRDefault="00EB7B05">
      <w:pPr>
        <w:pStyle w:val="contentparagraph"/>
        <w:bidi/>
        <w:jc w:val="both"/>
        <w:divId w:val="1817841934"/>
        <w:rPr>
          <w:rFonts w:cs="B Zar" w:hint="cs"/>
          <w:color w:val="000000"/>
          <w:sz w:val="36"/>
          <w:szCs w:val="36"/>
          <w:rtl/>
        </w:rPr>
      </w:pPr>
      <w:r>
        <w:rPr>
          <w:rStyle w:val="contenttext"/>
          <w:rFonts w:cs="B Zar" w:hint="cs"/>
          <w:color w:val="000000"/>
          <w:sz w:val="36"/>
          <w:szCs w:val="36"/>
          <w:rtl/>
        </w:rPr>
        <w:t>به یاد ا</w:t>
      </w:r>
      <w:r>
        <w:rPr>
          <w:rStyle w:val="contenttext"/>
          <w:rFonts w:cs="B Zar" w:hint="cs"/>
          <w:color w:val="000000"/>
          <w:sz w:val="36"/>
          <w:szCs w:val="36"/>
          <w:rtl/>
        </w:rPr>
        <w:t>موالی می افتد که در عمرش جمع آوری کرده، همان اموالی که در به دست آوردن آنها چشم خود را بسته و دقّت نکرده که از حلال و حرام و شبهه ناک گردآوری کرده است، اکنون گناه جمع آوری آنها بر دوش اوست و باید از آن اموال جدا شود و آنها را برای وارثان بگذارد تا بهره مند</w:t>
      </w:r>
      <w:r>
        <w:rPr>
          <w:rStyle w:val="contenttext"/>
          <w:rFonts w:cs="B Zar" w:hint="cs"/>
          <w:color w:val="000000"/>
          <w:sz w:val="36"/>
          <w:szCs w:val="36"/>
          <w:rtl/>
        </w:rPr>
        <w:t xml:space="preserve"> شوند، راحتی و خوشی اموال برای دیگران و درد سر آن برای اوست و خودش را در گرو آنها قرار داده است، پس او از پشیمانی و غصه دست خود را به دندان می گزد، ... .</w:t>
      </w:r>
    </w:p>
    <w:p w:rsidR="00000000" w:rsidRDefault="00EB7B05">
      <w:pPr>
        <w:pStyle w:val="contentparagraph"/>
        <w:bidi/>
        <w:jc w:val="both"/>
        <w:divId w:val="1817841934"/>
        <w:rPr>
          <w:rFonts w:cs="B Zar" w:hint="cs"/>
          <w:color w:val="000000"/>
          <w:sz w:val="36"/>
          <w:szCs w:val="36"/>
          <w:rtl/>
        </w:rPr>
      </w:pPr>
      <w:r>
        <w:rPr>
          <w:rStyle w:val="contenttext"/>
          <w:rFonts w:cs="B Zar" w:hint="cs"/>
          <w:color w:val="000000"/>
          <w:sz w:val="36"/>
          <w:szCs w:val="36"/>
          <w:rtl/>
        </w:rPr>
        <w:t>کم کم روح از گوش و سپس چشم او نیز گرفته می شود و روح از بدنش خارج می شود و همچون مرداری در میان بستگان</w:t>
      </w:r>
      <w:r>
        <w:rPr>
          <w:rStyle w:val="contenttext"/>
          <w:rFonts w:cs="B Zar" w:hint="cs"/>
          <w:color w:val="000000"/>
          <w:sz w:val="36"/>
          <w:szCs w:val="36"/>
          <w:rtl/>
        </w:rPr>
        <w:t xml:space="preserve"> بر زمین می ماند، که وحشت زده از او دور می شوند. نه سوگواران را یاری می کند و نه پاسخی به ناله های آنان می دهد.</w:t>
      </w:r>
    </w:p>
    <w:p w:rsidR="00000000" w:rsidRDefault="00EB7B05">
      <w:pPr>
        <w:pStyle w:val="contentparagraph"/>
        <w:bidi/>
        <w:jc w:val="both"/>
        <w:divId w:val="1817841934"/>
        <w:rPr>
          <w:rFonts w:cs="B Zar" w:hint="cs"/>
          <w:color w:val="000000"/>
          <w:sz w:val="36"/>
          <w:szCs w:val="36"/>
          <w:rtl/>
        </w:rPr>
      </w:pPr>
      <w:r>
        <w:rPr>
          <w:rStyle w:val="contenttext"/>
          <w:rFonts w:cs="B Zar" w:hint="cs"/>
          <w:color w:val="000000"/>
          <w:sz w:val="36"/>
          <w:szCs w:val="36"/>
          <w:rtl/>
        </w:rPr>
        <w:t>سپس او را به سوی قبر و منزلگاهش حمل کرده و دفن می کنند و به دست عملش می سپارند و می روند.</w:t>
      </w:r>
      <w:hyperlink w:anchor="content_note_130_2" w:tooltip="829. نهج البلاغه، خطبه 109." w:history="1">
        <w:r>
          <w:rPr>
            <w:rStyle w:val="Hyperlink"/>
            <w:rFonts w:cs="B Zar" w:hint="cs"/>
            <w:sz w:val="36"/>
            <w:szCs w:val="36"/>
            <w:rtl/>
          </w:rPr>
          <w:t>(2)</w:t>
        </w:r>
      </w:hyperlink>
    </w:p>
    <w:p w:rsidR="00000000" w:rsidRDefault="00EB7B05">
      <w:pPr>
        <w:pStyle w:val="contentparagraph"/>
        <w:bidi/>
        <w:jc w:val="both"/>
        <w:divId w:val="1817841934"/>
        <w:rPr>
          <w:rFonts w:cs="B Zar" w:hint="cs"/>
          <w:color w:val="000000"/>
          <w:sz w:val="36"/>
          <w:szCs w:val="36"/>
          <w:rtl/>
        </w:rPr>
      </w:pPr>
      <w:r>
        <w:rPr>
          <w:rStyle w:val="contenttext"/>
          <w:rFonts w:cs="B Zar" w:hint="cs"/>
          <w:color w:val="000000"/>
          <w:sz w:val="36"/>
          <w:szCs w:val="36"/>
          <w:rtl/>
        </w:rPr>
        <w:t>ص:130</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37" style="width:0;height:1.5pt" o:hralign="center" o:hrstd="t" o:hr="t" fillcolor="#a0a0a0" stroked="f"/>
        </w:pict>
      </w:r>
    </w:p>
    <w:p w:rsidR="00000000" w:rsidRDefault="00EB7B05">
      <w:pPr>
        <w:bidi/>
        <w:jc w:val="both"/>
        <w:divId w:val="1578786856"/>
        <w:rPr>
          <w:rFonts w:eastAsia="Times New Roman" w:cs="B Zar" w:hint="cs"/>
          <w:color w:val="000000"/>
          <w:sz w:val="36"/>
          <w:szCs w:val="36"/>
          <w:rtl/>
        </w:rPr>
      </w:pPr>
      <w:r>
        <w:rPr>
          <w:rFonts w:eastAsia="Times New Roman" w:cs="B Zar" w:hint="cs"/>
          <w:color w:val="000000"/>
          <w:sz w:val="36"/>
          <w:szCs w:val="36"/>
          <w:rtl/>
        </w:rPr>
        <w:t>1- 828. تفسیر اطیب البیان.</w:t>
      </w:r>
    </w:p>
    <w:p w:rsidR="00000000" w:rsidRDefault="00EB7B05">
      <w:pPr>
        <w:bidi/>
        <w:jc w:val="both"/>
        <w:divId w:val="1954172017"/>
        <w:rPr>
          <w:rFonts w:eastAsia="Times New Roman" w:cs="B Zar" w:hint="cs"/>
          <w:color w:val="000000"/>
          <w:sz w:val="36"/>
          <w:szCs w:val="36"/>
          <w:rtl/>
        </w:rPr>
      </w:pPr>
      <w:r>
        <w:rPr>
          <w:rFonts w:eastAsia="Times New Roman" w:cs="B Zar" w:hint="cs"/>
          <w:color w:val="000000"/>
          <w:sz w:val="36"/>
          <w:szCs w:val="36"/>
          <w:rtl/>
        </w:rPr>
        <w:t>2- 829. نهج البلاغه، خطبه 109.</w:t>
      </w:r>
    </w:p>
    <w:p w:rsidR="00000000" w:rsidRDefault="00EB7B05">
      <w:pPr>
        <w:pStyle w:val="Heading3"/>
        <w:shd w:val="clear" w:color="auto" w:fill="FFFFFF"/>
        <w:bidi/>
        <w:jc w:val="both"/>
        <w:divId w:val="1744521811"/>
        <w:rPr>
          <w:rFonts w:eastAsia="Times New Roman" w:cs="B Titr" w:hint="cs"/>
          <w:b w:val="0"/>
          <w:bCs w:val="0"/>
          <w:color w:val="FF0080"/>
          <w:sz w:val="30"/>
          <w:szCs w:val="30"/>
          <w:rtl/>
        </w:rPr>
      </w:pPr>
      <w:r>
        <w:rPr>
          <w:rFonts w:eastAsia="Times New Roman" w:cs="B Titr" w:hint="cs"/>
          <w:b w:val="0"/>
          <w:bCs w:val="0"/>
          <w:color w:val="FF0080"/>
          <w:sz w:val="30"/>
          <w:szCs w:val="30"/>
          <w:rtl/>
        </w:rPr>
        <w:t>119. شفاعت کنندگان در قیامت</w:t>
      </w:r>
    </w:p>
    <w:p w:rsidR="00000000" w:rsidRDefault="00EB7B05">
      <w:pPr>
        <w:pStyle w:val="contentparagraph"/>
        <w:bidi/>
        <w:jc w:val="both"/>
        <w:divId w:val="1744521811"/>
        <w:rPr>
          <w:rFonts w:cs="B Zar" w:hint="cs"/>
          <w:color w:val="000000"/>
          <w:sz w:val="36"/>
          <w:szCs w:val="36"/>
          <w:rtl/>
        </w:rPr>
      </w:pPr>
      <w:hyperlink w:anchor="content_note_131_1" w:tooltip="830. ذیل آیات 48 تا 55 سوره مدّثر." w:history="1">
        <w:r>
          <w:rPr>
            <w:rStyle w:val="Hyperlink"/>
            <w:rFonts w:cs="B Zar" w:hint="cs"/>
            <w:sz w:val="36"/>
            <w:szCs w:val="36"/>
            <w:rtl/>
          </w:rPr>
          <w:t>(1)</w:t>
        </w:r>
      </w:hyperlink>
    </w:p>
    <w:p w:rsidR="00000000" w:rsidRDefault="00EB7B05">
      <w:pPr>
        <w:pStyle w:val="contentparagraph"/>
        <w:bidi/>
        <w:jc w:val="both"/>
        <w:divId w:val="1744521811"/>
        <w:rPr>
          <w:rFonts w:cs="B Zar" w:hint="cs"/>
          <w:color w:val="000000"/>
          <w:sz w:val="36"/>
          <w:szCs w:val="36"/>
          <w:rtl/>
        </w:rPr>
      </w:pPr>
      <w:r>
        <w:rPr>
          <w:rStyle w:val="contenttext"/>
          <w:rFonts w:cs="B Zar" w:hint="cs"/>
          <w:color w:val="000000"/>
          <w:sz w:val="36"/>
          <w:szCs w:val="36"/>
          <w:rtl/>
        </w:rPr>
        <w:t>در قرآن و روایات می خوانیم که خداوند در قیامت به افرادی اجازه می دهد تا برای دیگران شفاعت کنند:</w:t>
      </w:r>
    </w:p>
    <w:p w:rsidR="00000000" w:rsidRDefault="00EB7B05">
      <w:pPr>
        <w:pStyle w:val="contentparagraph"/>
        <w:bidi/>
        <w:jc w:val="both"/>
        <w:divId w:val="1744521811"/>
        <w:rPr>
          <w:rFonts w:cs="B Zar" w:hint="cs"/>
          <w:color w:val="000000"/>
          <w:sz w:val="36"/>
          <w:szCs w:val="36"/>
          <w:rtl/>
        </w:rPr>
      </w:pPr>
      <w:r>
        <w:rPr>
          <w:rStyle w:val="contenttext"/>
          <w:rFonts w:cs="B Zar" w:hint="cs"/>
          <w:color w:val="000000"/>
          <w:sz w:val="36"/>
          <w:szCs w:val="36"/>
          <w:rtl/>
        </w:rPr>
        <w:t>1. در روایتی از پیامبر اکرم صلی الله علیه وآله می خوانیم: «انا اوّل شافع»</w:t>
      </w:r>
      <w:hyperlink w:anchor="content_note_131_2" w:tooltip="831. صحیح مسلم، ج 2، ص 130." w:history="1">
        <w:r>
          <w:rPr>
            <w:rStyle w:val="Hyperlink"/>
            <w:rFonts w:cs="B Zar" w:hint="cs"/>
            <w:sz w:val="36"/>
            <w:szCs w:val="36"/>
            <w:rtl/>
          </w:rPr>
          <w:t>(2)</w:t>
        </w:r>
      </w:hyperlink>
      <w:r>
        <w:rPr>
          <w:rStyle w:val="contenttext"/>
          <w:rFonts w:cs="B Zar" w:hint="cs"/>
          <w:color w:val="000000"/>
          <w:sz w:val="36"/>
          <w:szCs w:val="36"/>
          <w:rtl/>
        </w:rPr>
        <w:t xml:space="preserve"> اوّلین کسی که شفاعت (امّت خود را) می کند، من هستم.</w:t>
      </w:r>
    </w:p>
    <w:p w:rsidR="00000000" w:rsidRDefault="00EB7B05">
      <w:pPr>
        <w:pStyle w:val="contentparagraph"/>
        <w:bidi/>
        <w:jc w:val="both"/>
        <w:divId w:val="1744521811"/>
        <w:rPr>
          <w:rFonts w:cs="B Zar" w:hint="cs"/>
          <w:color w:val="000000"/>
          <w:sz w:val="36"/>
          <w:szCs w:val="36"/>
          <w:rtl/>
        </w:rPr>
      </w:pPr>
      <w:r>
        <w:rPr>
          <w:rStyle w:val="contenttext"/>
          <w:rFonts w:cs="B Zar" w:hint="cs"/>
          <w:color w:val="000000"/>
          <w:sz w:val="36"/>
          <w:szCs w:val="36"/>
          <w:rtl/>
        </w:rPr>
        <w:t>2. انبیا. در روایات آمده است که انبیا در قیامت شفاعت می کنند: «یشفع الانبیاء»</w:t>
      </w:r>
      <w:hyperlink w:anchor="content_note_131_3" w:tooltip="832. مسند احمد، ج 3،ص 12." w:history="1">
        <w:r>
          <w:rPr>
            <w:rStyle w:val="Hyperlink"/>
            <w:rFonts w:cs="B Zar" w:hint="cs"/>
            <w:sz w:val="36"/>
            <w:szCs w:val="36"/>
            <w:rtl/>
          </w:rPr>
          <w:t>(3)</w:t>
        </w:r>
      </w:hyperlink>
    </w:p>
    <w:p w:rsidR="00000000" w:rsidRDefault="00EB7B05">
      <w:pPr>
        <w:pStyle w:val="contentparagraph"/>
        <w:bidi/>
        <w:jc w:val="both"/>
        <w:divId w:val="1744521811"/>
        <w:rPr>
          <w:rFonts w:cs="B Zar" w:hint="cs"/>
          <w:color w:val="000000"/>
          <w:sz w:val="36"/>
          <w:szCs w:val="36"/>
          <w:rtl/>
        </w:rPr>
      </w:pPr>
      <w:r>
        <w:rPr>
          <w:rStyle w:val="contenttext"/>
          <w:rFonts w:cs="B Zar" w:hint="cs"/>
          <w:color w:val="000000"/>
          <w:sz w:val="36"/>
          <w:szCs w:val="36"/>
          <w:rtl/>
        </w:rPr>
        <w:t>3. شهدا. در قیامت هر شهید هفتاد نفر از خانواده خود را شفاعت می کند: «یشفع الشهید فی سبعین من اهل بیته»</w:t>
      </w:r>
      <w:hyperlink w:anchor="content_note_131_4" w:tooltip="833. سنن ابی داود، ج 3، ص 15." w:history="1">
        <w:r>
          <w:rPr>
            <w:rStyle w:val="Hyperlink"/>
            <w:rFonts w:cs="B Zar" w:hint="cs"/>
            <w:sz w:val="36"/>
            <w:szCs w:val="36"/>
            <w:rtl/>
          </w:rPr>
          <w:t>(4)</w:t>
        </w:r>
      </w:hyperlink>
    </w:p>
    <w:p w:rsidR="00000000" w:rsidRDefault="00EB7B05">
      <w:pPr>
        <w:pStyle w:val="contentparagraph"/>
        <w:bidi/>
        <w:jc w:val="both"/>
        <w:divId w:val="1744521811"/>
        <w:rPr>
          <w:rFonts w:cs="B Zar" w:hint="cs"/>
          <w:color w:val="000000"/>
          <w:sz w:val="36"/>
          <w:szCs w:val="36"/>
          <w:rtl/>
        </w:rPr>
      </w:pPr>
      <w:r>
        <w:rPr>
          <w:rStyle w:val="contenttext"/>
          <w:rFonts w:cs="B Zar" w:hint="cs"/>
          <w:color w:val="000000"/>
          <w:sz w:val="36"/>
          <w:szCs w:val="36"/>
          <w:rtl/>
        </w:rPr>
        <w:t>4. فرشتگان. در روز قیامت، به فرشتگان و شهدا اجازه داده می شود تا (از کسانی که می خواهند) شفاعت کنند: «یؤذن للملائکه والشهداء ان یشفعوا»</w:t>
      </w:r>
      <w:hyperlink w:anchor="content_note_131_5" w:tooltip="834. مسند احمد، ج 5، ص 43." w:history="1">
        <w:r>
          <w:rPr>
            <w:rStyle w:val="Hyperlink"/>
            <w:rFonts w:cs="B Zar" w:hint="cs"/>
            <w:sz w:val="36"/>
            <w:szCs w:val="36"/>
            <w:rtl/>
          </w:rPr>
          <w:t>(5)</w:t>
        </w:r>
      </w:hyperlink>
    </w:p>
    <w:p w:rsidR="00000000" w:rsidRDefault="00EB7B05">
      <w:pPr>
        <w:pStyle w:val="contentparagraph"/>
        <w:bidi/>
        <w:jc w:val="both"/>
        <w:divId w:val="1744521811"/>
        <w:rPr>
          <w:rFonts w:cs="B Zar" w:hint="cs"/>
          <w:color w:val="000000"/>
          <w:sz w:val="36"/>
          <w:szCs w:val="36"/>
          <w:rtl/>
        </w:rPr>
      </w:pPr>
      <w:r>
        <w:rPr>
          <w:rStyle w:val="contenttext"/>
          <w:rFonts w:cs="B Zar" w:hint="cs"/>
          <w:color w:val="000000"/>
          <w:sz w:val="36"/>
          <w:szCs w:val="36"/>
          <w:rtl/>
        </w:rPr>
        <w:t>5. امامان معصوم و شیعیان واقعی. در روایتی از</w:t>
      </w:r>
      <w:r>
        <w:rPr>
          <w:rStyle w:val="contenttext"/>
          <w:rFonts w:cs="B Zar" w:hint="cs"/>
          <w:color w:val="000000"/>
          <w:sz w:val="36"/>
          <w:szCs w:val="36"/>
          <w:rtl/>
        </w:rPr>
        <w:t xml:space="preserve"> امام معصوم علیه السلام می خوانیم: در قیامت، شفاعت برای ما و شیعیان ما خواهد بود.«لنا شفاعه و لاهل مودّتنا شفاعه»</w:t>
      </w:r>
      <w:hyperlink w:anchor="content_note_131_6" w:tooltip="835. خصال صدوق، ص 624." w:history="1">
        <w:r>
          <w:rPr>
            <w:rStyle w:val="Hyperlink"/>
            <w:rFonts w:cs="B Zar" w:hint="cs"/>
            <w:sz w:val="36"/>
            <w:szCs w:val="36"/>
            <w:rtl/>
          </w:rPr>
          <w:t>(6)</w:t>
        </w:r>
      </w:hyperlink>
      <w:r>
        <w:rPr>
          <w:rStyle w:val="contenttext"/>
          <w:rFonts w:cs="B Zar" w:hint="cs"/>
          <w:color w:val="000000"/>
          <w:sz w:val="36"/>
          <w:szCs w:val="36"/>
          <w:rtl/>
        </w:rPr>
        <w:t xml:space="preserve"> </w:t>
      </w:r>
    </w:p>
    <w:p w:rsidR="00000000" w:rsidRDefault="00EB7B05">
      <w:pPr>
        <w:pStyle w:val="contentparagraph"/>
        <w:bidi/>
        <w:jc w:val="both"/>
        <w:divId w:val="1744521811"/>
        <w:rPr>
          <w:rFonts w:cs="B Zar" w:hint="cs"/>
          <w:color w:val="000000"/>
          <w:sz w:val="36"/>
          <w:szCs w:val="36"/>
          <w:rtl/>
        </w:rPr>
      </w:pPr>
      <w:r>
        <w:rPr>
          <w:rStyle w:val="contenttext"/>
          <w:rFonts w:cs="B Zar" w:hint="cs"/>
          <w:color w:val="000000"/>
          <w:sz w:val="36"/>
          <w:szCs w:val="36"/>
          <w:rtl/>
        </w:rPr>
        <w:t>6. قرآن. امیرالمؤمنین علی علیه السلام می فرماید: روز قیامت، قرآن از ش</w:t>
      </w:r>
      <w:r>
        <w:rPr>
          <w:rStyle w:val="contenttext"/>
          <w:rFonts w:cs="B Zar" w:hint="cs"/>
          <w:color w:val="000000"/>
          <w:sz w:val="36"/>
          <w:szCs w:val="36"/>
          <w:rtl/>
        </w:rPr>
        <w:t>فاعت کنندگان است: «واعلموا انّه شافع مشفّع»</w:t>
      </w:r>
      <w:hyperlink w:anchor="content_note_131_7" w:tooltip="836. نهج البلاغه، خطبه 176." w:history="1">
        <w:r>
          <w:rPr>
            <w:rStyle w:val="Hyperlink"/>
            <w:rFonts w:cs="B Zar" w:hint="cs"/>
            <w:sz w:val="36"/>
            <w:szCs w:val="36"/>
            <w:rtl/>
          </w:rPr>
          <w:t>(7)</w:t>
        </w:r>
      </w:hyperlink>
    </w:p>
    <w:p w:rsidR="00000000" w:rsidRDefault="00EB7B05">
      <w:pPr>
        <w:pStyle w:val="contentparagraph"/>
        <w:bidi/>
        <w:jc w:val="both"/>
        <w:divId w:val="1744521811"/>
        <w:rPr>
          <w:rFonts w:cs="B Zar" w:hint="cs"/>
          <w:color w:val="000000"/>
          <w:sz w:val="36"/>
          <w:szCs w:val="36"/>
          <w:rtl/>
        </w:rPr>
      </w:pPr>
      <w:r>
        <w:rPr>
          <w:rStyle w:val="contenttext"/>
          <w:rFonts w:cs="B Zar" w:hint="cs"/>
          <w:color w:val="000000"/>
          <w:sz w:val="36"/>
          <w:szCs w:val="36"/>
          <w:rtl/>
        </w:rPr>
        <w:t>7. عبادات. عبادات بندگان، از اسباب شفاعت در قیامت خواهد بود: «الصیام والقرآن شفیعان للعبد یوم القیامه»</w:t>
      </w:r>
      <w:hyperlink w:anchor="content_note_131_8" w:tooltip="837. مسند احمد، ج 2، ص 174." w:history="1">
        <w:r>
          <w:rPr>
            <w:rStyle w:val="Hyperlink"/>
            <w:rFonts w:cs="B Zar" w:hint="cs"/>
            <w:sz w:val="36"/>
            <w:szCs w:val="36"/>
            <w:rtl/>
          </w:rPr>
          <w:t>(8)</w:t>
        </w:r>
      </w:hyperlink>
    </w:p>
    <w:p w:rsidR="00000000" w:rsidRDefault="00EB7B05">
      <w:pPr>
        <w:pStyle w:val="Heading3"/>
        <w:shd w:val="clear" w:color="auto" w:fill="FFFFFF"/>
        <w:bidi/>
        <w:jc w:val="both"/>
        <w:divId w:val="562761435"/>
        <w:rPr>
          <w:rFonts w:eastAsia="Times New Roman" w:cs="B Titr" w:hint="cs"/>
          <w:b w:val="0"/>
          <w:bCs w:val="0"/>
          <w:color w:val="FF0080"/>
          <w:sz w:val="30"/>
          <w:szCs w:val="30"/>
          <w:rtl/>
        </w:rPr>
      </w:pPr>
      <w:r>
        <w:rPr>
          <w:rFonts w:eastAsia="Times New Roman" w:cs="B Titr" w:hint="cs"/>
          <w:b w:val="0"/>
          <w:bCs w:val="0"/>
          <w:color w:val="FF0080"/>
          <w:sz w:val="30"/>
          <w:szCs w:val="30"/>
          <w:rtl/>
        </w:rPr>
        <w:t>120. شرایط شفاعت شوندگان</w:t>
      </w:r>
    </w:p>
    <w:p w:rsidR="00000000" w:rsidRDefault="00EB7B05">
      <w:pPr>
        <w:pStyle w:val="contentparagraph"/>
        <w:bidi/>
        <w:jc w:val="both"/>
        <w:divId w:val="562761435"/>
        <w:rPr>
          <w:rFonts w:cs="B Zar" w:hint="cs"/>
          <w:color w:val="000000"/>
          <w:sz w:val="36"/>
          <w:szCs w:val="36"/>
          <w:rtl/>
        </w:rPr>
      </w:pPr>
      <w:r>
        <w:rPr>
          <w:rStyle w:val="contenttext"/>
          <w:rFonts w:cs="B Zar" w:hint="cs"/>
          <w:color w:val="000000"/>
          <w:sz w:val="36"/>
          <w:szCs w:val="36"/>
          <w:rtl/>
        </w:rPr>
        <w:t>قرآن و روایات، کسانی را مشمول شفاعت معرفی می کنند که دارای شرایط زیر باشند:</w:t>
      </w:r>
    </w:p>
    <w:p w:rsidR="00000000" w:rsidRDefault="00EB7B05">
      <w:pPr>
        <w:pStyle w:val="contentparagraph"/>
        <w:bidi/>
        <w:jc w:val="both"/>
        <w:divId w:val="562761435"/>
        <w:rPr>
          <w:rFonts w:cs="B Zar" w:hint="cs"/>
          <w:color w:val="000000"/>
          <w:sz w:val="36"/>
          <w:szCs w:val="36"/>
          <w:rtl/>
        </w:rPr>
      </w:pPr>
      <w:r>
        <w:rPr>
          <w:rStyle w:val="contenttext"/>
          <w:rFonts w:cs="B Zar" w:hint="cs"/>
          <w:color w:val="000000"/>
          <w:sz w:val="36"/>
          <w:szCs w:val="36"/>
          <w:rtl/>
        </w:rPr>
        <w:t>الف) اهل ایمان و نماز و انفاق در راه خدا باشند عمر را به هدر نداده باشند. «فما تنفعهم شفاعه الشافعین»</w:t>
      </w:r>
      <w:hyperlink w:anchor="content_note_131_9" w:tooltip="838. مدثّر، 48." w:history="1">
        <w:r>
          <w:rPr>
            <w:rStyle w:val="Hyperlink"/>
            <w:rFonts w:cs="B Zar" w:hint="cs"/>
            <w:sz w:val="36"/>
            <w:szCs w:val="36"/>
            <w:rtl/>
          </w:rPr>
          <w:t>(9)</w:t>
        </w:r>
      </w:hyperlink>
    </w:p>
    <w:p w:rsidR="00000000" w:rsidRDefault="00EB7B05">
      <w:pPr>
        <w:pStyle w:val="contentparagraph"/>
        <w:bidi/>
        <w:jc w:val="both"/>
        <w:divId w:val="562761435"/>
        <w:rPr>
          <w:rFonts w:cs="B Zar" w:hint="cs"/>
          <w:color w:val="000000"/>
          <w:sz w:val="36"/>
          <w:szCs w:val="36"/>
          <w:rtl/>
        </w:rPr>
      </w:pPr>
      <w:r>
        <w:rPr>
          <w:rStyle w:val="contenttext"/>
          <w:rFonts w:cs="B Zar" w:hint="cs"/>
          <w:color w:val="000000"/>
          <w:sz w:val="36"/>
          <w:szCs w:val="36"/>
          <w:rtl/>
        </w:rPr>
        <w:t>ص:131</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38" style="width:0;height:1.5pt" o:hralign="center" o:hrstd="t" o:hr="t" fillcolor="#a0a0a0" stroked="f"/>
        </w:pict>
      </w:r>
    </w:p>
    <w:p w:rsidR="00000000" w:rsidRDefault="00EB7B05">
      <w:pPr>
        <w:bidi/>
        <w:jc w:val="both"/>
        <w:divId w:val="1787580701"/>
        <w:rPr>
          <w:rFonts w:eastAsia="Times New Roman" w:cs="B Zar" w:hint="cs"/>
          <w:color w:val="000000"/>
          <w:sz w:val="36"/>
          <w:szCs w:val="36"/>
          <w:rtl/>
        </w:rPr>
      </w:pPr>
      <w:r>
        <w:rPr>
          <w:rFonts w:eastAsia="Times New Roman" w:cs="B Zar" w:hint="cs"/>
          <w:color w:val="000000"/>
          <w:sz w:val="36"/>
          <w:szCs w:val="36"/>
          <w:rtl/>
        </w:rPr>
        <w:t>1- 830. ذیل آیات 48 تا 55 سوره مدّثر.</w:t>
      </w:r>
    </w:p>
    <w:p w:rsidR="00000000" w:rsidRDefault="00EB7B05">
      <w:pPr>
        <w:bidi/>
        <w:jc w:val="both"/>
        <w:divId w:val="1869831519"/>
        <w:rPr>
          <w:rFonts w:eastAsia="Times New Roman" w:cs="B Zar" w:hint="cs"/>
          <w:color w:val="000000"/>
          <w:sz w:val="36"/>
          <w:szCs w:val="36"/>
          <w:rtl/>
        </w:rPr>
      </w:pPr>
      <w:r>
        <w:rPr>
          <w:rFonts w:eastAsia="Times New Roman" w:cs="B Zar" w:hint="cs"/>
          <w:color w:val="000000"/>
          <w:sz w:val="36"/>
          <w:szCs w:val="36"/>
          <w:rtl/>
        </w:rPr>
        <w:t>2- 831. صحیح مسلم، ج 2، ص 130.</w:t>
      </w:r>
    </w:p>
    <w:p w:rsidR="00000000" w:rsidRDefault="00EB7B05">
      <w:pPr>
        <w:bidi/>
        <w:jc w:val="both"/>
        <w:divId w:val="470176019"/>
        <w:rPr>
          <w:rFonts w:eastAsia="Times New Roman" w:cs="B Zar" w:hint="cs"/>
          <w:color w:val="000000"/>
          <w:sz w:val="36"/>
          <w:szCs w:val="36"/>
          <w:rtl/>
        </w:rPr>
      </w:pPr>
      <w:r>
        <w:rPr>
          <w:rFonts w:eastAsia="Times New Roman" w:cs="B Zar" w:hint="cs"/>
          <w:color w:val="000000"/>
          <w:sz w:val="36"/>
          <w:szCs w:val="36"/>
          <w:rtl/>
        </w:rPr>
        <w:t>3- 832. مسند احمد، ج 3،ص 12.</w:t>
      </w:r>
    </w:p>
    <w:p w:rsidR="00000000" w:rsidRDefault="00EB7B05">
      <w:pPr>
        <w:bidi/>
        <w:jc w:val="both"/>
        <w:divId w:val="1695299556"/>
        <w:rPr>
          <w:rFonts w:eastAsia="Times New Roman" w:cs="B Zar" w:hint="cs"/>
          <w:color w:val="000000"/>
          <w:sz w:val="36"/>
          <w:szCs w:val="36"/>
          <w:rtl/>
        </w:rPr>
      </w:pPr>
      <w:r>
        <w:rPr>
          <w:rFonts w:eastAsia="Times New Roman" w:cs="B Zar" w:hint="cs"/>
          <w:color w:val="000000"/>
          <w:sz w:val="36"/>
          <w:szCs w:val="36"/>
          <w:rtl/>
        </w:rPr>
        <w:t>4- 833. سنن ابی داود، ج 3، ص 15.</w:t>
      </w:r>
    </w:p>
    <w:p w:rsidR="00000000" w:rsidRDefault="00EB7B05">
      <w:pPr>
        <w:bidi/>
        <w:jc w:val="both"/>
        <w:divId w:val="833230488"/>
        <w:rPr>
          <w:rFonts w:eastAsia="Times New Roman" w:cs="B Zar" w:hint="cs"/>
          <w:color w:val="000000"/>
          <w:sz w:val="36"/>
          <w:szCs w:val="36"/>
          <w:rtl/>
        </w:rPr>
      </w:pPr>
      <w:r>
        <w:rPr>
          <w:rFonts w:eastAsia="Times New Roman" w:cs="B Zar" w:hint="cs"/>
          <w:color w:val="000000"/>
          <w:sz w:val="36"/>
          <w:szCs w:val="36"/>
          <w:rtl/>
        </w:rPr>
        <w:t>5- 834. مسند احمد، ج 5، ص</w:t>
      </w:r>
      <w:r>
        <w:rPr>
          <w:rFonts w:eastAsia="Times New Roman" w:cs="B Zar" w:hint="cs"/>
          <w:color w:val="000000"/>
          <w:sz w:val="36"/>
          <w:szCs w:val="36"/>
          <w:rtl/>
        </w:rPr>
        <w:t xml:space="preserve"> 43.</w:t>
      </w:r>
    </w:p>
    <w:p w:rsidR="00000000" w:rsidRDefault="00EB7B05">
      <w:pPr>
        <w:bidi/>
        <w:jc w:val="both"/>
        <w:divId w:val="1608536375"/>
        <w:rPr>
          <w:rFonts w:eastAsia="Times New Roman" w:cs="B Zar" w:hint="cs"/>
          <w:color w:val="000000"/>
          <w:sz w:val="36"/>
          <w:szCs w:val="36"/>
          <w:rtl/>
        </w:rPr>
      </w:pPr>
      <w:r>
        <w:rPr>
          <w:rFonts w:eastAsia="Times New Roman" w:cs="B Zar" w:hint="cs"/>
          <w:color w:val="000000"/>
          <w:sz w:val="36"/>
          <w:szCs w:val="36"/>
          <w:rtl/>
        </w:rPr>
        <w:t>6- 835. خصال صدوق، ص 624.</w:t>
      </w:r>
    </w:p>
    <w:p w:rsidR="00000000" w:rsidRDefault="00EB7B05">
      <w:pPr>
        <w:bidi/>
        <w:jc w:val="both"/>
        <w:divId w:val="1283147235"/>
        <w:rPr>
          <w:rFonts w:eastAsia="Times New Roman" w:cs="B Zar" w:hint="cs"/>
          <w:color w:val="000000"/>
          <w:sz w:val="36"/>
          <w:szCs w:val="36"/>
          <w:rtl/>
        </w:rPr>
      </w:pPr>
      <w:r>
        <w:rPr>
          <w:rFonts w:eastAsia="Times New Roman" w:cs="B Zar" w:hint="cs"/>
          <w:color w:val="000000"/>
          <w:sz w:val="36"/>
          <w:szCs w:val="36"/>
          <w:rtl/>
        </w:rPr>
        <w:t>7- 836. نهج البلاغه، خطبه 176.</w:t>
      </w:r>
    </w:p>
    <w:p w:rsidR="00000000" w:rsidRDefault="00EB7B05">
      <w:pPr>
        <w:bidi/>
        <w:jc w:val="both"/>
        <w:divId w:val="844828159"/>
        <w:rPr>
          <w:rFonts w:eastAsia="Times New Roman" w:cs="B Zar" w:hint="cs"/>
          <w:color w:val="000000"/>
          <w:sz w:val="36"/>
          <w:szCs w:val="36"/>
          <w:rtl/>
        </w:rPr>
      </w:pPr>
      <w:r>
        <w:rPr>
          <w:rFonts w:eastAsia="Times New Roman" w:cs="B Zar" w:hint="cs"/>
          <w:color w:val="000000"/>
          <w:sz w:val="36"/>
          <w:szCs w:val="36"/>
          <w:rtl/>
        </w:rPr>
        <w:t>8- 837. مسند احمد، ج 2، ص 174.</w:t>
      </w:r>
    </w:p>
    <w:p w:rsidR="00000000" w:rsidRDefault="00EB7B05">
      <w:pPr>
        <w:bidi/>
        <w:jc w:val="both"/>
        <w:divId w:val="1821267177"/>
        <w:rPr>
          <w:rFonts w:eastAsia="Times New Roman" w:cs="B Zar" w:hint="cs"/>
          <w:color w:val="000000"/>
          <w:sz w:val="36"/>
          <w:szCs w:val="36"/>
          <w:rtl/>
        </w:rPr>
      </w:pPr>
      <w:r>
        <w:rPr>
          <w:rFonts w:eastAsia="Times New Roman" w:cs="B Zar" w:hint="cs"/>
          <w:color w:val="000000"/>
          <w:sz w:val="36"/>
          <w:szCs w:val="36"/>
          <w:rtl/>
        </w:rPr>
        <w:t>9- 838. مدثّر، 48.</w:t>
      </w:r>
    </w:p>
    <w:p w:rsidR="00000000" w:rsidRDefault="00EB7B05">
      <w:pPr>
        <w:pStyle w:val="contentparagraph"/>
        <w:bidi/>
        <w:jc w:val="both"/>
        <w:divId w:val="1111045657"/>
        <w:rPr>
          <w:rFonts w:cs="B Zar" w:hint="cs"/>
          <w:color w:val="000000"/>
          <w:sz w:val="36"/>
          <w:szCs w:val="36"/>
          <w:rtl/>
        </w:rPr>
      </w:pPr>
      <w:r>
        <w:rPr>
          <w:rStyle w:val="contenttext"/>
          <w:rFonts w:cs="B Zar" w:hint="cs"/>
          <w:color w:val="000000"/>
          <w:sz w:val="36"/>
          <w:szCs w:val="36"/>
          <w:rtl/>
        </w:rPr>
        <w:t>ب) خداوند به شفاعت آنان اذن داده باشد. «من ذا الذی یشفع عنده الاّ باذنه»</w:t>
      </w:r>
      <w:hyperlink w:anchor="content_note_132_1" w:tooltip="839. بقره، 255" w:history="1">
        <w:r>
          <w:rPr>
            <w:rStyle w:val="Hyperlink"/>
            <w:rFonts w:cs="B Zar" w:hint="cs"/>
            <w:sz w:val="36"/>
            <w:szCs w:val="36"/>
            <w:rtl/>
          </w:rPr>
          <w:t>(1)</w:t>
        </w:r>
      </w:hyperlink>
    </w:p>
    <w:p w:rsidR="00000000" w:rsidRDefault="00EB7B05">
      <w:pPr>
        <w:pStyle w:val="contentparagraph"/>
        <w:bidi/>
        <w:jc w:val="both"/>
        <w:divId w:val="1111045657"/>
        <w:rPr>
          <w:rFonts w:cs="B Zar" w:hint="cs"/>
          <w:color w:val="000000"/>
          <w:sz w:val="36"/>
          <w:szCs w:val="36"/>
          <w:rtl/>
        </w:rPr>
      </w:pPr>
      <w:r>
        <w:rPr>
          <w:rStyle w:val="contenttext"/>
          <w:rFonts w:cs="B Zar" w:hint="cs"/>
          <w:color w:val="000000"/>
          <w:sz w:val="36"/>
          <w:szCs w:val="36"/>
          <w:rtl/>
        </w:rPr>
        <w:t>ج) با ایمان از دنیا برود.</w:t>
      </w:r>
    </w:p>
    <w:p w:rsidR="00000000" w:rsidRDefault="00EB7B05">
      <w:pPr>
        <w:pStyle w:val="contentparagraph"/>
        <w:bidi/>
        <w:jc w:val="both"/>
        <w:divId w:val="1111045657"/>
        <w:rPr>
          <w:rFonts w:cs="B Zar" w:hint="cs"/>
          <w:color w:val="000000"/>
          <w:sz w:val="36"/>
          <w:szCs w:val="36"/>
          <w:rtl/>
        </w:rPr>
      </w:pPr>
      <w:r>
        <w:rPr>
          <w:rStyle w:val="contenttext"/>
          <w:rFonts w:cs="B Zar" w:hint="cs"/>
          <w:color w:val="000000"/>
          <w:sz w:val="36"/>
          <w:szCs w:val="36"/>
          <w:rtl/>
        </w:rPr>
        <w:t>د) رابطه ای میان شفیع و شفاعت شونده وجود داشته باشد. کسی که با شافعان ارتباطی مکتبی نداشته باشد مشمول شفاعت قرار نمی گیرد.</w:t>
      </w:r>
    </w:p>
    <w:p w:rsidR="00000000" w:rsidRDefault="00EB7B05">
      <w:pPr>
        <w:pStyle w:val="Heading3"/>
        <w:shd w:val="clear" w:color="auto" w:fill="FFFFFF"/>
        <w:bidi/>
        <w:jc w:val="both"/>
        <w:divId w:val="483738040"/>
        <w:rPr>
          <w:rFonts w:eastAsia="Times New Roman" w:cs="B Titr" w:hint="cs"/>
          <w:b w:val="0"/>
          <w:bCs w:val="0"/>
          <w:color w:val="FF0080"/>
          <w:sz w:val="30"/>
          <w:szCs w:val="30"/>
          <w:rtl/>
        </w:rPr>
      </w:pPr>
      <w:r>
        <w:rPr>
          <w:rFonts w:eastAsia="Times New Roman" w:cs="B Titr" w:hint="cs"/>
          <w:b w:val="0"/>
          <w:bCs w:val="0"/>
          <w:color w:val="FF0080"/>
          <w:sz w:val="30"/>
          <w:szCs w:val="30"/>
          <w:rtl/>
        </w:rPr>
        <w:t>121. نعمت های بهشتی</w:t>
      </w:r>
    </w:p>
    <w:p w:rsidR="00000000" w:rsidRDefault="00EB7B05">
      <w:pPr>
        <w:pStyle w:val="contentparagraph"/>
        <w:bidi/>
        <w:jc w:val="both"/>
        <w:divId w:val="483738040"/>
        <w:rPr>
          <w:rFonts w:cs="B Zar" w:hint="cs"/>
          <w:color w:val="000000"/>
          <w:sz w:val="36"/>
          <w:szCs w:val="36"/>
          <w:rtl/>
        </w:rPr>
      </w:pPr>
      <w:hyperlink w:anchor="content_note_132_2" w:tooltip="840. ذیل آیات 19 تا 22 سوره انسان." w:history="1">
        <w:r>
          <w:rPr>
            <w:rStyle w:val="Hyperlink"/>
            <w:rFonts w:cs="B Zar" w:hint="cs"/>
            <w:sz w:val="36"/>
            <w:szCs w:val="36"/>
            <w:rtl/>
          </w:rPr>
          <w:t>(2)</w:t>
        </w:r>
      </w:hyperlink>
    </w:p>
    <w:p w:rsidR="00000000" w:rsidRDefault="00EB7B05">
      <w:pPr>
        <w:pStyle w:val="contentparagraph"/>
        <w:bidi/>
        <w:jc w:val="both"/>
        <w:divId w:val="483738040"/>
        <w:rPr>
          <w:rFonts w:cs="B Zar" w:hint="cs"/>
          <w:color w:val="000000"/>
          <w:sz w:val="36"/>
          <w:szCs w:val="36"/>
          <w:rtl/>
        </w:rPr>
      </w:pPr>
      <w:r>
        <w:rPr>
          <w:rStyle w:val="contenttext"/>
          <w:rFonts w:cs="B Zar" w:hint="cs"/>
          <w:color w:val="000000"/>
          <w:sz w:val="36"/>
          <w:szCs w:val="36"/>
          <w:rtl/>
        </w:rPr>
        <w:t>میان نعمت های بهشتی با نعمت های دنیا تفاوت های بسیاری وجود دارد، که به برخی از آن ویژگی ها اشاره می کنیم:</w:t>
      </w:r>
    </w:p>
    <w:p w:rsidR="00000000" w:rsidRDefault="00EB7B05">
      <w:pPr>
        <w:pStyle w:val="contentparagraph"/>
        <w:bidi/>
        <w:jc w:val="both"/>
        <w:divId w:val="483738040"/>
        <w:rPr>
          <w:rFonts w:cs="B Zar" w:hint="cs"/>
          <w:color w:val="000000"/>
          <w:sz w:val="36"/>
          <w:szCs w:val="36"/>
          <w:rtl/>
        </w:rPr>
      </w:pPr>
      <w:r>
        <w:rPr>
          <w:rStyle w:val="contenttext"/>
          <w:rFonts w:cs="B Zar" w:hint="cs"/>
          <w:color w:val="000000"/>
          <w:sz w:val="36"/>
          <w:szCs w:val="36"/>
          <w:rtl/>
        </w:rPr>
        <w:t>بسیار زیادند: «فاکهه کثیره»</w:t>
      </w:r>
      <w:hyperlink w:anchor="content_note_132_3" w:tooltip="841. واقعه، 32." w:history="1">
        <w:r>
          <w:rPr>
            <w:rStyle w:val="Hyperlink"/>
            <w:rFonts w:cs="B Zar" w:hint="cs"/>
            <w:sz w:val="36"/>
            <w:szCs w:val="36"/>
            <w:rtl/>
          </w:rPr>
          <w:t>(3)</w:t>
        </w:r>
      </w:hyperlink>
    </w:p>
    <w:p w:rsidR="00000000" w:rsidRDefault="00EB7B05">
      <w:pPr>
        <w:pStyle w:val="contentparagraph"/>
        <w:bidi/>
        <w:jc w:val="both"/>
        <w:divId w:val="483738040"/>
        <w:rPr>
          <w:rFonts w:cs="B Zar" w:hint="cs"/>
          <w:color w:val="000000"/>
          <w:sz w:val="36"/>
          <w:szCs w:val="36"/>
          <w:rtl/>
        </w:rPr>
      </w:pPr>
      <w:r>
        <w:rPr>
          <w:rStyle w:val="contenttext"/>
          <w:rFonts w:cs="B Zar" w:hint="cs"/>
          <w:color w:val="000000"/>
          <w:sz w:val="36"/>
          <w:szCs w:val="36"/>
          <w:rtl/>
        </w:rPr>
        <w:t>موسمی و فصلی نیستند: «لا مقطوعه»</w:t>
      </w:r>
      <w:hyperlink w:anchor="content_note_132_4" w:tooltip="842. واقعه، 33." w:history="1">
        <w:r>
          <w:rPr>
            <w:rStyle w:val="Hyperlink"/>
            <w:rFonts w:cs="B Zar" w:hint="cs"/>
            <w:sz w:val="36"/>
            <w:szCs w:val="36"/>
            <w:rtl/>
          </w:rPr>
          <w:t>(4)</w:t>
        </w:r>
      </w:hyperlink>
    </w:p>
    <w:p w:rsidR="00000000" w:rsidRDefault="00EB7B05">
      <w:pPr>
        <w:pStyle w:val="contentparagraph"/>
        <w:bidi/>
        <w:jc w:val="both"/>
        <w:divId w:val="483738040"/>
        <w:rPr>
          <w:rFonts w:cs="B Zar" w:hint="cs"/>
          <w:color w:val="000000"/>
          <w:sz w:val="36"/>
          <w:szCs w:val="36"/>
          <w:rtl/>
        </w:rPr>
      </w:pPr>
      <w:r>
        <w:rPr>
          <w:rStyle w:val="contenttext"/>
          <w:rFonts w:cs="B Zar" w:hint="cs"/>
          <w:color w:val="000000"/>
          <w:sz w:val="36"/>
          <w:szCs w:val="36"/>
          <w:rtl/>
        </w:rPr>
        <w:t>در بهره گیری از آنها هیچ منعی وجود ندارد. «و لا ممنوعه»</w:t>
      </w:r>
      <w:hyperlink w:anchor="content_note_132_5" w:tooltip="843. واقعه، 33." w:history="1">
        <w:r>
          <w:rPr>
            <w:rStyle w:val="Hyperlink"/>
            <w:rFonts w:cs="B Zar" w:hint="cs"/>
            <w:sz w:val="36"/>
            <w:szCs w:val="36"/>
            <w:rtl/>
          </w:rPr>
          <w:t>(5)</w:t>
        </w:r>
      </w:hyperlink>
    </w:p>
    <w:p w:rsidR="00000000" w:rsidRDefault="00EB7B05">
      <w:pPr>
        <w:pStyle w:val="contentparagraph"/>
        <w:bidi/>
        <w:jc w:val="both"/>
        <w:divId w:val="483738040"/>
        <w:rPr>
          <w:rFonts w:cs="B Zar" w:hint="cs"/>
          <w:color w:val="000000"/>
          <w:sz w:val="36"/>
          <w:szCs w:val="36"/>
          <w:rtl/>
        </w:rPr>
      </w:pPr>
      <w:r>
        <w:rPr>
          <w:rStyle w:val="contenttext"/>
          <w:rFonts w:cs="B Zar" w:hint="cs"/>
          <w:color w:val="000000"/>
          <w:sz w:val="36"/>
          <w:szCs w:val="36"/>
          <w:rtl/>
        </w:rPr>
        <w:t>بهشتیان در استفاده از آنها حس انتخاب دارند. «مما یتخیرون»</w:t>
      </w:r>
      <w:hyperlink w:anchor="content_note_132_6" w:tooltip="844. واقعه، 20." w:history="1">
        <w:r>
          <w:rPr>
            <w:rStyle w:val="Hyperlink"/>
            <w:rFonts w:cs="B Zar" w:hint="cs"/>
            <w:sz w:val="36"/>
            <w:szCs w:val="36"/>
            <w:rtl/>
          </w:rPr>
          <w:t>(6)</w:t>
        </w:r>
      </w:hyperlink>
    </w:p>
    <w:p w:rsidR="00000000" w:rsidRDefault="00EB7B05">
      <w:pPr>
        <w:pStyle w:val="contentparagraph"/>
        <w:bidi/>
        <w:jc w:val="both"/>
        <w:divId w:val="483738040"/>
        <w:rPr>
          <w:rFonts w:cs="B Zar" w:hint="cs"/>
          <w:color w:val="000000"/>
          <w:sz w:val="36"/>
          <w:szCs w:val="36"/>
          <w:rtl/>
        </w:rPr>
      </w:pPr>
      <w:r>
        <w:rPr>
          <w:rStyle w:val="contenttext"/>
          <w:rFonts w:cs="B Zar" w:hint="cs"/>
          <w:color w:val="000000"/>
          <w:sz w:val="36"/>
          <w:szCs w:val="36"/>
          <w:rtl/>
        </w:rPr>
        <w:t>برای هر نوع اشتهایی، نعمتی موجود است: «ممّا یشتهون»</w:t>
      </w:r>
      <w:hyperlink w:anchor="content_note_132_7" w:tooltip="845. واقعه، 21." w:history="1">
        <w:r>
          <w:rPr>
            <w:rStyle w:val="Hyperlink"/>
            <w:rFonts w:cs="B Zar" w:hint="cs"/>
            <w:sz w:val="36"/>
            <w:szCs w:val="36"/>
            <w:rtl/>
          </w:rPr>
          <w:t>(7)</w:t>
        </w:r>
      </w:hyperlink>
    </w:p>
    <w:p w:rsidR="00000000" w:rsidRDefault="00EB7B05">
      <w:pPr>
        <w:pStyle w:val="contentparagraph"/>
        <w:bidi/>
        <w:jc w:val="both"/>
        <w:divId w:val="483738040"/>
        <w:rPr>
          <w:rFonts w:cs="B Zar" w:hint="cs"/>
          <w:color w:val="000000"/>
          <w:sz w:val="36"/>
          <w:szCs w:val="36"/>
          <w:rtl/>
        </w:rPr>
      </w:pPr>
      <w:r>
        <w:rPr>
          <w:rStyle w:val="contenttext"/>
          <w:rFonts w:cs="B Zar" w:hint="cs"/>
          <w:color w:val="000000"/>
          <w:sz w:val="36"/>
          <w:szCs w:val="36"/>
          <w:rtl/>
        </w:rPr>
        <w:t>استفاده از آنها آفات و عوارضی به دنبال ندارد: «لا یُصدّعون»</w:t>
      </w:r>
      <w:hyperlink w:anchor="content_note_132_8" w:tooltip="846. واقعه، 19." w:history="1">
        <w:r>
          <w:rPr>
            <w:rStyle w:val="Hyperlink"/>
            <w:rFonts w:cs="B Zar" w:hint="cs"/>
            <w:sz w:val="36"/>
            <w:szCs w:val="36"/>
            <w:rtl/>
          </w:rPr>
          <w:t>(8)</w:t>
        </w:r>
      </w:hyperlink>
    </w:p>
    <w:p w:rsidR="00000000" w:rsidRDefault="00EB7B05">
      <w:pPr>
        <w:pStyle w:val="contentparagraph"/>
        <w:bidi/>
        <w:jc w:val="both"/>
        <w:divId w:val="483738040"/>
        <w:rPr>
          <w:rFonts w:cs="B Zar" w:hint="cs"/>
          <w:color w:val="000000"/>
          <w:sz w:val="36"/>
          <w:szCs w:val="36"/>
          <w:rtl/>
        </w:rPr>
      </w:pPr>
      <w:r>
        <w:rPr>
          <w:rStyle w:val="contenttext"/>
          <w:rFonts w:cs="B Zar" w:hint="cs"/>
          <w:color w:val="000000"/>
          <w:sz w:val="36"/>
          <w:szCs w:val="36"/>
          <w:rtl/>
        </w:rPr>
        <w:t>بهره گیری از آنها بدون زحمت است. «و ذلّلت قطوفها تذلیلاً»</w:t>
      </w:r>
      <w:hyperlink w:anchor="content_note_132_9" w:tooltip="847. انسان، 14." w:history="1">
        <w:r>
          <w:rPr>
            <w:rStyle w:val="Hyperlink"/>
            <w:rFonts w:cs="B Zar" w:hint="cs"/>
            <w:sz w:val="36"/>
            <w:szCs w:val="36"/>
            <w:rtl/>
          </w:rPr>
          <w:t>(9)</w:t>
        </w:r>
      </w:hyperlink>
    </w:p>
    <w:p w:rsidR="00000000" w:rsidRDefault="00EB7B05">
      <w:pPr>
        <w:pStyle w:val="contentparagraph"/>
        <w:bidi/>
        <w:jc w:val="both"/>
        <w:divId w:val="483738040"/>
        <w:rPr>
          <w:rFonts w:cs="B Zar" w:hint="cs"/>
          <w:color w:val="000000"/>
          <w:sz w:val="36"/>
          <w:szCs w:val="36"/>
          <w:rtl/>
        </w:rPr>
      </w:pPr>
      <w:r>
        <w:rPr>
          <w:rStyle w:val="contenttext"/>
          <w:rFonts w:cs="B Zar" w:hint="cs"/>
          <w:color w:val="000000"/>
          <w:sz w:val="36"/>
          <w:szCs w:val="36"/>
          <w:rtl/>
        </w:rPr>
        <w:t>هرچه بخواهید، خادمان برایتان فراهم می کنند: «و یطوف علیهم»</w:t>
      </w:r>
    </w:p>
    <w:p w:rsidR="00000000" w:rsidRDefault="00EB7B05">
      <w:pPr>
        <w:pStyle w:val="contentparagraph"/>
        <w:bidi/>
        <w:jc w:val="both"/>
        <w:divId w:val="483738040"/>
        <w:rPr>
          <w:rFonts w:cs="B Zar" w:hint="cs"/>
          <w:color w:val="000000"/>
          <w:sz w:val="36"/>
          <w:szCs w:val="36"/>
          <w:rtl/>
        </w:rPr>
      </w:pPr>
      <w:r>
        <w:rPr>
          <w:rStyle w:val="contenttext"/>
          <w:rFonts w:cs="B Zar" w:hint="cs"/>
          <w:color w:val="000000"/>
          <w:sz w:val="36"/>
          <w:szCs w:val="36"/>
          <w:rtl/>
        </w:rPr>
        <w:t>خادمان ب</w:t>
      </w:r>
      <w:r>
        <w:rPr>
          <w:rStyle w:val="contenttext"/>
          <w:rFonts w:cs="B Zar" w:hint="cs"/>
          <w:color w:val="000000"/>
          <w:sz w:val="36"/>
          <w:szCs w:val="36"/>
          <w:rtl/>
        </w:rPr>
        <w:t>هشتی هم زیبا هستند: «لؤلؤاً منثوراً»، هم پیر نمی شوند: «مخلّدون»</w:t>
      </w:r>
    </w:p>
    <w:p w:rsidR="00000000" w:rsidRDefault="00EB7B05">
      <w:pPr>
        <w:pStyle w:val="contentparagraph"/>
        <w:bidi/>
        <w:jc w:val="both"/>
        <w:divId w:val="483738040"/>
        <w:rPr>
          <w:rFonts w:cs="B Zar" w:hint="cs"/>
          <w:color w:val="000000"/>
          <w:sz w:val="36"/>
          <w:szCs w:val="36"/>
          <w:rtl/>
        </w:rPr>
      </w:pPr>
      <w:r>
        <w:rPr>
          <w:rStyle w:val="contenttext"/>
          <w:rFonts w:cs="B Zar" w:hint="cs"/>
          <w:color w:val="000000"/>
          <w:sz w:val="36"/>
          <w:szCs w:val="36"/>
          <w:rtl/>
        </w:rPr>
        <w:t>کامیابی در کمال آرامش است: «علی الارائک متّکئون»</w:t>
      </w:r>
      <w:hyperlink w:anchor="content_note_132_10" w:tooltip="848. یس، 56." w:history="1">
        <w:r>
          <w:rPr>
            <w:rStyle w:val="Hyperlink"/>
            <w:rFonts w:cs="B Zar" w:hint="cs"/>
            <w:sz w:val="36"/>
            <w:szCs w:val="36"/>
            <w:rtl/>
          </w:rPr>
          <w:t>(10)</w:t>
        </w:r>
      </w:hyperlink>
    </w:p>
    <w:p w:rsidR="00000000" w:rsidRDefault="00EB7B05">
      <w:pPr>
        <w:pStyle w:val="contentparagraph"/>
        <w:bidi/>
        <w:jc w:val="both"/>
        <w:divId w:val="483738040"/>
        <w:rPr>
          <w:rFonts w:cs="B Zar" w:hint="cs"/>
          <w:color w:val="000000"/>
          <w:sz w:val="36"/>
          <w:szCs w:val="36"/>
          <w:rtl/>
        </w:rPr>
      </w:pPr>
      <w:r>
        <w:rPr>
          <w:rStyle w:val="contenttext"/>
          <w:rFonts w:cs="B Zar" w:hint="cs"/>
          <w:color w:val="000000"/>
          <w:sz w:val="36"/>
          <w:szCs w:val="36"/>
          <w:rtl/>
        </w:rPr>
        <w:t>در بهشت آنچه هست دوستی است و حسادت و رقابت در آنجا راهی ندارد. «نزعنا ما فی صد</w:t>
      </w:r>
      <w:r>
        <w:rPr>
          <w:rStyle w:val="contenttext"/>
          <w:rFonts w:cs="B Zar" w:hint="cs"/>
          <w:color w:val="000000"/>
          <w:sz w:val="36"/>
          <w:szCs w:val="36"/>
          <w:rtl/>
        </w:rPr>
        <w:t>ورهم من غلّ»</w:t>
      </w:r>
      <w:hyperlink w:anchor="content_note_132_11" w:tooltip="849. واقعه، 16." w:history="1">
        <w:r>
          <w:rPr>
            <w:rStyle w:val="Hyperlink"/>
            <w:rFonts w:cs="B Zar" w:hint="cs"/>
            <w:sz w:val="36"/>
            <w:szCs w:val="36"/>
            <w:rtl/>
          </w:rPr>
          <w:t>(11)</w:t>
        </w:r>
      </w:hyperlink>
    </w:p>
    <w:p w:rsidR="00000000" w:rsidRDefault="00EB7B05">
      <w:pPr>
        <w:pStyle w:val="contentparagraph"/>
        <w:bidi/>
        <w:jc w:val="both"/>
        <w:divId w:val="483738040"/>
        <w:rPr>
          <w:rFonts w:cs="B Zar" w:hint="cs"/>
          <w:color w:val="000000"/>
          <w:sz w:val="36"/>
          <w:szCs w:val="36"/>
          <w:rtl/>
        </w:rPr>
      </w:pPr>
      <w:r>
        <w:rPr>
          <w:rStyle w:val="contenttext"/>
          <w:rFonts w:cs="B Zar" w:hint="cs"/>
          <w:color w:val="000000"/>
          <w:sz w:val="36"/>
          <w:szCs w:val="36"/>
          <w:rtl/>
        </w:rPr>
        <w:t>ص:132</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39" style="width:0;height:1.5pt" o:hralign="center" o:hrstd="t" o:hr="t" fillcolor="#a0a0a0" stroked="f"/>
        </w:pict>
      </w:r>
    </w:p>
    <w:p w:rsidR="00000000" w:rsidRDefault="00EB7B05">
      <w:pPr>
        <w:bidi/>
        <w:jc w:val="both"/>
        <w:divId w:val="1737047663"/>
        <w:rPr>
          <w:rFonts w:eastAsia="Times New Roman" w:cs="B Zar" w:hint="cs"/>
          <w:color w:val="000000"/>
          <w:sz w:val="36"/>
          <w:szCs w:val="36"/>
          <w:rtl/>
        </w:rPr>
      </w:pPr>
      <w:r>
        <w:rPr>
          <w:rFonts w:eastAsia="Times New Roman" w:cs="B Zar" w:hint="cs"/>
          <w:color w:val="000000"/>
          <w:sz w:val="36"/>
          <w:szCs w:val="36"/>
          <w:rtl/>
        </w:rPr>
        <w:t>1- 839. بقره، 255</w:t>
      </w:r>
    </w:p>
    <w:p w:rsidR="00000000" w:rsidRDefault="00EB7B05">
      <w:pPr>
        <w:bidi/>
        <w:jc w:val="both"/>
        <w:divId w:val="1246066496"/>
        <w:rPr>
          <w:rFonts w:eastAsia="Times New Roman" w:cs="B Zar" w:hint="cs"/>
          <w:color w:val="000000"/>
          <w:sz w:val="36"/>
          <w:szCs w:val="36"/>
          <w:rtl/>
        </w:rPr>
      </w:pPr>
      <w:r>
        <w:rPr>
          <w:rFonts w:eastAsia="Times New Roman" w:cs="B Zar" w:hint="cs"/>
          <w:color w:val="000000"/>
          <w:sz w:val="36"/>
          <w:szCs w:val="36"/>
          <w:rtl/>
        </w:rPr>
        <w:t>2- 840. ذیل آیات 19 تا 22 سوره انسان.</w:t>
      </w:r>
    </w:p>
    <w:p w:rsidR="00000000" w:rsidRDefault="00EB7B05">
      <w:pPr>
        <w:bidi/>
        <w:jc w:val="both"/>
        <w:divId w:val="2091390235"/>
        <w:rPr>
          <w:rFonts w:eastAsia="Times New Roman" w:cs="B Zar" w:hint="cs"/>
          <w:color w:val="000000"/>
          <w:sz w:val="36"/>
          <w:szCs w:val="36"/>
          <w:rtl/>
        </w:rPr>
      </w:pPr>
      <w:r>
        <w:rPr>
          <w:rFonts w:eastAsia="Times New Roman" w:cs="B Zar" w:hint="cs"/>
          <w:color w:val="000000"/>
          <w:sz w:val="36"/>
          <w:szCs w:val="36"/>
          <w:rtl/>
        </w:rPr>
        <w:t>3- 841. واقعه، 32.</w:t>
      </w:r>
    </w:p>
    <w:p w:rsidR="00000000" w:rsidRDefault="00EB7B05">
      <w:pPr>
        <w:bidi/>
        <w:jc w:val="both"/>
        <w:divId w:val="755173832"/>
        <w:rPr>
          <w:rFonts w:eastAsia="Times New Roman" w:cs="B Zar" w:hint="cs"/>
          <w:color w:val="000000"/>
          <w:sz w:val="36"/>
          <w:szCs w:val="36"/>
          <w:rtl/>
        </w:rPr>
      </w:pPr>
      <w:r>
        <w:rPr>
          <w:rFonts w:eastAsia="Times New Roman" w:cs="B Zar" w:hint="cs"/>
          <w:color w:val="000000"/>
          <w:sz w:val="36"/>
          <w:szCs w:val="36"/>
          <w:rtl/>
        </w:rPr>
        <w:t>4- 842. واقعه، 33.</w:t>
      </w:r>
    </w:p>
    <w:p w:rsidR="00000000" w:rsidRDefault="00EB7B05">
      <w:pPr>
        <w:bidi/>
        <w:jc w:val="both"/>
        <w:divId w:val="1050763171"/>
        <w:rPr>
          <w:rFonts w:eastAsia="Times New Roman" w:cs="B Zar" w:hint="cs"/>
          <w:color w:val="000000"/>
          <w:sz w:val="36"/>
          <w:szCs w:val="36"/>
          <w:rtl/>
        </w:rPr>
      </w:pPr>
      <w:r>
        <w:rPr>
          <w:rFonts w:eastAsia="Times New Roman" w:cs="B Zar" w:hint="cs"/>
          <w:color w:val="000000"/>
          <w:sz w:val="36"/>
          <w:szCs w:val="36"/>
          <w:rtl/>
        </w:rPr>
        <w:t>5- 843. واقعه، 33.</w:t>
      </w:r>
    </w:p>
    <w:p w:rsidR="00000000" w:rsidRDefault="00EB7B05">
      <w:pPr>
        <w:bidi/>
        <w:jc w:val="both"/>
        <w:divId w:val="352146125"/>
        <w:rPr>
          <w:rFonts w:eastAsia="Times New Roman" w:cs="B Zar" w:hint="cs"/>
          <w:color w:val="000000"/>
          <w:sz w:val="36"/>
          <w:szCs w:val="36"/>
          <w:rtl/>
        </w:rPr>
      </w:pPr>
      <w:r>
        <w:rPr>
          <w:rFonts w:eastAsia="Times New Roman" w:cs="B Zar" w:hint="cs"/>
          <w:color w:val="000000"/>
          <w:sz w:val="36"/>
          <w:szCs w:val="36"/>
          <w:rtl/>
        </w:rPr>
        <w:t>6- 844. واقعه، 20.</w:t>
      </w:r>
    </w:p>
    <w:p w:rsidR="00000000" w:rsidRDefault="00EB7B05">
      <w:pPr>
        <w:bidi/>
        <w:jc w:val="both"/>
        <w:divId w:val="603272650"/>
        <w:rPr>
          <w:rFonts w:eastAsia="Times New Roman" w:cs="B Zar" w:hint="cs"/>
          <w:color w:val="000000"/>
          <w:sz w:val="36"/>
          <w:szCs w:val="36"/>
          <w:rtl/>
        </w:rPr>
      </w:pPr>
      <w:r>
        <w:rPr>
          <w:rFonts w:eastAsia="Times New Roman" w:cs="B Zar" w:hint="cs"/>
          <w:color w:val="000000"/>
          <w:sz w:val="36"/>
          <w:szCs w:val="36"/>
          <w:rtl/>
        </w:rPr>
        <w:t>7-</w:t>
      </w:r>
      <w:r>
        <w:rPr>
          <w:rFonts w:eastAsia="Times New Roman" w:cs="B Zar" w:hint="cs"/>
          <w:color w:val="000000"/>
          <w:sz w:val="36"/>
          <w:szCs w:val="36"/>
          <w:rtl/>
        </w:rPr>
        <w:t xml:space="preserve"> 845. واقعه، 21.</w:t>
      </w:r>
    </w:p>
    <w:p w:rsidR="00000000" w:rsidRDefault="00EB7B05">
      <w:pPr>
        <w:bidi/>
        <w:jc w:val="both"/>
        <w:divId w:val="326635906"/>
        <w:rPr>
          <w:rFonts w:eastAsia="Times New Roman" w:cs="B Zar" w:hint="cs"/>
          <w:color w:val="000000"/>
          <w:sz w:val="36"/>
          <w:szCs w:val="36"/>
          <w:rtl/>
        </w:rPr>
      </w:pPr>
      <w:r>
        <w:rPr>
          <w:rFonts w:eastAsia="Times New Roman" w:cs="B Zar" w:hint="cs"/>
          <w:color w:val="000000"/>
          <w:sz w:val="36"/>
          <w:szCs w:val="36"/>
          <w:rtl/>
        </w:rPr>
        <w:t>8- 846. واقعه، 19.</w:t>
      </w:r>
    </w:p>
    <w:p w:rsidR="00000000" w:rsidRDefault="00EB7B05">
      <w:pPr>
        <w:bidi/>
        <w:jc w:val="both"/>
        <w:divId w:val="905066741"/>
        <w:rPr>
          <w:rFonts w:eastAsia="Times New Roman" w:cs="B Zar" w:hint="cs"/>
          <w:color w:val="000000"/>
          <w:sz w:val="36"/>
          <w:szCs w:val="36"/>
          <w:rtl/>
        </w:rPr>
      </w:pPr>
      <w:r>
        <w:rPr>
          <w:rFonts w:eastAsia="Times New Roman" w:cs="B Zar" w:hint="cs"/>
          <w:color w:val="000000"/>
          <w:sz w:val="36"/>
          <w:szCs w:val="36"/>
          <w:rtl/>
        </w:rPr>
        <w:t>9- 847. انسان، 14.</w:t>
      </w:r>
    </w:p>
    <w:p w:rsidR="00000000" w:rsidRDefault="00EB7B05">
      <w:pPr>
        <w:bidi/>
        <w:jc w:val="both"/>
        <w:divId w:val="422722255"/>
        <w:rPr>
          <w:rFonts w:eastAsia="Times New Roman" w:cs="B Zar" w:hint="cs"/>
          <w:color w:val="000000"/>
          <w:sz w:val="36"/>
          <w:szCs w:val="36"/>
          <w:rtl/>
        </w:rPr>
      </w:pPr>
      <w:r>
        <w:rPr>
          <w:rFonts w:eastAsia="Times New Roman" w:cs="B Zar" w:hint="cs"/>
          <w:color w:val="000000"/>
          <w:sz w:val="36"/>
          <w:szCs w:val="36"/>
          <w:rtl/>
        </w:rPr>
        <w:t>10- 848. یس، 56.</w:t>
      </w:r>
    </w:p>
    <w:p w:rsidR="00000000" w:rsidRDefault="00EB7B05">
      <w:pPr>
        <w:bidi/>
        <w:jc w:val="both"/>
        <w:divId w:val="1127505451"/>
        <w:rPr>
          <w:rFonts w:eastAsia="Times New Roman" w:cs="B Zar" w:hint="cs"/>
          <w:color w:val="000000"/>
          <w:sz w:val="36"/>
          <w:szCs w:val="36"/>
          <w:rtl/>
        </w:rPr>
      </w:pPr>
      <w:r>
        <w:rPr>
          <w:rFonts w:eastAsia="Times New Roman" w:cs="B Zar" w:hint="cs"/>
          <w:color w:val="000000"/>
          <w:sz w:val="36"/>
          <w:szCs w:val="36"/>
          <w:rtl/>
        </w:rPr>
        <w:t>11- 849. واقعه، 16.</w:t>
      </w:r>
    </w:p>
    <w:p w:rsidR="00000000" w:rsidRDefault="00EB7B05">
      <w:pPr>
        <w:pStyle w:val="contentparagraph"/>
        <w:bidi/>
        <w:jc w:val="both"/>
        <w:divId w:val="1712724634"/>
        <w:rPr>
          <w:rFonts w:cs="B Zar" w:hint="cs"/>
          <w:color w:val="000000"/>
          <w:sz w:val="36"/>
          <w:szCs w:val="36"/>
          <w:rtl/>
        </w:rPr>
      </w:pPr>
      <w:r>
        <w:rPr>
          <w:rStyle w:val="contenttext"/>
          <w:rFonts w:cs="B Zar" w:hint="cs"/>
          <w:color w:val="000000"/>
          <w:sz w:val="36"/>
          <w:szCs w:val="36"/>
          <w:rtl/>
        </w:rPr>
        <w:t>نعمت ها با رضا و سلام پروردگار همراه است: «و رضوانٌ من اللّه اکبر»</w:t>
      </w:r>
      <w:hyperlink w:anchor="content_note_133_1" w:tooltip="850. توبه، 71." w:history="1">
        <w:r>
          <w:rPr>
            <w:rStyle w:val="Hyperlink"/>
            <w:rFonts w:cs="B Zar" w:hint="cs"/>
            <w:sz w:val="36"/>
            <w:szCs w:val="36"/>
            <w:rtl/>
          </w:rPr>
          <w:t>(1)</w:t>
        </w:r>
      </w:hyperlink>
      <w:r>
        <w:rPr>
          <w:rStyle w:val="contenttext"/>
          <w:rFonts w:cs="B Zar" w:hint="cs"/>
          <w:color w:val="000000"/>
          <w:sz w:val="36"/>
          <w:szCs w:val="36"/>
          <w:rtl/>
        </w:rPr>
        <w:t>، «سلام قولاً من ربّ رحیم»</w:t>
      </w:r>
      <w:hyperlink w:anchor="content_note_133_2" w:tooltip="851. یس، 58 ." w:history="1">
        <w:r>
          <w:rPr>
            <w:rStyle w:val="Hyperlink"/>
            <w:rFonts w:cs="B Zar" w:hint="cs"/>
            <w:sz w:val="36"/>
            <w:szCs w:val="36"/>
            <w:rtl/>
          </w:rPr>
          <w:t>(2)</w:t>
        </w:r>
      </w:hyperlink>
    </w:p>
    <w:p w:rsidR="00000000" w:rsidRDefault="00EB7B05">
      <w:pPr>
        <w:pStyle w:val="contentparagraph"/>
        <w:bidi/>
        <w:jc w:val="both"/>
        <w:divId w:val="1712724634"/>
        <w:rPr>
          <w:rFonts w:cs="B Zar" w:hint="cs"/>
          <w:color w:val="000000"/>
          <w:sz w:val="36"/>
          <w:szCs w:val="36"/>
          <w:rtl/>
        </w:rPr>
      </w:pPr>
      <w:r>
        <w:rPr>
          <w:rStyle w:val="contenttext"/>
          <w:rFonts w:cs="B Zar" w:hint="cs"/>
          <w:color w:val="000000"/>
          <w:sz w:val="36"/>
          <w:szCs w:val="36"/>
          <w:rtl/>
        </w:rPr>
        <w:t>ذریّه مؤمن به آنها می پیوندند و کامیاب می شوند: «الحقنا بهم ذریتهم»</w:t>
      </w:r>
      <w:hyperlink w:anchor="content_note_133_3" w:tooltip="852. طور، 21." w:history="1">
        <w:r>
          <w:rPr>
            <w:rStyle w:val="Hyperlink"/>
            <w:rFonts w:cs="B Zar" w:hint="cs"/>
            <w:sz w:val="36"/>
            <w:szCs w:val="36"/>
            <w:rtl/>
          </w:rPr>
          <w:t>(3)</w:t>
        </w:r>
      </w:hyperlink>
    </w:p>
    <w:p w:rsidR="00000000" w:rsidRDefault="00EB7B05">
      <w:pPr>
        <w:pStyle w:val="contentparagraph"/>
        <w:bidi/>
        <w:jc w:val="both"/>
        <w:divId w:val="1712724634"/>
        <w:rPr>
          <w:rFonts w:cs="B Zar" w:hint="cs"/>
          <w:color w:val="000000"/>
          <w:sz w:val="36"/>
          <w:szCs w:val="36"/>
          <w:rtl/>
        </w:rPr>
      </w:pPr>
      <w:r>
        <w:rPr>
          <w:rStyle w:val="contenttext"/>
          <w:rFonts w:cs="B Zar" w:hint="cs"/>
          <w:color w:val="000000"/>
          <w:sz w:val="36"/>
          <w:szCs w:val="36"/>
          <w:rtl/>
        </w:rPr>
        <w:t>با اولیای الهی همسایه می شوند: «و هم جیرانی»</w:t>
      </w:r>
    </w:p>
    <w:p w:rsidR="00000000" w:rsidRDefault="00EB7B05">
      <w:pPr>
        <w:pStyle w:val="contentparagraph"/>
        <w:bidi/>
        <w:jc w:val="both"/>
        <w:divId w:val="1712724634"/>
        <w:rPr>
          <w:rFonts w:cs="B Zar" w:hint="cs"/>
          <w:color w:val="000000"/>
          <w:sz w:val="36"/>
          <w:szCs w:val="36"/>
          <w:rtl/>
        </w:rPr>
      </w:pPr>
      <w:r>
        <w:rPr>
          <w:rStyle w:val="contenttext"/>
          <w:rFonts w:cs="B Zar" w:hint="cs"/>
          <w:color w:val="000000"/>
          <w:sz w:val="36"/>
          <w:szCs w:val="36"/>
          <w:rtl/>
        </w:rPr>
        <w:t>نعمت های بهشتی متنوع اند: «وانهار من لبن... و انهار من عسل...»</w:t>
      </w:r>
      <w:hyperlink w:anchor="content_note_133_4" w:tooltip="853. محمّد، 15." w:history="1">
        <w:r>
          <w:rPr>
            <w:rStyle w:val="Hyperlink"/>
            <w:rFonts w:cs="B Zar" w:hint="cs"/>
            <w:sz w:val="36"/>
            <w:szCs w:val="36"/>
            <w:rtl/>
          </w:rPr>
          <w:t>(4)</w:t>
        </w:r>
      </w:hyperlink>
    </w:p>
    <w:p w:rsidR="00000000" w:rsidRDefault="00EB7B05">
      <w:pPr>
        <w:pStyle w:val="contentparagraph"/>
        <w:bidi/>
        <w:jc w:val="both"/>
        <w:divId w:val="1712724634"/>
        <w:rPr>
          <w:rFonts w:cs="B Zar" w:hint="cs"/>
          <w:color w:val="000000"/>
          <w:sz w:val="36"/>
          <w:szCs w:val="36"/>
          <w:rtl/>
        </w:rPr>
      </w:pPr>
      <w:r>
        <w:rPr>
          <w:rStyle w:val="contenttext"/>
          <w:rFonts w:cs="B Zar" w:hint="cs"/>
          <w:color w:val="000000"/>
          <w:sz w:val="36"/>
          <w:szCs w:val="36"/>
          <w:rtl/>
        </w:rPr>
        <w:t>نهرهای بهشتی گوناگون و متنوع اند:</w:t>
      </w:r>
    </w:p>
    <w:p w:rsidR="00000000" w:rsidRDefault="00EB7B05">
      <w:pPr>
        <w:pStyle w:val="contentparagraph"/>
        <w:bidi/>
        <w:jc w:val="both"/>
        <w:divId w:val="1712724634"/>
        <w:rPr>
          <w:rFonts w:cs="B Zar" w:hint="cs"/>
          <w:color w:val="000000"/>
          <w:sz w:val="36"/>
          <w:szCs w:val="36"/>
          <w:rtl/>
        </w:rPr>
      </w:pPr>
      <w:r>
        <w:rPr>
          <w:rStyle w:val="contenttext"/>
          <w:rFonts w:cs="B Zar" w:hint="cs"/>
          <w:color w:val="000000"/>
          <w:sz w:val="36"/>
          <w:szCs w:val="36"/>
          <w:rtl/>
        </w:rPr>
        <w:t>الف) نهرهایی از آب. «انهار من ماء»</w:t>
      </w:r>
    </w:p>
    <w:p w:rsidR="00000000" w:rsidRDefault="00EB7B05">
      <w:pPr>
        <w:pStyle w:val="contentparagraph"/>
        <w:bidi/>
        <w:jc w:val="both"/>
        <w:divId w:val="1712724634"/>
        <w:rPr>
          <w:rFonts w:cs="B Zar" w:hint="cs"/>
          <w:color w:val="000000"/>
          <w:sz w:val="36"/>
          <w:szCs w:val="36"/>
          <w:rtl/>
        </w:rPr>
      </w:pPr>
      <w:r>
        <w:rPr>
          <w:rStyle w:val="contenttext"/>
          <w:rFonts w:cs="B Zar" w:hint="cs"/>
          <w:color w:val="000000"/>
          <w:sz w:val="36"/>
          <w:szCs w:val="36"/>
          <w:rtl/>
        </w:rPr>
        <w:t>ب) نهرهایی از شیر. «انهار من لبن»</w:t>
      </w:r>
    </w:p>
    <w:p w:rsidR="00000000" w:rsidRDefault="00EB7B05">
      <w:pPr>
        <w:pStyle w:val="contentparagraph"/>
        <w:bidi/>
        <w:jc w:val="both"/>
        <w:divId w:val="1712724634"/>
        <w:rPr>
          <w:rFonts w:cs="B Zar" w:hint="cs"/>
          <w:color w:val="000000"/>
          <w:sz w:val="36"/>
          <w:szCs w:val="36"/>
          <w:rtl/>
        </w:rPr>
      </w:pPr>
      <w:r>
        <w:rPr>
          <w:rStyle w:val="contenttext"/>
          <w:rFonts w:cs="B Zar" w:hint="cs"/>
          <w:color w:val="000000"/>
          <w:sz w:val="36"/>
          <w:szCs w:val="36"/>
          <w:rtl/>
        </w:rPr>
        <w:t>ج) نهرهایی از نوشیدنی لذت</w:t>
      </w:r>
      <w:r>
        <w:rPr>
          <w:rStyle w:val="contenttext"/>
          <w:rFonts w:cs="B Zar" w:hint="cs"/>
          <w:color w:val="000000"/>
          <w:sz w:val="36"/>
          <w:szCs w:val="36"/>
          <w:rtl/>
        </w:rPr>
        <w:t xml:space="preserve"> بخش بهشتی. «و انهار من خمر»</w:t>
      </w:r>
    </w:p>
    <w:p w:rsidR="00000000" w:rsidRDefault="00EB7B05">
      <w:pPr>
        <w:pStyle w:val="contentparagraph"/>
        <w:bidi/>
        <w:jc w:val="both"/>
        <w:divId w:val="1712724634"/>
        <w:rPr>
          <w:rFonts w:cs="B Zar" w:hint="cs"/>
          <w:color w:val="000000"/>
          <w:sz w:val="36"/>
          <w:szCs w:val="36"/>
          <w:rtl/>
        </w:rPr>
      </w:pPr>
      <w:r>
        <w:rPr>
          <w:rStyle w:val="contenttext"/>
          <w:rFonts w:cs="B Zar" w:hint="cs"/>
          <w:color w:val="000000"/>
          <w:sz w:val="36"/>
          <w:szCs w:val="36"/>
          <w:rtl/>
        </w:rPr>
        <w:t>د) نهرهایی از عسل. «و انهار من عسل»</w:t>
      </w:r>
      <w:hyperlink w:anchor="content_note_133_5" w:tooltip="854. محمّد، 15." w:history="1">
        <w:r>
          <w:rPr>
            <w:rStyle w:val="Hyperlink"/>
            <w:rFonts w:cs="B Zar" w:hint="cs"/>
            <w:sz w:val="36"/>
            <w:szCs w:val="36"/>
            <w:rtl/>
          </w:rPr>
          <w:t>(5)</w:t>
        </w:r>
      </w:hyperlink>
    </w:p>
    <w:p w:rsidR="00000000" w:rsidRDefault="00EB7B05">
      <w:pPr>
        <w:pStyle w:val="Heading3"/>
        <w:shd w:val="clear" w:color="auto" w:fill="FFFFFF"/>
        <w:bidi/>
        <w:jc w:val="both"/>
        <w:divId w:val="881207885"/>
        <w:rPr>
          <w:rFonts w:eastAsia="Times New Roman" w:cs="B Titr" w:hint="cs"/>
          <w:b w:val="0"/>
          <w:bCs w:val="0"/>
          <w:color w:val="FF0080"/>
          <w:sz w:val="30"/>
          <w:szCs w:val="30"/>
          <w:rtl/>
        </w:rPr>
      </w:pPr>
      <w:r>
        <w:rPr>
          <w:rFonts w:eastAsia="Times New Roman" w:cs="B Titr" w:hint="cs"/>
          <w:b w:val="0"/>
          <w:bCs w:val="0"/>
          <w:color w:val="FF0080"/>
          <w:sz w:val="30"/>
          <w:szCs w:val="30"/>
          <w:rtl/>
        </w:rPr>
        <w:t>122. ارتباط فرشتگان با انسان در قیامت</w:t>
      </w:r>
    </w:p>
    <w:p w:rsidR="00000000" w:rsidRDefault="00EB7B05">
      <w:pPr>
        <w:pStyle w:val="contentparagraph"/>
        <w:bidi/>
        <w:jc w:val="both"/>
        <w:divId w:val="881207885"/>
        <w:rPr>
          <w:rFonts w:cs="B Zar" w:hint="cs"/>
          <w:color w:val="000000"/>
          <w:sz w:val="36"/>
          <w:szCs w:val="36"/>
          <w:rtl/>
        </w:rPr>
      </w:pPr>
      <w:hyperlink w:anchor="content_note_133_6" w:tooltip="855. ذیل آیه 23 سوره رعد." w:history="1">
        <w:r>
          <w:rPr>
            <w:rStyle w:val="Hyperlink"/>
            <w:rFonts w:cs="B Zar" w:hint="cs"/>
            <w:sz w:val="36"/>
            <w:szCs w:val="36"/>
            <w:rtl/>
          </w:rPr>
          <w:t>(6)</w:t>
        </w:r>
      </w:hyperlink>
    </w:p>
    <w:p w:rsidR="00000000" w:rsidRDefault="00EB7B05">
      <w:pPr>
        <w:pStyle w:val="contentparagraph"/>
        <w:bidi/>
        <w:jc w:val="both"/>
        <w:divId w:val="881207885"/>
        <w:rPr>
          <w:rFonts w:cs="B Zar" w:hint="cs"/>
          <w:color w:val="000000"/>
          <w:sz w:val="36"/>
          <w:szCs w:val="36"/>
          <w:rtl/>
        </w:rPr>
      </w:pPr>
      <w:r>
        <w:rPr>
          <w:rStyle w:val="contenttext"/>
          <w:rFonts w:cs="B Zar" w:hint="cs"/>
          <w:color w:val="000000"/>
          <w:sz w:val="36"/>
          <w:szCs w:val="36"/>
          <w:rtl/>
        </w:rPr>
        <w:t>آنچه از آیات</w:t>
      </w:r>
      <w:r>
        <w:rPr>
          <w:rStyle w:val="contenttext"/>
          <w:rFonts w:cs="B Zar" w:hint="cs"/>
          <w:color w:val="000000"/>
          <w:sz w:val="36"/>
          <w:szCs w:val="36"/>
          <w:rtl/>
        </w:rPr>
        <w:t xml:space="preserve"> الهی بدست می آید این است که فرشتگان، در همه احوال در دنیا و آخرت (برزخ و قیامت) با انسان ارتباط دارند، گاهی بر او درود و صلوات می فرستند، «یصلی علیکم و ملائکته»</w:t>
      </w:r>
      <w:hyperlink w:anchor="content_note_133_7" w:tooltip="856. احزاب، 43." w:history="1">
        <w:r>
          <w:rPr>
            <w:rStyle w:val="Hyperlink"/>
            <w:rFonts w:cs="B Zar" w:hint="cs"/>
            <w:sz w:val="36"/>
            <w:szCs w:val="36"/>
            <w:rtl/>
          </w:rPr>
          <w:t>(7)</w:t>
        </w:r>
      </w:hyperlink>
      <w:r>
        <w:rPr>
          <w:rStyle w:val="contenttext"/>
          <w:rFonts w:cs="B Zar" w:hint="cs"/>
          <w:color w:val="000000"/>
          <w:sz w:val="36"/>
          <w:szCs w:val="36"/>
          <w:rtl/>
        </w:rPr>
        <w:t xml:space="preserve"> گاهی برای او استغفار و طلب بخ</w:t>
      </w:r>
      <w:r>
        <w:rPr>
          <w:rStyle w:val="contenttext"/>
          <w:rFonts w:cs="B Zar" w:hint="cs"/>
          <w:color w:val="000000"/>
          <w:sz w:val="36"/>
          <w:szCs w:val="36"/>
          <w:rtl/>
        </w:rPr>
        <w:t>شش می کنند، «و یستغفرون للذین آمنوا»</w:t>
      </w:r>
      <w:hyperlink w:anchor="content_note_133_8" w:tooltip="857. غافر، 7." w:history="1">
        <w:r>
          <w:rPr>
            <w:rStyle w:val="Hyperlink"/>
            <w:rFonts w:cs="B Zar" w:hint="cs"/>
            <w:sz w:val="36"/>
            <w:szCs w:val="36"/>
            <w:rtl/>
          </w:rPr>
          <w:t>(8)</w:t>
        </w:r>
      </w:hyperlink>
      <w:r>
        <w:rPr>
          <w:rStyle w:val="contenttext"/>
          <w:rFonts w:cs="B Zar" w:hint="cs"/>
          <w:color w:val="000000"/>
          <w:sz w:val="36"/>
          <w:szCs w:val="36"/>
          <w:rtl/>
        </w:rPr>
        <w:t xml:space="preserve"> و زمانی هم برای او دست به دعا برمی دارند، «ربّنا وادخلهم جنّات عدن»</w:t>
      </w:r>
      <w:hyperlink w:anchor="content_note_133_9" w:tooltip="858. غافر، 8." w:history="1">
        <w:r>
          <w:rPr>
            <w:rStyle w:val="Hyperlink"/>
            <w:rFonts w:cs="B Zar" w:hint="cs"/>
            <w:sz w:val="36"/>
            <w:szCs w:val="36"/>
            <w:rtl/>
          </w:rPr>
          <w:t>(9)</w:t>
        </w:r>
      </w:hyperlink>
      <w:r>
        <w:rPr>
          <w:rStyle w:val="contenttext"/>
          <w:rFonts w:cs="B Zar" w:hint="cs"/>
          <w:color w:val="000000"/>
          <w:sz w:val="36"/>
          <w:szCs w:val="36"/>
          <w:rtl/>
        </w:rPr>
        <w:t xml:space="preserve"> </w:t>
      </w:r>
      <w:r>
        <w:rPr>
          <w:rStyle w:val="contenttext"/>
          <w:rFonts w:cs="B Zar" w:hint="cs"/>
          <w:color w:val="000000"/>
          <w:sz w:val="36"/>
          <w:szCs w:val="36"/>
          <w:rtl/>
        </w:rPr>
        <w:t>در هنگام مرگ و شروع عالم برزخ نیز با شعار و تلقین «الاتخافوا و لاتحزنوا»</w:t>
      </w:r>
      <w:hyperlink w:anchor="content_note_133_10" w:tooltip="859. فصّلت، 30." w:history="1">
        <w:r>
          <w:rPr>
            <w:rStyle w:val="Hyperlink"/>
            <w:rFonts w:cs="B Zar" w:hint="cs"/>
            <w:sz w:val="36"/>
            <w:szCs w:val="36"/>
            <w:rtl/>
          </w:rPr>
          <w:t>(10)</w:t>
        </w:r>
      </w:hyperlink>
      <w:r>
        <w:rPr>
          <w:rStyle w:val="contenttext"/>
          <w:rFonts w:cs="B Zar" w:hint="cs"/>
          <w:color w:val="000000"/>
          <w:sz w:val="36"/>
          <w:szCs w:val="36"/>
          <w:rtl/>
        </w:rPr>
        <w:t xml:space="preserve"> و با جمله «سلام علیکم» جان آنها را می گیرند. «الّذین تتوفّاهم الملائکه طیّبین یقولون سلام علیکم»</w:t>
      </w:r>
      <w:hyperlink w:anchor="content_note_133_11" w:tooltip="860. نحل، 32." w:history="1">
        <w:r>
          <w:rPr>
            <w:rStyle w:val="Hyperlink"/>
            <w:rFonts w:cs="B Zar" w:hint="cs"/>
            <w:sz w:val="36"/>
            <w:szCs w:val="36"/>
            <w:rtl/>
          </w:rPr>
          <w:t>(11)</w:t>
        </w:r>
      </w:hyperlink>
      <w:r>
        <w:rPr>
          <w:rStyle w:val="contenttext"/>
          <w:rFonts w:cs="B Zar" w:hint="cs"/>
          <w:color w:val="000000"/>
          <w:sz w:val="36"/>
          <w:szCs w:val="36"/>
          <w:rtl/>
        </w:rPr>
        <w:t xml:space="preserve"> و در آخرت نیز از هر سو بر آنان سلام می کنند.</w:t>
      </w:r>
    </w:p>
    <w:p w:rsidR="00000000" w:rsidRDefault="00EB7B05">
      <w:pPr>
        <w:pStyle w:val="contentparagraph"/>
        <w:bidi/>
        <w:jc w:val="both"/>
        <w:divId w:val="881207885"/>
        <w:rPr>
          <w:rFonts w:cs="B Zar" w:hint="cs"/>
          <w:color w:val="000000"/>
          <w:sz w:val="36"/>
          <w:szCs w:val="36"/>
          <w:rtl/>
        </w:rPr>
      </w:pPr>
      <w:r>
        <w:rPr>
          <w:rStyle w:val="contenttext"/>
          <w:rFonts w:cs="B Zar" w:hint="cs"/>
          <w:color w:val="000000"/>
          <w:sz w:val="36"/>
          <w:szCs w:val="36"/>
          <w:rtl/>
        </w:rPr>
        <w:t>ص:133</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40" style="width:0;height:1.5pt" o:hralign="center" o:hrstd="t" o:hr="t" fillcolor="#a0a0a0" stroked="f"/>
        </w:pict>
      </w:r>
    </w:p>
    <w:p w:rsidR="00000000" w:rsidRDefault="00EB7B05">
      <w:pPr>
        <w:bidi/>
        <w:jc w:val="both"/>
        <w:divId w:val="175124049"/>
        <w:rPr>
          <w:rFonts w:eastAsia="Times New Roman" w:cs="B Zar" w:hint="cs"/>
          <w:color w:val="000000"/>
          <w:sz w:val="36"/>
          <w:szCs w:val="36"/>
          <w:rtl/>
        </w:rPr>
      </w:pPr>
      <w:r>
        <w:rPr>
          <w:rFonts w:eastAsia="Times New Roman" w:cs="B Zar" w:hint="cs"/>
          <w:color w:val="000000"/>
          <w:sz w:val="36"/>
          <w:szCs w:val="36"/>
          <w:rtl/>
        </w:rPr>
        <w:t>1- 850. توبه، 71.</w:t>
      </w:r>
    </w:p>
    <w:p w:rsidR="00000000" w:rsidRDefault="00EB7B05">
      <w:pPr>
        <w:bidi/>
        <w:jc w:val="both"/>
        <w:divId w:val="1574512356"/>
        <w:rPr>
          <w:rFonts w:eastAsia="Times New Roman" w:cs="B Zar" w:hint="cs"/>
          <w:color w:val="000000"/>
          <w:sz w:val="36"/>
          <w:szCs w:val="36"/>
          <w:rtl/>
        </w:rPr>
      </w:pPr>
      <w:r>
        <w:rPr>
          <w:rFonts w:eastAsia="Times New Roman" w:cs="B Zar" w:hint="cs"/>
          <w:color w:val="000000"/>
          <w:sz w:val="36"/>
          <w:szCs w:val="36"/>
          <w:rtl/>
        </w:rPr>
        <w:t>2- 851. یس، 58 .</w:t>
      </w:r>
    </w:p>
    <w:p w:rsidR="00000000" w:rsidRDefault="00EB7B05">
      <w:pPr>
        <w:bidi/>
        <w:jc w:val="both"/>
        <w:divId w:val="503327382"/>
        <w:rPr>
          <w:rFonts w:eastAsia="Times New Roman" w:cs="B Zar" w:hint="cs"/>
          <w:color w:val="000000"/>
          <w:sz w:val="36"/>
          <w:szCs w:val="36"/>
          <w:rtl/>
        </w:rPr>
      </w:pPr>
      <w:r>
        <w:rPr>
          <w:rFonts w:eastAsia="Times New Roman" w:cs="B Zar" w:hint="cs"/>
          <w:color w:val="000000"/>
          <w:sz w:val="36"/>
          <w:szCs w:val="36"/>
          <w:rtl/>
        </w:rPr>
        <w:t>3- 852. طور، 21.</w:t>
      </w:r>
    </w:p>
    <w:p w:rsidR="00000000" w:rsidRDefault="00EB7B05">
      <w:pPr>
        <w:bidi/>
        <w:jc w:val="both"/>
        <w:divId w:val="1591155643"/>
        <w:rPr>
          <w:rFonts w:eastAsia="Times New Roman" w:cs="B Zar" w:hint="cs"/>
          <w:color w:val="000000"/>
          <w:sz w:val="36"/>
          <w:szCs w:val="36"/>
          <w:rtl/>
        </w:rPr>
      </w:pPr>
      <w:r>
        <w:rPr>
          <w:rFonts w:eastAsia="Times New Roman" w:cs="B Zar" w:hint="cs"/>
          <w:color w:val="000000"/>
          <w:sz w:val="36"/>
          <w:szCs w:val="36"/>
          <w:rtl/>
        </w:rPr>
        <w:t>4- 853. محمّد، 15.</w:t>
      </w:r>
    </w:p>
    <w:p w:rsidR="00000000" w:rsidRDefault="00EB7B05">
      <w:pPr>
        <w:bidi/>
        <w:jc w:val="both"/>
        <w:divId w:val="1974019836"/>
        <w:rPr>
          <w:rFonts w:eastAsia="Times New Roman" w:cs="B Zar" w:hint="cs"/>
          <w:color w:val="000000"/>
          <w:sz w:val="36"/>
          <w:szCs w:val="36"/>
          <w:rtl/>
        </w:rPr>
      </w:pPr>
      <w:r>
        <w:rPr>
          <w:rFonts w:eastAsia="Times New Roman" w:cs="B Zar" w:hint="cs"/>
          <w:color w:val="000000"/>
          <w:sz w:val="36"/>
          <w:szCs w:val="36"/>
          <w:rtl/>
        </w:rPr>
        <w:t>5- 854. محمّد، 15.</w:t>
      </w:r>
    </w:p>
    <w:p w:rsidR="00000000" w:rsidRDefault="00EB7B05">
      <w:pPr>
        <w:bidi/>
        <w:jc w:val="both"/>
        <w:divId w:val="904529091"/>
        <w:rPr>
          <w:rFonts w:eastAsia="Times New Roman" w:cs="B Zar" w:hint="cs"/>
          <w:color w:val="000000"/>
          <w:sz w:val="36"/>
          <w:szCs w:val="36"/>
          <w:rtl/>
        </w:rPr>
      </w:pPr>
      <w:r>
        <w:rPr>
          <w:rFonts w:eastAsia="Times New Roman" w:cs="B Zar" w:hint="cs"/>
          <w:color w:val="000000"/>
          <w:sz w:val="36"/>
          <w:szCs w:val="36"/>
          <w:rtl/>
        </w:rPr>
        <w:t>6- 855. ذیل آیه 23 سوره رعد.</w:t>
      </w:r>
    </w:p>
    <w:p w:rsidR="00000000" w:rsidRDefault="00EB7B05">
      <w:pPr>
        <w:bidi/>
        <w:jc w:val="both"/>
        <w:divId w:val="914976268"/>
        <w:rPr>
          <w:rFonts w:eastAsia="Times New Roman" w:cs="B Zar" w:hint="cs"/>
          <w:color w:val="000000"/>
          <w:sz w:val="36"/>
          <w:szCs w:val="36"/>
          <w:rtl/>
        </w:rPr>
      </w:pPr>
      <w:r>
        <w:rPr>
          <w:rFonts w:eastAsia="Times New Roman" w:cs="B Zar" w:hint="cs"/>
          <w:color w:val="000000"/>
          <w:sz w:val="36"/>
          <w:szCs w:val="36"/>
          <w:rtl/>
        </w:rPr>
        <w:t xml:space="preserve">7- </w:t>
      </w:r>
      <w:r>
        <w:rPr>
          <w:rFonts w:eastAsia="Times New Roman" w:cs="B Zar" w:hint="cs"/>
          <w:color w:val="000000"/>
          <w:sz w:val="36"/>
          <w:szCs w:val="36"/>
          <w:rtl/>
        </w:rPr>
        <w:t>856. احزاب، 43.</w:t>
      </w:r>
    </w:p>
    <w:p w:rsidR="00000000" w:rsidRDefault="00EB7B05">
      <w:pPr>
        <w:bidi/>
        <w:jc w:val="both"/>
        <w:divId w:val="1840804907"/>
        <w:rPr>
          <w:rFonts w:eastAsia="Times New Roman" w:cs="B Zar" w:hint="cs"/>
          <w:color w:val="000000"/>
          <w:sz w:val="36"/>
          <w:szCs w:val="36"/>
          <w:rtl/>
        </w:rPr>
      </w:pPr>
      <w:r>
        <w:rPr>
          <w:rFonts w:eastAsia="Times New Roman" w:cs="B Zar" w:hint="cs"/>
          <w:color w:val="000000"/>
          <w:sz w:val="36"/>
          <w:szCs w:val="36"/>
          <w:rtl/>
        </w:rPr>
        <w:t>8- 857. غافر، 7.</w:t>
      </w:r>
    </w:p>
    <w:p w:rsidR="00000000" w:rsidRDefault="00EB7B05">
      <w:pPr>
        <w:bidi/>
        <w:jc w:val="both"/>
        <w:divId w:val="1167788117"/>
        <w:rPr>
          <w:rFonts w:eastAsia="Times New Roman" w:cs="B Zar" w:hint="cs"/>
          <w:color w:val="000000"/>
          <w:sz w:val="36"/>
          <w:szCs w:val="36"/>
          <w:rtl/>
        </w:rPr>
      </w:pPr>
      <w:r>
        <w:rPr>
          <w:rFonts w:eastAsia="Times New Roman" w:cs="B Zar" w:hint="cs"/>
          <w:color w:val="000000"/>
          <w:sz w:val="36"/>
          <w:szCs w:val="36"/>
          <w:rtl/>
        </w:rPr>
        <w:t>9- 858. غافر، 8.</w:t>
      </w:r>
    </w:p>
    <w:p w:rsidR="00000000" w:rsidRDefault="00EB7B05">
      <w:pPr>
        <w:bidi/>
        <w:jc w:val="both"/>
        <w:divId w:val="735205911"/>
        <w:rPr>
          <w:rFonts w:eastAsia="Times New Roman" w:cs="B Zar" w:hint="cs"/>
          <w:color w:val="000000"/>
          <w:sz w:val="36"/>
          <w:szCs w:val="36"/>
          <w:rtl/>
        </w:rPr>
      </w:pPr>
      <w:r>
        <w:rPr>
          <w:rFonts w:eastAsia="Times New Roman" w:cs="B Zar" w:hint="cs"/>
          <w:color w:val="000000"/>
          <w:sz w:val="36"/>
          <w:szCs w:val="36"/>
          <w:rtl/>
        </w:rPr>
        <w:t>10- 859. فصّلت، 30.</w:t>
      </w:r>
    </w:p>
    <w:p w:rsidR="00000000" w:rsidRDefault="00EB7B05">
      <w:pPr>
        <w:bidi/>
        <w:jc w:val="both"/>
        <w:divId w:val="1303971438"/>
        <w:rPr>
          <w:rFonts w:eastAsia="Times New Roman" w:cs="B Zar" w:hint="cs"/>
          <w:color w:val="000000"/>
          <w:sz w:val="36"/>
          <w:szCs w:val="36"/>
          <w:rtl/>
        </w:rPr>
      </w:pPr>
      <w:r>
        <w:rPr>
          <w:rFonts w:eastAsia="Times New Roman" w:cs="B Zar" w:hint="cs"/>
          <w:color w:val="000000"/>
          <w:sz w:val="36"/>
          <w:szCs w:val="36"/>
          <w:rtl/>
        </w:rPr>
        <w:t>11- 860. نحل، 32.</w:t>
      </w:r>
    </w:p>
    <w:p w:rsidR="00000000" w:rsidRDefault="00EB7B05">
      <w:pPr>
        <w:pStyle w:val="Heading3"/>
        <w:shd w:val="clear" w:color="auto" w:fill="FFFFFF"/>
        <w:bidi/>
        <w:jc w:val="both"/>
        <w:divId w:val="606230449"/>
        <w:rPr>
          <w:rFonts w:eastAsia="Times New Roman" w:cs="B Titr" w:hint="cs"/>
          <w:b w:val="0"/>
          <w:bCs w:val="0"/>
          <w:color w:val="FF0080"/>
          <w:sz w:val="30"/>
          <w:szCs w:val="30"/>
          <w:rtl/>
        </w:rPr>
      </w:pPr>
      <w:r>
        <w:rPr>
          <w:rFonts w:eastAsia="Times New Roman" w:cs="B Titr" w:hint="cs"/>
          <w:b w:val="0"/>
          <w:bCs w:val="0"/>
          <w:color w:val="FF0080"/>
          <w:sz w:val="30"/>
          <w:szCs w:val="30"/>
          <w:rtl/>
        </w:rPr>
        <w:t>123. مقایسه بهشتیان و دوزخیان</w:t>
      </w:r>
    </w:p>
    <w:p w:rsidR="00000000" w:rsidRDefault="00EB7B05">
      <w:pPr>
        <w:pStyle w:val="contentparagraph"/>
        <w:bidi/>
        <w:jc w:val="both"/>
        <w:divId w:val="606230449"/>
        <w:rPr>
          <w:rFonts w:cs="B Zar" w:hint="cs"/>
          <w:color w:val="000000"/>
          <w:sz w:val="36"/>
          <w:szCs w:val="36"/>
          <w:rtl/>
        </w:rPr>
      </w:pPr>
      <w:hyperlink w:anchor="content_note_134_1" w:tooltip="861. ذیل آیات 41 تا 48 سوره واقعه." w:history="1">
        <w:r>
          <w:rPr>
            <w:rStyle w:val="Hyperlink"/>
            <w:rFonts w:cs="B Zar" w:hint="cs"/>
            <w:sz w:val="36"/>
            <w:szCs w:val="36"/>
            <w:rtl/>
          </w:rPr>
          <w:t>(1)</w:t>
        </w:r>
      </w:hyperlink>
    </w:p>
    <w:p w:rsidR="00000000" w:rsidRDefault="00EB7B05">
      <w:pPr>
        <w:pStyle w:val="contentparagraph"/>
        <w:bidi/>
        <w:jc w:val="both"/>
        <w:divId w:val="606230449"/>
        <w:rPr>
          <w:rFonts w:cs="B Zar" w:hint="cs"/>
          <w:color w:val="000000"/>
          <w:sz w:val="36"/>
          <w:szCs w:val="36"/>
          <w:rtl/>
        </w:rPr>
      </w:pPr>
      <w:r>
        <w:rPr>
          <w:rStyle w:val="contenttext"/>
          <w:rFonts w:cs="B Zar" w:hint="cs"/>
          <w:color w:val="000000"/>
          <w:sz w:val="36"/>
          <w:szCs w:val="36"/>
          <w:rtl/>
        </w:rPr>
        <w:t>در اینجا با توجّه به آیات متعدّد، میان جایگاه اصحاب یمین در بهشت و اصحاب شمال در جهنّم مقایسه ای می کنیم:</w:t>
      </w:r>
    </w:p>
    <w:p w:rsidR="00000000" w:rsidRDefault="00EB7B05">
      <w:pPr>
        <w:pStyle w:val="contentparagraph"/>
        <w:bidi/>
        <w:jc w:val="both"/>
        <w:divId w:val="606230449"/>
        <w:rPr>
          <w:rFonts w:cs="B Zar" w:hint="cs"/>
          <w:color w:val="000000"/>
          <w:sz w:val="36"/>
          <w:szCs w:val="36"/>
          <w:rtl/>
        </w:rPr>
      </w:pPr>
      <w:r>
        <w:rPr>
          <w:rStyle w:val="contenttext"/>
          <w:rFonts w:cs="B Zar" w:hint="cs"/>
          <w:color w:val="000000"/>
          <w:sz w:val="36"/>
          <w:szCs w:val="36"/>
          <w:rtl/>
        </w:rPr>
        <w:t xml:space="preserve">برای اصحاب یمین: برای اصحاب شمال: </w:t>
      </w:r>
    </w:p>
    <w:p w:rsidR="00000000" w:rsidRDefault="00EB7B05">
      <w:pPr>
        <w:pStyle w:val="contentparagraph"/>
        <w:bidi/>
        <w:jc w:val="both"/>
        <w:divId w:val="606230449"/>
        <w:rPr>
          <w:rFonts w:cs="B Zar" w:hint="cs"/>
          <w:color w:val="000000"/>
          <w:sz w:val="36"/>
          <w:szCs w:val="36"/>
          <w:rtl/>
        </w:rPr>
      </w:pPr>
      <w:r>
        <w:rPr>
          <w:rStyle w:val="contenttext"/>
          <w:rFonts w:cs="B Zar" w:hint="cs"/>
          <w:color w:val="000000"/>
          <w:sz w:val="36"/>
          <w:szCs w:val="36"/>
          <w:rtl/>
        </w:rPr>
        <w:t>سایه ای ممتد و دائم. «فی ظلّ ممدود» سایه ای از دود سیاه. «ظلّ من یحموم»</w:t>
      </w:r>
    </w:p>
    <w:p w:rsidR="00000000" w:rsidRDefault="00EB7B05">
      <w:pPr>
        <w:pStyle w:val="contentparagraph"/>
        <w:bidi/>
        <w:jc w:val="both"/>
        <w:divId w:val="606230449"/>
        <w:rPr>
          <w:rFonts w:cs="B Zar" w:hint="cs"/>
          <w:color w:val="000000"/>
          <w:sz w:val="36"/>
          <w:szCs w:val="36"/>
          <w:rtl/>
        </w:rPr>
      </w:pPr>
      <w:r>
        <w:rPr>
          <w:rStyle w:val="contenttext"/>
          <w:rFonts w:cs="B Zar" w:hint="cs"/>
          <w:color w:val="000000"/>
          <w:sz w:val="36"/>
          <w:szCs w:val="36"/>
          <w:rtl/>
        </w:rPr>
        <w:t>میوه هایی مجاز و مدام. «لامقطوعه نه خنک و ن</w:t>
      </w:r>
      <w:r>
        <w:rPr>
          <w:rStyle w:val="contenttext"/>
          <w:rFonts w:cs="B Zar" w:hint="cs"/>
          <w:color w:val="000000"/>
          <w:sz w:val="36"/>
          <w:szCs w:val="36"/>
          <w:rtl/>
        </w:rPr>
        <w:t>ه سودمند. «لا بارد و</w:t>
      </w:r>
    </w:p>
    <w:p w:rsidR="00000000" w:rsidRDefault="00EB7B05">
      <w:pPr>
        <w:pStyle w:val="contentparagraph"/>
        <w:bidi/>
        <w:jc w:val="both"/>
        <w:divId w:val="606230449"/>
        <w:rPr>
          <w:rFonts w:cs="B Zar" w:hint="cs"/>
          <w:color w:val="000000"/>
          <w:sz w:val="36"/>
          <w:szCs w:val="36"/>
          <w:rtl/>
        </w:rPr>
      </w:pPr>
      <w:r>
        <w:rPr>
          <w:rStyle w:val="contenttext"/>
          <w:rFonts w:cs="B Zar" w:hint="cs"/>
          <w:color w:val="000000"/>
          <w:sz w:val="36"/>
          <w:szCs w:val="36"/>
          <w:rtl/>
        </w:rPr>
        <w:t>و لا ممنوعه» لا کریم»</w:t>
      </w:r>
    </w:p>
    <w:p w:rsidR="00000000" w:rsidRDefault="00EB7B05">
      <w:pPr>
        <w:pStyle w:val="contentparagraph"/>
        <w:bidi/>
        <w:jc w:val="both"/>
        <w:divId w:val="606230449"/>
        <w:rPr>
          <w:rFonts w:cs="B Zar" w:hint="cs"/>
          <w:color w:val="000000"/>
          <w:sz w:val="36"/>
          <w:szCs w:val="36"/>
          <w:rtl/>
        </w:rPr>
      </w:pPr>
      <w:r>
        <w:rPr>
          <w:rStyle w:val="contenttext"/>
          <w:rFonts w:cs="B Zar" w:hint="cs"/>
          <w:color w:val="000000"/>
          <w:sz w:val="36"/>
          <w:szCs w:val="36"/>
          <w:rtl/>
        </w:rPr>
        <w:t>نوشیدنی هایی پاکیزه. «شراباً طهورا»</w:t>
      </w:r>
      <w:hyperlink w:anchor="content_note_134_2" w:tooltip="862. انسان، 21." w:history="1">
        <w:r>
          <w:rPr>
            <w:rStyle w:val="Hyperlink"/>
            <w:rFonts w:cs="B Zar" w:hint="cs"/>
            <w:sz w:val="36"/>
            <w:szCs w:val="36"/>
            <w:rtl/>
          </w:rPr>
          <w:t>(2)</w:t>
        </w:r>
      </w:hyperlink>
      <w:r>
        <w:rPr>
          <w:rStyle w:val="contenttext"/>
          <w:rFonts w:cs="B Zar" w:hint="cs"/>
          <w:color w:val="000000"/>
          <w:sz w:val="36"/>
          <w:szCs w:val="36"/>
          <w:rtl/>
        </w:rPr>
        <w:t xml:space="preserve"> آبی همچون فلز گداخته. «بماء کالمهل»</w:t>
      </w:r>
      <w:hyperlink w:anchor="content_note_134_3" w:tooltip="863. کهف، 28." w:history="1">
        <w:r>
          <w:rPr>
            <w:rStyle w:val="Hyperlink"/>
            <w:rFonts w:cs="B Zar" w:hint="cs"/>
            <w:sz w:val="36"/>
            <w:szCs w:val="36"/>
            <w:rtl/>
          </w:rPr>
          <w:t>(3)</w:t>
        </w:r>
      </w:hyperlink>
    </w:p>
    <w:p w:rsidR="00000000" w:rsidRDefault="00EB7B05">
      <w:pPr>
        <w:pStyle w:val="contentparagraph"/>
        <w:bidi/>
        <w:jc w:val="both"/>
        <w:divId w:val="606230449"/>
        <w:rPr>
          <w:rFonts w:cs="B Zar" w:hint="cs"/>
          <w:color w:val="000000"/>
          <w:sz w:val="36"/>
          <w:szCs w:val="36"/>
          <w:rtl/>
        </w:rPr>
      </w:pPr>
      <w:r>
        <w:rPr>
          <w:rStyle w:val="contenttext"/>
          <w:rFonts w:cs="B Zar" w:hint="cs"/>
          <w:color w:val="000000"/>
          <w:sz w:val="36"/>
          <w:szCs w:val="36"/>
          <w:rtl/>
        </w:rPr>
        <w:t>رودهایی از آب. «انهار من ماء»</w:t>
      </w:r>
      <w:hyperlink w:anchor="content_note_134_4" w:tooltip="864. محمّد، 15." w:history="1">
        <w:r>
          <w:rPr>
            <w:rStyle w:val="Hyperlink"/>
            <w:rFonts w:cs="B Zar" w:hint="cs"/>
            <w:sz w:val="36"/>
            <w:szCs w:val="36"/>
            <w:rtl/>
          </w:rPr>
          <w:t>(4)</w:t>
        </w:r>
      </w:hyperlink>
      <w:r>
        <w:rPr>
          <w:rStyle w:val="contenttext"/>
          <w:rFonts w:cs="B Zar" w:hint="cs"/>
          <w:color w:val="000000"/>
          <w:sz w:val="36"/>
          <w:szCs w:val="36"/>
          <w:rtl/>
        </w:rPr>
        <w:t xml:space="preserve"> در آرزوی آب. «افیضوا علینا من الماء...»</w:t>
      </w:r>
      <w:hyperlink w:anchor="content_note_134_5" w:tooltip="865. اعراف، 50." w:history="1">
        <w:r>
          <w:rPr>
            <w:rStyle w:val="Hyperlink"/>
            <w:rFonts w:cs="B Zar" w:hint="cs"/>
            <w:sz w:val="36"/>
            <w:szCs w:val="36"/>
            <w:rtl/>
          </w:rPr>
          <w:t>(5)</w:t>
        </w:r>
      </w:hyperlink>
    </w:p>
    <w:p w:rsidR="00000000" w:rsidRDefault="00EB7B05">
      <w:pPr>
        <w:pStyle w:val="contentparagraph"/>
        <w:bidi/>
        <w:jc w:val="both"/>
        <w:divId w:val="606230449"/>
        <w:rPr>
          <w:rFonts w:cs="B Zar" w:hint="cs"/>
          <w:color w:val="000000"/>
          <w:sz w:val="36"/>
          <w:szCs w:val="36"/>
          <w:rtl/>
        </w:rPr>
      </w:pPr>
      <w:r>
        <w:rPr>
          <w:rStyle w:val="contenttext"/>
          <w:rFonts w:cs="B Zar" w:hint="cs"/>
          <w:color w:val="000000"/>
          <w:sz w:val="36"/>
          <w:szCs w:val="36"/>
          <w:rtl/>
        </w:rPr>
        <w:t>رودهایی از شیر. «انهار من لبن»</w:t>
      </w:r>
      <w:hyperlink w:anchor="content_note_134_6" w:tooltip="866. محمّد، 15." w:history="1">
        <w:r>
          <w:rPr>
            <w:rStyle w:val="Hyperlink"/>
            <w:rFonts w:cs="B Zar" w:hint="cs"/>
            <w:sz w:val="36"/>
            <w:szCs w:val="36"/>
            <w:rtl/>
          </w:rPr>
          <w:t>(6)</w:t>
        </w:r>
      </w:hyperlink>
      <w:r>
        <w:rPr>
          <w:rStyle w:val="contenttext"/>
          <w:rFonts w:cs="B Zar" w:hint="cs"/>
          <w:color w:val="000000"/>
          <w:sz w:val="36"/>
          <w:szCs w:val="36"/>
          <w:rtl/>
        </w:rPr>
        <w:t xml:space="preserve"> آبی سوزان و زهرآلود. «حمیم و غساق»</w:t>
      </w:r>
      <w:hyperlink w:anchor="content_note_134_7" w:tooltip="867. ص، 57." w:history="1">
        <w:r>
          <w:rPr>
            <w:rStyle w:val="Hyperlink"/>
            <w:rFonts w:cs="B Zar" w:hint="cs"/>
            <w:sz w:val="36"/>
            <w:szCs w:val="36"/>
            <w:rtl/>
          </w:rPr>
          <w:t>(7)</w:t>
        </w:r>
      </w:hyperlink>
    </w:p>
    <w:p w:rsidR="00000000" w:rsidRDefault="00EB7B05">
      <w:pPr>
        <w:pStyle w:val="contentparagraph"/>
        <w:bidi/>
        <w:jc w:val="both"/>
        <w:divId w:val="606230449"/>
        <w:rPr>
          <w:rFonts w:cs="B Zar" w:hint="cs"/>
          <w:color w:val="000000"/>
          <w:sz w:val="36"/>
          <w:szCs w:val="36"/>
          <w:rtl/>
        </w:rPr>
      </w:pPr>
      <w:r>
        <w:rPr>
          <w:rStyle w:val="contenttext"/>
          <w:rFonts w:cs="B Zar" w:hint="cs"/>
          <w:color w:val="000000"/>
          <w:sz w:val="36"/>
          <w:szCs w:val="36"/>
          <w:rtl/>
        </w:rPr>
        <w:t>رودهایی از شراب. «انهار من خمر»</w:t>
      </w:r>
      <w:hyperlink w:anchor="content_note_134_8" w:tooltip="868. محمّد، 15." w:history="1">
        <w:r>
          <w:rPr>
            <w:rStyle w:val="Hyperlink"/>
            <w:rFonts w:cs="B Zar" w:hint="cs"/>
            <w:sz w:val="36"/>
            <w:szCs w:val="36"/>
            <w:rtl/>
          </w:rPr>
          <w:t>(8)</w:t>
        </w:r>
      </w:hyperlink>
      <w:r>
        <w:rPr>
          <w:rStyle w:val="contenttext"/>
          <w:rFonts w:cs="B Zar" w:hint="cs"/>
          <w:color w:val="000000"/>
          <w:sz w:val="36"/>
          <w:szCs w:val="36"/>
          <w:rtl/>
        </w:rPr>
        <w:t xml:space="preserve"> آبی پست. «من غِسلین»</w:t>
      </w:r>
      <w:hyperlink w:anchor="content_note_134_9" w:tooltip="869. حاقّه، 36." w:history="1">
        <w:r>
          <w:rPr>
            <w:rStyle w:val="Hyperlink"/>
            <w:rFonts w:cs="B Zar" w:hint="cs"/>
            <w:sz w:val="36"/>
            <w:szCs w:val="36"/>
            <w:rtl/>
          </w:rPr>
          <w:t>(9)</w:t>
        </w:r>
      </w:hyperlink>
    </w:p>
    <w:p w:rsidR="00000000" w:rsidRDefault="00EB7B05">
      <w:pPr>
        <w:pStyle w:val="contentparagraph"/>
        <w:bidi/>
        <w:jc w:val="both"/>
        <w:divId w:val="606230449"/>
        <w:rPr>
          <w:rFonts w:cs="B Zar" w:hint="cs"/>
          <w:color w:val="000000"/>
          <w:sz w:val="36"/>
          <w:szCs w:val="36"/>
          <w:rtl/>
        </w:rPr>
      </w:pPr>
      <w:r>
        <w:rPr>
          <w:rStyle w:val="contenttext"/>
          <w:rFonts w:cs="B Zar" w:hint="cs"/>
          <w:color w:val="000000"/>
          <w:sz w:val="36"/>
          <w:szCs w:val="36"/>
          <w:rtl/>
        </w:rPr>
        <w:t>رودهایی از عسل. «انهار من عسل مصّفی»</w:t>
      </w:r>
      <w:hyperlink w:anchor="content_note_134_10" w:tooltip="870. محمّد، 15." w:history="1">
        <w:r>
          <w:rPr>
            <w:rStyle w:val="Hyperlink"/>
            <w:rFonts w:cs="B Zar" w:hint="cs"/>
            <w:sz w:val="36"/>
            <w:szCs w:val="36"/>
            <w:rtl/>
          </w:rPr>
          <w:t>(10)</w:t>
        </w:r>
      </w:hyperlink>
      <w:r>
        <w:rPr>
          <w:rStyle w:val="contenttext"/>
          <w:rFonts w:cs="B Zar" w:hint="cs"/>
          <w:color w:val="000000"/>
          <w:sz w:val="36"/>
          <w:szCs w:val="36"/>
          <w:rtl/>
        </w:rPr>
        <w:t xml:space="preserve"> آبی چرک و خون آلود. «ماء صدید»</w:t>
      </w:r>
      <w:hyperlink w:anchor="content_note_134_11" w:tooltip="871. ابراهیم، 16." w:history="1">
        <w:r>
          <w:rPr>
            <w:rStyle w:val="Hyperlink"/>
            <w:rFonts w:cs="B Zar" w:hint="cs"/>
            <w:sz w:val="36"/>
            <w:szCs w:val="36"/>
            <w:rtl/>
          </w:rPr>
          <w:t>(11)</w:t>
        </w:r>
      </w:hyperlink>
    </w:p>
    <w:p w:rsidR="00000000" w:rsidRDefault="00EB7B05">
      <w:pPr>
        <w:pStyle w:val="contentparagraph"/>
        <w:bidi/>
        <w:jc w:val="both"/>
        <w:divId w:val="606230449"/>
        <w:rPr>
          <w:rFonts w:cs="B Zar" w:hint="cs"/>
          <w:color w:val="000000"/>
          <w:sz w:val="36"/>
          <w:szCs w:val="36"/>
          <w:rtl/>
        </w:rPr>
      </w:pPr>
      <w:r>
        <w:rPr>
          <w:rStyle w:val="contenttext"/>
          <w:rFonts w:cs="B Zar" w:hint="cs"/>
          <w:color w:val="000000"/>
          <w:sz w:val="36"/>
          <w:szCs w:val="36"/>
          <w:rtl/>
        </w:rPr>
        <w:t>دو بهشت و باغ بزرگ. «جنّتان»</w:t>
      </w:r>
      <w:hyperlink w:anchor="content_note_134_12" w:tooltip="872. الرّحمن، 46." w:history="1">
        <w:r>
          <w:rPr>
            <w:rStyle w:val="Hyperlink"/>
            <w:rFonts w:cs="B Zar" w:hint="cs"/>
            <w:sz w:val="36"/>
            <w:szCs w:val="36"/>
            <w:rtl/>
          </w:rPr>
          <w:t>(12)</w:t>
        </w:r>
      </w:hyperlink>
      <w:r>
        <w:rPr>
          <w:rStyle w:val="contenttext"/>
          <w:rFonts w:cs="B Zar" w:hint="cs"/>
          <w:color w:val="000000"/>
          <w:sz w:val="36"/>
          <w:szCs w:val="36"/>
          <w:rtl/>
        </w:rPr>
        <w:t xml:space="preserve"> مکانی تنگ. «مکاناً ضیّقا»</w:t>
      </w:r>
      <w:hyperlink w:anchor="content_note_134_13" w:tooltip="873. فرقان، 13." w:history="1">
        <w:r>
          <w:rPr>
            <w:rStyle w:val="Hyperlink"/>
            <w:rFonts w:cs="B Zar" w:hint="cs"/>
            <w:sz w:val="36"/>
            <w:szCs w:val="36"/>
            <w:rtl/>
          </w:rPr>
          <w:t>(13)</w:t>
        </w:r>
      </w:hyperlink>
    </w:p>
    <w:p w:rsidR="00000000" w:rsidRDefault="00EB7B05">
      <w:pPr>
        <w:pStyle w:val="contentparagraph"/>
        <w:bidi/>
        <w:jc w:val="both"/>
        <w:divId w:val="606230449"/>
        <w:rPr>
          <w:rFonts w:cs="B Zar" w:hint="cs"/>
          <w:color w:val="000000"/>
          <w:sz w:val="36"/>
          <w:szCs w:val="36"/>
          <w:rtl/>
        </w:rPr>
      </w:pPr>
      <w:r>
        <w:rPr>
          <w:rStyle w:val="contenttext"/>
          <w:rFonts w:cs="B Zar" w:hint="cs"/>
          <w:color w:val="000000"/>
          <w:sz w:val="36"/>
          <w:szCs w:val="36"/>
          <w:rtl/>
        </w:rPr>
        <w:t xml:space="preserve">برخوردهایی با سلام و سلامتی. «الا قیلاً لعنت و نفرین به یکدیگر. «کلّما دخلت </w:t>
      </w:r>
    </w:p>
    <w:p w:rsidR="00000000" w:rsidRDefault="00EB7B05">
      <w:pPr>
        <w:pStyle w:val="contentparagraph"/>
        <w:bidi/>
        <w:jc w:val="both"/>
        <w:divId w:val="606230449"/>
        <w:rPr>
          <w:rFonts w:cs="B Zar" w:hint="cs"/>
          <w:color w:val="000000"/>
          <w:sz w:val="36"/>
          <w:szCs w:val="36"/>
          <w:rtl/>
        </w:rPr>
      </w:pPr>
      <w:r>
        <w:rPr>
          <w:rStyle w:val="contenttext"/>
          <w:rFonts w:cs="B Zar" w:hint="cs"/>
          <w:color w:val="000000"/>
          <w:sz w:val="36"/>
          <w:szCs w:val="36"/>
          <w:rtl/>
        </w:rPr>
        <w:t>سلاماً سلاما»</w:t>
      </w:r>
      <w:hyperlink w:anchor="content_note_134_14" w:tooltip="874. واقعه، 26." w:history="1">
        <w:r>
          <w:rPr>
            <w:rStyle w:val="Hyperlink"/>
            <w:rFonts w:cs="B Zar" w:hint="cs"/>
            <w:sz w:val="36"/>
            <w:szCs w:val="36"/>
            <w:rtl/>
          </w:rPr>
          <w:t>(14)</w:t>
        </w:r>
      </w:hyperlink>
      <w:r>
        <w:rPr>
          <w:rStyle w:val="contenttext"/>
          <w:rFonts w:cs="B Zar" w:hint="cs"/>
          <w:color w:val="000000"/>
          <w:sz w:val="36"/>
          <w:szCs w:val="36"/>
          <w:rtl/>
        </w:rPr>
        <w:t xml:space="preserve"> امهّ لعنت اختها»</w:t>
      </w:r>
      <w:hyperlink w:anchor="content_note_134_15" w:tooltip="875. اعراف، 38." w:history="1">
        <w:r>
          <w:rPr>
            <w:rStyle w:val="Hyperlink"/>
            <w:rFonts w:cs="B Zar" w:hint="cs"/>
            <w:sz w:val="36"/>
            <w:szCs w:val="36"/>
            <w:rtl/>
          </w:rPr>
          <w:t>(15)</w:t>
        </w:r>
      </w:hyperlink>
    </w:p>
    <w:p w:rsidR="00000000" w:rsidRDefault="00EB7B05">
      <w:pPr>
        <w:pStyle w:val="contentparagraph"/>
        <w:bidi/>
        <w:jc w:val="both"/>
        <w:divId w:val="606230449"/>
        <w:rPr>
          <w:rFonts w:cs="B Zar" w:hint="cs"/>
          <w:color w:val="000000"/>
          <w:sz w:val="36"/>
          <w:szCs w:val="36"/>
          <w:rtl/>
        </w:rPr>
      </w:pPr>
      <w:r>
        <w:rPr>
          <w:rStyle w:val="contenttext"/>
          <w:rFonts w:cs="B Zar" w:hint="cs"/>
          <w:color w:val="000000"/>
          <w:sz w:val="36"/>
          <w:szCs w:val="36"/>
          <w:rtl/>
        </w:rPr>
        <w:t>ورودی با احترا</w:t>
      </w:r>
      <w:r>
        <w:rPr>
          <w:rStyle w:val="contenttext"/>
          <w:rFonts w:cs="B Zar" w:hint="cs"/>
          <w:color w:val="000000"/>
          <w:sz w:val="36"/>
          <w:szCs w:val="36"/>
          <w:rtl/>
        </w:rPr>
        <w:t>م. «طبتم فادخلوها»</w:t>
      </w:r>
      <w:hyperlink w:anchor="content_note_134_16" w:tooltip="876. زمر، 73." w:history="1">
        <w:r>
          <w:rPr>
            <w:rStyle w:val="Hyperlink"/>
            <w:rFonts w:cs="B Zar" w:hint="cs"/>
            <w:sz w:val="36"/>
            <w:szCs w:val="36"/>
            <w:rtl/>
          </w:rPr>
          <w:t>(16)</w:t>
        </w:r>
      </w:hyperlink>
      <w:r>
        <w:rPr>
          <w:rStyle w:val="contenttext"/>
          <w:rFonts w:cs="B Zar" w:hint="cs"/>
          <w:color w:val="000000"/>
          <w:sz w:val="36"/>
          <w:szCs w:val="36"/>
          <w:rtl/>
        </w:rPr>
        <w:t xml:space="preserve"> ورودی با قهر و نفرت. «خذوه فغلّوه»</w:t>
      </w:r>
      <w:hyperlink w:anchor="content_note_134_17" w:tooltip="877. حاقّه، 30." w:history="1">
        <w:r>
          <w:rPr>
            <w:rStyle w:val="Hyperlink"/>
            <w:rFonts w:cs="B Zar" w:hint="cs"/>
            <w:sz w:val="36"/>
            <w:szCs w:val="36"/>
            <w:rtl/>
          </w:rPr>
          <w:t>(17)</w:t>
        </w:r>
      </w:hyperlink>
    </w:p>
    <w:p w:rsidR="00000000" w:rsidRDefault="00EB7B05">
      <w:pPr>
        <w:pStyle w:val="contentparagraph"/>
        <w:bidi/>
        <w:jc w:val="both"/>
        <w:divId w:val="606230449"/>
        <w:rPr>
          <w:rFonts w:cs="B Zar" w:hint="cs"/>
          <w:color w:val="000000"/>
          <w:sz w:val="36"/>
          <w:szCs w:val="36"/>
          <w:rtl/>
        </w:rPr>
      </w:pPr>
      <w:r>
        <w:rPr>
          <w:rStyle w:val="contenttext"/>
          <w:rFonts w:cs="B Zar" w:hint="cs"/>
          <w:color w:val="000000"/>
          <w:sz w:val="36"/>
          <w:szCs w:val="36"/>
          <w:rtl/>
        </w:rPr>
        <w:t>برخورداری از رحمت و درود الهی. «سلام توهین و بایکوت. «قال اخسئوا فیها</w:t>
      </w:r>
    </w:p>
    <w:p w:rsidR="00000000" w:rsidRDefault="00EB7B05">
      <w:pPr>
        <w:pStyle w:val="contentparagraph"/>
        <w:bidi/>
        <w:jc w:val="both"/>
        <w:divId w:val="606230449"/>
        <w:rPr>
          <w:rFonts w:cs="B Zar" w:hint="cs"/>
          <w:color w:val="000000"/>
          <w:sz w:val="36"/>
          <w:szCs w:val="36"/>
          <w:rtl/>
        </w:rPr>
      </w:pPr>
      <w:r>
        <w:rPr>
          <w:rStyle w:val="contenttext"/>
          <w:rFonts w:cs="B Zar" w:hint="cs"/>
          <w:color w:val="000000"/>
          <w:sz w:val="36"/>
          <w:szCs w:val="36"/>
          <w:rtl/>
        </w:rPr>
        <w:t>قولاً من ربّ رحیم»</w:t>
      </w:r>
      <w:hyperlink w:anchor="content_note_134_18" w:tooltip="878. یس، 58." w:history="1">
        <w:r>
          <w:rPr>
            <w:rStyle w:val="Hyperlink"/>
            <w:rFonts w:cs="B Zar" w:hint="cs"/>
            <w:sz w:val="36"/>
            <w:szCs w:val="36"/>
            <w:rtl/>
          </w:rPr>
          <w:t>(18)</w:t>
        </w:r>
      </w:hyperlink>
      <w:r>
        <w:rPr>
          <w:rStyle w:val="contenttext"/>
          <w:rFonts w:cs="B Zar" w:hint="cs"/>
          <w:color w:val="000000"/>
          <w:sz w:val="36"/>
          <w:szCs w:val="36"/>
          <w:rtl/>
        </w:rPr>
        <w:t xml:space="preserve"> و لا تکلّمون»</w:t>
      </w:r>
      <w:hyperlink w:anchor="content_note_134_19" w:tooltip="879. مؤمنون، 108." w:history="1">
        <w:r>
          <w:rPr>
            <w:rStyle w:val="Hyperlink"/>
            <w:rFonts w:cs="B Zar" w:hint="cs"/>
            <w:sz w:val="36"/>
            <w:szCs w:val="36"/>
            <w:rtl/>
          </w:rPr>
          <w:t>(19)</w:t>
        </w:r>
      </w:hyperlink>
    </w:p>
    <w:p w:rsidR="00000000" w:rsidRDefault="00EB7B05">
      <w:pPr>
        <w:pStyle w:val="contentparagraph"/>
        <w:bidi/>
        <w:jc w:val="both"/>
        <w:divId w:val="606230449"/>
        <w:rPr>
          <w:rFonts w:cs="B Zar" w:hint="cs"/>
          <w:color w:val="000000"/>
          <w:sz w:val="36"/>
          <w:szCs w:val="36"/>
          <w:rtl/>
        </w:rPr>
      </w:pPr>
      <w:r>
        <w:rPr>
          <w:rStyle w:val="contenttext"/>
          <w:rFonts w:cs="B Zar" w:hint="cs"/>
          <w:color w:val="000000"/>
          <w:sz w:val="36"/>
          <w:szCs w:val="36"/>
          <w:rtl/>
        </w:rPr>
        <w:t>ص:134</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41" style="width:0;height:1.5pt" o:hralign="center" o:hrstd="t" o:hr="t" fillcolor="#a0a0a0" stroked="f"/>
        </w:pict>
      </w:r>
    </w:p>
    <w:p w:rsidR="00000000" w:rsidRDefault="00EB7B05">
      <w:pPr>
        <w:bidi/>
        <w:jc w:val="both"/>
        <w:divId w:val="922688460"/>
        <w:rPr>
          <w:rFonts w:eastAsia="Times New Roman" w:cs="B Zar" w:hint="cs"/>
          <w:color w:val="000000"/>
          <w:sz w:val="36"/>
          <w:szCs w:val="36"/>
          <w:rtl/>
        </w:rPr>
      </w:pPr>
      <w:r>
        <w:rPr>
          <w:rFonts w:eastAsia="Times New Roman" w:cs="B Zar" w:hint="cs"/>
          <w:color w:val="000000"/>
          <w:sz w:val="36"/>
          <w:szCs w:val="36"/>
          <w:rtl/>
        </w:rPr>
        <w:t>1- 861. ذیل آیات 41 تا 48 سوره واقعه.</w:t>
      </w:r>
    </w:p>
    <w:p w:rsidR="00000000" w:rsidRDefault="00EB7B05">
      <w:pPr>
        <w:bidi/>
        <w:jc w:val="both"/>
        <w:divId w:val="45108520"/>
        <w:rPr>
          <w:rFonts w:eastAsia="Times New Roman" w:cs="B Zar" w:hint="cs"/>
          <w:color w:val="000000"/>
          <w:sz w:val="36"/>
          <w:szCs w:val="36"/>
          <w:rtl/>
        </w:rPr>
      </w:pPr>
      <w:r>
        <w:rPr>
          <w:rFonts w:eastAsia="Times New Roman" w:cs="B Zar" w:hint="cs"/>
          <w:color w:val="000000"/>
          <w:sz w:val="36"/>
          <w:szCs w:val="36"/>
          <w:rtl/>
        </w:rPr>
        <w:t>2- 862. انسان، 21.</w:t>
      </w:r>
    </w:p>
    <w:p w:rsidR="00000000" w:rsidRDefault="00EB7B05">
      <w:pPr>
        <w:bidi/>
        <w:jc w:val="both"/>
        <w:divId w:val="480579937"/>
        <w:rPr>
          <w:rFonts w:eastAsia="Times New Roman" w:cs="B Zar" w:hint="cs"/>
          <w:color w:val="000000"/>
          <w:sz w:val="36"/>
          <w:szCs w:val="36"/>
          <w:rtl/>
        </w:rPr>
      </w:pPr>
      <w:r>
        <w:rPr>
          <w:rFonts w:eastAsia="Times New Roman" w:cs="B Zar" w:hint="cs"/>
          <w:color w:val="000000"/>
          <w:sz w:val="36"/>
          <w:szCs w:val="36"/>
          <w:rtl/>
        </w:rPr>
        <w:t>3- 863. کهف، 28.</w:t>
      </w:r>
    </w:p>
    <w:p w:rsidR="00000000" w:rsidRDefault="00EB7B05">
      <w:pPr>
        <w:bidi/>
        <w:jc w:val="both"/>
        <w:divId w:val="994727854"/>
        <w:rPr>
          <w:rFonts w:eastAsia="Times New Roman" w:cs="B Zar" w:hint="cs"/>
          <w:color w:val="000000"/>
          <w:sz w:val="36"/>
          <w:szCs w:val="36"/>
          <w:rtl/>
        </w:rPr>
      </w:pPr>
      <w:r>
        <w:rPr>
          <w:rFonts w:eastAsia="Times New Roman" w:cs="B Zar" w:hint="cs"/>
          <w:color w:val="000000"/>
          <w:sz w:val="36"/>
          <w:szCs w:val="36"/>
          <w:rtl/>
        </w:rPr>
        <w:t>4- 864. محمّد، 15.</w:t>
      </w:r>
    </w:p>
    <w:p w:rsidR="00000000" w:rsidRDefault="00EB7B05">
      <w:pPr>
        <w:bidi/>
        <w:jc w:val="both"/>
        <w:divId w:val="1522161633"/>
        <w:rPr>
          <w:rFonts w:eastAsia="Times New Roman" w:cs="B Zar" w:hint="cs"/>
          <w:color w:val="000000"/>
          <w:sz w:val="36"/>
          <w:szCs w:val="36"/>
          <w:rtl/>
        </w:rPr>
      </w:pPr>
      <w:r>
        <w:rPr>
          <w:rFonts w:eastAsia="Times New Roman" w:cs="B Zar" w:hint="cs"/>
          <w:color w:val="000000"/>
          <w:sz w:val="36"/>
          <w:szCs w:val="36"/>
          <w:rtl/>
        </w:rPr>
        <w:t>5- 865. اعراف، 50.</w:t>
      </w:r>
    </w:p>
    <w:p w:rsidR="00000000" w:rsidRDefault="00EB7B05">
      <w:pPr>
        <w:bidi/>
        <w:jc w:val="both"/>
        <w:divId w:val="1836460322"/>
        <w:rPr>
          <w:rFonts w:eastAsia="Times New Roman" w:cs="B Zar" w:hint="cs"/>
          <w:color w:val="000000"/>
          <w:sz w:val="36"/>
          <w:szCs w:val="36"/>
          <w:rtl/>
        </w:rPr>
      </w:pPr>
      <w:r>
        <w:rPr>
          <w:rFonts w:eastAsia="Times New Roman" w:cs="B Zar" w:hint="cs"/>
          <w:color w:val="000000"/>
          <w:sz w:val="36"/>
          <w:szCs w:val="36"/>
          <w:rtl/>
        </w:rPr>
        <w:t>6- 866. محمّد، 15.</w:t>
      </w:r>
    </w:p>
    <w:p w:rsidR="00000000" w:rsidRDefault="00EB7B05">
      <w:pPr>
        <w:bidi/>
        <w:jc w:val="both"/>
        <w:divId w:val="47383735"/>
        <w:rPr>
          <w:rFonts w:eastAsia="Times New Roman" w:cs="B Zar" w:hint="cs"/>
          <w:color w:val="000000"/>
          <w:sz w:val="36"/>
          <w:szCs w:val="36"/>
          <w:rtl/>
        </w:rPr>
      </w:pPr>
      <w:r>
        <w:rPr>
          <w:rFonts w:eastAsia="Times New Roman" w:cs="B Zar" w:hint="cs"/>
          <w:color w:val="000000"/>
          <w:sz w:val="36"/>
          <w:szCs w:val="36"/>
          <w:rtl/>
        </w:rPr>
        <w:t>7- 867. ص، 57.</w:t>
      </w:r>
    </w:p>
    <w:p w:rsidR="00000000" w:rsidRDefault="00EB7B05">
      <w:pPr>
        <w:bidi/>
        <w:jc w:val="both"/>
        <w:divId w:val="1908762087"/>
        <w:rPr>
          <w:rFonts w:eastAsia="Times New Roman" w:cs="B Zar" w:hint="cs"/>
          <w:color w:val="000000"/>
          <w:sz w:val="36"/>
          <w:szCs w:val="36"/>
          <w:rtl/>
        </w:rPr>
      </w:pPr>
      <w:r>
        <w:rPr>
          <w:rFonts w:eastAsia="Times New Roman" w:cs="B Zar" w:hint="cs"/>
          <w:color w:val="000000"/>
          <w:sz w:val="36"/>
          <w:szCs w:val="36"/>
          <w:rtl/>
        </w:rPr>
        <w:t>8- 868. محمّد، 15.</w:t>
      </w:r>
    </w:p>
    <w:p w:rsidR="00000000" w:rsidRDefault="00EB7B05">
      <w:pPr>
        <w:bidi/>
        <w:jc w:val="both"/>
        <w:divId w:val="69665388"/>
        <w:rPr>
          <w:rFonts w:eastAsia="Times New Roman" w:cs="B Zar" w:hint="cs"/>
          <w:color w:val="000000"/>
          <w:sz w:val="36"/>
          <w:szCs w:val="36"/>
          <w:rtl/>
        </w:rPr>
      </w:pPr>
      <w:r>
        <w:rPr>
          <w:rFonts w:eastAsia="Times New Roman" w:cs="B Zar" w:hint="cs"/>
          <w:color w:val="000000"/>
          <w:sz w:val="36"/>
          <w:szCs w:val="36"/>
          <w:rtl/>
        </w:rPr>
        <w:t>9- 869. حاقّه، 36.</w:t>
      </w:r>
    </w:p>
    <w:p w:rsidR="00000000" w:rsidRDefault="00EB7B05">
      <w:pPr>
        <w:bidi/>
        <w:jc w:val="both"/>
        <w:divId w:val="1924801969"/>
        <w:rPr>
          <w:rFonts w:eastAsia="Times New Roman" w:cs="B Zar" w:hint="cs"/>
          <w:color w:val="000000"/>
          <w:sz w:val="36"/>
          <w:szCs w:val="36"/>
          <w:rtl/>
        </w:rPr>
      </w:pPr>
      <w:r>
        <w:rPr>
          <w:rFonts w:eastAsia="Times New Roman" w:cs="B Zar" w:hint="cs"/>
          <w:color w:val="000000"/>
          <w:sz w:val="36"/>
          <w:szCs w:val="36"/>
          <w:rtl/>
        </w:rPr>
        <w:t>10- 870. محمّد، 15.</w:t>
      </w:r>
    </w:p>
    <w:p w:rsidR="00000000" w:rsidRDefault="00EB7B05">
      <w:pPr>
        <w:bidi/>
        <w:jc w:val="both"/>
        <w:divId w:val="490828599"/>
        <w:rPr>
          <w:rFonts w:eastAsia="Times New Roman" w:cs="B Zar" w:hint="cs"/>
          <w:color w:val="000000"/>
          <w:sz w:val="36"/>
          <w:szCs w:val="36"/>
          <w:rtl/>
        </w:rPr>
      </w:pPr>
      <w:r>
        <w:rPr>
          <w:rFonts w:eastAsia="Times New Roman" w:cs="B Zar" w:hint="cs"/>
          <w:color w:val="000000"/>
          <w:sz w:val="36"/>
          <w:szCs w:val="36"/>
          <w:rtl/>
        </w:rPr>
        <w:t>11- 871. ابراهیم، 16.</w:t>
      </w:r>
    </w:p>
    <w:p w:rsidR="00000000" w:rsidRDefault="00EB7B05">
      <w:pPr>
        <w:bidi/>
        <w:jc w:val="both"/>
        <w:divId w:val="582643769"/>
        <w:rPr>
          <w:rFonts w:eastAsia="Times New Roman" w:cs="B Zar" w:hint="cs"/>
          <w:color w:val="000000"/>
          <w:sz w:val="36"/>
          <w:szCs w:val="36"/>
          <w:rtl/>
        </w:rPr>
      </w:pPr>
      <w:r>
        <w:rPr>
          <w:rFonts w:eastAsia="Times New Roman" w:cs="B Zar" w:hint="cs"/>
          <w:color w:val="000000"/>
          <w:sz w:val="36"/>
          <w:szCs w:val="36"/>
          <w:rtl/>
        </w:rPr>
        <w:t>12- 872. الرّحمن، 46.</w:t>
      </w:r>
    </w:p>
    <w:p w:rsidR="00000000" w:rsidRDefault="00EB7B05">
      <w:pPr>
        <w:bidi/>
        <w:jc w:val="both"/>
        <w:divId w:val="1879273461"/>
        <w:rPr>
          <w:rFonts w:eastAsia="Times New Roman" w:cs="B Zar" w:hint="cs"/>
          <w:color w:val="000000"/>
          <w:sz w:val="36"/>
          <w:szCs w:val="36"/>
          <w:rtl/>
        </w:rPr>
      </w:pPr>
      <w:r>
        <w:rPr>
          <w:rFonts w:eastAsia="Times New Roman" w:cs="B Zar" w:hint="cs"/>
          <w:color w:val="000000"/>
          <w:sz w:val="36"/>
          <w:szCs w:val="36"/>
          <w:rtl/>
        </w:rPr>
        <w:t>13- 873. فرقان، 13.</w:t>
      </w:r>
    </w:p>
    <w:p w:rsidR="00000000" w:rsidRDefault="00EB7B05">
      <w:pPr>
        <w:bidi/>
        <w:jc w:val="both"/>
        <w:divId w:val="835342540"/>
        <w:rPr>
          <w:rFonts w:eastAsia="Times New Roman" w:cs="B Zar" w:hint="cs"/>
          <w:color w:val="000000"/>
          <w:sz w:val="36"/>
          <w:szCs w:val="36"/>
          <w:rtl/>
        </w:rPr>
      </w:pPr>
      <w:r>
        <w:rPr>
          <w:rFonts w:eastAsia="Times New Roman" w:cs="B Zar" w:hint="cs"/>
          <w:color w:val="000000"/>
          <w:sz w:val="36"/>
          <w:szCs w:val="36"/>
          <w:rtl/>
        </w:rPr>
        <w:t>14- 874. واقعه، 26.</w:t>
      </w:r>
    </w:p>
    <w:p w:rsidR="00000000" w:rsidRDefault="00EB7B05">
      <w:pPr>
        <w:bidi/>
        <w:jc w:val="both"/>
        <w:divId w:val="1204561444"/>
        <w:rPr>
          <w:rFonts w:eastAsia="Times New Roman" w:cs="B Zar" w:hint="cs"/>
          <w:color w:val="000000"/>
          <w:sz w:val="36"/>
          <w:szCs w:val="36"/>
          <w:rtl/>
        </w:rPr>
      </w:pPr>
      <w:r>
        <w:rPr>
          <w:rFonts w:eastAsia="Times New Roman" w:cs="B Zar" w:hint="cs"/>
          <w:color w:val="000000"/>
          <w:sz w:val="36"/>
          <w:szCs w:val="36"/>
          <w:rtl/>
        </w:rPr>
        <w:t>15- 875. اعراف، 38.</w:t>
      </w:r>
    </w:p>
    <w:p w:rsidR="00000000" w:rsidRDefault="00EB7B05">
      <w:pPr>
        <w:bidi/>
        <w:jc w:val="both"/>
        <w:divId w:val="1171683599"/>
        <w:rPr>
          <w:rFonts w:eastAsia="Times New Roman" w:cs="B Zar" w:hint="cs"/>
          <w:color w:val="000000"/>
          <w:sz w:val="36"/>
          <w:szCs w:val="36"/>
          <w:rtl/>
        </w:rPr>
      </w:pPr>
      <w:r>
        <w:rPr>
          <w:rFonts w:eastAsia="Times New Roman" w:cs="B Zar" w:hint="cs"/>
          <w:color w:val="000000"/>
          <w:sz w:val="36"/>
          <w:szCs w:val="36"/>
          <w:rtl/>
        </w:rPr>
        <w:t>16- 876. زمر، 73.</w:t>
      </w:r>
    </w:p>
    <w:p w:rsidR="00000000" w:rsidRDefault="00EB7B05">
      <w:pPr>
        <w:bidi/>
        <w:jc w:val="both"/>
        <w:divId w:val="1404185850"/>
        <w:rPr>
          <w:rFonts w:eastAsia="Times New Roman" w:cs="B Zar" w:hint="cs"/>
          <w:color w:val="000000"/>
          <w:sz w:val="36"/>
          <w:szCs w:val="36"/>
          <w:rtl/>
        </w:rPr>
      </w:pPr>
      <w:r>
        <w:rPr>
          <w:rFonts w:eastAsia="Times New Roman" w:cs="B Zar" w:hint="cs"/>
          <w:color w:val="000000"/>
          <w:sz w:val="36"/>
          <w:szCs w:val="36"/>
          <w:rtl/>
        </w:rPr>
        <w:t>17- 877. حاقّه، 30.</w:t>
      </w:r>
    </w:p>
    <w:p w:rsidR="00000000" w:rsidRDefault="00EB7B05">
      <w:pPr>
        <w:bidi/>
        <w:jc w:val="both"/>
        <w:divId w:val="51395758"/>
        <w:rPr>
          <w:rFonts w:eastAsia="Times New Roman" w:cs="B Zar" w:hint="cs"/>
          <w:color w:val="000000"/>
          <w:sz w:val="36"/>
          <w:szCs w:val="36"/>
          <w:rtl/>
        </w:rPr>
      </w:pPr>
      <w:r>
        <w:rPr>
          <w:rFonts w:eastAsia="Times New Roman" w:cs="B Zar" w:hint="cs"/>
          <w:color w:val="000000"/>
          <w:sz w:val="36"/>
          <w:szCs w:val="36"/>
          <w:rtl/>
        </w:rPr>
        <w:t>18- 878. یس، 58.</w:t>
      </w:r>
    </w:p>
    <w:p w:rsidR="00000000" w:rsidRDefault="00EB7B05">
      <w:pPr>
        <w:bidi/>
        <w:jc w:val="both"/>
        <w:divId w:val="1993560496"/>
        <w:rPr>
          <w:rFonts w:eastAsia="Times New Roman" w:cs="B Zar" w:hint="cs"/>
          <w:color w:val="000000"/>
          <w:sz w:val="36"/>
          <w:szCs w:val="36"/>
          <w:rtl/>
        </w:rPr>
      </w:pPr>
      <w:r>
        <w:rPr>
          <w:rFonts w:eastAsia="Times New Roman" w:cs="B Zar" w:hint="cs"/>
          <w:color w:val="000000"/>
          <w:sz w:val="36"/>
          <w:szCs w:val="36"/>
          <w:rtl/>
        </w:rPr>
        <w:t>19- 879. مؤمنون، 108.</w:t>
      </w:r>
    </w:p>
    <w:p w:rsidR="00000000" w:rsidRDefault="00EB7B05">
      <w:pPr>
        <w:pStyle w:val="contentparagraph"/>
        <w:bidi/>
        <w:jc w:val="both"/>
        <w:divId w:val="570626186"/>
        <w:rPr>
          <w:rFonts w:cs="B Zar" w:hint="cs"/>
          <w:color w:val="000000"/>
          <w:sz w:val="36"/>
          <w:szCs w:val="36"/>
          <w:rtl/>
        </w:rPr>
      </w:pPr>
      <w:r>
        <w:rPr>
          <w:rStyle w:val="contenttext"/>
          <w:rFonts w:cs="B Zar" w:hint="cs"/>
          <w:color w:val="000000"/>
          <w:sz w:val="36"/>
          <w:szCs w:val="36"/>
          <w:rtl/>
        </w:rPr>
        <w:t>پذیرایی کنندگانی بی نظیر. «یطوف علیهم گردش در میان آتش و آب سوزان. «یطوفون</w:t>
      </w:r>
    </w:p>
    <w:p w:rsidR="00000000" w:rsidRDefault="00EB7B05">
      <w:pPr>
        <w:pStyle w:val="contentparagraph"/>
        <w:bidi/>
        <w:jc w:val="both"/>
        <w:divId w:val="570626186"/>
        <w:rPr>
          <w:rFonts w:cs="B Zar" w:hint="cs"/>
          <w:color w:val="000000"/>
          <w:sz w:val="36"/>
          <w:szCs w:val="36"/>
          <w:rtl/>
        </w:rPr>
      </w:pPr>
      <w:r>
        <w:rPr>
          <w:rStyle w:val="contenttext"/>
          <w:rFonts w:cs="B Zar" w:hint="cs"/>
          <w:color w:val="000000"/>
          <w:sz w:val="36"/>
          <w:szCs w:val="36"/>
          <w:rtl/>
        </w:rPr>
        <w:t>ولدان مخلّدون»</w:t>
      </w:r>
      <w:hyperlink w:anchor="content_note_135_1" w:tooltip="880. واقعه، 17." w:history="1">
        <w:r>
          <w:rPr>
            <w:rStyle w:val="Hyperlink"/>
            <w:rFonts w:cs="B Zar" w:hint="cs"/>
            <w:sz w:val="36"/>
            <w:szCs w:val="36"/>
            <w:rtl/>
          </w:rPr>
          <w:t>(1)</w:t>
        </w:r>
      </w:hyperlink>
      <w:r>
        <w:rPr>
          <w:rStyle w:val="contenttext"/>
          <w:rFonts w:cs="B Zar" w:hint="cs"/>
          <w:color w:val="000000"/>
          <w:sz w:val="36"/>
          <w:szCs w:val="36"/>
          <w:rtl/>
        </w:rPr>
        <w:t xml:space="preserve"> بینه</w:t>
      </w:r>
      <w:r>
        <w:rPr>
          <w:rStyle w:val="contenttext"/>
          <w:rFonts w:cs="B Zar" w:hint="cs"/>
          <w:color w:val="000000"/>
          <w:sz w:val="36"/>
          <w:szCs w:val="36"/>
          <w:rtl/>
        </w:rPr>
        <w:t>ا و بین حمیم آن»</w:t>
      </w:r>
      <w:hyperlink w:anchor="content_note_135_2" w:tooltip="881. الرّحمن، 44." w:history="1">
        <w:r>
          <w:rPr>
            <w:rStyle w:val="Hyperlink"/>
            <w:rFonts w:cs="B Zar" w:hint="cs"/>
            <w:sz w:val="36"/>
            <w:szCs w:val="36"/>
            <w:rtl/>
          </w:rPr>
          <w:t>(2)</w:t>
        </w:r>
      </w:hyperlink>
    </w:p>
    <w:p w:rsidR="00000000" w:rsidRDefault="00EB7B05">
      <w:pPr>
        <w:pStyle w:val="Heading3"/>
        <w:shd w:val="clear" w:color="auto" w:fill="FFFFFF"/>
        <w:bidi/>
        <w:jc w:val="both"/>
        <w:divId w:val="96219420"/>
        <w:rPr>
          <w:rFonts w:eastAsia="Times New Roman" w:cs="B Titr" w:hint="cs"/>
          <w:b w:val="0"/>
          <w:bCs w:val="0"/>
          <w:color w:val="FF0080"/>
          <w:sz w:val="30"/>
          <w:szCs w:val="30"/>
          <w:rtl/>
        </w:rPr>
      </w:pPr>
      <w:r>
        <w:rPr>
          <w:rFonts w:eastAsia="Times New Roman" w:cs="B Titr" w:hint="cs"/>
          <w:b w:val="0"/>
          <w:bCs w:val="0"/>
          <w:color w:val="FF0080"/>
          <w:sz w:val="30"/>
          <w:szCs w:val="30"/>
          <w:rtl/>
        </w:rPr>
        <w:t>124. آفات نعمت های دنیوی</w:t>
      </w:r>
    </w:p>
    <w:p w:rsidR="00000000" w:rsidRDefault="00EB7B05">
      <w:pPr>
        <w:pStyle w:val="contentparagraph"/>
        <w:bidi/>
        <w:jc w:val="both"/>
        <w:divId w:val="96219420"/>
        <w:rPr>
          <w:rFonts w:cs="B Zar" w:hint="cs"/>
          <w:color w:val="000000"/>
          <w:sz w:val="36"/>
          <w:szCs w:val="36"/>
          <w:rtl/>
        </w:rPr>
      </w:pPr>
      <w:hyperlink w:anchor="content_note_135_3" w:tooltip="882. ذیل آیات 27 تا 40 سوره واقعه." w:history="1">
        <w:r>
          <w:rPr>
            <w:rStyle w:val="Hyperlink"/>
            <w:rFonts w:cs="B Zar" w:hint="cs"/>
            <w:sz w:val="36"/>
            <w:szCs w:val="36"/>
            <w:rtl/>
          </w:rPr>
          <w:t>(3)</w:t>
        </w:r>
      </w:hyperlink>
    </w:p>
    <w:p w:rsidR="00000000" w:rsidRDefault="00EB7B05">
      <w:pPr>
        <w:pStyle w:val="contentparagraph"/>
        <w:bidi/>
        <w:jc w:val="both"/>
        <w:divId w:val="96219420"/>
        <w:rPr>
          <w:rFonts w:cs="B Zar" w:hint="cs"/>
          <w:color w:val="000000"/>
          <w:sz w:val="36"/>
          <w:szCs w:val="36"/>
          <w:rtl/>
        </w:rPr>
      </w:pPr>
      <w:r>
        <w:rPr>
          <w:rStyle w:val="contenttext"/>
          <w:rFonts w:cs="B Zar" w:hint="cs"/>
          <w:color w:val="000000"/>
          <w:sz w:val="36"/>
          <w:szCs w:val="36"/>
          <w:rtl/>
        </w:rPr>
        <w:t>نعمت های دنیوی آفاتی دارد، مثلاً:</w:t>
      </w:r>
    </w:p>
    <w:p w:rsidR="00000000" w:rsidRDefault="00EB7B05">
      <w:pPr>
        <w:pStyle w:val="contentparagraph"/>
        <w:bidi/>
        <w:jc w:val="both"/>
        <w:divId w:val="96219420"/>
        <w:rPr>
          <w:rFonts w:cs="B Zar" w:hint="cs"/>
          <w:color w:val="000000"/>
          <w:sz w:val="36"/>
          <w:szCs w:val="36"/>
          <w:rtl/>
        </w:rPr>
      </w:pPr>
      <w:r>
        <w:rPr>
          <w:rStyle w:val="contenttext"/>
          <w:rFonts w:cs="B Zar" w:hint="cs"/>
          <w:color w:val="000000"/>
          <w:sz w:val="36"/>
          <w:szCs w:val="36"/>
          <w:rtl/>
        </w:rPr>
        <w:t>گیاهش تیغ دارد، ولی گیاه بهش</w:t>
      </w:r>
      <w:r>
        <w:rPr>
          <w:rStyle w:val="contenttext"/>
          <w:rFonts w:cs="B Zar" w:hint="cs"/>
          <w:color w:val="000000"/>
          <w:sz w:val="36"/>
          <w:szCs w:val="36"/>
          <w:rtl/>
        </w:rPr>
        <w:t>ت تیغ ندارد. «مخضود»</w:t>
      </w:r>
    </w:p>
    <w:p w:rsidR="00000000" w:rsidRDefault="00EB7B05">
      <w:pPr>
        <w:pStyle w:val="contentparagraph"/>
        <w:bidi/>
        <w:jc w:val="both"/>
        <w:divId w:val="96219420"/>
        <w:rPr>
          <w:rFonts w:cs="B Zar" w:hint="cs"/>
          <w:color w:val="000000"/>
          <w:sz w:val="36"/>
          <w:szCs w:val="36"/>
          <w:rtl/>
        </w:rPr>
      </w:pPr>
      <w:r>
        <w:rPr>
          <w:rStyle w:val="contenttext"/>
          <w:rFonts w:cs="B Zar" w:hint="cs"/>
          <w:color w:val="000000"/>
          <w:sz w:val="36"/>
          <w:szCs w:val="36"/>
          <w:rtl/>
        </w:rPr>
        <w:t>سایه اش موقّت است، ولی در بهشت سایه درخت ها دائمی است. «ظل ممدود»</w:t>
      </w:r>
    </w:p>
    <w:p w:rsidR="00000000" w:rsidRDefault="00EB7B05">
      <w:pPr>
        <w:pStyle w:val="contentparagraph"/>
        <w:bidi/>
        <w:jc w:val="both"/>
        <w:divId w:val="96219420"/>
        <w:rPr>
          <w:rFonts w:cs="B Zar" w:hint="cs"/>
          <w:color w:val="000000"/>
          <w:sz w:val="36"/>
          <w:szCs w:val="36"/>
          <w:rtl/>
        </w:rPr>
      </w:pPr>
      <w:r>
        <w:rPr>
          <w:rStyle w:val="contenttext"/>
          <w:rFonts w:cs="B Zar" w:hint="cs"/>
          <w:color w:val="000000"/>
          <w:sz w:val="36"/>
          <w:szCs w:val="36"/>
          <w:rtl/>
        </w:rPr>
        <w:t>میوه های دنیا یا نایاب است یا موسمی، ولی در قیامت میوه ها زیاد و دائمی و در دسترس همه و بدون ضرر و زیان است. «کثیره، لا مقطوعه و لا ممنوعه»</w:t>
      </w:r>
    </w:p>
    <w:p w:rsidR="00000000" w:rsidRDefault="00EB7B05">
      <w:pPr>
        <w:pStyle w:val="contentparagraph"/>
        <w:bidi/>
        <w:jc w:val="both"/>
        <w:divId w:val="96219420"/>
        <w:rPr>
          <w:rFonts w:cs="B Zar" w:hint="cs"/>
          <w:color w:val="000000"/>
          <w:sz w:val="36"/>
          <w:szCs w:val="36"/>
          <w:rtl/>
        </w:rPr>
      </w:pPr>
      <w:r>
        <w:rPr>
          <w:rStyle w:val="contenttext"/>
          <w:rFonts w:cs="B Zar" w:hint="cs"/>
          <w:color w:val="000000"/>
          <w:sz w:val="36"/>
          <w:szCs w:val="36"/>
          <w:rtl/>
        </w:rPr>
        <w:t>همسران در دنیا، گاهی متناسب ن</w:t>
      </w:r>
      <w:r>
        <w:rPr>
          <w:rStyle w:val="contenttext"/>
          <w:rFonts w:cs="B Zar" w:hint="cs"/>
          <w:color w:val="000000"/>
          <w:sz w:val="36"/>
          <w:szCs w:val="36"/>
          <w:rtl/>
        </w:rPr>
        <w:t>یستند، ولی در بهشت از هر جهت متناسبند، «أترابا» گاهی عاشق همسرشان نیستند، ولی در بهشت همه عاشقند، «عُرباً» گاهی بیوه هستند، ولی در بهشت همه باکره اند، «أبکارا» در یک کلام، همسران در قیامت، آفرینش جدیدی دارند. «انشأناهن انشاءً»</w:t>
      </w:r>
    </w:p>
    <w:p w:rsidR="00000000" w:rsidRDefault="00EB7B05">
      <w:pPr>
        <w:pStyle w:val="Heading3"/>
        <w:shd w:val="clear" w:color="auto" w:fill="FFFFFF"/>
        <w:bidi/>
        <w:jc w:val="both"/>
        <w:divId w:val="1644768826"/>
        <w:rPr>
          <w:rFonts w:eastAsia="Times New Roman" w:cs="B Titr" w:hint="cs"/>
          <w:b w:val="0"/>
          <w:bCs w:val="0"/>
          <w:color w:val="FF0080"/>
          <w:sz w:val="30"/>
          <w:szCs w:val="30"/>
          <w:rtl/>
        </w:rPr>
      </w:pPr>
      <w:r>
        <w:rPr>
          <w:rFonts w:eastAsia="Times New Roman" w:cs="B Titr" w:hint="cs"/>
          <w:b w:val="0"/>
          <w:bCs w:val="0"/>
          <w:color w:val="FF0080"/>
          <w:sz w:val="30"/>
          <w:szCs w:val="30"/>
          <w:rtl/>
        </w:rPr>
        <w:t>125. دریافت سلام در بهشت</w:t>
      </w:r>
    </w:p>
    <w:p w:rsidR="00000000" w:rsidRDefault="00EB7B05">
      <w:pPr>
        <w:pStyle w:val="contentparagraph"/>
        <w:bidi/>
        <w:jc w:val="both"/>
        <w:divId w:val="1644768826"/>
        <w:rPr>
          <w:rFonts w:cs="B Zar" w:hint="cs"/>
          <w:color w:val="000000"/>
          <w:sz w:val="36"/>
          <w:szCs w:val="36"/>
          <w:rtl/>
        </w:rPr>
      </w:pPr>
      <w:hyperlink w:anchor="content_note_135_4" w:tooltip="883. ذیل آیات 25 تا 26 سوره واقعه." w:history="1">
        <w:r>
          <w:rPr>
            <w:rStyle w:val="Hyperlink"/>
            <w:rFonts w:cs="B Zar" w:hint="cs"/>
            <w:sz w:val="36"/>
            <w:szCs w:val="36"/>
            <w:rtl/>
          </w:rPr>
          <w:t>(4)</w:t>
        </w:r>
      </w:hyperlink>
    </w:p>
    <w:p w:rsidR="00000000" w:rsidRDefault="00EB7B05">
      <w:pPr>
        <w:pStyle w:val="contentparagraph"/>
        <w:bidi/>
        <w:jc w:val="both"/>
        <w:divId w:val="1644768826"/>
        <w:rPr>
          <w:rFonts w:cs="B Zar" w:hint="cs"/>
          <w:color w:val="000000"/>
          <w:sz w:val="36"/>
          <w:szCs w:val="36"/>
          <w:rtl/>
        </w:rPr>
      </w:pPr>
      <w:r>
        <w:rPr>
          <w:rStyle w:val="contenttext"/>
          <w:rFonts w:cs="B Zar" w:hint="cs"/>
          <w:color w:val="000000"/>
          <w:sz w:val="36"/>
          <w:szCs w:val="36"/>
          <w:rtl/>
        </w:rPr>
        <w:t>بهشتیان از چند سوی، درود و سلام دریافت می کنند:</w:t>
      </w:r>
    </w:p>
    <w:p w:rsidR="00000000" w:rsidRDefault="00EB7B05">
      <w:pPr>
        <w:pStyle w:val="contentparagraph"/>
        <w:bidi/>
        <w:jc w:val="both"/>
        <w:divId w:val="1644768826"/>
        <w:rPr>
          <w:rFonts w:cs="B Zar" w:hint="cs"/>
          <w:color w:val="000000"/>
          <w:sz w:val="36"/>
          <w:szCs w:val="36"/>
          <w:rtl/>
        </w:rPr>
      </w:pPr>
      <w:r>
        <w:rPr>
          <w:rStyle w:val="contenttext"/>
          <w:rFonts w:cs="B Zar" w:hint="cs"/>
          <w:color w:val="000000"/>
          <w:sz w:val="36"/>
          <w:szCs w:val="36"/>
          <w:rtl/>
        </w:rPr>
        <w:t>الف) از جانب اصحاب یمین (دوستان بهشتی). «وامّا ان کان من اصحاب الیمین فسلام لک من اصحاب الیمین» اگر از اصحاب یمین باشد (به او می گویند:) از طرف دوستان، بر تو سلام.</w:t>
      </w:r>
    </w:p>
    <w:p w:rsidR="00000000" w:rsidRDefault="00EB7B05">
      <w:pPr>
        <w:pStyle w:val="contentparagraph"/>
        <w:bidi/>
        <w:jc w:val="both"/>
        <w:divId w:val="1644768826"/>
        <w:rPr>
          <w:rFonts w:cs="B Zar" w:hint="cs"/>
          <w:color w:val="000000"/>
          <w:sz w:val="36"/>
          <w:szCs w:val="36"/>
          <w:rtl/>
        </w:rPr>
      </w:pPr>
      <w:r>
        <w:rPr>
          <w:rStyle w:val="contenttext"/>
          <w:rFonts w:cs="B Zar" w:hint="cs"/>
          <w:color w:val="000000"/>
          <w:sz w:val="36"/>
          <w:szCs w:val="36"/>
          <w:rtl/>
        </w:rPr>
        <w:t>ب) از جانب اعرافیان. «و علی الاعراف رجال یعرفون کلاّ بسیماهم فنادوا اصحاب الجنه ان سلام علیک</w:t>
      </w:r>
      <w:r>
        <w:rPr>
          <w:rStyle w:val="contenttext"/>
          <w:rFonts w:cs="B Zar" w:hint="cs"/>
          <w:color w:val="000000"/>
          <w:sz w:val="36"/>
          <w:szCs w:val="36"/>
          <w:rtl/>
        </w:rPr>
        <w:t>م»</w:t>
      </w:r>
      <w:hyperlink w:anchor="content_note_135_5" w:tooltip="884. اعراف، 46." w:history="1">
        <w:r>
          <w:rPr>
            <w:rStyle w:val="Hyperlink"/>
            <w:rFonts w:cs="B Zar" w:hint="cs"/>
            <w:sz w:val="36"/>
            <w:szCs w:val="36"/>
            <w:rtl/>
          </w:rPr>
          <w:t>(5)</w:t>
        </w:r>
      </w:hyperlink>
      <w:r>
        <w:rPr>
          <w:rStyle w:val="contenttext"/>
          <w:rFonts w:cs="B Zar" w:hint="cs"/>
          <w:color w:val="000000"/>
          <w:sz w:val="36"/>
          <w:szCs w:val="36"/>
          <w:rtl/>
        </w:rPr>
        <w:t xml:space="preserve"> بر اعراف مردانی هستند که همه را به چهره می شناسند و بهشتیان را ندا می دهند که سلام بر شما.</w:t>
      </w:r>
    </w:p>
    <w:p w:rsidR="00000000" w:rsidRDefault="00EB7B05">
      <w:pPr>
        <w:pStyle w:val="contentparagraph"/>
        <w:bidi/>
        <w:jc w:val="both"/>
        <w:divId w:val="1644768826"/>
        <w:rPr>
          <w:rFonts w:cs="B Zar" w:hint="cs"/>
          <w:color w:val="000000"/>
          <w:sz w:val="36"/>
          <w:szCs w:val="36"/>
          <w:rtl/>
        </w:rPr>
      </w:pPr>
      <w:r>
        <w:rPr>
          <w:rStyle w:val="contenttext"/>
          <w:rFonts w:cs="B Zar" w:hint="cs"/>
          <w:color w:val="000000"/>
          <w:sz w:val="36"/>
          <w:szCs w:val="36"/>
          <w:rtl/>
        </w:rPr>
        <w:t>ج) از جانب فرشتگان. «و الملائکه یدخلون علیهم من کلّ باب سلام علیکم بما صبرتم»</w:t>
      </w:r>
      <w:hyperlink w:anchor="content_note_135_6" w:tooltip="885. رعد، 24." w:history="1">
        <w:r>
          <w:rPr>
            <w:rStyle w:val="Hyperlink"/>
            <w:rFonts w:cs="B Zar" w:hint="cs"/>
            <w:sz w:val="36"/>
            <w:szCs w:val="36"/>
            <w:rtl/>
          </w:rPr>
          <w:t>(6)</w:t>
        </w:r>
      </w:hyperlink>
      <w:r>
        <w:rPr>
          <w:rStyle w:val="contenttext"/>
          <w:rFonts w:cs="B Zar" w:hint="cs"/>
          <w:color w:val="000000"/>
          <w:sz w:val="36"/>
          <w:szCs w:val="36"/>
          <w:rtl/>
        </w:rPr>
        <w:t xml:space="preserve"> </w:t>
      </w:r>
    </w:p>
    <w:p w:rsidR="00000000" w:rsidRDefault="00EB7B05">
      <w:pPr>
        <w:pStyle w:val="contentparagraph"/>
        <w:bidi/>
        <w:jc w:val="both"/>
        <w:divId w:val="1644768826"/>
        <w:rPr>
          <w:rFonts w:cs="B Zar" w:hint="cs"/>
          <w:color w:val="000000"/>
          <w:sz w:val="36"/>
          <w:szCs w:val="36"/>
          <w:rtl/>
        </w:rPr>
      </w:pPr>
      <w:r>
        <w:rPr>
          <w:rStyle w:val="contenttext"/>
          <w:rFonts w:cs="B Zar" w:hint="cs"/>
          <w:color w:val="000000"/>
          <w:sz w:val="36"/>
          <w:szCs w:val="36"/>
          <w:rtl/>
        </w:rPr>
        <w:t>ص:135</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42" style="width:0;height:1.5pt" o:hralign="center" o:hrstd="t" o:hr="t" fillcolor="#a0a0a0" stroked="f"/>
        </w:pict>
      </w:r>
    </w:p>
    <w:p w:rsidR="00000000" w:rsidRDefault="00EB7B05">
      <w:pPr>
        <w:bidi/>
        <w:jc w:val="both"/>
        <w:divId w:val="2029792754"/>
        <w:rPr>
          <w:rFonts w:eastAsia="Times New Roman" w:cs="B Zar" w:hint="cs"/>
          <w:color w:val="000000"/>
          <w:sz w:val="36"/>
          <w:szCs w:val="36"/>
          <w:rtl/>
        </w:rPr>
      </w:pPr>
      <w:r>
        <w:rPr>
          <w:rFonts w:eastAsia="Times New Roman" w:cs="B Zar" w:hint="cs"/>
          <w:color w:val="000000"/>
          <w:sz w:val="36"/>
          <w:szCs w:val="36"/>
          <w:rtl/>
        </w:rPr>
        <w:t>1- 880. واقعه، 17.</w:t>
      </w:r>
    </w:p>
    <w:p w:rsidR="00000000" w:rsidRDefault="00EB7B05">
      <w:pPr>
        <w:bidi/>
        <w:jc w:val="both"/>
        <w:divId w:val="1101144677"/>
        <w:rPr>
          <w:rFonts w:eastAsia="Times New Roman" w:cs="B Zar" w:hint="cs"/>
          <w:color w:val="000000"/>
          <w:sz w:val="36"/>
          <w:szCs w:val="36"/>
          <w:rtl/>
        </w:rPr>
      </w:pPr>
      <w:r>
        <w:rPr>
          <w:rFonts w:eastAsia="Times New Roman" w:cs="B Zar" w:hint="cs"/>
          <w:color w:val="000000"/>
          <w:sz w:val="36"/>
          <w:szCs w:val="36"/>
          <w:rtl/>
        </w:rPr>
        <w:t>2- 881. الرّحمن، 44.</w:t>
      </w:r>
    </w:p>
    <w:p w:rsidR="00000000" w:rsidRDefault="00EB7B05">
      <w:pPr>
        <w:bidi/>
        <w:jc w:val="both"/>
        <w:divId w:val="190848891"/>
        <w:rPr>
          <w:rFonts w:eastAsia="Times New Roman" w:cs="B Zar" w:hint="cs"/>
          <w:color w:val="000000"/>
          <w:sz w:val="36"/>
          <w:szCs w:val="36"/>
          <w:rtl/>
        </w:rPr>
      </w:pPr>
      <w:r>
        <w:rPr>
          <w:rFonts w:eastAsia="Times New Roman" w:cs="B Zar" w:hint="cs"/>
          <w:color w:val="000000"/>
          <w:sz w:val="36"/>
          <w:szCs w:val="36"/>
          <w:rtl/>
        </w:rPr>
        <w:t>3- 882. ذیل آیات 27 تا 40 سوره واقعه.</w:t>
      </w:r>
    </w:p>
    <w:p w:rsidR="00000000" w:rsidRDefault="00EB7B05">
      <w:pPr>
        <w:bidi/>
        <w:jc w:val="both"/>
        <w:divId w:val="1164735664"/>
        <w:rPr>
          <w:rFonts w:eastAsia="Times New Roman" w:cs="B Zar" w:hint="cs"/>
          <w:color w:val="000000"/>
          <w:sz w:val="36"/>
          <w:szCs w:val="36"/>
          <w:rtl/>
        </w:rPr>
      </w:pPr>
      <w:r>
        <w:rPr>
          <w:rFonts w:eastAsia="Times New Roman" w:cs="B Zar" w:hint="cs"/>
          <w:color w:val="000000"/>
          <w:sz w:val="36"/>
          <w:szCs w:val="36"/>
          <w:rtl/>
        </w:rPr>
        <w:t>4- 883. ذیل آیات 25 تا 26 سوره واقعه.</w:t>
      </w:r>
    </w:p>
    <w:p w:rsidR="00000000" w:rsidRDefault="00EB7B05">
      <w:pPr>
        <w:bidi/>
        <w:jc w:val="both"/>
        <w:divId w:val="862984097"/>
        <w:rPr>
          <w:rFonts w:eastAsia="Times New Roman" w:cs="B Zar" w:hint="cs"/>
          <w:color w:val="000000"/>
          <w:sz w:val="36"/>
          <w:szCs w:val="36"/>
          <w:rtl/>
        </w:rPr>
      </w:pPr>
      <w:r>
        <w:rPr>
          <w:rFonts w:eastAsia="Times New Roman" w:cs="B Zar" w:hint="cs"/>
          <w:color w:val="000000"/>
          <w:sz w:val="36"/>
          <w:szCs w:val="36"/>
          <w:rtl/>
        </w:rPr>
        <w:t>5- 884. اعراف، 46.</w:t>
      </w:r>
    </w:p>
    <w:p w:rsidR="00000000" w:rsidRDefault="00EB7B05">
      <w:pPr>
        <w:bidi/>
        <w:jc w:val="both"/>
        <w:divId w:val="222444924"/>
        <w:rPr>
          <w:rFonts w:eastAsia="Times New Roman" w:cs="B Zar" w:hint="cs"/>
          <w:color w:val="000000"/>
          <w:sz w:val="36"/>
          <w:szCs w:val="36"/>
          <w:rtl/>
        </w:rPr>
      </w:pPr>
      <w:r>
        <w:rPr>
          <w:rFonts w:eastAsia="Times New Roman" w:cs="B Zar" w:hint="cs"/>
          <w:color w:val="000000"/>
          <w:sz w:val="36"/>
          <w:szCs w:val="36"/>
          <w:rtl/>
        </w:rPr>
        <w:t>6- 885. رعد، 24.</w:t>
      </w:r>
    </w:p>
    <w:p w:rsidR="00000000" w:rsidRDefault="00EB7B05">
      <w:pPr>
        <w:pStyle w:val="contentparagraph"/>
        <w:bidi/>
        <w:jc w:val="both"/>
        <w:divId w:val="73014628"/>
        <w:rPr>
          <w:rFonts w:cs="B Zar" w:hint="cs"/>
          <w:color w:val="000000"/>
          <w:sz w:val="36"/>
          <w:szCs w:val="36"/>
          <w:rtl/>
        </w:rPr>
      </w:pPr>
      <w:r>
        <w:rPr>
          <w:rStyle w:val="contenttext"/>
          <w:rFonts w:cs="B Zar" w:hint="cs"/>
          <w:color w:val="000000"/>
          <w:sz w:val="36"/>
          <w:szCs w:val="36"/>
          <w:rtl/>
        </w:rPr>
        <w:t>فرشتگان از هر سو بر آنان وارد می شوند و به خاطر صبر و مقاوتشان بر آن</w:t>
      </w:r>
      <w:r>
        <w:rPr>
          <w:rStyle w:val="contenttext"/>
          <w:rFonts w:cs="B Zar" w:hint="cs"/>
          <w:color w:val="000000"/>
          <w:sz w:val="36"/>
          <w:szCs w:val="36"/>
          <w:rtl/>
        </w:rPr>
        <w:t>ان سلام می کنند.</w:t>
      </w:r>
    </w:p>
    <w:p w:rsidR="00000000" w:rsidRDefault="00EB7B05">
      <w:pPr>
        <w:pStyle w:val="contentparagraph"/>
        <w:bidi/>
        <w:jc w:val="both"/>
        <w:divId w:val="73014628"/>
        <w:rPr>
          <w:rFonts w:cs="B Zar" w:hint="cs"/>
          <w:color w:val="000000"/>
          <w:sz w:val="36"/>
          <w:szCs w:val="36"/>
          <w:rtl/>
        </w:rPr>
      </w:pPr>
      <w:r>
        <w:rPr>
          <w:rStyle w:val="contenttext"/>
          <w:rFonts w:cs="B Zar" w:hint="cs"/>
          <w:color w:val="000000"/>
          <w:sz w:val="36"/>
          <w:szCs w:val="36"/>
          <w:rtl/>
        </w:rPr>
        <w:t>د) از طرف خداوند. «سلام قولاً من ربّ رحیم»</w:t>
      </w:r>
      <w:hyperlink w:anchor="content_note_136_1" w:tooltip="886. یس، 58 ." w:history="1">
        <w:r>
          <w:rPr>
            <w:rStyle w:val="Hyperlink"/>
            <w:rFonts w:cs="B Zar" w:hint="cs"/>
            <w:sz w:val="36"/>
            <w:szCs w:val="36"/>
            <w:rtl/>
          </w:rPr>
          <w:t>(1)</w:t>
        </w:r>
      </w:hyperlink>
      <w:r>
        <w:rPr>
          <w:rStyle w:val="contenttext"/>
          <w:rFonts w:cs="B Zar" w:hint="cs"/>
          <w:color w:val="000000"/>
          <w:sz w:val="36"/>
          <w:szCs w:val="36"/>
          <w:rtl/>
        </w:rPr>
        <w:t xml:space="preserve"> از جانب خداوند رحیم، سلام بر آنان باد.</w:t>
      </w:r>
    </w:p>
    <w:p w:rsidR="00000000" w:rsidRDefault="00EB7B05">
      <w:pPr>
        <w:pStyle w:val="Heading3"/>
        <w:shd w:val="clear" w:color="auto" w:fill="FFFFFF"/>
        <w:bidi/>
        <w:jc w:val="both"/>
        <w:divId w:val="2052882247"/>
        <w:rPr>
          <w:rFonts w:eastAsia="Times New Roman" w:cs="B Titr" w:hint="cs"/>
          <w:b w:val="0"/>
          <w:bCs w:val="0"/>
          <w:color w:val="FF0080"/>
          <w:sz w:val="30"/>
          <w:szCs w:val="30"/>
          <w:rtl/>
        </w:rPr>
      </w:pPr>
      <w:r>
        <w:rPr>
          <w:rFonts w:eastAsia="Times New Roman" w:cs="B Titr" w:hint="cs"/>
          <w:b w:val="0"/>
          <w:bCs w:val="0"/>
          <w:color w:val="FF0080"/>
          <w:sz w:val="30"/>
          <w:szCs w:val="30"/>
          <w:rtl/>
        </w:rPr>
        <w:t>126. پذیرایی و پذیرایی کنندگان بهشت</w:t>
      </w:r>
    </w:p>
    <w:p w:rsidR="00000000" w:rsidRDefault="00EB7B05">
      <w:pPr>
        <w:pStyle w:val="contentparagraph"/>
        <w:bidi/>
        <w:jc w:val="both"/>
        <w:divId w:val="2052882247"/>
        <w:rPr>
          <w:rFonts w:cs="B Zar" w:hint="cs"/>
          <w:color w:val="000000"/>
          <w:sz w:val="36"/>
          <w:szCs w:val="36"/>
          <w:rtl/>
        </w:rPr>
      </w:pPr>
      <w:hyperlink w:anchor="content_note_136_2" w:tooltip="887. ذیل آیات 17 تا 24 سوره واقعه." w:history="1">
        <w:r>
          <w:rPr>
            <w:rStyle w:val="Hyperlink"/>
            <w:rFonts w:cs="B Zar" w:hint="cs"/>
            <w:sz w:val="36"/>
            <w:szCs w:val="36"/>
            <w:rtl/>
          </w:rPr>
          <w:t>(2)</w:t>
        </w:r>
      </w:hyperlink>
    </w:p>
    <w:p w:rsidR="00000000" w:rsidRDefault="00EB7B05">
      <w:pPr>
        <w:pStyle w:val="contentparagraph"/>
        <w:bidi/>
        <w:jc w:val="both"/>
        <w:divId w:val="2052882247"/>
        <w:rPr>
          <w:rFonts w:cs="B Zar" w:hint="cs"/>
          <w:color w:val="000000"/>
          <w:sz w:val="36"/>
          <w:szCs w:val="36"/>
          <w:rtl/>
        </w:rPr>
      </w:pPr>
      <w:r>
        <w:rPr>
          <w:rStyle w:val="contenttext"/>
          <w:rFonts w:cs="B Zar" w:hint="cs"/>
          <w:color w:val="000000"/>
          <w:sz w:val="36"/>
          <w:szCs w:val="36"/>
          <w:rtl/>
        </w:rPr>
        <w:t>مسئولین پذیرایی و شیوه پذیرایی بهشتیان، خصوصیاتی دارد:</w:t>
      </w:r>
    </w:p>
    <w:p w:rsidR="00000000" w:rsidRDefault="00EB7B05">
      <w:pPr>
        <w:pStyle w:val="contentparagraph"/>
        <w:bidi/>
        <w:jc w:val="both"/>
        <w:divId w:val="2052882247"/>
        <w:rPr>
          <w:rFonts w:cs="B Zar" w:hint="cs"/>
          <w:color w:val="000000"/>
          <w:sz w:val="36"/>
          <w:szCs w:val="36"/>
          <w:rtl/>
        </w:rPr>
      </w:pPr>
      <w:r>
        <w:rPr>
          <w:rStyle w:val="contenttext"/>
          <w:rFonts w:cs="B Zar" w:hint="cs"/>
          <w:color w:val="000000"/>
          <w:sz w:val="36"/>
          <w:szCs w:val="36"/>
          <w:rtl/>
        </w:rPr>
        <w:t>الف: هر لحظه در دسترس می باشند. «یطوف»</w:t>
      </w:r>
    </w:p>
    <w:p w:rsidR="00000000" w:rsidRDefault="00EB7B05">
      <w:pPr>
        <w:pStyle w:val="contentparagraph"/>
        <w:bidi/>
        <w:jc w:val="both"/>
        <w:divId w:val="2052882247"/>
        <w:rPr>
          <w:rFonts w:cs="B Zar" w:hint="cs"/>
          <w:color w:val="000000"/>
          <w:sz w:val="36"/>
          <w:szCs w:val="36"/>
          <w:rtl/>
        </w:rPr>
      </w:pPr>
      <w:r>
        <w:rPr>
          <w:rStyle w:val="contenttext"/>
          <w:rFonts w:cs="B Zar" w:hint="cs"/>
          <w:color w:val="000000"/>
          <w:sz w:val="36"/>
          <w:szCs w:val="36"/>
          <w:rtl/>
        </w:rPr>
        <w:t>ب: نوجوانانی با قیافه ای زیبا و دلپذیرند. «ولدان»</w:t>
      </w:r>
    </w:p>
    <w:p w:rsidR="00000000" w:rsidRDefault="00EB7B05">
      <w:pPr>
        <w:pStyle w:val="contentparagraph"/>
        <w:bidi/>
        <w:jc w:val="both"/>
        <w:divId w:val="2052882247"/>
        <w:rPr>
          <w:rFonts w:cs="B Zar" w:hint="cs"/>
          <w:color w:val="000000"/>
          <w:sz w:val="36"/>
          <w:szCs w:val="36"/>
          <w:rtl/>
        </w:rPr>
      </w:pPr>
      <w:r>
        <w:rPr>
          <w:rStyle w:val="contenttext"/>
          <w:rFonts w:cs="B Zar" w:hint="cs"/>
          <w:color w:val="000000"/>
          <w:sz w:val="36"/>
          <w:szCs w:val="36"/>
          <w:rtl/>
        </w:rPr>
        <w:t>ج: دلپذیری آنان موسمی و لحظه ای نیست. «مخلّدون»</w:t>
      </w:r>
    </w:p>
    <w:p w:rsidR="00000000" w:rsidRDefault="00EB7B05">
      <w:pPr>
        <w:pStyle w:val="contentparagraph"/>
        <w:bidi/>
        <w:jc w:val="both"/>
        <w:divId w:val="2052882247"/>
        <w:rPr>
          <w:rFonts w:cs="B Zar" w:hint="cs"/>
          <w:color w:val="000000"/>
          <w:sz w:val="36"/>
          <w:szCs w:val="36"/>
          <w:rtl/>
        </w:rPr>
      </w:pPr>
      <w:r>
        <w:rPr>
          <w:rStyle w:val="contenttext"/>
          <w:rFonts w:cs="B Zar" w:hint="cs"/>
          <w:color w:val="000000"/>
          <w:sz w:val="36"/>
          <w:szCs w:val="36"/>
          <w:rtl/>
        </w:rPr>
        <w:t xml:space="preserve">د: انواع وسایل پذیرایی را در دست </w:t>
      </w:r>
      <w:r>
        <w:rPr>
          <w:rStyle w:val="contenttext"/>
          <w:rFonts w:cs="B Zar" w:hint="cs"/>
          <w:color w:val="000000"/>
          <w:sz w:val="36"/>
          <w:szCs w:val="36"/>
          <w:rtl/>
        </w:rPr>
        <w:t>دارند. «اکواب، اباریق، کاس»</w:t>
      </w:r>
    </w:p>
    <w:p w:rsidR="00000000" w:rsidRDefault="00EB7B05">
      <w:pPr>
        <w:pStyle w:val="contentparagraph"/>
        <w:bidi/>
        <w:jc w:val="both"/>
        <w:divId w:val="2052882247"/>
        <w:rPr>
          <w:rFonts w:cs="B Zar" w:hint="cs"/>
          <w:color w:val="000000"/>
          <w:sz w:val="36"/>
          <w:szCs w:val="36"/>
          <w:rtl/>
        </w:rPr>
      </w:pPr>
      <w:r>
        <w:rPr>
          <w:rStyle w:val="contenttext"/>
          <w:rFonts w:cs="B Zar" w:hint="cs"/>
          <w:color w:val="000000"/>
          <w:sz w:val="36"/>
          <w:szCs w:val="36"/>
          <w:rtl/>
        </w:rPr>
        <w:t>ه: پذیرایی ابتدا با مایعات و نوشیدنی هاست. «کأس من معین»</w:t>
      </w:r>
    </w:p>
    <w:p w:rsidR="00000000" w:rsidRDefault="00EB7B05">
      <w:pPr>
        <w:pStyle w:val="contentparagraph"/>
        <w:bidi/>
        <w:jc w:val="both"/>
        <w:divId w:val="2052882247"/>
        <w:rPr>
          <w:rFonts w:cs="B Zar" w:hint="cs"/>
          <w:color w:val="000000"/>
          <w:sz w:val="36"/>
          <w:szCs w:val="36"/>
          <w:rtl/>
        </w:rPr>
      </w:pPr>
      <w:r>
        <w:rPr>
          <w:rStyle w:val="contenttext"/>
          <w:rFonts w:cs="B Zar" w:hint="cs"/>
          <w:color w:val="000000"/>
          <w:sz w:val="36"/>
          <w:szCs w:val="36"/>
          <w:rtl/>
        </w:rPr>
        <w:t>و: آنچه عرضه می شود، آفاتی ندارد. «لا یصدّعون... لا ینزفون»</w:t>
      </w:r>
    </w:p>
    <w:p w:rsidR="00000000" w:rsidRDefault="00EB7B05">
      <w:pPr>
        <w:pStyle w:val="contentparagraph"/>
        <w:bidi/>
        <w:jc w:val="both"/>
        <w:divId w:val="2052882247"/>
        <w:rPr>
          <w:rFonts w:cs="B Zar" w:hint="cs"/>
          <w:color w:val="000000"/>
          <w:sz w:val="36"/>
          <w:szCs w:val="36"/>
          <w:rtl/>
        </w:rPr>
      </w:pPr>
      <w:r>
        <w:rPr>
          <w:rStyle w:val="contenttext"/>
          <w:rFonts w:cs="B Zar" w:hint="cs"/>
          <w:color w:val="000000"/>
          <w:sz w:val="36"/>
          <w:szCs w:val="36"/>
          <w:rtl/>
        </w:rPr>
        <w:t>ز: مواد پذیرایی، متعدّد و متنوّع و به انتخاب مهمان است. «فاکهه مما یتخیّرون»</w:t>
      </w:r>
    </w:p>
    <w:p w:rsidR="00000000" w:rsidRDefault="00EB7B05">
      <w:pPr>
        <w:pStyle w:val="contentparagraph"/>
        <w:bidi/>
        <w:jc w:val="both"/>
        <w:divId w:val="2052882247"/>
        <w:rPr>
          <w:rFonts w:cs="B Zar" w:hint="cs"/>
          <w:color w:val="000000"/>
          <w:sz w:val="36"/>
          <w:szCs w:val="36"/>
          <w:rtl/>
        </w:rPr>
      </w:pPr>
      <w:r>
        <w:rPr>
          <w:rStyle w:val="contenttext"/>
          <w:rFonts w:cs="B Zar" w:hint="cs"/>
          <w:color w:val="000000"/>
          <w:sz w:val="36"/>
          <w:szCs w:val="36"/>
          <w:rtl/>
        </w:rPr>
        <w:t xml:space="preserve">ح: اولویّت با نوشیدنی، سپس میوه و </w:t>
      </w:r>
      <w:r>
        <w:rPr>
          <w:rStyle w:val="contenttext"/>
          <w:rFonts w:cs="B Zar" w:hint="cs"/>
          <w:color w:val="000000"/>
          <w:sz w:val="36"/>
          <w:szCs w:val="36"/>
          <w:rtl/>
        </w:rPr>
        <w:t>آنگاه غذای گرم و مطبوع است. «معین، فاکهه، لحم»</w:t>
      </w:r>
    </w:p>
    <w:p w:rsidR="00000000" w:rsidRDefault="00EB7B05">
      <w:pPr>
        <w:pStyle w:val="Heading3"/>
        <w:shd w:val="clear" w:color="auto" w:fill="FFFFFF"/>
        <w:bidi/>
        <w:jc w:val="both"/>
        <w:divId w:val="1628120560"/>
        <w:rPr>
          <w:rFonts w:eastAsia="Times New Roman" w:cs="B Titr" w:hint="cs"/>
          <w:b w:val="0"/>
          <w:bCs w:val="0"/>
          <w:color w:val="FF0080"/>
          <w:sz w:val="30"/>
          <w:szCs w:val="30"/>
          <w:rtl/>
        </w:rPr>
      </w:pPr>
      <w:r>
        <w:rPr>
          <w:rFonts w:eastAsia="Times New Roman" w:cs="B Titr" w:hint="cs"/>
          <w:b w:val="0"/>
          <w:bCs w:val="0"/>
          <w:color w:val="FF0080"/>
          <w:sz w:val="30"/>
          <w:szCs w:val="30"/>
          <w:rtl/>
        </w:rPr>
        <w:t>127. مزایای نعمت های بهشتی</w:t>
      </w:r>
    </w:p>
    <w:p w:rsidR="00000000" w:rsidRDefault="00EB7B05">
      <w:pPr>
        <w:pStyle w:val="contentparagraph"/>
        <w:bidi/>
        <w:jc w:val="both"/>
        <w:divId w:val="1628120560"/>
        <w:rPr>
          <w:rFonts w:cs="B Zar" w:hint="cs"/>
          <w:color w:val="000000"/>
          <w:sz w:val="36"/>
          <w:szCs w:val="36"/>
          <w:rtl/>
        </w:rPr>
      </w:pPr>
      <w:hyperlink w:anchor="content_note_136_3" w:tooltip="888. ذیل آیات 68 تا 71 سوره زخرف." w:history="1">
        <w:r>
          <w:rPr>
            <w:rStyle w:val="Hyperlink"/>
            <w:rFonts w:cs="B Zar" w:hint="cs"/>
            <w:sz w:val="36"/>
            <w:szCs w:val="36"/>
            <w:rtl/>
          </w:rPr>
          <w:t>(3)</w:t>
        </w:r>
      </w:hyperlink>
    </w:p>
    <w:p w:rsidR="00000000" w:rsidRDefault="00EB7B05">
      <w:pPr>
        <w:pStyle w:val="contentparagraph"/>
        <w:bidi/>
        <w:jc w:val="both"/>
        <w:divId w:val="1628120560"/>
        <w:rPr>
          <w:rFonts w:cs="B Zar" w:hint="cs"/>
          <w:color w:val="000000"/>
          <w:sz w:val="36"/>
          <w:szCs w:val="36"/>
          <w:rtl/>
        </w:rPr>
      </w:pPr>
      <w:r>
        <w:rPr>
          <w:rStyle w:val="contenttext"/>
          <w:rFonts w:cs="B Zar" w:hint="cs"/>
          <w:color w:val="000000"/>
          <w:sz w:val="36"/>
          <w:szCs w:val="36"/>
          <w:rtl/>
        </w:rPr>
        <w:t>نعمت های بهشتی اقسام مزایا را دارا هستند:</w:t>
      </w:r>
    </w:p>
    <w:p w:rsidR="00000000" w:rsidRDefault="00EB7B05">
      <w:pPr>
        <w:pStyle w:val="contentparagraph"/>
        <w:bidi/>
        <w:jc w:val="both"/>
        <w:divId w:val="1628120560"/>
        <w:rPr>
          <w:rFonts w:cs="B Zar" w:hint="cs"/>
          <w:color w:val="000000"/>
          <w:sz w:val="36"/>
          <w:szCs w:val="36"/>
          <w:rtl/>
        </w:rPr>
      </w:pPr>
      <w:r>
        <w:rPr>
          <w:rStyle w:val="contenttext"/>
          <w:rFonts w:cs="B Zar" w:hint="cs"/>
          <w:color w:val="000000"/>
          <w:sz w:val="36"/>
          <w:szCs w:val="36"/>
          <w:rtl/>
        </w:rPr>
        <w:t>1. همه ی سلیقه ها و چشم ها را اشباع می کند. «تشتهیه الان</w:t>
      </w:r>
      <w:r>
        <w:rPr>
          <w:rStyle w:val="contenttext"/>
          <w:rFonts w:cs="B Zar" w:hint="cs"/>
          <w:color w:val="000000"/>
          <w:sz w:val="36"/>
          <w:szCs w:val="36"/>
          <w:rtl/>
        </w:rPr>
        <w:t>فس و تلذّ الاعین»</w:t>
      </w:r>
    </w:p>
    <w:p w:rsidR="00000000" w:rsidRDefault="00EB7B05">
      <w:pPr>
        <w:pStyle w:val="contentparagraph"/>
        <w:bidi/>
        <w:jc w:val="both"/>
        <w:divId w:val="1628120560"/>
        <w:rPr>
          <w:rFonts w:cs="B Zar" w:hint="cs"/>
          <w:color w:val="000000"/>
          <w:sz w:val="36"/>
          <w:szCs w:val="36"/>
          <w:rtl/>
        </w:rPr>
      </w:pPr>
      <w:r>
        <w:rPr>
          <w:rStyle w:val="contenttext"/>
          <w:rFonts w:cs="B Zar" w:hint="cs"/>
          <w:color w:val="000000"/>
          <w:sz w:val="36"/>
          <w:szCs w:val="36"/>
          <w:rtl/>
        </w:rPr>
        <w:t>2. تنوّع دارند. «صحاف - اکواب»</w:t>
      </w:r>
    </w:p>
    <w:p w:rsidR="00000000" w:rsidRDefault="00EB7B05">
      <w:pPr>
        <w:pStyle w:val="contentparagraph"/>
        <w:bidi/>
        <w:jc w:val="both"/>
        <w:divId w:val="1628120560"/>
        <w:rPr>
          <w:rFonts w:cs="B Zar" w:hint="cs"/>
          <w:color w:val="000000"/>
          <w:sz w:val="36"/>
          <w:szCs w:val="36"/>
          <w:rtl/>
        </w:rPr>
      </w:pPr>
      <w:r>
        <w:rPr>
          <w:rStyle w:val="contenttext"/>
          <w:rFonts w:cs="B Zar" w:hint="cs"/>
          <w:color w:val="000000"/>
          <w:sz w:val="36"/>
          <w:szCs w:val="36"/>
          <w:rtl/>
        </w:rPr>
        <w:t>3. زیبا هستند. «ذهب»</w:t>
      </w:r>
    </w:p>
    <w:p w:rsidR="00000000" w:rsidRDefault="00EB7B05">
      <w:pPr>
        <w:pStyle w:val="contentparagraph"/>
        <w:bidi/>
        <w:jc w:val="both"/>
        <w:divId w:val="1628120560"/>
        <w:rPr>
          <w:rFonts w:cs="B Zar" w:hint="cs"/>
          <w:color w:val="000000"/>
          <w:sz w:val="36"/>
          <w:szCs w:val="36"/>
          <w:rtl/>
        </w:rPr>
      </w:pPr>
      <w:r>
        <w:rPr>
          <w:rStyle w:val="contenttext"/>
          <w:rFonts w:cs="B Zar" w:hint="cs"/>
          <w:color w:val="000000"/>
          <w:sz w:val="36"/>
          <w:szCs w:val="36"/>
          <w:rtl/>
        </w:rPr>
        <w:t>4. مطابق میل هستند. «تشتهیه الانفس»</w:t>
      </w:r>
    </w:p>
    <w:p w:rsidR="00000000" w:rsidRDefault="00EB7B05">
      <w:pPr>
        <w:pStyle w:val="contentparagraph"/>
        <w:bidi/>
        <w:jc w:val="both"/>
        <w:divId w:val="1628120560"/>
        <w:rPr>
          <w:rFonts w:cs="B Zar" w:hint="cs"/>
          <w:color w:val="000000"/>
          <w:sz w:val="36"/>
          <w:szCs w:val="36"/>
          <w:rtl/>
        </w:rPr>
      </w:pPr>
      <w:r>
        <w:rPr>
          <w:rStyle w:val="contenttext"/>
          <w:rFonts w:cs="B Zar" w:hint="cs"/>
          <w:color w:val="000000"/>
          <w:sz w:val="36"/>
          <w:szCs w:val="36"/>
          <w:rtl/>
        </w:rPr>
        <w:t>5. چشم از دیدن آن خسته نمی شود «تلذّ الاعین»</w:t>
      </w:r>
    </w:p>
    <w:p w:rsidR="00000000" w:rsidRDefault="00EB7B05">
      <w:pPr>
        <w:pStyle w:val="contentparagraph"/>
        <w:bidi/>
        <w:jc w:val="both"/>
        <w:divId w:val="1628120560"/>
        <w:rPr>
          <w:rFonts w:cs="B Zar" w:hint="cs"/>
          <w:color w:val="000000"/>
          <w:sz w:val="36"/>
          <w:szCs w:val="36"/>
          <w:rtl/>
        </w:rPr>
      </w:pPr>
      <w:r>
        <w:rPr>
          <w:rStyle w:val="contenttext"/>
          <w:rFonts w:cs="B Zar" w:hint="cs"/>
          <w:color w:val="000000"/>
          <w:sz w:val="36"/>
          <w:szCs w:val="36"/>
          <w:rtl/>
        </w:rPr>
        <w:t>از اینکه قرآن فرمان می دهد شما و همسرانتان وارد بهشت شوید، معلوم می شود که مراد همسران دنیوی است، زیرا حورالعین بیرون از بهشت نیستند تا وارد آن شوند.</w:t>
      </w:r>
      <w:hyperlink w:anchor="content_note_136_4" w:tooltip="889. تفسیر المیزان." w:history="1">
        <w:r>
          <w:rPr>
            <w:rStyle w:val="Hyperlink"/>
            <w:rFonts w:cs="B Zar" w:hint="cs"/>
            <w:sz w:val="36"/>
            <w:szCs w:val="36"/>
            <w:rtl/>
          </w:rPr>
          <w:t>(4)</w:t>
        </w:r>
      </w:hyperlink>
    </w:p>
    <w:p w:rsidR="00000000" w:rsidRDefault="00EB7B05">
      <w:pPr>
        <w:pStyle w:val="contentparagraph"/>
        <w:bidi/>
        <w:jc w:val="both"/>
        <w:divId w:val="1628120560"/>
        <w:rPr>
          <w:rFonts w:cs="B Zar" w:hint="cs"/>
          <w:color w:val="000000"/>
          <w:sz w:val="36"/>
          <w:szCs w:val="36"/>
          <w:rtl/>
        </w:rPr>
      </w:pPr>
      <w:r>
        <w:rPr>
          <w:rStyle w:val="contenttext"/>
          <w:rFonts w:cs="B Zar" w:hint="cs"/>
          <w:color w:val="000000"/>
          <w:sz w:val="36"/>
          <w:szCs w:val="36"/>
          <w:rtl/>
        </w:rPr>
        <w:t>ص:136</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43" style="width:0;height:1.5pt" o:hralign="center" o:hrstd="t" o:hr="t" fillcolor="#a0a0a0" stroked="f"/>
        </w:pict>
      </w:r>
    </w:p>
    <w:p w:rsidR="00000000" w:rsidRDefault="00EB7B05">
      <w:pPr>
        <w:bidi/>
        <w:jc w:val="both"/>
        <w:divId w:val="142090222"/>
        <w:rPr>
          <w:rFonts w:eastAsia="Times New Roman" w:cs="B Zar" w:hint="cs"/>
          <w:color w:val="000000"/>
          <w:sz w:val="36"/>
          <w:szCs w:val="36"/>
          <w:rtl/>
        </w:rPr>
      </w:pPr>
      <w:r>
        <w:rPr>
          <w:rFonts w:eastAsia="Times New Roman" w:cs="B Zar" w:hint="cs"/>
          <w:color w:val="000000"/>
          <w:sz w:val="36"/>
          <w:szCs w:val="36"/>
          <w:rtl/>
        </w:rPr>
        <w:t>1- 886. یس، 58 .</w:t>
      </w:r>
    </w:p>
    <w:p w:rsidR="00000000" w:rsidRDefault="00EB7B05">
      <w:pPr>
        <w:bidi/>
        <w:jc w:val="both"/>
        <w:divId w:val="179899299"/>
        <w:rPr>
          <w:rFonts w:eastAsia="Times New Roman" w:cs="B Zar" w:hint="cs"/>
          <w:color w:val="000000"/>
          <w:sz w:val="36"/>
          <w:szCs w:val="36"/>
          <w:rtl/>
        </w:rPr>
      </w:pPr>
      <w:r>
        <w:rPr>
          <w:rFonts w:eastAsia="Times New Roman" w:cs="B Zar" w:hint="cs"/>
          <w:color w:val="000000"/>
          <w:sz w:val="36"/>
          <w:szCs w:val="36"/>
          <w:rtl/>
        </w:rPr>
        <w:t>2- 887. ذیل آیات 17 تا 24 سوره واقعه.</w:t>
      </w:r>
    </w:p>
    <w:p w:rsidR="00000000" w:rsidRDefault="00EB7B05">
      <w:pPr>
        <w:bidi/>
        <w:jc w:val="both"/>
        <w:divId w:val="2020043699"/>
        <w:rPr>
          <w:rFonts w:eastAsia="Times New Roman" w:cs="B Zar" w:hint="cs"/>
          <w:color w:val="000000"/>
          <w:sz w:val="36"/>
          <w:szCs w:val="36"/>
          <w:rtl/>
        </w:rPr>
      </w:pPr>
      <w:r>
        <w:rPr>
          <w:rFonts w:eastAsia="Times New Roman" w:cs="B Zar" w:hint="cs"/>
          <w:color w:val="000000"/>
          <w:sz w:val="36"/>
          <w:szCs w:val="36"/>
          <w:rtl/>
        </w:rPr>
        <w:t>3- 888. ذیل آیات 68 تا 71 سوره زخرف.</w:t>
      </w:r>
    </w:p>
    <w:p w:rsidR="00000000" w:rsidRDefault="00EB7B05">
      <w:pPr>
        <w:bidi/>
        <w:jc w:val="both"/>
        <w:divId w:val="1521746071"/>
        <w:rPr>
          <w:rFonts w:eastAsia="Times New Roman" w:cs="B Zar" w:hint="cs"/>
          <w:color w:val="000000"/>
          <w:sz w:val="36"/>
          <w:szCs w:val="36"/>
          <w:rtl/>
        </w:rPr>
      </w:pPr>
      <w:r>
        <w:rPr>
          <w:rFonts w:eastAsia="Times New Roman" w:cs="B Zar" w:hint="cs"/>
          <w:color w:val="000000"/>
          <w:sz w:val="36"/>
          <w:szCs w:val="36"/>
          <w:rtl/>
        </w:rPr>
        <w:t>4- 889. تفسیر المیزان.</w:t>
      </w:r>
    </w:p>
    <w:p w:rsidR="00000000" w:rsidRDefault="00EB7B05">
      <w:pPr>
        <w:pStyle w:val="Heading2"/>
        <w:shd w:val="clear" w:color="auto" w:fill="FFFFFF"/>
        <w:bidi/>
        <w:jc w:val="both"/>
        <w:divId w:val="756829937"/>
        <w:rPr>
          <w:rFonts w:eastAsia="Times New Roman" w:cs="B Titr" w:hint="cs"/>
          <w:b w:val="0"/>
          <w:bCs w:val="0"/>
          <w:color w:val="008000"/>
          <w:sz w:val="32"/>
          <w:szCs w:val="32"/>
          <w:rtl/>
        </w:rPr>
      </w:pPr>
      <w:r>
        <w:rPr>
          <w:rFonts w:eastAsia="Times New Roman" w:cs="B Titr" w:hint="cs"/>
          <w:b w:val="0"/>
          <w:bCs w:val="0"/>
          <w:color w:val="008000"/>
          <w:sz w:val="32"/>
          <w:szCs w:val="32"/>
          <w:rtl/>
        </w:rPr>
        <w:t>فصل چهارم: عبادی</w:t>
      </w:r>
    </w:p>
    <w:p w:rsidR="00000000" w:rsidRDefault="00EB7B05">
      <w:pPr>
        <w:pStyle w:val="Heading3"/>
        <w:shd w:val="clear" w:color="auto" w:fill="FFFFFF"/>
        <w:bidi/>
        <w:jc w:val="both"/>
        <w:divId w:val="989139864"/>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EB7B05">
      <w:pPr>
        <w:pStyle w:val="contentparagraph"/>
        <w:bidi/>
        <w:jc w:val="both"/>
        <w:divId w:val="989139864"/>
        <w:rPr>
          <w:rFonts w:cs="B Zar" w:hint="cs"/>
          <w:color w:val="000000"/>
          <w:sz w:val="36"/>
          <w:szCs w:val="36"/>
          <w:rtl/>
        </w:rPr>
      </w:pPr>
      <w:r>
        <w:rPr>
          <w:rStyle w:val="contenttext"/>
          <w:rFonts w:cs="B Zar" w:hint="cs"/>
          <w:color w:val="000000"/>
          <w:sz w:val="36"/>
          <w:szCs w:val="36"/>
          <w:rtl/>
        </w:rPr>
        <w:t>ص:137</w:t>
      </w:r>
    </w:p>
    <w:p w:rsidR="00000000" w:rsidRDefault="00EB7B05">
      <w:pPr>
        <w:pStyle w:val="Heading3"/>
        <w:shd w:val="clear" w:color="auto" w:fill="FFFFFF"/>
        <w:bidi/>
        <w:jc w:val="both"/>
        <w:divId w:val="1550609420"/>
        <w:rPr>
          <w:rFonts w:eastAsia="Times New Roman" w:cs="B Titr" w:hint="cs"/>
          <w:b w:val="0"/>
          <w:bCs w:val="0"/>
          <w:color w:val="FF0080"/>
          <w:sz w:val="30"/>
          <w:szCs w:val="30"/>
          <w:rtl/>
        </w:rPr>
      </w:pPr>
      <w:r>
        <w:rPr>
          <w:rFonts w:eastAsia="Times New Roman" w:cs="B Titr" w:hint="cs"/>
          <w:b w:val="0"/>
          <w:bCs w:val="0"/>
          <w:color w:val="FF0080"/>
          <w:sz w:val="30"/>
          <w:szCs w:val="30"/>
          <w:rtl/>
        </w:rPr>
        <w:t>128. سیمایی از نماز</w:t>
      </w:r>
    </w:p>
    <w:p w:rsidR="00000000" w:rsidRDefault="00EB7B05">
      <w:pPr>
        <w:pStyle w:val="contentparagraph"/>
        <w:bidi/>
        <w:jc w:val="both"/>
        <w:divId w:val="1550609420"/>
        <w:rPr>
          <w:rFonts w:cs="B Zar" w:hint="cs"/>
          <w:color w:val="000000"/>
          <w:sz w:val="36"/>
          <w:szCs w:val="36"/>
          <w:rtl/>
        </w:rPr>
      </w:pPr>
      <w:hyperlink w:anchor="content_note_138_1" w:tooltip="890. ذیل آیه 17 سوره لقمان." w:history="1">
        <w:r>
          <w:rPr>
            <w:rStyle w:val="Hyperlink"/>
            <w:rFonts w:cs="B Zar" w:hint="cs"/>
            <w:sz w:val="36"/>
            <w:szCs w:val="36"/>
            <w:rtl/>
          </w:rPr>
          <w:t>(1)</w:t>
        </w:r>
      </w:hyperlink>
    </w:p>
    <w:p w:rsidR="00000000" w:rsidRDefault="00EB7B05">
      <w:pPr>
        <w:pStyle w:val="contentparagraph"/>
        <w:bidi/>
        <w:jc w:val="both"/>
        <w:divId w:val="1550609420"/>
        <w:rPr>
          <w:rFonts w:cs="B Zar" w:hint="cs"/>
          <w:color w:val="000000"/>
          <w:sz w:val="36"/>
          <w:szCs w:val="36"/>
          <w:rtl/>
        </w:rPr>
      </w:pPr>
      <w:r>
        <w:rPr>
          <w:rStyle w:val="contenttext"/>
          <w:rFonts w:cs="B Zar" w:hint="cs"/>
          <w:color w:val="000000"/>
          <w:sz w:val="36"/>
          <w:szCs w:val="36"/>
          <w:rtl/>
        </w:rPr>
        <w:t>به مناسبت سفارش به نماز و امر به معروف در این آیه، اکنون به توضیح مختصری پیرامون این دو فریضه می پردازیم:</w:t>
      </w:r>
    </w:p>
    <w:p w:rsidR="00000000" w:rsidRDefault="00EB7B05">
      <w:pPr>
        <w:pStyle w:val="contentparagraph"/>
        <w:bidi/>
        <w:jc w:val="both"/>
        <w:divId w:val="1550609420"/>
        <w:rPr>
          <w:rFonts w:cs="B Zar" w:hint="cs"/>
          <w:color w:val="000000"/>
          <w:sz w:val="36"/>
          <w:szCs w:val="36"/>
          <w:rtl/>
        </w:rPr>
      </w:pPr>
      <w:r>
        <w:rPr>
          <w:rStyle w:val="contenttext"/>
          <w:rFonts w:cs="B Zar" w:hint="cs"/>
          <w:color w:val="000000"/>
          <w:sz w:val="36"/>
          <w:szCs w:val="36"/>
          <w:rtl/>
        </w:rPr>
        <w:t>* نماز، ساده ترین، عمیق ترین و زیباترین رابطه ی انسان با خداوند است که در تمام ادیان آسمانی بوده است.</w:t>
      </w:r>
    </w:p>
    <w:p w:rsidR="00000000" w:rsidRDefault="00EB7B05">
      <w:pPr>
        <w:pStyle w:val="contentparagraph"/>
        <w:bidi/>
        <w:jc w:val="both"/>
        <w:divId w:val="1550609420"/>
        <w:rPr>
          <w:rFonts w:cs="B Zar" w:hint="cs"/>
          <w:color w:val="000000"/>
          <w:sz w:val="36"/>
          <w:szCs w:val="36"/>
          <w:rtl/>
        </w:rPr>
      </w:pPr>
      <w:r>
        <w:rPr>
          <w:rStyle w:val="contenttext"/>
          <w:rFonts w:cs="B Zar" w:hint="cs"/>
          <w:color w:val="000000"/>
          <w:sz w:val="36"/>
          <w:szCs w:val="36"/>
          <w:rtl/>
        </w:rPr>
        <w:t>* نماز، تنها عبادتی است که</w:t>
      </w:r>
      <w:r>
        <w:rPr>
          <w:rStyle w:val="contenttext"/>
          <w:rFonts w:cs="B Zar" w:hint="cs"/>
          <w:color w:val="000000"/>
          <w:sz w:val="36"/>
          <w:szCs w:val="36"/>
          <w:rtl/>
        </w:rPr>
        <w:t xml:space="preserve"> سفارش شده قبل از آن، خوش صداترین افراد بر بالای بلندی رفته و با صدای بلند، شعارِ «حیّ علی الصلاه، حیّ علی الفلاح، حیّ علی خیرالعمل» را سر دهند، با اذانِ خود سکوت را بشکنند و یک دوره اندیشه های ناب اسلامی را اعلام و غافلان را بیدار کنند.</w:t>
      </w:r>
    </w:p>
    <w:p w:rsidR="00000000" w:rsidRDefault="00EB7B05">
      <w:pPr>
        <w:pStyle w:val="contentparagraph"/>
        <w:bidi/>
        <w:jc w:val="both"/>
        <w:divId w:val="1550609420"/>
        <w:rPr>
          <w:rFonts w:cs="B Zar" w:hint="cs"/>
          <w:color w:val="000000"/>
          <w:sz w:val="36"/>
          <w:szCs w:val="36"/>
          <w:rtl/>
        </w:rPr>
      </w:pPr>
      <w:r>
        <w:rPr>
          <w:rStyle w:val="contenttext"/>
          <w:rFonts w:cs="B Zar" w:hint="cs"/>
          <w:color w:val="000000"/>
          <w:sz w:val="36"/>
          <w:szCs w:val="36"/>
          <w:rtl/>
        </w:rPr>
        <w:t>* نماز به قدری مهم</w:t>
      </w:r>
      <w:r>
        <w:rPr>
          <w:rStyle w:val="contenttext"/>
          <w:rFonts w:cs="B Zar" w:hint="cs"/>
          <w:color w:val="000000"/>
          <w:sz w:val="36"/>
          <w:szCs w:val="36"/>
          <w:rtl/>
        </w:rPr>
        <w:t xml:space="preserve"> است که حضرت ابراهیم علیه السلام هدف خود را از اِسکان زن و فرزندش در صحرای بی آب و گیاه مکّه، اقامه ی نماز معرّفی می کند، نه انجام مراسم حج.</w:t>
      </w:r>
    </w:p>
    <w:p w:rsidR="00000000" w:rsidRDefault="00EB7B05">
      <w:pPr>
        <w:pStyle w:val="contentparagraph"/>
        <w:bidi/>
        <w:jc w:val="both"/>
        <w:divId w:val="1550609420"/>
        <w:rPr>
          <w:rFonts w:cs="B Zar" w:hint="cs"/>
          <w:color w:val="000000"/>
          <w:sz w:val="36"/>
          <w:szCs w:val="36"/>
          <w:rtl/>
        </w:rPr>
      </w:pPr>
      <w:r>
        <w:rPr>
          <w:rStyle w:val="contenttext"/>
          <w:rFonts w:cs="B Zar" w:hint="cs"/>
          <w:color w:val="000000"/>
          <w:sz w:val="36"/>
          <w:szCs w:val="36"/>
          <w:rtl/>
        </w:rPr>
        <w:t>* امام حسین علیه السلام ظهر عاشورا برای اقامه ی دو رکعت نماز، سینه ی خود را سپر تیرهای دشمن قرار داد.</w:t>
      </w:r>
    </w:p>
    <w:p w:rsidR="00000000" w:rsidRDefault="00EB7B05">
      <w:pPr>
        <w:pStyle w:val="contentparagraph"/>
        <w:bidi/>
        <w:jc w:val="both"/>
        <w:divId w:val="1550609420"/>
        <w:rPr>
          <w:rFonts w:cs="B Zar" w:hint="cs"/>
          <w:color w:val="000000"/>
          <w:sz w:val="36"/>
          <w:szCs w:val="36"/>
          <w:rtl/>
        </w:rPr>
      </w:pPr>
      <w:r>
        <w:rPr>
          <w:rStyle w:val="contenttext"/>
          <w:rFonts w:cs="B Zar" w:hint="cs"/>
          <w:color w:val="000000"/>
          <w:sz w:val="36"/>
          <w:szCs w:val="36"/>
          <w:rtl/>
        </w:rPr>
        <w:t>* قرآن، به حضرت ابراهیم و اسماعیل علیهما السلام دستور می دهد که مسجد الحرام را برای نمازگزاران آماده و تطهیر نمایند. آری، نماز به قدری مهم است که زکریّا و مریم و ابراهیم و اسماعیل علیهم السلام خادم مسجد و محل برپایی نماز بوده اند.</w:t>
      </w:r>
    </w:p>
    <w:p w:rsidR="00000000" w:rsidRDefault="00EB7B05">
      <w:pPr>
        <w:pStyle w:val="contentparagraph"/>
        <w:bidi/>
        <w:jc w:val="both"/>
        <w:divId w:val="1550609420"/>
        <w:rPr>
          <w:rFonts w:cs="B Zar" w:hint="cs"/>
          <w:color w:val="000000"/>
          <w:sz w:val="36"/>
          <w:szCs w:val="36"/>
          <w:rtl/>
        </w:rPr>
      </w:pPr>
      <w:r>
        <w:rPr>
          <w:rStyle w:val="contenttext"/>
          <w:rFonts w:cs="B Zar" w:hint="cs"/>
          <w:color w:val="000000"/>
          <w:sz w:val="36"/>
          <w:szCs w:val="36"/>
          <w:rtl/>
        </w:rPr>
        <w:t>* نماز، کلید قبولی تمام اعمال است و امیرالمؤمنین علیه السلام به استاندارش می فرماید: بهترین وقت خود را برای نماز قرار بده و آگاه باش که تمام کارهای تو در پرتو نمازت قبول می شود.</w:t>
      </w:r>
      <w:hyperlink w:anchor="content_note_138_2" w:tooltip="891. نهج البلاغه، نامه 27." w:history="1">
        <w:r>
          <w:rPr>
            <w:rStyle w:val="Hyperlink"/>
            <w:rFonts w:cs="B Zar" w:hint="cs"/>
            <w:sz w:val="36"/>
            <w:szCs w:val="36"/>
            <w:rtl/>
          </w:rPr>
          <w:t>(2)</w:t>
        </w:r>
      </w:hyperlink>
    </w:p>
    <w:p w:rsidR="00000000" w:rsidRDefault="00EB7B05">
      <w:pPr>
        <w:pStyle w:val="contentparagraph"/>
        <w:bidi/>
        <w:jc w:val="both"/>
        <w:divId w:val="1550609420"/>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138</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44" style="width:0;height:1.5pt" o:hralign="center" o:hrstd="t" o:hr="t" fillcolor="#a0a0a0" stroked="f"/>
        </w:pict>
      </w:r>
    </w:p>
    <w:p w:rsidR="00000000" w:rsidRDefault="00EB7B05">
      <w:pPr>
        <w:bidi/>
        <w:jc w:val="both"/>
        <w:divId w:val="1867131995"/>
        <w:rPr>
          <w:rFonts w:eastAsia="Times New Roman" w:cs="B Zar" w:hint="cs"/>
          <w:color w:val="000000"/>
          <w:sz w:val="36"/>
          <w:szCs w:val="36"/>
          <w:rtl/>
        </w:rPr>
      </w:pPr>
      <w:r>
        <w:rPr>
          <w:rFonts w:eastAsia="Times New Roman" w:cs="B Zar" w:hint="cs"/>
          <w:color w:val="000000"/>
          <w:sz w:val="36"/>
          <w:szCs w:val="36"/>
          <w:rtl/>
        </w:rPr>
        <w:t>1- 890. ذیل آیه 17 سوره لقمان.</w:t>
      </w:r>
    </w:p>
    <w:p w:rsidR="00000000" w:rsidRDefault="00EB7B05">
      <w:pPr>
        <w:bidi/>
        <w:jc w:val="both"/>
        <w:divId w:val="1059982977"/>
        <w:rPr>
          <w:rFonts w:eastAsia="Times New Roman" w:cs="B Zar" w:hint="cs"/>
          <w:color w:val="000000"/>
          <w:sz w:val="36"/>
          <w:szCs w:val="36"/>
          <w:rtl/>
        </w:rPr>
      </w:pPr>
      <w:r>
        <w:rPr>
          <w:rFonts w:eastAsia="Times New Roman" w:cs="B Zar" w:hint="cs"/>
          <w:color w:val="000000"/>
          <w:sz w:val="36"/>
          <w:szCs w:val="36"/>
          <w:rtl/>
        </w:rPr>
        <w:t>2- 891. نهج البلاغه، نامه 27.</w:t>
      </w:r>
    </w:p>
    <w:p w:rsidR="00000000" w:rsidRDefault="00EB7B05">
      <w:pPr>
        <w:pStyle w:val="contentparagraph"/>
        <w:bidi/>
        <w:jc w:val="both"/>
        <w:divId w:val="1985350876"/>
        <w:rPr>
          <w:rFonts w:cs="B Zar" w:hint="cs"/>
          <w:color w:val="000000"/>
          <w:sz w:val="36"/>
          <w:szCs w:val="36"/>
          <w:rtl/>
        </w:rPr>
      </w:pPr>
      <w:r>
        <w:rPr>
          <w:rStyle w:val="contenttext"/>
          <w:rFonts w:cs="B Zar" w:hint="cs"/>
          <w:color w:val="000000"/>
          <w:sz w:val="36"/>
          <w:szCs w:val="36"/>
          <w:rtl/>
        </w:rPr>
        <w:t>* نماز، یاد خداست و یاد خدا، تنها آرام بخش دلهاست.</w:t>
      </w:r>
    </w:p>
    <w:p w:rsidR="00000000" w:rsidRDefault="00EB7B05">
      <w:pPr>
        <w:pStyle w:val="contentparagraph"/>
        <w:bidi/>
        <w:jc w:val="both"/>
        <w:divId w:val="1985350876"/>
        <w:rPr>
          <w:rFonts w:cs="B Zar" w:hint="cs"/>
          <w:color w:val="000000"/>
          <w:sz w:val="36"/>
          <w:szCs w:val="36"/>
          <w:rtl/>
        </w:rPr>
      </w:pPr>
      <w:r>
        <w:rPr>
          <w:rStyle w:val="contenttext"/>
          <w:rFonts w:cs="B Zar" w:hint="cs"/>
          <w:color w:val="000000"/>
          <w:sz w:val="36"/>
          <w:szCs w:val="36"/>
          <w:rtl/>
        </w:rPr>
        <w:t>* نماز، در بیشتر سوره های قرآن، از بزرگ ترین سوره (بقره) تا کوچک ترین آن (کوثر) مطرح است.</w:t>
      </w:r>
    </w:p>
    <w:p w:rsidR="00000000" w:rsidRDefault="00EB7B05">
      <w:pPr>
        <w:pStyle w:val="contentparagraph"/>
        <w:bidi/>
        <w:jc w:val="both"/>
        <w:divId w:val="1985350876"/>
        <w:rPr>
          <w:rFonts w:cs="B Zar" w:hint="cs"/>
          <w:color w:val="000000"/>
          <w:sz w:val="36"/>
          <w:szCs w:val="36"/>
          <w:rtl/>
        </w:rPr>
      </w:pPr>
      <w:r>
        <w:rPr>
          <w:rStyle w:val="contenttext"/>
          <w:rFonts w:cs="B Zar" w:hint="cs"/>
          <w:color w:val="000000"/>
          <w:sz w:val="36"/>
          <w:szCs w:val="36"/>
          <w:rtl/>
        </w:rPr>
        <w:t>* نماز، از هنگ</w:t>
      </w:r>
      <w:r>
        <w:rPr>
          <w:rStyle w:val="contenttext"/>
          <w:rFonts w:cs="B Zar" w:hint="cs"/>
          <w:color w:val="000000"/>
          <w:sz w:val="36"/>
          <w:szCs w:val="36"/>
          <w:rtl/>
        </w:rPr>
        <w:t>ام تولّد در زایشگاه که در گوش نوزاد اذان و اقامه می گویند تا پس از مرگ که در گورستان بر مرده نماز می خوانند، جلوه می کند.</w:t>
      </w:r>
    </w:p>
    <w:p w:rsidR="00000000" w:rsidRDefault="00EB7B05">
      <w:pPr>
        <w:pStyle w:val="contentparagraph"/>
        <w:bidi/>
        <w:jc w:val="both"/>
        <w:divId w:val="1985350876"/>
        <w:rPr>
          <w:rFonts w:cs="B Zar" w:hint="cs"/>
          <w:color w:val="000000"/>
          <w:sz w:val="36"/>
          <w:szCs w:val="36"/>
          <w:rtl/>
        </w:rPr>
      </w:pPr>
      <w:r>
        <w:rPr>
          <w:rStyle w:val="contenttext"/>
          <w:rFonts w:cs="B Zar" w:hint="cs"/>
          <w:color w:val="000000"/>
          <w:sz w:val="36"/>
          <w:szCs w:val="36"/>
          <w:rtl/>
        </w:rPr>
        <w:t xml:space="preserve">* هم برای حوادث زمینی مانند زلزله و بادهای ترس آور آمده و هم برای حوادث آسمانی مانند خسوف و کسوف، نماز آیات واجب گشته و حتّی برای طلب </w:t>
      </w:r>
      <w:r>
        <w:rPr>
          <w:rStyle w:val="contenttext"/>
          <w:rFonts w:cs="B Zar" w:hint="cs"/>
          <w:color w:val="000000"/>
          <w:sz w:val="36"/>
          <w:szCs w:val="36"/>
          <w:rtl/>
        </w:rPr>
        <w:t>باران، نماز باران آمده است.</w:t>
      </w:r>
    </w:p>
    <w:p w:rsidR="00000000" w:rsidRDefault="00EB7B05">
      <w:pPr>
        <w:pStyle w:val="contentparagraph"/>
        <w:bidi/>
        <w:jc w:val="both"/>
        <w:divId w:val="1985350876"/>
        <w:rPr>
          <w:rFonts w:cs="B Zar" w:hint="cs"/>
          <w:color w:val="000000"/>
          <w:sz w:val="36"/>
          <w:szCs w:val="36"/>
          <w:rtl/>
        </w:rPr>
      </w:pPr>
      <w:r>
        <w:rPr>
          <w:rStyle w:val="contenttext"/>
          <w:rFonts w:cs="B Zar" w:hint="cs"/>
          <w:color w:val="000000"/>
          <w:sz w:val="36"/>
          <w:szCs w:val="36"/>
          <w:rtl/>
        </w:rPr>
        <w:t>* نماز، انسان را از انجام بسیاری منکرات و زشتی ها باز می دارد.</w:t>
      </w:r>
      <w:hyperlink w:anchor="content_note_139_1" w:tooltip="892. عنکبوت، 45." w:history="1">
        <w:r>
          <w:rPr>
            <w:rStyle w:val="Hyperlink"/>
            <w:rFonts w:cs="B Zar" w:hint="cs"/>
            <w:sz w:val="36"/>
            <w:szCs w:val="36"/>
            <w:rtl/>
          </w:rPr>
          <w:t>(1)</w:t>
        </w:r>
      </w:hyperlink>
    </w:p>
    <w:p w:rsidR="00000000" w:rsidRDefault="00EB7B05">
      <w:pPr>
        <w:pStyle w:val="Heading3"/>
        <w:shd w:val="clear" w:color="auto" w:fill="FFFFFF"/>
        <w:bidi/>
        <w:jc w:val="both"/>
        <w:divId w:val="1798067452"/>
        <w:rPr>
          <w:rFonts w:eastAsia="Times New Roman" w:cs="B Titr" w:hint="cs"/>
          <w:b w:val="0"/>
          <w:bCs w:val="0"/>
          <w:color w:val="FF0080"/>
          <w:sz w:val="30"/>
          <w:szCs w:val="30"/>
          <w:rtl/>
        </w:rPr>
      </w:pPr>
      <w:r>
        <w:rPr>
          <w:rFonts w:eastAsia="Times New Roman" w:cs="B Titr" w:hint="cs"/>
          <w:b w:val="0"/>
          <w:bCs w:val="0"/>
          <w:color w:val="FF0080"/>
          <w:sz w:val="30"/>
          <w:szCs w:val="30"/>
          <w:rtl/>
        </w:rPr>
        <w:t>129. نماز، جامع تمام کمالات</w:t>
      </w:r>
    </w:p>
    <w:p w:rsidR="00000000" w:rsidRDefault="00EB7B05">
      <w:pPr>
        <w:pStyle w:val="contentparagraph"/>
        <w:bidi/>
        <w:jc w:val="both"/>
        <w:divId w:val="1798067452"/>
        <w:rPr>
          <w:rFonts w:cs="B Zar" w:hint="cs"/>
          <w:color w:val="000000"/>
          <w:sz w:val="36"/>
          <w:szCs w:val="36"/>
          <w:rtl/>
        </w:rPr>
      </w:pPr>
      <w:hyperlink w:anchor="content_note_139_2" w:tooltip="893. ذیل آیه 17 سوره لقمان." w:history="1">
        <w:r>
          <w:rPr>
            <w:rStyle w:val="Hyperlink"/>
            <w:rFonts w:cs="B Zar" w:hint="cs"/>
            <w:sz w:val="36"/>
            <w:szCs w:val="36"/>
            <w:rtl/>
          </w:rPr>
          <w:t>(2)</w:t>
        </w:r>
      </w:hyperlink>
    </w:p>
    <w:p w:rsidR="00000000" w:rsidRDefault="00EB7B05">
      <w:pPr>
        <w:pStyle w:val="contentparagraph"/>
        <w:bidi/>
        <w:jc w:val="both"/>
        <w:divId w:val="1798067452"/>
        <w:rPr>
          <w:rFonts w:cs="B Zar" w:hint="cs"/>
          <w:color w:val="000000"/>
          <w:sz w:val="36"/>
          <w:szCs w:val="36"/>
          <w:rtl/>
        </w:rPr>
      </w:pPr>
      <w:r>
        <w:rPr>
          <w:rStyle w:val="contenttext"/>
          <w:rFonts w:cs="B Zar" w:hint="cs"/>
          <w:color w:val="000000"/>
          <w:sz w:val="36"/>
          <w:szCs w:val="36"/>
          <w:rtl/>
        </w:rPr>
        <w:t>در نماز، تمام کمالات به چشم می خورد که ما چند نمونه از آن را بیان می کنیم:</w:t>
      </w:r>
    </w:p>
    <w:p w:rsidR="00000000" w:rsidRDefault="00EB7B05">
      <w:pPr>
        <w:pStyle w:val="contentparagraph"/>
        <w:bidi/>
        <w:jc w:val="both"/>
        <w:divId w:val="1798067452"/>
        <w:rPr>
          <w:rFonts w:cs="B Zar" w:hint="cs"/>
          <w:color w:val="000000"/>
          <w:sz w:val="36"/>
          <w:szCs w:val="36"/>
          <w:rtl/>
        </w:rPr>
      </w:pPr>
      <w:r>
        <w:rPr>
          <w:rStyle w:val="contenttext"/>
          <w:rFonts w:cs="B Zar" w:hint="cs"/>
          <w:color w:val="000000"/>
          <w:sz w:val="36"/>
          <w:szCs w:val="36"/>
          <w:rtl/>
        </w:rPr>
        <w:t>* نظافت و بهداشت را در مسواک زدن، وضو، غسل و پاک بودن بدن و لباس می بینیم.</w:t>
      </w:r>
    </w:p>
    <w:p w:rsidR="00000000" w:rsidRDefault="00EB7B05">
      <w:pPr>
        <w:pStyle w:val="contentparagraph"/>
        <w:bidi/>
        <w:jc w:val="both"/>
        <w:divId w:val="1798067452"/>
        <w:rPr>
          <w:rFonts w:cs="B Zar" w:hint="cs"/>
          <w:color w:val="000000"/>
          <w:sz w:val="36"/>
          <w:szCs w:val="36"/>
          <w:rtl/>
        </w:rPr>
      </w:pPr>
      <w:r>
        <w:rPr>
          <w:rStyle w:val="contenttext"/>
          <w:rFonts w:cs="B Zar" w:hint="cs"/>
          <w:color w:val="000000"/>
          <w:sz w:val="36"/>
          <w:szCs w:val="36"/>
          <w:rtl/>
        </w:rPr>
        <w:t>* جرأت، جسارت و فریاد زدن را از اذان می آموزیم.</w:t>
      </w:r>
    </w:p>
    <w:p w:rsidR="00000000" w:rsidRDefault="00EB7B05">
      <w:pPr>
        <w:pStyle w:val="contentparagraph"/>
        <w:bidi/>
        <w:jc w:val="both"/>
        <w:divId w:val="1798067452"/>
        <w:rPr>
          <w:rFonts w:cs="B Zar" w:hint="cs"/>
          <w:color w:val="000000"/>
          <w:sz w:val="36"/>
          <w:szCs w:val="36"/>
          <w:rtl/>
        </w:rPr>
      </w:pPr>
      <w:r>
        <w:rPr>
          <w:rStyle w:val="contenttext"/>
          <w:rFonts w:cs="B Zar" w:hint="cs"/>
          <w:color w:val="000000"/>
          <w:sz w:val="36"/>
          <w:szCs w:val="36"/>
          <w:rtl/>
        </w:rPr>
        <w:t>* حضور در صحنه را از اجتماع در مساجد یاد می گیریم.</w:t>
      </w:r>
    </w:p>
    <w:p w:rsidR="00000000" w:rsidRDefault="00EB7B05">
      <w:pPr>
        <w:pStyle w:val="contentparagraph"/>
        <w:bidi/>
        <w:jc w:val="both"/>
        <w:divId w:val="1798067452"/>
        <w:rPr>
          <w:rFonts w:cs="B Zar" w:hint="cs"/>
          <w:color w:val="000000"/>
          <w:sz w:val="36"/>
          <w:szCs w:val="36"/>
          <w:rtl/>
        </w:rPr>
      </w:pPr>
      <w:r>
        <w:rPr>
          <w:rStyle w:val="contenttext"/>
          <w:rFonts w:cs="B Zar" w:hint="cs"/>
          <w:color w:val="000000"/>
          <w:sz w:val="36"/>
          <w:szCs w:val="36"/>
          <w:rtl/>
        </w:rPr>
        <w:t>* توجّه به عدالت را در انتخاب امام جماعت عادل می یابیم.</w:t>
      </w:r>
    </w:p>
    <w:p w:rsidR="00000000" w:rsidRDefault="00EB7B05">
      <w:pPr>
        <w:pStyle w:val="contentparagraph"/>
        <w:bidi/>
        <w:jc w:val="both"/>
        <w:divId w:val="1798067452"/>
        <w:rPr>
          <w:rFonts w:cs="B Zar" w:hint="cs"/>
          <w:color w:val="000000"/>
          <w:sz w:val="36"/>
          <w:szCs w:val="36"/>
          <w:rtl/>
        </w:rPr>
      </w:pPr>
      <w:r>
        <w:rPr>
          <w:rStyle w:val="contenttext"/>
          <w:rFonts w:cs="B Zar" w:hint="cs"/>
          <w:color w:val="000000"/>
          <w:sz w:val="36"/>
          <w:szCs w:val="36"/>
          <w:rtl/>
        </w:rPr>
        <w:t>* توجّه به ارزشها و کمالات را از کسانی که در صف اوّل می ایستند، به دست می آوریم.</w:t>
      </w:r>
    </w:p>
    <w:p w:rsidR="00000000" w:rsidRDefault="00EB7B05">
      <w:pPr>
        <w:pStyle w:val="contentparagraph"/>
        <w:bidi/>
        <w:jc w:val="both"/>
        <w:divId w:val="1798067452"/>
        <w:rPr>
          <w:rFonts w:cs="B Zar" w:hint="cs"/>
          <w:color w:val="000000"/>
          <w:sz w:val="36"/>
          <w:szCs w:val="36"/>
          <w:rtl/>
        </w:rPr>
      </w:pPr>
      <w:r>
        <w:rPr>
          <w:rStyle w:val="contenttext"/>
          <w:rFonts w:cs="B Zar" w:hint="cs"/>
          <w:color w:val="000000"/>
          <w:sz w:val="36"/>
          <w:szCs w:val="36"/>
          <w:rtl/>
        </w:rPr>
        <w:t xml:space="preserve">* جهت گیری مستقل را در قبله احساس می کنیم. آری، یهودیان به سویی و مسیحیان به سوی دیگر مراسم عبادی خود را انجام می دهند </w:t>
      </w:r>
      <w:r>
        <w:rPr>
          <w:rStyle w:val="contenttext"/>
          <w:rFonts w:cs="B Zar" w:hint="cs"/>
          <w:color w:val="000000"/>
          <w:sz w:val="36"/>
          <w:szCs w:val="36"/>
          <w:rtl/>
        </w:rPr>
        <w:t>و مسلمانان باید مستقل باشند و لذا به فرمان قرآن، کعبه، قبله ی مستقل مسلمانان می شود، تا استقلال در جهت گیری آنان حفظ شود.</w:t>
      </w:r>
    </w:p>
    <w:p w:rsidR="00000000" w:rsidRDefault="00EB7B05">
      <w:pPr>
        <w:pStyle w:val="contentparagraph"/>
        <w:bidi/>
        <w:jc w:val="both"/>
        <w:divId w:val="1798067452"/>
        <w:rPr>
          <w:rFonts w:cs="B Zar" w:hint="cs"/>
          <w:color w:val="000000"/>
          <w:sz w:val="36"/>
          <w:szCs w:val="36"/>
          <w:rtl/>
        </w:rPr>
      </w:pPr>
      <w:r>
        <w:rPr>
          <w:rStyle w:val="contenttext"/>
          <w:rFonts w:cs="B Zar" w:hint="cs"/>
          <w:color w:val="000000"/>
          <w:sz w:val="36"/>
          <w:szCs w:val="36"/>
          <w:rtl/>
        </w:rPr>
        <w:t>* مراعات حقوق دیگران را در این می بینیم که حتّی یک نخ غصبی، نباید در لباس نمازگزار باشد.</w:t>
      </w:r>
    </w:p>
    <w:p w:rsidR="00000000" w:rsidRDefault="00EB7B05">
      <w:pPr>
        <w:pStyle w:val="contentparagraph"/>
        <w:bidi/>
        <w:jc w:val="both"/>
        <w:divId w:val="1798067452"/>
        <w:rPr>
          <w:rFonts w:cs="B Zar" w:hint="cs"/>
          <w:color w:val="000000"/>
          <w:sz w:val="36"/>
          <w:szCs w:val="36"/>
          <w:rtl/>
        </w:rPr>
      </w:pPr>
      <w:r>
        <w:rPr>
          <w:rStyle w:val="contenttext"/>
          <w:rFonts w:cs="B Zar" w:hint="cs"/>
          <w:color w:val="000000"/>
          <w:sz w:val="36"/>
          <w:szCs w:val="36"/>
          <w:rtl/>
        </w:rPr>
        <w:t>ص:139</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45" style="width:0;height:1.5pt" o:hralign="center" o:hrstd="t" o:hr="t" fillcolor="#a0a0a0" stroked="f"/>
        </w:pict>
      </w:r>
    </w:p>
    <w:p w:rsidR="00000000" w:rsidRDefault="00EB7B05">
      <w:pPr>
        <w:bidi/>
        <w:jc w:val="both"/>
        <w:divId w:val="1522937003"/>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892. عنکبوت، 45.</w:t>
      </w:r>
    </w:p>
    <w:p w:rsidR="00000000" w:rsidRDefault="00EB7B05">
      <w:pPr>
        <w:bidi/>
        <w:jc w:val="both"/>
        <w:divId w:val="545413202"/>
        <w:rPr>
          <w:rFonts w:eastAsia="Times New Roman" w:cs="B Zar" w:hint="cs"/>
          <w:color w:val="000000"/>
          <w:sz w:val="36"/>
          <w:szCs w:val="36"/>
          <w:rtl/>
        </w:rPr>
      </w:pPr>
      <w:r>
        <w:rPr>
          <w:rFonts w:eastAsia="Times New Roman" w:cs="B Zar" w:hint="cs"/>
          <w:color w:val="000000"/>
          <w:sz w:val="36"/>
          <w:szCs w:val="36"/>
          <w:rtl/>
        </w:rPr>
        <w:t>2- 893. ذیل آیه 17 سوره لقمان.</w:t>
      </w:r>
    </w:p>
    <w:p w:rsidR="00000000" w:rsidRDefault="00EB7B05">
      <w:pPr>
        <w:pStyle w:val="contentparagraph"/>
        <w:bidi/>
        <w:jc w:val="both"/>
        <w:divId w:val="1273787525"/>
        <w:rPr>
          <w:rFonts w:cs="B Zar" w:hint="cs"/>
          <w:color w:val="000000"/>
          <w:sz w:val="36"/>
          <w:szCs w:val="36"/>
          <w:rtl/>
        </w:rPr>
      </w:pPr>
      <w:r>
        <w:rPr>
          <w:rStyle w:val="contenttext"/>
          <w:rFonts w:cs="B Zar" w:hint="cs"/>
          <w:color w:val="000000"/>
          <w:sz w:val="36"/>
          <w:szCs w:val="36"/>
          <w:rtl/>
        </w:rPr>
        <w:t>* توجّه به سیاست را آنجا احساس می کنیم که در روایات می خوانیم: نمازی که همراه با پذیرش ولایت امام معصوم نباشد، قبول نیست.</w:t>
      </w:r>
    </w:p>
    <w:p w:rsidR="00000000" w:rsidRDefault="00EB7B05">
      <w:pPr>
        <w:pStyle w:val="contentparagraph"/>
        <w:bidi/>
        <w:jc w:val="both"/>
        <w:divId w:val="1273787525"/>
        <w:rPr>
          <w:rFonts w:cs="B Zar" w:hint="cs"/>
          <w:color w:val="000000"/>
          <w:sz w:val="36"/>
          <w:szCs w:val="36"/>
          <w:rtl/>
        </w:rPr>
      </w:pPr>
      <w:r>
        <w:rPr>
          <w:rStyle w:val="contenttext"/>
          <w:rFonts w:cs="B Zar" w:hint="cs"/>
          <w:color w:val="000000"/>
          <w:sz w:val="36"/>
          <w:szCs w:val="36"/>
          <w:rtl/>
        </w:rPr>
        <w:t>* توجّه به نظم را در صف های منظّم نماز جماعت و توجّه به شهدا را در تربت کربلا و توجّه به بهداشت محیط را در سفارشاتی که برای پاکی و نظافت مسجد و مسجدی ها داده شده است، می بینیم.</w:t>
      </w:r>
    </w:p>
    <w:p w:rsidR="00000000" w:rsidRDefault="00EB7B05">
      <w:pPr>
        <w:pStyle w:val="contentparagraph"/>
        <w:bidi/>
        <w:jc w:val="both"/>
        <w:divId w:val="1273787525"/>
        <w:rPr>
          <w:rFonts w:cs="B Zar" w:hint="cs"/>
          <w:color w:val="000000"/>
          <w:sz w:val="36"/>
          <w:szCs w:val="36"/>
          <w:rtl/>
        </w:rPr>
      </w:pPr>
      <w:r>
        <w:rPr>
          <w:rStyle w:val="contenttext"/>
          <w:rFonts w:cs="B Zar" w:hint="cs"/>
          <w:color w:val="000000"/>
          <w:sz w:val="36"/>
          <w:szCs w:val="36"/>
          <w:rtl/>
        </w:rPr>
        <w:t xml:space="preserve">* توجّه به خدا را در تمام نماز، توجّه به معاد را در «مالک یوم الدین»، توجّه به </w:t>
      </w:r>
      <w:r>
        <w:rPr>
          <w:rStyle w:val="contenttext"/>
          <w:rFonts w:cs="B Zar" w:hint="cs"/>
          <w:color w:val="000000"/>
          <w:sz w:val="36"/>
          <w:szCs w:val="36"/>
          <w:rtl/>
        </w:rPr>
        <w:t>انتخاب راه را در «اهدنا الصراط المستقیم»، انتخاب همراهان خوب را در «صراط الّذین انعمت علیهم»، پرهیز از منحرفان و غضب شدگان را در «غیر المغضوب علیهم ولا الضّالّین»، توجّه به نبوّت و اهل بیت پیامبرصلی الله علیه وآله را در تشهّد و توجّه به پاکان و صالحان را د</w:t>
      </w:r>
      <w:r>
        <w:rPr>
          <w:rStyle w:val="contenttext"/>
          <w:rFonts w:cs="B Zar" w:hint="cs"/>
          <w:color w:val="000000"/>
          <w:sz w:val="36"/>
          <w:szCs w:val="36"/>
          <w:rtl/>
        </w:rPr>
        <w:t>ر «السلام علینا و علی عباد اللّه الصالحین» می بینیم.</w:t>
      </w:r>
    </w:p>
    <w:p w:rsidR="00000000" w:rsidRDefault="00EB7B05">
      <w:pPr>
        <w:pStyle w:val="contentparagraph"/>
        <w:bidi/>
        <w:jc w:val="both"/>
        <w:divId w:val="1273787525"/>
        <w:rPr>
          <w:rFonts w:cs="B Zar" w:hint="cs"/>
          <w:color w:val="000000"/>
          <w:sz w:val="36"/>
          <w:szCs w:val="36"/>
          <w:rtl/>
        </w:rPr>
      </w:pPr>
      <w:r>
        <w:rPr>
          <w:rStyle w:val="contenttext"/>
          <w:rFonts w:cs="B Zar" w:hint="cs"/>
          <w:color w:val="000000"/>
          <w:sz w:val="36"/>
          <w:szCs w:val="36"/>
          <w:rtl/>
        </w:rPr>
        <w:t>* توجّه به تغذیه ی سالم را آنجا می بینیم که در حدیث آمده است: اگر کسی مشروبات الکلی مصرف کند، تا چهل روز نمازش قبول نیست.</w:t>
      </w:r>
    </w:p>
    <w:p w:rsidR="00000000" w:rsidRDefault="00EB7B05">
      <w:pPr>
        <w:pStyle w:val="contentparagraph"/>
        <w:bidi/>
        <w:jc w:val="both"/>
        <w:divId w:val="1273787525"/>
        <w:rPr>
          <w:rFonts w:cs="B Zar" w:hint="cs"/>
          <w:color w:val="000000"/>
          <w:sz w:val="36"/>
          <w:szCs w:val="36"/>
          <w:rtl/>
        </w:rPr>
      </w:pPr>
      <w:r>
        <w:rPr>
          <w:rStyle w:val="contenttext"/>
          <w:rFonts w:cs="B Zar" w:hint="cs"/>
          <w:color w:val="000000"/>
          <w:sz w:val="36"/>
          <w:szCs w:val="36"/>
          <w:rtl/>
        </w:rPr>
        <w:t>* آراستگی ظاهر را آنجا می بینیم که سفارش کرده اند از بهترین لباس، عطر و زینت در ن</w:t>
      </w:r>
      <w:r>
        <w:rPr>
          <w:rStyle w:val="contenttext"/>
          <w:rFonts w:cs="B Zar" w:hint="cs"/>
          <w:color w:val="000000"/>
          <w:sz w:val="36"/>
          <w:szCs w:val="36"/>
          <w:rtl/>
        </w:rPr>
        <w:t>ماز استفاده کنیم و حتّی زنها وسایل زینتی خود را در نماز همراه داشته باشند.</w:t>
      </w:r>
    </w:p>
    <w:p w:rsidR="00000000" w:rsidRDefault="00EB7B05">
      <w:pPr>
        <w:pStyle w:val="contentparagraph"/>
        <w:bidi/>
        <w:jc w:val="both"/>
        <w:divId w:val="1273787525"/>
        <w:rPr>
          <w:rFonts w:cs="B Zar" w:hint="cs"/>
          <w:color w:val="000000"/>
          <w:sz w:val="36"/>
          <w:szCs w:val="36"/>
          <w:rtl/>
        </w:rPr>
      </w:pPr>
      <w:r>
        <w:rPr>
          <w:rStyle w:val="contenttext"/>
          <w:rFonts w:cs="B Zar" w:hint="cs"/>
          <w:color w:val="000000"/>
          <w:sz w:val="36"/>
          <w:szCs w:val="36"/>
          <w:rtl/>
        </w:rPr>
        <w:t>* توجّه به همسر را آنجا می بینیم که در حدیث می خوانیم: اگر میان زن و شوهری کدورت باشد و یا یکدیگر را بیازارند و بد زبانی کنند، نماز هیچ کدام پذیرفته نیست.</w:t>
      </w:r>
    </w:p>
    <w:p w:rsidR="00000000" w:rsidRDefault="00EB7B05">
      <w:pPr>
        <w:pStyle w:val="contentparagraph"/>
        <w:bidi/>
        <w:jc w:val="both"/>
        <w:divId w:val="1273787525"/>
        <w:rPr>
          <w:rFonts w:cs="B Zar" w:hint="cs"/>
          <w:color w:val="000000"/>
          <w:sz w:val="36"/>
          <w:szCs w:val="36"/>
          <w:rtl/>
        </w:rPr>
      </w:pPr>
      <w:r>
        <w:rPr>
          <w:rStyle w:val="contenttext"/>
          <w:rFonts w:cs="B Zar" w:hint="cs"/>
          <w:color w:val="000000"/>
          <w:sz w:val="36"/>
          <w:szCs w:val="36"/>
          <w:rtl/>
        </w:rPr>
        <w:t>اینها گوشه ای از آثار و تو</w:t>
      </w:r>
      <w:r>
        <w:rPr>
          <w:rStyle w:val="contenttext"/>
          <w:rFonts w:cs="B Zar" w:hint="cs"/>
          <w:color w:val="000000"/>
          <w:sz w:val="36"/>
          <w:szCs w:val="36"/>
          <w:rtl/>
        </w:rPr>
        <w:t>جّهاتی بود که در ضمن نماز به آن متذکّر می شویم. امام خمینی قدس سره فرمود: نماز، یک کارخانه ی انسان سازی است.</w:t>
      </w:r>
    </w:p>
    <w:p w:rsidR="00000000" w:rsidRDefault="00EB7B05">
      <w:pPr>
        <w:pStyle w:val="Heading3"/>
        <w:shd w:val="clear" w:color="auto" w:fill="FFFFFF"/>
        <w:bidi/>
        <w:jc w:val="both"/>
        <w:divId w:val="1593658178"/>
        <w:rPr>
          <w:rFonts w:eastAsia="Times New Roman" w:cs="B Titr" w:hint="cs"/>
          <w:b w:val="0"/>
          <w:bCs w:val="0"/>
          <w:color w:val="FF0080"/>
          <w:sz w:val="30"/>
          <w:szCs w:val="30"/>
          <w:rtl/>
        </w:rPr>
      </w:pPr>
      <w:r>
        <w:rPr>
          <w:rFonts w:eastAsia="Times New Roman" w:cs="B Titr" w:hint="cs"/>
          <w:b w:val="0"/>
          <w:bCs w:val="0"/>
          <w:color w:val="FF0080"/>
          <w:sz w:val="30"/>
          <w:szCs w:val="30"/>
          <w:rtl/>
        </w:rPr>
        <w:t>130. نماز جمعه</w:t>
      </w:r>
    </w:p>
    <w:p w:rsidR="00000000" w:rsidRDefault="00EB7B05">
      <w:pPr>
        <w:pStyle w:val="contentparagraph"/>
        <w:bidi/>
        <w:jc w:val="both"/>
        <w:divId w:val="1593658178"/>
        <w:rPr>
          <w:rFonts w:cs="B Zar" w:hint="cs"/>
          <w:color w:val="000000"/>
          <w:sz w:val="36"/>
          <w:szCs w:val="36"/>
          <w:rtl/>
        </w:rPr>
      </w:pPr>
      <w:hyperlink w:anchor="content_note_140_1" w:tooltip="894. ذیل آیه سوره ." w:history="1">
        <w:r>
          <w:rPr>
            <w:rStyle w:val="Hyperlink"/>
            <w:rFonts w:cs="B Zar" w:hint="cs"/>
            <w:sz w:val="36"/>
            <w:szCs w:val="36"/>
            <w:rtl/>
          </w:rPr>
          <w:t>(1)</w:t>
        </w:r>
      </w:hyperlink>
    </w:p>
    <w:p w:rsidR="00000000" w:rsidRDefault="00EB7B05">
      <w:pPr>
        <w:pStyle w:val="contentparagraph"/>
        <w:bidi/>
        <w:jc w:val="both"/>
        <w:divId w:val="1593658178"/>
        <w:rPr>
          <w:rFonts w:cs="B Zar" w:hint="cs"/>
          <w:color w:val="000000"/>
          <w:sz w:val="36"/>
          <w:szCs w:val="36"/>
          <w:rtl/>
        </w:rPr>
      </w:pPr>
      <w:r>
        <w:rPr>
          <w:rStyle w:val="contenttext"/>
          <w:rFonts w:cs="B Zar" w:hint="cs"/>
          <w:color w:val="000000"/>
          <w:sz w:val="36"/>
          <w:szCs w:val="36"/>
          <w:rtl/>
        </w:rPr>
        <w:t>اولین اقدام پیامبر اکرم صلی الله علیه وآله پس از هجرت به مدینه، اقامه نماز جمعه بود.</w:t>
      </w:r>
    </w:p>
    <w:p w:rsidR="00000000" w:rsidRDefault="00EB7B05">
      <w:pPr>
        <w:pStyle w:val="contentparagraph"/>
        <w:bidi/>
        <w:jc w:val="both"/>
        <w:divId w:val="1593658178"/>
        <w:rPr>
          <w:rFonts w:cs="B Zar" w:hint="cs"/>
          <w:color w:val="000000"/>
          <w:sz w:val="36"/>
          <w:szCs w:val="36"/>
          <w:rtl/>
        </w:rPr>
      </w:pPr>
      <w:r>
        <w:rPr>
          <w:rStyle w:val="contenttext"/>
          <w:rFonts w:cs="B Zar" w:hint="cs"/>
          <w:color w:val="000000"/>
          <w:sz w:val="36"/>
          <w:szCs w:val="36"/>
          <w:rtl/>
        </w:rPr>
        <w:t>نمازی که دعوت به آن با جمله «یا ایها الّذین آمنوا» شروع شده است.</w:t>
      </w:r>
    </w:p>
    <w:p w:rsidR="00000000" w:rsidRDefault="00EB7B05">
      <w:pPr>
        <w:pStyle w:val="contentparagraph"/>
        <w:bidi/>
        <w:jc w:val="both"/>
        <w:divId w:val="1593658178"/>
        <w:rPr>
          <w:rFonts w:cs="B Zar" w:hint="cs"/>
          <w:color w:val="000000"/>
          <w:sz w:val="36"/>
          <w:szCs w:val="36"/>
          <w:rtl/>
        </w:rPr>
      </w:pPr>
      <w:r>
        <w:rPr>
          <w:rStyle w:val="contenttext"/>
          <w:rFonts w:cs="B Zar" w:hint="cs"/>
          <w:color w:val="000000"/>
          <w:sz w:val="36"/>
          <w:szCs w:val="36"/>
          <w:rtl/>
        </w:rPr>
        <w:t>نمازی که با جمله «فاسعوا الی ذکر اللّه» مردم به اقامه آن ترغیب شده اند.</w:t>
      </w:r>
    </w:p>
    <w:p w:rsidR="00000000" w:rsidRDefault="00EB7B05">
      <w:pPr>
        <w:pStyle w:val="contentparagraph"/>
        <w:bidi/>
        <w:jc w:val="both"/>
        <w:divId w:val="1593658178"/>
        <w:rPr>
          <w:rFonts w:cs="B Zar" w:hint="cs"/>
          <w:color w:val="000000"/>
          <w:sz w:val="36"/>
          <w:szCs w:val="36"/>
          <w:rtl/>
        </w:rPr>
      </w:pPr>
      <w:r>
        <w:rPr>
          <w:rStyle w:val="contenttext"/>
          <w:rFonts w:cs="B Zar" w:hint="cs"/>
          <w:color w:val="000000"/>
          <w:sz w:val="36"/>
          <w:szCs w:val="36"/>
          <w:rtl/>
        </w:rPr>
        <w:t>ص:140</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46" style="width:0;height:1.5pt" o:hralign="center" o:hrstd="t" o:hr="t" fillcolor="#a0a0a0" stroked="f"/>
        </w:pict>
      </w:r>
    </w:p>
    <w:p w:rsidR="00000000" w:rsidRDefault="00EB7B05">
      <w:pPr>
        <w:bidi/>
        <w:jc w:val="both"/>
        <w:divId w:val="1253397049"/>
        <w:rPr>
          <w:rFonts w:eastAsia="Times New Roman" w:cs="B Zar" w:hint="cs"/>
          <w:color w:val="000000"/>
          <w:sz w:val="36"/>
          <w:szCs w:val="36"/>
          <w:rtl/>
        </w:rPr>
      </w:pPr>
      <w:r>
        <w:rPr>
          <w:rFonts w:eastAsia="Times New Roman" w:cs="B Zar" w:hint="cs"/>
          <w:color w:val="000000"/>
          <w:sz w:val="36"/>
          <w:szCs w:val="36"/>
          <w:rtl/>
        </w:rPr>
        <w:t>1- 894. ذیل آیه سوره .</w:t>
      </w:r>
    </w:p>
    <w:p w:rsidR="00000000" w:rsidRDefault="00EB7B05">
      <w:pPr>
        <w:pStyle w:val="contentparagraph"/>
        <w:bidi/>
        <w:jc w:val="both"/>
        <w:divId w:val="2041589871"/>
        <w:rPr>
          <w:rFonts w:cs="B Zar" w:hint="cs"/>
          <w:color w:val="000000"/>
          <w:sz w:val="36"/>
          <w:szCs w:val="36"/>
          <w:rtl/>
        </w:rPr>
      </w:pPr>
      <w:r>
        <w:rPr>
          <w:rStyle w:val="contenttext"/>
          <w:rFonts w:cs="B Zar" w:hint="cs"/>
          <w:color w:val="000000"/>
          <w:sz w:val="36"/>
          <w:szCs w:val="36"/>
          <w:rtl/>
        </w:rPr>
        <w:t>نمازی که فرمان ترک داد و ستد را به همراه دارد.</w:t>
      </w:r>
    </w:p>
    <w:p w:rsidR="00000000" w:rsidRDefault="00EB7B05">
      <w:pPr>
        <w:pStyle w:val="contentparagraph"/>
        <w:bidi/>
        <w:jc w:val="both"/>
        <w:divId w:val="2041589871"/>
        <w:rPr>
          <w:rFonts w:cs="B Zar" w:hint="cs"/>
          <w:color w:val="000000"/>
          <w:sz w:val="36"/>
          <w:szCs w:val="36"/>
          <w:rtl/>
        </w:rPr>
      </w:pPr>
      <w:r>
        <w:rPr>
          <w:rStyle w:val="contenttext"/>
          <w:rFonts w:cs="B Zar" w:hint="cs"/>
          <w:color w:val="000000"/>
          <w:sz w:val="36"/>
          <w:szCs w:val="36"/>
          <w:rtl/>
        </w:rPr>
        <w:t>نمازی که در روایات، هم وزن حج شمرده شده است. «علیک بالجمعه فانّها حج المساکین»</w:t>
      </w:r>
      <w:hyperlink w:anchor="content_note_141_1" w:tooltip="895. تهذیب، ج 3، ص 237." w:history="1">
        <w:r>
          <w:rPr>
            <w:rStyle w:val="Hyperlink"/>
            <w:rFonts w:cs="B Zar" w:hint="cs"/>
            <w:sz w:val="36"/>
            <w:szCs w:val="36"/>
            <w:rtl/>
          </w:rPr>
          <w:t>(1)</w:t>
        </w:r>
      </w:hyperlink>
    </w:p>
    <w:p w:rsidR="00000000" w:rsidRDefault="00EB7B05">
      <w:pPr>
        <w:pStyle w:val="contentparagraph"/>
        <w:bidi/>
        <w:jc w:val="both"/>
        <w:divId w:val="2041589871"/>
        <w:rPr>
          <w:rFonts w:cs="B Zar" w:hint="cs"/>
          <w:color w:val="000000"/>
          <w:sz w:val="36"/>
          <w:szCs w:val="36"/>
          <w:rtl/>
        </w:rPr>
      </w:pPr>
      <w:r>
        <w:rPr>
          <w:rStyle w:val="contenttext"/>
          <w:rFonts w:cs="B Zar" w:hint="cs"/>
          <w:color w:val="000000"/>
          <w:sz w:val="36"/>
          <w:szCs w:val="36"/>
          <w:rtl/>
        </w:rPr>
        <w:t>نمازی که بعد از خطبه اش دع</w:t>
      </w:r>
      <w:r>
        <w:rPr>
          <w:rStyle w:val="contenttext"/>
          <w:rFonts w:cs="B Zar" w:hint="cs"/>
          <w:color w:val="000000"/>
          <w:sz w:val="36"/>
          <w:szCs w:val="36"/>
          <w:rtl/>
        </w:rPr>
        <w:t>ا مستجاب می شود.</w:t>
      </w:r>
      <w:hyperlink w:anchor="content_note_141_2" w:tooltip="896. وسائل الشیعه، ج 5، ص 46." w:history="1">
        <w:r>
          <w:rPr>
            <w:rStyle w:val="Hyperlink"/>
            <w:rFonts w:cs="B Zar" w:hint="cs"/>
            <w:sz w:val="36"/>
            <w:szCs w:val="36"/>
            <w:rtl/>
          </w:rPr>
          <w:t>(2)</w:t>
        </w:r>
      </w:hyperlink>
    </w:p>
    <w:p w:rsidR="00000000" w:rsidRDefault="00EB7B05">
      <w:pPr>
        <w:pStyle w:val="contentparagraph"/>
        <w:bidi/>
        <w:jc w:val="both"/>
        <w:divId w:val="2041589871"/>
        <w:rPr>
          <w:rFonts w:cs="B Zar" w:hint="cs"/>
          <w:color w:val="000000"/>
          <w:sz w:val="36"/>
          <w:szCs w:val="36"/>
          <w:rtl/>
        </w:rPr>
      </w:pPr>
      <w:r>
        <w:rPr>
          <w:rStyle w:val="contenttext"/>
          <w:rFonts w:cs="B Zar" w:hint="cs"/>
          <w:color w:val="000000"/>
          <w:sz w:val="36"/>
          <w:szCs w:val="36"/>
          <w:rtl/>
        </w:rPr>
        <w:t>نمازی که با تکیه امام جمعه به اسلحه اقامه می شود.</w:t>
      </w:r>
    </w:p>
    <w:p w:rsidR="00000000" w:rsidRDefault="00EB7B05">
      <w:pPr>
        <w:pStyle w:val="contentparagraph"/>
        <w:bidi/>
        <w:jc w:val="both"/>
        <w:divId w:val="2041589871"/>
        <w:rPr>
          <w:rFonts w:cs="B Zar" w:hint="cs"/>
          <w:color w:val="000000"/>
          <w:sz w:val="36"/>
          <w:szCs w:val="36"/>
          <w:rtl/>
        </w:rPr>
      </w:pPr>
      <w:r>
        <w:rPr>
          <w:rStyle w:val="contenttext"/>
          <w:rFonts w:cs="B Zar" w:hint="cs"/>
          <w:color w:val="000000"/>
          <w:sz w:val="36"/>
          <w:szCs w:val="36"/>
          <w:rtl/>
        </w:rPr>
        <w:t>نمازی که سبک شمردن و استخفاف آن، نشانه ی نفاق شمرده شده است.</w:t>
      </w:r>
    </w:p>
    <w:p w:rsidR="00000000" w:rsidRDefault="00EB7B05">
      <w:pPr>
        <w:pStyle w:val="contentparagraph"/>
        <w:bidi/>
        <w:jc w:val="both"/>
        <w:divId w:val="2041589871"/>
        <w:rPr>
          <w:rFonts w:cs="B Zar" w:hint="cs"/>
          <w:color w:val="000000"/>
          <w:sz w:val="36"/>
          <w:szCs w:val="36"/>
          <w:rtl/>
        </w:rPr>
      </w:pPr>
      <w:r>
        <w:rPr>
          <w:rStyle w:val="contenttext"/>
          <w:rFonts w:cs="B Zar" w:hint="cs"/>
          <w:color w:val="000000"/>
          <w:sz w:val="36"/>
          <w:szCs w:val="36"/>
          <w:rtl/>
        </w:rPr>
        <w:t>نمازی که در آن امام جمعه باید مردم را به تقوا سفا</w:t>
      </w:r>
      <w:r>
        <w:rPr>
          <w:rStyle w:val="contenttext"/>
          <w:rFonts w:cs="B Zar" w:hint="cs"/>
          <w:color w:val="000000"/>
          <w:sz w:val="36"/>
          <w:szCs w:val="36"/>
          <w:rtl/>
        </w:rPr>
        <w:t>رش کند.</w:t>
      </w:r>
    </w:p>
    <w:p w:rsidR="00000000" w:rsidRDefault="00EB7B05">
      <w:pPr>
        <w:pStyle w:val="contentparagraph"/>
        <w:bidi/>
        <w:jc w:val="both"/>
        <w:divId w:val="2041589871"/>
        <w:rPr>
          <w:rFonts w:cs="B Zar" w:hint="cs"/>
          <w:color w:val="000000"/>
          <w:sz w:val="36"/>
          <w:szCs w:val="36"/>
          <w:rtl/>
        </w:rPr>
      </w:pPr>
      <w:r>
        <w:rPr>
          <w:rStyle w:val="contenttext"/>
          <w:rFonts w:cs="B Zar" w:hint="cs"/>
          <w:color w:val="000000"/>
          <w:sz w:val="36"/>
          <w:szCs w:val="36"/>
          <w:rtl/>
        </w:rPr>
        <w:t>نمازی که در آن مردم از مسایل جهان آگاه می شوند.</w:t>
      </w:r>
    </w:p>
    <w:p w:rsidR="00000000" w:rsidRDefault="00EB7B05">
      <w:pPr>
        <w:pStyle w:val="contentparagraph"/>
        <w:bidi/>
        <w:jc w:val="both"/>
        <w:divId w:val="2041589871"/>
        <w:rPr>
          <w:rFonts w:cs="B Zar" w:hint="cs"/>
          <w:color w:val="000000"/>
          <w:sz w:val="36"/>
          <w:szCs w:val="36"/>
          <w:rtl/>
        </w:rPr>
      </w:pPr>
      <w:r>
        <w:rPr>
          <w:rStyle w:val="contenttext"/>
          <w:rFonts w:cs="B Zar" w:hint="cs"/>
          <w:color w:val="000000"/>
          <w:sz w:val="36"/>
          <w:szCs w:val="36"/>
          <w:rtl/>
        </w:rPr>
        <w:t>نمازی که باید به جماعت برگزار شود ونمی توان آن را فردی خواند.</w:t>
      </w:r>
    </w:p>
    <w:p w:rsidR="00000000" w:rsidRDefault="00EB7B05">
      <w:pPr>
        <w:pStyle w:val="contentparagraph"/>
        <w:bidi/>
        <w:jc w:val="both"/>
        <w:divId w:val="2041589871"/>
        <w:rPr>
          <w:rFonts w:cs="B Zar" w:hint="cs"/>
          <w:color w:val="000000"/>
          <w:sz w:val="36"/>
          <w:szCs w:val="36"/>
          <w:rtl/>
        </w:rPr>
      </w:pPr>
      <w:r>
        <w:rPr>
          <w:rStyle w:val="contenttext"/>
          <w:rFonts w:cs="B Zar" w:hint="cs"/>
          <w:color w:val="000000"/>
          <w:sz w:val="36"/>
          <w:szCs w:val="36"/>
          <w:rtl/>
        </w:rPr>
        <w:t>نمازی که سفارش شده تسهیلات لازم برای حضور زندانیان مالی در آن فراهم شود.</w:t>
      </w:r>
      <w:hyperlink w:anchor="content_note_141_3" w:tooltip="897. وسائل الشیعه، ج 5، ص 36." w:history="1">
        <w:r>
          <w:rPr>
            <w:rStyle w:val="Hyperlink"/>
            <w:rFonts w:cs="B Zar" w:hint="cs"/>
            <w:sz w:val="36"/>
            <w:szCs w:val="36"/>
            <w:rtl/>
          </w:rPr>
          <w:t>(3)</w:t>
        </w:r>
      </w:hyperlink>
    </w:p>
    <w:p w:rsidR="00000000" w:rsidRDefault="00EB7B05">
      <w:pPr>
        <w:pStyle w:val="contentparagraph"/>
        <w:bidi/>
        <w:jc w:val="both"/>
        <w:divId w:val="2041589871"/>
        <w:rPr>
          <w:rFonts w:cs="B Zar" w:hint="cs"/>
          <w:color w:val="000000"/>
          <w:sz w:val="36"/>
          <w:szCs w:val="36"/>
          <w:rtl/>
        </w:rPr>
      </w:pPr>
      <w:r>
        <w:rPr>
          <w:rStyle w:val="contenttext"/>
          <w:rFonts w:cs="B Zar" w:hint="cs"/>
          <w:color w:val="000000"/>
          <w:sz w:val="36"/>
          <w:szCs w:val="36"/>
          <w:rtl/>
        </w:rPr>
        <w:t>نمازی که سزاوار است سفر به خاطر حضور در آن به تأخیر افتد. حضرت علی علیه السلام در نامه ای به حارث همدانی می فرماید: روز جمعه مسافرت مکن تا در نماز حاضر شوی مگر سفری که در راه خدا باشد و یا کاری که به انجام آن معذوری.</w:t>
      </w:r>
      <w:hyperlink w:anchor="content_note_141_4" w:tooltip="898. نهج البلاغه، نامه 69." w:history="1">
        <w:r>
          <w:rPr>
            <w:rStyle w:val="Hyperlink"/>
            <w:rFonts w:cs="B Zar" w:hint="cs"/>
            <w:sz w:val="36"/>
            <w:szCs w:val="36"/>
            <w:rtl/>
          </w:rPr>
          <w:t>(4)</w:t>
        </w:r>
      </w:hyperlink>
    </w:p>
    <w:p w:rsidR="00000000" w:rsidRDefault="00EB7B05">
      <w:pPr>
        <w:pStyle w:val="contentparagraph"/>
        <w:bidi/>
        <w:jc w:val="both"/>
        <w:divId w:val="2041589871"/>
        <w:rPr>
          <w:rFonts w:cs="B Zar" w:hint="cs"/>
          <w:color w:val="000000"/>
          <w:sz w:val="36"/>
          <w:szCs w:val="36"/>
          <w:rtl/>
        </w:rPr>
      </w:pPr>
      <w:r>
        <w:rPr>
          <w:rStyle w:val="contenttext"/>
          <w:rFonts w:cs="B Zar" w:hint="cs"/>
          <w:color w:val="000000"/>
          <w:sz w:val="36"/>
          <w:szCs w:val="36"/>
          <w:rtl/>
        </w:rPr>
        <w:t>نمازی که سفارش شده از روز قبل، خود را برای حضور در آن آماده کنید. حضرت علی علیه السلام از اینکه روز پنج شنبه دارویی مصرف کنند که سبب ضعف (و عدم شرکت در نماز) در روز جمعه شود، مردم</w:t>
      </w:r>
      <w:r>
        <w:rPr>
          <w:rStyle w:val="contenttext"/>
          <w:rFonts w:cs="B Zar" w:hint="cs"/>
          <w:color w:val="000000"/>
          <w:sz w:val="36"/>
          <w:szCs w:val="36"/>
          <w:rtl/>
        </w:rPr>
        <w:t xml:space="preserve"> را نهی می فرمودند</w:t>
      </w:r>
      <w:hyperlink w:anchor="content_note_141_5" w:tooltip="899. بحارالانوار، ج 89، ص 197." w:history="1">
        <w:r>
          <w:rPr>
            <w:rStyle w:val="Hyperlink"/>
            <w:rFonts w:cs="B Zar" w:hint="cs"/>
            <w:sz w:val="36"/>
            <w:szCs w:val="36"/>
            <w:rtl/>
          </w:rPr>
          <w:t>(5)</w:t>
        </w:r>
      </w:hyperlink>
      <w:r>
        <w:rPr>
          <w:rStyle w:val="contenttext"/>
          <w:rFonts w:cs="B Zar" w:hint="cs"/>
          <w:color w:val="000000"/>
          <w:sz w:val="36"/>
          <w:szCs w:val="36"/>
          <w:rtl/>
        </w:rPr>
        <w:t xml:space="preserve"> و امام باقرعلیه السلام در وصف یاران پیامبراکرم صلی الله علیه وآله فرمودند: آنان از روز پنج شنبه خود را برای نماز جمعه آماده می کردند.</w:t>
      </w:r>
      <w:hyperlink w:anchor="content_note_141_6" w:tooltip="900. وسائل الشیعه، ج 5، ص 46." w:history="1">
        <w:r>
          <w:rPr>
            <w:rStyle w:val="Hyperlink"/>
            <w:rFonts w:cs="B Zar" w:hint="cs"/>
            <w:sz w:val="36"/>
            <w:szCs w:val="36"/>
            <w:rtl/>
          </w:rPr>
          <w:t>(6)</w:t>
        </w:r>
      </w:hyperlink>
    </w:p>
    <w:p w:rsidR="00000000" w:rsidRDefault="00EB7B05">
      <w:pPr>
        <w:pStyle w:val="contentparagraph"/>
        <w:bidi/>
        <w:jc w:val="both"/>
        <w:divId w:val="2041589871"/>
        <w:rPr>
          <w:rFonts w:cs="B Zar" w:hint="cs"/>
          <w:color w:val="000000"/>
          <w:sz w:val="36"/>
          <w:szCs w:val="36"/>
          <w:rtl/>
        </w:rPr>
      </w:pPr>
      <w:r>
        <w:rPr>
          <w:rStyle w:val="contenttext"/>
          <w:rFonts w:cs="B Zar" w:hint="cs"/>
          <w:color w:val="000000"/>
          <w:sz w:val="36"/>
          <w:szCs w:val="36"/>
          <w:rtl/>
        </w:rPr>
        <w:t>نمازی که ثواب شرکت در آن برای مسافر، بیش از ثواب افرادی است که مقیم همان شهرند.</w:t>
      </w:r>
      <w:hyperlink w:anchor="content_note_141_7" w:tooltip="901. وسائل الشیعه، ج 5، ص 36." w:history="1">
        <w:r>
          <w:rPr>
            <w:rStyle w:val="Hyperlink"/>
            <w:rFonts w:cs="B Zar" w:hint="cs"/>
            <w:sz w:val="36"/>
            <w:szCs w:val="36"/>
            <w:rtl/>
          </w:rPr>
          <w:t>(7)</w:t>
        </w:r>
      </w:hyperlink>
    </w:p>
    <w:p w:rsidR="00000000" w:rsidRDefault="00EB7B05">
      <w:pPr>
        <w:pStyle w:val="contentparagraph"/>
        <w:bidi/>
        <w:jc w:val="both"/>
        <w:divId w:val="2041589871"/>
        <w:rPr>
          <w:rFonts w:cs="B Zar" w:hint="cs"/>
          <w:color w:val="000000"/>
          <w:sz w:val="36"/>
          <w:szCs w:val="36"/>
          <w:rtl/>
        </w:rPr>
      </w:pPr>
      <w:r>
        <w:rPr>
          <w:rStyle w:val="contenttext"/>
          <w:rFonts w:cs="B Zar" w:hint="cs"/>
          <w:color w:val="000000"/>
          <w:sz w:val="36"/>
          <w:szCs w:val="36"/>
          <w:rtl/>
        </w:rPr>
        <w:t xml:space="preserve">نمازی که یک شب مانده به انجام آن، به تلاوت آیات آن سفارش شده است. در روایات </w:t>
      </w:r>
    </w:p>
    <w:p w:rsidR="00000000" w:rsidRDefault="00EB7B05">
      <w:pPr>
        <w:pStyle w:val="contentparagraph"/>
        <w:bidi/>
        <w:jc w:val="both"/>
        <w:divId w:val="2041589871"/>
        <w:rPr>
          <w:rFonts w:cs="B Zar" w:hint="cs"/>
          <w:color w:val="000000"/>
          <w:sz w:val="36"/>
          <w:szCs w:val="36"/>
          <w:rtl/>
        </w:rPr>
      </w:pPr>
      <w:r>
        <w:rPr>
          <w:rStyle w:val="contenttext"/>
          <w:rFonts w:cs="B Zar" w:hint="cs"/>
          <w:color w:val="000000"/>
          <w:sz w:val="36"/>
          <w:szCs w:val="36"/>
          <w:rtl/>
        </w:rPr>
        <w:t>ص:141</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47" style="width:0;height:1.5pt" o:hralign="center" o:hrstd="t" o:hr="t" fillcolor="#a0a0a0" stroked="f"/>
        </w:pict>
      </w:r>
    </w:p>
    <w:p w:rsidR="00000000" w:rsidRDefault="00EB7B05">
      <w:pPr>
        <w:bidi/>
        <w:jc w:val="both"/>
        <w:divId w:val="991831717"/>
        <w:rPr>
          <w:rFonts w:eastAsia="Times New Roman" w:cs="B Zar" w:hint="cs"/>
          <w:color w:val="000000"/>
          <w:sz w:val="36"/>
          <w:szCs w:val="36"/>
          <w:rtl/>
        </w:rPr>
      </w:pPr>
      <w:r>
        <w:rPr>
          <w:rFonts w:eastAsia="Times New Roman" w:cs="B Zar" w:hint="cs"/>
          <w:color w:val="000000"/>
          <w:sz w:val="36"/>
          <w:szCs w:val="36"/>
          <w:rtl/>
        </w:rPr>
        <w:t>1- 895. تهذیب، ج 3، ص 237.</w:t>
      </w:r>
    </w:p>
    <w:p w:rsidR="00000000" w:rsidRDefault="00EB7B05">
      <w:pPr>
        <w:bidi/>
        <w:jc w:val="both"/>
        <w:divId w:val="571163123"/>
        <w:rPr>
          <w:rFonts w:eastAsia="Times New Roman" w:cs="B Zar" w:hint="cs"/>
          <w:color w:val="000000"/>
          <w:sz w:val="36"/>
          <w:szCs w:val="36"/>
          <w:rtl/>
        </w:rPr>
      </w:pPr>
      <w:r>
        <w:rPr>
          <w:rFonts w:eastAsia="Times New Roman" w:cs="B Zar" w:hint="cs"/>
          <w:color w:val="000000"/>
          <w:sz w:val="36"/>
          <w:szCs w:val="36"/>
          <w:rtl/>
        </w:rPr>
        <w:t>2- 896. وسائل الشیعه، ج 5، ص 46.</w:t>
      </w:r>
    </w:p>
    <w:p w:rsidR="00000000" w:rsidRDefault="00EB7B05">
      <w:pPr>
        <w:bidi/>
        <w:jc w:val="both"/>
        <w:divId w:val="433985643"/>
        <w:rPr>
          <w:rFonts w:eastAsia="Times New Roman" w:cs="B Zar" w:hint="cs"/>
          <w:color w:val="000000"/>
          <w:sz w:val="36"/>
          <w:szCs w:val="36"/>
          <w:rtl/>
        </w:rPr>
      </w:pPr>
      <w:r>
        <w:rPr>
          <w:rFonts w:eastAsia="Times New Roman" w:cs="B Zar" w:hint="cs"/>
          <w:color w:val="000000"/>
          <w:sz w:val="36"/>
          <w:szCs w:val="36"/>
          <w:rtl/>
        </w:rPr>
        <w:t>3- 897. وسائل الشیعه، ج 5، ص 36.</w:t>
      </w:r>
    </w:p>
    <w:p w:rsidR="00000000" w:rsidRDefault="00EB7B05">
      <w:pPr>
        <w:bidi/>
        <w:jc w:val="both"/>
        <w:divId w:val="1388801272"/>
        <w:rPr>
          <w:rFonts w:eastAsia="Times New Roman" w:cs="B Zar" w:hint="cs"/>
          <w:color w:val="000000"/>
          <w:sz w:val="36"/>
          <w:szCs w:val="36"/>
          <w:rtl/>
        </w:rPr>
      </w:pPr>
      <w:r>
        <w:rPr>
          <w:rFonts w:eastAsia="Times New Roman" w:cs="B Zar" w:hint="cs"/>
          <w:color w:val="000000"/>
          <w:sz w:val="36"/>
          <w:szCs w:val="36"/>
          <w:rtl/>
        </w:rPr>
        <w:t>4- 898. نهج البلاغه، نامه 69.</w:t>
      </w:r>
    </w:p>
    <w:p w:rsidR="00000000" w:rsidRDefault="00EB7B05">
      <w:pPr>
        <w:bidi/>
        <w:jc w:val="both"/>
        <w:divId w:val="505244581"/>
        <w:rPr>
          <w:rFonts w:eastAsia="Times New Roman" w:cs="B Zar" w:hint="cs"/>
          <w:color w:val="000000"/>
          <w:sz w:val="36"/>
          <w:szCs w:val="36"/>
          <w:rtl/>
        </w:rPr>
      </w:pPr>
      <w:r>
        <w:rPr>
          <w:rFonts w:eastAsia="Times New Roman" w:cs="B Zar" w:hint="cs"/>
          <w:color w:val="000000"/>
          <w:sz w:val="36"/>
          <w:szCs w:val="36"/>
          <w:rtl/>
        </w:rPr>
        <w:t>5- 899. بحارا</w:t>
      </w:r>
      <w:r>
        <w:rPr>
          <w:rFonts w:eastAsia="Times New Roman" w:cs="B Zar" w:hint="cs"/>
          <w:color w:val="000000"/>
          <w:sz w:val="36"/>
          <w:szCs w:val="36"/>
          <w:rtl/>
        </w:rPr>
        <w:t>لانوار، ج 89، ص 197.</w:t>
      </w:r>
    </w:p>
    <w:p w:rsidR="00000000" w:rsidRDefault="00EB7B05">
      <w:pPr>
        <w:bidi/>
        <w:jc w:val="both"/>
        <w:divId w:val="1238704793"/>
        <w:rPr>
          <w:rFonts w:eastAsia="Times New Roman" w:cs="B Zar" w:hint="cs"/>
          <w:color w:val="000000"/>
          <w:sz w:val="36"/>
          <w:szCs w:val="36"/>
          <w:rtl/>
        </w:rPr>
      </w:pPr>
      <w:r>
        <w:rPr>
          <w:rFonts w:eastAsia="Times New Roman" w:cs="B Zar" w:hint="cs"/>
          <w:color w:val="000000"/>
          <w:sz w:val="36"/>
          <w:szCs w:val="36"/>
          <w:rtl/>
        </w:rPr>
        <w:t>6- 900. وسائل الشیعه، ج 5، ص 46.</w:t>
      </w:r>
    </w:p>
    <w:p w:rsidR="00000000" w:rsidRDefault="00EB7B05">
      <w:pPr>
        <w:bidi/>
        <w:jc w:val="both"/>
        <w:divId w:val="1272318197"/>
        <w:rPr>
          <w:rFonts w:eastAsia="Times New Roman" w:cs="B Zar" w:hint="cs"/>
          <w:color w:val="000000"/>
          <w:sz w:val="36"/>
          <w:szCs w:val="36"/>
          <w:rtl/>
        </w:rPr>
      </w:pPr>
      <w:r>
        <w:rPr>
          <w:rFonts w:eastAsia="Times New Roman" w:cs="B Zar" w:hint="cs"/>
          <w:color w:val="000000"/>
          <w:sz w:val="36"/>
          <w:szCs w:val="36"/>
          <w:rtl/>
        </w:rPr>
        <w:t>7- 901. وسائل الشیعه، ج 5، ص 36.</w:t>
      </w:r>
    </w:p>
    <w:p w:rsidR="00000000" w:rsidRDefault="00EB7B05">
      <w:pPr>
        <w:pStyle w:val="contentparagraph"/>
        <w:bidi/>
        <w:jc w:val="both"/>
        <w:divId w:val="867379595"/>
        <w:rPr>
          <w:rFonts w:cs="B Zar" w:hint="cs"/>
          <w:color w:val="000000"/>
          <w:sz w:val="36"/>
          <w:szCs w:val="36"/>
          <w:rtl/>
        </w:rPr>
      </w:pPr>
      <w:r>
        <w:rPr>
          <w:rStyle w:val="contenttext"/>
          <w:rFonts w:cs="B Zar" w:hint="cs"/>
          <w:color w:val="000000"/>
          <w:sz w:val="36"/>
          <w:szCs w:val="36"/>
          <w:rtl/>
        </w:rPr>
        <w:t>سفارش شده که در نماز مغرب شب جمعه، سوره جمعه تلاوت شود که به نوعی تذکر و یادآوری و آماده شدن برای نماز جمعه است.</w:t>
      </w:r>
    </w:p>
    <w:p w:rsidR="00000000" w:rsidRDefault="00EB7B05">
      <w:pPr>
        <w:pStyle w:val="contentparagraph"/>
        <w:bidi/>
        <w:jc w:val="both"/>
        <w:divId w:val="867379595"/>
        <w:rPr>
          <w:rFonts w:cs="B Zar" w:hint="cs"/>
          <w:color w:val="000000"/>
          <w:sz w:val="36"/>
          <w:szCs w:val="36"/>
          <w:rtl/>
        </w:rPr>
      </w:pPr>
      <w:r>
        <w:rPr>
          <w:rStyle w:val="contenttext"/>
          <w:rFonts w:cs="B Zar" w:hint="cs"/>
          <w:color w:val="000000"/>
          <w:sz w:val="36"/>
          <w:szCs w:val="36"/>
          <w:rtl/>
        </w:rPr>
        <w:t xml:space="preserve">پیامبراکرم صلی الله علیه وآله فرمود: هر قدمی که مؤمن به </w:t>
      </w:r>
      <w:r>
        <w:rPr>
          <w:rStyle w:val="contenttext"/>
          <w:rFonts w:cs="B Zar" w:hint="cs"/>
          <w:color w:val="000000"/>
          <w:sz w:val="36"/>
          <w:szCs w:val="36"/>
          <w:rtl/>
        </w:rPr>
        <w:t>سوی نماز جمعه بر می دارد، خداوند هول و هراس روز قیامت را از او کم می کند.</w:t>
      </w:r>
      <w:hyperlink w:anchor="content_note_142_1" w:tooltip="902. مستدرک الوسائل، ج 6، ص 42." w:history="1">
        <w:r>
          <w:rPr>
            <w:rStyle w:val="Hyperlink"/>
            <w:rFonts w:cs="B Zar" w:hint="cs"/>
            <w:sz w:val="36"/>
            <w:szCs w:val="36"/>
            <w:rtl/>
          </w:rPr>
          <w:t>(1)</w:t>
        </w:r>
      </w:hyperlink>
    </w:p>
    <w:p w:rsidR="00000000" w:rsidRDefault="00EB7B05">
      <w:pPr>
        <w:pStyle w:val="contentparagraph"/>
        <w:bidi/>
        <w:jc w:val="both"/>
        <w:divId w:val="867379595"/>
        <w:rPr>
          <w:rFonts w:cs="B Zar" w:hint="cs"/>
          <w:color w:val="000000"/>
          <w:sz w:val="36"/>
          <w:szCs w:val="36"/>
          <w:rtl/>
        </w:rPr>
      </w:pPr>
      <w:r>
        <w:rPr>
          <w:rStyle w:val="contenttext"/>
          <w:rFonts w:cs="B Zar" w:hint="cs"/>
          <w:color w:val="000000"/>
          <w:sz w:val="36"/>
          <w:szCs w:val="36"/>
          <w:rtl/>
        </w:rPr>
        <w:t>نماز جمعه کفّاره گناهانی است که انسان در طول هفته انجام می دهد، البته مادامی که گناهان کبیره را رها ک</w:t>
      </w:r>
      <w:r>
        <w:rPr>
          <w:rStyle w:val="contenttext"/>
          <w:rFonts w:cs="B Zar" w:hint="cs"/>
          <w:color w:val="000000"/>
          <w:sz w:val="36"/>
          <w:szCs w:val="36"/>
          <w:rtl/>
        </w:rPr>
        <w:t>ند.</w:t>
      </w:r>
      <w:hyperlink w:anchor="content_note_142_2" w:tooltip="903. بحار الانوار، ج 89، ص 256." w:history="1">
        <w:r>
          <w:rPr>
            <w:rStyle w:val="Hyperlink"/>
            <w:rFonts w:cs="B Zar" w:hint="cs"/>
            <w:sz w:val="36"/>
            <w:szCs w:val="36"/>
            <w:rtl/>
          </w:rPr>
          <w:t>(2)</w:t>
        </w:r>
      </w:hyperlink>
    </w:p>
    <w:p w:rsidR="00000000" w:rsidRDefault="00EB7B05">
      <w:pPr>
        <w:pStyle w:val="contentparagraph"/>
        <w:bidi/>
        <w:jc w:val="both"/>
        <w:divId w:val="867379595"/>
        <w:rPr>
          <w:rFonts w:cs="B Zar" w:hint="cs"/>
          <w:color w:val="000000"/>
          <w:sz w:val="36"/>
          <w:szCs w:val="36"/>
          <w:rtl/>
        </w:rPr>
      </w:pPr>
      <w:r>
        <w:rPr>
          <w:rStyle w:val="contenttext"/>
          <w:rFonts w:cs="B Zar" w:hint="cs"/>
          <w:color w:val="000000"/>
          <w:sz w:val="36"/>
          <w:szCs w:val="36"/>
          <w:rtl/>
        </w:rPr>
        <w:t>کسی که کارگری را اجیر کرده او را از رفتن به نماز جمعه باز ندارد که گناه می کند.</w:t>
      </w:r>
      <w:hyperlink w:anchor="content_note_142_3" w:tooltip="904. مستدرک الوسائل، ج 6، ص 7." w:history="1">
        <w:r>
          <w:rPr>
            <w:rStyle w:val="Hyperlink"/>
            <w:rFonts w:cs="B Zar" w:hint="cs"/>
            <w:sz w:val="36"/>
            <w:szCs w:val="36"/>
            <w:rtl/>
          </w:rPr>
          <w:t>(3)</w:t>
        </w:r>
      </w:hyperlink>
    </w:p>
    <w:p w:rsidR="00000000" w:rsidRDefault="00EB7B05">
      <w:pPr>
        <w:pStyle w:val="contentparagraph"/>
        <w:bidi/>
        <w:jc w:val="both"/>
        <w:divId w:val="867379595"/>
        <w:rPr>
          <w:rFonts w:cs="B Zar" w:hint="cs"/>
          <w:color w:val="000000"/>
          <w:sz w:val="36"/>
          <w:szCs w:val="36"/>
          <w:rtl/>
        </w:rPr>
      </w:pPr>
      <w:r>
        <w:rPr>
          <w:rStyle w:val="contenttext"/>
          <w:rFonts w:cs="B Zar" w:hint="cs"/>
          <w:color w:val="000000"/>
          <w:sz w:val="36"/>
          <w:szCs w:val="36"/>
          <w:rtl/>
        </w:rPr>
        <w:t>هرکس سه جمعه پی در پی بدون عذر موجّه نماز جمعه را ترک نماید، نام او به عنوان منافق ثبت می شود. «من ترک الجمعه ثلاثه متتابعه لغیر علّه کتب منافقاً»</w:t>
      </w:r>
      <w:hyperlink w:anchor="content_note_142_4" w:tooltip="905. مستدرک الوسائل، ج 8، ص 407." w:history="1">
        <w:r>
          <w:rPr>
            <w:rStyle w:val="Hyperlink"/>
            <w:rFonts w:cs="B Zar" w:hint="cs"/>
            <w:sz w:val="36"/>
            <w:szCs w:val="36"/>
            <w:rtl/>
          </w:rPr>
          <w:t>(4)</w:t>
        </w:r>
      </w:hyperlink>
    </w:p>
    <w:p w:rsidR="00000000" w:rsidRDefault="00EB7B05">
      <w:pPr>
        <w:pStyle w:val="contentparagraph"/>
        <w:bidi/>
        <w:jc w:val="both"/>
        <w:divId w:val="867379595"/>
        <w:rPr>
          <w:rFonts w:cs="B Zar" w:hint="cs"/>
          <w:color w:val="000000"/>
          <w:sz w:val="36"/>
          <w:szCs w:val="36"/>
          <w:rtl/>
        </w:rPr>
      </w:pPr>
      <w:r>
        <w:rPr>
          <w:rStyle w:val="contenttext"/>
          <w:rFonts w:cs="B Zar" w:hint="cs"/>
          <w:color w:val="000000"/>
          <w:sz w:val="36"/>
          <w:szCs w:val="36"/>
          <w:rtl/>
        </w:rPr>
        <w:t xml:space="preserve">و در روایت دیگری می خوانیم </w:t>
      </w:r>
      <w:r>
        <w:rPr>
          <w:rStyle w:val="contenttext"/>
          <w:rFonts w:cs="B Zar" w:hint="cs"/>
          <w:color w:val="000000"/>
          <w:sz w:val="36"/>
          <w:szCs w:val="36"/>
          <w:rtl/>
        </w:rPr>
        <w:t>هرکس به غیر از بیماری و عذر موجه دیگری سه جمعه در نماز جمعه حضور نیابد، خداوند بر قلب او مُهر می زند.</w:t>
      </w:r>
      <w:hyperlink w:anchor="content_note_142_5" w:tooltip="906. کنز العمّال، حدیث 21147." w:history="1">
        <w:r>
          <w:rPr>
            <w:rStyle w:val="Hyperlink"/>
            <w:rFonts w:cs="B Zar" w:hint="cs"/>
            <w:sz w:val="36"/>
            <w:szCs w:val="36"/>
            <w:rtl/>
          </w:rPr>
          <w:t>(5)</w:t>
        </w:r>
      </w:hyperlink>
    </w:p>
    <w:p w:rsidR="00000000" w:rsidRDefault="00EB7B05">
      <w:pPr>
        <w:pStyle w:val="contentparagraph"/>
        <w:bidi/>
        <w:jc w:val="both"/>
        <w:divId w:val="867379595"/>
        <w:rPr>
          <w:rFonts w:cs="B Zar" w:hint="cs"/>
          <w:color w:val="000000"/>
          <w:sz w:val="36"/>
          <w:szCs w:val="36"/>
          <w:rtl/>
        </w:rPr>
      </w:pPr>
      <w:r>
        <w:rPr>
          <w:rStyle w:val="contenttext"/>
          <w:rFonts w:cs="B Zar" w:hint="cs"/>
          <w:color w:val="000000"/>
          <w:sz w:val="36"/>
          <w:szCs w:val="36"/>
          <w:rtl/>
        </w:rPr>
        <w:t>هرکس نتوانست در نماز جمعه شرکت کند، پس مبلغی را صدقه دهد (تا کفّاره ی عدم ح</w:t>
      </w:r>
      <w:r>
        <w:rPr>
          <w:rStyle w:val="contenttext"/>
          <w:rFonts w:cs="B Zar" w:hint="cs"/>
          <w:color w:val="000000"/>
          <w:sz w:val="36"/>
          <w:szCs w:val="36"/>
          <w:rtl/>
        </w:rPr>
        <w:t>ضور او در نماز جمعه باشد).</w:t>
      </w:r>
      <w:hyperlink w:anchor="content_note_142_6" w:tooltip="907. کنز العمّال، حدیث 21139." w:history="1">
        <w:r>
          <w:rPr>
            <w:rStyle w:val="Hyperlink"/>
            <w:rFonts w:cs="B Zar" w:hint="cs"/>
            <w:sz w:val="36"/>
            <w:szCs w:val="36"/>
            <w:rtl/>
          </w:rPr>
          <w:t>(6)</w:t>
        </w:r>
      </w:hyperlink>
    </w:p>
    <w:p w:rsidR="00000000" w:rsidRDefault="00EB7B05">
      <w:pPr>
        <w:pStyle w:val="contentparagraph"/>
        <w:bidi/>
        <w:jc w:val="both"/>
        <w:divId w:val="867379595"/>
        <w:rPr>
          <w:rFonts w:cs="B Zar" w:hint="cs"/>
          <w:color w:val="000000"/>
          <w:sz w:val="36"/>
          <w:szCs w:val="36"/>
          <w:rtl/>
        </w:rPr>
      </w:pPr>
      <w:r>
        <w:rPr>
          <w:rStyle w:val="contenttext"/>
          <w:rFonts w:cs="B Zar" w:hint="cs"/>
          <w:color w:val="000000"/>
          <w:sz w:val="36"/>
          <w:szCs w:val="36"/>
          <w:rtl/>
        </w:rPr>
        <w:t xml:space="preserve">رسول گرامی اسلام صلی الله علیه وآله فرمود: هرکس در زمان حیات و یا پس از مرگ من، نماز جمعه را از روی انکار یا استخفاف و سبک شمردن ترک کند، خداوند کارش </w:t>
      </w:r>
      <w:r>
        <w:rPr>
          <w:rStyle w:val="contenttext"/>
          <w:rFonts w:cs="B Zar" w:hint="cs"/>
          <w:color w:val="000000"/>
          <w:sz w:val="36"/>
          <w:szCs w:val="36"/>
          <w:rtl/>
        </w:rPr>
        <w:t>را جمع نمی کند، در امورش برکت قرار نمی دهد و حج و صدقه او قبول نیست، مگر آن که توبه کند.</w:t>
      </w:r>
      <w:hyperlink w:anchor="content_note_142_7" w:tooltip="908. مستدرک الوسائل، ج 6، ص 10." w:history="1">
        <w:r>
          <w:rPr>
            <w:rStyle w:val="Hyperlink"/>
            <w:rFonts w:cs="B Zar" w:hint="cs"/>
            <w:sz w:val="36"/>
            <w:szCs w:val="36"/>
            <w:rtl/>
          </w:rPr>
          <w:t>(7)</w:t>
        </w:r>
      </w:hyperlink>
    </w:p>
    <w:p w:rsidR="00000000" w:rsidRDefault="00EB7B05">
      <w:pPr>
        <w:pStyle w:val="contentparagraph"/>
        <w:bidi/>
        <w:jc w:val="both"/>
        <w:divId w:val="867379595"/>
        <w:rPr>
          <w:rFonts w:cs="B Zar" w:hint="cs"/>
          <w:color w:val="000000"/>
          <w:sz w:val="36"/>
          <w:szCs w:val="36"/>
          <w:rtl/>
        </w:rPr>
      </w:pPr>
      <w:r>
        <w:rPr>
          <w:rStyle w:val="contenttext"/>
          <w:rFonts w:cs="B Zar" w:hint="cs"/>
          <w:color w:val="000000"/>
          <w:sz w:val="36"/>
          <w:szCs w:val="36"/>
          <w:rtl/>
        </w:rPr>
        <w:t>ص:142</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48" style="width:0;height:1.5pt" o:hralign="center" o:hrstd="t" o:hr="t" fillcolor="#a0a0a0" stroked="f"/>
        </w:pict>
      </w:r>
    </w:p>
    <w:p w:rsidR="00000000" w:rsidRDefault="00EB7B05">
      <w:pPr>
        <w:bidi/>
        <w:jc w:val="both"/>
        <w:divId w:val="1303736400"/>
        <w:rPr>
          <w:rFonts w:eastAsia="Times New Roman" w:cs="B Zar" w:hint="cs"/>
          <w:color w:val="000000"/>
          <w:sz w:val="36"/>
          <w:szCs w:val="36"/>
          <w:rtl/>
        </w:rPr>
      </w:pPr>
      <w:r>
        <w:rPr>
          <w:rFonts w:eastAsia="Times New Roman" w:cs="B Zar" w:hint="cs"/>
          <w:color w:val="000000"/>
          <w:sz w:val="36"/>
          <w:szCs w:val="36"/>
          <w:rtl/>
        </w:rPr>
        <w:t>1- 902. مستدرک الوسائل، ج 6، ص 42.</w:t>
      </w:r>
    </w:p>
    <w:p w:rsidR="00000000" w:rsidRDefault="00EB7B05">
      <w:pPr>
        <w:bidi/>
        <w:jc w:val="both"/>
        <w:divId w:val="1360006214"/>
        <w:rPr>
          <w:rFonts w:eastAsia="Times New Roman" w:cs="B Zar" w:hint="cs"/>
          <w:color w:val="000000"/>
          <w:sz w:val="36"/>
          <w:szCs w:val="36"/>
          <w:rtl/>
        </w:rPr>
      </w:pPr>
      <w:r>
        <w:rPr>
          <w:rFonts w:eastAsia="Times New Roman" w:cs="B Zar" w:hint="cs"/>
          <w:color w:val="000000"/>
          <w:sz w:val="36"/>
          <w:szCs w:val="36"/>
          <w:rtl/>
        </w:rPr>
        <w:t>2- 903. ب</w:t>
      </w:r>
      <w:r>
        <w:rPr>
          <w:rFonts w:eastAsia="Times New Roman" w:cs="B Zar" w:hint="cs"/>
          <w:color w:val="000000"/>
          <w:sz w:val="36"/>
          <w:szCs w:val="36"/>
          <w:rtl/>
        </w:rPr>
        <w:t>حار الانوار، ج 89، ص 256.</w:t>
      </w:r>
    </w:p>
    <w:p w:rsidR="00000000" w:rsidRDefault="00EB7B05">
      <w:pPr>
        <w:bidi/>
        <w:jc w:val="both"/>
        <w:divId w:val="1866938159"/>
        <w:rPr>
          <w:rFonts w:eastAsia="Times New Roman" w:cs="B Zar" w:hint="cs"/>
          <w:color w:val="000000"/>
          <w:sz w:val="36"/>
          <w:szCs w:val="36"/>
          <w:rtl/>
        </w:rPr>
      </w:pPr>
      <w:r>
        <w:rPr>
          <w:rFonts w:eastAsia="Times New Roman" w:cs="B Zar" w:hint="cs"/>
          <w:color w:val="000000"/>
          <w:sz w:val="36"/>
          <w:szCs w:val="36"/>
          <w:rtl/>
        </w:rPr>
        <w:t>3- 904. مستدرک الوسائل، ج 6، ص 7.</w:t>
      </w:r>
    </w:p>
    <w:p w:rsidR="00000000" w:rsidRDefault="00EB7B05">
      <w:pPr>
        <w:bidi/>
        <w:jc w:val="both"/>
        <w:divId w:val="287855052"/>
        <w:rPr>
          <w:rFonts w:eastAsia="Times New Roman" w:cs="B Zar" w:hint="cs"/>
          <w:color w:val="000000"/>
          <w:sz w:val="36"/>
          <w:szCs w:val="36"/>
          <w:rtl/>
        </w:rPr>
      </w:pPr>
      <w:r>
        <w:rPr>
          <w:rFonts w:eastAsia="Times New Roman" w:cs="B Zar" w:hint="cs"/>
          <w:color w:val="000000"/>
          <w:sz w:val="36"/>
          <w:szCs w:val="36"/>
          <w:rtl/>
        </w:rPr>
        <w:t>4- 905. مستدرک الوسائل، ج 8، ص 407.</w:t>
      </w:r>
    </w:p>
    <w:p w:rsidR="00000000" w:rsidRDefault="00EB7B05">
      <w:pPr>
        <w:bidi/>
        <w:jc w:val="both"/>
        <w:divId w:val="585071960"/>
        <w:rPr>
          <w:rFonts w:eastAsia="Times New Roman" w:cs="B Zar" w:hint="cs"/>
          <w:color w:val="000000"/>
          <w:sz w:val="36"/>
          <w:szCs w:val="36"/>
          <w:rtl/>
        </w:rPr>
      </w:pPr>
      <w:r>
        <w:rPr>
          <w:rFonts w:eastAsia="Times New Roman" w:cs="B Zar" w:hint="cs"/>
          <w:color w:val="000000"/>
          <w:sz w:val="36"/>
          <w:szCs w:val="36"/>
          <w:rtl/>
        </w:rPr>
        <w:t>5- 906. کنز العمّال، حدیث 21147.</w:t>
      </w:r>
    </w:p>
    <w:p w:rsidR="00000000" w:rsidRDefault="00EB7B05">
      <w:pPr>
        <w:bidi/>
        <w:jc w:val="both"/>
        <w:divId w:val="1082482929"/>
        <w:rPr>
          <w:rFonts w:eastAsia="Times New Roman" w:cs="B Zar" w:hint="cs"/>
          <w:color w:val="000000"/>
          <w:sz w:val="36"/>
          <w:szCs w:val="36"/>
          <w:rtl/>
        </w:rPr>
      </w:pPr>
      <w:r>
        <w:rPr>
          <w:rFonts w:eastAsia="Times New Roman" w:cs="B Zar" w:hint="cs"/>
          <w:color w:val="000000"/>
          <w:sz w:val="36"/>
          <w:szCs w:val="36"/>
          <w:rtl/>
        </w:rPr>
        <w:t>6- 907. کنز العمّال، حدیث 21139.</w:t>
      </w:r>
    </w:p>
    <w:p w:rsidR="00000000" w:rsidRDefault="00EB7B05">
      <w:pPr>
        <w:bidi/>
        <w:jc w:val="both"/>
        <w:divId w:val="488399078"/>
        <w:rPr>
          <w:rFonts w:eastAsia="Times New Roman" w:cs="B Zar" w:hint="cs"/>
          <w:color w:val="000000"/>
          <w:sz w:val="36"/>
          <w:szCs w:val="36"/>
          <w:rtl/>
        </w:rPr>
      </w:pPr>
      <w:r>
        <w:rPr>
          <w:rFonts w:eastAsia="Times New Roman" w:cs="B Zar" w:hint="cs"/>
          <w:color w:val="000000"/>
          <w:sz w:val="36"/>
          <w:szCs w:val="36"/>
          <w:rtl/>
        </w:rPr>
        <w:t>7- 908. مستدرک الوسائل، ج 6، ص 10.</w:t>
      </w:r>
    </w:p>
    <w:p w:rsidR="00000000" w:rsidRDefault="00EB7B05">
      <w:pPr>
        <w:pStyle w:val="Heading3"/>
        <w:shd w:val="clear" w:color="auto" w:fill="FFFFFF"/>
        <w:bidi/>
        <w:jc w:val="both"/>
        <w:divId w:val="2057192683"/>
        <w:rPr>
          <w:rFonts w:eastAsia="Times New Roman" w:cs="B Titr" w:hint="cs"/>
          <w:b w:val="0"/>
          <w:bCs w:val="0"/>
          <w:color w:val="FF0080"/>
          <w:sz w:val="30"/>
          <w:szCs w:val="30"/>
          <w:rtl/>
        </w:rPr>
      </w:pPr>
      <w:r>
        <w:rPr>
          <w:rFonts w:eastAsia="Times New Roman" w:cs="B Titr" w:hint="cs"/>
          <w:b w:val="0"/>
          <w:bCs w:val="0"/>
          <w:color w:val="FF0080"/>
          <w:sz w:val="30"/>
          <w:szCs w:val="30"/>
          <w:rtl/>
        </w:rPr>
        <w:t>131. نماز و بازدارندگی از منکرات</w:t>
      </w:r>
    </w:p>
    <w:p w:rsidR="00000000" w:rsidRDefault="00EB7B05">
      <w:pPr>
        <w:pStyle w:val="contentparagraph"/>
        <w:bidi/>
        <w:jc w:val="both"/>
        <w:divId w:val="2057192683"/>
        <w:rPr>
          <w:rFonts w:cs="B Zar" w:hint="cs"/>
          <w:color w:val="000000"/>
          <w:sz w:val="36"/>
          <w:szCs w:val="36"/>
          <w:rtl/>
        </w:rPr>
      </w:pPr>
      <w:hyperlink w:anchor="content_note_143_1" w:tooltip="909. ذیل آیه 45 سوره عنکبوت." w:history="1">
        <w:r>
          <w:rPr>
            <w:rStyle w:val="Hyperlink"/>
            <w:rFonts w:cs="B Zar" w:hint="cs"/>
            <w:sz w:val="36"/>
            <w:szCs w:val="36"/>
            <w:rtl/>
          </w:rPr>
          <w:t>(1)</w:t>
        </w:r>
      </w:hyperlink>
    </w:p>
    <w:p w:rsidR="00000000" w:rsidRDefault="00EB7B05">
      <w:pPr>
        <w:pStyle w:val="contentparagraph"/>
        <w:bidi/>
        <w:jc w:val="both"/>
        <w:divId w:val="2057192683"/>
        <w:rPr>
          <w:rFonts w:cs="B Zar" w:hint="cs"/>
          <w:color w:val="000000"/>
          <w:sz w:val="36"/>
          <w:szCs w:val="36"/>
          <w:rtl/>
        </w:rPr>
      </w:pPr>
      <w:r>
        <w:rPr>
          <w:rStyle w:val="contenttext"/>
          <w:rFonts w:cs="B Zar" w:hint="cs"/>
          <w:color w:val="000000"/>
          <w:sz w:val="36"/>
          <w:szCs w:val="36"/>
          <w:rtl/>
        </w:rPr>
        <w:t>سؤال: چگونه نماز فرد و جامعه را از فحشا و منکر باز می دارد؟</w:t>
      </w:r>
    </w:p>
    <w:p w:rsidR="00000000" w:rsidRDefault="00EB7B05">
      <w:pPr>
        <w:pStyle w:val="contentparagraph"/>
        <w:bidi/>
        <w:jc w:val="both"/>
        <w:divId w:val="2057192683"/>
        <w:rPr>
          <w:rFonts w:cs="B Zar" w:hint="cs"/>
          <w:color w:val="000000"/>
          <w:sz w:val="36"/>
          <w:szCs w:val="36"/>
          <w:rtl/>
        </w:rPr>
      </w:pPr>
      <w:r>
        <w:rPr>
          <w:rStyle w:val="contenttext"/>
          <w:rFonts w:cs="B Zar" w:hint="cs"/>
          <w:color w:val="000000"/>
          <w:sz w:val="36"/>
          <w:szCs w:val="36"/>
          <w:rtl/>
        </w:rPr>
        <w:t xml:space="preserve">پاسخ: 1. ریشه ی تمام منکرات غفلت است و خداوند در آیه 179 سوره ی اعراف، انسان غافل را از حیوان بدتر شمرده است. «اولئک </w:t>
      </w:r>
      <w:r>
        <w:rPr>
          <w:rStyle w:val="contenttext"/>
          <w:rFonts w:cs="B Zar" w:hint="cs"/>
          <w:color w:val="000000"/>
          <w:sz w:val="36"/>
          <w:szCs w:val="36"/>
          <w:rtl/>
        </w:rPr>
        <w:t>کالانعام بل هم اضلّ اولئک هم الغافلون» و نماز چون یاد خدا و بهترین وسیله ی غفلت زدایی است، پس زمینه ی منکرات را از بین می برد.</w:t>
      </w:r>
    </w:p>
    <w:p w:rsidR="00000000" w:rsidRDefault="00EB7B05">
      <w:pPr>
        <w:pStyle w:val="contentparagraph"/>
        <w:bidi/>
        <w:jc w:val="both"/>
        <w:divId w:val="2057192683"/>
        <w:rPr>
          <w:rFonts w:cs="B Zar" w:hint="cs"/>
          <w:color w:val="000000"/>
          <w:sz w:val="36"/>
          <w:szCs w:val="36"/>
          <w:rtl/>
        </w:rPr>
      </w:pPr>
      <w:r>
        <w:rPr>
          <w:rStyle w:val="contenttext"/>
          <w:rFonts w:cs="B Zar" w:hint="cs"/>
          <w:color w:val="000000"/>
          <w:sz w:val="36"/>
          <w:szCs w:val="36"/>
          <w:rtl/>
        </w:rPr>
        <w:t>2. اقامه ی نماز و داشتن رنگ الهی، مانع گرفتن رنگ شیطانی است. چنانکه کسی که لباس سفید بپوشد، حاضر نیست در جای کثیف و آلوده بنشیند.</w:t>
      </w:r>
    </w:p>
    <w:p w:rsidR="00000000" w:rsidRDefault="00EB7B05">
      <w:pPr>
        <w:pStyle w:val="contentparagraph"/>
        <w:bidi/>
        <w:jc w:val="both"/>
        <w:divId w:val="2057192683"/>
        <w:rPr>
          <w:rFonts w:cs="B Zar" w:hint="cs"/>
          <w:color w:val="000000"/>
          <w:sz w:val="36"/>
          <w:szCs w:val="36"/>
          <w:rtl/>
        </w:rPr>
      </w:pPr>
      <w:r>
        <w:rPr>
          <w:rStyle w:val="contenttext"/>
          <w:rFonts w:cs="B Zar" w:hint="cs"/>
          <w:color w:val="000000"/>
          <w:sz w:val="36"/>
          <w:szCs w:val="36"/>
          <w:rtl/>
        </w:rPr>
        <w:t>3. در کنار نماز، معمولاً توصیه به زکات شده است، که فرد را از منکر بخل و بی تفاوتی در برابر محرومان و جامعه را از منکر فقر که زمینه ی رویکرد به منکرات است، رها می سازد.</w:t>
      </w:r>
    </w:p>
    <w:p w:rsidR="00000000" w:rsidRDefault="00EB7B05">
      <w:pPr>
        <w:pStyle w:val="contentparagraph"/>
        <w:bidi/>
        <w:jc w:val="both"/>
        <w:divId w:val="2057192683"/>
        <w:rPr>
          <w:rFonts w:cs="B Zar" w:hint="cs"/>
          <w:color w:val="000000"/>
          <w:sz w:val="36"/>
          <w:szCs w:val="36"/>
          <w:rtl/>
        </w:rPr>
      </w:pPr>
      <w:r>
        <w:rPr>
          <w:rStyle w:val="contenttext"/>
          <w:rFonts w:cs="B Zar" w:hint="cs"/>
          <w:color w:val="000000"/>
          <w:sz w:val="36"/>
          <w:szCs w:val="36"/>
          <w:rtl/>
        </w:rPr>
        <w:t>4. نماز، دارای احکام و دستوراتی است که رعایت هر یک از آنها انسان را از بسیاری گناهان با</w:t>
      </w:r>
      <w:r>
        <w:rPr>
          <w:rStyle w:val="contenttext"/>
          <w:rFonts w:cs="B Zar" w:hint="cs"/>
          <w:color w:val="000000"/>
          <w:sz w:val="36"/>
          <w:szCs w:val="36"/>
          <w:rtl/>
        </w:rPr>
        <w:t>ز می دارد، مثلاً:</w:t>
      </w:r>
    </w:p>
    <w:p w:rsidR="00000000" w:rsidRDefault="00EB7B05">
      <w:pPr>
        <w:pStyle w:val="contentparagraph"/>
        <w:bidi/>
        <w:jc w:val="both"/>
        <w:divId w:val="2057192683"/>
        <w:rPr>
          <w:rFonts w:cs="B Zar" w:hint="cs"/>
          <w:color w:val="000000"/>
          <w:sz w:val="36"/>
          <w:szCs w:val="36"/>
          <w:rtl/>
        </w:rPr>
      </w:pPr>
      <w:r>
        <w:rPr>
          <w:rStyle w:val="contenttext"/>
          <w:rFonts w:cs="B Zar" w:hint="cs"/>
          <w:color w:val="000000"/>
          <w:sz w:val="36"/>
          <w:szCs w:val="36"/>
          <w:rtl/>
        </w:rPr>
        <w:t>* شرط حلال بودن مکان و لباس نمازگزار، انسان را از تجاوز به حقوق دیگران باز می دارد.</w:t>
      </w:r>
    </w:p>
    <w:p w:rsidR="00000000" w:rsidRDefault="00EB7B05">
      <w:pPr>
        <w:pStyle w:val="contentparagraph"/>
        <w:bidi/>
        <w:jc w:val="both"/>
        <w:divId w:val="2057192683"/>
        <w:rPr>
          <w:rFonts w:cs="B Zar" w:hint="cs"/>
          <w:color w:val="000000"/>
          <w:sz w:val="36"/>
          <w:szCs w:val="36"/>
          <w:rtl/>
        </w:rPr>
      </w:pPr>
      <w:r>
        <w:rPr>
          <w:rStyle w:val="contenttext"/>
          <w:rFonts w:cs="B Zar" w:hint="cs"/>
          <w:color w:val="000000"/>
          <w:sz w:val="36"/>
          <w:szCs w:val="36"/>
          <w:rtl/>
        </w:rPr>
        <w:t>* رعایت شرط پاک بودن آب وضو، مکان، لباس و بدن نمازگزار، انسان را از آلودگی و بی مبالاتی دور می کند.</w:t>
      </w:r>
    </w:p>
    <w:p w:rsidR="00000000" w:rsidRDefault="00EB7B05">
      <w:pPr>
        <w:pStyle w:val="contentparagraph"/>
        <w:bidi/>
        <w:jc w:val="both"/>
        <w:divId w:val="2057192683"/>
        <w:rPr>
          <w:rFonts w:cs="B Zar" w:hint="cs"/>
          <w:color w:val="000000"/>
          <w:sz w:val="36"/>
          <w:szCs w:val="36"/>
          <w:rtl/>
        </w:rPr>
      </w:pPr>
      <w:r>
        <w:rPr>
          <w:rStyle w:val="contenttext"/>
          <w:rFonts w:cs="B Zar" w:hint="cs"/>
          <w:color w:val="000000"/>
          <w:sz w:val="36"/>
          <w:szCs w:val="36"/>
          <w:rtl/>
        </w:rPr>
        <w:t xml:space="preserve">* شرط اخلاص، انسان را از منکر شرک، ریا و سُمعه باز می </w:t>
      </w:r>
      <w:r>
        <w:rPr>
          <w:rStyle w:val="contenttext"/>
          <w:rFonts w:cs="B Zar" w:hint="cs"/>
          <w:color w:val="000000"/>
          <w:sz w:val="36"/>
          <w:szCs w:val="36"/>
          <w:rtl/>
        </w:rPr>
        <w:t>دارد.</w:t>
      </w:r>
    </w:p>
    <w:p w:rsidR="00000000" w:rsidRDefault="00EB7B05">
      <w:pPr>
        <w:pStyle w:val="contentparagraph"/>
        <w:bidi/>
        <w:jc w:val="both"/>
        <w:divId w:val="2057192683"/>
        <w:rPr>
          <w:rFonts w:cs="B Zar" w:hint="cs"/>
          <w:color w:val="000000"/>
          <w:sz w:val="36"/>
          <w:szCs w:val="36"/>
          <w:rtl/>
        </w:rPr>
      </w:pPr>
      <w:r>
        <w:rPr>
          <w:rStyle w:val="contenttext"/>
          <w:rFonts w:cs="B Zar" w:hint="cs"/>
          <w:color w:val="000000"/>
          <w:sz w:val="36"/>
          <w:szCs w:val="36"/>
          <w:rtl/>
        </w:rPr>
        <w:t>* شرط قبله، انسان را از منکر بی هدفی و به هر سو توجّه کردن باز می دارد.</w:t>
      </w:r>
    </w:p>
    <w:p w:rsidR="00000000" w:rsidRDefault="00EB7B05">
      <w:pPr>
        <w:pStyle w:val="contentparagraph"/>
        <w:bidi/>
        <w:jc w:val="both"/>
        <w:divId w:val="2057192683"/>
        <w:rPr>
          <w:rFonts w:cs="B Zar" w:hint="cs"/>
          <w:color w:val="000000"/>
          <w:sz w:val="36"/>
          <w:szCs w:val="36"/>
          <w:rtl/>
        </w:rPr>
      </w:pPr>
      <w:r>
        <w:rPr>
          <w:rStyle w:val="contenttext"/>
          <w:rFonts w:cs="B Zar" w:hint="cs"/>
          <w:color w:val="000000"/>
          <w:sz w:val="36"/>
          <w:szCs w:val="36"/>
          <w:rtl/>
        </w:rPr>
        <w:t>* رکوع و سجده، انسان را از منکر تکبّر باز می دارد.</w:t>
      </w:r>
    </w:p>
    <w:p w:rsidR="00000000" w:rsidRDefault="00EB7B05">
      <w:pPr>
        <w:pStyle w:val="contentparagraph"/>
        <w:bidi/>
        <w:jc w:val="both"/>
        <w:divId w:val="2057192683"/>
        <w:rPr>
          <w:rFonts w:cs="B Zar" w:hint="cs"/>
          <w:color w:val="000000"/>
          <w:sz w:val="36"/>
          <w:szCs w:val="36"/>
          <w:rtl/>
        </w:rPr>
      </w:pPr>
      <w:r>
        <w:rPr>
          <w:rStyle w:val="contenttext"/>
          <w:rFonts w:cs="B Zar" w:hint="cs"/>
          <w:color w:val="000000"/>
          <w:sz w:val="36"/>
          <w:szCs w:val="36"/>
          <w:rtl/>
        </w:rPr>
        <w:t>* توجّه به پوشش مناسب در نماز، انسان را از منکر برهنگی و بی حیایی حفظ می کند.</w:t>
      </w:r>
    </w:p>
    <w:p w:rsidR="00000000" w:rsidRDefault="00EB7B05">
      <w:pPr>
        <w:pStyle w:val="contentparagraph"/>
        <w:bidi/>
        <w:jc w:val="both"/>
        <w:divId w:val="2057192683"/>
        <w:rPr>
          <w:rFonts w:cs="B Zar" w:hint="cs"/>
          <w:color w:val="000000"/>
          <w:sz w:val="36"/>
          <w:szCs w:val="36"/>
          <w:rtl/>
        </w:rPr>
      </w:pPr>
      <w:r>
        <w:rPr>
          <w:rStyle w:val="contenttext"/>
          <w:rFonts w:cs="B Zar" w:hint="cs"/>
          <w:color w:val="000000"/>
          <w:sz w:val="36"/>
          <w:szCs w:val="36"/>
          <w:rtl/>
        </w:rPr>
        <w:t>* توجّه به عدالت امام جماعت، سبب دوری افراد از فس</w:t>
      </w:r>
      <w:r>
        <w:rPr>
          <w:rStyle w:val="contenttext"/>
          <w:rFonts w:cs="B Zar" w:hint="cs"/>
          <w:color w:val="000000"/>
          <w:sz w:val="36"/>
          <w:szCs w:val="36"/>
          <w:rtl/>
        </w:rPr>
        <w:t>ق و خلاف می شود.</w:t>
      </w:r>
    </w:p>
    <w:p w:rsidR="00000000" w:rsidRDefault="00EB7B05">
      <w:pPr>
        <w:pStyle w:val="contentparagraph"/>
        <w:bidi/>
        <w:jc w:val="both"/>
        <w:divId w:val="2057192683"/>
        <w:rPr>
          <w:rFonts w:cs="B Zar" w:hint="cs"/>
          <w:color w:val="000000"/>
          <w:sz w:val="36"/>
          <w:szCs w:val="36"/>
          <w:rtl/>
        </w:rPr>
      </w:pPr>
      <w:r>
        <w:rPr>
          <w:rStyle w:val="contenttext"/>
          <w:rFonts w:cs="B Zar" w:hint="cs"/>
          <w:color w:val="000000"/>
          <w:sz w:val="36"/>
          <w:szCs w:val="36"/>
          <w:rtl/>
        </w:rPr>
        <w:t>* نماز جماعت، انسان را از گوشه گیری نابجا نجات می دهد.</w:t>
      </w:r>
    </w:p>
    <w:p w:rsidR="00000000" w:rsidRDefault="00EB7B05">
      <w:pPr>
        <w:pStyle w:val="contentparagraph"/>
        <w:bidi/>
        <w:jc w:val="both"/>
        <w:divId w:val="2057192683"/>
        <w:rPr>
          <w:rFonts w:cs="B Zar" w:hint="cs"/>
          <w:color w:val="000000"/>
          <w:sz w:val="36"/>
          <w:szCs w:val="36"/>
          <w:rtl/>
        </w:rPr>
      </w:pPr>
      <w:r>
        <w:rPr>
          <w:rStyle w:val="contenttext"/>
          <w:rFonts w:cs="B Zar" w:hint="cs"/>
          <w:color w:val="000000"/>
          <w:sz w:val="36"/>
          <w:szCs w:val="36"/>
          <w:rtl/>
        </w:rPr>
        <w:t>* احکام و شرایط نماز جماعت، بسیاری از ارزش ها را زنده می کند از جمله: مردمی بودن، جلو نیافتادن از رهبر، عقب نماندن از جامعه، سکوت در برابر سخن حقّ امام جماعت، نظم و</w:t>
      </w:r>
    </w:p>
    <w:p w:rsidR="00000000" w:rsidRDefault="00EB7B05">
      <w:pPr>
        <w:pStyle w:val="contentparagraph"/>
        <w:bidi/>
        <w:jc w:val="both"/>
        <w:divId w:val="2057192683"/>
        <w:rPr>
          <w:rFonts w:cs="B Zar" w:hint="cs"/>
          <w:color w:val="000000"/>
          <w:sz w:val="36"/>
          <w:szCs w:val="36"/>
          <w:rtl/>
        </w:rPr>
      </w:pPr>
      <w:r>
        <w:rPr>
          <w:rStyle w:val="contenttext"/>
          <w:rFonts w:cs="B Zar" w:hint="cs"/>
          <w:color w:val="000000"/>
          <w:sz w:val="36"/>
          <w:szCs w:val="36"/>
          <w:rtl/>
        </w:rPr>
        <w:t>ص:143</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49" style="width:0;height:1.5pt" o:hralign="center" o:hrstd="t" o:hr="t" fillcolor="#a0a0a0" stroked="f"/>
        </w:pict>
      </w:r>
    </w:p>
    <w:p w:rsidR="00000000" w:rsidRDefault="00EB7B05">
      <w:pPr>
        <w:bidi/>
        <w:jc w:val="both"/>
        <w:divId w:val="1617130302"/>
        <w:rPr>
          <w:rFonts w:eastAsia="Times New Roman" w:cs="B Zar" w:hint="cs"/>
          <w:color w:val="000000"/>
          <w:sz w:val="36"/>
          <w:szCs w:val="36"/>
          <w:rtl/>
        </w:rPr>
      </w:pPr>
      <w:r>
        <w:rPr>
          <w:rFonts w:eastAsia="Times New Roman" w:cs="B Zar" w:hint="cs"/>
          <w:color w:val="000000"/>
          <w:sz w:val="36"/>
          <w:szCs w:val="36"/>
          <w:rtl/>
        </w:rPr>
        <w:t>1- 909. ذیل آیه 45 سوره عنکبوت.</w:t>
      </w:r>
    </w:p>
    <w:p w:rsidR="00000000" w:rsidRDefault="00EB7B05">
      <w:pPr>
        <w:pStyle w:val="contentparagraph"/>
        <w:bidi/>
        <w:jc w:val="both"/>
        <w:divId w:val="519898228"/>
        <w:rPr>
          <w:rFonts w:cs="B Zar" w:hint="cs"/>
          <w:color w:val="000000"/>
          <w:sz w:val="36"/>
          <w:szCs w:val="36"/>
          <w:rtl/>
        </w:rPr>
      </w:pPr>
      <w:r>
        <w:rPr>
          <w:rStyle w:val="contenttext"/>
          <w:rFonts w:cs="B Zar" w:hint="cs"/>
          <w:color w:val="000000"/>
          <w:sz w:val="36"/>
          <w:szCs w:val="36"/>
          <w:rtl/>
        </w:rPr>
        <w:t>انضباط، ارزش گذاری نسبت به انسان های با تقوا، دوری از تفرقه، دوری از گرایش های مذموم نژادی، اقلیمی، سیاسی و حضور در صحنه که ترک هریک از آنها، منکر است.</w:t>
      </w:r>
    </w:p>
    <w:p w:rsidR="00000000" w:rsidRDefault="00EB7B05">
      <w:pPr>
        <w:pStyle w:val="contentparagraph"/>
        <w:bidi/>
        <w:jc w:val="both"/>
        <w:divId w:val="519898228"/>
        <w:rPr>
          <w:rFonts w:cs="B Zar" w:hint="cs"/>
          <w:color w:val="000000"/>
          <w:sz w:val="36"/>
          <w:szCs w:val="36"/>
          <w:rtl/>
        </w:rPr>
      </w:pPr>
      <w:r>
        <w:rPr>
          <w:rStyle w:val="contenttext"/>
          <w:rFonts w:cs="B Zar" w:hint="cs"/>
          <w:color w:val="000000"/>
          <w:sz w:val="36"/>
          <w:szCs w:val="36"/>
          <w:rtl/>
        </w:rPr>
        <w:t>* لزوم تلاوت سوره حمد در هر نماز، رابطه ی انسان را با آفریننده ی جهان، «ربّ العالمین»، با تشکّر، تعبّد و خضوع در برابر او، «ایّاک نعبد» با توکّل و استمداد از او، «ایّاک نستعین»، با توجّه و یادآوری معاد، «مالک یوم الدین» با رهبران معصوم و اولیای الهی، «انعم</w:t>
      </w:r>
      <w:r>
        <w:rPr>
          <w:rStyle w:val="contenttext"/>
          <w:rFonts w:cs="B Zar" w:hint="cs"/>
          <w:color w:val="000000"/>
          <w:sz w:val="36"/>
          <w:szCs w:val="36"/>
          <w:rtl/>
        </w:rPr>
        <w:t>ت علیهم»، با برائت از رهبران فاسد، «غیرالمغضوب» و رابطه ی انسان را با دیگر مردم جامعه «نعبد و نستعین» بیان می کند که غفلت از هریک از آنها منکر، یا زمینه ساز منکری بزرگ است.</w:t>
      </w:r>
    </w:p>
    <w:p w:rsidR="00000000" w:rsidRDefault="00EB7B05">
      <w:pPr>
        <w:pStyle w:val="Heading3"/>
        <w:shd w:val="clear" w:color="auto" w:fill="FFFFFF"/>
        <w:bidi/>
        <w:jc w:val="both"/>
        <w:divId w:val="1293629184"/>
        <w:rPr>
          <w:rFonts w:eastAsia="Times New Roman" w:cs="B Titr" w:hint="cs"/>
          <w:b w:val="0"/>
          <w:bCs w:val="0"/>
          <w:color w:val="FF0080"/>
          <w:sz w:val="30"/>
          <w:szCs w:val="30"/>
          <w:rtl/>
        </w:rPr>
      </w:pPr>
      <w:r>
        <w:rPr>
          <w:rFonts w:eastAsia="Times New Roman" w:cs="B Titr" w:hint="cs"/>
          <w:b w:val="0"/>
          <w:bCs w:val="0"/>
          <w:color w:val="FF0080"/>
          <w:sz w:val="30"/>
          <w:szCs w:val="30"/>
          <w:rtl/>
        </w:rPr>
        <w:t>132. جایگاه روز جمعه در آیات و روایات</w:t>
      </w:r>
    </w:p>
    <w:p w:rsidR="00000000" w:rsidRDefault="00EB7B05">
      <w:pPr>
        <w:pStyle w:val="contentparagraph"/>
        <w:bidi/>
        <w:jc w:val="both"/>
        <w:divId w:val="1293629184"/>
        <w:rPr>
          <w:rFonts w:cs="B Zar" w:hint="cs"/>
          <w:color w:val="000000"/>
          <w:sz w:val="36"/>
          <w:szCs w:val="36"/>
          <w:rtl/>
        </w:rPr>
      </w:pPr>
      <w:hyperlink w:anchor="content_note_144_1" w:tooltip="910. ذیل آیه 9 سوره جمعه." w:history="1">
        <w:r>
          <w:rPr>
            <w:rStyle w:val="Hyperlink"/>
            <w:rFonts w:cs="B Zar" w:hint="cs"/>
            <w:sz w:val="36"/>
            <w:szCs w:val="36"/>
            <w:rtl/>
          </w:rPr>
          <w:t>(1)</w:t>
        </w:r>
      </w:hyperlink>
    </w:p>
    <w:p w:rsidR="00000000" w:rsidRDefault="00EB7B05">
      <w:pPr>
        <w:pStyle w:val="contentparagraph"/>
        <w:bidi/>
        <w:jc w:val="both"/>
        <w:divId w:val="1293629184"/>
        <w:rPr>
          <w:rFonts w:cs="B Zar" w:hint="cs"/>
          <w:color w:val="000000"/>
          <w:sz w:val="36"/>
          <w:szCs w:val="36"/>
          <w:rtl/>
        </w:rPr>
      </w:pPr>
      <w:r>
        <w:rPr>
          <w:rStyle w:val="contenttext"/>
          <w:rFonts w:cs="B Zar" w:hint="cs"/>
          <w:color w:val="000000"/>
          <w:sz w:val="36"/>
          <w:szCs w:val="36"/>
          <w:rtl/>
        </w:rPr>
        <w:t>رسول گرامی اسلام در معراج مشاهده فرمود که فرشتگان برای کسانی که روز جمعه به نماز جمعه حاضر شوند و غسل جمعه کنند، طلب مغفرت می نمایند و می گویند: «الّلهم اغفر للذین یحضرون صلاه الجمعه الّلهم اغفر للذین یغتسلون یوم الجمعه»</w:t>
      </w:r>
      <w:hyperlink w:anchor="content_note_144_2" w:tooltip="911. مستدرک الوسائل، ج 6، ص 91." w:history="1">
        <w:r>
          <w:rPr>
            <w:rStyle w:val="Hyperlink"/>
            <w:rFonts w:cs="B Zar" w:hint="cs"/>
            <w:sz w:val="36"/>
            <w:szCs w:val="36"/>
            <w:rtl/>
          </w:rPr>
          <w:t>(2)</w:t>
        </w:r>
      </w:hyperlink>
    </w:p>
    <w:p w:rsidR="00000000" w:rsidRDefault="00EB7B05">
      <w:pPr>
        <w:pStyle w:val="contentparagraph"/>
        <w:bidi/>
        <w:jc w:val="both"/>
        <w:divId w:val="1293629184"/>
        <w:rPr>
          <w:rFonts w:cs="B Zar" w:hint="cs"/>
          <w:color w:val="000000"/>
          <w:sz w:val="36"/>
          <w:szCs w:val="36"/>
          <w:rtl/>
        </w:rPr>
      </w:pPr>
      <w:r>
        <w:rPr>
          <w:rStyle w:val="contenttext"/>
          <w:rFonts w:cs="B Zar" w:hint="cs"/>
          <w:color w:val="000000"/>
          <w:sz w:val="36"/>
          <w:szCs w:val="36"/>
          <w:rtl/>
        </w:rPr>
        <w:t>در اسلام، در میان روزها، روز جمعه از اهمیّت خاصی برخوردار است و روایات در این باره بسیار است که به برخی از آنها اشاره می شود:</w:t>
      </w:r>
    </w:p>
    <w:p w:rsidR="00000000" w:rsidRDefault="00EB7B05">
      <w:pPr>
        <w:pStyle w:val="contentparagraph"/>
        <w:bidi/>
        <w:jc w:val="both"/>
        <w:divId w:val="1293629184"/>
        <w:rPr>
          <w:rFonts w:cs="B Zar" w:hint="cs"/>
          <w:color w:val="000000"/>
          <w:sz w:val="36"/>
          <w:szCs w:val="36"/>
          <w:rtl/>
        </w:rPr>
      </w:pPr>
      <w:r>
        <w:rPr>
          <w:rStyle w:val="contenttext"/>
          <w:rFonts w:cs="B Zar" w:hint="cs"/>
          <w:color w:val="000000"/>
          <w:sz w:val="36"/>
          <w:szCs w:val="36"/>
          <w:rtl/>
        </w:rPr>
        <w:t>* پیامبراکرم صلی الله علیه وآله فرمودند: جمعه، سرور روزهای هفته و دارای بزرگ ترین مرتبه در نزد خداوند متعال است.</w:t>
      </w:r>
      <w:hyperlink w:anchor="content_note_144_3" w:tooltip="912. وسائل الشیعه، ج 5، ص 17." w:history="1">
        <w:r>
          <w:rPr>
            <w:rStyle w:val="Hyperlink"/>
            <w:rFonts w:cs="B Zar" w:hint="cs"/>
            <w:sz w:val="36"/>
            <w:szCs w:val="36"/>
            <w:rtl/>
          </w:rPr>
          <w:t>(3)</w:t>
        </w:r>
      </w:hyperlink>
    </w:p>
    <w:p w:rsidR="00000000" w:rsidRDefault="00EB7B05">
      <w:pPr>
        <w:pStyle w:val="contentparagraph"/>
        <w:bidi/>
        <w:jc w:val="both"/>
        <w:divId w:val="1293629184"/>
        <w:rPr>
          <w:rFonts w:cs="B Zar" w:hint="cs"/>
          <w:color w:val="000000"/>
          <w:sz w:val="36"/>
          <w:szCs w:val="36"/>
          <w:rtl/>
        </w:rPr>
      </w:pPr>
      <w:r>
        <w:rPr>
          <w:rStyle w:val="contenttext"/>
          <w:rFonts w:cs="B Zar" w:hint="cs"/>
          <w:color w:val="000000"/>
          <w:sz w:val="36"/>
          <w:szCs w:val="36"/>
          <w:rtl/>
        </w:rPr>
        <w:t>* جمعه، روز کمک به محرومان و فقراست. در حدیث می خوانیم که پرداخت</w:t>
      </w:r>
      <w:r>
        <w:rPr>
          <w:rStyle w:val="contenttext"/>
          <w:rFonts w:cs="B Zar" w:hint="cs"/>
          <w:color w:val="000000"/>
          <w:sz w:val="36"/>
          <w:szCs w:val="36"/>
          <w:rtl/>
        </w:rPr>
        <w:t xml:space="preserve"> صدقه و انفاق خود را در روز جمعه پرداخت کنید.</w:t>
      </w:r>
      <w:hyperlink w:anchor="content_note_144_4" w:tooltip="913. وسائل الشیعه، ج 5، ص 67." w:history="1">
        <w:r>
          <w:rPr>
            <w:rStyle w:val="Hyperlink"/>
            <w:rFonts w:cs="B Zar" w:hint="cs"/>
            <w:sz w:val="36"/>
            <w:szCs w:val="36"/>
            <w:rtl/>
          </w:rPr>
          <w:t>(4)</w:t>
        </w:r>
      </w:hyperlink>
    </w:p>
    <w:p w:rsidR="00000000" w:rsidRDefault="00EB7B05">
      <w:pPr>
        <w:pStyle w:val="contentparagraph"/>
        <w:bidi/>
        <w:jc w:val="both"/>
        <w:divId w:val="1293629184"/>
        <w:rPr>
          <w:rFonts w:cs="B Zar" w:hint="cs"/>
          <w:color w:val="000000"/>
          <w:sz w:val="36"/>
          <w:szCs w:val="36"/>
          <w:rtl/>
        </w:rPr>
      </w:pPr>
      <w:r>
        <w:rPr>
          <w:rStyle w:val="contenttext"/>
          <w:rFonts w:cs="B Zar" w:hint="cs"/>
          <w:color w:val="000000"/>
          <w:sz w:val="36"/>
          <w:szCs w:val="36"/>
          <w:rtl/>
        </w:rPr>
        <w:t>* جمعه، عید مسلمانان است.</w:t>
      </w:r>
      <w:hyperlink w:anchor="content_note_144_5" w:tooltip="914. وسائل الشیعه، ج 5، ص 66." w:history="1">
        <w:r>
          <w:rPr>
            <w:rStyle w:val="Hyperlink"/>
            <w:rFonts w:cs="B Zar" w:hint="cs"/>
            <w:sz w:val="36"/>
            <w:szCs w:val="36"/>
            <w:rtl/>
          </w:rPr>
          <w:t>(5)</w:t>
        </w:r>
      </w:hyperlink>
    </w:p>
    <w:p w:rsidR="00000000" w:rsidRDefault="00EB7B05">
      <w:pPr>
        <w:pStyle w:val="contentparagraph"/>
        <w:bidi/>
        <w:jc w:val="both"/>
        <w:divId w:val="1293629184"/>
        <w:rPr>
          <w:rFonts w:cs="B Zar" w:hint="cs"/>
          <w:color w:val="000000"/>
          <w:sz w:val="36"/>
          <w:szCs w:val="36"/>
          <w:rtl/>
        </w:rPr>
      </w:pPr>
      <w:r>
        <w:rPr>
          <w:rStyle w:val="contenttext"/>
          <w:rFonts w:cs="B Zar" w:hint="cs"/>
          <w:color w:val="000000"/>
          <w:sz w:val="36"/>
          <w:szCs w:val="36"/>
          <w:rtl/>
        </w:rPr>
        <w:t xml:space="preserve">* جمعه روز ظهور امام زمان </w:t>
      </w:r>
      <w:r>
        <w:rPr>
          <w:rStyle w:val="contenttext"/>
          <w:rFonts w:cs="B Zar" w:hint="cs"/>
          <w:color w:val="000000"/>
          <w:sz w:val="36"/>
          <w:szCs w:val="36"/>
          <w:rtl/>
        </w:rPr>
        <w:t>علیه السلام و پایان غیبت آن حضرت است: «یخرج قائمنا یوم الجمعه»</w:t>
      </w:r>
      <w:hyperlink w:anchor="content_note_144_6" w:tooltip="915. کمال الدین، ص 164." w:history="1">
        <w:r>
          <w:rPr>
            <w:rStyle w:val="Hyperlink"/>
            <w:rFonts w:cs="B Zar" w:hint="cs"/>
            <w:sz w:val="36"/>
            <w:szCs w:val="36"/>
            <w:rtl/>
          </w:rPr>
          <w:t>(6)</w:t>
        </w:r>
      </w:hyperlink>
    </w:p>
    <w:p w:rsidR="00000000" w:rsidRDefault="00EB7B05">
      <w:pPr>
        <w:pStyle w:val="contentparagraph"/>
        <w:bidi/>
        <w:jc w:val="both"/>
        <w:divId w:val="1293629184"/>
        <w:rPr>
          <w:rFonts w:cs="B Zar" w:hint="cs"/>
          <w:color w:val="000000"/>
          <w:sz w:val="36"/>
          <w:szCs w:val="36"/>
          <w:rtl/>
        </w:rPr>
      </w:pPr>
      <w:r>
        <w:rPr>
          <w:rStyle w:val="contenttext"/>
          <w:rFonts w:cs="B Zar" w:hint="cs"/>
          <w:color w:val="000000"/>
          <w:sz w:val="36"/>
          <w:szCs w:val="36"/>
          <w:rtl/>
        </w:rPr>
        <w:t>* در روز جمعه درهای آسمان برای بالا رفتن اعمال بندگان باز می شود.</w:t>
      </w:r>
      <w:hyperlink w:anchor="content_note_144_7" w:tooltip="916. وسائل الشیعه،ج 5، ص 325." w:history="1">
        <w:r>
          <w:rPr>
            <w:rStyle w:val="Hyperlink"/>
            <w:rFonts w:cs="B Zar" w:hint="cs"/>
            <w:sz w:val="36"/>
            <w:szCs w:val="36"/>
            <w:rtl/>
          </w:rPr>
          <w:t>(7)</w:t>
        </w:r>
      </w:hyperlink>
    </w:p>
    <w:p w:rsidR="00000000" w:rsidRDefault="00EB7B05">
      <w:pPr>
        <w:pStyle w:val="contentparagraph"/>
        <w:bidi/>
        <w:jc w:val="both"/>
        <w:divId w:val="1293629184"/>
        <w:rPr>
          <w:rFonts w:cs="B Zar" w:hint="cs"/>
          <w:color w:val="000000"/>
          <w:sz w:val="36"/>
          <w:szCs w:val="36"/>
          <w:rtl/>
        </w:rPr>
      </w:pPr>
      <w:r>
        <w:rPr>
          <w:rStyle w:val="contenttext"/>
          <w:rFonts w:cs="B Zar" w:hint="cs"/>
          <w:color w:val="000000"/>
          <w:sz w:val="36"/>
          <w:szCs w:val="36"/>
          <w:rtl/>
        </w:rPr>
        <w:t>ص:144</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50" style="width:0;height:1.5pt" o:hralign="center" o:hrstd="t" o:hr="t" fillcolor="#a0a0a0" stroked="f"/>
        </w:pict>
      </w:r>
    </w:p>
    <w:p w:rsidR="00000000" w:rsidRDefault="00EB7B05">
      <w:pPr>
        <w:bidi/>
        <w:jc w:val="both"/>
        <w:divId w:val="1425148619"/>
        <w:rPr>
          <w:rFonts w:eastAsia="Times New Roman" w:cs="B Zar" w:hint="cs"/>
          <w:color w:val="000000"/>
          <w:sz w:val="36"/>
          <w:szCs w:val="36"/>
          <w:rtl/>
        </w:rPr>
      </w:pPr>
      <w:r>
        <w:rPr>
          <w:rFonts w:eastAsia="Times New Roman" w:cs="B Zar" w:hint="cs"/>
          <w:color w:val="000000"/>
          <w:sz w:val="36"/>
          <w:szCs w:val="36"/>
          <w:rtl/>
        </w:rPr>
        <w:t>1- 910. ذیل آیه 9 سوره جمعه.</w:t>
      </w:r>
    </w:p>
    <w:p w:rsidR="00000000" w:rsidRDefault="00EB7B05">
      <w:pPr>
        <w:bidi/>
        <w:jc w:val="both"/>
        <w:divId w:val="116919184"/>
        <w:rPr>
          <w:rFonts w:eastAsia="Times New Roman" w:cs="B Zar" w:hint="cs"/>
          <w:color w:val="000000"/>
          <w:sz w:val="36"/>
          <w:szCs w:val="36"/>
          <w:rtl/>
        </w:rPr>
      </w:pPr>
      <w:r>
        <w:rPr>
          <w:rFonts w:eastAsia="Times New Roman" w:cs="B Zar" w:hint="cs"/>
          <w:color w:val="000000"/>
          <w:sz w:val="36"/>
          <w:szCs w:val="36"/>
          <w:rtl/>
        </w:rPr>
        <w:t>2- 911. مستدرک الوسائل، ج 6، ص 91.</w:t>
      </w:r>
    </w:p>
    <w:p w:rsidR="00000000" w:rsidRDefault="00EB7B05">
      <w:pPr>
        <w:bidi/>
        <w:jc w:val="both"/>
        <w:divId w:val="783425609"/>
        <w:rPr>
          <w:rFonts w:eastAsia="Times New Roman" w:cs="B Zar" w:hint="cs"/>
          <w:color w:val="000000"/>
          <w:sz w:val="36"/>
          <w:szCs w:val="36"/>
          <w:rtl/>
        </w:rPr>
      </w:pPr>
      <w:r>
        <w:rPr>
          <w:rFonts w:eastAsia="Times New Roman" w:cs="B Zar" w:hint="cs"/>
          <w:color w:val="000000"/>
          <w:sz w:val="36"/>
          <w:szCs w:val="36"/>
          <w:rtl/>
        </w:rPr>
        <w:t>3- 912. وسائل الشیعه، ج 5، ص 17.</w:t>
      </w:r>
    </w:p>
    <w:p w:rsidR="00000000" w:rsidRDefault="00EB7B05">
      <w:pPr>
        <w:bidi/>
        <w:jc w:val="both"/>
        <w:divId w:val="391777826"/>
        <w:rPr>
          <w:rFonts w:eastAsia="Times New Roman" w:cs="B Zar" w:hint="cs"/>
          <w:color w:val="000000"/>
          <w:sz w:val="36"/>
          <w:szCs w:val="36"/>
          <w:rtl/>
        </w:rPr>
      </w:pPr>
      <w:r>
        <w:rPr>
          <w:rFonts w:eastAsia="Times New Roman" w:cs="B Zar" w:hint="cs"/>
          <w:color w:val="000000"/>
          <w:sz w:val="36"/>
          <w:szCs w:val="36"/>
          <w:rtl/>
        </w:rPr>
        <w:t>4- 913. وسائل الشیعه، ج 5، ص 67.</w:t>
      </w:r>
    </w:p>
    <w:p w:rsidR="00000000" w:rsidRDefault="00EB7B05">
      <w:pPr>
        <w:bidi/>
        <w:jc w:val="both"/>
        <w:divId w:val="1236277453"/>
        <w:rPr>
          <w:rFonts w:eastAsia="Times New Roman" w:cs="B Zar" w:hint="cs"/>
          <w:color w:val="000000"/>
          <w:sz w:val="36"/>
          <w:szCs w:val="36"/>
          <w:rtl/>
        </w:rPr>
      </w:pPr>
      <w:r>
        <w:rPr>
          <w:rFonts w:eastAsia="Times New Roman" w:cs="B Zar" w:hint="cs"/>
          <w:color w:val="000000"/>
          <w:sz w:val="36"/>
          <w:szCs w:val="36"/>
          <w:rtl/>
        </w:rPr>
        <w:t>5- 914. وسائل الشیعه، ج 5، ص 66.</w:t>
      </w:r>
    </w:p>
    <w:p w:rsidR="00000000" w:rsidRDefault="00EB7B05">
      <w:pPr>
        <w:bidi/>
        <w:jc w:val="both"/>
        <w:divId w:val="273023112"/>
        <w:rPr>
          <w:rFonts w:eastAsia="Times New Roman" w:cs="B Zar" w:hint="cs"/>
          <w:color w:val="000000"/>
          <w:sz w:val="36"/>
          <w:szCs w:val="36"/>
          <w:rtl/>
        </w:rPr>
      </w:pPr>
      <w:r>
        <w:rPr>
          <w:rFonts w:eastAsia="Times New Roman" w:cs="B Zar" w:hint="cs"/>
          <w:color w:val="000000"/>
          <w:sz w:val="36"/>
          <w:szCs w:val="36"/>
          <w:rtl/>
        </w:rPr>
        <w:t>6- 915. کمال الدین، ص 164</w:t>
      </w:r>
      <w:r>
        <w:rPr>
          <w:rFonts w:eastAsia="Times New Roman" w:cs="B Zar" w:hint="cs"/>
          <w:color w:val="000000"/>
          <w:sz w:val="36"/>
          <w:szCs w:val="36"/>
          <w:rtl/>
        </w:rPr>
        <w:t>.</w:t>
      </w:r>
    </w:p>
    <w:p w:rsidR="00000000" w:rsidRDefault="00EB7B05">
      <w:pPr>
        <w:bidi/>
        <w:jc w:val="both"/>
        <w:divId w:val="1505969289"/>
        <w:rPr>
          <w:rFonts w:eastAsia="Times New Roman" w:cs="B Zar" w:hint="cs"/>
          <w:color w:val="000000"/>
          <w:sz w:val="36"/>
          <w:szCs w:val="36"/>
          <w:rtl/>
        </w:rPr>
      </w:pPr>
      <w:r>
        <w:rPr>
          <w:rFonts w:eastAsia="Times New Roman" w:cs="B Zar" w:hint="cs"/>
          <w:color w:val="000000"/>
          <w:sz w:val="36"/>
          <w:szCs w:val="36"/>
          <w:rtl/>
        </w:rPr>
        <w:t>7- 916. وسائل الشیعه،ج 5، ص 325.</w:t>
      </w:r>
    </w:p>
    <w:p w:rsidR="00000000" w:rsidRDefault="00EB7B05">
      <w:pPr>
        <w:pStyle w:val="contentparagraph"/>
        <w:bidi/>
        <w:jc w:val="both"/>
        <w:divId w:val="973296033"/>
        <w:rPr>
          <w:rFonts w:cs="B Zar" w:hint="cs"/>
          <w:color w:val="000000"/>
          <w:sz w:val="36"/>
          <w:szCs w:val="36"/>
          <w:rtl/>
        </w:rPr>
      </w:pPr>
      <w:r>
        <w:rPr>
          <w:rStyle w:val="contenttext"/>
          <w:rFonts w:cs="B Zar" w:hint="cs"/>
          <w:color w:val="000000"/>
          <w:sz w:val="36"/>
          <w:szCs w:val="36"/>
          <w:rtl/>
        </w:rPr>
        <w:t>* پیامبر می فرماید: در روز جمعه خداوند کارهای نیک را چند برابر و کارهای زشت را محو می کند، به درجات مؤمنان می افزاید، دعاها را اجابت می کند، بلاها را دور و حاجات مؤمنین را برآورده می سازد.</w:t>
      </w:r>
      <w:hyperlink w:anchor="content_note_145_1" w:tooltip="917. وسائل الشیعه، ج 5، ص 63." w:history="1">
        <w:r>
          <w:rPr>
            <w:rStyle w:val="Hyperlink"/>
            <w:rFonts w:cs="B Zar" w:hint="cs"/>
            <w:sz w:val="36"/>
            <w:szCs w:val="36"/>
            <w:rtl/>
          </w:rPr>
          <w:t>(1)</w:t>
        </w:r>
      </w:hyperlink>
    </w:p>
    <w:p w:rsidR="00000000" w:rsidRDefault="00EB7B05">
      <w:pPr>
        <w:pStyle w:val="contentparagraph"/>
        <w:bidi/>
        <w:jc w:val="both"/>
        <w:divId w:val="973296033"/>
        <w:rPr>
          <w:rFonts w:cs="B Zar" w:hint="cs"/>
          <w:color w:val="000000"/>
          <w:sz w:val="36"/>
          <w:szCs w:val="36"/>
          <w:rtl/>
        </w:rPr>
      </w:pPr>
      <w:r>
        <w:rPr>
          <w:rStyle w:val="contenttext"/>
          <w:rFonts w:cs="B Zar" w:hint="cs"/>
          <w:color w:val="000000"/>
          <w:sz w:val="36"/>
          <w:szCs w:val="36"/>
          <w:rtl/>
        </w:rPr>
        <w:t>هرکس روز جمعه به زیارت قبر پدر و مادر یا یکی از آنها برود، گناهانش بخشیده و نام او در زمره نیکان نوشته می شود.</w:t>
      </w:r>
      <w:hyperlink w:anchor="content_note_145_2" w:tooltip="918. صلاه الجمعه، ص 245." w:history="1">
        <w:r>
          <w:rPr>
            <w:rStyle w:val="Hyperlink"/>
            <w:rFonts w:cs="B Zar" w:hint="cs"/>
            <w:sz w:val="36"/>
            <w:szCs w:val="36"/>
            <w:rtl/>
          </w:rPr>
          <w:t>(2)</w:t>
        </w:r>
      </w:hyperlink>
    </w:p>
    <w:p w:rsidR="00000000" w:rsidRDefault="00EB7B05">
      <w:pPr>
        <w:pStyle w:val="contentparagraph"/>
        <w:bidi/>
        <w:jc w:val="both"/>
        <w:divId w:val="973296033"/>
        <w:rPr>
          <w:rFonts w:cs="B Zar" w:hint="cs"/>
          <w:color w:val="000000"/>
          <w:sz w:val="36"/>
          <w:szCs w:val="36"/>
          <w:rtl/>
        </w:rPr>
      </w:pPr>
      <w:r>
        <w:rPr>
          <w:rStyle w:val="contenttext"/>
          <w:rFonts w:cs="B Zar" w:hint="cs"/>
          <w:color w:val="000000"/>
          <w:sz w:val="36"/>
          <w:szCs w:val="36"/>
          <w:rtl/>
        </w:rPr>
        <w:t>در روز جمعه، غسل جمعه را</w:t>
      </w:r>
      <w:r>
        <w:rPr>
          <w:rStyle w:val="contenttext"/>
          <w:rFonts w:cs="B Zar" w:hint="cs"/>
          <w:color w:val="000000"/>
          <w:sz w:val="36"/>
          <w:szCs w:val="36"/>
          <w:rtl/>
        </w:rPr>
        <w:t xml:space="preserve"> ترک نکنید که سنّت پیامبر اسلام است و از بوی خوش بهره گیرید و لباس نیکو در بر کنید.</w:t>
      </w:r>
      <w:hyperlink w:anchor="content_note_145_3" w:tooltip="919. کافی، ج 3، ص 417." w:history="1">
        <w:r>
          <w:rPr>
            <w:rStyle w:val="Hyperlink"/>
            <w:rFonts w:cs="B Zar" w:hint="cs"/>
            <w:sz w:val="36"/>
            <w:szCs w:val="36"/>
            <w:rtl/>
          </w:rPr>
          <w:t>(3)</w:t>
        </w:r>
      </w:hyperlink>
    </w:p>
    <w:p w:rsidR="00000000" w:rsidRDefault="00EB7B05">
      <w:pPr>
        <w:pStyle w:val="contentparagraph"/>
        <w:bidi/>
        <w:jc w:val="both"/>
        <w:divId w:val="973296033"/>
        <w:rPr>
          <w:rFonts w:cs="B Zar" w:hint="cs"/>
          <w:color w:val="000000"/>
          <w:sz w:val="36"/>
          <w:szCs w:val="36"/>
          <w:rtl/>
        </w:rPr>
      </w:pPr>
      <w:r>
        <w:rPr>
          <w:rStyle w:val="contenttext"/>
          <w:rFonts w:cs="B Zar" w:hint="cs"/>
          <w:color w:val="000000"/>
          <w:sz w:val="36"/>
          <w:szCs w:val="36"/>
          <w:rtl/>
        </w:rPr>
        <w:t xml:space="preserve">پیامبر اکرم صلی الله علیه وآله فرمودند: آیا به شما خبر دهم چه کسی اهل بهشت است؟ کسی که گرما و سرمای </w:t>
      </w:r>
      <w:r>
        <w:rPr>
          <w:rStyle w:val="contenttext"/>
          <w:rFonts w:cs="B Zar" w:hint="cs"/>
          <w:color w:val="000000"/>
          <w:sz w:val="36"/>
          <w:szCs w:val="36"/>
          <w:rtl/>
        </w:rPr>
        <w:t>شدید او را از اعمال روز جمعه باز ندارد.</w:t>
      </w:r>
      <w:hyperlink w:anchor="content_note_145_4" w:tooltip="920. کنزالعمال، حدیث 21085." w:history="1">
        <w:r>
          <w:rPr>
            <w:rStyle w:val="Hyperlink"/>
            <w:rFonts w:cs="B Zar" w:hint="cs"/>
            <w:sz w:val="36"/>
            <w:szCs w:val="36"/>
            <w:rtl/>
          </w:rPr>
          <w:t>(4)</w:t>
        </w:r>
      </w:hyperlink>
    </w:p>
    <w:p w:rsidR="00000000" w:rsidRDefault="00EB7B05">
      <w:pPr>
        <w:pStyle w:val="contentparagraph"/>
        <w:bidi/>
        <w:jc w:val="both"/>
        <w:divId w:val="973296033"/>
        <w:rPr>
          <w:rFonts w:cs="B Zar" w:hint="cs"/>
          <w:color w:val="000000"/>
          <w:sz w:val="36"/>
          <w:szCs w:val="36"/>
          <w:rtl/>
        </w:rPr>
      </w:pPr>
      <w:r>
        <w:rPr>
          <w:rStyle w:val="contenttext"/>
          <w:rFonts w:cs="B Zar" w:hint="cs"/>
          <w:color w:val="000000"/>
          <w:sz w:val="36"/>
          <w:szCs w:val="36"/>
          <w:rtl/>
        </w:rPr>
        <w:t>در روز جمعه تا آنجا که توان دارید، کارهای خیر انجام دهید. «و لیفعل الخیر ما استطاع»</w:t>
      </w:r>
      <w:hyperlink w:anchor="content_note_145_5" w:tooltip="921. وسائل الشیعه، ج 5، ص 78." w:history="1">
        <w:r>
          <w:rPr>
            <w:rStyle w:val="Hyperlink"/>
            <w:rFonts w:cs="B Zar" w:hint="cs"/>
            <w:sz w:val="36"/>
            <w:szCs w:val="36"/>
            <w:rtl/>
          </w:rPr>
          <w:t>(5)</w:t>
        </w:r>
      </w:hyperlink>
    </w:p>
    <w:p w:rsidR="00000000" w:rsidRDefault="00EB7B05">
      <w:pPr>
        <w:pStyle w:val="contentparagraph"/>
        <w:bidi/>
        <w:jc w:val="both"/>
        <w:divId w:val="973296033"/>
        <w:rPr>
          <w:rFonts w:cs="B Zar" w:hint="cs"/>
          <w:color w:val="000000"/>
          <w:sz w:val="36"/>
          <w:szCs w:val="36"/>
          <w:rtl/>
        </w:rPr>
      </w:pPr>
      <w:r>
        <w:rPr>
          <w:rStyle w:val="contenttext"/>
          <w:rFonts w:cs="B Zar" w:hint="cs"/>
          <w:color w:val="000000"/>
          <w:sz w:val="36"/>
          <w:szCs w:val="36"/>
          <w:rtl/>
        </w:rPr>
        <w:t>برای کسی که در روز جمعه به نظافت پردازد و ناخن و موی سر و صورت خود را کوتاه کند و مسواک زند... و به سوی نماز جمعه برود، هفتاد هزار فرشته او را بدرقه کنند و برای او استغفار و شفاعت نمایند.</w:t>
      </w:r>
      <w:hyperlink w:anchor="content_note_145_6" w:tooltip="922. مستدرک، ج 6، ص 46." w:history="1">
        <w:r>
          <w:rPr>
            <w:rStyle w:val="Hyperlink"/>
            <w:rFonts w:cs="B Zar" w:hint="cs"/>
            <w:sz w:val="36"/>
            <w:szCs w:val="36"/>
            <w:rtl/>
          </w:rPr>
          <w:t>(6)</w:t>
        </w:r>
      </w:hyperlink>
    </w:p>
    <w:p w:rsidR="00000000" w:rsidRDefault="00EB7B05">
      <w:pPr>
        <w:pStyle w:val="Heading3"/>
        <w:shd w:val="clear" w:color="auto" w:fill="FFFFFF"/>
        <w:bidi/>
        <w:jc w:val="both"/>
        <w:divId w:val="1317881956"/>
        <w:rPr>
          <w:rFonts w:eastAsia="Times New Roman" w:cs="B Titr" w:hint="cs"/>
          <w:b w:val="0"/>
          <w:bCs w:val="0"/>
          <w:color w:val="FF0080"/>
          <w:sz w:val="30"/>
          <w:szCs w:val="30"/>
          <w:rtl/>
        </w:rPr>
      </w:pPr>
      <w:r>
        <w:rPr>
          <w:rFonts w:eastAsia="Times New Roman" w:cs="B Titr" w:hint="cs"/>
          <w:b w:val="0"/>
          <w:bCs w:val="0"/>
          <w:color w:val="FF0080"/>
          <w:sz w:val="30"/>
          <w:szCs w:val="30"/>
          <w:rtl/>
        </w:rPr>
        <w:t>133. نمازشب</w:t>
      </w:r>
    </w:p>
    <w:p w:rsidR="00000000" w:rsidRDefault="00EB7B05">
      <w:pPr>
        <w:pStyle w:val="contentparagraph"/>
        <w:bidi/>
        <w:jc w:val="both"/>
        <w:divId w:val="1317881956"/>
        <w:rPr>
          <w:rFonts w:cs="B Zar" w:hint="cs"/>
          <w:color w:val="000000"/>
          <w:sz w:val="36"/>
          <w:szCs w:val="36"/>
          <w:rtl/>
        </w:rPr>
      </w:pPr>
      <w:hyperlink w:anchor="content_note_145_7" w:tooltip="923. ذیل آیه 6 تا 9 سوره مزّمل." w:history="1">
        <w:r>
          <w:rPr>
            <w:rStyle w:val="Hyperlink"/>
            <w:rFonts w:cs="B Zar" w:hint="cs"/>
            <w:sz w:val="36"/>
            <w:szCs w:val="36"/>
            <w:rtl/>
          </w:rPr>
          <w:t>(7)</w:t>
        </w:r>
      </w:hyperlink>
    </w:p>
    <w:p w:rsidR="00000000" w:rsidRDefault="00EB7B05">
      <w:pPr>
        <w:pStyle w:val="contentparagraph"/>
        <w:bidi/>
        <w:jc w:val="both"/>
        <w:divId w:val="1317881956"/>
        <w:rPr>
          <w:rFonts w:cs="B Zar" w:hint="cs"/>
          <w:color w:val="000000"/>
          <w:sz w:val="36"/>
          <w:szCs w:val="36"/>
          <w:rtl/>
        </w:rPr>
      </w:pPr>
      <w:r>
        <w:rPr>
          <w:rStyle w:val="contenttext"/>
          <w:rFonts w:cs="B Zar" w:hint="cs"/>
          <w:color w:val="000000"/>
          <w:sz w:val="36"/>
          <w:szCs w:val="36"/>
          <w:rtl/>
        </w:rPr>
        <w:t>پیامبر اکرم صلی الله علیه وآله فرمود: بهترین شما کسی است که کلامش نیکو باشد، گرسنگان را سیر کند و به هنگامی که مردم در خوابند، نماز ش</w:t>
      </w:r>
      <w:r>
        <w:rPr>
          <w:rStyle w:val="contenttext"/>
          <w:rFonts w:cs="B Zar" w:hint="cs"/>
          <w:color w:val="000000"/>
          <w:sz w:val="36"/>
          <w:szCs w:val="36"/>
          <w:rtl/>
        </w:rPr>
        <w:t>ب بخواند.</w:t>
      </w:r>
      <w:hyperlink w:anchor="content_note_145_8" w:tooltip="924. بحارالانوار، ج 87، ص 142." w:history="1">
        <w:r>
          <w:rPr>
            <w:rStyle w:val="Hyperlink"/>
            <w:rFonts w:cs="B Zar" w:hint="cs"/>
            <w:sz w:val="36"/>
            <w:szCs w:val="36"/>
            <w:rtl/>
          </w:rPr>
          <w:t>(8)</w:t>
        </w:r>
      </w:hyperlink>
    </w:p>
    <w:p w:rsidR="00000000" w:rsidRDefault="00EB7B05">
      <w:pPr>
        <w:pStyle w:val="contentparagraph"/>
        <w:bidi/>
        <w:jc w:val="both"/>
        <w:divId w:val="1317881956"/>
        <w:rPr>
          <w:rFonts w:cs="B Zar" w:hint="cs"/>
          <w:color w:val="000000"/>
          <w:sz w:val="36"/>
          <w:szCs w:val="36"/>
          <w:rtl/>
        </w:rPr>
      </w:pPr>
      <w:r>
        <w:rPr>
          <w:rStyle w:val="contenttext"/>
          <w:rFonts w:cs="B Zar" w:hint="cs"/>
          <w:color w:val="000000"/>
          <w:sz w:val="36"/>
          <w:szCs w:val="36"/>
          <w:rtl/>
        </w:rPr>
        <w:t>آن حضرت سه بار به علی بن ابیطالب فرمود: بر تو باد به نماز شب. «علیک بصلاه الیل، علیک بصلاه الیل، علیک بصلاه الیل»</w:t>
      </w:r>
      <w:hyperlink w:anchor="content_note_145_9" w:tooltip="925. وسایل الشیعه، ج 5، ص 268." w:history="1">
        <w:r>
          <w:rPr>
            <w:rStyle w:val="Hyperlink"/>
            <w:rFonts w:cs="B Zar" w:hint="cs"/>
            <w:sz w:val="36"/>
            <w:szCs w:val="36"/>
            <w:rtl/>
          </w:rPr>
          <w:t>(9)</w:t>
        </w:r>
      </w:hyperlink>
    </w:p>
    <w:p w:rsidR="00000000" w:rsidRDefault="00EB7B05">
      <w:pPr>
        <w:pStyle w:val="contentparagraph"/>
        <w:bidi/>
        <w:jc w:val="both"/>
        <w:divId w:val="1317881956"/>
        <w:rPr>
          <w:rFonts w:cs="B Zar" w:hint="cs"/>
          <w:color w:val="000000"/>
          <w:sz w:val="36"/>
          <w:szCs w:val="36"/>
          <w:rtl/>
        </w:rPr>
      </w:pPr>
      <w:r>
        <w:rPr>
          <w:rStyle w:val="contenttext"/>
          <w:rFonts w:cs="B Zar" w:hint="cs"/>
          <w:color w:val="000000"/>
          <w:sz w:val="36"/>
          <w:szCs w:val="36"/>
          <w:rtl/>
        </w:rPr>
        <w:t>امام صادق علیه السلام فرمود: شرافت مؤمن به نماز شب است و در روایتی دیگر فرمود: زینت و</w:t>
      </w:r>
    </w:p>
    <w:p w:rsidR="00000000" w:rsidRDefault="00EB7B05">
      <w:pPr>
        <w:pStyle w:val="contentparagraph"/>
        <w:bidi/>
        <w:jc w:val="both"/>
        <w:divId w:val="1317881956"/>
        <w:rPr>
          <w:rFonts w:cs="B Zar" w:hint="cs"/>
          <w:color w:val="000000"/>
          <w:sz w:val="36"/>
          <w:szCs w:val="36"/>
          <w:rtl/>
        </w:rPr>
      </w:pPr>
      <w:r>
        <w:rPr>
          <w:rStyle w:val="contenttext"/>
          <w:rFonts w:cs="B Zar" w:hint="cs"/>
          <w:color w:val="000000"/>
          <w:sz w:val="36"/>
          <w:szCs w:val="36"/>
          <w:rtl/>
        </w:rPr>
        <w:t>ص:145</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51" style="width:0;height:1.5pt" o:hralign="center" o:hrstd="t" o:hr="t" fillcolor="#a0a0a0" stroked="f"/>
        </w:pict>
      </w:r>
    </w:p>
    <w:p w:rsidR="00000000" w:rsidRDefault="00EB7B05">
      <w:pPr>
        <w:bidi/>
        <w:jc w:val="both"/>
        <w:divId w:val="939996554"/>
        <w:rPr>
          <w:rFonts w:eastAsia="Times New Roman" w:cs="B Zar" w:hint="cs"/>
          <w:color w:val="000000"/>
          <w:sz w:val="36"/>
          <w:szCs w:val="36"/>
          <w:rtl/>
        </w:rPr>
      </w:pPr>
      <w:r>
        <w:rPr>
          <w:rFonts w:eastAsia="Times New Roman" w:cs="B Zar" w:hint="cs"/>
          <w:color w:val="000000"/>
          <w:sz w:val="36"/>
          <w:szCs w:val="36"/>
          <w:rtl/>
        </w:rPr>
        <w:t>1- 917. وسائل الشیعه، ج 5، ص 63.</w:t>
      </w:r>
    </w:p>
    <w:p w:rsidR="00000000" w:rsidRDefault="00EB7B05">
      <w:pPr>
        <w:bidi/>
        <w:jc w:val="both"/>
        <w:divId w:val="83576859"/>
        <w:rPr>
          <w:rFonts w:eastAsia="Times New Roman" w:cs="B Zar" w:hint="cs"/>
          <w:color w:val="000000"/>
          <w:sz w:val="36"/>
          <w:szCs w:val="36"/>
          <w:rtl/>
        </w:rPr>
      </w:pPr>
      <w:r>
        <w:rPr>
          <w:rFonts w:eastAsia="Times New Roman" w:cs="B Zar" w:hint="cs"/>
          <w:color w:val="000000"/>
          <w:sz w:val="36"/>
          <w:szCs w:val="36"/>
          <w:rtl/>
        </w:rPr>
        <w:t>2- 918. صلاه الجمعه، ص 245.</w:t>
      </w:r>
    </w:p>
    <w:p w:rsidR="00000000" w:rsidRDefault="00EB7B05">
      <w:pPr>
        <w:bidi/>
        <w:jc w:val="both"/>
        <w:divId w:val="1570505218"/>
        <w:rPr>
          <w:rFonts w:eastAsia="Times New Roman" w:cs="B Zar" w:hint="cs"/>
          <w:color w:val="000000"/>
          <w:sz w:val="36"/>
          <w:szCs w:val="36"/>
          <w:rtl/>
        </w:rPr>
      </w:pPr>
      <w:r>
        <w:rPr>
          <w:rFonts w:eastAsia="Times New Roman" w:cs="B Zar" w:hint="cs"/>
          <w:color w:val="000000"/>
          <w:sz w:val="36"/>
          <w:szCs w:val="36"/>
          <w:rtl/>
        </w:rPr>
        <w:t>3- 919. کافی، ج 3، ص 417.</w:t>
      </w:r>
    </w:p>
    <w:p w:rsidR="00000000" w:rsidRDefault="00EB7B05">
      <w:pPr>
        <w:bidi/>
        <w:jc w:val="both"/>
        <w:divId w:val="82335985"/>
        <w:rPr>
          <w:rFonts w:eastAsia="Times New Roman" w:cs="B Zar" w:hint="cs"/>
          <w:color w:val="000000"/>
          <w:sz w:val="36"/>
          <w:szCs w:val="36"/>
          <w:rtl/>
        </w:rPr>
      </w:pPr>
      <w:r>
        <w:rPr>
          <w:rFonts w:eastAsia="Times New Roman" w:cs="B Zar" w:hint="cs"/>
          <w:color w:val="000000"/>
          <w:sz w:val="36"/>
          <w:szCs w:val="36"/>
          <w:rtl/>
        </w:rPr>
        <w:t>4- 920. کنزالعمال، حدیث 21085.</w:t>
      </w:r>
    </w:p>
    <w:p w:rsidR="00000000" w:rsidRDefault="00EB7B05">
      <w:pPr>
        <w:bidi/>
        <w:jc w:val="both"/>
        <w:divId w:val="1260602147"/>
        <w:rPr>
          <w:rFonts w:eastAsia="Times New Roman" w:cs="B Zar" w:hint="cs"/>
          <w:color w:val="000000"/>
          <w:sz w:val="36"/>
          <w:szCs w:val="36"/>
          <w:rtl/>
        </w:rPr>
      </w:pPr>
      <w:r>
        <w:rPr>
          <w:rFonts w:eastAsia="Times New Roman" w:cs="B Zar" w:hint="cs"/>
          <w:color w:val="000000"/>
          <w:sz w:val="36"/>
          <w:szCs w:val="36"/>
          <w:rtl/>
        </w:rPr>
        <w:t>5- 921. وسائل الشیعه، ج 5، ص 78.</w:t>
      </w:r>
    </w:p>
    <w:p w:rsidR="00000000" w:rsidRDefault="00EB7B05">
      <w:pPr>
        <w:bidi/>
        <w:jc w:val="both"/>
        <w:divId w:val="519439978"/>
        <w:rPr>
          <w:rFonts w:eastAsia="Times New Roman" w:cs="B Zar" w:hint="cs"/>
          <w:color w:val="000000"/>
          <w:sz w:val="36"/>
          <w:szCs w:val="36"/>
          <w:rtl/>
        </w:rPr>
      </w:pPr>
      <w:r>
        <w:rPr>
          <w:rFonts w:eastAsia="Times New Roman" w:cs="B Zar" w:hint="cs"/>
          <w:color w:val="000000"/>
          <w:sz w:val="36"/>
          <w:szCs w:val="36"/>
          <w:rtl/>
        </w:rPr>
        <w:t>6- 922. مستدرک، ج 6، ص 46.</w:t>
      </w:r>
    </w:p>
    <w:p w:rsidR="00000000" w:rsidRDefault="00EB7B05">
      <w:pPr>
        <w:bidi/>
        <w:jc w:val="both"/>
        <w:divId w:val="746918639"/>
        <w:rPr>
          <w:rFonts w:eastAsia="Times New Roman" w:cs="B Zar" w:hint="cs"/>
          <w:color w:val="000000"/>
          <w:sz w:val="36"/>
          <w:szCs w:val="36"/>
          <w:rtl/>
        </w:rPr>
      </w:pPr>
      <w:r>
        <w:rPr>
          <w:rFonts w:eastAsia="Times New Roman" w:cs="B Zar" w:hint="cs"/>
          <w:color w:val="000000"/>
          <w:sz w:val="36"/>
          <w:szCs w:val="36"/>
          <w:rtl/>
        </w:rPr>
        <w:t>7- 923. ذیل آیه 6 تا 9 سوره مزّمل.</w:t>
      </w:r>
    </w:p>
    <w:p w:rsidR="00000000" w:rsidRDefault="00EB7B05">
      <w:pPr>
        <w:bidi/>
        <w:jc w:val="both"/>
        <w:divId w:val="1515923576"/>
        <w:rPr>
          <w:rFonts w:eastAsia="Times New Roman" w:cs="B Zar" w:hint="cs"/>
          <w:color w:val="000000"/>
          <w:sz w:val="36"/>
          <w:szCs w:val="36"/>
          <w:rtl/>
        </w:rPr>
      </w:pPr>
      <w:r>
        <w:rPr>
          <w:rFonts w:eastAsia="Times New Roman" w:cs="B Zar" w:hint="cs"/>
          <w:color w:val="000000"/>
          <w:sz w:val="36"/>
          <w:szCs w:val="36"/>
          <w:rtl/>
        </w:rPr>
        <w:t>8- 924. بحارالانوار، ج 87، ص 142.</w:t>
      </w:r>
    </w:p>
    <w:p w:rsidR="00000000" w:rsidRDefault="00EB7B05">
      <w:pPr>
        <w:bidi/>
        <w:jc w:val="both"/>
        <w:divId w:val="88895485"/>
        <w:rPr>
          <w:rFonts w:eastAsia="Times New Roman" w:cs="B Zar" w:hint="cs"/>
          <w:color w:val="000000"/>
          <w:sz w:val="36"/>
          <w:szCs w:val="36"/>
          <w:rtl/>
        </w:rPr>
      </w:pPr>
      <w:r>
        <w:rPr>
          <w:rFonts w:eastAsia="Times New Roman" w:cs="B Zar" w:hint="cs"/>
          <w:color w:val="000000"/>
          <w:sz w:val="36"/>
          <w:szCs w:val="36"/>
          <w:rtl/>
        </w:rPr>
        <w:t>9- 925. وسایل الشیعه، ج 5، ص 268.</w:t>
      </w:r>
    </w:p>
    <w:p w:rsidR="00000000" w:rsidRDefault="00EB7B05">
      <w:pPr>
        <w:pStyle w:val="contentparagraph"/>
        <w:bidi/>
        <w:jc w:val="both"/>
        <w:divId w:val="1250887835"/>
        <w:rPr>
          <w:rFonts w:cs="B Zar" w:hint="cs"/>
          <w:color w:val="000000"/>
          <w:sz w:val="36"/>
          <w:szCs w:val="36"/>
          <w:rtl/>
        </w:rPr>
      </w:pPr>
      <w:r>
        <w:rPr>
          <w:rStyle w:val="contenttext"/>
          <w:rFonts w:cs="B Zar" w:hint="cs"/>
          <w:color w:val="000000"/>
          <w:sz w:val="36"/>
          <w:szCs w:val="36"/>
          <w:rtl/>
        </w:rPr>
        <w:t>افتخار مؤمن به خواندن نماز شب است.</w:t>
      </w:r>
      <w:hyperlink w:anchor="content_note_146_1" w:tooltip="926. بحارالانوار، ج 87، ص 140." w:history="1">
        <w:r>
          <w:rPr>
            <w:rStyle w:val="Hyperlink"/>
            <w:rFonts w:cs="B Zar" w:hint="cs"/>
            <w:sz w:val="36"/>
            <w:szCs w:val="36"/>
            <w:rtl/>
          </w:rPr>
          <w:t>(1)</w:t>
        </w:r>
      </w:hyperlink>
    </w:p>
    <w:p w:rsidR="00000000" w:rsidRDefault="00EB7B05">
      <w:pPr>
        <w:pStyle w:val="contentparagraph"/>
        <w:bidi/>
        <w:jc w:val="both"/>
        <w:divId w:val="1250887835"/>
        <w:rPr>
          <w:rFonts w:cs="B Zar" w:hint="cs"/>
          <w:color w:val="000000"/>
          <w:sz w:val="36"/>
          <w:szCs w:val="36"/>
          <w:rtl/>
        </w:rPr>
      </w:pPr>
      <w:r>
        <w:rPr>
          <w:rStyle w:val="contenttext"/>
          <w:rFonts w:cs="B Zar" w:hint="cs"/>
          <w:color w:val="000000"/>
          <w:sz w:val="36"/>
          <w:szCs w:val="36"/>
          <w:rtl/>
        </w:rPr>
        <w:t>شخصی به حضرت علی علیه السلام گفت: من از توفیق خواندن نماز شب محروم شده ام</w:t>
      </w:r>
      <w:r>
        <w:rPr>
          <w:rStyle w:val="contenttext"/>
          <w:rFonts w:cs="B Zar" w:hint="cs"/>
          <w:color w:val="000000"/>
          <w:sz w:val="36"/>
          <w:szCs w:val="36"/>
          <w:rtl/>
        </w:rPr>
        <w:t>! امام علیه السلام فرمود: «قَیَّدتک ذنوبک» گناهانت تو را بازداشته است.</w:t>
      </w:r>
      <w:hyperlink w:anchor="content_note_146_2" w:tooltip="927. بحارالانوار، ج 80، ص 128." w:history="1">
        <w:r>
          <w:rPr>
            <w:rStyle w:val="Hyperlink"/>
            <w:rFonts w:cs="B Zar" w:hint="cs"/>
            <w:sz w:val="36"/>
            <w:szCs w:val="36"/>
            <w:rtl/>
          </w:rPr>
          <w:t>(2)</w:t>
        </w:r>
      </w:hyperlink>
    </w:p>
    <w:p w:rsidR="00000000" w:rsidRDefault="00EB7B05">
      <w:pPr>
        <w:pStyle w:val="contentparagraph"/>
        <w:bidi/>
        <w:jc w:val="both"/>
        <w:divId w:val="1250887835"/>
        <w:rPr>
          <w:rFonts w:cs="B Zar" w:hint="cs"/>
          <w:color w:val="000000"/>
          <w:sz w:val="36"/>
          <w:szCs w:val="36"/>
          <w:rtl/>
        </w:rPr>
      </w:pPr>
      <w:r>
        <w:rPr>
          <w:rStyle w:val="contenttext"/>
          <w:rFonts w:cs="B Zar" w:hint="cs"/>
          <w:color w:val="000000"/>
          <w:sz w:val="36"/>
          <w:szCs w:val="36"/>
          <w:rtl/>
        </w:rPr>
        <w:t>خداوند به حضرت موسی علیه السلام خطاب کرد: ای موسی، دروغ می گوید کسی که خیال می کند مرا دوست دارد ولی هنگا</w:t>
      </w:r>
      <w:r>
        <w:rPr>
          <w:rStyle w:val="contenttext"/>
          <w:rFonts w:cs="B Zar" w:hint="cs"/>
          <w:color w:val="000000"/>
          <w:sz w:val="36"/>
          <w:szCs w:val="36"/>
          <w:rtl/>
        </w:rPr>
        <w:t>می که شب فرا رسد، به جای گفتگو با من، به خواب می رود.</w:t>
      </w:r>
      <w:hyperlink w:anchor="content_note_146_3" w:tooltip="928. اعلام الدین دیلمی، ص 263." w:history="1">
        <w:r>
          <w:rPr>
            <w:rStyle w:val="Hyperlink"/>
            <w:rFonts w:cs="B Zar" w:hint="cs"/>
            <w:sz w:val="36"/>
            <w:szCs w:val="36"/>
            <w:rtl/>
          </w:rPr>
          <w:t>(3)</w:t>
        </w:r>
      </w:hyperlink>
    </w:p>
    <w:p w:rsidR="00000000" w:rsidRDefault="00EB7B05">
      <w:pPr>
        <w:pStyle w:val="contentparagraph"/>
        <w:bidi/>
        <w:jc w:val="both"/>
        <w:divId w:val="1250887835"/>
        <w:rPr>
          <w:rFonts w:cs="B Zar" w:hint="cs"/>
          <w:color w:val="000000"/>
          <w:sz w:val="36"/>
          <w:szCs w:val="36"/>
          <w:rtl/>
        </w:rPr>
      </w:pPr>
      <w:r>
        <w:rPr>
          <w:rStyle w:val="contenttext"/>
          <w:rFonts w:cs="B Zar" w:hint="cs"/>
          <w:color w:val="000000"/>
          <w:sz w:val="36"/>
          <w:szCs w:val="36"/>
          <w:rtl/>
        </w:rPr>
        <w:t>پیامبر خداصلی الله علیه وآله فرمود: دو رکعت نماز در دل شب، از دنیا و آنچه در آن است نزد من محبوب تر است.</w:t>
      </w:r>
      <w:hyperlink w:anchor="content_note_146_4" w:tooltip="929. علل الشرایع، ص 363." w:history="1">
        <w:r>
          <w:rPr>
            <w:rStyle w:val="Hyperlink"/>
            <w:rFonts w:cs="B Zar" w:hint="cs"/>
            <w:sz w:val="36"/>
            <w:szCs w:val="36"/>
            <w:rtl/>
          </w:rPr>
          <w:t>(4)</w:t>
        </w:r>
      </w:hyperlink>
    </w:p>
    <w:p w:rsidR="00000000" w:rsidRDefault="00EB7B05">
      <w:pPr>
        <w:pStyle w:val="contentparagraph"/>
        <w:bidi/>
        <w:jc w:val="both"/>
        <w:divId w:val="1250887835"/>
        <w:rPr>
          <w:rFonts w:cs="B Zar" w:hint="cs"/>
          <w:color w:val="000000"/>
          <w:sz w:val="36"/>
          <w:szCs w:val="36"/>
          <w:rtl/>
        </w:rPr>
      </w:pPr>
      <w:r>
        <w:rPr>
          <w:rStyle w:val="contenttext"/>
          <w:rFonts w:cs="B Zar" w:hint="cs"/>
          <w:color w:val="000000"/>
          <w:sz w:val="36"/>
          <w:szCs w:val="36"/>
          <w:rtl/>
        </w:rPr>
        <w:t>براساس روایات، نماز شب، سبب بخشش گناهان روز می شود.</w:t>
      </w:r>
      <w:hyperlink w:anchor="content_note_146_5" w:tooltip="930. فروع کافی، ج 3، ص 366." w:history="1">
        <w:r>
          <w:rPr>
            <w:rStyle w:val="Hyperlink"/>
            <w:rFonts w:cs="B Zar" w:hint="cs"/>
            <w:sz w:val="36"/>
            <w:szCs w:val="36"/>
            <w:rtl/>
          </w:rPr>
          <w:t>(5)</w:t>
        </w:r>
      </w:hyperlink>
    </w:p>
    <w:p w:rsidR="00000000" w:rsidRDefault="00EB7B05">
      <w:pPr>
        <w:pStyle w:val="contentparagraph"/>
        <w:bidi/>
        <w:jc w:val="both"/>
        <w:divId w:val="1250887835"/>
        <w:rPr>
          <w:rFonts w:cs="B Zar" w:hint="cs"/>
          <w:color w:val="000000"/>
          <w:sz w:val="36"/>
          <w:szCs w:val="36"/>
          <w:rtl/>
        </w:rPr>
      </w:pPr>
      <w:r>
        <w:rPr>
          <w:rStyle w:val="contenttext"/>
          <w:rFonts w:cs="B Zar" w:hint="cs"/>
          <w:color w:val="000000"/>
          <w:sz w:val="36"/>
          <w:szCs w:val="36"/>
          <w:rtl/>
        </w:rPr>
        <w:t>در روایات از نماز شب به عنوان عامل زیاد شدن رزق، ادای دین، رفع همّ و غ</w:t>
      </w:r>
      <w:r>
        <w:rPr>
          <w:rStyle w:val="contenttext"/>
          <w:rFonts w:cs="B Zar" w:hint="cs"/>
          <w:color w:val="000000"/>
          <w:sz w:val="36"/>
          <w:szCs w:val="36"/>
          <w:rtl/>
        </w:rPr>
        <w:t>مّ و جلای چشم یاد شده است.</w:t>
      </w:r>
      <w:hyperlink w:anchor="content_note_146_6" w:tooltip="931. سفینهالبحار، ج 2، ص 46." w:history="1">
        <w:r>
          <w:rPr>
            <w:rStyle w:val="Hyperlink"/>
            <w:rFonts w:cs="B Zar" w:hint="cs"/>
            <w:sz w:val="36"/>
            <w:szCs w:val="36"/>
            <w:rtl/>
          </w:rPr>
          <w:t>(6)</w:t>
        </w:r>
      </w:hyperlink>
    </w:p>
    <w:p w:rsidR="00000000" w:rsidRDefault="00EB7B05">
      <w:pPr>
        <w:pStyle w:val="contentparagraph"/>
        <w:bidi/>
        <w:jc w:val="both"/>
        <w:divId w:val="1250887835"/>
        <w:rPr>
          <w:rFonts w:cs="B Zar" w:hint="cs"/>
          <w:color w:val="000000"/>
          <w:sz w:val="36"/>
          <w:szCs w:val="36"/>
          <w:rtl/>
        </w:rPr>
      </w:pPr>
      <w:r>
        <w:rPr>
          <w:rStyle w:val="contenttext"/>
          <w:rFonts w:cs="B Zar" w:hint="cs"/>
          <w:color w:val="000000"/>
          <w:sz w:val="36"/>
          <w:szCs w:val="36"/>
          <w:rtl/>
        </w:rPr>
        <w:t>همچنین، نماز شب، سبب سلامتی بدن و دریافت رحمت الهی شمرده شده است.</w:t>
      </w:r>
      <w:hyperlink w:anchor="content_note_146_7" w:tooltip="932. بحارالانوار، ج 84، ص 144." w:history="1">
        <w:r>
          <w:rPr>
            <w:rStyle w:val="Hyperlink"/>
            <w:rFonts w:cs="B Zar" w:hint="cs"/>
            <w:sz w:val="36"/>
            <w:szCs w:val="36"/>
            <w:rtl/>
          </w:rPr>
          <w:t>(7)</w:t>
        </w:r>
      </w:hyperlink>
    </w:p>
    <w:p w:rsidR="00000000" w:rsidRDefault="00EB7B05">
      <w:pPr>
        <w:pStyle w:val="contentparagraph"/>
        <w:bidi/>
        <w:jc w:val="both"/>
        <w:divId w:val="1250887835"/>
        <w:rPr>
          <w:rFonts w:cs="B Zar" w:hint="cs"/>
          <w:color w:val="000000"/>
          <w:sz w:val="36"/>
          <w:szCs w:val="36"/>
          <w:rtl/>
        </w:rPr>
      </w:pPr>
      <w:r>
        <w:rPr>
          <w:rStyle w:val="contenttext"/>
          <w:rFonts w:cs="B Zar" w:hint="cs"/>
          <w:color w:val="000000"/>
          <w:sz w:val="36"/>
          <w:szCs w:val="36"/>
          <w:rtl/>
        </w:rPr>
        <w:t>خداوند در قرآن پاداش بعضی از اعمال را بیان فرموده است ولی در مورد نماز شب می فرماید: هیچ کس نمی داند که خداوند چه چیزی برای او ذخیره کرده است: «فلا تعلم نفس ما اخفی لهم...»</w:t>
      </w:r>
      <w:hyperlink w:anchor="content_note_146_8" w:tooltip="933. سجده، 17." w:history="1">
        <w:r>
          <w:rPr>
            <w:rStyle w:val="Hyperlink"/>
            <w:rFonts w:cs="B Zar" w:hint="cs"/>
            <w:sz w:val="36"/>
            <w:szCs w:val="36"/>
            <w:rtl/>
          </w:rPr>
          <w:t>(8)</w:t>
        </w:r>
      </w:hyperlink>
    </w:p>
    <w:p w:rsidR="00000000" w:rsidRDefault="00EB7B05">
      <w:pPr>
        <w:pStyle w:val="Heading3"/>
        <w:shd w:val="clear" w:color="auto" w:fill="FFFFFF"/>
        <w:bidi/>
        <w:jc w:val="both"/>
        <w:divId w:val="1808425299"/>
        <w:rPr>
          <w:rFonts w:eastAsia="Times New Roman" w:cs="B Titr" w:hint="cs"/>
          <w:b w:val="0"/>
          <w:bCs w:val="0"/>
          <w:color w:val="FF0080"/>
          <w:sz w:val="30"/>
          <w:szCs w:val="30"/>
          <w:rtl/>
        </w:rPr>
      </w:pPr>
      <w:r>
        <w:rPr>
          <w:rFonts w:eastAsia="Times New Roman" w:cs="B Titr" w:hint="cs"/>
          <w:b w:val="0"/>
          <w:bCs w:val="0"/>
          <w:color w:val="FF0080"/>
          <w:sz w:val="30"/>
          <w:szCs w:val="30"/>
          <w:rtl/>
        </w:rPr>
        <w:t>134. تهجّد و نمازشب</w:t>
      </w:r>
    </w:p>
    <w:p w:rsidR="00000000" w:rsidRDefault="00EB7B05">
      <w:pPr>
        <w:pStyle w:val="contentparagraph"/>
        <w:bidi/>
        <w:jc w:val="both"/>
        <w:divId w:val="1808425299"/>
        <w:rPr>
          <w:rFonts w:cs="B Zar" w:hint="cs"/>
          <w:color w:val="000000"/>
          <w:sz w:val="36"/>
          <w:szCs w:val="36"/>
          <w:rtl/>
        </w:rPr>
      </w:pPr>
      <w:hyperlink w:anchor="content_note_146_9" w:tooltip="934. ذیل آیه 79 سوره اسراء." w:history="1">
        <w:r>
          <w:rPr>
            <w:rStyle w:val="Hyperlink"/>
            <w:rFonts w:cs="B Zar" w:hint="cs"/>
            <w:sz w:val="36"/>
            <w:szCs w:val="36"/>
            <w:rtl/>
          </w:rPr>
          <w:t>(9)</w:t>
        </w:r>
      </w:hyperlink>
    </w:p>
    <w:p w:rsidR="00000000" w:rsidRDefault="00EB7B05">
      <w:pPr>
        <w:pStyle w:val="contentparagraph"/>
        <w:bidi/>
        <w:jc w:val="both"/>
        <w:divId w:val="1808425299"/>
        <w:rPr>
          <w:rFonts w:cs="B Zar" w:hint="cs"/>
          <w:color w:val="000000"/>
          <w:sz w:val="36"/>
          <w:szCs w:val="36"/>
          <w:rtl/>
        </w:rPr>
      </w:pPr>
      <w:r>
        <w:rPr>
          <w:rStyle w:val="contenttext"/>
          <w:rFonts w:cs="B Zar" w:hint="cs"/>
          <w:color w:val="000000"/>
          <w:sz w:val="36"/>
          <w:szCs w:val="36"/>
          <w:rtl/>
        </w:rPr>
        <w:t>«هَجود»، به معنای خوابیدن است و «تَهجّد»، به معنای برطرف کردن خواب با عبادت می باشد.</w:t>
      </w:r>
    </w:p>
    <w:p w:rsidR="00000000" w:rsidRDefault="00EB7B05">
      <w:pPr>
        <w:pStyle w:val="contentparagraph"/>
        <w:bidi/>
        <w:jc w:val="both"/>
        <w:divId w:val="1808425299"/>
        <w:rPr>
          <w:rFonts w:cs="B Zar" w:hint="cs"/>
          <w:color w:val="000000"/>
          <w:sz w:val="36"/>
          <w:szCs w:val="36"/>
          <w:rtl/>
        </w:rPr>
      </w:pPr>
      <w:r>
        <w:rPr>
          <w:rStyle w:val="contenttext"/>
          <w:rFonts w:cs="B Zar" w:hint="cs"/>
          <w:color w:val="000000"/>
          <w:sz w:val="36"/>
          <w:szCs w:val="36"/>
          <w:rtl/>
        </w:rPr>
        <w:t>نماز شب از نمازهای بسیار با فضیلت است و در سوره های مزّمل و مدّثر آمده است: «قم الّیل الاّ ق</w:t>
      </w:r>
      <w:r>
        <w:rPr>
          <w:rStyle w:val="contenttext"/>
          <w:rFonts w:cs="B Zar" w:hint="cs"/>
          <w:color w:val="000000"/>
          <w:sz w:val="36"/>
          <w:szCs w:val="36"/>
          <w:rtl/>
        </w:rPr>
        <w:t xml:space="preserve">لیلاً» در روایات بیش از 30 فضیلت برای نمازشب برشمرده شده است که به </w:t>
      </w:r>
    </w:p>
    <w:p w:rsidR="00000000" w:rsidRDefault="00EB7B05">
      <w:pPr>
        <w:pStyle w:val="contentparagraph"/>
        <w:bidi/>
        <w:jc w:val="both"/>
        <w:divId w:val="1808425299"/>
        <w:rPr>
          <w:rFonts w:cs="B Zar" w:hint="cs"/>
          <w:color w:val="000000"/>
          <w:sz w:val="36"/>
          <w:szCs w:val="36"/>
          <w:rtl/>
        </w:rPr>
      </w:pPr>
      <w:r>
        <w:rPr>
          <w:rStyle w:val="contenttext"/>
          <w:rFonts w:cs="B Zar" w:hint="cs"/>
          <w:color w:val="000000"/>
          <w:sz w:val="36"/>
          <w:szCs w:val="36"/>
          <w:rtl/>
        </w:rPr>
        <w:t>ص:146</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52" style="width:0;height:1.5pt" o:hralign="center" o:hrstd="t" o:hr="t" fillcolor="#a0a0a0" stroked="f"/>
        </w:pict>
      </w:r>
    </w:p>
    <w:p w:rsidR="00000000" w:rsidRDefault="00EB7B05">
      <w:pPr>
        <w:bidi/>
        <w:jc w:val="both"/>
        <w:divId w:val="1033044359"/>
        <w:rPr>
          <w:rFonts w:eastAsia="Times New Roman" w:cs="B Zar" w:hint="cs"/>
          <w:color w:val="000000"/>
          <w:sz w:val="36"/>
          <w:szCs w:val="36"/>
          <w:rtl/>
        </w:rPr>
      </w:pPr>
      <w:r>
        <w:rPr>
          <w:rFonts w:eastAsia="Times New Roman" w:cs="B Zar" w:hint="cs"/>
          <w:color w:val="000000"/>
          <w:sz w:val="36"/>
          <w:szCs w:val="36"/>
          <w:rtl/>
        </w:rPr>
        <w:t>1- 926. بحارالانوار، ج 87، ص 140.</w:t>
      </w:r>
    </w:p>
    <w:p w:rsidR="00000000" w:rsidRDefault="00EB7B05">
      <w:pPr>
        <w:bidi/>
        <w:jc w:val="both"/>
        <w:divId w:val="535654753"/>
        <w:rPr>
          <w:rFonts w:eastAsia="Times New Roman" w:cs="B Zar" w:hint="cs"/>
          <w:color w:val="000000"/>
          <w:sz w:val="36"/>
          <w:szCs w:val="36"/>
          <w:rtl/>
        </w:rPr>
      </w:pPr>
      <w:r>
        <w:rPr>
          <w:rFonts w:eastAsia="Times New Roman" w:cs="B Zar" w:hint="cs"/>
          <w:color w:val="000000"/>
          <w:sz w:val="36"/>
          <w:szCs w:val="36"/>
          <w:rtl/>
        </w:rPr>
        <w:t>2- 927. بحارالانوار، ج 80، ص 128.</w:t>
      </w:r>
    </w:p>
    <w:p w:rsidR="00000000" w:rsidRDefault="00EB7B05">
      <w:pPr>
        <w:bidi/>
        <w:jc w:val="both"/>
        <w:divId w:val="1075740357"/>
        <w:rPr>
          <w:rFonts w:eastAsia="Times New Roman" w:cs="B Zar" w:hint="cs"/>
          <w:color w:val="000000"/>
          <w:sz w:val="36"/>
          <w:szCs w:val="36"/>
          <w:rtl/>
        </w:rPr>
      </w:pPr>
      <w:r>
        <w:rPr>
          <w:rFonts w:eastAsia="Times New Roman" w:cs="B Zar" w:hint="cs"/>
          <w:color w:val="000000"/>
          <w:sz w:val="36"/>
          <w:szCs w:val="36"/>
          <w:rtl/>
        </w:rPr>
        <w:t>3- 928. اعلام الدین دیلمی، ص 263.</w:t>
      </w:r>
    </w:p>
    <w:p w:rsidR="00000000" w:rsidRDefault="00EB7B05">
      <w:pPr>
        <w:bidi/>
        <w:jc w:val="both"/>
        <w:divId w:val="1812356936"/>
        <w:rPr>
          <w:rFonts w:eastAsia="Times New Roman" w:cs="B Zar" w:hint="cs"/>
          <w:color w:val="000000"/>
          <w:sz w:val="36"/>
          <w:szCs w:val="36"/>
          <w:rtl/>
        </w:rPr>
      </w:pPr>
      <w:r>
        <w:rPr>
          <w:rFonts w:eastAsia="Times New Roman" w:cs="B Zar" w:hint="cs"/>
          <w:color w:val="000000"/>
          <w:sz w:val="36"/>
          <w:szCs w:val="36"/>
          <w:rtl/>
        </w:rPr>
        <w:t>4- 929. علل الشرایع، ص 363.</w:t>
      </w:r>
    </w:p>
    <w:p w:rsidR="00000000" w:rsidRDefault="00EB7B05">
      <w:pPr>
        <w:bidi/>
        <w:jc w:val="both"/>
        <w:divId w:val="37361421"/>
        <w:rPr>
          <w:rFonts w:eastAsia="Times New Roman" w:cs="B Zar" w:hint="cs"/>
          <w:color w:val="000000"/>
          <w:sz w:val="36"/>
          <w:szCs w:val="36"/>
          <w:rtl/>
        </w:rPr>
      </w:pPr>
      <w:r>
        <w:rPr>
          <w:rFonts w:eastAsia="Times New Roman" w:cs="B Zar" w:hint="cs"/>
          <w:color w:val="000000"/>
          <w:sz w:val="36"/>
          <w:szCs w:val="36"/>
          <w:rtl/>
        </w:rPr>
        <w:t>5- 930. فروع کافی، ج 3، ص 366.</w:t>
      </w:r>
    </w:p>
    <w:p w:rsidR="00000000" w:rsidRDefault="00EB7B05">
      <w:pPr>
        <w:bidi/>
        <w:jc w:val="both"/>
        <w:divId w:val="1755400151"/>
        <w:rPr>
          <w:rFonts w:eastAsia="Times New Roman" w:cs="B Zar" w:hint="cs"/>
          <w:color w:val="000000"/>
          <w:sz w:val="36"/>
          <w:szCs w:val="36"/>
          <w:rtl/>
        </w:rPr>
      </w:pPr>
      <w:r>
        <w:rPr>
          <w:rFonts w:eastAsia="Times New Roman" w:cs="B Zar" w:hint="cs"/>
          <w:color w:val="000000"/>
          <w:sz w:val="36"/>
          <w:szCs w:val="36"/>
          <w:rtl/>
        </w:rPr>
        <w:t>6- 931. سفینهالبحار، ج 2، ص 46.</w:t>
      </w:r>
    </w:p>
    <w:p w:rsidR="00000000" w:rsidRDefault="00EB7B05">
      <w:pPr>
        <w:bidi/>
        <w:jc w:val="both"/>
        <w:divId w:val="661398037"/>
        <w:rPr>
          <w:rFonts w:eastAsia="Times New Roman" w:cs="B Zar" w:hint="cs"/>
          <w:color w:val="000000"/>
          <w:sz w:val="36"/>
          <w:szCs w:val="36"/>
          <w:rtl/>
        </w:rPr>
      </w:pPr>
      <w:r>
        <w:rPr>
          <w:rFonts w:eastAsia="Times New Roman" w:cs="B Zar" w:hint="cs"/>
          <w:color w:val="000000"/>
          <w:sz w:val="36"/>
          <w:szCs w:val="36"/>
          <w:rtl/>
        </w:rPr>
        <w:t xml:space="preserve">7- 932. بحارالانوار، ج 84، </w:t>
      </w:r>
      <w:r>
        <w:rPr>
          <w:rFonts w:eastAsia="Times New Roman" w:cs="B Zar" w:hint="cs"/>
          <w:color w:val="000000"/>
          <w:sz w:val="36"/>
          <w:szCs w:val="36"/>
          <w:rtl/>
        </w:rPr>
        <w:t>ص 144.</w:t>
      </w:r>
    </w:p>
    <w:p w:rsidR="00000000" w:rsidRDefault="00EB7B05">
      <w:pPr>
        <w:bidi/>
        <w:jc w:val="both"/>
        <w:divId w:val="551574173"/>
        <w:rPr>
          <w:rFonts w:eastAsia="Times New Roman" w:cs="B Zar" w:hint="cs"/>
          <w:color w:val="000000"/>
          <w:sz w:val="36"/>
          <w:szCs w:val="36"/>
          <w:rtl/>
        </w:rPr>
      </w:pPr>
      <w:r>
        <w:rPr>
          <w:rFonts w:eastAsia="Times New Roman" w:cs="B Zar" w:hint="cs"/>
          <w:color w:val="000000"/>
          <w:sz w:val="36"/>
          <w:szCs w:val="36"/>
          <w:rtl/>
        </w:rPr>
        <w:t>8- 933. سجده، 17.</w:t>
      </w:r>
    </w:p>
    <w:p w:rsidR="00000000" w:rsidRDefault="00EB7B05">
      <w:pPr>
        <w:bidi/>
        <w:jc w:val="both"/>
        <w:divId w:val="1359819211"/>
        <w:rPr>
          <w:rFonts w:eastAsia="Times New Roman" w:cs="B Zar" w:hint="cs"/>
          <w:color w:val="000000"/>
          <w:sz w:val="36"/>
          <w:szCs w:val="36"/>
          <w:rtl/>
        </w:rPr>
      </w:pPr>
      <w:r>
        <w:rPr>
          <w:rFonts w:eastAsia="Times New Roman" w:cs="B Zar" w:hint="cs"/>
          <w:color w:val="000000"/>
          <w:sz w:val="36"/>
          <w:szCs w:val="36"/>
          <w:rtl/>
        </w:rPr>
        <w:t>9- 934. ذیل آیه 79 سوره اسراء.</w:t>
      </w:r>
    </w:p>
    <w:p w:rsidR="00000000" w:rsidRDefault="00EB7B05">
      <w:pPr>
        <w:pStyle w:val="contentparagraph"/>
        <w:bidi/>
        <w:jc w:val="both"/>
        <w:divId w:val="1638030370"/>
        <w:rPr>
          <w:rFonts w:cs="B Zar" w:hint="cs"/>
          <w:color w:val="000000"/>
          <w:sz w:val="36"/>
          <w:szCs w:val="36"/>
          <w:rtl/>
        </w:rPr>
      </w:pPr>
      <w:r>
        <w:rPr>
          <w:rStyle w:val="contenttext"/>
          <w:rFonts w:cs="B Zar" w:hint="cs"/>
          <w:color w:val="000000"/>
          <w:sz w:val="36"/>
          <w:szCs w:val="36"/>
          <w:rtl/>
        </w:rPr>
        <w:t>برخی از فضایل آن اشاره می شود:</w:t>
      </w:r>
    </w:p>
    <w:p w:rsidR="00000000" w:rsidRDefault="00EB7B05">
      <w:pPr>
        <w:pStyle w:val="contentparagraph"/>
        <w:bidi/>
        <w:jc w:val="both"/>
        <w:divId w:val="1638030370"/>
        <w:rPr>
          <w:rFonts w:cs="B Zar" w:hint="cs"/>
          <w:color w:val="000000"/>
          <w:sz w:val="36"/>
          <w:szCs w:val="36"/>
          <w:rtl/>
        </w:rPr>
      </w:pPr>
      <w:r>
        <w:rPr>
          <w:rStyle w:val="contenttext"/>
          <w:rFonts w:cs="B Zar" w:hint="cs"/>
          <w:color w:val="000000"/>
          <w:sz w:val="36"/>
          <w:szCs w:val="36"/>
          <w:rtl/>
        </w:rPr>
        <w:t>* تمام انبیا نمازشب داشتند. نماز شب، رمز سلامتی بدن وروشنایی قبر است. نماز شب، در اخلاق، رزق، برطرف شدن اندوه، ادای دین و نورچشم مؤثّر است.</w:t>
      </w:r>
      <w:hyperlink w:anchor="content_note_147_1" w:tooltip="935. سفینه البحار." w:history="1">
        <w:r>
          <w:rPr>
            <w:rStyle w:val="Hyperlink"/>
            <w:rFonts w:cs="B Zar" w:hint="cs"/>
            <w:sz w:val="36"/>
            <w:szCs w:val="36"/>
            <w:rtl/>
          </w:rPr>
          <w:t>(1)</w:t>
        </w:r>
      </w:hyperlink>
    </w:p>
    <w:p w:rsidR="00000000" w:rsidRDefault="00EB7B05">
      <w:pPr>
        <w:pStyle w:val="contentparagraph"/>
        <w:bidi/>
        <w:jc w:val="both"/>
        <w:divId w:val="1638030370"/>
        <w:rPr>
          <w:rFonts w:cs="B Zar" w:hint="cs"/>
          <w:color w:val="000000"/>
          <w:sz w:val="36"/>
          <w:szCs w:val="36"/>
          <w:rtl/>
        </w:rPr>
      </w:pPr>
      <w:r>
        <w:rPr>
          <w:rStyle w:val="contenttext"/>
          <w:rFonts w:cs="B Zar" w:hint="cs"/>
          <w:color w:val="000000"/>
          <w:sz w:val="36"/>
          <w:szCs w:val="36"/>
          <w:rtl/>
        </w:rPr>
        <w:t>* نماز شب، گناه روز را محو می کند و نور قیامت است.</w:t>
      </w:r>
      <w:hyperlink w:anchor="content_note_147_2" w:tooltip="936. بحار، ج 84، ص 140." w:history="1">
        <w:r>
          <w:rPr>
            <w:rStyle w:val="Hyperlink"/>
            <w:rFonts w:cs="B Zar" w:hint="cs"/>
            <w:sz w:val="36"/>
            <w:szCs w:val="36"/>
            <w:rtl/>
          </w:rPr>
          <w:t>(2)</w:t>
        </w:r>
      </w:hyperlink>
    </w:p>
    <w:p w:rsidR="00000000" w:rsidRDefault="00EB7B05">
      <w:pPr>
        <w:pStyle w:val="contentparagraph"/>
        <w:bidi/>
        <w:jc w:val="both"/>
        <w:divId w:val="1638030370"/>
        <w:rPr>
          <w:rFonts w:cs="B Zar" w:hint="cs"/>
          <w:color w:val="000000"/>
          <w:sz w:val="36"/>
          <w:szCs w:val="36"/>
          <w:rtl/>
        </w:rPr>
      </w:pPr>
      <w:r>
        <w:rPr>
          <w:rStyle w:val="contenttext"/>
          <w:rFonts w:cs="B Zar" w:hint="cs"/>
          <w:color w:val="000000"/>
          <w:sz w:val="36"/>
          <w:szCs w:val="36"/>
          <w:rtl/>
        </w:rPr>
        <w:t>* امام صادق علیه السلام می فرماید: پاداش نماز شب آن قدر زیاد اس</w:t>
      </w:r>
      <w:r>
        <w:rPr>
          <w:rStyle w:val="contenttext"/>
          <w:rFonts w:cs="B Zar" w:hint="cs"/>
          <w:color w:val="000000"/>
          <w:sz w:val="36"/>
          <w:szCs w:val="36"/>
          <w:rtl/>
        </w:rPr>
        <w:t>ت که خداوند می فرماید: «فلاتعلم نفس ما اُخفی لهم من قُرّه اَعین جزاء بما کانوا یعملون»</w:t>
      </w:r>
      <w:hyperlink w:anchor="content_note_147_3" w:tooltip="937. سجده، 17." w:history="1">
        <w:r>
          <w:rPr>
            <w:rStyle w:val="Hyperlink"/>
            <w:rFonts w:cs="B Zar" w:hint="cs"/>
            <w:sz w:val="36"/>
            <w:szCs w:val="36"/>
            <w:rtl/>
          </w:rPr>
          <w:t>(3)</w:t>
        </w:r>
      </w:hyperlink>
      <w:r>
        <w:rPr>
          <w:rStyle w:val="contenttext"/>
          <w:rFonts w:cs="B Zar" w:hint="cs"/>
          <w:color w:val="000000"/>
          <w:sz w:val="36"/>
          <w:szCs w:val="36"/>
          <w:rtl/>
        </w:rPr>
        <w:t xml:space="preserve"> هیچ کس پاداشی را که برای آنان در نظر گرفته شده نمی داند.</w:t>
      </w:r>
      <w:hyperlink w:anchor="content_note_147_4" w:tooltip="938. تفسیر مجمع البیان." w:history="1">
        <w:r>
          <w:rPr>
            <w:rStyle w:val="Hyperlink"/>
            <w:rFonts w:cs="B Zar" w:hint="cs"/>
            <w:sz w:val="36"/>
            <w:szCs w:val="36"/>
            <w:rtl/>
          </w:rPr>
          <w:t>(4)</w:t>
        </w:r>
      </w:hyperlink>
    </w:p>
    <w:p w:rsidR="00000000" w:rsidRDefault="00EB7B05">
      <w:pPr>
        <w:pStyle w:val="contentparagraph"/>
        <w:bidi/>
        <w:jc w:val="both"/>
        <w:divId w:val="1638030370"/>
        <w:rPr>
          <w:rFonts w:cs="B Zar" w:hint="cs"/>
          <w:color w:val="000000"/>
          <w:sz w:val="36"/>
          <w:szCs w:val="36"/>
          <w:rtl/>
        </w:rPr>
      </w:pPr>
      <w:r>
        <w:rPr>
          <w:rStyle w:val="contenttext"/>
          <w:rFonts w:cs="B Zar" w:hint="cs"/>
          <w:color w:val="000000"/>
          <w:sz w:val="36"/>
          <w:szCs w:val="36"/>
          <w:rtl/>
        </w:rPr>
        <w:t>* امام صادق علیه السلام می فرماید: شرف مؤمن، نماز شب است و عزّتش، آزار واذیّت نکردن مردم.</w:t>
      </w:r>
    </w:p>
    <w:p w:rsidR="00000000" w:rsidRDefault="00EB7B05">
      <w:pPr>
        <w:pStyle w:val="contentparagraph"/>
        <w:bidi/>
        <w:jc w:val="both"/>
        <w:divId w:val="1638030370"/>
        <w:rPr>
          <w:rFonts w:cs="B Zar" w:hint="cs"/>
          <w:color w:val="000000"/>
          <w:sz w:val="36"/>
          <w:szCs w:val="36"/>
          <w:rtl/>
        </w:rPr>
      </w:pPr>
      <w:r>
        <w:rPr>
          <w:rStyle w:val="contenttext"/>
          <w:rFonts w:cs="B Zar" w:hint="cs"/>
          <w:color w:val="000000"/>
          <w:sz w:val="36"/>
          <w:szCs w:val="36"/>
          <w:rtl/>
        </w:rPr>
        <w:t>* ابوذر کنار کعبه مردم را نصیحت می کرد که برای وحشت و تنهایی قبر، در دل شب دو رکعت نماز بخوانید.</w:t>
      </w:r>
    </w:p>
    <w:p w:rsidR="00000000" w:rsidRDefault="00EB7B05">
      <w:pPr>
        <w:pStyle w:val="contentparagraph"/>
        <w:bidi/>
        <w:jc w:val="both"/>
        <w:divId w:val="1638030370"/>
        <w:rPr>
          <w:rFonts w:cs="B Zar" w:hint="cs"/>
          <w:color w:val="000000"/>
          <w:sz w:val="36"/>
          <w:szCs w:val="36"/>
          <w:rtl/>
        </w:rPr>
      </w:pPr>
      <w:r>
        <w:rPr>
          <w:rStyle w:val="contenttext"/>
          <w:rFonts w:cs="B Zar" w:hint="cs"/>
          <w:color w:val="000000"/>
          <w:sz w:val="36"/>
          <w:szCs w:val="36"/>
          <w:rtl/>
        </w:rPr>
        <w:t>* درمانده کسی است که از نماز شب محروم باشد.</w:t>
      </w:r>
    </w:p>
    <w:p w:rsidR="00000000" w:rsidRDefault="00EB7B05">
      <w:pPr>
        <w:pStyle w:val="contentparagraph"/>
        <w:bidi/>
        <w:jc w:val="both"/>
        <w:divId w:val="1638030370"/>
        <w:rPr>
          <w:rFonts w:cs="B Zar" w:hint="cs"/>
          <w:color w:val="000000"/>
          <w:sz w:val="36"/>
          <w:szCs w:val="36"/>
          <w:rtl/>
        </w:rPr>
      </w:pPr>
      <w:r>
        <w:rPr>
          <w:rStyle w:val="contenttext"/>
          <w:rFonts w:cs="B Zar" w:hint="cs"/>
          <w:color w:val="000000"/>
          <w:sz w:val="36"/>
          <w:szCs w:val="36"/>
          <w:rtl/>
        </w:rPr>
        <w:t>* بهترین شما کسی است که اطعام کند، سلام را آشکارا بدهد و هنگامی که مردم در خوابند، نماز بخواند.</w:t>
      </w:r>
    </w:p>
    <w:p w:rsidR="00000000" w:rsidRDefault="00EB7B05">
      <w:pPr>
        <w:pStyle w:val="contentparagraph"/>
        <w:bidi/>
        <w:jc w:val="both"/>
        <w:divId w:val="1638030370"/>
        <w:rPr>
          <w:rFonts w:cs="B Zar" w:hint="cs"/>
          <w:color w:val="000000"/>
          <w:sz w:val="36"/>
          <w:szCs w:val="36"/>
          <w:rtl/>
        </w:rPr>
      </w:pPr>
      <w:r>
        <w:rPr>
          <w:rStyle w:val="contenttext"/>
          <w:rFonts w:cs="B Zar" w:hint="cs"/>
          <w:color w:val="000000"/>
          <w:sz w:val="36"/>
          <w:szCs w:val="36"/>
          <w:rtl/>
        </w:rPr>
        <w:t>سه چیز بر پیامبر اکرم صلی الله علیه وآله واجب بود و بر دیگران مستحبّ: نماز شب، مسواک و سحرخیزی.</w:t>
      </w:r>
      <w:hyperlink w:anchor="content_note_147_5" w:tooltip="939. تفسیر فرقان." w:history="1">
        <w:r>
          <w:rPr>
            <w:rStyle w:val="Hyperlink"/>
            <w:rFonts w:cs="B Zar" w:hint="cs"/>
            <w:sz w:val="36"/>
            <w:szCs w:val="36"/>
            <w:rtl/>
          </w:rPr>
          <w:t>(</w:t>
        </w:r>
        <w:r>
          <w:rPr>
            <w:rStyle w:val="Hyperlink"/>
            <w:rFonts w:cs="B Zar" w:hint="cs"/>
            <w:sz w:val="36"/>
            <w:szCs w:val="36"/>
            <w:rtl/>
          </w:rPr>
          <w:t>5)</w:t>
        </w:r>
      </w:hyperlink>
    </w:p>
    <w:p w:rsidR="00000000" w:rsidRDefault="00EB7B05">
      <w:pPr>
        <w:pStyle w:val="contentparagraph"/>
        <w:bidi/>
        <w:jc w:val="both"/>
        <w:divId w:val="1638030370"/>
        <w:rPr>
          <w:rFonts w:cs="B Zar" w:hint="cs"/>
          <w:color w:val="000000"/>
          <w:sz w:val="36"/>
          <w:szCs w:val="36"/>
          <w:rtl/>
        </w:rPr>
      </w:pPr>
      <w:r>
        <w:rPr>
          <w:rStyle w:val="contenttext"/>
          <w:rFonts w:cs="B Zar" w:hint="cs"/>
          <w:color w:val="000000"/>
          <w:sz w:val="36"/>
          <w:szCs w:val="36"/>
          <w:rtl/>
        </w:rPr>
        <w:t>در کلمه ی «مقاماً» عظمت نهفته است (به خاطر تنوین) و در روایات آمده که «مقام محمود» همان شفاعت است.</w:t>
      </w:r>
      <w:hyperlink w:anchor="content_note_147_6" w:tooltip="940. تفسیر نورالثقلین." w:history="1">
        <w:r>
          <w:rPr>
            <w:rStyle w:val="Hyperlink"/>
            <w:rFonts w:cs="B Zar" w:hint="cs"/>
            <w:sz w:val="36"/>
            <w:szCs w:val="36"/>
            <w:rtl/>
          </w:rPr>
          <w:t>(6)</w:t>
        </w:r>
      </w:hyperlink>
    </w:p>
    <w:p w:rsidR="00000000" w:rsidRDefault="00EB7B05">
      <w:pPr>
        <w:pStyle w:val="contentparagraph"/>
        <w:bidi/>
        <w:jc w:val="both"/>
        <w:divId w:val="1638030370"/>
        <w:rPr>
          <w:rFonts w:cs="B Zar" w:hint="cs"/>
          <w:color w:val="000000"/>
          <w:sz w:val="36"/>
          <w:szCs w:val="36"/>
          <w:rtl/>
        </w:rPr>
      </w:pPr>
      <w:r>
        <w:rPr>
          <w:rStyle w:val="contenttext"/>
          <w:rFonts w:cs="B Zar" w:hint="cs"/>
          <w:color w:val="000000"/>
          <w:sz w:val="36"/>
          <w:szCs w:val="36"/>
          <w:rtl/>
        </w:rPr>
        <w:t>حضرت علی علیه السلام می فرماید: گناهان و اعمال و رفتار بد انسان، موجب محرومیّت او از نمازشب می شود.</w:t>
      </w:r>
      <w:hyperlink w:anchor="content_note_147_7" w:tooltip="941. بحار، ج 87، ص 145." w:history="1">
        <w:r>
          <w:rPr>
            <w:rStyle w:val="Hyperlink"/>
            <w:rFonts w:cs="B Zar" w:hint="cs"/>
            <w:sz w:val="36"/>
            <w:szCs w:val="36"/>
            <w:rtl/>
          </w:rPr>
          <w:t>(7)</w:t>
        </w:r>
      </w:hyperlink>
    </w:p>
    <w:p w:rsidR="00000000" w:rsidRDefault="00EB7B05">
      <w:pPr>
        <w:pStyle w:val="contentparagraph"/>
        <w:bidi/>
        <w:jc w:val="both"/>
        <w:divId w:val="1638030370"/>
        <w:rPr>
          <w:rFonts w:cs="B Zar" w:hint="cs"/>
          <w:color w:val="000000"/>
          <w:sz w:val="36"/>
          <w:szCs w:val="36"/>
          <w:rtl/>
        </w:rPr>
      </w:pPr>
      <w:r>
        <w:rPr>
          <w:rStyle w:val="contenttext"/>
          <w:rFonts w:cs="B Zar" w:hint="cs"/>
          <w:color w:val="000000"/>
          <w:sz w:val="36"/>
          <w:szCs w:val="36"/>
          <w:rtl/>
        </w:rPr>
        <w:t>خداوند به تمام قطعات زمان سوگند یاد کرده است. مثلاً: «والفجر»</w:t>
      </w:r>
      <w:hyperlink w:anchor="content_note_147_8" w:tooltip="942. فجر، 1." w:history="1">
        <w:r>
          <w:rPr>
            <w:rStyle w:val="Hyperlink"/>
            <w:rFonts w:cs="B Zar" w:hint="cs"/>
            <w:sz w:val="36"/>
            <w:szCs w:val="36"/>
            <w:rtl/>
          </w:rPr>
          <w:t>(8)</w:t>
        </w:r>
      </w:hyperlink>
      <w:r>
        <w:rPr>
          <w:rStyle w:val="contenttext"/>
          <w:rFonts w:cs="B Zar" w:hint="cs"/>
          <w:color w:val="000000"/>
          <w:sz w:val="36"/>
          <w:szCs w:val="36"/>
          <w:rtl/>
        </w:rPr>
        <w:t>، «والصبح»</w:t>
      </w:r>
      <w:hyperlink w:anchor="content_note_147_9" w:tooltip="943. مدّثر، 34." w:history="1">
        <w:r>
          <w:rPr>
            <w:rStyle w:val="Hyperlink"/>
            <w:rFonts w:cs="B Zar" w:hint="cs"/>
            <w:sz w:val="36"/>
            <w:szCs w:val="36"/>
            <w:rtl/>
          </w:rPr>
          <w:t>(9)</w:t>
        </w:r>
      </w:hyperlink>
      <w:r>
        <w:rPr>
          <w:rStyle w:val="contenttext"/>
          <w:rFonts w:cs="B Zar" w:hint="cs"/>
          <w:color w:val="000000"/>
          <w:sz w:val="36"/>
          <w:szCs w:val="36"/>
          <w:rtl/>
        </w:rPr>
        <w:t xml:space="preserve">، </w:t>
      </w:r>
    </w:p>
    <w:p w:rsidR="00000000" w:rsidRDefault="00EB7B05">
      <w:pPr>
        <w:pStyle w:val="contentparagraph"/>
        <w:bidi/>
        <w:jc w:val="both"/>
        <w:divId w:val="1638030370"/>
        <w:rPr>
          <w:rFonts w:cs="B Zar" w:hint="cs"/>
          <w:color w:val="000000"/>
          <w:sz w:val="36"/>
          <w:szCs w:val="36"/>
          <w:rtl/>
        </w:rPr>
      </w:pPr>
      <w:r>
        <w:rPr>
          <w:rStyle w:val="contenttext"/>
          <w:rFonts w:cs="B Zar" w:hint="cs"/>
          <w:color w:val="000000"/>
          <w:sz w:val="36"/>
          <w:szCs w:val="36"/>
          <w:rtl/>
        </w:rPr>
        <w:t>ص:147</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53" style="width:0;height:1.5pt" o:hralign="center" o:hrstd="t" o:hr="t" fillcolor="#a0a0a0" stroked="f"/>
        </w:pict>
      </w:r>
    </w:p>
    <w:p w:rsidR="00000000" w:rsidRDefault="00EB7B05">
      <w:pPr>
        <w:bidi/>
        <w:jc w:val="both"/>
        <w:divId w:val="692615148"/>
        <w:rPr>
          <w:rFonts w:eastAsia="Times New Roman" w:cs="B Zar" w:hint="cs"/>
          <w:color w:val="000000"/>
          <w:sz w:val="36"/>
          <w:szCs w:val="36"/>
          <w:rtl/>
        </w:rPr>
      </w:pPr>
      <w:r>
        <w:rPr>
          <w:rFonts w:eastAsia="Times New Roman" w:cs="B Zar" w:hint="cs"/>
          <w:color w:val="000000"/>
          <w:sz w:val="36"/>
          <w:szCs w:val="36"/>
          <w:rtl/>
        </w:rPr>
        <w:t>1- 935. سفینه البحار.</w:t>
      </w:r>
    </w:p>
    <w:p w:rsidR="00000000" w:rsidRDefault="00EB7B05">
      <w:pPr>
        <w:bidi/>
        <w:jc w:val="both"/>
        <w:divId w:val="958220101"/>
        <w:rPr>
          <w:rFonts w:eastAsia="Times New Roman" w:cs="B Zar" w:hint="cs"/>
          <w:color w:val="000000"/>
          <w:sz w:val="36"/>
          <w:szCs w:val="36"/>
          <w:rtl/>
        </w:rPr>
      </w:pPr>
      <w:r>
        <w:rPr>
          <w:rFonts w:eastAsia="Times New Roman" w:cs="B Zar" w:hint="cs"/>
          <w:color w:val="000000"/>
          <w:sz w:val="36"/>
          <w:szCs w:val="36"/>
          <w:rtl/>
        </w:rPr>
        <w:t>2- 936. بحار، ج 84، ص 140.</w:t>
      </w:r>
    </w:p>
    <w:p w:rsidR="00000000" w:rsidRDefault="00EB7B05">
      <w:pPr>
        <w:bidi/>
        <w:jc w:val="both"/>
        <w:divId w:val="1250459075"/>
        <w:rPr>
          <w:rFonts w:eastAsia="Times New Roman" w:cs="B Zar" w:hint="cs"/>
          <w:color w:val="000000"/>
          <w:sz w:val="36"/>
          <w:szCs w:val="36"/>
          <w:rtl/>
        </w:rPr>
      </w:pPr>
      <w:r>
        <w:rPr>
          <w:rFonts w:eastAsia="Times New Roman" w:cs="B Zar" w:hint="cs"/>
          <w:color w:val="000000"/>
          <w:sz w:val="36"/>
          <w:szCs w:val="36"/>
          <w:rtl/>
        </w:rPr>
        <w:t>3- 937. سجده، 17.</w:t>
      </w:r>
    </w:p>
    <w:p w:rsidR="00000000" w:rsidRDefault="00EB7B05">
      <w:pPr>
        <w:bidi/>
        <w:jc w:val="both"/>
        <w:divId w:val="1189835192"/>
        <w:rPr>
          <w:rFonts w:eastAsia="Times New Roman" w:cs="B Zar" w:hint="cs"/>
          <w:color w:val="000000"/>
          <w:sz w:val="36"/>
          <w:szCs w:val="36"/>
          <w:rtl/>
        </w:rPr>
      </w:pPr>
      <w:r>
        <w:rPr>
          <w:rFonts w:eastAsia="Times New Roman" w:cs="B Zar" w:hint="cs"/>
          <w:color w:val="000000"/>
          <w:sz w:val="36"/>
          <w:szCs w:val="36"/>
          <w:rtl/>
        </w:rPr>
        <w:t>4- 938. تفسیر مجمع البیان.</w:t>
      </w:r>
    </w:p>
    <w:p w:rsidR="00000000" w:rsidRDefault="00EB7B05">
      <w:pPr>
        <w:bidi/>
        <w:jc w:val="both"/>
        <w:divId w:val="1399865925"/>
        <w:rPr>
          <w:rFonts w:eastAsia="Times New Roman" w:cs="B Zar" w:hint="cs"/>
          <w:color w:val="000000"/>
          <w:sz w:val="36"/>
          <w:szCs w:val="36"/>
          <w:rtl/>
        </w:rPr>
      </w:pPr>
      <w:r>
        <w:rPr>
          <w:rFonts w:eastAsia="Times New Roman" w:cs="B Zar" w:hint="cs"/>
          <w:color w:val="000000"/>
          <w:sz w:val="36"/>
          <w:szCs w:val="36"/>
          <w:rtl/>
        </w:rPr>
        <w:t>5- 939. تفسیر فرقان.</w:t>
      </w:r>
    </w:p>
    <w:p w:rsidR="00000000" w:rsidRDefault="00EB7B05">
      <w:pPr>
        <w:bidi/>
        <w:jc w:val="both"/>
        <w:divId w:val="2014263436"/>
        <w:rPr>
          <w:rFonts w:eastAsia="Times New Roman" w:cs="B Zar" w:hint="cs"/>
          <w:color w:val="000000"/>
          <w:sz w:val="36"/>
          <w:szCs w:val="36"/>
          <w:rtl/>
        </w:rPr>
      </w:pPr>
      <w:r>
        <w:rPr>
          <w:rFonts w:eastAsia="Times New Roman" w:cs="B Zar" w:hint="cs"/>
          <w:color w:val="000000"/>
          <w:sz w:val="36"/>
          <w:szCs w:val="36"/>
          <w:rtl/>
        </w:rPr>
        <w:t>6- 940. تفسیر نورالثقلین.</w:t>
      </w:r>
    </w:p>
    <w:p w:rsidR="00000000" w:rsidRDefault="00EB7B05">
      <w:pPr>
        <w:bidi/>
        <w:jc w:val="both"/>
        <w:divId w:val="1984692387"/>
        <w:rPr>
          <w:rFonts w:eastAsia="Times New Roman" w:cs="B Zar" w:hint="cs"/>
          <w:color w:val="000000"/>
          <w:sz w:val="36"/>
          <w:szCs w:val="36"/>
          <w:rtl/>
        </w:rPr>
      </w:pPr>
      <w:r>
        <w:rPr>
          <w:rFonts w:eastAsia="Times New Roman" w:cs="B Zar" w:hint="cs"/>
          <w:color w:val="000000"/>
          <w:sz w:val="36"/>
          <w:szCs w:val="36"/>
          <w:rtl/>
        </w:rPr>
        <w:t>7- 941. بحار، ج 87، ص 145.</w:t>
      </w:r>
    </w:p>
    <w:p w:rsidR="00000000" w:rsidRDefault="00EB7B05">
      <w:pPr>
        <w:bidi/>
        <w:jc w:val="both"/>
        <w:divId w:val="1663388953"/>
        <w:rPr>
          <w:rFonts w:eastAsia="Times New Roman" w:cs="B Zar" w:hint="cs"/>
          <w:color w:val="000000"/>
          <w:sz w:val="36"/>
          <w:szCs w:val="36"/>
          <w:rtl/>
        </w:rPr>
      </w:pPr>
      <w:r>
        <w:rPr>
          <w:rFonts w:eastAsia="Times New Roman" w:cs="B Zar" w:hint="cs"/>
          <w:color w:val="000000"/>
          <w:sz w:val="36"/>
          <w:szCs w:val="36"/>
          <w:rtl/>
        </w:rPr>
        <w:t>8- 942. فجر، 1.</w:t>
      </w:r>
    </w:p>
    <w:p w:rsidR="00000000" w:rsidRDefault="00EB7B05">
      <w:pPr>
        <w:bidi/>
        <w:jc w:val="both"/>
        <w:divId w:val="1461992845"/>
        <w:rPr>
          <w:rFonts w:eastAsia="Times New Roman" w:cs="B Zar" w:hint="cs"/>
          <w:color w:val="000000"/>
          <w:sz w:val="36"/>
          <w:szCs w:val="36"/>
          <w:rtl/>
        </w:rPr>
      </w:pPr>
      <w:r>
        <w:rPr>
          <w:rFonts w:eastAsia="Times New Roman" w:cs="B Zar" w:hint="cs"/>
          <w:color w:val="000000"/>
          <w:sz w:val="36"/>
          <w:szCs w:val="36"/>
          <w:rtl/>
        </w:rPr>
        <w:t>9- 943. مدّثر، 34.</w:t>
      </w:r>
    </w:p>
    <w:p w:rsidR="00000000" w:rsidRDefault="00EB7B05">
      <w:pPr>
        <w:pStyle w:val="contentparagraph"/>
        <w:bidi/>
        <w:jc w:val="both"/>
        <w:divId w:val="988247341"/>
        <w:rPr>
          <w:rFonts w:cs="B Zar" w:hint="cs"/>
          <w:color w:val="000000"/>
          <w:sz w:val="36"/>
          <w:szCs w:val="36"/>
          <w:rtl/>
        </w:rPr>
      </w:pPr>
      <w:r>
        <w:rPr>
          <w:rStyle w:val="contenttext"/>
          <w:rFonts w:cs="B Zar" w:hint="cs"/>
          <w:color w:val="000000"/>
          <w:sz w:val="36"/>
          <w:szCs w:val="36"/>
          <w:rtl/>
        </w:rPr>
        <w:t>«والنهار»</w:t>
      </w:r>
      <w:hyperlink w:anchor="content_note_148_1" w:tooltip="944. شمس، 3." w:history="1">
        <w:r>
          <w:rPr>
            <w:rStyle w:val="Hyperlink"/>
            <w:rFonts w:cs="B Zar" w:hint="cs"/>
            <w:sz w:val="36"/>
            <w:szCs w:val="36"/>
            <w:rtl/>
          </w:rPr>
          <w:t>(1)</w:t>
        </w:r>
      </w:hyperlink>
      <w:r>
        <w:rPr>
          <w:rStyle w:val="contenttext"/>
          <w:rFonts w:cs="B Zar" w:hint="cs"/>
          <w:color w:val="000000"/>
          <w:sz w:val="36"/>
          <w:szCs w:val="36"/>
          <w:rtl/>
        </w:rPr>
        <w:t>، «والعصر»؛ اما به سحر سه بار سوگند یاد شده است: «والیل اذا یسر»</w:t>
      </w:r>
      <w:hyperlink w:anchor="content_note_148_2" w:tooltip="945. فجر، 4." w:history="1">
        <w:r>
          <w:rPr>
            <w:rStyle w:val="Hyperlink"/>
            <w:rFonts w:cs="B Zar" w:hint="cs"/>
            <w:sz w:val="36"/>
            <w:szCs w:val="36"/>
            <w:rtl/>
          </w:rPr>
          <w:t>(2)</w:t>
        </w:r>
      </w:hyperlink>
      <w:r>
        <w:rPr>
          <w:rStyle w:val="contenttext"/>
          <w:rFonts w:cs="B Zar" w:hint="cs"/>
          <w:color w:val="000000"/>
          <w:sz w:val="36"/>
          <w:szCs w:val="36"/>
          <w:rtl/>
        </w:rPr>
        <w:t>، «والیل اذا عَسعَس»</w:t>
      </w:r>
      <w:hyperlink w:anchor="content_note_148_3" w:tooltip="946. تکویر، 17." w:history="1">
        <w:r>
          <w:rPr>
            <w:rStyle w:val="Hyperlink"/>
            <w:rFonts w:cs="B Zar" w:hint="cs"/>
            <w:sz w:val="36"/>
            <w:szCs w:val="36"/>
            <w:rtl/>
          </w:rPr>
          <w:t>(3)</w:t>
        </w:r>
      </w:hyperlink>
      <w:r>
        <w:rPr>
          <w:rStyle w:val="contenttext"/>
          <w:rFonts w:cs="B Zar" w:hint="cs"/>
          <w:color w:val="000000"/>
          <w:sz w:val="36"/>
          <w:szCs w:val="36"/>
          <w:rtl/>
        </w:rPr>
        <w:t>، «والیل اذ اَدبر»</w:t>
      </w:r>
      <w:hyperlink w:anchor="content_note_148_4" w:tooltip="947. مدّثر، 33."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یعنی سوگند به شب هنگام تمام شدنش. و در باره ی استغفار در سحر دو آیه آمده است: «وبالاسحار هم یستغفرون»</w:t>
      </w:r>
      <w:hyperlink w:anchor="content_note_148_5" w:tooltip="948. ذاریات، 18." w:history="1">
        <w:r>
          <w:rPr>
            <w:rStyle w:val="Hyperlink"/>
            <w:rFonts w:cs="B Zar" w:hint="cs"/>
            <w:sz w:val="36"/>
            <w:szCs w:val="36"/>
            <w:rtl/>
          </w:rPr>
          <w:t>(5)</w:t>
        </w:r>
      </w:hyperlink>
      <w:r>
        <w:rPr>
          <w:rStyle w:val="contenttext"/>
          <w:rFonts w:cs="B Zar" w:hint="cs"/>
          <w:color w:val="000000"/>
          <w:sz w:val="36"/>
          <w:szCs w:val="36"/>
          <w:rtl/>
        </w:rPr>
        <w:t>، «المستغفرین بالاسحار»</w:t>
      </w:r>
      <w:hyperlink w:anchor="content_note_148_6" w:tooltip="949. آل عمران، 17." w:history="1">
        <w:r>
          <w:rPr>
            <w:rStyle w:val="Hyperlink"/>
            <w:rFonts w:cs="B Zar" w:hint="cs"/>
            <w:sz w:val="36"/>
            <w:szCs w:val="36"/>
            <w:rtl/>
          </w:rPr>
          <w:t>(</w:t>
        </w:r>
        <w:r>
          <w:rPr>
            <w:rStyle w:val="Hyperlink"/>
            <w:rFonts w:cs="B Zar" w:hint="cs"/>
            <w:sz w:val="36"/>
            <w:szCs w:val="36"/>
            <w:rtl/>
          </w:rPr>
          <w:t>6)</w:t>
        </w:r>
      </w:hyperlink>
    </w:p>
    <w:p w:rsidR="00000000" w:rsidRDefault="00EB7B05">
      <w:pPr>
        <w:pStyle w:val="Heading3"/>
        <w:shd w:val="clear" w:color="auto" w:fill="FFFFFF"/>
        <w:bidi/>
        <w:jc w:val="both"/>
        <w:divId w:val="1903641599"/>
        <w:rPr>
          <w:rFonts w:eastAsia="Times New Roman" w:cs="B Titr" w:hint="cs"/>
          <w:b w:val="0"/>
          <w:bCs w:val="0"/>
          <w:color w:val="FF0080"/>
          <w:sz w:val="30"/>
          <w:szCs w:val="30"/>
          <w:rtl/>
        </w:rPr>
      </w:pPr>
      <w:r>
        <w:rPr>
          <w:rFonts w:eastAsia="Times New Roman" w:cs="B Titr" w:hint="cs"/>
          <w:b w:val="0"/>
          <w:bCs w:val="0"/>
          <w:color w:val="FF0080"/>
          <w:sz w:val="30"/>
          <w:szCs w:val="30"/>
          <w:rtl/>
        </w:rPr>
        <w:t>135. سیمای زکات</w:t>
      </w:r>
    </w:p>
    <w:p w:rsidR="00000000" w:rsidRDefault="00EB7B05">
      <w:pPr>
        <w:pStyle w:val="contentparagraph"/>
        <w:bidi/>
        <w:jc w:val="both"/>
        <w:divId w:val="1903641599"/>
        <w:rPr>
          <w:rFonts w:cs="B Zar" w:hint="cs"/>
          <w:color w:val="000000"/>
          <w:sz w:val="36"/>
          <w:szCs w:val="36"/>
          <w:rtl/>
        </w:rPr>
      </w:pPr>
      <w:hyperlink w:anchor="content_note_148_7" w:tooltip="950. ذیل آیه 60 سوره توبه." w:history="1">
        <w:r>
          <w:rPr>
            <w:rStyle w:val="Hyperlink"/>
            <w:rFonts w:cs="B Zar" w:hint="cs"/>
            <w:sz w:val="36"/>
            <w:szCs w:val="36"/>
            <w:rtl/>
          </w:rPr>
          <w:t>(7)</w:t>
        </w:r>
      </w:hyperlink>
    </w:p>
    <w:p w:rsidR="00000000" w:rsidRDefault="00EB7B05">
      <w:pPr>
        <w:pStyle w:val="contentparagraph"/>
        <w:bidi/>
        <w:jc w:val="both"/>
        <w:divId w:val="1903641599"/>
        <w:rPr>
          <w:rFonts w:cs="B Zar" w:hint="cs"/>
          <w:color w:val="000000"/>
          <w:sz w:val="36"/>
          <w:szCs w:val="36"/>
          <w:rtl/>
        </w:rPr>
      </w:pPr>
      <w:r>
        <w:rPr>
          <w:rStyle w:val="contenttext"/>
          <w:rFonts w:cs="B Zar" w:hint="cs"/>
          <w:color w:val="000000"/>
          <w:sz w:val="36"/>
          <w:szCs w:val="36"/>
          <w:rtl/>
        </w:rPr>
        <w:t>حکم زکات در مکّه نازل شده است؛ امّا به علّت کمی مسلمانان و اندک بودن پول زکات، مردم خودشان می پرداختند. پس از تشکیل حکومت اسلامی در مدینه، مسأله ی گرفتن زکات از</w:t>
      </w:r>
      <w:r>
        <w:rPr>
          <w:rStyle w:val="contenttext"/>
          <w:rFonts w:cs="B Zar" w:hint="cs"/>
          <w:color w:val="000000"/>
          <w:sz w:val="36"/>
          <w:szCs w:val="36"/>
          <w:rtl/>
        </w:rPr>
        <w:t xml:space="preserve"> مردم و واریز کردن آن به بیت المال و تمرکز آن توسّط حاکم اسلامی مطرح شد. «خذ من اموالهم صدقه»</w:t>
      </w:r>
      <w:hyperlink w:anchor="content_note_148_8" w:tooltip="951. توبه، 103." w:history="1">
        <w:r>
          <w:rPr>
            <w:rStyle w:val="Hyperlink"/>
            <w:rFonts w:cs="B Zar" w:hint="cs"/>
            <w:sz w:val="36"/>
            <w:szCs w:val="36"/>
            <w:rtl/>
          </w:rPr>
          <w:t>(8)</w:t>
        </w:r>
      </w:hyperlink>
    </w:p>
    <w:p w:rsidR="00000000" w:rsidRDefault="00EB7B05">
      <w:pPr>
        <w:pStyle w:val="contentparagraph"/>
        <w:bidi/>
        <w:jc w:val="both"/>
        <w:divId w:val="1903641599"/>
        <w:rPr>
          <w:rFonts w:cs="B Zar" w:hint="cs"/>
          <w:color w:val="000000"/>
          <w:sz w:val="36"/>
          <w:szCs w:val="36"/>
          <w:rtl/>
        </w:rPr>
      </w:pPr>
      <w:r>
        <w:rPr>
          <w:rStyle w:val="contenttext"/>
          <w:rFonts w:cs="B Zar" w:hint="cs"/>
          <w:color w:val="000000"/>
          <w:sz w:val="36"/>
          <w:szCs w:val="36"/>
          <w:rtl/>
        </w:rPr>
        <w:t>زکات مخصوص اسلام نیست، بلکه در ادیان پیشین نیز بوده است. حضرت عیسی علیه السلام در گهواره به سخن آ</w:t>
      </w:r>
      <w:r>
        <w:rPr>
          <w:rStyle w:val="contenttext"/>
          <w:rFonts w:cs="B Zar" w:hint="cs"/>
          <w:color w:val="000000"/>
          <w:sz w:val="36"/>
          <w:szCs w:val="36"/>
          <w:rtl/>
        </w:rPr>
        <w:t>مد وگفت: «اوصانی بالصلاهِ والزّکاه»</w:t>
      </w:r>
      <w:hyperlink w:anchor="content_note_148_9" w:tooltip="952. مریم، 32." w:history="1">
        <w:r>
          <w:rPr>
            <w:rStyle w:val="Hyperlink"/>
            <w:rFonts w:cs="B Zar" w:hint="cs"/>
            <w:sz w:val="36"/>
            <w:szCs w:val="36"/>
            <w:rtl/>
          </w:rPr>
          <w:t>(9)</w:t>
        </w:r>
      </w:hyperlink>
      <w:r>
        <w:rPr>
          <w:rStyle w:val="contenttext"/>
          <w:rFonts w:cs="B Zar" w:hint="cs"/>
          <w:color w:val="000000"/>
          <w:sz w:val="36"/>
          <w:szCs w:val="36"/>
          <w:rtl/>
        </w:rPr>
        <w:t xml:space="preserve"> و حضرت موسی علیه السلام خطاب به بنی اسرائیل می فرماید: «اقیموا الصلاه واتُوا الزّکاه»</w:t>
      </w:r>
      <w:hyperlink w:anchor="content_note_148_10" w:tooltip="953. بقره، 34." w:history="1">
        <w:r>
          <w:rPr>
            <w:rStyle w:val="Hyperlink"/>
            <w:rFonts w:cs="B Zar" w:hint="cs"/>
            <w:sz w:val="36"/>
            <w:szCs w:val="36"/>
            <w:rtl/>
          </w:rPr>
          <w:t>(10)</w:t>
        </w:r>
      </w:hyperlink>
      <w:r>
        <w:rPr>
          <w:rStyle w:val="contenttext"/>
          <w:rFonts w:cs="B Zar" w:hint="cs"/>
          <w:color w:val="000000"/>
          <w:sz w:val="36"/>
          <w:szCs w:val="36"/>
          <w:rtl/>
        </w:rPr>
        <w:t xml:space="preserve"> و در</w:t>
      </w:r>
      <w:r>
        <w:rPr>
          <w:rStyle w:val="contenttext"/>
          <w:rFonts w:cs="B Zar" w:hint="cs"/>
          <w:color w:val="000000"/>
          <w:sz w:val="36"/>
          <w:szCs w:val="36"/>
          <w:rtl/>
        </w:rPr>
        <w:t>باره ی عموم پیامبران می خوانیم: «وجعلناهم ائمّهً یهدون بامرنا واوحینا الیهم فعلَ الخیراتِ واقامَ الصلاه وایتاء الزکاه»</w:t>
      </w:r>
      <w:hyperlink w:anchor="content_note_148_11" w:tooltip="954. انبیاء، 73." w:history="1">
        <w:r>
          <w:rPr>
            <w:rStyle w:val="Hyperlink"/>
            <w:rFonts w:cs="B Zar" w:hint="cs"/>
            <w:sz w:val="36"/>
            <w:szCs w:val="36"/>
            <w:rtl/>
          </w:rPr>
          <w:t>(11)</w:t>
        </w:r>
      </w:hyperlink>
    </w:p>
    <w:p w:rsidR="00000000" w:rsidRDefault="00EB7B05">
      <w:pPr>
        <w:pStyle w:val="contentparagraph"/>
        <w:bidi/>
        <w:jc w:val="both"/>
        <w:divId w:val="1903641599"/>
        <w:rPr>
          <w:rFonts w:cs="B Zar" w:hint="cs"/>
          <w:color w:val="000000"/>
          <w:sz w:val="36"/>
          <w:szCs w:val="36"/>
          <w:rtl/>
        </w:rPr>
      </w:pPr>
      <w:r>
        <w:rPr>
          <w:rStyle w:val="contenttext"/>
          <w:rFonts w:cs="B Zar" w:hint="cs"/>
          <w:color w:val="000000"/>
          <w:sz w:val="36"/>
          <w:szCs w:val="36"/>
          <w:rtl/>
        </w:rPr>
        <w:t>ص:148</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54" style="width:0;height:1.5pt" o:hralign="center" o:hrstd="t" o:hr="t" fillcolor="#a0a0a0" stroked="f"/>
        </w:pict>
      </w:r>
    </w:p>
    <w:p w:rsidR="00000000" w:rsidRDefault="00EB7B05">
      <w:pPr>
        <w:bidi/>
        <w:jc w:val="both"/>
        <w:divId w:val="2094281081"/>
        <w:rPr>
          <w:rFonts w:eastAsia="Times New Roman" w:cs="B Zar" w:hint="cs"/>
          <w:color w:val="000000"/>
          <w:sz w:val="36"/>
          <w:szCs w:val="36"/>
          <w:rtl/>
        </w:rPr>
      </w:pPr>
      <w:r>
        <w:rPr>
          <w:rFonts w:eastAsia="Times New Roman" w:cs="B Zar" w:hint="cs"/>
          <w:color w:val="000000"/>
          <w:sz w:val="36"/>
          <w:szCs w:val="36"/>
          <w:rtl/>
        </w:rPr>
        <w:t>1- 944. شمس، 3.</w:t>
      </w:r>
    </w:p>
    <w:p w:rsidR="00000000" w:rsidRDefault="00EB7B05">
      <w:pPr>
        <w:bidi/>
        <w:jc w:val="both"/>
        <w:divId w:val="50690371"/>
        <w:rPr>
          <w:rFonts w:eastAsia="Times New Roman" w:cs="B Zar" w:hint="cs"/>
          <w:color w:val="000000"/>
          <w:sz w:val="36"/>
          <w:szCs w:val="36"/>
          <w:rtl/>
        </w:rPr>
      </w:pPr>
      <w:r>
        <w:rPr>
          <w:rFonts w:eastAsia="Times New Roman" w:cs="B Zar" w:hint="cs"/>
          <w:color w:val="000000"/>
          <w:sz w:val="36"/>
          <w:szCs w:val="36"/>
          <w:rtl/>
        </w:rPr>
        <w:t>2- 945. فجر، 4.</w:t>
      </w:r>
    </w:p>
    <w:p w:rsidR="00000000" w:rsidRDefault="00EB7B05">
      <w:pPr>
        <w:bidi/>
        <w:jc w:val="both"/>
        <w:divId w:val="658846747"/>
        <w:rPr>
          <w:rFonts w:eastAsia="Times New Roman" w:cs="B Zar" w:hint="cs"/>
          <w:color w:val="000000"/>
          <w:sz w:val="36"/>
          <w:szCs w:val="36"/>
          <w:rtl/>
        </w:rPr>
      </w:pPr>
      <w:r>
        <w:rPr>
          <w:rFonts w:eastAsia="Times New Roman" w:cs="B Zar" w:hint="cs"/>
          <w:color w:val="000000"/>
          <w:sz w:val="36"/>
          <w:szCs w:val="36"/>
          <w:rtl/>
        </w:rPr>
        <w:t>3- 946. تکویر، 17.</w:t>
      </w:r>
    </w:p>
    <w:p w:rsidR="00000000" w:rsidRDefault="00EB7B05">
      <w:pPr>
        <w:bidi/>
        <w:jc w:val="both"/>
        <w:divId w:val="222059607"/>
        <w:rPr>
          <w:rFonts w:eastAsia="Times New Roman" w:cs="B Zar" w:hint="cs"/>
          <w:color w:val="000000"/>
          <w:sz w:val="36"/>
          <w:szCs w:val="36"/>
          <w:rtl/>
        </w:rPr>
      </w:pPr>
      <w:r>
        <w:rPr>
          <w:rFonts w:eastAsia="Times New Roman" w:cs="B Zar" w:hint="cs"/>
          <w:color w:val="000000"/>
          <w:sz w:val="36"/>
          <w:szCs w:val="36"/>
          <w:rtl/>
        </w:rPr>
        <w:t>4- 947. مدّثر، 33.</w:t>
      </w:r>
    </w:p>
    <w:p w:rsidR="00000000" w:rsidRDefault="00EB7B05">
      <w:pPr>
        <w:bidi/>
        <w:jc w:val="both"/>
        <w:divId w:val="672413405"/>
        <w:rPr>
          <w:rFonts w:eastAsia="Times New Roman" w:cs="B Zar" w:hint="cs"/>
          <w:color w:val="000000"/>
          <w:sz w:val="36"/>
          <w:szCs w:val="36"/>
          <w:rtl/>
        </w:rPr>
      </w:pPr>
      <w:r>
        <w:rPr>
          <w:rFonts w:eastAsia="Times New Roman" w:cs="B Zar" w:hint="cs"/>
          <w:color w:val="000000"/>
          <w:sz w:val="36"/>
          <w:szCs w:val="36"/>
          <w:rtl/>
        </w:rPr>
        <w:t>5- 948. ذاریات، 18.</w:t>
      </w:r>
    </w:p>
    <w:p w:rsidR="00000000" w:rsidRDefault="00EB7B05">
      <w:pPr>
        <w:bidi/>
        <w:jc w:val="both"/>
        <w:divId w:val="1623224059"/>
        <w:rPr>
          <w:rFonts w:eastAsia="Times New Roman" w:cs="B Zar" w:hint="cs"/>
          <w:color w:val="000000"/>
          <w:sz w:val="36"/>
          <w:szCs w:val="36"/>
          <w:rtl/>
        </w:rPr>
      </w:pPr>
      <w:r>
        <w:rPr>
          <w:rFonts w:eastAsia="Times New Roman" w:cs="B Zar" w:hint="cs"/>
          <w:color w:val="000000"/>
          <w:sz w:val="36"/>
          <w:szCs w:val="36"/>
          <w:rtl/>
        </w:rPr>
        <w:t>6- 949. آل عمران، 17.</w:t>
      </w:r>
    </w:p>
    <w:p w:rsidR="00000000" w:rsidRDefault="00EB7B05">
      <w:pPr>
        <w:bidi/>
        <w:jc w:val="both"/>
        <w:divId w:val="943923621"/>
        <w:rPr>
          <w:rFonts w:eastAsia="Times New Roman" w:cs="B Zar" w:hint="cs"/>
          <w:color w:val="000000"/>
          <w:sz w:val="36"/>
          <w:szCs w:val="36"/>
          <w:rtl/>
        </w:rPr>
      </w:pPr>
      <w:r>
        <w:rPr>
          <w:rFonts w:eastAsia="Times New Roman" w:cs="B Zar" w:hint="cs"/>
          <w:color w:val="000000"/>
          <w:sz w:val="36"/>
          <w:szCs w:val="36"/>
          <w:rtl/>
        </w:rPr>
        <w:t>7- 950. ذیل آیه 60 سوره توبه.</w:t>
      </w:r>
    </w:p>
    <w:p w:rsidR="00000000" w:rsidRDefault="00EB7B05">
      <w:pPr>
        <w:bidi/>
        <w:jc w:val="both"/>
        <w:divId w:val="1039277350"/>
        <w:rPr>
          <w:rFonts w:eastAsia="Times New Roman" w:cs="B Zar" w:hint="cs"/>
          <w:color w:val="000000"/>
          <w:sz w:val="36"/>
          <w:szCs w:val="36"/>
          <w:rtl/>
        </w:rPr>
      </w:pPr>
      <w:r>
        <w:rPr>
          <w:rFonts w:eastAsia="Times New Roman" w:cs="B Zar" w:hint="cs"/>
          <w:color w:val="000000"/>
          <w:sz w:val="36"/>
          <w:szCs w:val="36"/>
          <w:rtl/>
        </w:rPr>
        <w:t>8- 951. توبه، 103.</w:t>
      </w:r>
    </w:p>
    <w:p w:rsidR="00000000" w:rsidRDefault="00EB7B05">
      <w:pPr>
        <w:bidi/>
        <w:jc w:val="both"/>
        <w:divId w:val="1500075917"/>
        <w:rPr>
          <w:rFonts w:eastAsia="Times New Roman" w:cs="B Zar" w:hint="cs"/>
          <w:color w:val="000000"/>
          <w:sz w:val="36"/>
          <w:szCs w:val="36"/>
          <w:rtl/>
        </w:rPr>
      </w:pPr>
      <w:r>
        <w:rPr>
          <w:rFonts w:eastAsia="Times New Roman" w:cs="B Zar" w:hint="cs"/>
          <w:color w:val="000000"/>
          <w:sz w:val="36"/>
          <w:szCs w:val="36"/>
          <w:rtl/>
        </w:rPr>
        <w:t>9- 952. مریم، 32.</w:t>
      </w:r>
    </w:p>
    <w:p w:rsidR="00000000" w:rsidRDefault="00EB7B05">
      <w:pPr>
        <w:bidi/>
        <w:jc w:val="both"/>
        <w:divId w:val="1709648024"/>
        <w:rPr>
          <w:rFonts w:eastAsia="Times New Roman" w:cs="B Zar" w:hint="cs"/>
          <w:color w:val="000000"/>
          <w:sz w:val="36"/>
          <w:szCs w:val="36"/>
          <w:rtl/>
        </w:rPr>
      </w:pPr>
      <w:r>
        <w:rPr>
          <w:rFonts w:eastAsia="Times New Roman" w:cs="B Zar" w:hint="cs"/>
          <w:color w:val="000000"/>
          <w:sz w:val="36"/>
          <w:szCs w:val="36"/>
          <w:rtl/>
        </w:rPr>
        <w:t>10- 953. بقره، 34.</w:t>
      </w:r>
    </w:p>
    <w:p w:rsidR="00000000" w:rsidRDefault="00EB7B05">
      <w:pPr>
        <w:bidi/>
        <w:jc w:val="both"/>
        <w:divId w:val="1826511015"/>
        <w:rPr>
          <w:rFonts w:eastAsia="Times New Roman" w:cs="B Zar" w:hint="cs"/>
          <w:color w:val="000000"/>
          <w:sz w:val="36"/>
          <w:szCs w:val="36"/>
          <w:rtl/>
        </w:rPr>
      </w:pPr>
      <w:r>
        <w:rPr>
          <w:rFonts w:eastAsia="Times New Roman" w:cs="B Zar" w:hint="cs"/>
          <w:color w:val="000000"/>
          <w:sz w:val="36"/>
          <w:szCs w:val="36"/>
          <w:rtl/>
        </w:rPr>
        <w:t>11- 954. انبیاء، 73.</w:t>
      </w:r>
    </w:p>
    <w:p w:rsidR="00000000" w:rsidRDefault="00EB7B05">
      <w:pPr>
        <w:pStyle w:val="contentparagraph"/>
        <w:bidi/>
        <w:jc w:val="both"/>
        <w:divId w:val="404911393"/>
        <w:rPr>
          <w:rFonts w:cs="B Zar" w:hint="cs"/>
          <w:color w:val="000000"/>
          <w:sz w:val="36"/>
          <w:szCs w:val="36"/>
          <w:rtl/>
        </w:rPr>
      </w:pPr>
      <w:r>
        <w:rPr>
          <w:rStyle w:val="contenttext"/>
          <w:rFonts w:cs="B Zar" w:hint="cs"/>
          <w:color w:val="000000"/>
          <w:sz w:val="36"/>
          <w:szCs w:val="36"/>
          <w:rtl/>
        </w:rPr>
        <w:t>د</w:t>
      </w:r>
      <w:r>
        <w:rPr>
          <w:rStyle w:val="contenttext"/>
          <w:rFonts w:cs="B Zar" w:hint="cs"/>
          <w:color w:val="000000"/>
          <w:sz w:val="36"/>
          <w:szCs w:val="36"/>
          <w:rtl/>
        </w:rPr>
        <w:t>ر قرآن چهار تعبیر برای زکات بیان شده است:</w:t>
      </w:r>
    </w:p>
    <w:p w:rsidR="00000000" w:rsidRDefault="00EB7B05">
      <w:pPr>
        <w:pStyle w:val="contentparagraph"/>
        <w:bidi/>
        <w:jc w:val="both"/>
        <w:divId w:val="404911393"/>
        <w:rPr>
          <w:rFonts w:cs="B Zar" w:hint="cs"/>
          <w:color w:val="000000"/>
          <w:sz w:val="36"/>
          <w:szCs w:val="36"/>
          <w:rtl/>
        </w:rPr>
      </w:pPr>
      <w:r>
        <w:rPr>
          <w:rStyle w:val="contenttext"/>
          <w:rFonts w:cs="B Zar" w:hint="cs"/>
          <w:color w:val="000000"/>
          <w:sz w:val="36"/>
          <w:szCs w:val="36"/>
          <w:rtl/>
        </w:rPr>
        <w:t>1. ایتاء مال. « وآتی المال علی حبّه ذوی القربی»</w:t>
      </w:r>
      <w:hyperlink w:anchor="content_note_149_1" w:tooltip="955. بقره، 77." w:history="1">
        <w:r>
          <w:rPr>
            <w:rStyle w:val="Hyperlink"/>
            <w:rFonts w:cs="B Zar" w:hint="cs"/>
            <w:sz w:val="36"/>
            <w:szCs w:val="36"/>
            <w:rtl/>
          </w:rPr>
          <w:t>(1)</w:t>
        </w:r>
      </w:hyperlink>
    </w:p>
    <w:p w:rsidR="00000000" w:rsidRDefault="00EB7B05">
      <w:pPr>
        <w:pStyle w:val="contentparagraph"/>
        <w:bidi/>
        <w:jc w:val="both"/>
        <w:divId w:val="404911393"/>
        <w:rPr>
          <w:rFonts w:cs="B Zar" w:hint="cs"/>
          <w:color w:val="000000"/>
          <w:sz w:val="36"/>
          <w:szCs w:val="36"/>
          <w:rtl/>
        </w:rPr>
      </w:pPr>
      <w:r>
        <w:rPr>
          <w:rStyle w:val="contenttext"/>
          <w:rFonts w:cs="B Zar" w:hint="cs"/>
          <w:color w:val="000000"/>
          <w:sz w:val="36"/>
          <w:szCs w:val="36"/>
          <w:rtl/>
        </w:rPr>
        <w:t>2. صدقه. « خذ من اموالهم صدقه»</w:t>
      </w:r>
      <w:hyperlink w:anchor="content_note_149_2" w:tooltip="956. توبه، 103." w:history="1">
        <w:r>
          <w:rPr>
            <w:rStyle w:val="Hyperlink"/>
            <w:rFonts w:cs="B Zar" w:hint="cs"/>
            <w:sz w:val="36"/>
            <w:szCs w:val="36"/>
            <w:rtl/>
          </w:rPr>
          <w:t>(2)</w:t>
        </w:r>
      </w:hyperlink>
    </w:p>
    <w:p w:rsidR="00000000" w:rsidRDefault="00EB7B05">
      <w:pPr>
        <w:pStyle w:val="contentparagraph"/>
        <w:bidi/>
        <w:jc w:val="both"/>
        <w:divId w:val="404911393"/>
        <w:rPr>
          <w:rFonts w:cs="B Zar" w:hint="cs"/>
          <w:color w:val="000000"/>
          <w:sz w:val="36"/>
          <w:szCs w:val="36"/>
          <w:rtl/>
        </w:rPr>
      </w:pPr>
      <w:r>
        <w:rPr>
          <w:rStyle w:val="contenttext"/>
          <w:rFonts w:cs="B Zar" w:hint="cs"/>
          <w:color w:val="000000"/>
          <w:sz w:val="36"/>
          <w:szCs w:val="36"/>
          <w:rtl/>
        </w:rPr>
        <w:t>3. انفاق. «یقیموا الصلاه وینفقوا»</w:t>
      </w:r>
      <w:hyperlink w:anchor="content_note_149_3" w:tooltip="957. ابراهیم، 31." w:history="1">
        <w:r>
          <w:rPr>
            <w:rStyle w:val="Hyperlink"/>
            <w:rFonts w:cs="B Zar" w:hint="cs"/>
            <w:sz w:val="36"/>
            <w:szCs w:val="36"/>
            <w:rtl/>
          </w:rPr>
          <w:t>(3)</w:t>
        </w:r>
      </w:hyperlink>
    </w:p>
    <w:p w:rsidR="00000000" w:rsidRDefault="00EB7B05">
      <w:pPr>
        <w:pStyle w:val="contentparagraph"/>
        <w:bidi/>
        <w:jc w:val="both"/>
        <w:divId w:val="404911393"/>
        <w:rPr>
          <w:rFonts w:cs="B Zar" w:hint="cs"/>
          <w:color w:val="000000"/>
          <w:sz w:val="36"/>
          <w:szCs w:val="36"/>
          <w:rtl/>
        </w:rPr>
      </w:pPr>
      <w:r>
        <w:rPr>
          <w:rStyle w:val="contenttext"/>
          <w:rFonts w:cs="B Zar" w:hint="cs"/>
          <w:color w:val="000000"/>
          <w:sz w:val="36"/>
          <w:szCs w:val="36"/>
          <w:rtl/>
        </w:rPr>
        <w:t>4. زکات. «یقیمون الصلاه ویؤتون الزکاه»</w:t>
      </w:r>
      <w:hyperlink w:anchor="content_note_149_4" w:tooltip="958. مائده، 55." w:history="1">
        <w:r>
          <w:rPr>
            <w:rStyle w:val="Hyperlink"/>
            <w:rFonts w:cs="B Zar" w:hint="cs"/>
            <w:sz w:val="36"/>
            <w:szCs w:val="36"/>
            <w:rtl/>
          </w:rPr>
          <w:t>(4)</w:t>
        </w:r>
      </w:hyperlink>
    </w:p>
    <w:p w:rsidR="00000000" w:rsidRDefault="00EB7B05">
      <w:pPr>
        <w:pStyle w:val="contentparagraph"/>
        <w:bidi/>
        <w:jc w:val="both"/>
        <w:divId w:val="404911393"/>
        <w:rPr>
          <w:rFonts w:cs="B Zar" w:hint="cs"/>
          <w:color w:val="000000"/>
          <w:sz w:val="36"/>
          <w:szCs w:val="36"/>
          <w:rtl/>
        </w:rPr>
      </w:pPr>
      <w:r>
        <w:rPr>
          <w:rStyle w:val="contenttext"/>
          <w:rFonts w:cs="B Zar" w:hint="cs"/>
          <w:color w:val="000000"/>
          <w:sz w:val="36"/>
          <w:szCs w:val="36"/>
          <w:rtl/>
        </w:rPr>
        <w:t xml:space="preserve">در قرآن، معمولاً زکات همراه با نماز آمده است و طبق </w:t>
      </w:r>
      <w:r>
        <w:rPr>
          <w:rStyle w:val="contenttext"/>
          <w:rFonts w:cs="B Zar" w:hint="cs"/>
          <w:color w:val="000000"/>
          <w:sz w:val="36"/>
          <w:szCs w:val="36"/>
          <w:rtl/>
        </w:rPr>
        <w:t xml:space="preserve">روایات، شرط قبولی نماز، پرداخت زکات است. این پیوند رابطه ی با خدا ورابطه ی با مردم را می رساند. </w:t>
      </w:r>
    </w:p>
    <w:p w:rsidR="00000000" w:rsidRDefault="00EB7B05">
      <w:pPr>
        <w:pStyle w:val="contentparagraph"/>
        <w:bidi/>
        <w:jc w:val="both"/>
        <w:divId w:val="404911393"/>
        <w:rPr>
          <w:rFonts w:cs="B Zar" w:hint="cs"/>
          <w:color w:val="000000"/>
          <w:sz w:val="36"/>
          <w:szCs w:val="36"/>
          <w:rtl/>
        </w:rPr>
      </w:pPr>
      <w:r>
        <w:rPr>
          <w:rStyle w:val="contenttext"/>
          <w:rFonts w:cs="B Zar" w:hint="cs"/>
          <w:color w:val="000000"/>
          <w:sz w:val="36"/>
          <w:szCs w:val="36"/>
          <w:rtl/>
        </w:rPr>
        <w:t>در قرآن هیچ یک از واجبات دین، این گونه مقارن با نماز نیامده است.</w:t>
      </w:r>
    </w:p>
    <w:p w:rsidR="00000000" w:rsidRDefault="00EB7B05">
      <w:pPr>
        <w:pStyle w:val="contentparagraph"/>
        <w:bidi/>
        <w:jc w:val="both"/>
        <w:divId w:val="404911393"/>
        <w:rPr>
          <w:rFonts w:cs="B Zar" w:hint="cs"/>
          <w:color w:val="000000"/>
          <w:sz w:val="36"/>
          <w:szCs w:val="36"/>
          <w:rtl/>
        </w:rPr>
      </w:pPr>
      <w:r>
        <w:rPr>
          <w:rStyle w:val="contenttext"/>
          <w:rFonts w:cs="B Zar" w:hint="cs"/>
          <w:color w:val="000000"/>
          <w:sz w:val="36"/>
          <w:szCs w:val="36"/>
          <w:rtl/>
        </w:rPr>
        <w:t xml:space="preserve">گرفتن زکات بر سادات حرام است، گروهی از بنی هاشم از پیامبر9 تقاضا کردند تا مسئول جمع آوری زکات </w:t>
      </w:r>
      <w:r>
        <w:rPr>
          <w:rStyle w:val="contenttext"/>
          <w:rFonts w:cs="B Zar" w:hint="cs"/>
          <w:color w:val="000000"/>
          <w:sz w:val="36"/>
          <w:szCs w:val="36"/>
          <w:rtl/>
        </w:rPr>
        <w:t>چهارپایان باشند و بدین وسیله سهمی به عنوان کارگزاران زکات نصیبشان گردد. حضرت فرمودند: زکات بر من و شما حرام است.</w:t>
      </w:r>
      <w:hyperlink w:anchor="content_note_149_5" w:tooltip="959. تفسیر نورالثقلین؛ کافی، ج 4، ص 58." w:history="1">
        <w:r>
          <w:rPr>
            <w:rStyle w:val="Hyperlink"/>
            <w:rFonts w:cs="B Zar" w:hint="cs"/>
            <w:sz w:val="36"/>
            <w:szCs w:val="36"/>
            <w:rtl/>
          </w:rPr>
          <w:t>(5)</w:t>
        </w:r>
      </w:hyperlink>
      <w:r>
        <w:rPr>
          <w:rStyle w:val="contenttext"/>
          <w:rFonts w:cs="B Zar" w:hint="cs"/>
          <w:color w:val="000000"/>
          <w:sz w:val="36"/>
          <w:szCs w:val="36"/>
          <w:rtl/>
        </w:rPr>
        <w:t xml:space="preserve"> مگر آنکه دهنده و گیرنده ی زکات هر دو سیّد باشند.</w:t>
      </w:r>
    </w:p>
    <w:p w:rsidR="00000000" w:rsidRDefault="00EB7B05">
      <w:pPr>
        <w:pStyle w:val="contentparagraph"/>
        <w:bidi/>
        <w:jc w:val="both"/>
        <w:divId w:val="404911393"/>
        <w:rPr>
          <w:rFonts w:cs="B Zar" w:hint="cs"/>
          <w:color w:val="000000"/>
          <w:sz w:val="36"/>
          <w:szCs w:val="36"/>
          <w:rtl/>
        </w:rPr>
      </w:pPr>
      <w:r>
        <w:rPr>
          <w:rStyle w:val="contenttext"/>
          <w:rFonts w:cs="B Zar" w:hint="cs"/>
          <w:color w:val="000000"/>
          <w:sz w:val="36"/>
          <w:szCs w:val="36"/>
          <w:rtl/>
        </w:rPr>
        <w:t xml:space="preserve">قانون زکات، به معنای تمایل اسلام به وجود قشرِ فقیرِ زکات گیرنده و ثروتمندِ زکات دهنده نیست، بلکه راه حلّی برای یک واقعیّت خارجی جامعه است. اغنیا هم گاهی با پدیده هایی چون سرقت، آتش سوزی، تصادف، جنگ و اسارت مواجه می شوند و در نظام اسلامی باید بودجه ای برای </w:t>
      </w:r>
      <w:r>
        <w:rPr>
          <w:rStyle w:val="contenttext"/>
          <w:rFonts w:cs="B Zar" w:hint="cs"/>
          <w:color w:val="000000"/>
          <w:sz w:val="36"/>
          <w:szCs w:val="36"/>
          <w:rtl/>
        </w:rPr>
        <w:t>تأمین اجتماعی باشد.</w:t>
      </w:r>
    </w:p>
    <w:p w:rsidR="00000000" w:rsidRDefault="00EB7B05">
      <w:pPr>
        <w:pStyle w:val="contentparagraph"/>
        <w:bidi/>
        <w:jc w:val="both"/>
        <w:divId w:val="404911393"/>
        <w:rPr>
          <w:rFonts w:cs="B Zar" w:hint="cs"/>
          <w:color w:val="000000"/>
          <w:sz w:val="36"/>
          <w:szCs w:val="36"/>
          <w:rtl/>
        </w:rPr>
      </w:pPr>
      <w:r>
        <w:rPr>
          <w:rStyle w:val="contenttext"/>
          <w:rFonts w:cs="B Zar" w:hint="cs"/>
          <w:color w:val="000000"/>
          <w:sz w:val="36"/>
          <w:szCs w:val="36"/>
          <w:rtl/>
        </w:rPr>
        <w:t>در روایات آمده است: خداوند در مال اغنیا به مقدار حلّ مشکل نیازمندان حقّی قرار داده است و اگر می دانست که برایشان کافی نیست، آن را می افزود. اگر مردم حقوق فقرا را به آنان می پرداختند، همه زندگی خوبی داشتند و اگر اغنیا زکات می دادند، فقیر</w:t>
      </w:r>
      <w:r>
        <w:rPr>
          <w:rStyle w:val="contenttext"/>
          <w:rFonts w:cs="B Zar" w:hint="cs"/>
          <w:color w:val="000000"/>
          <w:sz w:val="36"/>
          <w:szCs w:val="36"/>
          <w:rtl/>
        </w:rPr>
        <w:t>ی در کار نبود.</w:t>
      </w:r>
      <w:hyperlink w:anchor="content_note_149_6" w:tooltip="960. وسائل، ج 6، ص 4." w:history="1">
        <w:r>
          <w:rPr>
            <w:rStyle w:val="Hyperlink"/>
            <w:rFonts w:cs="B Zar" w:hint="cs"/>
            <w:sz w:val="36"/>
            <w:szCs w:val="36"/>
            <w:rtl/>
          </w:rPr>
          <w:t>(6)</w:t>
        </w:r>
      </w:hyperlink>
    </w:p>
    <w:p w:rsidR="00000000" w:rsidRDefault="00EB7B05">
      <w:pPr>
        <w:pStyle w:val="contentparagraph"/>
        <w:bidi/>
        <w:jc w:val="both"/>
        <w:divId w:val="404911393"/>
        <w:rPr>
          <w:rFonts w:cs="B Zar" w:hint="cs"/>
          <w:color w:val="000000"/>
          <w:sz w:val="36"/>
          <w:szCs w:val="36"/>
          <w:rtl/>
        </w:rPr>
      </w:pPr>
      <w:r>
        <w:rPr>
          <w:rStyle w:val="contenttext"/>
          <w:rFonts w:cs="B Zar" w:hint="cs"/>
          <w:color w:val="000000"/>
          <w:sz w:val="36"/>
          <w:szCs w:val="36"/>
          <w:rtl/>
        </w:rPr>
        <w:t xml:space="preserve">بر خلاف عقیده ی بعضی در مورد جلوگیری از افزایش درآمد افراد و محدود ساختن آن، اسلام عقیده دارد که باید به انسان آزادی نسبی داد تا با تلاش، ابتکار و بهره گیری از طبیعت رشد </w:t>
      </w:r>
      <w:r>
        <w:rPr>
          <w:rStyle w:val="contenttext"/>
          <w:rFonts w:cs="B Zar" w:hint="cs"/>
          <w:color w:val="000000"/>
          <w:sz w:val="36"/>
          <w:szCs w:val="36"/>
          <w:rtl/>
        </w:rPr>
        <w:t>کند، ولی مالیات هم بپردازد.</w:t>
      </w:r>
    </w:p>
    <w:p w:rsidR="00000000" w:rsidRDefault="00EB7B05">
      <w:pPr>
        <w:pStyle w:val="contentparagraph"/>
        <w:bidi/>
        <w:jc w:val="both"/>
        <w:divId w:val="404911393"/>
        <w:rPr>
          <w:rFonts w:cs="B Zar" w:hint="cs"/>
          <w:color w:val="000000"/>
          <w:sz w:val="36"/>
          <w:szCs w:val="36"/>
          <w:rtl/>
        </w:rPr>
      </w:pPr>
      <w:r>
        <w:rPr>
          <w:rStyle w:val="contenttext"/>
          <w:rFonts w:cs="B Zar" w:hint="cs"/>
          <w:color w:val="000000"/>
          <w:sz w:val="36"/>
          <w:szCs w:val="36"/>
          <w:rtl/>
        </w:rPr>
        <w:t>شرط مصرف زکاتِ در راه خدا، «فی سبیل اللَّه» فقر نیست، بلکه در هر جا که کمک به حاکمیّت خطّ اسلام کند، می توان خرج کرد.</w:t>
      </w:r>
      <w:hyperlink w:anchor="content_note_149_7" w:tooltip="961. تفسیر روح المعانی." w:history="1">
        <w:r>
          <w:rPr>
            <w:rStyle w:val="Hyperlink"/>
            <w:rFonts w:cs="B Zar" w:hint="cs"/>
            <w:sz w:val="36"/>
            <w:szCs w:val="36"/>
            <w:rtl/>
          </w:rPr>
          <w:t>(7)</w:t>
        </w:r>
      </w:hyperlink>
      <w:r>
        <w:rPr>
          <w:rStyle w:val="contenttext"/>
          <w:rFonts w:cs="B Zar" w:hint="cs"/>
          <w:color w:val="000000"/>
          <w:sz w:val="36"/>
          <w:szCs w:val="36"/>
          <w:rtl/>
        </w:rPr>
        <w:t xml:space="preserve"> </w:t>
      </w:r>
    </w:p>
    <w:p w:rsidR="00000000" w:rsidRDefault="00EB7B05">
      <w:pPr>
        <w:pStyle w:val="contentparagraph"/>
        <w:bidi/>
        <w:jc w:val="both"/>
        <w:divId w:val="404911393"/>
        <w:rPr>
          <w:rFonts w:cs="B Zar" w:hint="cs"/>
          <w:color w:val="000000"/>
          <w:sz w:val="36"/>
          <w:szCs w:val="36"/>
          <w:rtl/>
        </w:rPr>
      </w:pPr>
      <w:r>
        <w:rPr>
          <w:rStyle w:val="contenttext"/>
          <w:rFonts w:cs="B Zar" w:hint="cs"/>
          <w:color w:val="000000"/>
          <w:sz w:val="36"/>
          <w:szCs w:val="36"/>
          <w:rtl/>
        </w:rPr>
        <w:t>برای نجات جامعه از شرّ افراد شرور، م</w:t>
      </w:r>
      <w:r>
        <w:rPr>
          <w:rStyle w:val="contenttext"/>
          <w:rFonts w:cs="B Zar" w:hint="cs"/>
          <w:color w:val="000000"/>
          <w:sz w:val="36"/>
          <w:szCs w:val="36"/>
          <w:rtl/>
        </w:rPr>
        <w:t>ی توان از زکات استفاده کرد و این مشمولِ«والمؤلفه قلوبهم» است.</w:t>
      </w:r>
      <w:hyperlink w:anchor="content_note_149_8" w:tooltip="962. تفسیر روح المعانی." w:history="1">
        <w:r>
          <w:rPr>
            <w:rStyle w:val="Hyperlink"/>
            <w:rFonts w:cs="B Zar" w:hint="cs"/>
            <w:sz w:val="36"/>
            <w:szCs w:val="36"/>
            <w:rtl/>
          </w:rPr>
          <w:t>(8)</w:t>
        </w:r>
      </w:hyperlink>
    </w:p>
    <w:p w:rsidR="00000000" w:rsidRDefault="00EB7B05">
      <w:pPr>
        <w:pStyle w:val="contentparagraph"/>
        <w:bidi/>
        <w:jc w:val="both"/>
        <w:divId w:val="404911393"/>
        <w:rPr>
          <w:rFonts w:cs="B Zar" w:hint="cs"/>
          <w:color w:val="000000"/>
          <w:sz w:val="36"/>
          <w:szCs w:val="36"/>
          <w:rtl/>
        </w:rPr>
      </w:pPr>
      <w:r>
        <w:rPr>
          <w:rStyle w:val="contenttext"/>
          <w:rFonts w:cs="B Zar" w:hint="cs"/>
          <w:color w:val="000000"/>
          <w:sz w:val="36"/>
          <w:szCs w:val="36"/>
          <w:rtl/>
        </w:rPr>
        <w:t>ص:149</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55" style="width:0;height:1.5pt" o:hralign="center" o:hrstd="t" o:hr="t" fillcolor="#a0a0a0" stroked="f"/>
        </w:pict>
      </w:r>
    </w:p>
    <w:p w:rsidR="00000000" w:rsidRDefault="00EB7B05">
      <w:pPr>
        <w:bidi/>
        <w:jc w:val="both"/>
        <w:divId w:val="511837845"/>
        <w:rPr>
          <w:rFonts w:eastAsia="Times New Roman" w:cs="B Zar" w:hint="cs"/>
          <w:color w:val="000000"/>
          <w:sz w:val="36"/>
          <w:szCs w:val="36"/>
          <w:rtl/>
        </w:rPr>
      </w:pPr>
      <w:r>
        <w:rPr>
          <w:rFonts w:eastAsia="Times New Roman" w:cs="B Zar" w:hint="cs"/>
          <w:color w:val="000000"/>
          <w:sz w:val="36"/>
          <w:szCs w:val="36"/>
          <w:rtl/>
        </w:rPr>
        <w:t>1- 955. بقره، 77.</w:t>
      </w:r>
    </w:p>
    <w:p w:rsidR="00000000" w:rsidRDefault="00EB7B05">
      <w:pPr>
        <w:bidi/>
        <w:jc w:val="both"/>
        <w:divId w:val="234246877"/>
        <w:rPr>
          <w:rFonts w:eastAsia="Times New Roman" w:cs="B Zar" w:hint="cs"/>
          <w:color w:val="000000"/>
          <w:sz w:val="36"/>
          <w:szCs w:val="36"/>
          <w:rtl/>
        </w:rPr>
      </w:pPr>
      <w:r>
        <w:rPr>
          <w:rFonts w:eastAsia="Times New Roman" w:cs="B Zar" w:hint="cs"/>
          <w:color w:val="000000"/>
          <w:sz w:val="36"/>
          <w:szCs w:val="36"/>
          <w:rtl/>
        </w:rPr>
        <w:t>2- 956. توبه، 103.</w:t>
      </w:r>
    </w:p>
    <w:p w:rsidR="00000000" w:rsidRDefault="00EB7B05">
      <w:pPr>
        <w:bidi/>
        <w:jc w:val="both"/>
        <w:divId w:val="30806475"/>
        <w:rPr>
          <w:rFonts w:eastAsia="Times New Roman" w:cs="B Zar" w:hint="cs"/>
          <w:color w:val="000000"/>
          <w:sz w:val="36"/>
          <w:szCs w:val="36"/>
          <w:rtl/>
        </w:rPr>
      </w:pPr>
      <w:r>
        <w:rPr>
          <w:rFonts w:eastAsia="Times New Roman" w:cs="B Zar" w:hint="cs"/>
          <w:color w:val="000000"/>
          <w:sz w:val="36"/>
          <w:szCs w:val="36"/>
          <w:rtl/>
        </w:rPr>
        <w:t>3- 957. ابراهیم، 31.</w:t>
      </w:r>
    </w:p>
    <w:p w:rsidR="00000000" w:rsidRDefault="00EB7B05">
      <w:pPr>
        <w:bidi/>
        <w:jc w:val="both"/>
        <w:divId w:val="328558683"/>
        <w:rPr>
          <w:rFonts w:eastAsia="Times New Roman" w:cs="B Zar" w:hint="cs"/>
          <w:color w:val="000000"/>
          <w:sz w:val="36"/>
          <w:szCs w:val="36"/>
          <w:rtl/>
        </w:rPr>
      </w:pPr>
      <w:r>
        <w:rPr>
          <w:rFonts w:eastAsia="Times New Roman" w:cs="B Zar" w:hint="cs"/>
          <w:color w:val="000000"/>
          <w:sz w:val="36"/>
          <w:szCs w:val="36"/>
          <w:rtl/>
        </w:rPr>
        <w:t>4- 958. مائده، 55.</w:t>
      </w:r>
    </w:p>
    <w:p w:rsidR="00000000" w:rsidRDefault="00EB7B05">
      <w:pPr>
        <w:bidi/>
        <w:jc w:val="both"/>
        <w:divId w:val="130438676"/>
        <w:rPr>
          <w:rFonts w:eastAsia="Times New Roman" w:cs="B Zar" w:hint="cs"/>
          <w:color w:val="000000"/>
          <w:sz w:val="36"/>
          <w:szCs w:val="36"/>
          <w:rtl/>
        </w:rPr>
      </w:pPr>
      <w:r>
        <w:rPr>
          <w:rFonts w:eastAsia="Times New Roman" w:cs="B Zar" w:hint="cs"/>
          <w:color w:val="000000"/>
          <w:sz w:val="36"/>
          <w:szCs w:val="36"/>
          <w:rtl/>
        </w:rPr>
        <w:t>5</w:t>
      </w:r>
      <w:r>
        <w:rPr>
          <w:rFonts w:eastAsia="Times New Roman" w:cs="B Zar" w:hint="cs"/>
          <w:color w:val="000000"/>
          <w:sz w:val="36"/>
          <w:szCs w:val="36"/>
          <w:rtl/>
        </w:rPr>
        <w:t>- 959. تفسیر نورالثقلین؛ کافی، ج 4، ص 58.</w:t>
      </w:r>
    </w:p>
    <w:p w:rsidR="00000000" w:rsidRDefault="00EB7B05">
      <w:pPr>
        <w:bidi/>
        <w:jc w:val="both"/>
        <w:divId w:val="1420180507"/>
        <w:rPr>
          <w:rFonts w:eastAsia="Times New Roman" w:cs="B Zar" w:hint="cs"/>
          <w:color w:val="000000"/>
          <w:sz w:val="36"/>
          <w:szCs w:val="36"/>
          <w:rtl/>
        </w:rPr>
      </w:pPr>
      <w:r>
        <w:rPr>
          <w:rFonts w:eastAsia="Times New Roman" w:cs="B Zar" w:hint="cs"/>
          <w:color w:val="000000"/>
          <w:sz w:val="36"/>
          <w:szCs w:val="36"/>
          <w:rtl/>
        </w:rPr>
        <w:t>6- 960. وسائل، ج 6، ص 4.</w:t>
      </w:r>
    </w:p>
    <w:p w:rsidR="00000000" w:rsidRDefault="00EB7B05">
      <w:pPr>
        <w:bidi/>
        <w:jc w:val="both"/>
        <w:divId w:val="1984390633"/>
        <w:rPr>
          <w:rFonts w:eastAsia="Times New Roman" w:cs="B Zar" w:hint="cs"/>
          <w:color w:val="000000"/>
          <w:sz w:val="36"/>
          <w:szCs w:val="36"/>
          <w:rtl/>
        </w:rPr>
      </w:pPr>
      <w:r>
        <w:rPr>
          <w:rFonts w:eastAsia="Times New Roman" w:cs="B Zar" w:hint="cs"/>
          <w:color w:val="000000"/>
          <w:sz w:val="36"/>
          <w:szCs w:val="36"/>
          <w:rtl/>
        </w:rPr>
        <w:t>7- 961. تفسیر روح المعانی.</w:t>
      </w:r>
    </w:p>
    <w:p w:rsidR="00000000" w:rsidRDefault="00EB7B05">
      <w:pPr>
        <w:bidi/>
        <w:jc w:val="both"/>
        <w:divId w:val="1129710191"/>
        <w:rPr>
          <w:rFonts w:eastAsia="Times New Roman" w:cs="B Zar" w:hint="cs"/>
          <w:color w:val="000000"/>
          <w:sz w:val="36"/>
          <w:szCs w:val="36"/>
          <w:rtl/>
        </w:rPr>
      </w:pPr>
      <w:r>
        <w:rPr>
          <w:rFonts w:eastAsia="Times New Roman" w:cs="B Zar" w:hint="cs"/>
          <w:color w:val="000000"/>
          <w:sz w:val="36"/>
          <w:szCs w:val="36"/>
          <w:rtl/>
        </w:rPr>
        <w:t>8- 962. تفسیر روح المعانی.</w:t>
      </w:r>
    </w:p>
    <w:p w:rsidR="00000000" w:rsidRDefault="00EB7B05">
      <w:pPr>
        <w:pStyle w:val="contentparagraph"/>
        <w:bidi/>
        <w:jc w:val="both"/>
        <w:divId w:val="1527283688"/>
        <w:rPr>
          <w:rFonts w:cs="B Zar" w:hint="cs"/>
          <w:color w:val="000000"/>
          <w:sz w:val="36"/>
          <w:szCs w:val="36"/>
          <w:rtl/>
        </w:rPr>
      </w:pPr>
      <w:r>
        <w:rPr>
          <w:rStyle w:val="contenttext"/>
          <w:rFonts w:cs="B Zar" w:hint="cs"/>
          <w:color w:val="000000"/>
          <w:sz w:val="36"/>
          <w:szCs w:val="36"/>
          <w:rtl/>
        </w:rPr>
        <w:t>اگر بر گردن کسی، دیه ثابت شد و توان پرداخت نداشت، مشمول «والغارمین» است و می توان از زکات به او کمک کرد.</w:t>
      </w:r>
      <w:hyperlink w:anchor="content_note_150_1" w:tooltip="963. تفسیر مراغی." w:history="1">
        <w:r>
          <w:rPr>
            <w:rStyle w:val="Hyperlink"/>
            <w:rFonts w:cs="B Zar" w:hint="cs"/>
            <w:sz w:val="36"/>
            <w:szCs w:val="36"/>
            <w:rtl/>
          </w:rPr>
          <w:t>(1)</w:t>
        </w:r>
      </w:hyperlink>
    </w:p>
    <w:p w:rsidR="00000000" w:rsidRDefault="00EB7B05">
      <w:pPr>
        <w:pStyle w:val="contentparagraph"/>
        <w:bidi/>
        <w:jc w:val="both"/>
        <w:divId w:val="1527283688"/>
        <w:rPr>
          <w:rFonts w:cs="B Zar" w:hint="cs"/>
          <w:color w:val="000000"/>
          <w:sz w:val="36"/>
          <w:szCs w:val="36"/>
          <w:rtl/>
        </w:rPr>
      </w:pPr>
      <w:r>
        <w:rPr>
          <w:rStyle w:val="contenttext"/>
          <w:rFonts w:cs="B Zar" w:hint="cs"/>
          <w:color w:val="000000"/>
          <w:sz w:val="36"/>
          <w:szCs w:val="36"/>
          <w:rtl/>
        </w:rPr>
        <w:t>شاید تعبیر «وفی الرقاب»، شامل مصرف زکات برای آزادسازی زندانیان یا تأمین مخارج آنان هم بشود.</w:t>
      </w:r>
    </w:p>
    <w:p w:rsidR="00000000" w:rsidRDefault="00EB7B05">
      <w:pPr>
        <w:pStyle w:val="contentparagraph"/>
        <w:bidi/>
        <w:jc w:val="both"/>
        <w:divId w:val="1527283688"/>
        <w:rPr>
          <w:rFonts w:cs="B Zar" w:hint="cs"/>
          <w:color w:val="000000"/>
          <w:sz w:val="36"/>
          <w:szCs w:val="36"/>
          <w:rtl/>
        </w:rPr>
      </w:pPr>
      <w:r>
        <w:rPr>
          <w:rStyle w:val="contenttext"/>
          <w:rFonts w:cs="B Zar" w:hint="cs"/>
          <w:color w:val="000000"/>
          <w:sz w:val="36"/>
          <w:szCs w:val="36"/>
          <w:rtl/>
        </w:rPr>
        <w:t>تقسیم زکات در موارد هشتگانه، لازم نیست یکسان باشد؛ بلکه زیر نظر حاکم اسلامی و به مقدار نیاز و ضرورت تقسیم می شود.</w:t>
      </w:r>
    </w:p>
    <w:p w:rsidR="00000000" w:rsidRDefault="00EB7B05">
      <w:pPr>
        <w:pStyle w:val="contentparagraph"/>
        <w:bidi/>
        <w:jc w:val="both"/>
        <w:divId w:val="1527283688"/>
        <w:rPr>
          <w:rFonts w:cs="B Zar" w:hint="cs"/>
          <w:color w:val="000000"/>
          <w:sz w:val="36"/>
          <w:szCs w:val="36"/>
          <w:rtl/>
        </w:rPr>
      </w:pPr>
      <w:r>
        <w:rPr>
          <w:rStyle w:val="contenttext"/>
          <w:rFonts w:cs="B Zar" w:hint="cs"/>
          <w:color w:val="000000"/>
          <w:sz w:val="36"/>
          <w:szCs w:val="36"/>
          <w:rtl/>
        </w:rPr>
        <w:t xml:space="preserve">زکات، عامل تعدیل ثروت است. </w:t>
      </w:r>
    </w:p>
    <w:p w:rsidR="00000000" w:rsidRDefault="00EB7B05">
      <w:pPr>
        <w:pStyle w:val="contentparagraph"/>
        <w:bidi/>
        <w:jc w:val="both"/>
        <w:divId w:val="1527283688"/>
        <w:rPr>
          <w:rFonts w:cs="B Zar" w:hint="cs"/>
          <w:color w:val="000000"/>
          <w:sz w:val="36"/>
          <w:szCs w:val="36"/>
          <w:rtl/>
        </w:rPr>
      </w:pPr>
      <w:r>
        <w:rPr>
          <w:rStyle w:val="contenttext"/>
          <w:rFonts w:cs="B Zar" w:hint="cs"/>
          <w:color w:val="000000"/>
          <w:sz w:val="36"/>
          <w:szCs w:val="36"/>
          <w:rtl/>
        </w:rPr>
        <w:t>زکات، تشکّر عملی از داده های الهی است.</w:t>
      </w:r>
    </w:p>
    <w:p w:rsidR="00000000" w:rsidRDefault="00EB7B05">
      <w:pPr>
        <w:pStyle w:val="contentparagraph"/>
        <w:bidi/>
        <w:jc w:val="both"/>
        <w:divId w:val="1527283688"/>
        <w:rPr>
          <w:rFonts w:cs="B Zar" w:hint="cs"/>
          <w:color w:val="000000"/>
          <w:sz w:val="36"/>
          <w:szCs w:val="36"/>
          <w:rtl/>
        </w:rPr>
      </w:pPr>
      <w:r>
        <w:rPr>
          <w:rStyle w:val="contenttext"/>
          <w:rFonts w:cs="B Zar" w:hint="cs"/>
          <w:color w:val="000000"/>
          <w:sz w:val="36"/>
          <w:szCs w:val="36"/>
          <w:rtl/>
        </w:rPr>
        <w:t>زکات، فاصله ی طبقاتی را کاسته، کینه ی میان فقرا و ثروتمندان را می زداید.</w:t>
      </w:r>
    </w:p>
    <w:p w:rsidR="00000000" w:rsidRDefault="00EB7B05">
      <w:pPr>
        <w:pStyle w:val="contentparagraph"/>
        <w:bidi/>
        <w:jc w:val="both"/>
        <w:divId w:val="1527283688"/>
        <w:rPr>
          <w:rFonts w:cs="B Zar" w:hint="cs"/>
          <w:color w:val="000000"/>
          <w:sz w:val="36"/>
          <w:szCs w:val="36"/>
          <w:rtl/>
        </w:rPr>
      </w:pPr>
      <w:r>
        <w:rPr>
          <w:rStyle w:val="contenttext"/>
          <w:rFonts w:cs="B Zar" w:hint="cs"/>
          <w:color w:val="000000"/>
          <w:sz w:val="36"/>
          <w:szCs w:val="36"/>
          <w:rtl/>
        </w:rPr>
        <w:t>زکات، روح سخاوت و رحمت را در انسان زنده ساخته، از دنیا طلبی و وابستگی مادّی می کاهد.</w:t>
      </w:r>
    </w:p>
    <w:p w:rsidR="00000000" w:rsidRDefault="00EB7B05">
      <w:pPr>
        <w:pStyle w:val="contentparagraph"/>
        <w:bidi/>
        <w:jc w:val="both"/>
        <w:divId w:val="1527283688"/>
        <w:rPr>
          <w:rFonts w:cs="B Zar" w:hint="cs"/>
          <w:color w:val="000000"/>
          <w:sz w:val="36"/>
          <w:szCs w:val="36"/>
          <w:rtl/>
        </w:rPr>
      </w:pPr>
      <w:r>
        <w:rPr>
          <w:rStyle w:val="contenttext"/>
          <w:rFonts w:cs="B Zar" w:hint="cs"/>
          <w:color w:val="000000"/>
          <w:sz w:val="36"/>
          <w:szCs w:val="36"/>
          <w:rtl/>
        </w:rPr>
        <w:t>زکات، پشتوانه ی تأمین اجتماعی محرومان است. به فقیر می گوید: نگران نباش، به ورشکسته می گوید: تلاش مجدّد کن، به مسافر می گوید: از ماندن در راه نترس، به کارمند می گوید: سهم تو محفوظ است، به بردگان وعده ی آزادی می دهد، بازار خدمات الهی را رونق می بخشد و دل های</w:t>
      </w:r>
      <w:r>
        <w:rPr>
          <w:rStyle w:val="contenttext"/>
          <w:rFonts w:cs="B Zar" w:hint="cs"/>
          <w:color w:val="000000"/>
          <w:sz w:val="36"/>
          <w:szCs w:val="36"/>
          <w:rtl/>
        </w:rPr>
        <w:t xml:space="preserve"> دیگران را به اسلام جذب می کند.</w:t>
      </w:r>
    </w:p>
    <w:p w:rsidR="00000000" w:rsidRDefault="00EB7B05">
      <w:pPr>
        <w:pStyle w:val="contentparagraph"/>
        <w:bidi/>
        <w:jc w:val="both"/>
        <w:divId w:val="1527283688"/>
        <w:rPr>
          <w:rFonts w:cs="B Zar" w:hint="cs"/>
          <w:color w:val="000000"/>
          <w:sz w:val="36"/>
          <w:szCs w:val="36"/>
          <w:rtl/>
        </w:rPr>
      </w:pPr>
      <w:r>
        <w:rPr>
          <w:rStyle w:val="contenttext"/>
          <w:rFonts w:cs="B Zar" w:hint="cs"/>
          <w:color w:val="000000"/>
          <w:sz w:val="36"/>
          <w:szCs w:val="36"/>
          <w:rtl/>
        </w:rPr>
        <w:t>غفلت از یاد خدا، بهره کشی از مردم، سنگدلی، طغیان و عیّاشی، ثمره ی تکاثر و ثروت اندوزی است و زکات، داروی این بیماری است.</w:t>
      </w:r>
    </w:p>
    <w:p w:rsidR="00000000" w:rsidRDefault="00EB7B05">
      <w:pPr>
        <w:pStyle w:val="contentparagraph"/>
        <w:bidi/>
        <w:jc w:val="both"/>
        <w:divId w:val="1527283688"/>
        <w:rPr>
          <w:rFonts w:cs="B Zar" w:hint="cs"/>
          <w:color w:val="000000"/>
          <w:sz w:val="36"/>
          <w:szCs w:val="36"/>
          <w:rtl/>
        </w:rPr>
      </w:pPr>
      <w:r>
        <w:rPr>
          <w:rStyle w:val="contenttext"/>
          <w:rFonts w:cs="B Zar" w:hint="cs"/>
          <w:color w:val="000000"/>
          <w:sz w:val="36"/>
          <w:szCs w:val="36"/>
          <w:rtl/>
        </w:rPr>
        <w:t>زکات، علاوه بر محرومیت زدایی، گرایش به اسلام را می افزاید و یا لااقل موجب ترک همکاری افراد با دشمنان اسل</w:t>
      </w:r>
      <w:r>
        <w:rPr>
          <w:rStyle w:val="contenttext"/>
          <w:rFonts w:cs="B Zar" w:hint="cs"/>
          <w:color w:val="000000"/>
          <w:sz w:val="36"/>
          <w:szCs w:val="36"/>
          <w:rtl/>
        </w:rPr>
        <w:t>ام می گردد. چنانکه در روایات آمده است که گاهی افرادی که ایمان ضعیفی دارند، با کمک های مالی و نزدیک شدن به اسلام، ایمانشان استوار می شود.</w:t>
      </w:r>
      <w:hyperlink w:anchor="content_note_150_2" w:tooltip="964. تفسیر نورالثقلین." w:history="1">
        <w:r>
          <w:rPr>
            <w:rStyle w:val="Hyperlink"/>
            <w:rFonts w:cs="B Zar" w:hint="cs"/>
            <w:sz w:val="36"/>
            <w:szCs w:val="36"/>
            <w:rtl/>
          </w:rPr>
          <w:t>(2)</w:t>
        </w:r>
      </w:hyperlink>
    </w:p>
    <w:p w:rsidR="00000000" w:rsidRDefault="00EB7B05">
      <w:pPr>
        <w:pStyle w:val="contentparagraph"/>
        <w:bidi/>
        <w:jc w:val="both"/>
        <w:divId w:val="1527283688"/>
        <w:rPr>
          <w:rFonts w:cs="B Zar" w:hint="cs"/>
          <w:color w:val="000000"/>
          <w:sz w:val="36"/>
          <w:szCs w:val="36"/>
          <w:rtl/>
        </w:rPr>
      </w:pPr>
      <w:r>
        <w:rPr>
          <w:rStyle w:val="contenttext"/>
          <w:rFonts w:cs="B Zar" w:hint="cs"/>
          <w:color w:val="000000"/>
          <w:sz w:val="36"/>
          <w:szCs w:val="36"/>
          <w:rtl/>
        </w:rPr>
        <w:t>زکات که نموداری از نظام اسلامی است زمینه ساز عد</w:t>
      </w:r>
      <w:r>
        <w:rPr>
          <w:rStyle w:val="contenttext"/>
          <w:rFonts w:cs="B Zar" w:hint="cs"/>
          <w:color w:val="000000"/>
          <w:sz w:val="36"/>
          <w:szCs w:val="36"/>
          <w:rtl/>
        </w:rPr>
        <w:t xml:space="preserve">الت اجتماعی، فقرزدایی، تأمین </w:t>
      </w:r>
    </w:p>
    <w:p w:rsidR="00000000" w:rsidRDefault="00EB7B05">
      <w:pPr>
        <w:pStyle w:val="contentparagraph"/>
        <w:bidi/>
        <w:jc w:val="both"/>
        <w:divId w:val="1527283688"/>
        <w:rPr>
          <w:rFonts w:cs="B Zar" w:hint="cs"/>
          <w:color w:val="000000"/>
          <w:sz w:val="36"/>
          <w:szCs w:val="36"/>
          <w:rtl/>
        </w:rPr>
      </w:pPr>
      <w:r>
        <w:rPr>
          <w:rStyle w:val="contenttext"/>
          <w:rFonts w:cs="B Zar" w:hint="cs"/>
          <w:color w:val="000000"/>
          <w:sz w:val="36"/>
          <w:szCs w:val="36"/>
          <w:rtl/>
        </w:rPr>
        <w:t>ص:150</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56" style="width:0;height:1.5pt" o:hralign="center" o:hrstd="t" o:hr="t" fillcolor="#a0a0a0" stroked="f"/>
        </w:pict>
      </w:r>
    </w:p>
    <w:p w:rsidR="00000000" w:rsidRDefault="00EB7B05">
      <w:pPr>
        <w:bidi/>
        <w:jc w:val="both"/>
        <w:divId w:val="433283953"/>
        <w:rPr>
          <w:rFonts w:eastAsia="Times New Roman" w:cs="B Zar" w:hint="cs"/>
          <w:color w:val="000000"/>
          <w:sz w:val="36"/>
          <w:szCs w:val="36"/>
          <w:rtl/>
        </w:rPr>
      </w:pPr>
      <w:r>
        <w:rPr>
          <w:rFonts w:eastAsia="Times New Roman" w:cs="B Zar" w:hint="cs"/>
          <w:color w:val="000000"/>
          <w:sz w:val="36"/>
          <w:szCs w:val="36"/>
          <w:rtl/>
        </w:rPr>
        <w:t>1- 963. تفسیر مراغی.</w:t>
      </w:r>
    </w:p>
    <w:p w:rsidR="00000000" w:rsidRDefault="00EB7B05">
      <w:pPr>
        <w:bidi/>
        <w:jc w:val="both"/>
        <w:divId w:val="449327554"/>
        <w:rPr>
          <w:rFonts w:eastAsia="Times New Roman" w:cs="B Zar" w:hint="cs"/>
          <w:color w:val="000000"/>
          <w:sz w:val="36"/>
          <w:szCs w:val="36"/>
          <w:rtl/>
        </w:rPr>
      </w:pPr>
      <w:r>
        <w:rPr>
          <w:rFonts w:eastAsia="Times New Roman" w:cs="B Zar" w:hint="cs"/>
          <w:color w:val="000000"/>
          <w:sz w:val="36"/>
          <w:szCs w:val="36"/>
          <w:rtl/>
        </w:rPr>
        <w:t>2- 964. تفسیر نورالثقلین.</w:t>
      </w:r>
    </w:p>
    <w:p w:rsidR="00000000" w:rsidRDefault="00EB7B05">
      <w:pPr>
        <w:pStyle w:val="contentparagraph"/>
        <w:bidi/>
        <w:jc w:val="both"/>
        <w:divId w:val="834759028"/>
        <w:rPr>
          <w:rFonts w:cs="B Zar" w:hint="cs"/>
          <w:color w:val="000000"/>
          <w:sz w:val="36"/>
          <w:szCs w:val="36"/>
          <w:rtl/>
        </w:rPr>
      </w:pPr>
      <w:r>
        <w:rPr>
          <w:rStyle w:val="contenttext"/>
          <w:rFonts w:cs="B Zar" w:hint="cs"/>
          <w:color w:val="000000"/>
          <w:sz w:val="36"/>
          <w:szCs w:val="36"/>
          <w:rtl/>
        </w:rPr>
        <w:t>کارمندان، محبوبیت بین المللی، آزادی بردگان وافراد در بند، به حرکت درآوردن نیروها، حفظ آیین وکیان مسلمانان وگسترش خدمات عمومی است.</w:t>
      </w:r>
    </w:p>
    <w:p w:rsidR="00000000" w:rsidRDefault="00EB7B05">
      <w:pPr>
        <w:pStyle w:val="Heading3"/>
        <w:shd w:val="clear" w:color="auto" w:fill="FFFFFF"/>
        <w:bidi/>
        <w:jc w:val="both"/>
        <w:divId w:val="1995139000"/>
        <w:rPr>
          <w:rFonts w:eastAsia="Times New Roman" w:cs="B Titr" w:hint="cs"/>
          <w:b w:val="0"/>
          <w:bCs w:val="0"/>
          <w:color w:val="FF0080"/>
          <w:sz w:val="30"/>
          <w:szCs w:val="30"/>
          <w:rtl/>
        </w:rPr>
      </w:pPr>
      <w:r>
        <w:rPr>
          <w:rFonts w:eastAsia="Times New Roman" w:cs="B Titr" w:hint="cs"/>
          <w:b w:val="0"/>
          <w:bCs w:val="0"/>
          <w:color w:val="FF0080"/>
          <w:sz w:val="30"/>
          <w:szCs w:val="30"/>
          <w:rtl/>
        </w:rPr>
        <w:t>136. زک</w:t>
      </w:r>
      <w:r>
        <w:rPr>
          <w:rFonts w:eastAsia="Times New Roman" w:cs="B Titr" w:hint="cs"/>
          <w:b w:val="0"/>
          <w:bCs w:val="0"/>
          <w:color w:val="FF0080"/>
          <w:sz w:val="30"/>
          <w:szCs w:val="30"/>
          <w:rtl/>
        </w:rPr>
        <w:t>ات در روایات</w:t>
      </w:r>
    </w:p>
    <w:p w:rsidR="00000000" w:rsidRDefault="00EB7B05">
      <w:pPr>
        <w:pStyle w:val="contentparagraph"/>
        <w:bidi/>
        <w:jc w:val="both"/>
        <w:divId w:val="1995139000"/>
        <w:rPr>
          <w:rFonts w:cs="B Zar" w:hint="cs"/>
          <w:color w:val="000000"/>
          <w:sz w:val="36"/>
          <w:szCs w:val="36"/>
          <w:rtl/>
        </w:rPr>
      </w:pPr>
      <w:hyperlink w:anchor="content_note_151_1" w:tooltip="965. ذیل آیه 34 سوره توبه." w:history="1">
        <w:r>
          <w:rPr>
            <w:rStyle w:val="Hyperlink"/>
            <w:rFonts w:cs="B Zar" w:hint="cs"/>
            <w:sz w:val="36"/>
            <w:szCs w:val="36"/>
            <w:rtl/>
          </w:rPr>
          <w:t>(1)</w:t>
        </w:r>
      </w:hyperlink>
    </w:p>
    <w:p w:rsidR="00000000" w:rsidRDefault="00EB7B05">
      <w:pPr>
        <w:pStyle w:val="contentparagraph"/>
        <w:bidi/>
        <w:jc w:val="both"/>
        <w:divId w:val="1995139000"/>
        <w:rPr>
          <w:rFonts w:cs="B Zar" w:hint="cs"/>
          <w:color w:val="000000"/>
          <w:sz w:val="36"/>
          <w:szCs w:val="36"/>
          <w:rtl/>
        </w:rPr>
      </w:pPr>
      <w:r>
        <w:rPr>
          <w:rStyle w:val="contenttext"/>
          <w:rFonts w:cs="B Zar" w:hint="cs"/>
          <w:color w:val="000000"/>
          <w:sz w:val="36"/>
          <w:szCs w:val="36"/>
          <w:rtl/>
        </w:rPr>
        <w:t>از امام صادق علیه السلام پرسیدند: در چه مقدار مال، زکات واجب می شود؟ حضرت فرمود: زکات ظاهر یا باطن؟ گفتند: هر دو. حضرت ابتدا نصابی را برای زکات ظاهر بیان نموده و آنگاه در بیان زکات باطن فرمودند: «فلا تستأثر علی اخیک بما هو احوج الیه منک»</w:t>
      </w:r>
      <w:hyperlink w:anchor="content_note_151_2" w:tooltip="966. تفسیر صافی." w:history="1">
        <w:r>
          <w:rPr>
            <w:rStyle w:val="Hyperlink"/>
            <w:rFonts w:cs="B Zar" w:hint="cs"/>
            <w:sz w:val="36"/>
            <w:szCs w:val="36"/>
            <w:rtl/>
          </w:rPr>
          <w:t>(2)</w:t>
        </w:r>
      </w:hyperlink>
      <w:r>
        <w:rPr>
          <w:rStyle w:val="contenttext"/>
          <w:rFonts w:cs="B Zar" w:hint="cs"/>
          <w:color w:val="000000"/>
          <w:sz w:val="36"/>
          <w:szCs w:val="36"/>
          <w:rtl/>
        </w:rPr>
        <w:t xml:space="preserve"> آنچه را برادر دینی ات به آن نیازمندتر از توست، او را انتخاب و ترجیح دهی.</w:t>
      </w:r>
    </w:p>
    <w:p w:rsidR="00000000" w:rsidRDefault="00EB7B05">
      <w:pPr>
        <w:pStyle w:val="contentparagraph"/>
        <w:bidi/>
        <w:jc w:val="both"/>
        <w:divId w:val="1995139000"/>
        <w:rPr>
          <w:rFonts w:cs="B Zar" w:hint="cs"/>
          <w:color w:val="000000"/>
          <w:sz w:val="36"/>
          <w:szCs w:val="36"/>
          <w:rtl/>
        </w:rPr>
      </w:pPr>
      <w:r>
        <w:rPr>
          <w:rStyle w:val="contenttext"/>
          <w:rFonts w:cs="B Zar" w:hint="cs"/>
          <w:color w:val="000000"/>
          <w:sz w:val="36"/>
          <w:szCs w:val="36"/>
          <w:rtl/>
        </w:rPr>
        <w:t>* در روایتی دیگر، آن حضرت می فرماید: «انّما اعطاکم اللَّه هذه الفضول من الأموال لتوجّهوها حیث وجّهها اللَّه تعالی و لم تُعطِّلوها لتکنِ</w:t>
      </w:r>
      <w:r>
        <w:rPr>
          <w:rStyle w:val="contenttext"/>
          <w:rFonts w:cs="B Zar" w:hint="cs"/>
          <w:color w:val="000000"/>
          <w:sz w:val="36"/>
          <w:szCs w:val="36"/>
          <w:rtl/>
        </w:rPr>
        <w:t>زوها»</w:t>
      </w:r>
      <w:hyperlink w:anchor="content_note_151_3" w:tooltip="967. تفسیر صافی." w:history="1">
        <w:r>
          <w:rPr>
            <w:rStyle w:val="Hyperlink"/>
            <w:rFonts w:cs="B Zar" w:hint="cs"/>
            <w:sz w:val="36"/>
            <w:szCs w:val="36"/>
            <w:rtl/>
          </w:rPr>
          <w:t>(3)</w:t>
        </w:r>
      </w:hyperlink>
      <w:r>
        <w:rPr>
          <w:rStyle w:val="contenttext"/>
          <w:rFonts w:cs="B Zar" w:hint="cs"/>
          <w:color w:val="000000"/>
          <w:sz w:val="36"/>
          <w:szCs w:val="36"/>
          <w:rtl/>
        </w:rPr>
        <w:t xml:space="preserve"> خداوند این مال های اضافی را به شما عطا کرد تا در مسیر رضای او خرج کنید، نه آنکه احتکار و گنج کنید.</w:t>
      </w:r>
    </w:p>
    <w:p w:rsidR="00000000" w:rsidRDefault="00EB7B05">
      <w:pPr>
        <w:pStyle w:val="contentparagraph"/>
        <w:bidi/>
        <w:jc w:val="both"/>
        <w:divId w:val="1995139000"/>
        <w:rPr>
          <w:rFonts w:cs="B Zar" w:hint="cs"/>
          <w:color w:val="000000"/>
          <w:sz w:val="36"/>
          <w:szCs w:val="36"/>
          <w:rtl/>
        </w:rPr>
      </w:pPr>
      <w:r>
        <w:rPr>
          <w:rStyle w:val="contenttext"/>
          <w:rFonts w:cs="B Zar" w:hint="cs"/>
          <w:color w:val="000000"/>
          <w:sz w:val="36"/>
          <w:szCs w:val="36"/>
          <w:rtl/>
        </w:rPr>
        <w:t>* طبق روایات، امام زمان علیه السلام چون ظهور کند، گنج ها را حرام می کند و همه را به م</w:t>
      </w:r>
      <w:r>
        <w:rPr>
          <w:rStyle w:val="contenttext"/>
          <w:rFonts w:cs="B Zar" w:hint="cs"/>
          <w:color w:val="000000"/>
          <w:sz w:val="36"/>
          <w:szCs w:val="36"/>
          <w:rtl/>
        </w:rPr>
        <w:t>صرف مبارزات خود می رساند.</w:t>
      </w:r>
    </w:p>
    <w:p w:rsidR="00000000" w:rsidRDefault="00EB7B05">
      <w:pPr>
        <w:pStyle w:val="contentparagraph"/>
        <w:bidi/>
        <w:jc w:val="both"/>
        <w:divId w:val="1995139000"/>
        <w:rPr>
          <w:rFonts w:cs="B Zar" w:hint="cs"/>
          <w:color w:val="000000"/>
          <w:sz w:val="36"/>
          <w:szCs w:val="36"/>
          <w:rtl/>
        </w:rPr>
      </w:pPr>
      <w:r>
        <w:rPr>
          <w:rStyle w:val="contenttext"/>
          <w:rFonts w:cs="B Zar" w:hint="cs"/>
          <w:color w:val="000000"/>
          <w:sz w:val="36"/>
          <w:szCs w:val="36"/>
          <w:rtl/>
        </w:rPr>
        <w:t>* پیامبرصلی الله علیه وآله فرمود: «اِنّ اللَّه فرض علی اغنیاء المسلمین فی اموالهم القدرَ الّذی یَسَعُ فقرائهم... اَلا انّ اللَّه یحاسبهم حساباً شدیداً و یعذّبهم عذابا الیما»</w:t>
      </w:r>
      <w:hyperlink w:anchor="content_note_151_4" w:tooltip="968. تفسیر صافی." w:history="1">
        <w:r>
          <w:rPr>
            <w:rStyle w:val="Hyperlink"/>
            <w:rFonts w:cs="B Zar" w:hint="cs"/>
            <w:sz w:val="36"/>
            <w:szCs w:val="36"/>
            <w:rtl/>
          </w:rPr>
          <w:t>(4)</w:t>
        </w:r>
      </w:hyperlink>
      <w:r>
        <w:rPr>
          <w:rStyle w:val="contenttext"/>
          <w:rFonts w:cs="B Zar" w:hint="cs"/>
          <w:color w:val="000000"/>
          <w:sz w:val="36"/>
          <w:szCs w:val="36"/>
          <w:rtl/>
        </w:rPr>
        <w:t xml:space="preserve"> خداوند، در مال مسلمانانِ ثروتمند، به مقداری زکات واجب کرده که کفاف فقرا را بدهد، آگاه باش! همانا خداوند آنان را اگر به وظیفه ی خود عمل نکنند، حسابرسی شدید می کند.</w:t>
      </w:r>
    </w:p>
    <w:p w:rsidR="00000000" w:rsidRDefault="00EB7B05">
      <w:pPr>
        <w:pStyle w:val="contentparagraph"/>
        <w:bidi/>
        <w:jc w:val="both"/>
        <w:divId w:val="1995139000"/>
        <w:rPr>
          <w:rFonts w:cs="B Zar" w:hint="cs"/>
          <w:color w:val="000000"/>
          <w:sz w:val="36"/>
          <w:szCs w:val="36"/>
          <w:rtl/>
        </w:rPr>
      </w:pPr>
      <w:r>
        <w:rPr>
          <w:rStyle w:val="contenttext"/>
          <w:rFonts w:cs="B Zar" w:hint="cs"/>
          <w:color w:val="000000"/>
          <w:sz w:val="36"/>
          <w:szCs w:val="36"/>
          <w:rtl/>
        </w:rPr>
        <w:t>* رسول خداصلی الله علیه وآله فرمود: هر مالی که زکات آن پرداخت نشود کنز است، گرچه پن</w:t>
      </w:r>
      <w:r>
        <w:rPr>
          <w:rStyle w:val="contenttext"/>
          <w:rFonts w:cs="B Zar" w:hint="cs"/>
          <w:color w:val="000000"/>
          <w:sz w:val="36"/>
          <w:szCs w:val="36"/>
          <w:rtl/>
        </w:rPr>
        <w:t>هان نباشد، یا غیرطلا و نقره باشد.</w:t>
      </w:r>
      <w:hyperlink w:anchor="content_note_151_5" w:tooltip="969. تفسیر کنزالدقائق." w:history="1">
        <w:r>
          <w:rPr>
            <w:rStyle w:val="Hyperlink"/>
            <w:rFonts w:cs="B Zar" w:hint="cs"/>
            <w:sz w:val="36"/>
            <w:szCs w:val="36"/>
            <w:rtl/>
          </w:rPr>
          <w:t>(5)</w:t>
        </w:r>
      </w:hyperlink>
    </w:p>
    <w:p w:rsidR="00000000" w:rsidRDefault="00EB7B05">
      <w:pPr>
        <w:pStyle w:val="Heading3"/>
        <w:shd w:val="clear" w:color="auto" w:fill="FFFFFF"/>
        <w:bidi/>
        <w:jc w:val="both"/>
        <w:divId w:val="1774277924"/>
        <w:rPr>
          <w:rFonts w:eastAsia="Times New Roman" w:cs="B Titr" w:hint="cs"/>
          <w:b w:val="0"/>
          <w:bCs w:val="0"/>
          <w:color w:val="FF0080"/>
          <w:sz w:val="30"/>
          <w:szCs w:val="30"/>
          <w:rtl/>
        </w:rPr>
      </w:pPr>
      <w:r>
        <w:rPr>
          <w:rFonts w:eastAsia="Times New Roman" w:cs="B Titr" w:hint="cs"/>
          <w:b w:val="0"/>
          <w:bCs w:val="0"/>
          <w:color w:val="FF0080"/>
          <w:sz w:val="30"/>
          <w:szCs w:val="30"/>
          <w:rtl/>
        </w:rPr>
        <w:t>137. اهمیت زکات</w:t>
      </w:r>
    </w:p>
    <w:p w:rsidR="00000000" w:rsidRDefault="00EB7B05">
      <w:pPr>
        <w:pStyle w:val="contentparagraph"/>
        <w:bidi/>
        <w:jc w:val="both"/>
        <w:divId w:val="1774277924"/>
        <w:rPr>
          <w:rFonts w:cs="B Zar" w:hint="cs"/>
          <w:color w:val="000000"/>
          <w:sz w:val="36"/>
          <w:szCs w:val="36"/>
          <w:rtl/>
        </w:rPr>
      </w:pPr>
      <w:hyperlink w:anchor="content_note_151_6" w:tooltip="970. ذیل آیه 3 تا 6 سوره مؤمنون." w:history="1">
        <w:r>
          <w:rPr>
            <w:rStyle w:val="Hyperlink"/>
            <w:rFonts w:cs="B Zar" w:hint="cs"/>
            <w:sz w:val="36"/>
            <w:szCs w:val="36"/>
            <w:rtl/>
          </w:rPr>
          <w:t>(6)</w:t>
        </w:r>
      </w:hyperlink>
    </w:p>
    <w:p w:rsidR="00000000" w:rsidRDefault="00EB7B05">
      <w:pPr>
        <w:pStyle w:val="contentparagraph"/>
        <w:bidi/>
        <w:jc w:val="both"/>
        <w:divId w:val="1774277924"/>
        <w:rPr>
          <w:rFonts w:cs="B Zar" w:hint="cs"/>
          <w:color w:val="000000"/>
          <w:sz w:val="36"/>
          <w:szCs w:val="36"/>
          <w:rtl/>
        </w:rPr>
      </w:pPr>
      <w:r>
        <w:rPr>
          <w:rStyle w:val="contenttext"/>
          <w:rFonts w:cs="B Zar" w:hint="cs"/>
          <w:color w:val="000000"/>
          <w:sz w:val="36"/>
          <w:szCs w:val="36"/>
          <w:rtl/>
        </w:rPr>
        <w:t>* زکات، یکی از پنج چیزی است که بنای اسلام بر آن استوار است.</w:t>
      </w:r>
    </w:p>
    <w:p w:rsidR="00000000" w:rsidRDefault="00EB7B05">
      <w:pPr>
        <w:pStyle w:val="contentparagraph"/>
        <w:bidi/>
        <w:jc w:val="both"/>
        <w:divId w:val="1774277924"/>
        <w:rPr>
          <w:rFonts w:cs="B Zar" w:hint="cs"/>
          <w:color w:val="000000"/>
          <w:sz w:val="36"/>
          <w:szCs w:val="36"/>
          <w:rtl/>
        </w:rPr>
      </w:pPr>
      <w:r>
        <w:rPr>
          <w:rStyle w:val="contenttext"/>
          <w:rFonts w:cs="B Zar" w:hint="cs"/>
          <w:color w:val="000000"/>
          <w:sz w:val="36"/>
          <w:szCs w:val="36"/>
          <w:rtl/>
        </w:rPr>
        <w:t>* در قرآن 32بار کلمه «زکات» و 32بار واژه «بَرَک» آمده، گویا زکات مساوی با برکت است.</w:t>
      </w:r>
    </w:p>
    <w:p w:rsidR="00000000" w:rsidRDefault="00EB7B05">
      <w:pPr>
        <w:pStyle w:val="contentparagraph"/>
        <w:bidi/>
        <w:jc w:val="both"/>
        <w:divId w:val="1774277924"/>
        <w:rPr>
          <w:rFonts w:cs="B Zar" w:hint="cs"/>
          <w:color w:val="000000"/>
          <w:sz w:val="36"/>
          <w:szCs w:val="36"/>
          <w:rtl/>
        </w:rPr>
      </w:pPr>
      <w:r>
        <w:rPr>
          <w:rStyle w:val="contenttext"/>
          <w:rFonts w:cs="B Zar" w:hint="cs"/>
          <w:color w:val="000000"/>
          <w:sz w:val="36"/>
          <w:szCs w:val="36"/>
          <w:rtl/>
        </w:rPr>
        <w:t>ص:151</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57" style="width:0;height:1.5pt" o:hralign="center" o:hrstd="t" o:hr="t" fillcolor="#a0a0a0" stroked="f"/>
        </w:pict>
      </w:r>
    </w:p>
    <w:p w:rsidR="00000000" w:rsidRDefault="00EB7B05">
      <w:pPr>
        <w:bidi/>
        <w:jc w:val="both"/>
        <w:divId w:val="683557670"/>
        <w:rPr>
          <w:rFonts w:eastAsia="Times New Roman" w:cs="B Zar" w:hint="cs"/>
          <w:color w:val="000000"/>
          <w:sz w:val="36"/>
          <w:szCs w:val="36"/>
          <w:rtl/>
        </w:rPr>
      </w:pPr>
      <w:r>
        <w:rPr>
          <w:rFonts w:eastAsia="Times New Roman" w:cs="B Zar" w:hint="cs"/>
          <w:color w:val="000000"/>
          <w:sz w:val="36"/>
          <w:szCs w:val="36"/>
          <w:rtl/>
        </w:rPr>
        <w:t>1- 965. ذیل آیه 34 سوره توبه.</w:t>
      </w:r>
    </w:p>
    <w:p w:rsidR="00000000" w:rsidRDefault="00EB7B05">
      <w:pPr>
        <w:bidi/>
        <w:jc w:val="both"/>
        <w:divId w:val="511918883"/>
        <w:rPr>
          <w:rFonts w:eastAsia="Times New Roman" w:cs="B Zar" w:hint="cs"/>
          <w:color w:val="000000"/>
          <w:sz w:val="36"/>
          <w:szCs w:val="36"/>
          <w:rtl/>
        </w:rPr>
      </w:pPr>
      <w:r>
        <w:rPr>
          <w:rFonts w:eastAsia="Times New Roman" w:cs="B Zar" w:hint="cs"/>
          <w:color w:val="000000"/>
          <w:sz w:val="36"/>
          <w:szCs w:val="36"/>
          <w:rtl/>
        </w:rPr>
        <w:t>2- 966. تفسیر صافی.</w:t>
      </w:r>
    </w:p>
    <w:p w:rsidR="00000000" w:rsidRDefault="00EB7B05">
      <w:pPr>
        <w:bidi/>
        <w:jc w:val="both"/>
        <w:divId w:val="536548768"/>
        <w:rPr>
          <w:rFonts w:eastAsia="Times New Roman" w:cs="B Zar" w:hint="cs"/>
          <w:color w:val="000000"/>
          <w:sz w:val="36"/>
          <w:szCs w:val="36"/>
          <w:rtl/>
        </w:rPr>
      </w:pPr>
      <w:r>
        <w:rPr>
          <w:rFonts w:eastAsia="Times New Roman" w:cs="B Zar" w:hint="cs"/>
          <w:color w:val="000000"/>
          <w:sz w:val="36"/>
          <w:szCs w:val="36"/>
          <w:rtl/>
        </w:rPr>
        <w:t>3- 967. تفسیر صافی.</w:t>
      </w:r>
    </w:p>
    <w:p w:rsidR="00000000" w:rsidRDefault="00EB7B05">
      <w:pPr>
        <w:bidi/>
        <w:jc w:val="both"/>
        <w:divId w:val="926504235"/>
        <w:rPr>
          <w:rFonts w:eastAsia="Times New Roman" w:cs="B Zar" w:hint="cs"/>
          <w:color w:val="000000"/>
          <w:sz w:val="36"/>
          <w:szCs w:val="36"/>
          <w:rtl/>
        </w:rPr>
      </w:pPr>
      <w:r>
        <w:rPr>
          <w:rFonts w:eastAsia="Times New Roman" w:cs="B Zar" w:hint="cs"/>
          <w:color w:val="000000"/>
          <w:sz w:val="36"/>
          <w:szCs w:val="36"/>
          <w:rtl/>
        </w:rPr>
        <w:t>4- 968. تفسیر صافی.</w:t>
      </w:r>
    </w:p>
    <w:p w:rsidR="00000000" w:rsidRDefault="00EB7B05">
      <w:pPr>
        <w:bidi/>
        <w:jc w:val="both"/>
        <w:divId w:val="2121875090"/>
        <w:rPr>
          <w:rFonts w:eastAsia="Times New Roman" w:cs="B Zar" w:hint="cs"/>
          <w:color w:val="000000"/>
          <w:sz w:val="36"/>
          <w:szCs w:val="36"/>
          <w:rtl/>
        </w:rPr>
      </w:pPr>
      <w:r>
        <w:rPr>
          <w:rFonts w:eastAsia="Times New Roman" w:cs="B Zar" w:hint="cs"/>
          <w:color w:val="000000"/>
          <w:sz w:val="36"/>
          <w:szCs w:val="36"/>
          <w:rtl/>
        </w:rPr>
        <w:t>5- 969. تفسیر کنزالدقائق.</w:t>
      </w:r>
    </w:p>
    <w:p w:rsidR="00000000" w:rsidRDefault="00EB7B05">
      <w:pPr>
        <w:bidi/>
        <w:jc w:val="both"/>
        <w:divId w:val="2135638964"/>
        <w:rPr>
          <w:rFonts w:eastAsia="Times New Roman" w:cs="B Zar" w:hint="cs"/>
          <w:color w:val="000000"/>
          <w:sz w:val="36"/>
          <w:szCs w:val="36"/>
          <w:rtl/>
        </w:rPr>
      </w:pPr>
      <w:r>
        <w:rPr>
          <w:rFonts w:eastAsia="Times New Roman" w:cs="B Zar" w:hint="cs"/>
          <w:color w:val="000000"/>
          <w:sz w:val="36"/>
          <w:szCs w:val="36"/>
          <w:rtl/>
        </w:rPr>
        <w:t>6- 970. ذیل آیه 3 تا 6 سوره مؤمنون.</w:t>
      </w:r>
    </w:p>
    <w:p w:rsidR="00000000" w:rsidRDefault="00EB7B05">
      <w:pPr>
        <w:pStyle w:val="contentparagraph"/>
        <w:bidi/>
        <w:jc w:val="both"/>
        <w:divId w:val="1027831847"/>
        <w:rPr>
          <w:rFonts w:cs="B Zar" w:hint="cs"/>
          <w:color w:val="000000"/>
          <w:sz w:val="36"/>
          <w:szCs w:val="36"/>
          <w:rtl/>
        </w:rPr>
      </w:pPr>
      <w:r>
        <w:rPr>
          <w:rStyle w:val="contenttext"/>
          <w:rFonts w:cs="B Zar" w:hint="cs"/>
          <w:color w:val="000000"/>
          <w:sz w:val="36"/>
          <w:szCs w:val="36"/>
          <w:rtl/>
        </w:rPr>
        <w:t>* پیامبراکرم صلی الله علیه وآله افرادی را که زکات نمی دادند، از مسجد بیرون کرد.</w:t>
      </w:r>
    </w:p>
    <w:p w:rsidR="00000000" w:rsidRDefault="00EB7B05">
      <w:pPr>
        <w:pStyle w:val="contentparagraph"/>
        <w:bidi/>
        <w:jc w:val="both"/>
        <w:divId w:val="1027831847"/>
        <w:rPr>
          <w:rFonts w:cs="B Zar" w:hint="cs"/>
          <w:color w:val="000000"/>
          <w:sz w:val="36"/>
          <w:szCs w:val="36"/>
          <w:rtl/>
        </w:rPr>
      </w:pPr>
      <w:r>
        <w:rPr>
          <w:rStyle w:val="contenttext"/>
          <w:rFonts w:cs="B Zar" w:hint="cs"/>
          <w:color w:val="000000"/>
          <w:sz w:val="36"/>
          <w:szCs w:val="36"/>
          <w:rtl/>
        </w:rPr>
        <w:t>* حضرت مهدی علیه السلام در انقلاب بزرگ خود، با تارکین زکات می جنگد.</w:t>
      </w:r>
    </w:p>
    <w:p w:rsidR="00000000" w:rsidRDefault="00EB7B05">
      <w:pPr>
        <w:pStyle w:val="contentparagraph"/>
        <w:bidi/>
        <w:jc w:val="both"/>
        <w:divId w:val="1027831847"/>
        <w:rPr>
          <w:rFonts w:cs="B Zar" w:hint="cs"/>
          <w:color w:val="000000"/>
          <w:sz w:val="36"/>
          <w:szCs w:val="36"/>
          <w:rtl/>
        </w:rPr>
      </w:pPr>
      <w:r>
        <w:rPr>
          <w:rStyle w:val="contenttext"/>
          <w:rFonts w:cs="B Zar" w:hint="cs"/>
          <w:color w:val="000000"/>
          <w:sz w:val="36"/>
          <w:szCs w:val="36"/>
          <w:rtl/>
        </w:rPr>
        <w:t xml:space="preserve">* کسی که زکات ندهد، هنگام </w:t>
      </w:r>
      <w:r>
        <w:rPr>
          <w:rStyle w:val="contenttext"/>
          <w:rFonts w:cs="B Zar" w:hint="cs"/>
          <w:color w:val="000000"/>
          <w:sz w:val="36"/>
          <w:szCs w:val="36"/>
          <w:rtl/>
        </w:rPr>
        <w:t>مرگش به او گفته می شود: یهودی بمیر یا مسیحی.</w:t>
      </w:r>
    </w:p>
    <w:p w:rsidR="00000000" w:rsidRDefault="00EB7B05">
      <w:pPr>
        <w:pStyle w:val="contentparagraph"/>
        <w:bidi/>
        <w:jc w:val="both"/>
        <w:divId w:val="1027831847"/>
        <w:rPr>
          <w:rFonts w:cs="B Zar" w:hint="cs"/>
          <w:color w:val="000000"/>
          <w:sz w:val="36"/>
          <w:szCs w:val="36"/>
          <w:rtl/>
        </w:rPr>
      </w:pPr>
      <w:r>
        <w:rPr>
          <w:rStyle w:val="contenttext"/>
          <w:rFonts w:cs="B Zar" w:hint="cs"/>
          <w:color w:val="000000"/>
          <w:sz w:val="36"/>
          <w:szCs w:val="36"/>
          <w:rtl/>
        </w:rPr>
        <w:t>* تارک زکات در لحظه ی مرگ از خداوند می خواهد که او را به دنیا باز گرداند تا کار نیک انجام دهد؛ امّا مهلت او پایان یافته است.</w:t>
      </w:r>
    </w:p>
    <w:p w:rsidR="00000000" w:rsidRDefault="00EB7B05">
      <w:pPr>
        <w:pStyle w:val="contentparagraph"/>
        <w:bidi/>
        <w:jc w:val="both"/>
        <w:divId w:val="1027831847"/>
        <w:rPr>
          <w:rFonts w:cs="B Zar" w:hint="cs"/>
          <w:color w:val="000000"/>
          <w:sz w:val="36"/>
          <w:szCs w:val="36"/>
          <w:rtl/>
        </w:rPr>
      </w:pPr>
      <w:r>
        <w:rPr>
          <w:rStyle w:val="contenttext"/>
          <w:rFonts w:cs="B Zar" w:hint="cs"/>
          <w:color w:val="000000"/>
          <w:sz w:val="36"/>
          <w:szCs w:val="36"/>
          <w:rtl/>
        </w:rPr>
        <w:t>* امام صادق علیه السلام فرمود: اگر مردم زکات بدهند، هیچ فقیری در زمین باقی نمی ماند.</w:t>
      </w:r>
    </w:p>
    <w:p w:rsidR="00000000" w:rsidRDefault="00EB7B05">
      <w:pPr>
        <w:pStyle w:val="Heading3"/>
        <w:shd w:val="clear" w:color="auto" w:fill="FFFFFF"/>
        <w:bidi/>
        <w:jc w:val="both"/>
        <w:divId w:val="1910571597"/>
        <w:rPr>
          <w:rFonts w:eastAsia="Times New Roman" w:cs="B Titr" w:hint="cs"/>
          <w:b w:val="0"/>
          <w:bCs w:val="0"/>
          <w:color w:val="FF0080"/>
          <w:sz w:val="30"/>
          <w:szCs w:val="30"/>
          <w:rtl/>
        </w:rPr>
      </w:pPr>
      <w:r>
        <w:rPr>
          <w:rFonts w:eastAsia="Times New Roman" w:cs="B Titr" w:hint="cs"/>
          <w:b w:val="0"/>
          <w:bCs w:val="0"/>
          <w:color w:val="FF0080"/>
          <w:sz w:val="30"/>
          <w:szCs w:val="30"/>
          <w:rtl/>
        </w:rPr>
        <w:t>1</w:t>
      </w:r>
      <w:r>
        <w:rPr>
          <w:rFonts w:eastAsia="Times New Roman" w:cs="B Titr" w:hint="cs"/>
          <w:b w:val="0"/>
          <w:bCs w:val="0"/>
          <w:color w:val="FF0080"/>
          <w:sz w:val="30"/>
          <w:szCs w:val="30"/>
          <w:rtl/>
        </w:rPr>
        <w:t>38. رمضان، ماه مهمانی خدا</w:t>
      </w:r>
    </w:p>
    <w:p w:rsidR="00000000" w:rsidRDefault="00EB7B05">
      <w:pPr>
        <w:pStyle w:val="contentparagraph"/>
        <w:bidi/>
        <w:jc w:val="both"/>
        <w:divId w:val="1910571597"/>
        <w:rPr>
          <w:rFonts w:cs="B Zar" w:hint="cs"/>
          <w:color w:val="000000"/>
          <w:sz w:val="36"/>
          <w:szCs w:val="36"/>
          <w:rtl/>
        </w:rPr>
      </w:pPr>
      <w:hyperlink w:anchor="content_note_152_1" w:tooltip="971. ذیل آیه 185 سوره بقره." w:history="1">
        <w:r>
          <w:rPr>
            <w:rStyle w:val="Hyperlink"/>
            <w:rFonts w:cs="B Zar" w:hint="cs"/>
            <w:sz w:val="36"/>
            <w:szCs w:val="36"/>
            <w:rtl/>
          </w:rPr>
          <w:t>(1)</w:t>
        </w:r>
      </w:hyperlink>
    </w:p>
    <w:p w:rsidR="00000000" w:rsidRDefault="00EB7B05">
      <w:pPr>
        <w:pStyle w:val="contentparagraph"/>
        <w:bidi/>
        <w:jc w:val="both"/>
        <w:divId w:val="1910571597"/>
        <w:rPr>
          <w:rFonts w:cs="B Zar" w:hint="cs"/>
          <w:color w:val="000000"/>
          <w:sz w:val="36"/>
          <w:szCs w:val="36"/>
          <w:rtl/>
        </w:rPr>
      </w:pPr>
      <w:r>
        <w:rPr>
          <w:rStyle w:val="contenttext"/>
          <w:rFonts w:cs="B Zar" w:hint="cs"/>
          <w:color w:val="000000"/>
          <w:sz w:val="36"/>
          <w:szCs w:val="36"/>
          <w:rtl/>
        </w:rPr>
        <w:t>در رمضان، مؤمنان با «یا ایّها الّذین آمنوا کُتب علیکم الصّیام» به مهمانی خداوند دعوت شده اند، و این مهمانی ویژگی هایی دارد:</w:t>
      </w:r>
    </w:p>
    <w:p w:rsidR="00000000" w:rsidRDefault="00EB7B05">
      <w:pPr>
        <w:pStyle w:val="contentparagraph"/>
        <w:bidi/>
        <w:jc w:val="both"/>
        <w:divId w:val="1910571597"/>
        <w:rPr>
          <w:rFonts w:cs="B Zar" w:hint="cs"/>
          <w:color w:val="000000"/>
          <w:sz w:val="36"/>
          <w:szCs w:val="36"/>
          <w:rtl/>
        </w:rPr>
      </w:pPr>
      <w:r>
        <w:rPr>
          <w:rStyle w:val="contenttext"/>
          <w:rFonts w:cs="B Zar" w:hint="cs"/>
          <w:color w:val="000000"/>
          <w:sz w:val="36"/>
          <w:szCs w:val="36"/>
          <w:rtl/>
        </w:rPr>
        <w:t>1. میزبان، خداوند است و مهمانان را شخصاً دعوت کرده است.</w:t>
      </w:r>
    </w:p>
    <w:p w:rsidR="00000000" w:rsidRDefault="00EB7B05">
      <w:pPr>
        <w:pStyle w:val="contentparagraph"/>
        <w:bidi/>
        <w:jc w:val="both"/>
        <w:divId w:val="1910571597"/>
        <w:rPr>
          <w:rFonts w:cs="B Zar" w:hint="cs"/>
          <w:color w:val="000000"/>
          <w:sz w:val="36"/>
          <w:szCs w:val="36"/>
          <w:rtl/>
        </w:rPr>
      </w:pPr>
      <w:r>
        <w:rPr>
          <w:rStyle w:val="contenttext"/>
          <w:rFonts w:cs="B Zar" w:hint="cs"/>
          <w:color w:val="000000"/>
          <w:sz w:val="36"/>
          <w:szCs w:val="36"/>
          <w:rtl/>
        </w:rPr>
        <w:t>2. وسیله ی پذیرایی، شب قدر، نزول قرآن، فرود آمدن فرشتگان، استجابت دعا، لطافت روح، و دوری از دوزخ است.</w:t>
      </w:r>
    </w:p>
    <w:p w:rsidR="00000000" w:rsidRDefault="00EB7B05">
      <w:pPr>
        <w:pStyle w:val="contentparagraph"/>
        <w:bidi/>
        <w:jc w:val="both"/>
        <w:divId w:val="1910571597"/>
        <w:rPr>
          <w:rFonts w:cs="B Zar" w:hint="cs"/>
          <w:color w:val="000000"/>
          <w:sz w:val="36"/>
          <w:szCs w:val="36"/>
          <w:rtl/>
        </w:rPr>
      </w:pPr>
      <w:r>
        <w:rPr>
          <w:rStyle w:val="contenttext"/>
          <w:rFonts w:cs="B Zar" w:hint="cs"/>
          <w:color w:val="000000"/>
          <w:sz w:val="36"/>
          <w:szCs w:val="36"/>
          <w:rtl/>
        </w:rPr>
        <w:t>3. زمان پذیرایی، ماه رمضان است که به گفته ی روایات، اوّل آن رحمت، وسط آن مغفرت و آخر آن پاداش است.</w:t>
      </w:r>
    </w:p>
    <w:p w:rsidR="00000000" w:rsidRDefault="00EB7B05">
      <w:pPr>
        <w:pStyle w:val="contentparagraph"/>
        <w:bidi/>
        <w:jc w:val="both"/>
        <w:divId w:val="1910571597"/>
        <w:rPr>
          <w:rFonts w:cs="B Zar" w:hint="cs"/>
          <w:color w:val="000000"/>
          <w:sz w:val="36"/>
          <w:szCs w:val="36"/>
          <w:rtl/>
        </w:rPr>
      </w:pPr>
      <w:r>
        <w:rPr>
          <w:rStyle w:val="contenttext"/>
          <w:rFonts w:cs="B Zar" w:hint="cs"/>
          <w:color w:val="000000"/>
          <w:sz w:val="36"/>
          <w:szCs w:val="36"/>
          <w:rtl/>
        </w:rPr>
        <w:t>4. چگونگی پذیرایی، شب قدر به گونه ای است که در آن نیاز یک سال مهمانان تأمین می شود و زمین با نزول فرشتگان در شب قدر مزیّن می گردد.</w:t>
      </w:r>
    </w:p>
    <w:p w:rsidR="00000000" w:rsidRDefault="00EB7B05">
      <w:pPr>
        <w:pStyle w:val="contentparagraph"/>
        <w:bidi/>
        <w:jc w:val="both"/>
        <w:divId w:val="1910571597"/>
        <w:rPr>
          <w:rFonts w:cs="B Zar" w:hint="cs"/>
          <w:color w:val="000000"/>
          <w:sz w:val="36"/>
          <w:szCs w:val="36"/>
          <w:rtl/>
        </w:rPr>
      </w:pPr>
      <w:r>
        <w:rPr>
          <w:rStyle w:val="contenttext"/>
          <w:rFonts w:cs="B Zar" w:hint="cs"/>
          <w:color w:val="000000"/>
          <w:sz w:val="36"/>
          <w:szCs w:val="36"/>
          <w:rtl/>
        </w:rPr>
        <w:t xml:space="preserve">5. غذای این ماه، غذای روح است که برای رشد معنوی لازم است، نه غذای جسم. لطف غذای این مهمانی، آیات قرآن است که تلاوت یک آیه ی </w:t>
      </w:r>
      <w:r>
        <w:rPr>
          <w:rStyle w:val="contenttext"/>
          <w:rFonts w:cs="B Zar" w:hint="cs"/>
          <w:color w:val="000000"/>
          <w:sz w:val="36"/>
          <w:szCs w:val="36"/>
          <w:rtl/>
        </w:rPr>
        <w:t>آن در ماه رمضان، همچون تلاوت تمام قرآن در ماه های دیگر است.</w:t>
      </w:r>
    </w:p>
    <w:p w:rsidR="00000000" w:rsidRDefault="00EB7B05">
      <w:pPr>
        <w:pStyle w:val="contentparagraph"/>
        <w:bidi/>
        <w:jc w:val="both"/>
        <w:divId w:val="1910571597"/>
        <w:rPr>
          <w:rFonts w:cs="B Zar" w:hint="cs"/>
          <w:color w:val="000000"/>
          <w:sz w:val="36"/>
          <w:szCs w:val="36"/>
          <w:rtl/>
        </w:rPr>
      </w:pPr>
      <w:r>
        <w:rPr>
          <w:rStyle w:val="contenttext"/>
          <w:rFonts w:cs="B Zar" w:hint="cs"/>
          <w:color w:val="000000"/>
          <w:sz w:val="36"/>
          <w:szCs w:val="36"/>
          <w:rtl/>
        </w:rPr>
        <w:t>این مهمانی، هیچ گونه همخوانی و شباهتی با مهمانی های دنیوی ندارد. خداوندِ عالِم و غنی و خالق و باقی و عزیز و جلیل، میزبان انسان های جاهل و فقیر و فانی و مخلوق و ذلیل می شود و می گوید: «من دعایتان ر</w:t>
      </w:r>
      <w:r>
        <w:rPr>
          <w:rStyle w:val="contenttext"/>
          <w:rFonts w:cs="B Zar" w:hint="cs"/>
          <w:color w:val="000000"/>
          <w:sz w:val="36"/>
          <w:szCs w:val="36"/>
          <w:rtl/>
        </w:rPr>
        <w:t xml:space="preserve">ا مستجاب می کنم و برای هر نفسی که در ماه رمضان </w:t>
      </w:r>
    </w:p>
    <w:p w:rsidR="00000000" w:rsidRDefault="00EB7B05">
      <w:pPr>
        <w:pStyle w:val="contentparagraph"/>
        <w:bidi/>
        <w:jc w:val="both"/>
        <w:divId w:val="1910571597"/>
        <w:rPr>
          <w:rFonts w:cs="B Zar" w:hint="cs"/>
          <w:color w:val="000000"/>
          <w:sz w:val="36"/>
          <w:szCs w:val="36"/>
          <w:rtl/>
        </w:rPr>
      </w:pPr>
      <w:r>
        <w:rPr>
          <w:rStyle w:val="contenttext"/>
          <w:rFonts w:cs="B Zar" w:hint="cs"/>
          <w:color w:val="000000"/>
          <w:sz w:val="36"/>
          <w:szCs w:val="36"/>
          <w:rtl/>
        </w:rPr>
        <w:t>ص:152</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58" style="width:0;height:1.5pt" o:hralign="center" o:hrstd="t" o:hr="t" fillcolor="#a0a0a0" stroked="f"/>
        </w:pict>
      </w:r>
    </w:p>
    <w:p w:rsidR="00000000" w:rsidRDefault="00EB7B05">
      <w:pPr>
        <w:bidi/>
        <w:jc w:val="both"/>
        <w:divId w:val="517354138"/>
        <w:rPr>
          <w:rFonts w:eastAsia="Times New Roman" w:cs="B Zar" w:hint="cs"/>
          <w:color w:val="000000"/>
          <w:sz w:val="36"/>
          <w:szCs w:val="36"/>
          <w:rtl/>
        </w:rPr>
      </w:pPr>
      <w:r>
        <w:rPr>
          <w:rFonts w:eastAsia="Times New Roman" w:cs="B Zar" w:hint="cs"/>
          <w:color w:val="000000"/>
          <w:sz w:val="36"/>
          <w:szCs w:val="36"/>
          <w:rtl/>
        </w:rPr>
        <w:t>1- 971. ذیل آیه 185 سوره بقره.</w:t>
      </w:r>
    </w:p>
    <w:p w:rsidR="00000000" w:rsidRDefault="00EB7B05">
      <w:pPr>
        <w:pStyle w:val="contentparagraph"/>
        <w:bidi/>
        <w:jc w:val="both"/>
        <w:divId w:val="1110051516"/>
        <w:rPr>
          <w:rFonts w:cs="B Zar" w:hint="cs"/>
          <w:color w:val="000000"/>
          <w:sz w:val="36"/>
          <w:szCs w:val="36"/>
          <w:rtl/>
        </w:rPr>
      </w:pPr>
      <w:r>
        <w:rPr>
          <w:rStyle w:val="contenttext"/>
          <w:rFonts w:cs="B Zar" w:hint="cs"/>
          <w:color w:val="000000"/>
          <w:sz w:val="36"/>
          <w:szCs w:val="36"/>
          <w:rtl/>
        </w:rPr>
        <w:t>می کشید، پاداش تسبیحی عطا می کنم».</w:t>
      </w:r>
      <w:hyperlink w:anchor="content_note_153_1" w:tooltip="972. خطبه ی پیامبر صلی الله علیه وآله در جمعه آخر ماه شعبان." w:history="1">
        <w:r>
          <w:rPr>
            <w:rStyle w:val="Hyperlink"/>
            <w:rFonts w:cs="B Zar" w:hint="cs"/>
            <w:sz w:val="36"/>
            <w:szCs w:val="36"/>
            <w:rtl/>
          </w:rPr>
          <w:t>(1)</w:t>
        </w:r>
      </w:hyperlink>
    </w:p>
    <w:p w:rsidR="00000000" w:rsidRDefault="00EB7B05">
      <w:pPr>
        <w:pStyle w:val="Heading3"/>
        <w:shd w:val="clear" w:color="auto" w:fill="FFFFFF"/>
        <w:bidi/>
        <w:jc w:val="both"/>
        <w:divId w:val="1919705163"/>
        <w:rPr>
          <w:rFonts w:eastAsia="Times New Roman" w:cs="B Titr" w:hint="cs"/>
          <w:b w:val="0"/>
          <w:bCs w:val="0"/>
          <w:color w:val="FF0080"/>
          <w:sz w:val="30"/>
          <w:szCs w:val="30"/>
          <w:rtl/>
        </w:rPr>
      </w:pPr>
      <w:r>
        <w:rPr>
          <w:rFonts w:eastAsia="Times New Roman" w:cs="B Titr" w:hint="cs"/>
          <w:b w:val="0"/>
          <w:bCs w:val="0"/>
          <w:color w:val="FF0080"/>
          <w:sz w:val="30"/>
          <w:szCs w:val="30"/>
          <w:rtl/>
        </w:rPr>
        <w:t>139. آداب مهمانی</w:t>
      </w:r>
    </w:p>
    <w:p w:rsidR="00000000" w:rsidRDefault="00EB7B05">
      <w:pPr>
        <w:pStyle w:val="contentparagraph"/>
        <w:bidi/>
        <w:jc w:val="both"/>
        <w:divId w:val="1919705163"/>
        <w:rPr>
          <w:rFonts w:cs="B Zar" w:hint="cs"/>
          <w:color w:val="000000"/>
          <w:sz w:val="36"/>
          <w:szCs w:val="36"/>
          <w:rtl/>
        </w:rPr>
      </w:pPr>
      <w:r>
        <w:rPr>
          <w:rStyle w:val="contenttext"/>
          <w:rFonts w:cs="B Zar" w:hint="cs"/>
          <w:color w:val="000000"/>
          <w:sz w:val="36"/>
          <w:szCs w:val="36"/>
          <w:rtl/>
        </w:rPr>
        <w:t>در وسائل الشیعه</w:t>
      </w:r>
      <w:hyperlink w:anchor="content_note_153_2" w:tooltip="973. وسائل الشیعه، ج 7، ص 119."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برای اخلاق روزه دار در ضمن روایت مفصّلی می خوانیم: «روزه دار بایداز دروغ، گناه، مجادله، حسادت، غیبت، مخالفت با حقّ، فحش و سرزنش و خشم، طعنه و ظلم و مردم آزاری، غفلت، معاشرت با فاسدان، سخن چینی و حرام خواری، دوری کند و نسبت به نماز، صبر و صداقت و یاد قیامت </w:t>
      </w:r>
      <w:r>
        <w:rPr>
          <w:rStyle w:val="contenttext"/>
          <w:rFonts w:cs="B Zar" w:hint="cs"/>
          <w:color w:val="000000"/>
          <w:sz w:val="36"/>
          <w:szCs w:val="36"/>
          <w:rtl/>
        </w:rPr>
        <w:t>توجّه خاصّ داشته باشد».</w:t>
      </w:r>
    </w:p>
    <w:p w:rsidR="00000000" w:rsidRDefault="00EB7B05">
      <w:pPr>
        <w:pStyle w:val="contentparagraph"/>
        <w:bidi/>
        <w:jc w:val="both"/>
        <w:divId w:val="1919705163"/>
        <w:rPr>
          <w:rFonts w:cs="B Zar" w:hint="cs"/>
          <w:color w:val="000000"/>
          <w:sz w:val="36"/>
          <w:szCs w:val="36"/>
          <w:rtl/>
        </w:rPr>
      </w:pPr>
      <w:r>
        <w:rPr>
          <w:rStyle w:val="contenttext"/>
          <w:rFonts w:cs="B Zar" w:hint="cs"/>
          <w:color w:val="000000"/>
          <w:sz w:val="36"/>
          <w:szCs w:val="36"/>
          <w:rtl/>
        </w:rPr>
        <w:t xml:space="preserve">شرط حضور در این مهمانی، فقط تحمّل گرسنگی نیست. در حدیث آمده است: «آن کس که از اطاعت رهبران آسمانی، سرباز زند ویا در مسائل خانوادگی و شخصی با همسر خود بدرفتار و نامهربان باشد ویا از تأمین خواسته های مشروع او خودداری کند و یا پدر و مادرش از او ناراضی باشند، </w:t>
      </w:r>
      <w:r>
        <w:rPr>
          <w:rStyle w:val="contenttext"/>
          <w:rFonts w:cs="B Zar" w:hint="cs"/>
          <w:color w:val="000000"/>
          <w:sz w:val="36"/>
          <w:szCs w:val="36"/>
          <w:rtl/>
        </w:rPr>
        <w:t>روزه او قبول نیست وشرایط این ضیافت را به جای نیاورده است».</w:t>
      </w:r>
    </w:p>
    <w:p w:rsidR="00000000" w:rsidRDefault="00EB7B05">
      <w:pPr>
        <w:pStyle w:val="contentparagraph"/>
        <w:bidi/>
        <w:jc w:val="both"/>
        <w:divId w:val="1919705163"/>
        <w:rPr>
          <w:rFonts w:cs="B Zar" w:hint="cs"/>
          <w:color w:val="000000"/>
          <w:sz w:val="36"/>
          <w:szCs w:val="36"/>
          <w:rtl/>
        </w:rPr>
      </w:pPr>
      <w:r>
        <w:rPr>
          <w:rStyle w:val="contenttext"/>
          <w:rFonts w:cs="B Zar" w:hint="cs"/>
          <w:color w:val="000000"/>
          <w:sz w:val="36"/>
          <w:szCs w:val="36"/>
          <w:rtl/>
        </w:rPr>
        <w:t>روزه گرچه فوائد و منافع طبّی از قبیل: دفع و برطرف شدن مواد زاید بدن در اثر گرسنگی را دارد؛ امّا سحرخیزی ولطافت روح واستجابت دعا در ماه رمضان چیز دیگری است ومحروم واقعی کسی است که از این همه خیر وبر</w:t>
      </w:r>
      <w:r>
        <w:rPr>
          <w:rStyle w:val="contenttext"/>
          <w:rFonts w:cs="B Zar" w:hint="cs"/>
          <w:color w:val="000000"/>
          <w:sz w:val="36"/>
          <w:szCs w:val="36"/>
          <w:rtl/>
        </w:rPr>
        <w:t>کت محروم باشد.</w:t>
      </w:r>
    </w:p>
    <w:p w:rsidR="00000000" w:rsidRDefault="00EB7B05">
      <w:pPr>
        <w:pStyle w:val="Heading3"/>
        <w:shd w:val="clear" w:color="auto" w:fill="FFFFFF"/>
        <w:bidi/>
        <w:jc w:val="both"/>
        <w:divId w:val="1241018586"/>
        <w:rPr>
          <w:rFonts w:eastAsia="Times New Roman" w:cs="B Titr" w:hint="cs"/>
          <w:b w:val="0"/>
          <w:bCs w:val="0"/>
          <w:color w:val="FF0080"/>
          <w:sz w:val="30"/>
          <w:szCs w:val="30"/>
          <w:rtl/>
        </w:rPr>
      </w:pPr>
      <w:r>
        <w:rPr>
          <w:rFonts w:eastAsia="Times New Roman" w:cs="B Titr" w:hint="cs"/>
          <w:b w:val="0"/>
          <w:bCs w:val="0"/>
          <w:color w:val="FF0080"/>
          <w:sz w:val="30"/>
          <w:szCs w:val="30"/>
          <w:rtl/>
        </w:rPr>
        <w:t>140. سیمای حج</w:t>
      </w:r>
    </w:p>
    <w:p w:rsidR="00000000" w:rsidRDefault="00EB7B05">
      <w:pPr>
        <w:pStyle w:val="contentparagraph"/>
        <w:bidi/>
        <w:jc w:val="both"/>
        <w:divId w:val="1241018586"/>
        <w:rPr>
          <w:rFonts w:cs="B Zar" w:hint="cs"/>
          <w:color w:val="000000"/>
          <w:sz w:val="36"/>
          <w:szCs w:val="36"/>
          <w:rtl/>
        </w:rPr>
      </w:pPr>
      <w:hyperlink w:anchor="content_note_153_3" w:tooltip="974. ذیل آیه 28 سوره حج." w:history="1">
        <w:r>
          <w:rPr>
            <w:rStyle w:val="Hyperlink"/>
            <w:rFonts w:cs="B Zar" w:hint="cs"/>
            <w:sz w:val="36"/>
            <w:szCs w:val="36"/>
            <w:rtl/>
          </w:rPr>
          <w:t>(3)</w:t>
        </w:r>
      </w:hyperlink>
    </w:p>
    <w:p w:rsidR="00000000" w:rsidRDefault="00EB7B05">
      <w:pPr>
        <w:pStyle w:val="contentparagraph"/>
        <w:bidi/>
        <w:jc w:val="both"/>
        <w:divId w:val="1241018586"/>
        <w:rPr>
          <w:rFonts w:cs="B Zar" w:hint="cs"/>
          <w:color w:val="000000"/>
          <w:sz w:val="36"/>
          <w:szCs w:val="36"/>
          <w:rtl/>
        </w:rPr>
      </w:pPr>
      <w:r>
        <w:rPr>
          <w:rStyle w:val="contenttext"/>
          <w:rFonts w:cs="B Zar" w:hint="cs"/>
          <w:color w:val="000000"/>
          <w:sz w:val="36"/>
          <w:szCs w:val="36"/>
          <w:rtl/>
        </w:rPr>
        <w:t>* حج، یک بسیج عمومی و مانور موحدین است.</w:t>
      </w:r>
    </w:p>
    <w:p w:rsidR="00000000" w:rsidRDefault="00EB7B05">
      <w:pPr>
        <w:pStyle w:val="contentparagraph"/>
        <w:bidi/>
        <w:jc w:val="both"/>
        <w:divId w:val="1241018586"/>
        <w:rPr>
          <w:rFonts w:cs="B Zar" w:hint="cs"/>
          <w:color w:val="000000"/>
          <w:sz w:val="36"/>
          <w:szCs w:val="36"/>
          <w:rtl/>
        </w:rPr>
      </w:pPr>
      <w:r>
        <w:rPr>
          <w:rStyle w:val="contenttext"/>
          <w:rFonts w:cs="B Zar" w:hint="cs"/>
          <w:color w:val="000000"/>
          <w:sz w:val="36"/>
          <w:szCs w:val="36"/>
          <w:rtl/>
        </w:rPr>
        <w:t>* حج، چهره ی زیبای عشق و تعبد است.</w:t>
      </w:r>
    </w:p>
    <w:p w:rsidR="00000000" w:rsidRDefault="00EB7B05">
      <w:pPr>
        <w:pStyle w:val="contentparagraph"/>
        <w:bidi/>
        <w:jc w:val="both"/>
        <w:divId w:val="1241018586"/>
        <w:rPr>
          <w:rFonts w:cs="B Zar" w:hint="cs"/>
          <w:color w:val="000000"/>
          <w:sz w:val="36"/>
          <w:szCs w:val="36"/>
          <w:rtl/>
        </w:rPr>
      </w:pPr>
      <w:r>
        <w:rPr>
          <w:rStyle w:val="contenttext"/>
          <w:rFonts w:cs="B Zar" w:hint="cs"/>
          <w:color w:val="000000"/>
          <w:sz w:val="36"/>
          <w:szCs w:val="36"/>
          <w:rtl/>
        </w:rPr>
        <w:t xml:space="preserve">* حج، زنده نگاه داشتن خاطرات وخدمات پیامبرانی همچون ابراهیم واسماعیل و محمّد </w:t>
      </w:r>
      <w:r>
        <w:rPr>
          <w:rStyle w:val="contenttext"/>
          <w:rFonts w:cs="B Zar" w:hint="cs"/>
          <w:color w:val="000000"/>
          <w:sz w:val="36"/>
          <w:szCs w:val="36"/>
          <w:rtl/>
        </w:rPr>
        <w:t>است. (درود خداوند بر همه ی آنان باد)</w:t>
      </w:r>
    </w:p>
    <w:p w:rsidR="00000000" w:rsidRDefault="00EB7B05">
      <w:pPr>
        <w:pStyle w:val="contentparagraph"/>
        <w:bidi/>
        <w:jc w:val="both"/>
        <w:divId w:val="1241018586"/>
        <w:rPr>
          <w:rFonts w:cs="B Zar" w:hint="cs"/>
          <w:color w:val="000000"/>
          <w:sz w:val="36"/>
          <w:szCs w:val="36"/>
          <w:rtl/>
        </w:rPr>
      </w:pPr>
      <w:r>
        <w:rPr>
          <w:rStyle w:val="contenttext"/>
          <w:rFonts w:cs="B Zar" w:hint="cs"/>
          <w:color w:val="000000"/>
          <w:sz w:val="36"/>
          <w:szCs w:val="36"/>
          <w:rtl/>
        </w:rPr>
        <w:t>* حج، مرکز اجتماعات بین المللی مسلمانان است.</w:t>
      </w:r>
    </w:p>
    <w:p w:rsidR="00000000" w:rsidRDefault="00EB7B05">
      <w:pPr>
        <w:pStyle w:val="contentparagraph"/>
        <w:bidi/>
        <w:jc w:val="both"/>
        <w:divId w:val="1241018586"/>
        <w:rPr>
          <w:rFonts w:cs="B Zar" w:hint="cs"/>
          <w:color w:val="000000"/>
          <w:sz w:val="36"/>
          <w:szCs w:val="36"/>
          <w:rtl/>
        </w:rPr>
      </w:pPr>
      <w:r>
        <w:rPr>
          <w:rStyle w:val="contenttext"/>
          <w:rFonts w:cs="B Zar" w:hint="cs"/>
          <w:color w:val="000000"/>
          <w:sz w:val="36"/>
          <w:szCs w:val="36"/>
          <w:rtl/>
        </w:rPr>
        <w:t>* حج، مرکز ارتباطها و تبادل اخبار و اطلاعات جهان اسلام است.</w:t>
      </w:r>
    </w:p>
    <w:p w:rsidR="00000000" w:rsidRDefault="00EB7B05">
      <w:pPr>
        <w:pStyle w:val="contentparagraph"/>
        <w:bidi/>
        <w:jc w:val="both"/>
        <w:divId w:val="1241018586"/>
        <w:rPr>
          <w:rFonts w:cs="B Zar" w:hint="cs"/>
          <w:color w:val="000000"/>
          <w:sz w:val="36"/>
          <w:szCs w:val="36"/>
          <w:rtl/>
        </w:rPr>
      </w:pPr>
      <w:r>
        <w:rPr>
          <w:rStyle w:val="contenttext"/>
          <w:rFonts w:cs="B Zar" w:hint="cs"/>
          <w:color w:val="000000"/>
          <w:sz w:val="36"/>
          <w:szCs w:val="36"/>
          <w:rtl/>
        </w:rPr>
        <w:t>* حج، پشتوانه ی اقتصاد مسلمانان وایجاد اشتغال برای ده ها هزار مسلمان است.</w:t>
      </w:r>
    </w:p>
    <w:p w:rsidR="00000000" w:rsidRDefault="00EB7B05">
      <w:pPr>
        <w:pStyle w:val="contentparagraph"/>
        <w:bidi/>
        <w:jc w:val="both"/>
        <w:divId w:val="1241018586"/>
        <w:rPr>
          <w:rFonts w:cs="B Zar" w:hint="cs"/>
          <w:color w:val="000000"/>
          <w:sz w:val="36"/>
          <w:szCs w:val="36"/>
          <w:rtl/>
        </w:rPr>
      </w:pPr>
      <w:r>
        <w:rPr>
          <w:rStyle w:val="contenttext"/>
          <w:rFonts w:cs="B Zar" w:hint="cs"/>
          <w:color w:val="000000"/>
          <w:sz w:val="36"/>
          <w:szCs w:val="36"/>
          <w:rtl/>
        </w:rPr>
        <w:t>ص:153</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59" style="width:0;height:1.5pt" o:hralign="center" o:hrstd="t" o:hr="t" fillcolor="#a0a0a0" stroked="f"/>
        </w:pict>
      </w:r>
    </w:p>
    <w:p w:rsidR="00000000" w:rsidRDefault="00EB7B05">
      <w:pPr>
        <w:bidi/>
        <w:jc w:val="both"/>
        <w:divId w:val="1342658531"/>
        <w:rPr>
          <w:rFonts w:eastAsia="Times New Roman" w:cs="B Zar" w:hint="cs"/>
          <w:color w:val="000000"/>
          <w:sz w:val="36"/>
          <w:szCs w:val="36"/>
          <w:rtl/>
        </w:rPr>
      </w:pPr>
      <w:r>
        <w:rPr>
          <w:rFonts w:eastAsia="Times New Roman" w:cs="B Zar" w:hint="cs"/>
          <w:color w:val="000000"/>
          <w:sz w:val="36"/>
          <w:szCs w:val="36"/>
          <w:rtl/>
        </w:rPr>
        <w:t>1- 972. خطبه ی پیامبر صلی الله علیه وآله در جمعه آخر ماه شعبان.</w:t>
      </w:r>
    </w:p>
    <w:p w:rsidR="00000000" w:rsidRDefault="00EB7B05">
      <w:pPr>
        <w:bidi/>
        <w:jc w:val="both"/>
        <w:divId w:val="1182206535"/>
        <w:rPr>
          <w:rFonts w:eastAsia="Times New Roman" w:cs="B Zar" w:hint="cs"/>
          <w:color w:val="000000"/>
          <w:sz w:val="36"/>
          <w:szCs w:val="36"/>
          <w:rtl/>
        </w:rPr>
      </w:pPr>
      <w:r>
        <w:rPr>
          <w:rFonts w:eastAsia="Times New Roman" w:cs="B Zar" w:hint="cs"/>
          <w:color w:val="000000"/>
          <w:sz w:val="36"/>
          <w:szCs w:val="36"/>
          <w:rtl/>
        </w:rPr>
        <w:t>2- 973. وسائل الشیعه، ج 7، ص 119.</w:t>
      </w:r>
    </w:p>
    <w:p w:rsidR="00000000" w:rsidRDefault="00EB7B05">
      <w:pPr>
        <w:bidi/>
        <w:jc w:val="both"/>
        <w:divId w:val="1504861423"/>
        <w:rPr>
          <w:rFonts w:eastAsia="Times New Roman" w:cs="B Zar" w:hint="cs"/>
          <w:color w:val="000000"/>
          <w:sz w:val="36"/>
          <w:szCs w:val="36"/>
          <w:rtl/>
        </w:rPr>
      </w:pPr>
      <w:r>
        <w:rPr>
          <w:rFonts w:eastAsia="Times New Roman" w:cs="B Zar" w:hint="cs"/>
          <w:color w:val="000000"/>
          <w:sz w:val="36"/>
          <w:szCs w:val="36"/>
          <w:rtl/>
        </w:rPr>
        <w:t>3- 974. ذیل آیه 28 سوره حج.</w:t>
      </w:r>
    </w:p>
    <w:p w:rsidR="00000000" w:rsidRDefault="00EB7B05">
      <w:pPr>
        <w:pStyle w:val="contentparagraph"/>
        <w:bidi/>
        <w:jc w:val="both"/>
        <w:divId w:val="558439205"/>
        <w:rPr>
          <w:rFonts w:cs="B Zar" w:hint="cs"/>
          <w:color w:val="000000"/>
          <w:sz w:val="36"/>
          <w:szCs w:val="36"/>
          <w:rtl/>
        </w:rPr>
      </w:pPr>
      <w:r>
        <w:rPr>
          <w:rStyle w:val="contenttext"/>
          <w:rFonts w:cs="B Zar" w:hint="cs"/>
          <w:color w:val="000000"/>
          <w:sz w:val="36"/>
          <w:szCs w:val="36"/>
          <w:rtl/>
        </w:rPr>
        <w:t>* حج، بهترین فرصت و زمان برای تبلیغات اسلامی، افشاگری توطئه ها، حمایت از مظلومان، برائت از کفّار و ایجاد رعب و وحشت در دل آنان ا</w:t>
      </w:r>
      <w:r>
        <w:rPr>
          <w:rStyle w:val="contenttext"/>
          <w:rFonts w:cs="B Zar" w:hint="cs"/>
          <w:color w:val="000000"/>
          <w:sz w:val="36"/>
          <w:szCs w:val="36"/>
          <w:rtl/>
        </w:rPr>
        <w:t>ست.</w:t>
      </w:r>
    </w:p>
    <w:p w:rsidR="00000000" w:rsidRDefault="00EB7B05">
      <w:pPr>
        <w:pStyle w:val="contentparagraph"/>
        <w:bidi/>
        <w:jc w:val="both"/>
        <w:divId w:val="558439205"/>
        <w:rPr>
          <w:rFonts w:cs="B Zar" w:hint="cs"/>
          <w:color w:val="000000"/>
          <w:sz w:val="36"/>
          <w:szCs w:val="36"/>
          <w:rtl/>
        </w:rPr>
      </w:pPr>
      <w:r>
        <w:rPr>
          <w:rStyle w:val="contenttext"/>
          <w:rFonts w:cs="B Zar" w:hint="cs"/>
          <w:color w:val="000000"/>
          <w:sz w:val="36"/>
          <w:szCs w:val="36"/>
          <w:rtl/>
        </w:rPr>
        <w:t>* حج، بهترین فرصت و زمان برای توبه، یاد مرگ و معاد، از همه چیز بریدن و صحرای عرفات و مشعر را دیدن و در انتظار مهدی موعودعلیه السلام نشستن است.</w:t>
      </w:r>
    </w:p>
    <w:p w:rsidR="00000000" w:rsidRDefault="00EB7B05">
      <w:pPr>
        <w:pStyle w:val="Heading3"/>
        <w:shd w:val="clear" w:color="auto" w:fill="FFFFFF"/>
        <w:bidi/>
        <w:jc w:val="both"/>
        <w:divId w:val="1503205629"/>
        <w:rPr>
          <w:rFonts w:eastAsia="Times New Roman" w:cs="B Titr" w:hint="cs"/>
          <w:b w:val="0"/>
          <w:bCs w:val="0"/>
          <w:color w:val="FF0080"/>
          <w:sz w:val="30"/>
          <w:szCs w:val="30"/>
          <w:rtl/>
        </w:rPr>
      </w:pPr>
      <w:r>
        <w:rPr>
          <w:rFonts w:eastAsia="Times New Roman" w:cs="B Titr" w:hint="cs"/>
          <w:b w:val="0"/>
          <w:bCs w:val="0"/>
          <w:color w:val="FF0080"/>
          <w:sz w:val="30"/>
          <w:szCs w:val="30"/>
          <w:rtl/>
        </w:rPr>
        <w:t>141. فایده امر به معروف و نهی از منکر</w:t>
      </w:r>
    </w:p>
    <w:p w:rsidR="00000000" w:rsidRDefault="00EB7B05">
      <w:pPr>
        <w:pStyle w:val="contentparagraph"/>
        <w:bidi/>
        <w:jc w:val="both"/>
        <w:divId w:val="1503205629"/>
        <w:rPr>
          <w:rFonts w:cs="B Zar" w:hint="cs"/>
          <w:color w:val="000000"/>
          <w:sz w:val="36"/>
          <w:szCs w:val="36"/>
          <w:rtl/>
        </w:rPr>
      </w:pPr>
      <w:hyperlink w:anchor="content_note_154_1" w:tooltip="975. ذیل آیه 164 سوره اعراف." w:history="1">
        <w:r>
          <w:rPr>
            <w:rStyle w:val="Hyperlink"/>
            <w:rFonts w:cs="B Zar" w:hint="cs"/>
            <w:sz w:val="36"/>
            <w:szCs w:val="36"/>
            <w:rtl/>
          </w:rPr>
          <w:t>(1)</w:t>
        </w:r>
      </w:hyperlink>
    </w:p>
    <w:p w:rsidR="00000000" w:rsidRDefault="00EB7B05">
      <w:pPr>
        <w:pStyle w:val="contentparagraph"/>
        <w:bidi/>
        <w:jc w:val="both"/>
        <w:divId w:val="1503205629"/>
        <w:rPr>
          <w:rFonts w:cs="B Zar" w:hint="cs"/>
          <w:color w:val="000000"/>
          <w:sz w:val="36"/>
          <w:szCs w:val="36"/>
          <w:rtl/>
        </w:rPr>
      </w:pPr>
      <w:r>
        <w:rPr>
          <w:rStyle w:val="contenttext"/>
          <w:rFonts w:cs="B Zar" w:hint="cs"/>
          <w:color w:val="000000"/>
          <w:sz w:val="36"/>
          <w:szCs w:val="36"/>
          <w:rtl/>
        </w:rPr>
        <w:t>امر به معروف و نهی از منکر در اسلام از جایگاه و اهمیت ویژه ای برخوردار بوده و آثار و فواید بسیاری زیادی دارد، از جمله:</w:t>
      </w:r>
    </w:p>
    <w:p w:rsidR="00000000" w:rsidRDefault="00EB7B05">
      <w:pPr>
        <w:pStyle w:val="contentparagraph"/>
        <w:bidi/>
        <w:jc w:val="both"/>
        <w:divId w:val="1503205629"/>
        <w:rPr>
          <w:rFonts w:cs="B Zar" w:hint="cs"/>
          <w:color w:val="000000"/>
          <w:sz w:val="36"/>
          <w:szCs w:val="36"/>
          <w:rtl/>
        </w:rPr>
      </w:pPr>
      <w:r>
        <w:rPr>
          <w:rStyle w:val="contenttext"/>
          <w:rFonts w:cs="B Zar" w:hint="cs"/>
          <w:color w:val="000000"/>
          <w:sz w:val="36"/>
          <w:szCs w:val="36"/>
          <w:rtl/>
        </w:rPr>
        <w:t>1. گاهی امر و نهی ما امرور اثر نمی کند، ولی در تاریخ، فطرت و قضاوت دیگران اثر دارد. چنانکه امام حسین علیه السلام در راه امر به مع</w:t>
      </w:r>
      <w:r>
        <w:rPr>
          <w:rStyle w:val="contenttext"/>
          <w:rFonts w:cs="B Zar" w:hint="cs"/>
          <w:color w:val="000000"/>
          <w:sz w:val="36"/>
          <w:szCs w:val="36"/>
          <w:rtl/>
        </w:rPr>
        <w:t>روف و نهی از منکر شهید شد، تا وجدان مردم در طول تاریخ بیدار شود.</w:t>
      </w:r>
    </w:p>
    <w:p w:rsidR="00000000" w:rsidRDefault="00EB7B05">
      <w:pPr>
        <w:pStyle w:val="contentparagraph"/>
        <w:bidi/>
        <w:jc w:val="both"/>
        <w:divId w:val="1503205629"/>
        <w:rPr>
          <w:rFonts w:cs="B Zar" w:hint="cs"/>
          <w:color w:val="000000"/>
          <w:sz w:val="36"/>
          <w:szCs w:val="36"/>
          <w:rtl/>
        </w:rPr>
      </w:pPr>
      <w:r>
        <w:rPr>
          <w:rStyle w:val="contenttext"/>
          <w:rFonts w:cs="B Zar" w:hint="cs"/>
          <w:color w:val="000000"/>
          <w:sz w:val="36"/>
          <w:szCs w:val="36"/>
          <w:rtl/>
        </w:rPr>
        <w:t>2. گاهی امر و نهی، فضا را برای دیگران حفظ می کند. چنانکه فریاد اذان مستحبّ است، گرچه شنونده ای نباشد، ایستادن به هنگام قرمز شدن چراغ راهنمایی لازم است، گرچه ماشینی نباشد. زیرا حفظ قانون و فضا</w:t>
      </w:r>
      <w:r>
        <w:rPr>
          <w:rStyle w:val="contenttext"/>
          <w:rFonts w:cs="B Zar" w:hint="cs"/>
          <w:color w:val="000000"/>
          <w:sz w:val="36"/>
          <w:szCs w:val="36"/>
          <w:rtl/>
        </w:rPr>
        <w:t>ی احترام به قانون، لازم است.</w:t>
      </w:r>
    </w:p>
    <w:p w:rsidR="00000000" w:rsidRDefault="00EB7B05">
      <w:pPr>
        <w:pStyle w:val="contentparagraph"/>
        <w:bidi/>
        <w:jc w:val="both"/>
        <w:divId w:val="1503205629"/>
        <w:rPr>
          <w:rFonts w:cs="B Zar" w:hint="cs"/>
          <w:color w:val="000000"/>
          <w:sz w:val="36"/>
          <w:szCs w:val="36"/>
          <w:rtl/>
        </w:rPr>
      </w:pPr>
      <w:r>
        <w:rPr>
          <w:rStyle w:val="contenttext"/>
          <w:rFonts w:cs="B Zar" w:hint="cs"/>
          <w:color w:val="000000"/>
          <w:sz w:val="36"/>
          <w:szCs w:val="36"/>
          <w:rtl/>
        </w:rPr>
        <w:t>3. گاهی امر و نهی ما، گناهکاران را از گناه باز نمی دارد، ولی گفتن های پی در پی، لذّت گناه را در کام او تلخ می کند و لااقل با خیال راحت گناه نمی کند.</w:t>
      </w:r>
    </w:p>
    <w:p w:rsidR="00000000" w:rsidRDefault="00EB7B05">
      <w:pPr>
        <w:pStyle w:val="contentparagraph"/>
        <w:bidi/>
        <w:jc w:val="both"/>
        <w:divId w:val="1503205629"/>
        <w:rPr>
          <w:rFonts w:cs="B Zar" w:hint="cs"/>
          <w:color w:val="000000"/>
          <w:sz w:val="36"/>
          <w:szCs w:val="36"/>
          <w:rtl/>
        </w:rPr>
      </w:pPr>
      <w:r>
        <w:rPr>
          <w:rStyle w:val="contenttext"/>
          <w:rFonts w:cs="B Zar" w:hint="cs"/>
          <w:color w:val="000000"/>
          <w:sz w:val="36"/>
          <w:szCs w:val="36"/>
          <w:rtl/>
        </w:rPr>
        <w:t>4. برای حفظ آزادی باید امر و نهی کرد، زیرا نگفتن، جامعه را به محیط خفقان و ترس</w:t>
      </w:r>
      <w:r>
        <w:rPr>
          <w:rStyle w:val="contenttext"/>
          <w:rFonts w:cs="B Zar" w:hint="cs"/>
          <w:color w:val="000000"/>
          <w:sz w:val="36"/>
          <w:szCs w:val="36"/>
          <w:rtl/>
        </w:rPr>
        <w:t xml:space="preserve"> و سکوت تبدیل می کند.</w:t>
      </w:r>
    </w:p>
    <w:p w:rsidR="00000000" w:rsidRDefault="00EB7B05">
      <w:pPr>
        <w:pStyle w:val="contentparagraph"/>
        <w:bidi/>
        <w:jc w:val="both"/>
        <w:divId w:val="1503205629"/>
        <w:rPr>
          <w:rFonts w:cs="B Zar" w:hint="cs"/>
          <w:color w:val="000000"/>
          <w:sz w:val="36"/>
          <w:szCs w:val="36"/>
          <w:rtl/>
        </w:rPr>
      </w:pPr>
      <w:r>
        <w:rPr>
          <w:rStyle w:val="contenttext"/>
          <w:rFonts w:cs="B Zar" w:hint="cs"/>
          <w:color w:val="000000"/>
          <w:sz w:val="36"/>
          <w:szCs w:val="36"/>
          <w:rtl/>
        </w:rPr>
        <w:t>5. امر ونهی برای خود انسان مقام آفرین است، گرچه دیگران گوش ندهند. قرآن می فرماید: «و من احسن قولاً ممّن دعا الی اللّه»</w:t>
      </w:r>
      <w:hyperlink w:anchor="content_note_154_2" w:tooltip="976. فصّلت، 33." w:history="1">
        <w:r>
          <w:rPr>
            <w:rStyle w:val="Hyperlink"/>
            <w:rFonts w:cs="B Zar" w:hint="cs"/>
            <w:sz w:val="36"/>
            <w:szCs w:val="36"/>
            <w:rtl/>
          </w:rPr>
          <w:t>(2)</w:t>
        </w:r>
      </w:hyperlink>
    </w:p>
    <w:p w:rsidR="00000000" w:rsidRDefault="00EB7B05">
      <w:pPr>
        <w:pStyle w:val="contentparagraph"/>
        <w:bidi/>
        <w:jc w:val="both"/>
        <w:divId w:val="1503205629"/>
        <w:rPr>
          <w:rFonts w:cs="B Zar" w:hint="cs"/>
          <w:color w:val="000000"/>
          <w:sz w:val="36"/>
          <w:szCs w:val="36"/>
          <w:rtl/>
        </w:rPr>
      </w:pPr>
      <w:r>
        <w:rPr>
          <w:rStyle w:val="contenttext"/>
          <w:rFonts w:cs="B Zar" w:hint="cs"/>
          <w:color w:val="000000"/>
          <w:sz w:val="36"/>
          <w:szCs w:val="36"/>
          <w:rtl/>
        </w:rPr>
        <w:t>6. امر به معروف و نهی از منکر، اگر در دیگران اثر نکند، لااقل برای خود ما یک نوع قرب به خداوند، تلقین و تمرین شجاعت و جلوه ی سوز و تعهّد است.</w:t>
      </w:r>
    </w:p>
    <w:p w:rsidR="00000000" w:rsidRDefault="00EB7B05">
      <w:pPr>
        <w:pStyle w:val="contentparagraph"/>
        <w:bidi/>
        <w:jc w:val="both"/>
        <w:divId w:val="1503205629"/>
        <w:rPr>
          <w:rFonts w:cs="B Zar" w:hint="cs"/>
          <w:color w:val="000000"/>
          <w:sz w:val="36"/>
          <w:szCs w:val="36"/>
          <w:rtl/>
        </w:rPr>
      </w:pPr>
      <w:r>
        <w:rPr>
          <w:rStyle w:val="contenttext"/>
          <w:rFonts w:cs="B Zar" w:hint="cs"/>
          <w:color w:val="000000"/>
          <w:sz w:val="36"/>
          <w:szCs w:val="36"/>
          <w:rtl/>
        </w:rPr>
        <w:t xml:space="preserve">7. گاهی امر و نهی ما امروز اثر نمی کند؛ امّا روزی که خلافکار در بن بست قرار گرفت و </w:t>
      </w:r>
    </w:p>
    <w:p w:rsidR="00000000" w:rsidRDefault="00EB7B05">
      <w:pPr>
        <w:pStyle w:val="contentparagraph"/>
        <w:bidi/>
        <w:jc w:val="both"/>
        <w:divId w:val="1503205629"/>
        <w:rPr>
          <w:rFonts w:cs="B Zar" w:hint="cs"/>
          <w:color w:val="000000"/>
          <w:sz w:val="36"/>
          <w:szCs w:val="36"/>
          <w:rtl/>
        </w:rPr>
      </w:pPr>
      <w:r>
        <w:rPr>
          <w:rStyle w:val="contenttext"/>
          <w:rFonts w:cs="B Zar" w:hint="cs"/>
          <w:color w:val="000000"/>
          <w:sz w:val="36"/>
          <w:szCs w:val="36"/>
          <w:rtl/>
        </w:rPr>
        <w:t>ص:154</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60" style="width:0;height:1.5pt" o:hralign="center" o:hrstd="t" o:hr="t" fillcolor="#a0a0a0" stroked="f"/>
        </w:pict>
      </w:r>
    </w:p>
    <w:p w:rsidR="00000000" w:rsidRDefault="00EB7B05">
      <w:pPr>
        <w:bidi/>
        <w:jc w:val="both"/>
        <w:divId w:val="1780710897"/>
        <w:rPr>
          <w:rFonts w:eastAsia="Times New Roman" w:cs="B Zar" w:hint="cs"/>
          <w:color w:val="000000"/>
          <w:sz w:val="36"/>
          <w:szCs w:val="36"/>
          <w:rtl/>
        </w:rPr>
      </w:pPr>
      <w:r>
        <w:rPr>
          <w:rFonts w:eastAsia="Times New Roman" w:cs="B Zar" w:hint="cs"/>
          <w:color w:val="000000"/>
          <w:sz w:val="36"/>
          <w:szCs w:val="36"/>
          <w:rtl/>
        </w:rPr>
        <w:t>1- 975. ذیل آیه 164 سوره اعراف.</w:t>
      </w:r>
    </w:p>
    <w:p w:rsidR="00000000" w:rsidRDefault="00EB7B05">
      <w:pPr>
        <w:bidi/>
        <w:jc w:val="both"/>
        <w:divId w:val="913584366"/>
        <w:rPr>
          <w:rFonts w:eastAsia="Times New Roman" w:cs="B Zar" w:hint="cs"/>
          <w:color w:val="000000"/>
          <w:sz w:val="36"/>
          <w:szCs w:val="36"/>
          <w:rtl/>
        </w:rPr>
      </w:pPr>
      <w:r>
        <w:rPr>
          <w:rFonts w:eastAsia="Times New Roman" w:cs="B Zar" w:hint="cs"/>
          <w:color w:val="000000"/>
          <w:sz w:val="36"/>
          <w:szCs w:val="36"/>
          <w:rtl/>
        </w:rPr>
        <w:t>2- 976. فصّلت، 33.</w:t>
      </w:r>
    </w:p>
    <w:p w:rsidR="00000000" w:rsidRDefault="00EB7B05">
      <w:pPr>
        <w:pStyle w:val="contentparagraph"/>
        <w:bidi/>
        <w:jc w:val="both"/>
        <w:divId w:val="1525285635"/>
        <w:rPr>
          <w:rFonts w:cs="B Zar" w:hint="cs"/>
          <w:color w:val="000000"/>
          <w:sz w:val="36"/>
          <w:szCs w:val="36"/>
          <w:rtl/>
        </w:rPr>
      </w:pPr>
      <w:r>
        <w:rPr>
          <w:rStyle w:val="contenttext"/>
          <w:rFonts w:cs="B Zar" w:hint="cs"/>
          <w:color w:val="000000"/>
          <w:sz w:val="36"/>
          <w:szCs w:val="36"/>
          <w:rtl/>
        </w:rPr>
        <w:t>وجدانش بیدار شد، می فهمد که شما حقّ گفته اید. بنابراین اگر امروز اثر نکند، روزگاری اثر خواهد کرد.</w:t>
      </w:r>
    </w:p>
    <w:p w:rsidR="00000000" w:rsidRDefault="00EB7B05">
      <w:pPr>
        <w:pStyle w:val="contentparagraph"/>
        <w:bidi/>
        <w:jc w:val="both"/>
        <w:divId w:val="1525285635"/>
        <w:rPr>
          <w:rFonts w:cs="B Zar" w:hint="cs"/>
          <w:color w:val="000000"/>
          <w:sz w:val="36"/>
          <w:szCs w:val="36"/>
          <w:rtl/>
        </w:rPr>
      </w:pPr>
      <w:r>
        <w:rPr>
          <w:rStyle w:val="contenttext"/>
          <w:rFonts w:cs="B Zar" w:hint="cs"/>
          <w:color w:val="000000"/>
          <w:sz w:val="36"/>
          <w:szCs w:val="36"/>
          <w:rtl/>
        </w:rPr>
        <w:t>8. امر و نهی، وجدان انسان را آرام می کند، انسان با خود می گوید که من به وظیفه ام، عمل کردم، این</w:t>
      </w:r>
      <w:r>
        <w:rPr>
          <w:rStyle w:val="contenttext"/>
          <w:rFonts w:cs="B Zar" w:hint="cs"/>
          <w:color w:val="000000"/>
          <w:sz w:val="36"/>
          <w:szCs w:val="36"/>
          <w:rtl/>
        </w:rPr>
        <w:t xml:space="preserve"> آرامش وجدان با ارزش است، گرچه دیگران گوش ندهند.</w:t>
      </w:r>
    </w:p>
    <w:p w:rsidR="00000000" w:rsidRDefault="00EB7B05">
      <w:pPr>
        <w:pStyle w:val="contentparagraph"/>
        <w:bidi/>
        <w:jc w:val="both"/>
        <w:divId w:val="1525285635"/>
        <w:rPr>
          <w:rFonts w:cs="B Zar" w:hint="cs"/>
          <w:color w:val="000000"/>
          <w:sz w:val="36"/>
          <w:szCs w:val="36"/>
          <w:rtl/>
        </w:rPr>
      </w:pPr>
      <w:r>
        <w:rPr>
          <w:rStyle w:val="contenttext"/>
          <w:rFonts w:cs="B Zar" w:hint="cs"/>
          <w:color w:val="000000"/>
          <w:sz w:val="36"/>
          <w:szCs w:val="36"/>
          <w:rtl/>
        </w:rPr>
        <w:t>9. امر به معروف ونهی از منکر، سیره ی انبیاست، گرچه دیگران گوش ندهند. قرآن می فرماید: «و اذا ذکّروا لایذکرون»</w:t>
      </w:r>
      <w:hyperlink w:anchor="content_note_155_1" w:tooltip="977. صافّات، 13." w:history="1">
        <w:r>
          <w:rPr>
            <w:rStyle w:val="Hyperlink"/>
            <w:rFonts w:cs="B Zar" w:hint="cs"/>
            <w:sz w:val="36"/>
            <w:szCs w:val="36"/>
            <w:rtl/>
          </w:rPr>
          <w:t>(1)</w:t>
        </w:r>
      </w:hyperlink>
      <w:r>
        <w:rPr>
          <w:rStyle w:val="contenttext"/>
          <w:rFonts w:cs="B Zar" w:hint="cs"/>
          <w:color w:val="000000"/>
          <w:sz w:val="36"/>
          <w:szCs w:val="36"/>
          <w:rtl/>
        </w:rPr>
        <w:t xml:space="preserve"> و یا بارها می فرماید: مردم سخنان</w:t>
      </w:r>
      <w:r>
        <w:rPr>
          <w:rStyle w:val="contenttext"/>
          <w:rFonts w:cs="B Zar" w:hint="cs"/>
          <w:color w:val="000000"/>
          <w:sz w:val="36"/>
          <w:szCs w:val="36"/>
          <w:rtl/>
        </w:rPr>
        <w:t xml:space="preserve"> و ارشادهای پیامبران را گوش نمی دادند و از آنها روی می گرداندند. بنابراین ما نباید توقّع داشته باشیم که همه به سخنان ما گوش بدهند.</w:t>
      </w:r>
    </w:p>
    <w:p w:rsidR="00000000" w:rsidRDefault="00EB7B05">
      <w:pPr>
        <w:pStyle w:val="contentparagraph"/>
        <w:bidi/>
        <w:jc w:val="both"/>
        <w:divId w:val="1525285635"/>
        <w:rPr>
          <w:rFonts w:cs="B Zar" w:hint="cs"/>
          <w:color w:val="000000"/>
          <w:sz w:val="36"/>
          <w:szCs w:val="36"/>
          <w:rtl/>
        </w:rPr>
      </w:pPr>
      <w:r>
        <w:rPr>
          <w:rStyle w:val="contenttext"/>
          <w:rFonts w:cs="B Zar" w:hint="cs"/>
          <w:color w:val="000000"/>
          <w:sz w:val="36"/>
          <w:szCs w:val="36"/>
          <w:rtl/>
        </w:rPr>
        <w:t>10. امر به معروف، یک اتمام حجّت برای خلافکار است تا در قیامت نگوید کسی به من نگفت، علاوه بر آنکه عذری هم برای گوینده است تا ب</w:t>
      </w:r>
      <w:r>
        <w:rPr>
          <w:rStyle w:val="contenttext"/>
          <w:rFonts w:cs="B Zar" w:hint="cs"/>
          <w:color w:val="000000"/>
          <w:sz w:val="36"/>
          <w:szCs w:val="36"/>
          <w:rtl/>
        </w:rPr>
        <w:t>ه او نگویند چرا نگفتی؟</w:t>
      </w:r>
    </w:p>
    <w:p w:rsidR="00000000" w:rsidRDefault="00EB7B05">
      <w:pPr>
        <w:pStyle w:val="contentparagraph"/>
        <w:bidi/>
        <w:jc w:val="both"/>
        <w:divId w:val="1525285635"/>
        <w:rPr>
          <w:rFonts w:cs="B Zar" w:hint="cs"/>
          <w:color w:val="000000"/>
          <w:sz w:val="36"/>
          <w:szCs w:val="36"/>
          <w:rtl/>
        </w:rPr>
      </w:pPr>
      <w:r>
        <w:rPr>
          <w:rStyle w:val="contenttext"/>
          <w:rFonts w:cs="B Zar" w:hint="cs"/>
          <w:color w:val="000000"/>
          <w:sz w:val="36"/>
          <w:szCs w:val="36"/>
          <w:rtl/>
        </w:rPr>
        <w:t>11. هنگام قهر الهی، آمرین به معروف نجات خواهند یافت. (آیه ی بعد به آن اشاره می کند)</w:t>
      </w:r>
    </w:p>
    <w:p w:rsidR="00000000" w:rsidRDefault="00EB7B05">
      <w:pPr>
        <w:pStyle w:val="contentparagraph"/>
        <w:bidi/>
        <w:jc w:val="both"/>
        <w:divId w:val="1525285635"/>
        <w:rPr>
          <w:rFonts w:cs="B Zar" w:hint="cs"/>
          <w:color w:val="000000"/>
          <w:sz w:val="36"/>
          <w:szCs w:val="36"/>
          <w:rtl/>
        </w:rPr>
      </w:pPr>
      <w:r>
        <w:rPr>
          <w:rStyle w:val="contenttext"/>
          <w:rFonts w:cs="B Zar" w:hint="cs"/>
          <w:color w:val="000000"/>
          <w:sz w:val="36"/>
          <w:szCs w:val="36"/>
          <w:rtl/>
        </w:rPr>
        <w:t>به هرحال، انبیا و اوصیا در راه امر به معروف و نهی از منکر شهید شدند تا حقّ گم نشود واز میان نرود، چنانکه قرآن در آیاتی می فرماید: «یقتلون الانبیاء»</w:t>
      </w:r>
      <w:hyperlink w:anchor="content_note_155_2" w:tooltip="978. آل عمران، 112." w:history="1">
        <w:r>
          <w:rPr>
            <w:rStyle w:val="Hyperlink"/>
            <w:rFonts w:cs="B Zar" w:hint="cs"/>
            <w:sz w:val="36"/>
            <w:szCs w:val="36"/>
            <w:rtl/>
          </w:rPr>
          <w:t>(2)</w:t>
        </w:r>
      </w:hyperlink>
      <w:r>
        <w:rPr>
          <w:rStyle w:val="contenttext"/>
          <w:rFonts w:cs="B Zar" w:hint="cs"/>
          <w:color w:val="000000"/>
          <w:sz w:val="36"/>
          <w:szCs w:val="36"/>
          <w:rtl/>
        </w:rPr>
        <w:t>، «یقتلون النبیّین»</w:t>
      </w:r>
      <w:hyperlink w:anchor="content_note_155_3" w:tooltip="979. بقره، 61." w:history="1">
        <w:r>
          <w:rPr>
            <w:rStyle w:val="Hyperlink"/>
            <w:rFonts w:cs="B Zar" w:hint="cs"/>
            <w:sz w:val="36"/>
            <w:szCs w:val="36"/>
            <w:rtl/>
          </w:rPr>
          <w:t>(3)</w:t>
        </w:r>
      </w:hyperlink>
      <w:r>
        <w:rPr>
          <w:rStyle w:val="contenttext"/>
          <w:rFonts w:cs="B Zar" w:hint="cs"/>
          <w:color w:val="000000"/>
          <w:sz w:val="36"/>
          <w:szCs w:val="36"/>
          <w:rtl/>
        </w:rPr>
        <w:t xml:space="preserve"> و «یقتلون الّذین یأمرون بالقسط»</w:t>
      </w:r>
      <w:hyperlink w:anchor="content_note_155_4" w:tooltip="980. آل عمران، 21." w:history="1">
        <w:r>
          <w:rPr>
            <w:rStyle w:val="Hyperlink"/>
            <w:rFonts w:cs="B Zar" w:hint="cs"/>
            <w:sz w:val="36"/>
            <w:szCs w:val="36"/>
            <w:rtl/>
          </w:rPr>
          <w:t>(4)</w:t>
        </w:r>
      </w:hyperlink>
      <w:r>
        <w:rPr>
          <w:rStyle w:val="contenttext"/>
          <w:rFonts w:cs="B Zar" w:hint="cs"/>
          <w:color w:val="000000"/>
          <w:sz w:val="36"/>
          <w:szCs w:val="36"/>
          <w:rtl/>
        </w:rPr>
        <w:t xml:space="preserve"> که </w:t>
      </w:r>
      <w:r>
        <w:rPr>
          <w:rStyle w:val="contenttext"/>
          <w:rFonts w:cs="B Zar" w:hint="cs"/>
          <w:color w:val="000000"/>
          <w:sz w:val="36"/>
          <w:szCs w:val="36"/>
          <w:rtl/>
        </w:rPr>
        <w:t>از این آیات استفاده می شود، گاهی در امر به معروف باید تا مرز شهادت پیش رفت.</w:t>
      </w:r>
    </w:p>
    <w:p w:rsidR="00000000" w:rsidRDefault="00EB7B05">
      <w:pPr>
        <w:pStyle w:val="Heading3"/>
        <w:shd w:val="clear" w:color="auto" w:fill="FFFFFF"/>
        <w:bidi/>
        <w:jc w:val="both"/>
        <w:divId w:val="912006098"/>
        <w:rPr>
          <w:rFonts w:eastAsia="Times New Roman" w:cs="B Titr" w:hint="cs"/>
          <w:b w:val="0"/>
          <w:bCs w:val="0"/>
          <w:color w:val="FF0080"/>
          <w:sz w:val="30"/>
          <w:szCs w:val="30"/>
          <w:rtl/>
        </w:rPr>
      </w:pPr>
      <w:r>
        <w:rPr>
          <w:rFonts w:eastAsia="Times New Roman" w:cs="B Titr" w:hint="cs"/>
          <w:b w:val="0"/>
          <w:bCs w:val="0"/>
          <w:color w:val="FF0080"/>
          <w:sz w:val="30"/>
          <w:szCs w:val="30"/>
          <w:rtl/>
        </w:rPr>
        <w:t>142. همراهی نماز و امر به معروف و نهی از منکر</w:t>
      </w:r>
    </w:p>
    <w:p w:rsidR="00000000" w:rsidRDefault="00EB7B05">
      <w:pPr>
        <w:pStyle w:val="contentparagraph"/>
        <w:bidi/>
        <w:jc w:val="both"/>
        <w:divId w:val="912006098"/>
        <w:rPr>
          <w:rFonts w:cs="B Zar" w:hint="cs"/>
          <w:color w:val="000000"/>
          <w:sz w:val="36"/>
          <w:szCs w:val="36"/>
          <w:rtl/>
        </w:rPr>
      </w:pPr>
      <w:hyperlink w:anchor="content_note_155_5" w:tooltip="981. ذیل آیه 116 سوره هود." w:history="1">
        <w:r>
          <w:rPr>
            <w:rStyle w:val="Hyperlink"/>
            <w:rFonts w:cs="B Zar" w:hint="cs"/>
            <w:sz w:val="36"/>
            <w:szCs w:val="36"/>
            <w:rtl/>
          </w:rPr>
          <w:t>(5)</w:t>
        </w:r>
      </w:hyperlink>
    </w:p>
    <w:p w:rsidR="00000000" w:rsidRDefault="00EB7B05">
      <w:pPr>
        <w:pStyle w:val="contentparagraph"/>
        <w:bidi/>
        <w:jc w:val="both"/>
        <w:divId w:val="912006098"/>
        <w:rPr>
          <w:rFonts w:cs="B Zar" w:hint="cs"/>
          <w:color w:val="000000"/>
          <w:sz w:val="36"/>
          <w:szCs w:val="36"/>
          <w:rtl/>
        </w:rPr>
      </w:pPr>
      <w:r>
        <w:rPr>
          <w:rStyle w:val="contenttext"/>
          <w:rFonts w:cs="B Zar" w:hint="cs"/>
          <w:color w:val="000000"/>
          <w:sz w:val="36"/>
          <w:szCs w:val="36"/>
          <w:rtl/>
        </w:rPr>
        <w:t xml:space="preserve">چون آیه ی 114 پیرامون نماز و این آیه در مورد نهی از منکر </w:t>
      </w:r>
      <w:r>
        <w:rPr>
          <w:rStyle w:val="contenttext"/>
          <w:rFonts w:cs="B Zar" w:hint="cs"/>
          <w:color w:val="000000"/>
          <w:sz w:val="36"/>
          <w:szCs w:val="36"/>
          <w:rtl/>
        </w:rPr>
        <w:t>است، بجاست تا به آیاتی از قرآن مجید که در آنها مسائل «نماز» و «امر به معروف ونهی از منکر» در کنار هم و متأثّر از یکدیگر آمده، اشاره ای داشته باشیم. از جمله ی این آیات عبارتند از:</w:t>
      </w:r>
    </w:p>
    <w:p w:rsidR="00000000" w:rsidRDefault="00EB7B05">
      <w:pPr>
        <w:pStyle w:val="contentparagraph"/>
        <w:bidi/>
        <w:jc w:val="both"/>
        <w:divId w:val="912006098"/>
        <w:rPr>
          <w:rFonts w:cs="B Zar" w:hint="cs"/>
          <w:color w:val="000000"/>
          <w:sz w:val="36"/>
          <w:szCs w:val="36"/>
          <w:rtl/>
        </w:rPr>
      </w:pPr>
      <w:r>
        <w:rPr>
          <w:rStyle w:val="contenttext"/>
          <w:rFonts w:cs="B Zar" w:hint="cs"/>
          <w:color w:val="000000"/>
          <w:sz w:val="36"/>
          <w:szCs w:val="36"/>
          <w:rtl/>
        </w:rPr>
        <w:t>الف: «انّ الصلاه تنهی عن الفحشاء و المنکر»</w:t>
      </w:r>
      <w:hyperlink w:anchor="content_note_155_6" w:tooltip="982. عنکبوت، 45." w:history="1">
        <w:r>
          <w:rPr>
            <w:rStyle w:val="Hyperlink"/>
            <w:rFonts w:cs="B Zar" w:hint="cs"/>
            <w:sz w:val="36"/>
            <w:szCs w:val="36"/>
            <w:rtl/>
          </w:rPr>
          <w:t>(6)</w:t>
        </w:r>
      </w:hyperlink>
      <w:r>
        <w:rPr>
          <w:rStyle w:val="contenttext"/>
          <w:rFonts w:cs="B Zar" w:hint="cs"/>
          <w:color w:val="000000"/>
          <w:sz w:val="36"/>
          <w:szCs w:val="36"/>
          <w:rtl/>
        </w:rPr>
        <w:t xml:space="preserve"> قطعاً نماز، انسان را از زشتی ها و منکرات باز می دارد.</w:t>
      </w:r>
    </w:p>
    <w:p w:rsidR="00000000" w:rsidRDefault="00EB7B05">
      <w:pPr>
        <w:pStyle w:val="contentparagraph"/>
        <w:bidi/>
        <w:jc w:val="both"/>
        <w:divId w:val="912006098"/>
        <w:rPr>
          <w:rFonts w:cs="B Zar" w:hint="cs"/>
          <w:color w:val="000000"/>
          <w:sz w:val="36"/>
          <w:szCs w:val="36"/>
          <w:rtl/>
        </w:rPr>
      </w:pPr>
      <w:r>
        <w:rPr>
          <w:rStyle w:val="contenttext"/>
          <w:rFonts w:cs="B Zar" w:hint="cs"/>
          <w:color w:val="000000"/>
          <w:sz w:val="36"/>
          <w:szCs w:val="36"/>
          <w:rtl/>
        </w:rPr>
        <w:t>ص:155</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61" style="width:0;height:1.5pt" o:hralign="center" o:hrstd="t" o:hr="t" fillcolor="#a0a0a0" stroked="f"/>
        </w:pict>
      </w:r>
    </w:p>
    <w:p w:rsidR="00000000" w:rsidRDefault="00EB7B05">
      <w:pPr>
        <w:bidi/>
        <w:jc w:val="both"/>
        <w:divId w:val="425156396"/>
        <w:rPr>
          <w:rFonts w:eastAsia="Times New Roman" w:cs="B Zar" w:hint="cs"/>
          <w:color w:val="000000"/>
          <w:sz w:val="36"/>
          <w:szCs w:val="36"/>
          <w:rtl/>
        </w:rPr>
      </w:pPr>
      <w:r>
        <w:rPr>
          <w:rFonts w:eastAsia="Times New Roman" w:cs="B Zar" w:hint="cs"/>
          <w:color w:val="000000"/>
          <w:sz w:val="36"/>
          <w:szCs w:val="36"/>
          <w:rtl/>
        </w:rPr>
        <w:t>1- 977. صافّات، 13.</w:t>
      </w:r>
    </w:p>
    <w:p w:rsidR="00000000" w:rsidRDefault="00EB7B05">
      <w:pPr>
        <w:bidi/>
        <w:jc w:val="both"/>
        <w:divId w:val="1248804623"/>
        <w:rPr>
          <w:rFonts w:eastAsia="Times New Roman" w:cs="B Zar" w:hint="cs"/>
          <w:color w:val="000000"/>
          <w:sz w:val="36"/>
          <w:szCs w:val="36"/>
          <w:rtl/>
        </w:rPr>
      </w:pPr>
      <w:r>
        <w:rPr>
          <w:rFonts w:eastAsia="Times New Roman" w:cs="B Zar" w:hint="cs"/>
          <w:color w:val="000000"/>
          <w:sz w:val="36"/>
          <w:szCs w:val="36"/>
          <w:rtl/>
        </w:rPr>
        <w:t>2- 978. آل عمران، 112.</w:t>
      </w:r>
    </w:p>
    <w:p w:rsidR="00000000" w:rsidRDefault="00EB7B05">
      <w:pPr>
        <w:bidi/>
        <w:jc w:val="both"/>
        <w:divId w:val="896549766"/>
        <w:rPr>
          <w:rFonts w:eastAsia="Times New Roman" w:cs="B Zar" w:hint="cs"/>
          <w:color w:val="000000"/>
          <w:sz w:val="36"/>
          <w:szCs w:val="36"/>
          <w:rtl/>
        </w:rPr>
      </w:pPr>
      <w:r>
        <w:rPr>
          <w:rFonts w:eastAsia="Times New Roman" w:cs="B Zar" w:hint="cs"/>
          <w:color w:val="000000"/>
          <w:sz w:val="36"/>
          <w:szCs w:val="36"/>
          <w:rtl/>
        </w:rPr>
        <w:t>3- 979. بقره، 61.</w:t>
      </w:r>
    </w:p>
    <w:p w:rsidR="00000000" w:rsidRDefault="00EB7B05">
      <w:pPr>
        <w:bidi/>
        <w:jc w:val="both"/>
        <w:divId w:val="230121807"/>
        <w:rPr>
          <w:rFonts w:eastAsia="Times New Roman" w:cs="B Zar" w:hint="cs"/>
          <w:color w:val="000000"/>
          <w:sz w:val="36"/>
          <w:szCs w:val="36"/>
          <w:rtl/>
        </w:rPr>
      </w:pPr>
      <w:r>
        <w:rPr>
          <w:rFonts w:eastAsia="Times New Roman" w:cs="B Zar" w:hint="cs"/>
          <w:color w:val="000000"/>
          <w:sz w:val="36"/>
          <w:szCs w:val="36"/>
          <w:rtl/>
        </w:rPr>
        <w:t>4- 980. آل عمران، 21.</w:t>
      </w:r>
    </w:p>
    <w:p w:rsidR="00000000" w:rsidRDefault="00EB7B05">
      <w:pPr>
        <w:bidi/>
        <w:jc w:val="both"/>
        <w:divId w:val="982854779"/>
        <w:rPr>
          <w:rFonts w:eastAsia="Times New Roman" w:cs="B Zar" w:hint="cs"/>
          <w:color w:val="000000"/>
          <w:sz w:val="36"/>
          <w:szCs w:val="36"/>
          <w:rtl/>
        </w:rPr>
      </w:pPr>
      <w:r>
        <w:rPr>
          <w:rFonts w:eastAsia="Times New Roman" w:cs="B Zar" w:hint="cs"/>
          <w:color w:val="000000"/>
          <w:sz w:val="36"/>
          <w:szCs w:val="36"/>
          <w:rtl/>
        </w:rPr>
        <w:t>5- 981. ذیل آیه 116 سوره هود.</w:t>
      </w:r>
    </w:p>
    <w:p w:rsidR="00000000" w:rsidRDefault="00EB7B05">
      <w:pPr>
        <w:bidi/>
        <w:jc w:val="both"/>
        <w:divId w:val="2002269464"/>
        <w:rPr>
          <w:rFonts w:eastAsia="Times New Roman" w:cs="B Zar" w:hint="cs"/>
          <w:color w:val="000000"/>
          <w:sz w:val="36"/>
          <w:szCs w:val="36"/>
          <w:rtl/>
        </w:rPr>
      </w:pPr>
      <w:r>
        <w:rPr>
          <w:rFonts w:eastAsia="Times New Roman" w:cs="B Zar" w:hint="cs"/>
          <w:color w:val="000000"/>
          <w:sz w:val="36"/>
          <w:szCs w:val="36"/>
          <w:rtl/>
        </w:rPr>
        <w:t>6- 982. عنکبوت،</w:t>
      </w:r>
      <w:r>
        <w:rPr>
          <w:rFonts w:eastAsia="Times New Roman" w:cs="B Zar" w:hint="cs"/>
          <w:color w:val="000000"/>
          <w:sz w:val="36"/>
          <w:szCs w:val="36"/>
          <w:rtl/>
        </w:rPr>
        <w:t xml:space="preserve"> 45.</w:t>
      </w:r>
    </w:p>
    <w:p w:rsidR="00000000" w:rsidRDefault="00EB7B05">
      <w:pPr>
        <w:pStyle w:val="contentparagraph"/>
        <w:bidi/>
        <w:jc w:val="both"/>
        <w:divId w:val="1643003929"/>
        <w:rPr>
          <w:rFonts w:cs="B Zar" w:hint="cs"/>
          <w:color w:val="000000"/>
          <w:sz w:val="36"/>
          <w:szCs w:val="36"/>
          <w:rtl/>
        </w:rPr>
      </w:pPr>
      <w:r>
        <w:rPr>
          <w:rStyle w:val="contenttext"/>
          <w:rFonts w:cs="B Zar" w:hint="cs"/>
          <w:color w:val="000000"/>
          <w:sz w:val="36"/>
          <w:szCs w:val="36"/>
          <w:rtl/>
        </w:rPr>
        <w:t>ب: «انّ الحسنات یذهبن السیئات»</w:t>
      </w:r>
      <w:hyperlink w:anchor="content_note_156_1" w:tooltip="983. هود، 114." w:history="1">
        <w:r>
          <w:rPr>
            <w:rStyle w:val="Hyperlink"/>
            <w:rFonts w:cs="B Zar" w:hint="cs"/>
            <w:sz w:val="36"/>
            <w:szCs w:val="36"/>
            <w:rtl/>
          </w:rPr>
          <w:t>(1)</w:t>
        </w:r>
      </w:hyperlink>
      <w:r>
        <w:rPr>
          <w:rStyle w:val="contenttext"/>
          <w:rFonts w:cs="B Zar" w:hint="cs"/>
          <w:color w:val="000000"/>
          <w:sz w:val="36"/>
          <w:szCs w:val="36"/>
          <w:rtl/>
        </w:rPr>
        <w:t xml:space="preserve"> همانا خوبی ها (مثل نماز) بدی ها را محو می کند.</w:t>
      </w:r>
    </w:p>
    <w:p w:rsidR="00000000" w:rsidRDefault="00EB7B05">
      <w:pPr>
        <w:pStyle w:val="contentparagraph"/>
        <w:bidi/>
        <w:jc w:val="both"/>
        <w:divId w:val="1643003929"/>
        <w:rPr>
          <w:rFonts w:cs="B Zar" w:hint="cs"/>
          <w:color w:val="000000"/>
          <w:sz w:val="36"/>
          <w:szCs w:val="36"/>
          <w:rtl/>
        </w:rPr>
      </w:pPr>
      <w:r>
        <w:rPr>
          <w:rStyle w:val="contenttext"/>
          <w:rFonts w:cs="B Zar" w:hint="cs"/>
          <w:color w:val="000000"/>
          <w:sz w:val="36"/>
          <w:szCs w:val="36"/>
          <w:rtl/>
        </w:rPr>
        <w:t>ج: «اقم الصلاه و أمر بالمعروف و انه عن المنکر»</w:t>
      </w:r>
      <w:hyperlink w:anchor="content_note_156_2" w:tooltip="984. لقمان، 14." w:history="1">
        <w:r>
          <w:rPr>
            <w:rStyle w:val="Hyperlink"/>
            <w:rFonts w:cs="B Zar" w:hint="cs"/>
            <w:sz w:val="36"/>
            <w:szCs w:val="36"/>
            <w:rtl/>
          </w:rPr>
          <w:t>(2)</w:t>
        </w:r>
      </w:hyperlink>
      <w:r>
        <w:rPr>
          <w:rStyle w:val="contenttext"/>
          <w:rFonts w:cs="B Zar" w:hint="cs"/>
          <w:color w:val="000000"/>
          <w:sz w:val="36"/>
          <w:szCs w:val="36"/>
          <w:rtl/>
        </w:rPr>
        <w:t xml:space="preserve"> نماز به پادار و امر به معروف کن و از منکر بازدار.</w:t>
      </w:r>
    </w:p>
    <w:p w:rsidR="00000000" w:rsidRDefault="00EB7B05">
      <w:pPr>
        <w:pStyle w:val="contentparagraph"/>
        <w:bidi/>
        <w:jc w:val="both"/>
        <w:divId w:val="1643003929"/>
        <w:rPr>
          <w:rFonts w:cs="B Zar" w:hint="cs"/>
          <w:color w:val="000000"/>
          <w:sz w:val="36"/>
          <w:szCs w:val="36"/>
          <w:rtl/>
        </w:rPr>
      </w:pPr>
      <w:r>
        <w:rPr>
          <w:rStyle w:val="contenttext"/>
          <w:rFonts w:cs="B Zar" w:hint="cs"/>
          <w:color w:val="000000"/>
          <w:sz w:val="36"/>
          <w:szCs w:val="36"/>
          <w:rtl/>
        </w:rPr>
        <w:t>د: «الذین ان مکنّاهم فی الارض اقاموا الصلاه و اتوا الزکاه و امروا بالمعروف و نَهَوا عن المنکر»</w:t>
      </w:r>
      <w:hyperlink w:anchor="content_note_156_3" w:tooltip="985. حج، 41." w:history="1">
        <w:r>
          <w:rPr>
            <w:rStyle w:val="Hyperlink"/>
            <w:rFonts w:cs="B Zar" w:hint="cs"/>
            <w:sz w:val="36"/>
            <w:szCs w:val="36"/>
            <w:rtl/>
          </w:rPr>
          <w:t>(3)</w:t>
        </w:r>
      </w:hyperlink>
      <w:r>
        <w:rPr>
          <w:rStyle w:val="contenttext"/>
          <w:rFonts w:cs="B Zar" w:hint="cs"/>
          <w:color w:val="000000"/>
          <w:sz w:val="36"/>
          <w:szCs w:val="36"/>
          <w:rtl/>
        </w:rPr>
        <w:t xml:space="preserve"> مؤمنان واقعی آنانند که اگر در زمین به آنها مک</w:t>
      </w:r>
      <w:r>
        <w:rPr>
          <w:rStyle w:val="contenttext"/>
          <w:rFonts w:cs="B Zar" w:hint="cs"/>
          <w:color w:val="000000"/>
          <w:sz w:val="36"/>
          <w:szCs w:val="36"/>
          <w:rtl/>
        </w:rPr>
        <w:t>نت و قدرت بخشیم، نماز به پا می دارند و زکات می پردازند.</w:t>
      </w:r>
    </w:p>
    <w:p w:rsidR="00000000" w:rsidRDefault="00EB7B05">
      <w:pPr>
        <w:pStyle w:val="Heading3"/>
        <w:shd w:val="clear" w:color="auto" w:fill="FFFFFF"/>
        <w:bidi/>
        <w:jc w:val="both"/>
        <w:divId w:val="1837841428"/>
        <w:rPr>
          <w:rFonts w:eastAsia="Times New Roman" w:cs="B Titr" w:hint="cs"/>
          <w:b w:val="0"/>
          <w:bCs w:val="0"/>
          <w:color w:val="FF0080"/>
          <w:sz w:val="30"/>
          <w:szCs w:val="30"/>
          <w:rtl/>
        </w:rPr>
      </w:pPr>
      <w:r>
        <w:rPr>
          <w:rFonts w:eastAsia="Times New Roman" w:cs="B Titr" w:hint="cs"/>
          <w:b w:val="0"/>
          <w:bCs w:val="0"/>
          <w:color w:val="FF0080"/>
          <w:sz w:val="30"/>
          <w:szCs w:val="30"/>
          <w:rtl/>
        </w:rPr>
        <w:t>143. تولّی و تبرّی در قرآن</w:t>
      </w:r>
    </w:p>
    <w:p w:rsidR="00000000" w:rsidRDefault="00EB7B05">
      <w:pPr>
        <w:pStyle w:val="contentparagraph"/>
        <w:bidi/>
        <w:jc w:val="both"/>
        <w:divId w:val="1837841428"/>
        <w:rPr>
          <w:rFonts w:cs="B Zar" w:hint="cs"/>
          <w:color w:val="000000"/>
          <w:sz w:val="36"/>
          <w:szCs w:val="36"/>
          <w:rtl/>
        </w:rPr>
      </w:pPr>
      <w:hyperlink w:anchor="content_note_156_4" w:tooltip="986. ذیل آیه 22 سوره مجادله." w:history="1">
        <w:r>
          <w:rPr>
            <w:rStyle w:val="Hyperlink"/>
            <w:rFonts w:cs="B Zar" w:hint="cs"/>
            <w:sz w:val="36"/>
            <w:szCs w:val="36"/>
            <w:rtl/>
          </w:rPr>
          <w:t>(4)</w:t>
        </w:r>
      </w:hyperlink>
    </w:p>
    <w:p w:rsidR="00000000" w:rsidRDefault="00EB7B05">
      <w:pPr>
        <w:pStyle w:val="contentparagraph"/>
        <w:bidi/>
        <w:jc w:val="both"/>
        <w:divId w:val="1837841428"/>
        <w:rPr>
          <w:rFonts w:cs="B Zar" w:hint="cs"/>
          <w:color w:val="000000"/>
          <w:sz w:val="36"/>
          <w:szCs w:val="36"/>
          <w:rtl/>
        </w:rPr>
      </w:pPr>
      <w:r>
        <w:rPr>
          <w:rStyle w:val="contenttext"/>
          <w:rFonts w:cs="B Zar" w:hint="cs"/>
          <w:color w:val="000000"/>
          <w:sz w:val="36"/>
          <w:szCs w:val="36"/>
          <w:rtl/>
        </w:rPr>
        <w:t xml:space="preserve">در سوره مجادله بارها سخن از تولّی و تبرّی مطرح شده است که بیانگر اهمیّت دوستی با دوستان خدا و </w:t>
      </w:r>
      <w:r>
        <w:rPr>
          <w:rStyle w:val="contenttext"/>
          <w:rFonts w:cs="B Zar" w:hint="cs"/>
          <w:color w:val="000000"/>
          <w:sz w:val="36"/>
          <w:szCs w:val="36"/>
          <w:rtl/>
        </w:rPr>
        <w:t>دشمنی با دشمنان خداست:</w:t>
      </w:r>
    </w:p>
    <w:p w:rsidR="00000000" w:rsidRDefault="00EB7B05">
      <w:pPr>
        <w:pStyle w:val="contentparagraph"/>
        <w:bidi/>
        <w:jc w:val="both"/>
        <w:divId w:val="1837841428"/>
        <w:rPr>
          <w:rFonts w:cs="B Zar" w:hint="cs"/>
          <w:color w:val="000000"/>
          <w:sz w:val="36"/>
          <w:szCs w:val="36"/>
          <w:rtl/>
        </w:rPr>
      </w:pPr>
      <w:r>
        <w:rPr>
          <w:rStyle w:val="contenttext"/>
          <w:rFonts w:cs="B Zar" w:hint="cs"/>
          <w:color w:val="000000"/>
          <w:sz w:val="36"/>
          <w:szCs w:val="36"/>
          <w:rtl/>
        </w:rPr>
        <w:t>«تولّوا قوماً غضب اللّه علیهم»، «لا تجد... یوادون من حادّ اللّه»</w:t>
      </w:r>
    </w:p>
    <w:p w:rsidR="00000000" w:rsidRDefault="00EB7B05">
      <w:pPr>
        <w:pStyle w:val="contentparagraph"/>
        <w:bidi/>
        <w:jc w:val="both"/>
        <w:divId w:val="1837841428"/>
        <w:rPr>
          <w:rFonts w:cs="B Zar" w:hint="cs"/>
          <w:color w:val="000000"/>
          <w:sz w:val="36"/>
          <w:szCs w:val="36"/>
          <w:rtl/>
        </w:rPr>
      </w:pPr>
      <w:r>
        <w:rPr>
          <w:rStyle w:val="contenttext"/>
          <w:rFonts w:cs="B Zar" w:hint="cs"/>
          <w:color w:val="000000"/>
          <w:sz w:val="36"/>
          <w:szCs w:val="36"/>
          <w:rtl/>
        </w:rPr>
        <w:t>امام رضاعلیه السلام فرمود: «کمال الدین ولایتنا والبرائه من عدّونا» کمال دین، در پذیرش ولایت ما و دوری از دشمنان ماست.</w:t>
      </w:r>
    </w:p>
    <w:p w:rsidR="00000000" w:rsidRDefault="00EB7B05">
      <w:pPr>
        <w:pStyle w:val="contentparagraph"/>
        <w:bidi/>
        <w:jc w:val="both"/>
        <w:divId w:val="1837841428"/>
        <w:rPr>
          <w:rFonts w:cs="B Zar" w:hint="cs"/>
          <w:color w:val="000000"/>
          <w:sz w:val="36"/>
          <w:szCs w:val="36"/>
          <w:rtl/>
        </w:rPr>
      </w:pPr>
      <w:r>
        <w:rPr>
          <w:rStyle w:val="contenttext"/>
          <w:rFonts w:cs="B Zar" w:hint="cs"/>
          <w:color w:val="000000"/>
          <w:sz w:val="36"/>
          <w:szCs w:val="36"/>
          <w:rtl/>
        </w:rPr>
        <w:t xml:space="preserve">به امام صادق علیه السلام گفتند: فلانی به شما محبت </w:t>
      </w:r>
      <w:r>
        <w:rPr>
          <w:rStyle w:val="contenttext"/>
          <w:rFonts w:cs="B Zar" w:hint="cs"/>
          <w:color w:val="000000"/>
          <w:sz w:val="36"/>
          <w:szCs w:val="36"/>
          <w:rtl/>
        </w:rPr>
        <w:t>می ورزد ولی نسبت به برائت از دشمنان شما ضعیف عمل می کند. حضرت فرمودند: دروغ می گوید کسی که ادّعای محبت ما را دارد و از دشمن ما دوری نجسته است.</w:t>
      </w:r>
      <w:hyperlink w:anchor="content_note_156_5" w:tooltip="987. بحار، ج 27، ص 58." w:history="1">
        <w:r>
          <w:rPr>
            <w:rStyle w:val="Hyperlink"/>
            <w:rFonts w:cs="B Zar" w:hint="cs"/>
            <w:sz w:val="36"/>
            <w:szCs w:val="36"/>
            <w:rtl/>
          </w:rPr>
          <w:t>(5)</w:t>
        </w:r>
      </w:hyperlink>
    </w:p>
    <w:p w:rsidR="00000000" w:rsidRDefault="00EB7B05">
      <w:pPr>
        <w:pStyle w:val="contentparagraph"/>
        <w:bidi/>
        <w:jc w:val="both"/>
        <w:divId w:val="1837841428"/>
        <w:rPr>
          <w:rFonts w:cs="B Zar" w:hint="cs"/>
          <w:color w:val="000000"/>
          <w:sz w:val="36"/>
          <w:szCs w:val="36"/>
          <w:rtl/>
        </w:rPr>
      </w:pPr>
      <w:r>
        <w:rPr>
          <w:rStyle w:val="contenttext"/>
          <w:rFonts w:cs="B Zar" w:hint="cs"/>
          <w:color w:val="000000"/>
          <w:sz w:val="36"/>
          <w:szCs w:val="36"/>
          <w:rtl/>
        </w:rPr>
        <w:t xml:space="preserve">امام صادق علیه السلام فرمود: «اوحی اللّه </w:t>
      </w:r>
      <w:r>
        <w:rPr>
          <w:rStyle w:val="contenttext"/>
          <w:rFonts w:cs="B Zar" w:hint="cs"/>
          <w:color w:val="000000"/>
          <w:sz w:val="36"/>
          <w:szCs w:val="36"/>
          <w:rtl/>
        </w:rPr>
        <w:t>الی نبیّ من انبیائه قل للمؤمنین لا تلبسوا لباس اعدایی و لا تطعموا مطاعم اعدایی و لا تسلکوا مسالک اعدایی فتکونوا اعدایی کما هم اعدایی»</w:t>
      </w:r>
      <w:hyperlink w:anchor="content_note_156_6" w:tooltip="988. وسائل، ج 3، ص 279." w:history="1">
        <w:r>
          <w:rPr>
            <w:rStyle w:val="Hyperlink"/>
            <w:rFonts w:cs="B Zar" w:hint="cs"/>
            <w:sz w:val="36"/>
            <w:szCs w:val="36"/>
            <w:rtl/>
          </w:rPr>
          <w:t>(6)</w:t>
        </w:r>
      </w:hyperlink>
      <w:r>
        <w:rPr>
          <w:rStyle w:val="contenttext"/>
          <w:rFonts w:cs="B Zar" w:hint="cs"/>
          <w:color w:val="000000"/>
          <w:sz w:val="36"/>
          <w:szCs w:val="36"/>
          <w:rtl/>
        </w:rPr>
        <w:t xml:space="preserve"> </w:t>
      </w:r>
      <w:r>
        <w:rPr>
          <w:rStyle w:val="contenttext"/>
          <w:rFonts w:cs="B Zar" w:hint="cs"/>
          <w:color w:val="000000"/>
          <w:sz w:val="36"/>
          <w:szCs w:val="36"/>
          <w:rtl/>
        </w:rPr>
        <w:t>خدای سبحان به پیامبری از پیامبرانش وحی فرمود که به مؤمنین بگو: مانند دشمنان من لباس نپوشند و مانند دشمنان من غذا نخورند و در نحوه زندگی و رفتار، مانند دشمنان من نباشند، چرا که در این صورت دشمنان من محسوب می شوند. هم چنانکه آنان دشمنان من هستند.</w:t>
      </w:r>
    </w:p>
    <w:p w:rsidR="00000000" w:rsidRDefault="00EB7B05">
      <w:pPr>
        <w:pStyle w:val="contentparagraph"/>
        <w:bidi/>
        <w:jc w:val="both"/>
        <w:divId w:val="1837841428"/>
        <w:rPr>
          <w:rFonts w:cs="B Zar" w:hint="cs"/>
          <w:color w:val="000000"/>
          <w:sz w:val="36"/>
          <w:szCs w:val="36"/>
          <w:rtl/>
        </w:rPr>
      </w:pPr>
      <w:r>
        <w:rPr>
          <w:rStyle w:val="contenttext"/>
          <w:rFonts w:cs="B Zar" w:hint="cs"/>
          <w:color w:val="000000"/>
          <w:sz w:val="36"/>
          <w:szCs w:val="36"/>
          <w:rtl/>
        </w:rPr>
        <w:t>ص:156</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62" style="width:0;height:1.5pt" o:hralign="center" o:hrstd="t" o:hr="t" fillcolor="#a0a0a0" stroked="f"/>
        </w:pict>
      </w:r>
    </w:p>
    <w:p w:rsidR="00000000" w:rsidRDefault="00EB7B05">
      <w:pPr>
        <w:bidi/>
        <w:jc w:val="both"/>
        <w:divId w:val="525143289"/>
        <w:rPr>
          <w:rFonts w:eastAsia="Times New Roman" w:cs="B Zar" w:hint="cs"/>
          <w:color w:val="000000"/>
          <w:sz w:val="36"/>
          <w:szCs w:val="36"/>
          <w:rtl/>
        </w:rPr>
      </w:pPr>
      <w:r>
        <w:rPr>
          <w:rFonts w:eastAsia="Times New Roman" w:cs="B Zar" w:hint="cs"/>
          <w:color w:val="000000"/>
          <w:sz w:val="36"/>
          <w:szCs w:val="36"/>
          <w:rtl/>
        </w:rPr>
        <w:t>1- 983. هود، 114.</w:t>
      </w:r>
    </w:p>
    <w:p w:rsidR="00000000" w:rsidRDefault="00EB7B05">
      <w:pPr>
        <w:bidi/>
        <w:jc w:val="both"/>
        <w:divId w:val="690423005"/>
        <w:rPr>
          <w:rFonts w:eastAsia="Times New Roman" w:cs="B Zar" w:hint="cs"/>
          <w:color w:val="000000"/>
          <w:sz w:val="36"/>
          <w:szCs w:val="36"/>
          <w:rtl/>
        </w:rPr>
      </w:pPr>
      <w:r>
        <w:rPr>
          <w:rFonts w:eastAsia="Times New Roman" w:cs="B Zar" w:hint="cs"/>
          <w:color w:val="000000"/>
          <w:sz w:val="36"/>
          <w:szCs w:val="36"/>
          <w:rtl/>
        </w:rPr>
        <w:t>2- 984. لقمان، 14.</w:t>
      </w:r>
    </w:p>
    <w:p w:rsidR="00000000" w:rsidRDefault="00EB7B05">
      <w:pPr>
        <w:bidi/>
        <w:jc w:val="both"/>
        <w:divId w:val="640811131"/>
        <w:rPr>
          <w:rFonts w:eastAsia="Times New Roman" w:cs="B Zar" w:hint="cs"/>
          <w:color w:val="000000"/>
          <w:sz w:val="36"/>
          <w:szCs w:val="36"/>
          <w:rtl/>
        </w:rPr>
      </w:pPr>
      <w:r>
        <w:rPr>
          <w:rFonts w:eastAsia="Times New Roman" w:cs="B Zar" w:hint="cs"/>
          <w:color w:val="000000"/>
          <w:sz w:val="36"/>
          <w:szCs w:val="36"/>
          <w:rtl/>
        </w:rPr>
        <w:t>3- 985. حج، 41.</w:t>
      </w:r>
    </w:p>
    <w:p w:rsidR="00000000" w:rsidRDefault="00EB7B05">
      <w:pPr>
        <w:bidi/>
        <w:jc w:val="both"/>
        <w:divId w:val="63921728"/>
        <w:rPr>
          <w:rFonts w:eastAsia="Times New Roman" w:cs="B Zar" w:hint="cs"/>
          <w:color w:val="000000"/>
          <w:sz w:val="36"/>
          <w:szCs w:val="36"/>
          <w:rtl/>
        </w:rPr>
      </w:pPr>
      <w:r>
        <w:rPr>
          <w:rFonts w:eastAsia="Times New Roman" w:cs="B Zar" w:hint="cs"/>
          <w:color w:val="000000"/>
          <w:sz w:val="36"/>
          <w:szCs w:val="36"/>
          <w:rtl/>
        </w:rPr>
        <w:t>4- 986. ذیل آیه 22 سوره مجادله.</w:t>
      </w:r>
    </w:p>
    <w:p w:rsidR="00000000" w:rsidRDefault="00EB7B05">
      <w:pPr>
        <w:bidi/>
        <w:jc w:val="both"/>
        <w:divId w:val="1605653835"/>
        <w:rPr>
          <w:rFonts w:eastAsia="Times New Roman" w:cs="B Zar" w:hint="cs"/>
          <w:color w:val="000000"/>
          <w:sz w:val="36"/>
          <w:szCs w:val="36"/>
          <w:rtl/>
        </w:rPr>
      </w:pPr>
      <w:r>
        <w:rPr>
          <w:rFonts w:eastAsia="Times New Roman" w:cs="B Zar" w:hint="cs"/>
          <w:color w:val="000000"/>
          <w:sz w:val="36"/>
          <w:szCs w:val="36"/>
          <w:rtl/>
        </w:rPr>
        <w:t>5- 987. بحار، ج 27، ص 58.</w:t>
      </w:r>
    </w:p>
    <w:p w:rsidR="00000000" w:rsidRDefault="00EB7B05">
      <w:pPr>
        <w:bidi/>
        <w:jc w:val="both"/>
        <w:divId w:val="930313415"/>
        <w:rPr>
          <w:rFonts w:eastAsia="Times New Roman" w:cs="B Zar" w:hint="cs"/>
          <w:color w:val="000000"/>
          <w:sz w:val="36"/>
          <w:szCs w:val="36"/>
          <w:rtl/>
        </w:rPr>
      </w:pPr>
      <w:r>
        <w:rPr>
          <w:rFonts w:eastAsia="Times New Roman" w:cs="B Zar" w:hint="cs"/>
          <w:color w:val="000000"/>
          <w:sz w:val="36"/>
          <w:szCs w:val="36"/>
          <w:rtl/>
        </w:rPr>
        <w:t>6- 988. وسائل، ج 3، ص 279.</w:t>
      </w:r>
    </w:p>
    <w:p w:rsidR="00000000" w:rsidRDefault="00EB7B05">
      <w:pPr>
        <w:pStyle w:val="contentparagraph"/>
        <w:bidi/>
        <w:jc w:val="both"/>
        <w:divId w:val="447168317"/>
        <w:rPr>
          <w:rFonts w:cs="B Zar" w:hint="cs"/>
          <w:color w:val="000000"/>
          <w:sz w:val="36"/>
          <w:szCs w:val="36"/>
          <w:rtl/>
        </w:rPr>
      </w:pPr>
      <w:r>
        <w:rPr>
          <w:rStyle w:val="contenttext"/>
          <w:rFonts w:cs="B Zar" w:hint="cs"/>
          <w:color w:val="000000"/>
          <w:sz w:val="36"/>
          <w:szCs w:val="36"/>
          <w:rtl/>
        </w:rPr>
        <w:t>«هل الدین الاّ الحبّ والبغض»</w:t>
      </w:r>
      <w:hyperlink w:anchor="content_note_157_1" w:tooltip="989. بحار، ج 65، ص 63." w:history="1">
        <w:r>
          <w:rPr>
            <w:rStyle w:val="Hyperlink"/>
            <w:rFonts w:cs="B Zar" w:hint="cs"/>
            <w:sz w:val="36"/>
            <w:szCs w:val="36"/>
            <w:rtl/>
          </w:rPr>
          <w:t>(1)</w:t>
        </w:r>
      </w:hyperlink>
      <w:r>
        <w:rPr>
          <w:rStyle w:val="contenttext"/>
          <w:rFonts w:cs="B Zar" w:hint="cs"/>
          <w:color w:val="000000"/>
          <w:sz w:val="36"/>
          <w:szCs w:val="36"/>
          <w:rtl/>
        </w:rPr>
        <w:t xml:space="preserve"> آیا دین، جز حبّ و بغض است؟</w:t>
      </w:r>
    </w:p>
    <w:p w:rsidR="00000000" w:rsidRDefault="00EB7B05">
      <w:pPr>
        <w:pStyle w:val="contentparagraph"/>
        <w:bidi/>
        <w:jc w:val="both"/>
        <w:divId w:val="447168317"/>
        <w:rPr>
          <w:rFonts w:cs="B Zar" w:hint="cs"/>
          <w:color w:val="000000"/>
          <w:sz w:val="36"/>
          <w:szCs w:val="36"/>
          <w:rtl/>
        </w:rPr>
      </w:pPr>
      <w:r>
        <w:rPr>
          <w:rStyle w:val="contenttext"/>
          <w:rFonts w:cs="B Zar" w:hint="cs"/>
          <w:color w:val="000000"/>
          <w:sz w:val="36"/>
          <w:szCs w:val="36"/>
          <w:rtl/>
        </w:rPr>
        <w:t>ایمان با کفر سازگار نیست. به نوح درباره ی فرزندش گفته می شود: «انه لیس من اهلک»</w:t>
      </w:r>
      <w:hyperlink w:anchor="content_note_157_2" w:tooltip="990. هود، 48." w:history="1">
        <w:r>
          <w:rPr>
            <w:rStyle w:val="Hyperlink"/>
            <w:rFonts w:cs="B Zar" w:hint="cs"/>
            <w:sz w:val="36"/>
            <w:szCs w:val="36"/>
            <w:rtl/>
          </w:rPr>
          <w:t>(2)</w:t>
        </w:r>
      </w:hyperlink>
      <w:r>
        <w:rPr>
          <w:rStyle w:val="contenttext"/>
          <w:rFonts w:cs="B Zar" w:hint="cs"/>
          <w:color w:val="000000"/>
          <w:sz w:val="36"/>
          <w:szCs w:val="36"/>
          <w:rtl/>
        </w:rPr>
        <w:t xml:space="preserve"> هنگامی که برای ابراهیم ثابت شد عموی او منحرف است از او برائت جست: «فلما</w:t>
      </w:r>
      <w:r>
        <w:rPr>
          <w:rStyle w:val="contenttext"/>
          <w:rFonts w:cs="B Zar" w:hint="cs"/>
          <w:color w:val="000000"/>
          <w:sz w:val="36"/>
          <w:szCs w:val="36"/>
          <w:rtl/>
        </w:rPr>
        <w:t xml:space="preserve"> تبیّن له انه عدوّ للّه تبرّأ منه»</w:t>
      </w:r>
      <w:hyperlink w:anchor="content_note_157_3" w:tooltip="991. توبه 114." w:history="1">
        <w:r>
          <w:rPr>
            <w:rStyle w:val="Hyperlink"/>
            <w:rFonts w:cs="B Zar" w:hint="cs"/>
            <w:sz w:val="36"/>
            <w:szCs w:val="36"/>
            <w:rtl/>
          </w:rPr>
          <w:t>(3)</w:t>
        </w:r>
      </w:hyperlink>
      <w:r>
        <w:rPr>
          <w:rStyle w:val="contenttext"/>
          <w:rFonts w:cs="B Zar" w:hint="cs"/>
          <w:color w:val="000000"/>
          <w:sz w:val="36"/>
          <w:szCs w:val="36"/>
          <w:rtl/>
        </w:rPr>
        <w:t xml:space="preserve"> حتّی پیامبر اسلام صلی الله علیه وآله از استغفار برای مشرکان منع می شود. «ما کان للنبی والّذین آمنوا ان یستغفروا للمشرکین ولو کانوا اولی قربی من بعد ما تبین ل</w:t>
      </w:r>
      <w:r>
        <w:rPr>
          <w:rStyle w:val="contenttext"/>
          <w:rFonts w:cs="B Zar" w:hint="cs"/>
          <w:color w:val="000000"/>
          <w:sz w:val="36"/>
          <w:szCs w:val="36"/>
          <w:rtl/>
        </w:rPr>
        <w:t>هم انهم اصحاب الجحیم»</w:t>
      </w:r>
      <w:hyperlink w:anchor="content_note_157_4" w:tooltip="992. توبه، 113." w:history="1">
        <w:r>
          <w:rPr>
            <w:rStyle w:val="Hyperlink"/>
            <w:rFonts w:cs="B Zar" w:hint="cs"/>
            <w:sz w:val="36"/>
            <w:szCs w:val="36"/>
            <w:rtl/>
          </w:rPr>
          <w:t>(4)</w:t>
        </w:r>
      </w:hyperlink>
    </w:p>
    <w:p w:rsidR="00000000" w:rsidRDefault="00EB7B05">
      <w:pPr>
        <w:pStyle w:val="Heading3"/>
        <w:shd w:val="clear" w:color="auto" w:fill="FFFFFF"/>
        <w:bidi/>
        <w:jc w:val="both"/>
        <w:divId w:val="410785180"/>
        <w:rPr>
          <w:rFonts w:eastAsia="Times New Roman" w:cs="B Titr" w:hint="cs"/>
          <w:b w:val="0"/>
          <w:bCs w:val="0"/>
          <w:color w:val="FF0080"/>
          <w:sz w:val="30"/>
          <w:szCs w:val="30"/>
          <w:rtl/>
        </w:rPr>
      </w:pPr>
      <w:r>
        <w:rPr>
          <w:rFonts w:eastAsia="Times New Roman" w:cs="B Titr" w:hint="cs"/>
          <w:b w:val="0"/>
          <w:bCs w:val="0"/>
          <w:color w:val="FF0080"/>
          <w:sz w:val="30"/>
          <w:szCs w:val="30"/>
          <w:rtl/>
        </w:rPr>
        <w:t>144. تکلیف در حدّ مقدورات</w:t>
      </w:r>
    </w:p>
    <w:p w:rsidR="00000000" w:rsidRDefault="00EB7B05">
      <w:pPr>
        <w:pStyle w:val="contentparagraph"/>
        <w:bidi/>
        <w:jc w:val="both"/>
        <w:divId w:val="410785180"/>
        <w:rPr>
          <w:rFonts w:cs="B Zar" w:hint="cs"/>
          <w:color w:val="000000"/>
          <w:sz w:val="36"/>
          <w:szCs w:val="36"/>
          <w:rtl/>
        </w:rPr>
      </w:pPr>
      <w:hyperlink w:anchor="content_note_157_5" w:tooltip="993. ذیل آیه 20 سوره مزّمل." w:history="1">
        <w:r>
          <w:rPr>
            <w:rStyle w:val="Hyperlink"/>
            <w:rFonts w:cs="B Zar" w:hint="cs"/>
            <w:sz w:val="36"/>
            <w:szCs w:val="36"/>
            <w:rtl/>
          </w:rPr>
          <w:t>(5)</w:t>
        </w:r>
      </w:hyperlink>
    </w:p>
    <w:p w:rsidR="00000000" w:rsidRDefault="00EB7B05">
      <w:pPr>
        <w:pStyle w:val="contentparagraph"/>
        <w:bidi/>
        <w:jc w:val="both"/>
        <w:divId w:val="410785180"/>
        <w:rPr>
          <w:rFonts w:cs="B Zar" w:hint="cs"/>
          <w:color w:val="000000"/>
          <w:sz w:val="36"/>
          <w:szCs w:val="36"/>
          <w:rtl/>
        </w:rPr>
      </w:pPr>
      <w:r>
        <w:rPr>
          <w:rStyle w:val="contenttext"/>
          <w:rFonts w:cs="B Zar" w:hint="cs"/>
          <w:color w:val="000000"/>
          <w:sz w:val="36"/>
          <w:szCs w:val="36"/>
          <w:rtl/>
        </w:rPr>
        <w:t>احکام اسلام، هماهنگ با توان و امکانات انسان است و هیچ گاه عسر و حرج به دنبال ندارد. چنانکه برای بیمار، تیمم را به جای وضو قرار داده، نماز را در هر حالتی که می تواند بخواند، تکلیف کرده، روزه را از او برداشته و به جای آن کفّاره قرار داده است. اکنون به برخی آ</w:t>
      </w:r>
      <w:r>
        <w:rPr>
          <w:rStyle w:val="contenttext"/>
          <w:rFonts w:cs="B Zar" w:hint="cs"/>
          <w:color w:val="000000"/>
          <w:sz w:val="36"/>
          <w:szCs w:val="36"/>
          <w:rtl/>
        </w:rPr>
        <w:t>یات که این ویژگی دستورات الهی را بیان می دارد، اشاره می کنیم:</w:t>
      </w:r>
    </w:p>
    <w:p w:rsidR="00000000" w:rsidRDefault="00EB7B05">
      <w:pPr>
        <w:pStyle w:val="contentparagraph"/>
        <w:bidi/>
        <w:jc w:val="both"/>
        <w:divId w:val="410785180"/>
        <w:rPr>
          <w:rFonts w:cs="B Zar" w:hint="cs"/>
          <w:color w:val="000000"/>
          <w:sz w:val="36"/>
          <w:szCs w:val="36"/>
          <w:rtl/>
        </w:rPr>
      </w:pPr>
      <w:r>
        <w:rPr>
          <w:rStyle w:val="contenttext"/>
          <w:rFonts w:cs="B Zar" w:hint="cs"/>
          <w:color w:val="000000"/>
          <w:sz w:val="36"/>
          <w:szCs w:val="36"/>
          <w:rtl/>
        </w:rPr>
        <w:t xml:space="preserve">«علم ان لن تحصوه فتاب علیکم» خداوند دانست که شما توان احصا ندارید، پس بر شما آن را بخشید. </w:t>
      </w:r>
    </w:p>
    <w:p w:rsidR="00000000" w:rsidRDefault="00EB7B05">
      <w:pPr>
        <w:pStyle w:val="contentparagraph"/>
        <w:bidi/>
        <w:jc w:val="both"/>
        <w:divId w:val="410785180"/>
        <w:rPr>
          <w:rFonts w:cs="B Zar" w:hint="cs"/>
          <w:color w:val="000000"/>
          <w:sz w:val="36"/>
          <w:szCs w:val="36"/>
          <w:rtl/>
        </w:rPr>
      </w:pPr>
      <w:r>
        <w:rPr>
          <w:rStyle w:val="contenttext"/>
          <w:rFonts w:cs="B Zar" w:hint="cs"/>
          <w:color w:val="000000"/>
          <w:sz w:val="36"/>
          <w:szCs w:val="36"/>
          <w:rtl/>
        </w:rPr>
        <w:t>«فاقرؤا ما تیسّر من القرآن» به مقدار میسر قرآن بخوانید.</w:t>
      </w:r>
    </w:p>
    <w:p w:rsidR="00000000" w:rsidRDefault="00EB7B05">
      <w:pPr>
        <w:pStyle w:val="contentparagraph"/>
        <w:bidi/>
        <w:jc w:val="both"/>
        <w:divId w:val="410785180"/>
        <w:rPr>
          <w:rFonts w:cs="B Zar" w:hint="cs"/>
          <w:color w:val="000000"/>
          <w:sz w:val="36"/>
          <w:szCs w:val="36"/>
          <w:rtl/>
        </w:rPr>
      </w:pPr>
      <w:r>
        <w:rPr>
          <w:rStyle w:val="contenttext"/>
          <w:rFonts w:cs="B Zar" w:hint="cs"/>
          <w:color w:val="000000"/>
          <w:sz w:val="36"/>
          <w:szCs w:val="36"/>
          <w:rtl/>
        </w:rPr>
        <w:t>«الآن خفّف اللّه عنکم»</w:t>
      </w:r>
      <w:hyperlink w:anchor="content_note_157_6" w:tooltip="994. انفال، 66." w:history="1">
        <w:r>
          <w:rPr>
            <w:rStyle w:val="Hyperlink"/>
            <w:rFonts w:cs="B Zar" w:hint="cs"/>
            <w:sz w:val="36"/>
            <w:szCs w:val="36"/>
            <w:rtl/>
          </w:rPr>
          <w:t>(6)</w:t>
        </w:r>
      </w:hyperlink>
      <w:r>
        <w:rPr>
          <w:rStyle w:val="contenttext"/>
          <w:rFonts w:cs="B Zar" w:hint="cs"/>
          <w:color w:val="000000"/>
          <w:sz w:val="36"/>
          <w:szCs w:val="36"/>
          <w:rtl/>
        </w:rPr>
        <w:t xml:space="preserve"> اکنون به شما تخفیف داد.</w:t>
      </w:r>
    </w:p>
    <w:p w:rsidR="00000000" w:rsidRDefault="00EB7B05">
      <w:pPr>
        <w:pStyle w:val="contentparagraph"/>
        <w:bidi/>
        <w:jc w:val="both"/>
        <w:divId w:val="410785180"/>
        <w:rPr>
          <w:rFonts w:cs="B Zar" w:hint="cs"/>
          <w:color w:val="000000"/>
          <w:sz w:val="36"/>
          <w:szCs w:val="36"/>
          <w:rtl/>
        </w:rPr>
      </w:pPr>
      <w:r>
        <w:rPr>
          <w:rStyle w:val="contenttext"/>
          <w:rFonts w:cs="B Zar" w:hint="cs"/>
          <w:color w:val="000000"/>
          <w:sz w:val="36"/>
          <w:szCs w:val="36"/>
          <w:rtl/>
        </w:rPr>
        <w:t>«اعدّوا لهم ما استطعتم»</w:t>
      </w:r>
      <w:hyperlink w:anchor="content_note_157_7" w:tooltip="995. انفال، 60." w:history="1">
        <w:r>
          <w:rPr>
            <w:rStyle w:val="Hyperlink"/>
            <w:rFonts w:cs="B Zar" w:hint="cs"/>
            <w:sz w:val="36"/>
            <w:szCs w:val="36"/>
            <w:rtl/>
          </w:rPr>
          <w:t>(7)</w:t>
        </w:r>
      </w:hyperlink>
      <w:r>
        <w:rPr>
          <w:rStyle w:val="contenttext"/>
          <w:rFonts w:cs="B Zar" w:hint="cs"/>
          <w:color w:val="000000"/>
          <w:sz w:val="36"/>
          <w:szCs w:val="36"/>
          <w:rtl/>
        </w:rPr>
        <w:t xml:space="preserve"> به مقداری که استطاعت دارید، عِدّه و عُدّه جمع کنید. </w:t>
      </w:r>
    </w:p>
    <w:p w:rsidR="00000000" w:rsidRDefault="00EB7B05">
      <w:pPr>
        <w:pStyle w:val="contentparagraph"/>
        <w:bidi/>
        <w:jc w:val="both"/>
        <w:divId w:val="410785180"/>
        <w:rPr>
          <w:rFonts w:cs="B Zar" w:hint="cs"/>
          <w:color w:val="000000"/>
          <w:sz w:val="36"/>
          <w:szCs w:val="36"/>
          <w:rtl/>
        </w:rPr>
      </w:pPr>
      <w:r>
        <w:rPr>
          <w:rStyle w:val="contenttext"/>
          <w:rFonts w:cs="B Zar" w:hint="cs"/>
          <w:color w:val="000000"/>
          <w:sz w:val="36"/>
          <w:szCs w:val="36"/>
          <w:rtl/>
        </w:rPr>
        <w:t>«للّه علی الناس حجّ البیت من استطاع»</w:t>
      </w:r>
      <w:hyperlink w:anchor="content_note_157_8" w:tooltip="996. آل عمران، 97." w:history="1">
        <w:r>
          <w:rPr>
            <w:rStyle w:val="Hyperlink"/>
            <w:rFonts w:cs="B Zar" w:hint="cs"/>
            <w:sz w:val="36"/>
            <w:szCs w:val="36"/>
            <w:rtl/>
          </w:rPr>
          <w:t>(8)</w:t>
        </w:r>
      </w:hyperlink>
      <w:r>
        <w:rPr>
          <w:rStyle w:val="contenttext"/>
          <w:rFonts w:cs="B Zar" w:hint="cs"/>
          <w:color w:val="000000"/>
          <w:sz w:val="36"/>
          <w:szCs w:val="36"/>
          <w:rtl/>
        </w:rPr>
        <w:t xml:space="preserve"> هرکس که توان و استطاعت دارد، باید حجّ بگذارد. </w:t>
      </w:r>
    </w:p>
    <w:p w:rsidR="00000000" w:rsidRDefault="00EB7B05">
      <w:pPr>
        <w:pStyle w:val="contentparagraph"/>
        <w:bidi/>
        <w:jc w:val="both"/>
        <w:divId w:val="410785180"/>
        <w:rPr>
          <w:rFonts w:cs="B Zar" w:hint="cs"/>
          <w:color w:val="000000"/>
          <w:sz w:val="36"/>
          <w:szCs w:val="36"/>
          <w:rtl/>
        </w:rPr>
      </w:pPr>
      <w:r>
        <w:rPr>
          <w:rStyle w:val="contenttext"/>
          <w:rFonts w:cs="B Zar" w:hint="cs"/>
          <w:color w:val="000000"/>
          <w:sz w:val="36"/>
          <w:szCs w:val="36"/>
          <w:rtl/>
        </w:rPr>
        <w:t>«لا یکلّف اللّه نفساً الاّ وسعها»</w:t>
      </w:r>
      <w:hyperlink w:anchor="content_note_157_9" w:tooltip="997. بقره، 286." w:history="1">
        <w:r>
          <w:rPr>
            <w:rStyle w:val="Hyperlink"/>
            <w:rFonts w:cs="B Zar" w:hint="cs"/>
            <w:sz w:val="36"/>
            <w:szCs w:val="36"/>
            <w:rtl/>
          </w:rPr>
          <w:t>(9)</w:t>
        </w:r>
      </w:hyperlink>
      <w:r>
        <w:rPr>
          <w:rStyle w:val="contenttext"/>
          <w:rFonts w:cs="B Zar" w:hint="cs"/>
          <w:color w:val="000000"/>
          <w:sz w:val="36"/>
          <w:szCs w:val="36"/>
          <w:rtl/>
        </w:rPr>
        <w:t xml:space="preserve"> خداوند هیچ کسی را جز به مقدار توانش، تکلی</w:t>
      </w:r>
      <w:r>
        <w:rPr>
          <w:rStyle w:val="contenttext"/>
          <w:rFonts w:cs="B Zar" w:hint="cs"/>
          <w:color w:val="000000"/>
          <w:sz w:val="36"/>
          <w:szCs w:val="36"/>
          <w:rtl/>
        </w:rPr>
        <w:t>ف نکرده است.</w:t>
      </w:r>
    </w:p>
    <w:p w:rsidR="00000000" w:rsidRDefault="00EB7B05">
      <w:pPr>
        <w:pStyle w:val="contentparagraph"/>
        <w:bidi/>
        <w:jc w:val="both"/>
        <w:divId w:val="410785180"/>
        <w:rPr>
          <w:rFonts w:cs="B Zar" w:hint="cs"/>
          <w:color w:val="000000"/>
          <w:sz w:val="36"/>
          <w:szCs w:val="36"/>
          <w:rtl/>
        </w:rPr>
      </w:pPr>
      <w:r>
        <w:rPr>
          <w:rStyle w:val="contenttext"/>
          <w:rFonts w:cs="B Zar" w:hint="cs"/>
          <w:color w:val="000000"/>
          <w:sz w:val="36"/>
          <w:szCs w:val="36"/>
          <w:rtl/>
        </w:rPr>
        <w:t>ص:157</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63" style="width:0;height:1.5pt" o:hralign="center" o:hrstd="t" o:hr="t" fillcolor="#a0a0a0" stroked="f"/>
        </w:pict>
      </w:r>
    </w:p>
    <w:p w:rsidR="00000000" w:rsidRDefault="00EB7B05">
      <w:pPr>
        <w:bidi/>
        <w:jc w:val="both"/>
        <w:divId w:val="610865060"/>
        <w:rPr>
          <w:rFonts w:eastAsia="Times New Roman" w:cs="B Zar" w:hint="cs"/>
          <w:color w:val="000000"/>
          <w:sz w:val="36"/>
          <w:szCs w:val="36"/>
          <w:rtl/>
        </w:rPr>
      </w:pPr>
      <w:r>
        <w:rPr>
          <w:rFonts w:eastAsia="Times New Roman" w:cs="B Zar" w:hint="cs"/>
          <w:color w:val="000000"/>
          <w:sz w:val="36"/>
          <w:szCs w:val="36"/>
          <w:rtl/>
        </w:rPr>
        <w:t>1- 989. بحار، ج 65، ص 63.</w:t>
      </w:r>
    </w:p>
    <w:p w:rsidR="00000000" w:rsidRDefault="00EB7B05">
      <w:pPr>
        <w:bidi/>
        <w:jc w:val="both"/>
        <w:divId w:val="315031740"/>
        <w:rPr>
          <w:rFonts w:eastAsia="Times New Roman" w:cs="B Zar" w:hint="cs"/>
          <w:color w:val="000000"/>
          <w:sz w:val="36"/>
          <w:szCs w:val="36"/>
          <w:rtl/>
        </w:rPr>
      </w:pPr>
      <w:r>
        <w:rPr>
          <w:rFonts w:eastAsia="Times New Roman" w:cs="B Zar" w:hint="cs"/>
          <w:color w:val="000000"/>
          <w:sz w:val="36"/>
          <w:szCs w:val="36"/>
          <w:rtl/>
        </w:rPr>
        <w:t>2- 990. هود، 48.</w:t>
      </w:r>
    </w:p>
    <w:p w:rsidR="00000000" w:rsidRDefault="00EB7B05">
      <w:pPr>
        <w:bidi/>
        <w:jc w:val="both"/>
        <w:divId w:val="907114731"/>
        <w:rPr>
          <w:rFonts w:eastAsia="Times New Roman" w:cs="B Zar" w:hint="cs"/>
          <w:color w:val="000000"/>
          <w:sz w:val="36"/>
          <w:szCs w:val="36"/>
          <w:rtl/>
        </w:rPr>
      </w:pPr>
      <w:r>
        <w:rPr>
          <w:rFonts w:eastAsia="Times New Roman" w:cs="B Zar" w:hint="cs"/>
          <w:color w:val="000000"/>
          <w:sz w:val="36"/>
          <w:szCs w:val="36"/>
          <w:rtl/>
        </w:rPr>
        <w:t>3- 991. توبه 114.</w:t>
      </w:r>
    </w:p>
    <w:p w:rsidR="00000000" w:rsidRDefault="00EB7B05">
      <w:pPr>
        <w:bidi/>
        <w:jc w:val="both"/>
        <w:divId w:val="1763186422"/>
        <w:rPr>
          <w:rFonts w:eastAsia="Times New Roman" w:cs="B Zar" w:hint="cs"/>
          <w:color w:val="000000"/>
          <w:sz w:val="36"/>
          <w:szCs w:val="36"/>
          <w:rtl/>
        </w:rPr>
      </w:pPr>
      <w:r>
        <w:rPr>
          <w:rFonts w:eastAsia="Times New Roman" w:cs="B Zar" w:hint="cs"/>
          <w:color w:val="000000"/>
          <w:sz w:val="36"/>
          <w:szCs w:val="36"/>
          <w:rtl/>
        </w:rPr>
        <w:t>4- 992. توبه، 113.</w:t>
      </w:r>
    </w:p>
    <w:p w:rsidR="00000000" w:rsidRDefault="00EB7B05">
      <w:pPr>
        <w:bidi/>
        <w:jc w:val="both"/>
        <w:divId w:val="2085451052"/>
        <w:rPr>
          <w:rFonts w:eastAsia="Times New Roman" w:cs="B Zar" w:hint="cs"/>
          <w:color w:val="000000"/>
          <w:sz w:val="36"/>
          <w:szCs w:val="36"/>
          <w:rtl/>
        </w:rPr>
      </w:pPr>
      <w:r>
        <w:rPr>
          <w:rFonts w:eastAsia="Times New Roman" w:cs="B Zar" w:hint="cs"/>
          <w:color w:val="000000"/>
          <w:sz w:val="36"/>
          <w:szCs w:val="36"/>
          <w:rtl/>
        </w:rPr>
        <w:t>5- 993. ذیل آیه 20 سوره مزّمل.</w:t>
      </w:r>
    </w:p>
    <w:p w:rsidR="00000000" w:rsidRDefault="00EB7B05">
      <w:pPr>
        <w:bidi/>
        <w:jc w:val="both"/>
        <w:divId w:val="1402484841"/>
        <w:rPr>
          <w:rFonts w:eastAsia="Times New Roman" w:cs="B Zar" w:hint="cs"/>
          <w:color w:val="000000"/>
          <w:sz w:val="36"/>
          <w:szCs w:val="36"/>
          <w:rtl/>
        </w:rPr>
      </w:pPr>
      <w:r>
        <w:rPr>
          <w:rFonts w:eastAsia="Times New Roman" w:cs="B Zar" w:hint="cs"/>
          <w:color w:val="000000"/>
          <w:sz w:val="36"/>
          <w:szCs w:val="36"/>
          <w:rtl/>
        </w:rPr>
        <w:t>6- 994. انفال، 66.</w:t>
      </w:r>
    </w:p>
    <w:p w:rsidR="00000000" w:rsidRDefault="00EB7B05">
      <w:pPr>
        <w:bidi/>
        <w:jc w:val="both"/>
        <w:divId w:val="1065957455"/>
        <w:rPr>
          <w:rFonts w:eastAsia="Times New Roman" w:cs="B Zar" w:hint="cs"/>
          <w:color w:val="000000"/>
          <w:sz w:val="36"/>
          <w:szCs w:val="36"/>
          <w:rtl/>
        </w:rPr>
      </w:pPr>
      <w:r>
        <w:rPr>
          <w:rFonts w:eastAsia="Times New Roman" w:cs="B Zar" w:hint="cs"/>
          <w:color w:val="000000"/>
          <w:sz w:val="36"/>
          <w:szCs w:val="36"/>
          <w:rtl/>
        </w:rPr>
        <w:t>7- 995. انفال، 60.</w:t>
      </w:r>
    </w:p>
    <w:p w:rsidR="00000000" w:rsidRDefault="00EB7B05">
      <w:pPr>
        <w:bidi/>
        <w:jc w:val="both"/>
        <w:divId w:val="1158764601"/>
        <w:rPr>
          <w:rFonts w:eastAsia="Times New Roman" w:cs="B Zar" w:hint="cs"/>
          <w:color w:val="000000"/>
          <w:sz w:val="36"/>
          <w:szCs w:val="36"/>
          <w:rtl/>
        </w:rPr>
      </w:pPr>
      <w:r>
        <w:rPr>
          <w:rFonts w:eastAsia="Times New Roman" w:cs="B Zar" w:hint="cs"/>
          <w:color w:val="000000"/>
          <w:sz w:val="36"/>
          <w:szCs w:val="36"/>
          <w:rtl/>
        </w:rPr>
        <w:t>8- 996. آل عمران، 97.</w:t>
      </w:r>
    </w:p>
    <w:p w:rsidR="00000000" w:rsidRDefault="00EB7B05">
      <w:pPr>
        <w:bidi/>
        <w:jc w:val="both"/>
        <w:divId w:val="349142199"/>
        <w:rPr>
          <w:rFonts w:eastAsia="Times New Roman" w:cs="B Zar" w:hint="cs"/>
          <w:color w:val="000000"/>
          <w:sz w:val="36"/>
          <w:szCs w:val="36"/>
          <w:rtl/>
        </w:rPr>
      </w:pPr>
      <w:r>
        <w:rPr>
          <w:rFonts w:eastAsia="Times New Roman" w:cs="B Zar" w:hint="cs"/>
          <w:color w:val="000000"/>
          <w:sz w:val="36"/>
          <w:szCs w:val="36"/>
          <w:rtl/>
        </w:rPr>
        <w:t>9- 997. بقره، 286.</w:t>
      </w:r>
    </w:p>
    <w:p w:rsidR="00000000" w:rsidRDefault="00EB7B05">
      <w:pPr>
        <w:pStyle w:val="contentparagraph"/>
        <w:bidi/>
        <w:jc w:val="both"/>
        <w:divId w:val="2080978451"/>
        <w:rPr>
          <w:rFonts w:cs="B Zar" w:hint="cs"/>
          <w:color w:val="000000"/>
          <w:sz w:val="36"/>
          <w:szCs w:val="36"/>
          <w:rtl/>
        </w:rPr>
      </w:pPr>
      <w:r>
        <w:rPr>
          <w:rStyle w:val="contenttext"/>
          <w:rFonts w:cs="B Zar" w:hint="cs"/>
          <w:color w:val="000000"/>
          <w:sz w:val="36"/>
          <w:szCs w:val="36"/>
          <w:rtl/>
        </w:rPr>
        <w:t xml:space="preserve">«لا یکلّف </w:t>
      </w:r>
      <w:r>
        <w:rPr>
          <w:rStyle w:val="contenttext"/>
          <w:rFonts w:cs="B Zar" w:hint="cs"/>
          <w:color w:val="000000"/>
          <w:sz w:val="36"/>
          <w:szCs w:val="36"/>
          <w:rtl/>
        </w:rPr>
        <w:t>اللّه نفساً الاّ ما اتاها»</w:t>
      </w:r>
      <w:hyperlink w:anchor="content_note_158_1" w:tooltip="998. طلاق، 7." w:history="1">
        <w:r>
          <w:rPr>
            <w:rStyle w:val="Hyperlink"/>
            <w:rFonts w:cs="B Zar" w:hint="cs"/>
            <w:sz w:val="36"/>
            <w:szCs w:val="36"/>
            <w:rtl/>
          </w:rPr>
          <w:t>(1)</w:t>
        </w:r>
      </w:hyperlink>
      <w:r>
        <w:rPr>
          <w:rStyle w:val="contenttext"/>
          <w:rFonts w:cs="B Zar" w:hint="cs"/>
          <w:color w:val="000000"/>
          <w:sz w:val="36"/>
          <w:szCs w:val="36"/>
          <w:rtl/>
        </w:rPr>
        <w:t xml:space="preserve"> خداوند هیچ کسی را جز به مقداری که به او عطاکرده، تکلیف نمی کند. </w:t>
      </w:r>
    </w:p>
    <w:p w:rsidR="00000000" w:rsidRDefault="00EB7B05">
      <w:pPr>
        <w:pStyle w:val="contentparagraph"/>
        <w:bidi/>
        <w:jc w:val="both"/>
        <w:divId w:val="2080978451"/>
        <w:rPr>
          <w:rFonts w:cs="B Zar" w:hint="cs"/>
          <w:color w:val="000000"/>
          <w:sz w:val="36"/>
          <w:szCs w:val="36"/>
          <w:rtl/>
        </w:rPr>
      </w:pPr>
      <w:r>
        <w:rPr>
          <w:rStyle w:val="contenttext"/>
          <w:rFonts w:cs="B Zar" w:hint="cs"/>
          <w:color w:val="000000"/>
          <w:sz w:val="36"/>
          <w:szCs w:val="36"/>
          <w:rtl/>
        </w:rPr>
        <w:t>«فمن کان منکم مریضاً او علی سفر فعدّه من ایّام اُخر»</w:t>
      </w:r>
      <w:hyperlink w:anchor="content_note_158_2" w:tooltip="999. بقره، 184." w:history="1">
        <w:r>
          <w:rPr>
            <w:rStyle w:val="Hyperlink"/>
            <w:rFonts w:cs="B Zar" w:hint="cs"/>
            <w:sz w:val="36"/>
            <w:szCs w:val="36"/>
            <w:rtl/>
          </w:rPr>
          <w:t>(2)</w:t>
        </w:r>
      </w:hyperlink>
      <w:r>
        <w:rPr>
          <w:rStyle w:val="contenttext"/>
          <w:rFonts w:cs="B Zar" w:hint="cs"/>
          <w:color w:val="000000"/>
          <w:sz w:val="36"/>
          <w:szCs w:val="36"/>
          <w:rtl/>
        </w:rPr>
        <w:t xml:space="preserve"> آن که بیمار است یا در سفر است، در رمضان روزه نگیرد و به زمانی دیگر موکول کند. </w:t>
      </w:r>
    </w:p>
    <w:p w:rsidR="00000000" w:rsidRDefault="00EB7B05">
      <w:pPr>
        <w:pStyle w:val="contentparagraph"/>
        <w:bidi/>
        <w:jc w:val="both"/>
        <w:divId w:val="2080978451"/>
        <w:rPr>
          <w:rFonts w:cs="B Zar" w:hint="cs"/>
          <w:color w:val="000000"/>
          <w:sz w:val="36"/>
          <w:szCs w:val="36"/>
          <w:rtl/>
        </w:rPr>
      </w:pPr>
      <w:r>
        <w:rPr>
          <w:rStyle w:val="contenttext"/>
          <w:rFonts w:cs="B Zar" w:hint="cs"/>
          <w:color w:val="000000"/>
          <w:sz w:val="36"/>
          <w:szCs w:val="36"/>
          <w:rtl/>
        </w:rPr>
        <w:t>«و لم تجدوا ماءً فتیمّموا»</w:t>
      </w:r>
      <w:hyperlink w:anchor="content_note_158_3" w:tooltip="1000. نساء، 43." w:history="1">
        <w:r>
          <w:rPr>
            <w:rStyle w:val="Hyperlink"/>
            <w:rFonts w:cs="B Zar" w:hint="cs"/>
            <w:sz w:val="36"/>
            <w:szCs w:val="36"/>
            <w:rtl/>
          </w:rPr>
          <w:t>(3)</w:t>
        </w:r>
      </w:hyperlink>
      <w:r>
        <w:rPr>
          <w:rStyle w:val="contenttext"/>
          <w:rFonts w:cs="B Zar" w:hint="cs"/>
          <w:color w:val="000000"/>
          <w:sz w:val="36"/>
          <w:szCs w:val="36"/>
          <w:rtl/>
        </w:rPr>
        <w:t xml:space="preserve"> اگر آب نیافتید، تیمم کنید. </w:t>
      </w:r>
    </w:p>
    <w:p w:rsidR="00000000" w:rsidRDefault="00EB7B05">
      <w:pPr>
        <w:pStyle w:val="contentparagraph"/>
        <w:bidi/>
        <w:jc w:val="both"/>
        <w:divId w:val="2080978451"/>
        <w:rPr>
          <w:rFonts w:cs="B Zar" w:hint="cs"/>
          <w:color w:val="000000"/>
          <w:sz w:val="36"/>
          <w:szCs w:val="36"/>
          <w:rtl/>
        </w:rPr>
      </w:pPr>
      <w:r>
        <w:rPr>
          <w:rStyle w:val="contenttext"/>
          <w:rFonts w:cs="B Zar" w:hint="cs"/>
          <w:color w:val="000000"/>
          <w:sz w:val="36"/>
          <w:szCs w:val="36"/>
          <w:rtl/>
        </w:rPr>
        <w:t>«یرید اللّه بکم الیّسر»</w:t>
      </w:r>
      <w:hyperlink w:anchor="content_note_158_4" w:tooltip="1001. بقره، 185." w:history="1">
        <w:r>
          <w:rPr>
            <w:rStyle w:val="Hyperlink"/>
            <w:rFonts w:cs="B Zar" w:hint="cs"/>
            <w:sz w:val="36"/>
            <w:szCs w:val="36"/>
            <w:rtl/>
          </w:rPr>
          <w:t>(4)</w:t>
        </w:r>
      </w:hyperlink>
      <w:r>
        <w:rPr>
          <w:rStyle w:val="contenttext"/>
          <w:rFonts w:cs="B Zar" w:hint="cs"/>
          <w:color w:val="000000"/>
          <w:sz w:val="36"/>
          <w:szCs w:val="36"/>
          <w:rtl/>
        </w:rPr>
        <w:t xml:space="preserve"> خداوند برای شما آسانی خواسته است.</w:t>
      </w:r>
    </w:p>
    <w:p w:rsidR="00000000" w:rsidRDefault="00EB7B05">
      <w:pPr>
        <w:pStyle w:val="contentparagraph"/>
        <w:bidi/>
        <w:jc w:val="both"/>
        <w:divId w:val="2080978451"/>
        <w:rPr>
          <w:rFonts w:cs="B Zar" w:hint="cs"/>
          <w:color w:val="000000"/>
          <w:sz w:val="36"/>
          <w:szCs w:val="36"/>
          <w:rtl/>
        </w:rPr>
      </w:pPr>
      <w:r>
        <w:rPr>
          <w:rStyle w:val="contenttext"/>
          <w:rFonts w:cs="B Zar" w:hint="cs"/>
          <w:color w:val="000000"/>
          <w:sz w:val="36"/>
          <w:szCs w:val="36"/>
          <w:rtl/>
        </w:rPr>
        <w:t>«لیس علی الاعمی حرج و لا علی المریض»</w:t>
      </w:r>
      <w:hyperlink w:anchor="content_note_158_5" w:tooltip="1002. فتح، 17." w:history="1">
        <w:r>
          <w:rPr>
            <w:rStyle w:val="Hyperlink"/>
            <w:rFonts w:cs="B Zar" w:hint="cs"/>
            <w:sz w:val="36"/>
            <w:szCs w:val="36"/>
            <w:rtl/>
          </w:rPr>
          <w:t>(5)</w:t>
        </w:r>
      </w:hyperlink>
      <w:r>
        <w:rPr>
          <w:rStyle w:val="contenttext"/>
          <w:rFonts w:cs="B Zar" w:hint="cs"/>
          <w:color w:val="000000"/>
          <w:sz w:val="36"/>
          <w:szCs w:val="36"/>
          <w:rtl/>
        </w:rPr>
        <w:t xml:space="preserve"> بر فرد نابینا و بیمار، تکلیف حضور در میدان جهاد نیست. </w:t>
      </w:r>
    </w:p>
    <w:p w:rsidR="00000000" w:rsidRDefault="00EB7B05">
      <w:pPr>
        <w:pStyle w:val="Heading3"/>
        <w:shd w:val="clear" w:color="auto" w:fill="FFFFFF"/>
        <w:bidi/>
        <w:jc w:val="both"/>
        <w:divId w:val="741098978"/>
        <w:rPr>
          <w:rFonts w:eastAsia="Times New Roman" w:cs="B Titr" w:hint="cs"/>
          <w:b w:val="0"/>
          <w:bCs w:val="0"/>
          <w:color w:val="FF0080"/>
          <w:sz w:val="30"/>
          <w:szCs w:val="30"/>
          <w:rtl/>
        </w:rPr>
      </w:pPr>
      <w:r>
        <w:rPr>
          <w:rFonts w:eastAsia="Times New Roman" w:cs="B Titr" w:hint="cs"/>
          <w:b w:val="0"/>
          <w:bCs w:val="0"/>
          <w:color w:val="FF0080"/>
          <w:sz w:val="30"/>
          <w:szCs w:val="30"/>
          <w:rtl/>
        </w:rPr>
        <w:t>145. تسلیم خدا بودن</w:t>
      </w:r>
    </w:p>
    <w:p w:rsidR="00000000" w:rsidRDefault="00EB7B05">
      <w:pPr>
        <w:pStyle w:val="contentparagraph"/>
        <w:bidi/>
        <w:jc w:val="both"/>
        <w:divId w:val="741098978"/>
        <w:rPr>
          <w:rFonts w:cs="B Zar" w:hint="cs"/>
          <w:color w:val="000000"/>
          <w:sz w:val="36"/>
          <w:szCs w:val="36"/>
          <w:rtl/>
        </w:rPr>
      </w:pPr>
      <w:hyperlink w:anchor="content_note_158_6" w:tooltip="1003. ذیل آیه 22 سوره لقمان." w:history="1">
        <w:r>
          <w:rPr>
            <w:rStyle w:val="Hyperlink"/>
            <w:rFonts w:cs="B Zar" w:hint="cs"/>
            <w:sz w:val="36"/>
            <w:szCs w:val="36"/>
            <w:rtl/>
          </w:rPr>
          <w:t>(6)</w:t>
        </w:r>
      </w:hyperlink>
    </w:p>
    <w:p w:rsidR="00000000" w:rsidRDefault="00EB7B05">
      <w:pPr>
        <w:pStyle w:val="contentparagraph"/>
        <w:bidi/>
        <w:jc w:val="both"/>
        <w:divId w:val="741098978"/>
        <w:rPr>
          <w:rFonts w:cs="B Zar" w:hint="cs"/>
          <w:color w:val="000000"/>
          <w:sz w:val="36"/>
          <w:szCs w:val="36"/>
          <w:rtl/>
        </w:rPr>
      </w:pPr>
      <w:r>
        <w:rPr>
          <w:rStyle w:val="contenttext"/>
          <w:rFonts w:cs="B Zar" w:hint="cs"/>
          <w:color w:val="000000"/>
          <w:sz w:val="36"/>
          <w:szCs w:val="36"/>
          <w:rtl/>
        </w:rPr>
        <w:t>در قرآن یکصد و چهل مرتبه، کلماتی از ریشه ی «سِلْم» بکار رفته و واژه هایی همچون سلام، اسلام و مسلم از این مادّه است.</w:t>
      </w:r>
    </w:p>
    <w:p w:rsidR="00000000" w:rsidRDefault="00EB7B05">
      <w:pPr>
        <w:pStyle w:val="contentparagraph"/>
        <w:bidi/>
        <w:jc w:val="both"/>
        <w:divId w:val="741098978"/>
        <w:rPr>
          <w:rFonts w:cs="B Zar" w:hint="cs"/>
          <w:color w:val="000000"/>
          <w:sz w:val="36"/>
          <w:szCs w:val="36"/>
          <w:rtl/>
        </w:rPr>
      </w:pPr>
      <w:r>
        <w:rPr>
          <w:rStyle w:val="contenttext"/>
          <w:rFonts w:cs="B Zar" w:hint="cs"/>
          <w:color w:val="000000"/>
          <w:sz w:val="36"/>
          <w:szCs w:val="36"/>
          <w:rtl/>
        </w:rPr>
        <w:t>تسلیم غیر خدا بودن، بردگی و اسارت است، و</w:t>
      </w:r>
      <w:r>
        <w:rPr>
          <w:rStyle w:val="contenttext"/>
          <w:rFonts w:cs="B Zar" w:hint="cs"/>
          <w:color w:val="000000"/>
          <w:sz w:val="36"/>
          <w:szCs w:val="36"/>
          <w:rtl/>
        </w:rPr>
        <w:t>لی تسلیم خدا بودن، آزادی و رشد است. چنانکه قرآن می فرماید: «فمَن اَسلم فاولئک تَحَرَّوا رَشَداً»</w:t>
      </w:r>
      <w:hyperlink w:anchor="content_note_158_7" w:tooltip="1004. جنّ، 14." w:history="1">
        <w:r>
          <w:rPr>
            <w:rStyle w:val="Hyperlink"/>
            <w:rFonts w:cs="B Zar" w:hint="cs"/>
            <w:sz w:val="36"/>
            <w:szCs w:val="36"/>
            <w:rtl/>
          </w:rPr>
          <w:t>(7)</w:t>
        </w:r>
      </w:hyperlink>
      <w:r>
        <w:rPr>
          <w:rStyle w:val="contenttext"/>
          <w:rFonts w:cs="B Zar" w:hint="cs"/>
          <w:color w:val="000000"/>
          <w:sz w:val="36"/>
          <w:szCs w:val="36"/>
          <w:rtl/>
        </w:rPr>
        <w:t xml:space="preserve"> راستی اگر تمام هستی تسلیم خدایند، چرا ما نباید تسلیم او باشیم؟! قرآن می فرماید: «أ فغیر دین الل</w:t>
      </w:r>
      <w:r>
        <w:rPr>
          <w:rStyle w:val="contenttext"/>
          <w:rFonts w:cs="B Zar" w:hint="cs"/>
          <w:color w:val="000000"/>
          <w:sz w:val="36"/>
          <w:szCs w:val="36"/>
          <w:rtl/>
        </w:rPr>
        <w:t>ّه یبغون و له اسلم مَن فی السموات و الارض»</w:t>
      </w:r>
      <w:hyperlink w:anchor="content_note_158_8" w:tooltip="1005. آل عمران، 83." w:history="1">
        <w:r>
          <w:rPr>
            <w:rStyle w:val="Hyperlink"/>
            <w:rFonts w:cs="B Zar" w:hint="cs"/>
            <w:sz w:val="36"/>
            <w:szCs w:val="36"/>
            <w:rtl/>
          </w:rPr>
          <w:t>(8)</w:t>
        </w:r>
      </w:hyperlink>
      <w:r>
        <w:rPr>
          <w:rStyle w:val="contenttext"/>
          <w:rFonts w:cs="B Zar" w:hint="cs"/>
          <w:color w:val="000000"/>
          <w:sz w:val="36"/>
          <w:szCs w:val="36"/>
          <w:rtl/>
        </w:rPr>
        <w:t xml:space="preserve"> آیا به سراغ غیر خدا می روید در حالی که هرکس در آسمان ها و زمین است، تسلیم اوست. </w:t>
      </w:r>
    </w:p>
    <w:p w:rsidR="00000000" w:rsidRDefault="00EB7B05">
      <w:pPr>
        <w:pStyle w:val="contentparagraph"/>
        <w:bidi/>
        <w:jc w:val="both"/>
        <w:divId w:val="741098978"/>
        <w:rPr>
          <w:rFonts w:cs="B Zar" w:hint="cs"/>
          <w:color w:val="000000"/>
          <w:sz w:val="36"/>
          <w:szCs w:val="36"/>
          <w:rtl/>
        </w:rPr>
      </w:pPr>
      <w:r>
        <w:rPr>
          <w:rStyle w:val="contenttext"/>
          <w:rFonts w:cs="B Zar" w:hint="cs"/>
          <w:color w:val="000000"/>
          <w:sz w:val="36"/>
          <w:szCs w:val="36"/>
          <w:rtl/>
        </w:rPr>
        <w:t>خداوند، فرمانِ تسلیمِ بشر را صادر فرموده است، «فله اَسلِموا»</w:t>
      </w:r>
      <w:hyperlink w:anchor="content_note_158_9" w:tooltip="1006. حج، 34." w:history="1">
        <w:r>
          <w:rPr>
            <w:rStyle w:val="Hyperlink"/>
            <w:rFonts w:cs="B Zar" w:hint="cs"/>
            <w:sz w:val="36"/>
            <w:szCs w:val="36"/>
            <w:rtl/>
          </w:rPr>
          <w:t>(9)</w:t>
        </w:r>
      </w:hyperlink>
      <w:r>
        <w:rPr>
          <w:rStyle w:val="contenttext"/>
          <w:rFonts w:cs="B Zar" w:hint="cs"/>
          <w:color w:val="000000"/>
          <w:sz w:val="36"/>
          <w:szCs w:val="36"/>
          <w:rtl/>
        </w:rPr>
        <w:t xml:space="preserve"> پیامبر نیز باید تسلیم خدا باشد، «اُمرت أن اکون اوّل من اسلم»</w:t>
      </w:r>
      <w:hyperlink w:anchor="content_note_158_10" w:tooltip="1007. انعام، 14." w:history="1">
        <w:r>
          <w:rPr>
            <w:rStyle w:val="Hyperlink"/>
            <w:rFonts w:cs="B Zar" w:hint="cs"/>
            <w:sz w:val="36"/>
            <w:szCs w:val="36"/>
            <w:rtl/>
          </w:rPr>
          <w:t>(10)</w:t>
        </w:r>
      </w:hyperlink>
      <w:r>
        <w:rPr>
          <w:rStyle w:val="contenttext"/>
          <w:rFonts w:cs="B Zar" w:hint="cs"/>
          <w:color w:val="000000"/>
          <w:sz w:val="36"/>
          <w:szCs w:val="36"/>
          <w:rtl/>
        </w:rPr>
        <w:t xml:space="preserve"> در این آیه نیز می فرماید: «و مَن یُسلم وجهه الی اللّه و هو محسن</w:t>
      </w:r>
      <w:r>
        <w:rPr>
          <w:rStyle w:val="contenttext"/>
          <w:rFonts w:cs="B Zar" w:hint="cs"/>
          <w:color w:val="000000"/>
          <w:sz w:val="36"/>
          <w:szCs w:val="36"/>
          <w:rtl/>
        </w:rPr>
        <w:t xml:space="preserve"> فقد استمسک بالعروه الوثقی» هر نیکوکاری که خالصانه جهت گیری الهی داشته باشد، به ریسمان محکمی چنگ زده است. در آیه ای دیگر می خوانیم: «مَن</w:t>
      </w:r>
    </w:p>
    <w:p w:rsidR="00000000" w:rsidRDefault="00EB7B05">
      <w:pPr>
        <w:pStyle w:val="contentparagraph"/>
        <w:bidi/>
        <w:jc w:val="both"/>
        <w:divId w:val="741098978"/>
        <w:rPr>
          <w:rFonts w:cs="B Zar" w:hint="cs"/>
          <w:color w:val="000000"/>
          <w:sz w:val="36"/>
          <w:szCs w:val="36"/>
          <w:rtl/>
        </w:rPr>
      </w:pPr>
      <w:r>
        <w:rPr>
          <w:rStyle w:val="contenttext"/>
          <w:rFonts w:cs="B Zar" w:hint="cs"/>
          <w:color w:val="000000"/>
          <w:sz w:val="36"/>
          <w:szCs w:val="36"/>
          <w:rtl/>
        </w:rPr>
        <w:t>ص:158</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64" style="width:0;height:1.5pt" o:hralign="center" o:hrstd="t" o:hr="t" fillcolor="#a0a0a0" stroked="f"/>
        </w:pict>
      </w:r>
    </w:p>
    <w:p w:rsidR="00000000" w:rsidRDefault="00EB7B05">
      <w:pPr>
        <w:bidi/>
        <w:jc w:val="both"/>
        <w:divId w:val="344014964"/>
        <w:rPr>
          <w:rFonts w:eastAsia="Times New Roman" w:cs="B Zar" w:hint="cs"/>
          <w:color w:val="000000"/>
          <w:sz w:val="36"/>
          <w:szCs w:val="36"/>
          <w:rtl/>
        </w:rPr>
      </w:pPr>
      <w:r>
        <w:rPr>
          <w:rFonts w:eastAsia="Times New Roman" w:cs="B Zar" w:hint="cs"/>
          <w:color w:val="000000"/>
          <w:sz w:val="36"/>
          <w:szCs w:val="36"/>
          <w:rtl/>
        </w:rPr>
        <w:t>1- 998. طلاق، 7.</w:t>
      </w:r>
    </w:p>
    <w:p w:rsidR="00000000" w:rsidRDefault="00EB7B05">
      <w:pPr>
        <w:bidi/>
        <w:jc w:val="both"/>
        <w:divId w:val="848835426"/>
        <w:rPr>
          <w:rFonts w:eastAsia="Times New Roman" w:cs="B Zar" w:hint="cs"/>
          <w:color w:val="000000"/>
          <w:sz w:val="36"/>
          <w:szCs w:val="36"/>
          <w:rtl/>
        </w:rPr>
      </w:pPr>
      <w:r>
        <w:rPr>
          <w:rFonts w:eastAsia="Times New Roman" w:cs="B Zar" w:hint="cs"/>
          <w:color w:val="000000"/>
          <w:sz w:val="36"/>
          <w:szCs w:val="36"/>
          <w:rtl/>
        </w:rPr>
        <w:t>2- 999. بقره، 184.</w:t>
      </w:r>
    </w:p>
    <w:p w:rsidR="00000000" w:rsidRDefault="00EB7B05">
      <w:pPr>
        <w:bidi/>
        <w:jc w:val="both"/>
        <w:divId w:val="1355962479"/>
        <w:rPr>
          <w:rFonts w:eastAsia="Times New Roman" w:cs="B Zar" w:hint="cs"/>
          <w:color w:val="000000"/>
          <w:sz w:val="36"/>
          <w:szCs w:val="36"/>
          <w:rtl/>
        </w:rPr>
      </w:pPr>
      <w:r>
        <w:rPr>
          <w:rFonts w:eastAsia="Times New Roman" w:cs="B Zar" w:hint="cs"/>
          <w:color w:val="000000"/>
          <w:sz w:val="36"/>
          <w:szCs w:val="36"/>
          <w:rtl/>
        </w:rPr>
        <w:t>3- 1000. نساء، 43.</w:t>
      </w:r>
    </w:p>
    <w:p w:rsidR="00000000" w:rsidRDefault="00EB7B05">
      <w:pPr>
        <w:bidi/>
        <w:jc w:val="both"/>
        <w:divId w:val="967004939"/>
        <w:rPr>
          <w:rFonts w:eastAsia="Times New Roman" w:cs="B Zar" w:hint="cs"/>
          <w:color w:val="000000"/>
          <w:sz w:val="36"/>
          <w:szCs w:val="36"/>
          <w:rtl/>
        </w:rPr>
      </w:pPr>
      <w:r>
        <w:rPr>
          <w:rFonts w:eastAsia="Times New Roman" w:cs="B Zar" w:hint="cs"/>
          <w:color w:val="000000"/>
          <w:sz w:val="36"/>
          <w:szCs w:val="36"/>
          <w:rtl/>
        </w:rPr>
        <w:t>4- 1001. بقره، 185.</w:t>
      </w:r>
    </w:p>
    <w:p w:rsidR="00000000" w:rsidRDefault="00EB7B05">
      <w:pPr>
        <w:bidi/>
        <w:jc w:val="both"/>
        <w:divId w:val="2113745928"/>
        <w:rPr>
          <w:rFonts w:eastAsia="Times New Roman" w:cs="B Zar" w:hint="cs"/>
          <w:color w:val="000000"/>
          <w:sz w:val="36"/>
          <w:szCs w:val="36"/>
          <w:rtl/>
        </w:rPr>
      </w:pPr>
      <w:r>
        <w:rPr>
          <w:rFonts w:eastAsia="Times New Roman" w:cs="B Zar" w:hint="cs"/>
          <w:color w:val="000000"/>
          <w:sz w:val="36"/>
          <w:szCs w:val="36"/>
          <w:rtl/>
        </w:rPr>
        <w:t>5- 1002. فتح، 17.</w:t>
      </w:r>
    </w:p>
    <w:p w:rsidR="00000000" w:rsidRDefault="00EB7B05">
      <w:pPr>
        <w:bidi/>
        <w:jc w:val="both"/>
        <w:divId w:val="1027751450"/>
        <w:rPr>
          <w:rFonts w:eastAsia="Times New Roman" w:cs="B Zar" w:hint="cs"/>
          <w:color w:val="000000"/>
          <w:sz w:val="36"/>
          <w:szCs w:val="36"/>
          <w:rtl/>
        </w:rPr>
      </w:pPr>
      <w:r>
        <w:rPr>
          <w:rFonts w:eastAsia="Times New Roman" w:cs="B Zar" w:hint="cs"/>
          <w:color w:val="000000"/>
          <w:sz w:val="36"/>
          <w:szCs w:val="36"/>
          <w:rtl/>
        </w:rPr>
        <w:t>6- 1003. ذیل آیه 22 سوره لقمان.</w:t>
      </w:r>
    </w:p>
    <w:p w:rsidR="00000000" w:rsidRDefault="00EB7B05">
      <w:pPr>
        <w:bidi/>
        <w:jc w:val="both"/>
        <w:divId w:val="2137525179"/>
        <w:rPr>
          <w:rFonts w:eastAsia="Times New Roman" w:cs="B Zar" w:hint="cs"/>
          <w:color w:val="000000"/>
          <w:sz w:val="36"/>
          <w:szCs w:val="36"/>
          <w:rtl/>
        </w:rPr>
      </w:pPr>
      <w:r>
        <w:rPr>
          <w:rFonts w:eastAsia="Times New Roman" w:cs="B Zar" w:hint="cs"/>
          <w:color w:val="000000"/>
          <w:sz w:val="36"/>
          <w:szCs w:val="36"/>
          <w:rtl/>
        </w:rPr>
        <w:t>7- 1004. جنّ، 14.</w:t>
      </w:r>
    </w:p>
    <w:p w:rsidR="00000000" w:rsidRDefault="00EB7B05">
      <w:pPr>
        <w:bidi/>
        <w:jc w:val="both"/>
        <w:divId w:val="555549088"/>
        <w:rPr>
          <w:rFonts w:eastAsia="Times New Roman" w:cs="B Zar" w:hint="cs"/>
          <w:color w:val="000000"/>
          <w:sz w:val="36"/>
          <w:szCs w:val="36"/>
          <w:rtl/>
        </w:rPr>
      </w:pPr>
      <w:r>
        <w:rPr>
          <w:rFonts w:eastAsia="Times New Roman" w:cs="B Zar" w:hint="cs"/>
          <w:color w:val="000000"/>
          <w:sz w:val="36"/>
          <w:szCs w:val="36"/>
          <w:rtl/>
        </w:rPr>
        <w:t>8- 1005. آل عمران، 83.</w:t>
      </w:r>
    </w:p>
    <w:p w:rsidR="00000000" w:rsidRDefault="00EB7B05">
      <w:pPr>
        <w:bidi/>
        <w:jc w:val="both"/>
        <w:divId w:val="1293634200"/>
        <w:rPr>
          <w:rFonts w:eastAsia="Times New Roman" w:cs="B Zar" w:hint="cs"/>
          <w:color w:val="000000"/>
          <w:sz w:val="36"/>
          <w:szCs w:val="36"/>
          <w:rtl/>
        </w:rPr>
      </w:pPr>
      <w:r>
        <w:rPr>
          <w:rFonts w:eastAsia="Times New Roman" w:cs="B Zar" w:hint="cs"/>
          <w:color w:val="000000"/>
          <w:sz w:val="36"/>
          <w:szCs w:val="36"/>
          <w:rtl/>
        </w:rPr>
        <w:t>9- 1006. حج، 34.</w:t>
      </w:r>
    </w:p>
    <w:p w:rsidR="00000000" w:rsidRDefault="00EB7B05">
      <w:pPr>
        <w:bidi/>
        <w:jc w:val="both"/>
        <w:divId w:val="1232697365"/>
        <w:rPr>
          <w:rFonts w:eastAsia="Times New Roman" w:cs="B Zar" w:hint="cs"/>
          <w:color w:val="000000"/>
          <w:sz w:val="36"/>
          <w:szCs w:val="36"/>
          <w:rtl/>
        </w:rPr>
      </w:pPr>
      <w:r>
        <w:rPr>
          <w:rFonts w:eastAsia="Times New Roman" w:cs="B Zar" w:hint="cs"/>
          <w:color w:val="000000"/>
          <w:sz w:val="36"/>
          <w:szCs w:val="36"/>
          <w:rtl/>
        </w:rPr>
        <w:t>10- 1007. انعام، 14.</w:t>
      </w:r>
    </w:p>
    <w:p w:rsidR="00000000" w:rsidRDefault="00EB7B05">
      <w:pPr>
        <w:pStyle w:val="contentparagraph"/>
        <w:bidi/>
        <w:jc w:val="both"/>
        <w:divId w:val="1597597753"/>
        <w:rPr>
          <w:rFonts w:cs="B Zar" w:hint="cs"/>
          <w:color w:val="000000"/>
          <w:sz w:val="36"/>
          <w:szCs w:val="36"/>
          <w:rtl/>
        </w:rPr>
      </w:pPr>
      <w:r>
        <w:rPr>
          <w:rStyle w:val="contenttext"/>
          <w:rFonts w:cs="B Zar" w:hint="cs"/>
          <w:color w:val="000000"/>
          <w:sz w:val="36"/>
          <w:szCs w:val="36"/>
          <w:rtl/>
        </w:rPr>
        <w:t xml:space="preserve">اَسلم وجهه للّه </w:t>
      </w:r>
      <w:r>
        <w:rPr>
          <w:rStyle w:val="contenttext"/>
          <w:rFonts w:cs="B Zar" w:hint="cs"/>
          <w:color w:val="000000"/>
          <w:sz w:val="36"/>
          <w:szCs w:val="36"/>
          <w:rtl/>
        </w:rPr>
        <w:t>و هو محسن فله اجره عند ربّه»</w:t>
      </w:r>
      <w:hyperlink w:anchor="content_note_159_1" w:tooltip="1008. بقره، 112." w:history="1">
        <w:r>
          <w:rPr>
            <w:rStyle w:val="Hyperlink"/>
            <w:rFonts w:cs="B Zar" w:hint="cs"/>
            <w:sz w:val="36"/>
            <w:szCs w:val="36"/>
            <w:rtl/>
          </w:rPr>
          <w:t>(1)</w:t>
        </w:r>
      </w:hyperlink>
      <w:r>
        <w:rPr>
          <w:rStyle w:val="contenttext"/>
          <w:rFonts w:cs="B Zar" w:hint="cs"/>
          <w:color w:val="000000"/>
          <w:sz w:val="36"/>
          <w:szCs w:val="36"/>
          <w:rtl/>
        </w:rPr>
        <w:t xml:space="preserve"> نیکوکاری که خالصانه، تسلیم خدا باشد، پاداشی تضمین شده دارد. یا می خوانیم: «و مَن احسن ممّن اَسلم وجهه للّه»</w:t>
      </w:r>
      <w:hyperlink w:anchor="content_note_159_2" w:tooltip="1009. نساء، 125." w:history="1">
        <w:r>
          <w:rPr>
            <w:rStyle w:val="Hyperlink"/>
            <w:rFonts w:cs="B Zar" w:hint="cs"/>
            <w:sz w:val="36"/>
            <w:szCs w:val="36"/>
            <w:rtl/>
          </w:rPr>
          <w:t>(2)</w:t>
        </w:r>
      </w:hyperlink>
      <w:r>
        <w:rPr>
          <w:rStyle w:val="contenttext"/>
          <w:rFonts w:cs="B Zar" w:hint="cs"/>
          <w:color w:val="000000"/>
          <w:sz w:val="36"/>
          <w:szCs w:val="36"/>
          <w:rtl/>
        </w:rPr>
        <w:t xml:space="preserve"> چه کسی بهتر است از آنکه خود را تسلیم خدا کرده است.</w:t>
      </w:r>
    </w:p>
    <w:p w:rsidR="00000000" w:rsidRDefault="00EB7B05">
      <w:pPr>
        <w:pStyle w:val="Heading3"/>
        <w:shd w:val="clear" w:color="auto" w:fill="FFFFFF"/>
        <w:bidi/>
        <w:jc w:val="both"/>
        <w:divId w:val="1237010423"/>
        <w:rPr>
          <w:rFonts w:eastAsia="Times New Roman" w:cs="B Titr" w:hint="cs"/>
          <w:b w:val="0"/>
          <w:bCs w:val="0"/>
          <w:color w:val="FF0080"/>
          <w:sz w:val="30"/>
          <w:szCs w:val="30"/>
          <w:rtl/>
        </w:rPr>
      </w:pPr>
      <w:r>
        <w:rPr>
          <w:rFonts w:eastAsia="Times New Roman" w:cs="B Titr" w:hint="cs"/>
          <w:b w:val="0"/>
          <w:bCs w:val="0"/>
          <w:color w:val="FF0080"/>
          <w:sz w:val="30"/>
          <w:szCs w:val="30"/>
          <w:rtl/>
        </w:rPr>
        <w:t>146. تکیه گاه مطمئن</w:t>
      </w:r>
    </w:p>
    <w:p w:rsidR="00000000" w:rsidRDefault="00EB7B05">
      <w:pPr>
        <w:pStyle w:val="contentparagraph"/>
        <w:bidi/>
        <w:jc w:val="both"/>
        <w:divId w:val="1237010423"/>
        <w:rPr>
          <w:rFonts w:cs="B Zar" w:hint="cs"/>
          <w:color w:val="000000"/>
          <w:sz w:val="36"/>
          <w:szCs w:val="36"/>
          <w:rtl/>
        </w:rPr>
      </w:pPr>
      <w:r>
        <w:rPr>
          <w:rStyle w:val="contenttext"/>
          <w:rFonts w:cs="B Zar" w:hint="cs"/>
          <w:color w:val="000000"/>
          <w:sz w:val="36"/>
          <w:szCs w:val="36"/>
          <w:rtl/>
        </w:rPr>
        <w:t>انسان برای نجات و پیروزی خود، تکیه گاه های متعدّدی انتخاب می کند و به ریسمان های گوناگونی چنگ می زند، مانند: قدرت، ثروت، مقام، فامیل، دوست، نَسَب و... ولی همه ی این طناب ها</w:t>
      </w:r>
      <w:r>
        <w:rPr>
          <w:rStyle w:val="contenttext"/>
          <w:rFonts w:cs="B Zar" w:hint="cs"/>
          <w:color w:val="000000"/>
          <w:sz w:val="36"/>
          <w:szCs w:val="36"/>
          <w:rtl/>
        </w:rPr>
        <w:t xml:space="preserve"> روزی پاره می شوند و این تکیه گاه ها کارایی خود را از دست می دهند. تنها چیزی که پایدار، ماندگار و عامل نجات است، چنگ زدن به ریسمان محکم الهی و تسلیم بودن در برابر او و انجام اعمال صالح است.</w:t>
      </w:r>
    </w:p>
    <w:p w:rsidR="00000000" w:rsidRDefault="00EB7B05">
      <w:pPr>
        <w:pStyle w:val="contentparagraph"/>
        <w:bidi/>
        <w:jc w:val="both"/>
        <w:divId w:val="1237010423"/>
        <w:rPr>
          <w:rFonts w:cs="B Zar" w:hint="cs"/>
          <w:color w:val="000000"/>
          <w:sz w:val="36"/>
          <w:szCs w:val="36"/>
          <w:rtl/>
        </w:rPr>
      </w:pPr>
      <w:r>
        <w:rPr>
          <w:rStyle w:val="contenttext"/>
          <w:rFonts w:cs="B Zar" w:hint="cs"/>
          <w:color w:val="000000"/>
          <w:sz w:val="36"/>
          <w:szCs w:val="36"/>
          <w:rtl/>
        </w:rPr>
        <w:t>در روایات می خوانیم: رهبران معصوم و اهل بیت پیامبرعلیهم السلام و ع</w:t>
      </w:r>
      <w:r>
        <w:rPr>
          <w:rStyle w:val="contenttext"/>
          <w:rFonts w:cs="B Zar" w:hint="cs"/>
          <w:color w:val="000000"/>
          <w:sz w:val="36"/>
          <w:szCs w:val="36"/>
          <w:rtl/>
        </w:rPr>
        <w:t>لاقه و مودّت آنان، ریسمان محکم الهی و عروهالوثقی می باشند. «نحن العروه الوثقی»</w:t>
      </w:r>
      <w:hyperlink w:anchor="content_note_159_3" w:tooltip="1010. بحار، ج 26، ص 260." w:history="1">
        <w:r>
          <w:rPr>
            <w:rStyle w:val="Hyperlink"/>
            <w:rFonts w:cs="B Zar" w:hint="cs"/>
            <w:sz w:val="36"/>
            <w:szCs w:val="36"/>
            <w:rtl/>
          </w:rPr>
          <w:t>(3)</w:t>
        </w:r>
      </w:hyperlink>
      <w:r>
        <w:rPr>
          <w:rStyle w:val="contenttext"/>
          <w:rFonts w:cs="B Zar" w:hint="cs"/>
          <w:color w:val="000000"/>
          <w:sz w:val="36"/>
          <w:szCs w:val="36"/>
          <w:rtl/>
        </w:rPr>
        <w:t>، «العروه الوثقی المودّه لآل محمّد»</w:t>
      </w:r>
      <w:hyperlink w:anchor="content_note_159_4" w:tooltip="1011. بحار، ج 24، ص 85." w:history="1">
        <w:r>
          <w:rPr>
            <w:rStyle w:val="Hyperlink"/>
            <w:rFonts w:cs="B Zar" w:hint="cs"/>
            <w:sz w:val="36"/>
            <w:szCs w:val="36"/>
            <w:rtl/>
          </w:rPr>
          <w:t>(4)</w:t>
        </w:r>
      </w:hyperlink>
    </w:p>
    <w:p w:rsidR="00000000" w:rsidRDefault="00EB7B05">
      <w:pPr>
        <w:pStyle w:val="Heading3"/>
        <w:shd w:val="clear" w:color="auto" w:fill="FFFFFF"/>
        <w:bidi/>
        <w:jc w:val="both"/>
        <w:divId w:val="1828355503"/>
        <w:rPr>
          <w:rFonts w:eastAsia="Times New Roman" w:cs="B Titr" w:hint="cs"/>
          <w:b w:val="0"/>
          <w:bCs w:val="0"/>
          <w:color w:val="FF0080"/>
          <w:sz w:val="30"/>
          <w:szCs w:val="30"/>
          <w:rtl/>
        </w:rPr>
      </w:pPr>
      <w:r>
        <w:rPr>
          <w:rFonts w:eastAsia="Times New Roman" w:cs="B Titr" w:hint="cs"/>
          <w:b w:val="0"/>
          <w:bCs w:val="0"/>
          <w:color w:val="FF0080"/>
          <w:sz w:val="30"/>
          <w:szCs w:val="30"/>
          <w:rtl/>
        </w:rPr>
        <w:t>147. انواع اطاعت در قرآن</w:t>
      </w:r>
    </w:p>
    <w:p w:rsidR="00000000" w:rsidRDefault="00EB7B05">
      <w:pPr>
        <w:pStyle w:val="contentparagraph"/>
        <w:bidi/>
        <w:jc w:val="both"/>
        <w:divId w:val="1828355503"/>
        <w:rPr>
          <w:rFonts w:cs="B Zar" w:hint="cs"/>
          <w:color w:val="000000"/>
          <w:sz w:val="36"/>
          <w:szCs w:val="36"/>
          <w:rtl/>
        </w:rPr>
      </w:pPr>
      <w:hyperlink w:anchor="content_note_159_5" w:tooltip="1012. ذیل آیه 15 سوره لقمان." w:history="1">
        <w:r>
          <w:rPr>
            <w:rStyle w:val="Hyperlink"/>
            <w:rFonts w:cs="B Zar" w:hint="cs"/>
            <w:sz w:val="36"/>
            <w:szCs w:val="36"/>
            <w:rtl/>
          </w:rPr>
          <w:t>(5)</w:t>
        </w:r>
      </w:hyperlink>
    </w:p>
    <w:p w:rsidR="00000000" w:rsidRDefault="00EB7B05">
      <w:pPr>
        <w:pStyle w:val="contentparagraph"/>
        <w:bidi/>
        <w:jc w:val="both"/>
        <w:divId w:val="1828355503"/>
        <w:rPr>
          <w:rFonts w:cs="B Zar" w:hint="cs"/>
          <w:color w:val="000000"/>
          <w:sz w:val="36"/>
          <w:szCs w:val="36"/>
          <w:rtl/>
        </w:rPr>
      </w:pPr>
      <w:r>
        <w:rPr>
          <w:rStyle w:val="contenttext"/>
          <w:rFonts w:cs="B Zar" w:hint="cs"/>
          <w:color w:val="000000"/>
          <w:sz w:val="36"/>
          <w:szCs w:val="36"/>
          <w:rtl/>
        </w:rPr>
        <w:t>در قرآن، سه نوع اطاعت داریم:</w:t>
      </w:r>
    </w:p>
    <w:p w:rsidR="00000000" w:rsidRDefault="00EB7B05">
      <w:pPr>
        <w:pStyle w:val="contentparagraph"/>
        <w:bidi/>
        <w:jc w:val="both"/>
        <w:divId w:val="1828355503"/>
        <w:rPr>
          <w:rFonts w:cs="B Zar" w:hint="cs"/>
          <w:color w:val="000000"/>
          <w:sz w:val="36"/>
          <w:szCs w:val="36"/>
          <w:rtl/>
        </w:rPr>
      </w:pPr>
      <w:r>
        <w:rPr>
          <w:rStyle w:val="contenttext"/>
          <w:rFonts w:cs="B Zar" w:hint="cs"/>
          <w:color w:val="000000"/>
          <w:sz w:val="36"/>
          <w:szCs w:val="36"/>
          <w:rtl/>
        </w:rPr>
        <w:t>1. اطاعت مطلق نسبت به خداوند، پیامبر و اولی الامر. «اطیعوا اللّه و اطیعوا الرسول و اولی الامر منکم»</w:t>
      </w:r>
      <w:hyperlink w:anchor="content_note_159_6" w:tooltip="1013. نساء، 59." w:history="1">
        <w:r>
          <w:rPr>
            <w:rStyle w:val="Hyperlink"/>
            <w:rFonts w:cs="B Zar" w:hint="cs"/>
            <w:sz w:val="36"/>
            <w:szCs w:val="36"/>
            <w:rtl/>
          </w:rPr>
          <w:t>(6)</w:t>
        </w:r>
      </w:hyperlink>
    </w:p>
    <w:p w:rsidR="00000000" w:rsidRDefault="00EB7B05">
      <w:pPr>
        <w:pStyle w:val="contentparagraph"/>
        <w:bidi/>
        <w:jc w:val="both"/>
        <w:divId w:val="1828355503"/>
        <w:rPr>
          <w:rFonts w:cs="B Zar" w:hint="cs"/>
          <w:color w:val="000000"/>
          <w:sz w:val="36"/>
          <w:szCs w:val="36"/>
          <w:rtl/>
        </w:rPr>
      </w:pPr>
      <w:r>
        <w:rPr>
          <w:rStyle w:val="contenttext"/>
          <w:rFonts w:cs="B Zar" w:hint="cs"/>
          <w:color w:val="000000"/>
          <w:sz w:val="36"/>
          <w:szCs w:val="36"/>
          <w:rtl/>
        </w:rPr>
        <w:t>2. عدم اطاعت مطلق از کافران، منافقان، مفسدان، گناهکاران، ظالمان و... .«و لاتطع الکافرین و المنافقین»</w:t>
      </w:r>
      <w:hyperlink w:anchor="content_note_159_7" w:tooltip="1014. احزاب، 1." w:history="1">
        <w:r>
          <w:rPr>
            <w:rStyle w:val="Hyperlink"/>
            <w:rFonts w:cs="B Zar" w:hint="cs"/>
            <w:sz w:val="36"/>
            <w:szCs w:val="36"/>
            <w:rtl/>
          </w:rPr>
          <w:t>(7)</w:t>
        </w:r>
      </w:hyperlink>
      <w:r>
        <w:rPr>
          <w:rStyle w:val="contenttext"/>
          <w:rFonts w:cs="B Zar" w:hint="cs"/>
          <w:color w:val="000000"/>
          <w:sz w:val="36"/>
          <w:szCs w:val="36"/>
          <w:rtl/>
        </w:rPr>
        <w:t>، «لاتطع آثماً او کفوراً»</w:t>
      </w:r>
      <w:hyperlink w:anchor="content_note_159_8" w:tooltip="1015. انسان، 24." w:history="1">
        <w:r>
          <w:rPr>
            <w:rStyle w:val="Hyperlink"/>
            <w:rFonts w:cs="B Zar" w:hint="cs"/>
            <w:sz w:val="36"/>
            <w:szCs w:val="36"/>
            <w:rtl/>
          </w:rPr>
          <w:t>(8)</w:t>
        </w:r>
      </w:hyperlink>
      <w:r>
        <w:rPr>
          <w:rStyle w:val="contenttext"/>
          <w:rFonts w:cs="B Zar" w:hint="cs"/>
          <w:color w:val="000000"/>
          <w:sz w:val="36"/>
          <w:szCs w:val="36"/>
          <w:rtl/>
        </w:rPr>
        <w:t>، «لا تتّبع سبیل المفسدین»</w:t>
      </w:r>
      <w:hyperlink w:anchor="content_note_159_9" w:tooltip="1016. ص، 26." w:history="1">
        <w:r>
          <w:rPr>
            <w:rStyle w:val="Hyperlink"/>
            <w:rFonts w:cs="B Zar" w:hint="cs"/>
            <w:sz w:val="36"/>
            <w:szCs w:val="36"/>
            <w:rtl/>
          </w:rPr>
          <w:t>(9)</w:t>
        </w:r>
      </w:hyperlink>
    </w:p>
    <w:p w:rsidR="00000000" w:rsidRDefault="00EB7B05">
      <w:pPr>
        <w:pStyle w:val="contentparagraph"/>
        <w:bidi/>
        <w:jc w:val="both"/>
        <w:divId w:val="1828355503"/>
        <w:rPr>
          <w:rFonts w:cs="B Zar" w:hint="cs"/>
          <w:color w:val="000000"/>
          <w:sz w:val="36"/>
          <w:szCs w:val="36"/>
          <w:rtl/>
        </w:rPr>
      </w:pPr>
      <w:r>
        <w:rPr>
          <w:rStyle w:val="contenttext"/>
          <w:rFonts w:cs="B Zar" w:hint="cs"/>
          <w:color w:val="000000"/>
          <w:sz w:val="36"/>
          <w:szCs w:val="36"/>
          <w:rtl/>
        </w:rPr>
        <w:t>3. اطاعت مشروط نسبت به والدین؛ یعنی اگر دستورات مفید یا مباح دادند، لازم است پیروی کنیم؛ امّا اگر تلا</w:t>
      </w:r>
      <w:r>
        <w:rPr>
          <w:rStyle w:val="contenttext"/>
          <w:rFonts w:cs="B Zar" w:hint="cs"/>
          <w:color w:val="000000"/>
          <w:sz w:val="36"/>
          <w:szCs w:val="36"/>
          <w:rtl/>
        </w:rPr>
        <w:t>ش کردند فرزند را به غیر خدا فراخوانند نباید اطاعت کرد.</w:t>
      </w:r>
    </w:p>
    <w:p w:rsidR="00000000" w:rsidRDefault="00EB7B05">
      <w:pPr>
        <w:pStyle w:val="contentparagraph"/>
        <w:bidi/>
        <w:jc w:val="both"/>
        <w:divId w:val="1828355503"/>
        <w:rPr>
          <w:rFonts w:cs="B Zar" w:hint="cs"/>
          <w:color w:val="000000"/>
          <w:sz w:val="36"/>
          <w:szCs w:val="36"/>
          <w:rtl/>
        </w:rPr>
      </w:pPr>
      <w:r>
        <w:rPr>
          <w:rStyle w:val="contenttext"/>
          <w:rFonts w:cs="B Zar" w:hint="cs"/>
          <w:color w:val="000000"/>
          <w:sz w:val="36"/>
          <w:szCs w:val="36"/>
          <w:rtl/>
        </w:rPr>
        <w:t>ص:159</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65" style="width:0;height:1.5pt" o:hralign="center" o:hrstd="t" o:hr="t" fillcolor="#a0a0a0" stroked="f"/>
        </w:pict>
      </w:r>
    </w:p>
    <w:p w:rsidR="00000000" w:rsidRDefault="00EB7B05">
      <w:pPr>
        <w:bidi/>
        <w:jc w:val="both"/>
        <w:divId w:val="175197133"/>
        <w:rPr>
          <w:rFonts w:eastAsia="Times New Roman" w:cs="B Zar" w:hint="cs"/>
          <w:color w:val="000000"/>
          <w:sz w:val="36"/>
          <w:szCs w:val="36"/>
          <w:rtl/>
        </w:rPr>
      </w:pPr>
      <w:r>
        <w:rPr>
          <w:rFonts w:eastAsia="Times New Roman" w:cs="B Zar" w:hint="cs"/>
          <w:color w:val="000000"/>
          <w:sz w:val="36"/>
          <w:szCs w:val="36"/>
          <w:rtl/>
        </w:rPr>
        <w:t>1- 1008. بقره، 112.</w:t>
      </w:r>
    </w:p>
    <w:p w:rsidR="00000000" w:rsidRDefault="00EB7B05">
      <w:pPr>
        <w:bidi/>
        <w:jc w:val="both"/>
        <w:divId w:val="682780969"/>
        <w:rPr>
          <w:rFonts w:eastAsia="Times New Roman" w:cs="B Zar" w:hint="cs"/>
          <w:color w:val="000000"/>
          <w:sz w:val="36"/>
          <w:szCs w:val="36"/>
          <w:rtl/>
        </w:rPr>
      </w:pPr>
      <w:r>
        <w:rPr>
          <w:rFonts w:eastAsia="Times New Roman" w:cs="B Zar" w:hint="cs"/>
          <w:color w:val="000000"/>
          <w:sz w:val="36"/>
          <w:szCs w:val="36"/>
          <w:rtl/>
        </w:rPr>
        <w:t>2- 1009. نساء، 125.</w:t>
      </w:r>
    </w:p>
    <w:p w:rsidR="00000000" w:rsidRDefault="00EB7B05">
      <w:pPr>
        <w:bidi/>
        <w:jc w:val="both"/>
        <w:divId w:val="1592929100"/>
        <w:rPr>
          <w:rFonts w:eastAsia="Times New Roman" w:cs="B Zar" w:hint="cs"/>
          <w:color w:val="000000"/>
          <w:sz w:val="36"/>
          <w:szCs w:val="36"/>
          <w:rtl/>
        </w:rPr>
      </w:pPr>
      <w:r>
        <w:rPr>
          <w:rFonts w:eastAsia="Times New Roman" w:cs="B Zar" w:hint="cs"/>
          <w:color w:val="000000"/>
          <w:sz w:val="36"/>
          <w:szCs w:val="36"/>
          <w:rtl/>
        </w:rPr>
        <w:t>3- 1010. بحار، ج 26، ص 260.</w:t>
      </w:r>
    </w:p>
    <w:p w:rsidR="00000000" w:rsidRDefault="00EB7B05">
      <w:pPr>
        <w:bidi/>
        <w:jc w:val="both"/>
        <w:divId w:val="428160424"/>
        <w:rPr>
          <w:rFonts w:eastAsia="Times New Roman" w:cs="B Zar" w:hint="cs"/>
          <w:color w:val="000000"/>
          <w:sz w:val="36"/>
          <w:szCs w:val="36"/>
          <w:rtl/>
        </w:rPr>
      </w:pPr>
      <w:r>
        <w:rPr>
          <w:rFonts w:eastAsia="Times New Roman" w:cs="B Zar" w:hint="cs"/>
          <w:color w:val="000000"/>
          <w:sz w:val="36"/>
          <w:szCs w:val="36"/>
          <w:rtl/>
        </w:rPr>
        <w:t>4- 1011. بحار، ج 24، ص 85.</w:t>
      </w:r>
    </w:p>
    <w:p w:rsidR="00000000" w:rsidRDefault="00EB7B05">
      <w:pPr>
        <w:bidi/>
        <w:jc w:val="both"/>
        <w:divId w:val="2135785074"/>
        <w:rPr>
          <w:rFonts w:eastAsia="Times New Roman" w:cs="B Zar" w:hint="cs"/>
          <w:color w:val="000000"/>
          <w:sz w:val="36"/>
          <w:szCs w:val="36"/>
          <w:rtl/>
        </w:rPr>
      </w:pPr>
      <w:r>
        <w:rPr>
          <w:rFonts w:eastAsia="Times New Roman" w:cs="B Zar" w:hint="cs"/>
          <w:color w:val="000000"/>
          <w:sz w:val="36"/>
          <w:szCs w:val="36"/>
          <w:rtl/>
        </w:rPr>
        <w:t>5- 1012. ذیل آیه 15 سوره لقمان.</w:t>
      </w:r>
    </w:p>
    <w:p w:rsidR="00000000" w:rsidRDefault="00EB7B05">
      <w:pPr>
        <w:bidi/>
        <w:jc w:val="both"/>
        <w:divId w:val="117769374"/>
        <w:rPr>
          <w:rFonts w:eastAsia="Times New Roman" w:cs="B Zar" w:hint="cs"/>
          <w:color w:val="000000"/>
          <w:sz w:val="36"/>
          <w:szCs w:val="36"/>
          <w:rtl/>
        </w:rPr>
      </w:pPr>
      <w:r>
        <w:rPr>
          <w:rFonts w:eastAsia="Times New Roman" w:cs="B Zar" w:hint="cs"/>
          <w:color w:val="000000"/>
          <w:sz w:val="36"/>
          <w:szCs w:val="36"/>
          <w:rtl/>
        </w:rPr>
        <w:t>6- 1013. نساء، 59.</w:t>
      </w:r>
    </w:p>
    <w:p w:rsidR="00000000" w:rsidRDefault="00EB7B05">
      <w:pPr>
        <w:bidi/>
        <w:jc w:val="both"/>
        <w:divId w:val="667637869"/>
        <w:rPr>
          <w:rFonts w:eastAsia="Times New Roman" w:cs="B Zar" w:hint="cs"/>
          <w:color w:val="000000"/>
          <w:sz w:val="36"/>
          <w:szCs w:val="36"/>
          <w:rtl/>
        </w:rPr>
      </w:pPr>
      <w:r>
        <w:rPr>
          <w:rFonts w:eastAsia="Times New Roman" w:cs="B Zar" w:hint="cs"/>
          <w:color w:val="000000"/>
          <w:sz w:val="36"/>
          <w:szCs w:val="36"/>
          <w:rtl/>
        </w:rPr>
        <w:t>7- 1014. احزاب، 1.</w:t>
      </w:r>
    </w:p>
    <w:p w:rsidR="00000000" w:rsidRDefault="00EB7B05">
      <w:pPr>
        <w:bidi/>
        <w:jc w:val="both"/>
        <w:divId w:val="1796291432"/>
        <w:rPr>
          <w:rFonts w:eastAsia="Times New Roman" w:cs="B Zar" w:hint="cs"/>
          <w:color w:val="000000"/>
          <w:sz w:val="36"/>
          <w:szCs w:val="36"/>
          <w:rtl/>
        </w:rPr>
      </w:pPr>
      <w:r>
        <w:rPr>
          <w:rFonts w:eastAsia="Times New Roman" w:cs="B Zar" w:hint="cs"/>
          <w:color w:val="000000"/>
          <w:sz w:val="36"/>
          <w:szCs w:val="36"/>
          <w:rtl/>
        </w:rPr>
        <w:t>8- 1015. انسان، 24.</w:t>
      </w:r>
    </w:p>
    <w:p w:rsidR="00000000" w:rsidRDefault="00EB7B05">
      <w:pPr>
        <w:bidi/>
        <w:jc w:val="both"/>
        <w:divId w:val="343671896"/>
        <w:rPr>
          <w:rFonts w:eastAsia="Times New Roman" w:cs="B Zar" w:hint="cs"/>
          <w:color w:val="000000"/>
          <w:sz w:val="36"/>
          <w:szCs w:val="36"/>
          <w:rtl/>
        </w:rPr>
      </w:pPr>
      <w:r>
        <w:rPr>
          <w:rFonts w:eastAsia="Times New Roman" w:cs="B Zar" w:hint="cs"/>
          <w:color w:val="000000"/>
          <w:sz w:val="36"/>
          <w:szCs w:val="36"/>
          <w:rtl/>
        </w:rPr>
        <w:t>9- 1016. ص، 26.</w:t>
      </w:r>
    </w:p>
    <w:p w:rsidR="00000000" w:rsidRDefault="00EB7B05">
      <w:pPr>
        <w:pStyle w:val="Heading3"/>
        <w:shd w:val="clear" w:color="auto" w:fill="FFFFFF"/>
        <w:bidi/>
        <w:jc w:val="both"/>
        <w:divId w:val="670134649"/>
        <w:rPr>
          <w:rFonts w:eastAsia="Times New Roman" w:cs="B Titr" w:hint="cs"/>
          <w:b w:val="0"/>
          <w:bCs w:val="0"/>
          <w:color w:val="FF0080"/>
          <w:sz w:val="30"/>
          <w:szCs w:val="30"/>
          <w:rtl/>
        </w:rPr>
      </w:pPr>
      <w:r>
        <w:rPr>
          <w:rFonts w:eastAsia="Times New Roman" w:cs="B Titr" w:hint="cs"/>
          <w:b w:val="0"/>
          <w:bCs w:val="0"/>
          <w:color w:val="FF0080"/>
          <w:sz w:val="30"/>
          <w:szCs w:val="30"/>
          <w:rtl/>
        </w:rPr>
        <w:t>148. عبادت، محدوده و شرایط آن</w:t>
      </w:r>
    </w:p>
    <w:p w:rsidR="00000000" w:rsidRDefault="00EB7B05">
      <w:pPr>
        <w:pStyle w:val="contentparagraph"/>
        <w:bidi/>
        <w:jc w:val="both"/>
        <w:divId w:val="670134649"/>
        <w:rPr>
          <w:rFonts w:cs="B Zar" w:hint="cs"/>
          <w:color w:val="000000"/>
          <w:sz w:val="36"/>
          <w:szCs w:val="36"/>
          <w:rtl/>
        </w:rPr>
      </w:pPr>
      <w:hyperlink w:anchor="content_note_160_1" w:tooltip="1017. ذیل آیه 21 سوره بقره." w:history="1">
        <w:r>
          <w:rPr>
            <w:rStyle w:val="Hyperlink"/>
            <w:rFonts w:cs="B Zar" w:hint="cs"/>
            <w:sz w:val="36"/>
            <w:szCs w:val="36"/>
            <w:rtl/>
          </w:rPr>
          <w:t>(1)</w:t>
        </w:r>
      </w:hyperlink>
    </w:p>
    <w:p w:rsidR="00000000" w:rsidRDefault="00EB7B05">
      <w:pPr>
        <w:pStyle w:val="contentparagraph"/>
        <w:bidi/>
        <w:jc w:val="both"/>
        <w:divId w:val="670134649"/>
        <w:rPr>
          <w:rFonts w:cs="B Zar" w:hint="cs"/>
          <w:color w:val="000000"/>
          <w:sz w:val="36"/>
          <w:szCs w:val="36"/>
          <w:rtl/>
        </w:rPr>
      </w:pPr>
      <w:r>
        <w:rPr>
          <w:rStyle w:val="contenttext"/>
          <w:rFonts w:cs="B Zar" w:hint="cs"/>
          <w:color w:val="000000"/>
          <w:sz w:val="36"/>
          <w:szCs w:val="36"/>
          <w:rtl/>
        </w:rPr>
        <w:t>آیات وروایات، برای عبادت شیوه ها وشرایطی را بیان نموده است که در جای خود بحث خواهد شد؛ ولی چون این آیه، اوّلین فرمان الهی خطاب به انسان در قرآن است، سرفصل هایی را بیان می کنیم تا مشخّص شود، عبادت باید چگونه باشد:</w:t>
      </w:r>
    </w:p>
    <w:p w:rsidR="00000000" w:rsidRDefault="00EB7B05">
      <w:pPr>
        <w:pStyle w:val="contentparagraph"/>
        <w:bidi/>
        <w:jc w:val="both"/>
        <w:divId w:val="670134649"/>
        <w:rPr>
          <w:rFonts w:cs="B Zar" w:hint="cs"/>
          <w:color w:val="000000"/>
          <w:sz w:val="36"/>
          <w:szCs w:val="36"/>
          <w:rtl/>
        </w:rPr>
      </w:pPr>
      <w:r>
        <w:rPr>
          <w:rStyle w:val="contenttext"/>
          <w:rFonts w:cs="B Zar" w:hint="cs"/>
          <w:color w:val="000000"/>
          <w:sz w:val="36"/>
          <w:szCs w:val="36"/>
          <w:rtl/>
        </w:rPr>
        <w:t>1. عبادت مأمورانه؛ یعنی طبق دستور او و بدون</w:t>
      </w:r>
      <w:r>
        <w:rPr>
          <w:rStyle w:val="contenttext"/>
          <w:rFonts w:cs="B Zar" w:hint="cs"/>
          <w:color w:val="000000"/>
          <w:sz w:val="36"/>
          <w:szCs w:val="36"/>
          <w:rtl/>
        </w:rPr>
        <w:t xml:space="preserve"> کم و زیاد و خرافات.</w:t>
      </w:r>
    </w:p>
    <w:p w:rsidR="00000000" w:rsidRDefault="00EB7B05">
      <w:pPr>
        <w:pStyle w:val="contentparagraph"/>
        <w:bidi/>
        <w:jc w:val="both"/>
        <w:divId w:val="670134649"/>
        <w:rPr>
          <w:rFonts w:cs="B Zar" w:hint="cs"/>
          <w:color w:val="000000"/>
          <w:sz w:val="36"/>
          <w:szCs w:val="36"/>
          <w:rtl/>
        </w:rPr>
      </w:pPr>
      <w:r>
        <w:rPr>
          <w:rStyle w:val="contenttext"/>
          <w:rFonts w:cs="B Zar" w:hint="cs"/>
          <w:color w:val="000000"/>
          <w:sz w:val="36"/>
          <w:szCs w:val="36"/>
          <w:rtl/>
        </w:rPr>
        <w:t>2. عبادت آگاهانه، تا بدانیم مخاطب و معبود ما کیست. «حتّی تعلموا ماتقولون»</w:t>
      </w:r>
      <w:hyperlink w:anchor="content_note_160_2" w:tooltip="1018. نساء، 43." w:history="1">
        <w:r>
          <w:rPr>
            <w:rStyle w:val="Hyperlink"/>
            <w:rFonts w:cs="B Zar" w:hint="cs"/>
            <w:sz w:val="36"/>
            <w:szCs w:val="36"/>
            <w:rtl/>
          </w:rPr>
          <w:t>(2)</w:t>
        </w:r>
      </w:hyperlink>
    </w:p>
    <w:p w:rsidR="00000000" w:rsidRDefault="00EB7B05">
      <w:pPr>
        <w:pStyle w:val="contentparagraph"/>
        <w:bidi/>
        <w:jc w:val="both"/>
        <w:divId w:val="670134649"/>
        <w:rPr>
          <w:rFonts w:cs="B Zar" w:hint="cs"/>
          <w:color w:val="000000"/>
          <w:sz w:val="36"/>
          <w:szCs w:val="36"/>
          <w:rtl/>
        </w:rPr>
      </w:pPr>
      <w:r>
        <w:rPr>
          <w:rStyle w:val="contenttext"/>
          <w:rFonts w:cs="B Zar" w:hint="cs"/>
          <w:color w:val="000000"/>
          <w:sz w:val="36"/>
          <w:szCs w:val="36"/>
          <w:rtl/>
        </w:rPr>
        <w:t>3. عبادت خالصانه. «و لایشرک بعباده ربّه احداً»</w:t>
      </w:r>
      <w:hyperlink w:anchor="content_note_160_3" w:tooltip="1019. کهف، 110." w:history="1">
        <w:r>
          <w:rPr>
            <w:rStyle w:val="Hyperlink"/>
            <w:rFonts w:cs="B Zar" w:hint="cs"/>
            <w:sz w:val="36"/>
            <w:szCs w:val="36"/>
            <w:rtl/>
          </w:rPr>
          <w:t>(3)</w:t>
        </w:r>
      </w:hyperlink>
    </w:p>
    <w:p w:rsidR="00000000" w:rsidRDefault="00EB7B05">
      <w:pPr>
        <w:pStyle w:val="contentparagraph"/>
        <w:bidi/>
        <w:jc w:val="both"/>
        <w:divId w:val="670134649"/>
        <w:rPr>
          <w:rFonts w:cs="B Zar" w:hint="cs"/>
          <w:color w:val="000000"/>
          <w:sz w:val="36"/>
          <w:szCs w:val="36"/>
          <w:rtl/>
        </w:rPr>
      </w:pPr>
      <w:r>
        <w:rPr>
          <w:rStyle w:val="contenttext"/>
          <w:rFonts w:cs="B Zar" w:hint="cs"/>
          <w:color w:val="000000"/>
          <w:sz w:val="36"/>
          <w:szCs w:val="36"/>
          <w:rtl/>
        </w:rPr>
        <w:t>4. عبادت خاشعانه. «فی صلاتهم خاشعون»</w:t>
      </w:r>
      <w:hyperlink w:anchor="content_note_160_4" w:tooltip="1020. مؤمنون، 2." w:history="1">
        <w:r>
          <w:rPr>
            <w:rStyle w:val="Hyperlink"/>
            <w:rFonts w:cs="B Zar" w:hint="cs"/>
            <w:sz w:val="36"/>
            <w:szCs w:val="36"/>
            <w:rtl/>
          </w:rPr>
          <w:t>(4)</w:t>
        </w:r>
      </w:hyperlink>
    </w:p>
    <w:p w:rsidR="00000000" w:rsidRDefault="00EB7B05">
      <w:pPr>
        <w:pStyle w:val="contentparagraph"/>
        <w:bidi/>
        <w:jc w:val="both"/>
        <w:divId w:val="670134649"/>
        <w:rPr>
          <w:rFonts w:cs="B Zar" w:hint="cs"/>
          <w:color w:val="000000"/>
          <w:sz w:val="36"/>
          <w:szCs w:val="36"/>
          <w:rtl/>
        </w:rPr>
      </w:pPr>
      <w:r>
        <w:rPr>
          <w:rStyle w:val="contenttext"/>
          <w:rFonts w:cs="B Zar" w:hint="cs"/>
          <w:color w:val="000000"/>
          <w:sz w:val="36"/>
          <w:szCs w:val="36"/>
          <w:rtl/>
        </w:rPr>
        <w:t>5. عبادت مخفیانه. پیامبرصلی الله علیه وآله فرمودند: «أعظم العباده أجراً أخفاها»</w:t>
      </w:r>
      <w:hyperlink w:anchor="content_note_160_5" w:tooltip="1021. بحار، ج 70، ص 251." w:history="1">
        <w:r>
          <w:rPr>
            <w:rStyle w:val="Hyperlink"/>
            <w:rFonts w:cs="B Zar" w:hint="cs"/>
            <w:sz w:val="36"/>
            <w:szCs w:val="36"/>
            <w:rtl/>
          </w:rPr>
          <w:t>(5)</w:t>
        </w:r>
      </w:hyperlink>
      <w:r>
        <w:rPr>
          <w:rStyle w:val="contenttext"/>
          <w:rFonts w:cs="B Zar" w:hint="cs"/>
          <w:color w:val="000000"/>
          <w:sz w:val="36"/>
          <w:szCs w:val="36"/>
          <w:rtl/>
        </w:rPr>
        <w:t xml:space="preserve"> عبادتی بزرگترین پاداش را دارد که پنهانی باشد.</w:t>
      </w:r>
    </w:p>
    <w:p w:rsidR="00000000" w:rsidRDefault="00EB7B05">
      <w:pPr>
        <w:pStyle w:val="contentparagraph"/>
        <w:bidi/>
        <w:jc w:val="both"/>
        <w:divId w:val="670134649"/>
        <w:rPr>
          <w:rFonts w:cs="B Zar" w:hint="cs"/>
          <w:color w:val="000000"/>
          <w:sz w:val="36"/>
          <w:szCs w:val="36"/>
          <w:rtl/>
        </w:rPr>
      </w:pPr>
      <w:r>
        <w:rPr>
          <w:rStyle w:val="contenttext"/>
          <w:rFonts w:cs="B Zar" w:hint="cs"/>
          <w:color w:val="000000"/>
          <w:sz w:val="36"/>
          <w:szCs w:val="36"/>
          <w:rtl/>
        </w:rPr>
        <w:t>6. عبادت عاشقانه. پیامبرصلی الله علیه وآله فرمودند: «أفضل النّاس مَن عَشق العباده»</w:t>
      </w:r>
      <w:hyperlink w:anchor="content_note_160_6" w:tooltip="1022. بحار، ج 70، ص 253." w:history="1">
        <w:r>
          <w:rPr>
            <w:rStyle w:val="Hyperlink"/>
            <w:rFonts w:cs="B Zar" w:hint="cs"/>
            <w:sz w:val="36"/>
            <w:szCs w:val="36"/>
            <w:rtl/>
          </w:rPr>
          <w:t>(6)</w:t>
        </w:r>
      </w:hyperlink>
      <w:r>
        <w:rPr>
          <w:rStyle w:val="contenttext"/>
          <w:rFonts w:cs="B Zar" w:hint="cs"/>
          <w:color w:val="000000"/>
          <w:sz w:val="36"/>
          <w:szCs w:val="36"/>
          <w:rtl/>
        </w:rPr>
        <w:t xml:space="preserve"> برترین مردم کسی است که عاشق عبادت با</w:t>
      </w:r>
      <w:r>
        <w:rPr>
          <w:rStyle w:val="contenttext"/>
          <w:rFonts w:cs="B Zar" w:hint="cs"/>
          <w:color w:val="000000"/>
          <w:sz w:val="36"/>
          <w:szCs w:val="36"/>
          <w:rtl/>
        </w:rPr>
        <w:t>شد.</w:t>
      </w:r>
    </w:p>
    <w:p w:rsidR="00000000" w:rsidRDefault="00EB7B05">
      <w:pPr>
        <w:pStyle w:val="contentparagraph"/>
        <w:bidi/>
        <w:jc w:val="both"/>
        <w:divId w:val="670134649"/>
        <w:rPr>
          <w:rFonts w:cs="B Zar" w:hint="cs"/>
          <w:color w:val="000000"/>
          <w:sz w:val="36"/>
          <w:szCs w:val="36"/>
          <w:rtl/>
        </w:rPr>
      </w:pPr>
      <w:r>
        <w:rPr>
          <w:rStyle w:val="contenttext"/>
          <w:rFonts w:cs="B Zar" w:hint="cs"/>
          <w:color w:val="000000"/>
          <w:sz w:val="36"/>
          <w:szCs w:val="36"/>
          <w:rtl/>
        </w:rPr>
        <w:t>و خلاصه مطلب این که برای عبادت سه نوع شرط است؛</w:t>
      </w:r>
    </w:p>
    <w:p w:rsidR="00000000" w:rsidRDefault="00EB7B05">
      <w:pPr>
        <w:pStyle w:val="contentparagraph"/>
        <w:bidi/>
        <w:jc w:val="both"/>
        <w:divId w:val="670134649"/>
        <w:rPr>
          <w:rFonts w:cs="B Zar" w:hint="cs"/>
          <w:color w:val="000000"/>
          <w:sz w:val="36"/>
          <w:szCs w:val="36"/>
          <w:rtl/>
        </w:rPr>
      </w:pPr>
      <w:r>
        <w:rPr>
          <w:rStyle w:val="contenttext"/>
          <w:rFonts w:cs="B Zar" w:hint="cs"/>
          <w:color w:val="000000"/>
          <w:sz w:val="36"/>
          <w:szCs w:val="36"/>
          <w:rtl/>
        </w:rPr>
        <w:t>الف) شرط صحّت، نظیر؛ طهارت وقبله.</w:t>
      </w:r>
    </w:p>
    <w:p w:rsidR="00000000" w:rsidRDefault="00EB7B05">
      <w:pPr>
        <w:pStyle w:val="contentparagraph"/>
        <w:bidi/>
        <w:jc w:val="both"/>
        <w:divId w:val="670134649"/>
        <w:rPr>
          <w:rFonts w:cs="B Zar" w:hint="cs"/>
          <w:color w:val="000000"/>
          <w:sz w:val="36"/>
          <w:szCs w:val="36"/>
          <w:rtl/>
        </w:rPr>
      </w:pPr>
      <w:r>
        <w:rPr>
          <w:rStyle w:val="contenttext"/>
          <w:rFonts w:cs="B Zar" w:hint="cs"/>
          <w:color w:val="000000"/>
          <w:sz w:val="36"/>
          <w:szCs w:val="36"/>
          <w:rtl/>
        </w:rPr>
        <w:t>ب) شرط قبول، نظیر؛ تقوا.</w:t>
      </w:r>
    </w:p>
    <w:p w:rsidR="00000000" w:rsidRDefault="00EB7B05">
      <w:pPr>
        <w:pStyle w:val="contentparagraph"/>
        <w:bidi/>
        <w:jc w:val="both"/>
        <w:divId w:val="670134649"/>
        <w:rPr>
          <w:rFonts w:cs="B Zar" w:hint="cs"/>
          <w:color w:val="000000"/>
          <w:sz w:val="36"/>
          <w:szCs w:val="36"/>
          <w:rtl/>
        </w:rPr>
      </w:pPr>
      <w:r>
        <w:rPr>
          <w:rStyle w:val="contenttext"/>
          <w:rFonts w:cs="B Zar" w:hint="cs"/>
          <w:color w:val="000000"/>
          <w:sz w:val="36"/>
          <w:szCs w:val="36"/>
          <w:rtl/>
        </w:rPr>
        <w:t>ج) شرط کمال، نظیر؛ این که عبادت؛ آگاهانه، خاشعانه، مخفیانه وعاشقانه و... باشد.</w:t>
      </w:r>
      <w:hyperlink w:anchor="content_note_160_7" w:tooltip="1023. برای تفصیل بیشتر می توانید به کتاب «پرتوی از اسرار نماز» و «تفسیر نماز» نوشته مؤلف، مراجعه کنید." w:history="1">
        <w:r>
          <w:rPr>
            <w:rStyle w:val="Hyperlink"/>
            <w:rFonts w:cs="B Zar" w:hint="cs"/>
            <w:sz w:val="36"/>
            <w:szCs w:val="36"/>
            <w:rtl/>
          </w:rPr>
          <w:t>(7)</w:t>
        </w:r>
      </w:hyperlink>
    </w:p>
    <w:p w:rsidR="00000000" w:rsidRDefault="00EB7B05">
      <w:pPr>
        <w:pStyle w:val="contentparagraph"/>
        <w:bidi/>
        <w:jc w:val="both"/>
        <w:divId w:val="670134649"/>
        <w:rPr>
          <w:rFonts w:cs="B Zar" w:hint="cs"/>
          <w:color w:val="000000"/>
          <w:sz w:val="36"/>
          <w:szCs w:val="36"/>
          <w:rtl/>
        </w:rPr>
      </w:pPr>
      <w:r>
        <w:rPr>
          <w:rStyle w:val="contenttext"/>
          <w:rFonts w:cs="B Zar" w:hint="cs"/>
          <w:color w:val="000000"/>
          <w:sz w:val="36"/>
          <w:szCs w:val="36"/>
          <w:rtl/>
        </w:rPr>
        <w:t>سؤال: در قرآن آمده است: «واعبد ربّک حتّی یاتیک الیقین»</w:t>
      </w:r>
      <w:hyperlink w:anchor="content_note_160_8" w:tooltip="1024. حجر، 69." w:history="1">
        <w:r>
          <w:rPr>
            <w:rStyle w:val="Hyperlink"/>
            <w:rFonts w:cs="B Zar" w:hint="cs"/>
            <w:sz w:val="36"/>
            <w:szCs w:val="36"/>
            <w:rtl/>
          </w:rPr>
          <w:t>(8)</w:t>
        </w:r>
      </w:hyperlink>
      <w:r>
        <w:rPr>
          <w:rStyle w:val="contenttext"/>
          <w:rFonts w:cs="B Zar" w:hint="cs"/>
          <w:color w:val="000000"/>
          <w:sz w:val="36"/>
          <w:szCs w:val="36"/>
          <w:rtl/>
        </w:rPr>
        <w:t xml:space="preserve"> یعنی، عبادت کن تا به یقین برسی. پس آیا اگر کسی</w:t>
      </w:r>
      <w:r>
        <w:rPr>
          <w:rStyle w:val="contenttext"/>
          <w:rFonts w:cs="B Zar" w:hint="cs"/>
          <w:color w:val="000000"/>
          <w:sz w:val="36"/>
          <w:szCs w:val="36"/>
          <w:rtl/>
        </w:rPr>
        <w:t xml:space="preserve"> به یقین رسید، دیگر نیازی به نماز خواندن ندارد؟!</w:t>
      </w:r>
    </w:p>
    <w:p w:rsidR="00000000" w:rsidRDefault="00EB7B05">
      <w:pPr>
        <w:pStyle w:val="contentparagraph"/>
        <w:bidi/>
        <w:jc w:val="both"/>
        <w:divId w:val="670134649"/>
        <w:rPr>
          <w:rFonts w:cs="B Zar" w:hint="cs"/>
          <w:color w:val="000000"/>
          <w:sz w:val="36"/>
          <w:szCs w:val="36"/>
          <w:rtl/>
        </w:rPr>
      </w:pPr>
      <w:r>
        <w:rPr>
          <w:rStyle w:val="contenttext"/>
          <w:rFonts w:cs="B Zar" w:hint="cs"/>
          <w:color w:val="000000"/>
          <w:sz w:val="36"/>
          <w:szCs w:val="36"/>
          <w:rtl/>
        </w:rPr>
        <w:t>پاسخ: اگر گفتیم: نردبان بگذار تا دستت به شاخه بالای درخت برسد، معنایش این نیست که هرگاه دستت به شاخه رسید، نردبان را بردار. چون در این صورت سقوط حتمی است. کسی</w:t>
      </w:r>
    </w:p>
    <w:p w:rsidR="00000000" w:rsidRDefault="00EB7B05">
      <w:pPr>
        <w:pStyle w:val="contentparagraph"/>
        <w:bidi/>
        <w:jc w:val="both"/>
        <w:divId w:val="670134649"/>
        <w:rPr>
          <w:rFonts w:cs="B Zar" w:hint="cs"/>
          <w:color w:val="000000"/>
          <w:sz w:val="36"/>
          <w:szCs w:val="36"/>
          <w:rtl/>
        </w:rPr>
      </w:pPr>
      <w:r>
        <w:rPr>
          <w:rStyle w:val="contenttext"/>
          <w:rFonts w:cs="B Zar" w:hint="cs"/>
          <w:color w:val="000000"/>
          <w:sz w:val="36"/>
          <w:szCs w:val="36"/>
          <w:rtl/>
        </w:rPr>
        <w:t>ص:160</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66" style="width:0;height:1.5pt" o:hralign="center" o:hrstd="t" o:hr="t" fillcolor="#a0a0a0" stroked="f"/>
        </w:pict>
      </w:r>
    </w:p>
    <w:p w:rsidR="00000000" w:rsidRDefault="00EB7B05">
      <w:pPr>
        <w:bidi/>
        <w:jc w:val="both"/>
        <w:divId w:val="243956072"/>
        <w:rPr>
          <w:rFonts w:eastAsia="Times New Roman" w:cs="B Zar" w:hint="cs"/>
          <w:color w:val="000000"/>
          <w:sz w:val="36"/>
          <w:szCs w:val="36"/>
          <w:rtl/>
        </w:rPr>
      </w:pPr>
      <w:r>
        <w:rPr>
          <w:rFonts w:eastAsia="Times New Roman" w:cs="B Zar" w:hint="cs"/>
          <w:color w:val="000000"/>
          <w:sz w:val="36"/>
          <w:szCs w:val="36"/>
          <w:rtl/>
        </w:rPr>
        <w:t>1- 101</w:t>
      </w:r>
      <w:r>
        <w:rPr>
          <w:rFonts w:eastAsia="Times New Roman" w:cs="B Zar" w:hint="cs"/>
          <w:color w:val="000000"/>
          <w:sz w:val="36"/>
          <w:szCs w:val="36"/>
          <w:rtl/>
        </w:rPr>
        <w:t>7. ذیل آیه 21 سوره بقره.</w:t>
      </w:r>
    </w:p>
    <w:p w:rsidR="00000000" w:rsidRDefault="00EB7B05">
      <w:pPr>
        <w:bidi/>
        <w:jc w:val="both"/>
        <w:divId w:val="687876806"/>
        <w:rPr>
          <w:rFonts w:eastAsia="Times New Roman" w:cs="B Zar" w:hint="cs"/>
          <w:color w:val="000000"/>
          <w:sz w:val="36"/>
          <w:szCs w:val="36"/>
          <w:rtl/>
        </w:rPr>
      </w:pPr>
      <w:r>
        <w:rPr>
          <w:rFonts w:eastAsia="Times New Roman" w:cs="B Zar" w:hint="cs"/>
          <w:color w:val="000000"/>
          <w:sz w:val="36"/>
          <w:szCs w:val="36"/>
          <w:rtl/>
        </w:rPr>
        <w:t>2- 1018. نساء، 43.</w:t>
      </w:r>
    </w:p>
    <w:p w:rsidR="00000000" w:rsidRDefault="00EB7B05">
      <w:pPr>
        <w:bidi/>
        <w:jc w:val="both"/>
        <w:divId w:val="11347368"/>
        <w:rPr>
          <w:rFonts w:eastAsia="Times New Roman" w:cs="B Zar" w:hint="cs"/>
          <w:color w:val="000000"/>
          <w:sz w:val="36"/>
          <w:szCs w:val="36"/>
          <w:rtl/>
        </w:rPr>
      </w:pPr>
      <w:r>
        <w:rPr>
          <w:rFonts w:eastAsia="Times New Roman" w:cs="B Zar" w:hint="cs"/>
          <w:color w:val="000000"/>
          <w:sz w:val="36"/>
          <w:szCs w:val="36"/>
          <w:rtl/>
        </w:rPr>
        <w:t>3- 1019. کهف، 110.</w:t>
      </w:r>
    </w:p>
    <w:p w:rsidR="00000000" w:rsidRDefault="00EB7B05">
      <w:pPr>
        <w:bidi/>
        <w:jc w:val="both"/>
        <w:divId w:val="549075537"/>
        <w:rPr>
          <w:rFonts w:eastAsia="Times New Roman" w:cs="B Zar" w:hint="cs"/>
          <w:color w:val="000000"/>
          <w:sz w:val="36"/>
          <w:szCs w:val="36"/>
          <w:rtl/>
        </w:rPr>
      </w:pPr>
      <w:r>
        <w:rPr>
          <w:rFonts w:eastAsia="Times New Roman" w:cs="B Zar" w:hint="cs"/>
          <w:color w:val="000000"/>
          <w:sz w:val="36"/>
          <w:szCs w:val="36"/>
          <w:rtl/>
        </w:rPr>
        <w:t>4- 1020. مؤمنون، 2.</w:t>
      </w:r>
    </w:p>
    <w:p w:rsidR="00000000" w:rsidRDefault="00EB7B05">
      <w:pPr>
        <w:bidi/>
        <w:jc w:val="both"/>
        <w:divId w:val="1470827250"/>
        <w:rPr>
          <w:rFonts w:eastAsia="Times New Roman" w:cs="B Zar" w:hint="cs"/>
          <w:color w:val="000000"/>
          <w:sz w:val="36"/>
          <w:szCs w:val="36"/>
          <w:rtl/>
        </w:rPr>
      </w:pPr>
      <w:r>
        <w:rPr>
          <w:rFonts w:eastAsia="Times New Roman" w:cs="B Zar" w:hint="cs"/>
          <w:color w:val="000000"/>
          <w:sz w:val="36"/>
          <w:szCs w:val="36"/>
          <w:rtl/>
        </w:rPr>
        <w:t>5- 1021. بحار، ج 70، ص 251.</w:t>
      </w:r>
    </w:p>
    <w:p w:rsidR="00000000" w:rsidRDefault="00EB7B05">
      <w:pPr>
        <w:bidi/>
        <w:jc w:val="both"/>
        <w:divId w:val="2079011345"/>
        <w:rPr>
          <w:rFonts w:eastAsia="Times New Roman" w:cs="B Zar" w:hint="cs"/>
          <w:color w:val="000000"/>
          <w:sz w:val="36"/>
          <w:szCs w:val="36"/>
          <w:rtl/>
        </w:rPr>
      </w:pPr>
      <w:r>
        <w:rPr>
          <w:rFonts w:eastAsia="Times New Roman" w:cs="B Zar" w:hint="cs"/>
          <w:color w:val="000000"/>
          <w:sz w:val="36"/>
          <w:szCs w:val="36"/>
          <w:rtl/>
        </w:rPr>
        <w:t>6- 1022. بحار، ج 70، ص 253.</w:t>
      </w:r>
    </w:p>
    <w:p w:rsidR="00000000" w:rsidRDefault="00EB7B05">
      <w:pPr>
        <w:bidi/>
        <w:jc w:val="both"/>
        <w:divId w:val="1465849029"/>
        <w:rPr>
          <w:rFonts w:eastAsia="Times New Roman" w:cs="B Zar" w:hint="cs"/>
          <w:color w:val="000000"/>
          <w:sz w:val="36"/>
          <w:szCs w:val="36"/>
          <w:rtl/>
        </w:rPr>
      </w:pPr>
      <w:r>
        <w:rPr>
          <w:rFonts w:eastAsia="Times New Roman" w:cs="B Zar" w:hint="cs"/>
          <w:color w:val="000000"/>
          <w:sz w:val="36"/>
          <w:szCs w:val="36"/>
          <w:rtl/>
        </w:rPr>
        <w:t>7- 1023. برای تفصیل بیشتر می توانید به کتاب «پرتوی از اسرار نماز» و «تفسیر نماز» نوشته مؤلف، مراجعه کنید.</w:t>
      </w:r>
    </w:p>
    <w:p w:rsidR="00000000" w:rsidRDefault="00EB7B05">
      <w:pPr>
        <w:bidi/>
        <w:jc w:val="both"/>
        <w:divId w:val="1419862703"/>
        <w:rPr>
          <w:rFonts w:eastAsia="Times New Roman" w:cs="B Zar" w:hint="cs"/>
          <w:color w:val="000000"/>
          <w:sz w:val="36"/>
          <w:szCs w:val="36"/>
          <w:rtl/>
        </w:rPr>
      </w:pPr>
      <w:r>
        <w:rPr>
          <w:rFonts w:eastAsia="Times New Roman" w:cs="B Zar" w:hint="cs"/>
          <w:color w:val="000000"/>
          <w:sz w:val="36"/>
          <w:szCs w:val="36"/>
          <w:rtl/>
        </w:rPr>
        <w:t>8- 1024. حجر، 69.</w:t>
      </w:r>
    </w:p>
    <w:p w:rsidR="00000000" w:rsidRDefault="00EB7B05">
      <w:pPr>
        <w:pStyle w:val="contentparagraph"/>
        <w:bidi/>
        <w:jc w:val="both"/>
        <w:divId w:val="1617908330"/>
        <w:rPr>
          <w:rFonts w:cs="B Zar" w:hint="cs"/>
          <w:color w:val="000000"/>
          <w:sz w:val="36"/>
          <w:szCs w:val="36"/>
          <w:rtl/>
        </w:rPr>
      </w:pPr>
      <w:r>
        <w:rPr>
          <w:rStyle w:val="contenttext"/>
          <w:rFonts w:cs="B Zar" w:hint="cs"/>
          <w:color w:val="000000"/>
          <w:sz w:val="36"/>
          <w:szCs w:val="36"/>
          <w:rtl/>
        </w:rPr>
        <w:t xml:space="preserve">که از عبادت جدا شد، مثل کسی است که از آسمان سقوط کند؛ «فکانّما خرّ من السماء» بعلاوه کسانی هم که به یقین رسیده اند، مانند: رسول خدا و امامان معصوم، لحظه ای دست از عبادت برنداشتند؛ بنابراین، مراد آیه بیان آثار عبادت است، نه تعیین محدوده ی </w:t>
      </w:r>
      <w:r>
        <w:rPr>
          <w:rStyle w:val="contenttext"/>
          <w:rFonts w:cs="B Zar" w:hint="cs"/>
          <w:color w:val="000000"/>
          <w:sz w:val="36"/>
          <w:szCs w:val="36"/>
          <w:rtl/>
        </w:rPr>
        <w:t>عبادت که راه کمال پایان ندارد.</w:t>
      </w:r>
    </w:p>
    <w:p w:rsidR="00000000" w:rsidRDefault="00EB7B05">
      <w:pPr>
        <w:pStyle w:val="Heading3"/>
        <w:shd w:val="clear" w:color="auto" w:fill="FFFFFF"/>
        <w:bidi/>
        <w:jc w:val="both"/>
        <w:divId w:val="1782534115"/>
        <w:rPr>
          <w:rFonts w:eastAsia="Times New Roman" w:cs="B Titr" w:hint="cs"/>
          <w:b w:val="0"/>
          <w:bCs w:val="0"/>
          <w:color w:val="FF0080"/>
          <w:sz w:val="30"/>
          <w:szCs w:val="30"/>
          <w:rtl/>
        </w:rPr>
      </w:pPr>
      <w:r>
        <w:rPr>
          <w:rFonts w:eastAsia="Times New Roman" w:cs="B Titr" w:hint="cs"/>
          <w:b w:val="0"/>
          <w:bCs w:val="0"/>
          <w:color w:val="FF0080"/>
          <w:sz w:val="30"/>
          <w:szCs w:val="30"/>
          <w:rtl/>
        </w:rPr>
        <w:t>149. انواع سجده</w:t>
      </w:r>
    </w:p>
    <w:p w:rsidR="00000000" w:rsidRDefault="00EB7B05">
      <w:pPr>
        <w:pStyle w:val="contentparagraph"/>
        <w:bidi/>
        <w:jc w:val="both"/>
        <w:divId w:val="1782534115"/>
        <w:rPr>
          <w:rFonts w:cs="B Zar" w:hint="cs"/>
          <w:color w:val="000000"/>
          <w:sz w:val="36"/>
          <w:szCs w:val="36"/>
          <w:rtl/>
        </w:rPr>
      </w:pPr>
      <w:hyperlink w:anchor="content_note_161_1" w:tooltip="1025. ذیل آیه 50 سوره کهف." w:history="1">
        <w:r>
          <w:rPr>
            <w:rStyle w:val="Hyperlink"/>
            <w:rFonts w:cs="B Zar" w:hint="cs"/>
            <w:sz w:val="36"/>
            <w:szCs w:val="36"/>
            <w:rtl/>
          </w:rPr>
          <w:t>(1)</w:t>
        </w:r>
      </w:hyperlink>
    </w:p>
    <w:p w:rsidR="00000000" w:rsidRDefault="00EB7B05">
      <w:pPr>
        <w:pStyle w:val="contentparagraph"/>
        <w:bidi/>
        <w:jc w:val="both"/>
        <w:divId w:val="1782534115"/>
        <w:rPr>
          <w:rFonts w:cs="B Zar" w:hint="cs"/>
          <w:color w:val="000000"/>
          <w:sz w:val="36"/>
          <w:szCs w:val="36"/>
          <w:rtl/>
        </w:rPr>
      </w:pPr>
      <w:r>
        <w:rPr>
          <w:rStyle w:val="contenttext"/>
          <w:rFonts w:cs="B Zar" w:hint="cs"/>
          <w:color w:val="000000"/>
          <w:sz w:val="36"/>
          <w:szCs w:val="36"/>
          <w:rtl/>
        </w:rPr>
        <w:t>سجده سه نوع است:</w:t>
      </w:r>
    </w:p>
    <w:p w:rsidR="00000000" w:rsidRDefault="00EB7B05">
      <w:pPr>
        <w:pStyle w:val="contentparagraph"/>
        <w:bidi/>
        <w:jc w:val="both"/>
        <w:divId w:val="1782534115"/>
        <w:rPr>
          <w:rFonts w:cs="B Zar" w:hint="cs"/>
          <w:color w:val="000000"/>
          <w:sz w:val="36"/>
          <w:szCs w:val="36"/>
          <w:rtl/>
        </w:rPr>
      </w:pPr>
      <w:r>
        <w:rPr>
          <w:rStyle w:val="contenttext"/>
          <w:rFonts w:cs="B Zar" w:hint="cs"/>
          <w:color w:val="000000"/>
          <w:sz w:val="36"/>
          <w:szCs w:val="36"/>
          <w:rtl/>
        </w:rPr>
        <w:t>الف) سجده ی عبادت که مخصوص خداست مثل سجده ی نماز.</w:t>
      </w:r>
    </w:p>
    <w:p w:rsidR="00000000" w:rsidRDefault="00EB7B05">
      <w:pPr>
        <w:pStyle w:val="contentparagraph"/>
        <w:bidi/>
        <w:jc w:val="both"/>
        <w:divId w:val="1782534115"/>
        <w:rPr>
          <w:rFonts w:cs="B Zar" w:hint="cs"/>
          <w:color w:val="000000"/>
          <w:sz w:val="36"/>
          <w:szCs w:val="36"/>
          <w:rtl/>
        </w:rPr>
      </w:pPr>
      <w:r>
        <w:rPr>
          <w:rStyle w:val="contenttext"/>
          <w:rFonts w:cs="B Zar" w:hint="cs"/>
          <w:color w:val="000000"/>
          <w:sz w:val="36"/>
          <w:szCs w:val="36"/>
          <w:rtl/>
        </w:rPr>
        <w:t>ب) سجده ی اطاعت، مثل سجده ی فرشتگان بر آدم که برای اطاعت فرمان خداوند بود.</w:t>
      </w:r>
    </w:p>
    <w:p w:rsidR="00000000" w:rsidRDefault="00EB7B05">
      <w:pPr>
        <w:pStyle w:val="contentparagraph"/>
        <w:bidi/>
        <w:jc w:val="both"/>
        <w:divId w:val="1782534115"/>
        <w:rPr>
          <w:rFonts w:cs="B Zar" w:hint="cs"/>
          <w:color w:val="000000"/>
          <w:sz w:val="36"/>
          <w:szCs w:val="36"/>
          <w:rtl/>
        </w:rPr>
      </w:pPr>
      <w:r>
        <w:rPr>
          <w:rStyle w:val="contenttext"/>
          <w:rFonts w:cs="B Zar" w:hint="cs"/>
          <w:color w:val="000000"/>
          <w:sz w:val="36"/>
          <w:szCs w:val="36"/>
          <w:rtl/>
        </w:rPr>
        <w:t>ج) سجده ی تحیّت، تکریم وتشکّر از خداوند، مثل سجده ی یعقوب بر عاقبت یوسف.</w:t>
      </w:r>
    </w:p>
    <w:p w:rsidR="00000000" w:rsidRDefault="00EB7B05">
      <w:pPr>
        <w:pStyle w:val="Heading3"/>
        <w:shd w:val="clear" w:color="auto" w:fill="FFFFFF"/>
        <w:bidi/>
        <w:jc w:val="both"/>
        <w:divId w:val="1714691490"/>
        <w:rPr>
          <w:rFonts w:eastAsia="Times New Roman" w:cs="B Titr" w:hint="cs"/>
          <w:b w:val="0"/>
          <w:bCs w:val="0"/>
          <w:color w:val="FF0080"/>
          <w:sz w:val="30"/>
          <w:szCs w:val="30"/>
          <w:rtl/>
        </w:rPr>
      </w:pPr>
      <w:r>
        <w:rPr>
          <w:rFonts w:eastAsia="Times New Roman" w:cs="B Titr" w:hint="cs"/>
          <w:b w:val="0"/>
          <w:bCs w:val="0"/>
          <w:color w:val="FF0080"/>
          <w:sz w:val="30"/>
          <w:szCs w:val="30"/>
          <w:rtl/>
        </w:rPr>
        <w:t>150. شب قدر</w:t>
      </w:r>
    </w:p>
    <w:p w:rsidR="00000000" w:rsidRDefault="00EB7B05">
      <w:pPr>
        <w:pStyle w:val="contentparagraph"/>
        <w:bidi/>
        <w:jc w:val="both"/>
        <w:divId w:val="1714691490"/>
        <w:rPr>
          <w:rFonts w:cs="B Zar" w:hint="cs"/>
          <w:color w:val="000000"/>
          <w:sz w:val="36"/>
          <w:szCs w:val="36"/>
          <w:rtl/>
        </w:rPr>
      </w:pPr>
      <w:hyperlink w:anchor="content_note_161_2" w:tooltip="1026. ذیل آیات سوره قدر." w:history="1">
        <w:r>
          <w:rPr>
            <w:rStyle w:val="Hyperlink"/>
            <w:rFonts w:cs="B Zar" w:hint="cs"/>
            <w:sz w:val="36"/>
            <w:szCs w:val="36"/>
            <w:rtl/>
          </w:rPr>
          <w:t>(2)</w:t>
        </w:r>
      </w:hyperlink>
    </w:p>
    <w:p w:rsidR="00000000" w:rsidRDefault="00EB7B05">
      <w:pPr>
        <w:pStyle w:val="contentparagraph"/>
        <w:bidi/>
        <w:jc w:val="both"/>
        <w:divId w:val="1714691490"/>
        <w:rPr>
          <w:rFonts w:cs="B Zar" w:hint="cs"/>
          <w:color w:val="000000"/>
          <w:sz w:val="36"/>
          <w:szCs w:val="36"/>
          <w:rtl/>
        </w:rPr>
      </w:pPr>
      <w:r>
        <w:rPr>
          <w:rStyle w:val="contenttext"/>
          <w:rFonts w:cs="B Zar" w:hint="cs"/>
          <w:color w:val="000000"/>
          <w:sz w:val="36"/>
          <w:szCs w:val="36"/>
          <w:rtl/>
        </w:rPr>
        <w:t>کلمه «قدر» در قرآن، د</w:t>
      </w:r>
      <w:r>
        <w:rPr>
          <w:rStyle w:val="contenttext"/>
          <w:rFonts w:cs="B Zar" w:hint="cs"/>
          <w:color w:val="000000"/>
          <w:sz w:val="36"/>
          <w:szCs w:val="36"/>
          <w:rtl/>
        </w:rPr>
        <w:t>ر چند معنا به کار رفته است:</w:t>
      </w:r>
    </w:p>
    <w:p w:rsidR="00000000" w:rsidRDefault="00EB7B05">
      <w:pPr>
        <w:pStyle w:val="contentparagraph"/>
        <w:bidi/>
        <w:jc w:val="both"/>
        <w:divId w:val="1714691490"/>
        <w:rPr>
          <w:rFonts w:cs="B Zar" w:hint="cs"/>
          <w:color w:val="000000"/>
          <w:sz w:val="36"/>
          <w:szCs w:val="36"/>
          <w:rtl/>
        </w:rPr>
      </w:pPr>
      <w:r>
        <w:rPr>
          <w:rStyle w:val="contenttext"/>
          <w:rFonts w:cs="B Zar" w:hint="cs"/>
          <w:color w:val="000000"/>
          <w:sz w:val="36"/>
          <w:szCs w:val="36"/>
          <w:rtl/>
        </w:rPr>
        <w:t>الف) مقام و منزلت. چنانکه می فرماید: «و ما قدروا اللّه حقّ قدره»</w:t>
      </w:r>
      <w:hyperlink w:anchor="content_note_161_3" w:tooltip="1027. انعام، 91." w:history="1">
        <w:r>
          <w:rPr>
            <w:rStyle w:val="Hyperlink"/>
            <w:rFonts w:cs="B Zar" w:hint="cs"/>
            <w:sz w:val="36"/>
            <w:szCs w:val="36"/>
            <w:rtl/>
          </w:rPr>
          <w:t>(3)</w:t>
        </w:r>
      </w:hyperlink>
      <w:r>
        <w:rPr>
          <w:rStyle w:val="contenttext"/>
          <w:rFonts w:cs="B Zar" w:hint="cs"/>
          <w:color w:val="000000"/>
          <w:sz w:val="36"/>
          <w:szCs w:val="36"/>
          <w:rtl/>
        </w:rPr>
        <w:t xml:space="preserve"> آن گونه که باید، مقام و منزلت الهی را نشناختند.</w:t>
      </w:r>
    </w:p>
    <w:p w:rsidR="00000000" w:rsidRDefault="00EB7B05">
      <w:pPr>
        <w:pStyle w:val="contentparagraph"/>
        <w:bidi/>
        <w:jc w:val="both"/>
        <w:divId w:val="1714691490"/>
        <w:rPr>
          <w:rFonts w:cs="B Zar" w:hint="cs"/>
          <w:color w:val="000000"/>
          <w:sz w:val="36"/>
          <w:szCs w:val="36"/>
          <w:rtl/>
        </w:rPr>
      </w:pPr>
      <w:r>
        <w:rPr>
          <w:rStyle w:val="contenttext"/>
          <w:rFonts w:cs="B Zar" w:hint="cs"/>
          <w:color w:val="000000"/>
          <w:sz w:val="36"/>
          <w:szCs w:val="36"/>
          <w:rtl/>
        </w:rPr>
        <w:t>ب) تقدیر و سرنوشت. چنانکه می فرماید: «جئت علی قدر</w:t>
      </w:r>
      <w:r>
        <w:rPr>
          <w:rStyle w:val="contenttext"/>
          <w:rFonts w:cs="B Zar" w:hint="cs"/>
          <w:color w:val="000000"/>
          <w:sz w:val="36"/>
          <w:szCs w:val="36"/>
          <w:rtl/>
        </w:rPr>
        <w:t xml:space="preserve"> یا موسی»</w:t>
      </w:r>
      <w:hyperlink w:anchor="content_note_161_4" w:tooltip="1028. طه، 40." w:history="1">
        <w:r>
          <w:rPr>
            <w:rStyle w:val="Hyperlink"/>
            <w:rFonts w:cs="B Zar" w:hint="cs"/>
            <w:sz w:val="36"/>
            <w:szCs w:val="36"/>
            <w:rtl/>
          </w:rPr>
          <w:t>(4)</w:t>
        </w:r>
      </w:hyperlink>
      <w:r>
        <w:rPr>
          <w:rStyle w:val="contenttext"/>
          <w:rFonts w:cs="B Zar" w:hint="cs"/>
          <w:color w:val="000000"/>
          <w:sz w:val="36"/>
          <w:szCs w:val="36"/>
          <w:rtl/>
        </w:rPr>
        <w:t xml:space="preserve"> ای موسی تو بنا بر تقدیر (الهی به این مکان مقدّس) آمده ای.</w:t>
      </w:r>
    </w:p>
    <w:p w:rsidR="00000000" w:rsidRDefault="00EB7B05">
      <w:pPr>
        <w:pStyle w:val="contentparagraph"/>
        <w:bidi/>
        <w:jc w:val="both"/>
        <w:divId w:val="1714691490"/>
        <w:rPr>
          <w:rFonts w:cs="B Zar" w:hint="cs"/>
          <w:color w:val="000000"/>
          <w:sz w:val="36"/>
          <w:szCs w:val="36"/>
          <w:rtl/>
        </w:rPr>
      </w:pPr>
      <w:r>
        <w:rPr>
          <w:rStyle w:val="contenttext"/>
          <w:rFonts w:cs="B Zar" w:hint="cs"/>
          <w:color w:val="000000"/>
          <w:sz w:val="36"/>
          <w:szCs w:val="36"/>
          <w:rtl/>
        </w:rPr>
        <w:t>ج) تنگی و سختی. چنانکه می فرماید: «و من قدر علیه رزقه...»</w:t>
      </w:r>
      <w:hyperlink w:anchor="content_note_161_5" w:tooltip="1029. طلاق، 7." w:history="1">
        <w:r>
          <w:rPr>
            <w:rStyle w:val="Hyperlink"/>
            <w:rFonts w:cs="B Zar" w:hint="cs"/>
            <w:sz w:val="36"/>
            <w:szCs w:val="36"/>
            <w:rtl/>
          </w:rPr>
          <w:t>(5)</w:t>
        </w:r>
      </w:hyperlink>
      <w:r>
        <w:rPr>
          <w:rStyle w:val="contenttext"/>
          <w:rFonts w:cs="B Zar" w:hint="cs"/>
          <w:color w:val="000000"/>
          <w:sz w:val="36"/>
          <w:szCs w:val="36"/>
          <w:rtl/>
        </w:rPr>
        <w:t xml:space="preserve"> کسی</w:t>
      </w:r>
      <w:r>
        <w:rPr>
          <w:rStyle w:val="contenttext"/>
          <w:rFonts w:cs="B Zar" w:hint="cs"/>
          <w:color w:val="000000"/>
          <w:sz w:val="36"/>
          <w:szCs w:val="36"/>
          <w:rtl/>
        </w:rPr>
        <w:t xml:space="preserve"> که رزق و روزی بر او تنگ و سخت شود...</w:t>
      </w:r>
    </w:p>
    <w:p w:rsidR="00000000" w:rsidRDefault="00EB7B05">
      <w:pPr>
        <w:pStyle w:val="contentparagraph"/>
        <w:bidi/>
        <w:jc w:val="both"/>
        <w:divId w:val="1714691490"/>
        <w:rPr>
          <w:rFonts w:cs="B Zar" w:hint="cs"/>
          <w:color w:val="000000"/>
          <w:sz w:val="36"/>
          <w:szCs w:val="36"/>
          <w:rtl/>
        </w:rPr>
      </w:pPr>
      <w:r>
        <w:rPr>
          <w:rStyle w:val="contenttext"/>
          <w:rFonts w:cs="B Zar" w:hint="cs"/>
          <w:color w:val="000000"/>
          <w:sz w:val="36"/>
          <w:szCs w:val="36"/>
          <w:rtl/>
        </w:rPr>
        <w:t>دو معنای اول در مورد «لیله القدر» مناسب است، زیرا شب قدر، هم شب با منزلتی است و هم شب تقدیر و سرنوشت است.</w:t>
      </w:r>
    </w:p>
    <w:p w:rsidR="00000000" w:rsidRDefault="00EB7B05">
      <w:pPr>
        <w:pStyle w:val="contentparagraph"/>
        <w:bidi/>
        <w:jc w:val="both"/>
        <w:divId w:val="1714691490"/>
        <w:rPr>
          <w:rFonts w:cs="B Zar" w:hint="cs"/>
          <w:color w:val="000000"/>
          <w:sz w:val="36"/>
          <w:szCs w:val="36"/>
          <w:rtl/>
        </w:rPr>
      </w:pPr>
      <w:r>
        <w:rPr>
          <w:rStyle w:val="contenttext"/>
          <w:rFonts w:cs="B Zar" w:hint="cs"/>
          <w:color w:val="000000"/>
          <w:sz w:val="36"/>
          <w:szCs w:val="36"/>
          <w:rtl/>
        </w:rPr>
        <w:t>هستی، حساب و کتاب و قدر و اندازه دارد. «و اِن مِن شی ء الاّ عندنا خزائنه و ما ننزّله الاّ بقدر معلوم»</w:t>
      </w:r>
      <w:hyperlink w:anchor="content_note_161_6" w:tooltip="1030. حجر، 21." w:history="1">
        <w:r>
          <w:rPr>
            <w:rStyle w:val="Hyperlink"/>
            <w:rFonts w:cs="B Zar" w:hint="cs"/>
            <w:sz w:val="36"/>
            <w:szCs w:val="36"/>
            <w:rtl/>
          </w:rPr>
          <w:t>(6)</w:t>
        </w:r>
      </w:hyperlink>
      <w:r>
        <w:rPr>
          <w:rStyle w:val="contenttext"/>
          <w:rFonts w:cs="B Zar" w:hint="cs"/>
          <w:color w:val="000000"/>
          <w:sz w:val="36"/>
          <w:szCs w:val="36"/>
          <w:rtl/>
        </w:rPr>
        <w:t xml:space="preserve"> هیچ چیز نیست مگر آنکه خزانه آن نزد ماست و جز به مقدار تعیین شده</w:t>
      </w:r>
    </w:p>
    <w:p w:rsidR="00000000" w:rsidRDefault="00EB7B05">
      <w:pPr>
        <w:pStyle w:val="contentparagraph"/>
        <w:bidi/>
        <w:jc w:val="both"/>
        <w:divId w:val="1714691490"/>
        <w:rPr>
          <w:rFonts w:cs="B Zar" w:hint="cs"/>
          <w:color w:val="000000"/>
          <w:sz w:val="36"/>
          <w:szCs w:val="36"/>
          <w:rtl/>
        </w:rPr>
      </w:pPr>
      <w:r>
        <w:rPr>
          <w:rStyle w:val="contenttext"/>
          <w:rFonts w:cs="B Zar" w:hint="cs"/>
          <w:color w:val="000000"/>
          <w:sz w:val="36"/>
          <w:szCs w:val="36"/>
          <w:rtl/>
        </w:rPr>
        <w:t>ص:161</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67" style="width:0;height:1.5pt" o:hralign="center" o:hrstd="t" o:hr="t" fillcolor="#a0a0a0" stroked="f"/>
        </w:pict>
      </w:r>
    </w:p>
    <w:p w:rsidR="00000000" w:rsidRDefault="00EB7B05">
      <w:pPr>
        <w:bidi/>
        <w:jc w:val="both"/>
        <w:divId w:val="1203905842"/>
        <w:rPr>
          <w:rFonts w:eastAsia="Times New Roman" w:cs="B Zar" w:hint="cs"/>
          <w:color w:val="000000"/>
          <w:sz w:val="36"/>
          <w:szCs w:val="36"/>
          <w:rtl/>
        </w:rPr>
      </w:pPr>
      <w:r>
        <w:rPr>
          <w:rFonts w:eastAsia="Times New Roman" w:cs="B Zar" w:hint="cs"/>
          <w:color w:val="000000"/>
          <w:sz w:val="36"/>
          <w:szCs w:val="36"/>
          <w:rtl/>
        </w:rPr>
        <w:t>1- 1025. ذیل آیه 50 سوره کهف.</w:t>
      </w:r>
    </w:p>
    <w:p w:rsidR="00000000" w:rsidRDefault="00EB7B05">
      <w:pPr>
        <w:bidi/>
        <w:jc w:val="both"/>
        <w:divId w:val="60367041"/>
        <w:rPr>
          <w:rFonts w:eastAsia="Times New Roman" w:cs="B Zar" w:hint="cs"/>
          <w:color w:val="000000"/>
          <w:sz w:val="36"/>
          <w:szCs w:val="36"/>
          <w:rtl/>
        </w:rPr>
      </w:pPr>
      <w:r>
        <w:rPr>
          <w:rFonts w:eastAsia="Times New Roman" w:cs="B Zar" w:hint="cs"/>
          <w:color w:val="000000"/>
          <w:sz w:val="36"/>
          <w:szCs w:val="36"/>
          <w:rtl/>
        </w:rPr>
        <w:t>2- 1026. ذیل آیات سوره قدر.</w:t>
      </w:r>
    </w:p>
    <w:p w:rsidR="00000000" w:rsidRDefault="00EB7B05">
      <w:pPr>
        <w:bidi/>
        <w:jc w:val="both"/>
        <w:divId w:val="269942917"/>
        <w:rPr>
          <w:rFonts w:eastAsia="Times New Roman" w:cs="B Zar" w:hint="cs"/>
          <w:color w:val="000000"/>
          <w:sz w:val="36"/>
          <w:szCs w:val="36"/>
          <w:rtl/>
        </w:rPr>
      </w:pPr>
      <w:r>
        <w:rPr>
          <w:rFonts w:eastAsia="Times New Roman" w:cs="B Zar" w:hint="cs"/>
          <w:color w:val="000000"/>
          <w:sz w:val="36"/>
          <w:szCs w:val="36"/>
          <w:rtl/>
        </w:rPr>
        <w:t>3- 1027. انعام، 91.</w:t>
      </w:r>
    </w:p>
    <w:p w:rsidR="00000000" w:rsidRDefault="00EB7B05">
      <w:pPr>
        <w:bidi/>
        <w:jc w:val="both"/>
        <w:divId w:val="1813865135"/>
        <w:rPr>
          <w:rFonts w:eastAsia="Times New Roman" w:cs="B Zar" w:hint="cs"/>
          <w:color w:val="000000"/>
          <w:sz w:val="36"/>
          <w:szCs w:val="36"/>
          <w:rtl/>
        </w:rPr>
      </w:pPr>
      <w:r>
        <w:rPr>
          <w:rFonts w:eastAsia="Times New Roman" w:cs="B Zar" w:hint="cs"/>
          <w:color w:val="000000"/>
          <w:sz w:val="36"/>
          <w:szCs w:val="36"/>
          <w:rtl/>
        </w:rPr>
        <w:t>4- 1028. طه، 40.</w:t>
      </w:r>
    </w:p>
    <w:p w:rsidR="00000000" w:rsidRDefault="00EB7B05">
      <w:pPr>
        <w:bidi/>
        <w:jc w:val="both"/>
        <w:divId w:val="1722633073"/>
        <w:rPr>
          <w:rFonts w:eastAsia="Times New Roman" w:cs="B Zar" w:hint="cs"/>
          <w:color w:val="000000"/>
          <w:sz w:val="36"/>
          <w:szCs w:val="36"/>
          <w:rtl/>
        </w:rPr>
      </w:pPr>
      <w:r>
        <w:rPr>
          <w:rFonts w:eastAsia="Times New Roman" w:cs="B Zar" w:hint="cs"/>
          <w:color w:val="000000"/>
          <w:sz w:val="36"/>
          <w:szCs w:val="36"/>
          <w:rtl/>
        </w:rPr>
        <w:t>5- 1029. طلاق، 7.</w:t>
      </w:r>
    </w:p>
    <w:p w:rsidR="00000000" w:rsidRDefault="00EB7B05">
      <w:pPr>
        <w:bidi/>
        <w:jc w:val="both"/>
        <w:divId w:val="971861787"/>
        <w:rPr>
          <w:rFonts w:eastAsia="Times New Roman" w:cs="B Zar" w:hint="cs"/>
          <w:color w:val="000000"/>
          <w:sz w:val="36"/>
          <w:szCs w:val="36"/>
          <w:rtl/>
        </w:rPr>
      </w:pPr>
      <w:r>
        <w:rPr>
          <w:rFonts w:eastAsia="Times New Roman" w:cs="B Zar" w:hint="cs"/>
          <w:color w:val="000000"/>
          <w:sz w:val="36"/>
          <w:szCs w:val="36"/>
          <w:rtl/>
        </w:rPr>
        <w:t>6- 1030. حجر، 21.</w:t>
      </w:r>
    </w:p>
    <w:p w:rsidR="00000000" w:rsidRDefault="00EB7B05">
      <w:pPr>
        <w:pStyle w:val="contentparagraph"/>
        <w:bidi/>
        <w:jc w:val="both"/>
        <w:divId w:val="309988236"/>
        <w:rPr>
          <w:rFonts w:cs="B Zar" w:hint="cs"/>
          <w:color w:val="000000"/>
          <w:sz w:val="36"/>
          <w:szCs w:val="36"/>
          <w:rtl/>
        </w:rPr>
      </w:pPr>
      <w:r>
        <w:rPr>
          <w:rStyle w:val="contenttext"/>
          <w:rFonts w:cs="B Zar" w:hint="cs"/>
          <w:color w:val="000000"/>
          <w:sz w:val="36"/>
          <w:szCs w:val="36"/>
          <w:rtl/>
        </w:rPr>
        <w:t>فرونمی فرستیم. حتّی مقدار نزول باران از آسمان حساب شده است. «و انزلنا من السماء ماء بقدر»</w:t>
      </w:r>
      <w:hyperlink w:anchor="content_note_162_1" w:tooltip="1031. مؤمنون، 18." w:history="1">
        <w:r>
          <w:rPr>
            <w:rStyle w:val="Hyperlink"/>
            <w:rFonts w:cs="B Zar" w:hint="cs"/>
            <w:sz w:val="36"/>
            <w:szCs w:val="36"/>
            <w:rtl/>
          </w:rPr>
          <w:t>(1)</w:t>
        </w:r>
      </w:hyperlink>
      <w:r>
        <w:rPr>
          <w:rStyle w:val="contenttext"/>
          <w:rFonts w:cs="B Zar" w:hint="cs"/>
          <w:color w:val="000000"/>
          <w:sz w:val="36"/>
          <w:szCs w:val="36"/>
          <w:rtl/>
        </w:rPr>
        <w:t xml:space="preserve"> نه تنها باران، بلکه هر چیز نزد او اندازه دارد.</w:t>
      </w:r>
      <w:r>
        <w:rPr>
          <w:rStyle w:val="contenttext"/>
          <w:rFonts w:cs="B Zar" w:hint="cs"/>
          <w:color w:val="000000"/>
          <w:sz w:val="36"/>
          <w:szCs w:val="36"/>
          <w:rtl/>
        </w:rPr>
        <w:t xml:space="preserve"> «و کلّ شی ء عنده بمقدار»</w:t>
      </w:r>
      <w:hyperlink w:anchor="content_note_162_2" w:tooltip="1032. رعد، 8." w:history="1">
        <w:r>
          <w:rPr>
            <w:rStyle w:val="Hyperlink"/>
            <w:rFonts w:cs="B Zar" w:hint="cs"/>
            <w:sz w:val="36"/>
            <w:szCs w:val="36"/>
            <w:rtl/>
          </w:rPr>
          <w:t>(2)</w:t>
        </w:r>
      </w:hyperlink>
      <w:r>
        <w:rPr>
          <w:rStyle w:val="contenttext"/>
          <w:rFonts w:cs="B Zar" w:hint="cs"/>
          <w:color w:val="000000"/>
          <w:sz w:val="36"/>
          <w:szCs w:val="36"/>
          <w:rtl/>
        </w:rPr>
        <w:t xml:space="preserve"> چنانکه خورشید و ماه، از نظر حجم و وزن و حرکت و مدار آن حساب و کتاب دقیق دارد. «و الشمس و القمر بحسبان»</w:t>
      </w:r>
      <w:hyperlink w:anchor="content_note_162_3" w:tooltip="1033. الرّحمن، 5." w:history="1">
        <w:r>
          <w:rPr>
            <w:rStyle w:val="Hyperlink"/>
            <w:rFonts w:cs="B Zar" w:hint="cs"/>
            <w:sz w:val="36"/>
            <w:szCs w:val="36"/>
            <w:rtl/>
          </w:rPr>
          <w:t>(</w:t>
        </w:r>
        <w:r>
          <w:rPr>
            <w:rStyle w:val="Hyperlink"/>
            <w:rFonts w:cs="B Zar" w:hint="cs"/>
            <w:sz w:val="36"/>
            <w:szCs w:val="36"/>
            <w:rtl/>
          </w:rPr>
          <w:t>3)</w:t>
        </w:r>
      </w:hyperlink>
    </w:p>
    <w:p w:rsidR="00000000" w:rsidRDefault="00EB7B05">
      <w:pPr>
        <w:pStyle w:val="contentparagraph"/>
        <w:bidi/>
        <w:jc w:val="both"/>
        <w:divId w:val="309988236"/>
        <w:rPr>
          <w:rFonts w:cs="B Zar" w:hint="cs"/>
          <w:color w:val="000000"/>
          <w:sz w:val="36"/>
          <w:szCs w:val="36"/>
          <w:rtl/>
        </w:rPr>
      </w:pPr>
      <w:r>
        <w:rPr>
          <w:rStyle w:val="contenttext"/>
          <w:rFonts w:cs="B Zar" w:hint="cs"/>
          <w:color w:val="000000"/>
          <w:sz w:val="36"/>
          <w:szCs w:val="36"/>
          <w:rtl/>
        </w:rPr>
        <w:t>خداوند در شب قدر، امور یک سال را تقدیر می کند، چنانکه قرآن در جایی دیگر می فرماید: «فیها یفرق کلّ امر حکیم»</w:t>
      </w:r>
      <w:hyperlink w:anchor="content_note_162_4" w:tooltip="1034. دخان، 4." w:history="1">
        <w:r>
          <w:rPr>
            <w:rStyle w:val="Hyperlink"/>
            <w:rFonts w:cs="B Zar" w:hint="cs"/>
            <w:sz w:val="36"/>
            <w:szCs w:val="36"/>
            <w:rtl/>
          </w:rPr>
          <w:t>(4)</w:t>
        </w:r>
      </w:hyperlink>
      <w:r>
        <w:rPr>
          <w:rStyle w:val="contenttext"/>
          <w:rFonts w:cs="B Zar" w:hint="cs"/>
          <w:color w:val="000000"/>
          <w:sz w:val="36"/>
          <w:szCs w:val="36"/>
          <w:rtl/>
        </w:rPr>
        <w:t xml:space="preserve"> در آن شب، هر امر مهمّی، تعیین و تقدیر می شود. بنابراین، شب قدر منحصر به شب نزول ق</w:t>
      </w:r>
      <w:r>
        <w:rPr>
          <w:rStyle w:val="contenttext"/>
          <w:rFonts w:cs="B Zar" w:hint="cs"/>
          <w:color w:val="000000"/>
          <w:sz w:val="36"/>
          <w:szCs w:val="36"/>
          <w:rtl/>
        </w:rPr>
        <w:t>رآن و عصر پیامبر نیست، بلکه در هر رمضان، شب قدری هست که امور سال آینده تا شب قدر بعدی، اندازه گیری و مقدّر می شود.</w:t>
      </w:r>
    </w:p>
    <w:p w:rsidR="00000000" w:rsidRDefault="00EB7B05">
      <w:pPr>
        <w:pStyle w:val="contentparagraph"/>
        <w:bidi/>
        <w:jc w:val="both"/>
        <w:divId w:val="309988236"/>
        <w:rPr>
          <w:rFonts w:cs="B Zar" w:hint="cs"/>
          <w:color w:val="000000"/>
          <w:sz w:val="36"/>
          <w:szCs w:val="36"/>
          <w:rtl/>
        </w:rPr>
      </w:pPr>
      <w:r>
        <w:rPr>
          <w:rStyle w:val="contenttext"/>
          <w:rFonts w:cs="B Zar" w:hint="cs"/>
          <w:color w:val="000000"/>
          <w:sz w:val="36"/>
          <w:szCs w:val="36"/>
          <w:rtl/>
        </w:rPr>
        <w:t>بیدار بودن شب قدر و احیای آن با دعا و نماز و قرآن، مورد سفارش پیامبر و اهل بیت آن حضرت بوده است و در میان سه شب، بر شب بیست و سوم تأکید بیشتر</w:t>
      </w:r>
      <w:r>
        <w:rPr>
          <w:rStyle w:val="contenttext"/>
          <w:rFonts w:cs="B Zar" w:hint="cs"/>
          <w:color w:val="000000"/>
          <w:sz w:val="36"/>
          <w:szCs w:val="36"/>
          <w:rtl/>
        </w:rPr>
        <w:t>ی داشته اند. چنانکه شخصی از پیامبر پرسید: منزل ما از مدینه دور است، یک شب را معیّن کن تا به شهر بیایم. حضرت فرمود: شب بیست و سوم به مدینه داخل شو.</w:t>
      </w:r>
      <w:hyperlink w:anchor="content_note_162_5" w:tooltip="1035. وسائل الشیعه، ج 3، ص 307." w:history="1">
        <w:r>
          <w:rPr>
            <w:rStyle w:val="Hyperlink"/>
            <w:rFonts w:cs="B Zar" w:hint="cs"/>
            <w:sz w:val="36"/>
            <w:szCs w:val="36"/>
            <w:rtl/>
          </w:rPr>
          <w:t>(5)</w:t>
        </w:r>
      </w:hyperlink>
    </w:p>
    <w:p w:rsidR="00000000" w:rsidRDefault="00EB7B05">
      <w:pPr>
        <w:pStyle w:val="contentparagraph"/>
        <w:bidi/>
        <w:jc w:val="both"/>
        <w:divId w:val="309988236"/>
        <w:rPr>
          <w:rFonts w:cs="B Zar" w:hint="cs"/>
          <w:color w:val="000000"/>
          <w:sz w:val="36"/>
          <w:szCs w:val="36"/>
          <w:rtl/>
        </w:rPr>
      </w:pPr>
      <w:r>
        <w:rPr>
          <w:rStyle w:val="contenttext"/>
          <w:rFonts w:cs="B Zar" w:hint="cs"/>
          <w:color w:val="000000"/>
          <w:sz w:val="36"/>
          <w:szCs w:val="36"/>
          <w:rtl/>
        </w:rPr>
        <w:t>امام صادق علیه السلام در حال</w:t>
      </w:r>
      <w:r>
        <w:rPr>
          <w:rStyle w:val="contenttext"/>
          <w:rFonts w:cs="B Zar" w:hint="cs"/>
          <w:color w:val="000000"/>
          <w:sz w:val="36"/>
          <w:szCs w:val="36"/>
          <w:rtl/>
        </w:rPr>
        <w:t>ی که بیمار بودند، خواستند که شب بیست و سوم ایشان را به مسجد ببرند</w:t>
      </w:r>
      <w:hyperlink w:anchor="content_note_162_6" w:tooltip="1036. بحار الانوار، ج 95، ص 169." w:history="1">
        <w:r>
          <w:rPr>
            <w:rStyle w:val="Hyperlink"/>
            <w:rFonts w:cs="B Zar" w:hint="cs"/>
            <w:sz w:val="36"/>
            <w:szCs w:val="36"/>
            <w:rtl/>
          </w:rPr>
          <w:t>(6)</w:t>
        </w:r>
      </w:hyperlink>
      <w:r>
        <w:rPr>
          <w:rStyle w:val="contenttext"/>
          <w:rFonts w:cs="B Zar" w:hint="cs"/>
          <w:color w:val="000000"/>
          <w:sz w:val="36"/>
          <w:szCs w:val="36"/>
          <w:rtl/>
        </w:rPr>
        <w:t xml:space="preserve"> و حضرت زهراعلیها السلام در این شب، با پاشیدن آب به صورت بچه ها، مانع خواب آنها می شدند.</w:t>
      </w:r>
      <w:hyperlink w:anchor="content_note_162_7" w:tooltip="1037. بحار الانوار، ج 94، ص 10." w:history="1">
        <w:r>
          <w:rPr>
            <w:rStyle w:val="Hyperlink"/>
            <w:rFonts w:cs="B Zar" w:hint="cs"/>
            <w:sz w:val="36"/>
            <w:szCs w:val="36"/>
            <w:rtl/>
          </w:rPr>
          <w:t>(7)</w:t>
        </w:r>
      </w:hyperlink>
    </w:p>
    <w:p w:rsidR="00000000" w:rsidRDefault="00EB7B05">
      <w:pPr>
        <w:pStyle w:val="contentparagraph"/>
        <w:bidi/>
        <w:jc w:val="both"/>
        <w:divId w:val="309988236"/>
        <w:rPr>
          <w:rFonts w:cs="B Zar" w:hint="cs"/>
          <w:color w:val="000000"/>
          <w:sz w:val="36"/>
          <w:szCs w:val="36"/>
          <w:rtl/>
        </w:rPr>
      </w:pPr>
      <w:r>
        <w:rPr>
          <w:rStyle w:val="contenttext"/>
          <w:rFonts w:cs="B Zar" w:hint="cs"/>
          <w:color w:val="000000"/>
          <w:sz w:val="36"/>
          <w:szCs w:val="36"/>
          <w:rtl/>
        </w:rPr>
        <w:t>در روایات آمده است که دهه آخر ماه رمضان، پیامبر بستر خواب خود را جمع نموده و ده شب را احیا می داشت.</w:t>
      </w:r>
      <w:hyperlink w:anchor="content_note_162_8" w:tooltip="1038. تفسیر مجمع البیان." w:history="1">
        <w:r>
          <w:rPr>
            <w:rStyle w:val="Hyperlink"/>
            <w:rFonts w:cs="B Zar" w:hint="cs"/>
            <w:sz w:val="36"/>
            <w:szCs w:val="36"/>
            <w:rtl/>
          </w:rPr>
          <w:t>(8)</w:t>
        </w:r>
      </w:hyperlink>
    </w:p>
    <w:p w:rsidR="00000000" w:rsidRDefault="00EB7B05">
      <w:pPr>
        <w:pStyle w:val="contentparagraph"/>
        <w:bidi/>
        <w:jc w:val="both"/>
        <w:divId w:val="309988236"/>
        <w:rPr>
          <w:rFonts w:cs="B Zar" w:hint="cs"/>
          <w:color w:val="000000"/>
          <w:sz w:val="36"/>
          <w:szCs w:val="36"/>
          <w:rtl/>
        </w:rPr>
      </w:pPr>
      <w:r>
        <w:rPr>
          <w:rStyle w:val="contenttext"/>
          <w:rFonts w:cs="B Zar" w:hint="cs"/>
          <w:color w:val="000000"/>
          <w:sz w:val="36"/>
          <w:szCs w:val="36"/>
          <w:rtl/>
        </w:rPr>
        <w:t>در حدیثی طولانی از پیامبر اکرم صلی الله علیه وآله می خوانیم که حضرت موسی علیه السلام به خدا عرض کرد: خدایا مقام قربت را خواهانم. پاسخ آمد: «قُرْبی لِمَن اسْتَیْقَظَ لَیْلَهَ الْقَدْر»، قرب من، در بیداری شب قدر است.</w:t>
      </w:r>
    </w:p>
    <w:p w:rsidR="00000000" w:rsidRDefault="00EB7B05">
      <w:pPr>
        <w:pStyle w:val="contentparagraph"/>
        <w:bidi/>
        <w:jc w:val="both"/>
        <w:divId w:val="309988236"/>
        <w:rPr>
          <w:rFonts w:cs="B Zar" w:hint="cs"/>
          <w:color w:val="000000"/>
          <w:sz w:val="36"/>
          <w:szCs w:val="36"/>
          <w:rtl/>
        </w:rPr>
      </w:pPr>
      <w:r>
        <w:rPr>
          <w:rStyle w:val="contenttext"/>
          <w:rFonts w:cs="B Zar" w:hint="cs"/>
          <w:color w:val="000000"/>
          <w:sz w:val="36"/>
          <w:szCs w:val="36"/>
          <w:rtl/>
        </w:rPr>
        <w:t>ص:162</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68" style="width:0;height:1.5pt" o:hralign="center" o:hrstd="t" o:hr="t" fillcolor="#a0a0a0" stroked="f"/>
        </w:pict>
      </w:r>
    </w:p>
    <w:p w:rsidR="00000000" w:rsidRDefault="00EB7B05">
      <w:pPr>
        <w:bidi/>
        <w:jc w:val="both"/>
        <w:divId w:val="50345491"/>
        <w:rPr>
          <w:rFonts w:eastAsia="Times New Roman" w:cs="B Zar" w:hint="cs"/>
          <w:color w:val="000000"/>
          <w:sz w:val="36"/>
          <w:szCs w:val="36"/>
          <w:rtl/>
        </w:rPr>
      </w:pPr>
      <w:r>
        <w:rPr>
          <w:rFonts w:eastAsia="Times New Roman" w:cs="B Zar" w:hint="cs"/>
          <w:color w:val="000000"/>
          <w:sz w:val="36"/>
          <w:szCs w:val="36"/>
          <w:rtl/>
        </w:rPr>
        <w:t>1- 1031. مؤمنون، 18.</w:t>
      </w:r>
    </w:p>
    <w:p w:rsidR="00000000" w:rsidRDefault="00EB7B05">
      <w:pPr>
        <w:bidi/>
        <w:jc w:val="both"/>
        <w:divId w:val="137311623"/>
        <w:rPr>
          <w:rFonts w:eastAsia="Times New Roman" w:cs="B Zar" w:hint="cs"/>
          <w:color w:val="000000"/>
          <w:sz w:val="36"/>
          <w:szCs w:val="36"/>
          <w:rtl/>
        </w:rPr>
      </w:pPr>
      <w:r>
        <w:rPr>
          <w:rFonts w:eastAsia="Times New Roman" w:cs="B Zar" w:hint="cs"/>
          <w:color w:val="000000"/>
          <w:sz w:val="36"/>
          <w:szCs w:val="36"/>
          <w:rtl/>
        </w:rPr>
        <w:t>2- 1032. رعد، 8.</w:t>
      </w:r>
    </w:p>
    <w:p w:rsidR="00000000" w:rsidRDefault="00EB7B05">
      <w:pPr>
        <w:bidi/>
        <w:jc w:val="both"/>
        <w:divId w:val="399865870"/>
        <w:rPr>
          <w:rFonts w:eastAsia="Times New Roman" w:cs="B Zar" w:hint="cs"/>
          <w:color w:val="000000"/>
          <w:sz w:val="36"/>
          <w:szCs w:val="36"/>
          <w:rtl/>
        </w:rPr>
      </w:pPr>
      <w:r>
        <w:rPr>
          <w:rFonts w:eastAsia="Times New Roman" w:cs="B Zar" w:hint="cs"/>
          <w:color w:val="000000"/>
          <w:sz w:val="36"/>
          <w:szCs w:val="36"/>
          <w:rtl/>
        </w:rPr>
        <w:t>3- 1033. الرّحمن، 5.</w:t>
      </w:r>
    </w:p>
    <w:p w:rsidR="00000000" w:rsidRDefault="00EB7B05">
      <w:pPr>
        <w:bidi/>
        <w:jc w:val="both"/>
        <w:divId w:val="1683897385"/>
        <w:rPr>
          <w:rFonts w:eastAsia="Times New Roman" w:cs="B Zar" w:hint="cs"/>
          <w:color w:val="000000"/>
          <w:sz w:val="36"/>
          <w:szCs w:val="36"/>
          <w:rtl/>
        </w:rPr>
      </w:pPr>
      <w:r>
        <w:rPr>
          <w:rFonts w:eastAsia="Times New Roman" w:cs="B Zar" w:hint="cs"/>
          <w:color w:val="000000"/>
          <w:sz w:val="36"/>
          <w:szCs w:val="36"/>
          <w:rtl/>
        </w:rPr>
        <w:t>4- 1034. دخان، 4.</w:t>
      </w:r>
    </w:p>
    <w:p w:rsidR="00000000" w:rsidRDefault="00EB7B05">
      <w:pPr>
        <w:bidi/>
        <w:jc w:val="both"/>
        <w:divId w:val="66195849"/>
        <w:rPr>
          <w:rFonts w:eastAsia="Times New Roman" w:cs="B Zar" w:hint="cs"/>
          <w:color w:val="000000"/>
          <w:sz w:val="36"/>
          <w:szCs w:val="36"/>
          <w:rtl/>
        </w:rPr>
      </w:pPr>
      <w:r>
        <w:rPr>
          <w:rFonts w:eastAsia="Times New Roman" w:cs="B Zar" w:hint="cs"/>
          <w:color w:val="000000"/>
          <w:sz w:val="36"/>
          <w:szCs w:val="36"/>
          <w:rtl/>
        </w:rPr>
        <w:t>5- 1035. وسائل الشیعه، ج 3، ص 307.</w:t>
      </w:r>
    </w:p>
    <w:p w:rsidR="00000000" w:rsidRDefault="00EB7B05">
      <w:pPr>
        <w:bidi/>
        <w:jc w:val="both"/>
        <w:divId w:val="911740122"/>
        <w:rPr>
          <w:rFonts w:eastAsia="Times New Roman" w:cs="B Zar" w:hint="cs"/>
          <w:color w:val="000000"/>
          <w:sz w:val="36"/>
          <w:szCs w:val="36"/>
          <w:rtl/>
        </w:rPr>
      </w:pPr>
      <w:r>
        <w:rPr>
          <w:rFonts w:eastAsia="Times New Roman" w:cs="B Zar" w:hint="cs"/>
          <w:color w:val="000000"/>
          <w:sz w:val="36"/>
          <w:szCs w:val="36"/>
          <w:rtl/>
        </w:rPr>
        <w:t>6- 1036. بحار الانوار، ج 95، ص 169.</w:t>
      </w:r>
    </w:p>
    <w:p w:rsidR="00000000" w:rsidRDefault="00EB7B05">
      <w:pPr>
        <w:bidi/>
        <w:jc w:val="both"/>
        <w:divId w:val="456947242"/>
        <w:rPr>
          <w:rFonts w:eastAsia="Times New Roman" w:cs="B Zar" w:hint="cs"/>
          <w:color w:val="000000"/>
          <w:sz w:val="36"/>
          <w:szCs w:val="36"/>
          <w:rtl/>
        </w:rPr>
      </w:pPr>
      <w:r>
        <w:rPr>
          <w:rFonts w:eastAsia="Times New Roman" w:cs="B Zar" w:hint="cs"/>
          <w:color w:val="000000"/>
          <w:sz w:val="36"/>
          <w:szCs w:val="36"/>
          <w:rtl/>
        </w:rPr>
        <w:t>7- 1037. بحار الانوار، ج 94، ص 10.</w:t>
      </w:r>
    </w:p>
    <w:p w:rsidR="00000000" w:rsidRDefault="00EB7B05">
      <w:pPr>
        <w:bidi/>
        <w:jc w:val="both"/>
        <w:divId w:val="1632054579"/>
        <w:rPr>
          <w:rFonts w:eastAsia="Times New Roman" w:cs="B Zar" w:hint="cs"/>
          <w:color w:val="000000"/>
          <w:sz w:val="36"/>
          <w:szCs w:val="36"/>
          <w:rtl/>
        </w:rPr>
      </w:pPr>
      <w:r>
        <w:rPr>
          <w:rFonts w:eastAsia="Times New Roman" w:cs="B Zar" w:hint="cs"/>
          <w:color w:val="000000"/>
          <w:sz w:val="36"/>
          <w:szCs w:val="36"/>
          <w:rtl/>
        </w:rPr>
        <w:t>8- 1038. تفسیر مجمع البیان.</w:t>
      </w:r>
    </w:p>
    <w:p w:rsidR="00000000" w:rsidRDefault="00EB7B05">
      <w:pPr>
        <w:pStyle w:val="contentparagraph"/>
        <w:bidi/>
        <w:jc w:val="both"/>
        <w:divId w:val="274676721"/>
        <w:rPr>
          <w:rFonts w:cs="B Zar" w:hint="cs"/>
          <w:color w:val="000000"/>
          <w:sz w:val="36"/>
          <w:szCs w:val="36"/>
          <w:rtl/>
        </w:rPr>
      </w:pPr>
      <w:r>
        <w:rPr>
          <w:rStyle w:val="contenttext"/>
          <w:rFonts w:cs="B Zar" w:hint="cs"/>
          <w:color w:val="000000"/>
          <w:sz w:val="36"/>
          <w:szCs w:val="36"/>
          <w:rtl/>
        </w:rPr>
        <w:t>عرضه داشت: پروردگارا، رحمتت را خواستارم. پا</w:t>
      </w:r>
      <w:r>
        <w:rPr>
          <w:rStyle w:val="contenttext"/>
          <w:rFonts w:cs="B Zar" w:hint="cs"/>
          <w:color w:val="000000"/>
          <w:sz w:val="36"/>
          <w:szCs w:val="36"/>
          <w:rtl/>
        </w:rPr>
        <w:t>سخ آمد: «رَحْمَتی لِمَنْ رَحمَ الْمَساکِینَ لَیلهَ الْقَدر»، رحمت من در ترحّم بر مساکین در شب قدر است.</w:t>
      </w:r>
    </w:p>
    <w:p w:rsidR="00000000" w:rsidRDefault="00EB7B05">
      <w:pPr>
        <w:pStyle w:val="contentparagraph"/>
        <w:bidi/>
        <w:jc w:val="both"/>
        <w:divId w:val="274676721"/>
        <w:rPr>
          <w:rFonts w:cs="B Zar" w:hint="cs"/>
          <w:color w:val="000000"/>
          <w:sz w:val="36"/>
          <w:szCs w:val="36"/>
          <w:rtl/>
        </w:rPr>
      </w:pPr>
      <w:r>
        <w:rPr>
          <w:rStyle w:val="contenttext"/>
          <w:rFonts w:cs="B Zar" w:hint="cs"/>
          <w:color w:val="000000"/>
          <w:sz w:val="36"/>
          <w:szCs w:val="36"/>
          <w:rtl/>
        </w:rPr>
        <w:t>گفت: خدایا، جواز عبور از صراط می خواهم. پاسخ آمد: «ذلِکَ لِمَنْ تَصَدَّقَ بِصَدَقَهٍ لَیْلَهَ الْقَدْر»، رمز عبور از صراط، صدقه در شب قدر است.</w:t>
      </w:r>
    </w:p>
    <w:p w:rsidR="00000000" w:rsidRDefault="00EB7B05">
      <w:pPr>
        <w:pStyle w:val="contentparagraph"/>
        <w:bidi/>
        <w:jc w:val="both"/>
        <w:divId w:val="274676721"/>
        <w:rPr>
          <w:rFonts w:cs="B Zar" w:hint="cs"/>
          <w:color w:val="000000"/>
          <w:sz w:val="36"/>
          <w:szCs w:val="36"/>
          <w:rtl/>
        </w:rPr>
      </w:pPr>
      <w:r>
        <w:rPr>
          <w:rStyle w:val="contenttext"/>
          <w:rFonts w:cs="B Zar" w:hint="cs"/>
          <w:color w:val="000000"/>
          <w:sz w:val="36"/>
          <w:szCs w:val="36"/>
          <w:rtl/>
        </w:rPr>
        <w:t>عرض کرد: خ</w:t>
      </w:r>
      <w:r>
        <w:rPr>
          <w:rStyle w:val="contenttext"/>
          <w:rFonts w:cs="B Zar" w:hint="cs"/>
          <w:color w:val="000000"/>
          <w:sz w:val="36"/>
          <w:szCs w:val="36"/>
          <w:rtl/>
        </w:rPr>
        <w:t>دایا بهشت و نعمت های آن را می طلبم. پاسخ آمد: «ذلک لِمَنْ سَبَّحَ تَسْبیحَه فی لیلهِ القدر»، دستیابی به آن، در گرو تسبیح گفتن در شب قدر است.</w:t>
      </w:r>
    </w:p>
    <w:p w:rsidR="00000000" w:rsidRDefault="00EB7B05">
      <w:pPr>
        <w:pStyle w:val="contentparagraph"/>
        <w:bidi/>
        <w:jc w:val="both"/>
        <w:divId w:val="274676721"/>
        <w:rPr>
          <w:rFonts w:cs="B Zar" w:hint="cs"/>
          <w:color w:val="000000"/>
          <w:sz w:val="36"/>
          <w:szCs w:val="36"/>
          <w:rtl/>
        </w:rPr>
      </w:pPr>
      <w:r>
        <w:rPr>
          <w:rStyle w:val="contenttext"/>
          <w:rFonts w:cs="B Zar" w:hint="cs"/>
          <w:color w:val="000000"/>
          <w:sz w:val="36"/>
          <w:szCs w:val="36"/>
          <w:rtl/>
        </w:rPr>
        <w:t>عرضه داشت: پروردگارا، خواهان نجات از آتش دوزخم. پاسخ آمد: «ذلک لِمَنْ اسْتَغْفَرَ فِی لَیلهِ الْقَدْر»، رمز نجات از</w:t>
      </w:r>
      <w:r>
        <w:rPr>
          <w:rStyle w:val="contenttext"/>
          <w:rFonts w:cs="B Zar" w:hint="cs"/>
          <w:color w:val="000000"/>
          <w:sz w:val="36"/>
          <w:szCs w:val="36"/>
          <w:rtl/>
        </w:rPr>
        <w:t xml:space="preserve"> دوزخ، استغفار در شب قدر است.</w:t>
      </w:r>
    </w:p>
    <w:p w:rsidR="00000000" w:rsidRDefault="00EB7B05">
      <w:pPr>
        <w:pStyle w:val="contentparagraph"/>
        <w:bidi/>
        <w:jc w:val="both"/>
        <w:divId w:val="274676721"/>
        <w:rPr>
          <w:rFonts w:cs="B Zar" w:hint="cs"/>
          <w:color w:val="000000"/>
          <w:sz w:val="36"/>
          <w:szCs w:val="36"/>
          <w:rtl/>
        </w:rPr>
      </w:pPr>
      <w:r>
        <w:rPr>
          <w:rStyle w:val="contenttext"/>
          <w:rFonts w:cs="B Zar" w:hint="cs"/>
          <w:color w:val="000000"/>
          <w:sz w:val="36"/>
          <w:szCs w:val="36"/>
          <w:rtl/>
        </w:rPr>
        <w:t>در پایان گفت: خدایا رضای تو را می طلبم. پاسخ آمد: «رِضایَ لِمَنْ صَلّی رَکْعَتَینِ فِی لَیلهِ الْقَدْر»، کسی مشمول رضای من است که در شب قدر، نماز بگذارد.</w:t>
      </w:r>
      <w:hyperlink w:anchor="content_note_163_1" w:tooltip="1039. وسائل الشیعه، ج 8، ص 20." w:history="1">
        <w:r>
          <w:rPr>
            <w:rStyle w:val="Hyperlink"/>
            <w:rFonts w:cs="B Zar" w:hint="cs"/>
            <w:sz w:val="36"/>
            <w:szCs w:val="36"/>
            <w:rtl/>
          </w:rPr>
          <w:t>(1)</w:t>
        </w:r>
      </w:hyperlink>
    </w:p>
    <w:p w:rsidR="00000000" w:rsidRDefault="00EB7B05">
      <w:pPr>
        <w:pStyle w:val="contentparagraph"/>
        <w:bidi/>
        <w:jc w:val="both"/>
        <w:divId w:val="274676721"/>
        <w:rPr>
          <w:rFonts w:cs="B Zar" w:hint="cs"/>
          <w:color w:val="000000"/>
          <w:sz w:val="36"/>
          <w:szCs w:val="36"/>
          <w:rtl/>
        </w:rPr>
      </w:pPr>
      <w:r>
        <w:rPr>
          <w:rStyle w:val="contenttext"/>
          <w:rFonts w:cs="B Zar" w:hint="cs"/>
          <w:color w:val="000000"/>
          <w:sz w:val="36"/>
          <w:szCs w:val="36"/>
          <w:rtl/>
        </w:rPr>
        <w:t>از وقایع عجیب تاریخی، ضربت خوردن حضرت علی علیه السلام در شب قدر، در محراب عبادت و به هنگام نماز است. آری، اشرف خلق خدا، در اشرف مکان ها و اشرف زمان ها، در اشرف حالات، شهید شد.</w:t>
      </w:r>
    </w:p>
    <w:p w:rsidR="00000000" w:rsidRDefault="00EB7B05">
      <w:pPr>
        <w:pStyle w:val="contentparagraph"/>
        <w:bidi/>
        <w:jc w:val="both"/>
        <w:divId w:val="274676721"/>
        <w:rPr>
          <w:rFonts w:cs="B Zar" w:hint="cs"/>
          <w:color w:val="000000"/>
          <w:sz w:val="36"/>
          <w:szCs w:val="36"/>
          <w:rtl/>
        </w:rPr>
      </w:pPr>
      <w:r>
        <w:rPr>
          <w:rStyle w:val="contenttext"/>
          <w:rFonts w:cs="B Zar" w:hint="cs"/>
          <w:color w:val="000000"/>
          <w:sz w:val="36"/>
          <w:szCs w:val="36"/>
          <w:rtl/>
        </w:rPr>
        <w:t>شب جایگاه ویژه ای در مسائل معنوی دارد که به چند مورد اشاره می کنیم:</w:t>
      </w:r>
    </w:p>
    <w:p w:rsidR="00000000" w:rsidRDefault="00EB7B05">
      <w:pPr>
        <w:pStyle w:val="contentparagraph"/>
        <w:bidi/>
        <w:jc w:val="both"/>
        <w:divId w:val="274676721"/>
        <w:rPr>
          <w:rFonts w:cs="B Zar" w:hint="cs"/>
          <w:color w:val="000000"/>
          <w:sz w:val="36"/>
          <w:szCs w:val="36"/>
          <w:rtl/>
        </w:rPr>
      </w:pPr>
      <w:r>
        <w:rPr>
          <w:rStyle w:val="contenttext"/>
          <w:rFonts w:cs="B Zar" w:hint="cs"/>
          <w:color w:val="000000"/>
          <w:sz w:val="36"/>
          <w:szCs w:val="36"/>
          <w:rtl/>
        </w:rPr>
        <w:t>خداوند برای اهدای تورات، حضرت موسی را به مناجات شبانه فراخواند: «اربعین لیله»</w:t>
      </w:r>
      <w:hyperlink w:anchor="content_note_163_2" w:tooltip="1040. بقره، 51." w:history="1">
        <w:r>
          <w:rPr>
            <w:rStyle w:val="Hyperlink"/>
            <w:rFonts w:cs="B Zar" w:hint="cs"/>
            <w:sz w:val="36"/>
            <w:szCs w:val="36"/>
            <w:rtl/>
          </w:rPr>
          <w:t>(2)</w:t>
        </w:r>
      </w:hyperlink>
    </w:p>
    <w:p w:rsidR="00000000" w:rsidRDefault="00EB7B05">
      <w:pPr>
        <w:pStyle w:val="contentparagraph"/>
        <w:bidi/>
        <w:jc w:val="both"/>
        <w:divId w:val="274676721"/>
        <w:rPr>
          <w:rFonts w:cs="B Zar" w:hint="cs"/>
          <w:color w:val="000000"/>
          <w:sz w:val="36"/>
          <w:szCs w:val="36"/>
          <w:rtl/>
        </w:rPr>
      </w:pPr>
      <w:r>
        <w:rPr>
          <w:rStyle w:val="contenttext"/>
          <w:rFonts w:cs="B Zar" w:hint="cs"/>
          <w:color w:val="000000"/>
          <w:sz w:val="36"/>
          <w:szCs w:val="36"/>
          <w:rtl/>
        </w:rPr>
        <w:t>قرآن، زمان مناسب برای استغفار را، هنگام سحر می داند: «و بالاسحار هم یستغفرون»</w:t>
      </w:r>
      <w:hyperlink w:anchor="content_note_163_3" w:tooltip="1041. ذاریات، 18." w:history="1">
        <w:r>
          <w:rPr>
            <w:rStyle w:val="Hyperlink"/>
            <w:rFonts w:cs="B Zar" w:hint="cs"/>
            <w:sz w:val="36"/>
            <w:szCs w:val="36"/>
            <w:rtl/>
          </w:rPr>
          <w:t>(3)</w:t>
        </w:r>
      </w:hyperlink>
    </w:p>
    <w:p w:rsidR="00000000" w:rsidRDefault="00EB7B05">
      <w:pPr>
        <w:pStyle w:val="contentparagraph"/>
        <w:bidi/>
        <w:jc w:val="both"/>
        <w:divId w:val="274676721"/>
        <w:rPr>
          <w:rFonts w:cs="B Zar" w:hint="cs"/>
          <w:color w:val="000000"/>
          <w:sz w:val="36"/>
          <w:szCs w:val="36"/>
          <w:rtl/>
        </w:rPr>
      </w:pPr>
      <w:r>
        <w:rPr>
          <w:rStyle w:val="contenttext"/>
          <w:rFonts w:cs="B Zar" w:hint="cs"/>
          <w:color w:val="000000"/>
          <w:sz w:val="36"/>
          <w:szCs w:val="36"/>
          <w:rtl/>
        </w:rPr>
        <w:t>عروج پیامبر به آسمان، به هنگام شب بود. «اسری بعبده لیلاً من المسجد الحرام»</w:t>
      </w:r>
      <w:hyperlink w:anchor="content_note_163_4" w:tooltip="1042. اسراء، 1." w:history="1">
        <w:r>
          <w:rPr>
            <w:rStyle w:val="Hyperlink"/>
            <w:rFonts w:cs="B Zar" w:hint="cs"/>
            <w:sz w:val="36"/>
            <w:szCs w:val="36"/>
            <w:rtl/>
          </w:rPr>
          <w:t>(4)</w:t>
        </w:r>
      </w:hyperlink>
    </w:p>
    <w:p w:rsidR="00000000" w:rsidRDefault="00EB7B05">
      <w:pPr>
        <w:pStyle w:val="contentparagraph"/>
        <w:bidi/>
        <w:jc w:val="both"/>
        <w:divId w:val="274676721"/>
        <w:rPr>
          <w:rFonts w:cs="B Zar" w:hint="cs"/>
          <w:color w:val="000000"/>
          <w:sz w:val="36"/>
          <w:szCs w:val="36"/>
          <w:rtl/>
        </w:rPr>
      </w:pPr>
      <w:r>
        <w:rPr>
          <w:rStyle w:val="contenttext"/>
          <w:rFonts w:cs="B Zar" w:hint="cs"/>
          <w:color w:val="000000"/>
          <w:sz w:val="36"/>
          <w:szCs w:val="36"/>
          <w:rtl/>
        </w:rPr>
        <w:t>پیامبر مأمور بود که مناجات و عبادات شبانه داشته باشد. «و من الّیل فتهجّد به نافله لک</w:t>
      </w:r>
      <w:r>
        <w:rPr>
          <w:rStyle w:val="contenttext"/>
          <w:rFonts w:cs="B Zar" w:hint="cs"/>
          <w:color w:val="000000"/>
          <w:sz w:val="36"/>
          <w:szCs w:val="36"/>
          <w:rtl/>
        </w:rPr>
        <w:t>»</w:t>
      </w:r>
      <w:hyperlink w:anchor="content_note_163_5" w:tooltip="1043. اسراء، 79." w:history="1">
        <w:r>
          <w:rPr>
            <w:rStyle w:val="Hyperlink"/>
            <w:rFonts w:cs="B Zar" w:hint="cs"/>
            <w:sz w:val="36"/>
            <w:szCs w:val="36"/>
            <w:rtl/>
          </w:rPr>
          <w:t>(5)</w:t>
        </w:r>
      </w:hyperlink>
      <w:r>
        <w:rPr>
          <w:rStyle w:val="contenttext"/>
          <w:rFonts w:cs="B Zar" w:hint="cs"/>
          <w:color w:val="000000"/>
          <w:sz w:val="36"/>
          <w:szCs w:val="36"/>
          <w:rtl/>
        </w:rPr>
        <w:t>، «قم الّیل الاّ قلیلا»</w:t>
      </w:r>
      <w:hyperlink w:anchor="content_note_163_6" w:tooltip="1044. مزّمل، 2." w:history="1">
        <w:r>
          <w:rPr>
            <w:rStyle w:val="Hyperlink"/>
            <w:rFonts w:cs="B Zar" w:hint="cs"/>
            <w:sz w:val="36"/>
            <w:szCs w:val="36"/>
            <w:rtl/>
          </w:rPr>
          <w:t>(6)</w:t>
        </w:r>
      </w:hyperlink>
    </w:p>
    <w:p w:rsidR="00000000" w:rsidRDefault="00EB7B05">
      <w:pPr>
        <w:pStyle w:val="contentparagraph"/>
        <w:bidi/>
        <w:jc w:val="both"/>
        <w:divId w:val="274676721"/>
        <w:rPr>
          <w:rFonts w:cs="B Zar" w:hint="cs"/>
          <w:color w:val="000000"/>
          <w:sz w:val="36"/>
          <w:szCs w:val="36"/>
          <w:rtl/>
        </w:rPr>
      </w:pPr>
      <w:r>
        <w:rPr>
          <w:rStyle w:val="contenttext"/>
          <w:rFonts w:cs="B Zar" w:hint="cs"/>
          <w:color w:val="000000"/>
          <w:sz w:val="36"/>
          <w:szCs w:val="36"/>
          <w:rtl/>
        </w:rPr>
        <w:t>خداوند از عابدان در شب ستایش می کند. «یتلون ایات اللّه اناء الّیل»</w:t>
      </w:r>
      <w:hyperlink w:anchor="content_note_163_7" w:tooltip="1045. آل عمران، 113." w:history="1">
        <w:r>
          <w:rPr>
            <w:rStyle w:val="Hyperlink"/>
            <w:rFonts w:cs="B Zar" w:hint="cs"/>
            <w:sz w:val="36"/>
            <w:szCs w:val="36"/>
            <w:rtl/>
          </w:rPr>
          <w:t>(7)</w:t>
        </w:r>
      </w:hyperlink>
      <w:r>
        <w:rPr>
          <w:rStyle w:val="contenttext"/>
          <w:rFonts w:cs="B Zar" w:hint="cs"/>
          <w:color w:val="000000"/>
          <w:sz w:val="36"/>
          <w:szCs w:val="36"/>
          <w:rtl/>
        </w:rPr>
        <w:t xml:space="preserve"> و به تسبیح در شب سفارش می کند. «فسبّحه لیلا طویلا»</w:t>
      </w:r>
      <w:hyperlink w:anchor="content_note_163_8" w:tooltip="1046. انسان، 26." w:history="1">
        <w:r>
          <w:rPr>
            <w:rStyle w:val="Hyperlink"/>
            <w:rFonts w:cs="B Zar" w:hint="cs"/>
            <w:sz w:val="36"/>
            <w:szCs w:val="36"/>
            <w:rtl/>
          </w:rPr>
          <w:t>(8)</w:t>
        </w:r>
      </w:hyperlink>
    </w:p>
    <w:p w:rsidR="00000000" w:rsidRDefault="00EB7B05">
      <w:pPr>
        <w:pStyle w:val="contentparagraph"/>
        <w:bidi/>
        <w:jc w:val="both"/>
        <w:divId w:val="274676721"/>
        <w:rPr>
          <w:rFonts w:cs="B Zar" w:hint="cs"/>
          <w:color w:val="000000"/>
          <w:sz w:val="36"/>
          <w:szCs w:val="36"/>
          <w:rtl/>
        </w:rPr>
      </w:pPr>
      <w:r>
        <w:rPr>
          <w:rStyle w:val="contenttext"/>
          <w:rFonts w:cs="B Zar" w:hint="cs"/>
          <w:color w:val="000000"/>
          <w:sz w:val="36"/>
          <w:szCs w:val="36"/>
          <w:rtl/>
        </w:rPr>
        <w:t>ص:163</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69" style="width:0;height:1.5pt" o:hralign="center" o:hrstd="t" o:hr="t" fillcolor="#a0a0a0" stroked="f"/>
        </w:pict>
      </w:r>
    </w:p>
    <w:p w:rsidR="00000000" w:rsidRDefault="00EB7B05">
      <w:pPr>
        <w:bidi/>
        <w:jc w:val="both"/>
        <w:divId w:val="752630144"/>
        <w:rPr>
          <w:rFonts w:eastAsia="Times New Roman" w:cs="B Zar" w:hint="cs"/>
          <w:color w:val="000000"/>
          <w:sz w:val="36"/>
          <w:szCs w:val="36"/>
          <w:rtl/>
        </w:rPr>
      </w:pPr>
      <w:r>
        <w:rPr>
          <w:rFonts w:eastAsia="Times New Roman" w:cs="B Zar" w:hint="cs"/>
          <w:color w:val="000000"/>
          <w:sz w:val="36"/>
          <w:szCs w:val="36"/>
          <w:rtl/>
        </w:rPr>
        <w:t>1- 1039. وسائل الشیعه، ج 8، ص 20.</w:t>
      </w:r>
    </w:p>
    <w:p w:rsidR="00000000" w:rsidRDefault="00EB7B05">
      <w:pPr>
        <w:bidi/>
        <w:jc w:val="both"/>
        <w:divId w:val="223302287"/>
        <w:rPr>
          <w:rFonts w:eastAsia="Times New Roman" w:cs="B Zar" w:hint="cs"/>
          <w:color w:val="000000"/>
          <w:sz w:val="36"/>
          <w:szCs w:val="36"/>
          <w:rtl/>
        </w:rPr>
      </w:pPr>
      <w:r>
        <w:rPr>
          <w:rFonts w:eastAsia="Times New Roman" w:cs="B Zar" w:hint="cs"/>
          <w:color w:val="000000"/>
          <w:sz w:val="36"/>
          <w:szCs w:val="36"/>
          <w:rtl/>
        </w:rPr>
        <w:t>2- 1040. بقره، 51.</w:t>
      </w:r>
    </w:p>
    <w:p w:rsidR="00000000" w:rsidRDefault="00EB7B05">
      <w:pPr>
        <w:bidi/>
        <w:jc w:val="both"/>
        <w:divId w:val="1802073432"/>
        <w:rPr>
          <w:rFonts w:eastAsia="Times New Roman" w:cs="B Zar" w:hint="cs"/>
          <w:color w:val="000000"/>
          <w:sz w:val="36"/>
          <w:szCs w:val="36"/>
          <w:rtl/>
        </w:rPr>
      </w:pPr>
      <w:r>
        <w:rPr>
          <w:rFonts w:eastAsia="Times New Roman" w:cs="B Zar" w:hint="cs"/>
          <w:color w:val="000000"/>
          <w:sz w:val="36"/>
          <w:szCs w:val="36"/>
          <w:rtl/>
        </w:rPr>
        <w:t>3- 1041</w:t>
      </w:r>
      <w:r>
        <w:rPr>
          <w:rFonts w:eastAsia="Times New Roman" w:cs="B Zar" w:hint="cs"/>
          <w:color w:val="000000"/>
          <w:sz w:val="36"/>
          <w:szCs w:val="36"/>
          <w:rtl/>
        </w:rPr>
        <w:t>. ذاریات، 18.</w:t>
      </w:r>
    </w:p>
    <w:p w:rsidR="00000000" w:rsidRDefault="00EB7B05">
      <w:pPr>
        <w:bidi/>
        <w:jc w:val="both"/>
        <w:divId w:val="1534072909"/>
        <w:rPr>
          <w:rFonts w:eastAsia="Times New Roman" w:cs="B Zar" w:hint="cs"/>
          <w:color w:val="000000"/>
          <w:sz w:val="36"/>
          <w:szCs w:val="36"/>
          <w:rtl/>
        </w:rPr>
      </w:pPr>
      <w:r>
        <w:rPr>
          <w:rFonts w:eastAsia="Times New Roman" w:cs="B Zar" w:hint="cs"/>
          <w:color w:val="000000"/>
          <w:sz w:val="36"/>
          <w:szCs w:val="36"/>
          <w:rtl/>
        </w:rPr>
        <w:t>4- 1042. اسراء، 1.</w:t>
      </w:r>
    </w:p>
    <w:p w:rsidR="00000000" w:rsidRDefault="00EB7B05">
      <w:pPr>
        <w:bidi/>
        <w:jc w:val="both"/>
        <w:divId w:val="1187210772"/>
        <w:rPr>
          <w:rFonts w:eastAsia="Times New Roman" w:cs="B Zar" w:hint="cs"/>
          <w:color w:val="000000"/>
          <w:sz w:val="36"/>
          <w:szCs w:val="36"/>
          <w:rtl/>
        </w:rPr>
      </w:pPr>
      <w:r>
        <w:rPr>
          <w:rFonts w:eastAsia="Times New Roman" w:cs="B Zar" w:hint="cs"/>
          <w:color w:val="000000"/>
          <w:sz w:val="36"/>
          <w:szCs w:val="36"/>
          <w:rtl/>
        </w:rPr>
        <w:t>5- 1043. اسراء، 79.</w:t>
      </w:r>
    </w:p>
    <w:p w:rsidR="00000000" w:rsidRDefault="00EB7B05">
      <w:pPr>
        <w:bidi/>
        <w:jc w:val="both"/>
        <w:divId w:val="1034815591"/>
        <w:rPr>
          <w:rFonts w:eastAsia="Times New Roman" w:cs="B Zar" w:hint="cs"/>
          <w:color w:val="000000"/>
          <w:sz w:val="36"/>
          <w:szCs w:val="36"/>
          <w:rtl/>
        </w:rPr>
      </w:pPr>
      <w:r>
        <w:rPr>
          <w:rFonts w:eastAsia="Times New Roman" w:cs="B Zar" w:hint="cs"/>
          <w:color w:val="000000"/>
          <w:sz w:val="36"/>
          <w:szCs w:val="36"/>
          <w:rtl/>
        </w:rPr>
        <w:t>6- 1044. مزّمل، 2.</w:t>
      </w:r>
    </w:p>
    <w:p w:rsidR="00000000" w:rsidRDefault="00EB7B05">
      <w:pPr>
        <w:bidi/>
        <w:jc w:val="both"/>
        <w:divId w:val="1797286156"/>
        <w:rPr>
          <w:rFonts w:eastAsia="Times New Roman" w:cs="B Zar" w:hint="cs"/>
          <w:color w:val="000000"/>
          <w:sz w:val="36"/>
          <w:szCs w:val="36"/>
          <w:rtl/>
        </w:rPr>
      </w:pPr>
      <w:r>
        <w:rPr>
          <w:rFonts w:eastAsia="Times New Roman" w:cs="B Zar" w:hint="cs"/>
          <w:color w:val="000000"/>
          <w:sz w:val="36"/>
          <w:szCs w:val="36"/>
          <w:rtl/>
        </w:rPr>
        <w:t>7- 1045. آل عمران، 113.</w:t>
      </w:r>
    </w:p>
    <w:p w:rsidR="00000000" w:rsidRDefault="00EB7B05">
      <w:pPr>
        <w:bidi/>
        <w:jc w:val="both"/>
        <w:divId w:val="541327895"/>
        <w:rPr>
          <w:rFonts w:eastAsia="Times New Roman" w:cs="B Zar" w:hint="cs"/>
          <w:color w:val="000000"/>
          <w:sz w:val="36"/>
          <w:szCs w:val="36"/>
          <w:rtl/>
        </w:rPr>
      </w:pPr>
      <w:r>
        <w:rPr>
          <w:rFonts w:eastAsia="Times New Roman" w:cs="B Zar" w:hint="cs"/>
          <w:color w:val="000000"/>
          <w:sz w:val="36"/>
          <w:szCs w:val="36"/>
          <w:rtl/>
        </w:rPr>
        <w:t>8- 1046. انسان، 26.</w:t>
      </w:r>
    </w:p>
    <w:p w:rsidR="00000000" w:rsidRDefault="00EB7B05">
      <w:pPr>
        <w:pStyle w:val="contentparagraph"/>
        <w:bidi/>
        <w:jc w:val="both"/>
        <w:divId w:val="955868640"/>
        <w:rPr>
          <w:rFonts w:cs="B Zar" w:hint="cs"/>
          <w:color w:val="000000"/>
          <w:sz w:val="36"/>
          <w:szCs w:val="36"/>
          <w:rtl/>
        </w:rPr>
      </w:pPr>
      <w:r>
        <w:rPr>
          <w:rStyle w:val="contenttext"/>
          <w:rFonts w:cs="B Zar" w:hint="cs"/>
          <w:color w:val="000000"/>
          <w:sz w:val="36"/>
          <w:szCs w:val="36"/>
          <w:rtl/>
        </w:rPr>
        <w:t>خداوند در قرآن، به زمان طلوع فجر و هنگام عصر یک بار سوگند یاد کرده است ولی به هنگام سحر سه بار. «و الّیل اذا عسعس»</w:t>
      </w:r>
      <w:hyperlink w:anchor="content_note_164_1" w:tooltip="1047. تکویر، 17." w:history="1">
        <w:r>
          <w:rPr>
            <w:rStyle w:val="Hyperlink"/>
            <w:rFonts w:cs="B Zar" w:hint="cs"/>
            <w:sz w:val="36"/>
            <w:szCs w:val="36"/>
            <w:rtl/>
          </w:rPr>
          <w:t>(1)</w:t>
        </w:r>
      </w:hyperlink>
      <w:r>
        <w:rPr>
          <w:rStyle w:val="contenttext"/>
          <w:rFonts w:cs="B Zar" w:hint="cs"/>
          <w:color w:val="000000"/>
          <w:sz w:val="36"/>
          <w:szCs w:val="36"/>
          <w:rtl/>
        </w:rPr>
        <w:t>، «و الّیل اذ ادبر»</w:t>
      </w:r>
      <w:hyperlink w:anchor="content_note_164_2" w:tooltip="1048. مدّثر، 33." w:history="1">
        <w:r>
          <w:rPr>
            <w:rStyle w:val="Hyperlink"/>
            <w:rFonts w:cs="B Zar" w:hint="cs"/>
            <w:sz w:val="36"/>
            <w:szCs w:val="36"/>
            <w:rtl/>
          </w:rPr>
          <w:t>(2)</w:t>
        </w:r>
      </w:hyperlink>
      <w:r>
        <w:rPr>
          <w:rStyle w:val="contenttext"/>
          <w:rFonts w:cs="B Zar" w:hint="cs"/>
          <w:color w:val="000000"/>
          <w:sz w:val="36"/>
          <w:szCs w:val="36"/>
          <w:rtl/>
        </w:rPr>
        <w:t>، «و الّیل اذا یسر»</w:t>
      </w:r>
      <w:hyperlink w:anchor="content_note_164_3" w:tooltip="1049. فجر، 4." w:history="1">
        <w:r>
          <w:rPr>
            <w:rStyle w:val="Hyperlink"/>
            <w:rFonts w:cs="B Zar" w:hint="cs"/>
            <w:sz w:val="36"/>
            <w:szCs w:val="36"/>
            <w:rtl/>
          </w:rPr>
          <w:t>(3)</w:t>
        </w:r>
      </w:hyperlink>
    </w:p>
    <w:p w:rsidR="00000000" w:rsidRDefault="00EB7B05">
      <w:pPr>
        <w:pStyle w:val="contentparagraph"/>
        <w:bidi/>
        <w:jc w:val="both"/>
        <w:divId w:val="955868640"/>
        <w:rPr>
          <w:rFonts w:cs="B Zar" w:hint="cs"/>
          <w:color w:val="000000"/>
          <w:sz w:val="36"/>
          <w:szCs w:val="36"/>
          <w:rtl/>
        </w:rPr>
      </w:pPr>
      <w:r>
        <w:rPr>
          <w:rStyle w:val="contenttext"/>
          <w:rFonts w:cs="B Zar" w:hint="cs"/>
          <w:color w:val="000000"/>
          <w:sz w:val="36"/>
          <w:szCs w:val="36"/>
          <w:rtl/>
        </w:rPr>
        <w:t>طول شب قدر، یک شب کامل</w:t>
      </w:r>
      <w:r>
        <w:rPr>
          <w:rStyle w:val="contenttext"/>
          <w:rFonts w:cs="B Zar" w:hint="cs"/>
          <w:color w:val="000000"/>
          <w:sz w:val="36"/>
          <w:szCs w:val="36"/>
          <w:rtl/>
        </w:rPr>
        <w:t xml:space="preserve"> کره زمین است که 24 ساعت می شود، نه آنکه مخصوصِ مکان خاصّی همچون مکّه و آن هم به میزان 8 ساعت شب آن منطقه باشد. چنانکه مراد از روز عید فطر، یک روز کامل کره زمین است که شامل همه نقاط و مناطق می شود.</w:t>
      </w:r>
    </w:p>
    <w:p w:rsidR="00000000" w:rsidRDefault="00EB7B05">
      <w:pPr>
        <w:pStyle w:val="contentparagraph"/>
        <w:bidi/>
        <w:jc w:val="both"/>
        <w:divId w:val="955868640"/>
        <w:rPr>
          <w:rFonts w:cs="B Zar" w:hint="cs"/>
          <w:color w:val="000000"/>
          <w:sz w:val="36"/>
          <w:szCs w:val="36"/>
          <w:rtl/>
        </w:rPr>
      </w:pPr>
      <w:r>
        <w:rPr>
          <w:rStyle w:val="contenttext"/>
          <w:rFonts w:cs="B Zar" w:hint="cs"/>
          <w:color w:val="000000"/>
          <w:sz w:val="36"/>
          <w:szCs w:val="36"/>
          <w:rtl/>
        </w:rPr>
        <w:t>تقارن شب تقدیر بشر با شب نزول قرآن، شاید رمز آن باشد که سر</w:t>
      </w:r>
      <w:r>
        <w:rPr>
          <w:rStyle w:val="contenttext"/>
          <w:rFonts w:cs="B Zar" w:hint="cs"/>
          <w:color w:val="000000"/>
          <w:sz w:val="36"/>
          <w:szCs w:val="36"/>
          <w:rtl/>
        </w:rPr>
        <w:t xml:space="preserve">نوشت بشر، وابسته به قرآن است. اگر پیرو قرآن باشد، سعادت و رستگاری و اگر دور از قرآن باشد، شقاوت و بدبختی برای او رقم می خورد. </w:t>
      </w:r>
    </w:p>
    <w:p w:rsidR="00000000" w:rsidRDefault="00EB7B05">
      <w:pPr>
        <w:pStyle w:val="contentparagraph"/>
        <w:bidi/>
        <w:jc w:val="both"/>
        <w:divId w:val="955868640"/>
        <w:rPr>
          <w:rFonts w:cs="B Zar" w:hint="cs"/>
          <w:color w:val="000000"/>
          <w:sz w:val="36"/>
          <w:szCs w:val="36"/>
          <w:rtl/>
        </w:rPr>
      </w:pPr>
      <w:r>
        <w:rPr>
          <w:rStyle w:val="contenttext"/>
          <w:rFonts w:cs="B Zar" w:hint="cs"/>
          <w:color w:val="000000"/>
          <w:sz w:val="36"/>
          <w:szCs w:val="36"/>
          <w:rtl/>
        </w:rPr>
        <w:t xml:space="preserve">ابوذر می گوید: به رسول خدا عرضه داشتم آیا شب قدر در عهد انبیا بوده و امر بر آنان نازل می شده و پس از آنکه از دنیا می رفتند، نزول </w:t>
      </w:r>
      <w:r>
        <w:rPr>
          <w:rStyle w:val="contenttext"/>
          <w:rFonts w:cs="B Zar" w:hint="cs"/>
          <w:color w:val="000000"/>
          <w:sz w:val="36"/>
          <w:szCs w:val="36"/>
          <w:rtl/>
        </w:rPr>
        <w:t>امر در آن شب تعطیل می شده است؟ حضرت فرمودند: شب قدر تا قیامت هست.</w:t>
      </w:r>
      <w:hyperlink w:anchor="content_note_164_4" w:tooltip="1050. تفسیر برهان." w:history="1">
        <w:r>
          <w:rPr>
            <w:rStyle w:val="Hyperlink"/>
            <w:rFonts w:cs="B Zar" w:hint="cs"/>
            <w:sz w:val="36"/>
            <w:szCs w:val="36"/>
            <w:rtl/>
          </w:rPr>
          <w:t>(4)</w:t>
        </w:r>
      </w:hyperlink>
    </w:p>
    <w:p w:rsidR="00000000" w:rsidRDefault="00EB7B05">
      <w:pPr>
        <w:pStyle w:val="contentparagraph"/>
        <w:bidi/>
        <w:jc w:val="both"/>
        <w:divId w:val="955868640"/>
        <w:rPr>
          <w:rFonts w:cs="B Zar" w:hint="cs"/>
          <w:color w:val="000000"/>
          <w:sz w:val="36"/>
          <w:szCs w:val="36"/>
          <w:rtl/>
        </w:rPr>
      </w:pPr>
      <w:r>
        <w:rPr>
          <w:rStyle w:val="contenttext"/>
          <w:rFonts w:cs="B Zar" w:hint="cs"/>
          <w:color w:val="000000"/>
          <w:sz w:val="36"/>
          <w:szCs w:val="36"/>
          <w:rtl/>
        </w:rPr>
        <w:t>شاید رمز اینکه شب قدر مخفی است، آن باشد که مردم شب های متعدّد را به عبادت بپردازند، کسانی که یک شبِ آنرا درک کردند مغرور ن</w:t>
      </w:r>
      <w:r>
        <w:rPr>
          <w:rStyle w:val="contenttext"/>
          <w:rFonts w:cs="B Zar" w:hint="cs"/>
          <w:color w:val="000000"/>
          <w:sz w:val="36"/>
          <w:szCs w:val="36"/>
          <w:rtl/>
        </w:rPr>
        <w:t>شوند و کسانی که آنرا درک نکردند، از باقی شب ها مأیوس نشوند.</w:t>
      </w:r>
    </w:p>
    <w:p w:rsidR="00000000" w:rsidRDefault="00EB7B05">
      <w:pPr>
        <w:pStyle w:val="contentparagraph"/>
        <w:bidi/>
        <w:jc w:val="both"/>
        <w:divId w:val="955868640"/>
        <w:rPr>
          <w:rFonts w:cs="B Zar" w:hint="cs"/>
          <w:color w:val="000000"/>
          <w:sz w:val="36"/>
          <w:szCs w:val="36"/>
          <w:rtl/>
        </w:rPr>
      </w:pPr>
      <w:r>
        <w:rPr>
          <w:rStyle w:val="contenttext"/>
          <w:rFonts w:cs="B Zar" w:hint="cs"/>
          <w:color w:val="000000"/>
          <w:sz w:val="36"/>
          <w:szCs w:val="36"/>
          <w:rtl/>
        </w:rPr>
        <w:t>در روایات آمده است: «العمل الصالح فیها خیر من العمل فی الف شهر لیس فیها لیله القدر»</w:t>
      </w:r>
      <w:hyperlink w:anchor="content_note_164_5" w:tooltip="1051. من لایحضر، ج 2، ص 158." w:history="1">
        <w:r>
          <w:rPr>
            <w:rStyle w:val="Hyperlink"/>
            <w:rFonts w:cs="B Zar" w:hint="cs"/>
            <w:sz w:val="36"/>
            <w:szCs w:val="36"/>
            <w:rtl/>
          </w:rPr>
          <w:t>(5)</w:t>
        </w:r>
      </w:hyperlink>
      <w:r>
        <w:rPr>
          <w:rStyle w:val="contenttext"/>
          <w:rFonts w:cs="B Zar" w:hint="cs"/>
          <w:color w:val="000000"/>
          <w:sz w:val="36"/>
          <w:szCs w:val="36"/>
          <w:rtl/>
        </w:rPr>
        <w:t xml:space="preserve"> کار نیک در شب قدر، بهتر از کار نیک</w:t>
      </w:r>
      <w:r>
        <w:rPr>
          <w:rStyle w:val="contenttext"/>
          <w:rFonts w:cs="B Zar" w:hint="cs"/>
          <w:color w:val="000000"/>
          <w:sz w:val="36"/>
          <w:szCs w:val="36"/>
          <w:rtl/>
        </w:rPr>
        <w:t xml:space="preserve"> در هزار ماه بدون شب قدر است.</w:t>
      </w:r>
    </w:p>
    <w:p w:rsidR="00000000" w:rsidRDefault="00EB7B05">
      <w:pPr>
        <w:pStyle w:val="contentparagraph"/>
        <w:bidi/>
        <w:jc w:val="both"/>
        <w:divId w:val="955868640"/>
        <w:rPr>
          <w:rFonts w:cs="B Zar" w:hint="cs"/>
          <w:color w:val="000000"/>
          <w:sz w:val="36"/>
          <w:szCs w:val="36"/>
          <w:rtl/>
        </w:rPr>
      </w:pPr>
      <w:r>
        <w:rPr>
          <w:rStyle w:val="contenttext"/>
          <w:rFonts w:cs="B Zar" w:hint="cs"/>
          <w:color w:val="000000"/>
          <w:sz w:val="36"/>
          <w:szCs w:val="36"/>
          <w:rtl/>
        </w:rPr>
        <w:t>«والحمد للّه ربّ العالمین»</w:t>
      </w:r>
    </w:p>
    <w:p w:rsidR="00000000" w:rsidRDefault="00EB7B05">
      <w:pPr>
        <w:pStyle w:val="contentparagraph"/>
        <w:bidi/>
        <w:jc w:val="both"/>
        <w:divId w:val="955868640"/>
        <w:rPr>
          <w:rFonts w:cs="B Zar" w:hint="cs"/>
          <w:color w:val="000000"/>
          <w:sz w:val="36"/>
          <w:szCs w:val="36"/>
          <w:rtl/>
        </w:rPr>
      </w:pPr>
      <w:r>
        <w:rPr>
          <w:rStyle w:val="contenttext"/>
          <w:rFonts w:cs="B Zar" w:hint="cs"/>
          <w:color w:val="000000"/>
          <w:sz w:val="36"/>
          <w:szCs w:val="36"/>
          <w:rtl/>
        </w:rPr>
        <w:t>ص:164</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70" style="width:0;height:1.5pt" o:hralign="center" o:hrstd="t" o:hr="t" fillcolor="#a0a0a0" stroked="f"/>
        </w:pict>
      </w:r>
    </w:p>
    <w:p w:rsidR="00000000" w:rsidRDefault="00EB7B05">
      <w:pPr>
        <w:bidi/>
        <w:jc w:val="both"/>
        <w:divId w:val="1965958474"/>
        <w:rPr>
          <w:rFonts w:eastAsia="Times New Roman" w:cs="B Zar" w:hint="cs"/>
          <w:color w:val="000000"/>
          <w:sz w:val="36"/>
          <w:szCs w:val="36"/>
          <w:rtl/>
        </w:rPr>
      </w:pPr>
      <w:r>
        <w:rPr>
          <w:rFonts w:eastAsia="Times New Roman" w:cs="B Zar" w:hint="cs"/>
          <w:color w:val="000000"/>
          <w:sz w:val="36"/>
          <w:szCs w:val="36"/>
          <w:rtl/>
        </w:rPr>
        <w:t>1- 1047. تکویر، 17.</w:t>
      </w:r>
    </w:p>
    <w:p w:rsidR="00000000" w:rsidRDefault="00EB7B05">
      <w:pPr>
        <w:bidi/>
        <w:jc w:val="both"/>
        <w:divId w:val="307370037"/>
        <w:rPr>
          <w:rFonts w:eastAsia="Times New Roman" w:cs="B Zar" w:hint="cs"/>
          <w:color w:val="000000"/>
          <w:sz w:val="36"/>
          <w:szCs w:val="36"/>
          <w:rtl/>
        </w:rPr>
      </w:pPr>
      <w:r>
        <w:rPr>
          <w:rFonts w:eastAsia="Times New Roman" w:cs="B Zar" w:hint="cs"/>
          <w:color w:val="000000"/>
          <w:sz w:val="36"/>
          <w:szCs w:val="36"/>
          <w:rtl/>
        </w:rPr>
        <w:t>2- 1048. مدّثر، 33.</w:t>
      </w:r>
    </w:p>
    <w:p w:rsidR="00000000" w:rsidRDefault="00EB7B05">
      <w:pPr>
        <w:bidi/>
        <w:jc w:val="both"/>
        <w:divId w:val="766120670"/>
        <w:rPr>
          <w:rFonts w:eastAsia="Times New Roman" w:cs="B Zar" w:hint="cs"/>
          <w:color w:val="000000"/>
          <w:sz w:val="36"/>
          <w:szCs w:val="36"/>
          <w:rtl/>
        </w:rPr>
      </w:pPr>
      <w:r>
        <w:rPr>
          <w:rFonts w:eastAsia="Times New Roman" w:cs="B Zar" w:hint="cs"/>
          <w:color w:val="000000"/>
          <w:sz w:val="36"/>
          <w:szCs w:val="36"/>
          <w:rtl/>
        </w:rPr>
        <w:t>3- 1049. فجر، 4.</w:t>
      </w:r>
    </w:p>
    <w:p w:rsidR="00000000" w:rsidRDefault="00EB7B05">
      <w:pPr>
        <w:bidi/>
        <w:jc w:val="both"/>
        <w:divId w:val="1492986839"/>
        <w:rPr>
          <w:rFonts w:eastAsia="Times New Roman" w:cs="B Zar" w:hint="cs"/>
          <w:color w:val="000000"/>
          <w:sz w:val="36"/>
          <w:szCs w:val="36"/>
          <w:rtl/>
        </w:rPr>
      </w:pPr>
      <w:r>
        <w:rPr>
          <w:rFonts w:eastAsia="Times New Roman" w:cs="B Zar" w:hint="cs"/>
          <w:color w:val="000000"/>
          <w:sz w:val="36"/>
          <w:szCs w:val="36"/>
          <w:rtl/>
        </w:rPr>
        <w:t>4- 1050. تفسیر برهان.</w:t>
      </w:r>
    </w:p>
    <w:p w:rsidR="00000000" w:rsidRDefault="00EB7B05">
      <w:pPr>
        <w:bidi/>
        <w:jc w:val="both"/>
        <w:divId w:val="1794014451"/>
        <w:rPr>
          <w:rFonts w:eastAsia="Times New Roman" w:cs="B Zar" w:hint="cs"/>
          <w:color w:val="000000"/>
          <w:sz w:val="36"/>
          <w:szCs w:val="36"/>
          <w:rtl/>
        </w:rPr>
      </w:pPr>
      <w:r>
        <w:rPr>
          <w:rFonts w:eastAsia="Times New Roman" w:cs="B Zar" w:hint="cs"/>
          <w:color w:val="000000"/>
          <w:sz w:val="36"/>
          <w:szCs w:val="36"/>
          <w:rtl/>
        </w:rPr>
        <w:t>5- 1051. من لایحضر، ج 2، ص 158.</w:t>
      </w:r>
    </w:p>
    <w:p w:rsidR="00000000" w:rsidRDefault="00EB7B05">
      <w:pPr>
        <w:pStyle w:val="Heading2"/>
        <w:shd w:val="clear" w:color="auto" w:fill="FFFFFF"/>
        <w:bidi/>
        <w:jc w:val="both"/>
        <w:divId w:val="1550143797"/>
        <w:rPr>
          <w:rFonts w:eastAsia="Times New Roman" w:cs="B Titr" w:hint="cs"/>
          <w:b w:val="0"/>
          <w:bCs w:val="0"/>
          <w:color w:val="008000"/>
          <w:sz w:val="32"/>
          <w:szCs w:val="32"/>
          <w:rtl/>
        </w:rPr>
      </w:pPr>
      <w:r>
        <w:rPr>
          <w:rFonts w:eastAsia="Times New Roman" w:cs="B Titr" w:hint="cs"/>
          <w:b w:val="0"/>
          <w:bCs w:val="0"/>
          <w:color w:val="008000"/>
          <w:sz w:val="32"/>
          <w:szCs w:val="32"/>
          <w:rtl/>
        </w:rPr>
        <w:t>فصل پنجم: اجتماعی</w:t>
      </w:r>
    </w:p>
    <w:p w:rsidR="00000000" w:rsidRDefault="00EB7B05">
      <w:pPr>
        <w:pStyle w:val="Heading3"/>
        <w:shd w:val="clear" w:color="auto" w:fill="FFFFFF"/>
        <w:bidi/>
        <w:jc w:val="both"/>
        <w:divId w:val="644627376"/>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EB7B05">
      <w:pPr>
        <w:pStyle w:val="contentparagraph"/>
        <w:bidi/>
        <w:jc w:val="both"/>
        <w:divId w:val="644627376"/>
        <w:rPr>
          <w:rFonts w:cs="B Zar" w:hint="cs"/>
          <w:color w:val="000000"/>
          <w:sz w:val="36"/>
          <w:szCs w:val="36"/>
          <w:rtl/>
        </w:rPr>
      </w:pPr>
      <w:r>
        <w:rPr>
          <w:rStyle w:val="contenttext"/>
          <w:rFonts w:cs="B Zar" w:hint="cs"/>
          <w:color w:val="000000"/>
          <w:sz w:val="36"/>
          <w:szCs w:val="36"/>
          <w:rtl/>
        </w:rPr>
        <w:t>ص:165</w:t>
      </w:r>
    </w:p>
    <w:p w:rsidR="00000000" w:rsidRDefault="00EB7B05">
      <w:pPr>
        <w:pStyle w:val="Heading3"/>
        <w:shd w:val="clear" w:color="auto" w:fill="FFFFFF"/>
        <w:bidi/>
        <w:jc w:val="both"/>
        <w:divId w:val="157431485"/>
        <w:rPr>
          <w:rFonts w:eastAsia="Times New Roman" w:cs="B Titr" w:hint="cs"/>
          <w:b w:val="0"/>
          <w:bCs w:val="0"/>
          <w:color w:val="FF0080"/>
          <w:sz w:val="30"/>
          <w:szCs w:val="30"/>
          <w:rtl/>
        </w:rPr>
      </w:pPr>
      <w:r>
        <w:rPr>
          <w:rFonts w:eastAsia="Times New Roman" w:cs="B Titr" w:hint="cs"/>
          <w:b w:val="0"/>
          <w:bCs w:val="0"/>
          <w:color w:val="FF0080"/>
          <w:sz w:val="30"/>
          <w:szCs w:val="30"/>
          <w:rtl/>
        </w:rPr>
        <w:t>151. اهمیت ازدواج</w:t>
      </w:r>
    </w:p>
    <w:p w:rsidR="00000000" w:rsidRDefault="00EB7B05">
      <w:pPr>
        <w:pStyle w:val="contentparagraph"/>
        <w:bidi/>
        <w:jc w:val="both"/>
        <w:divId w:val="157431485"/>
        <w:rPr>
          <w:rFonts w:cs="B Zar" w:hint="cs"/>
          <w:color w:val="000000"/>
          <w:sz w:val="36"/>
          <w:szCs w:val="36"/>
          <w:rtl/>
        </w:rPr>
      </w:pPr>
      <w:hyperlink w:anchor="content_note_166_1" w:tooltip="1052. ذیل آیه 27 سوره قصص." w:history="1">
        <w:r>
          <w:rPr>
            <w:rStyle w:val="Hyperlink"/>
            <w:rFonts w:cs="B Zar" w:hint="cs"/>
            <w:sz w:val="36"/>
            <w:szCs w:val="36"/>
            <w:rtl/>
          </w:rPr>
          <w:t>(1)</w:t>
        </w:r>
      </w:hyperlink>
    </w:p>
    <w:p w:rsidR="00000000" w:rsidRDefault="00EB7B05">
      <w:pPr>
        <w:pStyle w:val="contentparagraph"/>
        <w:bidi/>
        <w:jc w:val="both"/>
        <w:divId w:val="157431485"/>
        <w:rPr>
          <w:rFonts w:cs="B Zar" w:hint="cs"/>
          <w:color w:val="000000"/>
          <w:sz w:val="36"/>
          <w:szCs w:val="36"/>
          <w:rtl/>
        </w:rPr>
      </w:pPr>
      <w:r>
        <w:rPr>
          <w:rStyle w:val="contenttext"/>
          <w:rFonts w:cs="B Zar" w:hint="cs"/>
          <w:color w:val="000000"/>
          <w:sz w:val="36"/>
          <w:szCs w:val="36"/>
          <w:rtl/>
        </w:rPr>
        <w:t>در روایات می خوانیم: ازدواج سبب حفظ نیمی از دین است. دو رکعت نماز کسی که همسر دارد از هفتاد رکعت نماز افراد غیر متأهّل بهتر است. خواب افراد متأهّل از روزه ی بیدا</w:t>
      </w:r>
      <w:r>
        <w:rPr>
          <w:rStyle w:val="contenttext"/>
          <w:rFonts w:cs="B Zar" w:hint="cs"/>
          <w:color w:val="000000"/>
          <w:sz w:val="36"/>
          <w:szCs w:val="36"/>
          <w:rtl/>
        </w:rPr>
        <w:t>ران غیر متأهّل بهتر است.</w:t>
      </w:r>
      <w:hyperlink w:anchor="content_note_166_2" w:tooltip="1053. میزان الحکمه." w:history="1">
        <w:r>
          <w:rPr>
            <w:rStyle w:val="Hyperlink"/>
            <w:rFonts w:cs="B Zar" w:hint="cs"/>
            <w:sz w:val="36"/>
            <w:szCs w:val="36"/>
            <w:rtl/>
          </w:rPr>
          <w:t>(2)</w:t>
        </w:r>
      </w:hyperlink>
    </w:p>
    <w:p w:rsidR="00000000" w:rsidRDefault="00EB7B05">
      <w:pPr>
        <w:pStyle w:val="contentparagraph"/>
        <w:bidi/>
        <w:jc w:val="both"/>
        <w:divId w:val="157431485"/>
        <w:rPr>
          <w:rFonts w:cs="B Zar" w:hint="cs"/>
          <w:color w:val="000000"/>
          <w:sz w:val="36"/>
          <w:szCs w:val="36"/>
          <w:rtl/>
        </w:rPr>
      </w:pPr>
      <w:r>
        <w:rPr>
          <w:rStyle w:val="contenttext"/>
          <w:rFonts w:cs="B Zar" w:hint="cs"/>
          <w:color w:val="000000"/>
          <w:sz w:val="36"/>
          <w:szCs w:val="36"/>
          <w:rtl/>
        </w:rPr>
        <w:t>آری بر خلاف کسانی که ازدواج را عامل فقر می پندارند، رسول خداصلی الله علیه وآله فرمودند: ازدواج روزی را بیشتر می کند.</w:t>
      </w:r>
    </w:p>
    <w:p w:rsidR="00000000" w:rsidRDefault="00EB7B05">
      <w:pPr>
        <w:pStyle w:val="contentparagraph"/>
        <w:bidi/>
        <w:jc w:val="both"/>
        <w:divId w:val="157431485"/>
        <w:rPr>
          <w:rFonts w:cs="B Zar" w:hint="cs"/>
          <w:color w:val="000000"/>
          <w:sz w:val="36"/>
          <w:szCs w:val="36"/>
          <w:rtl/>
        </w:rPr>
      </w:pPr>
      <w:r>
        <w:rPr>
          <w:rStyle w:val="contenttext"/>
          <w:rFonts w:cs="B Zar" w:hint="cs"/>
          <w:color w:val="000000"/>
          <w:sz w:val="36"/>
          <w:szCs w:val="36"/>
          <w:rtl/>
        </w:rPr>
        <w:t xml:space="preserve">همچنین فرمودند: کسی که از ترس تنگدستی ازدواج </w:t>
      </w:r>
      <w:r>
        <w:rPr>
          <w:rStyle w:val="contenttext"/>
          <w:rFonts w:cs="B Zar" w:hint="cs"/>
          <w:color w:val="000000"/>
          <w:sz w:val="36"/>
          <w:szCs w:val="36"/>
          <w:rtl/>
        </w:rPr>
        <w:t>را ترک کند، از ما نیست و به خدا سوءظن برده است.</w:t>
      </w:r>
      <w:hyperlink w:anchor="content_note_166_3" w:tooltip="1054. میزان الحکمه." w:history="1">
        <w:r>
          <w:rPr>
            <w:rStyle w:val="Hyperlink"/>
            <w:rFonts w:cs="B Zar" w:hint="cs"/>
            <w:sz w:val="36"/>
            <w:szCs w:val="36"/>
            <w:rtl/>
          </w:rPr>
          <w:t>(3)</w:t>
        </w:r>
      </w:hyperlink>
    </w:p>
    <w:p w:rsidR="00000000" w:rsidRDefault="00EB7B05">
      <w:pPr>
        <w:pStyle w:val="contentparagraph"/>
        <w:bidi/>
        <w:jc w:val="both"/>
        <w:divId w:val="157431485"/>
        <w:rPr>
          <w:rFonts w:cs="B Zar" w:hint="cs"/>
          <w:color w:val="000000"/>
          <w:sz w:val="36"/>
          <w:szCs w:val="36"/>
          <w:rtl/>
        </w:rPr>
      </w:pPr>
      <w:r>
        <w:rPr>
          <w:rStyle w:val="contenttext"/>
          <w:rFonts w:cs="B Zar" w:hint="cs"/>
          <w:color w:val="000000"/>
          <w:sz w:val="36"/>
          <w:szCs w:val="36"/>
          <w:rtl/>
        </w:rPr>
        <w:t>در روایات می خوانیم: کسی که برای ازدواجِ برادران دینی خود اقدامی کند، در روز قیامت مورد لطف خاص خداوند قرار می گیرد.</w:t>
      </w:r>
      <w:hyperlink w:anchor="content_note_166_4" w:tooltip="1055. کافی، ج 5، ص 331." w:history="1">
        <w:r>
          <w:rPr>
            <w:rStyle w:val="Hyperlink"/>
            <w:rFonts w:cs="B Zar" w:hint="cs"/>
            <w:sz w:val="36"/>
            <w:szCs w:val="36"/>
            <w:rtl/>
          </w:rPr>
          <w:t>(4)</w:t>
        </w:r>
      </w:hyperlink>
    </w:p>
    <w:p w:rsidR="00000000" w:rsidRDefault="00EB7B05">
      <w:pPr>
        <w:pStyle w:val="contentparagraph"/>
        <w:bidi/>
        <w:jc w:val="both"/>
        <w:divId w:val="157431485"/>
        <w:rPr>
          <w:rFonts w:cs="B Zar" w:hint="cs"/>
          <w:color w:val="000000"/>
          <w:sz w:val="36"/>
          <w:szCs w:val="36"/>
          <w:rtl/>
        </w:rPr>
      </w:pPr>
      <w:r>
        <w:rPr>
          <w:rStyle w:val="contenttext"/>
          <w:rFonts w:cs="B Zar" w:hint="cs"/>
          <w:color w:val="000000"/>
          <w:sz w:val="36"/>
          <w:szCs w:val="36"/>
          <w:rtl/>
        </w:rPr>
        <w:t>قرآن نسبت به تشکیل خانواده واقدام برای ازدواج، دستور أکید داده</w:t>
      </w:r>
      <w:hyperlink w:anchor="content_note_166_5" w:tooltip="1056. نور، 32." w:history="1">
        <w:r>
          <w:rPr>
            <w:rStyle w:val="Hyperlink"/>
            <w:rFonts w:cs="B Zar" w:hint="cs"/>
            <w:sz w:val="36"/>
            <w:szCs w:val="36"/>
            <w:rtl/>
          </w:rPr>
          <w:t>(5)</w:t>
        </w:r>
      </w:hyperlink>
      <w:r>
        <w:rPr>
          <w:rStyle w:val="contenttext"/>
          <w:rFonts w:cs="B Zar" w:hint="cs"/>
          <w:color w:val="000000"/>
          <w:sz w:val="36"/>
          <w:szCs w:val="36"/>
          <w:rtl/>
        </w:rPr>
        <w:t xml:space="preserve"> و سفارش کرده که از فقر نترسید، اگر تنگ دست باشند، خداون</w:t>
      </w:r>
      <w:r>
        <w:rPr>
          <w:rStyle w:val="contenttext"/>
          <w:rFonts w:cs="B Zar" w:hint="cs"/>
          <w:color w:val="000000"/>
          <w:sz w:val="36"/>
          <w:szCs w:val="36"/>
          <w:rtl/>
        </w:rPr>
        <w:t>د از فضل و کرم خود، شما را بی نیاز خواهد کرد.</w:t>
      </w:r>
      <w:hyperlink w:anchor="content_note_166_6" w:tooltip="1057. نور، 32." w:history="1">
        <w:r>
          <w:rPr>
            <w:rStyle w:val="Hyperlink"/>
            <w:rFonts w:cs="B Zar" w:hint="cs"/>
            <w:sz w:val="36"/>
            <w:szCs w:val="36"/>
            <w:rtl/>
          </w:rPr>
          <w:t>(6)</w:t>
        </w:r>
      </w:hyperlink>
    </w:p>
    <w:p w:rsidR="00000000" w:rsidRDefault="00EB7B05">
      <w:pPr>
        <w:pStyle w:val="contentparagraph"/>
        <w:bidi/>
        <w:jc w:val="both"/>
        <w:divId w:val="157431485"/>
        <w:rPr>
          <w:rFonts w:cs="B Zar" w:hint="cs"/>
          <w:color w:val="000000"/>
          <w:sz w:val="36"/>
          <w:szCs w:val="36"/>
          <w:rtl/>
        </w:rPr>
      </w:pPr>
      <w:r>
        <w:rPr>
          <w:rStyle w:val="contenttext"/>
          <w:rFonts w:cs="B Zar" w:hint="cs"/>
          <w:color w:val="000000"/>
          <w:sz w:val="36"/>
          <w:szCs w:val="36"/>
          <w:rtl/>
        </w:rPr>
        <w:t>ازدواج وسیله ی آرامش است.</w:t>
      </w:r>
      <w:hyperlink w:anchor="content_note_166_7" w:tooltip="1058. روم، 21." w:history="1">
        <w:r>
          <w:rPr>
            <w:rStyle w:val="Hyperlink"/>
            <w:rFonts w:cs="B Zar" w:hint="cs"/>
            <w:sz w:val="36"/>
            <w:szCs w:val="36"/>
            <w:rtl/>
          </w:rPr>
          <w:t>(7)</w:t>
        </w:r>
      </w:hyperlink>
      <w:r>
        <w:rPr>
          <w:rStyle w:val="contenttext"/>
          <w:rFonts w:cs="B Zar" w:hint="cs"/>
          <w:color w:val="000000"/>
          <w:sz w:val="36"/>
          <w:szCs w:val="36"/>
          <w:rtl/>
        </w:rPr>
        <w:t xml:space="preserve"> در ازدواج فامیل ها به هم نزدیک شده و دلها مهربان می شود </w:t>
      </w:r>
      <w:r>
        <w:rPr>
          <w:rStyle w:val="contenttext"/>
          <w:rFonts w:cs="B Zar" w:hint="cs"/>
          <w:color w:val="000000"/>
          <w:sz w:val="36"/>
          <w:szCs w:val="36"/>
          <w:rtl/>
        </w:rPr>
        <w:t>و زمینه ی تربیت نسل پاک و روحیه تعاون فراهم می شود.</w:t>
      </w:r>
      <w:hyperlink w:anchor="content_note_166_8" w:tooltip="1059. میزان الحکمه." w:history="1">
        <w:r>
          <w:rPr>
            <w:rStyle w:val="Hyperlink"/>
            <w:rFonts w:cs="B Zar" w:hint="cs"/>
            <w:sz w:val="36"/>
            <w:szCs w:val="36"/>
            <w:rtl/>
          </w:rPr>
          <w:t>(8)</w:t>
        </w:r>
      </w:hyperlink>
    </w:p>
    <w:p w:rsidR="00000000" w:rsidRDefault="00EB7B05">
      <w:pPr>
        <w:pStyle w:val="contentparagraph"/>
        <w:bidi/>
        <w:jc w:val="both"/>
        <w:divId w:val="157431485"/>
        <w:rPr>
          <w:rFonts w:cs="B Zar" w:hint="cs"/>
          <w:color w:val="000000"/>
          <w:sz w:val="36"/>
          <w:szCs w:val="36"/>
          <w:rtl/>
        </w:rPr>
      </w:pPr>
      <w:r>
        <w:rPr>
          <w:rStyle w:val="contenttext"/>
          <w:rFonts w:cs="B Zar" w:hint="cs"/>
          <w:color w:val="000000"/>
          <w:sz w:val="36"/>
          <w:szCs w:val="36"/>
          <w:rtl/>
        </w:rPr>
        <w:t>در روایات می خوانیم: برای ازدواج عجله کنید و دختری که وقت ازدواج او فرا رسیده، مثل میوه ای رسیده است که اگر از درخت جدا نشود فاسد می شو</w:t>
      </w:r>
      <w:r>
        <w:rPr>
          <w:rStyle w:val="contenttext"/>
          <w:rFonts w:cs="B Zar" w:hint="cs"/>
          <w:color w:val="000000"/>
          <w:sz w:val="36"/>
          <w:szCs w:val="36"/>
          <w:rtl/>
        </w:rPr>
        <w:t>د.</w:t>
      </w:r>
      <w:hyperlink w:anchor="content_note_166_9" w:tooltip="1060. میزان الحکمه." w:history="1">
        <w:r>
          <w:rPr>
            <w:rStyle w:val="Hyperlink"/>
            <w:rFonts w:cs="B Zar" w:hint="cs"/>
            <w:sz w:val="36"/>
            <w:szCs w:val="36"/>
            <w:rtl/>
          </w:rPr>
          <w:t>(9)</w:t>
        </w:r>
      </w:hyperlink>
    </w:p>
    <w:p w:rsidR="00000000" w:rsidRDefault="00EB7B05">
      <w:pPr>
        <w:pStyle w:val="contentparagraph"/>
        <w:bidi/>
        <w:jc w:val="both"/>
        <w:divId w:val="157431485"/>
        <w:rPr>
          <w:rFonts w:cs="B Zar" w:hint="cs"/>
          <w:color w:val="000000"/>
          <w:sz w:val="36"/>
          <w:szCs w:val="36"/>
          <w:rtl/>
        </w:rPr>
      </w:pPr>
      <w:r>
        <w:rPr>
          <w:rStyle w:val="contenttext"/>
          <w:rFonts w:cs="B Zar" w:hint="cs"/>
          <w:color w:val="000000"/>
          <w:sz w:val="36"/>
          <w:szCs w:val="36"/>
          <w:rtl/>
        </w:rPr>
        <w:t>ص:166</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71" style="width:0;height:1.5pt" o:hralign="center" o:hrstd="t" o:hr="t" fillcolor="#a0a0a0" stroked="f"/>
        </w:pict>
      </w:r>
    </w:p>
    <w:p w:rsidR="00000000" w:rsidRDefault="00EB7B05">
      <w:pPr>
        <w:bidi/>
        <w:jc w:val="both"/>
        <w:divId w:val="2120372712"/>
        <w:rPr>
          <w:rFonts w:eastAsia="Times New Roman" w:cs="B Zar" w:hint="cs"/>
          <w:color w:val="000000"/>
          <w:sz w:val="36"/>
          <w:szCs w:val="36"/>
          <w:rtl/>
        </w:rPr>
      </w:pPr>
      <w:r>
        <w:rPr>
          <w:rFonts w:eastAsia="Times New Roman" w:cs="B Zar" w:hint="cs"/>
          <w:color w:val="000000"/>
          <w:sz w:val="36"/>
          <w:szCs w:val="36"/>
          <w:rtl/>
        </w:rPr>
        <w:t>1- 1052. ذیل آیه 27 سوره قصص.</w:t>
      </w:r>
    </w:p>
    <w:p w:rsidR="00000000" w:rsidRDefault="00EB7B05">
      <w:pPr>
        <w:bidi/>
        <w:jc w:val="both"/>
        <w:divId w:val="1680692541"/>
        <w:rPr>
          <w:rFonts w:eastAsia="Times New Roman" w:cs="B Zar" w:hint="cs"/>
          <w:color w:val="000000"/>
          <w:sz w:val="36"/>
          <w:szCs w:val="36"/>
          <w:rtl/>
        </w:rPr>
      </w:pPr>
      <w:r>
        <w:rPr>
          <w:rFonts w:eastAsia="Times New Roman" w:cs="B Zar" w:hint="cs"/>
          <w:color w:val="000000"/>
          <w:sz w:val="36"/>
          <w:szCs w:val="36"/>
          <w:rtl/>
        </w:rPr>
        <w:t>2- 1053. میزان الحکمه.</w:t>
      </w:r>
    </w:p>
    <w:p w:rsidR="00000000" w:rsidRDefault="00EB7B05">
      <w:pPr>
        <w:bidi/>
        <w:jc w:val="both"/>
        <w:divId w:val="601567965"/>
        <w:rPr>
          <w:rFonts w:eastAsia="Times New Roman" w:cs="B Zar" w:hint="cs"/>
          <w:color w:val="000000"/>
          <w:sz w:val="36"/>
          <w:szCs w:val="36"/>
          <w:rtl/>
        </w:rPr>
      </w:pPr>
      <w:r>
        <w:rPr>
          <w:rFonts w:eastAsia="Times New Roman" w:cs="B Zar" w:hint="cs"/>
          <w:color w:val="000000"/>
          <w:sz w:val="36"/>
          <w:szCs w:val="36"/>
          <w:rtl/>
        </w:rPr>
        <w:t>3- 1054. میزان الحکمه.</w:t>
      </w:r>
    </w:p>
    <w:p w:rsidR="00000000" w:rsidRDefault="00EB7B05">
      <w:pPr>
        <w:bidi/>
        <w:jc w:val="both"/>
        <w:divId w:val="1713461358"/>
        <w:rPr>
          <w:rFonts w:eastAsia="Times New Roman" w:cs="B Zar" w:hint="cs"/>
          <w:color w:val="000000"/>
          <w:sz w:val="36"/>
          <w:szCs w:val="36"/>
          <w:rtl/>
        </w:rPr>
      </w:pPr>
      <w:r>
        <w:rPr>
          <w:rFonts w:eastAsia="Times New Roman" w:cs="B Zar" w:hint="cs"/>
          <w:color w:val="000000"/>
          <w:sz w:val="36"/>
          <w:szCs w:val="36"/>
          <w:rtl/>
        </w:rPr>
        <w:t>4- 1055. کافی، ج 5، ص 331.</w:t>
      </w:r>
    </w:p>
    <w:p w:rsidR="00000000" w:rsidRDefault="00EB7B05">
      <w:pPr>
        <w:bidi/>
        <w:jc w:val="both"/>
        <w:divId w:val="260993355"/>
        <w:rPr>
          <w:rFonts w:eastAsia="Times New Roman" w:cs="B Zar" w:hint="cs"/>
          <w:color w:val="000000"/>
          <w:sz w:val="36"/>
          <w:szCs w:val="36"/>
          <w:rtl/>
        </w:rPr>
      </w:pPr>
      <w:r>
        <w:rPr>
          <w:rFonts w:eastAsia="Times New Roman" w:cs="B Zar" w:hint="cs"/>
          <w:color w:val="000000"/>
          <w:sz w:val="36"/>
          <w:szCs w:val="36"/>
          <w:rtl/>
        </w:rPr>
        <w:t>5- 1056. نور، 32.</w:t>
      </w:r>
    </w:p>
    <w:p w:rsidR="00000000" w:rsidRDefault="00EB7B05">
      <w:pPr>
        <w:bidi/>
        <w:jc w:val="both"/>
        <w:divId w:val="1992366869"/>
        <w:rPr>
          <w:rFonts w:eastAsia="Times New Roman" w:cs="B Zar" w:hint="cs"/>
          <w:color w:val="000000"/>
          <w:sz w:val="36"/>
          <w:szCs w:val="36"/>
          <w:rtl/>
        </w:rPr>
      </w:pPr>
      <w:r>
        <w:rPr>
          <w:rFonts w:eastAsia="Times New Roman" w:cs="B Zar" w:hint="cs"/>
          <w:color w:val="000000"/>
          <w:sz w:val="36"/>
          <w:szCs w:val="36"/>
          <w:rtl/>
        </w:rPr>
        <w:t>6- 1057. نور، 32.</w:t>
      </w:r>
    </w:p>
    <w:p w:rsidR="00000000" w:rsidRDefault="00EB7B05">
      <w:pPr>
        <w:bidi/>
        <w:jc w:val="both"/>
        <w:divId w:val="2065718676"/>
        <w:rPr>
          <w:rFonts w:eastAsia="Times New Roman" w:cs="B Zar" w:hint="cs"/>
          <w:color w:val="000000"/>
          <w:sz w:val="36"/>
          <w:szCs w:val="36"/>
          <w:rtl/>
        </w:rPr>
      </w:pPr>
      <w:r>
        <w:rPr>
          <w:rFonts w:eastAsia="Times New Roman" w:cs="B Zar" w:hint="cs"/>
          <w:color w:val="000000"/>
          <w:sz w:val="36"/>
          <w:szCs w:val="36"/>
          <w:rtl/>
        </w:rPr>
        <w:t>7- 1058. روم، 21.</w:t>
      </w:r>
    </w:p>
    <w:p w:rsidR="00000000" w:rsidRDefault="00EB7B05">
      <w:pPr>
        <w:bidi/>
        <w:jc w:val="both"/>
        <w:divId w:val="501747850"/>
        <w:rPr>
          <w:rFonts w:eastAsia="Times New Roman" w:cs="B Zar" w:hint="cs"/>
          <w:color w:val="000000"/>
          <w:sz w:val="36"/>
          <w:szCs w:val="36"/>
          <w:rtl/>
        </w:rPr>
      </w:pPr>
      <w:r>
        <w:rPr>
          <w:rFonts w:eastAsia="Times New Roman" w:cs="B Zar" w:hint="cs"/>
          <w:color w:val="000000"/>
          <w:sz w:val="36"/>
          <w:szCs w:val="36"/>
          <w:rtl/>
        </w:rPr>
        <w:t>8- 1059. میزان الحکمه.</w:t>
      </w:r>
    </w:p>
    <w:p w:rsidR="00000000" w:rsidRDefault="00EB7B05">
      <w:pPr>
        <w:bidi/>
        <w:jc w:val="both"/>
        <w:divId w:val="3242556"/>
        <w:rPr>
          <w:rFonts w:eastAsia="Times New Roman" w:cs="B Zar" w:hint="cs"/>
          <w:color w:val="000000"/>
          <w:sz w:val="36"/>
          <w:szCs w:val="36"/>
          <w:rtl/>
        </w:rPr>
      </w:pPr>
      <w:r>
        <w:rPr>
          <w:rFonts w:eastAsia="Times New Roman" w:cs="B Zar" w:hint="cs"/>
          <w:color w:val="000000"/>
          <w:sz w:val="36"/>
          <w:szCs w:val="36"/>
          <w:rtl/>
        </w:rPr>
        <w:t>9- 1060. میزان الحکمه.</w:t>
      </w:r>
    </w:p>
    <w:p w:rsidR="00000000" w:rsidRDefault="00EB7B05">
      <w:pPr>
        <w:pStyle w:val="Heading3"/>
        <w:shd w:val="clear" w:color="auto" w:fill="FFFFFF"/>
        <w:bidi/>
        <w:jc w:val="both"/>
        <w:divId w:val="1550650705"/>
        <w:rPr>
          <w:rFonts w:eastAsia="Times New Roman" w:cs="B Titr" w:hint="cs"/>
          <w:b w:val="0"/>
          <w:bCs w:val="0"/>
          <w:color w:val="FF0080"/>
          <w:sz w:val="30"/>
          <w:szCs w:val="30"/>
          <w:rtl/>
        </w:rPr>
      </w:pPr>
      <w:r>
        <w:rPr>
          <w:rFonts w:eastAsia="Times New Roman" w:cs="B Titr" w:hint="cs"/>
          <w:b w:val="0"/>
          <w:bCs w:val="0"/>
          <w:color w:val="FF0080"/>
          <w:sz w:val="30"/>
          <w:szCs w:val="30"/>
          <w:rtl/>
        </w:rPr>
        <w:t>152. انتخاب همسر</w:t>
      </w:r>
    </w:p>
    <w:p w:rsidR="00000000" w:rsidRDefault="00EB7B05">
      <w:pPr>
        <w:pStyle w:val="contentparagraph"/>
        <w:bidi/>
        <w:jc w:val="both"/>
        <w:divId w:val="1550650705"/>
        <w:rPr>
          <w:rFonts w:cs="B Zar" w:hint="cs"/>
          <w:color w:val="000000"/>
          <w:sz w:val="36"/>
          <w:szCs w:val="36"/>
          <w:rtl/>
        </w:rPr>
      </w:pPr>
      <w:r>
        <w:rPr>
          <w:rStyle w:val="contenttext"/>
          <w:rFonts w:cs="B Zar" w:hint="cs"/>
          <w:color w:val="000000"/>
          <w:sz w:val="36"/>
          <w:szCs w:val="36"/>
          <w:rtl/>
        </w:rPr>
        <w:t>معیار انتخاب همسر در نزد مردم معمولا چند چیز است: ثروت، زیبایی، حَسب و نَسب.</w:t>
      </w:r>
    </w:p>
    <w:p w:rsidR="00000000" w:rsidRDefault="00EB7B05">
      <w:pPr>
        <w:pStyle w:val="contentparagraph"/>
        <w:bidi/>
        <w:jc w:val="both"/>
        <w:divId w:val="1550650705"/>
        <w:rPr>
          <w:rFonts w:cs="B Zar" w:hint="cs"/>
          <w:color w:val="000000"/>
          <w:sz w:val="36"/>
          <w:szCs w:val="36"/>
          <w:rtl/>
        </w:rPr>
      </w:pPr>
      <w:r>
        <w:rPr>
          <w:rStyle w:val="contenttext"/>
          <w:rFonts w:cs="B Zar" w:hint="cs"/>
          <w:color w:val="000000"/>
          <w:sz w:val="36"/>
          <w:szCs w:val="36"/>
          <w:rtl/>
        </w:rPr>
        <w:t>ولی در حدیث می خوانیم: «علیک بذات الدّین» تو در انتخاب همسر، محور را عقیده وتفکّر وبینش او قرار ده.</w:t>
      </w:r>
      <w:hyperlink w:anchor="content_note_167_1" w:tooltip="1061. کنزالعمال، ح 46602." w:history="1">
        <w:r>
          <w:rPr>
            <w:rStyle w:val="Hyperlink"/>
            <w:rFonts w:cs="B Zar" w:hint="cs"/>
            <w:sz w:val="36"/>
            <w:szCs w:val="36"/>
            <w:rtl/>
          </w:rPr>
          <w:t>(1)</w:t>
        </w:r>
      </w:hyperlink>
      <w:r>
        <w:rPr>
          <w:rStyle w:val="contenttext"/>
          <w:rFonts w:cs="B Zar" w:hint="cs"/>
          <w:color w:val="000000"/>
          <w:sz w:val="36"/>
          <w:szCs w:val="36"/>
          <w:rtl/>
        </w:rPr>
        <w:t xml:space="preserve"> در حدیث دیگر می خوانیم: چه بسا زیبایی که سبب هلاکت و ثروت که سبب طغیان باشد.</w:t>
      </w:r>
      <w:hyperlink w:anchor="content_note_167_2" w:tooltip="1062. میزان الحکمه." w:history="1">
        <w:r>
          <w:rPr>
            <w:rStyle w:val="Hyperlink"/>
            <w:rFonts w:cs="B Zar" w:hint="cs"/>
            <w:sz w:val="36"/>
            <w:szCs w:val="36"/>
            <w:rtl/>
          </w:rPr>
          <w:t>(2)</w:t>
        </w:r>
      </w:hyperlink>
    </w:p>
    <w:p w:rsidR="00000000" w:rsidRDefault="00EB7B05">
      <w:pPr>
        <w:pStyle w:val="contentparagraph"/>
        <w:bidi/>
        <w:jc w:val="both"/>
        <w:divId w:val="1550650705"/>
        <w:rPr>
          <w:rFonts w:cs="B Zar" w:hint="cs"/>
          <w:color w:val="000000"/>
          <w:sz w:val="36"/>
          <w:szCs w:val="36"/>
          <w:rtl/>
        </w:rPr>
      </w:pPr>
      <w:r>
        <w:rPr>
          <w:rStyle w:val="contenttext"/>
          <w:rFonts w:cs="B Zar" w:hint="cs"/>
          <w:color w:val="000000"/>
          <w:sz w:val="36"/>
          <w:szCs w:val="36"/>
          <w:rtl/>
        </w:rPr>
        <w:t>رسول خداصلی الله علیه وآله فرمود: هرگاه کسی به خواستگاری دختر شما آمد که دین و امانت داری او را پسندید، جواب ردّ ندهید و گرنه به فتنه و فساد بزرگی مبتلا می شوید.</w:t>
      </w:r>
      <w:hyperlink w:anchor="content_note_167_3" w:tooltip="1063. بحار، ج 103، ص 372." w:history="1">
        <w:r>
          <w:rPr>
            <w:rStyle w:val="Hyperlink"/>
            <w:rFonts w:cs="B Zar" w:hint="cs"/>
            <w:sz w:val="36"/>
            <w:szCs w:val="36"/>
            <w:rtl/>
          </w:rPr>
          <w:t>(3)</w:t>
        </w:r>
      </w:hyperlink>
    </w:p>
    <w:p w:rsidR="00000000" w:rsidRDefault="00EB7B05">
      <w:pPr>
        <w:pStyle w:val="contentparagraph"/>
        <w:bidi/>
        <w:jc w:val="both"/>
        <w:divId w:val="1550650705"/>
        <w:rPr>
          <w:rFonts w:cs="B Zar" w:hint="cs"/>
          <w:color w:val="000000"/>
          <w:sz w:val="36"/>
          <w:szCs w:val="36"/>
          <w:rtl/>
        </w:rPr>
      </w:pPr>
      <w:r>
        <w:rPr>
          <w:rStyle w:val="contenttext"/>
          <w:rFonts w:cs="B Zar" w:hint="cs"/>
          <w:color w:val="000000"/>
          <w:sz w:val="36"/>
          <w:szCs w:val="36"/>
          <w:rtl/>
        </w:rPr>
        <w:t>امام حسن علیه السلام به کسی که برای ازدواج دخترش مشورت می کرد فرمود: دامادِ با تقوا انتخاب کن که اگر دخترت را دوست داشته باشد گرامیش می دارد و اگر دوستش نداشته باشد، به خاطر تقوایی که دارد به او ظلم نمی کند.</w:t>
      </w:r>
      <w:hyperlink w:anchor="content_note_167_4" w:tooltip="1064. مکارم الاخلاق، ج 1، ص 446." w:history="1">
        <w:r>
          <w:rPr>
            <w:rStyle w:val="Hyperlink"/>
            <w:rFonts w:cs="B Zar" w:hint="cs"/>
            <w:sz w:val="36"/>
            <w:szCs w:val="36"/>
            <w:rtl/>
          </w:rPr>
          <w:t>(4)</w:t>
        </w:r>
      </w:hyperlink>
    </w:p>
    <w:p w:rsidR="00000000" w:rsidRDefault="00EB7B05">
      <w:pPr>
        <w:pStyle w:val="contentparagraph"/>
        <w:bidi/>
        <w:jc w:val="both"/>
        <w:divId w:val="1550650705"/>
        <w:rPr>
          <w:rFonts w:cs="B Zar" w:hint="cs"/>
          <w:color w:val="000000"/>
          <w:sz w:val="36"/>
          <w:szCs w:val="36"/>
          <w:rtl/>
        </w:rPr>
      </w:pPr>
      <w:r>
        <w:rPr>
          <w:rStyle w:val="contenttext"/>
          <w:rFonts w:cs="B Zar" w:hint="cs"/>
          <w:color w:val="000000"/>
          <w:sz w:val="36"/>
          <w:szCs w:val="36"/>
          <w:rtl/>
        </w:rPr>
        <w:t>در روایات می خوانیم: به افرادی که اهل مشروبات الکلی هستند و افراد بداخلاق وکسانی که خط فکری سالمی ندارند وآنان که در خانوادهای فاسد رشد کرده اند، دختر ندهید.</w:t>
      </w:r>
      <w:hyperlink w:anchor="content_note_167_5" w:tooltip="1065. میزان الحکمه." w:history="1">
        <w:r>
          <w:rPr>
            <w:rStyle w:val="Hyperlink"/>
            <w:rFonts w:cs="B Zar" w:hint="cs"/>
            <w:sz w:val="36"/>
            <w:szCs w:val="36"/>
            <w:rtl/>
          </w:rPr>
          <w:t>(5)</w:t>
        </w:r>
      </w:hyperlink>
    </w:p>
    <w:p w:rsidR="00000000" w:rsidRDefault="00EB7B05">
      <w:pPr>
        <w:pStyle w:val="Heading3"/>
        <w:shd w:val="clear" w:color="auto" w:fill="FFFFFF"/>
        <w:bidi/>
        <w:jc w:val="both"/>
        <w:divId w:val="2081324246"/>
        <w:rPr>
          <w:rFonts w:eastAsia="Times New Roman" w:cs="B Titr" w:hint="cs"/>
          <w:b w:val="0"/>
          <w:bCs w:val="0"/>
          <w:color w:val="FF0080"/>
          <w:sz w:val="30"/>
          <w:szCs w:val="30"/>
          <w:rtl/>
        </w:rPr>
      </w:pPr>
      <w:r>
        <w:rPr>
          <w:rFonts w:eastAsia="Times New Roman" w:cs="B Titr" w:hint="cs"/>
          <w:b w:val="0"/>
          <w:bCs w:val="0"/>
          <w:color w:val="FF0080"/>
          <w:sz w:val="30"/>
          <w:szCs w:val="30"/>
          <w:rtl/>
        </w:rPr>
        <w:t>153. نکاح در اسلام</w:t>
      </w:r>
    </w:p>
    <w:p w:rsidR="00000000" w:rsidRDefault="00EB7B05">
      <w:pPr>
        <w:pStyle w:val="contentparagraph"/>
        <w:bidi/>
        <w:jc w:val="both"/>
        <w:divId w:val="2081324246"/>
        <w:rPr>
          <w:rFonts w:cs="B Zar" w:hint="cs"/>
          <w:color w:val="000000"/>
          <w:sz w:val="36"/>
          <w:szCs w:val="36"/>
          <w:rtl/>
        </w:rPr>
      </w:pPr>
      <w:hyperlink w:anchor="content_note_167_6" w:tooltip="1066. ذیل آیه 50 سوره احزاب." w:history="1">
        <w:r>
          <w:rPr>
            <w:rStyle w:val="Hyperlink"/>
            <w:rFonts w:cs="B Zar" w:hint="cs"/>
            <w:sz w:val="36"/>
            <w:szCs w:val="36"/>
            <w:rtl/>
          </w:rPr>
          <w:t>(6)</w:t>
        </w:r>
      </w:hyperlink>
    </w:p>
    <w:p w:rsidR="00000000" w:rsidRDefault="00EB7B05">
      <w:pPr>
        <w:pStyle w:val="contentparagraph"/>
        <w:bidi/>
        <w:jc w:val="both"/>
        <w:divId w:val="2081324246"/>
        <w:rPr>
          <w:rFonts w:cs="B Zar" w:hint="cs"/>
          <w:color w:val="000000"/>
          <w:sz w:val="36"/>
          <w:szCs w:val="36"/>
          <w:rtl/>
        </w:rPr>
      </w:pPr>
      <w:r>
        <w:rPr>
          <w:rStyle w:val="contenttext"/>
          <w:rFonts w:cs="B Zar" w:hint="cs"/>
          <w:color w:val="000000"/>
          <w:sz w:val="36"/>
          <w:szCs w:val="36"/>
          <w:rtl/>
        </w:rPr>
        <w:t>در اسلام سه نوع نکاح وجود دارد:</w:t>
      </w:r>
    </w:p>
    <w:p w:rsidR="00000000" w:rsidRDefault="00EB7B05">
      <w:pPr>
        <w:pStyle w:val="contentparagraph"/>
        <w:bidi/>
        <w:jc w:val="both"/>
        <w:divId w:val="2081324246"/>
        <w:rPr>
          <w:rFonts w:cs="B Zar" w:hint="cs"/>
          <w:color w:val="000000"/>
          <w:sz w:val="36"/>
          <w:szCs w:val="36"/>
          <w:rtl/>
        </w:rPr>
      </w:pPr>
      <w:r>
        <w:rPr>
          <w:rStyle w:val="contenttext"/>
          <w:rFonts w:cs="B Zar" w:hint="cs"/>
          <w:color w:val="000000"/>
          <w:sz w:val="36"/>
          <w:szCs w:val="36"/>
          <w:rtl/>
        </w:rPr>
        <w:t>الف: نکاح با مهریّه (خواه دایم یا موقّت).</w:t>
      </w:r>
    </w:p>
    <w:p w:rsidR="00000000" w:rsidRDefault="00EB7B05">
      <w:pPr>
        <w:pStyle w:val="contentparagraph"/>
        <w:bidi/>
        <w:jc w:val="both"/>
        <w:divId w:val="2081324246"/>
        <w:rPr>
          <w:rFonts w:cs="B Zar" w:hint="cs"/>
          <w:color w:val="000000"/>
          <w:sz w:val="36"/>
          <w:szCs w:val="36"/>
          <w:rtl/>
        </w:rPr>
      </w:pPr>
      <w:r>
        <w:rPr>
          <w:rStyle w:val="contenttext"/>
          <w:rFonts w:cs="B Zar" w:hint="cs"/>
          <w:color w:val="000000"/>
          <w:sz w:val="36"/>
          <w:szCs w:val="36"/>
          <w:rtl/>
        </w:rPr>
        <w:t>ب: نکاح از طریق مالک شدن کنیز.</w:t>
      </w:r>
    </w:p>
    <w:p w:rsidR="00000000" w:rsidRDefault="00EB7B05">
      <w:pPr>
        <w:pStyle w:val="contentparagraph"/>
        <w:bidi/>
        <w:jc w:val="both"/>
        <w:divId w:val="2081324246"/>
        <w:rPr>
          <w:rFonts w:cs="B Zar" w:hint="cs"/>
          <w:color w:val="000000"/>
          <w:sz w:val="36"/>
          <w:szCs w:val="36"/>
          <w:rtl/>
        </w:rPr>
      </w:pPr>
      <w:r>
        <w:rPr>
          <w:rStyle w:val="contenttext"/>
          <w:rFonts w:cs="B Zar" w:hint="cs"/>
          <w:color w:val="000000"/>
          <w:sz w:val="36"/>
          <w:szCs w:val="36"/>
          <w:rtl/>
        </w:rPr>
        <w:t>ج: نکاح بدون مهریّه، که زنی خود را به مردی ببخشد.</w:t>
      </w:r>
    </w:p>
    <w:p w:rsidR="00000000" w:rsidRDefault="00EB7B05">
      <w:pPr>
        <w:pStyle w:val="contentparagraph"/>
        <w:bidi/>
        <w:jc w:val="both"/>
        <w:divId w:val="2081324246"/>
        <w:rPr>
          <w:rFonts w:cs="B Zar" w:hint="cs"/>
          <w:color w:val="000000"/>
          <w:sz w:val="36"/>
          <w:szCs w:val="36"/>
          <w:rtl/>
        </w:rPr>
      </w:pPr>
      <w:r>
        <w:rPr>
          <w:rStyle w:val="contenttext"/>
          <w:rFonts w:cs="B Zar" w:hint="cs"/>
          <w:color w:val="000000"/>
          <w:sz w:val="36"/>
          <w:szCs w:val="36"/>
          <w:rtl/>
        </w:rPr>
        <w:t>نوع اوّل و دوم برای عموم است و نوع سوّم تنها برای پیامبراکرم صلی الله علیه وآله بوده است. روزی عایشه گفت: یا رسول الله! خداوند هوای تو را دارد. پیامبر فرمود: «و انک ان اطعت اللّه سارع فی هواک»</w:t>
      </w:r>
      <w:hyperlink w:anchor="content_note_167_7" w:tooltip="1067. بحار، ج 22، ص 180." w:history="1">
        <w:r>
          <w:rPr>
            <w:rStyle w:val="Hyperlink"/>
            <w:rFonts w:cs="B Zar" w:hint="cs"/>
            <w:sz w:val="36"/>
            <w:szCs w:val="36"/>
            <w:rtl/>
          </w:rPr>
          <w:t>(7)</w:t>
        </w:r>
      </w:hyperlink>
      <w:r>
        <w:rPr>
          <w:rStyle w:val="contenttext"/>
          <w:rFonts w:cs="B Zar" w:hint="cs"/>
          <w:color w:val="000000"/>
          <w:sz w:val="36"/>
          <w:szCs w:val="36"/>
          <w:rtl/>
        </w:rPr>
        <w:t xml:space="preserve"> تو نیز اگر مطیع خدا باشی، امتیازاتی به تو می دهد.</w:t>
      </w:r>
    </w:p>
    <w:p w:rsidR="00000000" w:rsidRDefault="00EB7B05">
      <w:pPr>
        <w:pStyle w:val="contentparagraph"/>
        <w:bidi/>
        <w:jc w:val="both"/>
        <w:divId w:val="2081324246"/>
        <w:rPr>
          <w:rFonts w:cs="B Zar" w:hint="cs"/>
          <w:color w:val="000000"/>
          <w:sz w:val="36"/>
          <w:szCs w:val="36"/>
          <w:rtl/>
        </w:rPr>
      </w:pPr>
      <w:r>
        <w:rPr>
          <w:rStyle w:val="contenttext"/>
          <w:rFonts w:cs="B Zar" w:hint="cs"/>
          <w:color w:val="000000"/>
          <w:sz w:val="36"/>
          <w:szCs w:val="36"/>
          <w:rtl/>
        </w:rPr>
        <w:t>بر پیامبر جهاد یک تنه واجب بود. «لا تکلّف الا نفسک و حرّض المؤمنین»</w:t>
      </w:r>
      <w:hyperlink w:anchor="content_note_167_8" w:tooltip="1068. نساء، 84 ." w:history="1">
        <w:r>
          <w:rPr>
            <w:rStyle w:val="Hyperlink"/>
            <w:rFonts w:cs="B Zar" w:hint="cs"/>
            <w:sz w:val="36"/>
            <w:szCs w:val="36"/>
            <w:rtl/>
          </w:rPr>
          <w:t>(8)</w:t>
        </w:r>
      </w:hyperlink>
      <w:r>
        <w:rPr>
          <w:rStyle w:val="contenttext"/>
          <w:rFonts w:cs="B Zar" w:hint="cs"/>
          <w:color w:val="000000"/>
          <w:sz w:val="36"/>
          <w:szCs w:val="36"/>
          <w:rtl/>
        </w:rPr>
        <w:t xml:space="preserve"> بر پیامبر</w:t>
      </w:r>
    </w:p>
    <w:p w:rsidR="00000000" w:rsidRDefault="00EB7B05">
      <w:pPr>
        <w:pStyle w:val="contentparagraph"/>
        <w:bidi/>
        <w:jc w:val="both"/>
        <w:divId w:val="2081324246"/>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:167</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72" style="width:0;height:1.5pt" o:hralign="center" o:hrstd="t" o:hr="t" fillcolor="#a0a0a0" stroked="f"/>
        </w:pict>
      </w:r>
    </w:p>
    <w:p w:rsidR="00000000" w:rsidRDefault="00EB7B05">
      <w:pPr>
        <w:bidi/>
        <w:jc w:val="both"/>
        <w:divId w:val="1372615117"/>
        <w:rPr>
          <w:rFonts w:eastAsia="Times New Roman" w:cs="B Zar" w:hint="cs"/>
          <w:color w:val="000000"/>
          <w:sz w:val="36"/>
          <w:szCs w:val="36"/>
          <w:rtl/>
        </w:rPr>
      </w:pPr>
      <w:r>
        <w:rPr>
          <w:rFonts w:eastAsia="Times New Roman" w:cs="B Zar" w:hint="cs"/>
          <w:color w:val="000000"/>
          <w:sz w:val="36"/>
          <w:szCs w:val="36"/>
          <w:rtl/>
        </w:rPr>
        <w:t>1- 1061. کنزالعمال، ح 46602.</w:t>
      </w:r>
    </w:p>
    <w:p w:rsidR="00000000" w:rsidRDefault="00EB7B05">
      <w:pPr>
        <w:bidi/>
        <w:jc w:val="both"/>
        <w:divId w:val="1794521749"/>
        <w:rPr>
          <w:rFonts w:eastAsia="Times New Roman" w:cs="B Zar" w:hint="cs"/>
          <w:color w:val="000000"/>
          <w:sz w:val="36"/>
          <w:szCs w:val="36"/>
          <w:rtl/>
        </w:rPr>
      </w:pPr>
      <w:r>
        <w:rPr>
          <w:rFonts w:eastAsia="Times New Roman" w:cs="B Zar" w:hint="cs"/>
          <w:color w:val="000000"/>
          <w:sz w:val="36"/>
          <w:szCs w:val="36"/>
          <w:rtl/>
        </w:rPr>
        <w:t>2- 1062. میزان الحکمه.</w:t>
      </w:r>
    </w:p>
    <w:p w:rsidR="00000000" w:rsidRDefault="00EB7B05">
      <w:pPr>
        <w:bidi/>
        <w:jc w:val="both"/>
        <w:divId w:val="255869763"/>
        <w:rPr>
          <w:rFonts w:eastAsia="Times New Roman" w:cs="B Zar" w:hint="cs"/>
          <w:color w:val="000000"/>
          <w:sz w:val="36"/>
          <w:szCs w:val="36"/>
          <w:rtl/>
        </w:rPr>
      </w:pPr>
      <w:r>
        <w:rPr>
          <w:rFonts w:eastAsia="Times New Roman" w:cs="B Zar" w:hint="cs"/>
          <w:color w:val="000000"/>
          <w:sz w:val="36"/>
          <w:szCs w:val="36"/>
          <w:rtl/>
        </w:rPr>
        <w:t>3- 1063. بحار، ج 103، ص 372.</w:t>
      </w:r>
    </w:p>
    <w:p w:rsidR="00000000" w:rsidRDefault="00EB7B05">
      <w:pPr>
        <w:bidi/>
        <w:jc w:val="both"/>
        <w:divId w:val="1912933042"/>
        <w:rPr>
          <w:rFonts w:eastAsia="Times New Roman" w:cs="B Zar" w:hint="cs"/>
          <w:color w:val="000000"/>
          <w:sz w:val="36"/>
          <w:szCs w:val="36"/>
          <w:rtl/>
        </w:rPr>
      </w:pPr>
      <w:r>
        <w:rPr>
          <w:rFonts w:eastAsia="Times New Roman" w:cs="B Zar" w:hint="cs"/>
          <w:color w:val="000000"/>
          <w:sz w:val="36"/>
          <w:szCs w:val="36"/>
          <w:rtl/>
        </w:rPr>
        <w:t>4- 1064. مکارم الاخلاق، ج 1، ص 446.</w:t>
      </w:r>
    </w:p>
    <w:p w:rsidR="00000000" w:rsidRDefault="00EB7B05">
      <w:pPr>
        <w:bidi/>
        <w:jc w:val="both"/>
        <w:divId w:val="1283727842"/>
        <w:rPr>
          <w:rFonts w:eastAsia="Times New Roman" w:cs="B Zar" w:hint="cs"/>
          <w:color w:val="000000"/>
          <w:sz w:val="36"/>
          <w:szCs w:val="36"/>
          <w:rtl/>
        </w:rPr>
      </w:pPr>
      <w:r>
        <w:rPr>
          <w:rFonts w:eastAsia="Times New Roman" w:cs="B Zar" w:hint="cs"/>
          <w:color w:val="000000"/>
          <w:sz w:val="36"/>
          <w:szCs w:val="36"/>
          <w:rtl/>
        </w:rPr>
        <w:t>5- 1065. میزان الحکمه.</w:t>
      </w:r>
    </w:p>
    <w:p w:rsidR="00000000" w:rsidRDefault="00EB7B05">
      <w:pPr>
        <w:bidi/>
        <w:jc w:val="both"/>
        <w:divId w:val="1891259304"/>
        <w:rPr>
          <w:rFonts w:eastAsia="Times New Roman" w:cs="B Zar" w:hint="cs"/>
          <w:color w:val="000000"/>
          <w:sz w:val="36"/>
          <w:szCs w:val="36"/>
          <w:rtl/>
        </w:rPr>
      </w:pPr>
      <w:r>
        <w:rPr>
          <w:rFonts w:eastAsia="Times New Roman" w:cs="B Zar" w:hint="cs"/>
          <w:color w:val="000000"/>
          <w:sz w:val="36"/>
          <w:szCs w:val="36"/>
          <w:rtl/>
        </w:rPr>
        <w:t>6- 1066. ذیل آیه 50 سوره احزاب.</w:t>
      </w:r>
    </w:p>
    <w:p w:rsidR="00000000" w:rsidRDefault="00EB7B05">
      <w:pPr>
        <w:bidi/>
        <w:jc w:val="both"/>
        <w:divId w:val="1814758317"/>
        <w:rPr>
          <w:rFonts w:eastAsia="Times New Roman" w:cs="B Zar" w:hint="cs"/>
          <w:color w:val="000000"/>
          <w:sz w:val="36"/>
          <w:szCs w:val="36"/>
          <w:rtl/>
        </w:rPr>
      </w:pPr>
      <w:r>
        <w:rPr>
          <w:rFonts w:eastAsia="Times New Roman" w:cs="B Zar" w:hint="cs"/>
          <w:color w:val="000000"/>
          <w:sz w:val="36"/>
          <w:szCs w:val="36"/>
          <w:rtl/>
        </w:rPr>
        <w:t>7- 1067. بحار، ج 22، ص 180.</w:t>
      </w:r>
    </w:p>
    <w:p w:rsidR="00000000" w:rsidRDefault="00EB7B05">
      <w:pPr>
        <w:bidi/>
        <w:jc w:val="both"/>
        <w:divId w:val="2054959308"/>
        <w:rPr>
          <w:rFonts w:eastAsia="Times New Roman" w:cs="B Zar" w:hint="cs"/>
          <w:color w:val="000000"/>
          <w:sz w:val="36"/>
          <w:szCs w:val="36"/>
          <w:rtl/>
        </w:rPr>
      </w:pPr>
      <w:r>
        <w:rPr>
          <w:rFonts w:eastAsia="Times New Roman" w:cs="B Zar" w:hint="cs"/>
          <w:color w:val="000000"/>
          <w:sz w:val="36"/>
          <w:szCs w:val="36"/>
          <w:rtl/>
        </w:rPr>
        <w:t>8- 1068. نساء، 84 .</w:t>
      </w:r>
    </w:p>
    <w:p w:rsidR="00000000" w:rsidRDefault="00EB7B05">
      <w:pPr>
        <w:pStyle w:val="contentparagraph"/>
        <w:bidi/>
        <w:jc w:val="both"/>
        <w:divId w:val="643775145"/>
        <w:rPr>
          <w:rFonts w:cs="B Zar" w:hint="cs"/>
          <w:color w:val="000000"/>
          <w:sz w:val="36"/>
          <w:szCs w:val="36"/>
          <w:rtl/>
        </w:rPr>
      </w:pPr>
      <w:r>
        <w:rPr>
          <w:rStyle w:val="contenttext"/>
          <w:rFonts w:cs="B Zar" w:hint="cs"/>
          <w:color w:val="000000"/>
          <w:sz w:val="36"/>
          <w:szCs w:val="36"/>
          <w:rtl/>
        </w:rPr>
        <w:t>نماز شب واجب بود و ... اکنون یک امتیاز مادّی در برابر آن همه سختی</w:t>
      </w:r>
      <w:hyperlink w:anchor="content_note_168_1" w:tooltip="1069. رسول خدا صلی الله علیه وآله فرمود: هیچ پیامبری چنان که من اذیّت شده ام آزار ندیده است. «ما اوذی نبّی مثل ما اوذیت»" w:history="1">
        <w:r>
          <w:rPr>
            <w:rStyle w:val="Hyperlink"/>
            <w:rFonts w:cs="B Zar" w:hint="cs"/>
            <w:sz w:val="36"/>
            <w:szCs w:val="36"/>
            <w:rtl/>
          </w:rPr>
          <w:t>(1)</w:t>
        </w:r>
      </w:hyperlink>
      <w:r>
        <w:rPr>
          <w:rStyle w:val="contenttext"/>
          <w:rFonts w:cs="B Zar" w:hint="cs"/>
          <w:color w:val="000000"/>
          <w:sz w:val="36"/>
          <w:szCs w:val="36"/>
          <w:rtl/>
        </w:rPr>
        <w:t xml:space="preserve"> چیزی نیست.</w:t>
      </w:r>
    </w:p>
    <w:p w:rsidR="00000000" w:rsidRDefault="00EB7B05">
      <w:pPr>
        <w:pStyle w:val="contentparagraph"/>
        <w:bidi/>
        <w:jc w:val="both"/>
        <w:divId w:val="643775145"/>
        <w:rPr>
          <w:rFonts w:cs="B Zar" w:hint="cs"/>
          <w:color w:val="000000"/>
          <w:sz w:val="36"/>
          <w:szCs w:val="36"/>
          <w:rtl/>
        </w:rPr>
      </w:pPr>
      <w:r>
        <w:rPr>
          <w:rStyle w:val="contenttext"/>
          <w:rFonts w:cs="B Zar" w:hint="cs"/>
          <w:color w:val="000000"/>
          <w:sz w:val="36"/>
          <w:szCs w:val="36"/>
          <w:rtl/>
        </w:rPr>
        <w:t>154. تعدّد ازدواج پیامبر</w:t>
      </w:r>
    </w:p>
    <w:p w:rsidR="00000000" w:rsidRDefault="00EB7B05">
      <w:pPr>
        <w:pStyle w:val="contentparagraph"/>
        <w:bidi/>
        <w:jc w:val="both"/>
        <w:divId w:val="643775145"/>
        <w:rPr>
          <w:rFonts w:cs="B Zar" w:hint="cs"/>
          <w:color w:val="000000"/>
          <w:sz w:val="36"/>
          <w:szCs w:val="36"/>
          <w:rtl/>
        </w:rPr>
      </w:pPr>
      <w:r>
        <w:rPr>
          <w:rStyle w:val="contenttext"/>
          <w:rFonts w:cs="B Zar" w:hint="cs"/>
          <w:color w:val="000000"/>
          <w:sz w:val="36"/>
          <w:szCs w:val="36"/>
          <w:rtl/>
        </w:rPr>
        <w:t>سؤال: چرا پیامبراکرم صلی الله علیه وآله زنان متعدّد داشت؟</w:t>
      </w:r>
    </w:p>
    <w:p w:rsidR="00000000" w:rsidRDefault="00EB7B05">
      <w:pPr>
        <w:pStyle w:val="contentparagraph"/>
        <w:bidi/>
        <w:jc w:val="both"/>
        <w:divId w:val="643775145"/>
        <w:rPr>
          <w:rFonts w:cs="B Zar" w:hint="cs"/>
          <w:color w:val="000000"/>
          <w:sz w:val="36"/>
          <w:szCs w:val="36"/>
          <w:rtl/>
        </w:rPr>
      </w:pPr>
      <w:r>
        <w:rPr>
          <w:rStyle w:val="contenttext"/>
          <w:rFonts w:cs="B Zar" w:hint="cs"/>
          <w:color w:val="000000"/>
          <w:sz w:val="36"/>
          <w:szCs w:val="36"/>
          <w:rtl/>
        </w:rPr>
        <w:t>پاسخ: اوّلاً: در ازدواج های رسول خداصلی الله علیه وآله مسأله شهوت محور نبوده است، زیرا پیامبر عزیز اسلام از 25 سالگی تا 53 سالگی فقط با خدیجه زندگی کرد، زنی ک</w:t>
      </w:r>
      <w:r>
        <w:rPr>
          <w:rStyle w:val="contenttext"/>
          <w:rFonts w:cs="B Zar" w:hint="cs"/>
          <w:color w:val="000000"/>
          <w:sz w:val="36"/>
          <w:szCs w:val="36"/>
          <w:rtl/>
        </w:rPr>
        <w:t>ه هنگام ازدواج سنّش پانزده سال از حضرت بیشتر بود و پیامبر تا او را داشت با دیگری ازدواج نکرد.</w:t>
      </w:r>
    </w:p>
    <w:p w:rsidR="00000000" w:rsidRDefault="00EB7B05">
      <w:pPr>
        <w:pStyle w:val="contentparagraph"/>
        <w:bidi/>
        <w:jc w:val="both"/>
        <w:divId w:val="643775145"/>
        <w:rPr>
          <w:rFonts w:cs="B Zar" w:hint="cs"/>
          <w:color w:val="000000"/>
          <w:sz w:val="36"/>
          <w:szCs w:val="36"/>
          <w:rtl/>
        </w:rPr>
      </w:pPr>
      <w:r>
        <w:rPr>
          <w:rStyle w:val="contenttext"/>
          <w:rFonts w:cs="B Zar" w:hint="cs"/>
          <w:color w:val="000000"/>
          <w:sz w:val="36"/>
          <w:szCs w:val="36"/>
          <w:rtl/>
        </w:rPr>
        <w:t>ثانیاً: تمام قبایل علیه حضرت بودند و پیامبر باید با طرحی دقیق این وحدت نا مقّدس را می شکست و بهترین و ساده ترین و ارزان ترین و طبیعی ترین راه این بود که پیامبر دا</w:t>
      </w:r>
      <w:r>
        <w:rPr>
          <w:rStyle w:val="contenttext"/>
          <w:rFonts w:cs="B Zar" w:hint="cs"/>
          <w:color w:val="000000"/>
          <w:sz w:val="36"/>
          <w:szCs w:val="36"/>
          <w:rtl/>
        </w:rPr>
        <w:t>ماد قبایل مختلف شود و مردم طبق رسوم آن زمان حمایت داماد را بر خود لازم می دانستند و پیامبر بدین وسیله می توانست مشکلات راه تبلیغ دین را هموار کند.</w:t>
      </w:r>
    </w:p>
    <w:p w:rsidR="00000000" w:rsidRDefault="00EB7B05">
      <w:pPr>
        <w:pStyle w:val="contentparagraph"/>
        <w:bidi/>
        <w:jc w:val="both"/>
        <w:divId w:val="643775145"/>
        <w:rPr>
          <w:rFonts w:cs="B Zar" w:hint="cs"/>
          <w:color w:val="000000"/>
          <w:sz w:val="36"/>
          <w:szCs w:val="36"/>
          <w:rtl/>
        </w:rPr>
      </w:pPr>
      <w:r>
        <w:rPr>
          <w:rStyle w:val="contenttext"/>
          <w:rFonts w:cs="B Zar" w:hint="cs"/>
          <w:color w:val="000000"/>
          <w:sz w:val="36"/>
          <w:szCs w:val="36"/>
          <w:rtl/>
        </w:rPr>
        <w:t xml:space="preserve">ثالثاً: بعضی ازدواج ها برای مبارزه با آداب و رسوم غلط بود. نظیر ازدواج پیامبر با زینب دختر عمّه اش که در آیه </w:t>
      </w:r>
      <w:r>
        <w:rPr>
          <w:rStyle w:val="contenttext"/>
          <w:rFonts w:cs="B Zar" w:hint="cs"/>
          <w:color w:val="000000"/>
          <w:sz w:val="36"/>
          <w:szCs w:val="36"/>
          <w:rtl/>
        </w:rPr>
        <w:t>ی 37 همین سوره گذشت.</w:t>
      </w:r>
    </w:p>
    <w:p w:rsidR="00000000" w:rsidRDefault="00EB7B05">
      <w:pPr>
        <w:pStyle w:val="contentparagraph"/>
        <w:bidi/>
        <w:jc w:val="both"/>
        <w:divId w:val="643775145"/>
        <w:rPr>
          <w:rFonts w:cs="B Zar" w:hint="cs"/>
          <w:color w:val="000000"/>
          <w:sz w:val="36"/>
          <w:szCs w:val="36"/>
          <w:rtl/>
        </w:rPr>
      </w:pPr>
      <w:r>
        <w:rPr>
          <w:rStyle w:val="contenttext"/>
          <w:rFonts w:cs="B Zar" w:hint="cs"/>
          <w:color w:val="000000"/>
          <w:sz w:val="36"/>
          <w:szCs w:val="36"/>
          <w:rtl/>
        </w:rPr>
        <w:t>رابعاً: پیامبر بعضی زنان را تنها عقد نمود و با آنان همبستر نشد و از بعضی قبایل تنها خواستگاری نمود و عقد هم نکرد و همین رفتارها وسیله ی ارتباط می شد.</w:t>
      </w:r>
    </w:p>
    <w:p w:rsidR="00000000" w:rsidRDefault="00EB7B05">
      <w:pPr>
        <w:pStyle w:val="contentparagraph"/>
        <w:bidi/>
        <w:jc w:val="both"/>
        <w:divId w:val="643775145"/>
        <w:rPr>
          <w:rFonts w:cs="B Zar" w:hint="cs"/>
          <w:color w:val="000000"/>
          <w:sz w:val="36"/>
          <w:szCs w:val="36"/>
          <w:rtl/>
        </w:rPr>
      </w:pPr>
      <w:r>
        <w:rPr>
          <w:rStyle w:val="contenttext"/>
          <w:rFonts w:cs="B Zar" w:hint="cs"/>
          <w:color w:val="000000"/>
          <w:sz w:val="36"/>
          <w:szCs w:val="36"/>
          <w:rtl/>
        </w:rPr>
        <w:t>خامساً: اگر هدف مسأله ی جنسی بود باید از این همه همسر فرزندان بسیاری می داشت.</w:t>
      </w:r>
    </w:p>
    <w:p w:rsidR="00000000" w:rsidRDefault="00EB7B05">
      <w:pPr>
        <w:pStyle w:val="contentparagraph"/>
        <w:bidi/>
        <w:jc w:val="both"/>
        <w:divId w:val="643775145"/>
        <w:rPr>
          <w:rFonts w:cs="B Zar" w:hint="cs"/>
          <w:color w:val="000000"/>
          <w:sz w:val="36"/>
          <w:szCs w:val="36"/>
          <w:rtl/>
        </w:rPr>
      </w:pPr>
      <w:r>
        <w:rPr>
          <w:rStyle w:val="contenttext"/>
          <w:rFonts w:cs="B Zar" w:hint="cs"/>
          <w:color w:val="000000"/>
          <w:sz w:val="36"/>
          <w:szCs w:val="36"/>
          <w:rtl/>
        </w:rPr>
        <w:t>سادساً:</w:t>
      </w:r>
      <w:r>
        <w:rPr>
          <w:rStyle w:val="contenttext"/>
          <w:rFonts w:cs="B Zar" w:hint="cs"/>
          <w:color w:val="000000"/>
          <w:sz w:val="36"/>
          <w:szCs w:val="36"/>
          <w:rtl/>
        </w:rPr>
        <w:t xml:space="preserve"> عایشه بسیار کوچک بود که به عقد پیامبر درآمد و مدّت ها گذشت تا توانست همسر واقعی حضرت باشد. اگر هدف مسایل جنسی باشد انسان با بچّه ازدواج نمی کند.</w:t>
      </w:r>
    </w:p>
    <w:p w:rsidR="00000000" w:rsidRDefault="00EB7B05">
      <w:pPr>
        <w:pStyle w:val="contentparagraph"/>
        <w:bidi/>
        <w:jc w:val="both"/>
        <w:divId w:val="643775145"/>
        <w:rPr>
          <w:rFonts w:cs="B Zar" w:hint="cs"/>
          <w:color w:val="000000"/>
          <w:sz w:val="36"/>
          <w:szCs w:val="36"/>
          <w:rtl/>
        </w:rPr>
      </w:pPr>
      <w:r>
        <w:rPr>
          <w:rStyle w:val="contenttext"/>
          <w:rFonts w:cs="B Zar" w:hint="cs"/>
          <w:color w:val="000000"/>
          <w:sz w:val="36"/>
          <w:szCs w:val="36"/>
          <w:rtl/>
        </w:rPr>
        <w:t xml:space="preserve">سابعاً: ما نباید پیامبر را با خود مقایسه کنیم؛ ما با داشتن یک همسر از بسیاری توفیقات باز می مانیم، ولی پیامبر </w:t>
      </w:r>
      <w:r>
        <w:rPr>
          <w:rStyle w:val="contenttext"/>
          <w:rFonts w:cs="B Zar" w:hint="cs"/>
          <w:color w:val="000000"/>
          <w:sz w:val="36"/>
          <w:szCs w:val="36"/>
          <w:rtl/>
        </w:rPr>
        <w:t>اکرم با داشتن چند همسر چنان غرق در عرفان و مناجات و تبلیغ بود که خداوند به حضرت خطاب می کند: چرا این قدر به خاطر هدایت مردم حرص می خوری «لعلّک باخع نفسک»</w:t>
      </w:r>
      <w:hyperlink w:anchor="content_note_168_2" w:tooltip="1070. شعراء، 3." w:history="1">
        <w:r>
          <w:rPr>
            <w:rStyle w:val="Hyperlink"/>
            <w:rFonts w:cs="B Zar" w:hint="cs"/>
            <w:sz w:val="36"/>
            <w:szCs w:val="36"/>
            <w:rtl/>
          </w:rPr>
          <w:t>(2)</w:t>
        </w:r>
      </w:hyperlink>
      <w:r>
        <w:rPr>
          <w:rStyle w:val="contenttext"/>
          <w:rFonts w:cs="B Zar" w:hint="cs"/>
          <w:color w:val="000000"/>
          <w:sz w:val="36"/>
          <w:szCs w:val="36"/>
          <w:rtl/>
        </w:rPr>
        <w:t xml:space="preserve"> چرا خود را به مشقّت می اندازی، «لتشقی</w:t>
      </w:r>
      <w:r>
        <w:rPr>
          <w:rStyle w:val="contenttext"/>
          <w:rFonts w:cs="B Zar" w:hint="cs"/>
          <w:color w:val="000000"/>
          <w:sz w:val="36"/>
          <w:szCs w:val="36"/>
          <w:rtl/>
        </w:rPr>
        <w:t>»</w:t>
      </w:r>
      <w:hyperlink w:anchor="content_note_168_3" w:tooltip="1071. طه، 2." w:history="1">
        <w:r>
          <w:rPr>
            <w:rStyle w:val="Hyperlink"/>
            <w:rFonts w:cs="B Zar" w:hint="cs"/>
            <w:sz w:val="36"/>
            <w:szCs w:val="36"/>
            <w:rtl/>
          </w:rPr>
          <w:t>(3)</w:t>
        </w:r>
      </w:hyperlink>
      <w:r>
        <w:rPr>
          <w:rStyle w:val="contenttext"/>
          <w:rFonts w:cs="B Zar" w:hint="cs"/>
          <w:color w:val="000000"/>
          <w:sz w:val="36"/>
          <w:szCs w:val="36"/>
          <w:rtl/>
        </w:rPr>
        <w:t xml:space="preserve"> چرا حلال هایی را بر</w:t>
      </w:r>
    </w:p>
    <w:p w:rsidR="00000000" w:rsidRDefault="00EB7B05">
      <w:pPr>
        <w:pStyle w:val="contentparagraph"/>
        <w:bidi/>
        <w:jc w:val="both"/>
        <w:divId w:val="643775145"/>
        <w:rPr>
          <w:rFonts w:cs="B Zar" w:hint="cs"/>
          <w:color w:val="000000"/>
          <w:sz w:val="36"/>
          <w:szCs w:val="36"/>
          <w:rtl/>
        </w:rPr>
      </w:pPr>
      <w:r>
        <w:rPr>
          <w:rStyle w:val="contenttext"/>
          <w:rFonts w:cs="B Zar" w:hint="cs"/>
          <w:color w:val="000000"/>
          <w:sz w:val="36"/>
          <w:szCs w:val="36"/>
          <w:rtl/>
        </w:rPr>
        <w:t>ص:168</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73" style="width:0;height:1.5pt" o:hralign="center" o:hrstd="t" o:hr="t" fillcolor="#a0a0a0" stroked="f"/>
        </w:pict>
      </w:r>
    </w:p>
    <w:p w:rsidR="00000000" w:rsidRDefault="00EB7B05">
      <w:pPr>
        <w:bidi/>
        <w:jc w:val="both"/>
        <w:divId w:val="179122351"/>
        <w:rPr>
          <w:rFonts w:eastAsia="Times New Roman" w:cs="B Zar" w:hint="cs"/>
          <w:color w:val="000000"/>
          <w:sz w:val="36"/>
          <w:szCs w:val="36"/>
          <w:rtl/>
        </w:rPr>
      </w:pPr>
      <w:r>
        <w:rPr>
          <w:rFonts w:eastAsia="Times New Roman" w:cs="B Zar" w:hint="cs"/>
          <w:color w:val="000000"/>
          <w:sz w:val="36"/>
          <w:szCs w:val="36"/>
          <w:rtl/>
        </w:rPr>
        <w:t>1- 1069. رسول خدا صلی الله علیه وآله فرمود: هیچ پیامبری چنان که من اذیّت شده ام آزار ندیده است. «ما اوذی نبّی مثل ما اوذیت»</w:t>
      </w:r>
    </w:p>
    <w:p w:rsidR="00000000" w:rsidRDefault="00EB7B05">
      <w:pPr>
        <w:bidi/>
        <w:jc w:val="both"/>
        <w:divId w:val="1264458642"/>
        <w:rPr>
          <w:rFonts w:eastAsia="Times New Roman" w:cs="B Zar" w:hint="cs"/>
          <w:color w:val="000000"/>
          <w:sz w:val="36"/>
          <w:szCs w:val="36"/>
          <w:rtl/>
        </w:rPr>
      </w:pPr>
      <w:r>
        <w:rPr>
          <w:rFonts w:eastAsia="Times New Roman" w:cs="B Zar" w:hint="cs"/>
          <w:color w:val="000000"/>
          <w:sz w:val="36"/>
          <w:szCs w:val="36"/>
          <w:rtl/>
        </w:rPr>
        <w:t>2- 107</w:t>
      </w:r>
      <w:r>
        <w:rPr>
          <w:rFonts w:eastAsia="Times New Roman" w:cs="B Zar" w:hint="cs"/>
          <w:color w:val="000000"/>
          <w:sz w:val="36"/>
          <w:szCs w:val="36"/>
          <w:rtl/>
        </w:rPr>
        <w:t>0. شعراء، 3.</w:t>
      </w:r>
    </w:p>
    <w:p w:rsidR="00000000" w:rsidRDefault="00EB7B05">
      <w:pPr>
        <w:bidi/>
        <w:jc w:val="both"/>
        <w:divId w:val="998270742"/>
        <w:rPr>
          <w:rFonts w:eastAsia="Times New Roman" w:cs="B Zar" w:hint="cs"/>
          <w:color w:val="000000"/>
          <w:sz w:val="36"/>
          <w:szCs w:val="36"/>
          <w:rtl/>
        </w:rPr>
      </w:pPr>
      <w:r>
        <w:rPr>
          <w:rFonts w:eastAsia="Times New Roman" w:cs="B Zar" w:hint="cs"/>
          <w:color w:val="000000"/>
          <w:sz w:val="36"/>
          <w:szCs w:val="36"/>
          <w:rtl/>
        </w:rPr>
        <w:t>3- 1071. طه، 2.</w:t>
      </w:r>
    </w:p>
    <w:p w:rsidR="00000000" w:rsidRDefault="00EB7B05">
      <w:pPr>
        <w:pStyle w:val="contentparagraph"/>
        <w:bidi/>
        <w:jc w:val="both"/>
        <w:divId w:val="555550680"/>
        <w:rPr>
          <w:rFonts w:cs="B Zar" w:hint="cs"/>
          <w:color w:val="000000"/>
          <w:sz w:val="36"/>
          <w:szCs w:val="36"/>
          <w:rtl/>
        </w:rPr>
      </w:pPr>
      <w:r>
        <w:rPr>
          <w:rStyle w:val="contenttext"/>
          <w:rFonts w:cs="B Zar" w:hint="cs"/>
          <w:color w:val="000000"/>
          <w:sz w:val="36"/>
          <w:szCs w:val="36"/>
          <w:rtl/>
        </w:rPr>
        <w:t>خود حرام می کنی، «لم تُحرّم ...» آری، نسیم تند معرفت، خیمه ی وجودی پیامبر را چنان بلند می کرد که این همه زن، نمی توانست آن را از پرواز باز دارد.</w:t>
      </w:r>
    </w:p>
    <w:p w:rsidR="00000000" w:rsidRDefault="00EB7B05">
      <w:pPr>
        <w:pStyle w:val="contentparagraph"/>
        <w:bidi/>
        <w:jc w:val="both"/>
        <w:divId w:val="555550680"/>
        <w:rPr>
          <w:rFonts w:cs="B Zar" w:hint="cs"/>
          <w:color w:val="000000"/>
          <w:sz w:val="36"/>
          <w:szCs w:val="36"/>
          <w:rtl/>
        </w:rPr>
      </w:pPr>
      <w:r>
        <w:rPr>
          <w:rStyle w:val="contenttext"/>
          <w:rFonts w:cs="B Zar" w:hint="cs"/>
          <w:color w:val="000000"/>
          <w:sz w:val="36"/>
          <w:szCs w:val="36"/>
          <w:rtl/>
        </w:rPr>
        <w:t>به هر حال، ازدواج های مجدّد پیامبر بعد از سنّ 53 سالگی بوده است، آن هم با زنان بیو</w:t>
      </w:r>
      <w:r>
        <w:rPr>
          <w:rStyle w:val="contenttext"/>
          <w:rFonts w:cs="B Zar" w:hint="cs"/>
          <w:color w:val="000000"/>
          <w:sz w:val="36"/>
          <w:szCs w:val="36"/>
          <w:rtl/>
        </w:rPr>
        <w:t xml:space="preserve">ه و متروکه یا داغدیده، با تمایل کامل آنان به ازدواج و اجرای عدالت از سوی پیامبر و آموختن درس عملی برای اداره چند همسر و انتخاب زندگی ساده و بی توجّهی به خواسته های تجّمل گرایانه ی برخی همسران. علاوه بر همه ی این ها در آن زمان داشتن چند همسر هیچ عیبی نبوده </w:t>
      </w:r>
      <w:r>
        <w:rPr>
          <w:rStyle w:val="contenttext"/>
          <w:rFonts w:cs="B Zar" w:hint="cs"/>
          <w:color w:val="000000"/>
          <w:sz w:val="36"/>
          <w:szCs w:val="36"/>
          <w:rtl/>
        </w:rPr>
        <w:t>است و گاهی همسر اوّل به خواستگاری همسر دوّم می رفت و ده ها نکته ی دیگر که باید در آنها دقّت نمود.</w:t>
      </w:r>
    </w:p>
    <w:p w:rsidR="00000000" w:rsidRDefault="00EB7B05">
      <w:pPr>
        <w:pStyle w:val="Heading3"/>
        <w:shd w:val="clear" w:color="auto" w:fill="FFFFFF"/>
        <w:bidi/>
        <w:jc w:val="both"/>
        <w:divId w:val="1837526505"/>
        <w:rPr>
          <w:rFonts w:eastAsia="Times New Roman" w:cs="B Titr" w:hint="cs"/>
          <w:b w:val="0"/>
          <w:bCs w:val="0"/>
          <w:color w:val="FF0080"/>
          <w:sz w:val="30"/>
          <w:szCs w:val="30"/>
          <w:rtl/>
        </w:rPr>
      </w:pPr>
      <w:r>
        <w:rPr>
          <w:rFonts w:eastAsia="Times New Roman" w:cs="B Titr" w:hint="cs"/>
          <w:b w:val="0"/>
          <w:bCs w:val="0"/>
          <w:color w:val="FF0080"/>
          <w:sz w:val="30"/>
          <w:szCs w:val="30"/>
          <w:rtl/>
        </w:rPr>
        <w:t>155. روایاتی درباره ی نگاه</w:t>
      </w:r>
    </w:p>
    <w:p w:rsidR="00000000" w:rsidRDefault="00EB7B05">
      <w:pPr>
        <w:pStyle w:val="contentparagraph"/>
        <w:bidi/>
        <w:jc w:val="both"/>
        <w:divId w:val="1837526505"/>
        <w:rPr>
          <w:rFonts w:cs="B Zar" w:hint="cs"/>
          <w:color w:val="000000"/>
          <w:sz w:val="36"/>
          <w:szCs w:val="36"/>
          <w:rtl/>
        </w:rPr>
      </w:pPr>
      <w:hyperlink w:anchor="content_note_169_1" w:tooltip="1072. ذیل آیه 30 سوره نور." w:history="1">
        <w:r>
          <w:rPr>
            <w:rStyle w:val="Hyperlink"/>
            <w:rFonts w:cs="B Zar" w:hint="cs"/>
            <w:sz w:val="36"/>
            <w:szCs w:val="36"/>
            <w:rtl/>
          </w:rPr>
          <w:t>(1)</w:t>
        </w:r>
      </w:hyperlink>
    </w:p>
    <w:p w:rsidR="00000000" w:rsidRDefault="00EB7B05">
      <w:pPr>
        <w:pStyle w:val="contentparagraph"/>
        <w:bidi/>
        <w:jc w:val="both"/>
        <w:divId w:val="1837526505"/>
        <w:rPr>
          <w:rFonts w:cs="B Zar" w:hint="cs"/>
          <w:color w:val="000000"/>
          <w:sz w:val="36"/>
          <w:szCs w:val="36"/>
          <w:rtl/>
        </w:rPr>
      </w:pPr>
      <w:r>
        <w:rPr>
          <w:rStyle w:val="contenttext"/>
          <w:rFonts w:cs="B Zar" w:hint="cs"/>
          <w:color w:val="000000"/>
          <w:sz w:val="36"/>
          <w:szCs w:val="36"/>
          <w:rtl/>
        </w:rPr>
        <w:t>* حضرت علی علیه السلام فرمود: «لکم اوّل نَظَره الی المرئه فلا تتّبعوها بنَظره اُخری واحذروا الفتنه» نگاه اوّل مانعی ندارد ولی ادامه ی نگاه اشکال دارد، زیرا سبب فتنه می شود.</w:t>
      </w:r>
      <w:hyperlink w:anchor="content_note_169_2" w:tooltip="1073. تفسیر کنزالدقائق." w:history="1">
        <w:r>
          <w:rPr>
            <w:rStyle w:val="Hyperlink"/>
            <w:rFonts w:cs="B Zar" w:hint="cs"/>
            <w:sz w:val="36"/>
            <w:szCs w:val="36"/>
            <w:rtl/>
          </w:rPr>
          <w:t>(2)</w:t>
        </w:r>
      </w:hyperlink>
    </w:p>
    <w:p w:rsidR="00000000" w:rsidRDefault="00EB7B05">
      <w:pPr>
        <w:pStyle w:val="contentparagraph"/>
        <w:bidi/>
        <w:jc w:val="both"/>
        <w:divId w:val="1837526505"/>
        <w:rPr>
          <w:rFonts w:cs="B Zar" w:hint="cs"/>
          <w:color w:val="000000"/>
          <w:sz w:val="36"/>
          <w:szCs w:val="36"/>
          <w:rtl/>
        </w:rPr>
      </w:pPr>
      <w:r>
        <w:rPr>
          <w:rStyle w:val="contenttext"/>
          <w:rFonts w:cs="B Zar" w:hint="cs"/>
          <w:color w:val="000000"/>
          <w:sz w:val="36"/>
          <w:szCs w:val="36"/>
          <w:rtl/>
        </w:rPr>
        <w:t>* در حدیثی</w:t>
      </w:r>
      <w:r>
        <w:rPr>
          <w:rStyle w:val="contenttext"/>
          <w:rFonts w:cs="B Zar" w:hint="cs"/>
          <w:color w:val="000000"/>
          <w:sz w:val="36"/>
          <w:szCs w:val="36"/>
          <w:rtl/>
        </w:rPr>
        <w:t xml:space="preserve"> می خوانیم: تمام چشم ها در قیامت گریان است مگر سه چشم: چشمی که از ترس خدا بگرید و چشمی که از گناه بسته شود و چشمی که در راه خدا بیدار بماند.</w:t>
      </w:r>
      <w:hyperlink w:anchor="content_note_169_3" w:tooltip="1074. تفسیر کنزالدقائق." w:history="1">
        <w:r>
          <w:rPr>
            <w:rStyle w:val="Hyperlink"/>
            <w:rFonts w:cs="B Zar" w:hint="cs"/>
            <w:sz w:val="36"/>
            <w:szCs w:val="36"/>
            <w:rtl/>
          </w:rPr>
          <w:t>(3)</w:t>
        </w:r>
      </w:hyperlink>
    </w:p>
    <w:p w:rsidR="00000000" w:rsidRDefault="00EB7B05">
      <w:pPr>
        <w:pStyle w:val="contentparagraph"/>
        <w:bidi/>
        <w:jc w:val="both"/>
        <w:divId w:val="1837526505"/>
        <w:rPr>
          <w:rFonts w:cs="B Zar" w:hint="cs"/>
          <w:color w:val="000000"/>
          <w:sz w:val="36"/>
          <w:szCs w:val="36"/>
          <w:rtl/>
        </w:rPr>
      </w:pPr>
      <w:r>
        <w:rPr>
          <w:rStyle w:val="contenttext"/>
          <w:rFonts w:cs="B Zar" w:hint="cs"/>
          <w:color w:val="000000"/>
          <w:sz w:val="36"/>
          <w:szCs w:val="36"/>
          <w:rtl/>
        </w:rPr>
        <w:t xml:space="preserve">* در «صحیح بخاری» می خوانیم که پیامبراکرم </w:t>
      </w:r>
      <w:r>
        <w:rPr>
          <w:rStyle w:val="contenttext"/>
          <w:rFonts w:cs="B Zar" w:hint="cs"/>
          <w:color w:val="000000"/>
          <w:sz w:val="36"/>
          <w:szCs w:val="36"/>
          <w:rtl/>
        </w:rPr>
        <w:t>صلی الله علیه وآله فرمودند: جلو راه مردم ننشینید. مردم گفتند: ما ناچاریم از نشستن. فرمود: پس حقّ آن را ادا کنید. پرسیدند حقّ آن چیست؟ فرمود: «غَضّ البَصر و کَفّ الاَذی و رَدّ السلام والامر بالمعروف و النهی عن المنکر» ترک چشم چرانی و مردم آزاری، جواب دادن ب</w:t>
      </w:r>
      <w:r>
        <w:rPr>
          <w:rStyle w:val="contenttext"/>
          <w:rFonts w:cs="B Zar" w:hint="cs"/>
          <w:color w:val="000000"/>
          <w:sz w:val="36"/>
          <w:szCs w:val="36"/>
          <w:rtl/>
        </w:rPr>
        <w:t>ه سلام دیگران، امر به معروف و نهی از منکر.</w:t>
      </w:r>
    </w:p>
    <w:p w:rsidR="00000000" w:rsidRDefault="00EB7B05">
      <w:pPr>
        <w:pStyle w:val="contentparagraph"/>
        <w:bidi/>
        <w:jc w:val="both"/>
        <w:divId w:val="1837526505"/>
        <w:rPr>
          <w:rFonts w:cs="B Zar" w:hint="cs"/>
          <w:color w:val="000000"/>
          <w:sz w:val="36"/>
          <w:szCs w:val="36"/>
          <w:rtl/>
        </w:rPr>
      </w:pPr>
      <w:r>
        <w:rPr>
          <w:rStyle w:val="contenttext"/>
          <w:rFonts w:cs="B Zar" w:hint="cs"/>
          <w:color w:val="000000"/>
          <w:sz w:val="36"/>
          <w:szCs w:val="36"/>
          <w:rtl/>
        </w:rPr>
        <w:t>* حضرت عیسی علیه السلام فرمود: از نگاه به نامحرم بپرهیزید که بذر شهوت را در دل می نشاند و همین برای دچار شدن انسان به فتنه کافی است.</w:t>
      </w:r>
      <w:hyperlink w:anchor="content_note_169_4" w:tooltip="1075. تفسیر روح البیان." w:history="1">
        <w:r>
          <w:rPr>
            <w:rStyle w:val="Hyperlink"/>
            <w:rFonts w:cs="B Zar" w:hint="cs"/>
            <w:sz w:val="36"/>
            <w:szCs w:val="36"/>
            <w:rtl/>
          </w:rPr>
          <w:t>(4)</w:t>
        </w:r>
      </w:hyperlink>
    </w:p>
    <w:p w:rsidR="00000000" w:rsidRDefault="00EB7B05">
      <w:pPr>
        <w:pStyle w:val="contentparagraph"/>
        <w:bidi/>
        <w:jc w:val="both"/>
        <w:divId w:val="1837526505"/>
        <w:rPr>
          <w:rFonts w:cs="B Zar" w:hint="cs"/>
          <w:color w:val="000000"/>
          <w:sz w:val="36"/>
          <w:szCs w:val="36"/>
          <w:rtl/>
        </w:rPr>
      </w:pPr>
      <w:r>
        <w:rPr>
          <w:rStyle w:val="contenttext"/>
          <w:rFonts w:cs="B Zar" w:hint="cs"/>
          <w:color w:val="000000"/>
          <w:sz w:val="36"/>
          <w:szCs w:val="36"/>
          <w:rtl/>
        </w:rPr>
        <w:t>* حضرت علی علیه السلام فرمود: «العَین رائِدُ القلب» چشم، دل را بدنبال خودمی کشد. «العَین مَصائد الشیطان» چشم، قلاّب شیطان است. و چشم پوشی بهترین راه دوری از شهوات است.</w:t>
      </w:r>
      <w:hyperlink w:anchor="content_note_169_5" w:tooltip="1076. غررالحکم." w:history="1">
        <w:r>
          <w:rPr>
            <w:rStyle w:val="Hyperlink"/>
            <w:rFonts w:cs="B Zar" w:hint="cs"/>
            <w:sz w:val="36"/>
            <w:szCs w:val="36"/>
            <w:rtl/>
          </w:rPr>
          <w:t>(5)</w:t>
        </w:r>
      </w:hyperlink>
    </w:p>
    <w:p w:rsidR="00000000" w:rsidRDefault="00EB7B05">
      <w:pPr>
        <w:pStyle w:val="contentparagraph"/>
        <w:bidi/>
        <w:jc w:val="both"/>
        <w:divId w:val="1837526505"/>
        <w:rPr>
          <w:rFonts w:cs="B Zar" w:hint="cs"/>
          <w:color w:val="000000"/>
          <w:sz w:val="36"/>
          <w:szCs w:val="36"/>
          <w:rtl/>
        </w:rPr>
      </w:pPr>
      <w:r>
        <w:rPr>
          <w:rStyle w:val="contenttext"/>
          <w:rFonts w:cs="B Zar" w:hint="cs"/>
          <w:color w:val="000000"/>
          <w:sz w:val="36"/>
          <w:szCs w:val="36"/>
          <w:rtl/>
        </w:rPr>
        <w:t>ص:169</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74" style="width:0;height:1.5pt" o:hralign="center" o:hrstd="t" o:hr="t" fillcolor="#a0a0a0" stroked="f"/>
        </w:pict>
      </w:r>
    </w:p>
    <w:p w:rsidR="00000000" w:rsidRDefault="00EB7B05">
      <w:pPr>
        <w:bidi/>
        <w:jc w:val="both"/>
        <w:divId w:val="1692797800"/>
        <w:rPr>
          <w:rFonts w:eastAsia="Times New Roman" w:cs="B Zar" w:hint="cs"/>
          <w:color w:val="000000"/>
          <w:sz w:val="36"/>
          <w:szCs w:val="36"/>
          <w:rtl/>
        </w:rPr>
      </w:pPr>
      <w:r>
        <w:rPr>
          <w:rFonts w:eastAsia="Times New Roman" w:cs="B Zar" w:hint="cs"/>
          <w:color w:val="000000"/>
          <w:sz w:val="36"/>
          <w:szCs w:val="36"/>
          <w:rtl/>
        </w:rPr>
        <w:t>1- 1072. ذیل آیه 30 سوره نور.</w:t>
      </w:r>
    </w:p>
    <w:p w:rsidR="00000000" w:rsidRDefault="00EB7B05">
      <w:pPr>
        <w:bidi/>
        <w:jc w:val="both"/>
        <w:divId w:val="811605340"/>
        <w:rPr>
          <w:rFonts w:eastAsia="Times New Roman" w:cs="B Zar" w:hint="cs"/>
          <w:color w:val="000000"/>
          <w:sz w:val="36"/>
          <w:szCs w:val="36"/>
          <w:rtl/>
        </w:rPr>
      </w:pPr>
      <w:r>
        <w:rPr>
          <w:rFonts w:eastAsia="Times New Roman" w:cs="B Zar" w:hint="cs"/>
          <w:color w:val="000000"/>
          <w:sz w:val="36"/>
          <w:szCs w:val="36"/>
          <w:rtl/>
        </w:rPr>
        <w:t>2- 1073. تفسیر کنزالدقائق.</w:t>
      </w:r>
    </w:p>
    <w:p w:rsidR="00000000" w:rsidRDefault="00EB7B05">
      <w:pPr>
        <w:bidi/>
        <w:jc w:val="both"/>
        <w:divId w:val="1476558626"/>
        <w:rPr>
          <w:rFonts w:eastAsia="Times New Roman" w:cs="B Zar" w:hint="cs"/>
          <w:color w:val="000000"/>
          <w:sz w:val="36"/>
          <w:szCs w:val="36"/>
          <w:rtl/>
        </w:rPr>
      </w:pPr>
      <w:r>
        <w:rPr>
          <w:rFonts w:eastAsia="Times New Roman" w:cs="B Zar" w:hint="cs"/>
          <w:color w:val="000000"/>
          <w:sz w:val="36"/>
          <w:szCs w:val="36"/>
          <w:rtl/>
        </w:rPr>
        <w:t>3- 1074. تفسیر کنزالدقائق.</w:t>
      </w:r>
    </w:p>
    <w:p w:rsidR="00000000" w:rsidRDefault="00EB7B05">
      <w:pPr>
        <w:bidi/>
        <w:jc w:val="both"/>
        <w:divId w:val="1559826728"/>
        <w:rPr>
          <w:rFonts w:eastAsia="Times New Roman" w:cs="B Zar" w:hint="cs"/>
          <w:color w:val="000000"/>
          <w:sz w:val="36"/>
          <w:szCs w:val="36"/>
          <w:rtl/>
        </w:rPr>
      </w:pPr>
      <w:r>
        <w:rPr>
          <w:rFonts w:eastAsia="Times New Roman" w:cs="B Zar" w:hint="cs"/>
          <w:color w:val="000000"/>
          <w:sz w:val="36"/>
          <w:szCs w:val="36"/>
          <w:rtl/>
        </w:rPr>
        <w:t>4- 1075. تفسیر روح البیان.</w:t>
      </w:r>
    </w:p>
    <w:p w:rsidR="00000000" w:rsidRDefault="00EB7B05">
      <w:pPr>
        <w:bidi/>
        <w:jc w:val="both"/>
        <w:divId w:val="714431658"/>
        <w:rPr>
          <w:rFonts w:eastAsia="Times New Roman" w:cs="B Zar" w:hint="cs"/>
          <w:color w:val="000000"/>
          <w:sz w:val="36"/>
          <w:szCs w:val="36"/>
          <w:rtl/>
        </w:rPr>
      </w:pPr>
      <w:r>
        <w:rPr>
          <w:rFonts w:eastAsia="Times New Roman" w:cs="B Zar" w:hint="cs"/>
          <w:color w:val="000000"/>
          <w:sz w:val="36"/>
          <w:szCs w:val="36"/>
          <w:rtl/>
        </w:rPr>
        <w:t>5- 1076. غررالحکم.</w:t>
      </w:r>
    </w:p>
    <w:p w:rsidR="00000000" w:rsidRDefault="00EB7B05">
      <w:pPr>
        <w:pStyle w:val="contentparagraph"/>
        <w:bidi/>
        <w:jc w:val="both"/>
        <w:divId w:val="709107177"/>
        <w:rPr>
          <w:rFonts w:cs="B Zar" w:hint="cs"/>
          <w:color w:val="000000"/>
          <w:sz w:val="36"/>
          <w:szCs w:val="36"/>
          <w:rtl/>
        </w:rPr>
      </w:pPr>
      <w:r>
        <w:rPr>
          <w:rStyle w:val="contenttext"/>
          <w:rFonts w:cs="B Zar" w:hint="cs"/>
          <w:color w:val="000000"/>
          <w:sz w:val="36"/>
          <w:szCs w:val="36"/>
          <w:rtl/>
        </w:rPr>
        <w:t>* پیامبر اکرم صلی الله علیه وآله فرمود: «النَظَر سَهْم مسموم مِن سهام ابلیس فمَن تَرکَها خَوفاً من اللّه اعطاه اللّه ایماناً یَجِد حلاوه فی قلبه»</w:t>
      </w:r>
      <w:hyperlink w:anchor="content_note_170_1" w:tooltip="1077. بحار، ج 104، ص 38." w:history="1">
        <w:r>
          <w:rPr>
            <w:rStyle w:val="Hyperlink"/>
            <w:rFonts w:cs="B Zar" w:hint="cs"/>
            <w:sz w:val="36"/>
            <w:szCs w:val="36"/>
            <w:rtl/>
          </w:rPr>
          <w:t>(1)</w:t>
        </w:r>
      </w:hyperlink>
      <w:r>
        <w:rPr>
          <w:rStyle w:val="contenttext"/>
          <w:rFonts w:cs="B Zar" w:hint="cs"/>
          <w:color w:val="000000"/>
          <w:sz w:val="36"/>
          <w:szCs w:val="36"/>
          <w:rtl/>
        </w:rPr>
        <w:t xml:space="preserve"> نگاه بد تیری از تیرهای مسموم شیطان ا</w:t>
      </w:r>
      <w:r>
        <w:rPr>
          <w:rStyle w:val="contenttext"/>
          <w:rFonts w:cs="B Zar" w:hint="cs"/>
          <w:color w:val="000000"/>
          <w:sz w:val="36"/>
          <w:szCs w:val="36"/>
          <w:rtl/>
        </w:rPr>
        <w:t>ست که هر کس از ترس خدا چشم خود را فرو بندد خداوند به او ایمانی می دهد که از درون خویش شیرینی و مزه ی آن را احساس می کند.</w:t>
      </w:r>
    </w:p>
    <w:p w:rsidR="00000000" w:rsidRDefault="00EB7B05">
      <w:pPr>
        <w:pStyle w:val="contentparagraph"/>
        <w:bidi/>
        <w:jc w:val="both"/>
        <w:divId w:val="709107177"/>
        <w:rPr>
          <w:rFonts w:cs="B Zar" w:hint="cs"/>
          <w:color w:val="000000"/>
          <w:sz w:val="36"/>
          <w:szCs w:val="36"/>
          <w:rtl/>
        </w:rPr>
      </w:pPr>
      <w:r>
        <w:rPr>
          <w:rStyle w:val="contenttext"/>
          <w:rFonts w:cs="B Zar" w:hint="cs"/>
          <w:color w:val="000000"/>
          <w:sz w:val="36"/>
          <w:szCs w:val="36"/>
          <w:rtl/>
        </w:rPr>
        <w:t>* پیامبر اکرم صلی الله علیه وآله فرمود: هرکس چشم خود را از حرام پر کند، در قیامت چشم او از آتش پر خواهد شد مگر اینکه توبه کند.</w:t>
      </w:r>
      <w:hyperlink w:anchor="content_note_170_2" w:tooltip="1078. بحار، 76، ص 336." w:history="1">
        <w:r>
          <w:rPr>
            <w:rStyle w:val="Hyperlink"/>
            <w:rFonts w:cs="B Zar" w:hint="cs"/>
            <w:sz w:val="36"/>
            <w:szCs w:val="36"/>
            <w:rtl/>
          </w:rPr>
          <w:t>(2)</w:t>
        </w:r>
      </w:hyperlink>
    </w:p>
    <w:p w:rsidR="00000000" w:rsidRDefault="00EB7B05">
      <w:pPr>
        <w:pStyle w:val="contentparagraph"/>
        <w:bidi/>
        <w:jc w:val="both"/>
        <w:divId w:val="709107177"/>
        <w:rPr>
          <w:rFonts w:cs="B Zar" w:hint="cs"/>
          <w:color w:val="000000"/>
          <w:sz w:val="36"/>
          <w:szCs w:val="36"/>
          <w:rtl/>
        </w:rPr>
      </w:pPr>
      <w:r>
        <w:rPr>
          <w:rStyle w:val="contenttext"/>
          <w:rFonts w:cs="B Zar" w:hint="cs"/>
          <w:color w:val="000000"/>
          <w:sz w:val="36"/>
          <w:szCs w:val="36"/>
          <w:rtl/>
        </w:rPr>
        <w:t>* امام صادق علیه السلام درباره ی نگاه مجاز به زن نامحرم فرمود: «الوَجه والکَفّین والقَدمَین» یعنی نگاه به صورت و کف دست ها و روی پاها جایز است، (لیکن بدون شهوت).</w:t>
      </w:r>
      <w:hyperlink w:anchor="content_note_170_3" w:tooltip="1079. تفسیر کنزالدقائق." w:history="1">
        <w:r>
          <w:rPr>
            <w:rStyle w:val="Hyperlink"/>
            <w:rFonts w:cs="B Zar" w:hint="cs"/>
            <w:sz w:val="36"/>
            <w:szCs w:val="36"/>
            <w:rtl/>
          </w:rPr>
          <w:t>(3)</w:t>
        </w:r>
      </w:hyperlink>
    </w:p>
    <w:p w:rsidR="00000000" w:rsidRDefault="00EB7B05">
      <w:pPr>
        <w:pStyle w:val="Heading3"/>
        <w:shd w:val="clear" w:color="auto" w:fill="FFFFFF"/>
        <w:bidi/>
        <w:jc w:val="both"/>
        <w:divId w:val="474224709"/>
        <w:rPr>
          <w:rFonts w:eastAsia="Times New Roman" w:cs="B Titr" w:hint="cs"/>
          <w:b w:val="0"/>
          <w:bCs w:val="0"/>
          <w:color w:val="FF0080"/>
          <w:sz w:val="30"/>
          <w:szCs w:val="30"/>
          <w:rtl/>
        </w:rPr>
      </w:pPr>
      <w:r>
        <w:rPr>
          <w:rFonts w:eastAsia="Times New Roman" w:cs="B Titr" w:hint="cs"/>
          <w:b w:val="0"/>
          <w:bCs w:val="0"/>
          <w:color w:val="FF0080"/>
          <w:sz w:val="30"/>
          <w:szCs w:val="30"/>
          <w:rtl/>
        </w:rPr>
        <w:t>156. چشم چرانی ممنوع</w:t>
      </w:r>
    </w:p>
    <w:p w:rsidR="00000000" w:rsidRDefault="00EB7B05">
      <w:pPr>
        <w:pStyle w:val="contentparagraph"/>
        <w:bidi/>
        <w:jc w:val="both"/>
        <w:divId w:val="474224709"/>
        <w:rPr>
          <w:rFonts w:cs="B Zar" w:hint="cs"/>
          <w:color w:val="000000"/>
          <w:sz w:val="36"/>
          <w:szCs w:val="36"/>
          <w:rtl/>
        </w:rPr>
      </w:pPr>
      <w:hyperlink w:anchor="content_note_170_4" w:tooltip="1080. ذیل آیه 30 سوره نور." w:history="1">
        <w:r>
          <w:rPr>
            <w:rStyle w:val="Hyperlink"/>
            <w:rFonts w:cs="B Zar" w:hint="cs"/>
            <w:sz w:val="36"/>
            <w:szCs w:val="36"/>
            <w:rtl/>
          </w:rPr>
          <w:t>(4)</w:t>
        </w:r>
      </w:hyperlink>
    </w:p>
    <w:p w:rsidR="00000000" w:rsidRDefault="00EB7B05">
      <w:pPr>
        <w:pStyle w:val="contentparagraph"/>
        <w:bidi/>
        <w:jc w:val="both"/>
        <w:divId w:val="474224709"/>
        <w:rPr>
          <w:rFonts w:cs="B Zar" w:hint="cs"/>
          <w:color w:val="000000"/>
          <w:sz w:val="36"/>
          <w:szCs w:val="36"/>
          <w:rtl/>
        </w:rPr>
      </w:pPr>
      <w:r>
        <w:rPr>
          <w:rStyle w:val="contenttext"/>
          <w:rFonts w:cs="B Zar" w:hint="cs"/>
          <w:color w:val="000000"/>
          <w:sz w:val="36"/>
          <w:szCs w:val="36"/>
          <w:rtl/>
        </w:rPr>
        <w:t>قُل لِّلْمُؤْمِنِینَ یَغُضُّواْ مِنْ أَبْصَرِهِمْ وَیَحْفَظُواْ فُرُوجَهُمْ ذَلِکَ أَزْکَی لَهُمْ إِنَّ اللَّهَ خَب</w:t>
      </w:r>
      <w:r>
        <w:rPr>
          <w:rStyle w:val="contenttext"/>
          <w:rFonts w:cs="B Zar" w:hint="cs"/>
          <w:color w:val="000000"/>
          <w:sz w:val="36"/>
          <w:szCs w:val="36"/>
          <w:rtl/>
        </w:rPr>
        <w:t>ِیرٌ بِمَا یَصْنَعُونَ</w:t>
      </w:r>
    </w:p>
    <w:p w:rsidR="00000000" w:rsidRDefault="00EB7B05">
      <w:pPr>
        <w:pStyle w:val="contentparagraph"/>
        <w:bidi/>
        <w:jc w:val="both"/>
        <w:divId w:val="474224709"/>
        <w:rPr>
          <w:rFonts w:cs="B Zar" w:hint="cs"/>
          <w:color w:val="000000"/>
          <w:sz w:val="36"/>
          <w:szCs w:val="36"/>
          <w:rtl/>
        </w:rPr>
      </w:pPr>
      <w:r>
        <w:rPr>
          <w:rStyle w:val="contenttext"/>
          <w:rFonts w:cs="B Zar" w:hint="cs"/>
          <w:color w:val="000000"/>
          <w:sz w:val="36"/>
          <w:szCs w:val="36"/>
          <w:rtl/>
        </w:rPr>
        <w:t>به مردان مؤمن بگو: از بعضی نگاه های خود (نگاه های غیر مجاز) چشم پوشی کنند و دامن خود را حفظ نمایند. این برای پاکتر ماندن آنان بهتر است. خداوند به آنچه انجام می دهند آگاه است.</w:t>
      </w:r>
    </w:p>
    <w:p w:rsidR="00000000" w:rsidRDefault="00EB7B05">
      <w:pPr>
        <w:pStyle w:val="contentparagraph"/>
        <w:bidi/>
        <w:jc w:val="both"/>
        <w:divId w:val="474224709"/>
        <w:rPr>
          <w:rFonts w:cs="B Zar" w:hint="cs"/>
          <w:color w:val="000000"/>
          <w:sz w:val="36"/>
          <w:szCs w:val="36"/>
          <w:rtl/>
        </w:rPr>
      </w:pPr>
      <w:r>
        <w:rPr>
          <w:rStyle w:val="contenttext"/>
          <w:rFonts w:cs="B Zar" w:hint="cs"/>
          <w:color w:val="000000"/>
          <w:sz w:val="36"/>
          <w:szCs w:val="36"/>
          <w:rtl/>
        </w:rPr>
        <w:t>در شأن نزول این آیه می خوانیم: جوانی در بین راه، زنی را دی</w:t>
      </w:r>
      <w:r>
        <w:rPr>
          <w:rStyle w:val="contenttext"/>
          <w:rFonts w:cs="B Zar" w:hint="cs"/>
          <w:color w:val="000000"/>
          <w:sz w:val="36"/>
          <w:szCs w:val="36"/>
          <w:rtl/>
        </w:rPr>
        <w:t>د و به او چشم دوخت و دنبال او راه افتاد. طوری غرق نگاه بود که صورتش به دیوار برخورد کرد و مجروح شد، نزد پیامبرصلی الله علیه وآله آمد و ماجرای خود را نقل کرد. این آیه نازل شد.</w:t>
      </w:r>
      <w:hyperlink w:anchor="content_note_170_5" w:tooltip="1081. تفسیر نمونه." w:history="1">
        <w:r>
          <w:rPr>
            <w:rStyle w:val="Hyperlink"/>
            <w:rFonts w:cs="B Zar" w:hint="cs"/>
            <w:sz w:val="36"/>
            <w:szCs w:val="36"/>
            <w:rtl/>
          </w:rPr>
          <w:t>(5)</w:t>
        </w:r>
      </w:hyperlink>
    </w:p>
    <w:p w:rsidR="00000000" w:rsidRDefault="00EB7B05">
      <w:pPr>
        <w:pStyle w:val="contentparagraph"/>
        <w:bidi/>
        <w:jc w:val="both"/>
        <w:divId w:val="474224709"/>
        <w:rPr>
          <w:rFonts w:cs="B Zar" w:hint="cs"/>
          <w:color w:val="000000"/>
          <w:sz w:val="36"/>
          <w:szCs w:val="36"/>
          <w:rtl/>
        </w:rPr>
      </w:pPr>
      <w:r>
        <w:rPr>
          <w:rStyle w:val="contenttext"/>
          <w:rFonts w:cs="B Zar" w:hint="cs"/>
          <w:color w:val="000000"/>
          <w:sz w:val="36"/>
          <w:szCs w:val="36"/>
          <w:rtl/>
        </w:rPr>
        <w:t>ص:170</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75" style="width:0;height:1.5pt" o:hralign="center" o:hrstd="t" o:hr="t" fillcolor="#a0a0a0" stroked="f"/>
        </w:pict>
      </w:r>
    </w:p>
    <w:p w:rsidR="00000000" w:rsidRDefault="00EB7B05">
      <w:pPr>
        <w:bidi/>
        <w:jc w:val="both"/>
        <w:divId w:val="197089105"/>
        <w:rPr>
          <w:rFonts w:eastAsia="Times New Roman" w:cs="B Zar" w:hint="cs"/>
          <w:color w:val="000000"/>
          <w:sz w:val="36"/>
          <w:szCs w:val="36"/>
          <w:rtl/>
        </w:rPr>
      </w:pPr>
      <w:r>
        <w:rPr>
          <w:rFonts w:eastAsia="Times New Roman" w:cs="B Zar" w:hint="cs"/>
          <w:color w:val="000000"/>
          <w:sz w:val="36"/>
          <w:szCs w:val="36"/>
          <w:rtl/>
        </w:rPr>
        <w:t>1- 1077. بحار، ج 104، ص 38.</w:t>
      </w:r>
    </w:p>
    <w:p w:rsidR="00000000" w:rsidRDefault="00EB7B05">
      <w:pPr>
        <w:bidi/>
        <w:jc w:val="both"/>
        <w:divId w:val="1353147989"/>
        <w:rPr>
          <w:rFonts w:eastAsia="Times New Roman" w:cs="B Zar" w:hint="cs"/>
          <w:color w:val="000000"/>
          <w:sz w:val="36"/>
          <w:szCs w:val="36"/>
          <w:rtl/>
        </w:rPr>
      </w:pPr>
      <w:r>
        <w:rPr>
          <w:rFonts w:eastAsia="Times New Roman" w:cs="B Zar" w:hint="cs"/>
          <w:color w:val="000000"/>
          <w:sz w:val="36"/>
          <w:szCs w:val="36"/>
          <w:rtl/>
        </w:rPr>
        <w:t>2- 1078. بحار، 76، ص 336.</w:t>
      </w:r>
    </w:p>
    <w:p w:rsidR="00000000" w:rsidRDefault="00EB7B05">
      <w:pPr>
        <w:bidi/>
        <w:jc w:val="both"/>
        <w:divId w:val="1963656512"/>
        <w:rPr>
          <w:rFonts w:eastAsia="Times New Roman" w:cs="B Zar" w:hint="cs"/>
          <w:color w:val="000000"/>
          <w:sz w:val="36"/>
          <w:szCs w:val="36"/>
          <w:rtl/>
        </w:rPr>
      </w:pPr>
      <w:r>
        <w:rPr>
          <w:rFonts w:eastAsia="Times New Roman" w:cs="B Zar" w:hint="cs"/>
          <w:color w:val="000000"/>
          <w:sz w:val="36"/>
          <w:szCs w:val="36"/>
          <w:rtl/>
        </w:rPr>
        <w:t>3- 1079. تفسیر کنزالدقائق.</w:t>
      </w:r>
    </w:p>
    <w:p w:rsidR="00000000" w:rsidRDefault="00EB7B05">
      <w:pPr>
        <w:bidi/>
        <w:jc w:val="both"/>
        <w:divId w:val="1937978754"/>
        <w:rPr>
          <w:rFonts w:eastAsia="Times New Roman" w:cs="B Zar" w:hint="cs"/>
          <w:color w:val="000000"/>
          <w:sz w:val="36"/>
          <w:szCs w:val="36"/>
          <w:rtl/>
        </w:rPr>
      </w:pPr>
      <w:r>
        <w:rPr>
          <w:rFonts w:eastAsia="Times New Roman" w:cs="B Zar" w:hint="cs"/>
          <w:color w:val="000000"/>
          <w:sz w:val="36"/>
          <w:szCs w:val="36"/>
          <w:rtl/>
        </w:rPr>
        <w:t>4- 1080. ذیل آیه 30 سوره نور.</w:t>
      </w:r>
    </w:p>
    <w:p w:rsidR="00000000" w:rsidRDefault="00EB7B05">
      <w:pPr>
        <w:bidi/>
        <w:jc w:val="both"/>
        <w:divId w:val="1684549300"/>
        <w:rPr>
          <w:rFonts w:eastAsia="Times New Roman" w:cs="B Zar" w:hint="cs"/>
          <w:color w:val="000000"/>
          <w:sz w:val="36"/>
          <w:szCs w:val="36"/>
          <w:rtl/>
        </w:rPr>
      </w:pPr>
      <w:r>
        <w:rPr>
          <w:rFonts w:eastAsia="Times New Roman" w:cs="B Zar" w:hint="cs"/>
          <w:color w:val="000000"/>
          <w:sz w:val="36"/>
          <w:szCs w:val="36"/>
          <w:rtl/>
        </w:rPr>
        <w:t>5- 1081. تفسیر نمونه.</w:t>
      </w:r>
    </w:p>
    <w:p w:rsidR="00000000" w:rsidRDefault="00EB7B05">
      <w:pPr>
        <w:pStyle w:val="Heading3"/>
        <w:shd w:val="clear" w:color="auto" w:fill="FFFFFF"/>
        <w:bidi/>
        <w:jc w:val="both"/>
        <w:divId w:val="1029333661"/>
        <w:rPr>
          <w:rFonts w:eastAsia="Times New Roman" w:cs="B Titr" w:hint="cs"/>
          <w:b w:val="0"/>
          <w:bCs w:val="0"/>
          <w:color w:val="FF0080"/>
          <w:sz w:val="30"/>
          <w:szCs w:val="30"/>
          <w:rtl/>
        </w:rPr>
      </w:pPr>
      <w:r>
        <w:rPr>
          <w:rFonts w:eastAsia="Times New Roman" w:cs="B Titr" w:hint="cs"/>
          <w:b w:val="0"/>
          <w:bCs w:val="0"/>
          <w:color w:val="FF0080"/>
          <w:sz w:val="30"/>
          <w:szCs w:val="30"/>
          <w:rtl/>
        </w:rPr>
        <w:t>157. مفاسد زنا</w:t>
      </w:r>
    </w:p>
    <w:p w:rsidR="00000000" w:rsidRDefault="00EB7B05">
      <w:pPr>
        <w:pStyle w:val="contentparagraph"/>
        <w:bidi/>
        <w:jc w:val="both"/>
        <w:divId w:val="1029333661"/>
        <w:rPr>
          <w:rFonts w:cs="B Zar" w:hint="cs"/>
          <w:color w:val="000000"/>
          <w:sz w:val="36"/>
          <w:szCs w:val="36"/>
          <w:rtl/>
        </w:rPr>
      </w:pPr>
      <w:hyperlink w:anchor="content_note_171_1" w:tooltip="1082. ذیل آیه 32 سوره اسراء." w:history="1">
        <w:r>
          <w:rPr>
            <w:rStyle w:val="Hyperlink"/>
            <w:rFonts w:cs="B Zar" w:hint="cs"/>
            <w:sz w:val="36"/>
            <w:szCs w:val="36"/>
            <w:rtl/>
          </w:rPr>
          <w:t>(1)</w:t>
        </w:r>
      </w:hyperlink>
    </w:p>
    <w:p w:rsidR="00000000" w:rsidRDefault="00EB7B05">
      <w:pPr>
        <w:pStyle w:val="contentparagraph"/>
        <w:bidi/>
        <w:jc w:val="both"/>
        <w:divId w:val="1029333661"/>
        <w:rPr>
          <w:rFonts w:cs="B Zar" w:hint="cs"/>
          <w:color w:val="000000"/>
          <w:sz w:val="36"/>
          <w:szCs w:val="36"/>
          <w:rtl/>
        </w:rPr>
      </w:pPr>
      <w:r>
        <w:rPr>
          <w:rStyle w:val="contenttext"/>
          <w:rFonts w:cs="B Zar" w:hint="cs"/>
          <w:color w:val="000000"/>
          <w:sz w:val="36"/>
          <w:szCs w:val="36"/>
          <w:rtl/>
        </w:rPr>
        <w:t>رابطه ی نامشروع جنسی (زنا)، مفاسد و زیان های فردی، اجتماعی و خانوادگی فراوانی را بدنبال دارد و لذا در اسلام حرام شده است و در قرآن کریم، در کنار شرک، قتل</w:t>
      </w:r>
      <w:hyperlink w:anchor="content_note_171_2" w:tooltip="1083. الذین لایدعون مع اللّه الهاً آخر و لایقتلون النفس التی حرّم اللّه الا بالحق و لایزنون» فرقان، 68." w:history="1">
        <w:r>
          <w:rPr>
            <w:rStyle w:val="Hyperlink"/>
            <w:rFonts w:cs="B Zar" w:hint="cs"/>
            <w:sz w:val="36"/>
            <w:szCs w:val="36"/>
            <w:rtl/>
          </w:rPr>
          <w:t>(2)</w:t>
        </w:r>
      </w:hyperlink>
      <w:r>
        <w:rPr>
          <w:rStyle w:val="contenttext"/>
          <w:rFonts w:cs="B Zar" w:hint="cs"/>
          <w:color w:val="000000"/>
          <w:sz w:val="36"/>
          <w:szCs w:val="36"/>
          <w:rtl/>
        </w:rPr>
        <w:t xml:space="preserve"> و سرقت</w:t>
      </w:r>
      <w:hyperlink w:anchor="content_note_171_3" w:tooltip="1084. اذ جاءک المؤمنات یبایعنک علی ان لایشرکن باللّه و لایسرقن و لایزنین...» ممتحنه، 12." w:history="1">
        <w:r>
          <w:rPr>
            <w:rStyle w:val="Hyperlink"/>
            <w:rFonts w:cs="B Zar" w:hint="cs"/>
            <w:sz w:val="36"/>
            <w:szCs w:val="36"/>
            <w:rtl/>
          </w:rPr>
          <w:t>(3)</w:t>
        </w:r>
      </w:hyperlink>
      <w:r>
        <w:rPr>
          <w:rStyle w:val="contenttext"/>
          <w:rFonts w:cs="B Zar" w:hint="cs"/>
          <w:color w:val="000000"/>
          <w:sz w:val="36"/>
          <w:szCs w:val="36"/>
          <w:rtl/>
        </w:rPr>
        <w:t xml:space="preserve"> آمده است.</w:t>
      </w:r>
    </w:p>
    <w:p w:rsidR="00000000" w:rsidRDefault="00EB7B05">
      <w:pPr>
        <w:pStyle w:val="contentparagraph"/>
        <w:bidi/>
        <w:jc w:val="both"/>
        <w:divId w:val="1029333661"/>
        <w:rPr>
          <w:rFonts w:cs="B Zar" w:hint="cs"/>
          <w:color w:val="000000"/>
          <w:sz w:val="36"/>
          <w:szCs w:val="36"/>
          <w:rtl/>
        </w:rPr>
      </w:pPr>
      <w:r>
        <w:rPr>
          <w:rStyle w:val="contenttext"/>
          <w:rFonts w:cs="B Zar" w:hint="cs"/>
          <w:color w:val="000000"/>
          <w:sz w:val="36"/>
          <w:szCs w:val="36"/>
          <w:rtl/>
        </w:rPr>
        <w:t>گوشه ای از مفاسد زنا از این قرار است:</w:t>
      </w:r>
    </w:p>
    <w:p w:rsidR="00000000" w:rsidRDefault="00EB7B05">
      <w:pPr>
        <w:pStyle w:val="contentparagraph"/>
        <w:bidi/>
        <w:jc w:val="both"/>
        <w:divId w:val="1029333661"/>
        <w:rPr>
          <w:rFonts w:cs="B Zar" w:hint="cs"/>
          <w:color w:val="000000"/>
          <w:sz w:val="36"/>
          <w:szCs w:val="36"/>
          <w:rtl/>
        </w:rPr>
      </w:pPr>
      <w:r>
        <w:rPr>
          <w:rStyle w:val="contenttext"/>
          <w:rFonts w:cs="B Zar" w:hint="cs"/>
          <w:color w:val="000000"/>
          <w:sz w:val="36"/>
          <w:szCs w:val="36"/>
          <w:rtl/>
        </w:rPr>
        <w:t>1. سرچشمه ی بسیاری از درگیری ها، خودکشی ها، فرار از خانه ها، فرزندان نامشروع، بیماری های مقاربتی و دلهره برای خانواده های آبرومند است.</w:t>
      </w:r>
    </w:p>
    <w:p w:rsidR="00000000" w:rsidRDefault="00EB7B05">
      <w:pPr>
        <w:pStyle w:val="contentparagraph"/>
        <w:bidi/>
        <w:jc w:val="both"/>
        <w:divId w:val="1029333661"/>
        <w:rPr>
          <w:rFonts w:cs="B Zar" w:hint="cs"/>
          <w:color w:val="000000"/>
          <w:sz w:val="36"/>
          <w:szCs w:val="36"/>
          <w:rtl/>
        </w:rPr>
      </w:pPr>
      <w:r>
        <w:rPr>
          <w:rStyle w:val="contenttext"/>
          <w:rFonts w:cs="B Zar" w:hint="cs"/>
          <w:color w:val="000000"/>
          <w:sz w:val="36"/>
          <w:szCs w:val="36"/>
          <w:rtl/>
        </w:rPr>
        <w:t>2. زناکاران چون برای شهوترانی سراغ یکدیگر می روند، میانشان انس و الفت عمیق و آرامش نیست.</w:t>
      </w:r>
    </w:p>
    <w:p w:rsidR="00000000" w:rsidRDefault="00EB7B05">
      <w:pPr>
        <w:pStyle w:val="contentparagraph"/>
        <w:bidi/>
        <w:jc w:val="both"/>
        <w:divId w:val="1029333661"/>
        <w:rPr>
          <w:rFonts w:cs="B Zar" w:hint="cs"/>
          <w:color w:val="000000"/>
          <w:sz w:val="36"/>
          <w:szCs w:val="36"/>
          <w:rtl/>
        </w:rPr>
      </w:pPr>
      <w:r>
        <w:rPr>
          <w:rStyle w:val="contenttext"/>
          <w:rFonts w:cs="B Zar" w:hint="cs"/>
          <w:color w:val="000000"/>
          <w:sz w:val="36"/>
          <w:szCs w:val="36"/>
          <w:rtl/>
        </w:rPr>
        <w:t>3. زناکار، طرف مقابل را شریک زند</w:t>
      </w:r>
      <w:r>
        <w:rPr>
          <w:rStyle w:val="contenttext"/>
          <w:rFonts w:cs="B Zar" w:hint="cs"/>
          <w:color w:val="000000"/>
          <w:sz w:val="36"/>
          <w:szCs w:val="36"/>
          <w:rtl/>
        </w:rPr>
        <w:t>گی نمی داند، وسیله ی اطفای شهوت می داند.</w:t>
      </w:r>
    </w:p>
    <w:p w:rsidR="00000000" w:rsidRDefault="00EB7B05">
      <w:pPr>
        <w:pStyle w:val="contentparagraph"/>
        <w:bidi/>
        <w:jc w:val="both"/>
        <w:divId w:val="1029333661"/>
        <w:rPr>
          <w:rFonts w:cs="B Zar" w:hint="cs"/>
          <w:color w:val="000000"/>
          <w:sz w:val="36"/>
          <w:szCs w:val="36"/>
          <w:rtl/>
        </w:rPr>
      </w:pPr>
      <w:r>
        <w:rPr>
          <w:rStyle w:val="contenttext"/>
          <w:rFonts w:cs="B Zar" w:hint="cs"/>
          <w:color w:val="000000"/>
          <w:sz w:val="36"/>
          <w:szCs w:val="36"/>
          <w:rtl/>
        </w:rPr>
        <w:t>4. زنا، سبب کاهش تشکیل خانواده از طریق ازدواج و موجب به وجود نیامدن ارتباطهای فامیلی و قطع صله ی رحم است. چون باز شدن راه زنا، بی رغبتی به ازدواج را در پی دارد.</w:t>
      </w:r>
    </w:p>
    <w:p w:rsidR="00000000" w:rsidRDefault="00EB7B05">
      <w:pPr>
        <w:pStyle w:val="contentparagraph"/>
        <w:bidi/>
        <w:jc w:val="both"/>
        <w:divId w:val="1029333661"/>
        <w:rPr>
          <w:rFonts w:cs="B Zar" w:hint="cs"/>
          <w:color w:val="000000"/>
          <w:sz w:val="36"/>
          <w:szCs w:val="36"/>
          <w:rtl/>
        </w:rPr>
      </w:pPr>
      <w:r>
        <w:rPr>
          <w:rStyle w:val="contenttext"/>
          <w:rFonts w:cs="B Zar" w:hint="cs"/>
          <w:color w:val="000000"/>
          <w:sz w:val="36"/>
          <w:szCs w:val="36"/>
          <w:rtl/>
        </w:rPr>
        <w:t>5. در زنا، احساس تعهّد و تکلیف نسبت به بقای نسل و تربی</w:t>
      </w:r>
      <w:r>
        <w:rPr>
          <w:rStyle w:val="contenttext"/>
          <w:rFonts w:cs="B Zar" w:hint="cs"/>
          <w:color w:val="000000"/>
          <w:sz w:val="36"/>
          <w:szCs w:val="36"/>
          <w:rtl/>
        </w:rPr>
        <w:t>ت کودک نیست و احساس پدری و مادری از میان می رود.</w:t>
      </w:r>
    </w:p>
    <w:p w:rsidR="00000000" w:rsidRDefault="00EB7B05">
      <w:pPr>
        <w:pStyle w:val="contentparagraph"/>
        <w:bidi/>
        <w:jc w:val="both"/>
        <w:divId w:val="1029333661"/>
        <w:rPr>
          <w:rFonts w:cs="B Zar" w:hint="cs"/>
          <w:color w:val="000000"/>
          <w:sz w:val="36"/>
          <w:szCs w:val="36"/>
          <w:rtl/>
        </w:rPr>
      </w:pPr>
      <w:r>
        <w:rPr>
          <w:rStyle w:val="contenttext"/>
          <w:rFonts w:cs="B Zar" w:hint="cs"/>
          <w:color w:val="000000"/>
          <w:sz w:val="36"/>
          <w:szCs w:val="36"/>
          <w:rtl/>
        </w:rPr>
        <w:t>6. زنا، نظام ارث بری را بر هم می زند و وارث واقعی معلوم نمی شود.</w:t>
      </w:r>
    </w:p>
    <w:p w:rsidR="00000000" w:rsidRDefault="00EB7B05">
      <w:pPr>
        <w:pStyle w:val="contentparagraph"/>
        <w:bidi/>
        <w:jc w:val="both"/>
        <w:divId w:val="1029333661"/>
        <w:rPr>
          <w:rFonts w:cs="B Zar" w:hint="cs"/>
          <w:color w:val="000000"/>
          <w:sz w:val="36"/>
          <w:szCs w:val="36"/>
          <w:rtl/>
        </w:rPr>
      </w:pPr>
      <w:r>
        <w:rPr>
          <w:rStyle w:val="contenttext"/>
          <w:rFonts w:cs="B Zar" w:hint="cs"/>
          <w:color w:val="000000"/>
          <w:sz w:val="36"/>
          <w:szCs w:val="36"/>
          <w:rtl/>
        </w:rPr>
        <w:t>7. سبب از بین رفتن شخصیّت و هویّت انسانی می شود و موجب مرگ های زودرس می گردد. «یذهب بالبهاء ویعجّل الفناء»</w:t>
      </w:r>
      <w:hyperlink w:anchor="content_note_171_4" w:tooltip="1085. بحار، ج 77، ص 58." w:history="1">
        <w:r>
          <w:rPr>
            <w:rStyle w:val="Hyperlink"/>
            <w:rFonts w:cs="B Zar" w:hint="cs"/>
            <w:sz w:val="36"/>
            <w:szCs w:val="36"/>
            <w:rtl/>
          </w:rPr>
          <w:t>(4)</w:t>
        </w:r>
      </w:hyperlink>
    </w:p>
    <w:p w:rsidR="00000000" w:rsidRDefault="00EB7B05">
      <w:pPr>
        <w:pStyle w:val="contentparagraph"/>
        <w:bidi/>
        <w:jc w:val="both"/>
        <w:divId w:val="1029333661"/>
        <w:rPr>
          <w:rFonts w:cs="B Zar" w:hint="cs"/>
          <w:color w:val="000000"/>
          <w:sz w:val="36"/>
          <w:szCs w:val="36"/>
          <w:rtl/>
        </w:rPr>
      </w:pPr>
      <w:r>
        <w:rPr>
          <w:rStyle w:val="contenttext"/>
          <w:rFonts w:cs="B Zar" w:hint="cs"/>
          <w:color w:val="000000"/>
          <w:sz w:val="36"/>
          <w:szCs w:val="36"/>
          <w:rtl/>
        </w:rPr>
        <w:t>8. چون ارتکاب زنا، بدون زحمت و خرج نیست، زناکار برای ارضای هوس خود، به سراغ گناهان زیادی می رود. مثلاً گاهی برای کامیابی خود، به تهمت، ارعاب و دزدی دست می زند و حتّی مرتکب قتل می شود.</w:t>
      </w:r>
    </w:p>
    <w:p w:rsidR="00000000" w:rsidRDefault="00EB7B05">
      <w:pPr>
        <w:pStyle w:val="contentparagraph"/>
        <w:bidi/>
        <w:jc w:val="both"/>
        <w:divId w:val="1029333661"/>
        <w:rPr>
          <w:rFonts w:cs="B Zar" w:hint="cs"/>
          <w:color w:val="000000"/>
          <w:sz w:val="36"/>
          <w:szCs w:val="36"/>
          <w:rtl/>
        </w:rPr>
      </w:pPr>
      <w:r>
        <w:rPr>
          <w:rStyle w:val="contenttext"/>
          <w:rFonts w:cs="B Zar" w:hint="cs"/>
          <w:color w:val="000000"/>
          <w:sz w:val="36"/>
          <w:szCs w:val="36"/>
          <w:rtl/>
        </w:rPr>
        <w:t>ص:171</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76" style="width:0;height:1.5pt" o:hralign="center" o:hrstd="t" o:hr="t" fillcolor="#a0a0a0" stroked="f"/>
        </w:pict>
      </w:r>
    </w:p>
    <w:p w:rsidR="00000000" w:rsidRDefault="00EB7B05">
      <w:pPr>
        <w:bidi/>
        <w:jc w:val="both"/>
        <w:divId w:val="481852646"/>
        <w:rPr>
          <w:rFonts w:eastAsia="Times New Roman" w:cs="B Zar" w:hint="cs"/>
          <w:color w:val="000000"/>
          <w:sz w:val="36"/>
          <w:szCs w:val="36"/>
          <w:rtl/>
        </w:rPr>
      </w:pPr>
      <w:r>
        <w:rPr>
          <w:rFonts w:eastAsia="Times New Roman" w:cs="B Zar" w:hint="cs"/>
          <w:color w:val="000000"/>
          <w:sz w:val="36"/>
          <w:szCs w:val="36"/>
          <w:rtl/>
        </w:rPr>
        <w:t>1- 1082. ذیل آیه 32 سوره اسراء.</w:t>
      </w:r>
    </w:p>
    <w:p w:rsidR="00000000" w:rsidRDefault="00EB7B05">
      <w:pPr>
        <w:bidi/>
        <w:jc w:val="both"/>
        <w:divId w:val="502863352"/>
        <w:rPr>
          <w:rFonts w:eastAsia="Times New Roman" w:cs="B Zar" w:hint="cs"/>
          <w:color w:val="000000"/>
          <w:sz w:val="36"/>
          <w:szCs w:val="36"/>
          <w:rtl/>
        </w:rPr>
      </w:pPr>
      <w:r>
        <w:rPr>
          <w:rFonts w:eastAsia="Times New Roman" w:cs="B Zar" w:hint="cs"/>
          <w:color w:val="000000"/>
          <w:sz w:val="36"/>
          <w:szCs w:val="36"/>
          <w:rtl/>
        </w:rPr>
        <w:t>2- 1083. الذین لایدعون مع اللّه الهاً آخر و لایقتلون النفس التی حرّم اللّه الا بالحق و لایزنون» فرقان، 68.</w:t>
      </w:r>
    </w:p>
    <w:p w:rsidR="00000000" w:rsidRDefault="00EB7B05">
      <w:pPr>
        <w:bidi/>
        <w:jc w:val="both"/>
        <w:divId w:val="1532835208"/>
        <w:rPr>
          <w:rFonts w:eastAsia="Times New Roman" w:cs="B Zar" w:hint="cs"/>
          <w:color w:val="000000"/>
          <w:sz w:val="36"/>
          <w:szCs w:val="36"/>
          <w:rtl/>
        </w:rPr>
      </w:pPr>
      <w:r>
        <w:rPr>
          <w:rFonts w:eastAsia="Times New Roman" w:cs="B Zar" w:hint="cs"/>
          <w:color w:val="000000"/>
          <w:sz w:val="36"/>
          <w:szCs w:val="36"/>
          <w:rtl/>
        </w:rPr>
        <w:t>3- 1084. اذ جاءک المؤمنات یبایعنک علی ان لایشرکن باللّه و لایسرقن و لایزنین...» ممتحنه، 12.</w:t>
      </w:r>
    </w:p>
    <w:p w:rsidR="00000000" w:rsidRDefault="00EB7B05">
      <w:pPr>
        <w:bidi/>
        <w:jc w:val="both"/>
        <w:divId w:val="1184784980"/>
        <w:rPr>
          <w:rFonts w:eastAsia="Times New Roman" w:cs="B Zar" w:hint="cs"/>
          <w:color w:val="000000"/>
          <w:sz w:val="36"/>
          <w:szCs w:val="36"/>
          <w:rtl/>
        </w:rPr>
      </w:pPr>
      <w:r>
        <w:rPr>
          <w:rFonts w:eastAsia="Times New Roman" w:cs="B Zar" w:hint="cs"/>
          <w:color w:val="000000"/>
          <w:sz w:val="36"/>
          <w:szCs w:val="36"/>
          <w:rtl/>
        </w:rPr>
        <w:t xml:space="preserve">4- 1085. بحار، ج </w:t>
      </w:r>
      <w:r>
        <w:rPr>
          <w:rFonts w:eastAsia="Times New Roman" w:cs="B Zar" w:hint="cs"/>
          <w:color w:val="000000"/>
          <w:sz w:val="36"/>
          <w:szCs w:val="36"/>
          <w:rtl/>
        </w:rPr>
        <w:t>77، ص 58.</w:t>
      </w:r>
    </w:p>
    <w:p w:rsidR="00000000" w:rsidRDefault="00EB7B05">
      <w:pPr>
        <w:pStyle w:val="contentparagraph"/>
        <w:bidi/>
        <w:jc w:val="both"/>
        <w:divId w:val="371805406"/>
        <w:rPr>
          <w:rFonts w:cs="B Zar" w:hint="cs"/>
          <w:color w:val="000000"/>
          <w:sz w:val="36"/>
          <w:szCs w:val="36"/>
          <w:rtl/>
        </w:rPr>
      </w:pPr>
      <w:r>
        <w:rPr>
          <w:rStyle w:val="contenttext"/>
          <w:rFonts w:cs="B Zar" w:hint="cs"/>
          <w:color w:val="000000"/>
          <w:sz w:val="36"/>
          <w:szCs w:val="36"/>
          <w:rtl/>
        </w:rPr>
        <w:t>9. در جامعه، فرزندان نامشروع و بی هویّت پدید می آید، که زمینه ی بسیاری از مفاسد و جرائم است و مصداق روشنی برای فحشا است.</w:t>
      </w:r>
    </w:p>
    <w:p w:rsidR="00000000" w:rsidRDefault="00EB7B05">
      <w:pPr>
        <w:pStyle w:val="Heading3"/>
        <w:shd w:val="clear" w:color="auto" w:fill="FFFFFF"/>
        <w:bidi/>
        <w:jc w:val="both"/>
        <w:divId w:val="1145001493"/>
        <w:rPr>
          <w:rFonts w:eastAsia="Times New Roman" w:cs="B Titr" w:hint="cs"/>
          <w:b w:val="0"/>
          <w:bCs w:val="0"/>
          <w:color w:val="FF0080"/>
          <w:sz w:val="30"/>
          <w:szCs w:val="30"/>
          <w:rtl/>
        </w:rPr>
      </w:pPr>
      <w:r>
        <w:rPr>
          <w:rFonts w:eastAsia="Times New Roman" w:cs="B Titr" w:hint="cs"/>
          <w:b w:val="0"/>
          <w:bCs w:val="0"/>
          <w:color w:val="FF0080"/>
          <w:sz w:val="30"/>
          <w:szCs w:val="30"/>
          <w:rtl/>
        </w:rPr>
        <w:t>158. راهکارهای پیشگیری از زنا</w:t>
      </w:r>
    </w:p>
    <w:p w:rsidR="00000000" w:rsidRDefault="00EB7B05">
      <w:pPr>
        <w:pStyle w:val="contentparagraph"/>
        <w:bidi/>
        <w:jc w:val="both"/>
        <w:divId w:val="1145001493"/>
        <w:rPr>
          <w:rFonts w:cs="B Zar" w:hint="cs"/>
          <w:color w:val="000000"/>
          <w:sz w:val="36"/>
          <w:szCs w:val="36"/>
          <w:rtl/>
        </w:rPr>
      </w:pPr>
      <w:r>
        <w:rPr>
          <w:rStyle w:val="contenttext"/>
          <w:rFonts w:cs="B Zar" w:hint="cs"/>
          <w:color w:val="000000"/>
          <w:sz w:val="36"/>
          <w:szCs w:val="36"/>
          <w:rtl/>
        </w:rPr>
        <w:t>اسلام برای پیشگیری از زنا، برنامه هایی ارائه داده است، از قبیل:</w:t>
      </w:r>
    </w:p>
    <w:p w:rsidR="00000000" w:rsidRDefault="00EB7B05">
      <w:pPr>
        <w:pStyle w:val="contentparagraph"/>
        <w:bidi/>
        <w:jc w:val="both"/>
        <w:divId w:val="1145001493"/>
        <w:rPr>
          <w:rFonts w:cs="B Zar" w:hint="cs"/>
          <w:color w:val="000000"/>
          <w:sz w:val="36"/>
          <w:szCs w:val="36"/>
          <w:rtl/>
        </w:rPr>
      </w:pPr>
      <w:r>
        <w:rPr>
          <w:rStyle w:val="contenttext"/>
          <w:rFonts w:cs="B Zar" w:hint="cs"/>
          <w:color w:val="000000"/>
          <w:sz w:val="36"/>
          <w:szCs w:val="36"/>
          <w:rtl/>
        </w:rPr>
        <w:t>1. ممنوعیّت اختلاط زن و مرد در بعضی مکان ها.</w:t>
      </w:r>
    </w:p>
    <w:p w:rsidR="00000000" w:rsidRDefault="00EB7B05">
      <w:pPr>
        <w:pStyle w:val="contentparagraph"/>
        <w:bidi/>
        <w:jc w:val="both"/>
        <w:divId w:val="1145001493"/>
        <w:rPr>
          <w:rFonts w:cs="B Zar" w:hint="cs"/>
          <w:color w:val="000000"/>
          <w:sz w:val="36"/>
          <w:szCs w:val="36"/>
          <w:rtl/>
        </w:rPr>
      </w:pPr>
      <w:r>
        <w:rPr>
          <w:rStyle w:val="contenttext"/>
          <w:rFonts w:cs="B Zar" w:hint="cs"/>
          <w:color w:val="000000"/>
          <w:sz w:val="36"/>
          <w:szCs w:val="36"/>
          <w:rtl/>
        </w:rPr>
        <w:t>2. ممنوعیّت خلوت مرد با زن نامحرم.</w:t>
      </w:r>
    </w:p>
    <w:p w:rsidR="00000000" w:rsidRDefault="00EB7B05">
      <w:pPr>
        <w:pStyle w:val="contentparagraph"/>
        <w:bidi/>
        <w:jc w:val="both"/>
        <w:divId w:val="1145001493"/>
        <w:rPr>
          <w:rFonts w:cs="B Zar" w:hint="cs"/>
          <w:color w:val="000000"/>
          <w:sz w:val="36"/>
          <w:szCs w:val="36"/>
          <w:rtl/>
        </w:rPr>
      </w:pPr>
      <w:r>
        <w:rPr>
          <w:rStyle w:val="contenttext"/>
          <w:rFonts w:cs="B Zar" w:hint="cs"/>
          <w:color w:val="000000"/>
          <w:sz w:val="36"/>
          <w:szCs w:val="36"/>
          <w:rtl/>
        </w:rPr>
        <w:t>3. حرمت زینت زن برای نامحرمان.</w:t>
      </w:r>
    </w:p>
    <w:p w:rsidR="00000000" w:rsidRDefault="00EB7B05">
      <w:pPr>
        <w:pStyle w:val="contentparagraph"/>
        <w:bidi/>
        <w:jc w:val="both"/>
        <w:divId w:val="1145001493"/>
        <w:rPr>
          <w:rFonts w:cs="B Zar" w:hint="cs"/>
          <w:color w:val="000000"/>
          <w:sz w:val="36"/>
          <w:szCs w:val="36"/>
          <w:rtl/>
        </w:rPr>
      </w:pPr>
      <w:r>
        <w:rPr>
          <w:rStyle w:val="contenttext"/>
          <w:rFonts w:cs="B Zar" w:hint="cs"/>
          <w:color w:val="000000"/>
          <w:sz w:val="36"/>
          <w:szCs w:val="36"/>
          <w:rtl/>
        </w:rPr>
        <w:t>4. حرمت نظر به نامحرم و دست دادن با نامحرم و پرهیز از فکر زنا و تماشای عکس های تحریک کننده.</w:t>
      </w:r>
    </w:p>
    <w:p w:rsidR="00000000" w:rsidRDefault="00EB7B05">
      <w:pPr>
        <w:pStyle w:val="contentparagraph"/>
        <w:bidi/>
        <w:jc w:val="both"/>
        <w:divId w:val="1145001493"/>
        <w:rPr>
          <w:rFonts w:cs="B Zar" w:hint="cs"/>
          <w:color w:val="000000"/>
          <w:sz w:val="36"/>
          <w:szCs w:val="36"/>
          <w:rtl/>
        </w:rPr>
      </w:pPr>
      <w:r>
        <w:rPr>
          <w:rStyle w:val="contenttext"/>
          <w:rFonts w:cs="B Zar" w:hint="cs"/>
          <w:color w:val="000000"/>
          <w:sz w:val="36"/>
          <w:szCs w:val="36"/>
          <w:rtl/>
        </w:rPr>
        <w:t>5. مجازات شدید برای زناکار.</w:t>
      </w:r>
    </w:p>
    <w:p w:rsidR="00000000" w:rsidRDefault="00EB7B05">
      <w:pPr>
        <w:pStyle w:val="contentparagraph"/>
        <w:bidi/>
        <w:jc w:val="both"/>
        <w:divId w:val="1145001493"/>
        <w:rPr>
          <w:rFonts w:cs="B Zar" w:hint="cs"/>
          <w:color w:val="000000"/>
          <w:sz w:val="36"/>
          <w:szCs w:val="36"/>
          <w:rtl/>
        </w:rPr>
      </w:pPr>
      <w:r>
        <w:rPr>
          <w:rStyle w:val="contenttext"/>
          <w:rFonts w:cs="B Zar" w:hint="cs"/>
          <w:color w:val="000000"/>
          <w:sz w:val="36"/>
          <w:szCs w:val="36"/>
          <w:rtl/>
        </w:rPr>
        <w:t>6. توصیه به ازدواج و پایین گرفتن مهریّه.</w:t>
      </w:r>
    </w:p>
    <w:p w:rsidR="00000000" w:rsidRDefault="00EB7B05">
      <w:pPr>
        <w:pStyle w:val="contentparagraph"/>
        <w:bidi/>
        <w:jc w:val="both"/>
        <w:divId w:val="1145001493"/>
        <w:rPr>
          <w:rFonts w:cs="B Zar" w:hint="cs"/>
          <w:color w:val="000000"/>
          <w:sz w:val="36"/>
          <w:szCs w:val="36"/>
          <w:rtl/>
        </w:rPr>
      </w:pPr>
      <w:r>
        <w:rPr>
          <w:rStyle w:val="contenttext"/>
          <w:rFonts w:cs="B Zar" w:hint="cs"/>
          <w:color w:val="000000"/>
          <w:sz w:val="36"/>
          <w:szCs w:val="36"/>
          <w:rtl/>
        </w:rPr>
        <w:t>7. نکوهش از ازدواج دیر هنگام.</w:t>
      </w:r>
    </w:p>
    <w:p w:rsidR="00000000" w:rsidRDefault="00EB7B05">
      <w:pPr>
        <w:pStyle w:val="contentparagraph"/>
        <w:bidi/>
        <w:jc w:val="both"/>
        <w:divId w:val="1145001493"/>
        <w:rPr>
          <w:rFonts w:cs="B Zar" w:hint="cs"/>
          <w:color w:val="000000"/>
          <w:sz w:val="36"/>
          <w:szCs w:val="36"/>
          <w:rtl/>
        </w:rPr>
      </w:pPr>
      <w:r>
        <w:rPr>
          <w:rStyle w:val="contenttext"/>
          <w:rFonts w:cs="B Zar" w:hint="cs"/>
          <w:color w:val="000000"/>
          <w:sz w:val="36"/>
          <w:szCs w:val="36"/>
          <w:rtl/>
        </w:rPr>
        <w:t>8. عبادت شمردن همسرداری و تلاش برای خانواده.</w:t>
      </w:r>
    </w:p>
    <w:p w:rsidR="00000000" w:rsidRDefault="00EB7B05">
      <w:pPr>
        <w:pStyle w:val="Heading3"/>
        <w:shd w:val="clear" w:color="auto" w:fill="FFFFFF"/>
        <w:bidi/>
        <w:jc w:val="both"/>
        <w:divId w:val="1302928808"/>
        <w:rPr>
          <w:rFonts w:eastAsia="Times New Roman" w:cs="B Titr" w:hint="cs"/>
          <w:b w:val="0"/>
          <w:bCs w:val="0"/>
          <w:color w:val="FF0080"/>
          <w:sz w:val="30"/>
          <w:szCs w:val="30"/>
          <w:rtl/>
        </w:rPr>
      </w:pPr>
      <w:r>
        <w:rPr>
          <w:rFonts w:eastAsia="Times New Roman" w:cs="B Titr" w:hint="cs"/>
          <w:b w:val="0"/>
          <w:bCs w:val="0"/>
          <w:color w:val="FF0080"/>
          <w:sz w:val="30"/>
          <w:szCs w:val="30"/>
          <w:rtl/>
        </w:rPr>
        <w:t>159. مفاسد زنا در روایات</w:t>
      </w:r>
    </w:p>
    <w:p w:rsidR="00000000" w:rsidRDefault="00EB7B05">
      <w:pPr>
        <w:pStyle w:val="contentparagraph"/>
        <w:bidi/>
        <w:jc w:val="both"/>
        <w:divId w:val="1302928808"/>
        <w:rPr>
          <w:rFonts w:cs="B Zar" w:hint="cs"/>
          <w:color w:val="000000"/>
          <w:sz w:val="36"/>
          <w:szCs w:val="36"/>
          <w:rtl/>
        </w:rPr>
      </w:pPr>
      <w:hyperlink w:anchor="content_note_172_1" w:tooltip="1086. ذیل آیه 2 سوره نور." w:history="1">
        <w:r>
          <w:rPr>
            <w:rStyle w:val="Hyperlink"/>
            <w:rFonts w:cs="B Zar" w:hint="cs"/>
            <w:sz w:val="36"/>
            <w:szCs w:val="36"/>
            <w:rtl/>
          </w:rPr>
          <w:t>(1)</w:t>
        </w:r>
      </w:hyperlink>
    </w:p>
    <w:p w:rsidR="00000000" w:rsidRDefault="00EB7B05">
      <w:pPr>
        <w:pStyle w:val="contentparagraph"/>
        <w:bidi/>
        <w:jc w:val="both"/>
        <w:divId w:val="1302928808"/>
        <w:rPr>
          <w:rFonts w:cs="B Zar" w:hint="cs"/>
          <w:color w:val="000000"/>
          <w:sz w:val="36"/>
          <w:szCs w:val="36"/>
          <w:rtl/>
        </w:rPr>
      </w:pPr>
      <w:r>
        <w:rPr>
          <w:rStyle w:val="contenttext"/>
          <w:rFonts w:cs="B Zar" w:hint="cs"/>
          <w:color w:val="000000"/>
          <w:sz w:val="36"/>
          <w:szCs w:val="36"/>
          <w:rtl/>
        </w:rPr>
        <w:t>برخی از مفاسد زنا، در یکی از سخنان حضرت</w:t>
      </w:r>
      <w:r>
        <w:rPr>
          <w:rStyle w:val="contenttext"/>
          <w:rFonts w:cs="B Zar" w:hint="cs"/>
          <w:color w:val="000000"/>
          <w:sz w:val="36"/>
          <w:szCs w:val="36"/>
          <w:rtl/>
        </w:rPr>
        <w:t xml:space="preserve"> رضاعلیه السلام عنوان شده، از جمله:</w:t>
      </w:r>
    </w:p>
    <w:p w:rsidR="00000000" w:rsidRDefault="00EB7B05">
      <w:pPr>
        <w:pStyle w:val="contentparagraph"/>
        <w:bidi/>
        <w:jc w:val="both"/>
        <w:divId w:val="1302928808"/>
        <w:rPr>
          <w:rFonts w:cs="B Zar" w:hint="cs"/>
          <w:color w:val="000000"/>
          <w:sz w:val="36"/>
          <w:szCs w:val="36"/>
          <w:rtl/>
        </w:rPr>
      </w:pPr>
      <w:r>
        <w:rPr>
          <w:rStyle w:val="contenttext"/>
          <w:rFonts w:cs="B Zar" w:hint="cs"/>
          <w:color w:val="000000"/>
          <w:sz w:val="36"/>
          <w:szCs w:val="36"/>
          <w:rtl/>
        </w:rPr>
        <w:t>1. ارتکاب قتل به وسیله ی سقط جنین.</w:t>
      </w:r>
    </w:p>
    <w:p w:rsidR="00000000" w:rsidRDefault="00EB7B05">
      <w:pPr>
        <w:pStyle w:val="contentparagraph"/>
        <w:bidi/>
        <w:jc w:val="both"/>
        <w:divId w:val="1302928808"/>
        <w:rPr>
          <w:rFonts w:cs="B Zar" w:hint="cs"/>
          <w:color w:val="000000"/>
          <w:sz w:val="36"/>
          <w:szCs w:val="36"/>
          <w:rtl/>
        </w:rPr>
      </w:pPr>
      <w:r>
        <w:rPr>
          <w:rStyle w:val="contenttext"/>
          <w:rFonts w:cs="B Zar" w:hint="cs"/>
          <w:color w:val="000000"/>
          <w:sz w:val="36"/>
          <w:szCs w:val="36"/>
          <w:rtl/>
        </w:rPr>
        <w:t>2. بر هم خوردن نظام خانوادگی و خویشاوندی.</w:t>
      </w:r>
    </w:p>
    <w:p w:rsidR="00000000" w:rsidRDefault="00EB7B05">
      <w:pPr>
        <w:pStyle w:val="contentparagraph"/>
        <w:bidi/>
        <w:jc w:val="both"/>
        <w:divId w:val="1302928808"/>
        <w:rPr>
          <w:rFonts w:cs="B Zar" w:hint="cs"/>
          <w:color w:val="000000"/>
          <w:sz w:val="36"/>
          <w:szCs w:val="36"/>
          <w:rtl/>
        </w:rPr>
      </w:pPr>
      <w:r>
        <w:rPr>
          <w:rStyle w:val="contenttext"/>
          <w:rFonts w:cs="B Zar" w:hint="cs"/>
          <w:color w:val="000000"/>
          <w:sz w:val="36"/>
          <w:szCs w:val="36"/>
          <w:rtl/>
        </w:rPr>
        <w:t>3. ترک تربیت فرزندان.</w:t>
      </w:r>
    </w:p>
    <w:p w:rsidR="00000000" w:rsidRDefault="00EB7B05">
      <w:pPr>
        <w:pStyle w:val="contentparagraph"/>
        <w:bidi/>
        <w:jc w:val="both"/>
        <w:divId w:val="1302928808"/>
        <w:rPr>
          <w:rFonts w:cs="B Zar" w:hint="cs"/>
          <w:color w:val="000000"/>
          <w:sz w:val="36"/>
          <w:szCs w:val="36"/>
          <w:rtl/>
        </w:rPr>
      </w:pPr>
      <w:r>
        <w:rPr>
          <w:rStyle w:val="contenttext"/>
          <w:rFonts w:cs="B Zar" w:hint="cs"/>
          <w:color w:val="000000"/>
          <w:sz w:val="36"/>
          <w:szCs w:val="36"/>
          <w:rtl/>
        </w:rPr>
        <w:t>4. از بین رفتن موازین ارث.</w:t>
      </w:r>
      <w:hyperlink w:anchor="content_note_172_2" w:tooltip="1087. بحار، ج 79، ص 24." w:history="1">
        <w:r>
          <w:rPr>
            <w:rStyle w:val="Hyperlink"/>
            <w:rFonts w:cs="B Zar" w:hint="cs"/>
            <w:sz w:val="36"/>
            <w:szCs w:val="36"/>
            <w:rtl/>
          </w:rPr>
          <w:t>(2)</w:t>
        </w:r>
      </w:hyperlink>
    </w:p>
    <w:p w:rsidR="00000000" w:rsidRDefault="00EB7B05">
      <w:pPr>
        <w:pStyle w:val="contentparagraph"/>
        <w:bidi/>
        <w:jc w:val="both"/>
        <w:divId w:val="1302928808"/>
        <w:rPr>
          <w:rFonts w:cs="B Zar" w:hint="cs"/>
          <w:color w:val="000000"/>
          <w:sz w:val="36"/>
          <w:szCs w:val="36"/>
          <w:rtl/>
        </w:rPr>
      </w:pPr>
      <w:r>
        <w:rPr>
          <w:rStyle w:val="contenttext"/>
          <w:rFonts w:cs="B Zar" w:hint="cs"/>
          <w:color w:val="000000"/>
          <w:sz w:val="36"/>
          <w:szCs w:val="36"/>
          <w:rtl/>
        </w:rPr>
        <w:t>* علی علیه السلام ترک</w:t>
      </w:r>
      <w:r>
        <w:rPr>
          <w:rStyle w:val="contenttext"/>
          <w:rFonts w:cs="B Zar" w:hint="cs"/>
          <w:color w:val="000000"/>
          <w:sz w:val="36"/>
          <w:szCs w:val="36"/>
          <w:rtl/>
        </w:rPr>
        <w:t xml:space="preserve"> زنا را مایه ی استحکام خانواده وترک لواط را عامل حفظ نسل می داند.</w:t>
      </w:r>
      <w:hyperlink w:anchor="content_note_172_3" w:tooltip="1088. نهج البلاغه، حکمت 252." w:history="1">
        <w:r>
          <w:rPr>
            <w:rStyle w:val="Hyperlink"/>
            <w:rFonts w:cs="B Zar" w:hint="cs"/>
            <w:sz w:val="36"/>
            <w:szCs w:val="36"/>
            <w:rtl/>
          </w:rPr>
          <w:t>(3)</w:t>
        </w:r>
      </w:hyperlink>
    </w:p>
    <w:p w:rsidR="00000000" w:rsidRDefault="00EB7B05">
      <w:pPr>
        <w:pStyle w:val="contentparagraph"/>
        <w:bidi/>
        <w:jc w:val="both"/>
        <w:divId w:val="1302928808"/>
        <w:rPr>
          <w:rFonts w:cs="B Zar" w:hint="cs"/>
          <w:color w:val="000000"/>
          <w:sz w:val="36"/>
          <w:szCs w:val="36"/>
          <w:rtl/>
        </w:rPr>
      </w:pPr>
      <w:r>
        <w:rPr>
          <w:rStyle w:val="contenttext"/>
          <w:rFonts w:cs="B Zar" w:hint="cs"/>
          <w:color w:val="000000"/>
          <w:sz w:val="36"/>
          <w:szCs w:val="36"/>
          <w:rtl/>
        </w:rPr>
        <w:t>* پیامبراکرم صلی الله علیه وآله فرمود: زنا دارای زیان های دنیوی و اُخروی است:</w:t>
      </w:r>
    </w:p>
    <w:p w:rsidR="00000000" w:rsidRDefault="00EB7B05">
      <w:pPr>
        <w:pStyle w:val="contentparagraph"/>
        <w:bidi/>
        <w:jc w:val="both"/>
        <w:divId w:val="1302928808"/>
        <w:rPr>
          <w:rFonts w:cs="B Zar" w:hint="cs"/>
          <w:color w:val="000000"/>
          <w:sz w:val="36"/>
          <w:szCs w:val="36"/>
          <w:rtl/>
        </w:rPr>
      </w:pPr>
      <w:r>
        <w:rPr>
          <w:rStyle w:val="contenttext"/>
          <w:rFonts w:cs="B Zar" w:hint="cs"/>
          <w:color w:val="000000"/>
          <w:sz w:val="36"/>
          <w:szCs w:val="36"/>
          <w:rtl/>
        </w:rPr>
        <w:t>امّا در دنیا: از بین رفتن نورانیّت و زیبایی انسان، مرگ زودرس و قطع روزی.</w:t>
      </w:r>
    </w:p>
    <w:p w:rsidR="00000000" w:rsidRDefault="00EB7B05">
      <w:pPr>
        <w:pStyle w:val="contentparagraph"/>
        <w:bidi/>
        <w:jc w:val="both"/>
        <w:divId w:val="1302928808"/>
        <w:rPr>
          <w:rFonts w:cs="B Zar" w:hint="cs"/>
          <w:color w:val="000000"/>
          <w:sz w:val="36"/>
          <w:szCs w:val="36"/>
          <w:rtl/>
        </w:rPr>
      </w:pPr>
      <w:r>
        <w:rPr>
          <w:rStyle w:val="contenttext"/>
          <w:rFonts w:cs="B Zar" w:hint="cs"/>
          <w:color w:val="000000"/>
          <w:sz w:val="36"/>
          <w:szCs w:val="36"/>
          <w:rtl/>
        </w:rPr>
        <w:t>ص:172</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77" style="width:0;height:1.5pt" o:hralign="center" o:hrstd="t" o:hr="t" fillcolor="#a0a0a0" stroked="f"/>
        </w:pict>
      </w:r>
    </w:p>
    <w:p w:rsidR="00000000" w:rsidRDefault="00EB7B05">
      <w:pPr>
        <w:bidi/>
        <w:jc w:val="both"/>
        <w:divId w:val="2145194245"/>
        <w:rPr>
          <w:rFonts w:eastAsia="Times New Roman" w:cs="B Zar" w:hint="cs"/>
          <w:color w:val="000000"/>
          <w:sz w:val="36"/>
          <w:szCs w:val="36"/>
          <w:rtl/>
        </w:rPr>
      </w:pPr>
      <w:r>
        <w:rPr>
          <w:rFonts w:eastAsia="Times New Roman" w:cs="B Zar" w:hint="cs"/>
          <w:color w:val="000000"/>
          <w:sz w:val="36"/>
          <w:szCs w:val="36"/>
          <w:rtl/>
        </w:rPr>
        <w:t>1- 1086. ذیل آیه 2 سوره نور.</w:t>
      </w:r>
    </w:p>
    <w:p w:rsidR="00000000" w:rsidRDefault="00EB7B05">
      <w:pPr>
        <w:bidi/>
        <w:jc w:val="both"/>
        <w:divId w:val="1768846572"/>
        <w:rPr>
          <w:rFonts w:eastAsia="Times New Roman" w:cs="B Zar" w:hint="cs"/>
          <w:color w:val="000000"/>
          <w:sz w:val="36"/>
          <w:szCs w:val="36"/>
          <w:rtl/>
        </w:rPr>
      </w:pPr>
      <w:r>
        <w:rPr>
          <w:rFonts w:eastAsia="Times New Roman" w:cs="B Zar" w:hint="cs"/>
          <w:color w:val="000000"/>
          <w:sz w:val="36"/>
          <w:szCs w:val="36"/>
          <w:rtl/>
        </w:rPr>
        <w:t>2- 1087. بحار، ج 79، ص 24.</w:t>
      </w:r>
    </w:p>
    <w:p w:rsidR="00000000" w:rsidRDefault="00EB7B05">
      <w:pPr>
        <w:bidi/>
        <w:jc w:val="both"/>
        <w:divId w:val="809786319"/>
        <w:rPr>
          <w:rFonts w:eastAsia="Times New Roman" w:cs="B Zar" w:hint="cs"/>
          <w:color w:val="000000"/>
          <w:sz w:val="36"/>
          <w:szCs w:val="36"/>
          <w:rtl/>
        </w:rPr>
      </w:pPr>
      <w:r>
        <w:rPr>
          <w:rFonts w:eastAsia="Times New Roman" w:cs="B Zar" w:hint="cs"/>
          <w:color w:val="000000"/>
          <w:sz w:val="36"/>
          <w:szCs w:val="36"/>
          <w:rtl/>
        </w:rPr>
        <w:t>3- 1088. نهج البلاغه، حکمت 252.</w:t>
      </w:r>
    </w:p>
    <w:p w:rsidR="00000000" w:rsidRDefault="00EB7B05">
      <w:pPr>
        <w:pStyle w:val="contentparagraph"/>
        <w:bidi/>
        <w:jc w:val="both"/>
        <w:divId w:val="215162704"/>
        <w:rPr>
          <w:rFonts w:cs="B Zar" w:hint="cs"/>
          <w:color w:val="000000"/>
          <w:sz w:val="36"/>
          <w:szCs w:val="36"/>
          <w:rtl/>
        </w:rPr>
      </w:pPr>
      <w:r>
        <w:rPr>
          <w:rStyle w:val="contenttext"/>
          <w:rFonts w:cs="B Zar" w:hint="cs"/>
          <w:color w:val="000000"/>
          <w:sz w:val="36"/>
          <w:szCs w:val="36"/>
          <w:rtl/>
        </w:rPr>
        <w:t>امّا در آخرت: درماندگی، هنگام حساب قیامت؛ غضب الهی و</w:t>
      </w:r>
      <w:r>
        <w:rPr>
          <w:rStyle w:val="contenttext"/>
          <w:rFonts w:cs="B Zar" w:hint="cs"/>
          <w:color w:val="000000"/>
          <w:sz w:val="36"/>
          <w:szCs w:val="36"/>
          <w:rtl/>
        </w:rPr>
        <w:t xml:space="preserve"> جهنّم همیشگی.</w:t>
      </w:r>
      <w:hyperlink w:anchor="content_note_173_1" w:tooltip="1089. بحار، ج 77، ص 58." w:history="1">
        <w:r>
          <w:rPr>
            <w:rStyle w:val="Hyperlink"/>
            <w:rFonts w:cs="B Zar" w:hint="cs"/>
            <w:sz w:val="36"/>
            <w:szCs w:val="36"/>
            <w:rtl/>
          </w:rPr>
          <w:t>(1)</w:t>
        </w:r>
      </w:hyperlink>
    </w:p>
    <w:p w:rsidR="00000000" w:rsidRDefault="00EB7B05">
      <w:pPr>
        <w:pStyle w:val="contentparagraph"/>
        <w:bidi/>
        <w:jc w:val="both"/>
        <w:divId w:val="215162704"/>
        <w:rPr>
          <w:rFonts w:cs="B Zar" w:hint="cs"/>
          <w:color w:val="000000"/>
          <w:sz w:val="36"/>
          <w:szCs w:val="36"/>
          <w:rtl/>
        </w:rPr>
      </w:pPr>
      <w:r>
        <w:rPr>
          <w:rStyle w:val="contenttext"/>
          <w:rFonts w:cs="B Zar" w:hint="cs"/>
          <w:color w:val="000000"/>
          <w:sz w:val="36"/>
          <w:szCs w:val="36"/>
          <w:rtl/>
        </w:rPr>
        <w:t>* از پیامبرصلی الله علیه وآله نقل شده است: هر گاه زنا زیاد شود، مرگ ناگهانی هم زیاد می شود.</w:t>
      </w:r>
      <w:hyperlink w:anchor="content_note_173_2" w:tooltip="1090. بحار، ج 73، ص 372." w:history="1">
        <w:r>
          <w:rPr>
            <w:rStyle w:val="Hyperlink"/>
            <w:rFonts w:cs="B Zar" w:hint="cs"/>
            <w:sz w:val="36"/>
            <w:szCs w:val="36"/>
            <w:rtl/>
          </w:rPr>
          <w:t>(2)</w:t>
        </w:r>
      </w:hyperlink>
    </w:p>
    <w:p w:rsidR="00000000" w:rsidRDefault="00EB7B05">
      <w:pPr>
        <w:pStyle w:val="contentparagraph"/>
        <w:bidi/>
        <w:jc w:val="both"/>
        <w:divId w:val="215162704"/>
        <w:rPr>
          <w:rFonts w:cs="B Zar" w:hint="cs"/>
          <w:color w:val="000000"/>
          <w:sz w:val="36"/>
          <w:szCs w:val="36"/>
          <w:rtl/>
        </w:rPr>
      </w:pPr>
      <w:r>
        <w:rPr>
          <w:rStyle w:val="contenttext"/>
          <w:rFonts w:cs="B Zar" w:hint="cs"/>
          <w:color w:val="000000"/>
          <w:sz w:val="36"/>
          <w:szCs w:val="36"/>
          <w:rtl/>
        </w:rPr>
        <w:t xml:space="preserve">* </w:t>
      </w:r>
      <w:r>
        <w:rPr>
          <w:rStyle w:val="contenttext"/>
          <w:rFonts w:cs="B Zar" w:hint="cs"/>
          <w:color w:val="000000"/>
          <w:sz w:val="36"/>
          <w:szCs w:val="36"/>
          <w:rtl/>
        </w:rPr>
        <w:t>زنا نکنید، تا همسران شما نیز به زنا آلوده نشوند. هر که به ناموس دیگران تجاوز کند، به ناموسش تجاوز خواهد شد. همان گونه که با دیگران رفتار کنید، با شما رفتار خواهد شد.</w:t>
      </w:r>
      <w:hyperlink w:anchor="content_note_173_3" w:tooltip="1091. بحار، ج 76، ص 27." w:history="1">
        <w:r>
          <w:rPr>
            <w:rStyle w:val="Hyperlink"/>
            <w:rFonts w:cs="B Zar" w:hint="cs"/>
            <w:sz w:val="36"/>
            <w:szCs w:val="36"/>
            <w:rtl/>
          </w:rPr>
          <w:t>(3)</w:t>
        </w:r>
      </w:hyperlink>
    </w:p>
    <w:p w:rsidR="00000000" w:rsidRDefault="00EB7B05">
      <w:pPr>
        <w:pStyle w:val="contentparagraph"/>
        <w:bidi/>
        <w:jc w:val="both"/>
        <w:divId w:val="215162704"/>
        <w:rPr>
          <w:rFonts w:cs="B Zar" w:hint="cs"/>
          <w:color w:val="000000"/>
          <w:sz w:val="36"/>
          <w:szCs w:val="36"/>
          <w:rtl/>
        </w:rPr>
      </w:pPr>
      <w:r>
        <w:rPr>
          <w:rStyle w:val="contenttext"/>
          <w:rFonts w:cs="B Zar" w:hint="cs"/>
          <w:color w:val="000000"/>
          <w:sz w:val="36"/>
          <w:szCs w:val="36"/>
          <w:rtl/>
        </w:rPr>
        <w:t>از مکافات عمل غاف</w:t>
      </w:r>
      <w:r>
        <w:rPr>
          <w:rStyle w:val="contenttext"/>
          <w:rFonts w:cs="B Zar" w:hint="cs"/>
          <w:color w:val="000000"/>
          <w:sz w:val="36"/>
          <w:szCs w:val="36"/>
          <w:rtl/>
        </w:rPr>
        <w:t>ل مشو</w:t>
      </w:r>
    </w:p>
    <w:p w:rsidR="00000000" w:rsidRDefault="00EB7B05">
      <w:pPr>
        <w:pStyle w:val="contentparagraph"/>
        <w:bidi/>
        <w:jc w:val="both"/>
        <w:divId w:val="215162704"/>
        <w:rPr>
          <w:rFonts w:cs="B Zar" w:hint="cs"/>
          <w:color w:val="000000"/>
          <w:sz w:val="36"/>
          <w:szCs w:val="36"/>
          <w:rtl/>
        </w:rPr>
      </w:pPr>
      <w:r>
        <w:rPr>
          <w:rStyle w:val="contenttext"/>
          <w:rFonts w:cs="B Zar" w:hint="cs"/>
          <w:color w:val="000000"/>
          <w:sz w:val="36"/>
          <w:szCs w:val="36"/>
          <w:rtl/>
        </w:rPr>
        <w:t>گندم از گندم بروید جو ز جو</w:t>
      </w:r>
    </w:p>
    <w:p w:rsidR="00000000" w:rsidRDefault="00EB7B05">
      <w:pPr>
        <w:pStyle w:val="contentparagraph"/>
        <w:bidi/>
        <w:jc w:val="both"/>
        <w:divId w:val="215162704"/>
        <w:rPr>
          <w:rFonts w:cs="B Zar" w:hint="cs"/>
          <w:color w:val="000000"/>
          <w:sz w:val="36"/>
          <w:szCs w:val="36"/>
          <w:rtl/>
        </w:rPr>
      </w:pPr>
      <w:r>
        <w:rPr>
          <w:rStyle w:val="contenttext"/>
          <w:rFonts w:cs="B Zar" w:hint="cs"/>
          <w:color w:val="000000"/>
          <w:sz w:val="36"/>
          <w:szCs w:val="36"/>
          <w:rtl/>
        </w:rPr>
        <w:t>* چهار چیز است که هر یکی از آنها در هر خانه ای باشد آن خانه، ویرانه است و برکت ندارد: 1. خیانت. 2. دزدی. 3. شرابخواری. 4. زنا.</w:t>
      </w:r>
      <w:hyperlink w:anchor="content_note_173_4" w:tooltip="1092. بحار، ج 76، ص 19." w:history="1">
        <w:r>
          <w:rPr>
            <w:rStyle w:val="Hyperlink"/>
            <w:rFonts w:cs="B Zar" w:hint="cs"/>
            <w:sz w:val="36"/>
            <w:szCs w:val="36"/>
            <w:rtl/>
          </w:rPr>
          <w:t>(4)</w:t>
        </w:r>
      </w:hyperlink>
    </w:p>
    <w:p w:rsidR="00000000" w:rsidRDefault="00EB7B05">
      <w:pPr>
        <w:pStyle w:val="contentparagraph"/>
        <w:bidi/>
        <w:jc w:val="both"/>
        <w:divId w:val="215162704"/>
        <w:rPr>
          <w:rFonts w:cs="B Zar" w:hint="cs"/>
          <w:color w:val="000000"/>
          <w:sz w:val="36"/>
          <w:szCs w:val="36"/>
          <w:rtl/>
        </w:rPr>
      </w:pPr>
      <w:r>
        <w:rPr>
          <w:rStyle w:val="contenttext"/>
          <w:rFonts w:cs="B Zar" w:hint="cs"/>
          <w:color w:val="000000"/>
          <w:sz w:val="36"/>
          <w:szCs w:val="36"/>
          <w:rtl/>
        </w:rPr>
        <w:t>* زنا، از بزرگ ترین گنا</w:t>
      </w:r>
      <w:r>
        <w:rPr>
          <w:rStyle w:val="contenttext"/>
          <w:rFonts w:cs="B Zar" w:hint="cs"/>
          <w:color w:val="000000"/>
          <w:sz w:val="36"/>
          <w:szCs w:val="36"/>
          <w:rtl/>
        </w:rPr>
        <w:t>هان کبیره است.</w:t>
      </w:r>
      <w:hyperlink w:anchor="content_note_173_5" w:tooltip="1093. بحارج 76، ص 19." w:history="1">
        <w:r>
          <w:rPr>
            <w:rStyle w:val="Hyperlink"/>
            <w:rFonts w:cs="B Zar" w:hint="cs"/>
            <w:sz w:val="36"/>
            <w:szCs w:val="36"/>
            <w:rtl/>
          </w:rPr>
          <w:t>(5)</w:t>
        </w:r>
      </w:hyperlink>
    </w:p>
    <w:p w:rsidR="00000000" w:rsidRDefault="00EB7B05">
      <w:pPr>
        <w:pStyle w:val="contentparagraph"/>
        <w:bidi/>
        <w:jc w:val="both"/>
        <w:divId w:val="215162704"/>
        <w:rPr>
          <w:rFonts w:cs="B Zar" w:hint="cs"/>
          <w:color w:val="000000"/>
          <w:sz w:val="36"/>
          <w:szCs w:val="36"/>
          <w:rtl/>
        </w:rPr>
      </w:pPr>
      <w:r>
        <w:rPr>
          <w:rStyle w:val="contenttext"/>
          <w:rFonts w:cs="B Zar" w:hint="cs"/>
          <w:color w:val="000000"/>
          <w:sz w:val="36"/>
          <w:szCs w:val="36"/>
          <w:rtl/>
        </w:rPr>
        <w:t>* امام صادق علیه السلام فرمود: هر گاه مردم مرتکب چهار گناه شوند، به چهار بلا گرفتار شوند:</w:t>
      </w:r>
    </w:p>
    <w:p w:rsidR="00000000" w:rsidRDefault="00EB7B05">
      <w:pPr>
        <w:pStyle w:val="contentparagraph"/>
        <w:bidi/>
        <w:jc w:val="both"/>
        <w:divId w:val="215162704"/>
        <w:rPr>
          <w:rFonts w:cs="B Zar" w:hint="cs"/>
          <w:color w:val="000000"/>
          <w:sz w:val="36"/>
          <w:szCs w:val="36"/>
          <w:rtl/>
        </w:rPr>
      </w:pPr>
      <w:r>
        <w:rPr>
          <w:rStyle w:val="contenttext"/>
          <w:rFonts w:cs="B Zar" w:hint="cs"/>
          <w:color w:val="000000"/>
          <w:sz w:val="36"/>
          <w:szCs w:val="36"/>
          <w:rtl/>
        </w:rPr>
        <w:t>1. زمانی که زنا رواج یابد، زلزله خواهد آمد.</w:t>
      </w:r>
    </w:p>
    <w:p w:rsidR="00000000" w:rsidRDefault="00EB7B05">
      <w:pPr>
        <w:pStyle w:val="contentparagraph"/>
        <w:bidi/>
        <w:jc w:val="both"/>
        <w:divId w:val="215162704"/>
        <w:rPr>
          <w:rFonts w:cs="B Zar" w:hint="cs"/>
          <w:color w:val="000000"/>
          <w:sz w:val="36"/>
          <w:szCs w:val="36"/>
          <w:rtl/>
        </w:rPr>
      </w:pPr>
      <w:r>
        <w:rPr>
          <w:rStyle w:val="contenttext"/>
          <w:rFonts w:cs="B Zar" w:hint="cs"/>
          <w:color w:val="000000"/>
          <w:sz w:val="36"/>
          <w:szCs w:val="36"/>
          <w:rtl/>
        </w:rPr>
        <w:t>2. هر گاه مردم زکات نپردازند، چهار پایان به هلاکت می رسند.</w:t>
      </w:r>
    </w:p>
    <w:p w:rsidR="00000000" w:rsidRDefault="00EB7B05">
      <w:pPr>
        <w:pStyle w:val="contentparagraph"/>
        <w:bidi/>
        <w:jc w:val="both"/>
        <w:divId w:val="215162704"/>
        <w:rPr>
          <w:rFonts w:cs="B Zar" w:hint="cs"/>
          <w:color w:val="000000"/>
          <w:sz w:val="36"/>
          <w:szCs w:val="36"/>
          <w:rtl/>
        </w:rPr>
      </w:pPr>
      <w:r>
        <w:rPr>
          <w:rStyle w:val="contenttext"/>
          <w:rFonts w:cs="B Zar" w:hint="cs"/>
          <w:color w:val="000000"/>
          <w:sz w:val="36"/>
          <w:szCs w:val="36"/>
          <w:rtl/>
        </w:rPr>
        <w:t>3. هرگاه قضاوت مسئولان قضایی، ظالمانه باشد، باران نخواهد بارید.</w:t>
      </w:r>
    </w:p>
    <w:p w:rsidR="00000000" w:rsidRDefault="00EB7B05">
      <w:pPr>
        <w:pStyle w:val="contentparagraph"/>
        <w:bidi/>
        <w:jc w:val="both"/>
        <w:divId w:val="215162704"/>
        <w:rPr>
          <w:rFonts w:cs="B Zar" w:hint="cs"/>
          <w:color w:val="000000"/>
          <w:sz w:val="36"/>
          <w:szCs w:val="36"/>
          <w:rtl/>
        </w:rPr>
      </w:pPr>
      <w:r>
        <w:rPr>
          <w:rStyle w:val="contenttext"/>
          <w:rFonts w:cs="B Zar" w:hint="cs"/>
          <w:color w:val="000000"/>
          <w:sz w:val="36"/>
          <w:szCs w:val="36"/>
          <w:rtl/>
        </w:rPr>
        <w:t>4. زمانی که پیمان شکنی شود، مشرکان بر مسلمانان غلبه خواهند کرد.</w:t>
      </w:r>
      <w:hyperlink w:anchor="content_note_173_6" w:tooltip="1094. بحار، ج 76، ص 21." w:history="1">
        <w:r>
          <w:rPr>
            <w:rStyle w:val="Hyperlink"/>
            <w:rFonts w:cs="B Zar" w:hint="cs"/>
            <w:sz w:val="36"/>
            <w:szCs w:val="36"/>
            <w:rtl/>
          </w:rPr>
          <w:t>(6)</w:t>
        </w:r>
      </w:hyperlink>
    </w:p>
    <w:p w:rsidR="00000000" w:rsidRDefault="00EB7B05">
      <w:pPr>
        <w:pStyle w:val="Heading3"/>
        <w:shd w:val="clear" w:color="auto" w:fill="FFFFFF"/>
        <w:bidi/>
        <w:jc w:val="both"/>
        <w:divId w:val="716976529"/>
        <w:rPr>
          <w:rFonts w:eastAsia="Times New Roman" w:cs="B Titr" w:hint="cs"/>
          <w:b w:val="0"/>
          <w:bCs w:val="0"/>
          <w:color w:val="FF0080"/>
          <w:sz w:val="30"/>
          <w:szCs w:val="30"/>
          <w:rtl/>
        </w:rPr>
      </w:pPr>
      <w:r>
        <w:rPr>
          <w:rFonts w:eastAsia="Times New Roman" w:cs="B Titr" w:hint="cs"/>
          <w:b w:val="0"/>
          <w:bCs w:val="0"/>
          <w:color w:val="FF0080"/>
          <w:sz w:val="30"/>
          <w:szCs w:val="30"/>
          <w:rtl/>
        </w:rPr>
        <w:t>160. حکم زنا</w:t>
      </w:r>
    </w:p>
    <w:p w:rsidR="00000000" w:rsidRDefault="00EB7B05">
      <w:pPr>
        <w:pStyle w:val="contentparagraph"/>
        <w:bidi/>
        <w:jc w:val="both"/>
        <w:divId w:val="716976529"/>
        <w:rPr>
          <w:rFonts w:cs="B Zar" w:hint="cs"/>
          <w:color w:val="000000"/>
          <w:sz w:val="36"/>
          <w:szCs w:val="36"/>
          <w:rtl/>
        </w:rPr>
      </w:pPr>
      <w:r>
        <w:rPr>
          <w:rStyle w:val="contenttext"/>
          <w:rFonts w:cs="B Zar" w:hint="cs"/>
          <w:color w:val="000000"/>
          <w:sz w:val="36"/>
          <w:szCs w:val="36"/>
          <w:rtl/>
        </w:rPr>
        <w:t>احکام زنا بر اساس شرایط افراد متفاوت است، در این آیه فقط به یک صورت اشاره شده که اگر مرد یا زن مجردی زنا کند، صد تازیانه می خورد، ولی اگر کسی با داشتن همسر، مرتکب زنا شود، رجم و سنگسار می گردد. چنانکه اگر همسر دارد ولی به او دسترسی ندارد (</w:t>
      </w:r>
      <w:r>
        <w:rPr>
          <w:rStyle w:val="contenttext"/>
          <w:rFonts w:cs="B Zar" w:hint="cs"/>
          <w:color w:val="000000"/>
          <w:sz w:val="36"/>
          <w:szCs w:val="36"/>
          <w:rtl/>
        </w:rPr>
        <w:t>مثلاً همسرش در زندان است،) و در این صورت مرتکب زنا شود، حکم سنگسار به تازیانه و شلاق تبدیل می شود.</w:t>
      </w:r>
    </w:p>
    <w:p w:rsidR="00000000" w:rsidRDefault="00EB7B05">
      <w:pPr>
        <w:pStyle w:val="contentparagraph"/>
        <w:bidi/>
        <w:jc w:val="both"/>
        <w:divId w:val="716976529"/>
        <w:rPr>
          <w:rFonts w:cs="B Zar" w:hint="cs"/>
          <w:color w:val="000000"/>
          <w:sz w:val="36"/>
          <w:szCs w:val="36"/>
          <w:rtl/>
        </w:rPr>
      </w:pPr>
      <w:r>
        <w:rPr>
          <w:rStyle w:val="contenttext"/>
          <w:rFonts w:cs="B Zar" w:hint="cs"/>
          <w:color w:val="000000"/>
          <w:sz w:val="36"/>
          <w:szCs w:val="36"/>
          <w:rtl/>
        </w:rPr>
        <w:t>قرآن، زنا را کاری زشت می داند و از آن نهی می کند. «و لاتقربوا الزّنا»</w:t>
      </w:r>
      <w:hyperlink w:anchor="content_note_173_7" w:tooltip="1095. اسراء، 32." w:history="1">
        <w:r>
          <w:rPr>
            <w:rStyle w:val="Hyperlink"/>
            <w:rFonts w:cs="B Zar" w:hint="cs"/>
            <w:sz w:val="36"/>
            <w:szCs w:val="36"/>
            <w:rtl/>
          </w:rPr>
          <w:t>(7)</w:t>
        </w:r>
      </w:hyperlink>
      <w:r>
        <w:rPr>
          <w:rStyle w:val="contenttext"/>
          <w:rFonts w:cs="B Zar" w:hint="cs"/>
          <w:color w:val="000000"/>
          <w:sz w:val="36"/>
          <w:szCs w:val="36"/>
          <w:rtl/>
        </w:rPr>
        <w:t xml:space="preserve"> ترک زنا را نشانه ی بن</w:t>
      </w:r>
      <w:r>
        <w:rPr>
          <w:rStyle w:val="contenttext"/>
          <w:rFonts w:cs="B Zar" w:hint="cs"/>
          <w:color w:val="000000"/>
          <w:sz w:val="36"/>
          <w:szCs w:val="36"/>
          <w:rtl/>
        </w:rPr>
        <w:t>دگان راستین خداوند می شمرد. «و عبادالرحمن... و لایزنون»</w:t>
      </w:r>
      <w:hyperlink w:anchor="content_note_173_8" w:tooltip="1096. فرقان، 63 - 68." w:history="1">
        <w:r>
          <w:rPr>
            <w:rStyle w:val="Hyperlink"/>
            <w:rFonts w:cs="B Zar" w:hint="cs"/>
            <w:sz w:val="36"/>
            <w:szCs w:val="36"/>
            <w:rtl/>
          </w:rPr>
          <w:t>(8)</w:t>
        </w:r>
      </w:hyperlink>
      <w:r>
        <w:rPr>
          <w:rStyle w:val="contenttext"/>
          <w:rFonts w:cs="B Zar" w:hint="cs"/>
          <w:color w:val="000000"/>
          <w:sz w:val="36"/>
          <w:szCs w:val="36"/>
          <w:rtl/>
        </w:rPr>
        <w:t xml:space="preserve"> و دوری از این</w:t>
      </w:r>
    </w:p>
    <w:p w:rsidR="00000000" w:rsidRDefault="00EB7B05">
      <w:pPr>
        <w:pStyle w:val="contentparagraph"/>
        <w:bidi/>
        <w:jc w:val="both"/>
        <w:divId w:val="716976529"/>
        <w:rPr>
          <w:rFonts w:cs="B Zar" w:hint="cs"/>
          <w:color w:val="000000"/>
          <w:sz w:val="36"/>
          <w:szCs w:val="36"/>
          <w:rtl/>
        </w:rPr>
      </w:pPr>
      <w:r>
        <w:rPr>
          <w:rStyle w:val="contenttext"/>
          <w:rFonts w:cs="B Zar" w:hint="cs"/>
          <w:color w:val="000000"/>
          <w:sz w:val="36"/>
          <w:szCs w:val="36"/>
          <w:rtl/>
        </w:rPr>
        <w:t>ص:173</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78" style="width:0;height:1.5pt" o:hralign="center" o:hrstd="t" o:hr="t" fillcolor="#a0a0a0" stroked="f"/>
        </w:pict>
      </w:r>
    </w:p>
    <w:p w:rsidR="00000000" w:rsidRDefault="00EB7B05">
      <w:pPr>
        <w:bidi/>
        <w:jc w:val="both"/>
        <w:divId w:val="1503662034"/>
        <w:rPr>
          <w:rFonts w:eastAsia="Times New Roman" w:cs="B Zar" w:hint="cs"/>
          <w:color w:val="000000"/>
          <w:sz w:val="36"/>
          <w:szCs w:val="36"/>
          <w:rtl/>
        </w:rPr>
      </w:pPr>
      <w:r>
        <w:rPr>
          <w:rFonts w:eastAsia="Times New Roman" w:cs="B Zar" w:hint="cs"/>
          <w:color w:val="000000"/>
          <w:sz w:val="36"/>
          <w:szCs w:val="36"/>
          <w:rtl/>
        </w:rPr>
        <w:t>1- 1089. بحار، ج 77، ص 58.</w:t>
      </w:r>
    </w:p>
    <w:p w:rsidR="00000000" w:rsidRDefault="00EB7B05">
      <w:pPr>
        <w:bidi/>
        <w:jc w:val="both"/>
        <w:divId w:val="1866672060"/>
        <w:rPr>
          <w:rFonts w:eastAsia="Times New Roman" w:cs="B Zar" w:hint="cs"/>
          <w:color w:val="000000"/>
          <w:sz w:val="36"/>
          <w:szCs w:val="36"/>
          <w:rtl/>
        </w:rPr>
      </w:pPr>
      <w:r>
        <w:rPr>
          <w:rFonts w:eastAsia="Times New Roman" w:cs="B Zar" w:hint="cs"/>
          <w:color w:val="000000"/>
          <w:sz w:val="36"/>
          <w:szCs w:val="36"/>
          <w:rtl/>
        </w:rPr>
        <w:t>2- 1090. بحار، ج 73، ص 372.</w:t>
      </w:r>
    </w:p>
    <w:p w:rsidR="00000000" w:rsidRDefault="00EB7B05">
      <w:pPr>
        <w:bidi/>
        <w:jc w:val="both"/>
        <w:divId w:val="2103798757"/>
        <w:rPr>
          <w:rFonts w:eastAsia="Times New Roman" w:cs="B Zar" w:hint="cs"/>
          <w:color w:val="000000"/>
          <w:sz w:val="36"/>
          <w:szCs w:val="36"/>
          <w:rtl/>
        </w:rPr>
      </w:pPr>
      <w:r>
        <w:rPr>
          <w:rFonts w:eastAsia="Times New Roman" w:cs="B Zar" w:hint="cs"/>
          <w:color w:val="000000"/>
          <w:sz w:val="36"/>
          <w:szCs w:val="36"/>
          <w:rtl/>
        </w:rPr>
        <w:t xml:space="preserve">3- 1091. بحار، ج </w:t>
      </w:r>
      <w:r>
        <w:rPr>
          <w:rFonts w:eastAsia="Times New Roman" w:cs="B Zar" w:hint="cs"/>
          <w:color w:val="000000"/>
          <w:sz w:val="36"/>
          <w:szCs w:val="36"/>
          <w:rtl/>
        </w:rPr>
        <w:t>76، ص 27.</w:t>
      </w:r>
    </w:p>
    <w:p w:rsidR="00000000" w:rsidRDefault="00EB7B05">
      <w:pPr>
        <w:bidi/>
        <w:jc w:val="both"/>
        <w:divId w:val="1672174625"/>
        <w:rPr>
          <w:rFonts w:eastAsia="Times New Roman" w:cs="B Zar" w:hint="cs"/>
          <w:color w:val="000000"/>
          <w:sz w:val="36"/>
          <w:szCs w:val="36"/>
          <w:rtl/>
        </w:rPr>
      </w:pPr>
      <w:r>
        <w:rPr>
          <w:rFonts w:eastAsia="Times New Roman" w:cs="B Zar" w:hint="cs"/>
          <w:color w:val="000000"/>
          <w:sz w:val="36"/>
          <w:szCs w:val="36"/>
          <w:rtl/>
        </w:rPr>
        <w:t>4- 1092. بحار، ج 76، ص 19.</w:t>
      </w:r>
    </w:p>
    <w:p w:rsidR="00000000" w:rsidRDefault="00EB7B05">
      <w:pPr>
        <w:bidi/>
        <w:jc w:val="both"/>
        <w:divId w:val="2080051221"/>
        <w:rPr>
          <w:rFonts w:eastAsia="Times New Roman" w:cs="B Zar" w:hint="cs"/>
          <w:color w:val="000000"/>
          <w:sz w:val="36"/>
          <w:szCs w:val="36"/>
          <w:rtl/>
        </w:rPr>
      </w:pPr>
      <w:r>
        <w:rPr>
          <w:rFonts w:eastAsia="Times New Roman" w:cs="B Zar" w:hint="cs"/>
          <w:color w:val="000000"/>
          <w:sz w:val="36"/>
          <w:szCs w:val="36"/>
          <w:rtl/>
        </w:rPr>
        <w:t>5- 1093. بحارج 76، ص 19.</w:t>
      </w:r>
    </w:p>
    <w:p w:rsidR="00000000" w:rsidRDefault="00EB7B05">
      <w:pPr>
        <w:bidi/>
        <w:jc w:val="both"/>
        <w:divId w:val="1928924612"/>
        <w:rPr>
          <w:rFonts w:eastAsia="Times New Roman" w:cs="B Zar" w:hint="cs"/>
          <w:color w:val="000000"/>
          <w:sz w:val="36"/>
          <w:szCs w:val="36"/>
          <w:rtl/>
        </w:rPr>
      </w:pPr>
      <w:r>
        <w:rPr>
          <w:rFonts w:eastAsia="Times New Roman" w:cs="B Zar" w:hint="cs"/>
          <w:color w:val="000000"/>
          <w:sz w:val="36"/>
          <w:szCs w:val="36"/>
          <w:rtl/>
        </w:rPr>
        <w:t>6- 1094. بحار، ج 76، ص 21.</w:t>
      </w:r>
    </w:p>
    <w:p w:rsidR="00000000" w:rsidRDefault="00EB7B05">
      <w:pPr>
        <w:bidi/>
        <w:jc w:val="both"/>
        <w:divId w:val="876701976"/>
        <w:rPr>
          <w:rFonts w:eastAsia="Times New Roman" w:cs="B Zar" w:hint="cs"/>
          <w:color w:val="000000"/>
          <w:sz w:val="36"/>
          <w:szCs w:val="36"/>
          <w:rtl/>
        </w:rPr>
      </w:pPr>
      <w:r>
        <w:rPr>
          <w:rFonts w:eastAsia="Times New Roman" w:cs="B Zar" w:hint="cs"/>
          <w:color w:val="000000"/>
          <w:sz w:val="36"/>
          <w:szCs w:val="36"/>
          <w:rtl/>
        </w:rPr>
        <w:t>7- 1095. اسراء، 32.</w:t>
      </w:r>
    </w:p>
    <w:p w:rsidR="00000000" w:rsidRDefault="00EB7B05">
      <w:pPr>
        <w:bidi/>
        <w:jc w:val="both"/>
        <w:divId w:val="1656058946"/>
        <w:rPr>
          <w:rFonts w:eastAsia="Times New Roman" w:cs="B Zar" w:hint="cs"/>
          <w:color w:val="000000"/>
          <w:sz w:val="36"/>
          <w:szCs w:val="36"/>
          <w:rtl/>
        </w:rPr>
      </w:pPr>
      <w:r>
        <w:rPr>
          <w:rFonts w:eastAsia="Times New Roman" w:cs="B Zar" w:hint="cs"/>
          <w:color w:val="000000"/>
          <w:sz w:val="36"/>
          <w:szCs w:val="36"/>
          <w:rtl/>
        </w:rPr>
        <w:t>8- 1096. فرقان، 63 - 68.</w:t>
      </w:r>
    </w:p>
    <w:p w:rsidR="00000000" w:rsidRDefault="00EB7B05">
      <w:pPr>
        <w:pStyle w:val="contentparagraph"/>
        <w:bidi/>
        <w:jc w:val="both"/>
        <w:divId w:val="2103911576"/>
        <w:rPr>
          <w:rFonts w:cs="B Zar" w:hint="cs"/>
          <w:color w:val="000000"/>
          <w:sz w:val="36"/>
          <w:szCs w:val="36"/>
          <w:rtl/>
        </w:rPr>
      </w:pPr>
      <w:r>
        <w:rPr>
          <w:rStyle w:val="contenttext"/>
          <w:rFonts w:cs="B Zar" w:hint="cs"/>
          <w:color w:val="000000"/>
          <w:sz w:val="36"/>
          <w:szCs w:val="36"/>
          <w:rtl/>
        </w:rPr>
        <w:t>گناه را شرط بیعت با پیامبر می داند. «اذا جائک ... و لا یزنین»</w:t>
      </w:r>
      <w:hyperlink w:anchor="content_note_174_1" w:tooltip="1097. ممتحنه، 12." w:history="1">
        <w:r>
          <w:rPr>
            <w:rStyle w:val="Hyperlink"/>
            <w:rFonts w:cs="B Zar" w:hint="cs"/>
            <w:sz w:val="36"/>
            <w:szCs w:val="36"/>
            <w:rtl/>
          </w:rPr>
          <w:t>(1)</w:t>
        </w:r>
      </w:hyperlink>
    </w:p>
    <w:p w:rsidR="00000000" w:rsidRDefault="00EB7B05">
      <w:pPr>
        <w:pStyle w:val="Heading3"/>
        <w:shd w:val="clear" w:color="auto" w:fill="FFFFFF"/>
        <w:bidi/>
        <w:jc w:val="both"/>
        <w:divId w:val="919484873"/>
        <w:rPr>
          <w:rFonts w:eastAsia="Times New Roman" w:cs="B Titr" w:hint="cs"/>
          <w:b w:val="0"/>
          <w:bCs w:val="0"/>
          <w:color w:val="FF0080"/>
          <w:sz w:val="30"/>
          <w:szCs w:val="30"/>
          <w:rtl/>
        </w:rPr>
      </w:pPr>
      <w:r>
        <w:rPr>
          <w:rFonts w:eastAsia="Times New Roman" w:cs="B Titr" w:hint="cs"/>
          <w:b w:val="0"/>
          <w:bCs w:val="0"/>
          <w:color w:val="FF0080"/>
          <w:sz w:val="30"/>
          <w:szCs w:val="30"/>
          <w:rtl/>
        </w:rPr>
        <w:t>161. ازدواج موقّت</w:t>
      </w:r>
    </w:p>
    <w:p w:rsidR="00000000" w:rsidRDefault="00EB7B05">
      <w:pPr>
        <w:pStyle w:val="contentparagraph"/>
        <w:bidi/>
        <w:jc w:val="both"/>
        <w:divId w:val="919484873"/>
        <w:rPr>
          <w:rFonts w:cs="B Zar" w:hint="cs"/>
          <w:color w:val="000000"/>
          <w:sz w:val="36"/>
          <w:szCs w:val="36"/>
          <w:rtl/>
        </w:rPr>
      </w:pPr>
      <w:hyperlink w:anchor="content_note_174_2" w:tooltip="1098. ذیل آیه 24 سوره نساء." w:history="1">
        <w:r>
          <w:rPr>
            <w:rStyle w:val="Hyperlink"/>
            <w:rFonts w:cs="B Zar" w:hint="cs"/>
            <w:sz w:val="36"/>
            <w:szCs w:val="36"/>
            <w:rtl/>
          </w:rPr>
          <w:t>(2)</w:t>
        </w:r>
      </w:hyperlink>
    </w:p>
    <w:p w:rsidR="00000000" w:rsidRDefault="00EB7B05">
      <w:pPr>
        <w:pStyle w:val="contentparagraph"/>
        <w:bidi/>
        <w:jc w:val="both"/>
        <w:divId w:val="919484873"/>
        <w:rPr>
          <w:rFonts w:cs="B Zar" w:hint="cs"/>
          <w:color w:val="000000"/>
          <w:sz w:val="36"/>
          <w:szCs w:val="36"/>
          <w:rtl/>
        </w:rPr>
      </w:pPr>
      <w:r>
        <w:rPr>
          <w:rStyle w:val="contenttext"/>
          <w:rFonts w:cs="B Zar" w:hint="cs"/>
          <w:color w:val="000000"/>
          <w:sz w:val="36"/>
          <w:szCs w:val="36"/>
          <w:rtl/>
        </w:rPr>
        <w:t>دستاویز بعضی این است که در قرآن موضوع عدّه و ارث و حفظ فروج، نسبت به ازدواج مطرح است و متعه ازدواج نیست. ولی پاسخ ما این است:</w:t>
      </w:r>
    </w:p>
    <w:p w:rsidR="00000000" w:rsidRDefault="00EB7B05">
      <w:pPr>
        <w:pStyle w:val="contentparagraph"/>
        <w:bidi/>
        <w:jc w:val="both"/>
        <w:divId w:val="919484873"/>
        <w:rPr>
          <w:rFonts w:cs="B Zar" w:hint="cs"/>
          <w:color w:val="000000"/>
          <w:sz w:val="36"/>
          <w:szCs w:val="36"/>
          <w:rtl/>
        </w:rPr>
      </w:pPr>
      <w:r>
        <w:rPr>
          <w:rStyle w:val="contenttext"/>
          <w:rFonts w:cs="B Zar" w:hint="cs"/>
          <w:color w:val="000000"/>
          <w:sz w:val="36"/>
          <w:szCs w:val="36"/>
          <w:rtl/>
        </w:rPr>
        <w:t>اوّلاً نام ازدواج به متعه هم گفته می شود، و ثانیاً در متعه هم عدّه لازم است وفقط قانون ارث زن از مرد یا بالعکس، در متعه استثنا شده است.</w:t>
      </w:r>
    </w:p>
    <w:p w:rsidR="00000000" w:rsidRDefault="00EB7B05">
      <w:pPr>
        <w:pStyle w:val="contentparagraph"/>
        <w:bidi/>
        <w:jc w:val="both"/>
        <w:divId w:val="919484873"/>
        <w:rPr>
          <w:rFonts w:cs="B Zar" w:hint="cs"/>
          <w:color w:val="000000"/>
          <w:sz w:val="36"/>
          <w:szCs w:val="36"/>
          <w:rtl/>
        </w:rPr>
      </w:pPr>
      <w:r>
        <w:rPr>
          <w:rStyle w:val="contenttext"/>
          <w:rFonts w:cs="B Zar" w:hint="cs"/>
          <w:color w:val="000000"/>
          <w:sz w:val="36"/>
          <w:szCs w:val="36"/>
          <w:rtl/>
        </w:rPr>
        <w:t>پاسخ به شبهات</w:t>
      </w:r>
    </w:p>
    <w:p w:rsidR="00000000" w:rsidRDefault="00EB7B05">
      <w:pPr>
        <w:pStyle w:val="contentparagraph"/>
        <w:bidi/>
        <w:jc w:val="both"/>
        <w:divId w:val="919484873"/>
        <w:rPr>
          <w:rFonts w:cs="B Zar" w:hint="cs"/>
          <w:color w:val="000000"/>
          <w:sz w:val="36"/>
          <w:szCs w:val="36"/>
          <w:rtl/>
        </w:rPr>
      </w:pPr>
      <w:r>
        <w:rPr>
          <w:rStyle w:val="contenttext"/>
          <w:rFonts w:cs="B Zar" w:hint="cs"/>
          <w:color w:val="000000"/>
          <w:sz w:val="36"/>
          <w:szCs w:val="36"/>
          <w:rtl/>
        </w:rPr>
        <w:t>1. آیا ازدواج موقّت نقابی بر چهره ی فحشا نیست؟</w:t>
      </w:r>
    </w:p>
    <w:p w:rsidR="00000000" w:rsidRDefault="00EB7B05">
      <w:pPr>
        <w:pStyle w:val="contentparagraph"/>
        <w:bidi/>
        <w:jc w:val="both"/>
        <w:divId w:val="919484873"/>
        <w:rPr>
          <w:rFonts w:cs="B Zar" w:hint="cs"/>
          <w:color w:val="000000"/>
          <w:sz w:val="36"/>
          <w:szCs w:val="36"/>
          <w:rtl/>
        </w:rPr>
      </w:pPr>
      <w:r>
        <w:rPr>
          <w:rStyle w:val="contenttext"/>
          <w:rFonts w:cs="B Zar" w:hint="cs"/>
          <w:color w:val="000000"/>
          <w:sz w:val="36"/>
          <w:szCs w:val="36"/>
          <w:rtl/>
        </w:rPr>
        <w:t>پاسخ: خیر، زیرا:</w:t>
      </w:r>
    </w:p>
    <w:p w:rsidR="00000000" w:rsidRDefault="00EB7B05">
      <w:pPr>
        <w:pStyle w:val="contentparagraph"/>
        <w:bidi/>
        <w:jc w:val="both"/>
        <w:divId w:val="919484873"/>
        <w:rPr>
          <w:rFonts w:cs="B Zar" w:hint="cs"/>
          <w:color w:val="000000"/>
          <w:sz w:val="36"/>
          <w:szCs w:val="36"/>
          <w:rtl/>
        </w:rPr>
      </w:pPr>
      <w:r>
        <w:rPr>
          <w:rStyle w:val="contenttext"/>
          <w:rFonts w:cs="B Zar" w:hint="cs"/>
          <w:color w:val="000000"/>
          <w:sz w:val="36"/>
          <w:szCs w:val="36"/>
          <w:rtl/>
        </w:rPr>
        <w:t>الف: در ازدواج موقّت زن فقط در اختیار یک نفر است.</w:t>
      </w:r>
    </w:p>
    <w:p w:rsidR="00000000" w:rsidRDefault="00EB7B05">
      <w:pPr>
        <w:pStyle w:val="contentparagraph"/>
        <w:bidi/>
        <w:jc w:val="both"/>
        <w:divId w:val="919484873"/>
        <w:rPr>
          <w:rFonts w:cs="B Zar" w:hint="cs"/>
          <w:color w:val="000000"/>
          <w:sz w:val="36"/>
          <w:szCs w:val="36"/>
          <w:rtl/>
        </w:rPr>
      </w:pPr>
      <w:r>
        <w:rPr>
          <w:rStyle w:val="contenttext"/>
          <w:rFonts w:cs="B Zar" w:hint="cs"/>
          <w:color w:val="000000"/>
          <w:sz w:val="36"/>
          <w:szCs w:val="36"/>
          <w:rtl/>
        </w:rPr>
        <w:t>ب: حداقل چهل و پنج روز باید عدّه نگاه دارد.</w:t>
      </w:r>
    </w:p>
    <w:p w:rsidR="00000000" w:rsidRDefault="00EB7B05">
      <w:pPr>
        <w:pStyle w:val="contentparagraph"/>
        <w:bidi/>
        <w:jc w:val="both"/>
        <w:divId w:val="919484873"/>
        <w:rPr>
          <w:rFonts w:cs="B Zar" w:hint="cs"/>
          <w:color w:val="000000"/>
          <w:sz w:val="36"/>
          <w:szCs w:val="36"/>
          <w:rtl/>
        </w:rPr>
      </w:pPr>
      <w:r>
        <w:rPr>
          <w:rStyle w:val="contenttext"/>
          <w:rFonts w:cs="B Zar" w:hint="cs"/>
          <w:color w:val="000000"/>
          <w:sz w:val="36"/>
          <w:szCs w:val="36"/>
          <w:rtl/>
        </w:rPr>
        <w:t>ج: مولود مُتعه همچون مولود همسر دائمی است.</w:t>
      </w:r>
    </w:p>
    <w:p w:rsidR="00000000" w:rsidRDefault="00EB7B05">
      <w:pPr>
        <w:pStyle w:val="contentparagraph"/>
        <w:bidi/>
        <w:jc w:val="both"/>
        <w:divId w:val="919484873"/>
        <w:rPr>
          <w:rFonts w:cs="B Zar" w:hint="cs"/>
          <w:color w:val="000000"/>
          <w:sz w:val="36"/>
          <w:szCs w:val="36"/>
          <w:rtl/>
        </w:rPr>
      </w:pPr>
      <w:r>
        <w:rPr>
          <w:rStyle w:val="contenttext"/>
          <w:rFonts w:cs="B Zar" w:hint="cs"/>
          <w:color w:val="000000"/>
          <w:sz w:val="36"/>
          <w:szCs w:val="36"/>
          <w:rtl/>
        </w:rPr>
        <w:t>2. آیا مردان هوسباز از این قانون سوء استفاده نمی کنند؟</w:t>
      </w:r>
    </w:p>
    <w:p w:rsidR="00000000" w:rsidRDefault="00EB7B05">
      <w:pPr>
        <w:pStyle w:val="contentparagraph"/>
        <w:bidi/>
        <w:jc w:val="both"/>
        <w:divId w:val="919484873"/>
        <w:rPr>
          <w:rFonts w:cs="B Zar" w:hint="cs"/>
          <w:color w:val="000000"/>
          <w:sz w:val="36"/>
          <w:szCs w:val="36"/>
          <w:rtl/>
        </w:rPr>
      </w:pPr>
      <w:r>
        <w:rPr>
          <w:rStyle w:val="contenttext"/>
          <w:rFonts w:cs="B Zar" w:hint="cs"/>
          <w:color w:val="000000"/>
          <w:sz w:val="36"/>
          <w:szCs w:val="36"/>
          <w:rtl/>
        </w:rPr>
        <w:t>پاسخ: ممکن است از هر قانون مفید و ضروری افرادی سوء استفاده کنند.</w:t>
      </w:r>
      <w:r>
        <w:rPr>
          <w:rStyle w:val="contenttext"/>
          <w:rFonts w:cs="B Zar" w:hint="cs"/>
          <w:color w:val="000000"/>
          <w:sz w:val="36"/>
          <w:szCs w:val="36"/>
          <w:rtl/>
        </w:rPr>
        <w:t xml:space="preserve"> مگر از انگور شراب نمی سازند؟ مگر زمانی که بعضی از سفر حج سوء استفاده کردند، باید منکر سفر حج شد؟</w:t>
      </w:r>
    </w:p>
    <w:p w:rsidR="00000000" w:rsidRDefault="00EB7B05">
      <w:pPr>
        <w:pStyle w:val="contentparagraph"/>
        <w:bidi/>
        <w:jc w:val="both"/>
        <w:divId w:val="919484873"/>
        <w:rPr>
          <w:rFonts w:cs="B Zar" w:hint="cs"/>
          <w:color w:val="000000"/>
          <w:sz w:val="36"/>
          <w:szCs w:val="36"/>
          <w:rtl/>
        </w:rPr>
      </w:pPr>
      <w:r>
        <w:rPr>
          <w:rStyle w:val="contenttext"/>
          <w:rFonts w:cs="B Zar" w:hint="cs"/>
          <w:color w:val="000000"/>
          <w:sz w:val="36"/>
          <w:szCs w:val="36"/>
          <w:rtl/>
        </w:rPr>
        <w:t>3. تکلیف فرزندان مُتعه چیست؟</w:t>
      </w:r>
    </w:p>
    <w:p w:rsidR="00000000" w:rsidRDefault="00EB7B05">
      <w:pPr>
        <w:pStyle w:val="contentparagraph"/>
        <w:bidi/>
        <w:jc w:val="both"/>
        <w:divId w:val="919484873"/>
        <w:rPr>
          <w:rFonts w:cs="B Zar" w:hint="cs"/>
          <w:color w:val="000000"/>
          <w:sz w:val="36"/>
          <w:szCs w:val="36"/>
          <w:rtl/>
        </w:rPr>
      </w:pPr>
      <w:r>
        <w:rPr>
          <w:rStyle w:val="contenttext"/>
          <w:rFonts w:cs="B Zar" w:hint="cs"/>
          <w:color w:val="000000"/>
          <w:sz w:val="36"/>
          <w:szCs w:val="36"/>
          <w:rtl/>
        </w:rPr>
        <w:t>پاسخ: در حقوق و ارث و امثال آن، هیچ فرقی با فرزندان همسر دائم ندارند.</w:t>
      </w:r>
    </w:p>
    <w:p w:rsidR="00000000" w:rsidRDefault="00EB7B05">
      <w:pPr>
        <w:pStyle w:val="contentparagraph"/>
        <w:bidi/>
        <w:jc w:val="both"/>
        <w:divId w:val="919484873"/>
        <w:rPr>
          <w:rFonts w:cs="B Zar" w:hint="cs"/>
          <w:color w:val="000000"/>
          <w:sz w:val="36"/>
          <w:szCs w:val="36"/>
          <w:rtl/>
        </w:rPr>
      </w:pPr>
      <w:r>
        <w:rPr>
          <w:rStyle w:val="contenttext"/>
          <w:rFonts w:cs="B Zar" w:hint="cs"/>
          <w:color w:val="000000"/>
          <w:sz w:val="36"/>
          <w:szCs w:val="36"/>
          <w:rtl/>
        </w:rPr>
        <w:t>ص:174</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79" style="width:0;height:1.5pt" o:hralign="center" o:hrstd="t" o:hr="t" fillcolor="#a0a0a0" stroked="f"/>
        </w:pict>
      </w:r>
    </w:p>
    <w:p w:rsidR="00000000" w:rsidRDefault="00EB7B05">
      <w:pPr>
        <w:bidi/>
        <w:jc w:val="both"/>
        <w:divId w:val="1888250983"/>
        <w:rPr>
          <w:rFonts w:eastAsia="Times New Roman" w:cs="B Zar" w:hint="cs"/>
          <w:color w:val="000000"/>
          <w:sz w:val="36"/>
          <w:szCs w:val="36"/>
          <w:rtl/>
        </w:rPr>
      </w:pPr>
      <w:r>
        <w:rPr>
          <w:rFonts w:eastAsia="Times New Roman" w:cs="B Zar" w:hint="cs"/>
          <w:color w:val="000000"/>
          <w:sz w:val="36"/>
          <w:szCs w:val="36"/>
          <w:rtl/>
        </w:rPr>
        <w:t>1- 1097. ممتحنه،</w:t>
      </w:r>
      <w:r>
        <w:rPr>
          <w:rFonts w:eastAsia="Times New Roman" w:cs="B Zar" w:hint="cs"/>
          <w:color w:val="000000"/>
          <w:sz w:val="36"/>
          <w:szCs w:val="36"/>
          <w:rtl/>
        </w:rPr>
        <w:t xml:space="preserve"> 12.</w:t>
      </w:r>
    </w:p>
    <w:p w:rsidR="00000000" w:rsidRDefault="00EB7B05">
      <w:pPr>
        <w:bidi/>
        <w:jc w:val="both"/>
        <w:divId w:val="1320109045"/>
        <w:rPr>
          <w:rFonts w:eastAsia="Times New Roman" w:cs="B Zar" w:hint="cs"/>
          <w:color w:val="000000"/>
          <w:sz w:val="36"/>
          <w:szCs w:val="36"/>
          <w:rtl/>
        </w:rPr>
      </w:pPr>
      <w:r>
        <w:rPr>
          <w:rFonts w:eastAsia="Times New Roman" w:cs="B Zar" w:hint="cs"/>
          <w:color w:val="000000"/>
          <w:sz w:val="36"/>
          <w:szCs w:val="36"/>
          <w:rtl/>
        </w:rPr>
        <w:t>2- 1098. ذیل آیه 24 سوره نساء.</w:t>
      </w:r>
    </w:p>
    <w:p w:rsidR="00000000" w:rsidRDefault="00EB7B05">
      <w:pPr>
        <w:pStyle w:val="Heading3"/>
        <w:shd w:val="clear" w:color="auto" w:fill="FFFFFF"/>
        <w:bidi/>
        <w:jc w:val="both"/>
        <w:divId w:val="1447773588"/>
        <w:rPr>
          <w:rFonts w:eastAsia="Times New Roman" w:cs="B Titr" w:hint="cs"/>
          <w:b w:val="0"/>
          <w:bCs w:val="0"/>
          <w:color w:val="FF0080"/>
          <w:sz w:val="30"/>
          <w:szCs w:val="30"/>
          <w:rtl/>
        </w:rPr>
      </w:pPr>
      <w:r>
        <w:rPr>
          <w:rFonts w:eastAsia="Times New Roman" w:cs="B Titr" w:hint="cs"/>
          <w:b w:val="0"/>
          <w:bCs w:val="0"/>
          <w:color w:val="FF0080"/>
          <w:sz w:val="30"/>
          <w:szCs w:val="30"/>
          <w:rtl/>
        </w:rPr>
        <w:t>162. طلاق و چگونگی آن</w:t>
      </w:r>
    </w:p>
    <w:p w:rsidR="00000000" w:rsidRDefault="00EB7B05">
      <w:pPr>
        <w:pStyle w:val="contentparagraph"/>
        <w:bidi/>
        <w:jc w:val="both"/>
        <w:divId w:val="1447773588"/>
        <w:rPr>
          <w:rFonts w:cs="B Zar" w:hint="cs"/>
          <w:color w:val="000000"/>
          <w:sz w:val="36"/>
          <w:szCs w:val="36"/>
          <w:rtl/>
        </w:rPr>
      </w:pPr>
      <w:hyperlink w:anchor="content_note_175_1" w:tooltip="1099. ذیل آیه 1 سوره طلاق." w:history="1">
        <w:r>
          <w:rPr>
            <w:rStyle w:val="Hyperlink"/>
            <w:rFonts w:cs="B Zar" w:hint="cs"/>
            <w:sz w:val="36"/>
            <w:szCs w:val="36"/>
            <w:rtl/>
          </w:rPr>
          <w:t>(1)</w:t>
        </w:r>
      </w:hyperlink>
    </w:p>
    <w:p w:rsidR="00000000" w:rsidRDefault="00EB7B05">
      <w:pPr>
        <w:pStyle w:val="contentparagraph"/>
        <w:bidi/>
        <w:jc w:val="both"/>
        <w:divId w:val="1447773588"/>
        <w:rPr>
          <w:rFonts w:cs="B Zar" w:hint="cs"/>
          <w:color w:val="000000"/>
          <w:sz w:val="36"/>
          <w:szCs w:val="36"/>
          <w:rtl/>
        </w:rPr>
      </w:pPr>
      <w:r>
        <w:rPr>
          <w:rStyle w:val="contenttext"/>
          <w:rFonts w:cs="B Zar" w:hint="cs"/>
          <w:color w:val="000000"/>
          <w:sz w:val="36"/>
          <w:szCs w:val="36"/>
          <w:rtl/>
        </w:rPr>
        <w:t>در اسلام، مبغوض ترین حلال ها، طلاق است.</w:t>
      </w:r>
      <w:hyperlink w:anchor="content_note_175_2" w:tooltip="1100. وسایل الشیعه، ج 15، ص 266." w:history="1">
        <w:r>
          <w:rPr>
            <w:rStyle w:val="Hyperlink"/>
            <w:rFonts w:cs="B Zar" w:hint="cs"/>
            <w:sz w:val="36"/>
            <w:szCs w:val="36"/>
            <w:rtl/>
          </w:rPr>
          <w:t>(2)</w:t>
        </w:r>
      </w:hyperlink>
      <w:r>
        <w:rPr>
          <w:rStyle w:val="contenttext"/>
          <w:rFonts w:cs="B Zar" w:hint="cs"/>
          <w:color w:val="000000"/>
          <w:sz w:val="36"/>
          <w:szCs w:val="36"/>
          <w:rtl/>
        </w:rPr>
        <w:t xml:space="preserve"> پیامبر گرامی اسلام می فرماید: ازدواج کنید و طلاق ندهید که با طلاق، عرش خدا به لرزه در می آید: «تزوّجوا و لا تطلّقوا فانّ الطلاق یهتزّ منه العرش»</w:t>
      </w:r>
      <w:hyperlink w:anchor="content_note_175_3" w:tooltip="1101. وسایل الشیعه، ج 15، ص 268." w:history="1">
        <w:r>
          <w:rPr>
            <w:rStyle w:val="Hyperlink"/>
            <w:rFonts w:cs="B Zar" w:hint="cs"/>
            <w:sz w:val="36"/>
            <w:szCs w:val="36"/>
            <w:rtl/>
          </w:rPr>
          <w:t>(3)</w:t>
        </w:r>
      </w:hyperlink>
      <w:r>
        <w:rPr>
          <w:rStyle w:val="contenttext"/>
          <w:rFonts w:cs="B Zar" w:hint="cs"/>
          <w:color w:val="000000"/>
          <w:sz w:val="36"/>
          <w:szCs w:val="36"/>
          <w:rtl/>
        </w:rPr>
        <w:t xml:space="preserve"> البته طلاق یک راه حلّ و گاهی</w:t>
      </w:r>
      <w:r>
        <w:rPr>
          <w:rStyle w:val="contenttext"/>
          <w:rFonts w:cs="B Zar" w:hint="cs"/>
          <w:color w:val="000000"/>
          <w:sz w:val="36"/>
          <w:szCs w:val="36"/>
          <w:rtl/>
        </w:rPr>
        <w:t xml:space="preserve"> ضرورت است.</w:t>
      </w:r>
    </w:p>
    <w:p w:rsidR="00000000" w:rsidRDefault="00EB7B05">
      <w:pPr>
        <w:pStyle w:val="contentparagraph"/>
        <w:bidi/>
        <w:jc w:val="both"/>
        <w:divId w:val="1447773588"/>
        <w:rPr>
          <w:rFonts w:cs="B Zar" w:hint="cs"/>
          <w:color w:val="000000"/>
          <w:sz w:val="36"/>
          <w:szCs w:val="36"/>
          <w:rtl/>
        </w:rPr>
      </w:pPr>
      <w:r>
        <w:rPr>
          <w:rStyle w:val="contenttext"/>
          <w:rFonts w:cs="B Zar" w:hint="cs"/>
          <w:color w:val="000000"/>
          <w:sz w:val="36"/>
          <w:szCs w:val="36"/>
          <w:rtl/>
        </w:rPr>
        <w:t xml:space="preserve">در مورد چگونگی طلاق چند نظریه وجود دارد: </w:t>
      </w:r>
    </w:p>
    <w:p w:rsidR="00000000" w:rsidRDefault="00EB7B05">
      <w:pPr>
        <w:pStyle w:val="contentparagraph"/>
        <w:bidi/>
        <w:jc w:val="both"/>
        <w:divId w:val="1447773588"/>
        <w:rPr>
          <w:rFonts w:cs="B Zar" w:hint="cs"/>
          <w:color w:val="000000"/>
          <w:sz w:val="36"/>
          <w:szCs w:val="36"/>
          <w:rtl/>
        </w:rPr>
      </w:pPr>
      <w:r>
        <w:rPr>
          <w:rStyle w:val="contenttext"/>
          <w:rFonts w:cs="B Zar" w:hint="cs"/>
          <w:color w:val="000000"/>
          <w:sz w:val="36"/>
          <w:szCs w:val="36"/>
          <w:rtl/>
        </w:rPr>
        <w:t>الف) طلاق، باید به راحتی قابل انجام و بدون هیچ قیدی باشد که این امر مورد سوء استفاده افراد هوسباز و عیّاش قرار می گیرد، و زن را فقط برای هوس های زود گذر خود می خواهند.</w:t>
      </w:r>
    </w:p>
    <w:p w:rsidR="00000000" w:rsidRDefault="00EB7B05">
      <w:pPr>
        <w:pStyle w:val="contentparagraph"/>
        <w:bidi/>
        <w:jc w:val="both"/>
        <w:divId w:val="1447773588"/>
        <w:rPr>
          <w:rFonts w:cs="B Zar" w:hint="cs"/>
          <w:color w:val="000000"/>
          <w:sz w:val="36"/>
          <w:szCs w:val="36"/>
          <w:rtl/>
        </w:rPr>
      </w:pPr>
      <w:r>
        <w:rPr>
          <w:rStyle w:val="contenttext"/>
          <w:rFonts w:cs="B Zar" w:hint="cs"/>
          <w:color w:val="000000"/>
          <w:sz w:val="36"/>
          <w:szCs w:val="36"/>
          <w:rtl/>
        </w:rPr>
        <w:t>ب) طلاق باید به کلّی ممنوع باشد که</w:t>
      </w:r>
      <w:r>
        <w:rPr>
          <w:rStyle w:val="contenttext"/>
          <w:rFonts w:cs="B Zar" w:hint="cs"/>
          <w:color w:val="000000"/>
          <w:sz w:val="36"/>
          <w:szCs w:val="36"/>
          <w:rtl/>
        </w:rPr>
        <w:t xml:space="preserve"> کلیسا طرفدار این نظریه است. در حالی که ممنوعیّت طلاق سبب می شود تا مردان و زنانی که با هم توافق ندارند، تا پایان عمر بسوزند و بسازند و یا مخفیانه همسر دیگری اختیار کنند.</w:t>
      </w:r>
    </w:p>
    <w:p w:rsidR="00000000" w:rsidRDefault="00EB7B05">
      <w:pPr>
        <w:pStyle w:val="contentparagraph"/>
        <w:bidi/>
        <w:jc w:val="both"/>
        <w:divId w:val="1447773588"/>
        <w:rPr>
          <w:rFonts w:cs="B Zar" w:hint="cs"/>
          <w:color w:val="000000"/>
          <w:sz w:val="36"/>
          <w:szCs w:val="36"/>
          <w:rtl/>
        </w:rPr>
      </w:pPr>
      <w:r>
        <w:rPr>
          <w:rStyle w:val="contenttext"/>
          <w:rFonts w:cs="B Zar" w:hint="cs"/>
          <w:color w:val="000000"/>
          <w:sz w:val="36"/>
          <w:szCs w:val="36"/>
          <w:rtl/>
        </w:rPr>
        <w:t>د) طلاق باید به دست زن باشد. در این فرض آمار طلاق بالا می رود، زیرا زنان عاطفی تر و ز</w:t>
      </w:r>
      <w:r>
        <w:rPr>
          <w:rStyle w:val="contenttext"/>
          <w:rFonts w:cs="B Zar" w:hint="cs"/>
          <w:color w:val="000000"/>
          <w:sz w:val="36"/>
          <w:szCs w:val="36"/>
          <w:rtl/>
        </w:rPr>
        <w:t>ود رنج ترند و در برخورد با مشکلات زندگی، اقدام به طلاق می کنند و زندگی های بسیاری به اندک رنجی از هم متلاشی می گردد.</w:t>
      </w:r>
    </w:p>
    <w:p w:rsidR="00000000" w:rsidRDefault="00EB7B05">
      <w:pPr>
        <w:pStyle w:val="contentparagraph"/>
        <w:bidi/>
        <w:jc w:val="both"/>
        <w:divId w:val="1447773588"/>
        <w:rPr>
          <w:rFonts w:cs="B Zar" w:hint="cs"/>
          <w:color w:val="000000"/>
          <w:sz w:val="36"/>
          <w:szCs w:val="36"/>
          <w:rtl/>
        </w:rPr>
      </w:pPr>
      <w:r>
        <w:rPr>
          <w:rStyle w:val="contenttext"/>
          <w:rFonts w:cs="B Zar" w:hint="cs"/>
          <w:color w:val="000000"/>
          <w:sz w:val="36"/>
          <w:szCs w:val="36"/>
          <w:rtl/>
        </w:rPr>
        <w:t>ه) طلاق باید به دست مرد باشد؛ امّا در چارچوب قانون و با نظارت کامل حاکم اسلامی که مسئول جلوگیری از ظلم وبرقراری عدالت است. البتّه در مواردی</w:t>
      </w:r>
      <w:r>
        <w:rPr>
          <w:rStyle w:val="contenttext"/>
          <w:rFonts w:cs="B Zar" w:hint="cs"/>
          <w:color w:val="000000"/>
          <w:sz w:val="36"/>
          <w:szCs w:val="36"/>
          <w:rtl/>
        </w:rPr>
        <w:t xml:space="preserve"> که زن متقاضی طلاق است، حاکم اسلامی به تقاضای او رسیدگی کرده و در صورت لزوم، حکم به طلاق و جدایی می دهد.</w:t>
      </w:r>
    </w:p>
    <w:p w:rsidR="00000000" w:rsidRDefault="00EB7B05">
      <w:pPr>
        <w:pStyle w:val="contentparagraph"/>
        <w:bidi/>
        <w:jc w:val="both"/>
        <w:divId w:val="1447773588"/>
        <w:rPr>
          <w:rFonts w:cs="B Zar" w:hint="cs"/>
          <w:color w:val="000000"/>
          <w:sz w:val="36"/>
          <w:szCs w:val="36"/>
          <w:rtl/>
        </w:rPr>
      </w:pPr>
      <w:r>
        <w:rPr>
          <w:rStyle w:val="contenttext"/>
          <w:rFonts w:cs="B Zar" w:hint="cs"/>
          <w:color w:val="000000"/>
          <w:sz w:val="36"/>
          <w:szCs w:val="36"/>
          <w:rtl/>
        </w:rPr>
        <w:t xml:space="preserve">در اسلام، طلاق باید تابع شرایط و قوانین خاص باشد و به مسائل اخلاقی پای بند باشد. </w:t>
      </w:r>
    </w:p>
    <w:p w:rsidR="00000000" w:rsidRDefault="00EB7B05">
      <w:pPr>
        <w:pStyle w:val="Heading3"/>
        <w:shd w:val="clear" w:color="auto" w:fill="FFFFFF"/>
        <w:bidi/>
        <w:jc w:val="both"/>
        <w:divId w:val="820853856"/>
        <w:rPr>
          <w:rFonts w:eastAsia="Times New Roman" w:cs="B Titr" w:hint="cs"/>
          <w:b w:val="0"/>
          <w:bCs w:val="0"/>
          <w:color w:val="FF0080"/>
          <w:sz w:val="30"/>
          <w:szCs w:val="30"/>
          <w:rtl/>
        </w:rPr>
      </w:pPr>
      <w:r>
        <w:rPr>
          <w:rFonts w:eastAsia="Times New Roman" w:cs="B Titr" w:hint="cs"/>
          <w:b w:val="0"/>
          <w:bCs w:val="0"/>
          <w:color w:val="FF0080"/>
          <w:sz w:val="30"/>
          <w:szCs w:val="30"/>
          <w:rtl/>
        </w:rPr>
        <w:t>163. دادگاه خانواده</w:t>
      </w:r>
    </w:p>
    <w:p w:rsidR="00000000" w:rsidRDefault="00EB7B05">
      <w:pPr>
        <w:pStyle w:val="contentparagraph"/>
        <w:bidi/>
        <w:jc w:val="both"/>
        <w:divId w:val="820853856"/>
        <w:rPr>
          <w:rFonts w:cs="B Zar" w:hint="cs"/>
          <w:color w:val="000000"/>
          <w:sz w:val="36"/>
          <w:szCs w:val="36"/>
          <w:rtl/>
        </w:rPr>
      </w:pPr>
      <w:hyperlink w:anchor="content_note_175_4" w:tooltip="1102. ذیل آیه 35 سوره نساء." w:history="1">
        <w:r>
          <w:rPr>
            <w:rStyle w:val="Hyperlink"/>
            <w:rFonts w:cs="B Zar" w:hint="cs"/>
            <w:sz w:val="36"/>
            <w:szCs w:val="36"/>
            <w:rtl/>
          </w:rPr>
          <w:t>(4)</w:t>
        </w:r>
      </w:hyperlink>
    </w:p>
    <w:p w:rsidR="00000000" w:rsidRDefault="00EB7B05">
      <w:pPr>
        <w:pStyle w:val="contentparagraph"/>
        <w:bidi/>
        <w:jc w:val="both"/>
        <w:divId w:val="820853856"/>
        <w:rPr>
          <w:rFonts w:cs="B Zar" w:hint="cs"/>
          <w:color w:val="000000"/>
          <w:sz w:val="36"/>
          <w:szCs w:val="36"/>
          <w:rtl/>
        </w:rPr>
      </w:pPr>
      <w:r>
        <w:rPr>
          <w:rStyle w:val="contenttext"/>
          <w:rFonts w:cs="B Zar" w:hint="cs"/>
          <w:color w:val="000000"/>
          <w:sz w:val="36"/>
          <w:szCs w:val="36"/>
          <w:rtl/>
        </w:rPr>
        <w:t>این آیه، برای رفع اختلاف میان زن و شوهر، و پیشگیری از وقوع طلاق، یک دادگاه خانوادگی را با امتیازات زیر مطرح می کند:</w:t>
      </w:r>
    </w:p>
    <w:p w:rsidR="00000000" w:rsidRDefault="00EB7B05">
      <w:pPr>
        <w:pStyle w:val="contentparagraph"/>
        <w:bidi/>
        <w:jc w:val="both"/>
        <w:divId w:val="820853856"/>
        <w:rPr>
          <w:rFonts w:cs="B Zar" w:hint="cs"/>
          <w:color w:val="000000"/>
          <w:sz w:val="36"/>
          <w:szCs w:val="36"/>
          <w:rtl/>
        </w:rPr>
      </w:pPr>
      <w:r>
        <w:rPr>
          <w:rStyle w:val="contenttext"/>
          <w:rFonts w:cs="B Zar" w:hint="cs"/>
          <w:color w:val="000000"/>
          <w:sz w:val="36"/>
          <w:szCs w:val="36"/>
          <w:rtl/>
        </w:rPr>
        <w:t>1. داوران، از هردو فامیل باشند تا سوز، تعهّد وخیرخواهی بیشتری داشته باشند.</w:t>
      </w:r>
    </w:p>
    <w:p w:rsidR="00000000" w:rsidRDefault="00EB7B05">
      <w:pPr>
        <w:pStyle w:val="contentparagraph"/>
        <w:bidi/>
        <w:jc w:val="both"/>
        <w:divId w:val="820853856"/>
        <w:rPr>
          <w:rFonts w:cs="B Zar" w:hint="cs"/>
          <w:color w:val="000000"/>
          <w:sz w:val="36"/>
          <w:szCs w:val="36"/>
          <w:rtl/>
        </w:rPr>
      </w:pPr>
      <w:r>
        <w:rPr>
          <w:rStyle w:val="contenttext"/>
          <w:rFonts w:cs="B Zar" w:hint="cs"/>
          <w:color w:val="000000"/>
          <w:sz w:val="36"/>
          <w:szCs w:val="36"/>
          <w:rtl/>
        </w:rPr>
        <w:t>ص:175</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80" style="width:0;height:1.5pt" o:hralign="center" o:hrstd="t" o:hr="t" fillcolor="#a0a0a0" stroked="f"/>
        </w:pict>
      </w:r>
    </w:p>
    <w:p w:rsidR="00000000" w:rsidRDefault="00EB7B05">
      <w:pPr>
        <w:bidi/>
        <w:jc w:val="both"/>
        <w:divId w:val="701171365"/>
        <w:rPr>
          <w:rFonts w:eastAsia="Times New Roman" w:cs="B Zar" w:hint="cs"/>
          <w:color w:val="000000"/>
          <w:sz w:val="36"/>
          <w:szCs w:val="36"/>
          <w:rtl/>
        </w:rPr>
      </w:pPr>
      <w:r>
        <w:rPr>
          <w:rFonts w:eastAsia="Times New Roman" w:cs="B Zar" w:hint="cs"/>
          <w:color w:val="000000"/>
          <w:sz w:val="36"/>
          <w:szCs w:val="36"/>
          <w:rtl/>
        </w:rPr>
        <w:t>1- 1099. ذیل آیه 1 سوره طلاق.</w:t>
      </w:r>
    </w:p>
    <w:p w:rsidR="00000000" w:rsidRDefault="00EB7B05">
      <w:pPr>
        <w:bidi/>
        <w:jc w:val="both"/>
        <w:divId w:val="1775007686"/>
        <w:rPr>
          <w:rFonts w:eastAsia="Times New Roman" w:cs="B Zar" w:hint="cs"/>
          <w:color w:val="000000"/>
          <w:sz w:val="36"/>
          <w:szCs w:val="36"/>
          <w:rtl/>
        </w:rPr>
      </w:pPr>
      <w:r>
        <w:rPr>
          <w:rFonts w:eastAsia="Times New Roman" w:cs="B Zar" w:hint="cs"/>
          <w:color w:val="000000"/>
          <w:sz w:val="36"/>
          <w:szCs w:val="36"/>
          <w:rtl/>
        </w:rPr>
        <w:t>2- 1100. وسایل الشیعه، ج 15، ص 266.</w:t>
      </w:r>
    </w:p>
    <w:p w:rsidR="00000000" w:rsidRDefault="00EB7B05">
      <w:pPr>
        <w:bidi/>
        <w:jc w:val="both"/>
        <w:divId w:val="171841085"/>
        <w:rPr>
          <w:rFonts w:eastAsia="Times New Roman" w:cs="B Zar" w:hint="cs"/>
          <w:color w:val="000000"/>
          <w:sz w:val="36"/>
          <w:szCs w:val="36"/>
          <w:rtl/>
        </w:rPr>
      </w:pPr>
      <w:r>
        <w:rPr>
          <w:rFonts w:eastAsia="Times New Roman" w:cs="B Zar" w:hint="cs"/>
          <w:color w:val="000000"/>
          <w:sz w:val="36"/>
          <w:szCs w:val="36"/>
          <w:rtl/>
        </w:rPr>
        <w:t>3- 1101. وسایل الشیعه، ج 15، ص 268.</w:t>
      </w:r>
    </w:p>
    <w:p w:rsidR="00000000" w:rsidRDefault="00EB7B05">
      <w:pPr>
        <w:bidi/>
        <w:jc w:val="both"/>
        <w:divId w:val="929121592"/>
        <w:rPr>
          <w:rFonts w:eastAsia="Times New Roman" w:cs="B Zar" w:hint="cs"/>
          <w:color w:val="000000"/>
          <w:sz w:val="36"/>
          <w:szCs w:val="36"/>
          <w:rtl/>
        </w:rPr>
      </w:pPr>
      <w:r>
        <w:rPr>
          <w:rFonts w:eastAsia="Times New Roman" w:cs="B Zar" w:hint="cs"/>
          <w:color w:val="000000"/>
          <w:sz w:val="36"/>
          <w:szCs w:val="36"/>
          <w:rtl/>
        </w:rPr>
        <w:t>4- 1102. ذیل آیه 35 سوره نساء.</w:t>
      </w:r>
    </w:p>
    <w:p w:rsidR="00000000" w:rsidRDefault="00EB7B05">
      <w:pPr>
        <w:pStyle w:val="contentparagraph"/>
        <w:bidi/>
        <w:jc w:val="both"/>
        <w:divId w:val="824707550"/>
        <w:rPr>
          <w:rFonts w:cs="B Zar" w:hint="cs"/>
          <w:color w:val="000000"/>
          <w:sz w:val="36"/>
          <w:szCs w:val="36"/>
          <w:rtl/>
        </w:rPr>
      </w:pPr>
      <w:r>
        <w:rPr>
          <w:rStyle w:val="contenttext"/>
          <w:rFonts w:cs="B Zar" w:hint="cs"/>
          <w:color w:val="000000"/>
          <w:sz w:val="36"/>
          <w:szCs w:val="36"/>
          <w:rtl/>
        </w:rPr>
        <w:t>2. این دادگاه، نیاز به بودجه ندارد.</w:t>
      </w:r>
    </w:p>
    <w:p w:rsidR="00000000" w:rsidRDefault="00EB7B05">
      <w:pPr>
        <w:pStyle w:val="contentparagraph"/>
        <w:bidi/>
        <w:jc w:val="both"/>
        <w:divId w:val="824707550"/>
        <w:rPr>
          <w:rFonts w:cs="B Zar" w:hint="cs"/>
          <w:color w:val="000000"/>
          <w:sz w:val="36"/>
          <w:szCs w:val="36"/>
          <w:rtl/>
        </w:rPr>
      </w:pPr>
      <w:r>
        <w:rPr>
          <w:rStyle w:val="contenttext"/>
          <w:rFonts w:cs="B Zar" w:hint="cs"/>
          <w:color w:val="000000"/>
          <w:sz w:val="36"/>
          <w:szCs w:val="36"/>
          <w:rtl/>
        </w:rPr>
        <w:t>3. رسیدگی به اختلاف در این دادگاه، سریع، بدون تراکم پرونده و مشکلات کارِ اداری است.</w:t>
      </w:r>
    </w:p>
    <w:p w:rsidR="00000000" w:rsidRDefault="00EB7B05">
      <w:pPr>
        <w:pStyle w:val="contentparagraph"/>
        <w:bidi/>
        <w:jc w:val="both"/>
        <w:divId w:val="824707550"/>
        <w:rPr>
          <w:rFonts w:cs="B Zar" w:hint="cs"/>
          <w:color w:val="000000"/>
          <w:sz w:val="36"/>
          <w:szCs w:val="36"/>
          <w:rtl/>
        </w:rPr>
      </w:pPr>
      <w:r>
        <w:rPr>
          <w:rStyle w:val="contenttext"/>
          <w:rFonts w:cs="B Zar" w:hint="cs"/>
          <w:color w:val="000000"/>
          <w:sz w:val="36"/>
          <w:szCs w:val="36"/>
          <w:rtl/>
        </w:rPr>
        <w:t>4. اسرار دادگاه به بیگانگان نمی رسد ومسائل اختلافی در میان خودشان می ماند.</w:t>
      </w:r>
    </w:p>
    <w:p w:rsidR="00000000" w:rsidRDefault="00EB7B05">
      <w:pPr>
        <w:pStyle w:val="contentparagraph"/>
        <w:bidi/>
        <w:jc w:val="both"/>
        <w:divId w:val="824707550"/>
        <w:rPr>
          <w:rFonts w:cs="B Zar" w:hint="cs"/>
          <w:color w:val="000000"/>
          <w:sz w:val="36"/>
          <w:szCs w:val="36"/>
          <w:rtl/>
        </w:rPr>
      </w:pPr>
      <w:r>
        <w:rPr>
          <w:rStyle w:val="contenttext"/>
          <w:rFonts w:cs="B Zar" w:hint="cs"/>
          <w:color w:val="000000"/>
          <w:sz w:val="36"/>
          <w:szCs w:val="36"/>
          <w:rtl/>
        </w:rPr>
        <w:t>5. چون داوران از خود فامیلند، مورد اعتماد طرفین می باشند.</w:t>
      </w:r>
    </w:p>
    <w:p w:rsidR="00000000" w:rsidRDefault="00EB7B05">
      <w:pPr>
        <w:pStyle w:val="contentparagraph"/>
        <w:bidi/>
        <w:jc w:val="both"/>
        <w:divId w:val="824707550"/>
        <w:rPr>
          <w:rFonts w:cs="B Zar" w:hint="cs"/>
          <w:color w:val="000000"/>
          <w:sz w:val="36"/>
          <w:szCs w:val="36"/>
          <w:rtl/>
        </w:rPr>
      </w:pPr>
      <w:r>
        <w:rPr>
          <w:rStyle w:val="contenttext"/>
          <w:rFonts w:cs="B Zar" w:hint="cs"/>
          <w:color w:val="000000"/>
          <w:sz w:val="36"/>
          <w:szCs w:val="36"/>
          <w:rtl/>
        </w:rPr>
        <w:t>برای حل همه مشکلات، انتخاب داور جایز اس</w:t>
      </w:r>
      <w:r>
        <w:rPr>
          <w:rStyle w:val="contenttext"/>
          <w:rFonts w:cs="B Zar" w:hint="cs"/>
          <w:color w:val="000000"/>
          <w:sz w:val="36"/>
          <w:szCs w:val="36"/>
          <w:rtl/>
        </w:rPr>
        <w:t>ت. امام باقرعلیه السلام در پاسخ اعتراضی که به پذیرش حکمیّت در صفّین برای حضرت علی علیه السلام بود این آیه را تلاوت فرمودند.</w:t>
      </w:r>
      <w:hyperlink w:anchor="content_note_176_1" w:tooltip="1103. تفسیر نورالثقلین و احتجاج طبرسی، ج 2، ص 58." w:history="1">
        <w:r>
          <w:rPr>
            <w:rStyle w:val="Hyperlink"/>
            <w:rFonts w:cs="B Zar" w:hint="cs"/>
            <w:sz w:val="36"/>
            <w:szCs w:val="36"/>
            <w:rtl/>
          </w:rPr>
          <w:t>(1)</w:t>
        </w:r>
      </w:hyperlink>
    </w:p>
    <w:p w:rsidR="00000000" w:rsidRDefault="00EB7B05">
      <w:pPr>
        <w:pStyle w:val="contentparagraph"/>
        <w:bidi/>
        <w:jc w:val="both"/>
        <w:divId w:val="824707550"/>
        <w:rPr>
          <w:rFonts w:cs="B Zar" w:hint="cs"/>
          <w:color w:val="000000"/>
          <w:sz w:val="36"/>
          <w:szCs w:val="36"/>
          <w:rtl/>
        </w:rPr>
      </w:pPr>
      <w:r>
        <w:rPr>
          <w:rStyle w:val="contenttext"/>
          <w:rFonts w:cs="B Zar" w:hint="cs"/>
          <w:color w:val="000000"/>
          <w:sz w:val="36"/>
          <w:szCs w:val="36"/>
          <w:rtl/>
        </w:rPr>
        <w:t>از امام صادق علیه السلام درباره ی</w:t>
      </w:r>
      <w:r>
        <w:rPr>
          <w:rStyle w:val="contenttext"/>
          <w:rFonts w:cs="B Zar" w:hint="cs"/>
          <w:color w:val="000000"/>
          <w:sz w:val="36"/>
          <w:szCs w:val="36"/>
          <w:rtl/>
        </w:rPr>
        <w:t xml:space="preserve"> «فابعثوا حَکماً...» سؤال شد، حضرت فرمود: حَکمین نمی توانند به طلاق وجدایی حکم کنند، مگر آنکه از طرفین اجازه داشته باشند.</w:t>
      </w:r>
      <w:hyperlink w:anchor="content_note_176_2" w:tooltip="1104. کافی، ج 6، ص 146." w:history="1">
        <w:r>
          <w:rPr>
            <w:rStyle w:val="Hyperlink"/>
            <w:rFonts w:cs="B Zar" w:hint="cs"/>
            <w:sz w:val="36"/>
            <w:szCs w:val="36"/>
            <w:rtl/>
          </w:rPr>
          <w:t>(2)</w:t>
        </w:r>
      </w:hyperlink>
    </w:p>
    <w:p w:rsidR="00000000" w:rsidRDefault="00EB7B05">
      <w:pPr>
        <w:pStyle w:val="Heading3"/>
        <w:shd w:val="clear" w:color="auto" w:fill="FFFFFF"/>
        <w:bidi/>
        <w:jc w:val="both"/>
        <w:divId w:val="1480606989"/>
        <w:rPr>
          <w:rFonts w:eastAsia="Times New Roman" w:cs="B Titr" w:hint="cs"/>
          <w:b w:val="0"/>
          <w:bCs w:val="0"/>
          <w:color w:val="FF0080"/>
          <w:sz w:val="30"/>
          <w:szCs w:val="30"/>
          <w:rtl/>
        </w:rPr>
      </w:pPr>
      <w:r>
        <w:rPr>
          <w:rFonts w:eastAsia="Times New Roman" w:cs="B Titr" w:hint="cs"/>
          <w:b w:val="0"/>
          <w:bCs w:val="0"/>
          <w:color w:val="FF0080"/>
          <w:sz w:val="30"/>
          <w:szCs w:val="30"/>
          <w:rtl/>
        </w:rPr>
        <w:t>164. حکمت تعدّد زوجات</w:t>
      </w:r>
    </w:p>
    <w:p w:rsidR="00000000" w:rsidRDefault="00EB7B05">
      <w:pPr>
        <w:pStyle w:val="contentparagraph"/>
        <w:bidi/>
        <w:jc w:val="both"/>
        <w:divId w:val="1480606989"/>
        <w:rPr>
          <w:rFonts w:cs="B Zar" w:hint="cs"/>
          <w:color w:val="000000"/>
          <w:sz w:val="36"/>
          <w:szCs w:val="36"/>
          <w:rtl/>
        </w:rPr>
      </w:pPr>
      <w:hyperlink w:anchor="content_note_176_3" w:tooltip="1105. ذیل آیه 3 سوره نساء." w:history="1">
        <w:r>
          <w:rPr>
            <w:rStyle w:val="Hyperlink"/>
            <w:rFonts w:cs="B Zar" w:hint="cs"/>
            <w:sz w:val="36"/>
            <w:szCs w:val="36"/>
            <w:rtl/>
          </w:rPr>
          <w:t>(3)</w:t>
        </w:r>
      </w:hyperlink>
    </w:p>
    <w:p w:rsidR="00000000" w:rsidRDefault="00EB7B05">
      <w:pPr>
        <w:pStyle w:val="contentparagraph"/>
        <w:bidi/>
        <w:jc w:val="both"/>
        <w:divId w:val="1480606989"/>
        <w:rPr>
          <w:rFonts w:cs="B Zar" w:hint="cs"/>
          <w:color w:val="000000"/>
          <w:sz w:val="36"/>
          <w:szCs w:val="36"/>
          <w:rtl/>
        </w:rPr>
      </w:pPr>
      <w:r>
        <w:rPr>
          <w:rStyle w:val="contenttext"/>
          <w:rFonts w:cs="B Zar" w:hint="cs"/>
          <w:color w:val="000000"/>
          <w:sz w:val="36"/>
          <w:szCs w:val="36"/>
          <w:rtl/>
        </w:rPr>
        <w:t>درباره ی حکمتِ تعدّد زوجات، می توان به موارد زیر اشاره نمود:</w:t>
      </w:r>
    </w:p>
    <w:p w:rsidR="00000000" w:rsidRDefault="00EB7B05">
      <w:pPr>
        <w:pStyle w:val="contentparagraph"/>
        <w:bidi/>
        <w:jc w:val="both"/>
        <w:divId w:val="1480606989"/>
        <w:rPr>
          <w:rFonts w:cs="B Zar" w:hint="cs"/>
          <w:color w:val="000000"/>
          <w:sz w:val="36"/>
          <w:szCs w:val="36"/>
          <w:rtl/>
        </w:rPr>
      </w:pPr>
      <w:r>
        <w:rPr>
          <w:rStyle w:val="contenttext"/>
          <w:rFonts w:cs="B Zar" w:hint="cs"/>
          <w:color w:val="000000"/>
          <w:sz w:val="36"/>
          <w:szCs w:val="36"/>
          <w:rtl/>
        </w:rPr>
        <w:t>الف: تلفات مردها در جنگ ها و حوادث بیشتر است و زنانی بیوه می شوند.</w:t>
      </w:r>
    </w:p>
    <w:p w:rsidR="00000000" w:rsidRDefault="00EB7B05">
      <w:pPr>
        <w:pStyle w:val="contentparagraph"/>
        <w:bidi/>
        <w:jc w:val="both"/>
        <w:divId w:val="1480606989"/>
        <w:rPr>
          <w:rFonts w:cs="B Zar" w:hint="cs"/>
          <w:color w:val="000000"/>
          <w:sz w:val="36"/>
          <w:szCs w:val="36"/>
          <w:rtl/>
        </w:rPr>
      </w:pPr>
      <w:r>
        <w:rPr>
          <w:rStyle w:val="contenttext"/>
          <w:rFonts w:cs="B Zar" w:hint="cs"/>
          <w:color w:val="000000"/>
          <w:sz w:val="36"/>
          <w:szCs w:val="36"/>
          <w:rtl/>
        </w:rPr>
        <w:t>ب: جوانان، کمتر حاضرند با بیوه ازدواج کنند.</w:t>
      </w:r>
    </w:p>
    <w:p w:rsidR="00000000" w:rsidRDefault="00EB7B05">
      <w:pPr>
        <w:pStyle w:val="contentparagraph"/>
        <w:bidi/>
        <w:jc w:val="both"/>
        <w:divId w:val="1480606989"/>
        <w:rPr>
          <w:rFonts w:cs="B Zar" w:hint="cs"/>
          <w:color w:val="000000"/>
          <w:sz w:val="36"/>
          <w:szCs w:val="36"/>
          <w:rtl/>
        </w:rPr>
      </w:pPr>
      <w:r>
        <w:rPr>
          <w:rStyle w:val="contenttext"/>
          <w:rFonts w:cs="B Zar" w:hint="cs"/>
          <w:color w:val="000000"/>
          <w:sz w:val="36"/>
          <w:szCs w:val="36"/>
          <w:rtl/>
        </w:rPr>
        <w:t>ج: همه ی زنان بیوه و بی همسر، تقوای کافی و قدرت کنترل خود را ندارند.</w:t>
      </w:r>
    </w:p>
    <w:p w:rsidR="00000000" w:rsidRDefault="00EB7B05">
      <w:pPr>
        <w:pStyle w:val="contentparagraph"/>
        <w:bidi/>
        <w:jc w:val="both"/>
        <w:divId w:val="1480606989"/>
        <w:rPr>
          <w:rFonts w:cs="B Zar" w:hint="cs"/>
          <w:color w:val="000000"/>
          <w:sz w:val="36"/>
          <w:szCs w:val="36"/>
          <w:rtl/>
        </w:rPr>
      </w:pPr>
      <w:r>
        <w:rPr>
          <w:rStyle w:val="contenttext"/>
          <w:rFonts w:cs="B Zar" w:hint="cs"/>
          <w:color w:val="000000"/>
          <w:sz w:val="36"/>
          <w:szCs w:val="36"/>
          <w:rtl/>
        </w:rPr>
        <w:t>د: زنان در هرماه، مدّتی عذر دارند و مسائل زناشویی تعطیل است.</w:t>
      </w:r>
    </w:p>
    <w:p w:rsidR="00000000" w:rsidRDefault="00EB7B05">
      <w:pPr>
        <w:pStyle w:val="contentparagraph"/>
        <w:bidi/>
        <w:jc w:val="both"/>
        <w:divId w:val="1480606989"/>
        <w:rPr>
          <w:rFonts w:cs="B Zar" w:hint="cs"/>
          <w:color w:val="000000"/>
          <w:sz w:val="36"/>
          <w:szCs w:val="36"/>
          <w:rtl/>
        </w:rPr>
      </w:pPr>
      <w:r>
        <w:rPr>
          <w:rStyle w:val="contenttext"/>
          <w:rFonts w:cs="B Zar" w:hint="cs"/>
          <w:color w:val="000000"/>
          <w:sz w:val="36"/>
          <w:szCs w:val="36"/>
          <w:rtl/>
        </w:rPr>
        <w:t>نتیجه آنکه برای حفظ حقوق بیوه ها طبق شرایطی مرد می تواند همسر دوم بگیرد تا مشکل هر دو طرف حل شود.</w:t>
      </w:r>
    </w:p>
    <w:p w:rsidR="00000000" w:rsidRDefault="00EB7B05">
      <w:pPr>
        <w:pStyle w:val="Heading3"/>
        <w:shd w:val="clear" w:color="auto" w:fill="FFFFFF"/>
        <w:bidi/>
        <w:jc w:val="both"/>
        <w:divId w:val="237981987"/>
        <w:rPr>
          <w:rFonts w:eastAsia="Times New Roman" w:cs="B Titr" w:hint="cs"/>
          <w:b w:val="0"/>
          <w:bCs w:val="0"/>
          <w:color w:val="FF0080"/>
          <w:sz w:val="30"/>
          <w:szCs w:val="30"/>
          <w:rtl/>
        </w:rPr>
      </w:pPr>
      <w:r>
        <w:rPr>
          <w:rFonts w:eastAsia="Times New Roman" w:cs="B Titr" w:hint="cs"/>
          <w:b w:val="0"/>
          <w:bCs w:val="0"/>
          <w:color w:val="FF0080"/>
          <w:sz w:val="30"/>
          <w:szCs w:val="30"/>
          <w:rtl/>
        </w:rPr>
        <w:t>165. زنان در قرآن</w:t>
      </w:r>
    </w:p>
    <w:p w:rsidR="00000000" w:rsidRDefault="00EB7B05">
      <w:pPr>
        <w:pStyle w:val="contentparagraph"/>
        <w:bidi/>
        <w:jc w:val="both"/>
        <w:divId w:val="237981987"/>
        <w:rPr>
          <w:rFonts w:cs="B Zar" w:hint="cs"/>
          <w:color w:val="000000"/>
          <w:sz w:val="36"/>
          <w:szCs w:val="36"/>
          <w:rtl/>
        </w:rPr>
      </w:pPr>
      <w:hyperlink w:anchor="content_note_176_4" w:tooltip="1106. ذیل آیات 57 - 58 سوره زخرف." w:history="1">
        <w:r>
          <w:rPr>
            <w:rStyle w:val="Hyperlink"/>
            <w:rFonts w:cs="B Zar" w:hint="cs"/>
            <w:sz w:val="36"/>
            <w:szCs w:val="36"/>
            <w:rtl/>
          </w:rPr>
          <w:t>(4)</w:t>
        </w:r>
      </w:hyperlink>
    </w:p>
    <w:p w:rsidR="00000000" w:rsidRDefault="00EB7B05">
      <w:pPr>
        <w:pStyle w:val="contentparagraph"/>
        <w:bidi/>
        <w:jc w:val="both"/>
        <w:divId w:val="237981987"/>
        <w:rPr>
          <w:rFonts w:cs="B Zar" w:hint="cs"/>
          <w:color w:val="000000"/>
          <w:sz w:val="36"/>
          <w:szCs w:val="36"/>
          <w:rtl/>
        </w:rPr>
      </w:pPr>
      <w:r>
        <w:rPr>
          <w:rStyle w:val="contenttext"/>
          <w:rFonts w:cs="B Zar" w:hint="cs"/>
          <w:color w:val="000000"/>
          <w:sz w:val="36"/>
          <w:szCs w:val="36"/>
          <w:rtl/>
        </w:rPr>
        <w:t>تنها نامی که از زنان در قرآن آمده، نام مریم است. باقی زنان با نام بیان نشده اند، همچون مادر موسی «امّ موسی»</w:t>
      </w:r>
      <w:hyperlink w:anchor="content_note_176_5" w:tooltip="1107. قصص، 7." w:history="1">
        <w:r>
          <w:rPr>
            <w:rStyle w:val="Hyperlink"/>
            <w:rFonts w:cs="B Zar" w:hint="cs"/>
            <w:sz w:val="36"/>
            <w:szCs w:val="36"/>
            <w:rtl/>
          </w:rPr>
          <w:t>(5)</w:t>
        </w:r>
      </w:hyperlink>
      <w:r>
        <w:rPr>
          <w:rStyle w:val="contenttext"/>
          <w:rFonts w:cs="B Zar" w:hint="cs"/>
          <w:color w:val="000000"/>
          <w:sz w:val="36"/>
          <w:szCs w:val="36"/>
          <w:rtl/>
        </w:rPr>
        <w:t>، خواهر موسی</w:t>
      </w:r>
      <w:r>
        <w:rPr>
          <w:rStyle w:val="contenttext"/>
          <w:rFonts w:cs="B Zar" w:hint="cs"/>
          <w:color w:val="000000"/>
          <w:sz w:val="36"/>
          <w:szCs w:val="36"/>
          <w:rtl/>
        </w:rPr>
        <w:t xml:space="preserve"> «اخته»</w:t>
      </w:r>
      <w:hyperlink w:anchor="content_note_176_6" w:tooltip="1108. قصص، 11." w:history="1">
        <w:r>
          <w:rPr>
            <w:rStyle w:val="Hyperlink"/>
            <w:rFonts w:cs="B Zar" w:hint="cs"/>
            <w:sz w:val="36"/>
            <w:szCs w:val="36"/>
            <w:rtl/>
          </w:rPr>
          <w:t>(6)</w:t>
        </w:r>
      </w:hyperlink>
      <w:r>
        <w:rPr>
          <w:rStyle w:val="contenttext"/>
          <w:rFonts w:cs="B Zar" w:hint="cs"/>
          <w:color w:val="000000"/>
          <w:sz w:val="36"/>
          <w:szCs w:val="36"/>
          <w:rtl/>
        </w:rPr>
        <w:t>، همسر عمران «امرأه عمران»</w:t>
      </w:r>
      <w:hyperlink w:anchor="content_note_176_7" w:tooltip="1109. آل عمران، 35." w:history="1">
        <w:r>
          <w:rPr>
            <w:rStyle w:val="Hyperlink"/>
            <w:rFonts w:cs="B Zar" w:hint="cs"/>
            <w:sz w:val="36"/>
            <w:szCs w:val="36"/>
            <w:rtl/>
          </w:rPr>
          <w:t>(7)</w:t>
        </w:r>
      </w:hyperlink>
      <w:r>
        <w:rPr>
          <w:rStyle w:val="contenttext"/>
          <w:rFonts w:cs="B Zar" w:hint="cs"/>
          <w:color w:val="000000"/>
          <w:sz w:val="36"/>
          <w:szCs w:val="36"/>
          <w:rtl/>
        </w:rPr>
        <w:t>،</w:t>
      </w:r>
    </w:p>
    <w:p w:rsidR="00000000" w:rsidRDefault="00EB7B05">
      <w:pPr>
        <w:pStyle w:val="contentparagraph"/>
        <w:bidi/>
        <w:jc w:val="both"/>
        <w:divId w:val="237981987"/>
        <w:rPr>
          <w:rFonts w:cs="B Zar" w:hint="cs"/>
          <w:color w:val="000000"/>
          <w:sz w:val="36"/>
          <w:szCs w:val="36"/>
          <w:rtl/>
        </w:rPr>
      </w:pPr>
      <w:r>
        <w:rPr>
          <w:rStyle w:val="contenttext"/>
          <w:rFonts w:cs="B Zar" w:hint="cs"/>
          <w:color w:val="000000"/>
          <w:sz w:val="36"/>
          <w:szCs w:val="36"/>
          <w:rtl/>
        </w:rPr>
        <w:t>ص:176</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81" style="width:0;height:1.5pt" o:hralign="center" o:hrstd="t" o:hr="t" fillcolor="#a0a0a0" stroked="f"/>
        </w:pict>
      </w:r>
    </w:p>
    <w:p w:rsidR="00000000" w:rsidRDefault="00EB7B05">
      <w:pPr>
        <w:bidi/>
        <w:jc w:val="both"/>
        <w:divId w:val="529757660"/>
        <w:rPr>
          <w:rFonts w:eastAsia="Times New Roman" w:cs="B Zar" w:hint="cs"/>
          <w:color w:val="000000"/>
          <w:sz w:val="36"/>
          <w:szCs w:val="36"/>
          <w:rtl/>
        </w:rPr>
      </w:pPr>
      <w:r>
        <w:rPr>
          <w:rFonts w:eastAsia="Times New Roman" w:cs="B Zar" w:hint="cs"/>
          <w:color w:val="000000"/>
          <w:sz w:val="36"/>
          <w:szCs w:val="36"/>
          <w:rtl/>
        </w:rPr>
        <w:t>1- 1103. تفسیر نورالثقلین و احتجاج طبرسی، ج 2، ص 58.</w:t>
      </w:r>
    </w:p>
    <w:p w:rsidR="00000000" w:rsidRDefault="00EB7B05">
      <w:pPr>
        <w:bidi/>
        <w:jc w:val="both"/>
        <w:divId w:val="660428009"/>
        <w:rPr>
          <w:rFonts w:eastAsia="Times New Roman" w:cs="B Zar" w:hint="cs"/>
          <w:color w:val="000000"/>
          <w:sz w:val="36"/>
          <w:szCs w:val="36"/>
          <w:rtl/>
        </w:rPr>
      </w:pPr>
      <w:r>
        <w:rPr>
          <w:rFonts w:eastAsia="Times New Roman" w:cs="B Zar" w:hint="cs"/>
          <w:color w:val="000000"/>
          <w:sz w:val="36"/>
          <w:szCs w:val="36"/>
          <w:rtl/>
        </w:rPr>
        <w:t>2- 1104. کافی، ج 6، ص 146.</w:t>
      </w:r>
    </w:p>
    <w:p w:rsidR="00000000" w:rsidRDefault="00EB7B05">
      <w:pPr>
        <w:bidi/>
        <w:jc w:val="both"/>
        <w:divId w:val="322901272"/>
        <w:rPr>
          <w:rFonts w:eastAsia="Times New Roman" w:cs="B Zar" w:hint="cs"/>
          <w:color w:val="000000"/>
          <w:sz w:val="36"/>
          <w:szCs w:val="36"/>
          <w:rtl/>
        </w:rPr>
      </w:pPr>
      <w:r>
        <w:rPr>
          <w:rFonts w:eastAsia="Times New Roman" w:cs="B Zar" w:hint="cs"/>
          <w:color w:val="000000"/>
          <w:sz w:val="36"/>
          <w:szCs w:val="36"/>
          <w:rtl/>
        </w:rPr>
        <w:t>3- 1105. ذیل آیه 3 سوره نساء.</w:t>
      </w:r>
    </w:p>
    <w:p w:rsidR="00000000" w:rsidRDefault="00EB7B05">
      <w:pPr>
        <w:bidi/>
        <w:jc w:val="both"/>
        <w:divId w:val="1192183585"/>
        <w:rPr>
          <w:rFonts w:eastAsia="Times New Roman" w:cs="B Zar" w:hint="cs"/>
          <w:color w:val="000000"/>
          <w:sz w:val="36"/>
          <w:szCs w:val="36"/>
          <w:rtl/>
        </w:rPr>
      </w:pPr>
      <w:r>
        <w:rPr>
          <w:rFonts w:eastAsia="Times New Roman" w:cs="B Zar" w:hint="cs"/>
          <w:color w:val="000000"/>
          <w:sz w:val="36"/>
          <w:szCs w:val="36"/>
          <w:rtl/>
        </w:rPr>
        <w:t>4- 1106. ذیل آیات 57 - 58 سوره زخرف.</w:t>
      </w:r>
    </w:p>
    <w:p w:rsidR="00000000" w:rsidRDefault="00EB7B05">
      <w:pPr>
        <w:bidi/>
        <w:jc w:val="both"/>
        <w:divId w:val="1295797142"/>
        <w:rPr>
          <w:rFonts w:eastAsia="Times New Roman" w:cs="B Zar" w:hint="cs"/>
          <w:color w:val="000000"/>
          <w:sz w:val="36"/>
          <w:szCs w:val="36"/>
          <w:rtl/>
        </w:rPr>
      </w:pPr>
      <w:r>
        <w:rPr>
          <w:rFonts w:eastAsia="Times New Roman" w:cs="B Zar" w:hint="cs"/>
          <w:color w:val="000000"/>
          <w:sz w:val="36"/>
          <w:szCs w:val="36"/>
          <w:rtl/>
        </w:rPr>
        <w:t>5- 1107. قصص، 7.</w:t>
      </w:r>
    </w:p>
    <w:p w:rsidR="00000000" w:rsidRDefault="00EB7B05">
      <w:pPr>
        <w:bidi/>
        <w:jc w:val="both"/>
        <w:divId w:val="1574855293"/>
        <w:rPr>
          <w:rFonts w:eastAsia="Times New Roman" w:cs="B Zar" w:hint="cs"/>
          <w:color w:val="000000"/>
          <w:sz w:val="36"/>
          <w:szCs w:val="36"/>
          <w:rtl/>
        </w:rPr>
      </w:pPr>
      <w:r>
        <w:rPr>
          <w:rFonts w:eastAsia="Times New Roman" w:cs="B Zar" w:hint="cs"/>
          <w:color w:val="000000"/>
          <w:sz w:val="36"/>
          <w:szCs w:val="36"/>
          <w:rtl/>
        </w:rPr>
        <w:t>6- 1108. قصص، 11.</w:t>
      </w:r>
    </w:p>
    <w:p w:rsidR="00000000" w:rsidRDefault="00EB7B05">
      <w:pPr>
        <w:bidi/>
        <w:jc w:val="both"/>
        <w:divId w:val="1846241974"/>
        <w:rPr>
          <w:rFonts w:eastAsia="Times New Roman" w:cs="B Zar" w:hint="cs"/>
          <w:color w:val="000000"/>
          <w:sz w:val="36"/>
          <w:szCs w:val="36"/>
          <w:rtl/>
        </w:rPr>
      </w:pPr>
      <w:r>
        <w:rPr>
          <w:rFonts w:eastAsia="Times New Roman" w:cs="B Zar" w:hint="cs"/>
          <w:color w:val="000000"/>
          <w:sz w:val="36"/>
          <w:szCs w:val="36"/>
          <w:rtl/>
        </w:rPr>
        <w:t>7- 1109. آل عمران، 35.</w:t>
      </w:r>
    </w:p>
    <w:p w:rsidR="00000000" w:rsidRDefault="00EB7B05">
      <w:pPr>
        <w:pStyle w:val="contentparagraph"/>
        <w:bidi/>
        <w:jc w:val="both"/>
        <w:divId w:val="1163279326"/>
        <w:rPr>
          <w:rFonts w:cs="B Zar" w:hint="cs"/>
          <w:color w:val="000000"/>
          <w:sz w:val="36"/>
          <w:szCs w:val="36"/>
          <w:rtl/>
        </w:rPr>
      </w:pPr>
      <w:r>
        <w:rPr>
          <w:rStyle w:val="contenttext"/>
          <w:rFonts w:cs="B Zar" w:hint="cs"/>
          <w:color w:val="000000"/>
          <w:sz w:val="36"/>
          <w:szCs w:val="36"/>
          <w:rtl/>
        </w:rPr>
        <w:t>همسر فرعون «امرأه فرعون»</w:t>
      </w:r>
      <w:hyperlink w:anchor="content_note_177_1" w:tooltip="1110. قصص، 9." w:history="1">
        <w:r>
          <w:rPr>
            <w:rStyle w:val="Hyperlink"/>
            <w:rFonts w:cs="B Zar" w:hint="cs"/>
            <w:sz w:val="36"/>
            <w:szCs w:val="36"/>
            <w:rtl/>
          </w:rPr>
          <w:t>(1)</w:t>
        </w:r>
      </w:hyperlink>
      <w:r>
        <w:rPr>
          <w:rStyle w:val="contenttext"/>
          <w:rFonts w:cs="B Zar" w:hint="cs"/>
          <w:color w:val="000000"/>
          <w:sz w:val="36"/>
          <w:szCs w:val="36"/>
          <w:rtl/>
        </w:rPr>
        <w:t>، همسر عزیز مصر «امرأه العزیز»</w:t>
      </w:r>
      <w:hyperlink w:anchor="content_note_177_2" w:tooltip="1111. یوسف، 30." w:history="1">
        <w:r>
          <w:rPr>
            <w:rStyle w:val="Hyperlink"/>
            <w:rFonts w:cs="B Zar" w:hint="cs"/>
            <w:sz w:val="36"/>
            <w:szCs w:val="36"/>
            <w:rtl/>
          </w:rPr>
          <w:t>(2)</w:t>
        </w:r>
      </w:hyperlink>
      <w:r>
        <w:rPr>
          <w:rStyle w:val="contenttext"/>
          <w:rFonts w:cs="B Zar" w:hint="cs"/>
          <w:color w:val="000000"/>
          <w:sz w:val="36"/>
          <w:szCs w:val="36"/>
          <w:rtl/>
        </w:rPr>
        <w:t>، همسر لوط «امرأه لوط»</w:t>
      </w:r>
      <w:hyperlink w:anchor="content_note_177_3" w:tooltip="1112. تحریم، 10." w:history="1">
        <w:r>
          <w:rPr>
            <w:rStyle w:val="Hyperlink"/>
            <w:rFonts w:cs="B Zar" w:hint="cs"/>
            <w:sz w:val="36"/>
            <w:szCs w:val="36"/>
            <w:rtl/>
          </w:rPr>
          <w:t>(3)</w:t>
        </w:r>
      </w:hyperlink>
      <w:r>
        <w:rPr>
          <w:rStyle w:val="contenttext"/>
          <w:rFonts w:cs="B Zar" w:hint="cs"/>
          <w:color w:val="000000"/>
          <w:sz w:val="36"/>
          <w:szCs w:val="36"/>
          <w:rtl/>
        </w:rPr>
        <w:t>، همسر ابو</w:t>
      </w:r>
      <w:r>
        <w:rPr>
          <w:rStyle w:val="contenttext"/>
          <w:rFonts w:cs="B Zar" w:hint="cs"/>
          <w:color w:val="000000"/>
          <w:sz w:val="36"/>
          <w:szCs w:val="36"/>
          <w:rtl/>
        </w:rPr>
        <w:t>لهب «امرأته حمّاله الحطب»</w:t>
      </w:r>
      <w:hyperlink w:anchor="content_note_177_4" w:tooltip="1113. تبّت، 2." w:history="1">
        <w:r>
          <w:rPr>
            <w:rStyle w:val="Hyperlink"/>
            <w:rFonts w:cs="B Zar" w:hint="cs"/>
            <w:sz w:val="36"/>
            <w:szCs w:val="36"/>
            <w:rtl/>
          </w:rPr>
          <w:t>(4)</w:t>
        </w:r>
      </w:hyperlink>
      <w:r>
        <w:rPr>
          <w:rStyle w:val="contenttext"/>
          <w:rFonts w:cs="B Zar" w:hint="cs"/>
          <w:color w:val="000000"/>
          <w:sz w:val="36"/>
          <w:szCs w:val="36"/>
          <w:rtl/>
        </w:rPr>
        <w:t>، همسران پیامبر «نساء النبی»</w:t>
      </w:r>
      <w:hyperlink w:anchor="content_note_177_5" w:tooltip="1114. احزاب، 30." w:history="1">
        <w:r>
          <w:rPr>
            <w:rStyle w:val="Hyperlink"/>
            <w:rFonts w:cs="B Zar" w:hint="cs"/>
            <w:sz w:val="36"/>
            <w:szCs w:val="36"/>
            <w:rtl/>
          </w:rPr>
          <w:t>(5)</w:t>
        </w:r>
      </w:hyperlink>
      <w:r>
        <w:rPr>
          <w:rStyle w:val="contenttext"/>
          <w:rFonts w:cs="B Zar" w:hint="cs"/>
          <w:color w:val="000000"/>
          <w:sz w:val="36"/>
          <w:szCs w:val="36"/>
          <w:rtl/>
        </w:rPr>
        <w:t>، همسر نوح «امرأه نوح»</w:t>
      </w:r>
      <w:hyperlink w:anchor="content_note_177_6" w:tooltip="1115. تحریم، 10." w:history="1">
        <w:r>
          <w:rPr>
            <w:rStyle w:val="Hyperlink"/>
            <w:rFonts w:cs="B Zar" w:hint="cs"/>
            <w:sz w:val="36"/>
            <w:szCs w:val="36"/>
            <w:rtl/>
          </w:rPr>
          <w:t>(6)</w:t>
        </w:r>
      </w:hyperlink>
      <w:r>
        <w:rPr>
          <w:rStyle w:val="contenttext"/>
          <w:rFonts w:cs="B Zar" w:hint="cs"/>
          <w:color w:val="000000"/>
          <w:sz w:val="36"/>
          <w:szCs w:val="36"/>
          <w:rtl/>
        </w:rPr>
        <w:t xml:space="preserve"> و خانمی که بافندگی می کرد. «التی نقضت غزلها»</w:t>
      </w:r>
      <w:hyperlink w:anchor="content_note_177_7" w:tooltip="1116. نحل، 99." w:history="1">
        <w:r>
          <w:rPr>
            <w:rStyle w:val="Hyperlink"/>
            <w:rFonts w:cs="B Zar" w:hint="cs"/>
            <w:sz w:val="36"/>
            <w:szCs w:val="36"/>
            <w:rtl/>
          </w:rPr>
          <w:t>(7)</w:t>
        </w:r>
      </w:hyperlink>
    </w:p>
    <w:p w:rsidR="00000000" w:rsidRDefault="00EB7B05">
      <w:pPr>
        <w:pStyle w:val="Heading3"/>
        <w:shd w:val="clear" w:color="auto" w:fill="FFFFFF"/>
        <w:bidi/>
        <w:jc w:val="both"/>
        <w:divId w:val="427048319"/>
        <w:rPr>
          <w:rFonts w:eastAsia="Times New Roman" w:cs="B Titr" w:hint="cs"/>
          <w:b w:val="0"/>
          <w:bCs w:val="0"/>
          <w:color w:val="FF0080"/>
          <w:sz w:val="30"/>
          <w:szCs w:val="30"/>
          <w:rtl/>
        </w:rPr>
      </w:pPr>
      <w:r>
        <w:rPr>
          <w:rFonts w:eastAsia="Times New Roman" w:cs="B Titr" w:hint="cs"/>
          <w:b w:val="0"/>
          <w:bCs w:val="0"/>
          <w:color w:val="FF0080"/>
          <w:sz w:val="30"/>
          <w:szCs w:val="30"/>
          <w:rtl/>
        </w:rPr>
        <w:t>166. دلایل تنفّر عرب جاهلی از دختر</w:t>
      </w:r>
    </w:p>
    <w:p w:rsidR="00000000" w:rsidRDefault="00EB7B05">
      <w:pPr>
        <w:pStyle w:val="contentparagraph"/>
        <w:bidi/>
        <w:jc w:val="both"/>
        <w:divId w:val="427048319"/>
        <w:rPr>
          <w:rFonts w:cs="B Zar" w:hint="cs"/>
          <w:color w:val="000000"/>
          <w:sz w:val="36"/>
          <w:szCs w:val="36"/>
          <w:rtl/>
        </w:rPr>
      </w:pPr>
      <w:hyperlink w:anchor="content_note_177_8" w:tooltip="1117. ذیل آیات 58 - 59 سوره نحل." w:history="1">
        <w:r>
          <w:rPr>
            <w:rStyle w:val="Hyperlink"/>
            <w:rFonts w:cs="B Zar" w:hint="cs"/>
            <w:sz w:val="36"/>
            <w:szCs w:val="36"/>
            <w:rtl/>
          </w:rPr>
          <w:t>(8)</w:t>
        </w:r>
      </w:hyperlink>
    </w:p>
    <w:p w:rsidR="00000000" w:rsidRDefault="00EB7B05">
      <w:pPr>
        <w:pStyle w:val="contentparagraph"/>
        <w:bidi/>
        <w:jc w:val="both"/>
        <w:divId w:val="427048319"/>
        <w:rPr>
          <w:rFonts w:cs="B Zar" w:hint="cs"/>
          <w:color w:val="000000"/>
          <w:sz w:val="36"/>
          <w:szCs w:val="36"/>
          <w:rtl/>
        </w:rPr>
      </w:pPr>
      <w:r>
        <w:rPr>
          <w:rStyle w:val="contenttext"/>
          <w:rFonts w:cs="B Zar" w:hint="cs"/>
          <w:color w:val="000000"/>
          <w:sz w:val="36"/>
          <w:szCs w:val="36"/>
          <w:rtl/>
        </w:rPr>
        <w:t xml:space="preserve">دلیل تنفر اعراب جاهل از دختر، امور زیر بوده است: </w:t>
      </w:r>
    </w:p>
    <w:p w:rsidR="00000000" w:rsidRDefault="00EB7B05">
      <w:pPr>
        <w:pStyle w:val="contentparagraph"/>
        <w:bidi/>
        <w:jc w:val="both"/>
        <w:divId w:val="427048319"/>
        <w:rPr>
          <w:rFonts w:cs="B Zar" w:hint="cs"/>
          <w:color w:val="000000"/>
          <w:sz w:val="36"/>
          <w:szCs w:val="36"/>
          <w:rtl/>
        </w:rPr>
      </w:pPr>
      <w:r>
        <w:rPr>
          <w:rStyle w:val="contenttext"/>
          <w:rFonts w:cs="B Zar" w:hint="cs"/>
          <w:color w:val="000000"/>
          <w:sz w:val="36"/>
          <w:szCs w:val="36"/>
          <w:rtl/>
        </w:rPr>
        <w:t>الف: دختر نقش اقتصادی وتولیدی نداشته وبار زندگی بوده است.</w:t>
      </w:r>
    </w:p>
    <w:p w:rsidR="00000000" w:rsidRDefault="00EB7B05">
      <w:pPr>
        <w:pStyle w:val="contentparagraph"/>
        <w:bidi/>
        <w:jc w:val="both"/>
        <w:divId w:val="427048319"/>
        <w:rPr>
          <w:rFonts w:cs="B Zar" w:hint="cs"/>
          <w:color w:val="000000"/>
          <w:sz w:val="36"/>
          <w:szCs w:val="36"/>
          <w:rtl/>
        </w:rPr>
      </w:pPr>
      <w:r>
        <w:rPr>
          <w:rStyle w:val="contenttext"/>
          <w:rFonts w:cs="B Zar" w:hint="cs"/>
          <w:color w:val="000000"/>
          <w:sz w:val="36"/>
          <w:szCs w:val="36"/>
          <w:rtl/>
        </w:rPr>
        <w:t>ب: در جنگ که سرنوشت قبیله به آن بوده، دختر قدرت جنگیدن ودفاع نداشته است.</w:t>
      </w:r>
    </w:p>
    <w:p w:rsidR="00000000" w:rsidRDefault="00EB7B05">
      <w:pPr>
        <w:pStyle w:val="contentparagraph"/>
        <w:bidi/>
        <w:jc w:val="both"/>
        <w:divId w:val="427048319"/>
        <w:rPr>
          <w:rFonts w:cs="B Zar" w:hint="cs"/>
          <w:color w:val="000000"/>
          <w:sz w:val="36"/>
          <w:szCs w:val="36"/>
          <w:rtl/>
        </w:rPr>
      </w:pPr>
      <w:r>
        <w:rPr>
          <w:rStyle w:val="contenttext"/>
          <w:rFonts w:cs="B Zar" w:hint="cs"/>
          <w:color w:val="000000"/>
          <w:sz w:val="36"/>
          <w:szCs w:val="36"/>
          <w:rtl/>
        </w:rPr>
        <w:t>ج: در جنگ ها، دختران به اسارت رفته و مورد تجاوز دشمن قرار می گرفتند.</w:t>
      </w:r>
    </w:p>
    <w:p w:rsidR="00000000" w:rsidRDefault="00EB7B05">
      <w:pPr>
        <w:pStyle w:val="contentparagraph"/>
        <w:bidi/>
        <w:jc w:val="both"/>
        <w:divId w:val="427048319"/>
        <w:rPr>
          <w:rFonts w:cs="B Zar" w:hint="cs"/>
          <w:color w:val="000000"/>
          <w:sz w:val="36"/>
          <w:szCs w:val="36"/>
          <w:rtl/>
        </w:rPr>
      </w:pPr>
      <w:r>
        <w:rPr>
          <w:rStyle w:val="contenttext"/>
          <w:rFonts w:cs="B Zar" w:hint="cs"/>
          <w:color w:val="000000"/>
          <w:sz w:val="36"/>
          <w:szCs w:val="36"/>
          <w:rtl/>
        </w:rPr>
        <w:t>بر خلا</w:t>
      </w:r>
      <w:r>
        <w:rPr>
          <w:rStyle w:val="contenttext"/>
          <w:rFonts w:cs="B Zar" w:hint="cs"/>
          <w:color w:val="000000"/>
          <w:sz w:val="36"/>
          <w:szCs w:val="36"/>
          <w:rtl/>
        </w:rPr>
        <w:t>ف تفکّر جاهلی، اسلام برای دختر، ارزش زیادی قائل شده است که به گوشه ای از آن اشاره می کنیم:</w:t>
      </w:r>
    </w:p>
    <w:p w:rsidR="00000000" w:rsidRDefault="00EB7B05">
      <w:pPr>
        <w:pStyle w:val="contentparagraph"/>
        <w:bidi/>
        <w:jc w:val="both"/>
        <w:divId w:val="427048319"/>
        <w:rPr>
          <w:rFonts w:cs="B Zar" w:hint="cs"/>
          <w:color w:val="000000"/>
          <w:sz w:val="36"/>
          <w:szCs w:val="36"/>
          <w:rtl/>
        </w:rPr>
      </w:pPr>
      <w:r>
        <w:rPr>
          <w:rStyle w:val="contenttext"/>
          <w:rFonts w:cs="B Zar" w:hint="cs"/>
          <w:color w:val="000000"/>
          <w:sz w:val="36"/>
          <w:szCs w:val="36"/>
          <w:rtl/>
        </w:rPr>
        <w:t>پیامبر اسلام می فرماید: «نعم الولد البنات»</w:t>
      </w:r>
      <w:hyperlink w:anchor="content_note_177_9" w:tooltip="1118. بحار، ج 104، ص 94." w:history="1">
        <w:r>
          <w:rPr>
            <w:rStyle w:val="Hyperlink"/>
            <w:rFonts w:cs="B Zar" w:hint="cs"/>
            <w:sz w:val="36"/>
            <w:szCs w:val="36"/>
            <w:rtl/>
          </w:rPr>
          <w:t>(9)</w:t>
        </w:r>
      </w:hyperlink>
      <w:r>
        <w:rPr>
          <w:rStyle w:val="contenttext"/>
          <w:rFonts w:cs="B Zar" w:hint="cs"/>
          <w:color w:val="000000"/>
          <w:sz w:val="36"/>
          <w:szCs w:val="36"/>
          <w:rtl/>
        </w:rPr>
        <w:t xml:space="preserve"> دختران چه فرزندان خوبی هستند. خداوند نیز نسل پیا</w:t>
      </w:r>
      <w:r>
        <w:rPr>
          <w:rStyle w:val="contenttext"/>
          <w:rFonts w:cs="B Zar" w:hint="cs"/>
          <w:color w:val="000000"/>
          <w:sz w:val="36"/>
          <w:szCs w:val="36"/>
          <w:rtl/>
        </w:rPr>
        <w:t>مبر را از دخترش فاطمه زهرا قرار داده است.</w:t>
      </w:r>
    </w:p>
    <w:p w:rsidR="00000000" w:rsidRDefault="00EB7B05">
      <w:pPr>
        <w:pStyle w:val="contentparagraph"/>
        <w:bidi/>
        <w:jc w:val="both"/>
        <w:divId w:val="427048319"/>
        <w:rPr>
          <w:rFonts w:cs="B Zar" w:hint="cs"/>
          <w:color w:val="000000"/>
          <w:sz w:val="36"/>
          <w:szCs w:val="36"/>
          <w:rtl/>
        </w:rPr>
      </w:pPr>
      <w:r>
        <w:rPr>
          <w:rStyle w:val="contenttext"/>
          <w:rFonts w:cs="B Zar" w:hint="cs"/>
          <w:color w:val="000000"/>
          <w:sz w:val="36"/>
          <w:szCs w:val="36"/>
          <w:rtl/>
        </w:rPr>
        <w:t>امام صادق علیه السلام به مردی که از تولد دخترش ناراحت بود فرمود: آیا تو بهتر می دانی یا خدا؟ گفت: خدا، امام فرمود: خداوند نیز آنچه را برای تو بهتر بوده انتخاب کرده و به تو دختر داده است.</w:t>
      </w:r>
      <w:hyperlink w:anchor="content_note_177_10" w:tooltip="1119. وسائل، ج 15، ص 103." w:history="1">
        <w:r>
          <w:rPr>
            <w:rStyle w:val="Hyperlink"/>
            <w:rFonts w:cs="B Zar" w:hint="cs"/>
            <w:sz w:val="36"/>
            <w:szCs w:val="36"/>
            <w:rtl/>
          </w:rPr>
          <w:t>(10)</w:t>
        </w:r>
      </w:hyperlink>
    </w:p>
    <w:p w:rsidR="00000000" w:rsidRDefault="00EB7B05">
      <w:pPr>
        <w:pStyle w:val="Heading3"/>
        <w:shd w:val="clear" w:color="auto" w:fill="FFFFFF"/>
        <w:bidi/>
        <w:jc w:val="both"/>
        <w:divId w:val="1859663226"/>
        <w:rPr>
          <w:rFonts w:eastAsia="Times New Roman" w:cs="B Titr" w:hint="cs"/>
          <w:b w:val="0"/>
          <w:bCs w:val="0"/>
          <w:color w:val="FF0080"/>
          <w:sz w:val="30"/>
          <w:szCs w:val="30"/>
          <w:rtl/>
        </w:rPr>
      </w:pPr>
      <w:r>
        <w:rPr>
          <w:rFonts w:eastAsia="Times New Roman" w:cs="B Titr" w:hint="cs"/>
          <w:b w:val="0"/>
          <w:bCs w:val="0"/>
          <w:color w:val="FF0080"/>
          <w:sz w:val="30"/>
          <w:szCs w:val="30"/>
          <w:rtl/>
        </w:rPr>
        <w:t>167. آداب ورود به خانه ی دیگران</w:t>
      </w:r>
    </w:p>
    <w:p w:rsidR="00000000" w:rsidRDefault="00EB7B05">
      <w:pPr>
        <w:pStyle w:val="contentparagraph"/>
        <w:bidi/>
        <w:jc w:val="both"/>
        <w:divId w:val="1859663226"/>
        <w:rPr>
          <w:rFonts w:cs="B Zar" w:hint="cs"/>
          <w:color w:val="000000"/>
          <w:sz w:val="36"/>
          <w:szCs w:val="36"/>
          <w:rtl/>
        </w:rPr>
      </w:pPr>
      <w:hyperlink w:anchor="content_note_177_11" w:tooltip="1120. ذیل آیه 27 سوره نور." w:history="1">
        <w:r>
          <w:rPr>
            <w:rStyle w:val="Hyperlink"/>
            <w:rFonts w:cs="B Zar" w:hint="cs"/>
            <w:sz w:val="36"/>
            <w:szCs w:val="36"/>
            <w:rtl/>
          </w:rPr>
          <w:t>(11)</w:t>
        </w:r>
      </w:hyperlink>
    </w:p>
    <w:p w:rsidR="00000000" w:rsidRDefault="00EB7B05">
      <w:pPr>
        <w:pStyle w:val="contentparagraph"/>
        <w:bidi/>
        <w:jc w:val="both"/>
        <w:divId w:val="1859663226"/>
        <w:rPr>
          <w:rFonts w:cs="B Zar" w:hint="cs"/>
          <w:color w:val="000000"/>
          <w:sz w:val="36"/>
          <w:szCs w:val="36"/>
          <w:rtl/>
        </w:rPr>
      </w:pPr>
      <w:r>
        <w:rPr>
          <w:rStyle w:val="contenttext"/>
          <w:rFonts w:cs="B Zar" w:hint="cs"/>
          <w:color w:val="000000"/>
          <w:sz w:val="36"/>
          <w:szCs w:val="36"/>
          <w:rtl/>
        </w:rPr>
        <w:t>معنای «اِستیناس» اجازه خواستن و اعلام ورود است که به گفته ی روایات می تواند با ذکر خدا باشد و ی</w:t>
      </w:r>
      <w:r>
        <w:rPr>
          <w:rStyle w:val="contenttext"/>
          <w:rFonts w:cs="B Zar" w:hint="cs"/>
          <w:color w:val="000000"/>
          <w:sz w:val="36"/>
          <w:szCs w:val="36"/>
          <w:rtl/>
        </w:rPr>
        <w:t>ا صدای پا و سلام کردن و امثال آن.</w:t>
      </w:r>
      <w:hyperlink w:anchor="content_note_177_12" w:tooltip="1121. تفسیر نورالثقلین." w:history="1">
        <w:r>
          <w:rPr>
            <w:rStyle w:val="Hyperlink"/>
            <w:rFonts w:cs="B Zar" w:hint="cs"/>
            <w:sz w:val="36"/>
            <w:szCs w:val="36"/>
            <w:rtl/>
          </w:rPr>
          <w:t>(12)</w:t>
        </w:r>
      </w:hyperlink>
    </w:p>
    <w:p w:rsidR="00000000" w:rsidRDefault="00EB7B05">
      <w:pPr>
        <w:pStyle w:val="contentparagraph"/>
        <w:bidi/>
        <w:jc w:val="both"/>
        <w:divId w:val="1859663226"/>
        <w:rPr>
          <w:rFonts w:cs="B Zar" w:hint="cs"/>
          <w:color w:val="000000"/>
          <w:sz w:val="36"/>
          <w:szCs w:val="36"/>
          <w:rtl/>
        </w:rPr>
      </w:pPr>
      <w:r>
        <w:rPr>
          <w:rStyle w:val="contenttext"/>
          <w:rFonts w:cs="B Zar" w:hint="cs"/>
          <w:color w:val="000000"/>
          <w:sz w:val="36"/>
          <w:szCs w:val="36"/>
          <w:rtl/>
        </w:rPr>
        <w:t>شخصی از پیامبرصلی الله علیه وآله پرسید آیا برای ورود به منزل مادرم اجازه بگیرم؟ فرمود: بله، گفت:</w:t>
      </w:r>
    </w:p>
    <w:p w:rsidR="00000000" w:rsidRDefault="00EB7B05">
      <w:pPr>
        <w:pStyle w:val="contentparagraph"/>
        <w:bidi/>
        <w:jc w:val="both"/>
        <w:divId w:val="1859663226"/>
        <w:rPr>
          <w:rFonts w:cs="B Zar" w:hint="cs"/>
          <w:color w:val="000000"/>
          <w:sz w:val="36"/>
          <w:szCs w:val="36"/>
          <w:rtl/>
        </w:rPr>
      </w:pPr>
      <w:r>
        <w:rPr>
          <w:rStyle w:val="contenttext"/>
          <w:rFonts w:cs="B Zar" w:hint="cs"/>
          <w:color w:val="000000"/>
          <w:sz w:val="36"/>
          <w:szCs w:val="36"/>
          <w:rtl/>
        </w:rPr>
        <w:t>ص:177</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82" style="width:0;height:1.5pt" o:hralign="center" o:hrstd="t" o:hr="t" fillcolor="#a0a0a0" stroked="f"/>
        </w:pict>
      </w:r>
    </w:p>
    <w:p w:rsidR="00000000" w:rsidRDefault="00EB7B05">
      <w:pPr>
        <w:bidi/>
        <w:jc w:val="both"/>
        <w:divId w:val="1161506038"/>
        <w:rPr>
          <w:rFonts w:eastAsia="Times New Roman" w:cs="B Zar" w:hint="cs"/>
          <w:color w:val="000000"/>
          <w:sz w:val="36"/>
          <w:szCs w:val="36"/>
          <w:rtl/>
        </w:rPr>
      </w:pPr>
      <w:r>
        <w:rPr>
          <w:rFonts w:eastAsia="Times New Roman" w:cs="B Zar" w:hint="cs"/>
          <w:color w:val="000000"/>
          <w:sz w:val="36"/>
          <w:szCs w:val="36"/>
          <w:rtl/>
        </w:rPr>
        <w:t>1- 1110. قصص، 9.</w:t>
      </w:r>
    </w:p>
    <w:p w:rsidR="00000000" w:rsidRDefault="00EB7B05">
      <w:pPr>
        <w:bidi/>
        <w:jc w:val="both"/>
        <w:divId w:val="1991396539"/>
        <w:rPr>
          <w:rFonts w:eastAsia="Times New Roman" w:cs="B Zar" w:hint="cs"/>
          <w:color w:val="000000"/>
          <w:sz w:val="36"/>
          <w:szCs w:val="36"/>
          <w:rtl/>
        </w:rPr>
      </w:pPr>
      <w:r>
        <w:rPr>
          <w:rFonts w:eastAsia="Times New Roman" w:cs="B Zar" w:hint="cs"/>
          <w:color w:val="000000"/>
          <w:sz w:val="36"/>
          <w:szCs w:val="36"/>
          <w:rtl/>
        </w:rPr>
        <w:t>2- 1111. یوسف، 30.</w:t>
      </w:r>
    </w:p>
    <w:p w:rsidR="00000000" w:rsidRDefault="00EB7B05">
      <w:pPr>
        <w:bidi/>
        <w:jc w:val="both"/>
        <w:divId w:val="928074936"/>
        <w:rPr>
          <w:rFonts w:eastAsia="Times New Roman" w:cs="B Zar" w:hint="cs"/>
          <w:color w:val="000000"/>
          <w:sz w:val="36"/>
          <w:szCs w:val="36"/>
          <w:rtl/>
        </w:rPr>
      </w:pPr>
      <w:r>
        <w:rPr>
          <w:rFonts w:eastAsia="Times New Roman" w:cs="B Zar" w:hint="cs"/>
          <w:color w:val="000000"/>
          <w:sz w:val="36"/>
          <w:szCs w:val="36"/>
          <w:rtl/>
        </w:rPr>
        <w:t>3- 1112. تحریم، 10.</w:t>
      </w:r>
    </w:p>
    <w:p w:rsidR="00000000" w:rsidRDefault="00EB7B05">
      <w:pPr>
        <w:bidi/>
        <w:jc w:val="both"/>
        <w:divId w:val="1346782017"/>
        <w:rPr>
          <w:rFonts w:eastAsia="Times New Roman" w:cs="B Zar" w:hint="cs"/>
          <w:color w:val="000000"/>
          <w:sz w:val="36"/>
          <w:szCs w:val="36"/>
          <w:rtl/>
        </w:rPr>
      </w:pPr>
      <w:r>
        <w:rPr>
          <w:rFonts w:eastAsia="Times New Roman" w:cs="B Zar" w:hint="cs"/>
          <w:color w:val="000000"/>
          <w:sz w:val="36"/>
          <w:szCs w:val="36"/>
          <w:rtl/>
        </w:rPr>
        <w:t>4- 1113. تبّت، 2.</w:t>
      </w:r>
    </w:p>
    <w:p w:rsidR="00000000" w:rsidRDefault="00EB7B05">
      <w:pPr>
        <w:bidi/>
        <w:jc w:val="both"/>
        <w:divId w:val="547377086"/>
        <w:rPr>
          <w:rFonts w:eastAsia="Times New Roman" w:cs="B Zar" w:hint="cs"/>
          <w:color w:val="000000"/>
          <w:sz w:val="36"/>
          <w:szCs w:val="36"/>
          <w:rtl/>
        </w:rPr>
      </w:pPr>
      <w:r>
        <w:rPr>
          <w:rFonts w:eastAsia="Times New Roman" w:cs="B Zar" w:hint="cs"/>
          <w:color w:val="000000"/>
          <w:sz w:val="36"/>
          <w:szCs w:val="36"/>
          <w:rtl/>
        </w:rPr>
        <w:t>5- 1114. احزاب، 30.</w:t>
      </w:r>
    </w:p>
    <w:p w:rsidR="00000000" w:rsidRDefault="00EB7B05">
      <w:pPr>
        <w:bidi/>
        <w:jc w:val="both"/>
        <w:divId w:val="1192111840"/>
        <w:rPr>
          <w:rFonts w:eastAsia="Times New Roman" w:cs="B Zar" w:hint="cs"/>
          <w:color w:val="000000"/>
          <w:sz w:val="36"/>
          <w:szCs w:val="36"/>
          <w:rtl/>
        </w:rPr>
      </w:pPr>
      <w:r>
        <w:rPr>
          <w:rFonts w:eastAsia="Times New Roman" w:cs="B Zar" w:hint="cs"/>
          <w:color w:val="000000"/>
          <w:sz w:val="36"/>
          <w:szCs w:val="36"/>
          <w:rtl/>
        </w:rPr>
        <w:t>6- 1115. تحریم، 10.</w:t>
      </w:r>
    </w:p>
    <w:p w:rsidR="00000000" w:rsidRDefault="00EB7B05">
      <w:pPr>
        <w:bidi/>
        <w:jc w:val="both"/>
        <w:divId w:val="1873302724"/>
        <w:rPr>
          <w:rFonts w:eastAsia="Times New Roman" w:cs="B Zar" w:hint="cs"/>
          <w:color w:val="000000"/>
          <w:sz w:val="36"/>
          <w:szCs w:val="36"/>
          <w:rtl/>
        </w:rPr>
      </w:pPr>
      <w:r>
        <w:rPr>
          <w:rFonts w:eastAsia="Times New Roman" w:cs="B Zar" w:hint="cs"/>
          <w:color w:val="000000"/>
          <w:sz w:val="36"/>
          <w:szCs w:val="36"/>
          <w:rtl/>
        </w:rPr>
        <w:t>7- 1116. نحل، 99.</w:t>
      </w:r>
    </w:p>
    <w:p w:rsidR="00000000" w:rsidRDefault="00EB7B05">
      <w:pPr>
        <w:bidi/>
        <w:jc w:val="both"/>
        <w:divId w:val="16735953"/>
        <w:rPr>
          <w:rFonts w:eastAsia="Times New Roman" w:cs="B Zar" w:hint="cs"/>
          <w:color w:val="000000"/>
          <w:sz w:val="36"/>
          <w:szCs w:val="36"/>
          <w:rtl/>
        </w:rPr>
      </w:pPr>
      <w:r>
        <w:rPr>
          <w:rFonts w:eastAsia="Times New Roman" w:cs="B Zar" w:hint="cs"/>
          <w:color w:val="000000"/>
          <w:sz w:val="36"/>
          <w:szCs w:val="36"/>
          <w:rtl/>
        </w:rPr>
        <w:t>8- 1117. ذیل آیات 58 - 59 سوره نحل.</w:t>
      </w:r>
    </w:p>
    <w:p w:rsidR="00000000" w:rsidRDefault="00EB7B05">
      <w:pPr>
        <w:bidi/>
        <w:jc w:val="both"/>
        <w:divId w:val="236943436"/>
        <w:rPr>
          <w:rFonts w:eastAsia="Times New Roman" w:cs="B Zar" w:hint="cs"/>
          <w:color w:val="000000"/>
          <w:sz w:val="36"/>
          <w:szCs w:val="36"/>
          <w:rtl/>
        </w:rPr>
      </w:pPr>
      <w:r>
        <w:rPr>
          <w:rFonts w:eastAsia="Times New Roman" w:cs="B Zar" w:hint="cs"/>
          <w:color w:val="000000"/>
          <w:sz w:val="36"/>
          <w:szCs w:val="36"/>
          <w:rtl/>
        </w:rPr>
        <w:t>9- 1118. بحار، ج 104، ص 94.</w:t>
      </w:r>
    </w:p>
    <w:p w:rsidR="00000000" w:rsidRDefault="00EB7B05">
      <w:pPr>
        <w:bidi/>
        <w:jc w:val="both"/>
        <w:divId w:val="889073537"/>
        <w:rPr>
          <w:rFonts w:eastAsia="Times New Roman" w:cs="B Zar" w:hint="cs"/>
          <w:color w:val="000000"/>
          <w:sz w:val="36"/>
          <w:szCs w:val="36"/>
          <w:rtl/>
        </w:rPr>
      </w:pPr>
      <w:r>
        <w:rPr>
          <w:rFonts w:eastAsia="Times New Roman" w:cs="B Zar" w:hint="cs"/>
          <w:color w:val="000000"/>
          <w:sz w:val="36"/>
          <w:szCs w:val="36"/>
          <w:rtl/>
        </w:rPr>
        <w:t>10- 1119. وسائل، ج 15، ص 103.</w:t>
      </w:r>
    </w:p>
    <w:p w:rsidR="00000000" w:rsidRDefault="00EB7B05">
      <w:pPr>
        <w:bidi/>
        <w:jc w:val="both"/>
        <w:divId w:val="168839891"/>
        <w:rPr>
          <w:rFonts w:eastAsia="Times New Roman" w:cs="B Zar" w:hint="cs"/>
          <w:color w:val="000000"/>
          <w:sz w:val="36"/>
          <w:szCs w:val="36"/>
          <w:rtl/>
        </w:rPr>
      </w:pPr>
      <w:r>
        <w:rPr>
          <w:rFonts w:eastAsia="Times New Roman" w:cs="B Zar" w:hint="cs"/>
          <w:color w:val="000000"/>
          <w:sz w:val="36"/>
          <w:szCs w:val="36"/>
          <w:rtl/>
        </w:rPr>
        <w:t>11- 1120. ذیل آیه 27 سوره نور.</w:t>
      </w:r>
    </w:p>
    <w:p w:rsidR="00000000" w:rsidRDefault="00EB7B05">
      <w:pPr>
        <w:bidi/>
        <w:jc w:val="both"/>
        <w:divId w:val="701907831"/>
        <w:rPr>
          <w:rFonts w:eastAsia="Times New Roman" w:cs="B Zar" w:hint="cs"/>
          <w:color w:val="000000"/>
          <w:sz w:val="36"/>
          <w:szCs w:val="36"/>
          <w:rtl/>
        </w:rPr>
      </w:pPr>
      <w:r>
        <w:rPr>
          <w:rFonts w:eastAsia="Times New Roman" w:cs="B Zar" w:hint="cs"/>
          <w:color w:val="000000"/>
          <w:sz w:val="36"/>
          <w:szCs w:val="36"/>
          <w:rtl/>
        </w:rPr>
        <w:t>12- 1121. تفسیر نورالثقلین.</w:t>
      </w:r>
    </w:p>
    <w:p w:rsidR="00000000" w:rsidRDefault="00EB7B05">
      <w:pPr>
        <w:pStyle w:val="contentparagraph"/>
        <w:bidi/>
        <w:jc w:val="both"/>
        <w:divId w:val="880019912"/>
        <w:rPr>
          <w:rFonts w:cs="B Zar" w:hint="cs"/>
          <w:color w:val="000000"/>
          <w:sz w:val="36"/>
          <w:szCs w:val="36"/>
          <w:rtl/>
        </w:rPr>
      </w:pPr>
      <w:r>
        <w:rPr>
          <w:rStyle w:val="contenttext"/>
          <w:rFonts w:cs="B Zar" w:hint="cs"/>
          <w:color w:val="000000"/>
          <w:sz w:val="36"/>
          <w:szCs w:val="36"/>
          <w:rtl/>
        </w:rPr>
        <w:t xml:space="preserve">در خانه جز او کسی نیست و جز من خادمی ندارد! حضرت فرمود: آیا دوست داری مادرت را برهنه ببینی؟ گفت نه. فرمود: پس اجازه بگیر. </w:t>
      </w:r>
    </w:p>
    <w:p w:rsidR="00000000" w:rsidRDefault="00EB7B05">
      <w:pPr>
        <w:pStyle w:val="contentparagraph"/>
        <w:bidi/>
        <w:jc w:val="both"/>
        <w:divId w:val="880019912"/>
        <w:rPr>
          <w:rFonts w:cs="B Zar" w:hint="cs"/>
          <w:color w:val="000000"/>
          <w:sz w:val="36"/>
          <w:szCs w:val="36"/>
          <w:rtl/>
        </w:rPr>
      </w:pPr>
      <w:r>
        <w:rPr>
          <w:rStyle w:val="contenttext"/>
          <w:rFonts w:cs="B Zar" w:hint="cs"/>
          <w:color w:val="000000"/>
          <w:sz w:val="36"/>
          <w:szCs w:val="36"/>
          <w:rtl/>
        </w:rPr>
        <w:t>در روایتی دیگر آمده است که پیامبرصلی الله عل</w:t>
      </w:r>
      <w:r>
        <w:rPr>
          <w:rStyle w:val="contenttext"/>
          <w:rFonts w:cs="B Zar" w:hint="cs"/>
          <w:color w:val="000000"/>
          <w:sz w:val="36"/>
          <w:szCs w:val="36"/>
          <w:rtl/>
        </w:rPr>
        <w:t>یه وآله از ورود مردان به خانه زنانی که اولیای آنان حضور ندارند نهی فرمود.</w:t>
      </w:r>
      <w:hyperlink w:anchor="content_note_178_1" w:tooltip="1122. تفسیر نورالثقلین." w:history="1">
        <w:r>
          <w:rPr>
            <w:rStyle w:val="Hyperlink"/>
            <w:rFonts w:cs="B Zar" w:hint="cs"/>
            <w:sz w:val="36"/>
            <w:szCs w:val="36"/>
            <w:rtl/>
          </w:rPr>
          <w:t>(1)</w:t>
        </w:r>
      </w:hyperlink>
    </w:p>
    <w:p w:rsidR="00000000" w:rsidRDefault="00EB7B05">
      <w:pPr>
        <w:pStyle w:val="contentparagraph"/>
        <w:bidi/>
        <w:jc w:val="both"/>
        <w:divId w:val="880019912"/>
        <w:rPr>
          <w:rFonts w:cs="B Zar" w:hint="cs"/>
          <w:color w:val="000000"/>
          <w:sz w:val="36"/>
          <w:szCs w:val="36"/>
          <w:rtl/>
        </w:rPr>
      </w:pPr>
      <w:r>
        <w:rPr>
          <w:rStyle w:val="contenttext"/>
          <w:rFonts w:cs="B Zar" w:hint="cs"/>
          <w:color w:val="000000"/>
          <w:sz w:val="36"/>
          <w:szCs w:val="36"/>
          <w:rtl/>
        </w:rPr>
        <w:t>در روایات می خوانیم: اجازه گرفتن سه مرتبه باشد تا اهل خانه فرصت جمع و جور کردن خود را داشته باشند. (البتّه اج</w:t>
      </w:r>
      <w:r>
        <w:rPr>
          <w:rStyle w:val="contenttext"/>
          <w:rFonts w:cs="B Zar" w:hint="cs"/>
          <w:color w:val="000000"/>
          <w:sz w:val="36"/>
          <w:szCs w:val="36"/>
          <w:rtl/>
        </w:rPr>
        <w:t>ازه گرفتن برای ورود به خانه دیگران است، ولی انسان می تواند سرزده به خانه خود وارد شود.) وبرای نجات غریق و مظلوم و مورد آتش سوزی، اجازه لازم نیست.</w:t>
      </w:r>
      <w:hyperlink w:anchor="content_note_178_2" w:tooltip="1123. تفسیر کبیرفخررازی." w:history="1">
        <w:r>
          <w:rPr>
            <w:rStyle w:val="Hyperlink"/>
            <w:rFonts w:cs="B Zar" w:hint="cs"/>
            <w:sz w:val="36"/>
            <w:szCs w:val="36"/>
            <w:rtl/>
          </w:rPr>
          <w:t>(2)</w:t>
        </w:r>
      </w:hyperlink>
    </w:p>
    <w:p w:rsidR="00000000" w:rsidRDefault="00EB7B05">
      <w:pPr>
        <w:pStyle w:val="contentparagraph"/>
        <w:bidi/>
        <w:jc w:val="both"/>
        <w:divId w:val="880019912"/>
        <w:rPr>
          <w:rFonts w:cs="B Zar" w:hint="cs"/>
          <w:color w:val="000000"/>
          <w:sz w:val="36"/>
          <w:szCs w:val="36"/>
          <w:rtl/>
        </w:rPr>
      </w:pPr>
      <w:r>
        <w:rPr>
          <w:rStyle w:val="contenttext"/>
          <w:rFonts w:cs="B Zar" w:hint="cs"/>
          <w:color w:val="000000"/>
          <w:sz w:val="36"/>
          <w:szCs w:val="36"/>
          <w:rtl/>
        </w:rPr>
        <w:t xml:space="preserve">پیامبراکرم صلی الله علیه وآله هرگاه </w:t>
      </w:r>
      <w:r>
        <w:rPr>
          <w:rStyle w:val="contenttext"/>
          <w:rFonts w:cs="B Zar" w:hint="cs"/>
          <w:color w:val="000000"/>
          <w:sz w:val="36"/>
          <w:szCs w:val="36"/>
          <w:rtl/>
        </w:rPr>
        <w:t>می خواست وارد منزلی شود، برای اجازه گرفتن، روبروی در خانه نمی ایستاد بلکه سمت راست یا چپ می ایستاد تا نگاه مبارکشان به داخل خانه نیفتد.</w:t>
      </w:r>
      <w:hyperlink w:anchor="content_note_178_3" w:tooltip="1124. تفاسیر کبیر و فی ظلال." w:history="1">
        <w:r>
          <w:rPr>
            <w:rStyle w:val="Hyperlink"/>
            <w:rFonts w:cs="B Zar" w:hint="cs"/>
            <w:sz w:val="36"/>
            <w:szCs w:val="36"/>
            <w:rtl/>
          </w:rPr>
          <w:t>(3)</w:t>
        </w:r>
      </w:hyperlink>
    </w:p>
    <w:p w:rsidR="00000000" w:rsidRDefault="00EB7B05">
      <w:pPr>
        <w:pStyle w:val="Heading3"/>
        <w:shd w:val="clear" w:color="auto" w:fill="FFFFFF"/>
        <w:bidi/>
        <w:jc w:val="both"/>
        <w:divId w:val="939794776"/>
        <w:rPr>
          <w:rFonts w:eastAsia="Times New Roman" w:cs="B Titr" w:hint="cs"/>
          <w:b w:val="0"/>
          <w:bCs w:val="0"/>
          <w:color w:val="FF0080"/>
          <w:sz w:val="30"/>
          <w:szCs w:val="30"/>
          <w:rtl/>
        </w:rPr>
      </w:pPr>
      <w:r>
        <w:rPr>
          <w:rFonts w:eastAsia="Times New Roman" w:cs="B Titr" w:hint="cs"/>
          <w:b w:val="0"/>
          <w:bCs w:val="0"/>
          <w:color w:val="FF0080"/>
          <w:sz w:val="30"/>
          <w:szCs w:val="30"/>
          <w:rtl/>
        </w:rPr>
        <w:t>168. نقش زن در زندگی حضرت موسی</w:t>
      </w:r>
    </w:p>
    <w:p w:rsidR="00000000" w:rsidRDefault="00EB7B05">
      <w:pPr>
        <w:pStyle w:val="contentparagraph"/>
        <w:bidi/>
        <w:jc w:val="both"/>
        <w:divId w:val="939794776"/>
        <w:rPr>
          <w:rFonts w:cs="B Zar" w:hint="cs"/>
          <w:color w:val="000000"/>
          <w:sz w:val="36"/>
          <w:szCs w:val="36"/>
          <w:rtl/>
        </w:rPr>
      </w:pPr>
      <w:hyperlink w:anchor="content_note_178_4" w:tooltip="1125. ذیل آیه 40 سوره طه." w:history="1">
        <w:r>
          <w:rPr>
            <w:rStyle w:val="Hyperlink"/>
            <w:rFonts w:cs="B Zar" w:hint="cs"/>
            <w:sz w:val="36"/>
            <w:szCs w:val="36"/>
            <w:rtl/>
          </w:rPr>
          <w:t>(4)</w:t>
        </w:r>
      </w:hyperlink>
    </w:p>
    <w:p w:rsidR="00000000" w:rsidRDefault="00EB7B05">
      <w:pPr>
        <w:pStyle w:val="contentparagraph"/>
        <w:bidi/>
        <w:jc w:val="both"/>
        <w:divId w:val="939794776"/>
        <w:rPr>
          <w:rFonts w:cs="B Zar" w:hint="cs"/>
          <w:color w:val="000000"/>
          <w:sz w:val="36"/>
          <w:szCs w:val="36"/>
          <w:rtl/>
        </w:rPr>
      </w:pPr>
      <w:r>
        <w:rPr>
          <w:rStyle w:val="contenttext"/>
          <w:rFonts w:cs="B Zar" w:hint="cs"/>
          <w:color w:val="000000"/>
          <w:sz w:val="36"/>
          <w:szCs w:val="36"/>
          <w:rtl/>
        </w:rPr>
        <w:t>فرعون که صندوق را از آب گرفت، در آغاز تصمیم کشتن طفل را داشت، ولی همسرش او را از این کار بازداشت. لذا دایه ها را برای شیردادن کودک دعوت کردند؛ امّا موسی سینه ی هیچ یک از آنان را قب</w:t>
      </w:r>
      <w:r>
        <w:rPr>
          <w:rStyle w:val="contenttext"/>
          <w:rFonts w:cs="B Zar" w:hint="cs"/>
          <w:color w:val="000000"/>
          <w:sz w:val="36"/>
          <w:szCs w:val="36"/>
          <w:rtl/>
        </w:rPr>
        <w:t>ول نکرد، و نظام فرعونی در تغذیه کودک عاجز شد. خواهر موسی که ماجرا را دنبال می کرد، جلو آمد و با حالت عادّی گفت: من شما را به کسی معرّفی می کنم که این کودک سینه ی او را قبول کند.</w:t>
      </w:r>
    </w:p>
    <w:p w:rsidR="00000000" w:rsidRDefault="00EB7B05">
      <w:pPr>
        <w:pStyle w:val="contentparagraph"/>
        <w:bidi/>
        <w:jc w:val="both"/>
        <w:divId w:val="939794776"/>
        <w:rPr>
          <w:rFonts w:cs="B Zar" w:hint="cs"/>
          <w:color w:val="000000"/>
          <w:sz w:val="36"/>
          <w:szCs w:val="36"/>
          <w:rtl/>
        </w:rPr>
      </w:pPr>
      <w:r>
        <w:rPr>
          <w:rStyle w:val="contenttext"/>
          <w:rFonts w:cs="B Zar" w:hint="cs"/>
          <w:color w:val="000000"/>
          <w:sz w:val="36"/>
          <w:szCs w:val="36"/>
          <w:rtl/>
        </w:rPr>
        <w:t>بدین گونه موسی به دامان مادر بازگشت.</w:t>
      </w:r>
    </w:p>
    <w:p w:rsidR="00000000" w:rsidRDefault="00EB7B05">
      <w:pPr>
        <w:pStyle w:val="contentparagraph"/>
        <w:bidi/>
        <w:jc w:val="both"/>
        <w:divId w:val="939794776"/>
        <w:rPr>
          <w:rFonts w:cs="B Zar" w:hint="cs"/>
          <w:color w:val="000000"/>
          <w:sz w:val="36"/>
          <w:szCs w:val="36"/>
          <w:rtl/>
        </w:rPr>
      </w:pPr>
      <w:r>
        <w:rPr>
          <w:rStyle w:val="contenttext"/>
          <w:rFonts w:cs="B Zar" w:hint="cs"/>
          <w:color w:val="000000"/>
          <w:sz w:val="36"/>
          <w:szCs w:val="36"/>
          <w:rtl/>
        </w:rPr>
        <w:t>در تاریخ زندگانی و مبارزات حضرت موسی علیه</w:t>
      </w:r>
      <w:r>
        <w:rPr>
          <w:rStyle w:val="contenttext"/>
          <w:rFonts w:cs="B Zar" w:hint="cs"/>
          <w:color w:val="000000"/>
          <w:sz w:val="36"/>
          <w:szCs w:val="36"/>
          <w:rtl/>
        </w:rPr>
        <w:t xml:space="preserve"> السلام چند زن نقش اساسی داشته اند؛ مادر موسی، خواهر موسی، همسر موسی و زن فرعون.</w:t>
      </w:r>
    </w:p>
    <w:p w:rsidR="00000000" w:rsidRDefault="00EB7B05">
      <w:pPr>
        <w:pStyle w:val="contentparagraph"/>
        <w:bidi/>
        <w:jc w:val="both"/>
        <w:divId w:val="939794776"/>
        <w:rPr>
          <w:rFonts w:cs="B Zar" w:hint="cs"/>
          <w:color w:val="000000"/>
          <w:sz w:val="36"/>
          <w:szCs w:val="36"/>
          <w:rtl/>
        </w:rPr>
      </w:pPr>
      <w:r>
        <w:rPr>
          <w:rStyle w:val="contenttext"/>
          <w:rFonts w:cs="B Zar" w:hint="cs"/>
          <w:color w:val="000000"/>
          <w:sz w:val="36"/>
          <w:szCs w:val="36"/>
          <w:rtl/>
        </w:rPr>
        <w:t>حوادث زندگانی انبیا، گاهی به یکدیگر شباهت دارد. مثلاً سرگذشت حضرت موسی علیه السلام با زندگانی حضرت یوسف علیه السلام از جهاتی مشابه است، از جمله:</w:t>
      </w:r>
    </w:p>
    <w:p w:rsidR="00000000" w:rsidRDefault="00EB7B05">
      <w:pPr>
        <w:pStyle w:val="contentparagraph"/>
        <w:bidi/>
        <w:jc w:val="both"/>
        <w:divId w:val="939794776"/>
        <w:rPr>
          <w:rFonts w:cs="B Zar" w:hint="cs"/>
          <w:color w:val="000000"/>
          <w:sz w:val="36"/>
          <w:szCs w:val="36"/>
          <w:rtl/>
        </w:rPr>
      </w:pPr>
      <w:r>
        <w:rPr>
          <w:rStyle w:val="contenttext"/>
          <w:rFonts w:cs="B Zar" w:hint="cs"/>
          <w:color w:val="000000"/>
          <w:sz w:val="36"/>
          <w:szCs w:val="36"/>
          <w:rtl/>
        </w:rPr>
        <w:t>ص:178</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83" style="width:0;height:1.5pt" o:hralign="center" o:hrstd="t" o:hr="t" fillcolor="#a0a0a0" stroked="f"/>
        </w:pict>
      </w:r>
    </w:p>
    <w:p w:rsidR="00000000" w:rsidRDefault="00EB7B05">
      <w:pPr>
        <w:bidi/>
        <w:jc w:val="both"/>
        <w:divId w:val="1277325424"/>
        <w:rPr>
          <w:rFonts w:eastAsia="Times New Roman" w:cs="B Zar" w:hint="cs"/>
          <w:color w:val="000000"/>
          <w:sz w:val="36"/>
          <w:szCs w:val="36"/>
          <w:rtl/>
        </w:rPr>
      </w:pPr>
      <w:r>
        <w:rPr>
          <w:rFonts w:eastAsia="Times New Roman" w:cs="B Zar" w:hint="cs"/>
          <w:color w:val="000000"/>
          <w:sz w:val="36"/>
          <w:szCs w:val="36"/>
          <w:rtl/>
        </w:rPr>
        <w:t>1- 1122. تفسیر نورالثقلین.</w:t>
      </w:r>
    </w:p>
    <w:p w:rsidR="00000000" w:rsidRDefault="00EB7B05">
      <w:pPr>
        <w:bidi/>
        <w:jc w:val="both"/>
        <w:divId w:val="479465611"/>
        <w:rPr>
          <w:rFonts w:eastAsia="Times New Roman" w:cs="B Zar" w:hint="cs"/>
          <w:color w:val="000000"/>
          <w:sz w:val="36"/>
          <w:szCs w:val="36"/>
          <w:rtl/>
        </w:rPr>
      </w:pPr>
      <w:r>
        <w:rPr>
          <w:rFonts w:eastAsia="Times New Roman" w:cs="B Zar" w:hint="cs"/>
          <w:color w:val="000000"/>
          <w:sz w:val="36"/>
          <w:szCs w:val="36"/>
          <w:rtl/>
        </w:rPr>
        <w:t>2- 1123. تفسیر کبیرفخررازی.</w:t>
      </w:r>
    </w:p>
    <w:p w:rsidR="00000000" w:rsidRDefault="00EB7B05">
      <w:pPr>
        <w:bidi/>
        <w:jc w:val="both"/>
        <w:divId w:val="624043121"/>
        <w:rPr>
          <w:rFonts w:eastAsia="Times New Roman" w:cs="B Zar" w:hint="cs"/>
          <w:color w:val="000000"/>
          <w:sz w:val="36"/>
          <w:szCs w:val="36"/>
          <w:rtl/>
        </w:rPr>
      </w:pPr>
      <w:r>
        <w:rPr>
          <w:rFonts w:eastAsia="Times New Roman" w:cs="B Zar" w:hint="cs"/>
          <w:color w:val="000000"/>
          <w:sz w:val="36"/>
          <w:szCs w:val="36"/>
          <w:rtl/>
        </w:rPr>
        <w:t>3- 1124. تفاسیر کبیر و فی ظلال.</w:t>
      </w:r>
    </w:p>
    <w:p w:rsidR="00000000" w:rsidRDefault="00EB7B05">
      <w:pPr>
        <w:bidi/>
        <w:jc w:val="both"/>
        <w:divId w:val="261959489"/>
        <w:rPr>
          <w:rFonts w:eastAsia="Times New Roman" w:cs="B Zar" w:hint="cs"/>
          <w:color w:val="000000"/>
          <w:sz w:val="36"/>
          <w:szCs w:val="36"/>
          <w:rtl/>
        </w:rPr>
      </w:pPr>
      <w:r>
        <w:rPr>
          <w:rFonts w:eastAsia="Times New Roman" w:cs="B Zar" w:hint="cs"/>
          <w:color w:val="000000"/>
          <w:sz w:val="36"/>
          <w:szCs w:val="36"/>
          <w:rtl/>
        </w:rPr>
        <w:t>4- 1125. ذیل آیه 40 سوره طه.</w:t>
      </w:r>
    </w:p>
    <w:p w:rsidR="00000000" w:rsidRDefault="00EB7B05">
      <w:pPr>
        <w:pStyle w:val="contentparagraph"/>
        <w:bidi/>
        <w:jc w:val="both"/>
        <w:divId w:val="1471971217"/>
        <w:rPr>
          <w:rFonts w:cs="B Zar" w:hint="cs"/>
          <w:color w:val="000000"/>
          <w:sz w:val="36"/>
          <w:szCs w:val="36"/>
          <w:rtl/>
        </w:rPr>
      </w:pPr>
      <w:r>
        <w:rPr>
          <w:rStyle w:val="contenttext"/>
          <w:rFonts w:cs="B Zar" w:hint="cs"/>
          <w:color w:val="000000"/>
          <w:sz w:val="36"/>
          <w:szCs w:val="36"/>
          <w:rtl/>
        </w:rPr>
        <w:t>الف: هر دو پیامبر مدّتی را در کاخ زندگی کرده اند.</w:t>
      </w:r>
    </w:p>
    <w:p w:rsidR="00000000" w:rsidRDefault="00EB7B05">
      <w:pPr>
        <w:pStyle w:val="contentparagraph"/>
        <w:bidi/>
        <w:jc w:val="both"/>
        <w:divId w:val="1471971217"/>
        <w:rPr>
          <w:rFonts w:cs="B Zar" w:hint="cs"/>
          <w:color w:val="000000"/>
          <w:sz w:val="36"/>
          <w:szCs w:val="36"/>
          <w:rtl/>
        </w:rPr>
      </w:pPr>
      <w:r>
        <w:rPr>
          <w:rStyle w:val="contenttext"/>
          <w:rFonts w:cs="B Zar" w:hint="cs"/>
          <w:color w:val="000000"/>
          <w:sz w:val="36"/>
          <w:szCs w:val="36"/>
          <w:rtl/>
        </w:rPr>
        <w:t>ب: زندگی در کاخ، به انتخاب هیچ یک نبود.</w:t>
      </w:r>
    </w:p>
    <w:p w:rsidR="00000000" w:rsidRDefault="00EB7B05">
      <w:pPr>
        <w:pStyle w:val="contentparagraph"/>
        <w:bidi/>
        <w:jc w:val="both"/>
        <w:divId w:val="1471971217"/>
        <w:rPr>
          <w:rFonts w:cs="B Zar" w:hint="cs"/>
          <w:color w:val="000000"/>
          <w:sz w:val="36"/>
          <w:szCs w:val="36"/>
          <w:rtl/>
        </w:rPr>
      </w:pPr>
      <w:r>
        <w:rPr>
          <w:rStyle w:val="contenttext"/>
          <w:rFonts w:cs="B Zar" w:hint="cs"/>
          <w:color w:val="000000"/>
          <w:sz w:val="36"/>
          <w:szCs w:val="36"/>
          <w:rtl/>
        </w:rPr>
        <w:t>ج: پدر و مادر هر دو پیامبر به فراق مبتلا شدند.</w:t>
      </w:r>
    </w:p>
    <w:p w:rsidR="00000000" w:rsidRDefault="00EB7B05">
      <w:pPr>
        <w:pStyle w:val="contentparagraph"/>
        <w:bidi/>
        <w:jc w:val="both"/>
        <w:divId w:val="1471971217"/>
        <w:rPr>
          <w:rFonts w:cs="B Zar" w:hint="cs"/>
          <w:color w:val="000000"/>
          <w:sz w:val="36"/>
          <w:szCs w:val="36"/>
          <w:rtl/>
        </w:rPr>
      </w:pPr>
      <w:r>
        <w:rPr>
          <w:rStyle w:val="contenttext"/>
          <w:rFonts w:cs="B Zar" w:hint="cs"/>
          <w:color w:val="000000"/>
          <w:sz w:val="36"/>
          <w:szCs w:val="36"/>
          <w:rtl/>
        </w:rPr>
        <w:t>د: سرانجام، هر دو به سوی والدین خود بازگشتند.</w:t>
      </w:r>
    </w:p>
    <w:p w:rsidR="00000000" w:rsidRDefault="00EB7B05">
      <w:pPr>
        <w:pStyle w:val="contentparagraph"/>
        <w:bidi/>
        <w:jc w:val="both"/>
        <w:divId w:val="1471971217"/>
        <w:rPr>
          <w:rFonts w:cs="B Zar" w:hint="cs"/>
          <w:color w:val="000000"/>
          <w:sz w:val="36"/>
          <w:szCs w:val="36"/>
          <w:rtl/>
        </w:rPr>
      </w:pPr>
      <w:r>
        <w:rPr>
          <w:rStyle w:val="contenttext"/>
          <w:rFonts w:cs="B Zar" w:hint="cs"/>
          <w:color w:val="000000"/>
          <w:sz w:val="36"/>
          <w:szCs w:val="36"/>
          <w:rtl/>
        </w:rPr>
        <w:t>ه: هر دو به فتنه ی دیگران دچار شدند؛ حضرت یوسف به فتنه ی برادران خود وموسی علیه السلام به فتنه ی فرعون.</w:t>
      </w:r>
    </w:p>
    <w:p w:rsidR="00000000" w:rsidRDefault="00EB7B05">
      <w:pPr>
        <w:pStyle w:val="contentparagraph"/>
        <w:bidi/>
        <w:jc w:val="both"/>
        <w:divId w:val="1471971217"/>
        <w:rPr>
          <w:rFonts w:cs="B Zar" w:hint="cs"/>
          <w:color w:val="000000"/>
          <w:sz w:val="36"/>
          <w:szCs w:val="36"/>
          <w:rtl/>
        </w:rPr>
      </w:pPr>
      <w:r>
        <w:rPr>
          <w:rStyle w:val="contenttext"/>
          <w:rFonts w:cs="B Zar" w:hint="cs"/>
          <w:color w:val="000000"/>
          <w:sz w:val="36"/>
          <w:szCs w:val="36"/>
          <w:rtl/>
        </w:rPr>
        <w:t xml:space="preserve">و: در زندگی هر کدام، زنی کاخ نشین نقش داشته است، همسر عزیز </w:t>
      </w:r>
      <w:r>
        <w:rPr>
          <w:rStyle w:val="contenttext"/>
          <w:rFonts w:cs="B Zar" w:hint="cs"/>
          <w:color w:val="000000"/>
          <w:sz w:val="36"/>
          <w:szCs w:val="36"/>
          <w:rtl/>
        </w:rPr>
        <w:t>مصر در نقش منفی و همسر فرعون در نقش مثبت.</w:t>
      </w:r>
    </w:p>
    <w:p w:rsidR="00000000" w:rsidRDefault="00EB7B05">
      <w:pPr>
        <w:pStyle w:val="Heading3"/>
        <w:shd w:val="clear" w:color="auto" w:fill="FFFFFF"/>
        <w:bidi/>
        <w:jc w:val="both"/>
        <w:divId w:val="1501969855"/>
        <w:rPr>
          <w:rFonts w:eastAsia="Times New Roman" w:cs="B Titr" w:hint="cs"/>
          <w:b w:val="0"/>
          <w:bCs w:val="0"/>
          <w:color w:val="FF0080"/>
          <w:sz w:val="30"/>
          <w:szCs w:val="30"/>
          <w:rtl/>
        </w:rPr>
      </w:pPr>
      <w:r>
        <w:rPr>
          <w:rFonts w:eastAsia="Times New Roman" w:cs="B Titr" w:hint="cs"/>
          <w:b w:val="0"/>
          <w:bCs w:val="0"/>
          <w:color w:val="FF0080"/>
          <w:sz w:val="30"/>
          <w:szCs w:val="30"/>
          <w:rtl/>
        </w:rPr>
        <w:t>169. سیمای همسر فرعون</w:t>
      </w:r>
    </w:p>
    <w:p w:rsidR="00000000" w:rsidRDefault="00EB7B05">
      <w:pPr>
        <w:pStyle w:val="contentparagraph"/>
        <w:bidi/>
        <w:jc w:val="both"/>
        <w:divId w:val="1501969855"/>
        <w:rPr>
          <w:rFonts w:cs="B Zar" w:hint="cs"/>
          <w:color w:val="000000"/>
          <w:sz w:val="36"/>
          <w:szCs w:val="36"/>
          <w:rtl/>
        </w:rPr>
      </w:pPr>
      <w:hyperlink w:anchor="content_note_179_1" w:tooltip="1126. ذیل آیه 11 سوره تحریم." w:history="1">
        <w:r>
          <w:rPr>
            <w:rStyle w:val="Hyperlink"/>
            <w:rFonts w:cs="B Zar" w:hint="cs"/>
            <w:sz w:val="36"/>
            <w:szCs w:val="36"/>
            <w:rtl/>
          </w:rPr>
          <w:t>(1)</w:t>
        </w:r>
      </w:hyperlink>
    </w:p>
    <w:p w:rsidR="00000000" w:rsidRDefault="00EB7B05">
      <w:pPr>
        <w:pStyle w:val="contentparagraph"/>
        <w:bidi/>
        <w:jc w:val="both"/>
        <w:divId w:val="1501969855"/>
        <w:rPr>
          <w:rFonts w:cs="B Zar" w:hint="cs"/>
          <w:color w:val="000000"/>
          <w:sz w:val="36"/>
          <w:szCs w:val="36"/>
          <w:rtl/>
        </w:rPr>
      </w:pPr>
      <w:r>
        <w:rPr>
          <w:rStyle w:val="contenttext"/>
          <w:rFonts w:cs="B Zar" w:hint="cs"/>
          <w:color w:val="000000"/>
          <w:sz w:val="36"/>
          <w:szCs w:val="36"/>
          <w:rtl/>
        </w:rPr>
        <w:t>1. محیطزده نبود و جامعه شخصیّت او را نساخته بود. او با منطق در برابر رژیمی فاسد ایستاد.</w:t>
      </w:r>
    </w:p>
    <w:p w:rsidR="00000000" w:rsidRDefault="00EB7B05">
      <w:pPr>
        <w:pStyle w:val="contentparagraph"/>
        <w:bidi/>
        <w:jc w:val="both"/>
        <w:divId w:val="1501969855"/>
        <w:rPr>
          <w:rFonts w:cs="B Zar" w:hint="cs"/>
          <w:color w:val="000000"/>
          <w:sz w:val="36"/>
          <w:szCs w:val="36"/>
          <w:rtl/>
        </w:rPr>
      </w:pPr>
      <w:r>
        <w:rPr>
          <w:rStyle w:val="contenttext"/>
          <w:rFonts w:cs="B Zar" w:hint="cs"/>
          <w:color w:val="000000"/>
          <w:sz w:val="36"/>
          <w:szCs w:val="36"/>
          <w:rtl/>
        </w:rPr>
        <w:t>2. زرق و برق زده نبود و به تمام مظاهر دنیوی پشت کرد، و از کاخ و رفاه و مادیات گذشت.</w:t>
      </w:r>
    </w:p>
    <w:p w:rsidR="00000000" w:rsidRDefault="00EB7B05">
      <w:pPr>
        <w:pStyle w:val="contentparagraph"/>
        <w:bidi/>
        <w:jc w:val="both"/>
        <w:divId w:val="1501969855"/>
        <w:rPr>
          <w:rFonts w:cs="B Zar" w:hint="cs"/>
          <w:color w:val="000000"/>
          <w:sz w:val="36"/>
          <w:szCs w:val="36"/>
          <w:rtl/>
        </w:rPr>
      </w:pPr>
      <w:r>
        <w:rPr>
          <w:rStyle w:val="contenttext"/>
          <w:rFonts w:cs="B Zar" w:hint="cs"/>
          <w:color w:val="000000"/>
          <w:sz w:val="36"/>
          <w:szCs w:val="36"/>
          <w:rtl/>
        </w:rPr>
        <w:t>3. فضای سکوت و خفقان را شکست.</w:t>
      </w:r>
    </w:p>
    <w:p w:rsidR="00000000" w:rsidRDefault="00EB7B05">
      <w:pPr>
        <w:pStyle w:val="contentparagraph"/>
        <w:bidi/>
        <w:jc w:val="both"/>
        <w:divId w:val="1501969855"/>
        <w:rPr>
          <w:rFonts w:cs="B Zar" w:hint="cs"/>
          <w:color w:val="000000"/>
          <w:sz w:val="36"/>
          <w:szCs w:val="36"/>
          <w:rtl/>
        </w:rPr>
      </w:pPr>
      <w:r>
        <w:rPr>
          <w:rStyle w:val="contenttext"/>
          <w:rFonts w:cs="B Zar" w:hint="cs"/>
          <w:color w:val="000000"/>
          <w:sz w:val="36"/>
          <w:szCs w:val="36"/>
          <w:rtl/>
        </w:rPr>
        <w:t>4. صبور بود و زیر شکنجه جان داد و شهید شد ولی از راه و مکتبش دست بر نداشت.</w:t>
      </w:r>
    </w:p>
    <w:p w:rsidR="00000000" w:rsidRDefault="00EB7B05">
      <w:pPr>
        <w:pStyle w:val="contentparagraph"/>
        <w:bidi/>
        <w:jc w:val="both"/>
        <w:divId w:val="1501969855"/>
        <w:rPr>
          <w:rFonts w:cs="B Zar" w:hint="cs"/>
          <w:color w:val="000000"/>
          <w:sz w:val="36"/>
          <w:szCs w:val="36"/>
          <w:rtl/>
        </w:rPr>
      </w:pPr>
      <w:r>
        <w:rPr>
          <w:rStyle w:val="contenttext"/>
          <w:rFonts w:cs="B Zar" w:hint="cs"/>
          <w:color w:val="000000"/>
          <w:sz w:val="36"/>
          <w:szCs w:val="36"/>
          <w:rtl/>
        </w:rPr>
        <w:t>5. حامی رهبر معصوم زمان خود، حضرت موسی بود.</w:t>
      </w:r>
    </w:p>
    <w:p w:rsidR="00000000" w:rsidRDefault="00EB7B05">
      <w:pPr>
        <w:pStyle w:val="contentparagraph"/>
        <w:bidi/>
        <w:jc w:val="both"/>
        <w:divId w:val="1501969855"/>
        <w:rPr>
          <w:rFonts w:cs="B Zar" w:hint="cs"/>
          <w:color w:val="000000"/>
          <w:sz w:val="36"/>
          <w:szCs w:val="36"/>
          <w:rtl/>
        </w:rPr>
      </w:pPr>
      <w:r>
        <w:rPr>
          <w:rStyle w:val="contenttext"/>
          <w:rFonts w:cs="B Zar" w:hint="cs"/>
          <w:color w:val="000000"/>
          <w:sz w:val="36"/>
          <w:szCs w:val="36"/>
          <w:rtl/>
        </w:rPr>
        <w:t>6. بلند همّت بود. او به</w:t>
      </w:r>
      <w:r>
        <w:rPr>
          <w:rStyle w:val="contenttext"/>
          <w:rFonts w:cs="B Zar" w:hint="cs"/>
          <w:color w:val="000000"/>
          <w:sz w:val="36"/>
          <w:szCs w:val="36"/>
          <w:rtl/>
        </w:rPr>
        <w:t xml:space="preserve"> کمتر از بهشت و قرب خدا قانع نبود.</w:t>
      </w:r>
    </w:p>
    <w:p w:rsidR="00000000" w:rsidRDefault="00EB7B05">
      <w:pPr>
        <w:pStyle w:val="contentparagraph"/>
        <w:bidi/>
        <w:jc w:val="both"/>
        <w:divId w:val="1501969855"/>
        <w:rPr>
          <w:rFonts w:cs="B Zar" w:hint="cs"/>
          <w:color w:val="000000"/>
          <w:sz w:val="36"/>
          <w:szCs w:val="36"/>
          <w:rtl/>
        </w:rPr>
      </w:pPr>
      <w:r>
        <w:rPr>
          <w:rStyle w:val="contenttext"/>
          <w:rFonts w:cs="B Zar" w:hint="cs"/>
          <w:color w:val="000000"/>
          <w:sz w:val="36"/>
          <w:szCs w:val="36"/>
          <w:rtl/>
        </w:rPr>
        <w:t>7. شهامت داشت و تهدیدات فرعون در او اثر نگذاشت.</w:t>
      </w:r>
    </w:p>
    <w:p w:rsidR="00000000" w:rsidRDefault="00EB7B05">
      <w:pPr>
        <w:pStyle w:val="contentparagraph"/>
        <w:bidi/>
        <w:jc w:val="both"/>
        <w:divId w:val="1501969855"/>
        <w:rPr>
          <w:rFonts w:cs="B Zar" w:hint="cs"/>
          <w:color w:val="000000"/>
          <w:sz w:val="36"/>
          <w:szCs w:val="36"/>
          <w:rtl/>
        </w:rPr>
      </w:pPr>
      <w:r>
        <w:rPr>
          <w:rStyle w:val="contenttext"/>
          <w:rFonts w:cs="B Zar" w:hint="cs"/>
          <w:color w:val="000000"/>
          <w:sz w:val="36"/>
          <w:szCs w:val="36"/>
          <w:rtl/>
        </w:rPr>
        <w:t>8. رضای خالق را بر رضای خلق مقدم داشت.</w:t>
      </w:r>
    </w:p>
    <w:p w:rsidR="00000000" w:rsidRDefault="00EB7B05">
      <w:pPr>
        <w:pStyle w:val="contentparagraph"/>
        <w:bidi/>
        <w:jc w:val="both"/>
        <w:divId w:val="1501969855"/>
        <w:rPr>
          <w:rFonts w:cs="B Zar" w:hint="cs"/>
          <w:color w:val="000000"/>
          <w:sz w:val="36"/>
          <w:szCs w:val="36"/>
          <w:rtl/>
        </w:rPr>
      </w:pPr>
      <w:r>
        <w:rPr>
          <w:rStyle w:val="contenttext"/>
          <w:rFonts w:cs="B Zar" w:hint="cs"/>
          <w:color w:val="000000"/>
          <w:sz w:val="36"/>
          <w:szCs w:val="36"/>
          <w:rtl/>
        </w:rPr>
        <w:t>9. منطق و عقل و وحی را بر مسایل خانوادگی ترجیح می داد.</w:t>
      </w:r>
    </w:p>
    <w:p w:rsidR="00000000" w:rsidRDefault="00EB7B05">
      <w:pPr>
        <w:pStyle w:val="contentparagraph"/>
        <w:bidi/>
        <w:jc w:val="both"/>
        <w:divId w:val="1501969855"/>
        <w:rPr>
          <w:rFonts w:cs="B Zar" w:hint="cs"/>
          <w:color w:val="000000"/>
          <w:sz w:val="36"/>
          <w:szCs w:val="36"/>
          <w:rtl/>
        </w:rPr>
      </w:pPr>
      <w:r>
        <w:rPr>
          <w:rStyle w:val="contenttext"/>
          <w:rFonts w:cs="B Zar" w:hint="cs"/>
          <w:color w:val="000000"/>
          <w:sz w:val="36"/>
          <w:szCs w:val="36"/>
          <w:rtl/>
        </w:rPr>
        <w:t>10. با نهی از منکر خود که گفت: «لاتقتلوه»</w:t>
      </w:r>
      <w:hyperlink w:anchor="content_note_179_2" w:tooltip="1127. قصص، 9." w:history="1">
        <w:r>
          <w:rPr>
            <w:rStyle w:val="Hyperlink"/>
            <w:rFonts w:cs="B Zar" w:hint="cs"/>
            <w:sz w:val="36"/>
            <w:szCs w:val="36"/>
            <w:rtl/>
          </w:rPr>
          <w:t>(2)</w:t>
        </w:r>
      </w:hyperlink>
      <w:r>
        <w:rPr>
          <w:rStyle w:val="contenttext"/>
          <w:rFonts w:cs="B Zar" w:hint="cs"/>
          <w:color w:val="000000"/>
          <w:sz w:val="36"/>
          <w:szCs w:val="36"/>
          <w:rtl/>
        </w:rPr>
        <w:t xml:space="preserve"> موسی را در کودکی از مرگ نجات داد.</w:t>
      </w:r>
    </w:p>
    <w:p w:rsidR="00000000" w:rsidRDefault="00EB7B05">
      <w:pPr>
        <w:pStyle w:val="contentparagraph"/>
        <w:bidi/>
        <w:jc w:val="both"/>
        <w:divId w:val="1501969855"/>
        <w:rPr>
          <w:rFonts w:cs="B Zar" w:hint="cs"/>
          <w:color w:val="000000"/>
          <w:sz w:val="36"/>
          <w:szCs w:val="36"/>
          <w:rtl/>
        </w:rPr>
      </w:pPr>
      <w:r>
        <w:rPr>
          <w:rStyle w:val="contenttext"/>
          <w:rFonts w:cs="B Zar" w:hint="cs"/>
          <w:color w:val="000000"/>
          <w:sz w:val="36"/>
          <w:szCs w:val="36"/>
          <w:rtl/>
        </w:rPr>
        <w:t>همسر فرعون ثابت کرد بسیاری از شعارهایی که در طول زمان، جزء فرهنگ مردم شده، غلط است و باید آن را عوض کرد.</w:t>
      </w:r>
    </w:p>
    <w:p w:rsidR="00000000" w:rsidRDefault="00EB7B05">
      <w:pPr>
        <w:pStyle w:val="contentparagraph"/>
        <w:bidi/>
        <w:jc w:val="both"/>
        <w:divId w:val="1501969855"/>
        <w:rPr>
          <w:rFonts w:cs="B Zar" w:hint="cs"/>
          <w:color w:val="000000"/>
          <w:sz w:val="36"/>
          <w:szCs w:val="36"/>
          <w:rtl/>
        </w:rPr>
      </w:pPr>
      <w:r>
        <w:rPr>
          <w:rStyle w:val="contenttext"/>
          <w:rFonts w:cs="B Zar" w:hint="cs"/>
          <w:color w:val="000000"/>
          <w:sz w:val="36"/>
          <w:szCs w:val="36"/>
          <w:rtl/>
        </w:rPr>
        <w:t>می گویند: خواهی نشوی رسوا، هم رنگ جماعت</w:t>
      </w:r>
    </w:p>
    <w:p w:rsidR="00000000" w:rsidRDefault="00EB7B05">
      <w:pPr>
        <w:pStyle w:val="contentparagraph"/>
        <w:bidi/>
        <w:jc w:val="both"/>
        <w:divId w:val="1501969855"/>
        <w:rPr>
          <w:rFonts w:cs="B Zar" w:hint="cs"/>
          <w:color w:val="000000"/>
          <w:sz w:val="36"/>
          <w:szCs w:val="36"/>
          <w:rtl/>
        </w:rPr>
      </w:pPr>
      <w:r>
        <w:rPr>
          <w:rStyle w:val="contenttext"/>
          <w:rFonts w:cs="B Zar" w:hint="cs"/>
          <w:color w:val="000000"/>
          <w:sz w:val="36"/>
          <w:szCs w:val="36"/>
          <w:rtl/>
        </w:rPr>
        <w:t>شو؛ امّا او گفت: من هم رنگ جماعت</w:t>
      </w:r>
    </w:p>
    <w:p w:rsidR="00000000" w:rsidRDefault="00EB7B05">
      <w:pPr>
        <w:pStyle w:val="contentparagraph"/>
        <w:bidi/>
        <w:jc w:val="both"/>
        <w:divId w:val="1501969855"/>
        <w:rPr>
          <w:rFonts w:cs="B Zar" w:hint="cs"/>
          <w:color w:val="000000"/>
          <w:sz w:val="36"/>
          <w:szCs w:val="36"/>
          <w:rtl/>
        </w:rPr>
      </w:pPr>
      <w:r>
        <w:rPr>
          <w:rStyle w:val="contenttext"/>
          <w:rFonts w:cs="B Zar" w:hint="cs"/>
          <w:color w:val="000000"/>
          <w:sz w:val="36"/>
          <w:szCs w:val="36"/>
          <w:rtl/>
        </w:rPr>
        <w:t>ص:179</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84" style="width:0;height:1.5pt" o:hralign="center" o:hrstd="t" o:hr="t" fillcolor="#a0a0a0" stroked="f"/>
        </w:pict>
      </w:r>
    </w:p>
    <w:p w:rsidR="00000000" w:rsidRDefault="00EB7B05">
      <w:pPr>
        <w:bidi/>
        <w:jc w:val="both"/>
        <w:divId w:val="42219753"/>
        <w:rPr>
          <w:rFonts w:eastAsia="Times New Roman" w:cs="B Zar" w:hint="cs"/>
          <w:color w:val="000000"/>
          <w:sz w:val="36"/>
          <w:szCs w:val="36"/>
          <w:rtl/>
        </w:rPr>
      </w:pPr>
      <w:r>
        <w:rPr>
          <w:rFonts w:eastAsia="Times New Roman" w:cs="B Zar" w:hint="cs"/>
          <w:color w:val="000000"/>
          <w:sz w:val="36"/>
          <w:szCs w:val="36"/>
          <w:rtl/>
        </w:rPr>
        <w:t>1- 1126. ذیل آیه 11 سوره تحریم.</w:t>
      </w:r>
    </w:p>
    <w:p w:rsidR="00000000" w:rsidRDefault="00EB7B05">
      <w:pPr>
        <w:bidi/>
        <w:jc w:val="both"/>
        <w:divId w:val="1339385973"/>
        <w:rPr>
          <w:rFonts w:eastAsia="Times New Roman" w:cs="B Zar" w:hint="cs"/>
          <w:color w:val="000000"/>
          <w:sz w:val="36"/>
          <w:szCs w:val="36"/>
          <w:rtl/>
        </w:rPr>
      </w:pPr>
      <w:r>
        <w:rPr>
          <w:rFonts w:eastAsia="Times New Roman" w:cs="B Zar" w:hint="cs"/>
          <w:color w:val="000000"/>
          <w:sz w:val="36"/>
          <w:szCs w:val="36"/>
          <w:rtl/>
        </w:rPr>
        <w:t>2- 1127. قصص، 9.</w:t>
      </w:r>
    </w:p>
    <w:p w:rsidR="00000000" w:rsidRDefault="00EB7B05">
      <w:pPr>
        <w:pStyle w:val="contentparagraph"/>
        <w:bidi/>
        <w:jc w:val="both"/>
        <w:divId w:val="1786192297"/>
        <w:rPr>
          <w:rFonts w:cs="B Zar" w:hint="cs"/>
          <w:color w:val="000000"/>
          <w:sz w:val="36"/>
          <w:szCs w:val="36"/>
          <w:rtl/>
        </w:rPr>
      </w:pPr>
      <w:r>
        <w:rPr>
          <w:rStyle w:val="contenttext"/>
          <w:rFonts w:cs="B Zar" w:hint="cs"/>
          <w:color w:val="000000"/>
          <w:sz w:val="36"/>
          <w:szCs w:val="36"/>
          <w:rtl/>
        </w:rPr>
        <w:t>نمی شوم و رسوا هم نمی شوم.</w:t>
      </w:r>
    </w:p>
    <w:p w:rsidR="00000000" w:rsidRDefault="00EB7B05">
      <w:pPr>
        <w:pStyle w:val="contentparagraph"/>
        <w:bidi/>
        <w:jc w:val="both"/>
        <w:divId w:val="1786192297"/>
        <w:rPr>
          <w:rFonts w:cs="B Zar" w:hint="cs"/>
          <w:color w:val="000000"/>
          <w:sz w:val="36"/>
          <w:szCs w:val="36"/>
          <w:rtl/>
        </w:rPr>
      </w:pPr>
      <w:r>
        <w:rPr>
          <w:rStyle w:val="contenttext"/>
          <w:rFonts w:cs="B Zar" w:hint="cs"/>
          <w:color w:val="000000"/>
          <w:sz w:val="36"/>
          <w:szCs w:val="36"/>
          <w:rtl/>
        </w:rPr>
        <w:t>می گویند: یک دست صدا ندارد؛ امّا او ثابت کرد که یک نفر نیز می تواند موج ایجاد کند.</w:t>
      </w:r>
    </w:p>
    <w:p w:rsidR="00000000" w:rsidRDefault="00EB7B05">
      <w:pPr>
        <w:pStyle w:val="contentparagraph"/>
        <w:bidi/>
        <w:jc w:val="both"/>
        <w:divId w:val="1786192297"/>
        <w:rPr>
          <w:rFonts w:cs="B Zar" w:hint="cs"/>
          <w:color w:val="000000"/>
          <w:sz w:val="36"/>
          <w:szCs w:val="36"/>
          <w:rtl/>
        </w:rPr>
      </w:pPr>
      <w:r>
        <w:rPr>
          <w:rStyle w:val="contenttext"/>
          <w:rFonts w:cs="B Zar" w:hint="cs"/>
          <w:color w:val="000000"/>
          <w:sz w:val="36"/>
          <w:szCs w:val="36"/>
          <w:rtl/>
        </w:rPr>
        <w:t>می گویند: زن شخصیّت مستقل ندارد؛ امّا او ثابت کرد زن در انتخاب راه مستقل است.</w:t>
      </w:r>
    </w:p>
    <w:p w:rsidR="00000000" w:rsidRDefault="00EB7B05">
      <w:pPr>
        <w:pStyle w:val="contentparagraph"/>
        <w:bidi/>
        <w:jc w:val="both"/>
        <w:divId w:val="1786192297"/>
        <w:rPr>
          <w:rFonts w:cs="B Zar" w:hint="cs"/>
          <w:color w:val="000000"/>
          <w:sz w:val="36"/>
          <w:szCs w:val="36"/>
          <w:rtl/>
        </w:rPr>
      </w:pPr>
      <w:r>
        <w:rPr>
          <w:rStyle w:val="contenttext"/>
          <w:rFonts w:cs="B Zar" w:hint="cs"/>
          <w:color w:val="000000"/>
          <w:sz w:val="36"/>
          <w:szCs w:val="36"/>
          <w:rtl/>
        </w:rPr>
        <w:t>می گویند: با مشت نمی شود به جنگ درفش رفت؛ امّا او ثابت کرد حق ماندنی است و اگر مشت روی آهن اثر ندارد، روی افکار عمومی در تاریخ اثر دارد.</w:t>
      </w:r>
    </w:p>
    <w:p w:rsidR="00000000" w:rsidRDefault="00EB7B05">
      <w:pPr>
        <w:pStyle w:val="contentparagraph"/>
        <w:bidi/>
        <w:jc w:val="both"/>
        <w:divId w:val="1786192297"/>
        <w:rPr>
          <w:rFonts w:cs="B Zar" w:hint="cs"/>
          <w:color w:val="000000"/>
          <w:sz w:val="36"/>
          <w:szCs w:val="36"/>
          <w:rtl/>
        </w:rPr>
      </w:pPr>
      <w:r>
        <w:rPr>
          <w:rStyle w:val="contenttext"/>
          <w:rFonts w:cs="B Zar" w:hint="cs"/>
          <w:color w:val="000000"/>
          <w:sz w:val="36"/>
          <w:szCs w:val="36"/>
          <w:rtl/>
        </w:rPr>
        <w:t>می گویند: با یک گل بهار نمی شود؛ امّا او ثابت کرد اگر خدا بخواهد با یک گل بهار می شود.</w:t>
      </w:r>
    </w:p>
    <w:p w:rsidR="00000000" w:rsidRDefault="00EB7B05">
      <w:pPr>
        <w:pStyle w:val="contentparagraph"/>
        <w:bidi/>
        <w:jc w:val="both"/>
        <w:divId w:val="1786192297"/>
        <w:rPr>
          <w:rFonts w:cs="B Zar" w:hint="cs"/>
          <w:color w:val="000000"/>
          <w:sz w:val="36"/>
          <w:szCs w:val="36"/>
          <w:rtl/>
        </w:rPr>
      </w:pPr>
      <w:r>
        <w:rPr>
          <w:rStyle w:val="contenttext"/>
          <w:rFonts w:cs="B Zar" w:hint="cs"/>
          <w:color w:val="000000"/>
          <w:sz w:val="36"/>
          <w:szCs w:val="36"/>
          <w:rtl/>
        </w:rPr>
        <w:t>می گویند: فلانی نمک خورد و نمک گیر شد، همسر فرعون نان و نمک فرعون را خورد ولی از عقیده او متنفّر بود و می گفت: «نجّنی من فرعون» خدایا! مرا از فرعون نجات بده.</w:t>
      </w:r>
    </w:p>
    <w:p w:rsidR="00000000" w:rsidRDefault="00EB7B05">
      <w:pPr>
        <w:pStyle w:val="Heading3"/>
        <w:shd w:val="clear" w:color="auto" w:fill="FFFFFF"/>
        <w:bidi/>
        <w:jc w:val="both"/>
        <w:divId w:val="152937439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170. انواع </w:t>
      </w:r>
      <w:r>
        <w:rPr>
          <w:rFonts w:eastAsia="Times New Roman" w:cs="B Titr" w:hint="cs"/>
          <w:b w:val="0"/>
          <w:bCs w:val="0"/>
          <w:color w:val="FF0080"/>
          <w:sz w:val="30"/>
          <w:szCs w:val="30"/>
          <w:rtl/>
        </w:rPr>
        <w:t>خانواده ها در قرآن</w:t>
      </w:r>
    </w:p>
    <w:p w:rsidR="00000000" w:rsidRDefault="00EB7B05">
      <w:pPr>
        <w:pStyle w:val="contentparagraph"/>
        <w:bidi/>
        <w:jc w:val="both"/>
        <w:divId w:val="1529374393"/>
        <w:rPr>
          <w:rFonts w:cs="B Zar" w:hint="cs"/>
          <w:color w:val="000000"/>
          <w:sz w:val="36"/>
          <w:szCs w:val="36"/>
          <w:rtl/>
        </w:rPr>
      </w:pPr>
      <w:r>
        <w:rPr>
          <w:rStyle w:val="contenttext"/>
          <w:rFonts w:cs="B Zar" w:hint="cs"/>
          <w:color w:val="000000"/>
          <w:sz w:val="36"/>
          <w:szCs w:val="36"/>
          <w:rtl/>
        </w:rPr>
        <w:t>1. زن و شوهری که هم فکر و همگام در کار خیر هستند. (همچون حضرت علی و حضرت زهراعلیهما السلام) «یطعمون الطعام»</w:t>
      </w:r>
      <w:hyperlink w:anchor="content_note_180_1" w:tooltip="1128. انسان، 8." w:history="1">
        <w:r>
          <w:rPr>
            <w:rStyle w:val="Hyperlink"/>
            <w:rFonts w:cs="B Zar" w:hint="cs"/>
            <w:sz w:val="36"/>
            <w:szCs w:val="36"/>
            <w:rtl/>
          </w:rPr>
          <w:t>(1)</w:t>
        </w:r>
      </w:hyperlink>
    </w:p>
    <w:p w:rsidR="00000000" w:rsidRDefault="00EB7B05">
      <w:pPr>
        <w:pStyle w:val="contentparagraph"/>
        <w:bidi/>
        <w:jc w:val="both"/>
        <w:divId w:val="1529374393"/>
        <w:rPr>
          <w:rFonts w:cs="B Zar" w:hint="cs"/>
          <w:color w:val="000000"/>
          <w:sz w:val="36"/>
          <w:szCs w:val="36"/>
          <w:rtl/>
        </w:rPr>
      </w:pPr>
      <w:r>
        <w:rPr>
          <w:rStyle w:val="contenttext"/>
          <w:rFonts w:cs="B Zar" w:hint="cs"/>
          <w:color w:val="000000"/>
          <w:sz w:val="36"/>
          <w:szCs w:val="36"/>
          <w:rtl/>
        </w:rPr>
        <w:t>2. زن و شوهری که در خباثت هم فکر و همگام هستند. (ابولهب و همسرش)</w:t>
      </w:r>
      <w:r>
        <w:rPr>
          <w:rStyle w:val="contenttext"/>
          <w:rFonts w:cs="B Zar" w:hint="cs"/>
          <w:color w:val="000000"/>
          <w:sz w:val="36"/>
          <w:szCs w:val="36"/>
          <w:rtl/>
        </w:rPr>
        <w:t xml:space="preserve"> «تبت یدا ابی لهب... وامرأته حمّاله الحطب»</w:t>
      </w:r>
    </w:p>
    <w:p w:rsidR="00000000" w:rsidRDefault="00EB7B05">
      <w:pPr>
        <w:pStyle w:val="contentparagraph"/>
        <w:bidi/>
        <w:jc w:val="both"/>
        <w:divId w:val="1529374393"/>
        <w:rPr>
          <w:rFonts w:cs="B Zar" w:hint="cs"/>
          <w:color w:val="000000"/>
          <w:sz w:val="36"/>
          <w:szCs w:val="36"/>
          <w:rtl/>
        </w:rPr>
      </w:pPr>
      <w:r>
        <w:rPr>
          <w:rStyle w:val="contenttext"/>
          <w:rFonts w:cs="B Zar" w:hint="cs"/>
          <w:color w:val="000000"/>
          <w:sz w:val="36"/>
          <w:szCs w:val="36"/>
          <w:rtl/>
        </w:rPr>
        <w:t>3. خانواده ای که مرد خوب؛ امّا زن بد است. (زن لوط و نوح) «کانتا تحت عبدین... فخانتاهما»</w:t>
      </w:r>
      <w:hyperlink w:anchor="content_note_180_2" w:tooltip="1129. تحریم، 10." w:history="1">
        <w:r>
          <w:rPr>
            <w:rStyle w:val="Hyperlink"/>
            <w:rFonts w:cs="B Zar" w:hint="cs"/>
            <w:sz w:val="36"/>
            <w:szCs w:val="36"/>
            <w:rtl/>
          </w:rPr>
          <w:t>(2)</w:t>
        </w:r>
      </w:hyperlink>
    </w:p>
    <w:p w:rsidR="00000000" w:rsidRDefault="00EB7B05">
      <w:pPr>
        <w:pStyle w:val="contentparagraph"/>
        <w:bidi/>
        <w:jc w:val="both"/>
        <w:divId w:val="1529374393"/>
        <w:rPr>
          <w:rFonts w:cs="B Zar" w:hint="cs"/>
          <w:color w:val="000000"/>
          <w:sz w:val="36"/>
          <w:szCs w:val="36"/>
          <w:rtl/>
        </w:rPr>
      </w:pPr>
      <w:r>
        <w:rPr>
          <w:rStyle w:val="contenttext"/>
          <w:rFonts w:cs="B Zar" w:hint="cs"/>
          <w:color w:val="000000"/>
          <w:sz w:val="36"/>
          <w:szCs w:val="36"/>
          <w:rtl/>
        </w:rPr>
        <w:t>4. خانواده ای که مرد بد؛ امّا همسر خوب است. (زن فرعون) «مثل</w:t>
      </w:r>
      <w:r>
        <w:rPr>
          <w:rStyle w:val="contenttext"/>
          <w:rFonts w:cs="B Zar" w:hint="cs"/>
          <w:color w:val="000000"/>
          <w:sz w:val="36"/>
          <w:szCs w:val="36"/>
          <w:rtl/>
        </w:rPr>
        <w:t>اً للّذین آمنوا امرأه فرعون»</w:t>
      </w:r>
    </w:p>
    <w:p w:rsidR="00000000" w:rsidRDefault="00EB7B05">
      <w:pPr>
        <w:pStyle w:val="Heading3"/>
        <w:shd w:val="clear" w:color="auto" w:fill="FFFFFF"/>
        <w:bidi/>
        <w:jc w:val="both"/>
        <w:divId w:val="1977685893"/>
        <w:rPr>
          <w:rFonts w:eastAsia="Times New Roman" w:cs="B Titr" w:hint="cs"/>
          <w:b w:val="0"/>
          <w:bCs w:val="0"/>
          <w:color w:val="FF0080"/>
          <w:sz w:val="30"/>
          <w:szCs w:val="30"/>
          <w:rtl/>
        </w:rPr>
      </w:pPr>
      <w:r>
        <w:rPr>
          <w:rFonts w:eastAsia="Times New Roman" w:cs="B Titr" w:hint="cs"/>
          <w:b w:val="0"/>
          <w:bCs w:val="0"/>
          <w:color w:val="FF0080"/>
          <w:sz w:val="30"/>
          <w:szCs w:val="30"/>
          <w:rtl/>
        </w:rPr>
        <w:t>171. این گونه باشید</w:t>
      </w:r>
    </w:p>
    <w:p w:rsidR="00000000" w:rsidRDefault="00EB7B05">
      <w:pPr>
        <w:pStyle w:val="contentparagraph"/>
        <w:bidi/>
        <w:jc w:val="both"/>
        <w:divId w:val="1977685893"/>
        <w:rPr>
          <w:rFonts w:cs="B Zar" w:hint="cs"/>
          <w:color w:val="000000"/>
          <w:sz w:val="36"/>
          <w:szCs w:val="36"/>
          <w:rtl/>
        </w:rPr>
      </w:pPr>
      <w:hyperlink w:anchor="content_note_180_3" w:tooltip="1130. ذیل آیه 16 سوره حدید." w:history="1">
        <w:r>
          <w:rPr>
            <w:rStyle w:val="Hyperlink"/>
            <w:rFonts w:cs="B Zar" w:hint="cs"/>
            <w:sz w:val="36"/>
            <w:szCs w:val="36"/>
            <w:rtl/>
          </w:rPr>
          <w:t>(3)</w:t>
        </w:r>
      </w:hyperlink>
    </w:p>
    <w:p w:rsidR="00000000" w:rsidRDefault="00EB7B05">
      <w:pPr>
        <w:pStyle w:val="contentparagraph"/>
        <w:bidi/>
        <w:jc w:val="both"/>
        <w:divId w:val="1977685893"/>
        <w:rPr>
          <w:rFonts w:cs="B Zar" w:hint="cs"/>
          <w:color w:val="000000"/>
          <w:sz w:val="36"/>
          <w:szCs w:val="36"/>
          <w:rtl/>
        </w:rPr>
      </w:pPr>
      <w:r>
        <w:rPr>
          <w:rStyle w:val="contenttext"/>
          <w:rFonts w:cs="B Zar" w:hint="cs"/>
          <w:color w:val="000000"/>
          <w:sz w:val="36"/>
          <w:szCs w:val="36"/>
          <w:rtl/>
        </w:rPr>
        <w:t>از مجموعه آیات گوناگون، استفاده می شود که باید اینگونه باشیم:</w:t>
      </w:r>
    </w:p>
    <w:p w:rsidR="00000000" w:rsidRDefault="00EB7B05">
      <w:pPr>
        <w:pStyle w:val="contentparagraph"/>
        <w:bidi/>
        <w:jc w:val="both"/>
        <w:divId w:val="1977685893"/>
        <w:rPr>
          <w:rFonts w:cs="B Zar" w:hint="cs"/>
          <w:color w:val="000000"/>
          <w:sz w:val="36"/>
          <w:szCs w:val="36"/>
          <w:rtl/>
        </w:rPr>
      </w:pPr>
      <w:r>
        <w:rPr>
          <w:rStyle w:val="contenttext"/>
          <w:rFonts w:cs="B Zar" w:hint="cs"/>
          <w:color w:val="000000"/>
          <w:sz w:val="36"/>
          <w:szCs w:val="36"/>
          <w:rtl/>
        </w:rPr>
        <w:t>با راستگویان باشید. «کونوا مع الصادقین»</w:t>
      </w:r>
      <w:hyperlink w:anchor="content_note_180_4" w:tooltip="1131. توبه، 119."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EB7B05">
      <w:pPr>
        <w:pStyle w:val="contentparagraph"/>
        <w:bidi/>
        <w:jc w:val="both"/>
        <w:divId w:val="1977685893"/>
        <w:rPr>
          <w:rFonts w:cs="B Zar" w:hint="cs"/>
          <w:color w:val="000000"/>
          <w:sz w:val="36"/>
          <w:szCs w:val="36"/>
          <w:rtl/>
        </w:rPr>
      </w:pPr>
      <w:r>
        <w:rPr>
          <w:rStyle w:val="contenttext"/>
          <w:rFonts w:cs="B Zar" w:hint="cs"/>
          <w:color w:val="000000"/>
          <w:sz w:val="36"/>
          <w:szCs w:val="36"/>
          <w:rtl/>
        </w:rPr>
        <w:t>با صالحان همراه شوید. «الحقنی بالصالحین»</w:t>
      </w:r>
      <w:hyperlink w:anchor="content_note_180_5" w:tooltip="1132. یوسف، 101." w:history="1">
        <w:r>
          <w:rPr>
            <w:rStyle w:val="Hyperlink"/>
            <w:rFonts w:cs="B Zar" w:hint="cs"/>
            <w:sz w:val="36"/>
            <w:szCs w:val="36"/>
            <w:rtl/>
          </w:rPr>
          <w:t>(5)</w:t>
        </w:r>
      </w:hyperlink>
      <w:r>
        <w:rPr>
          <w:rStyle w:val="contenttext"/>
          <w:rFonts w:cs="B Zar" w:hint="cs"/>
          <w:color w:val="000000"/>
          <w:sz w:val="36"/>
          <w:szCs w:val="36"/>
          <w:rtl/>
        </w:rPr>
        <w:t>، «و اکن من الصالحین»</w:t>
      </w:r>
      <w:hyperlink w:anchor="content_note_180_6" w:tooltip="1133. منافقون، 10." w:history="1">
        <w:r>
          <w:rPr>
            <w:rStyle w:val="Hyperlink"/>
            <w:rFonts w:cs="B Zar" w:hint="cs"/>
            <w:sz w:val="36"/>
            <w:szCs w:val="36"/>
            <w:rtl/>
          </w:rPr>
          <w:t>(6)</w:t>
        </w:r>
      </w:hyperlink>
    </w:p>
    <w:p w:rsidR="00000000" w:rsidRDefault="00EB7B05">
      <w:pPr>
        <w:pStyle w:val="contentparagraph"/>
        <w:bidi/>
        <w:jc w:val="both"/>
        <w:divId w:val="1977685893"/>
        <w:rPr>
          <w:rFonts w:cs="B Zar" w:hint="cs"/>
          <w:color w:val="000000"/>
          <w:sz w:val="36"/>
          <w:szCs w:val="36"/>
          <w:rtl/>
        </w:rPr>
      </w:pPr>
      <w:r>
        <w:rPr>
          <w:rStyle w:val="contenttext"/>
          <w:rFonts w:cs="B Zar" w:hint="cs"/>
          <w:color w:val="000000"/>
          <w:sz w:val="36"/>
          <w:szCs w:val="36"/>
          <w:rtl/>
        </w:rPr>
        <w:t>ص:180</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85" style="width:0;height:1.5pt" o:hralign="center" o:hrstd="t" o:hr="t" fillcolor="#a0a0a0" stroked="f"/>
        </w:pict>
      </w:r>
    </w:p>
    <w:p w:rsidR="00000000" w:rsidRDefault="00EB7B05">
      <w:pPr>
        <w:bidi/>
        <w:jc w:val="both"/>
        <w:divId w:val="1426221902"/>
        <w:rPr>
          <w:rFonts w:eastAsia="Times New Roman" w:cs="B Zar" w:hint="cs"/>
          <w:color w:val="000000"/>
          <w:sz w:val="36"/>
          <w:szCs w:val="36"/>
          <w:rtl/>
        </w:rPr>
      </w:pPr>
      <w:r>
        <w:rPr>
          <w:rFonts w:eastAsia="Times New Roman" w:cs="B Zar" w:hint="cs"/>
          <w:color w:val="000000"/>
          <w:sz w:val="36"/>
          <w:szCs w:val="36"/>
          <w:rtl/>
        </w:rPr>
        <w:t>1- 1128. انسان، 8.</w:t>
      </w:r>
    </w:p>
    <w:p w:rsidR="00000000" w:rsidRDefault="00EB7B05">
      <w:pPr>
        <w:bidi/>
        <w:jc w:val="both"/>
        <w:divId w:val="824706969"/>
        <w:rPr>
          <w:rFonts w:eastAsia="Times New Roman" w:cs="B Zar" w:hint="cs"/>
          <w:color w:val="000000"/>
          <w:sz w:val="36"/>
          <w:szCs w:val="36"/>
          <w:rtl/>
        </w:rPr>
      </w:pPr>
      <w:r>
        <w:rPr>
          <w:rFonts w:eastAsia="Times New Roman" w:cs="B Zar" w:hint="cs"/>
          <w:color w:val="000000"/>
          <w:sz w:val="36"/>
          <w:szCs w:val="36"/>
          <w:rtl/>
        </w:rPr>
        <w:t>2- 1129. تحریم، 10.</w:t>
      </w:r>
    </w:p>
    <w:p w:rsidR="00000000" w:rsidRDefault="00EB7B05">
      <w:pPr>
        <w:bidi/>
        <w:jc w:val="both"/>
        <w:divId w:val="154298024"/>
        <w:rPr>
          <w:rFonts w:eastAsia="Times New Roman" w:cs="B Zar" w:hint="cs"/>
          <w:color w:val="000000"/>
          <w:sz w:val="36"/>
          <w:szCs w:val="36"/>
          <w:rtl/>
        </w:rPr>
      </w:pPr>
      <w:r>
        <w:rPr>
          <w:rFonts w:eastAsia="Times New Roman" w:cs="B Zar" w:hint="cs"/>
          <w:color w:val="000000"/>
          <w:sz w:val="36"/>
          <w:szCs w:val="36"/>
          <w:rtl/>
        </w:rPr>
        <w:t>3- 1130. ذیل آیه 16 سوره حدید.</w:t>
      </w:r>
    </w:p>
    <w:p w:rsidR="00000000" w:rsidRDefault="00EB7B05">
      <w:pPr>
        <w:bidi/>
        <w:jc w:val="both"/>
        <w:divId w:val="1423331126"/>
        <w:rPr>
          <w:rFonts w:eastAsia="Times New Roman" w:cs="B Zar" w:hint="cs"/>
          <w:color w:val="000000"/>
          <w:sz w:val="36"/>
          <w:szCs w:val="36"/>
          <w:rtl/>
        </w:rPr>
      </w:pPr>
      <w:r>
        <w:rPr>
          <w:rFonts w:eastAsia="Times New Roman" w:cs="B Zar" w:hint="cs"/>
          <w:color w:val="000000"/>
          <w:sz w:val="36"/>
          <w:szCs w:val="36"/>
          <w:rtl/>
        </w:rPr>
        <w:t>4- 1131. توبه، 119.</w:t>
      </w:r>
    </w:p>
    <w:p w:rsidR="00000000" w:rsidRDefault="00EB7B05">
      <w:pPr>
        <w:bidi/>
        <w:jc w:val="both"/>
        <w:divId w:val="2002849504"/>
        <w:rPr>
          <w:rFonts w:eastAsia="Times New Roman" w:cs="B Zar" w:hint="cs"/>
          <w:color w:val="000000"/>
          <w:sz w:val="36"/>
          <w:szCs w:val="36"/>
          <w:rtl/>
        </w:rPr>
      </w:pPr>
      <w:r>
        <w:rPr>
          <w:rFonts w:eastAsia="Times New Roman" w:cs="B Zar" w:hint="cs"/>
          <w:color w:val="000000"/>
          <w:sz w:val="36"/>
          <w:szCs w:val="36"/>
          <w:rtl/>
        </w:rPr>
        <w:t>5- 1132. یوسف، 101.</w:t>
      </w:r>
    </w:p>
    <w:p w:rsidR="00000000" w:rsidRDefault="00EB7B05">
      <w:pPr>
        <w:bidi/>
        <w:jc w:val="both"/>
        <w:divId w:val="589462403"/>
        <w:rPr>
          <w:rFonts w:eastAsia="Times New Roman" w:cs="B Zar" w:hint="cs"/>
          <w:color w:val="000000"/>
          <w:sz w:val="36"/>
          <w:szCs w:val="36"/>
          <w:rtl/>
        </w:rPr>
      </w:pPr>
      <w:r>
        <w:rPr>
          <w:rFonts w:eastAsia="Times New Roman" w:cs="B Zar" w:hint="cs"/>
          <w:color w:val="000000"/>
          <w:sz w:val="36"/>
          <w:szCs w:val="36"/>
          <w:rtl/>
        </w:rPr>
        <w:t>6- 1133. منافقون، 10.</w:t>
      </w:r>
    </w:p>
    <w:p w:rsidR="00000000" w:rsidRDefault="00EB7B05">
      <w:pPr>
        <w:pStyle w:val="contentparagraph"/>
        <w:bidi/>
        <w:jc w:val="both"/>
        <w:divId w:val="493763355"/>
        <w:rPr>
          <w:rFonts w:cs="B Zar" w:hint="cs"/>
          <w:color w:val="000000"/>
          <w:sz w:val="36"/>
          <w:szCs w:val="36"/>
          <w:rtl/>
        </w:rPr>
      </w:pPr>
      <w:r>
        <w:rPr>
          <w:rStyle w:val="contenttext"/>
          <w:rFonts w:cs="B Zar" w:hint="cs"/>
          <w:color w:val="000000"/>
          <w:sz w:val="36"/>
          <w:szCs w:val="36"/>
          <w:rtl/>
        </w:rPr>
        <w:t>با نیکوکاران باشید. «توفّنا مع الابرار»</w:t>
      </w:r>
      <w:hyperlink w:anchor="content_note_181_1" w:tooltip="1134. آل عمران، 193." w:history="1">
        <w:r>
          <w:rPr>
            <w:rStyle w:val="Hyperlink"/>
            <w:rFonts w:cs="B Zar" w:hint="cs"/>
            <w:sz w:val="36"/>
            <w:szCs w:val="36"/>
            <w:rtl/>
          </w:rPr>
          <w:t>(1)</w:t>
        </w:r>
      </w:hyperlink>
    </w:p>
    <w:p w:rsidR="00000000" w:rsidRDefault="00EB7B05">
      <w:pPr>
        <w:pStyle w:val="contentparagraph"/>
        <w:bidi/>
        <w:jc w:val="both"/>
        <w:divId w:val="493763355"/>
        <w:rPr>
          <w:rFonts w:cs="B Zar" w:hint="cs"/>
          <w:color w:val="000000"/>
          <w:sz w:val="36"/>
          <w:szCs w:val="36"/>
          <w:rtl/>
        </w:rPr>
      </w:pPr>
      <w:r>
        <w:rPr>
          <w:rStyle w:val="contenttext"/>
          <w:rFonts w:cs="B Zar" w:hint="cs"/>
          <w:color w:val="000000"/>
          <w:sz w:val="36"/>
          <w:szCs w:val="36"/>
          <w:rtl/>
        </w:rPr>
        <w:t>با صابران باشید. «و کایّن من نبیّ قاتل معه رِبیّون کثیر فما وهنوا لما اصابهم فی سبیل اللّه و ما ضعفوا و ما استکانوا»</w:t>
      </w:r>
      <w:hyperlink w:anchor="content_note_181_2" w:tooltip="1135. آل عمران، 146." w:history="1">
        <w:r>
          <w:rPr>
            <w:rStyle w:val="Hyperlink"/>
            <w:rFonts w:cs="B Zar" w:hint="cs"/>
            <w:sz w:val="36"/>
            <w:szCs w:val="36"/>
            <w:rtl/>
          </w:rPr>
          <w:t>(2</w:t>
        </w:r>
        <w:r>
          <w:rPr>
            <w:rStyle w:val="Hyperlink"/>
            <w:rFonts w:cs="B Zar" w:hint="cs"/>
            <w:sz w:val="36"/>
            <w:szCs w:val="36"/>
            <w:rtl/>
          </w:rPr>
          <w:t>)</w:t>
        </w:r>
      </w:hyperlink>
      <w:r>
        <w:rPr>
          <w:rStyle w:val="contenttext"/>
          <w:rFonts w:cs="B Zar" w:hint="cs"/>
          <w:color w:val="000000"/>
          <w:sz w:val="36"/>
          <w:szCs w:val="36"/>
          <w:rtl/>
        </w:rPr>
        <w:t xml:space="preserve"> چه بسا پیامبری که همراه او پیروان بسیاری جنگیدند و کشته شدند در حالی که در برابر سختی هایی که در راه خدا به آنان می رسید، مقاومت کردند و هیچ سست نشده و تسلیم نشدند.</w:t>
      </w:r>
    </w:p>
    <w:p w:rsidR="00000000" w:rsidRDefault="00EB7B05">
      <w:pPr>
        <w:pStyle w:val="contentparagraph"/>
        <w:bidi/>
        <w:jc w:val="both"/>
        <w:divId w:val="493763355"/>
        <w:rPr>
          <w:rFonts w:cs="B Zar" w:hint="cs"/>
          <w:color w:val="000000"/>
          <w:sz w:val="36"/>
          <w:szCs w:val="36"/>
          <w:rtl/>
        </w:rPr>
      </w:pPr>
      <w:r>
        <w:rPr>
          <w:rStyle w:val="contenttext"/>
          <w:rFonts w:cs="B Zar" w:hint="cs"/>
          <w:color w:val="000000"/>
          <w:sz w:val="36"/>
          <w:szCs w:val="36"/>
          <w:rtl/>
        </w:rPr>
        <w:t>با پیامبر و پیروان واقعی او باشد. «و لکم فی رسول اللّه اسوه»</w:t>
      </w:r>
      <w:hyperlink w:anchor="content_note_181_3" w:tooltip="1136. احزاب، 21." w:history="1">
        <w:r>
          <w:rPr>
            <w:rStyle w:val="Hyperlink"/>
            <w:rFonts w:cs="B Zar" w:hint="cs"/>
            <w:sz w:val="36"/>
            <w:szCs w:val="36"/>
            <w:rtl/>
          </w:rPr>
          <w:t>(3)</w:t>
        </w:r>
      </w:hyperlink>
      <w:r>
        <w:rPr>
          <w:rStyle w:val="contenttext"/>
          <w:rFonts w:cs="B Zar" w:hint="cs"/>
          <w:color w:val="000000"/>
          <w:sz w:val="36"/>
          <w:szCs w:val="36"/>
          <w:rtl/>
        </w:rPr>
        <w:t>، «قد کانت لکم اسوه حسنه فی ابراهیم و الّذین معه»</w:t>
      </w:r>
      <w:hyperlink w:anchor="content_note_181_4" w:tooltip="1137. ممتحنه، 4." w:history="1">
        <w:r>
          <w:rPr>
            <w:rStyle w:val="Hyperlink"/>
            <w:rFonts w:cs="B Zar" w:hint="cs"/>
            <w:sz w:val="36"/>
            <w:szCs w:val="36"/>
            <w:rtl/>
          </w:rPr>
          <w:t>(4)</w:t>
        </w:r>
      </w:hyperlink>
    </w:p>
    <w:p w:rsidR="00000000" w:rsidRDefault="00EB7B05">
      <w:pPr>
        <w:pStyle w:val="contentparagraph"/>
        <w:bidi/>
        <w:jc w:val="both"/>
        <w:divId w:val="493763355"/>
        <w:rPr>
          <w:rFonts w:cs="B Zar" w:hint="cs"/>
          <w:color w:val="000000"/>
          <w:sz w:val="36"/>
          <w:szCs w:val="36"/>
          <w:rtl/>
        </w:rPr>
      </w:pPr>
      <w:r>
        <w:rPr>
          <w:rStyle w:val="contenttext"/>
          <w:rFonts w:cs="B Zar" w:hint="cs"/>
          <w:color w:val="000000"/>
          <w:sz w:val="36"/>
          <w:szCs w:val="36"/>
          <w:rtl/>
        </w:rPr>
        <w:t>از سپاسگزاران نعمت ها باشید. «کن من الشاکرین»</w:t>
      </w:r>
      <w:hyperlink w:anchor="content_note_181_5" w:tooltip="1138. اعراف، 144." w:history="1">
        <w:r>
          <w:rPr>
            <w:rStyle w:val="Hyperlink"/>
            <w:rFonts w:cs="B Zar" w:hint="cs"/>
            <w:sz w:val="36"/>
            <w:szCs w:val="36"/>
            <w:rtl/>
          </w:rPr>
          <w:t>(5)</w:t>
        </w:r>
      </w:hyperlink>
    </w:p>
    <w:p w:rsidR="00000000" w:rsidRDefault="00EB7B05">
      <w:pPr>
        <w:pStyle w:val="contentparagraph"/>
        <w:bidi/>
        <w:jc w:val="both"/>
        <w:divId w:val="493763355"/>
        <w:rPr>
          <w:rFonts w:cs="B Zar" w:hint="cs"/>
          <w:color w:val="000000"/>
          <w:sz w:val="36"/>
          <w:szCs w:val="36"/>
          <w:rtl/>
        </w:rPr>
      </w:pPr>
      <w:r>
        <w:rPr>
          <w:rStyle w:val="contenttext"/>
          <w:rFonts w:cs="B Zar" w:hint="cs"/>
          <w:color w:val="000000"/>
          <w:sz w:val="36"/>
          <w:szCs w:val="36"/>
          <w:rtl/>
        </w:rPr>
        <w:t>از اهل عبادت و بندگی باشید. «کن من الساجدین»</w:t>
      </w:r>
      <w:hyperlink w:anchor="content_note_181_6" w:tooltip="1139. حجر، 98." w:history="1">
        <w:r>
          <w:rPr>
            <w:rStyle w:val="Hyperlink"/>
            <w:rFonts w:cs="B Zar" w:hint="cs"/>
            <w:sz w:val="36"/>
            <w:szCs w:val="36"/>
            <w:rtl/>
          </w:rPr>
          <w:t>(6)</w:t>
        </w:r>
      </w:hyperlink>
    </w:p>
    <w:p w:rsidR="00000000" w:rsidRDefault="00EB7B05">
      <w:pPr>
        <w:pStyle w:val="contentparagraph"/>
        <w:bidi/>
        <w:jc w:val="both"/>
        <w:divId w:val="493763355"/>
        <w:rPr>
          <w:rFonts w:cs="B Zar" w:hint="cs"/>
          <w:color w:val="000000"/>
          <w:sz w:val="36"/>
          <w:szCs w:val="36"/>
          <w:rtl/>
        </w:rPr>
      </w:pPr>
      <w:r>
        <w:rPr>
          <w:rStyle w:val="contenttext"/>
          <w:rFonts w:cs="B Zar" w:hint="cs"/>
          <w:color w:val="000000"/>
          <w:sz w:val="36"/>
          <w:szCs w:val="36"/>
          <w:rtl/>
        </w:rPr>
        <w:t>عامل به دستورات پروردگار و خدایی باشید. «کونوا ربّانیّین»</w:t>
      </w:r>
      <w:hyperlink w:anchor="content_note_181_7" w:tooltip="1140. آل عمران، 79." w:history="1">
        <w:r>
          <w:rPr>
            <w:rStyle w:val="Hyperlink"/>
            <w:rFonts w:cs="B Zar" w:hint="cs"/>
            <w:sz w:val="36"/>
            <w:szCs w:val="36"/>
            <w:rtl/>
          </w:rPr>
          <w:t>(7)</w:t>
        </w:r>
      </w:hyperlink>
    </w:p>
    <w:p w:rsidR="00000000" w:rsidRDefault="00EB7B05">
      <w:pPr>
        <w:pStyle w:val="contentparagraph"/>
        <w:bidi/>
        <w:jc w:val="both"/>
        <w:divId w:val="493763355"/>
        <w:rPr>
          <w:rFonts w:cs="B Zar" w:hint="cs"/>
          <w:color w:val="000000"/>
          <w:sz w:val="36"/>
          <w:szCs w:val="36"/>
          <w:rtl/>
        </w:rPr>
      </w:pPr>
      <w:r>
        <w:rPr>
          <w:rStyle w:val="contenttext"/>
          <w:rFonts w:cs="B Zar" w:hint="cs"/>
          <w:color w:val="000000"/>
          <w:sz w:val="36"/>
          <w:szCs w:val="36"/>
          <w:rtl/>
        </w:rPr>
        <w:t>از تسلیم شدگان در برابر خدا باشید. «و اُمرت أن أکون من المسلمین»</w:t>
      </w:r>
      <w:hyperlink w:anchor="content_note_181_8" w:tooltip="1141. نمل، 91." w:history="1">
        <w:r>
          <w:rPr>
            <w:rStyle w:val="Hyperlink"/>
            <w:rFonts w:cs="B Zar" w:hint="cs"/>
            <w:sz w:val="36"/>
            <w:szCs w:val="36"/>
            <w:rtl/>
          </w:rPr>
          <w:t>(8)</w:t>
        </w:r>
      </w:hyperlink>
    </w:p>
    <w:p w:rsidR="00000000" w:rsidRDefault="00EB7B05">
      <w:pPr>
        <w:pStyle w:val="contentparagraph"/>
        <w:bidi/>
        <w:jc w:val="both"/>
        <w:divId w:val="493763355"/>
        <w:rPr>
          <w:rFonts w:cs="B Zar" w:hint="cs"/>
          <w:color w:val="000000"/>
          <w:sz w:val="36"/>
          <w:szCs w:val="36"/>
          <w:rtl/>
        </w:rPr>
      </w:pPr>
      <w:r>
        <w:rPr>
          <w:rStyle w:val="contenttext"/>
          <w:rFonts w:cs="B Zar" w:hint="cs"/>
          <w:color w:val="000000"/>
          <w:sz w:val="36"/>
          <w:szCs w:val="36"/>
          <w:rtl/>
        </w:rPr>
        <w:t>با اهل ایمان باشید. «و اُمرت أن أکون من المؤمنین»</w:t>
      </w:r>
      <w:hyperlink w:anchor="content_note_181_9" w:tooltip="1142. یونس، 104." w:history="1">
        <w:r>
          <w:rPr>
            <w:rStyle w:val="Hyperlink"/>
            <w:rFonts w:cs="B Zar" w:hint="cs"/>
            <w:sz w:val="36"/>
            <w:szCs w:val="36"/>
            <w:rtl/>
          </w:rPr>
          <w:t>(9)</w:t>
        </w:r>
      </w:hyperlink>
    </w:p>
    <w:p w:rsidR="00000000" w:rsidRDefault="00EB7B05">
      <w:pPr>
        <w:pStyle w:val="contentparagraph"/>
        <w:bidi/>
        <w:jc w:val="both"/>
        <w:divId w:val="493763355"/>
        <w:rPr>
          <w:rFonts w:cs="B Zar" w:hint="cs"/>
          <w:color w:val="000000"/>
          <w:sz w:val="36"/>
          <w:szCs w:val="36"/>
          <w:rtl/>
        </w:rPr>
      </w:pPr>
      <w:r>
        <w:rPr>
          <w:rStyle w:val="contenttext"/>
          <w:rFonts w:cs="B Zar" w:hint="cs"/>
          <w:color w:val="000000"/>
          <w:sz w:val="36"/>
          <w:szCs w:val="36"/>
          <w:rtl/>
        </w:rPr>
        <w:t xml:space="preserve">برپادارنده </w:t>
      </w:r>
      <w:r>
        <w:rPr>
          <w:rStyle w:val="contenttext"/>
          <w:rFonts w:cs="B Zar" w:hint="cs"/>
          <w:color w:val="000000"/>
          <w:sz w:val="36"/>
          <w:szCs w:val="36"/>
          <w:rtl/>
        </w:rPr>
        <w:t>قسط و عدل باشید. «کونوا قوّامین بالقسط»</w:t>
      </w:r>
      <w:hyperlink w:anchor="content_note_181_10" w:tooltip="1143. نساء، 135." w:history="1">
        <w:r>
          <w:rPr>
            <w:rStyle w:val="Hyperlink"/>
            <w:rFonts w:cs="B Zar" w:hint="cs"/>
            <w:sz w:val="36"/>
            <w:szCs w:val="36"/>
            <w:rtl/>
          </w:rPr>
          <w:t>(10)</w:t>
        </w:r>
      </w:hyperlink>
    </w:p>
    <w:p w:rsidR="00000000" w:rsidRDefault="00EB7B05">
      <w:pPr>
        <w:pStyle w:val="contentparagraph"/>
        <w:bidi/>
        <w:jc w:val="both"/>
        <w:divId w:val="493763355"/>
        <w:rPr>
          <w:rFonts w:cs="B Zar" w:hint="cs"/>
          <w:color w:val="000000"/>
          <w:sz w:val="36"/>
          <w:szCs w:val="36"/>
          <w:rtl/>
        </w:rPr>
      </w:pPr>
      <w:r>
        <w:rPr>
          <w:rStyle w:val="contenttext"/>
          <w:rFonts w:cs="B Zar" w:hint="cs"/>
          <w:color w:val="000000"/>
          <w:sz w:val="36"/>
          <w:szCs w:val="36"/>
          <w:rtl/>
        </w:rPr>
        <w:t>برپادارنده دستورات خدا باشید. «کونوا قوّامین للّه»</w:t>
      </w:r>
      <w:hyperlink w:anchor="content_note_181_11" w:tooltip="1144. مائده، 8 ." w:history="1">
        <w:r>
          <w:rPr>
            <w:rStyle w:val="Hyperlink"/>
            <w:rFonts w:cs="B Zar" w:hint="cs"/>
            <w:sz w:val="36"/>
            <w:szCs w:val="36"/>
            <w:rtl/>
          </w:rPr>
          <w:t>(11)</w:t>
        </w:r>
      </w:hyperlink>
    </w:p>
    <w:p w:rsidR="00000000" w:rsidRDefault="00EB7B05">
      <w:pPr>
        <w:pStyle w:val="contentparagraph"/>
        <w:bidi/>
        <w:jc w:val="both"/>
        <w:divId w:val="493763355"/>
        <w:rPr>
          <w:rFonts w:cs="B Zar" w:hint="cs"/>
          <w:color w:val="000000"/>
          <w:sz w:val="36"/>
          <w:szCs w:val="36"/>
          <w:rtl/>
        </w:rPr>
      </w:pPr>
      <w:r>
        <w:rPr>
          <w:rStyle w:val="contenttext"/>
          <w:rFonts w:cs="B Zar" w:hint="cs"/>
          <w:color w:val="000000"/>
          <w:sz w:val="36"/>
          <w:szCs w:val="36"/>
          <w:rtl/>
        </w:rPr>
        <w:t>یاری گر دین خدا باشید. «کونوا</w:t>
      </w:r>
      <w:r>
        <w:rPr>
          <w:rStyle w:val="contenttext"/>
          <w:rFonts w:cs="B Zar" w:hint="cs"/>
          <w:color w:val="000000"/>
          <w:sz w:val="36"/>
          <w:szCs w:val="36"/>
          <w:rtl/>
        </w:rPr>
        <w:t xml:space="preserve"> انصار اللّه»</w:t>
      </w:r>
      <w:hyperlink w:anchor="content_note_181_12" w:tooltip="1145. صفّ، 14." w:history="1">
        <w:r>
          <w:rPr>
            <w:rStyle w:val="Hyperlink"/>
            <w:rFonts w:cs="B Zar" w:hint="cs"/>
            <w:sz w:val="36"/>
            <w:szCs w:val="36"/>
            <w:rtl/>
          </w:rPr>
          <w:t>(12)</w:t>
        </w:r>
      </w:hyperlink>
    </w:p>
    <w:p w:rsidR="00000000" w:rsidRDefault="00EB7B05">
      <w:pPr>
        <w:pStyle w:val="Heading3"/>
        <w:shd w:val="clear" w:color="auto" w:fill="FFFFFF"/>
        <w:bidi/>
        <w:jc w:val="both"/>
        <w:divId w:val="167797731"/>
        <w:rPr>
          <w:rFonts w:eastAsia="Times New Roman" w:cs="B Titr" w:hint="cs"/>
          <w:b w:val="0"/>
          <w:bCs w:val="0"/>
          <w:color w:val="FF0080"/>
          <w:sz w:val="30"/>
          <w:szCs w:val="30"/>
          <w:rtl/>
        </w:rPr>
      </w:pPr>
      <w:r>
        <w:rPr>
          <w:rFonts w:eastAsia="Times New Roman" w:cs="B Titr" w:hint="cs"/>
          <w:b w:val="0"/>
          <w:bCs w:val="0"/>
          <w:color w:val="FF0080"/>
          <w:sz w:val="30"/>
          <w:szCs w:val="30"/>
          <w:rtl/>
        </w:rPr>
        <w:t>172. این گونه نباشید</w:t>
      </w:r>
    </w:p>
    <w:p w:rsidR="00000000" w:rsidRDefault="00EB7B05">
      <w:pPr>
        <w:pStyle w:val="contentparagraph"/>
        <w:bidi/>
        <w:jc w:val="both"/>
        <w:divId w:val="167797731"/>
        <w:rPr>
          <w:rFonts w:cs="B Zar" w:hint="cs"/>
          <w:color w:val="000000"/>
          <w:sz w:val="36"/>
          <w:szCs w:val="36"/>
          <w:rtl/>
        </w:rPr>
      </w:pPr>
      <w:r>
        <w:rPr>
          <w:rStyle w:val="contenttext"/>
          <w:rFonts w:cs="B Zar" w:hint="cs"/>
          <w:color w:val="000000"/>
          <w:sz w:val="36"/>
          <w:szCs w:val="36"/>
          <w:rtl/>
        </w:rPr>
        <w:t>از مجموعه آیات گوناگون، استفاده می شود که باید اینگونه نباشیم:</w:t>
      </w:r>
    </w:p>
    <w:p w:rsidR="00000000" w:rsidRDefault="00EB7B05">
      <w:pPr>
        <w:pStyle w:val="contentparagraph"/>
        <w:bidi/>
        <w:jc w:val="both"/>
        <w:divId w:val="167797731"/>
        <w:rPr>
          <w:rFonts w:cs="B Zar" w:hint="cs"/>
          <w:color w:val="000000"/>
          <w:sz w:val="36"/>
          <w:szCs w:val="36"/>
          <w:rtl/>
        </w:rPr>
      </w:pPr>
      <w:r>
        <w:rPr>
          <w:rStyle w:val="contenttext"/>
          <w:rFonts w:cs="B Zar" w:hint="cs"/>
          <w:color w:val="000000"/>
          <w:sz w:val="36"/>
          <w:szCs w:val="36"/>
          <w:rtl/>
        </w:rPr>
        <w:t>منافق صفت نباشید. «و لاتکونوا کالّذین قالوا سمعنا و هم لایسمعون»</w:t>
      </w:r>
      <w:hyperlink w:anchor="content_note_181_13" w:tooltip="1146. انفال، 21." w:history="1">
        <w:r>
          <w:rPr>
            <w:rStyle w:val="Hyperlink"/>
            <w:rFonts w:cs="B Zar" w:hint="cs"/>
            <w:sz w:val="36"/>
            <w:szCs w:val="36"/>
            <w:rtl/>
          </w:rPr>
          <w:t>(13)</w:t>
        </w:r>
      </w:hyperlink>
      <w:r>
        <w:rPr>
          <w:rStyle w:val="contenttext"/>
          <w:rFonts w:cs="B Zar" w:hint="cs"/>
          <w:color w:val="000000"/>
          <w:sz w:val="36"/>
          <w:szCs w:val="36"/>
          <w:rtl/>
        </w:rPr>
        <w:t xml:space="preserve"> و مانند آنان (منافقان) نباشید که گفتند شنیدیم و در حقیقت نشنیدند.</w:t>
      </w:r>
    </w:p>
    <w:p w:rsidR="00000000" w:rsidRDefault="00EB7B05">
      <w:pPr>
        <w:pStyle w:val="contentparagraph"/>
        <w:bidi/>
        <w:jc w:val="both"/>
        <w:divId w:val="167797731"/>
        <w:rPr>
          <w:rFonts w:cs="B Zar" w:hint="cs"/>
          <w:color w:val="000000"/>
          <w:sz w:val="36"/>
          <w:szCs w:val="36"/>
          <w:rtl/>
        </w:rPr>
      </w:pPr>
      <w:r>
        <w:rPr>
          <w:rStyle w:val="contenttext"/>
          <w:rFonts w:cs="B Zar" w:hint="cs"/>
          <w:color w:val="000000"/>
          <w:sz w:val="36"/>
          <w:szCs w:val="36"/>
          <w:rtl/>
        </w:rPr>
        <w:t>ص:181</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86" style="width:0;height:1.5pt" o:hralign="center" o:hrstd="t" o:hr="t" fillcolor="#a0a0a0" stroked="f"/>
        </w:pict>
      </w:r>
    </w:p>
    <w:p w:rsidR="00000000" w:rsidRDefault="00EB7B05">
      <w:pPr>
        <w:bidi/>
        <w:jc w:val="both"/>
        <w:divId w:val="532230346"/>
        <w:rPr>
          <w:rFonts w:eastAsia="Times New Roman" w:cs="B Zar" w:hint="cs"/>
          <w:color w:val="000000"/>
          <w:sz w:val="36"/>
          <w:szCs w:val="36"/>
          <w:rtl/>
        </w:rPr>
      </w:pPr>
      <w:r>
        <w:rPr>
          <w:rFonts w:eastAsia="Times New Roman" w:cs="B Zar" w:hint="cs"/>
          <w:color w:val="000000"/>
          <w:sz w:val="36"/>
          <w:szCs w:val="36"/>
          <w:rtl/>
        </w:rPr>
        <w:t>1- 1134. آل عمران، 193.</w:t>
      </w:r>
    </w:p>
    <w:p w:rsidR="00000000" w:rsidRDefault="00EB7B05">
      <w:pPr>
        <w:bidi/>
        <w:jc w:val="both"/>
        <w:divId w:val="1317881282"/>
        <w:rPr>
          <w:rFonts w:eastAsia="Times New Roman" w:cs="B Zar" w:hint="cs"/>
          <w:color w:val="000000"/>
          <w:sz w:val="36"/>
          <w:szCs w:val="36"/>
          <w:rtl/>
        </w:rPr>
      </w:pPr>
      <w:r>
        <w:rPr>
          <w:rFonts w:eastAsia="Times New Roman" w:cs="B Zar" w:hint="cs"/>
          <w:color w:val="000000"/>
          <w:sz w:val="36"/>
          <w:szCs w:val="36"/>
          <w:rtl/>
        </w:rPr>
        <w:t>2- 1135. آل عمران، 146.</w:t>
      </w:r>
    </w:p>
    <w:p w:rsidR="00000000" w:rsidRDefault="00EB7B05">
      <w:pPr>
        <w:bidi/>
        <w:jc w:val="both"/>
        <w:divId w:val="792408795"/>
        <w:rPr>
          <w:rFonts w:eastAsia="Times New Roman" w:cs="B Zar" w:hint="cs"/>
          <w:color w:val="000000"/>
          <w:sz w:val="36"/>
          <w:szCs w:val="36"/>
          <w:rtl/>
        </w:rPr>
      </w:pPr>
      <w:r>
        <w:rPr>
          <w:rFonts w:eastAsia="Times New Roman" w:cs="B Zar" w:hint="cs"/>
          <w:color w:val="000000"/>
          <w:sz w:val="36"/>
          <w:szCs w:val="36"/>
          <w:rtl/>
        </w:rPr>
        <w:t>3- 1136. احزاب، 21.</w:t>
      </w:r>
    </w:p>
    <w:p w:rsidR="00000000" w:rsidRDefault="00EB7B05">
      <w:pPr>
        <w:bidi/>
        <w:jc w:val="both"/>
        <w:divId w:val="182524268"/>
        <w:rPr>
          <w:rFonts w:eastAsia="Times New Roman" w:cs="B Zar" w:hint="cs"/>
          <w:color w:val="000000"/>
          <w:sz w:val="36"/>
          <w:szCs w:val="36"/>
          <w:rtl/>
        </w:rPr>
      </w:pPr>
      <w:r>
        <w:rPr>
          <w:rFonts w:eastAsia="Times New Roman" w:cs="B Zar" w:hint="cs"/>
          <w:color w:val="000000"/>
          <w:sz w:val="36"/>
          <w:szCs w:val="36"/>
          <w:rtl/>
        </w:rPr>
        <w:t>4- 1137. ممتحنه، 4.</w:t>
      </w:r>
    </w:p>
    <w:p w:rsidR="00000000" w:rsidRDefault="00EB7B05">
      <w:pPr>
        <w:bidi/>
        <w:jc w:val="both"/>
        <w:divId w:val="1600945198"/>
        <w:rPr>
          <w:rFonts w:eastAsia="Times New Roman" w:cs="B Zar" w:hint="cs"/>
          <w:color w:val="000000"/>
          <w:sz w:val="36"/>
          <w:szCs w:val="36"/>
          <w:rtl/>
        </w:rPr>
      </w:pPr>
      <w:r>
        <w:rPr>
          <w:rFonts w:eastAsia="Times New Roman" w:cs="B Zar" w:hint="cs"/>
          <w:color w:val="000000"/>
          <w:sz w:val="36"/>
          <w:szCs w:val="36"/>
          <w:rtl/>
        </w:rPr>
        <w:t>5- 1138. اعراف، 144.</w:t>
      </w:r>
    </w:p>
    <w:p w:rsidR="00000000" w:rsidRDefault="00EB7B05">
      <w:pPr>
        <w:bidi/>
        <w:jc w:val="both"/>
        <w:divId w:val="659501526"/>
        <w:rPr>
          <w:rFonts w:eastAsia="Times New Roman" w:cs="B Zar" w:hint="cs"/>
          <w:color w:val="000000"/>
          <w:sz w:val="36"/>
          <w:szCs w:val="36"/>
          <w:rtl/>
        </w:rPr>
      </w:pPr>
      <w:r>
        <w:rPr>
          <w:rFonts w:eastAsia="Times New Roman" w:cs="B Zar" w:hint="cs"/>
          <w:color w:val="000000"/>
          <w:sz w:val="36"/>
          <w:szCs w:val="36"/>
          <w:rtl/>
        </w:rPr>
        <w:t>6- 1139. حجر، 98.</w:t>
      </w:r>
    </w:p>
    <w:p w:rsidR="00000000" w:rsidRDefault="00EB7B05">
      <w:pPr>
        <w:bidi/>
        <w:jc w:val="both"/>
        <w:divId w:val="101923433"/>
        <w:rPr>
          <w:rFonts w:eastAsia="Times New Roman" w:cs="B Zar" w:hint="cs"/>
          <w:color w:val="000000"/>
          <w:sz w:val="36"/>
          <w:szCs w:val="36"/>
          <w:rtl/>
        </w:rPr>
      </w:pPr>
      <w:r>
        <w:rPr>
          <w:rFonts w:eastAsia="Times New Roman" w:cs="B Zar" w:hint="cs"/>
          <w:color w:val="000000"/>
          <w:sz w:val="36"/>
          <w:szCs w:val="36"/>
          <w:rtl/>
        </w:rPr>
        <w:t>7- 1140. آل عمران، 79.</w:t>
      </w:r>
    </w:p>
    <w:p w:rsidR="00000000" w:rsidRDefault="00EB7B05">
      <w:pPr>
        <w:bidi/>
        <w:jc w:val="both"/>
        <w:divId w:val="1834488525"/>
        <w:rPr>
          <w:rFonts w:eastAsia="Times New Roman" w:cs="B Zar" w:hint="cs"/>
          <w:color w:val="000000"/>
          <w:sz w:val="36"/>
          <w:szCs w:val="36"/>
          <w:rtl/>
        </w:rPr>
      </w:pPr>
      <w:r>
        <w:rPr>
          <w:rFonts w:eastAsia="Times New Roman" w:cs="B Zar" w:hint="cs"/>
          <w:color w:val="000000"/>
          <w:sz w:val="36"/>
          <w:szCs w:val="36"/>
          <w:rtl/>
        </w:rPr>
        <w:t>8- 1141. نمل، 91.</w:t>
      </w:r>
    </w:p>
    <w:p w:rsidR="00000000" w:rsidRDefault="00EB7B05">
      <w:pPr>
        <w:bidi/>
        <w:jc w:val="both"/>
        <w:divId w:val="1167555017"/>
        <w:rPr>
          <w:rFonts w:eastAsia="Times New Roman" w:cs="B Zar" w:hint="cs"/>
          <w:color w:val="000000"/>
          <w:sz w:val="36"/>
          <w:szCs w:val="36"/>
          <w:rtl/>
        </w:rPr>
      </w:pPr>
      <w:r>
        <w:rPr>
          <w:rFonts w:eastAsia="Times New Roman" w:cs="B Zar" w:hint="cs"/>
          <w:color w:val="000000"/>
          <w:sz w:val="36"/>
          <w:szCs w:val="36"/>
          <w:rtl/>
        </w:rPr>
        <w:t>9- 1142. یونس، 104.</w:t>
      </w:r>
    </w:p>
    <w:p w:rsidR="00000000" w:rsidRDefault="00EB7B05">
      <w:pPr>
        <w:bidi/>
        <w:jc w:val="both"/>
        <w:divId w:val="961501509"/>
        <w:rPr>
          <w:rFonts w:eastAsia="Times New Roman" w:cs="B Zar" w:hint="cs"/>
          <w:color w:val="000000"/>
          <w:sz w:val="36"/>
          <w:szCs w:val="36"/>
          <w:rtl/>
        </w:rPr>
      </w:pPr>
      <w:r>
        <w:rPr>
          <w:rFonts w:eastAsia="Times New Roman" w:cs="B Zar" w:hint="cs"/>
          <w:color w:val="000000"/>
          <w:sz w:val="36"/>
          <w:szCs w:val="36"/>
          <w:rtl/>
        </w:rPr>
        <w:t>10- 1143. نساء، 135.</w:t>
      </w:r>
    </w:p>
    <w:p w:rsidR="00000000" w:rsidRDefault="00EB7B05">
      <w:pPr>
        <w:bidi/>
        <w:jc w:val="both"/>
        <w:divId w:val="1036462329"/>
        <w:rPr>
          <w:rFonts w:eastAsia="Times New Roman" w:cs="B Zar" w:hint="cs"/>
          <w:color w:val="000000"/>
          <w:sz w:val="36"/>
          <w:szCs w:val="36"/>
          <w:rtl/>
        </w:rPr>
      </w:pPr>
      <w:r>
        <w:rPr>
          <w:rFonts w:eastAsia="Times New Roman" w:cs="B Zar" w:hint="cs"/>
          <w:color w:val="000000"/>
          <w:sz w:val="36"/>
          <w:szCs w:val="36"/>
          <w:rtl/>
        </w:rPr>
        <w:t>11- 1144. مائده، 8 .</w:t>
      </w:r>
    </w:p>
    <w:p w:rsidR="00000000" w:rsidRDefault="00EB7B05">
      <w:pPr>
        <w:bidi/>
        <w:jc w:val="both"/>
        <w:divId w:val="1940723004"/>
        <w:rPr>
          <w:rFonts w:eastAsia="Times New Roman" w:cs="B Zar" w:hint="cs"/>
          <w:color w:val="000000"/>
          <w:sz w:val="36"/>
          <w:szCs w:val="36"/>
          <w:rtl/>
        </w:rPr>
      </w:pPr>
      <w:r>
        <w:rPr>
          <w:rFonts w:eastAsia="Times New Roman" w:cs="B Zar" w:hint="cs"/>
          <w:color w:val="000000"/>
          <w:sz w:val="36"/>
          <w:szCs w:val="36"/>
          <w:rtl/>
        </w:rPr>
        <w:t>12- 1145. صفّ، 14.</w:t>
      </w:r>
    </w:p>
    <w:p w:rsidR="00000000" w:rsidRDefault="00EB7B05">
      <w:pPr>
        <w:bidi/>
        <w:jc w:val="both"/>
        <w:divId w:val="555820295"/>
        <w:rPr>
          <w:rFonts w:eastAsia="Times New Roman" w:cs="B Zar" w:hint="cs"/>
          <w:color w:val="000000"/>
          <w:sz w:val="36"/>
          <w:szCs w:val="36"/>
          <w:rtl/>
        </w:rPr>
      </w:pPr>
      <w:r>
        <w:rPr>
          <w:rFonts w:eastAsia="Times New Roman" w:cs="B Zar" w:hint="cs"/>
          <w:color w:val="000000"/>
          <w:sz w:val="36"/>
          <w:szCs w:val="36"/>
          <w:rtl/>
        </w:rPr>
        <w:t>13- 1146. انفال، 21.</w:t>
      </w:r>
    </w:p>
    <w:p w:rsidR="00000000" w:rsidRDefault="00EB7B05">
      <w:pPr>
        <w:pStyle w:val="contentparagraph"/>
        <w:bidi/>
        <w:jc w:val="both"/>
        <w:divId w:val="571546252"/>
        <w:rPr>
          <w:rFonts w:cs="B Zar" w:hint="cs"/>
          <w:color w:val="000000"/>
          <w:sz w:val="36"/>
          <w:szCs w:val="36"/>
          <w:rtl/>
        </w:rPr>
      </w:pPr>
      <w:r>
        <w:rPr>
          <w:rStyle w:val="contenttext"/>
          <w:rFonts w:cs="B Zar" w:hint="cs"/>
          <w:color w:val="000000"/>
          <w:sz w:val="36"/>
          <w:szCs w:val="36"/>
          <w:rtl/>
        </w:rPr>
        <w:t>ریاکار نباشید. «و لاتکونوا کالّذین خرجوا من دیارهم بطراً و رئاء الناس»</w:t>
      </w:r>
      <w:hyperlink w:anchor="content_note_182_1" w:tooltip="1147. انفال، 47." w:history="1">
        <w:r>
          <w:rPr>
            <w:rStyle w:val="Hyperlink"/>
            <w:rFonts w:cs="B Zar" w:hint="cs"/>
            <w:sz w:val="36"/>
            <w:szCs w:val="36"/>
            <w:rtl/>
          </w:rPr>
          <w:t>(1)</w:t>
        </w:r>
      </w:hyperlink>
      <w:r>
        <w:rPr>
          <w:rStyle w:val="contenttext"/>
          <w:rFonts w:cs="B Zar" w:hint="cs"/>
          <w:color w:val="000000"/>
          <w:sz w:val="36"/>
          <w:szCs w:val="36"/>
          <w:rtl/>
        </w:rPr>
        <w:t xml:space="preserve"> و مانند آنان (منافقان) نباشید که به قصد ریا و تظاهر، خانه و کاشانه خود را رها کردند.</w:t>
      </w:r>
    </w:p>
    <w:p w:rsidR="00000000" w:rsidRDefault="00EB7B05">
      <w:pPr>
        <w:pStyle w:val="contentparagraph"/>
        <w:bidi/>
        <w:jc w:val="both"/>
        <w:divId w:val="571546252"/>
        <w:rPr>
          <w:rFonts w:cs="B Zar" w:hint="cs"/>
          <w:color w:val="000000"/>
          <w:sz w:val="36"/>
          <w:szCs w:val="36"/>
          <w:rtl/>
        </w:rPr>
      </w:pPr>
      <w:r>
        <w:rPr>
          <w:rStyle w:val="contenttext"/>
          <w:rFonts w:cs="B Zar" w:hint="cs"/>
          <w:color w:val="000000"/>
          <w:sz w:val="36"/>
          <w:szCs w:val="36"/>
          <w:rtl/>
        </w:rPr>
        <w:t>پیمان شکن نباشید. «و لاتکونوا کالتی نقضت غَزْلها من بعد قوه انکاثا»</w:t>
      </w:r>
      <w:hyperlink w:anchor="content_note_182_2" w:tooltip="1148. نحل، 92." w:history="1">
        <w:r>
          <w:rPr>
            <w:rStyle w:val="Hyperlink"/>
            <w:rFonts w:cs="B Zar" w:hint="cs"/>
            <w:sz w:val="36"/>
            <w:szCs w:val="36"/>
            <w:rtl/>
          </w:rPr>
          <w:t>(2)</w:t>
        </w:r>
      </w:hyperlink>
      <w:r>
        <w:rPr>
          <w:rStyle w:val="contenttext"/>
          <w:rFonts w:cs="B Zar" w:hint="cs"/>
          <w:color w:val="000000"/>
          <w:sz w:val="36"/>
          <w:szCs w:val="36"/>
          <w:rtl/>
        </w:rPr>
        <w:t xml:space="preserve"> و همانند زنی نباشید که پنبه هایی که رشته و تابیده، واتاباند و از هم باز نمود.</w:t>
      </w:r>
    </w:p>
    <w:p w:rsidR="00000000" w:rsidRDefault="00EB7B05">
      <w:pPr>
        <w:pStyle w:val="contentparagraph"/>
        <w:bidi/>
        <w:jc w:val="both"/>
        <w:divId w:val="571546252"/>
        <w:rPr>
          <w:rFonts w:cs="B Zar" w:hint="cs"/>
          <w:color w:val="000000"/>
          <w:sz w:val="36"/>
          <w:szCs w:val="36"/>
          <w:rtl/>
        </w:rPr>
      </w:pPr>
      <w:r>
        <w:rPr>
          <w:rStyle w:val="contenttext"/>
          <w:rFonts w:cs="B Zar" w:hint="cs"/>
          <w:color w:val="000000"/>
          <w:sz w:val="36"/>
          <w:szCs w:val="36"/>
          <w:rtl/>
        </w:rPr>
        <w:t>پیامبر را اذیّت و ناراحت نکنید. «لاتکونوا کالّذین آذوا موسی»</w:t>
      </w:r>
      <w:hyperlink w:anchor="content_note_182_3" w:tooltip="1149. احزاب، 69." w:history="1">
        <w:r>
          <w:rPr>
            <w:rStyle w:val="Hyperlink"/>
            <w:rFonts w:cs="B Zar" w:hint="cs"/>
            <w:sz w:val="36"/>
            <w:szCs w:val="36"/>
            <w:rtl/>
          </w:rPr>
          <w:t>(3)</w:t>
        </w:r>
      </w:hyperlink>
      <w:r>
        <w:rPr>
          <w:rStyle w:val="contenttext"/>
          <w:rFonts w:cs="B Zar" w:hint="cs"/>
          <w:color w:val="000000"/>
          <w:sz w:val="36"/>
          <w:szCs w:val="36"/>
          <w:rtl/>
        </w:rPr>
        <w:t xml:space="preserve"> و مانند یهودیانی نباشید</w:t>
      </w:r>
      <w:r>
        <w:rPr>
          <w:rStyle w:val="contenttext"/>
          <w:rFonts w:cs="B Zar" w:hint="cs"/>
          <w:color w:val="000000"/>
          <w:sz w:val="36"/>
          <w:szCs w:val="36"/>
          <w:rtl/>
        </w:rPr>
        <w:t xml:space="preserve"> که پیامبرشان حضرت موسی را آزار و اذیّت می کردند.</w:t>
      </w:r>
    </w:p>
    <w:p w:rsidR="00000000" w:rsidRDefault="00EB7B05">
      <w:pPr>
        <w:pStyle w:val="contentparagraph"/>
        <w:bidi/>
        <w:jc w:val="both"/>
        <w:divId w:val="571546252"/>
        <w:rPr>
          <w:rFonts w:cs="B Zar" w:hint="cs"/>
          <w:color w:val="000000"/>
          <w:sz w:val="36"/>
          <w:szCs w:val="36"/>
          <w:rtl/>
        </w:rPr>
      </w:pPr>
      <w:r>
        <w:rPr>
          <w:rStyle w:val="contenttext"/>
          <w:rFonts w:cs="B Zar" w:hint="cs"/>
          <w:color w:val="000000"/>
          <w:sz w:val="36"/>
          <w:szCs w:val="36"/>
          <w:rtl/>
        </w:rPr>
        <w:t>خدا را فراموش نکنید. «لاتکونوا کالّذین نسوا اللّه فانساهم انفسهم»</w:t>
      </w:r>
      <w:hyperlink w:anchor="content_note_182_4" w:tooltip="1150. حشر، 19." w:history="1">
        <w:r>
          <w:rPr>
            <w:rStyle w:val="Hyperlink"/>
            <w:rFonts w:cs="B Zar" w:hint="cs"/>
            <w:sz w:val="36"/>
            <w:szCs w:val="36"/>
            <w:rtl/>
          </w:rPr>
          <w:t>(4)</w:t>
        </w:r>
      </w:hyperlink>
      <w:r>
        <w:rPr>
          <w:rStyle w:val="contenttext"/>
          <w:rFonts w:cs="B Zar" w:hint="cs"/>
          <w:color w:val="000000"/>
          <w:sz w:val="36"/>
          <w:szCs w:val="36"/>
          <w:rtl/>
        </w:rPr>
        <w:t xml:space="preserve"> همانند کسانی که خدا را به فراموشی سپردند نباشید که عذاب خودفراموشی به دنبال </w:t>
      </w:r>
      <w:r>
        <w:rPr>
          <w:rStyle w:val="contenttext"/>
          <w:rFonts w:cs="B Zar" w:hint="cs"/>
          <w:color w:val="000000"/>
          <w:sz w:val="36"/>
          <w:szCs w:val="36"/>
          <w:rtl/>
        </w:rPr>
        <w:t>دارد.</w:t>
      </w:r>
    </w:p>
    <w:p w:rsidR="00000000" w:rsidRDefault="00EB7B05">
      <w:pPr>
        <w:pStyle w:val="contentparagraph"/>
        <w:bidi/>
        <w:jc w:val="both"/>
        <w:divId w:val="571546252"/>
        <w:rPr>
          <w:rFonts w:cs="B Zar" w:hint="cs"/>
          <w:color w:val="000000"/>
          <w:sz w:val="36"/>
          <w:szCs w:val="36"/>
          <w:rtl/>
        </w:rPr>
      </w:pPr>
      <w:r>
        <w:rPr>
          <w:rStyle w:val="contenttext"/>
          <w:rFonts w:cs="B Zar" w:hint="cs"/>
          <w:color w:val="000000"/>
          <w:sz w:val="36"/>
          <w:szCs w:val="36"/>
          <w:rtl/>
        </w:rPr>
        <w:t>نا امید نباشید. «فلاتکن من القانطین»</w:t>
      </w:r>
      <w:hyperlink w:anchor="content_note_182_5" w:tooltip="1151. حجر، 55 ." w:history="1">
        <w:r>
          <w:rPr>
            <w:rStyle w:val="Hyperlink"/>
            <w:rFonts w:cs="B Zar" w:hint="cs"/>
            <w:sz w:val="36"/>
            <w:szCs w:val="36"/>
            <w:rtl/>
          </w:rPr>
          <w:t>(5)</w:t>
        </w:r>
      </w:hyperlink>
    </w:p>
    <w:p w:rsidR="00000000" w:rsidRDefault="00EB7B05">
      <w:pPr>
        <w:pStyle w:val="contentparagraph"/>
        <w:bidi/>
        <w:jc w:val="both"/>
        <w:divId w:val="571546252"/>
        <w:rPr>
          <w:rFonts w:cs="B Zar" w:hint="cs"/>
          <w:color w:val="000000"/>
          <w:sz w:val="36"/>
          <w:szCs w:val="36"/>
          <w:rtl/>
        </w:rPr>
      </w:pPr>
      <w:r>
        <w:rPr>
          <w:rStyle w:val="contenttext"/>
          <w:rFonts w:cs="B Zar" w:hint="cs"/>
          <w:color w:val="000000"/>
          <w:sz w:val="36"/>
          <w:szCs w:val="36"/>
          <w:rtl/>
        </w:rPr>
        <w:t>ناسپاس و کافر نباشید. «لاتکونوا کالّذین کفروا»</w:t>
      </w:r>
      <w:hyperlink w:anchor="content_note_182_6" w:tooltip="1152. آل عمران، 156." w:history="1">
        <w:r>
          <w:rPr>
            <w:rStyle w:val="Hyperlink"/>
            <w:rFonts w:cs="B Zar" w:hint="cs"/>
            <w:sz w:val="36"/>
            <w:szCs w:val="36"/>
            <w:rtl/>
          </w:rPr>
          <w:t>(6)</w:t>
        </w:r>
      </w:hyperlink>
    </w:p>
    <w:p w:rsidR="00000000" w:rsidRDefault="00EB7B05">
      <w:pPr>
        <w:pStyle w:val="contentparagraph"/>
        <w:bidi/>
        <w:jc w:val="both"/>
        <w:divId w:val="571546252"/>
        <w:rPr>
          <w:rFonts w:cs="B Zar" w:hint="cs"/>
          <w:color w:val="000000"/>
          <w:sz w:val="36"/>
          <w:szCs w:val="36"/>
          <w:rtl/>
        </w:rPr>
      </w:pPr>
      <w:r>
        <w:rPr>
          <w:rStyle w:val="contenttext"/>
          <w:rFonts w:cs="B Zar" w:hint="cs"/>
          <w:color w:val="000000"/>
          <w:sz w:val="36"/>
          <w:szCs w:val="36"/>
          <w:rtl/>
        </w:rPr>
        <w:t>یار و مددکار مجرمان نباشید. «فل</w:t>
      </w:r>
      <w:r>
        <w:rPr>
          <w:rStyle w:val="contenttext"/>
          <w:rFonts w:cs="B Zar" w:hint="cs"/>
          <w:color w:val="000000"/>
          <w:sz w:val="36"/>
          <w:szCs w:val="36"/>
          <w:rtl/>
        </w:rPr>
        <w:t>ن اکون ظهیراً للمجرمین»</w:t>
      </w:r>
      <w:hyperlink w:anchor="content_note_182_7" w:tooltip="1153. قصص، 17." w:history="1">
        <w:r>
          <w:rPr>
            <w:rStyle w:val="Hyperlink"/>
            <w:rFonts w:cs="B Zar" w:hint="cs"/>
            <w:sz w:val="36"/>
            <w:szCs w:val="36"/>
            <w:rtl/>
          </w:rPr>
          <w:t>(7)</w:t>
        </w:r>
      </w:hyperlink>
    </w:p>
    <w:p w:rsidR="00000000" w:rsidRDefault="00EB7B05">
      <w:pPr>
        <w:pStyle w:val="contentparagraph"/>
        <w:bidi/>
        <w:jc w:val="both"/>
        <w:divId w:val="571546252"/>
        <w:rPr>
          <w:rFonts w:cs="B Zar" w:hint="cs"/>
          <w:color w:val="000000"/>
          <w:sz w:val="36"/>
          <w:szCs w:val="36"/>
          <w:rtl/>
        </w:rPr>
      </w:pPr>
      <w:r>
        <w:rPr>
          <w:rStyle w:val="contenttext"/>
          <w:rFonts w:cs="B Zar" w:hint="cs"/>
          <w:color w:val="000000"/>
          <w:sz w:val="36"/>
          <w:szCs w:val="36"/>
          <w:rtl/>
        </w:rPr>
        <w:t>شکاک و دو دل نباشید. «فلاتکن من الممترین»</w:t>
      </w:r>
      <w:hyperlink w:anchor="content_note_182_8" w:tooltip="1154. آل عمران، 60." w:history="1">
        <w:r>
          <w:rPr>
            <w:rStyle w:val="Hyperlink"/>
            <w:rFonts w:cs="B Zar" w:hint="cs"/>
            <w:sz w:val="36"/>
            <w:szCs w:val="36"/>
            <w:rtl/>
          </w:rPr>
          <w:t>(8)</w:t>
        </w:r>
      </w:hyperlink>
    </w:p>
    <w:p w:rsidR="00000000" w:rsidRDefault="00EB7B05">
      <w:pPr>
        <w:pStyle w:val="contentparagraph"/>
        <w:bidi/>
        <w:jc w:val="both"/>
        <w:divId w:val="571546252"/>
        <w:rPr>
          <w:rFonts w:cs="B Zar" w:hint="cs"/>
          <w:color w:val="000000"/>
          <w:sz w:val="36"/>
          <w:szCs w:val="36"/>
          <w:rtl/>
        </w:rPr>
      </w:pPr>
      <w:r>
        <w:rPr>
          <w:rStyle w:val="contenttext"/>
          <w:rFonts w:cs="B Zar" w:hint="cs"/>
          <w:color w:val="000000"/>
          <w:sz w:val="36"/>
          <w:szCs w:val="36"/>
          <w:rtl/>
        </w:rPr>
        <w:t>با حق و حقیقت دشمنی نکنید. «و لاتکن للخائنین خصیما»</w:t>
      </w:r>
      <w:hyperlink w:anchor="content_note_182_9" w:tooltip="1155. نساء، 105." w:history="1">
        <w:r>
          <w:rPr>
            <w:rStyle w:val="Hyperlink"/>
            <w:rFonts w:cs="B Zar" w:hint="cs"/>
            <w:sz w:val="36"/>
            <w:szCs w:val="36"/>
            <w:rtl/>
          </w:rPr>
          <w:t>(9)</w:t>
        </w:r>
      </w:hyperlink>
      <w:r>
        <w:rPr>
          <w:rStyle w:val="contenttext"/>
          <w:rFonts w:cs="B Zar" w:hint="cs"/>
          <w:color w:val="000000"/>
          <w:sz w:val="36"/>
          <w:szCs w:val="36"/>
          <w:rtl/>
        </w:rPr>
        <w:t xml:space="preserve"> به نفع خیانت کاران، با دیگران خصومت و دشمنی نکنید.</w:t>
      </w:r>
    </w:p>
    <w:p w:rsidR="00000000" w:rsidRDefault="00EB7B05">
      <w:pPr>
        <w:pStyle w:val="contentparagraph"/>
        <w:bidi/>
        <w:jc w:val="both"/>
        <w:divId w:val="571546252"/>
        <w:rPr>
          <w:rFonts w:cs="B Zar" w:hint="cs"/>
          <w:color w:val="000000"/>
          <w:sz w:val="36"/>
          <w:szCs w:val="36"/>
          <w:rtl/>
        </w:rPr>
      </w:pPr>
      <w:r>
        <w:rPr>
          <w:rStyle w:val="contenttext"/>
          <w:rFonts w:cs="B Zar" w:hint="cs"/>
          <w:color w:val="000000"/>
          <w:sz w:val="36"/>
          <w:szCs w:val="36"/>
          <w:rtl/>
        </w:rPr>
        <w:t>از غافلان و نادانان نباشید. «و لاتکن من الغافلین»</w:t>
      </w:r>
      <w:hyperlink w:anchor="content_note_182_10" w:tooltip="1156. اعراف، 205." w:history="1">
        <w:r>
          <w:rPr>
            <w:rStyle w:val="Hyperlink"/>
            <w:rFonts w:cs="B Zar" w:hint="cs"/>
            <w:sz w:val="36"/>
            <w:szCs w:val="36"/>
            <w:rtl/>
          </w:rPr>
          <w:t>(10)</w:t>
        </w:r>
      </w:hyperlink>
      <w:r>
        <w:rPr>
          <w:rStyle w:val="contenttext"/>
          <w:rFonts w:cs="B Zar" w:hint="cs"/>
          <w:color w:val="000000"/>
          <w:sz w:val="36"/>
          <w:szCs w:val="36"/>
          <w:rtl/>
        </w:rPr>
        <w:t>، «و لاتکوننّ من الج</w:t>
      </w:r>
      <w:r>
        <w:rPr>
          <w:rStyle w:val="contenttext"/>
          <w:rFonts w:cs="B Zar" w:hint="cs"/>
          <w:color w:val="000000"/>
          <w:sz w:val="36"/>
          <w:szCs w:val="36"/>
          <w:rtl/>
        </w:rPr>
        <w:t>اهلین»</w:t>
      </w:r>
      <w:hyperlink w:anchor="content_note_182_11" w:tooltip="1157. انعام، 35." w:history="1">
        <w:r>
          <w:rPr>
            <w:rStyle w:val="Hyperlink"/>
            <w:rFonts w:cs="B Zar" w:hint="cs"/>
            <w:sz w:val="36"/>
            <w:szCs w:val="36"/>
            <w:rtl/>
          </w:rPr>
          <w:t>(11)</w:t>
        </w:r>
      </w:hyperlink>
    </w:p>
    <w:p w:rsidR="00000000" w:rsidRDefault="00EB7B05">
      <w:pPr>
        <w:pStyle w:val="contentparagraph"/>
        <w:bidi/>
        <w:jc w:val="both"/>
        <w:divId w:val="571546252"/>
        <w:rPr>
          <w:rFonts w:cs="B Zar" w:hint="cs"/>
          <w:color w:val="000000"/>
          <w:sz w:val="36"/>
          <w:szCs w:val="36"/>
          <w:rtl/>
        </w:rPr>
      </w:pPr>
      <w:r>
        <w:rPr>
          <w:rStyle w:val="contenttext"/>
          <w:rFonts w:cs="B Zar" w:hint="cs"/>
          <w:color w:val="000000"/>
          <w:sz w:val="36"/>
          <w:szCs w:val="36"/>
          <w:rtl/>
        </w:rPr>
        <w:t>آیات و نشانه های الهی را دروغ نپندارید. «و لاتکوننّ من الّذین کذّبوا بایات اللّه فتکون من الخاسرین»</w:t>
      </w:r>
      <w:hyperlink w:anchor="content_note_182_12" w:tooltip="1158. یونس، 95." w:history="1">
        <w:r>
          <w:rPr>
            <w:rStyle w:val="Hyperlink"/>
            <w:rFonts w:cs="B Zar" w:hint="cs"/>
            <w:sz w:val="36"/>
            <w:szCs w:val="36"/>
            <w:rtl/>
          </w:rPr>
          <w:t>(12)</w:t>
        </w:r>
      </w:hyperlink>
      <w:r>
        <w:rPr>
          <w:rStyle w:val="contenttext"/>
          <w:rFonts w:cs="B Zar" w:hint="cs"/>
          <w:color w:val="000000"/>
          <w:sz w:val="36"/>
          <w:szCs w:val="36"/>
          <w:rtl/>
        </w:rPr>
        <w:t xml:space="preserve"> و مانند کسانی </w:t>
      </w:r>
      <w:r>
        <w:rPr>
          <w:rStyle w:val="contenttext"/>
          <w:rFonts w:cs="B Zar" w:hint="cs"/>
          <w:color w:val="000000"/>
          <w:sz w:val="36"/>
          <w:szCs w:val="36"/>
          <w:rtl/>
        </w:rPr>
        <w:t>که آیات خدا را تکذیب کردند، نباشید که آنان زیانکاران خواهید بود.</w:t>
      </w:r>
    </w:p>
    <w:p w:rsidR="00000000" w:rsidRDefault="00EB7B05">
      <w:pPr>
        <w:pStyle w:val="contentparagraph"/>
        <w:bidi/>
        <w:jc w:val="both"/>
        <w:divId w:val="571546252"/>
        <w:rPr>
          <w:rFonts w:cs="B Zar" w:hint="cs"/>
          <w:color w:val="000000"/>
          <w:sz w:val="36"/>
          <w:szCs w:val="36"/>
          <w:rtl/>
        </w:rPr>
      </w:pPr>
      <w:r>
        <w:rPr>
          <w:rStyle w:val="contenttext"/>
          <w:rFonts w:cs="B Zar" w:hint="cs"/>
          <w:color w:val="000000"/>
          <w:sz w:val="36"/>
          <w:szCs w:val="36"/>
          <w:rtl/>
        </w:rPr>
        <w:t>پشتیبان کافران و بی دینان نباشید. «فلاتکونن ظهیراً للکافرین»</w:t>
      </w:r>
      <w:hyperlink w:anchor="content_note_182_13" w:tooltip="1159. قصص، 86." w:history="1">
        <w:r>
          <w:rPr>
            <w:rStyle w:val="Hyperlink"/>
            <w:rFonts w:cs="B Zar" w:hint="cs"/>
            <w:sz w:val="36"/>
            <w:szCs w:val="36"/>
            <w:rtl/>
          </w:rPr>
          <w:t>(13)</w:t>
        </w:r>
      </w:hyperlink>
    </w:p>
    <w:p w:rsidR="00000000" w:rsidRDefault="00EB7B05">
      <w:pPr>
        <w:pStyle w:val="contentparagraph"/>
        <w:bidi/>
        <w:jc w:val="both"/>
        <w:divId w:val="571546252"/>
        <w:rPr>
          <w:rFonts w:cs="B Zar" w:hint="cs"/>
          <w:color w:val="000000"/>
          <w:sz w:val="36"/>
          <w:szCs w:val="36"/>
          <w:rtl/>
        </w:rPr>
      </w:pPr>
      <w:r>
        <w:rPr>
          <w:rStyle w:val="contenttext"/>
          <w:rFonts w:cs="B Zar" w:hint="cs"/>
          <w:color w:val="000000"/>
          <w:sz w:val="36"/>
          <w:szCs w:val="36"/>
          <w:rtl/>
        </w:rPr>
        <w:t>ص:182</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87" style="width:0;height:1.5pt" o:hralign="center" o:hrstd="t" o:hr="t" fillcolor="#a0a0a0" stroked="f"/>
        </w:pict>
      </w:r>
    </w:p>
    <w:p w:rsidR="00000000" w:rsidRDefault="00EB7B05">
      <w:pPr>
        <w:bidi/>
        <w:jc w:val="both"/>
        <w:divId w:val="1916553300"/>
        <w:rPr>
          <w:rFonts w:eastAsia="Times New Roman" w:cs="B Zar" w:hint="cs"/>
          <w:color w:val="000000"/>
          <w:sz w:val="36"/>
          <w:szCs w:val="36"/>
          <w:rtl/>
        </w:rPr>
      </w:pPr>
      <w:r>
        <w:rPr>
          <w:rFonts w:eastAsia="Times New Roman" w:cs="B Zar" w:hint="cs"/>
          <w:color w:val="000000"/>
          <w:sz w:val="36"/>
          <w:szCs w:val="36"/>
          <w:rtl/>
        </w:rPr>
        <w:t>1- 1147. انفال، 47.</w:t>
      </w:r>
    </w:p>
    <w:p w:rsidR="00000000" w:rsidRDefault="00EB7B05">
      <w:pPr>
        <w:bidi/>
        <w:jc w:val="both"/>
        <w:divId w:val="1685941337"/>
        <w:rPr>
          <w:rFonts w:eastAsia="Times New Roman" w:cs="B Zar" w:hint="cs"/>
          <w:color w:val="000000"/>
          <w:sz w:val="36"/>
          <w:szCs w:val="36"/>
          <w:rtl/>
        </w:rPr>
      </w:pPr>
      <w:r>
        <w:rPr>
          <w:rFonts w:eastAsia="Times New Roman" w:cs="B Zar" w:hint="cs"/>
          <w:color w:val="000000"/>
          <w:sz w:val="36"/>
          <w:szCs w:val="36"/>
          <w:rtl/>
        </w:rPr>
        <w:t>2-</w:t>
      </w:r>
      <w:r>
        <w:rPr>
          <w:rFonts w:eastAsia="Times New Roman" w:cs="B Zar" w:hint="cs"/>
          <w:color w:val="000000"/>
          <w:sz w:val="36"/>
          <w:szCs w:val="36"/>
          <w:rtl/>
        </w:rPr>
        <w:t xml:space="preserve"> 1148. نحل، 92.</w:t>
      </w:r>
    </w:p>
    <w:p w:rsidR="00000000" w:rsidRDefault="00EB7B05">
      <w:pPr>
        <w:bidi/>
        <w:jc w:val="both"/>
        <w:divId w:val="1254053897"/>
        <w:rPr>
          <w:rFonts w:eastAsia="Times New Roman" w:cs="B Zar" w:hint="cs"/>
          <w:color w:val="000000"/>
          <w:sz w:val="36"/>
          <w:szCs w:val="36"/>
          <w:rtl/>
        </w:rPr>
      </w:pPr>
      <w:r>
        <w:rPr>
          <w:rFonts w:eastAsia="Times New Roman" w:cs="B Zar" w:hint="cs"/>
          <w:color w:val="000000"/>
          <w:sz w:val="36"/>
          <w:szCs w:val="36"/>
          <w:rtl/>
        </w:rPr>
        <w:t>3- 1149. احزاب، 69.</w:t>
      </w:r>
    </w:p>
    <w:p w:rsidR="00000000" w:rsidRDefault="00EB7B05">
      <w:pPr>
        <w:bidi/>
        <w:jc w:val="both"/>
        <w:divId w:val="2058551679"/>
        <w:rPr>
          <w:rFonts w:eastAsia="Times New Roman" w:cs="B Zar" w:hint="cs"/>
          <w:color w:val="000000"/>
          <w:sz w:val="36"/>
          <w:szCs w:val="36"/>
          <w:rtl/>
        </w:rPr>
      </w:pPr>
      <w:r>
        <w:rPr>
          <w:rFonts w:eastAsia="Times New Roman" w:cs="B Zar" w:hint="cs"/>
          <w:color w:val="000000"/>
          <w:sz w:val="36"/>
          <w:szCs w:val="36"/>
          <w:rtl/>
        </w:rPr>
        <w:t>4- 1150. حشر، 19.</w:t>
      </w:r>
    </w:p>
    <w:p w:rsidR="00000000" w:rsidRDefault="00EB7B05">
      <w:pPr>
        <w:bidi/>
        <w:jc w:val="both"/>
        <w:divId w:val="1607418610"/>
        <w:rPr>
          <w:rFonts w:eastAsia="Times New Roman" w:cs="B Zar" w:hint="cs"/>
          <w:color w:val="000000"/>
          <w:sz w:val="36"/>
          <w:szCs w:val="36"/>
          <w:rtl/>
        </w:rPr>
      </w:pPr>
      <w:r>
        <w:rPr>
          <w:rFonts w:eastAsia="Times New Roman" w:cs="B Zar" w:hint="cs"/>
          <w:color w:val="000000"/>
          <w:sz w:val="36"/>
          <w:szCs w:val="36"/>
          <w:rtl/>
        </w:rPr>
        <w:t>5- 1151. حجر، 55 .</w:t>
      </w:r>
    </w:p>
    <w:p w:rsidR="00000000" w:rsidRDefault="00EB7B05">
      <w:pPr>
        <w:bidi/>
        <w:jc w:val="both"/>
        <w:divId w:val="1789855472"/>
        <w:rPr>
          <w:rFonts w:eastAsia="Times New Roman" w:cs="B Zar" w:hint="cs"/>
          <w:color w:val="000000"/>
          <w:sz w:val="36"/>
          <w:szCs w:val="36"/>
          <w:rtl/>
        </w:rPr>
      </w:pPr>
      <w:r>
        <w:rPr>
          <w:rFonts w:eastAsia="Times New Roman" w:cs="B Zar" w:hint="cs"/>
          <w:color w:val="000000"/>
          <w:sz w:val="36"/>
          <w:szCs w:val="36"/>
          <w:rtl/>
        </w:rPr>
        <w:t>6- 1152. آل عمران، 156.</w:t>
      </w:r>
    </w:p>
    <w:p w:rsidR="00000000" w:rsidRDefault="00EB7B05">
      <w:pPr>
        <w:bidi/>
        <w:jc w:val="both"/>
        <w:divId w:val="723483206"/>
        <w:rPr>
          <w:rFonts w:eastAsia="Times New Roman" w:cs="B Zar" w:hint="cs"/>
          <w:color w:val="000000"/>
          <w:sz w:val="36"/>
          <w:szCs w:val="36"/>
          <w:rtl/>
        </w:rPr>
      </w:pPr>
      <w:r>
        <w:rPr>
          <w:rFonts w:eastAsia="Times New Roman" w:cs="B Zar" w:hint="cs"/>
          <w:color w:val="000000"/>
          <w:sz w:val="36"/>
          <w:szCs w:val="36"/>
          <w:rtl/>
        </w:rPr>
        <w:t>7- 1153. قصص، 17.</w:t>
      </w:r>
    </w:p>
    <w:p w:rsidR="00000000" w:rsidRDefault="00EB7B05">
      <w:pPr>
        <w:bidi/>
        <w:jc w:val="both"/>
        <w:divId w:val="1789935978"/>
        <w:rPr>
          <w:rFonts w:eastAsia="Times New Roman" w:cs="B Zar" w:hint="cs"/>
          <w:color w:val="000000"/>
          <w:sz w:val="36"/>
          <w:szCs w:val="36"/>
          <w:rtl/>
        </w:rPr>
      </w:pPr>
      <w:r>
        <w:rPr>
          <w:rFonts w:eastAsia="Times New Roman" w:cs="B Zar" w:hint="cs"/>
          <w:color w:val="000000"/>
          <w:sz w:val="36"/>
          <w:szCs w:val="36"/>
          <w:rtl/>
        </w:rPr>
        <w:t>8- 1154. آل عمران، 60.</w:t>
      </w:r>
    </w:p>
    <w:p w:rsidR="00000000" w:rsidRDefault="00EB7B05">
      <w:pPr>
        <w:bidi/>
        <w:jc w:val="both"/>
        <w:divId w:val="241063577"/>
        <w:rPr>
          <w:rFonts w:eastAsia="Times New Roman" w:cs="B Zar" w:hint="cs"/>
          <w:color w:val="000000"/>
          <w:sz w:val="36"/>
          <w:szCs w:val="36"/>
          <w:rtl/>
        </w:rPr>
      </w:pPr>
      <w:r>
        <w:rPr>
          <w:rFonts w:eastAsia="Times New Roman" w:cs="B Zar" w:hint="cs"/>
          <w:color w:val="000000"/>
          <w:sz w:val="36"/>
          <w:szCs w:val="36"/>
          <w:rtl/>
        </w:rPr>
        <w:t>9- 1155. نساء، 105.</w:t>
      </w:r>
    </w:p>
    <w:p w:rsidR="00000000" w:rsidRDefault="00EB7B05">
      <w:pPr>
        <w:bidi/>
        <w:jc w:val="both"/>
        <w:divId w:val="1105465603"/>
        <w:rPr>
          <w:rFonts w:eastAsia="Times New Roman" w:cs="B Zar" w:hint="cs"/>
          <w:color w:val="000000"/>
          <w:sz w:val="36"/>
          <w:szCs w:val="36"/>
          <w:rtl/>
        </w:rPr>
      </w:pPr>
      <w:r>
        <w:rPr>
          <w:rFonts w:eastAsia="Times New Roman" w:cs="B Zar" w:hint="cs"/>
          <w:color w:val="000000"/>
          <w:sz w:val="36"/>
          <w:szCs w:val="36"/>
          <w:rtl/>
        </w:rPr>
        <w:t>10- 1156. اعراف، 205.</w:t>
      </w:r>
    </w:p>
    <w:p w:rsidR="00000000" w:rsidRDefault="00EB7B05">
      <w:pPr>
        <w:bidi/>
        <w:jc w:val="both"/>
        <w:divId w:val="844592428"/>
        <w:rPr>
          <w:rFonts w:eastAsia="Times New Roman" w:cs="B Zar" w:hint="cs"/>
          <w:color w:val="000000"/>
          <w:sz w:val="36"/>
          <w:szCs w:val="36"/>
          <w:rtl/>
        </w:rPr>
      </w:pPr>
      <w:r>
        <w:rPr>
          <w:rFonts w:eastAsia="Times New Roman" w:cs="B Zar" w:hint="cs"/>
          <w:color w:val="000000"/>
          <w:sz w:val="36"/>
          <w:szCs w:val="36"/>
          <w:rtl/>
        </w:rPr>
        <w:t>11- 1157. انعام، 35.</w:t>
      </w:r>
    </w:p>
    <w:p w:rsidR="00000000" w:rsidRDefault="00EB7B05">
      <w:pPr>
        <w:bidi/>
        <w:jc w:val="both"/>
        <w:divId w:val="983968303"/>
        <w:rPr>
          <w:rFonts w:eastAsia="Times New Roman" w:cs="B Zar" w:hint="cs"/>
          <w:color w:val="000000"/>
          <w:sz w:val="36"/>
          <w:szCs w:val="36"/>
          <w:rtl/>
        </w:rPr>
      </w:pPr>
      <w:r>
        <w:rPr>
          <w:rFonts w:eastAsia="Times New Roman" w:cs="B Zar" w:hint="cs"/>
          <w:color w:val="000000"/>
          <w:sz w:val="36"/>
          <w:szCs w:val="36"/>
          <w:rtl/>
        </w:rPr>
        <w:t>12- 1158. یونس، 95.</w:t>
      </w:r>
    </w:p>
    <w:p w:rsidR="00000000" w:rsidRDefault="00EB7B05">
      <w:pPr>
        <w:bidi/>
        <w:jc w:val="both"/>
        <w:divId w:val="1477140239"/>
        <w:rPr>
          <w:rFonts w:eastAsia="Times New Roman" w:cs="B Zar" w:hint="cs"/>
          <w:color w:val="000000"/>
          <w:sz w:val="36"/>
          <w:szCs w:val="36"/>
          <w:rtl/>
        </w:rPr>
      </w:pPr>
      <w:r>
        <w:rPr>
          <w:rFonts w:eastAsia="Times New Roman" w:cs="B Zar" w:hint="cs"/>
          <w:color w:val="000000"/>
          <w:sz w:val="36"/>
          <w:szCs w:val="36"/>
          <w:rtl/>
        </w:rPr>
        <w:t>13- 1159. قصص، 86.</w:t>
      </w:r>
    </w:p>
    <w:p w:rsidR="00000000" w:rsidRDefault="00EB7B05">
      <w:pPr>
        <w:pStyle w:val="contentparagraph"/>
        <w:bidi/>
        <w:jc w:val="both"/>
        <w:divId w:val="492913232"/>
        <w:rPr>
          <w:rFonts w:cs="B Zar" w:hint="cs"/>
          <w:color w:val="000000"/>
          <w:sz w:val="36"/>
          <w:szCs w:val="36"/>
          <w:rtl/>
        </w:rPr>
      </w:pPr>
      <w:r>
        <w:rPr>
          <w:rStyle w:val="contenttext"/>
          <w:rFonts w:cs="B Zar" w:hint="cs"/>
          <w:color w:val="000000"/>
          <w:sz w:val="36"/>
          <w:szCs w:val="36"/>
          <w:rtl/>
        </w:rPr>
        <w:t>در معامله، کم فروش و گران فروش نباشید. «و لاتکونوا من المخسرین»</w:t>
      </w:r>
      <w:hyperlink w:anchor="content_note_183_1" w:tooltip="1160. شعراء، 181." w:history="1">
        <w:r>
          <w:rPr>
            <w:rStyle w:val="Hyperlink"/>
            <w:rFonts w:cs="B Zar" w:hint="cs"/>
            <w:sz w:val="36"/>
            <w:szCs w:val="36"/>
            <w:rtl/>
          </w:rPr>
          <w:t>(1)</w:t>
        </w:r>
      </w:hyperlink>
    </w:p>
    <w:p w:rsidR="00000000" w:rsidRDefault="00EB7B05">
      <w:pPr>
        <w:pStyle w:val="contentparagraph"/>
        <w:bidi/>
        <w:jc w:val="both"/>
        <w:divId w:val="492913232"/>
        <w:rPr>
          <w:rFonts w:cs="B Zar" w:hint="cs"/>
          <w:color w:val="000000"/>
          <w:sz w:val="36"/>
          <w:szCs w:val="36"/>
          <w:rtl/>
        </w:rPr>
      </w:pPr>
      <w:r>
        <w:rPr>
          <w:rStyle w:val="contenttext"/>
          <w:rFonts w:cs="B Zar" w:hint="cs"/>
          <w:color w:val="000000"/>
          <w:sz w:val="36"/>
          <w:szCs w:val="36"/>
          <w:rtl/>
        </w:rPr>
        <w:t>تفرقه و اختلاف نداشته باشید. «و لاتکونوا کالّذین تفرّقوا و اختلفوا»</w:t>
      </w:r>
      <w:hyperlink w:anchor="content_note_183_2" w:tooltip="1161. آل عمران، 105." w:history="1">
        <w:r>
          <w:rPr>
            <w:rStyle w:val="Hyperlink"/>
            <w:rFonts w:cs="B Zar" w:hint="cs"/>
            <w:sz w:val="36"/>
            <w:szCs w:val="36"/>
            <w:rtl/>
          </w:rPr>
          <w:t>(2)</w:t>
        </w:r>
      </w:hyperlink>
    </w:p>
    <w:p w:rsidR="00000000" w:rsidRDefault="00EB7B05">
      <w:pPr>
        <w:pStyle w:val="Heading3"/>
        <w:shd w:val="clear" w:color="auto" w:fill="FFFFFF"/>
        <w:bidi/>
        <w:jc w:val="both"/>
        <w:divId w:val="1536697007"/>
        <w:rPr>
          <w:rFonts w:eastAsia="Times New Roman" w:cs="B Titr" w:hint="cs"/>
          <w:b w:val="0"/>
          <w:bCs w:val="0"/>
          <w:color w:val="FF0080"/>
          <w:sz w:val="30"/>
          <w:szCs w:val="30"/>
          <w:rtl/>
        </w:rPr>
      </w:pPr>
      <w:r>
        <w:rPr>
          <w:rFonts w:eastAsia="Times New Roman" w:cs="B Titr" w:hint="cs"/>
          <w:b w:val="0"/>
          <w:bCs w:val="0"/>
          <w:color w:val="FF0080"/>
          <w:sz w:val="30"/>
          <w:szCs w:val="30"/>
          <w:rtl/>
        </w:rPr>
        <w:t>173. نگاهی چند پیرامون مسجد</w:t>
      </w:r>
    </w:p>
    <w:p w:rsidR="00000000" w:rsidRDefault="00EB7B05">
      <w:pPr>
        <w:pStyle w:val="contentparagraph"/>
        <w:bidi/>
        <w:jc w:val="both"/>
        <w:divId w:val="1536697007"/>
        <w:rPr>
          <w:rFonts w:cs="B Zar" w:hint="cs"/>
          <w:color w:val="000000"/>
          <w:sz w:val="36"/>
          <w:szCs w:val="36"/>
          <w:rtl/>
        </w:rPr>
      </w:pPr>
      <w:hyperlink w:anchor="content_note_183_3" w:tooltip="1162. ذیل آیه 18 سوره جن." w:history="1">
        <w:r>
          <w:rPr>
            <w:rStyle w:val="Hyperlink"/>
            <w:rFonts w:cs="B Zar" w:hint="cs"/>
            <w:sz w:val="36"/>
            <w:szCs w:val="36"/>
            <w:rtl/>
          </w:rPr>
          <w:t>(3)</w:t>
        </w:r>
      </w:hyperlink>
    </w:p>
    <w:p w:rsidR="00000000" w:rsidRDefault="00EB7B05">
      <w:pPr>
        <w:pStyle w:val="contentparagraph"/>
        <w:bidi/>
        <w:jc w:val="both"/>
        <w:divId w:val="1536697007"/>
        <w:rPr>
          <w:rFonts w:cs="B Zar" w:hint="cs"/>
          <w:color w:val="000000"/>
          <w:sz w:val="36"/>
          <w:szCs w:val="36"/>
          <w:rtl/>
        </w:rPr>
      </w:pPr>
      <w:r>
        <w:rPr>
          <w:rStyle w:val="contenttext"/>
          <w:rFonts w:cs="B Zar" w:hint="cs"/>
          <w:color w:val="000000"/>
          <w:sz w:val="36"/>
          <w:szCs w:val="36"/>
          <w:rtl/>
        </w:rPr>
        <w:t>1. اول بنای روی کره زمین مسجد بود. «انّ اول بیت وضع للناس للذی ببکّه مبارکا»</w:t>
      </w:r>
      <w:hyperlink w:anchor="content_note_183_4" w:tooltip="1163. آل عمران، 96." w:history="1">
        <w:r>
          <w:rPr>
            <w:rStyle w:val="Hyperlink"/>
            <w:rFonts w:cs="B Zar" w:hint="cs"/>
            <w:sz w:val="36"/>
            <w:szCs w:val="36"/>
            <w:rtl/>
          </w:rPr>
          <w:t>(4)</w:t>
        </w:r>
      </w:hyperlink>
    </w:p>
    <w:p w:rsidR="00000000" w:rsidRDefault="00EB7B05">
      <w:pPr>
        <w:pStyle w:val="contentparagraph"/>
        <w:bidi/>
        <w:jc w:val="both"/>
        <w:divId w:val="1536697007"/>
        <w:rPr>
          <w:rFonts w:cs="B Zar" w:hint="cs"/>
          <w:color w:val="000000"/>
          <w:sz w:val="36"/>
          <w:szCs w:val="36"/>
          <w:rtl/>
        </w:rPr>
      </w:pPr>
      <w:r>
        <w:rPr>
          <w:rStyle w:val="contenttext"/>
          <w:rFonts w:cs="B Zar" w:hint="cs"/>
          <w:color w:val="000000"/>
          <w:sz w:val="36"/>
          <w:szCs w:val="36"/>
          <w:rtl/>
        </w:rPr>
        <w:t>2. جایگاه مسجد باید از قداستی برخوردار باشد. چنانکه مؤمنان گفتند: بر مزار اصحاب کهف مسجدی بنا می کنیم: «نتّخذن علیهم مسجداً»</w:t>
      </w:r>
      <w:hyperlink w:anchor="content_note_183_5" w:tooltip="1164. کهف، 21." w:history="1">
        <w:r>
          <w:rPr>
            <w:rStyle w:val="Hyperlink"/>
            <w:rFonts w:cs="B Zar" w:hint="cs"/>
            <w:sz w:val="36"/>
            <w:szCs w:val="36"/>
            <w:rtl/>
          </w:rPr>
          <w:t>(5)</w:t>
        </w:r>
      </w:hyperlink>
    </w:p>
    <w:p w:rsidR="00000000" w:rsidRDefault="00EB7B05">
      <w:pPr>
        <w:pStyle w:val="contentparagraph"/>
        <w:bidi/>
        <w:jc w:val="both"/>
        <w:divId w:val="1536697007"/>
        <w:rPr>
          <w:rFonts w:cs="B Zar" w:hint="cs"/>
          <w:color w:val="000000"/>
          <w:sz w:val="36"/>
          <w:szCs w:val="36"/>
          <w:rtl/>
        </w:rPr>
      </w:pPr>
      <w:r>
        <w:rPr>
          <w:rStyle w:val="contenttext"/>
          <w:rFonts w:cs="B Zar" w:hint="cs"/>
          <w:color w:val="000000"/>
          <w:sz w:val="36"/>
          <w:szCs w:val="36"/>
          <w:rtl/>
        </w:rPr>
        <w:t>3.</w:t>
      </w:r>
      <w:r>
        <w:rPr>
          <w:rStyle w:val="contenttext"/>
          <w:rFonts w:cs="B Zar" w:hint="cs"/>
          <w:color w:val="000000"/>
          <w:sz w:val="36"/>
          <w:szCs w:val="36"/>
          <w:rtl/>
        </w:rPr>
        <w:t xml:space="preserve"> اولین کار پیامبر در مدینه، ساختن مسجد بود. «لمسجد اسّس علی التقوی من اوّل یوم»</w:t>
      </w:r>
      <w:hyperlink w:anchor="content_note_183_6" w:tooltip="1165. توبه، 108." w:history="1">
        <w:r>
          <w:rPr>
            <w:rStyle w:val="Hyperlink"/>
            <w:rFonts w:cs="B Zar" w:hint="cs"/>
            <w:sz w:val="36"/>
            <w:szCs w:val="36"/>
            <w:rtl/>
          </w:rPr>
          <w:t>(6)</w:t>
        </w:r>
      </w:hyperlink>
    </w:p>
    <w:p w:rsidR="00000000" w:rsidRDefault="00EB7B05">
      <w:pPr>
        <w:pStyle w:val="contentparagraph"/>
        <w:bidi/>
        <w:jc w:val="both"/>
        <w:divId w:val="1536697007"/>
        <w:rPr>
          <w:rFonts w:cs="B Zar" w:hint="cs"/>
          <w:color w:val="000000"/>
          <w:sz w:val="36"/>
          <w:szCs w:val="36"/>
          <w:rtl/>
        </w:rPr>
      </w:pPr>
      <w:r>
        <w:rPr>
          <w:rStyle w:val="contenttext"/>
          <w:rFonts w:cs="B Zar" w:hint="cs"/>
          <w:color w:val="000000"/>
          <w:sz w:val="36"/>
          <w:szCs w:val="36"/>
          <w:rtl/>
        </w:rPr>
        <w:t>4. بیش از ده مرتبه نام مسجدالحرام در قرآن آمده است.</w:t>
      </w:r>
    </w:p>
    <w:p w:rsidR="00000000" w:rsidRDefault="00EB7B05">
      <w:pPr>
        <w:pStyle w:val="contentparagraph"/>
        <w:bidi/>
        <w:jc w:val="both"/>
        <w:divId w:val="1536697007"/>
        <w:rPr>
          <w:rFonts w:cs="B Zar" w:hint="cs"/>
          <w:color w:val="000000"/>
          <w:sz w:val="36"/>
          <w:szCs w:val="36"/>
          <w:rtl/>
        </w:rPr>
      </w:pPr>
      <w:r>
        <w:rPr>
          <w:rStyle w:val="contenttext"/>
          <w:rFonts w:cs="B Zar" w:hint="cs"/>
          <w:color w:val="000000"/>
          <w:sz w:val="36"/>
          <w:szCs w:val="36"/>
          <w:rtl/>
        </w:rPr>
        <w:t>5. خداوند، مسجد را خانه خود دانسته و برترین مردم، یعنی ابر</w:t>
      </w:r>
      <w:r>
        <w:rPr>
          <w:rStyle w:val="contenttext"/>
          <w:rFonts w:cs="B Zar" w:hint="cs"/>
          <w:color w:val="000000"/>
          <w:sz w:val="36"/>
          <w:szCs w:val="36"/>
          <w:rtl/>
        </w:rPr>
        <w:t>اهیم و اسماعیل، دو پیامبر بزرگ را خادم آن قرار داده است. «طهّرا بیتی»</w:t>
      </w:r>
      <w:hyperlink w:anchor="content_note_183_7" w:tooltip="1166. بقره، 125." w:history="1">
        <w:r>
          <w:rPr>
            <w:rStyle w:val="Hyperlink"/>
            <w:rFonts w:cs="B Zar" w:hint="cs"/>
            <w:sz w:val="36"/>
            <w:szCs w:val="36"/>
            <w:rtl/>
          </w:rPr>
          <w:t>(7)</w:t>
        </w:r>
      </w:hyperlink>
    </w:p>
    <w:p w:rsidR="00000000" w:rsidRDefault="00EB7B05">
      <w:pPr>
        <w:pStyle w:val="contentparagraph"/>
        <w:bidi/>
        <w:jc w:val="both"/>
        <w:divId w:val="1536697007"/>
        <w:rPr>
          <w:rFonts w:cs="B Zar" w:hint="cs"/>
          <w:color w:val="000000"/>
          <w:sz w:val="36"/>
          <w:szCs w:val="36"/>
          <w:rtl/>
        </w:rPr>
      </w:pPr>
      <w:r>
        <w:rPr>
          <w:rStyle w:val="contenttext"/>
          <w:rFonts w:cs="B Zar" w:hint="cs"/>
          <w:color w:val="000000"/>
          <w:sz w:val="36"/>
          <w:szCs w:val="36"/>
          <w:rtl/>
        </w:rPr>
        <w:t>6. برای حضور در مسجد، سفارش زینت شده است. «خذوا زینتکم عند کلّ مسجد»</w:t>
      </w:r>
      <w:hyperlink w:anchor="content_note_183_8" w:tooltip="1167. اعراف، 31." w:history="1">
        <w:r>
          <w:rPr>
            <w:rStyle w:val="Hyperlink"/>
            <w:rFonts w:cs="B Zar" w:hint="cs"/>
            <w:sz w:val="36"/>
            <w:szCs w:val="36"/>
            <w:rtl/>
          </w:rPr>
          <w:t>(8)</w:t>
        </w:r>
      </w:hyperlink>
    </w:p>
    <w:p w:rsidR="00000000" w:rsidRDefault="00EB7B05">
      <w:pPr>
        <w:pStyle w:val="contentparagraph"/>
        <w:bidi/>
        <w:jc w:val="both"/>
        <w:divId w:val="1536697007"/>
        <w:rPr>
          <w:rFonts w:cs="B Zar" w:hint="cs"/>
          <w:color w:val="000000"/>
          <w:sz w:val="36"/>
          <w:szCs w:val="36"/>
          <w:rtl/>
        </w:rPr>
      </w:pPr>
      <w:r>
        <w:rPr>
          <w:rStyle w:val="contenttext"/>
          <w:rFonts w:cs="B Zar" w:hint="cs"/>
          <w:color w:val="000000"/>
          <w:sz w:val="36"/>
          <w:szCs w:val="36"/>
          <w:rtl/>
        </w:rPr>
        <w:t>7. اگر ساخت مسجد بر اساس تقوا نباشد، و مسجد، عامل تفرقه گردد،باید خراب شود. «مسجداً ضرارا»</w:t>
      </w:r>
      <w:hyperlink w:anchor="content_note_183_9" w:tooltip="1168. توبه، 107." w:history="1">
        <w:r>
          <w:rPr>
            <w:rStyle w:val="Hyperlink"/>
            <w:rFonts w:cs="B Zar" w:hint="cs"/>
            <w:sz w:val="36"/>
            <w:szCs w:val="36"/>
            <w:rtl/>
          </w:rPr>
          <w:t>(9)</w:t>
        </w:r>
      </w:hyperlink>
    </w:p>
    <w:p w:rsidR="00000000" w:rsidRDefault="00EB7B05">
      <w:pPr>
        <w:pStyle w:val="contentparagraph"/>
        <w:bidi/>
        <w:jc w:val="both"/>
        <w:divId w:val="1536697007"/>
        <w:rPr>
          <w:rFonts w:cs="B Zar" w:hint="cs"/>
          <w:color w:val="000000"/>
          <w:sz w:val="36"/>
          <w:szCs w:val="36"/>
          <w:rtl/>
        </w:rPr>
      </w:pPr>
      <w:r>
        <w:rPr>
          <w:rStyle w:val="contenttext"/>
          <w:rFonts w:cs="B Zar" w:hint="cs"/>
          <w:color w:val="000000"/>
          <w:sz w:val="36"/>
          <w:szCs w:val="36"/>
          <w:rtl/>
        </w:rPr>
        <w:t>8. قداست مسجد تا آنجاست که هر کسی حق ساخت و تعمیر مسجد را ندارد. «ما کان للمشرکین ان یعمروا مساجد اللّه»</w:t>
      </w:r>
      <w:hyperlink w:anchor="content_note_183_10" w:tooltip="1169. توبه، 17." w:history="1">
        <w:r>
          <w:rPr>
            <w:rStyle w:val="Hyperlink"/>
            <w:rFonts w:cs="B Zar" w:hint="cs"/>
            <w:sz w:val="36"/>
            <w:szCs w:val="36"/>
            <w:rtl/>
          </w:rPr>
          <w:t>(10)</w:t>
        </w:r>
      </w:hyperlink>
      <w:r>
        <w:rPr>
          <w:rStyle w:val="contenttext"/>
          <w:rFonts w:cs="B Zar" w:hint="cs"/>
          <w:color w:val="000000"/>
          <w:sz w:val="36"/>
          <w:szCs w:val="36"/>
          <w:rtl/>
        </w:rPr>
        <w:t xml:space="preserve"> و این امر، مخصوص مؤمنین متقی است. «انما یعمر مساجد اللّه من آمن باللّه... ولم یخش ال</w:t>
      </w:r>
      <w:r>
        <w:rPr>
          <w:rStyle w:val="contenttext"/>
          <w:rFonts w:cs="B Zar" w:hint="cs"/>
          <w:color w:val="000000"/>
          <w:sz w:val="36"/>
          <w:szCs w:val="36"/>
          <w:rtl/>
        </w:rPr>
        <w:t>اّ اللّه»</w:t>
      </w:r>
      <w:hyperlink w:anchor="content_note_183_11" w:tooltip="1170. توبه، 18." w:history="1">
        <w:r>
          <w:rPr>
            <w:rStyle w:val="Hyperlink"/>
            <w:rFonts w:cs="B Zar" w:hint="cs"/>
            <w:sz w:val="36"/>
            <w:szCs w:val="36"/>
            <w:rtl/>
          </w:rPr>
          <w:t>(11)</w:t>
        </w:r>
      </w:hyperlink>
    </w:p>
    <w:p w:rsidR="00000000" w:rsidRDefault="00EB7B05">
      <w:pPr>
        <w:pStyle w:val="contentparagraph"/>
        <w:bidi/>
        <w:jc w:val="both"/>
        <w:divId w:val="1536697007"/>
        <w:rPr>
          <w:rFonts w:cs="B Zar" w:hint="cs"/>
          <w:color w:val="000000"/>
          <w:sz w:val="36"/>
          <w:szCs w:val="36"/>
          <w:rtl/>
        </w:rPr>
      </w:pPr>
      <w:r>
        <w:rPr>
          <w:rStyle w:val="contenttext"/>
          <w:rFonts w:cs="B Zar" w:hint="cs"/>
          <w:color w:val="000000"/>
          <w:sz w:val="36"/>
          <w:szCs w:val="36"/>
          <w:rtl/>
        </w:rPr>
        <w:t>9. مسجد و سایر مراکز عبادت یهود و نصاری (دیرها و صومعه ها و معابد) به قدری ارزش دارد که برای حفظ آنها، باید خون داد. «...لهدّمت صوامع و بیع و صلوات»</w:t>
      </w:r>
      <w:hyperlink w:anchor="content_note_183_12" w:tooltip="1171. حج، 41." w:history="1">
        <w:r>
          <w:rPr>
            <w:rStyle w:val="Hyperlink"/>
            <w:rFonts w:cs="B Zar" w:hint="cs"/>
            <w:sz w:val="36"/>
            <w:szCs w:val="36"/>
            <w:rtl/>
          </w:rPr>
          <w:t>(12)</w:t>
        </w:r>
      </w:hyperlink>
    </w:p>
    <w:p w:rsidR="00000000" w:rsidRDefault="00EB7B05">
      <w:pPr>
        <w:pStyle w:val="contentparagraph"/>
        <w:bidi/>
        <w:jc w:val="both"/>
        <w:divId w:val="1536697007"/>
        <w:rPr>
          <w:rFonts w:cs="B Zar" w:hint="cs"/>
          <w:color w:val="000000"/>
          <w:sz w:val="36"/>
          <w:szCs w:val="36"/>
          <w:rtl/>
        </w:rPr>
      </w:pPr>
      <w:r>
        <w:rPr>
          <w:rStyle w:val="contenttext"/>
          <w:rFonts w:cs="B Zar" w:hint="cs"/>
          <w:color w:val="000000"/>
          <w:sz w:val="36"/>
          <w:szCs w:val="36"/>
          <w:rtl/>
        </w:rPr>
        <w:t>10. مسجد آدابی دارد از جمله این که با صدای بلند در آن گفتگو نشود، سخنان باطل مطرح نشود، درباره خرید و فروش صحبتی نشود و از مطالب لغو دوری گردد.</w:t>
      </w:r>
    </w:p>
    <w:p w:rsidR="00000000" w:rsidRDefault="00EB7B05">
      <w:pPr>
        <w:pStyle w:val="contentparagraph"/>
        <w:bidi/>
        <w:jc w:val="both"/>
        <w:divId w:val="1536697007"/>
        <w:rPr>
          <w:rFonts w:cs="B Zar" w:hint="cs"/>
          <w:color w:val="000000"/>
          <w:sz w:val="36"/>
          <w:szCs w:val="36"/>
          <w:rtl/>
        </w:rPr>
      </w:pPr>
      <w:r>
        <w:rPr>
          <w:rStyle w:val="contenttext"/>
          <w:rFonts w:cs="B Zar" w:hint="cs"/>
          <w:color w:val="000000"/>
          <w:sz w:val="36"/>
          <w:szCs w:val="36"/>
          <w:rtl/>
        </w:rPr>
        <w:t>ص:183</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88" style="width:0;height:1.5pt" o:hralign="center" o:hrstd="t" o:hr="t" fillcolor="#a0a0a0" stroked="f"/>
        </w:pict>
      </w:r>
    </w:p>
    <w:p w:rsidR="00000000" w:rsidRDefault="00EB7B05">
      <w:pPr>
        <w:bidi/>
        <w:jc w:val="both"/>
        <w:divId w:val="21563332"/>
        <w:rPr>
          <w:rFonts w:eastAsia="Times New Roman" w:cs="B Zar" w:hint="cs"/>
          <w:color w:val="000000"/>
          <w:sz w:val="36"/>
          <w:szCs w:val="36"/>
          <w:rtl/>
        </w:rPr>
      </w:pPr>
      <w:r>
        <w:rPr>
          <w:rFonts w:eastAsia="Times New Roman" w:cs="B Zar" w:hint="cs"/>
          <w:color w:val="000000"/>
          <w:sz w:val="36"/>
          <w:szCs w:val="36"/>
          <w:rtl/>
        </w:rPr>
        <w:t>1- 1160. شعراء، 181.</w:t>
      </w:r>
    </w:p>
    <w:p w:rsidR="00000000" w:rsidRDefault="00EB7B05">
      <w:pPr>
        <w:bidi/>
        <w:jc w:val="both"/>
        <w:divId w:val="1702827788"/>
        <w:rPr>
          <w:rFonts w:eastAsia="Times New Roman" w:cs="B Zar" w:hint="cs"/>
          <w:color w:val="000000"/>
          <w:sz w:val="36"/>
          <w:szCs w:val="36"/>
          <w:rtl/>
        </w:rPr>
      </w:pPr>
      <w:r>
        <w:rPr>
          <w:rFonts w:eastAsia="Times New Roman" w:cs="B Zar" w:hint="cs"/>
          <w:color w:val="000000"/>
          <w:sz w:val="36"/>
          <w:szCs w:val="36"/>
          <w:rtl/>
        </w:rPr>
        <w:t>2- 1161. آل ع</w:t>
      </w:r>
      <w:r>
        <w:rPr>
          <w:rFonts w:eastAsia="Times New Roman" w:cs="B Zar" w:hint="cs"/>
          <w:color w:val="000000"/>
          <w:sz w:val="36"/>
          <w:szCs w:val="36"/>
          <w:rtl/>
        </w:rPr>
        <w:t>مران، 105.</w:t>
      </w:r>
    </w:p>
    <w:p w:rsidR="00000000" w:rsidRDefault="00EB7B05">
      <w:pPr>
        <w:bidi/>
        <w:jc w:val="both"/>
        <w:divId w:val="1189218129"/>
        <w:rPr>
          <w:rFonts w:eastAsia="Times New Roman" w:cs="B Zar" w:hint="cs"/>
          <w:color w:val="000000"/>
          <w:sz w:val="36"/>
          <w:szCs w:val="36"/>
          <w:rtl/>
        </w:rPr>
      </w:pPr>
      <w:r>
        <w:rPr>
          <w:rFonts w:eastAsia="Times New Roman" w:cs="B Zar" w:hint="cs"/>
          <w:color w:val="000000"/>
          <w:sz w:val="36"/>
          <w:szCs w:val="36"/>
          <w:rtl/>
        </w:rPr>
        <w:t>3- 1162. ذیل آیه 18 سوره جن.</w:t>
      </w:r>
    </w:p>
    <w:p w:rsidR="00000000" w:rsidRDefault="00EB7B05">
      <w:pPr>
        <w:bidi/>
        <w:jc w:val="both"/>
        <w:divId w:val="766922236"/>
        <w:rPr>
          <w:rFonts w:eastAsia="Times New Roman" w:cs="B Zar" w:hint="cs"/>
          <w:color w:val="000000"/>
          <w:sz w:val="36"/>
          <w:szCs w:val="36"/>
          <w:rtl/>
        </w:rPr>
      </w:pPr>
      <w:r>
        <w:rPr>
          <w:rFonts w:eastAsia="Times New Roman" w:cs="B Zar" w:hint="cs"/>
          <w:color w:val="000000"/>
          <w:sz w:val="36"/>
          <w:szCs w:val="36"/>
          <w:rtl/>
        </w:rPr>
        <w:t>4- 1163. آل عمران، 96.</w:t>
      </w:r>
    </w:p>
    <w:p w:rsidR="00000000" w:rsidRDefault="00EB7B05">
      <w:pPr>
        <w:bidi/>
        <w:jc w:val="both"/>
        <w:divId w:val="1611818857"/>
        <w:rPr>
          <w:rFonts w:eastAsia="Times New Roman" w:cs="B Zar" w:hint="cs"/>
          <w:color w:val="000000"/>
          <w:sz w:val="36"/>
          <w:szCs w:val="36"/>
          <w:rtl/>
        </w:rPr>
      </w:pPr>
      <w:r>
        <w:rPr>
          <w:rFonts w:eastAsia="Times New Roman" w:cs="B Zar" w:hint="cs"/>
          <w:color w:val="000000"/>
          <w:sz w:val="36"/>
          <w:szCs w:val="36"/>
          <w:rtl/>
        </w:rPr>
        <w:t>5- 1164. کهف، 21.</w:t>
      </w:r>
    </w:p>
    <w:p w:rsidR="00000000" w:rsidRDefault="00EB7B05">
      <w:pPr>
        <w:bidi/>
        <w:jc w:val="both"/>
        <w:divId w:val="1240943931"/>
        <w:rPr>
          <w:rFonts w:eastAsia="Times New Roman" w:cs="B Zar" w:hint="cs"/>
          <w:color w:val="000000"/>
          <w:sz w:val="36"/>
          <w:szCs w:val="36"/>
          <w:rtl/>
        </w:rPr>
      </w:pPr>
      <w:r>
        <w:rPr>
          <w:rFonts w:eastAsia="Times New Roman" w:cs="B Zar" w:hint="cs"/>
          <w:color w:val="000000"/>
          <w:sz w:val="36"/>
          <w:szCs w:val="36"/>
          <w:rtl/>
        </w:rPr>
        <w:t>6- 1165. توبه، 108.</w:t>
      </w:r>
    </w:p>
    <w:p w:rsidR="00000000" w:rsidRDefault="00EB7B05">
      <w:pPr>
        <w:bidi/>
        <w:jc w:val="both"/>
        <w:divId w:val="2040274537"/>
        <w:rPr>
          <w:rFonts w:eastAsia="Times New Roman" w:cs="B Zar" w:hint="cs"/>
          <w:color w:val="000000"/>
          <w:sz w:val="36"/>
          <w:szCs w:val="36"/>
          <w:rtl/>
        </w:rPr>
      </w:pPr>
      <w:r>
        <w:rPr>
          <w:rFonts w:eastAsia="Times New Roman" w:cs="B Zar" w:hint="cs"/>
          <w:color w:val="000000"/>
          <w:sz w:val="36"/>
          <w:szCs w:val="36"/>
          <w:rtl/>
        </w:rPr>
        <w:t>7- 1166. بقره، 125.</w:t>
      </w:r>
    </w:p>
    <w:p w:rsidR="00000000" w:rsidRDefault="00EB7B05">
      <w:pPr>
        <w:bidi/>
        <w:jc w:val="both"/>
        <w:divId w:val="855004550"/>
        <w:rPr>
          <w:rFonts w:eastAsia="Times New Roman" w:cs="B Zar" w:hint="cs"/>
          <w:color w:val="000000"/>
          <w:sz w:val="36"/>
          <w:szCs w:val="36"/>
          <w:rtl/>
        </w:rPr>
      </w:pPr>
      <w:r>
        <w:rPr>
          <w:rFonts w:eastAsia="Times New Roman" w:cs="B Zar" w:hint="cs"/>
          <w:color w:val="000000"/>
          <w:sz w:val="36"/>
          <w:szCs w:val="36"/>
          <w:rtl/>
        </w:rPr>
        <w:t>8- 1167. اعراف، 31.</w:t>
      </w:r>
    </w:p>
    <w:p w:rsidR="00000000" w:rsidRDefault="00EB7B05">
      <w:pPr>
        <w:bidi/>
        <w:jc w:val="both"/>
        <w:divId w:val="551842285"/>
        <w:rPr>
          <w:rFonts w:eastAsia="Times New Roman" w:cs="B Zar" w:hint="cs"/>
          <w:color w:val="000000"/>
          <w:sz w:val="36"/>
          <w:szCs w:val="36"/>
          <w:rtl/>
        </w:rPr>
      </w:pPr>
      <w:r>
        <w:rPr>
          <w:rFonts w:eastAsia="Times New Roman" w:cs="B Zar" w:hint="cs"/>
          <w:color w:val="000000"/>
          <w:sz w:val="36"/>
          <w:szCs w:val="36"/>
          <w:rtl/>
        </w:rPr>
        <w:t>9- 1168. توبه، 107.</w:t>
      </w:r>
    </w:p>
    <w:p w:rsidR="00000000" w:rsidRDefault="00EB7B05">
      <w:pPr>
        <w:bidi/>
        <w:jc w:val="both"/>
        <w:divId w:val="984049691"/>
        <w:rPr>
          <w:rFonts w:eastAsia="Times New Roman" w:cs="B Zar" w:hint="cs"/>
          <w:color w:val="000000"/>
          <w:sz w:val="36"/>
          <w:szCs w:val="36"/>
          <w:rtl/>
        </w:rPr>
      </w:pPr>
      <w:r>
        <w:rPr>
          <w:rFonts w:eastAsia="Times New Roman" w:cs="B Zar" w:hint="cs"/>
          <w:color w:val="000000"/>
          <w:sz w:val="36"/>
          <w:szCs w:val="36"/>
          <w:rtl/>
        </w:rPr>
        <w:t>10- 1169. توبه، 17.</w:t>
      </w:r>
    </w:p>
    <w:p w:rsidR="00000000" w:rsidRDefault="00EB7B05">
      <w:pPr>
        <w:bidi/>
        <w:jc w:val="both"/>
        <w:divId w:val="1947150079"/>
        <w:rPr>
          <w:rFonts w:eastAsia="Times New Roman" w:cs="B Zar" w:hint="cs"/>
          <w:color w:val="000000"/>
          <w:sz w:val="36"/>
          <w:szCs w:val="36"/>
          <w:rtl/>
        </w:rPr>
      </w:pPr>
      <w:r>
        <w:rPr>
          <w:rFonts w:eastAsia="Times New Roman" w:cs="B Zar" w:hint="cs"/>
          <w:color w:val="000000"/>
          <w:sz w:val="36"/>
          <w:szCs w:val="36"/>
          <w:rtl/>
        </w:rPr>
        <w:t>11- 1170. توبه، 18.</w:t>
      </w:r>
    </w:p>
    <w:p w:rsidR="00000000" w:rsidRDefault="00EB7B05">
      <w:pPr>
        <w:bidi/>
        <w:jc w:val="both"/>
        <w:divId w:val="606351780"/>
        <w:rPr>
          <w:rFonts w:eastAsia="Times New Roman" w:cs="B Zar" w:hint="cs"/>
          <w:color w:val="000000"/>
          <w:sz w:val="36"/>
          <w:szCs w:val="36"/>
          <w:rtl/>
        </w:rPr>
      </w:pPr>
      <w:r>
        <w:rPr>
          <w:rFonts w:eastAsia="Times New Roman" w:cs="B Zar" w:hint="cs"/>
          <w:color w:val="000000"/>
          <w:sz w:val="36"/>
          <w:szCs w:val="36"/>
          <w:rtl/>
        </w:rPr>
        <w:t>12- 1171. حج، 41.</w:t>
      </w:r>
    </w:p>
    <w:p w:rsidR="00000000" w:rsidRDefault="00EB7B05">
      <w:pPr>
        <w:pStyle w:val="contentparagraph"/>
        <w:bidi/>
        <w:jc w:val="both"/>
        <w:divId w:val="750741489"/>
        <w:rPr>
          <w:rFonts w:cs="B Zar" w:hint="cs"/>
          <w:color w:val="000000"/>
          <w:sz w:val="36"/>
          <w:szCs w:val="36"/>
          <w:rtl/>
        </w:rPr>
      </w:pPr>
      <w:r>
        <w:rPr>
          <w:rStyle w:val="contenttext"/>
          <w:rFonts w:cs="B Zar" w:hint="cs"/>
          <w:color w:val="000000"/>
          <w:sz w:val="36"/>
          <w:szCs w:val="36"/>
          <w:rtl/>
        </w:rPr>
        <w:t>11. برای هر گامی که به سوی مسجد برداشته شود، پاداش است.</w:t>
      </w:r>
    </w:p>
    <w:p w:rsidR="00000000" w:rsidRDefault="00EB7B05">
      <w:pPr>
        <w:pStyle w:val="contentparagraph"/>
        <w:bidi/>
        <w:jc w:val="both"/>
        <w:divId w:val="750741489"/>
        <w:rPr>
          <w:rFonts w:cs="B Zar" w:hint="cs"/>
          <w:color w:val="000000"/>
          <w:sz w:val="36"/>
          <w:szCs w:val="36"/>
          <w:rtl/>
        </w:rPr>
      </w:pPr>
      <w:r>
        <w:rPr>
          <w:rStyle w:val="contenttext"/>
          <w:rFonts w:cs="B Zar" w:hint="cs"/>
          <w:color w:val="000000"/>
          <w:sz w:val="36"/>
          <w:szCs w:val="36"/>
          <w:rtl/>
        </w:rPr>
        <w:t>12. نشستن در مسجد به انتظار نماز پاداش دارد.</w:t>
      </w:r>
    </w:p>
    <w:p w:rsidR="00000000" w:rsidRDefault="00EB7B05">
      <w:pPr>
        <w:pStyle w:val="contentparagraph"/>
        <w:bidi/>
        <w:jc w:val="both"/>
        <w:divId w:val="750741489"/>
        <w:rPr>
          <w:rFonts w:cs="B Zar" w:hint="cs"/>
          <w:color w:val="000000"/>
          <w:sz w:val="36"/>
          <w:szCs w:val="36"/>
          <w:rtl/>
        </w:rPr>
      </w:pPr>
      <w:r>
        <w:rPr>
          <w:rStyle w:val="contenttext"/>
          <w:rFonts w:cs="B Zar" w:hint="cs"/>
          <w:color w:val="000000"/>
          <w:sz w:val="36"/>
          <w:szCs w:val="36"/>
          <w:rtl/>
        </w:rPr>
        <w:t>13. مسجدی که در آن نماز خوانده نشود، نزد خدا شکایت می کند.</w:t>
      </w:r>
    </w:p>
    <w:p w:rsidR="00000000" w:rsidRDefault="00EB7B05">
      <w:pPr>
        <w:pStyle w:val="contentparagraph"/>
        <w:bidi/>
        <w:jc w:val="both"/>
        <w:divId w:val="750741489"/>
        <w:rPr>
          <w:rFonts w:cs="B Zar" w:hint="cs"/>
          <w:color w:val="000000"/>
          <w:sz w:val="36"/>
          <w:szCs w:val="36"/>
          <w:rtl/>
        </w:rPr>
      </w:pPr>
      <w:r>
        <w:rPr>
          <w:rStyle w:val="contenttext"/>
          <w:rFonts w:cs="B Zar" w:hint="cs"/>
          <w:color w:val="000000"/>
          <w:sz w:val="36"/>
          <w:szCs w:val="36"/>
          <w:rtl/>
        </w:rPr>
        <w:t>14. همسایه مسجد اگر نمازش را در مسجد نخواند، ارزشی ندارد.</w:t>
      </w:r>
    </w:p>
    <w:p w:rsidR="00000000" w:rsidRDefault="00EB7B05">
      <w:pPr>
        <w:pStyle w:val="contentparagraph"/>
        <w:bidi/>
        <w:jc w:val="both"/>
        <w:divId w:val="750741489"/>
        <w:rPr>
          <w:rFonts w:cs="B Zar" w:hint="cs"/>
          <w:color w:val="000000"/>
          <w:sz w:val="36"/>
          <w:szCs w:val="36"/>
          <w:rtl/>
        </w:rPr>
      </w:pPr>
      <w:r>
        <w:rPr>
          <w:rStyle w:val="contenttext"/>
          <w:rFonts w:cs="B Zar" w:hint="cs"/>
          <w:color w:val="000000"/>
          <w:sz w:val="36"/>
          <w:szCs w:val="36"/>
          <w:rtl/>
        </w:rPr>
        <w:t>15. خداوند به خاطر اهل مسجد، عذاب را ا</w:t>
      </w:r>
      <w:r>
        <w:rPr>
          <w:rStyle w:val="contenttext"/>
          <w:rFonts w:cs="B Zar" w:hint="cs"/>
          <w:color w:val="000000"/>
          <w:sz w:val="36"/>
          <w:szCs w:val="36"/>
          <w:rtl/>
        </w:rPr>
        <w:t>ز دیگران برطرف می کند.</w:t>
      </w:r>
      <w:hyperlink w:anchor="content_note_184_1" w:tooltip="1172. موارد 10تا 15 بر اساس روایاتی است که در میزان الحکمه باب مسجد آمده است." w:history="1">
        <w:r>
          <w:rPr>
            <w:rStyle w:val="Hyperlink"/>
            <w:rFonts w:cs="B Zar" w:hint="cs"/>
            <w:sz w:val="36"/>
            <w:szCs w:val="36"/>
            <w:rtl/>
          </w:rPr>
          <w:t>(1)</w:t>
        </w:r>
      </w:hyperlink>
    </w:p>
    <w:p w:rsidR="00000000" w:rsidRDefault="00EB7B05">
      <w:pPr>
        <w:pStyle w:val="contentparagraph"/>
        <w:bidi/>
        <w:jc w:val="both"/>
        <w:divId w:val="750741489"/>
        <w:rPr>
          <w:rFonts w:cs="B Zar" w:hint="cs"/>
          <w:color w:val="000000"/>
          <w:sz w:val="36"/>
          <w:szCs w:val="36"/>
          <w:rtl/>
        </w:rPr>
      </w:pPr>
      <w:r>
        <w:rPr>
          <w:rStyle w:val="contenttext"/>
          <w:rFonts w:cs="B Zar" w:hint="cs"/>
          <w:color w:val="000000"/>
          <w:sz w:val="36"/>
          <w:szCs w:val="36"/>
          <w:rtl/>
        </w:rPr>
        <w:t>16. شخصی از نزد معتصم (خلیفه عباسی) غمناک بر می گشت و می گفت: سارقی به سرقت خود اعتراف کرد و خلیفه فقها را جمع کرد و حکم او را پرسید. یکی گفت: دست سارق باید از مچ قطع شود، زیرا در آیه تیمم می خوانیم: «فامسحوا بوجوهکم و ایدیکم»</w:t>
      </w:r>
      <w:hyperlink w:anchor="content_note_184_2" w:tooltip="1173. نساء، 43." w:history="1">
        <w:r>
          <w:rPr>
            <w:rStyle w:val="Hyperlink"/>
            <w:rFonts w:cs="B Zar" w:hint="cs"/>
            <w:sz w:val="36"/>
            <w:szCs w:val="36"/>
            <w:rtl/>
          </w:rPr>
          <w:t>(2)</w:t>
        </w:r>
      </w:hyperlink>
      <w:r>
        <w:rPr>
          <w:rStyle w:val="contenttext"/>
          <w:rFonts w:cs="B Zar" w:hint="cs"/>
          <w:color w:val="000000"/>
          <w:sz w:val="36"/>
          <w:szCs w:val="36"/>
          <w:rtl/>
        </w:rPr>
        <w:t xml:space="preserve"> دیگری گفت: دست را از آرنج قطع کنید زیرا قرآن در آیه وضو می فرماید: «و ایدیکم الی المرافق» </w:t>
      </w:r>
    </w:p>
    <w:p w:rsidR="00000000" w:rsidRDefault="00EB7B05">
      <w:pPr>
        <w:pStyle w:val="contentparagraph"/>
        <w:bidi/>
        <w:jc w:val="both"/>
        <w:divId w:val="750741489"/>
        <w:rPr>
          <w:rFonts w:cs="B Zar" w:hint="cs"/>
          <w:color w:val="000000"/>
          <w:sz w:val="36"/>
          <w:szCs w:val="36"/>
          <w:rtl/>
        </w:rPr>
      </w:pPr>
      <w:r>
        <w:rPr>
          <w:rStyle w:val="contenttext"/>
          <w:rFonts w:cs="B Zar" w:hint="cs"/>
          <w:color w:val="000000"/>
          <w:sz w:val="36"/>
          <w:szCs w:val="36"/>
          <w:rtl/>
        </w:rPr>
        <w:t>آنگاه معتصم که از قبل امام جوادعلیه السلام را دعوت کرده بود، حکم سرقت را از حضرتش پرسید. امام جوادعلیه السلام فرمود: فقط چهار انگ</w:t>
      </w:r>
      <w:r>
        <w:rPr>
          <w:rStyle w:val="contenttext"/>
          <w:rFonts w:cs="B Zar" w:hint="cs"/>
          <w:color w:val="000000"/>
          <w:sz w:val="36"/>
          <w:szCs w:val="36"/>
          <w:rtl/>
        </w:rPr>
        <w:t>شت قطع شود. زیرا قرآن می فرماید: «وانّ المساجد للّه» جای سجده مخصوص خدااست و آنچه در سجده روی زمین قرار گیرد، نباید قطع شود. معتصم استدلال امام علیه السلام را پسندید و به نظریه آن حضرت عمل شد.</w:t>
      </w:r>
      <w:hyperlink w:anchor="content_note_184_3" w:tooltip="1174. وسائل الشیعه، کتاب حدود، حدّ سرقت." w:history="1">
        <w:r>
          <w:rPr>
            <w:rStyle w:val="Hyperlink"/>
            <w:rFonts w:cs="B Zar" w:hint="cs"/>
            <w:sz w:val="36"/>
            <w:szCs w:val="36"/>
            <w:rtl/>
          </w:rPr>
          <w:t>(3)</w:t>
        </w:r>
      </w:hyperlink>
    </w:p>
    <w:p w:rsidR="00000000" w:rsidRDefault="00EB7B05">
      <w:pPr>
        <w:pStyle w:val="Heading3"/>
        <w:shd w:val="clear" w:color="auto" w:fill="FFFFFF"/>
        <w:bidi/>
        <w:jc w:val="both"/>
        <w:divId w:val="2010019993"/>
        <w:rPr>
          <w:rFonts w:eastAsia="Times New Roman" w:cs="B Titr" w:hint="cs"/>
          <w:b w:val="0"/>
          <w:bCs w:val="0"/>
          <w:color w:val="FF0080"/>
          <w:sz w:val="30"/>
          <w:szCs w:val="30"/>
          <w:rtl/>
        </w:rPr>
      </w:pPr>
      <w:r>
        <w:rPr>
          <w:rFonts w:eastAsia="Times New Roman" w:cs="B Titr" w:hint="cs"/>
          <w:b w:val="0"/>
          <w:bCs w:val="0"/>
          <w:color w:val="FF0080"/>
          <w:sz w:val="30"/>
          <w:szCs w:val="30"/>
          <w:rtl/>
        </w:rPr>
        <w:t>174. کار و کارگری</w:t>
      </w:r>
    </w:p>
    <w:p w:rsidR="00000000" w:rsidRDefault="00EB7B05">
      <w:pPr>
        <w:pStyle w:val="contentparagraph"/>
        <w:bidi/>
        <w:jc w:val="both"/>
        <w:divId w:val="2010019993"/>
        <w:rPr>
          <w:rFonts w:cs="B Zar" w:hint="cs"/>
          <w:color w:val="000000"/>
          <w:sz w:val="36"/>
          <w:szCs w:val="36"/>
          <w:rtl/>
        </w:rPr>
      </w:pPr>
      <w:hyperlink w:anchor="content_note_184_4" w:tooltip="1175. ذیل آیه 26 سوره قصص." w:history="1">
        <w:r>
          <w:rPr>
            <w:rStyle w:val="Hyperlink"/>
            <w:rFonts w:cs="B Zar" w:hint="cs"/>
            <w:sz w:val="36"/>
            <w:szCs w:val="36"/>
            <w:rtl/>
          </w:rPr>
          <w:t>(4)</w:t>
        </w:r>
      </w:hyperlink>
    </w:p>
    <w:p w:rsidR="00000000" w:rsidRDefault="00EB7B05">
      <w:pPr>
        <w:pStyle w:val="contentparagraph"/>
        <w:bidi/>
        <w:jc w:val="both"/>
        <w:divId w:val="2010019993"/>
        <w:rPr>
          <w:rFonts w:cs="B Zar" w:hint="cs"/>
          <w:color w:val="000000"/>
          <w:sz w:val="36"/>
          <w:szCs w:val="36"/>
          <w:rtl/>
        </w:rPr>
      </w:pPr>
      <w:r>
        <w:rPr>
          <w:rStyle w:val="contenttext"/>
          <w:rFonts w:cs="B Zar" w:hint="cs"/>
          <w:color w:val="000000"/>
          <w:sz w:val="36"/>
          <w:szCs w:val="36"/>
          <w:rtl/>
        </w:rPr>
        <w:t>* خداوند از مردم، عمران و آبادی زمین را خواسته که بدون کار و تلاش محقّق نمی شود. «هو أنشأکم من الارض و استعمرکم فیها»</w:t>
      </w:r>
      <w:hyperlink w:anchor="content_note_184_5" w:tooltip="1176. هود، 61." w:history="1">
        <w:r>
          <w:rPr>
            <w:rStyle w:val="Hyperlink"/>
            <w:rFonts w:cs="B Zar" w:hint="cs"/>
            <w:sz w:val="36"/>
            <w:szCs w:val="36"/>
            <w:rtl/>
          </w:rPr>
          <w:t>(5)</w:t>
        </w:r>
      </w:hyperlink>
    </w:p>
    <w:p w:rsidR="00000000" w:rsidRDefault="00EB7B05">
      <w:pPr>
        <w:pStyle w:val="contentparagraph"/>
        <w:bidi/>
        <w:jc w:val="both"/>
        <w:divId w:val="2010019993"/>
        <w:rPr>
          <w:rFonts w:cs="B Zar" w:hint="cs"/>
          <w:color w:val="000000"/>
          <w:sz w:val="36"/>
          <w:szCs w:val="36"/>
          <w:rtl/>
        </w:rPr>
      </w:pPr>
      <w:r>
        <w:rPr>
          <w:rStyle w:val="contenttext"/>
          <w:rFonts w:cs="B Zar" w:hint="cs"/>
          <w:color w:val="000000"/>
          <w:sz w:val="36"/>
          <w:szCs w:val="36"/>
          <w:rtl/>
        </w:rPr>
        <w:t>* در سراسر قرآن بر عمل صالح که دارای معنای بسیار گسترده ای است، تکیه شده است.</w:t>
      </w:r>
    </w:p>
    <w:p w:rsidR="00000000" w:rsidRDefault="00EB7B05">
      <w:pPr>
        <w:pStyle w:val="contentparagraph"/>
        <w:bidi/>
        <w:jc w:val="both"/>
        <w:divId w:val="2010019993"/>
        <w:rPr>
          <w:rFonts w:cs="B Zar" w:hint="cs"/>
          <w:color w:val="000000"/>
          <w:sz w:val="36"/>
          <w:szCs w:val="36"/>
          <w:rtl/>
        </w:rPr>
      </w:pPr>
      <w:r>
        <w:rPr>
          <w:rStyle w:val="contenttext"/>
          <w:rFonts w:cs="B Zar" w:hint="cs"/>
          <w:color w:val="000000"/>
          <w:sz w:val="36"/>
          <w:szCs w:val="36"/>
          <w:rtl/>
        </w:rPr>
        <w:t>* انبیای الهی، کشاورز، چوپان، خیّاط و نجّار بوده اند.</w:t>
      </w:r>
    </w:p>
    <w:p w:rsidR="00000000" w:rsidRDefault="00EB7B05">
      <w:pPr>
        <w:pStyle w:val="contentparagraph"/>
        <w:bidi/>
        <w:jc w:val="both"/>
        <w:divId w:val="2010019993"/>
        <w:rPr>
          <w:rFonts w:cs="B Zar" w:hint="cs"/>
          <w:color w:val="000000"/>
          <w:sz w:val="36"/>
          <w:szCs w:val="36"/>
          <w:rtl/>
        </w:rPr>
      </w:pPr>
      <w:r>
        <w:rPr>
          <w:rStyle w:val="contenttext"/>
          <w:rFonts w:cs="B Zar" w:hint="cs"/>
          <w:color w:val="000000"/>
          <w:sz w:val="36"/>
          <w:szCs w:val="36"/>
          <w:rtl/>
        </w:rPr>
        <w:t>* کار در اسلام عبادت و به منزله ی جهاد است.</w:t>
      </w:r>
      <w:hyperlink w:anchor="content_note_184_6" w:tooltip="1177. وسائل، ج 12، ص 43." w:history="1">
        <w:r>
          <w:rPr>
            <w:rStyle w:val="Hyperlink"/>
            <w:rFonts w:cs="B Zar" w:hint="cs"/>
            <w:sz w:val="36"/>
            <w:szCs w:val="36"/>
            <w:rtl/>
          </w:rPr>
          <w:t>(6)</w:t>
        </w:r>
      </w:hyperlink>
    </w:p>
    <w:p w:rsidR="00000000" w:rsidRDefault="00EB7B05">
      <w:pPr>
        <w:pStyle w:val="contentparagraph"/>
        <w:bidi/>
        <w:jc w:val="both"/>
        <w:divId w:val="2010019993"/>
        <w:rPr>
          <w:rFonts w:cs="B Zar" w:hint="cs"/>
          <w:color w:val="000000"/>
          <w:sz w:val="36"/>
          <w:szCs w:val="36"/>
          <w:rtl/>
        </w:rPr>
      </w:pPr>
      <w:r>
        <w:rPr>
          <w:rStyle w:val="contenttext"/>
          <w:rFonts w:cs="B Zar" w:hint="cs"/>
          <w:color w:val="000000"/>
          <w:sz w:val="36"/>
          <w:szCs w:val="36"/>
          <w:rtl/>
        </w:rPr>
        <w:t>* دعای بیکار مستجاب نمی شود.</w:t>
      </w:r>
    </w:p>
    <w:p w:rsidR="00000000" w:rsidRDefault="00EB7B05">
      <w:pPr>
        <w:pStyle w:val="contentparagraph"/>
        <w:bidi/>
        <w:jc w:val="both"/>
        <w:divId w:val="2010019993"/>
        <w:rPr>
          <w:rFonts w:cs="B Zar" w:hint="cs"/>
          <w:color w:val="000000"/>
          <w:sz w:val="36"/>
          <w:szCs w:val="36"/>
          <w:rtl/>
        </w:rPr>
      </w:pPr>
      <w:r>
        <w:rPr>
          <w:rStyle w:val="contenttext"/>
          <w:rFonts w:cs="B Zar" w:hint="cs"/>
          <w:color w:val="000000"/>
          <w:sz w:val="36"/>
          <w:szCs w:val="36"/>
          <w:rtl/>
        </w:rPr>
        <w:t>* کار وسیله ی تربیت جسم و روح، پرکردن ایّام فراغت، مانع فساد و فتنه، عامل رشد و نبوغ و</w:t>
      </w:r>
    </w:p>
    <w:p w:rsidR="00000000" w:rsidRDefault="00EB7B05">
      <w:pPr>
        <w:pStyle w:val="contentparagraph"/>
        <w:bidi/>
        <w:jc w:val="both"/>
        <w:divId w:val="2010019993"/>
        <w:rPr>
          <w:rFonts w:cs="B Zar" w:hint="cs"/>
          <w:color w:val="000000"/>
          <w:sz w:val="36"/>
          <w:szCs w:val="36"/>
          <w:rtl/>
        </w:rPr>
      </w:pPr>
      <w:r>
        <w:rPr>
          <w:rStyle w:val="contenttext"/>
          <w:rFonts w:cs="B Zar" w:hint="cs"/>
          <w:color w:val="000000"/>
          <w:sz w:val="36"/>
          <w:szCs w:val="36"/>
          <w:rtl/>
        </w:rPr>
        <w:t>ص:184</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89" style="width:0;height:1.5pt" o:hralign="center" o:hrstd="t" o:hr="t" fillcolor="#a0a0a0" stroked="f"/>
        </w:pict>
      </w:r>
    </w:p>
    <w:p w:rsidR="00000000" w:rsidRDefault="00EB7B05">
      <w:pPr>
        <w:bidi/>
        <w:jc w:val="both"/>
        <w:divId w:val="966934642"/>
        <w:rPr>
          <w:rFonts w:eastAsia="Times New Roman" w:cs="B Zar" w:hint="cs"/>
          <w:color w:val="000000"/>
          <w:sz w:val="36"/>
          <w:szCs w:val="36"/>
          <w:rtl/>
        </w:rPr>
      </w:pPr>
      <w:r>
        <w:rPr>
          <w:rFonts w:eastAsia="Times New Roman" w:cs="B Zar" w:hint="cs"/>
          <w:color w:val="000000"/>
          <w:sz w:val="36"/>
          <w:szCs w:val="36"/>
          <w:rtl/>
        </w:rPr>
        <w:t>1- 1172. موارد 10تا 15 بر اساس روایاتی است که در میزان الحکمه باب مسجد آمده است.</w:t>
      </w:r>
    </w:p>
    <w:p w:rsidR="00000000" w:rsidRDefault="00EB7B05">
      <w:pPr>
        <w:bidi/>
        <w:jc w:val="both"/>
        <w:divId w:val="1729330842"/>
        <w:rPr>
          <w:rFonts w:eastAsia="Times New Roman" w:cs="B Zar" w:hint="cs"/>
          <w:color w:val="000000"/>
          <w:sz w:val="36"/>
          <w:szCs w:val="36"/>
          <w:rtl/>
        </w:rPr>
      </w:pPr>
      <w:r>
        <w:rPr>
          <w:rFonts w:eastAsia="Times New Roman" w:cs="B Zar" w:hint="cs"/>
          <w:color w:val="000000"/>
          <w:sz w:val="36"/>
          <w:szCs w:val="36"/>
          <w:rtl/>
        </w:rPr>
        <w:t>2- 1173. نساء، 43.</w:t>
      </w:r>
    </w:p>
    <w:p w:rsidR="00000000" w:rsidRDefault="00EB7B05">
      <w:pPr>
        <w:bidi/>
        <w:jc w:val="both"/>
        <w:divId w:val="366683497"/>
        <w:rPr>
          <w:rFonts w:eastAsia="Times New Roman" w:cs="B Zar" w:hint="cs"/>
          <w:color w:val="000000"/>
          <w:sz w:val="36"/>
          <w:szCs w:val="36"/>
          <w:rtl/>
        </w:rPr>
      </w:pPr>
      <w:r>
        <w:rPr>
          <w:rFonts w:eastAsia="Times New Roman" w:cs="B Zar" w:hint="cs"/>
          <w:color w:val="000000"/>
          <w:sz w:val="36"/>
          <w:szCs w:val="36"/>
          <w:rtl/>
        </w:rPr>
        <w:t>3- 1174. وسائل الشیعه، کتاب حدود، حدّ سرقت.</w:t>
      </w:r>
    </w:p>
    <w:p w:rsidR="00000000" w:rsidRDefault="00EB7B05">
      <w:pPr>
        <w:bidi/>
        <w:jc w:val="both"/>
        <w:divId w:val="950625789"/>
        <w:rPr>
          <w:rFonts w:eastAsia="Times New Roman" w:cs="B Zar" w:hint="cs"/>
          <w:color w:val="000000"/>
          <w:sz w:val="36"/>
          <w:szCs w:val="36"/>
          <w:rtl/>
        </w:rPr>
      </w:pPr>
      <w:r>
        <w:rPr>
          <w:rFonts w:eastAsia="Times New Roman" w:cs="B Zar" w:hint="cs"/>
          <w:color w:val="000000"/>
          <w:sz w:val="36"/>
          <w:szCs w:val="36"/>
          <w:rtl/>
        </w:rPr>
        <w:t>4- 1175. ذیل آیه 26 سوره قصص.</w:t>
      </w:r>
    </w:p>
    <w:p w:rsidR="00000000" w:rsidRDefault="00EB7B05">
      <w:pPr>
        <w:bidi/>
        <w:jc w:val="both"/>
        <w:divId w:val="971013923"/>
        <w:rPr>
          <w:rFonts w:eastAsia="Times New Roman" w:cs="B Zar" w:hint="cs"/>
          <w:color w:val="000000"/>
          <w:sz w:val="36"/>
          <w:szCs w:val="36"/>
          <w:rtl/>
        </w:rPr>
      </w:pPr>
      <w:r>
        <w:rPr>
          <w:rFonts w:eastAsia="Times New Roman" w:cs="B Zar" w:hint="cs"/>
          <w:color w:val="000000"/>
          <w:sz w:val="36"/>
          <w:szCs w:val="36"/>
          <w:rtl/>
        </w:rPr>
        <w:t>5- 1176. هود، 61.</w:t>
      </w:r>
    </w:p>
    <w:p w:rsidR="00000000" w:rsidRDefault="00EB7B05">
      <w:pPr>
        <w:bidi/>
        <w:jc w:val="both"/>
        <w:divId w:val="76874607"/>
        <w:rPr>
          <w:rFonts w:eastAsia="Times New Roman" w:cs="B Zar" w:hint="cs"/>
          <w:color w:val="000000"/>
          <w:sz w:val="36"/>
          <w:szCs w:val="36"/>
          <w:rtl/>
        </w:rPr>
      </w:pPr>
      <w:r>
        <w:rPr>
          <w:rFonts w:eastAsia="Times New Roman" w:cs="B Zar" w:hint="cs"/>
          <w:color w:val="000000"/>
          <w:sz w:val="36"/>
          <w:szCs w:val="36"/>
          <w:rtl/>
        </w:rPr>
        <w:t>6- 1177. وسائل، ج 12، ص 43.</w:t>
      </w:r>
    </w:p>
    <w:p w:rsidR="00000000" w:rsidRDefault="00EB7B05">
      <w:pPr>
        <w:pStyle w:val="contentparagraph"/>
        <w:bidi/>
        <w:jc w:val="both"/>
        <w:divId w:val="1139299691"/>
        <w:rPr>
          <w:rFonts w:cs="B Zar" w:hint="cs"/>
          <w:color w:val="000000"/>
          <w:sz w:val="36"/>
          <w:szCs w:val="36"/>
          <w:rtl/>
        </w:rPr>
      </w:pPr>
      <w:r>
        <w:rPr>
          <w:rStyle w:val="contenttext"/>
          <w:rFonts w:cs="B Zar" w:hint="cs"/>
          <w:color w:val="000000"/>
          <w:sz w:val="36"/>
          <w:szCs w:val="36"/>
          <w:rtl/>
        </w:rPr>
        <w:t>ابتکار، توسعه ی اقتصادی، عزّت و خودکفائی و کمک به دیگران می باشد.</w:t>
      </w:r>
    </w:p>
    <w:p w:rsidR="00000000" w:rsidRDefault="00EB7B05">
      <w:pPr>
        <w:pStyle w:val="contentparagraph"/>
        <w:bidi/>
        <w:jc w:val="both"/>
        <w:divId w:val="1139299691"/>
        <w:rPr>
          <w:rFonts w:cs="B Zar" w:hint="cs"/>
          <w:color w:val="000000"/>
          <w:sz w:val="36"/>
          <w:szCs w:val="36"/>
          <w:rtl/>
        </w:rPr>
      </w:pPr>
      <w:r>
        <w:rPr>
          <w:rStyle w:val="contenttext"/>
          <w:rFonts w:cs="B Zar" w:hint="cs"/>
          <w:color w:val="000000"/>
          <w:sz w:val="36"/>
          <w:szCs w:val="36"/>
          <w:rtl/>
        </w:rPr>
        <w:t>* قرآن می فرماید: ما زمین را برای شما رام قرار دادیم، پس از پشت آن بالا روید و از رزق آن بخورید. «هو الّذی جعل لکم الارض ذلولا فامشوا فی مناکبها و کلوا من رزقه»</w:t>
      </w:r>
      <w:hyperlink w:anchor="content_note_185_1" w:tooltip="1178. ملک، 67." w:history="1">
        <w:r>
          <w:rPr>
            <w:rStyle w:val="Hyperlink"/>
            <w:rFonts w:cs="B Zar" w:hint="cs"/>
            <w:sz w:val="36"/>
            <w:szCs w:val="36"/>
            <w:rtl/>
          </w:rPr>
          <w:t>(1)</w:t>
        </w:r>
      </w:hyperlink>
    </w:p>
    <w:p w:rsidR="00000000" w:rsidRDefault="00EB7B05">
      <w:pPr>
        <w:pStyle w:val="contentparagraph"/>
        <w:bidi/>
        <w:jc w:val="both"/>
        <w:divId w:val="1139299691"/>
        <w:rPr>
          <w:rFonts w:cs="B Zar" w:hint="cs"/>
          <w:color w:val="000000"/>
          <w:sz w:val="36"/>
          <w:szCs w:val="36"/>
          <w:rtl/>
        </w:rPr>
      </w:pPr>
      <w:r>
        <w:rPr>
          <w:rStyle w:val="contenttext"/>
          <w:rFonts w:cs="B Zar" w:hint="cs"/>
          <w:color w:val="000000"/>
          <w:sz w:val="36"/>
          <w:szCs w:val="36"/>
          <w:rtl/>
        </w:rPr>
        <w:t xml:space="preserve">* اسلام برای کار بازویی احترام ویژه ای قائل شده است و مراعات حقّ کارگر و تحصیل رضای او و پرداخت سریع مزد او و اضافه پرداخت بر مقدار تعیین شده و احترام به او همه و همه مورد سفارش اسلام است. همان گونه که برای کشاورزی سفارش </w:t>
      </w:r>
      <w:r>
        <w:rPr>
          <w:rStyle w:val="contenttext"/>
          <w:rFonts w:cs="B Zar" w:hint="cs"/>
          <w:color w:val="000000"/>
          <w:sz w:val="36"/>
          <w:szCs w:val="36"/>
          <w:rtl/>
        </w:rPr>
        <w:t>نموده تا آنجا که سیراب کردن درخت، پاداش سیراب کردن مؤمن دارد.</w:t>
      </w:r>
    </w:p>
    <w:p w:rsidR="00000000" w:rsidRDefault="00EB7B05">
      <w:pPr>
        <w:pStyle w:val="contentparagraph"/>
        <w:bidi/>
        <w:jc w:val="both"/>
        <w:divId w:val="1139299691"/>
        <w:rPr>
          <w:rFonts w:cs="B Zar" w:hint="cs"/>
          <w:color w:val="000000"/>
          <w:sz w:val="36"/>
          <w:szCs w:val="36"/>
          <w:rtl/>
        </w:rPr>
      </w:pPr>
      <w:r>
        <w:rPr>
          <w:rStyle w:val="contenttext"/>
          <w:rFonts w:cs="B Zar" w:hint="cs"/>
          <w:color w:val="000000"/>
          <w:sz w:val="36"/>
          <w:szCs w:val="36"/>
          <w:rtl/>
        </w:rPr>
        <w:t>* حضرت علی علیه السلام به استاندارش سفارش می کند که کشاورزان مورد ستم قرار نگیرند و در گرفتن مالیات مراعات آنان را بکن.</w:t>
      </w:r>
    </w:p>
    <w:p w:rsidR="00000000" w:rsidRDefault="00EB7B05">
      <w:pPr>
        <w:pStyle w:val="contentparagraph"/>
        <w:bidi/>
        <w:jc w:val="both"/>
        <w:divId w:val="1139299691"/>
        <w:rPr>
          <w:rFonts w:cs="B Zar" w:hint="cs"/>
          <w:color w:val="000000"/>
          <w:sz w:val="36"/>
          <w:szCs w:val="36"/>
          <w:rtl/>
        </w:rPr>
      </w:pPr>
      <w:r>
        <w:rPr>
          <w:rStyle w:val="contenttext"/>
          <w:rFonts w:cs="B Zar" w:hint="cs"/>
          <w:color w:val="000000"/>
          <w:sz w:val="36"/>
          <w:szCs w:val="36"/>
          <w:rtl/>
        </w:rPr>
        <w:t xml:space="preserve">* کارهای فکری نیز از ارزش بالایی برخوردار است تا آنجا که یک ساعت فکر مفید </w:t>
      </w:r>
      <w:r>
        <w:rPr>
          <w:rStyle w:val="contenttext"/>
          <w:rFonts w:cs="B Zar" w:hint="cs"/>
          <w:color w:val="000000"/>
          <w:sz w:val="36"/>
          <w:szCs w:val="36"/>
          <w:rtl/>
        </w:rPr>
        <w:t>از ساعت ها عبادت بهتر است.</w:t>
      </w:r>
    </w:p>
    <w:p w:rsidR="00000000" w:rsidRDefault="00EB7B05">
      <w:pPr>
        <w:pStyle w:val="contentparagraph"/>
        <w:bidi/>
        <w:jc w:val="both"/>
        <w:divId w:val="1139299691"/>
        <w:rPr>
          <w:rFonts w:cs="B Zar" w:hint="cs"/>
          <w:color w:val="000000"/>
          <w:sz w:val="36"/>
          <w:szCs w:val="36"/>
          <w:rtl/>
        </w:rPr>
      </w:pPr>
      <w:r>
        <w:rPr>
          <w:rStyle w:val="contenttext"/>
          <w:rFonts w:cs="B Zar" w:hint="cs"/>
          <w:color w:val="000000"/>
          <w:sz w:val="36"/>
          <w:szCs w:val="36"/>
          <w:rtl/>
        </w:rPr>
        <w:t>* کم کاری و سهل انگاری در کار، مورد انتقاد است تا آنجا که رسول خداصلی الله علیه وآله فرمود: خداوند دوست دارد هرکس کاری انجام می دهد آن را به نحو أحسن انجام دهد.</w:t>
      </w:r>
    </w:p>
    <w:p w:rsidR="00000000" w:rsidRDefault="00EB7B05">
      <w:pPr>
        <w:pStyle w:val="contentparagraph"/>
        <w:bidi/>
        <w:jc w:val="both"/>
        <w:divId w:val="1139299691"/>
        <w:rPr>
          <w:rFonts w:cs="B Zar" w:hint="cs"/>
          <w:color w:val="000000"/>
          <w:sz w:val="36"/>
          <w:szCs w:val="36"/>
          <w:rtl/>
        </w:rPr>
      </w:pPr>
      <w:r>
        <w:rPr>
          <w:rStyle w:val="contenttext"/>
          <w:rFonts w:cs="B Zar" w:hint="cs"/>
          <w:color w:val="000000"/>
          <w:sz w:val="36"/>
          <w:szCs w:val="36"/>
          <w:rtl/>
        </w:rPr>
        <w:t>* قرآن می فرماید: هرگاه از کار مهمی فارغ شدی به کار مهم دیگری بپرداز</w:t>
      </w:r>
      <w:r>
        <w:rPr>
          <w:rStyle w:val="contenttext"/>
          <w:rFonts w:cs="B Zar" w:hint="cs"/>
          <w:color w:val="000000"/>
          <w:sz w:val="36"/>
          <w:szCs w:val="36"/>
          <w:rtl/>
        </w:rPr>
        <w:t>. «فاذا فَرَغتَ فَانصَب»</w:t>
      </w:r>
      <w:hyperlink w:anchor="content_note_185_2" w:tooltip="1179. انشراح، 7." w:history="1">
        <w:r>
          <w:rPr>
            <w:rStyle w:val="Hyperlink"/>
            <w:rFonts w:cs="B Zar" w:hint="cs"/>
            <w:sz w:val="36"/>
            <w:szCs w:val="36"/>
            <w:rtl/>
          </w:rPr>
          <w:t>(2)</w:t>
        </w:r>
      </w:hyperlink>
      <w:r>
        <w:rPr>
          <w:rStyle w:val="contenttext"/>
          <w:rFonts w:cs="B Zar" w:hint="cs"/>
          <w:color w:val="000000"/>
          <w:sz w:val="36"/>
          <w:szCs w:val="36"/>
          <w:rtl/>
        </w:rPr>
        <w:t xml:space="preserve"> بنابراین بیکاری، ممنوع.</w:t>
      </w:r>
    </w:p>
    <w:p w:rsidR="00000000" w:rsidRDefault="00EB7B05">
      <w:pPr>
        <w:pStyle w:val="contentparagraph"/>
        <w:bidi/>
        <w:jc w:val="both"/>
        <w:divId w:val="1139299691"/>
        <w:rPr>
          <w:rFonts w:cs="B Zar" w:hint="cs"/>
          <w:color w:val="000000"/>
          <w:sz w:val="36"/>
          <w:szCs w:val="36"/>
          <w:rtl/>
        </w:rPr>
      </w:pPr>
      <w:r>
        <w:rPr>
          <w:rStyle w:val="contenttext"/>
          <w:rFonts w:cs="B Zar" w:hint="cs"/>
          <w:color w:val="000000"/>
          <w:sz w:val="36"/>
          <w:szCs w:val="36"/>
          <w:rtl/>
        </w:rPr>
        <w:t>آری، بیکاری مایه ی خستگی، تنبلی، فرسودگی، فرصتی برای نفوذ شیطان، ایجاد فتنه و گسترش گناه می باشد.</w:t>
      </w:r>
    </w:p>
    <w:p w:rsidR="00000000" w:rsidRDefault="00EB7B05">
      <w:pPr>
        <w:pStyle w:val="contentparagraph"/>
        <w:bidi/>
        <w:jc w:val="both"/>
        <w:divId w:val="1139299691"/>
        <w:rPr>
          <w:rFonts w:cs="B Zar" w:hint="cs"/>
          <w:color w:val="000000"/>
          <w:sz w:val="36"/>
          <w:szCs w:val="36"/>
          <w:rtl/>
        </w:rPr>
      </w:pPr>
      <w:r>
        <w:rPr>
          <w:rStyle w:val="contenttext"/>
          <w:rFonts w:cs="B Zar" w:hint="cs"/>
          <w:color w:val="000000"/>
          <w:sz w:val="36"/>
          <w:szCs w:val="36"/>
          <w:rtl/>
        </w:rPr>
        <w:t>* البتّه اسلام برای کار، ساعت و مرز قرار دا</w:t>
      </w:r>
      <w:r>
        <w:rPr>
          <w:rStyle w:val="contenttext"/>
          <w:rFonts w:cs="B Zar" w:hint="cs"/>
          <w:color w:val="000000"/>
          <w:sz w:val="36"/>
          <w:szCs w:val="36"/>
          <w:rtl/>
        </w:rPr>
        <w:t>ده و به کسانی که در ایّام تعطیل کار می کنند، لقب متجاوز داده است.</w:t>
      </w:r>
      <w:hyperlink w:anchor="content_note_185_3" w:tooltip="1180. الّذین اعتدوا منکم فی السبت» بقره، 65." w:history="1">
        <w:r>
          <w:rPr>
            <w:rStyle w:val="Hyperlink"/>
            <w:rFonts w:cs="B Zar" w:hint="cs"/>
            <w:sz w:val="36"/>
            <w:szCs w:val="36"/>
            <w:rtl/>
          </w:rPr>
          <w:t>(3)</w:t>
        </w:r>
      </w:hyperlink>
    </w:p>
    <w:p w:rsidR="00000000" w:rsidRDefault="00EB7B05">
      <w:pPr>
        <w:pStyle w:val="contentparagraph"/>
        <w:bidi/>
        <w:jc w:val="both"/>
        <w:divId w:val="1139299691"/>
        <w:rPr>
          <w:rFonts w:cs="B Zar" w:hint="cs"/>
          <w:color w:val="000000"/>
          <w:sz w:val="36"/>
          <w:szCs w:val="36"/>
          <w:rtl/>
        </w:rPr>
      </w:pPr>
      <w:r>
        <w:rPr>
          <w:rStyle w:val="contenttext"/>
          <w:rFonts w:cs="B Zar" w:hint="cs"/>
          <w:color w:val="000000"/>
          <w:sz w:val="36"/>
          <w:szCs w:val="36"/>
          <w:rtl/>
        </w:rPr>
        <w:t>* امام رضاعلیه السلام فرمود: مؤمن باید ساعات خود را بر چهار بخش تقسیم کند: ساعتی برای کار، ساعت</w:t>
      </w:r>
      <w:r>
        <w:rPr>
          <w:rStyle w:val="contenttext"/>
          <w:rFonts w:cs="B Zar" w:hint="cs"/>
          <w:color w:val="000000"/>
          <w:sz w:val="36"/>
          <w:szCs w:val="36"/>
          <w:rtl/>
        </w:rPr>
        <w:t>ی برای عبادت، ساعتی برای لذّت و ساعتی برای دوستان و رسیدگی به امور اجتماعی که در غیر این صورت انسان به صورت عنصری حریص در آمده و مورد تمام انتقادهایی که</w:t>
      </w:r>
    </w:p>
    <w:p w:rsidR="00000000" w:rsidRDefault="00EB7B05">
      <w:pPr>
        <w:pStyle w:val="contentparagraph"/>
        <w:bidi/>
        <w:jc w:val="both"/>
        <w:divId w:val="1139299691"/>
        <w:rPr>
          <w:rFonts w:cs="B Zar" w:hint="cs"/>
          <w:color w:val="000000"/>
          <w:sz w:val="36"/>
          <w:szCs w:val="36"/>
          <w:rtl/>
        </w:rPr>
      </w:pPr>
      <w:r>
        <w:rPr>
          <w:rStyle w:val="contenttext"/>
          <w:rFonts w:cs="B Zar" w:hint="cs"/>
          <w:color w:val="000000"/>
          <w:sz w:val="36"/>
          <w:szCs w:val="36"/>
          <w:rtl/>
        </w:rPr>
        <w:t>ص:185</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90" style="width:0;height:1.5pt" o:hralign="center" o:hrstd="t" o:hr="t" fillcolor="#a0a0a0" stroked="f"/>
        </w:pict>
      </w:r>
    </w:p>
    <w:p w:rsidR="00000000" w:rsidRDefault="00EB7B05">
      <w:pPr>
        <w:bidi/>
        <w:jc w:val="both"/>
        <w:divId w:val="491529773"/>
        <w:rPr>
          <w:rFonts w:eastAsia="Times New Roman" w:cs="B Zar" w:hint="cs"/>
          <w:color w:val="000000"/>
          <w:sz w:val="36"/>
          <w:szCs w:val="36"/>
          <w:rtl/>
        </w:rPr>
      </w:pPr>
      <w:r>
        <w:rPr>
          <w:rFonts w:eastAsia="Times New Roman" w:cs="B Zar" w:hint="cs"/>
          <w:color w:val="000000"/>
          <w:sz w:val="36"/>
          <w:szCs w:val="36"/>
          <w:rtl/>
        </w:rPr>
        <w:t>1- 1178. ملک، 67.</w:t>
      </w:r>
    </w:p>
    <w:p w:rsidR="00000000" w:rsidRDefault="00EB7B05">
      <w:pPr>
        <w:bidi/>
        <w:jc w:val="both"/>
        <w:divId w:val="277567765"/>
        <w:rPr>
          <w:rFonts w:eastAsia="Times New Roman" w:cs="B Zar" w:hint="cs"/>
          <w:color w:val="000000"/>
          <w:sz w:val="36"/>
          <w:szCs w:val="36"/>
          <w:rtl/>
        </w:rPr>
      </w:pPr>
      <w:r>
        <w:rPr>
          <w:rFonts w:eastAsia="Times New Roman" w:cs="B Zar" w:hint="cs"/>
          <w:color w:val="000000"/>
          <w:sz w:val="36"/>
          <w:szCs w:val="36"/>
          <w:rtl/>
        </w:rPr>
        <w:t>2- 1179. انشراح، 7.</w:t>
      </w:r>
    </w:p>
    <w:p w:rsidR="00000000" w:rsidRDefault="00EB7B05">
      <w:pPr>
        <w:bidi/>
        <w:jc w:val="both"/>
        <w:divId w:val="613169106"/>
        <w:rPr>
          <w:rFonts w:eastAsia="Times New Roman" w:cs="B Zar" w:hint="cs"/>
          <w:color w:val="000000"/>
          <w:sz w:val="36"/>
          <w:szCs w:val="36"/>
          <w:rtl/>
        </w:rPr>
      </w:pPr>
      <w:r>
        <w:rPr>
          <w:rFonts w:eastAsia="Times New Roman" w:cs="B Zar" w:hint="cs"/>
          <w:color w:val="000000"/>
          <w:sz w:val="36"/>
          <w:szCs w:val="36"/>
          <w:rtl/>
        </w:rPr>
        <w:t>3- 1180. الّذین اعتدوا منکم فی السبت» بقره، 65.</w:t>
      </w:r>
    </w:p>
    <w:p w:rsidR="00000000" w:rsidRDefault="00EB7B05">
      <w:pPr>
        <w:pStyle w:val="contentparagraph"/>
        <w:bidi/>
        <w:jc w:val="both"/>
        <w:divId w:val="938367610"/>
        <w:rPr>
          <w:rFonts w:cs="B Zar" w:hint="cs"/>
          <w:color w:val="000000"/>
          <w:sz w:val="36"/>
          <w:szCs w:val="36"/>
          <w:rtl/>
        </w:rPr>
      </w:pPr>
      <w:r>
        <w:rPr>
          <w:rStyle w:val="contenttext"/>
          <w:rFonts w:cs="B Zar" w:hint="cs"/>
          <w:color w:val="000000"/>
          <w:sz w:val="36"/>
          <w:szCs w:val="36"/>
          <w:rtl/>
        </w:rPr>
        <w:t>درباره حرص است قرار می گیرد.</w:t>
      </w:r>
    </w:p>
    <w:p w:rsidR="00000000" w:rsidRDefault="00EB7B05">
      <w:pPr>
        <w:pStyle w:val="contentparagraph"/>
        <w:bidi/>
        <w:jc w:val="both"/>
        <w:divId w:val="938367610"/>
        <w:rPr>
          <w:rFonts w:cs="B Zar" w:hint="cs"/>
          <w:color w:val="000000"/>
          <w:sz w:val="36"/>
          <w:szCs w:val="36"/>
          <w:rtl/>
        </w:rPr>
      </w:pPr>
      <w:r>
        <w:rPr>
          <w:rStyle w:val="contenttext"/>
          <w:rFonts w:cs="B Zar" w:hint="cs"/>
          <w:color w:val="000000"/>
          <w:sz w:val="36"/>
          <w:szCs w:val="36"/>
          <w:rtl/>
        </w:rPr>
        <w:t>* اسلام توجّه خاصّی به کیفیّت کار دارد، نه به مقدار و کمّیت آن.</w:t>
      </w:r>
      <w:hyperlink w:anchor="content_note_186_1" w:tooltip="1181. ایّکم أحسنُ عملا»هود،7." w:history="1">
        <w:r>
          <w:rPr>
            <w:rStyle w:val="Hyperlink"/>
            <w:rFonts w:cs="B Zar" w:hint="cs"/>
            <w:sz w:val="36"/>
            <w:szCs w:val="36"/>
            <w:rtl/>
          </w:rPr>
          <w:t>(1)</w:t>
        </w:r>
      </w:hyperlink>
    </w:p>
    <w:p w:rsidR="00000000" w:rsidRDefault="00EB7B05">
      <w:pPr>
        <w:pStyle w:val="contentparagraph"/>
        <w:bidi/>
        <w:jc w:val="both"/>
        <w:divId w:val="938367610"/>
        <w:rPr>
          <w:rFonts w:cs="B Zar" w:hint="cs"/>
          <w:color w:val="000000"/>
          <w:sz w:val="36"/>
          <w:szCs w:val="36"/>
          <w:rtl/>
        </w:rPr>
      </w:pPr>
      <w:r>
        <w:rPr>
          <w:rStyle w:val="contenttext"/>
          <w:rFonts w:cs="B Zar" w:hint="cs"/>
          <w:color w:val="000000"/>
          <w:sz w:val="36"/>
          <w:szCs w:val="36"/>
          <w:rtl/>
        </w:rPr>
        <w:t>* به هر حال اسلام به کار اهمّیت داد</w:t>
      </w:r>
      <w:r>
        <w:rPr>
          <w:rStyle w:val="contenttext"/>
          <w:rFonts w:cs="B Zar" w:hint="cs"/>
          <w:color w:val="000000"/>
          <w:sz w:val="36"/>
          <w:szCs w:val="36"/>
          <w:rtl/>
        </w:rPr>
        <w:t>ه تا آنجا که در حدیث می خوانیم: خداوند بنده پرخواب و انسان بیکار را دشمن دارد.</w:t>
      </w:r>
      <w:hyperlink w:anchor="content_note_186_2" w:tooltip="1182. وسائل، ج 12، ص 37." w:history="1">
        <w:r>
          <w:rPr>
            <w:rStyle w:val="Hyperlink"/>
            <w:rFonts w:cs="B Zar" w:hint="cs"/>
            <w:sz w:val="36"/>
            <w:szCs w:val="36"/>
            <w:rtl/>
          </w:rPr>
          <w:t>(2)</w:t>
        </w:r>
      </w:hyperlink>
      <w:r>
        <w:rPr>
          <w:rStyle w:val="contenttext"/>
          <w:rFonts w:cs="B Zar" w:hint="cs"/>
          <w:color w:val="000000"/>
          <w:sz w:val="36"/>
          <w:szCs w:val="36"/>
          <w:rtl/>
        </w:rPr>
        <w:t xml:space="preserve"> امام باقرعلیه السلام فرمود: کسی که در کار دنیایش تنبل باشد، در کار آخرتش تنبل تر است.</w:t>
      </w:r>
      <w:hyperlink w:anchor="content_note_186_3" w:tooltip="1183. وسائل، ج 12، ص 37." w:history="1">
        <w:r>
          <w:rPr>
            <w:rStyle w:val="Hyperlink"/>
            <w:rFonts w:cs="B Zar" w:hint="cs"/>
            <w:sz w:val="36"/>
            <w:szCs w:val="36"/>
            <w:rtl/>
          </w:rPr>
          <w:t>(3)</w:t>
        </w:r>
      </w:hyperlink>
    </w:p>
    <w:p w:rsidR="00000000" w:rsidRDefault="00EB7B05">
      <w:pPr>
        <w:pStyle w:val="Heading3"/>
        <w:shd w:val="clear" w:color="auto" w:fill="FFFFFF"/>
        <w:bidi/>
        <w:jc w:val="both"/>
        <w:divId w:val="62877925"/>
        <w:rPr>
          <w:rFonts w:eastAsia="Times New Roman" w:cs="B Titr" w:hint="cs"/>
          <w:b w:val="0"/>
          <w:bCs w:val="0"/>
          <w:color w:val="FF0080"/>
          <w:sz w:val="30"/>
          <w:szCs w:val="30"/>
          <w:rtl/>
        </w:rPr>
      </w:pPr>
      <w:r>
        <w:rPr>
          <w:rFonts w:eastAsia="Times New Roman" w:cs="B Titr" w:hint="cs"/>
          <w:b w:val="0"/>
          <w:bCs w:val="0"/>
          <w:color w:val="FF0080"/>
          <w:sz w:val="30"/>
          <w:szCs w:val="30"/>
          <w:rtl/>
        </w:rPr>
        <w:t>175. انواع تجارت در قرآن</w:t>
      </w:r>
    </w:p>
    <w:p w:rsidR="00000000" w:rsidRDefault="00EB7B05">
      <w:pPr>
        <w:pStyle w:val="contentparagraph"/>
        <w:bidi/>
        <w:jc w:val="both"/>
        <w:divId w:val="62877925"/>
        <w:rPr>
          <w:rFonts w:cs="B Zar" w:hint="cs"/>
          <w:color w:val="000000"/>
          <w:sz w:val="36"/>
          <w:szCs w:val="36"/>
          <w:rtl/>
        </w:rPr>
      </w:pPr>
      <w:hyperlink w:anchor="content_note_186_4" w:tooltip="1184. ذیل آیات 10- 12 سوره صف." w:history="1">
        <w:r>
          <w:rPr>
            <w:rStyle w:val="Hyperlink"/>
            <w:rFonts w:cs="B Zar" w:hint="cs"/>
            <w:sz w:val="36"/>
            <w:szCs w:val="36"/>
            <w:rtl/>
          </w:rPr>
          <w:t>(4)</w:t>
        </w:r>
      </w:hyperlink>
    </w:p>
    <w:p w:rsidR="00000000" w:rsidRDefault="00EB7B05">
      <w:pPr>
        <w:pStyle w:val="contentparagraph"/>
        <w:bidi/>
        <w:jc w:val="both"/>
        <w:divId w:val="62877925"/>
        <w:rPr>
          <w:rFonts w:cs="B Zar" w:hint="cs"/>
          <w:color w:val="000000"/>
          <w:sz w:val="36"/>
          <w:szCs w:val="36"/>
          <w:rtl/>
        </w:rPr>
      </w:pPr>
      <w:r>
        <w:rPr>
          <w:rStyle w:val="contenttext"/>
          <w:rFonts w:cs="B Zar" w:hint="cs"/>
          <w:color w:val="000000"/>
          <w:sz w:val="36"/>
          <w:szCs w:val="36"/>
          <w:rtl/>
        </w:rPr>
        <w:t>در تجارت چند فرض وجود دارد:</w:t>
      </w:r>
    </w:p>
    <w:p w:rsidR="00000000" w:rsidRDefault="00EB7B05">
      <w:pPr>
        <w:pStyle w:val="contentparagraph"/>
        <w:bidi/>
        <w:jc w:val="both"/>
        <w:divId w:val="62877925"/>
        <w:rPr>
          <w:rFonts w:cs="B Zar" w:hint="cs"/>
          <w:color w:val="000000"/>
          <w:sz w:val="36"/>
          <w:szCs w:val="36"/>
          <w:rtl/>
        </w:rPr>
      </w:pPr>
      <w:r>
        <w:rPr>
          <w:rStyle w:val="contenttext"/>
          <w:rFonts w:cs="B Zar" w:hint="cs"/>
          <w:color w:val="000000"/>
          <w:sz w:val="36"/>
          <w:szCs w:val="36"/>
          <w:rtl/>
        </w:rPr>
        <w:t>تجارت بد: «بئسما اشتروا به انفسهم»</w:t>
      </w:r>
      <w:hyperlink w:anchor="content_note_186_5" w:tooltip="1185. بقره، 90." w:history="1">
        <w:r>
          <w:rPr>
            <w:rStyle w:val="Hyperlink"/>
            <w:rFonts w:cs="B Zar" w:hint="cs"/>
            <w:sz w:val="36"/>
            <w:szCs w:val="36"/>
            <w:rtl/>
          </w:rPr>
          <w:t>(5)</w:t>
        </w:r>
      </w:hyperlink>
    </w:p>
    <w:p w:rsidR="00000000" w:rsidRDefault="00EB7B05">
      <w:pPr>
        <w:pStyle w:val="contentparagraph"/>
        <w:bidi/>
        <w:jc w:val="both"/>
        <w:divId w:val="62877925"/>
        <w:rPr>
          <w:rFonts w:cs="B Zar" w:hint="cs"/>
          <w:color w:val="000000"/>
          <w:sz w:val="36"/>
          <w:szCs w:val="36"/>
          <w:rtl/>
        </w:rPr>
      </w:pPr>
      <w:r>
        <w:rPr>
          <w:rStyle w:val="contenttext"/>
          <w:rFonts w:cs="B Zar" w:hint="cs"/>
          <w:color w:val="000000"/>
          <w:sz w:val="36"/>
          <w:szCs w:val="36"/>
          <w:rtl/>
        </w:rPr>
        <w:t>تجارت بدون سود: «فما ربحت تجارتهم»</w:t>
      </w:r>
      <w:hyperlink w:anchor="content_note_186_6" w:tooltip="1186. بقره، 16." w:history="1">
        <w:r>
          <w:rPr>
            <w:rStyle w:val="Hyperlink"/>
            <w:rFonts w:cs="B Zar" w:hint="cs"/>
            <w:sz w:val="36"/>
            <w:szCs w:val="36"/>
            <w:rtl/>
          </w:rPr>
          <w:t>(6)</w:t>
        </w:r>
      </w:hyperlink>
    </w:p>
    <w:p w:rsidR="00000000" w:rsidRDefault="00EB7B05">
      <w:pPr>
        <w:pStyle w:val="contentparagraph"/>
        <w:bidi/>
        <w:jc w:val="both"/>
        <w:divId w:val="62877925"/>
        <w:rPr>
          <w:rFonts w:cs="B Zar" w:hint="cs"/>
          <w:color w:val="000000"/>
          <w:sz w:val="36"/>
          <w:szCs w:val="36"/>
          <w:rtl/>
        </w:rPr>
      </w:pPr>
      <w:r>
        <w:rPr>
          <w:rStyle w:val="contenttext"/>
          <w:rFonts w:cs="B Zar" w:hint="cs"/>
          <w:color w:val="000000"/>
          <w:sz w:val="36"/>
          <w:szCs w:val="36"/>
          <w:rtl/>
        </w:rPr>
        <w:t>تجارت کم سود: «متاع الدنیا قلیل»</w:t>
      </w:r>
      <w:hyperlink w:anchor="content_note_186_7" w:tooltip="1187. نساء، 77." w:history="1">
        <w:r>
          <w:rPr>
            <w:rStyle w:val="Hyperlink"/>
            <w:rFonts w:cs="B Zar" w:hint="cs"/>
            <w:sz w:val="36"/>
            <w:szCs w:val="36"/>
            <w:rtl/>
          </w:rPr>
          <w:t>(7)</w:t>
        </w:r>
      </w:hyperlink>
    </w:p>
    <w:p w:rsidR="00000000" w:rsidRDefault="00EB7B05">
      <w:pPr>
        <w:pStyle w:val="contentparagraph"/>
        <w:bidi/>
        <w:jc w:val="both"/>
        <w:divId w:val="62877925"/>
        <w:rPr>
          <w:rFonts w:cs="B Zar" w:hint="cs"/>
          <w:color w:val="000000"/>
          <w:sz w:val="36"/>
          <w:szCs w:val="36"/>
          <w:rtl/>
        </w:rPr>
      </w:pPr>
      <w:r>
        <w:rPr>
          <w:rStyle w:val="contenttext"/>
          <w:rFonts w:cs="B Zar" w:hint="cs"/>
          <w:color w:val="000000"/>
          <w:sz w:val="36"/>
          <w:szCs w:val="36"/>
          <w:rtl/>
        </w:rPr>
        <w:t>تجارت زیان بار: «ان الخاسرین الّذین خسروا انفسهم»</w:t>
      </w:r>
      <w:hyperlink w:anchor="content_note_186_8" w:tooltip="1188. زمر، 15." w:history="1">
        <w:r>
          <w:rPr>
            <w:rStyle w:val="Hyperlink"/>
            <w:rFonts w:cs="B Zar" w:hint="cs"/>
            <w:sz w:val="36"/>
            <w:szCs w:val="36"/>
            <w:rtl/>
          </w:rPr>
          <w:t>(8)</w:t>
        </w:r>
      </w:hyperlink>
    </w:p>
    <w:p w:rsidR="00000000" w:rsidRDefault="00EB7B05">
      <w:pPr>
        <w:pStyle w:val="contentparagraph"/>
        <w:bidi/>
        <w:jc w:val="both"/>
        <w:divId w:val="62877925"/>
        <w:rPr>
          <w:rFonts w:cs="B Zar" w:hint="cs"/>
          <w:color w:val="000000"/>
          <w:sz w:val="36"/>
          <w:szCs w:val="36"/>
          <w:rtl/>
        </w:rPr>
      </w:pPr>
      <w:r>
        <w:rPr>
          <w:rStyle w:val="contenttext"/>
          <w:rFonts w:cs="B Zar" w:hint="cs"/>
          <w:color w:val="000000"/>
          <w:sz w:val="36"/>
          <w:szCs w:val="36"/>
          <w:rtl/>
        </w:rPr>
        <w:t>تجارت بسیار زیان بار: «ان الانسان لفی خسر»</w:t>
      </w:r>
      <w:hyperlink w:anchor="content_note_186_9" w:tooltip="1189. عصر، 2." w:history="1">
        <w:r>
          <w:rPr>
            <w:rStyle w:val="Hyperlink"/>
            <w:rFonts w:cs="B Zar" w:hint="cs"/>
            <w:sz w:val="36"/>
            <w:szCs w:val="36"/>
            <w:rtl/>
          </w:rPr>
          <w:t>(9)</w:t>
        </w:r>
      </w:hyperlink>
    </w:p>
    <w:p w:rsidR="00000000" w:rsidRDefault="00EB7B05">
      <w:pPr>
        <w:pStyle w:val="contentparagraph"/>
        <w:bidi/>
        <w:jc w:val="both"/>
        <w:divId w:val="62877925"/>
        <w:rPr>
          <w:rFonts w:cs="B Zar" w:hint="cs"/>
          <w:color w:val="000000"/>
          <w:sz w:val="36"/>
          <w:szCs w:val="36"/>
          <w:rtl/>
        </w:rPr>
      </w:pPr>
      <w:r>
        <w:rPr>
          <w:rStyle w:val="contenttext"/>
          <w:rFonts w:cs="B Zar" w:hint="cs"/>
          <w:color w:val="000000"/>
          <w:sz w:val="36"/>
          <w:szCs w:val="36"/>
          <w:rtl/>
        </w:rPr>
        <w:t>تجارت رسوا: «الخسران المبین»</w:t>
      </w:r>
      <w:hyperlink w:anchor="content_note_186_10" w:tooltip="1190. حج، 11." w:history="1">
        <w:r>
          <w:rPr>
            <w:rStyle w:val="Hyperlink"/>
            <w:rFonts w:cs="B Zar" w:hint="cs"/>
            <w:sz w:val="36"/>
            <w:szCs w:val="36"/>
            <w:rtl/>
          </w:rPr>
          <w:t>(10)</w:t>
        </w:r>
      </w:hyperlink>
    </w:p>
    <w:p w:rsidR="00000000" w:rsidRDefault="00EB7B05">
      <w:pPr>
        <w:pStyle w:val="contentparagraph"/>
        <w:bidi/>
        <w:jc w:val="both"/>
        <w:divId w:val="62877925"/>
        <w:rPr>
          <w:rFonts w:cs="B Zar" w:hint="cs"/>
          <w:color w:val="000000"/>
          <w:sz w:val="36"/>
          <w:szCs w:val="36"/>
          <w:rtl/>
        </w:rPr>
      </w:pPr>
      <w:r>
        <w:rPr>
          <w:rStyle w:val="contenttext"/>
          <w:rFonts w:cs="B Zar" w:hint="cs"/>
          <w:color w:val="000000"/>
          <w:sz w:val="36"/>
          <w:szCs w:val="36"/>
          <w:rtl/>
        </w:rPr>
        <w:t>تجارت راکد: «تخشون کسادها»</w:t>
      </w:r>
      <w:hyperlink w:anchor="content_note_186_11" w:tooltip="1191. توبه، 24." w:history="1">
        <w:r>
          <w:rPr>
            <w:rStyle w:val="Hyperlink"/>
            <w:rFonts w:cs="B Zar" w:hint="cs"/>
            <w:sz w:val="36"/>
            <w:szCs w:val="36"/>
            <w:rtl/>
          </w:rPr>
          <w:t>(11)</w:t>
        </w:r>
      </w:hyperlink>
    </w:p>
    <w:p w:rsidR="00000000" w:rsidRDefault="00EB7B05">
      <w:pPr>
        <w:pStyle w:val="contentparagraph"/>
        <w:bidi/>
        <w:jc w:val="both"/>
        <w:divId w:val="62877925"/>
        <w:rPr>
          <w:rFonts w:cs="B Zar" w:hint="cs"/>
          <w:color w:val="000000"/>
          <w:sz w:val="36"/>
          <w:szCs w:val="36"/>
          <w:rtl/>
        </w:rPr>
      </w:pPr>
      <w:r>
        <w:rPr>
          <w:rStyle w:val="contenttext"/>
          <w:rFonts w:cs="B Zar" w:hint="cs"/>
          <w:color w:val="000000"/>
          <w:sz w:val="36"/>
          <w:szCs w:val="36"/>
          <w:rtl/>
        </w:rPr>
        <w:t>تجارت مستمرّ و بادوام: «تجاره لن تبور»</w:t>
      </w:r>
      <w:hyperlink w:anchor="content_note_186_12" w:tooltip="1192. فاطر، 29." w:history="1">
        <w:r>
          <w:rPr>
            <w:rStyle w:val="Hyperlink"/>
            <w:rFonts w:cs="B Zar" w:hint="cs"/>
            <w:sz w:val="36"/>
            <w:szCs w:val="36"/>
            <w:rtl/>
          </w:rPr>
          <w:t>(12)</w:t>
        </w:r>
      </w:hyperlink>
    </w:p>
    <w:p w:rsidR="00000000" w:rsidRDefault="00EB7B05">
      <w:pPr>
        <w:pStyle w:val="contentparagraph"/>
        <w:bidi/>
        <w:jc w:val="both"/>
        <w:divId w:val="62877925"/>
        <w:rPr>
          <w:rFonts w:cs="B Zar" w:hint="cs"/>
          <w:color w:val="000000"/>
          <w:sz w:val="36"/>
          <w:szCs w:val="36"/>
          <w:rtl/>
        </w:rPr>
      </w:pPr>
      <w:r>
        <w:rPr>
          <w:rStyle w:val="contenttext"/>
          <w:rFonts w:cs="B Zar" w:hint="cs"/>
          <w:color w:val="000000"/>
          <w:sz w:val="36"/>
          <w:szCs w:val="36"/>
          <w:rtl/>
        </w:rPr>
        <w:t>تجارت نجات بخش: «تجاره تنجیکم»</w:t>
      </w:r>
      <w:hyperlink w:anchor="content_note_186_13" w:tooltip="1193. صف، 10." w:history="1">
        <w:r>
          <w:rPr>
            <w:rStyle w:val="Hyperlink"/>
            <w:rFonts w:cs="B Zar" w:hint="cs"/>
            <w:sz w:val="36"/>
            <w:szCs w:val="36"/>
            <w:rtl/>
          </w:rPr>
          <w:t>(13)</w:t>
        </w:r>
      </w:hyperlink>
    </w:p>
    <w:p w:rsidR="00000000" w:rsidRDefault="00EB7B05">
      <w:pPr>
        <w:pStyle w:val="contentparagraph"/>
        <w:bidi/>
        <w:jc w:val="both"/>
        <w:divId w:val="62877925"/>
        <w:rPr>
          <w:rFonts w:cs="B Zar" w:hint="cs"/>
          <w:color w:val="000000"/>
          <w:sz w:val="36"/>
          <w:szCs w:val="36"/>
          <w:rtl/>
        </w:rPr>
      </w:pPr>
      <w:r>
        <w:rPr>
          <w:rStyle w:val="contenttext"/>
          <w:rFonts w:cs="B Zar" w:hint="cs"/>
          <w:color w:val="000000"/>
          <w:sz w:val="36"/>
          <w:szCs w:val="36"/>
          <w:rtl/>
        </w:rPr>
        <w:t>تجارت سودآور: «تجاره مُربِحه»</w:t>
      </w:r>
      <w:hyperlink w:anchor="content_note_186_14" w:tooltip="1194. نهج البلاغه، خطبه متقین 193." w:history="1">
        <w:r>
          <w:rPr>
            <w:rStyle w:val="Hyperlink"/>
            <w:rFonts w:cs="B Zar" w:hint="cs"/>
            <w:sz w:val="36"/>
            <w:szCs w:val="36"/>
            <w:rtl/>
          </w:rPr>
          <w:t>(14)</w:t>
        </w:r>
      </w:hyperlink>
    </w:p>
    <w:p w:rsidR="00000000" w:rsidRDefault="00EB7B05">
      <w:pPr>
        <w:pStyle w:val="contentparagraph"/>
        <w:bidi/>
        <w:jc w:val="both"/>
        <w:divId w:val="62877925"/>
        <w:rPr>
          <w:rFonts w:cs="B Zar" w:hint="cs"/>
          <w:color w:val="000000"/>
          <w:sz w:val="36"/>
          <w:szCs w:val="36"/>
          <w:rtl/>
        </w:rPr>
      </w:pPr>
      <w:r>
        <w:rPr>
          <w:rStyle w:val="contenttext"/>
          <w:rFonts w:cs="B Zar" w:hint="cs"/>
          <w:color w:val="000000"/>
          <w:sz w:val="36"/>
          <w:szCs w:val="36"/>
          <w:rtl/>
        </w:rPr>
        <w:t>حضرت علی علیه السلام می فرماید: قیمت شما بهشت است، پس خودتان را ارزان نفروشید:</w:t>
      </w:r>
    </w:p>
    <w:p w:rsidR="00000000" w:rsidRDefault="00EB7B05">
      <w:pPr>
        <w:pStyle w:val="contentparagraph"/>
        <w:bidi/>
        <w:jc w:val="both"/>
        <w:divId w:val="62877925"/>
        <w:rPr>
          <w:rFonts w:cs="B Zar" w:hint="cs"/>
          <w:color w:val="000000"/>
          <w:sz w:val="36"/>
          <w:szCs w:val="36"/>
          <w:rtl/>
        </w:rPr>
      </w:pPr>
      <w:r>
        <w:rPr>
          <w:rStyle w:val="contenttext"/>
          <w:rFonts w:cs="B Zar" w:hint="cs"/>
          <w:color w:val="000000"/>
          <w:sz w:val="36"/>
          <w:szCs w:val="36"/>
          <w:rtl/>
        </w:rPr>
        <w:t>ص:186</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91" style="width:0;height:1.5pt" o:hralign="center" o:hrstd="t" o:hr="t" fillcolor="#a0a0a0" stroked="f"/>
        </w:pict>
      </w:r>
    </w:p>
    <w:p w:rsidR="00000000" w:rsidRDefault="00EB7B05">
      <w:pPr>
        <w:bidi/>
        <w:jc w:val="both"/>
        <w:divId w:val="335959998"/>
        <w:rPr>
          <w:rFonts w:eastAsia="Times New Roman" w:cs="B Zar" w:hint="cs"/>
          <w:color w:val="000000"/>
          <w:sz w:val="36"/>
          <w:szCs w:val="36"/>
          <w:rtl/>
        </w:rPr>
      </w:pPr>
      <w:r>
        <w:rPr>
          <w:rFonts w:eastAsia="Times New Roman" w:cs="B Zar" w:hint="cs"/>
          <w:color w:val="000000"/>
          <w:sz w:val="36"/>
          <w:szCs w:val="36"/>
          <w:rtl/>
        </w:rPr>
        <w:t>1- 1181. ایّکم أحسنُ عملا»هود،7.</w:t>
      </w:r>
    </w:p>
    <w:p w:rsidR="00000000" w:rsidRDefault="00EB7B05">
      <w:pPr>
        <w:bidi/>
        <w:jc w:val="both"/>
        <w:divId w:val="1030029983"/>
        <w:rPr>
          <w:rFonts w:eastAsia="Times New Roman" w:cs="B Zar" w:hint="cs"/>
          <w:color w:val="000000"/>
          <w:sz w:val="36"/>
          <w:szCs w:val="36"/>
          <w:rtl/>
        </w:rPr>
      </w:pPr>
      <w:r>
        <w:rPr>
          <w:rFonts w:eastAsia="Times New Roman" w:cs="B Zar" w:hint="cs"/>
          <w:color w:val="000000"/>
          <w:sz w:val="36"/>
          <w:szCs w:val="36"/>
          <w:rtl/>
        </w:rPr>
        <w:t>2- 1182. وسائل، ج 12، ص 37.</w:t>
      </w:r>
    </w:p>
    <w:p w:rsidR="00000000" w:rsidRDefault="00EB7B05">
      <w:pPr>
        <w:bidi/>
        <w:jc w:val="both"/>
        <w:divId w:val="514000614"/>
        <w:rPr>
          <w:rFonts w:eastAsia="Times New Roman" w:cs="B Zar" w:hint="cs"/>
          <w:color w:val="000000"/>
          <w:sz w:val="36"/>
          <w:szCs w:val="36"/>
          <w:rtl/>
        </w:rPr>
      </w:pPr>
      <w:r>
        <w:rPr>
          <w:rFonts w:eastAsia="Times New Roman" w:cs="B Zar" w:hint="cs"/>
          <w:color w:val="000000"/>
          <w:sz w:val="36"/>
          <w:szCs w:val="36"/>
          <w:rtl/>
        </w:rPr>
        <w:t>3- 1183. وسائل، ج 12، ص 37.</w:t>
      </w:r>
    </w:p>
    <w:p w:rsidR="00000000" w:rsidRDefault="00EB7B05">
      <w:pPr>
        <w:bidi/>
        <w:jc w:val="both"/>
        <w:divId w:val="663969487"/>
        <w:rPr>
          <w:rFonts w:eastAsia="Times New Roman" w:cs="B Zar" w:hint="cs"/>
          <w:color w:val="000000"/>
          <w:sz w:val="36"/>
          <w:szCs w:val="36"/>
          <w:rtl/>
        </w:rPr>
      </w:pPr>
      <w:r>
        <w:rPr>
          <w:rFonts w:eastAsia="Times New Roman" w:cs="B Zar" w:hint="cs"/>
          <w:color w:val="000000"/>
          <w:sz w:val="36"/>
          <w:szCs w:val="36"/>
          <w:rtl/>
        </w:rPr>
        <w:t>4- 1184. ذیل آیات 10- 12 سوره صف.</w:t>
      </w:r>
    </w:p>
    <w:p w:rsidR="00000000" w:rsidRDefault="00EB7B05">
      <w:pPr>
        <w:bidi/>
        <w:jc w:val="both"/>
        <w:divId w:val="1185048529"/>
        <w:rPr>
          <w:rFonts w:eastAsia="Times New Roman" w:cs="B Zar" w:hint="cs"/>
          <w:color w:val="000000"/>
          <w:sz w:val="36"/>
          <w:szCs w:val="36"/>
          <w:rtl/>
        </w:rPr>
      </w:pPr>
      <w:r>
        <w:rPr>
          <w:rFonts w:eastAsia="Times New Roman" w:cs="B Zar" w:hint="cs"/>
          <w:color w:val="000000"/>
          <w:sz w:val="36"/>
          <w:szCs w:val="36"/>
          <w:rtl/>
        </w:rPr>
        <w:t>5- 1185. بق</w:t>
      </w:r>
      <w:r>
        <w:rPr>
          <w:rFonts w:eastAsia="Times New Roman" w:cs="B Zar" w:hint="cs"/>
          <w:color w:val="000000"/>
          <w:sz w:val="36"/>
          <w:szCs w:val="36"/>
          <w:rtl/>
        </w:rPr>
        <w:t>ره، 90.</w:t>
      </w:r>
    </w:p>
    <w:p w:rsidR="00000000" w:rsidRDefault="00EB7B05">
      <w:pPr>
        <w:bidi/>
        <w:jc w:val="both"/>
        <w:divId w:val="1565678599"/>
        <w:rPr>
          <w:rFonts w:eastAsia="Times New Roman" w:cs="B Zar" w:hint="cs"/>
          <w:color w:val="000000"/>
          <w:sz w:val="36"/>
          <w:szCs w:val="36"/>
          <w:rtl/>
        </w:rPr>
      </w:pPr>
      <w:r>
        <w:rPr>
          <w:rFonts w:eastAsia="Times New Roman" w:cs="B Zar" w:hint="cs"/>
          <w:color w:val="000000"/>
          <w:sz w:val="36"/>
          <w:szCs w:val="36"/>
          <w:rtl/>
        </w:rPr>
        <w:t>6- 1186. بقره، 16.</w:t>
      </w:r>
    </w:p>
    <w:p w:rsidR="00000000" w:rsidRDefault="00EB7B05">
      <w:pPr>
        <w:bidi/>
        <w:jc w:val="both"/>
        <w:divId w:val="247158070"/>
        <w:rPr>
          <w:rFonts w:eastAsia="Times New Roman" w:cs="B Zar" w:hint="cs"/>
          <w:color w:val="000000"/>
          <w:sz w:val="36"/>
          <w:szCs w:val="36"/>
          <w:rtl/>
        </w:rPr>
      </w:pPr>
      <w:r>
        <w:rPr>
          <w:rFonts w:eastAsia="Times New Roman" w:cs="B Zar" w:hint="cs"/>
          <w:color w:val="000000"/>
          <w:sz w:val="36"/>
          <w:szCs w:val="36"/>
          <w:rtl/>
        </w:rPr>
        <w:t>7- 1187. نساء، 77.</w:t>
      </w:r>
    </w:p>
    <w:p w:rsidR="00000000" w:rsidRDefault="00EB7B05">
      <w:pPr>
        <w:bidi/>
        <w:jc w:val="both"/>
        <w:divId w:val="566190524"/>
        <w:rPr>
          <w:rFonts w:eastAsia="Times New Roman" w:cs="B Zar" w:hint="cs"/>
          <w:color w:val="000000"/>
          <w:sz w:val="36"/>
          <w:szCs w:val="36"/>
          <w:rtl/>
        </w:rPr>
      </w:pPr>
      <w:r>
        <w:rPr>
          <w:rFonts w:eastAsia="Times New Roman" w:cs="B Zar" w:hint="cs"/>
          <w:color w:val="000000"/>
          <w:sz w:val="36"/>
          <w:szCs w:val="36"/>
          <w:rtl/>
        </w:rPr>
        <w:t>8- 1188. زمر، 15.</w:t>
      </w:r>
    </w:p>
    <w:p w:rsidR="00000000" w:rsidRDefault="00EB7B05">
      <w:pPr>
        <w:bidi/>
        <w:jc w:val="both"/>
        <w:divId w:val="216285095"/>
        <w:rPr>
          <w:rFonts w:eastAsia="Times New Roman" w:cs="B Zar" w:hint="cs"/>
          <w:color w:val="000000"/>
          <w:sz w:val="36"/>
          <w:szCs w:val="36"/>
          <w:rtl/>
        </w:rPr>
      </w:pPr>
      <w:r>
        <w:rPr>
          <w:rFonts w:eastAsia="Times New Roman" w:cs="B Zar" w:hint="cs"/>
          <w:color w:val="000000"/>
          <w:sz w:val="36"/>
          <w:szCs w:val="36"/>
          <w:rtl/>
        </w:rPr>
        <w:t>9- 1189. عصر، 2.</w:t>
      </w:r>
    </w:p>
    <w:p w:rsidR="00000000" w:rsidRDefault="00EB7B05">
      <w:pPr>
        <w:bidi/>
        <w:jc w:val="both"/>
        <w:divId w:val="253905948"/>
        <w:rPr>
          <w:rFonts w:eastAsia="Times New Roman" w:cs="B Zar" w:hint="cs"/>
          <w:color w:val="000000"/>
          <w:sz w:val="36"/>
          <w:szCs w:val="36"/>
          <w:rtl/>
        </w:rPr>
      </w:pPr>
      <w:r>
        <w:rPr>
          <w:rFonts w:eastAsia="Times New Roman" w:cs="B Zar" w:hint="cs"/>
          <w:color w:val="000000"/>
          <w:sz w:val="36"/>
          <w:szCs w:val="36"/>
          <w:rtl/>
        </w:rPr>
        <w:t>10- 1190. حج، 11.</w:t>
      </w:r>
    </w:p>
    <w:p w:rsidR="00000000" w:rsidRDefault="00EB7B05">
      <w:pPr>
        <w:bidi/>
        <w:jc w:val="both"/>
        <w:divId w:val="1709253787"/>
        <w:rPr>
          <w:rFonts w:eastAsia="Times New Roman" w:cs="B Zar" w:hint="cs"/>
          <w:color w:val="000000"/>
          <w:sz w:val="36"/>
          <w:szCs w:val="36"/>
          <w:rtl/>
        </w:rPr>
      </w:pPr>
      <w:r>
        <w:rPr>
          <w:rFonts w:eastAsia="Times New Roman" w:cs="B Zar" w:hint="cs"/>
          <w:color w:val="000000"/>
          <w:sz w:val="36"/>
          <w:szCs w:val="36"/>
          <w:rtl/>
        </w:rPr>
        <w:t>11- 1191. توبه، 24.</w:t>
      </w:r>
    </w:p>
    <w:p w:rsidR="00000000" w:rsidRDefault="00EB7B05">
      <w:pPr>
        <w:bidi/>
        <w:jc w:val="both"/>
        <w:divId w:val="1663586568"/>
        <w:rPr>
          <w:rFonts w:eastAsia="Times New Roman" w:cs="B Zar" w:hint="cs"/>
          <w:color w:val="000000"/>
          <w:sz w:val="36"/>
          <w:szCs w:val="36"/>
          <w:rtl/>
        </w:rPr>
      </w:pPr>
      <w:r>
        <w:rPr>
          <w:rFonts w:eastAsia="Times New Roman" w:cs="B Zar" w:hint="cs"/>
          <w:color w:val="000000"/>
          <w:sz w:val="36"/>
          <w:szCs w:val="36"/>
          <w:rtl/>
        </w:rPr>
        <w:t>12- 1192. فاطر، 29.</w:t>
      </w:r>
    </w:p>
    <w:p w:rsidR="00000000" w:rsidRDefault="00EB7B05">
      <w:pPr>
        <w:bidi/>
        <w:jc w:val="both"/>
        <w:divId w:val="1371223290"/>
        <w:rPr>
          <w:rFonts w:eastAsia="Times New Roman" w:cs="B Zar" w:hint="cs"/>
          <w:color w:val="000000"/>
          <w:sz w:val="36"/>
          <w:szCs w:val="36"/>
          <w:rtl/>
        </w:rPr>
      </w:pPr>
      <w:r>
        <w:rPr>
          <w:rFonts w:eastAsia="Times New Roman" w:cs="B Zar" w:hint="cs"/>
          <w:color w:val="000000"/>
          <w:sz w:val="36"/>
          <w:szCs w:val="36"/>
          <w:rtl/>
        </w:rPr>
        <w:t>13- 1193. صف، 10.</w:t>
      </w:r>
    </w:p>
    <w:p w:rsidR="00000000" w:rsidRDefault="00EB7B05">
      <w:pPr>
        <w:bidi/>
        <w:jc w:val="both"/>
        <w:divId w:val="2013482173"/>
        <w:rPr>
          <w:rFonts w:eastAsia="Times New Roman" w:cs="B Zar" w:hint="cs"/>
          <w:color w:val="000000"/>
          <w:sz w:val="36"/>
          <w:szCs w:val="36"/>
          <w:rtl/>
        </w:rPr>
      </w:pPr>
      <w:r>
        <w:rPr>
          <w:rFonts w:eastAsia="Times New Roman" w:cs="B Zar" w:hint="cs"/>
          <w:color w:val="000000"/>
          <w:sz w:val="36"/>
          <w:szCs w:val="36"/>
          <w:rtl/>
        </w:rPr>
        <w:t>14- 1194. نهج البلاغه، خطبه متقین 193.</w:t>
      </w:r>
    </w:p>
    <w:p w:rsidR="00000000" w:rsidRDefault="00EB7B05">
      <w:pPr>
        <w:pStyle w:val="contentparagraph"/>
        <w:bidi/>
        <w:jc w:val="both"/>
        <w:divId w:val="1781341139"/>
        <w:rPr>
          <w:rFonts w:cs="B Zar" w:hint="cs"/>
          <w:color w:val="000000"/>
          <w:sz w:val="36"/>
          <w:szCs w:val="36"/>
          <w:rtl/>
        </w:rPr>
      </w:pPr>
      <w:r>
        <w:rPr>
          <w:rStyle w:val="contenttext"/>
          <w:rFonts w:cs="B Zar" w:hint="cs"/>
          <w:color w:val="000000"/>
          <w:sz w:val="36"/>
          <w:szCs w:val="36"/>
          <w:rtl/>
        </w:rPr>
        <w:t>«لیس لانفسکم ثمنٌ الاّ الجنّه فلا تبیعوها الاّ بها»</w:t>
      </w:r>
      <w:hyperlink w:anchor="content_note_187_1" w:tooltip="1195. بحار، ج 70، ص 132." w:history="1">
        <w:r>
          <w:rPr>
            <w:rStyle w:val="Hyperlink"/>
            <w:rFonts w:cs="B Zar" w:hint="cs"/>
            <w:sz w:val="36"/>
            <w:szCs w:val="36"/>
            <w:rtl/>
          </w:rPr>
          <w:t>(1)</w:t>
        </w:r>
      </w:hyperlink>
    </w:p>
    <w:p w:rsidR="00000000" w:rsidRDefault="00EB7B05">
      <w:pPr>
        <w:pStyle w:val="contentparagraph"/>
        <w:bidi/>
        <w:jc w:val="both"/>
        <w:divId w:val="1781341139"/>
        <w:rPr>
          <w:rFonts w:cs="B Zar" w:hint="cs"/>
          <w:color w:val="000000"/>
          <w:sz w:val="36"/>
          <w:szCs w:val="36"/>
          <w:rtl/>
        </w:rPr>
      </w:pPr>
      <w:r>
        <w:rPr>
          <w:rStyle w:val="contenttext"/>
          <w:rFonts w:cs="B Zar" w:hint="cs"/>
          <w:color w:val="000000"/>
          <w:sz w:val="36"/>
          <w:szCs w:val="36"/>
          <w:rtl/>
        </w:rPr>
        <w:t>دنیا تجارت خانه اولیای الهی است: «الدنیا متجر اولیاء اللّه»</w:t>
      </w:r>
      <w:hyperlink w:anchor="content_note_187_2" w:tooltip="1196. نهج البلاغه، حکمت 131." w:history="1">
        <w:r>
          <w:rPr>
            <w:rStyle w:val="Hyperlink"/>
            <w:rFonts w:cs="B Zar" w:hint="cs"/>
            <w:sz w:val="36"/>
            <w:szCs w:val="36"/>
            <w:rtl/>
          </w:rPr>
          <w:t>(2)</w:t>
        </w:r>
      </w:hyperlink>
      <w:r>
        <w:rPr>
          <w:rStyle w:val="contenttext"/>
          <w:rFonts w:cs="B Zar" w:hint="cs"/>
          <w:color w:val="000000"/>
          <w:sz w:val="36"/>
          <w:szCs w:val="36"/>
          <w:rtl/>
        </w:rPr>
        <w:t xml:space="preserve"> جالب آن که حضرت علی علیه السلام این سخن را </w:t>
      </w:r>
      <w:r>
        <w:rPr>
          <w:rStyle w:val="contenttext"/>
          <w:rFonts w:cs="B Zar" w:hint="cs"/>
          <w:color w:val="000000"/>
          <w:sz w:val="36"/>
          <w:szCs w:val="36"/>
          <w:rtl/>
        </w:rPr>
        <w:t>به کسی فرمود که از دنیا بدگویی می کرد.</w:t>
      </w:r>
    </w:p>
    <w:p w:rsidR="00000000" w:rsidRDefault="00EB7B05">
      <w:pPr>
        <w:pStyle w:val="contentparagraph"/>
        <w:bidi/>
        <w:jc w:val="both"/>
        <w:divId w:val="1781341139"/>
        <w:rPr>
          <w:rFonts w:cs="B Zar" w:hint="cs"/>
          <w:color w:val="000000"/>
          <w:sz w:val="36"/>
          <w:szCs w:val="36"/>
          <w:rtl/>
        </w:rPr>
      </w:pPr>
      <w:r>
        <w:rPr>
          <w:rStyle w:val="contenttext"/>
          <w:rFonts w:cs="B Zar" w:hint="cs"/>
          <w:color w:val="000000"/>
          <w:sz w:val="36"/>
          <w:szCs w:val="36"/>
          <w:rtl/>
        </w:rPr>
        <w:t>در تجارت با خداوند، ما سرمایه را از خود او می گیریم و با قیمت گزاف به خودش می فروشیم.</w:t>
      </w:r>
    </w:p>
    <w:p w:rsidR="00000000" w:rsidRDefault="00EB7B05">
      <w:pPr>
        <w:pStyle w:val="Heading3"/>
        <w:shd w:val="clear" w:color="auto" w:fill="FFFFFF"/>
        <w:bidi/>
        <w:jc w:val="both"/>
        <w:divId w:val="504587270"/>
        <w:rPr>
          <w:rFonts w:eastAsia="Times New Roman" w:cs="B Titr" w:hint="cs"/>
          <w:b w:val="0"/>
          <w:bCs w:val="0"/>
          <w:color w:val="FF0080"/>
          <w:sz w:val="30"/>
          <w:szCs w:val="30"/>
          <w:rtl/>
        </w:rPr>
      </w:pPr>
      <w:r>
        <w:rPr>
          <w:rFonts w:eastAsia="Times New Roman" w:cs="B Titr" w:hint="cs"/>
          <w:b w:val="0"/>
          <w:bCs w:val="0"/>
          <w:color w:val="FF0080"/>
          <w:sz w:val="30"/>
          <w:szCs w:val="30"/>
          <w:rtl/>
        </w:rPr>
        <w:t>176. نمونه های تاریخی جلو افتادن از انبیا</w:t>
      </w:r>
    </w:p>
    <w:p w:rsidR="00000000" w:rsidRDefault="00EB7B05">
      <w:pPr>
        <w:pStyle w:val="contentparagraph"/>
        <w:bidi/>
        <w:jc w:val="both"/>
        <w:divId w:val="504587270"/>
        <w:rPr>
          <w:rFonts w:cs="B Zar" w:hint="cs"/>
          <w:color w:val="000000"/>
          <w:sz w:val="36"/>
          <w:szCs w:val="36"/>
          <w:rtl/>
        </w:rPr>
      </w:pPr>
      <w:hyperlink w:anchor="content_note_187_3" w:tooltip="1197. ذیل آیه 1 سوره حجرات." w:history="1">
        <w:r>
          <w:rPr>
            <w:rStyle w:val="Hyperlink"/>
            <w:rFonts w:cs="B Zar" w:hint="cs"/>
            <w:sz w:val="36"/>
            <w:szCs w:val="36"/>
            <w:rtl/>
          </w:rPr>
          <w:t>(3)</w:t>
        </w:r>
      </w:hyperlink>
    </w:p>
    <w:p w:rsidR="00000000" w:rsidRDefault="00EB7B05">
      <w:pPr>
        <w:pStyle w:val="contentparagraph"/>
        <w:bidi/>
        <w:jc w:val="both"/>
        <w:divId w:val="504587270"/>
        <w:rPr>
          <w:rFonts w:cs="B Zar" w:hint="cs"/>
          <w:color w:val="000000"/>
          <w:sz w:val="36"/>
          <w:szCs w:val="36"/>
          <w:rtl/>
        </w:rPr>
      </w:pPr>
      <w:r>
        <w:rPr>
          <w:rStyle w:val="contenttext"/>
          <w:rFonts w:cs="B Zar" w:hint="cs"/>
          <w:color w:val="000000"/>
          <w:sz w:val="36"/>
          <w:szCs w:val="36"/>
          <w:rtl/>
        </w:rPr>
        <w:t>یَآ أَیُّهَ</w:t>
      </w:r>
      <w:r>
        <w:rPr>
          <w:rStyle w:val="contenttext"/>
          <w:rFonts w:cs="B Zar" w:hint="cs"/>
          <w:color w:val="000000"/>
          <w:sz w:val="36"/>
          <w:szCs w:val="36"/>
          <w:rtl/>
        </w:rPr>
        <w:t>ا الَّذِینَ ءَامَنُواْ لَا تُقَدِّمُواْ بَیْنَ یَدَیِ اللَّهِ وَ رَسُولِهِ وَاتَّقُواْ اللَّهَ إِنَّ اللَّهَ سَمِیعٌ عَلِیمٌ</w:t>
      </w:r>
    </w:p>
    <w:p w:rsidR="00000000" w:rsidRDefault="00EB7B05">
      <w:pPr>
        <w:pStyle w:val="contentparagraph"/>
        <w:bidi/>
        <w:jc w:val="both"/>
        <w:divId w:val="504587270"/>
        <w:rPr>
          <w:rFonts w:cs="B Zar" w:hint="cs"/>
          <w:color w:val="000000"/>
          <w:sz w:val="36"/>
          <w:szCs w:val="36"/>
          <w:rtl/>
        </w:rPr>
      </w:pPr>
      <w:r>
        <w:rPr>
          <w:rStyle w:val="contenttext"/>
          <w:rFonts w:cs="B Zar" w:hint="cs"/>
          <w:color w:val="000000"/>
          <w:sz w:val="36"/>
          <w:szCs w:val="36"/>
          <w:rtl/>
        </w:rPr>
        <w:t>ای کسانی که ایمان آورده اید! (در هیچ کاری) بر (حکم) خدا و پیامبر او پیشی نگیرید و از خداوند پروا کنید، که خداوند شنوا و دانا است.</w:t>
      </w:r>
    </w:p>
    <w:p w:rsidR="00000000" w:rsidRDefault="00EB7B05">
      <w:pPr>
        <w:pStyle w:val="contentparagraph"/>
        <w:bidi/>
        <w:jc w:val="both"/>
        <w:divId w:val="504587270"/>
        <w:rPr>
          <w:rFonts w:cs="B Zar" w:hint="cs"/>
          <w:color w:val="000000"/>
          <w:sz w:val="36"/>
          <w:szCs w:val="36"/>
          <w:rtl/>
        </w:rPr>
      </w:pPr>
      <w:r>
        <w:rPr>
          <w:rStyle w:val="contenttext"/>
          <w:rFonts w:cs="B Zar" w:hint="cs"/>
          <w:color w:val="000000"/>
          <w:sz w:val="36"/>
          <w:szCs w:val="36"/>
          <w:rtl/>
        </w:rPr>
        <w:t>ب</w:t>
      </w:r>
      <w:r>
        <w:rPr>
          <w:rStyle w:val="contenttext"/>
          <w:rFonts w:cs="B Zar" w:hint="cs"/>
          <w:color w:val="000000"/>
          <w:sz w:val="36"/>
          <w:szCs w:val="36"/>
          <w:rtl/>
        </w:rPr>
        <w:t>ه چند نمونه تاریخی از پیشی گرفتن بر پیامبر که در تفاسیر و روایات آمده، توجّه کنیم:</w:t>
      </w:r>
    </w:p>
    <w:p w:rsidR="00000000" w:rsidRDefault="00EB7B05">
      <w:pPr>
        <w:pStyle w:val="contentparagraph"/>
        <w:bidi/>
        <w:jc w:val="both"/>
        <w:divId w:val="504587270"/>
        <w:rPr>
          <w:rFonts w:cs="B Zar" w:hint="cs"/>
          <w:color w:val="000000"/>
          <w:sz w:val="36"/>
          <w:szCs w:val="36"/>
          <w:rtl/>
        </w:rPr>
      </w:pPr>
      <w:r>
        <w:rPr>
          <w:rStyle w:val="contenttext"/>
          <w:rFonts w:cs="B Zar" w:hint="cs"/>
          <w:color w:val="000000"/>
          <w:sz w:val="36"/>
          <w:szCs w:val="36"/>
          <w:rtl/>
        </w:rPr>
        <w:t>1- در عید قربان، گروهی قبل از پیامبر صلی الله علیه وآله قربانی کردند، به آنان گفته شد: «لاتقدّموا بین یدی اللَّه و رسوله»</w:t>
      </w:r>
      <w:hyperlink w:anchor="content_note_187_4" w:tooltip="1198. تفسیر کشّاف." w:history="1">
        <w:r>
          <w:rPr>
            <w:rStyle w:val="Hyperlink"/>
            <w:rFonts w:cs="B Zar" w:hint="cs"/>
            <w:sz w:val="36"/>
            <w:szCs w:val="36"/>
            <w:rtl/>
          </w:rPr>
          <w:t>(4)</w:t>
        </w:r>
      </w:hyperlink>
    </w:p>
    <w:p w:rsidR="00000000" w:rsidRDefault="00EB7B05">
      <w:pPr>
        <w:pStyle w:val="contentparagraph"/>
        <w:bidi/>
        <w:jc w:val="both"/>
        <w:divId w:val="504587270"/>
        <w:rPr>
          <w:rFonts w:cs="B Zar" w:hint="cs"/>
          <w:color w:val="000000"/>
          <w:sz w:val="36"/>
          <w:szCs w:val="36"/>
          <w:rtl/>
        </w:rPr>
      </w:pPr>
      <w:r>
        <w:rPr>
          <w:rStyle w:val="contenttext"/>
          <w:rFonts w:cs="B Zar" w:hint="cs"/>
          <w:color w:val="000000"/>
          <w:sz w:val="36"/>
          <w:szCs w:val="36"/>
          <w:rtl/>
        </w:rPr>
        <w:t>2- پیامبر اسلام صلی الله علیه وآله گروهی را برای تبلیغ نزد کفّار فرستاد. کفّار نمایندگان پیامبر را کشتند و تنها سه نفر توانستند فرار کنند. این سه نفر در مسیر بازگشت دو نفر از کفّار قبیله ی بنی عامر را به انتقام کشته شدن دوستان خود کشتند، د</w:t>
      </w:r>
      <w:r>
        <w:rPr>
          <w:rStyle w:val="contenttext"/>
          <w:rFonts w:cs="B Zar" w:hint="cs"/>
          <w:color w:val="000000"/>
          <w:sz w:val="36"/>
          <w:szCs w:val="36"/>
          <w:rtl/>
        </w:rPr>
        <w:t>ر حالی که آن دو نفر بی تقصیر بودند. قرآن آنان را به خاطر این عمل خودسرانه توبیخ کرد که چرا بدون دستور پیامبر دست به این عمل زدید؟</w:t>
      </w:r>
      <w:hyperlink w:anchor="content_note_187_5" w:tooltip="1199. تفسیر کشّاف." w:history="1">
        <w:r>
          <w:rPr>
            <w:rStyle w:val="Hyperlink"/>
            <w:rFonts w:cs="B Zar" w:hint="cs"/>
            <w:sz w:val="36"/>
            <w:szCs w:val="36"/>
            <w:rtl/>
          </w:rPr>
          <w:t>(5)</w:t>
        </w:r>
      </w:hyperlink>
      <w:r>
        <w:rPr>
          <w:rStyle w:val="contenttext"/>
          <w:rFonts w:cs="B Zar" w:hint="cs"/>
          <w:color w:val="000000"/>
          <w:sz w:val="36"/>
          <w:szCs w:val="36"/>
          <w:rtl/>
        </w:rPr>
        <w:t xml:space="preserve"> «لاتقدّموا بین یدی اللَّه و رسوله»</w:t>
      </w:r>
    </w:p>
    <w:p w:rsidR="00000000" w:rsidRDefault="00EB7B05">
      <w:pPr>
        <w:pStyle w:val="contentparagraph"/>
        <w:bidi/>
        <w:jc w:val="both"/>
        <w:divId w:val="504587270"/>
        <w:rPr>
          <w:rFonts w:cs="B Zar" w:hint="cs"/>
          <w:color w:val="000000"/>
          <w:sz w:val="36"/>
          <w:szCs w:val="36"/>
          <w:rtl/>
        </w:rPr>
      </w:pPr>
      <w:r>
        <w:rPr>
          <w:rStyle w:val="contenttext"/>
          <w:rFonts w:cs="B Zar" w:hint="cs"/>
          <w:color w:val="000000"/>
          <w:sz w:val="36"/>
          <w:szCs w:val="36"/>
          <w:rtl/>
        </w:rPr>
        <w:t>3- قوم بنی تمیم از پیام</w:t>
      </w:r>
      <w:r>
        <w:rPr>
          <w:rStyle w:val="contenttext"/>
          <w:rFonts w:cs="B Zar" w:hint="cs"/>
          <w:color w:val="000000"/>
          <w:sz w:val="36"/>
          <w:szCs w:val="36"/>
          <w:rtl/>
        </w:rPr>
        <w:t>بر صلی الله علیه وآله امیر و حاکم خواستند. خلیفه ی اوّل و دوّم هر کدام شخصی را پیشنهاد کردند و با هم مشاجره می کردند که کاندیدای من بهتر است، آیه نازل شد:</w:t>
      </w:r>
    </w:p>
    <w:p w:rsidR="00000000" w:rsidRDefault="00EB7B05">
      <w:pPr>
        <w:pStyle w:val="contentparagraph"/>
        <w:bidi/>
        <w:jc w:val="both"/>
        <w:divId w:val="504587270"/>
        <w:rPr>
          <w:rFonts w:cs="B Zar" w:hint="cs"/>
          <w:color w:val="000000"/>
          <w:sz w:val="36"/>
          <w:szCs w:val="36"/>
          <w:rtl/>
        </w:rPr>
      </w:pPr>
      <w:r>
        <w:rPr>
          <w:rStyle w:val="contenttext"/>
          <w:rFonts w:cs="B Zar" w:hint="cs"/>
          <w:color w:val="000000"/>
          <w:sz w:val="36"/>
          <w:szCs w:val="36"/>
          <w:rtl/>
        </w:rPr>
        <w:t>ص:187</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92" style="width:0;height:1.5pt" o:hralign="center" o:hrstd="t" o:hr="t" fillcolor="#a0a0a0" stroked="f"/>
        </w:pict>
      </w:r>
    </w:p>
    <w:p w:rsidR="00000000" w:rsidRDefault="00EB7B05">
      <w:pPr>
        <w:bidi/>
        <w:jc w:val="both"/>
        <w:divId w:val="2085836945"/>
        <w:rPr>
          <w:rFonts w:eastAsia="Times New Roman" w:cs="B Zar" w:hint="cs"/>
          <w:color w:val="000000"/>
          <w:sz w:val="36"/>
          <w:szCs w:val="36"/>
          <w:rtl/>
        </w:rPr>
      </w:pPr>
      <w:r>
        <w:rPr>
          <w:rFonts w:eastAsia="Times New Roman" w:cs="B Zar" w:hint="cs"/>
          <w:color w:val="000000"/>
          <w:sz w:val="36"/>
          <w:szCs w:val="36"/>
          <w:rtl/>
        </w:rPr>
        <w:t>1- 1195. بحار، ج 70، ص 132.</w:t>
      </w:r>
    </w:p>
    <w:p w:rsidR="00000000" w:rsidRDefault="00EB7B05">
      <w:pPr>
        <w:bidi/>
        <w:jc w:val="both"/>
        <w:divId w:val="1208296957"/>
        <w:rPr>
          <w:rFonts w:eastAsia="Times New Roman" w:cs="B Zar" w:hint="cs"/>
          <w:color w:val="000000"/>
          <w:sz w:val="36"/>
          <w:szCs w:val="36"/>
          <w:rtl/>
        </w:rPr>
      </w:pPr>
      <w:r>
        <w:rPr>
          <w:rFonts w:eastAsia="Times New Roman" w:cs="B Zar" w:hint="cs"/>
          <w:color w:val="000000"/>
          <w:sz w:val="36"/>
          <w:szCs w:val="36"/>
          <w:rtl/>
        </w:rPr>
        <w:t>2- 1196. نهج البلاغه، حکمت 131</w:t>
      </w:r>
      <w:r>
        <w:rPr>
          <w:rFonts w:eastAsia="Times New Roman" w:cs="B Zar" w:hint="cs"/>
          <w:color w:val="000000"/>
          <w:sz w:val="36"/>
          <w:szCs w:val="36"/>
          <w:rtl/>
        </w:rPr>
        <w:t>.</w:t>
      </w:r>
    </w:p>
    <w:p w:rsidR="00000000" w:rsidRDefault="00EB7B05">
      <w:pPr>
        <w:bidi/>
        <w:jc w:val="both"/>
        <w:divId w:val="1793594274"/>
        <w:rPr>
          <w:rFonts w:eastAsia="Times New Roman" w:cs="B Zar" w:hint="cs"/>
          <w:color w:val="000000"/>
          <w:sz w:val="36"/>
          <w:szCs w:val="36"/>
          <w:rtl/>
        </w:rPr>
      </w:pPr>
      <w:r>
        <w:rPr>
          <w:rFonts w:eastAsia="Times New Roman" w:cs="B Zar" w:hint="cs"/>
          <w:color w:val="000000"/>
          <w:sz w:val="36"/>
          <w:szCs w:val="36"/>
          <w:rtl/>
        </w:rPr>
        <w:t>3- 1197. ذیل آیه 1 سوره حجرات.</w:t>
      </w:r>
    </w:p>
    <w:p w:rsidR="00000000" w:rsidRDefault="00EB7B05">
      <w:pPr>
        <w:bidi/>
        <w:jc w:val="both"/>
        <w:divId w:val="1008483476"/>
        <w:rPr>
          <w:rFonts w:eastAsia="Times New Roman" w:cs="B Zar" w:hint="cs"/>
          <w:color w:val="000000"/>
          <w:sz w:val="36"/>
          <w:szCs w:val="36"/>
          <w:rtl/>
        </w:rPr>
      </w:pPr>
      <w:r>
        <w:rPr>
          <w:rFonts w:eastAsia="Times New Roman" w:cs="B Zar" w:hint="cs"/>
          <w:color w:val="000000"/>
          <w:sz w:val="36"/>
          <w:szCs w:val="36"/>
          <w:rtl/>
        </w:rPr>
        <w:t>4- 1198. تفسیر کشّاف.</w:t>
      </w:r>
    </w:p>
    <w:p w:rsidR="00000000" w:rsidRDefault="00EB7B05">
      <w:pPr>
        <w:bidi/>
        <w:jc w:val="both"/>
        <w:divId w:val="450169595"/>
        <w:rPr>
          <w:rFonts w:eastAsia="Times New Roman" w:cs="B Zar" w:hint="cs"/>
          <w:color w:val="000000"/>
          <w:sz w:val="36"/>
          <w:szCs w:val="36"/>
          <w:rtl/>
        </w:rPr>
      </w:pPr>
      <w:r>
        <w:rPr>
          <w:rFonts w:eastAsia="Times New Roman" w:cs="B Zar" w:hint="cs"/>
          <w:color w:val="000000"/>
          <w:sz w:val="36"/>
          <w:szCs w:val="36"/>
          <w:rtl/>
        </w:rPr>
        <w:t>5- 1199. تفسیر کشّاف.</w:t>
      </w:r>
    </w:p>
    <w:p w:rsidR="00000000" w:rsidRDefault="00EB7B05">
      <w:pPr>
        <w:pStyle w:val="contentparagraph"/>
        <w:bidi/>
        <w:jc w:val="both"/>
        <w:divId w:val="2141260146"/>
        <w:rPr>
          <w:rFonts w:cs="B Zar" w:hint="cs"/>
          <w:color w:val="000000"/>
          <w:sz w:val="36"/>
          <w:szCs w:val="36"/>
          <w:rtl/>
        </w:rPr>
      </w:pPr>
      <w:r>
        <w:rPr>
          <w:rStyle w:val="contenttext"/>
          <w:rFonts w:cs="B Zar" w:hint="cs"/>
          <w:color w:val="000000"/>
          <w:sz w:val="36"/>
          <w:szCs w:val="36"/>
          <w:rtl/>
        </w:rPr>
        <w:t>«لاتقدّموا بین یدی اللَّه... و لاترفعوا اصواتکم»</w:t>
      </w:r>
      <w:hyperlink w:anchor="content_note_188_1" w:tooltip="1200. صحیح بخاری، ج 3، ص 123." w:history="1">
        <w:r>
          <w:rPr>
            <w:rStyle w:val="Hyperlink"/>
            <w:rFonts w:cs="B Zar" w:hint="cs"/>
            <w:sz w:val="36"/>
            <w:szCs w:val="36"/>
            <w:rtl/>
          </w:rPr>
          <w:t>(1)</w:t>
        </w:r>
      </w:hyperlink>
    </w:p>
    <w:p w:rsidR="00000000" w:rsidRDefault="00EB7B05">
      <w:pPr>
        <w:pStyle w:val="contentparagraph"/>
        <w:bidi/>
        <w:jc w:val="both"/>
        <w:divId w:val="2141260146"/>
        <w:rPr>
          <w:rFonts w:cs="B Zar" w:hint="cs"/>
          <w:color w:val="000000"/>
          <w:sz w:val="36"/>
          <w:szCs w:val="36"/>
          <w:rtl/>
        </w:rPr>
      </w:pPr>
      <w:r>
        <w:rPr>
          <w:rStyle w:val="contenttext"/>
          <w:rFonts w:cs="B Zar" w:hint="cs"/>
          <w:color w:val="000000"/>
          <w:sz w:val="36"/>
          <w:szCs w:val="36"/>
          <w:rtl/>
        </w:rPr>
        <w:t>4- امام معصوم علیه السلام به شخصی فرمود: این دعا را</w:t>
      </w:r>
      <w:r>
        <w:rPr>
          <w:rStyle w:val="contenttext"/>
          <w:rFonts w:cs="B Zar" w:hint="cs"/>
          <w:color w:val="000000"/>
          <w:sz w:val="36"/>
          <w:szCs w:val="36"/>
          <w:rtl/>
        </w:rPr>
        <w:t xml:space="preserve"> بخوان: «لااله الاّ اللّه...» تا آنجا که می فرماید: «یُحیی و یُمیت». شنونده از پیش خود جمله ای اضافه کرد و گفت: «و یمیت و یحیی» حضرت فرمودند: جمله ی تو صحیح است، امّا آنچه من می گویم بگو و سپس آیه ی «لاتقدّموا بین یدی اللَّه و رسوله» را برای او تلاوت فرمود</w:t>
      </w:r>
      <w:r>
        <w:rPr>
          <w:rStyle w:val="contenttext"/>
          <w:rFonts w:cs="B Zar" w:hint="cs"/>
          <w:color w:val="000000"/>
          <w:sz w:val="36"/>
          <w:szCs w:val="36"/>
          <w:rtl/>
        </w:rPr>
        <w:t>ند.</w:t>
      </w:r>
      <w:hyperlink w:anchor="content_note_188_2" w:tooltip="1201. خصال صدوق، ج 2، ص 62." w:history="1">
        <w:r>
          <w:rPr>
            <w:rStyle w:val="Hyperlink"/>
            <w:rFonts w:cs="B Zar" w:hint="cs"/>
            <w:sz w:val="36"/>
            <w:szCs w:val="36"/>
            <w:rtl/>
          </w:rPr>
          <w:t>(2)</w:t>
        </w:r>
      </w:hyperlink>
    </w:p>
    <w:p w:rsidR="00000000" w:rsidRDefault="00EB7B05">
      <w:pPr>
        <w:pStyle w:val="contentparagraph"/>
        <w:bidi/>
        <w:jc w:val="both"/>
        <w:divId w:val="2141260146"/>
        <w:rPr>
          <w:rFonts w:cs="B Zar" w:hint="cs"/>
          <w:color w:val="000000"/>
          <w:sz w:val="36"/>
          <w:szCs w:val="36"/>
          <w:rtl/>
        </w:rPr>
      </w:pPr>
      <w:r>
        <w:rPr>
          <w:rStyle w:val="contenttext"/>
          <w:rFonts w:cs="B Zar" w:hint="cs"/>
          <w:color w:val="000000"/>
          <w:sz w:val="36"/>
          <w:szCs w:val="36"/>
          <w:rtl/>
        </w:rPr>
        <w:t>5 - بعضی اصحاب پیامبر اسلام صلی الله علیه وآله خواب و خوراک و آمیزش با همسر را بر خود حرام کردند. حضرت ناراحت شده و مردم را جمع کرده و فرمودند: من خودم غذا می خورم، می خوابم و</w:t>
      </w:r>
      <w:r>
        <w:rPr>
          <w:rStyle w:val="contenttext"/>
          <w:rFonts w:cs="B Zar" w:hint="cs"/>
          <w:color w:val="000000"/>
          <w:sz w:val="36"/>
          <w:szCs w:val="36"/>
          <w:rtl/>
        </w:rPr>
        <w:t xml:space="preserve"> با همسرم زندگی می کنم. راه و روش و سیره ی زندگی من این است، پس هر کس از این راه پیروی نکند، از من نیست. «فمَن رَغِب عن سنّتی فلیس منّی»</w:t>
      </w:r>
      <w:hyperlink w:anchor="content_note_188_3" w:tooltip="1202. وسائل، ج 23، ص 244." w:history="1">
        <w:r>
          <w:rPr>
            <w:rStyle w:val="Hyperlink"/>
            <w:rFonts w:cs="B Zar" w:hint="cs"/>
            <w:sz w:val="36"/>
            <w:szCs w:val="36"/>
            <w:rtl/>
          </w:rPr>
          <w:t>(3)</w:t>
        </w:r>
      </w:hyperlink>
    </w:p>
    <w:p w:rsidR="00000000" w:rsidRDefault="00EB7B05">
      <w:pPr>
        <w:pStyle w:val="contentparagraph"/>
        <w:bidi/>
        <w:jc w:val="both"/>
        <w:divId w:val="2141260146"/>
        <w:rPr>
          <w:rFonts w:cs="B Zar" w:hint="cs"/>
          <w:color w:val="000000"/>
          <w:sz w:val="36"/>
          <w:szCs w:val="36"/>
          <w:rtl/>
        </w:rPr>
      </w:pPr>
      <w:r>
        <w:rPr>
          <w:rStyle w:val="contenttext"/>
          <w:rFonts w:cs="B Zar" w:hint="cs"/>
          <w:color w:val="000000"/>
          <w:sz w:val="36"/>
          <w:szCs w:val="36"/>
          <w:rtl/>
        </w:rPr>
        <w:t>6- با این که پیامبر اسلام صلی الله علیه وآله ازدواج موقّت را شرعی و قانونی اعلام فرمودند، امّا خلیفه ی دوم آن را حرام کرد. این خود، نوعی پیش افتادن از پیامبرصلی الله علیه وآله است که در این آیه از آن نهی شده است. «لاتقدّموا بین یدی اللَّه و رسوله»</w:t>
      </w:r>
    </w:p>
    <w:p w:rsidR="00000000" w:rsidRDefault="00EB7B05">
      <w:pPr>
        <w:pStyle w:val="contentparagraph"/>
        <w:bidi/>
        <w:jc w:val="both"/>
        <w:divId w:val="2141260146"/>
        <w:rPr>
          <w:rFonts w:cs="B Zar" w:hint="cs"/>
          <w:color w:val="000000"/>
          <w:sz w:val="36"/>
          <w:szCs w:val="36"/>
          <w:rtl/>
        </w:rPr>
      </w:pPr>
      <w:r>
        <w:rPr>
          <w:rStyle w:val="contenttext"/>
          <w:rFonts w:cs="B Zar" w:hint="cs"/>
          <w:color w:val="000000"/>
          <w:sz w:val="36"/>
          <w:szCs w:val="36"/>
          <w:rtl/>
        </w:rPr>
        <w:t>7- در سا</w:t>
      </w:r>
      <w:r>
        <w:rPr>
          <w:rStyle w:val="contenttext"/>
          <w:rFonts w:cs="B Zar" w:hint="cs"/>
          <w:color w:val="000000"/>
          <w:sz w:val="36"/>
          <w:szCs w:val="36"/>
          <w:rtl/>
        </w:rPr>
        <w:t xml:space="preserve">ل هشتم هجری که پیامبر اسلام صلی الله علیه وآله برای فتح مکه از مدینه حرکت کردند، بعضی از مسلمانان در این سفر روزه خود را افطار نکردند، با این که می دانستند مسافر روزه ندارد و می دیدند که پیامبر صلی الله علیه وآله افطار کرده است. اینها در واقع از پیامبرصلی </w:t>
      </w:r>
      <w:r>
        <w:rPr>
          <w:rStyle w:val="contenttext"/>
          <w:rFonts w:cs="B Zar" w:hint="cs"/>
          <w:color w:val="000000"/>
          <w:sz w:val="36"/>
          <w:szCs w:val="36"/>
          <w:rtl/>
        </w:rPr>
        <w:t>الله علیه وآله پیشی گرفتند.</w:t>
      </w:r>
    </w:p>
    <w:p w:rsidR="00000000" w:rsidRDefault="00EB7B05">
      <w:pPr>
        <w:pStyle w:val="Heading3"/>
        <w:shd w:val="clear" w:color="auto" w:fill="FFFFFF"/>
        <w:bidi/>
        <w:jc w:val="both"/>
        <w:divId w:val="1510942986"/>
        <w:rPr>
          <w:rFonts w:eastAsia="Times New Roman" w:cs="B Titr" w:hint="cs"/>
          <w:b w:val="0"/>
          <w:bCs w:val="0"/>
          <w:color w:val="FF0080"/>
          <w:sz w:val="30"/>
          <w:szCs w:val="30"/>
          <w:rtl/>
        </w:rPr>
      </w:pPr>
      <w:r>
        <w:rPr>
          <w:rFonts w:eastAsia="Times New Roman" w:cs="B Titr" w:hint="cs"/>
          <w:b w:val="0"/>
          <w:bCs w:val="0"/>
          <w:color w:val="FF0080"/>
          <w:sz w:val="30"/>
          <w:szCs w:val="30"/>
          <w:rtl/>
        </w:rPr>
        <w:t>177. معیارهای انتخاب و گزینش</w:t>
      </w:r>
    </w:p>
    <w:p w:rsidR="00000000" w:rsidRDefault="00EB7B05">
      <w:pPr>
        <w:pStyle w:val="contentparagraph"/>
        <w:bidi/>
        <w:jc w:val="both"/>
        <w:divId w:val="1510942986"/>
        <w:rPr>
          <w:rFonts w:cs="B Zar" w:hint="cs"/>
          <w:color w:val="000000"/>
          <w:sz w:val="36"/>
          <w:szCs w:val="36"/>
          <w:rtl/>
        </w:rPr>
      </w:pPr>
      <w:hyperlink w:anchor="content_note_188_4" w:tooltip="1203. ذیل آیه 55 سوره یوسف." w:history="1">
        <w:r>
          <w:rPr>
            <w:rStyle w:val="Hyperlink"/>
            <w:rFonts w:cs="B Zar" w:hint="cs"/>
            <w:sz w:val="36"/>
            <w:szCs w:val="36"/>
            <w:rtl/>
          </w:rPr>
          <w:t>(4)</w:t>
        </w:r>
      </w:hyperlink>
    </w:p>
    <w:p w:rsidR="00000000" w:rsidRDefault="00EB7B05">
      <w:pPr>
        <w:pStyle w:val="contentparagraph"/>
        <w:bidi/>
        <w:jc w:val="both"/>
        <w:divId w:val="1510942986"/>
        <w:rPr>
          <w:rFonts w:cs="B Zar" w:hint="cs"/>
          <w:color w:val="000000"/>
          <w:sz w:val="36"/>
          <w:szCs w:val="36"/>
          <w:rtl/>
        </w:rPr>
      </w:pPr>
      <w:r>
        <w:rPr>
          <w:rStyle w:val="contenttext"/>
          <w:rFonts w:cs="B Zar" w:hint="cs"/>
          <w:color w:val="000000"/>
          <w:sz w:val="36"/>
          <w:szCs w:val="36"/>
          <w:rtl/>
        </w:rPr>
        <w:t>در انتخاب و گزینش افراد، به معیارهای قرآنی توجّه کنیم. علاوه بر «حفیظ و علیم» بودن، معیارهای دیگری در قرآن ذکر شده است، از آن جمله:</w:t>
      </w:r>
    </w:p>
    <w:p w:rsidR="00000000" w:rsidRDefault="00EB7B05">
      <w:pPr>
        <w:pStyle w:val="contentparagraph"/>
        <w:bidi/>
        <w:jc w:val="both"/>
        <w:divId w:val="1510942986"/>
        <w:rPr>
          <w:rFonts w:cs="B Zar" w:hint="cs"/>
          <w:color w:val="000000"/>
          <w:sz w:val="36"/>
          <w:szCs w:val="36"/>
          <w:rtl/>
        </w:rPr>
      </w:pPr>
      <w:r>
        <w:rPr>
          <w:rStyle w:val="contenttext"/>
          <w:rFonts w:cs="B Zar" w:hint="cs"/>
          <w:color w:val="000000"/>
          <w:sz w:val="36"/>
          <w:szCs w:val="36"/>
          <w:rtl/>
        </w:rPr>
        <w:t>1. ایمان. «افمن کان مؤمناً کمن کان فاسقاً لایستوون»</w:t>
      </w:r>
      <w:hyperlink w:anchor="content_note_188_5" w:tooltip="1204. سجده، 18." w:history="1">
        <w:r>
          <w:rPr>
            <w:rStyle w:val="Hyperlink"/>
            <w:rFonts w:cs="B Zar" w:hint="cs"/>
            <w:sz w:val="36"/>
            <w:szCs w:val="36"/>
            <w:rtl/>
          </w:rPr>
          <w:t>(5)</w:t>
        </w:r>
      </w:hyperlink>
    </w:p>
    <w:p w:rsidR="00000000" w:rsidRDefault="00EB7B05">
      <w:pPr>
        <w:pStyle w:val="contentparagraph"/>
        <w:bidi/>
        <w:jc w:val="both"/>
        <w:divId w:val="1510942986"/>
        <w:rPr>
          <w:rFonts w:cs="B Zar" w:hint="cs"/>
          <w:color w:val="000000"/>
          <w:sz w:val="36"/>
          <w:szCs w:val="36"/>
          <w:rtl/>
        </w:rPr>
      </w:pPr>
      <w:r>
        <w:rPr>
          <w:rStyle w:val="contenttext"/>
          <w:rFonts w:cs="B Zar" w:hint="cs"/>
          <w:color w:val="000000"/>
          <w:sz w:val="36"/>
          <w:szCs w:val="36"/>
          <w:rtl/>
        </w:rPr>
        <w:t>2. سابق</w:t>
      </w:r>
      <w:r>
        <w:rPr>
          <w:rStyle w:val="contenttext"/>
          <w:rFonts w:cs="B Zar" w:hint="cs"/>
          <w:color w:val="000000"/>
          <w:sz w:val="36"/>
          <w:szCs w:val="36"/>
          <w:rtl/>
        </w:rPr>
        <w:t>ه. «والسابقون السابقون . اولئک المقربون»</w:t>
      </w:r>
      <w:hyperlink w:anchor="content_note_188_6" w:tooltip="1205. واقعه، 10تا11." w:history="1">
        <w:r>
          <w:rPr>
            <w:rStyle w:val="Hyperlink"/>
            <w:rFonts w:cs="B Zar" w:hint="cs"/>
            <w:sz w:val="36"/>
            <w:szCs w:val="36"/>
            <w:rtl/>
          </w:rPr>
          <w:t>(6)</w:t>
        </w:r>
      </w:hyperlink>
    </w:p>
    <w:p w:rsidR="00000000" w:rsidRDefault="00EB7B05">
      <w:pPr>
        <w:pStyle w:val="contentparagraph"/>
        <w:bidi/>
        <w:jc w:val="both"/>
        <w:divId w:val="1510942986"/>
        <w:rPr>
          <w:rFonts w:cs="B Zar" w:hint="cs"/>
          <w:color w:val="000000"/>
          <w:sz w:val="36"/>
          <w:szCs w:val="36"/>
          <w:rtl/>
        </w:rPr>
      </w:pPr>
      <w:r>
        <w:rPr>
          <w:rStyle w:val="contenttext"/>
          <w:rFonts w:cs="B Zar" w:hint="cs"/>
          <w:color w:val="000000"/>
          <w:sz w:val="36"/>
          <w:szCs w:val="36"/>
          <w:rtl/>
        </w:rPr>
        <w:t>3. هجرت. «والذین آمنوا و لم یهاجروا ما لکم من ولایتهم من شی ء»</w:t>
      </w:r>
      <w:hyperlink w:anchor="content_note_188_7" w:tooltip="1206. انفال، 72." w:history="1">
        <w:r>
          <w:rPr>
            <w:rStyle w:val="Hyperlink"/>
            <w:rFonts w:cs="B Zar" w:hint="cs"/>
            <w:sz w:val="36"/>
            <w:szCs w:val="36"/>
            <w:rtl/>
          </w:rPr>
          <w:t>(7)</w:t>
        </w:r>
      </w:hyperlink>
    </w:p>
    <w:p w:rsidR="00000000" w:rsidRDefault="00EB7B05">
      <w:pPr>
        <w:pStyle w:val="contentparagraph"/>
        <w:bidi/>
        <w:jc w:val="both"/>
        <w:divId w:val="1510942986"/>
        <w:rPr>
          <w:rFonts w:cs="B Zar" w:hint="cs"/>
          <w:color w:val="000000"/>
          <w:sz w:val="36"/>
          <w:szCs w:val="36"/>
          <w:rtl/>
        </w:rPr>
      </w:pPr>
      <w:r>
        <w:rPr>
          <w:rStyle w:val="contenttext"/>
          <w:rFonts w:cs="B Zar" w:hint="cs"/>
          <w:color w:val="000000"/>
          <w:sz w:val="36"/>
          <w:szCs w:val="36"/>
          <w:rtl/>
        </w:rPr>
        <w:t>ص:188</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93" style="width:0;height:1.5pt" o:hralign="center" o:hrstd="t" o:hr="t" fillcolor="#a0a0a0" stroked="f"/>
        </w:pict>
      </w:r>
    </w:p>
    <w:p w:rsidR="00000000" w:rsidRDefault="00EB7B05">
      <w:pPr>
        <w:bidi/>
        <w:jc w:val="both"/>
        <w:divId w:val="1710955800"/>
        <w:rPr>
          <w:rFonts w:eastAsia="Times New Roman" w:cs="B Zar" w:hint="cs"/>
          <w:color w:val="000000"/>
          <w:sz w:val="36"/>
          <w:szCs w:val="36"/>
          <w:rtl/>
        </w:rPr>
      </w:pPr>
      <w:r>
        <w:rPr>
          <w:rFonts w:eastAsia="Times New Roman" w:cs="B Zar" w:hint="cs"/>
          <w:color w:val="000000"/>
          <w:sz w:val="36"/>
          <w:szCs w:val="36"/>
          <w:rtl/>
        </w:rPr>
        <w:t>1- 1200. صحیح بخاری، ج 3، ص 123.</w:t>
      </w:r>
    </w:p>
    <w:p w:rsidR="00000000" w:rsidRDefault="00EB7B05">
      <w:pPr>
        <w:bidi/>
        <w:jc w:val="both"/>
        <w:divId w:val="778260506"/>
        <w:rPr>
          <w:rFonts w:eastAsia="Times New Roman" w:cs="B Zar" w:hint="cs"/>
          <w:color w:val="000000"/>
          <w:sz w:val="36"/>
          <w:szCs w:val="36"/>
          <w:rtl/>
        </w:rPr>
      </w:pPr>
      <w:r>
        <w:rPr>
          <w:rFonts w:eastAsia="Times New Roman" w:cs="B Zar" w:hint="cs"/>
          <w:color w:val="000000"/>
          <w:sz w:val="36"/>
          <w:szCs w:val="36"/>
          <w:rtl/>
        </w:rPr>
        <w:t>2- 1201. خصال صدوق، ج 2، ص 62.</w:t>
      </w:r>
    </w:p>
    <w:p w:rsidR="00000000" w:rsidRDefault="00EB7B05">
      <w:pPr>
        <w:bidi/>
        <w:jc w:val="both"/>
        <w:divId w:val="359858503"/>
        <w:rPr>
          <w:rFonts w:eastAsia="Times New Roman" w:cs="B Zar" w:hint="cs"/>
          <w:color w:val="000000"/>
          <w:sz w:val="36"/>
          <w:szCs w:val="36"/>
          <w:rtl/>
        </w:rPr>
      </w:pPr>
      <w:r>
        <w:rPr>
          <w:rFonts w:eastAsia="Times New Roman" w:cs="B Zar" w:hint="cs"/>
          <w:color w:val="000000"/>
          <w:sz w:val="36"/>
          <w:szCs w:val="36"/>
          <w:rtl/>
        </w:rPr>
        <w:t>3- 1202. وسائل، ج 23، ص 244.</w:t>
      </w:r>
    </w:p>
    <w:p w:rsidR="00000000" w:rsidRDefault="00EB7B05">
      <w:pPr>
        <w:bidi/>
        <w:jc w:val="both"/>
        <w:divId w:val="226231295"/>
        <w:rPr>
          <w:rFonts w:eastAsia="Times New Roman" w:cs="B Zar" w:hint="cs"/>
          <w:color w:val="000000"/>
          <w:sz w:val="36"/>
          <w:szCs w:val="36"/>
          <w:rtl/>
        </w:rPr>
      </w:pPr>
      <w:r>
        <w:rPr>
          <w:rFonts w:eastAsia="Times New Roman" w:cs="B Zar" w:hint="cs"/>
          <w:color w:val="000000"/>
          <w:sz w:val="36"/>
          <w:szCs w:val="36"/>
          <w:rtl/>
        </w:rPr>
        <w:t>4- 1203. ذیل آیه 55 سوره یوسف.</w:t>
      </w:r>
    </w:p>
    <w:p w:rsidR="00000000" w:rsidRDefault="00EB7B05">
      <w:pPr>
        <w:bidi/>
        <w:jc w:val="both"/>
        <w:divId w:val="1699350682"/>
        <w:rPr>
          <w:rFonts w:eastAsia="Times New Roman" w:cs="B Zar" w:hint="cs"/>
          <w:color w:val="000000"/>
          <w:sz w:val="36"/>
          <w:szCs w:val="36"/>
          <w:rtl/>
        </w:rPr>
      </w:pPr>
      <w:r>
        <w:rPr>
          <w:rFonts w:eastAsia="Times New Roman" w:cs="B Zar" w:hint="cs"/>
          <w:color w:val="000000"/>
          <w:sz w:val="36"/>
          <w:szCs w:val="36"/>
          <w:rtl/>
        </w:rPr>
        <w:t>5- 1204. سجده، 18.</w:t>
      </w:r>
    </w:p>
    <w:p w:rsidR="00000000" w:rsidRDefault="00EB7B05">
      <w:pPr>
        <w:bidi/>
        <w:jc w:val="both"/>
        <w:divId w:val="2112772818"/>
        <w:rPr>
          <w:rFonts w:eastAsia="Times New Roman" w:cs="B Zar" w:hint="cs"/>
          <w:color w:val="000000"/>
          <w:sz w:val="36"/>
          <w:szCs w:val="36"/>
          <w:rtl/>
        </w:rPr>
      </w:pPr>
      <w:r>
        <w:rPr>
          <w:rFonts w:eastAsia="Times New Roman" w:cs="B Zar" w:hint="cs"/>
          <w:color w:val="000000"/>
          <w:sz w:val="36"/>
          <w:szCs w:val="36"/>
          <w:rtl/>
        </w:rPr>
        <w:t>6- 1205. واقعه، 10تا11.</w:t>
      </w:r>
    </w:p>
    <w:p w:rsidR="00000000" w:rsidRDefault="00EB7B05">
      <w:pPr>
        <w:bidi/>
        <w:jc w:val="both"/>
        <w:divId w:val="1135181306"/>
        <w:rPr>
          <w:rFonts w:eastAsia="Times New Roman" w:cs="B Zar" w:hint="cs"/>
          <w:color w:val="000000"/>
          <w:sz w:val="36"/>
          <w:szCs w:val="36"/>
          <w:rtl/>
        </w:rPr>
      </w:pPr>
      <w:r>
        <w:rPr>
          <w:rFonts w:eastAsia="Times New Roman" w:cs="B Zar" w:hint="cs"/>
          <w:color w:val="000000"/>
          <w:sz w:val="36"/>
          <w:szCs w:val="36"/>
          <w:rtl/>
        </w:rPr>
        <w:t>7- 1206. انفال، 72.</w:t>
      </w:r>
    </w:p>
    <w:p w:rsidR="00000000" w:rsidRDefault="00EB7B05">
      <w:pPr>
        <w:pStyle w:val="contentparagraph"/>
        <w:bidi/>
        <w:jc w:val="both"/>
        <w:divId w:val="1840273185"/>
        <w:rPr>
          <w:rFonts w:cs="B Zar" w:hint="cs"/>
          <w:color w:val="000000"/>
          <w:sz w:val="36"/>
          <w:szCs w:val="36"/>
          <w:rtl/>
        </w:rPr>
      </w:pPr>
      <w:r>
        <w:rPr>
          <w:rStyle w:val="contenttext"/>
          <w:rFonts w:cs="B Zar" w:hint="cs"/>
          <w:color w:val="000000"/>
          <w:sz w:val="36"/>
          <w:szCs w:val="36"/>
          <w:rtl/>
        </w:rPr>
        <w:t>4. توان جسمی و علمی. «و زاده بسطه فی العلم و الجسم»</w:t>
      </w:r>
      <w:hyperlink w:anchor="content_note_189_1" w:tooltip="1207. بقره، 247." w:history="1">
        <w:r>
          <w:rPr>
            <w:rStyle w:val="Hyperlink"/>
            <w:rFonts w:cs="B Zar" w:hint="cs"/>
            <w:sz w:val="36"/>
            <w:szCs w:val="36"/>
            <w:rtl/>
          </w:rPr>
          <w:t>(1)</w:t>
        </w:r>
      </w:hyperlink>
    </w:p>
    <w:p w:rsidR="00000000" w:rsidRDefault="00EB7B05">
      <w:pPr>
        <w:pStyle w:val="contentparagraph"/>
        <w:bidi/>
        <w:jc w:val="both"/>
        <w:divId w:val="1840273185"/>
        <w:rPr>
          <w:rFonts w:cs="B Zar" w:hint="cs"/>
          <w:color w:val="000000"/>
          <w:sz w:val="36"/>
          <w:szCs w:val="36"/>
          <w:rtl/>
        </w:rPr>
      </w:pPr>
      <w:r>
        <w:rPr>
          <w:rStyle w:val="contenttext"/>
          <w:rFonts w:cs="B Zar" w:hint="cs"/>
          <w:color w:val="000000"/>
          <w:sz w:val="36"/>
          <w:szCs w:val="36"/>
          <w:rtl/>
        </w:rPr>
        <w:t>5. اصالت خانوادگی. «ماکان ابوک امرء سوء»</w:t>
      </w:r>
      <w:hyperlink w:anchor="content_note_189_2" w:tooltip="1208. مریم، 28." w:history="1">
        <w:r>
          <w:rPr>
            <w:rStyle w:val="Hyperlink"/>
            <w:rFonts w:cs="B Zar" w:hint="cs"/>
            <w:sz w:val="36"/>
            <w:szCs w:val="36"/>
            <w:rtl/>
          </w:rPr>
          <w:t>(2)</w:t>
        </w:r>
      </w:hyperlink>
    </w:p>
    <w:p w:rsidR="00000000" w:rsidRDefault="00EB7B05">
      <w:pPr>
        <w:pStyle w:val="contentparagraph"/>
        <w:bidi/>
        <w:jc w:val="both"/>
        <w:divId w:val="1840273185"/>
        <w:rPr>
          <w:rFonts w:cs="B Zar" w:hint="cs"/>
          <w:color w:val="000000"/>
          <w:sz w:val="36"/>
          <w:szCs w:val="36"/>
          <w:rtl/>
        </w:rPr>
      </w:pPr>
      <w:r>
        <w:rPr>
          <w:rStyle w:val="contenttext"/>
          <w:rFonts w:cs="B Zar" w:hint="cs"/>
          <w:color w:val="000000"/>
          <w:sz w:val="36"/>
          <w:szCs w:val="36"/>
          <w:rtl/>
        </w:rPr>
        <w:t>6. جهاد و مبارزه. «فضل اللَّه ال</w:t>
      </w:r>
      <w:r>
        <w:rPr>
          <w:rStyle w:val="contenttext"/>
          <w:rFonts w:cs="B Zar" w:hint="cs"/>
          <w:color w:val="000000"/>
          <w:sz w:val="36"/>
          <w:szCs w:val="36"/>
          <w:rtl/>
        </w:rPr>
        <w:t>مجاهدین علی القاعدین اجراً عظیما»</w:t>
      </w:r>
      <w:hyperlink w:anchor="content_note_189_3" w:tooltip="1209. نساء، 95." w:history="1">
        <w:r>
          <w:rPr>
            <w:rStyle w:val="Hyperlink"/>
            <w:rFonts w:cs="B Zar" w:hint="cs"/>
            <w:sz w:val="36"/>
            <w:szCs w:val="36"/>
            <w:rtl/>
          </w:rPr>
          <w:t>(3)</w:t>
        </w:r>
      </w:hyperlink>
    </w:p>
    <w:p w:rsidR="00000000" w:rsidRDefault="00EB7B05">
      <w:pPr>
        <w:pStyle w:val="Heading3"/>
        <w:shd w:val="clear" w:color="auto" w:fill="FFFFFF"/>
        <w:bidi/>
        <w:jc w:val="both"/>
        <w:divId w:val="2084525879"/>
        <w:rPr>
          <w:rFonts w:eastAsia="Times New Roman" w:cs="B Titr" w:hint="cs"/>
          <w:b w:val="0"/>
          <w:bCs w:val="0"/>
          <w:color w:val="FF0080"/>
          <w:sz w:val="30"/>
          <w:szCs w:val="30"/>
          <w:rtl/>
        </w:rPr>
      </w:pPr>
      <w:r>
        <w:rPr>
          <w:rFonts w:eastAsia="Times New Roman" w:cs="B Titr" w:hint="cs"/>
          <w:b w:val="0"/>
          <w:bCs w:val="0"/>
          <w:color w:val="FF0080"/>
          <w:sz w:val="30"/>
          <w:szCs w:val="30"/>
          <w:rtl/>
        </w:rPr>
        <w:t>178. شرایط یک مدیر کارآمد جامعه</w:t>
      </w:r>
    </w:p>
    <w:p w:rsidR="00000000" w:rsidRDefault="00EB7B05">
      <w:pPr>
        <w:pStyle w:val="contentparagraph"/>
        <w:bidi/>
        <w:jc w:val="both"/>
        <w:divId w:val="2084525879"/>
        <w:rPr>
          <w:rFonts w:cs="B Zar" w:hint="cs"/>
          <w:color w:val="000000"/>
          <w:sz w:val="36"/>
          <w:szCs w:val="36"/>
          <w:rtl/>
        </w:rPr>
      </w:pPr>
      <w:hyperlink w:anchor="content_note_189_4" w:tooltip="1210. ذیل آیات 48 - 49 سوره یوسف." w:history="1">
        <w:r>
          <w:rPr>
            <w:rStyle w:val="Hyperlink"/>
            <w:rFonts w:cs="B Zar" w:hint="cs"/>
            <w:sz w:val="36"/>
            <w:szCs w:val="36"/>
            <w:rtl/>
          </w:rPr>
          <w:t>(4)</w:t>
        </w:r>
      </w:hyperlink>
    </w:p>
    <w:p w:rsidR="00000000" w:rsidRDefault="00EB7B05">
      <w:pPr>
        <w:pStyle w:val="contentparagraph"/>
        <w:bidi/>
        <w:jc w:val="both"/>
        <w:divId w:val="2084525879"/>
        <w:rPr>
          <w:rFonts w:cs="B Zar" w:hint="cs"/>
          <w:color w:val="000000"/>
          <w:sz w:val="36"/>
          <w:szCs w:val="36"/>
          <w:rtl/>
        </w:rPr>
      </w:pPr>
      <w:r>
        <w:rPr>
          <w:rStyle w:val="contenttext"/>
          <w:rFonts w:cs="B Zar" w:hint="cs"/>
          <w:color w:val="000000"/>
          <w:sz w:val="36"/>
          <w:szCs w:val="36"/>
          <w:rtl/>
        </w:rPr>
        <w:t>شرایط یک مدیریّت کارآمد در جامعه:</w:t>
      </w:r>
    </w:p>
    <w:p w:rsidR="00000000" w:rsidRDefault="00EB7B05">
      <w:pPr>
        <w:pStyle w:val="contentparagraph"/>
        <w:bidi/>
        <w:jc w:val="both"/>
        <w:divId w:val="2084525879"/>
        <w:rPr>
          <w:rFonts w:cs="B Zar" w:hint="cs"/>
          <w:color w:val="000000"/>
          <w:sz w:val="36"/>
          <w:szCs w:val="36"/>
          <w:rtl/>
        </w:rPr>
      </w:pPr>
      <w:r>
        <w:rPr>
          <w:rStyle w:val="contenttext"/>
          <w:rFonts w:cs="B Zar" w:hint="cs"/>
          <w:color w:val="000000"/>
          <w:sz w:val="36"/>
          <w:szCs w:val="36"/>
          <w:rtl/>
        </w:rPr>
        <w:t>1. اعتم</w:t>
      </w:r>
      <w:r>
        <w:rPr>
          <w:rStyle w:val="contenttext"/>
          <w:rFonts w:cs="B Zar" w:hint="cs"/>
          <w:color w:val="000000"/>
          <w:sz w:val="36"/>
          <w:szCs w:val="36"/>
          <w:rtl/>
        </w:rPr>
        <w:t>اد مردم. «انّا لنراک من المحسنین»</w:t>
      </w:r>
    </w:p>
    <w:p w:rsidR="00000000" w:rsidRDefault="00EB7B05">
      <w:pPr>
        <w:pStyle w:val="contentparagraph"/>
        <w:bidi/>
        <w:jc w:val="both"/>
        <w:divId w:val="2084525879"/>
        <w:rPr>
          <w:rFonts w:cs="B Zar" w:hint="cs"/>
          <w:color w:val="000000"/>
          <w:sz w:val="36"/>
          <w:szCs w:val="36"/>
          <w:rtl/>
        </w:rPr>
      </w:pPr>
      <w:r>
        <w:rPr>
          <w:rStyle w:val="contenttext"/>
          <w:rFonts w:cs="B Zar" w:hint="cs"/>
          <w:color w:val="000000"/>
          <w:sz w:val="36"/>
          <w:szCs w:val="36"/>
          <w:rtl/>
        </w:rPr>
        <w:t>2. صداقت. «یوسف ایّها الصدیق»</w:t>
      </w:r>
    </w:p>
    <w:p w:rsidR="00000000" w:rsidRDefault="00EB7B05">
      <w:pPr>
        <w:pStyle w:val="contentparagraph"/>
        <w:bidi/>
        <w:jc w:val="both"/>
        <w:divId w:val="2084525879"/>
        <w:rPr>
          <w:rFonts w:cs="B Zar" w:hint="cs"/>
          <w:color w:val="000000"/>
          <w:sz w:val="36"/>
          <w:szCs w:val="36"/>
          <w:rtl/>
        </w:rPr>
      </w:pPr>
      <w:r>
        <w:rPr>
          <w:rStyle w:val="contenttext"/>
          <w:rFonts w:cs="B Zar" w:hint="cs"/>
          <w:color w:val="000000"/>
          <w:sz w:val="36"/>
          <w:szCs w:val="36"/>
          <w:rtl/>
        </w:rPr>
        <w:t>3. علم و دانایی. «علّمنی ربّی»</w:t>
      </w:r>
    </w:p>
    <w:p w:rsidR="00000000" w:rsidRDefault="00EB7B05">
      <w:pPr>
        <w:pStyle w:val="contentparagraph"/>
        <w:bidi/>
        <w:jc w:val="both"/>
        <w:divId w:val="2084525879"/>
        <w:rPr>
          <w:rFonts w:cs="B Zar" w:hint="cs"/>
          <w:color w:val="000000"/>
          <w:sz w:val="36"/>
          <w:szCs w:val="36"/>
          <w:rtl/>
        </w:rPr>
      </w:pPr>
      <w:r>
        <w:rPr>
          <w:rStyle w:val="contenttext"/>
          <w:rFonts w:cs="B Zar" w:hint="cs"/>
          <w:color w:val="000000"/>
          <w:sz w:val="36"/>
          <w:szCs w:val="36"/>
          <w:rtl/>
        </w:rPr>
        <w:t>4. پیش بینی صحیح. «فذروه فی سنبله»</w:t>
      </w:r>
    </w:p>
    <w:p w:rsidR="00000000" w:rsidRDefault="00EB7B05">
      <w:pPr>
        <w:pStyle w:val="contentparagraph"/>
        <w:bidi/>
        <w:jc w:val="both"/>
        <w:divId w:val="2084525879"/>
        <w:rPr>
          <w:rFonts w:cs="B Zar" w:hint="cs"/>
          <w:color w:val="000000"/>
          <w:sz w:val="36"/>
          <w:szCs w:val="36"/>
          <w:rtl/>
        </w:rPr>
      </w:pPr>
      <w:r>
        <w:rPr>
          <w:rStyle w:val="contenttext"/>
          <w:rFonts w:cs="B Zar" w:hint="cs"/>
          <w:color w:val="000000"/>
          <w:sz w:val="36"/>
          <w:szCs w:val="36"/>
          <w:rtl/>
        </w:rPr>
        <w:t>5. اطاعت مردم. زیرا مردم طرح یوسف را اجرا کردند.</w:t>
      </w:r>
    </w:p>
    <w:p w:rsidR="00000000" w:rsidRDefault="00EB7B05">
      <w:pPr>
        <w:pStyle w:val="Heading3"/>
        <w:shd w:val="clear" w:color="auto" w:fill="FFFFFF"/>
        <w:bidi/>
        <w:jc w:val="both"/>
        <w:divId w:val="234055080"/>
        <w:rPr>
          <w:rFonts w:eastAsia="Times New Roman" w:cs="B Titr" w:hint="cs"/>
          <w:b w:val="0"/>
          <w:bCs w:val="0"/>
          <w:color w:val="FF0080"/>
          <w:sz w:val="30"/>
          <w:szCs w:val="30"/>
          <w:rtl/>
        </w:rPr>
      </w:pPr>
      <w:r>
        <w:rPr>
          <w:rFonts w:eastAsia="Times New Roman" w:cs="B Titr" w:hint="cs"/>
          <w:b w:val="0"/>
          <w:bCs w:val="0"/>
          <w:color w:val="FF0080"/>
          <w:sz w:val="30"/>
          <w:szCs w:val="30"/>
          <w:rtl/>
        </w:rPr>
        <w:t>179. روش برخورد با مخالفان</w:t>
      </w:r>
    </w:p>
    <w:p w:rsidR="00000000" w:rsidRDefault="00EB7B05">
      <w:pPr>
        <w:pStyle w:val="contentparagraph"/>
        <w:bidi/>
        <w:jc w:val="both"/>
        <w:divId w:val="234055080"/>
        <w:rPr>
          <w:rFonts w:cs="B Zar" w:hint="cs"/>
          <w:color w:val="000000"/>
          <w:sz w:val="36"/>
          <w:szCs w:val="36"/>
          <w:rtl/>
        </w:rPr>
      </w:pPr>
      <w:hyperlink w:anchor="content_note_189_5" w:tooltip="1211. ذیل آیه 34 سوره فصّلت." w:history="1">
        <w:r>
          <w:rPr>
            <w:rStyle w:val="Hyperlink"/>
            <w:rFonts w:cs="B Zar" w:hint="cs"/>
            <w:sz w:val="36"/>
            <w:szCs w:val="36"/>
            <w:rtl/>
          </w:rPr>
          <w:t>(5)</w:t>
        </w:r>
      </w:hyperlink>
    </w:p>
    <w:p w:rsidR="00000000" w:rsidRDefault="00EB7B05">
      <w:pPr>
        <w:pStyle w:val="contentparagraph"/>
        <w:bidi/>
        <w:jc w:val="both"/>
        <w:divId w:val="234055080"/>
        <w:rPr>
          <w:rFonts w:cs="B Zar" w:hint="cs"/>
          <w:color w:val="000000"/>
          <w:sz w:val="36"/>
          <w:szCs w:val="36"/>
          <w:rtl/>
        </w:rPr>
      </w:pPr>
      <w:r>
        <w:rPr>
          <w:rStyle w:val="contenttext"/>
          <w:rFonts w:cs="B Zar" w:hint="cs"/>
          <w:color w:val="000000"/>
          <w:sz w:val="36"/>
          <w:szCs w:val="36"/>
          <w:rtl/>
        </w:rPr>
        <w:t>مخالفان به چند دسته تقسیم می شوند که باید با هر کدام به نحوی عمل کرد:</w:t>
      </w:r>
    </w:p>
    <w:p w:rsidR="00000000" w:rsidRDefault="00EB7B05">
      <w:pPr>
        <w:pStyle w:val="contentparagraph"/>
        <w:bidi/>
        <w:jc w:val="both"/>
        <w:divId w:val="234055080"/>
        <w:rPr>
          <w:rFonts w:cs="B Zar" w:hint="cs"/>
          <w:color w:val="000000"/>
          <w:sz w:val="36"/>
          <w:szCs w:val="36"/>
          <w:rtl/>
        </w:rPr>
      </w:pPr>
      <w:r>
        <w:rPr>
          <w:rStyle w:val="contenttext"/>
          <w:rFonts w:cs="B Zar" w:hint="cs"/>
          <w:color w:val="000000"/>
          <w:sz w:val="36"/>
          <w:szCs w:val="36"/>
          <w:rtl/>
        </w:rPr>
        <w:t>* گاهی افرادی به خاطر جهل و نادانی در برابر حقّ قرار می گیرند و دشمنی می کنند که این آیه دستور محبت و برخورد احسن می دهد.</w:t>
      </w:r>
    </w:p>
    <w:p w:rsidR="00000000" w:rsidRDefault="00EB7B05">
      <w:pPr>
        <w:pStyle w:val="contentparagraph"/>
        <w:bidi/>
        <w:jc w:val="both"/>
        <w:divId w:val="234055080"/>
        <w:rPr>
          <w:rFonts w:cs="B Zar" w:hint="cs"/>
          <w:color w:val="000000"/>
          <w:sz w:val="36"/>
          <w:szCs w:val="36"/>
          <w:rtl/>
        </w:rPr>
      </w:pPr>
      <w:r>
        <w:rPr>
          <w:rStyle w:val="contenttext"/>
          <w:rFonts w:cs="B Zar" w:hint="cs"/>
          <w:color w:val="000000"/>
          <w:sz w:val="36"/>
          <w:szCs w:val="36"/>
          <w:rtl/>
        </w:rPr>
        <w:t>در آیات دیگر نیز در این باره آمده ا</w:t>
      </w:r>
      <w:r>
        <w:rPr>
          <w:rStyle w:val="contenttext"/>
          <w:rFonts w:cs="B Zar" w:hint="cs"/>
          <w:color w:val="000000"/>
          <w:sz w:val="36"/>
          <w:szCs w:val="36"/>
          <w:rtl/>
        </w:rPr>
        <w:t>ست:</w:t>
      </w:r>
    </w:p>
    <w:p w:rsidR="00000000" w:rsidRDefault="00EB7B05">
      <w:pPr>
        <w:pStyle w:val="contentparagraph"/>
        <w:bidi/>
        <w:jc w:val="both"/>
        <w:divId w:val="234055080"/>
        <w:rPr>
          <w:rFonts w:cs="B Zar" w:hint="cs"/>
          <w:color w:val="000000"/>
          <w:sz w:val="36"/>
          <w:szCs w:val="36"/>
          <w:rtl/>
        </w:rPr>
      </w:pPr>
      <w:r>
        <w:rPr>
          <w:rStyle w:val="contenttext"/>
          <w:rFonts w:cs="B Zar" w:hint="cs"/>
          <w:color w:val="000000"/>
          <w:sz w:val="36"/>
          <w:szCs w:val="36"/>
          <w:rtl/>
        </w:rPr>
        <w:t>1. و هنگامی که نادانان ایشان را (به سخنی ناروا) مخاطب سازند، سخنی مسالمت آمیز یا سلام گویند. «و اذا خاطبهم الجاهلون قالوا سلاما»</w:t>
      </w:r>
      <w:hyperlink w:anchor="content_note_189_6" w:tooltip="1212. فرقان، 63." w:history="1">
        <w:r>
          <w:rPr>
            <w:rStyle w:val="Hyperlink"/>
            <w:rFonts w:cs="B Zar" w:hint="cs"/>
            <w:sz w:val="36"/>
            <w:szCs w:val="36"/>
            <w:rtl/>
          </w:rPr>
          <w:t>(6)</w:t>
        </w:r>
      </w:hyperlink>
    </w:p>
    <w:p w:rsidR="00000000" w:rsidRDefault="00EB7B05">
      <w:pPr>
        <w:pStyle w:val="contentparagraph"/>
        <w:bidi/>
        <w:jc w:val="both"/>
        <w:divId w:val="234055080"/>
        <w:rPr>
          <w:rFonts w:cs="B Zar" w:hint="cs"/>
          <w:color w:val="000000"/>
          <w:sz w:val="36"/>
          <w:szCs w:val="36"/>
          <w:rtl/>
        </w:rPr>
      </w:pPr>
      <w:r>
        <w:rPr>
          <w:rStyle w:val="contenttext"/>
          <w:rFonts w:cs="B Zar" w:hint="cs"/>
          <w:color w:val="000000"/>
          <w:sz w:val="36"/>
          <w:szCs w:val="36"/>
          <w:rtl/>
        </w:rPr>
        <w:t>2. و چون بر بیهوده و ناپسند بگذرند، با بزرگواری بگذرند. «</w:t>
      </w:r>
      <w:r>
        <w:rPr>
          <w:rStyle w:val="contenttext"/>
          <w:rFonts w:cs="B Zar" w:hint="cs"/>
          <w:color w:val="000000"/>
          <w:sz w:val="36"/>
          <w:szCs w:val="36"/>
          <w:rtl/>
        </w:rPr>
        <w:t>و اذا مرّوا باللغو مرّوا کراما»</w:t>
      </w:r>
      <w:hyperlink w:anchor="content_note_189_7" w:tooltip="1213. فرقان، 72." w:history="1">
        <w:r>
          <w:rPr>
            <w:rStyle w:val="Hyperlink"/>
            <w:rFonts w:cs="B Zar" w:hint="cs"/>
            <w:sz w:val="36"/>
            <w:szCs w:val="36"/>
            <w:rtl/>
          </w:rPr>
          <w:t>(7)</w:t>
        </w:r>
      </w:hyperlink>
    </w:p>
    <w:p w:rsidR="00000000" w:rsidRDefault="00EB7B05">
      <w:pPr>
        <w:pStyle w:val="contentparagraph"/>
        <w:bidi/>
        <w:jc w:val="both"/>
        <w:divId w:val="234055080"/>
        <w:rPr>
          <w:rFonts w:cs="B Zar" w:hint="cs"/>
          <w:color w:val="000000"/>
          <w:sz w:val="36"/>
          <w:szCs w:val="36"/>
          <w:rtl/>
        </w:rPr>
      </w:pPr>
      <w:r>
        <w:rPr>
          <w:rStyle w:val="contenttext"/>
          <w:rFonts w:cs="B Zar" w:hint="cs"/>
          <w:color w:val="000000"/>
          <w:sz w:val="36"/>
          <w:szCs w:val="36"/>
          <w:rtl/>
        </w:rPr>
        <w:t>* گاهی مخالفت افراد بر اساس شک و تردید است که باید با آنان از طریق استدلال و برطرف کردن شبهات برخورد کرد.</w:t>
      </w:r>
    </w:p>
    <w:p w:rsidR="00000000" w:rsidRDefault="00EB7B05">
      <w:pPr>
        <w:pStyle w:val="contentparagraph"/>
        <w:bidi/>
        <w:jc w:val="both"/>
        <w:divId w:val="234055080"/>
        <w:rPr>
          <w:rFonts w:cs="B Zar" w:hint="cs"/>
          <w:color w:val="000000"/>
          <w:sz w:val="36"/>
          <w:szCs w:val="36"/>
          <w:rtl/>
        </w:rPr>
      </w:pPr>
      <w:r>
        <w:rPr>
          <w:rStyle w:val="contenttext"/>
          <w:rFonts w:cs="B Zar" w:hint="cs"/>
          <w:color w:val="000000"/>
          <w:sz w:val="36"/>
          <w:szCs w:val="36"/>
          <w:rtl/>
        </w:rPr>
        <w:t>ص:189</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94" style="width:0;height:1.5pt" o:hralign="center" o:hrstd="t" o:hr="t" fillcolor="#a0a0a0" stroked="f"/>
        </w:pict>
      </w:r>
    </w:p>
    <w:p w:rsidR="00000000" w:rsidRDefault="00EB7B05">
      <w:pPr>
        <w:bidi/>
        <w:jc w:val="both"/>
        <w:divId w:val="902448723"/>
        <w:rPr>
          <w:rFonts w:eastAsia="Times New Roman" w:cs="B Zar" w:hint="cs"/>
          <w:color w:val="000000"/>
          <w:sz w:val="36"/>
          <w:szCs w:val="36"/>
          <w:rtl/>
        </w:rPr>
      </w:pPr>
      <w:r>
        <w:rPr>
          <w:rFonts w:eastAsia="Times New Roman" w:cs="B Zar" w:hint="cs"/>
          <w:color w:val="000000"/>
          <w:sz w:val="36"/>
          <w:szCs w:val="36"/>
          <w:rtl/>
        </w:rPr>
        <w:t>1- 1207. ب</w:t>
      </w:r>
      <w:r>
        <w:rPr>
          <w:rFonts w:eastAsia="Times New Roman" w:cs="B Zar" w:hint="cs"/>
          <w:color w:val="000000"/>
          <w:sz w:val="36"/>
          <w:szCs w:val="36"/>
          <w:rtl/>
        </w:rPr>
        <w:t>قره، 247.</w:t>
      </w:r>
    </w:p>
    <w:p w:rsidR="00000000" w:rsidRDefault="00EB7B05">
      <w:pPr>
        <w:bidi/>
        <w:jc w:val="both"/>
        <w:divId w:val="2000961858"/>
        <w:rPr>
          <w:rFonts w:eastAsia="Times New Roman" w:cs="B Zar" w:hint="cs"/>
          <w:color w:val="000000"/>
          <w:sz w:val="36"/>
          <w:szCs w:val="36"/>
          <w:rtl/>
        </w:rPr>
      </w:pPr>
      <w:r>
        <w:rPr>
          <w:rFonts w:eastAsia="Times New Roman" w:cs="B Zar" w:hint="cs"/>
          <w:color w:val="000000"/>
          <w:sz w:val="36"/>
          <w:szCs w:val="36"/>
          <w:rtl/>
        </w:rPr>
        <w:t>2- 1208. مریم، 28.</w:t>
      </w:r>
    </w:p>
    <w:p w:rsidR="00000000" w:rsidRDefault="00EB7B05">
      <w:pPr>
        <w:bidi/>
        <w:jc w:val="both"/>
        <w:divId w:val="678967642"/>
        <w:rPr>
          <w:rFonts w:eastAsia="Times New Roman" w:cs="B Zar" w:hint="cs"/>
          <w:color w:val="000000"/>
          <w:sz w:val="36"/>
          <w:szCs w:val="36"/>
          <w:rtl/>
        </w:rPr>
      </w:pPr>
      <w:r>
        <w:rPr>
          <w:rFonts w:eastAsia="Times New Roman" w:cs="B Zar" w:hint="cs"/>
          <w:color w:val="000000"/>
          <w:sz w:val="36"/>
          <w:szCs w:val="36"/>
          <w:rtl/>
        </w:rPr>
        <w:t>3- 1209. نساء، 95.</w:t>
      </w:r>
    </w:p>
    <w:p w:rsidR="00000000" w:rsidRDefault="00EB7B05">
      <w:pPr>
        <w:bidi/>
        <w:jc w:val="both"/>
        <w:divId w:val="1362322065"/>
        <w:rPr>
          <w:rFonts w:eastAsia="Times New Roman" w:cs="B Zar" w:hint="cs"/>
          <w:color w:val="000000"/>
          <w:sz w:val="36"/>
          <w:szCs w:val="36"/>
          <w:rtl/>
        </w:rPr>
      </w:pPr>
      <w:r>
        <w:rPr>
          <w:rFonts w:eastAsia="Times New Roman" w:cs="B Zar" w:hint="cs"/>
          <w:color w:val="000000"/>
          <w:sz w:val="36"/>
          <w:szCs w:val="36"/>
          <w:rtl/>
        </w:rPr>
        <w:t>4- 1210. ذیل آیات 48 - 49 سوره یوسف.</w:t>
      </w:r>
    </w:p>
    <w:p w:rsidR="00000000" w:rsidRDefault="00EB7B05">
      <w:pPr>
        <w:bidi/>
        <w:jc w:val="both"/>
        <w:divId w:val="2066950079"/>
        <w:rPr>
          <w:rFonts w:eastAsia="Times New Roman" w:cs="B Zar" w:hint="cs"/>
          <w:color w:val="000000"/>
          <w:sz w:val="36"/>
          <w:szCs w:val="36"/>
          <w:rtl/>
        </w:rPr>
      </w:pPr>
      <w:r>
        <w:rPr>
          <w:rFonts w:eastAsia="Times New Roman" w:cs="B Zar" w:hint="cs"/>
          <w:color w:val="000000"/>
          <w:sz w:val="36"/>
          <w:szCs w:val="36"/>
          <w:rtl/>
        </w:rPr>
        <w:t>5- 1211. ذیل آیه 34 سوره فصّلت.</w:t>
      </w:r>
    </w:p>
    <w:p w:rsidR="00000000" w:rsidRDefault="00EB7B05">
      <w:pPr>
        <w:bidi/>
        <w:jc w:val="both"/>
        <w:divId w:val="1890068902"/>
        <w:rPr>
          <w:rFonts w:eastAsia="Times New Roman" w:cs="B Zar" w:hint="cs"/>
          <w:color w:val="000000"/>
          <w:sz w:val="36"/>
          <w:szCs w:val="36"/>
          <w:rtl/>
        </w:rPr>
      </w:pPr>
      <w:r>
        <w:rPr>
          <w:rFonts w:eastAsia="Times New Roman" w:cs="B Zar" w:hint="cs"/>
          <w:color w:val="000000"/>
          <w:sz w:val="36"/>
          <w:szCs w:val="36"/>
          <w:rtl/>
        </w:rPr>
        <w:t>6- 1212. فرقان، 63.</w:t>
      </w:r>
    </w:p>
    <w:p w:rsidR="00000000" w:rsidRDefault="00EB7B05">
      <w:pPr>
        <w:bidi/>
        <w:jc w:val="both"/>
        <w:divId w:val="1825199848"/>
        <w:rPr>
          <w:rFonts w:eastAsia="Times New Roman" w:cs="B Zar" w:hint="cs"/>
          <w:color w:val="000000"/>
          <w:sz w:val="36"/>
          <w:szCs w:val="36"/>
          <w:rtl/>
        </w:rPr>
      </w:pPr>
      <w:r>
        <w:rPr>
          <w:rFonts w:eastAsia="Times New Roman" w:cs="B Zar" w:hint="cs"/>
          <w:color w:val="000000"/>
          <w:sz w:val="36"/>
          <w:szCs w:val="36"/>
          <w:rtl/>
        </w:rPr>
        <w:t>7- 1213. فرقان، 72.</w:t>
      </w:r>
    </w:p>
    <w:p w:rsidR="00000000" w:rsidRDefault="00EB7B05">
      <w:pPr>
        <w:pStyle w:val="contentparagraph"/>
        <w:bidi/>
        <w:jc w:val="both"/>
        <w:divId w:val="903299749"/>
        <w:rPr>
          <w:rFonts w:cs="B Zar" w:hint="cs"/>
          <w:color w:val="000000"/>
          <w:sz w:val="36"/>
          <w:szCs w:val="36"/>
          <w:rtl/>
        </w:rPr>
      </w:pPr>
      <w:r>
        <w:rPr>
          <w:rStyle w:val="contenttext"/>
          <w:rFonts w:cs="B Zar" w:hint="cs"/>
          <w:color w:val="000000"/>
          <w:sz w:val="36"/>
          <w:szCs w:val="36"/>
          <w:rtl/>
        </w:rPr>
        <w:t>شک در مورد خداوند. «أفی اللّه شک...»</w:t>
      </w:r>
      <w:hyperlink w:anchor="content_note_190_1" w:tooltip="1214. ابراهیم، 10." w:history="1">
        <w:r>
          <w:rPr>
            <w:rStyle w:val="Hyperlink"/>
            <w:rFonts w:cs="B Zar" w:hint="cs"/>
            <w:sz w:val="36"/>
            <w:szCs w:val="36"/>
            <w:rtl/>
          </w:rPr>
          <w:t>(1)</w:t>
        </w:r>
      </w:hyperlink>
    </w:p>
    <w:p w:rsidR="00000000" w:rsidRDefault="00EB7B05">
      <w:pPr>
        <w:pStyle w:val="contentparagraph"/>
        <w:bidi/>
        <w:jc w:val="both"/>
        <w:divId w:val="903299749"/>
        <w:rPr>
          <w:rFonts w:cs="B Zar" w:hint="cs"/>
          <w:color w:val="000000"/>
          <w:sz w:val="36"/>
          <w:szCs w:val="36"/>
          <w:rtl/>
        </w:rPr>
      </w:pPr>
      <w:r>
        <w:rPr>
          <w:rStyle w:val="contenttext"/>
          <w:rFonts w:cs="B Zar" w:hint="cs"/>
          <w:color w:val="000000"/>
          <w:sz w:val="36"/>
          <w:szCs w:val="36"/>
          <w:rtl/>
        </w:rPr>
        <w:t>شک و تردید در مورد قیامت و رستاخیز. «ان کنتم فی ریب من البعث»</w:t>
      </w:r>
      <w:hyperlink w:anchor="content_note_190_2" w:tooltip="1215. حج، 5 ." w:history="1">
        <w:r>
          <w:rPr>
            <w:rStyle w:val="Hyperlink"/>
            <w:rFonts w:cs="B Zar" w:hint="cs"/>
            <w:sz w:val="36"/>
            <w:szCs w:val="36"/>
            <w:rtl/>
          </w:rPr>
          <w:t>(2)</w:t>
        </w:r>
      </w:hyperlink>
    </w:p>
    <w:p w:rsidR="00000000" w:rsidRDefault="00EB7B05">
      <w:pPr>
        <w:pStyle w:val="contentparagraph"/>
        <w:bidi/>
        <w:jc w:val="both"/>
        <w:divId w:val="903299749"/>
        <w:rPr>
          <w:rFonts w:cs="B Zar" w:hint="cs"/>
          <w:color w:val="000000"/>
          <w:sz w:val="36"/>
          <w:szCs w:val="36"/>
          <w:rtl/>
        </w:rPr>
      </w:pPr>
      <w:r>
        <w:rPr>
          <w:rStyle w:val="contenttext"/>
          <w:rFonts w:cs="B Zar" w:hint="cs"/>
          <w:color w:val="000000"/>
          <w:sz w:val="36"/>
          <w:szCs w:val="36"/>
          <w:rtl/>
        </w:rPr>
        <w:t>تردید در مورد نزول وحی وکتب آسمانی بر پیامبر. «ان کنتم فی ریب مما نزلنا علی عبدنا»</w:t>
      </w:r>
      <w:hyperlink w:anchor="content_note_190_3" w:tooltip="1216. بقره، 23." w:history="1">
        <w:r>
          <w:rPr>
            <w:rStyle w:val="Hyperlink"/>
            <w:rFonts w:cs="B Zar" w:hint="cs"/>
            <w:sz w:val="36"/>
            <w:szCs w:val="36"/>
            <w:rtl/>
          </w:rPr>
          <w:t>(3)</w:t>
        </w:r>
      </w:hyperlink>
    </w:p>
    <w:p w:rsidR="00000000" w:rsidRDefault="00EB7B05">
      <w:pPr>
        <w:pStyle w:val="contentparagraph"/>
        <w:bidi/>
        <w:jc w:val="both"/>
        <w:divId w:val="903299749"/>
        <w:rPr>
          <w:rFonts w:cs="B Zar" w:hint="cs"/>
          <w:color w:val="000000"/>
          <w:sz w:val="36"/>
          <w:szCs w:val="36"/>
          <w:rtl/>
        </w:rPr>
      </w:pPr>
      <w:r>
        <w:rPr>
          <w:rStyle w:val="contenttext"/>
          <w:rFonts w:cs="B Zar" w:hint="cs"/>
          <w:color w:val="000000"/>
          <w:sz w:val="36"/>
          <w:szCs w:val="36"/>
          <w:rtl/>
        </w:rPr>
        <w:t xml:space="preserve">* گاهی مخالفت بر اساس حسادت است که باید با اغماض برخورد کرد. </w:t>
      </w:r>
    </w:p>
    <w:p w:rsidR="00000000" w:rsidRDefault="00EB7B05">
      <w:pPr>
        <w:pStyle w:val="contentparagraph"/>
        <w:bidi/>
        <w:jc w:val="both"/>
        <w:divId w:val="903299749"/>
        <w:rPr>
          <w:rFonts w:cs="B Zar" w:hint="cs"/>
          <w:color w:val="000000"/>
          <w:sz w:val="36"/>
          <w:szCs w:val="36"/>
          <w:rtl/>
        </w:rPr>
      </w:pPr>
      <w:r>
        <w:rPr>
          <w:rStyle w:val="contenttext"/>
          <w:rFonts w:cs="B Zar" w:hint="cs"/>
          <w:color w:val="000000"/>
          <w:sz w:val="36"/>
          <w:szCs w:val="36"/>
          <w:rtl/>
        </w:rPr>
        <w:t>برادران یوسف اعتراف به حسادت و خطای خود کردند، که با وعده آمرزش حضرت یوسف روبرو شدند. «انّا کنّا لخاطئین... لا تثریب علیکم الیوم»</w:t>
      </w:r>
      <w:hyperlink w:anchor="content_note_190_4" w:tooltip="1217. یوسف، 91 - 92." w:history="1">
        <w:r>
          <w:rPr>
            <w:rStyle w:val="Hyperlink"/>
            <w:rFonts w:cs="B Zar" w:hint="cs"/>
            <w:sz w:val="36"/>
            <w:szCs w:val="36"/>
            <w:rtl/>
          </w:rPr>
          <w:t>(4)</w:t>
        </w:r>
      </w:hyperlink>
    </w:p>
    <w:p w:rsidR="00000000" w:rsidRDefault="00EB7B05">
      <w:pPr>
        <w:pStyle w:val="contentparagraph"/>
        <w:bidi/>
        <w:jc w:val="both"/>
        <w:divId w:val="903299749"/>
        <w:rPr>
          <w:rFonts w:cs="B Zar" w:hint="cs"/>
          <w:color w:val="000000"/>
          <w:sz w:val="36"/>
          <w:szCs w:val="36"/>
          <w:rtl/>
        </w:rPr>
      </w:pPr>
      <w:r>
        <w:rPr>
          <w:rStyle w:val="contenttext"/>
          <w:rFonts w:cs="B Zar" w:hint="cs"/>
          <w:color w:val="000000"/>
          <w:sz w:val="36"/>
          <w:szCs w:val="36"/>
          <w:rtl/>
        </w:rPr>
        <w:t>هابیل، در مقابل حسادت برادرش قابیل گفت: اگر تو قصد کشتن من را داری، من (هرگز) دست به چنین کاری نمی زنم. «لئن بسطت الیّ یدک لتقتلنی ما انا بباسط یدی الیک لاقتلک»</w:t>
      </w:r>
      <w:hyperlink w:anchor="content_note_190_5" w:tooltip="1218. مائده، 28." w:history="1">
        <w:r>
          <w:rPr>
            <w:rStyle w:val="Hyperlink"/>
            <w:rFonts w:cs="B Zar" w:hint="cs"/>
            <w:sz w:val="36"/>
            <w:szCs w:val="36"/>
            <w:rtl/>
          </w:rPr>
          <w:t>(5)</w:t>
        </w:r>
      </w:hyperlink>
    </w:p>
    <w:p w:rsidR="00000000" w:rsidRDefault="00EB7B05">
      <w:pPr>
        <w:pStyle w:val="contentparagraph"/>
        <w:bidi/>
        <w:jc w:val="both"/>
        <w:divId w:val="903299749"/>
        <w:rPr>
          <w:rFonts w:cs="B Zar" w:hint="cs"/>
          <w:color w:val="000000"/>
          <w:sz w:val="36"/>
          <w:szCs w:val="36"/>
          <w:rtl/>
        </w:rPr>
      </w:pPr>
      <w:r>
        <w:rPr>
          <w:rStyle w:val="contenttext"/>
          <w:rFonts w:cs="B Zar" w:hint="cs"/>
          <w:color w:val="000000"/>
          <w:sz w:val="36"/>
          <w:szCs w:val="36"/>
          <w:rtl/>
        </w:rPr>
        <w:t>* گاهی مخالفت به خاطر حفظ موقعیّت و رفاه و کامیابی های مادّی است. در این موارد اتمام حجّت کافی است و آیات «ذرهم»</w:t>
      </w:r>
      <w:hyperlink w:anchor="content_note_190_6" w:tooltip="1219. انعام، 91 و حجر، 3." w:history="1">
        <w:r>
          <w:rPr>
            <w:rStyle w:val="Hyperlink"/>
            <w:rFonts w:cs="B Zar" w:hint="cs"/>
            <w:sz w:val="36"/>
            <w:szCs w:val="36"/>
            <w:rtl/>
          </w:rPr>
          <w:t>(6)</w:t>
        </w:r>
      </w:hyperlink>
      <w:r>
        <w:rPr>
          <w:rStyle w:val="contenttext"/>
          <w:rFonts w:cs="B Zar" w:hint="cs"/>
          <w:color w:val="000000"/>
          <w:sz w:val="36"/>
          <w:szCs w:val="36"/>
          <w:rtl/>
        </w:rPr>
        <w:t xml:space="preserve"> (آنان را به حال خود واگذار) و «اعرض عنهم»</w:t>
      </w:r>
      <w:hyperlink w:anchor="content_note_190_7" w:tooltip="1220. مائده، 42 ، نساء، 63 و 81." w:history="1">
        <w:r>
          <w:rPr>
            <w:rStyle w:val="Hyperlink"/>
            <w:rFonts w:cs="B Zar" w:hint="cs"/>
            <w:sz w:val="36"/>
            <w:szCs w:val="36"/>
            <w:rtl/>
          </w:rPr>
          <w:t>(7)</w:t>
        </w:r>
      </w:hyperlink>
      <w:r>
        <w:rPr>
          <w:rStyle w:val="contenttext"/>
          <w:rFonts w:cs="B Zar" w:hint="cs"/>
          <w:color w:val="000000"/>
          <w:sz w:val="36"/>
          <w:szCs w:val="36"/>
          <w:rtl/>
        </w:rPr>
        <w:t xml:space="preserve"> (از آنان رویگردان و دوری کن) مطرح است.</w:t>
      </w:r>
    </w:p>
    <w:p w:rsidR="00000000" w:rsidRDefault="00EB7B05">
      <w:pPr>
        <w:pStyle w:val="contentparagraph"/>
        <w:bidi/>
        <w:jc w:val="both"/>
        <w:divId w:val="903299749"/>
        <w:rPr>
          <w:rFonts w:cs="B Zar" w:hint="cs"/>
          <w:color w:val="000000"/>
          <w:sz w:val="36"/>
          <w:szCs w:val="36"/>
          <w:rtl/>
        </w:rPr>
      </w:pPr>
      <w:r>
        <w:rPr>
          <w:rStyle w:val="contenttext"/>
          <w:rFonts w:cs="B Zar" w:hint="cs"/>
          <w:color w:val="000000"/>
          <w:sz w:val="36"/>
          <w:szCs w:val="36"/>
          <w:rtl/>
        </w:rPr>
        <w:t>* گاهی مخالفت، در قالب کارشکنی و هَجو و تضعیف ایمان مردم است که برخورد با این گروه را آیات ذیل در قالب برخورد شدید با آنان و قطع رابطه و دستگیری و گاهی اعدام مشخ</w:t>
      </w:r>
      <w:r>
        <w:rPr>
          <w:rStyle w:val="contenttext"/>
          <w:rFonts w:cs="B Zar" w:hint="cs"/>
          <w:color w:val="000000"/>
          <w:sz w:val="36"/>
          <w:szCs w:val="36"/>
          <w:rtl/>
        </w:rPr>
        <w:t>ص می کند:</w:t>
      </w:r>
    </w:p>
    <w:p w:rsidR="00000000" w:rsidRDefault="00EB7B05">
      <w:pPr>
        <w:pStyle w:val="contentparagraph"/>
        <w:bidi/>
        <w:jc w:val="both"/>
        <w:divId w:val="903299749"/>
        <w:rPr>
          <w:rFonts w:cs="B Zar" w:hint="cs"/>
          <w:color w:val="000000"/>
          <w:sz w:val="36"/>
          <w:szCs w:val="36"/>
          <w:rtl/>
        </w:rPr>
      </w:pPr>
      <w:r>
        <w:rPr>
          <w:rStyle w:val="contenttext"/>
          <w:rFonts w:cs="B Zar" w:hint="cs"/>
          <w:color w:val="000000"/>
          <w:sz w:val="36"/>
          <w:szCs w:val="36"/>
          <w:rtl/>
        </w:rPr>
        <w:t>«واغلظ علیهم»</w:t>
      </w:r>
      <w:hyperlink w:anchor="content_note_190_8" w:tooltip="1221. توبه، 73." w:history="1">
        <w:r>
          <w:rPr>
            <w:rStyle w:val="Hyperlink"/>
            <w:rFonts w:cs="B Zar" w:hint="cs"/>
            <w:sz w:val="36"/>
            <w:szCs w:val="36"/>
            <w:rtl/>
          </w:rPr>
          <w:t>(8)</w:t>
        </w:r>
      </w:hyperlink>
      <w:r>
        <w:rPr>
          <w:rStyle w:val="contenttext"/>
          <w:rFonts w:cs="B Zar" w:hint="cs"/>
          <w:color w:val="000000"/>
          <w:sz w:val="36"/>
          <w:szCs w:val="36"/>
          <w:rtl/>
        </w:rPr>
        <w:t xml:space="preserve"> با سختی و شدّت با کفّار برخورد کن. </w:t>
      </w:r>
    </w:p>
    <w:p w:rsidR="00000000" w:rsidRDefault="00EB7B05">
      <w:pPr>
        <w:pStyle w:val="contentparagraph"/>
        <w:bidi/>
        <w:jc w:val="both"/>
        <w:divId w:val="903299749"/>
        <w:rPr>
          <w:rFonts w:cs="B Zar" w:hint="cs"/>
          <w:color w:val="000000"/>
          <w:sz w:val="36"/>
          <w:szCs w:val="36"/>
          <w:rtl/>
        </w:rPr>
      </w:pPr>
      <w:r>
        <w:rPr>
          <w:rStyle w:val="contenttext"/>
          <w:rFonts w:cs="B Zar" w:hint="cs"/>
          <w:color w:val="000000"/>
          <w:sz w:val="36"/>
          <w:szCs w:val="36"/>
          <w:rtl/>
        </w:rPr>
        <w:t>«اذا سمعتم آیات اللّه یکفر بها و یستهزء بها فلاتقعدوا معهم حتّی یخوضوا فی حدیث غیره»</w:t>
      </w:r>
      <w:hyperlink w:anchor="content_note_190_9" w:tooltip="1222. نساء، 140." w:history="1">
        <w:r>
          <w:rPr>
            <w:rStyle w:val="Hyperlink"/>
            <w:rFonts w:cs="B Zar" w:hint="cs"/>
            <w:sz w:val="36"/>
            <w:szCs w:val="36"/>
            <w:rtl/>
          </w:rPr>
          <w:t>(9)</w:t>
        </w:r>
      </w:hyperlink>
      <w:r>
        <w:rPr>
          <w:rStyle w:val="contenttext"/>
          <w:rFonts w:cs="B Zar" w:hint="cs"/>
          <w:color w:val="000000"/>
          <w:sz w:val="36"/>
          <w:szCs w:val="36"/>
          <w:rtl/>
        </w:rPr>
        <w:t xml:space="preserve"> و چون بشنوید که به آیات خدا کفر می ورند و آنان را به مسخره می گیرند، نباید با آنان بنشینید تا به گفتاری دیگر بپردازند.</w:t>
      </w:r>
    </w:p>
    <w:p w:rsidR="00000000" w:rsidRDefault="00EB7B05">
      <w:pPr>
        <w:pStyle w:val="contentparagraph"/>
        <w:bidi/>
        <w:jc w:val="both"/>
        <w:divId w:val="903299749"/>
        <w:rPr>
          <w:rFonts w:cs="B Zar" w:hint="cs"/>
          <w:color w:val="000000"/>
          <w:sz w:val="36"/>
          <w:szCs w:val="36"/>
          <w:rtl/>
        </w:rPr>
      </w:pPr>
      <w:r>
        <w:rPr>
          <w:rStyle w:val="contenttext"/>
          <w:rFonts w:cs="B Zar" w:hint="cs"/>
          <w:color w:val="000000"/>
          <w:sz w:val="36"/>
          <w:szCs w:val="36"/>
          <w:rtl/>
        </w:rPr>
        <w:t>«لا تتخدوا الیهود و النصاری اولیاء»</w:t>
      </w:r>
      <w:hyperlink w:anchor="content_note_190_10" w:tooltip="1223. مائده، 51 ." w:history="1">
        <w:r>
          <w:rPr>
            <w:rStyle w:val="Hyperlink"/>
            <w:rFonts w:cs="B Zar" w:hint="cs"/>
            <w:sz w:val="36"/>
            <w:szCs w:val="36"/>
            <w:rtl/>
          </w:rPr>
          <w:t>(10)</w:t>
        </w:r>
      </w:hyperlink>
      <w:r>
        <w:rPr>
          <w:rStyle w:val="contenttext"/>
          <w:rFonts w:cs="B Zar" w:hint="cs"/>
          <w:color w:val="000000"/>
          <w:sz w:val="36"/>
          <w:szCs w:val="36"/>
          <w:rtl/>
        </w:rPr>
        <w:t xml:space="preserve"> یهود و نصاری را دوست و سرپرست خود نسازید.</w:t>
      </w:r>
    </w:p>
    <w:p w:rsidR="00000000" w:rsidRDefault="00EB7B05">
      <w:pPr>
        <w:pStyle w:val="contentparagraph"/>
        <w:bidi/>
        <w:jc w:val="both"/>
        <w:divId w:val="903299749"/>
        <w:rPr>
          <w:rFonts w:cs="B Zar" w:hint="cs"/>
          <w:color w:val="000000"/>
          <w:sz w:val="36"/>
          <w:szCs w:val="36"/>
          <w:rtl/>
        </w:rPr>
      </w:pPr>
      <w:r>
        <w:rPr>
          <w:rStyle w:val="contenttext"/>
          <w:rFonts w:cs="B Zar" w:hint="cs"/>
          <w:color w:val="000000"/>
          <w:sz w:val="36"/>
          <w:szCs w:val="36"/>
          <w:rtl/>
        </w:rPr>
        <w:t>ص:190</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95" style="width:0;height:1.5pt" o:hralign="center" o:hrstd="t" o:hr="t" fillcolor="#a0a0a0" stroked="f"/>
        </w:pict>
      </w:r>
    </w:p>
    <w:p w:rsidR="00000000" w:rsidRDefault="00EB7B05">
      <w:pPr>
        <w:bidi/>
        <w:jc w:val="both"/>
        <w:divId w:val="1085030573"/>
        <w:rPr>
          <w:rFonts w:eastAsia="Times New Roman" w:cs="B Zar" w:hint="cs"/>
          <w:color w:val="000000"/>
          <w:sz w:val="36"/>
          <w:szCs w:val="36"/>
          <w:rtl/>
        </w:rPr>
      </w:pPr>
      <w:r>
        <w:rPr>
          <w:rFonts w:eastAsia="Times New Roman" w:cs="B Zar" w:hint="cs"/>
          <w:color w:val="000000"/>
          <w:sz w:val="36"/>
          <w:szCs w:val="36"/>
          <w:rtl/>
        </w:rPr>
        <w:t>1- 1214. ابراهیم، 10.</w:t>
      </w:r>
    </w:p>
    <w:p w:rsidR="00000000" w:rsidRDefault="00EB7B05">
      <w:pPr>
        <w:bidi/>
        <w:jc w:val="both"/>
        <w:divId w:val="1502625828"/>
        <w:rPr>
          <w:rFonts w:eastAsia="Times New Roman" w:cs="B Zar" w:hint="cs"/>
          <w:color w:val="000000"/>
          <w:sz w:val="36"/>
          <w:szCs w:val="36"/>
          <w:rtl/>
        </w:rPr>
      </w:pPr>
      <w:r>
        <w:rPr>
          <w:rFonts w:eastAsia="Times New Roman" w:cs="B Zar" w:hint="cs"/>
          <w:color w:val="000000"/>
          <w:sz w:val="36"/>
          <w:szCs w:val="36"/>
          <w:rtl/>
        </w:rPr>
        <w:t>2- 1215. حج، 5 .</w:t>
      </w:r>
    </w:p>
    <w:p w:rsidR="00000000" w:rsidRDefault="00EB7B05">
      <w:pPr>
        <w:bidi/>
        <w:jc w:val="both"/>
        <w:divId w:val="1380010403"/>
        <w:rPr>
          <w:rFonts w:eastAsia="Times New Roman" w:cs="B Zar" w:hint="cs"/>
          <w:color w:val="000000"/>
          <w:sz w:val="36"/>
          <w:szCs w:val="36"/>
          <w:rtl/>
        </w:rPr>
      </w:pPr>
      <w:r>
        <w:rPr>
          <w:rFonts w:eastAsia="Times New Roman" w:cs="B Zar" w:hint="cs"/>
          <w:color w:val="000000"/>
          <w:sz w:val="36"/>
          <w:szCs w:val="36"/>
          <w:rtl/>
        </w:rPr>
        <w:t>3- 1216. بقره، 23.</w:t>
      </w:r>
    </w:p>
    <w:p w:rsidR="00000000" w:rsidRDefault="00EB7B05">
      <w:pPr>
        <w:bidi/>
        <w:jc w:val="both"/>
        <w:divId w:val="538662304"/>
        <w:rPr>
          <w:rFonts w:eastAsia="Times New Roman" w:cs="B Zar" w:hint="cs"/>
          <w:color w:val="000000"/>
          <w:sz w:val="36"/>
          <w:szCs w:val="36"/>
          <w:rtl/>
        </w:rPr>
      </w:pPr>
      <w:r>
        <w:rPr>
          <w:rFonts w:eastAsia="Times New Roman" w:cs="B Zar" w:hint="cs"/>
          <w:color w:val="000000"/>
          <w:sz w:val="36"/>
          <w:szCs w:val="36"/>
          <w:rtl/>
        </w:rPr>
        <w:t>4- 1217. یوسف، 91 - 92.</w:t>
      </w:r>
    </w:p>
    <w:p w:rsidR="00000000" w:rsidRDefault="00EB7B05">
      <w:pPr>
        <w:bidi/>
        <w:jc w:val="both"/>
        <w:divId w:val="139688270"/>
        <w:rPr>
          <w:rFonts w:eastAsia="Times New Roman" w:cs="B Zar" w:hint="cs"/>
          <w:color w:val="000000"/>
          <w:sz w:val="36"/>
          <w:szCs w:val="36"/>
          <w:rtl/>
        </w:rPr>
      </w:pPr>
      <w:r>
        <w:rPr>
          <w:rFonts w:eastAsia="Times New Roman" w:cs="B Zar" w:hint="cs"/>
          <w:color w:val="000000"/>
          <w:sz w:val="36"/>
          <w:szCs w:val="36"/>
          <w:rtl/>
        </w:rPr>
        <w:t>5- 1218. مائده، 28.</w:t>
      </w:r>
    </w:p>
    <w:p w:rsidR="00000000" w:rsidRDefault="00EB7B05">
      <w:pPr>
        <w:bidi/>
        <w:jc w:val="both"/>
        <w:divId w:val="1153639950"/>
        <w:rPr>
          <w:rFonts w:eastAsia="Times New Roman" w:cs="B Zar" w:hint="cs"/>
          <w:color w:val="000000"/>
          <w:sz w:val="36"/>
          <w:szCs w:val="36"/>
          <w:rtl/>
        </w:rPr>
      </w:pPr>
      <w:r>
        <w:rPr>
          <w:rFonts w:eastAsia="Times New Roman" w:cs="B Zar" w:hint="cs"/>
          <w:color w:val="000000"/>
          <w:sz w:val="36"/>
          <w:szCs w:val="36"/>
          <w:rtl/>
        </w:rPr>
        <w:t>6- 1219. انعام، 91 و حجر، 3.</w:t>
      </w:r>
    </w:p>
    <w:p w:rsidR="00000000" w:rsidRDefault="00EB7B05">
      <w:pPr>
        <w:bidi/>
        <w:jc w:val="both"/>
        <w:divId w:val="1952467961"/>
        <w:rPr>
          <w:rFonts w:eastAsia="Times New Roman" w:cs="B Zar" w:hint="cs"/>
          <w:color w:val="000000"/>
          <w:sz w:val="36"/>
          <w:szCs w:val="36"/>
          <w:rtl/>
        </w:rPr>
      </w:pPr>
      <w:r>
        <w:rPr>
          <w:rFonts w:eastAsia="Times New Roman" w:cs="B Zar" w:hint="cs"/>
          <w:color w:val="000000"/>
          <w:sz w:val="36"/>
          <w:szCs w:val="36"/>
          <w:rtl/>
        </w:rPr>
        <w:t>7- 1220. مائده، 42 ، نساء، 63 و 81.</w:t>
      </w:r>
    </w:p>
    <w:p w:rsidR="00000000" w:rsidRDefault="00EB7B05">
      <w:pPr>
        <w:bidi/>
        <w:jc w:val="both"/>
        <w:divId w:val="730927015"/>
        <w:rPr>
          <w:rFonts w:eastAsia="Times New Roman" w:cs="B Zar" w:hint="cs"/>
          <w:color w:val="000000"/>
          <w:sz w:val="36"/>
          <w:szCs w:val="36"/>
          <w:rtl/>
        </w:rPr>
      </w:pPr>
      <w:r>
        <w:rPr>
          <w:rFonts w:eastAsia="Times New Roman" w:cs="B Zar" w:hint="cs"/>
          <w:color w:val="000000"/>
          <w:sz w:val="36"/>
          <w:szCs w:val="36"/>
          <w:rtl/>
        </w:rPr>
        <w:t>8- 1221. توبه، 73.</w:t>
      </w:r>
    </w:p>
    <w:p w:rsidR="00000000" w:rsidRDefault="00EB7B05">
      <w:pPr>
        <w:bidi/>
        <w:jc w:val="both"/>
        <w:divId w:val="287587087"/>
        <w:rPr>
          <w:rFonts w:eastAsia="Times New Roman" w:cs="B Zar" w:hint="cs"/>
          <w:color w:val="000000"/>
          <w:sz w:val="36"/>
          <w:szCs w:val="36"/>
          <w:rtl/>
        </w:rPr>
      </w:pPr>
      <w:r>
        <w:rPr>
          <w:rFonts w:eastAsia="Times New Roman" w:cs="B Zar" w:hint="cs"/>
          <w:color w:val="000000"/>
          <w:sz w:val="36"/>
          <w:szCs w:val="36"/>
          <w:rtl/>
        </w:rPr>
        <w:t>9- 1222. نساء، 140.</w:t>
      </w:r>
    </w:p>
    <w:p w:rsidR="00000000" w:rsidRDefault="00EB7B05">
      <w:pPr>
        <w:bidi/>
        <w:jc w:val="both"/>
        <w:divId w:val="1231697421"/>
        <w:rPr>
          <w:rFonts w:eastAsia="Times New Roman" w:cs="B Zar" w:hint="cs"/>
          <w:color w:val="000000"/>
          <w:sz w:val="36"/>
          <w:szCs w:val="36"/>
          <w:rtl/>
        </w:rPr>
      </w:pPr>
      <w:r>
        <w:rPr>
          <w:rFonts w:eastAsia="Times New Roman" w:cs="B Zar" w:hint="cs"/>
          <w:color w:val="000000"/>
          <w:sz w:val="36"/>
          <w:szCs w:val="36"/>
          <w:rtl/>
        </w:rPr>
        <w:t>10- 1223. مائده، 51 .</w:t>
      </w:r>
    </w:p>
    <w:p w:rsidR="00000000" w:rsidRDefault="00EB7B05">
      <w:pPr>
        <w:pStyle w:val="contentparagraph"/>
        <w:bidi/>
        <w:jc w:val="both"/>
        <w:divId w:val="615869895"/>
        <w:rPr>
          <w:rFonts w:cs="B Zar" w:hint="cs"/>
          <w:color w:val="000000"/>
          <w:sz w:val="36"/>
          <w:szCs w:val="36"/>
          <w:rtl/>
        </w:rPr>
      </w:pPr>
      <w:r>
        <w:rPr>
          <w:rStyle w:val="contenttext"/>
          <w:rFonts w:cs="B Zar" w:hint="cs"/>
          <w:color w:val="000000"/>
          <w:sz w:val="36"/>
          <w:szCs w:val="36"/>
          <w:rtl/>
        </w:rPr>
        <w:t>«اخذوا و قتّلوا تقتیلا»</w:t>
      </w:r>
      <w:hyperlink w:anchor="content_note_191_1" w:tooltip="1224. احزاب، 61." w:history="1">
        <w:r>
          <w:rPr>
            <w:rStyle w:val="Hyperlink"/>
            <w:rFonts w:cs="B Zar" w:hint="cs"/>
            <w:sz w:val="36"/>
            <w:szCs w:val="36"/>
            <w:rtl/>
          </w:rPr>
          <w:t>(1)</w:t>
        </w:r>
      </w:hyperlink>
      <w:r>
        <w:rPr>
          <w:rStyle w:val="contenttext"/>
          <w:rFonts w:cs="B Zar" w:hint="cs"/>
          <w:color w:val="000000"/>
          <w:sz w:val="36"/>
          <w:szCs w:val="36"/>
          <w:rtl/>
        </w:rPr>
        <w:t xml:space="preserve"> کفّار را بگیرید و به شدّت به قتل رسانید.</w:t>
      </w:r>
    </w:p>
    <w:p w:rsidR="00000000" w:rsidRDefault="00EB7B05">
      <w:pPr>
        <w:pStyle w:val="contentparagraph"/>
        <w:bidi/>
        <w:jc w:val="both"/>
        <w:divId w:val="615869895"/>
        <w:rPr>
          <w:rFonts w:cs="B Zar" w:hint="cs"/>
          <w:color w:val="000000"/>
          <w:sz w:val="36"/>
          <w:szCs w:val="36"/>
          <w:rtl/>
        </w:rPr>
      </w:pPr>
      <w:r>
        <w:rPr>
          <w:rStyle w:val="contenttext"/>
          <w:rFonts w:cs="B Zar" w:hint="cs"/>
          <w:color w:val="000000"/>
          <w:sz w:val="36"/>
          <w:szCs w:val="36"/>
          <w:rtl/>
        </w:rPr>
        <w:t>* گاهی دشمنی آنان با دست بردن به اسلحه و مبارزه ی مسلحانه است که قرآن می فرماید: «فاعتدوا علیه بمثل ما اعتدی علیکم...»</w:t>
      </w:r>
      <w:hyperlink w:anchor="content_note_191_2" w:tooltip="1225. بقره، 194." w:history="1">
        <w:r>
          <w:rPr>
            <w:rStyle w:val="Hyperlink"/>
            <w:rFonts w:cs="B Zar" w:hint="cs"/>
            <w:sz w:val="36"/>
            <w:szCs w:val="36"/>
            <w:rtl/>
          </w:rPr>
          <w:t>(2)</w:t>
        </w:r>
      </w:hyperlink>
      <w:r>
        <w:rPr>
          <w:rStyle w:val="contenttext"/>
          <w:rFonts w:cs="B Zar" w:hint="cs"/>
          <w:color w:val="000000"/>
          <w:sz w:val="36"/>
          <w:szCs w:val="36"/>
          <w:rtl/>
        </w:rPr>
        <w:t xml:space="preserve"> همان گونه آنان بر شما تعدّی کردند باید با آنان مقابله به مثل کنید.</w:t>
      </w:r>
    </w:p>
    <w:p w:rsidR="00000000" w:rsidRDefault="00EB7B05">
      <w:pPr>
        <w:pStyle w:val="Heading3"/>
        <w:shd w:val="clear" w:color="auto" w:fill="FFFFFF"/>
        <w:bidi/>
        <w:jc w:val="both"/>
        <w:divId w:val="745999945"/>
        <w:rPr>
          <w:rFonts w:eastAsia="Times New Roman" w:cs="B Titr" w:hint="cs"/>
          <w:b w:val="0"/>
          <w:bCs w:val="0"/>
          <w:color w:val="FF0080"/>
          <w:sz w:val="30"/>
          <w:szCs w:val="30"/>
          <w:rtl/>
        </w:rPr>
      </w:pPr>
      <w:r>
        <w:rPr>
          <w:rFonts w:eastAsia="Times New Roman" w:cs="B Titr" w:hint="cs"/>
          <w:b w:val="0"/>
          <w:bCs w:val="0"/>
          <w:color w:val="FF0080"/>
          <w:sz w:val="30"/>
          <w:szCs w:val="30"/>
          <w:rtl/>
        </w:rPr>
        <w:t>180</w:t>
      </w:r>
      <w:r>
        <w:rPr>
          <w:rFonts w:eastAsia="Times New Roman" w:cs="B Titr" w:hint="cs"/>
          <w:b w:val="0"/>
          <w:bCs w:val="0"/>
          <w:color w:val="FF0080"/>
          <w:sz w:val="30"/>
          <w:szCs w:val="30"/>
          <w:rtl/>
        </w:rPr>
        <w:t>. بحثی پیرامون دعوت</w:t>
      </w:r>
    </w:p>
    <w:p w:rsidR="00000000" w:rsidRDefault="00EB7B05">
      <w:pPr>
        <w:pStyle w:val="contentparagraph"/>
        <w:bidi/>
        <w:jc w:val="both"/>
        <w:divId w:val="745999945"/>
        <w:rPr>
          <w:rFonts w:cs="B Zar" w:hint="cs"/>
          <w:color w:val="000000"/>
          <w:sz w:val="36"/>
          <w:szCs w:val="36"/>
          <w:rtl/>
        </w:rPr>
      </w:pPr>
      <w:hyperlink w:anchor="content_note_191_3" w:tooltip="1226. ذیل آیه 18 سوره رعد." w:history="1">
        <w:r>
          <w:rPr>
            <w:rStyle w:val="Hyperlink"/>
            <w:rFonts w:cs="B Zar" w:hint="cs"/>
            <w:sz w:val="36"/>
            <w:szCs w:val="36"/>
            <w:rtl/>
          </w:rPr>
          <w:t>(3)</w:t>
        </w:r>
      </w:hyperlink>
    </w:p>
    <w:p w:rsidR="00000000" w:rsidRDefault="00EB7B05">
      <w:pPr>
        <w:pStyle w:val="contentparagraph"/>
        <w:bidi/>
        <w:jc w:val="both"/>
        <w:divId w:val="745999945"/>
        <w:rPr>
          <w:rFonts w:cs="B Zar" w:hint="cs"/>
          <w:color w:val="000000"/>
          <w:sz w:val="36"/>
          <w:szCs w:val="36"/>
          <w:rtl/>
        </w:rPr>
      </w:pPr>
      <w:r>
        <w:rPr>
          <w:rStyle w:val="contenttext"/>
          <w:rFonts w:cs="B Zar" w:hint="cs"/>
          <w:color w:val="000000"/>
          <w:sz w:val="36"/>
          <w:szCs w:val="36"/>
          <w:rtl/>
        </w:rPr>
        <w:t>مسئله دعوت را می توان از ابعاد گوناگونی مورد بحث و توجّه قرار داد:</w:t>
      </w:r>
    </w:p>
    <w:p w:rsidR="00000000" w:rsidRDefault="00EB7B05">
      <w:pPr>
        <w:pStyle w:val="contentparagraph"/>
        <w:bidi/>
        <w:jc w:val="both"/>
        <w:divId w:val="745999945"/>
        <w:rPr>
          <w:rFonts w:cs="B Zar" w:hint="cs"/>
          <w:color w:val="000000"/>
          <w:sz w:val="36"/>
          <w:szCs w:val="36"/>
          <w:rtl/>
        </w:rPr>
      </w:pPr>
      <w:r>
        <w:rPr>
          <w:rStyle w:val="contenttext"/>
          <w:rFonts w:cs="B Zar" w:hint="cs"/>
          <w:color w:val="000000"/>
          <w:sz w:val="36"/>
          <w:szCs w:val="36"/>
          <w:rtl/>
        </w:rPr>
        <w:t>1. دعوت کنندگان به حق:</w:t>
      </w:r>
    </w:p>
    <w:p w:rsidR="00000000" w:rsidRDefault="00EB7B05">
      <w:pPr>
        <w:pStyle w:val="contentparagraph"/>
        <w:bidi/>
        <w:jc w:val="both"/>
        <w:divId w:val="745999945"/>
        <w:rPr>
          <w:rFonts w:cs="B Zar" w:hint="cs"/>
          <w:color w:val="000000"/>
          <w:sz w:val="36"/>
          <w:szCs w:val="36"/>
          <w:rtl/>
        </w:rPr>
      </w:pPr>
      <w:r>
        <w:rPr>
          <w:rStyle w:val="contenttext"/>
          <w:rFonts w:cs="B Zar" w:hint="cs"/>
          <w:color w:val="000000"/>
          <w:sz w:val="36"/>
          <w:szCs w:val="36"/>
          <w:rtl/>
        </w:rPr>
        <w:t>الف) انبیا. «ادعو الی اللَّه»</w:t>
      </w:r>
      <w:hyperlink w:anchor="content_note_191_4" w:tooltip="1227. یوسف، 108." w:history="1">
        <w:r>
          <w:rPr>
            <w:rStyle w:val="Hyperlink"/>
            <w:rFonts w:cs="B Zar" w:hint="cs"/>
            <w:sz w:val="36"/>
            <w:szCs w:val="36"/>
            <w:rtl/>
          </w:rPr>
          <w:t>(4)</w:t>
        </w:r>
      </w:hyperlink>
      <w:r>
        <w:rPr>
          <w:rStyle w:val="contenttext"/>
          <w:rFonts w:cs="B Zar" w:hint="cs"/>
          <w:color w:val="000000"/>
          <w:sz w:val="36"/>
          <w:szCs w:val="36"/>
          <w:rtl/>
        </w:rPr>
        <w:t>، «والرسول یدعوکم»</w:t>
      </w:r>
      <w:hyperlink w:anchor="content_note_191_5" w:tooltip="1228. آل عمران، 153." w:history="1">
        <w:r>
          <w:rPr>
            <w:rStyle w:val="Hyperlink"/>
            <w:rFonts w:cs="B Zar" w:hint="cs"/>
            <w:sz w:val="36"/>
            <w:szCs w:val="36"/>
            <w:rtl/>
          </w:rPr>
          <w:t>(5)</w:t>
        </w:r>
      </w:hyperlink>
      <w:r>
        <w:rPr>
          <w:rStyle w:val="contenttext"/>
          <w:rFonts w:cs="B Zar" w:hint="cs"/>
          <w:color w:val="000000"/>
          <w:sz w:val="36"/>
          <w:szCs w:val="36"/>
          <w:rtl/>
        </w:rPr>
        <w:t>، «داعیاً الی اللَّه باذنه»</w:t>
      </w:r>
      <w:hyperlink w:anchor="content_note_191_6" w:tooltip="1229. احزاب، 46." w:history="1">
        <w:r>
          <w:rPr>
            <w:rStyle w:val="Hyperlink"/>
            <w:rFonts w:cs="B Zar" w:hint="cs"/>
            <w:sz w:val="36"/>
            <w:szCs w:val="36"/>
            <w:rtl/>
          </w:rPr>
          <w:t>(6)</w:t>
        </w:r>
      </w:hyperlink>
    </w:p>
    <w:p w:rsidR="00000000" w:rsidRDefault="00EB7B05">
      <w:pPr>
        <w:pStyle w:val="contentparagraph"/>
        <w:bidi/>
        <w:jc w:val="both"/>
        <w:divId w:val="745999945"/>
        <w:rPr>
          <w:rFonts w:cs="B Zar" w:hint="cs"/>
          <w:color w:val="000000"/>
          <w:sz w:val="36"/>
          <w:szCs w:val="36"/>
          <w:rtl/>
        </w:rPr>
      </w:pPr>
      <w:r>
        <w:rPr>
          <w:rStyle w:val="contenttext"/>
          <w:rFonts w:cs="B Zar" w:hint="cs"/>
          <w:color w:val="000000"/>
          <w:sz w:val="36"/>
          <w:szCs w:val="36"/>
          <w:rtl/>
        </w:rPr>
        <w:t>ب) مؤمنا</w:t>
      </w:r>
      <w:r>
        <w:rPr>
          <w:rStyle w:val="contenttext"/>
          <w:rFonts w:cs="B Zar" w:hint="cs"/>
          <w:color w:val="000000"/>
          <w:sz w:val="36"/>
          <w:szCs w:val="36"/>
          <w:rtl/>
        </w:rPr>
        <w:t>ن: «ولتکن منکم امه یدعون الی الخیر»</w:t>
      </w:r>
      <w:hyperlink w:anchor="content_note_191_7" w:tooltip="1230. آل عمران، 104." w:history="1">
        <w:r>
          <w:rPr>
            <w:rStyle w:val="Hyperlink"/>
            <w:rFonts w:cs="B Zar" w:hint="cs"/>
            <w:sz w:val="36"/>
            <w:szCs w:val="36"/>
            <w:rtl/>
          </w:rPr>
          <w:t>(7)</w:t>
        </w:r>
      </w:hyperlink>
    </w:p>
    <w:p w:rsidR="00000000" w:rsidRDefault="00EB7B05">
      <w:pPr>
        <w:pStyle w:val="contentparagraph"/>
        <w:bidi/>
        <w:jc w:val="both"/>
        <w:divId w:val="745999945"/>
        <w:rPr>
          <w:rFonts w:cs="B Zar" w:hint="cs"/>
          <w:color w:val="000000"/>
          <w:sz w:val="36"/>
          <w:szCs w:val="36"/>
          <w:rtl/>
        </w:rPr>
      </w:pPr>
      <w:r>
        <w:rPr>
          <w:rStyle w:val="contenttext"/>
          <w:rFonts w:cs="B Zar" w:hint="cs"/>
          <w:color w:val="000000"/>
          <w:sz w:val="36"/>
          <w:szCs w:val="36"/>
          <w:rtl/>
        </w:rPr>
        <w:t>ج) جن: «یا قومنا اجیبوا داعی اللَّه»</w:t>
      </w:r>
      <w:hyperlink w:anchor="content_note_191_8" w:tooltip="1231. احقاف، 31." w:history="1">
        <w:r>
          <w:rPr>
            <w:rStyle w:val="Hyperlink"/>
            <w:rFonts w:cs="B Zar" w:hint="cs"/>
            <w:sz w:val="36"/>
            <w:szCs w:val="36"/>
            <w:rtl/>
          </w:rPr>
          <w:t>(8)</w:t>
        </w:r>
      </w:hyperlink>
    </w:p>
    <w:p w:rsidR="00000000" w:rsidRDefault="00EB7B05">
      <w:pPr>
        <w:pStyle w:val="contentparagraph"/>
        <w:bidi/>
        <w:jc w:val="both"/>
        <w:divId w:val="745999945"/>
        <w:rPr>
          <w:rFonts w:cs="B Zar" w:hint="cs"/>
          <w:color w:val="000000"/>
          <w:sz w:val="36"/>
          <w:szCs w:val="36"/>
          <w:rtl/>
        </w:rPr>
      </w:pPr>
      <w:r>
        <w:rPr>
          <w:rStyle w:val="contenttext"/>
          <w:rFonts w:cs="B Zar" w:hint="cs"/>
          <w:color w:val="000000"/>
          <w:sz w:val="36"/>
          <w:szCs w:val="36"/>
          <w:rtl/>
        </w:rPr>
        <w:t>امّا دعوت کنندگان به باطل:</w:t>
      </w:r>
    </w:p>
    <w:p w:rsidR="00000000" w:rsidRDefault="00EB7B05">
      <w:pPr>
        <w:pStyle w:val="contentparagraph"/>
        <w:bidi/>
        <w:jc w:val="both"/>
        <w:divId w:val="745999945"/>
        <w:rPr>
          <w:rFonts w:cs="B Zar" w:hint="cs"/>
          <w:color w:val="000000"/>
          <w:sz w:val="36"/>
          <w:szCs w:val="36"/>
          <w:rtl/>
        </w:rPr>
      </w:pPr>
      <w:r>
        <w:rPr>
          <w:rStyle w:val="contenttext"/>
          <w:rFonts w:cs="B Zar" w:hint="cs"/>
          <w:color w:val="000000"/>
          <w:sz w:val="36"/>
          <w:szCs w:val="36"/>
          <w:rtl/>
        </w:rPr>
        <w:t>الف) پیشوایان کفر: «ائمه یدعون الی النّار»</w:t>
      </w:r>
      <w:hyperlink w:anchor="content_note_191_9" w:tooltip="1232. قصص، 41." w:history="1">
        <w:r>
          <w:rPr>
            <w:rStyle w:val="Hyperlink"/>
            <w:rFonts w:cs="B Zar" w:hint="cs"/>
            <w:sz w:val="36"/>
            <w:szCs w:val="36"/>
            <w:rtl/>
          </w:rPr>
          <w:t>(9)</w:t>
        </w:r>
      </w:hyperlink>
    </w:p>
    <w:p w:rsidR="00000000" w:rsidRDefault="00EB7B05">
      <w:pPr>
        <w:pStyle w:val="contentparagraph"/>
        <w:bidi/>
        <w:jc w:val="both"/>
        <w:divId w:val="745999945"/>
        <w:rPr>
          <w:rFonts w:cs="B Zar" w:hint="cs"/>
          <w:color w:val="000000"/>
          <w:sz w:val="36"/>
          <w:szCs w:val="36"/>
          <w:rtl/>
        </w:rPr>
      </w:pPr>
      <w:r>
        <w:rPr>
          <w:rStyle w:val="contenttext"/>
          <w:rFonts w:cs="B Zar" w:hint="cs"/>
          <w:color w:val="000000"/>
          <w:sz w:val="36"/>
          <w:szCs w:val="36"/>
          <w:rtl/>
        </w:rPr>
        <w:t>ب) شیطان: «کان الشیطان یدعوهم»</w:t>
      </w:r>
      <w:hyperlink w:anchor="content_note_191_10" w:tooltip="1233. لقمان، 21." w:history="1">
        <w:r>
          <w:rPr>
            <w:rStyle w:val="Hyperlink"/>
            <w:rFonts w:cs="B Zar" w:hint="cs"/>
            <w:sz w:val="36"/>
            <w:szCs w:val="36"/>
            <w:rtl/>
          </w:rPr>
          <w:t>(10)</w:t>
        </w:r>
      </w:hyperlink>
      <w:r>
        <w:rPr>
          <w:rStyle w:val="contenttext"/>
          <w:rFonts w:cs="B Zar" w:hint="cs"/>
          <w:color w:val="000000"/>
          <w:sz w:val="36"/>
          <w:szCs w:val="36"/>
          <w:rtl/>
        </w:rPr>
        <w:t>، «ماکان لی علیکم من سلطان الاّ ان دعوتکم»</w:t>
      </w:r>
      <w:hyperlink w:anchor="content_note_191_11" w:tooltip="1234. ابراهیم، 22." w:history="1">
        <w:r>
          <w:rPr>
            <w:rStyle w:val="Hyperlink"/>
            <w:rFonts w:cs="B Zar" w:hint="cs"/>
            <w:sz w:val="36"/>
            <w:szCs w:val="36"/>
            <w:rtl/>
          </w:rPr>
          <w:t>(11)</w:t>
        </w:r>
      </w:hyperlink>
    </w:p>
    <w:p w:rsidR="00000000" w:rsidRDefault="00EB7B05">
      <w:pPr>
        <w:pStyle w:val="contentparagraph"/>
        <w:bidi/>
        <w:jc w:val="both"/>
        <w:divId w:val="745999945"/>
        <w:rPr>
          <w:rFonts w:cs="B Zar" w:hint="cs"/>
          <w:color w:val="000000"/>
          <w:sz w:val="36"/>
          <w:szCs w:val="36"/>
          <w:rtl/>
        </w:rPr>
      </w:pPr>
      <w:r>
        <w:rPr>
          <w:rStyle w:val="contenttext"/>
          <w:rFonts w:cs="B Zar" w:hint="cs"/>
          <w:color w:val="000000"/>
          <w:sz w:val="36"/>
          <w:szCs w:val="36"/>
          <w:rtl/>
        </w:rPr>
        <w:t>ج) مشرکان: «اولئک یدعون الی النّار»</w:t>
      </w:r>
      <w:hyperlink w:anchor="content_note_191_12" w:tooltip="1235. بقره، 221." w:history="1">
        <w:r>
          <w:rPr>
            <w:rStyle w:val="Hyperlink"/>
            <w:rFonts w:cs="B Zar" w:hint="cs"/>
            <w:sz w:val="36"/>
            <w:szCs w:val="36"/>
            <w:rtl/>
          </w:rPr>
          <w:t>(12)</w:t>
        </w:r>
      </w:hyperlink>
    </w:p>
    <w:p w:rsidR="00000000" w:rsidRDefault="00EB7B05">
      <w:pPr>
        <w:pStyle w:val="contentparagraph"/>
        <w:bidi/>
        <w:jc w:val="both"/>
        <w:divId w:val="745999945"/>
        <w:rPr>
          <w:rFonts w:cs="B Zar" w:hint="cs"/>
          <w:color w:val="000000"/>
          <w:sz w:val="36"/>
          <w:szCs w:val="36"/>
          <w:rtl/>
        </w:rPr>
      </w:pPr>
      <w:r>
        <w:rPr>
          <w:rStyle w:val="contenttext"/>
          <w:rFonts w:cs="B Zar" w:hint="cs"/>
          <w:color w:val="000000"/>
          <w:sz w:val="36"/>
          <w:szCs w:val="36"/>
          <w:rtl/>
        </w:rPr>
        <w:t xml:space="preserve">2. موضوع دعوت: </w:t>
      </w:r>
    </w:p>
    <w:p w:rsidR="00000000" w:rsidRDefault="00EB7B05">
      <w:pPr>
        <w:pStyle w:val="contentparagraph"/>
        <w:bidi/>
        <w:jc w:val="both"/>
        <w:divId w:val="745999945"/>
        <w:rPr>
          <w:rFonts w:cs="B Zar" w:hint="cs"/>
          <w:color w:val="000000"/>
          <w:sz w:val="36"/>
          <w:szCs w:val="36"/>
          <w:rtl/>
        </w:rPr>
      </w:pPr>
      <w:r>
        <w:rPr>
          <w:rStyle w:val="contenttext"/>
          <w:rFonts w:cs="B Zar" w:hint="cs"/>
          <w:color w:val="000000"/>
          <w:sz w:val="36"/>
          <w:szCs w:val="36"/>
          <w:rtl/>
        </w:rPr>
        <w:t>الف) حیات. «دعاکم لما یحییکم»</w:t>
      </w:r>
      <w:hyperlink w:anchor="content_note_191_13" w:tooltip="1236. انفال، 24." w:history="1">
        <w:r>
          <w:rPr>
            <w:rStyle w:val="Hyperlink"/>
            <w:rFonts w:cs="B Zar" w:hint="cs"/>
            <w:sz w:val="36"/>
            <w:szCs w:val="36"/>
            <w:rtl/>
          </w:rPr>
          <w:t>(13)</w:t>
        </w:r>
      </w:hyperlink>
      <w:r>
        <w:rPr>
          <w:rStyle w:val="contenttext"/>
          <w:rFonts w:cs="B Zar" w:hint="cs"/>
          <w:color w:val="000000"/>
          <w:sz w:val="36"/>
          <w:szCs w:val="36"/>
          <w:rtl/>
        </w:rPr>
        <w:t xml:space="preserve"> ب: راه مستقیم. «لتدعوهم الی صراط مستقیم»</w:t>
      </w:r>
      <w:hyperlink w:anchor="content_note_191_14" w:tooltip="1237. مؤمنون، 73." w:history="1">
        <w:r>
          <w:rPr>
            <w:rStyle w:val="Hyperlink"/>
            <w:rFonts w:cs="B Zar" w:hint="cs"/>
            <w:sz w:val="36"/>
            <w:szCs w:val="36"/>
            <w:rtl/>
          </w:rPr>
          <w:t>(14)</w:t>
        </w:r>
      </w:hyperlink>
    </w:p>
    <w:p w:rsidR="00000000" w:rsidRDefault="00EB7B05">
      <w:pPr>
        <w:pStyle w:val="contentparagraph"/>
        <w:bidi/>
        <w:jc w:val="both"/>
        <w:divId w:val="745999945"/>
        <w:rPr>
          <w:rFonts w:cs="B Zar" w:hint="cs"/>
          <w:color w:val="000000"/>
          <w:sz w:val="36"/>
          <w:szCs w:val="36"/>
          <w:rtl/>
        </w:rPr>
      </w:pPr>
      <w:r>
        <w:rPr>
          <w:rStyle w:val="contenttext"/>
          <w:rFonts w:cs="B Zar" w:hint="cs"/>
          <w:color w:val="000000"/>
          <w:sz w:val="36"/>
          <w:szCs w:val="36"/>
          <w:rtl/>
        </w:rPr>
        <w:t>ج) مغفرت. «واللَّه یدعو الی الجنه والمغفره»</w:t>
      </w:r>
      <w:hyperlink w:anchor="content_note_191_15" w:tooltip="1238. بقره، 221." w:history="1">
        <w:r>
          <w:rPr>
            <w:rStyle w:val="Hyperlink"/>
            <w:rFonts w:cs="B Zar" w:hint="cs"/>
            <w:sz w:val="36"/>
            <w:szCs w:val="36"/>
            <w:rtl/>
          </w:rPr>
          <w:t>(15)</w:t>
        </w:r>
      </w:hyperlink>
    </w:p>
    <w:p w:rsidR="00000000" w:rsidRDefault="00EB7B05">
      <w:pPr>
        <w:pStyle w:val="contentparagraph"/>
        <w:bidi/>
        <w:jc w:val="both"/>
        <w:divId w:val="745999945"/>
        <w:rPr>
          <w:rFonts w:cs="B Zar" w:hint="cs"/>
          <w:color w:val="000000"/>
          <w:sz w:val="36"/>
          <w:szCs w:val="36"/>
          <w:rtl/>
        </w:rPr>
      </w:pPr>
      <w:r>
        <w:rPr>
          <w:rStyle w:val="contenttext"/>
          <w:rFonts w:cs="B Zar" w:hint="cs"/>
          <w:color w:val="000000"/>
          <w:sz w:val="36"/>
          <w:szCs w:val="36"/>
          <w:rtl/>
        </w:rPr>
        <w:t>د) بهشت. «واللَّه یدعوا الی دارالسلام»</w:t>
      </w:r>
      <w:hyperlink w:anchor="content_note_191_16" w:tooltip="1239. یونس، 25." w:history="1">
        <w:r>
          <w:rPr>
            <w:rStyle w:val="Hyperlink"/>
            <w:rFonts w:cs="B Zar" w:hint="cs"/>
            <w:sz w:val="36"/>
            <w:szCs w:val="36"/>
            <w:rtl/>
          </w:rPr>
          <w:t>(16)</w:t>
        </w:r>
      </w:hyperlink>
    </w:p>
    <w:p w:rsidR="00000000" w:rsidRDefault="00EB7B05">
      <w:pPr>
        <w:pStyle w:val="contentparagraph"/>
        <w:bidi/>
        <w:jc w:val="both"/>
        <w:divId w:val="745999945"/>
        <w:rPr>
          <w:rFonts w:cs="B Zar" w:hint="cs"/>
          <w:color w:val="000000"/>
          <w:sz w:val="36"/>
          <w:szCs w:val="36"/>
          <w:rtl/>
        </w:rPr>
      </w:pPr>
      <w:r>
        <w:rPr>
          <w:rStyle w:val="contenttext"/>
          <w:rFonts w:cs="B Zar" w:hint="cs"/>
          <w:color w:val="000000"/>
          <w:sz w:val="36"/>
          <w:szCs w:val="36"/>
          <w:rtl/>
        </w:rPr>
        <w:t>ص:191</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96" style="width:0;height:1.5pt" o:hralign="center" o:hrstd="t" o:hr="t" fillcolor="#a0a0a0" stroked="f"/>
        </w:pict>
      </w:r>
    </w:p>
    <w:p w:rsidR="00000000" w:rsidRDefault="00EB7B05">
      <w:pPr>
        <w:bidi/>
        <w:jc w:val="both"/>
        <w:divId w:val="425073562"/>
        <w:rPr>
          <w:rFonts w:eastAsia="Times New Roman" w:cs="B Zar" w:hint="cs"/>
          <w:color w:val="000000"/>
          <w:sz w:val="36"/>
          <w:szCs w:val="36"/>
          <w:rtl/>
        </w:rPr>
      </w:pPr>
      <w:r>
        <w:rPr>
          <w:rFonts w:eastAsia="Times New Roman" w:cs="B Zar" w:hint="cs"/>
          <w:color w:val="000000"/>
          <w:sz w:val="36"/>
          <w:szCs w:val="36"/>
          <w:rtl/>
        </w:rPr>
        <w:t>1- 1224. احزاب، 61.</w:t>
      </w:r>
    </w:p>
    <w:p w:rsidR="00000000" w:rsidRDefault="00EB7B05">
      <w:pPr>
        <w:bidi/>
        <w:jc w:val="both"/>
        <w:divId w:val="1759978070"/>
        <w:rPr>
          <w:rFonts w:eastAsia="Times New Roman" w:cs="B Zar" w:hint="cs"/>
          <w:color w:val="000000"/>
          <w:sz w:val="36"/>
          <w:szCs w:val="36"/>
          <w:rtl/>
        </w:rPr>
      </w:pPr>
      <w:r>
        <w:rPr>
          <w:rFonts w:eastAsia="Times New Roman" w:cs="B Zar" w:hint="cs"/>
          <w:color w:val="000000"/>
          <w:sz w:val="36"/>
          <w:szCs w:val="36"/>
          <w:rtl/>
        </w:rPr>
        <w:t>2- 1225. بقره، 194.</w:t>
      </w:r>
    </w:p>
    <w:p w:rsidR="00000000" w:rsidRDefault="00EB7B05">
      <w:pPr>
        <w:bidi/>
        <w:jc w:val="both"/>
        <w:divId w:val="1231190308"/>
        <w:rPr>
          <w:rFonts w:eastAsia="Times New Roman" w:cs="B Zar" w:hint="cs"/>
          <w:color w:val="000000"/>
          <w:sz w:val="36"/>
          <w:szCs w:val="36"/>
          <w:rtl/>
        </w:rPr>
      </w:pPr>
      <w:r>
        <w:rPr>
          <w:rFonts w:eastAsia="Times New Roman" w:cs="B Zar" w:hint="cs"/>
          <w:color w:val="000000"/>
          <w:sz w:val="36"/>
          <w:szCs w:val="36"/>
          <w:rtl/>
        </w:rPr>
        <w:t>3- 1226. ذیل آیه 18 سوره رعد.</w:t>
      </w:r>
    </w:p>
    <w:p w:rsidR="00000000" w:rsidRDefault="00EB7B05">
      <w:pPr>
        <w:bidi/>
        <w:jc w:val="both"/>
        <w:divId w:val="297299772"/>
        <w:rPr>
          <w:rFonts w:eastAsia="Times New Roman" w:cs="B Zar" w:hint="cs"/>
          <w:color w:val="000000"/>
          <w:sz w:val="36"/>
          <w:szCs w:val="36"/>
          <w:rtl/>
        </w:rPr>
      </w:pPr>
      <w:r>
        <w:rPr>
          <w:rFonts w:eastAsia="Times New Roman" w:cs="B Zar" w:hint="cs"/>
          <w:color w:val="000000"/>
          <w:sz w:val="36"/>
          <w:szCs w:val="36"/>
          <w:rtl/>
        </w:rPr>
        <w:t>4-</w:t>
      </w:r>
      <w:r>
        <w:rPr>
          <w:rFonts w:eastAsia="Times New Roman" w:cs="B Zar" w:hint="cs"/>
          <w:color w:val="000000"/>
          <w:sz w:val="36"/>
          <w:szCs w:val="36"/>
          <w:rtl/>
        </w:rPr>
        <w:t xml:space="preserve"> 1227. یوسف، 108.</w:t>
      </w:r>
    </w:p>
    <w:p w:rsidR="00000000" w:rsidRDefault="00EB7B05">
      <w:pPr>
        <w:bidi/>
        <w:jc w:val="both"/>
        <w:divId w:val="153301858"/>
        <w:rPr>
          <w:rFonts w:eastAsia="Times New Roman" w:cs="B Zar" w:hint="cs"/>
          <w:color w:val="000000"/>
          <w:sz w:val="36"/>
          <w:szCs w:val="36"/>
          <w:rtl/>
        </w:rPr>
      </w:pPr>
      <w:r>
        <w:rPr>
          <w:rFonts w:eastAsia="Times New Roman" w:cs="B Zar" w:hint="cs"/>
          <w:color w:val="000000"/>
          <w:sz w:val="36"/>
          <w:szCs w:val="36"/>
          <w:rtl/>
        </w:rPr>
        <w:t>5- 1228. آل عمران، 153.</w:t>
      </w:r>
    </w:p>
    <w:p w:rsidR="00000000" w:rsidRDefault="00EB7B05">
      <w:pPr>
        <w:bidi/>
        <w:jc w:val="both"/>
        <w:divId w:val="1561597187"/>
        <w:rPr>
          <w:rFonts w:eastAsia="Times New Roman" w:cs="B Zar" w:hint="cs"/>
          <w:color w:val="000000"/>
          <w:sz w:val="36"/>
          <w:szCs w:val="36"/>
          <w:rtl/>
        </w:rPr>
      </w:pPr>
      <w:r>
        <w:rPr>
          <w:rFonts w:eastAsia="Times New Roman" w:cs="B Zar" w:hint="cs"/>
          <w:color w:val="000000"/>
          <w:sz w:val="36"/>
          <w:szCs w:val="36"/>
          <w:rtl/>
        </w:rPr>
        <w:t>6- 1229. احزاب، 46.</w:t>
      </w:r>
    </w:p>
    <w:p w:rsidR="00000000" w:rsidRDefault="00EB7B05">
      <w:pPr>
        <w:bidi/>
        <w:jc w:val="both"/>
        <w:divId w:val="447050744"/>
        <w:rPr>
          <w:rFonts w:eastAsia="Times New Roman" w:cs="B Zar" w:hint="cs"/>
          <w:color w:val="000000"/>
          <w:sz w:val="36"/>
          <w:szCs w:val="36"/>
          <w:rtl/>
        </w:rPr>
      </w:pPr>
      <w:r>
        <w:rPr>
          <w:rFonts w:eastAsia="Times New Roman" w:cs="B Zar" w:hint="cs"/>
          <w:color w:val="000000"/>
          <w:sz w:val="36"/>
          <w:szCs w:val="36"/>
          <w:rtl/>
        </w:rPr>
        <w:t>7- 1230. آل عمران، 104.</w:t>
      </w:r>
    </w:p>
    <w:p w:rsidR="00000000" w:rsidRDefault="00EB7B05">
      <w:pPr>
        <w:bidi/>
        <w:jc w:val="both"/>
        <w:divId w:val="372193604"/>
        <w:rPr>
          <w:rFonts w:eastAsia="Times New Roman" w:cs="B Zar" w:hint="cs"/>
          <w:color w:val="000000"/>
          <w:sz w:val="36"/>
          <w:szCs w:val="36"/>
          <w:rtl/>
        </w:rPr>
      </w:pPr>
      <w:r>
        <w:rPr>
          <w:rFonts w:eastAsia="Times New Roman" w:cs="B Zar" w:hint="cs"/>
          <w:color w:val="000000"/>
          <w:sz w:val="36"/>
          <w:szCs w:val="36"/>
          <w:rtl/>
        </w:rPr>
        <w:t>8- 1231. احقاف، 31.</w:t>
      </w:r>
    </w:p>
    <w:p w:rsidR="00000000" w:rsidRDefault="00EB7B05">
      <w:pPr>
        <w:bidi/>
        <w:jc w:val="both"/>
        <w:divId w:val="2146775289"/>
        <w:rPr>
          <w:rFonts w:eastAsia="Times New Roman" w:cs="B Zar" w:hint="cs"/>
          <w:color w:val="000000"/>
          <w:sz w:val="36"/>
          <w:szCs w:val="36"/>
          <w:rtl/>
        </w:rPr>
      </w:pPr>
      <w:r>
        <w:rPr>
          <w:rFonts w:eastAsia="Times New Roman" w:cs="B Zar" w:hint="cs"/>
          <w:color w:val="000000"/>
          <w:sz w:val="36"/>
          <w:szCs w:val="36"/>
          <w:rtl/>
        </w:rPr>
        <w:t>9- 1232. قصص، 41.</w:t>
      </w:r>
    </w:p>
    <w:p w:rsidR="00000000" w:rsidRDefault="00EB7B05">
      <w:pPr>
        <w:bidi/>
        <w:jc w:val="both"/>
        <w:divId w:val="1306855693"/>
        <w:rPr>
          <w:rFonts w:eastAsia="Times New Roman" w:cs="B Zar" w:hint="cs"/>
          <w:color w:val="000000"/>
          <w:sz w:val="36"/>
          <w:szCs w:val="36"/>
          <w:rtl/>
        </w:rPr>
      </w:pPr>
      <w:r>
        <w:rPr>
          <w:rFonts w:eastAsia="Times New Roman" w:cs="B Zar" w:hint="cs"/>
          <w:color w:val="000000"/>
          <w:sz w:val="36"/>
          <w:szCs w:val="36"/>
          <w:rtl/>
        </w:rPr>
        <w:t>10- 1233. لقمان، 21.</w:t>
      </w:r>
    </w:p>
    <w:p w:rsidR="00000000" w:rsidRDefault="00EB7B05">
      <w:pPr>
        <w:bidi/>
        <w:jc w:val="both"/>
        <w:divId w:val="967442488"/>
        <w:rPr>
          <w:rFonts w:eastAsia="Times New Roman" w:cs="B Zar" w:hint="cs"/>
          <w:color w:val="000000"/>
          <w:sz w:val="36"/>
          <w:szCs w:val="36"/>
          <w:rtl/>
        </w:rPr>
      </w:pPr>
      <w:r>
        <w:rPr>
          <w:rFonts w:eastAsia="Times New Roman" w:cs="B Zar" w:hint="cs"/>
          <w:color w:val="000000"/>
          <w:sz w:val="36"/>
          <w:szCs w:val="36"/>
          <w:rtl/>
        </w:rPr>
        <w:t>11- 1234. ابراهیم، 22.</w:t>
      </w:r>
    </w:p>
    <w:p w:rsidR="00000000" w:rsidRDefault="00EB7B05">
      <w:pPr>
        <w:bidi/>
        <w:jc w:val="both"/>
        <w:divId w:val="2048985267"/>
        <w:rPr>
          <w:rFonts w:eastAsia="Times New Roman" w:cs="B Zar" w:hint="cs"/>
          <w:color w:val="000000"/>
          <w:sz w:val="36"/>
          <w:szCs w:val="36"/>
          <w:rtl/>
        </w:rPr>
      </w:pPr>
      <w:r>
        <w:rPr>
          <w:rFonts w:eastAsia="Times New Roman" w:cs="B Zar" w:hint="cs"/>
          <w:color w:val="000000"/>
          <w:sz w:val="36"/>
          <w:szCs w:val="36"/>
          <w:rtl/>
        </w:rPr>
        <w:t>12- 1235. بقره، 221.</w:t>
      </w:r>
    </w:p>
    <w:p w:rsidR="00000000" w:rsidRDefault="00EB7B05">
      <w:pPr>
        <w:bidi/>
        <w:jc w:val="both"/>
        <w:divId w:val="884410986"/>
        <w:rPr>
          <w:rFonts w:eastAsia="Times New Roman" w:cs="B Zar" w:hint="cs"/>
          <w:color w:val="000000"/>
          <w:sz w:val="36"/>
          <w:szCs w:val="36"/>
          <w:rtl/>
        </w:rPr>
      </w:pPr>
      <w:r>
        <w:rPr>
          <w:rFonts w:eastAsia="Times New Roman" w:cs="B Zar" w:hint="cs"/>
          <w:color w:val="000000"/>
          <w:sz w:val="36"/>
          <w:szCs w:val="36"/>
          <w:rtl/>
        </w:rPr>
        <w:t>13- 1236. انفال، 24.</w:t>
      </w:r>
    </w:p>
    <w:p w:rsidR="00000000" w:rsidRDefault="00EB7B05">
      <w:pPr>
        <w:bidi/>
        <w:jc w:val="both"/>
        <w:divId w:val="175123178"/>
        <w:rPr>
          <w:rFonts w:eastAsia="Times New Roman" w:cs="B Zar" w:hint="cs"/>
          <w:color w:val="000000"/>
          <w:sz w:val="36"/>
          <w:szCs w:val="36"/>
          <w:rtl/>
        </w:rPr>
      </w:pPr>
      <w:r>
        <w:rPr>
          <w:rFonts w:eastAsia="Times New Roman" w:cs="B Zar" w:hint="cs"/>
          <w:color w:val="000000"/>
          <w:sz w:val="36"/>
          <w:szCs w:val="36"/>
          <w:rtl/>
        </w:rPr>
        <w:t>14- 1237. مؤمنون، 73.</w:t>
      </w:r>
    </w:p>
    <w:p w:rsidR="00000000" w:rsidRDefault="00EB7B05">
      <w:pPr>
        <w:bidi/>
        <w:jc w:val="both"/>
        <w:divId w:val="1619288494"/>
        <w:rPr>
          <w:rFonts w:eastAsia="Times New Roman" w:cs="B Zar" w:hint="cs"/>
          <w:color w:val="000000"/>
          <w:sz w:val="36"/>
          <w:szCs w:val="36"/>
          <w:rtl/>
        </w:rPr>
      </w:pPr>
      <w:r>
        <w:rPr>
          <w:rFonts w:eastAsia="Times New Roman" w:cs="B Zar" w:hint="cs"/>
          <w:color w:val="000000"/>
          <w:sz w:val="36"/>
          <w:szCs w:val="36"/>
          <w:rtl/>
        </w:rPr>
        <w:t>15- 1238. بقره، 221.</w:t>
      </w:r>
    </w:p>
    <w:p w:rsidR="00000000" w:rsidRDefault="00EB7B05">
      <w:pPr>
        <w:bidi/>
        <w:jc w:val="both"/>
        <w:divId w:val="1965846404"/>
        <w:rPr>
          <w:rFonts w:eastAsia="Times New Roman" w:cs="B Zar" w:hint="cs"/>
          <w:color w:val="000000"/>
          <w:sz w:val="36"/>
          <w:szCs w:val="36"/>
          <w:rtl/>
        </w:rPr>
      </w:pPr>
      <w:r>
        <w:rPr>
          <w:rFonts w:eastAsia="Times New Roman" w:cs="B Zar" w:hint="cs"/>
          <w:color w:val="000000"/>
          <w:sz w:val="36"/>
          <w:szCs w:val="36"/>
          <w:rtl/>
        </w:rPr>
        <w:t>16-</w:t>
      </w:r>
      <w:r>
        <w:rPr>
          <w:rFonts w:eastAsia="Times New Roman" w:cs="B Zar" w:hint="cs"/>
          <w:color w:val="000000"/>
          <w:sz w:val="36"/>
          <w:szCs w:val="36"/>
          <w:rtl/>
        </w:rPr>
        <w:t xml:space="preserve"> 1239. یونس، 25.</w:t>
      </w:r>
    </w:p>
    <w:p w:rsidR="00000000" w:rsidRDefault="00EB7B05">
      <w:pPr>
        <w:pStyle w:val="contentparagraph"/>
        <w:bidi/>
        <w:jc w:val="both"/>
        <w:divId w:val="1444417785"/>
        <w:rPr>
          <w:rFonts w:cs="B Zar" w:hint="cs"/>
          <w:color w:val="000000"/>
          <w:sz w:val="36"/>
          <w:szCs w:val="36"/>
          <w:rtl/>
        </w:rPr>
      </w:pPr>
      <w:r>
        <w:rPr>
          <w:rStyle w:val="contenttext"/>
          <w:rFonts w:cs="B Zar" w:hint="cs"/>
          <w:color w:val="000000"/>
          <w:sz w:val="36"/>
          <w:szCs w:val="36"/>
          <w:rtl/>
        </w:rPr>
        <w:t>ه : نجات. «ادعوکم الی النجاه»</w:t>
      </w:r>
      <w:hyperlink w:anchor="content_note_192_1" w:tooltip="1240. غافر،41." w:history="1">
        <w:r>
          <w:rPr>
            <w:rStyle w:val="Hyperlink"/>
            <w:rFonts w:cs="B Zar" w:hint="cs"/>
            <w:sz w:val="36"/>
            <w:szCs w:val="36"/>
            <w:rtl/>
          </w:rPr>
          <w:t>(1)</w:t>
        </w:r>
      </w:hyperlink>
    </w:p>
    <w:p w:rsidR="00000000" w:rsidRDefault="00EB7B05">
      <w:pPr>
        <w:pStyle w:val="contentparagraph"/>
        <w:bidi/>
        <w:jc w:val="both"/>
        <w:divId w:val="1444417785"/>
        <w:rPr>
          <w:rFonts w:cs="B Zar" w:hint="cs"/>
          <w:color w:val="000000"/>
          <w:sz w:val="36"/>
          <w:szCs w:val="36"/>
          <w:rtl/>
        </w:rPr>
      </w:pPr>
      <w:r>
        <w:rPr>
          <w:rStyle w:val="contenttext"/>
          <w:rFonts w:cs="B Zar" w:hint="cs"/>
          <w:color w:val="000000"/>
          <w:sz w:val="36"/>
          <w:szCs w:val="36"/>
          <w:rtl/>
        </w:rPr>
        <w:t>3. برخورد مخالفان:</w:t>
      </w:r>
    </w:p>
    <w:p w:rsidR="00000000" w:rsidRDefault="00EB7B05">
      <w:pPr>
        <w:pStyle w:val="contentparagraph"/>
        <w:bidi/>
        <w:jc w:val="both"/>
        <w:divId w:val="1444417785"/>
        <w:rPr>
          <w:rFonts w:cs="B Zar" w:hint="cs"/>
          <w:color w:val="000000"/>
          <w:sz w:val="36"/>
          <w:szCs w:val="36"/>
          <w:rtl/>
        </w:rPr>
      </w:pPr>
      <w:r>
        <w:rPr>
          <w:rStyle w:val="contenttext"/>
          <w:rFonts w:cs="B Zar" w:hint="cs"/>
          <w:color w:val="000000"/>
          <w:sz w:val="36"/>
          <w:szCs w:val="36"/>
          <w:rtl/>
        </w:rPr>
        <w:t>الف) تهمت: ساحر؛ «ان هذا لساحرٌ علیم»</w:t>
      </w:r>
      <w:hyperlink w:anchor="content_note_192_2" w:tooltip="1241. اعراف، 109." w:history="1">
        <w:r>
          <w:rPr>
            <w:rStyle w:val="Hyperlink"/>
            <w:rFonts w:cs="B Zar" w:hint="cs"/>
            <w:sz w:val="36"/>
            <w:szCs w:val="36"/>
            <w:rtl/>
          </w:rPr>
          <w:t>(2)</w:t>
        </w:r>
      </w:hyperlink>
      <w:r>
        <w:rPr>
          <w:rStyle w:val="contenttext"/>
          <w:rFonts w:cs="B Zar" w:hint="cs"/>
          <w:color w:val="000000"/>
          <w:sz w:val="36"/>
          <w:szCs w:val="36"/>
          <w:rtl/>
        </w:rPr>
        <w:t xml:space="preserve"> شاعر؛ «بل هو شاعر»</w:t>
      </w:r>
      <w:hyperlink w:anchor="content_note_192_3" w:tooltip="1242. انبیاء، 5." w:history="1">
        <w:r>
          <w:rPr>
            <w:rStyle w:val="Hyperlink"/>
            <w:rFonts w:cs="B Zar" w:hint="cs"/>
            <w:sz w:val="36"/>
            <w:szCs w:val="36"/>
            <w:rtl/>
          </w:rPr>
          <w:t>(3)</w:t>
        </w:r>
      </w:hyperlink>
    </w:p>
    <w:p w:rsidR="00000000" w:rsidRDefault="00EB7B05">
      <w:pPr>
        <w:pStyle w:val="contentparagraph"/>
        <w:bidi/>
        <w:jc w:val="both"/>
        <w:divId w:val="1444417785"/>
        <w:rPr>
          <w:rFonts w:cs="B Zar" w:hint="cs"/>
          <w:color w:val="000000"/>
          <w:sz w:val="36"/>
          <w:szCs w:val="36"/>
          <w:rtl/>
        </w:rPr>
      </w:pPr>
      <w:r>
        <w:rPr>
          <w:rStyle w:val="contenttext"/>
          <w:rFonts w:cs="B Zar" w:hint="cs"/>
          <w:color w:val="000000"/>
          <w:sz w:val="36"/>
          <w:szCs w:val="36"/>
          <w:rtl/>
        </w:rPr>
        <w:t>کاهن؛ «فما انت بنعمه ربّک بکاهن»</w:t>
      </w:r>
      <w:hyperlink w:anchor="content_note_192_4" w:tooltip="1243. طور، 29." w:history="1">
        <w:r>
          <w:rPr>
            <w:rStyle w:val="Hyperlink"/>
            <w:rFonts w:cs="B Zar" w:hint="cs"/>
            <w:sz w:val="36"/>
            <w:szCs w:val="36"/>
            <w:rtl/>
          </w:rPr>
          <w:t>(4)</w:t>
        </w:r>
      </w:hyperlink>
      <w:r>
        <w:rPr>
          <w:rStyle w:val="contenttext"/>
          <w:rFonts w:cs="B Zar" w:hint="cs"/>
          <w:color w:val="000000"/>
          <w:sz w:val="36"/>
          <w:szCs w:val="36"/>
          <w:rtl/>
        </w:rPr>
        <w:t xml:space="preserve"> مجنون؛ «و یقولون انه لمجنون»</w:t>
      </w:r>
      <w:hyperlink w:anchor="content_note_192_5" w:tooltip="1244. قلم، 51." w:history="1">
        <w:r>
          <w:rPr>
            <w:rStyle w:val="Hyperlink"/>
            <w:rFonts w:cs="B Zar" w:hint="cs"/>
            <w:sz w:val="36"/>
            <w:szCs w:val="36"/>
            <w:rtl/>
          </w:rPr>
          <w:t>(5)</w:t>
        </w:r>
      </w:hyperlink>
    </w:p>
    <w:p w:rsidR="00000000" w:rsidRDefault="00EB7B05">
      <w:pPr>
        <w:pStyle w:val="contentparagraph"/>
        <w:bidi/>
        <w:jc w:val="both"/>
        <w:divId w:val="1444417785"/>
        <w:rPr>
          <w:rFonts w:cs="B Zar" w:hint="cs"/>
          <w:color w:val="000000"/>
          <w:sz w:val="36"/>
          <w:szCs w:val="36"/>
          <w:rtl/>
        </w:rPr>
      </w:pPr>
      <w:r>
        <w:rPr>
          <w:rStyle w:val="contenttext"/>
          <w:rFonts w:cs="B Zar" w:hint="cs"/>
          <w:color w:val="000000"/>
          <w:sz w:val="36"/>
          <w:szCs w:val="36"/>
          <w:rtl/>
        </w:rPr>
        <w:t>کاذب؛ «لنظنّک من الکاذبین»</w:t>
      </w:r>
      <w:hyperlink w:anchor="content_note_192_6" w:tooltip="1245. اعراف، 66." w:history="1">
        <w:r>
          <w:rPr>
            <w:rStyle w:val="Hyperlink"/>
            <w:rFonts w:cs="B Zar" w:hint="cs"/>
            <w:sz w:val="36"/>
            <w:szCs w:val="36"/>
            <w:rtl/>
          </w:rPr>
          <w:t>(6)</w:t>
        </w:r>
      </w:hyperlink>
      <w:r>
        <w:rPr>
          <w:rStyle w:val="contenttext"/>
          <w:rFonts w:cs="B Zar" w:hint="cs"/>
          <w:color w:val="000000"/>
          <w:sz w:val="36"/>
          <w:szCs w:val="36"/>
          <w:rtl/>
        </w:rPr>
        <w:t xml:space="preserve"> سلطه طلب؛ «یرید ان یتفضّل علیکم»</w:t>
      </w:r>
      <w:hyperlink w:anchor="content_note_192_7" w:tooltip="1246. مؤمنون، 24." w:history="1">
        <w:r>
          <w:rPr>
            <w:rStyle w:val="Hyperlink"/>
            <w:rFonts w:cs="B Zar" w:hint="cs"/>
            <w:sz w:val="36"/>
            <w:szCs w:val="36"/>
            <w:rtl/>
          </w:rPr>
          <w:t>(7)</w:t>
        </w:r>
      </w:hyperlink>
    </w:p>
    <w:p w:rsidR="00000000" w:rsidRDefault="00EB7B05">
      <w:pPr>
        <w:pStyle w:val="contentparagraph"/>
        <w:bidi/>
        <w:jc w:val="both"/>
        <w:divId w:val="1444417785"/>
        <w:rPr>
          <w:rFonts w:cs="B Zar" w:hint="cs"/>
          <w:color w:val="000000"/>
          <w:sz w:val="36"/>
          <w:szCs w:val="36"/>
          <w:rtl/>
        </w:rPr>
      </w:pPr>
      <w:r>
        <w:rPr>
          <w:rStyle w:val="contenttext"/>
          <w:rFonts w:cs="B Zar" w:hint="cs"/>
          <w:color w:val="000000"/>
          <w:sz w:val="36"/>
          <w:szCs w:val="36"/>
          <w:rtl/>
        </w:rPr>
        <w:t>ب) تهدید. «لرجمناک»</w:t>
      </w:r>
      <w:hyperlink w:anchor="content_note_192_8" w:tooltip="1247. هود، 91." w:history="1">
        <w:r>
          <w:rPr>
            <w:rStyle w:val="Hyperlink"/>
            <w:rFonts w:cs="B Zar" w:hint="cs"/>
            <w:sz w:val="36"/>
            <w:szCs w:val="36"/>
            <w:rtl/>
          </w:rPr>
          <w:t>(8)</w:t>
        </w:r>
      </w:hyperlink>
      <w:r>
        <w:rPr>
          <w:rStyle w:val="contenttext"/>
          <w:rFonts w:cs="B Zar" w:hint="cs"/>
          <w:color w:val="000000"/>
          <w:sz w:val="36"/>
          <w:szCs w:val="36"/>
          <w:rtl/>
        </w:rPr>
        <w:t>، «او یقتلوک ...»</w:t>
      </w:r>
      <w:hyperlink w:anchor="content_note_192_9" w:tooltip="1248. انفال، 30." w:history="1">
        <w:r>
          <w:rPr>
            <w:rStyle w:val="Hyperlink"/>
            <w:rFonts w:cs="B Zar" w:hint="cs"/>
            <w:sz w:val="36"/>
            <w:szCs w:val="36"/>
            <w:rtl/>
          </w:rPr>
          <w:t>(9)</w:t>
        </w:r>
      </w:hyperlink>
    </w:p>
    <w:p w:rsidR="00000000" w:rsidRDefault="00EB7B05">
      <w:pPr>
        <w:pStyle w:val="contentparagraph"/>
        <w:bidi/>
        <w:jc w:val="both"/>
        <w:divId w:val="1444417785"/>
        <w:rPr>
          <w:rFonts w:cs="B Zar" w:hint="cs"/>
          <w:color w:val="000000"/>
          <w:sz w:val="36"/>
          <w:szCs w:val="36"/>
          <w:rtl/>
        </w:rPr>
      </w:pPr>
      <w:r>
        <w:rPr>
          <w:rStyle w:val="contenttext"/>
          <w:rFonts w:cs="B Zar" w:hint="cs"/>
          <w:color w:val="000000"/>
          <w:sz w:val="36"/>
          <w:szCs w:val="36"/>
          <w:rtl/>
        </w:rPr>
        <w:t>ج) تحقیر. «أهذا الّذی ...»</w:t>
      </w:r>
      <w:hyperlink w:anchor="content_note_192_10" w:tooltip="1249. انبیاء، 36." w:history="1">
        <w:r>
          <w:rPr>
            <w:rStyle w:val="Hyperlink"/>
            <w:rFonts w:cs="B Zar" w:hint="cs"/>
            <w:sz w:val="36"/>
            <w:szCs w:val="36"/>
            <w:rtl/>
          </w:rPr>
          <w:t>(10)</w:t>
        </w:r>
      </w:hyperlink>
    </w:p>
    <w:p w:rsidR="00000000" w:rsidRDefault="00EB7B05">
      <w:pPr>
        <w:pStyle w:val="contentparagraph"/>
        <w:bidi/>
        <w:jc w:val="both"/>
        <w:divId w:val="1444417785"/>
        <w:rPr>
          <w:rFonts w:cs="B Zar" w:hint="cs"/>
          <w:color w:val="000000"/>
          <w:sz w:val="36"/>
          <w:szCs w:val="36"/>
          <w:rtl/>
        </w:rPr>
      </w:pPr>
      <w:r>
        <w:rPr>
          <w:rStyle w:val="contenttext"/>
          <w:rFonts w:cs="B Zar" w:hint="cs"/>
          <w:color w:val="000000"/>
          <w:sz w:val="36"/>
          <w:szCs w:val="36"/>
          <w:rtl/>
        </w:rPr>
        <w:t>د) شک. «أتعلمون ان صالحا مرسل من ربّه»</w:t>
      </w:r>
      <w:hyperlink w:anchor="content_note_192_11" w:tooltip="1250. اعراف، 75." w:history="1">
        <w:r>
          <w:rPr>
            <w:rStyle w:val="Hyperlink"/>
            <w:rFonts w:cs="B Zar" w:hint="cs"/>
            <w:sz w:val="36"/>
            <w:szCs w:val="36"/>
            <w:rtl/>
          </w:rPr>
          <w:t>(11)</w:t>
        </w:r>
      </w:hyperlink>
    </w:p>
    <w:p w:rsidR="00000000" w:rsidRDefault="00EB7B05">
      <w:pPr>
        <w:pStyle w:val="contentparagraph"/>
        <w:bidi/>
        <w:jc w:val="both"/>
        <w:divId w:val="1444417785"/>
        <w:rPr>
          <w:rFonts w:cs="B Zar" w:hint="cs"/>
          <w:color w:val="000000"/>
          <w:sz w:val="36"/>
          <w:szCs w:val="36"/>
          <w:rtl/>
        </w:rPr>
      </w:pPr>
      <w:r>
        <w:rPr>
          <w:rStyle w:val="contenttext"/>
          <w:rFonts w:cs="B Zar" w:hint="cs"/>
          <w:color w:val="000000"/>
          <w:sz w:val="36"/>
          <w:szCs w:val="36"/>
          <w:rtl/>
        </w:rPr>
        <w:t>ه) توطئه وجنگ.«واذ یمکر بک الّذین کفروا لیثبتوک او یقتلوک او یخرجوک»</w:t>
      </w:r>
      <w:hyperlink w:anchor="content_note_192_12" w:tooltip="1251. انفال، 30." w:history="1">
        <w:r>
          <w:rPr>
            <w:rStyle w:val="Hyperlink"/>
            <w:rFonts w:cs="B Zar" w:hint="cs"/>
            <w:sz w:val="36"/>
            <w:szCs w:val="36"/>
            <w:rtl/>
          </w:rPr>
          <w:t>(12)</w:t>
        </w:r>
      </w:hyperlink>
    </w:p>
    <w:p w:rsidR="00000000" w:rsidRDefault="00EB7B05">
      <w:pPr>
        <w:pStyle w:val="contentparagraph"/>
        <w:bidi/>
        <w:jc w:val="both"/>
        <w:divId w:val="1444417785"/>
        <w:rPr>
          <w:rFonts w:cs="B Zar" w:hint="cs"/>
          <w:color w:val="000000"/>
          <w:sz w:val="36"/>
          <w:szCs w:val="36"/>
          <w:rtl/>
        </w:rPr>
      </w:pPr>
      <w:r>
        <w:rPr>
          <w:rStyle w:val="contenttext"/>
          <w:rFonts w:cs="B Zar" w:hint="cs"/>
          <w:color w:val="000000"/>
          <w:sz w:val="36"/>
          <w:szCs w:val="36"/>
          <w:rtl/>
        </w:rPr>
        <w:t>4. انگیزه ها و عوامل عدم پذیرش:</w:t>
      </w:r>
    </w:p>
    <w:p w:rsidR="00000000" w:rsidRDefault="00EB7B05">
      <w:pPr>
        <w:pStyle w:val="contentparagraph"/>
        <w:bidi/>
        <w:jc w:val="both"/>
        <w:divId w:val="1444417785"/>
        <w:rPr>
          <w:rFonts w:cs="B Zar" w:hint="cs"/>
          <w:color w:val="000000"/>
          <w:sz w:val="36"/>
          <w:szCs w:val="36"/>
          <w:rtl/>
        </w:rPr>
      </w:pPr>
      <w:r>
        <w:rPr>
          <w:rStyle w:val="contenttext"/>
          <w:rFonts w:cs="B Zar" w:hint="cs"/>
          <w:color w:val="000000"/>
          <w:sz w:val="36"/>
          <w:szCs w:val="36"/>
          <w:rtl/>
        </w:rPr>
        <w:t>الف) تقلید. ب) تعصب. ج) تکبر.</w:t>
      </w:r>
    </w:p>
    <w:p w:rsidR="00000000" w:rsidRDefault="00EB7B05">
      <w:pPr>
        <w:pStyle w:val="contentparagraph"/>
        <w:bidi/>
        <w:jc w:val="both"/>
        <w:divId w:val="1444417785"/>
        <w:rPr>
          <w:rFonts w:cs="B Zar" w:hint="cs"/>
          <w:color w:val="000000"/>
          <w:sz w:val="36"/>
          <w:szCs w:val="36"/>
          <w:rtl/>
        </w:rPr>
      </w:pPr>
      <w:r>
        <w:rPr>
          <w:rStyle w:val="contenttext"/>
          <w:rFonts w:cs="B Zar" w:hint="cs"/>
          <w:color w:val="000000"/>
          <w:sz w:val="36"/>
          <w:szCs w:val="36"/>
          <w:rtl/>
        </w:rPr>
        <w:t>د) هوای نفس. «فان لم یستجیبوا لک فاعلم انما یتبعون اهواءهم»</w:t>
      </w:r>
      <w:hyperlink w:anchor="content_note_192_13" w:tooltip="1252. قصص، 50." w:history="1">
        <w:r>
          <w:rPr>
            <w:rStyle w:val="Hyperlink"/>
            <w:rFonts w:cs="B Zar" w:hint="cs"/>
            <w:sz w:val="36"/>
            <w:szCs w:val="36"/>
            <w:rtl/>
          </w:rPr>
          <w:t>(13)</w:t>
        </w:r>
      </w:hyperlink>
    </w:p>
    <w:p w:rsidR="00000000" w:rsidRDefault="00EB7B05">
      <w:pPr>
        <w:pStyle w:val="contentparagraph"/>
        <w:bidi/>
        <w:jc w:val="both"/>
        <w:divId w:val="1444417785"/>
        <w:rPr>
          <w:rFonts w:cs="B Zar" w:hint="cs"/>
          <w:color w:val="000000"/>
          <w:sz w:val="36"/>
          <w:szCs w:val="36"/>
          <w:rtl/>
        </w:rPr>
      </w:pPr>
      <w:r>
        <w:rPr>
          <w:rStyle w:val="contenttext"/>
          <w:rFonts w:cs="B Zar" w:hint="cs"/>
          <w:color w:val="000000"/>
          <w:sz w:val="36"/>
          <w:szCs w:val="36"/>
          <w:rtl/>
        </w:rPr>
        <w:t>5. پاداش پذیرش:</w:t>
      </w:r>
    </w:p>
    <w:p w:rsidR="00000000" w:rsidRDefault="00EB7B05">
      <w:pPr>
        <w:pStyle w:val="contentparagraph"/>
        <w:bidi/>
        <w:jc w:val="both"/>
        <w:divId w:val="1444417785"/>
        <w:rPr>
          <w:rFonts w:cs="B Zar" w:hint="cs"/>
          <w:color w:val="000000"/>
          <w:sz w:val="36"/>
          <w:szCs w:val="36"/>
          <w:rtl/>
        </w:rPr>
      </w:pPr>
      <w:r>
        <w:rPr>
          <w:rStyle w:val="contenttext"/>
          <w:rFonts w:cs="B Zar" w:hint="cs"/>
          <w:color w:val="000000"/>
          <w:sz w:val="36"/>
          <w:szCs w:val="36"/>
          <w:rtl/>
        </w:rPr>
        <w:t>الف) اجر. «و یزیدهم من فضله»</w:t>
      </w:r>
      <w:hyperlink w:anchor="content_note_192_14" w:tooltip="1253. نساء، 173." w:history="1">
        <w:r>
          <w:rPr>
            <w:rStyle w:val="Hyperlink"/>
            <w:rFonts w:cs="B Zar" w:hint="cs"/>
            <w:sz w:val="36"/>
            <w:szCs w:val="36"/>
            <w:rtl/>
          </w:rPr>
          <w:t>(14)</w:t>
        </w:r>
      </w:hyperlink>
    </w:p>
    <w:p w:rsidR="00000000" w:rsidRDefault="00EB7B05">
      <w:pPr>
        <w:pStyle w:val="contentparagraph"/>
        <w:bidi/>
        <w:jc w:val="both"/>
        <w:divId w:val="1444417785"/>
        <w:rPr>
          <w:rFonts w:cs="B Zar" w:hint="cs"/>
          <w:color w:val="000000"/>
          <w:sz w:val="36"/>
          <w:szCs w:val="36"/>
          <w:rtl/>
        </w:rPr>
      </w:pPr>
      <w:r>
        <w:rPr>
          <w:rStyle w:val="contenttext"/>
          <w:rFonts w:cs="B Zar" w:hint="cs"/>
          <w:color w:val="000000"/>
          <w:sz w:val="36"/>
          <w:szCs w:val="36"/>
          <w:rtl/>
        </w:rPr>
        <w:t>ب) حیات. «دعاکم ل</w:t>
      </w:r>
      <w:r>
        <w:rPr>
          <w:rStyle w:val="contenttext"/>
          <w:rFonts w:cs="B Zar" w:hint="cs"/>
          <w:color w:val="000000"/>
          <w:sz w:val="36"/>
          <w:szCs w:val="36"/>
          <w:rtl/>
        </w:rPr>
        <w:t>ما یحییکم»</w:t>
      </w:r>
      <w:hyperlink w:anchor="content_note_192_15" w:tooltip="1254. انفال، 24." w:history="1">
        <w:r>
          <w:rPr>
            <w:rStyle w:val="Hyperlink"/>
            <w:rFonts w:cs="B Zar" w:hint="cs"/>
            <w:sz w:val="36"/>
            <w:szCs w:val="36"/>
            <w:rtl/>
          </w:rPr>
          <w:t>(15)</w:t>
        </w:r>
      </w:hyperlink>
    </w:p>
    <w:p w:rsidR="00000000" w:rsidRDefault="00EB7B05">
      <w:pPr>
        <w:pStyle w:val="contentparagraph"/>
        <w:bidi/>
        <w:jc w:val="both"/>
        <w:divId w:val="1444417785"/>
        <w:rPr>
          <w:rFonts w:cs="B Zar" w:hint="cs"/>
          <w:color w:val="000000"/>
          <w:sz w:val="36"/>
          <w:szCs w:val="36"/>
          <w:rtl/>
        </w:rPr>
      </w:pPr>
      <w:r>
        <w:rPr>
          <w:rStyle w:val="contenttext"/>
          <w:rFonts w:cs="B Zar" w:hint="cs"/>
          <w:color w:val="000000"/>
          <w:sz w:val="36"/>
          <w:szCs w:val="36"/>
          <w:rtl/>
        </w:rPr>
        <w:t>ج) حُسنی. «للذین استجابوا لربّهم الحسنی»</w:t>
      </w:r>
      <w:hyperlink w:anchor="content_note_192_16" w:tooltip="1255. رعد، 18." w:history="1">
        <w:r>
          <w:rPr>
            <w:rStyle w:val="Hyperlink"/>
            <w:rFonts w:cs="B Zar" w:hint="cs"/>
            <w:sz w:val="36"/>
            <w:szCs w:val="36"/>
            <w:rtl/>
          </w:rPr>
          <w:t>(16)</w:t>
        </w:r>
      </w:hyperlink>
    </w:p>
    <w:p w:rsidR="00000000" w:rsidRDefault="00EB7B05">
      <w:pPr>
        <w:pStyle w:val="contentparagraph"/>
        <w:bidi/>
        <w:jc w:val="both"/>
        <w:divId w:val="1444417785"/>
        <w:rPr>
          <w:rFonts w:cs="B Zar" w:hint="cs"/>
          <w:color w:val="000000"/>
          <w:sz w:val="36"/>
          <w:szCs w:val="36"/>
          <w:rtl/>
        </w:rPr>
      </w:pPr>
      <w:r>
        <w:rPr>
          <w:rStyle w:val="contenttext"/>
          <w:rFonts w:cs="B Zar" w:hint="cs"/>
          <w:color w:val="000000"/>
          <w:sz w:val="36"/>
          <w:szCs w:val="36"/>
          <w:rtl/>
        </w:rPr>
        <w:t>ص:192</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97" style="width:0;height:1.5pt" o:hralign="center" o:hrstd="t" o:hr="t" fillcolor="#a0a0a0" stroked="f"/>
        </w:pict>
      </w:r>
    </w:p>
    <w:p w:rsidR="00000000" w:rsidRDefault="00EB7B05">
      <w:pPr>
        <w:bidi/>
        <w:jc w:val="both"/>
        <w:divId w:val="778141399"/>
        <w:rPr>
          <w:rFonts w:eastAsia="Times New Roman" w:cs="B Zar" w:hint="cs"/>
          <w:color w:val="000000"/>
          <w:sz w:val="36"/>
          <w:szCs w:val="36"/>
          <w:rtl/>
        </w:rPr>
      </w:pPr>
      <w:r>
        <w:rPr>
          <w:rFonts w:eastAsia="Times New Roman" w:cs="B Zar" w:hint="cs"/>
          <w:color w:val="000000"/>
          <w:sz w:val="36"/>
          <w:szCs w:val="36"/>
          <w:rtl/>
        </w:rPr>
        <w:t>1- 1240. غافر،41.</w:t>
      </w:r>
    </w:p>
    <w:p w:rsidR="00000000" w:rsidRDefault="00EB7B05">
      <w:pPr>
        <w:bidi/>
        <w:jc w:val="both"/>
        <w:divId w:val="849104673"/>
        <w:rPr>
          <w:rFonts w:eastAsia="Times New Roman" w:cs="B Zar" w:hint="cs"/>
          <w:color w:val="000000"/>
          <w:sz w:val="36"/>
          <w:szCs w:val="36"/>
          <w:rtl/>
        </w:rPr>
      </w:pPr>
      <w:r>
        <w:rPr>
          <w:rFonts w:eastAsia="Times New Roman" w:cs="B Zar" w:hint="cs"/>
          <w:color w:val="000000"/>
          <w:sz w:val="36"/>
          <w:szCs w:val="36"/>
          <w:rtl/>
        </w:rPr>
        <w:t>2- 1241. ا</w:t>
      </w:r>
      <w:r>
        <w:rPr>
          <w:rFonts w:eastAsia="Times New Roman" w:cs="B Zar" w:hint="cs"/>
          <w:color w:val="000000"/>
          <w:sz w:val="36"/>
          <w:szCs w:val="36"/>
          <w:rtl/>
        </w:rPr>
        <w:t>عراف، 109.</w:t>
      </w:r>
    </w:p>
    <w:p w:rsidR="00000000" w:rsidRDefault="00EB7B05">
      <w:pPr>
        <w:bidi/>
        <w:jc w:val="both"/>
        <w:divId w:val="1421491510"/>
        <w:rPr>
          <w:rFonts w:eastAsia="Times New Roman" w:cs="B Zar" w:hint="cs"/>
          <w:color w:val="000000"/>
          <w:sz w:val="36"/>
          <w:szCs w:val="36"/>
          <w:rtl/>
        </w:rPr>
      </w:pPr>
      <w:r>
        <w:rPr>
          <w:rFonts w:eastAsia="Times New Roman" w:cs="B Zar" w:hint="cs"/>
          <w:color w:val="000000"/>
          <w:sz w:val="36"/>
          <w:szCs w:val="36"/>
          <w:rtl/>
        </w:rPr>
        <w:t>3- 1242. انبیاء، 5.</w:t>
      </w:r>
    </w:p>
    <w:p w:rsidR="00000000" w:rsidRDefault="00EB7B05">
      <w:pPr>
        <w:bidi/>
        <w:jc w:val="both"/>
        <w:divId w:val="1570533614"/>
        <w:rPr>
          <w:rFonts w:eastAsia="Times New Roman" w:cs="B Zar" w:hint="cs"/>
          <w:color w:val="000000"/>
          <w:sz w:val="36"/>
          <w:szCs w:val="36"/>
          <w:rtl/>
        </w:rPr>
      </w:pPr>
      <w:r>
        <w:rPr>
          <w:rFonts w:eastAsia="Times New Roman" w:cs="B Zar" w:hint="cs"/>
          <w:color w:val="000000"/>
          <w:sz w:val="36"/>
          <w:szCs w:val="36"/>
          <w:rtl/>
        </w:rPr>
        <w:t>4- 1243. طور، 29.</w:t>
      </w:r>
    </w:p>
    <w:p w:rsidR="00000000" w:rsidRDefault="00EB7B05">
      <w:pPr>
        <w:bidi/>
        <w:jc w:val="both"/>
        <w:divId w:val="261183031"/>
        <w:rPr>
          <w:rFonts w:eastAsia="Times New Roman" w:cs="B Zar" w:hint="cs"/>
          <w:color w:val="000000"/>
          <w:sz w:val="36"/>
          <w:szCs w:val="36"/>
          <w:rtl/>
        </w:rPr>
      </w:pPr>
      <w:r>
        <w:rPr>
          <w:rFonts w:eastAsia="Times New Roman" w:cs="B Zar" w:hint="cs"/>
          <w:color w:val="000000"/>
          <w:sz w:val="36"/>
          <w:szCs w:val="36"/>
          <w:rtl/>
        </w:rPr>
        <w:t>5- 1244. قلم، 51.</w:t>
      </w:r>
    </w:p>
    <w:p w:rsidR="00000000" w:rsidRDefault="00EB7B05">
      <w:pPr>
        <w:bidi/>
        <w:jc w:val="both"/>
        <w:divId w:val="542640880"/>
        <w:rPr>
          <w:rFonts w:eastAsia="Times New Roman" w:cs="B Zar" w:hint="cs"/>
          <w:color w:val="000000"/>
          <w:sz w:val="36"/>
          <w:szCs w:val="36"/>
          <w:rtl/>
        </w:rPr>
      </w:pPr>
      <w:r>
        <w:rPr>
          <w:rFonts w:eastAsia="Times New Roman" w:cs="B Zar" w:hint="cs"/>
          <w:color w:val="000000"/>
          <w:sz w:val="36"/>
          <w:szCs w:val="36"/>
          <w:rtl/>
        </w:rPr>
        <w:t>6- 1245. اعراف، 66.</w:t>
      </w:r>
    </w:p>
    <w:p w:rsidR="00000000" w:rsidRDefault="00EB7B05">
      <w:pPr>
        <w:bidi/>
        <w:jc w:val="both"/>
        <w:divId w:val="573317842"/>
        <w:rPr>
          <w:rFonts w:eastAsia="Times New Roman" w:cs="B Zar" w:hint="cs"/>
          <w:color w:val="000000"/>
          <w:sz w:val="36"/>
          <w:szCs w:val="36"/>
          <w:rtl/>
        </w:rPr>
      </w:pPr>
      <w:r>
        <w:rPr>
          <w:rFonts w:eastAsia="Times New Roman" w:cs="B Zar" w:hint="cs"/>
          <w:color w:val="000000"/>
          <w:sz w:val="36"/>
          <w:szCs w:val="36"/>
          <w:rtl/>
        </w:rPr>
        <w:t>7- 1246. مؤمنون، 24.</w:t>
      </w:r>
    </w:p>
    <w:p w:rsidR="00000000" w:rsidRDefault="00EB7B05">
      <w:pPr>
        <w:bidi/>
        <w:jc w:val="both"/>
        <w:divId w:val="1986275427"/>
        <w:rPr>
          <w:rFonts w:eastAsia="Times New Roman" w:cs="B Zar" w:hint="cs"/>
          <w:color w:val="000000"/>
          <w:sz w:val="36"/>
          <w:szCs w:val="36"/>
          <w:rtl/>
        </w:rPr>
      </w:pPr>
      <w:r>
        <w:rPr>
          <w:rFonts w:eastAsia="Times New Roman" w:cs="B Zar" w:hint="cs"/>
          <w:color w:val="000000"/>
          <w:sz w:val="36"/>
          <w:szCs w:val="36"/>
          <w:rtl/>
        </w:rPr>
        <w:t>8- 1247. هود، 91.</w:t>
      </w:r>
    </w:p>
    <w:p w:rsidR="00000000" w:rsidRDefault="00EB7B05">
      <w:pPr>
        <w:bidi/>
        <w:jc w:val="both"/>
        <w:divId w:val="1909150400"/>
        <w:rPr>
          <w:rFonts w:eastAsia="Times New Roman" w:cs="B Zar" w:hint="cs"/>
          <w:color w:val="000000"/>
          <w:sz w:val="36"/>
          <w:szCs w:val="36"/>
          <w:rtl/>
        </w:rPr>
      </w:pPr>
      <w:r>
        <w:rPr>
          <w:rFonts w:eastAsia="Times New Roman" w:cs="B Zar" w:hint="cs"/>
          <w:color w:val="000000"/>
          <w:sz w:val="36"/>
          <w:szCs w:val="36"/>
          <w:rtl/>
        </w:rPr>
        <w:t>9- 1248. انفال، 30.</w:t>
      </w:r>
    </w:p>
    <w:p w:rsidR="00000000" w:rsidRDefault="00EB7B05">
      <w:pPr>
        <w:bidi/>
        <w:jc w:val="both"/>
        <w:divId w:val="972827924"/>
        <w:rPr>
          <w:rFonts w:eastAsia="Times New Roman" w:cs="B Zar" w:hint="cs"/>
          <w:color w:val="000000"/>
          <w:sz w:val="36"/>
          <w:szCs w:val="36"/>
          <w:rtl/>
        </w:rPr>
      </w:pPr>
      <w:r>
        <w:rPr>
          <w:rFonts w:eastAsia="Times New Roman" w:cs="B Zar" w:hint="cs"/>
          <w:color w:val="000000"/>
          <w:sz w:val="36"/>
          <w:szCs w:val="36"/>
          <w:rtl/>
        </w:rPr>
        <w:t>10- 1249. انبیاء، 36.</w:t>
      </w:r>
    </w:p>
    <w:p w:rsidR="00000000" w:rsidRDefault="00EB7B05">
      <w:pPr>
        <w:bidi/>
        <w:jc w:val="both"/>
        <w:divId w:val="1627468774"/>
        <w:rPr>
          <w:rFonts w:eastAsia="Times New Roman" w:cs="B Zar" w:hint="cs"/>
          <w:color w:val="000000"/>
          <w:sz w:val="36"/>
          <w:szCs w:val="36"/>
          <w:rtl/>
        </w:rPr>
      </w:pPr>
      <w:r>
        <w:rPr>
          <w:rFonts w:eastAsia="Times New Roman" w:cs="B Zar" w:hint="cs"/>
          <w:color w:val="000000"/>
          <w:sz w:val="36"/>
          <w:szCs w:val="36"/>
          <w:rtl/>
        </w:rPr>
        <w:t>11- 1250. اعراف، 75.</w:t>
      </w:r>
    </w:p>
    <w:p w:rsidR="00000000" w:rsidRDefault="00EB7B05">
      <w:pPr>
        <w:bidi/>
        <w:jc w:val="both"/>
        <w:divId w:val="58020796"/>
        <w:rPr>
          <w:rFonts w:eastAsia="Times New Roman" w:cs="B Zar" w:hint="cs"/>
          <w:color w:val="000000"/>
          <w:sz w:val="36"/>
          <w:szCs w:val="36"/>
          <w:rtl/>
        </w:rPr>
      </w:pPr>
      <w:r>
        <w:rPr>
          <w:rFonts w:eastAsia="Times New Roman" w:cs="B Zar" w:hint="cs"/>
          <w:color w:val="000000"/>
          <w:sz w:val="36"/>
          <w:szCs w:val="36"/>
          <w:rtl/>
        </w:rPr>
        <w:t>12- 1251. انفال، 30.</w:t>
      </w:r>
    </w:p>
    <w:p w:rsidR="00000000" w:rsidRDefault="00EB7B05">
      <w:pPr>
        <w:bidi/>
        <w:jc w:val="both"/>
        <w:divId w:val="2091612698"/>
        <w:rPr>
          <w:rFonts w:eastAsia="Times New Roman" w:cs="B Zar" w:hint="cs"/>
          <w:color w:val="000000"/>
          <w:sz w:val="36"/>
          <w:szCs w:val="36"/>
          <w:rtl/>
        </w:rPr>
      </w:pPr>
      <w:r>
        <w:rPr>
          <w:rFonts w:eastAsia="Times New Roman" w:cs="B Zar" w:hint="cs"/>
          <w:color w:val="000000"/>
          <w:sz w:val="36"/>
          <w:szCs w:val="36"/>
          <w:rtl/>
        </w:rPr>
        <w:t>13- 1252. قصص، 50.</w:t>
      </w:r>
    </w:p>
    <w:p w:rsidR="00000000" w:rsidRDefault="00EB7B05">
      <w:pPr>
        <w:bidi/>
        <w:jc w:val="both"/>
        <w:divId w:val="1430808130"/>
        <w:rPr>
          <w:rFonts w:eastAsia="Times New Roman" w:cs="B Zar" w:hint="cs"/>
          <w:color w:val="000000"/>
          <w:sz w:val="36"/>
          <w:szCs w:val="36"/>
          <w:rtl/>
        </w:rPr>
      </w:pPr>
      <w:r>
        <w:rPr>
          <w:rFonts w:eastAsia="Times New Roman" w:cs="B Zar" w:hint="cs"/>
          <w:color w:val="000000"/>
          <w:sz w:val="36"/>
          <w:szCs w:val="36"/>
          <w:rtl/>
        </w:rPr>
        <w:t>14- 1253. نساء، 173.</w:t>
      </w:r>
    </w:p>
    <w:p w:rsidR="00000000" w:rsidRDefault="00EB7B05">
      <w:pPr>
        <w:bidi/>
        <w:jc w:val="both"/>
        <w:divId w:val="563831175"/>
        <w:rPr>
          <w:rFonts w:eastAsia="Times New Roman" w:cs="B Zar" w:hint="cs"/>
          <w:color w:val="000000"/>
          <w:sz w:val="36"/>
          <w:szCs w:val="36"/>
          <w:rtl/>
        </w:rPr>
      </w:pPr>
      <w:r>
        <w:rPr>
          <w:rFonts w:eastAsia="Times New Roman" w:cs="B Zar" w:hint="cs"/>
          <w:color w:val="000000"/>
          <w:sz w:val="36"/>
          <w:szCs w:val="36"/>
          <w:rtl/>
        </w:rPr>
        <w:t>15- 1254. انفال، 24.</w:t>
      </w:r>
    </w:p>
    <w:p w:rsidR="00000000" w:rsidRDefault="00EB7B05">
      <w:pPr>
        <w:bidi/>
        <w:jc w:val="both"/>
        <w:divId w:val="649869666"/>
        <w:rPr>
          <w:rFonts w:eastAsia="Times New Roman" w:cs="B Zar" w:hint="cs"/>
          <w:color w:val="000000"/>
          <w:sz w:val="36"/>
          <w:szCs w:val="36"/>
          <w:rtl/>
        </w:rPr>
      </w:pPr>
      <w:r>
        <w:rPr>
          <w:rFonts w:eastAsia="Times New Roman" w:cs="B Zar" w:hint="cs"/>
          <w:color w:val="000000"/>
          <w:sz w:val="36"/>
          <w:szCs w:val="36"/>
          <w:rtl/>
        </w:rPr>
        <w:t>16- 1255. رعد، 18.</w:t>
      </w:r>
    </w:p>
    <w:p w:rsidR="00000000" w:rsidRDefault="00EB7B05">
      <w:pPr>
        <w:pStyle w:val="Heading3"/>
        <w:shd w:val="clear" w:color="auto" w:fill="FFFFFF"/>
        <w:bidi/>
        <w:jc w:val="both"/>
        <w:divId w:val="1859849047"/>
        <w:rPr>
          <w:rFonts w:eastAsia="Times New Roman" w:cs="B Titr" w:hint="cs"/>
          <w:b w:val="0"/>
          <w:bCs w:val="0"/>
          <w:color w:val="FF0080"/>
          <w:sz w:val="30"/>
          <w:szCs w:val="30"/>
          <w:rtl/>
        </w:rPr>
      </w:pPr>
      <w:r>
        <w:rPr>
          <w:rFonts w:eastAsia="Times New Roman" w:cs="B Titr" w:hint="cs"/>
          <w:b w:val="0"/>
          <w:bCs w:val="0"/>
          <w:color w:val="FF0080"/>
          <w:sz w:val="30"/>
          <w:szCs w:val="30"/>
          <w:rtl/>
        </w:rPr>
        <w:t>181. دشمن شناسی</w:t>
      </w:r>
    </w:p>
    <w:p w:rsidR="00000000" w:rsidRDefault="00EB7B05">
      <w:pPr>
        <w:pStyle w:val="contentparagraph"/>
        <w:bidi/>
        <w:jc w:val="both"/>
        <w:divId w:val="1859849047"/>
        <w:rPr>
          <w:rFonts w:cs="B Zar" w:hint="cs"/>
          <w:color w:val="000000"/>
          <w:sz w:val="36"/>
          <w:szCs w:val="36"/>
          <w:rtl/>
        </w:rPr>
      </w:pPr>
      <w:hyperlink w:anchor="content_note_193_1" w:tooltip="1256. ذیل آیه 1 سوره ممتحنه." w:history="1">
        <w:r>
          <w:rPr>
            <w:rStyle w:val="Hyperlink"/>
            <w:rFonts w:cs="B Zar" w:hint="cs"/>
            <w:sz w:val="36"/>
            <w:szCs w:val="36"/>
            <w:rtl/>
          </w:rPr>
          <w:t>(1)</w:t>
        </w:r>
      </w:hyperlink>
    </w:p>
    <w:p w:rsidR="00000000" w:rsidRDefault="00EB7B05">
      <w:pPr>
        <w:pStyle w:val="contentparagraph"/>
        <w:bidi/>
        <w:jc w:val="both"/>
        <w:divId w:val="1859849047"/>
        <w:rPr>
          <w:rFonts w:cs="B Zar" w:hint="cs"/>
          <w:color w:val="000000"/>
          <w:sz w:val="36"/>
          <w:szCs w:val="36"/>
          <w:rtl/>
        </w:rPr>
      </w:pPr>
      <w:r>
        <w:rPr>
          <w:rStyle w:val="contenttext"/>
          <w:rFonts w:cs="B Zar" w:hint="cs"/>
          <w:color w:val="000000"/>
          <w:sz w:val="36"/>
          <w:szCs w:val="36"/>
          <w:rtl/>
        </w:rPr>
        <w:t>قرآن در آیات متعدّدی از برنامه ها و توطئه های دشمن خبر می دهد و وظیفه ی مسلمانان را به آنان گوشزد می نماید:</w:t>
      </w:r>
    </w:p>
    <w:p w:rsidR="00000000" w:rsidRDefault="00EB7B05">
      <w:pPr>
        <w:pStyle w:val="contentparagraph"/>
        <w:bidi/>
        <w:jc w:val="both"/>
        <w:divId w:val="1859849047"/>
        <w:rPr>
          <w:rFonts w:cs="B Zar" w:hint="cs"/>
          <w:color w:val="000000"/>
          <w:sz w:val="36"/>
          <w:szCs w:val="36"/>
          <w:rtl/>
        </w:rPr>
      </w:pPr>
      <w:r>
        <w:rPr>
          <w:rStyle w:val="contenttext"/>
          <w:rFonts w:cs="B Zar" w:hint="cs"/>
          <w:color w:val="000000"/>
          <w:sz w:val="36"/>
          <w:szCs w:val="36"/>
          <w:rtl/>
        </w:rPr>
        <w:t>الف) افکار و آرزوهای دشمن:</w:t>
      </w:r>
    </w:p>
    <w:p w:rsidR="00000000" w:rsidRDefault="00EB7B05">
      <w:pPr>
        <w:pStyle w:val="contentparagraph"/>
        <w:bidi/>
        <w:jc w:val="both"/>
        <w:divId w:val="1859849047"/>
        <w:rPr>
          <w:rFonts w:cs="B Zar" w:hint="cs"/>
          <w:color w:val="000000"/>
          <w:sz w:val="36"/>
          <w:szCs w:val="36"/>
          <w:rtl/>
        </w:rPr>
      </w:pPr>
      <w:r>
        <w:rPr>
          <w:rStyle w:val="contenttext"/>
          <w:rFonts w:cs="B Zar" w:hint="cs"/>
          <w:color w:val="000000"/>
          <w:sz w:val="36"/>
          <w:szCs w:val="36"/>
          <w:rtl/>
        </w:rPr>
        <w:t>«لتجدنّ اشدّ الناسس عداوهً للذین آمنوا الیهود والّذین اشرکوا»</w:t>
      </w:r>
      <w:hyperlink w:anchor="content_note_193_2" w:tooltip="1257. مائده، 82." w:history="1">
        <w:r>
          <w:rPr>
            <w:rStyle w:val="Hyperlink"/>
            <w:rFonts w:cs="B Zar" w:hint="cs"/>
            <w:sz w:val="36"/>
            <w:szCs w:val="36"/>
            <w:rtl/>
          </w:rPr>
          <w:t>(2)</w:t>
        </w:r>
      </w:hyperlink>
      <w:r>
        <w:rPr>
          <w:rStyle w:val="contenttext"/>
          <w:rFonts w:cs="B Zar" w:hint="cs"/>
          <w:color w:val="000000"/>
          <w:sz w:val="36"/>
          <w:szCs w:val="36"/>
          <w:rtl/>
        </w:rPr>
        <w:t xml:space="preserve"> قطعاً سخت ترین دشمنان اهل ایمان را یهودیان و مشرکان خواهی یافت.</w:t>
      </w:r>
    </w:p>
    <w:p w:rsidR="00000000" w:rsidRDefault="00EB7B05">
      <w:pPr>
        <w:pStyle w:val="contentparagraph"/>
        <w:bidi/>
        <w:jc w:val="both"/>
        <w:divId w:val="1859849047"/>
        <w:rPr>
          <w:rFonts w:cs="B Zar" w:hint="cs"/>
          <w:color w:val="000000"/>
          <w:sz w:val="36"/>
          <w:szCs w:val="36"/>
          <w:rtl/>
        </w:rPr>
      </w:pPr>
      <w:r>
        <w:rPr>
          <w:rStyle w:val="contenttext"/>
          <w:rFonts w:cs="B Zar" w:hint="cs"/>
          <w:color w:val="000000"/>
          <w:sz w:val="36"/>
          <w:szCs w:val="36"/>
          <w:rtl/>
        </w:rPr>
        <w:t>«ما یودّ الّذین کفروا من اهل الکتاب و</w:t>
      </w:r>
      <w:r>
        <w:rPr>
          <w:rStyle w:val="contenttext"/>
          <w:rFonts w:cs="B Zar" w:hint="cs"/>
          <w:color w:val="000000"/>
          <w:sz w:val="36"/>
          <w:szCs w:val="36"/>
          <w:rtl/>
        </w:rPr>
        <w:t>لاالمشرکین ینزل علیکم من خیر من ربّکم»</w:t>
      </w:r>
      <w:hyperlink w:anchor="content_note_193_3" w:tooltip="1258. بقره، 105." w:history="1">
        <w:r>
          <w:rPr>
            <w:rStyle w:val="Hyperlink"/>
            <w:rFonts w:cs="B Zar" w:hint="cs"/>
            <w:sz w:val="36"/>
            <w:szCs w:val="36"/>
            <w:rtl/>
          </w:rPr>
          <w:t>(3)</w:t>
        </w:r>
      </w:hyperlink>
      <w:r>
        <w:rPr>
          <w:rStyle w:val="contenttext"/>
          <w:rFonts w:cs="B Zar" w:hint="cs"/>
          <w:color w:val="000000"/>
          <w:sz w:val="36"/>
          <w:szCs w:val="36"/>
          <w:rtl/>
        </w:rPr>
        <w:t xml:space="preserve"> نه کفّار از اهل کتاب و نه مشرکان، هیچ کدام دوست ندارند که از طرف پروردگارتان به شما خیری برسد.</w:t>
      </w:r>
    </w:p>
    <w:p w:rsidR="00000000" w:rsidRDefault="00EB7B05">
      <w:pPr>
        <w:pStyle w:val="contentparagraph"/>
        <w:bidi/>
        <w:jc w:val="both"/>
        <w:divId w:val="1859849047"/>
        <w:rPr>
          <w:rFonts w:cs="B Zar" w:hint="cs"/>
          <w:color w:val="000000"/>
          <w:sz w:val="36"/>
          <w:szCs w:val="36"/>
          <w:rtl/>
        </w:rPr>
      </w:pPr>
      <w:r>
        <w:rPr>
          <w:rStyle w:val="contenttext"/>
          <w:rFonts w:cs="B Zar" w:hint="cs"/>
          <w:color w:val="000000"/>
          <w:sz w:val="36"/>
          <w:szCs w:val="36"/>
          <w:rtl/>
        </w:rPr>
        <w:t>«ودّوا لو تدهن فیدهنون»</w:t>
      </w:r>
      <w:hyperlink w:anchor="content_note_193_4" w:tooltip="1259. قلم، 9." w:history="1">
        <w:r>
          <w:rPr>
            <w:rStyle w:val="Hyperlink"/>
            <w:rFonts w:cs="B Zar" w:hint="cs"/>
            <w:sz w:val="36"/>
            <w:szCs w:val="36"/>
            <w:rtl/>
          </w:rPr>
          <w:t>(4)</w:t>
        </w:r>
      </w:hyperlink>
      <w:r>
        <w:rPr>
          <w:rStyle w:val="contenttext"/>
          <w:rFonts w:cs="B Zar" w:hint="cs"/>
          <w:color w:val="000000"/>
          <w:sz w:val="36"/>
          <w:szCs w:val="36"/>
          <w:rtl/>
        </w:rPr>
        <w:t xml:space="preserve"> آرزو دارند که شما نرمشی نشان دهید تا با شما سازش کنند.</w:t>
      </w:r>
    </w:p>
    <w:p w:rsidR="00000000" w:rsidRDefault="00EB7B05">
      <w:pPr>
        <w:pStyle w:val="contentparagraph"/>
        <w:bidi/>
        <w:jc w:val="both"/>
        <w:divId w:val="1859849047"/>
        <w:rPr>
          <w:rFonts w:cs="B Zar" w:hint="cs"/>
          <w:color w:val="000000"/>
          <w:sz w:val="36"/>
          <w:szCs w:val="36"/>
          <w:rtl/>
        </w:rPr>
      </w:pPr>
      <w:r>
        <w:rPr>
          <w:rStyle w:val="contenttext"/>
          <w:rFonts w:cs="B Zar" w:hint="cs"/>
          <w:color w:val="000000"/>
          <w:sz w:val="36"/>
          <w:szCs w:val="36"/>
          <w:rtl/>
        </w:rPr>
        <w:t>«ودوّا ما عنتم»</w:t>
      </w:r>
      <w:hyperlink w:anchor="content_note_193_5" w:tooltip="1260. آل عمران، 118." w:history="1">
        <w:r>
          <w:rPr>
            <w:rStyle w:val="Hyperlink"/>
            <w:rFonts w:cs="B Zar" w:hint="cs"/>
            <w:sz w:val="36"/>
            <w:szCs w:val="36"/>
            <w:rtl/>
          </w:rPr>
          <w:t>(5)</w:t>
        </w:r>
      </w:hyperlink>
      <w:r>
        <w:rPr>
          <w:rStyle w:val="contenttext"/>
          <w:rFonts w:cs="B Zar" w:hint="cs"/>
          <w:color w:val="000000"/>
          <w:sz w:val="36"/>
          <w:szCs w:val="36"/>
          <w:rtl/>
        </w:rPr>
        <w:t xml:space="preserve"> آرزو دارند که شما در رنج قرار گیرید.</w:t>
      </w:r>
    </w:p>
    <w:p w:rsidR="00000000" w:rsidRDefault="00EB7B05">
      <w:pPr>
        <w:pStyle w:val="contentparagraph"/>
        <w:bidi/>
        <w:jc w:val="both"/>
        <w:divId w:val="1859849047"/>
        <w:rPr>
          <w:rFonts w:cs="B Zar" w:hint="cs"/>
          <w:color w:val="000000"/>
          <w:sz w:val="36"/>
          <w:szCs w:val="36"/>
          <w:rtl/>
        </w:rPr>
      </w:pPr>
      <w:r>
        <w:rPr>
          <w:rStyle w:val="contenttext"/>
          <w:rFonts w:cs="B Zar" w:hint="cs"/>
          <w:color w:val="000000"/>
          <w:sz w:val="36"/>
          <w:szCs w:val="36"/>
          <w:rtl/>
        </w:rPr>
        <w:t>«ودّ الّذین کفروا لو تغفلون عن اسلحتکم و امتعتک</w:t>
      </w:r>
      <w:r>
        <w:rPr>
          <w:rStyle w:val="contenttext"/>
          <w:rFonts w:cs="B Zar" w:hint="cs"/>
          <w:color w:val="000000"/>
          <w:sz w:val="36"/>
          <w:szCs w:val="36"/>
          <w:rtl/>
        </w:rPr>
        <w:t>م...»</w:t>
      </w:r>
      <w:hyperlink w:anchor="content_note_193_6" w:tooltip="1261. نساء، 102." w:history="1">
        <w:r>
          <w:rPr>
            <w:rStyle w:val="Hyperlink"/>
            <w:rFonts w:cs="B Zar" w:hint="cs"/>
            <w:sz w:val="36"/>
            <w:szCs w:val="36"/>
            <w:rtl/>
          </w:rPr>
          <w:t>(6)</w:t>
        </w:r>
      </w:hyperlink>
      <w:r>
        <w:rPr>
          <w:rStyle w:val="contenttext"/>
          <w:rFonts w:cs="B Zar" w:hint="cs"/>
          <w:color w:val="000000"/>
          <w:sz w:val="36"/>
          <w:szCs w:val="36"/>
          <w:rtl/>
        </w:rPr>
        <w:t xml:space="preserve"> آرزو دارند که شما از اسلحه و سرمایه خود غافل شوید.</w:t>
      </w:r>
    </w:p>
    <w:p w:rsidR="00000000" w:rsidRDefault="00EB7B05">
      <w:pPr>
        <w:pStyle w:val="contentparagraph"/>
        <w:bidi/>
        <w:jc w:val="both"/>
        <w:divId w:val="1859849047"/>
        <w:rPr>
          <w:rFonts w:cs="B Zar" w:hint="cs"/>
          <w:color w:val="000000"/>
          <w:sz w:val="36"/>
          <w:szCs w:val="36"/>
          <w:rtl/>
        </w:rPr>
      </w:pPr>
      <w:r>
        <w:rPr>
          <w:rStyle w:val="contenttext"/>
          <w:rFonts w:cs="B Zar" w:hint="cs"/>
          <w:color w:val="000000"/>
          <w:sz w:val="36"/>
          <w:szCs w:val="36"/>
          <w:rtl/>
        </w:rPr>
        <w:t>ب) توطئه های دشمن:</w:t>
      </w:r>
    </w:p>
    <w:p w:rsidR="00000000" w:rsidRDefault="00EB7B05">
      <w:pPr>
        <w:pStyle w:val="contentparagraph"/>
        <w:bidi/>
        <w:jc w:val="both"/>
        <w:divId w:val="1859849047"/>
        <w:rPr>
          <w:rFonts w:cs="B Zar" w:hint="cs"/>
          <w:color w:val="000000"/>
          <w:sz w:val="36"/>
          <w:szCs w:val="36"/>
          <w:rtl/>
        </w:rPr>
      </w:pPr>
      <w:r>
        <w:rPr>
          <w:rStyle w:val="contenttext"/>
          <w:rFonts w:cs="B Zar" w:hint="cs"/>
          <w:color w:val="000000"/>
          <w:sz w:val="36"/>
          <w:szCs w:val="36"/>
          <w:rtl/>
        </w:rPr>
        <w:t>«انّهم یکیدون کیداً»</w:t>
      </w:r>
      <w:hyperlink w:anchor="content_note_193_7" w:tooltip="1262. طارق، 15." w:history="1">
        <w:r>
          <w:rPr>
            <w:rStyle w:val="Hyperlink"/>
            <w:rFonts w:cs="B Zar" w:hint="cs"/>
            <w:sz w:val="36"/>
            <w:szCs w:val="36"/>
            <w:rtl/>
          </w:rPr>
          <w:t>(7)</w:t>
        </w:r>
      </w:hyperlink>
      <w:r>
        <w:rPr>
          <w:rStyle w:val="contenttext"/>
          <w:rFonts w:cs="B Zar" w:hint="cs"/>
          <w:color w:val="000000"/>
          <w:sz w:val="36"/>
          <w:szCs w:val="36"/>
          <w:rtl/>
        </w:rPr>
        <w:t xml:space="preserve"> مخالفان، هرگونه توطئه ای را </w:t>
      </w:r>
      <w:r>
        <w:rPr>
          <w:rStyle w:val="contenttext"/>
          <w:rFonts w:cs="B Zar" w:hint="cs"/>
          <w:color w:val="000000"/>
          <w:sz w:val="36"/>
          <w:szCs w:val="36"/>
          <w:rtl/>
        </w:rPr>
        <w:t>بر ضدّ شما به کار می برند.</w:t>
      </w:r>
    </w:p>
    <w:p w:rsidR="00000000" w:rsidRDefault="00EB7B05">
      <w:pPr>
        <w:pStyle w:val="contentparagraph"/>
        <w:bidi/>
        <w:jc w:val="both"/>
        <w:divId w:val="1859849047"/>
        <w:rPr>
          <w:rFonts w:cs="B Zar" w:hint="cs"/>
          <w:color w:val="000000"/>
          <w:sz w:val="36"/>
          <w:szCs w:val="36"/>
          <w:rtl/>
        </w:rPr>
      </w:pPr>
      <w:r>
        <w:rPr>
          <w:rStyle w:val="contenttext"/>
          <w:rFonts w:cs="B Zar" w:hint="cs"/>
          <w:color w:val="000000"/>
          <w:sz w:val="36"/>
          <w:szCs w:val="36"/>
          <w:rtl/>
        </w:rPr>
        <w:t>«یشترون الضلاله و یریدون ان تضلّوا السبیل»</w:t>
      </w:r>
      <w:hyperlink w:anchor="content_note_193_8" w:tooltip="1263. نساء، 42." w:history="1">
        <w:r>
          <w:rPr>
            <w:rStyle w:val="Hyperlink"/>
            <w:rFonts w:cs="B Zar" w:hint="cs"/>
            <w:sz w:val="36"/>
            <w:szCs w:val="36"/>
            <w:rtl/>
          </w:rPr>
          <w:t>(8)</w:t>
        </w:r>
      </w:hyperlink>
      <w:r>
        <w:rPr>
          <w:rStyle w:val="contenttext"/>
          <w:rFonts w:cs="B Zar" w:hint="cs"/>
          <w:color w:val="000000"/>
          <w:sz w:val="36"/>
          <w:szCs w:val="36"/>
          <w:rtl/>
        </w:rPr>
        <w:t xml:space="preserve"> آنان گمراهی را می خرند و می خواهند شما نیز گمراه شوید.</w:t>
      </w:r>
    </w:p>
    <w:p w:rsidR="00000000" w:rsidRDefault="00EB7B05">
      <w:pPr>
        <w:pStyle w:val="contentparagraph"/>
        <w:bidi/>
        <w:jc w:val="both"/>
        <w:divId w:val="1859849047"/>
        <w:rPr>
          <w:rFonts w:cs="B Zar" w:hint="cs"/>
          <w:color w:val="000000"/>
          <w:sz w:val="36"/>
          <w:szCs w:val="36"/>
          <w:rtl/>
        </w:rPr>
      </w:pPr>
      <w:r>
        <w:rPr>
          <w:rStyle w:val="contenttext"/>
          <w:rFonts w:cs="B Zar" w:hint="cs"/>
          <w:color w:val="000000"/>
          <w:sz w:val="36"/>
          <w:szCs w:val="36"/>
          <w:rtl/>
        </w:rPr>
        <w:t>ج) رفتار دشمن:</w:t>
      </w:r>
    </w:p>
    <w:p w:rsidR="00000000" w:rsidRDefault="00EB7B05">
      <w:pPr>
        <w:pStyle w:val="contentparagraph"/>
        <w:bidi/>
        <w:jc w:val="both"/>
        <w:divId w:val="1859849047"/>
        <w:rPr>
          <w:rFonts w:cs="B Zar" w:hint="cs"/>
          <w:color w:val="000000"/>
          <w:sz w:val="36"/>
          <w:szCs w:val="36"/>
          <w:rtl/>
        </w:rPr>
      </w:pPr>
      <w:r>
        <w:rPr>
          <w:rStyle w:val="contenttext"/>
          <w:rFonts w:cs="B Zar" w:hint="cs"/>
          <w:color w:val="000000"/>
          <w:sz w:val="36"/>
          <w:szCs w:val="36"/>
          <w:rtl/>
        </w:rPr>
        <w:t>«انّ الکافرین لکم عدوّاً مبیناً»</w:t>
      </w:r>
      <w:hyperlink w:anchor="content_note_193_9" w:tooltip="1264. نساء، 101." w:history="1">
        <w:r>
          <w:rPr>
            <w:rStyle w:val="Hyperlink"/>
            <w:rFonts w:cs="B Zar" w:hint="cs"/>
            <w:sz w:val="36"/>
            <w:szCs w:val="36"/>
            <w:rtl/>
          </w:rPr>
          <w:t>(9)</w:t>
        </w:r>
      </w:hyperlink>
      <w:r>
        <w:rPr>
          <w:rStyle w:val="contenttext"/>
          <w:rFonts w:cs="B Zar" w:hint="cs"/>
          <w:color w:val="000000"/>
          <w:sz w:val="36"/>
          <w:szCs w:val="36"/>
          <w:rtl/>
        </w:rPr>
        <w:t xml:space="preserve"> کافران دشمنان آشکار شمایند.</w:t>
      </w:r>
    </w:p>
    <w:p w:rsidR="00000000" w:rsidRDefault="00EB7B05">
      <w:pPr>
        <w:pStyle w:val="contentparagraph"/>
        <w:bidi/>
        <w:jc w:val="both"/>
        <w:divId w:val="1859849047"/>
        <w:rPr>
          <w:rFonts w:cs="B Zar" w:hint="cs"/>
          <w:color w:val="000000"/>
          <w:sz w:val="36"/>
          <w:szCs w:val="36"/>
          <w:rtl/>
        </w:rPr>
      </w:pPr>
      <w:r>
        <w:rPr>
          <w:rStyle w:val="contenttext"/>
          <w:rFonts w:cs="B Zar" w:hint="cs"/>
          <w:color w:val="000000"/>
          <w:sz w:val="36"/>
          <w:szCs w:val="36"/>
          <w:rtl/>
        </w:rPr>
        <w:t>«یخادعون اللّه والّذین آمنوا»</w:t>
      </w:r>
      <w:hyperlink w:anchor="content_note_193_10" w:tooltip="1265. بقره، 9." w:history="1">
        <w:r>
          <w:rPr>
            <w:rStyle w:val="Hyperlink"/>
            <w:rFonts w:cs="B Zar" w:hint="cs"/>
            <w:sz w:val="36"/>
            <w:szCs w:val="36"/>
            <w:rtl/>
          </w:rPr>
          <w:t>(10)</w:t>
        </w:r>
      </w:hyperlink>
      <w:r>
        <w:rPr>
          <w:rStyle w:val="contenttext"/>
          <w:rFonts w:cs="B Zar" w:hint="cs"/>
          <w:color w:val="000000"/>
          <w:sz w:val="36"/>
          <w:szCs w:val="36"/>
          <w:rtl/>
        </w:rPr>
        <w:t xml:space="preserve"> با خدا و مؤمنان خدعه می کنند.</w:t>
      </w:r>
    </w:p>
    <w:p w:rsidR="00000000" w:rsidRDefault="00EB7B05">
      <w:pPr>
        <w:pStyle w:val="contentparagraph"/>
        <w:bidi/>
        <w:jc w:val="both"/>
        <w:divId w:val="1859849047"/>
        <w:rPr>
          <w:rFonts w:cs="B Zar" w:hint="cs"/>
          <w:color w:val="000000"/>
          <w:sz w:val="36"/>
          <w:szCs w:val="36"/>
          <w:rtl/>
        </w:rPr>
      </w:pPr>
      <w:r>
        <w:rPr>
          <w:rStyle w:val="contenttext"/>
          <w:rFonts w:cs="B Zar" w:hint="cs"/>
          <w:color w:val="000000"/>
          <w:sz w:val="36"/>
          <w:szCs w:val="36"/>
          <w:rtl/>
        </w:rPr>
        <w:t>ص:193</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98" style="width:0;height:1.5pt" o:hralign="center" o:hrstd="t" o:hr="t" fillcolor="#a0a0a0" stroked="f"/>
        </w:pict>
      </w:r>
    </w:p>
    <w:p w:rsidR="00000000" w:rsidRDefault="00EB7B05">
      <w:pPr>
        <w:bidi/>
        <w:jc w:val="both"/>
        <w:divId w:val="1433818542"/>
        <w:rPr>
          <w:rFonts w:eastAsia="Times New Roman" w:cs="B Zar" w:hint="cs"/>
          <w:color w:val="000000"/>
          <w:sz w:val="36"/>
          <w:szCs w:val="36"/>
          <w:rtl/>
        </w:rPr>
      </w:pPr>
      <w:r>
        <w:rPr>
          <w:rFonts w:eastAsia="Times New Roman" w:cs="B Zar" w:hint="cs"/>
          <w:color w:val="000000"/>
          <w:sz w:val="36"/>
          <w:szCs w:val="36"/>
          <w:rtl/>
        </w:rPr>
        <w:t>1- 1256. ذیل آیه 1 سوره ممتحنه.</w:t>
      </w:r>
    </w:p>
    <w:p w:rsidR="00000000" w:rsidRDefault="00EB7B05">
      <w:pPr>
        <w:bidi/>
        <w:jc w:val="both"/>
        <w:divId w:val="331685188"/>
        <w:rPr>
          <w:rFonts w:eastAsia="Times New Roman" w:cs="B Zar" w:hint="cs"/>
          <w:color w:val="000000"/>
          <w:sz w:val="36"/>
          <w:szCs w:val="36"/>
          <w:rtl/>
        </w:rPr>
      </w:pPr>
      <w:r>
        <w:rPr>
          <w:rFonts w:eastAsia="Times New Roman" w:cs="B Zar" w:hint="cs"/>
          <w:color w:val="000000"/>
          <w:sz w:val="36"/>
          <w:szCs w:val="36"/>
          <w:rtl/>
        </w:rPr>
        <w:t>2- 1257. مائده، 82.</w:t>
      </w:r>
    </w:p>
    <w:p w:rsidR="00000000" w:rsidRDefault="00EB7B05">
      <w:pPr>
        <w:bidi/>
        <w:jc w:val="both"/>
        <w:divId w:val="1158231158"/>
        <w:rPr>
          <w:rFonts w:eastAsia="Times New Roman" w:cs="B Zar" w:hint="cs"/>
          <w:color w:val="000000"/>
          <w:sz w:val="36"/>
          <w:szCs w:val="36"/>
          <w:rtl/>
        </w:rPr>
      </w:pPr>
      <w:r>
        <w:rPr>
          <w:rFonts w:eastAsia="Times New Roman" w:cs="B Zar" w:hint="cs"/>
          <w:color w:val="000000"/>
          <w:sz w:val="36"/>
          <w:szCs w:val="36"/>
          <w:rtl/>
        </w:rPr>
        <w:t>3- 1258. بقره، 105.</w:t>
      </w:r>
    </w:p>
    <w:p w:rsidR="00000000" w:rsidRDefault="00EB7B05">
      <w:pPr>
        <w:bidi/>
        <w:jc w:val="both"/>
        <w:divId w:val="1025905225"/>
        <w:rPr>
          <w:rFonts w:eastAsia="Times New Roman" w:cs="B Zar" w:hint="cs"/>
          <w:color w:val="000000"/>
          <w:sz w:val="36"/>
          <w:szCs w:val="36"/>
          <w:rtl/>
        </w:rPr>
      </w:pPr>
      <w:r>
        <w:rPr>
          <w:rFonts w:eastAsia="Times New Roman" w:cs="B Zar" w:hint="cs"/>
          <w:color w:val="000000"/>
          <w:sz w:val="36"/>
          <w:szCs w:val="36"/>
          <w:rtl/>
        </w:rPr>
        <w:t>4- 1259. قلم، 9.</w:t>
      </w:r>
    </w:p>
    <w:p w:rsidR="00000000" w:rsidRDefault="00EB7B05">
      <w:pPr>
        <w:bidi/>
        <w:jc w:val="both"/>
        <w:divId w:val="315574690"/>
        <w:rPr>
          <w:rFonts w:eastAsia="Times New Roman" w:cs="B Zar" w:hint="cs"/>
          <w:color w:val="000000"/>
          <w:sz w:val="36"/>
          <w:szCs w:val="36"/>
          <w:rtl/>
        </w:rPr>
      </w:pPr>
      <w:r>
        <w:rPr>
          <w:rFonts w:eastAsia="Times New Roman" w:cs="B Zar" w:hint="cs"/>
          <w:color w:val="000000"/>
          <w:sz w:val="36"/>
          <w:szCs w:val="36"/>
          <w:rtl/>
        </w:rPr>
        <w:t>5- 1260. آل عمران، 118.</w:t>
      </w:r>
    </w:p>
    <w:p w:rsidR="00000000" w:rsidRDefault="00EB7B05">
      <w:pPr>
        <w:bidi/>
        <w:jc w:val="both"/>
        <w:divId w:val="2034962679"/>
        <w:rPr>
          <w:rFonts w:eastAsia="Times New Roman" w:cs="B Zar" w:hint="cs"/>
          <w:color w:val="000000"/>
          <w:sz w:val="36"/>
          <w:szCs w:val="36"/>
          <w:rtl/>
        </w:rPr>
      </w:pPr>
      <w:r>
        <w:rPr>
          <w:rFonts w:eastAsia="Times New Roman" w:cs="B Zar" w:hint="cs"/>
          <w:color w:val="000000"/>
          <w:sz w:val="36"/>
          <w:szCs w:val="36"/>
          <w:rtl/>
        </w:rPr>
        <w:t>6- 1261. نساء، 102.</w:t>
      </w:r>
    </w:p>
    <w:p w:rsidR="00000000" w:rsidRDefault="00EB7B05">
      <w:pPr>
        <w:bidi/>
        <w:jc w:val="both"/>
        <w:divId w:val="1429034530"/>
        <w:rPr>
          <w:rFonts w:eastAsia="Times New Roman" w:cs="B Zar" w:hint="cs"/>
          <w:color w:val="000000"/>
          <w:sz w:val="36"/>
          <w:szCs w:val="36"/>
          <w:rtl/>
        </w:rPr>
      </w:pPr>
      <w:r>
        <w:rPr>
          <w:rFonts w:eastAsia="Times New Roman" w:cs="B Zar" w:hint="cs"/>
          <w:color w:val="000000"/>
          <w:sz w:val="36"/>
          <w:szCs w:val="36"/>
          <w:rtl/>
        </w:rPr>
        <w:t>7- 1262. طارق، 15.</w:t>
      </w:r>
    </w:p>
    <w:p w:rsidR="00000000" w:rsidRDefault="00EB7B05">
      <w:pPr>
        <w:bidi/>
        <w:jc w:val="both"/>
        <w:divId w:val="1750886655"/>
        <w:rPr>
          <w:rFonts w:eastAsia="Times New Roman" w:cs="B Zar" w:hint="cs"/>
          <w:color w:val="000000"/>
          <w:sz w:val="36"/>
          <w:szCs w:val="36"/>
          <w:rtl/>
        </w:rPr>
      </w:pPr>
      <w:r>
        <w:rPr>
          <w:rFonts w:eastAsia="Times New Roman" w:cs="B Zar" w:hint="cs"/>
          <w:color w:val="000000"/>
          <w:sz w:val="36"/>
          <w:szCs w:val="36"/>
          <w:rtl/>
        </w:rPr>
        <w:t>8- 1263. نساء، 42.</w:t>
      </w:r>
    </w:p>
    <w:p w:rsidR="00000000" w:rsidRDefault="00EB7B05">
      <w:pPr>
        <w:bidi/>
        <w:jc w:val="both"/>
        <w:divId w:val="958023883"/>
        <w:rPr>
          <w:rFonts w:eastAsia="Times New Roman" w:cs="B Zar" w:hint="cs"/>
          <w:color w:val="000000"/>
          <w:sz w:val="36"/>
          <w:szCs w:val="36"/>
          <w:rtl/>
        </w:rPr>
      </w:pPr>
      <w:r>
        <w:rPr>
          <w:rFonts w:eastAsia="Times New Roman" w:cs="B Zar" w:hint="cs"/>
          <w:color w:val="000000"/>
          <w:sz w:val="36"/>
          <w:szCs w:val="36"/>
          <w:rtl/>
        </w:rPr>
        <w:t>9- 1264. نساء، 101.</w:t>
      </w:r>
    </w:p>
    <w:p w:rsidR="00000000" w:rsidRDefault="00EB7B05">
      <w:pPr>
        <w:bidi/>
        <w:jc w:val="both"/>
        <w:divId w:val="971910438"/>
        <w:rPr>
          <w:rFonts w:eastAsia="Times New Roman" w:cs="B Zar" w:hint="cs"/>
          <w:color w:val="000000"/>
          <w:sz w:val="36"/>
          <w:szCs w:val="36"/>
          <w:rtl/>
        </w:rPr>
      </w:pPr>
      <w:r>
        <w:rPr>
          <w:rFonts w:eastAsia="Times New Roman" w:cs="B Zar" w:hint="cs"/>
          <w:color w:val="000000"/>
          <w:sz w:val="36"/>
          <w:szCs w:val="36"/>
          <w:rtl/>
        </w:rPr>
        <w:t>10- 1265. بقره، 9.</w:t>
      </w:r>
    </w:p>
    <w:p w:rsidR="00000000" w:rsidRDefault="00EB7B05">
      <w:pPr>
        <w:pStyle w:val="contentparagraph"/>
        <w:bidi/>
        <w:jc w:val="both"/>
        <w:divId w:val="267592411"/>
        <w:rPr>
          <w:rFonts w:cs="B Zar" w:hint="cs"/>
          <w:color w:val="000000"/>
          <w:sz w:val="36"/>
          <w:szCs w:val="36"/>
          <w:rtl/>
        </w:rPr>
      </w:pPr>
      <w:r>
        <w:rPr>
          <w:rStyle w:val="contenttext"/>
          <w:rFonts w:cs="B Zar" w:hint="cs"/>
          <w:color w:val="000000"/>
          <w:sz w:val="36"/>
          <w:szCs w:val="36"/>
          <w:rtl/>
        </w:rPr>
        <w:t>«ان یثقفوکم یکونوا لکم اعداء»</w:t>
      </w:r>
      <w:hyperlink w:anchor="content_note_194_1" w:tooltip="1266. ممتحنه، 2." w:history="1">
        <w:r>
          <w:rPr>
            <w:rStyle w:val="Hyperlink"/>
            <w:rFonts w:cs="B Zar" w:hint="cs"/>
            <w:sz w:val="36"/>
            <w:szCs w:val="36"/>
            <w:rtl/>
          </w:rPr>
          <w:t>(1)</w:t>
        </w:r>
      </w:hyperlink>
      <w:r>
        <w:rPr>
          <w:rStyle w:val="contenttext"/>
          <w:rFonts w:cs="B Zar" w:hint="cs"/>
          <w:color w:val="000000"/>
          <w:sz w:val="36"/>
          <w:szCs w:val="36"/>
          <w:rtl/>
        </w:rPr>
        <w:t xml:space="preserve"> اگر بر شما مسلّط شوند دشمن شما می گردند.</w:t>
      </w:r>
    </w:p>
    <w:p w:rsidR="00000000" w:rsidRDefault="00EB7B05">
      <w:pPr>
        <w:pStyle w:val="contentparagraph"/>
        <w:bidi/>
        <w:jc w:val="both"/>
        <w:divId w:val="267592411"/>
        <w:rPr>
          <w:rFonts w:cs="B Zar" w:hint="cs"/>
          <w:color w:val="000000"/>
          <w:sz w:val="36"/>
          <w:szCs w:val="36"/>
          <w:rtl/>
        </w:rPr>
      </w:pPr>
      <w:r>
        <w:rPr>
          <w:rStyle w:val="contenttext"/>
          <w:rFonts w:cs="B Zar" w:hint="cs"/>
          <w:color w:val="000000"/>
          <w:sz w:val="36"/>
          <w:szCs w:val="36"/>
          <w:rtl/>
        </w:rPr>
        <w:t>«آمنوا بالّذی انزل علی الّذین آمنوا وجه النهار واکفروا آخره لعلّهم یرجعون»</w:t>
      </w:r>
      <w:hyperlink w:anchor="content_note_194_2" w:tooltip="1267. آل عمران، 72." w:history="1">
        <w:r>
          <w:rPr>
            <w:rStyle w:val="Hyperlink"/>
            <w:rFonts w:cs="B Zar" w:hint="cs"/>
            <w:sz w:val="36"/>
            <w:szCs w:val="36"/>
            <w:rtl/>
          </w:rPr>
          <w:t>(2)</w:t>
        </w:r>
      </w:hyperlink>
      <w:r>
        <w:rPr>
          <w:rStyle w:val="contenttext"/>
          <w:rFonts w:cs="B Zar" w:hint="cs"/>
          <w:color w:val="000000"/>
          <w:sz w:val="36"/>
          <w:szCs w:val="36"/>
          <w:rtl/>
        </w:rPr>
        <w:t xml:space="preserve"> به آ</w:t>
      </w:r>
      <w:r>
        <w:rPr>
          <w:rStyle w:val="contenttext"/>
          <w:rFonts w:cs="B Zar" w:hint="cs"/>
          <w:color w:val="000000"/>
          <w:sz w:val="36"/>
          <w:szCs w:val="36"/>
          <w:rtl/>
        </w:rPr>
        <w:t>نچه که بر مؤمنان نازل شده صبحگاهان ایمان بیاورید و شامگاهان از ایمان برگردید (تا شاید مؤمنان نیز در حقانیّت دین مردّد شده و) برگردند.</w:t>
      </w:r>
    </w:p>
    <w:p w:rsidR="00000000" w:rsidRDefault="00EB7B05">
      <w:pPr>
        <w:pStyle w:val="contentparagraph"/>
        <w:bidi/>
        <w:jc w:val="both"/>
        <w:divId w:val="267592411"/>
        <w:rPr>
          <w:rFonts w:cs="B Zar" w:hint="cs"/>
          <w:color w:val="000000"/>
          <w:sz w:val="36"/>
          <w:szCs w:val="36"/>
          <w:rtl/>
        </w:rPr>
      </w:pPr>
      <w:r>
        <w:rPr>
          <w:rStyle w:val="contenttext"/>
          <w:rFonts w:cs="B Zar" w:hint="cs"/>
          <w:color w:val="000000"/>
          <w:sz w:val="36"/>
          <w:szCs w:val="36"/>
          <w:rtl/>
        </w:rPr>
        <w:t>د) وظیفه ی مسلمانان در برابر دشمن:</w:t>
      </w:r>
    </w:p>
    <w:p w:rsidR="00000000" w:rsidRDefault="00EB7B05">
      <w:pPr>
        <w:pStyle w:val="contentparagraph"/>
        <w:bidi/>
        <w:jc w:val="both"/>
        <w:divId w:val="267592411"/>
        <w:rPr>
          <w:rFonts w:cs="B Zar" w:hint="cs"/>
          <w:color w:val="000000"/>
          <w:sz w:val="36"/>
          <w:szCs w:val="36"/>
          <w:rtl/>
        </w:rPr>
      </w:pPr>
      <w:r>
        <w:rPr>
          <w:rStyle w:val="contenttext"/>
          <w:rFonts w:cs="B Zar" w:hint="cs"/>
          <w:color w:val="000000"/>
          <w:sz w:val="36"/>
          <w:szCs w:val="36"/>
          <w:rtl/>
        </w:rPr>
        <w:t>«هم العدوّ فاحذرهم»</w:t>
      </w:r>
      <w:hyperlink w:anchor="content_note_194_3" w:tooltip="1268. منافقون، 4."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آنان دشمنند پس از آنان حذر کنید.</w:t>
      </w:r>
    </w:p>
    <w:p w:rsidR="00000000" w:rsidRDefault="00EB7B05">
      <w:pPr>
        <w:pStyle w:val="contentparagraph"/>
        <w:bidi/>
        <w:jc w:val="both"/>
        <w:divId w:val="267592411"/>
        <w:rPr>
          <w:rFonts w:cs="B Zar" w:hint="cs"/>
          <w:color w:val="000000"/>
          <w:sz w:val="36"/>
          <w:szCs w:val="36"/>
          <w:rtl/>
        </w:rPr>
      </w:pPr>
      <w:r>
        <w:rPr>
          <w:rStyle w:val="contenttext"/>
          <w:rFonts w:cs="B Zar" w:hint="cs"/>
          <w:color w:val="000000"/>
          <w:sz w:val="36"/>
          <w:szCs w:val="36"/>
          <w:rtl/>
        </w:rPr>
        <w:t>«واعدّوا لهم ما استطعتم من قوّه...»</w:t>
      </w:r>
      <w:hyperlink w:anchor="content_note_194_4" w:tooltip="1269. انفال، 60." w:history="1">
        <w:r>
          <w:rPr>
            <w:rStyle w:val="Hyperlink"/>
            <w:rFonts w:cs="B Zar" w:hint="cs"/>
            <w:sz w:val="36"/>
            <w:szCs w:val="36"/>
            <w:rtl/>
          </w:rPr>
          <w:t>(4)</w:t>
        </w:r>
      </w:hyperlink>
      <w:r>
        <w:rPr>
          <w:rStyle w:val="contenttext"/>
          <w:rFonts w:cs="B Zar" w:hint="cs"/>
          <w:color w:val="000000"/>
          <w:sz w:val="36"/>
          <w:szCs w:val="36"/>
          <w:rtl/>
        </w:rPr>
        <w:t xml:space="preserve"> آنچه توان دارید برای مقابله با دشمن آماده کنید.</w:t>
      </w:r>
    </w:p>
    <w:p w:rsidR="00000000" w:rsidRDefault="00EB7B05">
      <w:pPr>
        <w:pStyle w:val="contentparagraph"/>
        <w:bidi/>
        <w:jc w:val="both"/>
        <w:divId w:val="267592411"/>
        <w:rPr>
          <w:rFonts w:cs="B Zar" w:hint="cs"/>
          <w:color w:val="000000"/>
          <w:sz w:val="36"/>
          <w:szCs w:val="36"/>
          <w:rtl/>
        </w:rPr>
      </w:pPr>
      <w:r>
        <w:rPr>
          <w:rStyle w:val="contenttext"/>
          <w:rFonts w:cs="B Zar" w:hint="cs"/>
          <w:color w:val="000000"/>
          <w:sz w:val="36"/>
          <w:szCs w:val="36"/>
          <w:rtl/>
        </w:rPr>
        <w:t>«لا تتّخذوا بطانه من دونکم لا یألونکم خبالاً»</w:t>
      </w:r>
      <w:hyperlink w:anchor="content_note_194_5" w:tooltip="1270. آل عمران، 119." w:history="1">
        <w:r>
          <w:rPr>
            <w:rStyle w:val="Hyperlink"/>
            <w:rFonts w:cs="B Zar" w:hint="cs"/>
            <w:sz w:val="36"/>
            <w:szCs w:val="36"/>
            <w:rtl/>
          </w:rPr>
          <w:t>(5)</w:t>
        </w:r>
      </w:hyperlink>
      <w:r>
        <w:rPr>
          <w:rStyle w:val="contenttext"/>
          <w:rFonts w:cs="B Zar" w:hint="cs"/>
          <w:color w:val="000000"/>
          <w:sz w:val="36"/>
          <w:szCs w:val="36"/>
          <w:rtl/>
        </w:rPr>
        <w:t xml:space="preserve"> غیر خودی ها را محرم اسرار نگیرید که رعایت نمی کنند.</w:t>
      </w:r>
    </w:p>
    <w:p w:rsidR="00000000" w:rsidRDefault="00EB7B05">
      <w:pPr>
        <w:pStyle w:val="Heading3"/>
        <w:shd w:val="clear" w:color="auto" w:fill="FFFFFF"/>
        <w:bidi/>
        <w:jc w:val="both"/>
        <w:divId w:val="633799017"/>
        <w:rPr>
          <w:rFonts w:eastAsia="Times New Roman" w:cs="B Titr" w:hint="cs"/>
          <w:b w:val="0"/>
          <w:bCs w:val="0"/>
          <w:color w:val="FF0080"/>
          <w:sz w:val="30"/>
          <w:szCs w:val="30"/>
          <w:rtl/>
        </w:rPr>
      </w:pPr>
      <w:r>
        <w:rPr>
          <w:rFonts w:eastAsia="Times New Roman" w:cs="B Titr" w:hint="cs"/>
          <w:b w:val="0"/>
          <w:bCs w:val="0"/>
          <w:color w:val="FF0080"/>
          <w:sz w:val="30"/>
          <w:szCs w:val="30"/>
          <w:rtl/>
        </w:rPr>
        <w:t>182. انواع ارتباطات در قرآن</w:t>
      </w:r>
    </w:p>
    <w:p w:rsidR="00000000" w:rsidRDefault="00EB7B05">
      <w:pPr>
        <w:pStyle w:val="contentparagraph"/>
        <w:bidi/>
        <w:jc w:val="both"/>
        <w:divId w:val="633799017"/>
        <w:rPr>
          <w:rFonts w:cs="B Zar" w:hint="cs"/>
          <w:color w:val="000000"/>
          <w:sz w:val="36"/>
          <w:szCs w:val="36"/>
          <w:rtl/>
        </w:rPr>
      </w:pPr>
      <w:hyperlink w:anchor="content_note_194_6" w:tooltip="1271. ذیل آیه 21 سوره رعد." w:history="1">
        <w:r>
          <w:rPr>
            <w:rStyle w:val="Hyperlink"/>
            <w:rFonts w:cs="B Zar" w:hint="cs"/>
            <w:sz w:val="36"/>
            <w:szCs w:val="36"/>
            <w:rtl/>
          </w:rPr>
          <w:t>(6)</w:t>
        </w:r>
      </w:hyperlink>
    </w:p>
    <w:p w:rsidR="00000000" w:rsidRDefault="00EB7B05">
      <w:pPr>
        <w:pStyle w:val="contentparagraph"/>
        <w:bidi/>
        <w:jc w:val="both"/>
        <w:divId w:val="633799017"/>
        <w:rPr>
          <w:rFonts w:cs="B Zar" w:hint="cs"/>
          <w:color w:val="000000"/>
          <w:sz w:val="36"/>
          <w:szCs w:val="36"/>
          <w:rtl/>
        </w:rPr>
      </w:pPr>
      <w:r>
        <w:rPr>
          <w:rStyle w:val="contenttext"/>
          <w:rFonts w:cs="B Zar" w:hint="cs"/>
          <w:color w:val="000000"/>
          <w:sz w:val="36"/>
          <w:szCs w:val="36"/>
          <w:rtl/>
        </w:rPr>
        <w:t>ارتباطاتی را که خداوند به آن</w:t>
      </w:r>
      <w:r>
        <w:rPr>
          <w:rStyle w:val="contenttext"/>
          <w:rFonts w:cs="B Zar" w:hint="cs"/>
          <w:color w:val="000000"/>
          <w:sz w:val="36"/>
          <w:szCs w:val="36"/>
          <w:rtl/>
        </w:rPr>
        <w:t xml:space="preserve"> امر فرموده، بسیار متنوّع و فراوان است، از جمله:</w:t>
      </w:r>
    </w:p>
    <w:p w:rsidR="00000000" w:rsidRDefault="00EB7B05">
      <w:pPr>
        <w:pStyle w:val="contentparagraph"/>
        <w:bidi/>
        <w:jc w:val="both"/>
        <w:divId w:val="633799017"/>
        <w:rPr>
          <w:rFonts w:cs="B Zar" w:hint="cs"/>
          <w:color w:val="000000"/>
          <w:sz w:val="36"/>
          <w:szCs w:val="36"/>
          <w:rtl/>
        </w:rPr>
      </w:pPr>
      <w:r>
        <w:rPr>
          <w:rStyle w:val="contenttext"/>
          <w:rFonts w:cs="B Zar" w:hint="cs"/>
          <w:color w:val="000000"/>
          <w:sz w:val="36"/>
          <w:szCs w:val="36"/>
          <w:rtl/>
        </w:rPr>
        <w:t>الف) ارتباط فرهنگی با دانشمندان. «فسئلوا اهل الذکران کنتم لاتعلمون»</w:t>
      </w:r>
      <w:hyperlink w:anchor="content_note_194_7" w:tooltip="1272. نحل، 43." w:history="1">
        <w:r>
          <w:rPr>
            <w:rStyle w:val="Hyperlink"/>
            <w:rFonts w:cs="B Zar" w:hint="cs"/>
            <w:sz w:val="36"/>
            <w:szCs w:val="36"/>
            <w:rtl/>
          </w:rPr>
          <w:t>(7)</w:t>
        </w:r>
      </w:hyperlink>
    </w:p>
    <w:p w:rsidR="00000000" w:rsidRDefault="00EB7B05">
      <w:pPr>
        <w:pStyle w:val="contentparagraph"/>
        <w:bidi/>
        <w:jc w:val="both"/>
        <w:divId w:val="633799017"/>
        <w:rPr>
          <w:rFonts w:cs="B Zar" w:hint="cs"/>
          <w:color w:val="000000"/>
          <w:sz w:val="36"/>
          <w:szCs w:val="36"/>
          <w:rtl/>
        </w:rPr>
      </w:pPr>
      <w:r>
        <w:rPr>
          <w:rStyle w:val="contenttext"/>
          <w:rFonts w:cs="B Zar" w:hint="cs"/>
          <w:color w:val="000000"/>
          <w:sz w:val="36"/>
          <w:szCs w:val="36"/>
          <w:rtl/>
        </w:rPr>
        <w:t>ب) ارتباط اجتماعی با مردم. «اصبروا و صابروا و رابطوا»</w:t>
      </w:r>
      <w:hyperlink w:anchor="content_note_194_8" w:tooltip="1273. آل عمران، 200." w:history="1">
        <w:r>
          <w:rPr>
            <w:rStyle w:val="Hyperlink"/>
            <w:rFonts w:cs="B Zar" w:hint="cs"/>
            <w:sz w:val="36"/>
            <w:szCs w:val="36"/>
            <w:rtl/>
          </w:rPr>
          <w:t>(8)</w:t>
        </w:r>
      </w:hyperlink>
    </w:p>
    <w:p w:rsidR="00000000" w:rsidRDefault="00EB7B05">
      <w:pPr>
        <w:pStyle w:val="contentparagraph"/>
        <w:bidi/>
        <w:jc w:val="both"/>
        <w:divId w:val="633799017"/>
        <w:rPr>
          <w:rFonts w:cs="B Zar" w:hint="cs"/>
          <w:color w:val="000000"/>
          <w:sz w:val="36"/>
          <w:szCs w:val="36"/>
          <w:rtl/>
        </w:rPr>
      </w:pPr>
      <w:r>
        <w:rPr>
          <w:rStyle w:val="contenttext"/>
          <w:rFonts w:cs="B Zar" w:hint="cs"/>
          <w:color w:val="000000"/>
          <w:sz w:val="36"/>
          <w:szCs w:val="36"/>
          <w:rtl/>
        </w:rPr>
        <w:t>ج) ارتباط عاطفی با والدین. «و بالوالدین احساناً»</w:t>
      </w:r>
      <w:hyperlink w:anchor="content_note_194_9" w:tooltip="1274. بقره، 83." w:history="1">
        <w:r>
          <w:rPr>
            <w:rStyle w:val="Hyperlink"/>
            <w:rFonts w:cs="B Zar" w:hint="cs"/>
            <w:sz w:val="36"/>
            <w:szCs w:val="36"/>
            <w:rtl/>
          </w:rPr>
          <w:t>(9)</w:t>
        </w:r>
      </w:hyperlink>
    </w:p>
    <w:p w:rsidR="00000000" w:rsidRDefault="00EB7B05">
      <w:pPr>
        <w:pStyle w:val="contentparagraph"/>
        <w:bidi/>
        <w:jc w:val="both"/>
        <w:divId w:val="633799017"/>
        <w:rPr>
          <w:rFonts w:cs="B Zar" w:hint="cs"/>
          <w:color w:val="000000"/>
          <w:sz w:val="36"/>
          <w:szCs w:val="36"/>
          <w:rtl/>
        </w:rPr>
      </w:pPr>
      <w:r>
        <w:rPr>
          <w:rStyle w:val="contenttext"/>
          <w:rFonts w:cs="B Zar" w:hint="cs"/>
          <w:color w:val="000000"/>
          <w:sz w:val="36"/>
          <w:szCs w:val="36"/>
          <w:rtl/>
        </w:rPr>
        <w:t>د) ارتباط مالی با نیازمندان. «من ذا الّذی یقرض اللَّه قرضاً حسناً»</w:t>
      </w:r>
      <w:hyperlink w:anchor="content_note_194_10" w:tooltip="1275. بقره، 245." w:history="1">
        <w:r>
          <w:rPr>
            <w:rStyle w:val="Hyperlink"/>
            <w:rFonts w:cs="B Zar" w:hint="cs"/>
            <w:sz w:val="36"/>
            <w:szCs w:val="36"/>
            <w:rtl/>
          </w:rPr>
          <w:t>(10)</w:t>
        </w:r>
      </w:hyperlink>
    </w:p>
    <w:p w:rsidR="00000000" w:rsidRDefault="00EB7B05">
      <w:pPr>
        <w:pStyle w:val="contentparagraph"/>
        <w:bidi/>
        <w:jc w:val="both"/>
        <w:divId w:val="633799017"/>
        <w:rPr>
          <w:rFonts w:cs="B Zar" w:hint="cs"/>
          <w:color w:val="000000"/>
          <w:sz w:val="36"/>
          <w:szCs w:val="36"/>
          <w:rtl/>
        </w:rPr>
      </w:pPr>
      <w:r>
        <w:rPr>
          <w:rStyle w:val="contenttext"/>
          <w:rFonts w:cs="B Zar" w:hint="cs"/>
          <w:color w:val="000000"/>
          <w:sz w:val="36"/>
          <w:szCs w:val="36"/>
          <w:rtl/>
        </w:rPr>
        <w:t>ه) ارتباط فکری در اداره جامعه. «و شاورهم فی الامر»</w:t>
      </w:r>
      <w:hyperlink w:anchor="content_note_194_11" w:tooltip="1276. آل عمران، 159." w:history="1">
        <w:r>
          <w:rPr>
            <w:rStyle w:val="Hyperlink"/>
            <w:rFonts w:cs="B Zar" w:hint="cs"/>
            <w:sz w:val="36"/>
            <w:szCs w:val="36"/>
            <w:rtl/>
          </w:rPr>
          <w:t>(11)</w:t>
        </w:r>
      </w:hyperlink>
    </w:p>
    <w:p w:rsidR="00000000" w:rsidRDefault="00EB7B05">
      <w:pPr>
        <w:pStyle w:val="contentparagraph"/>
        <w:bidi/>
        <w:jc w:val="both"/>
        <w:divId w:val="633799017"/>
        <w:rPr>
          <w:rFonts w:cs="B Zar" w:hint="cs"/>
          <w:color w:val="000000"/>
          <w:sz w:val="36"/>
          <w:szCs w:val="36"/>
          <w:rtl/>
        </w:rPr>
      </w:pPr>
      <w:r>
        <w:rPr>
          <w:rStyle w:val="contenttext"/>
          <w:rFonts w:cs="B Zar" w:hint="cs"/>
          <w:color w:val="000000"/>
          <w:sz w:val="36"/>
          <w:szCs w:val="36"/>
          <w:rtl/>
        </w:rPr>
        <w:t>و) ارتباط سیاسی با ولایت. «و اطیعوا الرسول و اولی الامر منکم»</w:t>
      </w:r>
      <w:hyperlink w:anchor="content_note_194_12" w:tooltip="1277. نساء، 59." w:history="1">
        <w:r>
          <w:rPr>
            <w:rStyle w:val="Hyperlink"/>
            <w:rFonts w:cs="B Zar" w:hint="cs"/>
            <w:sz w:val="36"/>
            <w:szCs w:val="36"/>
            <w:rtl/>
          </w:rPr>
          <w:t>(12)</w:t>
        </w:r>
      </w:hyperlink>
    </w:p>
    <w:p w:rsidR="00000000" w:rsidRDefault="00EB7B05">
      <w:pPr>
        <w:pStyle w:val="contentparagraph"/>
        <w:bidi/>
        <w:jc w:val="both"/>
        <w:divId w:val="633799017"/>
        <w:rPr>
          <w:rFonts w:cs="B Zar" w:hint="cs"/>
          <w:color w:val="000000"/>
          <w:sz w:val="36"/>
          <w:szCs w:val="36"/>
          <w:rtl/>
        </w:rPr>
      </w:pPr>
      <w:r>
        <w:rPr>
          <w:rStyle w:val="contenttext"/>
          <w:rFonts w:cs="B Zar" w:hint="cs"/>
          <w:color w:val="000000"/>
          <w:sz w:val="36"/>
          <w:szCs w:val="36"/>
          <w:rtl/>
        </w:rPr>
        <w:t>ز) ارتباط همه جانبه با مؤمنان. «انّما المؤمنون اخوه»</w:t>
      </w:r>
      <w:hyperlink w:anchor="content_note_194_13" w:tooltip="1278. حجرات، 10." w:history="1">
        <w:r>
          <w:rPr>
            <w:rStyle w:val="Hyperlink"/>
            <w:rFonts w:cs="B Zar" w:hint="cs"/>
            <w:sz w:val="36"/>
            <w:szCs w:val="36"/>
            <w:rtl/>
          </w:rPr>
          <w:t>(13)</w:t>
        </w:r>
      </w:hyperlink>
    </w:p>
    <w:p w:rsidR="00000000" w:rsidRDefault="00EB7B05">
      <w:pPr>
        <w:pStyle w:val="contentparagraph"/>
        <w:bidi/>
        <w:jc w:val="both"/>
        <w:divId w:val="633799017"/>
        <w:rPr>
          <w:rFonts w:cs="B Zar" w:hint="cs"/>
          <w:color w:val="000000"/>
          <w:sz w:val="36"/>
          <w:szCs w:val="36"/>
          <w:rtl/>
        </w:rPr>
      </w:pPr>
      <w:r>
        <w:rPr>
          <w:rStyle w:val="contenttext"/>
          <w:rFonts w:cs="B Zar" w:hint="cs"/>
          <w:color w:val="000000"/>
          <w:sz w:val="36"/>
          <w:szCs w:val="36"/>
          <w:rtl/>
        </w:rPr>
        <w:t>ح) ارتباط معنوی با اولیای خدا. «لقد کان لکم فی رسول اللَّه اُسوه حس</w:t>
      </w:r>
      <w:r>
        <w:rPr>
          <w:rStyle w:val="contenttext"/>
          <w:rFonts w:cs="B Zar" w:hint="cs"/>
          <w:color w:val="000000"/>
          <w:sz w:val="36"/>
          <w:szCs w:val="36"/>
          <w:rtl/>
        </w:rPr>
        <w:t>نه»</w:t>
      </w:r>
      <w:hyperlink w:anchor="content_note_194_14" w:tooltip="1279. احزاب، 21." w:history="1">
        <w:r>
          <w:rPr>
            <w:rStyle w:val="Hyperlink"/>
            <w:rFonts w:cs="B Zar" w:hint="cs"/>
            <w:sz w:val="36"/>
            <w:szCs w:val="36"/>
            <w:rtl/>
          </w:rPr>
          <w:t>(14)</w:t>
        </w:r>
      </w:hyperlink>
    </w:p>
    <w:p w:rsidR="00000000" w:rsidRDefault="00EB7B05">
      <w:pPr>
        <w:pStyle w:val="contentparagraph"/>
        <w:bidi/>
        <w:jc w:val="both"/>
        <w:divId w:val="633799017"/>
        <w:rPr>
          <w:rFonts w:cs="B Zar" w:hint="cs"/>
          <w:color w:val="000000"/>
          <w:sz w:val="36"/>
          <w:szCs w:val="36"/>
          <w:rtl/>
        </w:rPr>
      </w:pPr>
      <w:r>
        <w:rPr>
          <w:rStyle w:val="contenttext"/>
          <w:rFonts w:cs="B Zar" w:hint="cs"/>
          <w:color w:val="000000"/>
          <w:sz w:val="36"/>
          <w:szCs w:val="36"/>
          <w:rtl/>
        </w:rPr>
        <w:t>ص:194</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199" style="width:0;height:1.5pt" o:hralign="center" o:hrstd="t" o:hr="t" fillcolor="#a0a0a0" stroked="f"/>
        </w:pict>
      </w:r>
    </w:p>
    <w:p w:rsidR="00000000" w:rsidRDefault="00EB7B05">
      <w:pPr>
        <w:bidi/>
        <w:jc w:val="both"/>
        <w:divId w:val="837186775"/>
        <w:rPr>
          <w:rFonts w:eastAsia="Times New Roman" w:cs="B Zar" w:hint="cs"/>
          <w:color w:val="000000"/>
          <w:sz w:val="36"/>
          <w:szCs w:val="36"/>
          <w:rtl/>
        </w:rPr>
      </w:pPr>
      <w:r>
        <w:rPr>
          <w:rFonts w:eastAsia="Times New Roman" w:cs="B Zar" w:hint="cs"/>
          <w:color w:val="000000"/>
          <w:sz w:val="36"/>
          <w:szCs w:val="36"/>
          <w:rtl/>
        </w:rPr>
        <w:t>1- 1266. ممتحنه، 2.</w:t>
      </w:r>
    </w:p>
    <w:p w:rsidR="00000000" w:rsidRDefault="00EB7B05">
      <w:pPr>
        <w:bidi/>
        <w:jc w:val="both"/>
        <w:divId w:val="2125923620"/>
        <w:rPr>
          <w:rFonts w:eastAsia="Times New Roman" w:cs="B Zar" w:hint="cs"/>
          <w:color w:val="000000"/>
          <w:sz w:val="36"/>
          <w:szCs w:val="36"/>
          <w:rtl/>
        </w:rPr>
      </w:pPr>
      <w:r>
        <w:rPr>
          <w:rFonts w:eastAsia="Times New Roman" w:cs="B Zar" w:hint="cs"/>
          <w:color w:val="000000"/>
          <w:sz w:val="36"/>
          <w:szCs w:val="36"/>
          <w:rtl/>
        </w:rPr>
        <w:t>2- 1267. آل عمران، 72.</w:t>
      </w:r>
    </w:p>
    <w:p w:rsidR="00000000" w:rsidRDefault="00EB7B05">
      <w:pPr>
        <w:bidi/>
        <w:jc w:val="both"/>
        <w:divId w:val="1279333339"/>
        <w:rPr>
          <w:rFonts w:eastAsia="Times New Roman" w:cs="B Zar" w:hint="cs"/>
          <w:color w:val="000000"/>
          <w:sz w:val="36"/>
          <w:szCs w:val="36"/>
          <w:rtl/>
        </w:rPr>
      </w:pPr>
      <w:r>
        <w:rPr>
          <w:rFonts w:eastAsia="Times New Roman" w:cs="B Zar" w:hint="cs"/>
          <w:color w:val="000000"/>
          <w:sz w:val="36"/>
          <w:szCs w:val="36"/>
          <w:rtl/>
        </w:rPr>
        <w:t>3- 1268. منافقون، 4.</w:t>
      </w:r>
    </w:p>
    <w:p w:rsidR="00000000" w:rsidRDefault="00EB7B05">
      <w:pPr>
        <w:bidi/>
        <w:jc w:val="both"/>
        <w:divId w:val="1403792265"/>
        <w:rPr>
          <w:rFonts w:eastAsia="Times New Roman" w:cs="B Zar" w:hint="cs"/>
          <w:color w:val="000000"/>
          <w:sz w:val="36"/>
          <w:szCs w:val="36"/>
          <w:rtl/>
        </w:rPr>
      </w:pPr>
      <w:r>
        <w:rPr>
          <w:rFonts w:eastAsia="Times New Roman" w:cs="B Zar" w:hint="cs"/>
          <w:color w:val="000000"/>
          <w:sz w:val="36"/>
          <w:szCs w:val="36"/>
          <w:rtl/>
        </w:rPr>
        <w:t>4- 1269. انفال، 60.</w:t>
      </w:r>
    </w:p>
    <w:p w:rsidR="00000000" w:rsidRDefault="00EB7B05">
      <w:pPr>
        <w:bidi/>
        <w:jc w:val="both"/>
        <w:divId w:val="1054234468"/>
        <w:rPr>
          <w:rFonts w:eastAsia="Times New Roman" w:cs="B Zar" w:hint="cs"/>
          <w:color w:val="000000"/>
          <w:sz w:val="36"/>
          <w:szCs w:val="36"/>
          <w:rtl/>
        </w:rPr>
      </w:pPr>
      <w:r>
        <w:rPr>
          <w:rFonts w:eastAsia="Times New Roman" w:cs="B Zar" w:hint="cs"/>
          <w:color w:val="000000"/>
          <w:sz w:val="36"/>
          <w:szCs w:val="36"/>
          <w:rtl/>
        </w:rPr>
        <w:t>5- 1270. آل عمران، 119.</w:t>
      </w:r>
    </w:p>
    <w:p w:rsidR="00000000" w:rsidRDefault="00EB7B05">
      <w:pPr>
        <w:bidi/>
        <w:jc w:val="both"/>
        <w:divId w:val="765883643"/>
        <w:rPr>
          <w:rFonts w:eastAsia="Times New Roman" w:cs="B Zar" w:hint="cs"/>
          <w:color w:val="000000"/>
          <w:sz w:val="36"/>
          <w:szCs w:val="36"/>
          <w:rtl/>
        </w:rPr>
      </w:pPr>
      <w:r>
        <w:rPr>
          <w:rFonts w:eastAsia="Times New Roman" w:cs="B Zar" w:hint="cs"/>
          <w:color w:val="000000"/>
          <w:sz w:val="36"/>
          <w:szCs w:val="36"/>
          <w:rtl/>
        </w:rPr>
        <w:t>6- 1271. ذیل آیه 21 سوره رعد.</w:t>
      </w:r>
    </w:p>
    <w:p w:rsidR="00000000" w:rsidRDefault="00EB7B05">
      <w:pPr>
        <w:bidi/>
        <w:jc w:val="both"/>
        <w:divId w:val="1756779981"/>
        <w:rPr>
          <w:rFonts w:eastAsia="Times New Roman" w:cs="B Zar" w:hint="cs"/>
          <w:color w:val="000000"/>
          <w:sz w:val="36"/>
          <w:szCs w:val="36"/>
          <w:rtl/>
        </w:rPr>
      </w:pPr>
      <w:r>
        <w:rPr>
          <w:rFonts w:eastAsia="Times New Roman" w:cs="B Zar" w:hint="cs"/>
          <w:color w:val="000000"/>
          <w:sz w:val="36"/>
          <w:szCs w:val="36"/>
          <w:rtl/>
        </w:rPr>
        <w:t>7- 1272. نحل، 43.</w:t>
      </w:r>
    </w:p>
    <w:p w:rsidR="00000000" w:rsidRDefault="00EB7B05">
      <w:pPr>
        <w:bidi/>
        <w:jc w:val="both"/>
        <w:divId w:val="1219703343"/>
        <w:rPr>
          <w:rFonts w:eastAsia="Times New Roman" w:cs="B Zar" w:hint="cs"/>
          <w:color w:val="000000"/>
          <w:sz w:val="36"/>
          <w:szCs w:val="36"/>
          <w:rtl/>
        </w:rPr>
      </w:pPr>
      <w:r>
        <w:rPr>
          <w:rFonts w:eastAsia="Times New Roman" w:cs="B Zar" w:hint="cs"/>
          <w:color w:val="000000"/>
          <w:sz w:val="36"/>
          <w:szCs w:val="36"/>
          <w:rtl/>
        </w:rPr>
        <w:t>8- 1273. آل عمران، 200.</w:t>
      </w:r>
    </w:p>
    <w:p w:rsidR="00000000" w:rsidRDefault="00EB7B05">
      <w:pPr>
        <w:bidi/>
        <w:jc w:val="both"/>
        <w:divId w:val="995185747"/>
        <w:rPr>
          <w:rFonts w:eastAsia="Times New Roman" w:cs="B Zar" w:hint="cs"/>
          <w:color w:val="000000"/>
          <w:sz w:val="36"/>
          <w:szCs w:val="36"/>
          <w:rtl/>
        </w:rPr>
      </w:pPr>
      <w:r>
        <w:rPr>
          <w:rFonts w:eastAsia="Times New Roman" w:cs="B Zar" w:hint="cs"/>
          <w:color w:val="000000"/>
          <w:sz w:val="36"/>
          <w:szCs w:val="36"/>
          <w:rtl/>
        </w:rPr>
        <w:t>9- 1274. بقره، 83.</w:t>
      </w:r>
    </w:p>
    <w:p w:rsidR="00000000" w:rsidRDefault="00EB7B05">
      <w:pPr>
        <w:bidi/>
        <w:jc w:val="both"/>
        <w:divId w:val="169565869"/>
        <w:rPr>
          <w:rFonts w:eastAsia="Times New Roman" w:cs="B Zar" w:hint="cs"/>
          <w:color w:val="000000"/>
          <w:sz w:val="36"/>
          <w:szCs w:val="36"/>
          <w:rtl/>
        </w:rPr>
      </w:pPr>
      <w:r>
        <w:rPr>
          <w:rFonts w:eastAsia="Times New Roman" w:cs="B Zar" w:hint="cs"/>
          <w:color w:val="000000"/>
          <w:sz w:val="36"/>
          <w:szCs w:val="36"/>
          <w:rtl/>
        </w:rPr>
        <w:t>10- 1275. بقره، 245.</w:t>
      </w:r>
    </w:p>
    <w:p w:rsidR="00000000" w:rsidRDefault="00EB7B05">
      <w:pPr>
        <w:bidi/>
        <w:jc w:val="both"/>
        <w:divId w:val="1046873202"/>
        <w:rPr>
          <w:rFonts w:eastAsia="Times New Roman" w:cs="B Zar" w:hint="cs"/>
          <w:color w:val="000000"/>
          <w:sz w:val="36"/>
          <w:szCs w:val="36"/>
          <w:rtl/>
        </w:rPr>
      </w:pPr>
      <w:r>
        <w:rPr>
          <w:rFonts w:eastAsia="Times New Roman" w:cs="B Zar" w:hint="cs"/>
          <w:color w:val="000000"/>
          <w:sz w:val="36"/>
          <w:szCs w:val="36"/>
          <w:rtl/>
        </w:rPr>
        <w:t>11- 1276. آل عمران، 159.</w:t>
      </w:r>
    </w:p>
    <w:p w:rsidR="00000000" w:rsidRDefault="00EB7B05">
      <w:pPr>
        <w:bidi/>
        <w:jc w:val="both"/>
        <w:divId w:val="578710657"/>
        <w:rPr>
          <w:rFonts w:eastAsia="Times New Roman" w:cs="B Zar" w:hint="cs"/>
          <w:color w:val="000000"/>
          <w:sz w:val="36"/>
          <w:szCs w:val="36"/>
          <w:rtl/>
        </w:rPr>
      </w:pPr>
      <w:r>
        <w:rPr>
          <w:rFonts w:eastAsia="Times New Roman" w:cs="B Zar" w:hint="cs"/>
          <w:color w:val="000000"/>
          <w:sz w:val="36"/>
          <w:szCs w:val="36"/>
          <w:rtl/>
        </w:rPr>
        <w:t>12- 1277. نساء، 59.</w:t>
      </w:r>
    </w:p>
    <w:p w:rsidR="00000000" w:rsidRDefault="00EB7B05">
      <w:pPr>
        <w:bidi/>
        <w:jc w:val="both"/>
        <w:divId w:val="826868393"/>
        <w:rPr>
          <w:rFonts w:eastAsia="Times New Roman" w:cs="B Zar" w:hint="cs"/>
          <w:color w:val="000000"/>
          <w:sz w:val="36"/>
          <w:szCs w:val="36"/>
          <w:rtl/>
        </w:rPr>
      </w:pPr>
      <w:r>
        <w:rPr>
          <w:rFonts w:eastAsia="Times New Roman" w:cs="B Zar" w:hint="cs"/>
          <w:color w:val="000000"/>
          <w:sz w:val="36"/>
          <w:szCs w:val="36"/>
          <w:rtl/>
        </w:rPr>
        <w:t>13- 1278. حجرات، 10.</w:t>
      </w:r>
    </w:p>
    <w:p w:rsidR="00000000" w:rsidRDefault="00EB7B05">
      <w:pPr>
        <w:bidi/>
        <w:jc w:val="both"/>
        <w:divId w:val="100220666"/>
        <w:rPr>
          <w:rFonts w:eastAsia="Times New Roman" w:cs="B Zar" w:hint="cs"/>
          <w:color w:val="000000"/>
          <w:sz w:val="36"/>
          <w:szCs w:val="36"/>
          <w:rtl/>
        </w:rPr>
      </w:pPr>
      <w:r>
        <w:rPr>
          <w:rFonts w:eastAsia="Times New Roman" w:cs="B Zar" w:hint="cs"/>
          <w:color w:val="000000"/>
          <w:sz w:val="36"/>
          <w:szCs w:val="36"/>
          <w:rtl/>
        </w:rPr>
        <w:t>14- 1279. احزاب، 21.</w:t>
      </w:r>
    </w:p>
    <w:p w:rsidR="00000000" w:rsidRDefault="00EB7B05">
      <w:pPr>
        <w:pStyle w:val="Heading3"/>
        <w:shd w:val="clear" w:color="auto" w:fill="FFFFFF"/>
        <w:bidi/>
        <w:jc w:val="both"/>
        <w:divId w:val="101539653"/>
        <w:rPr>
          <w:rFonts w:eastAsia="Times New Roman" w:cs="B Titr" w:hint="cs"/>
          <w:b w:val="0"/>
          <w:bCs w:val="0"/>
          <w:color w:val="FF0080"/>
          <w:sz w:val="30"/>
          <w:szCs w:val="30"/>
          <w:rtl/>
        </w:rPr>
      </w:pPr>
      <w:r>
        <w:rPr>
          <w:rFonts w:eastAsia="Times New Roman" w:cs="B Titr" w:hint="cs"/>
          <w:b w:val="0"/>
          <w:bCs w:val="0"/>
          <w:color w:val="FF0080"/>
          <w:sz w:val="30"/>
          <w:szCs w:val="30"/>
          <w:rtl/>
        </w:rPr>
        <w:t>183. آثار سوء رفتارها</w:t>
      </w:r>
    </w:p>
    <w:p w:rsidR="00000000" w:rsidRDefault="00EB7B05">
      <w:pPr>
        <w:pStyle w:val="contentparagraph"/>
        <w:bidi/>
        <w:jc w:val="both"/>
        <w:divId w:val="101539653"/>
        <w:rPr>
          <w:rFonts w:cs="B Zar" w:hint="cs"/>
          <w:color w:val="000000"/>
          <w:sz w:val="36"/>
          <w:szCs w:val="36"/>
          <w:rtl/>
        </w:rPr>
      </w:pPr>
      <w:hyperlink w:anchor="content_note_195_1" w:tooltip="1280. ذیل آیه 71 سوره نحل." w:history="1">
        <w:r>
          <w:rPr>
            <w:rStyle w:val="Hyperlink"/>
            <w:rFonts w:cs="B Zar" w:hint="cs"/>
            <w:sz w:val="36"/>
            <w:szCs w:val="36"/>
            <w:rtl/>
          </w:rPr>
          <w:t>(1)</w:t>
        </w:r>
      </w:hyperlink>
    </w:p>
    <w:p w:rsidR="00000000" w:rsidRDefault="00EB7B05">
      <w:pPr>
        <w:pStyle w:val="contentparagraph"/>
        <w:bidi/>
        <w:jc w:val="both"/>
        <w:divId w:val="101539653"/>
        <w:rPr>
          <w:rFonts w:cs="B Zar" w:hint="cs"/>
          <w:color w:val="000000"/>
          <w:sz w:val="36"/>
          <w:szCs w:val="36"/>
          <w:rtl/>
        </w:rPr>
      </w:pPr>
      <w:r>
        <w:rPr>
          <w:rStyle w:val="contenttext"/>
          <w:rFonts w:cs="B Zar" w:hint="cs"/>
          <w:color w:val="000000"/>
          <w:sz w:val="36"/>
          <w:szCs w:val="36"/>
          <w:rtl/>
        </w:rPr>
        <w:t>بعضی از رفتارها در موارد مختلف آثار گوناگونی دارد؛ مثلاً ترحّم نسبت به</w:t>
      </w:r>
      <w:r>
        <w:rPr>
          <w:rStyle w:val="contenttext"/>
          <w:rFonts w:cs="B Zar" w:hint="cs"/>
          <w:color w:val="000000"/>
          <w:sz w:val="36"/>
          <w:szCs w:val="36"/>
          <w:rtl/>
        </w:rPr>
        <w:t xml:space="preserve"> دیگران کاری پسندیده است، ولی گاهی به قول شاعر: ترحّم بر پلنگ تیز دندان، ستمکاری بود بر گوسفندان. و یا آموزش کار پسندیده ای است، لیکن آموزش دادن به بعضی مثل دادنِ تیغ به دست زنگی مست است. لیکن رفتار عادلانه همه جا ونسبت به همه یک ارزش است ورعایت عدالت هیچگ</w:t>
      </w:r>
      <w:r>
        <w:rPr>
          <w:rStyle w:val="contenttext"/>
          <w:rFonts w:cs="B Zar" w:hint="cs"/>
          <w:color w:val="000000"/>
          <w:sz w:val="36"/>
          <w:szCs w:val="36"/>
          <w:rtl/>
        </w:rPr>
        <w:t>اه ناپسند نمی شود. لیکن معنای عدالت، آن نیست که خداوند همه مردم را در یک درجه از استعداد و شرایط قرار دهد، زیرا اگر همه مردم در برخورداری از نعمت ها مساوی باشند، استخدام و تعاون و همکاری که برای زندگی اجتماعی یک ضرورت است از بین می رود. قرآن در آیه 32 سوره</w:t>
      </w:r>
      <w:r>
        <w:rPr>
          <w:rStyle w:val="contenttext"/>
          <w:rFonts w:cs="B Zar" w:hint="cs"/>
          <w:color w:val="000000"/>
          <w:sz w:val="36"/>
          <w:szCs w:val="36"/>
          <w:rtl/>
        </w:rPr>
        <w:t xml:space="preserve"> زخرف می فرماید: «و رفعنا بعضهم فوق بعض درجات لیتّخذ بعضهم بعضاً سخریّاً» یعنی ما بعضی انسان ها را بر بعضی دیگر برتری دادیم تا بدین وسیله، استخدام پیش آید. (کلمه «سُخریاً» به معنای تسخیر و استخدام و «سِخریاً» به معنای استهزا است)</w:t>
      </w:r>
    </w:p>
    <w:p w:rsidR="00000000" w:rsidRDefault="00EB7B05">
      <w:pPr>
        <w:pStyle w:val="contentparagraph"/>
        <w:bidi/>
        <w:jc w:val="both"/>
        <w:divId w:val="101539653"/>
        <w:rPr>
          <w:rFonts w:cs="B Zar" w:hint="cs"/>
          <w:color w:val="000000"/>
          <w:sz w:val="36"/>
          <w:szCs w:val="36"/>
          <w:rtl/>
        </w:rPr>
      </w:pPr>
      <w:r>
        <w:rPr>
          <w:rStyle w:val="contenttext"/>
          <w:rFonts w:cs="B Zar" w:hint="cs"/>
          <w:color w:val="000000"/>
          <w:sz w:val="36"/>
          <w:szCs w:val="36"/>
          <w:rtl/>
        </w:rPr>
        <w:t xml:space="preserve">تفاوت مردم در رزق، یکی از </w:t>
      </w:r>
      <w:r>
        <w:rPr>
          <w:rStyle w:val="contenttext"/>
          <w:rFonts w:cs="B Zar" w:hint="cs"/>
          <w:color w:val="000000"/>
          <w:sz w:val="36"/>
          <w:szCs w:val="36"/>
          <w:rtl/>
        </w:rPr>
        <w:t>برنامه های حکیمانه الهی است. زیرا اگر همه مردم یکسان و یکنواخت بهره می بردند، کمالات معنوی آنان ظاهر نمی شد. مثلاً سخاوت، صبر، ایثار، حمایت، شفقت، تواضع وامثال آن، زمانی معنی پیدا می کند که تفاوت هایی در میان انسان ها باشد.</w:t>
      </w:r>
    </w:p>
    <w:p w:rsidR="00000000" w:rsidRDefault="00EB7B05">
      <w:pPr>
        <w:pStyle w:val="contentparagraph"/>
        <w:bidi/>
        <w:jc w:val="both"/>
        <w:divId w:val="101539653"/>
        <w:rPr>
          <w:rFonts w:cs="B Zar" w:hint="cs"/>
          <w:color w:val="000000"/>
          <w:sz w:val="36"/>
          <w:szCs w:val="36"/>
          <w:rtl/>
        </w:rPr>
      </w:pPr>
      <w:r>
        <w:rPr>
          <w:rStyle w:val="contenttext"/>
          <w:rFonts w:cs="B Zar" w:hint="cs"/>
          <w:color w:val="000000"/>
          <w:sz w:val="36"/>
          <w:szCs w:val="36"/>
          <w:rtl/>
        </w:rPr>
        <w:t>ممکن است معنای آیه این باشد که خداوند از بخل مردم انتقاد می کند که چرا افراد کامیاب، زیردستان خود را در امکانات خود شریک نمی سازند. و ممکن است معنای آیه چنین باشد که امکان انتقال بعضی نعمت ها به دیگران نیست، مثلاً چگونه می توان زیبایی چهره یا صوت یا عقل یا</w:t>
      </w:r>
      <w:r>
        <w:rPr>
          <w:rStyle w:val="contenttext"/>
          <w:rFonts w:cs="B Zar" w:hint="cs"/>
          <w:color w:val="000000"/>
          <w:sz w:val="36"/>
          <w:szCs w:val="36"/>
          <w:rtl/>
        </w:rPr>
        <w:t xml:space="preserve"> نبوغ یا محبوبیّت یا نفوذ کلام را به دیگران منتقل کرد. این تفاوت ها رمز تکامل و یکی از نعمت های الهی است. چرا آنرا انکار می کنید؟</w:t>
      </w:r>
    </w:p>
    <w:p w:rsidR="00000000" w:rsidRDefault="00EB7B05">
      <w:pPr>
        <w:pStyle w:val="contentparagraph"/>
        <w:bidi/>
        <w:jc w:val="both"/>
        <w:divId w:val="101539653"/>
        <w:rPr>
          <w:rFonts w:cs="B Zar" w:hint="cs"/>
          <w:color w:val="000000"/>
          <w:sz w:val="36"/>
          <w:szCs w:val="36"/>
          <w:rtl/>
        </w:rPr>
      </w:pPr>
      <w:r>
        <w:rPr>
          <w:rStyle w:val="contenttext"/>
          <w:rFonts w:cs="B Zar" w:hint="cs"/>
          <w:color w:val="000000"/>
          <w:sz w:val="36"/>
          <w:szCs w:val="36"/>
          <w:rtl/>
        </w:rPr>
        <w:t>گاهی کامیابی ها در اثر ظلم، حق کشی واستثمار بدست می آید که اسلام اینگونه درآمدها را</w:t>
      </w:r>
    </w:p>
    <w:p w:rsidR="00000000" w:rsidRDefault="00EB7B05">
      <w:pPr>
        <w:pStyle w:val="contentparagraph"/>
        <w:bidi/>
        <w:jc w:val="both"/>
        <w:divId w:val="101539653"/>
        <w:rPr>
          <w:rFonts w:cs="B Zar" w:hint="cs"/>
          <w:color w:val="000000"/>
          <w:sz w:val="36"/>
          <w:szCs w:val="36"/>
          <w:rtl/>
        </w:rPr>
      </w:pPr>
      <w:r>
        <w:rPr>
          <w:rStyle w:val="contenttext"/>
          <w:rFonts w:cs="B Zar" w:hint="cs"/>
          <w:color w:val="000000"/>
          <w:sz w:val="36"/>
          <w:szCs w:val="36"/>
          <w:rtl/>
        </w:rPr>
        <w:t>ص:195</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00" style="width:0;height:1.5pt" o:hralign="center" o:hrstd="t" o:hr="t" fillcolor="#a0a0a0" stroked="f"/>
        </w:pict>
      </w:r>
    </w:p>
    <w:p w:rsidR="00000000" w:rsidRDefault="00EB7B05">
      <w:pPr>
        <w:bidi/>
        <w:jc w:val="both"/>
        <w:divId w:val="1513839039"/>
        <w:rPr>
          <w:rFonts w:eastAsia="Times New Roman" w:cs="B Zar" w:hint="cs"/>
          <w:color w:val="000000"/>
          <w:sz w:val="36"/>
          <w:szCs w:val="36"/>
          <w:rtl/>
        </w:rPr>
      </w:pPr>
      <w:r>
        <w:rPr>
          <w:rFonts w:eastAsia="Times New Roman" w:cs="B Zar" w:hint="cs"/>
          <w:color w:val="000000"/>
          <w:sz w:val="36"/>
          <w:szCs w:val="36"/>
          <w:rtl/>
        </w:rPr>
        <w:t>1- 1280. ذیل آیه 71 سوره نحل.</w:t>
      </w:r>
    </w:p>
    <w:p w:rsidR="00000000" w:rsidRDefault="00EB7B05">
      <w:pPr>
        <w:pStyle w:val="contentparagraph"/>
        <w:bidi/>
        <w:jc w:val="both"/>
        <w:divId w:val="1194853312"/>
        <w:rPr>
          <w:rFonts w:cs="B Zar" w:hint="cs"/>
          <w:color w:val="000000"/>
          <w:sz w:val="36"/>
          <w:szCs w:val="36"/>
          <w:rtl/>
        </w:rPr>
      </w:pPr>
      <w:r>
        <w:rPr>
          <w:rStyle w:val="contenttext"/>
          <w:rFonts w:cs="B Zar" w:hint="cs"/>
          <w:color w:val="000000"/>
          <w:sz w:val="36"/>
          <w:szCs w:val="36"/>
          <w:rtl/>
        </w:rPr>
        <w:t>حرام شمرده است، لیکن گاهی توسعه رزق صددرصد خدادادی و از طریق حلال وبصورت طبیعی است. مثل دو نفر که مشغول ماهیگیری می شوند، یکی صدها ماهی در توری که او افکنده می رود، ولی دیگری چند ماهی به تور می اندازد. در اینجا غنی و فقر، الهی</w:t>
      </w:r>
      <w:r>
        <w:rPr>
          <w:rStyle w:val="contenttext"/>
          <w:rFonts w:cs="B Zar" w:hint="cs"/>
          <w:color w:val="000000"/>
          <w:sz w:val="36"/>
          <w:szCs w:val="36"/>
          <w:rtl/>
        </w:rPr>
        <w:t xml:space="preserve"> است که برای آزمایش غنی و فقیر و بروز استعدادهای آنهاست و هیچ جنبه ی منفی ندارد. این آیه نظر به اینگونه موارد دارد. «واللَّه فضّل بعضکم علی بعض فی الرزق»</w:t>
      </w:r>
    </w:p>
    <w:p w:rsidR="00000000" w:rsidRDefault="00EB7B05">
      <w:pPr>
        <w:pStyle w:val="contentparagraph"/>
        <w:bidi/>
        <w:jc w:val="both"/>
        <w:divId w:val="1194853312"/>
        <w:rPr>
          <w:rFonts w:cs="B Zar" w:hint="cs"/>
          <w:color w:val="000000"/>
          <w:sz w:val="36"/>
          <w:szCs w:val="36"/>
          <w:rtl/>
        </w:rPr>
      </w:pPr>
      <w:r>
        <w:rPr>
          <w:rStyle w:val="contenttext"/>
          <w:rFonts w:cs="B Zar" w:hint="cs"/>
          <w:color w:val="000000"/>
          <w:sz w:val="36"/>
          <w:szCs w:val="36"/>
          <w:rtl/>
        </w:rPr>
        <w:t>ابوذر از پیامبراکرم صلی الله علیه وآله نقل می کند که حضرت فرمودند، نسبت به بردگان خود مساوات داشته باشید، آنان برادر شما هستند، از لباسی که خود می پوشید به آنان بپوشانید و از غذایی که خود می خورید به آنان بخورانید. «انّما هم اخوانکم فاکسوهم مما تکسون و اطع</w:t>
      </w:r>
      <w:r>
        <w:rPr>
          <w:rStyle w:val="contenttext"/>
          <w:rFonts w:cs="B Zar" w:hint="cs"/>
          <w:color w:val="000000"/>
          <w:sz w:val="36"/>
          <w:szCs w:val="36"/>
          <w:rtl/>
        </w:rPr>
        <w:t>موهم مما تطعمون»</w:t>
      </w:r>
      <w:hyperlink w:anchor="content_note_196_1" w:tooltip="1281. تفسیر کنزالدقائق." w:history="1">
        <w:r>
          <w:rPr>
            <w:rStyle w:val="Hyperlink"/>
            <w:rFonts w:cs="B Zar" w:hint="cs"/>
            <w:sz w:val="36"/>
            <w:szCs w:val="36"/>
            <w:rtl/>
          </w:rPr>
          <w:t>(1)</w:t>
        </w:r>
      </w:hyperlink>
    </w:p>
    <w:p w:rsidR="00000000" w:rsidRDefault="00EB7B05">
      <w:pPr>
        <w:pStyle w:val="contentparagraph"/>
        <w:bidi/>
        <w:jc w:val="both"/>
        <w:divId w:val="1194853312"/>
        <w:rPr>
          <w:rFonts w:cs="B Zar" w:hint="cs"/>
          <w:color w:val="000000"/>
          <w:sz w:val="36"/>
          <w:szCs w:val="36"/>
          <w:rtl/>
        </w:rPr>
      </w:pPr>
      <w:r>
        <w:rPr>
          <w:rStyle w:val="contenttext"/>
          <w:rFonts w:cs="B Zar" w:hint="cs"/>
          <w:color w:val="000000"/>
          <w:sz w:val="36"/>
          <w:szCs w:val="36"/>
          <w:rtl/>
        </w:rPr>
        <w:t>در روایات می خوانیم: افرادی جز با غنا وافرادی جز با فقر و تهیدستی، اصلاح نمی شوند، بنابراین به خواست خداوند حکیم راضی باشید. «واللَّه فضّل بعضکم علی بعض فی الرزق»</w:t>
      </w:r>
    </w:p>
    <w:p w:rsidR="00000000" w:rsidRDefault="00EB7B05">
      <w:pPr>
        <w:pStyle w:val="Heading3"/>
        <w:shd w:val="clear" w:color="auto" w:fill="FFFFFF"/>
        <w:bidi/>
        <w:jc w:val="both"/>
        <w:divId w:val="120468118"/>
        <w:rPr>
          <w:rFonts w:eastAsia="Times New Roman" w:cs="B Titr" w:hint="cs"/>
          <w:b w:val="0"/>
          <w:bCs w:val="0"/>
          <w:color w:val="FF0080"/>
          <w:sz w:val="30"/>
          <w:szCs w:val="30"/>
          <w:rtl/>
        </w:rPr>
      </w:pPr>
      <w:r>
        <w:rPr>
          <w:rFonts w:eastAsia="Times New Roman" w:cs="B Titr" w:hint="cs"/>
          <w:b w:val="0"/>
          <w:bCs w:val="0"/>
          <w:color w:val="FF0080"/>
          <w:sz w:val="30"/>
          <w:szCs w:val="30"/>
          <w:rtl/>
        </w:rPr>
        <w:t>184</w:t>
      </w:r>
      <w:r>
        <w:rPr>
          <w:rFonts w:eastAsia="Times New Roman" w:cs="B Titr" w:hint="cs"/>
          <w:b w:val="0"/>
          <w:bCs w:val="0"/>
          <w:color w:val="FF0080"/>
          <w:sz w:val="30"/>
          <w:szCs w:val="30"/>
          <w:rtl/>
        </w:rPr>
        <w:t>. عکس العمل مردم در راه خدا</w:t>
      </w:r>
    </w:p>
    <w:p w:rsidR="00000000" w:rsidRDefault="00EB7B05">
      <w:pPr>
        <w:pStyle w:val="contentparagraph"/>
        <w:bidi/>
        <w:jc w:val="both"/>
        <w:divId w:val="120468118"/>
        <w:rPr>
          <w:rFonts w:cs="B Zar" w:hint="cs"/>
          <w:color w:val="000000"/>
          <w:sz w:val="36"/>
          <w:szCs w:val="36"/>
          <w:rtl/>
        </w:rPr>
      </w:pPr>
      <w:hyperlink w:anchor="content_note_196_2" w:tooltip="1282. ذیل آیه 88 سوره نحل." w:history="1">
        <w:r>
          <w:rPr>
            <w:rStyle w:val="Hyperlink"/>
            <w:rFonts w:cs="B Zar" w:hint="cs"/>
            <w:sz w:val="36"/>
            <w:szCs w:val="36"/>
            <w:rtl/>
          </w:rPr>
          <w:t>(2)</w:t>
        </w:r>
      </w:hyperlink>
    </w:p>
    <w:p w:rsidR="00000000" w:rsidRDefault="00EB7B05">
      <w:pPr>
        <w:pStyle w:val="contentparagraph"/>
        <w:bidi/>
        <w:jc w:val="both"/>
        <w:divId w:val="120468118"/>
        <w:rPr>
          <w:rFonts w:cs="B Zar" w:hint="cs"/>
          <w:color w:val="000000"/>
          <w:sz w:val="36"/>
          <w:szCs w:val="36"/>
          <w:rtl/>
        </w:rPr>
      </w:pPr>
      <w:r>
        <w:rPr>
          <w:rStyle w:val="contenttext"/>
          <w:rFonts w:cs="B Zar" w:hint="cs"/>
          <w:color w:val="000000"/>
          <w:sz w:val="36"/>
          <w:szCs w:val="36"/>
          <w:rtl/>
        </w:rPr>
        <w:t>عکس العمل مردم در برابر راه خدا متفاوت، گاهی مثبت و گاهی منفی است و هرکدام دارای درجات و مراحلی می باشد؛</w:t>
      </w:r>
    </w:p>
    <w:p w:rsidR="00000000" w:rsidRDefault="00EB7B05">
      <w:pPr>
        <w:pStyle w:val="contentparagraph"/>
        <w:bidi/>
        <w:jc w:val="both"/>
        <w:divId w:val="120468118"/>
        <w:rPr>
          <w:rFonts w:cs="B Zar" w:hint="cs"/>
          <w:color w:val="000000"/>
          <w:sz w:val="36"/>
          <w:szCs w:val="36"/>
          <w:rtl/>
        </w:rPr>
      </w:pPr>
      <w:r>
        <w:rPr>
          <w:rStyle w:val="contenttext"/>
          <w:rFonts w:cs="B Zar" w:hint="cs"/>
          <w:color w:val="000000"/>
          <w:sz w:val="36"/>
          <w:szCs w:val="36"/>
          <w:rtl/>
        </w:rPr>
        <w:t xml:space="preserve">الف: برخوردهای مثبت: </w:t>
      </w:r>
    </w:p>
    <w:p w:rsidR="00000000" w:rsidRDefault="00EB7B05">
      <w:pPr>
        <w:pStyle w:val="contentparagraph"/>
        <w:bidi/>
        <w:jc w:val="both"/>
        <w:divId w:val="120468118"/>
        <w:rPr>
          <w:rFonts w:cs="B Zar" w:hint="cs"/>
          <w:color w:val="000000"/>
          <w:sz w:val="36"/>
          <w:szCs w:val="36"/>
          <w:rtl/>
        </w:rPr>
      </w:pPr>
      <w:r>
        <w:rPr>
          <w:rStyle w:val="contenttext"/>
          <w:rFonts w:cs="B Zar" w:hint="cs"/>
          <w:color w:val="000000"/>
          <w:sz w:val="36"/>
          <w:szCs w:val="36"/>
          <w:rtl/>
        </w:rPr>
        <w:t>- گروهی در انتظار فهم را</w:t>
      </w:r>
      <w:r>
        <w:rPr>
          <w:rStyle w:val="contenttext"/>
          <w:rFonts w:cs="B Zar" w:hint="cs"/>
          <w:color w:val="000000"/>
          <w:sz w:val="36"/>
          <w:szCs w:val="36"/>
          <w:rtl/>
        </w:rPr>
        <w:t>ه خدا وپیمودن آن هستند. «عسی ربّی ان یهدینی سواءالسبیل»</w:t>
      </w:r>
      <w:hyperlink w:anchor="content_note_196_3" w:tooltip="1283. قصص، 22." w:history="1">
        <w:r>
          <w:rPr>
            <w:rStyle w:val="Hyperlink"/>
            <w:rFonts w:cs="B Zar" w:hint="cs"/>
            <w:sz w:val="36"/>
            <w:szCs w:val="36"/>
            <w:rtl/>
          </w:rPr>
          <w:t>(3)</w:t>
        </w:r>
      </w:hyperlink>
    </w:p>
    <w:p w:rsidR="00000000" w:rsidRDefault="00EB7B05">
      <w:pPr>
        <w:pStyle w:val="contentparagraph"/>
        <w:bidi/>
        <w:jc w:val="both"/>
        <w:divId w:val="120468118"/>
        <w:rPr>
          <w:rFonts w:cs="B Zar" w:hint="cs"/>
          <w:color w:val="000000"/>
          <w:sz w:val="36"/>
          <w:szCs w:val="36"/>
          <w:rtl/>
        </w:rPr>
      </w:pPr>
      <w:r>
        <w:rPr>
          <w:rStyle w:val="contenttext"/>
          <w:rFonts w:cs="B Zar" w:hint="cs"/>
          <w:color w:val="000000"/>
          <w:sz w:val="36"/>
          <w:szCs w:val="36"/>
          <w:rtl/>
        </w:rPr>
        <w:t>- گروهی به خاطر خدا هجرت می کنند. «و من یهاجر فی سبیل اللَّه»</w:t>
      </w:r>
      <w:hyperlink w:anchor="content_note_196_4" w:tooltip="1284. نساء، 100." w:history="1">
        <w:r>
          <w:rPr>
            <w:rStyle w:val="Hyperlink"/>
            <w:rFonts w:cs="B Zar" w:hint="cs"/>
            <w:sz w:val="36"/>
            <w:szCs w:val="36"/>
            <w:rtl/>
          </w:rPr>
          <w:t>(4)</w:t>
        </w:r>
      </w:hyperlink>
    </w:p>
    <w:p w:rsidR="00000000" w:rsidRDefault="00EB7B05">
      <w:pPr>
        <w:pStyle w:val="contentparagraph"/>
        <w:bidi/>
        <w:jc w:val="both"/>
        <w:divId w:val="120468118"/>
        <w:rPr>
          <w:rFonts w:cs="B Zar" w:hint="cs"/>
          <w:color w:val="000000"/>
          <w:sz w:val="36"/>
          <w:szCs w:val="36"/>
          <w:rtl/>
        </w:rPr>
      </w:pPr>
      <w:r>
        <w:rPr>
          <w:rStyle w:val="contenttext"/>
          <w:rFonts w:cs="B Zar" w:hint="cs"/>
          <w:color w:val="000000"/>
          <w:sz w:val="36"/>
          <w:szCs w:val="36"/>
          <w:rtl/>
        </w:rPr>
        <w:t>- گروهی به خاطر در راه خدا بودن محاصره می شوند. «احصروا فی سبیل اللَّه»</w:t>
      </w:r>
      <w:hyperlink w:anchor="content_note_196_5" w:tooltip="1285. بقره، 273." w:history="1">
        <w:r>
          <w:rPr>
            <w:rStyle w:val="Hyperlink"/>
            <w:rFonts w:cs="B Zar" w:hint="cs"/>
            <w:sz w:val="36"/>
            <w:szCs w:val="36"/>
            <w:rtl/>
          </w:rPr>
          <w:t>(5)</w:t>
        </w:r>
      </w:hyperlink>
    </w:p>
    <w:p w:rsidR="00000000" w:rsidRDefault="00EB7B05">
      <w:pPr>
        <w:pStyle w:val="contentparagraph"/>
        <w:bidi/>
        <w:jc w:val="both"/>
        <w:divId w:val="120468118"/>
        <w:rPr>
          <w:rFonts w:cs="B Zar" w:hint="cs"/>
          <w:color w:val="000000"/>
          <w:sz w:val="36"/>
          <w:szCs w:val="36"/>
          <w:rtl/>
        </w:rPr>
      </w:pPr>
      <w:r>
        <w:rPr>
          <w:rStyle w:val="contenttext"/>
          <w:rFonts w:cs="B Zar" w:hint="cs"/>
          <w:color w:val="000000"/>
          <w:sz w:val="36"/>
          <w:szCs w:val="36"/>
          <w:rtl/>
        </w:rPr>
        <w:t>- گروهی در راه خدا آزار را تحمّل می کنند. «اوذوا فی سبیلی»</w:t>
      </w:r>
      <w:hyperlink w:anchor="content_note_196_6" w:tooltip="1286. آل عمران، 195." w:history="1">
        <w:r>
          <w:rPr>
            <w:rStyle w:val="Hyperlink"/>
            <w:rFonts w:cs="B Zar" w:hint="cs"/>
            <w:sz w:val="36"/>
            <w:szCs w:val="36"/>
            <w:rtl/>
          </w:rPr>
          <w:t>(6)</w:t>
        </w:r>
      </w:hyperlink>
    </w:p>
    <w:p w:rsidR="00000000" w:rsidRDefault="00EB7B05">
      <w:pPr>
        <w:pStyle w:val="contentparagraph"/>
        <w:bidi/>
        <w:jc w:val="both"/>
        <w:divId w:val="120468118"/>
        <w:rPr>
          <w:rFonts w:cs="B Zar" w:hint="cs"/>
          <w:color w:val="000000"/>
          <w:sz w:val="36"/>
          <w:szCs w:val="36"/>
          <w:rtl/>
        </w:rPr>
      </w:pPr>
      <w:r>
        <w:rPr>
          <w:rStyle w:val="contenttext"/>
          <w:rFonts w:cs="B Zar" w:hint="cs"/>
          <w:color w:val="000000"/>
          <w:sz w:val="36"/>
          <w:szCs w:val="36"/>
          <w:rtl/>
        </w:rPr>
        <w:t>- گروهی منادی دعوت دیگران به راه خدا می شوند. «ادع الی سبیل ربّک»</w:t>
      </w:r>
      <w:hyperlink w:anchor="content_note_196_7" w:tooltip="1287. نحل، 125." w:history="1">
        <w:r>
          <w:rPr>
            <w:rStyle w:val="Hyperlink"/>
            <w:rFonts w:cs="B Zar" w:hint="cs"/>
            <w:sz w:val="36"/>
            <w:szCs w:val="36"/>
            <w:rtl/>
          </w:rPr>
          <w:t>(7)</w:t>
        </w:r>
      </w:hyperlink>
    </w:p>
    <w:p w:rsidR="00000000" w:rsidRDefault="00EB7B05">
      <w:pPr>
        <w:pStyle w:val="contentparagraph"/>
        <w:bidi/>
        <w:jc w:val="both"/>
        <w:divId w:val="120468118"/>
        <w:rPr>
          <w:rFonts w:cs="B Zar" w:hint="cs"/>
          <w:color w:val="000000"/>
          <w:sz w:val="36"/>
          <w:szCs w:val="36"/>
          <w:rtl/>
        </w:rPr>
      </w:pPr>
      <w:r>
        <w:rPr>
          <w:rStyle w:val="contenttext"/>
          <w:rFonts w:cs="B Zar" w:hint="cs"/>
          <w:color w:val="000000"/>
          <w:sz w:val="36"/>
          <w:szCs w:val="36"/>
          <w:rtl/>
        </w:rPr>
        <w:t>- گروهی در راه خدا هرگز سست نمی شوند. «فما وهنوا لما اصابهم فی سبیل اللَّه»</w:t>
      </w:r>
      <w:hyperlink w:anchor="content_note_196_8" w:tooltip="1288. آل عمران، 146." w:history="1">
        <w:r>
          <w:rPr>
            <w:rStyle w:val="Hyperlink"/>
            <w:rFonts w:cs="B Zar" w:hint="cs"/>
            <w:sz w:val="36"/>
            <w:szCs w:val="36"/>
            <w:rtl/>
          </w:rPr>
          <w:t>(8)</w:t>
        </w:r>
      </w:hyperlink>
    </w:p>
    <w:p w:rsidR="00000000" w:rsidRDefault="00EB7B05">
      <w:pPr>
        <w:pStyle w:val="contentparagraph"/>
        <w:bidi/>
        <w:jc w:val="both"/>
        <w:divId w:val="120468118"/>
        <w:rPr>
          <w:rFonts w:cs="B Zar" w:hint="cs"/>
          <w:color w:val="000000"/>
          <w:sz w:val="36"/>
          <w:szCs w:val="36"/>
          <w:rtl/>
        </w:rPr>
      </w:pPr>
      <w:r>
        <w:rPr>
          <w:rStyle w:val="contenttext"/>
          <w:rFonts w:cs="B Zar" w:hint="cs"/>
          <w:color w:val="000000"/>
          <w:sz w:val="36"/>
          <w:szCs w:val="36"/>
          <w:rtl/>
        </w:rPr>
        <w:t>- گروهی در راه خدا می جنگند. «یقاتلون فی سبیل اللَّه»</w:t>
      </w:r>
      <w:hyperlink w:anchor="content_note_196_9" w:tooltip="1289. نساء76." w:history="1">
        <w:r>
          <w:rPr>
            <w:rStyle w:val="Hyperlink"/>
            <w:rFonts w:cs="B Zar" w:hint="cs"/>
            <w:sz w:val="36"/>
            <w:szCs w:val="36"/>
            <w:rtl/>
          </w:rPr>
          <w:t>(9)</w:t>
        </w:r>
      </w:hyperlink>
    </w:p>
    <w:p w:rsidR="00000000" w:rsidRDefault="00EB7B05">
      <w:pPr>
        <w:pStyle w:val="contentparagraph"/>
        <w:bidi/>
        <w:jc w:val="both"/>
        <w:divId w:val="120468118"/>
        <w:rPr>
          <w:rFonts w:cs="B Zar" w:hint="cs"/>
          <w:color w:val="000000"/>
          <w:sz w:val="36"/>
          <w:szCs w:val="36"/>
          <w:rtl/>
        </w:rPr>
      </w:pPr>
      <w:r>
        <w:rPr>
          <w:rStyle w:val="contenttext"/>
          <w:rFonts w:cs="B Zar" w:hint="cs"/>
          <w:color w:val="000000"/>
          <w:sz w:val="36"/>
          <w:szCs w:val="36"/>
          <w:rtl/>
        </w:rPr>
        <w:t>ص:196</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01" style="width:0;height:1.5pt" o:hralign="center" o:hrstd="t" o:hr="t" fillcolor="#a0a0a0" stroked="f"/>
        </w:pict>
      </w:r>
    </w:p>
    <w:p w:rsidR="00000000" w:rsidRDefault="00EB7B05">
      <w:pPr>
        <w:bidi/>
        <w:jc w:val="both"/>
        <w:divId w:val="1898279360"/>
        <w:rPr>
          <w:rFonts w:eastAsia="Times New Roman" w:cs="B Zar" w:hint="cs"/>
          <w:color w:val="000000"/>
          <w:sz w:val="36"/>
          <w:szCs w:val="36"/>
          <w:rtl/>
        </w:rPr>
      </w:pPr>
      <w:r>
        <w:rPr>
          <w:rFonts w:eastAsia="Times New Roman" w:cs="B Zar" w:hint="cs"/>
          <w:color w:val="000000"/>
          <w:sz w:val="36"/>
          <w:szCs w:val="36"/>
          <w:rtl/>
        </w:rPr>
        <w:t>1- 1281. تفسیر کنزالدقائق.</w:t>
      </w:r>
    </w:p>
    <w:p w:rsidR="00000000" w:rsidRDefault="00EB7B05">
      <w:pPr>
        <w:bidi/>
        <w:jc w:val="both"/>
        <w:divId w:val="1863274435"/>
        <w:rPr>
          <w:rFonts w:eastAsia="Times New Roman" w:cs="B Zar" w:hint="cs"/>
          <w:color w:val="000000"/>
          <w:sz w:val="36"/>
          <w:szCs w:val="36"/>
          <w:rtl/>
        </w:rPr>
      </w:pPr>
      <w:r>
        <w:rPr>
          <w:rFonts w:eastAsia="Times New Roman" w:cs="B Zar" w:hint="cs"/>
          <w:color w:val="000000"/>
          <w:sz w:val="36"/>
          <w:szCs w:val="36"/>
          <w:rtl/>
        </w:rPr>
        <w:t>2- 1282. ذیل آیه 88 سوره نحل.</w:t>
      </w:r>
    </w:p>
    <w:p w:rsidR="00000000" w:rsidRDefault="00EB7B05">
      <w:pPr>
        <w:bidi/>
        <w:jc w:val="both"/>
        <w:divId w:val="148592458"/>
        <w:rPr>
          <w:rFonts w:eastAsia="Times New Roman" w:cs="B Zar" w:hint="cs"/>
          <w:color w:val="000000"/>
          <w:sz w:val="36"/>
          <w:szCs w:val="36"/>
          <w:rtl/>
        </w:rPr>
      </w:pPr>
      <w:r>
        <w:rPr>
          <w:rFonts w:eastAsia="Times New Roman" w:cs="B Zar" w:hint="cs"/>
          <w:color w:val="000000"/>
          <w:sz w:val="36"/>
          <w:szCs w:val="36"/>
          <w:rtl/>
        </w:rPr>
        <w:t>3- 1283</w:t>
      </w:r>
      <w:r>
        <w:rPr>
          <w:rFonts w:eastAsia="Times New Roman" w:cs="B Zar" w:hint="cs"/>
          <w:color w:val="000000"/>
          <w:sz w:val="36"/>
          <w:szCs w:val="36"/>
          <w:rtl/>
        </w:rPr>
        <w:t>. قصص، 22.</w:t>
      </w:r>
    </w:p>
    <w:p w:rsidR="00000000" w:rsidRDefault="00EB7B05">
      <w:pPr>
        <w:bidi/>
        <w:jc w:val="both"/>
        <w:divId w:val="1333602736"/>
        <w:rPr>
          <w:rFonts w:eastAsia="Times New Roman" w:cs="B Zar" w:hint="cs"/>
          <w:color w:val="000000"/>
          <w:sz w:val="36"/>
          <w:szCs w:val="36"/>
          <w:rtl/>
        </w:rPr>
      </w:pPr>
      <w:r>
        <w:rPr>
          <w:rFonts w:eastAsia="Times New Roman" w:cs="B Zar" w:hint="cs"/>
          <w:color w:val="000000"/>
          <w:sz w:val="36"/>
          <w:szCs w:val="36"/>
          <w:rtl/>
        </w:rPr>
        <w:t>4- 1284. نساء، 100.</w:t>
      </w:r>
    </w:p>
    <w:p w:rsidR="00000000" w:rsidRDefault="00EB7B05">
      <w:pPr>
        <w:bidi/>
        <w:jc w:val="both"/>
        <w:divId w:val="1521552757"/>
        <w:rPr>
          <w:rFonts w:eastAsia="Times New Roman" w:cs="B Zar" w:hint="cs"/>
          <w:color w:val="000000"/>
          <w:sz w:val="36"/>
          <w:szCs w:val="36"/>
          <w:rtl/>
        </w:rPr>
      </w:pPr>
      <w:r>
        <w:rPr>
          <w:rFonts w:eastAsia="Times New Roman" w:cs="B Zar" w:hint="cs"/>
          <w:color w:val="000000"/>
          <w:sz w:val="36"/>
          <w:szCs w:val="36"/>
          <w:rtl/>
        </w:rPr>
        <w:t>5- 1285. بقره، 273.</w:t>
      </w:r>
    </w:p>
    <w:p w:rsidR="00000000" w:rsidRDefault="00EB7B05">
      <w:pPr>
        <w:bidi/>
        <w:jc w:val="both"/>
        <w:divId w:val="1358653441"/>
        <w:rPr>
          <w:rFonts w:eastAsia="Times New Roman" w:cs="B Zar" w:hint="cs"/>
          <w:color w:val="000000"/>
          <w:sz w:val="36"/>
          <w:szCs w:val="36"/>
          <w:rtl/>
        </w:rPr>
      </w:pPr>
      <w:r>
        <w:rPr>
          <w:rFonts w:eastAsia="Times New Roman" w:cs="B Zar" w:hint="cs"/>
          <w:color w:val="000000"/>
          <w:sz w:val="36"/>
          <w:szCs w:val="36"/>
          <w:rtl/>
        </w:rPr>
        <w:t>6- 1286. آل عمران، 195.</w:t>
      </w:r>
    </w:p>
    <w:p w:rsidR="00000000" w:rsidRDefault="00EB7B05">
      <w:pPr>
        <w:bidi/>
        <w:jc w:val="both"/>
        <w:divId w:val="355926325"/>
        <w:rPr>
          <w:rFonts w:eastAsia="Times New Roman" w:cs="B Zar" w:hint="cs"/>
          <w:color w:val="000000"/>
          <w:sz w:val="36"/>
          <w:szCs w:val="36"/>
          <w:rtl/>
        </w:rPr>
      </w:pPr>
      <w:r>
        <w:rPr>
          <w:rFonts w:eastAsia="Times New Roman" w:cs="B Zar" w:hint="cs"/>
          <w:color w:val="000000"/>
          <w:sz w:val="36"/>
          <w:szCs w:val="36"/>
          <w:rtl/>
        </w:rPr>
        <w:t>7- 1287. نحل، 125.</w:t>
      </w:r>
    </w:p>
    <w:p w:rsidR="00000000" w:rsidRDefault="00EB7B05">
      <w:pPr>
        <w:bidi/>
        <w:jc w:val="both"/>
        <w:divId w:val="1643197823"/>
        <w:rPr>
          <w:rFonts w:eastAsia="Times New Roman" w:cs="B Zar" w:hint="cs"/>
          <w:color w:val="000000"/>
          <w:sz w:val="36"/>
          <w:szCs w:val="36"/>
          <w:rtl/>
        </w:rPr>
      </w:pPr>
      <w:r>
        <w:rPr>
          <w:rFonts w:eastAsia="Times New Roman" w:cs="B Zar" w:hint="cs"/>
          <w:color w:val="000000"/>
          <w:sz w:val="36"/>
          <w:szCs w:val="36"/>
          <w:rtl/>
        </w:rPr>
        <w:t>8- 1288. آل عمران، 146.</w:t>
      </w:r>
    </w:p>
    <w:p w:rsidR="00000000" w:rsidRDefault="00EB7B05">
      <w:pPr>
        <w:bidi/>
        <w:jc w:val="both"/>
        <w:divId w:val="1513105850"/>
        <w:rPr>
          <w:rFonts w:eastAsia="Times New Roman" w:cs="B Zar" w:hint="cs"/>
          <w:color w:val="000000"/>
          <w:sz w:val="36"/>
          <w:szCs w:val="36"/>
          <w:rtl/>
        </w:rPr>
      </w:pPr>
      <w:r>
        <w:rPr>
          <w:rFonts w:eastAsia="Times New Roman" w:cs="B Zar" w:hint="cs"/>
          <w:color w:val="000000"/>
          <w:sz w:val="36"/>
          <w:szCs w:val="36"/>
          <w:rtl/>
        </w:rPr>
        <w:t>9- 1289. نساء76.</w:t>
      </w:r>
    </w:p>
    <w:p w:rsidR="00000000" w:rsidRDefault="00EB7B05">
      <w:pPr>
        <w:pStyle w:val="contentparagraph"/>
        <w:bidi/>
        <w:jc w:val="both"/>
        <w:divId w:val="795293701"/>
        <w:rPr>
          <w:rFonts w:cs="B Zar" w:hint="cs"/>
          <w:color w:val="000000"/>
          <w:sz w:val="36"/>
          <w:szCs w:val="36"/>
          <w:rtl/>
        </w:rPr>
      </w:pPr>
      <w:r>
        <w:rPr>
          <w:rStyle w:val="contenttext"/>
          <w:rFonts w:cs="B Zar" w:hint="cs"/>
          <w:color w:val="000000"/>
          <w:sz w:val="36"/>
          <w:szCs w:val="36"/>
          <w:rtl/>
        </w:rPr>
        <w:t>- گروهی کشته می شوند. «قتلوا فی سبیل اللَّه»</w:t>
      </w:r>
      <w:hyperlink w:anchor="content_note_197_1" w:tooltip="1290. آل عمران، 169." w:history="1">
        <w:r>
          <w:rPr>
            <w:rStyle w:val="Hyperlink"/>
            <w:rFonts w:cs="B Zar" w:hint="cs"/>
            <w:sz w:val="36"/>
            <w:szCs w:val="36"/>
            <w:rtl/>
          </w:rPr>
          <w:t>(1)</w:t>
        </w:r>
      </w:hyperlink>
    </w:p>
    <w:p w:rsidR="00000000" w:rsidRDefault="00EB7B05">
      <w:pPr>
        <w:pStyle w:val="contentparagraph"/>
        <w:bidi/>
        <w:jc w:val="both"/>
        <w:divId w:val="795293701"/>
        <w:rPr>
          <w:rFonts w:cs="B Zar" w:hint="cs"/>
          <w:color w:val="000000"/>
          <w:sz w:val="36"/>
          <w:szCs w:val="36"/>
          <w:rtl/>
        </w:rPr>
      </w:pPr>
      <w:r>
        <w:rPr>
          <w:rStyle w:val="contenttext"/>
          <w:rFonts w:cs="B Zar" w:hint="cs"/>
          <w:color w:val="000000"/>
          <w:sz w:val="36"/>
          <w:szCs w:val="36"/>
          <w:rtl/>
        </w:rPr>
        <w:t xml:space="preserve">ب: برخوردهای منفی: </w:t>
      </w:r>
    </w:p>
    <w:p w:rsidR="00000000" w:rsidRDefault="00EB7B05">
      <w:pPr>
        <w:pStyle w:val="contentparagraph"/>
        <w:bidi/>
        <w:jc w:val="both"/>
        <w:divId w:val="795293701"/>
        <w:rPr>
          <w:rFonts w:cs="B Zar" w:hint="cs"/>
          <w:color w:val="000000"/>
          <w:sz w:val="36"/>
          <w:szCs w:val="36"/>
          <w:rtl/>
        </w:rPr>
      </w:pPr>
      <w:r>
        <w:rPr>
          <w:rStyle w:val="contenttext"/>
          <w:rFonts w:cs="B Zar" w:hint="cs"/>
          <w:color w:val="000000"/>
          <w:sz w:val="36"/>
          <w:szCs w:val="36"/>
          <w:rtl/>
        </w:rPr>
        <w:t>- گروهی خیال می کنند در راه خدا هستند. «یحسبون انهم مهتدون»</w:t>
      </w:r>
      <w:hyperlink w:anchor="content_note_197_2" w:tooltip="1291. اعراف، 30." w:history="1">
        <w:r>
          <w:rPr>
            <w:rStyle w:val="Hyperlink"/>
            <w:rFonts w:cs="B Zar" w:hint="cs"/>
            <w:sz w:val="36"/>
            <w:szCs w:val="36"/>
            <w:rtl/>
          </w:rPr>
          <w:t>(2)</w:t>
        </w:r>
      </w:hyperlink>
    </w:p>
    <w:p w:rsidR="00000000" w:rsidRDefault="00EB7B05">
      <w:pPr>
        <w:pStyle w:val="contentparagraph"/>
        <w:bidi/>
        <w:jc w:val="both"/>
        <w:divId w:val="795293701"/>
        <w:rPr>
          <w:rFonts w:cs="B Zar" w:hint="cs"/>
          <w:color w:val="000000"/>
          <w:sz w:val="36"/>
          <w:szCs w:val="36"/>
          <w:rtl/>
        </w:rPr>
      </w:pPr>
      <w:r>
        <w:rPr>
          <w:rStyle w:val="contenttext"/>
          <w:rFonts w:cs="B Zar" w:hint="cs"/>
          <w:color w:val="000000"/>
          <w:sz w:val="36"/>
          <w:szCs w:val="36"/>
          <w:rtl/>
        </w:rPr>
        <w:t>- گروهی راه خدا را کج می خواهند. «یبغونها عوجا»</w:t>
      </w:r>
      <w:hyperlink w:anchor="content_note_197_3" w:tooltip="1292. اعراف، 45." w:history="1">
        <w:r>
          <w:rPr>
            <w:rStyle w:val="Hyperlink"/>
            <w:rFonts w:cs="B Zar" w:hint="cs"/>
            <w:sz w:val="36"/>
            <w:szCs w:val="36"/>
            <w:rtl/>
          </w:rPr>
          <w:t>(3)</w:t>
        </w:r>
      </w:hyperlink>
    </w:p>
    <w:p w:rsidR="00000000" w:rsidRDefault="00EB7B05">
      <w:pPr>
        <w:pStyle w:val="contentparagraph"/>
        <w:bidi/>
        <w:jc w:val="both"/>
        <w:divId w:val="795293701"/>
        <w:rPr>
          <w:rFonts w:cs="B Zar" w:hint="cs"/>
          <w:color w:val="000000"/>
          <w:sz w:val="36"/>
          <w:szCs w:val="36"/>
          <w:rtl/>
        </w:rPr>
      </w:pPr>
      <w:r>
        <w:rPr>
          <w:rStyle w:val="contenttext"/>
          <w:rFonts w:cs="B Zar" w:hint="cs"/>
          <w:color w:val="000000"/>
          <w:sz w:val="36"/>
          <w:szCs w:val="36"/>
          <w:rtl/>
        </w:rPr>
        <w:t>- گروهی راه خدا را بر دیگران می بندند. «یصدّون عن سبیل اللَّه»</w:t>
      </w:r>
      <w:hyperlink w:anchor="content_note_197_4" w:tooltip="1293. اعراف، 45." w:history="1">
        <w:r>
          <w:rPr>
            <w:rStyle w:val="Hyperlink"/>
            <w:rFonts w:cs="B Zar" w:hint="cs"/>
            <w:sz w:val="36"/>
            <w:szCs w:val="36"/>
            <w:rtl/>
          </w:rPr>
          <w:t>(4)</w:t>
        </w:r>
      </w:hyperlink>
    </w:p>
    <w:p w:rsidR="00000000" w:rsidRDefault="00EB7B05">
      <w:pPr>
        <w:pStyle w:val="contentparagraph"/>
        <w:bidi/>
        <w:jc w:val="both"/>
        <w:divId w:val="795293701"/>
        <w:rPr>
          <w:rFonts w:cs="B Zar" w:hint="cs"/>
          <w:color w:val="000000"/>
          <w:sz w:val="36"/>
          <w:szCs w:val="36"/>
          <w:rtl/>
        </w:rPr>
      </w:pPr>
      <w:r>
        <w:rPr>
          <w:rStyle w:val="contenttext"/>
          <w:rFonts w:cs="B Zar" w:hint="cs"/>
          <w:color w:val="000000"/>
          <w:sz w:val="36"/>
          <w:szCs w:val="36"/>
          <w:rtl/>
        </w:rPr>
        <w:t>- گروهی برای بستن راه خدا پولها خرج می کنند. «ینفقون اموالهم لیصدوا عن سبیل اللَّه»</w:t>
      </w:r>
      <w:hyperlink w:anchor="content_note_197_5" w:tooltip="1294. انفال، 36." w:history="1">
        <w:r>
          <w:rPr>
            <w:rStyle w:val="Hyperlink"/>
            <w:rFonts w:cs="B Zar" w:hint="cs"/>
            <w:sz w:val="36"/>
            <w:szCs w:val="36"/>
            <w:rtl/>
          </w:rPr>
          <w:t>(5)</w:t>
        </w:r>
      </w:hyperlink>
    </w:p>
    <w:p w:rsidR="00000000" w:rsidRDefault="00EB7B05">
      <w:pPr>
        <w:pStyle w:val="Heading3"/>
        <w:shd w:val="clear" w:color="auto" w:fill="FFFFFF"/>
        <w:bidi/>
        <w:jc w:val="both"/>
        <w:divId w:val="1338263708"/>
        <w:rPr>
          <w:rFonts w:eastAsia="Times New Roman" w:cs="B Titr" w:hint="cs"/>
          <w:b w:val="0"/>
          <w:bCs w:val="0"/>
          <w:color w:val="FF0080"/>
          <w:sz w:val="30"/>
          <w:szCs w:val="30"/>
          <w:rtl/>
        </w:rPr>
      </w:pPr>
      <w:r>
        <w:rPr>
          <w:rFonts w:eastAsia="Times New Roman" w:cs="B Titr" w:hint="cs"/>
          <w:b w:val="0"/>
          <w:bCs w:val="0"/>
          <w:color w:val="FF0080"/>
          <w:sz w:val="30"/>
          <w:szCs w:val="30"/>
          <w:rtl/>
        </w:rPr>
        <w:t>185. عوامل وحدت</w:t>
      </w:r>
    </w:p>
    <w:p w:rsidR="00000000" w:rsidRDefault="00EB7B05">
      <w:pPr>
        <w:pStyle w:val="contentparagraph"/>
        <w:bidi/>
        <w:jc w:val="both"/>
        <w:divId w:val="1338263708"/>
        <w:rPr>
          <w:rFonts w:cs="B Zar" w:hint="cs"/>
          <w:color w:val="000000"/>
          <w:sz w:val="36"/>
          <w:szCs w:val="36"/>
          <w:rtl/>
        </w:rPr>
      </w:pPr>
      <w:hyperlink w:anchor="content_note_197_6" w:tooltip="1295. ذیل آیه 10 سوره حشر." w:history="1">
        <w:r>
          <w:rPr>
            <w:rStyle w:val="Hyperlink"/>
            <w:rFonts w:cs="B Zar" w:hint="cs"/>
            <w:sz w:val="36"/>
            <w:szCs w:val="36"/>
            <w:rtl/>
          </w:rPr>
          <w:t>(6)</w:t>
        </w:r>
      </w:hyperlink>
    </w:p>
    <w:p w:rsidR="00000000" w:rsidRDefault="00EB7B05">
      <w:pPr>
        <w:pStyle w:val="contentparagraph"/>
        <w:bidi/>
        <w:jc w:val="both"/>
        <w:divId w:val="1338263708"/>
        <w:rPr>
          <w:rFonts w:cs="B Zar" w:hint="cs"/>
          <w:color w:val="000000"/>
          <w:sz w:val="36"/>
          <w:szCs w:val="36"/>
          <w:rtl/>
        </w:rPr>
      </w:pPr>
      <w:r>
        <w:rPr>
          <w:rStyle w:val="contenttext"/>
          <w:rFonts w:cs="B Zar" w:hint="cs"/>
          <w:color w:val="000000"/>
          <w:sz w:val="36"/>
          <w:szCs w:val="36"/>
          <w:rtl/>
        </w:rPr>
        <w:t>در آیات 8 تا 10 سوره حشر به عوامل وحدت اشاره شده است:</w:t>
      </w:r>
    </w:p>
    <w:p w:rsidR="00000000" w:rsidRDefault="00EB7B05">
      <w:pPr>
        <w:pStyle w:val="contentparagraph"/>
        <w:bidi/>
        <w:jc w:val="both"/>
        <w:divId w:val="1338263708"/>
        <w:rPr>
          <w:rFonts w:cs="B Zar" w:hint="cs"/>
          <w:color w:val="000000"/>
          <w:sz w:val="36"/>
          <w:szCs w:val="36"/>
          <w:rtl/>
        </w:rPr>
      </w:pPr>
      <w:r>
        <w:rPr>
          <w:rStyle w:val="contenttext"/>
          <w:rFonts w:cs="B Zar" w:hint="cs"/>
          <w:color w:val="000000"/>
          <w:sz w:val="36"/>
          <w:szCs w:val="36"/>
          <w:rtl/>
        </w:rPr>
        <w:t>محبّت. «یحبّون من هاجر الیهم»</w:t>
      </w:r>
    </w:p>
    <w:p w:rsidR="00000000" w:rsidRDefault="00EB7B05">
      <w:pPr>
        <w:pStyle w:val="contentparagraph"/>
        <w:bidi/>
        <w:jc w:val="both"/>
        <w:divId w:val="1338263708"/>
        <w:rPr>
          <w:rFonts w:cs="B Zar" w:hint="cs"/>
          <w:color w:val="000000"/>
          <w:sz w:val="36"/>
          <w:szCs w:val="36"/>
          <w:rtl/>
        </w:rPr>
      </w:pPr>
      <w:r>
        <w:rPr>
          <w:rStyle w:val="contenttext"/>
          <w:rFonts w:cs="B Zar" w:hint="cs"/>
          <w:color w:val="000000"/>
          <w:sz w:val="36"/>
          <w:szCs w:val="36"/>
          <w:rtl/>
        </w:rPr>
        <w:t>ایثار. «و یؤثرون علی انفسهم»</w:t>
      </w:r>
    </w:p>
    <w:p w:rsidR="00000000" w:rsidRDefault="00EB7B05">
      <w:pPr>
        <w:pStyle w:val="contentparagraph"/>
        <w:bidi/>
        <w:jc w:val="both"/>
        <w:divId w:val="1338263708"/>
        <w:rPr>
          <w:rFonts w:cs="B Zar" w:hint="cs"/>
          <w:color w:val="000000"/>
          <w:sz w:val="36"/>
          <w:szCs w:val="36"/>
          <w:rtl/>
        </w:rPr>
      </w:pPr>
      <w:r>
        <w:rPr>
          <w:rStyle w:val="contenttext"/>
          <w:rFonts w:cs="B Zar" w:hint="cs"/>
          <w:color w:val="000000"/>
          <w:sz w:val="36"/>
          <w:szCs w:val="36"/>
          <w:rtl/>
        </w:rPr>
        <w:t>دعا. «اغفر لنا و لاخوان</w:t>
      </w:r>
      <w:r>
        <w:rPr>
          <w:rStyle w:val="contenttext"/>
          <w:rFonts w:cs="B Zar" w:hint="cs"/>
          <w:color w:val="000000"/>
          <w:sz w:val="36"/>
          <w:szCs w:val="36"/>
          <w:rtl/>
        </w:rPr>
        <w:t>نا الّذین»</w:t>
      </w:r>
    </w:p>
    <w:p w:rsidR="00000000" w:rsidRDefault="00EB7B05">
      <w:pPr>
        <w:pStyle w:val="contentparagraph"/>
        <w:bidi/>
        <w:jc w:val="both"/>
        <w:divId w:val="1338263708"/>
        <w:rPr>
          <w:rFonts w:cs="B Zar" w:hint="cs"/>
          <w:color w:val="000000"/>
          <w:sz w:val="36"/>
          <w:szCs w:val="36"/>
          <w:rtl/>
        </w:rPr>
      </w:pPr>
      <w:r>
        <w:rPr>
          <w:rStyle w:val="contenttext"/>
          <w:rFonts w:cs="B Zar" w:hint="cs"/>
          <w:color w:val="000000"/>
          <w:sz w:val="36"/>
          <w:szCs w:val="36"/>
          <w:rtl/>
        </w:rPr>
        <w:t>خدمت. «تبَوّءُو الدار»</w:t>
      </w:r>
    </w:p>
    <w:p w:rsidR="00000000" w:rsidRDefault="00EB7B05">
      <w:pPr>
        <w:pStyle w:val="contentparagraph"/>
        <w:bidi/>
        <w:jc w:val="both"/>
        <w:divId w:val="1338263708"/>
        <w:rPr>
          <w:rFonts w:cs="B Zar" w:hint="cs"/>
          <w:color w:val="000000"/>
          <w:sz w:val="36"/>
          <w:szCs w:val="36"/>
          <w:rtl/>
        </w:rPr>
      </w:pPr>
      <w:r>
        <w:rPr>
          <w:rStyle w:val="contenttext"/>
          <w:rFonts w:cs="B Zar" w:hint="cs"/>
          <w:color w:val="000000"/>
          <w:sz w:val="36"/>
          <w:szCs w:val="36"/>
          <w:rtl/>
        </w:rPr>
        <w:t>دوری از حرص و حسد. «لایجدون فی صدورهم حاجه مما اوتوا...»</w:t>
      </w:r>
    </w:p>
    <w:p w:rsidR="00000000" w:rsidRDefault="00EB7B05">
      <w:pPr>
        <w:pStyle w:val="contentparagraph"/>
        <w:bidi/>
        <w:jc w:val="both"/>
        <w:divId w:val="1338263708"/>
        <w:rPr>
          <w:rFonts w:cs="B Zar" w:hint="cs"/>
          <w:color w:val="000000"/>
          <w:sz w:val="36"/>
          <w:szCs w:val="36"/>
          <w:rtl/>
        </w:rPr>
      </w:pPr>
      <w:r>
        <w:rPr>
          <w:rStyle w:val="contenttext"/>
          <w:rFonts w:cs="B Zar" w:hint="cs"/>
          <w:color w:val="000000"/>
          <w:sz w:val="36"/>
          <w:szCs w:val="36"/>
          <w:rtl/>
        </w:rPr>
        <w:t>دوری از بخل. «یوق شحّ نفسه»</w:t>
      </w:r>
    </w:p>
    <w:p w:rsidR="00000000" w:rsidRDefault="00EB7B05">
      <w:pPr>
        <w:pStyle w:val="contentparagraph"/>
        <w:bidi/>
        <w:jc w:val="both"/>
        <w:divId w:val="1338263708"/>
        <w:rPr>
          <w:rFonts w:cs="B Zar" w:hint="cs"/>
          <w:color w:val="000000"/>
          <w:sz w:val="36"/>
          <w:szCs w:val="36"/>
          <w:rtl/>
        </w:rPr>
      </w:pPr>
      <w:r>
        <w:rPr>
          <w:rStyle w:val="contenttext"/>
          <w:rFonts w:cs="B Zar" w:hint="cs"/>
          <w:color w:val="000000"/>
          <w:sz w:val="36"/>
          <w:szCs w:val="36"/>
          <w:rtl/>
        </w:rPr>
        <w:t>اخوّت. «اغفر لنا و لاخواننا»</w:t>
      </w:r>
    </w:p>
    <w:p w:rsidR="00000000" w:rsidRDefault="00EB7B05">
      <w:pPr>
        <w:pStyle w:val="contentparagraph"/>
        <w:bidi/>
        <w:jc w:val="both"/>
        <w:divId w:val="1338263708"/>
        <w:rPr>
          <w:rFonts w:cs="B Zar" w:hint="cs"/>
          <w:color w:val="000000"/>
          <w:sz w:val="36"/>
          <w:szCs w:val="36"/>
          <w:rtl/>
        </w:rPr>
      </w:pPr>
      <w:r>
        <w:rPr>
          <w:rStyle w:val="contenttext"/>
          <w:rFonts w:cs="B Zar" w:hint="cs"/>
          <w:color w:val="000000"/>
          <w:sz w:val="36"/>
          <w:szCs w:val="36"/>
          <w:rtl/>
        </w:rPr>
        <w:t>سعه صدر و نداشتن کینه. «لاتجعل فی قلوبنا غلاّ للذین آمنوا»</w:t>
      </w:r>
    </w:p>
    <w:p w:rsidR="00000000" w:rsidRDefault="00EB7B05">
      <w:pPr>
        <w:pStyle w:val="Heading3"/>
        <w:shd w:val="clear" w:color="auto" w:fill="FFFFFF"/>
        <w:bidi/>
        <w:jc w:val="both"/>
        <w:divId w:val="1179852284"/>
        <w:rPr>
          <w:rFonts w:eastAsia="Times New Roman" w:cs="B Titr" w:hint="cs"/>
          <w:b w:val="0"/>
          <w:bCs w:val="0"/>
          <w:color w:val="FF0080"/>
          <w:sz w:val="30"/>
          <w:szCs w:val="30"/>
          <w:rtl/>
        </w:rPr>
      </w:pPr>
      <w:r>
        <w:rPr>
          <w:rFonts w:eastAsia="Times New Roman" w:cs="B Titr" w:hint="cs"/>
          <w:b w:val="0"/>
          <w:bCs w:val="0"/>
          <w:color w:val="FF0080"/>
          <w:sz w:val="30"/>
          <w:szCs w:val="30"/>
          <w:rtl/>
        </w:rPr>
        <w:t>186. امر به معروف و نهی از منکر</w:t>
      </w:r>
    </w:p>
    <w:p w:rsidR="00000000" w:rsidRDefault="00EB7B05">
      <w:pPr>
        <w:pStyle w:val="contentparagraph"/>
        <w:bidi/>
        <w:jc w:val="both"/>
        <w:divId w:val="1179852284"/>
        <w:rPr>
          <w:rFonts w:cs="B Zar" w:hint="cs"/>
          <w:color w:val="000000"/>
          <w:sz w:val="36"/>
          <w:szCs w:val="36"/>
          <w:rtl/>
        </w:rPr>
      </w:pPr>
      <w:hyperlink w:anchor="content_note_197_7" w:tooltip="1296. ذیل آیه 17 سوره لقمان." w:history="1">
        <w:r>
          <w:rPr>
            <w:rStyle w:val="Hyperlink"/>
            <w:rFonts w:cs="B Zar" w:hint="cs"/>
            <w:sz w:val="36"/>
            <w:szCs w:val="36"/>
            <w:rtl/>
          </w:rPr>
          <w:t>(7)</w:t>
        </w:r>
      </w:hyperlink>
    </w:p>
    <w:p w:rsidR="00000000" w:rsidRDefault="00EB7B05">
      <w:pPr>
        <w:pStyle w:val="contentparagraph"/>
        <w:bidi/>
        <w:jc w:val="both"/>
        <w:divId w:val="1179852284"/>
        <w:rPr>
          <w:rFonts w:cs="B Zar" w:hint="cs"/>
          <w:color w:val="000000"/>
          <w:sz w:val="36"/>
          <w:szCs w:val="36"/>
          <w:rtl/>
        </w:rPr>
      </w:pPr>
      <w:r>
        <w:rPr>
          <w:rStyle w:val="contenttext"/>
          <w:rFonts w:cs="B Zar" w:hint="cs"/>
          <w:color w:val="000000"/>
          <w:sz w:val="36"/>
          <w:szCs w:val="36"/>
          <w:rtl/>
        </w:rPr>
        <w:t>امر به معروف، یعنی سفارش به خوبی ها و نهی از منکر، یعنی بازداشتن از بدی ها.</w:t>
      </w:r>
    </w:p>
    <w:p w:rsidR="00000000" w:rsidRDefault="00EB7B05">
      <w:pPr>
        <w:pStyle w:val="contentparagraph"/>
        <w:bidi/>
        <w:jc w:val="both"/>
        <w:divId w:val="1179852284"/>
        <w:rPr>
          <w:rFonts w:cs="B Zar" w:hint="cs"/>
          <w:color w:val="000000"/>
          <w:sz w:val="36"/>
          <w:szCs w:val="36"/>
          <w:rtl/>
        </w:rPr>
      </w:pPr>
      <w:r>
        <w:rPr>
          <w:rStyle w:val="contenttext"/>
          <w:rFonts w:cs="B Zar" w:hint="cs"/>
          <w:color w:val="000000"/>
          <w:sz w:val="36"/>
          <w:szCs w:val="36"/>
          <w:rtl/>
        </w:rPr>
        <w:t>انجام این دو امر مهم نیاز به سنّ خاصّی ندارد، زیرا لقمان به فرزندش می گوید: «یا بنّی اقم</w:t>
      </w:r>
    </w:p>
    <w:p w:rsidR="00000000" w:rsidRDefault="00EB7B05">
      <w:pPr>
        <w:pStyle w:val="contentparagraph"/>
        <w:bidi/>
        <w:jc w:val="both"/>
        <w:divId w:val="1179852284"/>
        <w:rPr>
          <w:rFonts w:cs="B Zar" w:hint="cs"/>
          <w:color w:val="000000"/>
          <w:sz w:val="36"/>
          <w:szCs w:val="36"/>
          <w:rtl/>
        </w:rPr>
      </w:pPr>
      <w:r>
        <w:rPr>
          <w:rStyle w:val="contenttext"/>
          <w:rFonts w:cs="B Zar" w:hint="cs"/>
          <w:color w:val="000000"/>
          <w:sz w:val="36"/>
          <w:szCs w:val="36"/>
          <w:rtl/>
        </w:rPr>
        <w:t>ص:197</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02" style="width:0;height:1.5pt" o:hralign="center" o:hrstd="t" o:hr="t" fillcolor="#a0a0a0" stroked="f"/>
        </w:pict>
      </w:r>
    </w:p>
    <w:p w:rsidR="00000000" w:rsidRDefault="00EB7B05">
      <w:pPr>
        <w:bidi/>
        <w:jc w:val="both"/>
        <w:divId w:val="896673644"/>
        <w:rPr>
          <w:rFonts w:eastAsia="Times New Roman" w:cs="B Zar" w:hint="cs"/>
          <w:color w:val="000000"/>
          <w:sz w:val="36"/>
          <w:szCs w:val="36"/>
          <w:rtl/>
        </w:rPr>
      </w:pPr>
      <w:r>
        <w:rPr>
          <w:rFonts w:eastAsia="Times New Roman" w:cs="B Zar" w:hint="cs"/>
          <w:color w:val="000000"/>
          <w:sz w:val="36"/>
          <w:szCs w:val="36"/>
          <w:rtl/>
        </w:rPr>
        <w:t>1- 1290. آل عمران، 169.</w:t>
      </w:r>
    </w:p>
    <w:p w:rsidR="00000000" w:rsidRDefault="00EB7B05">
      <w:pPr>
        <w:bidi/>
        <w:jc w:val="both"/>
        <w:divId w:val="2066369528"/>
        <w:rPr>
          <w:rFonts w:eastAsia="Times New Roman" w:cs="B Zar" w:hint="cs"/>
          <w:color w:val="000000"/>
          <w:sz w:val="36"/>
          <w:szCs w:val="36"/>
          <w:rtl/>
        </w:rPr>
      </w:pPr>
      <w:r>
        <w:rPr>
          <w:rFonts w:eastAsia="Times New Roman" w:cs="B Zar" w:hint="cs"/>
          <w:color w:val="000000"/>
          <w:sz w:val="36"/>
          <w:szCs w:val="36"/>
          <w:rtl/>
        </w:rPr>
        <w:t>2- 1291. اعراف، 30.</w:t>
      </w:r>
    </w:p>
    <w:p w:rsidR="00000000" w:rsidRDefault="00EB7B05">
      <w:pPr>
        <w:bidi/>
        <w:jc w:val="both"/>
        <w:divId w:val="330572833"/>
        <w:rPr>
          <w:rFonts w:eastAsia="Times New Roman" w:cs="B Zar" w:hint="cs"/>
          <w:color w:val="000000"/>
          <w:sz w:val="36"/>
          <w:szCs w:val="36"/>
          <w:rtl/>
        </w:rPr>
      </w:pPr>
      <w:r>
        <w:rPr>
          <w:rFonts w:eastAsia="Times New Roman" w:cs="B Zar" w:hint="cs"/>
          <w:color w:val="000000"/>
          <w:sz w:val="36"/>
          <w:szCs w:val="36"/>
          <w:rtl/>
        </w:rPr>
        <w:t>3- 1292. اعراف، 45.</w:t>
      </w:r>
    </w:p>
    <w:p w:rsidR="00000000" w:rsidRDefault="00EB7B05">
      <w:pPr>
        <w:bidi/>
        <w:jc w:val="both"/>
        <w:divId w:val="324550876"/>
        <w:rPr>
          <w:rFonts w:eastAsia="Times New Roman" w:cs="B Zar" w:hint="cs"/>
          <w:color w:val="000000"/>
          <w:sz w:val="36"/>
          <w:szCs w:val="36"/>
          <w:rtl/>
        </w:rPr>
      </w:pPr>
      <w:r>
        <w:rPr>
          <w:rFonts w:eastAsia="Times New Roman" w:cs="B Zar" w:hint="cs"/>
          <w:color w:val="000000"/>
          <w:sz w:val="36"/>
          <w:szCs w:val="36"/>
          <w:rtl/>
        </w:rPr>
        <w:t>4- 1293. اعراف، 45.</w:t>
      </w:r>
    </w:p>
    <w:p w:rsidR="00000000" w:rsidRDefault="00EB7B05">
      <w:pPr>
        <w:bidi/>
        <w:jc w:val="both"/>
        <w:divId w:val="1092629257"/>
        <w:rPr>
          <w:rFonts w:eastAsia="Times New Roman" w:cs="B Zar" w:hint="cs"/>
          <w:color w:val="000000"/>
          <w:sz w:val="36"/>
          <w:szCs w:val="36"/>
          <w:rtl/>
        </w:rPr>
      </w:pPr>
      <w:r>
        <w:rPr>
          <w:rFonts w:eastAsia="Times New Roman" w:cs="B Zar" w:hint="cs"/>
          <w:color w:val="000000"/>
          <w:sz w:val="36"/>
          <w:szCs w:val="36"/>
          <w:rtl/>
        </w:rPr>
        <w:t>5- 1294. انفال، 36.</w:t>
      </w:r>
    </w:p>
    <w:p w:rsidR="00000000" w:rsidRDefault="00EB7B05">
      <w:pPr>
        <w:bidi/>
        <w:jc w:val="both"/>
        <w:divId w:val="1782409490"/>
        <w:rPr>
          <w:rFonts w:eastAsia="Times New Roman" w:cs="B Zar" w:hint="cs"/>
          <w:color w:val="000000"/>
          <w:sz w:val="36"/>
          <w:szCs w:val="36"/>
          <w:rtl/>
        </w:rPr>
      </w:pPr>
      <w:r>
        <w:rPr>
          <w:rFonts w:eastAsia="Times New Roman" w:cs="B Zar" w:hint="cs"/>
          <w:color w:val="000000"/>
          <w:sz w:val="36"/>
          <w:szCs w:val="36"/>
          <w:rtl/>
        </w:rPr>
        <w:t>6- 1295. ذیل آیه 10 سوره حشر.</w:t>
      </w:r>
    </w:p>
    <w:p w:rsidR="00000000" w:rsidRDefault="00EB7B05">
      <w:pPr>
        <w:bidi/>
        <w:jc w:val="both"/>
        <w:divId w:val="2145806523"/>
        <w:rPr>
          <w:rFonts w:eastAsia="Times New Roman" w:cs="B Zar" w:hint="cs"/>
          <w:color w:val="000000"/>
          <w:sz w:val="36"/>
          <w:szCs w:val="36"/>
          <w:rtl/>
        </w:rPr>
      </w:pPr>
      <w:r>
        <w:rPr>
          <w:rFonts w:eastAsia="Times New Roman" w:cs="B Zar" w:hint="cs"/>
          <w:color w:val="000000"/>
          <w:sz w:val="36"/>
          <w:szCs w:val="36"/>
          <w:rtl/>
        </w:rPr>
        <w:t>7- 1296. ذیل آیه 17 سوره لقمان.</w:t>
      </w:r>
    </w:p>
    <w:p w:rsidR="00000000" w:rsidRDefault="00EB7B05">
      <w:pPr>
        <w:pStyle w:val="contentparagraph"/>
        <w:bidi/>
        <w:jc w:val="both"/>
        <w:divId w:val="1984384828"/>
        <w:rPr>
          <w:rFonts w:cs="B Zar" w:hint="cs"/>
          <w:color w:val="000000"/>
          <w:sz w:val="36"/>
          <w:szCs w:val="36"/>
          <w:rtl/>
        </w:rPr>
      </w:pPr>
      <w:r>
        <w:rPr>
          <w:rStyle w:val="contenttext"/>
          <w:rFonts w:cs="B Zar" w:hint="cs"/>
          <w:color w:val="000000"/>
          <w:sz w:val="36"/>
          <w:szCs w:val="36"/>
          <w:rtl/>
        </w:rPr>
        <w:t>الصلاه و امر بالمعروف...»</w:t>
      </w:r>
    </w:p>
    <w:p w:rsidR="00000000" w:rsidRDefault="00EB7B05">
      <w:pPr>
        <w:pStyle w:val="contentparagraph"/>
        <w:bidi/>
        <w:jc w:val="both"/>
        <w:divId w:val="1984384828"/>
        <w:rPr>
          <w:rFonts w:cs="B Zar" w:hint="cs"/>
          <w:color w:val="000000"/>
          <w:sz w:val="36"/>
          <w:szCs w:val="36"/>
          <w:rtl/>
        </w:rPr>
      </w:pPr>
      <w:r>
        <w:rPr>
          <w:rStyle w:val="contenttext"/>
          <w:rFonts w:cs="B Zar" w:hint="cs"/>
          <w:color w:val="000000"/>
          <w:sz w:val="36"/>
          <w:szCs w:val="36"/>
          <w:rtl/>
        </w:rPr>
        <w:t>* امر به معروف، نشانه ی عشق به مکتب، عشق به مردم، علاقه به سلامتی جامعه و نشانه ی آزادی بیان، غیرت دینی، ارتباط دوستانه بین مردم و نشانه ی فطرت بیدار و نظارت عمومی و حضور در صحنه است.</w:t>
      </w:r>
    </w:p>
    <w:p w:rsidR="00000000" w:rsidRDefault="00EB7B05">
      <w:pPr>
        <w:pStyle w:val="contentparagraph"/>
        <w:bidi/>
        <w:jc w:val="both"/>
        <w:divId w:val="1984384828"/>
        <w:rPr>
          <w:rFonts w:cs="B Zar" w:hint="cs"/>
          <w:color w:val="000000"/>
          <w:sz w:val="36"/>
          <w:szCs w:val="36"/>
          <w:rtl/>
        </w:rPr>
      </w:pPr>
      <w:r>
        <w:rPr>
          <w:rStyle w:val="contenttext"/>
          <w:rFonts w:cs="B Zar" w:hint="cs"/>
          <w:color w:val="000000"/>
          <w:sz w:val="36"/>
          <w:szCs w:val="36"/>
          <w:rtl/>
        </w:rPr>
        <w:t>* امر به معروف و نهی از منکر، سبب تشویق نیکوکاران، آگاه کردن افراد جاهل،</w:t>
      </w:r>
      <w:r>
        <w:rPr>
          <w:rStyle w:val="contenttext"/>
          <w:rFonts w:cs="B Zar" w:hint="cs"/>
          <w:color w:val="000000"/>
          <w:sz w:val="36"/>
          <w:szCs w:val="36"/>
          <w:rtl/>
        </w:rPr>
        <w:t xml:space="preserve"> هشدار برای جلوگیری از خلاف و ایجاد نوعی انضباط اجتماعی است. قرآن می فرماید: شما مسلمانان بهترین امّت هستید، زیرا امر به معروف و نهی از منکر می کنید.</w:t>
      </w:r>
      <w:hyperlink w:anchor="content_note_198_1" w:tooltip="1297. آل عمران، 110." w:history="1">
        <w:r>
          <w:rPr>
            <w:rStyle w:val="Hyperlink"/>
            <w:rFonts w:cs="B Zar" w:hint="cs"/>
            <w:sz w:val="36"/>
            <w:szCs w:val="36"/>
            <w:rtl/>
          </w:rPr>
          <w:t>(1)</w:t>
        </w:r>
      </w:hyperlink>
    </w:p>
    <w:p w:rsidR="00000000" w:rsidRDefault="00EB7B05">
      <w:pPr>
        <w:pStyle w:val="contentparagraph"/>
        <w:bidi/>
        <w:jc w:val="both"/>
        <w:divId w:val="1984384828"/>
        <w:rPr>
          <w:rFonts w:cs="B Zar" w:hint="cs"/>
          <w:color w:val="000000"/>
          <w:sz w:val="36"/>
          <w:szCs w:val="36"/>
          <w:rtl/>
        </w:rPr>
      </w:pPr>
      <w:r>
        <w:rPr>
          <w:rStyle w:val="contenttext"/>
          <w:rFonts w:cs="B Zar" w:hint="cs"/>
          <w:color w:val="000000"/>
          <w:sz w:val="36"/>
          <w:szCs w:val="36"/>
          <w:rtl/>
        </w:rPr>
        <w:t>* حضرت علی علیه السلام می فرماید: ام</w:t>
      </w:r>
      <w:r>
        <w:rPr>
          <w:rStyle w:val="contenttext"/>
          <w:rFonts w:cs="B Zar" w:hint="cs"/>
          <w:color w:val="000000"/>
          <w:sz w:val="36"/>
          <w:szCs w:val="36"/>
          <w:rtl/>
        </w:rPr>
        <w:t>ر به معروف و نهی از منکر، مصلحت عامّه است.</w:t>
      </w:r>
      <w:hyperlink w:anchor="content_note_198_2" w:tooltip="1298. نهج البلاغه، حکمت 252." w:history="1">
        <w:r>
          <w:rPr>
            <w:rStyle w:val="Hyperlink"/>
            <w:rFonts w:cs="B Zar" w:hint="cs"/>
            <w:sz w:val="36"/>
            <w:szCs w:val="36"/>
            <w:rtl/>
          </w:rPr>
          <w:t>(2)</w:t>
        </w:r>
      </w:hyperlink>
      <w:r>
        <w:rPr>
          <w:rStyle w:val="contenttext"/>
          <w:rFonts w:cs="B Zar" w:hint="cs"/>
          <w:color w:val="000000"/>
          <w:sz w:val="36"/>
          <w:szCs w:val="36"/>
          <w:rtl/>
        </w:rPr>
        <w:t xml:space="preserve"> چنانکه در حدیث دیگر می خوانیم: کسی که جلوی منکر را نگیرد، مانند کسی است که مجروحی را در جاده رها کند تا بمیرد.</w:t>
      </w:r>
      <w:hyperlink w:anchor="content_note_198_3" w:tooltip="1299. کنز العمّال، ج 3، ص 170." w:history="1">
        <w:r>
          <w:rPr>
            <w:rStyle w:val="Hyperlink"/>
            <w:rFonts w:cs="B Zar" w:hint="cs"/>
            <w:sz w:val="36"/>
            <w:szCs w:val="36"/>
            <w:rtl/>
          </w:rPr>
          <w:t>(3)</w:t>
        </w:r>
      </w:hyperlink>
    </w:p>
    <w:p w:rsidR="00000000" w:rsidRDefault="00EB7B05">
      <w:pPr>
        <w:pStyle w:val="contentparagraph"/>
        <w:bidi/>
        <w:jc w:val="both"/>
        <w:divId w:val="1984384828"/>
        <w:rPr>
          <w:rFonts w:cs="B Zar" w:hint="cs"/>
          <w:color w:val="000000"/>
          <w:sz w:val="36"/>
          <w:szCs w:val="36"/>
          <w:rtl/>
        </w:rPr>
      </w:pPr>
      <w:r>
        <w:rPr>
          <w:rStyle w:val="contenttext"/>
          <w:rFonts w:cs="B Zar" w:hint="cs"/>
          <w:color w:val="000000"/>
          <w:sz w:val="36"/>
          <w:szCs w:val="36"/>
          <w:rtl/>
        </w:rPr>
        <w:t>* پیامبرانی همچون حضرت داود و حضرت عیسی علیهما السلام به کسانی که نهی از منکر نمی کنند، لعنت فرستاده اند.</w:t>
      </w:r>
      <w:hyperlink w:anchor="content_note_198_4" w:tooltip="1300. مائده، 78." w:history="1">
        <w:r>
          <w:rPr>
            <w:rStyle w:val="Hyperlink"/>
            <w:rFonts w:cs="B Zar" w:hint="cs"/>
            <w:sz w:val="36"/>
            <w:szCs w:val="36"/>
            <w:rtl/>
          </w:rPr>
          <w:t>(4)</w:t>
        </w:r>
      </w:hyperlink>
    </w:p>
    <w:p w:rsidR="00000000" w:rsidRDefault="00EB7B05">
      <w:pPr>
        <w:pStyle w:val="contentparagraph"/>
        <w:bidi/>
        <w:jc w:val="both"/>
        <w:divId w:val="1984384828"/>
        <w:rPr>
          <w:rFonts w:cs="B Zar" w:hint="cs"/>
          <w:color w:val="000000"/>
          <w:sz w:val="36"/>
          <w:szCs w:val="36"/>
          <w:rtl/>
        </w:rPr>
      </w:pPr>
      <w:r>
        <w:rPr>
          <w:rStyle w:val="contenttext"/>
          <w:rFonts w:cs="B Zar" w:hint="cs"/>
          <w:color w:val="000000"/>
          <w:sz w:val="36"/>
          <w:szCs w:val="36"/>
          <w:rtl/>
        </w:rPr>
        <w:t>* قیام امام حسین علیه السلام</w:t>
      </w:r>
      <w:r>
        <w:rPr>
          <w:rStyle w:val="contenttext"/>
          <w:rFonts w:cs="B Zar" w:hint="cs"/>
          <w:color w:val="000000"/>
          <w:sz w:val="36"/>
          <w:szCs w:val="36"/>
          <w:rtl/>
        </w:rPr>
        <w:t xml:space="preserve"> برای امر به معروف و نهی از منکر بود. «انما خرجتُ لطلب الاصلاح فی امّه جدّی ارید ان آمر بالمعروف و انهی عن المنکر»</w:t>
      </w:r>
      <w:hyperlink w:anchor="content_note_198_5" w:tooltip="1301. بحار، ج 44، ص 328." w:history="1">
        <w:r>
          <w:rPr>
            <w:rStyle w:val="Hyperlink"/>
            <w:rFonts w:cs="B Zar" w:hint="cs"/>
            <w:sz w:val="36"/>
            <w:szCs w:val="36"/>
            <w:rtl/>
          </w:rPr>
          <w:t>(5)</w:t>
        </w:r>
      </w:hyperlink>
    </w:p>
    <w:p w:rsidR="00000000" w:rsidRDefault="00EB7B05">
      <w:pPr>
        <w:pStyle w:val="contentparagraph"/>
        <w:bidi/>
        <w:jc w:val="both"/>
        <w:divId w:val="1984384828"/>
        <w:rPr>
          <w:rFonts w:cs="B Zar" w:hint="cs"/>
          <w:color w:val="000000"/>
          <w:sz w:val="36"/>
          <w:szCs w:val="36"/>
          <w:rtl/>
        </w:rPr>
      </w:pPr>
      <w:r>
        <w:rPr>
          <w:rStyle w:val="contenttext"/>
          <w:rFonts w:cs="B Zar" w:hint="cs"/>
          <w:color w:val="000000"/>
          <w:sz w:val="36"/>
          <w:szCs w:val="36"/>
          <w:rtl/>
        </w:rPr>
        <w:t>* در حدیث می خوانیم: به واسطه ی امر به معروف و نهی از منکر، تمام واجبات به پا داشته می شود.</w:t>
      </w:r>
      <w:hyperlink w:anchor="content_note_198_6" w:tooltip="1302. کافی، ج 5، ص 55 ." w:history="1">
        <w:r>
          <w:rPr>
            <w:rStyle w:val="Hyperlink"/>
            <w:rFonts w:cs="B Zar" w:hint="cs"/>
            <w:sz w:val="36"/>
            <w:szCs w:val="36"/>
            <w:rtl/>
          </w:rPr>
          <w:t>(6)</w:t>
        </w:r>
      </w:hyperlink>
    </w:p>
    <w:p w:rsidR="00000000" w:rsidRDefault="00EB7B05">
      <w:pPr>
        <w:pStyle w:val="contentparagraph"/>
        <w:bidi/>
        <w:jc w:val="both"/>
        <w:divId w:val="1984384828"/>
        <w:rPr>
          <w:rFonts w:cs="B Zar" w:hint="cs"/>
          <w:color w:val="000000"/>
          <w:sz w:val="36"/>
          <w:szCs w:val="36"/>
          <w:rtl/>
        </w:rPr>
      </w:pPr>
      <w:r>
        <w:rPr>
          <w:rStyle w:val="contenttext"/>
          <w:rFonts w:cs="B Zar" w:hint="cs"/>
          <w:color w:val="000000"/>
          <w:sz w:val="36"/>
          <w:szCs w:val="36"/>
          <w:rtl/>
        </w:rPr>
        <w:t xml:space="preserve">* قرآن می فرماید: اگر در مجلسی به آیات الهی توهین می شود، جلسه را به عنوان اعتراض ترک کنید </w:t>
      </w:r>
      <w:r>
        <w:rPr>
          <w:rStyle w:val="contenttext"/>
          <w:rFonts w:cs="B Zar" w:hint="cs"/>
          <w:color w:val="000000"/>
          <w:sz w:val="36"/>
          <w:szCs w:val="36"/>
          <w:rtl/>
        </w:rPr>
        <w:t>تا مسیر بحث عوض شود.</w:t>
      </w:r>
      <w:hyperlink w:anchor="content_note_198_7" w:tooltip="1303. نساء، 140 و انعام، 67." w:history="1">
        <w:r>
          <w:rPr>
            <w:rStyle w:val="Hyperlink"/>
            <w:rFonts w:cs="B Zar" w:hint="cs"/>
            <w:sz w:val="36"/>
            <w:szCs w:val="36"/>
            <w:rtl/>
          </w:rPr>
          <w:t>(7)</w:t>
        </w:r>
      </w:hyperlink>
    </w:p>
    <w:p w:rsidR="00000000" w:rsidRDefault="00EB7B05">
      <w:pPr>
        <w:pStyle w:val="contentparagraph"/>
        <w:bidi/>
        <w:jc w:val="both"/>
        <w:divId w:val="1984384828"/>
        <w:rPr>
          <w:rFonts w:cs="B Zar" w:hint="cs"/>
          <w:color w:val="000000"/>
          <w:sz w:val="36"/>
          <w:szCs w:val="36"/>
          <w:rtl/>
        </w:rPr>
      </w:pPr>
      <w:r>
        <w:rPr>
          <w:rStyle w:val="contenttext"/>
          <w:rFonts w:cs="B Zar" w:hint="cs"/>
          <w:color w:val="000000"/>
          <w:sz w:val="36"/>
          <w:szCs w:val="36"/>
          <w:rtl/>
        </w:rPr>
        <w:t>* انسان باید هم در دل از انجام گناه ناراحت باشد، هم با زبان، آن را نهی کند و هم با اِعمال قدرت و قانون، مانع انجام آن شود.</w:t>
      </w:r>
    </w:p>
    <w:p w:rsidR="00000000" w:rsidRDefault="00EB7B05">
      <w:pPr>
        <w:pStyle w:val="contentparagraph"/>
        <w:bidi/>
        <w:jc w:val="both"/>
        <w:divId w:val="1984384828"/>
        <w:rPr>
          <w:rFonts w:cs="B Zar" w:hint="cs"/>
          <w:color w:val="000000"/>
          <w:sz w:val="36"/>
          <w:szCs w:val="36"/>
          <w:rtl/>
        </w:rPr>
      </w:pPr>
      <w:r>
        <w:rPr>
          <w:rStyle w:val="contenttext"/>
          <w:rFonts w:cs="B Zar" w:hint="cs"/>
          <w:color w:val="000000"/>
          <w:sz w:val="36"/>
          <w:szCs w:val="36"/>
          <w:rtl/>
        </w:rPr>
        <w:t>* اگر کسی را به کار خوبی دعوت کردی</w:t>
      </w:r>
      <w:r>
        <w:rPr>
          <w:rStyle w:val="contenttext"/>
          <w:rFonts w:cs="B Zar" w:hint="cs"/>
          <w:color w:val="000000"/>
          <w:sz w:val="36"/>
          <w:szCs w:val="36"/>
          <w:rtl/>
        </w:rPr>
        <w:t>م، در پاداش کارهای خوب او نیز شریک هستیم، ولی</w:t>
      </w:r>
    </w:p>
    <w:p w:rsidR="00000000" w:rsidRDefault="00EB7B05">
      <w:pPr>
        <w:pStyle w:val="contentparagraph"/>
        <w:bidi/>
        <w:jc w:val="both"/>
        <w:divId w:val="1984384828"/>
        <w:rPr>
          <w:rFonts w:cs="B Zar" w:hint="cs"/>
          <w:color w:val="000000"/>
          <w:sz w:val="36"/>
          <w:szCs w:val="36"/>
          <w:rtl/>
        </w:rPr>
      </w:pPr>
      <w:r>
        <w:rPr>
          <w:rStyle w:val="contenttext"/>
          <w:rFonts w:cs="B Zar" w:hint="cs"/>
          <w:color w:val="000000"/>
          <w:sz w:val="36"/>
          <w:szCs w:val="36"/>
          <w:rtl/>
        </w:rPr>
        <w:t>ص:198</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03" style="width:0;height:1.5pt" o:hralign="center" o:hrstd="t" o:hr="t" fillcolor="#a0a0a0" stroked="f"/>
        </w:pict>
      </w:r>
    </w:p>
    <w:p w:rsidR="00000000" w:rsidRDefault="00EB7B05">
      <w:pPr>
        <w:bidi/>
        <w:jc w:val="both"/>
        <w:divId w:val="1133256119"/>
        <w:rPr>
          <w:rFonts w:eastAsia="Times New Roman" w:cs="B Zar" w:hint="cs"/>
          <w:color w:val="000000"/>
          <w:sz w:val="36"/>
          <w:szCs w:val="36"/>
          <w:rtl/>
        </w:rPr>
      </w:pPr>
      <w:r>
        <w:rPr>
          <w:rFonts w:eastAsia="Times New Roman" w:cs="B Zar" w:hint="cs"/>
          <w:color w:val="000000"/>
          <w:sz w:val="36"/>
          <w:szCs w:val="36"/>
          <w:rtl/>
        </w:rPr>
        <w:t>1- 1297. آل عمران، 110.</w:t>
      </w:r>
    </w:p>
    <w:p w:rsidR="00000000" w:rsidRDefault="00EB7B05">
      <w:pPr>
        <w:bidi/>
        <w:jc w:val="both"/>
        <w:divId w:val="56711125"/>
        <w:rPr>
          <w:rFonts w:eastAsia="Times New Roman" w:cs="B Zar" w:hint="cs"/>
          <w:color w:val="000000"/>
          <w:sz w:val="36"/>
          <w:szCs w:val="36"/>
          <w:rtl/>
        </w:rPr>
      </w:pPr>
      <w:r>
        <w:rPr>
          <w:rFonts w:eastAsia="Times New Roman" w:cs="B Zar" w:hint="cs"/>
          <w:color w:val="000000"/>
          <w:sz w:val="36"/>
          <w:szCs w:val="36"/>
          <w:rtl/>
        </w:rPr>
        <w:t>2- 1298. نهج البلاغه، حکمت 252.</w:t>
      </w:r>
    </w:p>
    <w:p w:rsidR="00000000" w:rsidRDefault="00EB7B05">
      <w:pPr>
        <w:bidi/>
        <w:jc w:val="both"/>
        <w:divId w:val="564026797"/>
        <w:rPr>
          <w:rFonts w:eastAsia="Times New Roman" w:cs="B Zar" w:hint="cs"/>
          <w:color w:val="000000"/>
          <w:sz w:val="36"/>
          <w:szCs w:val="36"/>
          <w:rtl/>
        </w:rPr>
      </w:pPr>
      <w:r>
        <w:rPr>
          <w:rFonts w:eastAsia="Times New Roman" w:cs="B Zar" w:hint="cs"/>
          <w:color w:val="000000"/>
          <w:sz w:val="36"/>
          <w:szCs w:val="36"/>
          <w:rtl/>
        </w:rPr>
        <w:t>3- 1299. کنز العمّال، ج 3، ص 170.</w:t>
      </w:r>
    </w:p>
    <w:p w:rsidR="00000000" w:rsidRDefault="00EB7B05">
      <w:pPr>
        <w:bidi/>
        <w:jc w:val="both"/>
        <w:divId w:val="1791629838"/>
        <w:rPr>
          <w:rFonts w:eastAsia="Times New Roman" w:cs="B Zar" w:hint="cs"/>
          <w:color w:val="000000"/>
          <w:sz w:val="36"/>
          <w:szCs w:val="36"/>
          <w:rtl/>
        </w:rPr>
      </w:pPr>
      <w:r>
        <w:rPr>
          <w:rFonts w:eastAsia="Times New Roman" w:cs="B Zar" w:hint="cs"/>
          <w:color w:val="000000"/>
          <w:sz w:val="36"/>
          <w:szCs w:val="36"/>
          <w:rtl/>
        </w:rPr>
        <w:t>4- 1300. مائده، 78.</w:t>
      </w:r>
    </w:p>
    <w:p w:rsidR="00000000" w:rsidRDefault="00EB7B05">
      <w:pPr>
        <w:bidi/>
        <w:jc w:val="both"/>
        <w:divId w:val="616329856"/>
        <w:rPr>
          <w:rFonts w:eastAsia="Times New Roman" w:cs="B Zar" w:hint="cs"/>
          <w:color w:val="000000"/>
          <w:sz w:val="36"/>
          <w:szCs w:val="36"/>
          <w:rtl/>
        </w:rPr>
      </w:pPr>
      <w:r>
        <w:rPr>
          <w:rFonts w:eastAsia="Times New Roman" w:cs="B Zar" w:hint="cs"/>
          <w:color w:val="000000"/>
          <w:sz w:val="36"/>
          <w:szCs w:val="36"/>
          <w:rtl/>
        </w:rPr>
        <w:t>5- 1301. بحار، ج 44، ص 328.</w:t>
      </w:r>
    </w:p>
    <w:p w:rsidR="00000000" w:rsidRDefault="00EB7B05">
      <w:pPr>
        <w:bidi/>
        <w:jc w:val="both"/>
        <w:divId w:val="1317539303"/>
        <w:rPr>
          <w:rFonts w:eastAsia="Times New Roman" w:cs="B Zar" w:hint="cs"/>
          <w:color w:val="000000"/>
          <w:sz w:val="36"/>
          <w:szCs w:val="36"/>
          <w:rtl/>
        </w:rPr>
      </w:pPr>
      <w:r>
        <w:rPr>
          <w:rFonts w:eastAsia="Times New Roman" w:cs="B Zar" w:hint="cs"/>
          <w:color w:val="000000"/>
          <w:sz w:val="36"/>
          <w:szCs w:val="36"/>
          <w:rtl/>
        </w:rPr>
        <w:t>6- 1302. کافی، ج 5، ص 55 .</w:t>
      </w:r>
    </w:p>
    <w:p w:rsidR="00000000" w:rsidRDefault="00EB7B05">
      <w:pPr>
        <w:bidi/>
        <w:jc w:val="both"/>
        <w:divId w:val="1744065716"/>
        <w:rPr>
          <w:rFonts w:eastAsia="Times New Roman" w:cs="B Zar" w:hint="cs"/>
          <w:color w:val="000000"/>
          <w:sz w:val="36"/>
          <w:szCs w:val="36"/>
          <w:rtl/>
        </w:rPr>
      </w:pPr>
      <w:r>
        <w:rPr>
          <w:rFonts w:eastAsia="Times New Roman" w:cs="B Zar" w:hint="cs"/>
          <w:color w:val="000000"/>
          <w:sz w:val="36"/>
          <w:szCs w:val="36"/>
          <w:rtl/>
        </w:rPr>
        <w:t xml:space="preserve">7- </w:t>
      </w:r>
      <w:r>
        <w:rPr>
          <w:rFonts w:eastAsia="Times New Roman" w:cs="B Zar" w:hint="cs"/>
          <w:color w:val="000000"/>
          <w:sz w:val="36"/>
          <w:szCs w:val="36"/>
          <w:rtl/>
        </w:rPr>
        <w:t>1303. نساء، 140 و انعام، 67.</w:t>
      </w:r>
    </w:p>
    <w:p w:rsidR="00000000" w:rsidRDefault="00EB7B05">
      <w:pPr>
        <w:pStyle w:val="contentparagraph"/>
        <w:bidi/>
        <w:jc w:val="both"/>
        <w:divId w:val="2086757289"/>
        <w:rPr>
          <w:rFonts w:cs="B Zar" w:hint="cs"/>
          <w:color w:val="000000"/>
          <w:sz w:val="36"/>
          <w:szCs w:val="36"/>
          <w:rtl/>
        </w:rPr>
      </w:pPr>
      <w:r>
        <w:rPr>
          <w:rStyle w:val="contenttext"/>
          <w:rFonts w:cs="B Zar" w:hint="cs"/>
          <w:color w:val="000000"/>
          <w:sz w:val="36"/>
          <w:szCs w:val="36"/>
          <w:rtl/>
        </w:rPr>
        <w:t>اگر در برابر فساد، انحراف و گناه ساکت نشستیم، به تدریج فساد رشد می کند و افراد فاسد و مفسد بر مردم حاکم خواهند شد.</w:t>
      </w:r>
    </w:p>
    <w:p w:rsidR="00000000" w:rsidRDefault="00EB7B05">
      <w:pPr>
        <w:pStyle w:val="contentparagraph"/>
        <w:bidi/>
        <w:jc w:val="both"/>
        <w:divId w:val="2086757289"/>
        <w:rPr>
          <w:rFonts w:cs="B Zar" w:hint="cs"/>
          <w:color w:val="000000"/>
          <w:sz w:val="36"/>
          <w:szCs w:val="36"/>
          <w:rtl/>
        </w:rPr>
      </w:pPr>
      <w:r>
        <w:rPr>
          <w:rStyle w:val="contenttext"/>
          <w:rFonts w:cs="B Zar" w:hint="cs"/>
          <w:color w:val="000000"/>
          <w:sz w:val="36"/>
          <w:szCs w:val="36"/>
          <w:rtl/>
        </w:rPr>
        <w:t xml:space="preserve">* سکوت و بی تفاوتی در مقابل گناه، سبب می شود که گناه کردن عادّی شود، گنهکار جرأت پیدا کند، ما سنگدل شویم، شیطان </w:t>
      </w:r>
      <w:r>
        <w:rPr>
          <w:rStyle w:val="contenttext"/>
          <w:rFonts w:cs="B Zar" w:hint="cs"/>
          <w:color w:val="000000"/>
          <w:sz w:val="36"/>
          <w:szCs w:val="36"/>
          <w:rtl/>
        </w:rPr>
        <w:t>راضی گردد و خدا بر ما غضب نماید.</w:t>
      </w:r>
    </w:p>
    <w:p w:rsidR="00000000" w:rsidRDefault="00EB7B05">
      <w:pPr>
        <w:pStyle w:val="contentparagraph"/>
        <w:bidi/>
        <w:jc w:val="both"/>
        <w:divId w:val="2086757289"/>
        <w:rPr>
          <w:rFonts w:cs="B Zar" w:hint="cs"/>
          <w:color w:val="000000"/>
          <w:sz w:val="36"/>
          <w:szCs w:val="36"/>
          <w:rtl/>
        </w:rPr>
      </w:pPr>
      <w:r>
        <w:rPr>
          <w:rStyle w:val="contenttext"/>
          <w:rFonts w:cs="B Zar" w:hint="cs"/>
          <w:color w:val="000000"/>
          <w:sz w:val="36"/>
          <w:szCs w:val="36"/>
          <w:rtl/>
        </w:rPr>
        <w:t>* امر به معروف و نهی از منکر، دو وظیفه ی الهی است و توهّماتی از این قبیل که:</w:t>
      </w:r>
    </w:p>
    <w:p w:rsidR="00000000" w:rsidRDefault="00EB7B05">
      <w:pPr>
        <w:pStyle w:val="contentparagraph"/>
        <w:bidi/>
        <w:jc w:val="both"/>
        <w:divId w:val="2086757289"/>
        <w:rPr>
          <w:rFonts w:cs="B Zar" w:hint="cs"/>
          <w:color w:val="000000"/>
          <w:sz w:val="36"/>
          <w:szCs w:val="36"/>
          <w:rtl/>
        </w:rPr>
      </w:pPr>
      <w:r>
        <w:rPr>
          <w:rStyle w:val="contenttext"/>
          <w:rFonts w:cs="B Zar" w:hint="cs"/>
          <w:color w:val="000000"/>
          <w:sz w:val="36"/>
          <w:szCs w:val="36"/>
          <w:rtl/>
        </w:rPr>
        <w:t xml:space="preserve">* گناه دیگران کاری به ما ندارد، آزادی مردم را سلب نکنیم، من اهل ترس وخجالت هستم، با یک گل که بهار نمی شود، عیسی به دین خود موسی به دین خود، ما را </w:t>
      </w:r>
      <w:r>
        <w:rPr>
          <w:rStyle w:val="contenttext"/>
          <w:rFonts w:cs="B Zar" w:hint="cs"/>
          <w:color w:val="000000"/>
          <w:sz w:val="36"/>
          <w:szCs w:val="36"/>
          <w:rtl/>
        </w:rPr>
        <w:t>در یک قبر قرار نمی دهند، دیگران هستند، من چرا امر به معروف کنم؟ با نهی از منکر، دوستان یا مشتریان خود را از دست می دهم، و امثال آن، نمی توانند این تکلیف را از دوش ما بردارند. البتّه امر به معروف و نهی از منکر باید آگاهانه، دلسوزانه، عاقلانه وحتّی المقدور م</w:t>
      </w:r>
      <w:r>
        <w:rPr>
          <w:rStyle w:val="contenttext"/>
          <w:rFonts w:cs="B Zar" w:hint="cs"/>
          <w:color w:val="000000"/>
          <w:sz w:val="36"/>
          <w:szCs w:val="36"/>
          <w:rtl/>
        </w:rPr>
        <w:t>خفیانه باشد.</w:t>
      </w:r>
    </w:p>
    <w:p w:rsidR="00000000" w:rsidRDefault="00EB7B05">
      <w:pPr>
        <w:pStyle w:val="contentparagraph"/>
        <w:bidi/>
        <w:jc w:val="both"/>
        <w:divId w:val="2086757289"/>
        <w:rPr>
          <w:rFonts w:cs="B Zar" w:hint="cs"/>
          <w:color w:val="000000"/>
          <w:sz w:val="36"/>
          <w:szCs w:val="36"/>
          <w:rtl/>
        </w:rPr>
      </w:pPr>
      <w:r>
        <w:rPr>
          <w:rStyle w:val="contenttext"/>
          <w:rFonts w:cs="B Zar" w:hint="cs"/>
          <w:color w:val="000000"/>
          <w:sz w:val="36"/>
          <w:szCs w:val="36"/>
          <w:rtl/>
        </w:rPr>
        <w:t>گاهی باید خودمان بگوییم، ولی آنجا که حرف ما اثر ندارد، وظیفه ساقط نمی شود، بلکه باید از دیگران بخواهیم که آنان بگویند.</w:t>
      </w:r>
    </w:p>
    <w:p w:rsidR="00000000" w:rsidRDefault="00EB7B05">
      <w:pPr>
        <w:pStyle w:val="contentparagraph"/>
        <w:bidi/>
        <w:jc w:val="both"/>
        <w:divId w:val="2086757289"/>
        <w:rPr>
          <w:rFonts w:cs="B Zar" w:hint="cs"/>
          <w:color w:val="000000"/>
          <w:sz w:val="36"/>
          <w:szCs w:val="36"/>
          <w:rtl/>
        </w:rPr>
      </w:pPr>
      <w:r>
        <w:rPr>
          <w:rStyle w:val="contenttext"/>
          <w:rFonts w:cs="B Zar" w:hint="cs"/>
          <w:color w:val="000000"/>
          <w:sz w:val="36"/>
          <w:szCs w:val="36"/>
          <w:rtl/>
        </w:rPr>
        <w:t>* حتّی اگر برای مدّت کوتاهی می توان جلوی فساد را گرفت، باید گرفت و اگر با تکرار می توان به نتیجه رسید، باید تکرار کرد.</w:t>
      </w:r>
    </w:p>
    <w:p w:rsidR="00000000" w:rsidRDefault="00EB7B05">
      <w:pPr>
        <w:pStyle w:val="Heading3"/>
        <w:shd w:val="clear" w:color="auto" w:fill="FFFFFF"/>
        <w:bidi/>
        <w:jc w:val="both"/>
        <w:divId w:val="828251518"/>
        <w:rPr>
          <w:rFonts w:eastAsia="Times New Roman" w:cs="B Titr" w:hint="cs"/>
          <w:b w:val="0"/>
          <w:bCs w:val="0"/>
          <w:color w:val="FF0080"/>
          <w:sz w:val="30"/>
          <w:szCs w:val="30"/>
          <w:rtl/>
        </w:rPr>
      </w:pPr>
      <w:r>
        <w:rPr>
          <w:rFonts w:eastAsia="Times New Roman" w:cs="B Titr" w:hint="cs"/>
          <w:b w:val="0"/>
          <w:bCs w:val="0"/>
          <w:color w:val="FF0080"/>
          <w:sz w:val="30"/>
          <w:szCs w:val="30"/>
          <w:rtl/>
        </w:rPr>
        <w:t>187. اصول مهم نهی از منکر</w:t>
      </w:r>
    </w:p>
    <w:p w:rsidR="00000000" w:rsidRDefault="00EB7B05">
      <w:pPr>
        <w:pStyle w:val="contentparagraph"/>
        <w:bidi/>
        <w:jc w:val="both"/>
        <w:divId w:val="828251518"/>
        <w:rPr>
          <w:rFonts w:cs="B Zar" w:hint="cs"/>
          <w:color w:val="000000"/>
          <w:sz w:val="36"/>
          <w:szCs w:val="36"/>
          <w:rtl/>
        </w:rPr>
      </w:pPr>
      <w:hyperlink w:anchor="content_note_199_1" w:tooltip="1304. ذیل آیه 32 سوره احزاب." w:history="1">
        <w:r>
          <w:rPr>
            <w:rStyle w:val="Hyperlink"/>
            <w:rFonts w:cs="B Zar" w:hint="cs"/>
            <w:sz w:val="36"/>
            <w:szCs w:val="36"/>
            <w:rtl/>
          </w:rPr>
          <w:t>(1)</w:t>
        </w:r>
      </w:hyperlink>
    </w:p>
    <w:p w:rsidR="00000000" w:rsidRDefault="00EB7B05">
      <w:pPr>
        <w:pStyle w:val="contentparagraph"/>
        <w:bidi/>
        <w:jc w:val="both"/>
        <w:divId w:val="828251518"/>
        <w:rPr>
          <w:rFonts w:cs="B Zar" w:hint="cs"/>
          <w:color w:val="000000"/>
          <w:sz w:val="36"/>
          <w:szCs w:val="36"/>
          <w:rtl/>
        </w:rPr>
      </w:pPr>
      <w:r>
        <w:rPr>
          <w:rStyle w:val="contenttext"/>
          <w:rFonts w:cs="B Zar" w:hint="cs"/>
          <w:color w:val="000000"/>
          <w:sz w:val="36"/>
          <w:szCs w:val="36"/>
          <w:rtl/>
        </w:rPr>
        <w:t>1. از موقعیّت خانوادگی افراد کمک بگیریم. «یا نساء النّبیّ»</w:t>
      </w:r>
    </w:p>
    <w:p w:rsidR="00000000" w:rsidRDefault="00EB7B05">
      <w:pPr>
        <w:pStyle w:val="contentparagraph"/>
        <w:bidi/>
        <w:jc w:val="both"/>
        <w:divId w:val="828251518"/>
        <w:rPr>
          <w:rFonts w:cs="B Zar" w:hint="cs"/>
          <w:color w:val="000000"/>
          <w:sz w:val="36"/>
          <w:szCs w:val="36"/>
          <w:rtl/>
        </w:rPr>
      </w:pPr>
      <w:r>
        <w:rPr>
          <w:rStyle w:val="contenttext"/>
          <w:rFonts w:cs="B Zar" w:hint="cs"/>
          <w:color w:val="000000"/>
          <w:sz w:val="36"/>
          <w:szCs w:val="36"/>
          <w:rtl/>
        </w:rPr>
        <w:t>2. از موقعیّت اجتماعی افراد استفاده کنیم. «لَستُنّ کاَحدٍ من النساء»</w:t>
      </w:r>
    </w:p>
    <w:p w:rsidR="00000000" w:rsidRDefault="00EB7B05">
      <w:pPr>
        <w:pStyle w:val="contentparagraph"/>
        <w:bidi/>
        <w:jc w:val="both"/>
        <w:divId w:val="828251518"/>
        <w:rPr>
          <w:rFonts w:cs="B Zar" w:hint="cs"/>
          <w:color w:val="000000"/>
          <w:sz w:val="36"/>
          <w:szCs w:val="36"/>
          <w:rtl/>
        </w:rPr>
      </w:pPr>
      <w:r>
        <w:rPr>
          <w:rStyle w:val="contenttext"/>
          <w:rFonts w:cs="B Zar" w:hint="cs"/>
          <w:color w:val="000000"/>
          <w:sz w:val="36"/>
          <w:szCs w:val="36"/>
          <w:rtl/>
        </w:rPr>
        <w:t>3. القابی را به کار ببریم که محبوب همه است. «اِن اتّقیتُنّ»</w:t>
      </w:r>
    </w:p>
    <w:p w:rsidR="00000000" w:rsidRDefault="00EB7B05">
      <w:pPr>
        <w:pStyle w:val="contentparagraph"/>
        <w:bidi/>
        <w:jc w:val="both"/>
        <w:divId w:val="828251518"/>
        <w:rPr>
          <w:rFonts w:cs="B Zar" w:hint="cs"/>
          <w:color w:val="000000"/>
          <w:sz w:val="36"/>
          <w:szCs w:val="36"/>
          <w:rtl/>
        </w:rPr>
      </w:pPr>
      <w:r>
        <w:rPr>
          <w:rStyle w:val="contenttext"/>
          <w:rFonts w:cs="B Zar" w:hint="cs"/>
          <w:color w:val="000000"/>
          <w:sz w:val="36"/>
          <w:szCs w:val="36"/>
          <w:rtl/>
        </w:rPr>
        <w:t>4. از ساده ترین کار شروع کنیم. «فلاتخضعن بالقول»</w:t>
      </w:r>
    </w:p>
    <w:p w:rsidR="00000000" w:rsidRDefault="00EB7B05">
      <w:pPr>
        <w:pStyle w:val="contentparagraph"/>
        <w:bidi/>
        <w:jc w:val="both"/>
        <w:divId w:val="828251518"/>
        <w:rPr>
          <w:rFonts w:cs="B Zar" w:hint="cs"/>
          <w:color w:val="000000"/>
          <w:sz w:val="36"/>
          <w:szCs w:val="36"/>
          <w:rtl/>
        </w:rPr>
      </w:pPr>
      <w:r>
        <w:rPr>
          <w:rStyle w:val="contenttext"/>
          <w:rFonts w:cs="B Zar" w:hint="cs"/>
          <w:color w:val="000000"/>
          <w:sz w:val="36"/>
          <w:szCs w:val="36"/>
          <w:rtl/>
        </w:rPr>
        <w:t>5. از بزرگان و خودی ها شروع کنیم. «یا نساء النّبیّ»</w:t>
      </w:r>
    </w:p>
    <w:p w:rsidR="00000000" w:rsidRDefault="00EB7B05">
      <w:pPr>
        <w:pStyle w:val="contentparagraph"/>
        <w:bidi/>
        <w:jc w:val="both"/>
        <w:divId w:val="828251518"/>
        <w:rPr>
          <w:rFonts w:cs="B Zar" w:hint="cs"/>
          <w:color w:val="000000"/>
          <w:sz w:val="36"/>
          <w:szCs w:val="36"/>
          <w:rtl/>
        </w:rPr>
      </w:pPr>
      <w:r>
        <w:rPr>
          <w:rStyle w:val="contenttext"/>
          <w:rFonts w:cs="B Zar" w:hint="cs"/>
          <w:color w:val="000000"/>
          <w:sz w:val="36"/>
          <w:szCs w:val="36"/>
          <w:rtl/>
        </w:rPr>
        <w:t>6. از سرچشمه ی گناهان نهی کنیم. «فلاتَخضعنَ بالقول فیطمع»</w:t>
      </w:r>
    </w:p>
    <w:p w:rsidR="00000000" w:rsidRDefault="00EB7B05">
      <w:pPr>
        <w:pStyle w:val="contentparagraph"/>
        <w:bidi/>
        <w:jc w:val="both"/>
        <w:divId w:val="828251518"/>
        <w:rPr>
          <w:rFonts w:cs="B Zar" w:hint="cs"/>
          <w:color w:val="000000"/>
          <w:sz w:val="36"/>
          <w:szCs w:val="36"/>
          <w:rtl/>
        </w:rPr>
      </w:pPr>
      <w:r>
        <w:rPr>
          <w:rStyle w:val="contenttext"/>
          <w:rFonts w:cs="B Zar" w:hint="cs"/>
          <w:color w:val="000000"/>
          <w:sz w:val="36"/>
          <w:szCs w:val="36"/>
          <w:rtl/>
        </w:rPr>
        <w:t>7. از رفتارها و انحرافات کوچک غافل نب</w:t>
      </w:r>
      <w:r>
        <w:rPr>
          <w:rStyle w:val="contenttext"/>
          <w:rFonts w:cs="B Zar" w:hint="cs"/>
          <w:color w:val="000000"/>
          <w:sz w:val="36"/>
          <w:szCs w:val="36"/>
          <w:rtl/>
        </w:rPr>
        <w:t>اشیم. «فلاتَخضعنَ بالقول»</w:t>
      </w:r>
    </w:p>
    <w:p w:rsidR="00000000" w:rsidRDefault="00EB7B05">
      <w:pPr>
        <w:pStyle w:val="contentparagraph"/>
        <w:bidi/>
        <w:jc w:val="both"/>
        <w:divId w:val="828251518"/>
        <w:rPr>
          <w:rFonts w:cs="B Zar" w:hint="cs"/>
          <w:color w:val="000000"/>
          <w:sz w:val="36"/>
          <w:szCs w:val="36"/>
          <w:rtl/>
        </w:rPr>
      </w:pPr>
      <w:r>
        <w:rPr>
          <w:rStyle w:val="contenttext"/>
          <w:rFonts w:cs="B Zar" w:hint="cs"/>
          <w:color w:val="000000"/>
          <w:sz w:val="36"/>
          <w:szCs w:val="36"/>
          <w:rtl/>
        </w:rPr>
        <w:t>ص:199</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04" style="width:0;height:1.5pt" o:hralign="center" o:hrstd="t" o:hr="t" fillcolor="#a0a0a0" stroked="f"/>
        </w:pict>
      </w:r>
    </w:p>
    <w:p w:rsidR="00000000" w:rsidRDefault="00EB7B05">
      <w:pPr>
        <w:bidi/>
        <w:jc w:val="both"/>
        <w:divId w:val="2109428996"/>
        <w:rPr>
          <w:rFonts w:eastAsia="Times New Roman" w:cs="B Zar" w:hint="cs"/>
          <w:color w:val="000000"/>
          <w:sz w:val="36"/>
          <w:szCs w:val="36"/>
          <w:rtl/>
        </w:rPr>
      </w:pPr>
      <w:r>
        <w:rPr>
          <w:rFonts w:eastAsia="Times New Roman" w:cs="B Zar" w:hint="cs"/>
          <w:color w:val="000000"/>
          <w:sz w:val="36"/>
          <w:szCs w:val="36"/>
          <w:rtl/>
        </w:rPr>
        <w:t>1- 1304. ذیل آیه 32 سوره احزاب.</w:t>
      </w:r>
    </w:p>
    <w:p w:rsidR="00000000" w:rsidRDefault="00EB7B05">
      <w:pPr>
        <w:pStyle w:val="contentparagraph"/>
        <w:bidi/>
        <w:jc w:val="both"/>
        <w:divId w:val="1101532181"/>
        <w:rPr>
          <w:rFonts w:cs="B Zar" w:hint="cs"/>
          <w:color w:val="000000"/>
          <w:sz w:val="36"/>
          <w:szCs w:val="36"/>
          <w:rtl/>
        </w:rPr>
      </w:pPr>
      <w:r>
        <w:rPr>
          <w:rStyle w:val="contenttext"/>
          <w:rFonts w:cs="B Zar" w:hint="cs"/>
          <w:color w:val="000000"/>
          <w:sz w:val="36"/>
          <w:szCs w:val="36"/>
          <w:rtl/>
        </w:rPr>
        <w:t>8. عوارض و پیامدهای فساد و انحراف را بیان کنیم. «فیطمع الّذی فی قلبه مرض»</w:t>
      </w:r>
    </w:p>
    <w:p w:rsidR="00000000" w:rsidRDefault="00EB7B05">
      <w:pPr>
        <w:pStyle w:val="contentparagraph"/>
        <w:bidi/>
        <w:jc w:val="both"/>
        <w:divId w:val="1101532181"/>
        <w:rPr>
          <w:rFonts w:cs="B Zar" w:hint="cs"/>
          <w:color w:val="000000"/>
          <w:sz w:val="36"/>
          <w:szCs w:val="36"/>
          <w:rtl/>
        </w:rPr>
      </w:pPr>
      <w:r>
        <w:rPr>
          <w:rStyle w:val="contenttext"/>
          <w:rFonts w:cs="B Zar" w:hint="cs"/>
          <w:color w:val="000000"/>
          <w:sz w:val="36"/>
          <w:szCs w:val="36"/>
          <w:rtl/>
        </w:rPr>
        <w:t>9. امر به معروف و نهی از منکر در کنار هم باشد. «فلاتخضعن - قلن»</w:t>
      </w:r>
    </w:p>
    <w:p w:rsidR="00000000" w:rsidRDefault="00EB7B05">
      <w:pPr>
        <w:pStyle w:val="contentparagraph"/>
        <w:bidi/>
        <w:jc w:val="both"/>
        <w:divId w:val="1101532181"/>
        <w:rPr>
          <w:rFonts w:cs="B Zar" w:hint="cs"/>
          <w:color w:val="000000"/>
          <w:sz w:val="36"/>
          <w:szCs w:val="36"/>
          <w:rtl/>
        </w:rPr>
      </w:pPr>
      <w:r>
        <w:rPr>
          <w:rStyle w:val="contenttext"/>
          <w:rFonts w:cs="B Zar" w:hint="cs"/>
          <w:color w:val="000000"/>
          <w:sz w:val="36"/>
          <w:szCs w:val="36"/>
          <w:rtl/>
        </w:rPr>
        <w:t>10. حتّی برای جلوگ</w:t>
      </w:r>
      <w:r>
        <w:rPr>
          <w:rStyle w:val="contenttext"/>
          <w:rFonts w:cs="B Zar" w:hint="cs"/>
          <w:color w:val="000000"/>
          <w:sz w:val="36"/>
          <w:szCs w:val="36"/>
          <w:rtl/>
        </w:rPr>
        <w:t>یری از یک منکر از یک فرد اقدام کنیم. «فیطمع الّذی» نفرمود: «فیطمع الّذین»</w:t>
      </w:r>
    </w:p>
    <w:p w:rsidR="00000000" w:rsidRDefault="00EB7B05">
      <w:pPr>
        <w:pStyle w:val="contentparagraph"/>
        <w:bidi/>
        <w:jc w:val="both"/>
        <w:divId w:val="1101532181"/>
        <w:rPr>
          <w:rFonts w:cs="B Zar" w:hint="cs"/>
          <w:color w:val="000000"/>
          <w:sz w:val="36"/>
          <w:szCs w:val="36"/>
          <w:rtl/>
        </w:rPr>
      </w:pPr>
      <w:r>
        <w:rPr>
          <w:rStyle w:val="contenttext"/>
          <w:rFonts w:cs="B Zar" w:hint="cs"/>
          <w:color w:val="000000"/>
          <w:sz w:val="36"/>
          <w:szCs w:val="36"/>
          <w:rtl/>
        </w:rPr>
        <w:t>11. با هوس و آرزوی گناه هم باید مبارزه کرد تا چه رسد به خود گناه. «فیطمع»</w:t>
      </w:r>
    </w:p>
    <w:p w:rsidR="00000000" w:rsidRDefault="00EB7B05">
      <w:pPr>
        <w:pStyle w:val="Heading3"/>
        <w:shd w:val="clear" w:color="auto" w:fill="FFFFFF"/>
        <w:bidi/>
        <w:jc w:val="both"/>
        <w:divId w:val="505093500"/>
        <w:rPr>
          <w:rFonts w:eastAsia="Times New Roman" w:cs="B Titr" w:hint="cs"/>
          <w:b w:val="0"/>
          <w:bCs w:val="0"/>
          <w:color w:val="FF0080"/>
          <w:sz w:val="30"/>
          <w:szCs w:val="30"/>
          <w:rtl/>
        </w:rPr>
      </w:pPr>
      <w:r>
        <w:rPr>
          <w:rFonts w:eastAsia="Times New Roman" w:cs="B Titr" w:hint="cs"/>
          <w:b w:val="0"/>
          <w:bCs w:val="0"/>
          <w:color w:val="FF0080"/>
          <w:sz w:val="30"/>
          <w:szCs w:val="30"/>
          <w:rtl/>
        </w:rPr>
        <w:t>188. وفای به عهد</w:t>
      </w:r>
    </w:p>
    <w:p w:rsidR="00000000" w:rsidRDefault="00EB7B05">
      <w:pPr>
        <w:pStyle w:val="contentparagraph"/>
        <w:bidi/>
        <w:jc w:val="both"/>
        <w:divId w:val="505093500"/>
        <w:rPr>
          <w:rFonts w:cs="B Zar" w:hint="cs"/>
          <w:color w:val="000000"/>
          <w:sz w:val="36"/>
          <w:szCs w:val="36"/>
          <w:rtl/>
        </w:rPr>
      </w:pPr>
      <w:hyperlink w:anchor="content_note_200_1" w:tooltip="1305. ذیل آیه 27 سوره بقره." w:history="1">
        <w:r>
          <w:rPr>
            <w:rStyle w:val="Hyperlink"/>
            <w:rFonts w:cs="B Zar" w:hint="cs"/>
            <w:sz w:val="36"/>
            <w:szCs w:val="36"/>
            <w:rtl/>
          </w:rPr>
          <w:t>(1)</w:t>
        </w:r>
      </w:hyperlink>
    </w:p>
    <w:p w:rsidR="00000000" w:rsidRDefault="00EB7B05">
      <w:pPr>
        <w:pStyle w:val="contentparagraph"/>
        <w:bidi/>
        <w:jc w:val="both"/>
        <w:divId w:val="505093500"/>
        <w:rPr>
          <w:rFonts w:cs="B Zar" w:hint="cs"/>
          <w:color w:val="000000"/>
          <w:sz w:val="36"/>
          <w:szCs w:val="36"/>
          <w:rtl/>
        </w:rPr>
      </w:pPr>
      <w:r>
        <w:rPr>
          <w:rStyle w:val="contenttext"/>
          <w:rFonts w:cs="B Zar" w:hint="cs"/>
          <w:color w:val="000000"/>
          <w:sz w:val="36"/>
          <w:szCs w:val="36"/>
          <w:rtl/>
        </w:rPr>
        <w:t>پیمان های الهی که در این آیه مطرح گردیده، متعدّد است:</w:t>
      </w:r>
    </w:p>
    <w:p w:rsidR="00000000" w:rsidRDefault="00EB7B05">
      <w:pPr>
        <w:pStyle w:val="contentparagraph"/>
        <w:bidi/>
        <w:jc w:val="both"/>
        <w:divId w:val="505093500"/>
        <w:rPr>
          <w:rFonts w:cs="B Zar" w:hint="cs"/>
          <w:color w:val="000000"/>
          <w:sz w:val="36"/>
          <w:szCs w:val="36"/>
          <w:rtl/>
        </w:rPr>
      </w:pPr>
      <w:r>
        <w:rPr>
          <w:rStyle w:val="contenttext"/>
          <w:rFonts w:cs="B Zar" w:hint="cs"/>
          <w:color w:val="000000"/>
          <w:sz w:val="36"/>
          <w:szCs w:val="36"/>
          <w:rtl/>
        </w:rPr>
        <w:t>خداوند از انبیا پیمان گرفته تا آیات و معارف الهی را به مردم بگویند.«واذ اخذنا من النبییّن میثاقهم»</w:t>
      </w:r>
      <w:hyperlink w:anchor="content_note_200_2" w:tooltip="1306. احزاب، 7." w:history="1">
        <w:r>
          <w:rPr>
            <w:rStyle w:val="Hyperlink"/>
            <w:rFonts w:cs="B Zar" w:hint="cs"/>
            <w:sz w:val="36"/>
            <w:szCs w:val="36"/>
            <w:rtl/>
          </w:rPr>
          <w:t>(2)</w:t>
        </w:r>
      </w:hyperlink>
    </w:p>
    <w:p w:rsidR="00000000" w:rsidRDefault="00EB7B05">
      <w:pPr>
        <w:pStyle w:val="contentparagraph"/>
        <w:bidi/>
        <w:jc w:val="both"/>
        <w:divId w:val="505093500"/>
        <w:rPr>
          <w:rFonts w:cs="B Zar" w:hint="cs"/>
          <w:color w:val="000000"/>
          <w:sz w:val="36"/>
          <w:szCs w:val="36"/>
          <w:rtl/>
        </w:rPr>
      </w:pPr>
      <w:r>
        <w:rPr>
          <w:rStyle w:val="contenttext"/>
          <w:rFonts w:cs="B Zar" w:hint="cs"/>
          <w:color w:val="000000"/>
          <w:sz w:val="36"/>
          <w:szCs w:val="36"/>
          <w:rtl/>
        </w:rPr>
        <w:t>از اهل کتاب تعهّد گرفته تا کتمان حقایق</w:t>
      </w:r>
      <w:r>
        <w:rPr>
          <w:rStyle w:val="contenttext"/>
          <w:rFonts w:cs="B Zar" w:hint="cs"/>
          <w:color w:val="000000"/>
          <w:sz w:val="36"/>
          <w:szCs w:val="36"/>
          <w:rtl/>
        </w:rPr>
        <w:t xml:space="preserve"> نکنند و به بشارت های تورات و انجیل که درباره پیامبر اکرم صلی الله علیه وآله آمده، عمل کنند.«و اذ اخذاللَّه میثاق الذّین اوتوا الکتاب»</w:t>
      </w:r>
      <w:hyperlink w:anchor="content_note_200_3" w:tooltip="1307. آل عمران، 187." w:history="1">
        <w:r>
          <w:rPr>
            <w:rStyle w:val="Hyperlink"/>
            <w:rFonts w:cs="B Zar" w:hint="cs"/>
            <w:sz w:val="36"/>
            <w:szCs w:val="36"/>
            <w:rtl/>
          </w:rPr>
          <w:t>(3)</w:t>
        </w:r>
      </w:hyperlink>
    </w:p>
    <w:p w:rsidR="00000000" w:rsidRDefault="00EB7B05">
      <w:pPr>
        <w:pStyle w:val="contentparagraph"/>
        <w:bidi/>
        <w:jc w:val="both"/>
        <w:divId w:val="505093500"/>
        <w:rPr>
          <w:rFonts w:cs="B Zar" w:hint="cs"/>
          <w:color w:val="000000"/>
          <w:sz w:val="36"/>
          <w:szCs w:val="36"/>
          <w:rtl/>
        </w:rPr>
      </w:pPr>
      <w:r>
        <w:rPr>
          <w:rStyle w:val="contenttext"/>
          <w:rFonts w:cs="B Zar" w:hint="cs"/>
          <w:color w:val="000000"/>
          <w:sz w:val="36"/>
          <w:szCs w:val="36"/>
          <w:rtl/>
        </w:rPr>
        <w:t>از عامّه مردم نیز عهد گرفته، به فرمان الهی عمل کرده</w:t>
      </w:r>
      <w:r>
        <w:rPr>
          <w:rStyle w:val="contenttext"/>
          <w:rFonts w:cs="B Zar" w:hint="cs"/>
          <w:color w:val="000000"/>
          <w:sz w:val="36"/>
          <w:szCs w:val="36"/>
          <w:rtl/>
        </w:rPr>
        <w:t xml:space="preserve"> و راه شیطان را رها کنند.«و اذ اخذ ربّک من بنی آدم»</w:t>
      </w:r>
      <w:hyperlink w:anchor="content_note_200_4" w:tooltip="1308. اعراف، 172." w:history="1">
        <w:r>
          <w:rPr>
            <w:rStyle w:val="Hyperlink"/>
            <w:rFonts w:cs="B Zar" w:hint="cs"/>
            <w:sz w:val="36"/>
            <w:szCs w:val="36"/>
            <w:rtl/>
          </w:rPr>
          <w:t>(4)</w:t>
        </w:r>
      </w:hyperlink>
      <w:r>
        <w:rPr>
          <w:rStyle w:val="contenttext"/>
          <w:rFonts w:cs="B Zar" w:hint="cs"/>
          <w:color w:val="000000"/>
          <w:sz w:val="36"/>
          <w:szCs w:val="36"/>
          <w:rtl/>
        </w:rPr>
        <w:t xml:space="preserve"> وفای به عهد، کمالی است که خداوند خود را به آن ستوده است؛ «ومن اوفی بعهده من اللَّه»</w:t>
      </w:r>
      <w:hyperlink w:anchor="content_note_200_5" w:tooltip="1309. توبه، 111." w:history="1">
        <w:r>
          <w:rPr>
            <w:rStyle w:val="Hyperlink"/>
            <w:rFonts w:cs="B Zar" w:hint="cs"/>
            <w:sz w:val="36"/>
            <w:szCs w:val="36"/>
            <w:rtl/>
          </w:rPr>
          <w:t>(5)</w:t>
        </w:r>
      </w:hyperlink>
      <w:r>
        <w:rPr>
          <w:rStyle w:val="contenttext"/>
          <w:rFonts w:cs="B Zar" w:hint="cs"/>
          <w:color w:val="000000"/>
          <w:sz w:val="36"/>
          <w:szCs w:val="36"/>
          <w:rtl/>
        </w:rPr>
        <w:t xml:space="preserve"> کیست که بهتر از خدا به پیمانش وفا کند؟. وفای به عهد حتّی نسبت به مشرکان لازم است؛ «فاتموا الیهم عهدهم الی مدّتهم»</w:t>
      </w:r>
      <w:hyperlink w:anchor="content_note_200_6" w:tooltip="1310. توبه، 4." w:history="1">
        <w:r>
          <w:rPr>
            <w:rStyle w:val="Hyperlink"/>
            <w:rFonts w:cs="B Zar" w:hint="cs"/>
            <w:sz w:val="36"/>
            <w:szCs w:val="36"/>
            <w:rtl/>
          </w:rPr>
          <w:t>(6)</w:t>
        </w:r>
      </w:hyperlink>
      <w:r>
        <w:rPr>
          <w:rStyle w:val="contenttext"/>
          <w:rFonts w:cs="B Zar" w:hint="cs"/>
          <w:color w:val="000000"/>
          <w:sz w:val="36"/>
          <w:szCs w:val="36"/>
          <w:rtl/>
        </w:rPr>
        <w:t xml:space="preserve"> تا پایان مدّت قرارداد به پیمانی که با مشرکان بسته اید وفادار باشی</w:t>
      </w:r>
      <w:r>
        <w:rPr>
          <w:rStyle w:val="contenttext"/>
          <w:rFonts w:cs="B Zar" w:hint="cs"/>
          <w:color w:val="000000"/>
          <w:sz w:val="36"/>
          <w:szCs w:val="36"/>
          <w:rtl/>
        </w:rPr>
        <w:t>د. همچنین در آیه ی 25 سوره ی رعد پیمان شکنان لعنت شده اند.«و الذین ینقضون عهد الله... لهم اللعنه»</w:t>
      </w:r>
    </w:p>
    <w:p w:rsidR="00000000" w:rsidRDefault="00EB7B05">
      <w:pPr>
        <w:pStyle w:val="contentparagraph"/>
        <w:bidi/>
        <w:jc w:val="both"/>
        <w:divId w:val="505093500"/>
        <w:rPr>
          <w:rFonts w:cs="B Zar" w:hint="cs"/>
          <w:color w:val="000000"/>
          <w:sz w:val="36"/>
          <w:szCs w:val="36"/>
          <w:rtl/>
        </w:rPr>
      </w:pPr>
      <w:r>
        <w:rPr>
          <w:rStyle w:val="contenttext"/>
          <w:rFonts w:cs="B Zar" w:hint="cs"/>
          <w:color w:val="000000"/>
          <w:sz w:val="36"/>
          <w:szCs w:val="36"/>
          <w:rtl/>
        </w:rPr>
        <w:t>در اسلام وفای به عهد واجب است؛ حتّی نسبت به کفّار و عهدشکن، منافق معرّفی شده، هر چند که اهل نماز باشد. رسول خداصلی الله علیه وآله فرمودند: «لا دین لمن لاعهد ل</w:t>
      </w:r>
      <w:r>
        <w:rPr>
          <w:rStyle w:val="contenttext"/>
          <w:rFonts w:cs="B Zar" w:hint="cs"/>
          <w:color w:val="000000"/>
          <w:sz w:val="36"/>
          <w:szCs w:val="36"/>
          <w:rtl/>
        </w:rPr>
        <w:t>ه»</w:t>
      </w:r>
      <w:hyperlink w:anchor="content_note_200_7" w:tooltip="1311. بحار، ج 72، ص 198." w:history="1">
        <w:r>
          <w:rPr>
            <w:rStyle w:val="Hyperlink"/>
            <w:rFonts w:cs="B Zar" w:hint="cs"/>
            <w:sz w:val="36"/>
            <w:szCs w:val="36"/>
            <w:rtl/>
          </w:rPr>
          <w:t>(7)</w:t>
        </w:r>
      </w:hyperlink>
      <w:r>
        <w:rPr>
          <w:rStyle w:val="contenttext"/>
          <w:rFonts w:cs="B Zar" w:hint="cs"/>
          <w:color w:val="000000"/>
          <w:sz w:val="36"/>
          <w:szCs w:val="36"/>
          <w:rtl/>
        </w:rPr>
        <w:t xml:space="preserve"> آن کس که پایبند تعهّدات خود نیست، دین ندارد.</w:t>
      </w:r>
    </w:p>
    <w:p w:rsidR="00000000" w:rsidRDefault="00EB7B05">
      <w:pPr>
        <w:pStyle w:val="contentparagraph"/>
        <w:bidi/>
        <w:jc w:val="both"/>
        <w:divId w:val="505093500"/>
        <w:rPr>
          <w:rFonts w:cs="B Zar" w:hint="cs"/>
          <w:color w:val="000000"/>
          <w:sz w:val="36"/>
          <w:szCs w:val="36"/>
          <w:rtl/>
        </w:rPr>
      </w:pPr>
      <w:r>
        <w:rPr>
          <w:rStyle w:val="contenttext"/>
          <w:rFonts w:cs="B Zar" w:hint="cs"/>
          <w:color w:val="000000"/>
          <w:sz w:val="36"/>
          <w:szCs w:val="36"/>
          <w:rtl/>
        </w:rPr>
        <w:t>خداوند در این آیه بیان کرده که پیوند و رابطه ی با گروه هایی لازم است: «امر اللَّه به ان</w:t>
      </w:r>
    </w:p>
    <w:p w:rsidR="00000000" w:rsidRDefault="00EB7B05">
      <w:pPr>
        <w:pStyle w:val="contentparagraph"/>
        <w:bidi/>
        <w:jc w:val="both"/>
        <w:divId w:val="505093500"/>
        <w:rPr>
          <w:rFonts w:cs="B Zar" w:hint="cs"/>
          <w:color w:val="000000"/>
          <w:sz w:val="36"/>
          <w:szCs w:val="36"/>
          <w:rtl/>
        </w:rPr>
      </w:pPr>
      <w:r>
        <w:rPr>
          <w:rStyle w:val="contenttext"/>
          <w:rFonts w:cs="B Zar" w:hint="cs"/>
          <w:color w:val="000000"/>
          <w:sz w:val="36"/>
          <w:szCs w:val="36"/>
          <w:rtl/>
        </w:rPr>
        <w:t>ص:200</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05" style="width:0;height:1.5pt" o:hralign="center" o:hrstd="t" o:hr="t" fillcolor="#a0a0a0" stroked="f"/>
        </w:pict>
      </w:r>
    </w:p>
    <w:p w:rsidR="00000000" w:rsidRDefault="00EB7B05">
      <w:pPr>
        <w:bidi/>
        <w:jc w:val="both"/>
        <w:divId w:val="450591414"/>
        <w:rPr>
          <w:rFonts w:eastAsia="Times New Roman" w:cs="B Zar" w:hint="cs"/>
          <w:color w:val="000000"/>
          <w:sz w:val="36"/>
          <w:szCs w:val="36"/>
          <w:rtl/>
        </w:rPr>
      </w:pPr>
      <w:r>
        <w:rPr>
          <w:rFonts w:eastAsia="Times New Roman" w:cs="B Zar" w:hint="cs"/>
          <w:color w:val="000000"/>
          <w:sz w:val="36"/>
          <w:szCs w:val="36"/>
          <w:rtl/>
        </w:rPr>
        <w:t>1- 1305. ذیل آیه 27 سوره بقره.</w:t>
      </w:r>
    </w:p>
    <w:p w:rsidR="00000000" w:rsidRDefault="00EB7B05">
      <w:pPr>
        <w:bidi/>
        <w:jc w:val="both"/>
        <w:divId w:val="1430082997"/>
        <w:rPr>
          <w:rFonts w:eastAsia="Times New Roman" w:cs="B Zar" w:hint="cs"/>
          <w:color w:val="000000"/>
          <w:sz w:val="36"/>
          <w:szCs w:val="36"/>
          <w:rtl/>
        </w:rPr>
      </w:pPr>
      <w:r>
        <w:rPr>
          <w:rFonts w:eastAsia="Times New Roman" w:cs="B Zar" w:hint="cs"/>
          <w:color w:val="000000"/>
          <w:sz w:val="36"/>
          <w:szCs w:val="36"/>
          <w:rtl/>
        </w:rPr>
        <w:t>2- 1306. احزاب، 7.</w:t>
      </w:r>
    </w:p>
    <w:p w:rsidR="00000000" w:rsidRDefault="00EB7B05">
      <w:pPr>
        <w:bidi/>
        <w:jc w:val="both"/>
        <w:divId w:val="675697201"/>
        <w:rPr>
          <w:rFonts w:eastAsia="Times New Roman" w:cs="B Zar" w:hint="cs"/>
          <w:color w:val="000000"/>
          <w:sz w:val="36"/>
          <w:szCs w:val="36"/>
          <w:rtl/>
        </w:rPr>
      </w:pPr>
      <w:r>
        <w:rPr>
          <w:rFonts w:eastAsia="Times New Roman" w:cs="B Zar" w:hint="cs"/>
          <w:color w:val="000000"/>
          <w:sz w:val="36"/>
          <w:szCs w:val="36"/>
          <w:rtl/>
        </w:rPr>
        <w:t>3- 1307. آل عمران، 187.</w:t>
      </w:r>
    </w:p>
    <w:p w:rsidR="00000000" w:rsidRDefault="00EB7B05">
      <w:pPr>
        <w:bidi/>
        <w:jc w:val="both"/>
        <w:divId w:val="1261722775"/>
        <w:rPr>
          <w:rFonts w:eastAsia="Times New Roman" w:cs="B Zar" w:hint="cs"/>
          <w:color w:val="000000"/>
          <w:sz w:val="36"/>
          <w:szCs w:val="36"/>
          <w:rtl/>
        </w:rPr>
      </w:pPr>
      <w:r>
        <w:rPr>
          <w:rFonts w:eastAsia="Times New Roman" w:cs="B Zar" w:hint="cs"/>
          <w:color w:val="000000"/>
          <w:sz w:val="36"/>
          <w:szCs w:val="36"/>
          <w:rtl/>
        </w:rPr>
        <w:t>4- 1308. اعراف، 172.</w:t>
      </w:r>
    </w:p>
    <w:p w:rsidR="00000000" w:rsidRDefault="00EB7B05">
      <w:pPr>
        <w:bidi/>
        <w:jc w:val="both"/>
        <w:divId w:val="622805738"/>
        <w:rPr>
          <w:rFonts w:eastAsia="Times New Roman" w:cs="B Zar" w:hint="cs"/>
          <w:color w:val="000000"/>
          <w:sz w:val="36"/>
          <w:szCs w:val="36"/>
          <w:rtl/>
        </w:rPr>
      </w:pPr>
      <w:r>
        <w:rPr>
          <w:rFonts w:eastAsia="Times New Roman" w:cs="B Zar" w:hint="cs"/>
          <w:color w:val="000000"/>
          <w:sz w:val="36"/>
          <w:szCs w:val="36"/>
          <w:rtl/>
        </w:rPr>
        <w:t>5- 1309. توبه، 111.</w:t>
      </w:r>
    </w:p>
    <w:p w:rsidR="00000000" w:rsidRDefault="00EB7B05">
      <w:pPr>
        <w:bidi/>
        <w:jc w:val="both"/>
        <w:divId w:val="851260122"/>
        <w:rPr>
          <w:rFonts w:eastAsia="Times New Roman" w:cs="B Zar" w:hint="cs"/>
          <w:color w:val="000000"/>
          <w:sz w:val="36"/>
          <w:szCs w:val="36"/>
          <w:rtl/>
        </w:rPr>
      </w:pPr>
      <w:r>
        <w:rPr>
          <w:rFonts w:eastAsia="Times New Roman" w:cs="B Zar" w:hint="cs"/>
          <w:color w:val="000000"/>
          <w:sz w:val="36"/>
          <w:szCs w:val="36"/>
          <w:rtl/>
        </w:rPr>
        <w:t>6- 1310. توبه، 4.</w:t>
      </w:r>
    </w:p>
    <w:p w:rsidR="00000000" w:rsidRDefault="00EB7B05">
      <w:pPr>
        <w:bidi/>
        <w:jc w:val="both"/>
        <w:divId w:val="1520195767"/>
        <w:rPr>
          <w:rFonts w:eastAsia="Times New Roman" w:cs="B Zar" w:hint="cs"/>
          <w:color w:val="000000"/>
          <w:sz w:val="36"/>
          <w:szCs w:val="36"/>
          <w:rtl/>
        </w:rPr>
      </w:pPr>
      <w:r>
        <w:rPr>
          <w:rFonts w:eastAsia="Times New Roman" w:cs="B Zar" w:hint="cs"/>
          <w:color w:val="000000"/>
          <w:sz w:val="36"/>
          <w:szCs w:val="36"/>
          <w:rtl/>
        </w:rPr>
        <w:t>7- 1311. بحار، ج 72، ص 198.</w:t>
      </w:r>
    </w:p>
    <w:p w:rsidR="00000000" w:rsidRDefault="00EB7B05">
      <w:pPr>
        <w:pStyle w:val="contentparagraph"/>
        <w:bidi/>
        <w:jc w:val="both"/>
        <w:divId w:val="212036776"/>
        <w:rPr>
          <w:rFonts w:cs="B Zar" w:hint="cs"/>
          <w:color w:val="000000"/>
          <w:sz w:val="36"/>
          <w:szCs w:val="36"/>
          <w:rtl/>
        </w:rPr>
      </w:pPr>
      <w:r>
        <w:rPr>
          <w:rStyle w:val="contenttext"/>
          <w:rFonts w:cs="B Zar" w:hint="cs"/>
          <w:color w:val="000000"/>
          <w:sz w:val="36"/>
          <w:szCs w:val="36"/>
          <w:rtl/>
        </w:rPr>
        <w:t>یوصل» در روایات آن گروه ها چنین معرّفی شده اند: رهبران آسما</w:t>
      </w:r>
      <w:r>
        <w:rPr>
          <w:rStyle w:val="contenttext"/>
          <w:rFonts w:cs="B Zar" w:hint="cs"/>
          <w:color w:val="000000"/>
          <w:sz w:val="36"/>
          <w:szCs w:val="36"/>
          <w:rtl/>
        </w:rPr>
        <w:t>نی، دانشمندان، خویشاوندان، مؤمنان، همسایگان و اساتید. و هرکس رابطه ی خود را با این افراد قطع کند، علاوه بر این که مورد توبیخ خداوند است، خسارت می بیند؛ زیرا جلو رشد و تکاملی را که در سایه این ارتباطات می توانسته داشته باشد، گرفته است.</w:t>
      </w:r>
    </w:p>
    <w:p w:rsidR="00000000" w:rsidRDefault="00EB7B05">
      <w:pPr>
        <w:pStyle w:val="contentparagraph"/>
        <w:bidi/>
        <w:jc w:val="both"/>
        <w:divId w:val="212036776"/>
        <w:rPr>
          <w:rFonts w:cs="B Zar" w:hint="cs"/>
          <w:color w:val="000000"/>
          <w:sz w:val="36"/>
          <w:szCs w:val="36"/>
          <w:rtl/>
        </w:rPr>
      </w:pPr>
      <w:r>
        <w:rPr>
          <w:rStyle w:val="contenttext"/>
          <w:rFonts w:cs="B Zar" w:hint="cs"/>
          <w:color w:val="000000"/>
          <w:sz w:val="36"/>
          <w:szCs w:val="36"/>
          <w:rtl/>
        </w:rPr>
        <w:t>در قرآن عهد دو گونه آ</w:t>
      </w:r>
      <w:r>
        <w:rPr>
          <w:rStyle w:val="contenttext"/>
          <w:rFonts w:cs="B Zar" w:hint="cs"/>
          <w:color w:val="000000"/>
          <w:sz w:val="36"/>
          <w:szCs w:val="36"/>
          <w:rtl/>
        </w:rPr>
        <w:t>مد است؛یکی عهد و پیمانی که مردم با یکدیگر می بندند و باید به آن وفادار باشند. دیگری عهد و پیمانی است که خداوند برای رهبری یک جامعه، بر عهده ی پیامبر یا امام قرار می دهد که این عهد همان مقام الهی است. «لاینال عهدی الظالمین»</w:t>
      </w:r>
      <w:hyperlink w:anchor="content_note_201_1" w:tooltip="1312. بقره، 124." w:history="1">
        <w:r>
          <w:rPr>
            <w:rStyle w:val="Hyperlink"/>
            <w:rFonts w:cs="B Zar" w:hint="cs"/>
            <w:sz w:val="36"/>
            <w:szCs w:val="36"/>
            <w:rtl/>
          </w:rPr>
          <w:t>(1)</w:t>
        </w:r>
      </w:hyperlink>
    </w:p>
    <w:p w:rsidR="00000000" w:rsidRDefault="00EB7B05">
      <w:pPr>
        <w:pStyle w:val="contentparagraph"/>
        <w:bidi/>
        <w:jc w:val="both"/>
        <w:divId w:val="212036776"/>
        <w:rPr>
          <w:rFonts w:cs="B Zar" w:hint="cs"/>
          <w:color w:val="000000"/>
          <w:sz w:val="36"/>
          <w:szCs w:val="36"/>
          <w:rtl/>
        </w:rPr>
      </w:pPr>
      <w:r>
        <w:rPr>
          <w:rStyle w:val="contenttext"/>
          <w:rFonts w:cs="B Zar" w:hint="cs"/>
          <w:color w:val="000000"/>
          <w:sz w:val="36"/>
          <w:szCs w:val="36"/>
          <w:rtl/>
        </w:rPr>
        <w:t>بخشی از پیمان های الهی که این آیه بر آن تأکید می کند، همان پیمان های فطری است که خداوند در نهاد همه افراد بشر قرار داده است. چنانکه حضرت علی علیه السلام فلسفه ی نبوّت را شکوفا کردن پیمان فطری می داند: «و واتر الیهم انبیائه لیستأدوهم میثاق فطرته»</w:t>
      </w:r>
      <w:hyperlink w:anchor="content_note_201_2" w:tooltip="1313. نهج البلاغه، خطبه 1." w:history="1">
        <w:r>
          <w:rPr>
            <w:rStyle w:val="Hyperlink"/>
            <w:rFonts w:cs="B Zar" w:hint="cs"/>
            <w:sz w:val="36"/>
            <w:szCs w:val="36"/>
            <w:rtl/>
          </w:rPr>
          <w:t>(2)</w:t>
        </w:r>
      </w:hyperlink>
    </w:p>
    <w:p w:rsidR="00000000" w:rsidRDefault="00EB7B05">
      <w:pPr>
        <w:pStyle w:val="contentparagraph"/>
        <w:bidi/>
        <w:jc w:val="both"/>
        <w:divId w:val="212036776"/>
        <w:rPr>
          <w:rFonts w:cs="B Zar" w:hint="cs"/>
          <w:color w:val="000000"/>
          <w:sz w:val="36"/>
          <w:szCs w:val="36"/>
          <w:rtl/>
        </w:rPr>
      </w:pPr>
      <w:r>
        <w:rPr>
          <w:rStyle w:val="contenttext"/>
          <w:rFonts w:cs="B Zar" w:hint="cs"/>
          <w:color w:val="000000"/>
          <w:sz w:val="36"/>
          <w:szCs w:val="36"/>
          <w:rtl/>
        </w:rPr>
        <w:t>سؤال: عهد خداوند چیست؟</w:t>
      </w:r>
    </w:p>
    <w:p w:rsidR="00000000" w:rsidRDefault="00EB7B05">
      <w:pPr>
        <w:pStyle w:val="contentparagraph"/>
        <w:bidi/>
        <w:jc w:val="both"/>
        <w:divId w:val="212036776"/>
        <w:rPr>
          <w:rFonts w:cs="B Zar" w:hint="cs"/>
          <w:color w:val="000000"/>
          <w:sz w:val="36"/>
          <w:szCs w:val="36"/>
          <w:rtl/>
        </w:rPr>
      </w:pPr>
      <w:r>
        <w:rPr>
          <w:rStyle w:val="contenttext"/>
          <w:rFonts w:cs="B Zar" w:hint="cs"/>
          <w:color w:val="000000"/>
          <w:sz w:val="36"/>
          <w:szCs w:val="36"/>
          <w:rtl/>
        </w:rPr>
        <w:t>پاسخ: عهد خداوند متعدداست، از جمله؛ رهبری آسمانی؛ «لا ینال عهدی الظالمین» و از روایات استفاده می شود که نماز، عهد خداوند است. هرگونه تعهّدی که انسان بین خود و خدا داشت</w:t>
      </w:r>
      <w:r>
        <w:rPr>
          <w:rStyle w:val="contenttext"/>
          <w:rFonts w:cs="B Zar" w:hint="cs"/>
          <w:color w:val="000000"/>
          <w:sz w:val="36"/>
          <w:szCs w:val="36"/>
          <w:rtl/>
        </w:rPr>
        <w:t>ه باشد، عهد الهی است. قوانین عقلی، فکری و احکام الهی که هر یک مصداق عهد الهی می باشند.</w:t>
      </w:r>
    </w:p>
    <w:p w:rsidR="00000000" w:rsidRDefault="00EB7B05">
      <w:pPr>
        <w:pStyle w:val="contentparagraph"/>
        <w:bidi/>
        <w:jc w:val="both"/>
        <w:divId w:val="212036776"/>
        <w:rPr>
          <w:rFonts w:cs="B Zar" w:hint="cs"/>
          <w:color w:val="000000"/>
          <w:sz w:val="36"/>
          <w:szCs w:val="36"/>
          <w:rtl/>
        </w:rPr>
      </w:pPr>
      <w:r>
        <w:rPr>
          <w:rStyle w:val="contenttext"/>
          <w:rFonts w:cs="B Zar" w:hint="cs"/>
          <w:color w:val="000000"/>
          <w:sz w:val="36"/>
          <w:szCs w:val="36"/>
          <w:rtl/>
        </w:rPr>
        <w:t>علاّمه مجلسی قدس سره به دنبال آیه ی؛ «ویقطعون ما امر اللَّه به ان یوصل»</w:t>
      </w:r>
      <w:hyperlink w:anchor="content_note_201_3" w:tooltip="1314. رعد، 25." w:history="1">
        <w:r>
          <w:rPr>
            <w:rStyle w:val="Hyperlink"/>
            <w:rFonts w:cs="B Zar" w:hint="cs"/>
            <w:sz w:val="36"/>
            <w:szCs w:val="36"/>
            <w:rtl/>
          </w:rPr>
          <w:t>(3)</w:t>
        </w:r>
      </w:hyperlink>
      <w:r>
        <w:rPr>
          <w:rStyle w:val="contenttext"/>
          <w:rFonts w:cs="B Zar" w:hint="cs"/>
          <w:color w:val="000000"/>
          <w:sz w:val="36"/>
          <w:szCs w:val="36"/>
          <w:rtl/>
        </w:rPr>
        <w:t xml:space="preserve"> یکصد و ده حدیث در باره ی اهمیت صل</w:t>
      </w:r>
      <w:r>
        <w:rPr>
          <w:rStyle w:val="contenttext"/>
          <w:rFonts w:cs="B Zar" w:hint="cs"/>
          <w:color w:val="000000"/>
          <w:sz w:val="36"/>
          <w:szCs w:val="36"/>
          <w:rtl/>
        </w:rPr>
        <w:t>ه ی رحم، بیان کرده، آنها را مورد بحث قرار داده است.</w:t>
      </w:r>
      <w:hyperlink w:anchor="content_note_201_4" w:tooltip="1315. بحار، ج 71، ص 87." w:history="1">
        <w:r>
          <w:rPr>
            <w:rStyle w:val="Hyperlink"/>
            <w:rFonts w:cs="B Zar" w:hint="cs"/>
            <w:sz w:val="36"/>
            <w:szCs w:val="36"/>
            <w:rtl/>
          </w:rPr>
          <w:t>(4)</w:t>
        </w:r>
      </w:hyperlink>
      <w:r>
        <w:rPr>
          <w:rStyle w:val="contenttext"/>
          <w:rFonts w:cs="B Zar" w:hint="cs"/>
          <w:color w:val="000000"/>
          <w:sz w:val="36"/>
          <w:szCs w:val="36"/>
          <w:rtl/>
        </w:rPr>
        <w:t xml:space="preserve"> در اینجا برخی از نکات جالبی که در آنها آمده را نقل می کنیم:</w:t>
      </w:r>
    </w:p>
    <w:p w:rsidR="00000000" w:rsidRDefault="00EB7B05">
      <w:pPr>
        <w:pStyle w:val="contentparagraph"/>
        <w:bidi/>
        <w:jc w:val="both"/>
        <w:divId w:val="212036776"/>
        <w:rPr>
          <w:rFonts w:cs="B Zar" w:hint="cs"/>
          <w:color w:val="000000"/>
          <w:sz w:val="36"/>
          <w:szCs w:val="36"/>
          <w:rtl/>
        </w:rPr>
      </w:pPr>
      <w:r>
        <w:rPr>
          <w:rStyle w:val="contenttext"/>
          <w:rFonts w:cs="B Zar" w:hint="cs"/>
          <w:color w:val="000000"/>
          <w:sz w:val="36"/>
          <w:szCs w:val="36"/>
          <w:rtl/>
        </w:rPr>
        <w:t>ص:201</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06" style="width:0;height:1.5pt" o:hralign="center" o:hrstd="t" o:hr="t" fillcolor="#a0a0a0" stroked="f"/>
        </w:pict>
      </w:r>
    </w:p>
    <w:p w:rsidR="00000000" w:rsidRDefault="00EB7B05">
      <w:pPr>
        <w:bidi/>
        <w:jc w:val="both"/>
        <w:divId w:val="484274490"/>
        <w:rPr>
          <w:rFonts w:eastAsia="Times New Roman" w:cs="B Zar" w:hint="cs"/>
          <w:color w:val="000000"/>
          <w:sz w:val="36"/>
          <w:szCs w:val="36"/>
          <w:rtl/>
        </w:rPr>
      </w:pPr>
      <w:r>
        <w:rPr>
          <w:rFonts w:eastAsia="Times New Roman" w:cs="B Zar" w:hint="cs"/>
          <w:color w:val="000000"/>
          <w:sz w:val="36"/>
          <w:szCs w:val="36"/>
          <w:rtl/>
        </w:rPr>
        <w:t>1- 1312. بقره، 124.</w:t>
      </w:r>
    </w:p>
    <w:p w:rsidR="00000000" w:rsidRDefault="00EB7B05">
      <w:pPr>
        <w:bidi/>
        <w:jc w:val="both"/>
        <w:divId w:val="1648704740"/>
        <w:rPr>
          <w:rFonts w:eastAsia="Times New Roman" w:cs="B Zar" w:hint="cs"/>
          <w:color w:val="000000"/>
          <w:sz w:val="36"/>
          <w:szCs w:val="36"/>
          <w:rtl/>
        </w:rPr>
      </w:pPr>
      <w:r>
        <w:rPr>
          <w:rFonts w:eastAsia="Times New Roman" w:cs="B Zar" w:hint="cs"/>
          <w:color w:val="000000"/>
          <w:sz w:val="36"/>
          <w:szCs w:val="36"/>
          <w:rtl/>
        </w:rPr>
        <w:t>2- 1313.</w:t>
      </w:r>
      <w:r>
        <w:rPr>
          <w:rFonts w:eastAsia="Times New Roman" w:cs="B Zar" w:hint="cs"/>
          <w:color w:val="000000"/>
          <w:sz w:val="36"/>
          <w:szCs w:val="36"/>
          <w:rtl/>
        </w:rPr>
        <w:t xml:space="preserve"> نهج البلاغه، خطبه 1.</w:t>
      </w:r>
    </w:p>
    <w:p w:rsidR="00000000" w:rsidRDefault="00EB7B05">
      <w:pPr>
        <w:bidi/>
        <w:jc w:val="both"/>
        <w:divId w:val="147481852"/>
        <w:rPr>
          <w:rFonts w:eastAsia="Times New Roman" w:cs="B Zar" w:hint="cs"/>
          <w:color w:val="000000"/>
          <w:sz w:val="36"/>
          <w:szCs w:val="36"/>
          <w:rtl/>
        </w:rPr>
      </w:pPr>
      <w:r>
        <w:rPr>
          <w:rFonts w:eastAsia="Times New Roman" w:cs="B Zar" w:hint="cs"/>
          <w:color w:val="000000"/>
          <w:sz w:val="36"/>
          <w:szCs w:val="36"/>
          <w:rtl/>
        </w:rPr>
        <w:t>3- 1314. رعد، 25.</w:t>
      </w:r>
    </w:p>
    <w:p w:rsidR="00000000" w:rsidRDefault="00EB7B05">
      <w:pPr>
        <w:bidi/>
        <w:jc w:val="both"/>
        <w:divId w:val="748771184"/>
        <w:rPr>
          <w:rFonts w:eastAsia="Times New Roman" w:cs="B Zar" w:hint="cs"/>
          <w:color w:val="000000"/>
          <w:sz w:val="36"/>
          <w:szCs w:val="36"/>
          <w:rtl/>
        </w:rPr>
      </w:pPr>
      <w:r>
        <w:rPr>
          <w:rFonts w:eastAsia="Times New Roman" w:cs="B Zar" w:hint="cs"/>
          <w:color w:val="000000"/>
          <w:sz w:val="36"/>
          <w:szCs w:val="36"/>
          <w:rtl/>
        </w:rPr>
        <w:t>4- 1315. بحار، ج 71، ص 87.</w:t>
      </w:r>
    </w:p>
    <w:p w:rsidR="00000000" w:rsidRDefault="00EB7B05">
      <w:pPr>
        <w:pStyle w:val="Heading3"/>
        <w:shd w:val="clear" w:color="auto" w:fill="FFFFFF"/>
        <w:bidi/>
        <w:jc w:val="both"/>
        <w:divId w:val="1922369424"/>
        <w:rPr>
          <w:rFonts w:eastAsia="Times New Roman" w:cs="B Titr" w:hint="cs"/>
          <w:b w:val="0"/>
          <w:bCs w:val="0"/>
          <w:color w:val="FF0080"/>
          <w:sz w:val="30"/>
          <w:szCs w:val="30"/>
          <w:rtl/>
        </w:rPr>
      </w:pPr>
      <w:r>
        <w:rPr>
          <w:rFonts w:eastAsia="Times New Roman" w:cs="B Titr" w:hint="cs"/>
          <w:b w:val="0"/>
          <w:bCs w:val="0"/>
          <w:color w:val="FF0080"/>
          <w:sz w:val="30"/>
          <w:szCs w:val="30"/>
          <w:rtl/>
        </w:rPr>
        <w:t>189. صله رحم در روایات</w:t>
      </w:r>
    </w:p>
    <w:p w:rsidR="00000000" w:rsidRDefault="00EB7B05">
      <w:pPr>
        <w:pStyle w:val="contentparagraph"/>
        <w:bidi/>
        <w:jc w:val="both"/>
        <w:divId w:val="1922369424"/>
        <w:rPr>
          <w:rFonts w:cs="B Zar" w:hint="cs"/>
          <w:color w:val="000000"/>
          <w:sz w:val="36"/>
          <w:szCs w:val="36"/>
          <w:rtl/>
        </w:rPr>
      </w:pPr>
      <w:r>
        <w:rPr>
          <w:rStyle w:val="contenttext"/>
          <w:rFonts w:cs="B Zar" w:hint="cs"/>
          <w:color w:val="000000"/>
          <w:sz w:val="36"/>
          <w:szCs w:val="36"/>
          <w:rtl/>
        </w:rPr>
        <w:t>* با بستگان خود دیدار و رابطه داشته باشید، هر چند در حدّ نوشاندن آبی باشد.</w:t>
      </w:r>
    </w:p>
    <w:p w:rsidR="00000000" w:rsidRDefault="00EB7B05">
      <w:pPr>
        <w:pStyle w:val="contentparagraph"/>
        <w:bidi/>
        <w:jc w:val="both"/>
        <w:divId w:val="1922369424"/>
        <w:rPr>
          <w:rFonts w:cs="B Zar" w:hint="cs"/>
          <w:color w:val="000000"/>
          <w:sz w:val="36"/>
          <w:szCs w:val="36"/>
          <w:rtl/>
        </w:rPr>
      </w:pPr>
      <w:r>
        <w:rPr>
          <w:rStyle w:val="contenttext"/>
          <w:rFonts w:cs="B Zar" w:hint="cs"/>
          <w:color w:val="000000"/>
          <w:sz w:val="36"/>
          <w:szCs w:val="36"/>
          <w:rtl/>
        </w:rPr>
        <w:t>* صله ی رحم، عمر را زیاد و فقر را دور می سازد.</w:t>
      </w:r>
    </w:p>
    <w:p w:rsidR="00000000" w:rsidRDefault="00EB7B05">
      <w:pPr>
        <w:pStyle w:val="contentparagraph"/>
        <w:bidi/>
        <w:jc w:val="both"/>
        <w:divId w:val="1922369424"/>
        <w:rPr>
          <w:rFonts w:cs="B Zar" w:hint="cs"/>
          <w:color w:val="000000"/>
          <w:sz w:val="36"/>
          <w:szCs w:val="36"/>
          <w:rtl/>
        </w:rPr>
      </w:pPr>
      <w:r>
        <w:rPr>
          <w:rStyle w:val="contenttext"/>
          <w:rFonts w:cs="B Zar" w:hint="cs"/>
          <w:color w:val="000000"/>
          <w:sz w:val="36"/>
          <w:szCs w:val="36"/>
          <w:rtl/>
        </w:rPr>
        <w:t>* با صله ی رحم، رزق توسعه می یابد.</w:t>
      </w:r>
    </w:p>
    <w:p w:rsidR="00000000" w:rsidRDefault="00EB7B05">
      <w:pPr>
        <w:pStyle w:val="contentparagraph"/>
        <w:bidi/>
        <w:jc w:val="both"/>
        <w:divId w:val="1922369424"/>
        <w:rPr>
          <w:rFonts w:cs="B Zar" w:hint="cs"/>
          <w:color w:val="000000"/>
          <w:sz w:val="36"/>
          <w:szCs w:val="36"/>
          <w:rtl/>
        </w:rPr>
      </w:pPr>
      <w:r>
        <w:rPr>
          <w:rStyle w:val="contenttext"/>
          <w:rFonts w:cs="B Zar" w:hint="cs"/>
          <w:color w:val="000000"/>
          <w:sz w:val="36"/>
          <w:szCs w:val="36"/>
          <w:rtl/>
        </w:rPr>
        <w:t>* بهترین قدم ها، قدمی است که برای صله ی رحم و دیدار اقوام برداشته می شود.</w:t>
      </w:r>
    </w:p>
    <w:p w:rsidR="00000000" w:rsidRDefault="00EB7B05">
      <w:pPr>
        <w:pStyle w:val="contentparagraph"/>
        <w:bidi/>
        <w:jc w:val="both"/>
        <w:divId w:val="1922369424"/>
        <w:rPr>
          <w:rFonts w:cs="B Zar" w:hint="cs"/>
          <w:color w:val="000000"/>
          <w:sz w:val="36"/>
          <w:szCs w:val="36"/>
          <w:rtl/>
        </w:rPr>
      </w:pPr>
      <w:r>
        <w:rPr>
          <w:rStyle w:val="contenttext"/>
          <w:rFonts w:cs="B Zar" w:hint="cs"/>
          <w:color w:val="000000"/>
          <w:sz w:val="36"/>
          <w:szCs w:val="36"/>
          <w:rtl/>
        </w:rPr>
        <w:t>* در اثر صله ی رحم، به مقام مخصوصی در بهشت دست می یابید.</w:t>
      </w:r>
    </w:p>
    <w:p w:rsidR="00000000" w:rsidRDefault="00EB7B05">
      <w:pPr>
        <w:pStyle w:val="contentparagraph"/>
        <w:bidi/>
        <w:jc w:val="both"/>
        <w:divId w:val="1922369424"/>
        <w:rPr>
          <w:rFonts w:cs="B Zar" w:hint="cs"/>
          <w:color w:val="000000"/>
          <w:sz w:val="36"/>
          <w:szCs w:val="36"/>
          <w:rtl/>
        </w:rPr>
      </w:pPr>
      <w:r>
        <w:rPr>
          <w:rStyle w:val="contenttext"/>
          <w:rFonts w:cs="B Zar" w:hint="cs"/>
          <w:color w:val="000000"/>
          <w:sz w:val="36"/>
          <w:szCs w:val="36"/>
          <w:rtl/>
        </w:rPr>
        <w:t>* به سراغ بستگان بروید، گرچه آنها بی اعتنایی کنند.</w:t>
      </w:r>
    </w:p>
    <w:p w:rsidR="00000000" w:rsidRDefault="00EB7B05">
      <w:pPr>
        <w:pStyle w:val="contentparagraph"/>
        <w:bidi/>
        <w:jc w:val="both"/>
        <w:divId w:val="1922369424"/>
        <w:rPr>
          <w:rFonts w:cs="B Zar" w:hint="cs"/>
          <w:color w:val="000000"/>
          <w:sz w:val="36"/>
          <w:szCs w:val="36"/>
          <w:rtl/>
        </w:rPr>
      </w:pPr>
      <w:r>
        <w:rPr>
          <w:rStyle w:val="contenttext"/>
          <w:rFonts w:cs="B Zar" w:hint="cs"/>
          <w:color w:val="000000"/>
          <w:sz w:val="36"/>
          <w:szCs w:val="36"/>
          <w:rtl/>
        </w:rPr>
        <w:t>* صله ی رحم کنید هر چند آنها نیکوکار نباشد.</w:t>
      </w:r>
    </w:p>
    <w:p w:rsidR="00000000" w:rsidRDefault="00EB7B05">
      <w:pPr>
        <w:pStyle w:val="contentparagraph"/>
        <w:bidi/>
        <w:jc w:val="both"/>
        <w:divId w:val="1922369424"/>
        <w:rPr>
          <w:rFonts w:cs="B Zar" w:hint="cs"/>
          <w:color w:val="000000"/>
          <w:sz w:val="36"/>
          <w:szCs w:val="36"/>
          <w:rtl/>
        </w:rPr>
      </w:pPr>
      <w:r>
        <w:rPr>
          <w:rStyle w:val="contenttext"/>
          <w:rFonts w:cs="B Zar" w:hint="cs"/>
          <w:color w:val="000000"/>
          <w:sz w:val="36"/>
          <w:szCs w:val="36"/>
          <w:rtl/>
        </w:rPr>
        <w:t>* صله ی رحم کنید، گرچه به اندا</w:t>
      </w:r>
      <w:r>
        <w:rPr>
          <w:rStyle w:val="contenttext"/>
          <w:rFonts w:cs="B Zar" w:hint="cs"/>
          <w:color w:val="000000"/>
          <w:sz w:val="36"/>
          <w:szCs w:val="36"/>
          <w:rtl/>
        </w:rPr>
        <w:t>زه ی سلام کردن باشد.</w:t>
      </w:r>
    </w:p>
    <w:p w:rsidR="00000000" w:rsidRDefault="00EB7B05">
      <w:pPr>
        <w:pStyle w:val="contentparagraph"/>
        <w:bidi/>
        <w:jc w:val="both"/>
        <w:divId w:val="1922369424"/>
        <w:rPr>
          <w:rFonts w:cs="B Zar" w:hint="cs"/>
          <w:color w:val="000000"/>
          <w:sz w:val="36"/>
          <w:szCs w:val="36"/>
          <w:rtl/>
        </w:rPr>
      </w:pPr>
      <w:r>
        <w:rPr>
          <w:rStyle w:val="contenttext"/>
          <w:rFonts w:cs="B Zar" w:hint="cs"/>
          <w:color w:val="000000"/>
          <w:sz w:val="36"/>
          <w:szCs w:val="36"/>
          <w:rtl/>
        </w:rPr>
        <w:t>* صله ی رحم، مرگ و حساب روز قیامت را آسان می کند.</w:t>
      </w:r>
    </w:p>
    <w:p w:rsidR="00000000" w:rsidRDefault="00EB7B05">
      <w:pPr>
        <w:pStyle w:val="contentparagraph"/>
        <w:bidi/>
        <w:jc w:val="both"/>
        <w:divId w:val="1922369424"/>
        <w:rPr>
          <w:rFonts w:cs="B Zar" w:hint="cs"/>
          <w:color w:val="000000"/>
          <w:sz w:val="36"/>
          <w:szCs w:val="36"/>
          <w:rtl/>
        </w:rPr>
      </w:pPr>
      <w:r>
        <w:rPr>
          <w:rStyle w:val="contenttext"/>
          <w:rFonts w:cs="B Zar" w:hint="cs"/>
          <w:color w:val="000000"/>
          <w:sz w:val="36"/>
          <w:szCs w:val="36"/>
          <w:rtl/>
        </w:rPr>
        <w:t>* صله ی رحم باعث تزکیه عمل و رشد اموال می شود.</w:t>
      </w:r>
    </w:p>
    <w:p w:rsidR="00000000" w:rsidRDefault="00EB7B05">
      <w:pPr>
        <w:pStyle w:val="contentparagraph"/>
        <w:bidi/>
        <w:jc w:val="both"/>
        <w:divId w:val="1922369424"/>
        <w:rPr>
          <w:rFonts w:cs="B Zar" w:hint="cs"/>
          <w:color w:val="000000"/>
          <w:sz w:val="36"/>
          <w:szCs w:val="36"/>
          <w:rtl/>
        </w:rPr>
      </w:pPr>
      <w:r>
        <w:rPr>
          <w:rStyle w:val="contenttext"/>
          <w:rFonts w:cs="B Zar" w:hint="cs"/>
          <w:color w:val="000000"/>
          <w:sz w:val="36"/>
          <w:szCs w:val="36"/>
          <w:rtl/>
        </w:rPr>
        <w:t>* کمک مالی به فامیل، بیست و چهار برابرِ کمک به دیگران پاداش دارد.</w:t>
      </w:r>
    </w:p>
    <w:p w:rsidR="00000000" w:rsidRDefault="00EB7B05">
      <w:pPr>
        <w:pStyle w:val="contentparagraph"/>
        <w:bidi/>
        <w:jc w:val="both"/>
        <w:divId w:val="1922369424"/>
        <w:rPr>
          <w:rFonts w:cs="B Zar" w:hint="cs"/>
          <w:color w:val="000000"/>
          <w:sz w:val="36"/>
          <w:szCs w:val="36"/>
          <w:rtl/>
        </w:rPr>
      </w:pPr>
      <w:r>
        <w:rPr>
          <w:rStyle w:val="contenttext"/>
          <w:rFonts w:cs="B Zar" w:hint="cs"/>
          <w:color w:val="000000"/>
          <w:sz w:val="36"/>
          <w:szCs w:val="36"/>
          <w:rtl/>
        </w:rPr>
        <w:t xml:space="preserve">* صله ی رحم کنید، گرچه یکسال راه بروید. </w:t>
      </w:r>
    </w:p>
    <w:p w:rsidR="00000000" w:rsidRDefault="00EB7B05">
      <w:pPr>
        <w:pStyle w:val="contentparagraph"/>
        <w:bidi/>
        <w:jc w:val="both"/>
        <w:divId w:val="1922369424"/>
        <w:rPr>
          <w:rFonts w:cs="B Zar" w:hint="cs"/>
          <w:color w:val="000000"/>
          <w:sz w:val="36"/>
          <w:szCs w:val="36"/>
          <w:rtl/>
        </w:rPr>
      </w:pPr>
      <w:r>
        <w:rPr>
          <w:rStyle w:val="contenttext"/>
          <w:rFonts w:cs="B Zar" w:hint="cs"/>
          <w:color w:val="000000"/>
          <w:sz w:val="36"/>
          <w:szCs w:val="36"/>
          <w:rtl/>
        </w:rPr>
        <w:t xml:space="preserve">* کسی که صله ی رحم را ترک کند، بویی از بهشت به او نمی رسد. </w:t>
      </w:r>
    </w:p>
    <w:p w:rsidR="00000000" w:rsidRDefault="00EB7B05">
      <w:pPr>
        <w:pStyle w:val="contentparagraph"/>
        <w:bidi/>
        <w:jc w:val="both"/>
        <w:divId w:val="1922369424"/>
        <w:rPr>
          <w:rFonts w:cs="B Zar" w:hint="cs"/>
          <w:color w:val="000000"/>
          <w:sz w:val="36"/>
          <w:szCs w:val="36"/>
          <w:rtl/>
        </w:rPr>
      </w:pPr>
      <w:r>
        <w:rPr>
          <w:rStyle w:val="contenttext"/>
          <w:rFonts w:cs="B Zar" w:hint="cs"/>
          <w:color w:val="000000"/>
          <w:sz w:val="36"/>
          <w:szCs w:val="36"/>
          <w:rtl/>
        </w:rPr>
        <w:t>امام صادق علیه السلام می فرماید: «پدرم سفارش کرد، با افرادی که با فامیل خود رابطه ندارند، دوست مشو».</w:t>
      </w:r>
      <w:hyperlink w:anchor="content_note_202_1" w:tooltip="1316. تفسیر راهنما ونورالثقلین." w:history="1">
        <w:r>
          <w:rPr>
            <w:rStyle w:val="Hyperlink"/>
            <w:rFonts w:cs="B Zar" w:hint="cs"/>
            <w:sz w:val="36"/>
            <w:szCs w:val="36"/>
            <w:rtl/>
          </w:rPr>
          <w:t>(1)</w:t>
        </w:r>
      </w:hyperlink>
    </w:p>
    <w:p w:rsidR="00000000" w:rsidRDefault="00EB7B05">
      <w:pPr>
        <w:pStyle w:val="Heading3"/>
        <w:shd w:val="clear" w:color="auto" w:fill="FFFFFF"/>
        <w:bidi/>
        <w:jc w:val="both"/>
        <w:divId w:val="219247370"/>
        <w:rPr>
          <w:rFonts w:eastAsia="Times New Roman" w:cs="B Titr" w:hint="cs"/>
          <w:b w:val="0"/>
          <w:bCs w:val="0"/>
          <w:color w:val="FF0080"/>
          <w:sz w:val="30"/>
          <w:szCs w:val="30"/>
          <w:rtl/>
        </w:rPr>
      </w:pPr>
      <w:r>
        <w:rPr>
          <w:rFonts w:eastAsia="Times New Roman" w:cs="B Titr" w:hint="cs"/>
          <w:b w:val="0"/>
          <w:bCs w:val="0"/>
          <w:color w:val="FF0080"/>
          <w:sz w:val="30"/>
          <w:szCs w:val="30"/>
          <w:rtl/>
        </w:rPr>
        <w:t>190. هجرت کردن</w:t>
      </w:r>
      <w:r>
        <w:rPr>
          <w:rFonts w:eastAsia="Times New Roman" w:cs="B Titr" w:hint="cs"/>
          <w:b w:val="0"/>
          <w:bCs w:val="0"/>
          <w:color w:val="FF0080"/>
          <w:sz w:val="30"/>
          <w:szCs w:val="30"/>
          <w:rtl/>
        </w:rPr>
        <w:t xml:space="preserve"> مؤمنان</w:t>
      </w:r>
    </w:p>
    <w:p w:rsidR="00000000" w:rsidRDefault="00EB7B05">
      <w:pPr>
        <w:pStyle w:val="contentparagraph"/>
        <w:bidi/>
        <w:jc w:val="both"/>
        <w:divId w:val="219247370"/>
        <w:rPr>
          <w:rFonts w:cs="B Zar" w:hint="cs"/>
          <w:color w:val="000000"/>
          <w:sz w:val="36"/>
          <w:szCs w:val="36"/>
          <w:rtl/>
        </w:rPr>
      </w:pPr>
      <w:hyperlink w:anchor="content_note_202_2" w:tooltip="1317. ذیل آیه 56 سوره عنکبوت." w:history="1">
        <w:r>
          <w:rPr>
            <w:rStyle w:val="Hyperlink"/>
            <w:rFonts w:cs="B Zar" w:hint="cs"/>
            <w:sz w:val="36"/>
            <w:szCs w:val="36"/>
            <w:rtl/>
          </w:rPr>
          <w:t>(2)</w:t>
        </w:r>
      </w:hyperlink>
    </w:p>
    <w:p w:rsidR="00000000" w:rsidRDefault="00EB7B05">
      <w:pPr>
        <w:pStyle w:val="contentparagraph"/>
        <w:bidi/>
        <w:jc w:val="both"/>
        <w:divId w:val="219247370"/>
        <w:rPr>
          <w:rFonts w:cs="B Zar" w:hint="cs"/>
          <w:color w:val="000000"/>
          <w:sz w:val="36"/>
          <w:szCs w:val="36"/>
          <w:rtl/>
        </w:rPr>
      </w:pPr>
      <w:r>
        <w:rPr>
          <w:rStyle w:val="contenttext"/>
          <w:rFonts w:cs="B Zar" w:hint="cs"/>
          <w:color w:val="000000"/>
          <w:sz w:val="36"/>
          <w:szCs w:val="36"/>
          <w:rtl/>
        </w:rPr>
        <w:t>اسلام هجرت را برای گروهی از مردم واجب کرده است. کسانی که در مناطق کفر و طاغوت زده زندگی می کنند و گرفتار ستم و خفقانند و رشد و نجات خود را در هجرت می یابند باید هجرت کن</w:t>
      </w:r>
      <w:r>
        <w:rPr>
          <w:rStyle w:val="contenttext"/>
          <w:rFonts w:cs="B Zar" w:hint="cs"/>
          <w:color w:val="000000"/>
          <w:sz w:val="36"/>
          <w:szCs w:val="36"/>
          <w:rtl/>
        </w:rPr>
        <w:t>ند؛ لیکن در برابر این وظیفه، وسوسه هایی از درون و بیرون به انسان القا می شود که در آیات بعد پاسخ این وسوسه ها داده شده است از جمله:</w:t>
      </w:r>
    </w:p>
    <w:p w:rsidR="00000000" w:rsidRDefault="00EB7B05">
      <w:pPr>
        <w:pStyle w:val="contentparagraph"/>
        <w:bidi/>
        <w:jc w:val="both"/>
        <w:divId w:val="219247370"/>
        <w:rPr>
          <w:rFonts w:cs="B Zar" w:hint="cs"/>
          <w:color w:val="000000"/>
          <w:sz w:val="36"/>
          <w:szCs w:val="36"/>
          <w:rtl/>
        </w:rPr>
      </w:pPr>
      <w:r>
        <w:rPr>
          <w:rStyle w:val="contenttext"/>
          <w:rFonts w:cs="B Zar" w:hint="cs"/>
          <w:color w:val="000000"/>
          <w:sz w:val="36"/>
          <w:szCs w:val="36"/>
          <w:rtl/>
        </w:rPr>
        <w:t>* خطر مرگ. انسان می گوید: اگر هجرت کنم، ممکن است مرگ به سراغم بیاید. آیه ی بعد</w:t>
      </w:r>
    </w:p>
    <w:p w:rsidR="00000000" w:rsidRDefault="00EB7B05">
      <w:pPr>
        <w:pStyle w:val="contentparagraph"/>
        <w:bidi/>
        <w:jc w:val="both"/>
        <w:divId w:val="219247370"/>
        <w:rPr>
          <w:rFonts w:cs="B Zar" w:hint="cs"/>
          <w:color w:val="000000"/>
          <w:sz w:val="36"/>
          <w:szCs w:val="36"/>
          <w:rtl/>
        </w:rPr>
      </w:pPr>
      <w:r>
        <w:rPr>
          <w:rStyle w:val="contenttext"/>
          <w:rFonts w:cs="B Zar" w:hint="cs"/>
          <w:color w:val="000000"/>
          <w:sz w:val="36"/>
          <w:szCs w:val="36"/>
          <w:rtl/>
        </w:rPr>
        <w:t>ص:202</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07" style="width:0;height:1.5pt" o:hralign="center" o:hrstd="t" o:hr="t" fillcolor="#a0a0a0" stroked="f"/>
        </w:pict>
      </w:r>
    </w:p>
    <w:p w:rsidR="00000000" w:rsidRDefault="00EB7B05">
      <w:pPr>
        <w:bidi/>
        <w:jc w:val="both"/>
        <w:divId w:val="344282248"/>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1316. تفسیر راهنما ونورالثقلین.</w:t>
      </w:r>
    </w:p>
    <w:p w:rsidR="00000000" w:rsidRDefault="00EB7B05">
      <w:pPr>
        <w:bidi/>
        <w:jc w:val="both"/>
        <w:divId w:val="1974746024"/>
        <w:rPr>
          <w:rFonts w:eastAsia="Times New Roman" w:cs="B Zar" w:hint="cs"/>
          <w:color w:val="000000"/>
          <w:sz w:val="36"/>
          <w:szCs w:val="36"/>
          <w:rtl/>
        </w:rPr>
      </w:pPr>
      <w:r>
        <w:rPr>
          <w:rFonts w:eastAsia="Times New Roman" w:cs="B Zar" w:hint="cs"/>
          <w:color w:val="000000"/>
          <w:sz w:val="36"/>
          <w:szCs w:val="36"/>
          <w:rtl/>
        </w:rPr>
        <w:t>2- 1317. ذیل آیه 56 سوره عنکبوت.</w:t>
      </w:r>
    </w:p>
    <w:p w:rsidR="00000000" w:rsidRDefault="00EB7B05">
      <w:pPr>
        <w:pStyle w:val="contentparagraph"/>
        <w:bidi/>
        <w:jc w:val="both"/>
        <w:divId w:val="1381199885"/>
        <w:rPr>
          <w:rFonts w:cs="B Zar" w:hint="cs"/>
          <w:color w:val="000000"/>
          <w:sz w:val="36"/>
          <w:szCs w:val="36"/>
          <w:rtl/>
        </w:rPr>
      </w:pPr>
      <w:r>
        <w:rPr>
          <w:rStyle w:val="contenttext"/>
          <w:rFonts w:cs="B Zar" w:hint="cs"/>
          <w:color w:val="000000"/>
          <w:sz w:val="36"/>
          <w:szCs w:val="36"/>
          <w:rtl/>
        </w:rPr>
        <w:t>می گوید: هر کجا باشید مرگ را می چشید.</w:t>
      </w:r>
    </w:p>
    <w:p w:rsidR="00000000" w:rsidRDefault="00EB7B05">
      <w:pPr>
        <w:pStyle w:val="contentparagraph"/>
        <w:bidi/>
        <w:jc w:val="both"/>
        <w:divId w:val="1381199885"/>
        <w:rPr>
          <w:rFonts w:cs="B Zar" w:hint="cs"/>
          <w:color w:val="000000"/>
          <w:sz w:val="36"/>
          <w:szCs w:val="36"/>
          <w:rtl/>
        </w:rPr>
      </w:pPr>
      <w:r>
        <w:rPr>
          <w:rStyle w:val="contenttext"/>
          <w:rFonts w:cs="B Zar" w:hint="cs"/>
          <w:color w:val="000000"/>
          <w:sz w:val="36"/>
          <w:szCs w:val="36"/>
          <w:rtl/>
        </w:rPr>
        <w:t>* دل کندن از مسکن؛ که برای انسان سخت است و وسوسه می شود که هجرت نکند، آیه 58 پاسخ می دهد که به جای مسکن دنیا به هجرت کنندگان، غرفه های بهشتی پاداش می دهیم.</w:t>
      </w:r>
    </w:p>
    <w:p w:rsidR="00000000" w:rsidRDefault="00EB7B05">
      <w:pPr>
        <w:pStyle w:val="contentparagraph"/>
        <w:bidi/>
        <w:jc w:val="both"/>
        <w:divId w:val="1381199885"/>
        <w:rPr>
          <w:rFonts w:cs="B Zar" w:hint="cs"/>
          <w:color w:val="000000"/>
          <w:sz w:val="36"/>
          <w:szCs w:val="36"/>
          <w:rtl/>
        </w:rPr>
      </w:pPr>
      <w:r>
        <w:rPr>
          <w:rStyle w:val="contenttext"/>
          <w:rFonts w:cs="B Zar" w:hint="cs"/>
          <w:color w:val="000000"/>
          <w:sz w:val="36"/>
          <w:szCs w:val="36"/>
          <w:rtl/>
        </w:rPr>
        <w:t xml:space="preserve">* سختی های هجرت؛ که گاهی مانع هجرت اهل ایمان است. در آیه ی 59 می فرماید: این وسوسه را باید با صبر و </w:t>
      </w:r>
      <w:r>
        <w:rPr>
          <w:rStyle w:val="contenttext"/>
          <w:rFonts w:cs="B Zar" w:hint="cs"/>
          <w:color w:val="000000"/>
          <w:sz w:val="36"/>
          <w:szCs w:val="36"/>
          <w:rtl/>
        </w:rPr>
        <w:t>توکّل بر خداوند حل کرد.</w:t>
      </w:r>
    </w:p>
    <w:p w:rsidR="00000000" w:rsidRDefault="00EB7B05">
      <w:pPr>
        <w:pStyle w:val="contentparagraph"/>
        <w:bidi/>
        <w:jc w:val="both"/>
        <w:divId w:val="1381199885"/>
        <w:rPr>
          <w:rFonts w:cs="B Zar" w:hint="cs"/>
          <w:color w:val="000000"/>
          <w:sz w:val="36"/>
          <w:szCs w:val="36"/>
          <w:rtl/>
        </w:rPr>
      </w:pPr>
      <w:r>
        <w:rPr>
          <w:rStyle w:val="contenttext"/>
          <w:rFonts w:cs="B Zar" w:hint="cs"/>
          <w:color w:val="000000"/>
          <w:sz w:val="36"/>
          <w:szCs w:val="36"/>
          <w:rtl/>
        </w:rPr>
        <w:t>* تأمین معاش. کسی که در فکر هجرت است، ممکن است بگوید: هجرت، مرا از درآمد و روزی محروم می کند. در آیه 60 پاسخ می دهد: روزی دهنده خداست وحتّی به موجوداتی که قدرت حمل روزی خود را ندارند روزی می دهد، چه رسد به مهاجرانی که اهل کار و تلاش</w:t>
      </w:r>
      <w:r>
        <w:rPr>
          <w:rStyle w:val="contenttext"/>
          <w:rFonts w:cs="B Zar" w:hint="cs"/>
          <w:color w:val="000000"/>
          <w:sz w:val="36"/>
          <w:szCs w:val="36"/>
          <w:rtl/>
        </w:rPr>
        <w:t>ند.</w:t>
      </w:r>
    </w:p>
    <w:p w:rsidR="00000000" w:rsidRDefault="00EB7B05">
      <w:pPr>
        <w:pStyle w:val="contentparagraph"/>
        <w:bidi/>
        <w:jc w:val="both"/>
        <w:divId w:val="1381199885"/>
        <w:rPr>
          <w:rFonts w:cs="B Zar" w:hint="cs"/>
          <w:color w:val="000000"/>
          <w:sz w:val="36"/>
          <w:szCs w:val="36"/>
          <w:rtl/>
        </w:rPr>
      </w:pPr>
      <w:r>
        <w:rPr>
          <w:rStyle w:val="contenttext"/>
          <w:rFonts w:cs="B Zar" w:hint="cs"/>
          <w:color w:val="000000"/>
          <w:sz w:val="36"/>
          <w:szCs w:val="36"/>
          <w:rtl/>
        </w:rPr>
        <w:t>هجرت، زمینه ی پیدایش اخلاص است. کسانی که هجرت نمی کنند و خود را وابسته به فرد، حزب، منطقه، قبیله، امکانات و توقّعات این و آن می دانند، خواه ناخواه مسائل منطقه ای، نژادی، قبیله ای، تنگ نظری های برخاسته از حسادت ها و رقابت های منفی خودی ها و بیگانگان، ان</w:t>
      </w:r>
      <w:r>
        <w:rPr>
          <w:rStyle w:val="contenttext"/>
          <w:rFonts w:cs="B Zar" w:hint="cs"/>
          <w:color w:val="000000"/>
          <w:sz w:val="36"/>
          <w:szCs w:val="36"/>
          <w:rtl/>
        </w:rPr>
        <w:t>سان را از اخلاص خارج می کند، و هجرت به مناطقی که مسائل فوق در آن نیست، بهترین زمینه برای پیدایش اخلاص است.</w:t>
      </w:r>
    </w:p>
    <w:p w:rsidR="00000000" w:rsidRDefault="00EB7B05">
      <w:pPr>
        <w:pStyle w:val="contentparagraph"/>
        <w:bidi/>
        <w:jc w:val="both"/>
        <w:divId w:val="1381199885"/>
        <w:rPr>
          <w:rFonts w:cs="B Zar" w:hint="cs"/>
          <w:color w:val="000000"/>
          <w:sz w:val="36"/>
          <w:szCs w:val="36"/>
          <w:rtl/>
        </w:rPr>
      </w:pPr>
      <w:r>
        <w:rPr>
          <w:rStyle w:val="contenttext"/>
          <w:rFonts w:cs="B Zar" w:hint="cs"/>
          <w:color w:val="000000"/>
          <w:sz w:val="36"/>
          <w:szCs w:val="36"/>
          <w:rtl/>
        </w:rPr>
        <w:t>امام باقرعلیه السلام ذیل این آیه فرمودند: از حاکم فاسق پیروی نکنید و اگر ترسیدید که آنان سبب فتنه و انحراف در دین شما شوند، هجرت کنید. «لاتطیعوا اهل الفسق من الملوک فان خفتموهم اَن یفتنکم عن دینکم فانّ ارضی واسعه»</w:t>
      </w:r>
      <w:hyperlink w:anchor="content_note_203_1" w:tooltip="1318. تفسیر نورالثقلین." w:history="1">
        <w:r>
          <w:rPr>
            <w:rStyle w:val="Hyperlink"/>
            <w:rFonts w:cs="B Zar" w:hint="cs"/>
            <w:sz w:val="36"/>
            <w:szCs w:val="36"/>
            <w:rtl/>
          </w:rPr>
          <w:t>(1)</w:t>
        </w:r>
      </w:hyperlink>
    </w:p>
    <w:p w:rsidR="00000000" w:rsidRDefault="00EB7B05">
      <w:pPr>
        <w:pStyle w:val="Heading3"/>
        <w:shd w:val="clear" w:color="auto" w:fill="FFFFFF"/>
        <w:bidi/>
        <w:jc w:val="both"/>
        <w:divId w:val="961811856"/>
        <w:rPr>
          <w:rFonts w:eastAsia="Times New Roman" w:cs="B Titr" w:hint="cs"/>
          <w:b w:val="0"/>
          <w:bCs w:val="0"/>
          <w:color w:val="FF0080"/>
          <w:sz w:val="30"/>
          <w:szCs w:val="30"/>
          <w:rtl/>
        </w:rPr>
      </w:pPr>
      <w:r>
        <w:rPr>
          <w:rFonts w:eastAsia="Times New Roman" w:cs="B Titr" w:hint="cs"/>
          <w:b w:val="0"/>
          <w:bCs w:val="0"/>
          <w:color w:val="FF0080"/>
          <w:sz w:val="30"/>
          <w:szCs w:val="30"/>
          <w:rtl/>
        </w:rPr>
        <w:t>191. قانون مماثلت در اسلام</w:t>
      </w:r>
    </w:p>
    <w:p w:rsidR="00000000" w:rsidRDefault="00EB7B05">
      <w:pPr>
        <w:pStyle w:val="contentparagraph"/>
        <w:bidi/>
        <w:jc w:val="both"/>
        <w:divId w:val="961811856"/>
        <w:rPr>
          <w:rFonts w:cs="B Zar" w:hint="cs"/>
          <w:color w:val="000000"/>
          <w:sz w:val="36"/>
          <w:szCs w:val="36"/>
          <w:rtl/>
        </w:rPr>
      </w:pPr>
      <w:hyperlink w:anchor="content_note_203_2" w:tooltip="1319. ذیل آیات 40-41 سوره شوری." w:history="1">
        <w:r>
          <w:rPr>
            <w:rStyle w:val="Hyperlink"/>
            <w:rFonts w:cs="B Zar" w:hint="cs"/>
            <w:sz w:val="36"/>
            <w:szCs w:val="36"/>
            <w:rtl/>
          </w:rPr>
          <w:t>(2)</w:t>
        </w:r>
      </w:hyperlink>
    </w:p>
    <w:p w:rsidR="00000000" w:rsidRDefault="00EB7B05">
      <w:pPr>
        <w:pStyle w:val="contentparagraph"/>
        <w:bidi/>
        <w:jc w:val="both"/>
        <w:divId w:val="961811856"/>
        <w:rPr>
          <w:rFonts w:cs="B Zar" w:hint="cs"/>
          <w:color w:val="000000"/>
          <w:sz w:val="36"/>
          <w:szCs w:val="36"/>
          <w:rtl/>
        </w:rPr>
      </w:pPr>
      <w:r>
        <w:rPr>
          <w:rStyle w:val="contenttext"/>
          <w:rFonts w:cs="B Zar" w:hint="cs"/>
          <w:color w:val="000000"/>
          <w:sz w:val="36"/>
          <w:szCs w:val="36"/>
          <w:rtl/>
        </w:rPr>
        <w:t>در قرآن کریم دوبار عبارت «فأجره علی اللّه» آمده است: یک بار در سوره ی نساء آیه 100 که مربوط به مهاجرین مخلص است و یک</w:t>
      </w:r>
      <w:r>
        <w:rPr>
          <w:rStyle w:val="contenttext"/>
          <w:rFonts w:cs="B Zar" w:hint="cs"/>
          <w:color w:val="000000"/>
          <w:sz w:val="36"/>
          <w:szCs w:val="36"/>
          <w:rtl/>
        </w:rPr>
        <w:t xml:space="preserve"> بار در این آیه که مربوط به عفو از بدی های مردم است، پس معلوم می شود پاداش عفو و اصلاح هم وزن پاداش مهاجرت الی اللّه است.</w:t>
      </w:r>
    </w:p>
    <w:p w:rsidR="00000000" w:rsidRDefault="00EB7B05">
      <w:pPr>
        <w:pStyle w:val="contentparagraph"/>
        <w:bidi/>
        <w:jc w:val="both"/>
        <w:divId w:val="961811856"/>
        <w:rPr>
          <w:rFonts w:cs="B Zar" w:hint="cs"/>
          <w:color w:val="000000"/>
          <w:sz w:val="36"/>
          <w:szCs w:val="36"/>
          <w:rtl/>
        </w:rPr>
      </w:pPr>
      <w:r>
        <w:rPr>
          <w:rStyle w:val="contenttext"/>
          <w:rFonts w:cs="B Zar" w:hint="cs"/>
          <w:color w:val="000000"/>
          <w:sz w:val="36"/>
          <w:szCs w:val="36"/>
          <w:rtl/>
        </w:rPr>
        <w:t>قانون مماثلت در اسلام: از آنجا که قوانین اسلام طبق عقل وفطرت و عدل است، در امور مختلف برابری را با صراحت مطرح کرده است که ما چند نمونه</w:t>
      </w:r>
      <w:r>
        <w:rPr>
          <w:rStyle w:val="contenttext"/>
          <w:rFonts w:cs="B Zar" w:hint="cs"/>
          <w:color w:val="000000"/>
          <w:sz w:val="36"/>
          <w:szCs w:val="36"/>
          <w:rtl/>
        </w:rPr>
        <w:t xml:space="preserve"> را در اینجا بیان می کنیم:</w:t>
      </w:r>
    </w:p>
    <w:p w:rsidR="00000000" w:rsidRDefault="00EB7B05">
      <w:pPr>
        <w:pStyle w:val="contentparagraph"/>
        <w:bidi/>
        <w:jc w:val="both"/>
        <w:divId w:val="961811856"/>
        <w:rPr>
          <w:rFonts w:cs="B Zar" w:hint="cs"/>
          <w:color w:val="000000"/>
          <w:sz w:val="36"/>
          <w:szCs w:val="36"/>
          <w:rtl/>
        </w:rPr>
      </w:pPr>
      <w:r>
        <w:rPr>
          <w:rStyle w:val="contenttext"/>
          <w:rFonts w:cs="B Zar" w:hint="cs"/>
          <w:color w:val="000000"/>
          <w:sz w:val="36"/>
          <w:szCs w:val="36"/>
          <w:rtl/>
        </w:rPr>
        <w:t>ص:203</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08" style="width:0;height:1.5pt" o:hralign="center" o:hrstd="t" o:hr="t" fillcolor="#a0a0a0" stroked="f"/>
        </w:pict>
      </w:r>
    </w:p>
    <w:p w:rsidR="00000000" w:rsidRDefault="00EB7B05">
      <w:pPr>
        <w:bidi/>
        <w:jc w:val="both"/>
        <w:divId w:val="1490245697"/>
        <w:rPr>
          <w:rFonts w:eastAsia="Times New Roman" w:cs="B Zar" w:hint="cs"/>
          <w:color w:val="000000"/>
          <w:sz w:val="36"/>
          <w:szCs w:val="36"/>
          <w:rtl/>
        </w:rPr>
      </w:pPr>
      <w:r>
        <w:rPr>
          <w:rFonts w:eastAsia="Times New Roman" w:cs="B Zar" w:hint="cs"/>
          <w:color w:val="000000"/>
          <w:sz w:val="36"/>
          <w:szCs w:val="36"/>
          <w:rtl/>
        </w:rPr>
        <w:t>1- 1318. تفسیر نورالثقلین.</w:t>
      </w:r>
    </w:p>
    <w:p w:rsidR="00000000" w:rsidRDefault="00EB7B05">
      <w:pPr>
        <w:bidi/>
        <w:jc w:val="both"/>
        <w:divId w:val="1263952853"/>
        <w:rPr>
          <w:rFonts w:eastAsia="Times New Roman" w:cs="B Zar" w:hint="cs"/>
          <w:color w:val="000000"/>
          <w:sz w:val="36"/>
          <w:szCs w:val="36"/>
          <w:rtl/>
        </w:rPr>
      </w:pPr>
      <w:r>
        <w:rPr>
          <w:rFonts w:eastAsia="Times New Roman" w:cs="B Zar" w:hint="cs"/>
          <w:color w:val="000000"/>
          <w:sz w:val="36"/>
          <w:szCs w:val="36"/>
          <w:rtl/>
        </w:rPr>
        <w:t>2- 1319. ذیل آیات 40-41 سوره شوری.</w:t>
      </w:r>
    </w:p>
    <w:p w:rsidR="00000000" w:rsidRDefault="00EB7B05">
      <w:pPr>
        <w:pStyle w:val="contentparagraph"/>
        <w:bidi/>
        <w:jc w:val="both"/>
        <w:divId w:val="446967593"/>
        <w:rPr>
          <w:rFonts w:cs="B Zar" w:hint="cs"/>
          <w:color w:val="000000"/>
          <w:sz w:val="36"/>
          <w:szCs w:val="36"/>
          <w:rtl/>
        </w:rPr>
      </w:pPr>
      <w:r>
        <w:rPr>
          <w:rStyle w:val="contenttext"/>
          <w:rFonts w:cs="B Zar" w:hint="cs"/>
          <w:color w:val="000000"/>
          <w:sz w:val="36"/>
          <w:szCs w:val="36"/>
          <w:rtl/>
        </w:rPr>
        <w:t>* «فمن اعتدی علیکم فاعتدوا علیه بمثل ما اعتدی علیکم»</w:t>
      </w:r>
      <w:hyperlink w:anchor="content_note_204_1" w:tooltip="1320. بقره، 149."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هرکس به شما تعدّی و تجاوز کرد، به مانند آن بر او تعدّی کنید.</w:t>
      </w:r>
    </w:p>
    <w:p w:rsidR="00000000" w:rsidRDefault="00EB7B05">
      <w:pPr>
        <w:pStyle w:val="contentparagraph"/>
        <w:bidi/>
        <w:jc w:val="both"/>
        <w:divId w:val="446967593"/>
        <w:rPr>
          <w:rFonts w:cs="B Zar" w:hint="cs"/>
          <w:color w:val="000000"/>
          <w:sz w:val="36"/>
          <w:szCs w:val="36"/>
          <w:rtl/>
        </w:rPr>
      </w:pPr>
      <w:r>
        <w:rPr>
          <w:rStyle w:val="contenttext"/>
          <w:rFonts w:cs="B Zar" w:hint="cs"/>
          <w:color w:val="000000"/>
          <w:sz w:val="36"/>
          <w:szCs w:val="36"/>
          <w:rtl/>
        </w:rPr>
        <w:t>* «و لهنّ مثل الّذی علیهنّ بالمعروف»</w:t>
      </w:r>
      <w:hyperlink w:anchor="content_note_204_2" w:tooltip="1321. بقره، 228." w:history="1">
        <w:r>
          <w:rPr>
            <w:rStyle w:val="Hyperlink"/>
            <w:rFonts w:cs="B Zar" w:hint="cs"/>
            <w:sz w:val="36"/>
            <w:szCs w:val="36"/>
            <w:rtl/>
          </w:rPr>
          <w:t>(2)</w:t>
        </w:r>
      </w:hyperlink>
      <w:r>
        <w:rPr>
          <w:rStyle w:val="contenttext"/>
          <w:rFonts w:cs="B Zar" w:hint="cs"/>
          <w:color w:val="000000"/>
          <w:sz w:val="36"/>
          <w:szCs w:val="36"/>
          <w:rtl/>
        </w:rPr>
        <w:t xml:space="preserve">، و برای زنان همانند وظایفی که بر دوش آنها است، حقوق شایسته ای قرار داده شده است. </w:t>
      </w:r>
    </w:p>
    <w:p w:rsidR="00000000" w:rsidRDefault="00EB7B05">
      <w:pPr>
        <w:pStyle w:val="contentparagraph"/>
        <w:bidi/>
        <w:jc w:val="both"/>
        <w:divId w:val="446967593"/>
        <w:rPr>
          <w:rFonts w:cs="B Zar" w:hint="cs"/>
          <w:color w:val="000000"/>
          <w:sz w:val="36"/>
          <w:szCs w:val="36"/>
          <w:rtl/>
        </w:rPr>
      </w:pPr>
      <w:r>
        <w:rPr>
          <w:rStyle w:val="contenttext"/>
          <w:rFonts w:cs="B Zar" w:hint="cs"/>
          <w:color w:val="000000"/>
          <w:sz w:val="36"/>
          <w:szCs w:val="36"/>
          <w:rtl/>
        </w:rPr>
        <w:t>* «و من قت</w:t>
      </w:r>
      <w:r>
        <w:rPr>
          <w:rStyle w:val="contenttext"/>
          <w:rFonts w:cs="B Zar" w:hint="cs"/>
          <w:color w:val="000000"/>
          <w:sz w:val="36"/>
          <w:szCs w:val="36"/>
          <w:rtl/>
        </w:rPr>
        <w:t>له منکم متعمّداً فجزاء مثل ما قتل من النعم»</w:t>
      </w:r>
      <w:hyperlink w:anchor="content_note_204_3" w:tooltip="1322. مائده، 90." w:history="1">
        <w:r>
          <w:rPr>
            <w:rStyle w:val="Hyperlink"/>
            <w:rFonts w:cs="B Zar" w:hint="cs"/>
            <w:sz w:val="36"/>
            <w:szCs w:val="36"/>
            <w:rtl/>
          </w:rPr>
          <w:t>(3)</w:t>
        </w:r>
      </w:hyperlink>
      <w:r>
        <w:rPr>
          <w:rStyle w:val="contenttext"/>
          <w:rFonts w:cs="B Zar" w:hint="cs"/>
          <w:color w:val="000000"/>
          <w:sz w:val="36"/>
          <w:szCs w:val="36"/>
          <w:rtl/>
        </w:rPr>
        <w:t>، هرکس از شما به عمد شکاری را در حال احرام بکشد کیفر و کفّاره اش کشتن نظیر آن حیوان از چهار پایان است.</w:t>
      </w:r>
    </w:p>
    <w:p w:rsidR="00000000" w:rsidRDefault="00EB7B05">
      <w:pPr>
        <w:pStyle w:val="contentparagraph"/>
        <w:bidi/>
        <w:jc w:val="both"/>
        <w:divId w:val="446967593"/>
        <w:rPr>
          <w:rFonts w:cs="B Zar" w:hint="cs"/>
          <w:color w:val="000000"/>
          <w:sz w:val="36"/>
          <w:szCs w:val="36"/>
          <w:rtl/>
        </w:rPr>
      </w:pPr>
      <w:r>
        <w:rPr>
          <w:rStyle w:val="contenttext"/>
          <w:rFonts w:cs="B Zar" w:hint="cs"/>
          <w:color w:val="000000"/>
          <w:sz w:val="36"/>
          <w:szCs w:val="36"/>
          <w:rtl/>
        </w:rPr>
        <w:t>* «و ان عاقبتم فعاقبوا بمثل ما عوقبتم به»</w:t>
      </w:r>
      <w:hyperlink w:anchor="content_note_204_4" w:tooltip="1323. نحل، 126." w:history="1">
        <w:r>
          <w:rPr>
            <w:rStyle w:val="Hyperlink"/>
            <w:rFonts w:cs="B Zar" w:hint="cs"/>
            <w:sz w:val="36"/>
            <w:szCs w:val="36"/>
            <w:rtl/>
          </w:rPr>
          <w:t>(4)</w:t>
        </w:r>
      </w:hyperlink>
      <w:r>
        <w:rPr>
          <w:rStyle w:val="contenttext"/>
          <w:rFonts w:cs="B Zar" w:hint="cs"/>
          <w:color w:val="000000"/>
          <w:sz w:val="36"/>
          <w:szCs w:val="36"/>
          <w:rtl/>
        </w:rPr>
        <w:t xml:space="preserve"> و هرگاه خواستید مجازات کنید تنها به مقداری که بر شما تعدّی شده کیفر دهید.</w:t>
      </w:r>
    </w:p>
    <w:p w:rsidR="00000000" w:rsidRDefault="00EB7B05">
      <w:pPr>
        <w:pStyle w:val="contentparagraph"/>
        <w:bidi/>
        <w:jc w:val="both"/>
        <w:divId w:val="446967593"/>
        <w:rPr>
          <w:rFonts w:cs="B Zar" w:hint="cs"/>
          <w:color w:val="000000"/>
          <w:sz w:val="36"/>
          <w:szCs w:val="36"/>
          <w:rtl/>
        </w:rPr>
      </w:pPr>
      <w:r>
        <w:rPr>
          <w:rStyle w:val="contenttext"/>
          <w:rFonts w:cs="B Zar" w:hint="cs"/>
          <w:color w:val="000000"/>
          <w:sz w:val="36"/>
          <w:szCs w:val="36"/>
          <w:rtl/>
        </w:rPr>
        <w:t>نمونه مماثلت در سنّت های الهی:</w:t>
      </w:r>
    </w:p>
    <w:p w:rsidR="00000000" w:rsidRDefault="00EB7B05">
      <w:pPr>
        <w:pStyle w:val="contentparagraph"/>
        <w:bidi/>
        <w:jc w:val="both"/>
        <w:divId w:val="446967593"/>
        <w:rPr>
          <w:rFonts w:cs="B Zar" w:hint="cs"/>
          <w:color w:val="000000"/>
          <w:sz w:val="36"/>
          <w:szCs w:val="36"/>
          <w:rtl/>
        </w:rPr>
      </w:pPr>
      <w:r>
        <w:rPr>
          <w:rStyle w:val="contenttext"/>
          <w:rFonts w:cs="B Zar" w:hint="cs"/>
          <w:color w:val="000000"/>
          <w:sz w:val="36"/>
          <w:szCs w:val="36"/>
          <w:rtl/>
        </w:rPr>
        <w:t>* «مکروا و مکراللّه»</w:t>
      </w:r>
      <w:hyperlink w:anchor="content_note_204_5" w:tooltip="1324. آل عمران، 54." w:history="1">
        <w:r>
          <w:rPr>
            <w:rStyle w:val="Hyperlink"/>
            <w:rFonts w:cs="B Zar" w:hint="cs"/>
            <w:sz w:val="36"/>
            <w:szCs w:val="36"/>
            <w:rtl/>
          </w:rPr>
          <w:t>(5</w:t>
        </w:r>
        <w:r>
          <w:rPr>
            <w:rStyle w:val="Hyperlink"/>
            <w:rFonts w:cs="B Zar" w:hint="cs"/>
            <w:sz w:val="36"/>
            <w:szCs w:val="36"/>
            <w:rtl/>
          </w:rPr>
          <w:t>)</w:t>
        </w:r>
      </w:hyperlink>
      <w:r>
        <w:rPr>
          <w:rStyle w:val="contenttext"/>
          <w:rFonts w:cs="B Zar" w:hint="cs"/>
          <w:color w:val="000000"/>
          <w:sz w:val="36"/>
          <w:szCs w:val="36"/>
          <w:rtl/>
        </w:rPr>
        <w:t xml:space="preserve"> دشمنان نقشه کشیدند و خداوند چاره جویی کرد.</w:t>
      </w:r>
    </w:p>
    <w:p w:rsidR="00000000" w:rsidRDefault="00EB7B05">
      <w:pPr>
        <w:pStyle w:val="contentparagraph"/>
        <w:bidi/>
        <w:jc w:val="both"/>
        <w:divId w:val="446967593"/>
        <w:rPr>
          <w:rFonts w:cs="B Zar" w:hint="cs"/>
          <w:color w:val="000000"/>
          <w:sz w:val="36"/>
          <w:szCs w:val="36"/>
          <w:rtl/>
        </w:rPr>
      </w:pPr>
      <w:r>
        <w:rPr>
          <w:rStyle w:val="contenttext"/>
          <w:rFonts w:cs="B Zar" w:hint="cs"/>
          <w:color w:val="000000"/>
          <w:sz w:val="36"/>
          <w:szCs w:val="36"/>
          <w:rtl/>
        </w:rPr>
        <w:t>* «یخادعون اللّه و هو خادعهم»</w:t>
      </w:r>
      <w:hyperlink w:anchor="content_note_204_6" w:tooltip="1325. نساء، 142." w:history="1">
        <w:r>
          <w:rPr>
            <w:rStyle w:val="Hyperlink"/>
            <w:rFonts w:cs="B Zar" w:hint="cs"/>
            <w:sz w:val="36"/>
            <w:szCs w:val="36"/>
            <w:rtl/>
          </w:rPr>
          <w:t>(6)</w:t>
        </w:r>
      </w:hyperlink>
      <w:r>
        <w:rPr>
          <w:rStyle w:val="contenttext"/>
          <w:rFonts w:cs="B Zar" w:hint="cs"/>
          <w:color w:val="000000"/>
          <w:sz w:val="36"/>
          <w:szCs w:val="36"/>
          <w:rtl/>
        </w:rPr>
        <w:t xml:space="preserve"> (منافقین) می خواهند خدا را فریب دهند در حالی که او آنها را فریب می دهد.</w:t>
      </w:r>
    </w:p>
    <w:p w:rsidR="00000000" w:rsidRDefault="00EB7B05">
      <w:pPr>
        <w:pStyle w:val="contentparagraph"/>
        <w:bidi/>
        <w:jc w:val="both"/>
        <w:divId w:val="446967593"/>
        <w:rPr>
          <w:rFonts w:cs="B Zar" w:hint="cs"/>
          <w:color w:val="000000"/>
          <w:sz w:val="36"/>
          <w:szCs w:val="36"/>
          <w:rtl/>
        </w:rPr>
      </w:pPr>
      <w:r>
        <w:rPr>
          <w:rStyle w:val="contenttext"/>
          <w:rFonts w:cs="B Zar" w:hint="cs"/>
          <w:color w:val="000000"/>
          <w:sz w:val="36"/>
          <w:szCs w:val="36"/>
          <w:rtl/>
        </w:rPr>
        <w:t>* «انما نحن مستهزؤون اللّه یستهزی ء بهم»</w:t>
      </w:r>
      <w:hyperlink w:anchor="content_note_204_7" w:tooltip="1326. بقره، 14 - 15." w:history="1">
        <w:r>
          <w:rPr>
            <w:rStyle w:val="Hyperlink"/>
            <w:rFonts w:cs="B Zar" w:hint="cs"/>
            <w:sz w:val="36"/>
            <w:szCs w:val="36"/>
            <w:rtl/>
          </w:rPr>
          <w:t>(7)</w:t>
        </w:r>
      </w:hyperlink>
      <w:r>
        <w:rPr>
          <w:rStyle w:val="contenttext"/>
          <w:rFonts w:cs="B Zar" w:hint="cs"/>
          <w:color w:val="000000"/>
          <w:sz w:val="36"/>
          <w:szCs w:val="36"/>
          <w:rtl/>
        </w:rPr>
        <w:t xml:space="preserve"> (می گویند:) ما (آنها) را مسخره می کنیم، خداوند آنها را مسخره می کند.</w:t>
      </w:r>
    </w:p>
    <w:p w:rsidR="00000000" w:rsidRDefault="00EB7B05">
      <w:pPr>
        <w:pStyle w:val="contentparagraph"/>
        <w:bidi/>
        <w:jc w:val="both"/>
        <w:divId w:val="446967593"/>
        <w:rPr>
          <w:rFonts w:cs="B Zar" w:hint="cs"/>
          <w:color w:val="000000"/>
          <w:sz w:val="36"/>
          <w:szCs w:val="36"/>
          <w:rtl/>
        </w:rPr>
      </w:pPr>
      <w:r>
        <w:rPr>
          <w:rStyle w:val="contenttext"/>
          <w:rFonts w:cs="B Zar" w:hint="cs"/>
          <w:color w:val="000000"/>
          <w:sz w:val="36"/>
          <w:szCs w:val="36"/>
          <w:rtl/>
        </w:rPr>
        <w:t>* «نسوا اللّه فانساهم»</w:t>
      </w:r>
      <w:hyperlink w:anchor="content_note_204_8" w:tooltip="1327. حشر، 19." w:history="1">
        <w:r>
          <w:rPr>
            <w:rStyle w:val="Hyperlink"/>
            <w:rFonts w:cs="B Zar" w:hint="cs"/>
            <w:sz w:val="36"/>
            <w:szCs w:val="36"/>
            <w:rtl/>
          </w:rPr>
          <w:t>(8)</w:t>
        </w:r>
      </w:hyperlink>
      <w:r>
        <w:rPr>
          <w:rStyle w:val="contenttext"/>
          <w:rFonts w:cs="B Zar" w:hint="cs"/>
          <w:color w:val="000000"/>
          <w:sz w:val="36"/>
          <w:szCs w:val="36"/>
          <w:rtl/>
        </w:rPr>
        <w:t xml:space="preserve"> خدا را فراموش کردند و خدا نیز آن</w:t>
      </w:r>
      <w:r>
        <w:rPr>
          <w:rStyle w:val="contenttext"/>
          <w:rFonts w:cs="B Zar" w:hint="cs"/>
          <w:color w:val="000000"/>
          <w:sz w:val="36"/>
          <w:szCs w:val="36"/>
          <w:rtl/>
        </w:rPr>
        <w:t>ان را به فراموشی گرفتار کرد.</w:t>
      </w:r>
    </w:p>
    <w:p w:rsidR="00000000" w:rsidRDefault="00EB7B05">
      <w:pPr>
        <w:pStyle w:val="contentparagraph"/>
        <w:bidi/>
        <w:jc w:val="both"/>
        <w:divId w:val="446967593"/>
        <w:rPr>
          <w:rFonts w:cs="B Zar" w:hint="cs"/>
          <w:color w:val="000000"/>
          <w:sz w:val="36"/>
          <w:szCs w:val="36"/>
          <w:rtl/>
        </w:rPr>
      </w:pPr>
      <w:r>
        <w:rPr>
          <w:rStyle w:val="contenttext"/>
          <w:rFonts w:cs="B Zar" w:hint="cs"/>
          <w:color w:val="000000"/>
          <w:sz w:val="36"/>
          <w:szCs w:val="36"/>
          <w:rtl/>
        </w:rPr>
        <w:t>* «فلمّا زاغوا ازاغ اللّه»</w:t>
      </w:r>
      <w:hyperlink w:anchor="content_note_204_9" w:tooltip="1328. صف، 5." w:history="1">
        <w:r>
          <w:rPr>
            <w:rStyle w:val="Hyperlink"/>
            <w:rFonts w:cs="B Zar" w:hint="cs"/>
            <w:sz w:val="36"/>
            <w:szCs w:val="36"/>
            <w:rtl/>
          </w:rPr>
          <w:t>(9)</w:t>
        </w:r>
      </w:hyperlink>
      <w:r>
        <w:rPr>
          <w:rStyle w:val="contenttext"/>
          <w:rFonts w:cs="B Zar" w:hint="cs"/>
          <w:color w:val="000000"/>
          <w:sz w:val="36"/>
          <w:szCs w:val="36"/>
          <w:rtl/>
        </w:rPr>
        <w:t xml:space="preserve"> هنگامی که آنها از حقّ منحرف شدند، خداوند قلوبشان را منحرف ساخت.</w:t>
      </w:r>
    </w:p>
    <w:p w:rsidR="00000000" w:rsidRDefault="00EB7B05">
      <w:pPr>
        <w:pStyle w:val="contentparagraph"/>
        <w:bidi/>
        <w:jc w:val="both"/>
        <w:divId w:val="446967593"/>
        <w:rPr>
          <w:rFonts w:cs="B Zar" w:hint="cs"/>
          <w:color w:val="000000"/>
          <w:sz w:val="36"/>
          <w:szCs w:val="36"/>
          <w:rtl/>
        </w:rPr>
      </w:pPr>
      <w:r>
        <w:rPr>
          <w:rStyle w:val="contenttext"/>
          <w:rFonts w:cs="B Zar" w:hint="cs"/>
          <w:color w:val="000000"/>
          <w:sz w:val="36"/>
          <w:szCs w:val="36"/>
          <w:rtl/>
        </w:rPr>
        <w:t>* «و ان عُدتم عُدنا»</w:t>
      </w:r>
      <w:hyperlink w:anchor="content_note_204_10" w:tooltip="1329. اسراء، 8." w:history="1">
        <w:r>
          <w:rPr>
            <w:rStyle w:val="Hyperlink"/>
            <w:rFonts w:cs="B Zar" w:hint="cs"/>
            <w:sz w:val="36"/>
            <w:szCs w:val="36"/>
            <w:rtl/>
          </w:rPr>
          <w:t>(10)</w:t>
        </w:r>
      </w:hyperlink>
      <w:r>
        <w:rPr>
          <w:rStyle w:val="contenttext"/>
          <w:rFonts w:cs="B Zar" w:hint="cs"/>
          <w:color w:val="000000"/>
          <w:sz w:val="36"/>
          <w:szCs w:val="36"/>
          <w:rtl/>
        </w:rPr>
        <w:t xml:space="preserve"> هرگاه برگردید، ما بازمی گردیم.</w:t>
      </w:r>
    </w:p>
    <w:p w:rsidR="00000000" w:rsidRDefault="00EB7B05">
      <w:pPr>
        <w:pStyle w:val="contentparagraph"/>
        <w:bidi/>
        <w:jc w:val="both"/>
        <w:divId w:val="446967593"/>
        <w:rPr>
          <w:rFonts w:cs="B Zar" w:hint="cs"/>
          <w:color w:val="000000"/>
          <w:sz w:val="36"/>
          <w:szCs w:val="36"/>
          <w:rtl/>
        </w:rPr>
      </w:pPr>
      <w:r>
        <w:rPr>
          <w:rStyle w:val="contenttext"/>
          <w:rFonts w:cs="B Zar" w:hint="cs"/>
          <w:color w:val="000000"/>
          <w:sz w:val="36"/>
          <w:szCs w:val="36"/>
          <w:rtl/>
        </w:rPr>
        <w:t>* «للّذین احسنوا الحسنی وزیاده»</w:t>
      </w:r>
      <w:hyperlink w:anchor="content_note_204_11" w:tooltip="1330. یونس، 26." w:history="1">
        <w:r>
          <w:rPr>
            <w:rStyle w:val="Hyperlink"/>
            <w:rFonts w:cs="B Zar" w:hint="cs"/>
            <w:sz w:val="36"/>
            <w:szCs w:val="36"/>
            <w:rtl/>
          </w:rPr>
          <w:t>(11)</w:t>
        </w:r>
      </w:hyperlink>
      <w:r>
        <w:rPr>
          <w:rStyle w:val="contenttext"/>
          <w:rFonts w:cs="B Zar" w:hint="cs"/>
          <w:color w:val="000000"/>
          <w:sz w:val="36"/>
          <w:szCs w:val="36"/>
          <w:rtl/>
        </w:rPr>
        <w:t xml:space="preserve"> کسانی که نیکی کردند، پاداش نیک وزیاده بر آن دارند.</w:t>
      </w:r>
    </w:p>
    <w:p w:rsidR="00000000" w:rsidRDefault="00EB7B05">
      <w:pPr>
        <w:pStyle w:val="contentparagraph"/>
        <w:bidi/>
        <w:jc w:val="both"/>
        <w:divId w:val="446967593"/>
        <w:rPr>
          <w:rFonts w:cs="B Zar" w:hint="cs"/>
          <w:color w:val="000000"/>
          <w:sz w:val="36"/>
          <w:szCs w:val="36"/>
          <w:rtl/>
        </w:rPr>
      </w:pPr>
      <w:r>
        <w:rPr>
          <w:rStyle w:val="contenttext"/>
          <w:rFonts w:cs="B Zar" w:hint="cs"/>
          <w:color w:val="000000"/>
          <w:sz w:val="36"/>
          <w:szCs w:val="36"/>
          <w:rtl/>
        </w:rPr>
        <w:t xml:space="preserve">* «رضی </w:t>
      </w:r>
      <w:r>
        <w:rPr>
          <w:rStyle w:val="contenttext"/>
          <w:rFonts w:cs="B Zar" w:hint="cs"/>
          <w:color w:val="000000"/>
          <w:sz w:val="36"/>
          <w:szCs w:val="36"/>
          <w:rtl/>
        </w:rPr>
        <w:t>اللّه عنهم و رضوا عنه»</w:t>
      </w:r>
      <w:hyperlink w:anchor="content_note_204_12" w:tooltip="1331. مائده، 119." w:history="1">
        <w:r>
          <w:rPr>
            <w:rStyle w:val="Hyperlink"/>
            <w:rFonts w:cs="B Zar" w:hint="cs"/>
            <w:sz w:val="36"/>
            <w:szCs w:val="36"/>
            <w:rtl/>
          </w:rPr>
          <w:t>(12)</w:t>
        </w:r>
      </w:hyperlink>
      <w:r>
        <w:rPr>
          <w:rStyle w:val="contenttext"/>
          <w:rFonts w:cs="B Zar" w:hint="cs"/>
          <w:color w:val="000000"/>
          <w:sz w:val="36"/>
          <w:szCs w:val="36"/>
          <w:rtl/>
        </w:rPr>
        <w:t xml:space="preserve"> خداوند از آنها خشنود و آنها از او خشنود خواهند بود.</w:t>
      </w:r>
    </w:p>
    <w:p w:rsidR="00000000" w:rsidRDefault="00EB7B05">
      <w:pPr>
        <w:pStyle w:val="contentparagraph"/>
        <w:bidi/>
        <w:jc w:val="both"/>
        <w:divId w:val="446967593"/>
        <w:rPr>
          <w:rFonts w:cs="B Zar" w:hint="cs"/>
          <w:color w:val="000000"/>
          <w:sz w:val="36"/>
          <w:szCs w:val="36"/>
          <w:rtl/>
        </w:rPr>
      </w:pPr>
      <w:r>
        <w:rPr>
          <w:rStyle w:val="contenttext"/>
          <w:rFonts w:cs="B Zar" w:hint="cs"/>
          <w:color w:val="000000"/>
          <w:sz w:val="36"/>
          <w:szCs w:val="36"/>
          <w:rtl/>
        </w:rPr>
        <w:t>ص:204</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09" style="width:0;height:1.5pt" o:hralign="center" o:hrstd="t" o:hr="t" fillcolor="#a0a0a0" stroked="f"/>
        </w:pict>
      </w:r>
    </w:p>
    <w:p w:rsidR="00000000" w:rsidRDefault="00EB7B05">
      <w:pPr>
        <w:bidi/>
        <w:jc w:val="both"/>
        <w:divId w:val="1611081501"/>
        <w:rPr>
          <w:rFonts w:eastAsia="Times New Roman" w:cs="B Zar" w:hint="cs"/>
          <w:color w:val="000000"/>
          <w:sz w:val="36"/>
          <w:szCs w:val="36"/>
          <w:rtl/>
        </w:rPr>
      </w:pPr>
      <w:r>
        <w:rPr>
          <w:rFonts w:eastAsia="Times New Roman" w:cs="B Zar" w:hint="cs"/>
          <w:color w:val="000000"/>
          <w:sz w:val="36"/>
          <w:szCs w:val="36"/>
          <w:rtl/>
        </w:rPr>
        <w:t>1- 1320. بقره، 149.</w:t>
      </w:r>
    </w:p>
    <w:p w:rsidR="00000000" w:rsidRDefault="00EB7B05">
      <w:pPr>
        <w:bidi/>
        <w:jc w:val="both"/>
        <w:divId w:val="488329563"/>
        <w:rPr>
          <w:rFonts w:eastAsia="Times New Roman" w:cs="B Zar" w:hint="cs"/>
          <w:color w:val="000000"/>
          <w:sz w:val="36"/>
          <w:szCs w:val="36"/>
          <w:rtl/>
        </w:rPr>
      </w:pPr>
      <w:r>
        <w:rPr>
          <w:rFonts w:eastAsia="Times New Roman" w:cs="B Zar" w:hint="cs"/>
          <w:color w:val="000000"/>
          <w:sz w:val="36"/>
          <w:szCs w:val="36"/>
          <w:rtl/>
        </w:rPr>
        <w:t>2- 1321. بقره، 228.</w:t>
      </w:r>
    </w:p>
    <w:p w:rsidR="00000000" w:rsidRDefault="00EB7B05">
      <w:pPr>
        <w:bidi/>
        <w:jc w:val="both"/>
        <w:divId w:val="808863746"/>
        <w:rPr>
          <w:rFonts w:eastAsia="Times New Roman" w:cs="B Zar" w:hint="cs"/>
          <w:color w:val="000000"/>
          <w:sz w:val="36"/>
          <w:szCs w:val="36"/>
          <w:rtl/>
        </w:rPr>
      </w:pPr>
      <w:r>
        <w:rPr>
          <w:rFonts w:eastAsia="Times New Roman" w:cs="B Zar" w:hint="cs"/>
          <w:color w:val="000000"/>
          <w:sz w:val="36"/>
          <w:szCs w:val="36"/>
          <w:rtl/>
        </w:rPr>
        <w:t>3- 1322. مائده، 90.</w:t>
      </w:r>
    </w:p>
    <w:p w:rsidR="00000000" w:rsidRDefault="00EB7B05">
      <w:pPr>
        <w:bidi/>
        <w:jc w:val="both"/>
        <w:divId w:val="527258881"/>
        <w:rPr>
          <w:rFonts w:eastAsia="Times New Roman" w:cs="B Zar" w:hint="cs"/>
          <w:color w:val="000000"/>
          <w:sz w:val="36"/>
          <w:szCs w:val="36"/>
          <w:rtl/>
        </w:rPr>
      </w:pPr>
      <w:r>
        <w:rPr>
          <w:rFonts w:eastAsia="Times New Roman" w:cs="B Zar" w:hint="cs"/>
          <w:color w:val="000000"/>
          <w:sz w:val="36"/>
          <w:szCs w:val="36"/>
          <w:rtl/>
        </w:rPr>
        <w:t>4- 1323. نحل، 126.</w:t>
      </w:r>
    </w:p>
    <w:p w:rsidR="00000000" w:rsidRDefault="00EB7B05">
      <w:pPr>
        <w:bidi/>
        <w:jc w:val="both"/>
        <w:divId w:val="673842321"/>
        <w:rPr>
          <w:rFonts w:eastAsia="Times New Roman" w:cs="B Zar" w:hint="cs"/>
          <w:color w:val="000000"/>
          <w:sz w:val="36"/>
          <w:szCs w:val="36"/>
          <w:rtl/>
        </w:rPr>
      </w:pPr>
      <w:r>
        <w:rPr>
          <w:rFonts w:eastAsia="Times New Roman" w:cs="B Zar" w:hint="cs"/>
          <w:color w:val="000000"/>
          <w:sz w:val="36"/>
          <w:szCs w:val="36"/>
          <w:rtl/>
        </w:rPr>
        <w:t>5- 1324. آل عمران، 54.</w:t>
      </w:r>
    </w:p>
    <w:p w:rsidR="00000000" w:rsidRDefault="00EB7B05">
      <w:pPr>
        <w:bidi/>
        <w:jc w:val="both"/>
        <w:divId w:val="639308136"/>
        <w:rPr>
          <w:rFonts w:eastAsia="Times New Roman" w:cs="B Zar" w:hint="cs"/>
          <w:color w:val="000000"/>
          <w:sz w:val="36"/>
          <w:szCs w:val="36"/>
          <w:rtl/>
        </w:rPr>
      </w:pPr>
      <w:r>
        <w:rPr>
          <w:rFonts w:eastAsia="Times New Roman" w:cs="B Zar" w:hint="cs"/>
          <w:color w:val="000000"/>
          <w:sz w:val="36"/>
          <w:szCs w:val="36"/>
          <w:rtl/>
        </w:rPr>
        <w:t>6- 1325. نساء، 142.</w:t>
      </w:r>
    </w:p>
    <w:p w:rsidR="00000000" w:rsidRDefault="00EB7B05">
      <w:pPr>
        <w:bidi/>
        <w:jc w:val="both"/>
        <w:divId w:val="1287733795"/>
        <w:rPr>
          <w:rFonts w:eastAsia="Times New Roman" w:cs="B Zar" w:hint="cs"/>
          <w:color w:val="000000"/>
          <w:sz w:val="36"/>
          <w:szCs w:val="36"/>
          <w:rtl/>
        </w:rPr>
      </w:pPr>
      <w:r>
        <w:rPr>
          <w:rFonts w:eastAsia="Times New Roman" w:cs="B Zar" w:hint="cs"/>
          <w:color w:val="000000"/>
          <w:sz w:val="36"/>
          <w:szCs w:val="36"/>
          <w:rtl/>
        </w:rPr>
        <w:t>7- 1326. بقره، 14 - 15.</w:t>
      </w:r>
    </w:p>
    <w:p w:rsidR="00000000" w:rsidRDefault="00EB7B05">
      <w:pPr>
        <w:bidi/>
        <w:jc w:val="both"/>
        <w:divId w:val="1338343116"/>
        <w:rPr>
          <w:rFonts w:eastAsia="Times New Roman" w:cs="B Zar" w:hint="cs"/>
          <w:color w:val="000000"/>
          <w:sz w:val="36"/>
          <w:szCs w:val="36"/>
          <w:rtl/>
        </w:rPr>
      </w:pPr>
      <w:r>
        <w:rPr>
          <w:rFonts w:eastAsia="Times New Roman" w:cs="B Zar" w:hint="cs"/>
          <w:color w:val="000000"/>
          <w:sz w:val="36"/>
          <w:szCs w:val="36"/>
          <w:rtl/>
        </w:rPr>
        <w:t>8- 1327. حشر، 19.</w:t>
      </w:r>
    </w:p>
    <w:p w:rsidR="00000000" w:rsidRDefault="00EB7B05">
      <w:pPr>
        <w:bidi/>
        <w:jc w:val="both"/>
        <w:divId w:val="259725073"/>
        <w:rPr>
          <w:rFonts w:eastAsia="Times New Roman" w:cs="B Zar" w:hint="cs"/>
          <w:color w:val="000000"/>
          <w:sz w:val="36"/>
          <w:szCs w:val="36"/>
          <w:rtl/>
        </w:rPr>
      </w:pPr>
      <w:r>
        <w:rPr>
          <w:rFonts w:eastAsia="Times New Roman" w:cs="B Zar" w:hint="cs"/>
          <w:color w:val="000000"/>
          <w:sz w:val="36"/>
          <w:szCs w:val="36"/>
          <w:rtl/>
        </w:rPr>
        <w:t>9- 1328. صف، 5.</w:t>
      </w:r>
    </w:p>
    <w:p w:rsidR="00000000" w:rsidRDefault="00EB7B05">
      <w:pPr>
        <w:bidi/>
        <w:jc w:val="both"/>
        <w:divId w:val="93790496"/>
        <w:rPr>
          <w:rFonts w:eastAsia="Times New Roman" w:cs="B Zar" w:hint="cs"/>
          <w:color w:val="000000"/>
          <w:sz w:val="36"/>
          <w:szCs w:val="36"/>
          <w:rtl/>
        </w:rPr>
      </w:pPr>
      <w:r>
        <w:rPr>
          <w:rFonts w:eastAsia="Times New Roman" w:cs="B Zar" w:hint="cs"/>
          <w:color w:val="000000"/>
          <w:sz w:val="36"/>
          <w:szCs w:val="36"/>
          <w:rtl/>
        </w:rPr>
        <w:t>10- 1329. اسراء، 8.</w:t>
      </w:r>
    </w:p>
    <w:p w:rsidR="00000000" w:rsidRDefault="00EB7B05">
      <w:pPr>
        <w:bidi/>
        <w:jc w:val="both"/>
        <w:divId w:val="1830707316"/>
        <w:rPr>
          <w:rFonts w:eastAsia="Times New Roman" w:cs="B Zar" w:hint="cs"/>
          <w:color w:val="000000"/>
          <w:sz w:val="36"/>
          <w:szCs w:val="36"/>
          <w:rtl/>
        </w:rPr>
      </w:pPr>
      <w:r>
        <w:rPr>
          <w:rFonts w:eastAsia="Times New Roman" w:cs="B Zar" w:hint="cs"/>
          <w:color w:val="000000"/>
          <w:sz w:val="36"/>
          <w:szCs w:val="36"/>
          <w:rtl/>
        </w:rPr>
        <w:t>11- 1330. یونس، 26.</w:t>
      </w:r>
    </w:p>
    <w:p w:rsidR="00000000" w:rsidRDefault="00EB7B05">
      <w:pPr>
        <w:bidi/>
        <w:jc w:val="both"/>
        <w:divId w:val="1698508492"/>
        <w:rPr>
          <w:rFonts w:eastAsia="Times New Roman" w:cs="B Zar" w:hint="cs"/>
          <w:color w:val="000000"/>
          <w:sz w:val="36"/>
          <w:szCs w:val="36"/>
          <w:rtl/>
        </w:rPr>
      </w:pPr>
      <w:r>
        <w:rPr>
          <w:rFonts w:eastAsia="Times New Roman" w:cs="B Zar" w:hint="cs"/>
          <w:color w:val="000000"/>
          <w:sz w:val="36"/>
          <w:szCs w:val="36"/>
          <w:rtl/>
        </w:rPr>
        <w:t>12- 1331. مائده، 119.</w:t>
      </w:r>
    </w:p>
    <w:p w:rsidR="00000000" w:rsidRDefault="00EB7B05">
      <w:pPr>
        <w:pStyle w:val="contentparagraph"/>
        <w:bidi/>
        <w:jc w:val="both"/>
        <w:divId w:val="1537422231"/>
        <w:rPr>
          <w:rFonts w:cs="B Zar" w:hint="cs"/>
          <w:color w:val="000000"/>
          <w:sz w:val="36"/>
          <w:szCs w:val="36"/>
          <w:rtl/>
        </w:rPr>
      </w:pPr>
      <w:r>
        <w:rPr>
          <w:rStyle w:val="contenttext"/>
          <w:rFonts w:cs="B Zar" w:hint="cs"/>
          <w:color w:val="000000"/>
          <w:sz w:val="36"/>
          <w:szCs w:val="36"/>
          <w:rtl/>
        </w:rPr>
        <w:t>* آنان که در دنیا می گفتند: «سواء علینا اوعظت ام لم تکن من الواعظین»</w:t>
      </w:r>
      <w:hyperlink w:anchor="content_note_205_1" w:tooltip="1332. شعراء، 136." w:history="1">
        <w:r>
          <w:rPr>
            <w:rStyle w:val="Hyperlink"/>
            <w:rFonts w:cs="B Zar" w:hint="cs"/>
            <w:sz w:val="36"/>
            <w:szCs w:val="36"/>
            <w:rtl/>
          </w:rPr>
          <w:t>(1)</w:t>
        </w:r>
      </w:hyperlink>
      <w:r>
        <w:rPr>
          <w:rStyle w:val="contenttext"/>
          <w:rFonts w:cs="B Zar" w:hint="cs"/>
          <w:color w:val="000000"/>
          <w:sz w:val="36"/>
          <w:szCs w:val="36"/>
          <w:rtl/>
        </w:rPr>
        <w:t xml:space="preserve"> برای ما تفاوت نمی کند که ما را انذار کنی یا نکنی، (بیهوده خود را خسته نکن) در قیامت می گویند: «سواء علینا اجزعنا ام صبرنا»</w:t>
      </w:r>
      <w:hyperlink w:anchor="content_note_205_2" w:tooltip="1333. ابراهیم، 21."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چه بی تابی کنیم و چه شکیبایی، تفاوتی برای ما ندارد.</w:t>
      </w:r>
    </w:p>
    <w:p w:rsidR="00000000" w:rsidRDefault="00EB7B05">
      <w:pPr>
        <w:pStyle w:val="contentparagraph"/>
        <w:bidi/>
        <w:jc w:val="both"/>
        <w:divId w:val="1537422231"/>
        <w:rPr>
          <w:rFonts w:cs="B Zar" w:hint="cs"/>
          <w:color w:val="000000"/>
          <w:sz w:val="36"/>
          <w:szCs w:val="36"/>
          <w:rtl/>
        </w:rPr>
      </w:pPr>
      <w:r>
        <w:rPr>
          <w:rStyle w:val="contenttext"/>
          <w:rFonts w:cs="B Zar" w:hint="cs"/>
          <w:color w:val="000000"/>
          <w:sz w:val="36"/>
          <w:szCs w:val="36"/>
          <w:rtl/>
        </w:rPr>
        <w:t>* «من کان فی هذه اعمی فهو فی الاخره اعمی»</w:t>
      </w:r>
      <w:hyperlink w:anchor="content_note_205_3" w:tooltip="1334. اسراء، 72." w:history="1">
        <w:r>
          <w:rPr>
            <w:rStyle w:val="Hyperlink"/>
            <w:rFonts w:cs="B Zar" w:hint="cs"/>
            <w:sz w:val="36"/>
            <w:szCs w:val="36"/>
            <w:rtl/>
          </w:rPr>
          <w:t>(3)</w:t>
        </w:r>
      </w:hyperlink>
      <w:r>
        <w:rPr>
          <w:rStyle w:val="contenttext"/>
          <w:rFonts w:cs="B Zar" w:hint="cs"/>
          <w:color w:val="000000"/>
          <w:sz w:val="36"/>
          <w:szCs w:val="36"/>
          <w:rtl/>
        </w:rPr>
        <w:t xml:space="preserve"> آنها که در این جهان (از دیدن چهره حقّ) نابینا بودند، در آنجا نیز نابینا هستند.</w:t>
      </w:r>
    </w:p>
    <w:p w:rsidR="00000000" w:rsidRDefault="00EB7B05">
      <w:pPr>
        <w:pStyle w:val="contentparagraph"/>
        <w:bidi/>
        <w:jc w:val="both"/>
        <w:divId w:val="1537422231"/>
        <w:rPr>
          <w:rFonts w:cs="B Zar" w:hint="cs"/>
          <w:color w:val="000000"/>
          <w:sz w:val="36"/>
          <w:szCs w:val="36"/>
          <w:rtl/>
        </w:rPr>
      </w:pPr>
      <w:r>
        <w:rPr>
          <w:rStyle w:val="contenttext"/>
          <w:rFonts w:cs="B Zar" w:hint="cs"/>
          <w:color w:val="000000"/>
          <w:sz w:val="36"/>
          <w:szCs w:val="36"/>
          <w:rtl/>
        </w:rPr>
        <w:t>* «فاذکرونی اذکرک</w:t>
      </w:r>
      <w:r>
        <w:rPr>
          <w:rStyle w:val="contenttext"/>
          <w:rFonts w:cs="B Zar" w:hint="cs"/>
          <w:color w:val="000000"/>
          <w:sz w:val="36"/>
          <w:szCs w:val="36"/>
          <w:rtl/>
        </w:rPr>
        <w:t>م»</w:t>
      </w:r>
      <w:hyperlink w:anchor="content_note_205_4" w:tooltip="1335. بقره، 152." w:history="1">
        <w:r>
          <w:rPr>
            <w:rStyle w:val="Hyperlink"/>
            <w:rFonts w:cs="B Zar" w:hint="cs"/>
            <w:sz w:val="36"/>
            <w:szCs w:val="36"/>
            <w:rtl/>
          </w:rPr>
          <w:t>(4)</w:t>
        </w:r>
      </w:hyperlink>
      <w:r>
        <w:rPr>
          <w:rStyle w:val="contenttext"/>
          <w:rFonts w:cs="B Zar" w:hint="cs"/>
          <w:color w:val="000000"/>
          <w:sz w:val="36"/>
          <w:szCs w:val="36"/>
          <w:rtl/>
        </w:rPr>
        <w:t xml:space="preserve"> به یاد من باشید تا به یاد شما باشم.</w:t>
      </w:r>
    </w:p>
    <w:p w:rsidR="00000000" w:rsidRDefault="00EB7B05">
      <w:pPr>
        <w:pStyle w:val="contentparagraph"/>
        <w:bidi/>
        <w:jc w:val="both"/>
        <w:divId w:val="1537422231"/>
        <w:rPr>
          <w:rFonts w:cs="B Zar" w:hint="cs"/>
          <w:color w:val="000000"/>
          <w:sz w:val="36"/>
          <w:szCs w:val="36"/>
          <w:rtl/>
        </w:rPr>
      </w:pPr>
      <w:r>
        <w:rPr>
          <w:rStyle w:val="contenttext"/>
          <w:rFonts w:cs="B Zar" w:hint="cs"/>
          <w:color w:val="000000"/>
          <w:sz w:val="36"/>
          <w:szCs w:val="36"/>
          <w:rtl/>
        </w:rPr>
        <w:t>* اگر خداوند به ما دستور می دهد: «صلّوا علیه و سلّموا تسلیما»</w:t>
      </w:r>
      <w:hyperlink w:anchor="content_note_205_5" w:tooltip="1336. احزاب، 56." w:history="1">
        <w:r>
          <w:rPr>
            <w:rStyle w:val="Hyperlink"/>
            <w:rFonts w:cs="B Zar" w:hint="cs"/>
            <w:sz w:val="36"/>
            <w:szCs w:val="36"/>
            <w:rtl/>
          </w:rPr>
          <w:t>(5)</w:t>
        </w:r>
      </w:hyperlink>
      <w:r>
        <w:rPr>
          <w:rStyle w:val="contenttext"/>
          <w:rFonts w:cs="B Zar" w:hint="cs"/>
          <w:color w:val="000000"/>
          <w:sz w:val="36"/>
          <w:szCs w:val="36"/>
          <w:rtl/>
        </w:rPr>
        <w:t xml:space="preserve"> بر پیامبر درود فرستید و</w:t>
      </w:r>
      <w:r>
        <w:rPr>
          <w:rStyle w:val="contenttext"/>
          <w:rFonts w:cs="B Zar" w:hint="cs"/>
          <w:color w:val="000000"/>
          <w:sz w:val="36"/>
          <w:szCs w:val="36"/>
          <w:rtl/>
        </w:rPr>
        <w:t xml:space="preserve"> سلام گویید وتسلیم فرمانش باشید، در مقابل به پیامبر دستور می دهد: «و صلّ علیهم»</w:t>
      </w:r>
      <w:hyperlink w:anchor="content_note_205_6" w:tooltip="1337. توبه، 103." w:history="1">
        <w:r>
          <w:rPr>
            <w:rStyle w:val="Hyperlink"/>
            <w:rFonts w:cs="B Zar" w:hint="cs"/>
            <w:sz w:val="36"/>
            <w:szCs w:val="36"/>
            <w:rtl/>
          </w:rPr>
          <w:t>(6)</w:t>
        </w:r>
      </w:hyperlink>
      <w:r>
        <w:rPr>
          <w:rStyle w:val="contenttext"/>
          <w:rFonts w:cs="B Zar" w:hint="cs"/>
          <w:color w:val="000000"/>
          <w:sz w:val="36"/>
          <w:szCs w:val="36"/>
          <w:rtl/>
        </w:rPr>
        <w:t xml:space="preserve"> به آنها که زکات می پردازند درود بفرست.</w:t>
      </w:r>
    </w:p>
    <w:p w:rsidR="00000000" w:rsidRDefault="00EB7B05">
      <w:pPr>
        <w:pStyle w:val="Heading3"/>
        <w:shd w:val="clear" w:color="auto" w:fill="FFFFFF"/>
        <w:bidi/>
        <w:jc w:val="both"/>
        <w:divId w:val="1822379499"/>
        <w:rPr>
          <w:rFonts w:eastAsia="Times New Roman" w:cs="B Titr" w:hint="cs"/>
          <w:b w:val="0"/>
          <w:bCs w:val="0"/>
          <w:color w:val="FF0080"/>
          <w:sz w:val="30"/>
          <w:szCs w:val="30"/>
          <w:rtl/>
        </w:rPr>
      </w:pPr>
      <w:r>
        <w:rPr>
          <w:rFonts w:eastAsia="Times New Roman" w:cs="B Titr" w:hint="cs"/>
          <w:b w:val="0"/>
          <w:bCs w:val="0"/>
          <w:color w:val="FF0080"/>
          <w:sz w:val="30"/>
          <w:szCs w:val="30"/>
          <w:rtl/>
        </w:rPr>
        <w:t>192. وظایف دانشمندان</w:t>
      </w:r>
    </w:p>
    <w:p w:rsidR="00000000" w:rsidRDefault="00EB7B05">
      <w:pPr>
        <w:pStyle w:val="contentparagraph"/>
        <w:bidi/>
        <w:jc w:val="both"/>
        <w:divId w:val="1822379499"/>
        <w:rPr>
          <w:rFonts w:cs="B Zar" w:hint="cs"/>
          <w:color w:val="000000"/>
          <w:sz w:val="36"/>
          <w:szCs w:val="36"/>
          <w:rtl/>
        </w:rPr>
      </w:pPr>
      <w:hyperlink w:anchor="content_note_205_7" w:tooltip="1338. ذیل آیه 44 سوره بقره." w:history="1">
        <w:r>
          <w:rPr>
            <w:rStyle w:val="Hyperlink"/>
            <w:rFonts w:cs="B Zar" w:hint="cs"/>
            <w:sz w:val="36"/>
            <w:szCs w:val="36"/>
            <w:rtl/>
          </w:rPr>
          <w:t>(7)</w:t>
        </w:r>
      </w:hyperlink>
    </w:p>
    <w:p w:rsidR="00000000" w:rsidRDefault="00EB7B05">
      <w:pPr>
        <w:pStyle w:val="contentparagraph"/>
        <w:bidi/>
        <w:jc w:val="both"/>
        <w:divId w:val="1822379499"/>
        <w:rPr>
          <w:rFonts w:cs="B Zar" w:hint="cs"/>
          <w:color w:val="000000"/>
          <w:sz w:val="36"/>
          <w:szCs w:val="36"/>
          <w:rtl/>
        </w:rPr>
      </w:pPr>
      <w:r>
        <w:rPr>
          <w:rStyle w:val="contenttext"/>
          <w:rFonts w:cs="B Zar" w:hint="cs"/>
          <w:color w:val="000000"/>
          <w:sz w:val="36"/>
          <w:szCs w:val="36"/>
          <w:rtl/>
        </w:rPr>
        <w:t xml:space="preserve">دانشمندان یهود، قبل از بعثت پیامبر اسلام صلی الله علیه وآله، مردم را به ایمان آوردن به آن حضرت دعوت می کردند و بشارت ظهور حضرت را می دادند؛ امّا پس از بعثت، خودشان ایمان نیاوردند و حتّی بعضی از آنان به بستگان خود که اسلام آورده </w:t>
      </w:r>
      <w:r>
        <w:rPr>
          <w:rStyle w:val="contenttext"/>
          <w:rFonts w:cs="B Zar" w:hint="cs"/>
          <w:color w:val="000000"/>
          <w:sz w:val="36"/>
          <w:szCs w:val="36"/>
          <w:rtl/>
        </w:rPr>
        <w:t>بودند، توصیه می کردند که مسلمان بمانند؛ ولی خودشان اسلام نمی آوردند.</w:t>
      </w:r>
      <w:hyperlink w:anchor="content_note_205_8" w:tooltip="1339. تفسیرنمونه." w:history="1">
        <w:r>
          <w:rPr>
            <w:rStyle w:val="Hyperlink"/>
            <w:rFonts w:cs="B Zar" w:hint="cs"/>
            <w:sz w:val="36"/>
            <w:szCs w:val="36"/>
            <w:rtl/>
          </w:rPr>
          <w:t>(8)</w:t>
        </w:r>
      </w:hyperlink>
    </w:p>
    <w:p w:rsidR="00000000" w:rsidRDefault="00EB7B05">
      <w:pPr>
        <w:pStyle w:val="contentparagraph"/>
        <w:bidi/>
        <w:jc w:val="both"/>
        <w:divId w:val="1822379499"/>
        <w:rPr>
          <w:rFonts w:cs="B Zar" w:hint="cs"/>
          <w:color w:val="000000"/>
          <w:sz w:val="36"/>
          <w:szCs w:val="36"/>
          <w:rtl/>
        </w:rPr>
      </w:pPr>
      <w:r>
        <w:rPr>
          <w:rStyle w:val="contenttext"/>
          <w:rFonts w:cs="B Zar" w:hint="cs"/>
          <w:color w:val="000000"/>
          <w:sz w:val="36"/>
          <w:szCs w:val="36"/>
          <w:rtl/>
        </w:rPr>
        <w:t>در روایات آمده است: دانشمندی که دیگران را به بهشت دعوت کند، ولی خودش اهل جهنّم باشد، بزرگ ترین وسخت ترین حسرت ها را خواه</w:t>
      </w:r>
      <w:r>
        <w:rPr>
          <w:rStyle w:val="contenttext"/>
          <w:rFonts w:cs="B Zar" w:hint="cs"/>
          <w:color w:val="000000"/>
          <w:sz w:val="36"/>
          <w:szCs w:val="36"/>
          <w:rtl/>
        </w:rPr>
        <w:t>د کشید.</w:t>
      </w:r>
      <w:hyperlink w:anchor="content_note_205_9" w:tooltip="1340. بحار، ج 2، ص 37." w:history="1">
        <w:r>
          <w:rPr>
            <w:rStyle w:val="Hyperlink"/>
            <w:rFonts w:cs="B Zar" w:hint="cs"/>
            <w:sz w:val="36"/>
            <w:szCs w:val="36"/>
            <w:rtl/>
          </w:rPr>
          <w:t>(9)</w:t>
        </w:r>
      </w:hyperlink>
    </w:p>
    <w:p w:rsidR="00000000" w:rsidRDefault="00EB7B05">
      <w:pPr>
        <w:pStyle w:val="contentparagraph"/>
        <w:bidi/>
        <w:jc w:val="both"/>
        <w:divId w:val="1822379499"/>
        <w:rPr>
          <w:rFonts w:cs="B Zar" w:hint="cs"/>
          <w:color w:val="000000"/>
          <w:sz w:val="36"/>
          <w:szCs w:val="36"/>
          <w:rtl/>
        </w:rPr>
      </w:pPr>
      <w:r>
        <w:rPr>
          <w:rStyle w:val="contenttext"/>
          <w:rFonts w:cs="B Zar" w:hint="cs"/>
          <w:color w:val="000000"/>
          <w:sz w:val="36"/>
          <w:szCs w:val="36"/>
          <w:rtl/>
        </w:rPr>
        <w:t>در این آیه قرآن می فرماید: حقّ تلاوت و دعوت دیگران، عمل خود انسان است. در روایات نیز به این اصل اشاره شده است؛ از جمله:</w:t>
      </w:r>
    </w:p>
    <w:p w:rsidR="00000000" w:rsidRDefault="00EB7B05">
      <w:pPr>
        <w:pStyle w:val="contentparagraph"/>
        <w:bidi/>
        <w:jc w:val="both"/>
        <w:divId w:val="1822379499"/>
        <w:rPr>
          <w:rFonts w:cs="B Zar" w:hint="cs"/>
          <w:color w:val="000000"/>
          <w:sz w:val="36"/>
          <w:szCs w:val="36"/>
          <w:rtl/>
        </w:rPr>
      </w:pPr>
      <w:r>
        <w:rPr>
          <w:rStyle w:val="contenttext"/>
          <w:rFonts w:cs="B Zar" w:hint="cs"/>
          <w:color w:val="000000"/>
          <w:sz w:val="36"/>
          <w:szCs w:val="36"/>
          <w:rtl/>
        </w:rPr>
        <w:t>امام صادق علیه السلام فرمود: «کونوا دعاه النّاس باعمالکم و لاتکونوا دعاهً بالسنتکم»</w:t>
      </w:r>
      <w:hyperlink w:anchor="content_note_205_10" w:tooltip="1341. تفسیر نورالثقلین." w:history="1">
        <w:r>
          <w:rPr>
            <w:rStyle w:val="Hyperlink"/>
            <w:rFonts w:cs="B Zar" w:hint="cs"/>
            <w:sz w:val="36"/>
            <w:szCs w:val="36"/>
            <w:rtl/>
          </w:rPr>
          <w:t>(10)</w:t>
        </w:r>
      </w:hyperlink>
      <w:r>
        <w:rPr>
          <w:rStyle w:val="contenttext"/>
          <w:rFonts w:cs="B Zar" w:hint="cs"/>
          <w:color w:val="000000"/>
          <w:sz w:val="36"/>
          <w:szCs w:val="36"/>
          <w:rtl/>
        </w:rPr>
        <w:t xml:space="preserve"> با اعمال خودتان مردم را دعوت کنید، نه تنها با گفتار. از حضرت علی علیه السلام نقل شده است که فرمود</w:t>
      </w:r>
      <w:r>
        <w:rPr>
          <w:rStyle w:val="contenttext"/>
          <w:rFonts w:cs="B Zar" w:hint="cs"/>
          <w:color w:val="000000"/>
          <w:sz w:val="36"/>
          <w:szCs w:val="36"/>
          <w:rtl/>
        </w:rPr>
        <w:t>:</w:t>
      </w:r>
    </w:p>
    <w:p w:rsidR="00000000" w:rsidRDefault="00EB7B05">
      <w:pPr>
        <w:pStyle w:val="contentparagraph"/>
        <w:bidi/>
        <w:jc w:val="both"/>
        <w:divId w:val="1822379499"/>
        <w:rPr>
          <w:rFonts w:cs="B Zar" w:hint="cs"/>
          <w:color w:val="000000"/>
          <w:sz w:val="36"/>
          <w:szCs w:val="36"/>
          <w:rtl/>
        </w:rPr>
      </w:pPr>
      <w:r>
        <w:rPr>
          <w:rStyle w:val="contenttext"/>
          <w:rFonts w:cs="B Zar" w:hint="cs"/>
          <w:color w:val="000000"/>
          <w:sz w:val="36"/>
          <w:szCs w:val="36"/>
          <w:rtl/>
        </w:rPr>
        <w:t>ص:205</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10" style="width:0;height:1.5pt" o:hralign="center" o:hrstd="t" o:hr="t" fillcolor="#a0a0a0" stroked="f"/>
        </w:pict>
      </w:r>
    </w:p>
    <w:p w:rsidR="00000000" w:rsidRDefault="00EB7B05">
      <w:pPr>
        <w:bidi/>
        <w:jc w:val="both"/>
        <w:divId w:val="1271742072"/>
        <w:rPr>
          <w:rFonts w:eastAsia="Times New Roman" w:cs="B Zar" w:hint="cs"/>
          <w:color w:val="000000"/>
          <w:sz w:val="36"/>
          <w:szCs w:val="36"/>
          <w:rtl/>
        </w:rPr>
      </w:pPr>
      <w:r>
        <w:rPr>
          <w:rFonts w:eastAsia="Times New Roman" w:cs="B Zar" w:hint="cs"/>
          <w:color w:val="000000"/>
          <w:sz w:val="36"/>
          <w:szCs w:val="36"/>
          <w:rtl/>
        </w:rPr>
        <w:t>1- 1332. شعراء، 136.</w:t>
      </w:r>
    </w:p>
    <w:p w:rsidR="00000000" w:rsidRDefault="00EB7B05">
      <w:pPr>
        <w:bidi/>
        <w:jc w:val="both"/>
        <w:divId w:val="348258482"/>
        <w:rPr>
          <w:rFonts w:eastAsia="Times New Roman" w:cs="B Zar" w:hint="cs"/>
          <w:color w:val="000000"/>
          <w:sz w:val="36"/>
          <w:szCs w:val="36"/>
          <w:rtl/>
        </w:rPr>
      </w:pPr>
      <w:r>
        <w:rPr>
          <w:rFonts w:eastAsia="Times New Roman" w:cs="B Zar" w:hint="cs"/>
          <w:color w:val="000000"/>
          <w:sz w:val="36"/>
          <w:szCs w:val="36"/>
          <w:rtl/>
        </w:rPr>
        <w:t>2- 1333. ابراهیم، 21.</w:t>
      </w:r>
    </w:p>
    <w:p w:rsidR="00000000" w:rsidRDefault="00EB7B05">
      <w:pPr>
        <w:bidi/>
        <w:jc w:val="both"/>
        <w:divId w:val="1019771436"/>
        <w:rPr>
          <w:rFonts w:eastAsia="Times New Roman" w:cs="B Zar" w:hint="cs"/>
          <w:color w:val="000000"/>
          <w:sz w:val="36"/>
          <w:szCs w:val="36"/>
          <w:rtl/>
        </w:rPr>
      </w:pPr>
      <w:r>
        <w:rPr>
          <w:rFonts w:eastAsia="Times New Roman" w:cs="B Zar" w:hint="cs"/>
          <w:color w:val="000000"/>
          <w:sz w:val="36"/>
          <w:szCs w:val="36"/>
          <w:rtl/>
        </w:rPr>
        <w:t>3- 1334. اسراء، 72.</w:t>
      </w:r>
    </w:p>
    <w:p w:rsidR="00000000" w:rsidRDefault="00EB7B05">
      <w:pPr>
        <w:bidi/>
        <w:jc w:val="both"/>
        <w:divId w:val="234441558"/>
        <w:rPr>
          <w:rFonts w:eastAsia="Times New Roman" w:cs="B Zar" w:hint="cs"/>
          <w:color w:val="000000"/>
          <w:sz w:val="36"/>
          <w:szCs w:val="36"/>
          <w:rtl/>
        </w:rPr>
      </w:pPr>
      <w:r>
        <w:rPr>
          <w:rFonts w:eastAsia="Times New Roman" w:cs="B Zar" w:hint="cs"/>
          <w:color w:val="000000"/>
          <w:sz w:val="36"/>
          <w:szCs w:val="36"/>
          <w:rtl/>
        </w:rPr>
        <w:t>4- 1335. بقره، 152.</w:t>
      </w:r>
    </w:p>
    <w:p w:rsidR="00000000" w:rsidRDefault="00EB7B05">
      <w:pPr>
        <w:bidi/>
        <w:jc w:val="both"/>
        <w:divId w:val="1133601754"/>
        <w:rPr>
          <w:rFonts w:eastAsia="Times New Roman" w:cs="B Zar" w:hint="cs"/>
          <w:color w:val="000000"/>
          <w:sz w:val="36"/>
          <w:szCs w:val="36"/>
          <w:rtl/>
        </w:rPr>
      </w:pPr>
      <w:r>
        <w:rPr>
          <w:rFonts w:eastAsia="Times New Roman" w:cs="B Zar" w:hint="cs"/>
          <w:color w:val="000000"/>
          <w:sz w:val="36"/>
          <w:szCs w:val="36"/>
          <w:rtl/>
        </w:rPr>
        <w:t>5- 1336. احزاب، 56.</w:t>
      </w:r>
    </w:p>
    <w:p w:rsidR="00000000" w:rsidRDefault="00EB7B05">
      <w:pPr>
        <w:bidi/>
        <w:jc w:val="both"/>
        <w:divId w:val="1226528106"/>
        <w:rPr>
          <w:rFonts w:eastAsia="Times New Roman" w:cs="B Zar" w:hint="cs"/>
          <w:color w:val="000000"/>
          <w:sz w:val="36"/>
          <w:szCs w:val="36"/>
          <w:rtl/>
        </w:rPr>
      </w:pPr>
      <w:r>
        <w:rPr>
          <w:rFonts w:eastAsia="Times New Roman" w:cs="B Zar" w:hint="cs"/>
          <w:color w:val="000000"/>
          <w:sz w:val="36"/>
          <w:szCs w:val="36"/>
          <w:rtl/>
        </w:rPr>
        <w:t>6- 1337. توبه، 103.</w:t>
      </w:r>
    </w:p>
    <w:p w:rsidR="00000000" w:rsidRDefault="00EB7B05">
      <w:pPr>
        <w:bidi/>
        <w:jc w:val="both"/>
        <w:divId w:val="1905873843"/>
        <w:rPr>
          <w:rFonts w:eastAsia="Times New Roman" w:cs="B Zar" w:hint="cs"/>
          <w:color w:val="000000"/>
          <w:sz w:val="36"/>
          <w:szCs w:val="36"/>
          <w:rtl/>
        </w:rPr>
      </w:pPr>
      <w:r>
        <w:rPr>
          <w:rFonts w:eastAsia="Times New Roman" w:cs="B Zar" w:hint="cs"/>
          <w:color w:val="000000"/>
          <w:sz w:val="36"/>
          <w:szCs w:val="36"/>
          <w:rtl/>
        </w:rPr>
        <w:t>7- 1338. ذیل آیه 44 سوره بقره.</w:t>
      </w:r>
    </w:p>
    <w:p w:rsidR="00000000" w:rsidRDefault="00EB7B05">
      <w:pPr>
        <w:bidi/>
        <w:jc w:val="both"/>
        <w:divId w:val="317736754"/>
        <w:rPr>
          <w:rFonts w:eastAsia="Times New Roman" w:cs="B Zar" w:hint="cs"/>
          <w:color w:val="000000"/>
          <w:sz w:val="36"/>
          <w:szCs w:val="36"/>
          <w:rtl/>
        </w:rPr>
      </w:pPr>
      <w:r>
        <w:rPr>
          <w:rFonts w:eastAsia="Times New Roman" w:cs="B Zar" w:hint="cs"/>
          <w:color w:val="000000"/>
          <w:sz w:val="36"/>
          <w:szCs w:val="36"/>
          <w:rtl/>
        </w:rPr>
        <w:t>8- 1339. تفسیرنمونه.</w:t>
      </w:r>
    </w:p>
    <w:p w:rsidR="00000000" w:rsidRDefault="00EB7B05">
      <w:pPr>
        <w:bidi/>
        <w:jc w:val="both"/>
        <w:divId w:val="1536888508"/>
        <w:rPr>
          <w:rFonts w:eastAsia="Times New Roman" w:cs="B Zar" w:hint="cs"/>
          <w:color w:val="000000"/>
          <w:sz w:val="36"/>
          <w:szCs w:val="36"/>
          <w:rtl/>
        </w:rPr>
      </w:pPr>
      <w:r>
        <w:rPr>
          <w:rFonts w:eastAsia="Times New Roman" w:cs="B Zar" w:hint="cs"/>
          <w:color w:val="000000"/>
          <w:sz w:val="36"/>
          <w:szCs w:val="36"/>
          <w:rtl/>
        </w:rPr>
        <w:t>9- 1340. بحار، ج 2، ص 37.</w:t>
      </w:r>
    </w:p>
    <w:p w:rsidR="00000000" w:rsidRDefault="00EB7B05">
      <w:pPr>
        <w:bidi/>
        <w:jc w:val="both"/>
        <w:divId w:val="1437404855"/>
        <w:rPr>
          <w:rFonts w:eastAsia="Times New Roman" w:cs="B Zar" w:hint="cs"/>
          <w:color w:val="000000"/>
          <w:sz w:val="36"/>
          <w:szCs w:val="36"/>
          <w:rtl/>
        </w:rPr>
      </w:pPr>
      <w:r>
        <w:rPr>
          <w:rFonts w:eastAsia="Times New Roman" w:cs="B Zar" w:hint="cs"/>
          <w:color w:val="000000"/>
          <w:sz w:val="36"/>
          <w:szCs w:val="36"/>
          <w:rtl/>
        </w:rPr>
        <w:t>10- 1341. تفسیر نورالثقلین.</w:t>
      </w:r>
    </w:p>
    <w:p w:rsidR="00000000" w:rsidRDefault="00EB7B05">
      <w:pPr>
        <w:pStyle w:val="contentparagraph"/>
        <w:bidi/>
        <w:jc w:val="both"/>
        <w:divId w:val="1800801638"/>
        <w:rPr>
          <w:rFonts w:cs="B Zar" w:hint="cs"/>
          <w:color w:val="000000"/>
          <w:sz w:val="36"/>
          <w:szCs w:val="36"/>
          <w:rtl/>
        </w:rPr>
      </w:pPr>
      <w:r>
        <w:rPr>
          <w:rStyle w:val="contenttext"/>
          <w:rFonts w:cs="B Zar" w:hint="cs"/>
          <w:color w:val="000000"/>
          <w:sz w:val="36"/>
          <w:szCs w:val="36"/>
          <w:rtl/>
        </w:rPr>
        <w:t>سوگند که من شما را به کاری دعوت نمی کنم، مگر آنکه خودم پیشگام باشم و از کاری نهی نمی کنم، مگر آن که خودم قبل از شما آن را ترک کرده باشم.</w:t>
      </w:r>
      <w:hyperlink w:anchor="content_note_206_1" w:tooltip="1342. نهج البلاغه، خطبه 175." w:history="1">
        <w:r>
          <w:rPr>
            <w:rStyle w:val="Hyperlink"/>
            <w:rFonts w:cs="B Zar" w:hint="cs"/>
            <w:sz w:val="36"/>
            <w:szCs w:val="36"/>
            <w:rtl/>
          </w:rPr>
          <w:t>(1)</w:t>
        </w:r>
      </w:hyperlink>
    </w:p>
    <w:p w:rsidR="00000000" w:rsidRDefault="00EB7B05">
      <w:pPr>
        <w:pStyle w:val="contentparagraph"/>
        <w:bidi/>
        <w:jc w:val="both"/>
        <w:divId w:val="1800801638"/>
        <w:rPr>
          <w:rFonts w:cs="B Zar" w:hint="cs"/>
          <w:color w:val="000000"/>
          <w:sz w:val="36"/>
          <w:szCs w:val="36"/>
          <w:rtl/>
        </w:rPr>
      </w:pPr>
      <w:r>
        <w:rPr>
          <w:rStyle w:val="contenttext"/>
          <w:rFonts w:cs="B Zar" w:hint="cs"/>
          <w:color w:val="000000"/>
          <w:sz w:val="36"/>
          <w:szCs w:val="36"/>
          <w:rtl/>
        </w:rPr>
        <w:t>همچنین آن حضر</w:t>
      </w:r>
      <w:r>
        <w:rPr>
          <w:rStyle w:val="contenttext"/>
          <w:rFonts w:cs="B Zar" w:hint="cs"/>
          <w:color w:val="000000"/>
          <w:sz w:val="36"/>
          <w:szCs w:val="36"/>
          <w:rtl/>
        </w:rPr>
        <w:t>ت می فرماید: هرکس خود را امام دیگران قرار داد، ابتدا باید به تعلیم خود بپردازد.</w:t>
      </w:r>
      <w:hyperlink w:anchor="content_note_206_2" w:tooltip="1343. نهج البلاغه، حکمت 73." w:history="1">
        <w:r>
          <w:rPr>
            <w:rStyle w:val="Hyperlink"/>
            <w:rFonts w:cs="B Zar" w:hint="cs"/>
            <w:sz w:val="36"/>
            <w:szCs w:val="36"/>
            <w:rtl/>
          </w:rPr>
          <w:t>(2)</w:t>
        </w:r>
      </w:hyperlink>
      <w:r>
        <w:rPr>
          <w:rStyle w:val="contenttext"/>
          <w:rFonts w:cs="B Zar" w:hint="cs"/>
          <w:color w:val="000000"/>
          <w:sz w:val="36"/>
          <w:szCs w:val="36"/>
          <w:rtl/>
        </w:rPr>
        <w:t xml:space="preserve"> چنانکه خداوند در جای دیگر می فرماید: «کبر مقتاً عند الله أن تقولوا ما لاتفعلون»</w:t>
      </w:r>
      <w:hyperlink w:anchor="content_note_206_3" w:tooltip="1344. صف، 3." w:history="1">
        <w:r>
          <w:rPr>
            <w:rStyle w:val="Hyperlink"/>
            <w:rFonts w:cs="B Zar" w:hint="cs"/>
            <w:sz w:val="36"/>
            <w:szCs w:val="36"/>
            <w:rtl/>
          </w:rPr>
          <w:t>(3)</w:t>
        </w:r>
      </w:hyperlink>
    </w:p>
    <w:p w:rsidR="00000000" w:rsidRDefault="00EB7B05">
      <w:pPr>
        <w:pStyle w:val="contentparagraph"/>
        <w:bidi/>
        <w:jc w:val="both"/>
        <w:divId w:val="1800801638"/>
        <w:rPr>
          <w:rFonts w:cs="B Zar" w:hint="cs"/>
          <w:color w:val="000000"/>
          <w:sz w:val="36"/>
          <w:szCs w:val="36"/>
          <w:rtl/>
        </w:rPr>
      </w:pPr>
      <w:r>
        <w:rPr>
          <w:rStyle w:val="contenttext"/>
          <w:rFonts w:cs="B Zar" w:hint="cs"/>
          <w:color w:val="000000"/>
          <w:sz w:val="36"/>
          <w:szCs w:val="36"/>
          <w:rtl/>
        </w:rPr>
        <w:t>امام کاظم علیه السلام فرموده اند: «طوبی للعلماء بالفعل و ویل للعلماء بالقول»</w:t>
      </w:r>
      <w:hyperlink w:anchor="content_note_206_4" w:tooltip="1345. بحار، ج 78، ص 299." w:history="1">
        <w:r>
          <w:rPr>
            <w:rStyle w:val="Hyperlink"/>
            <w:rFonts w:cs="B Zar" w:hint="cs"/>
            <w:sz w:val="36"/>
            <w:szCs w:val="36"/>
            <w:rtl/>
          </w:rPr>
          <w:t>(4)</w:t>
        </w:r>
      </w:hyperlink>
      <w:r>
        <w:rPr>
          <w:rStyle w:val="contenttext"/>
          <w:rFonts w:cs="B Zar" w:hint="cs"/>
          <w:color w:val="000000"/>
          <w:sz w:val="36"/>
          <w:szCs w:val="36"/>
          <w:rtl/>
        </w:rPr>
        <w:t xml:space="preserve"> درود بر عالمانی که به گفته خود عمل می کنند و وای بر عالمانی که</w:t>
      </w:r>
      <w:r>
        <w:rPr>
          <w:rStyle w:val="contenttext"/>
          <w:rFonts w:cs="B Zar" w:hint="cs"/>
          <w:color w:val="000000"/>
          <w:sz w:val="36"/>
          <w:szCs w:val="36"/>
          <w:rtl/>
        </w:rPr>
        <w:t xml:space="preserve"> فقط حرف می زنند.</w:t>
      </w:r>
    </w:p>
    <w:p w:rsidR="00000000" w:rsidRDefault="00EB7B05">
      <w:pPr>
        <w:pStyle w:val="Heading3"/>
        <w:shd w:val="clear" w:color="auto" w:fill="FFFFFF"/>
        <w:bidi/>
        <w:jc w:val="both"/>
        <w:divId w:val="184173976"/>
        <w:rPr>
          <w:rFonts w:eastAsia="Times New Roman" w:cs="B Titr" w:hint="cs"/>
          <w:b w:val="0"/>
          <w:bCs w:val="0"/>
          <w:color w:val="FF0080"/>
          <w:sz w:val="30"/>
          <w:szCs w:val="30"/>
          <w:rtl/>
        </w:rPr>
      </w:pPr>
      <w:r>
        <w:rPr>
          <w:rFonts w:eastAsia="Times New Roman" w:cs="B Titr" w:hint="cs"/>
          <w:b w:val="0"/>
          <w:bCs w:val="0"/>
          <w:color w:val="FF0080"/>
          <w:sz w:val="30"/>
          <w:szCs w:val="30"/>
          <w:rtl/>
        </w:rPr>
        <w:t>193. عالمان بی عمل</w:t>
      </w:r>
    </w:p>
    <w:p w:rsidR="00000000" w:rsidRDefault="00EB7B05">
      <w:pPr>
        <w:pStyle w:val="contentparagraph"/>
        <w:bidi/>
        <w:jc w:val="both"/>
        <w:divId w:val="184173976"/>
        <w:rPr>
          <w:rFonts w:cs="B Zar" w:hint="cs"/>
          <w:color w:val="000000"/>
          <w:sz w:val="36"/>
          <w:szCs w:val="36"/>
          <w:rtl/>
        </w:rPr>
      </w:pPr>
      <w:hyperlink w:anchor="content_note_206_5" w:tooltip="1346. ذیل آیه 44 سوره بقره." w:history="1">
        <w:r>
          <w:rPr>
            <w:rStyle w:val="Hyperlink"/>
            <w:rFonts w:cs="B Zar" w:hint="cs"/>
            <w:sz w:val="36"/>
            <w:szCs w:val="36"/>
            <w:rtl/>
          </w:rPr>
          <w:t>(5)</w:t>
        </w:r>
      </w:hyperlink>
    </w:p>
    <w:p w:rsidR="00000000" w:rsidRDefault="00EB7B05">
      <w:pPr>
        <w:pStyle w:val="contentparagraph"/>
        <w:bidi/>
        <w:jc w:val="both"/>
        <w:divId w:val="184173976"/>
        <w:rPr>
          <w:rFonts w:cs="B Zar" w:hint="cs"/>
          <w:color w:val="000000"/>
          <w:sz w:val="36"/>
          <w:szCs w:val="36"/>
          <w:rtl/>
        </w:rPr>
      </w:pPr>
      <w:r>
        <w:rPr>
          <w:rStyle w:val="contenttext"/>
          <w:rFonts w:cs="B Zar" w:hint="cs"/>
          <w:color w:val="000000"/>
          <w:sz w:val="36"/>
          <w:szCs w:val="36"/>
          <w:rtl/>
        </w:rPr>
        <w:t>الف) در قرآن: عالم بی عمل، به الاغی تشبیه شده است که بار کتاب حمل می کند؛ ولی خود از آن بهره ای نمی برد.</w:t>
      </w:r>
      <w:hyperlink w:anchor="content_note_206_6" w:tooltip="1347. جمعه، 5." w:history="1">
        <w:r>
          <w:rPr>
            <w:rStyle w:val="Hyperlink"/>
            <w:rFonts w:cs="B Zar" w:hint="cs"/>
            <w:sz w:val="36"/>
            <w:szCs w:val="36"/>
            <w:rtl/>
          </w:rPr>
          <w:t>(6)</w:t>
        </w:r>
      </w:hyperlink>
    </w:p>
    <w:p w:rsidR="00000000" w:rsidRDefault="00EB7B05">
      <w:pPr>
        <w:pStyle w:val="contentparagraph"/>
        <w:bidi/>
        <w:jc w:val="both"/>
        <w:divId w:val="184173976"/>
        <w:rPr>
          <w:rFonts w:cs="B Zar" w:hint="cs"/>
          <w:color w:val="000000"/>
          <w:sz w:val="36"/>
          <w:szCs w:val="36"/>
          <w:rtl/>
        </w:rPr>
      </w:pPr>
      <w:r>
        <w:rPr>
          <w:rStyle w:val="contenttext"/>
          <w:rFonts w:cs="B Zar" w:hint="cs"/>
          <w:color w:val="000000"/>
          <w:sz w:val="36"/>
          <w:szCs w:val="36"/>
          <w:rtl/>
        </w:rPr>
        <w:t>ب) در روایات:</w:t>
      </w:r>
    </w:p>
    <w:p w:rsidR="00000000" w:rsidRDefault="00EB7B05">
      <w:pPr>
        <w:pStyle w:val="contentparagraph"/>
        <w:bidi/>
        <w:jc w:val="both"/>
        <w:divId w:val="184173976"/>
        <w:rPr>
          <w:rFonts w:cs="B Zar" w:hint="cs"/>
          <w:color w:val="000000"/>
          <w:sz w:val="36"/>
          <w:szCs w:val="36"/>
          <w:rtl/>
        </w:rPr>
      </w:pPr>
      <w:r>
        <w:rPr>
          <w:rStyle w:val="contenttext"/>
          <w:rFonts w:cs="B Zar" w:hint="cs"/>
          <w:color w:val="000000"/>
          <w:sz w:val="36"/>
          <w:szCs w:val="36"/>
          <w:rtl/>
        </w:rPr>
        <w:t>* رسول خداصلی الله علیه وآله فرمودند: عالم بی عمل، مثل چراغی است که خودش می سوزد (و بهره ای نمی برد) ولی دیگران از نورش استفاده ها می برند.</w:t>
      </w:r>
      <w:hyperlink w:anchor="content_note_206_7" w:tooltip="1348. کنزالعمّال، ح 29109." w:history="1">
        <w:r>
          <w:rPr>
            <w:rStyle w:val="Hyperlink"/>
            <w:rFonts w:cs="B Zar" w:hint="cs"/>
            <w:sz w:val="36"/>
            <w:szCs w:val="36"/>
            <w:rtl/>
          </w:rPr>
          <w:t>(7)</w:t>
        </w:r>
      </w:hyperlink>
    </w:p>
    <w:p w:rsidR="00000000" w:rsidRDefault="00EB7B05">
      <w:pPr>
        <w:pStyle w:val="contentparagraph"/>
        <w:bidi/>
        <w:jc w:val="both"/>
        <w:divId w:val="184173976"/>
        <w:rPr>
          <w:rFonts w:cs="B Zar" w:hint="cs"/>
          <w:color w:val="000000"/>
          <w:sz w:val="36"/>
          <w:szCs w:val="36"/>
          <w:rtl/>
        </w:rPr>
      </w:pPr>
      <w:r>
        <w:rPr>
          <w:rStyle w:val="contenttext"/>
          <w:rFonts w:cs="B Zar" w:hint="cs"/>
          <w:color w:val="000000"/>
          <w:sz w:val="36"/>
          <w:szCs w:val="36"/>
          <w:rtl/>
        </w:rPr>
        <w:t>* رسول خداصلی الله علیه وآله فرمودند: عالم بی عمل، چون تیرانداز بدون کمان است.</w:t>
      </w:r>
      <w:hyperlink w:anchor="content_note_206_8" w:tooltip="1349. بحار، ج 10، ص 100." w:history="1">
        <w:r>
          <w:rPr>
            <w:rStyle w:val="Hyperlink"/>
            <w:rFonts w:cs="B Zar" w:hint="cs"/>
            <w:sz w:val="36"/>
            <w:szCs w:val="36"/>
            <w:rtl/>
          </w:rPr>
          <w:t>(8)</w:t>
        </w:r>
      </w:hyperlink>
    </w:p>
    <w:p w:rsidR="00000000" w:rsidRDefault="00EB7B05">
      <w:pPr>
        <w:pStyle w:val="contentparagraph"/>
        <w:bidi/>
        <w:jc w:val="both"/>
        <w:divId w:val="184173976"/>
        <w:rPr>
          <w:rFonts w:cs="B Zar" w:hint="cs"/>
          <w:color w:val="000000"/>
          <w:sz w:val="36"/>
          <w:szCs w:val="36"/>
          <w:rtl/>
        </w:rPr>
      </w:pPr>
      <w:r>
        <w:rPr>
          <w:rStyle w:val="contenttext"/>
          <w:rFonts w:cs="B Zar" w:hint="cs"/>
          <w:color w:val="000000"/>
          <w:sz w:val="36"/>
          <w:szCs w:val="36"/>
          <w:rtl/>
        </w:rPr>
        <w:t>* عیسی علیه السلام فرمودند: عالم بی عمل، مثل چراغی است بر پشت با</w:t>
      </w:r>
      <w:r>
        <w:rPr>
          <w:rStyle w:val="contenttext"/>
          <w:rFonts w:cs="B Zar" w:hint="cs"/>
          <w:color w:val="000000"/>
          <w:sz w:val="36"/>
          <w:szCs w:val="36"/>
          <w:rtl/>
        </w:rPr>
        <w:t>م که اتاق ها تاریک اند.</w:t>
      </w:r>
      <w:hyperlink w:anchor="content_note_206_9" w:tooltip="1350. بحار، ج 14، ص 309." w:history="1">
        <w:r>
          <w:rPr>
            <w:rStyle w:val="Hyperlink"/>
            <w:rFonts w:cs="B Zar" w:hint="cs"/>
            <w:sz w:val="36"/>
            <w:szCs w:val="36"/>
            <w:rtl/>
          </w:rPr>
          <w:t>(9)</w:t>
        </w:r>
      </w:hyperlink>
    </w:p>
    <w:p w:rsidR="00000000" w:rsidRDefault="00EB7B05">
      <w:pPr>
        <w:pStyle w:val="contentparagraph"/>
        <w:bidi/>
        <w:jc w:val="both"/>
        <w:divId w:val="184173976"/>
        <w:rPr>
          <w:rFonts w:cs="B Zar" w:hint="cs"/>
          <w:color w:val="000000"/>
          <w:sz w:val="36"/>
          <w:szCs w:val="36"/>
          <w:rtl/>
        </w:rPr>
      </w:pPr>
      <w:r>
        <w:rPr>
          <w:rStyle w:val="contenttext"/>
          <w:rFonts w:cs="B Zar" w:hint="cs"/>
          <w:color w:val="000000"/>
          <w:sz w:val="36"/>
          <w:szCs w:val="36"/>
          <w:rtl/>
        </w:rPr>
        <w:t>* علی علیه السلام فرمودند: عالم بی عمل، همچون درخت بی ثمر و گنجی است که انفاق نشود.</w:t>
      </w:r>
      <w:hyperlink w:anchor="content_note_206_10" w:tooltip="1351. غررالحکم." w:history="1">
        <w:r>
          <w:rPr>
            <w:rStyle w:val="Hyperlink"/>
            <w:rFonts w:cs="B Zar" w:hint="cs"/>
            <w:sz w:val="36"/>
            <w:szCs w:val="36"/>
            <w:rtl/>
          </w:rPr>
          <w:t>(10)</w:t>
        </w:r>
      </w:hyperlink>
    </w:p>
    <w:p w:rsidR="00000000" w:rsidRDefault="00EB7B05">
      <w:pPr>
        <w:pStyle w:val="contentparagraph"/>
        <w:bidi/>
        <w:jc w:val="both"/>
        <w:divId w:val="184173976"/>
        <w:rPr>
          <w:rFonts w:cs="B Zar" w:hint="cs"/>
          <w:color w:val="000000"/>
          <w:sz w:val="36"/>
          <w:szCs w:val="36"/>
          <w:rtl/>
        </w:rPr>
      </w:pPr>
      <w:r>
        <w:rPr>
          <w:rStyle w:val="contenttext"/>
          <w:rFonts w:cs="B Zar" w:hint="cs"/>
          <w:color w:val="000000"/>
          <w:sz w:val="36"/>
          <w:szCs w:val="36"/>
          <w:rtl/>
        </w:rPr>
        <w:t xml:space="preserve">* امام </w:t>
      </w:r>
      <w:r>
        <w:rPr>
          <w:rStyle w:val="contenttext"/>
          <w:rFonts w:cs="B Zar" w:hint="cs"/>
          <w:color w:val="000000"/>
          <w:sz w:val="36"/>
          <w:szCs w:val="36"/>
          <w:rtl/>
        </w:rPr>
        <w:t>صادق علیه السلام فرمودند: موعظه ی عالم بی عمل، چون باران بر روی سنگ است که در دلها نفوذ نمی کند.</w:t>
      </w:r>
      <w:hyperlink w:anchor="content_note_206_11" w:tooltip="1352. بحار، ج 2، ص 39." w:history="1">
        <w:r>
          <w:rPr>
            <w:rStyle w:val="Hyperlink"/>
            <w:rFonts w:cs="B Zar" w:hint="cs"/>
            <w:sz w:val="36"/>
            <w:szCs w:val="36"/>
            <w:rtl/>
          </w:rPr>
          <w:t>(11)</w:t>
        </w:r>
      </w:hyperlink>
    </w:p>
    <w:p w:rsidR="00000000" w:rsidRDefault="00EB7B05">
      <w:pPr>
        <w:pStyle w:val="contentparagraph"/>
        <w:bidi/>
        <w:jc w:val="both"/>
        <w:divId w:val="184173976"/>
        <w:rPr>
          <w:rFonts w:cs="B Zar" w:hint="cs"/>
          <w:color w:val="000000"/>
          <w:sz w:val="36"/>
          <w:szCs w:val="36"/>
          <w:rtl/>
        </w:rPr>
      </w:pPr>
      <w:r>
        <w:rPr>
          <w:rStyle w:val="contenttext"/>
          <w:rFonts w:cs="B Zar" w:hint="cs"/>
          <w:color w:val="000000"/>
          <w:sz w:val="36"/>
          <w:szCs w:val="36"/>
          <w:rtl/>
        </w:rPr>
        <w:t>ج) در کلام اندیشمندان:</w:t>
      </w:r>
    </w:p>
    <w:p w:rsidR="00000000" w:rsidRDefault="00EB7B05">
      <w:pPr>
        <w:pStyle w:val="contentparagraph"/>
        <w:bidi/>
        <w:jc w:val="both"/>
        <w:divId w:val="184173976"/>
        <w:rPr>
          <w:rFonts w:cs="B Zar" w:hint="cs"/>
          <w:color w:val="000000"/>
          <w:sz w:val="36"/>
          <w:szCs w:val="36"/>
          <w:rtl/>
        </w:rPr>
      </w:pPr>
      <w:r>
        <w:rPr>
          <w:rStyle w:val="contenttext"/>
          <w:rFonts w:cs="B Zar" w:hint="cs"/>
          <w:color w:val="000000"/>
          <w:sz w:val="36"/>
          <w:szCs w:val="36"/>
          <w:rtl/>
        </w:rPr>
        <w:t>گرسنه ای است که روی گنج خوابیده.</w:t>
      </w:r>
    </w:p>
    <w:p w:rsidR="00000000" w:rsidRDefault="00EB7B05">
      <w:pPr>
        <w:pStyle w:val="contentparagraph"/>
        <w:bidi/>
        <w:jc w:val="both"/>
        <w:divId w:val="184173976"/>
        <w:rPr>
          <w:rFonts w:cs="B Zar" w:hint="cs"/>
          <w:color w:val="000000"/>
          <w:sz w:val="36"/>
          <w:szCs w:val="36"/>
          <w:rtl/>
        </w:rPr>
      </w:pPr>
      <w:r>
        <w:rPr>
          <w:rStyle w:val="contenttext"/>
          <w:rFonts w:cs="B Zar" w:hint="cs"/>
          <w:color w:val="000000"/>
          <w:sz w:val="36"/>
          <w:szCs w:val="36"/>
          <w:rtl/>
        </w:rPr>
        <w:t>ص:206</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11" style="width:0;height:1.5pt" o:hralign="center" o:hrstd="t" o:hr="t" fillcolor="#a0a0a0" stroked="f"/>
        </w:pict>
      </w:r>
    </w:p>
    <w:p w:rsidR="00000000" w:rsidRDefault="00EB7B05">
      <w:pPr>
        <w:bidi/>
        <w:jc w:val="both"/>
        <w:divId w:val="2117747166"/>
        <w:rPr>
          <w:rFonts w:eastAsia="Times New Roman" w:cs="B Zar" w:hint="cs"/>
          <w:color w:val="000000"/>
          <w:sz w:val="36"/>
          <w:szCs w:val="36"/>
          <w:rtl/>
        </w:rPr>
      </w:pPr>
      <w:r>
        <w:rPr>
          <w:rFonts w:eastAsia="Times New Roman" w:cs="B Zar" w:hint="cs"/>
          <w:color w:val="000000"/>
          <w:sz w:val="36"/>
          <w:szCs w:val="36"/>
          <w:rtl/>
        </w:rPr>
        <w:t>1- 1342. نهج البلاغه، خطبه 175.</w:t>
      </w:r>
    </w:p>
    <w:p w:rsidR="00000000" w:rsidRDefault="00EB7B05">
      <w:pPr>
        <w:bidi/>
        <w:jc w:val="both"/>
        <w:divId w:val="239142396"/>
        <w:rPr>
          <w:rFonts w:eastAsia="Times New Roman" w:cs="B Zar" w:hint="cs"/>
          <w:color w:val="000000"/>
          <w:sz w:val="36"/>
          <w:szCs w:val="36"/>
          <w:rtl/>
        </w:rPr>
      </w:pPr>
      <w:r>
        <w:rPr>
          <w:rFonts w:eastAsia="Times New Roman" w:cs="B Zar" w:hint="cs"/>
          <w:color w:val="000000"/>
          <w:sz w:val="36"/>
          <w:szCs w:val="36"/>
          <w:rtl/>
        </w:rPr>
        <w:t>2- 1343. نهج البلاغه، حکمت 73.</w:t>
      </w:r>
    </w:p>
    <w:p w:rsidR="00000000" w:rsidRDefault="00EB7B05">
      <w:pPr>
        <w:bidi/>
        <w:jc w:val="both"/>
        <w:divId w:val="438643736"/>
        <w:rPr>
          <w:rFonts w:eastAsia="Times New Roman" w:cs="B Zar" w:hint="cs"/>
          <w:color w:val="000000"/>
          <w:sz w:val="36"/>
          <w:szCs w:val="36"/>
          <w:rtl/>
        </w:rPr>
      </w:pPr>
      <w:r>
        <w:rPr>
          <w:rFonts w:eastAsia="Times New Roman" w:cs="B Zar" w:hint="cs"/>
          <w:color w:val="000000"/>
          <w:sz w:val="36"/>
          <w:szCs w:val="36"/>
          <w:rtl/>
        </w:rPr>
        <w:t>3- 1344. صف، 3.</w:t>
      </w:r>
    </w:p>
    <w:p w:rsidR="00000000" w:rsidRDefault="00EB7B05">
      <w:pPr>
        <w:bidi/>
        <w:jc w:val="both"/>
        <w:divId w:val="896166958"/>
        <w:rPr>
          <w:rFonts w:eastAsia="Times New Roman" w:cs="B Zar" w:hint="cs"/>
          <w:color w:val="000000"/>
          <w:sz w:val="36"/>
          <w:szCs w:val="36"/>
          <w:rtl/>
        </w:rPr>
      </w:pPr>
      <w:r>
        <w:rPr>
          <w:rFonts w:eastAsia="Times New Roman" w:cs="B Zar" w:hint="cs"/>
          <w:color w:val="000000"/>
          <w:sz w:val="36"/>
          <w:szCs w:val="36"/>
          <w:rtl/>
        </w:rPr>
        <w:t>4- 1345. بحار، ج 78، ص 299.</w:t>
      </w:r>
    </w:p>
    <w:p w:rsidR="00000000" w:rsidRDefault="00EB7B05">
      <w:pPr>
        <w:bidi/>
        <w:jc w:val="both"/>
        <w:divId w:val="1322469506"/>
        <w:rPr>
          <w:rFonts w:eastAsia="Times New Roman" w:cs="B Zar" w:hint="cs"/>
          <w:color w:val="000000"/>
          <w:sz w:val="36"/>
          <w:szCs w:val="36"/>
          <w:rtl/>
        </w:rPr>
      </w:pPr>
      <w:r>
        <w:rPr>
          <w:rFonts w:eastAsia="Times New Roman" w:cs="B Zar" w:hint="cs"/>
          <w:color w:val="000000"/>
          <w:sz w:val="36"/>
          <w:szCs w:val="36"/>
          <w:rtl/>
        </w:rPr>
        <w:t>5- 1346. ذیل آیه 44 سوره بقره.</w:t>
      </w:r>
    </w:p>
    <w:p w:rsidR="00000000" w:rsidRDefault="00EB7B05">
      <w:pPr>
        <w:bidi/>
        <w:jc w:val="both"/>
        <w:divId w:val="1012873137"/>
        <w:rPr>
          <w:rFonts w:eastAsia="Times New Roman" w:cs="B Zar" w:hint="cs"/>
          <w:color w:val="000000"/>
          <w:sz w:val="36"/>
          <w:szCs w:val="36"/>
          <w:rtl/>
        </w:rPr>
      </w:pPr>
      <w:r>
        <w:rPr>
          <w:rFonts w:eastAsia="Times New Roman" w:cs="B Zar" w:hint="cs"/>
          <w:color w:val="000000"/>
          <w:sz w:val="36"/>
          <w:szCs w:val="36"/>
          <w:rtl/>
        </w:rPr>
        <w:t>6- 1347. جمعه، 5.</w:t>
      </w:r>
    </w:p>
    <w:p w:rsidR="00000000" w:rsidRDefault="00EB7B05">
      <w:pPr>
        <w:bidi/>
        <w:jc w:val="both"/>
        <w:divId w:val="390661314"/>
        <w:rPr>
          <w:rFonts w:eastAsia="Times New Roman" w:cs="B Zar" w:hint="cs"/>
          <w:color w:val="000000"/>
          <w:sz w:val="36"/>
          <w:szCs w:val="36"/>
          <w:rtl/>
        </w:rPr>
      </w:pPr>
      <w:r>
        <w:rPr>
          <w:rFonts w:eastAsia="Times New Roman" w:cs="B Zar" w:hint="cs"/>
          <w:color w:val="000000"/>
          <w:sz w:val="36"/>
          <w:szCs w:val="36"/>
          <w:rtl/>
        </w:rPr>
        <w:t>7- 1348. کنزالعمّال، ح 29109.</w:t>
      </w:r>
    </w:p>
    <w:p w:rsidR="00000000" w:rsidRDefault="00EB7B05">
      <w:pPr>
        <w:bidi/>
        <w:jc w:val="both"/>
        <w:divId w:val="237908533"/>
        <w:rPr>
          <w:rFonts w:eastAsia="Times New Roman" w:cs="B Zar" w:hint="cs"/>
          <w:color w:val="000000"/>
          <w:sz w:val="36"/>
          <w:szCs w:val="36"/>
          <w:rtl/>
        </w:rPr>
      </w:pPr>
      <w:r>
        <w:rPr>
          <w:rFonts w:eastAsia="Times New Roman" w:cs="B Zar" w:hint="cs"/>
          <w:color w:val="000000"/>
          <w:sz w:val="36"/>
          <w:szCs w:val="36"/>
          <w:rtl/>
        </w:rPr>
        <w:t>8- 1349. بحار، ج 10، ص 100.</w:t>
      </w:r>
    </w:p>
    <w:p w:rsidR="00000000" w:rsidRDefault="00EB7B05">
      <w:pPr>
        <w:bidi/>
        <w:jc w:val="both"/>
        <w:divId w:val="629751981"/>
        <w:rPr>
          <w:rFonts w:eastAsia="Times New Roman" w:cs="B Zar" w:hint="cs"/>
          <w:color w:val="000000"/>
          <w:sz w:val="36"/>
          <w:szCs w:val="36"/>
          <w:rtl/>
        </w:rPr>
      </w:pPr>
      <w:r>
        <w:rPr>
          <w:rFonts w:eastAsia="Times New Roman" w:cs="B Zar" w:hint="cs"/>
          <w:color w:val="000000"/>
          <w:sz w:val="36"/>
          <w:szCs w:val="36"/>
          <w:rtl/>
        </w:rPr>
        <w:t>9- 1350. بحار، ج 14، ص 309.</w:t>
      </w:r>
    </w:p>
    <w:p w:rsidR="00000000" w:rsidRDefault="00EB7B05">
      <w:pPr>
        <w:bidi/>
        <w:jc w:val="both"/>
        <w:divId w:val="1474953743"/>
        <w:rPr>
          <w:rFonts w:eastAsia="Times New Roman" w:cs="B Zar" w:hint="cs"/>
          <w:color w:val="000000"/>
          <w:sz w:val="36"/>
          <w:szCs w:val="36"/>
          <w:rtl/>
        </w:rPr>
      </w:pPr>
      <w:r>
        <w:rPr>
          <w:rFonts w:eastAsia="Times New Roman" w:cs="B Zar" w:hint="cs"/>
          <w:color w:val="000000"/>
          <w:sz w:val="36"/>
          <w:szCs w:val="36"/>
          <w:rtl/>
        </w:rPr>
        <w:t>10- 1351. غررالحکم.</w:t>
      </w:r>
    </w:p>
    <w:p w:rsidR="00000000" w:rsidRDefault="00EB7B05">
      <w:pPr>
        <w:bidi/>
        <w:jc w:val="both"/>
        <w:divId w:val="2010403695"/>
        <w:rPr>
          <w:rFonts w:eastAsia="Times New Roman" w:cs="B Zar" w:hint="cs"/>
          <w:color w:val="000000"/>
          <w:sz w:val="36"/>
          <w:szCs w:val="36"/>
          <w:rtl/>
        </w:rPr>
      </w:pPr>
      <w:r>
        <w:rPr>
          <w:rFonts w:eastAsia="Times New Roman" w:cs="B Zar" w:hint="cs"/>
          <w:color w:val="000000"/>
          <w:sz w:val="36"/>
          <w:szCs w:val="36"/>
          <w:rtl/>
        </w:rPr>
        <w:t>11- 1352. بحار، ج 2، ص 39.</w:t>
      </w:r>
    </w:p>
    <w:p w:rsidR="00000000" w:rsidRDefault="00EB7B05">
      <w:pPr>
        <w:pStyle w:val="contentparagraph"/>
        <w:bidi/>
        <w:jc w:val="both"/>
        <w:divId w:val="1854295184"/>
        <w:rPr>
          <w:rFonts w:cs="B Zar" w:hint="cs"/>
          <w:color w:val="000000"/>
          <w:sz w:val="36"/>
          <w:szCs w:val="36"/>
          <w:rtl/>
        </w:rPr>
      </w:pPr>
      <w:r>
        <w:rPr>
          <w:rStyle w:val="contenttext"/>
          <w:rFonts w:cs="B Zar" w:hint="cs"/>
          <w:color w:val="000000"/>
          <w:sz w:val="36"/>
          <w:szCs w:val="36"/>
          <w:rtl/>
        </w:rPr>
        <w:t>تشنه ای است بر کنار آب و دریا.</w:t>
      </w:r>
    </w:p>
    <w:p w:rsidR="00000000" w:rsidRDefault="00EB7B05">
      <w:pPr>
        <w:pStyle w:val="contentparagraph"/>
        <w:bidi/>
        <w:jc w:val="both"/>
        <w:divId w:val="1854295184"/>
        <w:rPr>
          <w:rFonts w:cs="B Zar" w:hint="cs"/>
          <w:color w:val="000000"/>
          <w:sz w:val="36"/>
          <w:szCs w:val="36"/>
          <w:rtl/>
        </w:rPr>
      </w:pPr>
      <w:r>
        <w:rPr>
          <w:rStyle w:val="contenttext"/>
          <w:rFonts w:cs="B Zar" w:hint="cs"/>
          <w:color w:val="000000"/>
          <w:sz w:val="36"/>
          <w:szCs w:val="36"/>
          <w:rtl/>
        </w:rPr>
        <w:t>طبیبی است که خود از درد می نالد.</w:t>
      </w:r>
    </w:p>
    <w:p w:rsidR="00000000" w:rsidRDefault="00EB7B05">
      <w:pPr>
        <w:pStyle w:val="contentparagraph"/>
        <w:bidi/>
        <w:jc w:val="both"/>
        <w:divId w:val="1854295184"/>
        <w:rPr>
          <w:rFonts w:cs="B Zar" w:hint="cs"/>
          <w:color w:val="000000"/>
          <w:sz w:val="36"/>
          <w:szCs w:val="36"/>
          <w:rtl/>
        </w:rPr>
      </w:pPr>
      <w:r>
        <w:rPr>
          <w:rStyle w:val="contenttext"/>
          <w:rFonts w:cs="B Zar" w:hint="cs"/>
          <w:color w:val="000000"/>
          <w:sz w:val="36"/>
          <w:szCs w:val="36"/>
          <w:rtl/>
        </w:rPr>
        <w:t>بیماری است که دائماً نسخه درمان را می خواند، ولی به آن عمل نمی کند.</w:t>
      </w:r>
    </w:p>
    <w:p w:rsidR="00000000" w:rsidRDefault="00EB7B05">
      <w:pPr>
        <w:pStyle w:val="contentparagraph"/>
        <w:bidi/>
        <w:jc w:val="both"/>
        <w:divId w:val="1854295184"/>
        <w:rPr>
          <w:rFonts w:cs="B Zar" w:hint="cs"/>
          <w:color w:val="000000"/>
          <w:sz w:val="36"/>
          <w:szCs w:val="36"/>
          <w:rtl/>
        </w:rPr>
      </w:pPr>
      <w:r>
        <w:rPr>
          <w:rStyle w:val="contenttext"/>
          <w:rFonts w:cs="B Zar" w:hint="cs"/>
          <w:color w:val="000000"/>
          <w:sz w:val="36"/>
          <w:szCs w:val="36"/>
          <w:rtl/>
        </w:rPr>
        <w:t>منافقی است که سخن و عملش یکی نیست.</w:t>
      </w:r>
    </w:p>
    <w:p w:rsidR="00000000" w:rsidRDefault="00EB7B05">
      <w:pPr>
        <w:pStyle w:val="contentparagraph"/>
        <w:bidi/>
        <w:jc w:val="both"/>
        <w:divId w:val="1854295184"/>
        <w:rPr>
          <w:rFonts w:cs="B Zar" w:hint="cs"/>
          <w:color w:val="000000"/>
          <w:sz w:val="36"/>
          <w:szCs w:val="36"/>
          <w:rtl/>
        </w:rPr>
      </w:pPr>
      <w:r>
        <w:rPr>
          <w:rStyle w:val="contenttext"/>
          <w:rFonts w:cs="B Zar" w:hint="cs"/>
          <w:color w:val="000000"/>
          <w:sz w:val="36"/>
          <w:szCs w:val="36"/>
          <w:rtl/>
        </w:rPr>
        <w:t>پیکری است بی ر</w:t>
      </w:r>
      <w:r>
        <w:rPr>
          <w:rStyle w:val="contenttext"/>
          <w:rFonts w:cs="B Zar" w:hint="cs"/>
          <w:color w:val="000000"/>
          <w:sz w:val="36"/>
          <w:szCs w:val="36"/>
          <w:rtl/>
        </w:rPr>
        <w:t>وح.</w:t>
      </w:r>
    </w:p>
    <w:p w:rsidR="00000000" w:rsidRDefault="00EB7B05">
      <w:pPr>
        <w:pStyle w:val="contentparagraph"/>
        <w:bidi/>
        <w:jc w:val="both"/>
        <w:divId w:val="1854295184"/>
        <w:rPr>
          <w:rFonts w:cs="B Zar" w:hint="cs"/>
          <w:color w:val="000000"/>
          <w:sz w:val="36"/>
          <w:szCs w:val="36"/>
          <w:rtl/>
        </w:rPr>
      </w:pPr>
      <w:r>
        <w:rPr>
          <w:rStyle w:val="contenttext"/>
          <w:rFonts w:cs="B Zar" w:hint="cs"/>
          <w:color w:val="000000"/>
          <w:sz w:val="36"/>
          <w:szCs w:val="36"/>
          <w:rtl/>
        </w:rPr>
        <w:t>زنبوری است بی عسل.</w:t>
      </w:r>
    </w:p>
    <w:p w:rsidR="00000000" w:rsidRDefault="00EB7B05">
      <w:pPr>
        <w:pStyle w:val="Heading3"/>
        <w:shd w:val="clear" w:color="auto" w:fill="FFFFFF"/>
        <w:bidi/>
        <w:jc w:val="both"/>
        <w:divId w:val="1537424244"/>
        <w:rPr>
          <w:rFonts w:eastAsia="Times New Roman" w:cs="B Titr" w:hint="cs"/>
          <w:b w:val="0"/>
          <w:bCs w:val="0"/>
          <w:color w:val="FF0080"/>
          <w:sz w:val="30"/>
          <w:szCs w:val="30"/>
          <w:rtl/>
        </w:rPr>
      </w:pPr>
      <w:r>
        <w:rPr>
          <w:rFonts w:eastAsia="Times New Roman" w:cs="B Titr" w:hint="cs"/>
          <w:b w:val="0"/>
          <w:bCs w:val="0"/>
          <w:color w:val="FF0080"/>
          <w:sz w:val="30"/>
          <w:szCs w:val="30"/>
          <w:rtl/>
        </w:rPr>
        <w:t>194. آثار و برکات وصیّت</w:t>
      </w:r>
    </w:p>
    <w:p w:rsidR="00000000" w:rsidRDefault="00EB7B05">
      <w:pPr>
        <w:pStyle w:val="contentparagraph"/>
        <w:bidi/>
        <w:jc w:val="both"/>
        <w:divId w:val="1537424244"/>
        <w:rPr>
          <w:rFonts w:cs="B Zar" w:hint="cs"/>
          <w:color w:val="000000"/>
          <w:sz w:val="36"/>
          <w:szCs w:val="36"/>
          <w:rtl/>
        </w:rPr>
      </w:pPr>
      <w:hyperlink w:anchor="content_note_207_1" w:tooltip="1353. ذیل آیه 180 سوره بقره." w:history="1">
        <w:r>
          <w:rPr>
            <w:rStyle w:val="Hyperlink"/>
            <w:rFonts w:cs="B Zar" w:hint="cs"/>
            <w:sz w:val="36"/>
            <w:szCs w:val="36"/>
            <w:rtl/>
          </w:rPr>
          <w:t>(1)</w:t>
        </w:r>
      </w:hyperlink>
    </w:p>
    <w:p w:rsidR="00000000" w:rsidRDefault="00EB7B05">
      <w:pPr>
        <w:pStyle w:val="contentparagraph"/>
        <w:bidi/>
        <w:jc w:val="both"/>
        <w:divId w:val="1537424244"/>
        <w:rPr>
          <w:rFonts w:cs="B Zar" w:hint="cs"/>
          <w:color w:val="000000"/>
          <w:sz w:val="36"/>
          <w:szCs w:val="36"/>
          <w:rtl/>
        </w:rPr>
      </w:pPr>
      <w:r>
        <w:rPr>
          <w:rStyle w:val="contenttext"/>
          <w:rFonts w:cs="B Zar" w:hint="cs"/>
          <w:color w:val="000000"/>
          <w:sz w:val="36"/>
          <w:szCs w:val="36"/>
          <w:rtl/>
        </w:rPr>
        <w:t>1. وصیّت، نشانه ی دقّت و اهل حساب بودن انسان است.</w:t>
      </w:r>
    </w:p>
    <w:p w:rsidR="00000000" w:rsidRDefault="00EB7B05">
      <w:pPr>
        <w:pStyle w:val="contentparagraph"/>
        <w:bidi/>
        <w:jc w:val="both"/>
        <w:divId w:val="1537424244"/>
        <w:rPr>
          <w:rFonts w:cs="B Zar" w:hint="cs"/>
          <w:color w:val="000000"/>
          <w:sz w:val="36"/>
          <w:szCs w:val="36"/>
          <w:rtl/>
        </w:rPr>
      </w:pPr>
      <w:r>
        <w:rPr>
          <w:rStyle w:val="contenttext"/>
          <w:rFonts w:cs="B Zar" w:hint="cs"/>
          <w:color w:val="000000"/>
          <w:sz w:val="36"/>
          <w:szCs w:val="36"/>
          <w:rtl/>
        </w:rPr>
        <w:t>2. وصیّت، نشانه ی احترام شخص به حقوق و نیازهای دیگران است.</w:t>
      </w:r>
    </w:p>
    <w:p w:rsidR="00000000" w:rsidRDefault="00EB7B05">
      <w:pPr>
        <w:pStyle w:val="contentparagraph"/>
        <w:bidi/>
        <w:jc w:val="both"/>
        <w:divId w:val="1537424244"/>
        <w:rPr>
          <w:rFonts w:cs="B Zar" w:hint="cs"/>
          <w:color w:val="000000"/>
          <w:sz w:val="36"/>
          <w:szCs w:val="36"/>
          <w:rtl/>
        </w:rPr>
      </w:pPr>
      <w:r>
        <w:rPr>
          <w:rStyle w:val="contenttext"/>
          <w:rFonts w:cs="B Zar" w:hint="cs"/>
          <w:color w:val="000000"/>
          <w:sz w:val="36"/>
          <w:szCs w:val="36"/>
          <w:rtl/>
        </w:rPr>
        <w:t xml:space="preserve">3. وصیّت، انجام امور </w:t>
      </w:r>
      <w:r>
        <w:rPr>
          <w:rStyle w:val="contenttext"/>
          <w:rFonts w:cs="B Zar" w:hint="cs"/>
          <w:color w:val="000000"/>
          <w:sz w:val="36"/>
          <w:szCs w:val="36"/>
          <w:rtl/>
        </w:rPr>
        <w:t>خیری است که از آن غفلت شده و تداوم عمل صالح، پس از مرگ است.</w:t>
      </w:r>
    </w:p>
    <w:p w:rsidR="00000000" w:rsidRDefault="00EB7B05">
      <w:pPr>
        <w:pStyle w:val="contentparagraph"/>
        <w:bidi/>
        <w:jc w:val="both"/>
        <w:divId w:val="1537424244"/>
        <w:rPr>
          <w:rFonts w:cs="B Zar" w:hint="cs"/>
          <w:color w:val="000000"/>
          <w:sz w:val="36"/>
          <w:szCs w:val="36"/>
          <w:rtl/>
        </w:rPr>
      </w:pPr>
      <w:r>
        <w:rPr>
          <w:rStyle w:val="contenttext"/>
          <w:rFonts w:cs="B Zar" w:hint="cs"/>
          <w:color w:val="000000"/>
          <w:sz w:val="36"/>
          <w:szCs w:val="36"/>
          <w:rtl/>
        </w:rPr>
        <w:t>4. وصیّت، راهی برای پرکردن خلأهای اقتصادی و تعدیل ثروت میان عزیزان است.</w:t>
      </w:r>
    </w:p>
    <w:p w:rsidR="00000000" w:rsidRDefault="00EB7B05">
      <w:pPr>
        <w:pStyle w:val="contentparagraph"/>
        <w:bidi/>
        <w:jc w:val="both"/>
        <w:divId w:val="1537424244"/>
        <w:rPr>
          <w:rFonts w:cs="B Zar" w:hint="cs"/>
          <w:color w:val="000000"/>
          <w:sz w:val="36"/>
          <w:szCs w:val="36"/>
          <w:rtl/>
        </w:rPr>
      </w:pPr>
      <w:r>
        <w:rPr>
          <w:rStyle w:val="contenttext"/>
          <w:rFonts w:cs="B Zar" w:hint="cs"/>
          <w:color w:val="000000"/>
          <w:sz w:val="36"/>
          <w:szCs w:val="36"/>
          <w:rtl/>
        </w:rPr>
        <w:t>وصیّت برای والدین وبستگان، عامل تجدید محبّت ویک نوع قدرشناسی است؛ لذا در آغاز آیه وصیّت، والدین مطرح شده اند تا علاوه بر سهم</w:t>
      </w:r>
      <w:r>
        <w:rPr>
          <w:rStyle w:val="contenttext"/>
          <w:rFonts w:cs="B Zar" w:hint="cs"/>
          <w:color w:val="000000"/>
          <w:sz w:val="36"/>
          <w:szCs w:val="36"/>
          <w:rtl/>
        </w:rPr>
        <w:t xml:space="preserve"> ارث، وصیّت به نوعی تنظیم شود که نفعش به آنان نیز برسد که این خود از مصادیق احسان است.</w:t>
      </w:r>
    </w:p>
    <w:p w:rsidR="00000000" w:rsidRDefault="00EB7B05">
      <w:pPr>
        <w:pStyle w:val="contentparagraph"/>
        <w:bidi/>
        <w:jc w:val="both"/>
        <w:divId w:val="1537424244"/>
        <w:rPr>
          <w:rFonts w:cs="B Zar" w:hint="cs"/>
          <w:color w:val="000000"/>
          <w:sz w:val="36"/>
          <w:szCs w:val="36"/>
          <w:rtl/>
        </w:rPr>
      </w:pPr>
      <w:r>
        <w:rPr>
          <w:rStyle w:val="contenttext"/>
          <w:rFonts w:cs="B Zar" w:hint="cs"/>
          <w:color w:val="000000"/>
          <w:sz w:val="36"/>
          <w:szCs w:val="36"/>
          <w:rtl/>
        </w:rPr>
        <w:t>رسول اکرم صلی الله علیه وآله فرموده اند: «هرکس با وصیّت از دنیا برود، گویا شهید مرده است».</w:t>
      </w:r>
      <w:hyperlink w:anchor="content_note_207_2" w:tooltip="1354. وسائل الشیعه، ج 13، ص 352." w:history="1">
        <w:r>
          <w:rPr>
            <w:rStyle w:val="Hyperlink"/>
            <w:rFonts w:cs="B Zar" w:hint="cs"/>
            <w:sz w:val="36"/>
            <w:szCs w:val="36"/>
            <w:rtl/>
          </w:rPr>
          <w:t>(2)</w:t>
        </w:r>
      </w:hyperlink>
    </w:p>
    <w:p w:rsidR="00000000" w:rsidRDefault="00EB7B05">
      <w:pPr>
        <w:pStyle w:val="Heading3"/>
        <w:shd w:val="clear" w:color="auto" w:fill="FFFFFF"/>
        <w:bidi/>
        <w:jc w:val="both"/>
        <w:divId w:val="2010521594"/>
        <w:rPr>
          <w:rFonts w:eastAsia="Times New Roman" w:cs="B Titr" w:hint="cs"/>
          <w:b w:val="0"/>
          <w:bCs w:val="0"/>
          <w:color w:val="FF0080"/>
          <w:sz w:val="30"/>
          <w:szCs w:val="30"/>
          <w:rtl/>
        </w:rPr>
      </w:pPr>
      <w:r>
        <w:rPr>
          <w:rFonts w:eastAsia="Times New Roman" w:cs="B Titr" w:hint="cs"/>
          <w:b w:val="0"/>
          <w:bCs w:val="0"/>
          <w:color w:val="FF0080"/>
          <w:sz w:val="30"/>
          <w:szCs w:val="30"/>
          <w:rtl/>
        </w:rPr>
        <w:t>195. اقسام وصیّت</w:t>
      </w:r>
    </w:p>
    <w:p w:rsidR="00000000" w:rsidRDefault="00EB7B05">
      <w:pPr>
        <w:pStyle w:val="contentparagraph"/>
        <w:bidi/>
        <w:jc w:val="both"/>
        <w:divId w:val="2010521594"/>
        <w:rPr>
          <w:rFonts w:cs="B Zar" w:hint="cs"/>
          <w:color w:val="000000"/>
          <w:sz w:val="36"/>
          <w:szCs w:val="36"/>
          <w:rtl/>
        </w:rPr>
      </w:pPr>
      <w:r>
        <w:rPr>
          <w:rStyle w:val="contenttext"/>
          <w:rFonts w:cs="B Zar" w:hint="cs"/>
          <w:color w:val="000000"/>
          <w:sz w:val="36"/>
          <w:szCs w:val="36"/>
          <w:rtl/>
        </w:rPr>
        <w:t>1. واجب؛ مثل: وصیّت به ادای حقّ اللّه، حقّ الناس، قضای نماز و عبادات دیگر، پرداخت حقوق واجب مانند: خمس، زکات، دیون و بدهکاری ها.</w:t>
      </w:r>
    </w:p>
    <w:p w:rsidR="00000000" w:rsidRDefault="00EB7B05">
      <w:pPr>
        <w:pStyle w:val="contentparagraph"/>
        <w:bidi/>
        <w:jc w:val="both"/>
        <w:divId w:val="2010521594"/>
        <w:rPr>
          <w:rFonts w:cs="B Zar" w:hint="cs"/>
          <w:color w:val="000000"/>
          <w:sz w:val="36"/>
          <w:szCs w:val="36"/>
          <w:rtl/>
        </w:rPr>
      </w:pPr>
      <w:r>
        <w:rPr>
          <w:rStyle w:val="contenttext"/>
          <w:rFonts w:cs="B Zar" w:hint="cs"/>
          <w:color w:val="000000"/>
          <w:sz w:val="36"/>
          <w:szCs w:val="36"/>
          <w:rtl/>
        </w:rPr>
        <w:t>2. مستحبّ؛ مثل: وصیّت به امور خیریّه.</w:t>
      </w:r>
    </w:p>
    <w:p w:rsidR="00000000" w:rsidRDefault="00EB7B05">
      <w:pPr>
        <w:pStyle w:val="contentparagraph"/>
        <w:bidi/>
        <w:jc w:val="both"/>
        <w:divId w:val="2010521594"/>
        <w:rPr>
          <w:rFonts w:cs="B Zar" w:hint="cs"/>
          <w:color w:val="000000"/>
          <w:sz w:val="36"/>
          <w:szCs w:val="36"/>
          <w:rtl/>
        </w:rPr>
      </w:pPr>
      <w:r>
        <w:rPr>
          <w:rStyle w:val="contenttext"/>
          <w:rFonts w:cs="B Zar" w:hint="cs"/>
          <w:color w:val="000000"/>
          <w:sz w:val="36"/>
          <w:szCs w:val="36"/>
          <w:rtl/>
        </w:rPr>
        <w:t>3. مباح؛ مثل: وصیّت فرزندان به نوع شغل، حرفه، لباس و غذا.</w:t>
      </w:r>
    </w:p>
    <w:p w:rsidR="00000000" w:rsidRDefault="00EB7B05">
      <w:pPr>
        <w:pStyle w:val="contentparagraph"/>
        <w:bidi/>
        <w:jc w:val="both"/>
        <w:divId w:val="2010521594"/>
        <w:rPr>
          <w:rFonts w:cs="B Zar" w:hint="cs"/>
          <w:color w:val="000000"/>
          <w:sz w:val="36"/>
          <w:szCs w:val="36"/>
          <w:rtl/>
        </w:rPr>
      </w:pPr>
      <w:r>
        <w:rPr>
          <w:rStyle w:val="contenttext"/>
          <w:rFonts w:cs="B Zar" w:hint="cs"/>
          <w:color w:val="000000"/>
          <w:sz w:val="36"/>
          <w:szCs w:val="36"/>
          <w:rtl/>
        </w:rPr>
        <w:t>4. مکروه؛ مثل: وصیّت به مقبره سازی و انجام تشریفات غیر ضروری.</w:t>
      </w:r>
    </w:p>
    <w:p w:rsidR="00000000" w:rsidRDefault="00EB7B05">
      <w:pPr>
        <w:pStyle w:val="contentparagraph"/>
        <w:bidi/>
        <w:jc w:val="both"/>
        <w:divId w:val="2010521594"/>
        <w:rPr>
          <w:rFonts w:cs="B Zar" w:hint="cs"/>
          <w:color w:val="000000"/>
          <w:sz w:val="36"/>
          <w:szCs w:val="36"/>
          <w:rtl/>
        </w:rPr>
      </w:pPr>
      <w:r>
        <w:rPr>
          <w:rStyle w:val="contenttext"/>
          <w:rFonts w:cs="B Zar" w:hint="cs"/>
          <w:color w:val="000000"/>
          <w:sz w:val="36"/>
          <w:szCs w:val="36"/>
          <w:rtl/>
        </w:rPr>
        <w:t>5. حرام؛ مثل: وصیّت به ایجاد مراکز فساد، انتشار کتب ضالّه.</w:t>
      </w:r>
    </w:p>
    <w:p w:rsidR="00000000" w:rsidRDefault="00EB7B05">
      <w:pPr>
        <w:pStyle w:val="contentparagraph"/>
        <w:bidi/>
        <w:jc w:val="both"/>
        <w:divId w:val="2010521594"/>
        <w:rPr>
          <w:rFonts w:cs="B Zar" w:hint="cs"/>
          <w:color w:val="000000"/>
          <w:sz w:val="36"/>
          <w:szCs w:val="36"/>
          <w:rtl/>
        </w:rPr>
      </w:pPr>
      <w:r>
        <w:rPr>
          <w:rStyle w:val="contenttext"/>
          <w:rFonts w:cs="B Zar" w:hint="cs"/>
          <w:color w:val="000000"/>
          <w:sz w:val="36"/>
          <w:szCs w:val="36"/>
          <w:rtl/>
        </w:rPr>
        <w:t>ص:207</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12" style="width:0;height:1.5pt" o:hralign="center" o:hrstd="t" o:hr="t" fillcolor="#a0a0a0" stroked="f"/>
        </w:pict>
      </w:r>
    </w:p>
    <w:p w:rsidR="00000000" w:rsidRDefault="00EB7B05">
      <w:pPr>
        <w:bidi/>
        <w:jc w:val="both"/>
        <w:divId w:val="1069111674"/>
        <w:rPr>
          <w:rFonts w:eastAsia="Times New Roman" w:cs="B Zar" w:hint="cs"/>
          <w:color w:val="000000"/>
          <w:sz w:val="36"/>
          <w:szCs w:val="36"/>
          <w:rtl/>
        </w:rPr>
      </w:pPr>
      <w:r>
        <w:rPr>
          <w:rFonts w:eastAsia="Times New Roman" w:cs="B Zar" w:hint="cs"/>
          <w:color w:val="000000"/>
          <w:sz w:val="36"/>
          <w:szCs w:val="36"/>
          <w:rtl/>
        </w:rPr>
        <w:t>1- 1353. ذیل آیه 180 سوره بقره.</w:t>
      </w:r>
    </w:p>
    <w:p w:rsidR="00000000" w:rsidRDefault="00EB7B05">
      <w:pPr>
        <w:bidi/>
        <w:jc w:val="both"/>
        <w:divId w:val="1292790287"/>
        <w:rPr>
          <w:rFonts w:eastAsia="Times New Roman" w:cs="B Zar" w:hint="cs"/>
          <w:color w:val="000000"/>
          <w:sz w:val="36"/>
          <w:szCs w:val="36"/>
          <w:rtl/>
        </w:rPr>
      </w:pPr>
      <w:r>
        <w:rPr>
          <w:rFonts w:eastAsia="Times New Roman" w:cs="B Zar" w:hint="cs"/>
          <w:color w:val="000000"/>
          <w:sz w:val="36"/>
          <w:szCs w:val="36"/>
          <w:rtl/>
        </w:rPr>
        <w:t>2- 1354. وسائل الشیعه، ج 13، ص 352.</w:t>
      </w:r>
    </w:p>
    <w:p w:rsidR="00000000" w:rsidRDefault="00EB7B05">
      <w:pPr>
        <w:pStyle w:val="Heading3"/>
        <w:shd w:val="clear" w:color="auto" w:fill="FFFFFF"/>
        <w:bidi/>
        <w:jc w:val="both"/>
        <w:divId w:val="1858618591"/>
        <w:rPr>
          <w:rFonts w:eastAsia="Times New Roman" w:cs="B Titr" w:hint="cs"/>
          <w:b w:val="0"/>
          <w:bCs w:val="0"/>
          <w:color w:val="FF0080"/>
          <w:sz w:val="30"/>
          <w:szCs w:val="30"/>
          <w:rtl/>
        </w:rPr>
      </w:pPr>
      <w:r>
        <w:rPr>
          <w:rFonts w:eastAsia="Times New Roman" w:cs="B Titr" w:hint="cs"/>
          <w:b w:val="0"/>
          <w:bCs w:val="0"/>
          <w:color w:val="FF0080"/>
          <w:sz w:val="30"/>
          <w:szCs w:val="30"/>
          <w:rtl/>
        </w:rPr>
        <w:t>196. وصیّت داشتن</w:t>
      </w:r>
    </w:p>
    <w:p w:rsidR="00000000" w:rsidRDefault="00EB7B05">
      <w:pPr>
        <w:pStyle w:val="contentparagraph"/>
        <w:bidi/>
        <w:jc w:val="both"/>
        <w:divId w:val="1858618591"/>
        <w:rPr>
          <w:rFonts w:cs="B Zar" w:hint="cs"/>
          <w:color w:val="000000"/>
          <w:sz w:val="36"/>
          <w:szCs w:val="36"/>
          <w:rtl/>
        </w:rPr>
      </w:pPr>
      <w:r>
        <w:rPr>
          <w:rStyle w:val="contenttext"/>
          <w:rFonts w:cs="B Zar" w:hint="cs"/>
          <w:color w:val="000000"/>
          <w:sz w:val="36"/>
          <w:szCs w:val="36"/>
          <w:rtl/>
        </w:rPr>
        <w:t>بعضی ها</w:t>
      </w:r>
      <w:r>
        <w:rPr>
          <w:rStyle w:val="contenttext"/>
          <w:rFonts w:cs="B Zar" w:hint="cs"/>
          <w:color w:val="000000"/>
          <w:sz w:val="36"/>
          <w:szCs w:val="36"/>
          <w:rtl/>
        </w:rPr>
        <w:t xml:space="preserve"> فکر می کنند وصیّت کردن، زمینه ی زود مردن است، در حالی که یک نوع دوراندیشی است واین که می فرماید: «هنگام مرگ وصیّت کنید». چون آن لحظه، آخرین فرصت است وگرنه می تواند سالها قبل از فرا رسیدن مرگ، وصیّت کند.</w:t>
      </w:r>
    </w:p>
    <w:p w:rsidR="00000000" w:rsidRDefault="00EB7B05">
      <w:pPr>
        <w:pStyle w:val="contentparagraph"/>
        <w:bidi/>
        <w:jc w:val="both"/>
        <w:divId w:val="1858618591"/>
        <w:rPr>
          <w:rFonts w:cs="B Zar" w:hint="cs"/>
          <w:color w:val="000000"/>
          <w:sz w:val="36"/>
          <w:szCs w:val="36"/>
          <w:rtl/>
        </w:rPr>
      </w:pPr>
      <w:r>
        <w:rPr>
          <w:rStyle w:val="contenttext"/>
          <w:rFonts w:cs="B Zar" w:hint="cs"/>
          <w:color w:val="000000"/>
          <w:sz w:val="36"/>
          <w:szCs w:val="36"/>
          <w:rtl/>
        </w:rPr>
        <w:t>در آیه ی شریفه به جای کلمه ی «مال» از کلمه ی «خیر» ا</w:t>
      </w:r>
      <w:r>
        <w:rPr>
          <w:rStyle w:val="contenttext"/>
          <w:rFonts w:cs="B Zar" w:hint="cs"/>
          <w:color w:val="000000"/>
          <w:sz w:val="36"/>
          <w:szCs w:val="36"/>
          <w:rtl/>
        </w:rPr>
        <w:t>ستفاده شده تا روشن شود که مال و ثروت، مایه ی خیر و نیکی است و آنچه در اسلام مورد انتقاد قرار گرفته، مال حرام یا علاقه ی زیاد به مال یا ترجیح دادن مال بر کمالات فردی و نیازهای اجتماعی و یا استثمار مردم برای تحصیل آن است.</w:t>
      </w:r>
    </w:p>
    <w:p w:rsidR="00000000" w:rsidRDefault="00EB7B05">
      <w:pPr>
        <w:pStyle w:val="contentparagraph"/>
        <w:bidi/>
        <w:jc w:val="both"/>
        <w:divId w:val="1858618591"/>
        <w:rPr>
          <w:rFonts w:cs="B Zar" w:hint="cs"/>
          <w:color w:val="000000"/>
          <w:sz w:val="36"/>
          <w:szCs w:val="36"/>
          <w:rtl/>
        </w:rPr>
      </w:pPr>
      <w:r>
        <w:rPr>
          <w:rStyle w:val="contenttext"/>
          <w:rFonts w:cs="B Zar" w:hint="cs"/>
          <w:color w:val="000000"/>
          <w:sz w:val="36"/>
          <w:szCs w:val="36"/>
          <w:rtl/>
        </w:rPr>
        <w:t>وصیّت باید بر اساس «معروف» یعنی، عقل</w:t>
      </w:r>
      <w:r>
        <w:rPr>
          <w:rStyle w:val="contenttext"/>
          <w:rFonts w:cs="B Zar" w:hint="cs"/>
          <w:color w:val="000000"/>
          <w:sz w:val="36"/>
          <w:szCs w:val="36"/>
          <w:rtl/>
        </w:rPr>
        <w:t xml:space="preserve"> پسند باشد، نه از روی کینه و انتقام و یا مهرورز0ی های بی جا و بی رویه.</w:t>
      </w:r>
    </w:p>
    <w:p w:rsidR="00000000" w:rsidRDefault="00EB7B05">
      <w:pPr>
        <w:pStyle w:val="contentparagraph"/>
        <w:bidi/>
        <w:jc w:val="both"/>
        <w:divId w:val="1858618591"/>
        <w:rPr>
          <w:rFonts w:cs="B Zar" w:hint="cs"/>
          <w:color w:val="000000"/>
          <w:sz w:val="36"/>
          <w:szCs w:val="36"/>
          <w:rtl/>
        </w:rPr>
      </w:pPr>
      <w:r>
        <w:rPr>
          <w:rStyle w:val="contenttext"/>
          <w:rFonts w:cs="B Zar" w:hint="cs"/>
          <w:color w:val="000000"/>
          <w:sz w:val="36"/>
          <w:szCs w:val="36"/>
          <w:rtl/>
        </w:rPr>
        <w:t>از آنجاکه تنها بعضی از بستگان از ارث بهره مند می شوند آن هم به مقدار معیّن؛ لذا اسلام سفارش می کند؛ اگر در میان فامیل کسانی هستند که ارثی به آنان نمی رسد و یا سهم ارث آنان اندک است با و</w:t>
      </w:r>
      <w:r>
        <w:rPr>
          <w:rStyle w:val="contenttext"/>
          <w:rFonts w:cs="B Zar" w:hint="cs"/>
          <w:color w:val="000000"/>
          <w:sz w:val="36"/>
          <w:szCs w:val="36"/>
          <w:rtl/>
        </w:rPr>
        <w:t>صیّت مقداری از دارایی خود را به آنان بدهد و یا در توسعه ی سهمیّه آنان اقدام نماید؛ ولی اگر کسی در این وصیّت عدالت را رعایت نکند و یا ظلمی را روا دارد، گناه کبیره انجام داده است.</w:t>
      </w:r>
      <w:hyperlink w:anchor="content_note_208_1" w:tooltip="1355. سفینهالبحار، ریشه ی «وصی»." w:history="1">
        <w:r>
          <w:rPr>
            <w:rStyle w:val="Hyperlink"/>
            <w:rFonts w:cs="B Zar" w:hint="cs"/>
            <w:sz w:val="36"/>
            <w:szCs w:val="36"/>
            <w:rtl/>
          </w:rPr>
          <w:t>(1)</w:t>
        </w:r>
      </w:hyperlink>
    </w:p>
    <w:p w:rsidR="00000000" w:rsidRDefault="00EB7B05">
      <w:pPr>
        <w:pStyle w:val="contentparagraph"/>
        <w:bidi/>
        <w:jc w:val="both"/>
        <w:divId w:val="1858618591"/>
        <w:rPr>
          <w:rFonts w:cs="B Zar" w:hint="cs"/>
          <w:color w:val="000000"/>
          <w:sz w:val="36"/>
          <w:szCs w:val="36"/>
          <w:rtl/>
        </w:rPr>
      </w:pPr>
      <w:r>
        <w:rPr>
          <w:rStyle w:val="contenttext"/>
          <w:rFonts w:cs="B Zar" w:hint="cs"/>
          <w:color w:val="000000"/>
          <w:sz w:val="36"/>
          <w:szCs w:val="36"/>
          <w:rtl/>
        </w:rPr>
        <w:t>در لابلای متونِ روائی آمده است: «شخصی با داشتن کودکانی، قبل از مرگ تمام اموال خود را در راه خدا بخشید؛ چون پیامبرصلی الله علیه وآله متوجّه شدند، پرسیدند: با این مرده چه کردید؟ گفتند: او را دفن کردیم. فرمود: اگر به من خبر داده بودید، اجازه نمی دادم او را در</w:t>
      </w:r>
      <w:r>
        <w:rPr>
          <w:rStyle w:val="contenttext"/>
          <w:rFonts w:cs="B Zar" w:hint="cs"/>
          <w:color w:val="000000"/>
          <w:sz w:val="36"/>
          <w:szCs w:val="36"/>
          <w:rtl/>
        </w:rPr>
        <w:t xml:space="preserve"> قبرستان مسلمانان دفن کنید، زیرا او با داشتن این همه فرزند، چرا برای آنان هیچ مالی نگذاشته و همه را در راه خدا داده است.</w:t>
      </w:r>
      <w:hyperlink w:anchor="content_note_208_2" w:tooltip="1356. سفینهالبحار، ریشه ی «وصی»." w:history="1">
        <w:r>
          <w:rPr>
            <w:rStyle w:val="Hyperlink"/>
            <w:rFonts w:cs="B Zar" w:hint="cs"/>
            <w:sz w:val="36"/>
            <w:szCs w:val="36"/>
            <w:rtl/>
          </w:rPr>
          <w:t>(2)</w:t>
        </w:r>
      </w:hyperlink>
    </w:p>
    <w:p w:rsidR="00000000" w:rsidRDefault="00EB7B05">
      <w:pPr>
        <w:pStyle w:val="contentparagraph"/>
        <w:bidi/>
        <w:jc w:val="both"/>
        <w:divId w:val="1858618591"/>
        <w:rPr>
          <w:rFonts w:cs="B Zar" w:hint="cs"/>
          <w:color w:val="000000"/>
          <w:sz w:val="36"/>
          <w:szCs w:val="36"/>
          <w:rtl/>
        </w:rPr>
      </w:pPr>
      <w:r>
        <w:rPr>
          <w:rStyle w:val="contenttext"/>
          <w:rFonts w:cs="B Zar" w:hint="cs"/>
          <w:color w:val="000000"/>
          <w:sz w:val="36"/>
          <w:szCs w:val="36"/>
          <w:rtl/>
        </w:rPr>
        <w:t xml:space="preserve">وصیّت، کار حسّاس و دقیقی است که اگر خدای ناکرده با </w:t>
      </w:r>
      <w:r>
        <w:rPr>
          <w:rStyle w:val="contenttext"/>
          <w:rFonts w:cs="B Zar" w:hint="cs"/>
          <w:color w:val="000000"/>
          <w:sz w:val="36"/>
          <w:szCs w:val="36"/>
          <w:rtl/>
        </w:rPr>
        <w:t>بی توجّهی انجام شود و عامل فتنه و ناراحتی هایی گردد، تمام کارهای خیر از بین می رود و محو می شود. پیامبرصلی الله علیه وآله</w:t>
      </w:r>
    </w:p>
    <w:p w:rsidR="00000000" w:rsidRDefault="00EB7B05">
      <w:pPr>
        <w:pStyle w:val="contentparagraph"/>
        <w:bidi/>
        <w:jc w:val="both"/>
        <w:divId w:val="1858618591"/>
        <w:rPr>
          <w:rFonts w:cs="B Zar" w:hint="cs"/>
          <w:color w:val="000000"/>
          <w:sz w:val="36"/>
          <w:szCs w:val="36"/>
          <w:rtl/>
        </w:rPr>
      </w:pPr>
      <w:r>
        <w:rPr>
          <w:rStyle w:val="contenttext"/>
          <w:rFonts w:cs="B Zar" w:hint="cs"/>
          <w:color w:val="000000"/>
          <w:sz w:val="36"/>
          <w:szCs w:val="36"/>
          <w:rtl/>
        </w:rPr>
        <w:t>ص:208</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13" style="width:0;height:1.5pt" o:hralign="center" o:hrstd="t" o:hr="t" fillcolor="#a0a0a0" stroked="f"/>
        </w:pict>
      </w:r>
    </w:p>
    <w:p w:rsidR="00000000" w:rsidRDefault="00EB7B05">
      <w:pPr>
        <w:bidi/>
        <w:jc w:val="both"/>
        <w:divId w:val="1295254954"/>
        <w:rPr>
          <w:rFonts w:eastAsia="Times New Roman" w:cs="B Zar" w:hint="cs"/>
          <w:color w:val="000000"/>
          <w:sz w:val="36"/>
          <w:szCs w:val="36"/>
          <w:rtl/>
        </w:rPr>
      </w:pPr>
      <w:r>
        <w:rPr>
          <w:rFonts w:eastAsia="Times New Roman" w:cs="B Zar" w:hint="cs"/>
          <w:color w:val="000000"/>
          <w:sz w:val="36"/>
          <w:szCs w:val="36"/>
          <w:rtl/>
        </w:rPr>
        <w:t>1- 1355. سفینهالبحار، ریشه ی «وصی».</w:t>
      </w:r>
    </w:p>
    <w:p w:rsidR="00000000" w:rsidRDefault="00EB7B05">
      <w:pPr>
        <w:bidi/>
        <w:jc w:val="both"/>
        <w:divId w:val="1218474566"/>
        <w:rPr>
          <w:rFonts w:eastAsia="Times New Roman" w:cs="B Zar" w:hint="cs"/>
          <w:color w:val="000000"/>
          <w:sz w:val="36"/>
          <w:szCs w:val="36"/>
          <w:rtl/>
        </w:rPr>
      </w:pPr>
      <w:r>
        <w:rPr>
          <w:rFonts w:eastAsia="Times New Roman" w:cs="B Zar" w:hint="cs"/>
          <w:color w:val="000000"/>
          <w:sz w:val="36"/>
          <w:szCs w:val="36"/>
          <w:rtl/>
        </w:rPr>
        <w:t>2- 1356. سفینهالبحار، ریشه ی «وصی».</w:t>
      </w:r>
    </w:p>
    <w:p w:rsidR="00000000" w:rsidRDefault="00EB7B05">
      <w:pPr>
        <w:pStyle w:val="contentparagraph"/>
        <w:bidi/>
        <w:jc w:val="both"/>
        <w:divId w:val="1067992515"/>
        <w:rPr>
          <w:rFonts w:cs="B Zar" w:hint="cs"/>
          <w:color w:val="000000"/>
          <w:sz w:val="36"/>
          <w:szCs w:val="36"/>
          <w:rtl/>
        </w:rPr>
      </w:pPr>
      <w:r>
        <w:rPr>
          <w:rStyle w:val="contenttext"/>
          <w:rFonts w:cs="B Zar" w:hint="cs"/>
          <w:color w:val="000000"/>
          <w:sz w:val="36"/>
          <w:szCs w:val="36"/>
          <w:rtl/>
        </w:rPr>
        <w:t>فرمودند: «گاهی انسان</w:t>
      </w:r>
      <w:r>
        <w:rPr>
          <w:rStyle w:val="contenttext"/>
          <w:rFonts w:cs="B Zar" w:hint="cs"/>
          <w:color w:val="000000"/>
          <w:sz w:val="36"/>
          <w:szCs w:val="36"/>
          <w:rtl/>
        </w:rPr>
        <w:t xml:space="preserve"> شصت سال عبادت می کند؛ ولی چون وصیّت نامه ی خود را عادلانه تنظیم نمی کند، به دوزخ می رود».</w:t>
      </w:r>
      <w:hyperlink w:anchor="content_note_209_1" w:tooltip="1357. نهج الفصاحه، حدیث 626." w:history="1">
        <w:r>
          <w:rPr>
            <w:rStyle w:val="Hyperlink"/>
            <w:rFonts w:cs="B Zar" w:hint="cs"/>
            <w:sz w:val="36"/>
            <w:szCs w:val="36"/>
            <w:rtl/>
          </w:rPr>
          <w:t>(1)</w:t>
        </w:r>
      </w:hyperlink>
    </w:p>
    <w:p w:rsidR="00000000" w:rsidRDefault="00EB7B05">
      <w:pPr>
        <w:pStyle w:val="contentparagraph"/>
        <w:bidi/>
        <w:jc w:val="both"/>
        <w:divId w:val="1067992515"/>
        <w:rPr>
          <w:rFonts w:cs="B Zar" w:hint="cs"/>
          <w:color w:val="000000"/>
          <w:sz w:val="36"/>
          <w:szCs w:val="36"/>
          <w:rtl/>
        </w:rPr>
      </w:pPr>
      <w:r>
        <w:rPr>
          <w:rStyle w:val="contenttext"/>
          <w:rFonts w:cs="B Zar" w:hint="cs"/>
          <w:color w:val="000000"/>
          <w:sz w:val="36"/>
          <w:szCs w:val="36"/>
          <w:rtl/>
        </w:rPr>
        <w:t>وصیّت، نشانه ی آن است که به نوعی مالکیّت انسان و حقوق مالی او حتّی بعد از مرگ در مورد ق</w:t>
      </w:r>
      <w:r>
        <w:rPr>
          <w:rStyle w:val="contenttext"/>
          <w:rFonts w:cs="B Zar" w:hint="cs"/>
          <w:color w:val="000000"/>
          <w:sz w:val="36"/>
          <w:szCs w:val="36"/>
          <w:rtl/>
        </w:rPr>
        <w:t>سمتی از دارایی هایش ادامه دارد.</w:t>
      </w:r>
    </w:p>
    <w:p w:rsidR="00000000" w:rsidRDefault="00EB7B05">
      <w:pPr>
        <w:pStyle w:val="contentparagraph"/>
        <w:bidi/>
        <w:jc w:val="both"/>
        <w:divId w:val="1067992515"/>
        <w:rPr>
          <w:rFonts w:cs="B Zar" w:hint="cs"/>
          <w:color w:val="000000"/>
          <w:sz w:val="36"/>
          <w:szCs w:val="36"/>
          <w:rtl/>
        </w:rPr>
      </w:pPr>
      <w:r>
        <w:rPr>
          <w:rStyle w:val="contenttext"/>
          <w:rFonts w:cs="B Zar" w:hint="cs"/>
          <w:color w:val="000000"/>
          <w:sz w:val="36"/>
          <w:szCs w:val="36"/>
          <w:rtl/>
        </w:rPr>
        <w:t>انسان می تواند در یک سوم مالش وصیت کند و اگر شخصی در بیش از این مقدار وصیّت کند، رضایت و اجازه ی وارثان شرط است. برای این که یاد بگیریم چگونه وصیّت کنیم، بهتر است وصیّت نامه های اولیای خدا، شهدا و علما را بخوانیم.</w:t>
      </w:r>
    </w:p>
    <w:p w:rsidR="00000000" w:rsidRDefault="00EB7B05">
      <w:pPr>
        <w:pStyle w:val="contentparagraph"/>
        <w:bidi/>
        <w:jc w:val="both"/>
        <w:divId w:val="1067992515"/>
        <w:rPr>
          <w:rFonts w:cs="B Zar" w:hint="cs"/>
          <w:color w:val="000000"/>
          <w:sz w:val="36"/>
          <w:szCs w:val="36"/>
          <w:rtl/>
        </w:rPr>
      </w:pPr>
      <w:r>
        <w:rPr>
          <w:rStyle w:val="contenttext"/>
          <w:rFonts w:cs="B Zar" w:hint="cs"/>
          <w:color w:val="000000"/>
          <w:sz w:val="36"/>
          <w:szCs w:val="36"/>
          <w:rtl/>
        </w:rPr>
        <w:t>رسول خداصل</w:t>
      </w:r>
      <w:r>
        <w:rPr>
          <w:rStyle w:val="contenttext"/>
          <w:rFonts w:cs="B Zar" w:hint="cs"/>
          <w:color w:val="000000"/>
          <w:sz w:val="36"/>
          <w:szCs w:val="36"/>
          <w:rtl/>
        </w:rPr>
        <w:t>ی الله علیه وآله فرمود: «هرکس ابتدا به عهده بگیرد و قبول کند که وصیّت شخصی را انجام دهد؛ ولی سپس بدون عذر آن را رها کند، هیچ عملی از او قبول نمی شود و تمام فرشتگانِ میان آسمان و زمین او را لعنت می کنند و پیوسته در غضب خداوند است و در برابر هر «یا ربّ» که م</w:t>
      </w:r>
      <w:r>
        <w:rPr>
          <w:rStyle w:val="contenttext"/>
          <w:rFonts w:cs="B Zar" w:hint="cs"/>
          <w:color w:val="000000"/>
          <w:sz w:val="36"/>
          <w:szCs w:val="36"/>
          <w:rtl/>
        </w:rPr>
        <w:t>ی گوید، یک لعنت بر او نثار می شود و پاداش تمام کارهای قبلی او به پای وصیّت کننده ثبت می گردد».</w:t>
      </w:r>
      <w:hyperlink w:anchor="content_note_209_2" w:tooltip="1358. تفسیر اطیب البیان." w:history="1">
        <w:r>
          <w:rPr>
            <w:rStyle w:val="Hyperlink"/>
            <w:rFonts w:cs="B Zar" w:hint="cs"/>
            <w:sz w:val="36"/>
            <w:szCs w:val="36"/>
            <w:rtl/>
          </w:rPr>
          <w:t>(2)</w:t>
        </w:r>
      </w:hyperlink>
    </w:p>
    <w:p w:rsidR="00000000" w:rsidRDefault="00EB7B05">
      <w:pPr>
        <w:pStyle w:val="Heading3"/>
        <w:shd w:val="clear" w:color="auto" w:fill="FFFFFF"/>
        <w:bidi/>
        <w:jc w:val="both"/>
        <w:divId w:val="48068801"/>
        <w:rPr>
          <w:rFonts w:eastAsia="Times New Roman" w:cs="B Titr" w:hint="cs"/>
          <w:b w:val="0"/>
          <w:bCs w:val="0"/>
          <w:color w:val="FF0080"/>
          <w:sz w:val="30"/>
          <w:szCs w:val="30"/>
          <w:rtl/>
        </w:rPr>
      </w:pPr>
      <w:r>
        <w:rPr>
          <w:rFonts w:eastAsia="Times New Roman" w:cs="B Titr" w:hint="cs"/>
          <w:b w:val="0"/>
          <w:bCs w:val="0"/>
          <w:color w:val="FF0080"/>
          <w:sz w:val="30"/>
          <w:szCs w:val="30"/>
          <w:rtl/>
        </w:rPr>
        <w:t>197. دلیل قطع رابطه با کفار در قرآن</w:t>
      </w:r>
    </w:p>
    <w:p w:rsidR="00000000" w:rsidRDefault="00EB7B05">
      <w:pPr>
        <w:pStyle w:val="contentparagraph"/>
        <w:bidi/>
        <w:jc w:val="both"/>
        <w:divId w:val="48068801"/>
        <w:rPr>
          <w:rFonts w:cs="B Zar" w:hint="cs"/>
          <w:color w:val="000000"/>
          <w:sz w:val="36"/>
          <w:szCs w:val="36"/>
          <w:rtl/>
        </w:rPr>
      </w:pPr>
      <w:hyperlink w:anchor="content_note_209_3" w:tooltip="1359. ذیل آیه 2 سوره ممتحنه." w:history="1">
        <w:r>
          <w:rPr>
            <w:rStyle w:val="Hyperlink"/>
            <w:rFonts w:cs="B Zar" w:hint="cs"/>
            <w:sz w:val="36"/>
            <w:szCs w:val="36"/>
            <w:rtl/>
          </w:rPr>
          <w:t>(3)</w:t>
        </w:r>
      </w:hyperlink>
    </w:p>
    <w:p w:rsidR="00000000" w:rsidRDefault="00EB7B05">
      <w:pPr>
        <w:pStyle w:val="contentparagraph"/>
        <w:bidi/>
        <w:jc w:val="both"/>
        <w:divId w:val="48068801"/>
        <w:rPr>
          <w:rFonts w:cs="B Zar" w:hint="cs"/>
          <w:color w:val="000000"/>
          <w:sz w:val="36"/>
          <w:szCs w:val="36"/>
          <w:rtl/>
        </w:rPr>
      </w:pPr>
      <w:r>
        <w:rPr>
          <w:rStyle w:val="contenttext"/>
          <w:rFonts w:cs="B Zar" w:hint="cs"/>
          <w:color w:val="000000"/>
          <w:sz w:val="36"/>
          <w:szCs w:val="36"/>
          <w:rtl/>
        </w:rPr>
        <w:t>دلیل قطع رابطه با کفّار پنج چیز است:</w:t>
      </w:r>
    </w:p>
    <w:p w:rsidR="00000000" w:rsidRDefault="00EB7B05">
      <w:pPr>
        <w:pStyle w:val="contentparagraph"/>
        <w:bidi/>
        <w:jc w:val="both"/>
        <w:divId w:val="48068801"/>
        <w:rPr>
          <w:rFonts w:cs="B Zar" w:hint="cs"/>
          <w:color w:val="000000"/>
          <w:sz w:val="36"/>
          <w:szCs w:val="36"/>
          <w:rtl/>
        </w:rPr>
      </w:pPr>
      <w:r>
        <w:rPr>
          <w:rStyle w:val="contenttext"/>
          <w:rFonts w:cs="B Zar" w:hint="cs"/>
          <w:color w:val="000000"/>
          <w:sz w:val="36"/>
          <w:szCs w:val="36"/>
          <w:rtl/>
        </w:rPr>
        <w:t>الف) مکتب شما را قبول ندارند. «کفروا بما جاءکم من الحق»</w:t>
      </w:r>
    </w:p>
    <w:p w:rsidR="00000000" w:rsidRDefault="00EB7B05">
      <w:pPr>
        <w:pStyle w:val="contentparagraph"/>
        <w:bidi/>
        <w:jc w:val="both"/>
        <w:divId w:val="48068801"/>
        <w:rPr>
          <w:rFonts w:cs="B Zar" w:hint="cs"/>
          <w:color w:val="000000"/>
          <w:sz w:val="36"/>
          <w:szCs w:val="36"/>
          <w:rtl/>
        </w:rPr>
      </w:pPr>
      <w:r>
        <w:rPr>
          <w:rStyle w:val="contenttext"/>
          <w:rFonts w:cs="B Zar" w:hint="cs"/>
          <w:color w:val="000000"/>
          <w:sz w:val="36"/>
          <w:szCs w:val="36"/>
          <w:rtl/>
        </w:rPr>
        <w:t>ب) رهبر و امّت را تحمّل نمی کنند. «یخرجون الرسول و ایّاکم»</w:t>
      </w:r>
    </w:p>
    <w:p w:rsidR="00000000" w:rsidRDefault="00EB7B05">
      <w:pPr>
        <w:pStyle w:val="contentparagraph"/>
        <w:bidi/>
        <w:jc w:val="both"/>
        <w:divId w:val="48068801"/>
        <w:rPr>
          <w:rFonts w:cs="B Zar" w:hint="cs"/>
          <w:color w:val="000000"/>
          <w:sz w:val="36"/>
          <w:szCs w:val="36"/>
          <w:rtl/>
        </w:rPr>
      </w:pPr>
      <w:r>
        <w:rPr>
          <w:rStyle w:val="contenttext"/>
          <w:rFonts w:cs="B Zar" w:hint="cs"/>
          <w:color w:val="000000"/>
          <w:sz w:val="36"/>
          <w:szCs w:val="36"/>
          <w:rtl/>
        </w:rPr>
        <w:t>ج) اگر سلطه یابند، دشمنی خود را اعمال می کنند. «ان یثقفوکم...»</w:t>
      </w:r>
    </w:p>
    <w:p w:rsidR="00000000" w:rsidRDefault="00EB7B05">
      <w:pPr>
        <w:pStyle w:val="contentparagraph"/>
        <w:bidi/>
        <w:jc w:val="both"/>
        <w:divId w:val="48068801"/>
        <w:rPr>
          <w:rFonts w:cs="B Zar" w:hint="cs"/>
          <w:color w:val="000000"/>
          <w:sz w:val="36"/>
          <w:szCs w:val="36"/>
          <w:rtl/>
        </w:rPr>
      </w:pPr>
      <w:r>
        <w:rPr>
          <w:rStyle w:val="contenttext"/>
          <w:rFonts w:cs="B Zar" w:hint="cs"/>
          <w:color w:val="000000"/>
          <w:sz w:val="36"/>
          <w:szCs w:val="36"/>
          <w:rtl/>
        </w:rPr>
        <w:t xml:space="preserve">د) با دست و </w:t>
      </w:r>
      <w:r>
        <w:rPr>
          <w:rStyle w:val="contenttext"/>
          <w:rFonts w:cs="B Zar" w:hint="cs"/>
          <w:color w:val="000000"/>
          <w:sz w:val="36"/>
          <w:szCs w:val="36"/>
          <w:rtl/>
        </w:rPr>
        <w:t>زبان، آزارتان می دهند. «یبسطوا الیکم ایدیهم و السنتهم»</w:t>
      </w:r>
    </w:p>
    <w:p w:rsidR="00000000" w:rsidRDefault="00EB7B05">
      <w:pPr>
        <w:pStyle w:val="contentparagraph"/>
        <w:bidi/>
        <w:jc w:val="both"/>
        <w:divId w:val="48068801"/>
        <w:rPr>
          <w:rFonts w:cs="B Zar" w:hint="cs"/>
          <w:color w:val="000000"/>
          <w:sz w:val="36"/>
          <w:szCs w:val="36"/>
          <w:rtl/>
        </w:rPr>
      </w:pPr>
      <w:r>
        <w:rPr>
          <w:rStyle w:val="contenttext"/>
          <w:rFonts w:cs="B Zar" w:hint="cs"/>
          <w:color w:val="000000"/>
          <w:sz w:val="36"/>
          <w:szCs w:val="36"/>
          <w:rtl/>
        </w:rPr>
        <w:t>ه) می خواهند که شما از دین برگشته و مرتد شوید. «ودّوا لو تکفرون»</w:t>
      </w:r>
    </w:p>
    <w:p w:rsidR="00000000" w:rsidRDefault="00EB7B05">
      <w:pPr>
        <w:pStyle w:val="contentparagraph"/>
        <w:bidi/>
        <w:jc w:val="both"/>
        <w:divId w:val="48068801"/>
        <w:rPr>
          <w:rFonts w:cs="B Zar" w:hint="cs"/>
          <w:color w:val="000000"/>
          <w:sz w:val="36"/>
          <w:szCs w:val="36"/>
          <w:rtl/>
        </w:rPr>
      </w:pPr>
      <w:r>
        <w:rPr>
          <w:rStyle w:val="contenttext"/>
          <w:rFonts w:cs="B Zar" w:hint="cs"/>
          <w:color w:val="000000"/>
          <w:sz w:val="36"/>
          <w:szCs w:val="36"/>
          <w:rtl/>
        </w:rPr>
        <w:t>حضرت علی علیه السلام در نامه 53 نهج البلاغه خطاب به مالک اشتر می نویسد: «ولکن احذر کلّ الحذر من عدوّک بعد صلحه فانّ العدوّ ربّما قارب لی</w:t>
      </w:r>
      <w:r>
        <w:rPr>
          <w:rStyle w:val="contenttext"/>
          <w:rFonts w:cs="B Zar" w:hint="cs"/>
          <w:color w:val="000000"/>
          <w:sz w:val="36"/>
          <w:szCs w:val="36"/>
          <w:rtl/>
        </w:rPr>
        <w:t>تغفّل» (حتّی بعد از صلح، از خدعه دشمن برحذر باش زیرا دشمن گاهی به شما نزدیک می شود تا شما را غافلگیر کند.</w:t>
      </w:r>
    </w:p>
    <w:p w:rsidR="00000000" w:rsidRDefault="00EB7B05">
      <w:pPr>
        <w:pStyle w:val="contentparagraph"/>
        <w:bidi/>
        <w:jc w:val="both"/>
        <w:divId w:val="48068801"/>
        <w:rPr>
          <w:rFonts w:cs="B Zar" w:hint="cs"/>
          <w:color w:val="000000"/>
          <w:sz w:val="36"/>
          <w:szCs w:val="36"/>
          <w:rtl/>
        </w:rPr>
      </w:pPr>
      <w:r>
        <w:rPr>
          <w:rStyle w:val="contenttext"/>
          <w:rFonts w:cs="B Zar" w:hint="cs"/>
          <w:color w:val="000000"/>
          <w:sz w:val="36"/>
          <w:szCs w:val="36"/>
          <w:rtl/>
        </w:rPr>
        <w:t>ص:209</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14" style="width:0;height:1.5pt" o:hralign="center" o:hrstd="t" o:hr="t" fillcolor="#a0a0a0" stroked="f"/>
        </w:pict>
      </w:r>
    </w:p>
    <w:p w:rsidR="00000000" w:rsidRDefault="00EB7B05">
      <w:pPr>
        <w:bidi/>
        <w:jc w:val="both"/>
        <w:divId w:val="1563057126"/>
        <w:rPr>
          <w:rFonts w:eastAsia="Times New Roman" w:cs="B Zar" w:hint="cs"/>
          <w:color w:val="000000"/>
          <w:sz w:val="36"/>
          <w:szCs w:val="36"/>
          <w:rtl/>
        </w:rPr>
      </w:pPr>
      <w:r>
        <w:rPr>
          <w:rFonts w:eastAsia="Times New Roman" w:cs="B Zar" w:hint="cs"/>
          <w:color w:val="000000"/>
          <w:sz w:val="36"/>
          <w:szCs w:val="36"/>
          <w:rtl/>
        </w:rPr>
        <w:t>1- 1357. نهج الفصاحه، حدیث 626.</w:t>
      </w:r>
    </w:p>
    <w:p w:rsidR="00000000" w:rsidRDefault="00EB7B05">
      <w:pPr>
        <w:bidi/>
        <w:jc w:val="both"/>
        <w:divId w:val="564071783"/>
        <w:rPr>
          <w:rFonts w:eastAsia="Times New Roman" w:cs="B Zar" w:hint="cs"/>
          <w:color w:val="000000"/>
          <w:sz w:val="36"/>
          <w:szCs w:val="36"/>
          <w:rtl/>
        </w:rPr>
      </w:pPr>
      <w:r>
        <w:rPr>
          <w:rFonts w:eastAsia="Times New Roman" w:cs="B Zar" w:hint="cs"/>
          <w:color w:val="000000"/>
          <w:sz w:val="36"/>
          <w:szCs w:val="36"/>
          <w:rtl/>
        </w:rPr>
        <w:t>2- 1358. تفسیر اطیب البیان.</w:t>
      </w:r>
    </w:p>
    <w:p w:rsidR="00000000" w:rsidRDefault="00EB7B05">
      <w:pPr>
        <w:bidi/>
        <w:jc w:val="both"/>
        <w:divId w:val="696009487"/>
        <w:rPr>
          <w:rFonts w:eastAsia="Times New Roman" w:cs="B Zar" w:hint="cs"/>
          <w:color w:val="000000"/>
          <w:sz w:val="36"/>
          <w:szCs w:val="36"/>
          <w:rtl/>
        </w:rPr>
      </w:pPr>
      <w:r>
        <w:rPr>
          <w:rFonts w:eastAsia="Times New Roman" w:cs="B Zar" w:hint="cs"/>
          <w:color w:val="000000"/>
          <w:sz w:val="36"/>
          <w:szCs w:val="36"/>
          <w:rtl/>
        </w:rPr>
        <w:t>3- 1359. ذیل آیه 2 سوره ممتحنه.</w:t>
      </w:r>
    </w:p>
    <w:p w:rsidR="00000000" w:rsidRDefault="00EB7B05">
      <w:pPr>
        <w:pStyle w:val="contentparagraph"/>
        <w:bidi/>
        <w:jc w:val="both"/>
        <w:divId w:val="1780760458"/>
        <w:rPr>
          <w:rFonts w:cs="B Zar" w:hint="cs"/>
          <w:color w:val="000000"/>
          <w:sz w:val="36"/>
          <w:szCs w:val="36"/>
          <w:rtl/>
        </w:rPr>
      </w:pPr>
      <w:r>
        <w:rPr>
          <w:rStyle w:val="contenttext"/>
          <w:rFonts w:cs="B Zar" w:hint="cs"/>
          <w:color w:val="000000"/>
          <w:sz w:val="36"/>
          <w:szCs w:val="36"/>
          <w:rtl/>
        </w:rPr>
        <w:t>و در غررالحکم از</w:t>
      </w:r>
      <w:r>
        <w:rPr>
          <w:rStyle w:val="contenttext"/>
          <w:rFonts w:cs="B Zar" w:hint="cs"/>
          <w:color w:val="000000"/>
          <w:sz w:val="36"/>
          <w:szCs w:val="36"/>
          <w:rtl/>
        </w:rPr>
        <w:t xml:space="preserve"> آن حضرت می خوانیم: «لا تأمن عدّواً و ان شکر» از دشمن، حتّی اگر زبان به ستایش گشود در امان مباش. دشمن مانند آب است که گرچه با حرارت گرم می شود، ولی سرانجام سرد می شود. «... فانّه کالماء و ان اطیل سخانه بالنار لم یمتنع من اطفائه»</w:t>
      </w:r>
      <w:hyperlink w:anchor="content_note_210_1" w:tooltip="1360. غررالحکم." w:history="1">
        <w:r>
          <w:rPr>
            <w:rStyle w:val="Hyperlink"/>
            <w:rFonts w:cs="B Zar" w:hint="cs"/>
            <w:sz w:val="36"/>
            <w:szCs w:val="36"/>
            <w:rtl/>
          </w:rPr>
          <w:t>(1)</w:t>
        </w:r>
      </w:hyperlink>
    </w:p>
    <w:p w:rsidR="00000000" w:rsidRDefault="00EB7B05">
      <w:pPr>
        <w:pStyle w:val="Heading3"/>
        <w:shd w:val="clear" w:color="auto" w:fill="FFFFFF"/>
        <w:bidi/>
        <w:jc w:val="both"/>
        <w:divId w:val="663706196"/>
        <w:rPr>
          <w:rFonts w:eastAsia="Times New Roman" w:cs="B Titr" w:hint="cs"/>
          <w:b w:val="0"/>
          <w:bCs w:val="0"/>
          <w:color w:val="FF0080"/>
          <w:sz w:val="30"/>
          <w:szCs w:val="30"/>
          <w:rtl/>
        </w:rPr>
      </w:pPr>
      <w:r>
        <w:rPr>
          <w:rFonts w:eastAsia="Times New Roman" w:cs="B Titr" w:hint="cs"/>
          <w:b w:val="0"/>
          <w:bCs w:val="0"/>
          <w:color w:val="FF0080"/>
          <w:sz w:val="30"/>
          <w:szCs w:val="30"/>
          <w:rtl/>
        </w:rPr>
        <w:t>198. سیاست خارجی اسلام</w:t>
      </w:r>
    </w:p>
    <w:p w:rsidR="00000000" w:rsidRDefault="00EB7B05">
      <w:pPr>
        <w:pStyle w:val="contentparagraph"/>
        <w:bidi/>
        <w:jc w:val="both"/>
        <w:divId w:val="663706196"/>
        <w:rPr>
          <w:rFonts w:cs="B Zar" w:hint="cs"/>
          <w:color w:val="000000"/>
          <w:sz w:val="36"/>
          <w:szCs w:val="36"/>
          <w:rtl/>
        </w:rPr>
      </w:pPr>
      <w:hyperlink w:anchor="content_note_210_2" w:tooltip="1361. ذیل آیه 8 سوره ممتحنه." w:history="1">
        <w:r>
          <w:rPr>
            <w:rStyle w:val="Hyperlink"/>
            <w:rFonts w:cs="B Zar" w:hint="cs"/>
            <w:sz w:val="36"/>
            <w:szCs w:val="36"/>
            <w:rtl/>
          </w:rPr>
          <w:t>(2)</w:t>
        </w:r>
      </w:hyperlink>
    </w:p>
    <w:p w:rsidR="00000000" w:rsidRDefault="00EB7B05">
      <w:pPr>
        <w:pStyle w:val="contentparagraph"/>
        <w:bidi/>
        <w:jc w:val="both"/>
        <w:divId w:val="663706196"/>
        <w:rPr>
          <w:rFonts w:cs="B Zar" w:hint="cs"/>
          <w:color w:val="000000"/>
          <w:sz w:val="36"/>
          <w:szCs w:val="36"/>
          <w:rtl/>
        </w:rPr>
      </w:pPr>
      <w:r>
        <w:rPr>
          <w:rStyle w:val="contenttext"/>
          <w:rFonts w:cs="B Zar" w:hint="cs"/>
          <w:color w:val="000000"/>
          <w:sz w:val="36"/>
          <w:szCs w:val="36"/>
          <w:rtl/>
        </w:rPr>
        <w:t>لَا یَنْهَاکُمُ اللَّهُ عَنِ الَّذِینَ لَمْ یُقَاتِلُوکُمْ فِی الدِّینِ وَلَمْ یُخْرِجُوکُم مِّن دِیَارِکُمْ أَن تَبَرُّوهُمْ وَتُقْسِطُواْ إِلَیْهِمْ إِنَّ اللَّهَ یُحِبُّ الْمُقْسِطِینَ</w:t>
      </w:r>
    </w:p>
    <w:p w:rsidR="00000000" w:rsidRDefault="00EB7B05">
      <w:pPr>
        <w:pStyle w:val="contentparagraph"/>
        <w:bidi/>
        <w:jc w:val="both"/>
        <w:divId w:val="663706196"/>
        <w:rPr>
          <w:rFonts w:cs="B Zar" w:hint="cs"/>
          <w:color w:val="000000"/>
          <w:sz w:val="36"/>
          <w:szCs w:val="36"/>
          <w:rtl/>
        </w:rPr>
      </w:pPr>
      <w:r>
        <w:rPr>
          <w:rStyle w:val="contenttext"/>
          <w:rFonts w:cs="B Zar" w:hint="cs"/>
          <w:color w:val="000000"/>
          <w:sz w:val="36"/>
          <w:szCs w:val="36"/>
          <w:rtl/>
        </w:rPr>
        <w:t xml:space="preserve">خداوند شما را از نیکی و عدل نسبت به کسانی که با شما به خاطر دین جنگ </w:t>
      </w:r>
      <w:r>
        <w:rPr>
          <w:rStyle w:val="contenttext"/>
          <w:rFonts w:cs="B Zar" w:hint="cs"/>
          <w:color w:val="000000"/>
          <w:sz w:val="36"/>
          <w:szCs w:val="36"/>
          <w:rtl/>
        </w:rPr>
        <w:t>نکرده و شما را از خانه هایتان بیرون ننموده اند منع نمی کند. همانا خداوند عدالت پیشگان را دوست دارد.</w:t>
      </w:r>
    </w:p>
    <w:p w:rsidR="00000000" w:rsidRDefault="00EB7B05">
      <w:pPr>
        <w:pStyle w:val="contentparagraph"/>
        <w:bidi/>
        <w:jc w:val="both"/>
        <w:divId w:val="663706196"/>
        <w:rPr>
          <w:rFonts w:cs="B Zar" w:hint="cs"/>
          <w:color w:val="000000"/>
          <w:sz w:val="36"/>
          <w:szCs w:val="36"/>
          <w:rtl/>
        </w:rPr>
      </w:pPr>
      <w:r>
        <w:rPr>
          <w:rStyle w:val="contenttext"/>
          <w:rFonts w:cs="B Zar" w:hint="cs"/>
          <w:color w:val="000000"/>
          <w:sz w:val="36"/>
          <w:szCs w:val="36"/>
          <w:rtl/>
        </w:rPr>
        <w:t>سیاست خارجی اسلام بر اساس جذب و جلب دیگران است و این امر از طرق زیر قابل دستیابی است:</w:t>
      </w:r>
    </w:p>
    <w:p w:rsidR="00000000" w:rsidRDefault="00EB7B05">
      <w:pPr>
        <w:pStyle w:val="contentparagraph"/>
        <w:bidi/>
        <w:jc w:val="both"/>
        <w:divId w:val="663706196"/>
        <w:rPr>
          <w:rFonts w:cs="B Zar" w:hint="cs"/>
          <w:color w:val="000000"/>
          <w:sz w:val="36"/>
          <w:szCs w:val="36"/>
          <w:rtl/>
        </w:rPr>
      </w:pPr>
      <w:r>
        <w:rPr>
          <w:rStyle w:val="contenttext"/>
          <w:rFonts w:cs="B Zar" w:hint="cs"/>
          <w:color w:val="000000"/>
          <w:sz w:val="36"/>
          <w:szCs w:val="36"/>
          <w:rtl/>
        </w:rPr>
        <w:t>1. نیکی. «تبروّهم» با آنان نیکی کنید.</w:t>
      </w:r>
    </w:p>
    <w:p w:rsidR="00000000" w:rsidRDefault="00EB7B05">
      <w:pPr>
        <w:pStyle w:val="contentparagraph"/>
        <w:bidi/>
        <w:jc w:val="both"/>
        <w:divId w:val="663706196"/>
        <w:rPr>
          <w:rFonts w:cs="B Zar" w:hint="cs"/>
          <w:color w:val="000000"/>
          <w:sz w:val="36"/>
          <w:szCs w:val="36"/>
          <w:rtl/>
        </w:rPr>
      </w:pPr>
      <w:r>
        <w:rPr>
          <w:rStyle w:val="contenttext"/>
          <w:rFonts w:cs="B Zar" w:hint="cs"/>
          <w:color w:val="000000"/>
          <w:sz w:val="36"/>
          <w:szCs w:val="36"/>
          <w:rtl/>
        </w:rPr>
        <w:t>2. عدالت. «تقسطوا الیهم» نسبت به</w:t>
      </w:r>
      <w:r>
        <w:rPr>
          <w:rStyle w:val="contenttext"/>
          <w:rFonts w:cs="B Zar" w:hint="cs"/>
          <w:color w:val="000000"/>
          <w:sz w:val="36"/>
          <w:szCs w:val="36"/>
          <w:rtl/>
        </w:rPr>
        <w:t xml:space="preserve"> آنان قسط و عدالت داشته باشند.</w:t>
      </w:r>
    </w:p>
    <w:p w:rsidR="00000000" w:rsidRDefault="00EB7B05">
      <w:pPr>
        <w:pStyle w:val="contentparagraph"/>
        <w:bidi/>
        <w:jc w:val="both"/>
        <w:divId w:val="663706196"/>
        <w:rPr>
          <w:rFonts w:cs="B Zar" w:hint="cs"/>
          <w:color w:val="000000"/>
          <w:sz w:val="36"/>
          <w:szCs w:val="36"/>
          <w:rtl/>
        </w:rPr>
      </w:pPr>
      <w:r>
        <w:rPr>
          <w:rStyle w:val="contenttext"/>
          <w:rFonts w:cs="B Zar" w:hint="cs"/>
          <w:color w:val="000000"/>
          <w:sz w:val="36"/>
          <w:szCs w:val="36"/>
          <w:rtl/>
        </w:rPr>
        <w:t>3. مهلت تحقیق. «و ان احد من المشرکین استجارک فاجره حتّی یسمع کلام اللّه»</w:t>
      </w:r>
      <w:hyperlink w:anchor="content_note_210_3" w:tooltip="1362. توبه، 60." w:history="1">
        <w:r>
          <w:rPr>
            <w:rStyle w:val="Hyperlink"/>
            <w:rFonts w:cs="B Zar" w:hint="cs"/>
            <w:sz w:val="36"/>
            <w:szCs w:val="36"/>
            <w:rtl/>
          </w:rPr>
          <w:t>(3)</w:t>
        </w:r>
      </w:hyperlink>
      <w:r>
        <w:rPr>
          <w:rStyle w:val="contenttext"/>
          <w:rFonts w:cs="B Zar" w:hint="cs"/>
          <w:color w:val="000000"/>
          <w:sz w:val="36"/>
          <w:szCs w:val="36"/>
          <w:rtl/>
        </w:rPr>
        <w:t xml:space="preserve"> اگر یکی از آنان مهلت خواست، به او مهلت بدهید تا کلام خدا را بشنود.</w:t>
      </w:r>
    </w:p>
    <w:p w:rsidR="00000000" w:rsidRDefault="00EB7B05">
      <w:pPr>
        <w:pStyle w:val="contentparagraph"/>
        <w:bidi/>
        <w:jc w:val="both"/>
        <w:divId w:val="663706196"/>
        <w:rPr>
          <w:rFonts w:cs="B Zar" w:hint="cs"/>
          <w:color w:val="000000"/>
          <w:sz w:val="36"/>
          <w:szCs w:val="36"/>
          <w:rtl/>
        </w:rPr>
      </w:pPr>
      <w:r>
        <w:rPr>
          <w:rStyle w:val="contenttext"/>
          <w:rFonts w:cs="B Zar" w:hint="cs"/>
          <w:color w:val="000000"/>
          <w:sz w:val="36"/>
          <w:szCs w:val="36"/>
          <w:rtl/>
        </w:rPr>
        <w:t>4. قبول پیشنهاد صلح.</w:t>
      </w:r>
      <w:r>
        <w:rPr>
          <w:rStyle w:val="contenttext"/>
          <w:rFonts w:cs="B Zar" w:hint="cs"/>
          <w:color w:val="000000"/>
          <w:sz w:val="36"/>
          <w:szCs w:val="36"/>
          <w:rtl/>
        </w:rPr>
        <w:t xml:space="preserve"> «و ان جنحوا للسلم فاجنح لها»</w:t>
      </w:r>
      <w:hyperlink w:anchor="content_note_210_4" w:tooltip="1363. انفال، 61." w:history="1">
        <w:r>
          <w:rPr>
            <w:rStyle w:val="Hyperlink"/>
            <w:rFonts w:cs="B Zar" w:hint="cs"/>
            <w:sz w:val="36"/>
            <w:szCs w:val="36"/>
            <w:rtl/>
          </w:rPr>
          <w:t>(4)</w:t>
        </w:r>
      </w:hyperlink>
      <w:r>
        <w:rPr>
          <w:rStyle w:val="contenttext"/>
          <w:rFonts w:cs="B Zar" w:hint="cs"/>
          <w:color w:val="000000"/>
          <w:sz w:val="36"/>
          <w:szCs w:val="36"/>
          <w:rtl/>
        </w:rPr>
        <w:t xml:space="preserve"> اگر برای زندگی مسالمت آمیز آغوش باز کردند پیشنهاد صلح آنان را بپذیر.</w:t>
      </w:r>
    </w:p>
    <w:p w:rsidR="00000000" w:rsidRDefault="00EB7B05">
      <w:pPr>
        <w:pStyle w:val="contentparagraph"/>
        <w:bidi/>
        <w:jc w:val="both"/>
        <w:divId w:val="663706196"/>
        <w:rPr>
          <w:rFonts w:cs="B Zar" w:hint="cs"/>
          <w:color w:val="000000"/>
          <w:sz w:val="36"/>
          <w:szCs w:val="36"/>
          <w:rtl/>
        </w:rPr>
      </w:pPr>
      <w:r>
        <w:rPr>
          <w:rStyle w:val="contenttext"/>
          <w:rFonts w:cs="B Zar" w:hint="cs"/>
          <w:color w:val="000000"/>
          <w:sz w:val="36"/>
          <w:szCs w:val="36"/>
          <w:rtl/>
        </w:rPr>
        <w:t>5. کمک مالی به آنان. «والمؤلّفه قلوبهم»</w:t>
      </w:r>
      <w:hyperlink w:anchor="content_note_210_5" w:tooltip="1364. توبه، 60." w:history="1">
        <w:r>
          <w:rPr>
            <w:rStyle w:val="Hyperlink"/>
            <w:rFonts w:cs="B Zar" w:hint="cs"/>
            <w:sz w:val="36"/>
            <w:szCs w:val="36"/>
            <w:rtl/>
          </w:rPr>
          <w:t>(5)</w:t>
        </w:r>
      </w:hyperlink>
      <w:r>
        <w:rPr>
          <w:rStyle w:val="contenttext"/>
          <w:rFonts w:cs="B Zar" w:hint="cs"/>
          <w:color w:val="000000"/>
          <w:sz w:val="36"/>
          <w:szCs w:val="36"/>
          <w:rtl/>
        </w:rPr>
        <w:t xml:space="preserve"> سهمی از زکات برای ایجاد الفت با آنان مصرف شود</w:t>
      </w:r>
    </w:p>
    <w:p w:rsidR="00000000" w:rsidRDefault="00EB7B05">
      <w:pPr>
        <w:pStyle w:val="contentparagraph"/>
        <w:bidi/>
        <w:jc w:val="both"/>
        <w:divId w:val="663706196"/>
        <w:rPr>
          <w:rFonts w:cs="B Zar" w:hint="cs"/>
          <w:color w:val="000000"/>
          <w:sz w:val="36"/>
          <w:szCs w:val="36"/>
          <w:rtl/>
        </w:rPr>
      </w:pPr>
      <w:r>
        <w:rPr>
          <w:rStyle w:val="contenttext"/>
          <w:rFonts w:cs="B Zar" w:hint="cs"/>
          <w:color w:val="000000"/>
          <w:sz w:val="36"/>
          <w:szCs w:val="36"/>
          <w:rtl/>
        </w:rPr>
        <w:t>ص:210</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15" style="width:0;height:1.5pt" o:hralign="center" o:hrstd="t" o:hr="t" fillcolor="#a0a0a0" stroked="f"/>
        </w:pict>
      </w:r>
    </w:p>
    <w:p w:rsidR="00000000" w:rsidRDefault="00EB7B05">
      <w:pPr>
        <w:bidi/>
        <w:jc w:val="both"/>
        <w:divId w:val="982467828"/>
        <w:rPr>
          <w:rFonts w:eastAsia="Times New Roman" w:cs="B Zar" w:hint="cs"/>
          <w:color w:val="000000"/>
          <w:sz w:val="36"/>
          <w:szCs w:val="36"/>
          <w:rtl/>
        </w:rPr>
      </w:pPr>
      <w:r>
        <w:rPr>
          <w:rFonts w:eastAsia="Times New Roman" w:cs="B Zar" w:hint="cs"/>
          <w:color w:val="000000"/>
          <w:sz w:val="36"/>
          <w:szCs w:val="36"/>
          <w:rtl/>
        </w:rPr>
        <w:t>1- 1360. غررالحکم.</w:t>
      </w:r>
    </w:p>
    <w:p w:rsidR="00000000" w:rsidRDefault="00EB7B05">
      <w:pPr>
        <w:bidi/>
        <w:jc w:val="both"/>
        <w:divId w:val="1726102252"/>
        <w:rPr>
          <w:rFonts w:eastAsia="Times New Roman" w:cs="B Zar" w:hint="cs"/>
          <w:color w:val="000000"/>
          <w:sz w:val="36"/>
          <w:szCs w:val="36"/>
          <w:rtl/>
        </w:rPr>
      </w:pPr>
      <w:r>
        <w:rPr>
          <w:rFonts w:eastAsia="Times New Roman" w:cs="B Zar" w:hint="cs"/>
          <w:color w:val="000000"/>
          <w:sz w:val="36"/>
          <w:szCs w:val="36"/>
          <w:rtl/>
        </w:rPr>
        <w:t>2- 1361. ذیل آیه 8 سوره ممتحنه.</w:t>
      </w:r>
    </w:p>
    <w:p w:rsidR="00000000" w:rsidRDefault="00EB7B05">
      <w:pPr>
        <w:bidi/>
        <w:jc w:val="both"/>
        <w:divId w:val="2071807513"/>
        <w:rPr>
          <w:rFonts w:eastAsia="Times New Roman" w:cs="B Zar" w:hint="cs"/>
          <w:color w:val="000000"/>
          <w:sz w:val="36"/>
          <w:szCs w:val="36"/>
          <w:rtl/>
        </w:rPr>
      </w:pPr>
      <w:r>
        <w:rPr>
          <w:rFonts w:eastAsia="Times New Roman" w:cs="B Zar" w:hint="cs"/>
          <w:color w:val="000000"/>
          <w:sz w:val="36"/>
          <w:szCs w:val="36"/>
          <w:rtl/>
        </w:rPr>
        <w:t>3- 1362. توبه، 60.</w:t>
      </w:r>
    </w:p>
    <w:p w:rsidR="00000000" w:rsidRDefault="00EB7B05">
      <w:pPr>
        <w:bidi/>
        <w:jc w:val="both"/>
        <w:divId w:val="1420902978"/>
        <w:rPr>
          <w:rFonts w:eastAsia="Times New Roman" w:cs="B Zar" w:hint="cs"/>
          <w:color w:val="000000"/>
          <w:sz w:val="36"/>
          <w:szCs w:val="36"/>
          <w:rtl/>
        </w:rPr>
      </w:pPr>
      <w:r>
        <w:rPr>
          <w:rFonts w:eastAsia="Times New Roman" w:cs="B Zar" w:hint="cs"/>
          <w:color w:val="000000"/>
          <w:sz w:val="36"/>
          <w:szCs w:val="36"/>
          <w:rtl/>
        </w:rPr>
        <w:t>4- 1363. انفال، 61.</w:t>
      </w:r>
    </w:p>
    <w:p w:rsidR="00000000" w:rsidRDefault="00EB7B05">
      <w:pPr>
        <w:bidi/>
        <w:jc w:val="both"/>
        <w:divId w:val="196697613"/>
        <w:rPr>
          <w:rFonts w:eastAsia="Times New Roman" w:cs="B Zar" w:hint="cs"/>
          <w:color w:val="000000"/>
          <w:sz w:val="36"/>
          <w:szCs w:val="36"/>
          <w:rtl/>
        </w:rPr>
      </w:pPr>
      <w:r>
        <w:rPr>
          <w:rFonts w:eastAsia="Times New Roman" w:cs="B Zar" w:hint="cs"/>
          <w:color w:val="000000"/>
          <w:sz w:val="36"/>
          <w:szCs w:val="36"/>
          <w:rtl/>
        </w:rPr>
        <w:t>5- 1364. توبه، 60.</w:t>
      </w:r>
    </w:p>
    <w:p w:rsidR="00000000" w:rsidRDefault="00EB7B05">
      <w:pPr>
        <w:pStyle w:val="contentparagraph"/>
        <w:bidi/>
        <w:jc w:val="both"/>
        <w:divId w:val="922255210"/>
        <w:rPr>
          <w:rFonts w:cs="B Zar" w:hint="cs"/>
          <w:color w:val="000000"/>
          <w:sz w:val="36"/>
          <w:szCs w:val="36"/>
          <w:rtl/>
        </w:rPr>
      </w:pPr>
      <w:r>
        <w:rPr>
          <w:rStyle w:val="contenttext"/>
          <w:rFonts w:cs="B Zar" w:hint="cs"/>
          <w:color w:val="000000"/>
          <w:sz w:val="36"/>
          <w:szCs w:val="36"/>
          <w:rtl/>
        </w:rPr>
        <w:t>.</w:t>
      </w:r>
    </w:p>
    <w:p w:rsidR="00000000" w:rsidRDefault="00EB7B05">
      <w:pPr>
        <w:pStyle w:val="contentparagraph"/>
        <w:bidi/>
        <w:jc w:val="both"/>
        <w:divId w:val="922255210"/>
        <w:rPr>
          <w:rFonts w:cs="B Zar" w:hint="cs"/>
          <w:color w:val="000000"/>
          <w:sz w:val="36"/>
          <w:szCs w:val="36"/>
          <w:rtl/>
        </w:rPr>
      </w:pPr>
      <w:r>
        <w:rPr>
          <w:rStyle w:val="contenttext"/>
          <w:rFonts w:cs="B Zar" w:hint="cs"/>
          <w:color w:val="000000"/>
          <w:sz w:val="36"/>
          <w:szCs w:val="36"/>
          <w:rtl/>
        </w:rPr>
        <w:t>6. ردّ امانات آنان، وفا به عهد با آنان، محترم شمردن پیمان های آنان و نیکی به والدین آنان.</w:t>
      </w:r>
    </w:p>
    <w:p w:rsidR="00000000" w:rsidRDefault="00EB7B05">
      <w:pPr>
        <w:pStyle w:val="Heading3"/>
        <w:shd w:val="clear" w:color="auto" w:fill="FFFFFF"/>
        <w:bidi/>
        <w:jc w:val="both"/>
        <w:divId w:val="1969049353"/>
        <w:rPr>
          <w:rFonts w:eastAsia="Times New Roman" w:cs="B Titr" w:hint="cs"/>
          <w:b w:val="0"/>
          <w:bCs w:val="0"/>
          <w:color w:val="FF0080"/>
          <w:sz w:val="30"/>
          <w:szCs w:val="30"/>
          <w:rtl/>
        </w:rPr>
      </w:pPr>
      <w:r>
        <w:rPr>
          <w:rFonts w:eastAsia="Times New Roman" w:cs="B Titr" w:hint="cs"/>
          <w:b w:val="0"/>
          <w:bCs w:val="0"/>
          <w:color w:val="FF0080"/>
          <w:sz w:val="30"/>
          <w:szCs w:val="30"/>
          <w:rtl/>
        </w:rPr>
        <w:t>199. مغبول کیست؟</w:t>
      </w:r>
    </w:p>
    <w:p w:rsidR="00000000" w:rsidRDefault="00EB7B05">
      <w:pPr>
        <w:pStyle w:val="contentparagraph"/>
        <w:bidi/>
        <w:jc w:val="both"/>
        <w:divId w:val="1969049353"/>
        <w:rPr>
          <w:rFonts w:cs="B Zar" w:hint="cs"/>
          <w:color w:val="000000"/>
          <w:sz w:val="36"/>
          <w:szCs w:val="36"/>
          <w:rtl/>
        </w:rPr>
      </w:pPr>
      <w:hyperlink w:anchor="content_note_211_1" w:tooltip="1365. ذیل آیات 9 - 10 سوره تغابن." w:history="1">
        <w:r>
          <w:rPr>
            <w:rStyle w:val="Hyperlink"/>
            <w:rFonts w:cs="B Zar" w:hint="cs"/>
            <w:sz w:val="36"/>
            <w:szCs w:val="36"/>
            <w:rtl/>
          </w:rPr>
          <w:t>(1)</w:t>
        </w:r>
      </w:hyperlink>
    </w:p>
    <w:p w:rsidR="00000000" w:rsidRDefault="00EB7B05">
      <w:pPr>
        <w:pStyle w:val="contentparagraph"/>
        <w:bidi/>
        <w:jc w:val="both"/>
        <w:divId w:val="1969049353"/>
        <w:rPr>
          <w:rFonts w:cs="B Zar" w:hint="cs"/>
          <w:color w:val="000000"/>
          <w:sz w:val="36"/>
          <w:szCs w:val="36"/>
          <w:rtl/>
        </w:rPr>
      </w:pPr>
      <w:r>
        <w:rPr>
          <w:rStyle w:val="contenttext"/>
          <w:rFonts w:cs="B Zar" w:hint="cs"/>
          <w:color w:val="000000"/>
          <w:sz w:val="36"/>
          <w:szCs w:val="36"/>
          <w:rtl/>
        </w:rPr>
        <w:t>در روایات مصادیقی برای مغبون مشخص شده که به آن اشاره می کنیم:</w:t>
      </w:r>
    </w:p>
    <w:p w:rsidR="00000000" w:rsidRDefault="00EB7B05">
      <w:pPr>
        <w:pStyle w:val="contentparagraph"/>
        <w:bidi/>
        <w:jc w:val="both"/>
        <w:divId w:val="1969049353"/>
        <w:rPr>
          <w:rFonts w:cs="B Zar" w:hint="cs"/>
          <w:color w:val="000000"/>
          <w:sz w:val="36"/>
          <w:szCs w:val="36"/>
          <w:rtl/>
        </w:rPr>
      </w:pPr>
      <w:r>
        <w:rPr>
          <w:rStyle w:val="contenttext"/>
          <w:rFonts w:cs="B Zar" w:hint="cs"/>
          <w:color w:val="000000"/>
          <w:sz w:val="36"/>
          <w:szCs w:val="36"/>
          <w:rtl/>
        </w:rPr>
        <w:t>- هرکس دو روزش یکسان باشد مغبون است. «من استوی یوماه فهو مغبون»</w:t>
      </w:r>
      <w:hyperlink w:anchor="content_note_211_2" w:tooltip="1366. بحارالانوار، ج 71، ص 173." w:history="1">
        <w:r>
          <w:rPr>
            <w:rStyle w:val="Hyperlink"/>
            <w:rFonts w:cs="B Zar" w:hint="cs"/>
            <w:sz w:val="36"/>
            <w:szCs w:val="36"/>
            <w:rtl/>
          </w:rPr>
          <w:t>(2)</w:t>
        </w:r>
      </w:hyperlink>
    </w:p>
    <w:p w:rsidR="00000000" w:rsidRDefault="00EB7B05">
      <w:pPr>
        <w:pStyle w:val="contentparagraph"/>
        <w:bidi/>
        <w:jc w:val="both"/>
        <w:divId w:val="1969049353"/>
        <w:rPr>
          <w:rFonts w:cs="B Zar" w:hint="cs"/>
          <w:color w:val="000000"/>
          <w:sz w:val="36"/>
          <w:szCs w:val="36"/>
          <w:rtl/>
        </w:rPr>
      </w:pPr>
      <w:r>
        <w:rPr>
          <w:rStyle w:val="contenttext"/>
          <w:rFonts w:cs="B Zar" w:hint="cs"/>
          <w:color w:val="000000"/>
          <w:sz w:val="36"/>
          <w:szCs w:val="36"/>
          <w:rtl/>
        </w:rPr>
        <w:t>- تکبّر و غرور، در دنیا سبب فقر و در آخرت موجب غبن است. «المغرور فی الدنیا مسکین و فی الاخره مغبون»</w:t>
      </w:r>
      <w:hyperlink w:anchor="content_note_211_3" w:tooltip="1367. بحارالانوار، ج 72، ص 173." w:history="1">
        <w:r>
          <w:rPr>
            <w:rStyle w:val="Hyperlink"/>
            <w:rFonts w:cs="B Zar" w:hint="cs"/>
            <w:sz w:val="36"/>
            <w:szCs w:val="36"/>
            <w:rtl/>
          </w:rPr>
          <w:t>(3)</w:t>
        </w:r>
      </w:hyperlink>
    </w:p>
    <w:p w:rsidR="00000000" w:rsidRDefault="00EB7B05">
      <w:pPr>
        <w:pStyle w:val="contentparagraph"/>
        <w:bidi/>
        <w:jc w:val="both"/>
        <w:divId w:val="1969049353"/>
        <w:rPr>
          <w:rFonts w:cs="B Zar" w:hint="cs"/>
          <w:color w:val="000000"/>
          <w:sz w:val="36"/>
          <w:szCs w:val="36"/>
          <w:rtl/>
        </w:rPr>
      </w:pPr>
      <w:r>
        <w:rPr>
          <w:rStyle w:val="contenttext"/>
          <w:rFonts w:cs="B Zar" w:hint="cs"/>
          <w:color w:val="000000"/>
          <w:sz w:val="36"/>
          <w:szCs w:val="36"/>
          <w:rtl/>
        </w:rPr>
        <w:t>- کسی که از نماز شب محروم شود، مغبون است</w:t>
      </w:r>
      <w:r>
        <w:rPr>
          <w:rStyle w:val="contenttext"/>
          <w:rFonts w:cs="B Zar" w:hint="cs"/>
          <w:color w:val="000000"/>
          <w:sz w:val="36"/>
          <w:szCs w:val="36"/>
          <w:rtl/>
        </w:rPr>
        <w:t>. «فان المغبون من حرم قیام الیل»</w:t>
      </w:r>
      <w:hyperlink w:anchor="content_note_211_4" w:tooltip="1368. بحارالانوار، ج 83، ص 127." w:history="1">
        <w:r>
          <w:rPr>
            <w:rStyle w:val="Hyperlink"/>
            <w:rFonts w:cs="B Zar" w:hint="cs"/>
            <w:sz w:val="36"/>
            <w:szCs w:val="36"/>
            <w:rtl/>
          </w:rPr>
          <w:t>(4)</w:t>
        </w:r>
      </w:hyperlink>
    </w:p>
    <w:p w:rsidR="00000000" w:rsidRDefault="00EB7B05">
      <w:pPr>
        <w:pStyle w:val="contentparagraph"/>
        <w:bidi/>
        <w:jc w:val="both"/>
        <w:divId w:val="1969049353"/>
        <w:rPr>
          <w:rFonts w:cs="B Zar" w:hint="cs"/>
          <w:color w:val="000000"/>
          <w:sz w:val="36"/>
          <w:szCs w:val="36"/>
          <w:rtl/>
        </w:rPr>
      </w:pPr>
      <w:r>
        <w:rPr>
          <w:rStyle w:val="contenttext"/>
          <w:rFonts w:cs="B Zar" w:hint="cs"/>
          <w:color w:val="000000"/>
          <w:sz w:val="36"/>
          <w:szCs w:val="36"/>
          <w:rtl/>
        </w:rPr>
        <w:t>- در قیامت برای هر روز از ایام عمر، 24 خزینه و انبار باز می شود و ساعاتی را که انسان در آن کار خیر نکرده به صورت خزینه خالی می بیند و تأسفی غی</w:t>
      </w:r>
      <w:r>
        <w:rPr>
          <w:rStyle w:val="contenttext"/>
          <w:rFonts w:cs="B Zar" w:hint="cs"/>
          <w:color w:val="000000"/>
          <w:sz w:val="36"/>
          <w:szCs w:val="36"/>
          <w:rtl/>
        </w:rPr>
        <w:t>ر قابل وصف می خورد. «فیناله من الغبن و الاسف علی فواتها حیث کان متمکّناً من ان یملأها حسنات ما لا یوصف»</w:t>
      </w:r>
      <w:hyperlink w:anchor="content_note_211_5" w:tooltip="1369. بحارالانوار، ج 7، ص 262." w:history="1">
        <w:r>
          <w:rPr>
            <w:rStyle w:val="Hyperlink"/>
            <w:rFonts w:cs="B Zar" w:hint="cs"/>
            <w:sz w:val="36"/>
            <w:szCs w:val="36"/>
            <w:rtl/>
          </w:rPr>
          <w:t>(5)</w:t>
        </w:r>
      </w:hyperlink>
    </w:p>
    <w:p w:rsidR="00000000" w:rsidRDefault="00EB7B05">
      <w:pPr>
        <w:pStyle w:val="contentparagraph"/>
        <w:bidi/>
        <w:jc w:val="both"/>
        <w:divId w:val="1969049353"/>
        <w:rPr>
          <w:rFonts w:cs="B Zar" w:hint="cs"/>
          <w:color w:val="000000"/>
          <w:sz w:val="36"/>
          <w:szCs w:val="36"/>
          <w:rtl/>
        </w:rPr>
      </w:pPr>
      <w:r>
        <w:rPr>
          <w:rStyle w:val="contenttext"/>
          <w:rFonts w:cs="B Zar" w:hint="cs"/>
          <w:color w:val="000000"/>
          <w:sz w:val="36"/>
          <w:szCs w:val="36"/>
          <w:rtl/>
        </w:rPr>
        <w:t xml:space="preserve">- کسی که جهاد در راه خدا را ترک کند، مغبون است. «من ترک الجهاد فی اللّه </w:t>
      </w:r>
      <w:r>
        <w:rPr>
          <w:rStyle w:val="contenttext"/>
          <w:rFonts w:cs="B Zar" w:hint="cs"/>
          <w:color w:val="000000"/>
          <w:sz w:val="36"/>
          <w:szCs w:val="36"/>
          <w:rtl/>
        </w:rPr>
        <w:t>کان کالمغبون»</w:t>
      </w:r>
      <w:hyperlink w:anchor="content_note_211_6" w:tooltip="1370. بحارالانوار، ج 33، ص 573." w:history="1">
        <w:r>
          <w:rPr>
            <w:rStyle w:val="Hyperlink"/>
            <w:rFonts w:cs="B Zar" w:hint="cs"/>
            <w:sz w:val="36"/>
            <w:szCs w:val="36"/>
            <w:rtl/>
          </w:rPr>
          <w:t>(6)</w:t>
        </w:r>
      </w:hyperlink>
    </w:p>
    <w:p w:rsidR="00000000" w:rsidRDefault="00EB7B05">
      <w:pPr>
        <w:pStyle w:val="Heading3"/>
        <w:shd w:val="clear" w:color="auto" w:fill="FFFFFF"/>
        <w:bidi/>
        <w:jc w:val="both"/>
        <w:divId w:val="1199128250"/>
        <w:rPr>
          <w:rFonts w:eastAsia="Times New Roman" w:cs="B Titr" w:hint="cs"/>
          <w:b w:val="0"/>
          <w:bCs w:val="0"/>
          <w:color w:val="FF0080"/>
          <w:sz w:val="30"/>
          <w:szCs w:val="30"/>
          <w:rtl/>
        </w:rPr>
      </w:pPr>
      <w:r>
        <w:rPr>
          <w:rFonts w:eastAsia="Times New Roman" w:cs="B Titr" w:hint="cs"/>
          <w:b w:val="0"/>
          <w:bCs w:val="0"/>
          <w:color w:val="FF0080"/>
          <w:sz w:val="30"/>
          <w:szCs w:val="30"/>
          <w:rtl/>
        </w:rPr>
        <w:t>200. مقابله به مثل در قرآن</w:t>
      </w:r>
    </w:p>
    <w:p w:rsidR="00000000" w:rsidRDefault="00EB7B05">
      <w:pPr>
        <w:pStyle w:val="contentparagraph"/>
        <w:bidi/>
        <w:jc w:val="both"/>
        <w:divId w:val="1199128250"/>
        <w:rPr>
          <w:rFonts w:cs="B Zar" w:hint="cs"/>
          <w:color w:val="000000"/>
          <w:sz w:val="36"/>
          <w:szCs w:val="36"/>
          <w:rtl/>
        </w:rPr>
      </w:pPr>
      <w:hyperlink w:anchor="content_note_211_7" w:tooltip="1371. ذیل آیات 60 - 61 سوره الرّحمن." w:history="1">
        <w:r>
          <w:rPr>
            <w:rStyle w:val="Hyperlink"/>
            <w:rFonts w:cs="B Zar" w:hint="cs"/>
            <w:sz w:val="36"/>
            <w:szCs w:val="36"/>
            <w:rtl/>
          </w:rPr>
          <w:t>(7)</w:t>
        </w:r>
      </w:hyperlink>
    </w:p>
    <w:p w:rsidR="00000000" w:rsidRDefault="00EB7B05">
      <w:pPr>
        <w:pStyle w:val="contentparagraph"/>
        <w:bidi/>
        <w:jc w:val="both"/>
        <w:divId w:val="1199128250"/>
        <w:rPr>
          <w:rFonts w:cs="B Zar" w:hint="cs"/>
          <w:color w:val="000000"/>
          <w:sz w:val="36"/>
          <w:szCs w:val="36"/>
          <w:rtl/>
        </w:rPr>
      </w:pPr>
      <w:r>
        <w:rPr>
          <w:rStyle w:val="contenttext"/>
          <w:rFonts w:cs="B Zar" w:hint="cs"/>
          <w:color w:val="000000"/>
          <w:sz w:val="36"/>
          <w:szCs w:val="36"/>
          <w:rtl/>
        </w:rPr>
        <w:t>در قرآن، اصلِ مقابله به مثل بارها تکرار شده است:</w:t>
      </w:r>
    </w:p>
    <w:p w:rsidR="00000000" w:rsidRDefault="00EB7B05">
      <w:pPr>
        <w:pStyle w:val="contentparagraph"/>
        <w:bidi/>
        <w:jc w:val="both"/>
        <w:divId w:val="1199128250"/>
        <w:rPr>
          <w:rFonts w:cs="B Zar" w:hint="cs"/>
          <w:color w:val="000000"/>
          <w:sz w:val="36"/>
          <w:szCs w:val="36"/>
          <w:rtl/>
        </w:rPr>
      </w:pPr>
      <w:r>
        <w:rPr>
          <w:rStyle w:val="contenttext"/>
          <w:rFonts w:cs="B Zar" w:hint="cs"/>
          <w:color w:val="000000"/>
          <w:sz w:val="36"/>
          <w:szCs w:val="36"/>
          <w:rtl/>
        </w:rPr>
        <w:t>1. «فاذکرونی أذکرکم»</w:t>
      </w:r>
      <w:hyperlink w:anchor="content_note_211_8" w:tooltip="1372. بقره، 152." w:history="1">
        <w:r>
          <w:rPr>
            <w:rStyle w:val="Hyperlink"/>
            <w:rFonts w:cs="B Zar" w:hint="cs"/>
            <w:sz w:val="36"/>
            <w:szCs w:val="36"/>
            <w:rtl/>
          </w:rPr>
          <w:t>(8)</w:t>
        </w:r>
      </w:hyperlink>
      <w:r>
        <w:rPr>
          <w:rStyle w:val="contenttext"/>
          <w:rFonts w:cs="B Zar" w:hint="cs"/>
          <w:color w:val="000000"/>
          <w:sz w:val="36"/>
          <w:szCs w:val="36"/>
          <w:rtl/>
        </w:rPr>
        <w:t xml:space="preserve"> یاد کنید مرا تا یاد کنم شما را.</w:t>
      </w:r>
    </w:p>
    <w:p w:rsidR="00000000" w:rsidRDefault="00EB7B05">
      <w:pPr>
        <w:pStyle w:val="contentparagraph"/>
        <w:bidi/>
        <w:jc w:val="both"/>
        <w:divId w:val="1199128250"/>
        <w:rPr>
          <w:rFonts w:cs="B Zar" w:hint="cs"/>
          <w:color w:val="000000"/>
          <w:sz w:val="36"/>
          <w:szCs w:val="36"/>
          <w:rtl/>
        </w:rPr>
      </w:pPr>
      <w:r>
        <w:rPr>
          <w:rStyle w:val="contenttext"/>
          <w:rFonts w:cs="B Zar" w:hint="cs"/>
          <w:color w:val="000000"/>
          <w:sz w:val="36"/>
          <w:szCs w:val="36"/>
          <w:rtl/>
        </w:rPr>
        <w:t>2. «اِن عُدتم عُدنا»</w:t>
      </w:r>
      <w:hyperlink w:anchor="content_note_211_9" w:tooltip="1373. اسراء، 8 ." w:history="1">
        <w:r>
          <w:rPr>
            <w:rStyle w:val="Hyperlink"/>
            <w:rFonts w:cs="B Zar" w:hint="cs"/>
            <w:sz w:val="36"/>
            <w:szCs w:val="36"/>
            <w:rtl/>
          </w:rPr>
          <w:t>(9)</w:t>
        </w:r>
      </w:hyperlink>
      <w:r>
        <w:rPr>
          <w:rStyle w:val="contenttext"/>
          <w:rFonts w:cs="B Zar" w:hint="cs"/>
          <w:color w:val="000000"/>
          <w:sz w:val="36"/>
          <w:szCs w:val="36"/>
          <w:rtl/>
        </w:rPr>
        <w:t xml:space="preserve"> ا</w:t>
      </w:r>
      <w:r>
        <w:rPr>
          <w:rStyle w:val="contenttext"/>
          <w:rFonts w:cs="B Zar" w:hint="cs"/>
          <w:color w:val="000000"/>
          <w:sz w:val="36"/>
          <w:szCs w:val="36"/>
          <w:rtl/>
        </w:rPr>
        <w:t>گر برگردید ما نیز برمی گردیم.</w:t>
      </w:r>
    </w:p>
    <w:p w:rsidR="00000000" w:rsidRDefault="00EB7B05">
      <w:pPr>
        <w:pStyle w:val="contentparagraph"/>
        <w:bidi/>
        <w:jc w:val="both"/>
        <w:divId w:val="1199128250"/>
        <w:rPr>
          <w:rFonts w:cs="B Zar" w:hint="cs"/>
          <w:color w:val="000000"/>
          <w:sz w:val="36"/>
          <w:szCs w:val="36"/>
          <w:rtl/>
        </w:rPr>
      </w:pPr>
      <w:r>
        <w:rPr>
          <w:rStyle w:val="contenttext"/>
          <w:rFonts w:cs="B Zar" w:hint="cs"/>
          <w:color w:val="000000"/>
          <w:sz w:val="36"/>
          <w:szCs w:val="36"/>
          <w:rtl/>
        </w:rPr>
        <w:t>3. «فاعتدوا علیه بمثل ما اعتدی علیکم»</w:t>
      </w:r>
      <w:hyperlink w:anchor="content_note_211_10" w:tooltip="1374. بقره، 194." w:history="1">
        <w:r>
          <w:rPr>
            <w:rStyle w:val="Hyperlink"/>
            <w:rFonts w:cs="B Zar" w:hint="cs"/>
            <w:sz w:val="36"/>
            <w:szCs w:val="36"/>
            <w:rtl/>
          </w:rPr>
          <w:t>(10)</w:t>
        </w:r>
      </w:hyperlink>
      <w:r>
        <w:rPr>
          <w:rStyle w:val="contenttext"/>
          <w:rFonts w:cs="B Zar" w:hint="cs"/>
          <w:color w:val="000000"/>
          <w:sz w:val="36"/>
          <w:szCs w:val="36"/>
          <w:rtl/>
        </w:rPr>
        <w:t xml:space="preserve"> به همان مقدار که لطمه زدند به آنان لطمه بزنید.</w:t>
      </w:r>
    </w:p>
    <w:p w:rsidR="00000000" w:rsidRDefault="00EB7B05">
      <w:pPr>
        <w:pStyle w:val="contentparagraph"/>
        <w:bidi/>
        <w:jc w:val="both"/>
        <w:divId w:val="1199128250"/>
        <w:rPr>
          <w:rFonts w:cs="B Zar" w:hint="cs"/>
          <w:color w:val="000000"/>
          <w:sz w:val="36"/>
          <w:szCs w:val="36"/>
          <w:rtl/>
        </w:rPr>
      </w:pPr>
      <w:r>
        <w:rPr>
          <w:rStyle w:val="contenttext"/>
          <w:rFonts w:cs="B Zar" w:hint="cs"/>
          <w:color w:val="000000"/>
          <w:sz w:val="36"/>
          <w:szCs w:val="36"/>
          <w:rtl/>
        </w:rPr>
        <w:t>4. «و لهنّ مثل الّذی علیهنّ»</w:t>
      </w:r>
      <w:hyperlink w:anchor="content_note_211_11" w:tooltip="1375. بقره، 228." w:history="1">
        <w:r>
          <w:rPr>
            <w:rStyle w:val="Hyperlink"/>
            <w:rFonts w:cs="B Zar" w:hint="cs"/>
            <w:sz w:val="36"/>
            <w:szCs w:val="36"/>
            <w:rtl/>
          </w:rPr>
          <w:t>(11)</w:t>
        </w:r>
      </w:hyperlink>
      <w:r>
        <w:rPr>
          <w:rStyle w:val="contenttext"/>
          <w:rFonts w:cs="B Zar" w:hint="cs"/>
          <w:color w:val="000000"/>
          <w:sz w:val="36"/>
          <w:szCs w:val="36"/>
          <w:rtl/>
        </w:rPr>
        <w:t xml:space="preserve"> به همان مقدار مسئولیّت که بر عهده زن هست، برای او حق و حقوق است.</w:t>
      </w:r>
    </w:p>
    <w:p w:rsidR="00000000" w:rsidRDefault="00EB7B05">
      <w:pPr>
        <w:pStyle w:val="contentparagraph"/>
        <w:bidi/>
        <w:jc w:val="both"/>
        <w:divId w:val="1199128250"/>
        <w:rPr>
          <w:rFonts w:cs="B Zar" w:hint="cs"/>
          <w:color w:val="000000"/>
          <w:sz w:val="36"/>
          <w:szCs w:val="36"/>
          <w:rtl/>
        </w:rPr>
      </w:pPr>
      <w:r>
        <w:rPr>
          <w:rStyle w:val="contenttext"/>
          <w:rFonts w:cs="B Zar" w:hint="cs"/>
          <w:color w:val="000000"/>
          <w:sz w:val="36"/>
          <w:szCs w:val="36"/>
          <w:rtl/>
        </w:rPr>
        <w:t>ص:211</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16" style="width:0;height:1.5pt" o:hralign="center" o:hrstd="t" o:hr="t" fillcolor="#a0a0a0" stroked="f"/>
        </w:pict>
      </w:r>
    </w:p>
    <w:p w:rsidR="00000000" w:rsidRDefault="00EB7B05">
      <w:pPr>
        <w:bidi/>
        <w:jc w:val="both"/>
        <w:divId w:val="548617277"/>
        <w:rPr>
          <w:rFonts w:eastAsia="Times New Roman" w:cs="B Zar" w:hint="cs"/>
          <w:color w:val="000000"/>
          <w:sz w:val="36"/>
          <w:szCs w:val="36"/>
          <w:rtl/>
        </w:rPr>
      </w:pPr>
      <w:r>
        <w:rPr>
          <w:rFonts w:eastAsia="Times New Roman" w:cs="B Zar" w:hint="cs"/>
          <w:color w:val="000000"/>
          <w:sz w:val="36"/>
          <w:szCs w:val="36"/>
          <w:rtl/>
        </w:rPr>
        <w:t>1- 1365. ذیل آیات 9 - 10 سوره تغابن.</w:t>
      </w:r>
    </w:p>
    <w:p w:rsidR="00000000" w:rsidRDefault="00EB7B05">
      <w:pPr>
        <w:bidi/>
        <w:jc w:val="both"/>
        <w:divId w:val="284967529"/>
        <w:rPr>
          <w:rFonts w:eastAsia="Times New Roman" w:cs="B Zar" w:hint="cs"/>
          <w:color w:val="000000"/>
          <w:sz w:val="36"/>
          <w:szCs w:val="36"/>
          <w:rtl/>
        </w:rPr>
      </w:pPr>
      <w:r>
        <w:rPr>
          <w:rFonts w:eastAsia="Times New Roman" w:cs="B Zar" w:hint="cs"/>
          <w:color w:val="000000"/>
          <w:sz w:val="36"/>
          <w:szCs w:val="36"/>
          <w:rtl/>
        </w:rPr>
        <w:t>2- 1366. بحارالانوار، ج 71، ص 173.</w:t>
      </w:r>
    </w:p>
    <w:p w:rsidR="00000000" w:rsidRDefault="00EB7B05">
      <w:pPr>
        <w:bidi/>
        <w:jc w:val="both"/>
        <w:divId w:val="1088964974"/>
        <w:rPr>
          <w:rFonts w:eastAsia="Times New Roman" w:cs="B Zar" w:hint="cs"/>
          <w:color w:val="000000"/>
          <w:sz w:val="36"/>
          <w:szCs w:val="36"/>
          <w:rtl/>
        </w:rPr>
      </w:pPr>
      <w:r>
        <w:rPr>
          <w:rFonts w:eastAsia="Times New Roman" w:cs="B Zar" w:hint="cs"/>
          <w:color w:val="000000"/>
          <w:sz w:val="36"/>
          <w:szCs w:val="36"/>
          <w:rtl/>
        </w:rPr>
        <w:t>3- 1367. بحارالانوار، ج 72، ص 173.</w:t>
      </w:r>
    </w:p>
    <w:p w:rsidR="00000000" w:rsidRDefault="00EB7B05">
      <w:pPr>
        <w:bidi/>
        <w:jc w:val="both"/>
        <w:divId w:val="305401040"/>
        <w:rPr>
          <w:rFonts w:eastAsia="Times New Roman" w:cs="B Zar" w:hint="cs"/>
          <w:color w:val="000000"/>
          <w:sz w:val="36"/>
          <w:szCs w:val="36"/>
          <w:rtl/>
        </w:rPr>
      </w:pPr>
      <w:r>
        <w:rPr>
          <w:rFonts w:eastAsia="Times New Roman" w:cs="B Zar" w:hint="cs"/>
          <w:color w:val="000000"/>
          <w:sz w:val="36"/>
          <w:szCs w:val="36"/>
          <w:rtl/>
        </w:rPr>
        <w:t>4- 1368. بحارالانوار، ج 83، ص 127.</w:t>
      </w:r>
    </w:p>
    <w:p w:rsidR="00000000" w:rsidRDefault="00EB7B05">
      <w:pPr>
        <w:bidi/>
        <w:jc w:val="both"/>
        <w:divId w:val="363946867"/>
        <w:rPr>
          <w:rFonts w:eastAsia="Times New Roman" w:cs="B Zar" w:hint="cs"/>
          <w:color w:val="000000"/>
          <w:sz w:val="36"/>
          <w:szCs w:val="36"/>
          <w:rtl/>
        </w:rPr>
      </w:pPr>
      <w:r>
        <w:rPr>
          <w:rFonts w:eastAsia="Times New Roman" w:cs="B Zar" w:hint="cs"/>
          <w:color w:val="000000"/>
          <w:sz w:val="36"/>
          <w:szCs w:val="36"/>
          <w:rtl/>
        </w:rPr>
        <w:t>5- 1369. بحارالانوار، ج 7، ص 262.</w:t>
      </w:r>
    </w:p>
    <w:p w:rsidR="00000000" w:rsidRDefault="00EB7B05">
      <w:pPr>
        <w:bidi/>
        <w:jc w:val="both"/>
        <w:divId w:val="1203590803"/>
        <w:rPr>
          <w:rFonts w:eastAsia="Times New Roman" w:cs="B Zar" w:hint="cs"/>
          <w:color w:val="000000"/>
          <w:sz w:val="36"/>
          <w:szCs w:val="36"/>
          <w:rtl/>
        </w:rPr>
      </w:pPr>
      <w:r>
        <w:rPr>
          <w:rFonts w:eastAsia="Times New Roman" w:cs="B Zar" w:hint="cs"/>
          <w:color w:val="000000"/>
          <w:sz w:val="36"/>
          <w:szCs w:val="36"/>
          <w:rtl/>
        </w:rPr>
        <w:t>6- 1370. بحارالانوار، ج 33، ص 573.</w:t>
      </w:r>
    </w:p>
    <w:p w:rsidR="00000000" w:rsidRDefault="00EB7B05">
      <w:pPr>
        <w:bidi/>
        <w:jc w:val="both"/>
        <w:divId w:val="1599485978"/>
        <w:rPr>
          <w:rFonts w:eastAsia="Times New Roman" w:cs="B Zar" w:hint="cs"/>
          <w:color w:val="000000"/>
          <w:sz w:val="36"/>
          <w:szCs w:val="36"/>
          <w:rtl/>
        </w:rPr>
      </w:pPr>
      <w:r>
        <w:rPr>
          <w:rFonts w:eastAsia="Times New Roman" w:cs="B Zar" w:hint="cs"/>
          <w:color w:val="000000"/>
          <w:sz w:val="36"/>
          <w:szCs w:val="36"/>
          <w:rtl/>
        </w:rPr>
        <w:t>7- 1371. ذیل آیات 60 - 61 سوره الرّحمن.</w:t>
      </w:r>
    </w:p>
    <w:p w:rsidR="00000000" w:rsidRDefault="00EB7B05">
      <w:pPr>
        <w:bidi/>
        <w:jc w:val="both"/>
        <w:divId w:val="1746338878"/>
        <w:rPr>
          <w:rFonts w:eastAsia="Times New Roman" w:cs="B Zar" w:hint="cs"/>
          <w:color w:val="000000"/>
          <w:sz w:val="36"/>
          <w:szCs w:val="36"/>
          <w:rtl/>
        </w:rPr>
      </w:pPr>
      <w:r>
        <w:rPr>
          <w:rFonts w:eastAsia="Times New Roman" w:cs="B Zar" w:hint="cs"/>
          <w:color w:val="000000"/>
          <w:sz w:val="36"/>
          <w:szCs w:val="36"/>
          <w:rtl/>
        </w:rPr>
        <w:t>8- 1372. بقره، 152.</w:t>
      </w:r>
    </w:p>
    <w:p w:rsidR="00000000" w:rsidRDefault="00EB7B05">
      <w:pPr>
        <w:bidi/>
        <w:jc w:val="both"/>
        <w:divId w:val="1314482998"/>
        <w:rPr>
          <w:rFonts w:eastAsia="Times New Roman" w:cs="B Zar" w:hint="cs"/>
          <w:color w:val="000000"/>
          <w:sz w:val="36"/>
          <w:szCs w:val="36"/>
          <w:rtl/>
        </w:rPr>
      </w:pPr>
      <w:r>
        <w:rPr>
          <w:rFonts w:eastAsia="Times New Roman" w:cs="B Zar" w:hint="cs"/>
          <w:color w:val="000000"/>
          <w:sz w:val="36"/>
          <w:szCs w:val="36"/>
          <w:rtl/>
        </w:rPr>
        <w:t>9- 1373. اسراء، 8 .</w:t>
      </w:r>
    </w:p>
    <w:p w:rsidR="00000000" w:rsidRDefault="00EB7B05">
      <w:pPr>
        <w:bidi/>
        <w:jc w:val="both"/>
        <w:divId w:val="705953845"/>
        <w:rPr>
          <w:rFonts w:eastAsia="Times New Roman" w:cs="B Zar" w:hint="cs"/>
          <w:color w:val="000000"/>
          <w:sz w:val="36"/>
          <w:szCs w:val="36"/>
          <w:rtl/>
        </w:rPr>
      </w:pPr>
      <w:r>
        <w:rPr>
          <w:rFonts w:eastAsia="Times New Roman" w:cs="B Zar" w:hint="cs"/>
          <w:color w:val="000000"/>
          <w:sz w:val="36"/>
          <w:szCs w:val="36"/>
          <w:rtl/>
        </w:rPr>
        <w:t>10- 1374. بقره، 194.</w:t>
      </w:r>
    </w:p>
    <w:p w:rsidR="00000000" w:rsidRDefault="00EB7B05">
      <w:pPr>
        <w:bidi/>
        <w:jc w:val="both"/>
        <w:divId w:val="1792942552"/>
        <w:rPr>
          <w:rFonts w:eastAsia="Times New Roman" w:cs="B Zar" w:hint="cs"/>
          <w:color w:val="000000"/>
          <w:sz w:val="36"/>
          <w:szCs w:val="36"/>
          <w:rtl/>
        </w:rPr>
      </w:pPr>
      <w:r>
        <w:rPr>
          <w:rFonts w:eastAsia="Times New Roman" w:cs="B Zar" w:hint="cs"/>
          <w:color w:val="000000"/>
          <w:sz w:val="36"/>
          <w:szCs w:val="36"/>
          <w:rtl/>
        </w:rPr>
        <w:t>11- 1375. بقره، 228.</w:t>
      </w:r>
    </w:p>
    <w:p w:rsidR="00000000" w:rsidRDefault="00EB7B05">
      <w:pPr>
        <w:pStyle w:val="contentparagraph"/>
        <w:bidi/>
        <w:jc w:val="both"/>
        <w:divId w:val="213661251"/>
        <w:rPr>
          <w:rFonts w:cs="B Zar" w:hint="cs"/>
          <w:color w:val="000000"/>
          <w:sz w:val="36"/>
          <w:szCs w:val="36"/>
          <w:rtl/>
        </w:rPr>
      </w:pPr>
      <w:r>
        <w:rPr>
          <w:rStyle w:val="contenttext"/>
          <w:rFonts w:cs="B Zar" w:hint="cs"/>
          <w:color w:val="000000"/>
          <w:sz w:val="36"/>
          <w:szCs w:val="36"/>
          <w:rtl/>
        </w:rPr>
        <w:t>5 . «اِن عاقبتم فعاقبوا بمثل م</w:t>
      </w:r>
      <w:r>
        <w:rPr>
          <w:rStyle w:val="contenttext"/>
          <w:rFonts w:cs="B Zar" w:hint="cs"/>
          <w:color w:val="000000"/>
          <w:sz w:val="36"/>
          <w:szCs w:val="36"/>
          <w:rtl/>
        </w:rPr>
        <w:t>ا عوقبتم»</w:t>
      </w:r>
      <w:hyperlink w:anchor="content_note_212_1" w:tooltip="1376. نمل، 126." w:history="1">
        <w:r>
          <w:rPr>
            <w:rStyle w:val="Hyperlink"/>
            <w:rFonts w:cs="B Zar" w:hint="cs"/>
            <w:sz w:val="36"/>
            <w:szCs w:val="36"/>
            <w:rtl/>
          </w:rPr>
          <w:t>(1)</w:t>
        </w:r>
      </w:hyperlink>
      <w:r>
        <w:rPr>
          <w:rStyle w:val="contenttext"/>
          <w:rFonts w:cs="B Zar" w:hint="cs"/>
          <w:color w:val="000000"/>
          <w:sz w:val="36"/>
          <w:szCs w:val="36"/>
          <w:rtl/>
        </w:rPr>
        <w:t xml:space="preserve"> اگر قصد انتقام از دشمن دارید، به همان مقدار که ضرر دیدید ضربه وارد کنید.</w:t>
      </w:r>
    </w:p>
    <w:p w:rsidR="00000000" w:rsidRDefault="00EB7B05">
      <w:pPr>
        <w:pStyle w:val="contentparagraph"/>
        <w:bidi/>
        <w:jc w:val="both"/>
        <w:divId w:val="213661251"/>
        <w:rPr>
          <w:rFonts w:cs="B Zar" w:hint="cs"/>
          <w:color w:val="000000"/>
          <w:sz w:val="36"/>
          <w:szCs w:val="36"/>
          <w:rtl/>
        </w:rPr>
      </w:pPr>
      <w:r>
        <w:rPr>
          <w:rStyle w:val="contenttext"/>
          <w:rFonts w:cs="B Zar" w:hint="cs"/>
          <w:color w:val="000000"/>
          <w:sz w:val="36"/>
          <w:szCs w:val="36"/>
          <w:rtl/>
        </w:rPr>
        <w:t>6. «اِن تنصروا اللّه ینصرکم»</w:t>
      </w:r>
      <w:hyperlink w:anchor="content_note_212_2" w:tooltip="1377. محمّد، 7." w:history="1">
        <w:r>
          <w:rPr>
            <w:rStyle w:val="Hyperlink"/>
            <w:rFonts w:cs="B Zar" w:hint="cs"/>
            <w:sz w:val="36"/>
            <w:szCs w:val="36"/>
            <w:rtl/>
          </w:rPr>
          <w:t>(2)</w:t>
        </w:r>
      </w:hyperlink>
      <w:r>
        <w:rPr>
          <w:rStyle w:val="contenttext"/>
          <w:rFonts w:cs="B Zar" w:hint="cs"/>
          <w:color w:val="000000"/>
          <w:sz w:val="36"/>
          <w:szCs w:val="36"/>
          <w:rtl/>
        </w:rPr>
        <w:t xml:space="preserve"> اگر خدا را یار</w:t>
      </w:r>
      <w:r>
        <w:rPr>
          <w:rStyle w:val="contenttext"/>
          <w:rFonts w:cs="B Zar" w:hint="cs"/>
          <w:color w:val="000000"/>
          <w:sz w:val="36"/>
          <w:szCs w:val="36"/>
          <w:rtl/>
        </w:rPr>
        <w:t xml:space="preserve">ی کنید، شما را یاری می کند. </w:t>
      </w:r>
    </w:p>
    <w:p w:rsidR="00000000" w:rsidRDefault="00EB7B05">
      <w:pPr>
        <w:pStyle w:val="contentparagraph"/>
        <w:bidi/>
        <w:jc w:val="both"/>
        <w:divId w:val="213661251"/>
        <w:rPr>
          <w:rFonts w:cs="B Zar" w:hint="cs"/>
          <w:color w:val="000000"/>
          <w:sz w:val="36"/>
          <w:szCs w:val="36"/>
          <w:rtl/>
        </w:rPr>
      </w:pPr>
      <w:r>
        <w:rPr>
          <w:rStyle w:val="contenttext"/>
          <w:rFonts w:cs="B Zar" w:hint="cs"/>
          <w:color w:val="000000"/>
          <w:sz w:val="36"/>
          <w:szCs w:val="36"/>
          <w:rtl/>
        </w:rPr>
        <w:t>7. «فلمّا زاغوا أزاغ اللّه»</w:t>
      </w:r>
      <w:hyperlink w:anchor="content_note_212_3" w:tooltip="1378. صف، 5 ." w:history="1">
        <w:r>
          <w:rPr>
            <w:rStyle w:val="Hyperlink"/>
            <w:rFonts w:cs="B Zar" w:hint="cs"/>
            <w:sz w:val="36"/>
            <w:szCs w:val="36"/>
            <w:rtl/>
          </w:rPr>
          <w:t>(3)</w:t>
        </w:r>
      </w:hyperlink>
      <w:r>
        <w:rPr>
          <w:rStyle w:val="contenttext"/>
          <w:rFonts w:cs="B Zar" w:hint="cs"/>
          <w:color w:val="000000"/>
          <w:sz w:val="36"/>
          <w:szCs w:val="36"/>
          <w:rtl/>
        </w:rPr>
        <w:t xml:space="preserve"> اگر به اراده خود کج روند، خدا آنان را در کجی رها می کند. </w:t>
      </w:r>
    </w:p>
    <w:p w:rsidR="00000000" w:rsidRDefault="00EB7B05">
      <w:pPr>
        <w:pStyle w:val="contentparagraph"/>
        <w:bidi/>
        <w:jc w:val="both"/>
        <w:divId w:val="213661251"/>
        <w:rPr>
          <w:rFonts w:cs="B Zar" w:hint="cs"/>
          <w:color w:val="000000"/>
          <w:sz w:val="36"/>
          <w:szCs w:val="36"/>
          <w:rtl/>
        </w:rPr>
      </w:pPr>
      <w:r>
        <w:rPr>
          <w:rStyle w:val="contenttext"/>
          <w:rFonts w:cs="B Zar" w:hint="cs"/>
          <w:color w:val="000000"/>
          <w:sz w:val="36"/>
          <w:szCs w:val="36"/>
          <w:rtl/>
        </w:rPr>
        <w:t>8 . حضرت علی علیه السلام از رسول خداصلی الله علیه وآله نقل می کند که خداوند فرمود: آیا پاداش کسی که به او نعمت توحید داده ام غیر از بهشت است.</w:t>
      </w:r>
      <w:hyperlink w:anchor="content_note_212_4" w:tooltip="1379. امالی طوسی، ج 2، ص 182." w:history="1">
        <w:r>
          <w:rPr>
            <w:rStyle w:val="Hyperlink"/>
            <w:rFonts w:cs="B Zar" w:hint="cs"/>
            <w:sz w:val="36"/>
            <w:szCs w:val="36"/>
            <w:rtl/>
          </w:rPr>
          <w:t>(4)</w:t>
        </w:r>
      </w:hyperlink>
      <w:r>
        <w:rPr>
          <w:rStyle w:val="contenttext"/>
          <w:rFonts w:cs="B Zar" w:hint="cs"/>
          <w:color w:val="000000"/>
          <w:sz w:val="36"/>
          <w:szCs w:val="36"/>
          <w:rtl/>
        </w:rPr>
        <w:t xml:space="preserve"> «هل جزاء من انعمت علیه بالتوحید الا</w:t>
      </w:r>
      <w:r>
        <w:rPr>
          <w:rStyle w:val="contenttext"/>
          <w:rFonts w:cs="B Zar" w:hint="cs"/>
          <w:color w:val="000000"/>
          <w:sz w:val="36"/>
          <w:szCs w:val="36"/>
          <w:rtl/>
        </w:rPr>
        <w:t>ّ الجنّه»</w:t>
      </w:r>
    </w:p>
    <w:p w:rsidR="00000000" w:rsidRDefault="00EB7B05">
      <w:pPr>
        <w:pStyle w:val="contentparagraph"/>
        <w:bidi/>
        <w:jc w:val="both"/>
        <w:divId w:val="213661251"/>
        <w:rPr>
          <w:rFonts w:cs="B Zar" w:hint="cs"/>
          <w:color w:val="000000"/>
          <w:sz w:val="36"/>
          <w:szCs w:val="36"/>
          <w:rtl/>
        </w:rPr>
      </w:pPr>
      <w:r>
        <w:rPr>
          <w:rStyle w:val="contenttext"/>
          <w:rFonts w:cs="B Zar" w:hint="cs"/>
          <w:color w:val="000000"/>
          <w:sz w:val="36"/>
          <w:szCs w:val="36"/>
          <w:rtl/>
        </w:rPr>
        <w:t xml:space="preserve">9. «هل جزاء الاحسان...» در برابر احسان و نیکی دیگران ما نیز نیکی کنیم. </w:t>
      </w:r>
    </w:p>
    <w:p w:rsidR="00000000" w:rsidRDefault="00EB7B05">
      <w:pPr>
        <w:pStyle w:val="contentparagraph"/>
        <w:bidi/>
        <w:jc w:val="both"/>
        <w:divId w:val="213661251"/>
        <w:rPr>
          <w:rFonts w:cs="B Zar" w:hint="cs"/>
          <w:color w:val="000000"/>
          <w:sz w:val="36"/>
          <w:szCs w:val="36"/>
          <w:rtl/>
        </w:rPr>
      </w:pPr>
      <w:r>
        <w:rPr>
          <w:rStyle w:val="contenttext"/>
          <w:rFonts w:cs="B Zar" w:hint="cs"/>
          <w:color w:val="000000"/>
          <w:sz w:val="36"/>
          <w:szCs w:val="36"/>
          <w:rtl/>
        </w:rPr>
        <w:t xml:space="preserve">آیا در برابر این همه احسان خداوند به انسان، جز نیکوکاری بنده سزاوار است؟ «هل جزاء الاحسان الا الاحسان» </w:t>
      </w:r>
    </w:p>
    <w:p w:rsidR="00000000" w:rsidRDefault="00EB7B05">
      <w:pPr>
        <w:pStyle w:val="contentparagraph"/>
        <w:bidi/>
        <w:jc w:val="both"/>
        <w:divId w:val="213661251"/>
        <w:rPr>
          <w:rFonts w:cs="B Zar" w:hint="cs"/>
          <w:color w:val="000000"/>
          <w:sz w:val="36"/>
          <w:szCs w:val="36"/>
          <w:rtl/>
        </w:rPr>
      </w:pPr>
      <w:r>
        <w:rPr>
          <w:rStyle w:val="contenttext"/>
          <w:rFonts w:cs="B Zar" w:hint="cs"/>
          <w:color w:val="000000"/>
          <w:sz w:val="36"/>
          <w:szCs w:val="36"/>
          <w:rtl/>
        </w:rPr>
        <w:t>10. «اوفوا بعهدی اوف بعهدکم»</w:t>
      </w:r>
      <w:hyperlink w:anchor="content_note_212_5" w:tooltip="1380. بقره، 40." w:history="1">
        <w:r>
          <w:rPr>
            <w:rStyle w:val="Hyperlink"/>
            <w:rFonts w:cs="B Zar" w:hint="cs"/>
            <w:sz w:val="36"/>
            <w:szCs w:val="36"/>
            <w:rtl/>
          </w:rPr>
          <w:t>(5)</w:t>
        </w:r>
      </w:hyperlink>
      <w:r>
        <w:rPr>
          <w:rStyle w:val="contenttext"/>
          <w:rFonts w:cs="B Zar" w:hint="cs"/>
          <w:color w:val="000000"/>
          <w:sz w:val="36"/>
          <w:szCs w:val="36"/>
          <w:rtl/>
        </w:rPr>
        <w:t xml:space="preserve"> وفای به عهد خداوند، در گرو وفاداری مردم است.</w:t>
      </w:r>
    </w:p>
    <w:p w:rsidR="00000000" w:rsidRDefault="00EB7B05">
      <w:pPr>
        <w:pStyle w:val="contentparagraph"/>
        <w:bidi/>
        <w:jc w:val="both"/>
        <w:divId w:val="213661251"/>
        <w:rPr>
          <w:rFonts w:cs="B Zar" w:hint="cs"/>
          <w:color w:val="000000"/>
          <w:sz w:val="36"/>
          <w:szCs w:val="36"/>
          <w:rtl/>
        </w:rPr>
      </w:pPr>
      <w:r>
        <w:rPr>
          <w:rStyle w:val="contenttext"/>
          <w:rFonts w:cs="B Zar" w:hint="cs"/>
          <w:color w:val="000000"/>
          <w:sz w:val="36"/>
          <w:szCs w:val="36"/>
          <w:rtl/>
        </w:rPr>
        <w:t>11. «لئن شکرتم لازیدنّکم»</w:t>
      </w:r>
      <w:hyperlink w:anchor="content_note_212_6" w:tooltip="1381. ابراهیم، 7." w:history="1">
        <w:r>
          <w:rPr>
            <w:rStyle w:val="Hyperlink"/>
            <w:rFonts w:cs="B Zar" w:hint="cs"/>
            <w:sz w:val="36"/>
            <w:szCs w:val="36"/>
            <w:rtl/>
          </w:rPr>
          <w:t>(6)</w:t>
        </w:r>
      </w:hyperlink>
      <w:r>
        <w:rPr>
          <w:rStyle w:val="contenttext"/>
          <w:rFonts w:cs="B Zar" w:hint="cs"/>
          <w:color w:val="000000"/>
          <w:sz w:val="36"/>
          <w:szCs w:val="36"/>
          <w:rtl/>
        </w:rPr>
        <w:t xml:space="preserve"> برکت و ازدیاد، در گرو سپاسگزاری است.</w:t>
      </w:r>
    </w:p>
    <w:p w:rsidR="00000000" w:rsidRDefault="00EB7B05">
      <w:pPr>
        <w:pStyle w:val="Heading3"/>
        <w:shd w:val="clear" w:color="auto" w:fill="FFFFFF"/>
        <w:bidi/>
        <w:jc w:val="both"/>
        <w:divId w:val="1905943833"/>
        <w:rPr>
          <w:rFonts w:eastAsia="Times New Roman" w:cs="B Titr" w:hint="cs"/>
          <w:b w:val="0"/>
          <w:bCs w:val="0"/>
          <w:color w:val="FF0080"/>
          <w:sz w:val="30"/>
          <w:szCs w:val="30"/>
          <w:rtl/>
        </w:rPr>
      </w:pPr>
      <w:r>
        <w:rPr>
          <w:rFonts w:eastAsia="Times New Roman" w:cs="B Titr" w:hint="cs"/>
          <w:b w:val="0"/>
          <w:bCs w:val="0"/>
          <w:color w:val="FF0080"/>
          <w:sz w:val="30"/>
          <w:szCs w:val="30"/>
          <w:rtl/>
        </w:rPr>
        <w:t>201. شهید و شهادت</w:t>
      </w:r>
    </w:p>
    <w:p w:rsidR="00000000" w:rsidRDefault="00EB7B05">
      <w:pPr>
        <w:pStyle w:val="contentparagraph"/>
        <w:bidi/>
        <w:jc w:val="both"/>
        <w:divId w:val="1905943833"/>
        <w:rPr>
          <w:rFonts w:cs="B Zar" w:hint="cs"/>
          <w:color w:val="000000"/>
          <w:sz w:val="36"/>
          <w:szCs w:val="36"/>
          <w:rtl/>
        </w:rPr>
      </w:pPr>
      <w:hyperlink w:anchor="content_note_212_7" w:tooltip="1382. ذیل آیه 169 سوره آل عمران." w:history="1">
        <w:r>
          <w:rPr>
            <w:rStyle w:val="Hyperlink"/>
            <w:rFonts w:cs="B Zar" w:hint="cs"/>
            <w:sz w:val="36"/>
            <w:szCs w:val="36"/>
            <w:rtl/>
          </w:rPr>
          <w:t>(7)</w:t>
        </w:r>
      </w:hyperlink>
    </w:p>
    <w:p w:rsidR="00000000" w:rsidRDefault="00EB7B05">
      <w:pPr>
        <w:pStyle w:val="contentparagraph"/>
        <w:bidi/>
        <w:jc w:val="both"/>
        <w:divId w:val="1905943833"/>
        <w:rPr>
          <w:rFonts w:cs="B Zar" w:hint="cs"/>
          <w:color w:val="000000"/>
          <w:sz w:val="36"/>
          <w:szCs w:val="36"/>
          <w:rtl/>
        </w:rPr>
      </w:pPr>
      <w:r>
        <w:rPr>
          <w:rStyle w:val="contenttext"/>
          <w:rFonts w:cs="B Zar" w:hint="cs"/>
          <w:color w:val="000000"/>
          <w:sz w:val="36"/>
          <w:szCs w:val="36"/>
          <w:rtl/>
        </w:rPr>
        <w:t>وَلَا تَحْسَبَنَّ الَّذِینَ قُتِلُواْ فِی سَبِیلِ اللَّهِ أَمْوَتاً بَلْ أَحْیَآءٌ عِنْدَ رَبِّهِمْ یُرْزَقُونَ</w:t>
      </w:r>
    </w:p>
    <w:p w:rsidR="00000000" w:rsidRDefault="00EB7B05">
      <w:pPr>
        <w:pStyle w:val="contentparagraph"/>
        <w:bidi/>
        <w:jc w:val="both"/>
        <w:divId w:val="1905943833"/>
        <w:rPr>
          <w:rFonts w:cs="B Zar" w:hint="cs"/>
          <w:color w:val="000000"/>
          <w:sz w:val="36"/>
          <w:szCs w:val="36"/>
          <w:rtl/>
        </w:rPr>
      </w:pPr>
      <w:r>
        <w:rPr>
          <w:rStyle w:val="contenttext"/>
          <w:rFonts w:cs="B Zar" w:hint="cs"/>
          <w:color w:val="000000"/>
          <w:sz w:val="36"/>
          <w:szCs w:val="36"/>
          <w:rtl/>
        </w:rPr>
        <w:t>و هرگز گمان مبر آنها که در راه خدا کشته شده اند، مردگانند؛ بلکه آنها زندگانی هستند که نزد پروردگارشا</w:t>
      </w:r>
      <w:r>
        <w:rPr>
          <w:rStyle w:val="contenttext"/>
          <w:rFonts w:cs="B Zar" w:hint="cs"/>
          <w:color w:val="000000"/>
          <w:sz w:val="36"/>
          <w:szCs w:val="36"/>
          <w:rtl/>
        </w:rPr>
        <w:t>ن روزی داده می شوند.</w:t>
      </w:r>
    </w:p>
    <w:p w:rsidR="00000000" w:rsidRDefault="00EB7B05">
      <w:pPr>
        <w:pStyle w:val="contentparagraph"/>
        <w:bidi/>
        <w:jc w:val="both"/>
        <w:divId w:val="1905943833"/>
        <w:rPr>
          <w:rFonts w:cs="B Zar" w:hint="cs"/>
          <w:color w:val="000000"/>
          <w:sz w:val="36"/>
          <w:szCs w:val="36"/>
          <w:rtl/>
        </w:rPr>
      </w:pPr>
      <w:r>
        <w:rPr>
          <w:rStyle w:val="contenttext"/>
          <w:rFonts w:cs="B Zar" w:hint="cs"/>
          <w:color w:val="000000"/>
          <w:sz w:val="36"/>
          <w:szCs w:val="36"/>
          <w:rtl/>
        </w:rPr>
        <w:t>نکاتی پیرامون شهید و شهادت:</w:t>
      </w:r>
    </w:p>
    <w:p w:rsidR="00000000" w:rsidRDefault="00EB7B05">
      <w:pPr>
        <w:pStyle w:val="contentparagraph"/>
        <w:bidi/>
        <w:jc w:val="both"/>
        <w:divId w:val="1905943833"/>
        <w:rPr>
          <w:rFonts w:cs="B Zar" w:hint="cs"/>
          <w:color w:val="000000"/>
          <w:sz w:val="36"/>
          <w:szCs w:val="36"/>
          <w:rtl/>
        </w:rPr>
      </w:pPr>
      <w:r>
        <w:rPr>
          <w:rStyle w:val="contenttext"/>
          <w:rFonts w:cs="B Zar" w:hint="cs"/>
          <w:color w:val="000000"/>
          <w:sz w:val="36"/>
          <w:szCs w:val="36"/>
          <w:rtl/>
        </w:rPr>
        <w:t>1- در روایات آمده است که شهید، هفت ویژگی اعطایی از جانب خداوند دارد: اوّلین قطره ی خونش، موجب آمرزش گناهانش می گردد. سر در دامن حورالعین می نهد. به لباس های</w:t>
      </w:r>
    </w:p>
    <w:p w:rsidR="00000000" w:rsidRDefault="00EB7B05">
      <w:pPr>
        <w:pStyle w:val="contentparagraph"/>
        <w:bidi/>
        <w:jc w:val="both"/>
        <w:divId w:val="1905943833"/>
        <w:rPr>
          <w:rFonts w:cs="B Zar" w:hint="cs"/>
          <w:color w:val="000000"/>
          <w:sz w:val="36"/>
          <w:szCs w:val="36"/>
          <w:rtl/>
        </w:rPr>
      </w:pPr>
      <w:r>
        <w:rPr>
          <w:rStyle w:val="contenttext"/>
          <w:rFonts w:cs="B Zar" w:hint="cs"/>
          <w:color w:val="000000"/>
          <w:sz w:val="36"/>
          <w:szCs w:val="36"/>
          <w:rtl/>
        </w:rPr>
        <w:t>ص:212</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17" style="width:0;height:1.5pt" o:hralign="center" o:hrstd="t" o:hr="t" fillcolor="#a0a0a0" stroked="f"/>
        </w:pict>
      </w:r>
    </w:p>
    <w:p w:rsidR="00000000" w:rsidRDefault="00EB7B05">
      <w:pPr>
        <w:bidi/>
        <w:jc w:val="both"/>
        <w:divId w:val="1197424856"/>
        <w:rPr>
          <w:rFonts w:eastAsia="Times New Roman" w:cs="B Zar" w:hint="cs"/>
          <w:color w:val="000000"/>
          <w:sz w:val="36"/>
          <w:szCs w:val="36"/>
          <w:rtl/>
        </w:rPr>
      </w:pPr>
      <w:r>
        <w:rPr>
          <w:rFonts w:eastAsia="Times New Roman" w:cs="B Zar" w:hint="cs"/>
          <w:color w:val="000000"/>
          <w:sz w:val="36"/>
          <w:szCs w:val="36"/>
          <w:rtl/>
        </w:rPr>
        <w:t>1- 1376. نمل، 126.</w:t>
      </w:r>
    </w:p>
    <w:p w:rsidR="00000000" w:rsidRDefault="00EB7B05">
      <w:pPr>
        <w:bidi/>
        <w:jc w:val="both"/>
        <w:divId w:val="1100949237"/>
        <w:rPr>
          <w:rFonts w:eastAsia="Times New Roman" w:cs="B Zar" w:hint="cs"/>
          <w:color w:val="000000"/>
          <w:sz w:val="36"/>
          <w:szCs w:val="36"/>
          <w:rtl/>
        </w:rPr>
      </w:pPr>
      <w:r>
        <w:rPr>
          <w:rFonts w:eastAsia="Times New Roman" w:cs="B Zar" w:hint="cs"/>
          <w:color w:val="000000"/>
          <w:sz w:val="36"/>
          <w:szCs w:val="36"/>
          <w:rtl/>
        </w:rPr>
        <w:t>2- 1377. محمّد، 7.</w:t>
      </w:r>
    </w:p>
    <w:p w:rsidR="00000000" w:rsidRDefault="00EB7B05">
      <w:pPr>
        <w:bidi/>
        <w:jc w:val="both"/>
        <w:divId w:val="651906412"/>
        <w:rPr>
          <w:rFonts w:eastAsia="Times New Roman" w:cs="B Zar" w:hint="cs"/>
          <w:color w:val="000000"/>
          <w:sz w:val="36"/>
          <w:szCs w:val="36"/>
          <w:rtl/>
        </w:rPr>
      </w:pPr>
      <w:r>
        <w:rPr>
          <w:rFonts w:eastAsia="Times New Roman" w:cs="B Zar" w:hint="cs"/>
          <w:color w:val="000000"/>
          <w:sz w:val="36"/>
          <w:szCs w:val="36"/>
          <w:rtl/>
        </w:rPr>
        <w:t>3- 1378. صف، 5 .</w:t>
      </w:r>
    </w:p>
    <w:p w:rsidR="00000000" w:rsidRDefault="00EB7B05">
      <w:pPr>
        <w:bidi/>
        <w:jc w:val="both"/>
        <w:divId w:val="1166554000"/>
        <w:rPr>
          <w:rFonts w:eastAsia="Times New Roman" w:cs="B Zar" w:hint="cs"/>
          <w:color w:val="000000"/>
          <w:sz w:val="36"/>
          <w:szCs w:val="36"/>
          <w:rtl/>
        </w:rPr>
      </w:pPr>
      <w:r>
        <w:rPr>
          <w:rFonts w:eastAsia="Times New Roman" w:cs="B Zar" w:hint="cs"/>
          <w:color w:val="000000"/>
          <w:sz w:val="36"/>
          <w:szCs w:val="36"/>
          <w:rtl/>
        </w:rPr>
        <w:t>4- 1379. امالی طوسی، ج 2، ص 182.</w:t>
      </w:r>
    </w:p>
    <w:p w:rsidR="00000000" w:rsidRDefault="00EB7B05">
      <w:pPr>
        <w:bidi/>
        <w:jc w:val="both"/>
        <w:divId w:val="558831866"/>
        <w:rPr>
          <w:rFonts w:eastAsia="Times New Roman" w:cs="B Zar" w:hint="cs"/>
          <w:color w:val="000000"/>
          <w:sz w:val="36"/>
          <w:szCs w:val="36"/>
          <w:rtl/>
        </w:rPr>
      </w:pPr>
      <w:r>
        <w:rPr>
          <w:rFonts w:eastAsia="Times New Roman" w:cs="B Zar" w:hint="cs"/>
          <w:color w:val="000000"/>
          <w:sz w:val="36"/>
          <w:szCs w:val="36"/>
          <w:rtl/>
        </w:rPr>
        <w:t>5- 1380. بقره، 40.</w:t>
      </w:r>
    </w:p>
    <w:p w:rsidR="00000000" w:rsidRDefault="00EB7B05">
      <w:pPr>
        <w:bidi/>
        <w:jc w:val="both"/>
        <w:divId w:val="967661574"/>
        <w:rPr>
          <w:rFonts w:eastAsia="Times New Roman" w:cs="B Zar" w:hint="cs"/>
          <w:color w:val="000000"/>
          <w:sz w:val="36"/>
          <w:szCs w:val="36"/>
          <w:rtl/>
        </w:rPr>
      </w:pPr>
      <w:r>
        <w:rPr>
          <w:rFonts w:eastAsia="Times New Roman" w:cs="B Zar" w:hint="cs"/>
          <w:color w:val="000000"/>
          <w:sz w:val="36"/>
          <w:szCs w:val="36"/>
          <w:rtl/>
        </w:rPr>
        <w:t>6- 1381. ابراهیم، 7.</w:t>
      </w:r>
    </w:p>
    <w:p w:rsidR="00000000" w:rsidRDefault="00EB7B05">
      <w:pPr>
        <w:bidi/>
        <w:jc w:val="both"/>
        <w:divId w:val="1949583700"/>
        <w:rPr>
          <w:rFonts w:eastAsia="Times New Roman" w:cs="B Zar" w:hint="cs"/>
          <w:color w:val="000000"/>
          <w:sz w:val="36"/>
          <w:szCs w:val="36"/>
          <w:rtl/>
        </w:rPr>
      </w:pPr>
      <w:r>
        <w:rPr>
          <w:rFonts w:eastAsia="Times New Roman" w:cs="B Zar" w:hint="cs"/>
          <w:color w:val="000000"/>
          <w:sz w:val="36"/>
          <w:szCs w:val="36"/>
          <w:rtl/>
        </w:rPr>
        <w:t>7- 1382. ذیل آیه 169 سوره آل عمران.</w:t>
      </w:r>
    </w:p>
    <w:p w:rsidR="00000000" w:rsidRDefault="00EB7B05">
      <w:pPr>
        <w:pStyle w:val="contentparagraph"/>
        <w:bidi/>
        <w:jc w:val="both"/>
        <w:divId w:val="1151602156"/>
        <w:rPr>
          <w:rFonts w:cs="B Zar" w:hint="cs"/>
          <w:color w:val="000000"/>
          <w:sz w:val="36"/>
          <w:szCs w:val="36"/>
          <w:rtl/>
        </w:rPr>
      </w:pPr>
      <w:r>
        <w:rPr>
          <w:rStyle w:val="contenttext"/>
          <w:rFonts w:cs="B Zar" w:hint="cs"/>
          <w:color w:val="000000"/>
          <w:sz w:val="36"/>
          <w:szCs w:val="36"/>
          <w:rtl/>
        </w:rPr>
        <w:t xml:space="preserve">بهشتی آراسته می گردد. معطّر به خوش بوترین عطرها می شود. </w:t>
      </w:r>
      <w:r>
        <w:rPr>
          <w:rStyle w:val="contenttext"/>
          <w:rFonts w:cs="B Zar" w:hint="cs"/>
          <w:color w:val="000000"/>
          <w:sz w:val="36"/>
          <w:szCs w:val="36"/>
          <w:rtl/>
        </w:rPr>
        <w:t>جایگاه خود را در بهشت مشاهده می کند. اجازه ی سیر و گردش در تمام بهشت به او داده می شود. پرده ها کنار رفته و به وجه خدا نظاره می کند.</w:t>
      </w:r>
      <w:hyperlink w:anchor="content_note_213_1" w:tooltip="1383. وسائل، ج 11، ص 10." w:history="1">
        <w:r>
          <w:rPr>
            <w:rStyle w:val="Hyperlink"/>
            <w:rFonts w:cs="B Zar" w:hint="cs"/>
            <w:sz w:val="36"/>
            <w:szCs w:val="36"/>
            <w:rtl/>
          </w:rPr>
          <w:t>(1)</w:t>
        </w:r>
      </w:hyperlink>
    </w:p>
    <w:p w:rsidR="00000000" w:rsidRDefault="00EB7B05">
      <w:pPr>
        <w:pStyle w:val="contentparagraph"/>
        <w:bidi/>
        <w:jc w:val="both"/>
        <w:divId w:val="1151602156"/>
        <w:rPr>
          <w:rFonts w:cs="B Zar" w:hint="cs"/>
          <w:color w:val="000000"/>
          <w:sz w:val="36"/>
          <w:szCs w:val="36"/>
          <w:rtl/>
        </w:rPr>
      </w:pPr>
      <w:r>
        <w:rPr>
          <w:rStyle w:val="contenttext"/>
          <w:rFonts w:cs="B Zar" w:hint="cs"/>
          <w:color w:val="000000"/>
          <w:sz w:val="36"/>
          <w:szCs w:val="36"/>
          <w:rtl/>
        </w:rPr>
        <w:t>2- پیامبر صلی الله علیه وآله از شخصی شنید که در د</w:t>
      </w:r>
      <w:r>
        <w:rPr>
          <w:rStyle w:val="contenttext"/>
          <w:rFonts w:cs="B Zar" w:hint="cs"/>
          <w:color w:val="000000"/>
          <w:sz w:val="36"/>
          <w:szCs w:val="36"/>
          <w:rtl/>
        </w:rPr>
        <w:t>عا می گوید: «اسئلک خیر ما تسئل» خدایا! بهترین چیزی که از تو درخواست می شود به من عطا کن، فرمود: اگر این دعا مستجاب شود، در راه خدا شهید می شود.</w:t>
      </w:r>
      <w:hyperlink w:anchor="content_note_213_2" w:tooltip="1384. مستدرک، ج 2، ص 243." w:history="1">
        <w:r>
          <w:rPr>
            <w:rStyle w:val="Hyperlink"/>
            <w:rFonts w:cs="B Zar" w:hint="cs"/>
            <w:sz w:val="36"/>
            <w:szCs w:val="36"/>
            <w:rtl/>
          </w:rPr>
          <w:t>(2)</w:t>
        </w:r>
      </w:hyperlink>
    </w:p>
    <w:p w:rsidR="00000000" w:rsidRDefault="00EB7B05">
      <w:pPr>
        <w:pStyle w:val="contentparagraph"/>
        <w:bidi/>
        <w:jc w:val="both"/>
        <w:divId w:val="1151602156"/>
        <w:rPr>
          <w:rFonts w:cs="B Zar" w:hint="cs"/>
          <w:color w:val="000000"/>
          <w:sz w:val="36"/>
          <w:szCs w:val="36"/>
          <w:rtl/>
        </w:rPr>
      </w:pPr>
      <w:r>
        <w:rPr>
          <w:rStyle w:val="contenttext"/>
          <w:rFonts w:cs="B Zar" w:hint="cs"/>
          <w:color w:val="000000"/>
          <w:sz w:val="36"/>
          <w:szCs w:val="36"/>
          <w:rtl/>
        </w:rPr>
        <w:t>3- در روایت آمده است: بالاتر از هر نی</w:t>
      </w:r>
      <w:r>
        <w:rPr>
          <w:rStyle w:val="contenttext"/>
          <w:rFonts w:cs="B Zar" w:hint="cs"/>
          <w:color w:val="000000"/>
          <w:sz w:val="36"/>
          <w:szCs w:val="36"/>
          <w:rtl/>
        </w:rPr>
        <w:t>کی، نیکوتری هست، مگر شهادت که هرگاه شخصی شهید شود، بالاتر از آن خیری متصوّر نیست.</w:t>
      </w:r>
      <w:hyperlink w:anchor="content_note_213_3" w:tooltip="1385. بحار، ج 74، ص 61." w:history="1">
        <w:r>
          <w:rPr>
            <w:rStyle w:val="Hyperlink"/>
            <w:rFonts w:cs="B Zar" w:hint="cs"/>
            <w:sz w:val="36"/>
            <w:szCs w:val="36"/>
            <w:rtl/>
          </w:rPr>
          <w:t>(3)</w:t>
        </w:r>
      </w:hyperlink>
    </w:p>
    <w:p w:rsidR="00000000" w:rsidRDefault="00EB7B05">
      <w:pPr>
        <w:pStyle w:val="contentparagraph"/>
        <w:bidi/>
        <w:jc w:val="both"/>
        <w:divId w:val="1151602156"/>
        <w:rPr>
          <w:rFonts w:cs="B Zar" w:hint="cs"/>
          <w:color w:val="000000"/>
          <w:sz w:val="36"/>
          <w:szCs w:val="36"/>
          <w:rtl/>
        </w:rPr>
      </w:pPr>
      <w:r>
        <w:rPr>
          <w:rStyle w:val="contenttext"/>
          <w:rFonts w:cs="B Zar" w:hint="cs"/>
          <w:color w:val="000000"/>
          <w:sz w:val="36"/>
          <w:szCs w:val="36"/>
          <w:rtl/>
        </w:rPr>
        <w:t>4- در روز قیامت، شهید مقام شفاعت دارد.</w:t>
      </w:r>
      <w:hyperlink w:anchor="content_note_213_4" w:tooltip="1386. بحار، ج 2، ص 15." w:history="1">
        <w:r>
          <w:rPr>
            <w:rStyle w:val="Hyperlink"/>
            <w:rFonts w:cs="B Zar" w:hint="cs"/>
            <w:sz w:val="36"/>
            <w:szCs w:val="36"/>
            <w:rtl/>
          </w:rPr>
          <w:t>(4)</w:t>
        </w:r>
      </w:hyperlink>
    </w:p>
    <w:p w:rsidR="00000000" w:rsidRDefault="00EB7B05">
      <w:pPr>
        <w:pStyle w:val="contentparagraph"/>
        <w:bidi/>
        <w:jc w:val="both"/>
        <w:divId w:val="1151602156"/>
        <w:rPr>
          <w:rFonts w:cs="B Zar" w:hint="cs"/>
          <w:color w:val="000000"/>
          <w:sz w:val="36"/>
          <w:szCs w:val="36"/>
          <w:rtl/>
        </w:rPr>
      </w:pPr>
      <w:r>
        <w:rPr>
          <w:rStyle w:val="contenttext"/>
          <w:rFonts w:cs="B Zar" w:hint="cs"/>
          <w:color w:val="000000"/>
          <w:sz w:val="36"/>
          <w:szCs w:val="36"/>
          <w:rtl/>
        </w:rPr>
        <w:t>5 - از امام صادق علیه السلام روایت شده است که فرمود: در قیامت لغزش های شهیدبه خودش نیز نشان داده نمی شود.</w:t>
      </w:r>
      <w:hyperlink w:anchor="content_note_213_5" w:tooltip="1387. وسائل، ج 11، ص 9." w:history="1">
        <w:r>
          <w:rPr>
            <w:rStyle w:val="Hyperlink"/>
            <w:rFonts w:cs="B Zar" w:hint="cs"/>
            <w:sz w:val="36"/>
            <w:szCs w:val="36"/>
            <w:rtl/>
          </w:rPr>
          <w:t>(5)</w:t>
        </w:r>
      </w:hyperlink>
    </w:p>
    <w:p w:rsidR="00000000" w:rsidRDefault="00EB7B05">
      <w:pPr>
        <w:pStyle w:val="contentparagraph"/>
        <w:bidi/>
        <w:jc w:val="both"/>
        <w:divId w:val="1151602156"/>
        <w:rPr>
          <w:rFonts w:cs="B Zar" w:hint="cs"/>
          <w:color w:val="000000"/>
          <w:sz w:val="36"/>
          <w:szCs w:val="36"/>
          <w:rtl/>
        </w:rPr>
      </w:pPr>
      <w:r>
        <w:rPr>
          <w:rStyle w:val="contenttext"/>
          <w:rFonts w:cs="B Zar" w:hint="cs"/>
          <w:color w:val="000000"/>
          <w:sz w:val="36"/>
          <w:szCs w:val="36"/>
          <w:rtl/>
        </w:rPr>
        <w:t>6- شهدای صف اوّلِ حمله و خط شکن، مقامشان برتر است.</w:t>
      </w:r>
      <w:hyperlink w:anchor="content_note_213_6" w:tooltip="1388. میزان الحکمه." w:history="1">
        <w:r>
          <w:rPr>
            <w:rStyle w:val="Hyperlink"/>
            <w:rFonts w:cs="B Zar" w:hint="cs"/>
            <w:sz w:val="36"/>
            <w:szCs w:val="36"/>
            <w:rtl/>
          </w:rPr>
          <w:t>(6)</w:t>
        </w:r>
      </w:hyperlink>
    </w:p>
    <w:p w:rsidR="00000000" w:rsidRDefault="00EB7B05">
      <w:pPr>
        <w:pStyle w:val="contentparagraph"/>
        <w:bidi/>
        <w:jc w:val="both"/>
        <w:divId w:val="1151602156"/>
        <w:rPr>
          <w:rFonts w:cs="B Zar" w:hint="cs"/>
          <w:color w:val="000000"/>
          <w:sz w:val="36"/>
          <w:szCs w:val="36"/>
          <w:rtl/>
        </w:rPr>
      </w:pPr>
      <w:r>
        <w:rPr>
          <w:rStyle w:val="contenttext"/>
          <w:rFonts w:cs="B Zar" w:hint="cs"/>
          <w:color w:val="000000"/>
          <w:sz w:val="36"/>
          <w:szCs w:val="36"/>
          <w:rtl/>
        </w:rPr>
        <w:t>7- مجاهدان از درب مخصوص وارد بهشت می شوند</w:t>
      </w:r>
      <w:hyperlink w:anchor="content_note_213_7" w:tooltip="1389. بحار، ج 97، ص 8." w:history="1">
        <w:r>
          <w:rPr>
            <w:rStyle w:val="Hyperlink"/>
            <w:rFonts w:cs="B Zar" w:hint="cs"/>
            <w:sz w:val="36"/>
            <w:szCs w:val="36"/>
            <w:rtl/>
          </w:rPr>
          <w:t>(7)</w:t>
        </w:r>
      </w:hyperlink>
      <w:r>
        <w:rPr>
          <w:rStyle w:val="contenttext"/>
          <w:rFonts w:cs="B Zar" w:hint="cs"/>
          <w:color w:val="000000"/>
          <w:sz w:val="36"/>
          <w:szCs w:val="36"/>
          <w:rtl/>
        </w:rPr>
        <w:t xml:space="preserve"> و قبل از همه به بهشت می روند</w:t>
      </w:r>
      <w:hyperlink w:anchor="content_note_213_8" w:tooltip="1390. بحار، ج 97، ص 11." w:history="1">
        <w:r>
          <w:rPr>
            <w:rStyle w:val="Hyperlink"/>
            <w:rFonts w:cs="B Zar" w:hint="cs"/>
            <w:sz w:val="36"/>
            <w:szCs w:val="36"/>
            <w:rtl/>
          </w:rPr>
          <w:t>(8)</w:t>
        </w:r>
      </w:hyperlink>
      <w:r>
        <w:rPr>
          <w:rStyle w:val="contenttext"/>
          <w:rFonts w:cs="B Zar" w:hint="cs"/>
          <w:color w:val="000000"/>
          <w:sz w:val="36"/>
          <w:szCs w:val="36"/>
          <w:rtl/>
        </w:rPr>
        <w:t xml:space="preserve"> و در بهشت جایگاه مخصوصی دارند.</w:t>
      </w:r>
      <w:hyperlink w:anchor="content_note_213_9" w:tooltip="1391. تفسیر نورالثقلین، ج 2، ص 241." w:history="1">
        <w:r>
          <w:rPr>
            <w:rStyle w:val="Hyperlink"/>
            <w:rFonts w:cs="B Zar" w:hint="cs"/>
            <w:sz w:val="36"/>
            <w:szCs w:val="36"/>
            <w:rtl/>
          </w:rPr>
          <w:t>(9)</w:t>
        </w:r>
      </w:hyperlink>
    </w:p>
    <w:p w:rsidR="00000000" w:rsidRDefault="00EB7B05">
      <w:pPr>
        <w:pStyle w:val="contentparagraph"/>
        <w:bidi/>
        <w:jc w:val="both"/>
        <w:divId w:val="1151602156"/>
        <w:rPr>
          <w:rFonts w:cs="B Zar" w:hint="cs"/>
          <w:color w:val="000000"/>
          <w:sz w:val="36"/>
          <w:szCs w:val="36"/>
          <w:rtl/>
        </w:rPr>
      </w:pPr>
      <w:r>
        <w:rPr>
          <w:rStyle w:val="contenttext"/>
          <w:rFonts w:cs="B Zar" w:hint="cs"/>
          <w:color w:val="000000"/>
          <w:sz w:val="36"/>
          <w:szCs w:val="36"/>
          <w:rtl/>
        </w:rPr>
        <w:t>8 - تنها شهید است که آرزو می کند به دنیا بیاید و دوباره شهید شود.</w:t>
      </w:r>
      <w:hyperlink w:anchor="content_note_213_10" w:tooltip="1392. کنزالعمّال، ج 4،ص 290." w:history="1">
        <w:r>
          <w:rPr>
            <w:rStyle w:val="Hyperlink"/>
            <w:rFonts w:cs="B Zar" w:hint="cs"/>
            <w:sz w:val="36"/>
            <w:szCs w:val="36"/>
            <w:rtl/>
          </w:rPr>
          <w:t>(10)</w:t>
        </w:r>
      </w:hyperlink>
    </w:p>
    <w:p w:rsidR="00000000" w:rsidRDefault="00EB7B05">
      <w:pPr>
        <w:pStyle w:val="contentparagraph"/>
        <w:bidi/>
        <w:jc w:val="both"/>
        <w:divId w:val="1151602156"/>
        <w:rPr>
          <w:rFonts w:cs="B Zar" w:hint="cs"/>
          <w:color w:val="000000"/>
          <w:sz w:val="36"/>
          <w:szCs w:val="36"/>
          <w:rtl/>
        </w:rPr>
      </w:pPr>
      <w:r>
        <w:rPr>
          <w:rStyle w:val="contenttext"/>
          <w:rFonts w:cs="B Zar" w:hint="cs"/>
          <w:color w:val="000000"/>
          <w:sz w:val="36"/>
          <w:szCs w:val="36"/>
          <w:rtl/>
        </w:rPr>
        <w:t>9- بهترین و برترین مرگ ها، شهادت است.</w:t>
      </w:r>
      <w:hyperlink w:anchor="content_note_213_11" w:tooltip="1393. بحار، ج 100، ص 8." w:history="1">
        <w:r>
          <w:rPr>
            <w:rStyle w:val="Hyperlink"/>
            <w:rFonts w:cs="B Zar" w:hint="cs"/>
            <w:sz w:val="36"/>
            <w:szCs w:val="36"/>
            <w:rtl/>
          </w:rPr>
          <w:t>(11)</w:t>
        </w:r>
      </w:hyperlink>
    </w:p>
    <w:p w:rsidR="00000000" w:rsidRDefault="00EB7B05">
      <w:pPr>
        <w:pStyle w:val="contentparagraph"/>
        <w:bidi/>
        <w:jc w:val="both"/>
        <w:divId w:val="1151602156"/>
        <w:rPr>
          <w:rFonts w:cs="B Zar" w:hint="cs"/>
          <w:color w:val="000000"/>
          <w:sz w:val="36"/>
          <w:szCs w:val="36"/>
          <w:rtl/>
        </w:rPr>
      </w:pPr>
      <w:r>
        <w:rPr>
          <w:rStyle w:val="contenttext"/>
          <w:rFonts w:cs="B Zar" w:hint="cs"/>
          <w:color w:val="000000"/>
          <w:sz w:val="36"/>
          <w:szCs w:val="36"/>
          <w:rtl/>
        </w:rPr>
        <w:t>10- هیچ قطره ای محبوب تر از قطره ی خونی که در راه خدا ریخته شود</w:t>
      </w:r>
      <w:r>
        <w:rPr>
          <w:rStyle w:val="contenttext"/>
          <w:rFonts w:cs="B Zar" w:hint="cs"/>
          <w:color w:val="000000"/>
          <w:sz w:val="36"/>
          <w:szCs w:val="36"/>
          <w:rtl/>
        </w:rPr>
        <w:t>، در نزد خداوند نیست.</w:t>
      </w:r>
      <w:hyperlink w:anchor="content_note_213_12" w:tooltip="1394. وسائل، ج 11، ص 6." w:history="1">
        <w:r>
          <w:rPr>
            <w:rStyle w:val="Hyperlink"/>
            <w:rFonts w:cs="B Zar" w:hint="cs"/>
            <w:sz w:val="36"/>
            <w:szCs w:val="36"/>
            <w:rtl/>
          </w:rPr>
          <w:t>(12)</w:t>
        </w:r>
      </w:hyperlink>
    </w:p>
    <w:p w:rsidR="00000000" w:rsidRDefault="00EB7B05">
      <w:pPr>
        <w:pStyle w:val="contentparagraph"/>
        <w:bidi/>
        <w:jc w:val="both"/>
        <w:divId w:val="1151602156"/>
        <w:rPr>
          <w:rFonts w:cs="B Zar" w:hint="cs"/>
          <w:color w:val="000000"/>
          <w:sz w:val="36"/>
          <w:szCs w:val="36"/>
          <w:rtl/>
        </w:rPr>
      </w:pPr>
      <w:r>
        <w:rPr>
          <w:rStyle w:val="contenttext"/>
          <w:rFonts w:cs="B Zar" w:hint="cs"/>
          <w:color w:val="000000"/>
          <w:sz w:val="36"/>
          <w:szCs w:val="36"/>
          <w:rtl/>
        </w:rPr>
        <w:t xml:space="preserve">11- در قیامت، شهید سلاح به دست، با لباس رزم و بوی خوش به صحنه می آید و فرشتگان </w:t>
      </w:r>
    </w:p>
    <w:p w:rsidR="00000000" w:rsidRDefault="00EB7B05">
      <w:pPr>
        <w:pStyle w:val="contentparagraph"/>
        <w:bidi/>
        <w:jc w:val="both"/>
        <w:divId w:val="1151602156"/>
        <w:rPr>
          <w:rFonts w:cs="B Zar" w:hint="cs"/>
          <w:color w:val="000000"/>
          <w:sz w:val="36"/>
          <w:szCs w:val="36"/>
          <w:rtl/>
        </w:rPr>
      </w:pPr>
      <w:r>
        <w:rPr>
          <w:rStyle w:val="contenttext"/>
          <w:rFonts w:cs="B Zar" w:hint="cs"/>
          <w:color w:val="000000"/>
          <w:sz w:val="36"/>
          <w:szCs w:val="36"/>
          <w:rtl/>
        </w:rPr>
        <w:t>ص:213</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18" style="width:0;height:1.5pt" o:hralign="center" o:hrstd="t" o:hr="t" fillcolor="#a0a0a0" stroked="f"/>
        </w:pict>
      </w:r>
    </w:p>
    <w:p w:rsidR="00000000" w:rsidRDefault="00EB7B05">
      <w:pPr>
        <w:bidi/>
        <w:jc w:val="both"/>
        <w:divId w:val="773406227"/>
        <w:rPr>
          <w:rFonts w:eastAsia="Times New Roman" w:cs="B Zar" w:hint="cs"/>
          <w:color w:val="000000"/>
          <w:sz w:val="36"/>
          <w:szCs w:val="36"/>
          <w:rtl/>
        </w:rPr>
      </w:pPr>
      <w:r>
        <w:rPr>
          <w:rFonts w:eastAsia="Times New Roman" w:cs="B Zar" w:hint="cs"/>
          <w:color w:val="000000"/>
          <w:sz w:val="36"/>
          <w:szCs w:val="36"/>
          <w:rtl/>
        </w:rPr>
        <w:t>1- 1383. وسائل، ج 11، ص 10.</w:t>
      </w:r>
    </w:p>
    <w:p w:rsidR="00000000" w:rsidRDefault="00EB7B05">
      <w:pPr>
        <w:bidi/>
        <w:jc w:val="both"/>
        <w:divId w:val="1811435940"/>
        <w:rPr>
          <w:rFonts w:eastAsia="Times New Roman" w:cs="B Zar" w:hint="cs"/>
          <w:color w:val="000000"/>
          <w:sz w:val="36"/>
          <w:szCs w:val="36"/>
          <w:rtl/>
        </w:rPr>
      </w:pPr>
      <w:r>
        <w:rPr>
          <w:rFonts w:eastAsia="Times New Roman" w:cs="B Zar" w:hint="cs"/>
          <w:color w:val="000000"/>
          <w:sz w:val="36"/>
          <w:szCs w:val="36"/>
          <w:rtl/>
        </w:rPr>
        <w:t>2- 1384.</w:t>
      </w:r>
      <w:r>
        <w:rPr>
          <w:rFonts w:eastAsia="Times New Roman" w:cs="B Zar" w:hint="cs"/>
          <w:color w:val="000000"/>
          <w:sz w:val="36"/>
          <w:szCs w:val="36"/>
          <w:rtl/>
        </w:rPr>
        <w:t xml:space="preserve"> مستدرک، ج 2، ص 243.</w:t>
      </w:r>
    </w:p>
    <w:p w:rsidR="00000000" w:rsidRDefault="00EB7B05">
      <w:pPr>
        <w:bidi/>
        <w:jc w:val="both"/>
        <w:divId w:val="546647991"/>
        <w:rPr>
          <w:rFonts w:eastAsia="Times New Roman" w:cs="B Zar" w:hint="cs"/>
          <w:color w:val="000000"/>
          <w:sz w:val="36"/>
          <w:szCs w:val="36"/>
          <w:rtl/>
        </w:rPr>
      </w:pPr>
      <w:r>
        <w:rPr>
          <w:rFonts w:eastAsia="Times New Roman" w:cs="B Zar" w:hint="cs"/>
          <w:color w:val="000000"/>
          <w:sz w:val="36"/>
          <w:szCs w:val="36"/>
          <w:rtl/>
        </w:rPr>
        <w:t>3- 1385. بحار، ج 74، ص 61.</w:t>
      </w:r>
    </w:p>
    <w:p w:rsidR="00000000" w:rsidRDefault="00EB7B05">
      <w:pPr>
        <w:bidi/>
        <w:jc w:val="both"/>
        <w:divId w:val="179390605"/>
        <w:rPr>
          <w:rFonts w:eastAsia="Times New Roman" w:cs="B Zar" w:hint="cs"/>
          <w:color w:val="000000"/>
          <w:sz w:val="36"/>
          <w:szCs w:val="36"/>
          <w:rtl/>
        </w:rPr>
      </w:pPr>
      <w:r>
        <w:rPr>
          <w:rFonts w:eastAsia="Times New Roman" w:cs="B Zar" w:hint="cs"/>
          <w:color w:val="000000"/>
          <w:sz w:val="36"/>
          <w:szCs w:val="36"/>
          <w:rtl/>
        </w:rPr>
        <w:t>4- 1386. بحار، ج 2، ص 15.</w:t>
      </w:r>
    </w:p>
    <w:p w:rsidR="00000000" w:rsidRDefault="00EB7B05">
      <w:pPr>
        <w:bidi/>
        <w:jc w:val="both"/>
        <w:divId w:val="1707950755"/>
        <w:rPr>
          <w:rFonts w:eastAsia="Times New Roman" w:cs="B Zar" w:hint="cs"/>
          <w:color w:val="000000"/>
          <w:sz w:val="36"/>
          <w:szCs w:val="36"/>
          <w:rtl/>
        </w:rPr>
      </w:pPr>
      <w:r>
        <w:rPr>
          <w:rFonts w:eastAsia="Times New Roman" w:cs="B Zar" w:hint="cs"/>
          <w:color w:val="000000"/>
          <w:sz w:val="36"/>
          <w:szCs w:val="36"/>
          <w:rtl/>
        </w:rPr>
        <w:t>5- 1387. وسائل، ج 11، ص 9.</w:t>
      </w:r>
    </w:p>
    <w:p w:rsidR="00000000" w:rsidRDefault="00EB7B05">
      <w:pPr>
        <w:bidi/>
        <w:jc w:val="both"/>
        <w:divId w:val="330260032"/>
        <w:rPr>
          <w:rFonts w:eastAsia="Times New Roman" w:cs="B Zar" w:hint="cs"/>
          <w:color w:val="000000"/>
          <w:sz w:val="36"/>
          <w:szCs w:val="36"/>
          <w:rtl/>
        </w:rPr>
      </w:pPr>
      <w:r>
        <w:rPr>
          <w:rFonts w:eastAsia="Times New Roman" w:cs="B Zar" w:hint="cs"/>
          <w:color w:val="000000"/>
          <w:sz w:val="36"/>
          <w:szCs w:val="36"/>
          <w:rtl/>
        </w:rPr>
        <w:t>6- 1388. میزان الحکمه.</w:t>
      </w:r>
    </w:p>
    <w:p w:rsidR="00000000" w:rsidRDefault="00EB7B05">
      <w:pPr>
        <w:bidi/>
        <w:jc w:val="both"/>
        <w:divId w:val="1540584232"/>
        <w:rPr>
          <w:rFonts w:eastAsia="Times New Roman" w:cs="B Zar" w:hint="cs"/>
          <w:color w:val="000000"/>
          <w:sz w:val="36"/>
          <w:szCs w:val="36"/>
          <w:rtl/>
        </w:rPr>
      </w:pPr>
      <w:r>
        <w:rPr>
          <w:rFonts w:eastAsia="Times New Roman" w:cs="B Zar" w:hint="cs"/>
          <w:color w:val="000000"/>
          <w:sz w:val="36"/>
          <w:szCs w:val="36"/>
          <w:rtl/>
        </w:rPr>
        <w:t>7- 1389. بحار، ج 97، ص 8.</w:t>
      </w:r>
    </w:p>
    <w:p w:rsidR="00000000" w:rsidRDefault="00EB7B05">
      <w:pPr>
        <w:bidi/>
        <w:jc w:val="both"/>
        <w:divId w:val="23140874"/>
        <w:rPr>
          <w:rFonts w:eastAsia="Times New Roman" w:cs="B Zar" w:hint="cs"/>
          <w:color w:val="000000"/>
          <w:sz w:val="36"/>
          <w:szCs w:val="36"/>
          <w:rtl/>
        </w:rPr>
      </w:pPr>
      <w:r>
        <w:rPr>
          <w:rFonts w:eastAsia="Times New Roman" w:cs="B Zar" w:hint="cs"/>
          <w:color w:val="000000"/>
          <w:sz w:val="36"/>
          <w:szCs w:val="36"/>
          <w:rtl/>
        </w:rPr>
        <w:t>8- 1390. بحار، ج 97، ص 11.</w:t>
      </w:r>
    </w:p>
    <w:p w:rsidR="00000000" w:rsidRDefault="00EB7B05">
      <w:pPr>
        <w:bidi/>
        <w:jc w:val="both"/>
        <w:divId w:val="79565853"/>
        <w:rPr>
          <w:rFonts w:eastAsia="Times New Roman" w:cs="B Zar" w:hint="cs"/>
          <w:color w:val="000000"/>
          <w:sz w:val="36"/>
          <w:szCs w:val="36"/>
          <w:rtl/>
        </w:rPr>
      </w:pPr>
      <w:r>
        <w:rPr>
          <w:rFonts w:eastAsia="Times New Roman" w:cs="B Zar" w:hint="cs"/>
          <w:color w:val="000000"/>
          <w:sz w:val="36"/>
          <w:szCs w:val="36"/>
          <w:rtl/>
        </w:rPr>
        <w:t>9- 1391. تفسیر نورالثقلین، ج 2، ص 241.</w:t>
      </w:r>
    </w:p>
    <w:p w:rsidR="00000000" w:rsidRDefault="00EB7B05">
      <w:pPr>
        <w:bidi/>
        <w:jc w:val="both"/>
        <w:divId w:val="893732546"/>
        <w:rPr>
          <w:rFonts w:eastAsia="Times New Roman" w:cs="B Zar" w:hint="cs"/>
          <w:color w:val="000000"/>
          <w:sz w:val="36"/>
          <w:szCs w:val="36"/>
          <w:rtl/>
        </w:rPr>
      </w:pPr>
      <w:r>
        <w:rPr>
          <w:rFonts w:eastAsia="Times New Roman" w:cs="B Zar" w:hint="cs"/>
          <w:color w:val="000000"/>
          <w:sz w:val="36"/>
          <w:szCs w:val="36"/>
          <w:rtl/>
        </w:rPr>
        <w:t>10- 1392. کنزالعمّال، ج 4،ص 290.</w:t>
      </w:r>
    </w:p>
    <w:p w:rsidR="00000000" w:rsidRDefault="00EB7B05">
      <w:pPr>
        <w:bidi/>
        <w:jc w:val="both"/>
        <w:divId w:val="417991162"/>
        <w:rPr>
          <w:rFonts w:eastAsia="Times New Roman" w:cs="B Zar" w:hint="cs"/>
          <w:color w:val="000000"/>
          <w:sz w:val="36"/>
          <w:szCs w:val="36"/>
          <w:rtl/>
        </w:rPr>
      </w:pPr>
      <w:r>
        <w:rPr>
          <w:rFonts w:eastAsia="Times New Roman" w:cs="B Zar" w:hint="cs"/>
          <w:color w:val="000000"/>
          <w:sz w:val="36"/>
          <w:szCs w:val="36"/>
          <w:rtl/>
        </w:rPr>
        <w:t>11- 1393. بحار، ج 100، ص 8.</w:t>
      </w:r>
    </w:p>
    <w:p w:rsidR="00000000" w:rsidRDefault="00EB7B05">
      <w:pPr>
        <w:bidi/>
        <w:jc w:val="both"/>
        <w:divId w:val="1158299883"/>
        <w:rPr>
          <w:rFonts w:eastAsia="Times New Roman" w:cs="B Zar" w:hint="cs"/>
          <w:color w:val="000000"/>
          <w:sz w:val="36"/>
          <w:szCs w:val="36"/>
          <w:rtl/>
        </w:rPr>
      </w:pPr>
      <w:r>
        <w:rPr>
          <w:rFonts w:eastAsia="Times New Roman" w:cs="B Zar" w:hint="cs"/>
          <w:color w:val="000000"/>
          <w:sz w:val="36"/>
          <w:szCs w:val="36"/>
          <w:rtl/>
        </w:rPr>
        <w:t>12- 1394. وسائل، ج 11، ص 6.</w:t>
      </w:r>
    </w:p>
    <w:p w:rsidR="00000000" w:rsidRDefault="00EB7B05">
      <w:pPr>
        <w:pStyle w:val="contentparagraph"/>
        <w:bidi/>
        <w:jc w:val="both"/>
        <w:divId w:val="518931713"/>
        <w:rPr>
          <w:rFonts w:cs="B Zar" w:hint="cs"/>
          <w:color w:val="000000"/>
          <w:sz w:val="36"/>
          <w:szCs w:val="36"/>
          <w:rtl/>
        </w:rPr>
      </w:pPr>
      <w:r>
        <w:rPr>
          <w:rStyle w:val="contenttext"/>
          <w:rFonts w:cs="B Zar" w:hint="cs"/>
          <w:color w:val="000000"/>
          <w:sz w:val="36"/>
          <w:szCs w:val="36"/>
          <w:rtl/>
        </w:rPr>
        <w:t>به او درود می فرستند.</w:t>
      </w:r>
      <w:hyperlink w:anchor="content_note_214_1" w:tooltip="1395. بحار، ج 97، ص 13." w:history="1">
        <w:r>
          <w:rPr>
            <w:rStyle w:val="Hyperlink"/>
            <w:rFonts w:cs="B Zar" w:hint="cs"/>
            <w:sz w:val="36"/>
            <w:szCs w:val="36"/>
            <w:rtl/>
          </w:rPr>
          <w:t>(1)</w:t>
        </w:r>
      </w:hyperlink>
    </w:p>
    <w:p w:rsidR="00000000" w:rsidRDefault="00EB7B05">
      <w:pPr>
        <w:pStyle w:val="contentparagraph"/>
        <w:bidi/>
        <w:jc w:val="both"/>
        <w:divId w:val="518931713"/>
        <w:rPr>
          <w:rFonts w:cs="B Zar" w:hint="cs"/>
          <w:color w:val="000000"/>
          <w:sz w:val="36"/>
          <w:szCs w:val="36"/>
          <w:rtl/>
        </w:rPr>
      </w:pPr>
      <w:r>
        <w:rPr>
          <w:rStyle w:val="contenttext"/>
          <w:rFonts w:cs="B Zar" w:hint="cs"/>
          <w:color w:val="000000"/>
          <w:sz w:val="36"/>
          <w:szCs w:val="36"/>
          <w:rtl/>
        </w:rPr>
        <w:t>12- امامان ما شهید شدند. بسیاری از انبیا ورهروان وپیروان آنان نیز شهید شدند. «وکایّن من نبیّ قاتل معه ربّیّون کثیرا»</w:t>
      </w:r>
      <w:hyperlink w:anchor="content_note_214_2" w:tooltip="1396. آل عمران، 146." w:history="1">
        <w:r>
          <w:rPr>
            <w:rStyle w:val="Hyperlink"/>
            <w:rFonts w:cs="B Zar" w:hint="cs"/>
            <w:sz w:val="36"/>
            <w:szCs w:val="36"/>
            <w:rtl/>
          </w:rPr>
          <w:t>(2)</w:t>
        </w:r>
      </w:hyperlink>
      <w:r>
        <w:rPr>
          <w:rStyle w:val="contenttext"/>
          <w:rFonts w:cs="B Zar" w:hint="cs"/>
          <w:color w:val="000000"/>
          <w:sz w:val="36"/>
          <w:szCs w:val="36"/>
          <w:rtl/>
        </w:rPr>
        <w:t>، «یقتلون النبیین بغیر حق»</w:t>
      </w:r>
      <w:hyperlink w:anchor="content_note_214_3" w:tooltip="1397. بقره، 61." w:history="1">
        <w:r>
          <w:rPr>
            <w:rStyle w:val="Hyperlink"/>
            <w:rFonts w:cs="B Zar" w:hint="cs"/>
            <w:sz w:val="36"/>
            <w:szCs w:val="36"/>
            <w:rtl/>
          </w:rPr>
          <w:t>(3)</w:t>
        </w:r>
      </w:hyperlink>
    </w:p>
    <w:p w:rsidR="00000000" w:rsidRDefault="00EB7B05">
      <w:pPr>
        <w:pStyle w:val="contentparagraph"/>
        <w:bidi/>
        <w:jc w:val="both"/>
        <w:divId w:val="518931713"/>
        <w:rPr>
          <w:rFonts w:cs="B Zar" w:hint="cs"/>
          <w:color w:val="000000"/>
          <w:sz w:val="36"/>
          <w:szCs w:val="36"/>
          <w:rtl/>
        </w:rPr>
      </w:pPr>
      <w:r>
        <w:rPr>
          <w:rStyle w:val="contenttext"/>
          <w:rFonts w:cs="B Zar" w:hint="cs"/>
          <w:color w:val="000000"/>
          <w:sz w:val="36"/>
          <w:szCs w:val="36"/>
          <w:rtl/>
        </w:rPr>
        <w:t>13- حضرت علی علیه السلام با داشتن دهها فضیلت اختصاصی، تنها وقتی که در آستانه ی شهادت قرار گرفت فرمود: «فزت و ربّ الکعبه» او اوّل کسی بود که ایمان آورد، جای پیامبرصلی الله علیه وآله خوابید، برادر پیامبر شد، تنها خانه ی او به مسجد پیامب</w:t>
      </w:r>
      <w:r>
        <w:rPr>
          <w:rStyle w:val="contenttext"/>
          <w:rFonts w:cs="B Zar" w:hint="cs"/>
          <w:color w:val="000000"/>
          <w:sz w:val="36"/>
          <w:szCs w:val="36"/>
          <w:rtl/>
        </w:rPr>
        <w:t>ر درب داشت، پدر امامان و همسر زهراعلیها السلام بود. بت شکن بود، ضربت روز خندق او، از عبادت ثقلین افضل شد. امّا در هیچ یک از موارد مذکور نفرمود: «فُزت»</w:t>
      </w:r>
    </w:p>
    <w:p w:rsidR="00000000" w:rsidRDefault="00EB7B05">
      <w:pPr>
        <w:pStyle w:val="contentparagraph"/>
        <w:bidi/>
        <w:jc w:val="both"/>
        <w:divId w:val="518931713"/>
        <w:rPr>
          <w:rFonts w:cs="B Zar" w:hint="cs"/>
          <w:color w:val="000000"/>
          <w:sz w:val="36"/>
          <w:szCs w:val="36"/>
          <w:rtl/>
        </w:rPr>
      </w:pPr>
      <w:r>
        <w:rPr>
          <w:rStyle w:val="contenttext"/>
          <w:rFonts w:cs="B Zar" w:hint="cs"/>
          <w:color w:val="000000"/>
          <w:sz w:val="36"/>
          <w:szCs w:val="36"/>
          <w:rtl/>
        </w:rPr>
        <w:t>14- علی علیه السلام می فرمود: قسم به خدایی که جان فرزند ابوطالب در دست اوست، تحمّل هزار ضربه شمشیر در راه</w:t>
      </w:r>
      <w:r>
        <w:rPr>
          <w:rStyle w:val="contenttext"/>
          <w:rFonts w:cs="B Zar" w:hint="cs"/>
          <w:color w:val="000000"/>
          <w:sz w:val="36"/>
          <w:szCs w:val="36"/>
          <w:rtl/>
        </w:rPr>
        <w:t xml:space="preserve"> خدا، آسان تر از مرگ در رختخواب است.</w:t>
      </w:r>
      <w:hyperlink w:anchor="content_note_214_4" w:tooltip="1398. نهج البلاغه." w:history="1">
        <w:r>
          <w:rPr>
            <w:rStyle w:val="Hyperlink"/>
            <w:rFonts w:cs="B Zar" w:hint="cs"/>
            <w:sz w:val="36"/>
            <w:szCs w:val="36"/>
            <w:rtl/>
          </w:rPr>
          <w:t>(4)</w:t>
        </w:r>
      </w:hyperlink>
    </w:p>
    <w:p w:rsidR="00000000" w:rsidRDefault="00EB7B05">
      <w:pPr>
        <w:pStyle w:val="contentparagraph"/>
        <w:bidi/>
        <w:jc w:val="both"/>
        <w:divId w:val="518931713"/>
        <w:rPr>
          <w:rFonts w:cs="B Zar" w:hint="cs"/>
          <w:color w:val="000000"/>
          <w:sz w:val="36"/>
          <w:szCs w:val="36"/>
          <w:rtl/>
        </w:rPr>
      </w:pPr>
      <w:r>
        <w:rPr>
          <w:rStyle w:val="contenttext"/>
          <w:rFonts w:cs="B Zar" w:hint="cs"/>
          <w:color w:val="000000"/>
          <w:sz w:val="36"/>
          <w:szCs w:val="36"/>
          <w:rtl/>
        </w:rPr>
        <w:t>15- علی علیه السلام در جنگ احد ناراحت بود که چرا به شهادت نرسیده است تا اینکه مژده شهادت در آینده را از پیامبر اسلام صلی الله علیه وآله دریافت نمود.</w:t>
      </w:r>
    </w:p>
    <w:p w:rsidR="00000000" w:rsidRDefault="00EB7B05">
      <w:pPr>
        <w:pStyle w:val="contentparagraph"/>
        <w:bidi/>
        <w:jc w:val="both"/>
        <w:divId w:val="518931713"/>
        <w:rPr>
          <w:rFonts w:cs="B Zar" w:hint="cs"/>
          <w:color w:val="000000"/>
          <w:sz w:val="36"/>
          <w:szCs w:val="36"/>
          <w:rtl/>
        </w:rPr>
      </w:pPr>
      <w:r>
        <w:rPr>
          <w:rStyle w:val="contenttext"/>
          <w:rFonts w:cs="B Zar" w:hint="cs"/>
          <w:color w:val="000000"/>
          <w:sz w:val="36"/>
          <w:szCs w:val="36"/>
          <w:rtl/>
        </w:rPr>
        <w:t>16</w:t>
      </w:r>
      <w:r>
        <w:rPr>
          <w:rStyle w:val="contenttext"/>
          <w:rFonts w:cs="B Zar" w:hint="cs"/>
          <w:color w:val="000000"/>
          <w:sz w:val="36"/>
          <w:szCs w:val="36"/>
          <w:rtl/>
        </w:rPr>
        <w:t>- شهید مطهری در کتاب حماسه حسینی می نویسد: سخاوتمند، هنرمند و عالم؛مال، هنر و علم خود را که بخشی از وجود اوست جاودانه می کند، امّا شهید، خودش را جاودانه می کند.</w:t>
      </w:r>
      <w:hyperlink w:anchor="content_note_214_5" w:tooltip="1399. حماسه حسینی، ج 3، ص 40." w:history="1">
        <w:r>
          <w:rPr>
            <w:rStyle w:val="Hyperlink"/>
            <w:rFonts w:cs="B Zar" w:hint="cs"/>
            <w:sz w:val="36"/>
            <w:szCs w:val="36"/>
            <w:rtl/>
          </w:rPr>
          <w:t>(5)</w:t>
        </w:r>
      </w:hyperlink>
    </w:p>
    <w:p w:rsidR="00000000" w:rsidRDefault="00EB7B05">
      <w:pPr>
        <w:pStyle w:val="contentparagraph"/>
        <w:bidi/>
        <w:jc w:val="both"/>
        <w:divId w:val="518931713"/>
        <w:rPr>
          <w:rFonts w:cs="B Zar" w:hint="cs"/>
          <w:color w:val="000000"/>
          <w:sz w:val="36"/>
          <w:szCs w:val="36"/>
          <w:rtl/>
        </w:rPr>
      </w:pPr>
      <w:r>
        <w:rPr>
          <w:rStyle w:val="contenttext"/>
          <w:rFonts w:cs="B Zar" w:hint="cs"/>
          <w:color w:val="000000"/>
          <w:sz w:val="36"/>
          <w:szCs w:val="36"/>
          <w:rtl/>
        </w:rPr>
        <w:t>17- در عالم حیوا</w:t>
      </w:r>
      <w:r>
        <w:rPr>
          <w:rStyle w:val="contenttext"/>
          <w:rFonts w:cs="B Zar" w:hint="cs"/>
          <w:color w:val="000000"/>
          <w:sz w:val="36"/>
          <w:szCs w:val="36"/>
          <w:rtl/>
        </w:rPr>
        <w:t>نات نیز گوسفندِ مرده بی ارزش است، گوسفندی که به سوی قبله و با نام خدا ذبح شود، ارزش دارد.</w:t>
      </w:r>
    </w:p>
    <w:p w:rsidR="00000000" w:rsidRDefault="00EB7B05">
      <w:pPr>
        <w:pStyle w:val="contentparagraph"/>
        <w:bidi/>
        <w:jc w:val="both"/>
        <w:divId w:val="518931713"/>
        <w:rPr>
          <w:rFonts w:cs="B Zar" w:hint="cs"/>
          <w:color w:val="000000"/>
          <w:sz w:val="36"/>
          <w:szCs w:val="36"/>
          <w:rtl/>
        </w:rPr>
      </w:pPr>
      <w:r>
        <w:rPr>
          <w:rStyle w:val="contenttext"/>
          <w:rFonts w:cs="B Zar" w:hint="cs"/>
          <w:color w:val="000000"/>
          <w:sz w:val="36"/>
          <w:szCs w:val="36"/>
          <w:rtl/>
        </w:rPr>
        <w:t>18- همان گونه که کور، مفهوم بینایی را درک نمی کند، زندگان دنیا حیات شهدا را درک نمی کنند.</w:t>
      </w:r>
    </w:p>
    <w:p w:rsidR="00000000" w:rsidRDefault="00EB7B05">
      <w:pPr>
        <w:pStyle w:val="contentparagraph"/>
        <w:bidi/>
        <w:jc w:val="both"/>
        <w:divId w:val="518931713"/>
        <w:rPr>
          <w:rFonts w:cs="B Zar" w:hint="cs"/>
          <w:color w:val="000000"/>
          <w:sz w:val="36"/>
          <w:szCs w:val="36"/>
          <w:rtl/>
        </w:rPr>
      </w:pPr>
      <w:r>
        <w:rPr>
          <w:rStyle w:val="contenttext"/>
          <w:rFonts w:cs="B Zar" w:hint="cs"/>
          <w:color w:val="000000"/>
          <w:sz w:val="36"/>
          <w:szCs w:val="36"/>
          <w:rtl/>
        </w:rPr>
        <w:t>19- وقتی انفاق مال در راه خدا، قابلیّت رشد تا هفتصد برابر و بیشتر را دارد، د</w:t>
      </w:r>
      <w:r>
        <w:rPr>
          <w:rStyle w:val="contenttext"/>
          <w:rFonts w:cs="B Zar" w:hint="cs"/>
          <w:color w:val="000000"/>
          <w:sz w:val="36"/>
          <w:szCs w:val="36"/>
          <w:rtl/>
        </w:rPr>
        <w:t>ادن خون و جان، در راه خدا چگونه است؟</w:t>
      </w:r>
    </w:p>
    <w:p w:rsidR="00000000" w:rsidRDefault="00EB7B05">
      <w:pPr>
        <w:pStyle w:val="contentparagraph"/>
        <w:bidi/>
        <w:jc w:val="both"/>
        <w:divId w:val="518931713"/>
        <w:rPr>
          <w:rFonts w:cs="B Zar" w:hint="cs"/>
          <w:color w:val="000000"/>
          <w:sz w:val="36"/>
          <w:szCs w:val="36"/>
          <w:rtl/>
        </w:rPr>
      </w:pPr>
      <w:r>
        <w:rPr>
          <w:rStyle w:val="contenttext"/>
          <w:rFonts w:cs="B Zar" w:hint="cs"/>
          <w:color w:val="000000"/>
          <w:sz w:val="36"/>
          <w:szCs w:val="36"/>
          <w:rtl/>
        </w:rPr>
        <w:t>ص:214</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19" style="width:0;height:1.5pt" o:hralign="center" o:hrstd="t" o:hr="t" fillcolor="#a0a0a0" stroked="f"/>
        </w:pict>
      </w:r>
    </w:p>
    <w:p w:rsidR="00000000" w:rsidRDefault="00EB7B05">
      <w:pPr>
        <w:bidi/>
        <w:jc w:val="both"/>
        <w:divId w:val="1433435781"/>
        <w:rPr>
          <w:rFonts w:eastAsia="Times New Roman" w:cs="B Zar" w:hint="cs"/>
          <w:color w:val="000000"/>
          <w:sz w:val="36"/>
          <w:szCs w:val="36"/>
          <w:rtl/>
        </w:rPr>
      </w:pPr>
      <w:r>
        <w:rPr>
          <w:rFonts w:eastAsia="Times New Roman" w:cs="B Zar" w:hint="cs"/>
          <w:color w:val="000000"/>
          <w:sz w:val="36"/>
          <w:szCs w:val="36"/>
          <w:rtl/>
        </w:rPr>
        <w:t>1- 1395. بحار، ج 97، ص 13.</w:t>
      </w:r>
    </w:p>
    <w:p w:rsidR="00000000" w:rsidRDefault="00EB7B05">
      <w:pPr>
        <w:bidi/>
        <w:jc w:val="both"/>
        <w:divId w:val="1391269236"/>
        <w:rPr>
          <w:rFonts w:eastAsia="Times New Roman" w:cs="B Zar" w:hint="cs"/>
          <w:color w:val="000000"/>
          <w:sz w:val="36"/>
          <w:szCs w:val="36"/>
          <w:rtl/>
        </w:rPr>
      </w:pPr>
      <w:r>
        <w:rPr>
          <w:rFonts w:eastAsia="Times New Roman" w:cs="B Zar" w:hint="cs"/>
          <w:color w:val="000000"/>
          <w:sz w:val="36"/>
          <w:szCs w:val="36"/>
          <w:rtl/>
        </w:rPr>
        <w:t>2- 1396. آل عمران، 146.</w:t>
      </w:r>
    </w:p>
    <w:p w:rsidR="00000000" w:rsidRDefault="00EB7B05">
      <w:pPr>
        <w:bidi/>
        <w:jc w:val="both"/>
        <w:divId w:val="498886930"/>
        <w:rPr>
          <w:rFonts w:eastAsia="Times New Roman" w:cs="B Zar" w:hint="cs"/>
          <w:color w:val="000000"/>
          <w:sz w:val="36"/>
          <w:szCs w:val="36"/>
          <w:rtl/>
        </w:rPr>
      </w:pPr>
      <w:r>
        <w:rPr>
          <w:rFonts w:eastAsia="Times New Roman" w:cs="B Zar" w:hint="cs"/>
          <w:color w:val="000000"/>
          <w:sz w:val="36"/>
          <w:szCs w:val="36"/>
          <w:rtl/>
        </w:rPr>
        <w:t>3- 1397. بقره، 61.</w:t>
      </w:r>
    </w:p>
    <w:p w:rsidR="00000000" w:rsidRDefault="00EB7B05">
      <w:pPr>
        <w:bidi/>
        <w:jc w:val="both"/>
        <w:divId w:val="2126458896"/>
        <w:rPr>
          <w:rFonts w:eastAsia="Times New Roman" w:cs="B Zar" w:hint="cs"/>
          <w:color w:val="000000"/>
          <w:sz w:val="36"/>
          <w:szCs w:val="36"/>
          <w:rtl/>
        </w:rPr>
      </w:pPr>
      <w:r>
        <w:rPr>
          <w:rFonts w:eastAsia="Times New Roman" w:cs="B Zar" w:hint="cs"/>
          <w:color w:val="000000"/>
          <w:sz w:val="36"/>
          <w:szCs w:val="36"/>
          <w:rtl/>
        </w:rPr>
        <w:t>4- 1398. نهج البلاغه.</w:t>
      </w:r>
    </w:p>
    <w:p w:rsidR="00000000" w:rsidRDefault="00EB7B05">
      <w:pPr>
        <w:bidi/>
        <w:jc w:val="both"/>
        <w:divId w:val="1763334741"/>
        <w:rPr>
          <w:rFonts w:eastAsia="Times New Roman" w:cs="B Zar" w:hint="cs"/>
          <w:color w:val="000000"/>
          <w:sz w:val="36"/>
          <w:szCs w:val="36"/>
          <w:rtl/>
        </w:rPr>
      </w:pPr>
      <w:r>
        <w:rPr>
          <w:rFonts w:eastAsia="Times New Roman" w:cs="B Zar" w:hint="cs"/>
          <w:color w:val="000000"/>
          <w:sz w:val="36"/>
          <w:szCs w:val="36"/>
          <w:rtl/>
        </w:rPr>
        <w:t>5- 1399. حماسه حسینی، ج 3، ص 40.</w:t>
      </w:r>
    </w:p>
    <w:p w:rsidR="00000000" w:rsidRDefault="00EB7B05">
      <w:pPr>
        <w:pStyle w:val="Heading3"/>
        <w:shd w:val="clear" w:color="auto" w:fill="FFFFFF"/>
        <w:bidi/>
        <w:jc w:val="both"/>
        <w:divId w:val="191307988"/>
        <w:rPr>
          <w:rFonts w:eastAsia="Times New Roman" w:cs="B Titr" w:hint="cs"/>
          <w:b w:val="0"/>
          <w:bCs w:val="0"/>
          <w:color w:val="FF0080"/>
          <w:sz w:val="30"/>
          <w:szCs w:val="30"/>
          <w:rtl/>
        </w:rPr>
      </w:pPr>
      <w:r>
        <w:rPr>
          <w:rFonts w:eastAsia="Times New Roman" w:cs="B Titr" w:hint="cs"/>
          <w:b w:val="0"/>
          <w:bCs w:val="0"/>
          <w:color w:val="FF0080"/>
          <w:sz w:val="30"/>
          <w:szCs w:val="30"/>
          <w:rtl/>
        </w:rPr>
        <w:t>202. جهاد در ادیان دیگر</w:t>
      </w:r>
    </w:p>
    <w:p w:rsidR="00000000" w:rsidRDefault="00EB7B05">
      <w:pPr>
        <w:pStyle w:val="contentparagraph"/>
        <w:bidi/>
        <w:jc w:val="both"/>
        <w:divId w:val="191307988"/>
        <w:rPr>
          <w:rFonts w:cs="B Zar" w:hint="cs"/>
          <w:color w:val="000000"/>
          <w:sz w:val="36"/>
          <w:szCs w:val="36"/>
          <w:rtl/>
        </w:rPr>
      </w:pPr>
      <w:hyperlink w:anchor="content_note_215_1" w:tooltip="1400. ذیل آیه 216 سوره بقره." w:history="1">
        <w:r>
          <w:rPr>
            <w:rStyle w:val="Hyperlink"/>
            <w:rFonts w:cs="B Zar" w:hint="cs"/>
            <w:sz w:val="36"/>
            <w:szCs w:val="36"/>
            <w:rtl/>
          </w:rPr>
          <w:t>(1)</w:t>
        </w:r>
      </w:hyperlink>
    </w:p>
    <w:p w:rsidR="00000000" w:rsidRDefault="00EB7B05">
      <w:pPr>
        <w:pStyle w:val="contentparagraph"/>
        <w:bidi/>
        <w:jc w:val="both"/>
        <w:divId w:val="191307988"/>
        <w:rPr>
          <w:rFonts w:cs="B Zar" w:hint="cs"/>
          <w:color w:val="000000"/>
          <w:sz w:val="36"/>
          <w:szCs w:val="36"/>
          <w:rtl/>
        </w:rPr>
      </w:pPr>
      <w:r>
        <w:rPr>
          <w:rStyle w:val="contenttext"/>
          <w:rFonts w:cs="B Zar" w:hint="cs"/>
          <w:color w:val="000000"/>
          <w:sz w:val="36"/>
          <w:szCs w:val="36"/>
          <w:rtl/>
        </w:rPr>
        <w:t>برخلاف تبلیغاتی که دنیا برای صلح و علیه خشونت دارد، مسئله جهاد در راه دین و سرزمین و کیان دینداران، در تمام ادیان آسمانی بوده و یک ضرورت حتمی است.</w:t>
      </w:r>
    </w:p>
    <w:p w:rsidR="00000000" w:rsidRDefault="00EB7B05">
      <w:pPr>
        <w:pStyle w:val="contentparagraph"/>
        <w:bidi/>
        <w:jc w:val="both"/>
        <w:divId w:val="191307988"/>
        <w:rPr>
          <w:rFonts w:cs="B Zar" w:hint="cs"/>
          <w:color w:val="000000"/>
          <w:sz w:val="36"/>
          <w:szCs w:val="36"/>
          <w:rtl/>
        </w:rPr>
      </w:pPr>
      <w:r>
        <w:rPr>
          <w:rStyle w:val="contenttext"/>
          <w:rFonts w:cs="B Zar" w:hint="cs"/>
          <w:color w:val="000000"/>
          <w:sz w:val="36"/>
          <w:szCs w:val="36"/>
          <w:rtl/>
        </w:rPr>
        <w:t>در تورات می خوانیم:</w:t>
      </w:r>
    </w:p>
    <w:p w:rsidR="00000000" w:rsidRDefault="00EB7B05">
      <w:pPr>
        <w:pStyle w:val="contentparagraph"/>
        <w:bidi/>
        <w:jc w:val="both"/>
        <w:divId w:val="191307988"/>
        <w:rPr>
          <w:rFonts w:cs="B Zar" w:hint="cs"/>
          <w:color w:val="000000"/>
          <w:sz w:val="36"/>
          <w:szCs w:val="36"/>
          <w:rtl/>
        </w:rPr>
      </w:pPr>
      <w:r>
        <w:rPr>
          <w:rStyle w:val="contenttext"/>
          <w:rFonts w:cs="B Zar" w:hint="cs"/>
          <w:color w:val="000000"/>
          <w:sz w:val="36"/>
          <w:szCs w:val="36"/>
          <w:rtl/>
        </w:rPr>
        <w:t>* ساکنان شهر را به دم شمشیر بده و اموالشان را جمع آوری کن.</w:t>
      </w:r>
      <w:hyperlink w:anchor="content_note_215_2" w:tooltip="1401. تورات، سِفر تثنیه، باب 13، جمله 15." w:history="1">
        <w:r>
          <w:rPr>
            <w:rStyle w:val="Hyperlink"/>
            <w:rFonts w:cs="B Zar" w:hint="cs"/>
            <w:sz w:val="36"/>
            <w:szCs w:val="36"/>
            <w:rtl/>
          </w:rPr>
          <w:t>(2)</w:t>
        </w:r>
      </w:hyperlink>
    </w:p>
    <w:p w:rsidR="00000000" w:rsidRDefault="00EB7B05">
      <w:pPr>
        <w:pStyle w:val="contentparagraph"/>
        <w:bidi/>
        <w:jc w:val="both"/>
        <w:divId w:val="191307988"/>
        <w:rPr>
          <w:rFonts w:cs="B Zar" w:hint="cs"/>
          <w:color w:val="000000"/>
          <w:sz w:val="36"/>
          <w:szCs w:val="36"/>
          <w:rtl/>
        </w:rPr>
      </w:pPr>
      <w:r>
        <w:rPr>
          <w:rStyle w:val="contenttext"/>
          <w:rFonts w:cs="B Zar" w:hint="cs"/>
          <w:color w:val="000000"/>
          <w:sz w:val="36"/>
          <w:szCs w:val="36"/>
          <w:rtl/>
        </w:rPr>
        <w:t>* همگی ایشان را هلاک کن و ترحّم مکن.</w:t>
      </w:r>
      <w:hyperlink w:anchor="content_note_215_3" w:tooltip="1402. تورات، سفر تثنیه، باب 7، جمله 3." w:history="1">
        <w:r>
          <w:rPr>
            <w:rStyle w:val="Hyperlink"/>
            <w:rFonts w:cs="B Zar" w:hint="cs"/>
            <w:sz w:val="36"/>
            <w:szCs w:val="36"/>
            <w:rtl/>
          </w:rPr>
          <w:t>(3)</w:t>
        </w:r>
      </w:hyperlink>
    </w:p>
    <w:p w:rsidR="00000000" w:rsidRDefault="00EB7B05">
      <w:pPr>
        <w:pStyle w:val="contentparagraph"/>
        <w:bidi/>
        <w:jc w:val="both"/>
        <w:divId w:val="191307988"/>
        <w:rPr>
          <w:rFonts w:cs="B Zar" w:hint="cs"/>
          <w:color w:val="000000"/>
          <w:sz w:val="36"/>
          <w:szCs w:val="36"/>
          <w:rtl/>
        </w:rPr>
      </w:pPr>
      <w:r>
        <w:rPr>
          <w:rStyle w:val="contenttext"/>
          <w:rFonts w:cs="B Zar" w:hint="cs"/>
          <w:color w:val="000000"/>
          <w:sz w:val="36"/>
          <w:szCs w:val="36"/>
          <w:rtl/>
        </w:rPr>
        <w:t>* چون برای مقاتله بیرون روی و دشمن را زیاد بینی، نترس.</w:t>
      </w:r>
      <w:hyperlink w:anchor="content_note_215_4" w:tooltip="1403. تورات، سِفر تثنیه، باب 20، جمله 1." w:history="1">
        <w:r>
          <w:rPr>
            <w:rStyle w:val="Hyperlink"/>
            <w:rFonts w:cs="B Zar" w:hint="cs"/>
            <w:sz w:val="36"/>
            <w:szCs w:val="36"/>
            <w:rtl/>
          </w:rPr>
          <w:t>(4)</w:t>
        </w:r>
      </w:hyperlink>
    </w:p>
    <w:p w:rsidR="00000000" w:rsidRDefault="00EB7B05">
      <w:pPr>
        <w:pStyle w:val="contentparagraph"/>
        <w:bidi/>
        <w:jc w:val="both"/>
        <w:divId w:val="191307988"/>
        <w:rPr>
          <w:rFonts w:cs="B Zar" w:hint="cs"/>
          <w:color w:val="000000"/>
          <w:sz w:val="36"/>
          <w:szCs w:val="36"/>
          <w:rtl/>
        </w:rPr>
      </w:pPr>
      <w:r>
        <w:rPr>
          <w:rStyle w:val="contenttext"/>
          <w:rFonts w:cs="B Zar" w:hint="cs"/>
          <w:color w:val="000000"/>
          <w:sz w:val="36"/>
          <w:szCs w:val="36"/>
          <w:rtl/>
        </w:rPr>
        <w:t>* برادر و دوست و همسایه خود را بکشد تا کفّاره گوساله پرستی باشد.</w:t>
      </w:r>
      <w:hyperlink w:anchor="content_note_215_5" w:tooltip="1404. تورات، سِفر خروج، باب 32، جمله ی 27." w:history="1">
        <w:r>
          <w:rPr>
            <w:rStyle w:val="Hyperlink"/>
            <w:rFonts w:cs="B Zar" w:hint="cs"/>
            <w:sz w:val="36"/>
            <w:szCs w:val="36"/>
            <w:rtl/>
          </w:rPr>
          <w:t>(5)</w:t>
        </w:r>
      </w:hyperlink>
    </w:p>
    <w:p w:rsidR="00000000" w:rsidRDefault="00EB7B05">
      <w:pPr>
        <w:pStyle w:val="contentparagraph"/>
        <w:bidi/>
        <w:jc w:val="both"/>
        <w:divId w:val="191307988"/>
        <w:rPr>
          <w:rFonts w:cs="B Zar" w:hint="cs"/>
          <w:color w:val="000000"/>
          <w:sz w:val="36"/>
          <w:szCs w:val="36"/>
          <w:rtl/>
        </w:rPr>
      </w:pPr>
      <w:r>
        <w:rPr>
          <w:rStyle w:val="contenttext"/>
          <w:rFonts w:cs="B Zar" w:hint="cs"/>
          <w:color w:val="000000"/>
          <w:sz w:val="36"/>
          <w:szCs w:val="36"/>
          <w:rtl/>
        </w:rPr>
        <w:t>* موسی جمعیّتی را به سوی جنگ حرکت داد و مقاتله مهمّی صورت گرفت.</w:t>
      </w:r>
      <w:hyperlink w:anchor="content_note_215_6" w:tooltip="1405. تورات، سِفر اعداد، باب 31، جمله 6-12." w:history="1">
        <w:r>
          <w:rPr>
            <w:rStyle w:val="Hyperlink"/>
            <w:rFonts w:cs="B Zar" w:hint="cs"/>
            <w:sz w:val="36"/>
            <w:szCs w:val="36"/>
            <w:rtl/>
          </w:rPr>
          <w:t>(6)</w:t>
        </w:r>
      </w:hyperlink>
    </w:p>
    <w:p w:rsidR="00000000" w:rsidRDefault="00EB7B05">
      <w:pPr>
        <w:pStyle w:val="contentparagraph"/>
        <w:bidi/>
        <w:jc w:val="both"/>
        <w:divId w:val="191307988"/>
        <w:rPr>
          <w:rFonts w:cs="B Zar" w:hint="cs"/>
          <w:color w:val="000000"/>
          <w:sz w:val="36"/>
          <w:szCs w:val="36"/>
          <w:rtl/>
        </w:rPr>
      </w:pPr>
      <w:r>
        <w:rPr>
          <w:rStyle w:val="contenttext"/>
          <w:rFonts w:cs="B Zar" w:hint="cs"/>
          <w:color w:val="000000"/>
          <w:sz w:val="36"/>
          <w:szCs w:val="36"/>
          <w:rtl/>
        </w:rPr>
        <w:t>در انج</w:t>
      </w:r>
      <w:r>
        <w:rPr>
          <w:rStyle w:val="contenttext"/>
          <w:rFonts w:cs="B Zar" w:hint="cs"/>
          <w:color w:val="000000"/>
          <w:sz w:val="36"/>
          <w:szCs w:val="36"/>
          <w:rtl/>
        </w:rPr>
        <w:t>یل متی آمده است:</w:t>
      </w:r>
    </w:p>
    <w:p w:rsidR="00000000" w:rsidRDefault="00EB7B05">
      <w:pPr>
        <w:pStyle w:val="contentparagraph"/>
        <w:bidi/>
        <w:jc w:val="both"/>
        <w:divId w:val="191307988"/>
        <w:rPr>
          <w:rFonts w:cs="B Zar" w:hint="cs"/>
          <w:color w:val="000000"/>
          <w:sz w:val="36"/>
          <w:szCs w:val="36"/>
          <w:rtl/>
        </w:rPr>
      </w:pPr>
      <w:r>
        <w:rPr>
          <w:rStyle w:val="contenttext"/>
          <w:rFonts w:cs="B Zar" w:hint="cs"/>
          <w:color w:val="000000"/>
          <w:sz w:val="36"/>
          <w:szCs w:val="36"/>
          <w:rtl/>
        </w:rPr>
        <w:t>* گمان مبرید که آمده ام تا سلامتی را بر زمین بگذارم، نیامده ام تا سلامتی را بگذارم؛ بلکه آمده ام تا شمشیر را بگذارم.</w:t>
      </w:r>
      <w:hyperlink w:anchor="content_note_215_7" w:tooltip="1406. انجیل متی، باب 10، جمله ی 34-36." w:history="1">
        <w:r>
          <w:rPr>
            <w:rStyle w:val="Hyperlink"/>
            <w:rFonts w:cs="B Zar" w:hint="cs"/>
            <w:sz w:val="36"/>
            <w:szCs w:val="36"/>
            <w:rtl/>
          </w:rPr>
          <w:t>(7)</w:t>
        </w:r>
      </w:hyperlink>
    </w:p>
    <w:p w:rsidR="00000000" w:rsidRDefault="00EB7B05">
      <w:pPr>
        <w:pStyle w:val="contentparagraph"/>
        <w:bidi/>
        <w:jc w:val="both"/>
        <w:divId w:val="191307988"/>
        <w:rPr>
          <w:rFonts w:cs="B Zar" w:hint="cs"/>
          <w:color w:val="000000"/>
          <w:sz w:val="36"/>
          <w:szCs w:val="36"/>
          <w:rtl/>
        </w:rPr>
      </w:pPr>
      <w:r>
        <w:rPr>
          <w:rStyle w:val="contenttext"/>
          <w:rFonts w:cs="B Zar" w:hint="cs"/>
          <w:color w:val="000000"/>
          <w:sz w:val="36"/>
          <w:szCs w:val="36"/>
          <w:rtl/>
        </w:rPr>
        <w:t>* هرکه جان خود را دریابد (و به جنگ</w:t>
      </w:r>
      <w:r>
        <w:rPr>
          <w:rStyle w:val="contenttext"/>
          <w:rFonts w:cs="B Zar" w:hint="cs"/>
          <w:color w:val="000000"/>
          <w:sz w:val="36"/>
          <w:szCs w:val="36"/>
          <w:rtl/>
        </w:rPr>
        <w:t xml:space="preserve"> نیاید) آن را هلاک سازد و هرکه جان خود را به خاطر من نثار کرد، آن را خواهد یافت.</w:t>
      </w:r>
      <w:hyperlink w:anchor="content_note_215_8" w:tooltip="1407. انجیل متی، باب 10، جمله 39." w:history="1">
        <w:r>
          <w:rPr>
            <w:rStyle w:val="Hyperlink"/>
            <w:rFonts w:cs="B Zar" w:hint="cs"/>
            <w:sz w:val="36"/>
            <w:szCs w:val="36"/>
            <w:rtl/>
          </w:rPr>
          <w:t>(8)</w:t>
        </w:r>
      </w:hyperlink>
    </w:p>
    <w:p w:rsidR="00000000" w:rsidRDefault="00EB7B05">
      <w:pPr>
        <w:pStyle w:val="contentparagraph"/>
        <w:bidi/>
        <w:jc w:val="both"/>
        <w:divId w:val="191307988"/>
        <w:rPr>
          <w:rFonts w:cs="B Zar" w:hint="cs"/>
          <w:color w:val="000000"/>
          <w:sz w:val="36"/>
          <w:szCs w:val="36"/>
          <w:rtl/>
        </w:rPr>
      </w:pPr>
      <w:r>
        <w:rPr>
          <w:rStyle w:val="contenttext"/>
          <w:rFonts w:cs="B Zar" w:hint="cs"/>
          <w:color w:val="000000"/>
          <w:sz w:val="36"/>
          <w:szCs w:val="36"/>
          <w:rtl/>
        </w:rPr>
        <w:t>در انجیل لوقا می خوانیم:</w:t>
      </w:r>
    </w:p>
    <w:p w:rsidR="00000000" w:rsidRDefault="00EB7B05">
      <w:pPr>
        <w:pStyle w:val="contentparagraph"/>
        <w:bidi/>
        <w:jc w:val="both"/>
        <w:divId w:val="191307988"/>
        <w:rPr>
          <w:rFonts w:cs="B Zar" w:hint="cs"/>
          <w:color w:val="000000"/>
          <w:sz w:val="36"/>
          <w:szCs w:val="36"/>
          <w:rtl/>
        </w:rPr>
      </w:pPr>
      <w:r>
        <w:rPr>
          <w:rStyle w:val="contenttext"/>
          <w:rFonts w:cs="B Zar" w:hint="cs"/>
          <w:color w:val="000000"/>
          <w:sz w:val="36"/>
          <w:szCs w:val="36"/>
          <w:rtl/>
        </w:rPr>
        <w:t>* دشمنان را که نخواستند من بر ایشان حکمرانی کنم، در اینجا حاضر ساخت</w:t>
      </w:r>
      <w:r>
        <w:rPr>
          <w:rStyle w:val="contenttext"/>
          <w:rFonts w:cs="B Zar" w:hint="cs"/>
          <w:color w:val="000000"/>
          <w:sz w:val="36"/>
          <w:szCs w:val="36"/>
          <w:rtl/>
        </w:rPr>
        <w:t>ه، پیش من به قتل رسانید.</w:t>
      </w:r>
      <w:hyperlink w:anchor="content_note_215_9" w:tooltip="1408. انجیل لوقا، باب 19، جمله 27." w:history="1">
        <w:r>
          <w:rPr>
            <w:rStyle w:val="Hyperlink"/>
            <w:rFonts w:cs="B Zar" w:hint="cs"/>
            <w:sz w:val="36"/>
            <w:szCs w:val="36"/>
            <w:rtl/>
          </w:rPr>
          <w:t>(9)</w:t>
        </w:r>
      </w:hyperlink>
    </w:p>
    <w:p w:rsidR="00000000" w:rsidRDefault="00EB7B05">
      <w:pPr>
        <w:pStyle w:val="contentparagraph"/>
        <w:bidi/>
        <w:jc w:val="both"/>
        <w:divId w:val="191307988"/>
        <w:rPr>
          <w:rFonts w:cs="B Zar" w:hint="cs"/>
          <w:color w:val="000000"/>
          <w:sz w:val="36"/>
          <w:szCs w:val="36"/>
          <w:rtl/>
        </w:rPr>
      </w:pPr>
      <w:r>
        <w:rPr>
          <w:rStyle w:val="contenttext"/>
          <w:rFonts w:cs="B Zar" w:hint="cs"/>
          <w:color w:val="000000"/>
          <w:sz w:val="36"/>
          <w:szCs w:val="36"/>
          <w:rtl/>
        </w:rPr>
        <w:t>* هرکس شمشیر ندارد، جامه خود را فروخته آن را بخرد.</w:t>
      </w:r>
      <w:hyperlink w:anchor="content_note_215_10" w:tooltip="1409. انجیل لوقا، باب 22، جمله 36." w:history="1">
        <w:r>
          <w:rPr>
            <w:rStyle w:val="Hyperlink"/>
            <w:rFonts w:cs="B Zar" w:hint="cs"/>
            <w:sz w:val="36"/>
            <w:szCs w:val="36"/>
            <w:rtl/>
          </w:rPr>
          <w:t>(10)</w:t>
        </w:r>
      </w:hyperlink>
    </w:p>
    <w:p w:rsidR="00000000" w:rsidRDefault="00EB7B05">
      <w:pPr>
        <w:pStyle w:val="contentparagraph"/>
        <w:bidi/>
        <w:jc w:val="both"/>
        <w:divId w:val="191307988"/>
        <w:rPr>
          <w:rFonts w:cs="B Zar" w:hint="cs"/>
          <w:color w:val="000000"/>
          <w:sz w:val="36"/>
          <w:szCs w:val="36"/>
          <w:rtl/>
        </w:rPr>
      </w:pPr>
      <w:r>
        <w:rPr>
          <w:rStyle w:val="contenttext"/>
          <w:rFonts w:cs="B Zar" w:hint="cs"/>
          <w:color w:val="000000"/>
          <w:sz w:val="36"/>
          <w:szCs w:val="36"/>
          <w:rtl/>
        </w:rPr>
        <w:t>ص:215</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20" style="width:0;height:1.5pt" o:hralign="center" o:hrstd="t" o:hr="t" fillcolor="#a0a0a0" stroked="f"/>
        </w:pict>
      </w:r>
    </w:p>
    <w:p w:rsidR="00000000" w:rsidRDefault="00EB7B05">
      <w:pPr>
        <w:bidi/>
        <w:jc w:val="both"/>
        <w:divId w:val="1559366110"/>
        <w:rPr>
          <w:rFonts w:eastAsia="Times New Roman" w:cs="B Zar" w:hint="cs"/>
          <w:color w:val="000000"/>
          <w:sz w:val="36"/>
          <w:szCs w:val="36"/>
          <w:rtl/>
        </w:rPr>
      </w:pPr>
      <w:r>
        <w:rPr>
          <w:rFonts w:eastAsia="Times New Roman" w:cs="B Zar" w:hint="cs"/>
          <w:color w:val="000000"/>
          <w:sz w:val="36"/>
          <w:szCs w:val="36"/>
          <w:rtl/>
        </w:rPr>
        <w:t>1- 1400. ذیل آیه 216 سوره بقره.</w:t>
      </w:r>
    </w:p>
    <w:p w:rsidR="00000000" w:rsidRDefault="00EB7B05">
      <w:pPr>
        <w:bidi/>
        <w:jc w:val="both"/>
        <w:divId w:val="366684309"/>
        <w:rPr>
          <w:rFonts w:eastAsia="Times New Roman" w:cs="B Zar" w:hint="cs"/>
          <w:color w:val="000000"/>
          <w:sz w:val="36"/>
          <w:szCs w:val="36"/>
          <w:rtl/>
        </w:rPr>
      </w:pPr>
      <w:r>
        <w:rPr>
          <w:rFonts w:eastAsia="Times New Roman" w:cs="B Zar" w:hint="cs"/>
          <w:color w:val="000000"/>
          <w:sz w:val="36"/>
          <w:szCs w:val="36"/>
          <w:rtl/>
        </w:rPr>
        <w:t>2- 1401. تورات، سِفر تثنیه، باب 13، جمله 15.</w:t>
      </w:r>
    </w:p>
    <w:p w:rsidR="00000000" w:rsidRDefault="00EB7B05">
      <w:pPr>
        <w:bidi/>
        <w:jc w:val="both"/>
        <w:divId w:val="1633635584"/>
        <w:rPr>
          <w:rFonts w:eastAsia="Times New Roman" w:cs="B Zar" w:hint="cs"/>
          <w:color w:val="000000"/>
          <w:sz w:val="36"/>
          <w:szCs w:val="36"/>
          <w:rtl/>
        </w:rPr>
      </w:pPr>
      <w:r>
        <w:rPr>
          <w:rFonts w:eastAsia="Times New Roman" w:cs="B Zar" w:hint="cs"/>
          <w:color w:val="000000"/>
          <w:sz w:val="36"/>
          <w:szCs w:val="36"/>
          <w:rtl/>
        </w:rPr>
        <w:t>3- 1402. تورات، سفر تثنیه، باب 7، جمله 3.</w:t>
      </w:r>
    </w:p>
    <w:p w:rsidR="00000000" w:rsidRDefault="00EB7B05">
      <w:pPr>
        <w:bidi/>
        <w:jc w:val="both"/>
        <w:divId w:val="533034997"/>
        <w:rPr>
          <w:rFonts w:eastAsia="Times New Roman" w:cs="B Zar" w:hint="cs"/>
          <w:color w:val="000000"/>
          <w:sz w:val="36"/>
          <w:szCs w:val="36"/>
          <w:rtl/>
        </w:rPr>
      </w:pPr>
      <w:r>
        <w:rPr>
          <w:rFonts w:eastAsia="Times New Roman" w:cs="B Zar" w:hint="cs"/>
          <w:color w:val="000000"/>
          <w:sz w:val="36"/>
          <w:szCs w:val="36"/>
          <w:rtl/>
        </w:rPr>
        <w:t>4- 1403. تورات، سِفر تثنیه، باب 20، جمله 1.</w:t>
      </w:r>
    </w:p>
    <w:p w:rsidR="00000000" w:rsidRDefault="00EB7B05">
      <w:pPr>
        <w:bidi/>
        <w:jc w:val="both"/>
        <w:divId w:val="516162575"/>
        <w:rPr>
          <w:rFonts w:eastAsia="Times New Roman" w:cs="B Zar" w:hint="cs"/>
          <w:color w:val="000000"/>
          <w:sz w:val="36"/>
          <w:szCs w:val="36"/>
          <w:rtl/>
        </w:rPr>
      </w:pPr>
      <w:r>
        <w:rPr>
          <w:rFonts w:eastAsia="Times New Roman" w:cs="B Zar" w:hint="cs"/>
          <w:color w:val="000000"/>
          <w:sz w:val="36"/>
          <w:szCs w:val="36"/>
          <w:rtl/>
        </w:rPr>
        <w:t>5- 1404. تورات، سِفر خروج، باب 32، جمله ی 27.</w:t>
      </w:r>
    </w:p>
    <w:p w:rsidR="00000000" w:rsidRDefault="00EB7B05">
      <w:pPr>
        <w:bidi/>
        <w:jc w:val="both"/>
        <w:divId w:val="1213661954"/>
        <w:rPr>
          <w:rFonts w:eastAsia="Times New Roman" w:cs="B Zar" w:hint="cs"/>
          <w:color w:val="000000"/>
          <w:sz w:val="36"/>
          <w:szCs w:val="36"/>
          <w:rtl/>
        </w:rPr>
      </w:pPr>
      <w:r>
        <w:rPr>
          <w:rFonts w:eastAsia="Times New Roman" w:cs="B Zar" w:hint="cs"/>
          <w:color w:val="000000"/>
          <w:sz w:val="36"/>
          <w:szCs w:val="36"/>
          <w:rtl/>
        </w:rPr>
        <w:t>6- 1405. تو</w:t>
      </w:r>
      <w:r>
        <w:rPr>
          <w:rFonts w:eastAsia="Times New Roman" w:cs="B Zar" w:hint="cs"/>
          <w:color w:val="000000"/>
          <w:sz w:val="36"/>
          <w:szCs w:val="36"/>
          <w:rtl/>
        </w:rPr>
        <w:t>رات، سِفر اعداد، باب 31، جمله 6-12.</w:t>
      </w:r>
    </w:p>
    <w:p w:rsidR="00000000" w:rsidRDefault="00EB7B05">
      <w:pPr>
        <w:bidi/>
        <w:jc w:val="both"/>
        <w:divId w:val="1925605078"/>
        <w:rPr>
          <w:rFonts w:eastAsia="Times New Roman" w:cs="B Zar" w:hint="cs"/>
          <w:color w:val="000000"/>
          <w:sz w:val="36"/>
          <w:szCs w:val="36"/>
          <w:rtl/>
        </w:rPr>
      </w:pPr>
      <w:r>
        <w:rPr>
          <w:rFonts w:eastAsia="Times New Roman" w:cs="B Zar" w:hint="cs"/>
          <w:color w:val="000000"/>
          <w:sz w:val="36"/>
          <w:szCs w:val="36"/>
          <w:rtl/>
        </w:rPr>
        <w:t>7- 1406. انجیل متی، باب 10، جمله ی 34-36.</w:t>
      </w:r>
    </w:p>
    <w:p w:rsidR="00000000" w:rsidRDefault="00EB7B05">
      <w:pPr>
        <w:bidi/>
        <w:jc w:val="both"/>
        <w:divId w:val="1339307993"/>
        <w:rPr>
          <w:rFonts w:eastAsia="Times New Roman" w:cs="B Zar" w:hint="cs"/>
          <w:color w:val="000000"/>
          <w:sz w:val="36"/>
          <w:szCs w:val="36"/>
          <w:rtl/>
        </w:rPr>
      </w:pPr>
      <w:r>
        <w:rPr>
          <w:rFonts w:eastAsia="Times New Roman" w:cs="B Zar" w:hint="cs"/>
          <w:color w:val="000000"/>
          <w:sz w:val="36"/>
          <w:szCs w:val="36"/>
          <w:rtl/>
        </w:rPr>
        <w:t>8- 1407. انجیل متی، باب 10، جمله 39.</w:t>
      </w:r>
    </w:p>
    <w:p w:rsidR="00000000" w:rsidRDefault="00EB7B05">
      <w:pPr>
        <w:bidi/>
        <w:jc w:val="both"/>
        <w:divId w:val="594706344"/>
        <w:rPr>
          <w:rFonts w:eastAsia="Times New Roman" w:cs="B Zar" w:hint="cs"/>
          <w:color w:val="000000"/>
          <w:sz w:val="36"/>
          <w:szCs w:val="36"/>
          <w:rtl/>
        </w:rPr>
      </w:pPr>
      <w:r>
        <w:rPr>
          <w:rFonts w:eastAsia="Times New Roman" w:cs="B Zar" w:hint="cs"/>
          <w:color w:val="000000"/>
          <w:sz w:val="36"/>
          <w:szCs w:val="36"/>
          <w:rtl/>
        </w:rPr>
        <w:t>9- 1408. انجیل لوقا، باب 19، جمله 27.</w:t>
      </w:r>
    </w:p>
    <w:p w:rsidR="00000000" w:rsidRDefault="00EB7B05">
      <w:pPr>
        <w:bidi/>
        <w:jc w:val="both"/>
        <w:divId w:val="62681869"/>
        <w:rPr>
          <w:rFonts w:eastAsia="Times New Roman" w:cs="B Zar" w:hint="cs"/>
          <w:color w:val="000000"/>
          <w:sz w:val="36"/>
          <w:szCs w:val="36"/>
          <w:rtl/>
        </w:rPr>
      </w:pPr>
      <w:r>
        <w:rPr>
          <w:rFonts w:eastAsia="Times New Roman" w:cs="B Zar" w:hint="cs"/>
          <w:color w:val="000000"/>
          <w:sz w:val="36"/>
          <w:szCs w:val="36"/>
          <w:rtl/>
        </w:rPr>
        <w:t>10- 1409. انجیل لوقا، باب 22، جمله 36.</w:t>
      </w:r>
    </w:p>
    <w:p w:rsidR="00000000" w:rsidRDefault="00EB7B05">
      <w:pPr>
        <w:pStyle w:val="contentparagraph"/>
        <w:bidi/>
        <w:jc w:val="both"/>
        <w:divId w:val="1359693698"/>
        <w:rPr>
          <w:rFonts w:cs="B Zar" w:hint="cs"/>
          <w:color w:val="000000"/>
          <w:sz w:val="36"/>
          <w:szCs w:val="36"/>
          <w:rtl/>
        </w:rPr>
      </w:pPr>
      <w:r>
        <w:rPr>
          <w:rStyle w:val="contenttext"/>
          <w:rFonts w:cs="B Zar" w:hint="cs"/>
          <w:color w:val="000000"/>
          <w:sz w:val="36"/>
          <w:szCs w:val="36"/>
          <w:rtl/>
        </w:rPr>
        <w:t>در قرآن نیز در سوره های؛ بقره</w:t>
      </w:r>
      <w:hyperlink w:anchor="content_note_216_1" w:tooltip="1410. بقره، 246." w:history="1">
        <w:r>
          <w:rPr>
            <w:rStyle w:val="Hyperlink"/>
            <w:rFonts w:cs="B Zar" w:hint="cs"/>
            <w:sz w:val="36"/>
            <w:szCs w:val="36"/>
            <w:rtl/>
          </w:rPr>
          <w:t>(1)</w:t>
        </w:r>
      </w:hyperlink>
      <w:r>
        <w:rPr>
          <w:rStyle w:val="contenttext"/>
          <w:rFonts w:cs="B Zar" w:hint="cs"/>
          <w:color w:val="000000"/>
          <w:sz w:val="36"/>
          <w:szCs w:val="36"/>
          <w:rtl/>
        </w:rPr>
        <w:t xml:space="preserve"> آل عمران</w:t>
      </w:r>
      <w:hyperlink w:anchor="content_note_216_2" w:tooltip="1411. آل عمران، 147." w:history="1">
        <w:r>
          <w:rPr>
            <w:rStyle w:val="Hyperlink"/>
            <w:rFonts w:cs="B Zar" w:hint="cs"/>
            <w:sz w:val="36"/>
            <w:szCs w:val="36"/>
            <w:rtl/>
          </w:rPr>
          <w:t>(2)</w:t>
        </w:r>
      </w:hyperlink>
      <w:r>
        <w:rPr>
          <w:rStyle w:val="contenttext"/>
          <w:rFonts w:cs="B Zar" w:hint="cs"/>
          <w:color w:val="000000"/>
          <w:sz w:val="36"/>
          <w:szCs w:val="36"/>
          <w:rtl/>
        </w:rPr>
        <w:t xml:space="preserve"> مائده</w:t>
      </w:r>
      <w:hyperlink w:anchor="content_note_216_3" w:tooltip="1412. مائده، 24." w:history="1">
        <w:r>
          <w:rPr>
            <w:rStyle w:val="Hyperlink"/>
            <w:rFonts w:cs="B Zar" w:hint="cs"/>
            <w:sz w:val="36"/>
            <w:szCs w:val="36"/>
            <w:rtl/>
          </w:rPr>
          <w:t>(3)</w:t>
        </w:r>
      </w:hyperlink>
      <w:r>
        <w:rPr>
          <w:rStyle w:val="contenttext"/>
          <w:rFonts w:cs="B Zar" w:hint="cs"/>
          <w:color w:val="000000"/>
          <w:sz w:val="36"/>
          <w:szCs w:val="36"/>
          <w:rtl/>
        </w:rPr>
        <w:t xml:space="preserve"> و از وجود جنگ و جهاد در ادیان گذشته، سخن به میان آمده است.</w:t>
      </w:r>
    </w:p>
    <w:p w:rsidR="00000000" w:rsidRDefault="00EB7B05">
      <w:pPr>
        <w:pStyle w:val="Heading3"/>
        <w:shd w:val="clear" w:color="auto" w:fill="FFFFFF"/>
        <w:bidi/>
        <w:jc w:val="both"/>
        <w:divId w:val="943725952"/>
        <w:rPr>
          <w:rFonts w:eastAsia="Times New Roman" w:cs="B Titr" w:hint="cs"/>
          <w:b w:val="0"/>
          <w:bCs w:val="0"/>
          <w:color w:val="FF0080"/>
          <w:sz w:val="30"/>
          <w:szCs w:val="30"/>
          <w:rtl/>
        </w:rPr>
      </w:pPr>
      <w:r>
        <w:rPr>
          <w:rFonts w:eastAsia="Times New Roman" w:cs="B Titr" w:hint="cs"/>
          <w:b w:val="0"/>
          <w:bCs w:val="0"/>
          <w:color w:val="FF0080"/>
          <w:sz w:val="30"/>
          <w:szCs w:val="30"/>
          <w:rtl/>
        </w:rPr>
        <w:t>203. بهانه های</w:t>
      </w:r>
      <w:r>
        <w:rPr>
          <w:rFonts w:eastAsia="Times New Roman" w:cs="B Titr" w:hint="cs"/>
          <w:b w:val="0"/>
          <w:bCs w:val="0"/>
          <w:color w:val="FF0080"/>
          <w:sz w:val="30"/>
          <w:szCs w:val="30"/>
          <w:rtl/>
        </w:rPr>
        <w:t xml:space="preserve"> فرار از جبهه و جنگ</w:t>
      </w:r>
    </w:p>
    <w:p w:rsidR="00000000" w:rsidRDefault="00EB7B05">
      <w:pPr>
        <w:pStyle w:val="contentparagraph"/>
        <w:bidi/>
        <w:jc w:val="both"/>
        <w:divId w:val="943725952"/>
        <w:rPr>
          <w:rFonts w:cs="B Zar" w:hint="cs"/>
          <w:color w:val="000000"/>
          <w:sz w:val="36"/>
          <w:szCs w:val="36"/>
          <w:rtl/>
        </w:rPr>
      </w:pPr>
      <w:hyperlink w:anchor="content_note_216_4" w:tooltip="1413. ذیل آیه 11 سوره فتح." w:history="1">
        <w:r>
          <w:rPr>
            <w:rStyle w:val="Hyperlink"/>
            <w:rFonts w:cs="B Zar" w:hint="cs"/>
            <w:sz w:val="36"/>
            <w:szCs w:val="36"/>
            <w:rtl/>
          </w:rPr>
          <w:t>(4)</w:t>
        </w:r>
      </w:hyperlink>
    </w:p>
    <w:p w:rsidR="00000000" w:rsidRDefault="00EB7B05">
      <w:pPr>
        <w:pStyle w:val="contentparagraph"/>
        <w:bidi/>
        <w:jc w:val="both"/>
        <w:divId w:val="943725952"/>
        <w:rPr>
          <w:rFonts w:cs="B Zar" w:hint="cs"/>
          <w:color w:val="000000"/>
          <w:sz w:val="36"/>
          <w:szCs w:val="36"/>
          <w:rtl/>
        </w:rPr>
      </w:pPr>
      <w:r>
        <w:rPr>
          <w:rStyle w:val="contenttext"/>
          <w:rFonts w:cs="B Zar" w:hint="cs"/>
          <w:color w:val="000000"/>
          <w:sz w:val="36"/>
          <w:szCs w:val="36"/>
          <w:rtl/>
        </w:rPr>
        <w:t>کسانی که به جبهه نمی روند، با بهانه هایی فرار خود را توجیه می کنند:</w:t>
      </w:r>
    </w:p>
    <w:p w:rsidR="00000000" w:rsidRDefault="00EB7B05">
      <w:pPr>
        <w:pStyle w:val="contentparagraph"/>
        <w:bidi/>
        <w:jc w:val="both"/>
        <w:divId w:val="943725952"/>
        <w:rPr>
          <w:rFonts w:cs="B Zar" w:hint="cs"/>
          <w:color w:val="000000"/>
          <w:sz w:val="36"/>
          <w:szCs w:val="36"/>
          <w:rtl/>
        </w:rPr>
      </w:pPr>
      <w:r>
        <w:rPr>
          <w:rStyle w:val="contenttext"/>
          <w:rFonts w:cs="B Zar" w:hint="cs"/>
          <w:color w:val="000000"/>
          <w:sz w:val="36"/>
          <w:szCs w:val="36"/>
          <w:rtl/>
        </w:rPr>
        <w:t>گاهی می گویند: هوا گرم است. «لا تنفروا فی الحرّ»</w:t>
      </w:r>
      <w:hyperlink w:anchor="content_note_216_5" w:tooltip="1414. توبه، 81 ." w:history="1">
        <w:r>
          <w:rPr>
            <w:rStyle w:val="Hyperlink"/>
            <w:rFonts w:cs="B Zar" w:hint="cs"/>
            <w:sz w:val="36"/>
            <w:szCs w:val="36"/>
            <w:rtl/>
          </w:rPr>
          <w:t>(5)</w:t>
        </w:r>
      </w:hyperlink>
    </w:p>
    <w:p w:rsidR="00000000" w:rsidRDefault="00EB7B05">
      <w:pPr>
        <w:pStyle w:val="contentparagraph"/>
        <w:bidi/>
        <w:jc w:val="both"/>
        <w:divId w:val="943725952"/>
        <w:rPr>
          <w:rFonts w:cs="B Zar" w:hint="cs"/>
          <w:color w:val="000000"/>
          <w:sz w:val="36"/>
          <w:szCs w:val="36"/>
          <w:rtl/>
        </w:rPr>
      </w:pPr>
      <w:r>
        <w:rPr>
          <w:rStyle w:val="contenttext"/>
          <w:rFonts w:cs="B Zar" w:hint="cs"/>
          <w:color w:val="000000"/>
          <w:sz w:val="36"/>
          <w:szCs w:val="36"/>
          <w:rtl/>
        </w:rPr>
        <w:t>گاهی می گویند: تعداد دشمن زیاد و توان ما کم است. «لا طاقه لنا»</w:t>
      </w:r>
      <w:hyperlink w:anchor="content_note_216_6" w:tooltip="1415. بقره، 249." w:history="1">
        <w:r>
          <w:rPr>
            <w:rStyle w:val="Hyperlink"/>
            <w:rFonts w:cs="B Zar" w:hint="cs"/>
            <w:sz w:val="36"/>
            <w:szCs w:val="36"/>
            <w:rtl/>
          </w:rPr>
          <w:t>(6)</w:t>
        </w:r>
      </w:hyperlink>
    </w:p>
    <w:p w:rsidR="00000000" w:rsidRDefault="00EB7B05">
      <w:pPr>
        <w:pStyle w:val="contentparagraph"/>
        <w:bidi/>
        <w:jc w:val="both"/>
        <w:divId w:val="943725952"/>
        <w:rPr>
          <w:rFonts w:cs="B Zar" w:hint="cs"/>
          <w:color w:val="000000"/>
          <w:sz w:val="36"/>
          <w:szCs w:val="36"/>
          <w:rtl/>
        </w:rPr>
      </w:pPr>
      <w:r>
        <w:rPr>
          <w:rStyle w:val="contenttext"/>
          <w:rFonts w:cs="B Zar" w:hint="cs"/>
          <w:color w:val="000000"/>
          <w:sz w:val="36"/>
          <w:szCs w:val="36"/>
          <w:rtl/>
        </w:rPr>
        <w:t>گاهی می گویند: خانه های ما در و دیوار و حفاظی ندارد و ما نگرانیم. «انّ بیوتنا عوره»</w:t>
      </w:r>
      <w:hyperlink w:anchor="content_note_216_7" w:tooltip="1416. احزاب، 13." w:history="1">
        <w:r>
          <w:rPr>
            <w:rStyle w:val="Hyperlink"/>
            <w:rFonts w:cs="B Zar" w:hint="cs"/>
            <w:sz w:val="36"/>
            <w:szCs w:val="36"/>
            <w:rtl/>
          </w:rPr>
          <w:t>(7)</w:t>
        </w:r>
      </w:hyperlink>
    </w:p>
    <w:p w:rsidR="00000000" w:rsidRDefault="00EB7B05">
      <w:pPr>
        <w:pStyle w:val="contentparagraph"/>
        <w:bidi/>
        <w:jc w:val="both"/>
        <w:divId w:val="943725952"/>
        <w:rPr>
          <w:rFonts w:cs="B Zar" w:hint="cs"/>
          <w:color w:val="000000"/>
          <w:sz w:val="36"/>
          <w:szCs w:val="36"/>
          <w:rtl/>
        </w:rPr>
      </w:pPr>
      <w:r>
        <w:rPr>
          <w:rStyle w:val="contenttext"/>
          <w:rFonts w:cs="B Zar" w:hint="cs"/>
          <w:color w:val="000000"/>
          <w:sz w:val="36"/>
          <w:szCs w:val="36"/>
          <w:rtl/>
        </w:rPr>
        <w:t>گاهی می گویند: می ترسیم با نگاه به دختران رومی (در جنگ تبوک)، گرفتار فتنه و گناه شویم. پس ما را با فرمان ش</w:t>
      </w:r>
      <w:r>
        <w:rPr>
          <w:rStyle w:val="contenttext"/>
          <w:rFonts w:cs="B Zar" w:hint="cs"/>
          <w:color w:val="000000"/>
          <w:sz w:val="36"/>
          <w:szCs w:val="36"/>
          <w:rtl/>
        </w:rPr>
        <w:t>رکت در جنگ، به فتنه نیانداز. «لا تفتنّی...»</w:t>
      </w:r>
      <w:hyperlink w:anchor="content_note_216_8" w:tooltip="1417. توبه، 49." w:history="1">
        <w:r>
          <w:rPr>
            <w:rStyle w:val="Hyperlink"/>
            <w:rFonts w:cs="B Zar" w:hint="cs"/>
            <w:sz w:val="36"/>
            <w:szCs w:val="36"/>
            <w:rtl/>
          </w:rPr>
          <w:t>(8)</w:t>
        </w:r>
      </w:hyperlink>
    </w:p>
    <w:p w:rsidR="00000000" w:rsidRDefault="00EB7B05">
      <w:pPr>
        <w:pStyle w:val="contentparagraph"/>
        <w:bidi/>
        <w:jc w:val="both"/>
        <w:divId w:val="943725952"/>
        <w:rPr>
          <w:rFonts w:cs="B Zar" w:hint="cs"/>
          <w:color w:val="000000"/>
          <w:sz w:val="36"/>
          <w:szCs w:val="36"/>
          <w:rtl/>
        </w:rPr>
      </w:pPr>
      <w:r>
        <w:rPr>
          <w:rStyle w:val="contenttext"/>
          <w:rFonts w:cs="B Zar" w:hint="cs"/>
          <w:color w:val="000000"/>
          <w:sz w:val="36"/>
          <w:szCs w:val="36"/>
          <w:rtl/>
        </w:rPr>
        <w:t>گاهی می گویند: اموال و دارایی و خانوداه، ما را گرفتار کرده و مانع حضور ما در جنگ شده است. «شَغلتنا اموالنا و اهلونا»</w:t>
      </w:r>
      <w:hyperlink w:anchor="content_note_216_9" w:tooltip="1418. فتح، 11." w:history="1">
        <w:r>
          <w:rPr>
            <w:rStyle w:val="Hyperlink"/>
            <w:rFonts w:cs="B Zar" w:hint="cs"/>
            <w:sz w:val="36"/>
            <w:szCs w:val="36"/>
            <w:rtl/>
          </w:rPr>
          <w:t>(9)</w:t>
        </w:r>
      </w:hyperlink>
    </w:p>
    <w:p w:rsidR="00000000" w:rsidRDefault="00EB7B05">
      <w:pPr>
        <w:pStyle w:val="contentparagraph"/>
        <w:bidi/>
        <w:jc w:val="both"/>
        <w:divId w:val="943725952"/>
        <w:rPr>
          <w:rFonts w:cs="B Zar" w:hint="cs"/>
          <w:color w:val="000000"/>
          <w:sz w:val="36"/>
          <w:szCs w:val="36"/>
          <w:rtl/>
        </w:rPr>
      </w:pPr>
      <w:r>
        <w:rPr>
          <w:rStyle w:val="contenttext"/>
          <w:rFonts w:cs="B Zar" w:hint="cs"/>
          <w:color w:val="000000"/>
          <w:sz w:val="36"/>
          <w:szCs w:val="36"/>
          <w:rtl/>
        </w:rPr>
        <w:t>معمولاً جهادگریزان، ترس را در قالب احتیاط، حرص و طمع را در قالب تأمین آینده، ضعف نفس را با شرم و حیا، سستی و بی عُرضگی را در قالب زهد و ضعف و ناتوانی خود را به قضا و قدر الهی و رضایت به خواست خدا توجیه می کنند.</w:t>
      </w:r>
    </w:p>
    <w:p w:rsidR="00000000" w:rsidRDefault="00EB7B05">
      <w:pPr>
        <w:pStyle w:val="Heading3"/>
        <w:shd w:val="clear" w:color="auto" w:fill="FFFFFF"/>
        <w:bidi/>
        <w:jc w:val="both"/>
        <w:divId w:val="153499984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204. مراحل </w:t>
      </w:r>
      <w:r>
        <w:rPr>
          <w:rFonts w:eastAsia="Times New Roman" w:cs="B Titr" w:hint="cs"/>
          <w:b w:val="0"/>
          <w:bCs w:val="0"/>
          <w:color w:val="FF0080"/>
          <w:sz w:val="30"/>
          <w:szCs w:val="30"/>
          <w:rtl/>
        </w:rPr>
        <w:t>برخورد با دشمن</w:t>
      </w:r>
    </w:p>
    <w:p w:rsidR="00000000" w:rsidRDefault="00EB7B05">
      <w:pPr>
        <w:pStyle w:val="contentparagraph"/>
        <w:bidi/>
        <w:jc w:val="both"/>
        <w:divId w:val="1534999841"/>
        <w:rPr>
          <w:rFonts w:cs="B Zar" w:hint="cs"/>
          <w:color w:val="000000"/>
          <w:sz w:val="36"/>
          <w:szCs w:val="36"/>
          <w:rtl/>
        </w:rPr>
      </w:pPr>
      <w:hyperlink w:anchor="content_note_216_10" w:tooltip="1419. ذیل آیه 190 سوره بقره." w:history="1">
        <w:r>
          <w:rPr>
            <w:rStyle w:val="Hyperlink"/>
            <w:rFonts w:cs="B Zar" w:hint="cs"/>
            <w:sz w:val="36"/>
            <w:szCs w:val="36"/>
            <w:rtl/>
          </w:rPr>
          <w:t>(10)</w:t>
        </w:r>
      </w:hyperlink>
    </w:p>
    <w:p w:rsidR="00000000" w:rsidRDefault="00EB7B05">
      <w:pPr>
        <w:pStyle w:val="contentparagraph"/>
        <w:bidi/>
        <w:jc w:val="both"/>
        <w:divId w:val="1534999841"/>
        <w:rPr>
          <w:rFonts w:cs="B Zar" w:hint="cs"/>
          <w:color w:val="000000"/>
          <w:sz w:val="36"/>
          <w:szCs w:val="36"/>
          <w:rtl/>
        </w:rPr>
      </w:pPr>
      <w:r>
        <w:rPr>
          <w:rStyle w:val="contenttext"/>
          <w:rFonts w:cs="B Zar" w:hint="cs"/>
          <w:color w:val="000000"/>
          <w:sz w:val="36"/>
          <w:szCs w:val="36"/>
          <w:rtl/>
        </w:rPr>
        <w:t>در اسلام برای برخورد با دشمن مراحلی تعیین شده است:</w:t>
      </w:r>
    </w:p>
    <w:p w:rsidR="00000000" w:rsidRDefault="00EB7B05">
      <w:pPr>
        <w:pStyle w:val="contentparagraph"/>
        <w:bidi/>
        <w:jc w:val="both"/>
        <w:divId w:val="1534999841"/>
        <w:rPr>
          <w:rFonts w:cs="B Zar" w:hint="cs"/>
          <w:color w:val="000000"/>
          <w:sz w:val="36"/>
          <w:szCs w:val="36"/>
          <w:rtl/>
        </w:rPr>
      </w:pPr>
      <w:r>
        <w:rPr>
          <w:rStyle w:val="contenttext"/>
          <w:rFonts w:cs="B Zar" w:hint="cs"/>
          <w:color w:val="000000"/>
          <w:sz w:val="36"/>
          <w:szCs w:val="36"/>
          <w:rtl/>
        </w:rPr>
        <w:t>1- بی اعتنایی. «دع أذاهم»</w:t>
      </w:r>
      <w:hyperlink w:anchor="content_note_216_11" w:tooltip="1420. احزاب، 48." w:history="1">
        <w:r>
          <w:rPr>
            <w:rStyle w:val="Hyperlink"/>
            <w:rFonts w:cs="B Zar" w:hint="cs"/>
            <w:sz w:val="36"/>
            <w:szCs w:val="36"/>
            <w:rtl/>
          </w:rPr>
          <w:t>(11)</w:t>
        </w:r>
      </w:hyperlink>
    </w:p>
    <w:p w:rsidR="00000000" w:rsidRDefault="00EB7B05">
      <w:pPr>
        <w:pStyle w:val="contentparagraph"/>
        <w:bidi/>
        <w:jc w:val="both"/>
        <w:divId w:val="1534999841"/>
        <w:rPr>
          <w:rFonts w:cs="B Zar" w:hint="cs"/>
          <w:color w:val="000000"/>
          <w:sz w:val="36"/>
          <w:szCs w:val="36"/>
          <w:rtl/>
        </w:rPr>
      </w:pPr>
      <w:r>
        <w:rPr>
          <w:rStyle w:val="contenttext"/>
          <w:rFonts w:cs="B Zar" w:hint="cs"/>
          <w:color w:val="000000"/>
          <w:sz w:val="36"/>
          <w:szCs w:val="36"/>
          <w:rtl/>
        </w:rPr>
        <w:t>2- اعراض. «فاعر</w:t>
      </w:r>
      <w:r>
        <w:rPr>
          <w:rStyle w:val="contenttext"/>
          <w:rFonts w:cs="B Zar" w:hint="cs"/>
          <w:color w:val="000000"/>
          <w:sz w:val="36"/>
          <w:szCs w:val="36"/>
          <w:rtl/>
        </w:rPr>
        <w:t>ض عنهم»</w:t>
      </w:r>
      <w:hyperlink w:anchor="content_note_216_12" w:tooltip="1421. نساء، 63." w:history="1">
        <w:r>
          <w:rPr>
            <w:rStyle w:val="Hyperlink"/>
            <w:rFonts w:cs="B Zar" w:hint="cs"/>
            <w:sz w:val="36"/>
            <w:szCs w:val="36"/>
            <w:rtl/>
          </w:rPr>
          <w:t>(12)</w:t>
        </w:r>
      </w:hyperlink>
    </w:p>
    <w:p w:rsidR="00000000" w:rsidRDefault="00EB7B05">
      <w:pPr>
        <w:pStyle w:val="contentparagraph"/>
        <w:bidi/>
        <w:jc w:val="both"/>
        <w:divId w:val="1534999841"/>
        <w:rPr>
          <w:rFonts w:cs="B Zar" w:hint="cs"/>
          <w:color w:val="000000"/>
          <w:sz w:val="36"/>
          <w:szCs w:val="36"/>
          <w:rtl/>
        </w:rPr>
      </w:pPr>
      <w:r>
        <w:rPr>
          <w:rStyle w:val="contenttext"/>
          <w:rFonts w:cs="B Zar" w:hint="cs"/>
          <w:color w:val="000000"/>
          <w:sz w:val="36"/>
          <w:szCs w:val="36"/>
          <w:rtl/>
        </w:rPr>
        <w:t>3- خشونت. «واغلظ علیهم»</w:t>
      </w:r>
      <w:hyperlink w:anchor="content_note_216_13" w:tooltip="1422. توبه، 73." w:history="1">
        <w:r>
          <w:rPr>
            <w:rStyle w:val="Hyperlink"/>
            <w:rFonts w:cs="B Zar" w:hint="cs"/>
            <w:sz w:val="36"/>
            <w:szCs w:val="36"/>
            <w:rtl/>
          </w:rPr>
          <w:t>(13)</w:t>
        </w:r>
      </w:hyperlink>
    </w:p>
    <w:p w:rsidR="00000000" w:rsidRDefault="00EB7B05">
      <w:pPr>
        <w:pStyle w:val="contentparagraph"/>
        <w:bidi/>
        <w:jc w:val="both"/>
        <w:divId w:val="1534999841"/>
        <w:rPr>
          <w:rFonts w:cs="B Zar" w:hint="cs"/>
          <w:color w:val="000000"/>
          <w:sz w:val="36"/>
          <w:szCs w:val="36"/>
          <w:rtl/>
        </w:rPr>
      </w:pPr>
      <w:r>
        <w:rPr>
          <w:rStyle w:val="contenttext"/>
          <w:rFonts w:cs="B Zar" w:hint="cs"/>
          <w:color w:val="000000"/>
          <w:sz w:val="36"/>
          <w:szCs w:val="36"/>
          <w:rtl/>
        </w:rPr>
        <w:t>ص:216</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21" style="width:0;height:1.5pt" o:hralign="center" o:hrstd="t" o:hr="t" fillcolor="#a0a0a0" stroked="f"/>
        </w:pict>
      </w:r>
    </w:p>
    <w:p w:rsidR="00000000" w:rsidRDefault="00EB7B05">
      <w:pPr>
        <w:bidi/>
        <w:jc w:val="both"/>
        <w:divId w:val="1359506704"/>
        <w:rPr>
          <w:rFonts w:eastAsia="Times New Roman" w:cs="B Zar" w:hint="cs"/>
          <w:color w:val="000000"/>
          <w:sz w:val="36"/>
          <w:szCs w:val="36"/>
          <w:rtl/>
        </w:rPr>
      </w:pPr>
      <w:r>
        <w:rPr>
          <w:rFonts w:eastAsia="Times New Roman" w:cs="B Zar" w:hint="cs"/>
          <w:color w:val="000000"/>
          <w:sz w:val="36"/>
          <w:szCs w:val="36"/>
          <w:rtl/>
        </w:rPr>
        <w:t>1- 1410. بقره، 246.</w:t>
      </w:r>
    </w:p>
    <w:p w:rsidR="00000000" w:rsidRDefault="00EB7B05">
      <w:pPr>
        <w:bidi/>
        <w:jc w:val="both"/>
        <w:divId w:val="690103607"/>
        <w:rPr>
          <w:rFonts w:eastAsia="Times New Roman" w:cs="B Zar" w:hint="cs"/>
          <w:color w:val="000000"/>
          <w:sz w:val="36"/>
          <w:szCs w:val="36"/>
          <w:rtl/>
        </w:rPr>
      </w:pPr>
      <w:r>
        <w:rPr>
          <w:rFonts w:eastAsia="Times New Roman" w:cs="B Zar" w:hint="cs"/>
          <w:color w:val="000000"/>
          <w:sz w:val="36"/>
          <w:szCs w:val="36"/>
          <w:rtl/>
        </w:rPr>
        <w:t>2- 1411. آل عمران، 147.</w:t>
      </w:r>
    </w:p>
    <w:p w:rsidR="00000000" w:rsidRDefault="00EB7B05">
      <w:pPr>
        <w:bidi/>
        <w:jc w:val="both"/>
        <w:divId w:val="917517453"/>
        <w:rPr>
          <w:rFonts w:eastAsia="Times New Roman" w:cs="B Zar" w:hint="cs"/>
          <w:color w:val="000000"/>
          <w:sz w:val="36"/>
          <w:szCs w:val="36"/>
          <w:rtl/>
        </w:rPr>
      </w:pPr>
      <w:r>
        <w:rPr>
          <w:rFonts w:eastAsia="Times New Roman" w:cs="B Zar" w:hint="cs"/>
          <w:color w:val="000000"/>
          <w:sz w:val="36"/>
          <w:szCs w:val="36"/>
          <w:rtl/>
        </w:rPr>
        <w:t>3- 1412. مائده، 24.</w:t>
      </w:r>
    </w:p>
    <w:p w:rsidR="00000000" w:rsidRDefault="00EB7B05">
      <w:pPr>
        <w:bidi/>
        <w:jc w:val="both"/>
        <w:divId w:val="301159488"/>
        <w:rPr>
          <w:rFonts w:eastAsia="Times New Roman" w:cs="B Zar" w:hint="cs"/>
          <w:color w:val="000000"/>
          <w:sz w:val="36"/>
          <w:szCs w:val="36"/>
          <w:rtl/>
        </w:rPr>
      </w:pPr>
      <w:r>
        <w:rPr>
          <w:rFonts w:eastAsia="Times New Roman" w:cs="B Zar" w:hint="cs"/>
          <w:color w:val="000000"/>
          <w:sz w:val="36"/>
          <w:szCs w:val="36"/>
          <w:rtl/>
        </w:rPr>
        <w:t>4- 1413. ذیل آیه 11 سوره فتح.</w:t>
      </w:r>
    </w:p>
    <w:p w:rsidR="00000000" w:rsidRDefault="00EB7B05">
      <w:pPr>
        <w:bidi/>
        <w:jc w:val="both"/>
        <w:divId w:val="1031029472"/>
        <w:rPr>
          <w:rFonts w:eastAsia="Times New Roman" w:cs="B Zar" w:hint="cs"/>
          <w:color w:val="000000"/>
          <w:sz w:val="36"/>
          <w:szCs w:val="36"/>
          <w:rtl/>
        </w:rPr>
      </w:pPr>
      <w:r>
        <w:rPr>
          <w:rFonts w:eastAsia="Times New Roman" w:cs="B Zar" w:hint="cs"/>
          <w:color w:val="000000"/>
          <w:sz w:val="36"/>
          <w:szCs w:val="36"/>
          <w:rtl/>
        </w:rPr>
        <w:t>5- 1414. توبه، 81 .</w:t>
      </w:r>
    </w:p>
    <w:p w:rsidR="00000000" w:rsidRDefault="00EB7B05">
      <w:pPr>
        <w:bidi/>
        <w:jc w:val="both"/>
        <w:divId w:val="419377001"/>
        <w:rPr>
          <w:rFonts w:eastAsia="Times New Roman" w:cs="B Zar" w:hint="cs"/>
          <w:color w:val="000000"/>
          <w:sz w:val="36"/>
          <w:szCs w:val="36"/>
          <w:rtl/>
        </w:rPr>
      </w:pPr>
      <w:r>
        <w:rPr>
          <w:rFonts w:eastAsia="Times New Roman" w:cs="B Zar" w:hint="cs"/>
          <w:color w:val="000000"/>
          <w:sz w:val="36"/>
          <w:szCs w:val="36"/>
          <w:rtl/>
        </w:rPr>
        <w:t>6- 1415. بقره، 249.</w:t>
      </w:r>
    </w:p>
    <w:p w:rsidR="00000000" w:rsidRDefault="00EB7B05">
      <w:pPr>
        <w:bidi/>
        <w:jc w:val="both"/>
        <w:divId w:val="1950550909"/>
        <w:rPr>
          <w:rFonts w:eastAsia="Times New Roman" w:cs="B Zar" w:hint="cs"/>
          <w:color w:val="000000"/>
          <w:sz w:val="36"/>
          <w:szCs w:val="36"/>
          <w:rtl/>
        </w:rPr>
      </w:pPr>
      <w:r>
        <w:rPr>
          <w:rFonts w:eastAsia="Times New Roman" w:cs="B Zar" w:hint="cs"/>
          <w:color w:val="000000"/>
          <w:sz w:val="36"/>
          <w:szCs w:val="36"/>
          <w:rtl/>
        </w:rPr>
        <w:t>7- 1416. احزاب، 13.</w:t>
      </w:r>
    </w:p>
    <w:p w:rsidR="00000000" w:rsidRDefault="00EB7B05">
      <w:pPr>
        <w:bidi/>
        <w:jc w:val="both"/>
        <w:divId w:val="1352730011"/>
        <w:rPr>
          <w:rFonts w:eastAsia="Times New Roman" w:cs="B Zar" w:hint="cs"/>
          <w:color w:val="000000"/>
          <w:sz w:val="36"/>
          <w:szCs w:val="36"/>
          <w:rtl/>
        </w:rPr>
      </w:pPr>
      <w:r>
        <w:rPr>
          <w:rFonts w:eastAsia="Times New Roman" w:cs="B Zar" w:hint="cs"/>
          <w:color w:val="000000"/>
          <w:sz w:val="36"/>
          <w:szCs w:val="36"/>
          <w:rtl/>
        </w:rPr>
        <w:t>8- 1417. توبه، 49.</w:t>
      </w:r>
    </w:p>
    <w:p w:rsidR="00000000" w:rsidRDefault="00EB7B05">
      <w:pPr>
        <w:bidi/>
        <w:jc w:val="both"/>
        <w:divId w:val="519122430"/>
        <w:rPr>
          <w:rFonts w:eastAsia="Times New Roman" w:cs="B Zar" w:hint="cs"/>
          <w:color w:val="000000"/>
          <w:sz w:val="36"/>
          <w:szCs w:val="36"/>
          <w:rtl/>
        </w:rPr>
      </w:pPr>
      <w:r>
        <w:rPr>
          <w:rFonts w:eastAsia="Times New Roman" w:cs="B Zar" w:hint="cs"/>
          <w:color w:val="000000"/>
          <w:sz w:val="36"/>
          <w:szCs w:val="36"/>
          <w:rtl/>
        </w:rPr>
        <w:t>9- 1418. فتح، 11.</w:t>
      </w:r>
    </w:p>
    <w:p w:rsidR="00000000" w:rsidRDefault="00EB7B05">
      <w:pPr>
        <w:bidi/>
        <w:jc w:val="both"/>
        <w:divId w:val="127624916"/>
        <w:rPr>
          <w:rFonts w:eastAsia="Times New Roman" w:cs="B Zar" w:hint="cs"/>
          <w:color w:val="000000"/>
          <w:sz w:val="36"/>
          <w:szCs w:val="36"/>
          <w:rtl/>
        </w:rPr>
      </w:pPr>
      <w:r>
        <w:rPr>
          <w:rFonts w:eastAsia="Times New Roman" w:cs="B Zar" w:hint="cs"/>
          <w:color w:val="000000"/>
          <w:sz w:val="36"/>
          <w:szCs w:val="36"/>
          <w:rtl/>
        </w:rPr>
        <w:t>10- 1419. ذیل آیه 190 سوره بقره.</w:t>
      </w:r>
    </w:p>
    <w:p w:rsidR="00000000" w:rsidRDefault="00EB7B05">
      <w:pPr>
        <w:bidi/>
        <w:jc w:val="both"/>
        <w:divId w:val="172577479"/>
        <w:rPr>
          <w:rFonts w:eastAsia="Times New Roman" w:cs="B Zar" w:hint="cs"/>
          <w:color w:val="000000"/>
          <w:sz w:val="36"/>
          <w:szCs w:val="36"/>
          <w:rtl/>
        </w:rPr>
      </w:pPr>
      <w:r>
        <w:rPr>
          <w:rFonts w:eastAsia="Times New Roman" w:cs="B Zar" w:hint="cs"/>
          <w:color w:val="000000"/>
          <w:sz w:val="36"/>
          <w:szCs w:val="36"/>
          <w:rtl/>
        </w:rPr>
        <w:t>11- 1420. احزاب، 48.</w:t>
      </w:r>
    </w:p>
    <w:p w:rsidR="00000000" w:rsidRDefault="00EB7B05">
      <w:pPr>
        <w:bidi/>
        <w:jc w:val="both"/>
        <w:divId w:val="1152874048"/>
        <w:rPr>
          <w:rFonts w:eastAsia="Times New Roman" w:cs="B Zar" w:hint="cs"/>
          <w:color w:val="000000"/>
          <w:sz w:val="36"/>
          <w:szCs w:val="36"/>
          <w:rtl/>
        </w:rPr>
      </w:pPr>
      <w:r>
        <w:rPr>
          <w:rFonts w:eastAsia="Times New Roman" w:cs="B Zar" w:hint="cs"/>
          <w:color w:val="000000"/>
          <w:sz w:val="36"/>
          <w:szCs w:val="36"/>
          <w:rtl/>
        </w:rPr>
        <w:t>12- 1421. نساء، 63.</w:t>
      </w:r>
    </w:p>
    <w:p w:rsidR="00000000" w:rsidRDefault="00EB7B05">
      <w:pPr>
        <w:bidi/>
        <w:jc w:val="both"/>
        <w:divId w:val="684747357"/>
        <w:rPr>
          <w:rFonts w:eastAsia="Times New Roman" w:cs="B Zar" w:hint="cs"/>
          <w:color w:val="000000"/>
          <w:sz w:val="36"/>
          <w:szCs w:val="36"/>
          <w:rtl/>
        </w:rPr>
      </w:pPr>
      <w:r>
        <w:rPr>
          <w:rFonts w:eastAsia="Times New Roman" w:cs="B Zar" w:hint="cs"/>
          <w:color w:val="000000"/>
          <w:sz w:val="36"/>
          <w:szCs w:val="36"/>
          <w:rtl/>
        </w:rPr>
        <w:t>13- 1422. توبه، 73.</w:t>
      </w:r>
    </w:p>
    <w:p w:rsidR="00000000" w:rsidRDefault="00EB7B05">
      <w:pPr>
        <w:pStyle w:val="contentparagraph"/>
        <w:bidi/>
        <w:jc w:val="both"/>
        <w:divId w:val="1133719710"/>
        <w:rPr>
          <w:rFonts w:cs="B Zar" w:hint="cs"/>
          <w:color w:val="000000"/>
          <w:sz w:val="36"/>
          <w:szCs w:val="36"/>
          <w:rtl/>
        </w:rPr>
      </w:pPr>
      <w:r>
        <w:rPr>
          <w:rStyle w:val="contenttext"/>
          <w:rFonts w:cs="B Zar" w:hint="cs"/>
          <w:color w:val="000000"/>
          <w:sz w:val="36"/>
          <w:szCs w:val="36"/>
          <w:rtl/>
        </w:rPr>
        <w:t>4- جنگ. «فقاتلوا الّذین یقاتلونکم»</w:t>
      </w:r>
      <w:hyperlink w:anchor="content_note_217_1" w:tooltip="1423. بقره، 190." w:history="1">
        <w:r>
          <w:rPr>
            <w:rStyle w:val="Hyperlink"/>
            <w:rFonts w:cs="B Zar" w:hint="cs"/>
            <w:sz w:val="36"/>
            <w:szCs w:val="36"/>
            <w:rtl/>
          </w:rPr>
          <w:t>(1)</w:t>
        </w:r>
      </w:hyperlink>
    </w:p>
    <w:p w:rsidR="00000000" w:rsidRDefault="00EB7B05">
      <w:pPr>
        <w:pStyle w:val="contentparagraph"/>
        <w:bidi/>
        <w:jc w:val="both"/>
        <w:divId w:val="1133719710"/>
        <w:rPr>
          <w:rFonts w:cs="B Zar" w:hint="cs"/>
          <w:color w:val="000000"/>
          <w:sz w:val="36"/>
          <w:szCs w:val="36"/>
          <w:rtl/>
        </w:rPr>
      </w:pPr>
      <w:r>
        <w:rPr>
          <w:rStyle w:val="contenttext"/>
          <w:rFonts w:cs="B Zar" w:hint="cs"/>
          <w:color w:val="000000"/>
          <w:sz w:val="36"/>
          <w:szCs w:val="36"/>
          <w:rtl/>
        </w:rPr>
        <w:t>جنگ مسلمین، برای دفاع از خود و دین خداوند است، لکن هدف دشمن ا</w:t>
      </w:r>
      <w:r>
        <w:rPr>
          <w:rStyle w:val="contenttext"/>
          <w:rFonts w:cs="B Zar" w:hint="cs"/>
          <w:color w:val="000000"/>
          <w:sz w:val="36"/>
          <w:szCs w:val="36"/>
          <w:rtl/>
        </w:rPr>
        <w:t>ز جنگ، خاموش کردن نور خدا؛ «لیطفؤا نور اللَّه بافواههم»</w:t>
      </w:r>
      <w:hyperlink w:anchor="content_note_217_2" w:tooltip="1424. صف، 8." w:history="1">
        <w:r>
          <w:rPr>
            <w:rStyle w:val="Hyperlink"/>
            <w:rFonts w:cs="B Zar" w:hint="cs"/>
            <w:sz w:val="36"/>
            <w:szCs w:val="36"/>
            <w:rtl/>
          </w:rPr>
          <w:t>(2)</w:t>
        </w:r>
      </w:hyperlink>
      <w:r>
        <w:rPr>
          <w:rStyle w:val="contenttext"/>
          <w:rFonts w:cs="B Zar" w:hint="cs"/>
          <w:color w:val="000000"/>
          <w:sz w:val="36"/>
          <w:szCs w:val="36"/>
          <w:rtl/>
        </w:rPr>
        <w:t xml:space="preserve"> وبه تسلیم کشاندن مسلمانان است. «لن ترضی عنک الیهود و لا النصاری حتّی تتّبع ملتهم»</w:t>
      </w:r>
      <w:hyperlink w:anchor="content_note_217_3" w:tooltip="1425. بقره، 120." w:history="1">
        <w:r>
          <w:rPr>
            <w:rStyle w:val="Hyperlink"/>
            <w:rFonts w:cs="B Zar" w:hint="cs"/>
            <w:sz w:val="36"/>
            <w:szCs w:val="36"/>
            <w:rtl/>
          </w:rPr>
          <w:t>(3)</w:t>
        </w:r>
      </w:hyperlink>
    </w:p>
    <w:p w:rsidR="00000000" w:rsidRDefault="00EB7B05">
      <w:pPr>
        <w:pStyle w:val="Heading3"/>
        <w:shd w:val="clear" w:color="auto" w:fill="FFFFFF"/>
        <w:bidi/>
        <w:jc w:val="both"/>
        <w:divId w:val="372388576"/>
        <w:rPr>
          <w:rFonts w:eastAsia="Times New Roman" w:cs="B Titr" w:hint="cs"/>
          <w:b w:val="0"/>
          <w:bCs w:val="0"/>
          <w:color w:val="FF0080"/>
          <w:sz w:val="30"/>
          <w:szCs w:val="30"/>
          <w:rtl/>
        </w:rPr>
      </w:pPr>
      <w:r>
        <w:rPr>
          <w:rFonts w:eastAsia="Times New Roman" w:cs="B Titr" w:hint="cs"/>
          <w:b w:val="0"/>
          <w:bCs w:val="0"/>
          <w:color w:val="FF0080"/>
          <w:sz w:val="30"/>
          <w:szCs w:val="30"/>
          <w:rtl/>
        </w:rPr>
        <w:t>205. مجازات مخالفت کنندگان با حق</w:t>
      </w:r>
    </w:p>
    <w:p w:rsidR="00000000" w:rsidRDefault="00EB7B05">
      <w:pPr>
        <w:pStyle w:val="contentparagraph"/>
        <w:bidi/>
        <w:jc w:val="both"/>
        <w:divId w:val="372388576"/>
        <w:rPr>
          <w:rFonts w:cs="B Zar" w:hint="cs"/>
          <w:color w:val="000000"/>
          <w:sz w:val="36"/>
          <w:szCs w:val="36"/>
          <w:rtl/>
        </w:rPr>
      </w:pPr>
      <w:hyperlink w:anchor="content_note_217_4" w:tooltip="1426. ذیل آیات 15 - 25 سوره مدثر." w:history="1">
        <w:r>
          <w:rPr>
            <w:rStyle w:val="Hyperlink"/>
            <w:rFonts w:cs="B Zar" w:hint="cs"/>
            <w:sz w:val="36"/>
            <w:szCs w:val="36"/>
            <w:rtl/>
          </w:rPr>
          <w:t>(4)</w:t>
        </w:r>
      </w:hyperlink>
    </w:p>
    <w:p w:rsidR="00000000" w:rsidRDefault="00EB7B05">
      <w:pPr>
        <w:pStyle w:val="contentparagraph"/>
        <w:bidi/>
        <w:jc w:val="both"/>
        <w:divId w:val="372388576"/>
        <w:rPr>
          <w:rFonts w:cs="B Zar" w:hint="cs"/>
          <w:color w:val="000000"/>
          <w:sz w:val="36"/>
          <w:szCs w:val="36"/>
          <w:rtl/>
        </w:rPr>
      </w:pPr>
      <w:r>
        <w:rPr>
          <w:rStyle w:val="contenttext"/>
          <w:rFonts w:cs="B Zar" w:hint="cs"/>
          <w:color w:val="000000"/>
          <w:sz w:val="36"/>
          <w:szCs w:val="36"/>
          <w:rtl/>
        </w:rPr>
        <w:t>در آیه 23 فرمود: «ثمّ ادبر واستکبر»، حال ببینیم کیفر کسی که به حق پشت کند و با آن مخالفت ورزد، چیست؟</w:t>
      </w:r>
    </w:p>
    <w:p w:rsidR="00000000" w:rsidRDefault="00EB7B05">
      <w:pPr>
        <w:pStyle w:val="contentparagraph"/>
        <w:bidi/>
        <w:jc w:val="both"/>
        <w:divId w:val="372388576"/>
        <w:rPr>
          <w:rFonts w:cs="B Zar" w:hint="cs"/>
          <w:color w:val="000000"/>
          <w:sz w:val="36"/>
          <w:szCs w:val="36"/>
          <w:rtl/>
        </w:rPr>
      </w:pPr>
      <w:r>
        <w:rPr>
          <w:rStyle w:val="contenttext"/>
          <w:rFonts w:cs="B Zar" w:hint="cs"/>
          <w:color w:val="000000"/>
          <w:sz w:val="36"/>
          <w:szCs w:val="36"/>
          <w:rtl/>
        </w:rPr>
        <w:t>قرآن درباره کسانی که با وجود شناخت حق بدان کفر می ورزند و از آن روی می گردانند می فرماید: چنین کسانی که به کیفرهای گوناگونی دچار می شوند، از جمله:</w:t>
      </w:r>
    </w:p>
    <w:p w:rsidR="00000000" w:rsidRDefault="00EB7B05">
      <w:pPr>
        <w:pStyle w:val="contentparagraph"/>
        <w:bidi/>
        <w:jc w:val="both"/>
        <w:divId w:val="372388576"/>
        <w:rPr>
          <w:rFonts w:cs="B Zar" w:hint="cs"/>
          <w:color w:val="000000"/>
          <w:sz w:val="36"/>
          <w:szCs w:val="36"/>
          <w:rtl/>
        </w:rPr>
      </w:pPr>
      <w:r>
        <w:rPr>
          <w:rStyle w:val="contenttext"/>
          <w:rFonts w:cs="B Zar" w:hint="cs"/>
          <w:color w:val="000000"/>
          <w:sz w:val="36"/>
          <w:szCs w:val="36"/>
          <w:rtl/>
        </w:rPr>
        <w:t>جهت و هدف خود را در زندگی از دست می دهند. «استهوته الشیّطان فی الارض حیران»</w:t>
      </w:r>
      <w:hyperlink w:anchor="content_note_217_5" w:tooltip="1427. انعام، 71." w:history="1">
        <w:r>
          <w:rPr>
            <w:rStyle w:val="Hyperlink"/>
            <w:rFonts w:cs="B Zar" w:hint="cs"/>
            <w:sz w:val="36"/>
            <w:szCs w:val="36"/>
            <w:rtl/>
          </w:rPr>
          <w:t>(5)</w:t>
        </w:r>
      </w:hyperlink>
      <w:r>
        <w:rPr>
          <w:rStyle w:val="contenttext"/>
          <w:rFonts w:cs="B Zar" w:hint="cs"/>
          <w:color w:val="000000"/>
          <w:sz w:val="36"/>
          <w:szCs w:val="36"/>
          <w:rtl/>
        </w:rPr>
        <w:t xml:space="preserve"> فریب و اغوای شیطان او را در زمین سرگردان ساخته است.</w:t>
      </w:r>
    </w:p>
    <w:p w:rsidR="00000000" w:rsidRDefault="00EB7B05">
      <w:pPr>
        <w:pStyle w:val="contentparagraph"/>
        <w:bidi/>
        <w:jc w:val="both"/>
        <w:divId w:val="372388576"/>
        <w:rPr>
          <w:rFonts w:cs="B Zar" w:hint="cs"/>
          <w:color w:val="000000"/>
          <w:sz w:val="36"/>
          <w:szCs w:val="36"/>
          <w:rtl/>
        </w:rPr>
      </w:pPr>
      <w:r>
        <w:rPr>
          <w:rStyle w:val="contenttext"/>
          <w:rFonts w:cs="B Zar" w:hint="cs"/>
          <w:color w:val="000000"/>
          <w:sz w:val="36"/>
          <w:szCs w:val="36"/>
          <w:rtl/>
        </w:rPr>
        <w:t>ضیق صدر او را تحت فشار قرار می دهد: «یجعل صدره ضیّقاً حرجاً»</w:t>
      </w:r>
      <w:hyperlink w:anchor="content_note_217_6" w:tooltip="1428. انعام، 125." w:history="1">
        <w:r>
          <w:rPr>
            <w:rStyle w:val="Hyperlink"/>
            <w:rFonts w:cs="B Zar" w:hint="cs"/>
            <w:sz w:val="36"/>
            <w:szCs w:val="36"/>
            <w:rtl/>
          </w:rPr>
          <w:t>(6)</w:t>
        </w:r>
      </w:hyperlink>
      <w:r>
        <w:rPr>
          <w:rStyle w:val="contenttext"/>
          <w:rFonts w:cs="B Zar" w:hint="cs"/>
          <w:color w:val="000000"/>
          <w:sz w:val="36"/>
          <w:szCs w:val="36"/>
          <w:rtl/>
        </w:rPr>
        <w:t xml:space="preserve"> خداوند، دل او را تنگ و سخت قرار می دهد.</w:t>
      </w:r>
    </w:p>
    <w:p w:rsidR="00000000" w:rsidRDefault="00EB7B05">
      <w:pPr>
        <w:pStyle w:val="contentparagraph"/>
        <w:bidi/>
        <w:jc w:val="both"/>
        <w:divId w:val="372388576"/>
        <w:rPr>
          <w:rFonts w:cs="B Zar" w:hint="cs"/>
          <w:color w:val="000000"/>
          <w:sz w:val="36"/>
          <w:szCs w:val="36"/>
          <w:rtl/>
        </w:rPr>
      </w:pPr>
      <w:r>
        <w:rPr>
          <w:rStyle w:val="contenttext"/>
          <w:rFonts w:cs="B Zar" w:hint="cs"/>
          <w:color w:val="000000"/>
          <w:sz w:val="36"/>
          <w:szCs w:val="36"/>
          <w:rtl/>
        </w:rPr>
        <w:t>دچا</w:t>
      </w:r>
      <w:r>
        <w:rPr>
          <w:rStyle w:val="contenttext"/>
          <w:rFonts w:cs="B Zar" w:hint="cs"/>
          <w:color w:val="000000"/>
          <w:sz w:val="36"/>
          <w:szCs w:val="36"/>
          <w:rtl/>
        </w:rPr>
        <w:t>ر معیشت دشوار و تنگ می شود: «و من اعرض عن ذکری فانّ له معیشهً ضنکاً»</w:t>
      </w:r>
      <w:hyperlink w:anchor="content_note_217_7" w:tooltip="1429. طه، 123" w:history="1">
        <w:r>
          <w:rPr>
            <w:rStyle w:val="Hyperlink"/>
            <w:rFonts w:cs="B Zar" w:hint="cs"/>
            <w:sz w:val="36"/>
            <w:szCs w:val="36"/>
            <w:rtl/>
          </w:rPr>
          <w:t>(7)</w:t>
        </w:r>
      </w:hyperlink>
      <w:r>
        <w:rPr>
          <w:rStyle w:val="contenttext"/>
          <w:rFonts w:cs="B Zar" w:hint="cs"/>
          <w:color w:val="000000"/>
          <w:sz w:val="36"/>
          <w:szCs w:val="36"/>
          <w:rtl/>
        </w:rPr>
        <w:t xml:space="preserve"> هرکس از یاد و اطاعت من سرپیچی کند، معیشتش تنگ شود.</w:t>
      </w:r>
    </w:p>
    <w:p w:rsidR="00000000" w:rsidRDefault="00EB7B05">
      <w:pPr>
        <w:pStyle w:val="contentparagraph"/>
        <w:bidi/>
        <w:jc w:val="both"/>
        <w:divId w:val="372388576"/>
        <w:rPr>
          <w:rFonts w:cs="B Zar" w:hint="cs"/>
          <w:color w:val="000000"/>
          <w:sz w:val="36"/>
          <w:szCs w:val="36"/>
          <w:rtl/>
        </w:rPr>
      </w:pPr>
      <w:r>
        <w:rPr>
          <w:rStyle w:val="contenttext"/>
          <w:rFonts w:cs="B Zar" w:hint="cs"/>
          <w:color w:val="000000"/>
          <w:sz w:val="36"/>
          <w:szCs w:val="36"/>
          <w:rtl/>
        </w:rPr>
        <w:t>نکبت و بدبختی بر او مسلّط می شود: «انّ الخزی والسّوء الیوم علی الکافرین»</w:t>
      </w:r>
      <w:hyperlink w:anchor="content_note_217_8" w:tooltip="1430. نحل، 27" w:history="1">
        <w:r>
          <w:rPr>
            <w:rStyle w:val="Hyperlink"/>
            <w:rFonts w:cs="B Zar" w:hint="cs"/>
            <w:sz w:val="36"/>
            <w:szCs w:val="36"/>
            <w:rtl/>
          </w:rPr>
          <w:t>(8)</w:t>
        </w:r>
      </w:hyperlink>
      <w:r>
        <w:rPr>
          <w:rStyle w:val="contenttext"/>
          <w:rFonts w:cs="B Zar" w:hint="cs"/>
          <w:color w:val="000000"/>
          <w:sz w:val="36"/>
          <w:szCs w:val="36"/>
          <w:rtl/>
        </w:rPr>
        <w:t xml:space="preserve"> امروز ذلّت و خواری عذاب، بر کافران خواهد بود.</w:t>
      </w:r>
    </w:p>
    <w:p w:rsidR="00000000" w:rsidRDefault="00EB7B05">
      <w:pPr>
        <w:pStyle w:val="contentparagraph"/>
        <w:bidi/>
        <w:jc w:val="both"/>
        <w:divId w:val="372388576"/>
        <w:rPr>
          <w:rFonts w:cs="B Zar" w:hint="cs"/>
          <w:color w:val="000000"/>
          <w:sz w:val="36"/>
          <w:szCs w:val="36"/>
          <w:rtl/>
        </w:rPr>
      </w:pPr>
      <w:r>
        <w:rPr>
          <w:rStyle w:val="contenttext"/>
          <w:rFonts w:cs="B Zar" w:hint="cs"/>
          <w:color w:val="000000"/>
          <w:sz w:val="36"/>
          <w:szCs w:val="36"/>
          <w:rtl/>
        </w:rPr>
        <w:t>از بهره گیری از نعمت های الهی در راه صحیح محروم می شود. قرآن می فرماید: خداوند بر دل گوش و بر چشم کافران مُهر می زند و پرده ای بر آن می افکند تا از</w:t>
      </w:r>
      <w:r>
        <w:rPr>
          <w:rStyle w:val="contenttext"/>
          <w:rFonts w:cs="B Zar" w:hint="cs"/>
          <w:color w:val="000000"/>
          <w:sz w:val="36"/>
          <w:szCs w:val="36"/>
          <w:rtl/>
        </w:rPr>
        <w:t xml:space="preserve"> فهم حقایق الهی محروم مانند: «ختم اللّه علی قلوبهم و علی سمعهم و علی ابصارهم غشاوه»</w:t>
      </w:r>
      <w:hyperlink w:anchor="content_note_217_9" w:tooltip="1431. بقره، 7" w:history="1">
        <w:r>
          <w:rPr>
            <w:rStyle w:val="Hyperlink"/>
            <w:rFonts w:cs="B Zar" w:hint="cs"/>
            <w:sz w:val="36"/>
            <w:szCs w:val="36"/>
            <w:rtl/>
          </w:rPr>
          <w:t>(9)</w:t>
        </w:r>
      </w:hyperlink>
    </w:p>
    <w:p w:rsidR="00000000" w:rsidRDefault="00EB7B05">
      <w:pPr>
        <w:pStyle w:val="contentparagraph"/>
        <w:bidi/>
        <w:jc w:val="both"/>
        <w:divId w:val="372388576"/>
        <w:rPr>
          <w:rFonts w:cs="B Zar" w:hint="cs"/>
          <w:color w:val="000000"/>
          <w:sz w:val="36"/>
          <w:szCs w:val="36"/>
          <w:rtl/>
        </w:rPr>
      </w:pPr>
      <w:r>
        <w:rPr>
          <w:rStyle w:val="contenttext"/>
          <w:rFonts w:cs="B Zar" w:hint="cs"/>
          <w:color w:val="000000"/>
          <w:sz w:val="36"/>
          <w:szCs w:val="36"/>
          <w:rtl/>
        </w:rPr>
        <w:t>ص:217</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22" style="width:0;height:1.5pt" o:hralign="center" o:hrstd="t" o:hr="t" fillcolor="#a0a0a0" stroked="f"/>
        </w:pict>
      </w:r>
    </w:p>
    <w:p w:rsidR="00000000" w:rsidRDefault="00EB7B05">
      <w:pPr>
        <w:bidi/>
        <w:jc w:val="both"/>
        <w:divId w:val="1049575961"/>
        <w:rPr>
          <w:rFonts w:eastAsia="Times New Roman" w:cs="B Zar" w:hint="cs"/>
          <w:color w:val="000000"/>
          <w:sz w:val="36"/>
          <w:szCs w:val="36"/>
          <w:rtl/>
        </w:rPr>
      </w:pPr>
      <w:r>
        <w:rPr>
          <w:rFonts w:eastAsia="Times New Roman" w:cs="B Zar" w:hint="cs"/>
          <w:color w:val="000000"/>
          <w:sz w:val="36"/>
          <w:szCs w:val="36"/>
          <w:rtl/>
        </w:rPr>
        <w:t>1- 1423. بقره، 190.</w:t>
      </w:r>
    </w:p>
    <w:p w:rsidR="00000000" w:rsidRDefault="00EB7B05">
      <w:pPr>
        <w:bidi/>
        <w:jc w:val="both"/>
        <w:divId w:val="1400056294"/>
        <w:rPr>
          <w:rFonts w:eastAsia="Times New Roman" w:cs="B Zar" w:hint="cs"/>
          <w:color w:val="000000"/>
          <w:sz w:val="36"/>
          <w:szCs w:val="36"/>
          <w:rtl/>
        </w:rPr>
      </w:pPr>
      <w:r>
        <w:rPr>
          <w:rFonts w:eastAsia="Times New Roman" w:cs="B Zar" w:hint="cs"/>
          <w:color w:val="000000"/>
          <w:sz w:val="36"/>
          <w:szCs w:val="36"/>
          <w:rtl/>
        </w:rPr>
        <w:t>2- 1424. صف، 8.</w:t>
      </w:r>
    </w:p>
    <w:p w:rsidR="00000000" w:rsidRDefault="00EB7B05">
      <w:pPr>
        <w:bidi/>
        <w:jc w:val="both"/>
        <w:divId w:val="1719746366"/>
        <w:rPr>
          <w:rFonts w:eastAsia="Times New Roman" w:cs="B Zar" w:hint="cs"/>
          <w:color w:val="000000"/>
          <w:sz w:val="36"/>
          <w:szCs w:val="36"/>
          <w:rtl/>
        </w:rPr>
      </w:pPr>
      <w:r>
        <w:rPr>
          <w:rFonts w:eastAsia="Times New Roman" w:cs="B Zar" w:hint="cs"/>
          <w:color w:val="000000"/>
          <w:sz w:val="36"/>
          <w:szCs w:val="36"/>
          <w:rtl/>
        </w:rPr>
        <w:t>3- 1425. بقره، 120.</w:t>
      </w:r>
    </w:p>
    <w:p w:rsidR="00000000" w:rsidRDefault="00EB7B05">
      <w:pPr>
        <w:bidi/>
        <w:jc w:val="both"/>
        <w:divId w:val="1028456659"/>
        <w:rPr>
          <w:rFonts w:eastAsia="Times New Roman" w:cs="B Zar" w:hint="cs"/>
          <w:color w:val="000000"/>
          <w:sz w:val="36"/>
          <w:szCs w:val="36"/>
          <w:rtl/>
        </w:rPr>
      </w:pPr>
      <w:r>
        <w:rPr>
          <w:rFonts w:eastAsia="Times New Roman" w:cs="B Zar" w:hint="cs"/>
          <w:color w:val="000000"/>
          <w:sz w:val="36"/>
          <w:szCs w:val="36"/>
          <w:rtl/>
        </w:rPr>
        <w:t>4- 1426. ذ</w:t>
      </w:r>
      <w:r>
        <w:rPr>
          <w:rFonts w:eastAsia="Times New Roman" w:cs="B Zar" w:hint="cs"/>
          <w:color w:val="000000"/>
          <w:sz w:val="36"/>
          <w:szCs w:val="36"/>
          <w:rtl/>
        </w:rPr>
        <w:t>یل آیات 15 - 25 سوره مدثر.</w:t>
      </w:r>
    </w:p>
    <w:p w:rsidR="00000000" w:rsidRDefault="00EB7B05">
      <w:pPr>
        <w:bidi/>
        <w:jc w:val="both"/>
        <w:divId w:val="919676113"/>
        <w:rPr>
          <w:rFonts w:eastAsia="Times New Roman" w:cs="B Zar" w:hint="cs"/>
          <w:color w:val="000000"/>
          <w:sz w:val="36"/>
          <w:szCs w:val="36"/>
          <w:rtl/>
        </w:rPr>
      </w:pPr>
      <w:r>
        <w:rPr>
          <w:rFonts w:eastAsia="Times New Roman" w:cs="B Zar" w:hint="cs"/>
          <w:color w:val="000000"/>
          <w:sz w:val="36"/>
          <w:szCs w:val="36"/>
          <w:rtl/>
        </w:rPr>
        <w:t>5- 1427. انعام، 71.</w:t>
      </w:r>
    </w:p>
    <w:p w:rsidR="00000000" w:rsidRDefault="00EB7B05">
      <w:pPr>
        <w:bidi/>
        <w:jc w:val="both"/>
        <w:divId w:val="71659940"/>
        <w:rPr>
          <w:rFonts w:eastAsia="Times New Roman" w:cs="B Zar" w:hint="cs"/>
          <w:color w:val="000000"/>
          <w:sz w:val="36"/>
          <w:szCs w:val="36"/>
          <w:rtl/>
        </w:rPr>
      </w:pPr>
      <w:r>
        <w:rPr>
          <w:rFonts w:eastAsia="Times New Roman" w:cs="B Zar" w:hint="cs"/>
          <w:color w:val="000000"/>
          <w:sz w:val="36"/>
          <w:szCs w:val="36"/>
          <w:rtl/>
        </w:rPr>
        <w:t>6- 1428. انعام، 125.</w:t>
      </w:r>
    </w:p>
    <w:p w:rsidR="00000000" w:rsidRDefault="00EB7B05">
      <w:pPr>
        <w:bidi/>
        <w:jc w:val="both"/>
        <w:divId w:val="1534727091"/>
        <w:rPr>
          <w:rFonts w:eastAsia="Times New Roman" w:cs="B Zar" w:hint="cs"/>
          <w:color w:val="000000"/>
          <w:sz w:val="36"/>
          <w:szCs w:val="36"/>
          <w:rtl/>
        </w:rPr>
      </w:pPr>
      <w:r>
        <w:rPr>
          <w:rFonts w:eastAsia="Times New Roman" w:cs="B Zar" w:hint="cs"/>
          <w:color w:val="000000"/>
          <w:sz w:val="36"/>
          <w:szCs w:val="36"/>
          <w:rtl/>
        </w:rPr>
        <w:t>7- 1429. طه، 123</w:t>
      </w:r>
    </w:p>
    <w:p w:rsidR="00000000" w:rsidRDefault="00EB7B05">
      <w:pPr>
        <w:bidi/>
        <w:jc w:val="both"/>
        <w:divId w:val="1153106263"/>
        <w:rPr>
          <w:rFonts w:eastAsia="Times New Roman" w:cs="B Zar" w:hint="cs"/>
          <w:color w:val="000000"/>
          <w:sz w:val="36"/>
          <w:szCs w:val="36"/>
          <w:rtl/>
        </w:rPr>
      </w:pPr>
      <w:r>
        <w:rPr>
          <w:rFonts w:eastAsia="Times New Roman" w:cs="B Zar" w:hint="cs"/>
          <w:color w:val="000000"/>
          <w:sz w:val="36"/>
          <w:szCs w:val="36"/>
          <w:rtl/>
        </w:rPr>
        <w:t>8- 1430. نحل، 27</w:t>
      </w:r>
    </w:p>
    <w:p w:rsidR="00000000" w:rsidRDefault="00EB7B05">
      <w:pPr>
        <w:bidi/>
        <w:jc w:val="both"/>
        <w:divId w:val="1874462433"/>
        <w:rPr>
          <w:rFonts w:eastAsia="Times New Roman" w:cs="B Zar" w:hint="cs"/>
          <w:color w:val="000000"/>
          <w:sz w:val="36"/>
          <w:szCs w:val="36"/>
          <w:rtl/>
        </w:rPr>
      </w:pPr>
      <w:r>
        <w:rPr>
          <w:rFonts w:eastAsia="Times New Roman" w:cs="B Zar" w:hint="cs"/>
          <w:color w:val="000000"/>
          <w:sz w:val="36"/>
          <w:szCs w:val="36"/>
          <w:rtl/>
        </w:rPr>
        <w:t>9- 1431. بقره، 7</w:t>
      </w:r>
    </w:p>
    <w:p w:rsidR="00000000" w:rsidRDefault="00EB7B05">
      <w:pPr>
        <w:pStyle w:val="contentparagraph"/>
        <w:bidi/>
        <w:jc w:val="both"/>
        <w:divId w:val="1805924232"/>
        <w:rPr>
          <w:rFonts w:cs="B Zar" w:hint="cs"/>
          <w:color w:val="000000"/>
          <w:sz w:val="36"/>
          <w:szCs w:val="36"/>
          <w:rtl/>
        </w:rPr>
      </w:pPr>
      <w:r>
        <w:rPr>
          <w:rStyle w:val="contenttext"/>
          <w:rFonts w:cs="B Zar" w:hint="cs"/>
          <w:color w:val="000000"/>
          <w:sz w:val="36"/>
          <w:szCs w:val="36"/>
          <w:rtl/>
        </w:rPr>
        <w:t>اعمالش همانند سرابی که انسان در بیابان می بیند، پوشالی و توخالی است: «اعمالهم کسراب بقیعه»</w:t>
      </w:r>
      <w:hyperlink w:anchor="content_note_218_1" w:tooltip="1432. نور، 39" w:history="1">
        <w:r>
          <w:rPr>
            <w:rStyle w:val="Hyperlink"/>
            <w:rFonts w:cs="B Zar" w:hint="cs"/>
            <w:sz w:val="36"/>
            <w:szCs w:val="36"/>
            <w:rtl/>
          </w:rPr>
          <w:t>(1)</w:t>
        </w:r>
      </w:hyperlink>
      <w:r>
        <w:rPr>
          <w:rStyle w:val="contenttext"/>
          <w:rFonts w:cs="B Zar" w:hint="cs"/>
          <w:color w:val="000000"/>
          <w:sz w:val="36"/>
          <w:szCs w:val="36"/>
          <w:rtl/>
        </w:rPr>
        <w:t xml:space="preserve"> و خاکستری است در معرض عض تندبادی شدید، که همه به باد فنا می رود: «اعمالهم کرمادٍ اشتدت به الرّیح فی یومٍ عاصف»</w:t>
      </w:r>
      <w:hyperlink w:anchor="content_note_218_2" w:tooltip="1433. ابراهیم، 18"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B7B05">
      <w:pPr>
        <w:pStyle w:val="contentparagraph"/>
        <w:bidi/>
        <w:jc w:val="both"/>
        <w:divId w:val="1805924232"/>
        <w:rPr>
          <w:rFonts w:cs="B Zar" w:hint="cs"/>
          <w:color w:val="000000"/>
          <w:sz w:val="36"/>
          <w:szCs w:val="36"/>
          <w:rtl/>
        </w:rPr>
      </w:pPr>
      <w:r>
        <w:rPr>
          <w:rStyle w:val="contenttext"/>
          <w:rFonts w:cs="B Zar" w:hint="cs"/>
          <w:color w:val="000000"/>
          <w:sz w:val="36"/>
          <w:szCs w:val="36"/>
          <w:rtl/>
        </w:rPr>
        <w:t>هر لحظه بر خسارتش افزوده می شود: «و لا یزید الکافرین کفرهم الّا خساراً»</w:t>
      </w:r>
      <w:hyperlink w:anchor="content_note_218_3" w:tooltip="1434. فاطر، 39" w:history="1">
        <w:r>
          <w:rPr>
            <w:rStyle w:val="Hyperlink"/>
            <w:rFonts w:cs="B Zar" w:hint="cs"/>
            <w:sz w:val="36"/>
            <w:szCs w:val="36"/>
            <w:rtl/>
          </w:rPr>
          <w:t>(3)</w:t>
        </w:r>
      </w:hyperlink>
    </w:p>
    <w:p w:rsidR="00000000" w:rsidRDefault="00EB7B05">
      <w:pPr>
        <w:pStyle w:val="contentparagraph"/>
        <w:bidi/>
        <w:jc w:val="both"/>
        <w:divId w:val="1805924232"/>
        <w:rPr>
          <w:rFonts w:cs="B Zar" w:hint="cs"/>
          <w:color w:val="000000"/>
          <w:sz w:val="36"/>
          <w:szCs w:val="36"/>
          <w:rtl/>
        </w:rPr>
      </w:pPr>
      <w:r>
        <w:rPr>
          <w:rStyle w:val="contenttext"/>
          <w:rFonts w:cs="B Zar" w:hint="cs"/>
          <w:color w:val="000000"/>
          <w:sz w:val="36"/>
          <w:szCs w:val="36"/>
          <w:rtl/>
        </w:rPr>
        <w:t>همواره از راه حق دور می شود: «ضلّوا ضلالاً بعیداً»</w:t>
      </w:r>
      <w:hyperlink w:anchor="content_note_218_4" w:tooltip="1435. نساء، 167"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EB7B05">
      <w:pPr>
        <w:pStyle w:val="contentparagraph"/>
        <w:bidi/>
        <w:jc w:val="both"/>
        <w:divId w:val="1805924232"/>
        <w:rPr>
          <w:rFonts w:cs="B Zar" w:hint="cs"/>
          <w:color w:val="000000"/>
          <w:sz w:val="36"/>
          <w:szCs w:val="36"/>
          <w:rtl/>
        </w:rPr>
      </w:pPr>
      <w:r>
        <w:rPr>
          <w:rStyle w:val="contenttext"/>
          <w:rFonts w:cs="B Zar" w:hint="cs"/>
          <w:color w:val="000000"/>
          <w:sz w:val="36"/>
          <w:szCs w:val="36"/>
          <w:rtl/>
        </w:rPr>
        <w:t xml:space="preserve">تا </w:t>
      </w:r>
      <w:r>
        <w:rPr>
          <w:rStyle w:val="contenttext"/>
          <w:rFonts w:cs="B Zar" w:hint="cs"/>
          <w:color w:val="000000"/>
          <w:sz w:val="36"/>
          <w:szCs w:val="36"/>
          <w:rtl/>
        </w:rPr>
        <w:t>آنجا که جز جهنم و دوزخ هیچ راه دیگری ندارد: «ولا لیهدیهم طریقاً الّا طریق جهنم»</w:t>
      </w:r>
      <w:hyperlink w:anchor="content_note_218_5" w:tooltip="1436. نساء، 169" w:history="1">
        <w:r>
          <w:rPr>
            <w:rStyle w:val="Hyperlink"/>
            <w:rFonts w:cs="B Zar" w:hint="cs"/>
            <w:sz w:val="36"/>
            <w:szCs w:val="36"/>
            <w:rtl/>
          </w:rPr>
          <w:t>(5)</w:t>
        </w:r>
      </w:hyperlink>
    </w:p>
    <w:p w:rsidR="00000000" w:rsidRDefault="00EB7B05">
      <w:pPr>
        <w:pStyle w:val="contentparagraph"/>
        <w:bidi/>
        <w:jc w:val="both"/>
        <w:divId w:val="1805924232"/>
        <w:rPr>
          <w:rFonts w:cs="B Zar" w:hint="cs"/>
          <w:color w:val="000000"/>
          <w:sz w:val="36"/>
          <w:szCs w:val="36"/>
          <w:rtl/>
        </w:rPr>
      </w:pPr>
      <w:r>
        <w:rPr>
          <w:rStyle w:val="contenttext"/>
          <w:rFonts w:cs="B Zar" w:hint="cs"/>
          <w:color w:val="000000"/>
          <w:sz w:val="36"/>
          <w:szCs w:val="36"/>
          <w:rtl/>
        </w:rPr>
        <w:t>امیرالمؤمنین علی علیه السلام در نهج البلاغه مسلمانان را سرزنش می کند که دشمن شما با فکر و برنامه ریزی حرکت می ک</w:t>
      </w:r>
      <w:r>
        <w:rPr>
          <w:rStyle w:val="contenttext"/>
          <w:rFonts w:cs="B Zar" w:hint="cs"/>
          <w:color w:val="000000"/>
          <w:sz w:val="36"/>
          <w:szCs w:val="36"/>
          <w:rtl/>
        </w:rPr>
        <w:t>ند؛ امّا شما در خواب هستید و غافلید: «تکادون و لا تکیدون... لا ینام علیکم و انتم فی غفله»</w:t>
      </w:r>
      <w:hyperlink w:anchor="content_note_218_6" w:tooltip="1437. نهج البلاغه، خطبه 34." w:history="1">
        <w:r>
          <w:rPr>
            <w:rStyle w:val="Hyperlink"/>
            <w:rFonts w:cs="B Zar" w:hint="cs"/>
            <w:sz w:val="36"/>
            <w:szCs w:val="36"/>
            <w:rtl/>
          </w:rPr>
          <w:t>(6)</w:t>
        </w:r>
      </w:hyperlink>
    </w:p>
    <w:p w:rsidR="00000000" w:rsidRDefault="00EB7B05">
      <w:pPr>
        <w:pStyle w:val="contentparagraph"/>
        <w:bidi/>
        <w:jc w:val="both"/>
        <w:divId w:val="1805924232"/>
        <w:rPr>
          <w:rFonts w:cs="B Zar" w:hint="cs"/>
          <w:color w:val="000000"/>
          <w:sz w:val="36"/>
          <w:szCs w:val="36"/>
          <w:rtl/>
        </w:rPr>
      </w:pPr>
      <w:r>
        <w:rPr>
          <w:rStyle w:val="contenttext"/>
          <w:rFonts w:cs="B Zar" w:hint="cs"/>
          <w:color w:val="000000"/>
          <w:sz w:val="36"/>
          <w:szCs w:val="36"/>
          <w:rtl/>
        </w:rPr>
        <w:t>انسان های عنود و لجوج معمولاً برخوردهای سرسختانه ای دارند و اعتدال خودشان را به کلّی از د</w:t>
      </w:r>
      <w:r>
        <w:rPr>
          <w:rStyle w:val="contenttext"/>
          <w:rFonts w:cs="B Zar" w:hint="cs"/>
          <w:color w:val="000000"/>
          <w:sz w:val="36"/>
          <w:szCs w:val="36"/>
          <w:rtl/>
        </w:rPr>
        <w:t>ست می دهند. با این که «عبس» و «بسر» تقریباً به یک معناست. آوردن هر دو کلمه نشانه سرسختی آنها است. «عبس و بسر» چنانکه روی گردانی بر اساس تکبّر است؛ اما در اینجا هم کلمه «ادبار» و «استکبار» هر دو آمده است. «ثمّ ادبر و استکبر»</w:t>
      </w:r>
    </w:p>
    <w:p w:rsidR="00000000" w:rsidRDefault="00EB7B05">
      <w:pPr>
        <w:pStyle w:val="Heading3"/>
        <w:shd w:val="clear" w:color="auto" w:fill="FFFFFF"/>
        <w:bidi/>
        <w:jc w:val="both"/>
        <w:divId w:val="1987120605"/>
        <w:rPr>
          <w:rFonts w:eastAsia="Times New Roman" w:cs="B Titr" w:hint="cs"/>
          <w:b w:val="0"/>
          <w:bCs w:val="0"/>
          <w:color w:val="FF0080"/>
          <w:sz w:val="30"/>
          <w:szCs w:val="30"/>
          <w:rtl/>
        </w:rPr>
      </w:pPr>
      <w:r>
        <w:rPr>
          <w:rFonts w:eastAsia="Times New Roman" w:cs="B Titr" w:hint="cs"/>
          <w:b w:val="0"/>
          <w:bCs w:val="0"/>
          <w:color w:val="FF0080"/>
          <w:sz w:val="30"/>
          <w:szCs w:val="30"/>
          <w:rtl/>
        </w:rPr>
        <w:t>206. عوامل پیروزی</w:t>
      </w:r>
    </w:p>
    <w:p w:rsidR="00000000" w:rsidRDefault="00EB7B05">
      <w:pPr>
        <w:pStyle w:val="contentparagraph"/>
        <w:bidi/>
        <w:jc w:val="both"/>
        <w:divId w:val="1987120605"/>
        <w:rPr>
          <w:rFonts w:cs="B Zar" w:hint="cs"/>
          <w:color w:val="000000"/>
          <w:sz w:val="36"/>
          <w:szCs w:val="36"/>
          <w:rtl/>
        </w:rPr>
      </w:pPr>
      <w:hyperlink w:anchor="content_note_218_7" w:tooltip="1438. ذیل آیه 251 سوره بقره." w:history="1">
        <w:r>
          <w:rPr>
            <w:rStyle w:val="Hyperlink"/>
            <w:rFonts w:cs="B Zar" w:hint="cs"/>
            <w:sz w:val="36"/>
            <w:szCs w:val="36"/>
            <w:rtl/>
          </w:rPr>
          <w:t>(7)</w:t>
        </w:r>
      </w:hyperlink>
    </w:p>
    <w:p w:rsidR="00000000" w:rsidRDefault="00EB7B05">
      <w:pPr>
        <w:pStyle w:val="contentparagraph"/>
        <w:bidi/>
        <w:jc w:val="both"/>
        <w:divId w:val="1987120605"/>
        <w:rPr>
          <w:rFonts w:cs="B Zar" w:hint="cs"/>
          <w:color w:val="000000"/>
          <w:sz w:val="36"/>
          <w:szCs w:val="36"/>
          <w:rtl/>
        </w:rPr>
      </w:pPr>
      <w:r>
        <w:rPr>
          <w:rStyle w:val="contenttext"/>
          <w:rFonts w:cs="B Zar" w:hint="cs"/>
          <w:color w:val="000000"/>
          <w:sz w:val="36"/>
          <w:szCs w:val="36"/>
          <w:rtl/>
        </w:rPr>
        <w:t>با توجّه به آیات گذشته معلوم می شود که عوامل پیروزی و شکست دشمن مطرح شده در این آیه «فهزموهم» چند چیز است:</w:t>
      </w:r>
    </w:p>
    <w:p w:rsidR="00000000" w:rsidRDefault="00EB7B05">
      <w:pPr>
        <w:pStyle w:val="contentparagraph"/>
        <w:bidi/>
        <w:jc w:val="both"/>
        <w:divId w:val="1987120605"/>
        <w:rPr>
          <w:rFonts w:cs="B Zar" w:hint="cs"/>
          <w:color w:val="000000"/>
          <w:sz w:val="36"/>
          <w:szCs w:val="36"/>
          <w:rtl/>
        </w:rPr>
      </w:pPr>
      <w:r>
        <w:rPr>
          <w:rStyle w:val="contenttext"/>
          <w:rFonts w:cs="B Zar" w:hint="cs"/>
          <w:color w:val="000000"/>
          <w:sz w:val="36"/>
          <w:szCs w:val="36"/>
          <w:rtl/>
        </w:rPr>
        <w:t>1. رهبر توانا و لایق. «زاده بَسطهً فی العلم والجسم»</w:t>
      </w:r>
    </w:p>
    <w:p w:rsidR="00000000" w:rsidRDefault="00EB7B05">
      <w:pPr>
        <w:pStyle w:val="contentparagraph"/>
        <w:bidi/>
        <w:jc w:val="both"/>
        <w:divId w:val="1987120605"/>
        <w:rPr>
          <w:rFonts w:cs="B Zar" w:hint="cs"/>
          <w:color w:val="000000"/>
          <w:sz w:val="36"/>
          <w:szCs w:val="36"/>
          <w:rtl/>
        </w:rPr>
      </w:pPr>
      <w:r>
        <w:rPr>
          <w:rStyle w:val="contenttext"/>
          <w:rFonts w:cs="B Zar" w:hint="cs"/>
          <w:color w:val="000000"/>
          <w:sz w:val="36"/>
          <w:szCs w:val="36"/>
          <w:rtl/>
        </w:rPr>
        <w:t>2. پیروان مؤمن. «قال الّذین یظنّ</w:t>
      </w:r>
      <w:r>
        <w:rPr>
          <w:rStyle w:val="contenttext"/>
          <w:rFonts w:cs="B Zar" w:hint="cs"/>
          <w:color w:val="000000"/>
          <w:sz w:val="36"/>
          <w:szCs w:val="36"/>
          <w:rtl/>
        </w:rPr>
        <w:t>ون انّهم ملاقوا اللّه»</w:t>
      </w:r>
    </w:p>
    <w:p w:rsidR="00000000" w:rsidRDefault="00EB7B05">
      <w:pPr>
        <w:pStyle w:val="contentparagraph"/>
        <w:bidi/>
        <w:jc w:val="both"/>
        <w:divId w:val="1987120605"/>
        <w:rPr>
          <w:rFonts w:cs="B Zar" w:hint="cs"/>
          <w:color w:val="000000"/>
          <w:sz w:val="36"/>
          <w:szCs w:val="36"/>
          <w:rtl/>
        </w:rPr>
      </w:pPr>
      <w:r>
        <w:rPr>
          <w:rStyle w:val="contenttext"/>
          <w:rFonts w:cs="B Zar" w:hint="cs"/>
          <w:color w:val="000000"/>
          <w:sz w:val="36"/>
          <w:szCs w:val="36"/>
          <w:rtl/>
        </w:rPr>
        <w:t>3. توکّل و امید. «کم مِن فئه قلیله غَلبت فئه کثیره باذن اللّه»</w:t>
      </w:r>
    </w:p>
    <w:p w:rsidR="00000000" w:rsidRDefault="00EB7B05">
      <w:pPr>
        <w:pStyle w:val="contentparagraph"/>
        <w:bidi/>
        <w:jc w:val="both"/>
        <w:divId w:val="1987120605"/>
        <w:rPr>
          <w:rFonts w:cs="B Zar" w:hint="cs"/>
          <w:color w:val="000000"/>
          <w:sz w:val="36"/>
          <w:szCs w:val="36"/>
          <w:rtl/>
        </w:rPr>
      </w:pPr>
      <w:r>
        <w:rPr>
          <w:rStyle w:val="contenttext"/>
          <w:rFonts w:cs="B Zar" w:hint="cs"/>
          <w:color w:val="000000"/>
          <w:sz w:val="36"/>
          <w:szCs w:val="36"/>
          <w:rtl/>
        </w:rPr>
        <w:t>4. دعا و استمداد از خدا. «ربّنا أفرغ...»</w:t>
      </w:r>
    </w:p>
    <w:p w:rsidR="00000000" w:rsidRDefault="00EB7B05">
      <w:pPr>
        <w:pStyle w:val="contentparagraph"/>
        <w:bidi/>
        <w:jc w:val="both"/>
        <w:divId w:val="1987120605"/>
        <w:rPr>
          <w:rFonts w:cs="B Zar" w:hint="cs"/>
          <w:color w:val="000000"/>
          <w:sz w:val="36"/>
          <w:szCs w:val="36"/>
          <w:rtl/>
        </w:rPr>
      </w:pPr>
      <w:r>
        <w:rPr>
          <w:rStyle w:val="contenttext"/>
          <w:rFonts w:cs="B Zar" w:hint="cs"/>
          <w:color w:val="000000"/>
          <w:sz w:val="36"/>
          <w:szCs w:val="36"/>
          <w:rtl/>
        </w:rPr>
        <w:t>5. صبر و استقامت. «ربّنا أفرغ علینا صبراً و ثبّت اقدامنا»</w:t>
      </w:r>
    </w:p>
    <w:p w:rsidR="00000000" w:rsidRDefault="00EB7B05">
      <w:pPr>
        <w:pStyle w:val="contentparagraph"/>
        <w:bidi/>
        <w:jc w:val="both"/>
        <w:divId w:val="1987120605"/>
        <w:rPr>
          <w:rFonts w:cs="B Zar" w:hint="cs"/>
          <w:color w:val="000000"/>
          <w:sz w:val="36"/>
          <w:szCs w:val="36"/>
          <w:rtl/>
        </w:rPr>
      </w:pPr>
      <w:r>
        <w:rPr>
          <w:rStyle w:val="contenttext"/>
          <w:rFonts w:cs="B Zar" w:hint="cs"/>
          <w:color w:val="000000"/>
          <w:sz w:val="36"/>
          <w:szCs w:val="36"/>
          <w:rtl/>
        </w:rPr>
        <w:t>ص:218</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23" style="width:0;height:1.5pt" o:hralign="center" o:hrstd="t" o:hr="t" fillcolor="#a0a0a0" stroked="f"/>
        </w:pict>
      </w:r>
    </w:p>
    <w:p w:rsidR="00000000" w:rsidRDefault="00EB7B05">
      <w:pPr>
        <w:bidi/>
        <w:jc w:val="both"/>
        <w:divId w:val="1736128039"/>
        <w:rPr>
          <w:rFonts w:eastAsia="Times New Roman" w:cs="B Zar" w:hint="cs"/>
          <w:color w:val="000000"/>
          <w:sz w:val="36"/>
          <w:szCs w:val="36"/>
          <w:rtl/>
        </w:rPr>
      </w:pPr>
      <w:r>
        <w:rPr>
          <w:rFonts w:eastAsia="Times New Roman" w:cs="B Zar" w:hint="cs"/>
          <w:color w:val="000000"/>
          <w:sz w:val="36"/>
          <w:szCs w:val="36"/>
          <w:rtl/>
        </w:rPr>
        <w:t>1- 1432. نور، 39</w:t>
      </w:r>
    </w:p>
    <w:p w:rsidR="00000000" w:rsidRDefault="00EB7B05">
      <w:pPr>
        <w:bidi/>
        <w:jc w:val="both"/>
        <w:divId w:val="282737925"/>
        <w:rPr>
          <w:rFonts w:eastAsia="Times New Roman" w:cs="B Zar" w:hint="cs"/>
          <w:color w:val="000000"/>
          <w:sz w:val="36"/>
          <w:szCs w:val="36"/>
          <w:rtl/>
        </w:rPr>
      </w:pPr>
      <w:r>
        <w:rPr>
          <w:rFonts w:eastAsia="Times New Roman" w:cs="B Zar" w:hint="cs"/>
          <w:color w:val="000000"/>
          <w:sz w:val="36"/>
          <w:szCs w:val="36"/>
          <w:rtl/>
        </w:rPr>
        <w:t>2- 1433. ابراهیم، 18</w:t>
      </w:r>
    </w:p>
    <w:p w:rsidR="00000000" w:rsidRDefault="00EB7B05">
      <w:pPr>
        <w:bidi/>
        <w:jc w:val="both"/>
        <w:divId w:val="2123524178"/>
        <w:rPr>
          <w:rFonts w:eastAsia="Times New Roman" w:cs="B Zar" w:hint="cs"/>
          <w:color w:val="000000"/>
          <w:sz w:val="36"/>
          <w:szCs w:val="36"/>
          <w:rtl/>
        </w:rPr>
      </w:pPr>
      <w:r>
        <w:rPr>
          <w:rFonts w:eastAsia="Times New Roman" w:cs="B Zar" w:hint="cs"/>
          <w:color w:val="000000"/>
          <w:sz w:val="36"/>
          <w:szCs w:val="36"/>
          <w:rtl/>
        </w:rPr>
        <w:t>3- 1434. فاطر، 39</w:t>
      </w:r>
    </w:p>
    <w:p w:rsidR="00000000" w:rsidRDefault="00EB7B05">
      <w:pPr>
        <w:bidi/>
        <w:jc w:val="both"/>
        <w:divId w:val="650909130"/>
        <w:rPr>
          <w:rFonts w:eastAsia="Times New Roman" w:cs="B Zar" w:hint="cs"/>
          <w:color w:val="000000"/>
          <w:sz w:val="36"/>
          <w:szCs w:val="36"/>
          <w:rtl/>
        </w:rPr>
      </w:pPr>
      <w:r>
        <w:rPr>
          <w:rFonts w:eastAsia="Times New Roman" w:cs="B Zar" w:hint="cs"/>
          <w:color w:val="000000"/>
          <w:sz w:val="36"/>
          <w:szCs w:val="36"/>
          <w:rtl/>
        </w:rPr>
        <w:t>4- 1435. نساء، 167</w:t>
      </w:r>
    </w:p>
    <w:p w:rsidR="00000000" w:rsidRDefault="00EB7B05">
      <w:pPr>
        <w:bidi/>
        <w:jc w:val="both"/>
        <w:divId w:val="1868785680"/>
        <w:rPr>
          <w:rFonts w:eastAsia="Times New Roman" w:cs="B Zar" w:hint="cs"/>
          <w:color w:val="000000"/>
          <w:sz w:val="36"/>
          <w:szCs w:val="36"/>
          <w:rtl/>
        </w:rPr>
      </w:pPr>
      <w:r>
        <w:rPr>
          <w:rFonts w:eastAsia="Times New Roman" w:cs="B Zar" w:hint="cs"/>
          <w:color w:val="000000"/>
          <w:sz w:val="36"/>
          <w:szCs w:val="36"/>
          <w:rtl/>
        </w:rPr>
        <w:t>5- 1436. نساء، 169</w:t>
      </w:r>
    </w:p>
    <w:p w:rsidR="00000000" w:rsidRDefault="00EB7B05">
      <w:pPr>
        <w:bidi/>
        <w:jc w:val="both"/>
        <w:divId w:val="1119104095"/>
        <w:rPr>
          <w:rFonts w:eastAsia="Times New Roman" w:cs="B Zar" w:hint="cs"/>
          <w:color w:val="000000"/>
          <w:sz w:val="36"/>
          <w:szCs w:val="36"/>
          <w:rtl/>
        </w:rPr>
      </w:pPr>
      <w:r>
        <w:rPr>
          <w:rFonts w:eastAsia="Times New Roman" w:cs="B Zar" w:hint="cs"/>
          <w:color w:val="000000"/>
          <w:sz w:val="36"/>
          <w:szCs w:val="36"/>
          <w:rtl/>
        </w:rPr>
        <w:t>6- 1437. نهج البلاغه، خطبه 34.</w:t>
      </w:r>
    </w:p>
    <w:p w:rsidR="00000000" w:rsidRDefault="00EB7B05">
      <w:pPr>
        <w:bidi/>
        <w:jc w:val="both"/>
        <w:divId w:val="1183739210"/>
        <w:rPr>
          <w:rFonts w:eastAsia="Times New Roman" w:cs="B Zar" w:hint="cs"/>
          <w:color w:val="000000"/>
          <w:sz w:val="36"/>
          <w:szCs w:val="36"/>
          <w:rtl/>
        </w:rPr>
      </w:pPr>
      <w:r>
        <w:rPr>
          <w:rFonts w:eastAsia="Times New Roman" w:cs="B Zar" w:hint="cs"/>
          <w:color w:val="000000"/>
          <w:sz w:val="36"/>
          <w:szCs w:val="36"/>
          <w:rtl/>
        </w:rPr>
        <w:t>7- 1438. ذیل آیه 251 سوره بقره.</w:t>
      </w:r>
    </w:p>
    <w:p w:rsidR="00000000" w:rsidRDefault="00EB7B05">
      <w:pPr>
        <w:pStyle w:val="contentparagraph"/>
        <w:bidi/>
        <w:jc w:val="both"/>
        <w:divId w:val="852261853"/>
        <w:rPr>
          <w:rFonts w:cs="B Zar" w:hint="cs"/>
          <w:color w:val="000000"/>
          <w:sz w:val="36"/>
          <w:szCs w:val="36"/>
          <w:rtl/>
        </w:rPr>
      </w:pPr>
      <w:r>
        <w:rPr>
          <w:rStyle w:val="contenttext"/>
          <w:rFonts w:cs="B Zar" w:hint="cs"/>
          <w:color w:val="000000"/>
          <w:sz w:val="36"/>
          <w:szCs w:val="36"/>
          <w:rtl/>
        </w:rPr>
        <w:t>6. انگیزه ی الهی داشتن. «وانصُرنا علی القوم الکافرین»</w:t>
      </w:r>
    </w:p>
    <w:p w:rsidR="00000000" w:rsidRDefault="00EB7B05">
      <w:pPr>
        <w:pStyle w:val="Heading3"/>
        <w:shd w:val="clear" w:color="auto" w:fill="FFFFFF"/>
        <w:bidi/>
        <w:jc w:val="both"/>
        <w:divId w:val="1346055085"/>
        <w:rPr>
          <w:rFonts w:eastAsia="Times New Roman" w:cs="B Titr" w:hint="cs"/>
          <w:b w:val="0"/>
          <w:bCs w:val="0"/>
          <w:color w:val="FF0080"/>
          <w:sz w:val="30"/>
          <w:szCs w:val="30"/>
          <w:rtl/>
        </w:rPr>
      </w:pPr>
      <w:r>
        <w:rPr>
          <w:rFonts w:eastAsia="Times New Roman" w:cs="B Titr" w:hint="cs"/>
          <w:b w:val="0"/>
          <w:bCs w:val="0"/>
          <w:color w:val="FF0080"/>
          <w:sz w:val="30"/>
          <w:szCs w:val="30"/>
          <w:rtl/>
        </w:rPr>
        <w:t>207. چه کسانی رستگارند؟</w:t>
      </w:r>
    </w:p>
    <w:p w:rsidR="00000000" w:rsidRDefault="00EB7B05">
      <w:pPr>
        <w:pStyle w:val="contentparagraph"/>
        <w:bidi/>
        <w:jc w:val="both"/>
        <w:divId w:val="1346055085"/>
        <w:rPr>
          <w:rFonts w:cs="B Zar" w:hint="cs"/>
          <w:color w:val="000000"/>
          <w:sz w:val="36"/>
          <w:szCs w:val="36"/>
          <w:rtl/>
        </w:rPr>
      </w:pPr>
      <w:hyperlink w:anchor="content_note_219_1" w:tooltip="1439. ذیل آیه 1 سوره مؤمنون." w:history="1">
        <w:r>
          <w:rPr>
            <w:rStyle w:val="Hyperlink"/>
            <w:rFonts w:cs="B Zar" w:hint="cs"/>
            <w:sz w:val="36"/>
            <w:szCs w:val="36"/>
            <w:rtl/>
          </w:rPr>
          <w:t>(1)</w:t>
        </w:r>
      </w:hyperlink>
    </w:p>
    <w:p w:rsidR="00000000" w:rsidRDefault="00EB7B05">
      <w:pPr>
        <w:pStyle w:val="contentparagraph"/>
        <w:bidi/>
        <w:jc w:val="both"/>
        <w:divId w:val="1346055085"/>
        <w:rPr>
          <w:rFonts w:cs="B Zar" w:hint="cs"/>
          <w:color w:val="000000"/>
          <w:sz w:val="36"/>
          <w:szCs w:val="36"/>
          <w:rtl/>
        </w:rPr>
      </w:pPr>
      <w:r>
        <w:rPr>
          <w:rStyle w:val="contenttext"/>
          <w:rFonts w:cs="B Zar" w:hint="cs"/>
          <w:color w:val="000000"/>
          <w:sz w:val="36"/>
          <w:szCs w:val="36"/>
          <w:rtl/>
        </w:rPr>
        <w:t>1. عابدان. «واعبدوا ربّکم وافعلوا الخیر لعلّکم تفلحون»</w:t>
      </w:r>
      <w:hyperlink w:anchor="content_note_219_2" w:tooltip="1440. حج، 77." w:history="1">
        <w:r>
          <w:rPr>
            <w:rStyle w:val="Hyperlink"/>
            <w:rFonts w:cs="B Zar" w:hint="cs"/>
            <w:sz w:val="36"/>
            <w:szCs w:val="36"/>
            <w:rtl/>
          </w:rPr>
          <w:t>(2)</w:t>
        </w:r>
      </w:hyperlink>
      <w:r>
        <w:rPr>
          <w:rStyle w:val="contenttext"/>
          <w:rFonts w:cs="B Zar" w:hint="cs"/>
          <w:color w:val="000000"/>
          <w:sz w:val="36"/>
          <w:szCs w:val="36"/>
          <w:rtl/>
        </w:rPr>
        <w:t xml:space="preserve"> پروردگارتان را پرستش کنید، شاید رست</w:t>
      </w:r>
      <w:r>
        <w:rPr>
          <w:rStyle w:val="contenttext"/>
          <w:rFonts w:cs="B Zar" w:hint="cs"/>
          <w:color w:val="000000"/>
          <w:sz w:val="36"/>
          <w:szCs w:val="36"/>
          <w:rtl/>
        </w:rPr>
        <w:t>گار شوید.</w:t>
      </w:r>
    </w:p>
    <w:p w:rsidR="00000000" w:rsidRDefault="00EB7B05">
      <w:pPr>
        <w:pStyle w:val="contentparagraph"/>
        <w:bidi/>
        <w:jc w:val="both"/>
        <w:divId w:val="1346055085"/>
        <w:rPr>
          <w:rFonts w:cs="B Zar" w:hint="cs"/>
          <w:color w:val="000000"/>
          <w:sz w:val="36"/>
          <w:szCs w:val="36"/>
          <w:rtl/>
        </w:rPr>
      </w:pPr>
      <w:r>
        <w:rPr>
          <w:rStyle w:val="contenttext"/>
          <w:rFonts w:cs="B Zar" w:hint="cs"/>
          <w:color w:val="000000"/>
          <w:sz w:val="36"/>
          <w:szCs w:val="36"/>
          <w:rtl/>
        </w:rPr>
        <w:t>2. آنان که اعمالشان ارزشمند وسنگین است. «فَمَن ثَقُلت مَوازینه فاولئک هم المفلِحون»</w:t>
      </w:r>
      <w:hyperlink w:anchor="content_note_219_3" w:tooltip="1441. اعراف، 8." w:history="1">
        <w:r>
          <w:rPr>
            <w:rStyle w:val="Hyperlink"/>
            <w:rFonts w:cs="B Zar" w:hint="cs"/>
            <w:sz w:val="36"/>
            <w:szCs w:val="36"/>
            <w:rtl/>
          </w:rPr>
          <w:t>(3)</w:t>
        </w:r>
      </w:hyperlink>
    </w:p>
    <w:p w:rsidR="00000000" w:rsidRDefault="00EB7B05">
      <w:pPr>
        <w:pStyle w:val="contentparagraph"/>
        <w:bidi/>
        <w:jc w:val="both"/>
        <w:divId w:val="1346055085"/>
        <w:rPr>
          <w:rFonts w:cs="B Zar" w:hint="cs"/>
          <w:color w:val="000000"/>
          <w:sz w:val="36"/>
          <w:szCs w:val="36"/>
          <w:rtl/>
        </w:rPr>
      </w:pPr>
      <w:r>
        <w:rPr>
          <w:rStyle w:val="contenttext"/>
          <w:rFonts w:cs="B Zar" w:hint="cs"/>
          <w:color w:val="000000"/>
          <w:sz w:val="36"/>
          <w:szCs w:val="36"/>
          <w:rtl/>
        </w:rPr>
        <w:t>3. دوری کنندگان از بخل. «و مَن یُوقَ شُحَّ نفسه فاولئک هم المفلِحون»</w:t>
      </w:r>
      <w:hyperlink w:anchor="content_note_219_4" w:tooltip="1442. حشر، 9." w:history="1">
        <w:r>
          <w:rPr>
            <w:rStyle w:val="Hyperlink"/>
            <w:rFonts w:cs="B Zar" w:hint="cs"/>
            <w:sz w:val="36"/>
            <w:szCs w:val="36"/>
            <w:rtl/>
          </w:rPr>
          <w:t>(4)</w:t>
        </w:r>
      </w:hyperlink>
    </w:p>
    <w:p w:rsidR="00000000" w:rsidRDefault="00EB7B05">
      <w:pPr>
        <w:pStyle w:val="contentparagraph"/>
        <w:bidi/>
        <w:jc w:val="both"/>
        <w:divId w:val="1346055085"/>
        <w:rPr>
          <w:rFonts w:cs="B Zar" w:hint="cs"/>
          <w:color w:val="000000"/>
          <w:sz w:val="36"/>
          <w:szCs w:val="36"/>
          <w:rtl/>
        </w:rPr>
      </w:pPr>
      <w:r>
        <w:rPr>
          <w:rStyle w:val="contenttext"/>
          <w:rFonts w:cs="B Zar" w:hint="cs"/>
          <w:color w:val="000000"/>
          <w:sz w:val="36"/>
          <w:szCs w:val="36"/>
          <w:rtl/>
        </w:rPr>
        <w:t>4. حزب اللّه. «اَلا اِنّ حزب اللّه هم المفلِحون»</w:t>
      </w:r>
      <w:hyperlink w:anchor="content_note_219_5" w:tooltip="1443. مجادله، 22." w:history="1">
        <w:r>
          <w:rPr>
            <w:rStyle w:val="Hyperlink"/>
            <w:rFonts w:cs="B Zar" w:hint="cs"/>
            <w:sz w:val="36"/>
            <w:szCs w:val="36"/>
            <w:rtl/>
          </w:rPr>
          <w:t>(5)</w:t>
        </w:r>
      </w:hyperlink>
      <w:r>
        <w:rPr>
          <w:rStyle w:val="contenttext"/>
          <w:rFonts w:cs="B Zar" w:hint="cs"/>
          <w:color w:val="000000"/>
          <w:sz w:val="36"/>
          <w:szCs w:val="36"/>
          <w:rtl/>
        </w:rPr>
        <w:t xml:space="preserve"> حزب خدا رستگارند.</w:t>
      </w:r>
    </w:p>
    <w:p w:rsidR="00000000" w:rsidRDefault="00EB7B05">
      <w:pPr>
        <w:pStyle w:val="contentparagraph"/>
        <w:bidi/>
        <w:jc w:val="both"/>
        <w:divId w:val="1346055085"/>
        <w:rPr>
          <w:rFonts w:cs="B Zar" w:hint="cs"/>
          <w:color w:val="000000"/>
          <w:sz w:val="36"/>
          <w:szCs w:val="36"/>
          <w:rtl/>
        </w:rPr>
      </w:pPr>
      <w:r>
        <w:rPr>
          <w:rStyle w:val="contenttext"/>
          <w:rFonts w:cs="B Zar" w:hint="cs"/>
          <w:color w:val="000000"/>
          <w:sz w:val="36"/>
          <w:szCs w:val="36"/>
          <w:rtl/>
        </w:rPr>
        <w:t>5. اهل ذکرکثیر. «واذکروا اللّه کثیرا لعلّکم تفلحون»</w:t>
      </w:r>
      <w:hyperlink w:anchor="content_note_219_6" w:tooltip="1444. انفال، 45." w:history="1">
        <w:r>
          <w:rPr>
            <w:rStyle w:val="Hyperlink"/>
            <w:rFonts w:cs="B Zar" w:hint="cs"/>
            <w:sz w:val="36"/>
            <w:szCs w:val="36"/>
            <w:rtl/>
          </w:rPr>
          <w:t>(6)</w:t>
        </w:r>
      </w:hyperlink>
      <w:r>
        <w:rPr>
          <w:rStyle w:val="contenttext"/>
          <w:rFonts w:cs="B Zar" w:hint="cs"/>
          <w:color w:val="000000"/>
          <w:sz w:val="36"/>
          <w:szCs w:val="36"/>
          <w:rtl/>
        </w:rPr>
        <w:t xml:space="preserve"> خدارا بسیار یادکنید تا رستگار شوید.</w:t>
      </w:r>
    </w:p>
    <w:p w:rsidR="00000000" w:rsidRDefault="00EB7B05">
      <w:pPr>
        <w:pStyle w:val="contentparagraph"/>
        <w:bidi/>
        <w:jc w:val="both"/>
        <w:divId w:val="1346055085"/>
        <w:rPr>
          <w:rFonts w:cs="B Zar" w:hint="cs"/>
          <w:color w:val="000000"/>
          <w:sz w:val="36"/>
          <w:szCs w:val="36"/>
          <w:rtl/>
        </w:rPr>
      </w:pPr>
      <w:r>
        <w:rPr>
          <w:rStyle w:val="contenttext"/>
          <w:rFonts w:cs="B Zar" w:hint="cs"/>
          <w:color w:val="000000"/>
          <w:sz w:val="36"/>
          <w:szCs w:val="36"/>
          <w:rtl/>
        </w:rPr>
        <w:t>6. تقوا پیشگان. «فاتّقوا اللّه یا اولی الالباب لعلّکم تُفلِحون»</w:t>
      </w:r>
      <w:hyperlink w:anchor="content_note_219_7" w:tooltip="1445. مائده، 100." w:history="1">
        <w:r>
          <w:rPr>
            <w:rStyle w:val="Hyperlink"/>
            <w:rFonts w:cs="B Zar" w:hint="cs"/>
            <w:sz w:val="36"/>
            <w:szCs w:val="36"/>
            <w:rtl/>
          </w:rPr>
          <w:t>(7)</w:t>
        </w:r>
      </w:hyperlink>
      <w:r>
        <w:rPr>
          <w:rStyle w:val="contenttext"/>
          <w:rFonts w:cs="B Zar" w:hint="cs"/>
          <w:color w:val="000000"/>
          <w:sz w:val="36"/>
          <w:szCs w:val="36"/>
          <w:rtl/>
        </w:rPr>
        <w:t xml:space="preserve"> ای خردمندان! تقوا پیشه</w:t>
      </w:r>
      <w:r>
        <w:rPr>
          <w:rStyle w:val="contenttext"/>
          <w:rFonts w:cs="B Zar" w:hint="cs"/>
          <w:color w:val="000000"/>
          <w:sz w:val="36"/>
          <w:szCs w:val="36"/>
          <w:rtl/>
        </w:rPr>
        <w:t xml:space="preserve"> کنید تا رستگار شوید.</w:t>
      </w:r>
    </w:p>
    <w:p w:rsidR="00000000" w:rsidRDefault="00EB7B05">
      <w:pPr>
        <w:pStyle w:val="contentparagraph"/>
        <w:bidi/>
        <w:jc w:val="both"/>
        <w:divId w:val="1346055085"/>
        <w:rPr>
          <w:rFonts w:cs="B Zar" w:hint="cs"/>
          <w:color w:val="000000"/>
          <w:sz w:val="36"/>
          <w:szCs w:val="36"/>
          <w:rtl/>
        </w:rPr>
      </w:pPr>
      <w:r>
        <w:rPr>
          <w:rStyle w:val="contenttext"/>
          <w:rFonts w:cs="B Zar" w:hint="cs"/>
          <w:color w:val="000000"/>
          <w:sz w:val="36"/>
          <w:szCs w:val="36"/>
          <w:rtl/>
        </w:rPr>
        <w:t>7. مجاهدان. «و جاهدوا فی سَبیله لعلّکم تُفلحون»</w:t>
      </w:r>
      <w:hyperlink w:anchor="content_note_219_8" w:tooltip="1446. مائده، 35." w:history="1">
        <w:r>
          <w:rPr>
            <w:rStyle w:val="Hyperlink"/>
            <w:rFonts w:cs="B Zar" w:hint="cs"/>
            <w:sz w:val="36"/>
            <w:szCs w:val="36"/>
            <w:rtl/>
          </w:rPr>
          <w:t>(8)</w:t>
        </w:r>
      </w:hyperlink>
      <w:r>
        <w:rPr>
          <w:rStyle w:val="contenttext"/>
          <w:rFonts w:cs="B Zar" w:hint="cs"/>
          <w:color w:val="000000"/>
          <w:sz w:val="36"/>
          <w:szCs w:val="36"/>
          <w:rtl/>
        </w:rPr>
        <w:t xml:space="preserve"> در راه خدا جهاد کنید تا رستگار شوید.</w:t>
      </w:r>
    </w:p>
    <w:p w:rsidR="00000000" w:rsidRDefault="00EB7B05">
      <w:pPr>
        <w:pStyle w:val="contentparagraph"/>
        <w:bidi/>
        <w:jc w:val="both"/>
        <w:divId w:val="1346055085"/>
        <w:rPr>
          <w:rFonts w:cs="B Zar" w:hint="cs"/>
          <w:color w:val="000000"/>
          <w:sz w:val="36"/>
          <w:szCs w:val="36"/>
          <w:rtl/>
        </w:rPr>
      </w:pPr>
      <w:r>
        <w:rPr>
          <w:rStyle w:val="contenttext"/>
          <w:rFonts w:cs="B Zar" w:hint="cs"/>
          <w:color w:val="000000"/>
          <w:sz w:val="36"/>
          <w:szCs w:val="36"/>
          <w:rtl/>
        </w:rPr>
        <w:t>8. توبه کنندگان. «تُوبوا الی اللّه جمیعاً ایّها المؤمنون لعلّکم تُفلحون»</w:t>
      </w:r>
      <w:hyperlink w:anchor="content_note_219_9" w:tooltip="1447. نور، 31." w:history="1">
        <w:r>
          <w:rPr>
            <w:rStyle w:val="Hyperlink"/>
            <w:rFonts w:cs="B Zar" w:hint="cs"/>
            <w:sz w:val="36"/>
            <w:szCs w:val="36"/>
            <w:rtl/>
          </w:rPr>
          <w:t>(9)</w:t>
        </w:r>
      </w:hyperlink>
      <w:r>
        <w:rPr>
          <w:rStyle w:val="contenttext"/>
          <w:rFonts w:cs="B Zar" w:hint="cs"/>
          <w:color w:val="000000"/>
          <w:sz w:val="36"/>
          <w:szCs w:val="36"/>
          <w:rtl/>
        </w:rPr>
        <w:t xml:space="preserve"> ای اهل ایمان! همگی توبه کنید تا رستگار شوید.</w:t>
      </w:r>
    </w:p>
    <w:p w:rsidR="00000000" w:rsidRDefault="00EB7B05">
      <w:pPr>
        <w:pStyle w:val="contentparagraph"/>
        <w:bidi/>
        <w:jc w:val="both"/>
        <w:divId w:val="1346055085"/>
        <w:rPr>
          <w:rFonts w:cs="B Zar" w:hint="cs"/>
          <w:color w:val="000000"/>
          <w:sz w:val="36"/>
          <w:szCs w:val="36"/>
          <w:rtl/>
        </w:rPr>
      </w:pPr>
      <w:r>
        <w:rPr>
          <w:rStyle w:val="contenttext"/>
          <w:rFonts w:cs="B Zar" w:hint="cs"/>
          <w:color w:val="000000"/>
          <w:sz w:val="36"/>
          <w:szCs w:val="36"/>
          <w:rtl/>
        </w:rPr>
        <w:t>9. دوری از شیطان و کارهای شیطانی. «انّما الخمر و المیسر و الازلام رجس من عمل الشیطان فاجتنبوه لعلّکم تفلحون»</w:t>
      </w:r>
      <w:hyperlink w:anchor="content_note_219_10" w:tooltip="1448. مائده، 90." w:history="1">
        <w:r>
          <w:rPr>
            <w:rStyle w:val="Hyperlink"/>
            <w:rFonts w:cs="B Zar" w:hint="cs"/>
            <w:sz w:val="36"/>
            <w:szCs w:val="36"/>
            <w:rtl/>
          </w:rPr>
          <w:t>(10)</w:t>
        </w:r>
      </w:hyperlink>
    </w:p>
    <w:p w:rsidR="00000000" w:rsidRDefault="00EB7B05">
      <w:pPr>
        <w:pStyle w:val="contentparagraph"/>
        <w:bidi/>
        <w:jc w:val="both"/>
        <w:divId w:val="1346055085"/>
        <w:rPr>
          <w:rFonts w:cs="B Zar" w:hint="cs"/>
          <w:color w:val="000000"/>
          <w:sz w:val="36"/>
          <w:szCs w:val="36"/>
          <w:rtl/>
        </w:rPr>
      </w:pPr>
      <w:r>
        <w:rPr>
          <w:rStyle w:val="contenttext"/>
          <w:rFonts w:cs="B Zar" w:hint="cs"/>
          <w:color w:val="000000"/>
          <w:sz w:val="36"/>
          <w:szCs w:val="36"/>
          <w:rtl/>
        </w:rPr>
        <w:t>10. یادآوری نعمت ها. «فاذکروا آلاء الله لعلّکم تفلحون»</w:t>
      </w:r>
      <w:hyperlink w:anchor="content_note_219_11" w:tooltip="1449. اعراف، 69." w:history="1">
        <w:r>
          <w:rPr>
            <w:rStyle w:val="Hyperlink"/>
            <w:rFonts w:cs="B Zar" w:hint="cs"/>
            <w:sz w:val="36"/>
            <w:szCs w:val="36"/>
            <w:rtl/>
          </w:rPr>
          <w:t>(11)</w:t>
        </w:r>
      </w:hyperlink>
    </w:p>
    <w:p w:rsidR="00000000" w:rsidRDefault="00EB7B05">
      <w:pPr>
        <w:pStyle w:val="contentparagraph"/>
        <w:bidi/>
        <w:jc w:val="both"/>
        <w:divId w:val="1346055085"/>
        <w:rPr>
          <w:rFonts w:cs="B Zar" w:hint="cs"/>
          <w:color w:val="000000"/>
          <w:sz w:val="36"/>
          <w:szCs w:val="36"/>
          <w:rtl/>
        </w:rPr>
      </w:pPr>
      <w:r>
        <w:rPr>
          <w:rStyle w:val="contenttext"/>
          <w:rFonts w:cs="B Zar" w:hint="cs"/>
          <w:color w:val="000000"/>
          <w:sz w:val="36"/>
          <w:szCs w:val="36"/>
          <w:rtl/>
        </w:rPr>
        <w:t>11. صبر و پایداری. «اصبرو و صابروا و رابطوا لعلّکم تفلحون»</w:t>
      </w:r>
      <w:hyperlink w:anchor="content_note_219_12" w:tooltip="1450. آل عمران، 200." w:history="1">
        <w:r>
          <w:rPr>
            <w:rStyle w:val="Hyperlink"/>
            <w:rFonts w:cs="B Zar" w:hint="cs"/>
            <w:sz w:val="36"/>
            <w:szCs w:val="36"/>
            <w:rtl/>
          </w:rPr>
          <w:t>(12)</w:t>
        </w:r>
      </w:hyperlink>
    </w:p>
    <w:p w:rsidR="00000000" w:rsidRDefault="00EB7B05">
      <w:pPr>
        <w:pStyle w:val="contentparagraph"/>
        <w:bidi/>
        <w:jc w:val="both"/>
        <w:divId w:val="1346055085"/>
        <w:rPr>
          <w:rFonts w:cs="B Zar" w:hint="cs"/>
          <w:color w:val="000000"/>
          <w:sz w:val="36"/>
          <w:szCs w:val="36"/>
          <w:rtl/>
        </w:rPr>
      </w:pPr>
      <w:r>
        <w:rPr>
          <w:rStyle w:val="contenttext"/>
          <w:rFonts w:cs="B Zar" w:hint="cs"/>
          <w:color w:val="000000"/>
          <w:sz w:val="36"/>
          <w:szCs w:val="36"/>
          <w:rtl/>
        </w:rPr>
        <w:t>ص:219</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24" style="width:0;height:1.5pt" o:hralign="center" o:hrstd="t" o:hr="t" fillcolor="#a0a0a0" stroked="f"/>
        </w:pict>
      </w:r>
    </w:p>
    <w:p w:rsidR="00000000" w:rsidRDefault="00EB7B05">
      <w:pPr>
        <w:bidi/>
        <w:jc w:val="both"/>
        <w:divId w:val="56587782"/>
        <w:rPr>
          <w:rFonts w:eastAsia="Times New Roman" w:cs="B Zar" w:hint="cs"/>
          <w:color w:val="000000"/>
          <w:sz w:val="36"/>
          <w:szCs w:val="36"/>
          <w:rtl/>
        </w:rPr>
      </w:pPr>
      <w:r>
        <w:rPr>
          <w:rFonts w:eastAsia="Times New Roman" w:cs="B Zar" w:hint="cs"/>
          <w:color w:val="000000"/>
          <w:sz w:val="36"/>
          <w:szCs w:val="36"/>
          <w:rtl/>
        </w:rPr>
        <w:t>1- 1439. ذیل آیه 1 سوره مؤمنون.</w:t>
      </w:r>
    </w:p>
    <w:p w:rsidR="00000000" w:rsidRDefault="00EB7B05">
      <w:pPr>
        <w:bidi/>
        <w:jc w:val="both"/>
        <w:divId w:val="1944260127"/>
        <w:rPr>
          <w:rFonts w:eastAsia="Times New Roman" w:cs="B Zar" w:hint="cs"/>
          <w:color w:val="000000"/>
          <w:sz w:val="36"/>
          <w:szCs w:val="36"/>
          <w:rtl/>
        </w:rPr>
      </w:pPr>
      <w:r>
        <w:rPr>
          <w:rFonts w:eastAsia="Times New Roman" w:cs="B Zar" w:hint="cs"/>
          <w:color w:val="000000"/>
          <w:sz w:val="36"/>
          <w:szCs w:val="36"/>
          <w:rtl/>
        </w:rPr>
        <w:t>2- 1440. حج، 77.</w:t>
      </w:r>
    </w:p>
    <w:p w:rsidR="00000000" w:rsidRDefault="00EB7B05">
      <w:pPr>
        <w:bidi/>
        <w:jc w:val="both"/>
        <w:divId w:val="1057632079"/>
        <w:rPr>
          <w:rFonts w:eastAsia="Times New Roman" w:cs="B Zar" w:hint="cs"/>
          <w:color w:val="000000"/>
          <w:sz w:val="36"/>
          <w:szCs w:val="36"/>
          <w:rtl/>
        </w:rPr>
      </w:pPr>
      <w:r>
        <w:rPr>
          <w:rFonts w:eastAsia="Times New Roman" w:cs="B Zar" w:hint="cs"/>
          <w:color w:val="000000"/>
          <w:sz w:val="36"/>
          <w:szCs w:val="36"/>
          <w:rtl/>
        </w:rPr>
        <w:t>3- 1441. اعراف، 8.</w:t>
      </w:r>
    </w:p>
    <w:p w:rsidR="00000000" w:rsidRDefault="00EB7B05">
      <w:pPr>
        <w:bidi/>
        <w:jc w:val="both"/>
        <w:divId w:val="2137213708"/>
        <w:rPr>
          <w:rFonts w:eastAsia="Times New Roman" w:cs="B Zar" w:hint="cs"/>
          <w:color w:val="000000"/>
          <w:sz w:val="36"/>
          <w:szCs w:val="36"/>
          <w:rtl/>
        </w:rPr>
      </w:pPr>
      <w:r>
        <w:rPr>
          <w:rFonts w:eastAsia="Times New Roman" w:cs="B Zar" w:hint="cs"/>
          <w:color w:val="000000"/>
          <w:sz w:val="36"/>
          <w:szCs w:val="36"/>
          <w:rtl/>
        </w:rPr>
        <w:t>4- 1442. حشر، 9.</w:t>
      </w:r>
    </w:p>
    <w:p w:rsidR="00000000" w:rsidRDefault="00EB7B05">
      <w:pPr>
        <w:bidi/>
        <w:jc w:val="both"/>
        <w:divId w:val="437528566"/>
        <w:rPr>
          <w:rFonts w:eastAsia="Times New Roman" w:cs="B Zar" w:hint="cs"/>
          <w:color w:val="000000"/>
          <w:sz w:val="36"/>
          <w:szCs w:val="36"/>
          <w:rtl/>
        </w:rPr>
      </w:pPr>
      <w:r>
        <w:rPr>
          <w:rFonts w:eastAsia="Times New Roman" w:cs="B Zar" w:hint="cs"/>
          <w:color w:val="000000"/>
          <w:sz w:val="36"/>
          <w:szCs w:val="36"/>
          <w:rtl/>
        </w:rPr>
        <w:t>5- 1443. مجادله، 22.</w:t>
      </w:r>
    </w:p>
    <w:p w:rsidR="00000000" w:rsidRDefault="00EB7B05">
      <w:pPr>
        <w:bidi/>
        <w:jc w:val="both"/>
        <w:divId w:val="488836849"/>
        <w:rPr>
          <w:rFonts w:eastAsia="Times New Roman" w:cs="B Zar" w:hint="cs"/>
          <w:color w:val="000000"/>
          <w:sz w:val="36"/>
          <w:szCs w:val="36"/>
          <w:rtl/>
        </w:rPr>
      </w:pPr>
      <w:r>
        <w:rPr>
          <w:rFonts w:eastAsia="Times New Roman" w:cs="B Zar" w:hint="cs"/>
          <w:color w:val="000000"/>
          <w:sz w:val="36"/>
          <w:szCs w:val="36"/>
          <w:rtl/>
        </w:rPr>
        <w:t>6- 1444. انفال، 45.</w:t>
      </w:r>
    </w:p>
    <w:p w:rsidR="00000000" w:rsidRDefault="00EB7B05">
      <w:pPr>
        <w:bidi/>
        <w:jc w:val="both"/>
        <w:divId w:val="852718903"/>
        <w:rPr>
          <w:rFonts w:eastAsia="Times New Roman" w:cs="B Zar" w:hint="cs"/>
          <w:color w:val="000000"/>
          <w:sz w:val="36"/>
          <w:szCs w:val="36"/>
          <w:rtl/>
        </w:rPr>
      </w:pPr>
      <w:r>
        <w:rPr>
          <w:rFonts w:eastAsia="Times New Roman" w:cs="B Zar" w:hint="cs"/>
          <w:color w:val="000000"/>
          <w:sz w:val="36"/>
          <w:szCs w:val="36"/>
          <w:rtl/>
        </w:rPr>
        <w:t>7- 1445. مائده، 100.</w:t>
      </w:r>
    </w:p>
    <w:p w:rsidR="00000000" w:rsidRDefault="00EB7B05">
      <w:pPr>
        <w:bidi/>
        <w:jc w:val="both"/>
        <w:divId w:val="1753501546"/>
        <w:rPr>
          <w:rFonts w:eastAsia="Times New Roman" w:cs="B Zar" w:hint="cs"/>
          <w:color w:val="000000"/>
          <w:sz w:val="36"/>
          <w:szCs w:val="36"/>
          <w:rtl/>
        </w:rPr>
      </w:pPr>
      <w:r>
        <w:rPr>
          <w:rFonts w:eastAsia="Times New Roman" w:cs="B Zar" w:hint="cs"/>
          <w:color w:val="000000"/>
          <w:sz w:val="36"/>
          <w:szCs w:val="36"/>
          <w:rtl/>
        </w:rPr>
        <w:t>8- 1446. مائده، 35.</w:t>
      </w:r>
    </w:p>
    <w:p w:rsidR="00000000" w:rsidRDefault="00EB7B05">
      <w:pPr>
        <w:bidi/>
        <w:jc w:val="both"/>
        <w:divId w:val="643772875"/>
        <w:rPr>
          <w:rFonts w:eastAsia="Times New Roman" w:cs="B Zar" w:hint="cs"/>
          <w:color w:val="000000"/>
          <w:sz w:val="36"/>
          <w:szCs w:val="36"/>
          <w:rtl/>
        </w:rPr>
      </w:pPr>
      <w:r>
        <w:rPr>
          <w:rFonts w:eastAsia="Times New Roman" w:cs="B Zar" w:hint="cs"/>
          <w:color w:val="000000"/>
          <w:sz w:val="36"/>
          <w:szCs w:val="36"/>
          <w:rtl/>
        </w:rPr>
        <w:t>9- 1447. نور، 31.</w:t>
      </w:r>
    </w:p>
    <w:p w:rsidR="00000000" w:rsidRDefault="00EB7B05">
      <w:pPr>
        <w:bidi/>
        <w:jc w:val="both"/>
        <w:divId w:val="1620407162"/>
        <w:rPr>
          <w:rFonts w:eastAsia="Times New Roman" w:cs="B Zar" w:hint="cs"/>
          <w:color w:val="000000"/>
          <w:sz w:val="36"/>
          <w:szCs w:val="36"/>
          <w:rtl/>
        </w:rPr>
      </w:pPr>
      <w:r>
        <w:rPr>
          <w:rFonts w:eastAsia="Times New Roman" w:cs="B Zar" w:hint="cs"/>
          <w:color w:val="000000"/>
          <w:sz w:val="36"/>
          <w:szCs w:val="36"/>
          <w:rtl/>
        </w:rPr>
        <w:t>10- 1448. مائده، 90.</w:t>
      </w:r>
    </w:p>
    <w:p w:rsidR="00000000" w:rsidRDefault="00EB7B05">
      <w:pPr>
        <w:bidi/>
        <w:jc w:val="both"/>
        <w:divId w:val="982539180"/>
        <w:rPr>
          <w:rFonts w:eastAsia="Times New Roman" w:cs="B Zar" w:hint="cs"/>
          <w:color w:val="000000"/>
          <w:sz w:val="36"/>
          <w:szCs w:val="36"/>
          <w:rtl/>
        </w:rPr>
      </w:pPr>
      <w:r>
        <w:rPr>
          <w:rFonts w:eastAsia="Times New Roman" w:cs="B Zar" w:hint="cs"/>
          <w:color w:val="000000"/>
          <w:sz w:val="36"/>
          <w:szCs w:val="36"/>
          <w:rtl/>
        </w:rPr>
        <w:t>11- 1449. اعراف، 69.</w:t>
      </w:r>
    </w:p>
    <w:p w:rsidR="00000000" w:rsidRDefault="00EB7B05">
      <w:pPr>
        <w:bidi/>
        <w:jc w:val="both"/>
        <w:divId w:val="96798677"/>
        <w:rPr>
          <w:rFonts w:eastAsia="Times New Roman" w:cs="B Zar" w:hint="cs"/>
          <w:color w:val="000000"/>
          <w:sz w:val="36"/>
          <w:szCs w:val="36"/>
          <w:rtl/>
        </w:rPr>
      </w:pPr>
      <w:r>
        <w:rPr>
          <w:rFonts w:eastAsia="Times New Roman" w:cs="B Zar" w:hint="cs"/>
          <w:color w:val="000000"/>
          <w:sz w:val="36"/>
          <w:szCs w:val="36"/>
          <w:rtl/>
        </w:rPr>
        <w:t>12- 1450. آل عمران، 200.</w:t>
      </w:r>
    </w:p>
    <w:p w:rsidR="00000000" w:rsidRDefault="00EB7B05">
      <w:pPr>
        <w:pStyle w:val="Heading3"/>
        <w:shd w:val="clear" w:color="auto" w:fill="FFFFFF"/>
        <w:bidi/>
        <w:jc w:val="both"/>
        <w:divId w:val="1230307813"/>
        <w:rPr>
          <w:rFonts w:eastAsia="Times New Roman" w:cs="B Titr" w:hint="cs"/>
          <w:b w:val="0"/>
          <w:bCs w:val="0"/>
          <w:color w:val="FF0080"/>
          <w:sz w:val="30"/>
          <w:szCs w:val="30"/>
          <w:rtl/>
        </w:rPr>
      </w:pPr>
      <w:r>
        <w:rPr>
          <w:rFonts w:eastAsia="Times New Roman" w:cs="B Titr" w:hint="cs"/>
          <w:b w:val="0"/>
          <w:bCs w:val="0"/>
          <w:color w:val="FF0080"/>
          <w:sz w:val="30"/>
          <w:szCs w:val="30"/>
          <w:rtl/>
        </w:rPr>
        <w:t>208. زیانکاران چه کسانی هستند؟</w:t>
      </w:r>
    </w:p>
    <w:p w:rsidR="00000000" w:rsidRDefault="00EB7B05">
      <w:pPr>
        <w:pStyle w:val="contentparagraph"/>
        <w:bidi/>
        <w:jc w:val="both"/>
        <w:divId w:val="1230307813"/>
        <w:rPr>
          <w:rFonts w:cs="B Zar" w:hint="cs"/>
          <w:color w:val="000000"/>
          <w:sz w:val="36"/>
          <w:szCs w:val="36"/>
          <w:rtl/>
        </w:rPr>
      </w:pPr>
      <w:hyperlink w:anchor="content_note_220_1" w:tooltip="1451. ذیل آیات 16 - 18 سوره مؤمنون." w:history="1">
        <w:r>
          <w:rPr>
            <w:rStyle w:val="Hyperlink"/>
            <w:rFonts w:cs="B Zar" w:hint="cs"/>
            <w:sz w:val="36"/>
            <w:szCs w:val="36"/>
            <w:rtl/>
          </w:rPr>
          <w:t>(1)</w:t>
        </w:r>
      </w:hyperlink>
    </w:p>
    <w:p w:rsidR="00000000" w:rsidRDefault="00EB7B05">
      <w:pPr>
        <w:pStyle w:val="contentparagraph"/>
        <w:bidi/>
        <w:jc w:val="both"/>
        <w:divId w:val="1230307813"/>
        <w:rPr>
          <w:rFonts w:cs="B Zar" w:hint="cs"/>
          <w:color w:val="000000"/>
          <w:sz w:val="36"/>
          <w:szCs w:val="36"/>
          <w:rtl/>
        </w:rPr>
      </w:pPr>
      <w:r>
        <w:rPr>
          <w:rStyle w:val="contenttext"/>
          <w:rFonts w:cs="B Zar" w:hint="cs"/>
          <w:color w:val="000000"/>
          <w:sz w:val="36"/>
          <w:szCs w:val="36"/>
          <w:rtl/>
        </w:rPr>
        <w:t>در اوّل این سوره، ذیل آیه ی یک، گروهی از رستگاران را ذکر کردیم، در پایان سوره با توجّه به جمله ی «لایفلح» گروهی از زیانکاران را نیز یادآور می شویم:</w:t>
      </w:r>
    </w:p>
    <w:p w:rsidR="00000000" w:rsidRDefault="00EB7B05">
      <w:pPr>
        <w:pStyle w:val="contentparagraph"/>
        <w:bidi/>
        <w:jc w:val="both"/>
        <w:divId w:val="1230307813"/>
        <w:rPr>
          <w:rFonts w:cs="B Zar" w:hint="cs"/>
          <w:color w:val="000000"/>
          <w:sz w:val="36"/>
          <w:szCs w:val="36"/>
          <w:rtl/>
        </w:rPr>
      </w:pPr>
      <w:r>
        <w:rPr>
          <w:rStyle w:val="contenttext"/>
          <w:rFonts w:cs="B Zar" w:hint="cs"/>
          <w:color w:val="000000"/>
          <w:sz w:val="36"/>
          <w:szCs w:val="36"/>
          <w:rtl/>
        </w:rPr>
        <w:t>1. ستمگران. «لایفلح الظالمون»</w:t>
      </w:r>
      <w:hyperlink w:anchor="content_note_220_2" w:tooltip="1452. انعام، 135 ." w:history="1">
        <w:r>
          <w:rPr>
            <w:rStyle w:val="Hyperlink"/>
            <w:rFonts w:cs="B Zar" w:hint="cs"/>
            <w:sz w:val="36"/>
            <w:szCs w:val="36"/>
            <w:rtl/>
          </w:rPr>
          <w:t>(2)</w:t>
        </w:r>
      </w:hyperlink>
    </w:p>
    <w:p w:rsidR="00000000" w:rsidRDefault="00EB7B05">
      <w:pPr>
        <w:pStyle w:val="contentparagraph"/>
        <w:bidi/>
        <w:jc w:val="both"/>
        <w:divId w:val="1230307813"/>
        <w:rPr>
          <w:rFonts w:cs="B Zar" w:hint="cs"/>
          <w:color w:val="000000"/>
          <w:sz w:val="36"/>
          <w:szCs w:val="36"/>
          <w:rtl/>
        </w:rPr>
      </w:pPr>
      <w:r>
        <w:rPr>
          <w:rStyle w:val="contenttext"/>
          <w:rFonts w:cs="B Zar" w:hint="cs"/>
          <w:color w:val="000000"/>
          <w:sz w:val="36"/>
          <w:szCs w:val="36"/>
          <w:rtl/>
        </w:rPr>
        <w:t>2. گنهکارا</w:t>
      </w:r>
      <w:r>
        <w:rPr>
          <w:rStyle w:val="contenttext"/>
          <w:rFonts w:cs="B Zar" w:hint="cs"/>
          <w:color w:val="000000"/>
          <w:sz w:val="36"/>
          <w:szCs w:val="36"/>
          <w:rtl/>
        </w:rPr>
        <w:t>ن. «لایفلح المجرمون»</w:t>
      </w:r>
      <w:hyperlink w:anchor="content_note_220_3" w:tooltip="1453. یونس، 17 ." w:history="1">
        <w:r>
          <w:rPr>
            <w:rStyle w:val="Hyperlink"/>
            <w:rFonts w:cs="B Zar" w:hint="cs"/>
            <w:sz w:val="36"/>
            <w:szCs w:val="36"/>
            <w:rtl/>
          </w:rPr>
          <w:t>(3)</w:t>
        </w:r>
      </w:hyperlink>
    </w:p>
    <w:p w:rsidR="00000000" w:rsidRDefault="00EB7B05">
      <w:pPr>
        <w:pStyle w:val="contentparagraph"/>
        <w:bidi/>
        <w:jc w:val="both"/>
        <w:divId w:val="1230307813"/>
        <w:rPr>
          <w:rFonts w:cs="B Zar" w:hint="cs"/>
          <w:color w:val="000000"/>
          <w:sz w:val="36"/>
          <w:szCs w:val="36"/>
          <w:rtl/>
        </w:rPr>
      </w:pPr>
      <w:r>
        <w:rPr>
          <w:rStyle w:val="contenttext"/>
          <w:rFonts w:cs="B Zar" w:hint="cs"/>
          <w:color w:val="000000"/>
          <w:sz w:val="36"/>
          <w:szCs w:val="36"/>
          <w:rtl/>
        </w:rPr>
        <w:t>3. جادوگران. «لایفلح الساحرون»</w:t>
      </w:r>
      <w:hyperlink w:anchor="content_note_220_4" w:tooltip="1454. یونس، 77 ." w:history="1">
        <w:r>
          <w:rPr>
            <w:rStyle w:val="Hyperlink"/>
            <w:rFonts w:cs="B Zar" w:hint="cs"/>
            <w:sz w:val="36"/>
            <w:szCs w:val="36"/>
            <w:rtl/>
          </w:rPr>
          <w:t>(4)</w:t>
        </w:r>
      </w:hyperlink>
    </w:p>
    <w:p w:rsidR="00000000" w:rsidRDefault="00EB7B05">
      <w:pPr>
        <w:pStyle w:val="contentparagraph"/>
        <w:bidi/>
        <w:jc w:val="both"/>
        <w:divId w:val="1230307813"/>
        <w:rPr>
          <w:rFonts w:cs="B Zar" w:hint="cs"/>
          <w:color w:val="000000"/>
          <w:sz w:val="36"/>
          <w:szCs w:val="36"/>
          <w:rtl/>
        </w:rPr>
      </w:pPr>
      <w:r>
        <w:rPr>
          <w:rStyle w:val="contenttext"/>
          <w:rFonts w:cs="B Zar" w:hint="cs"/>
          <w:color w:val="000000"/>
          <w:sz w:val="36"/>
          <w:szCs w:val="36"/>
          <w:rtl/>
        </w:rPr>
        <w:t>4. کافران. «لایفلح الکافرون»</w:t>
      </w:r>
      <w:hyperlink w:anchor="content_note_220_5" w:tooltip="1455. مؤمنون، 117 ." w:history="1">
        <w:r>
          <w:rPr>
            <w:rStyle w:val="Hyperlink"/>
            <w:rFonts w:cs="B Zar" w:hint="cs"/>
            <w:sz w:val="36"/>
            <w:szCs w:val="36"/>
            <w:rtl/>
          </w:rPr>
          <w:t>(5)</w:t>
        </w:r>
      </w:hyperlink>
    </w:p>
    <w:p w:rsidR="00000000" w:rsidRDefault="00EB7B05">
      <w:pPr>
        <w:pStyle w:val="contentparagraph"/>
        <w:bidi/>
        <w:jc w:val="both"/>
        <w:divId w:val="1230307813"/>
        <w:rPr>
          <w:rFonts w:cs="B Zar" w:hint="cs"/>
          <w:color w:val="000000"/>
          <w:sz w:val="36"/>
          <w:szCs w:val="36"/>
          <w:rtl/>
        </w:rPr>
      </w:pPr>
      <w:r>
        <w:rPr>
          <w:rStyle w:val="contenttext"/>
          <w:rFonts w:cs="B Zar" w:hint="cs"/>
          <w:color w:val="000000"/>
          <w:sz w:val="36"/>
          <w:szCs w:val="36"/>
          <w:rtl/>
        </w:rPr>
        <w:t>5 . آنها که به خداوند دروغ می بندند. «انّ الّذین یفترون علی اللّه الکذب لا یفلحون»</w:t>
      </w:r>
      <w:hyperlink w:anchor="content_note_220_6" w:tooltip="1456. یونس، 69 ." w:history="1">
        <w:r>
          <w:rPr>
            <w:rStyle w:val="Hyperlink"/>
            <w:rFonts w:cs="B Zar" w:hint="cs"/>
            <w:sz w:val="36"/>
            <w:szCs w:val="36"/>
            <w:rtl/>
          </w:rPr>
          <w:t>(6)</w:t>
        </w:r>
      </w:hyperlink>
    </w:p>
    <w:p w:rsidR="00000000" w:rsidRDefault="00EB7B05">
      <w:pPr>
        <w:pStyle w:val="Heading3"/>
        <w:shd w:val="clear" w:color="auto" w:fill="FFFFFF"/>
        <w:bidi/>
        <w:jc w:val="both"/>
        <w:divId w:val="1942953794"/>
        <w:rPr>
          <w:rFonts w:eastAsia="Times New Roman" w:cs="B Titr" w:hint="cs"/>
          <w:b w:val="0"/>
          <w:bCs w:val="0"/>
          <w:color w:val="FF0080"/>
          <w:sz w:val="30"/>
          <w:szCs w:val="30"/>
          <w:rtl/>
        </w:rPr>
      </w:pPr>
      <w:r>
        <w:rPr>
          <w:rFonts w:eastAsia="Times New Roman" w:cs="B Titr" w:hint="cs"/>
          <w:b w:val="0"/>
          <w:bCs w:val="0"/>
          <w:color w:val="FF0080"/>
          <w:sz w:val="30"/>
          <w:szCs w:val="30"/>
          <w:rtl/>
        </w:rPr>
        <w:t>209. عوامل غفلت</w:t>
      </w:r>
    </w:p>
    <w:p w:rsidR="00000000" w:rsidRDefault="00EB7B05">
      <w:pPr>
        <w:pStyle w:val="contentparagraph"/>
        <w:bidi/>
        <w:jc w:val="both"/>
        <w:divId w:val="1942953794"/>
        <w:rPr>
          <w:rFonts w:cs="B Zar" w:hint="cs"/>
          <w:color w:val="000000"/>
          <w:sz w:val="36"/>
          <w:szCs w:val="36"/>
          <w:rtl/>
        </w:rPr>
      </w:pPr>
      <w:hyperlink w:anchor="content_note_220_7" w:tooltip="1457. ذیل آیه 18 سوره فرقان." w:history="1">
        <w:r>
          <w:rPr>
            <w:rStyle w:val="Hyperlink"/>
            <w:rFonts w:cs="B Zar" w:hint="cs"/>
            <w:sz w:val="36"/>
            <w:szCs w:val="36"/>
            <w:rtl/>
          </w:rPr>
          <w:t>(7)</w:t>
        </w:r>
      </w:hyperlink>
    </w:p>
    <w:p w:rsidR="00000000" w:rsidRDefault="00EB7B05">
      <w:pPr>
        <w:pStyle w:val="contentparagraph"/>
        <w:bidi/>
        <w:jc w:val="both"/>
        <w:divId w:val="1942953794"/>
        <w:rPr>
          <w:rFonts w:cs="B Zar" w:hint="cs"/>
          <w:color w:val="000000"/>
          <w:sz w:val="36"/>
          <w:szCs w:val="36"/>
          <w:rtl/>
        </w:rPr>
      </w:pPr>
      <w:r>
        <w:rPr>
          <w:rStyle w:val="contenttext"/>
          <w:rFonts w:cs="B Zar" w:hint="cs"/>
          <w:color w:val="000000"/>
          <w:sz w:val="36"/>
          <w:szCs w:val="36"/>
          <w:rtl/>
        </w:rPr>
        <w:t>عوامل نسیان وغفلت در قرآن متعدّد است و برخی از آنها عبارتند از:</w:t>
      </w:r>
    </w:p>
    <w:p w:rsidR="00000000" w:rsidRDefault="00EB7B05">
      <w:pPr>
        <w:pStyle w:val="contentparagraph"/>
        <w:bidi/>
        <w:jc w:val="both"/>
        <w:divId w:val="1942953794"/>
        <w:rPr>
          <w:rFonts w:cs="B Zar" w:hint="cs"/>
          <w:color w:val="000000"/>
          <w:sz w:val="36"/>
          <w:szCs w:val="36"/>
          <w:rtl/>
        </w:rPr>
      </w:pPr>
      <w:r>
        <w:rPr>
          <w:rStyle w:val="contenttext"/>
          <w:rFonts w:cs="B Zar" w:hint="cs"/>
          <w:color w:val="000000"/>
          <w:sz w:val="36"/>
          <w:szCs w:val="36"/>
          <w:rtl/>
        </w:rPr>
        <w:t>الف: مال و ثروت که در این آیه آمده است.</w:t>
      </w:r>
    </w:p>
    <w:p w:rsidR="00000000" w:rsidRDefault="00EB7B05">
      <w:pPr>
        <w:pStyle w:val="contentparagraph"/>
        <w:bidi/>
        <w:jc w:val="both"/>
        <w:divId w:val="1942953794"/>
        <w:rPr>
          <w:rFonts w:cs="B Zar" w:hint="cs"/>
          <w:color w:val="000000"/>
          <w:sz w:val="36"/>
          <w:szCs w:val="36"/>
          <w:rtl/>
        </w:rPr>
      </w:pPr>
      <w:r>
        <w:rPr>
          <w:rStyle w:val="contenttext"/>
          <w:rFonts w:cs="B Zar" w:hint="cs"/>
          <w:color w:val="000000"/>
          <w:sz w:val="36"/>
          <w:szCs w:val="36"/>
          <w:rtl/>
        </w:rPr>
        <w:t>ب: فرزند و خانواده. «لاتُلهِکُم اموالکم و لا اولادکم عن ذکر اللّه»</w:t>
      </w:r>
      <w:hyperlink w:anchor="content_note_220_8" w:tooltip="1458. منافقون، 9." w:history="1">
        <w:r>
          <w:rPr>
            <w:rStyle w:val="Hyperlink"/>
            <w:rFonts w:cs="B Zar" w:hint="cs"/>
            <w:sz w:val="36"/>
            <w:szCs w:val="36"/>
            <w:rtl/>
          </w:rPr>
          <w:t>(8)</w:t>
        </w:r>
      </w:hyperlink>
    </w:p>
    <w:p w:rsidR="00000000" w:rsidRDefault="00EB7B05">
      <w:pPr>
        <w:pStyle w:val="contentparagraph"/>
        <w:bidi/>
        <w:jc w:val="both"/>
        <w:divId w:val="1942953794"/>
        <w:rPr>
          <w:rFonts w:cs="B Zar" w:hint="cs"/>
          <w:color w:val="000000"/>
          <w:sz w:val="36"/>
          <w:szCs w:val="36"/>
          <w:rtl/>
        </w:rPr>
      </w:pPr>
      <w:r>
        <w:rPr>
          <w:rStyle w:val="contenttext"/>
          <w:rFonts w:cs="B Zar" w:hint="cs"/>
          <w:color w:val="000000"/>
          <w:sz w:val="36"/>
          <w:szCs w:val="36"/>
          <w:rtl/>
        </w:rPr>
        <w:t>ج: تجارت. «لاتُلهِیهم تجاره و لابَیع عن ذکراللّه»</w:t>
      </w:r>
      <w:hyperlink w:anchor="content_note_220_9" w:tooltip="1459. نور، 37." w:history="1">
        <w:r>
          <w:rPr>
            <w:rStyle w:val="Hyperlink"/>
            <w:rFonts w:cs="B Zar" w:hint="cs"/>
            <w:sz w:val="36"/>
            <w:szCs w:val="36"/>
            <w:rtl/>
          </w:rPr>
          <w:t>(9)</w:t>
        </w:r>
      </w:hyperlink>
    </w:p>
    <w:p w:rsidR="00000000" w:rsidRDefault="00EB7B05">
      <w:pPr>
        <w:pStyle w:val="contentparagraph"/>
        <w:bidi/>
        <w:jc w:val="both"/>
        <w:divId w:val="1942953794"/>
        <w:rPr>
          <w:rFonts w:cs="B Zar" w:hint="cs"/>
          <w:color w:val="000000"/>
          <w:sz w:val="36"/>
          <w:szCs w:val="36"/>
          <w:rtl/>
        </w:rPr>
      </w:pPr>
      <w:r>
        <w:rPr>
          <w:rStyle w:val="contenttext"/>
          <w:rFonts w:cs="B Zar" w:hint="cs"/>
          <w:color w:val="000000"/>
          <w:sz w:val="36"/>
          <w:szCs w:val="36"/>
          <w:rtl/>
        </w:rPr>
        <w:t>د: شیطان، تفرقه، قمار و شراب. «انّما یُرید الشّیطان أن یُوقع بینکم العَداوه و البَغضاء فی الخمر و المَیسر و یَصُدّکم عن ذکر اللّه»</w:t>
      </w:r>
      <w:hyperlink w:anchor="content_note_220_10" w:tooltip="1460. مائده، 21." w:history="1">
        <w:r>
          <w:rPr>
            <w:rStyle w:val="Hyperlink"/>
            <w:rFonts w:cs="B Zar" w:hint="cs"/>
            <w:sz w:val="36"/>
            <w:szCs w:val="36"/>
            <w:rtl/>
          </w:rPr>
          <w:t>(10)</w:t>
        </w:r>
      </w:hyperlink>
    </w:p>
    <w:p w:rsidR="00000000" w:rsidRDefault="00EB7B05">
      <w:pPr>
        <w:pStyle w:val="contentparagraph"/>
        <w:bidi/>
        <w:jc w:val="both"/>
        <w:divId w:val="1942953794"/>
        <w:rPr>
          <w:rFonts w:cs="B Zar" w:hint="cs"/>
          <w:color w:val="000000"/>
          <w:sz w:val="36"/>
          <w:szCs w:val="36"/>
          <w:rtl/>
        </w:rPr>
      </w:pPr>
      <w:r>
        <w:rPr>
          <w:rStyle w:val="contenttext"/>
          <w:rFonts w:cs="B Zar" w:hint="cs"/>
          <w:color w:val="000000"/>
          <w:sz w:val="36"/>
          <w:szCs w:val="36"/>
          <w:rtl/>
        </w:rPr>
        <w:t>ص:220</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25" style="width:0;height:1.5pt" o:hralign="center" o:hrstd="t" o:hr="t" fillcolor="#a0a0a0" stroked="f"/>
        </w:pict>
      </w:r>
    </w:p>
    <w:p w:rsidR="00000000" w:rsidRDefault="00EB7B05">
      <w:pPr>
        <w:bidi/>
        <w:jc w:val="both"/>
        <w:divId w:val="2014141329"/>
        <w:rPr>
          <w:rFonts w:eastAsia="Times New Roman" w:cs="B Zar" w:hint="cs"/>
          <w:color w:val="000000"/>
          <w:sz w:val="36"/>
          <w:szCs w:val="36"/>
          <w:rtl/>
        </w:rPr>
      </w:pPr>
      <w:r>
        <w:rPr>
          <w:rFonts w:eastAsia="Times New Roman" w:cs="B Zar" w:hint="cs"/>
          <w:color w:val="000000"/>
          <w:sz w:val="36"/>
          <w:szCs w:val="36"/>
          <w:rtl/>
        </w:rPr>
        <w:t>1- 1451. ذیل آیات 16 - 18 سوره مؤمنون.</w:t>
      </w:r>
    </w:p>
    <w:p w:rsidR="00000000" w:rsidRDefault="00EB7B05">
      <w:pPr>
        <w:bidi/>
        <w:jc w:val="both"/>
        <w:divId w:val="1537887640"/>
        <w:rPr>
          <w:rFonts w:eastAsia="Times New Roman" w:cs="B Zar" w:hint="cs"/>
          <w:color w:val="000000"/>
          <w:sz w:val="36"/>
          <w:szCs w:val="36"/>
          <w:rtl/>
        </w:rPr>
      </w:pPr>
      <w:r>
        <w:rPr>
          <w:rFonts w:eastAsia="Times New Roman" w:cs="B Zar" w:hint="cs"/>
          <w:color w:val="000000"/>
          <w:sz w:val="36"/>
          <w:szCs w:val="36"/>
          <w:rtl/>
        </w:rPr>
        <w:t>2- 1452. انعام، 135 .</w:t>
      </w:r>
    </w:p>
    <w:p w:rsidR="00000000" w:rsidRDefault="00EB7B05">
      <w:pPr>
        <w:bidi/>
        <w:jc w:val="both"/>
        <w:divId w:val="1719159671"/>
        <w:rPr>
          <w:rFonts w:eastAsia="Times New Roman" w:cs="B Zar" w:hint="cs"/>
          <w:color w:val="000000"/>
          <w:sz w:val="36"/>
          <w:szCs w:val="36"/>
          <w:rtl/>
        </w:rPr>
      </w:pPr>
      <w:r>
        <w:rPr>
          <w:rFonts w:eastAsia="Times New Roman" w:cs="B Zar" w:hint="cs"/>
          <w:color w:val="000000"/>
          <w:sz w:val="36"/>
          <w:szCs w:val="36"/>
          <w:rtl/>
        </w:rPr>
        <w:t>3- 1453. یونس، 17 .</w:t>
      </w:r>
    </w:p>
    <w:p w:rsidR="00000000" w:rsidRDefault="00EB7B05">
      <w:pPr>
        <w:bidi/>
        <w:jc w:val="both"/>
        <w:divId w:val="1074930264"/>
        <w:rPr>
          <w:rFonts w:eastAsia="Times New Roman" w:cs="B Zar" w:hint="cs"/>
          <w:color w:val="000000"/>
          <w:sz w:val="36"/>
          <w:szCs w:val="36"/>
          <w:rtl/>
        </w:rPr>
      </w:pPr>
      <w:r>
        <w:rPr>
          <w:rFonts w:eastAsia="Times New Roman" w:cs="B Zar" w:hint="cs"/>
          <w:color w:val="000000"/>
          <w:sz w:val="36"/>
          <w:szCs w:val="36"/>
          <w:rtl/>
        </w:rPr>
        <w:t>4- 1454. یونس، 77 .</w:t>
      </w:r>
    </w:p>
    <w:p w:rsidR="00000000" w:rsidRDefault="00EB7B05">
      <w:pPr>
        <w:bidi/>
        <w:jc w:val="both"/>
        <w:divId w:val="686249980"/>
        <w:rPr>
          <w:rFonts w:eastAsia="Times New Roman" w:cs="B Zar" w:hint="cs"/>
          <w:color w:val="000000"/>
          <w:sz w:val="36"/>
          <w:szCs w:val="36"/>
          <w:rtl/>
        </w:rPr>
      </w:pPr>
      <w:r>
        <w:rPr>
          <w:rFonts w:eastAsia="Times New Roman" w:cs="B Zar" w:hint="cs"/>
          <w:color w:val="000000"/>
          <w:sz w:val="36"/>
          <w:szCs w:val="36"/>
          <w:rtl/>
        </w:rPr>
        <w:t>5- 1455. مؤمنون، 117 .</w:t>
      </w:r>
    </w:p>
    <w:p w:rsidR="00000000" w:rsidRDefault="00EB7B05">
      <w:pPr>
        <w:bidi/>
        <w:jc w:val="both"/>
        <w:divId w:val="174462496"/>
        <w:rPr>
          <w:rFonts w:eastAsia="Times New Roman" w:cs="B Zar" w:hint="cs"/>
          <w:color w:val="000000"/>
          <w:sz w:val="36"/>
          <w:szCs w:val="36"/>
          <w:rtl/>
        </w:rPr>
      </w:pPr>
      <w:r>
        <w:rPr>
          <w:rFonts w:eastAsia="Times New Roman" w:cs="B Zar" w:hint="cs"/>
          <w:color w:val="000000"/>
          <w:sz w:val="36"/>
          <w:szCs w:val="36"/>
          <w:rtl/>
        </w:rPr>
        <w:t>6- 1456. یونس، 69 .</w:t>
      </w:r>
    </w:p>
    <w:p w:rsidR="00000000" w:rsidRDefault="00EB7B05">
      <w:pPr>
        <w:bidi/>
        <w:jc w:val="both"/>
        <w:divId w:val="1454977353"/>
        <w:rPr>
          <w:rFonts w:eastAsia="Times New Roman" w:cs="B Zar" w:hint="cs"/>
          <w:color w:val="000000"/>
          <w:sz w:val="36"/>
          <w:szCs w:val="36"/>
          <w:rtl/>
        </w:rPr>
      </w:pPr>
      <w:r>
        <w:rPr>
          <w:rFonts w:eastAsia="Times New Roman" w:cs="B Zar" w:hint="cs"/>
          <w:color w:val="000000"/>
          <w:sz w:val="36"/>
          <w:szCs w:val="36"/>
          <w:rtl/>
        </w:rPr>
        <w:t>7- 1457. ذیل آیه 18 سوره فرقان.</w:t>
      </w:r>
    </w:p>
    <w:p w:rsidR="00000000" w:rsidRDefault="00EB7B05">
      <w:pPr>
        <w:bidi/>
        <w:jc w:val="both"/>
        <w:divId w:val="1146311933"/>
        <w:rPr>
          <w:rFonts w:eastAsia="Times New Roman" w:cs="B Zar" w:hint="cs"/>
          <w:color w:val="000000"/>
          <w:sz w:val="36"/>
          <w:szCs w:val="36"/>
          <w:rtl/>
        </w:rPr>
      </w:pPr>
      <w:r>
        <w:rPr>
          <w:rFonts w:eastAsia="Times New Roman" w:cs="B Zar" w:hint="cs"/>
          <w:color w:val="000000"/>
          <w:sz w:val="36"/>
          <w:szCs w:val="36"/>
          <w:rtl/>
        </w:rPr>
        <w:t>8- 1458. منافقون، 9.</w:t>
      </w:r>
    </w:p>
    <w:p w:rsidR="00000000" w:rsidRDefault="00EB7B05">
      <w:pPr>
        <w:bidi/>
        <w:jc w:val="both"/>
        <w:divId w:val="289631928"/>
        <w:rPr>
          <w:rFonts w:eastAsia="Times New Roman" w:cs="B Zar" w:hint="cs"/>
          <w:color w:val="000000"/>
          <w:sz w:val="36"/>
          <w:szCs w:val="36"/>
          <w:rtl/>
        </w:rPr>
      </w:pPr>
      <w:r>
        <w:rPr>
          <w:rFonts w:eastAsia="Times New Roman" w:cs="B Zar" w:hint="cs"/>
          <w:color w:val="000000"/>
          <w:sz w:val="36"/>
          <w:szCs w:val="36"/>
          <w:rtl/>
        </w:rPr>
        <w:t>9- 1459. نور، 37.</w:t>
      </w:r>
    </w:p>
    <w:p w:rsidR="00000000" w:rsidRDefault="00EB7B05">
      <w:pPr>
        <w:bidi/>
        <w:jc w:val="both"/>
        <w:divId w:val="665475264"/>
        <w:rPr>
          <w:rFonts w:eastAsia="Times New Roman" w:cs="B Zar" w:hint="cs"/>
          <w:color w:val="000000"/>
          <w:sz w:val="36"/>
          <w:szCs w:val="36"/>
          <w:rtl/>
        </w:rPr>
      </w:pPr>
      <w:r>
        <w:rPr>
          <w:rFonts w:eastAsia="Times New Roman" w:cs="B Zar" w:hint="cs"/>
          <w:color w:val="000000"/>
          <w:sz w:val="36"/>
          <w:szCs w:val="36"/>
          <w:rtl/>
        </w:rPr>
        <w:t>10- 1460. مائده، 21.</w:t>
      </w:r>
    </w:p>
    <w:p w:rsidR="00000000" w:rsidRDefault="00EB7B05">
      <w:pPr>
        <w:pStyle w:val="Heading3"/>
        <w:shd w:val="clear" w:color="auto" w:fill="FFFFFF"/>
        <w:bidi/>
        <w:jc w:val="both"/>
        <w:divId w:val="1589852114"/>
        <w:rPr>
          <w:rFonts w:eastAsia="Times New Roman" w:cs="B Titr" w:hint="cs"/>
          <w:b w:val="0"/>
          <w:bCs w:val="0"/>
          <w:color w:val="FF0080"/>
          <w:sz w:val="30"/>
          <w:szCs w:val="30"/>
          <w:rtl/>
        </w:rPr>
      </w:pPr>
      <w:r>
        <w:rPr>
          <w:rFonts w:eastAsia="Times New Roman" w:cs="B Titr" w:hint="cs"/>
          <w:b w:val="0"/>
          <w:bCs w:val="0"/>
          <w:color w:val="FF0080"/>
          <w:sz w:val="30"/>
          <w:szCs w:val="30"/>
          <w:rtl/>
        </w:rPr>
        <w:t>210. توطئه های دشمن برای خاموشی نور خدا</w:t>
      </w:r>
    </w:p>
    <w:p w:rsidR="00000000" w:rsidRDefault="00EB7B05">
      <w:pPr>
        <w:pStyle w:val="contentparagraph"/>
        <w:bidi/>
        <w:jc w:val="both"/>
        <w:divId w:val="1589852114"/>
        <w:rPr>
          <w:rFonts w:cs="B Zar" w:hint="cs"/>
          <w:color w:val="000000"/>
          <w:sz w:val="36"/>
          <w:szCs w:val="36"/>
          <w:rtl/>
        </w:rPr>
      </w:pPr>
      <w:hyperlink w:anchor="content_note_221_1" w:tooltip="1461. ذیل آیه 8 سوره صف." w:history="1">
        <w:r>
          <w:rPr>
            <w:rStyle w:val="Hyperlink"/>
            <w:rFonts w:cs="B Zar" w:hint="cs"/>
            <w:sz w:val="36"/>
            <w:szCs w:val="36"/>
            <w:rtl/>
          </w:rPr>
          <w:t>(1)</w:t>
        </w:r>
      </w:hyperlink>
    </w:p>
    <w:p w:rsidR="00000000" w:rsidRDefault="00EB7B05">
      <w:pPr>
        <w:pStyle w:val="contentparagraph"/>
        <w:bidi/>
        <w:jc w:val="both"/>
        <w:divId w:val="1589852114"/>
        <w:rPr>
          <w:rFonts w:cs="B Zar" w:hint="cs"/>
          <w:color w:val="000000"/>
          <w:sz w:val="36"/>
          <w:szCs w:val="36"/>
          <w:rtl/>
        </w:rPr>
      </w:pPr>
      <w:r>
        <w:rPr>
          <w:rStyle w:val="contenttext"/>
          <w:rFonts w:cs="B Zar" w:hint="cs"/>
          <w:color w:val="000000"/>
          <w:sz w:val="36"/>
          <w:szCs w:val="36"/>
          <w:rtl/>
        </w:rPr>
        <w:t>یُرِیدُونَ لِیُطْفِئُواْ نُورَ اللَّهِ بِأَفَوَاه</w:t>
      </w:r>
      <w:r>
        <w:rPr>
          <w:rStyle w:val="contenttext"/>
          <w:rFonts w:cs="B Zar" w:hint="cs"/>
          <w:color w:val="000000"/>
          <w:sz w:val="36"/>
          <w:szCs w:val="36"/>
          <w:rtl/>
        </w:rPr>
        <w:t>ِهِمْ وَاللَّهُ مُتِّمُّ نُورِهِ وَلَوْ کَرِهَ الْکَافِرُونَ</w:t>
      </w:r>
    </w:p>
    <w:p w:rsidR="00000000" w:rsidRDefault="00EB7B05">
      <w:pPr>
        <w:pStyle w:val="contentparagraph"/>
        <w:bidi/>
        <w:jc w:val="both"/>
        <w:divId w:val="1589852114"/>
        <w:rPr>
          <w:rFonts w:cs="B Zar" w:hint="cs"/>
          <w:color w:val="000000"/>
          <w:sz w:val="36"/>
          <w:szCs w:val="36"/>
          <w:rtl/>
        </w:rPr>
      </w:pPr>
      <w:r>
        <w:rPr>
          <w:rStyle w:val="contenttext"/>
          <w:rFonts w:cs="B Zar" w:hint="cs"/>
          <w:color w:val="000000"/>
          <w:sz w:val="36"/>
          <w:szCs w:val="36"/>
          <w:rtl/>
        </w:rPr>
        <w:t>آنان تصمیم دارند که نور خدا را با دهان ها (و سخنان و افتراها)ی خود خاموش کنند، در حالی که خداوند کامل کننده نور خویش است، هرچند کافران ناخشنود باشند.</w:t>
      </w:r>
    </w:p>
    <w:p w:rsidR="00000000" w:rsidRDefault="00EB7B05">
      <w:pPr>
        <w:pStyle w:val="contentparagraph"/>
        <w:bidi/>
        <w:jc w:val="both"/>
        <w:divId w:val="1589852114"/>
        <w:rPr>
          <w:rFonts w:cs="B Zar" w:hint="cs"/>
          <w:color w:val="000000"/>
          <w:sz w:val="36"/>
          <w:szCs w:val="36"/>
          <w:rtl/>
        </w:rPr>
      </w:pPr>
      <w:r>
        <w:rPr>
          <w:rStyle w:val="contenttext"/>
          <w:rFonts w:cs="B Zar" w:hint="cs"/>
          <w:color w:val="000000"/>
          <w:sz w:val="36"/>
          <w:szCs w:val="36"/>
          <w:rtl/>
        </w:rPr>
        <w:t>دشمن برای خاموش کردن نور خداوند از راه هایی م</w:t>
      </w:r>
      <w:r>
        <w:rPr>
          <w:rStyle w:val="contenttext"/>
          <w:rFonts w:cs="B Zar" w:hint="cs"/>
          <w:color w:val="000000"/>
          <w:sz w:val="36"/>
          <w:szCs w:val="36"/>
          <w:rtl/>
        </w:rPr>
        <w:t>ختلفی استفاده می کند، از جمله:</w:t>
      </w:r>
    </w:p>
    <w:p w:rsidR="00000000" w:rsidRDefault="00EB7B05">
      <w:pPr>
        <w:pStyle w:val="contentparagraph"/>
        <w:bidi/>
        <w:jc w:val="both"/>
        <w:divId w:val="1589852114"/>
        <w:rPr>
          <w:rFonts w:cs="B Zar" w:hint="cs"/>
          <w:color w:val="000000"/>
          <w:sz w:val="36"/>
          <w:szCs w:val="36"/>
          <w:rtl/>
        </w:rPr>
      </w:pPr>
      <w:r>
        <w:rPr>
          <w:rStyle w:val="contenttext"/>
          <w:rFonts w:cs="B Zar" w:hint="cs"/>
          <w:color w:val="000000"/>
          <w:sz w:val="36"/>
          <w:szCs w:val="36"/>
          <w:rtl/>
        </w:rPr>
        <w:t>- تهمت ارتجاع و کهنه گرایی می زنند. «اساطیر الاولین»</w:t>
      </w:r>
      <w:hyperlink w:anchor="content_note_221_2" w:tooltip="1462. انعام، 25." w:history="1">
        <w:r>
          <w:rPr>
            <w:rStyle w:val="Hyperlink"/>
            <w:rFonts w:cs="B Zar" w:hint="cs"/>
            <w:sz w:val="36"/>
            <w:szCs w:val="36"/>
            <w:rtl/>
          </w:rPr>
          <w:t>(2)</w:t>
        </w:r>
      </w:hyperlink>
    </w:p>
    <w:p w:rsidR="00000000" w:rsidRDefault="00EB7B05">
      <w:pPr>
        <w:pStyle w:val="contentparagraph"/>
        <w:bidi/>
        <w:jc w:val="both"/>
        <w:divId w:val="1589852114"/>
        <w:rPr>
          <w:rFonts w:cs="B Zar" w:hint="cs"/>
          <w:color w:val="000000"/>
          <w:sz w:val="36"/>
          <w:szCs w:val="36"/>
          <w:rtl/>
        </w:rPr>
      </w:pPr>
      <w:r>
        <w:rPr>
          <w:rStyle w:val="contenttext"/>
          <w:rFonts w:cs="B Zar" w:hint="cs"/>
          <w:color w:val="000000"/>
          <w:sz w:val="36"/>
          <w:szCs w:val="36"/>
          <w:rtl/>
        </w:rPr>
        <w:t>- می گویند این سخنان خیال و پندار است. «اضغاث احلام»</w:t>
      </w:r>
      <w:hyperlink w:anchor="content_note_221_3" w:tooltip="1463. انبیاء، 5." w:history="1">
        <w:r>
          <w:rPr>
            <w:rStyle w:val="Hyperlink"/>
            <w:rFonts w:cs="B Zar" w:hint="cs"/>
            <w:sz w:val="36"/>
            <w:szCs w:val="36"/>
            <w:rtl/>
          </w:rPr>
          <w:t>(3)</w:t>
        </w:r>
      </w:hyperlink>
    </w:p>
    <w:p w:rsidR="00000000" w:rsidRDefault="00EB7B05">
      <w:pPr>
        <w:pStyle w:val="contentparagraph"/>
        <w:bidi/>
        <w:jc w:val="both"/>
        <w:divId w:val="1589852114"/>
        <w:rPr>
          <w:rFonts w:cs="B Zar" w:hint="cs"/>
          <w:color w:val="000000"/>
          <w:sz w:val="36"/>
          <w:szCs w:val="36"/>
          <w:rtl/>
        </w:rPr>
      </w:pPr>
      <w:r>
        <w:rPr>
          <w:rStyle w:val="contenttext"/>
          <w:rFonts w:cs="B Zar" w:hint="cs"/>
          <w:color w:val="000000"/>
          <w:sz w:val="36"/>
          <w:szCs w:val="36"/>
          <w:rtl/>
        </w:rPr>
        <w:t>- سخنان پیامبر را دروغ و افترا می نامند. «ام یقولون افتراه»</w:t>
      </w:r>
      <w:hyperlink w:anchor="content_note_221_4" w:tooltip="1464. احقاف، 8." w:history="1">
        <w:r>
          <w:rPr>
            <w:rStyle w:val="Hyperlink"/>
            <w:rFonts w:cs="B Zar" w:hint="cs"/>
            <w:sz w:val="36"/>
            <w:szCs w:val="36"/>
            <w:rtl/>
          </w:rPr>
          <w:t>(4)</w:t>
        </w:r>
      </w:hyperlink>
    </w:p>
    <w:p w:rsidR="00000000" w:rsidRDefault="00EB7B05">
      <w:pPr>
        <w:pStyle w:val="contentparagraph"/>
        <w:bidi/>
        <w:jc w:val="both"/>
        <w:divId w:val="1589852114"/>
        <w:rPr>
          <w:rFonts w:cs="B Zar" w:hint="cs"/>
          <w:color w:val="000000"/>
          <w:sz w:val="36"/>
          <w:szCs w:val="36"/>
          <w:rtl/>
        </w:rPr>
      </w:pPr>
      <w:r>
        <w:rPr>
          <w:rStyle w:val="contenttext"/>
          <w:rFonts w:cs="B Zar" w:hint="cs"/>
          <w:color w:val="000000"/>
          <w:sz w:val="36"/>
          <w:szCs w:val="36"/>
          <w:rtl/>
        </w:rPr>
        <w:t>- آیات وحی را سطحی و بی ارزش قلمداد می کنند. «لو نشاء لقلنا مثل هذا»</w:t>
      </w:r>
      <w:hyperlink w:anchor="content_note_221_5" w:tooltip="1465. انفال، 31." w:history="1">
        <w:r>
          <w:rPr>
            <w:rStyle w:val="Hyperlink"/>
            <w:rFonts w:cs="B Zar" w:hint="cs"/>
            <w:sz w:val="36"/>
            <w:szCs w:val="36"/>
            <w:rtl/>
          </w:rPr>
          <w:t>(5)</w:t>
        </w:r>
      </w:hyperlink>
    </w:p>
    <w:p w:rsidR="00000000" w:rsidRDefault="00EB7B05">
      <w:pPr>
        <w:pStyle w:val="contentparagraph"/>
        <w:bidi/>
        <w:jc w:val="both"/>
        <w:divId w:val="1589852114"/>
        <w:rPr>
          <w:rFonts w:cs="B Zar" w:hint="cs"/>
          <w:color w:val="000000"/>
          <w:sz w:val="36"/>
          <w:szCs w:val="36"/>
          <w:rtl/>
        </w:rPr>
      </w:pPr>
      <w:r>
        <w:rPr>
          <w:rStyle w:val="contenttext"/>
          <w:rFonts w:cs="B Zar" w:hint="cs"/>
          <w:color w:val="000000"/>
          <w:sz w:val="36"/>
          <w:szCs w:val="36"/>
          <w:rtl/>
        </w:rPr>
        <w:t>- برای خداوند رقیب تراشی می کنند. «و جعلوا للّه انداداً»</w:t>
      </w:r>
      <w:hyperlink w:anchor="content_note_221_6" w:tooltip="1466. ابراهیم، 30." w:history="1">
        <w:r>
          <w:rPr>
            <w:rStyle w:val="Hyperlink"/>
            <w:rFonts w:cs="B Zar" w:hint="cs"/>
            <w:sz w:val="36"/>
            <w:szCs w:val="36"/>
            <w:rtl/>
          </w:rPr>
          <w:t>(6)</w:t>
        </w:r>
      </w:hyperlink>
    </w:p>
    <w:p w:rsidR="00000000" w:rsidRDefault="00EB7B05">
      <w:pPr>
        <w:pStyle w:val="contentparagraph"/>
        <w:bidi/>
        <w:jc w:val="both"/>
        <w:divId w:val="1589852114"/>
        <w:rPr>
          <w:rFonts w:cs="B Zar" w:hint="cs"/>
          <w:color w:val="000000"/>
          <w:sz w:val="36"/>
          <w:szCs w:val="36"/>
          <w:rtl/>
        </w:rPr>
      </w:pPr>
      <w:r>
        <w:rPr>
          <w:rStyle w:val="contenttext"/>
          <w:rFonts w:cs="B Zar" w:hint="cs"/>
          <w:color w:val="000000"/>
          <w:sz w:val="36"/>
          <w:szCs w:val="36"/>
          <w:rtl/>
        </w:rPr>
        <w:t>- مردم را از شنیدن آیات الهی باز می دارند. «لا تسمعوا لهذا القرآ</w:t>
      </w:r>
      <w:r>
        <w:rPr>
          <w:rStyle w:val="contenttext"/>
          <w:rFonts w:cs="B Zar" w:hint="cs"/>
          <w:color w:val="000000"/>
          <w:sz w:val="36"/>
          <w:szCs w:val="36"/>
          <w:rtl/>
        </w:rPr>
        <w:t>ن و الغوا فیه»</w:t>
      </w:r>
      <w:hyperlink w:anchor="content_note_221_7" w:tooltip="1467. فصلت، 26." w:history="1">
        <w:r>
          <w:rPr>
            <w:rStyle w:val="Hyperlink"/>
            <w:rFonts w:cs="B Zar" w:hint="cs"/>
            <w:sz w:val="36"/>
            <w:szCs w:val="36"/>
            <w:rtl/>
          </w:rPr>
          <w:t>(7)</w:t>
        </w:r>
      </w:hyperlink>
    </w:p>
    <w:p w:rsidR="00000000" w:rsidRDefault="00EB7B05">
      <w:pPr>
        <w:pStyle w:val="contentparagraph"/>
        <w:bidi/>
        <w:jc w:val="both"/>
        <w:divId w:val="1589852114"/>
        <w:rPr>
          <w:rFonts w:cs="B Zar" w:hint="cs"/>
          <w:color w:val="000000"/>
          <w:sz w:val="36"/>
          <w:szCs w:val="36"/>
          <w:rtl/>
        </w:rPr>
      </w:pPr>
      <w:r>
        <w:rPr>
          <w:rStyle w:val="contenttext"/>
          <w:rFonts w:cs="B Zar" w:hint="cs"/>
          <w:color w:val="000000"/>
          <w:sz w:val="36"/>
          <w:szCs w:val="36"/>
          <w:rtl/>
        </w:rPr>
        <w:t>- به راه و مکتب مؤمنان طعنه می زنند و آنان را تحقیر می کنند. «و طعنوا فی دینکم»</w:t>
      </w:r>
      <w:hyperlink w:anchor="content_note_221_8" w:tooltip="1468. توبه، 12." w:history="1">
        <w:r>
          <w:rPr>
            <w:rStyle w:val="Hyperlink"/>
            <w:rFonts w:cs="B Zar" w:hint="cs"/>
            <w:sz w:val="36"/>
            <w:szCs w:val="36"/>
            <w:rtl/>
          </w:rPr>
          <w:t>(8)</w:t>
        </w:r>
      </w:hyperlink>
    </w:p>
    <w:p w:rsidR="00000000" w:rsidRDefault="00EB7B05">
      <w:pPr>
        <w:pStyle w:val="contentparagraph"/>
        <w:bidi/>
        <w:jc w:val="both"/>
        <w:divId w:val="1589852114"/>
        <w:rPr>
          <w:rFonts w:cs="B Zar" w:hint="cs"/>
          <w:color w:val="000000"/>
          <w:sz w:val="36"/>
          <w:szCs w:val="36"/>
          <w:rtl/>
        </w:rPr>
      </w:pPr>
      <w:r>
        <w:rPr>
          <w:rStyle w:val="contenttext"/>
          <w:rFonts w:cs="B Zar" w:hint="cs"/>
          <w:color w:val="000000"/>
          <w:sz w:val="36"/>
          <w:szCs w:val="36"/>
          <w:rtl/>
        </w:rPr>
        <w:t>- دین خدا را مسخره می کنند. «ات</w:t>
      </w:r>
      <w:r>
        <w:rPr>
          <w:rStyle w:val="contenttext"/>
          <w:rFonts w:cs="B Zar" w:hint="cs"/>
          <w:color w:val="000000"/>
          <w:sz w:val="36"/>
          <w:szCs w:val="36"/>
          <w:rtl/>
        </w:rPr>
        <w:t>خذوا دینکم هزواً و لعباً»</w:t>
      </w:r>
      <w:hyperlink w:anchor="content_note_221_9" w:tooltip="1469. مائده، 57." w:history="1">
        <w:r>
          <w:rPr>
            <w:rStyle w:val="Hyperlink"/>
            <w:rFonts w:cs="B Zar" w:hint="cs"/>
            <w:sz w:val="36"/>
            <w:szCs w:val="36"/>
            <w:rtl/>
          </w:rPr>
          <w:t>(9)</w:t>
        </w:r>
      </w:hyperlink>
    </w:p>
    <w:p w:rsidR="00000000" w:rsidRDefault="00EB7B05">
      <w:pPr>
        <w:pStyle w:val="contentparagraph"/>
        <w:bidi/>
        <w:jc w:val="both"/>
        <w:divId w:val="1589852114"/>
        <w:rPr>
          <w:rFonts w:cs="B Zar" w:hint="cs"/>
          <w:color w:val="000000"/>
          <w:sz w:val="36"/>
          <w:szCs w:val="36"/>
          <w:rtl/>
        </w:rPr>
      </w:pPr>
      <w:r>
        <w:rPr>
          <w:rStyle w:val="contenttext"/>
          <w:rFonts w:cs="B Zar" w:hint="cs"/>
          <w:color w:val="000000"/>
          <w:sz w:val="36"/>
          <w:szCs w:val="36"/>
          <w:rtl/>
        </w:rPr>
        <w:t>- سعی در تخریب مساجد و پایگاه های مکتب دارند. «سعی فی خرابها»</w:t>
      </w:r>
      <w:hyperlink w:anchor="content_note_221_10" w:tooltip="1470. بقره، 114." w:history="1">
        <w:r>
          <w:rPr>
            <w:rStyle w:val="Hyperlink"/>
            <w:rFonts w:cs="B Zar" w:hint="cs"/>
            <w:sz w:val="36"/>
            <w:szCs w:val="36"/>
            <w:rtl/>
          </w:rPr>
          <w:t>(10)</w:t>
        </w:r>
      </w:hyperlink>
    </w:p>
    <w:p w:rsidR="00000000" w:rsidRDefault="00EB7B05">
      <w:pPr>
        <w:pStyle w:val="contentparagraph"/>
        <w:bidi/>
        <w:jc w:val="both"/>
        <w:divId w:val="1589852114"/>
        <w:rPr>
          <w:rFonts w:cs="B Zar" w:hint="cs"/>
          <w:color w:val="000000"/>
          <w:sz w:val="36"/>
          <w:szCs w:val="36"/>
          <w:rtl/>
        </w:rPr>
      </w:pPr>
      <w:r>
        <w:rPr>
          <w:rStyle w:val="contenttext"/>
          <w:rFonts w:cs="B Zar" w:hint="cs"/>
          <w:color w:val="000000"/>
          <w:sz w:val="36"/>
          <w:szCs w:val="36"/>
          <w:rtl/>
        </w:rPr>
        <w:t>- سعی در تحریف دین می نمایند. «یحر</w:t>
      </w:r>
      <w:r>
        <w:rPr>
          <w:rStyle w:val="contenttext"/>
          <w:rFonts w:cs="B Zar" w:hint="cs"/>
          <w:color w:val="000000"/>
          <w:sz w:val="36"/>
          <w:szCs w:val="36"/>
          <w:rtl/>
        </w:rPr>
        <w:t>فون الکلم»</w:t>
      </w:r>
    </w:p>
    <w:p w:rsidR="00000000" w:rsidRDefault="00EB7B05">
      <w:pPr>
        <w:pStyle w:val="contentparagraph"/>
        <w:bidi/>
        <w:jc w:val="both"/>
        <w:divId w:val="1589852114"/>
        <w:rPr>
          <w:rFonts w:cs="B Zar" w:hint="cs"/>
          <w:color w:val="000000"/>
          <w:sz w:val="36"/>
          <w:szCs w:val="36"/>
          <w:rtl/>
        </w:rPr>
      </w:pPr>
      <w:r>
        <w:rPr>
          <w:rStyle w:val="contenttext"/>
          <w:rFonts w:cs="B Zar" w:hint="cs"/>
          <w:color w:val="000000"/>
          <w:sz w:val="36"/>
          <w:szCs w:val="36"/>
          <w:rtl/>
        </w:rPr>
        <w:t>- گاهی بدعت گذاری در دین دارند. «و رهبانیه ابتدعوها»</w:t>
      </w:r>
      <w:hyperlink w:anchor="content_note_221_11" w:tooltip="1471. حدید، 27." w:history="1">
        <w:r>
          <w:rPr>
            <w:rStyle w:val="Hyperlink"/>
            <w:rFonts w:cs="B Zar" w:hint="cs"/>
            <w:sz w:val="36"/>
            <w:szCs w:val="36"/>
            <w:rtl/>
          </w:rPr>
          <w:t>(11)</w:t>
        </w:r>
      </w:hyperlink>
    </w:p>
    <w:p w:rsidR="00000000" w:rsidRDefault="00EB7B05">
      <w:pPr>
        <w:pStyle w:val="contentparagraph"/>
        <w:bidi/>
        <w:jc w:val="both"/>
        <w:divId w:val="1589852114"/>
        <w:rPr>
          <w:rFonts w:cs="B Zar" w:hint="cs"/>
          <w:color w:val="000000"/>
          <w:sz w:val="36"/>
          <w:szCs w:val="36"/>
          <w:rtl/>
        </w:rPr>
      </w:pPr>
      <w:r>
        <w:rPr>
          <w:rStyle w:val="contenttext"/>
          <w:rFonts w:cs="B Zar" w:hint="cs"/>
          <w:color w:val="000000"/>
          <w:sz w:val="36"/>
          <w:szCs w:val="36"/>
          <w:rtl/>
        </w:rPr>
        <w:t>- گاهی حقایق دین را کتمان می کنند. «یکتمون ما انزلنا من البینات»</w:t>
      </w:r>
      <w:hyperlink w:anchor="content_note_221_12" w:tooltip="1472. بقره، 159." w:history="1">
        <w:r>
          <w:rPr>
            <w:rStyle w:val="Hyperlink"/>
            <w:rFonts w:cs="B Zar" w:hint="cs"/>
            <w:sz w:val="36"/>
            <w:szCs w:val="36"/>
            <w:rtl/>
          </w:rPr>
          <w:t>(12)</w:t>
        </w:r>
      </w:hyperlink>
    </w:p>
    <w:p w:rsidR="00000000" w:rsidRDefault="00EB7B05">
      <w:pPr>
        <w:pStyle w:val="contentparagraph"/>
        <w:bidi/>
        <w:jc w:val="both"/>
        <w:divId w:val="1589852114"/>
        <w:rPr>
          <w:rFonts w:cs="B Zar" w:hint="cs"/>
          <w:color w:val="000000"/>
          <w:sz w:val="36"/>
          <w:szCs w:val="36"/>
          <w:rtl/>
        </w:rPr>
      </w:pPr>
      <w:r>
        <w:rPr>
          <w:rStyle w:val="contenttext"/>
          <w:rFonts w:cs="B Zar" w:hint="cs"/>
          <w:color w:val="000000"/>
          <w:sz w:val="36"/>
          <w:szCs w:val="36"/>
          <w:rtl/>
        </w:rPr>
        <w:t>ص:221</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26" style="width:0;height:1.5pt" o:hralign="center" o:hrstd="t" o:hr="t" fillcolor="#a0a0a0" stroked="f"/>
        </w:pict>
      </w:r>
    </w:p>
    <w:p w:rsidR="00000000" w:rsidRDefault="00EB7B05">
      <w:pPr>
        <w:bidi/>
        <w:jc w:val="both"/>
        <w:divId w:val="1967007220"/>
        <w:rPr>
          <w:rFonts w:eastAsia="Times New Roman" w:cs="B Zar" w:hint="cs"/>
          <w:color w:val="000000"/>
          <w:sz w:val="36"/>
          <w:szCs w:val="36"/>
          <w:rtl/>
        </w:rPr>
      </w:pPr>
      <w:r>
        <w:rPr>
          <w:rFonts w:eastAsia="Times New Roman" w:cs="B Zar" w:hint="cs"/>
          <w:color w:val="000000"/>
          <w:sz w:val="36"/>
          <w:szCs w:val="36"/>
          <w:rtl/>
        </w:rPr>
        <w:t>1- 1461. ذیل آیه 8 سوره صف.</w:t>
      </w:r>
    </w:p>
    <w:p w:rsidR="00000000" w:rsidRDefault="00EB7B05">
      <w:pPr>
        <w:bidi/>
        <w:jc w:val="both"/>
        <w:divId w:val="580412787"/>
        <w:rPr>
          <w:rFonts w:eastAsia="Times New Roman" w:cs="B Zar" w:hint="cs"/>
          <w:color w:val="000000"/>
          <w:sz w:val="36"/>
          <w:szCs w:val="36"/>
          <w:rtl/>
        </w:rPr>
      </w:pPr>
      <w:r>
        <w:rPr>
          <w:rFonts w:eastAsia="Times New Roman" w:cs="B Zar" w:hint="cs"/>
          <w:color w:val="000000"/>
          <w:sz w:val="36"/>
          <w:szCs w:val="36"/>
          <w:rtl/>
        </w:rPr>
        <w:t>2- 1462. انعام، 25.</w:t>
      </w:r>
    </w:p>
    <w:p w:rsidR="00000000" w:rsidRDefault="00EB7B05">
      <w:pPr>
        <w:bidi/>
        <w:jc w:val="both"/>
        <w:divId w:val="312298280"/>
        <w:rPr>
          <w:rFonts w:eastAsia="Times New Roman" w:cs="B Zar" w:hint="cs"/>
          <w:color w:val="000000"/>
          <w:sz w:val="36"/>
          <w:szCs w:val="36"/>
          <w:rtl/>
        </w:rPr>
      </w:pPr>
      <w:r>
        <w:rPr>
          <w:rFonts w:eastAsia="Times New Roman" w:cs="B Zar" w:hint="cs"/>
          <w:color w:val="000000"/>
          <w:sz w:val="36"/>
          <w:szCs w:val="36"/>
          <w:rtl/>
        </w:rPr>
        <w:t>3- 1463. انبیاء، 5.</w:t>
      </w:r>
    </w:p>
    <w:p w:rsidR="00000000" w:rsidRDefault="00EB7B05">
      <w:pPr>
        <w:bidi/>
        <w:jc w:val="both"/>
        <w:divId w:val="1480920573"/>
        <w:rPr>
          <w:rFonts w:eastAsia="Times New Roman" w:cs="B Zar" w:hint="cs"/>
          <w:color w:val="000000"/>
          <w:sz w:val="36"/>
          <w:szCs w:val="36"/>
          <w:rtl/>
        </w:rPr>
      </w:pPr>
      <w:r>
        <w:rPr>
          <w:rFonts w:eastAsia="Times New Roman" w:cs="B Zar" w:hint="cs"/>
          <w:color w:val="000000"/>
          <w:sz w:val="36"/>
          <w:szCs w:val="36"/>
          <w:rtl/>
        </w:rPr>
        <w:t>4- 1464. احقاف، 8.</w:t>
      </w:r>
    </w:p>
    <w:p w:rsidR="00000000" w:rsidRDefault="00EB7B05">
      <w:pPr>
        <w:bidi/>
        <w:jc w:val="both"/>
        <w:divId w:val="1090084067"/>
        <w:rPr>
          <w:rFonts w:eastAsia="Times New Roman" w:cs="B Zar" w:hint="cs"/>
          <w:color w:val="000000"/>
          <w:sz w:val="36"/>
          <w:szCs w:val="36"/>
          <w:rtl/>
        </w:rPr>
      </w:pPr>
      <w:r>
        <w:rPr>
          <w:rFonts w:eastAsia="Times New Roman" w:cs="B Zar" w:hint="cs"/>
          <w:color w:val="000000"/>
          <w:sz w:val="36"/>
          <w:szCs w:val="36"/>
          <w:rtl/>
        </w:rPr>
        <w:t>5- 1465. انفال، 31.</w:t>
      </w:r>
    </w:p>
    <w:p w:rsidR="00000000" w:rsidRDefault="00EB7B05">
      <w:pPr>
        <w:bidi/>
        <w:jc w:val="both"/>
        <w:divId w:val="449863346"/>
        <w:rPr>
          <w:rFonts w:eastAsia="Times New Roman" w:cs="B Zar" w:hint="cs"/>
          <w:color w:val="000000"/>
          <w:sz w:val="36"/>
          <w:szCs w:val="36"/>
          <w:rtl/>
        </w:rPr>
      </w:pPr>
      <w:r>
        <w:rPr>
          <w:rFonts w:eastAsia="Times New Roman" w:cs="B Zar" w:hint="cs"/>
          <w:color w:val="000000"/>
          <w:sz w:val="36"/>
          <w:szCs w:val="36"/>
          <w:rtl/>
        </w:rPr>
        <w:t>6- 1466. ابراهیم، 30.</w:t>
      </w:r>
    </w:p>
    <w:p w:rsidR="00000000" w:rsidRDefault="00EB7B05">
      <w:pPr>
        <w:bidi/>
        <w:jc w:val="both"/>
        <w:divId w:val="2099249706"/>
        <w:rPr>
          <w:rFonts w:eastAsia="Times New Roman" w:cs="B Zar" w:hint="cs"/>
          <w:color w:val="000000"/>
          <w:sz w:val="36"/>
          <w:szCs w:val="36"/>
          <w:rtl/>
        </w:rPr>
      </w:pPr>
      <w:r>
        <w:rPr>
          <w:rFonts w:eastAsia="Times New Roman" w:cs="B Zar" w:hint="cs"/>
          <w:color w:val="000000"/>
          <w:sz w:val="36"/>
          <w:szCs w:val="36"/>
          <w:rtl/>
        </w:rPr>
        <w:t>7- 1467. فصلت، 26.</w:t>
      </w:r>
    </w:p>
    <w:p w:rsidR="00000000" w:rsidRDefault="00EB7B05">
      <w:pPr>
        <w:bidi/>
        <w:jc w:val="both"/>
        <w:divId w:val="245922940"/>
        <w:rPr>
          <w:rFonts w:eastAsia="Times New Roman" w:cs="B Zar" w:hint="cs"/>
          <w:color w:val="000000"/>
          <w:sz w:val="36"/>
          <w:szCs w:val="36"/>
          <w:rtl/>
        </w:rPr>
      </w:pPr>
      <w:r>
        <w:rPr>
          <w:rFonts w:eastAsia="Times New Roman" w:cs="B Zar" w:hint="cs"/>
          <w:color w:val="000000"/>
          <w:sz w:val="36"/>
          <w:szCs w:val="36"/>
          <w:rtl/>
        </w:rPr>
        <w:t>8- 1468. توبه، 12.</w:t>
      </w:r>
    </w:p>
    <w:p w:rsidR="00000000" w:rsidRDefault="00EB7B05">
      <w:pPr>
        <w:bidi/>
        <w:jc w:val="both"/>
        <w:divId w:val="1019740490"/>
        <w:rPr>
          <w:rFonts w:eastAsia="Times New Roman" w:cs="B Zar" w:hint="cs"/>
          <w:color w:val="000000"/>
          <w:sz w:val="36"/>
          <w:szCs w:val="36"/>
          <w:rtl/>
        </w:rPr>
      </w:pPr>
      <w:r>
        <w:rPr>
          <w:rFonts w:eastAsia="Times New Roman" w:cs="B Zar" w:hint="cs"/>
          <w:color w:val="000000"/>
          <w:sz w:val="36"/>
          <w:szCs w:val="36"/>
          <w:rtl/>
        </w:rPr>
        <w:t>9- 1469. مائده، 57.</w:t>
      </w:r>
    </w:p>
    <w:p w:rsidR="00000000" w:rsidRDefault="00EB7B05">
      <w:pPr>
        <w:bidi/>
        <w:jc w:val="both"/>
        <w:divId w:val="2029720106"/>
        <w:rPr>
          <w:rFonts w:eastAsia="Times New Roman" w:cs="B Zar" w:hint="cs"/>
          <w:color w:val="000000"/>
          <w:sz w:val="36"/>
          <w:szCs w:val="36"/>
          <w:rtl/>
        </w:rPr>
      </w:pPr>
      <w:r>
        <w:rPr>
          <w:rFonts w:eastAsia="Times New Roman" w:cs="B Zar" w:hint="cs"/>
          <w:color w:val="000000"/>
          <w:sz w:val="36"/>
          <w:szCs w:val="36"/>
          <w:rtl/>
        </w:rPr>
        <w:t>10- 1470. بقره، 114.</w:t>
      </w:r>
    </w:p>
    <w:p w:rsidR="00000000" w:rsidRDefault="00EB7B05">
      <w:pPr>
        <w:bidi/>
        <w:jc w:val="both"/>
        <w:divId w:val="1797488000"/>
        <w:rPr>
          <w:rFonts w:eastAsia="Times New Roman" w:cs="B Zar" w:hint="cs"/>
          <w:color w:val="000000"/>
          <w:sz w:val="36"/>
          <w:szCs w:val="36"/>
          <w:rtl/>
        </w:rPr>
      </w:pPr>
      <w:r>
        <w:rPr>
          <w:rFonts w:eastAsia="Times New Roman" w:cs="B Zar" w:hint="cs"/>
          <w:color w:val="000000"/>
          <w:sz w:val="36"/>
          <w:szCs w:val="36"/>
          <w:rtl/>
        </w:rPr>
        <w:t>11- 1471. حدید، 27.</w:t>
      </w:r>
    </w:p>
    <w:p w:rsidR="00000000" w:rsidRDefault="00EB7B05">
      <w:pPr>
        <w:bidi/>
        <w:jc w:val="both"/>
        <w:divId w:val="1001391455"/>
        <w:rPr>
          <w:rFonts w:eastAsia="Times New Roman" w:cs="B Zar" w:hint="cs"/>
          <w:color w:val="000000"/>
          <w:sz w:val="36"/>
          <w:szCs w:val="36"/>
          <w:rtl/>
        </w:rPr>
      </w:pPr>
      <w:r>
        <w:rPr>
          <w:rFonts w:eastAsia="Times New Roman" w:cs="B Zar" w:hint="cs"/>
          <w:color w:val="000000"/>
          <w:sz w:val="36"/>
          <w:szCs w:val="36"/>
          <w:rtl/>
        </w:rPr>
        <w:t>12- 1472. بقره، 159.</w:t>
      </w:r>
    </w:p>
    <w:p w:rsidR="00000000" w:rsidRDefault="00EB7B05">
      <w:pPr>
        <w:pStyle w:val="contentparagraph"/>
        <w:bidi/>
        <w:jc w:val="both"/>
        <w:divId w:val="928076859"/>
        <w:rPr>
          <w:rFonts w:cs="B Zar" w:hint="cs"/>
          <w:color w:val="000000"/>
          <w:sz w:val="36"/>
          <w:szCs w:val="36"/>
          <w:rtl/>
        </w:rPr>
      </w:pPr>
      <w:r>
        <w:rPr>
          <w:rStyle w:val="contenttext"/>
          <w:rFonts w:cs="B Zar" w:hint="cs"/>
          <w:color w:val="000000"/>
          <w:sz w:val="36"/>
          <w:szCs w:val="36"/>
          <w:rtl/>
        </w:rPr>
        <w:t>- دین خداوند را تجزیه می کنند. «افتؤمنون ببعض الکتاب و تکفرون ببعض»</w:t>
      </w:r>
      <w:hyperlink w:anchor="content_note_222_1" w:tooltip="1473. بقره، 85." w:history="1">
        <w:r>
          <w:rPr>
            <w:rStyle w:val="Hyperlink"/>
            <w:rFonts w:cs="B Zar" w:hint="cs"/>
            <w:sz w:val="36"/>
            <w:szCs w:val="36"/>
            <w:rtl/>
          </w:rPr>
          <w:t>(1)</w:t>
        </w:r>
      </w:hyperlink>
    </w:p>
    <w:p w:rsidR="00000000" w:rsidRDefault="00EB7B05">
      <w:pPr>
        <w:pStyle w:val="contentparagraph"/>
        <w:bidi/>
        <w:jc w:val="both"/>
        <w:divId w:val="928076859"/>
        <w:rPr>
          <w:rFonts w:cs="B Zar" w:hint="cs"/>
          <w:color w:val="000000"/>
          <w:sz w:val="36"/>
          <w:szCs w:val="36"/>
          <w:rtl/>
        </w:rPr>
      </w:pPr>
      <w:r>
        <w:rPr>
          <w:rStyle w:val="contenttext"/>
          <w:rFonts w:cs="B Zar" w:hint="cs"/>
          <w:color w:val="000000"/>
          <w:sz w:val="36"/>
          <w:szCs w:val="36"/>
          <w:rtl/>
        </w:rPr>
        <w:t>- حق و باطل را در هم می آمیزند. «ولا تلبسوا الحق بالباطل»</w:t>
      </w:r>
      <w:hyperlink w:anchor="content_note_222_2" w:tooltip="1474. بقره، 42." w:history="1">
        <w:r>
          <w:rPr>
            <w:rStyle w:val="Hyperlink"/>
            <w:rFonts w:cs="B Zar" w:hint="cs"/>
            <w:sz w:val="36"/>
            <w:szCs w:val="36"/>
            <w:rtl/>
          </w:rPr>
          <w:t>(2)</w:t>
        </w:r>
      </w:hyperlink>
    </w:p>
    <w:p w:rsidR="00000000" w:rsidRDefault="00EB7B05">
      <w:pPr>
        <w:pStyle w:val="contentparagraph"/>
        <w:bidi/>
        <w:jc w:val="both"/>
        <w:divId w:val="928076859"/>
        <w:rPr>
          <w:rFonts w:cs="B Zar" w:hint="cs"/>
          <w:color w:val="000000"/>
          <w:sz w:val="36"/>
          <w:szCs w:val="36"/>
          <w:rtl/>
        </w:rPr>
      </w:pPr>
      <w:r>
        <w:rPr>
          <w:rStyle w:val="contenttext"/>
          <w:rFonts w:cs="B Zar" w:hint="cs"/>
          <w:color w:val="000000"/>
          <w:sz w:val="36"/>
          <w:szCs w:val="36"/>
          <w:rtl/>
        </w:rPr>
        <w:t>- در دین خدا، غلوّ می کنند. «لا تغلوا فی دینکم»</w:t>
      </w:r>
      <w:hyperlink w:anchor="content_note_222_3" w:tooltip="1475. مائده، 77." w:history="1">
        <w:r>
          <w:rPr>
            <w:rStyle w:val="Hyperlink"/>
            <w:rFonts w:cs="B Zar" w:hint="cs"/>
            <w:sz w:val="36"/>
            <w:szCs w:val="36"/>
            <w:rtl/>
          </w:rPr>
          <w:t>(3)</w:t>
        </w:r>
      </w:hyperlink>
    </w:p>
    <w:p w:rsidR="00000000" w:rsidRDefault="00EB7B05">
      <w:pPr>
        <w:pStyle w:val="contentparagraph"/>
        <w:bidi/>
        <w:jc w:val="both"/>
        <w:divId w:val="928076859"/>
        <w:rPr>
          <w:rFonts w:cs="B Zar" w:hint="cs"/>
          <w:color w:val="000000"/>
          <w:sz w:val="36"/>
          <w:szCs w:val="36"/>
          <w:rtl/>
        </w:rPr>
      </w:pPr>
      <w:r>
        <w:rPr>
          <w:rStyle w:val="contenttext"/>
          <w:rFonts w:cs="B Zar" w:hint="cs"/>
          <w:color w:val="000000"/>
          <w:sz w:val="36"/>
          <w:szCs w:val="36"/>
          <w:rtl/>
        </w:rPr>
        <w:t>- با مسلمانان به جنگ و ستیز بر می خیزند. «لا یزالون یقاتلونکم حتّی یردوکم عن دین</w:t>
      </w:r>
      <w:r>
        <w:rPr>
          <w:rStyle w:val="contenttext"/>
          <w:rFonts w:cs="B Zar" w:hint="cs"/>
          <w:color w:val="000000"/>
          <w:sz w:val="36"/>
          <w:szCs w:val="36"/>
          <w:rtl/>
        </w:rPr>
        <w:t>کم»</w:t>
      </w:r>
      <w:hyperlink w:anchor="content_note_222_4" w:tooltip="1476. بقره، 217." w:history="1">
        <w:r>
          <w:rPr>
            <w:rStyle w:val="Hyperlink"/>
            <w:rFonts w:cs="B Zar" w:hint="cs"/>
            <w:sz w:val="36"/>
            <w:szCs w:val="36"/>
            <w:rtl/>
          </w:rPr>
          <w:t>(4)</w:t>
        </w:r>
      </w:hyperlink>
    </w:p>
    <w:p w:rsidR="00000000" w:rsidRDefault="00EB7B05">
      <w:pPr>
        <w:pStyle w:val="Heading3"/>
        <w:shd w:val="clear" w:color="auto" w:fill="FFFFFF"/>
        <w:bidi/>
        <w:jc w:val="both"/>
        <w:divId w:val="216010104"/>
        <w:rPr>
          <w:rFonts w:eastAsia="Times New Roman" w:cs="B Titr" w:hint="cs"/>
          <w:b w:val="0"/>
          <w:bCs w:val="0"/>
          <w:color w:val="FF0080"/>
          <w:sz w:val="30"/>
          <w:szCs w:val="30"/>
          <w:rtl/>
        </w:rPr>
      </w:pPr>
      <w:r>
        <w:rPr>
          <w:rFonts w:eastAsia="Times New Roman" w:cs="B Titr" w:hint="cs"/>
          <w:b w:val="0"/>
          <w:bCs w:val="0"/>
          <w:color w:val="FF0080"/>
          <w:sz w:val="30"/>
          <w:szCs w:val="30"/>
          <w:rtl/>
        </w:rPr>
        <w:t>211. اربعین در قرآن</w:t>
      </w:r>
    </w:p>
    <w:p w:rsidR="00000000" w:rsidRDefault="00EB7B05">
      <w:pPr>
        <w:pStyle w:val="contentparagraph"/>
        <w:bidi/>
        <w:jc w:val="both"/>
        <w:divId w:val="216010104"/>
        <w:rPr>
          <w:rFonts w:cs="B Zar" w:hint="cs"/>
          <w:color w:val="000000"/>
          <w:sz w:val="36"/>
          <w:szCs w:val="36"/>
          <w:rtl/>
        </w:rPr>
      </w:pPr>
      <w:hyperlink w:anchor="content_note_222_5" w:tooltip="1477. ذیل آیه 142 سوره اعراف." w:history="1">
        <w:r>
          <w:rPr>
            <w:rStyle w:val="Hyperlink"/>
            <w:rFonts w:cs="B Zar" w:hint="cs"/>
            <w:sz w:val="36"/>
            <w:szCs w:val="36"/>
            <w:rtl/>
          </w:rPr>
          <w:t>(5)</w:t>
        </w:r>
      </w:hyperlink>
    </w:p>
    <w:p w:rsidR="00000000" w:rsidRDefault="00EB7B05">
      <w:pPr>
        <w:pStyle w:val="contentparagraph"/>
        <w:bidi/>
        <w:jc w:val="both"/>
        <w:divId w:val="216010104"/>
        <w:rPr>
          <w:rFonts w:cs="B Zar" w:hint="cs"/>
          <w:color w:val="000000"/>
          <w:sz w:val="36"/>
          <w:szCs w:val="36"/>
          <w:rtl/>
        </w:rPr>
      </w:pPr>
      <w:r>
        <w:rPr>
          <w:rStyle w:val="contenttext"/>
          <w:rFonts w:cs="B Zar" w:hint="cs"/>
          <w:color w:val="000000"/>
          <w:sz w:val="36"/>
          <w:szCs w:val="36"/>
          <w:rtl/>
        </w:rPr>
        <w:t>در آیه 51 سوره ی بقره، سخن از وعده ی چهل شب با موسی است، «واذ واعدنا موسی أربعین لیله»</w:t>
      </w:r>
      <w:r>
        <w:rPr>
          <w:rStyle w:val="contenttext"/>
          <w:rFonts w:cs="B Zar" w:hint="cs"/>
          <w:color w:val="000000"/>
          <w:sz w:val="36"/>
          <w:szCs w:val="36"/>
          <w:rtl/>
        </w:rPr>
        <w:t>، ولی در اینجا سی شب به اضافه ی ده شب، که به فرموده ی امام باقرعلیه السلام فلسفه ی این کار، آزمایش بنی اسرائیل بوده است. در روایات می خوانیم: سی شب آن در ماه ذی القعده و ده شب آن در اوّل ماه ذی الحجّه بوده است.</w:t>
      </w:r>
      <w:hyperlink w:anchor="content_note_222_6" w:tooltip="1478. تفسیر نورالثقلین." w:history="1">
        <w:r>
          <w:rPr>
            <w:rStyle w:val="Hyperlink"/>
            <w:rFonts w:cs="B Zar" w:hint="cs"/>
            <w:sz w:val="36"/>
            <w:szCs w:val="36"/>
            <w:rtl/>
          </w:rPr>
          <w:t>(6)</w:t>
        </w:r>
      </w:hyperlink>
    </w:p>
    <w:p w:rsidR="00000000" w:rsidRDefault="00EB7B05">
      <w:pPr>
        <w:pStyle w:val="contentparagraph"/>
        <w:bidi/>
        <w:jc w:val="both"/>
        <w:divId w:val="216010104"/>
        <w:rPr>
          <w:rFonts w:cs="B Zar" w:hint="cs"/>
          <w:color w:val="000000"/>
          <w:sz w:val="36"/>
          <w:szCs w:val="36"/>
          <w:rtl/>
        </w:rPr>
      </w:pPr>
      <w:r>
        <w:rPr>
          <w:rStyle w:val="contenttext"/>
          <w:rFonts w:cs="B Zar" w:hint="cs"/>
          <w:color w:val="000000"/>
          <w:sz w:val="36"/>
          <w:szCs w:val="36"/>
          <w:rtl/>
        </w:rPr>
        <w:t>با آن که حضرت موسی چهل شبانه روز را به طور کامل در کوه طور بوره است، (چنانکه در تورات سِفر خروج نیز آمده است،) ولی تعبیر به چهل شب، ممکن است به این دلیل باشد که مناجات ها اغلب در شب صورت می گیرد و یا آنکه در قدیم تقویم براساس ماه بوده و ماه در شب نمایان اس</w:t>
      </w:r>
      <w:r>
        <w:rPr>
          <w:rStyle w:val="contenttext"/>
          <w:rFonts w:cs="B Zar" w:hint="cs"/>
          <w:color w:val="000000"/>
          <w:sz w:val="36"/>
          <w:szCs w:val="36"/>
          <w:rtl/>
        </w:rPr>
        <w:t>ت، لذا برای شمارش ایّام نیز از شب استفاده می شده است.</w:t>
      </w:r>
    </w:p>
    <w:p w:rsidR="00000000" w:rsidRDefault="00EB7B05">
      <w:pPr>
        <w:pStyle w:val="contentparagraph"/>
        <w:bidi/>
        <w:jc w:val="both"/>
        <w:divId w:val="216010104"/>
        <w:rPr>
          <w:rFonts w:cs="B Zar" w:hint="cs"/>
          <w:color w:val="000000"/>
          <w:sz w:val="36"/>
          <w:szCs w:val="36"/>
          <w:rtl/>
        </w:rPr>
      </w:pPr>
      <w:r>
        <w:rPr>
          <w:rStyle w:val="contenttext"/>
          <w:rFonts w:cs="B Zar" w:hint="cs"/>
          <w:color w:val="000000"/>
          <w:sz w:val="36"/>
          <w:szCs w:val="36"/>
          <w:rtl/>
        </w:rPr>
        <w:t>تغییر برنامه بر اساس حکمت، مانند تغییر نسخه ی پزشک در شرایط ویژه ی بیمار، اشکال ندارد. لذا سی شب با اضافه شدن ده شب به چهل شب تغییر نمود.</w:t>
      </w:r>
    </w:p>
    <w:p w:rsidR="00000000" w:rsidRDefault="00EB7B05">
      <w:pPr>
        <w:pStyle w:val="contentparagraph"/>
        <w:bidi/>
        <w:jc w:val="both"/>
        <w:divId w:val="216010104"/>
        <w:rPr>
          <w:rFonts w:cs="B Zar" w:hint="cs"/>
          <w:color w:val="000000"/>
          <w:sz w:val="36"/>
          <w:szCs w:val="36"/>
          <w:rtl/>
        </w:rPr>
      </w:pPr>
      <w:r>
        <w:rPr>
          <w:rStyle w:val="contenttext"/>
          <w:rFonts w:cs="B Zar" w:hint="cs"/>
          <w:color w:val="000000"/>
          <w:sz w:val="36"/>
          <w:szCs w:val="36"/>
          <w:rtl/>
        </w:rPr>
        <w:t>چنانکه «بداء» در مورد خداوند، به معنای تغییر برنامه براساس تغییر</w:t>
      </w:r>
      <w:r>
        <w:rPr>
          <w:rStyle w:val="contenttext"/>
          <w:rFonts w:cs="B Zar" w:hint="cs"/>
          <w:color w:val="000000"/>
          <w:sz w:val="36"/>
          <w:szCs w:val="36"/>
          <w:rtl/>
        </w:rPr>
        <w:t xml:space="preserve"> شرایط است، البتّه تمام این تغییرات را خداوند از قبل می داند، همان گونه که گاهی پزشک از قبل می داند پس از دو روز عمل به این نسخه، وضع بیمار تغییر کرده و نیاز به دارو و نسخه ای دیگر دارد. و درباره ی خداوند هرگز به معنای پشیمان شدن یا تغییر هدف و یا کشف نکته</w:t>
      </w:r>
      <w:r>
        <w:rPr>
          <w:rStyle w:val="contenttext"/>
          <w:rFonts w:cs="B Zar" w:hint="cs"/>
          <w:color w:val="000000"/>
          <w:sz w:val="36"/>
          <w:szCs w:val="36"/>
          <w:rtl/>
        </w:rPr>
        <w:t xml:space="preserve"> ای تازه و تغییر موضع نیست، زیرا این معانی از جهل و محدودیّت سرچشمه می گیرد که مربوط به انسان است؛ امّا خداوند در مسیر امتحان و تربیت انسان این تغییرات را انجام می دهد.</w:t>
      </w:r>
    </w:p>
    <w:p w:rsidR="00000000" w:rsidRDefault="00EB7B05">
      <w:pPr>
        <w:pStyle w:val="contentparagraph"/>
        <w:bidi/>
        <w:jc w:val="both"/>
        <w:divId w:val="216010104"/>
        <w:rPr>
          <w:rFonts w:cs="B Zar" w:hint="cs"/>
          <w:color w:val="000000"/>
          <w:sz w:val="36"/>
          <w:szCs w:val="36"/>
          <w:rtl/>
        </w:rPr>
      </w:pPr>
      <w:r>
        <w:rPr>
          <w:rStyle w:val="contenttext"/>
          <w:rFonts w:cs="B Zar" w:hint="cs"/>
          <w:color w:val="000000"/>
          <w:sz w:val="36"/>
          <w:szCs w:val="36"/>
          <w:rtl/>
        </w:rPr>
        <w:t>ص:222</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27" style="width:0;height:1.5pt" o:hralign="center" o:hrstd="t" o:hr="t" fillcolor="#a0a0a0" stroked="f"/>
        </w:pict>
      </w:r>
    </w:p>
    <w:p w:rsidR="00000000" w:rsidRDefault="00EB7B05">
      <w:pPr>
        <w:bidi/>
        <w:jc w:val="both"/>
        <w:divId w:val="1848135348"/>
        <w:rPr>
          <w:rFonts w:eastAsia="Times New Roman" w:cs="B Zar" w:hint="cs"/>
          <w:color w:val="000000"/>
          <w:sz w:val="36"/>
          <w:szCs w:val="36"/>
          <w:rtl/>
        </w:rPr>
      </w:pPr>
      <w:r>
        <w:rPr>
          <w:rFonts w:eastAsia="Times New Roman" w:cs="B Zar" w:hint="cs"/>
          <w:color w:val="000000"/>
          <w:sz w:val="36"/>
          <w:szCs w:val="36"/>
          <w:rtl/>
        </w:rPr>
        <w:t>1- 1473. بقره، 85.</w:t>
      </w:r>
    </w:p>
    <w:p w:rsidR="00000000" w:rsidRDefault="00EB7B05">
      <w:pPr>
        <w:bidi/>
        <w:jc w:val="both"/>
        <w:divId w:val="1927304389"/>
        <w:rPr>
          <w:rFonts w:eastAsia="Times New Roman" w:cs="B Zar" w:hint="cs"/>
          <w:color w:val="000000"/>
          <w:sz w:val="36"/>
          <w:szCs w:val="36"/>
          <w:rtl/>
        </w:rPr>
      </w:pPr>
      <w:r>
        <w:rPr>
          <w:rFonts w:eastAsia="Times New Roman" w:cs="B Zar" w:hint="cs"/>
          <w:color w:val="000000"/>
          <w:sz w:val="36"/>
          <w:szCs w:val="36"/>
          <w:rtl/>
        </w:rPr>
        <w:t>2- 1474. بقره، 42.</w:t>
      </w:r>
    </w:p>
    <w:p w:rsidR="00000000" w:rsidRDefault="00EB7B05">
      <w:pPr>
        <w:bidi/>
        <w:jc w:val="both"/>
        <w:divId w:val="1022390717"/>
        <w:rPr>
          <w:rFonts w:eastAsia="Times New Roman" w:cs="B Zar" w:hint="cs"/>
          <w:color w:val="000000"/>
          <w:sz w:val="36"/>
          <w:szCs w:val="36"/>
          <w:rtl/>
        </w:rPr>
      </w:pPr>
      <w:r>
        <w:rPr>
          <w:rFonts w:eastAsia="Times New Roman" w:cs="B Zar" w:hint="cs"/>
          <w:color w:val="000000"/>
          <w:sz w:val="36"/>
          <w:szCs w:val="36"/>
          <w:rtl/>
        </w:rPr>
        <w:t>3- 147</w:t>
      </w:r>
      <w:r>
        <w:rPr>
          <w:rFonts w:eastAsia="Times New Roman" w:cs="B Zar" w:hint="cs"/>
          <w:color w:val="000000"/>
          <w:sz w:val="36"/>
          <w:szCs w:val="36"/>
          <w:rtl/>
        </w:rPr>
        <w:t>5. مائده، 77.</w:t>
      </w:r>
    </w:p>
    <w:p w:rsidR="00000000" w:rsidRDefault="00EB7B05">
      <w:pPr>
        <w:bidi/>
        <w:jc w:val="both"/>
        <w:divId w:val="354429303"/>
        <w:rPr>
          <w:rFonts w:eastAsia="Times New Roman" w:cs="B Zar" w:hint="cs"/>
          <w:color w:val="000000"/>
          <w:sz w:val="36"/>
          <w:szCs w:val="36"/>
          <w:rtl/>
        </w:rPr>
      </w:pPr>
      <w:r>
        <w:rPr>
          <w:rFonts w:eastAsia="Times New Roman" w:cs="B Zar" w:hint="cs"/>
          <w:color w:val="000000"/>
          <w:sz w:val="36"/>
          <w:szCs w:val="36"/>
          <w:rtl/>
        </w:rPr>
        <w:t>4- 1476. بقره، 217.</w:t>
      </w:r>
    </w:p>
    <w:p w:rsidR="00000000" w:rsidRDefault="00EB7B05">
      <w:pPr>
        <w:bidi/>
        <w:jc w:val="both"/>
        <w:divId w:val="1213686558"/>
        <w:rPr>
          <w:rFonts w:eastAsia="Times New Roman" w:cs="B Zar" w:hint="cs"/>
          <w:color w:val="000000"/>
          <w:sz w:val="36"/>
          <w:szCs w:val="36"/>
          <w:rtl/>
        </w:rPr>
      </w:pPr>
      <w:r>
        <w:rPr>
          <w:rFonts w:eastAsia="Times New Roman" w:cs="B Zar" w:hint="cs"/>
          <w:color w:val="000000"/>
          <w:sz w:val="36"/>
          <w:szCs w:val="36"/>
          <w:rtl/>
        </w:rPr>
        <w:t>5- 1477. ذیل آیه 142 سوره اعراف.</w:t>
      </w:r>
    </w:p>
    <w:p w:rsidR="00000000" w:rsidRDefault="00EB7B05">
      <w:pPr>
        <w:bidi/>
        <w:jc w:val="both"/>
        <w:divId w:val="734667570"/>
        <w:rPr>
          <w:rFonts w:eastAsia="Times New Roman" w:cs="B Zar" w:hint="cs"/>
          <w:color w:val="000000"/>
          <w:sz w:val="36"/>
          <w:szCs w:val="36"/>
          <w:rtl/>
        </w:rPr>
      </w:pPr>
      <w:r>
        <w:rPr>
          <w:rFonts w:eastAsia="Times New Roman" w:cs="B Zar" w:hint="cs"/>
          <w:color w:val="000000"/>
          <w:sz w:val="36"/>
          <w:szCs w:val="36"/>
          <w:rtl/>
        </w:rPr>
        <w:t>6- 1478. تفسیر نورالثقلین.</w:t>
      </w:r>
    </w:p>
    <w:p w:rsidR="00000000" w:rsidRDefault="00EB7B05">
      <w:pPr>
        <w:pStyle w:val="contentparagraph"/>
        <w:bidi/>
        <w:jc w:val="both"/>
        <w:divId w:val="995452735"/>
        <w:rPr>
          <w:rFonts w:cs="B Zar" w:hint="cs"/>
          <w:color w:val="000000"/>
          <w:sz w:val="36"/>
          <w:szCs w:val="36"/>
          <w:rtl/>
        </w:rPr>
      </w:pPr>
      <w:r>
        <w:rPr>
          <w:rStyle w:val="contenttext"/>
          <w:rFonts w:cs="B Zar" w:hint="cs"/>
          <w:color w:val="000000"/>
          <w:sz w:val="36"/>
          <w:szCs w:val="36"/>
          <w:rtl/>
        </w:rPr>
        <w:t>در «اربعین» و عدد چهل، اسراری نهفته است، این عدد، در فرهنگ ادیان و در روایات اسلامی جایگاه خاصّی دارد، چنانکه می خوانیم:</w:t>
      </w:r>
    </w:p>
    <w:p w:rsidR="00000000" w:rsidRDefault="00EB7B05">
      <w:pPr>
        <w:pStyle w:val="contentparagraph"/>
        <w:bidi/>
        <w:jc w:val="both"/>
        <w:divId w:val="995452735"/>
        <w:rPr>
          <w:rFonts w:cs="B Zar" w:hint="cs"/>
          <w:color w:val="000000"/>
          <w:sz w:val="36"/>
          <w:szCs w:val="36"/>
          <w:rtl/>
        </w:rPr>
      </w:pPr>
      <w:r>
        <w:rPr>
          <w:rStyle w:val="contenttext"/>
          <w:rFonts w:cs="B Zar" w:hint="cs"/>
          <w:color w:val="000000"/>
          <w:sz w:val="36"/>
          <w:szCs w:val="36"/>
          <w:rtl/>
        </w:rPr>
        <w:t>* در زمان حضرت نوح علیه السلام، برای عذاب کفّار، چهل روز باران بارید.</w:t>
      </w:r>
    </w:p>
    <w:p w:rsidR="00000000" w:rsidRDefault="00EB7B05">
      <w:pPr>
        <w:pStyle w:val="contentparagraph"/>
        <w:bidi/>
        <w:jc w:val="both"/>
        <w:divId w:val="995452735"/>
        <w:rPr>
          <w:rFonts w:cs="B Zar" w:hint="cs"/>
          <w:color w:val="000000"/>
          <w:sz w:val="36"/>
          <w:szCs w:val="36"/>
          <w:rtl/>
        </w:rPr>
      </w:pPr>
      <w:r>
        <w:rPr>
          <w:rStyle w:val="contenttext"/>
          <w:rFonts w:cs="B Zar" w:hint="cs"/>
          <w:color w:val="000000"/>
          <w:sz w:val="36"/>
          <w:szCs w:val="36"/>
          <w:rtl/>
        </w:rPr>
        <w:t>* چهل سال قوم حضرت موسی در بیابان سرگردان بودند.</w:t>
      </w:r>
    </w:p>
    <w:p w:rsidR="00000000" w:rsidRDefault="00EB7B05">
      <w:pPr>
        <w:pStyle w:val="contentparagraph"/>
        <w:bidi/>
        <w:jc w:val="both"/>
        <w:divId w:val="995452735"/>
        <w:rPr>
          <w:rFonts w:cs="B Zar" w:hint="cs"/>
          <w:color w:val="000000"/>
          <w:sz w:val="36"/>
          <w:szCs w:val="36"/>
          <w:rtl/>
        </w:rPr>
      </w:pPr>
      <w:r>
        <w:rPr>
          <w:rStyle w:val="contenttext"/>
          <w:rFonts w:cs="B Zar" w:hint="cs"/>
          <w:color w:val="000000"/>
          <w:sz w:val="36"/>
          <w:szCs w:val="36"/>
          <w:rtl/>
        </w:rPr>
        <w:t>* پیامبرصلی الله علیه وآله چهل روز از خدیجه جدا شد و اعتکاف کرد تا غذای آسمانی نازل شد و مقدّمه ی تولّد حضرت زهراعلیها السلام فراهم گردید</w:t>
      </w:r>
      <w:r>
        <w:rPr>
          <w:rStyle w:val="contenttext"/>
          <w:rFonts w:cs="B Zar" w:hint="cs"/>
          <w:color w:val="000000"/>
          <w:sz w:val="36"/>
          <w:szCs w:val="36"/>
          <w:rtl/>
        </w:rPr>
        <w:t>.</w:t>
      </w:r>
    </w:p>
    <w:p w:rsidR="00000000" w:rsidRDefault="00EB7B05">
      <w:pPr>
        <w:pStyle w:val="contentparagraph"/>
        <w:bidi/>
        <w:jc w:val="both"/>
        <w:divId w:val="995452735"/>
        <w:rPr>
          <w:rFonts w:cs="B Zar" w:hint="cs"/>
          <w:color w:val="000000"/>
          <w:sz w:val="36"/>
          <w:szCs w:val="36"/>
          <w:rtl/>
        </w:rPr>
      </w:pPr>
      <w:r>
        <w:rPr>
          <w:rStyle w:val="contenttext"/>
          <w:rFonts w:cs="B Zar" w:hint="cs"/>
          <w:color w:val="000000"/>
          <w:sz w:val="36"/>
          <w:szCs w:val="36"/>
          <w:rtl/>
        </w:rPr>
        <w:t>* رسول خداصلی الله علیه وآله در چهل سالگی مبعوث شد.</w:t>
      </w:r>
    </w:p>
    <w:p w:rsidR="00000000" w:rsidRDefault="00EB7B05">
      <w:pPr>
        <w:pStyle w:val="contentparagraph"/>
        <w:bidi/>
        <w:jc w:val="both"/>
        <w:divId w:val="995452735"/>
        <w:rPr>
          <w:rFonts w:cs="B Zar" w:hint="cs"/>
          <w:color w:val="000000"/>
          <w:sz w:val="36"/>
          <w:szCs w:val="36"/>
          <w:rtl/>
        </w:rPr>
      </w:pPr>
      <w:r>
        <w:rPr>
          <w:rStyle w:val="contenttext"/>
          <w:rFonts w:cs="B Zar" w:hint="cs"/>
          <w:color w:val="000000"/>
          <w:sz w:val="36"/>
          <w:szCs w:val="36"/>
          <w:rtl/>
        </w:rPr>
        <w:t>* انسان تا چهل سالگی زمینه ی کمال روحی ومعنوی دارد؛ امّا پس از آن دشوار می شود.</w:t>
      </w:r>
    </w:p>
    <w:p w:rsidR="00000000" w:rsidRDefault="00EB7B05">
      <w:pPr>
        <w:pStyle w:val="contentparagraph"/>
        <w:bidi/>
        <w:jc w:val="both"/>
        <w:divId w:val="995452735"/>
        <w:rPr>
          <w:rFonts w:cs="B Zar" w:hint="cs"/>
          <w:color w:val="000000"/>
          <w:sz w:val="36"/>
          <w:szCs w:val="36"/>
          <w:rtl/>
        </w:rPr>
      </w:pPr>
      <w:r>
        <w:rPr>
          <w:rStyle w:val="contenttext"/>
          <w:rFonts w:cs="B Zar" w:hint="cs"/>
          <w:color w:val="000000"/>
          <w:sz w:val="36"/>
          <w:szCs w:val="36"/>
          <w:rtl/>
        </w:rPr>
        <w:t>* چهل روز اخلاص در عمل، عامل جاری شدن حکمت از قلب به زبان است.</w:t>
      </w:r>
    </w:p>
    <w:p w:rsidR="00000000" w:rsidRDefault="00EB7B05">
      <w:pPr>
        <w:pStyle w:val="contentparagraph"/>
        <w:bidi/>
        <w:jc w:val="both"/>
        <w:divId w:val="995452735"/>
        <w:rPr>
          <w:rFonts w:cs="B Zar" w:hint="cs"/>
          <w:color w:val="000000"/>
          <w:sz w:val="36"/>
          <w:szCs w:val="36"/>
          <w:rtl/>
        </w:rPr>
      </w:pPr>
      <w:r>
        <w:rPr>
          <w:rStyle w:val="contenttext"/>
          <w:rFonts w:cs="B Zar" w:hint="cs"/>
          <w:color w:val="000000"/>
          <w:sz w:val="36"/>
          <w:szCs w:val="36"/>
          <w:rtl/>
        </w:rPr>
        <w:t>* چهل بار خواندن بعضی سوره ها و دعاها برای فرج و رفع مشکلات</w:t>
      </w:r>
      <w:r>
        <w:rPr>
          <w:rStyle w:val="contenttext"/>
          <w:rFonts w:cs="B Zar" w:hint="cs"/>
          <w:color w:val="000000"/>
          <w:sz w:val="36"/>
          <w:szCs w:val="36"/>
          <w:rtl/>
        </w:rPr>
        <w:t xml:space="preserve"> سفارش شده است.</w:t>
      </w:r>
    </w:p>
    <w:p w:rsidR="00000000" w:rsidRDefault="00EB7B05">
      <w:pPr>
        <w:pStyle w:val="contentparagraph"/>
        <w:bidi/>
        <w:jc w:val="both"/>
        <w:divId w:val="995452735"/>
        <w:rPr>
          <w:rFonts w:cs="B Zar" w:hint="cs"/>
          <w:color w:val="000000"/>
          <w:sz w:val="36"/>
          <w:szCs w:val="36"/>
          <w:rtl/>
        </w:rPr>
      </w:pPr>
      <w:r>
        <w:rPr>
          <w:rStyle w:val="contenttext"/>
          <w:rFonts w:cs="B Zar" w:hint="cs"/>
          <w:color w:val="000000"/>
          <w:sz w:val="36"/>
          <w:szCs w:val="36"/>
          <w:rtl/>
        </w:rPr>
        <w:t>* چهل روز پذیرفته نشدن اعمال از جمله نماز، پیامد بعضی گناهان است.</w:t>
      </w:r>
    </w:p>
    <w:p w:rsidR="00000000" w:rsidRDefault="00EB7B05">
      <w:pPr>
        <w:pStyle w:val="contentparagraph"/>
        <w:bidi/>
        <w:jc w:val="both"/>
        <w:divId w:val="995452735"/>
        <w:rPr>
          <w:rFonts w:cs="B Zar" w:hint="cs"/>
          <w:color w:val="000000"/>
          <w:sz w:val="36"/>
          <w:szCs w:val="36"/>
          <w:rtl/>
        </w:rPr>
      </w:pPr>
      <w:r>
        <w:rPr>
          <w:rStyle w:val="contenttext"/>
          <w:rFonts w:cs="B Zar" w:hint="cs"/>
          <w:color w:val="000000"/>
          <w:sz w:val="36"/>
          <w:szCs w:val="36"/>
          <w:rtl/>
        </w:rPr>
        <w:t>* چهل مؤمن اگر به خوب بودن مرده ای شهادت دهند، خداوند او را می آمرزد...</w:t>
      </w:r>
      <w:hyperlink w:anchor="content_note_223_1" w:tooltip="1479. سفینهالبحار، ج 1، ص 504 - 505." w:history="1">
        <w:r>
          <w:rPr>
            <w:rStyle w:val="Hyperlink"/>
            <w:rFonts w:cs="B Zar" w:hint="cs"/>
            <w:sz w:val="36"/>
            <w:szCs w:val="36"/>
            <w:rtl/>
          </w:rPr>
          <w:t>(1)</w:t>
        </w:r>
      </w:hyperlink>
      <w:r>
        <w:rPr>
          <w:rStyle w:val="contenttext"/>
          <w:rFonts w:cs="B Zar" w:hint="cs"/>
          <w:color w:val="000000"/>
          <w:sz w:val="36"/>
          <w:szCs w:val="36"/>
          <w:rtl/>
        </w:rPr>
        <w:t xml:space="preserve"> بعضی کتاب ها نیز</w:t>
      </w:r>
      <w:r>
        <w:rPr>
          <w:rStyle w:val="contenttext"/>
          <w:rFonts w:cs="B Zar" w:hint="cs"/>
          <w:color w:val="000000"/>
          <w:sz w:val="36"/>
          <w:szCs w:val="36"/>
          <w:rtl/>
        </w:rPr>
        <w:t xml:space="preserve"> با محوریّت عدد چهل، مانند چهل حدیث نوشته شده است.</w:t>
      </w:r>
      <w:hyperlink w:anchor="content_note_223_2" w:tooltip="1480. تفسیر فرقان و اربعین در فرهنگ اسلامی، سید رضا تقوی."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B7B05">
      <w:pPr>
        <w:pStyle w:val="Heading3"/>
        <w:shd w:val="clear" w:color="auto" w:fill="FFFFFF"/>
        <w:bidi/>
        <w:jc w:val="both"/>
        <w:divId w:val="904995373"/>
        <w:rPr>
          <w:rFonts w:eastAsia="Times New Roman" w:cs="B Titr" w:hint="cs"/>
          <w:b w:val="0"/>
          <w:bCs w:val="0"/>
          <w:color w:val="FF0080"/>
          <w:sz w:val="30"/>
          <w:szCs w:val="30"/>
          <w:rtl/>
        </w:rPr>
      </w:pPr>
      <w:r>
        <w:rPr>
          <w:rFonts w:eastAsia="Times New Roman" w:cs="B Titr" w:hint="cs"/>
          <w:b w:val="0"/>
          <w:bCs w:val="0"/>
          <w:color w:val="FF0080"/>
          <w:sz w:val="30"/>
          <w:szCs w:val="30"/>
          <w:rtl/>
        </w:rPr>
        <w:t>212. شعر و شاعران</w:t>
      </w:r>
    </w:p>
    <w:p w:rsidR="00000000" w:rsidRDefault="00EB7B05">
      <w:pPr>
        <w:pStyle w:val="contentparagraph"/>
        <w:bidi/>
        <w:jc w:val="both"/>
        <w:divId w:val="904995373"/>
        <w:rPr>
          <w:rFonts w:cs="B Zar" w:hint="cs"/>
          <w:color w:val="000000"/>
          <w:sz w:val="36"/>
          <w:szCs w:val="36"/>
          <w:rtl/>
        </w:rPr>
      </w:pPr>
      <w:hyperlink w:anchor="content_note_223_3" w:tooltip="1481. ذیل آیات 224 - 227 سوره شعراء." w:history="1">
        <w:r>
          <w:rPr>
            <w:rStyle w:val="Hyperlink"/>
            <w:rFonts w:cs="B Zar" w:hint="cs"/>
            <w:sz w:val="36"/>
            <w:szCs w:val="36"/>
            <w:rtl/>
          </w:rPr>
          <w:t>(3)</w:t>
        </w:r>
      </w:hyperlink>
    </w:p>
    <w:p w:rsidR="00000000" w:rsidRDefault="00EB7B05">
      <w:pPr>
        <w:pStyle w:val="contentparagraph"/>
        <w:bidi/>
        <w:jc w:val="both"/>
        <w:divId w:val="904995373"/>
        <w:rPr>
          <w:rFonts w:cs="B Zar" w:hint="cs"/>
          <w:color w:val="000000"/>
          <w:sz w:val="36"/>
          <w:szCs w:val="36"/>
          <w:rtl/>
        </w:rPr>
      </w:pPr>
      <w:r>
        <w:rPr>
          <w:rStyle w:val="contenttext"/>
          <w:rFonts w:cs="B Zar" w:hint="cs"/>
          <w:color w:val="000000"/>
          <w:sz w:val="36"/>
          <w:szCs w:val="36"/>
          <w:rtl/>
        </w:rPr>
        <w:t>مطالبی درباره ی شعر و شاعران به مناسبت آیات آخر این سوره بیان می کنیم:</w:t>
      </w:r>
    </w:p>
    <w:p w:rsidR="00000000" w:rsidRDefault="00EB7B05">
      <w:pPr>
        <w:pStyle w:val="contentparagraph"/>
        <w:bidi/>
        <w:jc w:val="both"/>
        <w:divId w:val="904995373"/>
        <w:rPr>
          <w:rFonts w:cs="B Zar" w:hint="cs"/>
          <w:color w:val="000000"/>
          <w:sz w:val="36"/>
          <w:szCs w:val="36"/>
          <w:rtl/>
        </w:rPr>
      </w:pPr>
      <w:r>
        <w:rPr>
          <w:rStyle w:val="contenttext"/>
          <w:rFonts w:cs="B Zar" w:hint="cs"/>
          <w:color w:val="000000"/>
          <w:sz w:val="36"/>
          <w:szCs w:val="36"/>
          <w:rtl/>
        </w:rPr>
        <w:t>* از تفسیر بیضاوی نقل شده: چون اشعار جاهلیّت بیشتر پیرامون خیالات، توصیف زنان زیبا، معاشقه و افتخارات بیهوده یا بدگویی و تعرّض به ناموس دیگران بوده این آیات نازل شده است. «والشع</w:t>
      </w:r>
      <w:r>
        <w:rPr>
          <w:rStyle w:val="contenttext"/>
          <w:rFonts w:cs="B Zar" w:hint="cs"/>
          <w:color w:val="000000"/>
          <w:sz w:val="36"/>
          <w:szCs w:val="36"/>
          <w:rtl/>
        </w:rPr>
        <w:t>راء یَتبعهم الغاوُون»</w:t>
      </w:r>
    </w:p>
    <w:p w:rsidR="00000000" w:rsidRDefault="00EB7B05">
      <w:pPr>
        <w:pStyle w:val="contentparagraph"/>
        <w:bidi/>
        <w:jc w:val="both"/>
        <w:divId w:val="904995373"/>
        <w:rPr>
          <w:rFonts w:cs="B Zar" w:hint="cs"/>
          <w:color w:val="000000"/>
          <w:sz w:val="36"/>
          <w:szCs w:val="36"/>
          <w:rtl/>
        </w:rPr>
      </w:pPr>
      <w:r>
        <w:rPr>
          <w:rStyle w:val="contenttext"/>
          <w:rFonts w:cs="B Zar" w:hint="cs"/>
          <w:color w:val="000000"/>
          <w:sz w:val="36"/>
          <w:szCs w:val="36"/>
          <w:rtl/>
        </w:rPr>
        <w:t>* تفاوت میان حکیم وشاعر آن است که حکیم ابتدا معانی را در نظر می گیرد وبعد الفاظ را به کار می برد، ولی شاعر ابتدا قالب والفاظ را در نظر می گیرد، سپس معانی را بیان می کند.</w:t>
      </w:r>
      <w:hyperlink w:anchor="content_note_223_4" w:tooltip="1482. لغت نامه دهخدا." w:history="1">
        <w:r>
          <w:rPr>
            <w:rStyle w:val="Hyperlink"/>
            <w:rFonts w:cs="B Zar" w:hint="cs"/>
            <w:sz w:val="36"/>
            <w:szCs w:val="36"/>
            <w:rtl/>
          </w:rPr>
          <w:t>(4)</w:t>
        </w:r>
      </w:hyperlink>
    </w:p>
    <w:p w:rsidR="00000000" w:rsidRDefault="00EB7B05">
      <w:pPr>
        <w:pStyle w:val="contentparagraph"/>
        <w:bidi/>
        <w:jc w:val="both"/>
        <w:divId w:val="904995373"/>
        <w:rPr>
          <w:rFonts w:cs="B Zar" w:hint="cs"/>
          <w:color w:val="000000"/>
          <w:sz w:val="36"/>
          <w:szCs w:val="36"/>
          <w:rtl/>
        </w:rPr>
      </w:pPr>
      <w:r>
        <w:rPr>
          <w:rStyle w:val="contenttext"/>
          <w:rFonts w:cs="B Zar" w:hint="cs"/>
          <w:color w:val="000000"/>
          <w:sz w:val="36"/>
          <w:szCs w:val="36"/>
          <w:rtl/>
        </w:rPr>
        <w:t>* در روایات، شعر خوبی که از حقّ طرفداری کند، از جهاد با سر نیزه برتر شمرده شده و مورد</w:t>
      </w:r>
    </w:p>
    <w:p w:rsidR="00000000" w:rsidRDefault="00EB7B05">
      <w:pPr>
        <w:pStyle w:val="contentparagraph"/>
        <w:bidi/>
        <w:jc w:val="both"/>
        <w:divId w:val="904995373"/>
        <w:rPr>
          <w:rFonts w:cs="B Zar" w:hint="cs"/>
          <w:color w:val="000000"/>
          <w:sz w:val="36"/>
          <w:szCs w:val="36"/>
          <w:rtl/>
        </w:rPr>
      </w:pPr>
      <w:r>
        <w:rPr>
          <w:rStyle w:val="contenttext"/>
          <w:rFonts w:cs="B Zar" w:hint="cs"/>
          <w:color w:val="000000"/>
          <w:sz w:val="36"/>
          <w:szCs w:val="36"/>
          <w:rtl/>
        </w:rPr>
        <w:t>ص:223</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28" style="width:0;height:1.5pt" o:hralign="center" o:hrstd="t" o:hr="t" fillcolor="#a0a0a0" stroked="f"/>
        </w:pict>
      </w:r>
    </w:p>
    <w:p w:rsidR="00000000" w:rsidRDefault="00EB7B05">
      <w:pPr>
        <w:bidi/>
        <w:jc w:val="both"/>
        <w:divId w:val="354692699"/>
        <w:rPr>
          <w:rFonts w:eastAsia="Times New Roman" w:cs="B Zar" w:hint="cs"/>
          <w:color w:val="000000"/>
          <w:sz w:val="36"/>
          <w:szCs w:val="36"/>
          <w:rtl/>
        </w:rPr>
      </w:pPr>
      <w:r>
        <w:rPr>
          <w:rFonts w:eastAsia="Times New Roman" w:cs="B Zar" w:hint="cs"/>
          <w:color w:val="000000"/>
          <w:sz w:val="36"/>
          <w:szCs w:val="36"/>
          <w:rtl/>
        </w:rPr>
        <w:t>1- 1479. سفینهالبحار، ج 1، ص 504 - 505.</w:t>
      </w:r>
    </w:p>
    <w:p w:rsidR="00000000" w:rsidRDefault="00EB7B05">
      <w:pPr>
        <w:bidi/>
        <w:jc w:val="both"/>
        <w:divId w:val="1624266490"/>
        <w:rPr>
          <w:rFonts w:eastAsia="Times New Roman" w:cs="B Zar" w:hint="cs"/>
          <w:color w:val="000000"/>
          <w:sz w:val="36"/>
          <w:szCs w:val="36"/>
          <w:rtl/>
        </w:rPr>
      </w:pPr>
      <w:r>
        <w:rPr>
          <w:rFonts w:eastAsia="Times New Roman" w:cs="B Zar" w:hint="cs"/>
          <w:color w:val="000000"/>
          <w:sz w:val="36"/>
          <w:szCs w:val="36"/>
          <w:rtl/>
        </w:rPr>
        <w:t>2- 1480. تفسیر فرقان و اربعین در فرهنگ اسلامی، سید رضا تقوی.</w:t>
      </w:r>
    </w:p>
    <w:p w:rsidR="00000000" w:rsidRDefault="00EB7B05">
      <w:pPr>
        <w:bidi/>
        <w:jc w:val="both"/>
        <w:divId w:val="1648122053"/>
        <w:rPr>
          <w:rFonts w:eastAsia="Times New Roman" w:cs="B Zar" w:hint="cs"/>
          <w:color w:val="000000"/>
          <w:sz w:val="36"/>
          <w:szCs w:val="36"/>
          <w:rtl/>
        </w:rPr>
      </w:pPr>
      <w:r>
        <w:rPr>
          <w:rFonts w:eastAsia="Times New Roman" w:cs="B Zar" w:hint="cs"/>
          <w:color w:val="000000"/>
          <w:sz w:val="36"/>
          <w:szCs w:val="36"/>
          <w:rtl/>
        </w:rPr>
        <w:t>3- 1481. ذیل آیات 2</w:t>
      </w:r>
      <w:r>
        <w:rPr>
          <w:rFonts w:eastAsia="Times New Roman" w:cs="B Zar" w:hint="cs"/>
          <w:color w:val="000000"/>
          <w:sz w:val="36"/>
          <w:szCs w:val="36"/>
          <w:rtl/>
        </w:rPr>
        <w:t>24 - 227 سوره شعراء.</w:t>
      </w:r>
    </w:p>
    <w:p w:rsidR="00000000" w:rsidRDefault="00EB7B05">
      <w:pPr>
        <w:bidi/>
        <w:jc w:val="both"/>
        <w:divId w:val="656106747"/>
        <w:rPr>
          <w:rFonts w:eastAsia="Times New Roman" w:cs="B Zar" w:hint="cs"/>
          <w:color w:val="000000"/>
          <w:sz w:val="36"/>
          <w:szCs w:val="36"/>
          <w:rtl/>
        </w:rPr>
      </w:pPr>
      <w:r>
        <w:rPr>
          <w:rFonts w:eastAsia="Times New Roman" w:cs="B Zar" w:hint="cs"/>
          <w:color w:val="000000"/>
          <w:sz w:val="36"/>
          <w:szCs w:val="36"/>
          <w:rtl/>
        </w:rPr>
        <w:t>4- 1482. لغت نامه دهخدا.</w:t>
      </w:r>
    </w:p>
    <w:p w:rsidR="00000000" w:rsidRDefault="00EB7B05">
      <w:pPr>
        <w:pStyle w:val="contentparagraph"/>
        <w:bidi/>
        <w:jc w:val="both"/>
        <w:divId w:val="308828923"/>
        <w:rPr>
          <w:rFonts w:cs="B Zar" w:hint="cs"/>
          <w:color w:val="000000"/>
          <w:sz w:val="36"/>
          <w:szCs w:val="36"/>
          <w:rtl/>
        </w:rPr>
      </w:pPr>
      <w:r>
        <w:rPr>
          <w:rStyle w:val="contenttext"/>
          <w:rFonts w:cs="B Zar" w:hint="cs"/>
          <w:color w:val="000000"/>
          <w:sz w:val="36"/>
          <w:szCs w:val="36"/>
          <w:rtl/>
        </w:rPr>
        <w:t>ستایش قرار گرفته است.</w:t>
      </w:r>
      <w:hyperlink w:anchor="content_note_224_1" w:tooltip="1483. تفسیر کنزالدقائق." w:history="1">
        <w:r>
          <w:rPr>
            <w:rStyle w:val="Hyperlink"/>
            <w:rFonts w:cs="B Zar" w:hint="cs"/>
            <w:sz w:val="36"/>
            <w:szCs w:val="36"/>
            <w:rtl/>
          </w:rPr>
          <w:t>(1)</w:t>
        </w:r>
      </w:hyperlink>
    </w:p>
    <w:p w:rsidR="00000000" w:rsidRDefault="00EB7B05">
      <w:pPr>
        <w:pStyle w:val="contentparagraph"/>
        <w:bidi/>
        <w:jc w:val="both"/>
        <w:divId w:val="308828923"/>
        <w:rPr>
          <w:rFonts w:cs="B Zar" w:hint="cs"/>
          <w:color w:val="000000"/>
          <w:sz w:val="36"/>
          <w:szCs w:val="36"/>
          <w:rtl/>
        </w:rPr>
      </w:pPr>
      <w:r>
        <w:rPr>
          <w:rStyle w:val="contenttext"/>
          <w:rFonts w:cs="B Zar" w:hint="cs"/>
          <w:color w:val="000000"/>
          <w:sz w:val="36"/>
          <w:szCs w:val="36"/>
          <w:rtl/>
        </w:rPr>
        <w:t>* رسول اکرم صلی الله علیه وآله فرمود: بعضی از بیان ها همچون سحر و بعضی از شعرها حکمت است.</w:t>
      </w:r>
      <w:hyperlink w:anchor="content_note_224_2" w:tooltip="1484. تفسیر المنیر." w:history="1">
        <w:r>
          <w:rPr>
            <w:rStyle w:val="Hyperlink"/>
            <w:rFonts w:cs="B Zar" w:hint="cs"/>
            <w:sz w:val="36"/>
            <w:szCs w:val="36"/>
            <w:rtl/>
          </w:rPr>
          <w:t>(2)</w:t>
        </w:r>
      </w:hyperlink>
    </w:p>
    <w:p w:rsidR="00000000" w:rsidRDefault="00EB7B05">
      <w:pPr>
        <w:pStyle w:val="contentparagraph"/>
        <w:bidi/>
        <w:jc w:val="both"/>
        <w:divId w:val="308828923"/>
        <w:rPr>
          <w:rFonts w:cs="B Zar" w:hint="cs"/>
          <w:color w:val="000000"/>
          <w:sz w:val="36"/>
          <w:szCs w:val="36"/>
          <w:rtl/>
        </w:rPr>
      </w:pPr>
      <w:r>
        <w:rPr>
          <w:rStyle w:val="contenttext"/>
          <w:rFonts w:cs="B Zar" w:hint="cs"/>
          <w:color w:val="000000"/>
          <w:sz w:val="36"/>
          <w:szCs w:val="36"/>
          <w:rtl/>
        </w:rPr>
        <w:t>* پیامبر اکرم صلی الله علیه وآله به شاعر متعهّدی به نام «حَسّان» فرمود: روح القدس با توست.</w:t>
      </w:r>
      <w:hyperlink w:anchor="content_note_224_3" w:tooltip="1485. تفسیر کنزالدقائق." w:history="1">
        <w:r>
          <w:rPr>
            <w:rStyle w:val="Hyperlink"/>
            <w:rFonts w:cs="B Zar" w:hint="cs"/>
            <w:sz w:val="36"/>
            <w:szCs w:val="36"/>
            <w:rtl/>
          </w:rPr>
          <w:t>(3)</w:t>
        </w:r>
      </w:hyperlink>
    </w:p>
    <w:p w:rsidR="00000000" w:rsidRDefault="00EB7B05">
      <w:pPr>
        <w:pStyle w:val="contentparagraph"/>
        <w:bidi/>
        <w:jc w:val="both"/>
        <w:divId w:val="308828923"/>
        <w:rPr>
          <w:rFonts w:cs="B Zar" w:hint="cs"/>
          <w:color w:val="000000"/>
          <w:sz w:val="36"/>
          <w:szCs w:val="36"/>
          <w:rtl/>
        </w:rPr>
      </w:pPr>
      <w:r>
        <w:rPr>
          <w:rStyle w:val="contenttext"/>
          <w:rFonts w:cs="B Zar" w:hint="cs"/>
          <w:color w:val="000000"/>
          <w:sz w:val="36"/>
          <w:szCs w:val="36"/>
          <w:rtl/>
        </w:rPr>
        <w:t xml:space="preserve">* پیامبرصلی الله علیه </w:t>
      </w:r>
      <w:r>
        <w:rPr>
          <w:rStyle w:val="contenttext"/>
          <w:rFonts w:cs="B Zar" w:hint="cs"/>
          <w:color w:val="000000"/>
          <w:sz w:val="36"/>
          <w:szCs w:val="36"/>
          <w:rtl/>
        </w:rPr>
        <w:t>وآله در یکی از سفرها، «حَسّان» را فراخواند که شعر بخواند. او می خواند و حضرت گوش می دادند. حضرت دستور دادند در مسجد جایگاه خاصّی برای «حَسّان» باشد.</w:t>
      </w:r>
      <w:hyperlink w:anchor="content_note_224_4" w:tooltip="1486. تفسیر روح المعانی." w:history="1">
        <w:r>
          <w:rPr>
            <w:rStyle w:val="Hyperlink"/>
            <w:rFonts w:cs="B Zar" w:hint="cs"/>
            <w:sz w:val="36"/>
            <w:szCs w:val="36"/>
            <w:rtl/>
          </w:rPr>
          <w:t>(4)</w:t>
        </w:r>
      </w:hyperlink>
    </w:p>
    <w:p w:rsidR="00000000" w:rsidRDefault="00EB7B05">
      <w:pPr>
        <w:pStyle w:val="contentparagraph"/>
        <w:bidi/>
        <w:jc w:val="both"/>
        <w:divId w:val="308828923"/>
        <w:rPr>
          <w:rFonts w:cs="B Zar" w:hint="cs"/>
          <w:color w:val="000000"/>
          <w:sz w:val="36"/>
          <w:szCs w:val="36"/>
          <w:rtl/>
        </w:rPr>
      </w:pPr>
      <w:r>
        <w:rPr>
          <w:rStyle w:val="contenttext"/>
          <w:rFonts w:cs="B Zar" w:hint="cs"/>
          <w:color w:val="000000"/>
          <w:sz w:val="36"/>
          <w:szCs w:val="36"/>
          <w:rtl/>
        </w:rPr>
        <w:t xml:space="preserve">* امام صادق علیه السلام به یاران </w:t>
      </w:r>
      <w:r>
        <w:rPr>
          <w:rStyle w:val="contenttext"/>
          <w:rFonts w:cs="B Zar" w:hint="cs"/>
          <w:color w:val="000000"/>
          <w:sz w:val="36"/>
          <w:szCs w:val="36"/>
          <w:rtl/>
        </w:rPr>
        <w:t>خود می فرمود: کودکان خود را با شعر «عَبدی» آشنا کنید که او شاعری خوب و مکتبی است.</w:t>
      </w:r>
      <w:hyperlink w:anchor="content_note_224_5" w:tooltip="1487. تفسیر کنزالدقائق." w:history="1">
        <w:r>
          <w:rPr>
            <w:rStyle w:val="Hyperlink"/>
            <w:rFonts w:cs="B Zar" w:hint="cs"/>
            <w:sz w:val="36"/>
            <w:szCs w:val="36"/>
            <w:rtl/>
          </w:rPr>
          <w:t>(5)</w:t>
        </w:r>
      </w:hyperlink>
    </w:p>
    <w:p w:rsidR="00000000" w:rsidRDefault="00EB7B05">
      <w:pPr>
        <w:pStyle w:val="contentparagraph"/>
        <w:bidi/>
        <w:jc w:val="both"/>
        <w:divId w:val="308828923"/>
        <w:rPr>
          <w:rFonts w:cs="B Zar" w:hint="cs"/>
          <w:color w:val="000000"/>
          <w:sz w:val="36"/>
          <w:szCs w:val="36"/>
          <w:rtl/>
        </w:rPr>
      </w:pPr>
      <w:r>
        <w:rPr>
          <w:rStyle w:val="contenttext"/>
          <w:rFonts w:cs="B Zar" w:hint="cs"/>
          <w:color w:val="000000"/>
          <w:sz w:val="36"/>
          <w:szCs w:val="36"/>
          <w:rtl/>
        </w:rPr>
        <w:t xml:space="preserve">* امام صادق علیه السلام فرمود: هرکس برای حقّانیّت ما یک بیت شعر بسراید، خداوند در بهشت خانه ای به او </w:t>
      </w:r>
      <w:r>
        <w:rPr>
          <w:rStyle w:val="contenttext"/>
          <w:rFonts w:cs="B Zar" w:hint="cs"/>
          <w:color w:val="000000"/>
          <w:sz w:val="36"/>
          <w:szCs w:val="36"/>
          <w:rtl/>
        </w:rPr>
        <w:t>عطا می کند.</w:t>
      </w:r>
      <w:hyperlink w:anchor="content_note_224_6" w:tooltip="1488. بحار، ج 79، ص 291." w:history="1">
        <w:r>
          <w:rPr>
            <w:rStyle w:val="Hyperlink"/>
            <w:rFonts w:cs="B Zar" w:hint="cs"/>
            <w:sz w:val="36"/>
            <w:szCs w:val="36"/>
            <w:rtl/>
          </w:rPr>
          <w:t>(6)</w:t>
        </w:r>
      </w:hyperlink>
    </w:p>
    <w:p w:rsidR="00000000" w:rsidRDefault="00EB7B05">
      <w:pPr>
        <w:pStyle w:val="contentparagraph"/>
        <w:bidi/>
        <w:jc w:val="both"/>
        <w:divId w:val="308828923"/>
        <w:rPr>
          <w:rFonts w:cs="B Zar" w:hint="cs"/>
          <w:color w:val="000000"/>
          <w:sz w:val="36"/>
          <w:szCs w:val="36"/>
          <w:rtl/>
        </w:rPr>
      </w:pPr>
      <w:r>
        <w:rPr>
          <w:rStyle w:val="contenttext"/>
          <w:rFonts w:cs="B Zar" w:hint="cs"/>
          <w:color w:val="000000"/>
          <w:sz w:val="36"/>
          <w:szCs w:val="36"/>
          <w:rtl/>
        </w:rPr>
        <w:t>* امام صادق علیه السلام فرمود: خواندن شعر برای روزه دار و کسی که در حال احرام یا در منطقه حَرَم است، مکروه می باشد و نیز خواندن شعر در روز یا شب جمعه کراهت دارد.</w:t>
      </w:r>
      <w:hyperlink w:anchor="content_note_224_7" w:tooltip="1489. وسائل، ج 7، ص 121." w:history="1">
        <w:r>
          <w:rPr>
            <w:rStyle w:val="Hyperlink"/>
            <w:rFonts w:cs="B Zar" w:hint="cs"/>
            <w:sz w:val="36"/>
            <w:szCs w:val="36"/>
            <w:rtl/>
          </w:rPr>
          <w:t>(7)</w:t>
        </w:r>
      </w:hyperlink>
    </w:p>
    <w:p w:rsidR="00000000" w:rsidRDefault="00EB7B05">
      <w:pPr>
        <w:pStyle w:val="contentparagraph"/>
        <w:bidi/>
        <w:jc w:val="both"/>
        <w:divId w:val="308828923"/>
        <w:rPr>
          <w:rFonts w:cs="B Zar" w:hint="cs"/>
          <w:color w:val="000000"/>
          <w:sz w:val="36"/>
          <w:szCs w:val="36"/>
          <w:rtl/>
        </w:rPr>
      </w:pPr>
      <w:r>
        <w:rPr>
          <w:rStyle w:val="contenttext"/>
          <w:rFonts w:cs="B Zar" w:hint="cs"/>
          <w:color w:val="000000"/>
          <w:sz w:val="36"/>
          <w:szCs w:val="36"/>
          <w:rtl/>
        </w:rPr>
        <w:t xml:space="preserve">* در روایات می خوانیم: راست ترین شعر در زمان جاهلیّت این بوده است: </w:t>
      </w:r>
    </w:p>
    <w:p w:rsidR="00000000" w:rsidRDefault="00EB7B05">
      <w:pPr>
        <w:pStyle w:val="contentparagraph"/>
        <w:bidi/>
        <w:jc w:val="both"/>
        <w:divId w:val="308828923"/>
        <w:rPr>
          <w:rFonts w:cs="B Zar" w:hint="cs"/>
          <w:color w:val="000000"/>
          <w:sz w:val="36"/>
          <w:szCs w:val="36"/>
          <w:rtl/>
        </w:rPr>
      </w:pPr>
      <w:r>
        <w:rPr>
          <w:rStyle w:val="contenttext"/>
          <w:rFonts w:cs="B Zar" w:hint="cs"/>
          <w:color w:val="000000"/>
          <w:sz w:val="36"/>
          <w:szCs w:val="36"/>
          <w:rtl/>
        </w:rPr>
        <w:t>الا کلّ شی ء ما خلا اللّه باطل</w:t>
      </w:r>
    </w:p>
    <w:p w:rsidR="00000000" w:rsidRDefault="00EB7B05">
      <w:pPr>
        <w:pStyle w:val="contentparagraph"/>
        <w:bidi/>
        <w:jc w:val="both"/>
        <w:divId w:val="308828923"/>
        <w:rPr>
          <w:rFonts w:cs="B Zar" w:hint="cs"/>
          <w:color w:val="000000"/>
          <w:sz w:val="36"/>
          <w:szCs w:val="36"/>
          <w:rtl/>
        </w:rPr>
      </w:pPr>
      <w:r>
        <w:rPr>
          <w:rStyle w:val="contenttext"/>
          <w:rFonts w:cs="B Zar" w:hint="cs"/>
          <w:color w:val="000000"/>
          <w:sz w:val="36"/>
          <w:szCs w:val="36"/>
          <w:rtl/>
        </w:rPr>
        <w:t>و کلّ نعیم لا محاله زائل</w:t>
      </w:r>
      <w:hyperlink w:anchor="content_note_224_8" w:tooltip="1490. تفسیر مواهب العلّیه." w:history="1">
        <w:r>
          <w:rPr>
            <w:rStyle w:val="Hyperlink"/>
            <w:rFonts w:cs="B Zar" w:hint="cs"/>
            <w:sz w:val="36"/>
            <w:szCs w:val="36"/>
            <w:rtl/>
          </w:rPr>
          <w:t>(8)</w:t>
        </w:r>
      </w:hyperlink>
    </w:p>
    <w:p w:rsidR="00000000" w:rsidRDefault="00EB7B05">
      <w:pPr>
        <w:pStyle w:val="contentparagraph"/>
        <w:bidi/>
        <w:jc w:val="both"/>
        <w:divId w:val="308828923"/>
        <w:rPr>
          <w:rFonts w:cs="B Zar" w:hint="cs"/>
          <w:color w:val="000000"/>
          <w:sz w:val="36"/>
          <w:szCs w:val="36"/>
          <w:rtl/>
        </w:rPr>
      </w:pPr>
      <w:r>
        <w:rPr>
          <w:rStyle w:val="contenttext"/>
          <w:rFonts w:cs="B Zar" w:hint="cs"/>
          <w:color w:val="000000"/>
          <w:sz w:val="36"/>
          <w:szCs w:val="36"/>
          <w:rtl/>
        </w:rPr>
        <w:t>یعنی بدانید که هر چیز، جز خداوند باطل است و هر نعمتی دیر یا زود از بین خواهد رفت.</w:t>
      </w:r>
    </w:p>
    <w:p w:rsidR="00000000" w:rsidRDefault="00EB7B05">
      <w:pPr>
        <w:pStyle w:val="contentparagraph"/>
        <w:bidi/>
        <w:jc w:val="both"/>
        <w:divId w:val="308828923"/>
        <w:rPr>
          <w:rFonts w:cs="B Zar" w:hint="cs"/>
          <w:color w:val="000000"/>
          <w:sz w:val="36"/>
          <w:szCs w:val="36"/>
          <w:rtl/>
        </w:rPr>
      </w:pPr>
      <w:r>
        <w:rPr>
          <w:rStyle w:val="contenttext"/>
          <w:rFonts w:cs="B Zar" w:hint="cs"/>
          <w:color w:val="000000"/>
          <w:sz w:val="36"/>
          <w:szCs w:val="36"/>
          <w:rtl/>
        </w:rPr>
        <w:t>* در روایت آمده است: همین که آیه ی «والشعراء یَتبعهم...» نازل شد گروهی از شاعران مسلمان نگران خود شده، نزد پیامبر اکرم آمدند. حضرت فرمود: «اِنّ المؤمن مجاه</w:t>
      </w:r>
      <w:r>
        <w:rPr>
          <w:rStyle w:val="contenttext"/>
          <w:rFonts w:cs="B Zar" w:hint="cs"/>
          <w:color w:val="000000"/>
          <w:sz w:val="36"/>
          <w:szCs w:val="36"/>
          <w:rtl/>
        </w:rPr>
        <w:t>د بسیفه و لسانه» یعنی مؤمن با شمشیر و زبان خود جهاد می کند.</w:t>
      </w:r>
      <w:hyperlink w:anchor="content_note_224_9" w:tooltip="1491. تفسیر منهج الصادقین." w:history="1">
        <w:r>
          <w:rPr>
            <w:rStyle w:val="Hyperlink"/>
            <w:rFonts w:cs="B Zar" w:hint="cs"/>
            <w:sz w:val="36"/>
            <w:szCs w:val="36"/>
            <w:rtl/>
          </w:rPr>
          <w:t>(9)</w:t>
        </w:r>
      </w:hyperlink>
    </w:p>
    <w:p w:rsidR="00000000" w:rsidRDefault="00EB7B05">
      <w:pPr>
        <w:pStyle w:val="contentparagraph"/>
        <w:bidi/>
        <w:jc w:val="both"/>
        <w:divId w:val="308828923"/>
        <w:rPr>
          <w:rFonts w:cs="B Zar" w:hint="cs"/>
          <w:color w:val="000000"/>
          <w:sz w:val="36"/>
          <w:szCs w:val="36"/>
          <w:rtl/>
        </w:rPr>
      </w:pPr>
      <w:r>
        <w:rPr>
          <w:rStyle w:val="contenttext"/>
          <w:rFonts w:cs="B Zar" w:hint="cs"/>
          <w:color w:val="000000"/>
          <w:sz w:val="36"/>
          <w:szCs w:val="36"/>
          <w:rtl/>
        </w:rPr>
        <w:t>از آنجا که کفّار قرآن را ساخته ی وهم و خیال، و پیامبر را شاعر می دانستند، این آیات آنان را محکوم می کند که طرفداران شعرا</w:t>
      </w:r>
      <w:r>
        <w:rPr>
          <w:rStyle w:val="contenttext"/>
          <w:rFonts w:cs="B Zar" w:hint="cs"/>
          <w:color w:val="000000"/>
          <w:sz w:val="36"/>
          <w:szCs w:val="36"/>
          <w:rtl/>
        </w:rPr>
        <w:t>، گمراهانند ولی طرفداران پیامبر اسلام گمراه نیستند. شعرا بی هدف وسرگشته اند وبه گفته ی خود عمل نمی کنند، ولی پیامبر این گونه نیست، هماهنگی میان گفتار و رفتار پیامبر اسلام، نشانه ی آن است که او شاعر نیست.</w:t>
      </w:r>
    </w:p>
    <w:p w:rsidR="00000000" w:rsidRDefault="00EB7B05">
      <w:pPr>
        <w:pStyle w:val="contentparagraph"/>
        <w:bidi/>
        <w:jc w:val="both"/>
        <w:divId w:val="308828923"/>
        <w:rPr>
          <w:rFonts w:cs="B Zar" w:hint="cs"/>
          <w:color w:val="000000"/>
          <w:sz w:val="36"/>
          <w:szCs w:val="36"/>
          <w:rtl/>
        </w:rPr>
      </w:pPr>
      <w:r>
        <w:rPr>
          <w:rStyle w:val="contenttext"/>
          <w:rFonts w:cs="B Zar" w:hint="cs"/>
          <w:color w:val="000000"/>
          <w:sz w:val="36"/>
          <w:szCs w:val="36"/>
          <w:rtl/>
        </w:rPr>
        <w:t>ص:224</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29" style="width:0;height:1.5pt" o:hralign="center" o:hrstd="t" o:hr="t" fillcolor="#a0a0a0" stroked="f"/>
        </w:pict>
      </w:r>
    </w:p>
    <w:p w:rsidR="00000000" w:rsidRDefault="00EB7B05">
      <w:pPr>
        <w:bidi/>
        <w:jc w:val="both"/>
        <w:divId w:val="1762220928"/>
        <w:rPr>
          <w:rFonts w:eastAsia="Times New Roman" w:cs="B Zar" w:hint="cs"/>
          <w:color w:val="000000"/>
          <w:sz w:val="36"/>
          <w:szCs w:val="36"/>
          <w:rtl/>
        </w:rPr>
      </w:pPr>
      <w:r>
        <w:rPr>
          <w:rFonts w:eastAsia="Times New Roman" w:cs="B Zar" w:hint="cs"/>
          <w:color w:val="000000"/>
          <w:sz w:val="36"/>
          <w:szCs w:val="36"/>
          <w:rtl/>
        </w:rPr>
        <w:t>1- 1483. ت</w:t>
      </w:r>
      <w:r>
        <w:rPr>
          <w:rFonts w:eastAsia="Times New Roman" w:cs="B Zar" w:hint="cs"/>
          <w:color w:val="000000"/>
          <w:sz w:val="36"/>
          <w:szCs w:val="36"/>
          <w:rtl/>
        </w:rPr>
        <w:t>فسیر کنزالدقائق.</w:t>
      </w:r>
    </w:p>
    <w:p w:rsidR="00000000" w:rsidRDefault="00EB7B05">
      <w:pPr>
        <w:bidi/>
        <w:jc w:val="both"/>
        <w:divId w:val="1576281813"/>
        <w:rPr>
          <w:rFonts w:eastAsia="Times New Roman" w:cs="B Zar" w:hint="cs"/>
          <w:color w:val="000000"/>
          <w:sz w:val="36"/>
          <w:szCs w:val="36"/>
          <w:rtl/>
        </w:rPr>
      </w:pPr>
      <w:r>
        <w:rPr>
          <w:rFonts w:eastAsia="Times New Roman" w:cs="B Zar" w:hint="cs"/>
          <w:color w:val="000000"/>
          <w:sz w:val="36"/>
          <w:szCs w:val="36"/>
          <w:rtl/>
        </w:rPr>
        <w:t>2- 1484. تفسیر المنیر.</w:t>
      </w:r>
    </w:p>
    <w:p w:rsidR="00000000" w:rsidRDefault="00EB7B05">
      <w:pPr>
        <w:bidi/>
        <w:jc w:val="both"/>
        <w:divId w:val="1210874183"/>
        <w:rPr>
          <w:rFonts w:eastAsia="Times New Roman" w:cs="B Zar" w:hint="cs"/>
          <w:color w:val="000000"/>
          <w:sz w:val="36"/>
          <w:szCs w:val="36"/>
          <w:rtl/>
        </w:rPr>
      </w:pPr>
      <w:r>
        <w:rPr>
          <w:rFonts w:eastAsia="Times New Roman" w:cs="B Zar" w:hint="cs"/>
          <w:color w:val="000000"/>
          <w:sz w:val="36"/>
          <w:szCs w:val="36"/>
          <w:rtl/>
        </w:rPr>
        <w:t>3- 1485. تفسیر کنزالدقائق.</w:t>
      </w:r>
    </w:p>
    <w:p w:rsidR="00000000" w:rsidRDefault="00EB7B05">
      <w:pPr>
        <w:bidi/>
        <w:jc w:val="both"/>
        <w:divId w:val="1224026695"/>
        <w:rPr>
          <w:rFonts w:eastAsia="Times New Roman" w:cs="B Zar" w:hint="cs"/>
          <w:color w:val="000000"/>
          <w:sz w:val="36"/>
          <w:szCs w:val="36"/>
          <w:rtl/>
        </w:rPr>
      </w:pPr>
      <w:r>
        <w:rPr>
          <w:rFonts w:eastAsia="Times New Roman" w:cs="B Zar" w:hint="cs"/>
          <w:color w:val="000000"/>
          <w:sz w:val="36"/>
          <w:szCs w:val="36"/>
          <w:rtl/>
        </w:rPr>
        <w:t>4- 1486. تفسیر روح المعانی.</w:t>
      </w:r>
    </w:p>
    <w:p w:rsidR="00000000" w:rsidRDefault="00EB7B05">
      <w:pPr>
        <w:bidi/>
        <w:jc w:val="both"/>
        <w:divId w:val="215972700"/>
        <w:rPr>
          <w:rFonts w:eastAsia="Times New Roman" w:cs="B Zar" w:hint="cs"/>
          <w:color w:val="000000"/>
          <w:sz w:val="36"/>
          <w:szCs w:val="36"/>
          <w:rtl/>
        </w:rPr>
      </w:pPr>
      <w:r>
        <w:rPr>
          <w:rFonts w:eastAsia="Times New Roman" w:cs="B Zar" w:hint="cs"/>
          <w:color w:val="000000"/>
          <w:sz w:val="36"/>
          <w:szCs w:val="36"/>
          <w:rtl/>
        </w:rPr>
        <w:t>5- 1487. تفسیر کنزالدقائق.</w:t>
      </w:r>
    </w:p>
    <w:p w:rsidR="00000000" w:rsidRDefault="00EB7B05">
      <w:pPr>
        <w:bidi/>
        <w:jc w:val="both"/>
        <w:divId w:val="815873773"/>
        <w:rPr>
          <w:rFonts w:eastAsia="Times New Roman" w:cs="B Zar" w:hint="cs"/>
          <w:color w:val="000000"/>
          <w:sz w:val="36"/>
          <w:szCs w:val="36"/>
          <w:rtl/>
        </w:rPr>
      </w:pPr>
      <w:r>
        <w:rPr>
          <w:rFonts w:eastAsia="Times New Roman" w:cs="B Zar" w:hint="cs"/>
          <w:color w:val="000000"/>
          <w:sz w:val="36"/>
          <w:szCs w:val="36"/>
          <w:rtl/>
        </w:rPr>
        <w:t>6- 1488. بحار، ج 79، ص 291.</w:t>
      </w:r>
    </w:p>
    <w:p w:rsidR="00000000" w:rsidRDefault="00EB7B05">
      <w:pPr>
        <w:bidi/>
        <w:jc w:val="both"/>
        <w:divId w:val="807666546"/>
        <w:rPr>
          <w:rFonts w:eastAsia="Times New Roman" w:cs="B Zar" w:hint="cs"/>
          <w:color w:val="000000"/>
          <w:sz w:val="36"/>
          <w:szCs w:val="36"/>
          <w:rtl/>
        </w:rPr>
      </w:pPr>
      <w:r>
        <w:rPr>
          <w:rFonts w:eastAsia="Times New Roman" w:cs="B Zar" w:hint="cs"/>
          <w:color w:val="000000"/>
          <w:sz w:val="36"/>
          <w:szCs w:val="36"/>
          <w:rtl/>
        </w:rPr>
        <w:t>7- 1489. وسائل، ج 7، ص 121.</w:t>
      </w:r>
    </w:p>
    <w:p w:rsidR="00000000" w:rsidRDefault="00EB7B05">
      <w:pPr>
        <w:bidi/>
        <w:jc w:val="both"/>
        <w:divId w:val="1146165046"/>
        <w:rPr>
          <w:rFonts w:eastAsia="Times New Roman" w:cs="B Zar" w:hint="cs"/>
          <w:color w:val="000000"/>
          <w:sz w:val="36"/>
          <w:szCs w:val="36"/>
          <w:rtl/>
        </w:rPr>
      </w:pPr>
      <w:r>
        <w:rPr>
          <w:rFonts w:eastAsia="Times New Roman" w:cs="B Zar" w:hint="cs"/>
          <w:color w:val="000000"/>
          <w:sz w:val="36"/>
          <w:szCs w:val="36"/>
          <w:rtl/>
        </w:rPr>
        <w:t>8- 1490. تفسیر مواهب العلّیه.</w:t>
      </w:r>
    </w:p>
    <w:p w:rsidR="00000000" w:rsidRDefault="00EB7B05">
      <w:pPr>
        <w:bidi/>
        <w:jc w:val="both"/>
        <w:divId w:val="221212031"/>
        <w:rPr>
          <w:rFonts w:eastAsia="Times New Roman" w:cs="B Zar" w:hint="cs"/>
          <w:color w:val="000000"/>
          <w:sz w:val="36"/>
          <w:szCs w:val="36"/>
          <w:rtl/>
        </w:rPr>
      </w:pPr>
      <w:r>
        <w:rPr>
          <w:rFonts w:eastAsia="Times New Roman" w:cs="B Zar" w:hint="cs"/>
          <w:color w:val="000000"/>
          <w:sz w:val="36"/>
          <w:szCs w:val="36"/>
          <w:rtl/>
        </w:rPr>
        <w:t>9- 1491. تفسیر منهج الصادقین.</w:t>
      </w:r>
    </w:p>
    <w:p w:rsidR="00000000" w:rsidRDefault="00EB7B05">
      <w:pPr>
        <w:pStyle w:val="contentparagraph"/>
        <w:bidi/>
        <w:jc w:val="both"/>
        <w:divId w:val="1623078310"/>
        <w:rPr>
          <w:rFonts w:cs="B Zar" w:hint="cs"/>
          <w:color w:val="000000"/>
          <w:sz w:val="36"/>
          <w:szCs w:val="36"/>
          <w:rtl/>
        </w:rPr>
      </w:pPr>
      <w:r>
        <w:rPr>
          <w:rStyle w:val="contenttext"/>
          <w:rFonts w:cs="B Zar" w:hint="cs"/>
          <w:color w:val="000000"/>
          <w:sz w:val="36"/>
          <w:szCs w:val="36"/>
          <w:rtl/>
        </w:rPr>
        <w:t>از امام باقر وامام</w:t>
      </w:r>
      <w:r>
        <w:rPr>
          <w:rStyle w:val="contenttext"/>
          <w:rFonts w:cs="B Zar" w:hint="cs"/>
          <w:color w:val="000000"/>
          <w:sz w:val="36"/>
          <w:szCs w:val="36"/>
          <w:rtl/>
        </w:rPr>
        <w:t xml:space="preserve"> صادق علیهما السلام نقل شده که به مناسبت آیه ی «والشعراء یَتبعهم الغاوون» فرمودند: کسانی که فقه را برای غیر دین آموخته باشند، یا عمیق نیاموخته باشند، هم گمراهند و هم دیگران را گمراه می کنند و قصّه سرایان نیز مشمول این سرزنش هستند.</w:t>
      </w:r>
      <w:hyperlink w:anchor="content_note_225_1" w:tooltip="1492. تفسیر نورالثقلین." w:history="1">
        <w:r>
          <w:rPr>
            <w:rStyle w:val="Hyperlink"/>
            <w:rFonts w:cs="B Zar" w:hint="cs"/>
            <w:sz w:val="36"/>
            <w:szCs w:val="36"/>
            <w:rtl/>
          </w:rPr>
          <w:t>(1)</w:t>
        </w:r>
      </w:hyperlink>
    </w:p>
    <w:p w:rsidR="00000000" w:rsidRDefault="00EB7B05">
      <w:pPr>
        <w:pStyle w:val="contentparagraph"/>
        <w:bidi/>
        <w:jc w:val="both"/>
        <w:divId w:val="1623078310"/>
        <w:rPr>
          <w:rFonts w:cs="B Zar" w:hint="cs"/>
          <w:color w:val="000000"/>
          <w:sz w:val="36"/>
          <w:szCs w:val="36"/>
          <w:rtl/>
        </w:rPr>
      </w:pPr>
      <w:r>
        <w:rPr>
          <w:rStyle w:val="contenttext"/>
          <w:rFonts w:cs="B Zar" w:hint="cs"/>
          <w:color w:val="000000"/>
          <w:sz w:val="36"/>
          <w:szCs w:val="36"/>
          <w:rtl/>
        </w:rPr>
        <w:t>از اینکه نام شعرای بی هدف در کنار دروغ سازانی که شیاطین بر آنان نازل می شوند، آمده است، شاید بتوان ارتباطی میان شیطان دروغ ساز و شاعر بی هدف هرزه گو کشف نمود.</w:t>
      </w:r>
    </w:p>
    <w:p w:rsidR="00000000" w:rsidRDefault="00EB7B05">
      <w:pPr>
        <w:pStyle w:val="Heading3"/>
        <w:shd w:val="clear" w:color="auto" w:fill="FFFFFF"/>
        <w:bidi/>
        <w:jc w:val="both"/>
        <w:divId w:val="1750348933"/>
        <w:rPr>
          <w:rFonts w:eastAsia="Times New Roman" w:cs="B Titr" w:hint="cs"/>
          <w:b w:val="0"/>
          <w:bCs w:val="0"/>
          <w:color w:val="FF0080"/>
          <w:sz w:val="30"/>
          <w:szCs w:val="30"/>
          <w:rtl/>
        </w:rPr>
      </w:pPr>
      <w:r>
        <w:rPr>
          <w:rFonts w:eastAsia="Times New Roman" w:cs="B Titr" w:hint="cs"/>
          <w:b w:val="0"/>
          <w:bCs w:val="0"/>
          <w:color w:val="FF0080"/>
          <w:sz w:val="30"/>
          <w:szCs w:val="30"/>
          <w:rtl/>
        </w:rPr>
        <w:t>213. سیمای زیانکاران</w:t>
      </w:r>
    </w:p>
    <w:p w:rsidR="00000000" w:rsidRDefault="00EB7B05">
      <w:pPr>
        <w:pStyle w:val="contentparagraph"/>
        <w:bidi/>
        <w:jc w:val="both"/>
        <w:divId w:val="1750348933"/>
        <w:rPr>
          <w:rFonts w:cs="B Zar" w:hint="cs"/>
          <w:color w:val="000000"/>
          <w:sz w:val="36"/>
          <w:szCs w:val="36"/>
          <w:rtl/>
        </w:rPr>
      </w:pPr>
      <w:hyperlink w:anchor="content_note_225_2" w:tooltip="1493. ذیل آیات 4 - 5 سوره نمل." w:history="1">
        <w:r>
          <w:rPr>
            <w:rStyle w:val="Hyperlink"/>
            <w:rFonts w:cs="B Zar" w:hint="cs"/>
            <w:sz w:val="36"/>
            <w:szCs w:val="36"/>
            <w:rtl/>
          </w:rPr>
          <w:t>(2)</w:t>
        </w:r>
      </w:hyperlink>
    </w:p>
    <w:p w:rsidR="00000000" w:rsidRDefault="00EB7B05">
      <w:pPr>
        <w:pStyle w:val="contentparagraph"/>
        <w:bidi/>
        <w:jc w:val="both"/>
        <w:divId w:val="1750348933"/>
        <w:rPr>
          <w:rFonts w:cs="B Zar" w:hint="cs"/>
          <w:color w:val="000000"/>
          <w:sz w:val="36"/>
          <w:szCs w:val="36"/>
          <w:rtl/>
        </w:rPr>
      </w:pPr>
      <w:r>
        <w:rPr>
          <w:rStyle w:val="contenttext"/>
          <w:rFonts w:cs="B Zar" w:hint="cs"/>
          <w:color w:val="000000"/>
          <w:sz w:val="36"/>
          <w:szCs w:val="36"/>
          <w:rtl/>
        </w:rPr>
        <w:t>زیانکاران چند نوع هستند: الف: خاسر، ب: لفی خسر، ج: خسران مبین د: اخسرون.</w:t>
      </w:r>
    </w:p>
    <w:p w:rsidR="00000000" w:rsidRDefault="00EB7B05">
      <w:pPr>
        <w:pStyle w:val="contentparagraph"/>
        <w:bidi/>
        <w:jc w:val="both"/>
        <w:divId w:val="1750348933"/>
        <w:rPr>
          <w:rFonts w:cs="B Zar" w:hint="cs"/>
          <w:color w:val="000000"/>
          <w:sz w:val="36"/>
          <w:szCs w:val="36"/>
          <w:rtl/>
        </w:rPr>
      </w:pPr>
      <w:r>
        <w:rPr>
          <w:rStyle w:val="contenttext"/>
          <w:rFonts w:cs="B Zar" w:hint="cs"/>
          <w:color w:val="000000"/>
          <w:sz w:val="36"/>
          <w:szCs w:val="36"/>
          <w:rtl/>
        </w:rPr>
        <w:t>الف: کسی که عمرش تباه شده است. «قل اِنّ الخاسرین الّذین خَسروا انفسهم»</w:t>
      </w:r>
      <w:hyperlink w:anchor="content_note_225_3" w:tooltip="1494. زمر، 15." w:history="1">
        <w:r>
          <w:rPr>
            <w:rStyle w:val="Hyperlink"/>
            <w:rFonts w:cs="B Zar" w:hint="cs"/>
            <w:sz w:val="36"/>
            <w:szCs w:val="36"/>
            <w:rtl/>
          </w:rPr>
          <w:t>(3)</w:t>
        </w:r>
      </w:hyperlink>
    </w:p>
    <w:p w:rsidR="00000000" w:rsidRDefault="00EB7B05">
      <w:pPr>
        <w:pStyle w:val="contentparagraph"/>
        <w:bidi/>
        <w:jc w:val="both"/>
        <w:divId w:val="1750348933"/>
        <w:rPr>
          <w:rFonts w:cs="B Zar" w:hint="cs"/>
          <w:color w:val="000000"/>
          <w:sz w:val="36"/>
          <w:szCs w:val="36"/>
          <w:rtl/>
        </w:rPr>
      </w:pPr>
      <w:r>
        <w:rPr>
          <w:rStyle w:val="contenttext"/>
          <w:rFonts w:cs="B Zar" w:hint="cs"/>
          <w:color w:val="000000"/>
          <w:sz w:val="36"/>
          <w:szCs w:val="36"/>
          <w:rtl/>
        </w:rPr>
        <w:t>ب: کسی که اهل ایمان و عمل صالح نباشد. «اِنّ الانسان لفی خُسر الاّ الّذین آمنوا»</w:t>
      </w:r>
      <w:hyperlink w:anchor="content_note_225_4" w:tooltip="1495. عصر، 2." w:history="1">
        <w:r>
          <w:rPr>
            <w:rStyle w:val="Hyperlink"/>
            <w:rFonts w:cs="B Zar" w:hint="cs"/>
            <w:sz w:val="36"/>
            <w:szCs w:val="36"/>
            <w:rtl/>
          </w:rPr>
          <w:t>(4)</w:t>
        </w:r>
      </w:hyperlink>
    </w:p>
    <w:p w:rsidR="00000000" w:rsidRDefault="00EB7B05">
      <w:pPr>
        <w:pStyle w:val="contentparagraph"/>
        <w:bidi/>
        <w:jc w:val="both"/>
        <w:divId w:val="1750348933"/>
        <w:rPr>
          <w:rFonts w:cs="B Zar" w:hint="cs"/>
          <w:color w:val="000000"/>
          <w:sz w:val="36"/>
          <w:szCs w:val="36"/>
          <w:rtl/>
        </w:rPr>
      </w:pPr>
      <w:r>
        <w:rPr>
          <w:rStyle w:val="contenttext"/>
          <w:rFonts w:cs="B Zar" w:hint="cs"/>
          <w:color w:val="000000"/>
          <w:sz w:val="36"/>
          <w:szCs w:val="36"/>
          <w:rtl/>
        </w:rPr>
        <w:t>ج: کسی که با تزلزل بندگی خدا می کند. «اِنْ أصابه خیرٌ اطمأنّ به و اِن أصابته فتن</w:t>
      </w:r>
      <w:r>
        <w:rPr>
          <w:rStyle w:val="contenttext"/>
          <w:rFonts w:cs="B Zar" w:hint="cs"/>
          <w:color w:val="000000"/>
          <w:sz w:val="36"/>
          <w:szCs w:val="36"/>
          <w:rtl/>
        </w:rPr>
        <w:t>ه انقلب علی وَجهِه خَسِرالدّنیا و الآخره ذلک هو الخُسرانُ المبین»</w:t>
      </w:r>
      <w:hyperlink w:anchor="content_note_225_5" w:tooltip="1496. حج، 11." w:history="1">
        <w:r>
          <w:rPr>
            <w:rStyle w:val="Hyperlink"/>
            <w:rFonts w:cs="B Zar" w:hint="cs"/>
            <w:sz w:val="36"/>
            <w:szCs w:val="36"/>
            <w:rtl/>
          </w:rPr>
          <w:t>(5)</w:t>
        </w:r>
      </w:hyperlink>
    </w:p>
    <w:p w:rsidR="00000000" w:rsidRDefault="00EB7B05">
      <w:pPr>
        <w:pStyle w:val="contentparagraph"/>
        <w:bidi/>
        <w:jc w:val="both"/>
        <w:divId w:val="1750348933"/>
        <w:rPr>
          <w:rFonts w:cs="B Zar" w:hint="cs"/>
          <w:color w:val="000000"/>
          <w:sz w:val="36"/>
          <w:szCs w:val="36"/>
          <w:rtl/>
        </w:rPr>
      </w:pPr>
      <w:r>
        <w:rPr>
          <w:rStyle w:val="contenttext"/>
          <w:rFonts w:cs="B Zar" w:hint="cs"/>
          <w:color w:val="000000"/>
          <w:sz w:val="36"/>
          <w:szCs w:val="36"/>
          <w:rtl/>
        </w:rPr>
        <w:t>د: کسانی که منحرفند، وگمان می کنندراه درست می روند. «أَلّذین ضَلّ سَعیهم فی الحیاه الدنیاو هم یحسبون اَنّهم یحسنون صُنعا»</w:t>
      </w:r>
      <w:hyperlink w:anchor="content_note_225_6" w:tooltip="1497. کهف، 104." w:history="1">
        <w:r>
          <w:rPr>
            <w:rStyle w:val="Hyperlink"/>
            <w:rFonts w:cs="B Zar" w:hint="cs"/>
            <w:sz w:val="36"/>
            <w:szCs w:val="36"/>
            <w:rtl/>
          </w:rPr>
          <w:t>(6)</w:t>
        </w:r>
      </w:hyperlink>
    </w:p>
    <w:p w:rsidR="00000000" w:rsidRDefault="00EB7B05">
      <w:pPr>
        <w:pStyle w:val="contentparagraph"/>
        <w:bidi/>
        <w:jc w:val="both"/>
        <w:divId w:val="1750348933"/>
        <w:rPr>
          <w:rFonts w:cs="B Zar" w:hint="cs"/>
          <w:color w:val="000000"/>
          <w:sz w:val="36"/>
          <w:szCs w:val="36"/>
          <w:rtl/>
        </w:rPr>
      </w:pPr>
      <w:r>
        <w:rPr>
          <w:rStyle w:val="contenttext"/>
          <w:rFonts w:cs="B Zar" w:hint="cs"/>
          <w:color w:val="000000"/>
          <w:sz w:val="36"/>
          <w:szCs w:val="36"/>
          <w:rtl/>
        </w:rPr>
        <w:t>* در روایات می خوانیم: أخسرون، کسانی هستند که زکات نمی پردازند، بر گناه اصرار می ورزند، قدرت حقّ گفتن دارند، ولی نمی گویند، ظالم ترین افرادند.</w:t>
      </w:r>
    </w:p>
    <w:p w:rsidR="00000000" w:rsidRDefault="00EB7B05">
      <w:pPr>
        <w:pStyle w:val="contentparagraph"/>
        <w:bidi/>
        <w:jc w:val="both"/>
        <w:divId w:val="1750348933"/>
        <w:rPr>
          <w:rFonts w:cs="B Zar" w:hint="cs"/>
          <w:color w:val="000000"/>
          <w:sz w:val="36"/>
          <w:szCs w:val="36"/>
          <w:rtl/>
        </w:rPr>
      </w:pPr>
      <w:r>
        <w:rPr>
          <w:rStyle w:val="contenttext"/>
          <w:rFonts w:cs="B Zar" w:hint="cs"/>
          <w:color w:val="000000"/>
          <w:sz w:val="36"/>
          <w:szCs w:val="36"/>
          <w:rtl/>
        </w:rPr>
        <w:t>با ضایع کردن دین، دنیای خود را اصلاح می کنند.</w:t>
      </w:r>
    </w:p>
    <w:p w:rsidR="00000000" w:rsidRDefault="00EB7B05">
      <w:pPr>
        <w:pStyle w:val="Heading3"/>
        <w:shd w:val="clear" w:color="auto" w:fill="FFFFFF"/>
        <w:bidi/>
        <w:jc w:val="both"/>
        <w:divId w:val="1405300548"/>
        <w:rPr>
          <w:rFonts w:eastAsia="Times New Roman" w:cs="B Titr" w:hint="cs"/>
          <w:b w:val="0"/>
          <w:bCs w:val="0"/>
          <w:color w:val="FF0080"/>
          <w:sz w:val="30"/>
          <w:szCs w:val="30"/>
          <w:rtl/>
        </w:rPr>
      </w:pPr>
      <w:r>
        <w:rPr>
          <w:rFonts w:eastAsia="Times New Roman" w:cs="B Titr" w:hint="cs"/>
          <w:b w:val="0"/>
          <w:bCs w:val="0"/>
          <w:color w:val="FF0080"/>
          <w:sz w:val="30"/>
          <w:szCs w:val="30"/>
          <w:rtl/>
        </w:rPr>
        <w:t>214. سی</w:t>
      </w:r>
      <w:r>
        <w:rPr>
          <w:rFonts w:eastAsia="Times New Roman" w:cs="B Titr" w:hint="cs"/>
          <w:b w:val="0"/>
          <w:bCs w:val="0"/>
          <w:color w:val="FF0080"/>
          <w:sz w:val="30"/>
          <w:szCs w:val="30"/>
          <w:rtl/>
        </w:rPr>
        <w:t>مای منافق در قرآن</w:t>
      </w:r>
    </w:p>
    <w:p w:rsidR="00000000" w:rsidRDefault="00EB7B05">
      <w:pPr>
        <w:pStyle w:val="contentparagraph"/>
        <w:bidi/>
        <w:jc w:val="both"/>
        <w:divId w:val="1405300548"/>
        <w:rPr>
          <w:rFonts w:cs="B Zar" w:hint="cs"/>
          <w:color w:val="000000"/>
          <w:sz w:val="36"/>
          <w:szCs w:val="36"/>
          <w:rtl/>
        </w:rPr>
      </w:pPr>
      <w:hyperlink w:anchor="content_note_225_7" w:tooltip="1498. ذیل آیه 20 سوره بقره." w:history="1">
        <w:r>
          <w:rPr>
            <w:rStyle w:val="Hyperlink"/>
            <w:rFonts w:cs="B Zar" w:hint="cs"/>
            <w:sz w:val="36"/>
            <w:szCs w:val="36"/>
            <w:rtl/>
          </w:rPr>
          <w:t>(7)</w:t>
        </w:r>
      </w:hyperlink>
    </w:p>
    <w:p w:rsidR="00000000" w:rsidRDefault="00EB7B05">
      <w:pPr>
        <w:pStyle w:val="contentparagraph"/>
        <w:bidi/>
        <w:jc w:val="both"/>
        <w:divId w:val="1405300548"/>
        <w:rPr>
          <w:rFonts w:cs="B Zar" w:hint="cs"/>
          <w:color w:val="000000"/>
          <w:sz w:val="36"/>
          <w:szCs w:val="36"/>
          <w:rtl/>
        </w:rPr>
      </w:pPr>
      <w:r>
        <w:rPr>
          <w:rStyle w:val="contenttext"/>
          <w:rFonts w:cs="B Zar" w:hint="cs"/>
          <w:color w:val="000000"/>
          <w:sz w:val="36"/>
          <w:szCs w:val="36"/>
          <w:rtl/>
        </w:rPr>
        <w:t>منافق در عقیده وعمل، برخورد وگفتگو، عکس العمل هایی را از خود نشان می دهد که در این سوره وسوره های؛ نساء، توبه، احزاب، محمّد و منافقان آمده است. آنچه در اینجا به مناسبت می توان گفت، این است که منافقین در باطن ایمان ندارند؛ ولی خود را مصلح و</w:t>
      </w:r>
    </w:p>
    <w:p w:rsidR="00000000" w:rsidRDefault="00EB7B05">
      <w:pPr>
        <w:pStyle w:val="contentparagraph"/>
        <w:bidi/>
        <w:jc w:val="both"/>
        <w:divId w:val="1405300548"/>
        <w:rPr>
          <w:rFonts w:cs="B Zar" w:hint="cs"/>
          <w:color w:val="000000"/>
          <w:sz w:val="36"/>
          <w:szCs w:val="36"/>
          <w:rtl/>
        </w:rPr>
      </w:pPr>
      <w:r>
        <w:rPr>
          <w:rStyle w:val="contenttext"/>
          <w:rFonts w:cs="B Zar" w:hint="cs"/>
          <w:color w:val="000000"/>
          <w:sz w:val="36"/>
          <w:szCs w:val="36"/>
          <w:rtl/>
        </w:rPr>
        <w:t>ص:226</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30" style="width:0;height:1.5pt" o:hralign="center" o:hrstd="t" o:hr="t" fillcolor="#a0a0a0" stroked="f"/>
        </w:pict>
      </w:r>
    </w:p>
    <w:p w:rsidR="00000000" w:rsidRDefault="00EB7B05">
      <w:pPr>
        <w:bidi/>
        <w:jc w:val="both"/>
        <w:divId w:val="983244128"/>
        <w:rPr>
          <w:rFonts w:eastAsia="Times New Roman" w:cs="B Zar" w:hint="cs"/>
          <w:color w:val="000000"/>
          <w:sz w:val="36"/>
          <w:szCs w:val="36"/>
          <w:rtl/>
        </w:rPr>
      </w:pPr>
      <w:r>
        <w:rPr>
          <w:rFonts w:eastAsia="Times New Roman" w:cs="B Zar" w:hint="cs"/>
          <w:color w:val="000000"/>
          <w:sz w:val="36"/>
          <w:szCs w:val="36"/>
          <w:rtl/>
        </w:rPr>
        <w:t>1- 1492. تفسیر نورالثقلین.</w:t>
      </w:r>
    </w:p>
    <w:p w:rsidR="00000000" w:rsidRDefault="00EB7B05">
      <w:pPr>
        <w:bidi/>
        <w:jc w:val="both"/>
        <w:divId w:val="150677551"/>
        <w:rPr>
          <w:rFonts w:eastAsia="Times New Roman" w:cs="B Zar" w:hint="cs"/>
          <w:color w:val="000000"/>
          <w:sz w:val="36"/>
          <w:szCs w:val="36"/>
          <w:rtl/>
        </w:rPr>
      </w:pPr>
      <w:r>
        <w:rPr>
          <w:rFonts w:eastAsia="Times New Roman" w:cs="B Zar" w:hint="cs"/>
          <w:color w:val="000000"/>
          <w:sz w:val="36"/>
          <w:szCs w:val="36"/>
          <w:rtl/>
        </w:rPr>
        <w:t>2- 1493. ذیل آیات 4 - 5 سوره نمل.</w:t>
      </w:r>
    </w:p>
    <w:p w:rsidR="00000000" w:rsidRDefault="00EB7B05">
      <w:pPr>
        <w:bidi/>
        <w:jc w:val="both"/>
        <w:divId w:val="617226207"/>
        <w:rPr>
          <w:rFonts w:eastAsia="Times New Roman" w:cs="B Zar" w:hint="cs"/>
          <w:color w:val="000000"/>
          <w:sz w:val="36"/>
          <w:szCs w:val="36"/>
          <w:rtl/>
        </w:rPr>
      </w:pPr>
      <w:r>
        <w:rPr>
          <w:rFonts w:eastAsia="Times New Roman" w:cs="B Zar" w:hint="cs"/>
          <w:color w:val="000000"/>
          <w:sz w:val="36"/>
          <w:szCs w:val="36"/>
          <w:rtl/>
        </w:rPr>
        <w:t>3- 1494. زمر، 15.</w:t>
      </w:r>
    </w:p>
    <w:p w:rsidR="00000000" w:rsidRDefault="00EB7B05">
      <w:pPr>
        <w:bidi/>
        <w:jc w:val="both"/>
        <w:divId w:val="1169367904"/>
        <w:rPr>
          <w:rFonts w:eastAsia="Times New Roman" w:cs="B Zar" w:hint="cs"/>
          <w:color w:val="000000"/>
          <w:sz w:val="36"/>
          <w:szCs w:val="36"/>
          <w:rtl/>
        </w:rPr>
      </w:pPr>
      <w:r>
        <w:rPr>
          <w:rFonts w:eastAsia="Times New Roman" w:cs="B Zar" w:hint="cs"/>
          <w:color w:val="000000"/>
          <w:sz w:val="36"/>
          <w:szCs w:val="36"/>
          <w:rtl/>
        </w:rPr>
        <w:t>4- 1495. عصر، 2.</w:t>
      </w:r>
    </w:p>
    <w:p w:rsidR="00000000" w:rsidRDefault="00EB7B05">
      <w:pPr>
        <w:bidi/>
        <w:jc w:val="both"/>
        <w:divId w:val="847253817"/>
        <w:rPr>
          <w:rFonts w:eastAsia="Times New Roman" w:cs="B Zar" w:hint="cs"/>
          <w:color w:val="000000"/>
          <w:sz w:val="36"/>
          <w:szCs w:val="36"/>
          <w:rtl/>
        </w:rPr>
      </w:pPr>
      <w:r>
        <w:rPr>
          <w:rFonts w:eastAsia="Times New Roman" w:cs="B Zar" w:hint="cs"/>
          <w:color w:val="000000"/>
          <w:sz w:val="36"/>
          <w:szCs w:val="36"/>
          <w:rtl/>
        </w:rPr>
        <w:t>5- 1496. حج، 11.</w:t>
      </w:r>
    </w:p>
    <w:p w:rsidR="00000000" w:rsidRDefault="00EB7B05">
      <w:pPr>
        <w:bidi/>
        <w:jc w:val="both"/>
        <w:divId w:val="1224949479"/>
        <w:rPr>
          <w:rFonts w:eastAsia="Times New Roman" w:cs="B Zar" w:hint="cs"/>
          <w:color w:val="000000"/>
          <w:sz w:val="36"/>
          <w:szCs w:val="36"/>
          <w:rtl/>
        </w:rPr>
      </w:pPr>
      <w:r>
        <w:rPr>
          <w:rFonts w:eastAsia="Times New Roman" w:cs="B Zar" w:hint="cs"/>
          <w:color w:val="000000"/>
          <w:sz w:val="36"/>
          <w:szCs w:val="36"/>
          <w:rtl/>
        </w:rPr>
        <w:t>6- 1497. کهف، 104.</w:t>
      </w:r>
    </w:p>
    <w:p w:rsidR="00000000" w:rsidRDefault="00EB7B05">
      <w:pPr>
        <w:bidi/>
        <w:jc w:val="both"/>
        <w:divId w:val="1299187796"/>
        <w:rPr>
          <w:rFonts w:eastAsia="Times New Roman" w:cs="B Zar" w:hint="cs"/>
          <w:color w:val="000000"/>
          <w:sz w:val="36"/>
          <w:szCs w:val="36"/>
          <w:rtl/>
        </w:rPr>
      </w:pPr>
      <w:r>
        <w:rPr>
          <w:rFonts w:eastAsia="Times New Roman" w:cs="B Zar" w:hint="cs"/>
          <w:color w:val="000000"/>
          <w:sz w:val="36"/>
          <w:szCs w:val="36"/>
          <w:rtl/>
        </w:rPr>
        <w:t>7- 1498. ذیل آیه 20 سوره بقره.</w:t>
      </w:r>
    </w:p>
    <w:p w:rsidR="00000000" w:rsidRDefault="00EB7B05">
      <w:pPr>
        <w:pStyle w:val="contentparagraph"/>
        <w:bidi/>
        <w:jc w:val="both"/>
        <w:divId w:val="176845643"/>
        <w:rPr>
          <w:rFonts w:cs="B Zar" w:hint="cs"/>
          <w:color w:val="000000"/>
          <w:sz w:val="36"/>
          <w:szCs w:val="36"/>
          <w:rtl/>
        </w:rPr>
      </w:pPr>
      <w:r>
        <w:rPr>
          <w:rStyle w:val="contenttext"/>
          <w:rFonts w:cs="B Zar" w:hint="cs"/>
          <w:color w:val="000000"/>
          <w:sz w:val="36"/>
          <w:szCs w:val="36"/>
          <w:rtl/>
        </w:rPr>
        <w:t>عاقل می پندارند. با همفکران خود خلوت می کنند، نمازشان با کسالت و ان</w:t>
      </w:r>
      <w:r>
        <w:rPr>
          <w:rStyle w:val="contenttext"/>
          <w:rFonts w:cs="B Zar" w:hint="cs"/>
          <w:color w:val="000000"/>
          <w:sz w:val="36"/>
          <w:szCs w:val="36"/>
          <w:rtl/>
        </w:rPr>
        <w:t xml:space="preserve">فاقشان با کراهت است. نسبت به مؤمنان عیب جو و نسبت به پیامبرصلی الله علیه وآله موذی اند. از جبهه فراری و نسبت به خدا غافل اند. افرادی ترسو، پرادعا، یاوه گو، ریاکار، شایعه ساز و علاقمند به دوستی با کفارند. ملاک علاقه شان کامیابی و ملاک غضبشان، محرومیّت است. </w:t>
      </w:r>
      <w:r>
        <w:rPr>
          <w:rStyle w:val="contenttext"/>
          <w:rFonts w:cs="B Zar" w:hint="cs"/>
          <w:color w:val="000000"/>
          <w:sz w:val="36"/>
          <w:szCs w:val="36"/>
          <w:rtl/>
        </w:rPr>
        <w:t>نسبت به تعهّداتی که با خدا دارند بی وفایند، نسبت به خیراتی که به مؤمنان می رسد، نگران؛ ولی نسبت به مشکلاتی که برای مسلمانان پیش می آید، شادند. امر به منکر ونهی از معروف می کنند! قرآن در برابر همه ی انحرافات فکری وعملی می فرماید: «انّ المنافقین فی الدّرک ال</w:t>
      </w:r>
      <w:r>
        <w:rPr>
          <w:rStyle w:val="contenttext"/>
          <w:rFonts w:cs="B Zar" w:hint="cs"/>
          <w:color w:val="000000"/>
          <w:sz w:val="36"/>
          <w:szCs w:val="36"/>
          <w:rtl/>
        </w:rPr>
        <w:t>اسفل من النار»</w:t>
      </w:r>
      <w:hyperlink w:anchor="content_note_226_1" w:tooltip="1499. نساء، 145." w:history="1">
        <w:r>
          <w:rPr>
            <w:rStyle w:val="Hyperlink"/>
            <w:rFonts w:cs="B Zar" w:hint="cs"/>
            <w:sz w:val="36"/>
            <w:szCs w:val="36"/>
            <w:rtl/>
          </w:rPr>
          <w:t>(1)</w:t>
        </w:r>
      </w:hyperlink>
    </w:p>
    <w:p w:rsidR="00000000" w:rsidRDefault="00EB7B05">
      <w:pPr>
        <w:pStyle w:val="Heading3"/>
        <w:shd w:val="clear" w:color="auto" w:fill="FFFFFF"/>
        <w:bidi/>
        <w:jc w:val="both"/>
        <w:divId w:val="229468127"/>
        <w:rPr>
          <w:rFonts w:eastAsia="Times New Roman" w:cs="B Titr" w:hint="cs"/>
          <w:b w:val="0"/>
          <w:bCs w:val="0"/>
          <w:color w:val="FF0080"/>
          <w:sz w:val="30"/>
          <w:szCs w:val="30"/>
          <w:rtl/>
        </w:rPr>
      </w:pPr>
      <w:r>
        <w:rPr>
          <w:rFonts w:eastAsia="Times New Roman" w:cs="B Titr" w:hint="cs"/>
          <w:b w:val="0"/>
          <w:bCs w:val="0"/>
          <w:color w:val="FF0080"/>
          <w:sz w:val="30"/>
          <w:szCs w:val="30"/>
          <w:rtl/>
        </w:rPr>
        <w:t>215. سؤالهای بجا و نابجا</w:t>
      </w:r>
    </w:p>
    <w:p w:rsidR="00000000" w:rsidRDefault="00EB7B05">
      <w:pPr>
        <w:pStyle w:val="contentparagraph"/>
        <w:bidi/>
        <w:jc w:val="both"/>
        <w:divId w:val="229468127"/>
        <w:rPr>
          <w:rFonts w:cs="B Zar" w:hint="cs"/>
          <w:color w:val="000000"/>
          <w:sz w:val="36"/>
          <w:szCs w:val="36"/>
          <w:rtl/>
        </w:rPr>
      </w:pPr>
      <w:hyperlink w:anchor="content_note_226_2" w:tooltip="1500. ذیل آیات 101-102 سوره مائده." w:history="1">
        <w:r>
          <w:rPr>
            <w:rStyle w:val="Hyperlink"/>
            <w:rFonts w:cs="B Zar" w:hint="cs"/>
            <w:sz w:val="36"/>
            <w:szCs w:val="36"/>
            <w:rtl/>
          </w:rPr>
          <w:t>(2)</w:t>
        </w:r>
      </w:hyperlink>
    </w:p>
    <w:p w:rsidR="00000000" w:rsidRDefault="00EB7B05">
      <w:pPr>
        <w:pStyle w:val="contentparagraph"/>
        <w:bidi/>
        <w:jc w:val="both"/>
        <w:divId w:val="229468127"/>
        <w:rPr>
          <w:rFonts w:cs="B Zar" w:hint="cs"/>
          <w:color w:val="000000"/>
          <w:sz w:val="36"/>
          <w:szCs w:val="36"/>
          <w:rtl/>
        </w:rPr>
      </w:pPr>
      <w:r>
        <w:rPr>
          <w:rStyle w:val="contenttext"/>
          <w:rFonts w:cs="B Zar" w:hint="cs"/>
          <w:color w:val="000000"/>
          <w:sz w:val="36"/>
          <w:szCs w:val="36"/>
          <w:rtl/>
        </w:rPr>
        <w:t>پیامبر اکرم صلی الله علیه وآله با مردم درباره ی حج سخن می گفت. کس</w:t>
      </w:r>
      <w:r>
        <w:rPr>
          <w:rStyle w:val="contenttext"/>
          <w:rFonts w:cs="B Zar" w:hint="cs"/>
          <w:color w:val="000000"/>
          <w:sz w:val="36"/>
          <w:szCs w:val="36"/>
          <w:rtl/>
        </w:rPr>
        <w:t>ی پرسید: آیا حج، همه ساله واجب است یا در تمام عمر تنها یکبار؟ پیامبر پاسخ نداد. او چند بار پرسید، رسول خدا فرمود: این همه اصرار برای چیست؟ اگر بگویم هر سال، کار بر شما سخت می شود،</w:t>
      </w:r>
      <w:hyperlink w:anchor="content_note_226_3" w:tooltip="1501. مستدرک، ج 8، ص 13." w:history="1">
        <w:r>
          <w:rPr>
            <w:rStyle w:val="Hyperlink"/>
            <w:rFonts w:cs="B Zar" w:hint="cs"/>
            <w:sz w:val="36"/>
            <w:szCs w:val="36"/>
            <w:rtl/>
          </w:rPr>
          <w:t>(3)</w:t>
        </w:r>
      </w:hyperlink>
      <w:r>
        <w:rPr>
          <w:rStyle w:val="contenttext"/>
          <w:rFonts w:cs="B Zar" w:hint="cs"/>
          <w:color w:val="000000"/>
          <w:sz w:val="36"/>
          <w:szCs w:val="36"/>
          <w:rtl/>
        </w:rPr>
        <w:t xml:space="preserve"> تا</w:t>
      </w:r>
      <w:r>
        <w:rPr>
          <w:rStyle w:val="contenttext"/>
          <w:rFonts w:cs="B Zar" w:hint="cs"/>
          <w:color w:val="000000"/>
          <w:sz w:val="36"/>
          <w:szCs w:val="36"/>
          <w:rtl/>
        </w:rPr>
        <w:t xml:space="preserve"> موضوعی را مطرح نکرده ام، شما هم نپرسید، یکی از عوامل هلاکت امّت های گذشته سؤال های نابجای آنان بود.</w:t>
      </w:r>
      <w:hyperlink w:anchor="content_note_226_4" w:tooltip="1502. بحار، ج 1، ص 221." w:history="1">
        <w:r>
          <w:rPr>
            <w:rStyle w:val="Hyperlink"/>
            <w:rFonts w:cs="B Zar" w:hint="cs"/>
            <w:sz w:val="36"/>
            <w:szCs w:val="36"/>
            <w:rtl/>
          </w:rPr>
          <w:t>(4)</w:t>
        </w:r>
      </w:hyperlink>
    </w:p>
    <w:p w:rsidR="00000000" w:rsidRDefault="00EB7B05">
      <w:pPr>
        <w:pStyle w:val="contentparagraph"/>
        <w:bidi/>
        <w:jc w:val="both"/>
        <w:divId w:val="229468127"/>
        <w:rPr>
          <w:rFonts w:cs="B Zar" w:hint="cs"/>
          <w:color w:val="000000"/>
          <w:sz w:val="36"/>
          <w:szCs w:val="36"/>
          <w:rtl/>
        </w:rPr>
      </w:pPr>
      <w:r>
        <w:rPr>
          <w:rStyle w:val="contenttext"/>
          <w:rFonts w:cs="B Zar" w:hint="cs"/>
          <w:color w:val="000000"/>
          <w:sz w:val="36"/>
          <w:szCs w:val="36"/>
          <w:rtl/>
        </w:rPr>
        <w:t>گرچه آنچه را نمی دانیم، باید از اهلش بپرسیم، «فاسئلوا اهل الذّکر ان کنتم لاتعلمون»</w:t>
      </w:r>
      <w:hyperlink w:anchor="content_note_226_5" w:tooltip="1503. نحل، 43." w:history="1">
        <w:r>
          <w:rPr>
            <w:rStyle w:val="Hyperlink"/>
            <w:rFonts w:cs="B Zar" w:hint="cs"/>
            <w:sz w:val="36"/>
            <w:szCs w:val="36"/>
            <w:rtl/>
          </w:rPr>
          <w:t>(5)</w:t>
        </w:r>
      </w:hyperlink>
      <w:r>
        <w:rPr>
          <w:rStyle w:val="contenttext"/>
          <w:rFonts w:cs="B Zar" w:hint="cs"/>
          <w:color w:val="000000"/>
          <w:sz w:val="36"/>
          <w:szCs w:val="36"/>
          <w:rtl/>
        </w:rPr>
        <w:t>؛ امّا برخی سؤال هاست که اگر جوابش روشن شود، به زیان فرد یا جامعه است، مثل سؤال از عیوب دیگران، یا اسرار نظامی.</w:t>
      </w:r>
    </w:p>
    <w:p w:rsidR="00000000" w:rsidRDefault="00EB7B05">
      <w:pPr>
        <w:pStyle w:val="contentparagraph"/>
        <w:bidi/>
        <w:jc w:val="both"/>
        <w:divId w:val="229468127"/>
        <w:rPr>
          <w:rFonts w:cs="B Zar" w:hint="cs"/>
          <w:color w:val="000000"/>
          <w:sz w:val="36"/>
          <w:szCs w:val="36"/>
          <w:rtl/>
        </w:rPr>
      </w:pPr>
      <w:r>
        <w:rPr>
          <w:rStyle w:val="contenttext"/>
          <w:rFonts w:cs="B Zar" w:hint="cs"/>
          <w:color w:val="000000"/>
          <w:sz w:val="36"/>
          <w:szCs w:val="36"/>
          <w:rtl/>
        </w:rPr>
        <w:t>نمونه ها و مصادیق</w:t>
      </w:r>
    </w:p>
    <w:p w:rsidR="00000000" w:rsidRDefault="00EB7B05">
      <w:pPr>
        <w:pStyle w:val="contentparagraph"/>
        <w:bidi/>
        <w:jc w:val="both"/>
        <w:divId w:val="229468127"/>
        <w:rPr>
          <w:rFonts w:cs="B Zar" w:hint="cs"/>
          <w:color w:val="000000"/>
          <w:sz w:val="36"/>
          <w:szCs w:val="36"/>
          <w:rtl/>
        </w:rPr>
      </w:pPr>
      <w:r>
        <w:rPr>
          <w:rStyle w:val="contenttext"/>
          <w:rFonts w:cs="B Zar" w:hint="cs"/>
          <w:color w:val="000000"/>
          <w:sz w:val="36"/>
          <w:szCs w:val="36"/>
          <w:rtl/>
        </w:rPr>
        <w:t>* مسئولین، بعضی از مطالبی را که می دانند، نباید در اختیار عموم بگذارند. نظیر مسائل اقتصادی مانند کمبود گندم ویا...</w:t>
      </w:r>
    </w:p>
    <w:p w:rsidR="00000000" w:rsidRDefault="00EB7B05">
      <w:pPr>
        <w:pStyle w:val="contentparagraph"/>
        <w:bidi/>
        <w:jc w:val="both"/>
        <w:divId w:val="229468127"/>
        <w:rPr>
          <w:rFonts w:cs="B Zar" w:hint="cs"/>
          <w:color w:val="000000"/>
          <w:sz w:val="36"/>
          <w:szCs w:val="36"/>
          <w:rtl/>
        </w:rPr>
      </w:pPr>
      <w:r>
        <w:rPr>
          <w:rStyle w:val="contenttext"/>
          <w:rFonts w:cs="B Zar" w:hint="cs"/>
          <w:color w:val="000000"/>
          <w:sz w:val="36"/>
          <w:szCs w:val="36"/>
          <w:rtl/>
        </w:rPr>
        <w:t>* صداقت خوب است، ولی صراحت، همه جا مفید نیست.</w:t>
      </w:r>
    </w:p>
    <w:p w:rsidR="00000000" w:rsidRDefault="00EB7B05">
      <w:pPr>
        <w:pStyle w:val="contentparagraph"/>
        <w:bidi/>
        <w:jc w:val="both"/>
        <w:divId w:val="229468127"/>
        <w:rPr>
          <w:rFonts w:cs="B Zar" w:hint="cs"/>
          <w:color w:val="000000"/>
          <w:sz w:val="36"/>
          <w:szCs w:val="36"/>
          <w:rtl/>
        </w:rPr>
      </w:pPr>
      <w:r>
        <w:rPr>
          <w:rStyle w:val="contenttext"/>
          <w:rFonts w:cs="B Zar" w:hint="cs"/>
          <w:color w:val="000000"/>
          <w:sz w:val="36"/>
          <w:szCs w:val="36"/>
          <w:rtl/>
        </w:rPr>
        <w:t>* اخبار و اطّلاعات، باید رده بندی و طبقه بندی شود. (جابرِ جُعفی، هزاران حدیث از امام</w:t>
      </w:r>
    </w:p>
    <w:p w:rsidR="00000000" w:rsidRDefault="00EB7B05">
      <w:pPr>
        <w:pStyle w:val="contentparagraph"/>
        <w:bidi/>
        <w:jc w:val="both"/>
        <w:divId w:val="229468127"/>
        <w:rPr>
          <w:rFonts w:cs="B Zar" w:hint="cs"/>
          <w:color w:val="000000"/>
          <w:sz w:val="36"/>
          <w:szCs w:val="36"/>
          <w:rtl/>
        </w:rPr>
      </w:pPr>
      <w:r>
        <w:rPr>
          <w:rStyle w:val="contenttext"/>
          <w:rFonts w:cs="B Zar" w:hint="cs"/>
          <w:color w:val="000000"/>
          <w:sz w:val="36"/>
          <w:szCs w:val="36"/>
          <w:rtl/>
        </w:rPr>
        <w:t>ص:227</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31" style="width:0;height:1.5pt" o:hralign="center" o:hrstd="t" o:hr="t" fillcolor="#a0a0a0" stroked="f"/>
        </w:pict>
      </w:r>
    </w:p>
    <w:p w:rsidR="00000000" w:rsidRDefault="00EB7B05">
      <w:pPr>
        <w:bidi/>
        <w:jc w:val="both"/>
        <w:divId w:val="481040796"/>
        <w:rPr>
          <w:rFonts w:eastAsia="Times New Roman" w:cs="B Zar" w:hint="cs"/>
          <w:color w:val="000000"/>
          <w:sz w:val="36"/>
          <w:szCs w:val="36"/>
          <w:rtl/>
        </w:rPr>
      </w:pPr>
      <w:r>
        <w:rPr>
          <w:rFonts w:eastAsia="Times New Roman" w:cs="B Zar" w:hint="cs"/>
          <w:color w:val="000000"/>
          <w:sz w:val="36"/>
          <w:szCs w:val="36"/>
          <w:rtl/>
        </w:rPr>
        <w:t>1- 1499. نساء، 145.</w:t>
      </w:r>
    </w:p>
    <w:p w:rsidR="00000000" w:rsidRDefault="00EB7B05">
      <w:pPr>
        <w:bidi/>
        <w:jc w:val="both"/>
        <w:divId w:val="1986232017"/>
        <w:rPr>
          <w:rFonts w:eastAsia="Times New Roman" w:cs="B Zar" w:hint="cs"/>
          <w:color w:val="000000"/>
          <w:sz w:val="36"/>
          <w:szCs w:val="36"/>
          <w:rtl/>
        </w:rPr>
      </w:pPr>
      <w:r>
        <w:rPr>
          <w:rFonts w:eastAsia="Times New Roman" w:cs="B Zar" w:hint="cs"/>
          <w:color w:val="000000"/>
          <w:sz w:val="36"/>
          <w:szCs w:val="36"/>
          <w:rtl/>
        </w:rPr>
        <w:t>2- 1500. ذیل آیات 101-102 سوره مائده.</w:t>
      </w:r>
    </w:p>
    <w:p w:rsidR="00000000" w:rsidRDefault="00EB7B05">
      <w:pPr>
        <w:bidi/>
        <w:jc w:val="both"/>
        <w:divId w:val="1014579176"/>
        <w:rPr>
          <w:rFonts w:eastAsia="Times New Roman" w:cs="B Zar" w:hint="cs"/>
          <w:color w:val="000000"/>
          <w:sz w:val="36"/>
          <w:szCs w:val="36"/>
          <w:rtl/>
        </w:rPr>
      </w:pPr>
      <w:r>
        <w:rPr>
          <w:rFonts w:eastAsia="Times New Roman" w:cs="B Zar" w:hint="cs"/>
          <w:color w:val="000000"/>
          <w:sz w:val="36"/>
          <w:szCs w:val="36"/>
          <w:rtl/>
        </w:rPr>
        <w:t>3- 1501. مستدرک، ج 8، ص 13.</w:t>
      </w:r>
    </w:p>
    <w:p w:rsidR="00000000" w:rsidRDefault="00EB7B05">
      <w:pPr>
        <w:bidi/>
        <w:jc w:val="both"/>
        <w:divId w:val="1111971004"/>
        <w:rPr>
          <w:rFonts w:eastAsia="Times New Roman" w:cs="B Zar" w:hint="cs"/>
          <w:color w:val="000000"/>
          <w:sz w:val="36"/>
          <w:szCs w:val="36"/>
          <w:rtl/>
        </w:rPr>
      </w:pPr>
      <w:r>
        <w:rPr>
          <w:rFonts w:eastAsia="Times New Roman" w:cs="B Zar" w:hint="cs"/>
          <w:color w:val="000000"/>
          <w:sz w:val="36"/>
          <w:szCs w:val="36"/>
          <w:rtl/>
        </w:rPr>
        <w:t>4- 1502. بحار، ج 1، ص 221.</w:t>
      </w:r>
    </w:p>
    <w:p w:rsidR="00000000" w:rsidRDefault="00EB7B05">
      <w:pPr>
        <w:bidi/>
        <w:jc w:val="both"/>
        <w:divId w:val="1519542470"/>
        <w:rPr>
          <w:rFonts w:eastAsia="Times New Roman" w:cs="B Zar" w:hint="cs"/>
          <w:color w:val="000000"/>
          <w:sz w:val="36"/>
          <w:szCs w:val="36"/>
          <w:rtl/>
        </w:rPr>
      </w:pPr>
      <w:r>
        <w:rPr>
          <w:rFonts w:eastAsia="Times New Roman" w:cs="B Zar" w:hint="cs"/>
          <w:color w:val="000000"/>
          <w:sz w:val="36"/>
          <w:szCs w:val="36"/>
          <w:rtl/>
        </w:rPr>
        <w:t>5- 1503. نحل، 43.</w:t>
      </w:r>
    </w:p>
    <w:p w:rsidR="00000000" w:rsidRDefault="00EB7B05">
      <w:pPr>
        <w:pStyle w:val="contentparagraph"/>
        <w:bidi/>
        <w:jc w:val="both"/>
        <w:divId w:val="675884551"/>
        <w:rPr>
          <w:rFonts w:cs="B Zar" w:hint="cs"/>
          <w:color w:val="000000"/>
          <w:sz w:val="36"/>
          <w:szCs w:val="36"/>
          <w:rtl/>
        </w:rPr>
      </w:pPr>
      <w:r>
        <w:rPr>
          <w:rStyle w:val="contenttext"/>
          <w:rFonts w:cs="B Zar" w:hint="cs"/>
          <w:color w:val="000000"/>
          <w:sz w:val="36"/>
          <w:szCs w:val="36"/>
          <w:rtl/>
        </w:rPr>
        <w:t>باقرعلیه السلام می دانست که حقّ گفتن آن را برای همه مردم نداشت.</w:t>
      </w:r>
      <w:hyperlink w:anchor="content_note_227_1" w:tooltip="1504. معجم رجال الحدیث، ج 4، ص 22." w:history="1">
        <w:r>
          <w:rPr>
            <w:rStyle w:val="Hyperlink"/>
            <w:rFonts w:cs="B Zar" w:hint="cs"/>
            <w:sz w:val="36"/>
            <w:szCs w:val="36"/>
            <w:rtl/>
          </w:rPr>
          <w:t>(1)</w:t>
        </w:r>
      </w:hyperlink>
      <w:r>
        <w:rPr>
          <w:rStyle w:val="contenttext"/>
          <w:rFonts w:cs="B Zar" w:hint="cs"/>
          <w:color w:val="000000"/>
          <w:sz w:val="36"/>
          <w:szCs w:val="36"/>
          <w:rtl/>
        </w:rPr>
        <w:t>)</w:t>
      </w:r>
    </w:p>
    <w:p w:rsidR="00000000" w:rsidRDefault="00EB7B05">
      <w:pPr>
        <w:pStyle w:val="contentparagraph"/>
        <w:bidi/>
        <w:jc w:val="both"/>
        <w:divId w:val="675884551"/>
        <w:rPr>
          <w:rFonts w:cs="B Zar" w:hint="cs"/>
          <w:color w:val="000000"/>
          <w:sz w:val="36"/>
          <w:szCs w:val="36"/>
          <w:rtl/>
        </w:rPr>
      </w:pPr>
      <w:r>
        <w:rPr>
          <w:rStyle w:val="contenttext"/>
          <w:rFonts w:cs="B Zar" w:hint="cs"/>
          <w:color w:val="000000"/>
          <w:sz w:val="36"/>
          <w:szCs w:val="36"/>
          <w:rtl/>
        </w:rPr>
        <w:t>* برخی از اخبار، نباید از رسانه ها و جراید، پخش شود، چون به زیان مردم است (گاهی سکوت و بیان نکردن، عاقلانه لازم است) «ان تبدلکم تسؤکم»</w:t>
      </w:r>
    </w:p>
    <w:p w:rsidR="00000000" w:rsidRDefault="00EB7B05">
      <w:pPr>
        <w:pStyle w:val="contentparagraph"/>
        <w:bidi/>
        <w:jc w:val="both"/>
        <w:divId w:val="675884551"/>
        <w:rPr>
          <w:rFonts w:cs="B Zar" w:hint="cs"/>
          <w:color w:val="000000"/>
          <w:sz w:val="36"/>
          <w:szCs w:val="36"/>
          <w:rtl/>
        </w:rPr>
      </w:pPr>
      <w:r>
        <w:rPr>
          <w:rStyle w:val="contenttext"/>
          <w:rFonts w:cs="B Zar" w:hint="cs"/>
          <w:color w:val="000000"/>
          <w:sz w:val="36"/>
          <w:szCs w:val="36"/>
          <w:rtl/>
        </w:rPr>
        <w:t>* معلّمان و گویندگان باید در سخن، ظرفیّت شنوندگان را حساب کنند.</w:t>
      </w:r>
    </w:p>
    <w:p w:rsidR="00000000" w:rsidRDefault="00EB7B05">
      <w:pPr>
        <w:pStyle w:val="contentparagraph"/>
        <w:bidi/>
        <w:jc w:val="both"/>
        <w:divId w:val="675884551"/>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 در برخی موارد، باید به شیوه ی تقیّه، عقاید را کتمان کرد و برخی سؤال ها را جواب نداد. «ان تبدلکم تسؤکم»</w:t>
      </w:r>
    </w:p>
    <w:p w:rsidR="00000000" w:rsidRDefault="00EB7B05">
      <w:pPr>
        <w:pStyle w:val="contentparagraph"/>
        <w:bidi/>
        <w:jc w:val="both"/>
        <w:divId w:val="675884551"/>
        <w:rPr>
          <w:rFonts w:cs="B Zar" w:hint="cs"/>
          <w:color w:val="000000"/>
          <w:sz w:val="36"/>
          <w:szCs w:val="36"/>
          <w:rtl/>
        </w:rPr>
      </w:pPr>
      <w:r>
        <w:rPr>
          <w:rStyle w:val="contenttext"/>
          <w:rFonts w:cs="B Zar" w:hint="cs"/>
          <w:color w:val="000000"/>
          <w:sz w:val="36"/>
          <w:szCs w:val="36"/>
          <w:rtl/>
        </w:rPr>
        <w:t>* انسان حقّ ندارد اسرار مردم و اسرار نظامی را فاش سازد.</w:t>
      </w:r>
    </w:p>
    <w:p w:rsidR="00000000" w:rsidRDefault="00EB7B05">
      <w:pPr>
        <w:pStyle w:val="Heading3"/>
        <w:shd w:val="clear" w:color="auto" w:fill="FFFFFF"/>
        <w:bidi/>
        <w:jc w:val="both"/>
        <w:divId w:val="1139035573"/>
        <w:rPr>
          <w:rFonts w:eastAsia="Times New Roman" w:cs="B Titr" w:hint="cs"/>
          <w:b w:val="0"/>
          <w:bCs w:val="0"/>
          <w:color w:val="FF0080"/>
          <w:sz w:val="30"/>
          <w:szCs w:val="30"/>
          <w:rtl/>
        </w:rPr>
      </w:pPr>
      <w:r>
        <w:rPr>
          <w:rFonts w:eastAsia="Times New Roman" w:cs="B Titr" w:hint="cs"/>
          <w:b w:val="0"/>
          <w:bCs w:val="0"/>
          <w:color w:val="FF0080"/>
          <w:sz w:val="30"/>
          <w:szCs w:val="30"/>
          <w:rtl/>
        </w:rPr>
        <w:t>216. ویژگی های بازار دنیا</w:t>
      </w:r>
    </w:p>
    <w:p w:rsidR="00000000" w:rsidRDefault="00EB7B05">
      <w:pPr>
        <w:pStyle w:val="contentparagraph"/>
        <w:bidi/>
        <w:jc w:val="both"/>
        <w:divId w:val="1139035573"/>
        <w:rPr>
          <w:rFonts w:cs="B Zar" w:hint="cs"/>
          <w:color w:val="000000"/>
          <w:sz w:val="36"/>
          <w:szCs w:val="36"/>
          <w:rtl/>
        </w:rPr>
      </w:pPr>
      <w:hyperlink w:anchor="content_note_227_2" w:tooltip="1505. ذیل سوره عصر." w:history="1">
        <w:r>
          <w:rPr>
            <w:rStyle w:val="Hyperlink"/>
            <w:rFonts w:cs="B Zar" w:hint="cs"/>
            <w:sz w:val="36"/>
            <w:szCs w:val="36"/>
            <w:rtl/>
          </w:rPr>
          <w:t>(2)</w:t>
        </w:r>
      </w:hyperlink>
    </w:p>
    <w:p w:rsidR="00000000" w:rsidRDefault="00EB7B05">
      <w:pPr>
        <w:pStyle w:val="contentparagraph"/>
        <w:bidi/>
        <w:jc w:val="both"/>
        <w:divId w:val="1139035573"/>
        <w:rPr>
          <w:rFonts w:cs="B Zar" w:hint="cs"/>
          <w:color w:val="000000"/>
          <w:sz w:val="36"/>
          <w:szCs w:val="36"/>
          <w:rtl/>
        </w:rPr>
      </w:pPr>
      <w:r>
        <w:rPr>
          <w:rStyle w:val="contenttext"/>
          <w:rFonts w:cs="B Zar" w:hint="cs"/>
          <w:color w:val="000000"/>
          <w:sz w:val="36"/>
          <w:szCs w:val="36"/>
          <w:rtl/>
        </w:rPr>
        <w:t>نگاه اجمالی به آیات قرآن ما را به این نکته اساسی می رساند که دنیا بازار است و تمام مردم عمر و توان و استعداد خودشان را در آن عرضه می کنند و فروش جنس در این بازار اجباری است. حضرت علی علیه السلام می فرماید: «نفس المرء خطاه الی اجله»</w:t>
      </w:r>
      <w:hyperlink w:anchor="content_note_227_3" w:tooltip="1506. نهج البلاغه، حکمت 74." w:history="1">
        <w:r>
          <w:rPr>
            <w:rStyle w:val="Hyperlink"/>
            <w:rFonts w:cs="B Zar" w:hint="cs"/>
            <w:sz w:val="36"/>
            <w:szCs w:val="36"/>
            <w:rtl/>
          </w:rPr>
          <w:t>(3)</w:t>
        </w:r>
      </w:hyperlink>
      <w:r>
        <w:rPr>
          <w:rStyle w:val="contenttext"/>
          <w:rFonts w:cs="B Zar" w:hint="cs"/>
          <w:color w:val="000000"/>
          <w:sz w:val="36"/>
          <w:szCs w:val="36"/>
          <w:rtl/>
        </w:rPr>
        <w:t xml:space="preserve"> یعنی نفس کشیدن انسان گامی به سوی مرگ است. پس انسان الزاماً سرمایه عمر را هر لحظه از دست می دهد و ما نمی توانیم از رفتن عمر و توان خود جلوگیری کنیم. بخواهیم یا نخواهیم توان و زمان ما از دست ما می رود. لذا</w:t>
      </w:r>
      <w:r>
        <w:rPr>
          <w:rStyle w:val="contenttext"/>
          <w:rFonts w:cs="B Zar" w:hint="cs"/>
          <w:color w:val="000000"/>
          <w:sz w:val="36"/>
          <w:szCs w:val="36"/>
          <w:rtl/>
        </w:rPr>
        <w:t xml:space="preserve"> در این بازار آنچه مهم است انتخاب مشتری است. افرادی با خدا معامله می کنند و هر چه دارند در طبق اخلاص گذاشته و در راه او و برای رضای او گام بر می دارند این افراد، عمر فانی را باقی کرده و دنیا را با بهشت و رضوان الهی معامله می کنند. این دسته برندگان واقعی هس</w:t>
      </w:r>
      <w:r>
        <w:rPr>
          <w:rStyle w:val="contenttext"/>
          <w:rFonts w:cs="B Zar" w:hint="cs"/>
          <w:color w:val="000000"/>
          <w:sz w:val="36"/>
          <w:szCs w:val="36"/>
          <w:rtl/>
        </w:rPr>
        <w:t>تند، زیرا اولاً خریدار آنها خداوندی است که تمام هستی از اوست.</w:t>
      </w:r>
    </w:p>
    <w:p w:rsidR="00000000" w:rsidRDefault="00EB7B05">
      <w:pPr>
        <w:pStyle w:val="contentparagraph"/>
        <w:bidi/>
        <w:jc w:val="both"/>
        <w:divId w:val="1139035573"/>
        <w:rPr>
          <w:rFonts w:cs="B Zar" w:hint="cs"/>
          <w:color w:val="000000"/>
          <w:sz w:val="36"/>
          <w:szCs w:val="36"/>
          <w:rtl/>
        </w:rPr>
      </w:pPr>
      <w:r>
        <w:rPr>
          <w:rStyle w:val="contenttext"/>
          <w:rFonts w:cs="B Zar" w:hint="cs"/>
          <w:color w:val="000000"/>
          <w:sz w:val="36"/>
          <w:szCs w:val="36"/>
          <w:rtl/>
        </w:rPr>
        <w:t>ثانیاً اجناس ناچیز را هم می خرد. «فمن یعمل مثقال ذرّه خیراً»</w:t>
      </w:r>
      <w:hyperlink w:anchor="content_note_227_4" w:tooltip="1507. زلزال، 7." w:history="1">
        <w:r>
          <w:rPr>
            <w:rStyle w:val="Hyperlink"/>
            <w:rFonts w:cs="B Zar" w:hint="cs"/>
            <w:sz w:val="36"/>
            <w:szCs w:val="36"/>
            <w:rtl/>
          </w:rPr>
          <w:t>(4)</w:t>
        </w:r>
      </w:hyperlink>
    </w:p>
    <w:p w:rsidR="00000000" w:rsidRDefault="00EB7B05">
      <w:pPr>
        <w:pStyle w:val="contentparagraph"/>
        <w:bidi/>
        <w:jc w:val="both"/>
        <w:divId w:val="1139035573"/>
        <w:rPr>
          <w:rFonts w:cs="B Zar" w:hint="cs"/>
          <w:color w:val="000000"/>
          <w:sz w:val="36"/>
          <w:szCs w:val="36"/>
          <w:rtl/>
        </w:rPr>
      </w:pPr>
      <w:r>
        <w:rPr>
          <w:rStyle w:val="contenttext"/>
          <w:rFonts w:cs="B Zar" w:hint="cs"/>
          <w:color w:val="000000"/>
          <w:sz w:val="36"/>
          <w:szCs w:val="36"/>
          <w:rtl/>
        </w:rPr>
        <w:t>ثالثاً گران می خرد و بهای او بهشت ابدی است. «خالدین فیها»</w:t>
      </w:r>
      <w:hyperlink w:anchor="content_note_227_5" w:tooltip="1508. آل عمران، 15." w:history="1">
        <w:r>
          <w:rPr>
            <w:rStyle w:val="Hyperlink"/>
            <w:rFonts w:cs="B Zar" w:hint="cs"/>
            <w:sz w:val="36"/>
            <w:szCs w:val="36"/>
            <w:rtl/>
          </w:rPr>
          <w:t>(5)</w:t>
        </w:r>
      </w:hyperlink>
    </w:p>
    <w:p w:rsidR="00000000" w:rsidRDefault="00EB7B05">
      <w:pPr>
        <w:pStyle w:val="contentparagraph"/>
        <w:bidi/>
        <w:jc w:val="both"/>
        <w:divId w:val="1139035573"/>
        <w:rPr>
          <w:rFonts w:cs="B Zar" w:hint="cs"/>
          <w:color w:val="000000"/>
          <w:sz w:val="36"/>
          <w:szCs w:val="36"/>
          <w:rtl/>
        </w:rPr>
      </w:pPr>
      <w:r>
        <w:rPr>
          <w:rStyle w:val="contenttext"/>
          <w:rFonts w:cs="B Zar" w:hint="cs"/>
          <w:color w:val="000000"/>
          <w:sz w:val="36"/>
          <w:szCs w:val="36"/>
          <w:rtl/>
        </w:rPr>
        <w:t>رابعاً اگر به دمبال انجام کار خوب و بدیم؛ امّا موفق به عمل نشدیم باز هم پاداش می دهد.</w:t>
      </w:r>
    </w:p>
    <w:p w:rsidR="00000000" w:rsidRDefault="00EB7B05">
      <w:pPr>
        <w:pStyle w:val="contentparagraph"/>
        <w:bidi/>
        <w:jc w:val="both"/>
        <w:divId w:val="1139035573"/>
        <w:rPr>
          <w:rFonts w:cs="B Zar" w:hint="cs"/>
          <w:color w:val="000000"/>
          <w:sz w:val="36"/>
          <w:szCs w:val="36"/>
          <w:rtl/>
        </w:rPr>
      </w:pPr>
      <w:r>
        <w:rPr>
          <w:rStyle w:val="contenttext"/>
          <w:rFonts w:cs="B Zar" w:hint="cs"/>
          <w:color w:val="000000"/>
          <w:sz w:val="36"/>
          <w:szCs w:val="36"/>
          <w:rtl/>
        </w:rPr>
        <w:t>ص:227</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32" style="width:0;height:1.5pt" o:hralign="center" o:hrstd="t" o:hr="t" fillcolor="#a0a0a0" stroked="f"/>
        </w:pict>
      </w:r>
    </w:p>
    <w:p w:rsidR="00000000" w:rsidRDefault="00EB7B05">
      <w:pPr>
        <w:bidi/>
        <w:jc w:val="both"/>
        <w:divId w:val="1253398558"/>
        <w:rPr>
          <w:rFonts w:eastAsia="Times New Roman" w:cs="B Zar" w:hint="cs"/>
          <w:color w:val="000000"/>
          <w:sz w:val="36"/>
          <w:szCs w:val="36"/>
          <w:rtl/>
        </w:rPr>
      </w:pPr>
      <w:r>
        <w:rPr>
          <w:rFonts w:eastAsia="Times New Roman" w:cs="B Zar" w:hint="cs"/>
          <w:color w:val="000000"/>
          <w:sz w:val="36"/>
          <w:szCs w:val="36"/>
          <w:rtl/>
        </w:rPr>
        <w:t>1- 1504. معجم رجال الحدیث، ج 4، ص 22.</w:t>
      </w:r>
    </w:p>
    <w:p w:rsidR="00000000" w:rsidRDefault="00EB7B05">
      <w:pPr>
        <w:bidi/>
        <w:jc w:val="both"/>
        <w:divId w:val="305404338"/>
        <w:rPr>
          <w:rFonts w:eastAsia="Times New Roman" w:cs="B Zar" w:hint="cs"/>
          <w:color w:val="000000"/>
          <w:sz w:val="36"/>
          <w:szCs w:val="36"/>
          <w:rtl/>
        </w:rPr>
      </w:pPr>
      <w:r>
        <w:rPr>
          <w:rFonts w:eastAsia="Times New Roman" w:cs="B Zar" w:hint="cs"/>
          <w:color w:val="000000"/>
          <w:sz w:val="36"/>
          <w:szCs w:val="36"/>
          <w:rtl/>
        </w:rPr>
        <w:t>2- 1505. ذیل سوره عصر.</w:t>
      </w:r>
    </w:p>
    <w:p w:rsidR="00000000" w:rsidRDefault="00EB7B05">
      <w:pPr>
        <w:bidi/>
        <w:jc w:val="both"/>
        <w:divId w:val="1664620841"/>
        <w:rPr>
          <w:rFonts w:eastAsia="Times New Roman" w:cs="B Zar" w:hint="cs"/>
          <w:color w:val="000000"/>
          <w:sz w:val="36"/>
          <w:szCs w:val="36"/>
          <w:rtl/>
        </w:rPr>
      </w:pPr>
      <w:r>
        <w:rPr>
          <w:rFonts w:eastAsia="Times New Roman" w:cs="B Zar" w:hint="cs"/>
          <w:color w:val="000000"/>
          <w:sz w:val="36"/>
          <w:szCs w:val="36"/>
          <w:rtl/>
        </w:rPr>
        <w:t>3- 1506. نهج البلاغه، حکمت 74.</w:t>
      </w:r>
    </w:p>
    <w:p w:rsidR="00000000" w:rsidRDefault="00EB7B05">
      <w:pPr>
        <w:bidi/>
        <w:jc w:val="both"/>
        <w:divId w:val="1194422919"/>
        <w:rPr>
          <w:rFonts w:eastAsia="Times New Roman" w:cs="B Zar" w:hint="cs"/>
          <w:color w:val="000000"/>
          <w:sz w:val="36"/>
          <w:szCs w:val="36"/>
          <w:rtl/>
        </w:rPr>
      </w:pPr>
      <w:r>
        <w:rPr>
          <w:rFonts w:eastAsia="Times New Roman" w:cs="B Zar" w:hint="cs"/>
          <w:color w:val="000000"/>
          <w:sz w:val="36"/>
          <w:szCs w:val="36"/>
          <w:rtl/>
        </w:rPr>
        <w:t>4- 1507. زلزال، 7.</w:t>
      </w:r>
    </w:p>
    <w:p w:rsidR="00000000" w:rsidRDefault="00EB7B05">
      <w:pPr>
        <w:bidi/>
        <w:jc w:val="both"/>
        <w:divId w:val="1459757285"/>
        <w:rPr>
          <w:rFonts w:eastAsia="Times New Roman" w:cs="B Zar" w:hint="cs"/>
          <w:color w:val="000000"/>
          <w:sz w:val="36"/>
          <w:szCs w:val="36"/>
          <w:rtl/>
        </w:rPr>
      </w:pPr>
      <w:r>
        <w:rPr>
          <w:rFonts w:eastAsia="Times New Roman" w:cs="B Zar" w:hint="cs"/>
          <w:color w:val="000000"/>
          <w:sz w:val="36"/>
          <w:szCs w:val="36"/>
          <w:rtl/>
        </w:rPr>
        <w:t>5- 1508. آل عمران، 15.</w:t>
      </w:r>
    </w:p>
    <w:p w:rsidR="00000000" w:rsidRDefault="00EB7B05">
      <w:pPr>
        <w:pStyle w:val="contentparagraph"/>
        <w:bidi/>
        <w:jc w:val="both"/>
        <w:divId w:val="1995254063"/>
        <w:rPr>
          <w:rFonts w:cs="B Zar" w:hint="cs"/>
          <w:color w:val="000000"/>
          <w:sz w:val="36"/>
          <w:szCs w:val="36"/>
          <w:rtl/>
        </w:rPr>
      </w:pPr>
      <w:r>
        <w:rPr>
          <w:rStyle w:val="contenttext"/>
          <w:rFonts w:cs="B Zar" w:hint="cs"/>
          <w:color w:val="000000"/>
          <w:sz w:val="36"/>
          <w:szCs w:val="36"/>
          <w:rtl/>
        </w:rPr>
        <w:t>«لیس للانسان الا ما سعی»</w:t>
      </w:r>
      <w:hyperlink w:anchor="content_note_228_1" w:tooltip="1509. نجم، 39." w:history="1">
        <w:r>
          <w:rPr>
            <w:rStyle w:val="Hyperlink"/>
            <w:rFonts w:cs="B Zar" w:hint="cs"/>
            <w:sz w:val="36"/>
            <w:szCs w:val="36"/>
            <w:rtl/>
          </w:rPr>
          <w:t>(1)</w:t>
        </w:r>
      </w:hyperlink>
      <w:r>
        <w:rPr>
          <w:rStyle w:val="contenttext"/>
          <w:rFonts w:cs="B Zar" w:hint="cs"/>
          <w:color w:val="000000"/>
          <w:sz w:val="36"/>
          <w:szCs w:val="36"/>
          <w:rtl/>
        </w:rPr>
        <w:t xml:space="preserve"> یعنی اگر کسی سعی کرد گرچه عملی صورت نگرفت کامیاب می شود.</w:t>
      </w:r>
    </w:p>
    <w:p w:rsidR="00000000" w:rsidRDefault="00EB7B05">
      <w:pPr>
        <w:pStyle w:val="contentparagraph"/>
        <w:bidi/>
        <w:jc w:val="both"/>
        <w:divId w:val="1995254063"/>
        <w:rPr>
          <w:rFonts w:cs="B Zar" w:hint="cs"/>
          <w:color w:val="000000"/>
          <w:sz w:val="36"/>
          <w:szCs w:val="36"/>
          <w:rtl/>
        </w:rPr>
      </w:pPr>
      <w:r>
        <w:rPr>
          <w:rStyle w:val="contenttext"/>
          <w:rFonts w:cs="B Zar" w:hint="cs"/>
          <w:color w:val="000000"/>
          <w:sz w:val="36"/>
          <w:szCs w:val="36"/>
          <w:rtl/>
        </w:rPr>
        <w:t>خامساً پاداش را چند برابر می دهد. «اضعافاً مضاعفه»</w:t>
      </w:r>
      <w:hyperlink w:anchor="content_note_228_2" w:tooltip="1510. آل عمران، 130." w:history="1">
        <w:r>
          <w:rPr>
            <w:rStyle w:val="Hyperlink"/>
            <w:rFonts w:cs="B Zar" w:hint="cs"/>
            <w:sz w:val="36"/>
            <w:szCs w:val="36"/>
            <w:rtl/>
          </w:rPr>
          <w:t>(2)</w:t>
        </w:r>
      </w:hyperlink>
      <w:r>
        <w:rPr>
          <w:rStyle w:val="contenttext"/>
          <w:rFonts w:cs="B Zar" w:hint="cs"/>
          <w:color w:val="000000"/>
          <w:sz w:val="36"/>
          <w:szCs w:val="36"/>
          <w:rtl/>
        </w:rPr>
        <w:t xml:space="preserve"> به قول قرآن تا هفتصد برابر پاداش می دهد و پاداش انفاق های نیک مثل دانه ای است که هفت خوشه از آن بروید و در هر خوشه صد دانه باشد.</w:t>
      </w:r>
    </w:p>
    <w:p w:rsidR="00000000" w:rsidRDefault="00EB7B05">
      <w:pPr>
        <w:pStyle w:val="contentparagraph"/>
        <w:bidi/>
        <w:jc w:val="both"/>
        <w:divId w:val="1995254063"/>
        <w:rPr>
          <w:rFonts w:cs="B Zar" w:hint="cs"/>
          <w:color w:val="000000"/>
          <w:sz w:val="36"/>
          <w:szCs w:val="36"/>
          <w:rtl/>
        </w:rPr>
      </w:pPr>
      <w:r>
        <w:rPr>
          <w:rStyle w:val="contenttext"/>
          <w:rFonts w:cs="B Zar" w:hint="cs"/>
          <w:color w:val="000000"/>
          <w:sz w:val="36"/>
          <w:szCs w:val="36"/>
          <w:rtl/>
        </w:rPr>
        <w:t>اما کس</w:t>
      </w:r>
      <w:r>
        <w:rPr>
          <w:rStyle w:val="contenttext"/>
          <w:rFonts w:cs="B Zar" w:hint="cs"/>
          <w:color w:val="000000"/>
          <w:sz w:val="36"/>
          <w:szCs w:val="36"/>
          <w:rtl/>
        </w:rPr>
        <w:t>انی که در این بازار، عمر خود را به هوسهای خود یا دیگران بفروشند و به فکر رضای خداوند نباشند، خسارتی سنگین کرده اند که قرآن چنین تعبیراتی در مورد آنها دارد:</w:t>
      </w:r>
    </w:p>
    <w:p w:rsidR="00000000" w:rsidRDefault="00EB7B05">
      <w:pPr>
        <w:pStyle w:val="contentparagraph"/>
        <w:bidi/>
        <w:jc w:val="both"/>
        <w:divId w:val="1995254063"/>
        <w:rPr>
          <w:rFonts w:cs="B Zar" w:hint="cs"/>
          <w:color w:val="000000"/>
          <w:sz w:val="36"/>
          <w:szCs w:val="36"/>
          <w:rtl/>
        </w:rPr>
      </w:pPr>
      <w:r>
        <w:rPr>
          <w:rStyle w:val="contenttext"/>
          <w:rFonts w:cs="B Zar" w:hint="cs"/>
          <w:color w:val="000000"/>
          <w:sz w:val="36"/>
          <w:szCs w:val="36"/>
          <w:rtl/>
        </w:rPr>
        <w:t>تجارت بد انجام داده اند. «بئسما اشتروا به انفسهم»</w:t>
      </w:r>
      <w:hyperlink w:anchor="content_note_228_3" w:tooltip="1511. بقره، 90." w:history="1">
        <w:r>
          <w:rPr>
            <w:rStyle w:val="Hyperlink"/>
            <w:rFonts w:cs="B Zar" w:hint="cs"/>
            <w:sz w:val="36"/>
            <w:szCs w:val="36"/>
            <w:rtl/>
          </w:rPr>
          <w:t>(3)</w:t>
        </w:r>
      </w:hyperlink>
    </w:p>
    <w:p w:rsidR="00000000" w:rsidRDefault="00EB7B05">
      <w:pPr>
        <w:pStyle w:val="contentparagraph"/>
        <w:bidi/>
        <w:jc w:val="both"/>
        <w:divId w:val="1995254063"/>
        <w:rPr>
          <w:rFonts w:cs="B Zar" w:hint="cs"/>
          <w:color w:val="000000"/>
          <w:sz w:val="36"/>
          <w:szCs w:val="36"/>
          <w:rtl/>
        </w:rPr>
      </w:pPr>
      <w:r>
        <w:rPr>
          <w:rStyle w:val="contenttext"/>
          <w:rFonts w:cs="B Zar" w:hint="cs"/>
          <w:color w:val="000000"/>
          <w:sz w:val="36"/>
          <w:szCs w:val="36"/>
          <w:rtl/>
        </w:rPr>
        <w:t>تجارتشان سود ندارد. «فما ربحت تجارتهم»</w:t>
      </w:r>
      <w:hyperlink w:anchor="content_note_228_4" w:tooltip="1512. بقره، 16." w:history="1">
        <w:r>
          <w:rPr>
            <w:rStyle w:val="Hyperlink"/>
            <w:rFonts w:cs="B Zar" w:hint="cs"/>
            <w:sz w:val="36"/>
            <w:szCs w:val="36"/>
            <w:rtl/>
          </w:rPr>
          <w:t>(4)</w:t>
        </w:r>
      </w:hyperlink>
    </w:p>
    <w:p w:rsidR="00000000" w:rsidRDefault="00EB7B05">
      <w:pPr>
        <w:pStyle w:val="contentparagraph"/>
        <w:bidi/>
        <w:jc w:val="both"/>
        <w:divId w:val="1995254063"/>
        <w:rPr>
          <w:rFonts w:cs="B Zar" w:hint="cs"/>
          <w:color w:val="000000"/>
          <w:sz w:val="36"/>
          <w:szCs w:val="36"/>
          <w:rtl/>
        </w:rPr>
      </w:pPr>
      <w:r>
        <w:rPr>
          <w:rStyle w:val="contenttext"/>
          <w:rFonts w:cs="B Zar" w:hint="cs"/>
          <w:color w:val="000000"/>
          <w:sz w:val="36"/>
          <w:szCs w:val="36"/>
          <w:rtl/>
        </w:rPr>
        <w:t>زیان کردند. «خسروا انفسهم»</w:t>
      </w:r>
      <w:hyperlink w:anchor="content_note_228_5" w:tooltip="1513. اعراف، 53." w:history="1">
        <w:r>
          <w:rPr>
            <w:rStyle w:val="Hyperlink"/>
            <w:rFonts w:cs="B Zar" w:hint="cs"/>
            <w:sz w:val="36"/>
            <w:szCs w:val="36"/>
            <w:rtl/>
          </w:rPr>
          <w:t>(5)</w:t>
        </w:r>
      </w:hyperlink>
    </w:p>
    <w:p w:rsidR="00000000" w:rsidRDefault="00EB7B05">
      <w:pPr>
        <w:pStyle w:val="contentparagraph"/>
        <w:bidi/>
        <w:jc w:val="both"/>
        <w:divId w:val="1995254063"/>
        <w:rPr>
          <w:rFonts w:cs="B Zar" w:hint="cs"/>
          <w:color w:val="000000"/>
          <w:sz w:val="36"/>
          <w:szCs w:val="36"/>
          <w:rtl/>
        </w:rPr>
      </w:pPr>
      <w:r>
        <w:rPr>
          <w:rStyle w:val="contenttext"/>
          <w:rFonts w:cs="B Zar" w:hint="cs"/>
          <w:color w:val="000000"/>
          <w:sz w:val="36"/>
          <w:szCs w:val="36"/>
          <w:rtl/>
        </w:rPr>
        <w:t>زیان آشکار کردند. «خسراناً مبیناً»</w:t>
      </w:r>
      <w:hyperlink w:anchor="content_note_228_6" w:tooltip="1514. نساء، 119." w:history="1">
        <w:r>
          <w:rPr>
            <w:rStyle w:val="Hyperlink"/>
            <w:rFonts w:cs="B Zar" w:hint="cs"/>
            <w:sz w:val="36"/>
            <w:szCs w:val="36"/>
            <w:rtl/>
          </w:rPr>
          <w:t>(6)</w:t>
        </w:r>
      </w:hyperlink>
    </w:p>
    <w:p w:rsidR="00000000" w:rsidRDefault="00EB7B05">
      <w:pPr>
        <w:pStyle w:val="contentparagraph"/>
        <w:bidi/>
        <w:jc w:val="both"/>
        <w:divId w:val="1995254063"/>
        <w:rPr>
          <w:rFonts w:cs="B Zar" w:hint="cs"/>
          <w:color w:val="000000"/>
          <w:sz w:val="36"/>
          <w:szCs w:val="36"/>
          <w:rtl/>
        </w:rPr>
      </w:pPr>
      <w:r>
        <w:rPr>
          <w:rStyle w:val="contenttext"/>
          <w:rFonts w:cs="B Zar" w:hint="cs"/>
          <w:color w:val="000000"/>
          <w:sz w:val="36"/>
          <w:szCs w:val="36"/>
          <w:rtl/>
        </w:rPr>
        <w:t>در زیان غرق شدند. «لفی خسر»</w:t>
      </w:r>
      <w:hyperlink w:anchor="content_note_228_7" w:tooltip="1515. عصر، 2." w:history="1">
        <w:r>
          <w:rPr>
            <w:rStyle w:val="Hyperlink"/>
            <w:rFonts w:cs="B Zar" w:hint="cs"/>
            <w:sz w:val="36"/>
            <w:szCs w:val="36"/>
            <w:rtl/>
          </w:rPr>
          <w:t>(7)</w:t>
        </w:r>
      </w:hyperlink>
    </w:p>
    <w:p w:rsidR="00000000" w:rsidRDefault="00EB7B05">
      <w:pPr>
        <w:pStyle w:val="contentparagraph"/>
        <w:bidi/>
        <w:jc w:val="both"/>
        <w:divId w:val="1995254063"/>
        <w:rPr>
          <w:rFonts w:cs="B Zar" w:hint="cs"/>
          <w:color w:val="000000"/>
          <w:sz w:val="36"/>
          <w:szCs w:val="36"/>
          <w:rtl/>
        </w:rPr>
      </w:pPr>
      <w:r>
        <w:rPr>
          <w:rStyle w:val="contenttext"/>
          <w:rFonts w:cs="B Zar" w:hint="cs"/>
          <w:color w:val="000000"/>
          <w:sz w:val="36"/>
          <w:szCs w:val="36"/>
          <w:rtl/>
        </w:rPr>
        <w:t xml:space="preserve">در دید این گروه، زرنگ و زیرک کسی است که بتواند با هر کار و کلام و شیوه ای، خواه حق و خواه باطل، زندگی مرفهی </w:t>
      </w:r>
      <w:r>
        <w:rPr>
          <w:rStyle w:val="contenttext"/>
          <w:rFonts w:cs="B Zar" w:hint="cs"/>
          <w:color w:val="000000"/>
          <w:sz w:val="36"/>
          <w:szCs w:val="36"/>
          <w:rtl/>
        </w:rPr>
        <w:t xml:space="preserve">برای خود درست کند و در جامعه شهرت و محبوبیّتی یا مقام و مدالی کسب کند و در غیر این صورت به او لقب باخته، عقب افتاده و بدبخت می دهند. </w:t>
      </w:r>
    </w:p>
    <w:p w:rsidR="00000000" w:rsidRDefault="00EB7B05">
      <w:pPr>
        <w:pStyle w:val="contentparagraph"/>
        <w:bidi/>
        <w:jc w:val="both"/>
        <w:divId w:val="1995254063"/>
        <w:rPr>
          <w:rFonts w:cs="B Zar" w:hint="cs"/>
          <w:color w:val="000000"/>
          <w:sz w:val="36"/>
          <w:szCs w:val="36"/>
          <w:rtl/>
        </w:rPr>
      </w:pPr>
      <w:r>
        <w:rPr>
          <w:rStyle w:val="contenttext"/>
          <w:rFonts w:cs="B Zar" w:hint="cs"/>
          <w:color w:val="000000"/>
          <w:sz w:val="36"/>
          <w:szCs w:val="36"/>
          <w:rtl/>
        </w:rPr>
        <w:t>امّا در فرهنگ اسلامی، زیرک کسی است که از نفس خود حساب بکشد و آن را رها نکند، برای زندگی ابدی کار کند و هر روزش بهتر از دیر</w:t>
      </w:r>
      <w:r>
        <w:rPr>
          <w:rStyle w:val="contenttext"/>
          <w:rFonts w:cs="B Zar" w:hint="cs"/>
          <w:color w:val="000000"/>
          <w:sz w:val="36"/>
          <w:szCs w:val="36"/>
          <w:rtl/>
        </w:rPr>
        <w:t>وزش باشد. از مرگ غافل نباشد و به جای هرزگی و حرص و ستم به سراغ تقوا و قناعت و عدالت برود.</w:t>
      </w:r>
    </w:p>
    <w:p w:rsidR="00000000" w:rsidRDefault="00EB7B05">
      <w:pPr>
        <w:pStyle w:val="contentparagraph"/>
        <w:bidi/>
        <w:jc w:val="both"/>
        <w:divId w:val="1995254063"/>
        <w:rPr>
          <w:rFonts w:cs="B Zar" w:hint="cs"/>
          <w:color w:val="000000"/>
          <w:sz w:val="36"/>
          <w:szCs w:val="36"/>
          <w:rtl/>
        </w:rPr>
      </w:pPr>
      <w:r>
        <w:rPr>
          <w:rStyle w:val="contenttext"/>
          <w:rFonts w:cs="B Zar" w:hint="cs"/>
          <w:color w:val="000000"/>
          <w:sz w:val="36"/>
          <w:szCs w:val="36"/>
          <w:rtl/>
        </w:rPr>
        <w:t>امام هادی علیه السلام فرمودند: «الدّنیا سوق ربح قوم و خسر آخرون» دنیا بازاری است که گروهی سود بردند و گروهی زیانکار شدند.</w:t>
      </w:r>
      <w:hyperlink w:anchor="content_note_228_8" w:tooltip="1516. تحف العقول، کلمات امام هادی." w:history="1">
        <w:r>
          <w:rPr>
            <w:rStyle w:val="Hyperlink"/>
            <w:rFonts w:cs="B Zar" w:hint="cs"/>
            <w:sz w:val="36"/>
            <w:szCs w:val="36"/>
            <w:rtl/>
          </w:rPr>
          <w:t>(8)</w:t>
        </w:r>
      </w:hyperlink>
    </w:p>
    <w:p w:rsidR="00000000" w:rsidRDefault="00EB7B05">
      <w:pPr>
        <w:pStyle w:val="contentparagraph"/>
        <w:bidi/>
        <w:jc w:val="both"/>
        <w:divId w:val="1995254063"/>
        <w:rPr>
          <w:rFonts w:cs="B Zar" w:hint="cs"/>
          <w:color w:val="000000"/>
          <w:sz w:val="36"/>
          <w:szCs w:val="36"/>
          <w:rtl/>
        </w:rPr>
      </w:pPr>
      <w:r>
        <w:rPr>
          <w:rStyle w:val="contenttext"/>
          <w:rFonts w:cs="B Zar" w:hint="cs"/>
          <w:color w:val="000000"/>
          <w:sz w:val="36"/>
          <w:szCs w:val="36"/>
          <w:rtl/>
        </w:rPr>
        <w:t>ص:228</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33" style="width:0;height:1.5pt" o:hralign="center" o:hrstd="t" o:hr="t" fillcolor="#a0a0a0" stroked="f"/>
        </w:pict>
      </w:r>
    </w:p>
    <w:p w:rsidR="00000000" w:rsidRDefault="00EB7B05">
      <w:pPr>
        <w:bidi/>
        <w:jc w:val="both"/>
        <w:divId w:val="195117576"/>
        <w:rPr>
          <w:rFonts w:eastAsia="Times New Roman" w:cs="B Zar" w:hint="cs"/>
          <w:color w:val="000000"/>
          <w:sz w:val="36"/>
          <w:szCs w:val="36"/>
          <w:rtl/>
        </w:rPr>
      </w:pPr>
      <w:r>
        <w:rPr>
          <w:rFonts w:eastAsia="Times New Roman" w:cs="B Zar" w:hint="cs"/>
          <w:color w:val="000000"/>
          <w:sz w:val="36"/>
          <w:szCs w:val="36"/>
          <w:rtl/>
        </w:rPr>
        <w:t>1- 1509. نجم، 39.</w:t>
      </w:r>
    </w:p>
    <w:p w:rsidR="00000000" w:rsidRDefault="00EB7B05">
      <w:pPr>
        <w:bidi/>
        <w:jc w:val="both"/>
        <w:divId w:val="1125081451"/>
        <w:rPr>
          <w:rFonts w:eastAsia="Times New Roman" w:cs="B Zar" w:hint="cs"/>
          <w:color w:val="000000"/>
          <w:sz w:val="36"/>
          <w:szCs w:val="36"/>
          <w:rtl/>
        </w:rPr>
      </w:pPr>
      <w:r>
        <w:rPr>
          <w:rFonts w:eastAsia="Times New Roman" w:cs="B Zar" w:hint="cs"/>
          <w:color w:val="000000"/>
          <w:sz w:val="36"/>
          <w:szCs w:val="36"/>
          <w:rtl/>
        </w:rPr>
        <w:t>2- 1510. آل عمران، 130.</w:t>
      </w:r>
    </w:p>
    <w:p w:rsidR="00000000" w:rsidRDefault="00EB7B05">
      <w:pPr>
        <w:bidi/>
        <w:jc w:val="both"/>
        <w:divId w:val="1532769489"/>
        <w:rPr>
          <w:rFonts w:eastAsia="Times New Roman" w:cs="B Zar" w:hint="cs"/>
          <w:color w:val="000000"/>
          <w:sz w:val="36"/>
          <w:szCs w:val="36"/>
          <w:rtl/>
        </w:rPr>
      </w:pPr>
      <w:r>
        <w:rPr>
          <w:rFonts w:eastAsia="Times New Roman" w:cs="B Zar" w:hint="cs"/>
          <w:color w:val="000000"/>
          <w:sz w:val="36"/>
          <w:szCs w:val="36"/>
          <w:rtl/>
        </w:rPr>
        <w:t>3- 1511. بقره، 90.</w:t>
      </w:r>
    </w:p>
    <w:p w:rsidR="00000000" w:rsidRDefault="00EB7B05">
      <w:pPr>
        <w:bidi/>
        <w:jc w:val="both"/>
        <w:divId w:val="1513181171"/>
        <w:rPr>
          <w:rFonts w:eastAsia="Times New Roman" w:cs="B Zar" w:hint="cs"/>
          <w:color w:val="000000"/>
          <w:sz w:val="36"/>
          <w:szCs w:val="36"/>
          <w:rtl/>
        </w:rPr>
      </w:pPr>
      <w:r>
        <w:rPr>
          <w:rFonts w:eastAsia="Times New Roman" w:cs="B Zar" w:hint="cs"/>
          <w:color w:val="000000"/>
          <w:sz w:val="36"/>
          <w:szCs w:val="36"/>
          <w:rtl/>
        </w:rPr>
        <w:t>4- 1512. بقره، 16.</w:t>
      </w:r>
    </w:p>
    <w:p w:rsidR="00000000" w:rsidRDefault="00EB7B05">
      <w:pPr>
        <w:bidi/>
        <w:jc w:val="both"/>
        <w:divId w:val="1299529304"/>
        <w:rPr>
          <w:rFonts w:eastAsia="Times New Roman" w:cs="B Zar" w:hint="cs"/>
          <w:color w:val="000000"/>
          <w:sz w:val="36"/>
          <w:szCs w:val="36"/>
          <w:rtl/>
        </w:rPr>
      </w:pPr>
      <w:r>
        <w:rPr>
          <w:rFonts w:eastAsia="Times New Roman" w:cs="B Zar" w:hint="cs"/>
          <w:color w:val="000000"/>
          <w:sz w:val="36"/>
          <w:szCs w:val="36"/>
          <w:rtl/>
        </w:rPr>
        <w:t>5- 1513. اعراف، 53.</w:t>
      </w:r>
    </w:p>
    <w:p w:rsidR="00000000" w:rsidRDefault="00EB7B05">
      <w:pPr>
        <w:bidi/>
        <w:jc w:val="both"/>
        <w:divId w:val="1638560651"/>
        <w:rPr>
          <w:rFonts w:eastAsia="Times New Roman" w:cs="B Zar" w:hint="cs"/>
          <w:color w:val="000000"/>
          <w:sz w:val="36"/>
          <w:szCs w:val="36"/>
          <w:rtl/>
        </w:rPr>
      </w:pPr>
      <w:r>
        <w:rPr>
          <w:rFonts w:eastAsia="Times New Roman" w:cs="B Zar" w:hint="cs"/>
          <w:color w:val="000000"/>
          <w:sz w:val="36"/>
          <w:szCs w:val="36"/>
          <w:rtl/>
        </w:rPr>
        <w:t>6- 1514. نساء، 119.</w:t>
      </w:r>
    </w:p>
    <w:p w:rsidR="00000000" w:rsidRDefault="00EB7B05">
      <w:pPr>
        <w:bidi/>
        <w:jc w:val="both"/>
        <w:divId w:val="1319923563"/>
        <w:rPr>
          <w:rFonts w:eastAsia="Times New Roman" w:cs="B Zar" w:hint="cs"/>
          <w:color w:val="000000"/>
          <w:sz w:val="36"/>
          <w:szCs w:val="36"/>
          <w:rtl/>
        </w:rPr>
      </w:pPr>
      <w:r>
        <w:rPr>
          <w:rFonts w:eastAsia="Times New Roman" w:cs="B Zar" w:hint="cs"/>
          <w:color w:val="000000"/>
          <w:sz w:val="36"/>
          <w:szCs w:val="36"/>
          <w:rtl/>
        </w:rPr>
        <w:t>7- 1515. عصر، 2.</w:t>
      </w:r>
    </w:p>
    <w:p w:rsidR="00000000" w:rsidRDefault="00EB7B05">
      <w:pPr>
        <w:bidi/>
        <w:jc w:val="both"/>
        <w:divId w:val="2060667138"/>
        <w:rPr>
          <w:rFonts w:eastAsia="Times New Roman" w:cs="B Zar" w:hint="cs"/>
          <w:color w:val="000000"/>
          <w:sz w:val="36"/>
          <w:szCs w:val="36"/>
          <w:rtl/>
        </w:rPr>
      </w:pPr>
      <w:r>
        <w:rPr>
          <w:rFonts w:eastAsia="Times New Roman" w:cs="B Zar" w:hint="cs"/>
          <w:color w:val="000000"/>
          <w:sz w:val="36"/>
          <w:szCs w:val="36"/>
          <w:rtl/>
        </w:rPr>
        <w:t>8- 1516. تحف العقول، کلمات امام هادی.</w:t>
      </w:r>
    </w:p>
    <w:p w:rsidR="00000000" w:rsidRDefault="00EB7B05">
      <w:pPr>
        <w:pStyle w:val="Heading3"/>
        <w:shd w:val="clear" w:color="auto" w:fill="FFFFFF"/>
        <w:bidi/>
        <w:jc w:val="both"/>
        <w:divId w:val="2121214870"/>
        <w:rPr>
          <w:rFonts w:eastAsia="Times New Roman" w:cs="B Titr" w:hint="cs"/>
          <w:b w:val="0"/>
          <w:bCs w:val="0"/>
          <w:color w:val="FF0080"/>
          <w:sz w:val="30"/>
          <w:szCs w:val="30"/>
          <w:rtl/>
        </w:rPr>
      </w:pPr>
      <w:r>
        <w:rPr>
          <w:rFonts w:eastAsia="Times New Roman" w:cs="B Titr" w:hint="cs"/>
          <w:b w:val="0"/>
          <w:bCs w:val="0"/>
          <w:color w:val="FF0080"/>
          <w:sz w:val="30"/>
          <w:szCs w:val="30"/>
          <w:rtl/>
        </w:rPr>
        <w:t>217. کم فروشی در قرآن</w:t>
      </w:r>
    </w:p>
    <w:p w:rsidR="00000000" w:rsidRDefault="00EB7B05">
      <w:pPr>
        <w:pStyle w:val="contentparagraph"/>
        <w:bidi/>
        <w:jc w:val="both"/>
        <w:divId w:val="2121214870"/>
        <w:rPr>
          <w:rFonts w:cs="B Zar" w:hint="cs"/>
          <w:color w:val="000000"/>
          <w:sz w:val="36"/>
          <w:szCs w:val="36"/>
          <w:rtl/>
        </w:rPr>
      </w:pPr>
      <w:hyperlink w:anchor="content_note_229_1" w:tooltip="1517. ذیل آیات 1-3 سوره مطففین." w:history="1">
        <w:r>
          <w:rPr>
            <w:rStyle w:val="Hyperlink"/>
            <w:rFonts w:cs="B Zar" w:hint="cs"/>
            <w:sz w:val="36"/>
            <w:szCs w:val="36"/>
            <w:rtl/>
          </w:rPr>
          <w:t>(1)</w:t>
        </w:r>
      </w:hyperlink>
    </w:p>
    <w:p w:rsidR="00000000" w:rsidRDefault="00EB7B05">
      <w:pPr>
        <w:pStyle w:val="contentparagraph"/>
        <w:bidi/>
        <w:jc w:val="both"/>
        <w:divId w:val="2121214870"/>
        <w:rPr>
          <w:rFonts w:cs="B Zar" w:hint="cs"/>
          <w:color w:val="000000"/>
          <w:sz w:val="36"/>
          <w:szCs w:val="36"/>
          <w:rtl/>
        </w:rPr>
      </w:pPr>
      <w:r>
        <w:rPr>
          <w:rStyle w:val="contenttext"/>
          <w:rFonts w:cs="B Zar" w:hint="cs"/>
          <w:color w:val="000000"/>
          <w:sz w:val="36"/>
          <w:szCs w:val="36"/>
          <w:rtl/>
        </w:rPr>
        <w:t>وَیْلٌ لِّلْمُطَفِّفِینَ * الَّذِینَ إِذَا اکْتَالُواْ عَلَی النَّاسِ یَسْتَوْفُونَ * وَإِذَا کَالُوهُمْ أَو وَّزَنُوهُمْ یُخْسِرُونَ</w:t>
      </w:r>
    </w:p>
    <w:p w:rsidR="00000000" w:rsidRDefault="00EB7B05">
      <w:pPr>
        <w:pStyle w:val="contentparagraph"/>
        <w:bidi/>
        <w:jc w:val="both"/>
        <w:divId w:val="2121214870"/>
        <w:rPr>
          <w:rFonts w:cs="B Zar" w:hint="cs"/>
          <w:color w:val="000000"/>
          <w:sz w:val="36"/>
          <w:szCs w:val="36"/>
          <w:rtl/>
        </w:rPr>
      </w:pPr>
      <w:r>
        <w:rPr>
          <w:rStyle w:val="contenttext"/>
          <w:rFonts w:cs="B Zar" w:hint="cs"/>
          <w:color w:val="000000"/>
          <w:sz w:val="36"/>
          <w:szCs w:val="36"/>
          <w:rtl/>
        </w:rPr>
        <w:t>وای بر کم فروشان. کسانی که هرگاه از مردم پیمانه بگیرند کامل می گیرند. و هرگاه به ایشان پیمانه دهند یا برایشان (کالایی را) وزن کنند، کم می گذارند.</w:t>
      </w:r>
    </w:p>
    <w:p w:rsidR="00000000" w:rsidRDefault="00EB7B05">
      <w:pPr>
        <w:pStyle w:val="contentparagraph"/>
        <w:bidi/>
        <w:jc w:val="both"/>
        <w:divId w:val="2121214870"/>
        <w:rPr>
          <w:rFonts w:cs="B Zar" w:hint="cs"/>
          <w:color w:val="000000"/>
          <w:sz w:val="36"/>
          <w:szCs w:val="36"/>
          <w:rtl/>
        </w:rPr>
      </w:pPr>
      <w:r>
        <w:rPr>
          <w:rStyle w:val="contenttext"/>
          <w:rFonts w:cs="B Zar" w:hint="cs"/>
          <w:color w:val="000000"/>
          <w:sz w:val="36"/>
          <w:szCs w:val="36"/>
          <w:rtl/>
        </w:rPr>
        <w:t>«طفیف» و قلیل به یک معناست و «تطفیف» به معنای کاستن و کم گذاشتن است و ریشه آن از «طفّ» به معنای کنار است. به ف</w:t>
      </w:r>
      <w:r>
        <w:rPr>
          <w:rStyle w:val="contenttext"/>
          <w:rFonts w:cs="B Zar" w:hint="cs"/>
          <w:color w:val="000000"/>
          <w:sz w:val="36"/>
          <w:szCs w:val="36"/>
          <w:rtl/>
        </w:rPr>
        <w:t>روشنده ای که از کنار اجناس می زند، «مطفّف» گویند. ابن مسعود نقل می کند که هرکس از نمازش بکاهد مشمول این آیه است.</w:t>
      </w:r>
      <w:hyperlink w:anchor="content_note_229_2" w:tooltip="1518. تفسیر نمونه." w:history="1">
        <w:r>
          <w:rPr>
            <w:rStyle w:val="Hyperlink"/>
            <w:rFonts w:cs="B Zar" w:hint="cs"/>
            <w:sz w:val="36"/>
            <w:szCs w:val="36"/>
            <w:rtl/>
          </w:rPr>
          <w:t>(2)</w:t>
        </w:r>
      </w:hyperlink>
    </w:p>
    <w:p w:rsidR="00000000" w:rsidRDefault="00EB7B05">
      <w:pPr>
        <w:pStyle w:val="contentparagraph"/>
        <w:bidi/>
        <w:jc w:val="both"/>
        <w:divId w:val="2121214870"/>
        <w:rPr>
          <w:rFonts w:cs="B Zar" w:hint="cs"/>
          <w:color w:val="000000"/>
          <w:sz w:val="36"/>
          <w:szCs w:val="36"/>
          <w:rtl/>
        </w:rPr>
      </w:pPr>
      <w:r>
        <w:rPr>
          <w:rStyle w:val="contenttext"/>
          <w:rFonts w:cs="B Zar" w:hint="cs"/>
          <w:color w:val="000000"/>
          <w:sz w:val="36"/>
          <w:szCs w:val="36"/>
          <w:rtl/>
        </w:rPr>
        <w:t>کم فروشی هر صنفی متناسب با خودش می باشد: معلم، کارگر، نویسنده، فروشنده، مهن</w:t>
      </w:r>
      <w:r>
        <w:rPr>
          <w:rStyle w:val="contenttext"/>
          <w:rFonts w:cs="B Zar" w:hint="cs"/>
          <w:color w:val="000000"/>
          <w:sz w:val="36"/>
          <w:szCs w:val="36"/>
          <w:rtl/>
        </w:rPr>
        <w:t>دس، دکتر و دیگر مشاغل، هر کدام در انجام وظیفه خود کوتاهی کنند، کم فروشند.</w:t>
      </w:r>
    </w:p>
    <w:p w:rsidR="00000000" w:rsidRDefault="00EB7B05">
      <w:pPr>
        <w:pStyle w:val="contentparagraph"/>
        <w:bidi/>
        <w:jc w:val="both"/>
        <w:divId w:val="2121214870"/>
        <w:rPr>
          <w:rFonts w:cs="B Zar" w:hint="cs"/>
          <w:color w:val="000000"/>
          <w:sz w:val="36"/>
          <w:szCs w:val="36"/>
          <w:rtl/>
        </w:rPr>
      </w:pPr>
      <w:r>
        <w:rPr>
          <w:rStyle w:val="contenttext"/>
          <w:rFonts w:cs="B Zar" w:hint="cs"/>
          <w:color w:val="000000"/>
          <w:sz w:val="36"/>
          <w:szCs w:val="36"/>
          <w:rtl/>
        </w:rPr>
        <w:t>کم فروش، خود را زرنگ می داند، مردم را دوست ندارد، خدا را رازق نمی داند و ظلم اقتصادی به جامعه می کند.</w:t>
      </w:r>
    </w:p>
    <w:p w:rsidR="00000000" w:rsidRDefault="00EB7B05">
      <w:pPr>
        <w:pStyle w:val="contentparagraph"/>
        <w:bidi/>
        <w:jc w:val="both"/>
        <w:divId w:val="2121214870"/>
        <w:rPr>
          <w:rFonts w:cs="B Zar" w:hint="cs"/>
          <w:color w:val="000000"/>
          <w:sz w:val="36"/>
          <w:szCs w:val="36"/>
          <w:rtl/>
        </w:rPr>
      </w:pPr>
      <w:r>
        <w:rPr>
          <w:rStyle w:val="contenttext"/>
          <w:rFonts w:cs="B Zar" w:hint="cs"/>
          <w:color w:val="000000"/>
          <w:sz w:val="36"/>
          <w:szCs w:val="36"/>
          <w:rtl/>
        </w:rPr>
        <w:t xml:space="preserve">کم فروشی از گناهان کبیره است، زیرا وعده عذاب برای آن آمده است. </w:t>
      </w:r>
    </w:p>
    <w:p w:rsidR="00000000" w:rsidRDefault="00EB7B05">
      <w:pPr>
        <w:pStyle w:val="contentparagraph"/>
        <w:bidi/>
        <w:jc w:val="both"/>
        <w:divId w:val="2121214870"/>
        <w:rPr>
          <w:rFonts w:cs="B Zar" w:hint="cs"/>
          <w:color w:val="000000"/>
          <w:sz w:val="36"/>
          <w:szCs w:val="36"/>
          <w:rtl/>
        </w:rPr>
      </w:pPr>
      <w:r>
        <w:rPr>
          <w:rStyle w:val="contenttext"/>
          <w:rFonts w:cs="B Zar" w:hint="cs"/>
          <w:color w:val="000000"/>
          <w:sz w:val="36"/>
          <w:szCs w:val="36"/>
          <w:rtl/>
        </w:rPr>
        <w:t xml:space="preserve">امکانِ کم فروشی </w:t>
      </w:r>
      <w:r>
        <w:rPr>
          <w:rStyle w:val="contenttext"/>
          <w:rFonts w:cs="B Zar" w:hint="cs"/>
          <w:color w:val="000000"/>
          <w:sz w:val="36"/>
          <w:szCs w:val="36"/>
          <w:rtl/>
        </w:rPr>
        <w:t>یا حساسیّت در کیل بیش از وزن است، لذا در یک آیه فقط از کیل و در آیه پس از آن، ابتدا مجدداً از کیل و سپس وزن، سخن به میان آمده است.</w:t>
      </w:r>
    </w:p>
    <w:p w:rsidR="00000000" w:rsidRDefault="00EB7B05">
      <w:pPr>
        <w:pStyle w:val="contentparagraph"/>
        <w:bidi/>
        <w:jc w:val="both"/>
        <w:divId w:val="2121214870"/>
        <w:rPr>
          <w:rFonts w:cs="B Zar" w:hint="cs"/>
          <w:color w:val="000000"/>
          <w:sz w:val="36"/>
          <w:szCs w:val="36"/>
          <w:rtl/>
        </w:rPr>
      </w:pPr>
      <w:r>
        <w:rPr>
          <w:rStyle w:val="contenttext"/>
          <w:rFonts w:cs="B Zar" w:hint="cs"/>
          <w:color w:val="000000"/>
          <w:sz w:val="36"/>
          <w:szCs w:val="36"/>
          <w:rtl/>
        </w:rPr>
        <w:t>در روایات می خوانیم: هرگاه مردم گرفتار گناه کم فروشی شوند، زمین روئیدنی های خود را از مردم باز می دارد و مردم به قحطی تهدید م</w:t>
      </w:r>
      <w:r>
        <w:rPr>
          <w:rStyle w:val="contenttext"/>
          <w:rFonts w:cs="B Zar" w:hint="cs"/>
          <w:color w:val="000000"/>
          <w:sz w:val="36"/>
          <w:szCs w:val="36"/>
          <w:rtl/>
        </w:rPr>
        <w:t>ی شوند.</w:t>
      </w:r>
      <w:hyperlink w:anchor="content_note_229_3" w:tooltip="1519. تفسیر المیزان." w:history="1">
        <w:r>
          <w:rPr>
            <w:rStyle w:val="Hyperlink"/>
            <w:rFonts w:cs="B Zar" w:hint="cs"/>
            <w:sz w:val="36"/>
            <w:szCs w:val="36"/>
            <w:rtl/>
          </w:rPr>
          <w:t>(3)</w:t>
        </w:r>
      </w:hyperlink>
    </w:p>
    <w:p w:rsidR="00000000" w:rsidRDefault="00EB7B05">
      <w:pPr>
        <w:pStyle w:val="contentparagraph"/>
        <w:bidi/>
        <w:jc w:val="both"/>
        <w:divId w:val="2121214870"/>
        <w:rPr>
          <w:rFonts w:cs="B Zar" w:hint="cs"/>
          <w:color w:val="000000"/>
          <w:sz w:val="36"/>
          <w:szCs w:val="36"/>
          <w:rtl/>
        </w:rPr>
      </w:pPr>
      <w:r>
        <w:rPr>
          <w:rStyle w:val="contenttext"/>
          <w:rFonts w:cs="B Zar" w:hint="cs"/>
          <w:color w:val="000000"/>
          <w:sz w:val="36"/>
          <w:szCs w:val="36"/>
          <w:rtl/>
        </w:rPr>
        <w:t>انضباط و دقّت اقتصادی، در رأس برنامه های اصلاحی انبیاست. چنانکه حضرت شعیب به قوم خود فرمود: «اوفوا الکیل و لا تکونوا من المخسرین وزنوا بالقسطاس المستقیم و لا تبخسوا الناس اشیاءهم</w:t>
      </w:r>
      <w:r>
        <w:rPr>
          <w:rStyle w:val="contenttext"/>
          <w:rFonts w:cs="B Zar" w:hint="cs"/>
          <w:color w:val="000000"/>
          <w:sz w:val="36"/>
          <w:szCs w:val="36"/>
          <w:rtl/>
        </w:rPr>
        <w:t xml:space="preserve"> و لا تعثوا فی الارض مفسدین»</w:t>
      </w:r>
      <w:hyperlink w:anchor="content_note_229_4" w:tooltip="1520. شعراء، 181 - 183." w:history="1">
        <w:r>
          <w:rPr>
            <w:rStyle w:val="Hyperlink"/>
            <w:rFonts w:cs="B Zar" w:hint="cs"/>
            <w:sz w:val="36"/>
            <w:szCs w:val="36"/>
            <w:rtl/>
          </w:rPr>
          <w:t>(4)</w:t>
        </w:r>
      </w:hyperlink>
      <w:r>
        <w:rPr>
          <w:rStyle w:val="contenttext"/>
          <w:rFonts w:cs="B Zar" w:hint="cs"/>
          <w:color w:val="000000"/>
          <w:sz w:val="36"/>
          <w:szCs w:val="36"/>
          <w:rtl/>
        </w:rPr>
        <w:t xml:space="preserve"> پیمانه را (در معامله) کامل و تمام </w:t>
      </w:r>
    </w:p>
    <w:p w:rsidR="00000000" w:rsidRDefault="00EB7B05">
      <w:pPr>
        <w:pStyle w:val="contentparagraph"/>
        <w:bidi/>
        <w:jc w:val="both"/>
        <w:divId w:val="2121214870"/>
        <w:rPr>
          <w:rFonts w:cs="B Zar" w:hint="cs"/>
          <w:color w:val="000000"/>
          <w:sz w:val="36"/>
          <w:szCs w:val="36"/>
          <w:rtl/>
        </w:rPr>
      </w:pPr>
      <w:r>
        <w:rPr>
          <w:rStyle w:val="contenttext"/>
          <w:rFonts w:cs="B Zar" w:hint="cs"/>
          <w:color w:val="000000"/>
          <w:sz w:val="36"/>
          <w:szCs w:val="36"/>
          <w:rtl/>
        </w:rPr>
        <w:t>ص:229</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34" style="width:0;height:1.5pt" o:hralign="center" o:hrstd="t" o:hr="t" fillcolor="#a0a0a0" stroked="f"/>
        </w:pict>
      </w:r>
    </w:p>
    <w:p w:rsidR="00000000" w:rsidRDefault="00EB7B05">
      <w:pPr>
        <w:bidi/>
        <w:jc w:val="both"/>
        <w:divId w:val="321542853"/>
        <w:rPr>
          <w:rFonts w:eastAsia="Times New Roman" w:cs="B Zar" w:hint="cs"/>
          <w:color w:val="000000"/>
          <w:sz w:val="36"/>
          <w:szCs w:val="36"/>
          <w:rtl/>
        </w:rPr>
      </w:pPr>
      <w:r>
        <w:rPr>
          <w:rFonts w:eastAsia="Times New Roman" w:cs="B Zar" w:hint="cs"/>
          <w:color w:val="000000"/>
          <w:sz w:val="36"/>
          <w:szCs w:val="36"/>
          <w:rtl/>
        </w:rPr>
        <w:t>1- 1517. ذیل آیات 1-3 سوره مطففین.</w:t>
      </w:r>
    </w:p>
    <w:p w:rsidR="00000000" w:rsidRDefault="00EB7B05">
      <w:pPr>
        <w:bidi/>
        <w:jc w:val="both"/>
        <w:divId w:val="1214804590"/>
        <w:rPr>
          <w:rFonts w:eastAsia="Times New Roman" w:cs="B Zar" w:hint="cs"/>
          <w:color w:val="000000"/>
          <w:sz w:val="36"/>
          <w:szCs w:val="36"/>
          <w:rtl/>
        </w:rPr>
      </w:pPr>
      <w:r>
        <w:rPr>
          <w:rFonts w:eastAsia="Times New Roman" w:cs="B Zar" w:hint="cs"/>
          <w:color w:val="000000"/>
          <w:sz w:val="36"/>
          <w:szCs w:val="36"/>
          <w:rtl/>
        </w:rPr>
        <w:t>2- 1518. تفسیر نمونه.</w:t>
      </w:r>
    </w:p>
    <w:p w:rsidR="00000000" w:rsidRDefault="00EB7B05">
      <w:pPr>
        <w:bidi/>
        <w:jc w:val="both"/>
        <w:divId w:val="475730632"/>
        <w:rPr>
          <w:rFonts w:eastAsia="Times New Roman" w:cs="B Zar" w:hint="cs"/>
          <w:color w:val="000000"/>
          <w:sz w:val="36"/>
          <w:szCs w:val="36"/>
          <w:rtl/>
        </w:rPr>
      </w:pPr>
      <w:r>
        <w:rPr>
          <w:rFonts w:eastAsia="Times New Roman" w:cs="B Zar" w:hint="cs"/>
          <w:color w:val="000000"/>
          <w:sz w:val="36"/>
          <w:szCs w:val="36"/>
          <w:rtl/>
        </w:rPr>
        <w:t>3- 1519. تفسیر المیزان.</w:t>
      </w:r>
    </w:p>
    <w:p w:rsidR="00000000" w:rsidRDefault="00EB7B05">
      <w:pPr>
        <w:bidi/>
        <w:jc w:val="both"/>
        <w:divId w:val="540871858"/>
        <w:rPr>
          <w:rFonts w:eastAsia="Times New Roman" w:cs="B Zar" w:hint="cs"/>
          <w:color w:val="000000"/>
          <w:sz w:val="36"/>
          <w:szCs w:val="36"/>
          <w:rtl/>
        </w:rPr>
      </w:pPr>
      <w:r>
        <w:rPr>
          <w:rFonts w:eastAsia="Times New Roman" w:cs="B Zar" w:hint="cs"/>
          <w:color w:val="000000"/>
          <w:sz w:val="36"/>
          <w:szCs w:val="36"/>
          <w:rtl/>
        </w:rPr>
        <w:t>4- 1520. شعراء، 181 - 183.</w:t>
      </w:r>
    </w:p>
    <w:p w:rsidR="00000000" w:rsidRDefault="00EB7B05">
      <w:pPr>
        <w:pStyle w:val="contentparagraph"/>
        <w:bidi/>
        <w:jc w:val="both"/>
        <w:divId w:val="228343680"/>
        <w:rPr>
          <w:rFonts w:cs="B Zar" w:hint="cs"/>
          <w:color w:val="000000"/>
          <w:sz w:val="36"/>
          <w:szCs w:val="36"/>
          <w:rtl/>
        </w:rPr>
      </w:pPr>
      <w:r>
        <w:rPr>
          <w:rStyle w:val="contenttext"/>
          <w:rFonts w:cs="B Zar" w:hint="cs"/>
          <w:color w:val="000000"/>
          <w:sz w:val="36"/>
          <w:szCs w:val="36"/>
          <w:rtl/>
        </w:rPr>
        <w:t>بدهید و از کم کنندگان و خسارت زنندگان نباشید و با ترازوی درست وزن کنید و کالاهای مردم را کم ندهید و روی زمین مفس</w:t>
      </w:r>
      <w:r>
        <w:rPr>
          <w:rStyle w:val="contenttext"/>
          <w:rFonts w:cs="B Zar" w:hint="cs"/>
          <w:color w:val="000000"/>
          <w:sz w:val="36"/>
          <w:szCs w:val="36"/>
          <w:rtl/>
        </w:rPr>
        <w:t>دانه عمل نکنید.</w:t>
      </w:r>
    </w:p>
    <w:p w:rsidR="00000000" w:rsidRDefault="00EB7B05">
      <w:pPr>
        <w:pStyle w:val="Heading3"/>
        <w:shd w:val="clear" w:color="auto" w:fill="FFFFFF"/>
        <w:bidi/>
        <w:jc w:val="both"/>
        <w:divId w:val="952400428"/>
        <w:rPr>
          <w:rFonts w:eastAsia="Times New Roman" w:cs="B Titr" w:hint="cs"/>
          <w:b w:val="0"/>
          <w:bCs w:val="0"/>
          <w:color w:val="FF0080"/>
          <w:sz w:val="30"/>
          <w:szCs w:val="30"/>
          <w:rtl/>
        </w:rPr>
      </w:pPr>
      <w:r>
        <w:rPr>
          <w:rFonts w:eastAsia="Times New Roman" w:cs="B Titr" w:hint="cs"/>
          <w:b w:val="0"/>
          <w:bCs w:val="0"/>
          <w:color w:val="FF0080"/>
          <w:sz w:val="30"/>
          <w:szCs w:val="30"/>
          <w:rtl/>
        </w:rPr>
        <w:t>218. امتیازات تجارت خدا</w:t>
      </w:r>
    </w:p>
    <w:p w:rsidR="00000000" w:rsidRDefault="00EB7B05">
      <w:pPr>
        <w:pStyle w:val="contentparagraph"/>
        <w:bidi/>
        <w:jc w:val="both"/>
        <w:divId w:val="952400428"/>
        <w:rPr>
          <w:rFonts w:cs="B Zar" w:hint="cs"/>
          <w:color w:val="000000"/>
          <w:sz w:val="36"/>
          <w:szCs w:val="36"/>
          <w:rtl/>
        </w:rPr>
      </w:pPr>
      <w:hyperlink w:anchor="content_note_230_1" w:tooltip="1521. ذیل آیه 29 سوره فاطر." w:history="1">
        <w:r>
          <w:rPr>
            <w:rStyle w:val="Hyperlink"/>
            <w:rFonts w:cs="B Zar" w:hint="cs"/>
            <w:sz w:val="36"/>
            <w:szCs w:val="36"/>
            <w:rtl/>
          </w:rPr>
          <w:t>(1)</w:t>
        </w:r>
      </w:hyperlink>
    </w:p>
    <w:p w:rsidR="00000000" w:rsidRDefault="00EB7B05">
      <w:pPr>
        <w:pStyle w:val="contentparagraph"/>
        <w:bidi/>
        <w:jc w:val="both"/>
        <w:divId w:val="952400428"/>
        <w:rPr>
          <w:rFonts w:cs="B Zar" w:hint="cs"/>
          <w:color w:val="000000"/>
          <w:sz w:val="36"/>
          <w:szCs w:val="36"/>
          <w:rtl/>
        </w:rPr>
      </w:pPr>
      <w:r>
        <w:rPr>
          <w:rStyle w:val="contenttext"/>
          <w:rFonts w:cs="B Zar" w:hint="cs"/>
          <w:color w:val="000000"/>
          <w:sz w:val="36"/>
          <w:szCs w:val="36"/>
          <w:rtl/>
        </w:rPr>
        <w:t xml:space="preserve">1. آنچه از سرمایه داریم، (سلامتی، علم، عمر، آبرو، مال و...) از اوست پس به خود او بفروشیم. آری، اگر فرزندی زمین و مصالح و پولی از پدر گرفت </w:t>
      </w:r>
      <w:r>
        <w:rPr>
          <w:rStyle w:val="contenttext"/>
          <w:rFonts w:cs="B Zar" w:hint="cs"/>
          <w:color w:val="000000"/>
          <w:sz w:val="36"/>
          <w:szCs w:val="36"/>
          <w:rtl/>
        </w:rPr>
        <w:t>و منزلی ساخت بعد افرادی خریدار منزلش شدند که یکی از آنان همان پدر بود، عقل و وجدان می گوید خانه را به پدر بفروشد، زیرا خود فرزند و تمام دارایی هایش از اوست و فروش به بیگانه جوانمردی نیست.</w:t>
      </w:r>
    </w:p>
    <w:p w:rsidR="00000000" w:rsidRDefault="00EB7B05">
      <w:pPr>
        <w:pStyle w:val="contentparagraph"/>
        <w:bidi/>
        <w:jc w:val="both"/>
        <w:divId w:val="952400428"/>
        <w:rPr>
          <w:rFonts w:cs="B Zar" w:hint="cs"/>
          <w:color w:val="000000"/>
          <w:sz w:val="36"/>
          <w:szCs w:val="36"/>
          <w:rtl/>
        </w:rPr>
      </w:pPr>
      <w:r>
        <w:rPr>
          <w:rStyle w:val="contenttext"/>
          <w:rFonts w:cs="B Zar" w:hint="cs"/>
          <w:color w:val="000000"/>
          <w:sz w:val="36"/>
          <w:szCs w:val="36"/>
          <w:rtl/>
        </w:rPr>
        <w:t>2. خداوند به بهای بهشت ابدی می خرد، ولی دیگران هر چه بخرند، ضرر و خس</w:t>
      </w:r>
      <w:r>
        <w:rPr>
          <w:rStyle w:val="contenttext"/>
          <w:rFonts w:cs="B Zar" w:hint="cs"/>
          <w:color w:val="000000"/>
          <w:sz w:val="36"/>
          <w:szCs w:val="36"/>
          <w:rtl/>
        </w:rPr>
        <w:t>ارت است، چون ارزان می خرند و زودگذر است.</w:t>
      </w:r>
    </w:p>
    <w:p w:rsidR="00000000" w:rsidRDefault="00EB7B05">
      <w:pPr>
        <w:pStyle w:val="contentparagraph"/>
        <w:bidi/>
        <w:jc w:val="both"/>
        <w:divId w:val="952400428"/>
        <w:rPr>
          <w:rFonts w:cs="B Zar" w:hint="cs"/>
          <w:color w:val="000000"/>
          <w:sz w:val="36"/>
          <w:szCs w:val="36"/>
          <w:rtl/>
        </w:rPr>
      </w:pPr>
      <w:r>
        <w:rPr>
          <w:rStyle w:val="contenttext"/>
          <w:rFonts w:cs="B Zar" w:hint="cs"/>
          <w:color w:val="000000"/>
          <w:sz w:val="36"/>
          <w:szCs w:val="36"/>
          <w:rtl/>
        </w:rPr>
        <w:t>3. خداوند کم را می پذیرد، «فمَن یَعمل مثقال ذرّه» ولی دیگران کم را نمی پذیرند.</w:t>
      </w:r>
    </w:p>
    <w:p w:rsidR="00000000" w:rsidRDefault="00EB7B05">
      <w:pPr>
        <w:pStyle w:val="contentparagraph"/>
        <w:bidi/>
        <w:jc w:val="both"/>
        <w:divId w:val="952400428"/>
        <w:rPr>
          <w:rFonts w:cs="B Zar" w:hint="cs"/>
          <w:color w:val="000000"/>
          <w:sz w:val="36"/>
          <w:szCs w:val="36"/>
          <w:rtl/>
        </w:rPr>
      </w:pPr>
      <w:r>
        <w:rPr>
          <w:rStyle w:val="contenttext"/>
          <w:rFonts w:cs="B Zar" w:hint="cs"/>
          <w:color w:val="000000"/>
          <w:sz w:val="36"/>
          <w:szCs w:val="36"/>
          <w:rtl/>
        </w:rPr>
        <w:t>4. خداوند، از روی عفو و اغماض، عیب جنس را می پوشاند و با همان نواقص می خرد. در دعای بعد از نماز می خوانیم: خداوندا! اگر در رکوع و سجود ن</w:t>
      </w:r>
      <w:r>
        <w:rPr>
          <w:rStyle w:val="contenttext"/>
          <w:rFonts w:cs="B Zar" w:hint="cs"/>
          <w:color w:val="000000"/>
          <w:sz w:val="36"/>
          <w:szCs w:val="36"/>
          <w:rtl/>
        </w:rPr>
        <w:t>مازم خلل و نقصی است نادیده بگیر و نمازم را قبول فرما. در دعای ماه رجب می خوانیم: «خاب الوافدون علی غیرک و خسر المتعرّضون الاّ لک»</w:t>
      </w:r>
      <w:hyperlink w:anchor="content_note_230_2" w:tooltip="1522. مفاتیح الجنان." w:history="1">
        <w:r>
          <w:rPr>
            <w:rStyle w:val="Hyperlink"/>
            <w:rFonts w:cs="B Zar" w:hint="cs"/>
            <w:sz w:val="36"/>
            <w:szCs w:val="36"/>
            <w:rtl/>
          </w:rPr>
          <w:t>(2)</w:t>
        </w:r>
      </w:hyperlink>
      <w:r>
        <w:rPr>
          <w:rStyle w:val="contenttext"/>
          <w:rFonts w:cs="B Zar" w:hint="cs"/>
          <w:color w:val="000000"/>
          <w:sz w:val="36"/>
          <w:szCs w:val="36"/>
          <w:rtl/>
        </w:rPr>
        <w:t xml:space="preserve"> یعنی باختند کسانی که در خانه غیر تو آمدند و خسارت کردند </w:t>
      </w:r>
      <w:r>
        <w:rPr>
          <w:rStyle w:val="contenttext"/>
          <w:rFonts w:cs="B Zar" w:hint="cs"/>
          <w:color w:val="000000"/>
          <w:sz w:val="36"/>
          <w:szCs w:val="36"/>
          <w:rtl/>
        </w:rPr>
        <w:t>کسانی که به سراغ دیگران رفتند.</w:t>
      </w:r>
    </w:p>
    <w:p w:rsidR="00000000" w:rsidRDefault="00EB7B05">
      <w:pPr>
        <w:pStyle w:val="Heading3"/>
        <w:shd w:val="clear" w:color="auto" w:fill="FFFFFF"/>
        <w:bidi/>
        <w:jc w:val="both"/>
        <w:divId w:val="275213658"/>
        <w:rPr>
          <w:rFonts w:eastAsia="Times New Roman" w:cs="B Titr" w:hint="cs"/>
          <w:b w:val="0"/>
          <w:bCs w:val="0"/>
          <w:color w:val="FF0080"/>
          <w:sz w:val="30"/>
          <w:szCs w:val="30"/>
          <w:rtl/>
        </w:rPr>
      </w:pPr>
      <w:r>
        <w:rPr>
          <w:rFonts w:eastAsia="Times New Roman" w:cs="B Titr" w:hint="cs"/>
          <w:b w:val="0"/>
          <w:bCs w:val="0"/>
          <w:color w:val="FF0080"/>
          <w:sz w:val="30"/>
          <w:szCs w:val="30"/>
          <w:rtl/>
        </w:rPr>
        <w:t>219. توجیهات افراد برای کارهای خلاف</w:t>
      </w:r>
    </w:p>
    <w:p w:rsidR="00000000" w:rsidRDefault="00EB7B05">
      <w:pPr>
        <w:pStyle w:val="contentparagraph"/>
        <w:bidi/>
        <w:jc w:val="both"/>
        <w:divId w:val="275213658"/>
        <w:rPr>
          <w:rFonts w:cs="B Zar" w:hint="cs"/>
          <w:color w:val="000000"/>
          <w:sz w:val="36"/>
          <w:szCs w:val="36"/>
          <w:rtl/>
        </w:rPr>
      </w:pPr>
      <w:hyperlink w:anchor="content_note_230_3" w:tooltip="1523. ذیل آیات 7-15 سوره قیامت." w:history="1">
        <w:r>
          <w:rPr>
            <w:rStyle w:val="Hyperlink"/>
            <w:rFonts w:cs="B Zar" w:hint="cs"/>
            <w:sz w:val="36"/>
            <w:szCs w:val="36"/>
            <w:rtl/>
          </w:rPr>
          <w:t>(3)</w:t>
        </w:r>
      </w:hyperlink>
    </w:p>
    <w:p w:rsidR="00000000" w:rsidRDefault="00EB7B05">
      <w:pPr>
        <w:pStyle w:val="contentparagraph"/>
        <w:bidi/>
        <w:jc w:val="both"/>
        <w:divId w:val="275213658"/>
        <w:rPr>
          <w:rFonts w:cs="B Zar" w:hint="cs"/>
          <w:color w:val="000000"/>
          <w:sz w:val="36"/>
          <w:szCs w:val="36"/>
          <w:rtl/>
        </w:rPr>
      </w:pPr>
      <w:r>
        <w:rPr>
          <w:rStyle w:val="contenttext"/>
          <w:rFonts w:cs="B Zar" w:hint="cs"/>
          <w:color w:val="000000"/>
          <w:sz w:val="36"/>
          <w:szCs w:val="36"/>
          <w:rtl/>
        </w:rPr>
        <w:t>معمولاً انسان برای توجیه کارهای خلاف خود عذرتراشی می کند که به نمونه هایی از آن در قرآن اشاره می کنیم:</w:t>
      </w:r>
    </w:p>
    <w:p w:rsidR="00000000" w:rsidRDefault="00EB7B05">
      <w:pPr>
        <w:pStyle w:val="contentparagraph"/>
        <w:bidi/>
        <w:jc w:val="both"/>
        <w:divId w:val="275213658"/>
        <w:rPr>
          <w:rFonts w:cs="B Zar" w:hint="cs"/>
          <w:color w:val="000000"/>
          <w:sz w:val="36"/>
          <w:szCs w:val="36"/>
          <w:rtl/>
        </w:rPr>
      </w:pPr>
      <w:r>
        <w:rPr>
          <w:rStyle w:val="contenttext"/>
          <w:rFonts w:cs="B Zar" w:hint="cs"/>
          <w:color w:val="000000"/>
          <w:sz w:val="36"/>
          <w:szCs w:val="36"/>
          <w:rtl/>
        </w:rPr>
        <w:t>گاهی می گوید: غفلت کردیم: «انّا کنّا عن هذا غافلین»</w:t>
      </w:r>
      <w:hyperlink w:anchor="content_note_230_4" w:tooltip="1524. اعراف، 172." w:history="1">
        <w:r>
          <w:rPr>
            <w:rStyle w:val="Hyperlink"/>
            <w:rFonts w:cs="B Zar" w:hint="cs"/>
            <w:sz w:val="36"/>
            <w:szCs w:val="36"/>
            <w:rtl/>
          </w:rPr>
          <w:t>(4)</w:t>
        </w:r>
      </w:hyperlink>
    </w:p>
    <w:p w:rsidR="00000000" w:rsidRDefault="00EB7B05">
      <w:pPr>
        <w:pStyle w:val="contentparagraph"/>
        <w:bidi/>
        <w:jc w:val="both"/>
        <w:divId w:val="275213658"/>
        <w:rPr>
          <w:rFonts w:cs="B Zar" w:hint="cs"/>
          <w:color w:val="000000"/>
          <w:sz w:val="36"/>
          <w:szCs w:val="36"/>
          <w:rtl/>
        </w:rPr>
      </w:pPr>
      <w:r>
        <w:rPr>
          <w:rStyle w:val="contenttext"/>
          <w:rFonts w:cs="B Zar" w:hint="cs"/>
          <w:color w:val="000000"/>
          <w:sz w:val="36"/>
          <w:szCs w:val="36"/>
          <w:rtl/>
        </w:rPr>
        <w:t>گاهی می گوید: بزرگان و سران قوم، ما را گمراه کردند: «هؤلاء اضلّونا»</w:t>
      </w:r>
      <w:hyperlink w:anchor="content_note_230_5" w:tooltip="1525. اعراف، 38." w:history="1">
        <w:r>
          <w:rPr>
            <w:rStyle w:val="Hyperlink"/>
            <w:rFonts w:cs="B Zar" w:hint="cs"/>
            <w:sz w:val="36"/>
            <w:szCs w:val="36"/>
            <w:rtl/>
          </w:rPr>
          <w:t>(5)</w:t>
        </w:r>
      </w:hyperlink>
    </w:p>
    <w:p w:rsidR="00000000" w:rsidRDefault="00EB7B05">
      <w:pPr>
        <w:pStyle w:val="contentparagraph"/>
        <w:bidi/>
        <w:jc w:val="both"/>
        <w:divId w:val="275213658"/>
        <w:rPr>
          <w:rFonts w:cs="B Zar" w:hint="cs"/>
          <w:color w:val="000000"/>
          <w:sz w:val="36"/>
          <w:szCs w:val="36"/>
          <w:rtl/>
        </w:rPr>
      </w:pPr>
      <w:r>
        <w:rPr>
          <w:rStyle w:val="contenttext"/>
          <w:rFonts w:cs="B Zar" w:hint="cs"/>
          <w:color w:val="000000"/>
          <w:sz w:val="36"/>
          <w:szCs w:val="36"/>
          <w:rtl/>
        </w:rPr>
        <w:t>گاه</w:t>
      </w:r>
      <w:r>
        <w:rPr>
          <w:rStyle w:val="contenttext"/>
          <w:rFonts w:cs="B Zar" w:hint="cs"/>
          <w:color w:val="000000"/>
          <w:sz w:val="36"/>
          <w:szCs w:val="36"/>
          <w:rtl/>
        </w:rPr>
        <w:t xml:space="preserve">ی می گوید: شیطان ما را گمراه کرد؛ امّا شیطان پاسخ می دهد: مرا ملامت نکنید زیرا </w:t>
      </w:r>
    </w:p>
    <w:p w:rsidR="00000000" w:rsidRDefault="00EB7B05">
      <w:pPr>
        <w:pStyle w:val="contentparagraph"/>
        <w:bidi/>
        <w:jc w:val="both"/>
        <w:divId w:val="275213658"/>
        <w:rPr>
          <w:rFonts w:cs="B Zar" w:hint="cs"/>
          <w:color w:val="000000"/>
          <w:sz w:val="36"/>
          <w:szCs w:val="36"/>
          <w:rtl/>
        </w:rPr>
      </w:pPr>
      <w:r>
        <w:rPr>
          <w:rStyle w:val="contenttext"/>
          <w:rFonts w:cs="B Zar" w:hint="cs"/>
          <w:color w:val="000000"/>
          <w:sz w:val="36"/>
          <w:szCs w:val="36"/>
          <w:rtl/>
        </w:rPr>
        <w:t>ص:230</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35" style="width:0;height:1.5pt" o:hralign="center" o:hrstd="t" o:hr="t" fillcolor="#a0a0a0" stroked="f"/>
        </w:pict>
      </w:r>
    </w:p>
    <w:p w:rsidR="00000000" w:rsidRDefault="00EB7B05">
      <w:pPr>
        <w:bidi/>
        <w:jc w:val="both"/>
        <w:divId w:val="872153766"/>
        <w:rPr>
          <w:rFonts w:eastAsia="Times New Roman" w:cs="B Zar" w:hint="cs"/>
          <w:color w:val="000000"/>
          <w:sz w:val="36"/>
          <w:szCs w:val="36"/>
          <w:rtl/>
        </w:rPr>
      </w:pPr>
      <w:r>
        <w:rPr>
          <w:rFonts w:eastAsia="Times New Roman" w:cs="B Zar" w:hint="cs"/>
          <w:color w:val="000000"/>
          <w:sz w:val="36"/>
          <w:szCs w:val="36"/>
          <w:rtl/>
        </w:rPr>
        <w:t>1- 1521. ذیل آیه 29 سوره فاطر.</w:t>
      </w:r>
    </w:p>
    <w:p w:rsidR="00000000" w:rsidRDefault="00EB7B05">
      <w:pPr>
        <w:bidi/>
        <w:jc w:val="both"/>
        <w:divId w:val="806166352"/>
        <w:rPr>
          <w:rFonts w:eastAsia="Times New Roman" w:cs="B Zar" w:hint="cs"/>
          <w:color w:val="000000"/>
          <w:sz w:val="36"/>
          <w:szCs w:val="36"/>
          <w:rtl/>
        </w:rPr>
      </w:pPr>
      <w:r>
        <w:rPr>
          <w:rFonts w:eastAsia="Times New Roman" w:cs="B Zar" w:hint="cs"/>
          <w:color w:val="000000"/>
          <w:sz w:val="36"/>
          <w:szCs w:val="36"/>
          <w:rtl/>
        </w:rPr>
        <w:t>2- 1522. مفاتیح الجنان.</w:t>
      </w:r>
    </w:p>
    <w:p w:rsidR="00000000" w:rsidRDefault="00EB7B05">
      <w:pPr>
        <w:bidi/>
        <w:jc w:val="both"/>
        <w:divId w:val="1451707939"/>
        <w:rPr>
          <w:rFonts w:eastAsia="Times New Roman" w:cs="B Zar" w:hint="cs"/>
          <w:color w:val="000000"/>
          <w:sz w:val="36"/>
          <w:szCs w:val="36"/>
          <w:rtl/>
        </w:rPr>
      </w:pPr>
      <w:r>
        <w:rPr>
          <w:rFonts w:eastAsia="Times New Roman" w:cs="B Zar" w:hint="cs"/>
          <w:color w:val="000000"/>
          <w:sz w:val="36"/>
          <w:szCs w:val="36"/>
          <w:rtl/>
        </w:rPr>
        <w:t>3- 1523. ذیل آیات 7-15 سوره قیامت.</w:t>
      </w:r>
    </w:p>
    <w:p w:rsidR="00000000" w:rsidRDefault="00EB7B05">
      <w:pPr>
        <w:bidi/>
        <w:jc w:val="both"/>
        <w:divId w:val="1168132667"/>
        <w:rPr>
          <w:rFonts w:eastAsia="Times New Roman" w:cs="B Zar" w:hint="cs"/>
          <w:color w:val="000000"/>
          <w:sz w:val="36"/>
          <w:szCs w:val="36"/>
          <w:rtl/>
        </w:rPr>
      </w:pPr>
      <w:r>
        <w:rPr>
          <w:rFonts w:eastAsia="Times New Roman" w:cs="B Zar" w:hint="cs"/>
          <w:color w:val="000000"/>
          <w:sz w:val="36"/>
          <w:szCs w:val="36"/>
          <w:rtl/>
        </w:rPr>
        <w:t>4- 1524. اعراف، 172.</w:t>
      </w:r>
    </w:p>
    <w:p w:rsidR="00000000" w:rsidRDefault="00EB7B05">
      <w:pPr>
        <w:bidi/>
        <w:jc w:val="both"/>
        <w:divId w:val="1623851895"/>
        <w:rPr>
          <w:rFonts w:eastAsia="Times New Roman" w:cs="B Zar" w:hint="cs"/>
          <w:color w:val="000000"/>
          <w:sz w:val="36"/>
          <w:szCs w:val="36"/>
          <w:rtl/>
        </w:rPr>
      </w:pPr>
      <w:r>
        <w:rPr>
          <w:rFonts w:eastAsia="Times New Roman" w:cs="B Zar" w:hint="cs"/>
          <w:color w:val="000000"/>
          <w:sz w:val="36"/>
          <w:szCs w:val="36"/>
          <w:rtl/>
        </w:rPr>
        <w:t>5- 1525. اعراف، 38.</w:t>
      </w:r>
    </w:p>
    <w:p w:rsidR="00000000" w:rsidRDefault="00EB7B05">
      <w:pPr>
        <w:pStyle w:val="contentparagraph"/>
        <w:bidi/>
        <w:jc w:val="both"/>
        <w:divId w:val="1993026280"/>
        <w:rPr>
          <w:rFonts w:cs="B Zar" w:hint="cs"/>
          <w:color w:val="000000"/>
          <w:sz w:val="36"/>
          <w:szCs w:val="36"/>
          <w:rtl/>
        </w:rPr>
      </w:pPr>
      <w:r>
        <w:rPr>
          <w:rStyle w:val="contenttext"/>
          <w:rFonts w:cs="B Zar" w:hint="cs"/>
          <w:color w:val="000000"/>
          <w:sz w:val="36"/>
          <w:szCs w:val="36"/>
          <w:rtl/>
        </w:rPr>
        <w:t>خود</w:t>
      </w:r>
      <w:r>
        <w:rPr>
          <w:rStyle w:val="contenttext"/>
          <w:rFonts w:cs="B Zar" w:hint="cs"/>
          <w:color w:val="000000"/>
          <w:sz w:val="36"/>
          <w:szCs w:val="36"/>
          <w:rtl/>
        </w:rPr>
        <w:t>تان مقصّر هستید: «فلا تلومونی و لوموا انفسکم»</w:t>
      </w:r>
      <w:hyperlink w:anchor="content_note_231_1" w:tooltip="1526. ابراهیم، 22." w:history="1">
        <w:r>
          <w:rPr>
            <w:rStyle w:val="Hyperlink"/>
            <w:rFonts w:cs="B Zar" w:hint="cs"/>
            <w:sz w:val="36"/>
            <w:szCs w:val="36"/>
            <w:rtl/>
          </w:rPr>
          <w:t>(1)</w:t>
        </w:r>
      </w:hyperlink>
    </w:p>
    <w:p w:rsidR="00000000" w:rsidRDefault="00EB7B05">
      <w:pPr>
        <w:pStyle w:val="contentparagraph"/>
        <w:bidi/>
        <w:jc w:val="both"/>
        <w:divId w:val="1993026280"/>
        <w:rPr>
          <w:rFonts w:cs="B Zar" w:hint="cs"/>
          <w:color w:val="000000"/>
          <w:sz w:val="36"/>
          <w:szCs w:val="36"/>
          <w:rtl/>
        </w:rPr>
      </w:pPr>
      <w:r>
        <w:rPr>
          <w:rStyle w:val="contenttext"/>
          <w:rFonts w:cs="B Zar" w:hint="cs"/>
          <w:color w:val="000000"/>
          <w:sz w:val="36"/>
          <w:szCs w:val="36"/>
          <w:rtl/>
        </w:rPr>
        <w:t>امام باقرعلیه السلام در توضیح آیه «بما قدّم و اخّر» فرمود: «فما سنّ من سنّه لیستنّ بها من بعده فان کان شرّاً کان علیه مثل وزرهم و لا ینقص من و</w:t>
      </w:r>
      <w:r>
        <w:rPr>
          <w:rStyle w:val="contenttext"/>
          <w:rFonts w:cs="B Zar" w:hint="cs"/>
          <w:color w:val="000000"/>
          <w:sz w:val="36"/>
          <w:szCs w:val="36"/>
          <w:rtl/>
        </w:rPr>
        <w:t>زرهم شیئاً و ان کان خیراً کان له مثل اجورهم و لاینقص من اجورهم شیئاً»</w:t>
      </w:r>
      <w:hyperlink w:anchor="content_note_231_2" w:tooltip="1527. تفسیر کنزالدقائق."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هرکس راه و روش بد یا خوبی را پایه گذاری کند، پس از او هرکس به آن عمل کند، اگر بد باشد کیفری مثل کیفر گناهکار و اگر خوب باشد، پاداشی همانند عمل کننده آن نیز به او داده می شود.</w:t>
      </w:r>
    </w:p>
    <w:p w:rsidR="00000000" w:rsidRDefault="00EB7B05">
      <w:pPr>
        <w:pStyle w:val="Heading3"/>
        <w:shd w:val="clear" w:color="auto" w:fill="FFFFFF"/>
        <w:bidi/>
        <w:jc w:val="both"/>
        <w:divId w:val="1923224160"/>
        <w:rPr>
          <w:rFonts w:eastAsia="Times New Roman" w:cs="B Titr" w:hint="cs"/>
          <w:b w:val="0"/>
          <w:bCs w:val="0"/>
          <w:color w:val="FF0080"/>
          <w:sz w:val="30"/>
          <w:szCs w:val="30"/>
          <w:rtl/>
        </w:rPr>
      </w:pPr>
      <w:r>
        <w:rPr>
          <w:rFonts w:eastAsia="Times New Roman" w:cs="B Titr" w:hint="cs"/>
          <w:b w:val="0"/>
          <w:bCs w:val="0"/>
          <w:color w:val="FF0080"/>
          <w:sz w:val="30"/>
          <w:szCs w:val="30"/>
          <w:rtl/>
        </w:rPr>
        <w:t>220. عوامل گمراهی و انحراف</w:t>
      </w:r>
    </w:p>
    <w:p w:rsidR="00000000" w:rsidRDefault="00EB7B05">
      <w:pPr>
        <w:pStyle w:val="contentparagraph"/>
        <w:bidi/>
        <w:jc w:val="both"/>
        <w:divId w:val="1923224160"/>
        <w:rPr>
          <w:rFonts w:cs="B Zar" w:hint="cs"/>
          <w:color w:val="000000"/>
          <w:sz w:val="36"/>
          <w:szCs w:val="36"/>
          <w:rtl/>
        </w:rPr>
      </w:pPr>
      <w:hyperlink w:anchor="content_note_231_3" w:tooltip="1528. ذیل آیه 17 سوره فرقان." w:history="1">
        <w:r>
          <w:rPr>
            <w:rStyle w:val="Hyperlink"/>
            <w:rFonts w:cs="B Zar" w:hint="cs"/>
            <w:sz w:val="36"/>
            <w:szCs w:val="36"/>
            <w:rtl/>
          </w:rPr>
          <w:t>(3)</w:t>
        </w:r>
      </w:hyperlink>
    </w:p>
    <w:p w:rsidR="00000000" w:rsidRDefault="00EB7B05">
      <w:pPr>
        <w:pStyle w:val="contentparagraph"/>
        <w:bidi/>
        <w:jc w:val="both"/>
        <w:divId w:val="1923224160"/>
        <w:rPr>
          <w:rFonts w:cs="B Zar" w:hint="cs"/>
          <w:color w:val="000000"/>
          <w:sz w:val="36"/>
          <w:szCs w:val="36"/>
          <w:rtl/>
        </w:rPr>
      </w:pPr>
      <w:r>
        <w:rPr>
          <w:rStyle w:val="contenttext"/>
          <w:rFonts w:cs="B Zar" w:hint="cs"/>
          <w:color w:val="000000"/>
          <w:sz w:val="36"/>
          <w:szCs w:val="36"/>
          <w:rtl/>
        </w:rPr>
        <w:t>در قرآن، عوامل گمراهی و انحراف چنین معرّفی شده اند:</w:t>
      </w:r>
    </w:p>
    <w:p w:rsidR="00000000" w:rsidRDefault="00EB7B05">
      <w:pPr>
        <w:pStyle w:val="contentparagraph"/>
        <w:bidi/>
        <w:jc w:val="both"/>
        <w:divId w:val="1923224160"/>
        <w:rPr>
          <w:rFonts w:cs="B Zar" w:hint="cs"/>
          <w:color w:val="000000"/>
          <w:sz w:val="36"/>
          <w:szCs w:val="36"/>
          <w:rtl/>
        </w:rPr>
      </w:pPr>
      <w:r>
        <w:rPr>
          <w:rStyle w:val="contenttext"/>
          <w:rFonts w:cs="B Zar" w:hint="cs"/>
          <w:color w:val="000000"/>
          <w:sz w:val="36"/>
          <w:szCs w:val="36"/>
          <w:rtl/>
        </w:rPr>
        <w:t>1. رفیق بد. «لقد اَضلّنی عن الذّکر»</w:t>
      </w:r>
      <w:hyperlink w:anchor="content_note_231_4" w:tooltip="1529. فرقان، 29." w:history="1">
        <w:r>
          <w:rPr>
            <w:rStyle w:val="Hyperlink"/>
            <w:rFonts w:cs="B Zar" w:hint="cs"/>
            <w:sz w:val="36"/>
            <w:szCs w:val="36"/>
            <w:rtl/>
          </w:rPr>
          <w:t>(4)</w:t>
        </w:r>
      </w:hyperlink>
      <w:r>
        <w:rPr>
          <w:rStyle w:val="contenttext"/>
          <w:rFonts w:cs="B Zar" w:hint="cs"/>
          <w:color w:val="000000"/>
          <w:sz w:val="36"/>
          <w:szCs w:val="36"/>
          <w:rtl/>
        </w:rPr>
        <w:t>، دوست بد مرا گمراه کرد.</w:t>
      </w:r>
    </w:p>
    <w:p w:rsidR="00000000" w:rsidRDefault="00EB7B05">
      <w:pPr>
        <w:pStyle w:val="contentparagraph"/>
        <w:bidi/>
        <w:jc w:val="both"/>
        <w:divId w:val="1923224160"/>
        <w:rPr>
          <w:rFonts w:cs="B Zar" w:hint="cs"/>
          <w:color w:val="000000"/>
          <w:sz w:val="36"/>
          <w:szCs w:val="36"/>
          <w:rtl/>
        </w:rPr>
      </w:pPr>
      <w:r>
        <w:rPr>
          <w:rStyle w:val="contenttext"/>
          <w:rFonts w:cs="B Zar" w:hint="cs"/>
          <w:color w:val="000000"/>
          <w:sz w:val="36"/>
          <w:szCs w:val="36"/>
          <w:rtl/>
        </w:rPr>
        <w:t>2. هوی و هوس. «و لا تَتّبع الهَوی فیضلّک عن سبیل اللّ</w:t>
      </w:r>
      <w:r>
        <w:rPr>
          <w:rStyle w:val="contenttext"/>
          <w:rFonts w:cs="B Zar" w:hint="cs"/>
          <w:color w:val="000000"/>
          <w:sz w:val="36"/>
          <w:szCs w:val="36"/>
          <w:rtl/>
        </w:rPr>
        <w:t>ه»</w:t>
      </w:r>
      <w:hyperlink w:anchor="content_note_231_5" w:tooltip="1530. ص، 26." w:history="1">
        <w:r>
          <w:rPr>
            <w:rStyle w:val="Hyperlink"/>
            <w:rFonts w:cs="B Zar" w:hint="cs"/>
            <w:sz w:val="36"/>
            <w:szCs w:val="36"/>
            <w:rtl/>
          </w:rPr>
          <w:t>(5)</w:t>
        </w:r>
      </w:hyperlink>
      <w:r>
        <w:rPr>
          <w:rStyle w:val="contenttext"/>
          <w:rFonts w:cs="B Zar" w:hint="cs"/>
          <w:color w:val="000000"/>
          <w:sz w:val="36"/>
          <w:szCs w:val="36"/>
          <w:rtl/>
        </w:rPr>
        <w:t>، از هوسهای خود پیروی نکن، زیرا تو را از راه خدا منحرف می کند.</w:t>
      </w:r>
    </w:p>
    <w:p w:rsidR="00000000" w:rsidRDefault="00EB7B05">
      <w:pPr>
        <w:pStyle w:val="contentparagraph"/>
        <w:bidi/>
        <w:jc w:val="both"/>
        <w:divId w:val="1923224160"/>
        <w:rPr>
          <w:rFonts w:cs="B Zar" w:hint="cs"/>
          <w:color w:val="000000"/>
          <w:sz w:val="36"/>
          <w:szCs w:val="36"/>
          <w:rtl/>
        </w:rPr>
      </w:pPr>
      <w:r>
        <w:rPr>
          <w:rStyle w:val="contenttext"/>
          <w:rFonts w:cs="B Zar" w:hint="cs"/>
          <w:color w:val="000000"/>
          <w:sz w:val="36"/>
          <w:szCs w:val="36"/>
          <w:rtl/>
        </w:rPr>
        <w:t>3. دانشمندان منحرف. «یَکتبون الکتاب بایدیهم ثمّ یَقولون هذا من عِنداللّه»</w:t>
      </w:r>
      <w:hyperlink w:anchor="content_note_231_6" w:tooltip="1531. بقره، 79." w:history="1">
        <w:r>
          <w:rPr>
            <w:rStyle w:val="Hyperlink"/>
            <w:rFonts w:cs="B Zar" w:hint="cs"/>
            <w:sz w:val="36"/>
            <w:szCs w:val="36"/>
            <w:rtl/>
          </w:rPr>
          <w:t>(6)</w:t>
        </w:r>
      </w:hyperlink>
      <w:r>
        <w:rPr>
          <w:rStyle w:val="contenttext"/>
          <w:rFonts w:cs="B Zar" w:hint="cs"/>
          <w:color w:val="000000"/>
          <w:sz w:val="36"/>
          <w:szCs w:val="36"/>
          <w:rtl/>
        </w:rPr>
        <w:t>، مطالبی را با دست خود می نویسند و می گویند این از طرف خداوند است.</w:t>
      </w:r>
    </w:p>
    <w:p w:rsidR="00000000" w:rsidRDefault="00EB7B05">
      <w:pPr>
        <w:pStyle w:val="contentparagraph"/>
        <w:bidi/>
        <w:jc w:val="both"/>
        <w:divId w:val="1923224160"/>
        <w:rPr>
          <w:rFonts w:cs="B Zar" w:hint="cs"/>
          <w:color w:val="000000"/>
          <w:sz w:val="36"/>
          <w:szCs w:val="36"/>
          <w:rtl/>
        </w:rPr>
      </w:pPr>
      <w:r>
        <w:rPr>
          <w:rStyle w:val="contenttext"/>
          <w:rFonts w:cs="B Zar" w:hint="cs"/>
          <w:color w:val="000000"/>
          <w:sz w:val="36"/>
          <w:szCs w:val="36"/>
          <w:rtl/>
        </w:rPr>
        <w:t>4. رهبران گمراه. «وَ اضلّ فرعونُ قومَه»</w:t>
      </w:r>
      <w:hyperlink w:anchor="content_note_231_7" w:tooltip="1532. طه، 79." w:history="1">
        <w:r>
          <w:rPr>
            <w:rStyle w:val="Hyperlink"/>
            <w:rFonts w:cs="B Zar" w:hint="cs"/>
            <w:sz w:val="36"/>
            <w:szCs w:val="36"/>
            <w:rtl/>
          </w:rPr>
          <w:t>(7)</w:t>
        </w:r>
      </w:hyperlink>
      <w:r>
        <w:rPr>
          <w:rStyle w:val="contenttext"/>
          <w:rFonts w:cs="B Zar" w:hint="cs"/>
          <w:color w:val="000000"/>
          <w:sz w:val="36"/>
          <w:szCs w:val="36"/>
          <w:rtl/>
        </w:rPr>
        <w:t>، فرعون قوم خود را گمراه کرد.</w:t>
      </w:r>
    </w:p>
    <w:p w:rsidR="00000000" w:rsidRDefault="00EB7B05">
      <w:pPr>
        <w:pStyle w:val="contentparagraph"/>
        <w:bidi/>
        <w:jc w:val="both"/>
        <w:divId w:val="1923224160"/>
        <w:rPr>
          <w:rFonts w:cs="B Zar" w:hint="cs"/>
          <w:color w:val="000000"/>
          <w:sz w:val="36"/>
          <w:szCs w:val="36"/>
          <w:rtl/>
        </w:rPr>
      </w:pPr>
      <w:r>
        <w:rPr>
          <w:rStyle w:val="contenttext"/>
          <w:rFonts w:cs="B Zar" w:hint="cs"/>
          <w:color w:val="000000"/>
          <w:sz w:val="36"/>
          <w:szCs w:val="36"/>
          <w:rtl/>
        </w:rPr>
        <w:t>5. شیطان. «انّه عدوٌّ مُضِلّ مُبین»</w:t>
      </w:r>
      <w:hyperlink w:anchor="content_note_231_8" w:tooltip="1533. قصص، 25." w:history="1">
        <w:r>
          <w:rPr>
            <w:rStyle w:val="Hyperlink"/>
            <w:rFonts w:cs="B Zar" w:hint="cs"/>
            <w:sz w:val="36"/>
            <w:szCs w:val="36"/>
            <w:rtl/>
          </w:rPr>
          <w:t>(8)</w:t>
        </w:r>
      </w:hyperlink>
      <w:r>
        <w:rPr>
          <w:rStyle w:val="contenttext"/>
          <w:rFonts w:cs="B Zar" w:hint="cs"/>
          <w:color w:val="000000"/>
          <w:sz w:val="36"/>
          <w:szCs w:val="36"/>
          <w:rtl/>
        </w:rPr>
        <w:t>، قطعاً شیطان گمراه کننده آشکاری است.</w:t>
      </w:r>
    </w:p>
    <w:p w:rsidR="00000000" w:rsidRDefault="00EB7B05">
      <w:pPr>
        <w:pStyle w:val="contentparagraph"/>
        <w:bidi/>
        <w:jc w:val="both"/>
        <w:divId w:val="1923224160"/>
        <w:rPr>
          <w:rFonts w:cs="B Zar" w:hint="cs"/>
          <w:color w:val="000000"/>
          <w:sz w:val="36"/>
          <w:szCs w:val="36"/>
          <w:rtl/>
        </w:rPr>
      </w:pPr>
      <w:r>
        <w:rPr>
          <w:rStyle w:val="contenttext"/>
          <w:rFonts w:cs="B Zar" w:hint="cs"/>
          <w:color w:val="000000"/>
          <w:sz w:val="36"/>
          <w:szCs w:val="36"/>
          <w:rtl/>
        </w:rPr>
        <w:t>6. اکثریّت گمراه. «و اِن تُطِع اکثر مَن فی الارض یُضِلّوک عن سبیلِ اللّه»</w:t>
      </w:r>
      <w:hyperlink w:anchor="content_note_231_9" w:tooltip="1534. انعام، 116." w:history="1">
        <w:r>
          <w:rPr>
            <w:rStyle w:val="Hyperlink"/>
            <w:rFonts w:cs="B Zar" w:hint="cs"/>
            <w:sz w:val="36"/>
            <w:szCs w:val="36"/>
            <w:rtl/>
          </w:rPr>
          <w:t>(9)</w:t>
        </w:r>
      </w:hyperlink>
      <w:r>
        <w:rPr>
          <w:rStyle w:val="contenttext"/>
          <w:rFonts w:cs="B Zar" w:hint="cs"/>
          <w:color w:val="000000"/>
          <w:sz w:val="36"/>
          <w:szCs w:val="36"/>
          <w:rtl/>
        </w:rPr>
        <w:t>، اگر از اکثریّت کسانی که در زمین هستند پیروی نمائی، تو را از راه خدا منحرف می کنند.</w:t>
      </w:r>
    </w:p>
    <w:p w:rsidR="00000000" w:rsidRDefault="00EB7B05">
      <w:pPr>
        <w:pStyle w:val="contentparagraph"/>
        <w:bidi/>
        <w:jc w:val="both"/>
        <w:divId w:val="1923224160"/>
        <w:rPr>
          <w:rFonts w:cs="B Zar" w:hint="cs"/>
          <w:color w:val="000000"/>
          <w:sz w:val="36"/>
          <w:szCs w:val="36"/>
          <w:rtl/>
        </w:rPr>
      </w:pPr>
      <w:r>
        <w:rPr>
          <w:rStyle w:val="contenttext"/>
          <w:rFonts w:cs="B Zar" w:hint="cs"/>
          <w:color w:val="000000"/>
          <w:sz w:val="36"/>
          <w:szCs w:val="36"/>
          <w:rtl/>
        </w:rPr>
        <w:t>7. والدین گمراه. «انّا وَجَدنا آباءنا... و انّا علی آثارهم مُقتدون»</w:t>
      </w:r>
      <w:hyperlink w:anchor="content_note_231_10" w:tooltip="1535. زخرف، 23." w:history="1">
        <w:r>
          <w:rPr>
            <w:rStyle w:val="Hyperlink"/>
            <w:rFonts w:cs="B Zar" w:hint="cs"/>
            <w:sz w:val="36"/>
            <w:szCs w:val="36"/>
            <w:rtl/>
          </w:rPr>
          <w:t>(10)</w:t>
        </w:r>
      </w:hyperlink>
      <w:r>
        <w:rPr>
          <w:rStyle w:val="contenttext"/>
          <w:rFonts w:cs="B Zar" w:hint="cs"/>
          <w:color w:val="000000"/>
          <w:sz w:val="36"/>
          <w:szCs w:val="36"/>
          <w:rtl/>
        </w:rPr>
        <w:t>، همانا ما والدین خود را بت پرست یافت</w:t>
      </w:r>
      <w:r>
        <w:rPr>
          <w:rStyle w:val="contenttext"/>
          <w:rFonts w:cs="B Zar" w:hint="cs"/>
          <w:color w:val="000000"/>
          <w:sz w:val="36"/>
          <w:szCs w:val="36"/>
          <w:rtl/>
        </w:rPr>
        <w:t>یم و به آنان اقتدا کردیم.</w:t>
      </w:r>
    </w:p>
    <w:p w:rsidR="00000000" w:rsidRDefault="00EB7B05">
      <w:pPr>
        <w:pStyle w:val="contentparagraph"/>
        <w:bidi/>
        <w:jc w:val="both"/>
        <w:divId w:val="1923224160"/>
        <w:rPr>
          <w:rFonts w:cs="B Zar" w:hint="cs"/>
          <w:color w:val="000000"/>
          <w:sz w:val="36"/>
          <w:szCs w:val="36"/>
          <w:rtl/>
        </w:rPr>
      </w:pPr>
      <w:r>
        <w:rPr>
          <w:rStyle w:val="contenttext"/>
          <w:rFonts w:cs="B Zar" w:hint="cs"/>
          <w:color w:val="000000"/>
          <w:sz w:val="36"/>
          <w:szCs w:val="36"/>
          <w:rtl/>
        </w:rPr>
        <w:t>انگیزه های سؤال یکسان نیست:</w:t>
      </w:r>
    </w:p>
    <w:p w:rsidR="00000000" w:rsidRDefault="00EB7B05">
      <w:pPr>
        <w:pStyle w:val="contentparagraph"/>
        <w:bidi/>
        <w:jc w:val="both"/>
        <w:divId w:val="1923224160"/>
        <w:rPr>
          <w:rFonts w:cs="B Zar" w:hint="cs"/>
          <w:color w:val="000000"/>
          <w:sz w:val="36"/>
          <w:szCs w:val="36"/>
          <w:rtl/>
        </w:rPr>
      </w:pPr>
      <w:r>
        <w:rPr>
          <w:rStyle w:val="contenttext"/>
          <w:rFonts w:cs="B Zar" w:hint="cs"/>
          <w:color w:val="000000"/>
          <w:sz w:val="36"/>
          <w:szCs w:val="36"/>
          <w:rtl/>
        </w:rPr>
        <w:t>ص:231</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36" style="width:0;height:1.5pt" o:hralign="center" o:hrstd="t" o:hr="t" fillcolor="#a0a0a0" stroked="f"/>
        </w:pict>
      </w:r>
    </w:p>
    <w:p w:rsidR="00000000" w:rsidRDefault="00EB7B05">
      <w:pPr>
        <w:bidi/>
        <w:jc w:val="both"/>
        <w:divId w:val="349453441"/>
        <w:rPr>
          <w:rFonts w:eastAsia="Times New Roman" w:cs="B Zar" w:hint="cs"/>
          <w:color w:val="000000"/>
          <w:sz w:val="36"/>
          <w:szCs w:val="36"/>
          <w:rtl/>
        </w:rPr>
      </w:pPr>
      <w:r>
        <w:rPr>
          <w:rFonts w:eastAsia="Times New Roman" w:cs="B Zar" w:hint="cs"/>
          <w:color w:val="000000"/>
          <w:sz w:val="36"/>
          <w:szCs w:val="36"/>
          <w:rtl/>
        </w:rPr>
        <w:t>1- 1526. ابراهیم، 22.</w:t>
      </w:r>
    </w:p>
    <w:p w:rsidR="00000000" w:rsidRDefault="00EB7B05">
      <w:pPr>
        <w:bidi/>
        <w:jc w:val="both"/>
        <w:divId w:val="956525337"/>
        <w:rPr>
          <w:rFonts w:eastAsia="Times New Roman" w:cs="B Zar" w:hint="cs"/>
          <w:color w:val="000000"/>
          <w:sz w:val="36"/>
          <w:szCs w:val="36"/>
          <w:rtl/>
        </w:rPr>
      </w:pPr>
      <w:r>
        <w:rPr>
          <w:rFonts w:eastAsia="Times New Roman" w:cs="B Zar" w:hint="cs"/>
          <w:color w:val="000000"/>
          <w:sz w:val="36"/>
          <w:szCs w:val="36"/>
          <w:rtl/>
        </w:rPr>
        <w:t>2- 1527. تفسیر کنزالدقائق.</w:t>
      </w:r>
    </w:p>
    <w:p w:rsidR="00000000" w:rsidRDefault="00EB7B05">
      <w:pPr>
        <w:bidi/>
        <w:jc w:val="both"/>
        <w:divId w:val="1267158239"/>
        <w:rPr>
          <w:rFonts w:eastAsia="Times New Roman" w:cs="B Zar" w:hint="cs"/>
          <w:color w:val="000000"/>
          <w:sz w:val="36"/>
          <w:szCs w:val="36"/>
          <w:rtl/>
        </w:rPr>
      </w:pPr>
      <w:r>
        <w:rPr>
          <w:rFonts w:eastAsia="Times New Roman" w:cs="B Zar" w:hint="cs"/>
          <w:color w:val="000000"/>
          <w:sz w:val="36"/>
          <w:szCs w:val="36"/>
          <w:rtl/>
        </w:rPr>
        <w:t>3- 1528. ذیل آیه 17 سوره فرقان.</w:t>
      </w:r>
    </w:p>
    <w:p w:rsidR="00000000" w:rsidRDefault="00EB7B05">
      <w:pPr>
        <w:bidi/>
        <w:jc w:val="both"/>
        <w:divId w:val="823548026"/>
        <w:rPr>
          <w:rFonts w:eastAsia="Times New Roman" w:cs="B Zar" w:hint="cs"/>
          <w:color w:val="000000"/>
          <w:sz w:val="36"/>
          <w:szCs w:val="36"/>
          <w:rtl/>
        </w:rPr>
      </w:pPr>
      <w:r>
        <w:rPr>
          <w:rFonts w:eastAsia="Times New Roman" w:cs="B Zar" w:hint="cs"/>
          <w:color w:val="000000"/>
          <w:sz w:val="36"/>
          <w:szCs w:val="36"/>
          <w:rtl/>
        </w:rPr>
        <w:t>4- 1529. فرقان، 29.</w:t>
      </w:r>
    </w:p>
    <w:p w:rsidR="00000000" w:rsidRDefault="00EB7B05">
      <w:pPr>
        <w:bidi/>
        <w:jc w:val="both"/>
        <w:divId w:val="1481851436"/>
        <w:rPr>
          <w:rFonts w:eastAsia="Times New Roman" w:cs="B Zar" w:hint="cs"/>
          <w:color w:val="000000"/>
          <w:sz w:val="36"/>
          <w:szCs w:val="36"/>
          <w:rtl/>
        </w:rPr>
      </w:pPr>
      <w:r>
        <w:rPr>
          <w:rFonts w:eastAsia="Times New Roman" w:cs="B Zar" w:hint="cs"/>
          <w:color w:val="000000"/>
          <w:sz w:val="36"/>
          <w:szCs w:val="36"/>
          <w:rtl/>
        </w:rPr>
        <w:t>5- 1530. ص، 26.</w:t>
      </w:r>
    </w:p>
    <w:p w:rsidR="00000000" w:rsidRDefault="00EB7B05">
      <w:pPr>
        <w:bidi/>
        <w:jc w:val="both"/>
        <w:divId w:val="711268890"/>
        <w:rPr>
          <w:rFonts w:eastAsia="Times New Roman" w:cs="B Zar" w:hint="cs"/>
          <w:color w:val="000000"/>
          <w:sz w:val="36"/>
          <w:szCs w:val="36"/>
          <w:rtl/>
        </w:rPr>
      </w:pPr>
      <w:r>
        <w:rPr>
          <w:rFonts w:eastAsia="Times New Roman" w:cs="B Zar" w:hint="cs"/>
          <w:color w:val="000000"/>
          <w:sz w:val="36"/>
          <w:szCs w:val="36"/>
          <w:rtl/>
        </w:rPr>
        <w:t>6- 1531. بقره، 79.</w:t>
      </w:r>
    </w:p>
    <w:p w:rsidR="00000000" w:rsidRDefault="00EB7B05">
      <w:pPr>
        <w:bidi/>
        <w:jc w:val="both"/>
        <w:divId w:val="1808088799"/>
        <w:rPr>
          <w:rFonts w:eastAsia="Times New Roman" w:cs="B Zar" w:hint="cs"/>
          <w:color w:val="000000"/>
          <w:sz w:val="36"/>
          <w:szCs w:val="36"/>
          <w:rtl/>
        </w:rPr>
      </w:pPr>
      <w:r>
        <w:rPr>
          <w:rFonts w:eastAsia="Times New Roman" w:cs="B Zar" w:hint="cs"/>
          <w:color w:val="000000"/>
          <w:sz w:val="36"/>
          <w:szCs w:val="36"/>
          <w:rtl/>
        </w:rPr>
        <w:t>7- 1532. طه، 79.</w:t>
      </w:r>
    </w:p>
    <w:p w:rsidR="00000000" w:rsidRDefault="00EB7B05">
      <w:pPr>
        <w:bidi/>
        <w:jc w:val="both"/>
        <w:divId w:val="399252734"/>
        <w:rPr>
          <w:rFonts w:eastAsia="Times New Roman" w:cs="B Zar" w:hint="cs"/>
          <w:color w:val="000000"/>
          <w:sz w:val="36"/>
          <w:szCs w:val="36"/>
          <w:rtl/>
        </w:rPr>
      </w:pPr>
      <w:r>
        <w:rPr>
          <w:rFonts w:eastAsia="Times New Roman" w:cs="B Zar" w:hint="cs"/>
          <w:color w:val="000000"/>
          <w:sz w:val="36"/>
          <w:szCs w:val="36"/>
          <w:rtl/>
        </w:rPr>
        <w:t>8- 1533. قصص، 25.</w:t>
      </w:r>
    </w:p>
    <w:p w:rsidR="00000000" w:rsidRDefault="00EB7B05">
      <w:pPr>
        <w:bidi/>
        <w:jc w:val="both"/>
        <w:divId w:val="1327125773"/>
        <w:rPr>
          <w:rFonts w:eastAsia="Times New Roman" w:cs="B Zar" w:hint="cs"/>
          <w:color w:val="000000"/>
          <w:sz w:val="36"/>
          <w:szCs w:val="36"/>
          <w:rtl/>
        </w:rPr>
      </w:pPr>
      <w:r>
        <w:rPr>
          <w:rFonts w:eastAsia="Times New Roman" w:cs="B Zar" w:hint="cs"/>
          <w:color w:val="000000"/>
          <w:sz w:val="36"/>
          <w:szCs w:val="36"/>
          <w:rtl/>
        </w:rPr>
        <w:t>9- 1534. انعام، 116.</w:t>
      </w:r>
    </w:p>
    <w:p w:rsidR="00000000" w:rsidRDefault="00EB7B05">
      <w:pPr>
        <w:bidi/>
        <w:jc w:val="both"/>
        <w:divId w:val="1905604629"/>
        <w:rPr>
          <w:rFonts w:eastAsia="Times New Roman" w:cs="B Zar" w:hint="cs"/>
          <w:color w:val="000000"/>
          <w:sz w:val="36"/>
          <w:szCs w:val="36"/>
          <w:rtl/>
        </w:rPr>
      </w:pPr>
      <w:r>
        <w:rPr>
          <w:rFonts w:eastAsia="Times New Roman" w:cs="B Zar" w:hint="cs"/>
          <w:color w:val="000000"/>
          <w:sz w:val="36"/>
          <w:szCs w:val="36"/>
          <w:rtl/>
        </w:rPr>
        <w:t>10- 1535. زخرف، 23.</w:t>
      </w:r>
    </w:p>
    <w:p w:rsidR="00000000" w:rsidRDefault="00EB7B05">
      <w:pPr>
        <w:pStyle w:val="contentparagraph"/>
        <w:bidi/>
        <w:jc w:val="both"/>
        <w:divId w:val="425150207"/>
        <w:rPr>
          <w:rFonts w:cs="B Zar" w:hint="cs"/>
          <w:color w:val="000000"/>
          <w:sz w:val="36"/>
          <w:szCs w:val="36"/>
          <w:rtl/>
        </w:rPr>
      </w:pPr>
      <w:r>
        <w:rPr>
          <w:rStyle w:val="contenttext"/>
          <w:rFonts w:cs="B Zar" w:hint="cs"/>
          <w:color w:val="000000"/>
          <w:sz w:val="36"/>
          <w:szCs w:val="36"/>
          <w:rtl/>
        </w:rPr>
        <w:t>الف: گاه</w:t>
      </w:r>
      <w:r>
        <w:rPr>
          <w:rStyle w:val="contenttext"/>
          <w:rFonts w:cs="B Zar" w:hint="cs"/>
          <w:color w:val="000000"/>
          <w:sz w:val="36"/>
          <w:szCs w:val="36"/>
          <w:rtl/>
        </w:rPr>
        <w:t>ی سؤال برای فهمیدن است. «فاسئلوا اهل الذّکر»</w:t>
      </w:r>
      <w:hyperlink w:anchor="content_note_232_1" w:tooltip="1536. نحل، 43 و انبیاء، 7." w:history="1">
        <w:r>
          <w:rPr>
            <w:rStyle w:val="Hyperlink"/>
            <w:rFonts w:cs="B Zar" w:hint="cs"/>
            <w:sz w:val="36"/>
            <w:szCs w:val="36"/>
            <w:rtl/>
          </w:rPr>
          <w:t>(1)</w:t>
        </w:r>
      </w:hyperlink>
    </w:p>
    <w:p w:rsidR="00000000" w:rsidRDefault="00EB7B05">
      <w:pPr>
        <w:pStyle w:val="contentparagraph"/>
        <w:bidi/>
        <w:jc w:val="both"/>
        <w:divId w:val="425150207"/>
        <w:rPr>
          <w:rFonts w:cs="B Zar" w:hint="cs"/>
          <w:color w:val="000000"/>
          <w:sz w:val="36"/>
          <w:szCs w:val="36"/>
          <w:rtl/>
        </w:rPr>
      </w:pPr>
      <w:r>
        <w:rPr>
          <w:rStyle w:val="contenttext"/>
          <w:rFonts w:cs="B Zar" w:hint="cs"/>
          <w:color w:val="000000"/>
          <w:sz w:val="36"/>
          <w:szCs w:val="36"/>
          <w:rtl/>
        </w:rPr>
        <w:t>ب: گاهی سؤال برای توبیخ دیگران است. «ءَانت قلت للنّاس اتّخذونی واُمّی الهَین من دون اللّه»</w:t>
      </w:r>
      <w:hyperlink w:anchor="content_note_232_2" w:tooltip="1537. مائده، 116." w:history="1">
        <w:r>
          <w:rPr>
            <w:rStyle w:val="Hyperlink"/>
            <w:rFonts w:cs="B Zar" w:hint="cs"/>
            <w:sz w:val="36"/>
            <w:szCs w:val="36"/>
            <w:rtl/>
          </w:rPr>
          <w:t>(2)</w:t>
        </w:r>
      </w:hyperlink>
      <w:r>
        <w:rPr>
          <w:rStyle w:val="contenttext"/>
          <w:rFonts w:cs="B Zar" w:hint="cs"/>
          <w:color w:val="000000"/>
          <w:sz w:val="36"/>
          <w:szCs w:val="36"/>
          <w:rtl/>
        </w:rPr>
        <w:t xml:space="preserve"> خداوند برای توبیخ طرفداران حضرت عیسی علیه السلام او را مورد عتاب قرار می دهد که آیا تو به مردم گفتی علاوه بر «اللّه»، من و مادرم را دو خدای دیگر بگیرید؟</w:t>
      </w:r>
    </w:p>
    <w:p w:rsidR="00000000" w:rsidRDefault="00EB7B05">
      <w:pPr>
        <w:pStyle w:val="contentparagraph"/>
        <w:bidi/>
        <w:jc w:val="both"/>
        <w:divId w:val="425150207"/>
        <w:rPr>
          <w:rFonts w:cs="B Zar" w:hint="cs"/>
          <w:color w:val="000000"/>
          <w:sz w:val="36"/>
          <w:szCs w:val="36"/>
          <w:rtl/>
        </w:rPr>
      </w:pPr>
      <w:r>
        <w:rPr>
          <w:rStyle w:val="contenttext"/>
          <w:rFonts w:cs="B Zar" w:hint="cs"/>
          <w:color w:val="000000"/>
          <w:sz w:val="36"/>
          <w:szCs w:val="36"/>
          <w:rtl/>
        </w:rPr>
        <w:t>ج: گاهی سؤال برای توبیخ شخص است. «ام هم ضلّوا السبیل»</w:t>
      </w:r>
    </w:p>
    <w:p w:rsidR="00000000" w:rsidRDefault="00EB7B05">
      <w:pPr>
        <w:pStyle w:val="Heading3"/>
        <w:shd w:val="clear" w:color="auto" w:fill="FFFFFF"/>
        <w:bidi/>
        <w:jc w:val="both"/>
        <w:divId w:val="620234403"/>
        <w:rPr>
          <w:rFonts w:eastAsia="Times New Roman" w:cs="B Titr" w:hint="cs"/>
          <w:b w:val="0"/>
          <w:bCs w:val="0"/>
          <w:color w:val="FF0080"/>
          <w:sz w:val="30"/>
          <w:szCs w:val="30"/>
          <w:rtl/>
        </w:rPr>
      </w:pPr>
      <w:r>
        <w:rPr>
          <w:rFonts w:eastAsia="Times New Roman" w:cs="B Titr" w:hint="cs"/>
          <w:b w:val="0"/>
          <w:bCs w:val="0"/>
          <w:color w:val="FF0080"/>
          <w:sz w:val="30"/>
          <w:szCs w:val="30"/>
          <w:rtl/>
        </w:rPr>
        <w:t>221. عوامل سقوط بنی اسرائی</w:t>
      </w:r>
      <w:r>
        <w:rPr>
          <w:rFonts w:eastAsia="Times New Roman" w:cs="B Titr" w:hint="cs"/>
          <w:b w:val="0"/>
          <w:bCs w:val="0"/>
          <w:color w:val="FF0080"/>
          <w:sz w:val="30"/>
          <w:szCs w:val="30"/>
          <w:rtl/>
        </w:rPr>
        <w:t>ل</w:t>
      </w:r>
    </w:p>
    <w:p w:rsidR="00000000" w:rsidRDefault="00EB7B05">
      <w:pPr>
        <w:pStyle w:val="contentparagraph"/>
        <w:bidi/>
        <w:jc w:val="both"/>
        <w:divId w:val="620234403"/>
        <w:rPr>
          <w:rFonts w:cs="B Zar" w:hint="cs"/>
          <w:color w:val="000000"/>
          <w:sz w:val="36"/>
          <w:szCs w:val="36"/>
          <w:rtl/>
        </w:rPr>
      </w:pPr>
      <w:hyperlink w:anchor="content_note_232_3" w:tooltip="1538. ذیل آیه 51 سوره بقره." w:history="1">
        <w:r>
          <w:rPr>
            <w:rStyle w:val="Hyperlink"/>
            <w:rFonts w:cs="B Zar" w:hint="cs"/>
            <w:sz w:val="36"/>
            <w:szCs w:val="36"/>
            <w:rtl/>
          </w:rPr>
          <w:t>(3)</w:t>
        </w:r>
      </w:hyperlink>
    </w:p>
    <w:p w:rsidR="00000000" w:rsidRDefault="00EB7B05">
      <w:pPr>
        <w:pStyle w:val="contentparagraph"/>
        <w:bidi/>
        <w:jc w:val="both"/>
        <w:divId w:val="620234403"/>
        <w:rPr>
          <w:rFonts w:cs="B Zar" w:hint="cs"/>
          <w:color w:val="000000"/>
          <w:sz w:val="36"/>
          <w:szCs w:val="36"/>
          <w:rtl/>
        </w:rPr>
      </w:pPr>
      <w:r>
        <w:rPr>
          <w:rStyle w:val="contenttext"/>
          <w:rFonts w:cs="B Zar" w:hint="cs"/>
          <w:color w:val="000000"/>
          <w:sz w:val="36"/>
          <w:szCs w:val="36"/>
          <w:rtl/>
        </w:rPr>
        <w:t>در سقوط جامعه ی بنی اسرائیل به دامن شرک، چند عامل نقش داشت:</w:t>
      </w:r>
    </w:p>
    <w:p w:rsidR="00000000" w:rsidRDefault="00EB7B05">
      <w:pPr>
        <w:pStyle w:val="contentparagraph"/>
        <w:bidi/>
        <w:jc w:val="both"/>
        <w:divId w:val="620234403"/>
        <w:rPr>
          <w:rFonts w:cs="B Zar" w:hint="cs"/>
          <w:color w:val="000000"/>
          <w:sz w:val="36"/>
          <w:szCs w:val="36"/>
          <w:rtl/>
        </w:rPr>
      </w:pPr>
      <w:r>
        <w:rPr>
          <w:rStyle w:val="contenttext"/>
          <w:rFonts w:cs="B Zar" w:hint="cs"/>
          <w:color w:val="000000"/>
          <w:sz w:val="36"/>
          <w:szCs w:val="36"/>
          <w:rtl/>
        </w:rPr>
        <w:t>الف) حضور نداشتن رهبری همچون: حضرت موسی.</w:t>
      </w:r>
    </w:p>
    <w:p w:rsidR="00000000" w:rsidRDefault="00EB7B05">
      <w:pPr>
        <w:pStyle w:val="contentparagraph"/>
        <w:bidi/>
        <w:jc w:val="both"/>
        <w:divId w:val="620234403"/>
        <w:rPr>
          <w:rFonts w:cs="B Zar" w:hint="cs"/>
          <w:color w:val="000000"/>
          <w:sz w:val="36"/>
          <w:szCs w:val="36"/>
          <w:rtl/>
        </w:rPr>
      </w:pPr>
      <w:r>
        <w:rPr>
          <w:rStyle w:val="contenttext"/>
          <w:rFonts w:cs="B Zar" w:hint="cs"/>
          <w:color w:val="000000"/>
          <w:sz w:val="36"/>
          <w:szCs w:val="36"/>
          <w:rtl/>
        </w:rPr>
        <w:t>ب) حضور منحرفان هنرمندی مانند: سامری.</w:t>
      </w:r>
    </w:p>
    <w:p w:rsidR="00000000" w:rsidRDefault="00EB7B05">
      <w:pPr>
        <w:pStyle w:val="contentparagraph"/>
        <w:bidi/>
        <w:jc w:val="both"/>
        <w:divId w:val="620234403"/>
        <w:rPr>
          <w:rFonts w:cs="B Zar" w:hint="cs"/>
          <w:color w:val="000000"/>
          <w:sz w:val="36"/>
          <w:szCs w:val="36"/>
          <w:rtl/>
        </w:rPr>
      </w:pPr>
      <w:r>
        <w:rPr>
          <w:rStyle w:val="contenttext"/>
          <w:rFonts w:cs="B Zar" w:hint="cs"/>
          <w:color w:val="000000"/>
          <w:sz w:val="36"/>
          <w:szCs w:val="36"/>
          <w:rtl/>
        </w:rPr>
        <w:t>ج) استفاده از وسایل جذّابی همچون: طلا و زیور آلات.</w:t>
      </w:r>
    </w:p>
    <w:p w:rsidR="00000000" w:rsidRDefault="00EB7B05">
      <w:pPr>
        <w:pStyle w:val="contentparagraph"/>
        <w:bidi/>
        <w:jc w:val="both"/>
        <w:divId w:val="620234403"/>
        <w:rPr>
          <w:rFonts w:cs="B Zar" w:hint="cs"/>
          <w:color w:val="000000"/>
          <w:sz w:val="36"/>
          <w:szCs w:val="36"/>
          <w:rtl/>
        </w:rPr>
      </w:pPr>
      <w:r>
        <w:rPr>
          <w:rStyle w:val="contenttext"/>
          <w:rFonts w:cs="B Zar" w:hint="cs"/>
          <w:color w:val="000000"/>
          <w:sz w:val="36"/>
          <w:szCs w:val="36"/>
          <w:rtl/>
        </w:rPr>
        <w:t>د) استفاده از وسایل تبلیغاتی پر سروصدا و مردم فریب؛ زیرا گوساله ی سامری صدا می کرد.</w:t>
      </w:r>
    </w:p>
    <w:p w:rsidR="00000000" w:rsidRDefault="00EB7B05">
      <w:pPr>
        <w:pStyle w:val="contentparagraph"/>
        <w:bidi/>
        <w:jc w:val="both"/>
        <w:divId w:val="620234403"/>
        <w:rPr>
          <w:rFonts w:cs="B Zar" w:hint="cs"/>
          <w:color w:val="000000"/>
          <w:sz w:val="36"/>
          <w:szCs w:val="36"/>
          <w:rtl/>
        </w:rPr>
      </w:pPr>
      <w:r>
        <w:rPr>
          <w:rStyle w:val="contenttext"/>
          <w:rFonts w:cs="B Zar" w:hint="cs"/>
          <w:color w:val="000000"/>
          <w:sz w:val="36"/>
          <w:szCs w:val="36"/>
          <w:rtl/>
        </w:rPr>
        <w:t>ه) زود باور بودن مردم و از طرفی نبودن ایمانی قوی و عمیق.</w:t>
      </w:r>
    </w:p>
    <w:p w:rsidR="00000000" w:rsidRDefault="00EB7B05">
      <w:pPr>
        <w:pStyle w:val="contentparagraph"/>
        <w:bidi/>
        <w:jc w:val="both"/>
        <w:divId w:val="620234403"/>
        <w:rPr>
          <w:rFonts w:cs="B Zar" w:hint="cs"/>
          <w:color w:val="000000"/>
          <w:sz w:val="36"/>
          <w:szCs w:val="36"/>
          <w:rtl/>
        </w:rPr>
      </w:pPr>
      <w:r>
        <w:rPr>
          <w:rStyle w:val="contenttext"/>
          <w:rFonts w:cs="B Zar" w:hint="cs"/>
          <w:color w:val="000000"/>
          <w:sz w:val="36"/>
          <w:szCs w:val="36"/>
          <w:rtl/>
        </w:rPr>
        <w:t>و) مساعد بودن زمینه و سابقه ی بت پرستی.</w:t>
      </w:r>
    </w:p>
    <w:p w:rsidR="00000000" w:rsidRDefault="00EB7B05">
      <w:pPr>
        <w:pStyle w:val="Heading3"/>
        <w:shd w:val="clear" w:color="auto" w:fill="FFFFFF"/>
        <w:bidi/>
        <w:jc w:val="both"/>
        <w:divId w:val="688916218"/>
        <w:rPr>
          <w:rFonts w:eastAsia="Times New Roman" w:cs="B Titr" w:hint="cs"/>
          <w:b w:val="0"/>
          <w:bCs w:val="0"/>
          <w:color w:val="FF0080"/>
          <w:sz w:val="30"/>
          <w:szCs w:val="30"/>
          <w:rtl/>
        </w:rPr>
      </w:pPr>
      <w:r>
        <w:rPr>
          <w:rFonts w:eastAsia="Times New Roman" w:cs="B Titr" w:hint="cs"/>
          <w:b w:val="0"/>
          <w:bCs w:val="0"/>
          <w:color w:val="FF0080"/>
          <w:sz w:val="30"/>
          <w:szCs w:val="30"/>
          <w:rtl/>
        </w:rPr>
        <w:t>222. ربا و رباخواری</w:t>
      </w:r>
    </w:p>
    <w:p w:rsidR="00000000" w:rsidRDefault="00EB7B05">
      <w:pPr>
        <w:pStyle w:val="contentparagraph"/>
        <w:bidi/>
        <w:jc w:val="both"/>
        <w:divId w:val="688916218"/>
        <w:rPr>
          <w:rFonts w:cs="B Zar" w:hint="cs"/>
          <w:color w:val="000000"/>
          <w:sz w:val="36"/>
          <w:szCs w:val="36"/>
          <w:rtl/>
        </w:rPr>
      </w:pPr>
      <w:hyperlink w:anchor="content_note_232_4" w:tooltip="1539. ذیل آیه 275 سوره بقره." w:history="1">
        <w:r>
          <w:rPr>
            <w:rStyle w:val="Hyperlink"/>
            <w:rFonts w:cs="B Zar" w:hint="cs"/>
            <w:sz w:val="36"/>
            <w:szCs w:val="36"/>
            <w:rtl/>
          </w:rPr>
          <w:t>(4)</w:t>
        </w:r>
      </w:hyperlink>
    </w:p>
    <w:p w:rsidR="00000000" w:rsidRDefault="00EB7B05">
      <w:pPr>
        <w:pStyle w:val="contentparagraph"/>
        <w:bidi/>
        <w:jc w:val="both"/>
        <w:divId w:val="688916218"/>
        <w:rPr>
          <w:rFonts w:cs="B Zar" w:hint="cs"/>
          <w:color w:val="000000"/>
          <w:sz w:val="36"/>
          <w:szCs w:val="36"/>
          <w:rtl/>
        </w:rPr>
      </w:pPr>
      <w:r>
        <w:rPr>
          <w:rStyle w:val="contenttext"/>
          <w:rFonts w:cs="B Zar" w:hint="cs"/>
          <w:color w:val="000000"/>
          <w:sz w:val="36"/>
          <w:szCs w:val="36"/>
          <w:rtl/>
        </w:rPr>
        <w:t xml:space="preserve">«ربا»، در لغت به معنای زیادی وافزایش است و در اسلام به زیاده گرفتن در وام یا بیع گفته شده است. مورد ربا، یا پول است یا جنس؛ گاهی پول را قرض می دهند و بیش از آنچه داده اند باز پس می گیرند که این ربای در وام است و گاهی جنسی را می دهند و مقدار بیشتری از همان </w:t>
      </w:r>
      <w:r>
        <w:rPr>
          <w:rStyle w:val="contenttext"/>
          <w:rFonts w:cs="B Zar" w:hint="cs"/>
          <w:color w:val="000000"/>
          <w:sz w:val="36"/>
          <w:szCs w:val="36"/>
          <w:rtl/>
        </w:rPr>
        <w:t>جنس را تحویل می گیرند که هر دوی این مورد ربا و حرام می باشد.</w:t>
      </w:r>
    </w:p>
    <w:p w:rsidR="00000000" w:rsidRDefault="00EB7B05">
      <w:pPr>
        <w:pStyle w:val="contentparagraph"/>
        <w:bidi/>
        <w:jc w:val="both"/>
        <w:divId w:val="688916218"/>
        <w:rPr>
          <w:rFonts w:cs="B Zar" w:hint="cs"/>
          <w:color w:val="000000"/>
          <w:sz w:val="36"/>
          <w:szCs w:val="36"/>
          <w:rtl/>
        </w:rPr>
      </w:pPr>
      <w:r>
        <w:rPr>
          <w:rStyle w:val="contenttext"/>
          <w:rFonts w:cs="B Zar" w:hint="cs"/>
          <w:color w:val="000000"/>
          <w:sz w:val="36"/>
          <w:szCs w:val="36"/>
          <w:rtl/>
        </w:rPr>
        <w:t>«خَبط» به معنای افتادن و برخاستن و عدم تعادل به هنگام حرکت است. رباخوار، به کسی تشبیه شده که شیطان تعادل او را بر هم زده و او را خبط کرده است.</w:t>
      </w:r>
    </w:p>
    <w:p w:rsidR="00000000" w:rsidRDefault="00EB7B05">
      <w:pPr>
        <w:pStyle w:val="contentparagraph"/>
        <w:bidi/>
        <w:jc w:val="both"/>
        <w:divId w:val="688916218"/>
        <w:rPr>
          <w:rFonts w:cs="B Zar" w:hint="cs"/>
          <w:color w:val="000000"/>
          <w:sz w:val="36"/>
          <w:szCs w:val="36"/>
          <w:rtl/>
        </w:rPr>
      </w:pPr>
      <w:r>
        <w:rPr>
          <w:rStyle w:val="contenttext"/>
          <w:rFonts w:cs="B Zar" w:hint="cs"/>
          <w:color w:val="000000"/>
          <w:sz w:val="36"/>
          <w:szCs w:val="36"/>
          <w:rtl/>
        </w:rPr>
        <w:t>رباخوار در قیامت همچون دیوانگان محشور می شود، چرا که</w:t>
      </w:r>
      <w:r>
        <w:rPr>
          <w:rStyle w:val="contenttext"/>
          <w:rFonts w:cs="B Zar" w:hint="cs"/>
          <w:color w:val="000000"/>
          <w:sz w:val="36"/>
          <w:szCs w:val="36"/>
          <w:rtl/>
        </w:rPr>
        <w:t xml:space="preserve"> در دنیا روش او باعث بهم</w:t>
      </w:r>
    </w:p>
    <w:p w:rsidR="00000000" w:rsidRDefault="00EB7B05">
      <w:pPr>
        <w:pStyle w:val="contentparagraph"/>
        <w:bidi/>
        <w:jc w:val="both"/>
        <w:divId w:val="688916218"/>
        <w:rPr>
          <w:rFonts w:cs="B Zar" w:hint="cs"/>
          <w:color w:val="000000"/>
          <w:sz w:val="36"/>
          <w:szCs w:val="36"/>
          <w:rtl/>
        </w:rPr>
      </w:pPr>
      <w:r>
        <w:rPr>
          <w:rStyle w:val="contenttext"/>
          <w:rFonts w:cs="B Zar" w:hint="cs"/>
          <w:color w:val="000000"/>
          <w:sz w:val="36"/>
          <w:szCs w:val="36"/>
          <w:rtl/>
        </w:rPr>
        <w:t>ص:232</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37" style="width:0;height:1.5pt" o:hralign="center" o:hrstd="t" o:hr="t" fillcolor="#a0a0a0" stroked="f"/>
        </w:pict>
      </w:r>
    </w:p>
    <w:p w:rsidR="00000000" w:rsidRDefault="00EB7B05">
      <w:pPr>
        <w:bidi/>
        <w:jc w:val="both"/>
        <w:divId w:val="1395355791"/>
        <w:rPr>
          <w:rFonts w:eastAsia="Times New Roman" w:cs="B Zar" w:hint="cs"/>
          <w:color w:val="000000"/>
          <w:sz w:val="36"/>
          <w:szCs w:val="36"/>
          <w:rtl/>
        </w:rPr>
      </w:pPr>
      <w:r>
        <w:rPr>
          <w:rFonts w:eastAsia="Times New Roman" w:cs="B Zar" w:hint="cs"/>
          <w:color w:val="000000"/>
          <w:sz w:val="36"/>
          <w:szCs w:val="36"/>
          <w:rtl/>
        </w:rPr>
        <w:t>1- 1536. نحل، 43 و انبیاء، 7.</w:t>
      </w:r>
    </w:p>
    <w:p w:rsidR="00000000" w:rsidRDefault="00EB7B05">
      <w:pPr>
        <w:bidi/>
        <w:jc w:val="both"/>
        <w:divId w:val="1332641617"/>
        <w:rPr>
          <w:rFonts w:eastAsia="Times New Roman" w:cs="B Zar" w:hint="cs"/>
          <w:color w:val="000000"/>
          <w:sz w:val="36"/>
          <w:szCs w:val="36"/>
          <w:rtl/>
        </w:rPr>
      </w:pPr>
      <w:r>
        <w:rPr>
          <w:rFonts w:eastAsia="Times New Roman" w:cs="B Zar" w:hint="cs"/>
          <w:color w:val="000000"/>
          <w:sz w:val="36"/>
          <w:szCs w:val="36"/>
          <w:rtl/>
        </w:rPr>
        <w:t>2- 1537. مائده، 116.</w:t>
      </w:r>
    </w:p>
    <w:p w:rsidR="00000000" w:rsidRDefault="00EB7B05">
      <w:pPr>
        <w:bidi/>
        <w:jc w:val="both"/>
        <w:divId w:val="1989164192"/>
        <w:rPr>
          <w:rFonts w:eastAsia="Times New Roman" w:cs="B Zar" w:hint="cs"/>
          <w:color w:val="000000"/>
          <w:sz w:val="36"/>
          <w:szCs w:val="36"/>
          <w:rtl/>
        </w:rPr>
      </w:pPr>
      <w:r>
        <w:rPr>
          <w:rFonts w:eastAsia="Times New Roman" w:cs="B Zar" w:hint="cs"/>
          <w:color w:val="000000"/>
          <w:sz w:val="36"/>
          <w:szCs w:val="36"/>
          <w:rtl/>
        </w:rPr>
        <w:t>3- 1538. ذیل آیه 51 سوره بقره.</w:t>
      </w:r>
    </w:p>
    <w:p w:rsidR="00000000" w:rsidRDefault="00EB7B05">
      <w:pPr>
        <w:bidi/>
        <w:jc w:val="both"/>
        <w:divId w:val="1430393631"/>
        <w:rPr>
          <w:rFonts w:eastAsia="Times New Roman" w:cs="B Zar" w:hint="cs"/>
          <w:color w:val="000000"/>
          <w:sz w:val="36"/>
          <w:szCs w:val="36"/>
          <w:rtl/>
        </w:rPr>
      </w:pPr>
      <w:r>
        <w:rPr>
          <w:rFonts w:eastAsia="Times New Roman" w:cs="B Zar" w:hint="cs"/>
          <w:color w:val="000000"/>
          <w:sz w:val="36"/>
          <w:szCs w:val="36"/>
          <w:rtl/>
        </w:rPr>
        <w:t>4- 1539. ذیل آیه 275 سوره بقره.</w:t>
      </w:r>
    </w:p>
    <w:p w:rsidR="00000000" w:rsidRDefault="00EB7B05">
      <w:pPr>
        <w:pStyle w:val="contentparagraph"/>
        <w:bidi/>
        <w:jc w:val="both"/>
        <w:divId w:val="547422889"/>
        <w:rPr>
          <w:rFonts w:cs="B Zar" w:hint="cs"/>
          <w:color w:val="000000"/>
          <w:sz w:val="36"/>
          <w:szCs w:val="36"/>
          <w:rtl/>
        </w:rPr>
      </w:pPr>
      <w:r>
        <w:rPr>
          <w:rStyle w:val="contenttext"/>
          <w:rFonts w:cs="B Zar" w:hint="cs"/>
          <w:color w:val="000000"/>
          <w:sz w:val="36"/>
          <w:szCs w:val="36"/>
          <w:rtl/>
        </w:rPr>
        <w:t>خوردن تعادل جامعه و اختلافات طبقاتی گردیده است.</w:t>
      </w:r>
    </w:p>
    <w:p w:rsidR="00000000" w:rsidRDefault="00EB7B05">
      <w:pPr>
        <w:pStyle w:val="contentparagraph"/>
        <w:bidi/>
        <w:jc w:val="both"/>
        <w:divId w:val="547422889"/>
        <w:rPr>
          <w:rFonts w:cs="B Zar" w:hint="cs"/>
          <w:color w:val="000000"/>
          <w:sz w:val="36"/>
          <w:szCs w:val="36"/>
          <w:rtl/>
        </w:rPr>
      </w:pPr>
      <w:r>
        <w:rPr>
          <w:rStyle w:val="contenttext"/>
          <w:rFonts w:cs="B Zar" w:hint="cs"/>
          <w:color w:val="000000"/>
          <w:sz w:val="36"/>
          <w:szCs w:val="36"/>
          <w:rtl/>
        </w:rPr>
        <w:t>انتقاد از رباخواری، ربا گرفتن و ربا دادن، از ابتدای اسلام مطرح بوده است. در سوره روم که در مکّه نازل شده است، می فرماید: «و ما أوتیتم من ربا لیربوا فی أموال النّاس فلایربوا عند اللّه»</w:t>
      </w:r>
      <w:hyperlink w:anchor="content_note_233_1" w:tooltip="1540. روم، 39." w:history="1">
        <w:r>
          <w:rPr>
            <w:rStyle w:val="Hyperlink"/>
            <w:rFonts w:cs="B Zar" w:hint="cs"/>
            <w:sz w:val="36"/>
            <w:szCs w:val="36"/>
            <w:rtl/>
          </w:rPr>
          <w:t>(1)</w:t>
        </w:r>
      </w:hyperlink>
      <w:r>
        <w:rPr>
          <w:rStyle w:val="contenttext"/>
          <w:rFonts w:cs="B Zar" w:hint="cs"/>
          <w:color w:val="000000"/>
          <w:sz w:val="36"/>
          <w:szCs w:val="36"/>
          <w:rtl/>
        </w:rPr>
        <w:t xml:space="preserve"> یعنی آنچ</w:t>
      </w:r>
      <w:r>
        <w:rPr>
          <w:rStyle w:val="contenttext"/>
          <w:rFonts w:cs="B Zar" w:hint="cs"/>
          <w:color w:val="000000"/>
          <w:sz w:val="36"/>
          <w:szCs w:val="36"/>
          <w:rtl/>
        </w:rPr>
        <w:t>ه به قصد ربا می دهید تا برای شما در اموال مردم بیفزاید، بدانید که نزد خداوند افزون نمی شود. سپس در سوره ی آل عمران با فرمان «لاتأکلوا الرّبا»</w:t>
      </w:r>
      <w:hyperlink w:anchor="content_note_233_2" w:tooltip="1541. آل عمران، 130 ." w:history="1">
        <w:r>
          <w:rPr>
            <w:rStyle w:val="Hyperlink"/>
            <w:rFonts w:cs="B Zar" w:hint="cs"/>
            <w:sz w:val="36"/>
            <w:szCs w:val="36"/>
            <w:rtl/>
          </w:rPr>
          <w:t>(2)</w:t>
        </w:r>
      </w:hyperlink>
      <w:r>
        <w:rPr>
          <w:rStyle w:val="contenttext"/>
          <w:rFonts w:cs="B Zar" w:hint="cs"/>
          <w:color w:val="000000"/>
          <w:sz w:val="36"/>
          <w:szCs w:val="36"/>
          <w:rtl/>
        </w:rPr>
        <w:t xml:space="preserve"> از آن نهی گردیده و بیشترین انتقاد از رباخوا</w:t>
      </w:r>
      <w:r>
        <w:rPr>
          <w:rStyle w:val="contenttext"/>
          <w:rFonts w:cs="B Zar" w:hint="cs"/>
          <w:color w:val="000000"/>
          <w:sz w:val="36"/>
          <w:szCs w:val="36"/>
          <w:rtl/>
        </w:rPr>
        <w:t>ری در همین آیات آمده است. در ضمن آیه «وأخذهم الرّبا وقد نُهوا عنه»</w:t>
      </w:r>
      <w:hyperlink w:anchor="content_note_233_3" w:tooltip="1542. نساء، 161 ." w:history="1">
        <w:r>
          <w:rPr>
            <w:rStyle w:val="Hyperlink"/>
            <w:rFonts w:cs="B Zar" w:hint="cs"/>
            <w:sz w:val="36"/>
            <w:szCs w:val="36"/>
            <w:rtl/>
          </w:rPr>
          <w:t>(3)</w:t>
        </w:r>
      </w:hyperlink>
      <w:r>
        <w:rPr>
          <w:rStyle w:val="contenttext"/>
          <w:rFonts w:cs="B Zar" w:hint="cs"/>
          <w:color w:val="000000"/>
          <w:sz w:val="36"/>
          <w:szCs w:val="36"/>
          <w:rtl/>
        </w:rPr>
        <w:t>، یادآور می شود که در مذهب یهود نیز «ربا» حرام بوده، چنان که این حرمت در تورات</w:t>
      </w:r>
      <w:hyperlink w:anchor="content_note_233_4" w:tooltip="1543. تورات، سِفر تثنیه، فصل 23، جمله 19 و سِفر لاویان، فصل 25، جمله 36و37." w:history="1">
        <w:r>
          <w:rPr>
            <w:rStyle w:val="Hyperlink"/>
            <w:rFonts w:cs="B Zar" w:hint="cs"/>
            <w:sz w:val="36"/>
            <w:szCs w:val="36"/>
            <w:rtl/>
          </w:rPr>
          <w:t>(4)</w:t>
        </w:r>
      </w:hyperlink>
      <w:r>
        <w:rPr>
          <w:rStyle w:val="contenttext"/>
          <w:rFonts w:cs="B Zar" w:hint="cs"/>
          <w:color w:val="000000"/>
          <w:sz w:val="36"/>
          <w:szCs w:val="36"/>
          <w:rtl/>
        </w:rPr>
        <w:t xml:space="preserve"> نیز ذکر شده است.</w:t>
      </w:r>
    </w:p>
    <w:p w:rsidR="00000000" w:rsidRDefault="00EB7B05">
      <w:pPr>
        <w:pStyle w:val="contentparagraph"/>
        <w:bidi/>
        <w:jc w:val="both"/>
        <w:divId w:val="547422889"/>
        <w:rPr>
          <w:rFonts w:cs="B Zar" w:hint="cs"/>
          <w:color w:val="000000"/>
          <w:sz w:val="36"/>
          <w:szCs w:val="36"/>
          <w:rtl/>
        </w:rPr>
      </w:pPr>
      <w:r>
        <w:rPr>
          <w:rStyle w:val="contenttext"/>
          <w:rFonts w:cs="B Zar" w:hint="cs"/>
          <w:color w:val="000000"/>
          <w:sz w:val="36"/>
          <w:szCs w:val="36"/>
          <w:rtl/>
        </w:rPr>
        <w:t>آیات مربوط به ربا، به دنبال آیات انفاق آمد تا دو جهت خیر و شری که توسط مال و ثروت پدید می آید را مطرح کند.</w:t>
      </w:r>
    </w:p>
    <w:p w:rsidR="00000000" w:rsidRDefault="00EB7B05">
      <w:pPr>
        <w:pStyle w:val="contentparagraph"/>
        <w:bidi/>
        <w:jc w:val="both"/>
        <w:divId w:val="547422889"/>
        <w:rPr>
          <w:rFonts w:cs="B Zar" w:hint="cs"/>
          <w:color w:val="000000"/>
          <w:sz w:val="36"/>
          <w:szCs w:val="36"/>
          <w:rtl/>
        </w:rPr>
      </w:pPr>
      <w:r>
        <w:rPr>
          <w:rStyle w:val="contenttext"/>
          <w:rFonts w:cs="B Zar" w:hint="cs"/>
          <w:color w:val="000000"/>
          <w:sz w:val="36"/>
          <w:szCs w:val="36"/>
          <w:rtl/>
        </w:rPr>
        <w:t>انفاق، یعنی دادن بلاعوض و ربا، یعنی گرفتن بلاعوض. ه</w:t>
      </w:r>
      <w:r>
        <w:rPr>
          <w:rStyle w:val="contenttext"/>
          <w:rFonts w:cs="B Zar" w:hint="cs"/>
          <w:color w:val="000000"/>
          <w:sz w:val="36"/>
          <w:szCs w:val="36"/>
          <w:rtl/>
        </w:rPr>
        <w:t>ر آثار خوبی که انفاق دارد، مقابلش آثار سویی است که ربا در جامعه پدید می آورد. به همین جهت قرآن می فرماید: «یمحق اللّه الرّبا و یُربِی الصّدقات»</w:t>
      </w:r>
      <w:hyperlink w:anchor="content_note_233_5" w:tooltip="1544. بقره، 276." w:history="1">
        <w:r>
          <w:rPr>
            <w:rStyle w:val="Hyperlink"/>
            <w:rFonts w:cs="B Zar" w:hint="cs"/>
            <w:sz w:val="36"/>
            <w:szCs w:val="36"/>
            <w:rtl/>
          </w:rPr>
          <w:t>(5)</w:t>
        </w:r>
      </w:hyperlink>
      <w:r>
        <w:rPr>
          <w:rStyle w:val="contenttext"/>
          <w:rFonts w:cs="B Zar" w:hint="cs"/>
          <w:color w:val="000000"/>
          <w:sz w:val="36"/>
          <w:szCs w:val="36"/>
          <w:rtl/>
        </w:rPr>
        <w:t xml:space="preserve"> خداوند ثروت به دست آمده از ربا را نابود، ولی ص</w:t>
      </w:r>
      <w:r>
        <w:rPr>
          <w:rStyle w:val="contenttext"/>
          <w:rFonts w:cs="B Zar" w:hint="cs"/>
          <w:color w:val="000000"/>
          <w:sz w:val="36"/>
          <w:szCs w:val="36"/>
          <w:rtl/>
        </w:rPr>
        <w:t>دقات را افزایش می دهد.</w:t>
      </w:r>
    </w:p>
    <w:p w:rsidR="00000000" w:rsidRDefault="00EB7B05">
      <w:pPr>
        <w:pStyle w:val="contentparagraph"/>
        <w:bidi/>
        <w:jc w:val="both"/>
        <w:divId w:val="547422889"/>
        <w:rPr>
          <w:rFonts w:cs="B Zar" w:hint="cs"/>
          <w:color w:val="000000"/>
          <w:sz w:val="36"/>
          <w:szCs w:val="36"/>
          <w:rtl/>
        </w:rPr>
      </w:pPr>
      <w:r>
        <w:rPr>
          <w:rStyle w:val="contenttext"/>
          <w:rFonts w:cs="B Zar" w:hint="cs"/>
          <w:color w:val="000000"/>
          <w:sz w:val="36"/>
          <w:szCs w:val="36"/>
          <w:rtl/>
        </w:rPr>
        <w:t>تهدیدهایی که در قرآن برای گرفتن ربا و پذیرش حاکمیّت طاغوت آمده،برای قتل، ظلم، شراب خواری، قمار و زنا نیامده است.</w:t>
      </w:r>
      <w:hyperlink w:anchor="content_note_233_6" w:tooltip="1545. تفسیر المیزان." w:history="1">
        <w:r>
          <w:rPr>
            <w:rStyle w:val="Hyperlink"/>
            <w:rFonts w:cs="B Zar" w:hint="cs"/>
            <w:sz w:val="36"/>
            <w:szCs w:val="36"/>
            <w:rtl/>
          </w:rPr>
          <w:t>(6)</w:t>
        </w:r>
      </w:hyperlink>
      <w:r>
        <w:rPr>
          <w:rStyle w:val="contenttext"/>
          <w:rFonts w:cs="B Zar" w:hint="cs"/>
          <w:color w:val="000000"/>
          <w:sz w:val="36"/>
          <w:szCs w:val="36"/>
          <w:rtl/>
        </w:rPr>
        <w:t xml:space="preserve"> حرمت ربا نزد تمام فرق اسلامی، قطعی واز گناهان کبیر</w:t>
      </w:r>
      <w:r>
        <w:rPr>
          <w:rStyle w:val="contenttext"/>
          <w:rFonts w:cs="B Zar" w:hint="cs"/>
          <w:color w:val="000000"/>
          <w:sz w:val="36"/>
          <w:szCs w:val="36"/>
          <w:rtl/>
        </w:rPr>
        <w:t>ه است. وقتی به امام صادق علیه السلام خبر دادند که فلانی رباخوار است، فرمود: «اگر قدرت می داشتم گردنش را می زدم».</w:t>
      </w:r>
      <w:hyperlink w:anchor="content_note_233_7" w:tooltip="1546. وسائل، ج 12، ص 429 ." w:history="1">
        <w:r>
          <w:rPr>
            <w:rStyle w:val="Hyperlink"/>
            <w:rFonts w:cs="B Zar" w:hint="cs"/>
            <w:sz w:val="36"/>
            <w:szCs w:val="36"/>
            <w:rtl/>
          </w:rPr>
          <w:t>(7)</w:t>
        </w:r>
      </w:hyperlink>
      <w:r>
        <w:rPr>
          <w:rStyle w:val="contenttext"/>
          <w:rFonts w:cs="B Zar" w:hint="cs"/>
          <w:color w:val="000000"/>
          <w:sz w:val="36"/>
          <w:szCs w:val="36"/>
          <w:rtl/>
        </w:rPr>
        <w:t xml:space="preserve"> </w:t>
      </w:r>
      <w:r>
        <w:rPr>
          <w:rStyle w:val="contenttext"/>
          <w:rFonts w:cs="B Zar" w:hint="cs"/>
          <w:color w:val="000000"/>
          <w:sz w:val="36"/>
          <w:szCs w:val="36"/>
          <w:rtl/>
        </w:rPr>
        <w:t>همچنان که حضرت علی علیه السلام وقتی با رباخواری مواجه شد، از او خواست تا توبه کند، وقتی توبه کرد او را رها نمود و به دنبال آن فرمود: «رباخوار را باید از عمل خود توبه دهند، همچنان که از شرک توبه می دهند». از امام باقرعلیه السلام نقل شده است</w:t>
      </w:r>
    </w:p>
    <w:p w:rsidR="00000000" w:rsidRDefault="00EB7B05">
      <w:pPr>
        <w:pStyle w:val="contentparagraph"/>
        <w:bidi/>
        <w:jc w:val="both"/>
        <w:divId w:val="547422889"/>
        <w:rPr>
          <w:rFonts w:cs="B Zar" w:hint="cs"/>
          <w:color w:val="000000"/>
          <w:sz w:val="36"/>
          <w:szCs w:val="36"/>
          <w:rtl/>
        </w:rPr>
      </w:pPr>
      <w:r>
        <w:rPr>
          <w:rStyle w:val="contenttext"/>
          <w:rFonts w:cs="B Zar" w:hint="cs"/>
          <w:color w:val="000000"/>
          <w:sz w:val="36"/>
          <w:szCs w:val="36"/>
          <w:rtl/>
        </w:rPr>
        <w:t>ص:233</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38" style="width:0;height:1.5pt" o:hralign="center" o:hrstd="t" o:hr="t" fillcolor="#a0a0a0" stroked="f"/>
        </w:pict>
      </w:r>
    </w:p>
    <w:p w:rsidR="00000000" w:rsidRDefault="00EB7B05">
      <w:pPr>
        <w:bidi/>
        <w:jc w:val="both"/>
        <w:divId w:val="215706264"/>
        <w:rPr>
          <w:rFonts w:eastAsia="Times New Roman" w:cs="B Zar" w:hint="cs"/>
          <w:color w:val="000000"/>
          <w:sz w:val="36"/>
          <w:szCs w:val="36"/>
          <w:rtl/>
        </w:rPr>
      </w:pPr>
      <w:r>
        <w:rPr>
          <w:rFonts w:eastAsia="Times New Roman" w:cs="B Zar" w:hint="cs"/>
          <w:color w:val="000000"/>
          <w:sz w:val="36"/>
          <w:szCs w:val="36"/>
          <w:rtl/>
        </w:rPr>
        <w:t>1- 1540. روم، 39.</w:t>
      </w:r>
    </w:p>
    <w:p w:rsidR="00000000" w:rsidRDefault="00EB7B05">
      <w:pPr>
        <w:bidi/>
        <w:jc w:val="both"/>
        <w:divId w:val="42338483"/>
        <w:rPr>
          <w:rFonts w:eastAsia="Times New Roman" w:cs="B Zar" w:hint="cs"/>
          <w:color w:val="000000"/>
          <w:sz w:val="36"/>
          <w:szCs w:val="36"/>
          <w:rtl/>
        </w:rPr>
      </w:pPr>
      <w:r>
        <w:rPr>
          <w:rFonts w:eastAsia="Times New Roman" w:cs="B Zar" w:hint="cs"/>
          <w:color w:val="000000"/>
          <w:sz w:val="36"/>
          <w:szCs w:val="36"/>
          <w:rtl/>
        </w:rPr>
        <w:t>2- 1541. آل عمران، 130 .</w:t>
      </w:r>
    </w:p>
    <w:p w:rsidR="00000000" w:rsidRDefault="00EB7B05">
      <w:pPr>
        <w:bidi/>
        <w:jc w:val="both"/>
        <w:divId w:val="1058896697"/>
        <w:rPr>
          <w:rFonts w:eastAsia="Times New Roman" w:cs="B Zar" w:hint="cs"/>
          <w:color w:val="000000"/>
          <w:sz w:val="36"/>
          <w:szCs w:val="36"/>
          <w:rtl/>
        </w:rPr>
      </w:pPr>
      <w:r>
        <w:rPr>
          <w:rFonts w:eastAsia="Times New Roman" w:cs="B Zar" w:hint="cs"/>
          <w:color w:val="000000"/>
          <w:sz w:val="36"/>
          <w:szCs w:val="36"/>
          <w:rtl/>
        </w:rPr>
        <w:t>3- 1542. نساء، 161 .</w:t>
      </w:r>
    </w:p>
    <w:p w:rsidR="00000000" w:rsidRDefault="00EB7B05">
      <w:pPr>
        <w:bidi/>
        <w:jc w:val="both"/>
        <w:divId w:val="1940522770"/>
        <w:rPr>
          <w:rFonts w:eastAsia="Times New Roman" w:cs="B Zar" w:hint="cs"/>
          <w:color w:val="000000"/>
          <w:sz w:val="36"/>
          <w:szCs w:val="36"/>
          <w:rtl/>
        </w:rPr>
      </w:pPr>
      <w:r>
        <w:rPr>
          <w:rFonts w:eastAsia="Times New Roman" w:cs="B Zar" w:hint="cs"/>
          <w:color w:val="000000"/>
          <w:sz w:val="36"/>
          <w:szCs w:val="36"/>
          <w:rtl/>
        </w:rPr>
        <w:t>4- 1543. تورات، سِفر تثنیه، فصل 23، جمله 19 و سِفر لاویان، فصل 25، جمله 36و37.</w:t>
      </w:r>
    </w:p>
    <w:p w:rsidR="00000000" w:rsidRDefault="00EB7B05">
      <w:pPr>
        <w:bidi/>
        <w:jc w:val="both"/>
        <w:divId w:val="1223566327"/>
        <w:rPr>
          <w:rFonts w:eastAsia="Times New Roman" w:cs="B Zar" w:hint="cs"/>
          <w:color w:val="000000"/>
          <w:sz w:val="36"/>
          <w:szCs w:val="36"/>
          <w:rtl/>
        </w:rPr>
      </w:pPr>
      <w:r>
        <w:rPr>
          <w:rFonts w:eastAsia="Times New Roman" w:cs="B Zar" w:hint="cs"/>
          <w:color w:val="000000"/>
          <w:sz w:val="36"/>
          <w:szCs w:val="36"/>
          <w:rtl/>
        </w:rPr>
        <w:t>5- 1544. بقره، 276.</w:t>
      </w:r>
    </w:p>
    <w:p w:rsidR="00000000" w:rsidRDefault="00EB7B05">
      <w:pPr>
        <w:bidi/>
        <w:jc w:val="both"/>
        <w:divId w:val="1232042186"/>
        <w:rPr>
          <w:rFonts w:eastAsia="Times New Roman" w:cs="B Zar" w:hint="cs"/>
          <w:color w:val="000000"/>
          <w:sz w:val="36"/>
          <w:szCs w:val="36"/>
          <w:rtl/>
        </w:rPr>
      </w:pPr>
      <w:r>
        <w:rPr>
          <w:rFonts w:eastAsia="Times New Roman" w:cs="B Zar" w:hint="cs"/>
          <w:color w:val="000000"/>
          <w:sz w:val="36"/>
          <w:szCs w:val="36"/>
          <w:rtl/>
        </w:rPr>
        <w:t>6- 1545. تفسیر المیزان.</w:t>
      </w:r>
    </w:p>
    <w:p w:rsidR="00000000" w:rsidRDefault="00EB7B05">
      <w:pPr>
        <w:bidi/>
        <w:jc w:val="both"/>
        <w:divId w:val="378821285"/>
        <w:rPr>
          <w:rFonts w:eastAsia="Times New Roman" w:cs="B Zar" w:hint="cs"/>
          <w:color w:val="000000"/>
          <w:sz w:val="36"/>
          <w:szCs w:val="36"/>
          <w:rtl/>
        </w:rPr>
      </w:pPr>
      <w:r>
        <w:rPr>
          <w:rFonts w:eastAsia="Times New Roman" w:cs="B Zar" w:hint="cs"/>
          <w:color w:val="000000"/>
          <w:sz w:val="36"/>
          <w:szCs w:val="36"/>
          <w:rtl/>
        </w:rPr>
        <w:t>7- 1546. وسائل، ج 12، ص 429 .</w:t>
      </w:r>
    </w:p>
    <w:p w:rsidR="00000000" w:rsidRDefault="00EB7B05">
      <w:pPr>
        <w:pStyle w:val="contentparagraph"/>
        <w:bidi/>
        <w:jc w:val="both"/>
        <w:divId w:val="60494086"/>
        <w:rPr>
          <w:rFonts w:cs="B Zar" w:hint="cs"/>
          <w:color w:val="000000"/>
          <w:sz w:val="36"/>
          <w:szCs w:val="36"/>
          <w:rtl/>
        </w:rPr>
      </w:pPr>
      <w:r>
        <w:rPr>
          <w:rStyle w:val="contenttext"/>
          <w:rFonts w:cs="B Zar" w:hint="cs"/>
          <w:color w:val="000000"/>
          <w:sz w:val="36"/>
          <w:szCs w:val="36"/>
          <w:rtl/>
        </w:rPr>
        <w:t>که فرمود: «خب</w:t>
      </w:r>
      <w:r>
        <w:rPr>
          <w:rStyle w:val="contenttext"/>
          <w:rFonts w:cs="B Zar" w:hint="cs"/>
          <w:color w:val="000000"/>
          <w:sz w:val="36"/>
          <w:szCs w:val="36"/>
          <w:rtl/>
        </w:rPr>
        <w:t>یث ترین درآمدها، رباخواری است».</w:t>
      </w:r>
      <w:hyperlink w:anchor="content_note_234_1" w:tooltip="1547. کافی، ج 5، ص 147 ." w:history="1">
        <w:r>
          <w:rPr>
            <w:rStyle w:val="Hyperlink"/>
            <w:rFonts w:cs="B Zar" w:hint="cs"/>
            <w:sz w:val="36"/>
            <w:szCs w:val="36"/>
            <w:rtl/>
          </w:rPr>
          <w:t>(1)</w:t>
        </w:r>
      </w:hyperlink>
      <w:r>
        <w:rPr>
          <w:rStyle w:val="contenttext"/>
          <w:rFonts w:cs="B Zar" w:hint="cs"/>
          <w:color w:val="000000"/>
          <w:sz w:val="36"/>
          <w:szCs w:val="36"/>
          <w:rtl/>
        </w:rPr>
        <w:t xml:space="preserve"> و رسول خداصلی الله علیه وآله فرموده اند: «هرگاه خداوند اراده ی هلاک سرزمینی را داشته باشد، رباخواری در آن ظاهر می شود».</w:t>
      </w:r>
      <w:hyperlink w:anchor="content_note_234_2" w:tooltip="1548. کنز العمّال، ج 4، ص 104 ." w:history="1">
        <w:r>
          <w:rPr>
            <w:rStyle w:val="Hyperlink"/>
            <w:rFonts w:cs="B Zar" w:hint="cs"/>
            <w:sz w:val="36"/>
            <w:szCs w:val="36"/>
            <w:rtl/>
          </w:rPr>
          <w:t>(2)</w:t>
        </w:r>
      </w:hyperlink>
      <w:r>
        <w:rPr>
          <w:rStyle w:val="contenttext"/>
          <w:rFonts w:cs="B Zar" w:hint="cs"/>
          <w:color w:val="000000"/>
          <w:sz w:val="36"/>
          <w:szCs w:val="36"/>
          <w:rtl/>
        </w:rPr>
        <w:t xml:space="preserve"> و خداوند، فرد رباخوار، وکیل، شاهد و کاتب ربا را لعنت نموده است.</w:t>
      </w:r>
      <w:hyperlink w:anchor="content_note_234_3" w:tooltip="1549. وسائل، ج 12، ص 430 ." w:history="1">
        <w:r>
          <w:rPr>
            <w:rStyle w:val="Hyperlink"/>
            <w:rFonts w:cs="B Zar" w:hint="cs"/>
            <w:sz w:val="36"/>
            <w:szCs w:val="36"/>
            <w:rtl/>
          </w:rPr>
          <w:t>(3)</w:t>
        </w:r>
      </w:hyperlink>
      <w:r>
        <w:rPr>
          <w:rStyle w:val="contenttext"/>
          <w:rFonts w:cs="B Zar" w:hint="cs"/>
          <w:color w:val="000000"/>
          <w:sz w:val="36"/>
          <w:szCs w:val="36"/>
          <w:rtl/>
        </w:rPr>
        <w:t xml:space="preserve"> در حدیث می خوانیم: رباخواران، در قیامت همچون دیوانگان محشور می شو</w:t>
      </w:r>
      <w:r>
        <w:rPr>
          <w:rStyle w:val="contenttext"/>
          <w:rFonts w:cs="B Zar" w:hint="cs"/>
          <w:color w:val="000000"/>
          <w:sz w:val="36"/>
          <w:szCs w:val="36"/>
          <w:rtl/>
        </w:rPr>
        <w:t>ند.</w:t>
      </w:r>
      <w:hyperlink w:anchor="content_note_234_4" w:tooltip="1550. تفسیر درالمنثور، ج 2، ص 102." w:history="1">
        <w:r>
          <w:rPr>
            <w:rStyle w:val="Hyperlink"/>
            <w:rFonts w:cs="B Zar" w:hint="cs"/>
            <w:sz w:val="36"/>
            <w:szCs w:val="36"/>
            <w:rtl/>
          </w:rPr>
          <w:t>(4)</w:t>
        </w:r>
      </w:hyperlink>
    </w:p>
    <w:p w:rsidR="00000000" w:rsidRDefault="00EB7B05">
      <w:pPr>
        <w:pStyle w:val="contentparagraph"/>
        <w:bidi/>
        <w:jc w:val="both"/>
        <w:divId w:val="60494086"/>
        <w:rPr>
          <w:rFonts w:cs="B Zar" w:hint="cs"/>
          <w:color w:val="000000"/>
          <w:sz w:val="36"/>
          <w:szCs w:val="36"/>
          <w:rtl/>
        </w:rPr>
      </w:pPr>
      <w:r>
        <w:rPr>
          <w:rStyle w:val="contenttext"/>
          <w:rFonts w:cs="B Zar" w:hint="cs"/>
          <w:color w:val="000000"/>
          <w:sz w:val="36"/>
          <w:szCs w:val="36"/>
          <w:rtl/>
        </w:rPr>
        <w:t>امام صادق علیه السلام علّت تکرار آیات ربا در قرآن را آماده سازی و تشویق ثروتمندان برای کار خیر و صدقات می داند و می فرماید: «چون از یکسو «ربا» حرام است و از طرف دیگر کن</w:t>
      </w:r>
      <w:r>
        <w:rPr>
          <w:rStyle w:val="contenttext"/>
          <w:rFonts w:cs="B Zar" w:hint="cs"/>
          <w:color w:val="000000"/>
          <w:sz w:val="36"/>
          <w:szCs w:val="36"/>
          <w:rtl/>
        </w:rPr>
        <w:t>ز و زراندوزی و انباشتن ثروت به صورت راکد نیز حرام است، پس برای ثروتمندان چاره ای جز انفاق و یا کارهای تولیدی مفید باقی نمی ماند».</w:t>
      </w:r>
      <w:hyperlink w:anchor="content_note_234_5" w:tooltip="1551. وسائل، ج 12، ص 423 ." w:history="1">
        <w:r>
          <w:rPr>
            <w:rStyle w:val="Hyperlink"/>
            <w:rFonts w:cs="B Zar" w:hint="cs"/>
            <w:sz w:val="36"/>
            <w:szCs w:val="36"/>
            <w:rtl/>
          </w:rPr>
          <w:t>(5)</w:t>
        </w:r>
      </w:hyperlink>
      <w:r>
        <w:rPr>
          <w:rStyle w:val="contenttext"/>
          <w:rFonts w:cs="B Zar" w:hint="cs"/>
          <w:color w:val="000000"/>
          <w:sz w:val="36"/>
          <w:szCs w:val="36"/>
          <w:rtl/>
        </w:rPr>
        <w:t xml:space="preserve"> از آنجایی که احتمال در دام ربا افتادن در امور اقتص</w:t>
      </w:r>
      <w:r>
        <w:rPr>
          <w:rStyle w:val="contenttext"/>
          <w:rFonts w:cs="B Zar" w:hint="cs"/>
          <w:color w:val="000000"/>
          <w:sz w:val="36"/>
          <w:szCs w:val="36"/>
          <w:rtl/>
        </w:rPr>
        <w:t>ادی زیاد است، در حدیث می خوانیم: «من اتّجر بغیر فقه فقد ارتطم فی الربا»</w:t>
      </w:r>
      <w:hyperlink w:anchor="content_note_234_6" w:tooltip="1552. نهج البلاغه، قصار 447." w:history="1">
        <w:r>
          <w:rPr>
            <w:rStyle w:val="Hyperlink"/>
            <w:rFonts w:cs="B Zar" w:hint="cs"/>
            <w:sz w:val="36"/>
            <w:szCs w:val="36"/>
            <w:rtl/>
          </w:rPr>
          <w:t>(6)</w:t>
        </w:r>
      </w:hyperlink>
      <w:r>
        <w:rPr>
          <w:rStyle w:val="contenttext"/>
          <w:rFonts w:cs="B Zar" w:hint="cs"/>
          <w:color w:val="000000"/>
          <w:sz w:val="36"/>
          <w:szCs w:val="36"/>
          <w:rtl/>
        </w:rPr>
        <w:t xml:space="preserve"> هرکس بدون دانش و آگاهی از احکام و دستورات شرعی تجارت وارد بازار تجارت شود، گرفتار ربا می شود.</w:t>
      </w:r>
    </w:p>
    <w:p w:rsidR="00000000" w:rsidRDefault="00EB7B05">
      <w:pPr>
        <w:pStyle w:val="Heading3"/>
        <w:shd w:val="clear" w:color="auto" w:fill="FFFFFF"/>
        <w:bidi/>
        <w:jc w:val="both"/>
        <w:divId w:val="2081445824"/>
        <w:rPr>
          <w:rFonts w:eastAsia="Times New Roman" w:cs="B Titr" w:hint="cs"/>
          <w:b w:val="0"/>
          <w:bCs w:val="0"/>
          <w:color w:val="FF0080"/>
          <w:sz w:val="30"/>
          <w:szCs w:val="30"/>
          <w:rtl/>
        </w:rPr>
      </w:pPr>
      <w:r>
        <w:rPr>
          <w:rFonts w:eastAsia="Times New Roman" w:cs="B Titr" w:hint="cs"/>
          <w:b w:val="0"/>
          <w:bCs w:val="0"/>
          <w:color w:val="FF0080"/>
          <w:sz w:val="30"/>
          <w:szCs w:val="30"/>
          <w:rtl/>
        </w:rPr>
        <w:t>223. آثار ربا</w:t>
      </w:r>
    </w:p>
    <w:p w:rsidR="00000000" w:rsidRDefault="00EB7B05">
      <w:pPr>
        <w:pStyle w:val="contentparagraph"/>
        <w:bidi/>
        <w:jc w:val="both"/>
        <w:divId w:val="2081445824"/>
        <w:rPr>
          <w:rFonts w:cs="B Zar" w:hint="cs"/>
          <w:color w:val="000000"/>
          <w:sz w:val="36"/>
          <w:szCs w:val="36"/>
          <w:rtl/>
        </w:rPr>
      </w:pPr>
      <w:r>
        <w:rPr>
          <w:rStyle w:val="contenttext"/>
          <w:rFonts w:cs="B Zar" w:hint="cs"/>
          <w:color w:val="000000"/>
          <w:sz w:val="36"/>
          <w:szCs w:val="36"/>
          <w:rtl/>
        </w:rPr>
        <w:t>گرفتن پول اضافی، بدون انجام کاری مفید و یا مشارکت در تولید، نوعی ظلم و اجحاف است که موجب پیدایش دشمنی و قساوت می شود. ربا دهنده به جهت بدهی های تصاعدی، گاهی و رشکست و مجبور به قبول انواع ذلّت و اسارت و بردگی می شود.</w:t>
      </w:r>
      <w:hyperlink w:anchor="content_note_234_7" w:tooltip="1553. تفسیر مراغی." w:history="1">
        <w:r>
          <w:rPr>
            <w:rStyle w:val="Hyperlink"/>
            <w:rFonts w:cs="B Zar" w:hint="cs"/>
            <w:sz w:val="36"/>
            <w:szCs w:val="36"/>
            <w:rtl/>
          </w:rPr>
          <w:t>(7)</w:t>
        </w:r>
      </w:hyperlink>
      <w:r>
        <w:rPr>
          <w:rStyle w:val="contenttext"/>
          <w:rFonts w:cs="B Zar" w:hint="cs"/>
          <w:color w:val="000000"/>
          <w:sz w:val="36"/>
          <w:szCs w:val="36"/>
          <w:rtl/>
        </w:rPr>
        <w:t xml:space="preserve"> ربا، تعادل جامعه را بهم زده و موجب تقسیم جامعه به دو قطب مستکبر و مستضعف می شود.</w:t>
      </w:r>
      <w:hyperlink w:anchor="content_note_234_8" w:tooltip="1554. تفسیر المیزان." w:history="1">
        <w:r>
          <w:rPr>
            <w:rStyle w:val="Hyperlink"/>
            <w:rFonts w:cs="B Zar" w:hint="cs"/>
            <w:sz w:val="36"/>
            <w:szCs w:val="36"/>
            <w:rtl/>
          </w:rPr>
          <w:t>(8)</w:t>
        </w:r>
      </w:hyperlink>
    </w:p>
    <w:p w:rsidR="00000000" w:rsidRDefault="00EB7B05">
      <w:pPr>
        <w:pStyle w:val="contentparagraph"/>
        <w:bidi/>
        <w:jc w:val="both"/>
        <w:divId w:val="2081445824"/>
        <w:rPr>
          <w:rFonts w:cs="B Zar" w:hint="cs"/>
          <w:color w:val="000000"/>
          <w:sz w:val="36"/>
          <w:szCs w:val="36"/>
          <w:rtl/>
        </w:rPr>
      </w:pPr>
      <w:r>
        <w:rPr>
          <w:rStyle w:val="contenttext"/>
          <w:rFonts w:cs="B Zar" w:hint="cs"/>
          <w:color w:val="000000"/>
          <w:sz w:val="36"/>
          <w:szCs w:val="36"/>
          <w:rtl/>
        </w:rPr>
        <w:t>رباخواری مانع جریان پول در مسیر تولی</w:t>
      </w:r>
      <w:r>
        <w:rPr>
          <w:rStyle w:val="contenttext"/>
          <w:rFonts w:cs="B Zar" w:hint="cs"/>
          <w:color w:val="000000"/>
          <w:sz w:val="36"/>
          <w:szCs w:val="36"/>
          <w:rtl/>
        </w:rPr>
        <w:t>د و کارهای عام المنفعه است و به جای تلاش و فکر، فقط از سود پول بهره گیری می شود، لذا ربا تحریم شده است. امام صادق علیه السلام فرمودند: «لو کان الرّبا حلالا لترک النّاس التّجارات»</w:t>
      </w:r>
      <w:hyperlink w:anchor="content_note_234_9" w:tooltip="1555. وسائل، ج 12، ص 424 و بحار، ج 103، ص 119 ." w:history="1">
        <w:r>
          <w:rPr>
            <w:rStyle w:val="Hyperlink"/>
            <w:rFonts w:cs="B Zar" w:hint="cs"/>
            <w:sz w:val="36"/>
            <w:szCs w:val="36"/>
            <w:rtl/>
          </w:rPr>
          <w:t>(9)</w:t>
        </w:r>
      </w:hyperlink>
      <w:r>
        <w:rPr>
          <w:rStyle w:val="contenttext"/>
          <w:rFonts w:cs="B Zar" w:hint="cs"/>
          <w:color w:val="000000"/>
          <w:sz w:val="36"/>
          <w:szCs w:val="36"/>
          <w:rtl/>
        </w:rPr>
        <w:t xml:space="preserve"> اگر ربا حلال بود، مردم کسب و کار را رها</w:t>
      </w:r>
    </w:p>
    <w:p w:rsidR="00000000" w:rsidRDefault="00EB7B05">
      <w:pPr>
        <w:pStyle w:val="contentparagraph"/>
        <w:bidi/>
        <w:jc w:val="both"/>
        <w:divId w:val="2081445824"/>
        <w:rPr>
          <w:rFonts w:cs="B Zar" w:hint="cs"/>
          <w:color w:val="000000"/>
          <w:sz w:val="36"/>
          <w:szCs w:val="36"/>
          <w:rtl/>
        </w:rPr>
      </w:pPr>
      <w:r>
        <w:rPr>
          <w:rStyle w:val="contenttext"/>
          <w:rFonts w:cs="B Zar" w:hint="cs"/>
          <w:color w:val="000000"/>
          <w:sz w:val="36"/>
          <w:szCs w:val="36"/>
          <w:rtl/>
        </w:rPr>
        <w:t>ص:234</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39" style="width:0;height:1.5pt" o:hralign="center" o:hrstd="t" o:hr="t" fillcolor="#a0a0a0" stroked="f"/>
        </w:pict>
      </w:r>
    </w:p>
    <w:p w:rsidR="00000000" w:rsidRDefault="00EB7B05">
      <w:pPr>
        <w:bidi/>
        <w:jc w:val="both"/>
        <w:divId w:val="566263471"/>
        <w:rPr>
          <w:rFonts w:eastAsia="Times New Roman" w:cs="B Zar" w:hint="cs"/>
          <w:color w:val="000000"/>
          <w:sz w:val="36"/>
          <w:szCs w:val="36"/>
          <w:rtl/>
        </w:rPr>
      </w:pPr>
      <w:r>
        <w:rPr>
          <w:rFonts w:eastAsia="Times New Roman" w:cs="B Zar" w:hint="cs"/>
          <w:color w:val="000000"/>
          <w:sz w:val="36"/>
          <w:szCs w:val="36"/>
          <w:rtl/>
        </w:rPr>
        <w:t>1- 1547. کافی، ج 5، ص 147 .</w:t>
      </w:r>
    </w:p>
    <w:p w:rsidR="00000000" w:rsidRDefault="00EB7B05">
      <w:pPr>
        <w:bidi/>
        <w:jc w:val="both"/>
        <w:divId w:val="889726666"/>
        <w:rPr>
          <w:rFonts w:eastAsia="Times New Roman" w:cs="B Zar" w:hint="cs"/>
          <w:color w:val="000000"/>
          <w:sz w:val="36"/>
          <w:szCs w:val="36"/>
          <w:rtl/>
        </w:rPr>
      </w:pPr>
      <w:r>
        <w:rPr>
          <w:rFonts w:eastAsia="Times New Roman" w:cs="B Zar" w:hint="cs"/>
          <w:color w:val="000000"/>
          <w:sz w:val="36"/>
          <w:szCs w:val="36"/>
          <w:rtl/>
        </w:rPr>
        <w:t>2- 1548. کنز العمّال، ج 4، ص 104 .</w:t>
      </w:r>
    </w:p>
    <w:p w:rsidR="00000000" w:rsidRDefault="00EB7B05">
      <w:pPr>
        <w:bidi/>
        <w:jc w:val="both"/>
        <w:divId w:val="497573214"/>
        <w:rPr>
          <w:rFonts w:eastAsia="Times New Roman" w:cs="B Zar" w:hint="cs"/>
          <w:color w:val="000000"/>
          <w:sz w:val="36"/>
          <w:szCs w:val="36"/>
          <w:rtl/>
        </w:rPr>
      </w:pPr>
      <w:r>
        <w:rPr>
          <w:rFonts w:eastAsia="Times New Roman" w:cs="B Zar" w:hint="cs"/>
          <w:color w:val="000000"/>
          <w:sz w:val="36"/>
          <w:szCs w:val="36"/>
          <w:rtl/>
        </w:rPr>
        <w:t>3- 1549. وسائل، ج 12، ص 430 .</w:t>
      </w:r>
    </w:p>
    <w:p w:rsidR="00000000" w:rsidRDefault="00EB7B05">
      <w:pPr>
        <w:bidi/>
        <w:jc w:val="both"/>
        <w:divId w:val="2104834818"/>
        <w:rPr>
          <w:rFonts w:eastAsia="Times New Roman" w:cs="B Zar" w:hint="cs"/>
          <w:color w:val="000000"/>
          <w:sz w:val="36"/>
          <w:szCs w:val="36"/>
          <w:rtl/>
        </w:rPr>
      </w:pPr>
      <w:r>
        <w:rPr>
          <w:rFonts w:eastAsia="Times New Roman" w:cs="B Zar" w:hint="cs"/>
          <w:color w:val="000000"/>
          <w:sz w:val="36"/>
          <w:szCs w:val="36"/>
          <w:rtl/>
        </w:rPr>
        <w:t>4- 1550. تفسیر درالمنثور، ج 2، ص 102.</w:t>
      </w:r>
    </w:p>
    <w:p w:rsidR="00000000" w:rsidRDefault="00EB7B05">
      <w:pPr>
        <w:bidi/>
        <w:jc w:val="both"/>
        <w:divId w:val="1242064299"/>
        <w:rPr>
          <w:rFonts w:eastAsia="Times New Roman" w:cs="B Zar" w:hint="cs"/>
          <w:color w:val="000000"/>
          <w:sz w:val="36"/>
          <w:szCs w:val="36"/>
          <w:rtl/>
        </w:rPr>
      </w:pPr>
      <w:r>
        <w:rPr>
          <w:rFonts w:eastAsia="Times New Roman" w:cs="B Zar" w:hint="cs"/>
          <w:color w:val="000000"/>
          <w:sz w:val="36"/>
          <w:szCs w:val="36"/>
          <w:rtl/>
        </w:rPr>
        <w:t>5- 1551. وسائل، ج 12، ص</w:t>
      </w:r>
      <w:r>
        <w:rPr>
          <w:rFonts w:eastAsia="Times New Roman" w:cs="B Zar" w:hint="cs"/>
          <w:color w:val="000000"/>
          <w:sz w:val="36"/>
          <w:szCs w:val="36"/>
          <w:rtl/>
        </w:rPr>
        <w:t xml:space="preserve"> 423 .</w:t>
      </w:r>
    </w:p>
    <w:p w:rsidR="00000000" w:rsidRDefault="00EB7B05">
      <w:pPr>
        <w:bidi/>
        <w:jc w:val="both"/>
        <w:divId w:val="2052264832"/>
        <w:rPr>
          <w:rFonts w:eastAsia="Times New Roman" w:cs="B Zar" w:hint="cs"/>
          <w:color w:val="000000"/>
          <w:sz w:val="36"/>
          <w:szCs w:val="36"/>
          <w:rtl/>
        </w:rPr>
      </w:pPr>
      <w:r>
        <w:rPr>
          <w:rFonts w:eastAsia="Times New Roman" w:cs="B Zar" w:hint="cs"/>
          <w:color w:val="000000"/>
          <w:sz w:val="36"/>
          <w:szCs w:val="36"/>
          <w:rtl/>
        </w:rPr>
        <w:t>6- 1552. نهج البلاغه، قصار 447.</w:t>
      </w:r>
    </w:p>
    <w:p w:rsidR="00000000" w:rsidRDefault="00EB7B05">
      <w:pPr>
        <w:bidi/>
        <w:jc w:val="both"/>
        <w:divId w:val="743069682"/>
        <w:rPr>
          <w:rFonts w:eastAsia="Times New Roman" w:cs="B Zar" w:hint="cs"/>
          <w:color w:val="000000"/>
          <w:sz w:val="36"/>
          <w:szCs w:val="36"/>
          <w:rtl/>
        </w:rPr>
      </w:pPr>
      <w:r>
        <w:rPr>
          <w:rFonts w:eastAsia="Times New Roman" w:cs="B Zar" w:hint="cs"/>
          <w:color w:val="000000"/>
          <w:sz w:val="36"/>
          <w:szCs w:val="36"/>
          <w:rtl/>
        </w:rPr>
        <w:t>7- 1553. تفسیر مراغی.</w:t>
      </w:r>
    </w:p>
    <w:p w:rsidR="00000000" w:rsidRDefault="00EB7B05">
      <w:pPr>
        <w:bidi/>
        <w:jc w:val="both"/>
        <w:divId w:val="81294334"/>
        <w:rPr>
          <w:rFonts w:eastAsia="Times New Roman" w:cs="B Zar" w:hint="cs"/>
          <w:color w:val="000000"/>
          <w:sz w:val="36"/>
          <w:szCs w:val="36"/>
          <w:rtl/>
        </w:rPr>
      </w:pPr>
      <w:r>
        <w:rPr>
          <w:rFonts w:eastAsia="Times New Roman" w:cs="B Zar" w:hint="cs"/>
          <w:color w:val="000000"/>
          <w:sz w:val="36"/>
          <w:szCs w:val="36"/>
          <w:rtl/>
        </w:rPr>
        <w:t>8- 1554. تفسیر المیزان.</w:t>
      </w:r>
    </w:p>
    <w:p w:rsidR="00000000" w:rsidRDefault="00EB7B05">
      <w:pPr>
        <w:bidi/>
        <w:jc w:val="both"/>
        <w:divId w:val="204754775"/>
        <w:rPr>
          <w:rFonts w:eastAsia="Times New Roman" w:cs="B Zar" w:hint="cs"/>
          <w:color w:val="000000"/>
          <w:sz w:val="36"/>
          <w:szCs w:val="36"/>
          <w:rtl/>
        </w:rPr>
      </w:pPr>
      <w:r>
        <w:rPr>
          <w:rFonts w:eastAsia="Times New Roman" w:cs="B Zar" w:hint="cs"/>
          <w:color w:val="000000"/>
          <w:sz w:val="36"/>
          <w:szCs w:val="36"/>
          <w:rtl/>
        </w:rPr>
        <w:t>9- 1555. وسائل، ج 12، ص 424 و بحار، ج 103، ص 119 .</w:t>
      </w:r>
    </w:p>
    <w:p w:rsidR="00000000" w:rsidRDefault="00EB7B05">
      <w:pPr>
        <w:pStyle w:val="contentparagraph"/>
        <w:bidi/>
        <w:jc w:val="both"/>
        <w:divId w:val="948463111"/>
        <w:rPr>
          <w:rFonts w:cs="B Zar" w:hint="cs"/>
          <w:color w:val="000000"/>
          <w:sz w:val="36"/>
          <w:szCs w:val="36"/>
          <w:rtl/>
        </w:rPr>
      </w:pPr>
      <w:r>
        <w:rPr>
          <w:rStyle w:val="contenttext"/>
          <w:rFonts w:cs="B Zar" w:hint="cs"/>
          <w:color w:val="000000"/>
          <w:sz w:val="36"/>
          <w:szCs w:val="36"/>
          <w:rtl/>
        </w:rPr>
        <w:t>می کردند. و از امام رضاعلیه السلام نیز روایت شده است که فرمودند: «اگر ربا شیوع پیدا کند راه قرض الحسنه و وام دادن بسته م</w:t>
      </w:r>
      <w:r>
        <w:rPr>
          <w:rStyle w:val="contenttext"/>
          <w:rFonts w:cs="B Zar" w:hint="cs"/>
          <w:color w:val="000000"/>
          <w:sz w:val="36"/>
          <w:szCs w:val="36"/>
          <w:rtl/>
        </w:rPr>
        <w:t>ی شود».</w:t>
      </w:r>
      <w:hyperlink w:anchor="content_note_235_1" w:tooltip="1556. الحیاه، ج 4، ص 334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نه تنها در شریعت اسلام؛ بلکه در تمام ادیان آسمانی ربا تحریم شده است؛ امّا برخی به بهانه هایی ربا را توجیه می کنند و به دنبال راه فرار هستند. آنان با ارائه راه حل و روشهایی و به اصطلاح کلاه شرعی، همانند حیله یهود برای گرفتن ماهی در روز شنبه که در آیات قبل م</w:t>
      </w:r>
      <w:r>
        <w:rPr>
          <w:rStyle w:val="contenttext"/>
          <w:rFonts w:cs="B Zar" w:hint="cs"/>
          <w:color w:val="000000"/>
          <w:sz w:val="36"/>
          <w:szCs w:val="36"/>
          <w:rtl/>
        </w:rPr>
        <w:t>اجرای آن بیان شد، در صدد توجیه ربا هستند؛ اما این نوعی بازی بیش نیست و قرآن از این گونه بازی ها انتقاد کرده است.</w:t>
      </w:r>
    </w:p>
    <w:p w:rsidR="00000000" w:rsidRDefault="00EB7B05">
      <w:pPr>
        <w:pStyle w:val="contentparagraph"/>
        <w:bidi/>
        <w:jc w:val="both"/>
        <w:divId w:val="948463111"/>
        <w:rPr>
          <w:rFonts w:cs="B Zar" w:hint="cs"/>
          <w:color w:val="000000"/>
          <w:sz w:val="36"/>
          <w:szCs w:val="36"/>
          <w:rtl/>
        </w:rPr>
      </w:pPr>
      <w:r>
        <w:rPr>
          <w:rStyle w:val="contenttext"/>
          <w:rFonts w:cs="B Zar" w:hint="cs"/>
          <w:color w:val="000000"/>
          <w:sz w:val="36"/>
          <w:szCs w:val="36"/>
          <w:rtl/>
        </w:rPr>
        <w:t>ربا، آثار تخریبی خود را دارد هرچند که جوامع انسانی آن را در سیستم اقتصادی خود پذیرفته باشند؛ البته باید به این نکته توجه داشت که علّت پیشرفت جو</w:t>
      </w:r>
      <w:r>
        <w:rPr>
          <w:rStyle w:val="contenttext"/>
          <w:rFonts w:cs="B Zar" w:hint="cs"/>
          <w:color w:val="000000"/>
          <w:sz w:val="36"/>
          <w:szCs w:val="36"/>
          <w:rtl/>
        </w:rPr>
        <w:t>امع سرمایه داری، توجّه به علم و صنعت است، نه رباخواری هر چند عقب افتادگی بسیاری از کشورها نتیجه همین نظام اقتصادی واستعمار و استحمار کشورهای سلطه گر و سرمایه دار است.</w:t>
      </w:r>
    </w:p>
    <w:p w:rsidR="00000000" w:rsidRDefault="00EB7B05">
      <w:pPr>
        <w:pStyle w:val="Heading3"/>
        <w:shd w:val="clear" w:color="auto" w:fill="FFFFFF"/>
        <w:bidi/>
        <w:jc w:val="both"/>
        <w:divId w:val="1658073483"/>
        <w:rPr>
          <w:rFonts w:eastAsia="Times New Roman" w:cs="B Titr" w:hint="cs"/>
          <w:b w:val="0"/>
          <w:bCs w:val="0"/>
          <w:color w:val="FF0080"/>
          <w:sz w:val="30"/>
          <w:szCs w:val="30"/>
          <w:rtl/>
        </w:rPr>
      </w:pPr>
      <w:r>
        <w:rPr>
          <w:rFonts w:eastAsia="Times New Roman" w:cs="B Titr" w:hint="cs"/>
          <w:b w:val="0"/>
          <w:bCs w:val="0"/>
          <w:color w:val="FF0080"/>
          <w:sz w:val="30"/>
          <w:szCs w:val="30"/>
          <w:rtl/>
        </w:rPr>
        <w:t>224. احکام ضرر در اسلام</w:t>
      </w:r>
    </w:p>
    <w:p w:rsidR="00000000" w:rsidRDefault="00EB7B05">
      <w:pPr>
        <w:pStyle w:val="contentparagraph"/>
        <w:bidi/>
        <w:jc w:val="both"/>
        <w:divId w:val="1658073483"/>
        <w:rPr>
          <w:rFonts w:cs="B Zar" w:hint="cs"/>
          <w:color w:val="000000"/>
          <w:sz w:val="36"/>
          <w:szCs w:val="36"/>
          <w:rtl/>
        </w:rPr>
      </w:pPr>
      <w:hyperlink w:anchor="content_note_235_2" w:tooltip="1557. ذیل آیه 107 سوره توبه." w:history="1">
        <w:r>
          <w:rPr>
            <w:rStyle w:val="Hyperlink"/>
            <w:rFonts w:cs="B Zar" w:hint="cs"/>
            <w:sz w:val="36"/>
            <w:szCs w:val="36"/>
            <w:rtl/>
          </w:rPr>
          <w:t>(2)</w:t>
        </w:r>
      </w:hyperlink>
    </w:p>
    <w:p w:rsidR="00000000" w:rsidRDefault="00EB7B05">
      <w:pPr>
        <w:pStyle w:val="contentparagraph"/>
        <w:bidi/>
        <w:jc w:val="both"/>
        <w:divId w:val="1658073483"/>
        <w:rPr>
          <w:rFonts w:cs="B Zar" w:hint="cs"/>
          <w:color w:val="000000"/>
          <w:sz w:val="36"/>
          <w:szCs w:val="36"/>
          <w:rtl/>
        </w:rPr>
      </w:pPr>
      <w:r>
        <w:rPr>
          <w:rStyle w:val="contenttext"/>
          <w:rFonts w:cs="B Zar" w:hint="cs"/>
          <w:color w:val="000000"/>
          <w:sz w:val="36"/>
          <w:szCs w:val="36"/>
          <w:rtl/>
        </w:rPr>
        <w:t>هرگونه ضرری در اسلام ممنوع است، «لاضرر و لاضرار فی الأسلام»</w:t>
      </w:r>
      <w:hyperlink w:anchor="content_note_235_3" w:tooltip="1558. وسائل، ج 26، ص 14." w:history="1">
        <w:r>
          <w:rPr>
            <w:rStyle w:val="Hyperlink"/>
            <w:rFonts w:cs="B Zar" w:hint="cs"/>
            <w:sz w:val="36"/>
            <w:szCs w:val="36"/>
            <w:rtl/>
          </w:rPr>
          <w:t>(3)</w:t>
        </w:r>
      </w:hyperlink>
      <w:r>
        <w:rPr>
          <w:rStyle w:val="contenttext"/>
          <w:rFonts w:cs="B Zar" w:hint="cs"/>
          <w:color w:val="000000"/>
          <w:sz w:val="36"/>
          <w:szCs w:val="36"/>
          <w:rtl/>
        </w:rPr>
        <w:t xml:space="preserve"> از جمله:</w:t>
      </w:r>
    </w:p>
    <w:p w:rsidR="00000000" w:rsidRDefault="00EB7B05">
      <w:pPr>
        <w:pStyle w:val="contentparagraph"/>
        <w:bidi/>
        <w:jc w:val="both"/>
        <w:divId w:val="1658073483"/>
        <w:rPr>
          <w:rFonts w:cs="B Zar" w:hint="cs"/>
          <w:color w:val="000000"/>
          <w:sz w:val="36"/>
          <w:szCs w:val="36"/>
          <w:rtl/>
        </w:rPr>
      </w:pPr>
      <w:r>
        <w:rPr>
          <w:rStyle w:val="contenttext"/>
          <w:rFonts w:cs="B Zar" w:hint="cs"/>
          <w:color w:val="000000"/>
          <w:sz w:val="36"/>
          <w:szCs w:val="36"/>
          <w:rtl/>
        </w:rPr>
        <w:t>الف: ضررهای جانی. «لایرید بکم العسر»</w:t>
      </w:r>
      <w:hyperlink w:anchor="content_note_235_4" w:tooltip="1559. بقره، 185." w:history="1">
        <w:r>
          <w:rPr>
            <w:rStyle w:val="Hyperlink"/>
            <w:rFonts w:cs="B Zar" w:hint="cs"/>
            <w:sz w:val="36"/>
            <w:szCs w:val="36"/>
            <w:rtl/>
          </w:rPr>
          <w:t>(4)</w:t>
        </w:r>
      </w:hyperlink>
    </w:p>
    <w:p w:rsidR="00000000" w:rsidRDefault="00EB7B05">
      <w:pPr>
        <w:pStyle w:val="contentparagraph"/>
        <w:bidi/>
        <w:jc w:val="both"/>
        <w:divId w:val="1658073483"/>
        <w:rPr>
          <w:rFonts w:cs="B Zar" w:hint="cs"/>
          <w:color w:val="000000"/>
          <w:sz w:val="36"/>
          <w:szCs w:val="36"/>
          <w:rtl/>
        </w:rPr>
      </w:pPr>
      <w:r>
        <w:rPr>
          <w:rStyle w:val="contenttext"/>
          <w:rFonts w:cs="B Zar" w:hint="cs"/>
          <w:color w:val="000000"/>
          <w:sz w:val="36"/>
          <w:szCs w:val="36"/>
          <w:rtl/>
        </w:rPr>
        <w:t>ب: ضرر به مردم. «لاتعاونوا علی الاثم والعدوان»</w:t>
      </w:r>
      <w:hyperlink w:anchor="content_note_235_5" w:tooltip="1560. مائده، 2." w:history="1">
        <w:r>
          <w:rPr>
            <w:rStyle w:val="Hyperlink"/>
            <w:rFonts w:cs="B Zar" w:hint="cs"/>
            <w:sz w:val="36"/>
            <w:szCs w:val="36"/>
            <w:rtl/>
          </w:rPr>
          <w:t>(5)</w:t>
        </w:r>
      </w:hyperlink>
    </w:p>
    <w:p w:rsidR="00000000" w:rsidRDefault="00EB7B05">
      <w:pPr>
        <w:pStyle w:val="contentparagraph"/>
        <w:bidi/>
        <w:jc w:val="both"/>
        <w:divId w:val="1658073483"/>
        <w:rPr>
          <w:rFonts w:cs="B Zar" w:hint="cs"/>
          <w:color w:val="000000"/>
          <w:sz w:val="36"/>
          <w:szCs w:val="36"/>
          <w:rtl/>
        </w:rPr>
      </w:pPr>
      <w:r>
        <w:rPr>
          <w:rStyle w:val="contenttext"/>
          <w:rFonts w:cs="B Zar" w:hint="cs"/>
          <w:color w:val="000000"/>
          <w:sz w:val="36"/>
          <w:szCs w:val="36"/>
          <w:rtl/>
        </w:rPr>
        <w:t>ج: ضرر به همسر. «لاتضاروهنّ لتضیّقوا علیهن»</w:t>
      </w:r>
      <w:hyperlink w:anchor="content_note_235_6" w:tooltip="1561. طلاق، 6." w:history="1">
        <w:r>
          <w:rPr>
            <w:rStyle w:val="Hyperlink"/>
            <w:rFonts w:cs="B Zar" w:hint="cs"/>
            <w:sz w:val="36"/>
            <w:szCs w:val="36"/>
            <w:rtl/>
          </w:rPr>
          <w:t>(6)</w:t>
        </w:r>
      </w:hyperlink>
    </w:p>
    <w:p w:rsidR="00000000" w:rsidRDefault="00EB7B05">
      <w:pPr>
        <w:pStyle w:val="contentparagraph"/>
        <w:bidi/>
        <w:jc w:val="both"/>
        <w:divId w:val="1658073483"/>
        <w:rPr>
          <w:rFonts w:cs="B Zar" w:hint="cs"/>
          <w:color w:val="000000"/>
          <w:sz w:val="36"/>
          <w:szCs w:val="36"/>
          <w:rtl/>
        </w:rPr>
      </w:pPr>
      <w:r>
        <w:rPr>
          <w:rStyle w:val="contenttext"/>
          <w:rFonts w:cs="B Zar" w:hint="cs"/>
          <w:color w:val="000000"/>
          <w:sz w:val="36"/>
          <w:szCs w:val="36"/>
          <w:rtl/>
        </w:rPr>
        <w:t xml:space="preserve">د: ضرر به فرزند. «لاتضارّ والده </w:t>
      </w:r>
      <w:r>
        <w:rPr>
          <w:rStyle w:val="contenttext"/>
          <w:rFonts w:cs="B Zar" w:hint="cs"/>
          <w:color w:val="000000"/>
          <w:sz w:val="36"/>
          <w:szCs w:val="36"/>
          <w:rtl/>
        </w:rPr>
        <w:t>بولدها»</w:t>
      </w:r>
      <w:hyperlink w:anchor="content_note_235_7" w:tooltip="1562. بقره، 233." w:history="1">
        <w:r>
          <w:rPr>
            <w:rStyle w:val="Hyperlink"/>
            <w:rFonts w:cs="B Zar" w:hint="cs"/>
            <w:sz w:val="36"/>
            <w:szCs w:val="36"/>
            <w:rtl/>
          </w:rPr>
          <w:t>(7)</w:t>
        </w:r>
      </w:hyperlink>
    </w:p>
    <w:p w:rsidR="00000000" w:rsidRDefault="00EB7B05">
      <w:pPr>
        <w:pStyle w:val="contentparagraph"/>
        <w:bidi/>
        <w:jc w:val="both"/>
        <w:divId w:val="1658073483"/>
        <w:rPr>
          <w:rFonts w:cs="B Zar" w:hint="cs"/>
          <w:color w:val="000000"/>
          <w:sz w:val="36"/>
          <w:szCs w:val="36"/>
          <w:rtl/>
        </w:rPr>
      </w:pPr>
      <w:r>
        <w:rPr>
          <w:rStyle w:val="contenttext"/>
          <w:rFonts w:cs="B Zar" w:hint="cs"/>
          <w:color w:val="000000"/>
          <w:sz w:val="36"/>
          <w:szCs w:val="36"/>
          <w:rtl/>
        </w:rPr>
        <w:t>ه : ضرر به ورثه. «من بعد وصیّهٍ یوصی بها او دینٍ غیرمضارّ»</w:t>
      </w:r>
      <w:hyperlink w:anchor="content_note_235_8" w:tooltip="1563. نساء، 12." w:history="1">
        <w:r>
          <w:rPr>
            <w:rStyle w:val="Hyperlink"/>
            <w:rFonts w:cs="B Zar" w:hint="cs"/>
            <w:sz w:val="36"/>
            <w:szCs w:val="36"/>
            <w:rtl/>
          </w:rPr>
          <w:t>(8)</w:t>
        </w:r>
      </w:hyperlink>
    </w:p>
    <w:p w:rsidR="00000000" w:rsidRDefault="00EB7B05">
      <w:pPr>
        <w:pStyle w:val="contentparagraph"/>
        <w:bidi/>
        <w:jc w:val="both"/>
        <w:divId w:val="1658073483"/>
        <w:rPr>
          <w:rFonts w:cs="B Zar" w:hint="cs"/>
          <w:color w:val="000000"/>
          <w:sz w:val="36"/>
          <w:szCs w:val="36"/>
          <w:rtl/>
        </w:rPr>
      </w:pPr>
      <w:r>
        <w:rPr>
          <w:rStyle w:val="contenttext"/>
          <w:rFonts w:cs="B Zar" w:hint="cs"/>
          <w:color w:val="000000"/>
          <w:sz w:val="36"/>
          <w:szCs w:val="36"/>
          <w:rtl/>
        </w:rPr>
        <w:t>و: آموزشهای مضرّ. «یتعلّمون مایضرهم ولاینفعهم»</w:t>
      </w:r>
      <w:hyperlink w:anchor="content_note_235_9" w:tooltip="1564. بقره، 102." w:history="1">
        <w:r>
          <w:rPr>
            <w:rStyle w:val="Hyperlink"/>
            <w:rFonts w:cs="B Zar" w:hint="cs"/>
            <w:sz w:val="36"/>
            <w:szCs w:val="36"/>
            <w:rtl/>
          </w:rPr>
          <w:t>(9)</w:t>
        </w:r>
      </w:hyperlink>
    </w:p>
    <w:p w:rsidR="00000000" w:rsidRDefault="00EB7B05">
      <w:pPr>
        <w:pStyle w:val="contentparagraph"/>
        <w:bidi/>
        <w:jc w:val="both"/>
        <w:divId w:val="1658073483"/>
        <w:rPr>
          <w:rFonts w:cs="B Zar" w:hint="cs"/>
          <w:color w:val="000000"/>
          <w:sz w:val="36"/>
          <w:szCs w:val="36"/>
          <w:rtl/>
        </w:rPr>
      </w:pPr>
      <w:r>
        <w:rPr>
          <w:rStyle w:val="contenttext"/>
          <w:rFonts w:cs="B Zar" w:hint="cs"/>
          <w:color w:val="000000"/>
          <w:sz w:val="36"/>
          <w:szCs w:val="36"/>
          <w:rtl/>
        </w:rPr>
        <w:t>ز: ضرر در معاملات وبدهکاری ها. «ولایضارّ کاتب ولاشهید»</w:t>
      </w:r>
      <w:hyperlink w:anchor="content_note_235_10" w:tooltip="1565. بقره، 282." w:history="1">
        <w:r>
          <w:rPr>
            <w:rStyle w:val="Hyperlink"/>
            <w:rFonts w:cs="B Zar" w:hint="cs"/>
            <w:sz w:val="36"/>
            <w:szCs w:val="36"/>
            <w:rtl/>
          </w:rPr>
          <w:t>(10)</w:t>
        </w:r>
      </w:hyperlink>
    </w:p>
    <w:p w:rsidR="00000000" w:rsidRDefault="00EB7B05">
      <w:pPr>
        <w:pStyle w:val="contentparagraph"/>
        <w:bidi/>
        <w:jc w:val="both"/>
        <w:divId w:val="1658073483"/>
        <w:rPr>
          <w:rFonts w:cs="B Zar" w:hint="cs"/>
          <w:color w:val="000000"/>
          <w:sz w:val="36"/>
          <w:szCs w:val="36"/>
          <w:rtl/>
        </w:rPr>
      </w:pPr>
      <w:r>
        <w:rPr>
          <w:rStyle w:val="contenttext"/>
          <w:rFonts w:cs="B Zar" w:hint="cs"/>
          <w:color w:val="000000"/>
          <w:sz w:val="36"/>
          <w:szCs w:val="36"/>
          <w:rtl/>
        </w:rPr>
        <w:t>ح: ضرر به مکتب و وحدت. «اتّخذوا مسجداً ضراراً»</w:t>
      </w:r>
    </w:p>
    <w:p w:rsidR="00000000" w:rsidRDefault="00EB7B05">
      <w:pPr>
        <w:pStyle w:val="contentparagraph"/>
        <w:bidi/>
        <w:jc w:val="both"/>
        <w:divId w:val="1658073483"/>
        <w:rPr>
          <w:rFonts w:cs="B Zar" w:hint="cs"/>
          <w:color w:val="000000"/>
          <w:sz w:val="36"/>
          <w:szCs w:val="36"/>
          <w:rtl/>
        </w:rPr>
      </w:pPr>
      <w:r>
        <w:rPr>
          <w:rStyle w:val="contenttext"/>
          <w:rFonts w:cs="B Zar" w:hint="cs"/>
          <w:color w:val="000000"/>
          <w:sz w:val="36"/>
          <w:szCs w:val="36"/>
          <w:rtl/>
        </w:rPr>
        <w:t>ص:235</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40" style="width:0;height:1.5pt" o:hralign="center" o:hrstd="t" o:hr="t" fillcolor="#a0a0a0" stroked="f"/>
        </w:pict>
      </w:r>
    </w:p>
    <w:p w:rsidR="00000000" w:rsidRDefault="00EB7B05">
      <w:pPr>
        <w:bidi/>
        <w:jc w:val="both"/>
        <w:divId w:val="912353942"/>
        <w:rPr>
          <w:rFonts w:eastAsia="Times New Roman" w:cs="B Zar" w:hint="cs"/>
          <w:color w:val="000000"/>
          <w:sz w:val="36"/>
          <w:szCs w:val="36"/>
          <w:rtl/>
        </w:rPr>
      </w:pPr>
      <w:r>
        <w:rPr>
          <w:rFonts w:eastAsia="Times New Roman" w:cs="B Zar" w:hint="cs"/>
          <w:color w:val="000000"/>
          <w:sz w:val="36"/>
          <w:szCs w:val="36"/>
          <w:rtl/>
        </w:rPr>
        <w:t>1- 1556. الحیاه، ج 4، ص 334 .</w:t>
      </w:r>
    </w:p>
    <w:p w:rsidR="00000000" w:rsidRDefault="00EB7B05">
      <w:pPr>
        <w:bidi/>
        <w:jc w:val="both"/>
        <w:divId w:val="716590750"/>
        <w:rPr>
          <w:rFonts w:eastAsia="Times New Roman" w:cs="B Zar" w:hint="cs"/>
          <w:color w:val="000000"/>
          <w:sz w:val="36"/>
          <w:szCs w:val="36"/>
          <w:rtl/>
        </w:rPr>
      </w:pPr>
      <w:r>
        <w:rPr>
          <w:rFonts w:eastAsia="Times New Roman" w:cs="B Zar" w:hint="cs"/>
          <w:color w:val="000000"/>
          <w:sz w:val="36"/>
          <w:szCs w:val="36"/>
          <w:rtl/>
        </w:rPr>
        <w:t>2- 1557. ذیل آیه 107 سوره توبه.</w:t>
      </w:r>
    </w:p>
    <w:p w:rsidR="00000000" w:rsidRDefault="00EB7B05">
      <w:pPr>
        <w:bidi/>
        <w:jc w:val="both"/>
        <w:divId w:val="880244198"/>
        <w:rPr>
          <w:rFonts w:eastAsia="Times New Roman" w:cs="B Zar" w:hint="cs"/>
          <w:color w:val="000000"/>
          <w:sz w:val="36"/>
          <w:szCs w:val="36"/>
          <w:rtl/>
        </w:rPr>
      </w:pPr>
      <w:r>
        <w:rPr>
          <w:rFonts w:eastAsia="Times New Roman" w:cs="B Zar" w:hint="cs"/>
          <w:color w:val="000000"/>
          <w:sz w:val="36"/>
          <w:szCs w:val="36"/>
          <w:rtl/>
        </w:rPr>
        <w:t>3- 1558. وسائل، ج 26، ص 14.</w:t>
      </w:r>
    </w:p>
    <w:p w:rsidR="00000000" w:rsidRDefault="00EB7B05">
      <w:pPr>
        <w:bidi/>
        <w:jc w:val="both"/>
        <w:divId w:val="660817041"/>
        <w:rPr>
          <w:rFonts w:eastAsia="Times New Roman" w:cs="B Zar" w:hint="cs"/>
          <w:color w:val="000000"/>
          <w:sz w:val="36"/>
          <w:szCs w:val="36"/>
          <w:rtl/>
        </w:rPr>
      </w:pPr>
      <w:r>
        <w:rPr>
          <w:rFonts w:eastAsia="Times New Roman" w:cs="B Zar" w:hint="cs"/>
          <w:color w:val="000000"/>
          <w:sz w:val="36"/>
          <w:szCs w:val="36"/>
          <w:rtl/>
        </w:rPr>
        <w:t>4- 1559. بقره، 185.</w:t>
      </w:r>
    </w:p>
    <w:p w:rsidR="00000000" w:rsidRDefault="00EB7B05">
      <w:pPr>
        <w:bidi/>
        <w:jc w:val="both"/>
        <w:divId w:val="306786122"/>
        <w:rPr>
          <w:rFonts w:eastAsia="Times New Roman" w:cs="B Zar" w:hint="cs"/>
          <w:color w:val="000000"/>
          <w:sz w:val="36"/>
          <w:szCs w:val="36"/>
          <w:rtl/>
        </w:rPr>
      </w:pPr>
      <w:r>
        <w:rPr>
          <w:rFonts w:eastAsia="Times New Roman" w:cs="B Zar" w:hint="cs"/>
          <w:color w:val="000000"/>
          <w:sz w:val="36"/>
          <w:szCs w:val="36"/>
          <w:rtl/>
        </w:rPr>
        <w:t>5- 1560. مائده، 2.</w:t>
      </w:r>
    </w:p>
    <w:p w:rsidR="00000000" w:rsidRDefault="00EB7B05">
      <w:pPr>
        <w:bidi/>
        <w:jc w:val="both"/>
        <w:divId w:val="786503734"/>
        <w:rPr>
          <w:rFonts w:eastAsia="Times New Roman" w:cs="B Zar" w:hint="cs"/>
          <w:color w:val="000000"/>
          <w:sz w:val="36"/>
          <w:szCs w:val="36"/>
          <w:rtl/>
        </w:rPr>
      </w:pPr>
      <w:r>
        <w:rPr>
          <w:rFonts w:eastAsia="Times New Roman" w:cs="B Zar" w:hint="cs"/>
          <w:color w:val="000000"/>
          <w:sz w:val="36"/>
          <w:szCs w:val="36"/>
          <w:rtl/>
        </w:rPr>
        <w:t>6- 1561. طلاق، 6.</w:t>
      </w:r>
    </w:p>
    <w:p w:rsidR="00000000" w:rsidRDefault="00EB7B05">
      <w:pPr>
        <w:bidi/>
        <w:jc w:val="both"/>
        <w:divId w:val="1315644979"/>
        <w:rPr>
          <w:rFonts w:eastAsia="Times New Roman" w:cs="B Zar" w:hint="cs"/>
          <w:color w:val="000000"/>
          <w:sz w:val="36"/>
          <w:szCs w:val="36"/>
          <w:rtl/>
        </w:rPr>
      </w:pPr>
      <w:r>
        <w:rPr>
          <w:rFonts w:eastAsia="Times New Roman" w:cs="B Zar" w:hint="cs"/>
          <w:color w:val="000000"/>
          <w:sz w:val="36"/>
          <w:szCs w:val="36"/>
          <w:rtl/>
        </w:rPr>
        <w:t>7- 1562. بقره، 233.</w:t>
      </w:r>
    </w:p>
    <w:p w:rsidR="00000000" w:rsidRDefault="00EB7B05">
      <w:pPr>
        <w:bidi/>
        <w:jc w:val="both"/>
        <w:divId w:val="320426672"/>
        <w:rPr>
          <w:rFonts w:eastAsia="Times New Roman" w:cs="B Zar" w:hint="cs"/>
          <w:color w:val="000000"/>
          <w:sz w:val="36"/>
          <w:szCs w:val="36"/>
          <w:rtl/>
        </w:rPr>
      </w:pPr>
      <w:r>
        <w:rPr>
          <w:rFonts w:eastAsia="Times New Roman" w:cs="B Zar" w:hint="cs"/>
          <w:color w:val="000000"/>
          <w:sz w:val="36"/>
          <w:szCs w:val="36"/>
          <w:rtl/>
        </w:rPr>
        <w:t>8- 1563. نساء، 12.</w:t>
      </w:r>
    </w:p>
    <w:p w:rsidR="00000000" w:rsidRDefault="00EB7B05">
      <w:pPr>
        <w:bidi/>
        <w:jc w:val="both"/>
        <w:divId w:val="1071585245"/>
        <w:rPr>
          <w:rFonts w:eastAsia="Times New Roman" w:cs="B Zar" w:hint="cs"/>
          <w:color w:val="000000"/>
          <w:sz w:val="36"/>
          <w:szCs w:val="36"/>
          <w:rtl/>
        </w:rPr>
      </w:pPr>
      <w:r>
        <w:rPr>
          <w:rFonts w:eastAsia="Times New Roman" w:cs="B Zar" w:hint="cs"/>
          <w:color w:val="000000"/>
          <w:sz w:val="36"/>
          <w:szCs w:val="36"/>
          <w:rtl/>
        </w:rPr>
        <w:t>9- 1564. بقره، 102.</w:t>
      </w:r>
    </w:p>
    <w:p w:rsidR="00000000" w:rsidRDefault="00EB7B05">
      <w:pPr>
        <w:bidi/>
        <w:jc w:val="both"/>
        <w:divId w:val="460926520"/>
        <w:rPr>
          <w:rFonts w:eastAsia="Times New Roman" w:cs="B Zar" w:hint="cs"/>
          <w:color w:val="000000"/>
          <w:sz w:val="36"/>
          <w:szCs w:val="36"/>
          <w:rtl/>
        </w:rPr>
      </w:pPr>
      <w:r>
        <w:rPr>
          <w:rFonts w:eastAsia="Times New Roman" w:cs="B Zar" w:hint="cs"/>
          <w:color w:val="000000"/>
          <w:sz w:val="36"/>
          <w:szCs w:val="36"/>
          <w:rtl/>
        </w:rPr>
        <w:t>10- 1565. بقره</w:t>
      </w:r>
      <w:r>
        <w:rPr>
          <w:rFonts w:eastAsia="Times New Roman" w:cs="B Zar" w:hint="cs"/>
          <w:color w:val="000000"/>
          <w:sz w:val="36"/>
          <w:szCs w:val="36"/>
          <w:rtl/>
        </w:rPr>
        <w:t>، 282.</w:t>
      </w:r>
    </w:p>
    <w:p w:rsidR="00000000" w:rsidRDefault="00EB7B05">
      <w:pPr>
        <w:pStyle w:val="Heading3"/>
        <w:shd w:val="clear" w:color="auto" w:fill="FFFFFF"/>
        <w:bidi/>
        <w:jc w:val="both"/>
        <w:divId w:val="1066563418"/>
        <w:rPr>
          <w:rFonts w:eastAsia="Times New Roman" w:cs="B Titr" w:hint="cs"/>
          <w:b w:val="0"/>
          <w:bCs w:val="0"/>
          <w:color w:val="FF0080"/>
          <w:sz w:val="30"/>
          <w:szCs w:val="30"/>
          <w:rtl/>
        </w:rPr>
      </w:pPr>
      <w:r>
        <w:rPr>
          <w:rFonts w:eastAsia="Times New Roman" w:cs="B Titr" w:hint="cs"/>
          <w:b w:val="0"/>
          <w:bCs w:val="0"/>
          <w:color w:val="FF0080"/>
          <w:sz w:val="30"/>
          <w:szCs w:val="30"/>
          <w:rtl/>
        </w:rPr>
        <w:t>225. آثار پرداخت دیه</w:t>
      </w:r>
    </w:p>
    <w:p w:rsidR="00000000" w:rsidRDefault="00EB7B05">
      <w:pPr>
        <w:pStyle w:val="contentparagraph"/>
        <w:bidi/>
        <w:jc w:val="both"/>
        <w:divId w:val="1066563418"/>
        <w:rPr>
          <w:rFonts w:cs="B Zar" w:hint="cs"/>
          <w:color w:val="000000"/>
          <w:sz w:val="36"/>
          <w:szCs w:val="36"/>
          <w:rtl/>
        </w:rPr>
      </w:pPr>
      <w:hyperlink w:anchor="content_note_236_1" w:tooltip="1566. ذیل آیه 92 سوره نساء." w:history="1">
        <w:r>
          <w:rPr>
            <w:rStyle w:val="Hyperlink"/>
            <w:rFonts w:cs="B Zar" w:hint="cs"/>
            <w:sz w:val="36"/>
            <w:szCs w:val="36"/>
            <w:rtl/>
          </w:rPr>
          <w:t>(1)</w:t>
        </w:r>
      </w:hyperlink>
    </w:p>
    <w:p w:rsidR="00000000" w:rsidRDefault="00EB7B05">
      <w:pPr>
        <w:pStyle w:val="contentparagraph"/>
        <w:bidi/>
        <w:jc w:val="both"/>
        <w:divId w:val="1066563418"/>
        <w:rPr>
          <w:rFonts w:cs="B Zar" w:hint="cs"/>
          <w:color w:val="000000"/>
          <w:sz w:val="36"/>
          <w:szCs w:val="36"/>
          <w:rtl/>
        </w:rPr>
      </w:pPr>
      <w:r>
        <w:rPr>
          <w:rStyle w:val="contenttext"/>
          <w:rFonts w:cs="B Zar" w:hint="cs"/>
          <w:color w:val="000000"/>
          <w:sz w:val="36"/>
          <w:szCs w:val="36"/>
          <w:rtl/>
        </w:rPr>
        <w:t xml:space="preserve">پرداخت دیه آثاری دارد: </w:t>
      </w:r>
    </w:p>
    <w:p w:rsidR="00000000" w:rsidRDefault="00EB7B05">
      <w:pPr>
        <w:pStyle w:val="contentparagraph"/>
        <w:bidi/>
        <w:jc w:val="both"/>
        <w:divId w:val="1066563418"/>
        <w:rPr>
          <w:rFonts w:cs="B Zar" w:hint="cs"/>
          <w:color w:val="000000"/>
          <w:sz w:val="36"/>
          <w:szCs w:val="36"/>
          <w:rtl/>
        </w:rPr>
      </w:pPr>
      <w:r>
        <w:rPr>
          <w:rStyle w:val="contenttext"/>
          <w:rFonts w:cs="B Zar" w:hint="cs"/>
          <w:color w:val="000000"/>
          <w:sz w:val="36"/>
          <w:szCs w:val="36"/>
          <w:rtl/>
        </w:rPr>
        <w:t xml:space="preserve">الف: مرهمی برای بازماندگان مقتول است. </w:t>
      </w:r>
    </w:p>
    <w:p w:rsidR="00000000" w:rsidRDefault="00EB7B05">
      <w:pPr>
        <w:pStyle w:val="contentparagraph"/>
        <w:bidi/>
        <w:jc w:val="both"/>
        <w:divId w:val="1066563418"/>
        <w:rPr>
          <w:rFonts w:cs="B Zar" w:hint="cs"/>
          <w:color w:val="000000"/>
          <w:sz w:val="36"/>
          <w:szCs w:val="36"/>
          <w:rtl/>
        </w:rPr>
      </w:pPr>
      <w:r>
        <w:rPr>
          <w:rStyle w:val="contenttext"/>
          <w:rFonts w:cs="B Zar" w:hint="cs"/>
          <w:color w:val="000000"/>
          <w:sz w:val="36"/>
          <w:szCs w:val="36"/>
          <w:rtl/>
        </w:rPr>
        <w:t xml:space="preserve">ب: جلوگیری از بی مبالاتی مردم است، تا نگویند قتل خطایی، بها ندارد. </w:t>
      </w:r>
    </w:p>
    <w:p w:rsidR="00000000" w:rsidRDefault="00EB7B05">
      <w:pPr>
        <w:pStyle w:val="contentparagraph"/>
        <w:bidi/>
        <w:jc w:val="both"/>
        <w:divId w:val="1066563418"/>
        <w:rPr>
          <w:rFonts w:cs="B Zar" w:hint="cs"/>
          <w:color w:val="000000"/>
          <w:sz w:val="36"/>
          <w:szCs w:val="36"/>
          <w:rtl/>
        </w:rPr>
      </w:pPr>
      <w:r>
        <w:rPr>
          <w:rStyle w:val="contenttext"/>
          <w:rFonts w:cs="B Zar" w:hint="cs"/>
          <w:color w:val="000000"/>
          <w:sz w:val="36"/>
          <w:szCs w:val="36"/>
          <w:rtl/>
        </w:rPr>
        <w:t>ج: احترام به جان اف</w:t>
      </w:r>
      <w:r>
        <w:rPr>
          <w:rStyle w:val="contenttext"/>
          <w:rFonts w:cs="B Zar" w:hint="cs"/>
          <w:color w:val="000000"/>
          <w:sz w:val="36"/>
          <w:szCs w:val="36"/>
          <w:rtl/>
        </w:rPr>
        <w:t xml:space="preserve">راد و امنیّت اجتماعی است. </w:t>
      </w:r>
    </w:p>
    <w:p w:rsidR="00000000" w:rsidRDefault="00EB7B05">
      <w:pPr>
        <w:pStyle w:val="contentparagraph"/>
        <w:bidi/>
        <w:jc w:val="both"/>
        <w:divId w:val="1066563418"/>
        <w:rPr>
          <w:rFonts w:cs="B Zar" w:hint="cs"/>
          <w:color w:val="000000"/>
          <w:sz w:val="36"/>
          <w:szCs w:val="36"/>
          <w:rtl/>
        </w:rPr>
      </w:pPr>
      <w:r>
        <w:rPr>
          <w:rStyle w:val="contenttext"/>
          <w:rFonts w:cs="B Zar" w:hint="cs"/>
          <w:color w:val="000000"/>
          <w:sz w:val="36"/>
          <w:szCs w:val="36"/>
          <w:rtl/>
        </w:rPr>
        <w:t>د: جبران خلأ اقتصادی است که در اثر قتل پیدا می شود.</w:t>
      </w:r>
    </w:p>
    <w:p w:rsidR="00000000" w:rsidRDefault="00EB7B05">
      <w:pPr>
        <w:pStyle w:val="contentparagraph"/>
        <w:bidi/>
        <w:jc w:val="both"/>
        <w:divId w:val="1066563418"/>
        <w:rPr>
          <w:rFonts w:cs="B Zar" w:hint="cs"/>
          <w:color w:val="000000"/>
          <w:sz w:val="36"/>
          <w:szCs w:val="36"/>
          <w:rtl/>
        </w:rPr>
      </w:pPr>
      <w:r>
        <w:rPr>
          <w:rStyle w:val="contenttext"/>
          <w:rFonts w:cs="B Zar" w:hint="cs"/>
          <w:color w:val="000000"/>
          <w:sz w:val="36"/>
          <w:szCs w:val="36"/>
          <w:rtl/>
        </w:rPr>
        <w:t>در جایی که بستگان مقتول، از دشمنان مسلمانان باشند، خونبها به آنان داده نمی شود، تا بنیه ی مالی دشمنان اسلام تقویت نشود. به علاوه اسلام، ارتباط مقتول مؤمن با خانواده ی کافرش را بریده است، پس جایی برای جبران نیست.</w:t>
      </w:r>
    </w:p>
    <w:p w:rsidR="00000000" w:rsidRDefault="00EB7B05">
      <w:pPr>
        <w:pStyle w:val="contentparagraph"/>
        <w:bidi/>
        <w:jc w:val="both"/>
        <w:divId w:val="1066563418"/>
        <w:rPr>
          <w:rFonts w:cs="B Zar" w:hint="cs"/>
          <w:color w:val="000000"/>
          <w:sz w:val="36"/>
          <w:szCs w:val="36"/>
          <w:rtl/>
        </w:rPr>
      </w:pPr>
      <w:r>
        <w:rPr>
          <w:rStyle w:val="contenttext"/>
          <w:rFonts w:cs="B Zar" w:hint="cs"/>
          <w:color w:val="000000"/>
          <w:sz w:val="36"/>
          <w:szCs w:val="36"/>
          <w:rtl/>
        </w:rPr>
        <w:t>امام صادق علیه السلام فرمود: آزاد کردن برده،</w:t>
      </w:r>
      <w:r>
        <w:rPr>
          <w:rStyle w:val="contenttext"/>
          <w:rFonts w:cs="B Zar" w:hint="cs"/>
          <w:color w:val="000000"/>
          <w:sz w:val="36"/>
          <w:szCs w:val="36"/>
          <w:rtl/>
        </w:rPr>
        <w:t xml:space="preserve"> پرداخت حقّ خدا و دیه دادن پرداخت حقّ اولیای مقتول است.</w:t>
      </w:r>
      <w:hyperlink w:anchor="content_note_236_2" w:tooltip="1567. نور الثقلین، ج 1، ص 530." w:history="1">
        <w:r>
          <w:rPr>
            <w:rStyle w:val="Hyperlink"/>
            <w:rFonts w:cs="B Zar" w:hint="cs"/>
            <w:sz w:val="36"/>
            <w:szCs w:val="36"/>
            <w:rtl/>
          </w:rPr>
          <w:t>(2)</w:t>
        </w:r>
      </w:hyperlink>
    </w:p>
    <w:p w:rsidR="00000000" w:rsidRDefault="00EB7B05">
      <w:pPr>
        <w:pStyle w:val="contentparagraph"/>
        <w:bidi/>
        <w:jc w:val="both"/>
        <w:divId w:val="1066563418"/>
        <w:rPr>
          <w:rFonts w:cs="B Zar" w:hint="cs"/>
          <w:color w:val="000000"/>
          <w:sz w:val="36"/>
          <w:szCs w:val="36"/>
          <w:rtl/>
        </w:rPr>
      </w:pPr>
      <w:r>
        <w:rPr>
          <w:rStyle w:val="contenttext"/>
          <w:rFonts w:cs="B Zar" w:hint="cs"/>
          <w:color w:val="000000"/>
          <w:sz w:val="36"/>
          <w:szCs w:val="36"/>
          <w:rtl/>
        </w:rPr>
        <w:t>یک دیه و خونبهای کامل، به اندازه ی متوسط درآمد یک فرد عادّی است. هزار مثقال طلا یا صد شتر و یا دویست گاو.</w:t>
      </w:r>
      <w:hyperlink w:anchor="content_note_236_3" w:tooltip="1568. تفسیر المیزان." w:history="1">
        <w:r>
          <w:rPr>
            <w:rStyle w:val="Hyperlink"/>
            <w:rFonts w:cs="B Zar" w:hint="cs"/>
            <w:sz w:val="36"/>
            <w:szCs w:val="36"/>
            <w:rtl/>
          </w:rPr>
          <w:t>(3)</w:t>
        </w:r>
      </w:hyperlink>
    </w:p>
    <w:p w:rsidR="00000000" w:rsidRDefault="00EB7B05">
      <w:pPr>
        <w:pStyle w:val="contentparagraph"/>
        <w:bidi/>
        <w:jc w:val="both"/>
        <w:divId w:val="1066563418"/>
        <w:rPr>
          <w:rFonts w:cs="B Zar" w:hint="cs"/>
          <w:color w:val="000000"/>
          <w:sz w:val="36"/>
          <w:szCs w:val="36"/>
          <w:rtl/>
        </w:rPr>
      </w:pPr>
      <w:r>
        <w:rPr>
          <w:rStyle w:val="contenttext"/>
          <w:rFonts w:cs="B Zar" w:hint="cs"/>
          <w:color w:val="000000"/>
          <w:sz w:val="36"/>
          <w:szCs w:val="36"/>
          <w:rtl/>
        </w:rPr>
        <w:t>در آیه مقدار دیه بیان نشده، تا نیاز به مفسران واقعی قرآن و سنّت پیامبر و اهل بیت بیشتر احساس شود.</w:t>
      </w:r>
    </w:p>
    <w:p w:rsidR="00000000" w:rsidRDefault="00EB7B05">
      <w:pPr>
        <w:pStyle w:val="contentparagraph"/>
        <w:bidi/>
        <w:jc w:val="both"/>
        <w:divId w:val="1066563418"/>
        <w:rPr>
          <w:rFonts w:cs="B Zar" w:hint="cs"/>
          <w:color w:val="000000"/>
          <w:sz w:val="36"/>
          <w:szCs w:val="36"/>
          <w:rtl/>
        </w:rPr>
      </w:pPr>
      <w:r>
        <w:rPr>
          <w:rStyle w:val="contenttext"/>
          <w:rFonts w:cs="B Zar" w:hint="cs"/>
          <w:color w:val="000000"/>
          <w:sz w:val="36"/>
          <w:szCs w:val="36"/>
          <w:rtl/>
        </w:rPr>
        <w:t>دیه ی پرداختی به خانواده مقتول مسلمان، اوّل آزادی برده مطرح شده، سپس خونبها، «تحریر رقبه و دیه» ولی در</w:t>
      </w:r>
      <w:r>
        <w:rPr>
          <w:rStyle w:val="contenttext"/>
          <w:rFonts w:cs="B Zar" w:hint="cs"/>
          <w:color w:val="000000"/>
          <w:sz w:val="36"/>
          <w:szCs w:val="36"/>
          <w:rtl/>
        </w:rPr>
        <w:t xml:space="preserve"> بستگان کافر، اوّل سخن از خونبهاست، سپس آزادی برده. «فدیه مسلّمه... وتحریر رقبه» شاید چون خویشانِ غیر مسلمان، توجّهشان بیشتر به مادّیات است ویا آنکه پرداخت دیه، در حفظ وبقای پیمان مؤثّرتر است.</w:t>
      </w:r>
    </w:p>
    <w:p w:rsidR="00000000" w:rsidRDefault="00EB7B05">
      <w:pPr>
        <w:pStyle w:val="Heading3"/>
        <w:shd w:val="clear" w:color="auto" w:fill="FFFFFF"/>
        <w:bidi/>
        <w:jc w:val="both"/>
        <w:divId w:val="931353711"/>
        <w:rPr>
          <w:rFonts w:eastAsia="Times New Roman" w:cs="B Titr" w:hint="cs"/>
          <w:b w:val="0"/>
          <w:bCs w:val="0"/>
          <w:color w:val="FF0080"/>
          <w:sz w:val="30"/>
          <w:szCs w:val="30"/>
          <w:rtl/>
        </w:rPr>
      </w:pPr>
      <w:r>
        <w:rPr>
          <w:rFonts w:eastAsia="Times New Roman" w:cs="B Titr" w:hint="cs"/>
          <w:b w:val="0"/>
          <w:bCs w:val="0"/>
          <w:color w:val="FF0080"/>
          <w:sz w:val="30"/>
          <w:szCs w:val="30"/>
          <w:rtl/>
        </w:rPr>
        <w:t>226. چه عواملی کیفر را مضاعف می کند؟</w:t>
      </w:r>
    </w:p>
    <w:p w:rsidR="00000000" w:rsidRDefault="00EB7B05">
      <w:pPr>
        <w:pStyle w:val="contentparagraph"/>
        <w:bidi/>
        <w:jc w:val="both"/>
        <w:divId w:val="931353711"/>
        <w:rPr>
          <w:rFonts w:cs="B Zar" w:hint="cs"/>
          <w:color w:val="000000"/>
          <w:sz w:val="36"/>
          <w:szCs w:val="36"/>
          <w:rtl/>
        </w:rPr>
      </w:pPr>
      <w:hyperlink w:anchor="content_note_236_4" w:tooltip="1569. ذیل آیات 69-70 سوره فرقان." w:history="1">
        <w:r>
          <w:rPr>
            <w:rStyle w:val="Hyperlink"/>
            <w:rFonts w:cs="B Zar" w:hint="cs"/>
            <w:sz w:val="36"/>
            <w:szCs w:val="36"/>
            <w:rtl/>
          </w:rPr>
          <w:t>(4)</w:t>
        </w:r>
      </w:hyperlink>
    </w:p>
    <w:p w:rsidR="00000000" w:rsidRDefault="00EB7B05">
      <w:pPr>
        <w:pStyle w:val="contentparagraph"/>
        <w:bidi/>
        <w:jc w:val="both"/>
        <w:divId w:val="931353711"/>
        <w:rPr>
          <w:rFonts w:cs="B Zar" w:hint="cs"/>
          <w:color w:val="000000"/>
          <w:sz w:val="36"/>
          <w:szCs w:val="36"/>
          <w:rtl/>
        </w:rPr>
      </w:pPr>
      <w:r>
        <w:rPr>
          <w:rStyle w:val="contenttext"/>
          <w:rFonts w:cs="B Zar" w:hint="cs"/>
          <w:color w:val="000000"/>
          <w:sz w:val="36"/>
          <w:szCs w:val="36"/>
          <w:rtl/>
        </w:rPr>
        <w:t>عواملی وجود دارد که کیفر را چند برابر می کند. برخی از آن عوامل به این شرح است:</w:t>
      </w:r>
    </w:p>
    <w:p w:rsidR="00000000" w:rsidRDefault="00EB7B05">
      <w:pPr>
        <w:pStyle w:val="contentparagraph"/>
        <w:bidi/>
        <w:jc w:val="both"/>
        <w:divId w:val="931353711"/>
        <w:rPr>
          <w:rFonts w:cs="B Zar" w:hint="cs"/>
          <w:color w:val="000000"/>
          <w:sz w:val="36"/>
          <w:szCs w:val="36"/>
          <w:rtl/>
        </w:rPr>
      </w:pPr>
      <w:r>
        <w:rPr>
          <w:rStyle w:val="contenttext"/>
          <w:rFonts w:cs="B Zar" w:hint="cs"/>
          <w:color w:val="000000"/>
          <w:sz w:val="36"/>
          <w:szCs w:val="36"/>
          <w:rtl/>
        </w:rPr>
        <w:t>1. گاهی داشتن شخصیّت اجتماعی، کیفر مجرم را دو برابر می کند. خداوند به زنان پیامبرصلی الله علیه</w:t>
      </w:r>
      <w:r>
        <w:rPr>
          <w:rStyle w:val="contenttext"/>
          <w:rFonts w:cs="B Zar" w:hint="cs"/>
          <w:color w:val="000000"/>
          <w:sz w:val="36"/>
          <w:szCs w:val="36"/>
          <w:rtl/>
        </w:rPr>
        <w:t xml:space="preserve"> وآله </w:t>
      </w:r>
    </w:p>
    <w:p w:rsidR="00000000" w:rsidRDefault="00EB7B05">
      <w:pPr>
        <w:pStyle w:val="contentparagraph"/>
        <w:bidi/>
        <w:jc w:val="both"/>
        <w:divId w:val="931353711"/>
        <w:rPr>
          <w:rFonts w:cs="B Zar" w:hint="cs"/>
          <w:color w:val="000000"/>
          <w:sz w:val="36"/>
          <w:szCs w:val="36"/>
          <w:rtl/>
        </w:rPr>
      </w:pPr>
      <w:r>
        <w:rPr>
          <w:rStyle w:val="contenttext"/>
          <w:rFonts w:cs="B Zar" w:hint="cs"/>
          <w:color w:val="000000"/>
          <w:sz w:val="36"/>
          <w:szCs w:val="36"/>
          <w:rtl/>
        </w:rPr>
        <w:t>ص:236</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41" style="width:0;height:1.5pt" o:hralign="center" o:hrstd="t" o:hr="t" fillcolor="#a0a0a0" stroked="f"/>
        </w:pict>
      </w:r>
    </w:p>
    <w:p w:rsidR="00000000" w:rsidRDefault="00EB7B05">
      <w:pPr>
        <w:bidi/>
        <w:jc w:val="both"/>
        <w:divId w:val="801077402"/>
        <w:rPr>
          <w:rFonts w:eastAsia="Times New Roman" w:cs="B Zar" w:hint="cs"/>
          <w:color w:val="000000"/>
          <w:sz w:val="36"/>
          <w:szCs w:val="36"/>
          <w:rtl/>
        </w:rPr>
      </w:pPr>
      <w:r>
        <w:rPr>
          <w:rFonts w:eastAsia="Times New Roman" w:cs="B Zar" w:hint="cs"/>
          <w:color w:val="000000"/>
          <w:sz w:val="36"/>
          <w:szCs w:val="36"/>
          <w:rtl/>
        </w:rPr>
        <w:t>1- 1566. ذیل آیه 92 سوره نساء.</w:t>
      </w:r>
    </w:p>
    <w:p w:rsidR="00000000" w:rsidRDefault="00EB7B05">
      <w:pPr>
        <w:bidi/>
        <w:jc w:val="both"/>
        <w:divId w:val="1176727349"/>
        <w:rPr>
          <w:rFonts w:eastAsia="Times New Roman" w:cs="B Zar" w:hint="cs"/>
          <w:color w:val="000000"/>
          <w:sz w:val="36"/>
          <w:szCs w:val="36"/>
          <w:rtl/>
        </w:rPr>
      </w:pPr>
      <w:r>
        <w:rPr>
          <w:rFonts w:eastAsia="Times New Roman" w:cs="B Zar" w:hint="cs"/>
          <w:color w:val="000000"/>
          <w:sz w:val="36"/>
          <w:szCs w:val="36"/>
          <w:rtl/>
        </w:rPr>
        <w:t>2- 1567. نور الثقلین، ج 1، ص 530.</w:t>
      </w:r>
    </w:p>
    <w:p w:rsidR="00000000" w:rsidRDefault="00EB7B05">
      <w:pPr>
        <w:bidi/>
        <w:jc w:val="both"/>
        <w:divId w:val="1796867129"/>
        <w:rPr>
          <w:rFonts w:eastAsia="Times New Roman" w:cs="B Zar" w:hint="cs"/>
          <w:color w:val="000000"/>
          <w:sz w:val="36"/>
          <w:szCs w:val="36"/>
          <w:rtl/>
        </w:rPr>
      </w:pPr>
      <w:r>
        <w:rPr>
          <w:rFonts w:eastAsia="Times New Roman" w:cs="B Zar" w:hint="cs"/>
          <w:color w:val="000000"/>
          <w:sz w:val="36"/>
          <w:szCs w:val="36"/>
          <w:rtl/>
        </w:rPr>
        <w:t>3- 1568. تفسیر المیزان.</w:t>
      </w:r>
    </w:p>
    <w:p w:rsidR="00000000" w:rsidRDefault="00EB7B05">
      <w:pPr>
        <w:bidi/>
        <w:jc w:val="both"/>
        <w:divId w:val="746995"/>
        <w:rPr>
          <w:rFonts w:eastAsia="Times New Roman" w:cs="B Zar" w:hint="cs"/>
          <w:color w:val="000000"/>
          <w:sz w:val="36"/>
          <w:szCs w:val="36"/>
          <w:rtl/>
        </w:rPr>
      </w:pPr>
      <w:r>
        <w:rPr>
          <w:rFonts w:eastAsia="Times New Roman" w:cs="B Zar" w:hint="cs"/>
          <w:color w:val="000000"/>
          <w:sz w:val="36"/>
          <w:szCs w:val="36"/>
          <w:rtl/>
        </w:rPr>
        <w:t>4- 1569. ذیل آیات 69-70 سوره فرقان.</w:t>
      </w:r>
    </w:p>
    <w:p w:rsidR="00000000" w:rsidRDefault="00EB7B05">
      <w:pPr>
        <w:pStyle w:val="contentparagraph"/>
        <w:bidi/>
        <w:jc w:val="both"/>
        <w:divId w:val="529338488"/>
        <w:rPr>
          <w:rFonts w:cs="B Zar" w:hint="cs"/>
          <w:color w:val="000000"/>
          <w:sz w:val="36"/>
          <w:szCs w:val="36"/>
          <w:rtl/>
        </w:rPr>
      </w:pPr>
      <w:r>
        <w:rPr>
          <w:rStyle w:val="contenttext"/>
          <w:rFonts w:cs="B Zar" w:hint="cs"/>
          <w:color w:val="000000"/>
          <w:sz w:val="36"/>
          <w:szCs w:val="36"/>
          <w:rtl/>
        </w:rPr>
        <w:t>می فرماید: «مَن یَأت منکُنّ بِفاحشَه مُبیّنَه یُضاعف لها العَذاب»</w:t>
      </w:r>
      <w:hyperlink w:anchor="content_note_237_1" w:tooltip="1570. احزاب، 30." w:history="1">
        <w:r>
          <w:rPr>
            <w:rStyle w:val="Hyperlink"/>
            <w:rFonts w:cs="B Zar" w:hint="cs"/>
            <w:sz w:val="36"/>
            <w:szCs w:val="36"/>
            <w:rtl/>
          </w:rPr>
          <w:t>(1)</w:t>
        </w:r>
      </w:hyperlink>
      <w:r>
        <w:rPr>
          <w:rStyle w:val="contenttext"/>
          <w:rFonts w:cs="B Zar" w:hint="cs"/>
          <w:color w:val="000000"/>
          <w:sz w:val="36"/>
          <w:szCs w:val="36"/>
          <w:rtl/>
        </w:rPr>
        <w:t xml:space="preserve"> هرکس از شما همسران پیامبر کار زشت انجام دهید، دو برابر کیفر دارید.</w:t>
      </w:r>
    </w:p>
    <w:p w:rsidR="00000000" w:rsidRDefault="00EB7B05">
      <w:pPr>
        <w:pStyle w:val="contentparagraph"/>
        <w:bidi/>
        <w:jc w:val="both"/>
        <w:divId w:val="529338488"/>
        <w:rPr>
          <w:rFonts w:cs="B Zar" w:hint="cs"/>
          <w:color w:val="000000"/>
          <w:sz w:val="36"/>
          <w:szCs w:val="36"/>
          <w:rtl/>
        </w:rPr>
      </w:pPr>
      <w:r>
        <w:rPr>
          <w:rStyle w:val="contenttext"/>
          <w:rFonts w:cs="B Zar" w:hint="cs"/>
          <w:color w:val="000000"/>
          <w:sz w:val="36"/>
          <w:szCs w:val="36"/>
          <w:rtl/>
        </w:rPr>
        <w:t>2. گاهی زمان، گناه را دو برابر می کند. مثل گناه در روز جمعه، چنانکه در روایات آمده است که کار خیر و یا شر در روز جمعه دو ب</w:t>
      </w:r>
      <w:r>
        <w:rPr>
          <w:rStyle w:val="contenttext"/>
          <w:rFonts w:cs="B Zar" w:hint="cs"/>
          <w:color w:val="000000"/>
          <w:sz w:val="36"/>
          <w:szCs w:val="36"/>
          <w:rtl/>
        </w:rPr>
        <w:t>رابر سنجیده می شود.</w:t>
      </w:r>
      <w:hyperlink w:anchor="content_note_237_2" w:tooltip="1571. بحار، ج 89، ص 283." w:history="1">
        <w:r>
          <w:rPr>
            <w:rStyle w:val="Hyperlink"/>
            <w:rFonts w:cs="B Zar" w:hint="cs"/>
            <w:sz w:val="36"/>
            <w:szCs w:val="36"/>
            <w:rtl/>
          </w:rPr>
          <w:t>(2)</w:t>
        </w:r>
      </w:hyperlink>
    </w:p>
    <w:p w:rsidR="00000000" w:rsidRDefault="00EB7B05">
      <w:pPr>
        <w:pStyle w:val="contentparagraph"/>
        <w:bidi/>
        <w:jc w:val="both"/>
        <w:divId w:val="529338488"/>
        <w:rPr>
          <w:rFonts w:cs="B Zar" w:hint="cs"/>
          <w:color w:val="000000"/>
          <w:sz w:val="36"/>
          <w:szCs w:val="36"/>
          <w:rtl/>
        </w:rPr>
      </w:pPr>
      <w:r>
        <w:rPr>
          <w:rStyle w:val="contenttext"/>
          <w:rFonts w:cs="B Zar" w:hint="cs"/>
          <w:color w:val="000000"/>
          <w:sz w:val="36"/>
          <w:szCs w:val="36"/>
          <w:rtl/>
        </w:rPr>
        <w:t>3. گاهی گناهِ کلیدی است، یعنی علاوه بر انحراف شخص، دیگران را نیز منحرف می کند. «الّذین یَصدّون عن سبیل اللّه و یَبغونها عِوجاً... یُضاعف لهم العذاب»</w:t>
      </w:r>
      <w:hyperlink w:anchor="content_note_237_3" w:tooltip="1572. هود، 19-20." w:history="1">
        <w:r>
          <w:rPr>
            <w:rStyle w:val="Hyperlink"/>
            <w:rFonts w:cs="B Zar" w:hint="cs"/>
            <w:sz w:val="36"/>
            <w:szCs w:val="36"/>
            <w:rtl/>
          </w:rPr>
          <w:t>(3)</w:t>
        </w:r>
      </w:hyperlink>
    </w:p>
    <w:p w:rsidR="00000000" w:rsidRDefault="00EB7B05">
      <w:pPr>
        <w:pStyle w:val="Heading3"/>
        <w:shd w:val="clear" w:color="auto" w:fill="FFFFFF"/>
        <w:bidi/>
        <w:jc w:val="both"/>
        <w:divId w:val="1348869583"/>
        <w:rPr>
          <w:rFonts w:eastAsia="Times New Roman" w:cs="B Titr" w:hint="cs"/>
          <w:b w:val="0"/>
          <w:bCs w:val="0"/>
          <w:color w:val="FF0080"/>
          <w:sz w:val="30"/>
          <w:szCs w:val="30"/>
          <w:rtl/>
        </w:rPr>
      </w:pPr>
      <w:r>
        <w:rPr>
          <w:rFonts w:eastAsia="Times New Roman" w:cs="B Titr" w:hint="cs"/>
          <w:b w:val="0"/>
          <w:bCs w:val="0"/>
          <w:color w:val="FF0080"/>
          <w:sz w:val="30"/>
          <w:szCs w:val="30"/>
          <w:rtl/>
        </w:rPr>
        <w:t>227. احکام قتل نفس</w:t>
      </w:r>
    </w:p>
    <w:p w:rsidR="00000000" w:rsidRDefault="00EB7B05">
      <w:pPr>
        <w:pStyle w:val="contentparagraph"/>
        <w:bidi/>
        <w:jc w:val="both"/>
        <w:divId w:val="1348869583"/>
        <w:rPr>
          <w:rFonts w:cs="B Zar" w:hint="cs"/>
          <w:color w:val="000000"/>
          <w:sz w:val="36"/>
          <w:szCs w:val="36"/>
          <w:rtl/>
        </w:rPr>
      </w:pPr>
      <w:hyperlink w:anchor="content_note_237_4" w:tooltip="1573. ذیل آیه 68 سوره فرقان." w:history="1">
        <w:r>
          <w:rPr>
            <w:rStyle w:val="Hyperlink"/>
            <w:rFonts w:cs="B Zar" w:hint="cs"/>
            <w:sz w:val="36"/>
            <w:szCs w:val="36"/>
            <w:rtl/>
          </w:rPr>
          <w:t>(4)</w:t>
        </w:r>
      </w:hyperlink>
    </w:p>
    <w:p w:rsidR="00000000" w:rsidRDefault="00EB7B05">
      <w:pPr>
        <w:pStyle w:val="contentparagraph"/>
        <w:bidi/>
        <w:jc w:val="both"/>
        <w:divId w:val="1348869583"/>
        <w:rPr>
          <w:rFonts w:cs="B Zar" w:hint="cs"/>
          <w:color w:val="000000"/>
          <w:sz w:val="36"/>
          <w:szCs w:val="36"/>
          <w:rtl/>
        </w:rPr>
      </w:pPr>
      <w:r>
        <w:rPr>
          <w:rStyle w:val="contenttext"/>
          <w:rFonts w:cs="B Zar" w:hint="cs"/>
          <w:color w:val="000000"/>
          <w:sz w:val="36"/>
          <w:szCs w:val="36"/>
          <w:rtl/>
        </w:rPr>
        <w:t>«اِثم» گناه و «اثام» کیفر گناه است.</w:t>
      </w:r>
    </w:p>
    <w:p w:rsidR="00000000" w:rsidRDefault="00EB7B05">
      <w:pPr>
        <w:pStyle w:val="contentparagraph"/>
        <w:bidi/>
        <w:jc w:val="both"/>
        <w:divId w:val="1348869583"/>
        <w:rPr>
          <w:rFonts w:cs="B Zar" w:hint="cs"/>
          <w:color w:val="000000"/>
          <w:sz w:val="36"/>
          <w:szCs w:val="36"/>
          <w:rtl/>
        </w:rPr>
      </w:pPr>
      <w:r>
        <w:rPr>
          <w:rStyle w:val="contenttext"/>
          <w:rFonts w:cs="B Zar" w:hint="cs"/>
          <w:color w:val="000000"/>
          <w:sz w:val="36"/>
          <w:szCs w:val="36"/>
          <w:rtl/>
        </w:rPr>
        <w:t>قتل نفس، از گناهان کبیره است، ولی جمله ی «الاّ بالحقّ» می گوید: قتل،</w:t>
      </w:r>
      <w:r>
        <w:rPr>
          <w:rStyle w:val="contenttext"/>
          <w:rFonts w:cs="B Zar" w:hint="cs"/>
          <w:color w:val="000000"/>
          <w:sz w:val="36"/>
          <w:szCs w:val="36"/>
          <w:rtl/>
        </w:rPr>
        <w:t xml:space="preserve"> در مواردی لازم و حقّ است از جمله: </w:t>
      </w:r>
    </w:p>
    <w:p w:rsidR="00000000" w:rsidRDefault="00EB7B05">
      <w:pPr>
        <w:pStyle w:val="contentparagraph"/>
        <w:bidi/>
        <w:jc w:val="both"/>
        <w:divId w:val="1348869583"/>
        <w:rPr>
          <w:rFonts w:cs="B Zar" w:hint="cs"/>
          <w:color w:val="000000"/>
          <w:sz w:val="36"/>
          <w:szCs w:val="36"/>
          <w:rtl/>
        </w:rPr>
      </w:pPr>
      <w:r>
        <w:rPr>
          <w:rStyle w:val="contenttext"/>
          <w:rFonts w:cs="B Zar" w:hint="cs"/>
          <w:color w:val="000000"/>
          <w:sz w:val="36"/>
          <w:szCs w:val="36"/>
          <w:rtl/>
        </w:rPr>
        <w:t xml:space="preserve">1. قصاص قاتل. </w:t>
      </w:r>
    </w:p>
    <w:p w:rsidR="00000000" w:rsidRDefault="00EB7B05">
      <w:pPr>
        <w:pStyle w:val="contentparagraph"/>
        <w:bidi/>
        <w:jc w:val="both"/>
        <w:divId w:val="1348869583"/>
        <w:rPr>
          <w:rFonts w:cs="B Zar" w:hint="cs"/>
          <w:color w:val="000000"/>
          <w:sz w:val="36"/>
          <w:szCs w:val="36"/>
          <w:rtl/>
        </w:rPr>
      </w:pPr>
      <w:r>
        <w:rPr>
          <w:rStyle w:val="contenttext"/>
          <w:rFonts w:cs="B Zar" w:hint="cs"/>
          <w:color w:val="000000"/>
          <w:sz w:val="36"/>
          <w:szCs w:val="36"/>
          <w:rtl/>
        </w:rPr>
        <w:t xml:space="preserve">2. زنای با محارم. </w:t>
      </w:r>
    </w:p>
    <w:p w:rsidR="00000000" w:rsidRDefault="00EB7B05">
      <w:pPr>
        <w:pStyle w:val="contentparagraph"/>
        <w:bidi/>
        <w:jc w:val="both"/>
        <w:divId w:val="1348869583"/>
        <w:rPr>
          <w:rFonts w:cs="B Zar" w:hint="cs"/>
          <w:color w:val="000000"/>
          <w:sz w:val="36"/>
          <w:szCs w:val="36"/>
          <w:rtl/>
        </w:rPr>
      </w:pPr>
      <w:r>
        <w:rPr>
          <w:rStyle w:val="contenttext"/>
          <w:rFonts w:cs="B Zar" w:hint="cs"/>
          <w:color w:val="000000"/>
          <w:sz w:val="36"/>
          <w:szCs w:val="36"/>
          <w:rtl/>
        </w:rPr>
        <w:t xml:space="preserve">3. زنای کافر با زن مسلمان. </w:t>
      </w:r>
    </w:p>
    <w:p w:rsidR="00000000" w:rsidRDefault="00EB7B05">
      <w:pPr>
        <w:pStyle w:val="contentparagraph"/>
        <w:bidi/>
        <w:jc w:val="both"/>
        <w:divId w:val="1348869583"/>
        <w:rPr>
          <w:rFonts w:cs="B Zar" w:hint="cs"/>
          <w:color w:val="000000"/>
          <w:sz w:val="36"/>
          <w:szCs w:val="36"/>
          <w:rtl/>
        </w:rPr>
      </w:pPr>
      <w:r>
        <w:rPr>
          <w:rStyle w:val="contenttext"/>
          <w:rFonts w:cs="B Zar" w:hint="cs"/>
          <w:color w:val="000000"/>
          <w:sz w:val="36"/>
          <w:szCs w:val="36"/>
          <w:rtl/>
        </w:rPr>
        <w:t xml:space="preserve">4. زناکاری که زن را مجبور کند. </w:t>
      </w:r>
    </w:p>
    <w:p w:rsidR="00000000" w:rsidRDefault="00EB7B05">
      <w:pPr>
        <w:pStyle w:val="contentparagraph"/>
        <w:bidi/>
        <w:jc w:val="both"/>
        <w:divId w:val="1348869583"/>
        <w:rPr>
          <w:rFonts w:cs="B Zar" w:hint="cs"/>
          <w:color w:val="000000"/>
          <w:sz w:val="36"/>
          <w:szCs w:val="36"/>
          <w:rtl/>
        </w:rPr>
      </w:pPr>
      <w:r>
        <w:rPr>
          <w:rStyle w:val="contenttext"/>
          <w:rFonts w:cs="B Zar" w:hint="cs"/>
          <w:color w:val="000000"/>
          <w:sz w:val="36"/>
          <w:szCs w:val="36"/>
          <w:rtl/>
        </w:rPr>
        <w:t xml:space="preserve">5. زنای کسی که همسر دارد. </w:t>
      </w:r>
    </w:p>
    <w:p w:rsidR="00000000" w:rsidRDefault="00EB7B05">
      <w:pPr>
        <w:pStyle w:val="contentparagraph"/>
        <w:bidi/>
        <w:jc w:val="both"/>
        <w:divId w:val="1348869583"/>
        <w:rPr>
          <w:rFonts w:cs="B Zar" w:hint="cs"/>
          <w:color w:val="000000"/>
          <w:sz w:val="36"/>
          <w:szCs w:val="36"/>
          <w:rtl/>
        </w:rPr>
      </w:pPr>
      <w:r>
        <w:rPr>
          <w:rStyle w:val="contenttext"/>
          <w:rFonts w:cs="B Zar" w:hint="cs"/>
          <w:color w:val="000000"/>
          <w:sz w:val="36"/>
          <w:szCs w:val="36"/>
          <w:rtl/>
        </w:rPr>
        <w:t xml:space="preserve">6. مدعی نبوّت. </w:t>
      </w:r>
    </w:p>
    <w:p w:rsidR="00000000" w:rsidRDefault="00EB7B05">
      <w:pPr>
        <w:pStyle w:val="contentparagraph"/>
        <w:bidi/>
        <w:jc w:val="both"/>
        <w:divId w:val="1348869583"/>
        <w:rPr>
          <w:rFonts w:cs="B Zar" w:hint="cs"/>
          <w:color w:val="000000"/>
          <w:sz w:val="36"/>
          <w:szCs w:val="36"/>
          <w:rtl/>
        </w:rPr>
      </w:pPr>
      <w:r>
        <w:rPr>
          <w:rStyle w:val="contenttext"/>
          <w:rFonts w:cs="B Zar" w:hint="cs"/>
          <w:color w:val="000000"/>
          <w:sz w:val="36"/>
          <w:szCs w:val="36"/>
          <w:rtl/>
        </w:rPr>
        <w:t xml:space="preserve">7. سَبّ و توهین و دشنام به پیامبرصلی الله علیه وآله و ائمه اطهارعلیهم السلام. </w:t>
      </w:r>
    </w:p>
    <w:p w:rsidR="00000000" w:rsidRDefault="00EB7B05">
      <w:pPr>
        <w:pStyle w:val="contentparagraph"/>
        <w:bidi/>
        <w:jc w:val="both"/>
        <w:divId w:val="1348869583"/>
        <w:rPr>
          <w:rFonts w:cs="B Zar" w:hint="cs"/>
          <w:color w:val="000000"/>
          <w:sz w:val="36"/>
          <w:szCs w:val="36"/>
          <w:rtl/>
        </w:rPr>
      </w:pPr>
      <w:r>
        <w:rPr>
          <w:rStyle w:val="contenttext"/>
          <w:rFonts w:cs="B Zar" w:hint="cs"/>
          <w:color w:val="000000"/>
          <w:sz w:val="36"/>
          <w:szCs w:val="36"/>
          <w:rtl/>
        </w:rPr>
        <w:t xml:space="preserve">8. مسلمان ساحر. </w:t>
      </w:r>
    </w:p>
    <w:p w:rsidR="00000000" w:rsidRDefault="00EB7B05">
      <w:pPr>
        <w:pStyle w:val="contentparagraph"/>
        <w:bidi/>
        <w:jc w:val="both"/>
        <w:divId w:val="1348869583"/>
        <w:rPr>
          <w:rFonts w:cs="B Zar" w:hint="cs"/>
          <w:color w:val="000000"/>
          <w:sz w:val="36"/>
          <w:szCs w:val="36"/>
          <w:rtl/>
        </w:rPr>
      </w:pPr>
      <w:r>
        <w:rPr>
          <w:rStyle w:val="contenttext"/>
          <w:rFonts w:cs="B Zar" w:hint="cs"/>
          <w:color w:val="000000"/>
          <w:sz w:val="36"/>
          <w:szCs w:val="36"/>
          <w:rtl/>
        </w:rPr>
        <w:t xml:space="preserve">9. مُفسد و محارب. </w:t>
      </w:r>
    </w:p>
    <w:p w:rsidR="00000000" w:rsidRDefault="00EB7B05">
      <w:pPr>
        <w:pStyle w:val="contentparagraph"/>
        <w:bidi/>
        <w:jc w:val="both"/>
        <w:divId w:val="1348869583"/>
        <w:rPr>
          <w:rFonts w:cs="B Zar" w:hint="cs"/>
          <w:color w:val="000000"/>
          <w:sz w:val="36"/>
          <w:szCs w:val="36"/>
          <w:rtl/>
        </w:rPr>
      </w:pPr>
      <w:r>
        <w:rPr>
          <w:rStyle w:val="contenttext"/>
          <w:rFonts w:cs="B Zar" w:hint="cs"/>
          <w:color w:val="000000"/>
          <w:sz w:val="36"/>
          <w:szCs w:val="36"/>
          <w:rtl/>
        </w:rPr>
        <w:t xml:space="preserve">10. مرتد. </w:t>
      </w:r>
    </w:p>
    <w:p w:rsidR="00000000" w:rsidRDefault="00EB7B05">
      <w:pPr>
        <w:pStyle w:val="contentparagraph"/>
        <w:bidi/>
        <w:jc w:val="both"/>
        <w:divId w:val="1348869583"/>
        <w:rPr>
          <w:rFonts w:cs="B Zar" w:hint="cs"/>
          <w:color w:val="000000"/>
          <w:sz w:val="36"/>
          <w:szCs w:val="36"/>
          <w:rtl/>
        </w:rPr>
      </w:pPr>
      <w:r>
        <w:rPr>
          <w:rStyle w:val="contenttext"/>
          <w:rFonts w:cs="B Zar" w:hint="cs"/>
          <w:color w:val="000000"/>
          <w:sz w:val="36"/>
          <w:szCs w:val="36"/>
          <w:rtl/>
        </w:rPr>
        <w:t>11. کسی که بر امام عادل زمان خروج کند.</w:t>
      </w:r>
    </w:p>
    <w:p w:rsidR="00000000" w:rsidRDefault="00EB7B05">
      <w:pPr>
        <w:pStyle w:val="contentparagraph"/>
        <w:bidi/>
        <w:jc w:val="both"/>
        <w:divId w:val="1348869583"/>
        <w:rPr>
          <w:rFonts w:cs="B Zar" w:hint="cs"/>
          <w:color w:val="000000"/>
          <w:sz w:val="36"/>
          <w:szCs w:val="36"/>
          <w:rtl/>
        </w:rPr>
      </w:pPr>
      <w:r>
        <w:rPr>
          <w:rStyle w:val="contenttext"/>
          <w:rFonts w:cs="B Zar" w:hint="cs"/>
          <w:color w:val="000000"/>
          <w:sz w:val="36"/>
          <w:szCs w:val="36"/>
          <w:rtl/>
        </w:rPr>
        <w:t>ص:237</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42" style="width:0;height:1.5pt" o:hralign="center" o:hrstd="t" o:hr="t" fillcolor="#a0a0a0" stroked="f"/>
        </w:pict>
      </w:r>
    </w:p>
    <w:p w:rsidR="00000000" w:rsidRDefault="00EB7B05">
      <w:pPr>
        <w:bidi/>
        <w:jc w:val="both"/>
        <w:divId w:val="1551917117"/>
        <w:rPr>
          <w:rFonts w:eastAsia="Times New Roman" w:cs="B Zar" w:hint="cs"/>
          <w:color w:val="000000"/>
          <w:sz w:val="36"/>
          <w:szCs w:val="36"/>
          <w:rtl/>
        </w:rPr>
      </w:pPr>
      <w:r>
        <w:rPr>
          <w:rFonts w:eastAsia="Times New Roman" w:cs="B Zar" w:hint="cs"/>
          <w:color w:val="000000"/>
          <w:sz w:val="36"/>
          <w:szCs w:val="36"/>
          <w:rtl/>
        </w:rPr>
        <w:t>1- 1570. احزاب، 30.</w:t>
      </w:r>
    </w:p>
    <w:p w:rsidR="00000000" w:rsidRDefault="00EB7B05">
      <w:pPr>
        <w:bidi/>
        <w:jc w:val="both"/>
        <w:divId w:val="589386444"/>
        <w:rPr>
          <w:rFonts w:eastAsia="Times New Roman" w:cs="B Zar" w:hint="cs"/>
          <w:color w:val="000000"/>
          <w:sz w:val="36"/>
          <w:szCs w:val="36"/>
          <w:rtl/>
        </w:rPr>
      </w:pPr>
      <w:r>
        <w:rPr>
          <w:rFonts w:eastAsia="Times New Roman" w:cs="B Zar" w:hint="cs"/>
          <w:color w:val="000000"/>
          <w:sz w:val="36"/>
          <w:szCs w:val="36"/>
          <w:rtl/>
        </w:rPr>
        <w:t>2- 1571. بحار، ج 89، ص 283.</w:t>
      </w:r>
    </w:p>
    <w:p w:rsidR="00000000" w:rsidRDefault="00EB7B05">
      <w:pPr>
        <w:bidi/>
        <w:jc w:val="both"/>
        <w:divId w:val="189951543"/>
        <w:rPr>
          <w:rFonts w:eastAsia="Times New Roman" w:cs="B Zar" w:hint="cs"/>
          <w:color w:val="000000"/>
          <w:sz w:val="36"/>
          <w:szCs w:val="36"/>
          <w:rtl/>
        </w:rPr>
      </w:pPr>
      <w:r>
        <w:rPr>
          <w:rFonts w:eastAsia="Times New Roman" w:cs="B Zar" w:hint="cs"/>
          <w:color w:val="000000"/>
          <w:sz w:val="36"/>
          <w:szCs w:val="36"/>
          <w:rtl/>
        </w:rPr>
        <w:t>3- 1572. هود، 19-20.</w:t>
      </w:r>
    </w:p>
    <w:p w:rsidR="00000000" w:rsidRDefault="00EB7B05">
      <w:pPr>
        <w:bidi/>
        <w:jc w:val="both"/>
        <w:divId w:val="1830556158"/>
        <w:rPr>
          <w:rFonts w:eastAsia="Times New Roman" w:cs="B Zar" w:hint="cs"/>
          <w:color w:val="000000"/>
          <w:sz w:val="36"/>
          <w:szCs w:val="36"/>
          <w:rtl/>
        </w:rPr>
      </w:pPr>
      <w:r>
        <w:rPr>
          <w:rFonts w:eastAsia="Times New Roman" w:cs="B Zar" w:hint="cs"/>
          <w:color w:val="000000"/>
          <w:sz w:val="36"/>
          <w:szCs w:val="36"/>
          <w:rtl/>
        </w:rPr>
        <w:t>4- 1573. ذیل آیه 68 سوره فرقان.</w:t>
      </w:r>
    </w:p>
    <w:p w:rsidR="00000000" w:rsidRDefault="00EB7B05">
      <w:pPr>
        <w:pStyle w:val="contentparagraph"/>
        <w:bidi/>
        <w:jc w:val="both"/>
        <w:divId w:val="254631489"/>
        <w:rPr>
          <w:rFonts w:cs="B Zar" w:hint="cs"/>
          <w:color w:val="000000"/>
          <w:sz w:val="36"/>
          <w:szCs w:val="36"/>
          <w:rtl/>
        </w:rPr>
      </w:pPr>
      <w:r>
        <w:rPr>
          <w:rStyle w:val="contenttext"/>
          <w:rFonts w:cs="B Zar" w:hint="cs"/>
          <w:color w:val="000000"/>
          <w:sz w:val="36"/>
          <w:szCs w:val="36"/>
          <w:rtl/>
        </w:rPr>
        <w:t>12. مشرکِ محارب.</w:t>
      </w:r>
      <w:hyperlink w:anchor="content_note_238_1" w:tooltip="1574. سیمای عبادالرحمن در قرآن، کریمی جهرمی." w:history="1">
        <w:r>
          <w:rPr>
            <w:rStyle w:val="Hyperlink"/>
            <w:rFonts w:cs="B Zar" w:hint="cs"/>
            <w:sz w:val="36"/>
            <w:szCs w:val="36"/>
            <w:rtl/>
          </w:rPr>
          <w:t>(1)</w:t>
        </w:r>
      </w:hyperlink>
    </w:p>
    <w:p w:rsidR="00000000" w:rsidRDefault="00EB7B05">
      <w:pPr>
        <w:pStyle w:val="Heading3"/>
        <w:shd w:val="clear" w:color="auto" w:fill="FFFFFF"/>
        <w:bidi/>
        <w:jc w:val="both"/>
        <w:divId w:val="1308049439"/>
        <w:rPr>
          <w:rFonts w:eastAsia="Times New Roman" w:cs="B Titr" w:hint="cs"/>
          <w:b w:val="0"/>
          <w:bCs w:val="0"/>
          <w:color w:val="FF0080"/>
          <w:sz w:val="30"/>
          <w:szCs w:val="30"/>
          <w:rtl/>
        </w:rPr>
      </w:pPr>
      <w:r>
        <w:rPr>
          <w:rFonts w:eastAsia="Times New Roman" w:cs="B Titr" w:hint="cs"/>
          <w:b w:val="0"/>
          <w:bCs w:val="0"/>
          <w:color w:val="FF0080"/>
          <w:sz w:val="30"/>
          <w:szCs w:val="30"/>
          <w:rtl/>
        </w:rPr>
        <w:t>228. است</w:t>
      </w:r>
      <w:r>
        <w:rPr>
          <w:rFonts w:eastAsia="Times New Roman" w:cs="B Titr" w:hint="cs"/>
          <w:b w:val="0"/>
          <w:bCs w:val="0"/>
          <w:color w:val="FF0080"/>
          <w:sz w:val="30"/>
          <w:szCs w:val="30"/>
          <w:rtl/>
        </w:rPr>
        <w:t>کبار و مستکبر</w:t>
      </w:r>
    </w:p>
    <w:p w:rsidR="00000000" w:rsidRDefault="00EB7B05">
      <w:pPr>
        <w:pStyle w:val="contentparagraph"/>
        <w:bidi/>
        <w:jc w:val="both"/>
        <w:divId w:val="1308049439"/>
        <w:rPr>
          <w:rFonts w:cs="B Zar" w:hint="cs"/>
          <w:color w:val="000000"/>
          <w:sz w:val="36"/>
          <w:szCs w:val="36"/>
          <w:rtl/>
        </w:rPr>
      </w:pPr>
      <w:hyperlink w:anchor="content_note_238_2" w:tooltip="1575. ذیل آیه 39 سوره قصص." w:history="1">
        <w:r>
          <w:rPr>
            <w:rStyle w:val="Hyperlink"/>
            <w:rFonts w:cs="B Zar" w:hint="cs"/>
            <w:sz w:val="36"/>
            <w:szCs w:val="36"/>
            <w:rtl/>
          </w:rPr>
          <w:t>(2)</w:t>
        </w:r>
      </w:hyperlink>
    </w:p>
    <w:p w:rsidR="00000000" w:rsidRDefault="00EB7B05">
      <w:pPr>
        <w:pStyle w:val="contentparagraph"/>
        <w:bidi/>
        <w:jc w:val="both"/>
        <w:divId w:val="1308049439"/>
        <w:rPr>
          <w:rFonts w:cs="B Zar" w:hint="cs"/>
          <w:color w:val="000000"/>
          <w:sz w:val="36"/>
          <w:szCs w:val="36"/>
          <w:rtl/>
        </w:rPr>
      </w:pPr>
      <w:r>
        <w:rPr>
          <w:rStyle w:val="contenttext"/>
          <w:rFonts w:cs="B Zar" w:hint="cs"/>
          <w:color w:val="000000"/>
          <w:sz w:val="36"/>
          <w:szCs w:val="36"/>
          <w:rtl/>
        </w:rPr>
        <w:t>* در طول تاریخ، افراد مغرور و متکبّری بوده اند که خودشان را محور و مرکز همه چیز می پنداشتند. در این سوره فرعون می گوید: «ما علمتم لکم من اله غیری» من جز خودم برای شم</w:t>
      </w:r>
      <w:r>
        <w:rPr>
          <w:rStyle w:val="contenttext"/>
          <w:rFonts w:cs="B Zar" w:hint="cs"/>
          <w:color w:val="000000"/>
          <w:sz w:val="36"/>
          <w:szCs w:val="36"/>
          <w:rtl/>
        </w:rPr>
        <w:t>ا معبودی سراغ ندارم و هنگامی که ساحران به موسی ایمان آوردند گفت: «آمنتم به قبل أن آذن لکم» آیا بدون اجازه ی من به موسی ایمان آورده اید.</w:t>
      </w:r>
    </w:p>
    <w:p w:rsidR="00000000" w:rsidRDefault="00EB7B05">
      <w:pPr>
        <w:pStyle w:val="contentparagraph"/>
        <w:bidi/>
        <w:jc w:val="both"/>
        <w:divId w:val="1308049439"/>
        <w:rPr>
          <w:rFonts w:cs="B Zar" w:hint="cs"/>
          <w:color w:val="000000"/>
          <w:sz w:val="36"/>
          <w:szCs w:val="36"/>
          <w:rtl/>
        </w:rPr>
      </w:pPr>
      <w:r>
        <w:rPr>
          <w:rStyle w:val="contenttext"/>
          <w:rFonts w:cs="B Zar" w:hint="cs"/>
          <w:color w:val="000000"/>
          <w:sz w:val="36"/>
          <w:szCs w:val="36"/>
          <w:rtl/>
        </w:rPr>
        <w:t>فرعون توقّع دارد که هیچ کس بدون اجازه او، هیچ عقیده ای نداشته باشد. امروز نیز فرعون ها و ابرقدرت هایی هستند که می خواهند خود را محور سیاست و اقتصاد جهان بدانند.</w:t>
      </w:r>
    </w:p>
    <w:p w:rsidR="00000000" w:rsidRDefault="00EB7B05">
      <w:pPr>
        <w:pStyle w:val="contentparagraph"/>
        <w:bidi/>
        <w:jc w:val="both"/>
        <w:divId w:val="1308049439"/>
        <w:rPr>
          <w:rFonts w:cs="B Zar" w:hint="cs"/>
          <w:color w:val="000000"/>
          <w:sz w:val="36"/>
          <w:szCs w:val="36"/>
          <w:rtl/>
        </w:rPr>
      </w:pPr>
      <w:r>
        <w:rPr>
          <w:rStyle w:val="contenttext"/>
          <w:rFonts w:cs="B Zar" w:hint="cs"/>
          <w:color w:val="000000"/>
          <w:sz w:val="36"/>
          <w:szCs w:val="36"/>
          <w:rtl/>
        </w:rPr>
        <w:t>* مستکبران گاهی برای قدرت نمایی، فرد یا گروه یا کشوری را نابود می کنند یا مورد لطف قرار می دهند</w:t>
      </w:r>
      <w:r>
        <w:rPr>
          <w:rStyle w:val="contenttext"/>
          <w:rFonts w:cs="B Zar" w:hint="cs"/>
          <w:color w:val="000000"/>
          <w:sz w:val="36"/>
          <w:szCs w:val="36"/>
          <w:rtl/>
        </w:rPr>
        <w:t>. نظیر نمرود که به حضرت ابراهیم گفت: «اَنا اُحیی و اُمیت»</w:t>
      </w:r>
      <w:hyperlink w:anchor="content_note_238_3" w:tooltip="1576. بقره، 258." w:history="1">
        <w:r>
          <w:rPr>
            <w:rStyle w:val="Hyperlink"/>
            <w:rFonts w:cs="B Zar" w:hint="cs"/>
            <w:sz w:val="36"/>
            <w:szCs w:val="36"/>
            <w:rtl/>
          </w:rPr>
          <w:t>(3)</w:t>
        </w:r>
      </w:hyperlink>
      <w:r>
        <w:rPr>
          <w:rStyle w:val="contenttext"/>
          <w:rFonts w:cs="B Zar" w:hint="cs"/>
          <w:color w:val="000000"/>
          <w:sz w:val="36"/>
          <w:szCs w:val="36"/>
          <w:rtl/>
        </w:rPr>
        <w:t xml:space="preserve"> حیات و مرگ این مردم به دست من است، هر که را بخواهم می کشم و هر که را بخواهم از زندان آزاد می کنم.</w:t>
      </w:r>
    </w:p>
    <w:p w:rsidR="00000000" w:rsidRDefault="00EB7B05">
      <w:pPr>
        <w:pStyle w:val="contentparagraph"/>
        <w:bidi/>
        <w:jc w:val="both"/>
        <w:divId w:val="1308049439"/>
        <w:rPr>
          <w:rFonts w:cs="B Zar" w:hint="cs"/>
          <w:color w:val="000000"/>
          <w:sz w:val="36"/>
          <w:szCs w:val="36"/>
          <w:rtl/>
        </w:rPr>
      </w:pPr>
      <w:r>
        <w:rPr>
          <w:rStyle w:val="contenttext"/>
          <w:rFonts w:cs="B Zar" w:hint="cs"/>
          <w:color w:val="000000"/>
          <w:sz w:val="36"/>
          <w:szCs w:val="36"/>
          <w:rtl/>
        </w:rPr>
        <w:t xml:space="preserve">* مستکبران، گاهی زرق و برق و جلوه </w:t>
      </w:r>
      <w:r>
        <w:rPr>
          <w:rStyle w:val="contenttext"/>
          <w:rFonts w:cs="B Zar" w:hint="cs"/>
          <w:color w:val="000000"/>
          <w:sz w:val="36"/>
          <w:szCs w:val="36"/>
          <w:rtl/>
        </w:rPr>
        <w:t>های مادّی را به رخ مردم می کشند، همان گونه که فرعون می گفت: «ألیس لی مُلک مصر وهذه الانهار تجری من تحتی»</w:t>
      </w:r>
      <w:hyperlink w:anchor="content_note_238_4" w:tooltip="1577. زخرف، 51." w:history="1">
        <w:r>
          <w:rPr>
            <w:rStyle w:val="Hyperlink"/>
            <w:rFonts w:cs="B Zar" w:hint="cs"/>
            <w:sz w:val="36"/>
            <w:szCs w:val="36"/>
            <w:rtl/>
          </w:rPr>
          <w:t>(4)</w:t>
        </w:r>
      </w:hyperlink>
      <w:r>
        <w:rPr>
          <w:rStyle w:val="contenttext"/>
          <w:rFonts w:cs="B Zar" w:hint="cs"/>
          <w:color w:val="000000"/>
          <w:sz w:val="36"/>
          <w:szCs w:val="36"/>
          <w:rtl/>
        </w:rPr>
        <w:t xml:space="preserve"> آیا حکومت مصر از آنِ من نیست؟ آیا نمی بینید که این نهرها از زیر کاخ من جاری است؟</w:t>
      </w:r>
    </w:p>
    <w:p w:rsidR="00000000" w:rsidRDefault="00EB7B05">
      <w:pPr>
        <w:pStyle w:val="contentparagraph"/>
        <w:bidi/>
        <w:jc w:val="both"/>
        <w:divId w:val="1308049439"/>
        <w:rPr>
          <w:rFonts w:cs="B Zar" w:hint="cs"/>
          <w:color w:val="000000"/>
          <w:sz w:val="36"/>
          <w:szCs w:val="36"/>
          <w:rtl/>
        </w:rPr>
      </w:pPr>
      <w:r>
        <w:rPr>
          <w:rStyle w:val="contenttext"/>
          <w:rFonts w:cs="B Zar" w:hint="cs"/>
          <w:color w:val="000000"/>
          <w:sz w:val="36"/>
          <w:szCs w:val="36"/>
          <w:rtl/>
        </w:rPr>
        <w:t>* مست</w:t>
      </w:r>
      <w:r>
        <w:rPr>
          <w:rStyle w:val="contenttext"/>
          <w:rFonts w:cs="B Zar" w:hint="cs"/>
          <w:color w:val="000000"/>
          <w:sz w:val="36"/>
          <w:szCs w:val="36"/>
          <w:rtl/>
        </w:rPr>
        <w:t>کبران، گاهی با ارعاب، مردم را به تسلیم وادار می کنند. فرعون به ساحرانی که به موسی ایمان آوردند گفت: «لاُقطّعنّ أیدیکم و أرجُلکم من خلاف»</w:t>
      </w:r>
      <w:hyperlink w:anchor="content_note_238_5" w:tooltip="1578. اعراف، 124." w:history="1">
        <w:r>
          <w:rPr>
            <w:rStyle w:val="Hyperlink"/>
            <w:rFonts w:cs="B Zar" w:hint="cs"/>
            <w:sz w:val="36"/>
            <w:szCs w:val="36"/>
            <w:rtl/>
          </w:rPr>
          <w:t>(5)</w:t>
        </w:r>
      </w:hyperlink>
      <w:r>
        <w:rPr>
          <w:rStyle w:val="contenttext"/>
          <w:rFonts w:cs="B Zar" w:hint="cs"/>
          <w:color w:val="000000"/>
          <w:sz w:val="36"/>
          <w:szCs w:val="36"/>
          <w:rtl/>
        </w:rPr>
        <w:t xml:space="preserve"> من دست و پای شما را بر خلاف یکدیگر قطع می کنم.</w:t>
      </w:r>
    </w:p>
    <w:p w:rsidR="00000000" w:rsidRDefault="00EB7B05">
      <w:pPr>
        <w:pStyle w:val="contentparagraph"/>
        <w:bidi/>
        <w:jc w:val="both"/>
        <w:divId w:val="1308049439"/>
        <w:rPr>
          <w:rFonts w:cs="B Zar" w:hint="cs"/>
          <w:color w:val="000000"/>
          <w:sz w:val="36"/>
          <w:szCs w:val="36"/>
          <w:rtl/>
        </w:rPr>
      </w:pPr>
      <w:r>
        <w:rPr>
          <w:rStyle w:val="contenttext"/>
          <w:rFonts w:cs="B Zar" w:hint="cs"/>
          <w:color w:val="000000"/>
          <w:sz w:val="36"/>
          <w:szCs w:val="36"/>
          <w:rtl/>
        </w:rPr>
        <w:t>* مست</w:t>
      </w:r>
      <w:r>
        <w:rPr>
          <w:rStyle w:val="contenttext"/>
          <w:rFonts w:cs="B Zar" w:hint="cs"/>
          <w:color w:val="000000"/>
          <w:sz w:val="36"/>
          <w:szCs w:val="36"/>
          <w:rtl/>
        </w:rPr>
        <w:t>کبران، گاهی با مانور وخودنمایی، مردم ساده لوح را فریفته ی خود می کنند. قارون به گونه ای در کوچه وبازار راه می رفت که مردم دنیاپرست، آه از دل کشیده و می گفتند: ای کاش برای ما نیز آنچه برای قارون است وجود داشت.</w:t>
      </w:r>
      <w:hyperlink w:anchor="content_note_238_6" w:tooltip="1579. قصص، 79." w:history="1">
        <w:r>
          <w:rPr>
            <w:rStyle w:val="Hyperlink"/>
            <w:rFonts w:cs="B Zar" w:hint="cs"/>
            <w:sz w:val="36"/>
            <w:szCs w:val="36"/>
            <w:rtl/>
          </w:rPr>
          <w:t>(6)</w:t>
        </w:r>
      </w:hyperlink>
    </w:p>
    <w:p w:rsidR="00000000" w:rsidRDefault="00EB7B05">
      <w:pPr>
        <w:pStyle w:val="contentparagraph"/>
        <w:bidi/>
        <w:jc w:val="both"/>
        <w:divId w:val="1308049439"/>
        <w:rPr>
          <w:rFonts w:cs="B Zar" w:hint="cs"/>
          <w:color w:val="000000"/>
          <w:sz w:val="36"/>
          <w:szCs w:val="36"/>
          <w:rtl/>
        </w:rPr>
      </w:pPr>
      <w:r>
        <w:rPr>
          <w:rStyle w:val="contenttext"/>
          <w:rFonts w:cs="B Zar" w:hint="cs"/>
          <w:color w:val="000000"/>
          <w:sz w:val="36"/>
          <w:szCs w:val="36"/>
          <w:rtl/>
        </w:rPr>
        <w:t>ص:238</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43" style="width:0;height:1.5pt" o:hralign="center" o:hrstd="t" o:hr="t" fillcolor="#a0a0a0" stroked="f"/>
        </w:pict>
      </w:r>
    </w:p>
    <w:p w:rsidR="00000000" w:rsidRDefault="00EB7B05">
      <w:pPr>
        <w:bidi/>
        <w:jc w:val="both"/>
        <w:divId w:val="233249124"/>
        <w:rPr>
          <w:rFonts w:eastAsia="Times New Roman" w:cs="B Zar" w:hint="cs"/>
          <w:color w:val="000000"/>
          <w:sz w:val="36"/>
          <w:szCs w:val="36"/>
          <w:rtl/>
        </w:rPr>
      </w:pPr>
      <w:r>
        <w:rPr>
          <w:rFonts w:eastAsia="Times New Roman" w:cs="B Zar" w:hint="cs"/>
          <w:color w:val="000000"/>
          <w:sz w:val="36"/>
          <w:szCs w:val="36"/>
          <w:rtl/>
        </w:rPr>
        <w:t>1- 1574. سیمای عبادالرحمن در قرآن، کریمی جهرمی.</w:t>
      </w:r>
    </w:p>
    <w:p w:rsidR="00000000" w:rsidRDefault="00EB7B05">
      <w:pPr>
        <w:bidi/>
        <w:jc w:val="both"/>
        <w:divId w:val="410860061"/>
        <w:rPr>
          <w:rFonts w:eastAsia="Times New Roman" w:cs="B Zar" w:hint="cs"/>
          <w:color w:val="000000"/>
          <w:sz w:val="36"/>
          <w:szCs w:val="36"/>
          <w:rtl/>
        </w:rPr>
      </w:pPr>
      <w:r>
        <w:rPr>
          <w:rFonts w:eastAsia="Times New Roman" w:cs="B Zar" w:hint="cs"/>
          <w:color w:val="000000"/>
          <w:sz w:val="36"/>
          <w:szCs w:val="36"/>
          <w:rtl/>
        </w:rPr>
        <w:t>2- 1575. ذیل آیه 39 سوره قصص.</w:t>
      </w:r>
    </w:p>
    <w:p w:rsidR="00000000" w:rsidRDefault="00EB7B05">
      <w:pPr>
        <w:bidi/>
        <w:jc w:val="both"/>
        <w:divId w:val="40330843"/>
        <w:rPr>
          <w:rFonts w:eastAsia="Times New Roman" w:cs="B Zar" w:hint="cs"/>
          <w:color w:val="000000"/>
          <w:sz w:val="36"/>
          <w:szCs w:val="36"/>
          <w:rtl/>
        </w:rPr>
      </w:pPr>
      <w:r>
        <w:rPr>
          <w:rFonts w:eastAsia="Times New Roman" w:cs="B Zar" w:hint="cs"/>
          <w:color w:val="000000"/>
          <w:sz w:val="36"/>
          <w:szCs w:val="36"/>
          <w:rtl/>
        </w:rPr>
        <w:t>3- 1576. بقره، 258.</w:t>
      </w:r>
    </w:p>
    <w:p w:rsidR="00000000" w:rsidRDefault="00EB7B05">
      <w:pPr>
        <w:bidi/>
        <w:jc w:val="both"/>
        <w:divId w:val="1292595493"/>
        <w:rPr>
          <w:rFonts w:eastAsia="Times New Roman" w:cs="B Zar" w:hint="cs"/>
          <w:color w:val="000000"/>
          <w:sz w:val="36"/>
          <w:szCs w:val="36"/>
          <w:rtl/>
        </w:rPr>
      </w:pPr>
      <w:r>
        <w:rPr>
          <w:rFonts w:eastAsia="Times New Roman" w:cs="B Zar" w:hint="cs"/>
          <w:color w:val="000000"/>
          <w:sz w:val="36"/>
          <w:szCs w:val="36"/>
          <w:rtl/>
        </w:rPr>
        <w:t>4- 1577. زخرف، 51.</w:t>
      </w:r>
    </w:p>
    <w:p w:rsidR="00000000" w:rsidRDefault="00EB7B05">
      <w:pPr>
        <w:bidi/>
        <w:jc w:val="both"/>
        <w:divId w:val="1321352192"/>
        <w:rPr>
          <w:rFonts w:eastAsia="Times New Roman" w:cs="B Zar" w:hint="cs"/>
          <w:color w:val="000000"/>
          <w:sz w:val="36"/>
          <w:szCs w:val="36"/>
          <w:rtl/>
        </w:rPr>
      </w:pPr>
      <w:r>
        <w:rPr>
          <w:rFonts w:eastAsia="Times New Roman" w:cs="B Zar" w:hint="cs"/>
          <w:color w:val="000000"/>
          <w:sz w:val="36"/>
          <w:szCs w:val="36"/>
          <w:rtl/>
        </w:rPr>
        <w:t>5- 1578. اعراف، 124.</w:t>
      </w:r>
    </w:p>
    <w:p w:rsidR="00000000" w:rsidRDefault="00EB7B05">
      <w:pPr>
        <w:bidi/>
        <w:jc w:val="both"/>
        <w:divId w:val="1407024527"/>
        <w:rPr>
          <w:rFonts w:eastAsia="Times New Roman" w:cs="B Zar" w:hint="cs"/>
          <w:color w:val="000000"/>
          <w:sz w:val="36"/>
          <w:szCs w:val="36"/>
          <w:rtl/>
        </w:rPr>
      </w:pPr>
      <w:r>
        <w:rPr>
          <w:rFonts w:eastAsia="Times New Roman" w:cs="B Zar" w:hint="cs"/>
          <w:color w:val="000000"/>
          <w:sz w:val="36"/>
          <w:szCs w:val="36"/>
          <w:rtl/>
        </w:rPr>
        <w:t>6- 1579. قصص، 79.</w:t>
      </w:r>
    </w:p>
    <w:p w:rsidR="00000000" w:rsidRDefault="00EB7B05">
      <w:pPr>
        <w:pStyle w:val="contentparagraph"/>
        <w:bidi/>
        <w:jc w:val="both"/>
        <w:divId w:val="1050879800"/>
        <w:rPr>
          <w:rFonts w:cs="B Zar" w:hint="cs"/>
          <w:color w:val="000000"/>
          <w:sz w:val="36"/>
          <w:szCs w:val="36"/>
          <w:rtl/>
        </w:rPr>
      </w:pPr>
      <w:r>
        <w:rPr>
          <w:rStyle w:val="contenttext"/>
          <w:rFonts w:cs="B Zar" w:hint="cs"/>
          <w:color w:val="000000"/>
          <w:sz w:val="36"/>
          <w:szCs w:val="36"/>
          <w:rtl/>
        </w:rPr>
        <w:t>* مستکبران، گاهی با تطمیع می خواهند مغزها و فکرها را بخرند. فرعون به ساحران گفت: اگر آبروی موسی را بریزید، من به شما پاداش بزرگی می دهم وشما را از مقرّبان دربارم قرار می دهم.</w:t>
      </w:r>
      <w:hyperlink w:anchor="content_note_239_1" w:tooltip="1580. اعراف، 114." w:history="1">
        <w:r>
          <w:rPr>
            <w:rStyle w:val="Hyperlink"/>
            <w:rFonts w:cs="B Zar" w:hint="cs"/>
            <w:sz w:val="36"/>
            <w:szCs w:val="36"/>
            <w:rtl/>
          </w:rPr>
          <w:t>(1)</w:t>
        </w:r>
      </w:hyperlink>
    </w:p>
    <w:p w:rsidR="00000000" w:rsidRDefault="00EB7B05">
      <w:pPr>
        <w:pStyle w:val="contentparagraph"/>
        <w:bidi/>
        <w:jc w:val="both"/>
        <w:divId w:val="1050879800"/>
        <w:rPr>
          <w:rFonts w:cs="B Zar" w:hint="cs"/>
          <w:color w:val="000000"/>
          <w:sz w:val="36"/>
          <w:szCs w:val="36"/>
          <w:rtl/>
        </w:rPr>
      </w:pPr>
      <w:r>
        <w:rPr>
          <w:rStyle w:val="contenttext"/>
          <w:rFonts w:cs="B Zar" w:hint="cs"/>
          <w:color w:val="000000"/>
          <w:sz w:val="36"/>
          <w:szCs w:val="36"/>
          <w:rtl/>
        </w:rPr>
        <w:t>* مستکبران، گا</w:t>
      </w:r>
      <w:r>
        <w:rPr>
          <w:rStyle w:val="contenttext"/>
          <w:rFonts w:cs="B Zar" w:hint="cs"/>
          <w:color w:val="000000"/>
          <w:sz w:val="36"/>
          <w:szCs w:val="36"/>
          <w:rtl/>
        </w:rPr>
        <w:t>هی با سفرهای خود دلها را متزلزل می کنند. قرآن می فرماید: گردش کفّار در شهرها تورا مغرور نکند.</w:t>
      </w:r>
      <w:hyperlink w:anchor="content_note_239_2" w:tooltip="1581. آل عمران، 196." w:history="1">
        <w:r>
          <w:rPr>
            <w:rStyle w:val="Hyperlink"/>
            <w:rFonts w:cs="B Zar" w:hint="cs"/>
            <w:sz w:val="36"/>
            <w:szCs w:val="36"/>
            <w:rtl/>
          </w:rPr>
          <w:t>(2)</w:t>
        </w:r>
      </w:hyperlink>
    </w:p>
    <w:p w:rsidR="00000000" w:rsidRDefault="00EB7B05">
      <w:pPr>
        <w:pStyle w:val="contentparagraph"/>
        <w:bidi/>
        <w:jc w:val="both"/>
        <w:divId w:val="1050879800"/>
        <w:rPr>
          <w:rFonts w:cs="B Zar" w:hint="cs"/>
          <w:color w:val="000000"/>
          <w:sz w:val="36"/>
          <w:szCs w:val="36"/>
          <w:rtl/>
        </w:rPr>
      </w:pPr>
      <w:r>
        <w:rPr>
          <w:rStyle w:val="contenttext"/>
          <w:rFonts w:cs="B Zar" w:hint="cs"/>
          <w:color w:val="000000"/>
          <w:sz w:val="36"/>
          <w:szCs w:val="36"/>
          <w:rtl/>
        </w:rPr>
        <w:t>* مستکبران گاهی با تحقیر دیگران جنگ روانی به راه می اندازند و به طرفداران انبیا نسبت های نار</w:t>
      </w:r>
      <w:r>
        <w:rPr>
          <w:rStyle w:val="contenttext"/>
          <w:rFonts w:cs="B Zar" w:hint="cs"/>
          <w:color w:val="000000"/>
          <w:sz w:val="36"/>
          <w:szCs w:val="36"/>
          <w:rtl/>
        </w:rPr>
        <w:t>وا می دهند و آنان را اراذل و اوباش می خوانند.</w:t>
      </w:r>
      <w:hyperlink w:anchor="content_note_239_3" w:tooltip="1582. شعراء، 111." w:history="1">
        <w:r>
          <w:rPr>
            <w:rStyle w:val="Hyperlink"/>
            <w:rFonts w:cs="B Zar" w:hint="cs"/>
            <w:sz w:val="36"/>
            <w:szCs w:val="36"/>
            <w:rtl/>
          </w:rPr>
          <w:t>(3)</w:t>
        </w:r>
      </w:hyperlink>
    </w:p>
    <w:p w:rsidR="00000000" w:rsidRDefault="00EB7B05">
      <w:pPr>
        <w:pStyle w:val="contentparagraph"/>
        <w:bidi/>
        <w:jc w:val="both"/>
        <w:divId w:val="1050879800"/>
        <w:rPr>
          <w:rFonts w:cs="B Zar" w:hint="cs"/>
          <w:color w:val="000000"/>
          <w:sz w:val="36"/>
          <w:szCs w:val="36"/>
          <w:rtl/>
        </w:rPr>
      </w:pPr>
      <w:r>
        <w:rPr>
          <w:rStyle w:val="contenttext"/>
          <w:rFonts w:cs="B Zar" w:hint="cs"/>
          <w:color w:val="000000"/>
          <w:sz w:val="36"/>
          <w:szCs w:val="36"/>
          <w:rtl/>
        </w:rPr>
        <w:t>* مستکبران، گاهی با ایجاد ساختمان های بلند و رفیع، دلربایی می کنند. فرعون به وزیرش هامان گفت: برجی برای من بساز تا از آن بالا روم و خدای موسی را ببینم!</w:t>
      </w:r>
      <w:hyperlink w:anchor="content_note_239_4" w:tooltip="1583. غافر، 36." w:history="1">
        <w:r>
          <w:rPr>
            <w:rStyle w:val="Hyperlink"/>
            <w:rFonts w:cs="B Zar" w:hint="cs"/>
            <w:sz w:val="36"/>
            <w:szCs w:val="36"/>
            <w:rtl/>
          </w:rPr>
          <w:t>(4)</w:t>
        </w:r>
      </w:hyperlink>
    </w:p>
    <w:p w:rsidR="00000000" w:rsidRDefault="00EB7B05">
      <w:pPr>
        <w:pStyle w:val="contentparagraph"/>
        <w:bidi/>
        <w:jc w:val="both"/>
        <w:divId w:val="1050879800"/>
        <w:rPr>
          <w:rFonts w:cs="B Zar" w:hint="cs"/>
          <w:color w:val="000000"/>
          <w:sz w:val="36"/>
          <w:szCs w:val="36"/>
          <w:rtl/>
        </w:rPr>
      </w:pPr>
      <w:r>
        <w:rPr>
          <w:rStyle w:val="contenttext"/>
          <w:rFonts w:cs="B Zar" w:hint="cs"/>
          <w:color w:val="000000"/>
          <w:sz w:val="36"/>
          <w:szCs w:val="36"/>
          <w:rtl/>
        </w:rPr>
        <w:t xml:space="preserve">واقعاً قرآن چقدر زنده است که خلق و خوی </w:t>
      </w:r>
      <w:r>
        <w:rPr>
          <w:rStyle w:val="contenttext"/>
          <w:rFonts w:cs="B Zar" w:hint="cs"/>
          <w:color w:val="000000"/>
          <w:sz w:val="36"/>
          <w:szCs w:val="36"/>
          <w:rtl/>
        </w:rPr>
        <w:t>و رفتار و کردار زشت مستکبران را به گونه ای ترسیم کرده که با زمان ما نیز قابل تطبیق است.</w:t>
      </w:r>
    </w:p>
    <w:p w:rsidR="00000000" w:rsidRDefault="00EB7B05">
      <w:pPr>
        <w:pStyle w:val="Heading3"/>
        <w:shd w:val="clear" w:color="auto" w:fill="FFFFFF"/>
        <w:bidi/>
        <w:jc w:val="both"/>
        <w:divId w:val="1920360663"/>
        <w:rPr>
          <w:rFonts w:eastAsia="Times New Roman" w:cs="B Titr" w:hint="cs"/>
          <w:b w:val="0"/>
          <w:bCs w:val="0"/>
          <w:color w:val="FF0080"/>
          <w:sz w:val="30"/>
          <w:szCs w:val="30"/>
          <w:rtl/>
        </w:rPr>
      </w:pPr>
      <w:r>
        <w:rPr>
          <w:rFonts w:eastAsia="Times New Roman" w:cs="B Titr" w:hint="cs"/>
          <w:b w:val="0"/>
          <w:bCs w:val="0"/>
          <w:color w:val="FF0080"/>
          <w:sz w:val="30"/>
          <w:szCs w:val="30"/>
          <w:rtl/>
        </w:rPr>
        <w:t>229. شکستن سنّت جاهلیت</w:t>
      </w:r>
    </w:p>
    <w:p w:rsidR="00000000" w:rsidRDefault="00EB7B05">
      <w:pPr>
        <w:pStyle w:val="contentparagraph"/>
        <w:bidi/>
        <w:jc w:val="both"/>
        <w:divId w:val="1920360663"/>
        <w:rPr>
          <w:rFonts w:cs="B Zar" w:hint="cs"/>
          <w:color w:val="000000"/>
          <w:sz w:val="36"/>
          <w:szCs w:val="36"/>
          <w:rtl/>
        </w:rPr>
      </w:pPr>
      <w:hyperlink w:anchor="content_note_239_5" w:tooltip="1584. ذیل آیه 37 سوره احزاب." w:history="1">
        <w:r>
          <w:rPr>
            <w:rStyle w:val="Hyperlink"/>
            <w:rFonts w:cs="B Zar" w:hint="cs"/>
            <w:sz w:val="36"/>
            <w:szCs w:val="36"/>
            <w:rtl/>
          </w:rPr>
          <w:t>(5)</w:t>
        </w:r>
      </w:hyperlink>
    </w:p>
    <w:p w:rsidR="00000000" w:rsidRDefault="00EB7B05">
      <w:pPr>
        <w:pStyle w:val="contentparagraph"/>
        <w:bidi/>
        <w:jc w:val="both"/>
        <w:divId w:val="1920360663"/>
        <w:rPr>
          <w:rFonts w:cs="B Zar" w:hint="cs"/>
          <w:color w:val="000000"/>
          <w:sz w:val="36"/>
          <w:szCs w:val="36"/>
          <w:rtl/>
        </w:rPr>
      </w:pPr>
      <w:r>
        <w:rPr>
          <w:rStyle w:val="contenttext"/>
          <w:rFonts w:cs="B Zar" w:hint="cs"/>
          <w:color w:val="000000"/>
          <w:sz w:val="36"/>
          <w:szCs w:val="36"/>
          <w:rtl/>
        </w:rPr>
        <w:t>«اَدعیاء» جمع «دعی» به معنای پسر خوانده است. «وَطَر» به معنای نیاز</w:t>
      </w:r>
      <w:r>
        <w:rPr>
          <w:rStyle w:val="contenttext"/>
          <w:rFonts w:cs="B Zar" w:hint="cs"/>
          <w:color w:val="000000"/>
          <w:sz w:val="36"/>
          <w:szCs w:val="36"/>
          <w:rtl/>
        </w:rPr>
        <w:t xml:space="preserve"> و حاجت است.</w:t>
      </w:r>
    </w:p>
    <w:p w:rsidR="00000000" w:rsidRDefault="00EB7B05">
      <w:pPr>
        <w:pStyle w:val="contentparagraph"/>
        <w:bidi/>
        <w:jc w:val="both"/>
        <w:divId w:val="1920360663"/>
        <w:rPr>
          <w:rFonts w:cs="B Zar" w:hint="cs"/>
          <w:color w:val="000000"/>
          <w:sz w:val="36"/>
          <w:szCs w:val="36"/>
          <w:rtl/>
        </w:rPr>
      </w:pPr>
      <w:r>
        <w:rPr>
          <w:rStyle w:val="contenttext"/>
          <w:rFonts w:cs="B Zar" w:hint="cs"/>
          <w:color w:val="000000"/>
          <w:sz w:val="36"/>
          <w:szCs w:val="36"/>
          <w:rtl/>
        </w:rPr>
        <w:t>به گفته ی اکثر مفسّران و مورّخان، این آیه مربوط به زید بن حارثه است. او برده ای بود که خدیجه به پیامبر اسلام بخشید و حضرت آزادش نمود. قبیله ی زید او را از خود راندند و پیامبر زید را فرزند خوانده ی خود قرار داد. بعد از ظهور اسلام، زید به آیین م</w:t>
      </w:r>
      <w:r>
        <w:rPr>
          <w:rStyle w:val="contenttext"/>
          <w:rFonts w:cs="B Zar" w:hint="cs"/>
          <w:color w:val="000000"/>
          <w:sz w:val="36"/>
          <w:szCs w:val="36"/>
          <w:rtl/>
        </w:rPr>
        <w:t>حمد صلی الله علیه وآله گروید و از مسلمانان ممتاز و فرمانده لشکر در جنگ موته شد و در همان جنگ به شهادت رسید.</w:t>
      </w:r>
    </w:p>
    <w:p w:rsidR="00000000" w:rsidRDefault="00EB7B05">
      <w:pPr>
        <w:pStyle w:val="contentparagraph"/>
        <w:bidi/>
        <w:jc w:val="both"/>
        <w:divId w:val="1920360663"/>
        <w:rPr>
          <w:rFonts w:cs="B Zar" w:hint="cs"/>
          <w:color w:val="000000"/>
          <w:sz w:val="36"/>
          <w:szCs w:val="36"/>
          <w:rtl/>
        </w:rPr>
      </w:pPr>
      <w:r>
        <w:rPr>
          <w:rStyle w:val="contenttext"/>
          <w:rFonts w:cs="B Zar" w:hint="cs"/>
          <w:color w:val="000000"/>
          <w:sz w:val="36"/>
          <w:szCs w:val="36"/>
          <w:rtl/>
        </w:rPr>
        <w:t>پیامبر از دختر عمّه اش زینب - که زنی سرشناس و از نوه های عبدالمطّلب بود - برای زید خواستگاری کرد. در آغاز، زینب خیال کرد حضرت او را برای خودش خواستگ</w:t>
      </w:r>
      <w:r>
        <w:rPr>
          <w:rStyle w:val="contenttext"/>
          <w:rFonts w:cs="B Zar" w:hint="cs"/>
          <w:color w:val="000000"/>
          <w:sz w:val="36"/>
          <w:szCs w:val="36"/>
          <w:rtl/>
        </w:rPr>
        <w:t>اری می کند. امّا بعد که فهمید برای زید است ناراحت شد، زیرا تا آن زمان هیچ زن آزادی (تا چه رسد به زنان سرشناس) همسر برده نمی شد. (گرچه برده ای آزاد و پسر خوانده ی پیامبر و از</w:t>
      </w:r>
    </w:p>
    <w:p w:rsidR="00000000" w:rsidRDefault="00EB7B05">
      <w:pPr>
        <w:pStyle w:val="contentparagraph"/>
        <w:bidi/>
        <w:jc w:val="both"/>
        <w:divId w:val="1920360663"/>
        <w:rPr>
          <w:rFonts w:cs="B Zar" w:hint="cs"/>
          <w:color w:val="000000"/>
          <w:sz w:val="36"/>
          <w:szCs w:val="36"/>
          <w:rtl/>
        </w:rPr>
      </w:pPr>
      <w:r>
        <w:rPr>
          <w:rStyle w:val="contenttext"/>
          <w:rFonts w:cs="B Zar" w:hint="cs"/>
          <w:color w:val="000000"/>
          <w:sz w:val="36"/>
          <w:szCs w:val="36"/>
          <w:rtl/>
        </w:rPr>
        <w:t>ص:239</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44" style="width:0;height:1.5pt" o:hralign="center" o:hrstd="t" o:hr="t" fillcolor="#a0a0a0" stroked="f"/>
        </w:pict>
      </w:r>
    </w:p>
    <w:p w:rsidR="00000000" w:rsidRDefault="00EB7B05">
      <w:pPr>
        <w:bidi/>
        <w:jc w:val="both"/>
        <w:divId w:val="576093296"/>
        <w:rPr>
          <w:rFonts w:eastAsia="Times New Roman" w:cs="B Zar" w:hint="cs"/>
          <w:color w:val="000000"/>
          <w:sz w:val="36"/>
          <w:szCs w:val="36"/>
          <w:rtl/>
        </w:rPr>
      </w:pPr>
      <w:r>
        <w:rPr>
          <w:rFonts w:eastAsia="Times New Roman" w:cs="B Zar" w:hint="cs"/>
          <w:color w:val="000000"/>
          <w:sz w:val="36"/>
          <w:szCs w:val="36"/>
          <w:rtl/>
        </w:rPr>
        <w:t>1- 1580. اعراف، 114.</w:t>
      </w:r>
    </w:p>
    <w:p w:rsidR="00000000" w:rsidRDefault="00EB7B05">
      <w:pPr>
        <w:bidi/>
        <w:jc w:val="both"/>
        <w:divId w:val="26416277"/>
        <w:rPr>
          <w:rFonts w:eastAsia="Times New Roman" w:cs="B Zar" w:hint="cs"/>
          <w:color w:val="000000"/>
          <w:sz w:val="36"/>
          <w:szCs w:val="36"/>
          <w:rtl/>
        </w:rPr>
      </w:pPr>
      <w:r>
        <w:rPr>
          <w:rFonts w:eastAsia="Times New Roman" w:cs="B Zar" w:hint="cs"/>
          <w:color w:val="000000"/>
          <w:sz w:val="36"/>
          <w:szCs w:val="36"/>
          <w:rtl/>
        </w:rPr>
        <w:t xml:space="preserve">2- 1581. آل عمران، </w:t>
      </w:r>
      <w:r>
        <w:rPr>
          <w:rFonts w:eastAsia="Times New Roman" w:cs="B Zar" w:hint="cs"/>
          <w:color w:val="000000"/>
          <w:sz w:val="36"/>
          <w:szCs w:val="36"/>
          <w:rtl/>
        </w:rPr>
        <w:t>196.</w:t>
      </w:r>
    </w:p>
    <w:p w:rsidR="00000000" w:rsidRDefault="00EB7B05">
      <w:pPr>
        <w:bidi/>
        <w:jc w:val="both"/>
        <w:divId w:val="387537472"/>
        <w:rPr>
          <w:rFonts w:eastAsia="Times New Roman" w:cs="B Zar" w:hint="cs"/>
          <w:color w:val="000000"/>
          <w:sz w:val="36"/>
          <w:szCs w:val="36"/>
          <w:rtl/>
        </w:rPr>
      </w:pPr>
      <w:r>
        <w:rPr>
          <w:rFonts w:eastAsia="Times New Roman" w:cs="B Zar" w:hint="cs"/>
          <w:color w:val="000000"/>
          <w:sz w:val="36"/>
          <w:szCs w:val="36"/>
          <w:rtl/>
        </w:rPr>
        <w:t>3- 1582. شعراء، 111.</w:t>
      </w:r>
    </w:p>
    <w:p w:rsidR="00000000" w:rsidRDefault="00EB7B05">
      <w:pPr>
        <w:bidi/>
        <w:jc w:val="both"/>
        <w:divId w:val="1549612331"/>
        <w:rPr>
          <w:rFonts w:eastAsia="Times New Roman" w:cs="B Zar" w:hint="cs"/>
          <w:color w:val="000000"/>
          <w:sz w:val="36"/>
          <w:szCs w:val="36"/>
          <w:rtl/>
        </w:rPr>
      </w:pPr>
      <w:r>
        <w:rPr>
          <w:rFonts w:eastAsia="Times New Roman" w:cs="B Zar" w:hint="cs"/>
          <w:color w:val="000000"/>
          <w:sz w:val="36"/>
          <w:szCs w:val="36"/>
          <w:rtl/>
        </w:rPr>
        <w:t>4- 1583. غافر، 36.</w:t>
      </w:r>
    </w:p>
    <w:p w:rsidR="00000000" w:rsidRDefault="00EB7B05">
      <w:pPr>
        <w:bidi/>
        <w:jc w:val="both"/>
        <w:divId w:val="960958112"/>
        <w:rPr>
          <w:rFonts w:eastAsia="Times New Roman" w:cs="B Zar" w:hint="cs"/>
          <w:color w:val="000000"/>
          <w:sz w:val="36"/>
          <w:szCs w:val="36"/>
          <w:rtl/>
        </w:rPr>
      </w:pPr>
      <w:r>
        <w:rPr>
          <w:rFonts w:eastAsia="Times New Roman" w:cs="B Zar" w:hint="cs"/>
          <w:color w:val="000000"/>
          <w:sz w:val="36"/>
          <w:szCs w:val="36"/>
          <w:rtl/>
        </w:rPr>
        <w:t>5- 1584. ذیل آیه 37 سوره احزاب.</w:t>
      </w:r>
    </w:p>
    <w:p w:rsidR="00000000" w:rsidRDefault="00EB7B05">
      <w:pPr>
        <w:pStyle w:val="contentparagraph"/>
        <w:bidi/>
        <w:jc w:val="both"/>
        <w:divId w:val="614604907"/>
        <w:rPr>
          <w:rFonts w:cs="B Zar" w:hint="cs"/>
          <w:color w:val="000000"/>
          <w:sz w:val="36"/>
          <w:szCs w:val="36"/>
          <w:rtl/>
        </w:rPr>
      </w:pPr>
      <w:r>
        <w:rPr>
          <w:rStyle w:val="contenttext"/>
          <w:rFonts w:cs="B Zar" w:hint="cs"/>
          <w:color w:val="000000"/>
          <w:sz w:val="36"/>
          <w:szCs w:val="36"/>
          <w:rtl/>
        </w:rPr>
        <w:t>مسلمانان ممتاز باشد.)</w:t>
      </w:r>
    </w:p>
    <w:p w:rsidR="00000000" w:rsidRDefault="00EB7B05">
      <w:pPr>
        <w:pStyle w:val="contentparagraph"/>
        <w:bidi/>
        <w:jc w:val="both"/>
        <w:divId w:val="614604907"/>
        <w:rPr>
          <w:rFonts w:cs="B Zar" w:hint="cs"/>
          <w:color w:val="000000"/>
          <w:sz w:val="36"/>
          <w:szCs w:val="36"/>
          <w:rtl/>
        </w:rPr>
      </w:pPr>
      <w:r>
        <w:rPr>
          <w:rStyle w:val="contenttext"/>
          <w:rFonts w:cs="B Zar" w:hint="cs"/>
          <w:color w:val="000000"/>
          <w:sz w:val="36"/>
          <w:szCs w:val="36"/>
          <w:rtl/>
        </w:rPr>
        <w:t>پس از ازدواج، ناسازگاری بین آنان آغاز شد و زید تصمیم گرفت زینب را طلاق دهد. بارها نزد پیامبر رفت ولی آن حضرت به او می فرمود: همسرت را نگاه دار و طلاق نده، «ا</w:t>
      </w:r>
      <w:r>
        <w:rPr>
          <w:rStyle w:val="contenttext"/>
          <w:rFonts w:cs="B Zar" w:hint="cs"/>
          <w:color w:val="000000"/>
          <w:sz w:val="36"/>
          <w:szCs w:val="36"/>
          <w:rtl/>
        </w:rPr>
        <w:t>مسک علیک زوجک». به هر حال زید او را طلاق داد و دو ضربه ی روحی و اجتماعی بر زینب وارد شد، یکی همسر زید شدن که جامعه ی آن روز این کار را نمی پسندید، دوّم طلاق گرفتن.</w:t>
      </w:r>
    </w:p>
    <w:p w:rsidR="00000000" w:rsidRDefault="00EB7B05">
      <w:pPr>
        <w:pStyle w:val="contentparagraph"/>
        <w:bidi/>
        <w:jc w:val="both"/>
        <w:divId w:val="614604907"/>
        <w:rPr>
          <w:rFonts w:cs="B Zar" w:hint="cs"/>
          <w:color w:val="000000"/>
          <w:sz w:val="36"/>
          <w:szCs w:val="36"/>
          <w:rtl/>
        </w:rPr>
      </w:pPr>
      <w:r>
        <w:rPr>
          <w:rStyle w:val="contenttext"/>
          <w:rFonts w:cs="B Zar" w:hint="cs"/>
          <w:color w:val="000000"/>
          <w:sz w:val="36"/>
          <w:szCs w:val="36"/>
          <w:rtl/>
        </w:rPr>
        <w:t>پیامبر اکرم صلی الله علیه وآله به امر خداوند مأمور شد تا دو سنّت جاهلی را بشکند.</w:t>
      </w:r>
    </w:p>
    <w:p w:rsidR="00000000" w:rsidRDefault="00EB7B05">
      <w:pPr>
        <w:pStyle w:val="contentparagraph"/>
        <w:bidi/>
        <w:jc w:val="both"/>
        <w:divId w:val="614604907"/>
        <w:rPr>
          <w:rFonts w:cs="B Zar" w:hint="cs"/>
          <w:color w:val="000000"/>
          <w:sz w:val="36"/>
          <w:szCs w:val="36"/>
          <w:rtl/>
        </w:rPr>
      </w:pPr>
      <w:r>
        <w:rPr>
          <w:rStyle w:val="contenttext"/>
          <w:rFonts w:cs="B Zar" w:hint="cs"/>
          <w:color w:val="000000"/>
          <w:sz w:val="36"/>
          <w:szCs w:val="36"/>
          <w:rtl/>
        </w:rPr>
        <w:t xml:space="preserve">الف: گرفتن </w:t>
      </w:r>
      <w:r>
        <w:rPr>
          <w:rStyle w:val="contenttext"/>
          <w:rFonts w:cs="B Zar" w:hint="cs"/>
          <w:color w:val="000000"/>
          <w:sz w:val="36"/>
          <w:szCs w:val="36"/>
          <w:rtl/>
        </w:rPr>
        <w:t>همسر پسر خوانده که در جاهلیّت مانند گرفتن همسرِ فرزند ناروا بود.</w:t>
      </w:r>
    </w:p>
    <w:p w:rsidR="00000000" w:rsidRDefault="00EB7B05">
      <w:pPr>
        <w:pStyle w:val="contentparagraph"/>
        <w:bidi/>
        <w:jc w:val="both"/>
        <w:divId w:val="614604907"/>
        <w:rPr>
          <w:rFonts w:cs="B Zar" w:hint="cs"/>
          <w:color w:val="000000"/>
          <w:sz w:val="36"/>
          <w:szCs w:val="36"/>
          <w:rtl/>
        </w:rPr>
      </w:pPr>
      <w:r>
        <w:rPr>
          <w:rStyle w:val="contenttext"/>
          <w:rFonts w:cs="B Zar" w:hint="cs"/>
          <w:color w:val="000000"/>
          <w:sz w:val="36"/>
          <w:szCs w:val="36"/>
          <w:rtl/>
        </w:rPr>
        <w:t>ب: گرفتن همسر برده ی خود که این هم در آن زمان، زشت و ناروا بود.</w:t>
      </w:r>
    </w:p>
    <w:p w:rsidR="00000000" w:rsidRDefault="00EB7B05">
      <w:pPr>
        <w:pStyle w:val="contentparagraph"/>
        <w:bidi/>
        <w:jc w:val="both"/>
        <w:divId w:val="614604907"/>
        <w:rPr>
          <w:rFonts w:cs="B Zar" w:hint="cs"/>
          <w:color w:val="000000"/>
          <w:sz w:val="36"/>
          <w:szCs w:val="36"/>
          <w:rtl/>
        </w:rPr>
      </w:pPr>
      <w:r>
        <w:rPr>
          <w:rStyle w:val="contenttext"/>
          <w:rFonts w:cs="B Zar" w:hint="cs"/>
          <w:color w:val="000000"/>
          <w:sz w:val="36"/>
          <w:szCs w:val="36"/>
          <w:rtl/>
        </w:rPr>
        <w:t>پیامبر اکرم زینب را به ازدواج خود در آورد و به مردم اطعامی داد که برای هیچ یک از همسران دیگرش نداد. چون در این آیه جمله ی «زوّج</w:t>
      </w:r>
      <w:r>
        <w:rPr>
          <w:rStyle w:val="contenttext"/>
          <w:rFonts w:cs="B Zar" w:hint="cs"/>
          <w:color w:val="000000"/>
          <w:sz w:val="36"/>
          <w:szCs w:val="36"/>
          <w:rtl/>
        </w:rPr>
        <w:t>ناکها» آمده، یعنی ما زینب را به ازدواج تو در آوردیم تا عادات و رسوم جاهلی را با عمل تو بشنکنیم؛ زینب نیز بر سایر همسران پیامبر مباهات می کرد که ازدواج شما به خواست پیامبر اکرم بوده ولی ازدواج من به فرمان خداوند متعال بوده است.</w:t>
      </w:r>
    </w:p>
    <w:p w:rsidR="00000000" w:rsidRDefault="00EB7B05">
      <w:pPr>
        <w:pStyle w:val="contentparagraph"/>
        <w:bidi/>
        <w:jc w:val="both"/>
        <w:divId w:val="614604907"/>
        <w:rPr>
          <w:rFonts w:cs="B Zar" w:hint="cs"/>
          <w:color w:val="000000"/>
          <w:sz w:val="36"/>
          <w:szCs w:val="36"/>
          <w:rtl/>
        </w:rPr>
      </w:pPr>
      <w:r>
        <w:rPr>
          <w:rStyle w:val="contenttext"/>
          <w:rFonts w:cs="B Zar" w:hint="cs"/>
          <w:color w:val="000000"/>
          <w:sz w:val="36"/>
          <w:szCs w:val="36"/>
          <w:rtl/>
        </w:rPr>
        <w:t>سؤال: مراد از جمله ی «تُخفی ف</w:t>
      </w:r>
      <w:r>
        <w:rPr>
          <w:rStyle w:val="contenttext"/>
          <w:rFonts w:cs="B Zar" w:hint="cs"/>
          <w:color w:val="000000"/>
          <w:sz w:val="36"/>
          <w:szCs w:val="36"/>
          <w:rtl/>
        </w:rPr>
        <w:t>ی نفسک مَا اللّه مُبدیه» که خداوند به پیامبر اکرم می فرماید: تو در دل، مسأله ای را پنهان داشتی که خدا آن را آشکار می کند؛ چیست؟</w:t>
      </w:r>
    </w:p>
    <w:p w:rsidR="00000000" w:rsidRDefault="00EB7B05">
      <w:pPr>
        <w:pStyle w:val="contentparagraph"/>
        <w:bidi/>
        <w:jc w:val="both"/>
        <w:divId w:val="614604907"/>
        <w:rPr>
          <w:rFonts w:cs="B Zar" w:hint="cs"/>
          <w:color w:val="000000"/>
          <w:sz w:val="36"/>
          <w:szCs w:val="36"/>
          <w:rtl/>
        </w:rPr>
      </w:pPr>
      <w:r>
        <w:rPr>
          <w:rStyle w:val="contenttext"/>
          <w:rFonts w:cs="B Zar" w:hint="cs"/>
          <w:color w:val="000000"/>
          <w:sz w:val="36"/>
          <w:szCs w:val="36"/>
          <w:rtl/>
        </w:rPr>
        <w:t>پاسخ: امام رضاعلیه السلام در پاسخ سؤالات مأمون پیرامون عصمت انبیا فرمود: خداوند نام همسران پیامبر را به آن حضرت آموخته بود و در میان آنان نام زینب دختر جحش نیز بود؛ حضرت دید او همسر زید است و چگونه زن زید همسر او خواهد شد؟ این معنا در دل حضرت بود که با حکم</w:t>
      </w:r>
      <w:r>
        <w:rPr>
          <w:rStyle w:val="contenttext"/>
          <w:rFonts w:cs="B Zar" w:hint="cs"/>
          <w:color w:val="000000"/>
          <w:sz w:val="36"/>
          <w:szCs w:val="36"/>
          <w:rtl/>
        </w:rPr>
        <w:t xml:space="preserve"> خداوند به ازدواج پیامبر با زینب، حکمت آن آشکار شد.</w:t>
      </w:r>
      <w:hyperlink w:anchor="content_note_240_1" w:tooltip="1585. تفاسیر المیزان و نورالثقلین؛ عیون الاخبار، ج 1، ص 281." w:history="1">
        <w:r>
          <w:rPr>
            <w:rStyle w:val="Hyperlink"/>
            <w:rFonts w:cs="B Zar" w:hint="cs"/>
            <w:sz w:val="36"/>
            <w:szCs w:val="36"/>
            <w:rtl/>
          </w:rPr>
          <w:t>(1)</w:t>
        </w:r>
      </w:hyperlink>
      <w:r>
        <w:rPr>
          <w:rStyle w:val="contenttext"/>
          <w:rFonts w:cs="B Zar" w:hint="cs"/>
          <w:color w:val="000000"/>
          <w:sz w:val="36"/>
          <w:szCs w:val="36"/>
          <w:rtl/>
        </w:rPr>
        <w:t xml:space="preserve"> بنابراین پیامبر هرگز کاری خلاف عصمت و مقام نبوّت انجام نداده و از قبل علاقه ای به هیچ زنی نداش</w:t>
      </w:r>
      <w:r>
        <w:rPr>
          <w:rStyle w:val="contenttext"/>
          <w:rFonts w:cs="B Zar" w:hint="cs"/>
          <w:color w:val="000000"/>
          <w:sz w:val="36"/>
          <w:szCs w:val="36"/>
          <w:rtl/>
        </w:rPr>
        <w:t>ت تا چه رسد به همسر زید، پسرخوانده خود! نعوذ باللّه.</w:t>
      </w:r>
    </w:p>
    <w:p w:rsidR="00000000" w:rsidRDefault="00EB7B05">
      <w:pPr>
        <w:pStyle w:val="contentparagraph"/>
        <w:bidi/>
        <w:jc w:val="both"/>
        <w:divId w:val="614604907"/>
        <w:rPr>
          <w:rFonts w:cs="B Zar" w:hint="cs"/>
          <w:color w:val="000000"/>
          <w:sz w:val="36"/>
          <w:szCs w:val="36"/>
          <w:rtl/>
        </w:rPr>
      </w:pPr>
      <w:r>
        <w:rPr>
          <w:rStyle w:val="contenttext"/>
          <w:rFonts w:cs="B Zar" w:hint="cs"/>
          <w:color w:val="000000"/>
          <w:sz w:val="36"/>
          <w:szCs w:val="36"/>
          <w:rtl/>
        </w:rPr>
        <w:t>اوامر دو گونه است: مولوی، که باید عمل نمود و ارشادی که عمل کردنش به سود انسان</w:t>
      </w:r>
    </w:p>
    <w:p w:rsidR="00000000" w:rsidRDefault="00EB7B05">
      <w:pPr>
        <w:pStyle w:val="contentparagraph"/>
        <w:bidi/>
        <w:jc w:val="both"/>
        <w:divId w:val="614604907"/>
        <w:rPr>
          <w:rFonts w:cs="B Zar" w:hint="cs"/>
          <w:color w:val="000000"/>
          <w:sz w:val="36"/>
          <w:szCs w:val="36"/>
          <w:rtl/>
        </w:rPr>
      </w:pPr>
      <w:r>
        <w:rPr>
          <w:rStyle w:val="contenttext"/>
          <w:rFonts w:cs="B Zar" w:hint="cs"/>
          <w:color w:val="000000"/>
          <w:sz w:val="36"/>
          <w:szCs w:val="36"/>
          <w:rtl/>
        </w:rPr>
        <w:t>ص:240</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45" style="width:0;height:1.5pt" o:hralign="center" o:hrstd="t" o:hr="t" fillcolor="#a0a0a0" stroked="f"/>
        </w:pict>
      </w:r>
    </w:p>
    <w:p w:rsidR="00000000" w:rsidRDefault="00EB7B05">
      <w:pPr>
        <w:bidi/>
        <w:jc w:val="both"/>
        <w:divId w:val="812721535"/>
        <w:rPr>
          <w:rFonts w:eastAsia="Times New Roman" w:cs="B Zar" w:hint="cs"/>
          <w:color w:val="000000"/>
          <w:sz w:val="36"/>
          <w:szCs w:val="36"/>
          <w:rtl/>
        </w:rPr>
      </w:pPr>
      <w:r>
        <w:rPr>
          <w:rFonts w:eastAsia="Times New Roman" w:cs="B Zar" w:hint="cs"/>
          <w:color w:val="000000"/>
          <w:sz w:val="36"/>
          <w:szCs w:val="36"/>
          <w:rtl/>
        </w:rPr>
        <w:t>1- 1585. تفاسیر المیزان و نورالثقلین؛ عیون الاخبار، ج 1، ص 281.</w:t>
      </w:r>
    </w:p>
    <w:p w:rsidR="00000000" w:rsidRDefault="00EB7B05">
      <w:pPr>
        <w:pStyle w:val="contentparagraph"/>
        <w:bidi/>
        <w:jc w:val="both"/>
        <w:divId w:val="1432358542"/>
        <w:rPr>
          <w:rFonts w:cs="B Zar" w:hint="cs"/>
          <w:color w:val="000000"/>
          <w:sz w:val="36"/>
          <w:szCs w:val="36"/>
          <w:rtl/>
        </w:rPr>
      </w:pPr>
      <w:r>
        <w:rPr>
          <w:rStyle w:val="contenttext"/>
          <w:rFonts w:cs="B Zar" w:hint="cs"/>
          <w:color w:val="000000"/>
          <w:sz w:val="36"/>
          <w:szCs w:val="36"/>
          <w:rtl/>
        </w:rPr>
        <w:t>است. در این جا امر</w:t>
      </w:r>
      <w:r>
        <w:rPr>
          <w:rStyle w:val="contenttext"/>
          <w:rFonts w:cs="B Zar" w:hint="cs"/>
          <w:color w:val="000000"/>
          <w:sz w:val="36"/>
          <w:szCs w:val="36"/>
          <w:rtl/>
        </w:rPr>
        <w:t xml:space="preserve"> پیامبر اکرم، که به زید فرمود: «امسک علیک زوجک» همسرت را نگاه دار، ارشادی بود وگرنه کسی که خداوند با جمله ی «انعم اللّه علیه» از او ستایش کرد، خلاف فرمان حضرت عمل نمی کرد. در آیه ی قبل نیز خواندیم: «و ما کان لمؤمن ولا مؤمنه اذا قضی اللّه و رسوله امرا ان یک</w:t>
      </w:r>
      <w:r>
        <w:rPr>
          <w:rStyle w:val="contenttext"/>
          <w:rFonts w:cs="B Zar" w:hint="cs"/>
          <w:color w:val="000000"/>
          <w:sz w:val="36"/>
          <w:szCs w:val="36"/>
          <w:rtl/>
        </w:rPr>
        <w:t>ون لهم الخیره»</w:t>
      </w:r>
    </w:p>
    <w:p w:rsidR="00000000" w:rsidRDefault="00EB7B05">
      <w:pPr>
        <w:pStyle w:val="contentparagraph"/>
        <w:bidi/>
        <w:jc w:val="both"/>
        <w:divId w:val="1432358542"/>
        <w:rPr>
          <w:rFonts w:cs="B Zar" w:hint="cs"/>
          <w:color w:val="000000"/>
          <w:sz w:val="36"/>
          <w:szCs w:val="36"/>
          <w:rtl/>
        </w:rPr>
      </w:pPr>
      <w:r>
        <w:rPr>
          <w:rStyle w:val="contenttext"/>
          <w:rFonts w:cs="B Zar" w:hint="cs"/>
          <w:color w:val="000000"/>
          <w:sz w:val="36"/>
          <w:szCs w:val="36"/>
          <w:rtl/>
        </w:rPr>
        <w:t>پیامبر اکرم صلی الله علیه وآله تصمیم و رغبتی برای ازدواج با زینب نداشت، لذا سفارش او به زید، حفظ همسرش بوده نه طلاق او. «امسک علیک زوجک... زوّجناکها»</w:t>
      </w:r>
    </w:p>
    <w:p w:rsidR="00000000" w:rsidRDefault="00EB7B05">
      <w:pPr>
        <w:pStyle w:val="contentparagraph"/>
        <w:bidi/>
        <w:jc w:val="both"/>
        <w:divId w:val="1432358542"/>
        <w:rPr>
          <w:rFonts w:cs="B Zar" w:hint="cs"/>
          <w:color w:val="000000"/>
          <w:sz w:val="36"/>
          <w:szCs w:val="36"/>
          <w:rtl/>
        </w:rPr>
      </w:pPr>
      <w:r>
        <w:rPr>
          <w:rStyle w:val="contenttext"/>
          <w:rFonts w:cs="B Zar" w:hint="cs"/>
          <w:color w:val="000000"/>
          <w:sz w:val="36"/>
          <w:szCs w:val="36"/>
          <w:rtl/>
        </w:rPr>
        <w:t>با توجّه به دو آیه ی بعد که می فرماید: مبلّغان واقعی از هیچ کس جز خدا نمی ترسند، «ولا یخشون</w:t>
      </w:r>
      <w:r>
        <w:rPr>
          <w:rStyle w:val="contenttext"/>
          <w:rFonts w:cs="B Zar" w:hint="cs"/>
          <w:color w:val="000000"/>
          <w:sz w:val="36"/>
          <w:szCs w:val="36"/>
          <w:rtl/>
        </w:rPr>
        <w:t xml:space="preserve"> احدا الاّ اللّه» مراد از ترس پیامبر در این آیه «و تخشی الناس»، ترس از جوسازی هایی بود که به اهداف حضرت ضربه می زد زیرا ممکن بود مردم بگویند: پیامبر با همسر یک برده یا با همسر فرزند خوانده اش ازدواج کرده است.</w:t>
      </w:r>
    </w:p>
    <w:p w:rsidR="00000000" w:rsidRDefault="00EB7B05">
      <w:pPr>
        <w:pStyle w:val="contentparagraph"/>
        <w:bidi/>
        <w:jc w:val="both"/>
        <w:divId w:val="1432358542"/>
        <w:rPr>
          <w:rFonts w:cs="B Zar" w:hint="cs"/>
          <w:color w:val="000000"/>
          <w:sz w:val="36"/>
          <w:szCs w:val="36"/>
          <w:rtl/>
        </w:rPr>
      </w:pPr>
      <w:r>
        <w:rPr>
          <w:rStyle w:val="contenttext"/>
          <w:rFonts w:cs="B Zar" w:hint="cs"/>
          <w:color w:val="000000"/>
          <w:sz w:val="36"/>
          <w:szCs w:val="36"/>
          <w:rtl/>
        </w:rPr>
        <w:t xml:space="preserve">رهبر دینی باید خط شکن باشد و از ملامت ها نترسد </w:t>
      </w:r>
      <w:r>
        <w:rPr>
          <w:rStyle w:val="contenttext"/>
          <w:rFonts w:cs="B Zar" w:hint="cs"/>
          <w:color w:val="000000"/>
          <w:sz w:val="36"/>
          <w:szCs w:val="36"/>
          <w:rtl/>
        </w:rPr>
        <w:t xml:space="preserve">و منتظر رضایت این و آن نباشد. </w:t>
      </w:r>
    </w:p>
    <w:p w:rsidR="00000000" w:rsidRDefault="00EB7B05">
      <w:pPr>
        <w:pStyle w:val="contentparagraph"/>
        <w:bidi/>
        <w:jc w:val="both"/>
        <w:divId w:val="1432358542"/>
        <w:rPr>
          <w:rFonts w:cs="B Zar" w:hint="cs"/>
          <w:color w:val="000000"/>
          <w:sz w:val="36"/>
          <w:szCs w:val="36"/>
          <w:rtl/>
        </w:rPr>
      </w:pPr>
      <w:r>
        <w:rPr>
          <w:rStyle w:val="contenttext"/>
          <w:rFonts w:cs="B Zar" w:hint="cs"/>
          <w:color w:val="000000"/>
          <w:sz w:val="36"/>
          <w:szCs w:val="36"/>
          <w:rtl/>
        </w:rPr>
        <w:t>امام رضاعلیه السلام فرمود: چون خداوند می دانست که منافقان ازدواج پیامبر را با همسر زید که پسرخوانده حضرت بود، دستاویز عیب جویی او قرار خواهند داد، این آیه را نازل کرد.</w:t>
      </w:r>
      <w:hyperlink w:anchor="content_note_241_1" w:tooltip="1586. تفسیر نورالثقلین و عیون الاخبار، ج 1، ص 203." w:history="1">
        <w:r>
          <w:rPr>
            <w:rStyle w:val="Hyperlink"/>
            <w:rFonts w:cs="B Zar" w:hint="cs"/>
            <w:sz w:val="36"/>
            <w:szCs w:val="36"/>
            <w:rtl/>
          </w:rPr>
          <w:t>(1)</w:t>
        </w:r>
      </w:hyperlink>
    </w:p>
    <w:p w:rsidR="00000000" w:rsidRDefault="00EB7B05">
      <w:pPr>
        <w:pStyle w:val="Heading3"/>
        <w:shd w:val="clear" w:color="auto" w:fill="FFFFFF"/>
        <w:bidi/>
        <w:jc w:val="both"/>
        <w:divId w:val="145123858"/>
        <w:rPr>
          <w:rFonts w:eastAsia="Times New Roman" w:cs="B Titr" w:hint="cs"/>
          <w:b w:val="0"/>
          <w:bCs w:val="0"/>
          <w:color w:val="FF0080"/>
          <w:sz w:val="30"/>
          <w:szCs w:val="30"/>
          <w:rtl/>
        </w:rPr>
      </w:pPr>
      <w:r>
        <w:rPr>
          <w:rFonts w:eastAsia="Times New Roman" w:cs="B Titr" w:hint="cs"/>
          <w:b w:val="0"/>
          <w:bCs w:val="0"/>
          <w:color w:val="FF0080"/>
          <w:sz w:val="30"/>
          <w:szCs w:val="30"/>
          <w:rtl/>
        </w:rPr>
        <w:t>230. برتری جویی، مایه هلاکت</w:t>
      </w:r>
    </w:p>
    <w:p w:rsidR="00000000" w:rsidRDefault="00EB7B05">
      <w:pPr>
        <w:pStyle w:val="contentparagraph"/>
        <w:bidi/>
        <w:jc w:val="both"/>
        <w:divId w:val="145123858"/>
        <w:rPr>
          <w:rFonts w:cs="B Zar" w:hint="cs"/>
          <w:color w:val="000000"/>
          <w:sz w:val="36"/>
          <w:szCs w:val="36"/>
          <w:rtl/>
        </w:rPr>
      </w:pPr>
      <w:hyperlink w:anchor="content_note_241_2" w:tooltip="1587. ذیل آیه 83 سوره قصص." w:history="1">
        <w:r>
          <w:rPr>
            <w:rStyle w:val="Hyperlink"/>
            <w:rFonts w:cs="B Zar" w:hint="cs"/>
            <w:sz w:val="36"/>
            <w:szCs w:val="36"/>
            <w:rtl/>
          </w:rPr>
          <w:t>(2)</w:t>
        </w:r>
      </w:hyperlink>
    </w:p>
    <w:p w:rsidR="00000000" w:rsidRDefault="00EB7B05">
      <w:pPr>
        <w:pStyle w:val="contentparagraph"/>
        <w:bidi/>
        <w:jc w:val="both"/>
        <w:divId w:val="145123858"/>
        <w:rPr>
          <w:rFonts w:cs="B Zar" w:hint="cs"/>
          <w:color w:val="000000"/>
          <w:sz w:val="36"/>
          <w:szCs w:val="36"/>
          <w:rtl/>
        </w:rPr>
      </w:pPr>
      <w:r>
        <w:rPr>
          <w:rStyle w:val="contenttext"/>
          <w:rFonts w:cs="B Zar" w:hint="cs"/>
          <w:color w:val="000000"/>
          <w:sz w:val="36"/>
          <w:szCs w:val="36"/>
          <w:rtl/>
        </w:rPr>
        <w:t>این آیه به منزله قطعنامه داستان قارون است که هر گونه ثروت اندوزی و برتری جویی، مایه ی هلاکت در دنیا و شقاوت در آخرت می شود. بر اساس روایات، حضرت علی علیه السلام، این آیه را برای تاجران بازار تلاوت می فرمود.</w:t>
      </w:r>
      <w:hyperlink w:anchor="content_note_241_3" w:tooltip="1588. تفاسیر مجمع البیان و روح البیان." w:history="1">
        <w:r>
          <w:rPr>
            <w:rStyle w:val="Hyperlink"/>
            <w:rFonts w:cs="B Zar" w:hint="cs"/>
            <w:sz w:val="36"/>
            <w:szCs w:val="36"/>
            <w:rtl/>
          </w:rPr>
          <w:t>(3)</w:t>
        </w:r>
      </w:hyperlink>
      <w:r>
        <w:rPr>
          <w:rStyle w:val="contenttext"/>
          <w:rFonts w:cs="B Zar" w:hint="cs"/>
          <w:color w:val="000000"/>
          <w:sz w:val="36"/>
          <w:szCs w:val="36"/>
          <w:rtl/>
        </w:rPr>
        <w:t xml:space="preserve"> امام خمینی قدس سره بنیانگذار جمهوری اسلامی نیز در پایان درس اخلاقشان برای طلاّب و فضلای حوزه ی علمیّه ی قم به آن عنایت داشتند.</w:t>
      </w:r>
    </w:p>
    <w:p w:rsidR="00000000" w:rsidRDefault="00EB7B05">
      <w:pPr>
        <w:pStyle w:val="contentparagraph"/>
        <w:bidi/>
        <w:jc w:val="both"/>
        <w:divId w:val="145123858"/>
        <w:rPr>
          <w:rFonts w:cs="B Zar" w:hint="cs"/>
          <w:color w:val="000000"/>
          <w:sz w:val="36"/>
          <w:szCs w:val="36"/>
          <w:rtl/>
        </w:rPr>
      </w:pPr>
      <w:r>
        <w:rPr>
          <w:rStyle w:val="contenttext"/>
          <w:rFonts w:cs="B Zar" w:hint="cs"/>
          <w:color w:val="000000"/>
          <w:sz w:val="36"/>
          <w:szCs w:val="36"/>
          <w:rtl/>
        </w:rPr>
        <w:t>در حدیث می خوانیم که اگر کسی به واسطه بهتر بودن بند کفشش بر دیگری خود را برتر ببیند، جزو ک</w:t>
      </w:r>
      <w:r>
        <w:rPr>
          <w:rStyle w:val="contenttext"/>
          <w:rFonts w:cs="B Zar" w:hint="cs"/>
          <w:color w:val="000000"/>
          <w:sz w:val="36"/>
          <w:szCs w:val="36"/>
          <w:rtl/>
        </w:rPr>
        <w:t>سانی است که اراده ی علوّ در زمین دارند.</w:t>
      </w:r>
    </w:p>
    <w:p w:rsidR="00000000" w:rsidRDefault="00EB7B05">
      <w:pPr>
        <w:pStyle w:val="contentparagraph"/>
        <w:bidi/>
        <w:jc w:val="both"/>
        <w:divId w:val="145123858"/>
        <w:rPr>
          <w:rFonts w:cs="B Zar" w:hint="cs"/>
          <w:color w:val="000000"/>
          <w:sz w:val="36"/>
          <w:szCs w:val="36"/>
          <w:rtl/>
        </w:rPr>
      </w:pPr>
      <w:r>
        <w:rPr>
          <w:rStyle w:val="contenttext"/>
          <w:rFonts w:cs="B Zar" w:hint="cs"/>
          <w:color w:val="000000"/>
          <w:sz w:val="36"/>
          <w:szCs w:val="36"/>
          <w:rtl/>
        </w:rPr>
        <w:t>چه بسیارند کسانی که در تهیه مسکن، مرکب، لباس، کلام، ازدواج و نام گذاری فرزند، کاری</w:t>
      </w:r>
    </w:p>
    <w:p w:rsidR="00000000" w:rsidRDefault="00EB7B05">
      <w:pPr>
        <w:pStyle w:val="contentparagraph"/>
        <w:bidi/>
        <w:jc w:val="both"/>
        <w:divId w:val="145123858"/>
        <w:rPr>
          <w:rFonts w:cs="B Zar" w:hint="cs"/>
          <w:color w:val="000000"/>
          <w:sz w:val="36"/>
          <w:szCs w:val="36"/>
          <w:rtl/>
        </w:rPr>
      </w:pPr>
      <w:r>
        <w:rPr>
          <w:rStyle w:val="contenttext"/>
          <w:rFonts w:cs="B Zar" w:hint="cs"/>
          <w:color w:val="000000"/>
          <w:sz w:val="36"/>
          <w:szCs w:val="36"/>
          <w:rtl/>
        </w:rPr>
        <w:t>ص:241</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46" style="width:0;height:1.5pt" o:hralign="center" o:hrstd="t" o:hr="t" fillcolor="#a0a0a0" stroked="f"/>
        </w:pict>
      </w:r>
    </w:p>
    <w:p w:rsidR="00000000" w:rsidRDefault="00EB7B05">
      <w:pPr>
        <w:bidi/>
        <w:jc w:val="both"/>
        <w:divId w:val="1554734650"/>
        <w:rPr>
          <w:rFonts w:eastAsia="Times New Roman" w:cs="B Zar" w:hint="cs"/>
          <w:color w:val="000000"/>
          <w:sz w:val="36"/>
          <w:szCs w:val="36"/>
          <w:rtl/>
        </w:rPr>
      </w:pPr>
      <w:r>
        <w:rPr>
          <w:rFonts w:eastAsia="Times New Roman" w:cs="B Zar" w:hint="cs"/>
          <w:color w:val="000000"/>
          <w:sz w:val="36"/>
          <w:szCs w:val="36"/>
          <w:rtl/>
        </w:rPr>
        <w:t>1- 1586. تفسیر نورالثقلین و عیون الاخبار، ج 1، ص 203.</w:t>
      </w:r>
    </w:p>
    <w:p w:rsidR="00000000" w:rsidRDefault="00EB7B05">
      <w:pPr>
        <w:bidi/>
        <w:jc w:val="both"/>
        <w:divId w:val="1922525829"/>
        <w:rPr>
          <w:rFonts w:eastAsia="Times New Roman" w:cs="B Zar" w:hint="cs"/>
          <w:color w:val="000000"/>
          <w:sz w:val="36"/>
          <w:szCs w:val="36"/>
          <w:rtl/>
        </w:rPr>
      </w:pPr>
      <w:r>
        <w:rPr>
          <w:rFonts w:eastAsia="Times New Roman" w:cs="B Zar" w:hint="cs"/>
          <w:color w:val="000000"/>
          <w:sz w:val="36"/>
          <w:szCs w:val="36"/>
          <w:rtl/>
        </w:rPr>
        <w:t>2- 1587. ذیل آیه 83 سوره قصص.</w:t>
      </w:r>
    </w:p>
    <w:p w:rsidR="00000000" w:rsidRDefault="00EB7B05">
      <w:pPr>
        <w:bidi/>
        <w:jc w:val="both"/>
        <w:divId w:val="130487996"/>
        <w:rPr>
          <w:rFonts w:eastAsia="Times New Roman" w:cs="B Zar" w:hint="cs"/>
          <w:color w:val="000000"/>
          <w:sz w:val="36"/>
          <w:szCs w:val="36"/>
          <w:rtl/>
        </w:rPr>
      </w:pPr>
      <w:r>
        <w:rPr>
          <w:rFonts w:eastAsia="Times New Roman" w:cs="B Zar" w:hint="cs"/>
          <w:color w:val="000000"/>
          <w:sz w:val="36"/>
          <w:szCs w:val="36"/>
          <w:rtl/>
        </w:rPr>
        <w:t>3- 158</w:t>
      </w:r>
      <w:r>
        <w:rPr>
          <w:rFonts w:eastAsia="Times New Roman" w:cs="B Zar" w:hint="cs"/>
          <w:color w:val="000000"/>
          <w:sz w:val="36"/>
          <w:szCs w:val="36"/>
          <w:rtl/>
        </w:rPr>
        <w:t>8. تفاسیر مجمع البیان و روح البیان.</w:t>
      </w:r>
    </w:p>
    <w:p w:rsidR="00000000" w:rsidRDefault="00EB7B05">
      <w:pPr>
        <w:pStyle w:val="contentparagraph"/>
        <w:bidi/>
        <w:jc w:val="both"/>
        <w:divId w:val="1659459976"/>
        <w:rPr>
          <w:rFonts w:cs="B Zar" w:hint="cs"/>
          <w:color w:val="000000"/>
          <w:sz w:val="36"/>
          <w:szCs w:val="36"/>
          <w:rtl/>
        </w:rPr>
      </w:pPr>
      <w:r>
        <w:rPr>
          <w:rStyle w:val="contenttext"/>
          <w:rFonts w:cs="B Zar" w:hint="cs"/>
          <w:color w:val="000000"/>
          <w:sz w:val="36"/>
          <w:szCs w:val="36"/>
          <w:rtl/>
        </w:rPr>
        <w:t>می کنند که در جامعه نمودی داشته باشند و مردم متوجّه آنان شوند که به فرموده روایت، این افراد اراده برتری در زمین دارند و از بهشت محرومند.</w:t>
      </w:r>
    </w:p>
    <w:p w:rsidR="00000000" w:rsidRDefault="00EB7B05">
      <w:pPr>
        <w:pStyle w:val="Heading3"/>
        <w:shd w:val="clear" w:color="auto" w:fill="FFFFFF"/>
        <w:bidi/>
        <w:jc w:val="both"/>
        <w:divId w:val="1696536864"/>
        <w:rPr>
          <w:rFonts w:eastAsia="Times New Roman" w:cs="B Titr" w:hint="cs"/>
          <w:b w:val="0"/>
          <w:bCs w:val="0"/>
          <w:color w:val="FF0080"/>
          <w:sz w:val="30"/>
          <w:szCs w:val="30"/>
          <w:rtl/>
        </w:rPr>
      </w:pPr>
      <w:r>
        <w:rPr>
          <w:rFonts w:eastAsia="Times New Roman" w:cs="B Titr" w:hint="cs"/>
          <w:b w:val="0"/>
          <w:bCs w:val="0"/>
          <w:color w:val="FF0080"/>
          <w:sz w:val="30"/>
          <w:szCs w:val="30"/>
          <w:rtl/>
        </w:rPr>
        <w:t>231. قارون، نماد برتری جویی</w:t>
      </w:r>
    </w:p>
    <w:p w:rsidR="00000000" w:rsidRDefault="00EB7B05">
      <w:pPr>
        <w:pStyle w:val="contentparagraph"/>
        <w:bidi/>
        <w:jc w:val="both"/>
        <w:divId w:val="1696536864"/>
        <w:rPr>
          <w:rFonts w:cs="B Zar" w:hint="cs"/>
          <w:color w:val="000000"/>
          <w:sz w:val="36"/>
          <w:szCs w:val="36"/>
          <w:rtl/>
        </w:rPr>
      </w:pPr>
      <w:hyperlink w:anchor="content_note_242_1" w:tooltip="1589. ذیل آیه 76 سوره قصص." w:history="1">
        <w:r>
          <w:rPr>
            <w:rStyle w:val="Hyperlink"/>
            <w:rFonts w:cs="B Zar" w:hint="cs"/>
            <w:sz w:val="36"/>
            <w:szCs w:val="36"/>
            <w:rtl/>
          </w:rPr>
          <w:t>(1)</w:t>
        </w:r>
      </w:hyperlink>
    </w:p>
    <w:p w:rsidR="00000000" w:rsidRDefault="00EB7B05">
      <w:pPr>
        <w:pStyle w:val="contentparagraph"/>
        <w:bidi/>
        <w:jc w:val="both"/>
        <w:divId w:val="1696536864"/>
        <w:rPr>
          <w:rFonts w:cs="B Zar" w:hint="cs"/>
          <w:color w:val="000000"/>
          <w:sz w:val="36"/>
          <w:szCs w:val="36"/>
          <w:rtl/>
        </w:rPr>
      </w:pPr>
      <w:r>
        <w:rPr>
          <w:rStyle w:val="contenttext"/>
          <w:rFonts w:cs="B Zar" w:hint="cs"/>
          <w:color w:val="000000"/>
          <w:sz w:val="36"/>
          <w:szCs w:val="36"/>
          <w:rtl/>
        </w:rPr>
        <w:t>در تفسیر مجمع البیان حدیثی نقل شده که قارون پسرخاله ی حضرت موسی و انسانی دانشمند بود و در خواندن تورات، مهارت بی نظیری داشت. او ابتدا از یاران موسی علیه السلام و از جمله گروه هفتاد نفری ملازم آن حضرت برای اعزام به کوه طور و مناجات در</w:t>
      </w:r>
      <w:r>
        <w:rPr>
          <w:rStyle w:val="contenttext"/>
          <w:rFonts w:cs="B Zar" w:hint="cs"/>
          <w:color w:val="000000"/>
          <w:sz w:val="36"/>
          <w:szCs w:val="36"/>
          <w:rtl/>
        </w:rPr>
        <w:t xml:space="preserve"> آنجا بود؛ امّا به واسطه بدست آوردن ثروت بی حساب، عَلَم مخالفت برداشت و سرانجام مورد خشم و قهر الهی واقع گردید.</w:t>
      </w:r>
    </w:p>
    <w:p w:rsidR="00000000" w:rsidRDefault="00EB7B05">
      <w:pPr>
        <w:pStyle w:val="contentparagraph"/>
        <w:bidi/>
        <w:jc w:val="both"/>
        <w:divId w:val="1696536864"/>
        <w:rPr>
          <w:rFonts w:cs="B Zar" w:hint="cs"/>
          <w:color w:val="000000"/>
          <w:sz w:val="36"/>
          <w:szCs w:val="36"/>
          <w:rtl/>
        </w:rPr>
      </w:pPr>
      <w:r>
        <w:rPr>
          <w:rStyle w:val="contenttext"/>
          <w:rFonts w:cs="B Zar" w:hint="cs"/>
          <w:color w:val="000000"/>
          <w:sz w:val="36"/>
          <w:szCs w:val="36"/>
          <w:rtl/>
        </w:rPr>
        <w:t xml:space="preserve">حضرت موسی درطول دوران مبارزه اش با سه محور اصلی فساد و طغیان، درگیر بود: یکی محور قدرت و زور که فرعون، سردمدار آن بود. دیگری اهرم ثروت و زَر که </w:t>
      </w:r>
      <w:r>
        <w:rPr>
          <w:rStyle w:val="contenttext"/>
          <w:rFonts w:cs="B Zar" w:hint="cs"/>
          <w:color w:val="000000"/>
          <w:sz w:val="36"/>
          <w:szCs w:val="36"/>
          <w:rtl/>
        </w:rPr>
        <w:t>قارون، مظهر آن بشمار می رفت، و سوّمی عامل فریب و تزویر که سامری رهبری آن را به عهده داشت. به عبارت دیگر، حضرت موسی با مثلّث شومِ زور، زر و تزویر، دست به گریبان بود.</w:t>
      </w:r>
    </w:p>
    <w:p w:rsidR="00000000" w:rsidRDefault="00EB7B05">
      <w:pPr>
        <w:pStyle w:val="Heading3"/>
        <w:shd w:val="clear" w:color="auto" w:fill="FFFFFF"/>
        <w:bidi/>
        <w:jc w:val="both"/>
        <w:divId w:val="800001227"/>
        <w:rPr>
          <w:rFonts w:eastAsia="Times New Roman" w:cs="B Titr" w:hint="cs"/>
          <w:b w:val="0"/>
          <w:bCs w:val="0"/>
          <w:color w:val="FF0080"/>
          <w:sz w:val="30"/>
          <w:szCs w:val="30"/>
          <w:rtl/>
        </w:rPr>
      </w:pPr>
      <w:r>
        <w:rPr>
          <w:rFonts w:eastAsia="Times New Roman" w:cs="B Titr" w:hint="cs"/>
          <w:b w:val="0"/>
          <w:bCs w:val="0"/>
          <w:color w:val="FF0080"/>
          <w:sz w:val="30"/>
          <w:szCs w:val="30"/>
          <w:rtl/>
        </w:rPr>
        <w:t>232. نفاق و منافقان</w:t>
      </w:r>
    </w:p>
    <w:p w:rsidR="00000000" w:rsidRDefault="00EB7B05">
      <w:pPr>
        <w:pStyle w:val="contentparagraph"/>
        <w:bidi/>
        <w:jc w:val="both"/>
        <w:divId w:val="800001227"/>
        <w:rPr>
          <w:rFonts w:cs="B Zar" w:hint="cs"/>
          <w:color w:val="000000"/>
          <w:sz w:val="36"/>
          <w:szCs w:val="36"/>
          <w:rtl/>
        </w:rPr>
      </w:pPr>
      <w:hyperlink w:anchor="content_note_242_2" w:tooltip="1590. ذیل آیه 1 سوره منافقون." w:history="1">
        <w:r>
          <w:rPr>
            <w:rStyle w:val="Hyperlink"/>
            <w:rFonts w:cs="B Zar" w:hint="cs"/>
            <w:sz w:val="36"/>
            <w:szCs w:val="36"/>
            <w:rtl/>
          </w:rPr>
          <w:t>(2)</w:t>
        </w:r>
      </w:hyperlink>
    </w:p>
    <w:p w:rsidR="00000000" w:rsidRDefault="00EB7B05">
      <w:pPr>
        <w:pStyle w:val="contentparagraph"/>
        <w:bidi/>
        <w:jc w:val="both"/>
        <w:divId w:val="800001227"/>
        <w:rPr>
          <w:rFonts w:cs="B Zar" w:hint="cs"/>
          <w:color w:val="000000"/>
          <w:sz w:val="36"/>
          <w:szCs w:val="36"/>
          <w:rtl/>
        </w:rPr>
      </w:pPr>
      <w:r>
        <w:rPr>
          <w:rStyle w:val="contenttext"/>
          <w:rFonts w:cs="B Zar" w:hint="cs"/>
          <w:color w:val="000000"/>
          <w:sz w:val="36"/>
          <w:szCs w:val="36"/>
          <w:rtl/>
        </w:rPr>
        <w:t xml:space="preserve">«نفاق» از «نَفَق»، به معنای تونل های زیرزمینی است که برای استتار یا فرار از آن استفاده می شود. بعضی از حیوانات مثل موش صحرایی و سوسمار، لانه هایی برای خود درست می کنند که دو سوراخ دارد. منافق نیز، راه پنهان و مخفی برای خود قرار می دهد تا به هنگام </w:t>
      </w:r>
      <w:r>
        <w:rPr>
          <w:rStyle w:val="contenttext"/>
          <w:rFonts w:cs="B Zar" w:hint="cs"/>
          <w:color w:val="000000"/>
          <w:sz w:val="36"/>
          <w:szCs w:val="36"/>
          <w:rtl/>
        </w:rPr>
        <w:t>خطر از طریق آن فرار کند.</w:t>
      </w:r>
    </w:p>
    <w:p w:rsidR="00000000" w:rsidRDefault="00EB7B05">
      <w:pPr>
        <w:pStyle w:val="contentparagraph"/>
        <w:bidi/>
        <w:jc w:val="both"/>
        <w:divId w:val="800001227"/>
        <w:rPr>
          <w:rFonts w:cs="B Zar" w:hint="cs"/>
          <w:color w:val="000000"/>
          <w:sz w:val="36"/>
          <w:szCs w:val="36"/>
          <w:rtl/>
        </w:rPr>
      </w:pPr>
      <w:r>
        <w:rPr>
          <w:rStyle w:val="contenttext"/>
          <w:rFonts w:cs="B Zar" w:hint="cs"/>
          <w:color w:val="000000"/>
          <w:sz w:val="36"/>
          <w:szCs w:val="36"/>
          <w:rtl/>
        </w:rPr>
        <w:t>مردم چهار دسته هستند:</w:t>
      </w:r>
    </w:p>
    <w:p w:rsidR="00000000" w:rsidRDefault="00EB7B05">
      <w:pPr>
        <w:pStyle w:val="contentparagraph"/>
        <w:bidi/>
        <w:jc w:val="both"/>
        <w:divId w:val="800001227"/>
        <w:rPr>
          <w:rFonts w:cs="B Zar" w:hint="cs"/>
          <w:color w:val="000000"/>
          <w:sz w:val="36"/>
          <w:szCs w:val="36"/>
          <w:rtl/>
        </w:rPr>
      </w:pPr>
      <w:r>
        <w:rPr>
          <w:rStyle w:val="contenttext"/>
          <w:rFonts w:cs="B Zar" w:hint="cs"/>
          <w:color w:val="000000"/>
          <w:sz w:val="36"/>
          <w:szCs w:val="36"/>
          <w:rtl/>
        </w:rPr>
        <w:t>الف) گروهی قلباً ایمان دارند و به وظیفه خود عمل می کنند که اینان مؤمن واقعی هستند.</w:t>
      </w:r>
    </w:p>
    <w:p w:rsidR="00000000" w:rsidRDefault="00EB7B05">
      <w:pPr>
        <w:pStyle w:val="contentparagraph"/>
        <w:bidi/>
        <w:jc w:val="both"/>
        <w:divId w:val="800001227"/>
        <w:rPr>
          <w:rFonts w:cs="B Zar" w:hint="cs"/>
          <w:color w:val="000000"/>
          <w:sz w:val="36"/>
          <w:szCs w:val="36"/>
          <w:rtl/>
        </w:rPr>
      </w:pPr>
      <w:r>
        <w:rPr>
          <w:rStyle w:val="contenttext"/>
          <w:rFonts w:cs="B Zar" w:hint="cs"/>
          <w:color w:val="000000"/>
          <w:sz w:val="36"/>
          <w:szCs w:val="36"/>
          <w:rtl/>
        </w:rPr>
        <w:t>ب) گروهی قلباً ایمان دارند ولی اهل عمل نیستند که این دسته فاسق اند.</w:t>
      </w:r>
    </w:p>
    <w:p w:rsidR="00000000" w:rsidRDefault="00EB7B05">
      <w:pPr>
        <w:pStyle w:val="contentparagraph"/>
        <w:bidi/>
        <w:jc w:val="both"/>
        <w:divId w:val="800001227"/>
        <w:rPr>
          <w:rFonts w:cs="B Zar" w:hint="cs"/>
          <w:color w:val="000000"/>
          <w:sz w:val="36"/>
          <w:szCs w:val="36"/>
          <w:rtl/>
        </w:rPr>
      </w:pPr>
      <w:r>
        <w:rPr>
          <w:rStyle w:val="contenttext"/>
          <w:rFonts w:cs="B Zar" w:hint="cs"/>
          <w:color w:val="000000"/>
          <w:sz w:val="36"/>
          <w:szCs w:val="36"/>
          <w:rtl/>
        </w:rPr>
        <w:t>ج) گروهی قلباً ایمان ندارند ولی در ظاهر، رفتار مؤمنان را ا</w:t>
      </w:r>
      <w:r>
        <w:rPr>
          <w:rStyle w:val="contenttext"/>
          <w:rFonts w:cs="B Zar" w:hint="cs"/>
          <w:color w:val="000000"/>
          <w:sz w:val="36"/>
          <w:szCs w:val="36"/>
          <w:rtl/>
        </w:rPr>
        <w:t>نجام می دهند که منافق اند.</w:t>
      </w:r>
    </w:p>
    <w:p w:rsidR="00000000" w:rsidRDefault="00EB7B05">
      <w:pPr>
        <w:pStyle w:val="contentparagraph"/>
        <w:bidi/>
        <w:jc w:val="both"/>
        <w:divId w:val="800001227"/>
        <w:rPr>
          <w:rFonts w:cs="B Zar" w:hint="cs"/>
          <w:color w:val="000000"/>
          <w:sz w:val="36"/>
          <w:szCs w:val="36"/>
          <w:rtl/>
        </w:rPr>
      </w:pPr>
      <w:r>
        <w:rPr>
          <w:rStyle w:val="contenttext"/>
          <w:rFonts w:cs="B Zar" w:hint="cs"/>
          <w:color w:val="000000"/>
          <w:sz w:val="36"/>
          <w:szCs w:val="36"/>
          <w:rtl/>
        </w:rPr>
        <w:t>د) گروهی نه قلباً ایمان دارند و نه به وظیفه عمل می کنند که این دسته کافرند.</w:t>
      </w:r>
      <w:hyperlink w:anchor="content_note_242_3" w:tooltip="1591. تفسیر اثنی عشری." w:history="1">
        <w:r>
          <w:rPr>
            <w:rStyle w:val="Hyperlink"/>
            <w:rFonts w:cs="B Zar" w:hint="cs"/>
            <w:sz w:val="36"/>
            <w:szCs w:val="36"/>
            <w:rtl/>
          </w:rPr>
          <w:t>(3)</w:t>
        </w:r>
      </w:hyperlink>
    </w:p>
    <w:p w:rsidR="00000000" w:rsidRDefault="00EB7B05">
      <w:pPr>
        <w:pStyle w:val="contentparagraph"/>
        <w:bidi/>
        <w:jc w:val="both"/>
        <w:divId w:val="800001227"/>
        <w:rPr>
          <w:rFonts w:cs="B Zar" w:hint="cs"/>
          <w:color w:val="000000"/>
          <w:sz w:val="36"/>
          <w:szCs w:val="36"/>
          <w:rtl/>
        </w:rPr>
      </w:pPr>
      <w:r>
        <w:rPr>
          <w:rStyle w:val="contenttext"/>
          <w:rFonts w:cs="B Zar" w:hint="cs"/>
          <w:color w:val="000000"/>
          <w:sz w:val="36"/>
          <w:szCs w:val="36"/>
          <w:rtl/>
        </w:rPr>
        <w:t>ص:242</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47" style="width:0;height:1.5pt" o:hralign="center" o:hrstd="t" o:hr="t" fillcolor="#a0a0a0" stroked="f"/>
        </w:pict>
      </w:r>
    </w:p>
    <w:p w:rsidR="00000000" w:rsidRDefault="00EB7B05">
      <w:pPr>
        <w:bidi/>
        <w:jc w:val="both"/>
        <w:divId w:val="1412314319"/>
        <w:rPr>
          <w:rFonts w:eastAsia="Times New Roman" w:cs="B Zar" w:hint="cs"/>
          <w:color w:val="000000"/>
          <w:sz w:val="36"/>
          <w:szCs w:val="36"/>
          <w:rtl/>
        </w:rPr>
      </w:pPr>
      <w:r>
        <w:rPr>
          <w:rFonts w:eastAsia="Times New Roman" w:cs="B Zar" w:hint="cs"/>
          <w:color w:val="000000"/>
          <w:sz w:val="36"/>
          <w:szCs w:val="36"/>
          <w:rtl/>
        </w:rPr>
        <w:t>1- 1589. ذیل آیه 76 سوره قصص.</w:t>
      </w:r>
    </w:p>
    <w:p w:rsidR="00000000" w:rsidRDefault="00EB7B05">
      <w:pPr>
        <w:bidi/>
        <w:jc w:val="both"/>
        <w:divId w:val="320625027"/>
        <w:rPr>
          <w:rFonts w:eastAsia="Times New Roman" w:cs="B Zar" w:hint="cs"/>
          <w:color w:val="000000"/>
          <w:sz w:val="36"/>
          <w:szCs w:val="36"/>
          <w:rtl/>
        </w:rPr>
      </w:pPr>
      <w:r>
        <w:rPr>
          <w:rFonts w:eastAsia="Times New Roman" w:cs="B Zar" w:hint="cs"/>
          <w:color w:val="000000"/>
          <w:sz w:val="36"/>
          <w:szCs w:val="36"/>
          <w:rtl/>
        </w:rPr>
        <w:t>2- 1590. ذیل آیه 1 سوره منافقون.</w:t>
      </w:r>
    </w:p>
    <w:p w:rsidR="00000000" w:rsidRDefault="00EB7B05">
      <w:pPr>
        <w:bidi/>
        <w:jc w:val="both"/>
        <w:divId w:val="295335035"/>
        <w:rPr>
          <w:rFonts w:eastAsia="Times New Roman" w:cs="B Zar" w:hint="cs"/>
          <w:color w:val="000000"/>
          <w:sz w:val="36"/>
          <w:szCs w:val="36"/>
          <w:rtl/>
        </w:rPr>
      </w:pPr>
      <w:r>
        <w:rPr>
          <w:rFonts w:eastAsia="Times New Roman" w:cs="B Zar" w:hint="cs"/>
          <w:color w:val="000000"/>
          <w:sz w:val="36"/>
          <w:szCs w:val="36"/>
          <w:rtl/>
        </w:rPr>
        <w:t>3- 1591. تفسیر اثنی عشری.</w:t>
      </w:r>
    </w:p>
    <w:p w:rsidR="00000000" w:rsidRDefault="00EB7B05">
      <w:pPr>
        <w:pStyle w:val="contentparagraph"/>
        <w:bidi/>
        <w:jc w:val="both"/>
        <w:divId w:val="1244683796"/>
        <w:rPr>
          <w:rFonts w:cs="B Zar" w:hint="cs"/>
          <w:color w:val="000000"/>
          <w:sz w:val="36"/>
          <w:szCs w:val="36"/>
          <w:rtl/>
        </w:rPr>
      </w:pPr>
      <w:r>
        <w:rPr>
          <w:rStyle w:val="contenttext"/>
          <w:rFonts w:cs="B Zar" w:hint="cs"/>
          <w:color w:val="000000"/>
          <w:sz w:val="36"/>
          <w:szCs w:val="36"/>
          <w:rtl/>
        </w:rPr>
        <w:t>حضرت علی علیه السلام می فرماید: نفاق انسان، برخاسته از احساس حقارتی است که از درون دارد. «نفاق المرء ذلّ یجده فی نفسه»</w:t>
      </w:r>
      <w:hyperlink w:anchor="content_note_243_1" w:tooltip="1592. غررالحکم." w:history="1">
        <w:r>
          <w:rPr>
            <w:rStyle w:val="Hyperlink"/>
            <w:rFonts w:cs="B Zar" w:hint="cs"/>
            <w:sz w:val="36"/>
            <w:szCs w:val="36"/>
            <w:rtl/>
          </w:rPr>
          <w:t>(1)</w:t>
        </w:r>
      </w:hyperlink>
    </w:p>
    <w:p w:rsidR="00000000" w:rsidRDefault="00EB7B05">
      <w:pPr>
        <w:pStyle w:val="Heading3"/>
        <w:shd w:val="clear" w:color="auto" w:fill="FFFFFF"/>
        <w:bidi/>
        <w:jc w:val="both"/>
        <w:divId w:val="941837776"/>
        <w:rPr>
          <w:rFonts w:eastAsia="Times New Roman" w:cs="B Titr" w:hint="cs"/>
          <w:b w:val="0"/>
          <w:bCs w:val="0"/>
          <w:color w:val="FF0080"/>
          <w:sz w:val="30"/>
          <w:szCs w:val="30"/>
          <w:rtl/>
        </w:rPr>
      </w:pPr>
      <w:r>
        <w:rPr>
          <w:rFonts w:eastAsia="Times New Roman" w:cs="B Titr" w:hint="cs"/>
          <w:b w:val="0"/>
          <w:bCs w:val="0"/>
          <w:color w:val="FF0080"/>
          <w:sz w:val="30"/>
          <w:szCs w:val="30"/>
          <w:rtl/>
        </w:rPr>
        <w:t>233. ویژگی ها</w:t>
      </w:r>
      <w:r>
        <w:rPr>
          <w:rFonts w:eastAsia="Times New Roman" w:cs="B Titr" w:hint="cs"/>
          <w:b w:val="0"/>
          <w:bCs w:val="0"/>
          <w:color w:val="FF0080"/>
          <w:sz w:val="30"/>
          <w:szCs w:val="30"/>
          <w:rtl/>
        </w:rPr>
        <w:t>ی منافق</w:t>
      </w:r>
    </w:p>
    <w:p w:rsidR="00000000" w:rsidRDefault="00EB7B05">
      <w:pPr>
        <w:pStyle w:val="contentparagraph"/>
        <w:bidi/>
        <w:jc w:val="both"/>
        <w:divId w:val="941837776"/>
        <w:rPr>
          <w:rFonts w:cs="B Zar" w:hint="cs"/>
          <w:color w:val="000000"/>
          <w:sz w:val="36"/>
          <w:szCs w:val="36"/>
          <w:rtl/>
        </w:rPr>
      </w:pPr>
      <w:r>
        <w:rPr>
          <w:rStyle w:val="contenttext"/>
          <w:rFonts w:cs="B Zar" w:hint="cs"/>
          <w:color w:val="000000"/>
          <w:sz w:val="36"/>
          <w:szCs w:val="36"/>
          <w:rtl/>
        </w:rPr>
        <w:t>ویژگی های منافق در قرآن:</w:t>
      </w:r>
    </w:p>
    <w:p w:rsidR="00000000" w:rsidRDefault="00EB7B05">
      <w:pPr>
        <w:pStyle w:val="contentparagraph"/>
        <w:bidi/>
        <w:jc w:val="both"/>
        <w:divId w:val="941837776"/>
        <w:rPr>
          <w:rFonts w:cs="B Zar" w:hint="cs"/>
          <w:color w:val="000000"/>
          <w:sz w:val="36"/>
          <w:szCs w:val="36"/>
          <w:rtl/>
        </w:rPr>
      </w:pPr>
      <w:r>
        <w:rPr>
          <w:rStyle w:val="contenttext"/>
          <w:rFonts w:cs="B Zar" w:hint="cs"/>
          <w:color w:val="000000"/>
          <w:sz w:val="36"/>
          <w:szCs w:val="36"/>
          <w:rtl/>
        </w:rPr>
        <w:t>1. دروغ گویی: «انّ المنافقین لکاذبون»</w:t>
      </w:r>
      <w:hyperlink w:anchor="content_note_243_2" w:tooltip="1593. منافقون، 1." w:history="1">
        <w:r>
          <w:rPr>
            <w:rStyle w:val="Hyperlink"/>
            <w:rFonts w:cs="B Zar" w:hint="cs"/>
            <w:sz w:val="36"/>
            <w:szCs w:val="36"/>
            <w:rtl/>
          </w:rPr>
          <w:t>(2)</w:t>
        </w:r>
      </w:hyperlink>
    </w:p>
    <w:p w:rsidR="00000000" w:rsidRDefault="00EB7B05">
      <w:pPr>
        <w:pStyle w:val="contentparagraph"/>
        <w:bidi/>
        <w:jc w:val="both"/>
        <w:divId w:val="941837776"/>
        <w:rPr>
          <w:rFonts w:cs="B Zar" w:hint="cs"/>
          <w:color w:val="000000"/>
          <w:sz w:val="36"/>
          <w:szCs w:val="36"/>
          <w:rtl/>
        </w:rPr>
      </w:pPr>
      <w:r>
        <w:rPr>
          <w:rStyle w:val="contenttext"/>
          <w:rFonts w:cs="B Zar" w:hint="cs"/>
          <w:color w:val="000000"/>
          <w:sz w:val="36"/>
          <w:szCs w:val="36"/>
          <w:rtl/>
        </w:rPr>
        <w:t>2. بی هدف و سرگردان: «لا الی هؤلاء و لا الی هؤلاء»</w:t>
      </w:r>
      <w:hyperlink w:anchor="content_note_243_3" w:tooltip="1594. نساء، 143." w:history="1">
        <w:r>
          <w:rPr>
            <w:rStyle w:val="Hyperlink"/>
            <w:rFonts w:cs="B Zar" w:hint="cs"/>
            <w:sz w:val="36"/>
            <w:szCs w:val="36"/>
            <w:rtl/>
          </w:rPr>
          <w:t>(3)</w:t>
        </w:r>
      </w:hyperlink>
      <w:r>
        <w:rPr>
          <w:rStyle w:val="contenttext"/>
          <w:rFonts w:cs="B Zar" w:hint="cs"/>
          <w:color w:val="000000"/>
          <w:sz w:val="36"/>
          <w:szCs w:val="36"/>
          <w:rtl/>
        </w:rPr>
        <w:t xml:space="preserve"> ن</w:t>
      </w:r>
      <w:r>
        <w:rPr>
          <w:rStyle w:val="contenttext"/>
          <w:rFonts w:cs="B Zar" w:hint="cs"/>
          <w:color w:val="000000"/>
          <w:sz w:val="36"/>
          <w:szCs w:val="36"/>
          <w:rtl/>
        </w:rPr>
        <w:t>ا با این گروه و نه با آن گروهند.</w:t>
      </w:r>
    </w:p>
    <w:p w:rsidR="00000000" w:rsidRDefault="00EB7B05">
      <w:pPr>
        <w:pStyle w:val="contentparagraph"/>
        <w:bidi/>
        <w:jc w:val="both"/>
        <w:divId w:val="941837776"/>
        <w:rPr>
          <w:rFonts w:cs="B Zar" w:hint="cs"/>
          <w:color w:val="000000"/>
          <w:sz w:val="36"/>
          <w:szCs w:val="36"/>
          <w:rtl/>
        </w:rPr>
      </w:pPr>
      <w:r>
        <w:rPr>
          <w:rStyle w:val="contenttext"/>
          <w:rFonts w:cs="B Zar" w:hint="cs"/>
          <w:color w:val="000000"/>
          <w:sz w:val="36"/>
          <w:szCs w:val="36"/>
          <w:rtl/>
        </w:rPr>
        <w:t>3. عدم درک عمیق: «لکن المنافقین لا یفقهون»</w:t>
      </w:r>
      <w:hyperlink w:anchor="content_note_243_4" w:tooltip="1595. منافقون، 7." w:history="1">
        <w:r>
          <w:rPr>
            <w:rStyle w:val="Hyperlink"/>
            <w:rFonts w:cs="B Zar" w:hint="cs"/>
            <w:sz w:val="36"/>
            <w:szCs w:val="36"/>
            <w:rtl/>
          </w:rPr>
          <w:t>(4)</w:t>
        </w:r>
      </w:hyperlink>
    </w:p>
    <w:p w:rsidR="00000000" w:rsidRDefault="00EB7B05">
      <w:pPr>
        <w:pStyle w:val="contentparagraph"/>
        <w:bidi/>
        <w:jc w:val="both"/>
        <w:divId w:val="941837776"/>
        <w:rPr>
          <w:rFonts w:cs="B Zar" w:hint="cs"/>
          <w:color w:val="000000"/>
          <w:sz w:val="36"/>
          <w:szCs w:val="36"/>
          <w:rtl/>
        </w:rPr>
      </w:pPr>
      <w:r>
        <w:rPr>
          <w:rStyle w:val="contenttext"/>
          <w:rFonts w:cs="B Zar" w:hint="cs"/>
          <w:color w:val="000000"/>
          <w:sz w:val="36"/>
          <w:szCs w:val="36"/>
          <w:rtl/>
        </w:rPr>
        <w:t>4. جمود و عدم انعطاف: «کانّهم خُشب مسنّده»</w:t>
      </w:r>
      <w:hyperlink w:anchor="content_note_243_5" w:tooltip="1596. منافقون، 4." w:history="1">
        <w:r>
          <w:rPr>
            <w:rStyle w:val="Hyperlink"/>
            <w:rFonts w:cs="B Zar" w:hint="cs"/>
            <w:sz w:val="36"/>
            <w:szCs w:val="36"/>
            <w:rtl/>
          </w:rPr>
          <w:t>(5)</w:t>
        </w:r>
      </w:hyperlink>
    </w:p>
    <w:p w:rsidR="00000000" w:rsidRDefault="00EB7B05">
      <w:pPr>
        <w:pStyle w:val="contentparagraph"/>
        <w:bidi/>
        <w:jc w:val="both"/>
        <w:divId w:val="941837776"/>
        <w:rPr>
          <w:rFonts w:cs="B Zar" w:hint="cs"/>
          <w:color w:val="000000"/>
          <w:sz w:val="36"/>
          <w:szCs w:val="36"/>
          <w:rtl/>
        </w:rPr>
      </w:pPr>
      <w:r>
        <w:rPr>
          <w:rStyle w:val="contenttext"/>
          <w:rFonts w:cs="B Zar" w:hint="cs"/>
          <w:color w:val="000000"/>
          <w:sz w:val="36"/>
          <w:szCs w:val="36"/>
          <w:rtl/>
        </w:rPr>
        <w:t xml:space="preserve">5. </w:t>
      </w:r>
      <w:r>
        <w:rPr>
          <w:rStyle w:val="contenttext"/>
          <w:rFonts w:cs="B Zar" w:hint="cs"/>
          <w:color w:val="000000"/>
          <w:sz w:val="36"/>
          <w:szCs w:val="36"/>
          <w:rtl/>
        </w:rPr>
        <w:t>نماز بی نشاط: «قاموا کُسالی»</w:t>
      </w:r>
      <w:hyperlink w:anchor="content_note_243_6" w:tooltip="1597. نساء، 142." w:history="1">
        <w:r>
          <w:rPr>
            <w:rStyle w:val="Hyperlink"/>
            <w:rFonts w:cs="B Zar" w:hint="cs"/>
            <w:sz w:val="36"/>
            <w:szCs w:val="36"/>
            <w:rtl/>
          </w:rPr>
          <w:t>(6)</w:t>
        </w:r>
      </w:hyperlink>
      <w:r>
        <w:rPr>
          <w:rStyle w:val="contenttext"/>
          <w:rFonts w:cs="B Zar" w:hint="cs"/>
          <w:color w:val="000000"/>
          <w:sz w:val="36"/>
          <w:szCs w:val="36"/>
          <w:rtl/>
        </w:rPr>
        <w:t xml:space="preserve"> با کسالت به نماز می ایستند.</w:t>
      </w:r>
    </w:p>
    <w:p w:rsidR="00000000" w:rsidRDefault="00EB7B05">
      <w:pPr>
        <w:pStyle w:val="contentparagraph"/>
        <w:bidi/>
        <w:jc w:val="both"/>
        <w:divId w:val="941837776"/>
        <w:rPr>
          <w:rFonts w:cs="B Zar" w:hint="cs"/>
          <w:color w:val="000000"/>
          <w:sz w:val="36"/>
          <w:szCs w:val="36"/>
          <w:rtl/>
        </w:rPr>
      </w:pPr>
      <w:r>
        <w:rPr>
          <w:rStyle w:val="contenttext"/>
          <w:rFonts w:cs="B Zar" w:hint="cs"/>
          <w:color w:val="000000"/>
          <w:sz w:val="36"/>
          <w:szCs w:val="36"/>
          <w:rtl/>
        </w:rPr>
        <w:t>6. تندگویی وتندخویی: «سلقوکم بالسنهٍ حداد»</w:t>
      </w:r>
      <w:hyperlink w:anchor="content_note_243_7" w:tooltip="1598. احزاب، 19." w:history="1">
        <w:r>
          <w:rPr>
            <w:rStyle w:val="Hyperlink"/>
            <w:rFonts w:cs="B Zar" w:hint="cs"/>
            <w:sz w:val="36"/>
            <w:szCs w:val="36"/>
            <w:rtl/>
          </w:rPr>
          <w:t>(7)</w:t>
        </w:r>
      </w:hyperlink>
      <w:r>
        <w:rPr>
          <w:rStyle w:val="contenttext"/>
          <w:rFonts w:cs="B Zar" w:hint="cs"/>
          <w:color w:val="000000"/>
          <w:sz w:val="36"/>
          <w:szCs w:val="36"/>
          <w:rtl/>
        </w:rPr>
        <w:t xml:space="preserve"> </w:t>
      </w:r>
      <w:r>
        <w:rPr>
          <w:rStyle w:val="contenttext"/>
          <w:rFonts w:cs="B Zar" w:hint="cs"/>
          <w:color w:val="000000"/>
          <w:sz w:val="36"/>
          <w:szCs w:val="36"/>
          <w:rtl/>
        </w:rPr>
        <w:t>زبان های تند وخشن را به شما می گشایند.</w:t>
      </w:r>
    </w:p>
    <w:p w:rsidR="00000000" w:rsidRDefault="00EB7B05">
      <w:pPr>
        <w:pStyle w:val="contentparagraph"/>
        <w:bidi/>
        <w:jc w:val="both"/>
        <w:divId w:val="941837776"/>
        <w:rPr>
          <w:rFonts w:cs="B Zar" w:hint="cs"/>
          <w:color w:val="000000"/>
          <w:sz w:val="36"/>
          <w:szCs w:val="36"/>
          <w:rtl/>
        </w:rPr>
      </w:pPr>
      <w:r>
        <w:rPr>
          <w:rStyle w:val="contenttext"/>
          <w:rFonts w:cs="B Zar" w:hint="cs"/>
          <w:color w:val="000000"/>
          <w:sz w:val="36"/>
          <w:szCs w:val="36"/>
          <w:rtl/>
        </w:rPr>
        <w:t>7. سوگند دروغ: «اتّخذوا أیمانهم جُنّه» سوگندهایشان را سپر توطئه هایشان قرار دادند.</w:t>
      </w:r>
    </w:p>
    <w:p w:rsidR="00000000" w:rsidRDefault="00EB7B05">
      <w:pPr>
        <w:pStyle w:val="contentparagraph"/>
        <w:bidi/>
        <w:jc w:val="both"/>
        <w:divId w:val="941837776"/>
        <w:rPr>
          <w:rFonts w:cs="B Zar" w:hint="cs"/>
          <w:color w:val="000000"/>
          <w:sz w:val="36"/>
          <w:szCs w:val="36"/>
          <w:rtl/>
        </w:rPr>
      </w:pPr>
      <w:r>
        <w:rPr>
          <w:rStyle w:val="contenttext"/>
          <w:rFonts w:cs="B Zar" w:hint="cs"/>
          <w:color w:val="000000"/>
          <w:sz w:val="36"/>
          <w:szCs w:val="36"/>
          <w:rtl/>
        </w:rPr>
        <w:t>8. انتقاد از رهبر معصوم: «یلمزک فی الصدقات»</w:t>
      </w:r>
      <w:hyperlink w:anchor="content_note_243_8" w:tooltip="1599. توبه، 58." w:history="1">
        <w:r>
          <w:rPr>
            <w:rStyle w:val="Hyperlink"/>
            <w:rFonts w:cs="B Zar" w:hint="cs"/>
            <w:sz w:val="36"/>
            <w:szCs w:val="36"/>
            <w:rtl/>
          </w:rPr>
          <w:t>(8)</w:t>
        </w:r>
      </w:hyperlink>
      <w:r>
        <w:rPr>
          <w:rStyle w:val="contenttext"/>
          <w:rFonts w:cs="B Zar" w:hint="cs"/>
          <w:color w:val="000000"/>
          <w:sz w:val="36"/>
          <w:szCs w:val="36"/>
          <w:rtl/>
        </w:rPr>
        <w:t xml:space="preserve"> در تقسیم زکات، نیش می زنن</w:t>
      </w:r>
      <w:r>
        <w:rPr>
          <w:rStyle w:val="contenttext"/>
          <w:rFonts w:cs="B Zar" w:hint="cs"/>
          <w:color w:val="000000"/>
          <w:sz w:val="36"/>
          <w:szCs w:val="36"/>
          <w:rtl/>
        </w:rPr>
        <w:t>د و تو را در تقسیم آن عادل نمی دانند.</w:t>
      </w:r>
    </w:p>
    <w:p w:rsidR="00000000" w:rsidRDefault="00EB7B05">
      <w:pPr>
        <w:pStyle w:val="contentparagraph"/>
        <w:bidi/>
        <w:jc w:val="both"/>
        <w:divId w:val="941837776"/>
        <w:rPr>
          <w:rFonts w:cs="B Zar" w:hint="cs"/>
          <w:color w:val="000000"/>
          <w:sz w:val="36"/>
          <w:szCs w:val="36"/>
          <w:rtl/>
        </w:rPr>
      </w:pPr>
      <w:r>
        <w:rPr>
          <w:rStyle w:val="contenttext"/>
          <w:rFonts w:cs="B Zar" w:hint="cs"/>
          <w:color w:val="000000"/>
          <w:sz w:val="36"/>
          <w:szCs w:val="36"/>
          <w:rtl/>
        </w:rPr>
        <w:t>9. تضعیف رزمندگان: «لا تنفروا فی الحَرّ»</w:t>
      </w:r>
      <w:hyperlink w:anchor="content_note_243_9" w:tooltip="1600. توبه، 80." w:history="1">
        <w:r>
          <w:rPr>
            <w:rStyle w:val="Hyperlink"/>
            <w:rFonts w:cs="B Zar" w:hint="cs"/>
            <w:sz w:val="36"/>
            <w:szCs w:val="36"/>
            <w:rtl/>
          </w:rPr>
          <w:t>(9)</w:t>
        </w:r>
      </w:hyperlink>
      <w:r>
        <w:rPr>
          <w:rStyle w:val="contenttext"/>
          <w:rFonts w:cs="B Zar" w:hint="cs"/>
          <w:color w:val="000000"/>
          <w:sz w:val="36"/>
          <w:szCs w:val="36"/>
          <w:rtl/>
        </w:rPr>
        <w:t xml:space="preserve"> می گویند: هوا گرم است، به جبهه نروید.</w:t>
      </w:r>
    </w:p>
    <w:p w:rsidR="00000000" w:rsidRDefault="00EB7B05">
      <w:pPr>
        <w:pStyle w:val="contentparagraph"/>
        <w:bidi/>
        <w:jc w:val="both"/>
        <w:divId w:val="941837776"/>
        <w:rPr>
          <w:rFonts w:cs="B Zar" w:hint="cs"/>
          <w:color w:val="000000"/>
          <w:sz w:val="36"/>
          <w:szCs w:val="36"/>
          <w:rtl/>
        </w:rPr>
      </w:pPr>
      <w:r>
        <w:rPr>
          <w:rStyle w:val="contenttext"/>
          <w:rFonts w:cs="B Zar" w:hint="cs"/>
          <w:color w:val="000000"/>
          <w:sz w:val="36"/>
          <w:szCs w:val="36"/>
          <w:rtl/>
        </w:rPr>
        <w:t>10. ایجاد مرکز توطئه به نام مسجد: «و الّذین اتّخذوا مسجداً ضرارا»</w:t>
      </w:r>
      <w:hyperlink w:anchor="content_note_243_10" w:tooltip="1601. توبه، 107." w:history="1">
        <w:r>
          <w:rPr>
            <w:rStyle w:val="Hyperlink"/>
            <w:rFonts w:cs="B Zar" w:hint="cs"/>
            <w:sz w:val="36"/>
            <w:szCs w:val="36"/>
            <w:rtl/>
          </w:rPr>
          <w:t>(10)</w:t>
        </w:r>
      </w:hyperlink>
      <w:r>
        <w:rPr>
          <w:rStyle w:val="contenttext"/>
          <w:rFonts w:cs="B Zar" w:hint="cs"/>
          <w:color w:val="000000"/>
          <w:sz w:val="36"/>
          <w:szCs w:val="36"/>
          <w:rtl/>
        </w:rPr>
        <w:t xml:space="preserve"> (در برابر مسجد پیامبر) مسجدی می سازند تا (با توطئه های شوم خود) به مسلمانان ضرر بزنند.</w:t>
      </w:r>
    </w:p>
    <w:p w:rsidR="00000000" w:rsidRDefault="00EB7B05">
      <w:pPr>
        <w:pStyle w:val="contentparagraph"/>
        <w:bidi/>
        <w:jc w:val="both"/>
        <w:divId w:val="941837776"/>
        <w:rPr>
          <w:rFonts w:cs="B Zar" w:hint="cs"/>
          <w:color w:val="000000"/>
          <w:sz w:val="36"/>
          <w:szCs w:val="36"/>
          <w:rtl/>
        </w:rPr>
      </w:pPr>
      <w:r>
        <w:rPr>
          <w:rStyle w:val="contenttext"/>
          <w:rFonts w:cs="B Zar" w:hint="cs"/>
          <w:color w:val="000000"/>
          <w:sz w:val="36"/>
          <w:szCs w:val="36"/>
          <w:rtl/>
        </w:rPr>
        <w:t xml:space="preserve">11. پیمان شکنی: «و منهم من عاهد اللّه لئن اتانا من فضله لنصدّقنّ و لنکوننّ من الصّالحین فلمّا اتاهم </w:t>
      </w:r>
      <w:r>
        <w:rPr>
          <w:rStyle w:val="contenttext"/>
          <w:rFonts w:cs="B Zar" w:hint="cs"/>
          <w:color w:val="000000"/>
          <w:sz w:val="36"/>
          <w:szCs w:val="36"/>
          <w:rtl/>
        </w:rPr>
        <w:t>من فضله بخلوا»</w:t>
      </w:r>
      <w:hyperlink w:anchor="content_note_243_11" w:tooltip="1602. توبه، 75 - 76." w:history="1">
        <w:r>
          <w:rPr>
            <w:rStyle w:val="Hyperlink"/>
            <w:rFonts w:cs="B Zar" w:hint="cs"/>
            <w:sz w:val="36"/>
            <w:szCs w:val="36"/>
            <w:rtl/>
          </w:rPr>
          <w:t>(11)</w:t>
        </w:r>
      </w:hyperlink>
      <w:r>
        <w:rPr>
          <w:rStyle w:val="contenttext"/>
          <w:rFonts w:cs="B Zar" w:hint="cs"/>
          <w:color w:val="000000"/>
          <w:sz w:val="36"/>
          <w:szCs w:val="36"/>
          <w:rtl/>
        </w:rPr>
        <w:t xml:space="preserve"> بعضی از آنان با خداوند پیمان بستند که اگر از فضلش به ما داد حتماً صدقه می دهیم و از افراد صالح خواهیم بود، پس چون خداوند از فضلش به آنان عطا کرد، بخل ورزیدند و زکات مال </w:t>
      </w:r>
      <w:r>
        <w:rPr>
          <w:rStyle w:val="contenttext"/>
          <w:rFonts w:cs="B Zar" w:hint="cs"/>
          <w:color w:val="000000"/>
          <w:sz w:val="36"/>
          <w:szCs w:val="36"/>
          <w:rtl/>
        </w:rPr>
        <w:t>خود را ندادند.</w:t>
      </w:r>
    </w:p>
    <w:p w:rsidR="00000000" w:rsidRDefault="00EB7B05">
      <w:pPr>
        <w:pStyle w:val="contentparagraph"/>
        <w:bidi/>
        <w:jc w:val="both"/>
        <w:divId w:val="941837776"/>
        <w:rPr>
          <w:rFonts w:cs="B Zar" w:hint="cs"/>
          <w:color w:val="000000"/>
          <w:sz w:val="36"/>
          <w:szCs w:val="36"/>
          <w:rtl/>
        </w:rPr>
      </w:pPr>
      <w:r>
        <w:rPr>
          <w:rStyle w:val="contenttext"/>
          <w:rFonts w:cs="B Zar" w:hint="cs"/>
          <w:color w:val="000000"/>
          <w:sz w:val="36"/>
          <w:szCs w:val="36"/>
          <w:rtl/>
        </w:rPr>
        <w:t>ص:243</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48" style="width:0;height:1.5pt" o:hralign="center" o:hrstd="t" o:hr="t" fillcolor="#a0a0a0" stroked="f"/>
        </w:pict>
      </w:r>
    </w:p>
    <w:p w:rsidR="00000000" w:rsidRDefault="00EB7B05">
      <w:pPr>
        <w:bidi/>
        <w:jc w:val="both"/>
        <w:divId w:val="1450588770"/>
        <w:rPr>
          <w:rFonts w:eastAsia="Times New Roman" w:cs="B Zar" w:hint="cs"/>
          <w:color w:val="000000"/>
          <w:sz w:val="36"/>
          <w:szCs w:val="36"/>
          <w:rtl/>
        </w:rPr>
      </w:pPr>
      <w:r>
        <w:rPr>
          <w:rFonts w:eastAsia="Times New Roman" w:cs="B Zar" w:hint="cs"/>
          <w:color w:val="000000"/>
          <w:sz w:val="36"/>
          <w:szCs w:val="36"/>
          <w:rtl/>
        </w:rPr>
        <w:t>1- 1592. غررالحکم.</w:t>
      </w:r>
    </w:p>
    <w:p w:rsidR="00000000" w:rsidRDefault="00EB7B05">
      <w:pPr>
        <w:bidi/>
        <w:jc w:val="both"/>
        <w:divId w:val="1425686296"/>
        <w:rPr>
          <w:rFonts w:eastAsia="Times New Roman" w:cs="B Zar" w:hint="cs"/>
          <w:color w:val="000000"/>
          <w:sz w:val="36"/>
          <w:szCs w:val="36"/>
          <w:rtl/>
        </w:rPr>
      </w:pPr>
      <w:r>
        <w:rPr>
          <w:rFonts w:eastAsia="Times New Roman" w:cs="B Zar" w:hint="cs"/>
          <w:color w:val="000000"/>
          <w:sz w:val="36"/>
          <w:szCs w:val="36"/>
          <w:rtl/>
        </w:rPr>
        <w:t>2- 1593. منافقون، 1.</w:t>
      </w:r>
    </w:p>
    <w:p w:rsidR="00000000" w:rsidRDefault="00EB7B05">
      <w:pPr>
        <w:bidi/>
        <w:jc w:val="both"/>
        <w:divId w:val="519706403"/>
        <w:rPr>
          <w:rFonts w:eastAsia="Times New Roman" w:cs="B Zar" w:hint="cs"/>
          <w:color w:val="000000"/>
          <w:sz w:val="36"/>
          <w:szCs w:val="36"/>
          <w:rtl/>
        </w:rPr>
      </w:pPr>
      <w:r>
        <w:rPr>
          <w:rFonts w:eastAsia="Times New Roman" w:cs="B Zar" w:hint="cs"/>
          <w:color w:val="000000"/>
          <w:sz w:val="36"/>
          <w:szCs w:val="36"/>
          <w:rtl/>
        </w:rPr>
        <w:t>3- 1594. نساء، 143.</w:t>
      </w:r>
    </w:p>
    <w:p w:rsidR="00000000" w:rsidRDefault="00EB7B05">
      <w:pPr>
        <w:bidi/>
        <w:jc w:val="both"/>
        <w:divId w:val="573197592"/>
        <w:rPr>
          <w:rFonts w:eastAsia="Times New Roman" w:cs="B Zar" w:hint="cs"/>
          <w:color w:val="000000"/>
          <w:sz w:val="36"/>
          <w:szCs w:val="36"/>
          <w:rtl/>
        </w:rPr>
      </w:pPr>
      <w:r>
        <w:rPr>
          <w:rFonts w:eastAsia="Times New Roman" w:cs="B Zar" w:hint="cs"/>
          <w:color w:val="000000"/>
          <w:sz w:val="36"/>
          <w:szCs w:val="36"/>
          <w:rtl/>
        </w:rPr>
        <w:t>4- 1595. منافقون، 7.</w:t>
      </w:r>
    </w:p>
    <w:p w:rsidR="00000000" w:rsidRDefault="00EB7B05">
      <w:pPr>
        <w:bidi/>
        <w:jc w:val="both"/>
        <w:divId w:val="495190951"/>
        <w:rPr>
          <w:rFonts w:eastAsia="Times New Roman" w:cs="B Zar" w:hint="cs"/>
          <w:color w:val="000000"/>
          <w:sz w:val="36"/>
          <w:szCs w:val="36"/>
          <w:rtl/>
        </w:rPr>
      </w:pPr>
      <w:r>
        <w:rPr>
          <w:rFonts w:eastAsia="Times New Roman" w:cs="B Zar" w:hint="cs"/>
          <w:color w:val="000000"/>
          <w:sz w:val="36"/>
          <w:szCs w:val="36"/>
          <w:rtl/>
        </w:rPr>
        <w:t>5- 1596. منافقون، 4.</w:t>
      </w:r>
    </w:p>
    <w:p w:rsidR="00000000" w:rsidRDefault="00EB7B05">
      <w:pPr>
        <w:bidi/>
        <w:jc w:val="both"/>
        <w:divId w:val="749237058"/>
        <w:rPr>
          <w:rFonts w:eastAsia="Times New Roman" w:cs="B Zar" w:hint="cs"/>
          <w:color w:val="000000"/>
          <w:sz w:val="36"/>
          <w:szCs w:val="36"/>
          <w:rtl/>
        </w:rPr>
      </w:pPr>
      <w:r>
        <w:rPr>
          <w:rFonts w:eastAsia="Times New Roman" w:cs="B Zar" w:hint="cs"/>
          <w:color w:val="000000"/>
          <w:sz w:val="36"/>
          <w:szCs w:val="36"/>
          <w:rtl/>
        </w:rPr>
        <w:t>6- 1597. نساء، 142.</w:t>
      </w:r>
    </w:p>
    <w:p w:rsidR="00000000" w:rsidRDefault="00EB7B05">
      <w:pPr>
        <w:bidi/>
        <w:jc w:val="both"/>
        <w:divId w:val="1328558970"/>
        <w:rPr>
          <w:rFonts w:eastAsia="Times New Roman" w:cs="B Zar" w:hint="cs"/>
          <w:color w:val="000000"/>
          <w:sz w:val="36"/>
          <w:szCs w:val="36"/>
          <w:rtl/>
        </w:rPr>
      </w:pPr>
      <w:r>
        <w:rPr>
          <w:rFonts w:eastAsia="Times New Roman" w:cs="B Zar" w:hint="cs"/>
          <w:color w:val="000000"/>
          <w:sz w:val="36"/>
          <w:szCs w:val="36"/>
          <w:rtl/>
        </w:rPr>
        <w:t>7- 1598. احزاب، 19.</w:t>
      </w:r>
    </w:p>
    <w:p w:rsidR="00000000" w:rsidRDefault="00EB7B05">
      <w:pPr>
        <w:bidi/>
        <w:jc w:val="both"/>
        <w:divId w:val="1424491081"/>
        <w:rPr>
          <w:rFonts w:eastAsia="Times New Roman" w:cs="B Zar" w:hint="cs"/>
          <w:color w:val="000000"/>
          <w:sz w:val="36"/>
          <w:szCs w:val="36"/>
          <w:rtl/>
        </w:rPr>
      </w:pPr>
      <w:r>
        <w:rPr>
          <w:rFonts w:eastAsia="Times New Roman" w:cs="B Zar" w:hint="cs"/>
          <w:color w:val="000000"/>
          <w:sz w:val="36"/>
          <w:szCs w:val="36"/>
          <w:rtl/>
        </w:rPr>
        <w:t>8- 1599. توبه، 58.</w:t>
      </w:r>
    </w:p>
    <w:p w:rsidR="00000000" w:rsidRDefault="00EB7B05">
      <w:pPr>
        <w:bidi/>
        <w:jc w:val="both"/>
        <w:divId w:val="967391978"/>
        <w:rPr>
          <w:rFonts w:eastAsia="Times New Roman" w:cs="B Zar" w:hint="cs"/>
          <w:color w:val="000000"/>
          <w:sz w:val="36"/>
          <w:szCs w:val="36"/>
          <w:rtl/>
        </w:rPr>
      </w:pPr>
      <w:r>
        <w:rPr>
          <w:rFonts w:eastAsia="Times New Roman" w:cs="B Zar" w:hint="cs"/>
          <w:color w:val="000000"/>
          <w:sz w:val="36"/>
          <w:szCs w:val="36"/>
          <w:rtl/>
        </w:rPr>
        <w:t>9- 1600. توبه، 80.</w:t>
      </w:r>
    </w:p>
    <w:p w:rsidR="00000000" w:rsidRDefault="00EB7B05">
      <w:pPr>
        <w:bidi/>
        <w:jc w:val="both"/>
        <w:divId w:val="1035811498"/>
        <w:rPr>
          <w:rFonts w:eastAsia="Times New Roman" w:cs="B Zar" w:hint="cs"/>
          <w:color w:val="000000"/>
          <w:sz w:val="36"/>
          <w:szCs w:val="36"/>
          <w:rtl/>
        </w:rPr>
      </w:pPr>
      <w:r>
        <w:rPr>
          <w:rFonts w:eastAsia="Times New Roman" w:cs="B Zar" w:hint="cs"/>
          <w:color w:val="000000"/>
          <w:sz w:val="36"/>
          <w:szCs w:val="36"/>
          <w:rtl/>
        </w:rPr>
        <w:t>10- 1601. توبه، 10</w:t>
      </w:r>
      <w:r>
        <w:rPr>
          <w:rFonts w:eastAsia="Times New Roman" w:cs="B Zar" w:hint="cs"/>
          <w:color w:val="000000"/>
          <w:sz w:val="36"/>
          <w:szCs w:val="36"/>
          <w:rtl/>
        </w:rPr>
        <w:t>7.</w:t>
      </w:r>
    </w:p>
    <w:p w:rsidR="00000000" w:rsidRDefault="00EB7B05">
      <w:pPr>
        <w:bidi/>
        <w:jc w:val="both"/>
        <w:divId w:val="507524979"/>
        <w:rPr>
          <w:rFonts w:eastAsia="Times New Roman" w:cs="B Zar" w:hint="cs"/>
          <w:color w:val="000000"/>
          <w:sz w:val="36"/>
          <w:szCs w:val="36"/>
          <w:rtl/>
        </w:rPr>
      </w:pPr>
      <w:r>
        <w:rPr>
          <w:rFonts w:eastAsia="Times New Roman" w:cs="B Zar" w:hint="cs"/>
          <w:color w:val="000000"/>
          <w:sz w:val="36"/>
          <w:szCs w:val="36"/>
          <w:rtl/>
        </w:rPr>
        <w:t>11- 1602. توبه، 75 - 76.</w:t>
      </w:r>
    </w:p>
    <w:p w:rsidR="00000000" w:rsidRDefault="00EB7B05">
      <w:pPr>
        <w:pStyle w:val="contentparagraph"/>
        <w:bidi/>
        <w:jc w:val="both"/>
        <w:divId w:val="1287352816"/>
        <w:rPr>
          <w:rFonts w:cs="B Zar" w:hint="cs"/>
          <w:color w:val="000000"/>
          <w:sz w:val="36"/>
          <w:szCs w:val="36"/>
          <w:rtl/>
        </w:rPr>
      </w:pPr>
      <w:r>
        <w:rPr>
          <w:rStyle w:val="contenttext"/>
          <w:rFonts w:cs="B Zar" w:hint="cs"/>
          <w:color w:val="000000"/>
          <w:sz w:val="36"/>
          <w:szCs w:val="36"/>
          <w:rtl/>
        </w:rPr>
        <w:t>12. تحقیر مسلمانان: «أ نؤمن کما آمن السفهاء» آیا همچون سفیهان ایمان بیاوریم؟</w:t>
      </w:r>
    </w:p>
    <w:p w:rsidR="00000000" w:rsidRDefault="00EB7B05">
      <w:pPr>
        <w:pStyle w:val="contentparagraph"/>
        <w:bidi/>
        <w:jc w:val="both"/>
        <w:divId w:val="1287352816"/>
        <w:rPr>
          <w:rFonts w:cs="B Zar" w:hint="cs"/>
          <w:color w:val="000000"/>
          <w:sz w:val="36"/>
          <w:szCs w:val="36"/>
          <w:rtl/>
        </w:rPr>
      </w:pPr>
      <w:r>
        <w:rPr>
          <w:rStyle w:val="contenttext"/>
          <w:rFonts w:cs="B Zar" w:hint="cs"/>
          <w:color w:val="000000"/>
          <w:sz w:val="36"/>
          <w:szCs w:val="36"/>
          <w:rtl/>
        </w:rPr>
        <w:t>13. محاصره اقتصادی مسلمانان: «لاتنفقوا علی من عند رسول اللّه حتی ینفضّوا» به اطرافیان پیامبر چیزی ندهید تا از دور او پراکنده شوند.</w:t>
      </w:r>
    </w:p>
    <w:p w:rsidR="00000000" w:rsidRDefault="00EB7B05">
      <w:pPr>
        <w:pStyle w:val="contentparagraph"/>
        <w:bidi/>
        <w:jc w:val="both"/>
        <w:divId w:val="1287352816"/>
        <w:rPr>
          <w:rFonts w:cs="B Zar" w:hint="cs"/>
          <w:color w:val="000000"/>
          <w:sz w:val="36"/>
          <w:szCs w:val="36"/>
          <w:rtl/>
        </w:rPr>
      </w:pPr>
      <w:r>
        <w:rPr>
          <w:rStyle w:val="contenttext"/>
          <w:rFonts w:cs="B Zar" w:hint="cs"/>
          <w:color w:val="000000"/>
          <w:sz w:val="36"/>
          <w:szCs w:val="36"/>
          <w:rtl/>
        </w:rPr>
        <w:t>14. فریب کاری و نیرن</w:t>
      </w:r>
      <w:r>
        <w:rPr>
          <w:rStyle w:val="contenttext"/>
          <w:rFonts w:cs="B Zar" w:hint="cs"/>
          <w:color w:val="000000"/>
          <w:sz w:val="36"/>
          <w:szCs w:val="36"/>
          <w:rtl/>
        </w:rPr>
        <w:t>گ بازی: «یخادعون اللّه و الّذین آمنوا و ما یخدعون الاّ انفسهم»</w:t>
      </w:r>
      <w:hyperlink w:anchor="content_note_244_1" w:tooltip="1603. بقره، 9." w:history="1">
        <w:r>
          <w:rPr>
            <w:rStyle w:val="Hyperlink"/>
            <w:rFonts w:cs="B Zar" w:hint="cs"/>
            <w:sz w:val="36"/>
            <w:szCs w:val="36"/>
            <w:rtl/>
          </w:rPr>
          <w:t>(1)</w:t>
        </w:r>
      </w:hyperlink>
      <w:r>
        <w:rPr>
          <w:rStyle w:val="contenttext"/>
          <w:rFonts w:cs="B Zar" w:hint="cs"/>
          <w:color w:val="000000"/>
          <w:sz w:val="36"/>
          <w:szCs w:val="36"/>
          <w:rtl/>
        </w:rPr>
        <w:t xml:space="preserve"> می خواهند خدا و مؤمنان را فریب دهند، در حالی که جز خودشان را فریب نمی دهند.</w:t>
      </w:r>
    </w:p>
    <w:p w:rsidR="00000000" w:rsidRDefault="00EB7B05">
      <w:pPr>
        <w:pStyle w:val="contentparagraph"/>
        <w:bidi/>
        <w:jc w:val="both"/>
        <w:divId w:val="1287352816"/>
        <w:rPr>
          <w:rFonts w:cs="B Zar" w:hint="cs"/>
          <w:color w:val="000000"/>
          <w:sz w:val="36"/>
          <w:szCs w:val="36"/>
          <w:rtl/>
        </w:rPr>
      </w:pPr>
      <w:r>
        <w:rPr>
          <w:rStyle w:val="contenttext"/>
          <w:rFonts w:cs="B Zar" w:hint="cs"/>
          <w:color w:val="000000"/>
          <w:sz w:val="36"/>
          <w:szCs w:val="36"/>
          <w:rtl/>
        </w:rPr>
        <w:t>15. بخل در انفاق: «لاینفقون الاّ و هم کارهون»</w:t>
      </w:r>
      <w:hyperlink w:anchor="content_note_244_2" w:tooltip="1604. توبه، 53." w:history="1">
        <w:r>
          <w:rPr>
            <w:rStyle w:val="Hyperlink"/>
            <w:rFonts w:cs="B Zar" w:hint="cs"/>
            <w:sz w:val="36"/>
            <w:szCs w:val="36"/>
            <w:rtl/>
          </w:rPr>
          <w:t>(2)</w:t>
        </w:r>
      </w:hyperlink>
      <w:r>
        <w:rPr>
          <w:rStyle w:val="contenttext"/>
          <w:rFonts w:cs="B Zar" w:hint="cs"/>
          <w:color w:val="000000"/>
          <w:sz w:val="36"/>
          <w:szCs w:val="36"/>
          <w:rtl/>
        </w:rPr>
        <w:t xml:space="preserve"> جز با کراهت انفاق نمی کنند.</w:t>
      </w:r>
    </w:p>
    <w:p w:rsidR="00000000" w:rsidRDefault="00EB7B05">
      <w:pPr>
        <w:pStyle w:val="contentparagraph"/>
        <w:bidi/>
        <w:jc w:val="both"/>
        <w:divId w:val="1287352816"/>
        <w:rPr>
          <w:rFonts w:cs="B Zar" w:hint="cs"/>
          <w:color w:val="000000"/>
          <w:sz w:val="36"/>
          <w:szCs w:val="36"/>
          <w:rtl/>
        </w:rPr>
      </w:pPr>
      <w:r>
        <w:rPr>
          <w:rStyle w:val="contenttext"/>
          <w:rFonts w:cs="B Zar" w:hint="cs"/>
          <w:color w:val="000000"/>
          <w:sz w:val="36"/>
          <w:szCs w:val="36"/>
          <w:rtl/>
        </w:rPr>
        <w:t>16. امر به زشتی ها و نهی از خوبی ها: «یأمرون بالمنکر و ینهون عن المعروف»</w:t>
      </w:r>
      <w:hyperlink w:anchor="content_note_244_3" w:tooltip="1605. توبه، 67." w:history="1">
        <w:r>
          <w:rPr>
            <w:rStyle w:val="Hyperlink"/>
            <w:rFonts w:cs="B Zar" w:hint="cs"/>
            <w:sz w:val="36"/>
            <w:szCs w:val="36"/>
            <w:rtl/>
          </w:rPr>
          <w:t>(3)</w:t>
        </w:r>
      </w:hyperlink>
    </w:p>
    <w:p w:rsidR="00000000" w:rsidRDefault="00EB7B05">
      <w:pPr>
        <w:pStyle w:val="contentparagraph"/>
        <w:bidi/>
        <w:jc w:val="both"/>
        <w:divId w:val="1287352816"/>
        <w:rPr>
          <w:rFonts w:cs="B Zar" w:hint="cs"/>
          <w:color w:val="000000"/>
          <w:sz w:val="36"/>
          <w:szCs w:val="36"/>
          <w:rtl/>
        </w:rPr>
      </w:pPr>
      <w:r>
        <w:rPr>
          <w:rStyle w:val="contenttext"/>
          <w:rFonts w:cs="B Zar" w:hint="cs"/>
          <w:color w:val="000000"/>
          <w:sz w:val="36"/>
          <w:szCs w:val="36"/>
          <w:rtl/>
        </w:rPr>
        <w:t>17. فراراز جهاد: «فرح المخلّفون بمقعدهم خلاف رسول اللّه و کرهوا ان یجاهدوا»</w:t>
      </w:r>
      <w:hyperlink w:anchor="content_note_244_4" w:tooltip="1606. توبه، 81." w:history="1">
        <w:r>
          <w:rPr>
            <w:rStyle w:val="Hyperlink"/>
            <w:rFonts w:cs="B Zar" w:hint="cs"/>
            <w:sz w:val="36"/>
            <w:szCs w:val="36"/>
            <w:rtl/>
          </w:rPr>
          <w:t>(4)</w:t>
        </w:r>
      </w:hyperlink>
      <w:r>
        <w:rPr>
          <w:rStyle w:val="contenttext"/>
          <w:rFonts w:cs="B Zar" w:hint="cs"/>
          <w:color w:val="000000"/>
          <w:sz w:val="36"/>
          <w:szCs w:val="36"/>
          <w:rtl/>
        </w:rPr>
        <w:t xml:space="preserve"> بازماندگان (از جنگ تبوک) از مخالفت با رسول خدا خوشحالند و از اینکه به جهاد بروند، ناراحت.</w:t>
      </w:r>
    </w:p>
    <w:p w:rsidR="00000000" w:rsidRDefault="00EB7B05">
      <w:pPr>
        <w:pStyle w:val="contentparagraph"/>
        <w:bidi/>
        <w:jc w:val="both"/>
        <w:divId w:val="1287352816"/>
        <w:rPr>
          <w:rFonts w:cs="B Zar" w:hint="cs"/>
          <w:color w:val="000000"/>
          <w:sz w:val="36"/>
          <w:szCs w:val="36"/>
          <w:rtl/>
        </w:rPr>
      </w:pPr>
      <w:r>
        <w:rPr>
          <w:rStyle w:val="contenttext"/>
          <w:rFonts w:cs="B Zar" w:hint="cs"/>
          <w:color w:val="000000"/>
          <w:sz w:val="36"/>
          <w:szCs w:val="36"/>
          <w:rtl/>
        </w:rPr>
        <w:t xml:space="preserve">18. شایعه پراکنی: «و اذا </w:t>
      </w:r>
      <w:r>
        <w:rPr>
          <w:rStyle w:val="contenttext"/>
          <w:rFonts w:cs="B Zar" w:hint="cs"/>
          <w:color w:val="000000"/>
          <w:sz w:val="36"/>
          <w:szCs w:val="36"/>
          <w:rtl/>
        </w:rPr>
        <w:t>جاءهم امر من الامن او الخوف اذاعوا به»</w:t>
      </w:r>
      <w:hyperlink w:anchor="content_note_244_5" w:tooltip="1607. نساء، 83." w:history="1">
        <w:r>
          <w:rPr>
            <w:rStyle w:val="Hyperlink"/>
            <w:rFonts w:cs="B Zar" w:hint="cs"/>
            <w:sz w:val="36"/>
            <w:szCs w:val="36"/>
            <w:rtl/>
          </w:rPr>
          <w:t>(5)</w:t>
        </w:r>
      </w:hyperlink>
      <w:r>
        <w:rPr>
          <w:rStyle w:val="contenttext"/>
          <w:rFonts w:cs="B Zar" w:hint="cs"/>
          <w:color w:val="000000"/>
          <w:sz w:val="36"/>
          <w:szCs w:val="36"/>
          <w:rtl/>
        </w:rPr>
        <w:t xml:space="preserve"> هرگاه خبری از آرامش یا ترس را دریافت کنند، (قبل از تحقیق یا مصلحت سنجی) آن را پخش می کنند.</w:t>
      </w:r>
    </w:p>
    <w:p w:rsidR="00000000" w:rsidRDefault="00EB7B05">
      <w:pPr>
        <w:pStyle w:val="contentparagraph"/>
        <w:bidi/>
        <w:jc w:val="both"/>
        <w:divId w:val="1287352816"/>
        <w:rPr>
          <w:rFonts w:cs="B Zar" w:hint="cs"/>
          <w:color w:val="000000"/>
          <w:sz w:val="36"/>
          <w:szCs w:val="36"/>
          <w:rtl/>
        </w:rPr>
      </w:pPr>
      <w:r>
        <w:rPr>
          <w:rStyle w:val="contenttext"/>
          <w:rFonts w:cs="B Zar" w:hint="cs"/>
          <w:color w:val="000000"/>
          <w:sz w:val="36"/>
          <w:szCs w:val="36"/>
          <w:rtl/>
        </w:rPr>
        <w:t>در زمان پیامبر اکرم صلی الله علیه وآله، سخن از منافقان زیاد ب</w:t>
      </w:r>
      <w:r>
        <w:rPr>
          <w:rStyle w:val="contenttext"/>
          <w:rFonts w:cs="B Zar" w:hint="cs"/>
          <w:color w:val="000000"/>
          <w:sz w:val="36"/>
          <w:szCs w:val="36"/>
          <w:rtl/>
        </w:rPr>
        <w:t xml:space="preserve">ود، ولی بعد از رحلت آن حضرت، مسئله مسکوت ماند. در اینجا چند سؤال است: </w:t>
      </w:r>
    </w:p>
    <w:p w:rsidR="00000000" w:rsidRDefault="00EB7B05">
      <w:pPr>
        <w:pStyle w:val="contentparagraph"/>
        <w:bidi/>
        <w:jc w:val="both"/>
        <w:divId w:val="1287352816"/>
        <w:rPr>
          <w:rFonts w:cs="B Zar" w:hint="cs"/>
          <w:color w:val="000000"/>
          <w:sz w:val="36"/>
          <w:szCs w:val="36"/>
          <w:rtl/>
        </w:rPr>
      </w:pPr>
      <w:r>
        <w:rPr>
          <w:rStyle w:val="contenttext"/>
          <w:rFonts w:cs="B Zar" w:hint="cs"/>
          <w:color w:val="000000"/>
          <w:sz w:val="36"/>
          <w:szCs w:val="36"/>
          <w:rtl/>
        </w:rPr>
        <w:t>1. آیا زنده بودن حضرت سبب نفاق گروهی بود و بعد از رحلت، همه مؤمن واقعی شدند؟!</w:t>
      </w:r>
    </w:p>
    <w:p w:rsidR="00000000" w:rsidRDefault="00EB7B05">
      <w:pPr>
        <w:pStyle w:val="contentparagraph"/>
        <w:bidi/>
        <w:jc w:val="both"/>
        <w:divId w:val="1287352816"/>
        <w:rPr>
          <w:rFonts w:cs="B Zar" w:hint="cs"/>
          <w:color w:val="000000"/>
          <w:sz w:val="36"/>
          <w:szCs w:val="36"/>
          <w:rtl/>
        </w:rPr>
      </w:pPr>
      <w:r>
        <w:rPr>
          <w:rStyle w:val="contenttext"/>
          <w:rFonts w:cs="B Zar" w:hint="cs"/>
          <w:color w:val="000000"/>
          <w:sz w:val="36"/>
          <w:szCs w:val="36"/>
          <w:rtl/>
        </w:rPr>
        <w:t>2. آیا منافقان در همان اقلیتی بودند که دور حضرت علی جمع شده بودند؟!! نظیر سلمان، ابوذر، مقداد و...، در حالی</w:t>
      </w:r>
      <w:r>
        <w:rPr>
          <w:rStyle w:val="contenttext"/>
          <w:rFonts w:cs="B Zar" w:hint="cs"/>
          <w:color w:val="000000"/>
          <w:sz w:val="36"/>
          <w:szCs w:val="36"/>
          <w:rtl/>
        </w:rPr>
        <w:t xml:space="preserve"> که هیچ کس این افراد را منافق ندانسته است، یا منافقان، اهداف خود را در نظر اکثریت یافته و ساکت شدند؟</w:t>
      </w:r>
    </w:p>
    <w:p w:rsidR="00000000" w:rsidRDefault="00EB7B05">
      <w:pPr>
        <w:pStyle w:val="contentparagraph"/>
        <w:bidi/>
        <w:jc w:val="both"/>
        <w:divId w:val="1287352816"/>
        <w:rPr>
          <w:rFonts w:cs="B Zar" w:hint="cs"/>
          <w:color w:val="000000"/>
          <w:sz w:val="36"/>
          <w:szCs w:val="36"/>
          <w:rtl/>
        </w:rPr>
      </w:pPr>
      <w:r>
        <w:rPr>
          <w:rStyle w:val="contenttext"/>
          <w:rFonts w:cs="B Zar" w:hint="cs"/>
          <w:color w:val="000000"/>
          <w:sz w:val="36"/>
          <w:szCs w:val="36"/>
          <w:rtl/>
        </w:rPr>
        <w:t>منافقان، هم در دنیا دروغگویند: «انّ المنافقین لکاذبون»، هم در آخرت سوگندهایی می خورند که خداوند آنان را دروغگو می نامد: «یوم یبعثهم اللّه جمیعاً فیحلفون له</w:t>
      </w:r>
      <w:r>
        <w:rPr>
          <w:rStyle w:val="contenttext"/>
          <w:rFonts w:cs="B Zar" w:hint="cs"/>
          <w:color w:val="000000"/>
          <w:sz w:val="36"/>
          <w:szCs w:val="36"/>
          <w:rtl/>
        </w:rPr>
        <w:t xml:space="preserve"> کما یحلفون لکم و یحسبون انّهم علی شی ء ألا انّهم هم الکاذبون»</w:t>
      </w:r>
      <w:hyperlink w:anchor="content_note_244_6" w:tooltip="1608. مجادله، 18." w:history="1">
        <w:r>
          <w:rPr>
            <w:rStyle w:val="Hyperlink"/>
            <w:rFonts w:cs="B Zar" w:hint="cs"/>
            <w:sz w:val="36"/>
            <w:szCs w:val="36"/>
            <w:rtl/>
          </w:rPr>
          <w:t>(6)</w:t>
        </w:r>
      </w:hyperlink>
    </w:p>
    <w:p w:rsidR="00000000" w:rsidRDefault="00EB7B05">
      <w:pPr>
        <w:pStyle w:val="contentparagraph"/>
        <w:bidi/>
        <w:jc w:val="both"/>
        <w:divId w:val="1287352816"/>
        <w:rPr>
          <w:rFonts w:cs="B Zar" w:hint="cs"/>
          <w:color w:val="000000"/>
          <w:sz w:val="36"/>
          <w:szCs w:val="36"/>
          <w:rtl/>
        </w:rPr>
      </w:pPr>
      <w:r>
        <w:rPr>
          <w:rStyle w:val="contenttext"/>
          <w:rFonts w:cs="B Zar" w:hint="cs"/>
          <w:color w:val="000000"/>
          <w:sz w:val="36"/>
          <w:szCs w:val="36"/>
          <w:rtl/>
        </w:rPr>
        <w:t>پیامبرصلی الله علیه وآله فرمود: من از مؤمن و کافر نمی ترسم، ولی از منافق می ترسم.</w:t>
      </w:r>
      <w:hyperlink w:anchor="content_note_244_7" w:tooltip="1609. نهج البلاغه، نامه 27." w:history="1">
        <w:r>
          <w:rPr>
            <w:rStyle w:val="Hyperlink"/>
            <w:rFonts w:cs="B Zar" w:hint="cs"/>
            <w:sz w:val="36"/>
            <w:szCs w:val="36"/>
            <w:rtl/>
          </w:rPr>
          <w:t>(7)</w:t>
        </w:r>
      </w:hyperlink>
      <w:r>
        <w:rPr>
          <w:rStyle w:val="contenttext"/>
          <w:rFonts w:cs="B Zar" w:hint="cs"/>
          <w:color w:val="000000"/>
          <w:sz w:val="36"/>
          <w:szCs w:val="36"/>
          <w:rtl/>
        </w:rPr>
        <w:t xml:space="preserve"> از سوی دیگر</w:t>
      </w:r>
    </w:p>
    <w:p w:rsidR="00000000" w:rsidRDefault="00EB7B05">
      <w:pPr>
        <w:pStyle w:val="contentparagraph"/>
        <w:bidi/>
        <w:jc w:val="both"/>
        <w:divId w:val="1287352816"/>
        <w:rPr>
          <w:rFonts w:cs="B Zar" w:hint="cs"/>
          <w:color w:val="000000"/>
          <w:sz w:val="36"/>
          <w:szCs w:val="36"/>
          <w:rtl/>
        </w:rPr>
      </w:pPr>
      <w:r>
        <w:rPr>
          <w:rStyle w:val="contenttext"/>
          <w:rFonts w:cs="B Zar" w:hint="cs"/>
          <w:color w:val="000000"/>
          <w:sz w:val="36"/>
          <w:szCs w:val="36"/>
          <w:rtl/>
        </w:rPr>
        <w:t>ص:244</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49" style="width:0;height:1.5pt" o:hralign="center" o:hrstd="t" o:hr="t" fillcolor="#a0a0a0" stroked="f"/>
        </w:pict>
      </w:r>
    </w:p>
    <w:p w:rsidR="00000000" w:rsidRDefault="00EB7B05">
      <w:pPr>
        <w:bidi/>
        <w:jc w:val="both"/>
        <w:divId w:val="784272179"/>
        <w:rPr>
          <w:rFonts w:eastAsia="Times New Roman" w:cs="B Zar" w:hint="cs"/>
          <w:color w:val="000000"/>
          <w:sz w:val="36"/>
          <w:szCs w:val="36"/>
          <w:rtl/>
        </w:rPr>
      </w:pPr>
      <w:r>
        <w:rPr>
          <w:rFonts w:eastAsia="Times New Roman" w:cs="B Zar" w:hint="cs"/>
          <w:color w:val="000000"/>
          <w:sz w:val="36"/>
          <w:szCs w:val="36"/>
          <w:rtl/>
        </w:rPr>
        <w:t>1- 1603. بقره، 9.</w:t>
      </w:r>
    </w:p>
    <w:p w:rsidR="00000000" w:rsidRDefault="00EB7B05">
      <w:pPr>
        <w:bidi/>
        <w:jc w:val="both"/>
        <w:divId w:val="861750426"/>
        <w:rPr>
          <w:rFonts w:eastAsia="Times New Roman" w:cs="B Zar" w:hint="cs"/>
          <w:color w:val="000000"/>
          <w:sz w:val="36"/>
          <w:szCs w:val="36"/>
          <w:rtl/>
        </w:rPr>
      </w:pPr>
      <w:r>
        <w:rPr>
          <w:rFonts w:eastAsia="Times New Roman" w:cs="B Zar" w:hint="cs"/>
          <w:color w:val="000000"/>
          <w:sz w:val="36"/>
          <w:szCs w:val="36"/>
          <w:rtl/>
        </w:rPr>
        <w:t>2- 1604. توبه، 53.</w:t>
      </w:r>
    </w:p>
    <w:p w:rsidR="00000000" w:rsidRDefault="00EB7B05">
      <w:pPr>
        <w:bidi/>
        <w:jc w:val="both"/>
        <w:divId w:val="1845129525"/>
        <w:rPr>
          <w:rFonts w:eastAsia="Times New Roman" w:cs="B Zar" w:hint="cs"/>
          <w:color w:val="000000"/>
          <w:sz w:val="36"/>
          <w:szCs w:val="36"/>
          <w:rtl/>
        </w:rPr>
      </w:pPr>
      <w:r>
        <w:rPr>
          <w:rFonts w:eastAsia="Times New Roman" w:cs="B Zar" w:hint="cs"/>
          <w:color w:val="000000"/>
          <w:sz w:val="36"/>
          <w:szCs w:val="36"/>
          <w:rtl/>
        </w:rPr>
        <w:t>3- 1605. توبه، 67.</w:t>
      </w:r>
    </w:p>
    <w:p w:rsidR="00000000" w:rsidRDefault="00EB7B05">
      <w:pPr>
        <w:bidi/>
        <w:jc w:val="both"/>
        <w:divId w:val="457068930"/>
        <w:rPr>
          <w:rFonts w:eastAsia="Times New Roman" w:cs="B Zar" w:hint="cs"/>
          <w:color w:val="000000"/>
          <w:sz w:val="36"/>
          <w:szCs w:val="36"/>
          <w:rtl/>
        </w:rPr>
      </w:pPr>
      <w:r>
        <w:rPr>
          <w:rFonts w:eastAsia="Times New Roman" w:cs="B Zar" w:hint="cs"/>
          <w:color w:val="000000"/>
          <w:sz w:val="36"/>
          <w:szCs w:val="36"/>
          <w:rtl/>
        </w:rPr>
        <w:t>4- 1606. توبه، 81.</w:t>
      </w:r>
    </w:p>
    <w:p w:rsidR="00000000" w:rsidRDefault="00EB7B05">
      <w:pPr>
        <w:bidi/>
        <w:jc w:val="both"/>
        <w:divId w:val="195118504"/>
        <w:rPr>
          <w:rFonts w:eastAsia="Times New Roman" w:cs="B Zar" w:hint="cs"/>
          <w:color w:val="000000"/>
          <w:sz w:val="36"/>
          <w:szCs w:val="36"/>
          <w:rtl/>
        </w:rPr>
      </w:pPr>
      <w:r>
        <w:rPr>
          <w:rFonts w:eastAsia="Times New Roman" w:cs="B Zar" w:hint="cs"/>
          <w:color w:val="000000"/>
          <w:sz w:val="36"/>
          <w:szCs w:val="36"/>
          <w:rtl/>
        </w:rPr>
        <w:t>5- 1607. نساء، 83.</w:t>
      </w:r>
    </w:p>
    <w:p w:rsidR="00000000" w:rsidRDefault="00EB7B05">
      <w:pPr>
        <w:bidi/>
        <w:jc w:val="both"/>
        <w:divId w:val="1532918964"/>
        <w:rPr>
          <w:rFonts w:eastAsia="Times New Roman" w:cs="B Zar" w:hint="cs"/>
          <w:color w:val="000000"/>
          <w:sz w:val="36"/>
          <w:szCs w:val="36"/>
          <w:rtl/>
        </w:rPr>
      </w:pPr>
      <w:r>
        <w:rPr>
          <w:rFonts w:eastAsia="Times New Roman" w:cs="B Zar" w:hint="cs"/>
          <w:color w:val="000000"/>
          <w:sz w:val="36"/>
          <w:szCs w:val="36"/>
          <w:rtl/>
        </w:rPr>
        <w:t>6- 1608. مجادله، 18.</w:t>
      </w:r>
    </w:p>
    <w:p w:rsidR="00000000" w:rsidRDefault="00EB7B05">
      <w:pPr>
        <w:bidi/>
        <w:jc w:val="both"/>
        <w:divId w:val="581911682"/>
        <w:rPr>
          <w:rFonts w:eastAsia="Times New Roman" w:cs="B Zar" w:hint="cs"/>
          <w:color w:val="000000"/>
          <w:sz w:val="36"/>
          <w:szCs w:val="36"/>
          <w:rtl/>
        </w:rPr>
      </w:pPr>
      <w:r>
        <w:rPr>
          <w:rFonts w:eastAsia="Times New Roman" w:cs="B Zar" w:hint="cs"/>
          <w:color w:val="000000"/>
          <w:sz w:val="36"/>
          <w:szCs w:val="36"/>
          <w:rtl/>
        </w:rPr>
        <w:t>7- 1609. نهج البلاغه، نامه 27.</w:t>
      </w:r>
    </w:p>
    <w:p w:rsidR="00000000" w:rsidRDefault="00EB7B05">
      <w:pPr>
        <w:pStyle w:val="contentparagraph"/>
        <w:bidi/>
        <w:jc w:val="both"/>
        <w:divId w:val="82146079"/>
        <w:rPr>
          <w:rFonts w:cs="B Zar" w:hint="cs"/>
          <w:color w:val="000000"/>
          <w:sz w:val="36"/>
          <w:szCs w:val="36"/>
          <w:rtl/>
        </w:rPr>
      </w:pPr>
      <w:r>
        <w:rPr>
          <w:rStyle w:val="contenttext"/>
          <w:rFonts w:cs="B Zar" w:hint="cs"/>
          <w:color w:val="000000"/>
          <w:sz w:val="36"/>
          <w:szCs w:val="36"/>
          <w:rtl/>
        </w:rPr>
        <w:t>فرمود: من از فقر امت نمی ترسم از بی تدبیری آنان می ترسم.</w:t>
      </w:r>
      <w:hyperlink w:anchor="content_note_245_1" w:tooltip="1610. عوالی اللئالی، ج 4، ص 39." w:history="1">
        <w:r>
          <w:rPr>
            <w:rStyle w:val="Hyperlink"/>
            <w:rFonts w:cs="B Zar" w:hint="cs"/>
            <w:sz w:val="36"/>
            <w:szCs w:val="36"/>
            <w:rtl/>
          </w:rPr>
          <w:t>(1)</w:t>
        </w:r>
      </w:hyperlink>
      <w:r>
        <w:rPr>
          <w:rStyle w:val="contenttext"/>
          <w:rFonts w:cs="B Zar" w:hint="cs"/>
          <w:color w:val="000000"/>
          <w:sz w:val="36"/>
          <w:szCs w:val="36"/>
          <w:rtl/>
        </w:rPr>
        <w:t xml:space="preserve"> آری اگر منافقانِ رِند با جاهلان بی تدبیر گره بخورند، جنگ صفین و واقعه کربلا پیش می آید.</w:t>
      </w:r>
    </w:p>
    <w:p w:rsidR="00000000" w:rsidRDefault="00EB7B05">
      <w:pPr>
        <w:pStyle w:val="Heading3"/>
        <w:shd w:val="clear" w:color="auto" w:fill="FFFFFF"/>
        <w:bidi/>
        <w:jc w:val="both"/>
        <w:divId w:val="164906379"/>
        <w:rPr>
          <w:rFonts w:eastAsia="Times New Roman" w:cs="B Titr" w:hint="cs"/>
          <w:b w:val="0"/>
          <w:bCs w:val="0"/>
          <w:color w:val="FF0080"/>
          <w:sz w:val="30"/>
          <w:szCs w:val="30"/>
          <w:rtl/>
        </w:rPr>
      </w:pPr>
      <w:r>
        <w:rPr>
          <w:rFonts w:eastAsia="Times New Roman" w:cs="B Titr" w:hint="cs"/>
          <w:b w:val="0"/>
          <w:bCs w:val="0"/>
          <w:color w:val="FF0080"/>
          <w:sz w:val="30"/>
          <w:szCs w:val="30"/>
          <w:rtl/>
        </w:rPr>
        <w:t>234. مقایسه مؤمن و کافر</w:t>
      </w:r>
    </w:p>
    <w:p w:rsidR="00000000" w:rsidRDefault="00EB7B05">
      <w:pPr>
        <w:pStyle w:val="contentparagraph"/>
        <w:bidi/>
        <w:jc w:val="both"/>
        <w:divId w:val="164906379"/>
        <w:rPr>
          <w:rFonts w:cs="B Zar" w:hint="cs"/>
          <w:color w:val="000000"/>
          <w:sz w:val="36"/>
          <w:szCs w:val="36"/>
          <w:rtl/>
        </w:rPr>
      </w:pPr>
      <w:hyperlink w:anchor="content_note_245_2" w:tooltip="1611. ذیل آیات 21-23 سوره فاطر." w:history="1">
        <w:r>
          <w:rPr>
            <w:rStyle w:val="Hyperlink"/>
            <w:rFonts w:cs="B Zar" w:hint="cs"/>
            <w:sz w:val="36"/>
            <w:szCs w:val="36"/>
            <w:rtl/>
          </w:rPr>
          <w:t>(2)</w:t>
        </w:r>
      </w:hyperlink>
    </w:p>
    <w:p w:rsidR="00000000" w:rsidRDefault="00EB7B05">
      <w:pPr>
        <w:pStyle w:val="contentparagraph"/>
        <w:bidi/>
        <w:jc w:val="both"/>
        <w:divId w:val="164906379"/>
        <w:rPr>
          <w:rFonts w:cs="B Zar" w:hint="cs"/>
          <w:color w:val="000000"/>
          <w:sz w:val="36"/>
          <w:szCs w:val="36"/>
          <w:rtl/>
        </w:rPr>
      </w:pPr>
      <w:r>
        <w:rPr>
          <w:rStyle w:val="contenttext"/>
          <w:rFonts w:cs="B Zar" w:hint="cs"/>
          <w:color w:val="000000"/>
          <w:sz w:val="36"/>
          <w:szCs w:val="36"/>
          <w:rtl/>
        </w:rPr>
        <w:t>کلمه «ظلّ» به معنای سایه و کلمه «حرور» به معنای باد داغ و سوزان است.</w:t>
      </w:r>
    </w:p>
    <w:p w:rsidR="00000000" w:rsidRDefault="00EB7B05">
      <w:pPr>
        <w:pStyle w:val="contentparagraph"/>
        <w:bidi/>
        <w:jc w:val="both"/>
        <w:divId w:val="164906379"/>
        <w:rPr>
          <w:rFonts w:cs="B Zar" w:hint="cs"/>
          <w:color w:val="000000"/>
          <w:sz w:val="36"/>
          <w:szCs w:val="36"/>
          <w:rtl/>
        </w:rPr>
      </w:pPr>
      <w:r>
        <w:rPr>
          <w:rStyle w:val="contenttext"/>
          <w:rFonts w:cs="B Zar" w:hint="cs"/>
          <w:color w:val="000000"/>
          <w:sz w:val="36"/>
          <w:szCs w:val="36"/>
          <w:rtl/>
        </w:rPr>
        <w:t>در این آیات، مؤمن و کافر به چهار چیز تشبیه شده اند که نتیجه این چهار مقایسه و تشبیه آن است که مؤمن از نظر شخصیّت و سرنوشت با کافر یکسان نیست.</w:t>
      </w:r>
    </w:p>
    <w:p w:rsidR="00000000" w:rsidRDefault="00EB7B05">
      <w:pPr>
        <w:pStyle w:val="contentparagraph"/>
        <w:bidi/>
        <w:jc w:val="both"/>
        <w:divId w:val="164906379"/>
        <w:rPr>
          <w:rFonts w:cs="B Zar" w:hint="cs"/>
          <w:color w:val="000000"/>
          <w:sz w:val="36"/>
          <w:szCs w:val="36"/>
          <w:rtl/>
        </w:rPr>
      </w:pPr>
      <w:r>
        <w:rPr>
          <w:rStyle w:val="contenttext"/>
          <w:rFonts w:cs="B Zar" w:hint="cs"/>
          <w:color w:val="000000"/>
          <w:sz w:val="36"/>
          <w:szCs w:val="36"/>
          <w:rtl/>
        </w:rPr>
        <w:t>مؤمن به بینا و کافر به نابینا.</w:t>
      </w:r>
    </w:p>
    <w:p w:rsidR="00000000" w:rsidRDefault="00EB7B05">
      <w:pPr>
        <w:pStyle w:val="contentparagraph"/>
        <w:bidi/>
        <w:jc w:val="both"/>
        <w:divId w:val="164906379"/>
        <w:rPr>
          <w:rFonts w:cs="B Zar" w:hint="cs"/>
          <w:color w:val="000000"/>
          <w:sz w:val="36"/>
          <w:szCs w:val="36"/>
          <w:rtl/>
        </w:rPr>
      </w:pPr>
      <w:r>
        <w:rPr>
          <w:rStyle w:val="contenttext"/>
          <w:rFonts w:cs="B Zar" w:hint="cs"/>
          <w:color w:val="000000"/>
          <w:sz w:val="36"/>
          <w:szCs w:val="36"/>
          <w:rtl/>
        </w:rPr>
        <w:t>مؤمن به نو</w:t>
      </w:r>
      <w:r>
        <w:rPr>
          <w:rStyle w:val="contenttext"/>
          <w:rFonts w:cs="B Zar" w:hint="cs"/>
          <w:color w:val="000000"/>
          <w:sz w:val="36"/>
          <w:szCs w:val="36"/>
          <w:rtl/>
        </w:rPr>
        <w:t>ر و کافر به تاریکی.</w:t>
      </w:r>
    </w:p>
    <w:p w:rsidR="00000000" w:rsidRDefault="00EB7B05">
      <w:pPr>
        <w:pStyle w:val="contentparagraph"/>
        <w:bidi/>
        <w:jc w:val="both"/>
        <w:divId w:val="164906379"/>
        <w:rPr>
          <w:rFonts w:cs="B Zar" w:hint="cs"/>
          <w:color w:val="000000"/>
          <w:sz w:val="36"/>
          <w:szCs w:val="36"/>
          <w:rtl/>
        </w:rPr>
      </w:pPr>
      <w:r>
        <w:rPr>
          <w:rStyle w:val="contenttext"/>
          <w:rFonts w:cs="B Zar" w:hint="cs"/>
          <w:color w:val="000000"/>
          <w:sz w:val="36"/>
          <w:szCs w:val="36"/>
          <w:rtl/>
        </w:rPr>
        <w:t>مؤمن به سایه آرام بخش و کافر به بادسوزان و داغ.</w:t>
      </w:r>
    </w:p>
    <w:p w:rsidR="00000000" w:rsidRDefault="00EB7B05">
      <w:pPr>
        <w:pStyle w:val="contentparagraph"/>
        <w:bidi/>
        <w:jc w:val="both"/>
        <w:divId w:val="164906379"/>
        <w:rPr>
          <w:rFonts w:cs="B Zar" w:hint="cs"/>
          <w:color w:val="000000"/>
          <w:sz w:val="36"/>
          <w:szCs w:val="36"/>
          <w:rtl/>
        </w:rPr>
      </w:pPr>
      <w:r>
        <w:rPr>
          <w:rStyle w:val="contenttext"/>
          <w:rFonts w:cs="B Zar" w:hint="cs"/>
          <w:color w:val="000000"/>
          <w:sz w:val="36"/>
          <w:szCs w:val="36"/>
          <w:rtl/>
        </w:rPr>
        <w:t>مؤمن به زنده و کافر به مرده.</w:t>
      </w:r>
    </w:p>
    <w:p w:rsidR="00000000" w:rsidRDefault="00EB7B05">
      <w:pPr>
        <w:pStyle w:val="contentparagraph"/>
        <w:bidi/>
        <w:jc w:val="both"/>
        <w:divId w:val="164906379"/>
        <w:rPr>
          <w:rFonts w:cs="B Zar" w:hint="cs"/>
          <w:color w:val="000000"/>
          <w:sz w:val="36"/>
          <w:szCs w:val="36"/>
          <w:rtl/>
        </w:rPr>
      </w:pPr>
      <w:r>
        <w:rPr>
          <w:rStyle w:val="contenttext"/>
          <w:rFonts w:cs="B Zar" w:hint="cs"/>
          <w:color w:val="000000"/>
          <w:sz w:val="36"/>
          <w:szCs w:val="36"/>
          <w:rtl/>
        </w:rPr>
        <w:t>مؤمن، رو به رشد و حرکت است، زیرا هم چشم حقیقت بین، هم نور دارد، هم نفس پاک و هم دل زنده؛ امّا کافر حاضر نیست حقیقت را ببیند و به خاطر سنگدلی، آن را نمی پذیرد و</w:t>
      </w:r>
      <w:r>
        <w:rPr>
          <w:rStyle w:val="contenttext"/>
          <w:rFonts w:cs="B Zar" w:hint="cs"/>
          <w:color w:val="000000"/>
          <w:sz w:val="36"/>
          <w:szCs w:val="36"/>
          <w:rtl/>
        </w:rPr>
        <w:t xml:space="preserve"> به دلیل ظلمات جهل و تعصّب و تحجّر در راه حقّ حرکت نمی کند.</w:t>
      </w:r>
    </w:p>
    <w:p w:rsidR="00000000" w:rsidRDefault="00EB7B05">
      <w:pPr>
        <w:pStyle w:val="Heading3"/>
        <w:shd w:val="clear" w:color="auto" w:fill="FFFFFF"/>
        <w:bidi/>
        <w:jc w:val="both"/>
        <w:divId w:val="1588881215"/>
        <w:rPr>
          <w:rFonts w:eastAsia="Times New Roman" w:cs="B Titr" w:hint="cs"/>
          <w:b w:val="0"/>
          <w:bCs w:val="0"/>
          <w:color w:val="FF0080"/>
          <w:sz w:val="30"/>
          <w:szCs w:val="30"/>
          <w:rtl/>
        </w:rPr>
      </w:pPr>
      <w:r>
        <w:rPr>
          <w:rFonts w:eastAsia="Times New Roman" w:cs="B Titr" w:hint="cs"/>
          <w:b w:val="0"/>
          <w:bCs w:val="0"/>
          <w:color w:val="FF0080"/>
          <w:sz w:val="30"/>
          <w:szCs w:val="30"/>
          <w:rtl/>
        </w:rPr>
        <w:t>235. ویژگی های مؤمن و کافر</w:t>
      </w:r>
    </w:p>
    <w:p w:rsidR="00000000" w:rsidRDefault="00EB7B05">
      <w:pPr>
        <w:pStyle w:val="contentparagraph"/>
        <w:bidi/>
        <w:jc w:val="both"/>
        <w:divId w:val="1588881215"/>
        <w:rPr>
          <w:rFonts w:cs="B Zar" w:hint="cs"/>
          <w:color w:val="000000"/>
          <w:sz w:val="36"/>
          <w:szCs w:val="36"/>
          <w:rtl/>
        </w:rPr>
      </w:pPr>
      <w:hyperlink w:anchor="content_note_245_3" w:tooltip="1612. ذیل آیه 21 سوره جاثیه." w:history="1">
        <w:r>
          <w:rPr>
            <w:rStyle w:val="Hyperlink"/>
            <w:rFonts w:cs="B Zar" w:hint="cs"/>
            <w:sz w:val="36"/>
            <w:szCs w:val="36"/>
            <w:rtl/>
          </w:rPr>
          <w:t>(3)</w:t>
        </w:r>
      </w:hyperlink>
    </w:p>
    <w:p w:rsidR="00000000" w:rsidRDefault="00EB7B05">
      <w:pPr>
        <w:pStyle w:val="contentparagraph"/>
        <w:bidi/>
        <w:jc w:val="both"/>
        <w:divId w:val="1588881215"/>
        <w:rPr>
          <w:rFonts w:cs="B Zar" w:hint="cs"/>
          <w:color w:val="000000"/>
          <w:sz w:val="36"/>
          <w:szCs w:val="36"/>
          <w:rtl/>
        </w:rPr>
      </w:pPr>
      <w:r>
        <w:rPr>
          <w:rStyle w:val="contenttext"/>
          <w:rFonts w:cs="B Zar" w:hint="cs"/>
          <w:color w:val="000000"/>
          <w:sz w:val="36"/>
          <w:szCs w:val="36"/>
          <w:rtl/>
        </w:rPr>
        <w:t xml:space="preserve">در مقایسه ی میان مؤمن و کافر می بینیم که مؤمن با یاد خدا آرام، به داده خدا راضی، به آینده </w:t>
      </w:r>
      <w:r>
        <w:rPr>
          <w:rStyle w:val="contenttext"/>
          <w:rFonts w:cs="B Zar" w:hint="cs"/>
          <w:color w:val="000000"/>
          <w:sz w:val="36"/>
          <w:szCs w:val="36"/>
          <w:rtl/>
        </w:rPr>
        <w:t>امیدوار، راهش روشن و مرگ را کوچ کردن به منزلی بزرگتر می داند ولی کافر هر روز به گرد طاغوتی می چرخد و هر لحظه محکوم هوس های خود یا دیگران است، آینده را تاریک و مرگ را فنا می داند.</w:t>
      </w:r>
    </w:p>
    <w:p w:rsidR="00000000" w:rsidRDefault="00EB7B05">
      <w:pPr>
        <w:pStyle w:val="contentparagraph"/>
        <w:bidi/>
        <w:jc w:val="both"/>
        <w:divId w:val="1588881215"/>
        <w:rPr>
          <w:rFonts w:cs="B Zar" w:hint="cs"/>
          <w:color w:val="000000"/>
          <w:sz w:val="36"/>
          <w:szCs w:val="36"/>
          <w:rtl/>
        </w:rPr>
      </w:pPr>
      <w:r>
        <w:rPr>
          <w:rStyle w:val="contenttext"/>
          <w:rFonts w:cs="B Zar" w:hint="cs"/>
          <w:color w:val="000000"/>
          <w:sz w:val="36"/>
          <w:szCs w:val="36"/>
          <w:rtl/>
        </w:rPr>
        <w:t>لذا قرآن برای روشنگری هر چه بیشتر روش مقایسه را مطرح می کند، تا تمام وجدان ها</w:t>
      </w:r>
      <w:r>
        <w:rPr>
          <w:rStyle w:val="contenttext"/>
          <w:rFonts w:cs="B Zar" w:hint="cs"/>
          <w:color w:val="000000"/>
          <w:sz w:val="36"/>
          <w:szCs w:val="36"/>
          <w:rtl/>
        </w:rPr>
        <w:t xml:space="preserve"> در هر سطحی مسئله را درک کنند:</w:t>
      </w:r>
    </w:p>
    <w:p w:rsidR="00000000" w:rsidRDefault="00EB7B05">
      <w:pPr>
        <w:pStyle w:val="contentparagraph"/>
        <w:bidi/>
        <w:jc w:val="both"/>
        <w:divId w:val="1588881215"/>
        <w:rPr>
          <w:rFonts w:cs="B Zar" w:hint="cs"/>
          <w:color w:val="000000"/>
          <w:sz w:val="36"/>
          <w:szCs w:val="36"/>
          <w:rtl/>
        </w:rPr>
      </w:pPr>
      <w:r>
        <w:rPr>
          <w:rStyle w:val="contenttext"/>
          <w:rFonts w:cs="B Zar" w:hint="cs"/>
          <w:color w:val="000000"/>
          <w:sz w:val="36"/>
          <w:szCs w:val="36"/>
          <w:rtl/>
        </w:rPr>
        <w:t>1. مؤمنان ایمانشان زیاد می شود، «زادتهم ایمانا»</w:t>
      </w:r>
      <w:hyperlink w:anchor="content_note_245_4" w:tooltip="1613. انفال، 2." w:history="1">
        <w:r>
          <w:rPr>
            <w:rStyle w:val="Hyperlink"/>
            <w:rFonts w:cs="B Zar" w:hint="cs"/>
            <w:sz w:val="36"/>
            <w:szCs w:val="36"/>
            <w:rtl/>
          </w:rPr>
          <w:t>(4)</w:t>
        </w:r>
      </w:hyperlink>
      <w:r>
        <w:rPr>
          <w:rStyle w:val="contenttext"/>
          <w:rFonts w:cs="B Zar" w:hint="cs"/>
          <w:color w:val="000000"/>
          <w:sz w:val="36"/>
          <w:szCs w:val="36"/>
          <w:rtl/>
        </w:rPr>
        <w:t xml:space="preserve"> ولی کفّار کفرشان بیشتر می شود. «و </w:t>
      </w:r>
    </w:p>
    <w:p w:rsidR="00000000" w:rsidRDefault="00EB7B05">
      <w:pPr>
        <w:pStyle w:val="contentparagraph"/>
        <w:bidi/>
        <w:jc w:val="both"/>
        <w:divId w:val="1588881215"/>
        <w:rPr>
          <w:rFonts w:cs="B Zar" w:hint="cs"/>
          <w:color w:val="000000"/>
          <w:sz w:val="36"/>
          <w:szCs w:val="36"/>
          <w:rtl/>
        </w:rPr>
      </w:pPr>
      <w:r>
        <w:rPr>
          <w:rStyle w:val="contenttext"/>
          <w:rFonts w:cs="B Zar" w:hint="cs"/>
          <w:color w:val="000000"/>
          <w:sz w:val="36"/>
          <w:szCs w:val="36"/>
          <w:rtl/>
        </w:rPr>
        <w:t>ص:245</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50" style="width:0;height:1.5pt" o:hralign="center" o:hrstd="t" o:hr="t" fillcolor="#a0a0a0" stroked="f"/>
        </w:pict>
      </w:r>
    </w:p>
    <w:p w:rsidR="00000000" w:rsidRDefault="00EB7B05">
      <w:pPr>
        <w:bidi/>
        <w:jc w:val="both"/>
        <w:divId w:val="351540884"/>
        <w:rPr>
          <w:rFonts w:eastAsia="Times New Roman" w:cs="B Zar" w:hint="cs"/>
          <w:color w:val="000000"/>
          <w:sz w:val="36"/>
          <w:szCs w:val="36"/>
          <w:rtl/>
        </w:rPr>
      </w:pPr>
      <w:r>
        <w:rPr>
          <w:rFonts w:eastAsia="Times New Roman" w:cs="B Zar" w:hint="cs"/>
          <w:color w:val="000000"/>
          <w:sz w:val="36"/>
          <w:szCs w:val="36"/>
          <w:rtl/>
        </w:rPr>
        <w:t>1- 1610. عوالی اللئالی، ج 4، ص 39.</w:t>
      </w:r>
    </w:p>
    <w:p w:rsidR="00000000" w:rsidRDefault="00EB7B05">
      <w:pPr>
        <w:bidi/>
        <w:jc w:val="both"/>
        <w:divId w:val="1228414993"/>
        <w:rPr>
          <w:rFonts w:eastAsia="Times New Roman" w:cs="B Zar" w:hint="cs"/>
          <w:color w:val="000000"/>
          <w:sz w:val="36"/>
          <w:szCs w:val="36"/>
          <w:rtl/>
        </w:rPr>
      </w:pPr>
      <w:r>
        <w:rPr>
          <w:rFonts w:eastAsia="Times New Roman" w:cs="B Zar" w:hint="cs"/>
          <w:color w:val="000000"/>
          <w:sz w:val="36"/>
          <w:szCs w:val="36"/>
          <w:rtl/>
        </w:rPr>
        <w:t>2- 1611. ذیل آیات 21-23 سوره فاطر.</w:t>
      </w:r>
    </w:p>
    <w:p w:rsidR="00000000" w:rsidRDefault="00EB7B05">
      <w:pPr>
        <w:bidi/>
        <w:jc w:val="both"/>
        <w:divId w:val="1198661139"/>
        <w:rPr>
          <w:rFonts w:eastAsia="Times New Roman" w:cs="B Zar" w:hint="cs"/>
          <w:color w:val="000000"/>
          <w:sz w:val="36"/>
          <w:szCs w:val="36"/>
          <w:rtl/>
        </w:rPr>
      </w:pPr>
      <w:r>
        <w:rPr>
          <w:rFonts w:eastAsia="Times New Roman" w:cs="B Zar" w:hint="cs"/>
          <w:color w:val="000000"/>
          <w:sz w:val="36"/>
          <w:szCs w:val="36"/>
          <w:rtl/>
        </w:rPr>
        <w:t>3- 1612. ذیل آیه 21 سوره جاثیه.</w:t>
      </w:r>
    </w:p>
    <w:p w:rsidR="00000000" w:rsidRDefault="00EB7B05">
      <w:pPr>
        <w:bidi/>
        <w:jc w:val="both"/>
        <w:divId w:val="1042628971"/>
        <w:rPr>
          <w:rFonts w:eastAsia="Times New Roman" w:cs="B Zar" w:hint="cs"/>
          <w:color w:val="000000"/>
          <w:sz w:val="36"/>
          <w:szCs w:val="36"/>
          <w:rtl/>
        </w:rPr>
      </w:pPr>
      <w:r>
        <w:rPr>
          <w:rFonts w:eastAsia="Times New Roman" w:cs="B Zar" w:hint="cs"/>
          <w:color w:val="000000"/>
          <w:sz w:val="36"/>
          <w:szCs w:val="36"/>
          <w:rtl/>
        </w:rPr>
        <w:t>4- 1613. انفال، 2.</w:t>
      </w:r>
    </w:p>
    <w:p w:rsidR="00000000" w:rsidRDefault="00EB7B05">
      <w:pPr>
        <w:pStyle w:val="contentparagraph"/>
        <w:bidi/>
        <w:jc w:val="both"/>
        <w:divId w:val="868491228"/>
        <w:rPr>
          <w:rFonts w:cs="B Zar" w:hint="cs"/>
          <w:color w:val="000000"/>
          <w:sz w:val="36"/>
          <w:szCs w:val="36"/>
          <w:rtl/>
        </w:rPr>
      </w:pPr>
      <w:r>
        <w:rPr>
          <w:rStyle w:val="contenttext"/>
          <w:rFonts w:cs="B Zar" w:hint="cs"/>
          <w:color w:val="000000"/>
          <w:sz w:val="36"/>
          <w:szCs w:val="36"/>
          <w:rtl/>
        </w:rPr>
        <w:t>ازدادوا کفراً»</w:t>
      </w:r>
      <w:hyperlink w:anchor="content_note_246_1" w:tooltip="1614. آل عمران، 90." w:history="1">
        <w:r>
          <w:rPr>
            <w:rStyle w:val="Hyperlink"/>
            <w:rFonts w:cs="B Zar" w:hint="cs"/>
            <w:sz w:val="36"/>
            <w:szCs w:val="36"/>
            <w:rtl/>
          </w:rPr>
          <w:t>(1)</w:t>
        </w:r>
      </w:hyperlink>
    </w:p>
    <w:p w:rsidR="00000000" w:rsidRDefault="00EB7B05">
      <w:pPr>
        <w:pStyle w:val="contentparagraph"/>
        <w:bidi/>
        <w:jc w:val="both"/>
        <w:divId w:val="868491228"/>
        <w:rPr>
          <w:rFonts w:cs="B Zar" w:hint="cs"/>
          <w:color w:val="000000"/>
          <w:sz w:val="36"/>
          <w:szCs w:val="36"/>
          <w:rtl/>
        </w:rPr>
      </w:pPr>
      <w:r>
        <w:rPr>
          <w:rStyle w:val="contenttext"/>
          <w:rFonts w:cs="B Zar" w:hint="cs"/>
          <w:color w:val="000000"/>
          <w:sz w:val="36"/>
          <w:szCs w:val="36"/>
          <w:rtl/>
        </w:rPr>
        <w:t xml:space="preserve">2. سرپرست مؤمن </w:t>
      </w:r>
      <w:r>
        <w:rPr>
          <w:rStyle w:val="contenttext"/>
          <w:rFonts w:cs="B Zar" w:hint="cs"/>
          <w:color w:val="000000"/>
          <w:sz w:val="36"/>
          <w:szCs w:val="36"/>
          <w:rtl/>
        </w:rPr>
        <w:t>خداست، «اللّه ولیّ الّذین آمنوا» ولی سرپرست دیگران طاغوت ها هستند. «اولیائهم الطاغوت»</w:t>
      </w:r>
      <w:hyperlink w:anchor="content_note_246_2" w:tooltip="1615. بقره، 257." w:history="1">
        <w:r>
          <w:rPr>
            <w:rStyle w:val="Hyperlink"/>
            <w:rFonts w:cs="B Zar" w:hint="cs"/>
            <w:sz w:val="36"/>
            <w:szCs w:val="36"/>
            <w:rtl/>
          </w:rPr>
          <w:t>(2)</w:t>
        </w:r>
      </w:hyperlink>
    </w:p>
    <w:p w:rsidR="00000000" w:rsidRDefault="00EB7B05">
      <w:pPr>
        <w:pStyle w:val="contentparagraph"/>
        <w:bidi/>
        <w:jc w:val="both"/>
        <w:divId w:val="868491228"/>
        <w:rPr>
          <w:rFonts w:cs="B Zar" w:hint="cs"/>
          <w:color w:val="000000"/>
          <w:sz w:val="36"/>
          <w:szCs w:val="36"/>
          <w:rtl/>
        </w:rPr>
      </w:pPr>
      <w:r>
        <w:rPr>
          <w:rStyle w:val="contenttext"/>
          <w:rFonts w:cs="B Zar" w:hint="cs"/>
          <w:color w:val="000000"/>
          <w:sz w:val="36"/>
          <w:szCs w:val="36"/>
          <w:rtl/>
        </w:rPr>
        <w:t>3. خداوند بر دل مؤمن آرامش نازل می کند، «انزل السکینه فی قلوب المؤمنین»</w:t>
      </w:r>
      <w:hyperlink w:anchor="content_note_246_3" w:tooltip="1616. فتح، 4." w:history="1">
        <w:r>
          <w:rPr>
            <w:rStyle w:val="Hyperlink"/>
            <w:rFonts w:cs="B Zar" w:hint="cs"/>
            <w:sz w:val="36"/>
            <w:szCs w:val="36"/>
            <w:rtl/>
          </w:rPr>
          <w:t>(3)</w:t>
        </w:r>
      </w:hyperlink>
      <w:r>
        <w:rPr>
          <w:rStyle w:val="contenttext"/>
          <w:rFonts w:cs="B Zar" w:hint="cs"/>
          <w:color w:val="000000"/>
          <w:sz w:val="36"/>
          <w:szCs w:val="36"/>
          <w:rtl/>
        </w:rPr>
        <w:t xml:space="preserve"> ولی بر دل کفّار ترس و وحشت می افکند. «سنلقی فی قلوب الّذین کفروا الرّعب»</w:t>
      </w:r>
      <w:hyperlink w:anchor="content_note_246_4" w:tooltip="1617. انفال، 12." w:history="1">
        <w:r>
          <w:rPr>
            <w:rStyle w:val="Hyperlink"/>
            <w:rFonts w:cs="B Zar" w:hint="cs"/>
            <w:sz w:val="36"/>
            <w:szCs w:val="36"/>
            <w:rtl/>
          </w:rPr>
          <w:t>(4)</w:t>
        </w:r>
      </w:hyperlink>
    </w:p>
    <w:p w:rsidR="00000000" w:rsidRDefault="00EB7B05">
      <w:pPr>
        <w:pStyle w:val="contentparagraph"/>
        <w:bidi/>
        <w:jc w:val="both"/>
        <w:divId w:val="868491228"/>
        <w:rPr>
          <w:rFonts w:cs="B Zar" w:hint="cs"/>
          <w:color w:val="000000"/>
          <w:sz w:val="36"/>
          <w:szCs w:val="36"/>
          <w:rtl/>
        </w:rPr>
      </w:pPr>
      <w:r>
        <w:rPr>
          <w:rStyle w:val="contenttext"/>
          <w:rFonts w:cs="B Zar" w:hint="cs"/>
          <w:color w:val="000000"/>
          <w:sz w:val="36"/>
          <w:szCs w:val="36"/>
          <w:rtl/>
        </w:rPr>
        <w:t xml:space="preserve">4. افراد با ایمان پیرو حقّ هستند، «الّذین آمنوا اتّبعوا الحقّ» ولی کفّار پیرو باطلند. </w:t>
      </w:r>
      <w:r>
        <w:rPr>
          <w:rStyle w:val="contenttext"/>
          <w:rFonts w:cs="B Zar" w:hint="cs"/>
          <w:color w:val="000000"/>
          <w:sz w:val="36"/>
          <w:szCs w:val="36"/>
          <w:rtl/>
        </w:rPr>
        <w:t>«الّذین کفروا اتّبعوا الباطل»</w:t>
      </w:r>
      <w:hyperlink w:anchor="content_note_246_5" w:tooltip="1618. محمّد، 3." w:history="1">
        <w:r>
          <w:rPr>
            <w:rStyle w:val="Hyperlink"/>
            <w:rFonts w:cs="B Zar" w:hint="cs"/>
            <w:sz w:val="36"/>
            <w:szCs w:val="36"/>
            <w:rtl/>
          </w:rPr>
          <w:t>(5)</w:t>
        </w:r>
      </w:hyperlink>
    </w:p>
    <w:p w:rsidR="00000000" w:rsidRDefault="00EB7B05">
      <w:pPr>
        <w:pStyle w:val="contentparagraph"/>
        <w:bidi/>
        <w:jc w:val="both"/>
        <w:divId w:val="868491228"/>
        <w:rPr>
          <w:rFonts w:cs="B Zar" w:hint="cs"/>
          <w:color w:val="000000"/>
          <w:sz w:val="36"/>
          <w:szCs w:val="36"/>
          <w:rtl/>
        </w:rPr>
      </w:pPr>
      <w:r>
        <w:rPr>
          <w:rStyle w:val="contenttext"/>
          <w:rFonts w:cs="B Zar" w:hint="cs"/>
          <w:color w:val="000000"/>
          <w:sz w:val="36"/>
          <w:szCs w:val="36"/>
          <w:rtl/>
        </w:rPr>
        <w:t>5. آینده مؤمن محبوبیّت است، «سیجعل لهم الرّحمن ودّا»</w:t>
      </w:r>
      <w:hyperlink w:anchor="content_note_246_6" w:tooltip="1619. مریم، 96." w:history="1">
        <w:r>
          <w:rPr>
            <w:rStyle w:val="Hyperlink"/>
            <w:rFonts w:cs="B Zar" w:hint="cs"/>
            <w:sz w:val="36"/>
            <w:szCs w:val="36"/>
            <w:rtl/>
          </w:rPr>
          <w:t>(6)</w:t>
        </w:r>
      </w:hyperlink>
      <w:r>
        <w:rPr>
          <w:rStyle w:val="contenttext"/>
          <w:rFonts w:cs="B Zar" w:hint="cs"/>
          <w:color w:val="000000"/>
          <w:sz w:val="36"/>
          <w:szCs w:val="36"/>
          <w:rtl/>
        </w:rPr>
        <w:t xml:space="preserve"> </w:t>
      </w:r>
      <w:r>
        <w:rPr>
          <w:rStyle w:val="contenttext"/>
          <w:rFonts w:cs="B Zar" w:hint="cs"/>
          <w:color w:val="000000"/>
          <w:sz w:val="36"/>
          <w:szCs w:val="36"/>
          <w:rtl/>
        </w:rPr>
        <w:t>ولی آینده کافر حقارت و ذلّت است. «ترهقهم ذله»</w:t>
      </w:r>
      <w:hyperlink w:anchor="content_note_246_7" w:tooltip="1620. یونس، 27." w:history="1">
        <w:r>
          <w:rPr>
            <w:rStyle w:val="Hyperlink"/>
            <w:rFonts w:cs="B Zar" w:hint="cs"/>
            <w:sz w:val="36"/>
            <w:szCs w:val="36"/>
            <w:rtl/>
          </w:rPr>
          <w:t>(7)</w:t>
        </w:r>
      </w:hyperlink>
    </w:p>
    <w:p w:rsidR="00000000" w:rsidRDefault="00EB7B05">
      <w:pPr>
        <w:pStyle w:val="contentparagraph"/>
        <w:bidi/>
        <w:jc w:val="both"/>
        <w:divId w:val="868491228"/>
        <w:rPr>
          <w:rFonts w:cs="B Zar" w:hint="cs"/>
          <w:color w:val="000000"/>
          <w:sz w:val="36"/>
          <w:szCs w:val="36"/>
          <w:rtl/>
        </w:rPr>
      </w:pPr>
      <w:r>
        <w:rPr>
          <w:rStyle w:val="contenttext"/>
          <w:rFonts w:cs="B Zar" w:hint="cs"/>
          <w:color w:val="000000"/>
          <w:sz w:val="36"/>
          <w:szCs w:val="36"/>
          <w:rtl/>
        </w:rPr>
        <w:t>6. اهل ایمان به هنگام جان دادن سلام فرشتگان را دریافت می کنند، «تتوفّاهم الملائکه طیبین یقولون سلام علیکم»</w:t>
      </w:r>
      <w:hyperlink w:anchor="content_note_246_8" w:tooltip="1621. نحل، 32." w:history="1">
        <w:r>
          <w:rPr>
            <w:rStyle w:val="Hyperlink"/>
            <w:rFonts w:cs="B Zar" w:hint="cs"/>
            <w:sz w:val="36"/>
            <w:szCs w:val="36"/>
            <w:rtl/>
          </w:rPr>
          <w:t>(8)</w:t>
        </w:r>
      </w:hyperlink>
      <w:r>
        <w:rPr>
          <w:rStyle w:val="contenttext"/>
          <w:rFonts w:cs="B Zar" w:hint="cs"/>
          <w:color w:val="000000"/>
          <w:sz w:val="36"/>
          <w:szCs w:val="36"/>
          <w:rtl/>
        </w:rPr>
        <w:t xml:space="preserve"> ولی ستمگران با قهر فرشتگان روبرو می شوند. «تتوفّاهم الملائکه ظالمی انفسهم»</w:t>
      </w:r>
      <w:hyperlink w:anchor="content_note_246_9" w:tooltip="1622. نحل، 28." w:history="1">
        <w:r>
          <w:rPr>
            <w:rStyle w:val="Hyperlink"/>
            <w:rFonts w:cs="B Zar" w:hint="cs"/>
            <w:sz w:val="36"/>
            <w:szCs w:val="36"/>
            <w:rtl/>
          </w:rPr>
          <w:t>(9)</w:t>
        </w:r>
      </w:hyperlink>
    </w:p>
    <w:p w:rsidR="00000000" w:rsidRDefault="00EB7B05">
      <w:pPr>
        <w:pStyle w:val="contentparagraph"/>
        <w:bidi/>
        <w:jc w:val="both"/>
        <w:divId w:val="868491228"/>
        <w:rPr>
          <w:rFonts w:cs="B Zar" w:hint="cs"/>
          <w:color w:val="000000"/>
          <w:sz w:val="36"/>
          <w:szCs w:val="36"/>
          <w:rtl/>
        </w:rPr>
      </w:pPr>
      <w:r>
        <w:rPr>
          <w:rStyle w:val="contenttext"/>
          <w:rFonts w:cs="B Zar" w:hint="cs"/>
          <w:color w:val="000000"/>
          <w:sz w:val="36"/>
          <w:szCs w:val="36"/>
          <w:rtl/>
        </w:rPr>
        <w:t>7. جهاد اهل ایمان در راه خداست، «یقاتلون فی سبیل اللّه» ولی جنگ و ستیز کفّار در راه طاغوت ا</w:t>
      </w:r>
      <w:r>
        <w:rPr>
          <w:rStyle w:val="contenttext"/>
          <w:rFonts w:cs="B Zar" w:hint="cs"/>
          <w:color w:val="000000"/>
          <w:sz w:val="36"/>
          <w:szCs w:val="36"/>
          <w:rtl/>
        </w:rPr>
        <w:t>ست. «یقاتلون فی سبیل الطاغوت»</w:t>
      </w:r>
      <w:hyperlink w:anchor="content_note_246_10" w:tooltip="1623. نساء، 76." w:history="1">
        <w:r>
          <w:rPr>
            <w:rStyle w:val="Hyperlink"/>
            <w:rFonts w:cs="B Zar" w:hint="cs"/>
            <w:sz w:val="36"/>
            <w:szCs w:val="36"/>
            <w:rtl/>
          </w:rPr>
          <w:t>(10)</w:t>
        </w:r>
      </w:hyperlink>
    </w:p>
    <w:p w:rsidR="00000000" w:rsidRDefault="00EB7B05">
      <w:pPr>
        <w:pStyle w:val="contentparagraph"/>
        <w:bidi/>
        <w:jc w:val="both"/>
        <w:divId w:val="868491228"/>
        <w:rPr>
          <w:rFonts w:cs="B Zar" w:hint="cs"/>
          <w:color w:val="000000"/>
          <w:sz w:val="36"/>
          <w:szCs w:val="36"/>
          <w:rtl/>
        </w:rPr>
      </w:pPr>
      <w:r>
        <w:rPr>
          <w:rStyle w:val="contenttext"/>
          <w:rFonts w:cs="B Zar" w:hint="cs"/>
          <w:color w:val="000000"/>
          <w:sz w:val="36"/>
          <w:szCs w:val="36"/>
          <w:rtl/>
        </w:rPr>
        <w:t>8. پاداش اهل ایمان محفوظ است، «لا نضیع اجر من احسن عملا»</w:t>
      </w:r>
      <w:hyperlink w:anchor="content_note_246_11" w:tooltip="1624. کهف، 30." w:history="1">
        <w:r>
          <w:rPr>
            <w:rStyle w:val="Hyperlink"/>
            <w:rFonts w:cs="B Zar" w:hint="cs"/>
            <w:sz w:val="36"/>
            <w:szCs w:val="36"/>
            <w:rtl/>
          </w:rPr>
          <w:t>(11)</w:t>
        </w:r>
      </w:hyperlink>
      <w:r>
        <w:rPr>
          <w:rStyle w:val="contenttext"/>
          <w:rFonts w:cs="B Zar" w:hint="cs"/>
          <w:color w:val="000000"/>
          <w:sz w:val="36"/>
          <w:szCs w:val="36"/>
          <w:rtl/>
        </w:rPr>
        <w:t xml:space="preserve"> ولی تلاش دیگران محو می شود. «حبطت اع</w:t>
      </w:r>
      <w:r>
        <w:rPr>
          <w:rStyle w:val="contenttext"/>
          <w:rFonts w:cs="B Zar" w:hint="cs"/>
          <w:color w:val="000000"/>
          <w:sz w:val="36"/>
          <w:szCs w:val="36"/>
          <w:rtl/>
        </w:rPr>
        <w:t>مالهم»</w:t>
      </w:r>
      <w:hyperlink w:anchor="content_note_246_12" w:tooltip="1625. بقره، 217." w:history="1">
        <w:r>
          <w:rPr>
            <w:rStyle w:val="Hyperlink"/>
            <w:rFonts w:cs="B Zar" w:hint="cs"/>
            <w:sz w:val="36"/>
            <w:szCs w:val="36"/>
            <w:rtl/>
          </w:rPr>
          <w:t>(12)</w:t>
        </w:r>
      </w:hyperlink>
    </w:p>
    <w:p w:rsidR="00000000" w:rsidRDefault="00EB7B05">
      <w:pPr>
        <w:pStyle w:val="contentparagraph"/>
        <w:bidi/>
        <w:jc w:val="both"/>
        <w:divId w:val="868491228"/>
        <w:rPr>
          <w:rFonts w:cs="B Zar" w:hint="cs"/>
          <w:color w:val="000000"/>
          <w:sz w:val="36"/>
          <w:szCs w:val="36"/>
          <w:rtl/>
        </w:rPr>
      </w:pPr>
      <w:r>
        <w:rPr>
          <w:rStyle w:val="contenttext"/>
          <w:rFonts w:cs="B Zar" w:hint="cs"/>
          <w:color w:val="000000"/>
          <w:sz w:val="36"/>
          <w:szCs w:val="36"/>
          <w:rtl/>
        </w:rPr>
        <w:t>9. مؤمن امکانات و دارایی خود را از خدا می داند، «هذا من فضل ربّی»</w:t>
      </w:r>
      <w:hyperlink w:anchor="content_note_246_13" w:tooltip="1626. نمل، 40." w:history="1">
        <w:r>
          <w:rPr>
            <w:rStyle w:val="Hyperlink"/>
            <w:rFonts w:cs="B Zar" w:hint="cs"/>
            <w:sz w:val="36"/>
            <w:szCs w:val="36"/>
            <w:rtl/>
          </w:rPr>
          <w:t>(13)</w:t>
        </w:r>
      </w:hyperlink>
      <w:r>
        <w:rPr>
          <w:rStyle w:val="contenttext"/>
          <w:rFonts w:cs="B Zar" w:hint="cs"/>
          <w:color w:val="000000"/>
          <w:sz w:val="36"/>
          <w:szCs w:val="36"/>
          <w:rtl/>
        </w:rPr>
        <w:t xml:space="preserve"> ولی کافر هرچه دارد از علم و هنر و تلاش خود می پند</w:t>
      </w:r>
      <w:r>
        <w:rPr>
          <w:rStyle w:val="contenttext"/>
          <w:rFonts w:cs="B Zar" w:hint="cs"/>
          <w:color w:val="000000"/>
          <w:sz w:val="36"/>
          <w:szCs w:val="36"/>
          <w:rtl/>
        </w:rPr>
        <w:t>ارد. «انما اوتیته علی علم عندی»</w:t>
      </w:r>
      <w:hyperlink w:anchor="content_note_246_14" w:tooltip="1627. قصص، 78." w:history="1">
        <w:r>
          <w:rPr>
            <w:rStyle w:val="Hyperlink"/>
            <w:rFonts w:cs="B Zar" w:hint="cs"/>
            <w:sz w:val="36"/>
            <w:szCs w:val="36"/>
            <w:rtl/>
          </w:rPr>
          <w:t>(14)</w:t>
        </w:r>
      </w:hyperlink>
    </w:p>
    <w:p w:rsidR="00000000" w:rsidRDefault="00EB7B05">
      <w:pPr>
        <w:pStyle w:val="contentparagraph"/>
        <w:bidi/>
        <w:jc w:val="both"/>
        <w:divId w:val="868491228"/>
        <w:rPr>
          <w:rFonts w:cs="B Zar" w:hint="cs"/>
          <w:color w:val="000000"/>
          <w:sz w:val="36"/>
          <w:szCs w:val="36"/>
          <w:rtl/>
        </w:rPr>
      </w:pPr>
      <w:r>
        <w:rPr>
          <w:rStyle w:val="contenttext"/>
          <w:rFonts w:cs="B Zar" w:hint="cs"/>
          <w:color w:val="000000"/>
          <w:sz w:val="36"/>
          <w:szCs w:val="36"/>
          <w:rtl/>
        </w:rPr>
        <w:t>10. کارهای مؤمن پایدار است، «فلن یضلّ اعمالهم»</w:t>
      </w:r>
      <w:hyperlink w:anchor="content_note_246_15" w:tooltip="1628. محمّد، 4." w:history="1">
        <w:r>
          <w:rPr>
            <w:rStyle w:val="Hyperlink"/>
            <w:rFonts w:cs="B Zar" w:hint="cs"/>
            <w:sz w:val="36"/>
            <w:szCs w:val="36"/>
            <w:rtl/>
          </w:rPr>
          <w:t>(15)</w:t>
        </w:r>
      </w:hyperlink>
      <w:r>
        <w:rPr>
          <w:rStyle w:val="contenttext"/>
          <w:rFonts w:cs="B Zar" w:hint="cs"/>
          <w:color w:val="000000"/>
          <w:sz w:val="36"/>
          <w:szCs w:val="36"/>
          <w:rtl/>
        </w:rPr>
        <w:t xml:space="preserve"> ولی کارهای کفّار از بین می رود.</w:t>
      </w:r>
    </w:p>
    <w:p w:rsidR="00000000" w:rsidRDefault="00EB7B05">
      <w:pPr>
        <w:pStyle w:val="contentparagraph"/>
        <w:bidi/>
        <w:jc w:val="both"/>
        <w:divId w:val="868491228"/>
        <w:rPr>
          <w:rFonts w:cs="B Zar" w:hint="cs"/>
          <w:color w:val="000000"/>
          <w:sz w:val="36"/>
          <w:szCs w:val="36"/>
          <w:rtl/>
        </w:rPr>
      </w:pPr>
      <w:r>
        <w:rPr>
          <w:rStyle w:val="contenttext"/>
          <w:rFonts w:cs="B Zar" w:hint="cs"/>
          <w:color w:val="000000"/>
          <w:sz w:val="36"/>
          <w:szCs w:val="36"/>
          <w:rtl/>
        </w:rPr>
        <w:t>ص:246</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51" style="width:0;height:1.5pt" o:hralign="center" o:hrstd="t" o:hr="t" fillcolor="#a0a0a0" stroked="f"/>
        </w:pict>
      </w:r>
    </w:p>
    <w:p w:rsidR="00000000" w:rsidRDefault="00EB7B05">
      <w:pPr>
        <w:bidi/>
        <w:jc w:val="both"/>
        <w:divId w:val="1289898209"/>
        <w:rPr>
          <w:rFonts w:eastAsia="Times New Roman" w:cs="B Zar" w:hint="cs"/>
          <w:color w:val="000000"/>
          <w:sz w:val="36"/>
          <w:szCs w:val="36"/>
          <w:rtl/>
        </w:rPr>
      </w:pPr>
      <w:r>
        <w:rPr>
          <w:rFonts w:eastAsia="Times New Roman" w:cs="B Zar" w:hint="cs"/>
          <w:color w:val="000000"/>
          <w:sz w:val="36"/>
          <w:szCs w:val="36"/>
          <w:rtl/>
        </w:rPr>
        <w:t>1- 1614. آل عمران، 90.</w:t>
      </w:r>
    </w:p>
    <w:p w:rsidR="00000000" w:rsidRDefault="00EB7B05">
      <w:pPr>
        <w:bidi/>
        <w:jc w:val="both"/>
        <w:divId w:val="1932395311"/>
        <w:rPr>
          <w:rFonts w:eastAsia="Times New Roman" w:cs="B Zar" w:hint="cs"/>
          <w:color w:val="000000"/>
          <w:sz w:val="36"/>
          <w:szCs w:val="36"/>
          <w:rtl/>
        </w:rPr>
      </w:pPr>
      <w:r>
        <w:rPr>
          <w:rFonts w:eastAsia="Times New Roman" w:cs="B Zar" w:hint="cs"/>
          <w:color w:val="000000"/>
          <w:sz w:val="36"/>
          <w:szCs w:val="36"/>
          <w:rtl/>
        </w:rPr>
        <w:t>2- 1615. بقره، 257.</w:t>
      </w:r>
    </w:p>
    <w:p w:rsidR="00000000" w:rsidRDefault="00EB7B05">
      <w:pPr>
        <w:bidi/>
        <w:jc w:val="both"/>
        <w:divId w:val="1030837697"/>
        <w:rPr>
          <w:rFonts w:eastAsia="Times New Roman" w:cs="B Zar" w:hint="cs"/>
          <w:color w:val="000000"/>
          <w:sz w:val="36"/>
          <w:szCs w:val="36"/>
          <w:rtl/>
        </w:rPr>
      </w:pPr>
      <w:r>
        <w:rPr>
          <w:rFonts w:eastAsia="Times New Roman" w:cs="B Zar" w:hint="cs"/>
          <w:color w:val="000000"/>
          <w:sz w:val="36"/>
          <w:szCs w:val="36"/>
          <w:rtl/>
        </w:rPr>
        <w:t>3- 1616. فتح، 4.</w:t>
      </w:r>
    </w:p>
    <w:p w:rsidR="00000000" w:rsidRDefault="00EB7B05">
      <w:pPr>
        <w:bidi/>
        <w:jc w:val="both"/>
        <w:divId w:val="1585527464"/>
        <w:rPr>
          <w:rFonts w:eastAsia="Times New Roman" w:cs="B Zar" w:hint="cs"/>
          <w:color w:val="000000"/>
          <w:sz w:val="36"/>
          <w:szCs w:val="36"/>
          <w:rtl/>
        </w:rPr>
      </w:pPr>
      <w:r>
        <w:rPr>
          <w:rFonts w:eastAsia="Times New Roman" w:cs="B Zar" w:hint="cs"/>
          <w:color w:val="000000"/>
          <w:sz w:val="36"/>
          <w:szCs w:val="36"/>
          <w:rtl/>
        </w:rPr>
        <w:t>4- 1617. انفال، 12.</w:t>
      </w:r>
    </w:p>
    <w:p w:rsidR="00000000" w:rsidRDefault="00EB7B05">
      <w:pPr>
        <w:bidi/>
        <w:jc w:val="both"/>
        <w:divId w:val="1653605285"/>
        <w:rPr>
          <w:rFonts w:eastAsia="Times New Roman" w:cs="B Zar" w:hint="cs"/>
          <w:color w:val="000000"/>
          <w:sz w:val="36"/>
          <w:szCs w:val="36"/>
          <w:rtl/>
        </w:rPr>
      </w:pPr>
      <w:r>
        <w:rPr>
          <w:rFonts w:eastAsia="Times New Roman" w:cs="B Zar" w:hint="cs"/>
          <w:color w:val="000000"/>
          <w:sz w:val="36"/>
          <w:szCs w:val="36"/>
          <w:rtl/>
        </w:rPr>
        <w:t>5- 1618. محمّد، 3.</w:t>
      </w:r>
    </w:p>
    <w:p w:rsidR="00000000" w:rsidRDefault="00EB7B05">
      <w:pPr>
        <w:bidi/>
        <w:jc w:val="both"/>
        <w:divId w:val="1477069001"/>
        <w:rPr>
          <w:rFonts w:eastAsia="Times New Roman" w:cs="B Zar" w:hint="cs"/>
          <w:color w:val="000000"/>
          <w:sz w:val="36"/>
          <w:szCs w:val="36"/>
          <w:rtl/>
        </w:rPr>
      </w:pPr>
      <w:r>
        <w:rPr>
          <w:rFonts w:eastAsia="Times New Roman" w:cs="B Zar" w:hint="cs"/>
          <w:color w:val="000000"/>
          <w:sz w:val="36"/>
          <w:szCs w:val="36"/>
          <w:rtl/>
        </w:rPr>
        <w:t>6- 1619. مریم، 96.</w:t>
      </w:r>
    </w:p>
    <w:p w:rsidR="00000000" w:rsidRDefault="00EB7B05">
      <w:pPr>
        <w:bidi/>
        <w:jc w:val="both"/>
        <w:divId w:val="1605305622"/>
        <w:rPr>
          <w:rFonts w:eastAsia="Times New Roman" w:cs="B Zar" w:hint="cs"/>
          <w:color w:val="000000"/>
          <w:sz w:val="36"/>
          <w:szCs w:val="36"/>
          <w:rtl/>
        </w:rPr>
      </w:pPr>
      <w:r>
        <w:rPr>
          <w:rFonts w:eastAsia="Times New Roman" w:cs="B Zar" w:hint="cs"/>
          <w:color w:val="000000"/>
          <w:sz w:val="36"/>
          <w:szCs w:val="36"/>
          <w:rtl/>
        </w:rPr>
        <w:t>7- 1620. یونس، 27.</w:t>
      </w:r>
    </w:p>
    <w:p w:rsidR="00000000" w:rsidRDefault="00EB7B05">
      <w:pPr>
        <w:bidi/>
        <w:jc w:val="both"/>
        <w:divId w:val="474108057"/>
        <w:rPr>
          <w:rFonts w:eastAsia="Times New Roman" w:cs="B Zar" w:hint="cs"/>
          <w:color w:val="000000"/>
          <w:sz w:val="36"/>
          <w:szCs w:val="36"/>
          <w:rtl/>
        </w:rPr>
      </w:pPr>
      <w:r>
        <w:rPr>
          <w:rFonts w:eastAsia="Times New Roman" w:cs="B Zar" w:hint="cs"/>
          <w:color w:val="000000"/>
          <w:sz w:val="36"/>
          <w:szCs w:val="36"/>
          <w:rtl/>
        </w:rPr>
        <w:t>8- 1621. نحل، 32.</w:t>
      </w:r>
    </w:p>
    <w:p w:rsidR="00000000" w:rsidRDefault="00EB7B05">
      <w:pPr>
        <w:bidi/>
        <w:jc w:val="both"/>
        <w:divId w:val="286007582"/>
        <w:rPr>
          <w:rFonts w:eastAsia="Times New Roman" w:cs="B Zar" w:hint="cs"/>
          <w:color w:val="000000"/>
          <w:sz w:val="36"/>
          <w:szCs w:val="36"/>
          <w:rtl/>
        </w:rPr>
      </w:pPr>
      <w:r>
        <w:rPr>
          <w:rFonts w:eastAsia="Times New Roman" w:cs="B Zar" w:hint="cs"/>
          <w:color w:val="000000"/>
          <w:sz w:val="36"/>
          <w:szCs w:val="36"/>
          <w:rtl/>
        </w:rPr>
        <w:t>9- 1622. نحل، 28.</w:t>
      </w:r>
    </w:p>
    <w:p w:rsidR="00000000" w:rsidRDefault="00EB7B05">
      <w:pPr>
        <w:bidi/>
        <w:jc w:val="both"/>
        <w:divId w:val="94831889"/>
        <w:rPr>
          <w:rFonts w:eastAsia="Times New Roman" w:cs="B Zar" w:hint="cs"/>
          <w:color w:val="000000"/>
          <w:sz w:val="36"/>
          <w:szCs w:val="36"/>
          <w:rtl/>
        </w:rPr>
      </w:pPr>
      <w:r>
        <w:rPr>
          <w:rFonts w:eastAsia="Times New Roman" w:cs="B Zar" w:hint="cs"/>
          <w:color w:val="000000"/>
          <w:sz w:val="36"/>
          <w:szCs w:val="36"/>
          <w:rtl/>
        </w:rPr>
        <w:t>10- 1623. نساء، 76.</w:t>
      </w:r>
    </w:p>
    <w:p w:rsidR="00000000" w:rsidRDefault="00EB7B05">
      <w:pPr>
        <w:bidi/>
        <w:jc w:val="both"/>
        <w:divId w:val="1933123605"/>
        <w:rPr>
          <w:rFonts w:eastAsia="Times New Roman" w:cs="B Zar" w:hint="cs"/>
          <w:color w:val="000000"/>
          <w:sz w:val="36"/>
          <w:szCs w:val="36"/>
          <w:rtl/>
        </w:rPr>
      </w:pPr>
      <w:r>
        <w:rPr>
          <w:rFonts w:eastAsia="Times New Roman" w:cs="B Zar" w:hint="cs"/>
          <w:color w:val="000000"/>
          <w:sz w:val="36"/>
          <w:szCs w:val="36"/>
          <w:rtl/>
        </w:rPr>
        <w:t>11- 1624. کهف، 30.</w:t>
      </w:r>
    </w:p>
    <w:p w:rsidR="00000000" w:rsidRDefault="00EB7B05">
      <w:pPr>
        <w:bidi/>
        <w:jc w:val="both"/>
        <w:divId w:val="1254359676"/>
        <w:rPr>
          <w:rFonts w:eastAsia="Times New Roman" w:cs="B Zar" w:hint="cs"/>
          <w:color w:val="000000"/>
          <w:sz w:val="36"/>
          <w:szCs w:val="36"/>
          <w:rtl/>
        </w:rPr>
      </w:pPr>
      <w:r>
        <w:rPr>
          <w:rFonts w:eastAsia="Times New Roman" w:cs="B Zar" w:hint="cs"/>
          <w:color w:val="000000"/>
          <w:sz w:val="36"/>
          <w:szCs w:val="36"/>
          <w:rtl/>
        </w:rPr>
        <w:t>12- 1625. بقره، 217.</w:t>
      </w:r>
    </w:p>
    <w:p w:rsidR="00000000" w:rsidRDefault="00EB7B05">
      <w:pPr>
        <w:bidi/>
        <w:jc w:val="both"/>
        <w:divId w:val="1443114733"/>
        <w:rPr>
          <w:rFonts w:eastAsia="Times New Roman" w:cs="B Zar" w:hint="cs"/>
          <w:color w:val="000000"/>
          <w:sz w:val="36"/>
          <w:szCs w:val="36"/>
          <w:rtl/>
        </w:rPr>
      </w:pPr>
      <w:r>
        <w:rPr>
          <w:rFonts w:eastAsia="Times New Roman" w:cs="B Zar" w:hint="cs"/>
          <w:color w:val="000000"/>
          <w:sz w:val="36"/>
          <w:szCs w:val="36"/>
          <w:rtl/>
        </w:rPr>
        <w:t>13- 1626. نمل، 40.</w:t>
      </w:r>
    </w:p>
    <w:p w:rsidR="00000000" w:rsidRDefault="00EB7B05">
      <w:pPr>
        <w:bidi/>
        <w:jc w:val="both"/>
        <w:divId w:val="1258899928"/>
        <w:rPr>
          <w:rFonts w:eastAsia="Times New Roman" w:cs="B Zar" w:hint="cs"/>
          <w:color w:val="000000"/>
          <w:sz w:val="36"/>
          <w:szCs w:val="36"/>
          <w:rtl/>
        </w:rPr>
      </w:pPr>
      <w:r>
        <w:rPr>
          <w:rFonts w:eastAsia="Times New Roman" w:cs="B Zar" w:hint="cs"/>
          <w:color w:val="000000"/>
          <w:sz w:val="36"/>
          <w:szCs w:val="36"/>
          <w:rtl/>
        </w:rPr>
        <w:t>14- 1627. قصص، 78.</w:t>
      </w:r>
    </w:p>
    <w:p w:rsidR="00000000" w:rsidRDefault="00EB7B05">
      <w:pPr>
        <w:bidi/>
        <w:jc w:val="both"/>
        <w:divId w:val="24330974"/>
        <w:rPr>
          <w:rFonts w:eastAsia="Times New Roman" w:cs="B Zar" w:hint="cs"/>
          <w:color w:val="000000"/>
          <w:sz w:val="36"/>
          <w:szCs w:val="36"/>
          <w:rtl/>
        </w:rPr>
      </w:pPr>
      <w:r>
        <w:rPr>
          <w:rFonts w:eastAsia="Times New Roman" w:cs="B Zar" w:hint="cs"/>
          <w:color w:val="000000"/>
          <w:sz w:val="36"/>
          <w:szCs w:val="36"/>
          <w:rtl/>
        </w:rPr>
        <w:t>15- 1628. محمّد، 4.</w:t>
      </w:r>
    </w:p>
    <w:p w:rsidR="00000000" w:rsidRDefault="00EB7B05">
      <w:pPr>
        <w:pStyle w:val="contentparagraph"/>
        <w:bidi/>
        <w:jc w:val="both"/>
        <w:divId w:val="1516306521"/>
        <w:rPr>
          <w:rFonts w:cs="B Zar" w:hint="cs"/>
          <w:color w:val="000000"/>
          <w:sz w:val="36"/>
          <w:szCs w:val="36"/>
          <w:rtl/>
        </w:rPr>
      </w:pPr>
      <w:r>
        <w:rPr>
          <w:rStyle w:val="contenttext"/>
          <w:rFonts w:cs="B Zar" w:hint="cs"/>
          <w:color w:val="000000"/>
          <w:sz w:val="36"/>
          <w:szCs w:val="36"/>
          <w:rtl/>
        </w:rPr>
        <w:t>«اضلّ اعمالهم»</w:t>
      </w:r>
      <w:hyperlink w:anchor="content_note_247_1" w:tooltip="1629. محمّد، 1." w:history="1">
        <w:r>
          <w:rPr>
            <w:rStyle w:val="Hyperlink"/>
            <w:rFonts w:cs="B Zar" w:hint="cs"/>
            <w:sz w:val="36"/>
            <w:szCs w:val="36"/>
            <w:rtl/>
          </w:rPr>
          <w:t>(1)</w:t>
        </w:r>
      </w:hyperlink>
    </w:p>
    <w:p w:rsidR="00000000" w:rsidRDefault="00EB7B05">
      <w:pPr>
        <w:pStyle w:val="contentparagraph"/>
        <w:bidi/>
        <w:jc w:val="both"/>
        <w:divId w:val="1516306521"/>
        <w:rPr>
          <w:rFonts w:cs="B Zar" w:hint="cs"/>
          <w:color w:val="000000"/>
          <w:sz w:val="36"/>
          <w:szCs w:val="36"/>
          <w:rtl/>
        </w:rPr>
      </w:pPr>
      <w:r>
        <w:rPr>
          <w:rStyle w:val="contenttext"/>
          <w:rFonts w:cs="B Zar" w:hint="cs"/>
          <w:color w:val="000000"/>
          <w:sz w:val="36"/>
          <w:szCs w:val="36"/>
          <w:rtl/>
        </w:rPr>
        <w:t>11. مؤمن از هیچ کس نمی ترسد، «لا یخشون احداً»</w:t>
      </w:r>
      <w:hyperlink w:anchor="content_note_247_2" w:tooltip="1630. احزاب، 39." w:history="1">
        <w:r>
          <w:rPr>
            <w:rStyle w:val="Hyperlink"/>
            <w:rFonts w:cs="B Zar" w:hint="cs"/>
            <w:sz w:val="36"/>
            <w:szCs w:val="36"/>
            <w:rtl/>
          </w:rPr>
          <w:t>(2)</w:t>
        </w:r>
      </w:hyperlink>
      <w:r>
        <w:rPr>
          <w:rStyle w:val="contenttext"/>
          <w:rFonts w:cs="B Zar" w:hint="cs"/>
          <w:color w:val="000000"/>
          <w:sz w:val="36"/>
          <w:szCs w:val="36"/>
          <w:rtl/>
        </w:rPr>
        <w:t xml:space="preserve"> ولی دیگران ترس دارند.«یخشون الناس کخشیه اللّه»</w:t>
      </w:r>
      <w:hyperlink w:anchor="content_note_247_3" w:tooltip="1631. نساء، 77." w:history="1">
        <w:r>
          <w:rPr>
            <w:rStyle w:val="Hyperlink"/>
            <w:rFonts w:cs="B Zar" w:hint="cs"/>
            <w:sz w:val="36"/>
            <w:szCs w:val="36"/>
            <w:rtl/>
          </w:rPr>
          <w:t>(3)</w:t>
        </w:r>
      </w:hyperlink>
    </w:p>
    <w:p w:rsidR="00000000" w:rsidRDefault="00EB7B05">
      <w:pPr>
        <w:pStyle w:val="contentparagraph"/>
        <w:bidi/>
        <w:jc w:val="both"/>
        <w:divId w:val="1516306521"/>
        <w:rPr>
          <w:rFonts w:cs="B Zar" w:hint="cs"/>
          <w:color w:val="000000"/>
          <w:sz w:val="36"/>
          <w:szCs w:val="36"/>
          <w:rtl/>
        </w:rPr>
      </w:pPr>
      <w:r>
        <w:rPr>
          <w:rStyle w:val="contenttext"/>
          <w:rFonts w:cs="B Zar" w:hint="cs"/>
          <w:color w:val="000000"/>
          <w:sz w:val="36"/>
          <w:szCs w:val="36"/>
          <w:rtl/>
        </w:rPr>
        <w:t>12. بر اهل ایمان فرشته نازل می شود، «تتنزّل علیهم الملائکه»</w:t>
      </w:r>
      <w:hyperlink w:anchor="content_note_247_4" w:tooltip="1632. فصّلت، 30." w:history="1">
        <w:r>
          <w:rPr>
            <w:rStyle w:val="Hyperlink"/>
            <w:rFonts w:cs="B Zar" w:hint="cs"/>
            <w:sz w:val="36"/>
            <w:szCs w:val="36"/>
            <w:rtl/>
          </w:rPr>
          <w:t>(4)</w:t>
        </w:r>
      </w:hyperlink>
      <w:r>
        <w:rPr>
          <w:rStyle w:val="contenttext"/>
          <w:rFonts w:cs="B Zar" w:hint="cs"/>
          <w:color w:val="000000"/>
          <w:sz w:val="36"/>
          <w:szCs w:val="36"/>
          <w:rtl/>
        </w:rPr>
        <w:t xml:space="preserve"> ولی</w:t>
      </w:r>
      <w:r>
        <w:rPr>
          <w:rStyle w:val="contenttext"/>
          <w:rFonts w:cs="B Zar" w:hint="cs"/>
          <w:color w:val="000000"/>
          <w:sz w:val="36"/>
          <w:szCs w:val="36"/>
          <w:rtl/>
        </w:rPr>
        <w:t xml:space="preserve"> بر دیگران شیاطین. «تنزّل الشیاطین»</w:t>
      </w:r>
      <w:hyperlink w:anchor="content_note_247_5" w:tooltip="1633. شعراء، 221." w:history="1">
        <w:r>
          <w:rPr>
            <w:rStyle w:val="Hyperlink"/>
            <w:rFonts w:cs="B Zar" w:hint="cs"/>
            <w:sz w:val="36"/>
            <w:szCs w:val="36"/>
            <w:rtl/>
          </w:rPr>
          <w:t>(5)</w:t>
        </w:r>
      </w:hyperlink>
    </w:p>
    <w:p w:rsidR="00000000" w:rsidRDefault="00EB7B05">
      <w:pPr>
        <w:pStyle w:val="contentparagraph"/>
        <w:bidi/>
        <w:jc w:val="both"/>
        <w:divId w:val="1516306521"/>
        <w:rPr>
          <w:rFonts w:cs="B Zar" w:hint="cs"/>
          <w:color w:val="000000"/>
          <w:sz w:val="36"/>
          <w:szCs w:val="36"/>
          <w:rtl/>
        </w:rPr>
      </w:pPr>
      <w:r>
        <w:rPr>
          <w:rStyle w:val="contenttext"/>
          <w:rFonts w:cs="B Zar" w:hint="cs"/>
          <w:color w:val="000000"/>
          <w:sz w:val="36"/>
          <w:szCs w:val="36"/>
          <w:rtl/>
        </w:rPr>
        <w:t>13. اهل ایمان امیدوارند، «یبشّر المؤمنین»</w:t>
      </w:r>
      <w:hyperlink w:anchor="content_note_247_6" w:tooltip="1634. اسراء، 9." w:history="1">
        <w:r>
          <w:rPr>
            <w:rStyle w:val="Hyperlink"/>
            <w:rFonts w:cs="B Zar" w:hint="cs"/>
            <w:sz w:val="36"/>
            <w:szCs w:val="36"/>
            <w:rtl/>
          </w:rPr>
          <w:t>(6)</w:t>
        </w:r>
      </w:hyperlink>
      <w:r>
        <w:rPr>
          <w:rStyle w:val="contenttext"/>
          <w:rFonts w:cs="B Zar" w:hint="cs"/>
          <w:color w:val="000000"/>
          <w:sz w:val="36"/>
          <w:szCs w:val="36"/>
          <w:rtl/>
        </w:rPr>
        <w:t xml:space="preserve"> ولی کفّار مأیوسند. «اذا هم یقنطون»</w:t>
      </w:r>
      <w:hyperlink w:anchor="content_note_247_7" w:tooltip="1635. روم، 36." w:history="1">
        <w:r>
          <w:rPr>
            <w:rStyle w:val="Hyperlink"/>
            <w:rFonts w:cs="B Zar" w:hint="cs"/>
            <w:sz w:val="36"/>
            <w:szCs w:val="36"/>
            <w:rtl/>
          </w:rPr>
          <w:t>(7)</w:t>
        </w:r>
      </w:hyperlink>
    </w:p>
    <w:p w:rsidR="00000000" w:rsidRDefault="00EB7B05">
      <w:pPr>
        <w:pStyle w:val="contentparagraph"/>
        <w:bidi/>
        <w:jc w:val="both"/>
        <w:divId w:val="1516306521"/>
        <w:rPr>
          <w:rFonts w:cs="B Zar" w:hint="cs"/>
          <w:color w:val="000000"/>
          <w:sz w:val="36"/>
          <w:szCs w:val="36"/>
          <w:rtl/>
        </w:rPr>
      </w:pPr>
      <w:r>
        <w:rPr>
          <w:rStyle w:val="contenttext"/>
          <w:rFonts w:cs="B Zar" w:hint="cs"/>
          <w:color w:val="000000"/>
          <w:sz w:val="36"/>
          <w:szCs w:val="36"/>
          <w:rtl/>
        </w:rPr>
        <w:t>14. و در یک کلام راه حقّ، راه برترین است، «کلمه اللّه هی العلیا» و راه کفر پست ترین است. «کلمه الّذین کفروا السفلی»</w:t>
      </w:r>
      <w:hyperlink w:anchor="content_note_247_8" w:tooltip="1636. توبه، 40." w:history="1">
        <w:r>
          <w:rPr>
            <w:rStyle w:val="Hyperlink"/>
            <w:rFonts w:cs="B Zar" w:hint="cs"/>
            <w:sz w:val="36"/>
            <w:szCs w:val="36"/>
            <w:rtl/>
          </w:rPr>
          <w:t>(8)</w:t>
        </w:r>
      </w:hyperlink>
    </w:p>
    <w:p w:rsidR="00000000" w:rsidRDefault="00EB7B05">
      <w:pPr>
        <w:pStyle w:val="contentparagraph"/>
        <w:bidi/>
        <w:jc w:val="both"/>
        <w:divId w:val="1516306521"/>
        <w:rPr>
          <w:rFonts w:cs="B Zar" w:hint="cs"/>
          <w:color w:val="000000"/>
          <w:sz w:val="36"/>
          <w:szCs w:val="36"/>
          <w:rtl/>
        </w:rPr>
      </w:pPr>
      <w:r>
        <w:rPr>
          <w:rStyle w:val="contenttext"/>
          <w:rFonts w:cs="B Zar" w:hint="cs"/>
          <w:color w:val="000000"/>
          <w:sz w:val="36"/>
          <w:szCs w:val="36"/>
          <w:rtl/>
        </w:rPr>
        <w:t>آیا با این همه تابلوها</w:t>
      </w:r>
      <w:r>
        <w:rPr>
          <w:rStyle w:val="contenttext"/>
          <w:rFonts w:cs="B Zar" w:hint="cs"/>
          <w:color w:val="000000"/>
          <w:sz w:val="36"/>
          <w:szCs w:val="36"/>
          <w:rtl/>
        </w:rPr>
        <w:t>ی شفاف قرآنی، جایی برای شک و تردید باقی می ماند؟ در دین شکیّ نیست، «لاریب فیه»</w:t>
      </w:r>
      <w:hyperlink w:anchor="content_note_247_9" w:tooltip="1637. بقره، 2." w:history="1">
        <w:r>
          <w:rPr>
            <w:rStyle w:val="Hyperlink"/>
            <w:rFonts w:cs="B Zar" w:hint="cs"/>
            <w:sz w:val="36"/>
            <w:szCs w:val="36"/>
            <w:rtl/>
          </w:rPr>
          <w:t>(9)</w:t>
        </w:r>
      </w:hyperlink>
      <w:r>
        <w:rPr>
          <w:rStyle w:val="contenttext"/>
          <w:rFonts w:cs="B Zar" w:hint="cs"/>
          <w:color w:val="000000"/>
          <w:sz w:val="36"/>
          <w:szCs w:val="36"/>
          <w:rtl/>
        </w:rPr>
        <w:t xml:space="preserve"> امّا آنان در خود وسوسه ایجاد می کنند. «فی ریبهم یتردّدون»</w:t>
      </w:r>
      <w:hyperlink w:anchor="content_note_247_10" w:tooltip="1638. توبه، 45." w:history="1">
        <w:r>
          <w:rPr>
            <w:rStyle w:val="Hyperlink"/>
            <w:rFonts w:cs="B Zar" w:hint="cs"/>
            <w:sz w:val="36"/>
            <w:szCs w:val="36"/>
            <w:rtl/>
          </w:rPr>
          <w:t>(10)</w:t>
        </w:r>
      </w:hyperlink>
    </w:p>
    <w:p w:rsidR="00000000" w:rsidRDefault="00EB7B05">
      <w:pPr>
        <w:pStyle w:val="Heading3"/>
        <w:shd w:val="clear" w:color="auto" w:fill="FFFFFF"/>
        <w:bidi/>
        <w:jc w:val="both"/>
        <w:divId w:val="1546524829"/>
        <w:rPr>
          <w:rFonts w:eastAsia="Times New Roman" w:cs="B Titr" w:hint="cs"/>
          <w:b w:val="0"/>
          <w:bCs w:val="0"/>
          <w:color w:val="FF0080"/>
          <w:sz w:val="30"/>
          <w:szCs w:val="30"/>
          <w:rtl/>
        </w:rPr>
      </w:pPr>
      <w:r>
        <w:rPr>
          <w:rFonts w:eastAsia="Times New Roman" w:cs="B Titr" w:hint="cs"/>
          <w:b w:val="0"/>
          <w:bCs w:val="0"/>
          <w:color w:val="FF0080"/>
          <w:sz w:val="30"/>
          <w:szCs w:val="30"/>
          <w:rtl/>
        </w:rPr>
        <w:t>236. مقایسه بین اهل نفاق و اهل ایمان</w:t>
      </w:r>
    </w:p>
    <w:p w:rsidR="00000000" w:rsidRDefault="00EB7B05">
      <w:pPr>
        <w:pStyle w:val="contentparagraph"/>
        <w:bidi/>
        <w:jc w:val="both"/>
        <w:divId w:val="1546524829"/>
        <w:rPr>
          <w:rFonts w:cs="B Zar" w:hint="cs"/>
          <w:color w:val="000000"/>
          <w:sz w:val="36"/>
          <w:szCs w:val="36"/>
          <w:rtl/>
        </w:rPr>
      </w:pPr>
      <w:hyperlink w:anchor="content_note_247_11" w:tooltip="1639. ذیل آیه 72 سوره توبه." w:history="1">
        <w:r>
          <w:rPr>
            <w:rStyle w:val="Hyperlink"/>
            <w:rFonts w:cs="B Zar" w:hint="cs"/>
            <w:sz w:val="36"/>
            <w:szCs w:val="36"/>
            <w:rtl/>
          </w:rPr>
          <w:t>(11)</w:t>
        </w:r>
      </w:hyperlink>
    </w:p>
    <w:p w:rsidR="00000000" w:rsidRDefault="00EB7B05">
      <w:pPr>
        <w:pStyle w:val="contentparagraph"/>
        <w:bidi/>
        <w:jc w:val="both"/>
        <w:divId w:val="1546524829"/>
        <w:rPr>
          <w:rFonts w:cs="B Zar" w:hint="cs"/>
          <w:color w:val="000000"/>
          <w:sz w:val="36"/>
          <w:szCs w:val="36"/>
          <w:rtl/>
        </w:rPr>
      </w:pPr>
      <w:r>
        <w:rPr>
          <w:rStyle w:val="contenttext"/>
          <w:rFonts w:cs="B Zar" w:hint="cs"/>
          <w:color w:val="000000"/>
          <w:sz w:val="36"/>
          <w:szCs w:val="36"/>
          <w:rtl/>
        </w:rPr>
        <w:t>1. اهل نفاق، «بعضهم من بعض»؛ امّا اهل ایمان «بعضهم اولیاء بعض»</w:t>
      </w:r>
    </w:p>
    <w:p w:rsidR="00000000" w:rsidRDefault="00EB7B05">
      <w:pPr>
        <w:pStyle w:val="contentparagraph"/>
        <w:bidi/>
        <w:jc w:val="both"/>
        <w:divId w:val="1546524829"/>
        <w:rPr>
          <w:rFonts w:cs="B Zar" w:hint="cs"/>
          <w:color w:val="000000"/>
          <w:sz w:val="36"/>
          <w:szCs w:val="36"/>
          <w:rtl/>
        </w:rPr>
      </w:pPr>
      <w:r>
        <w:rPr>
          <w:rStyle w:val="contenttext"/>
          <w:rFonts w:cs="B Zar" w:hint="cs"/>
          <w:color w:val="000000"/>
          <w:sz w:val="36"/>
          <w:szCs w:val="36"/>
          <w:rtl/>
        </w:rPr>
        <w:t>2. اهل ن</w:t>
      </w:r>
      <w:r>
        <w:rPr>
          <w:rStyle w:val="contenttext"/>
          <w:rFonts w:cs="B Zar" w:hint="cs"/>
          <w:color w:val="000000"/>
          <w:sz w:val="36"/>
          <w:szCs w:val="36"/>
          <w:rtl/>
        </w:rPr>
        <w:t>فاق، «یأمرون بالمنکر و ینهون عن المعروف»؛ امّا اهل ایمان «یأمرون بالمعروف و ینهون عن المنکر»</w:t>
      </w:r>
    </w:p>
    <w:p w:rsidR="00000000" w:rsidRDefault="00EB7B05">
      <w:pPr>
        <w:pStyle w:val="contentparagraph"/>
        <w:bidi/>
        <w:jc w:val="both"/>
        <w:divId w:val="1546524829"/>
        <w:rPr>
          <w:rFonts w:cs="B Zar" w:hint="cs"/>
          <w:color w:val="000000"/>
          <w:sz w:val="36"/>
          <w:szCs w:val="36"/>
          <w:rtl/>
        </w:rPr>
      </w:pPr>
      <w:r>
        <w:rPr>
          <w:rStyle w:val="contenttext"/>
          <w:rFonts w:cs="B Zar" w:hint="cs"/>
          <w:color w:val="000000"/>
          <w:sz w:val="36"/>
          <w:szCs w:val="36"/>
          <w:rtl/>
        </w:rPr>
        <w:t>3. اهل نفاق، «نسوااللَّه»؛ امّا اهل ایمان «یقیمون الصلاه»</w:t>
      </w:r>
    </w:p>
    <w:p w:rsidR="00000000" w:rsidRDefault="00EB7B05">
      <w:pPr>
        <w:pStyle w:val="contentparagraph"/>
        <w:bidi/>
        <w:jc w:val="both"/>
        <w:divId w:val="1546524829"/>
        <w:rPr>
          <w:rFonts w:cs="B Zar" w:hint="cs"/>
          <w:color w:val="000000"/>
          <w:sz w:val="36"/>
          <w:szCs w:val="36"/>
          <w:rtl/>
        </w:rPr>
      </w:pPr>
      <w:r>
        <w:rPr>
          <w:rStyle w:val="contenttext"/>
          <w:rFonts w:cs="B Zar" w:hint="cs"/>
          <w:color w:val="000000"/>
          <w:sz w:val="36"/>
          <w:szCs w:val="36"/>
          <w:rtl/>
        </w:rPr>
        <w:t>4. اهل نفاق، «یقبضون ایدیهم»؛ امّا اهل ایمان «یؤتون الزکاه»</w:t>
      </w:r>
    </w:p>
    <w:p w:rsidR="00000000" w:rsidRDefault="00EB7B05">
      <w:pPr>
        <w:pStyle w:val="contentparagraph"/>
        <w:bidi/>
        <w:jc w:val="both"/>
        <w:divId w:val="1546524829"/>
        <w:rPr>
          <w:rFonts w:cs="B Zar" w:hint="cs"/>
          <w:color w:val="000000"/>
          <w:sz w:val="36"/>
          <w:szCs w:val="36"/>
          <w:rtl/>
        </w:rPr>
      </w:pPr>
      <w:r>
        <w:rPr>
          <w:rStyle w:val="contenttext"/>
          <w:rFonts w:cs="B Zar" w:hint="cs"/>
          <w:color w:val="000000"/>
          <w:sz w:val="36"/>
          <w:szCs w:val="36"/>
          <w:rtl/>
        </w:rPr>
        <w:t>5. اهل نفاق، «فاسقون»؛ امّا اهل ایمان «یطیعون</w:t>
      </w:r>
      <w:r>
        <w:rPr>
          <w:rStyle w:val="contenttext"/>
          <w:rFonts w:cs="B Zar" w:hint="cs"/>
          <w:color w:val="000000"/>
          <w:sz w:val="36"/>
          <w:szCs w:val="36"/>
          <w:rtl/>
        </w:rPr>
        <w:t xml:space="preserve"> اللَّه»</w:t>
      </w:r>
    </w:p>
    <w:p w:rsidR="00000000" w:rsidRDefault="00EB7B05">
      <w:pPr>
        <w:pStyle w:val="contentparagraph"/>
        <w:bidi/>
        <w:jc w:val="both"/>
        <w:divId w:val="1546524829"/>
        <w:rPr>
          <w:rFonts w:cs="B Zar" w:hint="cs"/>
          <w:color w:val="000000"/>
          <w:sz w:val="36"/>
          <w:szCs w:val="36"/>
          <w:rtl/>
        </w:rPr>
      </w:pPr>
      <w:r>
        <w:rPr>
          <w:rStyle w:val="contenttext"/>
          <w:rFonts w:cs="B Zar" w:hint="cs"/>
          <w:color w:val="000000"/>
          <w:sz w:val="36"/>
          <w:szCs w:val="36"/>
          <w:rtl/>
        </w:rPr>
        <w:t>6. خداوند به اهل نفاق، «نار جهنّم» وعده داده؛ امّا به اهل ایمان «جنّات، مساکن»</w:t>
      </w:r>
    </w:p>
    <w:p w:rsidR="00000000" w:rsidRDefault="00EB7B05">
      <w:pPr>
        <w:pStyle w:val="contentparagraph"/>
        <w:bidi/>
        <w:jc w:val="both"/>
        <w:divId w:val="1546524829"/>
        <w:rPr>
          <w:rFonts w:cs="B Zar" w:hint="cs"/>
          <w:color w:val="000000"/>
          <w:sz w:val="36"/>
          <w:szCs w:val="36"/>
          <w:rtl/>
        </w:rPr>
      </w:pPr>
      <w:r>
        <w:rPr>
          <w:rStyle w:val="contenttext"/>
          <w:rFonts w:cs="B Zar" w:hint="cs"/>
          <w:color w:val="000000"/>
          <w:sz w:val="36"/>
          <w:szCs w:val="36"/>
          <w:rtl/>
        </w:rPr>
        <w:t>7. برای اهل نفاق، «لعنهم اللَّه»؛ امّا برای اهل ایمان «رضوان من اللَّه»</w:t>
      </w:r>
    </w:p>
    <w:p w:rsidR="00000000" w:rsidRDefault="00EB7B05">
      <w:pPr>
        <w:pStyle w:val="contentparagraph"/>
        <w:bidi/>
        <w:jc w:val="both"/>
        <w:divId w:val="1546524829"/>
        <w:rPr>
          <w:rFonts w:cs="B Zar" w:hint="cs"/>
          <w:color w:val="000000"/>
          <w:sz w:val="36"/>
          <w:szCs w:val="36"/>
          <w:rtl/>
        </w:rPr>
      </w:pPr>
      <w:r>
        <w:rPr>
          <w:rStyle w:val="contenttext"/>
          <w:rFonts w:cs="B Zar" w:hint="cs"/>
          <w:color w:val="000000"/>
          <w:sz w:val="36"/>
          <w:szCs w:val="36"/>
          <w:rtl/>
        </w:rPr>
        <w:t>ص:247</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52" style="width:0;height:1.5pt" o:hralign="center" o:hrstd="t" o:hr="t" fillcolor="#a0a0a0" stroked="f"/>
        </w:pict>
      </w:r>
    </w:p>
    <w:p w:rsidR="00000000" w:rsidRDefault="00EB7B05">
      <w:pPr>
        <w:bidi/>
        <w:jc w:val="both"/>
        <w:divId w:val="1754815932"/>
        <w:rPr>
          <w:rFonts w:eastAsia="Times New Roman" w:cs="B Zar" w:hint="cs"/>
          <w:color w:val="000000"/>
          <w:sz w:val="36"/>
          <w:szCs w:val="36"/>
          <w:rtl/>
        </w:rPr>
      </w:pPr>
      <w:r>
        <w:rPr>
          <w:rFonts w:eastAsia="Times New Roman" w:cs="B Zar" w:hint="cs"/>
          <w:color w:val="000000"/>
          <w:sz w:val="36"/>
          <w:szCs w:val="36"/>
          <w:rtl/>
        </w:rPr>
        <w:t>1- 1629. محمّد، 1.</w:t>
      </w:r>
    </w:p>
    <w:p w:rsidR="00000000" w:rsidRDefault="00EB7B05">
      <w:pPr>
        <w:bidi/>
        <w:jc w:val="both"/>
        <w:divId w:val="297997253"/>
        <w:rPr>
          <w:rFonts w:eastAsia="Times New Roman" w:cs="B Zar" w:hint="cs"/>
          <w:color w:val="000000"/>
          <w:sz w:val="36"/>
          <w:szCs w:val="36"/>
          <w:rtl/>
        </w:rPr>
      </w:pPr>
      <w:r>
        <w:rPr>
          <w:rFonts w:eastAsia="Times New Roman" w:cs="B Zar" w:hint="cs"/>
          <w:color w:val="000000"/>
          <w:sz w:val="36"/>
          <w:szCs w:val="36"/>
          <w:rtl/>
        </w:rPr>
        <w:t>2- 1630. احزاب، 39.</w:t>
      </w:r>
    </w:p>
    <w:p w:rsidR="00000000" w:rsidRDefault="00EB7B05">
      <w:pPr>
        <w:bidi/>
        <w:jc w:val="both"/>
        <w:divId w:val="97680055"/>
        <w:rPr>
          <w:rFonts w:eastAsia="Times New Roman" w:cs="B Zar" w:hint="cs"/>
          <w:color w:val="000000"/>
          <w:sz w:val="36"/>
          <w:szCs w:val="36"/>
          <w:rtl/>
        </w:rPr>
      </w:pPr>
      <w:r>
        <w:rPr>
          <w:rFonts w:eastAsia="Times New Roman" w:cs="B Zar" w:hint="cs"/>
          <w:color w:val="000000"/>
          <w:sz w:val="36"/>
          <w:szCs w:val="36"/>
          <w:rtl/>
        </w:rPr>
        <w:t xml:space="preserve">3- 1631. نساء، </w:t>
      </w:r>
      <w:r>
        <w:rPr>
          <w:rFonts w:eastAsia="Times New Roman" w:cs="B Zar" w:hint="cs"/>
          <w:color w:val="000000"/>
          <w:sz w:val="36"/>
          <w:szCs w:val="36"/>
          <w:rtl/>
        </w:rPr>
        <w:t>77.</w:t>
      </w:r>
    </w:p>
    <w:p w:rsidR="00000000" w:rsidRDefault="00EB7B05">
      <w:pPr>
        <w:bidi/>
        <w:jc w:val="both"/>
        <w:divId w:val="1704163250"/>
        <w:rPr>
          <w:rFonts w:eastAsia="Times New Roman" w:cs="B Zar" w:hint="cs"/>
          <w:color w:val="000000"/>
          <w:sz w:val="36"/>
          <w:szCs w:val="36"/>
          <w:rtl/>
        </w:rPr>
      </w:pPr>
      <w:r>
        <w:rPr>
          <w:rFonts w:eastAsia="Times New Roman" w:cs="B Zar" w:hint="cs"/>
          <w:color w:val="000000"/>
          <w:sz w:val="36"/>
          <w:szCs w:val="36"/>
          <w:rtl/>
        </w:rPr>
        <w:t>4- 1632. فصّلت، 30.</w:t>
      </w:r>
    </w:p>
    <w:p w:rsidR="00000000" w:rsidRDefault="00EB7B05">
      <w:pPr>
        <w:bidi/>
        <w:jc w:val="both"/>
        <w:divId w:val="199362587"/>
        <w:rPr>
          <w:rFonts w:eastAsia="Times New Roman" w:cs="B Zar" w:hint="cs"/>
          <w:color w:val="000000"/>
          <w:sz w:val="36"/>
          <w:szCs w:val="36"/>
          <w:rtl/>
        </w:rPr>
      </w:pPr>
      <w:r>
        <w:rPr>
          <w:rFonts w:eastAsia="Times New Roman" w:cs="B Zar" w:hint="cs"/>
          <w:color w:val="000000"/>
          <w:sz w:val="36"/>
          <w:szCs w:val="36"/>
          <w:rtl/>
        </w:rPr>
        <w:t>5- 1633. شعراء، 221.</w:t>
      </w:r>
    </w:p>
    <w:p w:rsidR="00000000" w:rsidRDefault="00EB7B05">
      <w:pPr>
        <w:bidi/>
        <w:jc w:val="both"/>
        <w:divId w:val="2145542664"/>
        <w:rPr>
          <w:rFonts w:eastAsia="Times New Roman" w:cs="B Zar" w:hint="cs"/>
          <w:color w:val="000000"/>
          <w:sz w:val="36"/>
          <w:szCs w:val="36"/>
          <w:rtl/>
        </w:rPr>
      </w:pPr>
      <w:r>
        <w:rPr>
          <w:rFonts w:eastAsia="Times New Roman" w:cs="B Zar" w:hint="cs"/>
          <w:color w:val="000000"/>
          <w:sz w:val="36"/>
          <w:szCs w:val="36"/>
          <w:rtl/>
        </w:rPr>
        <w:t>6- 1634. اسراء، 9.</w:t>
      </w:r>
    </w:p>
    <w:p w:rsidR="00000000" w:rsidRDefault="00EB7B05">
      <w:pPr>
        <w:bidi/>
        <w:jc w:val="both"/>
        <w:divId w:val="1782649216"/>
        <w:rPr>
          <w:rFonts w:eastAsia="Times New Roman" w:cs="B Zar" w:hint="cs"/>
          <w:color w:val="000000"/>
          <w:sz w:val="36"/>
          <w:szCs w:val="36"/>
          <w:rtl/>
        </w:rPr>
      </w:pPr>
      <w:r>
        <w:rPr>
          <w:rFonts w:eastAsia="Times New Roman" w:cs="B Zar" w:hint="cs"/>
          <w:color w:val="000000"/>
          <w:sz w:val="36"/>
          <w:szCs w:val="36"/>
          <w:rtl/>
        </w:rPr>
        <w:t>7- 1635. روم، 36.</w:t>
      </w:r>
    </w:p>
    <w:p w:rsidR="00000000" w:rsidRDefault="00EB7B05">
      <w:pPr>
        <w:bidi/>
        <w:jc w:val="both"/>
        <w:divId w:val="1995643612"/>
        <w:rPr>
          <w:rFonts w:eastAsia="Times New Roman" w:cs="B Zar" w:hint="cs"/>
          <w:color w:val="000000"/>
          <w:sz w:val="36"/>
          <w:szCs w:val="36"/>
          <w:rtl/>
        </w:rPr>
      </w:pPr>
      <w:r>
        <w:rPr>
          <w:rFonts w:eastAsia="Times New Roman" w:cs="B Zar" w:hint="cs"/>
          <w:color w:val="000000"/>
          <w:sz w:val="36"/>
          <w:szCs w:val="36"/>
          <w:rtl/>
        </w:rPr>
        <w:t>8- 1636. توبه، 40.</w:t>
      </w:r>
    </w:p>
    <w:p w:rsidR="00000000" w:rsidRDefault="00EB7B05">
      <w:pPr>
        <w:bidi/>
        <w:jc w:val="both"/>
        <w:divId w:val="1949584593"/>
        <w:rPr>
          <w:rFonts w:eastAsia="Times New Roman" w:cs="B Zar" w:hint="cs"/>
          <w:color w:val="000000"/>
          <w:sz w:val="36"/>
          <w:szCs w:val="36"/>
          <w:rtl/>
        </w:rPr>
      </w:pPr>
      <w:r>
        <w:rPr>
          <w:rFonts w:eastAsia="Times New Roman" w:cs="B Zar" w:hint="cs"/>
          <w:color w:val="000000"/>
          <w:sz w:val="36"/>
          <w:szCs w:val="36"/>
          <w:rtl/>
        </w:rPr>
        <w:t>9- 1637. بقره، 2.</w:t>
      </w:r>
    </w:p>
    <w:p w:rsidR="00000000" w:rsidRDefault="00EB7B05">
      <w:pPr>
        <w:bidi/>
        <w:jc w:val="both"/>
        <w:divId w:val="344942333"/>
        <w:rPr>
          <w:rFonts w:eastAsia="Times New Roman" w:cs="B Zar" w:hint="cs"/>
          <w:color w:val="000000"/>
          <w:sz w:val="36"/>
          <w:szCs w:val="36"/>
          <w:rtl/>
        </w:rPr>
      </w:pPr>
      <w:r>
        <w:rPr>
          <w:rFonts w:eastAsia="Times New Roman" w:cs="B Zar" w:hint="cs"/>
          <w:color w:val="000000"/>
          <w:sz w:val="36"/>
          <w:szCs w:val="36"/>
          <w:rtl/>
        </w:rPr>
        <w:t>10- 1638. توبه، 45.</w:t>
      </w:r>
    </w:p>
    <w:p w:rsidR="00000000" w:rsidRDefault="00EB7B05">
      <w:pPr>
        <w:bidi/>
        <w:jc w:val="both"/>
        <w:divId w:val="554588589"/>
        <w:rPr>
          <w:rFonts w:eastAsia="Times New Roman" w:cs="B Zar" w:hint="cs"/>
          <w:color w:val="000000"/>
          <w:sz w:val="36"/>
          <w:szCs w:val="36"/>
          <w:rtl/>
        </w:rPr>
      </w:pPr>
      <w:r>
        <w:rPr>
          <w:rFonts w:eastAsia="Times New Roman" w:cs="B Zar" w:hint="cs"/>
          <w:color w:val="000000"/>
          <w:sz w:val="36"/>
          <w:szCs w:val="36"/>
          <w:rtl/>
        </w:rPr>
        <w:t>11- 1639. ذیل آیه 72 سوره توبه.</w:t>
      </w:r>
    </w:p>
    <w:p w:rsidR="00000000" w:rsidRDefault="00EB7B05">
      <w:pPr>
        <w:pStyle w:val="contentparagraph"/>
        <w:bidi/>
        <w:jc w:val="both"/>
        <w:divId w:val="165052063"/>
        <w:rPr>
          <w:rFonts w:cs="B Zar" w:hint="cs"/>
          <w:color w:val="000000"/>
          <w:sz w:val="36"/>
          <w:szCs w:val="36"/>
          <w:rtl/>
        </w:rPr>
      </w:pPr>
      <w:r>
        <w:rPr>
          <w:rStyle w:val="contenttext"/>
          <w:rFonts w:cs="B Zar" w:hint="cs"/>
          <w:color w:val="000000"/>
          <w:sz w:val="36"/>
          <w:szCs w:val="36"/>
          <w:rtl/>
        </w:rPr>
        <w:t>8. برای اهل نفاق، «عذاب مقیم»؛ امّا برای اهل ایمان «فوز عظیم »</w:t>
      </w:r>
    </w:p>
    <w:p w:rsidR="00000000" w:rsidRDefault="00EB7B05">
      <w:pPr>
        <w:pStyle w:val="Heading3"/>
        <w:shd w:val="clear" w:color="auto" w:fill="FFFFFF"/>
        <w:bidi/>
        <w:jc w:val="both"/>
        <w:divId w:val="1954708799"/>
        <w:rPr>
          <w:rFonts w:eastAsia="Times New Roman" w:cs="B Titr" w:hint="cs"/>
          <w:b w:val="0"/>
          <w:bCs w:val="0"/>
          <w:color w:val="FF0080"/>
          <w:sz w:val="30"/>
          <w:szCs w:val="30"/>
          <w:rtl/>
        </w:rPr>
      </w:pPr>
      <w:r>
        <w:rPr>
          <w:rFonts w:eastAsia="Times New Roman" w:cs="B Titr" w:hint="cs"/>
          <w:b w:val="0"/>
          <w:bCs w:val="0"/>
          <w:color w:val="FF0080"/>
          <w:sz w:val="30"/>
          <w:szCs w:val="30"/>
          <w:rtl/>
        </w:rPr>
        <w:t>237. ویژگی های قلب مؤمن و کافر</w:t>
      </w:r>
    </w:p>
    <w:p w:rsidR="00000000" w:rsidRDefault="00EB7B05">
      <w:pPr>
        <w:pStyle w:val="contentparagraph"/>
        <w:bidi/>
        <w:jc w:val="both"/>
        <w:divId w:val="1954708799"/>
        <w:rPr>
          <w:rFonts w:cs="B Zar" w:hint="cs"/>
          <w:color w:val="000000"/>
          <w:sz w:val="36"/>
          <w:szCs w:val="36"/>
          <w:rtl/>
        </w:rPr>
      </w:pPr>
      <w:hyperlink w:anchor="content_note_248_1" w:tooltip="1640. ذیل آیات 26-28 سوره طه." w:history="1">
        <w:r>
          <w:rPr>
            <w:rStyle w:val="Hyperlink"/>
            <w:rFonts w:cs="B Zar" w:hint="cs"/>
            <w:sz w:val="36"/>
            <w:szCs w:val="36"/>
            <w:rtl/>
          </w:rPr>
          <w:t>(1)</w:t>
        </w:r>
      </w:hyperlink>
    </w:p>
    <w:p w:rsidR="00000000" w:rsidRDefault="00EB7B05">
      <w:pPr>
        <w:pStyle w:val="contentparagraph"/>
        <w:bidi/>
        <w:jc w:val="both"/>
        <w:divId w:val="1954708799"/>
        <w:rPr>
          <w:rFonts w:cs="B Zar" w:hint="cs"/>
          <w:color w:val="000000"/>
          <w:sz w:val="36"/>
          <w:szCs w:val="36"/>
          <w:rtl/>
        </w:rPr>
      </w:pPr>
      <w:r>
        <w:rPr>
          <w:rStyle w:val="contenttext"/>
          <w:rFonts w:cs="B Zar" w:hint="cs"/>
          <w:color w:val="000000"/>
          <w:sz w:val="36"/>
          <w:szCs w:val="36"/>
          <w:rtl/>
        </w:rPr>
        <w:t>قلب مؤمن قلب کافر</w:t>
      </w:r>
    </w:p>
    <w:p w:rsidR="00000000" w:rsidRDefault="00EB7B05">
      <w:pPr>
        <w:pStyle w:val="contentparagraph"/>
        <w:bidi/>
        <w:jc w:val="both"/>
        <w:divId w:val="1954708799"/>
        <w:rPr>
          <w:rFonts w:cs="B Zar" w:hint="cs"/>
          <w:color w:val="000000"/>
          <w:sz w:val="36"/>
          <w:szCs w:val="36"/>
          <w:rtl/>
        </w:rPr>
      </w:pPr>
      <w:r>
        <w:rPr>
          <w:rStyle w:val="contenttext"/>
          <w:rFonts w:cs="B Zar" w:hint="cs"/>
          <w:color w:val="000000"/>
          <w:sz w:val="36"/>
          <w:szCs w:val="36"/>
          <w:rtl/>
        </w:rPr>
        <w:t>1. حیات. «أو مَن کان میتاً فاحییناه»</w:t>
      </w:r>
      <w:hyperlink w:anchor="content_note_248_2" w:tooltip="1641. انعام، 122."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1. مرض. «فی قلوبهم مَرَض»</w:t>
      </w:r>
      <w:hyperlink w:anchor="content_note_248_3" w:tooltip="1642. بقره، 10." w:history="1">
        <w:r>
          <w:rPr>
            <w:rStyle w:val="Hyperlink"/>
            <w:rFonts w:cs="B Zar" w:hint="cs"/>
            <w:sz w:val="36"/>
            <w:szCs w:val="36"/>
            <w:rtl/>
          </w:rPr>
          <w:t>(3)</w:t>
        </w:r>
      </w:hyperlink>
    </w:p>
    <w:p w:rsidR="00000000" w:rsidRDefault="00EB7B05">
      <w:pPr>
        <w:pStyle w:val="contentparagraph"/>
        <w:bidi/>
        <w:jc w:val="both"/>
        <w:divId w:val="1954708799"/>
        <w:rPr>
          <w:rFonts w:cs="B Zar" w:hint="cs"/>
          <w:color w:val="000000"/>
          <w:sz w:val="36"/>
          <w:szCs w:val="36"/>
          <w:rtl/>
        </w:rPr>
      </w:pPr>
      <w:r>
        <w:rPr>
          <w:rStyle w:val="contenttext"/>
          <w:rFonts w:cs="B Zar" w:hint="cs"/>
          <w:color w:val="000000"/>
          <w:sz w:val="36"/>
          <w:szCs w:val="36"/>
          <w:rtl/>
        </w:rPr>
        <w:t>2. شفا. «و یَشفِ صدور قوم مؤمنین»</w:t>
      </w:r>
      <w:hyperlink w:anchor="content_note_248_4" w:tooltip="1643. توبه، 14." w:history="1">
        <w:r>
          <w:rPr>
            <w:rStyle w:val="Hyperlink"/>
            <w:rFonts w:cs="B Zar" w:hint="cs"/>
            <w:sz w:val="36"/>
            <w:szCs w:val="36"/>
            <w:rtl/>
          </w:rPr>
          <w:t>(4)</w:t>
        </w:r>
      </w:hyperlink>
      <w:r>
        <w:rPr>
          <w:rStyle w:val="contenttext"/>
          <w:rFonts w:cs="B Zar" w:hint="cs"/>
          <w:color w:val="000000"/>
          <w:sz w:val="36"/>
          <w:szCs w:val="36"/>
          <w:rtl/>
        </w:rPr>
        <w:t xml:space="preserve"> 2. قساوت. «جعلنا قلوبهم قاسیه»</w:t>
      </w:r>
      <w:hyperlink w:anchor="content_note_248_5" w:tooltip="1644. مائده، 13." w:history="1">
        <w:r>
          <w:rPr>
            <w:rStyle w:val="Hyperlink"/>
            <w:rFonts w:cs="B Zar" w:hint="cs"/>
            <w:sz w:val="36"/>
            <w:szCs w:val="36"/>
            <w:rtl/>
          </w:rPr>
          <w:t>(5)</w:t>
        </w:r>
      </w:hyperlink>
    </w:p>
    <w:p w:rsidR="00000000" w:rsidRDefault="00EB7B05">
      <w:pPr>
        <w:pStyle w:val="contentparagraph"/>
        <w:bidi/>
        <w:jc w:val="both"/>
        <w:divId w:val="1954708799"/>
        <w:rPr>
          <w:rFonts w:cs="B Zar" w:hint="cs"/>
          <w:color w:val="000000"/>
          <w:sz w:val="36"/>
          <w:szCs w:val="36"/>
          <w:rtl/>
        </w:rPr>
      </w:pPr>
      <w:r>
        <w:rPr>
          <w:rStyle w:val="contenttext"/>
          <w:rFonts w:cs="B Zar" w:hint="cs"/>
          <w:color w:val="000000"/>
          <w:sz w:val="36"/>
          <w:szCs w:val="36"/>
          <w:rtl/>
        </w:rPr>
        <w:t>3. طهارت. «اِمتَحن اللّه قلوبهم»</w:t>
      </w:r>
      <w:hyperlink w:anchor="content_note_248_6" w:tooltip="1645. حجرات، 3." w:history="1">
        <w:r>
          <w:rPr>
            <w:rStyle w:val="Hyperlink"/>
            <w:rFonts w:cs="B Zar" w:hint="cs"/>
            <w:sz w:val="36"/>
            <w:szCs w:val="36"/>
            <w:rtl/>
          </w:rPr>
          <w:t>(6)</w:t>
        </w:r>
      </w:hyperlink>
      <w:r>
        <w:rPr>
          <w:rStyle w:val="contenttext"/>
          <w:rFonts w:cs="B Zar" w:hint="cs"/>
          <w:color w:val="000000"/>
          <w:sz w:val="36"/>
          <w:szCs w:val="36"/>
          <w:rtl/>
        </w:rPr>
        <w:t xml:space="preserve"> 3. عدم پذیرش. «اَزاغ اللّه قلوبهم»</w:t>
      </w:r>
      <w:hyperlink w:anchor="content_note_248_7" w:tooltip="1646. صف، 5." w:history="1">
        <w:r>
          <w:rPr>
            <w:rStyle w:val="Hyperlink"/>
            <w:rFonts w:cs="B Zar" w:hint="cs"/>
            <w:sz w:val="36"/>
            <w:szCs w:val="36"/>
            <w:rtl/>
          </w:rPr>
          <w:t>(7)</w:t>
        </w:r>
      </w:hyperlink>
    </w:p>
    <w:p w:rsidR="00000000" w:rsidRDefault="00EB7B05">
      <w:pPr>
        <w:pStyle w:val="contentparagraph"/>
        <w:bidi/>
        <w:jc w:val="both"/>
        <w:divId w:val="1954708799"/>
        <w:rPr>
          <w:rFonts w:cs="B Zar" w:hint="cs"/>
          <w:color w:val="000000"/>
          <w:sz w:val="36"/>
          <w:szCs w:val="36"/>
          <w:rtl/>
        </w:rPr>
      </w:pPr>
      <w:r>
        <w:rPr>
          <w:rStyle w:val="contenttext"/>
          <w:rFonts w:cs="B Zar" w:hint="cs"/>
          <w:color w:val="000000"/>
          <w:sz w:val="36"/>
          <w:szCs w:val="36"/>
          <w:rtl/>
        </w:rPr>
        <w:t>4. سعه صدر. «ربّ اشرح لی صدری»</w:t>
      </w:r>
      <w:hyperlink w:anchor="content_note_248_8" w:tooltip="1647. طه، 25." w:history="1">
        <w:r>
          <w:rPr>
            <w:rStyle w:val="Hyperlink"/>
            <w:rFonts w:cs="B Zar" w:hint="cs"/>
            <w:sz w:val="36"/>
            <w:szCs w:val="36"/>
            <w:rtl/>
          </w:rPr>
          <w:t>(8)</w:t>
        </w:r>
      </w:hyperlink>
      <w:r>
        <w:rPr>
          <w:rStyle w:val="contenttext"/>
          <w:rFonts w:cs="B Zar" w:hint="cs"/>
          <w:color w:val="000000"/>
          <w:sz w:val="36"/>
          <w:szCs w:val="36"/>
          <w:rtl/>
        </w:rPr>
        <w:t xml:space="preserve"> 4. مُهرخوردن.«طبع اللَّه علی قلوبهم»</w:t>
      </w:r>
      <w:hyperlink w:anchor="content_note_248_9" w:tooltip="1648. نحل، 108." w:history="1">
        <w:r>
          <w:rPr>
            <w:rStyle w:val="Hyperlink"/>
            <w:rFonts w:cs="B Zar" w:hint="cs"/>
            <w:sz w:val="36"/>
            <w:szCs w:val="36"/>
            <w:rtl/>
          </w:rPr>
          <w:t>(9)</w:t>
        </w:r>
      </w:hyperlink>
    </w:p>
    <w:p w:rsidR="00000000" w:rsidRDefault="00EB7B05">
      <w:pPr>
        <w:pStyle w:val="contentparagraph"/>
        <w:bidi/>
        <w:jc w:val="both"/>
        <w:divId w:val="1954708799"/>
        <w:rPr>
          <w:rFonts w:cs="B Zar" w:hint="cs"/>
          <w:color w:val="000000"/>
          <w:sz w:val="36"/>
          <w:szCs w:val="36"/>
          <w:rtl/>
        </w:rPr>
      </w:pPr>
      <w:r>
        <w:rPr>
          <w:rStyle w:val="contenttext"/>
          <w:rFonts w:cs="B Zar" w:hint="cs"/>
          <w:color w:val="000000"/>
          <w:sz w:val="36"/>
          <w:szCs w:val="36"/>
          <w:rtl/>
        </w:rPr>
        <w:t>5. هدایت. «مَن یؤمن باللّه یَهدقلبه»</w:t>
      </w:r>
      <w:hyperlink w:anchor="content_note_248_10" w:tooltip="1649. تغابن، 11." w:history="1">
        <w:r>
          <w:rPr>
            <w:rStyle w:val="Hyperlink"/>
            <w:rFonts w:cs="B Zar" w:hint="cs"/>
            <w:sz w:val="36"/>
            <w:szCs w:val="36"/>
            <w:rtl/>
          </w:rPr>
          <w:t>(10)</w:t>
        </w:r>
      </w:hyperlink>
      <w:r>
        <w:rPr>
          <w:rStyle w:val="contenttext"/>
          <w:rFonts w:cs="B Zar" w:hint="cs"/>
          <w:color w:val="000000"/>
          <w:sz w:val="36"/>
          <w:szCs w:val="36"/>
          <w:rtl/>
        </w:rPr>
        <w:t xml:space="preserve"> 5. احاطه ظلمت.«ران علی قلوبهم»</w:t>
      </w:r>
      <w:hyperlink w:anchor="content_note_248_11" w:tooltip="1650. مطففین، 14." w:history="1">
        <w:r>
          <w:rPr>
            <w:rStyle w:val="Hyperlink"/>
            <w:rFonts w:cs="B Zar" w:hint="cs"/>
            <w:sz w:val="36"/>
            <w:szCs w:val="36"/>
            <w:rtl/>
          </w:rPr>
          <w:t>(11)</w:t>
        </w:r>
      </w:hyperlink>
    </w:p>
    <w:p w:rsidR="00000000" w:rsidRDefault="00EB7B05">
      <w:pPr>
        <w:pStyle w:val="contentparagraph"/>
        <w:bidi/>
        <w:jc w:val="both"/>
        <w:divId w:val="1954708799"/>
        <w:rPr>
          <w:rFonts w:cs="B Zar" w:hint="cs"/>
          <w:color w:val="000000"/>
          <w:sz w:val="36"/>
          <w:szCs w:val="36"/>
          <w:rtl/>
        </w:rPr>
      </w:pPr>
      <w:r>
        <w:rPr>
          <w:rStyle w:val="contenttext"/>
          <w:rFonts w:cs="B Zar" w:hint="cs"/>
          <w:color w:val="000000"/>
          <w:sz w:val="36"/>
          <w:szCs w:val="36"/>
          <w:rtl/>
        </w:rPr>
        <w:t>6. ایمان. «کتب فی قلوبهم الایمان»</w:t>
      </w:r>
      <w:hyperlink w:anchor="content_note_248_12" w:tooltip="1651. مجادله، 22." w:history="1">
        <w:r>
          <w:rPr>
            <w:rStyle w:val="Hyperlink"/>
            <w:rFonts w:cs="B Zar" w:hint="cs"/>
            <w:sz w:val="36"/>
            <w:szCs w:val="36"/>
            <w:rtl/>
          </w:rPr>
          <w:t>(12)</w:t>
        </w:r>
      </w:hyperlink>
      <w:r>
        <w:rPr>
          <w:rStyle w:val="contenttext"/>
          <w:rFonts w:cs="B Zar" w:hint="cs"/>
          <w:color w:val="000000"/>
          <w:sz w:val="36"/>
          <w:szCs w:val="36"/>
          <w:rtl/>
        </w:rPr>
        <w:t xml:space="preserve"> 6. حجاب. «جعلنا علی قلوبهم أکنّه»</w:t>
      </w:r>
      <w:hyperlink w:anchor="content_note_248_13" w:tooltip="1652. کهف، 57." w:history="1">
        <w:r>
          <w:rPr>
            <w:rStyle w:val="Hyperlink"/>
            <w:rFonts w:cs="B Zar" w:hint="cs"/>
            <w:sz w:val="36"/>
            <w:szCs w:val="36"/>
            <w:rtl/>
          </w:rPr>
          <w:t>(13)</w:t>
        </w:r>
      </w:hyperlink>
    </w:p>
    <w:p w:rsidR="00000000" w:rsidRDefault="00EB7B05">
      <w:pPr>
        <w:pStyle w:val="contentparagraph"/>
        <w:bidi/>
        <w:jc w:val="both"/>
        <w:divId w:val="1954708799"/>
        <w:rPr>
          <w:rFonts w:cs="B Zar" w:hint="cs"/>
          <w:color w:val="000000"/>
          <w:sz w:val="36"/>
          <w:szCs w:val="36"/>
          <w:rtl/>
        </w:rPr>
      </w:pPr>
      <w:r>
        <w:rPr>
          <w:rStyle w:val="contenttext"/>
          <w:rFonts w:cs="B Zar" w:hint="cs"/>
          <w:color w:val="000000"/>
          <w:sz w:val="36"/>
          <w:szCs w:val="36"/>
          <w:rtl/>
        </w:rPr>
        <w:t>7. سکینه. «السکینه فی قلوب المؤمنین»</w:t>
      </w:r>
      <w:hyperlink w:anchor="content_note_248_14" w:tooltip="1653. فتح، 4." w:history="1">
        <w:r>
          <w:rPr>
            <w:rStyle w:val="Hyperlink"/>
            <w:rFonts w:cs="B Zar" w:hint="cs"/>
            <w:sz w:val="36"/>
            <w:szCs w:val="36"/>
            <w:rtl/>
          </w:rPr>
          <w:t>(14)</w:t>
        </w:r>
      </w:hyperlink>
      <w:r>
        <w:rPr>
          <w:rStyle w:val="contenttext"/>
          <w:rFonts w:cs="B Zar" w:hint="cs"/>
          <w:color w:val="000000"/>
          <w:sz w:val="36"/>
          <w:szCs w:val="36"/>
          <w:rtl/>
        </w:rPr>
        <w:t xml:space="preserve"> 7. قفل شدن. «أم علی قلوب اقفالها»</w:t>
      </w:r>
      <w:hyperlink w:anchor="content_note_248_15" w:tooltip="1654. محمّد، 24." w:history="1">
        <w:r>
          <w:rPr>
            <w:rStyle w:val="Hyperlink"/>
            <w:rFonts w:cs="B Zar" w:hint="cs"/>
            <w:sz w:val="36"/>
            <w:szCs w:val="36"/>
            <w:rtl/>
          </w:rPr>
          <w:t>(15)</w:t>
        </w:r>
      </w:hyperlink>
    </w:p>
    <w:p w:rsidR="00000000" w:rsidRDefault="00EB7B05">
      <w:pPr>
        <w:pStyle w:val="contentparagraph"/>
        <w:bidi/>
        <w:jc w:val="both"/>
        <w:divId w:val="1954708799"/>
        <w:rPr>
          <w:rFonts w:cs="B Zar" w:hint="cs"/>
          <w:color w:val="000000"/>
          <w:sz w:val="36"/>
          <w:szCs w:val="36"/>
          <w:rtl/>
        </w:rPr>
      </w:pPr>
      <w:r>
        <w:rPr>
          <w:rStyle w:val="contenttext"/>
          <w:rFonts w:cs="B Zar" w:hint="cs"/>
          <w:color w:val="000000"/>
          <w:sz w:val="36"/>
          <w:szCs w:val="36"/>
          <w:rtl/>
        </w:rPr>
        <w:t>8. الفت. «و ألّف بین قلوبهم»</w:t>
      </w:r>
      <w:hyperlink w:anchor="content_note_248_16" w:tooltip="1655. انفال، 63." w:history="1">
        <w:r>
          <w:rPr>
            <w:rStyle w:val="Hyperlink"/>
            <w:rFonts w:cs="B Zar" w:hint="cs"/>
            <w:sz w:val="36"/>
            <w:szCs w:val="36"/>
            <w:rtl/>
          </w:rPr>
          <w:t>(16)</w:t>
        </w:r>
      </w:hyperlink>
      <w:r>
        <w:rPr>
          <w:rStyle w:val="contenttext"/>
          <w:rFonts w:cs="B Zar" w:hint="cs"/>
          <w:color w:val="000000"/>
          <w:sz w:val="36"/>
          <w:szCs w:val="36"/>
          <w:rtl/>
        </w:rPr>
        <w:t xml:space="preserve"> 8. سختی. «ختم اللّه علی قلوبهم»</w:t>
      </w:r>
      <w:hyperlink w:anchor="content_note_248_17" w:tooltip="1656. بقره، 7." w:history="1">
        <w:r>
          <w:rPr>
            <w:rStyle w:val="Hyperlink"/>
            <w:rFonts w:cs="B Zar" w:hint="cs"/>
            <w:sz w:val="36"/>
            <w:szCs w:val="36"/>
            <w:rtl/>
          </w:rPr>
          <w:t>(17)</w:t>
        </w:r>
      </w:hyperlink>
    </w:p>
    <w:p w:rsidR="00000000" w:rsidRDefault="00EB7B05">
      <w:pPr>
        <w:pStyle w:val="contentparagraph"/>
        <w:bidi/>
        <w:jc w:val="both"/>
        <w:divId w:val="1954708799"/>
        <w:rPr>
          <w:rFonts w:cs="B Zar" w:hint="cs"/>
          <w:color w:val="000000"/>
          <w:sz w:val="36"/>
          <w:szCs w:val="36"/>
          <w:rtl/>
        </w:rPr>
      </w:pPr>
      <w:r>
        <w:rPr>
          <w:rStyle w:val="contenttext"/>
          <w:rFonts w:cs="B Zar" w:hint="cs"/>
          <w:color w:val="000000"/>
          <w:sz w:val="36"/>
          <w:szCs w:val="36"/>
          <w:rtl/>
        </w:rPr>
        <w:t>9. اطمینان قلبی. «الا بذکر اللّه تطمئنّ 9. برگ</w:t>
      </w:r>
      <w:r>
        <w:rPr>
          <w:rStyle w:val="contenttext"/>
          <w:rFonts w:cs="B Zar" w:hint="cs"/>
          <w:color w:val="000000"/>
          <w:sz w:val="36"/>
          <w:szCs w:val="36"/>
          <w:rtl/>
        </w:rPr>
        <w:t>شت و نفهمی. «صرف اللّه</w:t>
      </w:r>
    </w:p>
    <w:p w:rsidR="00000000" w:rsidRDefault="00EB7B05">
      <w:pPr>
        <w:pStyle w:val="contentparagraph"/>
        <w:bidi/>
        <w:jc w:val="both"/>
        <w:divId w:val="1954708799"/>
        <w:rPr>
          <w:rFonts w:cs="B Zar" w:hint="cs"/>
          <w:color w:val="000000"/>
          <w:sz w:val="36"/>
          <w:szCs w:val="36"/>
          <w:rtl/>
        </w:rPr>
      </w:pPr>
      <w:r>
        <w:rPr>
          <w:rStyle w:val="contenttext"/>
          <w:rFonts w:cs="B Zar" w:hint="cs"/>
          <w:color w:val="000000"/>
          <w:sz w:val="36"/>
          <w:szCs w:val="36"/>
          <w:rtl/>
        </w:rPr>
        <w:t>القلوب»</w:t>
      </w:r>
      <w:hyperlink w:anchor="content_note_248_18" w:tooltip="1657. رعد، 28." w:history="1">
        <w:r>
          <w:rPr>
            <w:rStyle w:val="Hyperlink"/>
            <w:rFonts w:cs="B Zar" w:hint="cs"/>
            <w:sz w:val="36"/>
            <w:szCs w:val="36"/>
            <w:rtl/>
          </w:rPr>
          <w:t>(18)</w:t>
        </w:r>
      </w:hyperlink>
      <w:r>
        <w:rPr>
          <w:rStyle w:val="contenttext"/>
          <w:rFonts w:cs="B Zar" w:hint="cs"/>
          <w:color w:val="000000"/>
          <w:sz w:val="36"/>
          <w:szCs w:val="36"/>
          <w:rtl/>
        </w:rPr>
        <w:t xml:space="preserve"> قلوبهم»</w:t>
      </w:r>
      <w:hyperlink w:anchor="content_note_248_19" w:tooltip="1658. توبه، 127." w:history="1">
        <w:r>
          <w:rPr>
            <w:rStyle w:val="Hyperlink"/>
            <w:rFonts w:cs="B Zar" w:hint="cs"/>
            <w:sz w:val="36"/>
            <w:szCs w:val="36"/>
            <w:rtl/>
          </w:rPr>
          <w:t>(19)</w:t>
        </w:r>
      </w:hyperlink>
    </w:p>
    <w:p w:rsidR="00000000" w:rsidRDefault="00EB7B05">
      <w:pPr>
        <w:pStyle w:val="Heading3"/>
        <w:shd w:val="clear" w:color="auto" w:fill="FFFFFF"/>
        <w:bidi/>
        <w:jc w:val="both"/>
        <w:divId w:val="1975476591"/>
        <w:rPr>
          <w:rFonts w:eastAsia="Times New Roman" w:cs="B Titr" w:hint="cs"/>
          <w:b w:val="0"/>
          <w:bCs w:val="0"/>
          <w:color w:val="FF0080"/>
          <w:sz w:val="30"/>
          <w:szCs w:val="30"/>
          <w:rtl/>
        </w:rPr>
      </w:pPr>
      <w:r>
        <w:rPr>
          <w:rFonts w:eastAsia="Times New Roman" w:cs="B Titr" w:hint="cs"/>
          <w:b w:val="0"/>
          <w:bCs w:val="0"/>
          <w:color w:val="FF0080"/>
          <w:sz w:val="30"/>
          <w:szCs w:val="30"/>
          <w:rtl/>
        </w:rPr>
        <w:t>238. کلیدهای توسعه در اسلام</w:t>
      </w:r>
    </w:p>
    <w:p w:rsidR="00000000" w:rsidRDefault="00EB7B05">
      <w:pPr>
        <w:pStyle w:val="contentparagraph"/>
        <w:bidi/>
        <w:jc w:val="both"/>
        <w:divId w:val="1975476591"/>
        <w:rPr>
          <w:rFonts w:cs="B Zar" w:hint="cs"/>
          <w:color w:val="000000"/>
          <w:sz w:val="36"/>
          <w:szCs w:val="36"/>
          <w:rtl/>
        </w:rPr>
      </w:pPr>
      <w:hyperlink w:anchor="content_note_248_20" w:tooltip="1659. ذیل آیه 12 سوره شوری." w:history="1">
        <w:r>
          <w:rPr>
            <w:rStyle w:val="Hyperlink"/>
            <w:rFonts w:cs="B Zar" w:hint="cs"/>
            <w:sz w:val="36"/>
            <w:szCs w:val="36"/>
            <w:rtl/>
          </w:rPr>
          <w:t>(20)</w:t>
        </w:r>
      </w:hyperlink>
    </w:p>
    <w:p w:rsidR="00000000" w:rsidRDefault="00EB7B05">
      <w:pPr>
        <w:pStyle w:val="contentparagraph"/>
        <w:bidi/>
        <w:jc w:val="both"/>
        <w:divId w:val="1975476591"/>
        <w:rPr>
          <w:rFonts w:cs="B Zar" w:hint="cs"/>
          <w:color w:val="000000"/>
          <w:sz w:val="36"/>
          <w:szCs w:val="36"/>
          <w:rtl/>
        </w:rPr>
      </w:pPr>
      <w:r>
        <w:rPr>
          <w:rStyle w:val="contenttext"/>
          <w:rFonts w:cs="B Zar" w:hint="cs"/>
          <w:color w:val="000000"/>
          <w:sz w:val="36"/>
          <w:szCs w:val="36"/>
          <w:rtl/>
        </w:rPr>
        <w:t>قرآن کلیدهای توسعه را به ما آموخته و می فرماید:</w:t>
      </w:r>
    </w:p>
    <w:p w:rsidR="00000000" w:rsidRDefault="00EB7B05">
      <w:pPr>
        <w:pStyle w:val="contentparagraph"/>
        <w:bidi/>
        <w:jc w:val="both"/>
        <w:divId w:val="1975476591"/>
        <w:rPr>
          <w:rFonts w:cs="B Zar" w:hint="cs"/>
          <w:color w:val="000000"/>
          <w:sz w:val="36"/>
          <w:szCs w:val="36"/>
          <w:rtl/>
        </w:rPr>
      </w:pPr>
      <w:r>
        <w:rPr>
          <w:rStyle w:val="contenttext"/>
          <w:rFonts w:cs="B Zar" w:hint="cs"/>
          <w:color w:val="000000"/>
          <w:sz w:val="36"/>
          <w:szCs w:val="36"/>
          <w:rtl/>
        </w:rPr>
        <w:t>«لئن شکرتم لازیدنّکم»</w:t>
      </w:r>
      <w:hyperlink w:anchor="content_note_248_21" w:tooltip="1660. ابراهیم، 7." w:history="1">
        <w:r>
          <w:rPr>
            <w:rStyle w:val="Hyperlink"/>
            <w:rFonts w:cs="B Zar" w:hint="cs"/>
            <w:sz w:val="36"/>
            <w:szCs w:val="36"/>
            <w:rtl/>
          </w:rPr>
          <w:t>(21)</w:t>
        </w:r>
      </w:hyperlink>
      <w:r>
        <w:rPr>
          <w:rStyle w:val="contenttext"/>
          <w:rFonts w:cs="B Zar" w:hint="cs"/>
          <w:color w:val="000000"/>
          <w:sz w:val="36"/>
          <w:szCs w:val="36"/>
          <w:rtl/>
        </w:rPr>
        <w:t xml:space="preserve"> اگر شکر کنید، شما را با دادن روزی زیاد می کند.</w:t>
      </w:r>
    </w:p>
    <w:p w:rsidR="00000000" w:rsidRDefault="00EB7B05">
      <w:pPr>
        <w:pStyle w:val="contentparagraph"/>
        <w:bidi/>
        <w:jc w:val="both"/>
        <w:divId w:val="1975476591"/>
        <w:rPr>
          <w:rFonts w:cs="B Zar" w:hint="cs"/>
          <w:color w:val="000000"/>
          <w:sz w:val="36"/>
          <w:szCs w:val="36"/>
          <w:rtl/>
        </w:rPr>
      </w:pPr>
      <w:r>
        <w:rPr>
          <w:rStyle w:val="contenttext"/>
          <w:rFonts w:cs="B Zar" w:hint="cs"/>
          <w:color w:val="000000"/>
          <w:sz w:val="36"/>
          <w:szCs w:val="36"/>
          <w:rtl/>
        </w:rPr>
        <w:t>ص:248</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53" style="width:0;height:1.5pt" o:hralign="center" o:hrstd="t" o:hr="t" fillcolor="#a0a0a0" stroked="f"/>
        </w:pict>
      </w:r>
    </w:p>
    <w:p w:rsidR="00000000" w:rsidRDefault="00EB7B05">
      <w:pPr>
        <w:bidi/>
        <w:jc w:val="both"/>
        <w:divId w:val="1504471004"/>
        <w:rPr>
          <w:rFonts w:eastAsia="Times New Roman" w:cs="B Zar" w:hint="cs"/>
          <w:color w:val="000000"/>
          <w:sz w:val="36"/>
          <w:szCs w:val="36"/>
          <w:rtl/>
        </w:rPr>
      </w:pPr>
      <w:r>
        <w:rPr>
          <w:rFonts w:eastAsia="Times New Roman" w:cs="B Zar" w:hint="cs"/>
          <w:color w:val="000000"/>
          <w:sz w:val="36"/>
          <w:szCs w:val="36"/>
          <w:rtl/>
        </w:rPr>
        <w:t>1- 1640. ذیل آیات 26-28 سوره طه.</w:t>
      </w:r>
    </w:p>
    <w:p w:rsidR="00000000" w:rsidRDefault="00EB7B05">
      <w:pPr>
        <w:bidi/>
        <w:jc w:val="both"/>
        <w:divId w:val="2131122893"/>
        <w:rPr>
          <w:rFonts w:eastAsia="Times New Roman" w:cs="B Zar" w:hint="cs"/>
          <w:color w:val="000000"/>
          <w:sz w:val="36"/>
          <w:szCs w:val="36"/>
          <w:rtl/>
        </w:rPr>
      </w:pPr>
      <w:r>
        <w:rPr>
          <w:rFonts w:eastAsia="Times New Roman" w:cs="B Zar" w:hint="cs"/>
          <w:color w:val="000000"/>
          <w:sz w:val="36"/>
          <w:szCs w:val="36"/>
          <w:rtl/>
        </w:rPr>
        <w:t>2- 1641. انعام، 122.</w:t>
      </w:r>
    </w:p>
    <w:p w:rsidR="00000000" w:rsidRDefault="00EB7B05">
      <w:pPr>
        <w:bidi/>
        <w:jc w:val="both"/>
        <w:divId w:val="407962728"/>
        <w:rPr>
          <w:rFonts w:eastAsia="Times New Roman" w:cs="B Zar" w:hint="cs"/>
          <w:color w:val="000000"/>
          <w:sz w:val="36"/>
          <w:szCs w:val="36"/>
          <w:rtl/>
        </w:rPr>
      </w:pPr>
      <w:r>
        <w:rPr>
          <w:rFonts w:eastAsia="Times New Roman" w:cs="B Zar" w:hint="cs"/>
          <w:color w:val="000000"/>
          <w:sz w:val="36"/>
          <w:szCs w:val="36"/>
          <w:rtl/>
        </w:rPr>
        <w:t>3- 1642. بقره، 10.</w:t>
      </w:r>
    </w:p>
    <w:p w:rsidR="00000000" w:rsidRDefault="00EB7B05">
      <w:pPr>
        <w:bidi/>
        <w:jc w:val="both"/>
        <w:divId w:val="278607996"/>
        <w:rPr>
          <w:rFonts w:eastAsia="Times New Roman" w:cs="B Zar" w:hint="cs"/>
          <w:color w:val="000000"/>
          <w:sz w:val="36"/>
          <w:szCs w:val="36"/>
          <w:rtl/>
        </w:rPr>
      </w:pPr>
      <w:r>
        <w:rPr>
          <w:rFonts w:eastAsia="Times New Roman" w:cs="B Zar" w:hint="cs"/>
          <w:color w:val="000000"/>
          <w:sz w:val="36"/>
          <w:szCs w:val="36"/>
          <w:rtl/>
        </w:rPr>
        <w:t>4- 1643. توبه، 14.</w:t>
      </w:r>
    </w:p>
    <w:p w:rsidR="00000000" w:rsidRDefault="00EB7B05">
      <w:pPr>
        <w:bidi/>
        <w:jc w:val="both"/>
        <w:divId w:val="107629517"/>
        <w:rPr>
          <w:rFonts w:eastAsia="Times New Roman" w:cs="B Zar" w:hint="cs"/>
          <w:color w:val="000000"/>
          <w:sz w:val="36"/>
          <w:szCs w:val="36"/>
          <w:rtl/>
        </w:rPr>
      </w:pPr>
      <w:r>
        <w:rPr>
          <w:rFonts w:eastAsia="Times New Roman" w:cs="B Zar" w:hint="cs"/>
          <w:color w:val="000000"/>
          <w:sz w:val="36"/>
          <w:szCs w:val="36"/>
          <w:rtl/>
        </w:rPr>
        <w:t>5- 1644. مائده، 13.</w:t>
      </w:r>
    </w:p>
    <w:p w:rsidR="00000000" w:rsidRDefault="00EB7B05">
      <w:pPr>
        <w:bidi/>
        <w:jc w:val="both"/>
        <w:divId w:val="192503822"/>
        <w:rPr>
          <w:rFonts w:eastAsia="Times New Roman" w:cs="B Zar" w:hint="cs"/>
          <w:color w:val="000000"/>
          <w:sz w:val="36"/>
          <w:szCs w:val="36"/>
          <w:rtl/>
        </w:rPr>
      </w:pPr>
      <w:r>
        <w:rPr>
          <w:rFonts w:eastAsia="Times New Roman" w:cs="B Zar" w:hint="cs"/>
          <w:color w:val="000000"/>
          <w:sz w:val="36"/>
          <w:szCs w:val="36"/>
          <w:rtl/>
        </w:rPr>
        <w:t>6- 1645. حجرات، 3.</w:t>
      </w:r>
    </w:p>
    <w:p w:rsidR="00000000" w:rsidRDefault="00EB7B05">
      <w:pPr>
        <w:bidi/>
        <w:jc w:val="both"/>
        <w:divId w:val="281614736"/>
        <w:rPr>
          <w:rFonts w:eastAsia="Times New Roman" w:cs="B Zar" w:hint="cs"/>
          <w:color w:val="000000"/>
          <w:sz w:val="36"/>
          <w:szCs w:val="36"/>
          <w:rtl/>
        </w:rPr>
      </w:pPr>
      <w:r>
        <w:rPr>
          <w:rFonts w:eastAsia="Times New Roman" w:cs="B Zar" w:hint="cs"/>
          <w:color w:val="000000"/>
          <w:sz w:val="36"/>
          <w:szCs w:val="36"/>
          <w:rtl/>
        </w:rPr>
        <w:t>7- 1646. صف، 5.</w:t>
      </w:r>
    </w:p>
    <w:p w:rsidR="00000000" w:rsidRDefault="00EB7B05">
      <w:pPr>
        <w:bidi/>
        <w:jc w:val="both"/>
        <w:divId w:val="1191841467"/>
        <w:rPr>
          <w:rFonts w:eastAsia="Times New Roman" w:cs="B Zar" w:hint="cs"/>
          <w:color w:val="000000"/>
          <w:sz w:val="36"/>
          <w:szCs w:val="36"/>
          <w:rtl/>
        </w:rPr>
      </w:pPr>
      <w:r>
        <w:rPr>
          <w:rFonts w:eastAsia="Times New Roman" w:cs="B Zar" w:hint="cs"/>
          <w:color w:val="000000"/>
          <w:sz w:val="36"/>
          <w:szCs w:val="36"/>
          <w:rtl/>
        </w:rPr>
        <w:t>8- 1647. طه، 25.</w:t>
      </w:r>
    </w:p>
    <w:p w:rsidR="00000000" w:rsidRDefault="00EB7B05">
      <w:pPr>
        <w:bidi/>
        <w:jc w:val="both"/>
        <w:divId w:val="574584255"/>
        <w:rPr>
          <w:rFonts w:eastAsia="Times New Roman" w:cs="B Zar" w:hint="cs"/>
          <w:color w:val="000000"/>
          <w:sz w:val="36"/>
          <w:szCs w:val="36"/>
          <w:rtl/>
        </w:rPr>
      </w:pPr>
      <w:r>
        <w:rPr>
          <w:rFonts w:eastAsia="Times New Roman" w:cs="B Zar" w:hint="cs"/>
          <w:color w:val="000000"/>
          <w:sz w:val="36"/>
          <w:szCs w:val="36"/>
          <w:rtl/>
        </w:rPr>
        <w:t>9- 1648. نحل، 108.</w:t>
      </w:r>
    </w:p>
    <w:p w:rsidR="00000000" w:rsidRDefault="00EB7B05">
      <w:pPr>
        <w:bidi/>
        <w:jc w:val="both"/>
        <w:divId w:val="971906830"/>
        <w:rPr>
          <w:rFonts w:eastAsia="Times New Roman" w:cs="B Zar" w:hint="cs"/>
          <w:color w:val="000000"/>
          <w:sz w:val="36"/>
          <w:szCs w:val="36"/>
          <w:rtl/>
        </w:rPr>
      </w:pPr>
      <w:r>
        <w:rPr>
          <w:rFonts w:eastAsia="Times New Roman" w:cs="B Zar" w:hint="cs"/>
          <w:color w:val="000000"/>
          <w:sz w:val="36"/>
          <w:szCs w:val="36"/>
          <w:rtl/>
        </w:rPr>
        <w:t>10- 1649. تغابن، 11.</w:t>
      </w:r>
    </w:p>
    <w:p w:rsidR="00000000" w:rsidRDefault="00EB7B05">
      <w:pPr>
        <w:bidi/>
        <w:jc w:val="both"/>
        <w:divId w:val="1807775487"/>
        <w:rPr>
          <w:rFonts w:eastAsia="Times New Roman" w:cs="B Zar" w:hint="cs"/>
          <w:color w:val="000000"/>
          <w:sz w:val="36"/>
          <w:szCs w:val="36"/>
          <w:rtl/>
        </w:rPr>
      </w:pPr>
      <w:r>
        <w:rPr>
          <w:rFonts w:eastAsia="Times New Roman" w:cs="B Zar" w:hint="cs"/>
          <w:color w:val="000000"/>
          <w:sz w:val="36"/>
          <w:szCs w:val="36"/>
          <w:rtl/>
        </w:rPr>
        <w:t>11- 1650. مطففین</w:t>
      </w:r>
      <w:r>
        <w:rPr>
          <w:rFonts w:eastAsia="Times New Roman" w:cs="B Zar" w:hint="cs"/>
          <w:color w:val="000000"/>
          <w:sz w:val="36"/>
          <w:szCs w:val="36"/>
          <w:rtl/>
        </w:rPr>
        <w:t>، 14.</w:t>
      </w:r>
    </w:p>
    <w:p w:rsidR="00000000" w:rsidRDefault="00EB7B05">
      <w:pPr>
        <w:bidi/>
        <w:jc w:val="both"/>
        <w:divId w:val="819928133"/>
        <w:rPr>
          <w:rFonts w:eastAsia="Times New Roman" w:cs="B Zar" w:hint="cs"/>
          <w:color w:val="000000"/>
          <w:sz w:val="36"/>
          <w:szCs w:val="36"/>
          <w:rtl/>
        </w:rPr>
      </w:pPr>
      <w:r>
        <w:rPr>
          <w:rFonts w:eastAsia="Times New Roman" w:cs="B Zar" w:hint="cs"/>
          <w:color w:val="000000"/>
          <w:sz w:val="36"/>
          <w:szCs w:val="36"/>
          <w:rtl/>
        </w:rPr>
        <w:t>12- 1651. مجادله، 22.</w:t>
      </w:r>
    </w:p>
    <w:p w:rsidR="00000000" w:rsidRDefault="00EB7B05">
      <w:pPr>
        <w:bidi/>
        <w:jc w:val="both"/>
        <w:divId w:val="613101123"/>
        <w:rPr>
          <w:rFonts w:eastAsia="Times New Roman" w:cs="B Zar" w:hint="cs"/>
          <w:color w:val="000000"/>
          <w:sz w:val="36"/>
          <w:szCs w:val="36"/>
          <w:rtl/>
        </w:rPr>
      </w:pPr>
      <w:r>
        <w:rPr>
          <w:rFonts w:eastAsia="Times New Roman" w:cs="B Zar" w:hint="cs"/>
          <w:color w:val="000000"/>
          <w:sz w:val="36"/>
          <w:szCs w:val="36"/>
          <w:rtl/>
        </w:rPr>
        <w:t>13- 1652. کهف، 57.</w:t>
      </w:r>
    </w:p>
    <w:p w:rsidR="00000000" w:rsidRDefault="00EB7B05">
      <w:pPr>
        <w:bidi/>
        <w:jc w:val="both"/>
        <w:divId w:val="1407023848"/>
        <w:rPr>
          <w:rFonts w:eastAsia="Times New Roman" w:cs="B Zar" w:hint="cs"/>
          <w:color w:val="000000"/>
          <w:sz w:val="36"/>
          <w:szCs w:val="36"/>
          <w:rtl/>
        </w:rPr>
      </w:pPr>
      <w:r>
        <w:rPr>
          <w:rFonts w:eastAsia="Times New Roman" w:cs="B Zar" w:hint="cs"/>
          <w:color w:val="000000"/>
          <w:sz w:val="36"/>
          <w:szCs w:val="36"/>
          <w:rtl/>
        </w:rPr>
        <w:t>14- 1653. فتح، 4.</w:t>
      </w:r>
    </w:p>
    <w:p w:rsidR="00000000" w:rsidRDefault="00EB7B05">
      <w:pPr>
        <w:bidi/>
        <w:jc w:val="both"/>
        <w:divId w:val="1172180038"/>
        <w:rPr>
          <w:rFonts w:eastAsia="Times New Roman" w:cs="B Zar" w:hint="cs"/>
          <w:color w:val="000000"/>
          <w:sz w:val="36"/>
          <w:szCs w:val="36"/>
          <w:rtl/>
        </w:rPr>
      </w:pPr>
      <w:r>
        <w:rPr>
          <w:rFonts w:eastAsia="Times New Roman" w:cs="B Zar" w:hint="cs"/>
          <w:color w:val="000000"/>
          <w:sz w:val="36"/>
          <w:szCs w:val="36"/>
          <w:rtl/>
        </w:rPr>
        <w:t>15- 1654. محمّد، 24.</w:t>
      </w:r>
    </w:p>
    <w:p w:rsidR="00000000" w:rsidRDefault="00EB7B05">
      <w:pPr>
        <w:bidi/>
        <w:jc w:val="both"/>
        <w:divId w:val="1754622683"/>
        <w:rPr>
          <w:rFonts w:eastAsia="Times New Roman" w:cs="B Zar" w:hint="cs"/>
          <w:color w:val="000000"/>
          <w:sz w:val="36"/>
          <w:szCs w:val="36"/>
          <w:rtl/>
        </w:rPr>
      </w:pPr>
      <w:r>
        <w:rPr>
          <w:rFonts w:eastAsia="Times New Roman" w:cs="B Zar" w:hint="cs"/>
          <w:color w:val="000000"/>
          <w:sz w:val="36"/>
          <w:szCs w:val="36"/>
          <w:rtl/>
        </w:rPr>
        <w:t>16- 1655. انفال، 63.</w:t>
      </w:r>
    </w:p>
    <w:p w:rsidR="00000000" w:rsidRDefault="00EB7B05">
      <w:pPr>
        <w:bidi/>
        <w:jc w:val="both"/>
        <w:divId w:val="2045252635"/>
        <w:rPr>
          <w:rFonts w:eastAsia="Times New Roman" w:cs="B Zar" w:hint="cs"/>
          <w:color w:val="000000"/>
          <w:sz w:val="36"/>
          <w:szCs w:val="36"/>
          <w:rtl/>
        </w:rPr>
      </w:pPr>
      <w:r>
        <w:rPr>
          <w:rFonts w:eastAsia="Times New Roman" w:cs="B Zar" w:hint="cs"/>
          <w:color w:val="000000"/>
          <w:sz w:val="36"/>
          <w:szCs w:val="36"/>
          <w:rtl/>
        </w:rPr>
        <w:t>17- 1656. بقره، 7.</w:t>
      </w:r>
    </w:p>
    <w:p w:rsidR="00000000" w:rsidRDefault="00EB7B05">
      <w:pPr>
        <w:bidi/>
        <w:jc w:val="both"/>
        <w:divId w:val="1496843914"/>
        <w:rPr>
          <w:rFonts w:eastAsia="Times New Roman" w:cs="B Zar" w:hint="cs"/>
          <w:color w:val="000000"/>
          <w:sz w:val="36"/>
          <w:szCs w:val="36"/>
          <w:rtl/>
        </w:rPr>
      </w:pPr>
      <w:r>
        <w:rPr>
          <w:rFonts w:eastAsia="Times New Roman" w:cs="B Zar" w:hint="cs"/>
          <w:color w:val="000000"/>
          <w:sz w:val="36"/>
          <w:szCs w:val="36"/>
          <w:rtl/>
        </w:rPr>
        <w:t>18- 1657. رعد، 28.</w:t>
      </w:r>
    </w:p>
    <w:p w:rsidR="00000000" w:rsidRDefault="00EB7B05">
      <w:pPr>
        <w:bidi/>
        <w:jc w:val="both"/>
        <w:divId w:val="1968393770"/>
        <w:rPr>
          <w:rFonts w:eastAsia="Times New Roman" w:cs="B Zar" w:hint="cs"/>
          <w:color w:val="000000"/>
          <w:sz w:val="36"/>
          <w:szCs w:val="36"/>
          <w:rtl/>
        </w:rPr>
      </w:pPr>
      <w:r>
        <w:rPr>
          <w:rFonts w:eastAsia="Times New Roman" w:cs="B Zar" w:hint="cs"/>
          <w:color w:val="000000"/>
          <w:sz w:val="36"/>
          <w:szCs w:val="36"/>
          <w:rtl/>
        </w:rPr>
        <w:t>19- 1658. توبه، 127.</w:t>
      </w:r>
    </w:p>
    <w:p w:rsidR="00000000" w:rsidRDefault="00EB7B05">
      <w:pPr>
        <w:bidi/>
        <w:jc w:val="both"/>
        <w:divId w:val="991832801"/>
        <w:rPr>
          <w:rFonts w:eastAsia="Times New Roman" w:cs="B Zar" w:hint="cs"/>
          <w:color w:val="000000"/>
          <w:sz w:val="36"/>
          <w:szCs w:val="36"/>
          <w:rtl/>
        </w:rPr>
      </w:pPr>
      <w:r>
        <w:rPr>
          <w:rFonts w:eastAsia="Times New Roman" w:cs="B Zar" w:hint="cs"/>
          <w:color w:val="000000"/>
          <w:sz w:val="36"/>
          <w:szCs w:val="36"/>
          <w:rtl/>
        </w:rPr>
        <w:t>20- 1659. ذیل آیه 12 سوره شوری.</w:t>
      </w:r>
    </w:p>
    <w:p w:rsidR="00000000" w:rsidRDefault="00EB7B05">
      <w:pPr>
        <w:bidi/>
        <w:jc w:val="both"/>
        <w:divId w:val="358359289"/>
        <w:rPr>
          <w:rFonts w:eastAsia="Times New Roman" w:cs="B Zar" w:hint="cs"/>
          <w:color w:val="000000"/>
          <w:sz w:val="36"/>
          <w:szCs w:val="36"/>
          <w:rtl/>
        </w:rPr>
      </w:pPr>
      <w:r>
        <w:rPr>
          <w:rFonts w:eastAsia="Times New Roman" w:cs="B Zar" w:hint="cs"/>
          <w:color w:val="000000"/>
          <w:sz w:val="36"/>
          <w:szCs w:val="36"/>
          <w:rtl/>
        </w:rPr>
        <w:t>21- 1660. ابراهیم، 7.</w:t>
      </w:r>
    </w:p>
    <w:p w:rsidR="00000000" w:rsidRDefault="00EB7B05">
      <w:pPr>
        <w:pStyle w:val="contentparagraph"/>
        <w:bidi/>
        <w:jc w:val="both"/>
        <w:divId w:val="551692391"/>
        <w:rPr>
          <w:rFonts w:cs="B Zar" w:hint="cs"/>
          <w:color w:val="000000"/>
          <w:sz w:val="36"/>
          <w:szCs w:val="36"/>
          <w:rtl/>
        </w:rPr>
      </w:pPr>
      <w:r>
        <w:rPr>
          <w:rStyle w:val="contenttext"/>
          <w:rFonts w:cs="B Zar" w:hint="cs"/>
          <w:color w:val="000000"/>
          <w:sz w:val="36"/>
          <w:szCs w:val="36"/>
          <w:rtl/>
        </w:rPr>
        <w:t>«استغفروا ربّکم... یرسل السماء علیکم</w:t>
      </w:r>
      <w:r>
        <w:rPr>
          <w:rStyle w:val="contenttext"/>
          <w:rFonts w:cs="B Zar" w:hint="cs"/>
          <w:color w:val="000000"/>
          <w:sz w:val="36"/>
          <w:szCs w:val="36"/>
          <w:rtl/>
        </w:rPr>
        <w:t xml:space="preserve"> مدرارا»</w:t>
      </w:r>
      <w:hyperlink w:anchor="content_note_249_1" w:tooltip="1661. هود، 52 ." w:history="1">
        <w:r>
          <w:rPr>
            <w:rStyle w:val="Hyperlink"/>
            <w:rFonts w:cs="B Zar" w:hint="cs"/>
            <w:sz w:val="36"/>
            <w:szCs w:val="36"/>
            <w:rtl/>
          </w:rPr>
          <w:t>(1)</w:t>
        </w:r>
      </w:hyperlink>
      <w:r>
        <w:rPr>
          <w:rStyle w:val="contenttext"/>
          <w:rFonts w:cs="B Zar" w:hint="cs"/>
          <w:color w:val="000000"/>
          <w:sz w:val="36"/>
          <w:szCs w:val="36"/>
          <w:rtl/>
        </w:rPr>
        <w:t xml:space="preserve"> از پروردگارتان استغفار کنید، او برای شما باران می فرستد.</w:t>
      </w:r>
    </w:p>
    <w:p w:rsidR="00000000" w:rsidRDefault="00EB7B05">
      <w:pPr>
        <w:pStyle w:val="contentparagraph"/>
        <w:bidi/>
        <w:jc w:val="both"/>
        <w:divId w:val="551692391"/>
        <w:rPr>
          <w:rFonts w:cs="B Zar" w:hint="cs"/>
          <w:color w:val="000000"/>
          <w:sz w:val="36"/>
          <w:szCs w:val="36"/>
          <w:rtl/>
        </w:rPr>
      </w:pPr>
      <w:r>
        <w:rPr>
          <w:rStyle w:val="contenttext"/>
          <w:rFonts w:cs="B Zar" w:hint="cs"/>
          <w:color w:val="000000"/>
          <w:sz w:val="36"/>
          <w:szCs w:val="36"/>
          <w:rtl/>
        </w:rPr>
        <w:t>«و مَن یتّق اللّه یجعل له مَخرجاً و یرزقه من حیث لا یحتسب»</w:t>
      </w:r>
      <w:hyperlink w:anchor="content_note_249_2" w:tooltip="1662. طلاق، 2 - 3." w:history="1">
        <w:r>
          <w:rPr>
            <w:rStyle w:val="Hyperlink"/>
            <w:rFonts w:cs="B Zar" w:hint="cs"/>
            <w:sz w:val="36"/>
            <w:szCs w:val="36"/>
            <w:rtl/>
          </w:rPr>
          <w:t>(2)</w:t>
        </w:r>
      </w:hyperlink>
      <w:r>
        <w:rPr>
          <w:rStyle w:val="contenttext"/>
          <w:rFonts w:cs="B Zar" w:hint="cs"/>
          <w:color w:val="000000"/>
          <w:sz w:val="36"/>
          <w:szCs w:val="36"/>
          <w:rtl/>
        </w:rPr>
        <w:t xml:space="preserve"> هر که نسبت به خدا پروا داشته باشد، او را از بن بست نجات داده و از راهی که محاسبه نمی کند، روزی می دهد.</w:t>
      </w:r>
    </w:p>
    <w:p w:rsidR="00000000" w:rsidRDefault="00EB7B05">
      <w:pPr>
        <w:pStyle w:val="Heading3"/>
        <w:shd w:val="clear" w:color="auto" w:fill="FFFFFF"/>
        <w:bidi/>
        <w:jc w:val="both"/>
        <w:divId w:val="2102599456"/>
        <w:rPr>
          <w:rFonts w:eastAsia="Times New Roman" w:cs="B Titr" w:hint="cs"/>
          <w:b w:val="0"/>
          <w:bCs w:val="0"/>
          <w:color w:val="FF0080"/>
          <w:sz w:val="30"/>
          <w:szCs w:val="30"/>
          <w:rtl/>
        </w:rPr>
      </w:pPr>
      <w:r>
        <w:rPr>
          <w:rFonts w:eastAsia="Times New Roman" w:cs="B Titr" w:hint="cs"/>
          <w:b w:val="0"/>
          <w:bCs w:val="0"/>
          <w:color w:val="FF0080"/>
          <w:sz w:val="30"/>
          <w:szCs w:val="30"/>
          <w:rtl/>
        </w:rPr>
        <w:t>239. رزق و روزی</w:t>
      </w:r>
    </w:p>
    <w:p w:rsidR="00000000" w:rsidRDefault="00EB7B05">
      <w:pPr>
        <w:pStyle w:val="contentparagraph"/>
        <w:bidi/>
        <w:jc w:val="both"/>
        <w:divId w:val="2102599456"/>
        <w:rPr>
          <w:rFonts w:cs="B Zar" w:hint="cs"/>
          <w:color w:val="000000"/>
          <w:sz w:val="36"/>
          <w:szCs w:val="36"/>
          <w:rtl/>
        </w:rPr>
      </w:pPr>
      <w:hyperlink w:anchor="content_note_249_3" w:tooltip="1663. ذیل آیه 30 سوره اسراء." w:history="1">
        <w:r>
          <w:rPr>
            <w:rStyle w:val="Hyperlink"/>
            <w:rFonts w:cs="B Zar" w:hint="cs"/>
            <w:sz w:val="36"/>
            <w:szCs w:val="36"/>
            <w:rtl/>
          </w:rPr>
          <w:t>(3)</w:t>
        </w:r>
      </w:hyperlink>
    </w:p>
    <w:p w:rsidR="00000000" w:rsidRDefault="00EB7B05">
      <w:pPr>
        <w:pStyle w:val="contentparagraph"/>
        <w:bidi/>
        <w:jc w:val="both"/>
        <w:divId w:val="2102599456"/>
        <w:rPr>
          <w:rFonts w:cs="B Zar" w:hint="cs"/>
          <w:color w:val="000000"/>
          <w:sz w:val="36"/>
          <w:szCs w:val="36"/>
          <w:rtl/>
        </w:rPr>
      </w:pPr>
      <w:r>
        <w:rPr>
          <w:rStyle w:val="contenttext"/>
          <w:rFonts w:cs="B Zar" w:hint="cs"/>
          <w:color w:val="000000"/>
          <w:sz w:val="36"/>
          <w:szCs w:val="36"/>
          <w:rtl/>
        </w:rPr>
        <w:t>إِنَّ رَبَّکَ یَبْسُطُ الرِّزْقَ لِمَن یَشَآءُ وَیَقْدِرُ إِنَّهُ کَانَ بِعِبَادِهِ خَبِیراً بَصِیراً</w:t>
      </w:r>
    </w:p>
    <w:p w:rsidR="00000000" w:rsidRDefault="00EB7B05">
      <w:pPr>
        <w:pStyle w:val="contentparagraph"/>
        <w:bidi/>
        <w:jc w:val="both"/>
        <w:divId w:val="2102599456"/>
        <w:rPr>
          <w:rFonts w:cs="B Zar" w:hint="cs"/>
          <w:color w:val="000000"/>
          <w:sz w:val="36"/>
          <w:szCs w:val="36"/>
          <w:rtl/>
        </w:rPr>
      </w:pPr>
      <w:r>
        <w:rPr>
          <w:rStyle w:val="contenttext"/>
          <w:rFonts w:cs="B Zar" w:hint="cs"/>
          <w:color w:val="000000"/>
          <w:sz w:val="36"/>
          <w:szCs w:val="36"/>
          <w:rtl/>
        </w:rPr>
        <w:t>همانا پروردگارت برای هرکس بخواهد، روزی را گشاده یا تنگ می سازد، همانا او نسبت به بندگانش آگاه و بیناست.</w:t>
      </w:r>
    </w:p>
    <w:p w:rsidR="00000000" w:rsidRDefault="00EB7B05">
      <w:pPr>
        <w:pStyle w:val="contentparagraph"/>
        <w:bidi/>
        <w:jc w:val="both"/>
        <w:divId w:val="2102599456"/>
        <w:rPr>
          <w:rFonts w:cs="B Zar" w:hint="cs"/>
          <w:color w:val="000000"/>
          <w:sz w:val="36"/>
          <w:szCs w:val="36"/>
          <w:rtl/>
        </w:rPr>
      </w:pPr>
      <w:r>
        <w:rPr>
          <w:rStyle w:val="contenttext"/>
          <w:rFonts w:cs="B Zar" w:hint="cs"/>
          <w:color w:val="000000"/>
          <w:sz w:val="36"/>
          <w:szCs w:val="36"/>
          <w:rtl/>
        </w:rPr>
        <w:t>در قرآن بطور گسترده درباره ی رزق و روزی، بحث شده ا</w:t>
      </w:r>
      <w:r>
        <w:rPr>
          <w:rStyle w:val="contenttext"/>
          <w:rFonts w:cs="B Zar" w:hint="cs"/>
          <w:color w:val="000000"/>
          <w:sz w:val="36"/>
          <w:szCs w:val="36"/>
          <w:rtl/>
        </w:rPr>
        <w:t>ست. برخی از نکاتِ آن آیات عبارت است از:</w:t>
      </w:r>
    </w:p>
    <w:p w:rsidR="00000000" w:rsidRDefault="00EB7B05">
      <w:pPr>
        <w:pStyle w:val="contentparagraph"/>
        <w:bidi/>
        <w:jc w:val="both"/>
        <w:divId w:val="2102599456"/>
        <w:rPr>
          <w:rFonts w:cs="B Zar" w:hint="cs"/>
          <w:color w:val="000000"/>
          <w:sz w:val="36"/>
          <w:szCs w:val="36"/>
          <w:rtl/>
        </w:rPr>
      </w:pPr>
      <w:r>
        <w:rPr>
          <w:rStyle w:val="contenttext"/>
          <w:rFonts w:cs="B Zar" w:hint="cs"/>
          <w:color w:val="000000"/>
          <w:sz w:val="36"/>
          <w:szCs w:val="36"/>
          <w:rtl/>
        </w:rPr>
        <w:t>الف: رزق هر جنبنده ای بر عهده خداست. «ما من دابّهٍ فی الارض الاّ علی اللّه رزقها»</w:t>
      </w:r>
      <w:hyperlink w:anchor="content_note_249_4" w:tooltip="1664. هود، 6." w:history="1">
        <w:r>
          <w:rPr>
            <w:rStyle w:val="Hyperlink"/>
            <w:rFonts w:cs="B Zar" w:hint="cs"/>
            <w:sz w:val="36"/>
            <w:szCs w:val="36"/>
            <w:rtl/>
          </w:rPr>
          <w:t>(4)</w:t>
        </w:r>
      </w:hyperlink>
    </w:p>
    <w:p w:rsidR="00000000" w:rsidRDefault="00EB7B05">
      <w:pPr>
        <w:pStyle w:val="contentparagraph"/>
        <w:bidi/>
        <w:jc w:val="both"/>
        <w:divId w:val="2102599456"/>
        <w:rPr>
          <w:rFonts w:cs="B Zar" w:hint="cs"/>
          <w:color w:val="000000"/>
          <w:sz w:val="36"/>
          <w:szCs w:val="36"/>
          <w:rtl/>
        </w:rPr>
      </w:pPr>
      <w:r>
        <w:rPr>
          <w:rStyle w:val="contenttext"/>
          <w:rFonts w:cs="B Zar" w:hint="cs"/>
          <w:color w:val="000000"/>
          <w:sz w:val="36"/>
          <w:szCs w:val="36"/>
          <w:rtl/>
        </w:rPr>
        <w:t>ب: سرچشمه ی روزی، در آسمان است. «و فی السماء رزقکم»</w:t>
      </w:r>
      <w:hyperlink w:anchor="content_note_249_5" w:tooltip="1665. ذاریات، 22." w:history="1">
        <w:r>
          <w:rPr>
            <w:rStyle w:val="Hyperlink"/>
            <w:rFonts w:cs="B Zar" w:hint="cs"/>
            <w:sz w:val="36"/>
            <w:szCs w:val="36"/>
            <w:rtl/>
          </w:rPr>
          <w:t>(5)</w:t>
        </w:r>
      </w:hyperlink>
    </w:p>
    <w:p w:rsidR="00000000" w:rsidRDefault="00EB7B05">
      <w:pPr>
        <w:pStyle w:val="contentparagraph"/>
        <w:bidi/>
        <w:jc w:val="both"/>
        <w:divId w:val="2102599456"/>
        <w:rPr>
          <w:rFonts w:cs="B Zar" w:hint="cs"/>
          <w:color w:val="000000"/>
          <w:sz w:val="36"/>
          <w:szCs w:val="36"/>
          <w:rtl/>
        </w:rPr>
      </w:pPr>
      <w:r>
        <w:rPr>
          <w:rStyle w:val="contenttext"/>
          <w:rFonts w:cs="B Zar" w:hint="cs"/>
          <w:color w:val="000000"/>
          <w:sz w:val="36"/>
          <w:szCs w:val="36"/>
          <w:rtl/>
        </w:rPr>
        <w:t>ج: اگر همه ی مردم رزق گسترده داشته باشند، فساد گسترش می یابد. «و لو بَسط اللّه الرّزق لعباده لَبَغوا فی الارض»</w:t>
      </w:r>
      <w:hyperlink w:anchor="content_note_249_6" w:tooltip="1666. شوری، 27." w:history="1">
        <w:r>
          <w:rPr>
            <w:rStyle w:val="Hyperlink"/>
            <w:rFonts w:cs="B Zar" w:hint="cs"/>
            <w:sz w:val="36"/>
            <w:szCs w:val="36"/>
            <w:rtl/>
          </w:rPr>
          <w:t>(6)</w:t>
        </w:r>
      </w:hyperlink>
    </w:p>
    <w:p w:rsidR="00000000" w:rsidRDefault="00EB7B05">
      <w:pPr>
        <w:pStyle w:val="contentparagraph"/>
        <w:bidi/>
        <w:jc w:val="both"/>
        <w:divId w:val="2102599456"/>
        <w:rPr>
          <w:rFonts w:cs="B Zar" w:hint="cs"/>
          <w:color w:val="000000"/>
          <w:sz w:val="36"/>
          <w:szCs w:val="36"/>
          <w:rtl/>
        </w:rPr>
      </w:pPr>
      <w:r>
        <w:rPr>
          <w:rStyle w:val="contenttext"/>
          <w:rFonts w:cs="B Zar" w:hint="cs"/>
          <w:color w:val="000000"/>
          <w:sz w:val="36"/>
          <w:szCs w:val="36"/>
          <w:rtl/>
        </w:rPr>
        <w:t>د: مردم باید تلاش کنند و به دنبا</w:t>
      </w:r>
      <w:r>
        <w:rPr>
          <w:rStyle w:val="contenttext"/>
          <w:rFonts w:cs="B Zar" w:hint="cs"/>
          <w:color w:val="000000"/>
          <w:sz w:val="36"/>
          <w:szCs w:val="36"/>
          <w:rtl/>
        </w:rPr>
        <w:t>ل رزق بروند. «فابتغوا عنداللّه الرّزق»</w:t>
      </w:r>
      <w:hyperlink w:anchor="content_note_249_7" w:tooltip="1667. عنکبوت، 17." w:history="1">
        <w:r>
          <w:rPr>
            <w:rStyle w:val="Hyperlink"/>
            <w:rFonts w:cs="B Zar" w:hint="cs"/>
            <w:sz w:val="36"/>
            <w:szCs w:val="36"/>
            <w:rtl/>
          </w:rPr>
          <w:t>(7)</w:t>
        </w:r>
      </w:hyperlink>
    </w:p>
    <w:p w:rsidR="00000000" w:rsidRDefault="00EB7B05">
      <w:pPr>
        <w:pStyle w:val="contentparagraph"/>
        <w:bidi/>
        <w:jc w:val="both"/>
        <w:divId w:val="2102599456"/>
        <w:rPr>
          <w:rFonts w:cs="B Zar" w:hint="cs"/>
          <w:color w:val="000000"/>
          <w:sz w:val="36"/>
          <w:szCs w:val="36"/>
          <w:rtl/>
        </w:rPr>
      </w:pPr>
      <w:r>
        <w:rPr>
          <w:rStyle w:val="contenttext"/>
          <w:rFonts w:cs="B Zar" w:hint="cs"/>
          <w:color w:val="000000"/>
          <w:sz w:val="36"/>
          <w:szCs w:val="36"/>
          <w:rtl/>
        </w:rPr>
        <w:t>ه: تقوا از عوامل گشایش و موجب توسعه در رزق است. «و مَن یَتّقِ اللّه یَجعل له مَخرجا و یرزقه من حیث لایَحتسِب»</w:t>
      </w:r>
      <w:hyperlink w:anchor="content_note_249_8" w:tooltip="1668. طلاق، 2." w:history="1">
        <w:r>
          <w:rPr>
            <w:rStyle w:val="Hyperlink"/>
            <w:rFonts w:cs="B Zar" w:hint="cs"/>
            <w:sz w:val="36"/>
            <w:szCs w:val="36"/>
            <w:rtl/>
          </w:rPr>
          <w:t>(8)</w:t>
        </w:r>
      </w:hyperlink>
    </w:p>
    <w:p w:rsidR="00000000" w:rsidRDefault="00EB7B05">
      <w:pPr>
        <w:pStyle w:val="contentparagraph"/>
        <w:bidi/>
        <w:jc w:val="both"/>
        <w:divId w:val="2102599456"/>
        <w:rPr>
          <w:rFonts w:cs="B Zar" w:hint="cs"/>
          <w:color w:val="000000"/>
          <w:sz w:val="36"/>
          <w:szCs w:val="36"/>
          <w:rtl/>
        </w:rPr>
      </w:pPr>
      <w:r>
        <w:rPr>
          <w:rStyle w:val="contenttext"/>
          <w:rFonts w:cs="B Zar" w:hint="cs"/>
          <w:color w:val="000000"/>
          <w:sz w:val="36"/>
          <w:szCs w:val="36"/>
          <w:rtl/>
        </w:rPr>
        <w:t>حضرت علی علیه السلام می فرماید: «قَدّر الأرزاق فکثّرها و قلّلها و قسّمها علی الضیق و السّعه فعدل فیها لیبتلی مَن اراد بمیسورها و معسورها و لیختبر بذلک الشّکر و الصبر مِن غنیّها و فقیرها»</w:t>
      </w:r>
      <w:hyperlink w:anchor="content_note_249_9" w:tooltip="1669. نهج البلاغه، خطبه 91." w:history="1">
        <w:r>
          <w:rPr>
            <w:rStyle w:val="Hyperlink"/>
            <w:rFonts w:cs="B Zar" w:hint="cs"/>
            <w:sz w:val="36"/>
            <w:szCs w:val="36"/>
            <w:rtl/>
          </w:rPr>
          <w:t>(9)</w:t>
        </w:r>
      </w:hyperlink>
      <w:r>
        <w:rPr>
          <w:rStyle w:val="contenttext"/>
          <w:rFonts w:cs="B Zar" w:hint="cs"/>
          <w:color w:val="000000"/>
          <w:sz w:val="36"/>
          <w:szCs w:val="36"/>
          <w:rtl/>
        </w:rPr>
        <w:t xml:space="preserve"> خداوند، روزی مردم را با کم و زیاد کردن، تقدیر کرد تا هر که را بخواهد در</w:t>
      </w:r>
    </w:p>
    <w:p w:rsidR="00000000" w:rsidRDefault="00EB7B05">
      <w:pPr>
        <w:pStyle w:val="contentparagraph"/>
        <w:bidi/>
        <w:jc w:val="both"/>
        <w:divId w:val="2102599456"/>
        <w:rPr>
          <w:rFonts w:cs="B Zar" w:hint="cs"/>
          <w:color w:val="000000"/>
          <w:sz w:val="36"/>
          <w:szCs w:val="36"/>
          <w:rtl/>
        </w:rPr>
      </w:pPr>
      <w:r>
        <w:rPr>
          <w:rStyle w:val="contenttext"/>
          <w:rFonts w:cs="B Zar" w:hint="cs"/>
          <w:color w:val="000000"/>
          <w:sz w:val="36"/>
          <w:szCs w:val="36"/>
          <w:rtl/>
        </w:rPr>
        <w:t>ص:249</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54" style="width:0;height:1.5pt" o:hralign="center" o:hrstd="t" o:hr="t" fillcolor="#a0a0a0" stroked="f"/>
        </w:pict>
      </w:r>
    </w:p>
    <w:p w:rsidR="00000000" w:rsidRDefault="00EB7B05">
      <w:pPr>
        <w:bidi/>
        <w:jc w:val="both"/>
        <w:divId w:val="79638811"/>
        <w:rPr>
          <w:rFonts w:eastAsia="Times New Roman" w:cs="B Zar" w:hint="cs"/>
          <w:color w:val="000000"/>
          <w:sz w:val="36"/>
          <w:szCs w:val="36"/>
          <w:rtl/>
        </w:rPr>
      </w:pPr>
      <w:r>
        <w:rPr>
          <w:rFonts w:eastAsia="Times New Roman" w:cs="B Zar" w:hint="cs"/>
          <w:color w:val="000000"/>
          <w:sz w:val="36"/>
          <w:szCs w:val="36"/>
          <w:rtl/>
        </w:rPr>
        <w:t>1- 1661. هود، 52 .</w:t>
      </w:r>
    </w:p>
    <w:p w:rsidR="00000000" w:rsidRDefault="00EB7B05">
      <w:pPr>
        <w:bidi/>
        <w:jc w:val="both"/>
        <w:divId w:val="2049525174"/>
        <w:rPr>
          <w:rFonts w:eastAsia="Times New Roman" w:cs="B Zar" w:hint="cs"/>
          <w:color w:val="000000"/>
          <w:sz w:val="36"/>
          <w:szCs w:val="36"/>
          <w:rtl/>
        </w:rPr>
      </w:pPr>
      <w:r>
        <w:rPr>
          <w:rFonts w:eastAsia="Times New Roman" w:cs="B Zar" w:hint="cs"/>
          <w:color w:val="000000"/>
          <w:sz w:val="36"/>
          <w:szCs w:val="36"/>
          <w:rtl/>
        </w:rPr>
        <w:t>2- 1662. طلاق، 2 - 3.</w:t>
      </w:r>
    </w:p>
    <w:p w:rsidR="00000000" w:rsidRDefault="00EB7B05">
      <w:pPr>
        <w:bidi/>
        <w:jc w:val="both"/>
        <w:divId w:val="2078437752"/>
        <w:rPr>
          <w:rFonts w:eastAsia="Times New Roman" w:cs="B Zar" w:hint="cs"/>
          <w:color w:val="000000"/>
          <w:sz w:val="36"/>
          <w:szCs w:val="36"/>
          <w:rtl/>
        </w:rPr>
      </w:pPr>
      <w:r>
        <w:rPr>
          <w:rFonts w:eastAsia="Times New Roman" w:cs="B Zar" w:hint="cs"/>
          <w:color w:val="000000"/>
          <w:sz w:val="36"/>
          <w:szCs w:val="36"/>
          <w:rtl/>
        </w:rPr>
        <w:t>3- 1663. ذیل آیه 30 سور</w:t>
      </w:r>
      <w:r>
        <w:rPr>
          <w:rFonts w:eastAsia="Times New Roman" w:cs="B Zar" w:hint="cs"/>
          <w:color w:val="000000"/>
          <w:sz w:val="36"/>
          <w:szCs w:val="36"/>
          <w:rtl/>
        </w:rPr>
        <w:t>ه اسراء.</w:t>
      </w:r>
    </w:p>
    <w:p w:rsidR="00000000" w:rsidRDefault="00EB7B05">
      <w:pPr>
        <w:bidi/>
        <w:jc w:val="both"/>
        <w:divId w:val="767851664"/>
        <w:rPr>
          <w:rFonts w:eastAsia="Times New Roman" w:cs="B Zar" w:hint="cs"/>
          <w:color w:val="000000"/>
          <w:sz w:val="36"/>
          <w:szCs w:val="36"/>
          <w:rtl/>
        </w:rPr>
      </w:pPr>
      <w:r>
        <w:rPr>
          <w:rFonts w:eastAsia="Times New Roman" w:cs="B Zar" w:hint="cs"/>
          <w:color w:val="000000"/>
          <w:sz w:val="36"/>
          <w:szCs w:val="36"/>
          <w:rtl/>
        </w:rPr>
        <w:t>4- 1664. هود، 6.</w:t>
      </w:r>
    </w:p>
    <w:p w:rsidR="00000000" w:rsidRDefault="00EB7B05">
      <w:pPr>
        <w:bidi/>
        <w:jc w:val="both"/>
        <w:divId w:val="1446852319"/>
        <w:rPr>
          <w:rFonts w:eastAsia="Times New Roman" w:cs="B Zar" w:hint="cs"/>
          <w:color w:val="000000"/>
          <w:sz w:val="36"/>
          <w:szCs w:val="36"/>
          <w:rtl/>
        </w:rPr>
      </w:pPr>
      <w:r>
        <w:rPr>
          <w:rFonts w:eastAsia="Times New Roman" w:cs="B Zar" w:hint="cs"/>
          <w:color w:val="000000"/>
          <w:sz w:val="36"/>
          <w:szCs w:val="36"/>
          <w:rtl/>
        </w:rPr>
        <w:t>5- 1665. ذاریات، 22.</w:t>
      </w:r>
    </w:p>
    <w:p w:rsidR="00000000" w:rsidRDefault="00EB7B05">
      <w:pPr>
        <w:bidi/>
        <w:jc w:val="both"/>
        <w:divId w:val="795830944"/>
        <w:rPr>
          <w:rFonts w:eastAsia="Times New Roman" w:cs="B Zar" w:hint="cs"/>
          <w:color w:val="000000"/>
          <w:sz w:val="36"/>
          <w:szCs w:val="36"/>
          <w:rtl/>
        </w:rPr>
      </w:pPr>
      <w:r>
        <w:rPr>
          <w:rFonts w:eastAsia="Times New Roman" w:cs="B Zar" w:hint="cs"/>
          <w:color w:val="000000"/>
          <w:sz w:val="36"/>
          <w:szCs w:val="36"/>
          <w:rtl/>
        </w:rPr>
        <w:t>6- 1666. شوری، 27.</w:t>
      </w:r>
    </w:p>
    <w:p w:rsidR="00000000" w:rsidRDefault="00EB7B05">
      <w:pPr>
        <w:bidi/>
        <w:jc w:val="both"/>
        <w:divId w:val="829322989"/>
        <w:rPr>
          <w:rFonts w:eastAsia="Times New Roman" w:cs="B Zar" w:hint="cs"/>
          <w:color w:val="000000"/>
          <w:sz w:val="36"/>
          <w:szCs w:val="36"/>
          <w:rtl/>
        </w:rPr>
      </w:pPr>
      <w:r>
        <w:rPr>
          <w:rFonts w:eastAsia="Times New Roman" w:cs="B Zar" w:hint="cs"/>
          <w:color w:val="000000"/>
          <w:sz w:val="36"/>
          <w:szCs w:val="36"/>
          <w:rtl/>
        </w:rPr>
        <w:t>7- 1667. عنکبوت، 17.</w:t>
      </w:r>
    </w:p>
    <w:p w:rsidR="00000000" w:rsidRDefault="00EB7B05">
      <w:pPr>
        <w:bidi/>
        <w:jc w:val="both"/>
        <w:divId w:val="417020802"/>
        <w:rPr>
          <w:rFonts w:eastAsia="Times New Roman" w:cs="B Zar" w:hint="cs"/>
          <w:color w:val="000000"/>
          <w:sz w:val="36"/>
          <w:szCs w:val="36"/>
          <w:rtl/>
        </w:rPr>
      </w:pPr>
      <w:r>
        <w:rPr>
          <w:rFonts w:eastAsia="Times New Roman" w:cs="B Zar" w:hint="cs"/>
          <w:color w:val="000000"/>
          <w:sz w:val="36"/>
          <w:szCs w:val="36"/>
          <w:rtl/>
        </w:rPr>
        <w:t>8- 1668. طلاق، 2.</w:t>
      </w:r>
    </w:p>
    <w:p w:rsidR="00000000" w:rsidRDefault="00EB7B05">
      <w:pPr>
        <w:bidi/>
        <w:jc w:val="both"/>
        <w:divId w:val="232352221"/>
        <w:rPr>
          <w:rFonts w:eastAsia="Times New Roman" w:cs="B Zar" w:hint="cs"/>
          <w:color w:val="000000"/>
          <w:sz w:val="36"/>
          <w:szCs w:val="36"/>
          <w:rtl/>
        </w:rPr>
      </w:pPr>
      <w:r>
        <w:rPr>
          <w:rFonts w:eastAsia="Times New Roman" w:cs="B Zar" w:hint="cs"/>
          <w:color w:val="000000"/>
          <w:sz w:val="36"/>
          <w:szCs w:val="36"/>
          <w:rtl/>
        </w:rPr>
        <w:t>9- 1669. نهج البلاغه، خطبه 91.</w:t>
      </w:r>
    </w:p>
    <w:p w:rsidR="00000000" w:rsidRDefault="00EB7B05">
      <w:pPr>
        <w:pStyle w:val="contentparagraph"/>
        <w:bidi/>
        <w:jc w:val="both"/>
        <w:divId w:val="648633194"/>
        <w:rPr>
          <w:rFonts w:cs="B Zar" w:hint="cs"/>
          <w:color w:val="000000"/>
          <w:sz w:val="36"/>
          <w:szCs w:val="36"/>
          <w:rtl/>
        </w:rPr>
      </w:pPr>
      <w:r>
        <w:rPr>
          <w:rStyle w:val="contenttext"/>
          <w:rFonts w:cs="B Zar" w:hint="cs"/>
          <w:color w:val="000000"/>
          <w:sz w:val="36"/>
          <w:szCs w:val="36"/>
          <w:rtl/>
        </w:rPr>
        <w:t>تنگناها و گشایش ها بیازماید و غنی و فقیر را با شکر و صبری که از خود بروز می دهد، امتحان و گزینش کند.</w:t>
      </w:r>
    </w:p>
    <w:p w:rsidR="00000000" w:rsidRDefault="00EB7B05">
      <w:pPr>
        <w:pStyle w:val="Heading3"/>
        <w:shd w:val="clear" w:color="auto" w:fill="FFFFFF"/>
        <w:bidi/>
        <w:jc w:val="both"/>
        <w:divId w:val="1994600846"/>
        <w:rPr>
          <w:rFonts w:eastAsia="Times New Roman" w:cs="B Titr" w:hint="cs"/>
          <w:b w:val="0"/>
          <w:bCs w:val="0"/>
          <w:color w:val="FF0080"/>
          <w:sz w:val="30"/>
          <w:szCs w:val="30"/>
          <w:rtl/>
        </w:rPr>
      </w:pPr>
      <w:r>
        <w:rPr>
          <w:rFonts w:eastAsia="Times New Roman" w:cs="B Titr" w:hint="cs"/>
          <w:b w:val="0"/>
          <w:bCs w:val="0"/>
          <w:color w:val="FF0080"/>
          <w:sz w:val="30"/>
          <w:szCs w:val="30"/>
          <w:rtl/>
        </w:rPr>
        <w:t>240. انفاق در قرآن</w:t>
      </w:r>
    </w:p>
    <w:p w:rsidR="00000000" w:rsidRDefault="00EB7B05">
      <w:pPr>
        <w:pStyle w:val="contentparagraph"/>
        <w:bidi/>
        <w:jc w:val="both"/>
        <w:divId w:val="1994600846"/>
        <w:rPr>
          <w:rFonts w:cs="B Zar" w:hint="cs"/>
          <w:color w:val="000000"/>
          <w:sz w:val="36"/>
          <w:szCs w:val="36"/>
          <w:rtl/>
        </w:rPr>
      </w:pPr>
      <w:hyperlink w:anchor="content_note_250_1" w:tooltip="1670. ذیل آیه 39 سوره سبأ" w:history="1">
        <w:r>
          <w:rPr>
            <w:rStyle w:val="Hyperlink"/>
            <w:rFonts w:cs="B Zar" w:hint="cs"/>
            <w:sz w:val="36"/>
            <w:szCs w:val="36"/>
            <w:rtl/>
          </w:rPr>
          <w:t>(1)</w:t>
        </w:r>
      </w:hyperlink>
    </w:p>
    <w:p w:rsidR="00000000" w:rsidRDefault="00EB7B05">
      <w:pPr>
        <w:pStyle w:val="contentparagraph"/>
        <w:bidi/>
        <w:jc w:val="both"/>
        <w:divId w:val="1994600846"/>
        <w:rPr>
          <w:rFonts w:cs="B Zar" w:hint="cs"/>
          <w:color w:val="000000"/>
          <w:sz w:val="36"/>
          <w:szCs w:val="36"/>
          <w:rtl/>
        </w:rPr>
      </w:pPr>
      <w:r>
        <w:rPr>
          <w:rStyle w:val="contenttext"/>
          <w:rFonts w:cs="B Zar" w:hint="cs"/>
          <w:color w:val="000000"/>
          <w:sz w:val="36"/>
          <w:szCs w:val="36"/>
          <w:rtl/>
        </w:rPr>
        <w:t>شخصی از امام صادق علیه السلام پرسید: اگر خداوند جای آنچه را انفاق شده پر می کند، پس چرا من هر چه انفاق می کنم جایگزینش نمی رسد؟! حضرت فرمود: اگر مال حلال باشد و برای مصرف حلال انفا</w:t>
      </w:r>
      <w:r>
        <w:rPr>
          <w:rStyle w:val="contenttext"/>
          <w:rFonts w:cs="B Zar" w:hint="cs"/>
          <w:color w:val="000000"/>
          <w:sz w:val="36"/>
          <w:szCs w:val="36"/>
          <w:rtl/>
        </w:rPr>
        <w:t>ق شود حتماً جبران می شود.</w:t>
      </w:r>
      <w:hyperlink w:anchor="content_note_250_2" w:tooltip="1671. تفسیر نورالثقلین و کافی، ج 2، ص 486." w:history="1">
        <w:r>
          <w:rPr>
            <w:rStyle w:val="Hyperlink"/>
            <w:rFonts w:cs="B Zar" w:hint="cs"/>
            <w:sz w:val="36"/>
            <w:szCs w:val="36"/>
            <w:rtl/>
          </w:rPr>
          <w:t>(2)</w:t>
        </w:r>
      </w:hyperlink>
    </w:p>
    <w:p w:rsidR="00000000" w:rsidRDefault="00EB7B05">
      <w:pPr>
        <w:pStyle w:val="contentparagraph"/>
        <w:bidi/>
        <w:jc w:val="both"/>
        <w:divId w:val="1994600846"/>
        <w:rPr>
          <w:rFonts w:cs="B Zar" w:hint="cs"/>
          <w:color w:val="000000"/>
          <w:sz w:val="36"/>
          <w:szCs w:val="36"/>
          <w:rtl/>
        </w:rPr>
      </w:pPr>
      <w:r>
        <w:rPr>
          <w:rStyle w:val="contenttext"/>
          <w:rFonts w:cs="B Zar" w:hint="cs"/>
          <w:color w:val="000000"/>
          <w:sz w:val="36"/>
          <w:szCs w:val="36"/>
          <w:rtl/>
        </w:rPr>
        <w:t>علاوه بر این ممکن است جبران آن در آخرت باشد یا از طریق دفع بلا یا رسیدن عوض آن به نسل بعدی در همین دنیا و یا از طریق غیر مال جبران شود.</w:t>
      </w:r>
    </w:p>
    <w:p w:rsidR="00000000" w:rsidRDefault="00EB7B05">
      <w:pPr>
        <w:pStyle w:val="contentparagraph"/>
        <w:bidi/>
        <w:jc w:val="both"/>
        <w:divId w:val="1994600846"/>
        <w:rPr>
          <w:rFonts w:cs="B Zar" w:hint="cs"/>
          <w:color w:val="000000"/>
          <w:sz w:val="36"/>
          <w:szCs w:val="36"/>
          <w:rtl/>
        </w:rPr>
      </w:pPr>
      <w:r>
        <w:rPr>
          <w:rStyle w:val="contenttext"/>
          <w:rFonts w:cs="B Zar" w:hint="cs"/>
          <w:color w:val="000000"/>
          <w:sz w:val="36"/>
          <w:szCs w:val="36"/>
          <w:rtl/>
        </w:rPr>
        <w:t>کلمه «یقدر» از «قدر» هم به معنای اندازه گیری است و هم به معنای سخت گیری.</w:t>
      </w:r>
      <w:hyperlink w:anchor="content_note_250_3" w:tooltip="1672. مفردات راغب." w:history="1">
        <w:r>
          <w:rPr>
            <w:rStyle w:val="Hyperlink"/>
            <w:rFonts w:cs="B Zar" w:hint="cs"/>
            <w:sz w:val="36"/>
            <w:szCs w:val="36"/>
            <w:rtl/>
          </w:rPr>
          <w:t>(3)</w:t>
        </w:r>
      </w:hyperlink>
      <w:r>
        <w:rPr>
          <w:rStyle w:val="contenttext"/>
          <w:rFonts w:cs="B Zar" w:hint="cs"/>
          <w:color w:val="000000"/>
          <w:sz w:val="36"/>
          <w:szCs w:val="36"/>
          <w:rtl/>
        </w:rPr>
        <w:t xml:space="preserve"> ولی در اینجا به قرینه کلمه «یبسط» به معنای سخت گیری است.</w:t>
      </w:r>
    </w:p>
    <w:p w:rsidR="00000000" w:rsidRDefault="00EB7B05">
      <w:pPr>
        <w:pStyle w:val="contentparagraph"/>
        <w:bidi/>
        <w:jc w:val="both"/>
        <w:divId w:val="1994600846"/>
        <w:rPr>
          <w:rFonts w:cs="B Zar" w:hint="cs"/>
          <w:color w:val="000000"/>
          <w:sz w:val="36"/>
          <w:szCs w:val="36"/>
          <w:rtl/>
        </w:rPr>
      </w:pPr>
      <w:r>
        <w:rPr>
          <w:rStyle w:val="contenttext"/>
          <w:rFonts w:cs="B Zar" w:hint="cs"/>
          <w:color w:val="000000"/>
          <w:sz w:val="36"/>
          <w:szCs w:val="36"/>
          <w:rtl/>
        </w:rPr>
        <w:t xml:space="preserve">در آیه 36 نیز مسأله ی گشایش و تنگی رزق مطرح شد لیکن مخاطب </w:t>
      </w:r>
      <w:r>
        <w:rPr>
          <w:rStyle w:val="contenttext"/>
          <w:rFonts w:cs="B Zar" w:hint="cs"/>
          <w:color w:val="000000"/>
          <w:sz w:val="36"/>
          <w:szCs w:val="36"/>
          <w:rtl/>
        </w:rPr>
        <w:t>آن کفّار و مخاطب این آیه مؤمنین هستند.</w:t>
      </w:r>
    </w:p>
    <w:p w:rsidR="00000000" w:rsidRDefault="00EB7B05">
      <w:pPr>
        <w:pStyle w:val="contentparagraph"/>
        <w:bidi/>
        <w:jc w:val="both"/>
        <w:divId w:val="1994600846"/>
        <w:rPr>
          <w:rFonts w:cs="B Zar" w:hint="cs"/>
          <w:color w:val="000000"/>
          <w:sz w:val="36"/>
          <w:szCs w:val="36"/>
          <w:rtl/>
        </w:rPr>
      </w:pPr>
      <w:r>
        <w:rPr>
          <w:rStyle w:val="contenttext"/>
          <w:rFonts w:cs="B Zar" w:hint="cs"/>
          <w:color w:val="000000"/>
          <w:sz w:val="36"/>
          <w:szCs w:val="36"/>
          <w:rtl/>
        </w:rPr>
        <w:t xml:space="preserve">تاجری که می بیند سرمایه اش در معرض تلف شدن است، حاضر است جنس خود را ارزان یا نسیه بفروشد و اگر مشتری خوبی برایش پیدا شد و نفروخت، کم عقل است. عمر ما هم سرمایه ای است که در معرض تلف شدن است و خداوند آن را به بهای گران </w:t>
      </w:r>
      <w:r>
        <w:rPr>
          <w:rStyle w:val="contenttext"/>
          <w:rFonts w:cs="B Zar" w:hint="cs"/>
          <w:color w:val="000000"/>
          <w:sz w:val="36"/>
          <w:szCs w:val="36"/>
          <w:rtl/>
        </w:rPr>
        <w:t>می خرد، معامله نکردن با خدا کم عقلی است.</w:t>
      </w:r>
    </w:p>
    <w:p w:rsidR="00000000" w:rsidRDefault="00EB7B05">
      <w:pPr>
        <w:pStyle w:val="contentparagraph"/>
        <w:bidi/>
        <w:jc w:val="both"/>
        <w:divId w:val="1994600846"/>
        <w:rPr>
          <w:rFonts w:cs="B Zar" w:hint="cs"/>
          <w:color w:val="000000"/>
          <w:sz w:val="36"/>
          <w:szCs w:val="36"/>
          <w:rtl/>
        </w:rPr>
      </w:pPr>
      <w:r>
        <w:rPr>
          <w:rStyle w:val="contenttext"/>
          <w:rFonts w:cs="B Zar" w:hint="cs"/>
          <w:color w:val="000000"/>
          <w:sz w:val="36"/>
          <w:szCs w:val="36"/>
          <w:rtl/>
        </w:rPr>
        <w:t>رسول خدا صلی الله علیه وآله فرمودند: هر شب منادی ندا می دهد: «هب للمنفق خلفاً و هب للمسک تلفا» (خدایا!) به انفاق کننده عوض وپاداش بده و ثروت خسیس و بخیل را تلف کن.</w:t>
      </w:r>
      <w:hyperlink w:anchor="content_note_250_4" w:tooltip="1673. تفسیر مجمع البیان." w:history="1">
        <w:r>
          <w:rPr>
            <w:rStyle w:val="Hyperlink"/>
            <w:rFonts w:cs="B Zar" w:hint="cs"/>
            <w:sz w:val="36"/>
            <w:szCs w:val="36"/>
            <w:rtl/>
          </w:rPr>
          <w:t>(4)</w:t>
        </w:r>
      </w:hyperlink>
    </w:p>
    <w:p w:rsidR="00000000" w:rsidRDefault="00EB7B05">
      <w:pPr>
        <w:pStyle w:val="contentparagraph"/>
        <w:bidi/>
        <w:jc w:val="both"/>
        <w:divId w:val="1994600846"/>
        <w:rPr>
          <w:rFonts w:cs="B Zar" w:hint="cs"/>
          <w:color w:val="000000"/>
          <w:sz w:val="36"/>
          <w:szCs w:val="36"/>
          <w:rtl/>
        </w:rPr>
      </w:pPr>
      <w:r>
        <w:rPr>
          <w:rStyle w:val="contenttext"/>
          <w:rFonts w:cs="B Zar" w:hint="cs"/>
          <w:color w:val="000000"/>
          <w:sz w:val="36"/>
          <w:szCs w:val="36"/>
          <w:rtl/>
        </w:rPr>
        <w:t>خداوند بهترین رازق است. «خیر الرّازقین» چون:</w:t>
      </w:r>
    </w:p>
    <w:p w:rsidR="00000000" w:rsidRDefault="00EB7B05">
      <w:pPr>
        <w:pStyle w:val="contentparagraph"/>
        <w:bidi/>
        <w:jc w:val="both"/>
        <w:divId w:val="1994600846"/>
        <w:rPr>
          <w:rFonts w:cs="B Zar" w:hint="cs"/>
          <w:color w:val="000000"/>
          <w:sz w:val="36"/>
          <w:szCs w:val="36"/>
          <w:rtl/>
        </w:rPr>
      </w:pPr>
      <w:r>
        <w:rPr>
          <w:rStyle w:val="contenttext"/>
          <w:rFonts w:cs="B Zar" w:hint="cs"/>
          <w:color w:val="000000"/>
          <w:sz w:val="36"/>
          <w:szCs w:val="36"/>
          <w:rtl/>
        </w:rPr>
        <w:t>الف: همه چیز به دست اوست و می تواند ببخشد.</w:t>
      </w:r>
    </w:p>
    <w:p w:rsidR="00000000" w:rsidRDefault="00EB7B05">
      <w:pPr>
        <w:pStyle w:val="contentparagraph"/>
        <w:bidi/>
        <w:jc w:val="both"/>
        <w:divId w:val="1994600846"/>
        <w:rPr>
          <w:rFonts w:cs="B Zar" w:hint="cs"/>
          <w:color w:val="000000"/>
          <w:sz w:val="36"/>
          <w:szCs w:val="36"/>
          <w:rtl/>
        </w:rPr>
      </w:pPr>
      <w:r>
        <w:rPr>
          <w:rStyle w:val="contenttext"/>
          <w:rFonts w:cs="B Zar" w:hint="cs"/>
          <w:color w:val="000000"/>
          <w:sz w:val="36"/>
          <w:szCs w:val="36"/>
          <w:rtl/>
        </w:rPr>
        <w:t>ب: بخل ندارد.</w:t>
      </w:r>
    </w:p>
    <w:p w:rsidR="00000000" w:rsidRDefault="00EB7B05">
      <w:pPr>
        <w:pStyle w:val="contentparagraph"/>
        <w:bidi/>
        <w:jc w:val="both"/>
        <w:divId w:val="1994600846"/>
        <w:rPr>
          <w:rFonts w:cs="B Zar" w:hint="cs"/>
          <w:color w:val="000000"/>
          <w:sz w:val="36"/>
          <w:szCs w:val="36"/>
          <w:rtl/>
        </w:rPr>
      </w:pPr>
      <w:r>
        <w:rPr>
          <w:rStyle w:val="contenttext"/>
          <w:rFonts w:cs="B Zar" w:hint="cs"/>
          <w:color w:val="000000"/>
          <w:sz w:val="36"/>
          <w:szCs w:val="36"/>
          <w:rtl/>
        </w:rPr>
        <w:t>ص:250</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55" style="width:0;height:1.5pt" o:hralign="center" o:hrstd="t" o:hr="t" fillcolor="#a0a0a0" stroked="f"/>
        </w:pict>
      </w:r>
    </w:p>
    <w:p w:rsidR="00000000" w:rsidRDefault="00EB7B05">
      <w:pPr>
        <w:bidi/>
        <w:jc w:val="both"/>
        <w:divId w:val="568999819"/>
        <w:rPr>
          <w:rFonts w:eastAsia="Times New Roman" w:cs="B Zar" w:hint="cs"/>
          <w:color w:val="000000"/>
          <w:sz w:val="36"/>
          <w:szCs w:val="36"/>
          <w:rtl/>
        </w:rPr>
      </w:pPr>
      <w:r>
        <w:rPr>
          <w:rFonts w:eastAsia="Times New Roman" w:cs="B Zar" w:hint="cs"/>
          <w:color w:val="000000"/>
          <w:sz w:val="36"/>
          <w:szCs w:val="36"/>
          <w:rtl/>
        </w:rPr>
        <w:t>1- 1670. ذیل آیه 39 سوره سبأ</w:t>
      </w:r>
    </w:p>
    <w:p w:rsidR="00000000" w:rsidRDefault="00EB7B05">
      <w:pPr>
        <w:bidi/>
        <w:jc w:val="both"/>
        <w:divId w:val="1600336042"/>
        <w:rPr>
          <w:rFonts w:eastAsia="Times New Roman" w:cs="B Zar" w:hint="cs"/>
          <w:color w:val="000000"/>
          <w:sz w:val="36"/>
          <w:szCs w:val="36"/>
          <w:rtl/>
        </w:rPr>
      </w:pPr>
      <w:r>
        <w:rPr>
          <w:rFonts w:eastAsia="Times New Roman" w:cs="B Zar" w:hint="cs"/>
          <w:color w:val="000000"/>
          <w:sz w:val="36"/>
          <w:szCs w:val="36"/>
          <w:rtl/>
        </w:rPr>
        <w:t>2- 1671. تفسیر نورالثقلین و کافی، ج 2، ص 486.</w:t>
      </w:r>
    </w:p>
    <w:p w:rsidR="00000000" w:rsidRDefault="00EB7B05">
      <w:pPr>
        <w:bidi/>
        <w:jc w:val="both"/>
        <w:divId w:val="104858026"/>
        <w:rPr>
          <w:rFonts w:eastAsia="Times New Roman" w:cs="B Zar" w:hint="cs"/>
          <w:color w:val="000000"/>
          <w:sz w:val="36"/>
          <w:szCs w:val="36"/>
          <w:rtl/>
        </w:rPr>
      </w:pPr>
      <w:r>
        <w:rPr>
          <w:rFonts w:eastAsia="Times New Roman" w:cs="B Zar" w:hint="cs"/>
          <w:color w:val="000000"/>
          <w:sz w:val="36"/>
          <w:szCs w:val="36"/>
          <w:rtl/>
        </w:rPr>
        <w:t>3- 1672. مفرد</w:t>
      </w:r>
      <w:r>
        <w:rPr>
          <w:rFonts w:eastAsia="Times New Roman" w:cs="B Zar" w:hint="cs"/>
          <w:color w:val="000000"/>
          <w:sz w:val="36"/>
          <w:szCs w:val="36"/>
          <w:rtl/>
        </w:rPr>
        <w:t>ات راغب.</w:t>
      </w:r>
    </w:p>
    <w:p w:rsidR="00000000" w:rsidRDefault="00EB7B05">
      <w:pPr>
        <w:bidi/>
        <w:jc w:val="both"/>
        <w:divId w:val="1567960294"/>
        <w:rPr>
          <w:rFonts w:eastAsia="Times New Roman" w:cs="B Zar" w:hint="cs"/>
          <w:color w:val="000000"/>
          <w:sz w:val="36"/>
          <w:szCs w:val="36"/>
          <w:rtl/>
        </w:rPr>
      </w:pPr>
      <w:r>
        <w:rPr>
          <w:rFonts w:eastAsia="Times New Roman" w:cs="B Zar" w:hint="cs"/>
          <w:color w:val="000000"/>
          <w:sz w:val="36"/>
          <w:szCs w:val="36"/>
          <w:rtl/>
        </w:rPr>
        <w:t>4- 1673. تفسیر مجمع البیان.</w:t>
      </w:r>
    </w:p>
    <w:p w:rsidR="00000000" w:rsidRDefault="00EB7B05">
      <w:pPr>
        <w:pStyle w:val="contentparagraph"/>
        <w:bidi/>
        <w:jc w:val="both"/>
        <w:divId w:val="196238637"/>
        <w:rPr>
          <w:rFonts w:cs="B Zar" w:hint="cs"/>
          <w:color w:val="000000"/>
          <w:sz w:val="36"/>
          <w:szCs w:val="36"/>
          <w:rtl/>
        </w:rPr>
      </w:pPr>
      <w:r>
        <w:rPr>
          <w:rStyle w:val="contenttext"/>
          <w:rFonts w:cs="B Zar" w:hint="cs"/>
          <w:color w:val="000000"/>
          <w:sz w:val="36"/>
          <w:szCs w:val="36"/>
          <w:rtl/>
        </w:rPr>
        <w:t>ج: به همه می بخشد.</w:t>
      </w:r>
    </w:p>
    <w:p w:rsidR="00000000" w:rsidRDefault="00EB7B05">
      <w:pPr>
        <w:pStyle w:val="contentparagraph"/>
        <w:bidi/>
        <w:jc w:val="both"/>
        <w:divId w:val="196238637"/>
        <w:rPr>
          <w:rFonts w:cs="B Zar" w:hint="cs"/>
          <w:color w:val="000000"/>
          <w:sz w:val="36"/>
          <w:szCs w:val="36"/>
          <w:rtl/>
        </w:rPr>
      </w:pPr>
      <w:r>
        <w:rPr>
          <w:rStyle w:val="contenttext"/>
          <w:rFonts w:cs="B Zar" w:hint="cs"/>
          <w:color w:val="000000"/>
          <w:sz w:val="36"/>
          <w:szCs w:val="36"/>
          <w:rtl/>
        </w:rPr>
        <w:t>د: بخشش او، بی منّت و بی توقّع است.</w:t>
      </w:r>
    </w:p>
    <w:p w:rsidR="00000000" w:rsidRDefault="00EB7B05">
      <w:pPr>
        <w:pStyle w:val="contentparagraph"/>
        <w:bidi/>
        <w:jc w:val="both"/>
        <w:divId w:val="196238637"/>
        <w:rPr>
          <w:rFonts w:cs="B Zar" w:hint="cs"/>
          <w:color w:val="000000"/>
          <w:sz w:val="36"/>
          <w:szCs w:val="36"/>
          <w:rtl/>
        </w:rPr>
      </w:pPr>
      <w:r>
        <w:rPr>
          <w:rStyle w:val="contenttext"/>
          <w:rFonts w:cs="B Zar" w:hint="cs"/>
          <w:color w:val="000000"/>
          <w:sz w:val="36"/>
          <w:szCs w:val="36"/>
          <w:rtl/>
        </w:rPr>
        <w:t>ه: دائمی است.</w:t>
      </w:r>
    </w:p>
    <w:p w:rsidR="00000000" w:rsidRDefault="00EB7B05">
      <w:pPr>
        <w:pStyle w:val="contentparagraph"/>
        <w:bidi/>
        <w:jc w:val="both"/>
        <w:divId w:val="196238637"/>
        <w:rPr>
          <w:rFonts w:cs="B Zar" w:hint="cs"/>
          <w:color w:val="000000"/>
          <w:sz w:val="36"/>
          <w:szCs w:val="36"/>
          <w:rtl/>
        </w:rPr>
      </w:pPr>
      <w:r>
        <w:rPr>
          <w:rStyle w:val="contenttext"/>
          <w:rFonts w:cs="B Zar" w:hint="cs"/>
          <w:color w:val="000000"/>
          <w:sz w:val="36"/>
          <w:szCs w:val="36"/>
          <w:rtl/>
        </w:rPr>
        <w:t>و: نیازها را می داند.</w:t>
      </w:r>
    </w:p>
    <w:p w:rsidR="00000000" w:rsidRDefault="00EB7B05">
      <w:pPr>
        <w:pStyle w:val="contentparagraph"/>
        <w:bidi/>
        <w:jc w:val="both"/>
        <w:divId w:val="196238637"/>
        <w:rPr>
          <w:rFonts w:cs="B Zar" w:hint="cs"/>
          <w:color w:val="000000"/>
          <w:sz w:val="36"/>
          <w:szCs w:val="36"/>
          <w:rtl/>
        </w:rPr>
      </w:pPr>
      <w:r>
        <w:rPr>
          <w:rStyle w:val="contenttext"/>
          <w:rFonts w:cs="B Zar" w:hint="cs"/>
          <w:color w:val="000000"/>
          <w:sz w:val="36"/>
          <w:szCs w:val="36"/>
          <w:rtl/>
        </w:rPr>
        <w:t>ز: چیزهایی می بخشد که دیگران توان بخشیدن آن را ندارند.</w:t>
      </w:r>
    </w:p>
    <w:p w:rsidR="00000000" w:rsidRDefault="00EB7B05">
      <w:pPr>
        <w:pStyle w:val="Heading3"/>
        <w:shd w:val="clear" w:color="auto" w:fill="FFFFFF"/>
        <w:bidi/>
        <w:jc w:val="both"/>
        <w:divId w:val="1620648843"/>
        <w:rPr>
          <w:rFonts w:eastAsia="Times New Roman" w:cs="B Titr" w:hint="cs"/>
          <w:b w:val="0"/>
          <w:bCs w:val="0"/>
          <w:color w:val="FF0080"/>
          <w:sz w:val="30"/>
          <w:szCs w:val="30"/>
          <w:rtl/>
        </w:rPr>
      </w:pPr>
      <w:r>
        <w:rPr>
          <w:rFonts w:eastAsia="Times New Roman" w:cs="B Titr" w:hint="cs"/>
          <w:b w:val="0"/>
          <w:bCs w:val="0"/>
          <w:color w:val="FF0080"/>
          <w:sz w:val="30"/>
          <w:szCs w:val="30"/>
          <w:rtl/>
        </w:rPr>
        <w:t>241. انواع انفاق</w:t>
      </w:r>
    </w:p>
    <w:p w:rsidR="00000000" w:rsidRDefault="00EB7B05">
      <w:pPr>
        <w:pStyle w:val="contentparagraph"/>
        <w:bidi/>
        <w:jc w:val="both"/>
        <w:divId w:val="1620648843"/>
        <w:rPr>
          <w:rFonts w:cs="B Zar" w:hint="cs"/>
          <w:color w:val="000000"/>
          <w:sz w:val="36"/>
          <w:szCs w:val="36"/>
          <w:rtl/>
        </w:rPr>
      </w:pPr>
      <w:hyperlink w:anchor="content_note_251_1" w:tooltip="1674. ذیل آیه 215 سوره بقره." w:history="1">
        <w:r>
          <w:rPr>
            <w:rStyle w:val="Hyperlink"/>
            <w:rFonts w:cs="B Zar" w:hint="cs"/>
            <w:sz w:val="36"/>
            <w:szCs w:val="36"/>
            <w:rtl/>
          </w:rPr>
          <w:t>(1)</w:t>
        </w:r>
      </w:hyperlink>
    </w:p>
    <w:p w:rsidR="00000000" w:rsidRDefault="00EB7B05">
      <w:pPr>
        <w:pStyle w:val="contentparagraph"/>
        <w:bidi/>
        <w:jc w:val="both"/>
        <w:divId w:val="1620648843"/>
        <w:rPr>
          <w:rFonts w:cs="B Zar" w:hint="cs"/>
          <w:color w:val="000000"/>
          <w:sz w:val="36"/>
          <w:szCs w:val="36"/>
          <w:rtl/>
        </w:rPr>
      </w:pPr>
      <w:r>
        <w:rPr>
          <w:rStyle w:val="contenttext"/>
          <w:rFonts w:cs="B Zar" w:hint="cs"/>
          <w:color w:val="000000"/>
          <w:sz w:val="36"/>
          <w:szCs w:val="36"/>
          <w:rtl/>
        </w:rPr>
        <w:t>انفاق پنج گونه است:</w:t>
      </w:r>
      <w:hyperlink w:anchor="content_note_251_2" w:tooltip="1675. تفسیر مواهب الرّحمن." w:history="1">
        <w:r>
          <w:rPr>
            <w:rStyle w:val="Hyperlink"/>
            <w:rFonts w:cs="B Zar" w:hint="cs"/>
            <w:sz w:val="36"/>
            <w:szCs w:val="36"/>
            <w:rtl/>
          </w:rPr>
          <w:t>(2)</w:t>
        </w:r>
      </w:hyperlink>
    </w:p>
    <w:p w:rsidR="00000000" w:rsidRDefault="00EB7B05">
      <w:pPr>
        <w:pStyle w:val="contentparagraph"/>
        <w:bidi/>
        <w:jc w:val="both"/>
        <w:divId w:val="1620648843"/>
        <w:rPr>
          <w:rFonts w:cs="B Zar" w:hint="cs"/>
          <w:color w:val="000000"/>
          <w:sz w:val="36"/>
          <w:szCs w:val="36"/>
          <w:rtl/>
        </w:rPr>
      </w:pPr>
      <w:r>
        <w:rPr>
          <w:rStyle w:val="contenttext"/>
          <w:rFonts w:cs="B Zar" w:hint="cs"/>
          <w:color w:val="000000"/>
          <w:sz w:val="36"/>
          <w:szCs w:val="36"/>
          <w:rtl/>
        </w:rPr>
        <w:t>1. انفاق واجب؛ مانند: زکات، خمس، کفّارات، فدیه ونفقه زندگی که برعهده مرد است.</w:t>
      </w:r>
    </w:p>
    <w:p w:rsidR="00000000" w:rsidRDefault="00EB7B05">
      <w:pPr>
        <w:pStyle w:val="contentparagraph"/>
        <w:bidi/>
        <w:jc w:val="both"/>
        <w:divId w:val="1620648843"/>
        <w:rPr>
          <w:rFonts w:cs="B Zar" w:hint="cs"/>
          <w:color w:val="000000"/>
          <w:sz w:val="36"/>
          <w:szCs w:val="36"/>
          <w:rtl/>
        </w:rPr>
      </w:pPr>
      <w:r>
        <w:rPr>
          <w:rStyle w:val="contenttext"/>
          <w:rFonts w:cs="B Zar" w:hint="cs"/>
          <w:color w:val="000000"/>
          <w:sz w:val="36"/>
          <w:szCs w:val="36"/>
          <w:rtl/>
        </w:rPr>
        <w:t>2. انفاق مستحبّ؛ مانند: کمک به مستمندان، یتیمان و هدیه به</w:t>
      </w:r>
      <w:r>
        <w:rPr>
          <w:rStyle w:val="contenttext"/>
          <w:rFonts w:cs="B Zar" w:hint="cs"/>
          <w:color w:val="000000"/>
          <w:sz w:val="36"/>
          <w:szCs w:val="36"/>
          <w:rtl/>
        </w:rPr>
        <w:t xml:space="preserve"> دوستان.</w:t>
      </w:r>
    </w:p>
    <w:p w:rsidR="00000000" w:rsidRDefault="00EB7B05">
      <w:pPr>
        <w:pStyle w:val="contentparagraph"/>
        <w:bidi/>
        <w:jc w:val="both"/>
        <w:divId w:val="1620648843"/>
        <w:rPr>
          <w:rFonts w:cs="B Zar" w:hint="cs"/>
          <w:color w:val="000000"/>
          <w:sz w:val="36"/>
          <w:szCs w:val="36"/>
          <w:rtl/>
        </w:rPr>
      </w:pPr>
      <w:r>
        <w:rPr>
          <w:rStyle w:val="contenttext"/>
          <w:rFonts w:cs="B Zar" w:hint="cs"/>
          <w:color w:val="000000"/>
          <w:sz w:val="36"/>
          <w:szCs w:val="36"/>
          <w:rtl/>
        </w:rPr>
        <w:t>3. انفاق حرام؛ مانند: انفاق با مال غصبی یا در راه گناه.</w:t>
      </w:r>
    </w:p>
    <w:p w:rsidR="00000000" w:rsidRDefault="00EB7B05">
      <w:pPr>
        <w:pStyle w:val="contentparagraph"/>
        <w:bidi/>
        <w:jc w:val="both"/>
        <w:divId w:val="1620648843"/>
        <w:rPr>
          <w:rFonts w:cs="B Zar" w:hint="cs"/>
          <w:color w:val="000000"/>
          <w:sz w:val="36"/>
          <w:szCs w:val="36"/>
          <w:rtl/>
        </w:rPr>
      </w:pPr>
      <w:r>
        <w:rPr>
          <w:rStyle w:val="contenttext"/>
          <w:rFonts w:cs="B Zar" w:hint="cs"/>
          <w:color w:val="000000"/>
          <w:sz w:val="36"/>
          <w:szCs w:val="36"/>
          <w:rtl/>
        </w:rPr>
        <w:t>4. انفاق مکروه؛ مانند: انفاق به دیگران با وجود مستحقّ در خویشاوندان.</w:t>
      </w:r>
    </w:p>
    <w:p w:rsidR="00000000" w:rsidRDefault="00EB7B05">
      <w:pPr>
        <w:pStyle w:val="contentparagraph"/>
        <w:bidi/>
        <w:jc w:val="both"/>
        <w:divId w:val="1620648843"/>
        <w:rPr>
          <w:rFonts w:cs="B Zar" w:hint="cs"/>
          <w:color w:val="000000"/>
          <w:sz w:val="36"/>
          <w:szCs w:val="36"/>
          <w:rtl/>
        </w:rPr>
      </w:pPr>
      <w:r>
        <w:rPr>
          <w:rStyle w:val="contenttext"/>
          <w:rFonts w:cs="B Zar" w:hint="cs"/>
          <w:color w:val="000000"/>
          <w:sz w:val="36"/>
          <w:szCs w:val="36"/>
          <w:rtl/>
        </w:rPr>
        <w:t>5. انفاق مباح؛ مانند: انفاق به دیگران برای توسعه زندگی؛ زیرا انفاق برای رفع فقر، واجب یا مستحبّ است.</w:t>
      </w:r>
    </w:p>
    <w:p w:rsidR="00000000" w:rsidRDefault="00EB7B05">
      <w:pPr>
        <w:pStyle w:val="Heading3"/>
        <w:shd w:val="clear" w:color="auto" w:fill="FFFFFF"/>
        <w:bidi/>
        <w:jc w:val="both"/>
        <w:divId w:val="343897959"/>
        <w:rPr>
          <w:rFonts w:eastAsia="Times New Roman" w:cs="B Titr" w:hint="cs"/>
          <w:b w:val="0"/>
          <w:bCs w:val="0"/>
          <w:color w:val="FF0080"/>
          <w:sz w:val="30"/>
          <w:szCs w:val="30"/>
          <w:rtl/>
        </w:rPr>
      </w:pPr>
      <w:r>
        <w:rPr>
          <w:rFonts w:eastAsia="Times New Roman" w:cs="B Titr" w:hint="cs"/>
          <w:b w:val="0"/>
          <w:bCs w:val="0"/>
          <w:color w:val="FF0080"/>
          <w:sz w:val="30"/>
          <w:szCs w:val="30"/>
          <w:rtl/>
        </w:rPr>
        <w:t>242. نمونه هایی از انفاق مؤمنان</w:t>
      </w:r>
    </w:p>
    <w:p w:rsidR="00000000" w:rsidRDefault="00EB7B05">
      <w:pPr>
        <w:pStyle w:val="contentparagraph"/>
        <w:bidi/>
        <w:jc w:val="both"/>
        <w:divId w:val="343897959"/>
        <w:rPr>
          <w:rFonts w:cs="B Zar" w:hint="cs"/>
          <w:color w:val="000000"/>
          <w:sz w:val="36"/>
          <w:szCs w:val="36"/>
          <w:rtl/>
        </w:rPr>
      </w:pPr>
      <w:hyperlink w:anchor="content_note_251_3" w:tooltip="1676. ذیل آیه 92 سوره آل عمران." w:history="1">
        <w:r>
          <w:rPr>
            <w:rStyle w:val="Hyperlink"/>
            <w:rFonts w:cs="B Zar" w:hint="cs"/>
            <w:sz w:val="36"/>
            <w:szCs w:val="36"/>
            <w:rtl/>
          </w:rPr>
          <w:t>(3)</w:t>
        </w:r>
      </w:hyperlink>
    </w:p>
    <w:p w:rsidR="00000000" w:rsidRDefault="00EB7B05">
      <w:pPr>
        <w:pStyle w:val="contentparagraph"/>
        <w:bidi/>
        <w:jc w:val="both"/>
        <w:divId w:val="343897959"/>
        <w:rPr>
          <w:rFonts w:cs="B Zar" w:hint="cs"/>
          <w:color w:val="000000"/>
          <w:sz w:val="36"/>
          <w:szCs w:val="36"/>
          <w:rtl/>
        </w:rPr>
      </w:pPr>
      <w:r>
        <w:rPr>
          <w:rStyle w:val="contenttext"/>
          <w:rFonts w:cs="B Zar" w:hint="cs"/>
          <w:color w:val="000000"/>
          <w:sz w:val="36"/>
          <w:szCs w:val="36"/>
          <w:rtl/>
        </w:rPr>
        <w:t>1. ابوطلحه انصاری، بیشترین درختان خرما را در مدینه داشت و باغ او محبوب ترین اموالش بود. این باغ که روبروی مسجد پیامبرصلی الله علیه وآله واقع ش</w:t>
      </w:r>
      <w:r>
        <w:rPr>
          <w:rStyle w:val="contenttext"/>
          <w:rFonts w:cs="B Zar" w:hint="cs"/>
          <w:color w:val="000000"/>
          <w:sz w:val="36"/>
          <w:szCs w:val="36"/>
          <w:rtl/>
        </w:rPr>
        <w:t>ده بود، آب زلالی داشت. رسول خداصلی الله علیه وآله گاه و بی گاه وارد آن باغ می شد و از چشمه ی آن می نوشید. این باغِ زیبا و عالی، درآمد کلانی داشت که مردم از آن سخن می گفتند. وقتی آیه نازل شد که «لن تَنالوا البِرَّ حتّی...» او خدمت پیامبر رسید وعرض کرد: محبو</w:t>
      </w:r>
      <w:r>
        <w:rPr>
          <w:rStyle w:val="contenttext"/>
          <w:rFonts w:cs="B Zar" w:hint="cs"/>
          <w:color w:val="000000"/>
          <w:sz w:val="36"/>
          <w:szCs w:val="36"/>
          <w:rtl/>
        </w:rPr>
        <w:t>ب ترین چیزها نزد من این باغ است، می خواهم آن را در راه خدا انفاق کنم. پیامبرصلی الله علیه وآله فرمود: «تجارت خوبی است، آفرین بر تو؛ ولی پیشنهاد من آن است که این باغ را به فقرای فامیل و بستگان خویش دهی». او قبول کرد وباغ را بین</w:t>
      </w:r>
    </w:p>
    <w:p w:rsidR="00000000" w:rsidRDefault="00EB7B05">
      <w:pPr>
        <w:pStyle w:val="contentparagraph"/>
        <w:bidi/>
        <w:jc w:val="both"/>
        <w:divId w:val="343897959"/>
        <w:rPr>
          <w:rFonts w:cs="B Zar" w:hint="cs"/>
          <w:color w:val="000000"/>
          <w:sz w:val="36"/>
          <w:szCs w:val="36"/>
          <w:rtl/>
        </w:rPr>
      </w:pPr>
      <w:r>
        <w:rPr>
          <w:rStyle w:val="contenttext"/>
          <w:rFonts w:cs="B Zar" w:hint="cs"/>
          <w:color w:val="000000"/>
          <w:sz w:val="36"/>
          <w:szCs w:val="36"/>
          <w:rtl/>
        </w:rPr>
        <w:t>ص:251</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56" style="width:0;height:1.5pt" o:hralign="center" o:hrstd="t" o:hr="t" fillcolor="#a0a0a0" stroked="f"/>
        </w:pict>
      </w:r>
    </w:p>
    <w:p w:rsidR="00000000" w:rsidRDefault="00EB7B05">
      <w:pPr>
        <w:bidi/>
        <w:jc w:val="both"/>
        <w:divId w:val="718093397"/>
        <w:rPr>
          <w:rFonts w:eastAsia="Times New Roman" w:cs="B Zar" w:hint="cs"/>
          <w:color w:val="000000"/>
          <w:sz w:val="36"/>
          <w:szCs w:val="36"/>
          <w:rtl/>
        </w:rPr>
      </w:pPr>
      <w:r>
        <w:rPr>
          <w:rFonts w:eastAsia="Times New Roman" w:cs="B Zar" w:hint="cs"/>
          <w:color w:val="000000"/>
          <w:sz w:val="36"/>
          <w:szCs w:val="36"/>
          <w:rtl/>
        </w:rPr>
        <w:t>1- 1674. ذیل آیه 215 سوره بقره.</w:t>
      </w:r>
    </w:p>
    <w:p w:rsidR="00000000" w:rsidRDefault="00EB7B05">
      <w:pPr>
        <w:bidi/>
        <w:jc w:val="both"/>
        <w:divId w:val="683822535"/>
        <w:rPr>
          <w:rFonts w:eastAsia="Times New Roman" w:cs="B Zar" w:hint="cs"/>
          <w:color w:val="000000"/>
          <w:sz w:val="36"/>
          <w:szCs w:val="36"/>
          <w:rtl/>
        </w:rPr>
      </w:pPr>
      <w:r>
        <w:rPr>
          <w:rFonts w:eastAsia="Times New Roman" w:cs="B Zar" w:hint="cs"/>
          <w:color w:val="000000"/>
          <w:sz w:val="36"/>
          <w:szCs w:val="36"/>
          <w:rtl/>
        </w:rPr>
        <w:t>2- 1675. تفسیر مواهب الرّحمن.</w:t>
      </w:r>
    </w:p>
    <w:p w:rsidR="00000000" w:rsidRDefault="00EB7B05">
      <w:pPr>
        <w:bidi/>
        <w:jc w:val="both"/>
        <w:divId w:val="1598951327"/>
        <w:rPr>
          <w:rFonts w:eastAsia="Times New Roman" w:cs="B Zar" w:hint="cs"/>
          <w:color w:val="000000"/>
          <w:sz w:val="36"/>
          <w:szCs w:val="36"/>
          <w:rtl/>
        </w:rPr>
      </w:pPr>
      <w:r>
        <w:rPr>
          <w:rFonts w:eastAsia="Times New Roman" w:cs="B Zar" w:hint="cs"/>
          <w:color w:val="000000"/>
          <w:sz w:val="36"/>
          <w:szCs w:val="36"/>
          <w:rtl/>
        </w:rPr>
        <w:t>3- 1676. ذیل آیه 92 سوره آل عمران.</w:t>
      </w:r>
    </w:p>
    <w:p w:rsidR="00000000" w:rsidRDefault="00EB7B05">
      <w:pPr>
        <w:pStyle w:val="contentparagraph"/>
        <w:bidi/>
        <w:jc w:val="both"/>
        <w:divId w:val="1188255215"/>
        <w:rPr>
          <w:rFonts w:cs="B Zar" w:hint="cs"/>
          <w:color w:val="000000"/>
          <w:sz w:val="36"/>
          <w:szCs w:val="36"/>
          <w:rtl/>
        </w:rPr>
      </w:pPr>
      <w:r>
        <w:rPr>
          <w:rStyle w:val="contenttext"/>
          <w:rFonts w:cs="B Zar" w:hint="cs"/>
          <w:color w:val="000000"/>
          <w:sz w:val="36"/>
          <w:szCs w:val="36"/>
          <w:rtl/>
        </w:rPr>
        <w:t>آنان تقسیم کرد.</w:t>
      </w:r>
      <w:hyperlink w:anchor="content_note_252_1" w:tooltip="1677. تفسیر مجمع البیان و صحیح بخاری، ج 2، ص 81." w:history="1">
        <w:r>
          <w:rPr>
            <w:rStyle w:val="Hyperlink"/>
            <w:rFonts w:cs="B Zar" w:hint="cs"/>
            <w:sz w:val="36"/>
            <w:szCs w:val="36"/>
            <w:rtl/>
          </w:rPr>
          <w:t>(1)</w:t>
        </w:r>
      </w:hyperlink>
    </w:p>
    <w:p w:rsidR="00000000" w:rsidRDefault="00EB7B05">
      <w:pPr>
        <w:pStyle w:val="contentparagraph"/>
        <w:bidi/>
        <w:jc w:val="both"/>
        <w:divId w:val="1188255215"/>
        <w:rPr>
          <w:rFonts w:cs="B Zar" w:hint="cs"/>
          <w:color w:val="000000"/>
          <w:sz w:val="36"/>
          <w:szCs w:val="36"/>
          <w:rtl/>
        </w:rPr>
      </w:pPr>
      <w:r>
        <w:rPr>
          <w:rStyle w:val="contenttext"/>
          <w:rFonts w:cs="B Zar" w:hint="cs"/>
          <w:color w:val="000000"/>
          <w:sz w:val="36"/>
          <w:szCs w:val="36"/>
          <w:rtl/>
        </w:rPr>
        <w:t>2. چند نفر مهمان ابوذر شدند، ابوذر گفت: چون من گرفتاری دارم، شما خودتان یکی از شتران مرا نحر و غذا تهیه کنید. آنها شتر لاغری را انتخاب کردند. ابوذر ناراحت شد و پرسید: چرا شتر فربه و چاق را نیاوردید؟ گفتند: آن را برای نیاز آینده تو گذاشتیم. ابوذر فرمود: روز</w:t>
      </w:r>
      <w:r>
        <w:rPr>
          <w:rStyle w:val="contenttext"/>
          <w:rFonts w:cs="B Zar" w:hint="cs"/>
          <w:color w:val="000000"/>
          <w:sz w:val="36"/>
          <w:szCs w:val="36"/>
          <w:rtl/>
        </w:rPr>
        <w:t xml:space="preserve"> نیاز من روز قبر من است.</w:t>
      </w:r>
      <w:hyperlink w:anchor="content_note_252_2" w:tooltip="1678. تفسیر مجمع البیان." w:history="1">
        <w:r>
          <w:rPr>
            <w:rStyle w:val="Hyperlink"/>
            <w:rFonts w:cs="B Zar" w:hint="cs"/>
            <w:sz w:val="36"/>
            <w:szCs w:val="36"/>
            <w:rtl/>
          </w:rPr>
          <w:t>(2)</w:t>
        </w:r>
      </w:hyperlink>
    </w:p>
    <w:p w:rsidR="00000000" w:rsidRDefault="00EB7B05">
      <w:pPr>
        <w:pStyle w:val="contentparagraph"/>
        <w:bidi/>
        <w:jc w:val="both"/>
        <w:divId w:val="1188255215"/>
        <w:rPr>
          <w:rFonts w:cs="B Zar" w:hint="cs"/>
          <w:color w:val="000000"/>
          <w:sz w:val="36"/>
          <w:szCs w:val="36"/>
          <w:rtl/>
        </w:rPr>
      </w:pPr>
      <w:r>
        <w:rPr>
          <w:rStyle w:val="contenttext"/>
          <w:rFonts w:cs="B Zar" w:hint="cs"/>
          <w:color w:val="000000"/>
          <w:sz w:val="36"/>
          <w:szCs w:val="36"/>
          <w:rtl/>
        </w:rPr>
        <w:t>3. وقتی فاطمه ی زهراعلیها السلام را در شب عروسی به خانه شوهر می بردند، فقیری از آن حضرت لباس و پیراهنی درخواست کرد. فاطمه زهراعلیها السلام به یاد این آیه «لَ</w:t>
      </w:r>
      <w:r>
        <w:rPr>
          <w:rStyle w:val="contenttext"/>
          <w:rFonts w:cs="B Zar" w:hint="cs"/>
          <w:color w:val="000000"/>
          <w:sz w:val="36"/>
          <w:szCs w:val="36"/>
          <w:rtl/>
        </w:rPr>
        <w:t>ن تَنالوا البِرّ...» افتاد و همان پیراهن عروسیش را به او بخشید.</w:t>
      </w:r>
    </w:p>
    <w:p w:rsidR="00000000" w:rsidRDefault="00EB7B05">
      <w:pPr>
        <w:pStyle w:val="contentparagraph"/>
        <w:bidi/>
        <w:jc w:val="both"/>
        <w:divId w:val="1188255215"/>
        <w:rPr>
          <w:rFonts w:cs="B Zar" w:hint="cs"/>
          <w:color w:val="000000"/>
          <w:sz w:val="36"/>
          <w:szCs w:val="36"/>
          <w:rtl/>
        </w:rPr>
      </w:pPr>
      <w:r>
        <w:rPr>
          <w:rStyle w:val="contenttext"/>
          <w:rFonts w:cs="B Zar" w:hint="cs"/>
          <w:color w:val="000000"/>
          <w:sz w:val="36"/>
          <w:szCs w:val="36"/>
          <w:rtl/>
        </w:rPr>
        <w:t xml:space="preserve">4. عبداللّه بن جعفر، غلام سیاهی را دید که در باغی کارگری می کند، وقت غذا، سگی وارد باغ شد و در برابر غلام نشست. غلام لقمه ای به آن سگ داد، سگ آن لقمه را خورد و باز با نگاه خود تقاضای غذا کرد، </w:t>
      </w:r>
      <w:r>
        <w:rPr>
          <w:rStyle w:val="contenttext"/>
          <w:rFonts w:cs="B Zar" w:hint="cs"/>
          <w:color w:val="000000"/>
          <w:sz w:val="36"/>
          <w:szCs w:val="36"/>
          <w:rtl/>
        </w:rPr>
        <w:t>غلام با آنکه خود گرسنه بود، غذای خود را لقمه لقمه به او داد تا غذا تمام شد. عبدالله از غلام پرسید: خودت چه می خوری؟! گفت: من امروز سهمی ندارم. پرسید: چرا این کار را کردی؟ گفت:معلوم بود که این سگ از این اطراف نیست و از راه دور آمده، گرسنه بود.</w:t>
      </w:r>
    </w:p>
    <w:p w:rsidR="00000000" w:rsidRDefault="00EB7B05">
      <w:pPr>
        <w:pStyle w:val="contentparagraph"/>
        <w:bidi/>
        <w:jc w:val="both"/>
        <w:divId w:val="1188255215"/>
        <w:rPr>
          <w:rFonts w:cs="B Zar" w:hint="cs"/>
          <w:color w:val="000000"/>
          <w:sz w:val="36"/>
          <w:szCs w:val="36"/>
          <w:rtl/>
        </w:rPr>
      </w:pPr>
      <w:r>
        <w:rPr>
          <w:rStyle w:val="contenttext"/>
          <w:rFonts w:cs="B Zar" w:hint="cs"/>
          <w:color w:val="000000"/>
          <w:sz w:val="36"/>
          <w:szCs w:val="36"/>
          <w:rtl/>
        </w:rPr>
        <w:t>بنابراین، غذا</w:t>
      </w:r>
      <w:r>
        <w:rPr>
          <w:rStyle w:val="contenttext"/>
          <w:rFonts w:cs="B Zar" w:hint="cs"/>
          <w:color w:val="000000"/>
          <w:sz w:val="36"/>
          <w:szCs w:val="36"/>
          <w:rtl/>
        </w:rPr>
        <w:t>ی خود را به او دادم تا سیر شود. عبداللّه از فتوّت این غلام تعجّب کرد. آن باغ و غلام را خرید، غلام را آزاد کرد و باغ را به او بخشید.</w:t>
      </w:r>
      <w:hyperlink w:anchor="content_note_252_3" w:tooltip="1679. تفسیر المنار." w:history="1">
        <w:r>
          <w:rPr>
            <w:rStyle w:val="Hyperlink"/>
            <w:rFonts w:cs="B Zar" w:hint="cs"/>
            <w:sz w:val="36"/>
            <w:szCs w:val="36"/>
            <w:rtl/>
          </w:rPr>
          <w:t>(3)</w:t>
        </w:r>
      </w:hyperlink>
    </w:p>
    <w:p w:rsidR="00000000" w:rsidRDefault="00EB7B05">
      <w:pPr>
        <w:pStyle w:val="contentparagraph"/>
        <w:bidi/>
        <w:jc w:val="both"/>
        <w:divId w:val="1188255215"/>
        <w:rPr>
          <w:rFonts w:cs="B Zar" w:hint="cs"/>
          <w:color w:val="000000"/>
          <w:sz w:val="36"/>
          <w:szCs w:val="36"/>
          <w:rtl/>
        </w:rPr>
      </w:pPr>
      <w:r>
        <w:rPr>
          <w:rStyle w:val="contenttext"/>
          <w:rFonts w:cs="B Zar" w:hint="cs"/>
          <w:color w:val="000000"/>
          <w:sz w:val="36"/>
          <w:szCs w:val="36"/>
          <w:rtl/>
        </w:rPr>
        <w:t>در احادیث در باره ی این آیه می خوانیم که راه رسیدن به ب</w:t>
      </w:r>
      <w:r>
        <w:rPr>
          <w:rStyle w:val="contenttext"/>
          <w:rFonts w:cs="B Zar" w:hint="cs"/>
          <w:color w:val="000000"/>
          <w:sz w:val="36"/>
          <w:szCs w:val="36"/>
          <w:rtl/>
        </w:rPr>
        <w:t>رّ، کمک به والدین، قبل از درخواست آنان است، گرچه بی نیاز باشند.</w:t>
      </w:r>
      <w:hyperlink w:anchor="content_note_252_4" w:tooltip="1680. کافی، ج 2، ص 157." w:history="1">
        <w:r>
          <w:rPr>
            <w:rStyle w:val="Hyperlink"/>
            <w:rFonts w:cs="B Zar" w:hint="cs"/>
            <w:sz w:val="36"/>
            <w:szCs w:val="36"/>
            <w:rtl/>
          </w:rPr>
          <w:t>(4)</w:t>
        </w:r>
      </w:hyperlink>
    </w:p>
    <w:p w:rsidR="00000000" w:rsidRDefault="00EB7B05">
      <w:pPr>
        <w:pStyle w:val="contentparagraph"/>
        <w:bidi/>
        <w:jc w:val="both"/>
        <w:divId w:val="1188255215"/>
        <w:rPr>
          <w:rFonts w:cs="B Zar" w:hint="cs"/>
          <w:color w:val="000000"/>
          <w:sz w:val="36"/>
          <w:szCs w:val="36"/>
          <w:rtl/>
        </w:rPr>
      </w:pPr>
      <w:r>
        <w:rPr>
          <w:rStyle w:val="contenttext"/>
          <w:rFonts w:cs="B Zar" w:hint="cs"/>
          <w:color w:val="000000"/>
          <w:sz w:val="36"/>
          <w:szCs w:val="36"/>
          <w:rtl/>
        </w:rPr>
        <w:t>امام صادق علیه السلام به شاگرد خود مفضل بن عمر فرمود: «از پدرم شنیدم که می فرمود: کسی که سال بر او بگذرد و از مال خود -</w:t>
      </w:r>
      <w:r>
        <w:rPr>
          <w:rStyle w:val="contenttext"/>
          <w:rFonts w:cs="B Zar" w:hint="cs"/>
          <w:color w:val="000000"/>
          <w:sz w:val="36"/>
          <w:szCs w:val="36"/>
          <w:rtl/>
        </w:rPr>
        <w:t xml:space="preserve"> کم یا زیاد - حق ما را ندهد ، خداوند روز قیامت به او نظر نمی کند، مگر آنکه او را ببخشد. ای مفضل! این تکلیفی است که خداوند آن را بر شیعیان لازم کرده، آنجا که در کتاب خود می فرماید: «لن تَنالوا البِرّ...» پس ما برّ و تقوا و راه</w:t>
      </w:r>
    </w:p>
    <w:p w:rsidR="00000000" w:rsidRDefault="00EB7B05">
      <w:pPr>
        <w:pStyle w:val="contentparagraph"/>
        <w:bidi/>
        <w:jc w:val="both"/>
        <w:divId w:val="1188255215"/>
        <w:rPr>
          <w:rFonts w:cs="B Zar" w:hint="cs"/>
          <w:color w:val="000000"/>
          <w:sz w:val="36"/>
          <w:szCs w:val="36"/>
          <w:rtl/>
        </w:rPr>
      </w:pPr>
      <w:r>
        <w:rPr>
          <w:rStyle w:val="contenttext"/>
          <w:rFonts w:cs="B Zar" w:hint="cs"/>
          <w:color w:val="000000"/>
          <w:sz w:val="36"/>
          <w:szCs w:val="36"/>
          <w:rtl/>
        </w:rPr>
        <w:t>ص:252</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57" style="width:0;height:1.5pt" o:hralign="center" o:hrstd="t" o:hr="t" fillcolor="#a0a0a0" stroked="f"/>
        </w:pict>
      </w:r>
    </w:p>
    <w:p w:rsidR="00000000" w:rsidRDefault="00EB7B05">
      <w:pPr>
        <w:bidi/>
        <w:jc w:val="both"/>
        <w:divId w:val="1649751241"/>
        <w:rPr>
          <w:rFonts w:eastAsia="Times New Roman" w:cs="B Zar" w:hint="cs"/>
          <w:color w:val="000000"/>
          <w:sz w:val="36"/>
          <w:szCs w:val="36"/>
          <w:rtl/>
        </w:rPr>
      </w:pPr>
      <w:r>
        <w:rPr>
          <w:rFonts w:eastAsia="Times New Roman" w:cs="B Zar" w:hint="cs"/>
          <w:color w:val="000000"/>
          <w:sz w:val="36"/>
          <w:szCs w:val="36"/>
          <w:rtl/>
        </w:rPr>
        <w:t>1- 1677. تفسیر مجمع البیان و صحیح بخاری، ج 2، ص 81.</w:t>
      </w:r>
    </w:p>
    <w:p w:rsidR="00000000" w:rsidRDefault="00EB7B05">
      <w:pPr>
        <w:bidi/>
        <w:jc w:val="both"/>
        <w:divId w:val="239145408"/>
        <w:rPr>
          <w:rFonts w:eastAsia="Times New Roman" w:cs="B Zar" w:hint="cs"/>
          <w:color w:val="000000"/>
          <w:sz w:val="36"/>
          <w:szCs w:val="36"/>
          <w:rtl/>
        </w:rPr>
      </w:pPr>
      <w:r>
        <w:rPr>
          <w:rFonts w:eastAsia="Times New Roman" w:cs="B Zar" w:hint="cs"/>
          <w:color w:val="000000"/>
          <w:sz w:val="36"/>
          <w:szCs w:val="36"/>
          <w:rtl/>
        </w:rPr>
        <w:t>2- 1678. تفسیر مجمع البیان.</w:t>
      </w:r>
    </w:p>
    <w:p w:rsidR="00000000" w:rsidRDefault="00EB7B05">
      <w:pPr>
        <w:bidi/>
        <w:jc w:val="both"/>
        <w:divId w:val="1873348506"/>
        <w:rPr>
          <w:rFonts w:eastAsia="Times New Roman" w:cs="B Zar" w:hint="cs"/>
          <w:color w:val="000000"/>
          <w:sz w:val="36"/>
          <w:szCs w:val="36"/>
          <w:rtl/>
        </w:rPr>
      </w:pPr>
      <w:r>
        <w:rPr>
          <w:rFonts w:eastAsia="Times New Roman" w:cs="B Zar" w:hint="cs"/>
          <w:color w:val="000000"/>
          <w:sz w:val="36"/>
          <w:szCs w:val="36"/>
          <w:rtl/>
        </w:rPr>
        <w:t>3- 1679. تفسیر المنار.</w:t>
      </w:r>
    </w:p>
    <w:p w:rsidR="00000000" w:rsidRDefault="00EB7B05">
      <w:pPr>
        <w:bidi/>
        <w:jc w:val="both"/>
        <w:divId w:val="722872544"/>
        <w:rPr>
          <w:rFonts w:eastAsia="Times New Roman" w:cs="B Zar" w:hint="cs"/>
          <w:color w:val="000000"/>
          <w:sz w:val="36"/>
          <w:szCs w:val="36"/>
          <w:rtl/>
        </w:rPr>
      </w:pPr>
      <w:r>
        <w:rPr>
          <w:rFonts w:eastAsia="Times New Roman" w:cs="B Zar" w:hint="cs"/>
          <w:color w:val="000000"/>
          <w:sz w:val="36"/>
          <w:szCs w:val="36"/>
          <w:rtl/>
        </w:rPr>
        <w:t>4- 1680. کافی، ج 2، ص 157.</w:t>
      </w:r>
    </w:p>
    <w:p w:rsidR="00000000" w:rsidRDefault="00EB7B05">
      <w:pPr>
        <w:pStyle w:val="contentparagraph"/>
        <w:bidi/>
        <w:jc w:val="both"/>
        <w:divId w:val="1585333656"/>
        <w:rPr>
          <w:rFonts w:cs="B Zar" w:hint="cs"/>
          <w:color w:val="000000"/>
          <w:sz w:val="36"/>
          <w:szCs w:val="36"/>
          <w:rtl/>
        </w:rPr>
      </w:pPr>
      <w:r>
        <w:rPr>
          <w:rStyle w:val="contenttext"/>
          <w:rFonts w:cs="B Zar" w:hint="cs"/>
          <w:color w:val="000000"/>
          <w:sz w:val="36"/>
          <w:szCs w:val="36"/>
          <w:rtl/>
        </w:rPr>
        <w:t>هدایت هستیم».</w:t>
      </w:r>
      <w:hyperlink w:anchor="content_note_253_1" w:tooltip="1681. تفسیر عیّاشی." w:history="1">
        <w:r>
          <w:rPr>
            <w:rStyle w:val="Hyperlink"/>
            <w:rFonts w:cs="B Zar" w:hint="cs"/>
            <w:sz w:val="36"/>
            <w:szCs w:val="36"/>
            <w:rtl/>
          </w:rPr>
          <w:t>(1)</w:t>
        </w:r>
      </w:hyperlink>
    </w:p>
    <w:p w:rsidR="00000000" w:rsidRDefault="00EB7B05">
      <w:pPr>
        <w:pStyle w:val="Heading3"/>
        <w:shd w:val="clear" w:color="auto" w:fill="FFFFFF"/>
        <w:bidi/>
        <w:jc w:val="both"/>
        <w:divId w:val="988828667"/>
        <w:rPr>
          <w:rFonts w:eastAsia="Times New Roman" w:cs="B Titr" w:hint="cs"/>
          <w:b w:val="0"/>
          <w:bCs w:val="0"/>
          <w:color w:val="FF0080"/>
          <w:sz w:val="30"/>
          <w:szCs w:val="30"/>
          <w:rtl/>
        </w:rPr>
      </w:pPr>
      <w:r>
        <w:rPr>
          <w:rFonts w:eastAsia="Times New Roman" w:cs="B Titr" w:hint="cs"/>
          <w:b w:val="0"/>
          <w:bCs w:val="0"/>
          <w:color w:val="FF0080"/>
          <w:sz w:val="30"/>
          <w:szCs w:val="30"/>
          <w:rtl/>
        </w:rPr>
        <w:t>243. قرض الحسنه و شرایط پرداخت آن</w:t>
      </w:r>
    </w:p>
    <w:p w:rsidR="00000000" w:rsidRDefault="00EB7B05">
      <w:pPr>
        <w:pStyle w:val="contentparagraph"/>
        <w:bidi/>
        <w:jc w:val="both"/>
        <w:divId w:val="988828667"/>
        <w:rPr>
          <w:rFonts w:cs="B Zar" w:hint="cs"/>
          <w:color w:val="000000"/>
          <w:sz w:val="36"/>
          <w:szCs w:val="36"/>
          <w:rtl/>
        </w:rPr>
      </w:pPr>
      <w:hyperlink w:anchor="content_note_253_2" w:tooltip="1682. ذیل آیه 245 سوره بقره." w:history="1">
        <w:r>
          <w:rPr>
            <w:rStyle w:val="Hyperlink"/>
            <w:rFonts w:cs="B Zar" w:hint="cs"/>
            <w:sz w:val="36"/>
            <w:szCs w:val="36"/>
            <w:rtl/>
          </w:rPr>
          <w:t>(2)</w:t>
        </w:r>
      </w:hyperlink>
    </w:p>
    <w:p w:rsidR="00000000" w:rsidRDefault="00EB7B05">
      <w:pPr>
        <w:pStyle w:val="contentparagraph"/>
        <w:bidi/>
        <w:jc w:val="both"/>
        <w:divId w:val="988828667"/>
        <w:rPr>
          <w:rFonts w:cs="B Zar" w:hint="cs"/>
          <w:color w:val="000000"/>
          <w:sz w:val="36"/>
          <w:szCs w:val="36"/>
          <w:rtl/>
        </w:rPr>
      </w:pPr>
      <w:r>
        <w:rPr>
          <w:rStyle w:val="contenttext"/>
          <w:rFonts w:cs="B Zar" w:hint="cs"/>
          <w:color w:val="000000"/>
          <w:sz w:val="36"/>
          <w:szCs w:val="36"/>
          <w:rtl/>
        </w:rPr>
        <w:t>1. از مال حلال باشد. 2. از مال سالم باشد.</w:t>
      </w:r>
    </w:p>
    <w:p w:rsidR="00000000" w:rsidRDefault="00EB7B05">
      <w:pPr>
        <w:pStyle w:val="contentparagraph"/>
        <w:bidi/>
        <w:jc w:val="both"/>
        <w:divId w:val="988828667"/>
        <w:rPr>
          <w:rFonts w:cs="B Zar" w:hint="cs"/>
          <w:color w:val="000000"/>
          <w:sz w:val="36"/>
          <w:szCs w:val="36"/>
          <w:rtl/>
        </w:rPr>
      </w:pPr>
      <w:r>
        <w:rPr>
          <w:rStyle w:val="contenttext"/>
          <w:rFonts w:cs="B Zar" w:hint="cs"/>
          <w:color w:val="000000"/>
          <w:sz w:val="36"/>
          <w:szCs w:val="36"/>
          <w:rtl/>
        </w:rPr>
        <w:t>3. برای مصرف ضروری باشد. 4. بی منّت باشد.</w:t>
      </w:r>
    </w:p>
    <w:p w:rsidR="00000000" w:rsidRDefault="00EB7B05">
      <w:pPr>
        <w:pStyle w:val="contentparagraph"/>
        <w:bidi/>
        <w:jc w:val="both"/>
        <w:divId w:val="988828667"/>
        <w:rPr>
          <w:rFonts w:cs="B Zar" w:hint="cs"/>
          <w:color w:val="000000"/>
          <w:sz w:val="36"/>
          <w:szCs w:val="36"/>
          <w:rtl/>
        </w:rPr>
      </w:pPr>
      <w:r>
        <w:rPr>
          <w:rStyle w:val="contenttext"/>
          <w:rFonts w:cs="B Zar" w:hint="cs"/>
          <w:color w:val="000000"/>
          <w:sz w:val="36"/>
          <w:szCs w:val="36"/>
          <w:rtl/>
        </w:rPr>
        <w:t>5. بی ریا باشد. 6. مخفیانه باشد.</w:t>
      </w:r>
    </w:p>
    <w:p w:rsidR="00000000" w:rsidRDefault="00EB7B05">
      <w:pPr>
        <w:pStyle w:val="contentparagraph"/>
        <w:bidi/>
        <w:jc w:val="both"/>
        <w:divId w:val="988828667"/>
        <w:rPr>
          <w:rFonts w:cs="B Zar" w:hint="cs"/>
          <w:color w:val="000000"/>
          <w:sz w:val="36"/>
          <w:szCs w:val="36"/>
          <w:rtl/>
        </w:rPr>
      </w:pPr>
      <w:r>
        <w:rPr>
          <w:rStyle w:val="contenttext"/>
          <w:rFonts w:cs="B Zar" w:hint="cs"/>
          <w:color w:val="000000"/>
          <w:sz w:val="36"/>
          <w:szCs w:val="36"/>
          <w:rtl/>
        </w:rPr>
        <w:t xml:space="preserve">7. با عشق وایثار پرداخت شود. 8. سریع پرداخت شود. </w:t>
      </w:r>
    </w:p>
    <w:p w:rsidR="00000000" w:rsidRDefault="00EB7B05">
      <w:pPr>
        <w:pStyle w:val="contentparagraph"/>
        <w:bidi/>
        <w:jc w:val="both"/>
        <w:divId w:val="988828667"/>
        <w:rPr>
          <w:rFonts w:cs="B Zar" w:hint="cs"/>
          <w:color w:val="000000"/>
          <w:sz w:val="36"/>
          <w:szCs w:val="36"/>
          <w:rtl/>
        </w:rPr>
      </w:pPr>
      <w:r>
        <w:rPr>
          <w:rStyle w:val="contenttext"/>
          <w:rFonts w:cs="B Zar" w:hint="cs"/>
          <w:color w:val="000000"/>
          <w:sz w:val="36"/>
          <w:szCs w:val="36"/>
          <w:rtl/>
        </w:rPr>
        <w:t>9. قرض دهنده خداوند را بر این توفیق شکرگزار باشد.</w:t>
      </w:r>
    </w:p>
    <w:p w:rsidR="00000000" w:rsidRDefault="00EB7B05">
      <w:pPr>
        <w:pStyle w:val="contentparagraph"/>
        <w:bidi/>
        <w:jc w:val="both"/>
        <w:divId w:val="988828667"/>
        <w:rPr>
          <w:rFonts w:cs="B Zar" w:hint="cs"/>
          <w:color w:val="000000"/>
          <w:sz w:val="36"/>
          <w:szCs w:val="36"/>
          <w:rtl/>
        </w:rPr>
      </w:pPr>
      <w:r>
        <w:rPr>
          <w:rStyle w:val="contenttext"/>
          <w:rFonts w:cs="B Zar" w:hint="cs"/>
          <w:color w:val="000000"/>
          <w:sz w:val="36"/>
          <w:szCs w:val="36"/>
          <w:rtl/>
        </w:rPr>
        <w:t>10. آبروی گیرنده وام حفظ شود.</w:t>
      </w:r>
    </w:p>
    <w:p w:rsidR="00000000" w:rsidRDefault="00EB7B05">
      <w:pPr>
        <w:pStyle w:val="contentparagraph"/>
        <w:bidi/>
        <w:jc w:val="both"/>
        <w:divId w:val="988828667"/>
        <w:rPr>
          <w:rFonts w:cs="B Zar" w:hint="cs"/>
          <w:color w:val="000000"/>
          <w:sz w:val="36"/>
          <w:szCs w:val="36"/>
          <w:rtl/>
        </w:rPr>
      </w:pPr>
      <w:r>
        <w:rPr>
          <w:rStyle w:val="contenttext"/>
          <w:rFonts w:cs="B Zar" w:hint="cs"/>
          <w:color w:val="000000"/>
          <w:sz w:val="36"/>
          <w:szCs w:val="36"/>
          <w:rtl/>
        </w:rPr>
        <w:t>«قرض»، در زبان عربی به معنای بریدن است و این که به وام، قرض می گویند به خاطر آن است که بخشی از مال بریده وبه دیگران داده می شو</w:t>
      </w:r>
      <w:r>
        <w:rPr>
          <w:rStyle w:val="contenttext"/>
          <w:rFonts w:cs="B Zar" w:hint="cs"/>
          <w:color w:val="000000"/>
          <w:sz w:val="36"/>
          <w:szCs w:val="36"/>
          <w:rtl/>
        </w:rPr>
        <w:t>د تا دوباره باز پس گرفته شود و اگر همراه واژه «حسن» بیاید؛ یعنی جدا کردن از مال خود و در راه خیر قرار دادن است.</w:t>
      </w:r>
      <w:hyperlink w:anchor="content_note_253_3" w:tooltip="1683. تفسیر نمونه"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کلمه «بسط» به معنای گشایش و وسعت است و «بساط» به اجناسی گفته می شود که در زمین پهن شده باشد. از آنجا که انسان غریزه منفعت طلبی دارد، لذا خداوند برای تحریک انسان، از این غریزه استفاده کرده است. </w:t>
      </w:r>
    </w:p>
    <w:p w:rsidR="00000000" w:rsidRDefault="00EB7B05">
      <w:pPr>
        <w:pStyle w:val="contentparagraph"/>
        <w:bidi/>
        <w:jc w:val="both"/>
        <w:divId w:val="988828667"/>
        <w:rPr>
          <w:rFonts w:cs="B Zar" w:hint="cs"/>
          <w:color w:val="000000"/>
          <w:sz w:val="36"/>
          <w:szCs w:val="36"/>
          <w:rtl/>
        </w:rPr>
      </w:pPr>
      <w:r>
        <w:rPr>
          <w:rStyle w:val="contenttext"/>
          <w:rFonts w:cs="B Zar" w:hint="cs"/>
          <w:color w:val="000000"/>
          <w:sz w:val="36"/>
          <w:szCs w:val="36"/>
          <w:rtl/>
        </w:rPr>
        <w:t>کلمه ی «کثیر» در کنار کلمه ی «اضعاف»، نشانه ی پاداش بسیار زیاد</w:t>
      </w:r>
      <w:r>
        <w:rPr>
          <w:rStyle w:val="contenttext"/>
          <w:rFonts w:cs="B Zar" w:hint="cs"/>
          <w:color w:val="000000"/>
          <w:sz w:val="36"/>
          <w:szCs w:val="36"/>
          <w:rtl/>
        </w:rPr>
        <w:t xml:space="preserve"> است و جمله ی «یضاعفه» به جای «یضعفه» نشانه ی مبالغه و ازدیاد است.</w:t>
      </w:r>
      <w:hyperlink w:anchor="content_note_253_4" w:tooltip="1684. تفسیر روح المعانی." w:history="1">
        <w:r>
          <w:rPr>
            <w:rStyle w:val="Hyperlink"/>
            <w:rFonts w:cs="B Zar" w:hint="cs"/>
            <w:sz w:val="36"/>
            <w:szCs w:val="36"/>
            <w:rtl/>
          </w:rPr>
          <w:t>(4)</w:t>
        </w:r>
      </w:hyperlink>
    </w:p>
    <w:p w:rsidR="00000000" w:rsidRDefault="00EB7B05">
      <w:pPr>
        <w:pStyle w:val="contentparagraph"/>
        <w:bidi/>
        <w:jc w:val="both"/>
        <w:divId w:val="988828667"/>
        <w:rPr>
          <w:rFonts w:cs="B Zar" w:hint="cs"/>
          <w:color w:val="000000"/>
          <w:sz w:val="36"/>
          <w:szCs w:val="36"/>
          <w:rtl/>
        </w:rPr>
      </w:pPr>
      <w:r>
        <w:rPr>
          <w:rStyle w:val="contenttext"/>
          <w:rFonts w:cs="B Zar" w:hint="cs"/>
          <w:color w:val="000000"/>
          <w:sz w:val="36"/>
          <w:szCs w:val="36"/>
          <w:rtl/>
        </w:rPr>
        <w:t>تعبیرِ قرض به خداوند، نشان دهنده آن است که پاداش قرض الحسنه بر عهده خداوند است.</w:t>
      </w:r>
    </w:p>
    <w:p w:rsidR="00000000" w:rsidRDefault="00EB7B05">
      <w:pPr>
        <w:pStyle w:val="contentparagraph"/>
        <w:bidi/>
        <w:jc w:val="both"/>
        <w:divId w:val="988828667"/>
        <w:rPr>
          <w:rFonts w:cs="B Zar" w:hint="cs"/>
          <w:color w:val="000000"/>
          <w:sz w:val="36"/>
          <w:szCs w:val="36"/>
          <w:rtl/>
        </w:rPr>
      </w:pPr>
      <w:r>
        <w:rPr>
          <w:rStyle w:val="contenttext"/>
          <w:rFonts w:cs="B Zar" w:hint="cs"/>
          <w:color w:val="000000"/>
          <w:sz w:val="36"/>
          <w:szCs w:val="36"/>
          <w:rtl/>
        </w:rPr>
        <w:t>به جای فرمان به قرض دادن، سؤال می ک</w:t>
      </w:r>
      <w:r>
        <w:rPr>
          <w:rStyle w:val="contenttext"/>
          <w:rFonts w:cs="B Zar" w:hint="cs"/>
          <w:color w:val="000000"/>
          <w:sz w:val="36"/>
          <w:szCs w:val="36"/>
          <w:rtl/>
        </w:rPr>
        <w:t>ند که کیست که به خداوند قرض دهد، تا مردم احساس اکراه و اجبار در خود نکنند؛ بلکه با میل و رغبت و تشویق به دیگران قرض دهند.</w:t>
      </w:r>
    </w:p>
    <w:p w:rsidR="00000000" w:rsidRDefault="00EB7B05">
      <w:pPr>
        <w:pStyle w:val="contentparagraph"/>
        <w:bidi/>
        <w:jc w:val="both"/>
        <w:divId w:val="988828667"/>
        <w:rPr>
          <w:rFonts w:cs="B Zar" w:hint="cs"/>
          <w:color w:val="000000"/>
          <w:sz w:val="36"/>
          <w:szCs w:val="36"/>
          <w:rtl/>
        </w:rPr>
      </w:pPr>
      <w:r>
        <w:rPr>
          <w:rStyle w:val="contenttext"/>
          <w:rFonts w:cs="B Zar" w:hint="cs"/>
          <w:color w:val="000000"/>
          <w:sz w:val="36"/>
          <w:szCs w:val="36"/>
          <w:rtl/>
        </w:rPr>
        <w:t>به جای «قرض به مردم» فرمود: «به خداوند قرض دهید»، تا فقرا احساس کنند خداوند</w:t>
      </w:r>
    </w:p>
    <w:p w:rsidR="00000000" w:rsidRDefault="00EB7B05">
      <w:pPr>
        <w:pStyle w:val="contentparagraph"/>
        <w:bidi/>
        <w:jc w:val="both"/>
        <w:divId w:val="988828667"/>
        <w:rPr>
          <w:rFonts w:cs="B Zar" w:hint="cs"/>
          <w:color w:val="000000"/>
          <w:sz w:val="36"/>
          <w:szCs w:val="36"/>
          <w:rtl/>
        </w:rPr>
      </w:pPr>
      <w:r>
        <w:rPr>
          <w:rStyle w:val="contenttext"/>
          <w:rFonts w:cs="B Zar" w:hint="cs"/>
          <w:color w:val="000000"/>
          <w:sz w:val="36"/>
          <w:szCs w:val="36"/>
          <w:rtl/>
        </w:rPr>
        <w:t>ص:253</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58" style="width:0;height:1.5pt" o:hralign="center" o:hrstd="t" o:hr="t" fillcolor="#a0a0a0" stroked="f"/>
        </w:pict>
      </w:r>
    </w:p>
    <w:p w:rsidR="00000000" w:rsidRDefault="00EB7B05">
      <w:pPr>
        <w:bidi/>
        <w:jc w:val="both"/>
        <w:divId w:val="100228008"/>
        <w:rPr>
          <w:rFonts w:eastAsia="Times New Roman" w:cs="B Zar" w:hint="cs"/>
          <w:color w:val="000000"/>
          <w:sz w:val="36"/>
          <w:szCs w:val="36"/>
          <w:rtl/>
        </w:rPr>
      </w:pPr>
      <w:r>
        <w:rPr>
          <w:rFonts w:eastAsia="Times New Roman" w:cs="B Zar" w:hint="cs"/>
          <w:color w:val="000000"/>
          <w:sz w:val="36"/>
          <w:szCs w:val="36"/>
          <w:rtl/>
        </w:rPr>
        <w:t>1- 1681. تفسیر ع</w:t>
      </w:r>
      <w:r>
        <w:rPr>
          <w:rFonts w:eastAsia="Times New Roman" w:cs="B Zar" w:hint="cs"/>
          <w:color w:val="000000"/>
          <w:sz w:val="36"/>
          <w:szCs w:val="36"/>
          <w:rtl/>
        </w:rPr>
        <w:t>یّاشی.</w:t>
      </w:r>
    </w:p>
    <w:p w:rsidR="00000000" w:rsidRDefault="00EB7B05">
      <w:pPr>
        <w:bidi/>
        <w:jc w:val="both"/>
        <w:divId w:val="1715696972"/>
        <w:rPr>
          <w:rFonts w:eastAsia="Times New Roman" w:cs="B Zar" w:hint="cs"/>
          <w:color w:val="000000"/>
          <w:sz w:val="36"/>
          <w:szCs w:val="36"/>
          <w:rtl/>
        </w:rPr>
      </w:pPr>
      <w:r>
        <w:rPr>
          <w:rFonts w:eastAsia="Times New Roman" w:cs="B Zar" w:hint="cs"/>
          <w:color w:val="000000"/>
          <w:sz w:val="36"/>
          <w:szCs w:val="36"/>
          <w:rtl/>
        </w:rPr>
        <w:t>2- 1682. ذیل آیه 245 سوره بقره.</w:t>
      </w:r>
    </w:p>
    <w:p w:rsidR="00000000" w:rsidRDefault="00EB7B05">
      <w:pPr>
        <w:bidi/>
        <w:jc w:val="both"/>
        <w:divId w:val="270938151"/>
        <w:rPr>
          <w:rFonts w:eastAsia="Times New Roman" w:cs="B Zar" w:hint="cs"/>
          <w:color w:val="000000"/>
          <w:sz w:val="36"/>
          <w:szCs w:val="36"/>
          <w:rtl/>
        </w:rPr>
      </w:pPr>
      <w:r>
        <w:rPr>
          <w:rFonts w:eastAsia="Times New Roman" w:cs="B Zar" w:hint="cs"/>
          <w:color w:val="000000"/>
          <w:sz w:val="36"/>
          <w:szCs w:val="36"/>
          <w:rtl/>
        </w:rPr>
        <w:t>3- 1683. تفسیر نمونه</w:t>
      </w:r>
    </w:p>
    <w:p w:rsidR="00000000" w:rsidRDefault="00EB7B05">
      <w:pPr>
        <w:bidi/>
        <w:jc w:val="both"/>
        <w:divId w:val="1708796459"/>
        <w:rPr>
          <w:rFonts w:eastAsia="Times New Roman" w:cs="B Zar" w:hint="cs"/>
          <w:color w:val="000000"/>
          <w:sz w:val="36"/>
          <w:szCs w:val="36"/>
          <w:rtl/>
        </w:rPr>
      </w:pPr>
      <w:r>
        <w:rPr>
          <w:rFonts w:eastAsia="Times New Roman" w:cs="B Zar" w:hint="cs"/>
          <w:color w:val="000000"/>
          <w:sz w:val="36"/>
          <w:szCs w:val="36"/>
          <w:rtl/>
        </w:rPr>
        <w:t>4- 1684. تفسیر روح المعانی.</w:t>
      </w:r>
    </w:p>
    <w:p w:rsidR="00000000" w:rsidRDefault="00EB7B05">
      <w:pPr>
        <w:pStyle w:val="contentparagraph"/>
        <w:bidi/>
        <w:jc w:val="both"/>
        <w:divId w:val="1240092135"/>
        <w:rPr>
          <w:rFonts w:cs="B Zar" w:hint="cs"/>
          <w:color w:val="000000"/>
          <w:sz w:val="36"/>
          <w:szCs w:val="36"/>
          <w:rtl/>
        </w:rPr>
      </w:pPr>
      <w:r>
        <w:rPr>
          <w:rStyle w:val="contenttext"/>
          <w:rFonts w:cs="B Zar" w:hint="cs"/>
          <w:color w:val="000000"/>
          <w:sz w:val="36"/>
          <w:szCs w:val="36"/>
          <w:rtl/>
        </w:rPr>
        <w:t>خودش را به جای آنان گذاشته و احساس ضعف و ذلّت نکنند. و از طرفی بدانند که پاداش قرض الحسنه به عهده خداوند است.</w:t>
      </w:r>
    </w:p>
    <w:p w:rsidR="00000000" w:rsidRDefault="00EB7B05">
      <w:pPr>
        <w:pStyle w:val="contentparagraph"/>
        <w:bidi/>
        <w:jc w:val="both"/>
        <w:divId w:val="1240092135"/>
        <w:rPr>
          <w:rFonts w:cs="B Zar" w:hint="cs"/>
          <w:color w:val="000000"/>
          <w:sz w:val="36"/>
          <w:szCs w:val="36"/>
          <w:rtl/>
        </w:rPr>
      </w:pPr>
      <w:r>
        <w:rPr>
          <w:rStyle w:val="contenttext"/>
          <w:rFonts w:cs="B Zar" w:hint="cs"/>
          <w:color w:val="000000"/>
          <w:sz w:val="36"/>
          <w:szCs w:val="36"/>
          <w:rtl/>
        </w:rPr>
        <w:t>امام کاظم علیه السلام فرمود: «از مصادیق قرض به خداوند، کمک</w:t>
      </w:r>
      <w:r>
        <w:rPr>
          <w:rStyle w:val="contenttext"/>
          <w:rFonts w:cs="B Zar" w:hint="cs"/>
          <w:color w:val="000000"/>
          <w:sz w:val="36"/>
          <w:szCs w:val="36"/>
          <w:rtl/>
        </w:rPr>
        <w:t xml:space="preserve"> مالی به امام معصوم است».</w:t>
      </w:r>
      <w:hyperlink w:anchor="content_note_254_1" w:tooltip="1685. تفسیر روح البیان، ج 1، ص 381." w:history="1">
        <w:r>
          <w:rPr>
            <w:rStyle w:val="Hyperlink"/>
            <w:rFonts w:cs="B Zar" w:hint="cs"/>
            <w:sz w:val="36"/>
            <w:szCs w:val="36"/>
            <w:rtl/>
          </w:rPr>
          <w:t>(1)</w:t>
        </w:r>
      </w:hyperlink>
    </w:p>
    <w:p w:rsidR="00000000" w:rsidRDefault="00EB7B05">
      <w:pPr>
        <w:pStyle w:val="contentparagraph"/>
        <w:bidi/>
        <w:jc w:val="both"/>
        <w:divId w:val="1240092135"/>
        <w:rPr>
          <w:rFonts w:cs="B Zar" w:hint="cs"/>
          <w:color w:val="000000"/>
          <w:sz w:val="36"/>
          <w:szCs w:val="36"/>
          <w:rtl/>
        </w:rPr>
      </w:pPr>
      <w:r>
        <w:rPr>
          <w:rStyle w:val="contenttext"/>
          <w:rFonts w:cs="B Zar" w:hint="cs"/>
          <w:color w:val="000000"/>
          <w:sz w:val="36"/>
          <w:szCs w:val="36"/>
          <w:rtl/>
        </w:rPr>
        <w:t xml:space="preserve">با این که وجود ما و هرچه داریم از خداوند است؛ امّا خداوند گاهی خود را مشتری و گاهی قرض گیرنده معرفی می کند تا ما را به این کار تشویق نماید. حضرت </w:t>
      </w:r>
      <w:r>
        <w:rPr>
          <w:rStyle w:val="contenttext"/>
          <w:rFonts w:cs="B Zar" w:hint="cs"/>
          <w:color w:val="000000"/>
          <w:sz w:val="36"/>
          <w:szCs w:val="36"/>
          <w:rtl/>
        </w:rPr>
        <w:t>علی علیه السلام فرمودند: «جنود آسمان ها و زمین از آن خداست، پس آیه ی قرض برای آزمایش شماست».</w:t>
      </w:r>
      <w:hyperlink w:anchor="content_note_254_2" w:tooltip="1686. نهج البلاغه، خطبه 183." w:history="1">
        <w:r>
          <w:rPr>
            <w:rStyle w:val="Hyperlink"/>
            <w:rFonts w:cs="B Zar" w:hint="cs"/>
            <w:sz w:val="36"/>
            <w:szCs w:val="36"/>
            <w:rtl/>
          </w:rPr>
          <w:t>(2)</w:t>
        </w:r>
      </w:hyperlink>
    </w:p>
    <w:p w:rsidR="00000000" w:rsidRDefault="00EB7B05">
      <w:pPr>
        <w:pStyle w:val="contentparagraph"/>
        <w:bidi/>
        <w:jc w:val="both"/>
        <w:divId w:val="1240092135"/>
        <w:rPr>
          <w:rFonts w:cs="B Zar" w:hint="cs"/>
          <w:color w:val="000000"/>
          <w:sz w:val="36"/>
          <w:szCs w:val="36"/>
          <w:rtl/>
        </w:rPr>
      </w:pPr>
      <w:r>
        <w:rPr>
          <w:rStyle w:val="contenttext"/>
          <w:rFonts w:cs="B Zar" w:hint="cs"/>
          <w:color w:val="000000"/>
          <w:sz w:val="36"/>
          <w:szCs w:val="36"/>
          <w:rtl/>
        </w:rPr>
        <w:t>گرچه در آیه، قبض و بسط به خداوند نسبت داده شده است؛ ولی در روایات می خوانیم: هر که با</w:t>
      </w:r>
      <w:r>
        <w:rPr>
          <w:rStyle w:val="contenttext"/>
          <w:rFonts w:cs="B Zar" w:hint="cs"/>
          <w:color w:val="000000"/>
          <w:sz w:val="36"/>
          <w:szCs w:val="36"/>
          <w:rtl/>
        </w:rPr>
        <w:t xml:space="preserve"> مردم گشاده دست باشد، خداوند به او بسط و گسترش می دهد و هرکس بخل ورزد، خداوند نسبت به او تنگ می گیرد.</w:t>
      </w:r>
    </w:p>
    <w:p w:rsidR="00000000" w:rsidRDefault="00EB7B05">
      <w:pPr>
        <w:pStyle w:val="contentparagraph"/>
        <w:bidi/>
        <w:jc w:val="both"/>
        <w:divId w:val="1240092135"/>
        <w:rPr>
          <w:rFonts w:cs="B Zar" w:hint="cs"/>
          <w:color w:val="000000"/>
          <w:sz w:val="36"/>
          <w:szCs w:val="36"/>
          <w:rtl/>
        </w:rPr>
      </w:pPr>
      <w:r>
        <w:rPr>
          <w:rStyle w:val="contenttext"/>
          <w:rFonts w:cs="B Zar" w:hint="cs"/>
          <w:color w:val="000000"/>
          <w:sz w:val="36"/>
          <w:szCs w:val="36"/>
          <w:rtl/>
        </w:rPr>
        <w:t>در روایات، پاداش قرض الحسنه هجده برابر؛ ولی پاداش صدقه، ده برابر آمده است.</w:t>
      </w:r>
      <w:hyperlink w:anchor="content_note_254_3" w:tooltip="1687. بحار، ج 74، ص 311."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و دلیل این تفاوت چنین بیان شده است که قرض را افراد محتاج می گیرند؛ ولی هدیه و بخشش گاهی به غیر محتاج نیز داده می شود.</w:t>
      </w:r>
      <w:hyperlink w:anchor="content_note_254_4" w:tooltip="1688. بحار، ج 100، ص 138." w:history="1">
        <w:r>
          <w:rPr>
            <w:rStyle w:val="Hyperlink"/>
            <w:rFonts w:cs="B Zar" w:hint="cs"/>
            <w:sz w:val="36"/>
            <w:szCs w:val="36"/>
            <w:rtl/>
          </w:rPr>
          <w:t>(4)</w:t>
        </w:r>
      </w:hyperlink>
    </w:p>
    <w:p w:rsidR="00000000" w:rsidRDefault="00EB7B05">
      <w:pPr>
        <w:pStyle w:val="contentparagraph"/>
        <w:bidi/>
        <w:jc w:val="both"/>
        <w:divId w:val="1240092135"/>
        <w:rPr>
          <w:rFonts w:cs="B Zar" w:hint="cs"/>
          <w:color w:val="000000"/>
          <w:sz w:val="36"/>
          <w:szCs w:val="36"/>
          <w:rtl/>
        </w:rPr>
      </w:pPr>
      <w:r>
        <w:rPr>
          <w:rStyle w:val="contenttext"/>
          <w:rFonts w:cs="B Zar" w:hint="cs"/>
          <w:color w:val="000000"/>
          <w:sz w:val="36"/>
          <w:szCs w:val="36"/>
          <w:rtl/>
        </w:rPr>
        <w:t>در روایات آمده است: هرکس بتواند قرض بدهد و ندهد، خداوند بوی بهش</w:t>
      </w:r>
      <w:r>
        <w:rPr>
          <w:rStyle w:val="contenttext"/>
          <w:rFonts w:cs="B Zar" w:hint="cs"/>
          <w:color w:val="000000"/>
          <w:sz w:val="36"/>
          <w:szCs w:val="36"/>
          <w:rtl/>
        </w:rPr>
        <w:t>ت را بر او حرام می کند.</w:t>
      </w:r>
      <w:hyperlink w:anchor="content_note_254_5" w:tooltip="1689. بحار، ج 100، ص 138." w:history="1">
        <w:r>
          <w:rPr>
            <w:rStyle w:val="Hyperlink"/>
            <w:rFonts w:cs="B Zar" w:hint="cs"/>
            <w:sz w:val="36"/>
            <w:szCs w:val="36"/>
            <w:rtl/>
          </w:rPr>
          <w:t>(5)</w:t>
        </w:r>
      </w:hyperlink>
    </w:p>
    <w:p w:rsidR="00000000" w:rsidRDefault="00EB7B05">
      <w:pPr>
        <w:pStyle w:val="contentparagraph"/>
        <w:bidi/>
        <w:jc w:val="both"/>
        <w:divId w:val="1240092135"/>
        <w:rPr>
          <w:rFonts w:cs="B Zar" w:hint="cs"/>
          <w:color w:val="000000"/>
          <w:sz w:val="36"/>
          <w:szCs w:val="36"/>
          <w:rtl/>
        </w:rPr>
      </w:pPr>
      <w:r>
        <w:rPr>
          <w:rStyle w:val="contenttext"/>
          <w:rFonts w:cs="B Zar" w:hint="cs"/>
          <w:color w:val="000000"/>
          <w:sz w:val="36"/>
          <w:szCs w:val="36"/>
          <w:rtl/>
        </w:rPr>
        <w:t>هنگامی که این آیه نازل شد: «من جاء بالحسنه فله خیر منها»</w:t>
      </w:r>
      <w:hyperlink w:anchor="content_note_254_6" w:tooltip="1690. نمل، 89." w:history="1">
        <w:r>
          <w:rPr>
            <w:rStyle w:val="Hyperlink"/>
            <w:rFonts w:cs="B Zar" w:hint="cs"/>
            <w:sz w:val="36"/>
            <w:szCs w:val="36"/>
            <w:rtl/>
          </w:rPr>
          <w:t>(6)</w:t>
        </w:r>
      </w:hyperlink>
      <w:r>
        <w:rPr>
          <w:rStyle w:val="contenttext"/>
          <w:rFonts w:cs="B Zar" w:hint="cs"/>
          <w:color w:val="000000"/>
          <w:sz w:val="36"/>
          <w:szCs w:val="36"/>
          <w:rtl/>
        </w:rPr>
        <w:t xml:space="preserve"> هرکس کار خوبی آورد، بهتر از آن را پا</w:t>
      </w:r>
      <w:r>
        <w:rPr>
          <w:rStyle w:val="contenttext"/>
          <w:rFonts w:cs="B Zar" w:hint="cs"/>
          <w:color w:val="000000"/>
          <w:sz w:val="36"/>
          <w:szCs w:val="36"/>
          <w:rtl/>
        </w:rPr>
        <w:t>داش می گیرد. پیامبرصلی الله علیه وآله از خداوند تقاضای ازدیاد کرد، آیه نازل شد: «فله عشر أمثالها»</w:t>
      </w:r>
      <w:hyperlink w:anchor="content_note_254_7" w:tooltip="1691. انعام، 160." w:history="1">
        <w:r>
          <w:rPr>
            <w:rStyle w:val="Hyperlink"/>
            <w:rFonts w:cs="B Zar" w:hint="cs"/>
            <w:sz w:val="36"/>
            <w:szCs w:val="36"/>
            <w:rtl/>
          </w:rPr>
          <w:t>(7)</w:t>
        </w:r>
      </w:hyperlink>
      <w:r>
        <w:rPr>
          <w:rStyle w:val="contenttext"/>
          <w:rFonts w:cs="B Zar" w:hint="cs"/>
          <w:color w:val="000000"/>
          <w:sz w:val="36"/>
          <w:szCs w:val="36"/>
          <w:rtl/>
        </w:rPr>
        <w:t xml:space="preserve"> ده برابر داده می شود. باز درخواست نمود، آیه قرض الحسنه با جمله ی «أضعافاً کثیره» نازل شد. پ</w:t>
      </w:r>
      <w:r>
        <w:rPr>
          <w:rStyle w:val="contenttext"/>
          <w:rFonts w:cs="B Zar" w:hint="cs"/>
          <w:color w:val="000000"/>
          <w:sz w:val="36"/>
          <w:szCs w:val="36"/>
          <w:rtl/>
        </w:rPr>
        <w:t>یامبر متوجّه شد، چیز بسیار و کثیری که خداوند مقدّر کند، قابل شماره نیست.</w:t>
      </w:r>
      <w:hyperlink w:anchor="content_note_254_8" w:tooltip="1692. تفسیر المیزان، ج 2، ص 310." w:history="1">
        <w:r>
          <w:rPr>
            <w:rStyle w:val="Hyperlink"/>
            <w:rFonts w:cs="B Zar" w:hint="cs"/>
            <w:sz w:val="36"/>
            <w:szCs w:val="36"/>
            <w:rtl/>
          </w:rPr>
          <w:t>(8)</w:t>
        </w:r>
      </w:hyperlink>
    </w:p>
    <w:p w:rsidR="00000000" w:rsidRDefault="00EB7B05">
      <w:pPr>
        <w:pStyle w:val="contentparagraph"/>
        <w:bidi/>
        <w:jc w:val="both"/>
        <w:divId w:val="1240092135"/>
        <w:rPr>
          <w:rFonts w:cs="B Zar" w:hint="cs"/>
          <w:color w:val="000000"/>
          <w:sz w:val="36"/>
          <w:szCs w:val="36"/>
          <w:rtl/>
        </w:rPr>
      </w:pPr>
      <w:r>
        <w:rPr>
          <w:rStyle w:val="contenttext"/>
          <w:rFonts w:cs="B Zar" w:hint="cs"/>
          <w:color w:val="000000"/>
          <w:sz w:val="36"/>
          <w:szCs w:val="36"/>
          <w:rtl/>
        </w:rPr>
        <w:t>جلوی بدآموزی و سوء برداشت باید گرفته شود. اگر در اوّل آیه خداوند با لحنی عاطفی از مردم قرض می خواهد، بدنبال آن می فرماید: «واللّه یقبض و یبسط» تا مبادا گروهی</w:t>
      </w:r>
    </w:p>
    <w:p w:rsidR="00000000" w:rsidRDefault="00EB7B05">
      <w:pPr>
        <w:pStyle w:val="contentparagraph"/>
        <w:bidi/>
        <w:jc w:val="both"/>
        <w:divId w:val="1240092135"/>
        <w:rPr>
          <w:rFonts w:cs="B Zar" w:hint="cs"/>
          <w:color w:val="000000"/>
          <w:sz w:val="36"/>
          <w:szCs w:val="36"/>
          <w:rtl/>
        </w:rPr>
      </w:pPr>
      <w:r>
        <w:rPr>
          <w:rStyle w:val="contenttext"/>
          <w:rFonts w:cs="B Zar" w:hint="cs"/>
          <w:color w:val="000000"/>
          <w:sz w:val="36"/>
          <w:szCs w:val="36"/>
          <w:rtl/>
        </w:rPr>
        <w:t>ص:254</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59" style="width:0;height:1.5pt" o:hralign="center" o:hrstd="t" o:hr="t" fillcolor="#a0a0a0" stroked="f"/>
        </w:pict>
      </w:r>
    </w:p>
    <w:p w:rsidR="00000000" w:rsidRDefault="00EB7B05">
      <w:pPr>
        <w:bidi/>
        <w:jc w:val="both"/>
        <w:divId w:val="968558203"/>
        <w:rPr>
          <w:rFonts w:eastAsia="Times New Roman" w:cs="B Zar" w:hint="cs"/>
          <w:color w:val="000000"/>
          <w:sz w:val="36"/>
          <w:szCs w:val="36"/>
          <w:rtl/>
        </w:rPr>
      </w:pPr>
      <w:r>
        <w:rPr>
          <w:rFonts w:eastAsia="Times New Roman" w:cs="B Zar" w:hint="cs"/>
          <w:color w:val="000000"/>
          <w:sz w:val="36"/>
          <w:szCs w:val="36"/>
          <w:rtl/>
        </w:rPr>
        <w:t>1- 1685. تفسیر روح البیان، ج 1، ص 381.</w:t>
      </w:r>
    </w:p>
    <w:p w:rsidR="00000000" w:rsidRDefault="00EB7B05">
      <w:pPr>
        <w:bidi/>
        <w:jc w:val="both"/>
        <w:divId w:val="454494535"/>
        <w:rPr>
          <w:rFonts w:eastAsia="Times New Roman" w:cs="B Zar" w:hint="cs"/>
          <w:color w:val="000000"/>
          <w:sz w:val="36"/>
          <w:szCs w:val="36"/>
          <w:rtl/>
        </w:rPr>
      </w:pPr>
      <w:r>
        <w:rPr>
          <w:rFonts w:eastAsia="Times New Roman" w:cs="B Zar" w:hint="cs"/>
          <w:color w:val="000000"/>
          <w:sz w:val="36"/>
          <w:szCs w:val="36"/>
          <w:rtl/>
        </w:rPr>
        <w:t>2- 1686. نهج البل</w:t>
      </w:r>
      <w:r>
        <w:rPr>
          <w:rFonts w:eastAsia="Times New Roman" w:cs="B Zar" w:hint="cs"/>
          <w:color w:val="000000"/>
          <w:sz w:val="36"/>
          <w:szCs w:val="36"/>
          <w:rtl/>
        </w:rPr>
        <w:t>اغه، خطبه 183.</w:t>
      </w:r>
    </w:p>
    <w:p w:rsidR="00000000" w:rsidRDefault="00EB7B05">
      <w:pPr>
        <w:bidi/>
        <w:jc w:val="both"/>
        <w:divId w:val="1853298888"/>
        <w:rPr>
          <w:rFonts w:eastAsia="Times New Roman" w:cs="B Zar" w:hint="cs"/>
          <w:color w:val="000000"/>
          <w:sz w:val="36"/>
          <w:szCs w:val="36"/>
          <w:rtl/>
        </w:rPr>
      </w:pPr>
      <w:r>
        <w:rPr>
          <w:rFonts w:eastAsia="Times New Roman" w:cs="B Zar" w:hint="cs"/>
          <w:color w:val="000000"/>
          <w:sz w:val="36"/>
          <w:szCs w:val="36"/>
          <w:rtl/>
        </w:rPr>
        <w:t>3- 1687. بحار، ج 74، ص 311.</w:t>
      </w:r>
    </w:p>
    <w:p w:rsidR="00000000" w:rsidRDefault="00EB7B05">
      <w:pPr>
        <w:bidi/>
        <w:jc w:val="both"/>
        <w:divId w:val="1005129184"/>
        <w:rPr>
          <w:rFonts w:eastAsia="Times New Roman" w:cs="B Zar" w:hint="cs"/>
          <w:color w:val="000000"/>
          <w:sz w:val="36"/>
          <w:szCs w:val="36"/>
          <w:rtl/>
        </w:rPr>
      </w:pPr>
      <w:r>
        <w:rPr>
          <w:rFonts w:eastAsia="Times New Roman" w:cs="B Zar" w:hint="cs"/>
          <w:color w:val="000000"/>
          <w:sz w:val="36"/>
          <w:szCs w:val="36"/>
          <w:rtl/>
        </w:rPr>
        <w:t>4- 1688. بحار، ج 100، ص 138.</w:t>
      </w:r>
    </w:p>
    <w:p w:rsidR="00000000" w:rsidRDefault="00EB7B05">
      <w:pPr>
        <w:bidi/>
        <w:jc w:val="both"/>
        <w:divId w:val="1640528968"/>
        <w:rPr>
          <w:rFonts w:eastAsia="Times New Roman" w:cs="B Zar" w:hint="cs"/>
          <w:color w:val="000000"/>
          <w:sz w:val="36"/>
          <w:szCs w:val="36"/>
          <w:rtl/>
        </w:rPr>
      </w:pPr>
      <w:r>
        <w:rPr>
          <w:rFonts w:eastAsia="Times New Roman" w:cs="B Zar" w:hint="cs"/>
          <w:color w:val="000000"/>
          <w:sz w:val="36"/>
          <w:szCs w:val="36"/>
          <w:rtl/>
        </w:rPr>
        <w:t>5- 1689. بحار، ج 100، ص 138.</w:t>
      </w:r>
    </w:p>
    <w:p w:rsidR="00000000" w:rsidRDefault="00EB7B05">
      <w:pPr>
        <w:bidi/>
        <w:jc w:val="both"/>
        <w:divId w:val="2064018532"/>
        <w:rPr>
          <w:rFonts w:eastAsia="Times New Roman" w:cs="B Zar" w:hint="cs"/>
          <w:color w:val="000000"/>
          <w:sz w:val="36"/>
          <w:szCs w:val="36"/>
          <w:rtl/>
        </w:rPr>
      </w:pPr>
      <w:r>
        <w:rPr>
          <w:rFonts w:eastAsia="Times New Roman" w:cs="B Zar" w:hint="cs"/>
          <w:color w:val="000000"/>
          <w:sz w:val="36"/>
          <w:szCs w:val="36"/>
          <w:rtl/>
        </w:rPr>
        <w:t>6- 1690. نمل، 89.</w:t>
      </w:r>
    </w:p>
    <w:p w:rsidR="00000000" w:rsidRDefault="00EB7B05">
      <w:pPr>
        <w:bidi/>
        <w:jc w:val="both"/>
        <w:divId w:val="1707871582"/>
        <w:rPr>
          <w:rFonts w:eastAsia="Times New Roman" w:cs="B Zar" w:hint="cs"/>
          <w:color w:val="000000"/>
          <w:sz w:val="36"/>
          <w:szCs w:val="36"/>
          <w:rtl/>
        </w:rPr>
      </w:pPr>
      <w:r>
        <w:rPr>
          <w:rFonts w:eastAsia="Times New Roman" w:cs="B Zar" w:hint="cs"/>
          <w:color w:val="000000"/>
          <w:sz w:val="36"/>
          <w:szCs w:val="36"/>
          <w:rtl/>
        </w:rPr>
        <w:t>7- 1691. انعام، 160.</w:t>
      </w:r>
    </w:p>
    <w:p w:rsidR="00000000" w:rsidRDefault="00EB7B05">
      <w:pPr>
        <w:bidi/>
        <w:jc w:val="both"/>
        <w:divId w:val="1409308412"/>
        <w:rPr>
          <w:rFonts w:eastAsia="Times New Roman" w:cs="B Zar" w:hint="cs"/>
          <w:color w:val="000000"/>
          <w:sz w:val="36"/>
          <w:szCs w:val="36"/>
          <w:rtl/>
        </w:rPr>
      </w:pPr>
      <w:r>
        <w:rPr>
          <w:rFonts w:eastAsia="Times New Roman" w:cs="B Zar" w:hint="cs"/>
          <w:color w:val="000000"/>
          <w:sz w:val="36"/>
          <w:szCs w:val="36"/>
          <w:rtl/>
        </w:rPr>
        <w:t>8- 1692. تفسیر المیزان، ج 2، ص 310.</w:t>
      </w:r>
    </w:p>
    <w:p w:rsidR="00000000" w:rsidRDefault="00EB7B05">
      <w:pPr>
        <w:pStyle w:val="contentparagraph"/>
        <w:bidi/>
        <w:jc w:val="both"/>
        <w:divId w:val="843739840"/>
        <w:rPr>
          <w:rFonts w:cs="B Zar" w:hint="cs"/>
          <w:color w:val="000000"/>
          <w:sz w:val="36"/>
          <w:szCs w:val="36"/>
          <w:rtl/>
        </w:rPr>
      </w:pPr>
      <w:r>
        <w:rPr>
          <w:rStyle w:val="contenttext"/>
          <w:rFonts w:cs="B Zar" w:hint="cs"/>
          <w:color w:val="000000"/>
          <w:sz w:val="36"/>
          <w:szCs w:val="36"/>
          <w:rtl/>
        </w:rPr>
        <w:t>همچون یهود خیال کنند که خداوند محتاج و فقیر است و بگویند: «انّ اللّه فقیر و نحن أغنیاء»</w:t>
      </w:r>
      <w:hyperlink w:anchor="content_note_255_1" w:tooltip="1693. آل عمران، 181." w:history="1">
        <w:r>
          <w:rPr>
            <w:rStyle w:val="Hyperlink"/>
            <w:rFonts w:cs="B Zar" w:hint="cs"/>
            <w:sz w:val="36"/>
            <w:szCs w:val="36"/>
            <w:rtl/>
          </w:rPr>
          <w:t>(1)</w:t>
        </w:r>
      </w:hyperlink>
      <w:r>
        <w:rPr>
          <w:rStyle w:val="contenttext"/>
          <w:rFonts w:cs="B Zar" w:hint="cs"/>
          <w:color w:val="000000"/>
          <w:sz w:val="36"/>
          <w:szCs w:val="36"/>
          <w:rtl/>
        </w:rPr>
        <w:t xml:space="preserve"> و همچنین بدانند که قرض گرفتن خدا، برای رشد انسان است، نه به خاطر نیاز او. منافقان می گفتند: به مسل</w:t>
      </w:r>
      <w:r>
        <w:rPr>
          <w:rStyle w:val="contenttext"/>
          <w:rFonts w:cs="B Zar" w:hint="cs"/>
          <w:color w:val="000000"/>
          <w:sz w:val="36"/>
          <w:szCs w:val="36"/>
          <w:rtl/>
        </w:rPr>
        <w:t>مانان انفاق نکنید تا از پیرامون رسول خدا پراکنده شوند. قرآن در جواب آنها فرمود: آنها در چه باوری هستند، مگر نمی دانند خزائن آسمان ها و زمین در دست خداوند است؟</w:t>
      </w:r>
      <w:hyperlink w:anchor="content_note_255_2" w:tooltip="1694. منافقون، 7." w:history="1">
        <w:r>
          <w:rPr>
            <w:rStyle w:val="Hyperlink"/>
            <w:rFonts w:cs="B Zar" w:hint="cs"/>
            <w:sz w:val="36"/>
            <w:szCs w:val="36"/>
            <w:rtl/>
          </w:rPr>
          <w:t>(2)</w:t>
        </w:r>
      </w:hyperlink>
    </w:p>
    <w:p w:rsidR="00000000" w:rsidRDefault="00EB7B05">
      <w:pPr>
        <w:pStyle w:val="contentparagraph"/>
        <w:bidi/>
        <w:jc w:val="both"/>
        <w:divId w:val="843739840"/>
        <w:rPr>
          <w:rFonts w:cs="B Zar" w:hint="cs"/>
          <w:color w:val="000000"/>
          <w:sz w:val="36"/>
          <w:szCs w:val="36"/>
          <w:rtl/>
        </w:rPr>
      </w:pPr>
      <w:r>
        <w:rPr>
          <w:rStyle w:val="contenttext"/>
          <w:rFonts w:cs="B Zar" w:hint="cs"/>
          <w:color w:val="000000"/>
          <w:sz w:val="36"/>
          <w:szCs w:val="36"/>
          <w:rtl/>
        </w:rPr>
        <w:t>پاداش خدا به قرض دهندگان، هم د</w:t>
      </w:r>
      <w:r>
        <w:rPr>
          <w:rStyle w:val="contenttext"/>
          <w:rFonts w:cs="B Zar" w:hint="cs"/>
          <w:color w:val="000000"/>
          <w:sz w:val="36"/>
          <w:szCs w:val="36"/>
          <w:rtl/>
        </w:rPr>
        <w:t>ر دنیا وهم در آخرت است؛ زیرا در کنار «أضعافاً کثیره» می فرماید: «والیه یرجعون» گویا حساب قیامت، جدا از پاداش های دنیوی است.</w:t>
      </w:r>
    </w:p>
    <w:p w:rsidR="00000000" w:rsidRDefault="00EB7B05">
      <w:pPr>
        <w:pStyle w:val="Heading3"/>
        <w:shd w:val="clear" w:color="auto" w:fill="FFFFFF"/>
        <w:bidi/>
        <w:jc w:val="both"/>
        <w:divId w:val="513760821"/>
        <w:rPr>
          <w:rFonts w:eastAsia="Times New Roman" w:cs="B Titr" w:hint="cs"/>
          <w:b w:val="0"/>
          <w:bCs w:val="0"/>
          <w:color w:val="FF0080"/>
          <w:sz w:val="30"/>
          <w:szCs w:val="30"/>
          <w:rtl/>
        </w:rPr>
      </w:pPr>
      <w:r>
        <w:rPr>
          <w:rFonts w:eastAsia="Times New Roman" w:cs="B Titr" w:hint="cs"/>
          <w:b w:val="0"/>
          <w:bCs w:val="0"/>
          <w:color w:val="FF0080"/>
          <w:sz w:val="30"/>
          <w:szCs w:val="30"/>
          <w:rtl/>
        </w:rPr>
        <w:t>244. نمونه هایی از امور مادی و معنوی در قرآن</w:t>
      </w:r>
    </w:p>
    <w:p w:rsidR="00000000" w:rsidRDefault="00EB7B05">
      <w:pPr>
        <w:pStyle w:val="contentparagraph"/>
        <w:bidi/>
        <w:jc w:val="both"/>
        <w:divId w:val="513760821"/>
        <w:rPr>
          <w:rFonts w:cs="B Zar" w:hint="cs"/>
          <w:color w:val="000000"/>
          <w:sz w:val="36"/>
          <w:szCs w:val="36"/>
          <w:rtl/>
        </w:rPr>
      </w:pPr>
      <w:r>
        <w:rPr>
          <w:rStyle w:val="contenttext"/>
          <w:rFonts w:cs="B Zar" w:hint="cs"/>
          <w:color w:val="000000"/>
          <w:sz w:val="36"/>
          <w:szCs w:val="36"/>
          <w:rtl/>
        </w:rPr>
        <w:t>در فرهنگ اسلام برای بسیاری از امور مادّی، مشابه معنوی نیز وجود دارد. برای مثال:</w:t>
      </w:r>
    </w:p>
    <w:p w:rsidR="00000000" w:rsidRDefault="00EB7B05">
      <w:pPr>
        <w:pStyle w:val="contentparagraph"/>
        <w:bidi/>
        <w:jc w:val="both"/>
        <w:divId w:val="513760821"/>
        <w:rPr>
          <w:rFonts w:cs="B Zar" w:hint="cs"/>
          <w:color w:val="000000"/>
          <w:sz w:val="36"/>
          <w:szCs w:val="36"/>
          <w:rtl/>
        </w:rPr>
      </w:pPr>
      <w:r>
        <w:rPr>
          <w:rStyle w:val="contenttext"/>
          <w:rFonts w:cs="B Zar" w:hint="cs"/>
          <w:color w:val="000000"/>
          <w:sz w:val="36"/>
          <w:szCs w:val="36"/>
          <w:rtl/>
        </w:rPr>
        <w:t>الف) خو</w:t>
      </w:r>
      <w:r>
        <w:rPr>
          <w:rStyle w:val="contenttext"/>
          <w:rFonts w:cs="B Zar" w:hint="cs"/>
          <w:color w:val="000000"/>
          <w:sz w:val="36"/>
          <w:szCs w:val="36"/>
          <w:rtl/>
        </w:rPr>
        <w:t>راک مادّی: «کلوا من الطیبات»</w:t>
      </w:r>
      <w:hyperlink w:anchor="content_note_255_3" w:tooltip="1695. مؤمنون، 51." w:history="1">
        <w:r>
          <w:rPr>
            <w:rStyle w:val="Hyperlink"/>
            <w:rFonts w:cs="B Zar" w:hint="cs"/>
            <w:sz w:val="36"/>
            <w:szCs w:val="36"/>
            <w:rtl/>
          </w:rPr>
          <w:t>(3)</w:t>
        </w:r>
      </w:hyperlink>
    </w:p>
    <w:p w:rsidR="00000000" w:rsidRDefault="00EB7B05">
      <w:pPr>
        <w:pStyle w:val="contentparagraph"/>
        <w:bidi/>
        <w:jc w:val="both"/>
        <w:divId w:val="513760821"/>
        <w:rPr>
          <w:rFonts w:cs="B Zar" w:hint="cs"/>
          <w:color w:val="000000"/>
          <w:sz w:val="36"/>
          <w:szCs w:val="36"/>
          <w:rtl/>
        </w:rPr>
      </w:pPr>
      <w:r>
        <w:rPr>
          <w:rStyle w:val="contenttext"/>
          <w:rFonts w:cs="B Zar" w:hint="cs"/>
          <w:color w:val="000000"/>
          <w:sz w:val="36"/>
          <w:szCs w:val="36"/>
          <w:rtl/>
        </w:rPr>
        <w:t>خوراک معنوی: «فلینظر الانسان الی طعامه»</w:t>
      </w:r>
      <w:hyperlink w:anchor="content_note_255_4" w:tooltip="1696. عبس، 24." w:history="1">
        <w:r>
          <w:rPr>
            <w:rStyle w:val="Hyperlink"/>
            <w:rFonts w:cs="B Zar" w:hint="cs"/>
            <w:sz w:val="36"/>
            <w:szCs w:val="36"/>
            <w:rtl/>
          </w:rPr>
          <w:t>(4)</w:t>
        </w:r>
      </w:hyperlink>
      <w:r>
        <w:rPr>
          <w:rStyle w:val="contenttext"/>
          <w:rFonts w:cs="B Zar" w:hint="cs"/>
          <w:color w:val="000000"/>
          <w:sz w:val="36"/>
          <w:szCs w:val="36"/>
          <w:rtl/>
        </w:rPr>
        <w:t xml:space="preserve"> که امام علیه السلام می فرمایند: «الی علمه»</w:t>
      </w:r>
      <w:hyperlink w:anchor="content_note_255_5" w:tooltip="1697. رجال کشی، ج 4، ص 3." w:history="1">
        <w:r>
          <w:rPr>
            <w:rStyle w:val="Hyperlink"/>
            <w:rFonts w:cs="B Zar" w:hint="cs"/>
            <w:sz w:val="36"/>
            <w:szCs w:val="36"/>
            <w:rtl/>
          </w:rPr>
          <w:t>(5)</w:t>
        </w:r>
      </w:hyperlink>
      <w:r>
        <w:rPr>
          <w:rStyle w:val="contenttext"/>
          <w:rFonts w:cs="B Zar" w:hint="cs"/>
          <w:color w:val="000000"/>
          <w:sz w:val="36"/>
          <w:szCs w:val="36"/>
          <w:rtl/>
        </w:rPr>
        <w:t xml:space="preserve"> ببیند چه می آموزد.</w:t>
      </w:r>
    </w:p>
    <w:p w:rsidR="00000000" w:rsidRDefault="00EB7B05">
      <w:pPr>
        <w:pStyle w:val="contentparagraph"/>
        <w:bidi/>
        <w:jc w:val="both"/>
        <w:divId w:val="513760821"/>
        <w:rPr>
          <w:rFonts w:cs="B Zar" w:hint="cs"/>
          <w:color w:val="000000"/>
          <w:sz w:val="36"/>
          <w:szCs w:val="36"/>
          <w:rtl/>
        </w:rPr>
      </w:pPr>
      <w:r>
        <w:rPr>
          <w:rStyle w:val="contenttext"/>
          <w:rFonts w:cs="B Zar" w:hint="cs"/>
          <w:color w:val="000000"/>
          <w:sz w:val="36"/>
          <w:szCs w:val="36"/>
          <w:rtl/>
        </w:rPr>
        <w:t>ب) لباس مادّی: «سرابیل تقیکم»</w:t>
      </w:r>
      <w:hyperlink w:anchor="content_note_255_6" w:tooltip="1698. نحل، 81." w:history="1">
        <w:r>
          <w:rPr>
            <w:rStyle w:val="Hyperlink"/>
            <w:rFonts w:cs="B Zar" w:hint="cs"/>
            <w:sz w:val="36"/>
            <w:szCs w:val="36"/>
            <w:rtl/>
          </w:rPr>
          <w:t>(6)</w:t>
        </w:r>
      </w:hyperlink>
    </w:p>
    <w:p w:rsidR="00000000" w:rsidRDefault="00EB7B05">
      <w:pPr>
        <w:pStyle w:val="contentparagraph"/>
        <w:bidi/>
        <w:jc w:val="both"/>
        <w:divId w:val="513760821"/>
        <w:rPr>
          <w:rFonts w:cs="B Zar" w:hint="cs"/>
          <w:color w:val="000000"/>
          <w:sz w:val="36"/>
          <w:szCs w:val="36"/>
          <w:rtl/>
        </w:rPr>
      </w:pPr>
      <w:r>
        <w:rPr>
          <w:rStyle w:val="contenttext"/>
          <w:rFonts w:cs="B Zar" w:hint="cs"/>
          <w:color w:val="000000"/>
          <w:sz w:val="36"/>
          <w:szCs w:val="36"/>
          <w:rtl/>
        </w:rPr>
        <w:t>لباس معنوی: «و لباس التقوی ذلک خیر»</w:t>
      </w:r>
      <w:hyperlink w:anchor="content_note_255_7" w:tooltip="1699. اعراف، 26." w:history="1">
        <w:r>
          <w:rPr>
            <w:rStyle w:val="Hyperlink"/>
            <w:rFonts w:cs="B Zar" w:hint="cs"/>
            <w:sz w:val="36"/>
            <w:szCs w:val="36"/>
            <w:rtl/>
          </w:rPr>
          <w:t>(7)</w:t>
        </w:r>
      </w:hyperlink>
    </w:p>
    <w:p w:rsidR="00000000" w:rsidRDefault="00EB7B05">
      <w:pPr>
        <w:pStyle w:val="contentparagraph"/>
        <w:bidi/>
        <w:jc w:val="both"/>
        <w:divId w:val="513760821"/>
        <w:rPr>
          <w:rFonts w:cs="B Zar" w:hint="cs"/>
          <w:color w:val="000000"/>
          <w:sz w:val="36"/>
          <w:szCs w:val="36"/>
          <w:rtl/>
        </w:rPr>
      </w:pPr>
      <w:r>
        <w:rPr>
          <w:rStyle w:val="contenttext"/>
          <w:rFonts w:cs="B Zar" w:hint="cs"/>
          <w:color w:val="000000"/>
          <w:sz w:val="36"/>
          <w:szCs w:val="36"/>
          <w:rtl/>
        </w:rPr>
        <w:t>ج) زینت مادّی: «خذوا زینتکم عند کل مسجد»</w:t>
      </w:r>
      <w:hyperlink w:anchor="content_note_255_8" w:tooltip="1700. اعراف، 31." w:history="1">
        <w:r>
          <w:rPr>
            <w:rStyle w:val="Hyperlink"/>
            <w:rFonts w:cs="B Zar" w:hint="cs"/>
            <w:sz w:val="36"/>
            <w:szCs w:val="36"/>
            <w:rtl/>
          </w:rPr>
          <w:t>(8)</w:t>
        </w:r>
      </w:hyperlink>
    </w:p>
    <w:p w:rsidR="00000000" w:rsidRDefault="00EB7B05">
      <w:pPr>
        <w:pStyle w:val="contentparagraph"/>
        <w:bidi/>
        <w:jc w:val="both"/>
        <w:divId w:val="513760821"/>
        <w:rPr>
          <w:rFonts w:cs="B Zar" w:hint="cs"/>
          <w:color w:val="000000"/>
          <w:sz w:val="36"/>
          <w:szCs w:val="36"/>
          <w:rtl/>
        </w:rPr>
      </w:pPr>
      <w:r>
        <w:rPr>
          <w:rStyle w:val="contenttext"/>
          <w:rFonts w:cs="B Zar" w:hint="cs"/>
          <w:color w:val="000000"/>
          <w:sz w:val="36"/>
          <w:szCs w:val="36"/>
          <w:rtl/>
        </w:rPr>
        <w:t>زینت معنوی: «حبّب الیکم الایمان و زیّنه فی قلوبکم»</w:t>
      </w:r>
      <w:hyperlink w:anchor="content_note_255_9" w:tooltip="1701. حجرات، 7." w:history="1">
        <w:r>
          <w:rPr>
            <w:rStyle w:val="Hyperlink"/>
            <w:rFonts w:cs="B Zar" w:hint="cs"/>
            <w:sz w:val="36"/>
            <w:szCs w:val="36"/>
            <w:rtl/>
          </w:rPr>
          <w:t>(9)</w:t>
        </w:r>
      </w:hyperlink>
    </w:p>
    <w:p w:rsidR="00000000" w:rsidRDefault="00EB7B05">
      <w:pPr>
        <w:pStyle w:val="contentparagraph"/>
        <w:bidi/>
        <w:jc w:val="both"/>
        <w:divId w:val="513760821"/>
        <w:rPr>
          <w:rFonts w:cs="B Zar" w:hint="cs"/>
          <w:color w:val="000000"/>
          <w:sz w:val="36"/>
          <w:szCs w:val="36"/>
          <w:rtl/>
        </w:rPr>
      </w:pPr>
      <w:r>
        <w:rPr>
          <w:rStyle w:val="contenttext"/>
          <w:rFonts w:cs="B Zar" w:hint="cs"/>
          <w:color w:val="000000"/>
          <w:sz w:val="36"/>
          <w:szCs w:val="36"/>
          <w:rtl/>
        </w:rPr>
        <w:t>د) سفر مادّی: «و ان کنتم علی سفر»</w:t>
      </w:r>
      <w:hyperlink w:anchor="content_note_255_10" w:tooltip="1702. بقره، 383." w:history="1">
        <w:r>
          <w:rPr>
            <w:rStyle w:val="Hyperlink"/>
            <w:rFonts w:cs="B Zar" w:hint="cs"/>
            <w:sz w:val="36"/>
            <w:szCs w:val="36"/>
            <w:rtl/>
          </w:rPr>
          <w:t>(10)</w:t>
        </w:r>
      </w:hyperlink>
    </w:p>
    <w:p w:rsidR="00000000" w:rsidRDefault="00EB7B05">
      <w:pPr>
        <w:pStyle w:val="contentparagraph"/>
        <w:bidi/>
        <w:jc w:val="both"/>
        <w:divId w:val="513760821"/>
        <w:rPr>
          <w:rFonts w:cs="B Zar" w:hint="cs"/>
          <w:color w:val="000000"/>
          <w:sz w:val="36"/>
          <w:szCs w:val="36"/>
          <w:rtl/>
        </w:rPr>
      </w:pPr>
      <w:r>
        <w:rPr>
          <w:rStyle w:val="contenttext"/>
          <w:rFonts w:cs="B Zar" w:hint="cs"/>
          <w:color w:val="000000"/>
          <w:sz w:val="36"/>
          <w:szCs w:val="36"/>
          <w:rtl/>
        </w:rPr>
        <w:t>سفر معنوی: «انک کادح الی ربّک کدحاً»</w:t>
      </w:r>
      <w:hyperlink w:anchor="content_note_255_11" w:tooltip="1703. انشقاق، 6." w:history="1">
        <w:r>
          <w:rPr>
            <w:rStyle w:val="Hyperlink"/>
            <w:rFonts w:cs="B Zar" w:hint="cs"/>
            <w:sz w:val="36"/>
            <w:szCs w:val="36"/>
            <w:rtl/>
          </w:rPr>
          <w:t>(11)</w:t>
        </w:r>
      </w:hyperlink>
    </w:p>
    <w:p w:rsidR="00000000" w:rsidRDefault="00EB7B05">
      <w:pPr>
        <w:pStyle w:val="contentparagraph"/>
        <w:bidi/>
        <w:jc w:val="both"/>
        <w:divId w:val="513760821"/>
        <w:rPr>
          <w:rFonts w:cs="B Zar" w:hint="cs"/>
          <w:color w:val="000000"/>
          <w:sz w:val="36"/>
          <w:szCs w:val="36"/>
          <w:rtl/>
        </w:rPr>
      </w:pPr>
      <w:r>
        <w:rPr>
          <w:rStyle w:val="contenttext"/>
          <w:rFonts w:cs="B Zar" w:hint="cs"/>
          <w:color w:val="000000"/>
          <w:sz w:val="36"/>
          <w:szCs w:val="36"/>
          <w:rtl/>
        </w:rPr>
        <w:t>ه) رزق مادّی: «من الثمرات رزقاً لکم»</w:t>
      </w:r>
      <w:hyperlink w:anchor="content_note_255_12" w:tooltip="1704. بقره، 22." w:history="1">
        <w:r>
          <w:rPr>
            <w:rStyle w:val="Hyperlink"/>
            <w:rFonts w:cs="B Zar" w:hint="cs"/>
            <w:sz w:val="36"/>
            <w:szCs w:val="36"/>
            <w:rtl/>
          </w:rPr>
          <w:t>(12)</w:t>
        </w:r>
      </w:hyperlink>
    </w:p>
    <w:p w:rsidR="00000000" w:rsidRDefault="00EB7B05">
      <w:pPr>
        <w:pStyle w:val="contentparagraph"/>
        <w:bidi/>
        <w:jc w:val="both"/>
        <w:divId w:val="513760821"/>
        <w:rPr>
          <w:rFonts w:cs="B Zar" w:hint="cs"/>
          <w:color w:val="000000"/>
          <w:sz w:val="36"/>
          <w:szCs w:val="36"/>
          <w:rtl/>
        </w:rPr>
      </w:pPr>
      <w:r>
        <w:rPr>
          <w:rStyle w:val="contenttext"/>
          <w:rFonts w:cs="B Zar" w:hint="cs"/>
          <w:color w:val="000000"/>
          <w:sz w:val="36"/>
          <w:szCs w:val="36"/>
          <w:rtl/>
        </w:rPr>
        <w:t>ص:255</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60" style="width:0;height:1.5pt" o:hralign="center" o:hrstd="t" o:hr="t" fillcolor="#a0a0a0" stroked="f"/>
        </w:pict>
      </w:r>
    </w:p>
    <w:p w:rsidR="00000000" w:rsidRDefault="00EB7B05">
      <w:pPr>
        <w:bidi/>
        <w:jc w:val="both"/>
        <w:divId w:val="1329164478"/>
        <w:rPr>
          <w:rFonts w:eastAsia="Times New Roman" w:cs="B Zar" w:hint="cs"/>
          <w:color w:val="000000"/>
          <w:sz w:val="36"/>
          <w:szCs w:val="36"/>
          <w:rtl/>
        </w:rPr>
      </w:pPr>
      <w:r>
        <w:rPr>
          <w:rFonts w:eastAsia="Times New Roman" w:cs="B Zar" w:hint="cs"/>
          <w:color w:val="000000"/>
          <w:sz w:val="36"/>
          <w:szCs w:val="36"/>
          <w:rtl/>
        </w:rPr>
        <w:t>1- 1693. آل عمران، 181.</w:t>
      </w:r>
    </w:p>
    <w:p w:rsidR="00000000" w:rsidRDefault="00EB7B05">
      <w:pPr>
        <w:bidi/>
        <w:jc w:val="both"/>
        <w:divId w:val="1194884752"/>
        <w:rPr>
          <w:rFonts w:eastAsia="Times New Roman" w:cs="B Zar" w:hint="cs"/>
          <w:color w:val="000000"/>
          <w:sz w:val="36"/>
          <w:szCs w:val="36"/>
          <w:rtl/>
        </w:rPr>
      </w:pPr>
      <w:r>
        <w:rPr>
          <w:rFonts w:eastAsia="Times New Roman" w:cs="B Zar" w:hint="cs"/>
          <w:color w:val="000000"/>
          <w:sz w:val="36"/>
          <w:szCs w:val="36"/>
          <w:rtl/>
        </w:rPr>
        <w:t>2- 1694. منافقون، 7.</w:t>
      </w:r>
    </w:p>
    <w:p w:rsidR="00000000" w:rsidRDefault="00EB7B05">
      <w:pPr>
        <w:bidi/>
        <w:jc w:val="both"/>
        <w:divId w:val="442648419"/>
        <w:rPr>
          <w:rFonts w:eastAsia="Times New Roman" w:cs="B Zar" w:hint="cs"/>
          <w:color w:val="000000"/>
          <w:sz w:val="36"/>
          <w:szCs w:val="36"/>
          <w:rtl/>
        </w:rPr>
      </w:pPr>
      <w:r>
        <w:rPr>
          <w:rFonts w:eastAsia="Times New Roman" w:cs="B Zar" w:hint="cs"/>
          <w:color w:val="000000"/>
          <w:sz w:val="36"/>
          <w:szCs w:val="36"/>
          <w:rtl/>
        </w:rPr>
        <w:t>3- 1695. مؤمنون، 51.</w:t>
      </w:r>
    </w:p>
    <w:p w:rsidR="00000000" w:rsidRDefault="00EB7B05">
      <w:pPr>
        <w:bidi/>
        <w:jc w:val="both"/>
        <w:divId w:val="1327247096"/>
        <w:rPr>
          <w:rFonts w:eastAsia="Times New Roman" w:cs="B Zar" w:hint="cs"/>
          <w:color w:val="000000"/>
          <w:sz w:val="36"/>
          <w:szCs w:val="36"/>
          <w:rtl/>
        </w:rPr>
      </w:pPr>
      <w:r>
        <w:rPr>
          <w:rFonts w:eastAsia="Times New Roman" w:cs="B Zar" w:hint="cs"/>
          <w:color w:val="000000"/>
          <w:sz w:val="36"/>
          <w:szCs w:val="36"/>
          <w:rtl/>
        </w:rPr>
        <w:t>4- 1696. عبس، 24.</w:t>
      </w:r>
    </w:p>
    <w:p w:rsidR="00000000" w:rsidRDefault="00EB7B05">
      <w:pPr>
        <w:bidi/>
        <w:jc w:val="both"/>
        <w:divId w:val="2046372486"/>
        <w:rPr>
          <w:rFonts w:eastAsia="Times New Roman" w:cs="B Zar" w:hint="cs"/>
          <w:color w:val="000000"/>
          <w:sz w:val="36"/>
          <w:szCs w:val="36"/>
          <w:rtl/>
        </w:rPr>
      </w:pPr>
      <w:r>
        <w:rPr>
          <w:rFonts w:eastAsia="Times New Roman" w:cs="B Zar" w:hint="cs"/>
          <w:color w:val="000000"/>
          <w:sz w:val="36"/>
          <w:szCs w:val="36"/>
          <w:rtl/>
        </w:rPr>
        <w:t>5- 1697. رجال کشی، ج 4، ص 3.</w:t>
      </w:r>
    </w:p>
    <w:p w:rsidR="00000000" w:rsidRDefault="00EB7B05">
      <w:pPr>
        <w:bidi/>
        <w:jc w:val="both"/>
        <w:divId w:val="1879973580"/>
        <w:rPr>
          <w:rFonts w:eastAsia="Times New Roman" w:cs="B Zar" w:hint="cs"/>
          <w:color w:val="000000"/>
          <w:sz w:val="36"/>
          <w:szCs w:val="36"/>
          <w:rtl/>
        </w:rPr>
      </w:pPr>
      <w:r>
        <w:rPr>
          <w:rFonts w:eastAsia="Times New Roman" w:cs="B Zar" w:hint="cs"/>
          <w:color w:val="000000"/>
          <w:sz w:val="36"/>
          <w:szCs w:val="36"/>
          <w:rtl/>
        </w:rPr>
        <w:t>6- 1698. نحل، 81.</w:t>
      </w:r>
    </w:p>
    <w:p w:rsidR="00000000" w:rsidRDefault="00EB7B05">
      <w:pPr>
        <w:bidi/>
        <w:jc w:val="both"/>
        <w:divId w:val="273635475"/>
        <w:rPr>
          <w:rFonts w:eastAsia="Times New Roman" w:cs="B Zar" w:hint="cs"/>
          <w:color w:val="000000"/>
          <w:sz w:val="36"/>
          <w:szCs w:val="36"/>
          <w:rtl/>
        </w:rPr>
      </w:pPr>
      <w:r>
        <w:rPr>
          <w:rFonts w:eastAsia="Times New Roman" w:cs="B Zar" w:hint="cs"/>
          <w:color w:val="000000"/>
          <w:sz w:val="36"/>
          <w:szCs w:val="36"/>
          <w:rtl/>
        </w:rPr>
        <w:t>7- 1699. اعراف، 26.</w:t>
      </w:r>
    </w:p>
    <w:p w:rsidR="00000000" w:rsidRDefault="00EB7B05">
      <w:pPr>
        <w:bidi/>
        <w:jc w:val="both"/>
        <w:divId w:val="805783695"/>
        <w:rPr>
          <w:rFonts w:eastAsia="Times New Roman" w:cs="B Zar" w:hint="cs"/>
          <w:color w:val="000000"/>
          <w:sz w:val="36"/>
          <w:szCs w:val="36"/>
          <w:rtl/>
        </w:rPr>
      </w:pPr>
      <w:r>
        <w:rPr>
          <w:rFonts w:eastAsia="Times New Roman" w:cs="B Zar" w:hint="cs"/>
          <w:color w:val="000000"/>
          <w:sz w:val="36"/>
          <w:szCs w:val="36"/>
          <w:rtl/>
        </w:rPr>
        <w:t>8- 1700. اعراف، 31.</w:t>
      </w:r>
    </w:p>
    <w:p w:rsidR="00000000" w:rsidRDefault="00EB7B05">
      <w:pPr>
        <w:bidi/>
        <w:jc w:val="both"/>
        <w:divId w:val="1135947852"/>
        <w:rPr>
          <w:rFonts w:eastAsia="Times New Roman" w:cs="B Zar" w:hint="cs"/>
          <w:color w:val="000000"/>
          <w:sz w:val="36"/>
          <w:szCs w:val="36"/>
          <w:rtl/>
        </w:rPr>
      </w:pPr>
      <w:r>
        <w:rPr>
          <w:rFonts w:eastAsia="Times New Roman" w:cs="B Zar" w:hint="cs"/>
          <w:color w:val="000000"/>
          <w:sz w:val="36"/>
          <w:szCs w:val="36"/>
          <w:rtl/>
        </w:rPr>
        <w:t>9- 1701. حجرات، 7.</w:t>
      </w:r>
    </w:p>
    <w:p w:rsidR="00000000" w:rsidRDefault="00EB7B05">
      <w:pPr>
        <w:bidi/>
        <w:jc w:val="both"/>
        <w:divId w:val="1823933688"/>
        <w:rPr>
          <w:rFonts w:eastAsia="Times New Roman" w:cs="B Zar" w:hint="cs"/>
          <w:color w:val="000000"/>
          <w:sz w:val="36"/>
          <w:szCs w:val="36"/>
          <w:rtl/>
        </w:rPr>
      </w:pPr>
      <w:r>
        <w:rPr>
          <w:rFonts w:eastAsia="Times New Roman" w:cs="B Zar" w:hint="cs"/>
          <w:color w:val="000000"/>
          <w:sz w:val="36"/>
          <w:szCs w:val="36"/>
          <w:rtl/>
        </w:rPr>
        <w:t>10- 1702. بقره، 383.</w:t>
      </w:r>
    </w:p>
    <w:p w:rsidR="00000000" w:rsidRDefault="00EB7B05">
      <w:pPr>
        <w:bidi/>
        <w:jc w:val="both"/>
        <w:divId w:val="614094760"/>
        <w:rPr>
          <w:rFonts w:eastAsia="Times New Roman" w:cs="B Zar" w:hint="cs"/>
          <w:color w:val="000000"/>
          <w:sz w:val="36"/>
          <w:szCs w:val="36"/>
          <w:rtl/>
        </w:rPr>
      </w:pPr>
      <w:r>
        <w:rPr>
          <w:rFonts w:eastAsia="Times New Roman" w:cs="B Zar" w:hint="cs"/>
          <w:color w:val="000000"/>
          <w:sz w:val="36"/>
          <w:szCs w:val="36"/>
          <w:rtl/>
        </w:rPr>
        <w:t>11- 1703.</w:t>
      </w:r>
      <w:r>
        <w:rPr>
          <w:rFonts w:eastAsia="Times New Roman" w:cs="B Zar" w:hint="cs"/>
          <w:color w:val="000000"/>
          <w:sz w:val="36"/>
          <w:szCs w:val="36"/>
          <w:rtl/>
        </w:rPr>
        <w:t xml:space="preserve"> انشقاق، 6.</w:t>
      </w:r>
    </w:p>
    <w:p w:rsidR="00000000" w:rsidRDefault="00EB7B05">
      <w:pPr>
        <w:bidi/>
        <w:jc w:val="both"/>
        <w:divId w:val="1464539354"/>
        <w:rPr>
          <w:rFonts w:eastAsia="Times New Roman" w:cs="B Zar" w:hint="cs"/>
          <w:color w:val="000000"/>
          <w:sz w:val="36"/>
          <w:szCs w:val="36"/>
          <w:rtl/>
        </w:rPr>
      </w:pPr>
      <w:r>
        <w:rPr>
          <w:rFonts w:eastAsia="Times New Roman" w:cs="B Zar" w:hint="cs"/>
          <w:color w:val="000000"/>
          <w:sz w:val="36"/>
          <w:szCs w:val="36"/>
          <w:rtl/>
        </w:rPr>
        <w:t>12- 1704. بقره، 22.</w:t>
      </w:r>
    </w:p>
    <w:p w:rsidR="00000000" w:rsidRDefault="00EB7B05">
      <w:pPr>
        <w:pStyle w:val="contentparagraph"/>
        <w:bidi/>
        <w:jc w:val="both"/>
        <w:divId w:val="2006010570"/>
        <w:rPr>
          <w:rFonts w:cs="B Zar" w:hint="cs"/>
          <w:color w:val="000000"/>
          <w:sz w:val="36"/>
          <w:szCs w:val="36"/>
          <w:rtl/>
        </w:rPr>
      </w:pPr>
      <w:r>
        <w:rPr>
          <w:rStyle w:val="contenttext"/>
          <w:rFonts w:cs="B Zar" w:hint="cs"/>
          <w:color w:val="000000"/>
          <w:sz w:val="36"/>
          <w:szCs w:val="36"/>
          <w:rtl/>
        </w:rPr>
        <w:t>رزق معنوی: «وارزقنی حج بیتک الحرام»</w:t>
      </w:r>
      <w:hyperlink w:anchor="content_note_256_1" w:tooltip="1705. دعای ماه رمضان." w:history="1">
        <w:r>
          <w:rPr>
            <w:rStyle w:val="Hyperlink"/>
            <w:rFonts w:cs="B Zar" w:hint="cs"/>
            <w:sz w:val="36"/>
            <w:szCs w:val="36"/>
            <w:rtl/>
          </w:rPr>
          <w:t>(1)</w:t>
        </w:r>
      </w:hyperlink>
    </w:p>
    <w:p w:rsidR="00000000" w:rsidRDefault="00EB7B05">
      <w:pPr>
        <w:pStyle w:val="contentparagraph"/>
        <w:bidi/>
        <w:jc w:val="both"/>
        <w:divId w:val="2006010570"/>
        <w:rPr>
          <w:rFonts w:cs="B Zar" w:hint="cs"/>
          <w:color w:val="000000"/>
          <w:sz w:val="36"/>
          <w:szCs w:val="36"/>
          <w:rtl/>
        </w:rPr>
      </w:pPr>
      <w:r>
        <w:rPr>
          <w:rStyle w:val="contenttext"/>
          <w:rFonts w:cs="B Zar" w:hint="cs"/>
          <w:color w:val="000000"/>
          <w:sz w:val="36"/>
          <w:szCs w:val="36"/>
          <w:rtl/>
        </w:rPr>
        <w:t>و) شیرینی مادّی: «حلاوه الدنیا»</w:t>
      </w:r>
      <w:hyperlink w:anchor="content_note_256_2" w:tooltip="1706. نهج البلاغه، حکمت 251." w:history="1">
        <w:r>
          <w:rPr>
            <w:rStyle w:val="Hyperlink"/>
            <w:rFonts w:cs="B Zar" w:hint="cs"/>
            <w:sz w:val="36"/>
            <w:szCs w:val="36"/>
            <w:rtl/>
          </w:rPr>
          <w:t>(2)</w:t>
        </w:r>
      </w:hyperlink>
    </w:p>
    <w:p w:rsidR="00000000" w:rsidRDefault="00EB7B05">
      <w:pPr>
        <w:pStyle w:val="contentparagraph"/>
        <w:bidi/>
        <w:jc w:val="both"/>
        <w:divId w:val="2006010570"/>
        <w:rPr>
          <w:rFonts w:cs="B Zar" w:hint="cs"/>
          <w:color w:val="000000"/>
          <w:sz w:val="36"/>
          <w:szCs w:val="36"/>
          <w:rtl/>
        </w:rPr>
      </w:pPr>
      <w:r>
        <w:rPr>
          <w:rStyle w:val="contenttext"/>
          <w:rFonts w:cs="B Zar" w:hint="cs"/>
          <w:color w:val="000000"/>
          <w:sz w:val="36"/>
          <w:szCs w:val="36"/>
          <w:rtl/>
        </w:rPr>
        <w:t>شیرینی معنوی: «حلاوه الایمان»</w:t>
      </w:r>
      <w:hyperlink w:anchor="content_note_256_3" w:tooltip="1707. بحار، ج 87، ص 201." w:history="1">
        <w:r>
          <w:rPr>
            <w:rStyle w:val="Hyperlink"/>
            <w:rFonts w:cs="B Zar" w:hint="cs"/>
            <w:sz w:val="36"/>
            <w:szCs w:val="36"/>
            <w:rtl/>
          </w:rPr>
          <w:t>(3)</w:t>
        </w:r>
      </w:hyperlink>
      <w:r>
        <w:rPr>
          <w:rStyle w:val="contenttext"/>
          <w:rFonts w:cs="B Zar" w:hint="cs"/>
          <w:color w:val="000000"/>
          <w:sz w:val="36"/>
          <w:szCs w:val="36"/>
          <w:rtl/>
        </w:rPr>
        <w:t>، «حلاوه وُدّک»</w:t>
      </w:r>
      <w:hyperlink w:anchor="content_note_256_4" w:tooltip="1708. بحار، ج 90، ص 147." w:history="1">
        <w:r>
          <w:rPr>
            <w:rStyle w:val="Hyperlink"/>
            <w:rFonts w:cs="B Zar" w:hint="cs"/>
            <w:sz w:val="36"/>
            <w:szCs w:val="36"/>
            <w:rtl/>
          </w:rPr>
          <w:t>(4)</w:t>
        </w:r>
      </w:hyperlink>
    </w:p>
    <w:p w:rsidR="00000000" w:rsidRDefault="00EB7B05">
      <w:pPr>
        <w:pStyle w:val="contentparagraph"/>
        <w:bidi/>
        <w:jc w:val="both"/>
        <w:divId w:val="2006010570"/>
        <w:rPr>
          <w:rFonts w:cs="B Zar" w:hint="cs"/>
          <w:color w:val="000000"/>
          <w:sz w:val="36"/>
          <w:szCs w:val="36"/>
          <w:rtl/>
        </w:rPr>
      </w:pPr>
      <w:r>
        <w:rPr>
          <w:rStyle w:val="contenttext"/>
          <w:rFonts w:cs="B Zar" w:hint="cs"/>
          <w:color w:val="000000"/>
          <w:sz w:val="36"/>
          <w:szCs w:val="36"/>
          <w:rtl/>
        </w:rPr>
        <w:t>ز) پاداش مادّی: «جنات تجری من تحتها الانهار...»</w:t>
      </w:r>
      <w:hyperlink w:anchor="content_note_256_5" w:tooltip="1709. بقره، 25. {27 بار در قرآن آمده است}." w:history="1">
        <w:r>
          <w:rPr>
            <w:rStyle w:val="Hyperlink"/>
            <w:rFonts w:cs="B Zar" w:hint="cs"/>
            <w:sz w:val="36"/>
            <w:szCs w:val="36"/>
            <w:rtl/>
          </w:rPr>
          <w:t>(5)</w:t>
        </w:r>
      </w:hyperlink>
    </w:p>
    <w:p w:rsidR="00000000" w:rsidRDefault="00EB7B05">
      <w:pPr>
        <w:pStyle w:val="contentparagraph"/>
        <w:bidi/>
        <w:jc w:val="both"/>
        <w:divId w:val="2006010570"/>
        <w:rPr>
          <w:rFonts w:cs="B Zar" w:hint="cs"/>
          <w:color w:val="000000"/>
          <w:sz w:val="36"/>
          <w:szCs w:val="36"/>
          <w:rtl/>
        </w:rPr>
      </w:pPr>
      <w:r>
        <w:rPr>
          <w:rStyle w:val="contenttext"/>
          <w:rFonts w:cs="B Zar" w:hint="cs"/>
          <w:color w:val="000000"/>
          <w:sz w:val="36"/>
          <w:szCs w:val="36"/>
          <w:rtl/>
        </w:rPr>
        <w:t>پاداش معنوی: «و رضوان من اللّه اکبر»</w:t>
      </w:r>
      <w:hyperlink w:anchor="content_note_256_6" w:tooltip="1710. توبه، 72." w:history="1">
        <w:r>
          <w:rPr>
            <w:rStyle w:val="Hyperlink"/>
            <w:rFonts w:cs="B Zar" w:hint="cs"/>
            <w:sz w:val="36"/>
            <w:szCs w:val="36"/>
            <w:rtl/>
          </w:rPr>
          <w:t>(6)</w:t>
        </w:r>
      </w:hyperlink>
    </w:p>
    <w:p w:rsidR="00000000" w:rsidRDefault="00EB7B05">
      <w:pPr>
        <w:pStyle w:val="contentparagraph"/>
        <w:bidi/>
        <w:jc w:val="both"/>
        <w:divId w:val="2006010570"/>
        <w:rPr>
          <w:rFonts w:cs="B Zar" w:hint="cs"/>
          <w:color w:val="000000"/>
          <w:sz w:val="36"/>
          <w:szCs w:val="36"/>
          <w:rtl/>
        </w:rPr>
      </w:pPr>
      <w:r>
        <w:rPr>
          <w:rStyle w:val="contenttext"/>
          <w:rFonts w:cs="B Zar" w:hint="cs"/>
          <w:color w:val="000000"/>
          <w:sz w:val="36"/>
          <w:szCs w:val="36"/>
          <w:rtl/>
        </w:rPr>
        <w:t>ح) پدر مادّی: «و والد و ما ولد»</w:t>
      </w:r>
      <w:hyperlink w:anchor="content_note_256_7" w:tooltip="1711. بلد، 3." w:history="1">
        <w:r>
          <w:rPr>
            <w:rStyle w:val="Hyperlink"/>
            <w:rFonts w:cs="B Zar" w:hint="cs"/>
            <w:sz w:val="36"/>
            <w:szCs w:val="36"/>
            <w:rtl/>
          </w:rPr>
          <w:t>(7)</w:t>
        </w:r>
      </w:hyperlink>
    </w:p>
    <w:p w:rsidR="00000000" w:rsidRDefault="00EB7B05">
      <w:pPr>
        <w:pStyle w:val="contentparagraph"/>
        <w:bidi/>
        <w:jc w:val="both"/>
        <w:divId w:val="2006010570"/>
        <w:rPr>
          <w:rFonts w:cs="B Zar" w:hint="cs"/>
          <w:color w:val="000000"/>
          <w:sz w:val="36"/>
          <w:szCs w:val="36"/>
          <w:rtl/>
        </w:rPr>
      </w:pPr>
      <w:r>
        <w:rPr>
          <w:rStyle w:val="contenttext"/>
          <w:rFonts w:cs="B Zar" w:hint="cs"/>
          <w:color w:val="000000"/>
          <w:sz w:val="36"/>
          <w:szCs w:val="36"/>
          <w:rtl/>
        </w:rPr>
        <w:t>پدر معنوی: «أنا و علیٌ ابوا هذه الامّه»</w:t>
      </w:r>
      <w:hyperlink w:anchor="content_note_256_8" w:tooltip="1712. بحار، ج 36، ص 11." w:history="1">
        <w:r>
          <w:rPr>
            <w:rStyle w:val="Hyperlink"/>
            <w:rFonts w:cs="B Zar" w:hint="cs"/>
            <w:sz w:val="36"/>
            <w:szCs w:val="36"/>
            <w:rtl/>
          </w:rPr>
          <w:t>(8)</w:t>
        </w:r>
      </w:hyperlink>
    </w:p>
    <w:p w:rsidR="00000000" w:rsidRDefault="00EB7B05">
      <w:pPr>
        <w:pStyle w:val="contentparagraph"/>
        <w:bidi/>
        <w:jc w:val="both"/>
        <w:divId w:val="2006010570"/>
        <w:rPr>
          <w:rFonts w:cs="B Zar" w:hint="cs"/>
          <w:color w:val="000000"/>
          <w:sz w:val="36"/>
          <w:szCs w:val="36"/>
          <w:rtl/>
        </w:rPr>
      </w:pPr>
      <w:r>
        <w:rPr>
          <w:rStyle w:val="contenttext"/>
          <w:rFonts w:cs="B Zar" w:hint="cs"/>
          <w:color w:val="000000"/>
          <w:sz w:val="36"/>
          <w:szCs w:val="36"/>
          <w:rtl/>
        </w:rPr>
        <w:t>ط) هجرت مادّی: «و هاجروا»</w:t>
      </w:r>
      <w:hyperlink w:anchor="content_note_256_9" w:tooltip="1713. انفال، 72." w:history="1">
        <w:r>
          <w:rPr>
            <w:rStyle w:val="Hyperlink"/>
            <w:rFonts w:cs="B Zar" w:hint="cs"/>
            <w:sz w:val="36"/>
            <w:szCs w:val="36"/>
            <w:rtl/>
          </w:rPr>
          <w:t>(9)</w:t>
        </w:r>
      </w:hyperlink>
    </w:p>
    <w:p w:rsidR="00000000" w:rsidRDefault="00EB7B05">
      <w:pPr>
        <w:pStyle w:val="contentparagraph"/>
        <w:bidi/>
        <w:jc w:val="both"/>
        <w:divId w:val="2006010570"/>
        <w:rPr>
          <w:rFonts w:cs="B Zar" w:hint="cs"/>
          <w:color w:val="000000"/>
          <w:sz w:val="36"/>
          <w:szCs w:val="36"/>
          <w:rtl/>
        </w:rPr>
      </w:pPr>
      <w:r>
        <w:rPr>
          <w:rStyle w:val="contenttext"/>
          <w:rFonts w:cs="B Zar" w:hint="cs"/>
          <w:color w:val="000000"/>
          <w:sz w:val="36"/>
          <w:szCs w:val="36"/>
          <w:rtl/>
        </w:rPr>
        <w:t>هجرت معنوی: «و الرجز فاهجر»</w:t>
      </w:r>
      <w:hyperlink w:anchor="content_note_256_10" w:tooltip="1714. مدّثر، 5." w:history="1">
        <w:r>
          <w:rPr>
            <w:rStyle w:val="Hyperlink"/>
            <w:rFonts w:cs="B Zar" w:hint="cs"/>
            <w:sz w:val="36"/>
            <w:szCs w:val="36"/>
            <w:rtl/>
          </w:rPr>
          <w:t>(10)</w:t>
        </w:r>
      </w:hyperlink>
    </w:p>
    <w:p w:rsidR="00000000" w:rsidRDefault="00EB7B05">
      <w:pPr>
        <w:pStyle w:val="Heading3"/>
        <w:shd w:val="clear" w:color="auto" w:fill="FFFFFF"/>
        <w:bidi/>
        <w:jc w:val="both"/>
        <w:divId w:val="1942376633"/>
        <w:rPr>
          <w:rFonts w:eastAsia="Times New Roman" w:cs="B Titr" w:hint="cs"/>
          <w:b w:val="0"/>
          <w:bCs w:val="0"/>
          <w:color w:val="FF0080"/>
          <w:sz w:val="30"/>
          <w:szCs w:val="30"/>
          <w:rtl/>
        </w:rPr>
      </w:pPr>
      <w:r>
        <w:rPr>
          <w:rFonts w:eastAsia="Times New Roman" w:cs="B Titr" w:hint="cs"/>
          <w:b w:val="0"/>
          <w:bCs w:val="0"/>
          <w:color w:val="FF0080"/>
          <w:sz w:val="30"/>
          <w:szCs w:val="30"/>
          <w:rtl/>
        </w:rPr>
        <w:t>245. ویژگی های رفیق خوب</w:t>
      </w:r>
    </w:p>
    <w:p w:rsidR="00000000" w:rsidRDefault="00EB7B05">
      <w:pPr>
        <w:pStyle w:val="contentparagraph"/>
        <w:bidi/>
        <w:jc w:val="both"/>
        <w:divId w:val="1942376633"/>
        <w:rPr>
          <w:rFonts w:cs="B Zar" w:hint="cs"/>
          <w:color w:val="000000"/>
          <w:sz w:val="36"/>
          <w:szCs w:val="36"/>
          <w:rtl/>
        </w:rPr>
      </w:pPr>
      <w:hyperlink w:anchor="content_note_256_11" w:tooltip="1715. ذیل آیات 27 - 29 سوره فرقان." w:history="1">
        <w:r>
          <w:rPr>
            <w:rStyle w:val="Hyperlink"/>
            <w:rFonts w:cs="B Zar" w:hint="cs"/>
            <w:sz w:val="36"/>
            <w:szCs w:val="36"/>
            <w:rtl/>
          </w:rPr>
          <w:t>(11)</w:t>
        </w:r>
      </w:hyperlink>
    </w:p>
    <w:p w:rsidR="00000000" w:rsidRDefault="00EB7B05">
      <w:pPr>
        <w:pStyle w:val="contentparagraph"/>
        <w:bidi/>
        <w:jc w:val="both"/>
        <w:divId w:val="1942376633"/>
        <w:rPr>
          <w:rFonts w:cs="B Zar" w:hint="cs"/>
          <w:color w:val="000000"/>
          <w:sz w:val="36"/>
          <w:szCs w:val="36"/>
          <w:rtl/>
        </w:rPr>
      </w:pPr>
      <w:r>
        <w:rPr>
          <w:rStyle w:val="contenttext"/>
          <w:rFonts w:cs="B Zar" w:hint="cs"/>
          <w:color w:val="000000"/>
          <w:sz w:val="36"/>
          <w:szCs w:val="36"/>
          <w:rtl/>
        </w:rPr>
        <w:t>اسلام برای دوستی وانتخاب دوست، سفارش های زیادی دارد و دوستی با افرادی را تشویق و از دوستی با افرادی نهی کرده است که این موضوع به بحث مستقلّی نیاز دارد. برخی از عنوان های فرعی موضوع «دوست و دوستی» به این شرح است:</w:t>
      </w:r>
    </w:p>
    <w:p w:rsidR="00000000" w:rsidRDefault="00EB7B05">
      <w:pPr>
        <w:pStyle w:val="contentparagraph"/>
        <w:bidi/>
        <w:jc w:val="both"/>
        <w:divId w:val="1942376633"/>
        <w:rPr>
          <w:rFonts w:cs="B Zar" w:hint="cs"/>
          <w:color w:val="000000"/>
          <w:sz w:val="36"/>
          <w:szCs w:val="36"/>
          <w:rtl/>
        </w:rPr>
      </w:pPr>
      <w:r>
        <w:rPr>
          <w:rStyle w:val="contenttext"/>
          <w:rFonts w:cs="B Zar" w:hint="cs"/>
          <w:color w:val="000000"/>
          <w:sz w:val="36"/>
          <w:szCs w:val="36"/>
          <w:rtl/>
        </w:rPr>
        <w:t>راه های شناخت دوست، مرزهای دوستی، ادامه ی دوستی، قطع دوستی، انگیزه های دوستی، آداب معاشرت با دوستان و حقوق دوست، که برای هر یک آیات و روایات بسیاری است و ما به گوشه ای از آنها اشاره می کنیم:</w:t>
      </w:r>
    </w:p>
    <w:p w:rsidR="00000000" w:rsidRDefault="00EB7B05">
      <w:pPr>
        <w:pStyle w:val="contentparagraph"/>
        <w:bidi/>
        <w:jc w:val="both"/>
        <w:divId w:val="1942376633"/>
        <w:rPr>
          <w:rFonts w:cs="B Zar" w:hint="cs"/>
          <w:color w:val="000000"/>
          <w:sz w:val="36"/>
          <w:szCs w:val="36"/>
          <w:rtl/>
        </w:rPr>
      </w:pPr>
      <w:r>
        <w:rPr>
          <w:rStyle w:val="contenttext"/>
          <w:rFonts w:cs="B Zar" w:hint="cs"/>
          <w:color w:val="000000"/>
          <w:sz w:val="36"/>
          <w:szCs w:val="36"/>
          <w:rtl/>
        </w:rPr>
        <w:t>* اگر در شناخت کسی به تردید افتادید، به دوستانش بنگرید که چه افرا</w:t>
      </w:r>
      <w:r>
        <w:rPr>
          <w:rStyle w:val="contenttext"/>
          <w:rFonts w:cs="B Zar" w:hint="cs"/>
          <w:color w:val="000000"/>
          <w:sz w:val="36"/>
          <w:szCs w:val="36"/>
          <w:rtl/>
        </w:rPr>
        <w:t>دی هستند. «فانظروا الی خُلَطائه»</w:t>
      </w:r>
      <w:hyperlink w:anchor="content_note_256_12" w:tooltip="1716. بحار، ج 74، ص 197." w:history="1">
        <w:r>
          <w:rPr>
            <w:rStyle w:val="Hyperlink"/>
            <w:rFonts w:cs="B Zar" w:hint="cs"/>
            <w:sz w:val="36"/>
            <w:szCs w:val="36"/>
            <w:rtl/>
          </w:rPr>
          <w:t>(12)</w:t>
        </w:r>
      </w:hyperlink>
    </w:p>
    <w:p w:rsidR="00000000" w:rsidRDefault="00EB7B05">
      <w:pPr>
        <w:pStyle w:val="contentparagraph"/>
        <w:bidi/>
        <w:jc w:val="both"/>
        <w:divId w:val="1942376633"/>
        <w:rPr>
          <w:rFonts w:cs="B Zar" w:hint="cs"/>
          <w:color w:val="000000"/>
          <w:sz w:val="36"/>
          <w:szCs w:val="36"/>
          <w:rtl/>
        </w:rPr>
      </w:pPr>
      <w:r>
        <w:rPr>
          <w:rStyle w:val="contenttext"/>
          <w:rFonts w:cs="B Zar" w:hint="cs"/>
          <w:color w:val="000000"/>
          <w:sz w:val="36"/>
          <w:szCs w:val="36"/>
          <w:rtl/>
        </w:rPr>
        <w:t>* تنهایی، از رفیق بد بهتر است.</w:t>
      </w:r>
      <w:hyperlink w:anchor="content_note_256_13" w:tooltip="1717. بحار، ج 77، ص 173." w:history="1">
        <w:r>
          <w:rPr>
            <w:rStyle w:val="Hyperlink"/>
            <w:rFonts w:cs="B Zar" w:hint="cs"/>
            <w:sz w:val="36"/>
            <w:szCs w:val="36"/>
            <w:rtl/>
          </w:rPr>
          <w:t>(13)</w:t>
        </w:r>
      </w:hyperlink>
    </w:p>
    <w:p w:rsidR="00000000" w:rsidRDefault="00EB7B05">
      <w:pPr>
        <w:pStyle w:val="contentparagraph"/>
        <w:bidi/>
        <w:jc w:val="both"/>
        <w:divId w:val="1942376633"/>
        <w:rPr>
          <w:rFonts w:cs="B Zar" w:hint="cs"/>
          <w:color w:val="000000"/>
          <w:sz w:val="36"/>
          <w:szCs w:val="36"/>
          <w:rtl/>
        </w:rPr>
      </w:pPr>
      <w:r>
        <w:rPr>
          <w:rStyle w:val="contenttext"/>
          <w:rFonts w:cs="B Zar" w:hint="cs"/>
          <w:color w:val="000000"/>
          <w:sz w:val="36"/>
          <w:szCs w:val="36"/>
          <w:rtl/>
        </w:rPr>
        <w:t>ص:256</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61" style="width:0;height:1.5pt" o:hralign="center" o:hrstd="t" o:hr="t" fillcolor="#a0a0a0" stroked="f"/>
        </w:pict>
      </w:r>
    </w:p>
    <w:p w:rsidR="00000000" w:rsidRDefault="00EB7B05">
      <w:pPr>
        <w:bidi/>
        <w:jc w:val="both"/>
        <w:divId w:val="1375620065"/>
        <w:rPr>
          <w:rFonts w:eastAsia="Times New Roman" w:cs="B Zar" w:hint="cs"/>
          <w:color w:val="000000"/>
          <w:sz w:val="36"/>
          <w:szCs w:val="36"/>
          <w:rtl/>
        </w:rPr>
      </w:pPr>
      <w:r>
        <w:rPr>
          <w:rFonts w:eastAsia="Times New Roman" w:cs="B Zar" w:hint="cs"/>
          <w:color w:val="000000"/>
          <w:sz w:val="36"/>
          <w:szCs w:val="36"/>
          <w:rtl/>
        </w:rPr>
        <w:t>1- 1705. دعای ماه رمضان.</w:t>
      </w:r>
    </w:p>
    <w:p w:rsidR="00000000" w:rsidRDefault="00EB7B05">
      <w:pPr>
        <w:bidi/>
        <w:jc w:val="both"/>
        <w:divId w:val="397557981"/>
        <w:rPr>
          <w:rFonts w:eastAsia="Times New Roman" w:cs="B Zar" w:hint="cs"/>
          <w:color w:val="000000"/>
          <w:sz w:val="36"/>
          <w:szCs w:val="36"/>
          <w:rtl/>
        </w:rPr>
      </w:pPr>
      <w:r>
        <w:rPr>
          <w:rFonts w:eastAsia="Times New Roman" w:cs="B Zar" w:hint="cs"/>
          <w:color w:val="000000"/>
          <w:sz w:val="36"/>
          <w:szCs w:val="36"/>
          <w:rtl/>
        </w:rPr>
        <w:t>2- 1706. نهج البلاغه، حکمت 251.</w:t>
      </w:r>
    </w:p>
    <w:p w:rsidR="00000000" w:rsidRDefault="00EB7B05">
      <w:pPr>
        <w:bidi/>
        <w:jc w:val="both"/>
        <w:divId w:val="1907914807"/>
        <w:rPr>
          <w:rFonts w:eastAsia="Times New Roman" w:cs="B Zar" w:hint="cs"/>
          <w:color w:val="000000"/>
          <w:sz w:val="36"/>
          <w:szCs w:val="36"/>
          <w:rtl/>
        </w:rPr>
      </w:pPr>
      <w:r>
        <w:rPr>
          <w:rFonts w:eastAsia="Times New Roman" w:cs="B Zar" w:hint="cs"/>
          <w:color w:val="000000"/>
          <w:sz w:val="36"/>
          <w:szCs w:val="36"/>
          <w:rtl/>
        </w:rPr>
        <w:t>3- 1707. بحار، ج 87، ص 201.</w:t>
      </w:r>
    </w:p>
    <w:p w:rsidR="00000000" w:rsidRDefault="00EB7B05">
      <w:pPr>
        <w:bidi/>
        <w:jc w:val="both"/>
        <w:divId w:val="99495536"/>
        <w:rPr>
          <w:rFonts w:eastAsia="Times New Roman" w:cs="B Zar" w:hint="cs"/>
          <w:color w:val="000000"/>
          <w:sz w:val="36"/>
          <w:szCs w:val="36"/>
          <w:rtl/>
        </w:rPr>
      </w:pPr>
      <w:r>
        <w:rPr>
          <w:rFonts w:eastAsia="Times New Roman" w:cs="B Zar" w:hint="cs"/>
          <w:color w:val="000000"/>
          <w:sz w:val="36"/>
          <w:szCs w:val="36"/>
          <w:rtl/>
        </w:rPr>
        <w:t>4- 1708. بحار، ج 90، ص 147.</w:t>
      </w:r>
    </w:p>
    <w:p w:rsidR="00000000" w:rsidRDefault="00EB7B05">
      <w:pPr>
        <w:bidi/>
        <w:jc w:val="both"/>
        <w:divId w:val="407195353"/>
        <w:rPr>
          <w:rFonts w:eastAsia="Times New Roman" w:cs="B Zar" w:hint="cs"/>
          <w:color w:val="000000"/>
          <w:sz w:val="36"/>
          <w:szCs w:val="36"/>
          <w:rtl/>
        </w:rPr>
      </w:pPr>
      <w:r>
        <w:rPr>
          <w:rFonts w:eastAsia="Times New Roman" w:cs="B Zar" w:hint="cs"/>
          <w:color w:val="000000"/>
          <w:sz w:val="36"/>
          <w:szCs w:val="36"/>
          <w:rtl/>
        </w:rPr>
        <w:t>5- 1709. بقره، 25. {27 بار در قرآن آمده است}.</w:t>
      </w:r>
    </w:p>
    <w:p w:rsidR="00000000" w:rsidRDefault="00EB7B05">
      <w:pPr>
        <w:bidi/>
        <w:jc w:val="both"/>
        <w:divId w:val="190343971"/>
        <w:rPr>
          <w:rFonts w:eastAsia="Times New Roman" w:cs="B Zar" w:hint="cs"/>
          <w:color w:val="000000"/>
          <w:sz w:val="36"/>
          <w:szCs w:val="36"/>
          <w:rtl/>
        </w:rPr>
      </w:pPr>
      <w:r>
        <w:rPr>
          <w:rFonts w:eastAsia="Times New Roman" w:cs="B Zar" w:hint="cs"/>
          <w:color w:val="000000"/>
          <w:sz w:val="36"/>
          <w:szCs w:val="36"/>
          <w:rtl/>
        </w:rPr>
        <w:t>6- 1710. توبه، 72.</w:t>
      </w:r>
    </w:p>
    <w:p w:rsidR="00000000" w:rsidRDefault="00EB7B05">
      <w:pPr>
        <w:bidi/>
        <w:jc w:val="both"/>
        <w:divId w:val="874855834"/>
        <w:rPr>
          <w:rFonts w:eastAsia="Times New Roman" w:cs="B Zar" w:hint="cs"/>
          <w:color w:val="000000"/>
          <w:sz w:val="36"/>
          <w:szCs w:val="36"/>
          <w:rtl/>
        </w:rPr>
      </w:pPr>
      <w:r>
        <w:rPr>
          <w:rFonts w:eastAsia="Times New Roman" w:cs="B Zar" w:hint="cs"/>
          <w:color w:val="000000"/>
          <w:sz w:val="36"/>
          <w:szCs w:val="36"/>
          <w:rtl/>
        </w:rPr>
        <w:t>7- 1711. بلد، 3.</w:t>
      </w:r>
    </w:p>
    <w:p w:rsidR="00000000" w:rsidRDefault="00EB7B05">
      <w:pPr>
        <w:bidi/>
        <w:jc w:val="both"/>
        <w:divId w:val="1663850388"/>
        <w:rPr>
          <w:rFonts w:eastAsia="Times New Roman" w:cs="B Zar" w:hint="cs"/>
          <w:color w:val="000000"/>
          <w:sz w:val="36"/>
          <w:szCs w:val="36"/>
          <w:rtl/>
        </w:rPr>
      </w:pPr>
      <w:r>
        <w:rPr>
          <w:rFonts w:eastAsia="Times New Roman" w:cs="B Zar" w:hint="cs"/>
          <w:color w:val="000000"/>
          <w:sz w:val="36"/>
          <w:szCs w:val="36"/>
          <w:rtl/>
        </w:rPr>
        <w:t>8- 1712. بحار، ج 36، ص 11.</w:t>
      </w:r>
    </w:p>
    <w:p w:rsidR="00000000" w:rsidRDefault="00EB7B05">
      <w:pPr>
        <w:bidi/>
        <w:jc w:val="both"/>
        <w:divId w:val="1749384835"/>
        <w:rPr>
          <w:rFonts w:eastAsia="Times New Roman" w:cs="B Zar" w:hint="cs"/>
          <w:color w:val="000000"/>
          <w:sz w:val="36"/>
          <w:szCs w:val="36"/>
          <w:rtl/>
        </w:rPr>
      </w:pPr>
      <w:r>
        <w:rPr>
          <w:rFonts w:eastAsia="Times New Roman" w:cs="B Zar" w:hint="cs"/>
          <w:color w:val="000000"/>
          <w:sz w:val="36"/>
          <w:szCs w:val="36"/>
          <w:rtl/>
        </w:rPr>
        <w:t>9- 1713. انفال، 72.</w:t>
      </w:r>
    </w:p>
    <w:p w:rsidR="00000000" w:rsidRDefault="00EB7B05">
      <w:pPr>
        <w:bidi/>
        <w:jc w:val="both"/>
        <w:divId w:val="221983375"/>
        <w:rPr>
          <w:rFonts w:eastAsia="Times New Roman" w:cs="B Zar" w:hint="cs"/>
          <w:color w:val="000000"/>
          <w:sz w:val="36"/>
          <w:szCs w:val="36"/>
          <w:rtl/>
        </w:rPr>
      </w:pPr>
      <w:r>
        <w:rPr>
          <w:rFonts w:eastAsia="Times New Roman" w:cs="B Zar" w:hint="cs"/>
          <w:color w:val="000000"/>
          <w:sz w:val="36"/>
          <w:szCs w:val="36"/>
          <w:rtl/>
        </w:rPr>
        <w:t>10- 1714. مد</w:t>
      </w:r>
      <w:r>
        <w:rPr>
          <w:rFonts w:eastAsia="Times New Roman" w:cs="B Zar" w:hint="cs"/>
          <w:color w:val="000000"/>
          <w:sz w:val="36"/>
          <w:szCs w:val="36"/>
          <w:rtl/>
        </w:rPr>
        <w:t>ّثر، 5.</w:t>
      </w:r>
    </w:p>
    <w:p w:rsidR="00000000" w:rsidRDefault="00EB7B05">
      <w:pPr>
        <w:bidi/>
        <w:jc w:val="both"/>
        <w:divId w:val="1014461016"/>
        <w:rPr>
          <w:rFonts w:eastAsia="Times New Roman" w:cs="B Zar" w:hint="cs"/>
          <w:color w:val="000000"/>
          <w:sz w:val="36"/>
          <w:szCs w:val="36"/>
          <w:rtl/>
        </w:rPr>
      </w:pPr>
      <w:r>
        <w:rPr>
          <w:rFonts w:eastAsia="Times New Roman" w:cs="B Zar" w:hint="cs"/>
          <w:color w:val="000000"/>
          <w:sz w:val="36"/>
          <w:szCs w:val="36"/>
          <w:rtl/>
        </w:rPr>
        <w:t>11- 1715. ذیل آیات 27 - 29 سوره فرقان.</w:t>
      </w:r>
    </w:p>
    <w:p w:rsidR="00000000" w:rsidRDefault="00EB7B05">
      <w:pPr>
        <w:bidi/>
        <w:jc w:val="both"/>
        <w:divId w:val="1352105877"/>
        <w:rPr>
          <w:rFonts w:eastAsia="Times New Roman" w:cs="B Zar" w:hint="cs"/>
          <w:color w:val="000000"/>
          <w:sz w:val="36"/>
          <w:szCs w:val="36"/>
          <w:rtl/>
        </w:rPr>
      </w:pPr>
      <w:r>
        <w:rPr>
          <w:rFonts w:eastAsia="Times New Roman" w:cs="B Zar" w:hint="cs"/>
          <w:color w:val="000000"/>
          <w:sz w:val="36"/>
          <w:szCs w:val="36"/>
          <w:rtl/>
        </w:rPr>
        <w:t>12- 1716. بحار، ج 74، ص 197.</w:t>
      </w:r>
    </w:p>
    <w:p w:rsidR="00000000" w:rsidRDefault="00EB7B05">
      <w:pPr>
        <w:bidi/>
        <w:jc w:val="both"/>
        <w:divId w:val="683363263"/>
        <w:rPr>
          <w:rFonts w:eastAsia="Times New Roman" w:cs="B Zar" w:hint="cs"/>
          <w:color w:val="000000"/>
          <w:sz w:val="36"/>
          <w:szCs w:val="36"/>
          <w:rtl/>
        </w:rPr>
      </w:pPr>
      <w:r>
        <w:rPr>
          <w:rFonts w:eastAsia="Times New Roman" w:cs="B Zar" w:hint="cs"/>
          <w:color w:val="000000"/>
          <w:sz w:val="36"/>
          <w:szCs w:val="36"/>
          <w:rtl/>
        </w:rPr>
        <w:t>13- 1717. بحار، ج 77، ص 173.</w:t>
      </w:r>
    </w:p>
    <w:p w:rsidR="00000000" w:rsidRDefault="00EB7B05">
      <w:pPr>
        <w:pStyle w:val="contentparagraph"/>
        <w:bidi/>
        <w:jc w:val="both"/>
        <w:divId w:val="907689348"/>
        <w:rPr>
          <w:rFonts w:cs="B Zar" w:hint="cs"/>
          <w:color w:val="000000"/>
          <w:sz w:val="36"/>
          <w:szCs w:val="36"/>
          <w:rtl/>
        </w:rPr>
      </w:pPr>
      <w:r>
        <w:rPr>
          <w:rStyle w:val="contenttext"/>
          <w:rFonts w:cs="B Zar" w:hint="cs"/>
          <w:color w:val="000000"/>
          <w:sz w:val="36"/>
          <w:szCs w:val="36"/>
          <w:rtl/>
        </w:rPr>
        <w:t>* از پیامبرصلی الله علیه وآله پرسیدند: بهترین دوست کیست؟ فرمود: کسی که دیدارش شما را به یاد خدا بیندازد، و گفتارش به علم شما بیفزاید و کردارش یاد قیامت</w:t>
      </w:r>
      <w:r>
        <w:rPr>
          <w:rStyle w:val="contenttext"/>
          <w:rFonts w:cs="B Zar" w:hint="cs"/>
          <w:color w:val="000000"/>
          <w:sz w:val="36"/>
          <w:szCs w:val="36"/>
          <w:rtl/>
        </w:rPr>
        <w:t xml:space="preserve"> را در شما زنده کند.</w:t>
      </w:r>
      <w:hyperlink w:anchor="content_note_257_1" w:tooltip="1718. تفسیر قرطبی." w:history="1">
        <w:r>
          <w:rPr>
            <w:rStyle w:val="Hyperlink"/>
            <w:rFonts w:cs="B Zar" w:hint="cs"/>
            <w:sz w:val="36"/>
            <w:szCs w:val="36"/>
            <w:rtl/>
          </w:rPr>
          <w:t>(1)</w:t>
        </w:r>
      </w:hyperlink>
    </w:p>
    <w:p w:rsidR="00000000" w:rsidRDefault="00EB7B05">
      <w:pPr>
        <w:pStyle w:val="contentparagraph"/>
        <w:bidi/>
        <w:jc w:val="both"/>
        <w:divId w:val="907689348"/>
        <w:rPr>
          <w:rFonts w:cs="B Zar" w:hint="cs"/>
          <w:color w:val="000000"/>
          <w:sz w:val="36"/>
          <w:szCs w:val="36"/>
          <w:rtl/>
        </w:rPr>
      </w:pPr>
      <w:r>
        <w:rPr>
          <w:rStyle w:val="contenttext"/>
          <w:rFonts w:cs="B Zar" w:hint="cs"/>
          <w:color w:val="000000"/>
          <w:sz w:val="36"/>
          <w:szCs w:val="36"/>
          <w:rtl/>
        </w:rPr>
        <w:t>* حضرت علی علیه السلام فرمود: هنگامی که قدرتت از بین رفت، رفقای واقعی تو از دشمنان شناخته می شوند.</w:t>
      </w:r>
      <w:hyperlink w:anchor="content_note_257_2" w:tooltip="1719. غرر الحکم." w:history="1">
        <w:r>
          <w:rPr>
            <w:rStyle w:val="Hyperlink"/>
            <w:rFonts w:cs="B Zar" w:hint="cs"/>
            <w:sz w:val="36"/>
            <w:szCs w:val="36"/>
            <w:rtl/>
          </w:rPr>
          <w:t>(2)</w:t>
        </w:r>
      </w:hyperlink>
    </w:p>
    <w:p w:rsidR="00000000" w:rsidRDefault="00EB7B05">
      <w:pPr>
        <w:pStyle w:val="contentparagraph"/>
        <w:bidi/>
        <w:jc w:val="both"/>
        <w:divId w:val="907689348"/>
        <w:rPr>
          <w:rFonts w:cs="B Zar" w:hint="cs"/>
          <w:color w:val="000000"/>
          <w:sz w:val="36"/>
          <w:szCs w:val="36"/>
          <w:rtl/>
        </w:rPr>
      </w:pPr>
      <w:r>
        <w:rPr>
          <w:rStyle w:val="contenttext"/>
          <w:rFonts w:cs="B Zar" w:hint="cs"/>
          <w:color w:val="000000"/>
          <w:sz w:val="36"/>
          <w:szCs w:val="36"/>
          <w:rtl/>
        </w:rPr>
        <w:t xml:space="preserve">* </w:t>
      </w:r>
      <w:r>
        <w:rPr>
          <w:rStyle w:val="contenttext"/>
          <w:rFonts w:cs="B Zar" w:hint="cs"/>
          <w:color w:val="000000"/>
          <w:sz w:val="36"/>
          <w:szCs w:val="36"/>
          <w:rtl/>
        </w:rPr>
        <w:t>حضرت علی علیه السلام فرمود: رفیق خوب، بهترین فامیل است.</w:t>
      </w:r>
      <w:hyperlink w:anchor="content_note_257_3" w:tooltip="1720. غررالحکم." w:history="1">
        <w:r>
          <w:rPr>
            <w:rStyle w:val="Hyperlink"/>
            <w:rFonts w:cs="B Zar" w:hint="cs"/>
            <w:sz w:val="36"/>
            <w:szCs w:val="36"/>
            <w:rtl/>
          </w:rPr>
          <w:t>(3)</w:t>
        </w:r>
      </w:hyperlink>
    </w:p>
    <w:p w:rsidR="00000000" w:rsidRDefault="00EB7B05">
      <w:pPr>
        <w:pStyle w:val="contentparagraph"/>
        <w:bidi/>
        <w:jc w:val="both"/>
        <w:divId w:val="907689348"/>
        <w:rPr>
          <w:rFonts w:cs="B Zar" w:hint="cs"/>
          <w:color w:val="000000"/>
          <w:sz w:val="36"/>
          <w:szCs w:val="36"/>
          <w:rtl/>
        </w:rPr>
      </w:pPr>
      <w:r>
        <w:rPr>
          <w:rStyle w:val="contenttext"/>
          <w:rFonts w:cs="B Zar" w:hint="cs"/>
          <w:color w:val="000000"/>
          <w:sz w:val="36"/>
          <w:szCs w:val="36"/>
          <w:rtl/>
        </w:rPr>
        <w:t>* در حدیث آمده است: دوستت را در مورد غضب، درهم، دینار و مسافرت آزمایش کن. اگر در این آزمایش ها موفّق شد، دوست خوبی است.</w:t>
      </w:r>
      <w:hyperlink w:anchor="content_note_257_4" w:tooltip="1721. بحار، ج 74، ص 180." w:history="1">
        <w:r>
          <w:rPr>
            <w:rStyle w:val="Hyperlink"/>
            <w:rFonts w:cs="B Zar" w:hint="cs"/>
            <w:sz w:val="36"/>
            <w:szCs w:val="36"/>
            <w:rtl/>
          </w:rPr>
          <w:t>(4)</w:t>
        </w:r>
      </w:hyperlink>
    </w:p>
    <w:p w:rsidR="00000000" w:rsidRDefault="00EB7B05">
      <w:pPr>
        <w:pStyle w:val="contentparagraph"/>
        <w:bidi/>
        <w:jc w:val="both"/>
        <w:divId w:val="907689348"/>
        <w:rPr>
          <w:rFonts w:cs="B Zar" w:hint="cs"/>
          <w:color w:val="000000"/>
          <w:sz w:val="36"/>
          <w:szCs w:val="36"/>
          <w:rtl/>
        </w:rPr>
      </w:pPr>
      <w:r>
        <w:rPr>
          <w:rStyle w:val="contenttext"/>
          <w:rFonts w:cs="B Zar" w:hint="cs"/>
          <w:color w:val="000000"/>
          <w:sz w:val="36"/>
          <w:szCs w:val="36"/>
          <w:rtl/>
        </w:rPr>
        <w:t>در شعر شاعران نیز درباره ی دوست و دوستی، بسیار سخن به میان آمده و به معاشرت و همنشینی با دوستان خوب بسیار سفارش شده است؛</w:t>
      </w:r>
    </w:p>
    <w:p w:rsidR="00000000" w:rsidRDefault="00EB7B05">
      <w:pPr>
        <w:pStyle w:val="contentparagraph"/>
        <w:bidi/>
        <w:jc w:val="both"/>
        <w:divId w:val="907689348"/>
        <w:rPr>
          <w:rFonts w:cs="B Zar" w:hint="cs"/>
          <w:color w:val="000000"/>
          <w:sz w:val="36"/>
          <w:szCs w:val="36"/>
          <w:rtl/>
        </w:rPr>
      </w:pPr>
      <w:r>
        <w:rPr>
          <w:rStyle w:val="contenttext"/>
          <w:rFonts w:cs="B Zar" w:hint="cs"/>
          <w:color w:val="000000"/>
          <w:sz w:val="36"/>
          <w:szCs w:val="36"/>
          <w:rtl/>
        </w:rPr>
        <w:t>همنشین تو از تو به باید</w:t>
      </w:r>
    </w:p>
    <w:p w:rsidR="00000000" w:rsidRDefault="00EB7B05">
      <w:pPr>
        <w:pStyle w:val="contentparagraph"/>
        <w:bidi/>
        <w:jc w:val="both"/>
        <w:divId w:val="907689348"/>
        <w:rPr>
          <w:rFonts w:cs="B Zar" w:hint="cs"/>
          <w:color w:val="000000"/>
          <w:sz w:val="36"/>
          <w:szCs w:val="36"/>
          <w:rtl/>
        </w:rPr>
      </w:pPr>
      <w:r>
        <w:rPr>
          <w:rStyle w:val="contenttext"/>
          <w:rFonts w:cs="B Zar" w:hint="cs"/>
          <w:color w:val="000000"/>
          <w:sz w:val="36"/>
          <w:szCs w:val="36"/>
          <w:rtl/>
        </w:rPr>
        <w:t>تا تو را عقل و دین بیفزاید</w:t>
      </w:r>
    </w:p>
    <w:p w:rsidR="00000000" w:rsidRDefault="00EB7B05">
      <w:pPr>
        <w:pStyle w:val="contentparagraph"/>
        <w:bidi/>
        <w:jc w:val="both"/>
        <w:divId w:val="907689348"/>
        <w:rPr>
          <w:rFonts w:cs="B Zar" w:hint="cs"/>
          <w:color w:val="000000"/>
          <w:sz w:val="36"/>
          <w:szCs w:val="36"/>
          <w:rtl/>
        </w:rPr>
      </w:pPr>
      <w:r>
        <w:rPr>
          <w:rStyle w:val="contenttext"/>
          <w:rFonts w:cs="B Zar" w:hint="cs"/>
          <w:color w:val="000000"/>
          <w:sz w:val="36"/>
          <w:szCs w:val="36"/>
          <w:rtl/>
        </w:rPr>
        <w:t>و از همنش</w:t>
      </w:r>
      <w:r>
        <w:rPr>
          <w:rStyle w:val="contenttext"/>
          <w:rFonts w:cs="B Zar" w:hint="cs"/>
          <w:color w:val="000000"/>
          <w:sz w:val="36"/>
          <w:szCs w:val="36"/>
          <w:rtl/>
        </w:rPr>
        <w:t>ینی با دوستان بد مذمّت شده است، رفیق بد به مار خوش خط و خالی تشبیه شده است که زهری کشنده در درون دارد؛</w:t>
      </w:r>
    </w:p>
    <w:p w:rsidR="00000000" w:rsidRDefault="00EB7B05">
      <w:pPr>
        <w:pStyle w:val="contentparagraph"/>
        <w:bidi/>
        <w:jc w:val="both"/>
        <w:divId w:val="907689348"/>
        <w:rPr>
          <w:rFonts w:cs="B Zar" w:hint="cs"/>
          <w:color w:val="000000"/>
          <w:sz w:val="36"/>
          <w:szCs w:val="36"/>
          <w:rtl/>
        </w:rPr>
      </w:pPr>
      <w:r>
        <w:rPr>
          <w:rStyle w:val="contenttext"/>
          <w:rFonts w:cs="B Zar" w:hint="cs"/>
          <w:color w:val="000000"/>
          <w:sz w:val="36"/>
          <w:szCs w:val="36"/>
          <w:rtl/>
        </w:rPr>
        <w:t>تا توانی می گریز از یار بد</w:t>
      </w:r>
    </w:p>
    <w:p w:rsidR="00000000" w:rsidRDefault="00EB7B05">
      <w:pPr>
        <w:pStyle w:val="contentparagraph"/>
        <w:bidi/>
        <w:jc w:val="both"/>
        <w:divId w:val="907689348"/>
        <w:rPr>
          <w:rFonts w:cs="B Zar" w:hint="cs"/>
          <w:color w:val="000000"/>
          <w:sz w:val="36"/>
          <w:szCs w:val="36"/>
          <w:rtl/>
        </w:rPr>
      </w:pPr>
      <w:r>
        <w:rPr>
          <w:rStyle w:val="contenttext"/>
          <w:rFonts w:cs="B Zar" w:hint="cs"/>
          <w:color w:val="000000"/>
          <w:sz w:val="36"/>
          <w:szCs w:val="36"/>
          <w:rtl/>
        </w:rPr>
        <w:t>یار بد بدتر بود از مار بد</w:t>
      </w:r>
    </w:p>
    <w:p w:rsidR="00000000" w:rsidRDefault="00EB7B05">
      <w:pPr>
        <w:pStyle w:val="contentparagraph"/>
        <w:bidi/>
        <w:jc w:val="both"/>
        <w:divId w:val="907689348"/>
        <w:rPr>
          <w:rFonts w:cs="B Zar" w:hint="cs"/>
          <w:color w:val="000000"/>
          <w:sz w:val="36"/>
          <w:szCs w:val="36"/>
          <w:rtl/>
        </w:rPr>
      </w:pPr>
      <w:r>
        <w:rPr>
          <w:rStyle w:val="contenttext"/>
          <w:rFonts w:cs="B Zar" w:hint="cs"/>
          <w:color w:val="000000"/>
          <w:sz w:val="36"/>
          <w:szCs w:val="36"/>
          <w:rtl/>
        </w:rPr>
        <w:t>مار بد تنها تو را بر جان زند</w:t>
      </w:r>
    </w:p>
    <w:p w:rsidR="00000000" w:rsidRDefault="00EB7B05">
      <w:pPr>
        <w:pStyle w:val="contentparagraph"/>
        <w:bidi/>
        <w:jc w:val="both"/>
        <w:divId w:val="907689348"/>
        <w:rPr>
          <w:rFonts w:cs="B Zar" w:hint="cs"/>
          <w:color w:val="000000"/>
          <w:sz w:val="36"/>
          <w:szCs w:val="36"/>
          <w:rtl/>
        </w:rPr>
      </w:pPr>
      <w:r>
        <w:rPr>
          <w:rStyle w:val="contenttext"/>
          <w:rFonts w:cs="B Zar" w:hint="cs"/>
          <w:color w:val="000000"/>
          <w:sz w:val="36"/>
          <w:szCs w:val="36"/>
          <w:rtl/>
        </w:rPr>
        <w:t xml:space="preserve">یار بد بر جان و بر ایمان زند </w:t>
      </w:r>
    </w:p>
    <w:p w:rsidR="00000000" w:rsidRDefault="00EB7B05">
      <w:pPr>
        <w:pStyle w:val="contentparagraph"/>
        <w:bidi/>
        <w:jc w:val="both"/>
        <w:divId w:val="907689348"/>
        <w:rPr>
          <w:rFonts w:cs="B Zar" w:hint="cs"/>
          <w:color w:val="000000"/>
          <w:sz w:val="36"/>
          <w:szCs w:val="36"/>
          <w:rtl/>
        </w:rPr>
      </w:pPr>
      <w:r>
        <w:rPr>
          <w:rStyle w:val="contenttext"/>
          <w:rFonts w:cs="B Zar" w:hint="cs"/>
          <w:color w:val="000000"/>
          <w:sz w:val="36"/>
          <w:szCs w:val="36"/>
          <w:rtl/>
        </w:rPr>
        <w:t>یا دوست بد به ابر تیره ای تشبیه شده است که خورشید با آن عظمت را می پوشاند؛</w:t>
      </w:r>
    </w:p>
    <w:p w:rsidR="00000000" w:rsidRDefault="00EB7B05">
      <w:pPr>
        <w:pStyle w:val="contentparagraph"/>
        <w:bidi/>
        <w:jc w:val="both"/>
        <w:divId w:val="907689348"/>
        <w:rPr>
          <w:rFonts w:cs="B Zar" w:hint="cs"/>
          <w:color w:val="000000"/>
          <w:sz w:val="36"/>
          <w:szCs w:val="36"/>
          <w:rtl/>
        </w:rPr>
      </w:pPr>
      <w:r>
        <w:rPr>
          <w:rStyle w:val="contenttext"/>
          <w:rFonts w:cs="B Zar" w:hint="cs"/>
          <w:color w:val="000000"/>
          <w:sz w:val="36"/>
          <w:szCs w:val="36"/>
          <w:rtl/>
        </w:rPr>
        <w:t>با بدان منشین که صحبت بد</w:t>
      </w:r>
    </w:p>
    <w:p w:rsidR="00000000" w:rsidRDefault="00EB7B05">
      <w:pPr>
        <w:pStyle w:val="contentparagraph"/>
        <w:bidi/>
        <w:jc w:val="both"/>
        <w:divId w:val="907689348"/>
        <w:rPr>
          <w:rFonts w:cs="B Zar" w:hint="cs"/>
          <w:color w:val="000000"/>
          <w:sz w:val="36"/>
          <w:szCs w:val="36"/>
          <w:rtl/>
        </w:rPr>
      </w:pPr>
      <w:r>
        <w:rPr>
          <w:rStyle w:val="contenttext"/>
          <w:rFonts w:cs="B Zar" w:hint="cs"/>
          <w:color w:val="000000"/>
          <w:sz w:val="36"/>
          <w:szCs w:val="36"/>
          <w:rtl/>
        </w:rPr>
        <w:t>گرچه پاکی تو را پلید کند</w:t>
      </w:r>
    </w:p>
    <w:p w:rsidR="00000000" w:rsidRDefault="00EB7B05">
      <w:pPr>
        <w:pStyle w:val="contentparagraph"/>
        <w:bidi/>
        <w:jc w:val="both"/>
        <w:divId w:val="907689348"/>
        <w:rPr>
          <w:rFonts w:cs="B Zar" w:hint="cs"/>
          <w:color w:val="000000"/>
          <w:sz w:val="36"/>
          <w:szCs w:val="36"/>
          <w:rtl/>
        </w:rPr>
      </w:pPr>
      <w:r>
        <w:rPr>
          <w:rStyle w:val="contenttext"/>
          <w:rFonts w:cs="B Zar" w:hint="cs"/>
          <w:color w:val="000000"/>
          <w:sz w:val="36"/>
          <w:szCs w:val="36"/>
          <w:rtl/>
        </w:rPr>
        <w:t>آفتاب بدین بزرگی را</w:t>
      </w:r>
    </w:p>
    <w:p w:rsidR="00000000" w:rsidRDefault="00EB7B05">
      <w:pPr>
        <w:pStyle w:val="contentparagraph"/>
        <w:bidi/>
        <w:jc w:val="both"/>
        <w:divId w:val="907689348"/>
        <w:rPr>
          <w:rFonts w:cs="B Zar" w:hint="cs"/>
          <w:color w:val="000000"/>
          <w:sz w:val="36"/>
          <w:szCs w:val="36"/>
          <w:rtl/>
        </w:rPr>
      </w:pPr>
      <w:r>
        <w:rPr>
          <w:rStyle w:val="contenttext"/>
          <w:rFonts w:cs="B Zar" w:hint="cs"/>
          <w:color w:val="000000"/>
          <w:sz w:val="36"/>
          <w:szCs w:val="36"/>
          <w:rtl/>
        </w:rPr>
        <w:t>پاره ای ابر ناپدید کند</w:t>
      </w:r>
    </w:p>
    <w:p w:rsidR="00000000" w:rsidRDefault="00EB7B05">
      <w:pPr>
        <w:pStyle w:val="Heading3"/>
        <w:shd w:val="clear" w:color="auto" w:fill="FFFFFF"/>
        <w:bidi/>
        <w:jc w:val="both"/>
        <w:divId w:val="2039617145"/>
        <w:rPr>
          <w:rFonts w:eastAsia="Times New Roman" w:cs="B Titr" w:hint="cs"/>
          <w:b w:val="0"/>
          <w:bCs w:val="0"/>
          <w:color w:val="FF0080"/>
          <w:sz w:val="30"/>
          <w:szCs w:val="30"/>
          <w:rtl/>
        </w:rPr>
      </w:pPr>
      <w:r>
        <w:rPr>
          <w:rFonts w:eastAsia="Times New Roman" w:cs="B Titr" w:hint="cs"/>
          <w:b w:val="0"/>
          <w:bCs w:val="0"/>
          <w:color w:val="FF0080"/>
          <w:sz w:val="30"/>
          <w:szCs w:val="30"/>
          <w:rtl/>
        </w:rPr>
        <w:t>246. کسانی که به واسطه شکم آزمایش شده اند</w:t>
      </w:r>
    </w:p>
    <w:p w:rsidR="00000000" w:rsidRDefault="00EB7B05">
      <w:pPr>
        <w:pStyle w:val="contentparagraph"/>
        <w:bidi/>
        <w:jc w:val="both"/>
        <w:divId w:val="2039617145"/>
        <w:rPr>
          <w:rFonts w:cs="B Zar" w:hint="cs"/>
          <w:color w:val="000000"/>
          <w:sz w:val="36"/>
          <w:szCs w:val="36"/>
          <w:rtl/>
        </w:rPr>
      </w:pPr>
      <w:hyperlink w:anchor="content_note_257_5" w:tooltip="1722. ذیل آیه 94 سوره مائده." w:history="1">
        <w:r>
          <w:rPr>
            <w:rStyle w:val="Hyperlink"/>
            <w:rFonts w:cs="B Zar" w:hint="cs"/>
            <w:sz w:val="36"/>
            <w:szCs w:val="36"/>
            <w:rtl/>
          </w:rPr>
          <w:t>(5)</w:t>
        </w:r>
      </w:hyperlink>
    </w:p>
    <w:p w:rsidR="00000000" w:rsidRDefault="00EB7B05">
      <w:pPr>
        <w:pStyle w:val="contentparagraph"/>
        <w:bidi/>
        <w:jc w:val="both"/>
        <w:divId w:val="2039617145"/>
        <w:rPr>
          <w:rFonts w:cs="B Zar" w:hint="cs"/>
          <w:color w:val="000000"/>
          <w:sz w:val="36"/>
          <w:szCs w:val="36"/>
          <w:rtl/>
        </w:rPr>
      </w:pPr>
      <w:r>
        <w:rPr>
          <w:rStyle w:val="contenttext"/>
          <w:rFonts w:cs="B Zar" w:hint="cs"/>
          <w:color w:val="000000"/>
          <w:sz w:val="36"/>
          <w:szCs w:val="36"/>
          <w:rtl/>
        </w:rPr>
        <w:t>در قرآن، مسأله ی شکم و غذا، به عنوان یکی از اسباب آزمایش الهی مطرح شده است، به نمونه های زیر توجّه کنید:</w:t>
      </w:r>
    </w:p>
    <w:p w:rsidR="00000000" w:rsidRDefault="00EB7B05">
      <w:pPr>
        <w:pStyle w:val="contentparagraph"/>
        <w:bidi/>
        <w:jc w:val="both"/>
        <w:divId w:val="2039617145"/>
        <w:rPr>
          <w:rFonts w:cs="B Zar" w:hint="cs"/>
          <w:color w:val="000000"/>
          <w:sz w:val="36"/>
          <w:szCs w:val="36"/>
          <w:rtl/>
        </w:rPr>
      </w:pPr>
      <w:r>
        <w:rPr>
          <w:rStyle w:val="contenttext"/>
          <w:rFonts w:cs="B Zar" w:hint="cs"/>
          <w:color w:val="000000"/>
          <w:sz w:val="36"/>
          <w:szCs w:val="36"/>
          <w:rtl/>
        </w:rPr>
        <w:t>الف) آدم و حوا در مسأله ی غذا شکست خوردند. «لا تقربا هذه الشجره»</w:t>
      </w:r>
      <w:hyperlink w:anchor="content_note_257_6" w:tooltip="1723. بقره، 35." w:history="1">
        <w:r>
          <w:rPr>
            <w:rStyle w:val="Hyperlink"/>
            <w:rFonts w:cs="B Zar" w:hint="cs"/>
            <w:sz w:val="36"/>
            <w:szCs w:val="36"/>
            <w:rtl/>
          </w:rPr>
          <w:t>(6)</w:t>
        </w:r>
      </w:hyperlink>
    </w:p>
    <w:p w:rsidR="00000000" w:rsidRDefault="00EB7B05">
      <w:pPr>
        <w:pStyle w:val="contentparagraph"/>
        <w:bidi/>
        <w:jc w:val="both"/>
        <w:divId w:val="2039617145"/>
        <w:rPr>
          <w:rFonts w:cs="B Zar" w:hint="cs"/>
          <w:color w:val="000000"/>
          <w:sz w:val="36"/>
          <w:szCs w:val="36"/>
          <w:rtl/>
        </w:rPr>
      </w:pPr>
      <w:r>
        <w:rPr>
          <w:rStyle w:val="contenttext"/>
          <w:rFonts w:cs="B Zar" w:hint="cs"/>
          <w:color w:val="000000"/>
          <w:sz w:val="36"/>
          <w:szCs w:val="36"/>
          <w:rtl/>
        </w:rPr>
        <w:t>ص:257</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62" style="width:0;height:1.5pt" o:hralign="center" o:hrstd="t" o:hr="t" fillcolor="#a0a0a0" stroked="f"/>
        </w:pict>
      </w:r>
    </w:p>
    <w:p w:rsidR="00000000" w:rsidRDefault="00EB7B05">
      <w:pPr>
        <w:bidi/>
        <w:jc w:val="both"/>
        <w:divId w:val="405614726"/>
        <w:rPr>
          <w:rFonts w:eastAsia="Times New Roman" w:cs="B Zar" w:hint="cs"/>
          <w:color w:val="000000"/>
          <w:sz w:val="36"/>
          <w:szCs w:val="36"/>
          <w:rtl/>
        </w:rPr>
      </w:pPr>
      <w:r>
        <w:rPr>
          <w:rFonts w:eastAsia="Times New Roman" w:cs="B Zar" w:hint="cs"/>
          <w:color w:val="000000"/>
          <w:sz w:val="36"/>
          <w:szCs w:val="36"/>
          <w:rtl/>
        </w:rPr>
        <w:t>1- 1718. تفسیر قرطبی.</w:t>
      </w:r>
    </w:p>
    <w:p w:rsidR="00000000" w:rsidRDefault="00EB7B05">
      <w:pPr>
        <w:bidi/>
        <w:jc w:val="both"/>
        <w:divId w:val="539511885"/>
        <w:rPr>
          <w:rFonts w:eastAsia="Times New Roman" w:cs="B Zar" w:hint="cs"/>
          <w:color w:val="000000"/>
          <w:sz w:val="36"/>
          <w:szCs w:val="36"/>
          <w:rtl/>
        </w:rPr>
      </w:pPr>
      <w:r>
        <w:rPr>
          <w:rFonts w:eastAsia="Times New Roman" w:cs="B Zar" w:hint="cs"/>
          <w:color w:val="000000"/>
          <w:sz w:val="36"/>
          <w:szCs w:val="36"/>
          <w:rtl/>
        </w:rPr>
        <w:t>2- 1719. غرر الحکم.</w:t>
      </w:r>
    </w:p>
    <w:p w:rsidR="00000000" w:rsidRDefault="00EB7B05">
      <w:pPr>
        <w:bidi/>
        <w:jc w:val="both"/>
        <w:divId w:val="1340042459"/>
        <w:rPr>
          <w:rFonts w:eastAsia="Times New Roman" w:cs="B Zar" w:hint="cs"/>
          <w:color w:val="000000"/>
          <w:sz w:val="36"/>
          <w:szCs w:val="36"/>
          <w:rtl/>
        </w:rPr>
      </w:pPr>
      <w:r>
        <w:rPr>
          <w:rFonts w:eastAsia="Times New Roman" w:cs="B Zar" w:hint="cs"/>
          <w:color w:val="000000"/>
          <w:sz w:val="36"/>
          <w:szCs w:val="36"/>
          <w:rtl/>
        </w:rPr>
        <w:t>3- 1720. غررالحکم.</w:t>
      </w:r>
    </w:p>
    <w:p w:rsidR="00000000" w:rsidRDefault="00EB7B05">
      <w:pPr>
        <w:bidi/>
        <w:jc w:val="both"/>
        <w:divId w:val="857893882"/>
        <w:rPr>
          <w:rFonts w:eastAsia="Times New Roman" w:cs="B Zar" w:hint="cs"/>
          <w:color w:val="000000"/>
          <w:sz w:val="36"/>
          <w:szCs w:val="36"/>
          <w:rtl/>
        </w:rPr>
      </w:pPr>
      <w:r>
        <w:rPr>
          <w:rFonts w:eastAsia="Times New Roman" w:cs="B Zar" w:hint="cs"/>
          <w:color w:val="000000"/>
          <w:sz w:val="36"/>
          <w:szCs w:val="36"/>
          <w:rtl/>
        </w:rPr>
        <w:t>4- 1721. بحار، ج 74، ص 180.</w:t>
      </w:r>
    </w:p>
    <w:p w:rsidR="00000000" w:rsidRDefault="00EB7B05">
      <w:pPr>
        <w:bidi/>
        <w:jc w:val="both"/>
        <w:divId w:val="261913867"/>
        <w:rPr>
          <w:rFonts w:eastAsia="Times New Roman" w:cs="B Zar" w:hint="cs"/>
          <w:color w:val="000000"/>
          <w:sz w:val="36"/>
          <w:szCs w:val="36"/>
          <w:rtl/>
        </w:rPr>
      </w:pPr>
      <w:r>
        <w:rPr>
          <w:rFonts w:eastAsia="Times New Roman" w:cs="B Zar" w:hint="cs"/>
          <w:color w:val="000000"/>
          <w:sz w:val="36"/>
          <w:szCs w:val="36"/>
          <w:rtl/>
        </w:rPr>
        <w:t>5- 1722. ذیل آیه 94 سوره مائده.</w:t>
      </w:r>
    </w:p>
    <w:p w:rsidR="00000000" w:rsidRDefault="00EB7B05">
      <w:pPr>
        <w:bidi/>
        <w:jc w:val="both"/>
        <w:divId w:val="1018461736"/>
        <w:rPr>
          <w:rFonts w:eastAsia="Times New Roman" w:cs="B Zar" w:hint="cs"/>
          <w:color w:val="000000"/>
          <w:sz w:val="36"/>
          <w:szCs w:val="36"/>
          <w:rtl/>
        </w:rPr>
      </w:pPr>
      <w:r>
        <w:rPr>
          <w:rFonts w:eastAsia="Times New Roman" w:cs="B Zar" w:hint="cs"/>
          <w:color w:val="000000"/>
          <w:sz w:val="36"/>
          <w:szCs w:val="36"/>
          <w:rtl/>
        </w:rPr>
        <w:t>6- 1723. بقره، 35.</w:t>
      </w:r>
    </w:p>
    <w:p w:rsidR="00000000" w:rsidRDefault="00EB7B05">
      <w:pPr>
        <w:pStyle w:val="contentparagraph"/>
        <w:bidi/>
        <w:jc w:val="both"/>
        <w:divId w:val="112480170"/>
        <w:rPr>
          <w:rFonts w:cs="B Zar" w:hint="cs"/>
          <w:color w:val="000000"/>
          <w:sz w:val="36"/>
          <w:szCs w:val="36"/>
          <w:rtl/>
        </w:rPr>
      </w:pPr>
      <w:r>
        <w:rPr>
          <w:rStyle w:val="contenttext"/>
          <w:rFonts w:cs="B Zar" w:hint="cs"/>
          <w:color w:val="000000"/>
          <w:sz w:val="36"/>
          <w:szCs w:val="36"/>
          <w:rtl/>
        </w:rPr>
        <w:t>ب) بنی اسرائیل در تحریم صید ماهی در شنبه ها، شکست خوردند. «ولقد علمتم الّذین اعت</w:t>
      </w:r>
      <w:r>
        <w:rPr>
          <w:rStyle w:val="contenttext"/>
          <w:rFonts w:cs="B Zar" w:hint="cs"/>
          <w:color w:val="000000"/>
          <w:sz w:val="36"/>
          <w:szCs w:val="36"/>
          <w:rtl/>
        </w:rPr>
        <w:t>دوا منکم فی السبت»</w:t>
      </w:r>
      <w:hyperlink w:anchor="content_note_258_1" w:tooltip="1724. بقره، 65." w:history="1">
        <w:r>
          <w:rPr>
            <w:rStyle w:val="Hyperlink"/>
            <w:rFonts w:cs="B Zar" w:hint="cs"/>
            <w:sz w:val="36"/>
            <w:szCs w:val="36"/>
            <w:rtl/>
          </w:rPr>
          <w:t>(1)</w:t>
        </w:r>
      </w:hyperlink>
    </w:p>
    <w:p w:rsidR="00000000" w:rsidRDefault="00EB7B05">
      <w:pPr>
        <w:pStyle w:val="contentparagraph"/>
        <w:bidi/>
        <w:jc w:val="both"/>
        <w:divId w:val="112480170"/>
        <w:rPr>
          <w:rFonts w:cs="B Zar" w:hint="cs"/>
          <w:color w:val="000000"/>
          <w:sz w:val="36"/>
          <w:szCs w:val="36"/>
          <w:rtl/>
        </w:rPr>
      </w:pPr>
      <w:r>
        <w:rPr>
          <w:rStyle w:val="contenttext"/>
          <w:rFonts w:cs="B Zar" w:hint="cs"/>
          <w:color w:val="000000"/>
          <w:sz w:val="36"/>
          <w:szCs w:val="36"/>
          <w:rtl/>
        </w:rPr>
        <w:t>ج) یکی از فرماندهان بنی اسرائیل هنگام عبور سربازانش از یک منطقه و رسیدن به نهر، فرمان داد که از آب آن ننوشند، ولی یارانش جز اندکی، خوردند. «فشربوا منه الاّ قلیلاً»</w:t>
      </w:r>
      <w:hyperlink w:anchor="content_note_258_2" w:tooltip="1725. بقره، 249." w:history="1">
        <w:r>
          <w:rPr>
            <w:rStyle w:val="Hyperlink"/>
            <w:rFonts w:cs="B Zar" w:hint="cs"/>
            <w:sz w:val="36"/>
            <w:szCs w:val="36"/>
            <w:rtl/>
          </w:rPr>
          <w:t>(2)</w:t>
        </w:r>
      </w:hyperlink>
    </w:p>
    <w:p w:rsidR="00000000" w:rsidRDefault="00EB7B05">
      <w:pPr>
        <w:pStyle w:val="contentparagraph"/>
        <w:bidi/>
        <w:jc w:val="both"/>
        <w:divId w:val="112480170"/>
        <w:rPr>
          <w:rFonts w:cs="B Zar" w:hint="cs"/>
          <w:color w:val="000000"/>
          <w:sz w:val="36"/>
          <w:szCs w:val="36"/>
          <w:rtl/>
        </w:rPr>
      </w:pPr>
      <w:r>
        <w:rPr>
          <w:rStyle w:val="contenttext"/>
          <w:rFonts w:cs="B Zar" w:hint="cs"/>
          <w:color w:val="000000"/>
          <w:sz w:val="36"/>
          <w:szCs w:val="36"/>
          <w:rtl/>
        </w:rPr>
        <w:t>د) روزه گرفتن، خود یک آزمایش بزرگ است.</w:t>
      </w:r>
    </w:p>
    <w:p w:rsidR="00000000" w:rsidRDefault="00EB7B05">
      <w:pPr>
        <w:pStyle w:val="contentparagraph"/>
        <w:bidi/>
        <w:jc w:val="both"/>
        <w:divId w:val="112480170"/>
        <w:rPr>
          <w:rFonts w:cs="B Zar" w:hint="cs"/>
          <w:color w:val="000000"/>
          <w:sz w:val="36"/>
          <w:szCs w:val="36"/>
          <w:rtl/>
        </w:rPr>
      </w:pPr>
      <w:r>
        <w:rPr>
          <w:rStyle w:val="contenttext"/>
          <w:rFonts w:cs="B Zar" w:hint="cs"/>
          <w:color w:val="000000"/>
          <w:sz w:val="36"/>
          <w:szCs w:val="36"/>
          <w:rtl/>
        </w:rPr>
        <w:t>ه) نزدیک آمدن شکار به حجاج در حالت احرام، که حقّ صید ندارند. «تناله أیدیکم»</w:t>
      </w:r>
    </w:p>
    <w:p w:rsidR="00000000" w:rsidRDefault="00EB7B05">
      <w:pPr>
        <w:pStyle w:val="Heading3"/>
        <w:shd w:val="clear" w:color="auto" w:fill="FFFFFF"/>
        <w:bidi/>
        <w:jc w:val="both"/>
        <w:divId w:val="1634403028"/>
        <w:rPr>
          <w:rFonts w:eastAsia="Times New Roman" w:cs="B Titr" w:hint="cs"/>
          <w:b w:val="0"/>
          <w:bCs w:val="0"/>
          <w:color w:val="FF0080"/>
          <w:sz w:val="30"/>
          <w:szCs w:val="30"/>
          <w:rtl/>
        </w:rPr>
      </w:pPr>
      <w:r>
        <w:rPr>
          <w:rFonts w:eastAsia="Times New Roman" w:cs="B Titr" w:hint="cs"/>
          <w:b w:val="0"/>
          <w:bCs w:val="0"/>
          <w:color w:val="FF0080"/>
          <w:sz w:val="30"/>
          <w:szCs w:val="30"/>
          <w:rtl/>
        </w:rPr>
        <w:t>247. بهداشت تغذیه</w:t>
      </w:r>
    </w:p>
    <w:p w:rsidR="00000000" w:rsidRDefault="00EB7B05">
      <w:pPr>
        <w:pStyle w:val="contentparagraph"/>
        <w:bidi/>
        <w:jc w:val="both"/>
        <w:divId w:val="1634403028"/>
        <w:rPr>
          <w:rFonts w:cs="B Zar" w:hint="cs"/>
          <w:color w:val="000000"/>
          <w:sz w:val="36"/>
          <w:szCs w:val="36"/>
          <w:rtl/>
        </w:rPr>
      </w:pPr>
      <w:hyperlink w:anchor="content_note_258_3" w:tooltip="1726. ذیل آیه 3 سوره مائده." w:history="1">
        <w:r>
          <w:rPr>
            <w:rStyle w:val="Hyperlink"/>
            <w:rFonts w:cs="B Zar" w:hint="cs"/>
            <w:sz w:val="36"/>
            <w:szCs w:val="36"/>
            <w:rtl/>
          </w:rPr>
          <w:t>(3)</w:t>
        </w:r>
      </w:hyperlink>
    </w:p>
    <w:p w:rsidR="00000000" w:rsidRDefault="00EB7B05">
      <w:pPr>
        <w:pStyle w:val="contentparagraph"/>
        <w:bidi/>
        <w:jc w:val="both"/>
        <w:divId w:val="1634403028"/>
        <w:rPr>
          <w:rFonts w:cs="B Zar" w:hint="cs"/>
          <w:color w:val="000000"/>
          <w:sz w:val="36"/>
          <w:szCs w:val="36"/>
          <w:rtl/>
        </w:rPr>
      </w:pPr>
      <w:r>
        <w:rPr>
          <w:rStyle w:val="contenttext"/>
          <w:rFonts w:cs="B Zar" w:hint="cs"/>
          <w:color w:val="000000"/>
          <w:sz w:val="36"/>
          <w:szCs w:val="36"/>
          <w:rtl/>
        </w:rPr>
        <w:t>اسلام مکتب عدل است، نه مثل غربی ها افراط در مصرف گوشت را توصیه می کند، و نه مثل بودایی ها آن را حرام می داند، و نه مثل چینی ها خوردن گوشت هر حیوانی را به هر شکلی جایز می داند. در اسلام برای مصرف گوشت، شرایط و حدودی است، از جمله:</w:t>
      </w:r>
    </w:p>
    <w:p w:rsidR="00000000" w:rsidRDefault="00EB7B05">
      <w:pPr>
        <w:pStyle w:val="contentparagraph"/>
        <w:bidi/>
        <w:jc w:val="both"/>
        <w:divId w:val="1634403028"/>
        <w:rPr>
          <w:rFonts w:cs="B Zar" w:hint="cs"/>
          <w:color w:val="000000"/>
          <w:sz w:val="36"/>
          <w:szCs w:val="36"/>
          <w:rtl/>
        </w:rPr>
      </w:pPr>
      <w:r>
        <w:rPr>
          <w:rStyle w:val="contenttext"/>
          <w:rFonts w:cs="B Zar" w:hint="cs"/>
          <w:color w:val="000000"/>
          <w:sz w:val="36"/>
          <w:szCs w:val="36"/>
          <w:rtl/>
        </w:rPr>
        <w:t>الف</w:t>
      </w:r>
      <w:r>
        <w:rPr>
          <w:rStyle w:val="contenttext"/>
          <w:rFonts w:cs="B Zar" w:hint="cs"/>
          <w:color w:val="000000"/>
          <w:sz w:val="36"/>
          <w:szCs w:val="36"/>
          <w:rtl/>
        </w:rPr>
        <w:t>: گوشت حیوانات گوشتخوار را نخورید ودارای آلودگی های مختلف میکربی وانگلی و... هستند.</w:t>
      </w:r>
    </w:p>
    <w:p w:rsidR="00000000" w:rsidRDefault="00EB7B05">
      <w:pPr>
        <w:pStyle w:val="contentparagraph"/>
        <w:bidi/>
        <w:jc w:val="both"/>
        <w:divId w:val="1634403028"/>
        <w:rPr>
          <w:rFonts w:cs="B Zar" w:hint="cs"/>
          <w:color w:val="000000"/>
          <w:sz w:val="36"/>
          <w:szCs w:val="36"/>
          <w:rtl/>
        </w:rPr>
      </w:pPr>
      <w:r>
        <w:rPr>
          <w:rStyle w:val="contenttext"/>
          <w:rFonts w:cs="B Zar" w:hint="cs"/>
          <w:color w:val="000000"/>
          <w:sz w:val="36"/>
          <w:szCs w:val="36"/>
          <w:rtl/>
        </w:rPr>
        <w:t>ب: گوشت درندگان را نخورید، که روح قساوت و درندگی در شما پیدا می شود.</w:t>
      </w:r>
    </w:p>
    <w:p w:rsidR="00000000" w:rsidRDefault="00EB7B05">
      <w:pPr>
        <w:pStyle w:val="contentparagraph"/>
        <w:bidi/>
        <w:jc w:val="both"/>
        <w:divId w:val="1634403028"/>
        <w:rPr>
          <w:rFonts w:cs="B Zar" w:hint="cs"/>
          <w:color w:val="000000"/>
          <w:sz w:val="36"/>
          <w:szCs w:val="36"/>
          <w:rtl/>
        </w:rPr>
      </w:pPr>
      <w:r>
        <w:rPr>
          <w:rStyle w:val="contenttext"/>
          <w:rFonts w:cs="B Zar" w:hint="cs"/>
          <w:color w:val="000000"/>
          <w:sz w:val="36"/>
          <w:szCs w:val="36"/>
          <w:rtl/>
        </w:rPr>
        <w:t>ج: گوشت حیواناتی که موجب تنفر عمومی است، مصرف نکنید.</w:t>
      </w:r>
    </w:p>
    <w:p w:rsidR="00000000" w:rsidRDefault="00EB7B05">
      <w:pPr>
        <w:pStyle w:val="contentparagraph"/>
        <w:bidi/>
        <w:jc w:val="both"/>
        <w:divId w:val="1634403028"/>
        <w:rPr>
          <w:rFonts w:cs="B Zar" w:hint="cs"/>
          <w:color w:val="000000"/>
          <w:sz w:val="36"/>
          <w:szCs w:val="36"/>
          <w:rtl/>
        </w:rPr>
      </w:pPr>
      <w:r>
        <w:rPr>
          <w:rStyle w:val="contenttext"/>
          <w:rFonts w:cs="B Zar" w:hint="cs"/>
          <w:color w:val="000000"/>
          <w:sz w:val="36"/>
          <w:szCs w:val="36"/>
          <w:rtl/>
        </w:rPr>
        <w:t>د: گوشت حیوانی که هنگام ذبح، نام مبارک خدا بر آن گ</w:t>
      </w:r>
      <w:r>
        <w:rPr>
          <w:rStyle w:val="contenttext"/>
          <w:rFonts w:cs="B Zar" w:hint="cs"/>
          <w:color w:val="000000"/>
          <w:sz w:val="36"/>
          <w:szCs w:val="36"/>
          <w:rtl/>
        </w:rPr>
        <w:t>فته نشده، نخورید.</w:t>
      </w:r>
    </w:p>
    <w:p w:rsidR="00000000" w:rsidRDefault="00EB7B05">
      <w:pPr>
        <w:pStyle w:val="contentparagraph"/>
        <w:bidi/>
        <w:jc w:val="both"/>
        <w:divId w:val="1634403028"/>
        <w:rPr>
          <w:rFonts w:cs="B Zar" w:hint="cs"/>
          <w:color w:val="000000"/>
          <w:sz w:val="36"/>
          <w:szCs w:val="36"/>
          <w:rtl/>
        </w:rPr>
      </w:pPr>
      <w:r>
        <w:rPr>
          <w:rStyle w:val="contenttext"/>
          <w:rFonts w:cs="B Zar" w:hint="cs"/>
          <w:color w:val="000000"/>
          <w:sz w:val="36"/>
          <w:szCs w:val="36"/>
          <w:rtl/>
        </w:rPr>
        <w:t>ه : گوشت مردار را نخورید. چون هنگام مرگ حیوان، خون پیش از هر چیز دیگر فاسد شده و ایجاد نوعی مسمومیّت می کند، از این رو حیواناتی که خفّه شده، شاخ خورده، پرت شده، کتک خورده و دریده شده که جان دادنشان همراه با بیرون آمدن کامل خون نیست، در اسلام خوردن آنان حرا</w:t>
      </w:r>
      <w:r>
        <w:rPr>
          <w:rStyle w:val="contenttext"/>
          <w:rFonts w:cs="B Zar" w:hint="cs"/>
          <w:color w:val="000000"/>
          <w:sz w:val="36"/>
          <w:szCs w:val="36"/>
          <w:rtl/>
        </w:rPr>
        <w:t>م است.</w:t>
      </w:r>
      <w:hyperlink w:anchor="content_note_258_4" w:tooltip="1727. تفسیر نمونه، ج 4، ص 259." w:history="1">
        <w:r>
          <w:rPr>
            <w:rStyle w:val="Hyperlink"/>
            <w:rFonts w:cs="B Zar" w:hint="cs"/>
            <w:sz w:val="36"/>
            <w:szCs w:val="36"/>
            <w:rtl/>
          </w:rPr>
          <w:t>(4)</w:t>
        </w:r>
      </w:hyperlink>
    </w:p>
    <w:p w:rsidR="00000000" w:rsidRDefault="00EB7B05">
      <w:pPr>
        <w:pStyle w:val="contentparagraph"/>
        <w:bidi/>
        <w:jc w:val="both"/>
        <w:divId w:val="1634403028"/>
        <w:rPr>
          <w:rFonts w:cs="B Zar" w:hint="cs"/>
          <w:color w:val="000000"/>
          <w:sz w:val="36"/>
          <w:szCs w:val="36"/>
          <w:rtl/>
        </w:rPr>
      </w:pPr>
      <w:r>
        <w:rPr>
          <w:rStyle w:val="contenttext"/>
          <w:rFonts w:cs="B Zar" w:hint="cs"/>
          <w:color w:val="000000"/>
          <w:sz w:val="36"/>
          <w:szCs w:val="36"/>
          <w:rtl/>
        </w:rPr>
        <w:t>امام صادق علیه السلام درباره ی گوشت مردار فرمود: کسی به آن نزدیک نشد مگر آنکه ضعف ولاغری وسستی وقطع نسل وسکته ومرگ ناگهانی او را گرفت.</w:t>
      </w:r>
    </w:p>
    <w:p w:rsidR="00000000" w:rsidRDefault="00EB7B05">
      <w:pPr>
        <w:pStyle w:val="contentparagraph"/>
        <w:bidi/>
        <w:jc w:val="both"/>
        <w:divId w:val="1634403028"/>
        <w:rPr>
          <w:rFonts w:cs="B Zar" w:hint="cs"/>
          <w:color w:val="000000"/>
          <w:sz w:val="36"/>
          <w:szCs w:val="36"/>
          <w:rtl/>
        </w:rPr>
      </w:pPr>
      <w:r>
        <w:rPr>
          <w:rStyle w:val="contenttext"/>
          <w:rFonts w:cs="B Zar" w:hint="cs"/>
          <w:color w:val="000000"/>
          <w:sz w:val="36"/>
          <w:szCs w:val="36"/>
          <w:rtl/>
        </w:rPr>
        <w:t>ص:258</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63" style="width:0;height:1.5pt" o:hralign="center" o:hrstd="t" o:hr="t" fillcolor="#a0a0a0" stroked="f"/>
        </w:pict>
      </w:r>
    </w:p>
    <w:p w:rsidR="00000000" w:rsidRDefault="00EB7B05">
      <w:pPr>
        <w:bidi/>
        <w:jc w:val="both"/>
        <w:divId w:val="1141532359"/>
        <w:rPr>
          <w:rFonts w:eastAsia="Times New Roman" w:cs="B Zar" w:hint="cs"/>
          <w:color w:val="000000"/>
          <w:sz w:val="36"/>
          <w:szCs w:val="36"/>
          <w:rtl/>
        </w:rPr>
      </w:pPr>
      <w:r>
        <w:rPr>
          <w:rFonts w:eastAsia="Times New Roman" w:cs="B Zar" w:hint="cs"/>
          <w:color w:val="000000"/>
          <w:sz w:val="36"/>
          <w:szCs w:val="36"/>
          <w:rtl/>
        </w:rPr>
        <w:t>1- 1724. بقره، 65.</w:t>
      </w:r>
    </w:p>
    <w:p w:rsidR="00000000" w:rsidRDefault="00EB7B05">
      <w:pPr>
        <w:bidi/>
        <w:jc w:val="both"/>
        <w:divId w:val="85855207"/>
        <w:rPr>
          <w:rFonts w:eastAsia="Times New Roman" w:cs="B Zar" w:hint="cs"/>
          <w:color w:val="000000"/>
          <w:sz w:val="36"/>
          <w:szCs w:val="36"/>
          <w:rtl/>
        </w:rPr>
      </w:pPr>
      <w:r>
        <w:rPr>
          <w:rFonts w:eastAsia="Times New Roman" w:cs="B Zar" w:hint="cs"/>
          <w:color w:val="000000"/>
          <w:sz w:val="36"/>
          <w:szCs w:val="36"/>
          <w:rtl/>
        </w:rPr>
        <w:t>2- 1725. بقره، 249.</w:t>
      </w:r>
    </w:p>
    <w:p w:rsidR="00000000" w:rsidRDefault="00EB7B05">
      <w:pPr>
        <w:bidi/>
        <w:jc w:val="both"/>
        <w:divId w:val="578634246"/>
        <w:rPr>
          <w:rFonts w:eastAsia="Times New Roman" w:cs="B Zar" w:hint="cs"/>
          <w:color w:val="000000"/>
          <w:sz w:val="36"/>
          <w:szCs w:val="36"/>
          <w:rtl/>
        </w:rPr>
      </w:pPr>
      <w:r>
        <w:rPr>
          <w:rFonts w:eastAsia="Times New Roman" w:cs="B Zar" w:hint="cs"/>
          <w:color w:val="000000"/>
          <w:sz w:val="36"/>
          <w:szCs w:val="36"/>
          <w:rtl/>
        </w:rPr>
        <w:t>3- 1726. ذیل آیه 3 سوره مائده.</w:t>
      </w:r>
    </w:p>
    <w:p w:rsidR="00000000" w:rsidRDefault="00EB7B05">
      <w:pPr>
        <w:bidi/>
        <w:jc w:val="both"/>
        <w:divId w:val="1791318132"/>
        <w:rPr>
          <w:rFonts w:eastAsia="Times New Roman" w:cs="B Zar" w:hint="cs"/>
          <w:color w:val="000000"/>
          <w:sz w:val="36"/>
          <w:szCs w:val="36"/>
          <w:rtl/>
        </w:rPr>
      </w:pPr>
      <w:r>
        <w:rPr>
          <w:rFonts w:eastAsia="Times New Roman" w:cs="B Zar" w:hint="cs"/>
          <w:color w:val="000000"/>
          <w:sz w:val="36"/>
          <w:szCs w:val="36"/>
          <w:rtl/>
        </w:rPr>
        <w:t>4- 1727. تفسیر نمونه، ج 4، ص 259.</w:t>
      </w:r>
    </w:p>
    <w:p w:rsidR="00000000" w:rsidRDefault="00EB7B05">
      <w:pPr>
        <w:pStyle w:val="contentparagraph"/>
        <w:bidi/>
        <w:jc w:val="both"/>
        <w:divId w:val="1179848872"/>
        <w:rPr>
          <w:rFonts w:cs="B Zar" w:hint="cs"/>
          <w:color w:val="000000"/>
          <w:sz w:val="36"/>
          <w:szCs w:val="36"/>
          <w:rtl/>
        </w:rPr>
      </w:pPr>
      <w:r>
        <w:rPr>
          <w:rStyle w:val="contenttext"/>
          <w:rFonts w:cs="B Zar" w:hint="cs"/>
          <w:color w:val="000000"/>
          <w:sz w:val="36"/>
          <w:szCs w:val="36"/>
          <w:rtl/>
        </w:rPr>
        <w:t>خونخواری رسم جاهلیّت بود. این کار، سبب قساوت قلب و بی رحمی می شود، تا حدّی که خطر کشتن فرزند یا پدر و مادر را به همراه دارد. خونخوار، رفیق ودوست</w:t>
      </w:r>
      <w:r>
        <w:rPr>
          <w:rStyle w:val="contenttext"/>
          <w:rFonts w:cs="B Zar" w:hint="cs"/>
          <w:color w:val="000000"/>
          <w:sz w:val="36"/>
          <w:szCs w:val="36"/>
          <w:rtl/>
        </w:rPr>
        <w:t xml:space="preserve"> نمی شناسد.</w:t>
      </w:r>
      <w:hyperlink w:anchor="content_note_259_1" w:tooltip="1728. تفسیر المیزان." w:history="1">
        <w:r>
          <w:rPr>
            <w:rStyle w:val="Hyperlink"/>
            <w:rFonts w:cs="B Zar" w:hint="cs"/>
            <w:sz w:val="36"/>
            <w:szCs w:val="36"/>
            <w:rtl/>
          </w:rPr>
          <w:t>(1)</w:t>
        </w:r>
      </w:hyperlink>
      <w:r>
        <w:rPr>
          <w:rStyle w:val="contenttext"/>
          <w:rFonts w:cs="B Zar" w:hint="cs"/>
          <w:color w:val="000000"/>
          <w:sz w:val="36"/>
          <w:szCs w:val="36"/>
          <w:rtl/>
        </w:rPr>
        <w:t xml:space="preserve"> لذا خوردن خون حرام است؛ امّا تزریق آن اشکالی ندارد.</w:t>
      </w:r>
    </w:p>
    <w:p w:rsidR="00000000" w:rsidRDefault="00EB7B05">
      <w:pPr>
        <w:pStyle w:val="contentparagraph"/>
        <w:bidi/>
        <w:jc w:val="both"/>
        <w:divId w:val="1179848872"/>
        <w:rPr>
          <w:rFonts w:cs="B Zar" w:hint="cs"/>
          <w:color w:val="000000"/>
          <w:sz w:val="36"/>
          <w:szCs w:val="36"/>
          <w:rtl/>
        </w:rPr>
      </w:pPr>
      <w:r>
        <w:rPr>
          <w:rStyle w:val="contenttext"/>
          <w:rFonts w:cs="B Zar" w:hint="cs"/>
          <w:color w:val="000000"/>
          <w:sz w:val="36"/>
          <w:szCs w:val="36"/>
          <w:rtl/>
        </w:rPr>
        <w:t>سؤال: آیا اجازه ی کشتن حیوانات برای مصرف گوشت آنها، با رحمت الهی سازگار است؟</w:t>
      </w:r>
    </w:p>
    <w:p w:rsidR="00000000" w:rsidRDefault="00EB7B05">
      <w:pPr>
        <w:pStyle w:val="contentparagraph"/>
        <w:bidi/>
        <w:jc w:val="both"/>
        <w:divId w:val="1179848872"/>
        <w:rPr>
          <w:rFonts w:cs="B Zar" w:hint="cs"/>
          <w:color w:val="000000"/>
          <w:sz w:val="36"/>
          <w:szCs w:val="36"/>
          <w:rtl/>
        </w:rPr>
      </w:pPr>
      <w:r>
        <w:rPr>
          <w:rStyle w:val="contenttext"/>
          <w:rFonts w:cs="B Zar" w:hint="cs"/>
          <w:color w:val="000000"/>
          <w:sz w:val="36"/>
          <w:szCs w:val="36"/>
          <w:rtl/>
        </w:rPr>
        <w:t>پاسخ: اساس آفرینش بر تبدیل وتحوّل است. خاک، گ</w:t>
      </w:r>
      <w:r>
        <w:rPr>
          <w:rStyle w:val="contenttext"/>
          <w:rFonts w:cs="B Zar" w:hint="cs"/>
          <w:color w:val="000000"/>
          <w:sz w:val="36"/>
          <w:szCs w:val="36"/>
          <w:rtl/>
        </w:rPr>
        <w:t>یاه می شود، گیاه، حیوان می گردد و حیوان به انسان تبدیل می شود ونتیجه ی این تبدیل ها، رشد است.</w:t>
      </w:r>
    </w:p>
    <w:p w:rsidR="00000000" w:rsidRDefault="00EB7B05">
      <w:pPr>
        <w:pStyle w:val="Heading3"/>
        <w:shd w:val="clear" w:color="auto" w:fill="FFFFFF"/>
        <w:bidi/>
        <w:jc w:val="both"/>
        <w:divId w:val="1827742287"/>
        <w:rPr>
          <w:rFonts w:eastAsia="Times New Roman" w:cs="B Titr" w:hint="cs"/>
          <w:b w:val="0"/>
          <w:bCs w:val="0"/>
          <w:color w:val="FF0080"/>
          <w:sz w:val="30"/>
          <w:szCs w:val="30"/>
          <w:rtl/>
        </w:rPr>
      </w:pPr>
      <w:r>
        <w:rPr>
          <w:rFonts w:eastAsia="Times New Roman" w:cs="B Titr" w:hint="cs"/>
          <w:b w:val="0"/>
          <w:bCs w:val="0"/>
          <w:color w:val="FF0080"/>
          <w:sz w:val="30"/>
          <w:szCs w:val="30"/>
          <w:rtl/>
        </w:rPr>
        <w:t>248. مسابقه در قرآن</w:t>
      </w:r>
    </w:p>
    <w:p w:rsidR="00000000" w:rsidRDefault="00EB7B05">
      <w:pPr>
        <w:pStyle w:val="contentparagraph"/>
        <w:bidi/>
        <w:jc w:val="both"/>
        <w:divId w:val="1827742287"/>
        <w:rPr>
          <w:rFonts w:cs="B Zar" w:hint="cs"/>
          <w:color w:val="000000"/>
          <w:sz w:val="36"/>
          <w:szCs w:val="36"/>
          <w:rtl/>
        </w:rPr>
      </w:pPr>
      <w:hyperlink w:anchor="content_note_259_2" w:tooltip="1729. ذیل آیه 21 سوره حدید." w:history="1">
        <w:r>
          <w:rPr>
            <w:rStyle w:val="Hyperlink"/>
            <w:rFonts w:cs="B Zar" w:hint="cs"/>
            <w:sz w:val="36"/>
            <w:szCs w:val="36"/>
            <w:rtl/>
          </w:rPr>
          <w:t>(2)</w:t>
        </w:r>
      </w:hyperlink>
    </w:p>
    <w:p w:rsidR="00000000" w:rsidRDefault="00EB7B05">
      <w:pPr>
        <w:pStyle w:val="contentparagraph"/>
        <w:bidi/>
        <w:jc w:val="both"/>
        <w:divId w:val="1827742287"/>
        <w:rPr>
          <w:rFonts w:cs="B Zar" w:hint="cs"/>
          <w:color w:val="000000"/>
          <w:sz w:val="36"/>
          <w:szCs w:val="36"/>
          <w:rtl/>
        </w:rPr>
      </w:pPr>
      <w:r>
        <w:rPr>
          <w:rStyle w:val="contenttext"/>
          <w:rFonts w:cs="B Zar" w:hint="cs"/>
          <w:color w:val="000000"/>
          <w:sz w:val="36"/>
          <w:szCs w:val="36"/>
          <w:rtl/>
        </w:rPr>
        <w:t>سَابِقُواْ إِلَی مَغْفِرَهٍ مِّن رَّبِّکُمْ وَجَنَّهٍ عَرْضُهَا کَعَرْضِ السَّمَآءِ وَ الْأَرْضِ أُعِدَّتْ لِلَّذِینَ ءَامَنُواْ بِاللَّهِ وَرُسُلِهِ ذَ لِکَ فَضْلُ اللَّهِ یُؤْتِیهِ مَن یَشَآءُ وَاللَّهُ ذُو الْفَضْلِ الْعَظِیمِ</w:t>
      </w:r>
    </w:p>
    <w:p w:rsidR="00000000" w:rsidRDefault="00EB7B05">
      <w:pPr>
        <w:pStyle w:val="contentparagraph"/>
        <w:bidi/>
        <w:jc w:val="both"/>
        <w:divId w:val="1827742287"/>
        <w:rPr>
          <w:rFonts w:cs="B Zar" w:hint="cs"/>
          <w:color w:val="000000"/>
          <w:sz w:val="36"/>
          <w:szCs w:val="36"/>
          <w:rtl/>
        </w:rPr>
      </w:pPr>
      <w:r>
        <w:rPr>
          <w:rStyle w:val="contenttext"/>
          <w:rFonts w:cs="B Zar" w:hint="cs"/>
          <w:color w:val="000000"/>
          <w:sz w:val="36"/>
          <w:szCs w:val="36"/>
          <w:rtl/>
        </w:rPr>
        <w:t>برای رسیدن به مغفرتی از پر</w:t>
      </w:r>
      <w:r>
        <w:rPr>
          <w:rStyle w:val="contenttext"/>
          <w:rFonts w:cs="B Zar" w:hint="cs"/>
          <w:color w:val="000000"/>
          <w:sz w:val="36"/>
          <w:szCs w:val="36"/>
          <w:rtl/>
        </w:rPr>
        <w:t>وردگارتان و بهشتی که پهنایش همچون پهنای آسمان و زمین است و برای کسانی آماده شده که به خدا و پیامبرانش ایمان دارند بشتابید، این فضل خداست، به هر که بخواهد می دهد و خداوند را فزون بخشی بزرگ است.</w:t>
      </w:r>
    </w:p>
    <w:p w:rsidR="00000000" w:rsidRDefault="00EB7B05">
      <w:pPr>
        <w:pStyle w:val="contentparagraph"/>
        <w:bidi/>
        <w:jc w:val="both"/>
        <w:divId w:val="1827742287"/>
        <w:rPr>
          <w:rFonts w:cs="B Zar" w:hint="cs"/>
          <w:color w:val="000000"/>
          <w:sz w:val="36"/>
          <w:szCs w:val="36"/>
          <w:rtl/>
        </w:rPr>
      </w:pPr>
      <w:r>
        <w:rPr>
          <w:rStyle w:val="contenttext"/>
          <w:rFonts w:cs="B Zar" w:hint="cs"/>
          <w:color w:val="000000"/>
          <w:sz w:val="36"/>
          <w:szCs w:val="36"/>
          <w:rtl/>
        </w:rPr>
        <w:t>1. شرکت برای همگان آزاد است. «سابقوا»</w:t>
      </w:r>
    </w:p>
    <w:p w:rsidR="00000000" w:rsidRDefault="00EB7B05">
      <w:pPr>
        <w:pStyle w:val="contentparagraph"/>
        <w:bidi/>
        <w:jc w:val="both"/>
        <w:divId w:val="1827742287"/>
        <w:rPr>
          <w:rFonts w:cs="B Zar" w:hint="cs"/>
          <w:color w:val="000000"/>
          <w:sz w:val="36"/>
          <w:szCs w:val="36"/>
          <w:rtl/>
        </w:rPr>
      </w:pPr>
      <w:r>
        <w:rPr>
          <w:rStyle w:val="contenttext"/>
          <w:rFonts w:cs="B Zar" w:hint="cs"/>
          <w:color w:val="000000"/>
          <w:sz w:val="36"/>
          <w:szCs w:val="36"/>
          <w:rtl/>
        </w:rPr>
        <w:t>2. مورد مسابقه معنویات اس</w:t>
      </w:r>
      <w:r>
        <w:rPr>
          <w:rStyle w:val="contenttext"/>
          <w:rFonts w:cs="B Zar" w:hint="cs"/>
          <w:color w:val="000000"/>
          <w:sz w:val="36"/>
          <w:szCs w:val="36"/>
          <w:rtl/>
        </w:rPr>
        <w:t>ت. «مغفره»</w:t>
      </w:r>
    </w:p>
    <w:p w:rsidR="00000000" w:rsidRDefault="00EB7B05">
      <w:pPr>
        <w:pStyle w:val="contentparagraph"/>
        <w:bidi/>
        <w:jc w:val="both"/>
        <w:divId w:val="1827742287"/>
        <w:rPr>
          <w:rFonts w:cs="B Zar" w:hint="cs"/>
          <w:color w:val="000000"/>
          <w:sz w:val="36"/>
          <w:szCs w:val="36"/>
          <w:rtl/>
        </w:rPr>
      </w:pPr>
      <w:r>
        <w:rPr>
          <w:rStyle w:val="contenttext"/>
          <w:rFonts w:cs="B Zar" w:hint="cs"/>
          <w:color w:val="000000"/>
          <w:sz w:val="36"/>
          <w:szCs w:val="36"/>
          <w:rtl/>
        </w:rPr>
        <w:t>3. برگزار کننده آن، خداوند است. «سابقوا»</w:t>
      </w:r>
    </w:p>
    <w:p w:rsidR="00000000" w:rsidRDefault="00EB7B05">
      <w:pPr>
        <w:pStyle w:val="contentparagraph"/>
        <w:bidi/>
        <w:jc w:val="both"/>
        <w:divId w:val="1827742287"/>
        <w:rPr>
          <w:rFonts w:cs="B Zar" w:hint="cs"/>
          <w:color w:val="000000"/>
          <w:sz w:val="36"/>
          <w:szCs w:val="36"/>
          <w:rtl/>
        </w:rPr>
      </w:pPr>
      <w:r>
        <w:rPr>
          <w:rStyle w:val="contenttext"/>
          <w:rFonts w:cs="B Zar" w:hint="cs"/>
          <w:color w:val="000000"/>
          <w:sz w:val="36"/>
          <w:szCs w:val="36"/>
          <w:rtl/>
        </w:rPr>
        <w:t>4. جوایز آن از قبل تعیین شده است. «اُعدّت»</w:t>
      </w:r>
    </w:p>
    <w:p w:rsidR="00000000" w:rsidRDefault="00EB7B05">
      <w:pPr>
        <w:pStyle w:val="contentparagraph"/>
        <w:bidi/>
        <w:jc w:val="both"/>
        <w:divId w:val="1827742287"/>
        <w:rPr>
          <w:rFonts w:cs="B Zar" w:hint="cs"/>
          <w:color w:val="000000"/>
          <w:sz w:val="36"/>
          <w:szCs w:val="36"/>
          <w:rtl/>
        </w:rPr>
      </w:pPr>
      <w:r>
        <w:rPr>
          <w:rStyle w:val="contenttext"/>
          <w:rFonts w:cs="B Zar" w:hint="cs"/>
          <w:color w:val="000000"/>
          <w:sz w:val="36"/>
          <w:szCs w:val="36"/>
          <w:rtl/>
        </w:rPr>
        <w:t>5 . زمان و مکان خاص ندارد. «سابقوا» مطلق است.</w:t>
      </w:r>
    </w:p>
    <w:p w:rsidR="00000000" w:rsidRDefault="00EB7B05">
      <w:pPr>
        <w:pStyle w:val="contentparagraph"/>
        <w:bidi/>
        <w:jc w:val="both"/>
        <w:divId w:val="1827742287"/>
        <w:rPr>
          <w:rFonts w:cs="B Zar" w:hint="cs"/>
          <w:color w:val="000000"/>
          <w:sz w:val="36"/>
          <w:szCs w:val="36"/>
          <w:rtl/>
        </w:rPr>
      </w:pPr>
      <w:r>
        <w:rPr>
          <w:rStyle w:val="contenttext"/>
          <w:rFonts w:cs="B Zar" w:hint="cs"/>
          <w:color w:val="000000"/>
          <w:sz w:val="36"/>
          <w:szCs w:val="36"/>
          <w:rtl/>
        </w:rPr>
        <w:t>6. نوع جایزه و ویژگی های آن روشن است. «جنّه عرضها کعرض السماء»</w:t>
      </w:r>
    </w:p>
    <w:p w:rsidR="00000000" w:rsidRDefault="00EB7B05">
      <w:pPr>
        <w:pStyle w:val="contentparagraph"/>
        <w:bidi/>
        <w:jc w:val="both"/>
        <w:divId w:val="1827742287"/>
        <w:rPr>
          <w:rFonts w:cs="B Zar" w:hint="cs"/>
          <w:color w:val="000000"/>
          <w:sz w:val="36"/>
          <w:szCs w:val="36"/>
          <w:rtl/>
        </w:rPr>
      </w:pPr>
      <w:r>
        <w:rPr>
          <w:rStyle w:val="contenttext"/>
          <w:rFonts w:cs="B Zar" w:hint="cs"/>
          <w:color w:val="000000"/>
          <w:sz w:val="36"/>
          <w:szCs w:val="36"/>
          <w:rtl/>
        </w:rPr>
        <w:t>7. جایزه بر اساس فضل الهی است. «ذلک فضل اللّه»</w:t>
      </w:r>
    </w:p>
    <w:p w:rsidR="00000000" w:rsidRDefault="00EB7B05">
      <w:pPr>
        <w:pStyle w:val="contentparagraph"/>
        <w:bidi/>
        <w:jc w:val="both"/>
        <w:divId w:val="1827742287"/>
        <w:rPr>
          <w:rFonts w:cs="B Zar" w:hint="cs"/>
          <w:color w:val="000000"/>
          <w:sz w:val="36"/>
          <w:szCs w:val="36"/>
          <w:rtl/>
        </w:rPr>
      </w:pPr>
      <w:r>
        <w:rPr>
          <w:rStyle w:val="contenttext"/>
          <w:rFonts w:cs="B Zar" w:hint="cs"/>
          <w:color w:val="000000"/>
          <w:sz w:val="36"/>
          <w:szCs w:val="36"/>
          <w:rtl/>
        </w:rPr>
        <w:t>ص:259</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64" style="width:0;height:1.5pt" o:hralign="center" o:hrstd="t" o:hr="t" fillcolor="#a0a0a0" stroked="f"/>
        </w:pict>
      </w:r>
    </w:p>
    <w:p w:rsidR="00000000" w:rsidRDefault="00EB7B05">
      <w:pPr>
        <w:bidi/>
        <w:jc w:val="both"/>
        <w:divId w:val="59837143"/>
        <w:rPr>
          <w:rFonts w:eastAsia="Times New Roman" w:cs="B Zar" w:hint="cs"/>
          <w:color w:val="000000"/>
          <w:sz w:val="36"/>
          <w:szCs w:val="36"/>
          <w:rtl/>
        </w:rPr>
      </w:pPr>
      <w:r>
        <w:rPr>
          <w:rFonts w:eastAsia="Times New Roman" w:cs="B Zar" w:hint="cs"/>
          <w:color w:val="000000"/>
          <w:sz w:val="36"/>
          <w:szCs w:val="36"/>
          <w:rtl/>
        </w:rPr>
        <w:t>1- 1728. تفسیر المیزان.</w:t>
      </w:r>
    </w:p>
    <w:p w:rsidR="00000000" w:rsidRDefault="00EB7B05">
      <w:pPr>
        <w:bidi/>
        <w:jc w:val="both"/>
        <w:divId w:val="1602251230"/>
        <w:rPr>
          <w:rFonts w:eastAsia="Times New Roman" w:cs="B Zar" w:hint="cs"/>
          <w:color w:val="000000"/>
          <w:sz w:val="36"/>
          <w:szCs w:val="36"/>
          <w:rtl/>
        </w:rPr>
      </w:pPr>
      <w:r>
        <w:rPr>
          <w:rFonts w:eastAsia="Times New Roman" w:cs="B Zar" w:hint="cs"/>
          <w:color w:val="000000"/>
          <w:sz w:val="36"/>
          <w:szCs w:val="36"/>
          <w:rtl/>
        </w:rPr>
        <w:t>2- 1729. ذیل آیه 21 سوره حدید.</w:t>
      </w:r>
    </w:p>
    <w:p w:rsidR="00000000" w:rsidRDefault="00EB7B05">
      <w:pPr>
        <w:pStyle w:val="contentparagraph"/>
        <w:bidi/>
        <w:jc w:val="both"/>
        <w:divId w:val="97608306"/>
        <w:rPr>
          <w:rFonts w:cs="B Zar" w:hint="cs"/>
          <w:color w:val="000000"/>
          <w:sz w:val="36"/>
          <w:szCs w:val="36"/>
          <w:rtl/>
        </w:rPr>
      </w:pPr>
      <w:r>
        <w:rPr>
          <w:rStyle w:val="contenttext"/>
          <w:rFonts w:cs="B Zar" w:hint="cs"/>
          <w:color w:val="000000"/>
          <w:sz w:val="36"/>
          <w:szCs w:val="36"/>
          <w:rtl/>
        </w:rPr>
        <w:t>8 . در جوایز هیچ گونه محدودیّتی نیست. «ذوالفضل العظیم»</w:t>
      </w:r>
    </w:p>
    <w:p w:rsidR="00000000" w:rsidRDefault="00EB7B05">
      <w:pPr>
        <w:pStyle w:val="Heading3"/>
        <w:shd w:val="clear" w:color="auto" w:fill="FFFFFF"/>
        <w:bidi/>
        <w:jc w:val="both"/>
        <w:divId w:val="215238324"/>
        <w:rPr>
          <w:rFonts w:eastAsia="Times New Roman" w:cs="B Titr" w:hint="cs"/>
          <w:b w:val="0"/>
          <w:bCs w:val="0"/>
          <w:color w:val="FF0080"/>
          <w:sz w:val="30"/>
          <w:szCs w:val="30"/>
          <w:rtl/>
        </w:rPr>
      </w:pPr>
      <w:r>
        <w:rPr>
          <w:rFonts w:eastAsia="Times New Roman" w:cs="B Titr" w:hint="cs"/>
          <w:b w:val="0"/>
          <w:bCs w:val="0"/>
          <w:color w:val="FF0080"/>
          <w:sz w:val="30"/>
          <w:szCs w:val="30"/>
          <w:rtl/>
        </w:rPr>
        <w:t>249.تفریح در اسلام</w:t>
      </w:r>
    </w:p>
    <w:p w:rsidR="00000000" w:rsidRDefault="00EB7B05">
      <w:pPr>
        <w:pStyle w:val="contentparagraph"/>
        <w:bidi/>
        <w:jc w:val="both"/>
        <w:divId w:val="215238324"/>
        <w:rPr>
          <w:rFonts w:cs="B Zar" w:hint="cs"/>
          <w:color w:val="000000"/>
          <w:sz w:val="36"/>
          <w:szCs w:val="36"/>
          <w:rtl/>
        </w:rPr>
      </w:pPr>
      <w:hyperlink w:anchor="content_note_260_1" w:tooltip="1730. ذیل آیه 75-76 سوره غافر." w:history="1">
        <w:r>
          <w:rPr>
            <w:rStyle w:val="Hyperlink"/>
            <w:rFonts w:cs="B Zar" w:hint="cs"/>
            <w:sz w:val="36"/>
            <w:szCs w:val="36"/>
            <w:rtl/>
          </w:rPr>
          <w:t>(1)</w:t>
        </w:r>
      </w:hyperlink>
    </w:p>
    <w:p w:rsidR="00000000" w:rsidRDefault="00EB7B05">
      <w:pPr>
        <w:pStyle w:val="contentparagraph"/>
        <w:bidi/>
        <w:jc w:val="both"/>
        <w:divId w:val="215238324"/>
        <w:rPr>
          <w:rFonts w:cs="B Zar" w:hint="cs"/>
          <w:color w:val="000000"/>
          <w:sz w:val="36"/>
          <w:szCs w:val="36"/>
          <w:rtl/>
        </w:rPr>
      </w:pPr>
      <w:r>
        <w:rPr>
          <w:rStyle w:val="contenttext"/>
          <w:rFonts w:cs="B Zar" w:hint="cs"/>
          <w:color w:val="000000"/>
          <w:sz w:val="36"/>
          <w:szCs w:val="36"/>
          <w:rtl/>
        </w:rPr>
        <w:t xml:space="preserve">ذَلِکُم </w:t>
      </w:r>
      <w:r>
        <w:rPr>
          <w:rStyle w:val="contenttext"/>
          <w:rFonts w:cs="B Zar" w:hint="cs"/>
          <w:color w:val="000000"/>
          <w:sz w:val="36"/>
          <w:szCs w:val="36"/>
          <w:rtl/>
        </w:rPr>
        <w:t>بِمَا کُنتُمْ تَفْرَحُونَ فِی الْأَرْضِ بِغَیْرِ الْحَقِ ّ وَبِمَا کُنتُمْ تَمْرَحُونَ</w:t>
      </w:r>
    </w:p>
    <w:p w:rsidR="00000000" w:rsidRDefault="00EB7B05">
      <w:pPr>
        <w:pStyle w:val="contentparagraph"/>
        <w:bidi/>
        <w:jc w:val="both"/>
        <w:divId w:val="215238324"/>
        <w:rPr>
          <w:rFonts w:cs="B Zar" w:hint="cs"/>
          <w:color w:val="000000"/>
          <w:sz w:val="36"/>
          <w:szCs w:val="36"/>
          <w:rtl/>
        </w:rPr>
      </w:pPr>
      <w:r>
        <w:rPr>
          <w:rStyle w:val="contenttext"/>
          <w:rFonts w:cs="B Zar" w:hint="cs"/>
          <w:color w:val="000000"/>
          <w:sz w:val="36"/>
          <w:szCs w:val="36"/>
          <w:rtl/>
        </w:rPr>
        <w:t>این (عذاب) به خاطر آن است که در زمین به ناحقّ شادی می کردید و در ناز و سرمستی به سر می بردید.</w:t>
      </w:r>
    </w:p>
    <w:p w:rsidR="00000000" w:rsidRDefault="00EB7B05">
      <w:pPr>
        <w:pStyle w:val="contentparagraph"/>
        <w:bidi/>
        <w:jc w:val="both"/>
        <w:divId w:val="215238324"/>
        <w:rPr>
          <w:rFonts w:cs="B Zar" w:hint="cs"/>
          <w:color w:val="000000"/>
          <w:sz w:val="36"/>
          <w:szCs w:val="36"/>
          <w:rtl/>
        </w:rPr>
      </w:pPr>
      <w:r>
        <w:rPr>
          <w:rStyle w:val="contenttext"/>
          <w:rFonts w:cs="B Zar" w:hint="cs"/>
          <w:color w:val="000000"/>
          <w:sz w:val="36"/>
          <w:szCs w:val="36"/>
          <w:rtl/>
        </w:rPr>
        <w:t>اسلام دین فطرت است و با شادی کردن که خواسته ی غزیزی انسان است، مخالفتی ندارد، آن چه مورد انتقاد است شادی های نابجاست که قرآن مواردی از آن را نقل می فرماید:</w:t>
      </w:r>
    </w:p>
    <w:p w:rsidR="00000000" w:rsidRDefault="00EB7B05">
      <w:pPr>
        <w:pStyle w:val="contentparagraph"/>
        <w:bidi/>
        <w:jc w:val="both"/>
        <w:divId w:val="215238324"/>
        <w:rPr>
          <w:rFonts w:cs="B Zar" w:hint="cs"/>
          <w:color w:val="000000"/>
          <w:sz w:val="36"/>
          <w:szCs w:val="36"/>
          <w:rtl/>
        </w:rPr>
      </w:pPr>
      <w:r>
        <w:rPr>
          <w:rStyle w:val="contenttext"/>
          <w:rFonts w:cs="B Zar" w:hint="cs"/>
          <w:color w:val="000000"/>
          <w:sz w:val="36"/>
          <w:szCs w:val="36"/>
          <w:rtl/>
        </w:rPr>
        <w:t>* عده ای از این که به جبهه نمی رفتند شاد بودند. «فرح المخلفون بمقعدهم خلاف رسول اللّه»</w:t>
      </w:r>
      <w:hyperlink w:anchor="content_note_260_2" w:tooltip="1731. توبه، 81." w:history="1">
        <w:r>
          <w:rPr>
            <w:rStyle w:val="Hyperlink"/>
            <w:rFonts w:cs="B Zar" w:hint="cs"/>
            <w:sz w:val="36"/>
            <w:szCs w:val="36"/>
            <w:rtl/>
          </w:rPr>
          <w:t>(2)</w:t>
        </w:r>
      </w:hyperlink>
    </w:p>
    <w:p w:rsidR="00000000" w:rsidRDefault="00EB7B05">
      <w:pPr>
        <w:pStyle w:val="contentparagraph"/>
        <w:bidi/>
        <w:jc w:val="both"/>
        <w:divId w:val="215238324"/>
        <w:rPr>
          <w:rFonts w:cs="B Zar" w:hint="cs"/>
          <w:color w:val="000000"/>
          <w:sz w:val="36"/>
          <w:szCs w:val="36"/>
          <w:rtl/>
        </w:rPr>
      </w:pPr>
      <w:r>
        <w:rPr>
          <w:rStyle w:val="contenttext"/>
          <w:rFonts w:cs="B Zar" w:hint="cs"/>
          <w:color w:val="000000"/>
          <w:sz w:val="36"/>
          <w:szCs w:val="36"/>
          <w:rtl/>
        </w:rPr>
        <w:t>* شادی به خاطر کامیابی های دنیوی و همراه با غفلت از آخرت. «فرحوا بالحیاه الدنیا»</w:t>
      </w:r>
      <w:hyperlink w:anchor="content_note_260_3" w:tooltip="1732. رعد، 26." w:history="1">
        <w:r>
          <w:rPr>
            <w:rStyle w:val="Hyperlink"/>
            <w:rFonts w:cs="B Zar" w:hint="cs"/>
            <w:sz w:val="36"/>
            <w:szCs w:val="36"/>
            <w:rtl/>
          </w:rPr>
          <w:t>(3)</w:t>
        </w:r>
      </w:hyperlink>
    </w:p>
    <w:p w:rsidR="00000000" w:rsidRDefault="00EB7B05">
      <w:pPr>
        <w:pStyle w:val="contentparagraph"/>
        <w:bidi/>
        <w:jc w:val="both"/>
        <w:divId w:val="215238324"/>
        <w:rPr>
          <w:rFonts w:cs="B Zar" w:hint="cs"/>
          <w:color w:val="000000"/>
          <w:sz w:val="36"/>
          <w:szCs w:val="36"/>
          <w:rtl/>
        </w:rPr>
      </w:pPr>
      <w:r>
        <w:rPr>
          <w:rStyle w:val="contenttext"/>
          <w:rFonts w:cs="B Zar" w:hint="cs"/>
          <w:color w:val="000000"/>
          <w:sz w:val="36"/>
          <w:szCs w:val="36"/>
          <w:rtl/>
        </w:rPr>
        <w:t>* شادی به خاطر کسب ثروت. به قارون گفته شد: «لا تفرح»</w:t>
      </w:r>
    </w:p>
    <w:p w:rsidR="00000000" w:rsidRDefault="00EB7B05">
      <w:pPr>
        <w:pStyle w:val="contentparagraph"/>
        <w:bidi/>
        <w:jc w:val="both"/>
        <w:divId w:val="215238324"/>
        <w:rPr>
          <w:rFonts w:cs="B Zar" w:hint="cs"/>
          <w:color w:val="000000"/>
          <w:sz w:val="36"/>
          <w:szCs w:val="36"/>
          <w:rtl/>
        </w:rPr>
      </w:pPr>
      <w:r>
        <w:rPr>
          <w:rStyle w:val="contenttext"/>
          <w:rFonts w:cs="B Zar" w:hint="cs"/>
          <w:color w:val="000000"/>
          <w:sz w:val="36"/>
          <w:szCs w:val="36"/>
          <w:rtl/>
        </w:rPr>
        <w:t>* شادی</w:t>
      </w:r>
      <w:r>
        <w:rPr>
          <w:rStyle w:val="contenttext"/>
          <w:rFonts w:cs="B Zar" w:hint="cs"/>
          <w:color w:val="000000"/>
          <w:sz w:val="36"/>
          <w:szCs w:val="36"/>
          <w:rtl/>
        </w:rPr>
        <w:t xml:space="preserve"> به خاطر سختی هایی که به مؤمنین می رسد. «اِن تصبکم سیئه فرحوا بها»</w:t>
      </w:r>
      <w:hyperlink w:anchor="content_note_260_4" w:tooltip="1733. آل عمران، 120." w:history="1">
        <w:r>
          <w:rPr>
            <w:rStyle w:val="Hyperlink"/>
            <w:rFonts w:cs="B Zar" w:hint="cs"/>
            <w:sz w:val="36"/>
            <w:szCs w:val="36"/>
            <w:rtl/>
          </w:rPr>
          <w:t>(4)</w:t>
        </w:r>
      </w:hyperlink>
    </w:p>
    <w:p w:rsidR="00000000" w:rsidRDefault="00EB7B05">
      <w:pPr>
        <w:pStyle w:val="contentparagraph"/>
        <w:bidi/>
        <w:jc w:val="both"/>
        <w:divId w:val="215238324"/>
        <w:rPr>
          <w:rFonts w:cs="B Zar" w:hint="cs"/>
          <w:color w:val="000000"/>
          <w:sz w:val="36"/>
          <w:szCs w:val="36"/>
          <w:rtl/>
        </w:rPr>
      </w:pPr>
      <w:r>
        <w:rPr>
          <w:rStyle w:val="contenttext"/>
          <w:rFonts w:cs="B Zar" w:hint="cs"/>
          <w:color w:val="000000"/>
          <w:sz w:val="36"/>
          <w:szCs w:val="36"/>
          <w:rtl/>
        </w:rPr>
        <w:t>* شادی به خاطر داشتن از علم. «فرحوا بما عندهم من العلم»</w:t>
      </w:r>
      <w:hyperlink w:anchor="content_note_260_5" w:tooltip="1734. غافر، 83." w:history="1">
        <w:r>
          <w:rPr>
            <w:rStyle w:val="Hyperlink"/>
            <w:rFonts w:cs="B Zar" w:hint="cs"/>
            <w:sz w:val="36"/>
            <w:szCs w:val="36"/>
            <w:rtl/>
          </w:rPr>
          <w:t>(5</w:t>
        </w:r>
        <w:r>
          <w:rPr>
            <w:rStyle w:val="Hyperlink"/>
            <w:rFonts w:cs="B Zar" w:hint="cs"/>
            <w:sz w:val="36"/>
            <w:szCs w:val="36"/>
            <w:rtl/>
          </w:rPr>
          <w:t>)</w:t>
        </w:r>
      </w:hyperlink>
    </w:p>
    <w:p w:rsidR="00000000" w:rsidRDefault="00EB7B05">
      <w:pPr>
        <w:pStyle w:val="contentparagraph"/>
        <w:bidi/>
        <w:jc w:val="both"/>
        <w:divId w:val="215238324"/>
        <w:rPr>
          <w:rFonts w:cs="B Zar" w:hint="cs"/>
          <w:color w:val="000000"/>
          <w:sz w:val="36"/>
          <w:szCs w:val="36"/>
          <w:rtl/>
        </w:rPr>
      </w:pPr>
      <w:r>
        <w:rPr>
          <w:rStyle w:val="contenttext"/>
          <w:rFonts w:cs="B Zar" w:hint="cs"/>
          <w:color w:val="000000"/>
          <w:sz w:val="36"/>
          <w:szCs w:val="36"/>
          <w:rtl/>
        </w:rPr>
        <w:t>اما اگر شادی بر اساس حقّ و لطف الهی و خدمت به مردم و رسیدن به کمالات باشد یک ارزش است. «قل بفضل اللّه و برحمته فبذلک فلیفرحوا»</w:t>
      </w:r>
      <w:hyperlink w:anchor="content_note_260_6" w:tooltip="1735. یونس، 58." w:history="1">
        <w:r>
          <w:rPr>
            <w:rStyle w:val="Hyperlink"/>
            <w:rFonts w:cs="B Zar" w:hint="cs"/>
            <w:sz w:val="36"/>
            <w:szCs w:val="36"/>
            <w:rtl/>
          </w:rPr>
          <w:t>(6)</w:t>
        </w:r>
      </w:hyperlink>
    </w:p>
    <w:p w:rsidR="00000000" w:rsidRDefault="00EB7B05">
      <w:pPr>
        <w:pStyle w:val="contentparagraph"/>
        <w:bidi/>
        <w:jc w:val="both"/>
        <w:divId w:val="215238324"/>
        <w:rPr>
          <w:rFonts w:cs="B Zar" w:hint="cs"/>
          <w:color w:val="000000"/>
          <w:sz w:val="36"/>
          <w:szCs w:val="36"/>
          <w:rtl/>
        </w:rPr>
      </w:pPr>
      <w:r>
        <w:rPr>
          <w:rStyle w:val="contenttext"/>
          <w:rFonts w:cs="B Zar" w:hint="cs"/>
          <w:color w:val="000000"/>
          <w:sz w:val="36"/>
          <w:szCs w:val="36"/>
          <w:rtl/>
        </w:rPr>
        <w:t>ص:260</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65" style="width:0;height:1.5pt" o:hralign="center" o:hrstd="t" o:hr="t" fillcolor="#a0a0a0" stroked="f"/>
        </w:pict>
      </w:r>
    </w:p>
    <w:p w:rsidR="00000000" w:rsidRDefault="00EB7B05">
      <w:pPr>
        <w:bidi/>
        <w:jc w:val="both"/>
        <w:divId w:val="1385761636"/>
        <w:rPr>
          <w:rFonts w:eastAsia="Times New Roman" w:cs="B Zar" w:hint="cs"/>
          <w:color w:val="000000"/>
          <w:sz w:val="36"/>
          <w:szCs w:val="36"/>
          <w:rtl/>
        </w:rPr>
      </w:pPr>
      <w:r>
        <w:rPr>
          <w:rFonts w:eastAsia="Times New Roman" w:cs="B Zar" w:hint="cs"/>
          <w:color w:val="000000"/>
          <w:sz w:val="36"/>
          <w:szCs w:val="36"/>
          <w:rtl/>
        </w:rPr>
        <w:t>1- 1730. ذیل آیه 75-</w:t>
      </w:r>
      <w:r>
        <w:rPr>
          <w:rFonts w:eastAsia="Times New Roman" w:cs="B Zar" w:hint="cs"/>
          <w:color w:val="000000"/>
          <w:sz w:val="36"/>
          <w:szCs w:val="36"/>
          <w:rtl/>
        </w:rPr>
        <w:t>76 سوره غافر.</w:t>
      </w:r>
    </w:p>
    <w:p w:rsidR="00000000" w:rsidRDefault="00EB7B05">
      <w:pPr>
        <w:bidi/>
        <w:jc w:val="both"/>
        <w:divId w:val="238439979"/>
        <w:rPr>
          <w:rFonts w:eastAsia="Times New Roman" w:cs="B Zar" w:hint="cs"/>
          <w:color w:val="000000"/>
          <w:sz w:val="36"/>
          <w:szCs w:val="36"/>
          <w:rtl/>
        </w:rPr>
      </w:pPr>
      <w:r>
        <w:rPr>
          <w:rFonts w:eastAsia="Times New Roman" w:cs="B Zar" w:hint="cs"/>
          <w:color w:val="000000"/>
          <w:sz w:val="36"/>
          <w:szCs w:val="36"/>
          <w:rtl/>
        </w:rPr>
        <w:t>2- 1731. توبه، 81.</w:t>
      </w:r>
    </w:p>
    <w:p w:rsidR="00000000" w:rsidRDefault="00EB7B05">
      <w:pPr>
        <w:bidi/>
        <w:jc w:val="both"/>
        <w:divId w:val="1926721374"/>
        <w:rPr>
          <w:rFonts w:eastAsia="Times New Roman" w:cs="B Zar" w:hint="cs"/>
          <w:color w:val="000000"/>
          <w:sz w:val="36"/>
          <w:szCs w:val="36"/>
          <w:rtl/>
        </w:rPr>
      </w:pPr>
      <w:r>
        <w:rPr>
          <w:rFonts w:eastAsia="Times New Roman" w:cs="B Zar" w:hint="cs"/>
          <w:color w:val="000000"/>
          <w:sz w:val="36"/>
          <w:szCs w:val="36"/>
          <w:rtl/>
        </w:rPr>
        <w:t>3- 1732. رعد، 26.</w:t>
      </w:r>
    </w:p>
    <w:p w:rsidR="00000000" w:rsidRDefault="00EB7B05">
      <w:pPr>
        <w:bidi/>
        <w:jc w:val="both"/>
        <w:divId w:val="205069302"/>
        <w:rPr>
          <w:rFonts w:eastAsia="Times New Roman" w:cs="B Zar" w:hint="cs"/>
          <w:color w:val="000000"/>
          <w:sz w:val="36"/>
          <w:szCs w:val="36"/>
          <w:rtl/>
        </w:rPr>
      </w:pPr>
      <w:r>
        <w:rPr>
          <w:rFonts w:eastAsia="Times New Roman" w:cs="B Zar" w:hint="cs"/>
          <w:color w:val="000000"/>
          <w:sz w:val="36"/>
          <w:szCs w:val="36"/>
          <w:rtl/>
        </w:rPr>
        <w:t>4- 1733. آل عمران، 120.</w:t>
      </w:r>
    </w:p>
    <w:p w:rsidR="00000000" w:rsidRDefault="00EB7B05">
      <w:pPr>
        <w:bidi/>
        <w:jc w:val="both"/>
        <w:divId w:val="1030764126"/>
        <w:rPr>
          <w:rFonts w:eastAsia="Times New Roman" w:cs="B Zar" w:hint="cs"/>
          <w:color w:val="000000"/>
          <w:sz w:val="36"/>
          <w:szCs w:val="36"/>
          <w:rtl/>
        </w:rPr>
      </w:pPr>
      <w:r>
        <w:rPr>
          <w:rFonts w:eastAsia="Times New Roman" w:cs="B Zar" w:hint="cs"/>
          <w:color w:val="000000"/>
          <w:sz w:val="36"/>
          <w:szCs w:val="36"/>
          <w:rtl/>
        </w:rPr>
        <w:t>5- 1734. غافر، 83.</w:t>
      </w:r>
    </w:p>
    <w:p w:rsidR="00000000" w:rsidRDefault="00EB7B05">
      <w:pPr>
        <w:bidi/>
        <w:jc w:val="both"/>
        <w:divId w:val="1510826989"/>
        <w:rPr>
          <w:rFonts w:eastAsia="Times New Roman" w:cs="B Zar" w:hint="cs"/>
          <w:color w:val="000000"/>
          <w:sz w:val="36"/>
          <w:szCs w:val="36"/>
          <w:rtl/>
        </w:rPr>
      </w:pPr>
      <w:r>
        <w:rPr>
          <w:rFonts w:eastAsia="Times New Roman" w:cs="B Zar" w:hint="cs"/>
          <w:color w:val="000000"/>
          <w:sz w:val="36"/>
          <w:szCs w:val="36"/>
          <w:rtl/>
        </w:rPr>
        <w:t>6- 1735. یونس، 58.</w:t>
      </w:r>
    </w:p>
    <w:p w:rsidR="00000000" w:rsidRDefault="00EB7B05">
      <w:pPr>
        <w:pStyle w:val="Heading3"/>
        <w:shd w:val="clear" w:color="auto" w:fill="FFFFFF"/>
        <w:bidi/>
        <w:jc w:val="both"/>
        <w:divId w:val="723142927"/>
        <w:rPr>
          <w:rFonts w:eastAsia="Times New Roman" w:cs="B Titr" w:hint="cs"/>
          <w:b w:val="0"/>
          <w:bCs w:val="0"/>
          <w:color w:val="FF0080"/>
          <w:sz w:val="30"/>
          <w:szCs w:val="30"/>
          <w:rtl/>
        </w:rPr>
      </w:pPr>
      <w:r>
        <w:rPr>
          <w:rFonts w:eastAsia="Times New Roman" w:cs="B Titr" w:hint="cs"/>
          <w:b w:val="0"/>
          <w:bCs w:val="0"/>
          <w:color w:val="FF0080"/>
          <w:sz w:val="30"/>
          <w:szCs w:val="30"/>
          <w:rtl/>
        </w:rPr>
        <w:t>250. مشورت و مشاوره</w:t>
      </w:r>
    </w:p>
    <w:p w:rsidR="00000000" w:rsidRDefault="00EB7B05">
      <w:pPr>
        <w:pStyle w:val="contentparagraph"/>
        <w:bidi/>
        <w:jc w:val="both"/>
        <w:divId w:val="723142927"/>
        <w:rPr>
          <w:rFonts w:cs="B Zar" w:hint="cs"/>
          <w:color w:val="000000"/>
          <w:sz w:val="36"/>
          <w:szCs w:val="36"/>
          <w:rtl/>
        </w:rPr>
      </w:pPr>
      <w:hyperlink w:anchor="content_note_261_1" w:tooltip="1736. ذیل آیه 38-39 سوره شوری." w:history="1">
        <w:r>
          <w:rPr>
            <w:rStyle w:val="Hyperlink"/>
            <w:rFonts w:cs="B Zar" w:hint="cs"/>
            <w:sz w:val="36"/>
            <w:szCs w:val="36"/>
            <w:rtl/>
          </w:rPr>
          <w:t>(1)</w:t>
        </w:r>
      </w:hyperlink>
    </w:p>
    <w:p w:rsidR="00000000" w:rsidRDefault="00EB7B05">
      <w:pPr>
        <w:pStyle w:val="contentparagraph"/>
        <w:bidi/>
        <w:jc w:val="both"/>
        <w:divId w:val="723142927"/>
        <w:rPr>
          <w:rFonts w:cs="B Zar" w:hint="cs"/>
          <w:color w:val="000000"/>
          <w:sz w:val="36"/>
          <w:szCs w:val="36"/>
          <w:rtl/>
        </w:rPr>
      </w:pPr>
      <w:r>
        <w:rPr>
          <w:rStyle w:val="contenttext"/>
          <w:rFonts w:cs="B Zar" w:hint="cs"/>
          <w:color w:val="000000"/>
          <w:sz w:val="36"/>
          <w:szCs w:val="36"/>
          <w:rtl/>
        </w:rPr>
        <w:t>وَالَّذِینَ اسْتَجَابُواْ لِرَبِّهِمْ وَأَقَامُواْ الصَّلَوَهَ وَأَمْرُهُمْ شُورَی بَیْنَهُمْ وَ مِمَّا رَزَقْنَاهُمْ یُنفِقُونَ</w:t>
      </w:r>
    </w:p>
    <w:p w:rsidR="00000000" w:rsidRDefault="00EB7B05">
      <w:pPr>
        <w:pStyle w:val="contentparagraph"/>
        <w:bidi/>
        <w:jc w:val="both"/>
        <w:divId w:val="723142927"/>
        <w:rPr>
          <w:rFonts w:cs="B Zar" w:hint="cs"/>
          <w:color w:val="000000"/>
          <w:sz w:val="36"/>
          <w:szCs w:val="36"/>
          <w:rtl/>
        </w:rPr>
      </w:pPr>
      <w:r>
        <w:rPr>
          <w:rStyle w:val="contenttext"/>
          <w:rFonts w:cs="B Zar" w:hint="cs"/>
          <w:color w:val="000000"/>
          <w:sz w:val="36"/>
          <w:szCs w:val="36"/>
          <w:rtl/>
        </w:rPr>
        <w:t xml:space="preserve">و کسانی که دعوت پروردگارشان را اجابت کرده و نماز را بر پا داشته و کارشان با مشورت میانشان انجام می گیرد و از آنچه روزیشان داده </w:t>
      </w:r>
      <w:r>
        <w:rPr>
          <w:rStyle w:val="contenttext"/>
          <w:rFonts w:cs="B Zar" w:hint="cs"/>
          <w:color w:val="000000"/>
          <w:sz w:val="36"/>
          <w:szCs w:val="36"/>
          <w:rtl/>
        </w:rPr>
        <w:t>ایم انفاق می کنند.</w:t>
      </w:r>
    </w:p>
    <w:p w:rsidR="00000000" w:rsidRDefault="00EB7B05">
      <w:pPr>
        <w:pStyle w:val="contentparagraph"/>
        <w:bidi/>
        <w:jc w:val="both"/>
        <w:divId w:val="723142927"/>
        <w:rPr>
          <w:rFonts w:cs="B Zar" w:hint="cs"/>
          <w:color w:val="000000"/>
          <w:sz w:val="36"/>
          <w:szCs w:val="36"/>
          <w:rtl/>
        </w:rPr>
      </w:pPr>
      <w:r>
        <w:rPr>
          <w:rStyle w:val="contenttext"/>
          <w:rFonts w:cs="B Zar" w:hint="cs"/>
          <w:color w:val="000000"/>
          <w:sz w:val="36"/>
          <w:szCs w:val="36"/>
          <w:rtl/>
        </w:rPr>
        <w:t>طلحه و زبیر به حضرت علی علیه السلام گفتند: ما به شرطی با تو هستیم که در هر کار با ما مشورت کنی، زیرا حساب ما از دیگران جداست، حضرت فرمودند: «نظرتُ فی کتاب اللّه و سنّه رسوله فامضیت ما دلاّنی علیه و اتبعته و لم احتج الی آرائکما فیه ولا رأ</w:t>
      </w:r>
      <w:r>
        <w:rPr>
          <w:rStyle w:val="contenttext"/>
          <w:rFonts w:cs="B Zar" w:hint="cs"/>
          <w:color w:val="000000"/>
          <w:sz w:val="36"/>
          <w:szCs w:val="36"/>
          <w:rtl/>
        </w:rPr>
        <w:t>ی غیرکما ولو وقع حکم لیس فی کتاب اللّه بیانه ولا فی السنّه برهانه و احتیج الی المشاوره فیه لشاورتکما فیه»</w:t>
      </w:r>
      <w:hyperlink w:anchor="content_note_261_2" w:tooltip="1737. شرح نهج البلاغه ابن ابی الحدید، ج 7ص 41." w:history="1">
        <w:r>
          <w:rPr>
            <w:rStyle w:val="Hyperlink"/>
            <w:rFonts w:cs="B Zar" w:hint="cs"/>
            <w:sz w:val="36"/>
            <w:szCs w:val="36"/>
            <w:rtl/>
          </w:rPr>
          <w:t>(2)</w:t>
        </w:r>
      </w:hyperlink>
      <w:r>
        <w:rPr>
          <w:rStyle w:val="contenttext"/>
          <w:rFonts w:cs="B Zar" w:hint="cs"/>
          <w:color w:val="000000"/>
          <w:sz w:val="36"/>
          <w:szCs w:val="36"/>
          <w:rtl/>
        </w:rPr>
        <w:t xml:space="preserve"> من در کتاب خدا و سنّت رسول او نگاه می کنم هر چه بود پی</w:t>
      </w:r>
      <w:r>
        <w:rPr>
          <w:rStyle w:val="contenttext"/>
          <w:rFonts w:cs="B Zar" w:hint="cs"/>
          <w:color w:val="000000"/>
          <w:sz w:val="36"/>
          <w:szCs w:val="36"/>
          <w:rtl/>
        </w:rPr>
        <w:t>روی می کنم و نیازی به رأی و مشورت شما و دیگران ندارم ولی هرگاه امری بود که در کتاب و سنّت برهانی بر آن نداشتم و نیاز به مشورت بود با شما مشورت خواهم کرد.</w:t>
      </w:r>
    </w:p>
    <w:p w:rsidR="00000000" w:rsidRDefault="00EB7B05">
      <w:pPr>
        <w:pStyle w:val="contentparagraph"/>
        <w:bidi/>
        <w:jc w:val="both"/>
        <w:divId w:val="723142927"/>
        <w:rPr>
          <w:rFonts w:cs="B Zar" w:hint="cs"/>
          <w:color w:val="000000"/>
          <w:sz w:val="36"/>
          <w:szCs w:val="36"/>
          <w:rtl/>
        </w:rPr>
      </w:pPr>
      <w:r>
        <w:rPr>
          <w:rStyle w:val="contenttext"/>
          <w:rFonts w:cs="B Zar" w:hint="cs"/>
          <w:color w:val="000000"/>
          <w:sz w:val="36"/>
          <w:szCs w:val="36"/>
          <w:rtl/>
        </w:rPr>
        <w:t>در آیه 38، نظام شوری برای اداره امور جامعه مورد تأکید قرار گرفته و به همین جهت این سوره شوری نام گرفته</w:t>
      </w:r>
      <w:r>
        <w:rPr>
          <w:rStyle w:val="contenttext"/>
          <w:rFonts w:cs="B Zar" w:hint="cs"/>
          <w:color w:val="000000"/>
          <w:sz w:val="36"/>
          <w:szCs w:val="36"/>
          <w:rtl/>
        </w:rPr>
        <w:t xml:space="preserve"> است. ما نیز به همین مناسبت، بخشی از روایات در باب مشورت و شوری را در اینجا می آوریم.</w:t>
      </w:r>
      <w:hyperlink w:anchor="content_note_261_3" w:tooltip="1738. بحار، ج 72، ص 105." w:history="1">
        <w:r>
          <w:rPr>
            <w:rStyle w:val="Hyperlink"/>
            <w:rFonts w:cs="B Zar" w:hint="cs"/>
            <w:sz w:val="36"/>
            <w:szCs w:val="36"/>
            <w:rtl/>
          </w:rPr>
          <w:t>(3)</w:t>
        </w:r>
      </w:hyperlink>
    </w:p>
    <w:p w:rsidR="00000000" w:rsidRDefault="00EB7B05">
      <w:pPr>
        <w:pStyle w:val="contentparagraph"/>
        <w:bidi/>
        <w:jc w:val="both"/>
        <w:divId w:val="723142927"/>
        <w:rPr>
          <w:rFonts w:cs="B Zar" w:hint="cs"/>
          <w:color w:val="000000"/>
          <w:sz w:val="36"/>
          <w:szCs w:val="36"/>
          <w:rtl/>
        </w:rPr>
      </w:pPr>
      <w:r>
        <w:rPr>
          <w:rStyle w:val="contenttext"/>
          <w:rFonts w:cs="B Zar" w:hint="cs"/>
          <w:color w:val="000000"/>
          <w:sz w:val="36"/>
          <w:szCs w:val="36"/>
          <w:rtl/>
        </w:rPr>
        <w:t>1. «شاور العلماء الصالحین» با دانشمندان وارسته مشورت کن.</w:t>
      </w:r>
    </w:p>
    <w:p w:rsidR="00000000" w:rsidRDefault="00EB7B05">
      <w:pPr>
        <w:pStyle w:val="contentparagraph"/>
        <w:bidi/>
        <w:jc w:val="both"/>
        <w:divId w:val="723142927"/>
        <w:rPr>
          <w:rFonts w:cs="B Zar" w:hint="cs"/>
          <w:color w:val="000000"/>
          <w:sz w:val="36"/>
          <w:szCs w:val="36"/>
          <w:rtl/>
        </w:rPr>
      </w:pPr>
      <w:r>
        <w:rPr>
          <w:rStyle w:val="contenttext"/>
          <w:rFonts w:cs="B Zar" w:hint="cs"/>
          <w:color w:val="000000"/>
          <w:sz w:val="36"/>
          <w:szCs w:val="36"/>
          <w:rtl/>
        </w:rPr>
        <w:t>2. «واجعل مشورتک من یخاف اللّه» در مشور</w:t>
      </w:r>
      <w:r>
        <w:rPr>
          <w:rStyle w:val="contenttext"/>
          <w:rFonts w:cs="B Zar" w:hint="cs"/>
          <w:color w:val="000000"/>
          <w:sz w:val="36"/>
          <w:szCs w:val="36"/>
          <w:rtl/>
        </w:rPr>
        <w:t>ت خود کسانی را قرار ده که خدا ترس باشند.</w:t>
      </w:r>
    </w:p>
    <w:p w:rsidR="00000000" w:rsidRDefault="00EB7B05">
      <w:pPr>
        <w:pStyle w:val="contentparagraph"/>
        <w:bidi/>
        <w:jc w:val="both"/>
        <w:divId w:val="723142927"/>
        <w:rPr>
          <w:rFonts w:cs="B Zar" w:hint="cs"/>
          <w:color w:val="000000"/>
          <w:sz w:val="36"/>
          <w:szCs w:val="36"/>
          <w:rtl/>
        </w:rPr>
      </w:pPr>
      <w:r>
        <w:rPr>
          <w:rStyle w:val="contenttext"/>
          <w:rFonts w:cs="B Zar" w:hint="cs"/>
          <w:color w:val="000000"/>
          <w:sz w:val="36"/>
          <w:szCs w:val="36"/>
          <w:rtl/>
        </w:rPr>
        <w:t>3. «شاور المتّقین الّذین یؤثرون الاخره علی الدنیا» با اهل تقوا که معاد را بر معاش ترجیح می دهند مشورت نما.</w:t>
      </w:r>
    </w:p>
    <w:p w:rsidR="00000000" w:rsidRDefault="00EB7B05">
      <w:pPr>
        <w:pStyle w:val="contentparagraph"/>
        <w:bidi/>
        <w:jc w:val="both"/>
        <w:divId w:val="723142927"/>
        <w:rPr>
          <w:rFonts w:cs="B Zar" w:hint="cs"/>
          <w:color w:val="000000"/>
          <w:sz w:val="36"/>
          <w:szCs w:val="36"/>
          <w:rtl/>
        </w:rPr>
      </w:pPr>
      <w:r>
        <w:rPr>
          <w:rStyle w:val="contenttext"/>
          <w:rFonts w:cs="B Zar" w:hint="cs"/>
          <w:color w:val="000000"/>
          <w:sz w:val="36"/>
          <w:szCs w:val="36"/>
          <w:rtl/>
        </w:rPr>
        <w:t>ص:261</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66" style="width:0;height:1.5pt" o:hralign="center" o:hrstd="t" o:hr="t" fillcolor="#a0a0a0" stroked="f"/>
        </w:pict>
      </w:r>
    </w:p>
    <w:p w:rsidR="00000000" w:rsidRDefault="00EB7B05">
      <w:pPr>
        <w:bidi/>
        <w:jc w:val="both"/>
        <w:divId w:val="147093433"/>
        <w:rPr>
          <w:rFonts w:eastAsia="Times New Roman" w:cs="B Zar" w:hint="cs"/>
          <w:color w:val="000000"/>
          <w:sz w:val="36"/>
          <w:szCs w:val="36"/>
          <w:rtl/>
        </w:rPr>
      </w:pPr>
      <w:r>
        <w:rPr>
          <w:rFonts w:eastAsia="Times New Roman" w:cs="B Zar" w:hint="cs"/>
          <w:color w:val="000000"/>
          <w:sz w:val="36"/>
          <w:szCs w:val="36"/>
          <w:rtl/>
        </w:rPr>
        <w:t>1- 1736. ذیل آیه 38-39 سوره شوری.</w:t>
      </w:r>
    </w:p>
    <w:p w:rsidR="00000000" w:rsidRDefault="00EB7B05">
      <w:pPr>
        <w:bidi/>
        <w:jc w:val="both"/>
        <w:divId w:val="690187645"/>
        <w:rPr>
          <w:rFonts w:eastAsia="Times New Roman" w:cs="B Zar" w:hint="cs"/>
          <w:color w:val="000000"/>
          <w:sz w:val="36"/>
          <w:szCs w:val="36"/>
          <w:rtl/>
        </w:rPr>
      </w:pPr>
      <w:r>
        <w:rPr>
          <w:rFonts w:eastAsia="Times New Roman" w:cs="B Zar" w:hint="cs"/>
          <w:color w:val="000000"/>
          <w:sz w:val="36"/>
          <w:szCs w:val="36"/>
          <w:rtl/>
        </w:rPr>
        <w:t>2- 1737. شرح نهج البلاغه ابن ابی</w:t>
      </w:r>
      <w:r>
        <w:rPr>
          <w:rFonts w:eastAsia="Times New Roman" w:cs="B Zar" w:hint="cs"/>
          <w:color w:val="000000"/>
          <w:sz w:val="36"/>
          <w:szCs w:val="36"/>
          <w:rtl/>
        </w:rPr>
        <w:t xml:space="preserve"> الحدید، ج 7ص 41.</w:t>
      </w:r>
    </w:p>
    <w:p w:rsidR="00000000" w:rsidRDefault="00EB7B05">
      <w:pPr>
        <w:bidi/>
        <w:jc w:val="both"/>
        <w:divId w:val="933172"/>
        <w:rPr>
          <w:rFonts w:eastAsia="Times New Roman" w:cs="B Zar" w:hint="cs"/>
          <w:color w:val="000000"/>
          <w:sz w:val="36"/>
          <w:szCs w:val="36"/>
          <w:rtl/>
        </w:rPr>
      </w:pPr>
      <w:r>
        <w:rPr>
          <w:rFonts w:eastAsia="Times New Roman" w:cs="B Zar" w:hint="cs"/>
          <w:color w:val="000000"/>
          <w:sz w:val="36"/>
          <w:szCs w:val="36"/>
          <w:rtl/>
        </w:rPr>
        <w:t>3- 1738. بحار، ج 72، ص 105.</w:t>
      </w:r>
    </w:p>
    <w:p w:rsidR="00000000" w:rsidRDefault="00EB7B05">
      <w:pPr>
        <w:pStyle w:val="contentparagraph"/>
        <w:bidi/>
        <w:jc w:val="both"/>
        <w:divId w:val="123545062"/>
        <w:rPr>
          <w:rFonts w:cs="B Zar" w:hint="cs"/>
          <w:color w:val="000000"/>
          <w:sz w:val="36"/>
          <w:szCs w:val="36"/>
          <w:rtl/>
        </w:rPr>
      </w:pPr>
      <w:r>
        <w:rPr>
          <w:rStyle w:val="contenttext"/>
          <w:rFonts w:cs="B Zar" w:hint="cs"/>
          <w:color w:val="000000"/>
          <w:sz w:val="36"/>
          <w:szCs w:val="36"/>
          <w:rtl/>
        </w:rPr>
        <w:t>4. «خیر من شاورت ذوی النهی والعلم و اولوا التجارب و الحزم» با عقلایی که دارای علم و تجربه هستند مشورت کن.</w:t>
      </w:r>
    </w:p>
    <w:p w:rsidR="00000000" w:rsidRDefault="00EB7B05">
      <w:pPr>
        <w:pStyle w:val="contentparagraph"/>
        <w:bidi/>
        <w:jc w:val="both"/>
        <w:divId w:val="123545062"/>
        <w:rPr>
          <w:rFonts w:cs="B Zar" w:hint="cs"/>
          <w:color w:val="000000"/>
          <w:sz w:val="36"/>
          <w:szCs w:val="36"/>
          <w:rtl/>
        </w:rPr>
      </w:pPr>
      <w:r>
        <w:rPr>
          <w:rStyle w:val="contenttext"/>
          <w:rFonts w:cs="B Zar" w:hint="cs"/>
          <w:color w:val="000000"/>
          <w:sz w:val="36"/>
          <w:szCs w:val="36"/>
          <w:rtl/>
        </w:rPr>
        <w:t>5. «لا تدخلّن فی مشورتک بخیلاً و لا جباناً و لا حریصا» با افراد بخیل و ترسو و حریص مشورت مکن.</w:t>
      </w:r>
    </w:p>
    <w:p w:rsidR="00000000" w:rsidRDefault="00EB7B05">
      <w:pPr>
        <w:pStyle w:val="contentparagraph"/>
        <w:bidi/>
        <w:jc w:val="both"/>
        <w:divId w:val="123545062"/>
        <w:rPr>
          <w:rFonts w:cs="B Zar" w:hint="cs"/>
          <w:color w:val="000000"/>
          <w:sz w:val="36"/>
          <w:szCs w:val="36"/>
          <w:rtl/>
        </w:rPr>
      </w:pPr>
      <w:r>
        <w:rPr>
          <w:rStyle w:val="contenttext"/>
          <w:rFonts w:cs="B Zar" w:hint="cs"/>
          <w:color w:val="000000"/>
          <w:sz w:val="36"/>
          <w:szCs w:val="36"/>
          <w:rtl/>
        </w:rPr>
        <w:t>6. «رأی الرجل علی قدر تجربته» ارزش هر رأی به مقدار تجربه صاحب رأی است.</w:t>
      </w:r>
    </w:p>
    <w:p w:rsidR="00000000" w:rsidRDefault="00EB7B05">
      <w:pPr>
        <w:pStyle w:val="contentparagraph"/>
        <w:bidi/>
        <w:jc w:val="both"/>
        <w:divId w:val="123545062"/>
        <w:rPr>
          <w:rFonts w:cs="B Zar" w:hint="cs"/>
          <w:color w:val="000000"/>
          <w:sz w:val="36"/>
          <w:szCs w:val="36"/>
          <w:rtl/>
        </w:rPr>
      </w:pPr>
      <w:r>
        <w:rPr>
          <w:rStyle w:val="contenttext"/>
          <w:rFonts w:cs="B Zar" w:hint="cs"/>
          <w:color w:val="000000"/>
          <w:sz w:val="36"/>
          <w:szCs w:val="36"/>
          <w:rtl/>
        </w:rPr>
        <w:t>7. «أن یکون حرّاً متدیّناً صدیّقاً و ان تطلعه علی سرّک» با افرادی مشورت کن که راستگو باشند و وابستگی نداشته باشند و او را بر راز خود آگاه کن تا بتواند رأی جامع و کامل ارائه دهد.</w:t>
      </w:r>
    </w:p>
    <w:p w:rsidR="00000000" w:rsidRDefault="00EB7B05">
      <w:pPr>
        <w:pStyle w:val="contentparagraph"/>
        <w:bidi/>
        <w:jc w:val="both"/>
        <w:divId w:val="123545062"/>
        <w:rPr>
          <w:rFonts w:cs="B Zar" w:hint="cs"/>
          <w:color w:val="000000"/>
          <w:sz w:val="36"/>
          <w:szCs w:val="36"/>
          <w:rtl/>
        </w:rPr>
      </w:pPr>
      <w:r>
        <w:rPr>
          <w:rStyle w:val="contenttext"/>
          <w:rFonts w:cs="B Zar" w:hint="cs"/>
          <w:color w:val="000000"/>
          <w:sz w:val="36"/>
          <w:szCs w:val="36"/>
          <w:rtl/>
        </w:rPr>
        <w:t>8. «مشا</w:t>
      </w:r>
      <w:r>
        <w:rPr>
          <w:rStyle w:val="contenttext"/>
          <w:rFonts w:cs="B Zar" w:hint="cs"/>
          <w:color w:val="000000"/>
          <w:sz w:val="36"/>
          <w:szCs w:val="36"/>
          <w:rtl/>
        </w:rPr>
        <w:t>وره العاقل الناصح رشد و یمن و توفیق من اللّه» در مشورت با عاقل خیرخواه رشد و برکت و توفیق الهی است.</w:t>
      </w:r>
    </w:p>
    <w:p w:rsidR="00000000" w:rsidRDefault="00EB7B05">
      <w:pPr>
        <w:pStyle w:val="contentparagraph"/>
        <w:bidi/>
        <w:jc w:val="both"/>
        <w:divId w:val="123545062"/>
        <w:rPr>
          <w:rFonts w:cs="B Zar" w:hint="cs"/>
          <w:color w:val="000000"/>
          <w:sz w:val="36"/>
          <w:szCs w:val="36"/>
          <w:rtl/>
        </w:rPr>
      </w:pPr>
      <w:r>
        <w:rPr>
          <w:rStyle w:val="contenttext"/>
          <w:rFonts w:cs="B Zar" w:hint="cs"/>
          <w:color w:val="000000"/>
          <w:sz w:val="36"/>
          <w:szCs w:val="36"/>
          <w:rtl/>
        </w:rPr>
        <w:t>9. «شاور فی امورک من فیه خمس خصال...» در کارهای خود با کسی مشورت کن که در او پنج خصلت باشد: عقل، علم، تجربه، خیرخواهی و تقوا.</w:t>
      </w:r>
    </w:p>
    <w:p w:rsidR="00000000" w:rsidRDefault="00EB7B05">
      <w:pPr>
        <w:pStyle w:val="contentparagraph"/>
        <w:bidi/>
        <w:jc w:val="both"/>
        <w:divId w:val="123545062"/>
        <w:rPr>
          <w:rFonts w:cs="B Zar" w:hint="cs"/>
          <w:color w:val="000000"/>
          <w:sz w:val="36"/>
          <w:szCs w:val="36"/>
          <w:rtl/>
        </w:rPr>
      </w:pPr>
      <w:r>
        <w:rPr>
          <w:rStyle w:val="contenttext"/>
          <w:rFonts w:cs="B Zar" w:hint="cs"/>
          <w:color w:val="000000"/>
          <w:sz w:val="36"/>
          <w:szCs w:val="36"/>
          <w:rtl/>
        </w:rPr>
        <w:t>سؤال: چرا در نامه 31 نهج البلا</w:t>
      </w:r>
      <w:r>
        <w:rPr>
          <w:rStyle w:val="contenttext"/>
          <w:rFonts w:cs="B Zar" w:hint="cs"/>
          <w:color w:val="000000"/>
          <w:sz w:val="36"/>
          <w:szCs w:val="36"/>
          <w:rtl/>
        </w:rPr>
        <w:t>غه از مشورت با زنان نهی شده است؟</w:t>
      </w:r>
    </w:p>
    <w:p w:rsidR="00000000" w:rsidRDefault="00EB7B05">
      <w:pPr>
        <w:pStyle w:val="contentparagraph"/>
        <w:bidi/>
        <w:jc w:val="both"/>
        <w:divId w:val="123545062"/>
        <w:rPr>
          <w:rFonts w:cs="B Zar" w:hint="cs"/>
          <w:color w:val="000000"/>
          <w:sz w:val="36"/>
          <w:szCs w:val="36"/>
          <w:rtl/>
        </w:rPr>
      </w:pPr>
      <w:r>
        <w:rPr>
          <w:rStyle w:val="contenttext"/>
          <w:rFonts w:cs="B Zar" w:hint="cs"/>
          <w:color w:val="000000"/>
          <w:sz w:val="36"/>
          <w:szCs w:val="36"/>
          <w:rtl/>
        </w:rPr>
        <w:t xml:space="preserve">پاسخ: مشورت تابع جنسیّت نیست، بلکه تابع معیار و ملاک است. امام علی علیه السلام می فرماید: «فانّ رأیهن الی افن» چون زن عاطفی و احساساتی است، معمولاً رأی و نظر او استدلالی نیست. لذا در حدیث دیگری می فرماید: هرگاه تجربه ای از </w:t>
      </w:r>
      <w:r>
        <w:rPr>
          <w:rStyle w:val="contenttext"/>
          <w:rFonts w:cs="B Zar" w:hint="cs"/>
          <w:color w:val="000000"/>
          <w:sz w:val="36"/>
          <w:szCs w:val="36"/>
          <w:rtl/>
        </w:rPr>
        <w:t>عقل و کمال یک زن داشتید، با او مشورت کنید. بنابراین دلیل نهی از مشورت با زنان، سستی رأی بوده است و هرگاه مردی نیز این گونه باشد نباید مورد مشورت قرار گیرد.</w:t>
      </w:r>
    </w:p>
    <w:p w:rsidR="00000000" w:rsidRDefault="00EB7B05">
      <w:pPr>
        <w:pStyle w:val="contentparagraph"/>
        <w:bidi/>
        <w:jc w:val="both"/>
        <w:divId w:val="123545062"/>
        <w:rPr>
          <w:rFonts w:cs="B Zar" w:hint="cs"/>
          <w:color w:val="000000"/>
          <w:sz w:val="36"/>
          <w:szCs w:val="36"/>
          <w:rtl/>
        </w:rPr>
      </w:pPr>
      <w:r>
        <w:rPr>
          <w:rStyle w:val="contenttext"/>
          <w:rFonts w:cs="B Zar" w:hint="cs"/>
          <w:color w:val="000000"/>
          <w:sz w:val="36"/>
          <w:szCs w:val="36"/>
          <w:rtl/>
        </w:rPr>
        <w:t>سؤال: با اینکه قرآن می فرماید: اکثر مردم اهل اندیشه نیستند، «اکثرهم لا یعقلون»</w:t>
      </w:r>
      <w:hyperlink w:anchor="content_note_262_1" w:tooltip="1739. مائده، 103." w:history="1">
        <w:r>
          <w:rPr>
            <w:rStyle w:val="Hyperlink"/>
            <w:rFonts w:cs="B Zar" w:hint="cs"/>
            <w:sz w:val="36"/>
            <w:szCs w:val="36"/>
            <w:rtl/>
          </w:rPr>
          <w:t>(1)</w:t>
        </w:r>
      </w:hyperlink>
      <w:r>
        <w:rPr>
          <w:rStyle w:val="contenttext"/>
          <w:rFonts w:cs="B Zar" w:hint="cs"/>
          <w:color w:val="000000"/>
          <w:sz w:val="36"/>
          <w:szCs w:val="36"/>
          <w:rtl/>
        </w:rPr>
        <w:t>، «اکثرهم لا یعلمون»</w:t>
      </w:r>
      <w:hyperlink w:anchor="content_note_262_2" w:tooltip="1740. انعام، 37." w:history="1">
        <w:r>
          <w:rPr>
            <w:rStyle w:val="Hyperlink"/>
            <w:rFonts w:cs="B Zar" w:hint="cs"/>
            <w:sz w:val="36"/>
            <w:szCs w:val="36"/>
            <w:rtl/>
          </w:rPr>
          <w:t>(2)</w:t>
        </w:r>
      </w:hyperlink>
      <w:r>
        <w:rPr>
          <w:rStyle w:val="contenttext"/>
          <w:rFonts w:cs="B Zar" w:hint="cs"/>
          <w:color w:val="000000"/>
          <w:sz w:val="36"/>
          <w:szCs w:val="36"/>
          <w:rtl/>
        </w:rPr>
        <w:t>، بسیاری از آنان فاسقند، «اکثرهم فاسقون»</w:t>
      </w:r>
      <w:hyperlink w:anchor="content_note_262_3" w:tooltip="1741. توبه، 8." w:history="1">
        <w:r>
          <w:rPr>
            <w:rStyle w:val="Hyperlink"/>
            <w:rFonts w:cs="B Zar" w:hint="cs"/>
            <w:sz w:val="36"/>
            <w:szCs w:val="36"/>
            <w:rtl/>
          </w:rPr>
          <w:t>(3)</w:t>
        </w:r>
      </w:hyperlink>
      <w:r>
        <w:rPr>
          <w:rStyle w:val="contenttext"/>
          <w:rFonts w:cs="B Zar" w:hint="cs"/>
          <w:color w:val="000000"/>
          <w:sz w:val="36"/>
          <w:szCs w:val="36"/>
          <w:rtl/>
        </w:rPr>
        <w:t xml:space="preserve"> و بسیاری در برابر حق</w:t>
      </w:r>
      <w:r>
        <w:rPr>
          <w:rStyle w:val="contenttext"/>
          <w:rFonts w:cs="B Zar" w:hint="cs"/>
          <w:color w:val="000000"/>
          <w:sz w:val="36"/>
          <w:szCs w:val="36"/>
          <w:rtl/>
        </w:rPr>
        <w:t>ّ تسلیم نیستند، «اکثرهم للحق کارهون»</w:t>
      </w:r>
      <w:hyperlink w:anchor="content_note_262_4" w:tooltip="1742. مؤمنون، 70." w:history="1">
        <w:r>
          <w:rPr>
            <w:rStyle w:val="Hyperlink"/>
            <w:rFonts w:cs="B Zar" w:hint="cs"/>
            <w:sz w:val="36"/>
            <w:szCs w:val="36"/>
            <w:rtl/>
          </w:rPr>
          <w:t>(4)</w:t>
        </w:r>
      </w:hyperlink>
      <w:r>
        <w:rPr>
          <w:rStyle w:val="contenttext"/>
          <w:rFonts w:cs="B Zar" w:hint="cs"/>
          <w:color w:val="000000"/>
          <w:sz w:val="36"/>
          <w:szCs w:val="36"/>
          <w:rtl/>
        </w:rPr>
        <w:t xml:space="preserve"> پس سفارش به مشورت برای چیست؟</w:t>
      </w:r>
    </w:p>
    <w:p w:rsidR="00000000" w:rsidRDefault="00EB7B05">
      <w:pPr>
        <w:pStyle w:val="contentparagraph"/>
        <w:bidi/>
        <w:jc w:val="both"/>
        <w:divId w:val="123545062"/>
        <w:rPr>
          <w:rFonts w:cs="B Zar" w:hint="cs"/>
          <w:color w:val="000000"/>
          <w:sz w:val="36"/>
          <w:szCs w:val="36"/>
          <w:rtl/>
        </w:rPr>
      </w:pPr>
      <w:r>
        <w:rPr>
          <w:rStyle w:val="contenttext"/>
          <w:rFonts w:cs="B Zar" w:hint="cs"/>
          <w:color w:val="000000"/>
          <w:sz w:val="36"/>
          <w:szCs w:val="36"/>
          <w:rtl/>
        </w:rPr>
        <w:t>پاسخ: قرآن اکثریّتِ مردمی را در نظر دارد که گرفتار شرک و فساد و هوس هستند و هرگز</w:t>
      </w:r>
    </w:p>
    <w:p w:rsidR="00000000" w:rsidRDefault="00EB7B05">
      <w:pPr>
        <w:pStyle w:val="contentparagraph"/>
        <w:bidi/>
        <w:jc w:val="both"/>
        <w:divId w:val="123545062"/>
        <w:rPr>
          <w:rFonts w:cs="B Zar" w:hint="cs"/>
          <w:color w:val="000000"/>
          <w:sz w:val="36"/>
          <w:szCs w:val="36"/>
          <w:rtl/>
        </w:rPr>
      </w:pPr>
      <w:r>
        <w:rPr>
          <w:rStyle w:val="contenttext"/>
          <w:rFonts w:cs="B Zar" w:hint="cs"/>
          <w:color w:val="000000"/>
          <w:sz w:val="36"/>
          <w:szCs w:val="36"/>
          <w:rtl/>
        </w:rPr>
        <w:t>ص:262</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67" style="width:0;height:1.5pt" o:hralign="center" o:hrstd="t" o:hr="t" fillcolor="#a0a0a0" stroked="f"/>
        </w:pict>
      </w:r>
    </w:p>
    <w:p w:rsidR="00000000" w:rsidRDefault="00EB7B05">
      <w:pPr>
        <w:bidi/>
        <w:jc w:val="both"/>
        <w:divId w:val="1885754549"/>
        <w:rPr>
          <w:rFonts w:eastAsia="Times New Roman" w:cs="B Zar" w:hint="cs"/>
          <w:color w:val="000000"/>
          <w:sz w:val="36"/>
          <w:szCs w:val="36"/>
          <w:rtl/>
        </w:rPr>
      </w:pPr>
      <w:r>
        <w:rPr>
          <w:rFonts w:eastAsia="Times New Roman" w:cs="B Zar" w:hint="cs"/>
          <w:color w:val="000000"/>
          <w:sz w:val="36"/>
          <w:szCs w:val="36"/>
          <w:rtl/>
        </w:rPr>
        <w:t>1- 1739. مائده، 103.</w:t>
      </w:r>
    </w:p>
    <w:p w:rsidR="00000000" w:rsidRDefault="00EB7B05">
      <w:pPr>
        <w:bidi/>
        <w:jc w:val="both"/>
        <w:divId w:val="1407804035"/>
        <w:rPr>
          <w:rFonts w:eastAsia="Times New Roman" w:cs="B Zar" w:hint="cs"/>
          <w:color w:val="000000"/>
          <w:sz w:val="36"/>
          <w:szCs w:val="36"/>
          <w:rtl/>
        </w:rPr>
      </w:pPr>
      <w:r>
        <w:rPr>
          <w:rFonts w:eastAsia="Times New Roman" w:cs="B Zar" w:hint="cs"/>
          <w:color w:val="000000"/>
          <w:sz w:val="36"/>
          <w:szCs w:val="36"/>
          <w:rtl/>
        </w:rPr>
        <w:t>2- 1740. انعام، 37.</w:t>
      </w:r>
    </w:p>
    <w:p w:rsidR="00000000" w:rsidRDefault="00EB7B05">
      <w:pPr>
        <w:bidi/>
        <w:jc w:val="both"/>
        <w:divId w:val="1703822518"/>
        <w:rPr>
          <w:rFonts w:eastAsia="Times New Roman" w:cs="B Zar" w:hint="cs"/>
          <w:color w:val="000000"/>
          <w:sz w:val="36"/>
          <w:szCs w:val="36"/>
          <w:rtl/>
        </w:rPr>
      </w:pPr>
      <w:r>
        <w:rPr>
          <w:rFonts w:eastAsia="Times New Roman" w:cs="B Zar" w:hint="cs"/>
          <w:color w:val="000000"/>
          <w:sz w:val="36"/>
          <w:szCs w:val="36"/>
          <w:rtl/>
        </w:rPr>
        <w:t>3- 1741. توبه، 8.</w:t>
      </w:r>
    </w:p>
    <w:p w:rsidR="00000000" w:rsidRDefault="00EB7B05">
      <w:pPr>
        <w:bidi/>
        <w:jc w:val="both"/>
        <w:divId w:val="390427161"/>
        <w:rPr>
          <w:rFonts w:eastAsia="Times New Roman" w:cs="B Zar" w:hint="cs"/>
          <w:color w:val="000000"/>
          <w:sz w:val="36"/>
          <w:szCs w:val="36"/>
          <w:rtl/>
        </w:rPr>
      </w:pPr>
      <w:r>
        <w:rPr>
          <w:rFonts w:eastAsia="Times New Roman" w:cs="B Zar" w:hint="cs"/>
          <w:color w:val="000000"/>
          <w:sz w:val="36"/>
          <w:szCs w:val="36"/>
          <w:rtl/>
        </w:rPr>
        <w:t>4- 1742. مؤمنون، 70.</w:t>
      </w:r>
    </w:p>
    <w:p w:rsidR="00000000" w:rsidRDefault="00EB7B05">
      <w:pPr>
        <w:pStyle w:val="contentparagraph"/>
        <w:bidi/>
        <w:jc w:val="both"/>
        <w:divId w:val="1537891000"/>
        <w:rPr>
          <w:rFonts w:cs="B Zar" w:hint="cs"/>
          <w:color w:val="000000"/>
          <w:sz w:val="36"/>
          <w:szCs w:val="36"/>
          <w:rtl/>
        </w:rPr>
      </w:pPr>
      <w:r>
        <w:rPr>
          <w:rStyle w:val="contenttext"/>
          <w:rFonts w:cs="B Zar" w:hint="cs"/>
          <w:color w:val="000000"/>
          <w:sz w:val="36"/>
          <w:szCs w:val="36"/>
          <w:rtl/>
        </w:rPr>
        <w:t>مرادش «اکثر المتّقین» و «اکثر المؤمنین» نیست.</w:t>
      </w:r>
    </w:p>
    <w:p w:rsidR="00000000" w:rsidRDefault="00EB7B05">
      <w:pPr>
        <w:pStyle w:val="contentparagraph"/>
        <w:bidi/>
        <w:jc w:val="both"/>
        <w:divId w:val="1537891000"/>
        <w:rPr>
          <w:rFonts w:cs="B Zar" w:hint="cs"/>
          <w:color w:val="000000"/>
          <w:sz w:val="36"/>
          <w:szCs w:val="36"/>
          <w:rtl/>
        </w:rPr>
      </w:pPr>
      <w:r>
        <w:rPr>
          <w:rStyle w:val="contenttext"/>
          <w:rFonts w:cs="B Zar" w:hint="cs"/>
          <w:color w:val="000000"/>
          <w:sz w:val="36"/>
          <w:szCs w:val="36"/>
          <w:rtl/>
        </w:rPr>
        <w:t>فواید مشورت:</w:t>
      </w:r>
    </w:p>
    <w:p w:rsidR="00000000" w:rsidRDefault="00EB7B05">
      <w:pPr>
        <w:pStyle w:val="contentparagraph"/>
        <w:bidi/>
        <w:jc w:val="both"/>
        <w:divId w:val="1537891000"/>
        <w:rPr>
          <w:rFonts w:cs="B Zar" w:hint="cs"/>
          <w:color w:val="000000"/>
          <w:sz w:val="36"/>
          <w:szCs w:val="36"/>
          <w:rtl/>
        </w:rPr>
      </w:pPr>
      <w:r>
        <w:rPr>
          <w:rStyle w:val="contenttext"/>
          <w:rFonts w:cs="B Zar" w:hint="cs"/>
          <w:color w:val="000000"/>
          <w:sz w:val="36"/>
          <w:szCs w:val="36"/>
          <w:rtl/>
        </w:rPr>
        <w:t>1- احتمال خطا را کم می کند.</w:t>
      </w:r>
    </w:p>
    <w:p w:rsidR="00000000" w:rsidRDefault="00EB7B05">
      <w:pPr>
        <w:pStyle w:val="contentparagraph"/>
        <w:bidi/>
        <w:jc w:val="both"/>
        <w:divId w:val="1537891000"/>
        <w:rPr>
          <w:rFonts w:cs="B Zar" w:hint="cs"/>
          <w:color w:val="000000"/>
          <w:sz w:val="36"/>
          <w:szCs w:val="36"/>
          <w:rtl/>
        </w:rPr>
      </w:pPr>
      <w:r>
        <w:rPr>
          <w:rStyle w:val="contenttext"/>
          <w:rFonts w:cs="B Zar" w:hint="cs"/>
          <w:color w:val="000000"/>
          <w:sz w:val="36"/>
          <w:szCs w:val="36"/>
          <w:rtl/>
        </w:rPr>
        <w:t>2- استعدادها را شکوفا می کند.</w:t>
      </w:r>
    </w:p>
    <w:p w:rsidR="00000000" w:rsidRDefault="00EB7B05">
      <w:pPr>
        <w:pStyle w:val="contentparagraph"/>
        <w:bidi/>
        <w:jc w:val="both"/>
        <w:divId w:val="1537891000"/>
        <w:rPr>
          <w:rFonts w:cs="B Zar" w:hint="cs"/>
          <w:color w:val="000000"/>
          <w:sz w:val="36"/>
          <w:szCs w:val="36"/>
          <w:rtl/>
        </w:rPr>
      </w:pPr>
      <w:r>
        <w:rPr>
          <w:rStyle w:val="contenttext"/>
          <w:rFonts w:cs="B Zar" w:hint="cs"/>
          <w:color w:val="000000"/>
          <w:sz w:val="36"/>
          <w:szCs w:val="36"/>
          <w:rtl/>
        </w:rPr>
        <w:t>3- مانع استبداد می شود.</w:t>
      </w:r>
    </w:p>
    <w:p w:rsidR="00000000" w:rsidRDefault="00EB7B05">
      <w:pPr>
        <w:pStyle w:val="contentparagraph"/>
        <w:bidi/>
        <w:jc w:val="both"/>
        <w:divId w:val="1537891000"/>
        <w:rPr>
          <w:rFonts w:cs="B Zar" w:hint="cs"/>
          <w:color w:val="000000"/>
          <w:sz w:val="36"/>
          <w:szCs w:val="36"/>
          <w:rtl/>
        </w:rPr>
      </w:pPr>
      <w:r>
        <w:rPr>
          <w:rStyle w:val="contenttext"/>
          <w:rFonts w:cs="B Zar" w:hint="cs"/>
          <w:color w:val="000000"/>
          <w:sz w:val="36"/>
          <w:szCs w:val="36"/>
          <w:rtl/>
        </w:rPr>
        <w:t>4- مانع حسادت دیگران است. اگر با مشورت کامیاب شدیم چون دیگران رشد ما را در اثر فکر و مشورت خودشان می دانند نسبت به ما حسادت نمی ورزند. فرزندی که رشد می کند هرگز پدرش به او حسادت نمی ورزد، چون رشد او را بازتابی از رشد خود می داند.</w:t>
      </w:r>
    </w:p>
    <w:p w:rsidR="00000000" w:rsidRDefault="00EB7B05">
      <w:pPr>
        <w:pStyle w:val="contentparagraph"/>
        <w:bidi/>
        <w:jc w:val="both"/>
        <w:divId w:val="1537891000"/>
        <w:rPr>
          <w:rFonts w:cs="B Zar" w:hint="cs"/>
          <w:color w:val="000000"/>
          <w:sz w:val="36"/>
          <w:szCs w:val="36"/>
          <w:rtl/>
        </w:rPr>
      </w:pPr>
      <w:r>
        <w:rPr>
          <w:rStyle w:val="contenttext"/>
          <w:rFonts w:cs="B Zar" w:hint="cs"/>
          <w:color w:val="000000"/>
          <w:sz w:val="36"/>
          <w:szCs w:val="36"/>
          <w:rtl/>
        </w:rPr>
        <w:t>5 - امداد الهی را به دنبال دارد، در فرهنگ دینی ماست که «یداللّه مع الجماعه»</w:t>
      </w:r>
    </w:p>
    <w:p w:rsidR="00000000" w:rsidRDefault="00EB7B05">
      <w:pPr>
        <w:pStyle w:val="contentparagraph"/>
        <w:bidi/>
        <w:jc w:val="both"/>
        <w:divId w:val="1537891000"/>
        <w:rPr>
          <w:rFonts w:cs="B Zar" w:hint="cs"/>
          <w:color w:val="000000"/>
          <w:sz w:val="36"/>
          <w:szCs w:val="36"/>
          <w:rtl/>
        </w:rPr>
      </w:pPr>
      <w:r>
        <w:rPr>
          <w:rStyle w:val="contenttext"/>
          <w:rFonts w:cs="B Zar" w:hint="cs"/>
          <w:color w:val="000000"/>
          <w:sz w:val="36"/>
          <w:szCs w:val="36"/>
          <w:rtl/>
        </w:rPr>
        <w:t>6- استفاده از آراء دیگران طرح را پخته و جامع می کند. «من شاور الرجال شارک فی عقولها»</w:t>
      </w:r>
    </w:p>
    <w:p w:rsidR="00000000" w:rsidRDefault="00EB7B05">
      <w:pPr>
        <w:pStyle w:val="contentparagraph"/>
        <w:bidi/>
        <w:jc w:val="both"/>
        <w:divId w:val="1537891000"/>
        <w:rPr>
          <w:rFonts w:cs="B Zar" w:hint="cs"/>
          <w:color w:val="000000"/>
          <w:sz w:val="36"/>
          <w:szCs w:val="36"/>
          <w:rtl/>
        </w:rPr>
      </w:pPr>
      <w:r>
        <w:rPr>
          <w:rStyle w:val="contenttext"/>
          <w:rFonts w:cs="B Zar" w:hint="cs"/>
          <w:color w:val="000000"/>
          <w:sz w:val="36"/>
          <w:szCs w:val="36"/>
          <w:rtl/>
        </w:rPr>
        <w:t>7- مشورت نوعی احترام به مردم است، ممکن است در مشورت حرف تازه ای به دست نیاید ولی احترام به شخصی</w:t>
      </w:r>
      <w:r>
        <w:rPr>
          <w:rStyle w:val="contenttext"/>
          <w:rFonts w:cs="B Zar" w:hint="cs"/>
          <w:color w:val="000000"/>
          <w:sz w:val="36"/>
          <w:szCs w:val="36"/>
          <w:rtl/>
        </w:rPr>
        <w:t>ّت مردم است.</w:t>
      </w:r>
    </w:p>
    <w:p w:rsidR="00000000" w:rsidRDefault="00EB7B05">
      <w:pPr>
        <w:pStyle w:val="contentparagraph"/>
        <w:bidi/>
        <w:jc w:val="both"/>
        <w:divId w:val="1537891000"/>
        <w:rPr>
          <w:rFonts w:cs="B Zar" w:hint="cs"/>
          <w:color w:val="000000"/>
          <w:sz w:val="36"/>
          <w:szCs w:val="36"/>
          <w:rtl/>
        </w:rPr>
      </w:pPr>
      <w:r>
        <w:rPr>
          <w:rStyle w:val="contenttext"/>
          <w:rFonts w:cs="B Zar" w:hint="cs"/>
          <w:color w:val="000000"/>
          <w:sz w:val="36"/>
          <w:szCs w:val="36"/>
          <w:rtl/>
        </w:rPr>
        <w:t>8 - وسیله شناخت دیگران است. تا مرد سخن نگفته باشد عیب و هنرش نهفته باشد با مشورت می توان درجه علمی و فکری و تعهّد و برنامه ریزی افراد را شناخت.</w:t>
      </w:r>
    </w:p>
    <w:p w:rsidR="00000000" w:rsidRDefault="00EB7B05">
      <w:pPr>
        <w:pStyle w:val="contentparagraph"/>
        <w:bidi/>
        <w:jc w:val="both"/>
        <w:divId w:val="1537891000"/>
        <w:rPr>
          <w:rFonts w:cs="B Zar" w:hint="cs"/>
          <w:color w:val="000000"/>
          <w:sz w:val="36"/>
          <w:szCs w:val="36"/>
          <w:rtl/>
        </w:rPr>
      </w:pPr>
      <w:r>
        <w:rPr>
          <w:rStyle w:val="contenttext"/>
          <w:rFonts w:cs="B Zar" w:hint="cs"/>
          <w:color w:val="000000"/>
          <w:sz w:val="36"/>
          <w:szCs w:val="36"/>
          <w:rtl/>
        </w:rPr>
        <w:t>سؤال: آیا مشورت پیامبر با مردم جنبه ظاهری داشت؟</w:t>
      </w:r>
    </w:p>
    <w:p w:rsidR="00000000" w:rsidRDefault="00EB7B05">
      <w:pPr>
        <w:pStyle w:val="contentparagraph"/>
        <w:bidi/>
        <w:jc w:val="both"/>
        <w:divId w:val="1537891000"/>
        <w:rPr>
          <w:rFonts w:cs="B Zar" w:hint="cs"/>
          <w:color w:val="000000"/>
          <w:sz w:val="36"/>
          <w:szCs w:val="36"/>
          <w:rtl/>
        </w:rPr>
      </w:pPr>
      <w:r>
        <w:rPr>
          <w:rStyle w:val="contenttext"/>
          <w:rFonts w:cs="B Zar" w:hint="cs"/>
          <w:color w:val="000000"/>
          <w:sz w:val="36"/>
          <w:szCs w:val="36"/>
          <w:rtl/>
        </w:rPr>
        <w:t>پاسخ: هرگز، زیرا اگر مشورت می فرمود و خلاف آن را ان</w:t>
      </w:r>
      <w:r>
        <w:rPr>
          <w:rStyle w:val="contenttext"/>
          <w:rFonts w:cs="B Zar" w:hint="cs"/>
          <w:color w:val="000000"/>
          <w:sz w:val="36"/>
          <w:szCs w:val="36"/>
          <w:rtl/>
        </w:rPr>
        <w:t>جام می داد نه تنها به امّت احترام نگذاشته بود، بلکه به نوعی روح آنان را جریحه دار می کرد.</w:t>
      </w:r>
    </w:p>
    <w:p w:rsidR="00000000" w:rsidRDefault="00EB7B05">
      <w:pPr>
        <w:pStyle w:val="contentparagraph"/>
        <w:bidi/>
        <w:jc w:val="both"/>
        <w:divId w:val="1537891000"/>
        <w:rPr>
          <w:rFonts w:cs="B Zar" w:hint="cs"/>
          <w:color w:val="000000"/>
          <w:sz w:val="36"/>
          <w:szCs w:val="36"/>
          <w:rtl/>
        </w:rPr>
      </w:pPr>
      <w:r>
        <w:rPr>
          <w:rStyle w:val="contenttext"/>
          <w:rFonts w:cs="B Zar" w:hint="cs"/>
          <w:color w:val="000000"/>
          <w:sz w:val="36"/>
          <w:szCs w:val="36"/>
          <w:rtl/>
        </w:rPr>
        <w:t>پیامبر اکرم صلی الله علیه وآله در جنگ های بدر، اُحد، خندق، حدیبیه، جنگ با بنی قریظه و بنی نظیر و فتح مکّه و جنگ تبوک با مسلمانان مشورت فرمود.</w:t>
      </w:r>
    </w:p>
    <w:p w:rsidR="00000000" w:rsidRDefault="00EB7B05">
      <w:pPr>
        <w:pStyle w:val="contentparagraph"/>
        <w:bidi/>
        <w:jc w:val="both"/>
        <w:divId w:val="1537891000"/>
        <w:rPr>
          <w:rFonts w:cs="B Zar" w:hint="cs"/>
          <w:color w:val="000000"/>
          <w:sz w:val="36"/>
          <w:szCs w:val="36"/>
          <w:rtl/>
        </w:rPr>
      </w:pPr>
      <w:r>
        <w:rPr>
          <w:rStyle w:val="contenttext"/>
          <w:rFonts w:cs="B Zar" w:hint="cs"/>
          <w:color w:val="000000"/>
          <w:sz w:val="36"/>
          <w:szCs w:val="36"/>
          <w:rtl/>
        </w:rPr>
        <w:t>مشورت در مسائلی است که م</w:t>
      </w:r>
      <w:r>
        <w:rPr>
          <w:rStyle w:val="contenttext"/>
          <w:rFonts w:cs="B Zar" w:hint="cs"/>
          <w:color w:val="000000"/>
          <w:sz w:val="36"/>
          <w:szCs w:val="36"/>
          <w:rtl/>
        </w:rPr>
        <w:t>ربوط به مردم باشد، ولی در اموری که مربوط به خداوند است نظیر بعثت، امامت و عبادت، جای مشورت نیست. نماز پیمان الهی است، «الصلاه عهد اللّه» عهد خدا را باید انجام داد و نیازی به مشورت ندارد. امامت و رهبری امّت نیز عهد الهی است، زیرا همین که حضرت ابراهیم از خدا</w:t>
      </w:r>
      <w:r>
        <w:rPr>
          <w:rStyle w:val="contenttext"/>
          <w:rFonts w:cs="B Zar" w:hint="cs"/>
          <w:color w:val="000000"/>
          <w:sz w:val="36"/>
          <w:szCs w:val="36"/>
          <w:rtl/>
        </w:rPr>
        <w:t>وند درخواست کرد که نسل او رهبر جامعه شود، خداوند فرمود: رهبری و امامت پیمان و عهد من است و سپردن آن مربوط به</w:t>
      </w:r>
    </w:p>
    <w:p w:rsidR="00000000" w:rsidRDefault="00EB7B05">
      <w:pPr>
        <w:pStyle w:val="contentparagraph"/>
        <w:bidi/>
        <w:jc w:val="both"/>
        <w:divId w:val="1537891000"/>
        <w:rPr>
          <w:rFonts w:cs="B Zar" w:hint="cs"/>
          <w:color w:val="000000"/>
          <w:sz w:val="36"/>
          <w:szCs w:val="36"/>
          <w:rtl/>
        </w:rPr>
      </w:pPr>
      <w:r>
        <w:rPr>
          <w:rStyle w:val="contenttext"/>
          <w:rFonts w:cs="B Zar" w:hint="cs"/>
          <w:color w:val="000000"/>
          <w:sz w:val="36"/>
          <w:szCs w:val="36"/>
          <w:rtl/>
        </w:rPr>
        <w:t>ص:263</w:t>
      </w:r>
    </w:p>
    <w:p w:rsidR="00000000" w:rsidRDefault="00EB7B05">
      <w:pPr>
        <w:pStyle w:val="contentparagraph"/>
        <w:bidi/>
        <w:jc w:val="both"/>
        <w:divId w:val="28990655"/>
        <w:rPr>
          <w:rFonts w:cs="B Zar" w:hint="cs"/>
          <w:color w:val="000000"/>
          <w:sz w:val="36"/>
          <w:szCs w:val="36"/>
          <w:rtl/>
        </w:rPr>
      </w:pPr>
      <w:r>
        <w:rPr>
          <w:rStyle w:val="contenttext"/>
          <w:rFonts w:cs="B Zar" w:hint="cs"/>
          <w:color w:val="000000"/>
          <w:sz w:val="36"/>
          <w:szCs w:val="36"/>
          <w:rtl/>
        </w:rPr>
        <w:t xml:space="preserve">گزینش من است نه دعای تو و اگر از شخصی ظلمی سربزند لایق رهبری نیست، «لاینال عهدی الظالمین» پس در رهبری امّت، باید تسلیم او باشیم، چنانکه قرآن </w:t>
      </w:r>
      <w:r>
        <w:rPr>
          <w:rStyle w:val="contenttext"/>
          <w:rFonts w:cs="B Zar" w:hint="cs"/>
          <w:color w:val="000000"/>
          <w:sz w:val="36"/>
          <w:szCs w:val="36"/>
          <w:rtl/>
        </w:rPr>
        <w:t>می فرماید: «انی جاعلک للناس اماماً» امامت به انتخاب من است.</w:t>
      </w:r>
    </w:p>
    <w:p w:rsidR="00000000" w:rsidRDefault="00EB7B05">
      <w:pPr>
        <w:pStyle w:val="Heading3"/>
        <w:shd w:val="clear" w:color="auto" w:fill="FFFFFF"/>
        <w:bidi/>
        <w:jc w:val="both"/>
        <w:divId w:val="1445925746"/>
        <w:rPr>
          <w:rFonts w:eastAsia="Times New Roman" w:cs="B Titr" w:hint="cs"/>
          <w:b w:val="0"/>
          <w:bCs w:val="0"/>
          <w:color w:val="FF0080"/>
          <w:sz w:val="30"/>
          <w:szCs w:val="30"/>
          <w:rtl/>
        </w:rPr>
      </w:pPr>
      <w:r>
        <w:rPr>
          <w:rFonts w:eastAsia="Times New Roman" w:cs="B Titr" w:hint="cs"/>
          <w:b w:val="0"/>
          <w:bCs w:val="0"/>
          <w:color w:val="FF0080"/>
          <w:sz w:val="30"/>
          <w:szCs w:val="30"/>
          <w:rtl/>
        </w:rPr>
        <w:t>251. شیر، غذای کامل</w:t>
      </w:r>
    </w:p>
    <w:p w:rsidR="00000000" w:rsidRDefault="00EB7B05">
      <w:pPr>
        <w:pStyle w:val="contentparagraph"/>
        <w:bidi/>
        <w:jc w:val="both"/>
        <w:divId w:val="1445925746"/>
        <w:rPr>
          <w:rFonts w:cs="B Zar" w:hint="cs"/>
          <w:color w:val="000000"/>
          <w:sz w:val="36"/>
          <w:szCs w:val="36"/>
          <w:rtl/>
        </w:rPr>
      </w:pPr>
      <w:hyperlink w:anchor="content_note_264_1" w:tooltip="1743. ذیل آیه 66 سوره نحل." w:history="1">
        <w:r>
          <w:rPr>
            <w:rStyle w:val="Hyperlink"/>
            <w:rFonts w:cs="B Zar" w:hint="cs"/>
            <w:sz w:val="36"/>
            <w:szCs w:val="36"/>
            <w:rtl/>
          </w:rPr>
          <w:t>(1)</w:t>
        </w:r>
      </w:hyperlink>
    </w:p>
    <w:p w:rsidR="00000000" w:rsidRDefault="00EB7B05">
      <w:pPr>
        <w:pStyle w:val="contentparagraph"/>
        <w:bidi/>
        <w:jc w:val="both"/>
        <w:divId w:val="1445925746"/>
        <w:rPr>
          <w:rFonts w:cs="B Zar" w:hint="cs"/>
          <w:color w:val="000000"/>
          <w:sz w:val="36"/>
          <w:szCs w:val="36"/>
          <w:rtl/>
        </w:rPr>
      </w:pPr>
      <w:r>
        <w:rPr>
          <w:rStyle w:val="contenttext"/>
          <w:rFonts w:cs="B Zar" w:hint="cs"/>
          <w:color w:val="000000"/>
          <w:sz w:val="36"/>
          <w:szCs w:val="36"/>
          <w:rtl/>
        </w:rPr>
        <w:t xml:space="preserve">وَإِنَّ لَکُمْ فِی الْأَنْعَامِ لَعِبْرَهً نُّسْقِیکُم مِّمَّا فِی بُطُونِهِ مِن بَیْنِ فَرْثٍ وَ دَمٍ لَّبَناً خَالِصاً سَآئِغاً لِّلشَّارِبِینَ </w:t>
      </w:r>
    </w:p>
    <w:p w:rsidR="00000000" w:rsidRDefault="00EB7B05">
      <w:pPr>
        <w:pStyle w:val="contentparagraph"/>
        <w:bidi/>
        <w:jc w:val="both"/>
        <w:divId w:val="1445925746"/>
        <w:rPr>
          <w:rFonts w:cs="B Zar" w:hint="cs"/>
          <w:color w:val="000000"/>
          <w:sz w:val="36"/>
          <w:szCs w:val="36"/>
          <w:rtl/>
        </w:rPr>
      </w:pPr>
      <w:r>
        <w:rPr>
          <w:rStyle w:val="contenttext"/>
          <w:rFonts w:cs="B Zar" w:hint="cs"/>
          <w:color w:val="000000"/>
          <w:sz w:val="36"/>
          <w:szCs w:val="36"/>
          <w:rtl/>
        </w:rPr>
        <w:t xml:space="preserve">و بی گمان برای شما در (آفرینش) چهارپایان عبرتی است، ما شما را از آنچه در درون آنهاست، از میان غذاهای هضم شده </w:t>
      </w:r>
      <w:r>
        <w:rPr>
          <w:rStyle w:val="contenttext"/>
          <w:rFonts w:cs="B Zar" w:hint="cs"/>
          <w:color w:val="000000"/>
          <w:sz w:val="36"/>
          <w:szCs w:val="36"/>
          <w:rtl/>
        </w:rPr>
        <w:t>و خون، شیر خالصی که برای نوشندگان گوارا است سیراب می کنیم.</w:t>
      </w:r>
    </w:p>
    <w:p w:rsidR="00000000" w:rsidRDefault="00EB7B05">
      <w:pPr>
        <w:pStyle w:val="contentparagraph"/>
        <w:bidi/>
        <w:jc w:val="both"/>
        <w:divId w:val="1445925746"/>
        <w:rPr>
          <w:rFonts w:cs="B Zar" w:hint="cs"/>
          <w:color w:val="000000"/>
          <w:sz w:val="36"/>
          <w:szCs w:val="36"/>
          <w:rtl/>
        </w:rPr>
      </w:pPr>
      <w:r>
        <w:rPr>
          <w:rStyle w:val="contenttext"/>
          <w:rFonts w:cs="B Zar" w:hint="cs"/>
          <w:color w:val="000000"/>
          <w:sz w:val="36"/>
          <w:szCs w:val="36"/>
          <w:rtl/>
        </w:rPr>
        <w:t>خداوند، نه تنها از لابلای ابر آسمان ها، آبی که مایه حیات است نازل می کند، بلکه از لابلای درون حیوانات، شیری که مایه حیات است، خارج می کند.</w:t>
      </w:r>
    </w:p>
    <w:p w:rsidR="00000000" w:rsidRDefault="00EB7B05">
      <w:pPr>
        <w:pStyle w:val="contentparagraph"/>
        <w:bidi/>
        <w:jc w:val="both"/>
        <w:divId w:val="1445925746"/>
        <w:rPr>
          <w:rFonts w:cs="B Zar" w:hint="cs"/>
          <w:color w:val="000000"/>
          <w:sz w:val="36"/>
          <w:szCs w:val="36"/>
          <w:rtl/>
        </w:rPr>
      </w:pPr>
      <w:r>
        <w:rPr>
          <w:rStyle w:val="contenttext"/>
          <w:rFonts w:cs="B Zar" w:hint="cs"/>
          <w:color w:val="000000"/>
          <w:sz w:val="36"/>
          <w:szCs w:val="36"/>
          <w:rtl/>
        </w:rPr>
        <w:t xml:space="preserve">شیر، یک غذای کامل است که هم به جای آب است و هم به جای غذا </w:t>
      </w:r>
      <w:r>
        <w:rPr>
          <w:rStyle w:val="contenttext"/>
          <w:rFonts w:cs="B Zar" w:hint="cs"/>
          <w:color w:val="000000"/>
          <w:sz w:val="36"/>
          <w:szCs w:val="36"/>
          <w:rtl/>
        </w:rPr>
        <w:t>و تمام نیازهای بدن را تأمین می کند. در روایات می خوانیم: شیر، عقل را زیاد، ذهن را صفا، چشم را روشنی، قلب را تقویت، پشت را محکم، و فراموشی را کم می کند.</w:t>
      </w:r>
    </w:p>
    <w:p w:rsidR="00000000" w:rsidRDefault="00EB7B05">
      <w:pPr>
        <w:pStyle w:val="contentparagraph"/>
        <w:bidi/>
        <w:jc w:val="both"/>
        <w:divId w:val="1445925746"/>
        <w:rPr>
          <w:rFonts w:cs="B Zar" w:hint="cs"/>
          <w:color w:val="000000"/>
          <w:sz w:val="36"/>
          <w:szCs w:val="36"/>
          <w:rtl/>
        </w:rPr>
      </w:pPr>
      <w:r>
        <w:rPr>
          <w:rStyle w:val="contenttext"/>
          <w:rFonts w:cs="B Zar" w:hint="cs"/>
          <w:color w:val="000000"/>
          <w:sz w:val="36"/>
          <w:szCs w:val="36"/>
          <w:rtl/>
        </w:rPr>
        <w:t>چهارپایان، تنها وسیله ی تأمین نیازهای مادّی ما نیستند، بلکه می توانند وسیله ی تکامل معنوی و رشد ایمانی م</w:t>
      </w:r>
      <w:r>
        <w:rPr>
          <w:rStyle w:val="contenttext"/>
          <w:rFonts w:cs="B Zar" w:hint="cs"/>
          <w:color w:val="000000"/>
          <w:sz w:val="36"/>
          <w:szCs w:val="36"/>
          <w:rtl/>
        </w:rPr>
        <w:t xml:space="preserve">ا باشند. </w:t>
      </w:r>
    </w:p>
    <w:p w:rsidR="00000000" w:rsidRDefault="00EB7B05">
      <w:pPr>
        <w:pStyle w:val="contentparagraph"/>
        <w:bidi/>
        <w:jc w:val="both"/>
        <w:divId w:val="1445925746"/>
        <w:rPr>
          <w:rFonts w:cs="B Zar" w:hint="cs"/>
          <w:color w:val="000000"/>
          <w:sz w:val="36"/>
          <w:szCs w:val="36"/>
          <w:rtl/>
        </w:rPr>
      </w:pPr>
      <w:r>
        <w:rPr>
          <w:rStyle w:val="contenttext"/>
          <w:rFonts w:cs="B Zar" w:hint="cs"/>
          <w:color w:val="000000"/>
          <w:sz w:val="36"/>
          <w:szCs w:val="36"/>
          <w:rtl/>
        </w:rPr>
        <w:t>راستی خدایی که شیر را از دل علف بیرون می کشد، نمی تواند در قیامت، انسان را از دل خاک بیرون کشد؟! خدایی که شیر خالص را از لابلای خون و غذای هضم شده، استخراج می کند، نمی تواند اعمال صالح را از سایر کارها جدا کند؟.</w:t>
      </w:r>
    </w:p>
    <w:p w:rsidR="00000000" w:rsidRDefault="00EB7B05">
      <w:pPr>
        <w:pStyle w:val="contentparagraph"/>
        <w:bidi/>
        <w:jc w:val="both"/>
        <w:divId w:val="1445925746"/>
        <w:rPr>
          <w:rFonts w:cs="B Zar" w:hint="cs"/>
          <w:color w:val="000000"/>
          <w:sz w:val="36"/>
          <w:szCs w:val="36"/>
          <w:rtl/>
        </w:rPr>
      </w:pPr>
      <w:r>
        <w:rPr>
          <w:rStyle w:val="contenttext"/>
          <w:rFonts w:cs="B Zar" w:hint="cs"/>
          <w:color w:val="000000"/>
          <w:sz w:val="36"/>
          <w:szCs w:val="36"/>
          <w:rtl/>
        </w:rPr>
        <w:t>تبدیل علف به شیر، نیاز به دستگاه پ</w:t>
      </w:r>
      <w:r>
        <w:rPr>
          <w:rStyle w:val="contenttext"/>
          <w:rFonts w:cs="B Zar" w:hint="cs"/>
          <w:color w:val="000000"/>
          <w:sz w:val="36"/>
          <w:szCs w:val="36"/>
          <w:rtl/>
        </w:rPr>
        <w:t>الایش، میکروب زدایی، حذف مواد مضرّ، امکانات شیرین کننده، گرم کننده، چرب کننده و رنگ کننده و لوله کشی در بدن چهارپایان دارد.</w:t>
      </w:r>
    </w:p>
    <w:p w:rsidR="00000000" w:rsidRDefault="00EB7B05">
      <w:pPr>
        <w:pStyle w:val="contentparagraph"/>
        <w:bidi/>
        <w:jc w:val="both"/>
        <w:divId w:val="1445925746"/>
        <w:rPr>
          <w:rFonts w:cs="B Zar" w:hint="cs"/>
          <w:color w:val="000000"/>
          <w:sz w:val="36"/>
          <w:szCs w:val="36"/>
          <w:rtl/>
        </w:rPr>
      </w:pPr>
      <w:r>
        <w:rPr>
          <w:rStyle w:val="contenttext"/>
          <w:rFonts w:cs="B Zar" w:hint="cs"/>
          <w:color w:val="000000"/>
          <w:sz w:val="36"/>
          <w:szCs w:val="36"/>
          <w:rtl/>
        </w:rPr>
        <w:t>ص:264</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68" style="width:0;height:1.5pt" o:hralign="center" o:hrstd="t" o:hr="t" fillcolor="#a0a0a0" stroked="f"/>
        </w:pict>
      </w:r>
    </w:p>
    <w:p w:rsidR="00000000" w:rsidRDefault="00EB7B05">
      <w:pPr>
        <w:bidi/>
        <w:jc w:val="both"/>
        <w:divId w:val="915869402"/>
        <w:rPr>
          <w:rFonts w:eastAsia="Times New Roman" w:cs="B Zar" w:hint="cs"/>
          <w:color w:val="000000"/>
          <w:sz w:val="36"/>
          <w:szCs w:val="36"/>
          <w:rtl/>
        </w:rPr>
      </w:pPr>
      <w:r>
        <w:rPr>
          <w:rFonts w:eastAsia="Times New Roman" w:cs="B Zar" w:hint="cs"/>
          <w:color w:val="000000"/>
          <w:sz w:val="36"/>
          <w:szCs w:val="36"/>
          <w:rtl/>
        </w:rPr>
        <w:t>1- 1743. ذیل آیه 66 سوره نحل.</w:t>
      </w:r>
    </w:p>
    <w:p w:rsidR="00000000" w:rsidRDefault="00EB7B05">
      <w:pPr>
        <w:pStyle w:val="contentparagraph"/>
        <w:bidi/>
        <w:jc w:val="both"/>
        <w:divId w:val="1518690009"/>
        <w:rPr>
          <w:rFonts w:cs="B Zar" w:hint="cs"/>
          <w:color w:val="000000"/>
          <w:sz w:val="36"/>
          <w:szCs w:val="36"/>
          <w:rtl/>
        </w:rPr>
      </w:pPr>
      <w:r>
        <w:rPr>
          <w:rStyle w:val="contenttext"/>
          <w:rFonts w:cs="B Zar" w:hint="cs"/>
          <w:color w:val="000000"/>
          <w:sz w:val="36"/>
          <w:szCs w:val="36"/>
          <w:rtl/>
        </w:rPr>
        <w:t>چگونه است که یک پالایشگاه نفت، مهندس لازم دارد؛ امّا پالایشگاه شیر، خالق نمی خواهد؟ «ان لکم فی الانعام لعبره»</w:t>
      </w:r>
    </w:p>
    <w:p w:rsidR="00000000" w:rsidRDefault="00EB7B05">
      <w:pPr>
        <w:pStyle w:val="contentparagraph"/>
        <w:bidi/>
        <w:jc w:val="both"/>
        <w:divId w:val="1518690009"/>
        <w:rPr>
          <w:rFonts w:cs="B Zar" w:hint="cs"/>
          <w:color w:val="000000"/>
          <w:sz w:val="36"/>
          <w:szCs w:val="36"/>
          <w:rtl/>
        </w:rPr>
      </w:pPr>
      <w:r>
        <w:rPr>
          <w:rStyle w:val="contenttext"/>
          <w:rFonts w:cs="B Zar" w:hint="cs"/>
          <w:color w:val="000000"/>
          <w:sz w:val="36"/>
          <w:szCs w:val="36"/>
          <w:rtl/>
        </w:rPr>
        <w:t xml:space="preserve">انسان های خالص، کسانی هستند، که از لابلای فراز و نشیب ها و خطوط سیاسی و مسائل اجتماعی، و دوستان گوناگون، عبور کنند؛ امّا نه رنگ آنان را بپذیرند و </w:t>
      </w:r>
      <w:r>
        <w:rPr>
          <w:rStyle w:val="contenttext"/>
          <w:rFonts w:cs="B Zar" w:hint="cs"/>
          <w:color w:val="000000"/>
          <w:sz w:val="36"/>
          <w:szCs w:val="36"/>
          <w:rtl/>
        </w:rPr>
        <w:t>نه بوی آنها را. «من بین فرث و دمٍ لبناً خالصاً»</w:t>
      </w:r>
    </w:p>
    <w:p w:rsidR="00000000" w:rsidRDefault="00EB7B05">
      <w:pPr>
        <w:pStyle w:val="contentparagraph"/>
        <w:bidi/>
        <w:jc w:val="both"/>
        <w:divId w:val="1518690009"/>
        <w:rPr>
          <w:rFonts w:cs="B Zar" w:hint="cs"/>
          <w:color w:val="000000"/>
          <w:sz w:val="36"/>
          <w:szCs w:val="36"/>
          <w:rtl/>
        </w:rPr>
      </w:pPr>
      <w:r>
        <w:rPr>
          <w:rStyle w:val="contenttext"/>
          <w:rFonts w:cs="B Zar" w:hint="cs"/>
          <w:color w:val="000000"/>
          <w:sz w:val="36"/>
          <w:szCs w:val="36"/>
          <w:rtl/>
        </w:rPr>
        <w:t>شرط گوارایی نوشیدنی ها، خالص بودن است. آری، آب های آشامیدنی زمانی گوارا است که از هرگونه آلودگی خالص باشند. «خالصاً سائغاً للشاربین»</w:t>
      </w:r>
    </w:p>
    <w:p w:rsidR="00000000" w:rsidRDefault="00EB7B05">
      <w:pPr>
        <w:pStyle w:val="contentparagraph"/>
        <w:bidi/>
        <w:jc w:val="both"/>
        <w:divId w:val="1518690009"/>
        <w:rPr>
          <w:rFonts w:cs="B Zar" w:hint="cs"/>
          <w:color w:val="000000"/>
          <w:sz w:val="36"/>
          <w:szCs w:val="36"/>
          <w:rtl/>
        </w:rPr>
      </w:pPr>
      <w:r>
        <w:rPr>
          <w:rStyle w:val="contenttext"/>
          <w:rFonts w:cs="B Zar" w:hint="cs"/>
          <w:color w:val="000000"/>
          <w:sz w:val="36"/>
          <w:szCs w:val="36"/>
          <w:rtl/>
        </w:rPr>
        <w:t>گوارا بودن، باید برای همه ی مصرف کنندگان باشد، نه تنها انسان ها، و لذا نفرم</w:t>
      </w:r>
      <w:r>
        <w:rPr>
          <w:rStyle w:val="contenttext"/>
          <w:rFonts w:cs="B Zar" w:hint="cs"/>
          <w:color w:val="000000"/>
          <w:sz w:val="36"/>
          <w:szCs w:val="36"/>
          <w:rtl/>
        </w:rPr>
        <w:t xml:space="preserve">وده: «سائغاً لکم» بلکه فرمود: «سائغاً للشاربین». </w:t>
      </w:r>
    </w:p>
    <w:p w:rsidR="00000000" w:rsidRDefault="00EB7B05">
      <w:pPr>
        <w:pStyle w:val="contentparagraph"/>
        <w:bidi/>
        <w:jc w:val="both"/>
        <w:divId w:val="1518690009"/>
        <w:rPr>
          <w:rFonts w:cs="B Zar" w:hint="cs"/>
          <w:color w:val="000000"/>
          <w:sz w:val="36"/>
          <w:szCs w:val="36"/>
          <w:rtl/>
        </w:rPr>
      </w:pPr>
      <w:r>
        <w:rPr>
          <w:rStyle w:val="contenttext"/>
          <w:rFonts w:cs="B Zar" w:hint="cs"/>
          <w:color w:val="000000"/>
          <w:sz w:val="36"/>
          <w:szCs w:val="36"/>
          <w:rtl/>
        </w:rPr>
        <w:t>در دنیای متمدّن امروز، دیده و شنیده شد که کشورهای متمدّن آنچه را تاریخِ مصرفش گذشته است برای آوارگان و درماندگان ارسال می کنند!</w:t>
      </w:r>
    </w:p>
    <w:p w:rsidR="00000000" w:rsidRDefault="00EB7B05">
      <w:pPr>
        <w:pStyle w:val="contentparagraph"/>
        <w:bidi/>
        <w:jc w:val="both"/>
        <w:divId w:val="1518690009"/>
        <w:rPr>
          <w:rFonts w:cs="B Zar" w:hint="cs"/>
          <w:color w:val="000000"/>
          <w:sz w:val="36"/>
          <w:szCs w:val="36"/>
          <w:rtl/>
        </w:rPr>
      </w:pPr>
      <w:r>
        <w:rPr>
          <w:rStyle w:val="contenttext"/>
          <w:rFonts w:cs="B Zar" w:hint="cs"/>
          <w:color w:val="000000"/>
          <w:sz w:val="36"/>
          <w:szCs w:val="36"/>
          <w:rtl/>
        </w:rPr>
        <w:t>مصرف شیر توسط انسان، نشان دهنده آن است که کسی که حیوان را آفرید و شیر را در در</w:t>
      </w:r>
      <w:r>
        <w:rPr>
          <w:rStyle w:val="contenttext"/>
          <w:rFonts w:cs="B Zar" w:hint="cs"/>
          <w:color w:val="000000"/>
          <w:sz w:val="36"/>
          <w:szCs w:val="36"/>
          <w:rtl/>
        </w:rPr>
        <w:t>ون آن ساخت، همان کسی است که ما را آفرید و نیازهای ما را می دانست. «نسقیکم ممّا بطونه»</w:t>
      </w:r>
    </w:p>
    <w:p w:rsidR="00000000" w:rsidRDefault="00EB7B05">
      <w:pPr>
        <w:pStyle w:val="contentparagraph"/>
        <w:bidi/>
        <w:jc w:val="both"/>
        <w:divId w:val="1518690009"/>
        <w:rPr>
          <w:rFonts w:cs="B Zar" w:hint="cs"/>
          <w:color w:val="000000"/>
          <w:sz w:val="36"/>
          <w:szCs w:val="36"/>
          <w:rtl/>
        </w:rPr>
      </w:pPr>
      <w:r>
        <w:rPr>
          <w:rStyle w:val="contenttext"/>
          <w:rFonts w:cs="B Zar" w:hint="cs"/>
          <w:color w:val="000000"/>
          <w:sz w:val="36"/>
          <w:szCs w:val="36"/>
          <w:rtl/>
        </w:rPr>
        <w:t>حضرت علی علیه السلام در نامه 25 نهج البلاغه به مسئول جمع آوری زکات می نویسد: وقتی برای جمع آوری زکات می روی باید اصولی را مراعات کنی، از جمله آنکه مقداری شیر در پستان حیو</w:t>
      </w:r>
      <w:r>
        <w:rPr>
          <w:rStyle w:val="contenttext"/>
          <w:rFonts w:cs="B Zar" w:hint="cs"/>
          <w:color w:val="000000"/>
          <w:sz w:val="36"/>
          <w:szCs w:val="36"/>
          <w:rtl/>
        </w:rPr>
        <w:t>ان باقی بگذاری تا نوزادان بی بهره نباشند. میان حیوان و نوزادش جدایی نینداز و در مسیر راه، به حیواناتِ خسته استراحت بده و آنها را از خوردن آب و علف باز مدار.</w:t>
      </w:r>
    </w:p>
    <w:p w:rsidR="00000000" w:rsidRDefault="00EB7B05">
      <w:pPr>
        <w:pStyle w:val="contentparagraph"/>
        <w:bidi/>
        <w:jc w:val="both"/>
        <w:divId w:val="1518690009"/>
        <w:rPr>
          <w:rFonts w:cs="B Zar" w:hint="cs"/>
          <w:color w:val="000000"/>
          <w:sz w:val="36"/>
          <w:szCs w:val="36"/>
          <w:rtl/>
        </w:rPr>
      </w:pPr>
      <w:r>
        <w:rPr>
          <w:rStyle w:val="contenttext"/>
          <w:rFonts w:cs="B Zar" w:hint="cs"/>
          <w:color w:val="000000"/>
          <w:sz w:val="36"/>
          <w:szCs w:val="36"/>
          <w:rtl/>
        </w:rPr>
        <w:t>کتک زدن به حیوان، شیر دوشیدن با ناخن بلند، بهره کشی بیش از حدّ از حیوان و هرگونه ظلمی به حیوان ممنو</w:t>
      </w:r>
      <w:r>
        <w:rPr>
          <w:rStyle w:val="contenttext"/>
          <w:rFonts w:cs="B Zar" w:hint="cs"/>
          <w:color w:val="000000"/>
          <w:sz w:val="36"/>
          <w:szCs w:val="36"/>
          <w:rtl/>
        </w:rPr>
        <w:t>ع است. در قرآن می خوانیم: حضرت سلیمان با آن همه عظمتش که جنّ وانس تحت فرمان او بودند، به حیوانات ملاطفت نموده ودست مبارکش را به گردن و پای آنها می کشید. «فطفق مسحاً بالسّوق و الاعناق»</w:t>
      </w:r>
      <w:hyperlink w:anchor="content_note_265_1" w:tooltip="1744. ص، 33." w:history="1">
        <w:r>
          <w:rPr>
            <w:rStyle w:val="Hyperlink"/>
            <w:rFonts w:cs="B Zar" w:hint="cs"/>
            <w:sz w:val="36"/>
            <w:szCs w:val="36"/>
            <w:rtl/>
          </w:rPr>
          <w:t>(1)</w:t>
        </w:r>
      </w:hyperlink>
    </w:p>
    <w:p w:rsidR="00000000" w:rsidRDefault="00EB7B05">
      <w:pPr>
        <w:pStyle w:val="contentparagraph"/>
        <w:bidi/>
        <w:jc w:val="both"/>
        <w:divId w:val="1518690009"/>
        <w:rPr>
          <w:rFonts w:cs="B Zar" w:hint="cs"/>
          <w:color w:val="000000"/>
          <w:sz w:val="36"/>
          <w:szCs w:val="36"/>
          <w:rtl/>
        </w:rPr>
      </w:pPr>
      <w:r>
        <w:rPr>
          <w:rStyle w:val="contenttext"/>
          <w:rFonts w:cs="B Zar" w:hint="cs"/>
          <w:color w:val="000000"/>
          <w:sz w:val="36"/>
          <w:szCs w:val="36"/>
          <w:rtl/>
        </w:rPr>
        <w:t>ص:267</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69" style="width:0;height:1.5pt" o:hralign="center" o:hrstd="t" o:hr="t" fillcolor="#a0a0a0" stroked="f"/>
        </w:pict>
      </w:r>
    </w:p>
    <w:p w:rsidR="00000000" w:rsidRDefault="00EB7B05">
      <w:pPr>
        <w:bidi/>
        <w:jc w:val="both"/>
        <w:divId w:val="1434008960"/>
        <w:rPr>
          <w:rFonts w:eastAsia="Times New Roman" w:cs="B Zar" w:hint="cs"/>
          <w:color w:val="000000"/>
          <w:sz w:val="36"/>
          <w:szCs w:val="36"/>
          <w:rtl/>
        </w:rPr>
      </w:pPr>
      <w:r>
        <w:rPr>
          <w:rFonts w:eastAsia="Times New Roman" w:cs="B Zar" w:hint="cs"/>
          <w:color w:val="000000"/>
          <w:sz w:val="36"/>
          <w:szCs w:val="36"/>
          <w:rtl/>
        </w:rPr>
        <w:t>1- 1744. ص، 33.</w:t>
      </w:r>
    </w:p>
    <w:p w:rsidR="00000000" w:rsidRDefault="00EB7B05">
      <w:pPr>
        <w:pStyle w:val="Heading3"/>
        <w:shd w:val="clear" w:color="auto" w:fill="FFFFFF"/>
        <w:bidi/>
        <w:jc w:val="both"/>
        <w:divId w:val="1920943959"/>
        <w:rPr>
          <w:rFonts w:eastAsia="Times New Roman" w:cs="B Titr" w:hint="cs"/>
          <w:b w:val="0"/>
          <w:bCs w:val="0"/>
          <w:color w:val="FF0080"/>
          <w:sz w:val="30"/>
          <w:szCs w:val="30"/>
          <w:rtl/>
        </w:rPr>
      </w:pPr>
      <w:r>
        <w:rPr>
          <w:rFonts w:eastAsia="Times New Roman" w:cs="B Titr" w:hint="cs"/>
          <w:b w:val="0"/>
          <w:bCs w:val="0"/>
          <w:color w:val="FF0080"/>
          <w:sz w:val="30"/>
          <w:szCs w:val="30"/>
          <w:rtl/>
        </w:rPr>
        <w:t>252. آفات بی حجابی و بدحجابی</w:t>
      </w:r>
    </w:p>
    <w:p w:rsidR="00000000" w:rsidRDefault="00EB7B05">
      <w:pPr>
        <w:pStyle w:val="contentparagraph"/>
        <w:bidi/>
        <w:jc w:val="both"/>
        <w:divId w:val="1920943959"/>
        <w:rPr>
          <w:rFonts w:cs="B Zar" w:hint="cs"/>
          <w:color w:val="000000"/>
          <w:sz w:val="36"/>
          <w:szCs w:val="36"/>
          <w:rtl/>
        </w:rPr>
      </w:pPr>
      <w:hyperlink w:anchor="content_note_266_1" w:tooltip="1745. ذیل آیه 59 سوره احزاب." w:history="1">
        <w:r>
          <w:rPr>
            <w:rStyle w:val="Hyperlink"/>
            <w:rFonts w:cs="B Zar" w:hint="cs"/>
            <w:sz w:val="36"/>
            <w:szCs w:val="36"/>
            <w:rtl/>
          </w:rPr>
          <w:t>(1)</w:t>
        </w:r>
      </w:hyperlink>
    </w:p>
    <w:p w:rsidR="00000000" w:rsidRDefault="00EB7B05">
      <w:pPr>
        <w:pStyle w:val="contentparagraph"/>
        <w:bidi/>
        <w:jc w:val="both"/>
        <w:divId w:val="1920943959"/>
        <w:rPr>
          <w:rFonts w:cs="B Zar" w:hint="cs"/>
          <w:color w:val="000000"/>
          <w:sz w:val="36"/>
          <w:szCs w:val="36"/>
          <w:rtl/>
        </w:rPr>
      </w:pPr>
      <w:r>
        <w:rPr>
          <w:rStyle w:val="contenttext"/>
          <w:rFonts w:cs="B Zar" w:hint="cs"/>
          <w:color w:val="000000"/>
          <w:sz w:val="36"/>
          <w:szCs w:val="36"/>
          <w:rtl/>
        </w:rPr>
        <w:t>1. رونق گرفتن چشم چرانی و هوسبازی.</w:t>
      </w:r>
    </w:p>
    <w:p w:rsidR="00000000" w:rsidRDefault="00EB7B05">
      <w:pPr>
        <w:pStyle w:val="contentparagraph"/>
        <w:bidi/>
        <w:jc w:val="both"/>
        <w:divId w:val="1920943959"/>
        <w:rPr>
          <w:rFonts w:cs="B Zar" w:hint="cs"/>
          <w:color w:val="000000"/>
          <w:sz w:val="36"/>
          <w:szCs w:val="36"/>
          <w:rtl/>
        </w:rPr>
      </w:pPr>
      <w:r>
        <w:rPr>
          <w:rStyle w:val="contenttext"/>
          <w:rFonts w:cs="B Zar" w:hint="cs"/>
          <w:color w:val="000000"/>
          <w:sz w:val="36"/>
          <w:szCs w:val="36"/>
          <w:rtl/>
        </w:rPr>
        <w:t>2. توسعه ی فساد و فحشا.</w:t>
      </w:r>
    </w:p>
    <w:p w:rsidR="00000000" w:rsidRDefault="00EB7B05">
      <w:pPr>
        <w:pStyle w:val="contentparagraph"/>
        <w:bidi/>
        <w:jc w:val="both"/>
        <w:divId w:val="1920943959"/>
        <w:rPr>
          <w:rFonts w:cs="B Zar" w:hint="cs"/>
          <w:color w:val="000000"/>
          <w:sz w:val="36"/>
          <w:szCs w:val="36"/>
          <w:rtl/>
        </w:rPr>
      </w:pPr>
      <w:r>
        <w:rPr>
          <w:rStyle w:val="contenttext"/>
          <w:rFonts w:cs="B Zar" w:hint="cs"/>
          <w:color w:val="000000"/>
          <w:sz w:val="36"/>
          <w:szCs w:val="36"/>
          <w:rtl/>
        </w:rPr>
        <w:t>3. سوء قصد و تجاوز به عنف.</w:t>
      </w:r>
    </w:p>
    <w:p w:rsidR="00000000" w:rsidRDefault="00EB7B05">
      <w:pPr>
        <w:pStyle w:val="contentparagraph"/>
        <w:bidi/>
        <w:jc w:val="both"/>
        <w:divId w:val="1920943959"/>
        <w:rPr>
          <w:rFonts w:cs="B Zar" w:hint="cs"/>
          <w:color w:val="000000"/>
          <w:sz w:val="36"/>
          <w:szCs w:val="36"/>
          <w:rtl/>
        </w:rPr>
      </w:pPr>
      <w:r>
        <w:rPr>
          <w:rStyle w:val="contenttext"/>
          <w:rFonts w:cs="B Zar" w:hint="cs"/>
          <w:color w:val="000000"/>
          <w:sz w:val="36"/>
          <w:szCs w:val="36"/>
          <w:rtl/>
        </w:rPr>
        <w:t>4. بارداری های نامشروع و سقط جنین.</w:t>
      </w:r>
    </w:p>
    <w:p w:rsidR="00000000" w:rsidRDefault="00EB7B05">
      <w:pPr>
        <w:pStyle w:val="contentparagraph"/>
        <w:bidi/>
        <w:jc w:val="both"/>
        <w:divId w:val="1920943959"/>
        <w:rPr>
          <w:rFonts w:cs="B Zar" w:hint="cs"/>
          <w:color w:val="000000"/>
          <w:sz w:val="36"/>
          <w:szCs w:val="36"/>
          <w:rtl/>
        </w:rPr>
      </w:pPr>
      <w:r>
        <w:rPr>
          <w:rStyle w:val="contenttext"/>
          <w:rFonts w:cs="B Zar" w:hint="cs"/>
          <w:color w:val="000000"/>
          <w:sz w:val="36"/>
          <w:szCs w:val="36"/>
          <w:rtl/>
        </w:rPr>
        <w:t>5. پیدایش امراض روانی و مقاربتی.</w:t>
      </w:r>
    </w:p>
    <w:p w:rsidR="00000000" w:rsidRDefault="00EB7B05">
      <w:pPr>
        <w:pStyle w:val="contentparagraph"/>
        <w:bidi/>
        <w:jc w:val="both"/>
        <w:divId w:val="1920943959"/>
        <w:rPr>
          <w:rFonts w:cs="B Zar" w:hint="cs"/>
          <w:color w:val="000000"/>
          <w:sz w:val="36"/>
          <w:szCs w:val="36"/>
          <w:rtl/>
        </w:rPr>
      </w:pPr>
      <w:r>
        <w:rPr>
          <w:rStyle w:val="contenttext"/>
          <w:rFonts w:cs="B Zar" w:hint="cs"/>
          <w:color w:val="000000"/>
          <w:sz w:val="36"/>
          <w:szCs w:val="36"/>
          <w:rtl/>
        </w:rPr>
        <w:t>6. خودکشی و فرار از خانه در اثر آبروریزی.</w:t>
      </w:r>
    </w:p>
    <w:p w:rsidR="00000000" w:rsidRDefault="00EB7B05">
      <w:pPr>
        <w:pStyle w:val="contentparagraph"/>
        <w:bidi/>
        <w:jc w:val="both"/>
        <w:divId w:val="1920943959"/>
        <w:rPr>
          <w:rFonts w:cs="B Zar" w:hint="cs"/>
          <w:color w:val="000000"/>
          <w:sz w:val="36"/>
          <w:szCs w:val="36"/>
          <w:rtl/>
        </w:rPr>
      </w:pPr>
      <w:r>
        <w:rPr>
          <w:rStyle w:val="contenttext"/>
          <w:rFonts w:cs="B Zar" w:hint="cs"/>
          <w:color w:val="000000"/>
          <w:sz w:val="36"/>
          <w:szCs w:val="36"/>
          <w:rtl/>
        </w:rPr>
        <w:t>7. بی مهری مردان چشم چران نسبت به همسران خود.</w:t>
      </w:r>
    </w:p>
    <w:p w:rsidR="00000000" w:rsidRDefault="00EB7B05">
      <w:pPr>
        <w:pStyle w:val="contentparagraph"/>
        <w:bidi/>
        <w:jc w:val="both"/>
        <w:divId w:val="1920943959"/>
        <w:rPr>
          <w:rFonts w:cs="B Zar" w:hint="cs"/>
          <w:color w:val="000000"/>
          <w:sz w:val="36"/>
          <w:szCs w:val="36"/>
          <w:rtl/>
        </w:rPr>
      </w:pPr>
      <w:r>
        <w:rPr>
          <w:rStyle w:val="contenttext"/>
          <w:rFonts w:cs="B Zar" w:hint="cs"/>
          <w:color w:val="000000"/>
          <w:sz w:val="36"/>
          <w:szCs w:val="36"/>
          <w:rtl/>
        </w:rPr>
        <w:t>8. بالا رفتن آمار طلاق و تضعیف روابط خانوادگی.</w:t>
      </w:r>
    </w:p>
    <w:p w:rsidR="00000000" w:rsidRDefault="00EB7B05">
      <w:pPr>
        <w:pStyle w:val="contentparagraph"/>
        <w:bidi/>
        <w:jc w:val="both"/>
        <w:divId w:val="1920943959"/>
        <w:rPr>
          <w:rFonts w:cs="B Zar" w:hint="cs"/>
          <w:color w:val="000000"/>
          <w:sz w:val="36"/>
          <w:szCs w:val="36"/>
          <w:rtl/>
        </w:rPr>
      </w:pPr>
      <w:r>
        <w:rPr>
          <w:rStyle w:val="contenttext"/>
          <w:rFonts w:cs="B Zar" w:hint="cs"/>
          <w:color w:val="000000"/>
          <w:sz w:val="36"/>
          <w:szCs w:val="36"/>
          <w:rtl/>
        </w:rPr>
        <w:t>9. رقابت در تجمّلات.</w:t>
      </w:r>
    </w:p>
    <w:p w:rsidR="00000000" w:rsidRDefault="00EB7B05">
      <w:pPr>
        <w:pStyle w:val="contentparagraph"/>
        <w:bidi/>
        <w:jc w:val="both"/>
        <w:divId w:val="1920943959"/>
        <w:rPr>
          <w:rFonts w:cs="B Zar" w:hint="cs"/>
          <w:color w:val="000000"/>
          <w:sz w:val="36"/>
          <w:szCs w:val="36"/>
          <w:rtl/>
        </w:rPr>
      </w:pPr>
      <w:r>
        <w:rPr>
          <w:rStyle w:val="contenttext"/>
          <w:rFonts w:cs="B Zar" w:hint="cs"/>
          <w:color w:val="000000"/>
          <w:sz w:val="36"/>
          <w:szCs w:val="36"/>
          <w:rtl/>
        </w:rPr>
        <w:t>10. ایجاد دلهره برای خانواده های</w:t>
      </w:r>
      <w:r>
        <w:rPr>
          <w:rStyle w:val="contenttext"/>
          <w:rFonts w:cs="B Zar" w:hint="cs"/>
          <w:color w:val="000000"/>
          <w:sz w:val="36"/>
          <w:szCs w:val="36"/>
          <w:rtl/>
        </w:rPr>
        <w:t xml:space="preserve"> پاکدامن.</w:t>
      </w:r>
    </w:p>
    <w:p w:rsidR="00000000" w:rsidRDefault="00EB7B05">
      <w:pPr>
        <w:pStyle w:val="contentparagraph"/>
        <w:bidi/>
        <w:jc w:val="both"/>
        <w:divId w:val="1920943959"/>
        <w:rPr>
          <w:rFonts w:cs="B Zar" w:hint="cs"/>
          <w:color w:val="000000"/>
          <w:sz w:val="36"/>
          <w:szCs w:val="36"/>
          <w:rtl/>
        </w:rPr>
      </w:pPr>
      <w:r>
        <w:rPr>
          <w:rStyle w:val="contenttext"/>
          <w:rFonts w:cs="B Zar" w:hint="cs"/>
          <w:color w:val="000000"/>
          <w:sz w:val="36"/>
          <w:szCs w:val="36"/>
          <w:rtl/>
        </w:rPr>
        <w:t>«والحمد للّه ربّ العالمین»</w:t>
      </w:r>
    </w:p>
    <w:p w:rsidR="00000000" w:rsidRDefault="00EB7B05">
      <w:pPr>
        <w:pStyle w:val="contentparagraph"/>
        <w:bidi/>
        <w:jc w:val="both"/>
        <w:divId w:val="1920943959"/>
        <w:rPr>
          <w:rFonts w:cs="B Zar" w:hint="cs"/>
          <w:color w:val="000000"/>
          <w:sz w:val="36"/>
          <w:szCs w:val="36"/>
          <w:rtl/>
        </w:rPr>
      </w:pPr>
      <w:r>
        <w:rPr>
          <w:rStyle w:val="contenttext"/>
          <w:rFonts w:cs="B Zar" w:hint="cs"/>
          <w:color w:val="000000"/>
          <w:sz w:val="36"/>
          <w:szCs w:val="36"/>
          <w:rtl/>
        </w:rPr>
        <w:t>ص:268</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70" style="width:0;height:1.5pt" o:hralign="center" o:hrstd="t" o:hr="t" fillcolor="#a0a0a0" stroked="f"/>
        </w:pict>
      </w:r>
    </w:p>
    <w:p w:rsidR="00000000" w:rsidRDefault="00EB7B05">
      <w:pPr>
        <w:bidi/>
        <w:jc w:val="both"/>
        <w:divId w:val="1298416821"/>
        <w:rPr>
          <w:rFonts w:eastAsia="Times New Roman" w:cs="B Zar" w:hint="cs"/>
          <w:color w:val="000000"/>
          <w:sz w:val="36"/>
          <w:szCs w:val="36"/>
          <w:rtl/>
        </w:rPr>
      </w:pPr>
      <w:r>
        <w:rPr>
          <w:rFonts w:eastAsia="Times New Roman" w:cs="B Zar" w:hint="cs"/>
          <w:color w:val="000000"/>
          <w:sz w:val="36"/>
          <w:szCs w:val="36"/>
          <w:rtl/>
        </w:rPr>
        <w:t>1- 1745. ذیل آیه 59 سوره احزاب.</w:t>
      </w:r>
    </w:p>
    <w:p w:rsidR="00000000" w:rsidRDefault="00EB7B05">
      <w:pPr>
        <w:pStyle w:val="Heading2"/>
        <w:shd w:val="clear" w:color="auto" w:fill="FFFFFF"/>
        <w:bidi/>
        <w:jc w:val="both"/>
        <w:divId w:val="1531988295"/>
        <w:rPr>
          <w:rFonts w:eastAsia="Times New Roman" w:cs="B Titr" w:hint="cs"/>
          <w:b w:val="0"/>
          <w:bCs w:val="0"/>
          <w:color w:val="008000"/>
          <w:sz w:val="32"/>
          <w:szCs w:val="32"/>
          <w:rtl/>
        </w:rPr>
      </w:pPr>
      <w:r>
        <w:rPr>
          <w:rFonts w:eastAsia="Times New Roman" w:cs="B Titr" w:hint="cs"/>
          <w:b w:val="0"/>
          <w:bCs w:val="0"/>
          <w:color w:val="008000"/>
          <w:sz w:val="32"/>
          <w:szCs w:val="32"/>
          <w:rtl/>
        </w:rPr>
        <w:t>فصل ششم: فضایل و رذایل اخلاقی</w:t>
      </w:r>
    </w:p>
    <w:p w:rsidR="00000000" w:rsidRDefault="00EB7B05">
      <w:pPr>
        <w:pStyle w:val="Heading3"/>
        <w:shd w:val="clear" w:color="auto" w:fill="FFFFFF"/>
        <w:bidi/>
        <w:jc w:val="both"/>
        <w:divId w:val="2130850825"/>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EB7B05">
      <w:pPr>
        <w:pStyle w:val="contentparagraph"/>
        <w:bidi/>
        <w:jc w:val="both"/>
        <w:divId w:val="2130850825"/>
        <w:rPr>
          <w:rFonts w:cs="B Zar" w:hint="cs"/>
          <w:color w:val="000000"/>
          <w:sz w:val="36"/>
          <w:szCs w:val="36"/>
          <w:rtl/>
        </w:rPr>
      </w:pPr>
      <w:r>
        <w:rPr>
          <w:rStyle w:val="contenttext"/>
          <w:rFonts w:cs="B Zar" w:hint="cs"/>
          <w:color w:val="000000"/>
          <w:sz w:val="36"/>
          <w:szCs w:val="36"/>
          <w:rtl/>
        </w:rPr>
        <w:t>ص:270</w:t>
      </w:r>
    </w:p>
    <w:p w:rsidR="00000000" w:rsidRDefault="00EB7B05">
      <w:pPr>
        <w:pStyle w:val="Heading3"/>
        <w:shd w:val="clear" w:color="auto" w:fill="FFFFFF"/>
        <w:bidi/>
        <w:jc w:val="both"/>
        <w:divId w:val="568656927"/>
        <w:rPr>
          <w:rFonts w:eastAsia="Times New Roman" w:cs="B Titr" w:hint="cs"/>
          <w:b w:val="0"/>
          <w:bCs w:val="0"/>
          <w:color w:val="FF0080"/>
          <w:sz w:val="30"/>
          <w:szCs w:val="30"/>
          <w:rtl/>
        </w:rPr>
      </w:pPr>
      <w:r>
        <w:rPr>
          <w:rFonts w:eastAsia="Times New Roman" w:cs="B Titr" w:hint="cs"/>
          <w:b w:val="0"/>
          <w:bCs w:val="0"/>
          <w:color w:val="FF0080"/>
          <w:sz w:val="30"/>
          <w:szCs w:val="30"/>
          <w:rtl/>
        </w:rPr>
        <w:t>253. اخلاق در اسلام</w:t>
      </w:r>
    </w:p>
    <w:p w:rsidR="00000000" w:rsidRDefault="00EB7B05">
      <w:pPr>
        <w:pStyle w:val="contentparagraph"/>
        <w:bidi/>
        <w:jc w:val="both"/>
        <w:divId w:val="568656927"/>
        <w:rPr>
          <w:rFonts w:cs="B Zar" w:hint="cs"/>
          <w:color w:val="000000"/>
          <w:sz w:val="36"/>
          <w:szCs w:val="36"/>
          <w:rtl/>
        </w:rPr>
      </w:pPr>
      <w:hyperlink w:anchor="content_note_268_1" w:tooltip="1746. ذیل آیات 1-4 سوره قلم." w:history="1">
        <w:r>
          <w:rPr>
            <w:rStyle w:val="Hyperlink"/>
            <w:rFonts w:cs="B Zar" w:hint="cs"/>
            <w:sz w:val="36"/>
            <w:szCs w:val="36"/>
            <w:rtl/>
          </w:rPr>
          <w:t>(1)</w:t>
        </w:r>
      </w:hyperlink>
    </w:p>
    <w:p w:rsidR="00000000" w:rsidRDefault="00EB7B05">
      <w:pPr>
        <w:pStyle w:val="contentparagraph"/>
        <w:bidi/>
        <w:jc w:val="both"/>
        <w:divId w:val="568656927"/>
        <w:rPr>
          <w:rFonts w:cs="B Zar" w:hint="cs"/>
          <w:color w:val="000000"/>
          <w:sz w:val="36"/>
          <w:szCs w:val="36"/>
          <w:rtl/>
        </w:rPr>
      </w:pPr>
      <w:r>
        <w:rPr>
          <w:rStyle w:val="contenttext"/>
          <w:rFonts w:cs="B Zar" w:hint="cs"/>
          <w:color w:val="000000"/>
          <w:sz w:val="36"/>
          <w:szCs w:val="36"/>
          <w:rtl/>
        </w:rPr>
        <w:t>در میان صفات و ویژگی های پیامبر، قرآن بر اخلاق آن حضرت تکیه کرده و آن را «خلق عظیم» خوانده است. به همین مناسبت، سخنان برخی از پیشوایان دینی در این زمینه را از کتاب میزان الحکمه، باب خلق نقل و ترجمه می کنیم.</w:t>
      </w:r>
    </w:p>
    <w:p w:rsidR="00000000" w:rsidRDefault="00EB7B05">
      <w:pPr>
        <w:pStyle w:val="contentparagraph"/>
        <w:bidi/>
        <w:jc w:val="both"/>
        <w:divId w:val="568656927"/>
        <w:rPr>
          <w:rFonts w:cs="B Zar" w:hint="cs"/>
          <w:color w:val="000000"/>
          <w:sz w:val="36"/>
          <w:szCs w:val="36"/>
          <w:rtl/>
        </w:rPr>
      </w:pPr>
      <w:r>
        <w:rPr>
          <w:rStyle w:val="contenttext"/>
          <w:rFonts w:cs="B Zar" w:hint="cs"/>
          <w:color w:val="000000"/>
          <w:sz w:val="36"/>
          <w:szCs w:val="36"/>
          <w:rtl/>
        </w:rPr>
        <w:t>حضرت علی علیه السلام فرمود: «رُبّ عزیز اذلّه خلقه</w:t>
      </w:r>
      <w:r>
        <w:rPr>
          <w:rStyle w:val="contenttext"/>
          <w:rFonts w:cs="B Zar" w:hint="cs"/>
          <w:color w:val="000000"/>
          <w:sz w:val="36"/>
          <w:szCs w:val="36"/>
          <w:rtl/>
        </w:rPr>
        <w:t xml:space="preserve"> و ذلیل اعزّه خلقه» چه بسیارند عزیزانی که به خاطر بداخلاقی ذلیل می شوند و ذلیلانی که بخاطر حُسن خلق عزیز می شوند.</w:t>
      </w:r>
    </w:p>
    <w:p w:rsidR="00000000" w:rsidRDefault="00EB7B05">
      <w:pPr>
        <w:pStyle w:val="contentparagraph"/>
        <w:bidi/>
        <w:jc w:val="both"/>
        <w:divId w:val="568656927"/>
        <w:rPr>
          <w:rFonts w:cs="B Zar" w:hint="cs"/>
          <w:color w:val="000000"/>
          <w:sz w:val="36"/>
          <w:szCs w:val="36"/>
          <w:rtl/>
        </w:rPr>
      </w:pPr>
      <w:r>
        <w:rPr>
          <w:rStyle w:val="contenttext"/>
          <w:rFonts w:cs="B Zar" w:hint="cs"/>
          <w:color w:val="000000"/>
          <w:sz w:val="36"/>
          <w:szCs w:val="36"/>
          <w:rtl/>
        </w:rPr>
        <w:t>امام حسن علیه السلام فرمود : «حُسن الخلق رأس کلّ بِرّ» خوش اخلاقی سرآمد هر کار نیک است.</w:t>
      </w:r>
    </w:p>
    <w:p w:rsidR="00000000" w:rsidRDefault="00EB7B05">
      <w:pPr>
        <w:pStyle w:val="contentparagraph"/>
        <w:bidi/>
        <w:jc w:val="both"/>
        <w:divId w:val="568656927"/>
        <w:rPr>
          <w:rFonts w:cs="B Zar" w:hint="cs"/>
          <w:color w:val="000000"/>
          <w:sz w:val="36"/>
          <w:szCs w:val="36"/>
          <w:rtl/>
        </w:rPr>
      </w:pPr>
      <w:r>
        <w:rPr>
          <w:rStyle w:val="contenttext"/>
          <w:rFonts w:cs="B Zar" w:hint="cs"/>
          <w:color w:val="000000"/>
          <w:sz w:val="36"/>
          <w:szCs w:val="36"/>
          <w:rtl/>
        </w:rPr>
        <w:t>پیامبر اکرم صلی الله علیه وآله فرمود: «انّما تفسیر حسن</w:t>
      </w:r>
      <w:r>
        <w:rPr>
          <w:rStyle w:val="contenttext"/>
          <w:rFonts w:cs="B Zar" w:hint="cs"/>
          <w:color w:val="000000"/>
          <w:sz w:val="36"/>
          <w:szCs w:val="36"/>
          <w:rtl/>
        </w:rPr>
        <w:t xml:space="preserve"> الخلق ان اصاب الدنیا یرضی وان لم یصبه لم یسخط» حسن خلق این است که اگر کامیاب شدی راضی باشی واگر نشدی عصبانی نشوی.</w:t>
      </w:r>
    </w:p>
    <w:p w:rsidR="00000000" w:rsidRDefault="00EB7B05">
      <w:pPr>
        <w:pStyle w:val="contentparagraph"/>
        <w:bidi/>
        <w:jc w:val="both"/>
        <w:divId w:val="568656927"/>
        <w:rPr>
          <w:rFonts w:cs="B Zar" w:hint="cs"/>
          <w:color w:val="000000"/>
          <w:sz w:val="36"/>
          <w:szCs w:val="36"/>
          <w:rtl/>
        </w:rPr>
      </w:pPr>
      <w:r>
        <w:rPr>
          <w:rStyle w:val="contenttext"/>
          <w:rFonts w:cs="B Zar" w:hint="cs"/>
          <w:color w:val="000000"/>
          <w:sz w:val="36"/>
          <w:szCs w:val="36"/>
          <w:rtl/>
        </w:rPr>
        <w:t>حضرت علی علیه السلام فرمود: «ان العبد المسلم یبلغ بحسن خلقه درجه الصائم القائم» انسان در اثر حسن خلق به درجه نمازگزاران روزه دار می رسد.</w:t>
      </w:r>
    </w:p>
    <w:p w:rsidR="00000000" w:rsidRDefault="00EB7B05">
      <w:pPr>
        <w:pStyle w:val="contentparagraph"/>
        <w:bidi/>
        <w:jc w:val="both"/>
        <w:divId w:val="568656927"/>
        <w:rPr>
          <w:rFonts w:cs="B Zar" w:hint="cs"/>
          <w:color w:val="000000"/>
          <w:sz w:val="36"/>
          <w:szCs w:val="36"/>
          <w:rtl/>
        </w:rPr>
      </w:pPr>
      <w:r>
        <w:rPr>
          <w:rStyle w:val="contenttext"/>
          <w:rFonts w:cs="B Zar" w:hint="cs"/>
          <w:color w:val="000000"/>
          <w:sz w:val="36"/>
          <w:szCs w:val="36"/>
          <w:rtl/>
        </w:rPr>
        <w:t>امام صادق علیه السلام فرمود: مکارم اخلاق ده چیز است: یقین، قناعت، صبر، شکر، حلم، حسن خلق، سخاوت، غیرت، شجاعت، جوانمردی.</w:t>
      </w:r>
    </w:p>
    <w:p w:rsidR="00000000" w:rsidRDefault="00EB7B05">
      <w:pPr>
        <w:pStyle w:val="contentparagraph"/>
        <w:bidi/>
        <w:jc w:val="both"/>
        <w:divId w:val="568656927"/>
        <w:rPr>
          <w:rFonts w:cs="B Zar" w:hint="cs"/>
          <w:color w:val="000000"/>
          <w:sz w:val="36"/>
          <w:szCs w:val="36"/>
          <w:rtl/>
        </w:rPr>
      </w:pPr>
      <w:r>
        <w:rPr>
          <w:rStyle w:val="contenttext"/>
          <w:rFonts w:cs="B Zar" w:hint="cs"/>
          <w:color w:val="000000"/>
          <w:sz w:val="36"/>
          <w:szCs w:val="36"/>
          <w:rtl/>
        </w:rPr>
        <w:t>حضرت علی علیه السلام فرمود: «من مکارم الاخلاق، ان تصل من قطعک و تعطی من حرمک و تعفوا من ظلمک» از مکارم اخلاق آن است که هرکس با تو قطع را</w:t>
      </w:r>
      <w:r>
        <w:rPr>
          <w:rStyle w:val="contenttext"/>
          <w:rFonts w:cs="B Zar" w:hint="cs"/>
          <w:color w:val="000000"/>
          <w:sz w:val="36"/>
          <w:szCs w:val="36"/>
          <w:rtl/>
        </w:rPr>
        <w:t>بطه کرد، تو با او رابطه برقرار کنی و اگر تو را محروم کرد، تو به او عطا کنی و اگر به تو ظلم نمود، او را عفو نمایی.</w:t>
      </w:r>
    </w:p>
    <w:p w:rsidR="00000000" w:rsidRDefault="00EB7B05">
      <w:pPr>
        <w:pStyle w:val="contentparagraph"/>
        <w:bidi/>
        <w:jc w:val="both"/>
        <w:divId w:val="568656927"/>
        <w:rPr>
          <w:rFonts w:cs="B Zar" w:hint="cs"/>
          <w:color w:val="000000"/>
          <w:sz w:val="36"/>
          <w:szCs w:val="36"/>
          <w:rtl/>
        </w:rPr>
      </w:pPr>
      <w:r>
        <w:rPr>
          <w:rStyle w:val="contenttext"/>
          <w:rFonts w:cs="B Zar" w:hint="cs"/>
          <w:color w:val="000000"/>
          <w:sz w:val="36"/>
          <w:szCs w:val="36"/>
          <w:rtl/>
        </w:rPr>
        <w:t>امام صادق علیه السلام فرمود: «الخلق الحسن یمیت الخطیئه کما تمیت الشمس الخبیث» اخلاق نیکو سبب نابودی گناهان است همان گونه که خورشید خباثت ها را</w:t>
      </w:r>
      <w:r>
        <w:rPr>
          <w:rStyle w:val="contenttext"/>
          <w:rFonts w:cs="B Zar" w:hint="cs"/>
          <w:color w:val="000000"/>
          <w:sz w:val="36"/>
          <w:szCs w:val="36"/>
          <w:rtl/>
        </w:rPr>
        <w:t xml:space="preserve"> می میراند.</w:t>
      </w:r>
    </w:p>
    <w:p w:rsidR="00000000" w:rsidRDefault="00EB7B05">
      <w:pPr>
        <w:pStyle w:val="contentparagraph"/>
        <w:bidi/>
        <w:jc w:val="both"/>
        <w:divId w:val="568656927"/>
        <w:rPr>
          <w:rFonts w:cs="B Zar" w:hint="cs"/>
          <w:color w:val="000000"/>
          <w:sz w:val="36"/>
          <w:szCs w:val="36"/>
          <w:rtl/>
        </w:rPr>
      </w:pPr>
      <w:r>
        <w:rPr>
          <w:rStyle w:val="contenttext"/>
          <w:rFonts w:cs="B Zar" w:hint="cs"/>
          <w:color w:val="000000"/>
          <w:sz w:val="36"/>
          <w:szCs w:val="36"/>
          <w:rtl/>
        </w:rPr>
        <w:t>امام صادق علیه السلام فرمود: «حسن الخلق یثبت المودّه» اخلاق نیکو علاقه ها را محکم واستوار</w:t>
      </w:r>
    </w:p>
    <w:p w:rsidR="00000000" w:rsidRDefault="00EB7B05">
      <w:pPr>
        <w:pStyle w:val="contentparagraph"/>
        <w:bidi/>
        <w:jc w:val="both"/>
        <w:divId w:val="568656927"/>
        <w:rPr>
          <w:rFonts w:cs="B Zar" w:hint="cs"/>
          <w:color w:val="000000"/>
          <w:sz w:val="36"/>
          <w:szCs w:val="36"/>
          <w:rtl/>
        </w:rPr>
      </w:pPr>
      <w:r>
        <w:rPr>
          <w:rStyle w:val="contenttext"/>
          <w:rFonts w:cs="B Zar" w:hint="cs"/>
          <w:color w:val="000000"/>
          <w:sz w:val="36"/>
          <w:szCs w:val="36"/>
          <w:rtl/>
        </w:rPr>
        <w:t>ص:268</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71" style="width:0;height:1.5pt" o:hralign="center" o:hrstd="t" o:hr="t" fillcolor="#a0a0a0" stroked="f"/>
        </w:pict>
      </w:r>
    </w:p>
    <w:p w:rsidR="00000000" w:rsidRDefault="00EB7B05">
      <w:pPr>
        <w:bidi/>
        <w:jc w:val="both"/>
        <w:divId w:val="1037390874"/>
        <w:rPr>
          <w:rFonts w:eastAsia="Times New Roman" w:cs="B Zar" w:hint="cs"/>
          <w:color w:val="000000"/>
          <w:sz w:val="36"/>
          <w:szCs w:val="36"/>
          <w:rtl/>
        </w:rPr>
      </w:pPr>
      <w:r>
        <w:rPr>
          <w:rFonts w:eastAsia="Times New Roman" w:cs="B Zar" w:hint="cs"/>
          <w:color w:val="000000"/>
          <w:sz w:val="36"/>
          <w:szCs w:val="36"/>
          <w:rtl/>
        </w:rPr>
        <w:t>1- 1746. ذیل آیات 1-4 سوره قلم.</w:t>
      </w:r>
    </w:p>
    <w:p w:rsidR="00000000" w:rsidRDefault="00EB7B05">
      <w:pPr>
        <w:pStyle w:val="contentparagraph"/>
        <w:bidi/>
        <w:jc w:val="both"/>
        <w:divId w:val="494809248"/>
        <w:rPr>
          <w:rFonts w:cs="B Zar" w:hint="cs"/>
          <w:color w:val="000000"/>
          <w:sz w:val="36"/>
          <w:szCs w:val="36"/>
          <w:rtl/>
        </w:rPr>
      </w:pPr>
      <w:r>
        <w:rPr>
          <w:rStyle w:val="contenttext"/>
          <w:rFonts w:cs="B Zar" w:hint="cs"/>
          <w:color w:val="000000"/>
          <w:sz w:val="36"/>
          <w:szCs w:val="36"/>
          <w:rtl/>
        </w:rPr>
        <w:t>می کند.</w:t>
      </w:r>
    </w:p>
    <w:p w:rsidR="00000000" w:rsidRDefault="00EB7B05">
      <w:pPr>
        <w:pStyle w:val="contentparagraph"/>
        <w:bidi/>
        <w:jc w:val="both"/>
        <w:divId w:val="494809248"/>
        <w:rPr>
          <w:rFonts w:cs="B Zar" w:hint="cs"/>
          <w:color w:val="000000"/>
          <w:sz w:val="36"/>
          <w:szCs w:val="36"/>
          <w:rtl/>
        </w:rPr>
      </w:pPr>
      <w:r>
        <w:rPr>
          <w:rStyle w:val="contenttext"/>
          <w:rFonts w:cs="B Zar" w:hint="cs"/>
          <w:color w:val="000000"/>
          <w:sz w:val="36"/>
          <w:szCs w:val="36"/>
          <w:rtl/>
        </w:rPr>
        <w:t>پیامبر اکرم صلی الله علیه وآله فرمود: «خصلتان لایجتمعان فی المؤمن، البخل</w:t>
      </w:r>
      <w:r>
        <w:rPr>
          <w:rStyle w:val="contenttext"/>
          <w:rFonts w:cs="B Zar" w:hint="cs"/>
          <w:color w:val="000000"/>
          <w:sz w:val="36"/>
          <w:szCs w:val="36"/>
          <w:rtl/>
        </w:rPr>
        <w:t xml:space="preserve"> و سوء الخلق» در افراد باایمان بخل و بداخلاقی جمع نمی شود.</w:t>
      </w:r>
    </w:p>
    <w:p w:rsidR="00000000" w:rsidRDefault="00EB7B05">
      <w:pPr>
        <w:pStyle w:val="contentparagraph"/>
        <w:bidi/>
        <w:jc w:val="both"/>
        <w:divId w:val="494809248"/>
        <w:rPr>
          <w:rFonts w:cs="B Zar" w:hint="cs"/>
          <w:color w:val="000000"/>
          <w:sz w:val="36"/>
          <w:szCs w:val="36"/>
          <w:rtl/>
        </w:rPr>
      </w:pPr>
      <w:r>
        <w:rPr>
          <w:rStyle w:val="contenttext"/>
          <w:rFonts w:cs="B Zar" w:hint="cs"/>
          <w:color w:val="000000"/>
          <w:sz w:val="36"/>
          <w:szCs w:val="36"/>
          <w:rtl/>
        </w:rPr>
        <w:t xml:space="preserve">به پیامبر اکرم صلی الله علیه وآله گفته شد: فلان زن، اهل عبادت ولی بداخلاق است و همسایه اش را با زبان می رنجاند. حضرت فرمود: «لا خیر فیها هی من اهل النار» او اهل دوزخ است. </w:t>
      </w:r>
    </w:p>
    <w:p w:rsidR="00000000" w:rsidRDefault="00EB7B05">
      <w:pPr>
        <w:pStyle w:val="contentparagraph"/>
        <w:bidi/>
        <w:jc w:val="both"/>
        <w:divId w:val="494809248"/>
        <w:rPr>
          <w:rFonts w:cs="B Zar" w:hint="cs"/>
          <w:color w:val="000000"/>
          <w:sz w:val="36"/>
          <w:szCs w:val="36"/>
          <w:rtl/>
        </w:rPr>
      </w:pPr>
      <w:r>
        <w:rPr>
          <w:rStyle w:val="contenttext"/>
          <w:rFonts w:cs="B Zar" w:hint="cs"/>
          <w:color w:val="000000"/>
          <w:sz w:val="36"/>
          <w:szCs w:val="36"/>
          <w:rtl/>
        </w:rPr>
        <w:t>در روایات آمده است، هنگام</w:t>
      </w:r>
      <w:r>
        <w:rPr>
          <w:rStyle w:val="contenttext"/>
          <w:rFonts w:cs="B Zar" w:hint="cs"/>
          <w:color w:val="000000"/>
          <w:sz w:val="36"/>
          <w:szCs w:val="36"/>
          <w:rtl/>
        </w:rPr>
        <w:t>ی که پیامبر اکرم صلی الله علیه وآله سعدبن معاذ را دفن کرد. به خاطر بداخلاقی او در منزل فشار قبری بر او وارد شد.</w:t>
      </w:r>
    </w:p>
    <w:p w:rsidR="00000000" w:rsidRDefault="00EB7B05">
      <w:pPr>
        <w:pStyle w:val="Heading3"/>
        <w:shd w:val="clear" w:color="auto" w:fill="FFFFFF"/>
        <w:bidi/>
        <w:jc w:val="both"/>
        <w:divId w:val="34276066"/>
        <w:rPr>
          <w:rFonts w:eastAsia="Times New Roman" w:cs="B Titr" w:hint="cs"/>
          <w:b w:val="0"/>
          <w:bCs w:val="0"/>
          <w:color w:val="FF0080"/>
          <w:sz w:val="30"/>
          <w:szCs w:val="30"/>
          <w:rtl/>
        </w:rPr>
      </w:pPr>
      <w:r>
        <w:rPr>
          <w:rFonts w:eastAsia="Times New Roman" w:cs="B Titr" w:hint="cs"/>
          <w:b w:val="0"/>
          <w:bCs w:val="0"/>
          <w:color w:val="FF0080"/>
          <w:sz w:val="30"/>
          <w:szCs w:val="30"/>
          <w:rtl/>
        </w:rPr>
        <w:t>254. صدق و راستی در قرآن</w:t>
      </w:r>
    </w:p>
    <w:p w:rsidR="00000000" w:rsidRDefault="00EB7B05">
      <w:pPr>
        <w:pStyle w:val="contentparagraph"/>
        <w:bidi/>
        <w:jc w:val="both"/>
        <w:divId w:val="34276066"/>
        <w:rPr>
          <w:rFonts w:cs="B Zar" w:hint="cs"/>
          <w:color w:val="000000"/>
          <w:sz w:val="36"/>
          <w:szCs w:val="36"/>
          <w:rtl/>
        </w:rPr>
      </w:pPr>
      <w:hyperlink w:anchor="content_note_269_1" w:tooltip="1747. ذیل آیه 33 سوره زمر." w:history="1">
        <w:r>
          <w:rPr>
            <w:rStyle w:val="Hyperlink"/>
            <w:rFonts w:cs="B Zar" w:hint="cs"/>
            <w:sz w:val="36"/>
            <w:szCs w:val="36"/>
            <w:rtl/>
          </w:rPr>
          <w:t>(1)</w:t>
        </w:r>
      </w:hyperlink>
    </w:p>
    <w:p w:rsidR="00000000" w:rsidRDefault="00EB7B05">
      <w:pPr>
        <w:pStyle w:val="contentparagraph"/>
        <w:bidi/>
        <w:jc w:val="both"/>
        <w:divId w:val="34276066"/>
        <w:rPr>
          <w:rFonts w:cs="B Zar" w:hint="cs"/>
          <w:color w:val="000000"/>
          <w:sz w:val="36"/>
          <w:szCs w:val="36"/>
          <w:rtl/>
        </w:rPr>
      </w:pPr>
      <w:r>
        <w:rPr>
          <w:rStyle w:val="contenttext"/>
          <w:rFonts w:cs="B Zar" w:hint="cs"/>
          <w:color w:val="000000"/>
          <w:sz w:val="36"/>
          <w:szCs w:val="36"/>
          <w:rtl/>
        </w:rPr>
        <w:t>وَالَّذِی جَآءَ بِالصِّدْقِ وَصَدَّقَ بِهِ أُوْلَئِکَ هُمُ الْمُتَّقُونَ</w:t>
      </w:r>
    </w:p>
    <w:p w:rsidR="00000000" w:rsidRDefault="00EB7B05">
      <w:pPr>
        <w:pStyle w:val="contentparagraph"/>
        <w:bidi/>
        <w:jc w:val="both"/>
        <w:divId w:val="34276066"/>
        <w:rPr>
          <w:rFonts w:cs="B Zar" w:hint="cs"/>
          <w:color w:val="000000"/>
          <w:sz w:val="36"/>
          <w:szCs w:val="36"/>
          <w:rtl/>
        </w:rPr>
      </w:pPr>
      <w:r>
        <w:rPr>
          <w:rStyle w:val="contenttext"/>
          <w:rFonts w:cs="B Zar" w:hint="cs"/>
          <w:color w:val="000000"/>
          <w:sz w:val="36"/>
          <w:szCs w:val="36"/>
          <w:rtl/>
        </w:rPr>
        <w:t>و کسی که سخن راست آورد و آن را تصدیق کرد، آنانند همان تقواپیشه گان.</w:t>
      </w:r>
    </w:p>
    <w:p w:rsidR="00000000" w:rsidRDefault="00EB7B05">
      <w:pPr>
        <w:pStyle w:val="contentparagraph"/>
        <w:bidi/>
        <w:jc w:val="both"/>
        <w:divId w:val="34276066"/>
        <w:rPr>
          <w:rFonts w:cs="B Zar" w:hint="cs"/>
          <w:color w:val="000000"/>
          <w:sz w:val="36"/>
          <w:szCs w:val="36"/>
          <w:rtl/>
        </w:rPr>
      </w:pPr>
      <w:r>
        <w:rPr>
          <w:rStyle w:val="contenttext"/>
          <w:rFonts w:cs="B Zar" w:hint="cs"/>
          <w:color w:val="000000"/>
          <w:sz w:val="36"/>
          <w:szCs w:val="36"/>
          <w:rtl/>
        </w:rPr>
        <w:t>صدق و راستی دارای ابعادی است:</w:t>
      </w:r>
    </w:p>
    <w:p w:rsidR="00000000" w:rsidRDefault="00EB7B05">
      <w:pPr>
        <w:pStyle w:val="contentparagraph"/>
        <w:bidi/>
        <w:jc w:val="both"/>
        <w:divId w:val="34276066"/>
        <w:rPr>
          <w:rFonts w:cs="B Zar" w:hint="cs"/>
          <w:color w:val="000000"/>
          <w:sz w:val="36"/>
          <w:szCs w:val="36"/>
          <w:rtl/>
        </w:rPr>
      </w:pPr>
      <w:r>
        <w:rPr>
          <w:rStyle w:val="contenttext"/>
          <w:rFonts w:cs="B Zar" w:hint="cs"/>
          <w:color w:val="000000"/>
          <w:sz w:val="36"/>
          <w:szCs w:val="36"/>
          <w:rtl/>
        </w:rPr>
        <w:t>صدق در گفتار: «جاء بالصدق» (آیه ی مورد بحث)</w:t>
      </w:r>
    </w:p>
    <w:p w:rsidR="00000000" w:rsidRDefault="00EB7B05">
      <w:pPr>
        <w:pStyle w:val="contentparagraph"/>
        <w:bidi/>
        <w:jc w:val="both"/>
        <w:divId w:val="34276066"/>
        <w:rPr>
          <w:rFonts w:cs="B Zar" w:hint="cs"/>
          <w:color w:val="000000"/>
          <w:sz w:val="36"/>
          <w:szCs w:val="36"/>
          <w:rtl/>
        </w:rPr>
      </w:pPr>
      <w:r>
        <w:rPr>
          <w:rStyle w:val="contenttext"/>
          <w:rFonts w:cs="B Zar" w:hint="cs"/>
          <w:color w:val="000000"/>
          <w:sz w:val="36"/>
          <w:szCs w:val="36"/>
          <w:rtl/>
        </w:rPr>
        <w:t>صدق در وعده: «انه کان صادق الوعد»</w:t>
      </w:r>
      <w:hyperlink w:anchor="content_note_269_2" w:tooltip="1748. مریم، 54." w:history="1">
        <w:r>
          <w:rPr>
            <w:rStyle w:val="Hyperlink"/>
            <w:rFonts w:cs="B Zar" w:hint="cs"/>
            <w:sz w:val="36"/>
            <w:szCs w:val="36"/>
            <w:rtl/>
          </w:rPr>
          <w:t>(2)</w:t>
        </w:r>
      </w:hyperlink>
    </w:p>
    <w:p w:rsidR="00000000" w:rsidRDefault="00EB7B05">
      <w:pPr>
        <w:pStyle w:val="contentparagraph"/>
        <w:bidi/>
        <w:jc w:val="both"/>
        <w:divId w:val="34276066"/>
        <w:rPr>
          <w:rFonts w:cs="B Zar" w:hint="cs"/>
          <w:color w:val="000000"/>
          <w:sz w:val="36"/>
          <w:szCs w:val="36"/>
          <w:rtl/>
        </w:rPr>
      </w:pPr>
      <w:r>
        <w:rPr>
          <w:rStyle w:val="contenttext"/>
          <w:rFonts w:cs="B Zar" w:hint="cs"/>
          <w:color w:val="000000"/>
          <w:sz w:val="36"/>
          <w:szCs w:val="36"/>
          <w:rtl/>
        </w:rPr>
        <w:t>صدق در عهد: «صدقوا ما عاهدوا اللّه علیه»</w:t>
      </w:r>
      <w:hyperlink w:anchor="content_note_269_3" w:tooltip="1749. احزاب، 23." w:history="1">
        <w:r>
          <w:rPr>
            <w:rStyle w:val="Hyperlink"/>
            <w:rFonts w:cs="B Zar" w:hint="cs"/>
            <w:sz w:val="36"/>
            <w:szCs w:val="36"/>
            <w:rtl/>
          </w:rPr>
          <w:t>(3)</w:t>
        </w:r>
      </w:hyperlink>
    </w:p>
    <w:p w:rsidR="00000000" w:rsidRDefault="00EB7B05">
      <w:pPr>
        <w:pStyle w:val="contentparagraph"/>
        <w:bidi/>
        <w:jc w:val="both"/>
        <w:divId w:val="34276066"/>
        <w:rPr>
          <w:rFonts w:cs="B Zar" w:hint="cs"/>
          <w:color w:val="000000"/>
          <w:sz w:val="36"/>
          <w:szCs w:val="36"/>
          <w:rtl/>
        </w:rPr>
      </w:pPr>
      <w:r>
        <w:rPr>
          <w:rStyle w:val="contenttext"/>
          <w:rFonts w:cs="B Zar" w:hint="cs"/>
          <w:color w:val="000000"/>
          <w:sz w:val="36"/>
          <w:szCs w:val="36"/>
          <w:rtl/>
        </w:rPr>
        <w:t>صدق در عمل: «اولئک الّذین صدقوا»</w:t>
      </w:r>
      <w:hyperlink w:anchor="content_note_269_4" w:tooltip="1750. بقره، 177." w:history="1">
        <w:r>
          <w:rPr>
            <w:rStyle w:val="Hyperlink"/>
            <w:rFonts w:cs="B Zar" w:hint="cs"/>
            <w:sz w:val="36"/>
            <w:szCs w:val="36"/>
            <w:rtl/>
          </w:rPr>
          <w:t>(4)</w:t>
        </w:r>
      </w:hyperlink>
    </w:p>
    <w:p w:rsidR="00000000" w:rsidRDefault="00EB7B05">
      <w:pPr>
        <w:pStyle w:val="contentparagraph"/>
        <w:bidi/>
        <w:jc w:val="both"/>
        <w:divId w:val="34276066"/>
        <w:rPr>
          <w:rFonts w:cs="B Zar" w:hint="cs"/>
          <w:color w:val="000000"/>
          <w:sz w:val="36"/>
          <w:szCs w:val="36"/>
          <w:rtl/>
        </w:rPr>
      </w:pPr>
      <w:r>
        <w:rPr>
          <w:rStyle w:val="contenttext"/>
          <w:rFonts w:cs="B Zar" w:hint="cs"/>
          <w:color w:val="000000"/>
          <w:sz w:val="36"/>
          <w:szCs w:val="36"/>
          <w:rtl/>
        </w:rPr>
        <w:t>و کسی که در همه ی مراحل، صداقت لازم را داشته باشد «صِدّیق» نامیده می شود.</w:t>
      </w:r>
    </w:p>
    <w:p w:rsidR="00000000" w:rsidRDefault="00EB7B05">
      <w:pPr>
        <w:pStyle w:val="contentparagraph"/>
        <w:bidi/>
        <w:jc w:val="both"/>
        <w:divId w:val="34276066"/>
        <w:rPr>
          <w:rFonts w:cs="B Zar" w:hint="cs"/>
          <w:color w:val="000000"/>
          <w:sz w:val="36"/>
          <w:szCs w:val="36"/>
          <w:rtl/>
        </w:rPr>
      </w:pPr>
      <w:r>
        <w:rPr>
          <w:rStyle w:val="contenttext"/>
          <w:rFonts w:cs="B Zar" w:hint="cs"/>
          <w:color w:val="000000"/>
          <w:sz w:val="36"/>
          <w:szCs w:val="36"/>
          <w:rtl/>
        </w:rPr>
        <w:t>ص:269</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72" style="width:0;height:1.5pt" o:hralign="center" o:hrstd="t" o:hr="t" fillcolor="#a0a0a0" stroked="f"/>
        </w:pict>
      </w:r>
    </w:p>
    <w:p w:rsidR="00000000" w:rsidRDefault="00EB7B05">
      <w:pPr>
        <w:bidi/>
        <w:jc w:val="both"/>
        <w:divId w:val="1861771173"/>
        <w:rPr>
          <w:rFonts w:eastAsia="Times New Roman" w:cs="B Zar" w:hint="cs"/>
          <w:color w:val="000000"/>
          <w:sz w:val="36"/>
          <w:szCs w:val="36"/>
          <w:rtl/>
        </w:rPr>
      </w:pPr>
      <w:r>
        <w:rPr>
          <w:rFonts w:eastAsia="Times New Roman" w:cs="B Zar" w:hint="cs"/>
          <w:color w:val="000000"/>
          <w:sz w:val="36"/>
          <w:szCs w:val="36"/>
          <w:rtl/>
        </w:rPr>
        <w:t>1- 1747. ذیل آیه 33 سوره زمر.</w:t>
      </w:r>
    </w:p>
    <w:p w:rsidR="00000000" w:rsidRDefault="00EB7B05">
      <w:pPr>
        <w:bidi/>
        <w:jc w:val="both"/>
        <w:divId w:val="1398431791"/>
        <w:rPr>
          <w:rFonts w:eastAsia="Times New Roman" w:cs="B Zar" w:hint="cs"/>
          <w:color w:val="000000"/>
          <w:sz w:val="36"/>
          <w:szCs w:val="36"/>
          <w:rtl/>
        </w:rPr>
      </w:pPr>
      <w:r>
        <w:rPr>
          <w:rFonts w:eastAsia="Times New Roman" w:cs="B Zar" w:hint="cs"/>
          <w:color w:val="000000"/>
          <w:sz w:val="36"/>
          <w:szCs w:val="36"/>
          <w:rtl/>
        </w:rPr>
        <w:t>2- 1748. مریم، 54.</w:t>
      </w:r>
    </w:p>
    <w:p w:rsidR="00000000" w:rsidRDefault="00EB7B05">
      <w:pPr>
        <w:bidi/>
        <w:jc w:val="both"/>
        <w:divId w:val="395913"/>
        <w:rPr>
          <w:rFonts w:eastAsia="Times New Roman" w:cs="B Zar" w:hint="cs"/>
          <w:color w:val="000000"/>
          <w:sz w:val="36"/>
          <w:szCs w:val="36"/>
          <w:rtl/>
        </w:rPr>
      </w:pPr>
      <w:r>
        <w:rPr>
          <w:rFonts w:eastAsia="Times New Roman" w:cs="B Zar" w:hint="cs"/>
          <w:color w:val="000000"/>
          <w:sz w:val="36"/>
          <w:szCs w:val="36"/>
          <w:rtl/>
        </w:rPr>
        <w:t>3- 1749. احزاب، 23.</w:t>
      </w:r>
    </w:p>
    <w:p w:rsidR="00000000" w:rsidRDefault="00EB7B05">
      <w:pPr>
        <w:bidi/>
        <w:jc w:val="both"/>
        <w:divId w:val="639110466"/>
        <w:rPr>
          <w:rFonts w:eastAsia="Times New Roman" w:cs="B Zar" w:hint="cs"/>
          <w:color w:val="000000"/>
          <w:sz w:val="36"/>
          <w:szCs w:val="36"/>
          <w:rtl/>
        </w:rPr>
      </w:pPr>
      <w:r>
        <w:rPr>
          <w:rFonts w:eastAsia="Times New Roman" w:cs="B Zar" w:hint="cs"/>
          <w:color w:val="000000"/>
          <w:sz w:val="36"/>
          <w:szCs w:val="36"/>
          <w:rtl/>
        </w:rPr>
        <w:t>4- 1750. بقره، 177.</w:t>
      </w:r>
    </w:p>
    <w:p w:rsidR="00000000" w:rsidRDefault="00EB7B05">
      <w:pPr>
        <w:pStyle w:val="Heading3"/>
        <w:shd w:val="clear" w:color="auto" w:fill="FFFFFF"/>
        <w:bidi/>
        <w:jc w:val="both"/>
        <w:divId w:val="218633698"/>
        <w:rPr>
          <w:rFonts w:eastAsia="Times New Roman" w:cs="B Titr" w:hint="cs"/>
          <w:b w:val="0"/>
          <w:bCs w:val="0"/>
          <w:color w:val="FF0080"/>
          <w:sz w:val="30"/>
          <w:szCs w:val="30"/>
          <w:rtl/>
        </w:rPr>
      </w:pPr>
      <w:r>
        <w:rPr>
          <w:rFonts w:eastAsia="Times New Roman" w:cs="B Titr" w:hint="cs"/>
          <w:b w:val="0"/>
          <w:bCs w:val="0"/>
          <w:color w:val="FF0080"/>
          <w:sz w:val="30"/>
          <w:szCs w:val="30"/>
          <w:rtl/>
        </w:rPr>
        <w:t>255. رابطه میان گوینده و گفتار</w:t>
      </w:r>
    </w:p>
    <w:p w:rsidR="00000000" w:rsidRDefault="00EB7B05">
      <w:pPr>
        <w:pStyle w:val="contentparagraph"/>
        <w:bidi/>
        <w:jc w:val="both"/>
        <w:divId w:val="218633698"/>
        <w:rPr>
          <w:rFonts w:cs="B Zar" w:hint="cs"/>
          <w:color w:val="000000"/>
          <w:sz w:val="36"/>
          <w:szCs w:val="36"/>
          <w:rtl/>
        </w:rPr>
      </w:pPr>
      <w:hyperlink w:anchor="content_note_270_1" w:tooltip="1751. ذیل آیات 84 - 87 سوره ص." w:history="1">
        <w:r>
          <w:rPr>
            <w:rStyle w:val="Hyperlink"/>
            <w:rFonts w:cs="B Zar" w:hint="cs"/>
            <w:sz w:val="36"/>
            <w:szCs w:val="36"/>
            <w:rtl/>
          </w:rPr>
          <w:t>(1)</w:t>
        </w:r>
      </w:hyperlink>
    </w:p>
    <w:p w:rsidR="00000000" w:rsidRDefault="00EB7B05">
      <w:pPr>
        <w:pStyle w:val="contentparagraph"/>
        <w:bidi/>
        <w:jc w:val="both"/>
        <w:divId w:val="218633698"/>
        <w:rPr>
          <w:rFonts w:cs="B Zar" w:hint="cs"/>
          <w:color w:val="000000"/>
          <w:sz w:val="36"/>
          <w:szCs w:val="36"/>
          <w:rtl/>
        </w:rPr>
      </w:pPr>
      <w:r>
        <w:rPr>
          <w:rStyle w:val="contenttext"/>
          <w:rFonts w:cs="B Zar" w:hint="cs"/>
          <w:color w:val="000000"/>
          <w:sz w:val="36"/>
          <w:szCs w:val="36"/>
          <w:rtl/>
        </w:rPr>
        <w:t>1. سخن باید واقعی و حقیقی باشد. «بِنَباءٍ یَقین»</w:t>
      </w:r>
      <w:hyperlink w:anchor="content_note_270_2" w:tooltip="1752. نمل، 22." w:history="1">
        <w:r>
          <w:rPr>
            <w:rStyle w:val="Hyperlink"/>
            <w:rFonts w:cs="B Zar" w:hint="cs"/>
            <w:sz w:val="36"/>
            <w:szCs w:val="36"/>
            <w:rtl/>
          </w:rPr>
          <w:t>(2)</w:t>
        </w:r>
      </w:hyperlink>
    </w:p>
    <w:p w:rsidR="00000000" w:rsidRDefault="00EB7B05">
      <w:pPr>
        <w:pStyle w:val="contentparagraph"/>
        <w:bidi/>
        <w:jc w:val="both"/>
        <w:divId w:val="218633698"/>
        <w:rPr>
          <w:rFonts w:cs="B Zar" w:hint="cs"/>
          <w:color w:val="000000"/>
          <w:sz w:val="36"/>
          <w:szCs w:val="36"/>
          <w:rtl/>
        </w:rPr>
      </w:pPr>
      <w:r>
        <w:rPr>
          <w:rStyle w:val="contenttext"/>
          <w:rFonts w:cs="B Zar" w:hint="cs"/>
          <w:color w:val="000000"/>
          <w:sz w:val="36"/>
          <w:szCs w:val="36"/>
          <w:rtl/>
        </w:rPr>
        <w:t>2. گفتار بایستی دل پسند باشد. «الطّیّب مِن القَول»</w:t>
      </w:r>
      <w:hyperlink w:anchor="content_note_270_3" w:tooltip="1753. حج، 24." w:history="1">
        <w:r>
          <w:rPr>
            <w:rStyle w:val="Hyperlink"/>
            <w:rFonts w:cs="B Zar" w:hint="cs"/>
            <w:sz w:val="36"/>
            <w:szCs w:val="36"/>
            <w:rtl/>
          </w:rPr>
          <w:t>(3)</w:t>
        </w:r>
      </w:hyperlink>
    </w:p>
    <w:p w:rsidR="00000000" w:rsidRDefault="00EB7B05">
      <w:pPr>
        <w:pStyle w:val="contentparagraph"/>
        <w:bidi/>
        <w:jc w:val="both"/>
        <w:divId w:val="218633698"/>
        <w:rPr>
          <w:rFonts w:cs="B Zar" w:hint="cs"/>
          <w:color w:val="000000"/>
          <w:sz w:val="36"/>
          <w:szCs w:val="36"/>
          <w:rtl/>
        </w:rPr>
      </w:pPr>
      <w:r>
        <w:rPr>
          <w:rStyle w:val="contenttext"/>
          <w:rFonts w:cs="B Zar" w:hint="cs"/>
          <w:color w:val="000000"/>
          <w:sz w:val="36"/>
          <w:szCs w:val="36"/>
          <w:rtl/>
        </w:rPr>
        <w:t>3. سخن باید رسا و شفّاف باشد. «قَولاً بَلیغاً»</w:t>
      </w:r>
      <w:hyperlink w:anchor="content_note_270_4" w:tooltip="1754. نساء، 63." w:history="1">
        <w:r>
          <w:rPr>
            <w:rStyle w:val="Hyperlink"/>
            <w:rFonts w:cs="B Zar" w:hint="cs"/>
            <w:sz w:val="36"/>
            <w:szCs w:val="36"/>
            <w:rtl/>
          </w:rPr>
          <w:t>(4)</w:t>
        </w:r>
      </w:hyperlink>
    </w:p>
    <w:p w:rsidR="00000000" w:rsidRDefault="00EB7B05">
      <w:pPr>
        <w:pStyle w:val="contentparagraph"/>
        <w:bidi/>
        <w:jc w:val="both"/>
        <w:divId w:val="218633698"/>
        <w:rPr>
          <w:rFonts w:cs="B Zar" w:hint="cs"/>
          <w:color w:val="000000"/>
          <w:sz w:val="36"/>
          <w:szCs w:val="36"/>
          <w:rtl/>
        </w:rPr>
      </w:pPr>
      <w:r>
        <w:rPr>
          <w:rStyle w:val="contenttext"/>
          <w:rFonts w:cs="B Zar" w:hint="cs"/>
          <w:color w:val="000000"/>
          <w:sz w:val="36"/>
          <w:szCs w:val="36"/>
          <w:rtl/>
        </w:rPr>
        <w:t>4. گفتار باید نرم بیان شود. «قولاً لَینّاً»</w:t>
      </w:r>
      <w:hyperlink w:anchor="content_note_270_5" w:tooltip="1755. طه، 44." w:history="1">
        <w:r>
          <w:rPr>
            <w:rStyle w:val="Hyperlink"/>
            <w:rFonts w:cs="B Zar" w:hint="cs"/>
            <w:sz w:val="36"/>
            <w:szCs w:val="36"/>
            <w:rtl/>
          </w:rPr>
          <w:t>(5)</w:t>
        </w:r>
      </w:hyperlink>
    </w:p>
    <w:p w:rsidR="00000000" w:rsidRDefault="00EB7B05">
      <w:pPr>
        <w:pStyle w:val="contentparagraph"/>
        <w:bidi/>
        <w:jc w:val="both"/>
        <w:divId w:val="218633698"/>
        <w:rPr>
          <w:rFonts w:cs="B Zar" w:hint="cs"/>
          <w:color w:val="000000"/>
          <w:sz w:val="36"/>
          <w:szCs w:val="36"/>
          <w:rtl/>
        </w:rPr>
      </w:pPr>
      <w:r>
        <w:rPr>
          <w:rStyle w:val="contenttext"/>
          <w:rFonts w:cs="B Zar" w:hint="cs"/>
          <w:color w:val="000000"/>
          <w:sz w:val="36"/>
          <w:szCs w:val="36"/>
          <w:rtl/>
        </w:rPr>
        <w:t>5. سخن باید بزرگوارانه بیان شود. «قَولاً کریماً»</w:t>
      </w:r>
      <w:hyperlink w:anchor="content_note_270_6" w:tooltip="1756. اسراء، 23." w:history="1">
        <w:r>
          <w:rPr>
            <w:rStyle w:val="Hyperlink"/>
            <w:rFonts w:cs="B Zar" w:hint="cs"/>
            <w:sz w:val="36"/>
            <w:szCs w:val="36"/>
            <w:rtl/>
          </w:rPr>
          <w:t>(6)</w:t>
        </w:r>
      </w:hyperlink>
    </w:p>
    <w:p w:rsidR="00000000" w:rsidRDefault="00EB7B05">
      <w:pPr>
        <w:pStyle w:val="contentparagraph"/>
        <w:bidi/>
        <w:jc w:val="both"/>
        <w:divId w:val="218633698"/>
        <w:rPr>
          <w:rFonts w:cs="B Zar" w:hint="cs"/>
          <w:color w:val="000000"/>
          <w:sz w:val="36"/>
          <w:szCs w:val="36"/>
          <w:rtl/>
        </w:rPr>
      </w:pPr>
      <w:r>
        <w:rPr>
          <w:rStyle w:val="contenttext"/>
          <w:rFonts w:cs="B Zar" w:hint="cs"/>
          <w:color w:val="000000"/>
          <w:sz w:val="36"/>
          <w:szCs w:val="36"/>
          <w:rtl/>
        </w:rPr>
        <w:t>6. سخنی باشد که پذیرش و عمل آن آسان باشد. «قَولاً مَیسوراً»</w:t>
      </w:r>
      <w:hyperlink w:anchor="content_note_270_7" w:tooltip="1757. اسراء، 28." w:history="1">
        <w:r>
          <w:rPr>
            <w:rStyle w:val="Hyperlink"/>
            <w:rFonts w:cs="B Zar" w:hint="cs"/>
            <w:sz w:val="36"/>
            <w:szCs w:val="36"/>
            <w:rtl/>
          </w:rPr>
          <w:t>(7)</w:t>
        </w:r>
      </w:hyperlink>
    </w:p>
    <w:p w:rsidR="00000000" w:rsidRDefault="00EB7B05">
      <w:pPr>
        <w:pStyle w:val="contentparagraph"/>
        <w:bidi/>
        <w:jc w:val="both"/>
        <w:divId w:val="218633698"/>
        <w:rPr>
          <w:rFonts w:cs="B Zar" w:hint="cs"/>
          <w:color w:val="000000"/>
          <w:sz w:val="36"/>
          <w:szCs w:val="36"/>
          <w:rtl/>
        </w:rPr>
      </w:pPr>
      <w:r>
        <w:rPr>
          <w:rStyle w:val="contenttext"/>
          <w:rFonts w:cs="B Zar" w:hint="cs"/>
          <w:color w:val="000000"/>
          <w:sz w:val="36"/>
          <w:szCs w:val="36"/>
          <w:rtl/>
        </w:rPr>
        <w:t>7. در گفتار هیچ گونه لغو و باطلی نباشد. «اِجتَنِبوا قَول الزّور»</w:t>
      </w:r>
      <w:hyperlink w:anchor="content_note_270_8" w:tooltip="1758. حج، 30." w:history="1">
        <w:r>
          <w:rPr>
            <w:rStyle w:val="Hyperlink"/>
            <w:rFonts w:cs="B Zar" w:hint="cs"/>
            <w:sz w:val="36"/>
            <w:szCs w:val="36"/>
            <w:rtl/>
          </w:rPr>
          <w:t>(8)</w:t>
        </w:r>
      </w:hyperlink>
      <w:r>
        <w:rPr>
          <w:rStyle w:val="contenttext"/>
          <w:rFonts w:cs="B Zar" w:hint="cs"/>
          <w:color w:val="000000"/>
          <w:sz w:val="36"/>
          <w:szCs w:val="36"/>
          <w:rtl/>
        </w:rPr>
        <w:t>، «عن اللَّغو مُعرضون»</w:t>
      </w:r>
      <w:hyperlink w:anchor="content_note_270_9" w:tooltip="1759. مؤمنون، 3." w:history="1">
        <w:r>
          <w:rPr>
            <w:rStyle w:val="Hyperlink"/>
            <w:rFonts w:cs="B Zar" w:hint="cs"/>
            <w:sz w:val="36"/>
            <w:szCs w:val="36"/>
            <w:rtl/>
          </w:rPr>
          <w:t>(9)</w:t>
        </w:r>
      </w:hyperlink>
    </w:p>
    <w:p w:rsidR="00000000" w:rsidRDefault="00EB7B05">
      <w:pPr>
        <w:pStyle w:val="contentparagraph"/>
        <w:bidi/>
        <w:jc w:val="both"/>
        <w:divId w:val="218633698"/>
        <w:rPr>
          <w:rFonts w:cs="B Zar" w:hint="cs"/>
          <w:color w:val="000000"/>
          <w:sz w:val="36"/>
          <w:szCs w:val="36"/>
          <w:rtl/>
        </w:rPr>
      </w:pPr>
      <w:r>
        <w:rPr>
          <w:rStyle w:val="contenttext"/>
          <w:rFonts w:cs="B Zar" w:hint="cs"/>
          <w:color w:val="000000"/>
          <w:sz w:val="36"/>
          <w:szCs w:val="36"/>
          <w:rtl/>
        </w:rPr>
        <w:t>8. گفتار باید همراه با کردار باشد وگرنه قابل سرزنش است. «لِمَ تَقولون مالا تَفعلون»</w:t>
      </w:r>
      <w:hyperlink w:anchor="content_note_270_10" w:tooltip="1760. صف، 2." w:history="1">
        <w:r>
          <w:rPr>
            <w:rStyle w:val="Hyperlink"/>
            <w:rFonts w:cs="B Zar" w:hint="cs"/>
            <w:sz w:val="36"/>
            <w:szCs w:val="36"/>
            <w:rtl/>
          </w:rPr>
          <w:t>(10)</w:t>
        </w:r>
      </w:hyperlink>
    </w:p>
    <w:p w:rsidR="00000000" w:rsidRDefault="00EB7B05">
      <w:pPr>
        <w:pStyle w:val="Heading3"/>
        <w:shd w:val="clear" w:color="auto" w:fill="FFFFFF"/>
        <w:bidi/>
        <w:jc w:val="both"/>
        <w:divId w:val="668750430"/>
        <w:rPr>
          <w:rFonts w:eastAsia="Times New Roman" w:cs="B Titr" w:hint="cs"/>
          <w:b w:val="0"/>
          <w:bCs w:val="0"/>
          <w:color w:val="FF0080"/>
          <w:sz w:val="30"/>
          <w:szCs w:val="30"/>
          <w:rtl/>
        </w:rPr>
      </w:pPr>
      <w:r>
        <w:rPr>
          <w:rFonts w:eastAsia="Times New Roman" w:cs="B Titr" w:hint="cs"/>
          <w:b w:val="0"/>
          <w:bCs w:val="0"/>
          <w:color w:val="FF0080"/>
          <w:sz w:val="30"/>
          <w:szCs w:val="30"/>
          <w:rtl/>
        </w:rPr>
        <w:t>256. امانت و امانتداری</w:t>
      </w:r>
    </w:p>
    <w:p w:rsidR="00000000" w:rsidRDefault="00EB7B05">
      <w:pPr>
        <w:pStyle w:val="contentparagraph"/>
        <w:bidi/>
        <w:jc w:val="both"/>
        <w:divId w:val="668750430"/>
        <w:rPr>
          <w:rFonts w:cs="B Zar" w:hint="cs"/>
          <w:color w:val="000000"/>
          <w:sz w:val="36"/>
          <w:szCs w:val="36"/>
          <w:rtl/>
        </w:rPr>
      </w:pPr>
      <w:hyperlink w:anchor="content_note_270_11" w:tooltip="1761. ذیل آیه 58 سوره نساء." w:history="1">
        <w:r>
          <w:rPr>
            <w:rStyle w:val="Hyperlink"/>
            <w:rFonts w:cs="B Zar" w:hint="cs"/>
            <w:sz w:val="36"/>
            <w:szCs w:val="36"/>
            <w:rtl/>
          </w:rPr>
          <w:t>(11)</w:t>
        </w:r>
      </w:hyperlink>
    </w:p>
    <w:p w:rsidR="00000000" w:rsidRDefault="00EB7B05">
      <w:pPr>
        <w:pStyle w:val="contentparagraph"/>
        <w:bidi/>
        <w:jc w:val="both"/>
        <w:divId w:val="668750430"/>
        <w:rPr>
          <w:rFonts w:cs="B Zar" w:hint="cs"/>
          <w:color w:val="000000"/>
          <w:sz w:val="36"/>
          <w:szCs w:val="36"/>
          <w:rtl/>
        </w:rPr>
      </w:pPr>
      <w:r>
        <w:rPr>
          <w:rStyle w:val="contenttext"/>
          <w:rFonts w:cs="B Zar" w:hint="cs"/>
          <w:color w:val="000000"/>
          <w:sz w:val="36"/>
          <w:szCs w:val="36"/>
          <w:rtl/>
        </w:rPr>
        <w:t>امانت</w:t>
      </w:r>
      <w:r>
        <w:rPr>
          <w:rStyle w:val="contenttext"/>
          <w:rFonts w:cs="B Zar" w:hint="cs"/>
          <w:color w:val="000000"/>
          <w:sz w:val="36"/>
          <w:szCs w:val="36"/>
          <w:rtl/>
        </w:rPr>
        <w:t xml:space="preserve">داری و رفتار عادلانه و دور از تبعیض، از نشانه های مهم ایمان است، چنانکه خیانت به امانت، علامت نفاق است. </w:t>
      </w:r>
    </w:p>
    <w:p w:rsidR="00000000" w:rsidRDefault="00EB7B05">
      <w:pPr>
        <w:pStyle w:val="contentparagraph"/>
        <w:bidi/>
        <w:jc w:val="both"/>
        <w:divId w:val="668750430"/>
        <w:rPr>
          <w:rFonts w:cs="B Zar" w:hint="cs"/>
          <w:color w:val="000000"/>
          <w:sz w:val="36"/>
          <w:szCs w:val="36"/>
          <w:rtl/>
        </w:rPr>
      </w:pPr>
      <w:r>
        <w:rPr>
          <w:rStyle w:val="contenttext"/>
          <w:rFonts w:cs="B Zar" w:hint="cs"/>
          <w:color w:val="000000"/>
          <w:sz w:val="36"/>
          <w:szCs w:val="36"/>
          <w:rtl/>
        </w:rPr>
        <w:t>در حدیث است: به رکوع و سجود طولانی افراد نگاه نکنید، بلکه به راستگویی و امانتداری آنان بنگرید.</w:t>
      </w:r>
      <w:hyperlink w:anchor="content_note_270_12" w:tooltip="1762. کافی، ج 2، ص 105." w:history="1">
        <w:r>
          <w:rPr>
            <w:rStyle w:val="Hyperlink"/>
            <w:rFonts w:cs="B Zar" w:hint="cs"/>
            <w:sz w:val="36"/>
            <w:szCs w:val="36"/>
            <w:rtl/>
          </w:rPr>
          <w:t>(12)</w:t>
        </w:r>
      </w:hyperlink>
    </w:p>
    <w:p w:rsidR="00000000" w:rsidRDefault="00EB7B05">
      <w:pPr>
        <w:pStyle w:val="contentparagraph"/>
        <w:bidi/>
        <w:jc w:val="both"/>
        <w:divId w:val="668750430"/>
        <w:rPr>
          <w:rFonts w:cs="B Zar" w:hint="cs"/>
          <w:color w:val="000000"/>
          <w:sz w:val="36"/>
          <w:szCs w:val="36"/>
          <w:rtl/>
        </w:rPr>
      </w:pPr>
      <w:r>
        <w:rPr>
          <w:rStyle w:val="contenttext"/>
          <w:rFonts w:cs="B Zar" w:hint="cs"/>
          <w:color w:val="000000"/>
          <w:sz w:val="36"/>
          <w:szCs w:val="36"/>
          <w:rtl/>
        </w:rPr>
        <w:t>در روایات متعدّد، منظور از امانت، رهبری جامعه معرّفی شده که اهلش اهل بیت علیهم السلام می باشند. این مصداق بارز عمل به این آیه است.</w:t>
      </w:r>
    </w:p>
    <w:p w:rsidR="00000000" w:rsidRDefault="00EB7B05">
      <w:pPr>
        <w:pStyle w:val="contentparagraph"/>
        <w:bidi/>
        <w:jc w:val="both"/>
        <w:divId w:val="668750430"/>
        <w:rPr>
          <w:rFonts w:cs="B Zar" w:hint="cs"/>
          <w:color w:val="000000"/>
          <w:sz w:val="36"/>
          <w:szCs w:val="36"/>
          <w:rtl/>
        </w:rPr>
      </w:pPr>
      <w:r>
        <w:rPr>
          <w:rStyle w:val="contenttext"/>
          <w:rFonts w:cs="B Zar" w:hint="cs"/>
          <w:color w:val="000000"/>
          <w:sz w:val="36"/>
          <w:szCs w:val="36"/>
          <w:rtl/>
        </w:rPr>
        <w:t xml:space="preserve">آری، کلید خوشبختی جامعه، بر سر کار بودن افراد لایق ورفتار عادلانه است و منشأ نابسامانی های اجتماعی، ریاست </w:t>
      </w:r>
      <w:r>
        <w:rPr>
          <w:rStyle w:val="contenttext"/>
          <w:rFonts w:cs="B Zar" w:hint="cs"/>
          <w:color w:val="000000"/>
          <w:sz w:val="36"/>
          <w:szCs w:val="36"/>
          <w:rtl/>
        </w:rPr>
        <w:t xml:space="preserve">نااهلان وقضاوت های ظالمانه است. </w:t>
      </w:r>
    </w:p>
    <w:p w:rsidR="00000000" w:rsidRDefault="00EB7B05">
      <w:pPr>
        <w:pStyle w:val="contentparagraph"/>
        <w:bidi/>
        <w:jc w:val="both"/>
        <w:divId w:val="668750430"/>
        <w:rPr>
          <w:rFonts w:cs="B Zar" w:hint="cs"/>
          <w:color w:val="000000"/>
          <w:sz w:val="36"/>
          <w:szCs w:val="36"/>
          <w:rtl/>
        </w:rPr>
      </w:pPr>
      <w:r>
        <w:rPr>
          <w:rStyle w:val="contenttext"/>
          <w:rFonts w:cs="B Zar" w:hint="cs"/>
          <w:color w:val="000000"/>
          <w:sz w:val="36"/>
          <w:szCs w:val="36"/>
          <w:rtl/>
        </w:rPr>
        <w:t>حضرت امیرعلیه السلام فرموده است: «من تقدّم علی قوم و هو یری فیهم من هو افضل، فقد خان</w:t>
      </w:r>
    </w:p>
    <w:p w:rsidR="00000000" w:rsidRDefault="00EB7B05">
      <w:pPr>
        <w:pStyle w:val="contentparagraph"/>
        <w:bidi/>
        <w:jc w:val="both"/>
        <w:divId w:val="668750430"/>
        <w:rPr>
          <w:rFonts w:cs="B Zar" w:hint="cs"/>
          <w:color w:val="000000"/>
          <w:sz w:val="36"/>
          <w:szCs w:val="36"/>
          <w:rtl/>
        </w:rPr>
      </w:pPr>
      <w:r>
        <w:rPr>
          <w:rStyle w:val="contenttext"/>
          <w:rFonts w:cs="B Zar" w:hint="cs"/>
          <w:color w:val="000000"/>
          <w:sz w:val="36"/>
          <w:szCs w:val="36"/>
          <w:rtl/>
        </w:rPr>
        <w:t>ص:270</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73" style="width:0;height:1.5pt" o:hralign="center" o:hrstd="t" o:hr="t" fillcolor="#a0a0a0" stroked="f"/>
        </w:pict>
      </w:r>
    </w:p>
    <w:p w:rsidR="00000000" w:rsidRDefault="00EB7B05">
      <w:pPr>
        <w:bidi/>
        <w:jc w:val="both"/>
        <w:divId w:val="1761827356"/>
        <w:rPr>
          <w:rFonts w:eastAsia="Times New Roman" w:cs="B Zar" w:hint="cs"/>
          <w:color w:val="000000"/>
          <w:sz w:val="36"/>
          <w:szCs w:val="36"/>
          <w:rtl/>
        </w:rPr>
      </w:pPr>
      <w:r>
        <w:rPr>
          <w:rFonts w:eastAsia="Times New Roman" w:cs="B Zar" w:hint="cs"/>
          <w:color w:val="000000"/>
          <w:sz w:val="36"/>
          <w:szCs w:val="36"/>
          <w:rtl/>
        </w:rPr>
        <w:t>1- 1751. ذیل آیات 84 - 87 سوره ص.</w:t>
      </w:r>
    </w:p>
    <w:p w:rsidR="00000000" w:rsidRDefault="00EB7B05">
      <w:pPr>
        <w:bidi/>
        <w:jc w:val="both"/>
        <w:divId w:val="2078354516"/>
        <w:rPr>
          <w:rFonts w:eastAsia="Times New Roman" w:cs="B Zar" w:hint="cs"/>
          <w:color w:val="000000"/>
          <w:sz w:val="36"/>
          <w:szCs w:val="36"/>
          <w:rtl/>
        </w:rPr>
      </w:pPr>
      <w:r>
        <w:rPr>
          <w:rFonts w:eastAsia="Times New Roman" w:cs="B Zar" w:hint="cs"/>
          <w:color w:val="000000"/>
          <w:sz w:val="36"/>
          <w:szCs w:val="36"/>
          <w:rtl/>
        </w:rPr>
        <w:t>2- 1752. نمل، 22.</w:t>
      </w:r>
    </w:p>
    <w:p w:rsidR="00000000" w:rsidRDefault="00EB7B05">
      <w:pPr>
        <w:bidi/>
        <w:jc w:val="both"/>
        <w:divId w:val="861628213"/>
        <w:rPr>
          <w:rFonts w:eastAsia="Times New Roman" w:cs="B Zar" w:hint="cs"/>
          <w:color w:val="000000"/>
          <w:sz w:val="36"/>
          <w:szCs w:val="36"/>
          <w:rtl/>
        </w:rPr>
      </w:pPr>
      <w:r>
        <w:rPr>
          <w:rFonts w:eastAsia="Times New Roman" w:cs="B Zar" w:hint="cs"/>
          <w:color w:val="000000"/>
          <w:sz w:val="36"/>
          <w:szCs w:val="36"/>
          <w:rtl/>
        </w:rPr>
        <w:t>3- 1753. حج، 24.</w:t>
      </w:r>
    </w:p>
    <w:p w:rsidR="00000000" w:rsidRDefault="00EB7B05">
      <w:pPr>
        <w:bidi/>
        <w:jc w:val="both"/>
        <w:divId w:val="274793345"/>
        <w:rPr>
          <w:rFonts w:eastAsia="Times New Roman" w:cs="B Zar" w:hint="cs"/>
          <w:color w:val="000000"/>
          <w:sz w:val="36"/>
          <w:szCs w:val="36"/>
          <w:rtl/>
        </w:rPr>
      </w:pPr>
      <w:r>
        <w:rPr>
          <w:rFonts w:eastAsia="Times New Roman" w:cs="B Zar" w:hint="cs"/>
          <w:color w:val="000000"/>
          <w:sz w:val="36"/>
          <w:szCs w:val="36"/>
          <w:rtl/>
        </w:rPr>
        <w:t>4- 1754. نساء، 63.</w:t>
      </w:r>
    </w:p>
    <w:p w:rsidR="00000000" w:rsidRDefault="00EB7B05">
      <w:pPr>
        <w:bidi/>
        <w:jc w:val="both"/>
        <w:divId w:val="125245073"/>
        <w:rPr>
          <w:rFonts w:eastAsia="Times New Roman" w:cs="B Zar" w:hint="cs"/>
          <w:color w:val="000000"/>
          <w:sz w:val="36"/>
          <w:szCs w:val="36"/>
          <w:rtl/>
        </w:rPr>
      </w:pPr>
      <w:r>
        <w:rPr>
          <w:rFonts w:eastAsia="Times New Roman" w:cs="B Zar" w:hint="cs"/>
          <w:color w:val="000000"/>
          <w:sz w:val="36"/>
          <w:szCs w:val="36"/>
          <w:rtl/>
        </w:rPr>
        <w:t>5- 1755. طه، 44.</w:t>
      </w:r>
    </w:p>
    <w:p w:rsidR="00000000" w:rsidRDefault="00EB7B05">
      <w:pPr>
        <w:bidi/>
        <w:jc w:val="both"/>
        <w:divId w:val="1417479594"/>
        <w:rPr>
          <w:rFonts w:eastAsia="Times New Roman" w:cs="B Zar" w:hint="cs"/>
          <w:color w:val="000000"/>
          <w:sz w:val="36"/>
          <w:szCs w:val="36"/>
          <w:rtl/>
        </w:rPr>
      </w:pPr>
      <w:r>
        <w:rPr>
          <w:rFonts w:eastAsia="Times New Roman" w:cs="B Zar" w:hint="cs"/>
          <w:color w:val="000000"/>
          <w:sz w:val="36"/>
          <w:szCs w:val="36"/>
          <w:rtl/>
        </w:rPr>
        <w:t>6- 1756. اسراء، 23.</w:t>
      </w:r>
    </w:p>
    <w:p w:rsidR="00000000" w:rsidRDefault="00EB7B05">
      <w:pPr>
        <w:bidi/>
        <w:jc w:val="both"/>
        <w:divId w:val="1611477111"/>
        <w:rPr>
          <w:rFonts w:eastAsia="Times New Roman" w:cs="B Zar" w:hint="cs"/>
          <w:color w:val="000000"/>
          <w:sz w:val="36"/>
          <w:szCs w:val="36"/>
          <w:rtl/>
        </w:rPr>
      </w:pPr>
      <w:r>
        <w:rPr>
          <w:rFonts w:eastAsia="Times New Roman" w:cs="B Zar" w:hint="cs"/>
          <w:color w:val="000000"/>
          <w:sz w:val="36"/>
          <w:szCs w:val="36"/>
          <w:rtl/>
        </w:rPr>
        <w:t>7- 1757. اسراء، 28.</w:t>
      </w:r>
    </w:p>
    <w:p w:rsidR="00000000" w:rsidRDefault="00EB7B05">
      <w:pPr>
        <w:bidi/>
        <w:jc w:val="both"/>
        <w:divId w:val="1762948592"/>
        <w:rPr>
          <w:rFonts w:eastAsia="Times New Roman" w:cs="B Zar" w:hint="cs"/>
          <w:color w:val="000000"/>
          <w:sz w:val="36"/>
          <w:szCs w:val="36"/>
          <w:rtl/>
        </w:rPr>
      </w:pPr>
      <w:r>
        <w:rPr>
          <w:rFonts w:eastAsia="Times New Roman" w:cs="B Zar" w:hint="cs"/>
          <w:color w:val="000000"/>
          <w:sz w:val="36"/>
          <w:szCs w:val="36"/>
          <w:rtl/>
        </w:rPr>
        <w:t>8- 1758. حج، 30.</w:t>
      </w:r>
    </w:p>
    <w:p w:rsidR="00000000" w:rsidRDefault="00EB7B05">
      <w:pPr>
        <w:bidi/>
        <w:jc w:val="both"/>
        <w:divId w:val="621308147"/>
        <w:rPr>
          <w:rFonts w:eastAsia="Times New Roman" w:cs="B Zar" w:hint="cs"/>
          <w:color w:val="000000"/>
          <w:sz w:val="36"/>
          <w:szCs w:val="36"/>
          <w:rtl/>
        </w:rPr>
      </w:pPr>
      <w:r>
        <w:rPr>
          <w:rFonts w:eastAsia="Times New Roman" w:cs="B Zar" w:hint="cs"/>
          <w:color w:val="000000"/>
          <w:sz w:val="36"/>
          <w:szCs w:val="36"/>
          <w:rtl/>
        </w:rPr>
        <w:t>9- 1759. مؤمنون، 3.</w:t>
      </w:r>
    </w:p>
    <w:p w:rsidR="00000000" w:rsidRDefault="00EB7B05">
      <w:pPr>
        <w:bidi/>
        <w:jc w:val="both"/>
        <w:divId w:val="1821920888"/>
        <w:rPr>
          <w:rFonts w:eastAsia="Times New Roman" w:cs="B Zar" w:hint="cs"/>
          <w:color w:val="000000"/>
          <w:sz w:val="36"/>
          <w:szCs w:val="36"/>
          <w:rtl/>
        </w:rPr>
      </w:pPr>
      <w:r>
        <w:rPr>
          <w:rFonts w:eastAsia="Times New Roman" w:cs="B Zar" w:hint="cs"/>
          <w:color w:val="000000"/>
          <w:sz w:val="36"/>
          <w:szCs w:val="36"/>
          <w:rtl/>
        </w:rPr>
        <w:t>10- 1760. صف، 2.</w:t>
      </w:r>
    </w:p>
    <w:p w:rsidR="00000000" w:rsidRDefault="00EB7B05">
      <w:pPr>
        <w:bidi/>
        <w:jc w:val="both"/>
        <w:divId w:val="1631474996"/>
        <w:rPr>
          <w:rFonts w:eastAsia="Times New Roman" w:cs="B Zar" w:hint="cs"/>
          <w:color w:val="000000"/>
          <w:sz w:val="36"/>
          <w:szCs w:val="36"/>
          <w:rtl/>
        </w:rPr>
      </w:pPr>
      <w:r>
        <w:rPr>
          <w:rFonts w:eastAsia="Times New Roman" w:cs="B Zar" w:hint="cs"/>
          <w:color w:val="000000"/>
          <w:sz w:val="36"/>
          <w:szCs w:val="36"/>
          <w:rtl/>
        </w:rPr>
        <w:t>11- 1761. ذیل آیه 58 سوره نساء.</w:t>
      </w:r>
    </w:p>
    <w:p w:rsidR="00000000" w:rsidRDefault="00EB7B05">
      <w:pPr>
        <w:bidi/>
        <w:jc w:val="both"/>
        <w:divId w:val="1360931240"/>
        <w:rPr>
          <w:rFonts w:eastAsia="Times New Roman" w:cs="B Zar" w:hint="cs"/>
          <w:color w:val="000000"/>
          <w:sz w:val="36"/>
          <w:szCs w:val="36"/>
          <w:rtl/>
        </w:rPr>
      </w:pPr>
      <w:r>
        <w:rPr>
          <w:rFonts w:eastAsia="Times New Roman" w:cs="B Zar" w:hint="cs"/>
          <w:color w:val="000000"/>
          <w:sz w:val="36"/>
          <w:szCs w:val="36"/>
          <w:rtl/>
        </w:rPr>
        <w:t>12- 1762. کافی، ج 2، ص 105.</w:t>
      </w:r>
    </w:p>
    <w:p w:rsidR="00000000" w:rsidRDefault="00EB7B05">
      <w:pPr>
        <w:pStyle w:val="contentparagraph"/>
        <w:bidi/>
        <w:jc w:val="both"/>
        <w:divId w:val="1313872488"/>
        <w:rPr>
          <w:rFonts w:cs="B Zar" w:hint="cs"/>
          <w:color w:val="000000"/>
          <w:sz w:val="36"/>
          <w:szCs w:val="36"/>
          <w:rtl/>
        </w:rPr>
      </w:pPr>
      <w:r>
        <w:rPr>
          <w:rStyle w:val="contenttext"/>
          <w:rFonts w:cs="B Zar" w:hint="cs"/>
          <w:color w:val="000000"/>
          <w:sz w:val="36"/>
          <w:szCs w:val="36"/>
          <w:rtl/>
        </w:rPr>
        <w:t>اللّه و رسوله والمؤمنین»</w:t>
      </w:r>
      <w:hyperlink w:anchor="content_note_271_1" w:tooltip="1763. الغدیر، ج 8، ص 291." w:history="1">
        <w:r>
          <w:rPr>
            <w:rStyle w:val="Hyperlink"/>
            <w:rFonts w:cs="B Zar" w:hint="cs"/>
            <w:sz w:val="36"/>
            <w:szCs w:val="36"/>
            <w:rtl/>
          </w:rPr>
          <w:t>(1)</w:t>
        </w:r>
      </w:hyperlink>
      <w:r>
        <w:rPr>
          <w:rStyle w:val="contenttext"/>
          <w:rFonts w:cs="B Zar" w:hint="cs"/>
          <w:color w:val="000000"/>
          <w:sz w:val="36"/>
          <w:szCs w:val="36"/>
          <w:rtl/>
        </w:rPr>
        <w:t xml:space="preserve"> هرکس خود را در جامعه بر دیگران مقدّم بدارد و پیشوا شود در حالی که بداند افراد لایق تر از او هستند، قطعاً او به خدا و پیامبر و مؤمنان خیانت کرده است.</w:t>
      </w:r>
    </w:p>
    <w:p w:rsidR="00000000" w:rsidRDefault="00EB7B05">
      <w:pPr>
        <w:pStyle w:val="contentparagraph"/>
        <w:bidi/>
        <w:jc w:val="both"/>
        <w:divId w:val="1313872488"/>
        <w:rPr>
          <w:rFonts w:cs="B Zar" w:hint="cs"/>
          <w:color w:val="000000"/>
          <w:sz w:val="36"/>
          <w:szCs w:val="36"/>
          <w:rtl/>
        </w:rPr>
      </w:pPr>
      <w:r>
        <w:rPr>
          <w:rStyle w:val="contenttext"/>
          <w:rFonts w:cs="B Zar" w:hint="cs"/>
          <w:color w:val="000000"/>
          <w:sz w:val="36"/>
          <w:szCs w:val="36"/>
          <w:rtl/>
        </w:rPr>
        <w:t>خیانت در امانت شامل کتمان علم، حرفه وحقّ، تصاحب اموال مردم، اطاعت از رهبران غیر الهی،</w:t>
      </w:r>
      <w:r>
        <w:rPr>
          <w:rStyle w:val="contenttext"/>
          <w:rFonts w:cs="B Zar" w:hint="cs"/>
          <w:color w:val="000000"/>
          <w:sz w:val="36"/>
          <w:szCs w:val="36"/>
          <w:rtl/>
        </w:rPr>
        <w:t xml:space="preserve"> انتخاب همسر یا معلّم نااهل برای فرزندان و... می شود.</w:t>
      </w:r>
    </w:p>
    <w:p w:rsidR="00000000" w:rsidRDefault="00EB7B05">
      <w:pPr>
        <w:pStyle w:val="contentparagraph"/>
        <w:bidi/>
        <w:jc w:val="both"/>
        <w:divId w:val="1313872488"/>
        <w:rPr>
          <w:rFonts w:cs="B Zar" w:hint="cs"/>
          <w:color w:val="000000"/>
          <w:sz w:val="36"/>
          <w:szCs w:val="36"/>
          <w:rtl/>
        </w:rPr>
      </w:pPr>
      <w:r>
        <w:rPr>
          <w:rStyle w:val="contenttext"/>
          <w:rFonts w:cs="B Zar" w:hint="cs"/>
          <w:color w:val="000000"/>
          <w:sz w:val="36"/>
          <w:szCs w:val="36"/>
          <w:rtl/>
        </w:rPr>
        <w:t>امام باقر وامام صادق علیهما السلام فرمودند: اوامر ونواهی خدا امانت های الهی است.</w:t>
      </w:r>
      <w:hyperlink w:anchor="content_note_271_2" w:tooltip="1764. تفسیر نورالثقلین." w:history="1">
        <w:r>
          <w:rPr>
            <w:rStyle w:val="Hyperlink"/>
            <w:rFonts w:cs="B Zar" w:hint="cs"/>
            <w:sz w:val="36"/>
            <w:szCs w:val="36"/>
            <w:rtl/>
          </w:rPr>
          <w:t>(2)</w:t>
        </w:r>
      </w:hyperlink>
    </w:p>
    <w:p w:rsidR="00000000" w:rsidRDefault="00EB7B05">
      <w:pPr>
        <w:pStyle w:val="contentparagraph"/>
        <w:bidi/>
        <w:jc w:val="both"/>
        <w:divId w:val="1313872488"/>
        <w:rPr>
          <w:rFonts w:cs="B Zar" w:hint="cs"/>
          <w:color w:val="000000"/>
          <w:sz w:val="36"/>
          <w:szCs w:val="36"/>
          <w:rtl/>
        </w:rPr>
      </w:pPr>
      <w:r>
        <w:rPr>
          <w:rStyle w:val="contenttext"/>
          <w:rFonts w:cs="B Zar" w:hint="cs"/>
          <w:color w:val="000000"/>
          <w:sz w:val="36"/>
          <w:szCs w:val="36"/>
          <w:rtl/>
        </w:rPr>
        <w:t>امام صادق علیه السلام در تفسیر این آیه فرمود: خد</w:t>
      </w:r>
      <w:r>
        <w:rPr>
          <w:rStyle w:val="contenttext"/>
          <w:rFonts w:cs="B Zar" w:hint="cs"/>
          <w:color w:val="000000"/>
          <w:sz w:val="36"/>
          <w:szCs w:val="36"/>
          <w:rtl/>
        </w:rPr>
        <w:t>اوند امر فرموده که هر امامی آنچه در نزدش است به امام بعد از خود بسپارد.</w:t>
      </w:r>
      <w:hyperlink w:anchor="content_note_271_3" w:tooltip="1765. کافی، ج 1، ص 277." w:history="1">
        <w:r>
          <w:rPr>
            <w:rStyle w:val="Hyperlink"/>
            <w:rFonts w:cs="B Zar" w:hint="cs"/>
            <w:sz w:val="36"/>
            <w:szCs w:val="36"/>
            <w:rtl/>
          </w:rPr>
          <w:t>(3)</w:t>
        </w:r>
      </w:hyperlink>
    </w:p>
    <w:p w:rsidR="00000000" w:rsidRDefault="00EB7B05">
      <w:pPr>
        <w:pStyle w:val="Heading3"/>
        <w:shd w:val="clear" w:color="auto" w:fill="FFFFFF"/>
        <w:bidi/>
        <w:jc w:val="both"/>
        <w:divId w:val="1273634003"/>
        <w:rPr>
          <w:rFonts w:eastAsia="Times New Roman" w:cs="B Titr" w:hint="cs"/>
          <w:b w:val="0"/>
          <w:bCs w:val="0"/>
          <w:color w:val="FF0080"/>
          <w:sz w:val="30"/>
          <w:szCs w:val="30"/>
          <w:rtl/>
        </w:rPr>
      </w:pPr>
      <w:r>
        <w:rPr>
          <w:rFonts w:eastAsia="Times New Roman" w:cs="B Titr" w:hint="cs"/>
          <w:b w:val="0"/>
          <w:bCs w:val="0"/>
          <w:color w:val="FF0080"/>
          <w:sz w:val="30"/>
          <w:szCs w:val="30"/>
          <w:rtl/>
        </w:rPr>
        <w:t>257. انواع امانت</w:t>
      </w:r>
    </w:p>
    <w:p w:rsidR="00000000" w:rsidRDefault="00EB7B05">
      <w:pPr>
        <w:pStyle w:val="contentparagraph"/>
        <w:bidi/>
        <w:jc w:val="both"/>
        <w:divId w:val="1273634003"/>
        <w:rPr>
          <w:rFonts w:cs="B Zar" w:hint="cs"/>
          <w:color w:val="000000"/>
          <w:sz w:val="36"/>
          <w:szCs w:val="36"/>
          <w:rtl/>
        </w:rPr>
      </w:pPr>
      <w:r>
        <w:rPr>
          <w:rStyle w:val="contenttext"/>
          <w:rFonts w:cs="B Zar" w:hint="cs"/>
          <w:color w:val="000000"/>
          <w:sz w:val="36"/>
          <w:szCs w:val="36"/>
          <w:rtl/>
        </w:rPr>
        <w:t>امانت سه گونه است:</w:t>
      </w:r>
    </w:p>
    <w:p w:rsidR="00000000" w:rsidRDefault="00EB7B05">
      <w:pPr>
        <w:pStyle w:val="contentparagraph"/>
        <w:bidi/>
        <w:jc w:val="both"/>
        <w:divId w:val="1273634003"/>
        <w:rPr>
          <w:rFonts w:cs="B Zar" w:hint="cs"/>
          <w:color w:val="000000"/>
          <w:sz w:val="36"/>
          <w:szCs w:val="36"/>
          <w:rtl/>
        </w:rPr>
      </w:pPr>
      <w:r>
        <w:rPr>
          <w:rStyle w:val="contenttext"/>
          <w:rFonts w:cs="B Zar" w:hint="cs"/>
          <w:color w:val="000000"/>
          <w:sz w:val="36"/>
          <w:szCs w:val="36"/>
          <w:rtl/>
        </w:rPr>
        <w:t>الف: میان انسان وخدا. (وظایف وواجباتی که بر انسان تعیین شده است.)</w:t>
      </w:r>
      <w:hyperlink w:anchor="content_note_271_4" w:tooltip="1766. تفسیر مجمع البیان." w:history="1">
        <w:r>
          <w:rPr>
            <w:rStyle w:val="Hyperlink"/>
            <w:rFonts w:cs="B Zar" w:hint="cs"/>
            <w:sz w:val="36"/>
            <w:szCs w:val="36"/>
            <w:rtl/>
          </w:rPr>
          <w:t>(4)</w:t>
        </w:r>
      </w:hyperlink>
    </w:p>
    <w:p w:rsidR="00000000" w:rsidRDefault="00EB7B05">
      <w:pPr>
        <w:pStyle w:val="contentparagraph"/>
        <w:bidi/>
        <w:jc w:val="both"/>
        <w:divId w:val="1273634003"/>
        <w:rPr>
          <w:rFonts w:cs="B Zar" w:hint="cs"/>
          <w:color w:val="000000"/>
          <w:sz w:val="36"/>
          <w:szCs w:val="36"/>
          <w:rtl/>
        </w:rPr>
      </w:pPr>
      <w:r>
        <w:rPr>
          <w:rStyle w:val="contenttext"/>
          <w:rFonts w:cs="B Zar" w:hint="cs"/>
          <w:color w:val="000000"/>
          <w:sz w:val="36"/>
          <w:szCs w:val="36"/>
          <w:rtl/>
        </w:rPr>
        <w:t>ب: میان انسان و دیگران. (اموال یا اسرار دیگران نزد انسان)</w:t>
      </w:r>
    </w:p>
    <w:p w:rsidR="00000000" w:rsidRDefault="00EB7B05">
      <w:pPr>
        <w:pStyle w:val="contentparagraph"/>
        <w:bidi/>
        <w:jc w:val="both"/>
        <w:divId w:val="1273634003"/>
        <w:rPr>
          <w:rFonts w:cs="B Zar" w:hint="cs"/>
          <w:color w:val="000000"/>
          <w:sz w:val="36"/>
          <w:szCs w:val="36"/>
          <w:rtl/>
        </w:rPr>
      </w:pPr>
      <w:r>
        <w:rPr>
          <w:rStyle w:val="contenttext"/>
          <w:rFonts w:cs="B Zar" w:hint="cs"/>
          <w:color w:val="000000"/>
          <w:sz w:val="36"/>
          <w:szCs w:val="36"/>
          <w:rtl/>
        </w:rPr>
        <w:t>ج: میان انسان و خودش. (مثل علم و عمر و قدرت که در دست ما امانتند.)</w:t>
      </w:r>
    </w:p>
    <w:p w:rsidR="00000000" w:rsidRDefault="00EB7B05">
      <w:pPr>
        <w:pStyle w:val="Heading3"/>
        <w:shd w:val="clear" w:color="auto" w:fill="FFFFFF"/>
        <w:bidi/>
        <w:jc w:val="both"/>
        <w:divId w:val="327483511"/>
        <w:rPr>
          <w:rFonts w:eastAsia="Times New Roman" w:cs="B Titr" w:hint="cs"/>
          <w:b w:val="0"/>
          <w:bCs w:val="0"/>
          <w:color w:val="FF0080"/>
          <w:sz w:val="30"/>
          <w:szCs w:val="30"/>
          <w:rtl/>
        </w:rPr>
      </w:pPr>
      <w:r>
        <w:rPr>
          <w:rFonts w:eastAsia="Times New Roman" w:cs="B Titr" w:hint="cs"/>
          <w:b w:val="0"/>
          <w:bCs w:val="0"/>
          <w:color w:val="FF0080"/>
          <w:sz w:val="30"/>
          <w:szCs w:val="30"/>
          <w:rtl/>
        </w:rPr>
        <w:t>258. اهمیت امانت در روایات</w:t>
      </w:r>
    </w:p>
    <w:p w:rsidR="00000000" w:rsidRDefault="00EB7B05">
      <w:pPr>
        <w:pStyle w:val="contentparagraph"/>
        <w:bidi/>
        <w:jc w:val="both"/>
        <w:divId w:val="327483511"/>
        <w:rPr>
          <w:rFonts w:cs="B Zar" w:hint="cs"/>
          <w:color w:val="000000"/>
          <w:sz w:val="36"/>
          <w:szCs w:val="36"/>
          <w:rtl/>
        </w:rPr>
      </w:pPr>
      <w:hyperlink w:anchor="content_note_271_5" w:tooltip="1767. ذیل آیات 7 - 11 سوره مؤمنون." w:history="1">
        <w:r>
          <w:rPr>
            <w:rStyle w:val="Hyperlink"/>
            <w:rFonts w:cs="B Zar" w:hint="cs"/>
            <w:sz w:val="36"/>
            <w:szCs w:val="36"/>
            <w:rtl/>
          </w:rPr>
          <w:t>(5)</w:t>
        </w:r>
      </w:hyperlink>
    </w:p>
    <w:p w:rsidR="00000000" w:rsidRDefault="00EB7B05">
      <w:pPr>
        <w:pStyle w:val="contentparagraph"/>
        <w:bidi/>
        <w:jc w:val="both"/>
        <w:divId w:val="327483511"/>
        <w:rPr>
          <w:rFonts w:cs="B Zar" w:hint="cs"/>
          <w:color w:val="000000"/>
          <w:sz w:val="36"/>
          <w:szCs w:val="36"/>
          <w:rtl/>
        </w:rPr>
      </w:pPr>
      <w:r>
        <w:rPr>
          <w:rStyle w:val="contenttext"/>
          <w:rFonts w:cs="B Zar" w:hint="cs"/>
          <w:color w:val="000000"/>
          <w:sz w:val="36"/>
          <w:szCs w:val="36"/>
          <w:rtl/>
        </w:rPr>
        <w:t>* به نماز و روزه و حجّ مردم ننگرید، به صداقت و امانتداری آنان بنگرید.</w:t>
      </w:r>
      <w:hyperlink w:anchor="content_note_271_6" w:tooltip="1768. میزان الحکمه و سفینهالبحار، واژه «امانت»." w:history="1">
        <w:r>
          <w:rPr>
            <w:rStyle w:val="Hyperlink"/>
            <w:rFonts w:cs="B Zar" w:hint="cs"/>
            <w:sz w:val="36"/>
            <w:szCs w:val="36"/>
            <w:rtl/>
          </w:rPr>
          <w:t>(6)</w:t>
        </w:r>
      </w:hyperlink>
    </w:p>
    <w:p w:rsidR="00000000" w:rsidRDefault="00EB7B05">
      <w:pPr>
        <w:pStyle w:val="contentparagraph"/>
        <w:bidi/>
        <w:jc w:val="both"/>
        <w:divId w:val="327483511"/>
        <w:rPr>
          <w:rFonts w:cs="B Zar" w:hint="cs"/>
          <w:color w:val="000000"/>
          <w:sz w:val="36"/>
          <w:szCs w:val="36"/>
          <w:rtl/>
        </w:rPr>
      </w:pPr>
      <w:r>
        <w:rPr>
          <w:rStyle w:val="contenttext"/>
          <w:rFonts w:cs="B Zar" w:hint="cs"/>
          <w:color w:val="000000"/>
          <w:sz w:val="36"/>
          <w:szCs w:val="36"/>
          <w:rtl/>
        </w:rPr>
        <w:t xml:space="preserve">* </w:t>
      </w:r>
      <w:r>
        <w:rPr>
          <w:rStyle w:val="contenttext"/>
          <w:rFonts w:cs="B Zar" w:hint="cs"/>
          <w:color w:val="000000"/>
          <w:sz w:val="36"/>
          <w:szCs w:val="36"/>
          <w:rtl/>
        </w:rPr>
        <w:t>پیامبراکرم صلی الله علیه وآله در آخرین لحظه های عمر خود به حضرت علی علیه السلام فرمود: «ادّ الامانه الی البّر و الفاجر فیما قلّ و جلّ حتّی الخیط و الَمخیط» امانت را به صاحبش برگردان، چه نیکوکار باشد و چه گناهکار، ارزشمند باشد یا ناچیز، اگر چه مقداری نخ باش</w:t>
      </w:r>
      <w:r>
        <w:rPr>
          <w:rStyle w:val="contenttext"/>
          <w:rFonts w:cs="B Zar" w:hint="cs"/>
          <w:color w:val="000000"/>
          <w:sz w:val="36"/>
          <w:szCs w:val="36"/>
          <w:rtl/>
        </w:rPr>
        <w:t>د و یا پارچه و لباسی دوخته شده.</w:t>
      </w:r>
      <w:hyperlink w:anchor="content_note_271_7" w:tooltip="1769. بحار، ج 77، ص 273." w:history="1">
        <w:r>
          <w:rPr>
            <w:rStyle w:val="Hyperlink"/>
            <w:rFonts w:cs="B Zar" w:hint="cs"/>
            <w:sz w:val="36"/>
            <w:szCs w:val="36"/>
            <w:rtl/>
          </w:rPr>
          <w:t>(7)</w:t>
        </w:r>
      </w:hyperlink>
    </w:p>
    <w:p w:rsidR="00000000" w:rsidRDefault="00EB7B05">
      <w:pPr>
        <w:pStyle w:val="contentparagraph"/>
        <w:bidi/>
        <w:jc w:val="both"/>
        <w:divId w:val="327483511"/>
        <w:rPr>
          <w:rFonts w:cs="B Zar" w:hint="cs"/>
          <w:color w:val="000000"/>
          <w:sz w:val="36"/>
          <w:szCs w:val="36"/>
          <w:rtl/>
        </w:rPr>
      </w:pPr>
      <w:r>
        <w:rPr>
          <w:rStyle w:val="contenttext"/>
          <w:rFonts w:cs="B Zar" w:hint="cs"/>
          <w:color w:val="000000"/>
          <w:sz w:val="36"/>
          <w:szCs w:val="36"/>
          <w:rtl/>
        </w:rPr>
        <w:t>* همه ی نعمت های مادّی، معنوی و سیاسی، امانت الهی هستند. (امام خمینی قدس سره فرمود: جمهوری اسلامی امانت الهی است)</w:t>
      </w:r>
    </w:p>
    <w:p w:rsidR="00000000" w:rsidRDefault="00EB7B05">
      <w:pPr>
        <w:pStyle w:val="contentparagraph"/>
        <w:bidi/>
        <w:jc w:val="both"/>
        <w:divId w:val="327483511"/>
        <w:rPr>
          <w:rFonts w:cs="B Zar" w:hint="cs"/>
          <w:color w:val="000000"/>
          <w:sz w:val="36"/>
          <w:szCs w:val="36"/>
          <w:rtl/>
        </w:rPr>
      </w:pPr>
      <w:r>
        <w:rPr>
          <w:rStyle w:val="contenttext"/>
          <w:rFonts w:cs="B Zar" w:hint="cs"/>
          <w:color w:val="000000"/>
          <w:sz w:val="36"/>
          <w:szCs w:val="36"/>
          <w:rtl/>
        </w:rPr>
        <w:t>ص:271</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74" style="width:0;height:1.5pt" o:hralign="center" o:hrstd="t" o:hr="t" fillcolor="#a0a0a0" stroked="f"/>
        </w:pict>
      </w:r>
    </w:p>
    <w:p w:rsidR="00000000" w:rsidRDefault="00EB7B05">
      <w:pPr>
        <w:bidi/>
        <w:jc w:val="both"/>
        <w:divId w:val="265885919"/>
        <w:rPr>
          <w:rFonts w:eastAsia="Times New Roman" w:cs="B Zar" w:hint="cs"/>
          <w:color w:val="000000"/>
          <w:sz w:val="36"/>
          <w:szCs w:val="36"/>
          <w:rtl/>
        </w:rPr>
      </w:pPr>
      <w:r>
        <w:rPr>
          <w:rFonts w:eastAsia="Times New Roman" w:cs="B Zar" w:hint="cs"/>
          <w:color w:val="000000"/>
          <w:sz w:val="36"/>
          <w:szCs w:val="36"/>
          <w:rtl/>
        </w:rPr>
        <w:t>1- 1763. الغدیر، ج 8، ص 291.</w:t>
      </w:r>
    </w:p>
    <w:p w:rsidR="00000000" w:rsidRDefault="00EB7B05">
      <w:pPr>
        <w:bidi/>
        <w:jc w:val="both"/>
        <w:divId w:val="1077019164"/>
        <w:rPr>
          <w:rFonts w:eastAsia="Times New Roman" w:cs="B Zar" w:hint="cs"/>
          <w:color w:val="000000"/>
          <w:sz w:val="36"/>
          <w:szCs w:val="36"/>
          <w:rtl/>
        </w:rPr>
      </w:pPr>
      <w:r>
        <w:rPr>
          <w:rFonts w:eastAsia="Times New Roman" w:cs="B Zar" w:hint="cs"/>
          <w:color w:val="000000"/>
          <w:sz w:val="36"/>
          <w:szCs w:val="36"/>
          <w:rtl/>
        </w:rPr>
        <w:t>2- 1764. تفسیر نورالثقلین.</w:t>
      </w:r>
    </w:p>
    <w:p w:rsidR="00000000" w:rsidRDefault="00EB7B05">
      <w:pPr>
        <w:bidi/>
        <w:jc w:val="both"/>
        <w:divId w:val="1949773277"/>
        <w:rPr>
          <w:rFonts w:eastAsia="Times New Roman" w:cs="B Zar" w:hint="cs"/>
          <w:color w:val="000000"/>
          <w:sz w:val="36"/>
          <w:szCs w:val="36"/>
          <w:rtl/>
        </w:rPr>
      </w:pPr>
      <w:r>
        <w:rPr>
          <w:rFonts w:eastAsia="Times New Roman" w:cs="B Zar" w:hint="cs"/>
          <w:color w:val="000000"/>
          <w:sz w:val="36"/>
          <w:szCs w:val="36"/>
          <w:rtl/>
        </w:rPr>
        <w:t>3- 1765. کافی، ج 1، ص 277.</w:t>
      </w:r>
    </w:p>
    <w:p w:rsidR="00000000" w:rsidRDefault="00EB7B05">
      <w:pPr>
        <w:bidi/>
        <w:jc w:val="both"/>
        <w:divId w:val="297347591"/>
        <w:rPr>
          <w:rFonts w:eastAsia="Times New Roman" w:cs="B Zar" w:hint="cs"/>
          <w:color w:val="000000"/>
          <w:sz w:val="36"/>
          <w:szCs w:val="36"/>
          <w:rtl/>
        </w:rPr>
      </w:pPr>
      <w:r>
        <w:rPr>
          <w:rFonts w:eastAsia="Times New Roman" w:cs="B Zar" w:hint="cs"/>
          <w:color w:val="000000"/>
          <w:sz w:val="36"/>
          <w:szCs w:val="36"/>
          <w:rtl/>
        </w:rPr>
        <w:t>4- 1766. تفسیر مجمع البیان.</w:t>
      </w:r>
    </w:p>
    <w:p w:rsidR="00000000" w:rsidRDefault="00EB7B05">
      <w:pPr>
        <w:bidi/>
        <w:jc w:val="both"/>
        <w:divId w:val="1777867365"/>
        <w:rPr>
          <w:rFonts w:eastAsia="Times New Roman" w:cs="B Zar" w:hint="cs"/>
          <w:color w:val="000000"/>
          <w:sz w:val="36"/>
          <w:szCs w:val="36"/>
          <w:rtl/>
        </w:rPr>
      </w:pPr>
      <w:r>
        <w:rPr>
          <w:rFonts w:eastAsia="Times New Roman" w:cs="B Zar" w:hint="cs"/>
          <w:color w:val="000000"/>
          <w:sz w:val="36"/>
          <w:szCs w:val="36"/>
          <w:rtl/>
        </w:rPr>
        <w:t>5- 1767. ذیل آیات 7 - 11 سوره مؤمنون.</w:t>
      </w:r>
    </w:p>
    <w:p w:rsidR="00000000" w:rsidRDefault="00EB7B05">
      <w:pPr>
        <w:bidi/>
        <w:jc w:val="both"/>
        <w:divId w:val="637808593"/>
        <w:rPr>
          <w:rFonts w:eastAsia="Times New Roman" w:cs="B Zar" w:hint="cs"/>
          <w:color w:val="000000"/>
          <w:sz w:val="36"/>
          <w:szCs w:val="36"/>
          <w:rtl/>
        </w:rPr>
      </w:pPr>
      <w:r>
        <w:rPr>
          <w:rFonts w:eastAsia="Times New Roman" w:cs="B Zar" w:hint="cs"/>
          <w:color w:val="000000"/>
          <w:sz w:val="36"/>
          <w:szCs w:val="36"/>
          <w:rtl/>
        </w:rPr>
        <w:t>6- 1768. میزان الحکمه و سفینهالبحار، واژه «امانت».</w:t>
      </w:r>
    </w:p>
    <w:p w:rsidR="00000000" w:rsidRDefault="00EB7B05">
      <w:pPr>
        <w:bidi/>
        <w:jc w:val="both"/>
        <w:divId w:val="33428943"/>
        <w:rPr>
          <w:rFonts w:eastAsia="Times New Roman" w:cs="B Zar" w:hint="cs"/>
          <w:color w:val="000000"/>
          <w:sz w:val="36"/>
          <w:szCs w:val="36"/>
          <w:rtl/>
        </w:rPr>
      </w:pPr>
      <w:r>
        <w:rPr>
          <w:rFonts w:eastAsia="Times New Roman" w:cs="B Zar" w:hint="cs"/>
          <w:color w:val="000000"/>
          <w:sz w:val="36"/>
          <w:szCs w:val="36"/>
          <w:rtl/>
        </w:rPr>
        <w:t>7- 1769. بحار، ج 77، ص 273.</w:t>
      </w:r>
    </w:p>
    <w:p w:rsidR="00000000" w:rsidRDefault="00EB7B05">
      <w:pPr>
        <w:pStyle w:val="contentparagraph"/>
        <w:bidi/>
        <w:jc w:val="both"/>
        <w:divId w:val="2105109475"/>
        <w:rPr>
          <w:rFonts w:cs="B Zar" w:hint="cs"/>
          <w:color w:val="000000"/>
          <w:sz w:val="36"/>
          <w:szCs w:val="36"/>
          <w:rtl/>
        </w:rPr>
      </w:pPr>
      <w:r>
        <w:rPr>
          <w:rStyle w:val="contenttext"/>
          <w:rFonts w:cs="B Zar" w:hint="cs"/>
          <w:color w:val="000000"/>
          <w:sz w:val="36"/>
          <w:szCs w:val="36"/>
          <w:rtl/>
        </w:rPr>
        <w:t>* قرآن کریم برخی از اهل کتاب را که امانتدار هستند، ستوده است. «و من اهل الکتاب من ان تأمنه بِقنطار یُؤدّه الیک»</w:t>
      </w:r>
      <w:hyperlink w:anchor="content_note_272_1" w:tooltip="1770. آل عمران، 75."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اگر به برخی از اهل کتاب، مال فراوانی به امانت بسپاری، آن را به تو برمی گرداند.</w:t>
      </w:r>
    </w:p>
    <w:p w:rsidR="00000000" w:rsidRDefault="00EB7B05">
      <w:pPr>
        <w:pStyle w:val="Heading3"/>
        <w:shd w:val="clear" w:color="auto" w:fill="FFFFFF"/>
        <w:bidi/>
        <w:jc w:val="both"/>
        <w:divId w:val="1025594430"/>
        <w:rPr>
          <w:rFonts w:eastAsia="Times New Roman" w:cs="B Titr" w:hint="cs"/>
          <w:b w:val="0"/>
          <w:bCs w:val="0"/>
          <w:color w:val="FF0080"/>
          <w:sz w:val="30"/>
          <w:szCs w:val="30"/>
          <w:rtl/>
        </w:rPr>
      </w:pPr>
      <w:r>
        <w:rPr>
          <w:rFonts w:eastAsia="Times New Roman" w:cs="B Titr" w:hint="cs"/>
          <w:b w:val="0"/>
          <w:bCs w:val="0"/>
          <w:color w:val="FF0080"/>
          <w:sz w:val="30"/>
          <w:szCs w:val="30"/>
          <w:rtl/>
        </w:rPr>
        <w:t>259. گستره امانت در فرهنگ قرآن</w:t>
      </w:r>
    </w:p>
    <w:p w:rsidR="00000000" w:rsidRDefault="00EB7B05">
      <w:pPr>
        <w:pStyle w:val="contentparagraph"/>
        <w:bidi/>
        <w:jc w:val="both"/>
        <w:divId w:val="1025594430"/>
        <w:rPr>
          <w:rFonts w:cs="B Zar" w:hint="cs"/>
          <w:color w:val="000000"/>
          <w:sz w:val="36"/>
          <w:szCs w:val="36"/>
          <w:rtl/>
        </w:rPr>
      </w:pPr>
      <w:hyperlink w:anchor="content_note_272_2" w:tooltip="1771. ذیل آیه 27 سوره انفال." w:history="1">
        <w:r>
          <w:rPr>
            <w:rStyle w:val="Hyperlink"/>
            <w:rFonts w:cs="B Zar" w:hint="cs"/>
            <w:sz w:val="36"/>
            <w:szCs w:val="36"/>
            <w:rtl/>
          </w:rPr>
          <w:t>(2)</w:t>
        </w:r>
      </w:hyperlink>
    </w:p>
    <w:p w:rsidR="00000000" w:rsidRDefault="00EB7B05">
      <w:pPr>
        <w:pStyle w:val="contentparagraph"/>
        <w:bidi/>
        <w:jc w:val="both"/>
        <w:divId w:val="1025594430"/>
        <w:rPr>
          <w:rFonts w:cs="B Zar" w:hint="cs"/>
          <w:color w:val="000000"/>
          <w:sz w:val="36"/>
          <w:szCs w:val="36"/>
          <w:rtl/>
        </w:rPr>
      </w:pPr>
      <w:r>
        <w:rPr>
          <w:rStyle w:val="contenttext"/>
          <w:rFonts w:cs="B Zar" w:hint="cs"/>
          <w:color w:val="000000"/>
          <w:sz w:val="36"/>
          <w:szCs w:val="36"/>
          <w:rtl/>
        </w:rPr>
        <w:t>در فرهنگ قرآن، امانت مفهوم وسیعی دارد و تمام شئون زندگی سیاسی، اجتم</w:t>
      </w:r>
      <w:r>
        <w:rPr>
          <w:rStyle w:val="contenttext"/>
          <w:rFonts w:cs="B Zar" w:hint="cs"/>
          <w:color w:val="000000"/>
          <w:sz w:val="36"/>
          <w:szCs w:val="36"/>
          <w:rtl/>
        </w:rPr>
        <w:t>اعی و اخلاقی را شامل می شود از جمله:</w:t>
      </w:r>
    </w:p>
    <w:p w:rsidR="00000000" w:rsidRDefault="00EB7B05">
      <w:pPr>
        <w:pStyle w:val="contentparagraph"/>
        <w:bidi/>
        <w:jc w:val="both"/>
        <w:divId w:val="1025594430"/>
        <w:rPr>
          <w:rFonts w:cs="B Zar" w:hint="cs"/>
          <w:color w:val="000000"/>
          <w:sz w:val="36"/>
          <w:szCs w:val="36"/>
          <w:rtl/>
        </w:rPr>
      </w:pPr>
      <w:r>
        <w:rPr>
          <w:rStyle w:val="contenttext"/>
          <w:rFonts w:cs="B Zar" w:hint="cs"/>
          <w:color w:val="000000"/>
          <w:sz w:val="36"/>
          <w:szCs w:val="36"/>
          <w:rtl/>
        </w:rPr>
        <w:t>الف) تمام نعمت های مادّی و معنوی مثل مکتب، قرآن، رهبر، فرزند وآب وخاک.</w:t>
      </w:r>
    </w:p>
    <w:p w:rsidR="00000000" w:rsidRDefault="00EB7B05">
      <w:pPr>
        <w:pStyle w:val="contentparagraph"/>
        <w:bidi/>
        <w:jc w:val="both"/>
        <w:divId w:val="1025594430"/>
        <w:rPr>
          <w:rFonts w:cs="B Zar" w:hint="cs"/>
          <w:color w:val="000000"/>
          <w:sz w:val="36"/>
          <w:szCs w:val="36"/>
          <w:rtl/>
        </w:rPr>
      </w:pPr>
      <w:r>
        <w:rPr>
          <w:rStyle w:val="contenttext"/>
          <w:rFonts w:cs="B Zar" w:hint="cs"/>
          <w:color w:val="000000"/>
          <w:sz w:val="36"/>
          <w:szCs w:val="36"/>
          <w:rtl/>
        </w:rPr>
        <w:t>ب) اهل بیت پیامبرعلیهم السلام.</w:t>
      </w:r>
      <w:hyperlink w:anchor="content_note_272_3" w:tooltip="1772. ملحقات احقاق الحقّ، ج 14، ص 564." w:history="1">
        <w:r>
          <w:rPr>
            <w:rStyle w:val="Hyperlink"/>
            <w:rFonts w:cs="B Zar" w:hint="cs"/>
            <w:sz w:val="36"/>
            <w:szCs w:val="36"/>
            <w:rtl/>
          </w:rPr>
          <w:t>(3)</w:t>
        </w:r>
      </w:hyperlink>
    </w:p>
    <w:p w:rsidR="00000000" w:rsidRDefault="00EB7B05">
      <w:pPr>
        <w:pStyle w:val="contentparagraph"/>
        <w:bidi/>
        <w:jc w:val="both"/>
        <w:divId w:val="1025594430"/>
        <w:rPr>
          <w:rFonts w:cs="B Zar" w:hint="cs"/>
          <w:color w:val="000000"/>
          <w:sz w:val="36"/>
          <w:szCs w:val="36"/>
          <w:rtl/>
        </w:rPr>
      </w:pPr>
      <w:r>
        <w:rPr>
          <w:rStyle w:val="contenttext"/>
          <w:rFonts w:cs="B Zar" w:hint="cs"/>
          <w:color w:val="000000"/>
          <w:sz w:val="36"/>
          <w:szCs w:val="36"/>
          <w:rtl/>
        </w:rPr>
        <w:t>ج) هم خودمان، امانت برای خویش</w:t>
      </w:r>
      <w:r>
        <w:rPr>
          <w:rStyle w:val="contenttext"/>
          <w:rFonts w:cs="B Zar" w:hint="cs"/>
          <w:color w:val="000000"/>
          <w:sz w:val="36"/>
          <w:szCs w:val="36"/>
          <w:rtl/>
        </w:rPr>
        <w:t>تنیم، چنانکه در آیه ی دیگر می خوانیم: «انّکم کنتم تختانون أنفسکم»</w:t>
      </w:r>
      <w:hyperlink w:anchor="content_note_272_4" w:tooltip="1773. بقره، 187." w:history="1">
        <w:r>
          <w:rPr>
            <w:rStyle w:val="Hyperlink"/>
            <w:rFonts w:cs="B Zar" w:hint="cs"/>
            <w:sz w:val="36"/>
            <w:szCs w:val="36"/>
            <w:rtl/>
          </w:rPr>
          <w:t>(4)</w:t>
        </w:r>
      </w:hyperlink>
      <w:r>
        <w:rPr>
          <w:rStyle w:val="contenttext"/>
          <w:rFonts w:cs="B Zar" w:hint="cs"/>
          <w:color w:val="000000"/>
          <w:sz w:val="36"/>
          <w:szCs w:val="36"/>
          <w:rtl/>
        </w:rPr>
        <w:t xml:space="preserve"> و هم جامعه برای ما.</w:t>
      </w:r>
    </w:p>
    <w:p w:rsidR="00000000" w:rsidRDefault="00EB7B05">
      <w:pPr>
        <w:pStyle w:val="contentparagraph"/>
        <w:bidi/>
        <w:jc w:val="both"/>
        <w:divId w:val="1025594430"/>
        <w:rPr>
          <w:rFonts w:cs="B Zar" w:hint="cs"/>
          <w:color w:val="000000"/>
          <w:sz w:val="36"/>
          <w:szCs w:val="36"/>
          <w:rtl/>
        </w:rPr>
      </w:pPr>
      <w:r>
        <w:rPr>
          <w:rStyle w:val="contenttext"/>
          <w:rFonts w:cs="B Zar" w:hint="cs"/>
          <w:color w:val="000000"/>
          <w:sz w:val="36"/>
          <w:szCs w:val="36"/>
          <w:rtl/>
        </w:rPr>
        <w:t>د) انفال، غنائم، خمس، زکات و اموال عمومی. (ورود آیه در سوره انفال وغنائم جنگ بدر)</w:t>
      </w:r>
    </w:p>
    <w:p w:rsidR="00000000" w:rsidRDefault="00EB7B05">
      <w:pPr>
        <w:pStyle w:val="contentparagraph"/>
        <w:bidi/>
        <w:jc w:val="both"/>
        <w:divId w:val="1025594430"/>
        <w:rPr>
          <w:rFonts w:cs="B Zar" w:hint="cs"/>
          <w:color w:val="000000"/>
          <w:sz w:val="36"/>
          <w:szCs w:val="36"/>
          <w:rtl/>
        </w:rPr>
      </w:pPr>
      <w:r>
        <w:rPr>
          <w:rStyle w:val="contenttext"/>
          <w:rFonts w:cs="B Zar" w:hint="cs"/>
          <w:color w:val="000000"/>
          <w:sz w:val="36"/>
          <w:szCs w:val="36"/>
          <w:rtl/>
        </w:rPr>
        <w:t>ه) امام باقرعلیه السلا</w:t>
      </w:r>
      <w:r>
        <w:rPr>
          <w:rStyle w:val="contenttext"/>
          <w:rFonts w:cs="B Zar" w:hint="cs"/>
          <w:color w:val="000000"/>
          <w:sz w:val="36"/>
          <w:szCs w:val="36"/>
          <w:rtl/>
        </w:rPr>
        <w:t>م فرمود: احکام دین، فرائض و واجبات الهی، امانت است.</w:t>
      </w:r>
      <w:hyperlink w:anchor="content_note_272_5" w:tooltip="1774. تفسیر نورالثقلین." w:history="1">
        <w:r>
          <w:rPr>
            <w:rStyle w:val="Hyperlink"/>
            <w:rFonts w:cs="B Zar" w:hint="cs"/>
            <w:sz w:val="36"/>
            <w:szCs w:val="36"/>
            <w:rtl/>
          </w:rPr>
          <w:t>(5)</w:t>
        </w:r>
      </w:hyperlink>
    </w:p>
    <w:p w:rsidR="00000000" w:rsidRDefault="00EB7B05">
      <w:pPr>
        <w:pStyle w:val="contentparagraph"/>
        <w:bidi/>
        <w:jc w:val="both"/>
        <w:divId w:val="1025594430"/>
        <w:rPr>
          <w:rFonts w:cs="B Zar" w:hint="cs"/>
          <w:color w:val="000000"/>
          <w:sz w:val="36"/>
          <w:szCs w:val="36"/>
          <w:rtl/>
        </w:rPr>
      </w:pPr>
      <w:r>
        <w:rPr>
          <w:rStyle w:val="contenttext"/>
          <w:rFonts w:cs="B Zar" w:hint="cs"/>
          <w:color w:val="000000"/>
          <w:sz w:val="36"/>
          <w:szCs w:val="36"/>
          <w:rtl/>
        </w:rPr>
        <w:t>و) حکومت ومسئولیّت.</w:t>
      </w:r>
    </w:p>
    <w:p w:rsidR="00000000" w:rsidRDefault="00EB7B05">
      <w:pPr>
        <w:pStyle w:val="contentparagraph"/>
        <w:bidi/>
        <w:jc w:val="both"/>
        <w:divId w:val="1025594430"/>
        <w:rPr>
          <w:rFonts w:cs="B Zar" w:hint="cs"/>
          <w:color w:val="000000"/>
          <w:sz w:val="36"/>
          <w:szCs w:val="36"/>
          <w:rtl/>
        </w:rPr>
      </w:pPr>
      <w:r>
        <w:rPr>
          <w:rStyle w:val="contenttext"/>
          <w:rFonts w:cs="B Zar" w:hint="cs"/>
          <w:color w:val="000000"/>
          <w:sz w:val="36"/>
          <w:szCs w:val="36"/>
          <w:rtl/>
        </w:rPr>
        <w:t xml:space="preserve">بنابراین نافرمانی و ادا نکردن حقوق و وظایف خود در ارتباط با این امانت ها، خیانت است، چنانکه ابن عبّاس می گوید: </w:t>
      </w:r>
      <w:r>
        <w:rPr>
          <w:rStyle w:val="contenttext"/>
          <w:rFonts w:cs="B Zar" w:hint="cs"/>
          <w:color w:val="000000"/>
          <w:sz w:val="36"/>
          <w:szCs w:val="36"/>
          <w:rtl/>
        </w:rPr>
        <w:t>هرکس چیزی از برنامه های اسلامی را ترک کند، یک نوع خیانتی به خدا و پیامبر مرتکب شده است.</w:t>
      </w:r>
      <w:hyperlink w:anchor="content_note_272_6" w:tooltip="1775. تفسیر نمونه." w:history="1">
        <w:r>
          <w:rPr>
            <w:rStyle w:val="Hyperlink"/>
            <w:rFonts w:cs="B Zar" w:hint="cs"/>
            <w:sz w:val="36"/>
            <w:szCs w:val="36"/>
            <w:rtl/>
          </w:rPr>
          <w:t>(6)</w:t>
        </w:r>
      </w:hyperlink>
      <w:r>
        <w:rPr>
          <w:rStyle w:val="contenttext"/>
          <w:rFonts w:cs="B Zar" w:hint="cs"/>
          <w:color w:val="000000"/>
          <w:sz w:val="36"/>
          <w:szCs w:val="36"/>
          <w:rtl/>
        </w:rPr>
        <w:t xml:space="preserve"> </w:t>
      </w:r>
      <w:r>
        <w:rPr>
          <w:rStyle w:val="contenttext"/>
          <w:rFonts w:cs="B Zar" w:hint="cs"/>
          <w:color w:val="000000"/>
          <w:sz w:val="36"/>
          <w:szCs w:val="36"/>
          <w:rtl/>
        </w:rPr>
        <w:t>همان گونه که پیشی گرفتن ناصالحان بر صالحان در مسئولیّت های اجتماعی، خیانت به خدا و رسول و مسلمانان است.</w:t>
      </w:r>
    </w:p>
    <w:p w:rsidR="00000000" w:rsidRDefault="00EB7B05">
      <w:pPr>
        <w:pStyle w:val="contentparagraph"/>
        <w:bidi/>
        <w:jc w:val="both"/>
        <w:divId w:val="1025594430"/>
        <w:rPr>
          <w:rFonts w:cs="B Zar" w:hint="cs"/>
          <w:color w:val="000000"/>
          <w:sz w:val="36"/>
          <w:szCs w:val="36"/>
          <w:rtl/>
        </w:rPr>
      </w:pPr>
      <w:r>
        <w:rPr>
          <w:rStyle w:val="contenttext"/>
          <w:rFonts w:cs="B Zar" w:hint="cs"/>
          <w:color w:val="000000"/>
          <w:sz w:val="36"/>
          <w:szCs w:val="36"/>
          <w:rtl/>
        </w:rPr>
        <w:t xml:space="preserve">پیامبراکرم صلی الله علیه وآله فرمودند: کسی که در امانت خیانت کند در حقیقت منافق است، هرچند روزه بگیرد و نماز بخواند و خود را مسلمان بداند. </w:t>
      </w:r>
    </w:p>
    <w:p w:rsidR="00000000" w:rsidRDefault="00EB7B05">
      <w:pPr>
        <w:pStyle w:val="contentparagraph"/>
        <w:bidi/>
        <w:jc w:val="both"/>
        <w:divId w:val="1025594430"/>
        <w:rPr>
          <w:rFonts w:cs="B Zar" w:hint="cs"/>
          <w:color w:val="000000"/>
          <w:sz w:val="36"/>
          <w:szCs w:val="36"/>
          <w:rtl/>
        </w:rPr>
      </w:pPr>
      <w:r>
        <w:rPr>
          <w:rStyle w:val="contenttext"/>
          <w:rFonts w:cs="B Zar" w:hint="cs"/>
          <w:color w:val="000000"/>
          <w:sz w:val="36"/>
          <w:szCs w:val="36"/>
          <w:rtl/>
        </w:rPr>
        <w:t xml:space="preserve">و امام صادق </w:t>
      </w:r>
      <w:r>
        <w:rPr>
          <w:rStyle w:val="contenttext"/>
          <w:rFonts w:cs="B Zar" w:hint="cs"/>
          <w:color w:val="000000"/>
          <w:sz w:val="36"/>
          <w:szCs w:val="36"/>
          <w:rtl/>
        </w:rPr>
        <w:t>علیه السلام فرمودند: نماز و روزه ی مردم شما را نفریبد، زیرا گاهی همه ی آنها از روی عادت است. مردم را با راستگویی و ادای امانت امتحان کنید و بشناسید.</w:t>
      </w:r>
      <w:hyperlink w:anchor="content_note_272_7" w:tooltip="1776. کافی، ج 2، ص 104." w:history="1">
        <w:r>
          <w:rPr>
            <w:rStyle w:val="Hyperlink"/>
            <w:rFonts w:cs="B Zar" w:hint="cs"/>
            <w:sz w:val="36"/>
            <w:szCs w:val="36"/>
            <w:rtl/>
          </w:rPr>
          <w:t>(7)</w:t>
        </w:r>
      </w:hyperlink>
    </w:p>
    <w:p w:rsidR="00000000" w:rsidRDefault="00EB7B05">
      <w:pPr>
        <w:pStyle w:val="contentparagraph"/>
        <w:bidi/>
        <w:jc w:val="both"/>
        <w:divId w:val="1025594430"/>
        <w:rPr>
          <w:rFonts w:cs="B Zar" w:hint="cs"/>
          <w:color w:val="000000"/>
          <w:sz w:val="36"/>
          <w:szCs w:val="36"/>
          <w:rtl/>
        </w:rPr>
      </w:pPr>
      <w:r>
        <w:rPr>
          <w:rStyle w:val="contenttext"/>
          <w:rFonts w:cs="B Zar" w:hint="cs"/>
          <w:color w:val="000000"/>
          <w:sz w:val="36"/>
          <w:szCs w:val="36"/>
          <w:rtl/>
        </w:rPr>
        <w:t>ص:272</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75" style="width:0;height:1.5pt" o:hralign="center" o:hrstd="t" o:hr="t" fillcolor="#a0a0a0" stroked="f"/>
        </w:pict>
      </w:r>
    </w:p>
    <w:p w:rsidR="00000000" w:rsidRDefault="00EB7B05">
      <w:pPr>
        <w:bidi/>
        <w:jc w:val="both"/>
        <w:divId w:val="215630926"/>
        <w:rPr>
          <w:rFonts w:eastAsia="Times New Roman" w:cs="B Zar" w:hint="cs"/>
          <w:color w:val="000000"/>
          <w:sz w:val="36"/>
          <w:szCs w:val="36"/>
          <w:rtl/>
        </w:rPr>
      </w:pPr>
      <w:r>
        <w:rPr>
          <w:rFonts w:eastAsia="Times New Roman" w:cs="B Zar" w:hint="cs"/>
          <w:color w:val="000000"/>
          <w:sz w:val="36"/>
          <w:szCs w:val="36"/>
          <w:rtl/>
        </w:rPr>
        <w:t>1- 1770. آل عمران، 75.</w:t>
      </w:r>
    </w:p>
    <w:p w:rsidR="00000000" w:rsidRDefault="00EB7B05">
      <w:pPr>
        <w:bidi/>
        <w:jc w:val="both"/>
        <w:divId w:val="265188210"/>
        <w:rPr>
          <w:rFonts w:eastAsia="Times New Roman" w:cs="B Zar" w:hint="cs"/>
          <w:color w:val="000000"/>
          <w:sz w:val="36"/>
          <w:szCs w:val="36"/>
          <w:rtl/>
        </w:rPr>
      </w:pPr>
      <w:r>
        <w:rPr>
          <w:rFonts w:eastAsia="Times New Roman" w:cs="B Zar" w:hint="cs"/>
          <w:color w:val="000000"/>
          <w:sz w:val="36"/>
          <w:szCs w:val="36"/>
          <w:rtl/>
        </w:rPr>
        <w:t>2- 1771. ذیل آیه 27 سوره انفال.</w:t>
      </w:r>
    </w:p>
    <w:p w:rsidR="00000000" w:rsidRDefault="00EB7B05">
      <w:pPr>
        <w:bidi/>
        <w:jc w:val="both"/>
        <w:divId w:val="393814196"/>
        <w:rPr>
          <w:rFonts w:eastAsia="Times New Roman" w:cs="B Zar" w:hint="cs"/>
          <w:color w:val="000000"/>
          <w:sz w:val="36"/>
          <w:szCs w:val="36"/>
          <w:rtl/>
        </w:rPr>
      </w:pPr>
      <w:r>
        <w:rPr>
          <w:rFonts w:eastAsia="Times New Roman" w:cs="B Zar" w:hint="cs"/>
          <w:color w:val="000000"/>
          <w:sz w:val="36"/>
          <w:szCs w:val="36"/>
          <w:rtl/>
        </w:rPr>
        <w:t>3- 1772. ملحقات احقاق الحقّ، ج 14، ص 564.</w:t>
      </w:r>
    </w:p>
    <w:p w:rsidR="00000000" w:rsidRDefault="00EB7B05">
      <w:pPr>
        <w:bidi/>
        <w:jc w:val="both"/>
        <w:divId w:val="906573758"/>
        <w:rPr>
          <w:rFonts w:eastAsia="Times New Roman" w:cs="B Zar" w:hint="cs"/>
          <w:color w:val="000000"/>
          <w:sz w:val="36"/>
          <w:szCs w:val="36"/>
          <w:rtl/>
        </w:rPr>
      </w:pPr>
      <w:r>
        <w:rPr>
          <w:rFonts w:eastAsia="Times New Roman" w:cs="B Zar" w:hint="cs"/>
          <w:color w:val="000000"/>
          <w:sz w:val="36"/>
          <w:szCs w:val="36"/>
          <w:rtl/>
        </w:rPr>
        <w:t>4- 1773. بقره، 187.</w:t>
      </w:r>
    </w:p>
    <w:p w:rsidR="00000000" w:rsidRDefault="00EB7B05">
      <w:pPr>
        <w:bidi/>
        <w:jc w:val="both"/>
        <w:divId w:val="155220670"/>
        <w:rPr>
          <w:rFonts w:eastAsia="Times New Roman" w:cs="B Zar" w:hint="cs"/>
          <w:color w:val="000000"/>
          <w:sz w:val="36"/>
          <w:szCs w:val="36"/>
          <w:rtl/>
        </w:rPr>
      </w:pPr>
      <w:r>
        <w:rPr>
          <w:rFonts w:eastAsia="Times New Roman" w:cs="B Zar" w:hint="cs"/>
          <w:color w:val="000000"/>
          <w:sz w:val="36"/>
          <w:szCs w:val="36"/>
          <w:rtl/>
        </w:rPr>
        <w:t>5- 1774. تفسیر نورالثقلین.</w:t>
      </w:r>
    </w:p>
    <w:p w:rsidR="00000000" w:rsidRDefault="00EB7B05">
      <w:pPr>
        <w:bidi/>
        <w:jc w:val="both"/>
        <w:divId w:val="74713575"/>
        <w:rPr>
          <w:rFonts w:eastAsia="Times New Roman" w:cs="B Zar" w:hint="cs"/>
          <w:color w:val="000000"/>
          <w:sz w:val="36"/>
          <w:szCs w:val="36"/>
          <w:rtl/>
        </w:rPr>
      </w:pPr>
      <w:r>
        <w:rPr>
          <w:rFonts w:eastAsia="Times New Roman" w:cs="B Zar" w:hint="cs"/>
          <w:color w:val="000000"/>
          <w:sz w:val="36"/>
          <w:szCs w:val="36"/>
          <w:rtl/>
        </w:rPr>
        <w:t>6- 1775. تفسیر نمونه.</w:t>
      </w:r>
    </w:p>
    <w:p w:rsidR="00000000" w:rsidRDefault="00EB7B05">
      <w:pPr>
        <w:bidi/>
        <w:jc w:val="both"/>
        <w:divId w:val="5252599"/>
        <w:rPr>
          <w:rFonts w:eastAsia="Times New Roman" w:cs="B Zar" w:hint="cs"/>
          <w:color w:val="000000"/>
          <w:sz w:val="36"/>
          <w:szCs w:val="36"/>
          <w:rtl/>
        </w:rPr>
      </w:pPr>
      <w:r>
        <w:rPr>
          <w:rFonts w:eastAsia="Times New Roman" w:cs="B Zar" w:hint="cs"/>
          <w:color w:val="000000"/>
          <w:sz w:val="36"/>
          <w:szCs w:val="36"/>
          <w:rtl/>
        </w:rPr>
        <w:t>7- 1776. کافی، ج 2، ص 104.</w:t>
      </w:r>
    </w:p>
    <w:p w:rsidR="00000000" w:rsidRDefault="00EB7B05">
      <w:pPr>
        <w:pStyle w:val="contentparagraph"/>
        <w:bidi/>
        <w:jc w:val="both"/>
        <w:divId w:val="732775876"/>
        <w:rPr>
          <w:rFonts w:cs="B Zar" w:hint="cs"/>
          <w:color w:val="000000"/>
          <w:sz w:val="36"/>
          <w:szCs w:val="36"/>
          <w:rtl/>
        </w:rPr>
      </w:pPr>
      <w:r>
        <w:rPr>
          <w:rStyle w:val="contenttext"/>
          <w:rFonts w:cs="B Zar" w:hint="cs"/>
          <w:color w:val="000000"/>
          <w:sz w:val="36"/>
          <w:szCs w:val="36"/>
          <w:rtl/>
        </w:rPr>
        <w:t>خیانت نکردن در امانت از وظایف و حقوق انسانی است، بنابراین حتّی به امانت غیر مسلمان هم نباید خیانت کرد.</w:t>
      </w:r>
    </w:p>
    <w:p w:rsidR="00000000" w:rsidRDefault="00EB7B05">
      <w:pPr>
        <w:pStyle w:val="Heading3"/>
        <w:shd w:val="clear" w:color="auto" w:fill="FFFFFF"/>
        <w:bidi/>
        <w:jc w:val="both"/>
        <w:divId w:val="2101677468"/>
        <w:rPr>
          <w:rFonts w:eastAsia="Times New Roman" w:cs="B Titr" w:hint="cs"/>
          <w:b w:val="0"/>
          <w:bCs w:val="0"/>
          <w:color w:val="FF0080"/>
          <w:sz w:val="30"/>
          <w:szCs w:val="30"/>
          <w:rtl/>
        </w:rPr>
      </w:pPr>
      <w:r>
        <w:rPr>
          <w:rFonts w:eastAsia="Times New Roman" w:cs="B Titr" w:hint="cs"/>
          <w:b w:val="0"/>
          <w:bCs w:val="0"/>
          <w:color w:val="FF0080"/>
          <w:sz w:val="30"/>
          <w:szCs w:val="30"/>
          <w:rtl/>
        </w:rPr>
        <w:t>260. مقایسه متقین و مستکبرین</w:t>
      </w:r>
    </w:p>
    <w:p w:rsidR="00000000" w:rsidRDefault="00EB7B05">
      <w:pPr>
        <w:pStyle w:val="contentparagraph"/>
        <w:bidi/>
        <w:jc w:val="both"/>
        <w:divId w:val="2101677468"/>
        <w:rPr>
          <w:rFonts w:cs="B Zar" w:hint="cs"/>
          <w:color w:val="000000"/>
          <w:sz w:val="36"/>
          <w:szCs w:val="36"/>
          <w:rtl/>
        </w:rPr>
      </w:pPr>
      <w:hyperlink w:anchor="content_note_273_1" w:tooltip="1777. ذیل آیه 30 سوره نحل." w:history="1">
        <w:r>
          <w:rPr>
            <w:rStyle w:val="Hyperlink"/>
            <w:rFonts w:cs="B Zar" w:hint="cs"/>
            <w:sz w:val="36"/>
            <w:szCs w:val="36"/>
            <w:rtl/>
          </w:rPr>
          <w:t>(1)</w:t>
        </w:r>
      </w:hyperlink>
    </w:p>
    <w:p w:rsidR="00000000" w:rsidRDefault="00EB7B05">
      <w:pPr>
        <w:pStyle w:val="contentparagraph"/>
        <w:bidi/>
        <w:jc w:val="both"/>
        <w:divId w:val="2101677468"/>
        <w:rPr>
          <w:rFonts w:cs="B Zar" w:hint="cs"/>
          <w:color w:val="000000"/>
          <w:sz w:val="36"/>
          <w:szCs w:val="36"/>
          <w:rtl/>
        </w:rPr>
      </w:pPr>
      <w:r>
        <w:rPr>
          <w:rStyle w:val="contenttext"/>
          <w:rFonts w:cs="B Zar" w:hint="cs"/>
          <w:color w:val="000000"/>
          <w:sz w:val="36"/>
          <w:szCs w:val="36"/>
          <w:rtl/>
        </w:rPr>
        <w:t>وَقِیلَ لِلَّذِینَ اتَّقَوْاْ مَاذَآ أَنزَلَ رَ</w:t>
      </w:r>
      <w:r>
        <w:rPr>
          <w:rStyle w:val="contenttext"/>
          <w:rFonts w:cs="B Zar" w:hint="cs"/>
          <w:color w:val="000000"/>
          <w:sz w:val="36"/>
          <w:szCs w:val="36"/>
          <w:rtl/>
        </w:rPr>
        <w:t xml:space="preserve">بُّکُمْ قَالُواْ خَیْراً لِّلَّذِینَ أَحْسَنُواْ فِی هَذِهِ الدُّنْیَا حَسَنَهٌ وَلَدَارُ الْأَخِرَهِ خَیْرٌ وَلَنِعْمَ دَارُ الْمُتَّقِینَ </w:t>
      </w:r>
    </w:p>
    <w:p w:rsidR="00000000" w:rsidRDefault="00EB7B05">
      <w:pPr>
        <w:pStyle w:val="contentparagraph"/>
        <w:bidi/>
        <w:jc w:val="both"/>
        <w:divId w:val="2101677468"/>
        <w:rPr>
          <w:rFonts w:cs="B Zar" w:hint="cs"/>
          <w:color w:val="000000"/>
          <w:sz w:val="36"/>
          <w:szCs w:val="36"/>
          <w:rtl/>
        </w:rPr>
      </w:pPr>
      <w:r>
        <w:rPr>
          <w:rStyle w:val="contenttext"/>
          <w:rFonts w:cs="B Zar" w:hint="cs"/>
          <w:color w:val="000000"/>
          <w:sz w:val="36"/>
          <w:szCs w:val="36"/>
          <w:rtl/>
        </w:rPr>
        <w:t>وبه پرهیزکاران گفته شد: پروردگارتان چه نازل کرده است؟ گویند: خیر (نازل کرده است) برای کسانی که نیکی کرده اند در این</w:t>
      </w:r>
      <w:r>
        <w:rPr>
          <w:rStyle w:val="contenttext"/>
          <w:rFonts w:cs="B Zar" w:hint="cs"/>
          <w:color w:val="000000"/>
          <w:sz w:val="36"/>
          <w:szCs w:val="36"/>
          <w:rtl/>
        </w:rPr>
        <w:t xml:space="preserve"> دنیا نیکی است و قطعاً سرای آخرت بهتر است و چه نیکوست سرای پرهیزکاران.</w:t>
      </w:r>
    </w:p>
    <w:p w:rsidR="00000000" w:rsidRDefault="00EB7B05">
      <w:pPr>
        <w:pStyle w:val="contentparagraph"/>
        <w:bidi/>
        <w:jc w:val="both"/>
        <w:divId w:val="2101677468"/>
        <w:rPr>
          <w:rFonts w:cs="B Zar" w:hint="cs"/>
          <w:color w:val="000000"/>
          <w:sz w:val="36"/>
          <w:szCs w:val="36"/>
          <w:rtl/>
        </w:rPr>
      </w:pPr>
      <w:r>
        <w:rPr>
          <w:rStyle w:val="contenttext"/>
          <w:rFonts w:cs="B Zar" w:hint="cs"/>
          <w:color w:val="000000"/>
          <w:sz w:val="36"/>
          <w:szCs w:val="36"/>
          <w:rtl/>
        </w:rPr>
        <w:t>در آغاز اسلام، آنانکه وارد مکّه می شدند و نام قرآن و پیامبر را شنیده بودند، در برخورد با افراد مختلف، از آنها می پرسیدند: «ماذا انزل ربّکم» خدایتان چه نازل کرده است؟ در پاسخ به این افرا</w:t>
      </w:r>
      <w:r>
        <w:rPr>
          <w:rStyle w:val="contenttext"/>
          <w:rFonts w:cs="B Zar" w:hint="cs"/>
          <w:color w:val="000000"/>
          <w:sz w:val="36"/>
          <w:szCs w:val="36"/>
          <w:rtl/>
        </w:rPr>
        <w:t>د مشرکان می گفتند: «اساطیر الاولین» و مؤمنان می گفتند: «خیراً» آنچه را مایه خیر و سعادت است نازل فرموده است.</w:t>
      </w:r>
    </w:p>
    <w:p w:rsidR="00000000" w:rsidRDefault="00EB7B05">
      <w:pPr>
        <w:pStyle w:val="contentparagraph"/>
        <w:bidi/>
        <w:jc w:val="both"/>
        <w:divId w:val="2101677468"/>
        <w:rPr>
          <w:rFonts w:cs="B Zar" w:hint="cs"/>
          <w:color w:val="000000"/>
          <w:sz w:val="36"/>
          <w:szCs w:val="36"/>
          <w:rtl/>
        </w:rPr>
      </w:pPr>
      <w:r>
        <w:rPr>
          <w:rStyle w:val="contenttext"/>
          <w:rFonts w:cs="B Zar" w:hint="cs"/>
          <w:color w:val="000000"/>
          <w:sz w:val="36"/>
          <w:szCs w:val="36"/>
          <w:rtl/>
        </w:rPr>
        <w:t>آنکه در دعا از خدا حسنه می خواهد، «ربّنا اتنا فی الدنیا حسنه» باید خود اهل احسان باشد، زیرا «للّذین احسنوا فی هذه الدنیا حسنه»</w:t>
      </w:r>
    </w:p>
    <w:p w:rsidR="00000000" w:rsidRDefault="00EB7B05">
      <w:pPr>
        <w:pStyle w:val="contentparagraph"/>
        <w:bidi/>
        <w:jc w:val="both"/>
        <w:divId w:val="2101677468"/>
        <w:rPr>
          <w:rFonts w:cs="B Zar" w:hint="cs"/>
          <w:color w:val="000000"/>
          <w:sz w:val="36"/>
          <w:szCs w:val="36"/>
          <w:rtl/>
        </w:rPr>
      </w:pPr>
      <w:r>
        <w:rPr>
          <w:rStyle w:val="contenttext"/>
          <w:rFonts w:cs="B Zar" w:hint="cs"/>
          <w:color w:val="000000"/>
          <w:sz w:val="36"/>
          <w:szCs w:val="36"/>
          <w:rtl/>
        </w:rPr>
        <w:t>ص:273</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76" style="width:0;height:1.5pt" o:hralign="center" o:hrstd="t" o:hr="t" fillcolor="#a0a0a0" stroked="f"/>
        </w:pict>
      </w:r>
    </w:p>
    <w:p w:rsidR="00000000" w:rsidRDefault="00EB7B05">
      <w:pPr>
        <w:bidi/>
        <w:jc w:val="both"/>
        <w:divId w:val="271981956"/>
        <w:rPr>
          <w:rFonts w:eastAsia="Times New Roman" w:cs="B Zar" w:hint="cs"/>
          <w:color w:val="000000"/>
          <w:sz w:val="36"/>
          <w:szCs w:val="36"/>
          <w:rtl/>
        </w:rPr>
      </w:pPr>
      <w:r>
        <w:rPr>
          <w:rFonts w:eastAsia="Times New Roman" w:cs="B Zar" w:hint="cs"/>
          <w:color w:val="000000"/>
          <w:sz w:val="36"/>
          <w:szCs w:val="36"/>
          <w:rtl/>
        </w:rPr>
        <w:t>1- 1777. ذیل آیه 30 سوره نحل.</w:t>
      </w:r>
    </w:p>
    <w:p w:rsidR="00000000" w:rsidRDefault="00EB7B05">
      <w:pPr>
        <w:pStyle w:val="contentparagraph"/>
        <w:bidi/>
        <w:jc w:val="both"/>
        <w:divId w:val="1069421616"/>
        <w:rPr>
          <w:rFonts w:cs="B Zar" w:hint="cs"/>
          <w:color w:val="000000"/>
          <w:sz w:val="36"/>
          <w:szCs w:val="36"/>
          <w:rtl/>
        </w:rPr>
      </w:pPr>
      <w:r>
        <w:rPr>
          <w:rStyle w:val="contenttext"/>
          <w:rFonts w:cs="B Zar" w:hint="cs"/>
          <w:color w:val="000000"/>
          <w:sz w:val="36"/>
          <w:szCs w:val="36"/>
          <w:rtl/>
        </w:rPr>
        <w:t>دو تابلوی زیبا و روشن (مقایسه آیات 23 تا 28 و 30 تا32 همین سوره)</w:t>
      </w:r>
    </w:p>
    <w:p w:rsidR="00000000" w:rsidRDefault="00EB7B05">
      <w:pPr>
        <w:pStyle w:val="contentparagraph"/>
        <w:bidi/>
        <w:jc w:val="both"/>
        <w:divId w:val="1069421616"/>
        <w:rPr>
          <w:rFonts w:cs="B Zar" w:hint="cs"/>
          <w:color w:val="000000"/>
          <w:sz w:val="36"/>
          <w:szCs w:val="36"/>
          <w:rtl/>
        </w:rPr>
      </w:pPr>
      <w:r>
        <w:rPr>
          <w:rStyle w:val="contenttext"/>
          <w:rFonts w:cs="B Zar" w:hint="cs"/>
          <w:color w:val="000000"/>
          <w:sz w:val="36"/>
          <w:szCs w:val="36"/>
          <w:rtl/>
        </w:rPr>
        <w:t>«مستکبرین» «متقین»</w:t>
      </w:r>
    </w:p>
    <w:p w:rsidR="00000000" w:rsidRDefault="00EB7B05">
      <w:pPr>
        <w:pStyle w:val="contentparagraph"/>
        <w:bidi/>
        <w:jc w:val="both"/>
        <w:divId w:val="1069421616"/>
        <w:rPr>
          <w:rFonts w:cs="B Zar" w:hint="cs"/>
          <w:color w:val="000000"/>
          <w:sz w:val="36"/>
          <w:szCs w:val="36"/>
          <w:rtl/>
        </w:rPr>
      </w:pPr>
      <w:r>
        <w:rPr>
          <w:rStyle w:val="contenttext"/>
          <w:rFonts w:cs="B Zar" w:hint="cs"/>
          <w:color w:val="000000"/>
          <w:sz w:val="36"/>
          <w:szCs w:val="36"/>
          <w:rtl/>
        </w:rPr>
        <w:t>قضاوت:</w:t>
      </w:r>
    </w:p>
    <w:p w:rsidR="00000000" w:rsidRDefault="00EB7B05">
      <w:pPr>
        <w:pStyle w:val="contentparagraph"/>
        <w:bidi/>
        <w:jc w:val="both"/>
        <w:divId w:val="1069421616"/>
        <w:rPr>
          <w:rFonts w:cs="B Zar" w:hint="cs"/>
          <w:color w:val="000000"/>
          <w:sz w:val="36"/>
          <w:szCs w:val="36"/>
          <w:rtl/>
        </w:rPr>
      </w:pPr>
      <w:r>
        <w:rPr>
          <w:rStyle w:val="contenttext"/>
          <w:rFonts w:cs="B Zar" w:hint="cs"/>
          <w:color w:val="000000"/>
          <w:sz w:val="36"/>
          <w:szCs w:val="36"/>
          <w:rtl/>
        </w:rPr>
        <w:t>«اذا قیل لهم ماذا انزل ربّکم قالوا اساطیر الاولین»</w:t>
      </w:r>
    </w:p>
    <w:p w:rsidR="00000000" w:rsidRDefault="00EB7B05">
      <w:pPr>
        <w:pStyle w:val="contentparagraph"/>
        <w:bidi/>
        <w:jc w:val="both"/>
        <w:divId w:val="1069421616"/>
        <w:rPr>
          <w:rFonts w:cs="B Zar" w:hint="cs"/>
          <w:color w:val="000000"/>
          <w:sz w:val="36"/>
          <w:szCs w:val="36"/>
          <w:rtl/>
        </w:rPr>
      </w:pPr>
      <w:r>
        <w:rPr>
          <w:rStyle w:val="contenttext"/>
          <w:rFonts w:cs="B Zar" w:hint="cs"/>
          <w:color w:val="000000"/>
          <w:sz w:val="36"/>
          <w:szCs w:val="36"/>
          <w:rtl/>
        </w:rPr>
        <w:t>«و قیل الّذین اتّقوا ماذا انزل ربّکم قالوا خیراً</w:t>
      </w:r>
      <w:r>
        <w:rPr>
          <w:rStyle w:val="contenttext"/>
          <w:rFonts w:cs="B Zar" w:hint="cs"/>
          <w:color w:val="000000"/>
          <w:sz w:val="36"/>
          <w:szCs w:val="36"/>
          <w:rtl/>
        </w:rPr>
        <w:t>»</w:t>
      </w:r>
    </w:p>
    <w:p w:rsidR="00000000" w:rsidRDefault="00EB7B05">
      <w:pPr>
        <w:pStyle w:val="contentparagraph"/>
        <w:bidi/>
        <w:jc w:val="both"/>
        <w:divId w:val="1069421616"/>
        <w:rPr>
          <w:rFonts w:cs="B Zar" w:hint="cs"/>
          <w:color w:val="000000"/>
          <w:sz w:val="36"/>
          <w:szCs w:val="36"/>
          <w:rtl/>
        </w:rPr>
      </w:pPr>
      <w:r>
        <w:rPr>
          <w:rStyle w:val="contenttext"/>
          <w:rFonts w:cs="B Zar" w:hint="cs"/>
          <w:color w:val="000000"/>
          <w:sz w:val="36"/>
          <w:szCs w:val="36"/>
          <w:rtl/>
        </w:rPr>
        <w:t>نتیجه دنیوی:</w:t>
      </w:r>
    </w:p>
    <w:p w:rsidR="00000000" w:rsidRDefault="00EB7B05">
      <w:pPr>
        <w:pStyle w:val="contentparagraph"/>
        <w:bidi/>
        <w:jc w:val="both"/>
        <w:divId w:val="1069421616"/>
        <w:rPr>
          <w:rFonts w:cs="B Zar" w:hint="cs"/>
          <w:color w:val="000000"/>
          <w:sz w:val="36"/>
          <w:szCs w:val="36"/>
          <w:rtl/>
        </w:rPr>
      </w:pPr>
      <w:r>
        <w:rPr>
          <w:rStyle w:val="contenttext"/>
          <w:rFonts w:cs="B Zar" w:hint="cs"/>
          <w:color w:val="000000"/>
          <w:sz w:val="36"/>
          <w:szCs w:val="36"/>
          <w:rtl/>
        </w:rPr>
        <w:t>«فاتی اللَّه بنیانهم من القواعد»</w:t>
      </w:r>
    </w:p>
    <w:p w:rsidR="00000000" w:rsidRDefault="00EB7B05">
      <w:pPr>
        <w:pStyle w:val="contentparagraph"/>
        <w:bidi/>
        <w:jc w:val="both"/>
        <w:divId w:val="1069421616"/>
        <w:rPr>
          <w:rFonts w:cs="B Zar" w:hint="cs"/>
          <w:color w:val="000000"/>
          <w:sz w:val="36"/>
          <w:szCs w:val="36"/>
          <w:rtl/>
        </w:rPr>
      </w:pPr>
      <w:r>
        <w:rPr>
          <w:rStyle w:val="contenttext"/>
          <w:rFonts w:cs="B Zar" w:hint="cs"/>
          <w:color w:val="000000"/>
          <w:sz w:val="36"/>
          <w:szCs w:val="36"/>
          <w:rtl/>
        </w:rPr>
        <w:t>«للّذین احسنوافی هذه الدنیا حسنه»</w:t>
      </w:r>
    </w:p>
    <w:p w:rsidR="00000000" w:rsidRDefault="00EB7B05">
      <w:pPr>
        <w:pStyle w:val="contentparagraph"/>
        <w:bidi/>
        <w:jc w:val="both"/>
        <w:divId w:val="1069421616"/>
        <w:rPr>
          <w:rFonts w:cs="B Zar" w:hint="cs"/>
          <w:color w:val="000000"/>
          <w:sz w:val="36"/>
          <w:szCs w:val="36"/>
          <w:rtl/>
        </w:rPr>
      </w:pPr>
      <w:r>
        <w:rPr>
          <w:rStyle w:val="contenttext"/>
          <w:rFonts w:cs="B Zar" w:hint="cs"/>
          <w:color w:val="000000"/>
          <w:sz w:val="36"/>
          <w:szCs w:val="36"/>
          <w:rtl/>
        </w:rPr>
        <w:t>کیفر اخروی:</w:t>
      </w:r>
    </w:p>
    <w:p w:rsidR="00000000" w:rsidRDefault="00EB7B05">
      <w:pPr>
        <w:pStyle w:val="contentparagraph"/>
        <w:bidi/>
        <w:jc w:val="both"/>
        <w:divId w:val="1069421616"/>
        <w:rPr>
          <w:rFonts w:cs="B Zar" w:hint="cs"/>
          <w:color w:val="000000"/>
          <w:sz w:val="36"/>
          <w:szCs w:val="36"/>
          <w:rtl/>
        </w:rPr>
      </w:pPr>
      <w:r>
        <w:rPr>
          <w:rStyle w:val="contenttext"/>
          <w:rFonts w:cs="B Zar" w:hint="cs"/>
          <w:color w:val="000000"/>
          <w:sz w:val="36"/>
          <w:szCs w:val="36"/>
          <w:rtl/>
        </w:rPr>
        <w:t>«ثمّ یوم القیمه نخزیهم ... فادخلوا ابواب جهنم»</w:t>
      </w:r>
    </w:p>
    <w:p w:rsidR="00000000" w:rsidRDefault="00EB7B05">
      <w:pPr>
        <w:pStyle w:val="contentparagraph"/>
        <w:bidi/>
        <w:jc w:val="both"/>
        <w:divId w:val="1069421616"/>
        <w:rPr>
          <w:rFonts w:cs="B Zar" w:hint="cs"/>
          <w:color w:val="000000"/>
          <w:sz w:val="36"/>
          <w:szCs w:val="36"/>
          <w:rtl/>
        </w:rPr>
      </w:pPr>
      <w:r>
        <w:rPr>
          <w:rStyle w:val="contenttext"/>
          <w:rFonts w:cs="B Zar" w:hint="cs"/>
          <w:color w:val="000000"/>
          <w:sz w:val="36"/>
          <w:szCs w:val="36"/>
          <w:rtl/>
        </w:rPr>
        <w:t>«و لدار الاخره خیر ...جنات عدن یدخلونها»</w:t>
      </w:r>
    </w:p>
    <w:p w:rsidR="00000000" w:rsidRDefault="00EB7B05">
      <w:pPr>
        <w:pStyle w:val="contentparagraph"/>
        <w:bidi/>
        <w:jc w:val="both"/>
        <w:divId w:val="1069421616"/>
        <w:rPr>
          <w:rFonts w:cs="B Zar" w:hint="cs"/>
          <w:color w:val="000000"/>
          <w:sz w:val="36"/>
          <w:szCs w:val="36"/>
          <w:rtl/>
        </w:rPr>
      </w:pPr>
      <w:r>
        <w:rPr>
          <w:rStyle w:val="contenttext"/>
          <w:rFonts w:cs="B Zar" w:hint="cs"/>
          <w:color w:val="000000"/>
          <w:sz w:val="36"/>
          <w:szCs w:val="36"/>
          <w:rtl/>
        </w:rPr>
        <w:t>هنگام مرگ:</w:t>
      </w:r>
    </w:p>
    <w:p w:rsidR="00000000" w:rsidRDefault="00EB7B05">
      <w:pPr>
        <w:pStyle w:val="contentparagraph"/>
        <w:bidi/>
        <w:jc w:val="both"/>
        <w:divId w:val="1069421616"/>
        <w:rPr>
          <w:rFonts w:cs="B Zar" w:hint="cs"/>
          <w:color w:val="000000"/>
          <w:sz w:val="36"/>
          <w:szCs w:val="36"/>
          <w:rtl/>
        </w:rPr>
      </w:pPr>
      <w:r>
        <w:rPr>
          <w:rStyle w:val="contenttext"/>
          <w:rFonts w:cs="B Zar" w:hint="cs"/>
          <w:color w:val="000000"/>
          <w:sz w:val="36"/>
          <w:szCs w:val="36"/>
          <w:rtl/>
        </w:rPr>
        <w:t>«تتوفاهم الملائکه ظالمی انفسهم»</w:t>
      </w:r>
    </w:p>
    <w:p w:rsidR="00000000" w:rsidRDefault="00EB7B05">
      <w:pPr>
        <w:pStyle w:val="contentparagraph"/>
        <w:bidi/>
        <w:jc w:val="both"/>
        <w:divId w:val="1069421616"/>
        <w:rPr>
          <w:rFonts w:cs="B Zar" w:hint="cs"/>
          <w:color w:val="000000"/>
          <w:sz w:val="36"/>
          <w:szCs w:val="36"/>
          <w:rtl/>
        </w:rPr>
      </w:pPr>
      <w:r>
        <w:rPr>
          <w:rStyle w:val="contenttext"/>
          <w:rFonts w:cs="B Zar" w:hint="cs"/>
          <w:color w:val="000000"/>
          <w:sz w:val="36"/>
          <w:szCs w:val="36"/>
          <w:rtl/>
        </w:rPr>
        <w:t>«الّذین تتوفاهم الملائکه طیبین»</w:t>
      </w:r>
    </w:p>
    <w:p w:rsidR="00000000" w:rsidRDefault="00EB7B05">
      <w:pPr>
        <w:pStyle w:val="Heading3"/>
        <w:shd w:val="clear" w:color="auto" w:fill="FFFFFF"/>
        <w:bidi/>
        <w:jc w:val="both"/>
        <w:divId w:val="1404597284"/>
        <w:rPr>
          <w:rFonts w:eastAsia="Times New Roman" w:cs="B Titr" w:hint="cs"/>
          <w:b w:val="0"/>
          <w:bCs w:val="0"/>
          <w:color w:val="FF0080"/>
          <w:sz w:val="30"/>
          <w:szCs w:val="30"/>
          <w:rtl/>
        </w:rPr>
      </w:pPr>
      <w:r>
        <w:rPr>
          <w:rFonts w:eastAsia="Times New Roman" w:cs="B Titr" w:hint="cs"/>
          <w:b w:val="0"/>
          <w:bCs w:val="0"/>
          <w:color w:val="FF0080"/>
          <w:sz w:val="30"/>
          <w:szCs w:val="30"/>
          <w:rtl/>
        </w:rPr>
        <w:t>261. بشارت خداوند به اولیایش</w:t>
      </w:r>
    </w:p>
    <w:p w:rsidR="00000000" w:rsidRDefault="00EB7B05">
      <w:pPr>
        <w:pStyle w:val="contentparagraph"/>
        <w:bidi/>
        <w:jc w:val="both"/>
        <w:divId w:val="1404597284"/>
        <w:rPr>
          <w:rFonts w:cs="B Zar" w:hint="cs"/>
          <w:color w:val="000000"/>
          <w:sz w:val="36"/>
          <w:szCs w:val="36"/>
          <w:rtl/>
        </w:rPr>
      </w:pPr>
      <w:hyperlink w:anchor="content_note_274_1" w:tooltip="1778. ذیل آیه 64 سوره یونس." w:history="1">
        <w:r>
          <w:rPr>
            <w:rStyle w:val="Hyperlink"/>
            <w:rFonts w:cs="B Zar" w:hint="cs"/>
            <w:sz w:val="36"/>
            <w:szCs w:val="36"/>
            <w:rtl/>
          </w:rPr>
          <w:t>(1)</w:t>
        </w:r>
      </w:hyperlink>
    </w:p>
    <w:p w:rsidR="00000000" w:rsidRDefault="00EB7B05">
      <w:pPr>
        <w:pStyle w:val="contentparagraph"/>
        <w:bidi/>
        <w:jc w:val="both"/>
        <w:divId w:val="1404597284"/>
        <w:rPr>
          <w:rFonts w:cs="B Zar" w:hint="cs"/>
          <w:color w:val="000000"/>
          <w:sz w:val="36"/>
          <w:szCs w:val="36"/>
          <w:rtl/>
        </w:rPr>
      </w:pPr>
      <w:r>
        <w:rPr>
          <w:rStyle w:val="contenttext"/>
          <w:rFonts w:cs="B Zar" w:hint="cs"/>
          <w:color w:val="000000"/>
          <w:sz w:val="36"/>
          <w:szCs w:val="36"/>
          <w:rtl/>
        </w:rPr>
        <w:t>بشارت اهل ایمان و تقوا، در دنیا از طریق خواب ها و رؤیاهای صادقه، الهامات الهی، نزول آرامش و سکینه، خنثی شدن توطئه ها، مستجاب شدن دعاها و دیدار معصومین به هنگام مرگ است و در آخرت نیز دریافت نعمت های الهی است.</w:t>
      </w:r>
    </w:p>
    <w:p w:rsidR="00000000" w:rsidRDefault="00EB7B05">
      <w:pPr>
        <w:pStyle w:val="contentparagraph"/>
        <w:bidi/>
        <w:jc w:val="both"/>
        <w:divId w:val="1404597284"/>
        <w:rPr>
          <w:rFonts w:cs="B Zar" w:hint="cs"/>
          <w:color w:val="000000"/>
          <w:sz w:val="36"/>
          <w:szCs w:val="36"/>
          <w:rtl/>
        </w:rPr>
      </w:pPr>
      <w:r>
        <w:rPr>
          <w:rStyle w:val="contenttext"/>
          <w:rFonts w:cs="B Zar" w:hint="cs"/>
          <w:color w:val="000000"/>
          <w:sz w:val="36"/>
          <w:szCs w:val="36"/>
          <w:rtl/>
        </w:rPr>
        <w:t>همچنان که رسول خداصلی الله علیه وآله به مناسبت ا</w:t>
      </w:r>
      <w:r>
        <w:rPr>
          <w:rStyle w:val="contenttext"/>
          <w:rFonts w:cs="B Zar" w:hint="cs"/>
          <w:color w:val="000000"/>
          <w:sz w:val="36"/>
          <w:szCs w:val="36"/>
          <w:rtl/>
        </w:rPr>
        <w:t>ین آیه فرمود: بشارت دنیوی همان خواب های خوبی است که در آن مژده است وبشارت اخروی بشارتی است که لحظه ی مرگ به او داده می شود که تو و کسانی که تو را به سوی قبر حمل می کنند، آمرزیده می شوید.</w:t>
      </w:r>
      <w:hyperlink w:anchor="content_note_274_2" w:tooltip="1779. تفسیر نورالثقلین." w:history="1">
        <w:r>
          <w:rPr>
            <w:rStyle w:val="Hyperlink"/>
            <w:rFonts w:cs="B Zar" w:hint="cs"/>
            <w:sz w:val="36"/>
            <w:szCs w:val="36"/>
            <w:rtl/>
          </w:rPr>
          <w:t>(2)</w:t>
        </w:r>
      </w:hyperlink>
      <w:r>
        <w:rPr>
          <w:rStyle w:val="contenttext"/>
          <w:rFonts w:cs="B Zar" w:hint="cs"/>
          <w:color w:val="000000"/>
          <w:sz w:val="36"/>
          <w:szCs w:val="36"/>
          <w:rtl/>
        </w:rPr>
        <w:t xml:space="preserve"> و در روایتی امام باقرعلیه السلام به ابوحمزه ثمالی فرمود: لحظه ی مرگ، محمّد و علی علیهما السلام نزد مؤمن حاضر شده ومی فرمایند: به سوی ما بیا که آینده ی تو بهتر از گذشته است و روح تو به روح خداوند ملحق می شود.</w:t>
      </w:r>
      <w:hyperlink w:anchor="content_note_274_3" w:tooltip="1780. تفسیر نورالثقلین." w:history="1">
        <w:r>
          <w:rPr>
            <w:rStyle w:val="Hyperlink"/>
            <w:rFonts w:cs="B Zar" w:hint="cs"/>
            <w:sz w:val="36"/>
            <w:szCs w:val="36"/>
            <w:rtl/>
          </w:rPr>
          <w:t>(3)</w:t>
        </w:r>
      </w:hyperlink>
    </w:p>
    <w:p w:rsidR="00000000" w:rsidRDefault="00EB7B05">
      <w:pPr>
        <w:pStyle w:val="contentparagraph"/>
        <w:bidi/>
        <w:jc w:val="both"/>
        <w:divId w:val="1404597284"/>
        <w:rPr>
          <w:rFonts w:cs="B Zar" w:hint="cs"/>
          <w:color w:val="000000"/>
          <w:sz w:val="36"/>
          <w:szCs w:val="36"/>
          <w:rtl/>
        </w:rPr>
      </w:pPr>
      <w:r>
        <w:rPr>
          <w:rStyle w:val="contenttext"/>
          <w:rFonts w:cs="B Zar" w:hint="cs"/>
          <w:color w:val="000000"/>
          <w:sz w:val="36"/>
          <w:szCs w:val="36"/>
          <w:rtl/>
        </w:rPr>
        <w:t xml:space="preserve">بشارت های خداوند به اولیایش در دنیا، در آیات دیگر قرآن آمده است که نشان می دهد اولیای خدا در همین دنیا نیز فائز و برنده اند، زیرا: </w:t>
      </w:r>
    </w:p>
    <w:p w:rsidR="00000000" w:rsidRDefault="00EB7B05">
      <w:pPr>
        <w:pStyle w:val="contentparagraph"/>
        <w:bidi/>
        <w:jc w:val="both"/>
        <w:divId w:val="1404597284"/>
        <w:rPr>
          <w:rFonts w:cs="B Zar" w:hint="cs"/>
          <w:color w:val="000000"/>
          <w:sz w:val="36"/>
          <w:szCs w:val="36"/>
          <w:rtl/>
        </w:rPr>
      </w:pPr>
      <w:r>
        <w:rPr>
          <w:rStyle w:val="contenttext"/>
          <w:rFonts w:cs="B Zar" w:hint="cs"/>
          <w:color w:val="000000"/>
          <w:sz w:val="36"/>
          <w:szCs w:val="36"/>
          <w:rtl/>
        </w:rPr>
        <w:t>1. آرامش دارند. «أَلا بذکر اللَّه تطمئنّ القلوب»</w:t>
      </w:r>
      <w:hyperlink w:anchor="content_note_274_4" w:tooltip="1781. رعد، 28." w:history="1">
        <w:r>
          <w:rPr>
            <w:rStyle w:val="Hyperlink"/>
            <w:rFonts w:cs="B Zar" w:hint="cs"/>
            <w:sz w:val="36"/>
            <w:szCs w:val="36"/>
            <w:rtl/>
          </w:rPr>
          <w:t>(4)</w:t>
        </w:r>
      </w:hyperlink>
    </w:p>
    <w:p w:rsidR="00000000" w:rsidRDefault="00EB7B05">
      <w:pPr>
        <w:pStyle w:val="contentparagraph"/>
        <w:bidi/>
        <w:jc w:val="both"/>
        <w:divId w:val="1404597284"/>
        <w:rPr>
          <w:rFonts w:cs="B Zar" w:hint="cs"/>
          <w:color w:val="000000"/>
          <w:sz w:val="36"/>
          <w:szCs w:val="36"/>
          <w:rtl/>
        </w:rPr>
      </w:pPr>
      <w:r>
        <w:rPr>
          <w:rStyle w:val="contenttext"/>
          <w:rFonts w:cs="B Zar" w:hint="cs"/>
          <w:color w:val="000000"/>
          <w:sz w:val="36"/>
          <w:szCs w:val="36"/>
          <w:rtl/>
        </w:rPr>
        <w:t>ص:274</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77" style="width:0;height:1.5pt" o:hralign="center" o:hrstd="t" o:hr="t" fillcolor="#a0a0a0" stroked="f"/>
        </w:pict>
      </w:r>
    </w:p>
    <w:p w:rsidR="00000000" w:rsidRDefault="00EB7B05">
      <w:pPr>
        <w:bidi/>
        <w:jc w:val="both"/>
        <w:divId w:val="271716567"/>
        <w:rPr>
          <w:rFonts w:eastAsia="Times New Roman" w:cs="B Zar" w:hint="cs"/>
          <w:color w:val="000000"/>
          <w:sz w:val="36"/>
          <w:szCs w:val="36"/>
          <w:rtl/>
        </w:rPr>
      </w:pPr>
      <w:r>
        <w:rPr>
          <w:rFonts w:eastAsia="Times New Roman" w:cs="B Zar" w:hint="cs"/>
          <w:color w:val="000000"/>
          <w:sz w:val="36"/>
          <w:szCs w:val="36"/>
          <w:rtl/>
        </w:rPr>
        <w:t>1- 1778. ذیل آیه 64 سوره یونس.</w:t>
      </w:r>
    </w:p>
    <w:p w:rsidR="00000000" w:rsidRDefault="00EB7B05">
      <w:pPr>
        <w:bidi/>
        <w:jc w:val="both"/>
        <w:divId w:val="45881192"/>
        <w:rPr>
          <w:rFonts w:eastAsia="Times New Roman" w:cs="B Zar" w:hint="cs"/>
          <w:color w:val="000000"/>
          <w:sz w:val="36"/>
          <w:szCs w:val="36"/>
          <w:rtl/>
        </w:rPr>
      </w:pPr>
      <w:r>
        <w:rPr>
          <w:rFonts w:eastAsia="Times New Roman" w:cs="B Zar" w:hint="cs"/>
          <w:color w:val="000000"/>
          <w:sz w:val="36"/>
          <w:szCs w:val="36"/>
          <w:rtl/>
        </w:rPr>
        <w:t>2- 1779. تفسیر نورالثقلین.</w:t>
      </w:r>
    </w:p>
    <w:p w:rsidR="00000000" w:rsidRDefault="00EB7B05">
      <w:pPr>
        <w:bidi/>
        <w:jc w:val="both"/>
        <w:divId w:val="202716633"/>
        <w:rPr>
          <w:rFonts w:eastAsia="Times New Roman" w:cs="B Zar" w:hint="cs"/>
          <w:color w:val="000000"/>
          <w:sz w:val="36"/>
          <w:szCs w:val="36"/>
          <w:rtl/>
        </w:rPr>
      </w:pPr>
      <w:r>
        <w:rPr>
          <w:rFonts w:eastAsia="Times New Roman" w:cs="B Zar" w:hint="cs"/>
          <w:color w:val="000000"/>
          <w:sz w:val="36"/>
          <w:szCs w:val="36"/>
          <w:rtl/>
        </w:rPr>
        <w:t>3- 1780. تفسیر نورالثقلین.</w:t>
      </w:r>
    </w:p>
    <w:p w:rsidR="00000000" w:rsidRDefault="00EB7B05">
      <w:pPr>
        <w:bidi/>
        <w:jc w:val="both"/>
        <w:divId w:val="1291861022"/>
        <w:rPr>
          <w:rFonts w:eastAsia="Times New Roman" w:cs="B Zar" w:hint="cs"/>
          <w:color w:val="000000"/>
          <w:sz w:val="36"/>
          <w:szCs w:val="36"/>
          <w:rtl/>
        </w:rPr>
      </w:pPr>
      <w:r>
        <w:rPr>
          <w:rFonts w:eastAsia="Times New Roman" w:cs="B Zar" w:hint="cs"/>
          <w:color w:val="000000"/>
          <w:sz w:val="36"/>
          <w:szCs w:val="36"/>
          <w:rtl/>
        </w:rPr>
        <w:t>4- 1781. رعد، 28.</w:t>
      </w:r>
    </w:p>
    <w:p w:rsidR="00000000" w:rsidRDefault="00EB7B05">
      <w:pPr>
        <w:pStyle w:val="contentparagraph"/>
        <w:bidi/>
        <w:jc w:val="both"/>
        <w:divId w:val="973406891"/>
        <w:rPr>
          <w:rFonts w:cs="B Zar" w:hint="cs"/>
          <w:color w:val="000000"/>
          <w:sz w:val="36"/>
          <w:szCs w:val="36"/>
          <w:rtl/>
        </w:rPr>
      </w:pPr>
      <w:r>
        <w:rPr>
          <w:rStyle w:val="contenttext"/>
          <w:rFonts w:cs="B Zar" w:hint="cs"/>
          <w:color w:val="000000"/>
          <w:sz w:val="36"/>
          <w:szCs w:val="36"/>
          <w:rtl/>
        </w:rPr>
        <w:t>2. توکّل دارند. «فلیتوکّل المؤمنون»</w:t>
      </w:r>
      <w:hyperlink w:anchor="content_note_275_1" w:tooltip="1782. آل عمران، 122." w:history="1">
        <w:r>
          <w:rPr>
            <w:rStyle w:val="Hyperlink"/>
            <w:rFonts w:cs="B Zar" w:hint="cs"/>
            <w:sz w:val="36"/>
            <w:szCs w:val="36"/>
            <w:rtl/>
          </w:rPr>
          <w:t>(1)</w:t>
        </w:r>
      </w:hyperlink>
    </w:p>
    <w:p w:rsidR="00000000" w:rsidRDefault="00EB7B05">
      <w:pPr>
        <w:pStyle w:val="contentparagraph"/>
        <w:bidi/>
        <w:jc w:val="both"/>
        <w:divId w:val="973406891"/>
        <w:rPr>
          <w:rFonts w:cs="B Zar" w:hint="cs"/>
          <w:color w:val="000000"/>
          <w:sz w:val="36"/>
          <w:szCs w:val="36"/>
          <w:rtl/>
        </w:rPr>
      </w:pPr>
      <w:r>
        <w:rPr>
          <w:rStyle w:val="contenttext"/>
          <w:rFonts w:cs="B Zar" w:hint="cs"/>
          <w:color w:val="000000"/>
          <w:sz w:val="36"/>
          <w:szCs w:val="36"/>
          <w:rtl/>
        </w:rPr>
        <w:t>3. امداد غیبی می شوند. «وجنوداً لم تروها»</w:t>
      </w:r>
      <w:hyperlink w:anchor="content_note_275_2" w:tooltip="1783. احزاب، 9." w:history="1">
        <w:r>
          <w:rPr>
            <w:rStyle w:val="Hyperlink"/>
            <w:rFonts w:cs="B Zar" w:hint="cs"/>
            <w:sz w:val="36"/>
            <w:szCs w:val="36"/>
            <w:rtl/>
          </w:rPr>
          <w:t>(2)</w:t>
        </w:r>
      </w:hyperlink>
    </w:p>
    <w:p w:rsidR="00000000" w:rsidRDefault="00EB7B05">
      <w:pPr>
        <w:pStyle w:val="contentparagraph"/>
        <w:bidi/>
        <w:jc w:val="both"/>
        <w:divId w:val="973406891"/>
        <w:rPr>
          <w:rFonts w:cs="B Zar" w:hint="cs"/>
          <w:color w:val="000000"/>
          <w:sz w:val="36"/>
          <w:szCs w:val="36"/>
          <w:rtl/>
        </w:rPr>
      </w:pPr>
      <w:r>
        <w:rPr>
          <w:rStyle w:val="contenttext"/>
          <w:rFonts w:cs="B Zar" w:hint="cs"/>
          <w:color w:val="000000"/>
          <w:sz w:val="36"/>
          <w:szCs w:val="36"/>
          <w:rtl/>
        </w:rPr>
        <w:t>4. همواره پیروز هستند. «اِحدَی الحُسنیین»</w:t>
      </w:r>
      <w:hyperlink w:anchor="content_note_275_3" w:tooltip="1784. توبه، 52." w:history="1">
        <w:r>
          <w:rPr>
            <w:rStyle w:val="Hyperlink"/>
            <w:rFonts w:cs="B Zar" w:hint="cs"/>
            <w:sz w:val="36"/>
            <w:szCs w:val="36"/>
            <w:rtl/>
          </w:rPr>
          <w:t>(3)</w:t>
        </w:r>
      </w:hyperlink>
    </w:p>
    <w:p w:rsidR="00000000" w:rsidRDefault="00EB7B05">
      <w:pPr>
        <w:pStyle w:val="contentparagraph"/>
        <w:bidi/>
        <w:jc w:val="both"/>
        <w:divId w:val="973406891"/>
        <w:rPr>
          <w:rFonts w:cs="B Zar" w:hint="cs"/>
          <w:color w:val="000000"/>
          <w:sz w:val="36"/>
          <w:szCs w:val="36"/>
          <w:rtl/>
        </w:rPr>
      </w:pPr>
      <w:r>
        <w:rPr>
          <w:rStyle w:val="contenttext"/>
          <w:rFonts w:cs="B Zar" w:hint="cs"/>
          <w:color w:val="000000"/>
          <w:sz w:val="36"/>
          <w:szCs w:val="36"/>
          <w:rtl/>
        </w:rPr>
        <w:t>5. بینش و نور دارند. «یجعل لکم فرقانا»</w:t>
      </w:r>
      <w:hyperlink w:anchor="content_note_275_4" w:tooltip="1785. انفال، 29." w:history="1">
        <w:r>
          <w:rPr>
            <w:rStyle w:val="Hyperlink"/>
            <w:rFonts w:cs="B Zar" w:hint="cs"/>
            <w:sz w:val="36"/>
            <w:szCs w:val="36"/>
            <w:rtl/>
          </w:rPr>
          <w:t>(4)</w:t>
        </w:r>
      </w:hyperlink>
    </w:p>
    <w:p w:rsidR="00000000" w:rsidRDefault="00EB7B05">
      <w:pPr>
        <w:pStyle w:val="contentparagraph"/>
        <w:bidi/>
        <w:jc w:val="both"/>
        <w:divId w:val="973406891"/>
        <w:rPr>
          <w:rFonts w:cs="B Zar" w:hint="cs"/>
          <w:color w:val="000000"/>
          <w:sz w:val="36"/>
          <w:szCs w:val="36"/>
          <w:rtl/>
        </w:rPr>
      </w:pPr>
      <w:r>
        <w:rPr>
          <w:rStyle w:val="contenttext"/>
          <w:rFonts w:cs="B Zar" w:hint="cs"/>
          <w:color w:val="000000"/>
          <w:sz w:val="36"/>
          <w:szCs w:val="36"/>
          <w:rtl/>
        </w:rPr>
        <w:t>6. در بن بست قرار نمی گیرند. «یجعل له مَخرجاً»</w:t>
      </w:r>
      <w:hyperlink w:anchor="content_note_275_5" w:tooltip="1786. طلاق، 2." w:history="1">
        <w:r>
          <w:rPr>
            <w:rStyle w:val="Hyperlink"/>
            <w:rFonts w:cs="B Zar" w:hint="cs"/>
            <w:sz w:val="36"/>
            <w:szCs w:val="36"/>
            <w:rtl/>
          </w:rPr>
          <w:t>(5)</w:t>
        </w:r>
      </w:hyperlink>
    </w:p>
    <w:p w:rsidR="00000000" w:rsidRDefault="00EB7B05">
      <w:pPr>
        <w:pStyle w:val="contentparagraph"/>
        <w:bidi/>
        <w:jc w:val="both"/>
        <w:divId w:val="973406891"/>
        <w:rPr>
          <w:rFonts w:cs="B Zar" w:hint="cs"/>
          <w:color w:val="000000"/>
          <w:sz w:val="36"/>
          <w:szCs w:val="36"/>
          <w:rtl/>
        </w:rPr>
      </w:pPr>
      <w:r>
        <w:rPr>
          <w:rStyle w:val="contenttext"/>
          <w:rFonts w:cs="B Zar" w:hint="cs"/>
          <w:color w:val="000000"/>
          <w:sz w:val="36"/>
          <w:szCs w:val="36"/>
          <w:rtl/>
        </w:rPr>
        <w:t>7. کارشان را بیهوده نمی بینند. «فمن یعمل</w:t>
      </w:r>
      <w:r>
        <w:rPr>
          <w:rStyle w:val="contenttext"/>
          <w:rFonts w:cs="B Zar" w:hint="cs"/>
          <w:color w:val="000000"/>
          <w:sz w:val="36"/>
          <w:szCs w:val="36"/>
          <w:rtl/>
        </w:rPr>
        <w:t xml:space="preserve"> مثقال ذرّه خیراً یره»</w:t>
      </w:r>
      <w:hyperlink w:anchor="content_note_275_6" w:tooltip="1787. زلزال، 7." w:history="1">
        <w:r>
          <w:rPr>
            <w:rStyle w:val="Hyperlink"/>
            <w:rFonts w:cs="B Zar" w:hint="cs"/>
            <w:sz w:val="36"/>
            <w:szCs w:val="36"/>
            <w:rtl/>
          </w:rPr>
          <w:t>(6)</w:t>
        </w:r>
      </w:hyperlink>
    </w:p>
    <w:p w:rsidR="00000000" w:rsidRDefault="00EB7B05">
      <w:pPr>
        <w:pStyle w:val="contentparagraph"/>
        <w:bidi/>
        <w:jc w:val="both"/>
        <w:divId w:val="973406891"/>
        <w:rPr>
          <w:rFonts w:cs="B Zar" w:hint="cs"/>
          <w:color w:val="000000"/>
          <w:sz w:val="36"/>
          <w:szCs w:val="36"/>
          <w:rtl/>
        </w:rPr>
      </w:pPr>
      <w:r>
        <w:rPr>
          <w:rStyle w:val="contenttext"/>
          <w:rFonts w:cs="B Zar" w:hint="cs"/>
          <w:color w:val="000000"/>
          <w:sz w:val="36"/>
          <w:szCs w:val="36"/>
          <w:rtl/>
        </w:rPr>
        <w:t>8. از ملامت ها نمی ترسند. «لایخافون لَومَه لائم»</w:t>
      </w:r>
      <w:hyperlink w:anchor="content_note_275_7" w:tooltip="1788. مائده، 54." w:history="1">
        <w:r>
          <w:rPr>
            <w:rStyle w:val="Hyperlink"/>
            <w:rFonts w:cs="B Zar" w:hint="cs"/>
            <w:sz w:val="36"/>
            <w:szCs w:val="36"/>
            <w:rtl/>
          </w:rPr>
          <w:t>(7)</w:t>
        </w:r>
      </w:hyperlink>
    </w:p>
    <w:p w:rsidR="00000000" w:rsidRDefault="00EB7B05">
      <w:pPr>
        <w:pStyle w:val="contentparagraph"/>
        <w:bidi/>
        <w:jc w:val="both"/>
        <w:divId w:val="973406891"/>
        <w:rPr>
          <w:rFonts w:cs="B Zar" w:hint="cs"/>
          <w:color w:val="000000"/>
          <w:sz w:val="36"/>
          <w:szCs w:val="36"/>
          <w:rtl/>
        </w:rPr>
      </w:pPr>
      <w:r>
        <w:rPr>
          <w:rStyle w:val="contenttext"/>
          <w:rFonts w:cs="B Zar" w:hint="cs"/>
          <w:color w:val="000000"/>
          <w:sz w:val="36"/>
          <w:szCs w:val="36"/>
          <w:rtl/>
        </w:rPr>
        <w:t>9. از مردم نمی ترسند. «انّ الناس قد جمعوا لکم فاخشوهم</w:t>
      </w:r>
      <w:r>
        <w:rPr>
          <w:rStyle w:val="contenttext"/>
          <w:rFonts w:cs="B Zar" w:hint="cs"/>
          <w:color w:val="000000"/>
          <w:sz w:val="36"/>
          <w:szCs w:val="36"/>
          <w:rtl/>
        </w:rPr>
        <w:t xml:space="preserve"> فزادهم ایمانا»</w:t>
      </w:r>
      <w:hyperlink w:anchor="content_note_275_8" w:tooltip="1789. آل عمران، 173." w:history="1">
        <w:r>
          <w:rPr>
            <w:rStyle w:val="Hyperlink"/>
            <w:rFonts w:cs="B Zar" w:hint="cs"/>
            <w:sz w:val="36"/>
            <w:szCs w:val="36"/>
            <w:rtl/>
          </w:rPr>
          <w:t>(8)</w:t>
        </w:r>
      </w:hyperlink>
    </w:p>
    <w:p w:rsidR="00000000" w:rsidRDefault="00EB7B05">
      <w:pPr>
        <w:pStyle w:val="contentparagraph"/>
        <w:bidi/>
        <w:jc w:val="both"/>
        <w:divId w:val="973406891"/>
        <w:rPr>
          <w:rFonts w:cs="B Zar" w:hint="cs"/>
          <w:color w:val="000000"/>
          <w:sz w:val="36"/>
          <w:szCs w:val="36"/>
          <w:rtl/>
        </w:rPr>
      </w:pPr>
      <w:r>
        <w:rPr>
          <w:rStyle w:val="contenttext"/>
          <w:rFonts w:cs="B Zar" w:hint="cs"/>
          <w:color w:val="000000"/>
          <w:sz w:val="36"/>
          <w:szCs w:val="36"/>
          <w:rtl/>
        </w:rPr>
        <w:t>10. از طاغوت نمی ترسند. «فاقض ما انتَ قاض»</w:t>
      </w:r>
      <w:hyperlink w:anchor="content_note_275_9" w:tooltip="1790. طه، 72." w:history="1">
        <w:r>
          <w:rPr>
            <w:rStyle w:val="Hyperlink"/>
            <w:rFonts w:cs="B Zar" w:hint="cs"/>
            <w:sz w:val="36"/>
            <w:szCs w:val="36"/>
            <w:rtl/>
          </w:rPr>
          <w:t>(9)</w:t>
        </w:r>
      </w:hyperlink>
    </w:p>
    <w:p w:rsidR="00000000" w:rsidRDefault="00EB7B05">
      <w:pPr>
        <w:pStyle w:val="contentparagraph"/>
        <w:bidi/>
        <w:jc w:val="both"/>
        <w:divId w:val="973406891"/>
        <w:rPr>
          <w:rFonts w:cs="B Zar" w:hint="cs"/>
          <w:color w:val="000000"/>
          <w:sz w:val="36"/>
          <w:szCs w:val="36"/>
          <w:rtl/>
        </w:rPr>
      </w:pPr>
      <w:r>
        <w:rPr>
          <w:rStyle w:val="contenttext"/>
          <w:rFonts w:cs="B Zar" w:hint="cs"/>
          <w:color w:val="000000"/>
          <w:sz w:val="36"/>
          <w:szCs w:val="36"/>
          <w:rtl/>
        </w:rPr>
        <w:t>11. گرفتار حیرت نیستند. «یهدیهم ربّهم بایمانهم»</w:t>
      </w:r>
      <w:hyperlink w:anchor="content_note_275_10" w:tooltip="1791. یونس، 9." w:history="1">
        <w:r>
          <w:rPr>
            <w:rStyle w:val="Hyperlink"/>
            <w:rFonts w:cs="B Zar" w:hint="cs"/>
            <w:sz w:val="36"/>
            <w:szCs w:val="36"/>
            <w:rtl/>
          </w:rPr>
          <w:t>(10)</w:t>
        </w:r>
      </w:hyperlink>
    </w:p>
    <w:p w:rsidR="00000000" w:rsidRDefault="00EB7B05">
      <w:pPr>
        <w:pStyle w:val="contentparagraph"/>
        <w:bidi/>
        <w:jc w:val="both"/>
        <w:divId w:val="973406891"/>
        <w:rPr>
          <w:rFonts w:cs="B Zar" w:hint="cs"/>
          <w:color w:val="000000"/>
          <w:sz w:val="36"/>
          <w:szCs w:val="36"/>
          <w:rtl/>
        </w:rPr>
      </w:pPr>
      <w:r>
        <w:rPr>
          <w:rStyle w:val="contenttext"/>
          <w:rFonts w:cs="B Zar" w:hint="cs"/>
          <w:color w:val="000000"/>
          <w:sz w:val="36"/>
          <w:szCs w:val="36"/>
          <w:rtl/>
        </w:rPr>
        <w:t>12. محبوبیّت دارند. «سیجعل لهم الرّحمن وُدّا»</w:t>
      </w:r>
      <w:hyperlink w:anchor="content_note_275_11" w:tooltip="1792. مریم، 96." w:history="1">
        <w:r>
          <w:rPr>
            <w:rStyle w:val="Hyperlink"/>
            <w:rFonts w:cs="B Zar" w:hint="cs"/>
            <w:sz w:val="36"/>
            <w:szCs w:val="36"/>
            <w:rtl/>
          </w:rPr>
          <w:t>(11)</w:t>
        </w:r>
      </w:hyperlink>
    </w:p>
    <w:p w:rsidR="00000000" w:rsidRDefault="00EB7B05">
      <w:pPr>
        <w:pStyle w:val="contentparagraph"/>
        <w:bidi/>
        <w:jc w:val="both"/>
        <w:divId w:val="973406891"/>
        <w:rPr>
          <w:rFonts w:cs="B Zar" w:hint="cs"/>
          <w:color w:val="000000"/>
          <w:sz w:val="36"/>
          <w:szCs w:val="36"/>
          <w:rtl/>
        </w:rPr>
      </w:pPr>
      <w:r>
        <w:rPr>
          <w:rStyle w:val="contenttext"/>
          <w:rFonts w:cs="B Zar" w:hint="cs"/>
          <w:color w:val="000000"/>
          <w:sz w:val="36"/>
          <w:szCs w:val="36"/>
          <w:rtl/>
        </w:rPr>
        <w:t>13. کارهای فانی خود را با رنگ الهی جاودانه می کنند. «صِبغه اللَّه»</w:t>
      </w:r>
      <w:hyperlink w:anchor="content_note_275_12" w:tooltip="1793. بقره، 138." w:history="1">
        <w:r>
          <w:rPr>
            <w:rStyle w:val="Hyperlink"/>
            <w:rFonts w:cs="B Zar" w:hint="cs"/>
            <w:sz w:val="36"/>
            <w:szCs w:val="36"/>
            <w:rtl/>
          </w:rPr>
          <w:t>(12)</w:t>
        </w:r>
      </w:hyperlink>
    </w:p>
    <w:p w:rsidR="00000000" w:rsidRDefault="00EB7B05">
      <w:pPr>
        <w:pStyle w:val="Heading3"/>
        <w:shd w:val="clear" w:color="auto" w:fill="FFFFFF"/>
        <w:bidi/>
        <w:jc w:val="both"/>
        <w:divId w:val="1952587953"/>
        <w:rPr>
          <w:rFonts w:eastAsia="Times New Roman" w:cs="B Titr" w:hint="cs"/>
          <w:b w:val="0"/>
          <w:bCs w:val="0"/>
          <w:color w:val="FF0080"/>
          <w:sz w:val="30"/>
          <w:szCs w:val="30"/>
          <w:rtl/>
        </w:rPr>
      </w:pPr>
      <w:r>
        <w:rPr>
          <w:rFonts w:eastAsia="Times New Roman" w:cs="B Titr" w:hint="cs"/>
          <w:b w:val="0"/>
          <w:bCs w:val="0"/>
          <w:color w:val="FF0080"/>
          <w:sz w:val="30"/>
          <w:szCs w:val="30"/>
          <w:rtl/>
        </w:rPr>
        <w:t>262. برخورد انسان ها با نعمت ها</w:t>
      </w:r>
    </w:p>
    <w:p w:rsidR="00000000" w:rsidRDefault="00EB7B05">
      <w:pPr>
        <w:pStyle w:val="contentparagraph"/>
        <w:bidi/>
        <w:jc w:val="both"/>
        <w:divId w:val="1952587953"/>
        <w:rPr>
          <w:rFonts w:cs="B Zar" w:hint="cs"/>
          <w:color w:val="000000"/>
          <w:sz w:val="36"/>
          <w:szCs w:val="36"/>
          <w:rtl/>
        </w:rPr>
      </w:pPr>
      <w:hyperlink w:anchor="content_note_275_13" w:tooltip="1794. ذیل آیه 9 سوره یونس." w:history="1">
        <w:r>
          <w:rPr>
            <w:rStyle w:val="Hyperlink"/>
            <w:rFonts w:cs="B Zar" w:hint="cs"/>
            <w:sz w:val="36"/>
            <w:szCs w:val="36"/>
            <w:rtl/>
          </w:rPr>
          <w:t>(13)</w:t>
        </w:r>
      </w:hyperlink>
    </w:p>
    <w:p w:rsidR="00000000" w:rsidRDefault="00EB7B05">
      <w:pPr>
        <w:pStyle w:val="contentparagraph"/>
        <w:bidi/>
        <w:jc w:val="both"/>
        <w:divId w:val="1952587953"/>
        <w:rPr>
          <w:rFonts w:cs="B Zar" w:hint="cs"/>
          <w:color w:val="000000"/>
          <w:sz w:val="36"/>
          <w:szCs w:val="36"/>
          <w:rtl/>
        </w:rPr>
      </w:pPr>
      <w:r>
        <w:rPr>
          <w:rStyle w:val="contenttext"/>
          <w:rFonts w:cs="B Zar" w:hint="cs"/>
          <w:color w:val="000000"/>
          <w:sz w:val="36"/>
          <w:szCs w:val="36"/>
          <w:rtl/>
        </w:rPr>
        <w:t>انسان در برخورد با نعمت، چهار حالت دارد: حسادت، بُخل، ایثار، غبطه. اگر پیش خ</w:t>
      </w:r>
      <w:r>
        <w:rPr>
          <w:rStyle w:val="contenttext"/>
          <w:rFonts w:cs="B Zar" w:hint="cs"/>
          <w:color w:val="000000"/>
          <w:sz w:val="36"/>
          <w:szCs w:val="36"/>
          <w:rtl/>
        </w:rPr>
        <w:t>ود گفت: حال که ما فلان نعمت را نداریم، دیگران هم نداشته باشند، حسادت است. اگر گفت: فقط ما برخوردار از این نعمت باشیم ولی دیگران نه، این بُخل است. اگر گفت: دیگران از نعمت برخوردار باشند، اگر چه به قیمتی که ما محروم باشیم، این ایثار است. اگر گفت: حالا که دیگ</w:t>
      </w:r>
      <w:r>
        <w:rPr>
          <w:rStyle w:val="contenttext"/>
          <w:rFonts w:cs="B Zar" w:hint="cs"/>
          <w:color w:val="000000"/>
          <w:sz w:val="36"/>
          <w:szCs w:val="36"/>
          <w:rtl/>
        </w:rPr>
        <w:t>ران از نعمت برخوردارند، ای کاش ما هم بهره مند می شدیم، این غبطه است.</w:t>
      </w:r>
    </w:p>
    <w:p w:rsidR="00000000" w:rsidRDefault="00EB7B05">
      <w:pPr>
        <w:pStyle w:val="contentparagraph"/>
        <w:bidi/>
        <w:jc w:val="both"/>
        <w:divId w:val="1952587953"/>
        <w:rPr>
          <w:rFonts w:cs="B Zar" w:hint="cs"/>
          <w:color w:val="000000"/>
          <w:sz w:val="36"/>
          <w:szCs w:val="36"/>
          <w:rtl/>
        </w:rPr>
      </w:pPr>
      <w:r>
        <w:rPr>
          <w:rStyle w:val="contenttext"/>
          <w:rFonts w:cs="B Zar" w:hint="cs"/>
          <w:color w:val="000000"/>
          <w:sz w:val="36"/>
          <w:szCs w:val="36"/>
          <w:rtl/>
        </w:rPr>
        <w:t xml:space="preserve">امام باقرعلیه السلام فرمودند: من گاهی به بعضی از فرزندانم محبّت می کنم و آنها را روی زانوانم </w:t>
      </w:r>
    </w:p>
    <w:p w:rsidR="00000000" w:rsidRDefault="00EB7B05">
      <w:pPr>
        <w:pStyle w:val="contentparagraph"/>
        <w:bidi/>
        <w:jc w:val="both"/>
        <w:divId w:val="1952587953"/>
        <w:rPr>
          <w:rFonts w:cs="B Zar" w:hint="cs"/>
          <w:color w:val="000000"/>
          <w:sz w:val="36"/>
          <w:szCs w:val="36"/>
          <w:rtl/>
        </w:rPr>
      </w:pPr>
      <w:r>
        <w:rPr>
          <w:rStyle w:val="contenttext"/>
          <w:rFonts w:cs="B Zar" w:hint="cs"/>
          <w:color w:val="000000"/>
          <w:sz w:val="36"/>
          <w:szCs w:val="36"/>
          <w:rtl/>
        </w:rPr>
        <w:t>ص:275</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78" style="width:0;height:1.5pt" o:hralign="center" o:hrstd="t" o:hr="t" fillcolor="#a0a0a0" stroked="f"/>
        </w:pict>
      </w:r>
    </w:p>
    <w:p w:rsidR="00000000" w:rsidRDefault="00EB7B05">
      <w:pPr>
        <w:bidi/>
        <w:jc w:val="both"/>
        <w:divId w:val="1853298331"/>
        <w:rPr>
          <w:rFonts w:eastAsia="Times New Roman" w:cs="B Zar" w:hint="cs"/>
          <w:color w:val="000000"/>
          <w:sz w:val="36"/>
          <w:szCs w:val="36"/>
          <w:rtl/>
        </w:rPr>
      </w:pPr>
      <w:r>
        <w:rPr>
          <w:rFonts w:eastAsia="Times New Roman" w:cs="B Zar" w:hint="cs"/>
          <w:color w:val="000000"/>
          <w:sz w:val="36"/>
          <w:szCs w:val="36"/>
          <w:rtl/>
        </w:rPr>
        <w:t>1- 1782. آل عمران، 122.</w:t>
      </w:r>
    </w:p>
    <w:p w:rsidR="00000000" w:rsidRDefault="00EB7B05">
      <w:pPr>
        <w:bidi/>
        <w:jc w:val="both"/>
        <w:divId w:val="898320580"/>
        <w:rPr>
          <w:rFonts w:eastAsia="Times New Roman" w:cs="B Zar" w:hint="cs"/>
          <w:color w:val="000000"/>
          <w:sz w:val="36"/>
          <w:szCs w:val="36"/>
          <w:rtl/>
        </w:rPr>
      </w:pPr>
      <w:r>
        <w:rPr>
          <w:rFonts w:eastAsia="Times New Roman" w:cs="B Zar" w:hint="cs"/>
          <w:color w:val="000000"/>
          <w:sz w:val="36"/>
          <w:szCs w:val="36"/>
          <w:rtl/>
        </w:rPr>
        <w:t>2- 1783. احزاب، 9.</w:t>
      </w:r>
    </w:p>
    <w:p w:rsidR="00000000" w:rsidRDefault="00EB7B05">
      <w:pPr>
        <w:bidi/>
        <w:jc w:val="both"/>
        <w:divId w:val="925723749"/>
        <w:rPr>
          <w:rFonts w:eastAsia="Times New Roman" w:cs="B Zar" w:hint="cs"/>
          <w:color w:val="000000"/>
          <w:sz w:val="36"/>
          <w:szCs w:val="36"/>
          <w:rtl/>
        </w:rPr>
      </w:pPr>
      <w:r>
        <w:rPr>
          <w:rFonts w:eastAsia="Times New Roman" w:cs="B Zar" w:hint="cs"/>
          <w:color w:val="000000"/>
          <w:sz w:val="36"/>
          <w:szCs w:val="36"/>
          <w:rtl/>
        </w:rPr>
        <w:t>3- 1784</w:t>
      </w:r>
      <w:r>
        <w:rPr>
          <w:rFonts w:eastAsia="Times New Roman" w:cs="B Zar" w:hint="cs"/>
          <w:color w:val="000000"/>
          <w:sz w:val="36"/>
          <w:szCs w:val="36"/>
          <w:rtl/>
        </w:rPr>
        <w:t>. توبه، 52.</w:t>
      </w:r>
    </w:p>
    <w:p w:rsidR="00000000" w:rsidRDefault="00EB7B05">
      <w:pPr>
        <w:bidi/>
        <w:jc w:val="both"/>
        <w:divId w:val="121769345"/>
        <w:rPr>
          <w:rFonts w:eastAsia="Times New Roman" w:cs="B Zar" w:hint="cs"/>
          <w:color w:val="000000"/>
          <w:sz w:val="36"/>
          <w:szCs w:val="36"/>
          <w:rtl/>
        </w:rPr>
      </w:pPr>
      <w:r>
        <w:rPr>
          <w:rFonts w:eastAsia="Times New Roman" w:cs="B Zar" w:hint="cs"/>
          <w:color w:val="000000"/>
          <w:sz w:val="36"/>
          <w:szCs w:val="36"/>
          <w:rtl/>
        </w:rPr>
        <w:t>4- 1785. انفال، 29.</w:t>
      </w:r>
    </w:p>
    <w:p w:rsidR="00000000" w:rsidRDefault="00EB7B05">
      <w:pPr>
        <w:bidi/>
        <w:jc w:val="both"/>
        <w:divId w:val="372969433"/>
        <w:rPr>
          <w:rFonts w:eastAsia="Times New Roman" w:cs="B Zar" w:hint="cs"/>
          <w:color w:val="000000"/>
          <w:sz w:val="36"/>
          <w:szCs w:val="36"/>
          <w:rtl/>
        </w:rPr>
      </w:pPr>
      <w:r>
        <w:rPr>
          <w:rFonts w:eastAsia="Times New Roman" w:cs="B Zar" w:hint="cs"/>
          <w:color w:val="000000"/>
          <w:sz w:val="36"/>
          <w:szCs w:val="36"/>
          <w:rtl/>
        </w:rPr>
        <w:t>5- 1786. طلاق، 2.</w:t>
      </w:r>
    </w:p>
    <w:p w:rsidR="00000000" w:rsidRDefault="00EB7B05">
      <w:pPr>
        <w:bidi/>
        <w:jc w:val="both"/>
        <w:divId w:val="163934068"/>
        <w:rPr>
          <w:rFonts w:eastAsia="Times New Roman" w:cs="B Zar" w:hint="cs"/>
          <w:color w:val="000000"/>
          <w:sz w:val="36"/>
          <w:szCs w:val="36"/>
          <w:rtl/>
        </w:rPr>
      </w:pPr>
      <w:r>
        <w:rPr>
          <w:rFonts w:eastAsia="Times New Roman" w:cs="B Zar" w:hint="cs"/>
          <w:color w:val="000000"/>
          <w:sz w:val="36"/>
          <w:szCs w:val="36"/>
          <w:rtl/>
        </w:rPr>
        <w:t>6- 1787. زلزال، 7.</w:t>
      </w:r>
    </w:p>
    <w:p w:rsidR="00000000" w:rsidRDefault="00EB7B05">
      <w:pPr>
        <w:bidi/>
        <w:jc w:val="both"/>
        <w:divId w:val="1855263437"/>
        <w:rPr>
          <w:rFonts w:eastAsia="Times New Roman" w:cs="B Zar" w:hint="cs"/>
          <w:color w:val="000000"/>
          <w:sz w:val="36"/>
          <w:szCs w:val="36"/>
          <w:rtl/>
        </w:rPr>
      </w:pPr>
      <w:r>
        <w:rPr>
          <w:rFonts w:eastAsia="Times New Roman" w:cs="B Zar" w:hint="cs"/>
          <w:color w:val="000000"/>
          <w:sz w:val="36"/>
          <w:szCs w:val="36"/>
          <w:rtl/>
        </w:rPr>
        <w:t>7- 1788. مائده، 54.</w:t>
      </w:r>
    </w:p>
    <w:p w:rsidR="00000000" w:rsidRDefault="00EB7B05">
      <w:pPr>
        <w:bidi/>
        <w:jc w:val="both"/>
        <w:divId w:val="1531917090"/>
        <w:rPr>
          <w:rFonts w:eastAsia="Times New Roman" w:cs="B Zar" w:hint="cs"/>
          <w:color w:val="000000"/>
          <w:sz w:val="36"/>
          <w:szCs w:val="36"/>
          <w:rtl/>
        </w:rPr>
      </w:pPr>
      <w:r>
        <w:rPr>
          <w:rFonts w:eastAsia="Times New Roman" w:cs="B Zar" w:hint="cs"/>
          <w:color w:val="000000"/>
          <w:sz w:val="36"/>
          <w:szCs w:val="36"/>
          <w:rtl/>
        </w:rPr>
        <w:t>8- 1789. آل عمران، 173.</w:t>
      </w:r>
    </w:p>
    <w:p w:rsidR="00000000" w:rsidRDefault="00EB7B05">
      <w:pPr>
        <w:bidi/>
        <w:jc w:val="both"/>
        <w:divId w:val="970407148"/>
        <w:rPr>
          <w:rFonts w:eastAsia="Times New Roman" w:cs="B Zar" w:hint="cs"/>
          <w:color w:val="000000"/>
          <w:sz w:val="36"/>
          <w:szCs w:val="36"/>
          <w:rtl/>
        </w:rPr>
      </w:pPr>
      <w:r>
        <w:rPr>
          <w:rFonts w:eastAsia="Times New Roman" w:cs="B Zar" w:hint="cs"/>
          <w:color w:val="000000"/>
          <w:sz w:val="36"/>
          <w:szCs w:val="36"/>
          <w:rtl/>
        </w:rPr>
        <w:t>9- 1790. طه، 72.</w:t>
      </w:r>
    </w:p>
    <w:p w:rsidR="00000000" w:rsidRDefault="00EB7B05">
      <w:pPr>
        <w:bidi/>
        <w:jc w:val="both"/>
        <w:divId w:val="852960628"/>
        <w:rPr>
          <w:rFonts w:eastAsia="Times New Roman" w:cs="B Zar" w:hint="cs"/>
          <w:color w:val="000000"/>
          <w:sz w:val="36"/>
          <w:szCs w:val="36"/>
          <w:rtl/>
        </w:rPr>
      </w:pPr>
      <w:r>
        <w:rPr>
          <w:rFonts w:eastAsia="Times New Roman" w:cs="B Zar" w:hint="cs"/>
          <w:color w:val="000000"/>
          <w:sz w:val="36"/>
          <w:szCs w:val="36"/>
          <w:rtl/>
        </w:rPr>
        <w:t>10- 1791. یونس، 9.</w:t>
      </w:r>
    </w:p>
    <w:p w:rsidR="00000000" w:rsidRDefault="00EB7B05">
      <w:pPr>
        <w:bidi/>
        <w:jc w:val="both"/>
        <w:divId w:val="1541282950"/>
        <w:rPr>
          <w:rFonts w:eastAsia="Times New Roman" w:cs="B Zar" w:hint="cs"/>
          <w:color w:val="000000"/>
          <w:sz w:val="36"/>
          <w:szCs w:val="36"/>
          <w:rtl/>
        </w:rPr>
      </w:pPr>
      <w:r>
        <w:rPr>
          <w:rFonts w:eastAsia="Times New Roman" w:cs="B Zar" w:hint="cs"/>
          <w:color w:val="000000"/>
          <w:sz w:val="36"/>
          <w:szCs w:val="36"/>
          <w:rtl/>
        </w:rPr>
        <w:t>11- 1792. مریم، 96.</w:t>
      </w:r>
    </w:p>
    <w:p w:rsidR="00000000" w:rsidRDefault="00EB7B05">
      <w:pPr>
        <w:bidi/>
        <w:jc w:val="both"/>
        <w:divId w:val="1181967179"/>
        <w:rPr>
          <w:rFonts w:eastAsia="Times New Roman" w:cs="B Zar" w:hint="cs"/>
          <w:color w:val="000000"/>
          <w:sz w:val="36"/>
          <w:szCs w:val="36"/>
          <w:rtl/>
        </w:rPr>
      </w:pPr>
      <w:r>
        <w:rPr>
          <w:rFonts w:eastAsia="Times New Roman" w:cs="B Zar" w:hint="cs"/>
          <w:color w:val="000000"/>
          <w:sz w:val="36"/>
          <w:szCs w:val="36"/>
          <w:rtl/>
        </w:rPr>
        <w:t>12- 1793. بقره، 138.</w:t>
      </w:r>
    </w:p>
    <w:p w:rsidR="00000000" w:rsidRDefault="00EB7B05">
      <w:pPr>
        <w:bidi/>
        <w:jc w:val="both"/>
        <w:divId w:val="1629359257"/>
        <w:rPr>
          <w:rFonts w:eastAsia="Times New Roman" w:cs="B Zar" w:hint="cs"/>
          <w:color w:val="000000"/>
          <w:sz w:val="36"/>
          <w:szCs w:val="36"/>
          <w:rtl/>
        </w:rPr>
      </w:pPr>
      <w:r>
        <w:rPr>
          <w:rFonts w:eastAsia="Times New Roman" w:cs="B Zar" w:hint="cs"/>
          <w:color w:val="000000"/>
          <w:sz w:val="36"/>
          <w:szCs w:val="36"/>
          <w:rtl/>
        </w:rPr>
        <w:t>13- 1794. ذیل آیه 9 سوره یونس.</w:t>
      </w:r>
    </w:p>
    <w:p w:rsidR="00000000" w:rsidRDefault="00EB7B05">
      <w:pPr>
        <w:pStyle w:val="contentparagraph"/>
        <w:bidi/>
        <w:jc w:val="both"/>
        <w:divId w:val="748384127"/>
        <w:rPr>
          <w:rFonts w:cs="B Zar" w:hint="cs"/>
          <w:color w:val="000000"/>
          <w:sz w:val="36"/>
          <w:szCs w:val="36"/>
          <w:rtl/>
        </w:rPr>
      </w:pPr>
      <w:r>
        <w:rPr>
          <w:rStyle w:val="contenttext"/>
          <w:rFonts w:cs="B Zar" w:hint="cs"/>
          <w:color w:val="000000"/>
          <w:sz w:val="36"/>
          <w:szCs w:val="36"/>
          <w:rtl/>
        </w:rPr>
        <w:t>می نشانم در حالی که استحقاق این همه</w:t>
      </w:r>
      <w:r>
        <w:rPr>
          <w:rStyle w:val="contenttext"/>
          <w:rFonts w:cs="B Zar" w:hint="cs"/>
          <w:color w:val="000000"/>
          <w:sz w:val="36"/>
          <w:szCs w:val="36"/>
          <w:rtl/>
        </w:rPr>
        <w:t xml:space="preserve"> محبّت را ندارند، تا مبادا علیه سایر فرزندانم حسادت بورزند و ماجرای یوسف تکرار شود.</w:t>
      </w:r>
      <w:hyperlink w:anchor="content_note_276_1" w:tooltip="1795. تفسیر نمونه به نقل از بحار، ج 74، ص 78." w:history="1">
        <w:r>
          <w:rPr>
            <w:rStyle w:val="Hyperlink"/>
            <w:rFonts w:cs="B Zar" w:hint="cs"/>
            <w:sz w:val="36"/>
            <w:szCs w:val="36"/>
            <w:rtl/>
          </w:rPr>
          <w:t>(1)</w:t>
        </w:r>
      </w:hyperlink>
    </w:p>
    <w:p w:rsidR="00000000" w:rsidRDefault="00EB7B05">
      <w:pPr>
        <w:pStyle w:val="Heading3"/>
        <w:shd w:val="clear" w:color="auto" w:fill="FFFFFF"/>
        <w:bidi/>
        <w:jc w:val="both"/>
        <w:divId w:val="158542986"/>
        <w:rPr>
          <w:rFonts w:eastAsia="Times New Roman" w:cs="B Titr" w:hint="cs"/>
          <w:b w:val="0"/>
          <w:bCs w:val="0"/>
          <w:color w:val="FF0080"/>
          <w:sz w:val="30"/>
          <w:szCs w:val="30"/>
          <w:rtl/>
        </w:rPr>
      </w:pPr>
      <w:r>
        <w:rPr>
          <w:rFonts w:eastAsia="Times New Roman" w:cs="B Titr" w:hint="cs"/>
          <w:b w:val="0"/>
          <w:bCs w:val="0"/>
          <w:color w:val="FF0080"/>
          <w:sz w:val="30"/>
          <w:szCs w:val="30"/>
          <w:rtl/>
        </w:rPr>
        <w:t>263. انفاق و درجات آن</w:t>
      </w:r>
    </w:p>
    <w:p w:rsidR="00000000" w:rsidRDefault="00EB7B05">
      <w:pPr>
        <w:pStyle w:val="contentparagraph"/>
        <w:bidi/>
        <w:jc w:val="both"/>
        <w:divId w:val="158542986"/>
        <w:rPr>
          <w:rFonts w:cs="B Zar" w:hint="cs"/>
          <w:color w:val="000000"/>
          <w:sz w:val="36"/>
          <w:szCs w:val="36"/>
          <w:rtl/>
        </w:rPr>
      </w:pPr>
      <w:hyperlink w:anchor="content_note_276_2" w:tooltip="1796. ذیل آیه 22 سوره دعد." w:history="1">
        <w:r>
          <w:rPr>
            <w:rStyle w:val="Hyperlink"/>
            <w:rFonts w:cs="B Zar" w:hint="cs"/>
            <w:sz w:val="36"/>
            <w:szCs w:val="36"/>
            <w:rtl/>
          </w:rPr>
          <w:t>(2)</w:t>
        </w:r>
      </w:hyperlink>
    </w:p>
    <w:p w:rsidR="00000000" w:rsidRDefault="00EB7B05">
      <w:pPr>
        <w:pStyle w:val="contentparagraph"/>
        <w:bidi/>
        <w:jc w:val="both"/>
        <w:divId w:val="158542986"/>
        <w:rPr>
          <w:rFonts w:cs="B Zar" w:hint="cs"/>
          <w:color w:val="000000"/>
          <w:sz w:val="36"/>
          <w:szCs w:val="36"/>
          <w:rtl/>
        </w:rPr>
      </w:pPr>
      <w:r>
        <w:rPr>
          <w:rStyle w:val="contenttext"/>
          <w:rFonts w:cs="B Zar" w:hint="cs"/>
          <w:color w:val="000000"/>
          <w:sz w:val="36"/>
          <w:szCs w:val="36"/>
          <w:rtl/>
        </w:rPr>
        <w:t xml:space="preserve">انفاق دارای درجاتی است؛ </w:t>
      </w:r>
    </w:p>
    <w:p w:rsidR="00000000" w:rsidRDefault="00EB7B05">
      <w:pPr>
        <w:pStyle w:val="contentparagraph"/>
        <w:bidi/>
        <w:jc w:val="both"/>
        <w:divId w:val="158542986"/>
        <w:rPr>
          <w:rFonts w:cs="B Zar" w:hint="cs"/>
          <w:color w:val="000000"/>
          <w:sz w:val="36"/>
          <w:szCs w:val="36"/>
          <w:rtl/>
        </w:rPr>
      </w:pPr>
      <w:r>
        <w:rPr>
          <w:rStyle w:val="contenttext"/>
          <w:rFonts w:cs="B Zar" w:hint="cs"/>
          <w:color w:val="000000"/>
          <w:sz w:val="36"/>
          <w:szCs w:val="36"/>
          <w:rtl/>
        </w:rPr>
        <w:t>گام اوّل: بخشش از فضل و داده های الهی. «انفقوا مما رزقناکم»</w:t>
      </w:r>
      <w:hyperlink w:anchor="content_note_276_3" w:tooltip="1797. بقره، 254." w:history="1">
        <w:r>
          <w:rPr>
            <w:rStyle w:val="Hyperlink"/>
            <w:rFonts w:cs="B Zar" w:hint="cs"/>
            <w:sz w:val="36"/>
            <w:szCs w:val="36"/>
            <w:rtl/>
          </w:rPr>
          <w:t>(3)</w:t>
        </w:r>
      </w:hyperlink>
    </w:p>
    <w:p w:rsidR="00000000" w:rsidRDefault="00EB7B05">
      <w:pPr>
        <w:pStyle w:val="contentparagraph"/>
        <w:bidi/>
        <w:jc w:val="both"/>
        <w:divId w:val="158542986"/>
        <w:rPr>
          <w:rFonts w:cs="B Zar" w:hint="cs"/>
          <w:color w:val="000000"/>
          <w:sz w:val="36"/>
          <w:szCs w:val="36"/>
          <w:rtl/>
        </w:rPr>
      </w:pPr>
      <w:r>
        <w:rPr>
          <w:rStyle w:val="contenttext"/>
          <w:rFonts w:cs="B Zar" w:hint="cs"/>
          <w:color w:val="000000"/>
          <w:sz w:val="36"/>
          <w:szCs w:val="36"/>
          <w:rtl/>
        </w:rPr>
        <w:t>گام دوم: بخشش از دسترنج و کسب حلال. «انفقوا من طیبات ما کسبتم»</w:t>
      </w:r>
      <w:hyperlink w:anchor="content_note_276_4" w:tooltip="1798. بقره، 267." w:history="1">
        <w:r>
          <w:rPr>
            <w:rStyle w:val="Hyperlink"/>
            <w:rFonts w:cs="B Zar" w:hint="cs"/>
            <w:sz w:val="36"/>
            <w:szCs w:val="36"/>
            <w:rtl/>
          </w:rPr>
          <w:t>(4)</w:t>
        </w:r>
      </w:hyperlink>
    </w:p>
    <w:p w:rsidR="00000000" w:rsidRDefault="00EB7B05">
      <w:pPr>
        <w:pStyle w:val="contentparagraph"/>
        <w:bidi/>
        <w:jc w:val="both"/>
        <w:divId w:val="158542986"/>
        <w:rPr>
          <w:rFonts w:cs="B Zar" w:hint="cs"/>
          <w:color w:val="000000"/>
          <w:sz w:val="36"/>
          <w:szCs w:val="36"/>
          <w:rtl/>
        </w:rPr>
      </w:pPr>
      <w:r>
        <w:rPr>
          <w:rStyle w:val="contenttext"/>
          <w:rFonts w:cs="B Zar" w:hint="cs"/>
          <w:color w:val="000000"/>
          <w:sz w:val="36"/>
          <w:szCs w:val="36"/>
          <w:rtl/>
        </w:rPr>
        <w:t>گام سوم: بخشش از آنچه دوست دارند. «لن تنالوا البّر حتّی تنفقوا مما تحبّون»</w:t>
      </w:r>
      <w:hyperlink w:anchor="content_note_276_5" w:tooltip="1799. آل عمران، 92." w:history="1">
        <w:r>
          <w:rPr>
            <w:rStyle w:val="Hyperlink"/>
            <w:rFonts w:cs="B Zar" w:hint="cs"/>
            <w:sz w:val="36"/>
            <w:szCs w:val="36"/>
            <w:rtl/>
          </w:rPr>
          <w:t>(5)</w:t>
        </w:r>
      </w:hyperlink>
    </w:p>
    <w:p w:rsidR="00000000" w:rsidRDefault="00EB7B05">
      <w:pPr>
        <w:pStyle w:val="contentparagraph"/>
        <w:bidi/>
        <w:jc w:val="both"/>
        <w:divId w:val="158542986"/>
        <w:rPr>
          <w:rFonts w:cs="B Zar" w:hint="cs"/>
          <w:color w:val="000000"/>
          <w:sz w:val="36"/>
          <w:szCs w:val="36"/>
          <w:rtl/>
        </w:rPr>
      </w:pPr>
      <w:r>
        <w:rPr>
          <w:rStyle w:val="contenttext"/>
          <w:rFonts w:cs="B Zar" w:hint="cs"/>
          <w:color w:val="000000"/>
          <w:sz w:val="36"/>
          <w:szCs w:val="36"/>
          <w:rtl/>
        </w:rPr>
        <w:t>گام چهارم: ایثار. «و یؤثرون علی انفسهم و لو ک</w:t>
      </w:r>
      <w:r>
        <w:rPr>
          <w:rStyle w:val="contenttext"/>
          <w:rFonts w:cs="B Zar" w:hint="cs"/>
          <w:color w:val="000000"/>
          <w:sz w:val="36"/>
          <w:szCs w:val="36"/>
          <w:rtl/>
        </w:rPr>
        <w:t>ان بهم خصاصه»</w:t>
      </w:r>
      <w:hyperlink w:anchor="content_note_276_6" w:tooltip="1800. حشر، 9." w:history="1">
        <w:r>
          <w:rPr>
            <w:rStyle w:val="Hyperlink"/>
            <w:rFonts w:cs="B Zar" w:hint="cs"/>
            <w:sz w:val="36"/>
            <w:szCs w:val="36"/>
            <w:rtl/>
          </w:rPr>
          <w:t>(6)</w:t>
        </w:r>
      </w:hyperlink>
    </w:p>
    <w:p w:rsidR="00000000" w:rsidRDefault="00EB7B05">
      <w:pPr>
        <w:pStyle w:val="Heading3"/>
        <w:shd w:val="clear" w:color="auto" w:fill="FFFFFF"/>
        <w:bidi/>
        <w:jc w:val="both"/>
        <w:divId w:val="1661616446"/>
        <w:rPr>
          <w:rFonts w:eastAsia="Times New Roman" w:cs="B Titr" w:hint="cs"/>
          <w:b w:val="0"/>
          <w:bCs w:val="0"/>
          <w:color w:val="FF0080"/>
          <w:sz w:val="30"/>
          <w:szCs w:val="30"/>
          <w:rtl/>
        </w:rPr>
      </w:pPr>
      <w:r>
        <w:rPr>
          <w:rFonts w:eastAsia="Times New Roman" w:cs="B Titr" w:hint="cs"/>
          <w:b w:val="0"/>
          <w:bCs w:val="0"/>
          <w:color w:val="FF0080"/>
          <w:sz w:val="30"/>
          <w:szCs w:val="30"/>
          <w:rtl/>
        </w:rPr>
        <w:t>264. نشانه های مؤمن مخلص</w:t>
      </w:r>
    </w:p>
    <w:p w:rsidR="00000000" w:rsidRDefault="00EB7B05">
      <w:pPr>
        <w:pStyle w:val="contentparagraph"/>
        <w:bidi/>
        <w:jc w:val="both"/>
        <w:divId w:val="1661616446"/>
        <w:rPr>
          <w:rFonts w:cs="B Zar" w:hint="cs"/>
          <w:color w:val="000000"/>
          <w:sz w:val="36"/>
          <w:szCs w:val="36"/>
          <w:rtl/>
        </w:rPr>
      </w:pPr>
      <w:hyperlink w:anchor="content_note_276_7" w:tooltip="1801. ذیل آیه 106 سوره یوسف." w:history="1">
        <w:r>
          <w:rPr>
            <w:rStyle w:val="Hyperlink"/>
            <w:rFonts w:cs="B Zar" w:hint="cs"/>
            <w:sz w:val="36"/>
            <w:szCs w:val="36"/>
            <w:rtl/>
          </w:rPr>
          <w:t>(7)</w:t>
        </w:r>
      </w:hyperlink>
    </w:p>
    <w:p w:rsidR="00000000" w:rsidRDefault="00EB7B05">
      <w:pPr>
        <w:pStyle w:val="contentparagraph"/>
        <w:bidi/>
        <w:jc w:val="both"/>
        <w:divId w:val="1661616446"/>
        <w:rPr>
          <w:rFonts w:cs="B Zar" w:hint="cs"/>
          <w:color w:val="000000"/>
          <w:sz w:val="36"/>
          <w:szCs w:val="36"/>
          <w:rtl/>
        </w:rPr>
      </w:pPr>
      <w:r>
        <w:rPr>
          <w:rStyle w:val="contenttext"/>
          <w:rFonts w:cs="B Zar" w:hint="cs"/>
          <w:color w:val="000000"/>
          <w:sz w:val="36"/>
          <w:szCs w:val="36"/>
          <w:rtl/>
        </w:rPr>
        <w:t>1. در انفاق: «لانرید منکم جزاء و لاشکوراً»</w:t>
      </w:r>
      <w:hyperlink w:anchor="content_note_276_8" w:tooltip="1802. انسان، 9." w:history="1">
        <w:r>
          <w:rPr>
            <w:rStyle w:val="Hyperlink"/>
            <w:rFonts w:cs="B Zar" w:hint="cs"/>
            <w:sz w:val="36"/>
            <w:szCs w:val="36"/>
            <w:rtl/>
          </w:rPr>
          <w:t>(8)</w:t>
        </w:r>
      </w:hyperlink>
      <w:r>
        <w:rPr>
          <w:rStyle w:val="contenttext"/>
          <w:rFonts w:cs="B Zar" w:hint="cs"/>
          <w:color w:val="000000"/>
          <w:sz w:val="36"/>
          <w:szCs w:val="36"/>
          <w:rtl/>
        </w:rPr>
        <w:t xml:space="preserve"> از کسی توقع پاداش و تشکر ندارد.</w:t>
      </w:r>
    </w:p>
    <w:p w:rsidR="00000000" w:rsidRDefault="00EB7B05">
      <w:pPr>
        <w:pStyle w:val="contentparagraph"/>
        <w:bidi/>
        <w:jc w:val="both"/>
        <w:divId w:val="1661616446"/>
        <w:rPr>
          <w:rFonts w:cs="B Zar" w:hint="cs"/>
          <w:color w:val="000000"/>
          <w:sz w:val="36"/>
          <w:szCs w:val="36"/>
          <w:rtl/>
        </w:rPr>
      </w:pPr>
      <w:r>
        <w:rPr>
          <w:rStyle w:val="contenttext"/>
          <w:rFonts w:cs="B Zar" w:hint="cs"/>
          <w:color w:val="000000"/>
          <w:sz w:val="36"/>
          <w:szCs w:val="36"/>
          <w:rtl/>
        </w:rPr>
        <w:t>2. در عبادت: «و لا یشرک بعباده ربّه احداً»</w:t>
      </w:r>
      <w:hyperlink w:anchor="content_note_276_9" w:tooltip="1803. کهف، 110." w:history="1">
        <w:r>
          <w:rPr>
            <w:rStyle w:val="Hyperlink"/>
            <w:rFonts w:cs="B Zar" w:hint="cs"/>
            <w:sz w:val="36"/>
            <w:szCs w:val="36"/>
            <w:rtl/>
          </w:rPr>
          <w:t>(9)</w:t>
        </w:r>
      </w:hyperlink>
      <w:r>
        <w:rPr>
          <w:rStyle w:val="contenttext"/>
          <w:rFonts w:cs="B Zar" w:hint="cs"/>
          <w:color w:val="000000"/>
          <w:sz w:val="36"/>
          <w:szCs w:val="36"/>
          <w:rtl/>
        </w:rPr>
        <w:t xml:space="preserve"> جز خداوند کسی را بندگی نمی کند.</w:t>
      </w:r>
    </w:p>
    <w:p w:rsidR="00000000" w:rsidRDefault="00EB7B05">
      <w:pPr>
        <w:pStyle w:val="contentparagraph"/>
        <w:bidi/>
        <w:jc w:val="both"/>
        <w:divId w:val="1661616446"/>
        <w:rPr>
          <w:rFonts w:cs="B Zar" w:hint="cs"/>
          <w:color w:val="000000"/>
          <w:sz w:val="36"/>
          <w:szCs w:val="36"/>
          <w:rtl/>
        </w:rPr>
      </w:pPr>
      <w:r>
        <w:rPr>
          <w:rStyle w:val="contenttext"/>
          <w:rFonts w:cs="B Zar" w:hint="cs"/>
          <w:color w:val="000000"/>
          <w:sz w:val="36"/>
          <w:szCs w:val="36"/>
          <w:rtl/>
        </w:rPr>
        <w:t>3. در تبلیغ: «إن ا</w:t>
      </w:r>
      <w:r>
        <w:rPr>
          <w:rStyle w:val="contenttext"/>
          <w:rFonts w:cs="B Zar" w:hint="cs"/>
          <w:color w:val="000000"/>
          <w:sz w:val="36"/>
          <w:szCs w:val="36"/>
          <w:rtl/>
        </w:rPr>
        <w:t>جری الاّ علی اللَّه»</w:t>
      </w:r>
      <w:hyperlink w:anchor="content_note_276_10" w:tooltip="1804. هود، 29." w:history="1">
        <w:r>
          <w:rPr>
            <w:rStyle w:val="Hyperlink"/>
            <w:rFonts w:cs="B Zar" w:hint="cs"/>
            <w:sz w:val="36"/>
            <w:szCs w:val="36"/>
            <w:rtl/>
          </w:rPr>
          <w:t>(10)</w:t>
        </w:r>
      </w:hyperlink>
      <w:r>
        <w:rPr>
          <w:rStyle w:val="contenttext"/>
          <w:rFonts w:cs="B Zar" w:hint="cs"/>
          <w:color w:val="000000"/>
          <w:sz w:val="36"/>
          <w:szCs w:val="36"/>
          <w:rtl/>
        </w:rPr>
        <w:t xml:space="preserve"> به غیر خداوند از کسی پاداش نمی خواهد.</w:t>
      </w:r>
    </w:p>
    <w:p w:rsidR="00000000" w:rsidRDefault="00EB7B05">
      <w:pPr>
        <w:pStyle w:val="contentparagraph"/>
        <w:bidi/>
        <w:jc w:val="both"/>
        <w:divId w:val="1661616446"/>
        <w:rPr>
          <w:rFonts w:cs="B Zar" w:hint="cs"/>
          <w:color w:val="000000"/>
          <w:sz w:val="36"/>
          <w:szCs w:val="36"/>
          <w:rtl/>
        </w:rPr>
      </w:pPr>
      <w:r>
        <w:rPr>
          <w:rStyle w:val="contenttext"/>
          <w:rFonts w:cs="B Zar" w:hint="cs"/>
          <w:color w:val="000000"/>
          <w:sz w:val="36"/>
          <w:szCs w:val="36"/>
          <w:rtl/>
        </w:rPr>
        <w:t>4. در ازدواج: «ان یکونوا فقراء یغنهم اللَّه من فضله»</w:t>
      </w:r>
      <w:hyperlink w:anchor="content_note_276_11" w:tooltip="1805. نور، 32." w:history="1">
        <w:r>
          <w:rPr>
            <w:rStyle w:val="Hyperlink"/>
            <w:rFonts w:cs="B Zar" w:hint="cs"/>
            <w:sz w:val="36"/>
            <w:szCs w:val="36"/>
            <w:rtl/>
          </w:rPr>
          <w:t>(11)</w:t>
        </w:r>
      </w:hyperlink>
      <w:r>
        <w:rPr>
          <w:rStyle w:val="contenttext"/>
          <w:rFonts w:cs="B Zar" w:hint="cs"/>
          <w:color w:val="000000"/>
          <w:sz w:val="36"/>
          <w:szCs w:val="36"/>
          <w:rtl/>
        </w:rPr>
        <w:t xml:space="preserve"> از فقر نمی ه</w:t>
      </w:r>
      <w:r>
        <w:rPr>
          <w:rStyle w:val="contenttext"/>
          <w:rFonts w:cs="B Zar" w:hint="cs"/>
          <w:color w:val="000000"/>
          <w:sz w:val="36"/>
          <w:szCs w:val="36"/>
          <w:rtl/>
        </w:rPr>
        <w:t>راسد و با توکل به وعده خدا ازدواج می کند.</w:t>
      </w:r>
    </w:p>
    <w:p w:rsidR="00000000" w:rsidRDefault="00EB7B05">
      <w:pPr>
        <w:pStyle w:val="contentparagraph"/>
        <w:bidi/>
        <w:jc w:val="both"/>
        <w:divId w:val="1661616446"/>
        <w:rPr>
          <w:rFonts w:cs="B Zar" w:hint="cs"/>
          <w:color w:val="000000"/>
          <w:sz w:val="36"/>
          <w:szCs w:val="36"/>
          <w:rtl/>
        </w:rPr>
      </w:pPr>
      <w:r>
        <w:rPr>
          <w:rStyle w:val="contenttext"/>
          <w:rFonts w:cs="B Zar" w:hint="cs"/>
          <w:color w:val="000000"/>
          <w:sz w:val="36"/>
          <w:szCs w:val="36"/>
          <w:rtl/>
        </w:rPr>
        <w:t>5. در برخورد با مردم: «قل اللَّه ثم ذرهم»</w:t>
      </w:r>
      <w:hyperlink w:anchor="content_note_276_12" w:tooltip="1806. انعام، 91." w:history="1">
        <w:r>
          <w:rPr>
            <w:rStyle w:val="Hyperlink"/>
            <w:rFonts w:cs="B Zar" w:hint="cs"/>
            <w:sz w:val="36"/>
            <w:szCs w:val="36"/>
            <w:rtl/>
          </w:rPr>
          <w:t>(12)</w:t>
        </w:r>
      </w:hyperlink>
      <w:r>
        <w:rPr>
          <w:rStyle w:val="contenttext"/>
          <w:rFonts w:cs="B Zar" w:hint="cs"/>
          <w:color w:val="000000"/>
          <w:sz w:val="36"/>
          <w:szCs w:val="36"/>
          <w:rtl/>
        </w:rPr>
        <w:t xml:space="preserve"> جز رضای او همه چیز را کنار می گذارد.</w:t>
      </w:r>
    </w:p>
    <w:p w:rsidR="00000000" w:rsidRDefault="00EB7B05">
      <w:pPr>
        <w:pStyle w:val="contentparagraph"/>
        <w:bidi/>
        <w:jc w:val="both"/>
        <w:divId w:val="1661616446"/>
        <w:rPr>
          <w:rFonts w:cs="B Zar" w:hint="cs"/>
          <w:color w:val="000000"/>
          <w:sz w:val="36"/>
          <w:szCs w:val="36"/>
          <w:rtl/>
        </w:rPr>
      </w:pPr>
      <w:r>
        <w:rPr>
          <w:rStyle w:val="contenttext"/>
          <w:rFonts w:cs="B Zar" w:hint="cs"/>
          <w:color w:val="000000"/>
          <w:sz w:val="36"/>
          <w:szCs w:val="36"/>
          <w:rtl/>
        </w:rPr>
        <w:t>6. در جنگ وبرخورد با دشمن: «و لایخشون احداً الا اللَّه»</w:t>
      </w:r>
      <w:hyperlink w:anchor="content_note_276_13" w:tooltip="1807. احزاب، 39." w:history="1">
        <w:r>
          <w:rPr>
            <w:rStyle w:val="Hyperlink"/>
            <w:rFonts w:cs="B Zar" w:hint="cs"/>
            <w:sz w:val="36"/>
            <w:szCs w:val="36"/>
            <w:rtl/>
          </w:rPr>
          <w:t>(13)</w:t>
        </w:r>
      </w:hyperlink>
      <w:r>
        <w:rPr>
          <w:rStyle w:val="contenttext"/>
          <w:rFonts w:cs="B Zar" w:hint="cs"/>
          <w:color w:val="000000"/>
          <w:sz w:val="36"/>
          <w:szCs w:val="36"/>
          <w:rtl/>
        </w:rPr>
        <w:t xml:space="preserve"> از کسی به جز خدا نمی هراسد.</w:t>
      </w:r>
    </w:p>
    <w:p w:rsidR="00000000" w:rsidRDefault="00EB7B05">
      <w:pPr>
        <w:pStyle w:val="contentparagraph"/>
        <w:bidi/>
        <w:jc w:val="both"/>
        <w:divId w:val="1661616446"/>
        <w:rPr>
          <w:rFonts w:cs="B Zar" w:hint="cs"/>
          <w:color w:val="000000"/>
          <w:sz w:val="36"/>
          <w:szCs w:val="36"/>
          <w:rtl/>
        </w:rPr>
      </w:pPr>
      <w:r>
        <w:rPr>
          <w:rStyle w:val="contenttext"/>
          <w:rFonts w:cs="B Zar" w:hint="cs"/>
          <w:color w:val="000000"/>
          <w:sz w:val="36"/>
          <w:szCs w:val="36"/>
          <w:rtl/>
        </w:rPr>
        <w:t>7. در مهرورزی و محبّت: «والّذین آمنوا اشدّ حبّاً للَّه»</w:t>
      </w:r>
      <w:hyperlink w:anchor="content_note_276_14" w:tooltip="1808. بقره، 165." w:history="1">
        <w:r>
          <w:rPr>
            <w:rStyle w:val="Hyperlink"/>
            <w:rFonts w:cs="B Zar" w:hint="cs"/>
            <w:sz w:val="36"/>
            <w:szCs w:val="36"/>
            <w:rtl/>
          </w:rPr>
          <w:t>(14)</w:t>
        </w:r>
      </w:hyperlink>
      <w:r>
        <w:rPr>
          <w:rStyle w:val="contenttext"/>
          <w:rFonts w:cs="B Zar" w:hint="cs"/>
          <w:color w:val="000000"/>
          <w:sz w:val="36"/>
          <w:szCs w:val="36"/>
          <w:rtl/>
        </w:rPr>
        <w:t xml:space="preserve"> هیچ کس را به اندازه خداوند دوست نمی دارد.</w:t>
      </w:r>
    </w:p>
    <w:p w:rsidR="00000000" w:rsidRDefault="00EB7B05">
      <w:pPr>
        <w:pStyle w:val="contentparagraph"/>
        <w:bidi/>
        <w:jc w:val="both"/>
        <w:divId w:val="1661616446"/>
        <w:rPr>
          <w:rFonts w:cs="B Zar" w:hint="cs"/>
          <w:color w:val="000000"/>
          <w:sz w:val="36"/>
          <w:szCs w:val="36"/>
          <w:rtl/>
        </w:rPr>
      </w:pPr>
      <w:r>
        <w:rPr>
          <w:rStyle w:val="contenttext"/>
          <w:rFonts w:cs="B Zar" w:hint="cs"/>
          <w:color w:val="000000"/>
          <w:sz w:val="36"/>
          <w:szCs w:val="36"/>
          <w:rtl/>
        </w:rPr>
        <w:t>ص:276</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79" style="width:0;height:1.5pt" o:hralign="center" o:hrstd="t" o:hr="t" fillcolor="#a0a0a0" stroked="f"/>
        </w:pict>
      </w:r>
    </w:p>
    <w:p w:rsidR="00000000" w:rsidRDefault="00EB7B05">
      <w:pPr>
        <w:bidi/>
        <w:jc w:val="both"/>
        <w:divId w:val="2124036671"/>
        <w:rPr>
          <w:rFonts w:eastAsia="Times New Roman" w:cs="B Zar" w:hint="cs"/>
          <w:color w:val="000000"/>
          <w:sz w:val="36"/>
          <w:szCs w:val="36"/>
          <w:rtl/>
        </w:rPr>
      </w:pPr>
      <w:r>
        <w:rPr>
          <w:rFonts w:eastAsia="Times New Roman" w:cs="B Zar" w:hint="cs"/>
          <w:color w:val="000000"/>
          <w:sz w:val="36"/>
          <w:szCs w:val="36"/>
          <w:rtl/>
        </w:rPr>
        <w:t>1- 1795. تفسیر نمونه به نقل از بحار، ج 74، ص 78.</w:t>
      </w:r>
    </w:p>
    <w:p w:rsidR="00000000" w:rsidRDefault="00EB7B05">
      <w:pPr>
        <w:bidi/>
        <w:jc w:val="both"/>
        <w:divId w:val="794175915"/>
        <w:rPr>
          <w:rFonts w:eastAsia="Times New Roman" w:cs="B Zar" w:hint="cs"/>
          <w:color w:val="000000"/>
          <w:sz w:val="36"/>
          <w:szCs w:val="36"/>
          <w:rtl/>
        </w:rPr>
      </w:pPr>
      <w:r>
        <w:rPr>
          <w:rFonts w:eastAsia="Times New Roman" w:cs="B Zar" w:hint="cs"/>
          <w:color w:val="000000"/>
          <w:sz w:val="36"/>
          <w:szCs w:val="36"/>
          <w:rtl/>
        </w:rPr>
        <w:t>2- 1796. ذیل آیه 22 سوره دعد.</w:t>
      </w:r>
    </w:p>
    <w:p w:rsidR="00000000" w:rsidRDefault="00EB7B05">
      <w:pPr>
        <w:bidi/>
        <w:jc w:val="both"/>
        <w:divId w:val="335807727"/>
        <w:rPr>
          <w:rFonts w:eastAsia="Times New Roman" w:cs="B Zar" w:hint="cs"/>
          <w:color w:val="000000"/>
          <w:sz w:val="36"/>
          <w:szCs w:val="36"/>
          <w:rtl/>
        </w:rPr>
      </w:pPr>
      <w:r>
        <w:rPr>
          <w:rFonts w:eastAsia="Times New Roman" w:cs="B Zar" w:hint="cs"/>
          <w:color w:val="000000"/>
          <w:sz w:val="36"/>
          <w:szCs w:val="36"/>
          <w:rtl/>
        </w:rPr>
        <w:t>3- 1797. بقره، 254.</w:t>
      </w:r>
    </w:p>
    <w:p w:rsidR="00000000" w:rsidRDefault="00EB7B05">
      <w:pPr>
        <w:bidi/>
        <w:jc w:val="both"/>
        <w:divId w:val="1512641439"/>
        <w:rPr>
          <w:rFonts w:eastAsia="Times New Roman" w:cs="B Zar" w:hint="cs"/>
          <w:color w:val="000000"/>
          <w:sz w:val="36"/>
          <w:szCs w:val="36"/>
          <w:rtl/>
        </w:rPr>
      </w:pPr>
      <w:r>
        <w:rPr>
          <w:rFonts w:eastAsia="Times New Roman" w:cs="B Zar" w:hint="cs"/>
          <w:color w:val="000000"/>
          <w:sz w:val="36"/>
          <w:szCs w:val="36"/>
          <w:rtl/>
        </w:rPr>
        <w:t>4- 1798. بقره، 267.</w:t>
      </w:r>
    </w:p>
    <w:p w:rsidR="00000000" w:rsidRDefault="00EB7B05">
      <w:pPr>
        <w:bidi/>
        <w:jc w:val="both"/>
        <w:divId w:val="1104375042"/>
        <w:rPr>
          <w:rFonts w:eastAsia="Times New Roman" w:cs="B Zar" w:hint="cs"/>
          <w:color w:val="000000"/>
          <w:sz w:val="36"/>
          <w:szCs w:val="36"/>
          <w:rtl/>
        </w:rPr>
      </w:pPr>
      <w:r>
        <w:rPr>
          <w:rFonts w:eastAsia="Times New Roman" w:cs="B Zar" w:hint="cs"/>
          <w:color w:val="000000"/>
          <w:sz w:val="36"/>
          <w:szCs w:val="36"/>
          <w:rtl/>
        </w:rPr>
        <w:t>5- 1799. آل عمران، 92.</w:t>
      </w:r>
    </w:p>
    <w:p w:rsidR="00000000" w:rsidRDefault="00EB7B05">
      <w:pPr>
        <w:bidi/>
        <w:jc w:val="both"/>
        <w:divId w:val="352388283"/>
        <w:rPr>
          <w:rFonts w:eastAsia="Times New Roman" w:cs="B Zar" w:hint="cs"/>
          <w:color w:val="000000"/>
          <w:sz w:val="36"/>
          <w:szCs w:val="36"/>
          <w:rtl/>
        </w:rPr>
      </w:pPr>
      <w:r>
        <w:rPr>
          <w:rFonts w:eastAsia="Times New Roman" w:cs="B Zar" w:hint="cs"/>
          <w:color w:val="000000"/>
          <w:sz w:val="36"/>
          <w:szCs w:val="36"/>
          <w:rtl/>
        </w:rPr>
        <w:t>6- 1800. حشر، 9.</w:t>
      </w:r>
    </w:p>
    <w:p w:rsidR="00000000" w:rsidRDefault="00EB7B05">
      <w:pPr>
        <w:bidi/>
        <w:jc w:val="both"/>
        <w:divId w:val="104620050"/>
        <w:rPr>
          <w:rFonts w:eastAsia="Times New Roman" w:cs="B Zar" w:hint="cs"/>
          <w:color w:val="000000"/>
          <w:sz w:val="36"/>
          <w:szCs w:val="36"/>
          <w:rtl/>
        </w:rPr>
      </w:pPr>
      <w:r>
        <w:rPr>
          <w:rFonts w:eastAsia="Times New Roman" w:cs="B Zar" w:hint="cs"/>
          <w:color w:val="000000"/>
          <w:sz w:val="36"/>
          <w:szCs w:val="36"/>
          <w:rtl/>
        </w:rPr>
        <w:t>7- 1801. ذیل آیه 106 سوره یوسف.</w:t>
      </w:r>
    </w:p>
    <w:p w:rsidR="00000000" w:rsidRDefault="00EB7B05">
      <w:pPr>
        <w:bidi/>
        <w:jc w:val="both"/>
        <w:divId w:val="1222667450"/>
        <w:rPr>
          <w:rFonts w:eastAsia="Times New Roman" w:cs="B Zar" w:hint="cs"/>
          <w:color w:val="000000"/>
          <w:sz w:val="36"/>
          <w:szCs w:val="36"/>
          <w:rtl/>
        </w:rPr>
      </w:pPr>
      <w:r>
        <w:rPr>
          <w:rFonts w:eastAsia="Times New Roman" w:cs="B Zar" w:hint="cs"/>
          <w:color w:val="000000"/>
          <w:sz w:val="36"/>
          <w:szCs w:val="36"/>
          <w:rtl/>
        </w:rPr>
        <w:t>8- 1802. انسان، 9.</w:t>
      </w:r>
    </w:p>
    <w:p w:rsidR="00000000" w:rsidRDefault="00EB7B05">
      <w:pPr>
        <w:bidi/>
        <w:jc w:val="both"/>
        <w:divId w:val="959648875"/>
        <w:rPr>
          <w:rFonts w:eastAsia="Times New Roman" w:cs="B Zar" w:hint="cs"/>
          <w:color w:val="000000"/>
          <w:sz w:val="36"/>
          <w:szCs w:val="36"/>
          <w:rtl/>
        </w:rPr>
      </w:pPr>
      <w:r>
        <w:rPr>
          <w:rFonts w:eastAsia="Times New Roman" w:cs="B Zar" w:hint="cs"/>
          <w:color w:val="000000"/>
          <w:sz w:val="36"/>
          <w:szCs w:val="36"/>
          <w:rtl/>
        </w:rPr>
        <w:t>9- 1803.</w:t>
      </w:r>
      <w:r>
        <w:rPr>
          <w:rFonts w:eastAsia="Times New Roman" w:cs="B Zar" w:hint="cs"/>
          <w:color w:val="000000"/>
          <w:sz w:val="36"/>
          <w:szCs w:val="36"/>
          <w:rtl/>
        </w:rPr>
        <w:t xml:space="preserve"> کهف، 110.</w:t>
      </w:r>
    </w:p>
    <w:p w:rsidR="00000000" w:rsidRDefault="00EB7B05">
      <w:pPr>
        <w:bidi/>
        <w:jc w:val="both"/>
        <w:divId w:val="1356350844"/>
        <w:rPr>
          <w:rFonts w:eastAsia="Times New Roman" w:cs="B Zar" w:hint="cs"/>
          <w:color w:val="000000"/>
          <w:sz w:val="36"/>
          <w:szCs w:val="36"/>
          <w:rtl/>
        </w:rPr>
      </w:pPr>
      <w:r>
        <w:rPr>
          <w:rFonts w:eastAsia="Times New Roman" w:cs="B Zar" w:hint="cs"/>
          <w:color w:val="000000"/>
          <w:sz w:val="36"/>
          <w:szCs w:val="36"/>
          <w:rtl/>
        </w:rPr>
        <w:t>10- 1804. هود، 29.</w:t>
      </w:r>
    </w:p>
    <w:p w:rsidR="00000000" w:rsidRDefault="00EB7B05">
      <w:pPr>
        <w:bidi/>
        <w:jc w:val="both"/>
        <w:divId w:val="1233925852"/>
        <w:rPr>
          <w:rFonts w:eastAsia="Times New Roman" w:cs="B Zar" w:hint="cs"/>
          <w:color w:val="000000"/>
          <w:sz w:val="36"/>
          <w:szCs w:val="36"/>
          <w:rtl/>
        </w:rPr>
      </w:pPr>
      <w:r>
        <w:rPr>
          <w:rFonts w:eastAsia="Times New Roman" w:cs="B Zar" w:hint="cs"/>
          <w:color w:val="000000"/>
          <w:sz w:val="36"/>
          <w:szCs w:val="36"/>
          <w:rtl/>
        </w:rPr>
        <w:t>11- 1805. نور، 32.</w:t>
      </w:r>
    </w:p>
    <w:p w:rsidR="00000000" w:rsidRDefault="00EB7B05">
      <w:pPr>
        <w:bidi/>
        <w:jc w:val="both"/>
        <w:divId w:val="758873283"/>
        <w:rPr>
          <w:rFonts w:eastAsia="Times New Roman" w:cs="B Zar" w:hint="cs"/>
          <w:color w:val="000000"/>
          <w:sz w:val="36"/>
          <w:szCs w:val="36"/>
          <w:rtl/>
        </w:rPr>
      </w:pPr>
      <w:r>
        <w:rPr>
          <w:rFonts w:eastAsia="Times New Roman" w:cs="B Zar" w:hint="cs"/>
          <w:color w:val="000000"/>
          <w:sz w:val="36"/>
          <w:szCs w:val="36"/>
          <w:rtl/>
        </w:rPr>
        <w:t>12- 1806. انعام، 91.</w:t>
      </w:r>
    </w:p>
    <w:p w:rsidR="00000000" w:rsidRDefault="00EB7B05">
      <w:pPr>
        <w:bidi/>
        <w:jc w:val="both"/>
        <w:divId w:val="1946183283"/>
        <w:rPr>
          <w:rFonts w:eastAsia="Times New Roman" w:cs="B Zar" w:hint="cs"/>
          <w:color w:val="000000"/>
          <w:sz w:val="36"/>
          <w:szCs w:val="36"/>
          <w:rtl/>
        </w:rPr>
      </w:pPr>
      <w:r>
        <w:rPr>
          <w:rFonts w:eastAsia="Times New Roman" w:cs="B Zar" w:hint="cs"/>
          <w:color w:val="000000"/>
          <w:sz w:val="36"/>
          <w:szCs w:val="36"/>
          <w:rtl/>
        </w:rPr>
        <w:t>13- 1807. احزاب، 39.</w:t>
      </w:r>
    </w:p>
    <w:p w:rsidR="00000000" w:rsidRDefault="00EB7B05">
      <w:pPr>
        <w:bidi/>
        <w:jc w:val="both"/>
        <w:divId w:val="53431010"/>
        <w:rPr>
          <w:rFonts w:eastAsia="Times New Roman" w:cs="B Zar" w:hint="cs"/>
          <w:color w:val="000000"/>
          <w:sz w:val="36"/>
          <w:szCs w:val="36"/>
          <w:rtl/>
        </w:rPr>
      </w:pPr>
      <w:r>
        <w:rPr>
          <w:rFonts w:eastAsia="Times New Roman" w:cs="B Zar" w:hint="cs"/>
          <w:color w:val="000000"/>
          <w:sz w:val="36"/>
          <w:szCs w:val="36"/>
          <w:rtl/>
        </w:rPr>
        <w:t>14- 1808. بقره، 165.</w:t>
      </w:r>
    </w:p>
    <w:p w:rsidR="00000000" w:rsidRDefault="00EB7B05">
      <w:pPr>
        <w:pStyle w:val="contentparagraph"/>
        <w:bidi/>
        <w:jc w:val="both"/>
        <w:divId w:val="1617059464"/>
        <w:rPr>
          <w:rFonts w:cs="B Zar" w:hint="cs"/>
          <w:color w:val="000000"/>
          <w:sz w:val="36"/>
          <w:szCs w:val="36"/>
          <w:rtl/>
        </w:rPr>
      </w:pPr>
      <w:r>
        <w:rPr>
          <w:rStyle w:val="contenttext"/>
          <w:rFonts w:cs="B Zar" w:hint="cs"/>
          <w:color w:val="000000"/>
          <w:sz w:val="36"/>
          <w:szCs w:val="36"/>
          <w:rtl/>
        </w:rPr>
        <w:t>8. در تجارت و کسب و کار: «رجال لاتلهیهم تجاره و لابیع عن ذکراللَّه»</w:t>
      </w:r>
      <w:hyperlink w:anchor="content_note_277_1" w:tooltip="1809. نور، 37."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از یاد خداوند غافل نمی شود.</w:t>
      </w:r>
    </w:p>
    <w:p w:rsidR="00000000" w:rsidRDefault="00EB7B05">
      <w:pPr>
        <w:pStyle w:val="Heading3"/>
        <w:shd w:val="clear" w:color="auto" w:fill="FFFFFF"/>
        <w:bidi/>
        <w:jc w:val="both"/>
        <w:divId w:val="373192985"/>
        <w:rPr>
          <w:rFonts w:eastAsia="Times New Roman" w:cs="B Titr" w:hint="cs"/>
          <w:b w:val="0"/>
          <w:bCs w:val="0"/>
          <w:color w:val="FF0080"/>
          <w:sz w:val="30"/>
          <w:szCs w:val="30"/>
          <w:rtl/>
        </w:rPr>
      </w:pPr>
      <w:r>
        <w:rPr>
          <w:rFonts w:eastAsia="Times New Roman" w:cs="B Titr" w:hint="cs"/>
          <w:b w:val="0"/>
          <w:bCs w:val="0"/>
          <w:color w:val="FF0080"/>
          <w:sz w:val="30"/>
          <w:szCs w:val="30"/>
          <w:rtl/>
        </w:rPr>
        <w:t>265. نشانه های مؤمن مشرک</w:t>
      </w:r>
    </w:p>
    <w:p w:rsidR="00000000" w:rsidRDefault="00EB7B05">
      <w:pPr>
        <w:pStyle w:val="contentparagraph"/>
        <w:bidi/>
        <w:jc w:val="both"/>
        <w:divId w:val="373192985"/>
        <w:rPr>
          <w:rFonts w:cs="B Zar" w:hint="cs"/>
          <w:color w:val="000000"/>
          <w:sz w:val="36"/>
          <w:szCs w:val="36"/>
          <w:rtl/>
        </w:rPr>
      </w:pPr>
      <w:r>
        <w:rPr>
          <w:rStyle w:val="contenttext"/>
          <w:rFonts w:cs="B Zar" w:hint="cs"/>
          <w:color w:val="000000"/>
          <w:sz w:val="36"/>
          <w:szCs w:val="36"/>
          <w:rtl/>
        </w:rPr>
        <w:t>1. عزّت را از دیگران آرزو می کند: «أیبتغون عندهم العزّه»</w:t>
      </w:r>
      <w:hyperlink w:anchor="content_note_277_2" w:tooltip="1810. نساء، 139." w:history="1">
        <w:r>
          <w:rPr>
            <w:rStyle w:val="Hyperlink"/>
            <w:rFonts w:cs="B Zar" w:hint="cs"/>
            <w:sz w:val="36"/>
            <w:szCs w:val="36"/>
            <w:rtl/>
          </w:rPr>
          <w:t>(2)</w:t>
        </w:r>
      </w:hyperlink>
    </w:p>
    <w:p w:rsidR="00000000" w:rsidRDefault="00EB7B05">
      <w:pPr>
        <w:pStyle w:val="contentparagraph"/>
        <w:bidi/>
        <w:jc w:val="both"/>
        <w:divId w:val="373192985"/>
        <w:rPr>
          <w:rFonts w:cs="B Zar" w:hint="cs"/>
          <w:color w:val="000000"/>
          <w:sz w:val="36"/>
          <w:szCs w:val="36"/>
          <w:rtl/>
        </w:rPr>
      </w:pPr>
      <w:r>
        <w:rPr>
          <w:rStyle w:val="contenttext"/>
          <w:rFonts w:cs="B Zar" w:hint="cs"/>
          <w:color w:val="000000"/>
          <w:sz w:val="36"/>
          <w:szCs w:val="36"/>
          <w:rtl/>
        </w:rPr>
        <w:t>2. در عمل: «خلطوا عملاً صالحاً وآخر سیّئاً»</w:t>
      </w:r>
      <w:hyperlink w:anchor="content_note_277_3" w:tooltip="1811. توبه، 102." w:history="1">
        <w:r>
          <w:rPr>
            <w:rStyle w:val="Hyperlink"/>
            <w:rFonts w:cs="B Zar" w:hint="cs"/>
            <w:sz w:val="36"/>
            <w:szCs w:val="36"/>
            <w:rtl/>
          </w:rPr>
          <w:t>(3)</w:t>
        </w:r>
      </w:hyperlink>
      <w:r>
        <w:rPr>
          <w:rStyle w:val="contenttext"/>
          <w:rFonts w:cs="B Zar" w:hint="cs"/>
          <w:color w:val="000000"/>
          <w:sz w:val="36"/>
          <w:szCs w:val="36"/>
          <w:rtl/>
        </w:rPr>
        <w:t xml:space="preserve"> کار شایسته را با ناشایست می آمیزد.</w:t>
      </w:r>
    </w:p>
    <w:p w:rsidR="00000000" w:rsidRDefault="00EB7B05">
      <w:pPr>
        <w:pStyle w:val="contentparagraph"/>
        <w:bidi/>
        <w:jc w:val="both"/>
        <w:divId w:val="373192985"/>
        <w:rPr>
          <w:rFonts w:cs="B Zar" w:hint="cs"/>
          <w:color w:val="000000"/>
          <w:sz w:val="36"/>
          <w:szCs w:val="36"/>
          <w:rtl/>
        </w:rPr>
      </w:pPr>
      <w:r>
        <w:rPr>
          <w:rStyle w:val="contenttext"/>
          <w:rFonts w:cs="B Zar" w:hint="cs"/>
          <w:color w:val="000000"/>
          <w:sz w:val="36"/>
          <w:szCs w:val="36"/>
          <w:rtl/>
        </w:rPr>
        <w:t>3. در برخورد با دیگران: «کلّ حزب بما لدیهم فرحون»</w:t>
      </w:r>
      <w:hyperlink w:anchor="content_note_277_4" w:tooltip="1812. مؤمنون، 53." w:history="1">
        <w:r>
          <w:rPr>
            <w:rStyle w:val="Hyperlink"/>
            <w:rFonts w:cs="B Zar" w:hint="cs"/>
            <w:sz w:val="36"/>
            <w:szCs w:val="36"/>
            <w:rtl/>
          </w:rPr>
          <w:t>(4)</w:t>
        </w:r>
      </w:hyperlink>
      <w:r>
        <w:rPr>
          <w:rStyle w:val="contenttext"/>
          <w:rFonts w:cs="B Zar" w:hint="cs"/>
          <w:color w:val="000000"/>
          <w:sz w:val="36"/>
          <w:szCs w:val="36"/>
          <w:rtl/>
        </w:rPr>
        <w:t xml:space="preserve"> دچار تعصّبات حزبی و گروهی می شود.</w:t>
      </w:r>
    </w:p>
    <w:p w:rsidR="00000000" w:rsidRDefault="00EB7B05">
      <w:pPr>
        <w:pStyle w:val="contentparagraph"/>
        <w:bidi/>
        <w:jc w:val="both"/>
        <w:divId w:val="373192985"/>
        <w:rPr>
          <w:rFonts w:cs="B Zar" w:hint="cs"/>
          <w:color w:val="000000"/>
          <w:sz w:val="36"/>
          <w:szCs w:val="36"/>
          <w:rtl/>
        </w:rPr>
      </w:pPr>
      <w:r>
        <w:rPr>
          <w:rStyle w:val="contenttext"/>
          <w:rFonts w:cs="B Zar" w:hint="cs"/>
          <w:color w:val="000000"/>
          <w:sz w:val="36"/>
          <w:szCs w:val="36"/>
          <w:rtl/>
        </w:rPr>
        <w:t xml:space="preserve">4. در عبادت: «الّذین هم عن صلاتهم ساهون </w:t>
      </w:r>
      <w:r>
        <w:rPr>
          <w:rStyle w:val="contenttext"/>
          <w:rFonts w:cs="B Zar" w:hint="cs"/>
          <w:color w:val="000000"/>
          <w:sz w:val="36"/>
          <w:szCs w:val="36"/>
          <w:rtl/>
        </w:rPr>
        <w:t>. الّذین هم یرائون»</w:t>
      </w:r>
      <w:hyperlink w:anchor="content_note_277_5" w:tooltip="1813. ماعون، 5 - 6." w:history="1">
        <w:r>
          <w:rPr>
            <w:rStyle w:val="Hyperlink"/>
            <w:rFonts w:cs="B Zar" w:hint="cs"/>
            <w:sz w:val="36"/>
            <w:szCs w:val="36"/>
            <w:rtl/>
          </w:rPr>
          <w:t>(5)</w:t>
        </w:r>
      </w:hyperlink>
      <w:r>
        <w:rPr>
          <w:rStyle w:val="contenttext"/>
          <w:rFonts w:cs="B Zar" w:hint="cs"/>
          <w:color w:val="000000"/>
          <w:sz w:val="36"/>
          <w:szCs w:val="36"/>
          <w:rtl/>
        </w:rPr>
        <w:t xml:space="preserve"> بی توجّهی و ریاکاری می کند.</w:t>
      </w:r>
    </w:p>
    <w:p w:rsidR="00000000" w:rsidRDefault="00EB7B05">
      <w:pPr>
        <w:pStyle w:val="contentparagraph"/>
        <w:bidi/>
        <w:jc w:val="both"/>
        <w:divId w:val="373192985"/>
        <w:rPr>
          <w:rFonts w:cs="B Zar" w:hint="cs"/>
          <w:color w:val="000000"/>
          <w:sz w:val="36"/>
          <w:szCs w:val="36"/>
          <w:rtl/>
        </w:rPr>
      </w:pPr>
      <w:r>
        <w:rPr>
          <w:rStyle w:val="contenttext"/>
          <w:rFonts w:cs="B Zar" w:hint="cs"/>
          <w:color w:val="000000"/>
          <w:sz w:val="36"/>
          <w:szCs w:val="36"/>
          <w:rtl/>
        </w:rPr>
        <w:t>5. در جنگ و نبرد: «یخشون النّاس کخشیه اللَّه»</w:t>
      </w:r>
      <w:hyperlink w:anchor="content_note_277_6" w:tooltip="1814. نساء، 77." w:history="1">
        <w:r>
          <w:rPr>
            <w:rStyle w:val="Hyperlink"/>
            <w:rFonts w:cs="B Zar" w:hint="cs"/>
            <w:sz w:val="36"/>
            <w:szCs w:val="36"/>
            <w:rtl/>
          </w:rPr>
          <w:t>(6)</w:t>
        </w:r>
      </w:hyperlink>
      <w:r>
        <w:rPr>
          <w:rStyle w:val="contenttext"/>
          <w:rFonts w:cs="B Zar" w:hint="cs"/>
          <w:color w:val="000000"/>
          <w:sz w:val="36"/>
          <w:szCs w:val="36"/>
          <w:rtl/>
        </w:rPr>
        <w:t xml:space="preserve"> از مردم می ترسد.</w:t>
      </w:r>
    </w:p>
    <w:p w:rsidR="00000000" w:rsidRDefault="00EB7B05">
      <w:pPr>
        <w:pStyle w:val="contentparagraph"/>
        <w:bidi/>
        <w:jc w:val="both"/>
        <w:divId w:val="373192985"/>
        <w:rPr>
          <w:rFonts w:cs="B Zar" w:hint="cs"/>
          <w:color w:val="000000"/>
          <w:sz w:val="36"/>
          <w:szCs w:val="36"/>
          <w:rtl/>
        </w:rPr>
      </w:pPr>
      <w:r>
        <w:rPr>
          <w:rStyle w:val="contenttext"/>
          <w:rFonts w:cs="B Zar" w:hint="cs"/>
          <w:color w:val="000000"/>
          <w:sz w:val="36"/>
          <w:szCs w:val="36"/>
          <w:rtl/>
        </w:rPr>
        <w:t>6. در تجارت</w:t>
      </w:r>
      <w:r>
        <w:rPr>
          <w:rStyle w:val="contenttext"/>
          <w:rFonts w:cs="B Zar" w:hint="cs"/>
          <w:color w:val="000000"/>
          <w:sz w:val="36"/>
          <w:szCs w:val="36"/>
          <w:rtl/>
        </w:rPr>
        <w:t xml:space="preserve"> وامور دنیوی: «اَلْهاکم التَّکاثُر»</w:t>
      </w:r>
      <w:hyperlink w:anchor="content_note_277_7" w:tooltip="1815. تکاثر، 1." w:history="1">
        <w:r>
          <w:rPr>
            <w:rStyle w:val="Hyperlink"/>
            <w:rFonts w:cs="B Zar" w:hint="cs"/>
            <w:sz w:val="36"/>
            <w:szCs w:val="36"/>
            <w:rtl/>
          </w:rPr>
          <w:t>(7)</w:t>
        </w:r>
      </w:hyperlink>
      <w:r>
        <w:rPr>
          <w:rStyle w:val="contenttext"/>
          <w:rFonts w:cs="B Zar" w:hint="cs"/>
          <w:color w:val="000000"/>
          <w:sz w:val="36"/>
          <w:szCs w:val="36"/>
          <w:rtl/>
        </w:rPr>
        <w:t xml:space="preserve"> افزون طلبی، او را سرگرم می کند.</w:t>
      </w:r>
    </w:p>
    <w:p w:rsidR="00000000" w:rsidRDefault="00EB7B05">
      <w:pPr>
        <w:pStyle w:val="contentparagraph"/>
        <w:bidi/>
        <w:jc w:val="both"/>
        <w:divId w:val="373192985"/>
        <w:rPr>
          <w:rFonts w:cs="B Zar" w:hint="cs"/>
          <w:color w:val="000000"/>
          <w:sz w:val="36"/>
          <w:szCs w:val="36"/>
          <w:rtl/>
        </w:rPr>
      </w:pPr>
      <w:r>
        <w:rPr>
          <w:rStyle w:val="contenttext"/>
          <w:rFonts w:cs="B Zar" w:hint="cs"/>
          <w:color w:val="000000"/>
          <w:sz w:val="36"/>
          <w:szCs w:val="36"/>
          <w:rtl/>
        </w:rPr>
        <w:t>7. در انتخاب دین و دنیا: «و اذا رأوا تجاره او لهواً انفضّوا الیها و ترکوک قائماً»</w:t>
      </w:r>
      <w:hyperlink w:anchor="content_note_277_8" w:tooltip="1816. جمعه، 11." w:history="1">
        <w:r>
          <w:rPr>
            <w:rStyle w:val="Hyperlink"/>
            <w:rFonts w:cs="B Zar" w:hint="cs"/>
            <w:sz w:val="36"/>
            <w:szCs w:val="36"/>
            <w:rtl/>
          </w:rPr>
          <w:t>(8)</w:t>
        </w:r>
      </w:hyperlink>
      <w:r>
        <w:rPr>
          <w:rStyle w:val="contenttext"/>
          <w:rFonts w:cs="B Zar" w:hint="cs"/>
          <w:color w:val="000000"/>
          <w:sz w:val="36"/>
          <w:szCs w:val="36"/>
          <w:rtl/>
        </w:rPr>
        <w:t xml:space="preserve"> دنیا را می گیرند و پیامبر را تنها می گذارند.</w:t>
      </w:r>
    </w:p>
    <w:p w:rsidR="00000000" w:rsidRDefault="00EB7B05">
      <w:pPr>
        <w:pStyle w:val="Heading3"/>
        <w:shd w:val="clear" w:color="auto" w:fill="FFFFFF"/>
        <w:bidi/>
        <w:jc w:val="both"/>
        <w:divId w:val="1712152707"/>
        <w:rPr>
          <w:rFonts w:eastAsia="Times New Roman" w:cs="B Titr" w:hint="cs"/>
          <w:b w:val="0"/>
          <w:bCs w:val="0"/>
          <w:color w:val="FF0080"/>
          <w:sz w:val="30"/>
          <w:szCs w:val="30"/>
          <w:rtl/>
        </w:rPr>
      </w:pPr>
      <w:r>
        <w:rPr>
          <w:rFonts w:eastAsia="Times New Roman" w:cs="B Titr" w:hint="cs"/>
          <w:b w:val="0"/>
          <w:bCs w:val="0"/>
          <w:color w:val="FF0080"/>
          <w:sz w:val="30"/>
          <w:szCs w:val="30"/>
          <w:rtl/>
        </w:rPr>
        <w:t>266. صبر و پایداری</w:t>
      </w:r>
    </w:p>
    <w:p w:rsidR="00000000" w:rsidRDefault="00EB7B05">
      <w:pPr>
        <w:pStyle w:val="contentparagraph"/>
        <w:bidi/>
        <w:jc w:val="both"/>
        <w:divId w:val="1712152707"/>
        <w:rPr>
          <w:rFonts w:cs="B Zar" w:hint="cs"/>
          <w:color w:val="000000"/>
          <w:sz w:val="36"/>
          <w:szCs w:val="36"/>
          <w:rtl/>
        </w:rPr>
      </w:pPr>
      <w:hyperlink w:anchor="content_note_277_9" w:tooltip="1817. ذیل آیه 24 سوره رعد." w:history="1">
        <w:r>
          <w:rPr>
            <w:rStyle w:val="Hyperlink"/>
            <w:rFonts w:cs="B Zar" w:hint="cs"/>
            <w:sz w:val="36"/>
            <w:szCs w:val="36"/>
            <w:rtl/>
          </w:rPr>
          <w:t>(9)</w:t>
        </w:r>
      </w:hyperlink>
    </w:p>
    <w:p w:rsidR="00000000" w:rsidRDefault="00EB7B05">
      <w:pPr>
        <w:pStyle w:val="contentparagraph"/>
        <w:bidi/>
        <w:jc w:val="both"/>
        <w:divId w:val="1712152707"/>
        <w:rPr>
          <w:rFonts w:cs="B Zar" w:hint="cs"/>
          <w:color w:val="000000"/>
          <w:sz w:val="36"/>
          <w:szCs w:val="36"/>
          <w:rtl/>
        </w:rPr>
      </w:pPr>
      <w:r>
        <w:rPr>
          <w:rStyle w:val="contenttext"/>
          <w:rFonts w:cs="B Zar" w:hint="cs"/>
          <w:color w:val="000000"/>
          <w:sz w:val="36"/>
          <w:szCs w:val="36"/>
          <w:rtl/>
        </w:rPr>
        <w:t>1. منشأ و سرچشمه صبر را از خداوند بدانیم. «و ما صبرک الا باللَّه»</w:t>
      </w:r>
      <w:hyperlink w:anchor="content_note_277_10" w:tooltip="1818. نحل، 127." w:history="1">
        <w:r>
          <w:rPr>
            <w:rStyle w:val="Hyperlink"/>
            <w:rFonts w:cs="B Zar" w:hint="cs"/>
            <w:sz w:val="36"/>
            <w:szCs w:val="36"/>
            <w:rtl/>
          </w:rPr>
          <w:t>(10)</w:t>
        </w:r>
      </w:hyperlink>
    </w:p>
    <w:p w:rsidR="00000000" w:rsidRDefault="00EB7B05">
      <w:pPr>
        <w:pStyle w:val="contentparagraph"/>
        <w:bidi/>
        <w:jc w:val="both"/>
        <w:divId w:val="1712152707"/>
        <w:rPr>
          <w:rFonts w:cs="B Zar" w:hint="cs"/>
          <w:color w:val="000000"/>
          <w:sz w:val="36"/>
          <w:szCs w:val="36"/>
          <w:rtl/>
        </w:rPr>
      </w:pPr>
      <w:r>
        <w:rPr>
          <w:rStyle w:val="contenttext"/>
          <w:rFonts w:cs="B Zar" w:hint="cs"/>
          <w:color w:val="000000"/>
          <w:sz w:val="36"/>
          <w:szCs w:val="36"/>
          <w:rtl/>
        </w:rPr>
        <w:t>2. مقصد و هدف از صبر را نیز رضایت الهی قرار دهیم، نه خوشنامی و نه هیچ چیز دیگر. «و لربّک فاصبر»</w:t>
      </w:r>
      <w:hyperlink w:anchor="content_note_277_11" w:tooltip="1819. مدّثر، 7." w:history="1">
        <w:r>
          <w:rPr>
            <w:rStyle w:val="Hyperlink"/>
            <w:rFonts w:cs="B Zar" w:hint="cs"/>
            <w:sz w:val="36"/>
            <w:szCs w:val="36"/>
            <w:rtl/>
          </w:rPr>
          <w:t>(11)</w:t>
        </w:r>
      </w:hyperlink>
    </w:p>
    <w:p w:rsidR="00000000" w:rsidRDefault="00EB7B05">
      <w:pPr>
        <w:pStyle w:val="contentparagraph"/>
        <w:bidi/>
        <w:jc w:val="both"/>
        <w:divId w:val="1712152707"/>
        <w:rPr>
          <w:rFonts w:cs="B Zar" w:hint="cs"/>
          <w:color w:val="000000"/>
          <w:sz w:val="36"/>
          <w:szCs w:val="36"/>
          <w:rtl/>
        </w:rPr>
      </w:pPr>
      <w:r>
        <w:rPr>
          <w:rStyle w:val="contenttext"/>
          <w:rFonts w:cs="B Zar" w:hint="cs"/>
          <w:color w:val="000000"/>
          <w:sz w:val="36"/>
          <w:szCs w:val="36"/>
          <w:rtl/>
        </w:rPr>
        <w:t>3. صبر از صفات انبیا است.</w:t>
      </w:r>
      <w:r>
        <w:rPr>
          <w:rStyle w:val="contenttext"/>
          <w:rFonts w:cs="B Zar" w:hint="cs"/>
          <w:color w:val="000000"/>
          <w:sz w:val="36"/>
          <w:szCs w:val="36"/>
          <w:rtl/>
        </w:rPr>
        <w:t xml:space="preserve"> «کلّ من الصّابرین»</w:t>
      </w:r>
      <w:hyperlink w:anchor="content_note_277_12" w:tooltip="1820. انبیاء، 85." w:history="1">
        <w:r>
          <w:rPr>
            <w:rStyle w:val="Hyperlink"/>
            <w:rFonts w:cs="B Zar" w:hint="cs"/>
            <w:sz w:val="36"/>
            <w:szCs w:val="36"/>
            <w:rtl/>
          </w:rPr>
          <w:t>(12)</w:t>
        </w:r>
      </w:hyperlink>
    </w:p>
    <w:p w:rsidR="00000000" w:rsidRDefault="00EB7B05">
      <w:pPr>
        <w:pStyle w:val="contentparagraph"/>
        <w:bidi/>
        <w:jc w:val="both"/>
        <w:divId w:val="1712152707"/>
        <w:rPr>
          <w:rFonts w:cs="B Zar" w:hint="cs"/>
          <w:color w:val="000000"/>
          <w:sz w:val="36"/>
          <w:szCs w:val="36"/>
          <w:rtl/>
        </w:rPr>
      </w:pPr>
      <w:r>
        <w:rPr>
          <w:rStyle w:val="contenttext"/>
          <w:rFonts w:cs="B Zar" w:hint="cs"/>
          <w:color w:val="000000"/>
          <w:sz w:val="36"/>
          <w:szCs w:val="36"/>
          <w:rtl/>
        </w:rPr>
        <w:t>4. صبر کلید بهشت است. «أم حسبتم ان تدخلوا الجنّه و لمّا یأتکم ...»</w:t>
      </w:r>
      <w:hyperlink w:anchor="content_note_277_13" w:tooltip="1821. بقره، 214." w:history="1">
        <w:r>
          <w:rPr>
            <w:rStyle w:val="Hyperlink"/>
            <w:rFonts w:cs="B Zar" w:hint="cs"/>
            <w:sz w:val="36"/>
            <w:szCs w:val="36"/>
            <w:rtl/>
          </w:rPr>
          <w:t>(13)</w:t>
        </w:r>
      </w:hyperlink>
    </w:p>
    <w:p w:rsidR="00000000" w:rsidRDefault="00EB7B05">
      <w:pPr>
        <w:pStyle w:val="contentparagraph"/>
        <w:bidi/>
        <w:jc w:val="both"/>
        <w:divId w:val="1712152707"/>
        <w:rPr>
          <w:rFonts w:cs="B Zar" w:hint="cs"/>
          <w:color w:val="000000"/>
          <w:sz w:val="36"/>
          <w:szCs w:val="36"/>
          <w:rtl/>
        </w:rPr>
      </w:pPr>
      <w:r>
        <w:rPr>
          <w:rStyle w:val="contenttext"/>
          <w:rFonts w:cs="B Zar" w:hint="cs"/>
          <w:color w:val="000000"/>
          <w:sz w:val="36"/>
          <w:szCs w:val="36"/>
          <w:rtl/>
        </w:rPr>
        <w:t>ص:277</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80" style="width:0;height:1.5pt" o:hralign="center" o:hrstd="t" o:hr="t" fillcolor="#a0a0a0" stroked="f"/>
        </w:pict>
      </w:r>
    </w:p>
    <w:p w:rsidR="00000000" w:rsidRDefault="00EB7B05">
      <w:pPr>
        <w:bidi/>
        <w:jc w:val="both"/>
        <w:divId w:val="1001813961"/>
        <w:rPr>
          <w:rFonts w:eastAsia="Times New Roman" w:cs="B Zar" w:hint="cs"/>
          <w:color w:val="000000"/>
          <w:sz w:val="36"/>
          <w:szCs w:val="36"/>
          <w:rtl/>
        </w:rPr>
      </w:pPr>
      <w:r>
        <w:rPr>
          <w:rFonts w:eastAsia="Times New Roman" w:cs="B Zar" w:hint="cs"/>
          <w:color w:val="000000"/>
          <w:sz w:val="36"/>
          <w:szCs w:val="36"/>
          <w:rtl/>
        </w:rPr>
        <w:t>1- 1809. نور، 37.</w:t>
      </w:r>
    </w:p>
    <w:p w:rsidR="00000000" w:rsidRDefault="00EB7B05">
      <w:pPr>
        <w:bidi/>
        <w:jc w:val="both"/>
        <w:divId w:val="71314303"/>
        <w:rPr>
          <w:rFonts w:eastAsia="Times New Roman" w:cs="B Zar" w:hint="cs"/>
          <w:color w:val="000000"/>
          <w:sz w:val="36"/>
          <w:szCs w:val="36"/>
          <w:rtl/>
        </w:rPr>
      </w:pPr>
      <w:r>
        <w:rPr>
          <w:rFonts w:eastAsia="Times New Roman" w:cs="B Zar" w:hint="cs"/>
          <w:color w:val="000000"/>
          <w:sz w:val="36"/>
          <w:szCs w:val="36"/>
          <w:rtl/>
        </w:rPr>
        <w:t>2- 1810. نساء، 139.</w:t>
      </w:r>
    </w:p>
    <w:p w:rsidR="00000000" w:rsidRDefault="00EB7B05">
      <w:pPr>
        <w:bidi/>
        <w:jc w:val="both"/>
        <w:divId w:val="1133790534"/>
        <w:rPr>
          <w:rFonts w:eastAsia="Times New Roman" w:cs="B Zar" w:hint="cs"/>
          <w:color w:val="000000"/>
          <w:sz w:val="36"/>
          <w:szCs w:val="36"/>
          <w:rtl/>
        </w:rPr>
      </w:pPr>
      <w:r>
        <w:rPr>
          <w:rFonts w:eastAsia="Times New Roman" w:cs="B Zar" w:hint="cs"/>
          <w:color w:val="000000"/>
          <w:sz w:val="36"/>
          <w:szCs w:val="36"/>
          <w:rtl/>
        </w:rPr>
        <w:t>3- 1811. توبه، 102.</w:t>
      </w:r>
    </w:p>
    <w:p w:rsidR="00000000" w:rsidRDefault="00EB7B05">
      <w:pPr>
        <w:bidi/>
        <w:jc w:val="both"/>
        <w:divId w:val="759178047"/>
        <w:rPr>
          <w:rFonts w:eastAsia="Times New Roman" w:cs="B Zar" w:hint="cs"/>
          <w:color w:val="000000"/>
          <w:sz w:val="36"/>
          <w:szCs w:val="36"/>
          <w:rtl/>
        </w:rPr>
      </w:pPr>
      <w:r>
        <w:rPr>
          <w:rFonts w:eastAsia="Times New Roman" w:cs="B Zar" w:hint="cs"/>
          <w:color w:val="000000"/>
          <w:sz w:val="36"/>
          <w:szCs w:val="36"/>
          <w:rtl/>
        </w:rPr>
        <w:t>4- 1812. مؤمنون، 53.</w:t>
      </w:r>
    </w:p>
    <w:p w:rsidR="00000000" w:rsidRDefault="00EB7B05">
      <w:pPr>
        <w:bidi/>
        <w:jc w:val="both"/>
        <w:divId w:val="688680946"/>
        <w:rPr>
          <w:rFonts w:eastAsia="Times New Roman" w:cs="B Zar" w:hint="cs"/>
          <w:color w:val="000000"/>
          <w:sz w:val="36"/>
          <w:szCs w:val="36"/>
          <w:rtl/>
        </w:rPr>
      </w:pPr>
      <w:r>
        <w:rPr>
          <w:rFonts w:eastAsia="Times New Roman" w:cs="B Zar" w:hint="cs"/>
          <w:color w:val="000000"/>
          <w:sz w:val="36"/>
          <w:szCs w:val="36"/>
          <w:rtl/>
        </w:rPr>
        <w:t>5- 1813. ماعون، 5 - 6.</w:t>
      </w:r>
    </w:p>
    <w:p w:rsidR="00000000" w:rsidRDefault="00EB7B05">
      <w:pPr>
        <w:bidi/>
        <w:jc w:val="both"/>
        <w:divId w:val="861472907"/>
        <w:rPr>
          <w:rFonts w:eastAsia="Times New Roman" w:cs="B Zar" w:hint="cs"/>
          <w:color w:val="000000"/>
          <w:sz w:val="36"/>
          <w:szCs w:val="36"/>
          <w:rtl/>
        </w:rPr>
      </w:pPr>
      <w:r>
        <w:rPr>
          <w:rFonts w:eastAsia="Times New Roman" w:cs="B Zar" w:hint="cs"/>
          <w:color w:val="000000"/>
          <w:sz w:val="36"/>
          <w:szCs w:val="36"/>
          <w:rtl/>
        </w:rPr>
        <w:t>6- 1814. نساء، 77.</w:t>
      </w:r>
    </w:p>
    <w:p w:rsidR="00000000" w:rsidRDefault="00EB7B05">
      <w:pPr>
        <w:bidi/>
        <w:jc w:val="both"/>
        <w:divId w:val="1313296826"/>
        <w:rPr>
          <w:rFonts w:eastAsia="Times New Roman" w:cs="B Zar" w:hint="cs"/>
          <w:color w:val="000000"/>
          <w:sz w:val="36"/>
          <w:szCs w:val="36"/>
          <w:rtl/>
        </w:rPr>
      </w:pPr>
      <w:r>
        <w:rPr>
          <w:rFonts w:eastAsia="Times New Roman" w:cs="B Zar" w:hint="cs"/>
          <w:color w:val="000000"/>
          <w:sz w:val="36"/>
          <w:szCs w:val="36"/>
          <w:rtl/>
        </w:rPr>
        <w:t>7- 1815. تکاثر، 1.</w:t>
      </w:r>
    </w:p>
    <w:p w:rsidR="00000000" w:rsidRDefault="00EB7B05">
      <w:pPr>
        <w:bidi/>
        <w:jc w:val="both"/>
        <w:divId w:val="1922179048"/>
        <w:rPr>
          <w:rFonts w:eastAsia="Times New Roman" w:cs="B Zar" w:hint="cs"/>
          <w:color w:val="000000"/>
          <w:sz w:val="36"/>
          <w:szCs w:val="36"/>
          <w:rtl/>
        </w:rPr>
      </w:pPr>
      <w:r>
        <w:rPr>
          <w:rFonts w:eastAsia="Times New Roman" w:cs="B Zar" w:hint="cs"/>
          <w:color w:val="000000"/>
          <w:sz w:val="36"/>
          <w:szCs w:val="36"/>
          <w:rtl/>
        </w:rPr>
        <w:t>8- 1816. جمعه، 11.</w:t>
      </w:r>
    </w:p>
    <w:p w:rsidR="00000000" w:rsidRDefault="00EB7B05">
      <w:pPr>
        <w:bidi/>
        <w:jc w:val="both"/>
        <w:divId w:val="203909201"/>
        <w:rPr>
          <w:rFonts w:eastAsia="Times New Roman" w:cs="B Zar" w:hint="cs"/>
          <w:color w:val="000000"/>
          <w:sz w:val="36"/>
          <w:szCs w:val="36"/>
          <w:rtl/>
        </w:rPr>
      </w:pPr>
      <w:r>
        <w:rPr>
          <w:rFonts w:eastAsia="Times New Roman" w:cs="B Zar" w:hint="cs"/>
          <w:color w:val="000000"/>
          <w:sz w:val="36"/>
          <w:szCs w:val="36"/>
          <w:rtl/>
        </w:rPr>
        <w:t>9- 1817. ذیل آیه 24 سوره رعد.</w:t>
      </w:r>
    </w:p>
    <w:p w:rsidR="00000000" w:rsidRDefault="00EB7B05">
      <w:pPr>
        <w:bidi/>
        <w:jc w:val="both"/>
        <w:divId w:val="549534647"/>
        <w:rPr>
          <w:rFonts w:eastAsia="Times New Roman" w:cs="B Zar" w:hint="cs"/>
          <w:color w:val="000000"/>
          <w:sz w:val="36"/>
          <w:szCs w:val="36"/>
          <w:rtl/>
        </w:rPr>
      </w:pPr>
      <w:r>
        <w:rPr>
          <w:rFonts w:eastAsia="Times New Roman" w:cs="B Zar" w:hint="cs"/>
          <w:color w:val="000000"/>
          <w:sz w:val="36"/>
          <w:szCs w:val="36"/>
          <w:rtl/>
        </w:rPr>
        <w:t>10- 1818. نحل، 127.</w:t>
      </w:r>
    </w:p>
    <w:p w:rsidR="00000000" w:rsidRDefault="00EB7B05">
      <w:pPr>
        <w:bidi/>
        <w:jc w:val="both"/>
        <w:divId w:val="1774782788"/>
        <w:rPr>
          <w:rFonts w:eastAsia="Times New Roman" w:cs="B Zar" w:hint="cs"/>
          <w:color w:val="000000"/>
          <w:sz w:val="36"/>
          <w:szCs w:val="36"/>
          <w:rtl/>
        </w:rPr>
      </w:pPr>
      <w:r>
        <w:rPr>
          <w:rFonts w:eastAsia="Times New Roman" w:cs="B Zar" w:hint="cs"/>
          <w:color w:val="000000"/>
          <w:sz w:val="36"/>
          <w:szCs w:val="36"/>
          <w:rtl/>
        </w:rPr>
        <w:t>11- 1819. مدّثر، 7.</w:t>
      </w:r>
    </w:p>
    <w:p w:rsidR="00000000" w:rsidRDefault="00EB7B05">
      <w:pPr>
        <w:bidi/>
        <w:jc w:val="both"/>
        <w:divId w:val="1873298027"/>
        <w:rPr>
          <w:rFonts w:eastAsia="Times New Roman" w:cs="B Zar" w:hint="cs"/>
          <w:color w:val="000000"/>
          <w:sz w:val="36"/>
          <w:szCs w:val="36"/>
          <w:rtl/>
        </w:rPr>
      </w:pPr>
      <w:r>
        <w:rPr>
          <w:rFonts w:eastAsia="Times New Roman" w:cs="B Zar" w:hint="cs"/>
          <w:color w:val="000000"/>
          <w:sz w:val="36"/>
          <w:szCs w:val="36"/>
          <w:rtl/>
        </w:rPr>
        <w:t>12- 1820. انبیاء، 85.</w:t>
      </w:r>
    </w:p>
    <w:p w:rsidR="00000000" w:rsidRDefault="00EB7B05">
      <w:pPr>
        <w:bidi/>
        <w:jc w:val="both"/>
        <w:divId w:val="792481729"/>
        <w:rPr>
          <w:rFonts w:eastAsia="Times New Roman" w:cs="B Zar" w:hint="cs"/>
          <w:color w:val="000000"/>
          <w:sz w:val="36"/>
          <w:szCs w:val="36"/>
          <w:rtl/>
        </w:rPr>
      </w:pPr>
      <w:r>
        <w:rPr>
          <w:rFonts w:eastAsia="Times New Roman" w:cs="B Zar" w:hint="cs"/>
          <w:color w:val="000000"/>
          <w:sz w:val="36"/>
          <w:szCs w:val="36"/>
          <w:rtl/>
        </w:rPr>
        <w:t>13- 1821. بقره، 214.</w:t>
      </w:r>
    </w:p>
    <w:p w:rsidR="00000000" w:rsidRDefault="00EB7B05">
      <w:pPr>
        <w:pStyle w:val="contentparagraph"/>
        <w:bidi/>
        <w:jc w:val="both"/>
        <w:divId w:val="1224295016"/>
        <w:rPr>
          <w:rFonts w:cs="B Zar" w:hint="cs"/>
          <w:color w:val="000000"/>
          <w:sz w:val="36"/>
          <w:szCs w:val="36"/>
          <w:rtl/>
        </w:rPr>
      </w:pPr>
      <w:r>
        <w:rPr>
          <w:rStyle w:val="contenttext"/>
          <w:rFonts w:cs="B Zar" w:hint="cs"/>
          <w:color w:val="000000"/>
          <w:sz w:val="36"/>
          <w:szCs w:val="36"/>
          <w:rtl/>
        </w:rPr>
        <w:t>5. صبر در بلاها و آزمایشاتِ الهی، محک و ملاک شناخت و روشن شدن چهره ی مجاهدان و صابران است. «و لنبلونّکم حتّی نعلم المجاهدین منکم والصّابرین»</w:t>
      </w:r>
      <w:hyperlink w:anchor="content_note_278_1" w:tooltip="1822. محمّد، 31." w:history="1">
        <w:r>
          <w:rPr>
            <w:rStyle w:val="Hyperlink"/>
            <w:rFonts w:cs="B Zar" w:hint="cs"/>
            <w:sz w:val="36"/>
            <w:szCs w:val="36"/>
            <w:rtl/>
          </w:rPr>
          <w:t>(1)</w:t>
        </w:r>
      </w:hyperlink>
    </w:p>
    <w:p w:rsidR="00000000" w:rsidRDefault="00EB7B05">
      <w:pPr>
        <w:pStyle w:val="contentparagraph"/>
        <w:bidi/>
        <w:jc w:val="both"/>
        <w:divId w:val="1224295016"/>
        <w:rPr>
          <w:rFonts w:cs="B Zar" w:hint="cs"/>
          <w:color w:val="000000"/>
          <w:sz w:val="36"/>
          <w:szCs w:val="36"/>
          <w:rtl/>
        </w:rPr>
      </w:pPr>
      <w:r>
        <w:rPr>
          <w:rStyle w:val="contenttext"/>
          <w:rFonts w:cs="B Zar" w:hint="cs"/>
          <w:color w:val="000000"/>
          <w:sz w:val="36"/>
          <w:szCs w:val="36"/>
          <w:rtl/>
        </w:rPr>
        <w:t>6. صبر</w:t>
      </w:r>
      <w:r>
        <w:rPr>
          <w:rStyle w:val="contenttext"/>
          <w:rFonts w:cs="B Zar" w:hint="cs"/>
          <w:color w:val="000000"/>
          <w:sz w:val="36"/>
          <w:szCs w:val="36"/>
          <w:rtl/>
        </w:rPr>
        <w:t xml:space="preserve"> سبب دریافت صلوات خداوند است. «أولئک علیهم صلوات من ربّهم»</w:t>
      </w:r>
      <w:hyperlink w:anchor="content_note_278_2" w:tooltip="1823. بقره، 157." w:history="1">
        <w:r>
          <w:rPr>
            <w:rStyle w:val="Hyperlink"/>
            <w:rFonts w:cs="B Zar" w:hint="cs"/>
            <w:sz w:val="36"/>
            <w:szCs w:val="36"/>
            <w:rtl/>
          </w:rPr>
          <w:t>(2)</w:t>
        </w:r>
      </w:hyperlink>
    </w:p>
    <w:p w:rsidR="00000000" w:rsidRDefault="00EB7B05">
      <w:pPr>
        <w:pStyle w:val="contentparagraph"/>
        <w:bidi/>
        <w:jc w:val="both"/>
        <w:divId w:val="1224295016"/>
        <w:rPr>
          <w:rFonts w:cs="B Zar" w:hint="cs"/>
          <w:color w:val="000000"/>
          <w:sz w:val="36"/>
          <w:szCs w:val="36"/>
          <w:rtl/>
        </w:rPr>
      </w:pPr>
      <w:r>
        <w:rPr>
          <w:rStyle w:val="contenttext"/>
          <w:rFonts w:cs="B Zar" w:hint="cs"/>
          <w:color w:val="000000"/>
          <w:sz w:val="36"/>
          <w:szCs w:val="36"/>
          <w:rtl/>
        </w:rPr>
        <w:t>(شاید یکی از علل صلوات بر پیامبر و اهل بیت او این است که آنها صابرترین مردم بودند.)</w:t>
      </w:r>
    </w:p>
    <w:p w:rsidR="00000000" w:rsidRDefault="00EB7B05">
      <w:pPr>
        <w:pStyle w:val="contentparagraph"/>
        <w:bidi/>
        <w:jc w:val="both"/>
        <w:divId w:val="1224295016"/>
        <w:rPr>
          <w:rFonts w:cs="B Zar" w:hint="cs"/>
          <w:color w:val="000000"/>
          <w:sz w:val="36"/>
          <w:szCs w:val="36"/>
          <w:rtl/>
        </w:rPr>
      </w:pPr>
      <w:r>
        <w:rPr>
          <w:rStyle w:val="contenttext"/>
          <w:rFonts w:cs="B Zar" w:hint="cs"/>
          <w:color w:val="000000"/>
          <w:sz w:val="36"/>
          <w:szCs w:val="36"/>
          <w:rtl/>
        </w:rPr>
        <w:t>7. صبر نسبت به ایمان، به منزله سر برای بدن است.</w:t>
      </w:r>
      <w:r>
        <w:rPr>
          <w:rStyle w:val="contenttext"/>
          <w:rFonts w:cs="B Zar" w:hint="cs"/>
          <w:color w:val="000000"/>
          <w:sz w:val="36"/>
          <w:szCs w:val="36"/>
          <w:rtl/>
        </w:rPr>
        <w:t xml:space="preserve"> پیامبرصلی الله علیه وآله فرمودند: «الصبر من الایمان کالرأس من البدن»</w:t>
      </w:r>
      <w:hyperlink w:anchor="content_note_278_3" w:tooltip="1824. بحار، ج 9، ص 203." w:history="1">
        <w:r>
          <w:rPr>
            <w:rStyle w:val="Hyperlink"/>
            <w:rFonts w:cs="B Zar" w:hint="cs"/>
            <w:sz w:val="36"/>
            <w:szCs w:val="36"/>
            <w:rtl/>
          </w:rPr>
          <w:t>(3)</w:t>
        </w:r>
      </w:hyperlink>
    </w:p>
    <w:p w:rsidR="00000000" w:rsidRDefault="00EB7B05">
      <w:pPr>
        <w:pStyle w:val="contentparagraph"/>
        <w:bidi/>
        <w:jc w:val="both"/>
        <w:divId w:val="1224295016"/>
        <w:rPr>
          <w:rFonts w:cs="B Zar" w:hint="cs"/>
          <w:color w:val="000000"/>
          <w:sz w:val="36"/>
          <w:szCs w:val="36"/>
          <w:rtl/>
        </w:rPr>
      </w:pPr>
      <w:r>
        <w:rPr>
          <w:rStyle w:val="contenttext"/>
          <w:rFonts w:cs="B Zar" w:hint="cs"/>
          <w:color w:val="000000"/>
          <w:sz w:val="36"/>
          <w:szCs w:val="36"/>
          <w:rtl/>
        </w:rPr>
        <w:t>8. صبر، میزان درجات بهشتیان است. «سلام علیکم بما صبرتم»، «أولئک یجزون الغرفه بما صبروا»</w:t>
      </w:r>
      <w:hyperlink w:anchor="content_note_278_4" w:tooltip="1825. فرقان، 75." w:history="1">
        <w:r>
          <w:rPr>
            <w:rStyle w:val="Hyperlink"/>
            <w:rFonts w:cs="B Zar" w:hint="cs"/>
            <w:sz w:val="36"/>
            <w:szCs w:val="36"/>
            <w:rtl/>
          </w:rPr>
          <w:t>(4)</w:t>
        </w:r>
      </w:hyperlink>
      <w:r>
        <w:rPr>
          <w:rStyle w:val="contenttext"/>
          <w:rFonts w:cs="B Zar" w:hint="cs"/>
          <w:color w:val="000000"/>
          <w:sz w:val="36"/>
          <w:szCs w:val="36"/>
          <w:rtl/>
        </w:rPr>
        <w:t>، «و جزاهم بما صبروا جنّه و حریرا»</w:t>
      </w:r>
      <w:hyperlink w:anchor="content_note_278_5" w:tooltip="1826. انسان، 12." w:history="1">
        <w:r>
          <w:rPr>
            <w:rStyle w:val="Hyperlink"/>
            <w:rFonts w:cs="B Zar" w:hint="cs"/>
            <w:sz w:val="36"/>
            <w:szCs w:val="36"/>
            <w:rtl/>
          </w:rPr>
          <w:t>(5)</w:t>
        </w:r>
      </w:hyperlink>
    </w:p>
    <w:p w:rsidR="00000000" w:rsidRDefault="00EB7B05">
      <w:pPr>
        <w:pStyle w:val="contentparagraph"/>
        <w:bidi/>
        <w:jc w:val="both"/>
        <w:divId w:val="1224295016"/>
        <w:rPr>
          <w:rFonts w:cs="B Zar" w:hint="cs"/>
          <w:color w:val="000000"/>
          <w:sz w:val="36"/>
          <w:szCs w:val="36"/>
          <w:rtl/>
        </w:rPr>
      </w:pPr>
      <w:r>
        <w:rPr>
          <w:rStyle w:val="contenttext"/>
          <w:rFonts w:cs="B Zar" w:hint="cs"/>
          <w:color w:val="000000"/>
          <w:sz w:val="36"/>
          <w:szCs w:val="36"/>
          <w:rtl/>
        </w:rPr>
        <w:t>9. صبر، دارای درجاتی است. در حدیثی می خوانیم که صبر بر مصیبت 300 و صبر بر طاعت 600 و صبر از معصیت 900 درجه دارد.</w:t>
      </w:r>
      <w:hyperlink w:anchor="content_note_278_6" w:tooltip="1827. بحار، ج 71، ص 92." w:history="1">
        <w:r>
          <w:rPr>
            <w:rStyle w:val="Hyperlink"/>
            <w:rFonts w:cs="B Zar" w:hint="cs"/>
            <w:sz w:val="36"/>
            <w:szCs w:val="36"/>
            <w:rtl/>
          </w:rPr>
          <w:t>(6)</w:t>
        </w:r>
      </w:hyperlink>
    </w:p>
    <w:p w:rsidR="00000000" w:rsidRDefault="00EB7B05">
      <w:pPr>
        <w:pStyle w:val="contentparagraph"/>
        <w:bidi/>
        <w:jc w:val="both"/>
        <w:divId w:val="1224295016"/>
        <w:rPr>
          <w:rFonts w:cs="B Zar" w:hint="cs"/>
          <w:color w:val="000000"/>
          <w:sz w:val="36"/>
          <w:szCs w:val="36"/>
          <w:rtl/>
        </w:rPr>
      </w:pPr>
      <w:r>
        <w:rPr>
          <w:rStyle w:val="contenttext"/>
          <w:rFonts w:cs="B Zar" w:hint="cs"/>
          <w:color w:val="000000"/>
          <w:sz w:val="36"/>
          <w:szCs w:val="36"/>
          <w:rtl/>
        </w:rPr>
        <w:t>10. در سراسر قرآن فقط در مورد صابران اجر بی حساب مطرح شده است. «انّما یوفّی الصّابرون أجرهم بغیر حساب»</w:t>
      </w:r>
      <w:hyperlink w:anchor="content_note_278_7" w:tooltip="1828. زمر، 10." w:history="1">
        <w:r>
          <w:rPr>
            <w:rStyle w:val="Hyperlink"/>
            <w:rFonts w:cs="B Zar" w:hint="cs"/>
            <w:sz w:val="36"/>
            <w:szCs w:val="36"/>
            <w:rtl/>
          </w:rPr>
          <w:t>(7)</w:t>
        </w:r>
      </w:hyperlink>
    </w:p>
    <w:p w:rsidR="00000000" w:rsidRDefault="00EB7B05">
      <w:pPr>
        <w:pStyle w:val="contentparagraph"/>
        <w:bidi/>
        <w:jc w:val="both"/>
        <w:divId w:val="1224295016"/>
        <w:rPr>
          <w:rFonts w:cs="B Zar" w:hint="cs"/>
          <w:color w:val="000000"/>
          <w:sz w:val="36"/>
          <w:szCs w:val="36"/>
          <w:rtl/>
        </w:rPr>
      </w:pPr>
      <w:r>
        <w:rPr>
          <w:rStyle w:val="contenttext"/>
          <w:rFonts w:cs="B Zar" w:hint="cs"/>
          <w:color w:val="000000"/>
          <w:sz w:val="36"/>
          <w:szCs w:val="36"/>
          <w:rtl/>
        </w:rPr>
        <w:t>11. قرآن مجید در ک</w:t>
      </w:r>
      <w:r>
        <w:rPr>
          <w:rStyle w:val="contenttext"/>
          <w:rFonts w:cs="B Zar" w:hint="cs"/>
          <w:color w:val="000000"/>
          <w:sz w:val="36"/>
          <w:szCs w:val="36"/>
          <w:rtl/>
        </w:rPr>
        <w:t>نار صبر، شکر را نیز مطرح فرموده است، اشاره به این که مشکلات هم نعمت هستند. «لکلّ صبّار شکور»</w:t>
      </w:r>
      <w:hyperlink w:anchor="content_note_278_8" w:tooltip="1829. ابراهیم، 5." w:history="1">
        <w:r>
          <w:rPr>
            <w:rStyle w:val="Hyperlink"/>
            <w:rFonts w:cs="B Zar" w:hint="cs"/>
            <w:sz w:val="36"/>
            <w:szCs w:val="36"/>
            <w:rtl/>
          </w:rPr>
          <w:t>(8)</w:t>
        </w:r>
      </w:hyperlink>
    </w:p>
    <w:p w:rsidR="00000000" w:rsidRDefault="00EB7B05">
      <w:pPr>
        <w:pStyle w:val="contentparagraph"/>
        <w:bidi/>
        <w:jc w:val="both"/>
        <w:divId w:val="1224295016"/>
        <w:rPr>
          <w:rFonts w:cs="B Zar" w:hint="cs"/>
          <w:color w:val="000000"/>
          <w:sz w:val="36"/>
          <w:szCs w:val="36"/>
          <w:rtl/>
        </w:rPr>
      </w:pPr>
      <w:r>
        <w:rPr>
          <w:rStyle w:val="contenttext"/>
          <w:rFonts w:cs="B Zar" w:hint="cs"/>
          <w:color w:val="000000"/>
          <w:sz w:val="36"/>
          <w:szCs w:val="36"/>
          <w:rtl/>
        </w:rPr>
        <w:t>12. صبر، وصیّت امام حسین علیه السلام به فرزندش امام سجّادعلیه السلام است. «یا بنیّ اِصبر علی الحقّ و ان کان مرّا»</w:t>
      </w:r>
      <w:hyperlink w:anchor="content_note_278_9" w:tooltip="1830. بحار، ج 70، ص 184." w:history="1">
        <w:r>
          <w:rPr>
            <w:rStyle w:val="Hyperlink"/>
            <w:rFonts w:cs="B Zar" w:hint="cs"/>
            <w:sz w:val="36"/>
            <w:szCs w:val="36"/>
            <w:rtl/>
          </w:rPr>
          <w:t>(9)</w:t>
        </w:r>
      </w:hyperlink>
    </w:p>
    <w:p w:rsidR="00000000" w:rsidRDefault="00EB7B05">
      <w:pPr>
        <w:pStyle w:val="contentparagraph"/>
        <w:bidi/>
        <w:jc w:val="both"/>
        <w:divId w:val="1224295016"/>
        <w:rPr>
          <w:rFonts w:cs="B Zar" w:hint="cs"/>
          <w:color w:val="000000"/>
          <w:sz w:val="36"/>
          <w:szCs w:val="36"/>
          <w:rtl/>
        </w:rPr>
      </w:pPr>
      <w:r>
        <w:rPr>
          <w:rStyle w:val="contenttext"/>
          <w:rFonts w:cs="B Zar" w:hint="cs"/>
          <w:color w:val="000000"/>
          <w:sz w:val="36"/>
          <w:szCs w:val="36"/>
          <w:rtl/>
        </w:rPr>
        <w:t>13. گاهی در یک اقدام چند نوع صبر دیده می شود. نظیر اقدام حضرت ابراهی</w:t>
      </w:r>
      <w:r>
        <w:rPr>
          <w:rStyle w:val="contenttext"/>
          <w:rFonts w:cs="B Zar" w:hint="cs"/>
          <w:color w:val="000000"/>
          <w:sz w:val="36"/>
          <w:szCs w:val="36"/>
          <w:rtl/>
        </w:rPr>
        <w:t>م در قربانی کردن اسماعیل که هم صبر بر اطاعت و تسلیم و هم صبر بر مصیبت را لازم دارد.</w:t>
      </w:r>
    </w:p>
    <w:p w:rsidR="00000000" w:rsidRDefault="00EB7B05">
      <w:pPr>
        <w:pStyle w:val="contentparagraph"/>
        <w:bidi/>
        <w:jc w:val="both"/>
        <w:divId w:val="1224295016"/>
        <w:rPr>
          <w:rFonts w:cs="B Zar" w:hint="cs"/>
          <w:color w:val="000000"/>
          <w:sz w:val="36"/>
          <w:szCs w:val="36"/>
          <w:rtl/>
        </w:rPr>
      </w:pPr>
      <w:r>
        <w:rPr>
          <w:rStyle w:val="contenttext"/>
          <w:rFonts w:cs="B Zar" w:hint="cs"/>
          <w:color w:val="000000"/>
          <w:sz w:val="36"/>
          <w:szCs w:val="36"/>
          <w:rtl/>
        </w:rPr>
        <w:t>ص:278</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81" style="width:0;height:1.5pt" o:hralign="center" o:hrstd="t" o:hr="t" fillcolor="#a0a0a0" stroked="f"/>
        </w:pict>
      </w:r>
    </w:p>
    <w:p w:rsidR="00000000" w:rsidRDefault="00EB7B05">
      <w:pPr>
        <w:bidi/>
        <w:jc w:val="both"/>
        <w:divId w:val="721559775"/>
        <w:rPr>
          <w:rFonts w:eastAsia="Times New Roman" w:cs="B Zar" w:hint="cs"/>
          <w:color w:val="000000"/>
          <w:sz w:val="36"/>
          <w:szCs w:val="36"/>
          <w:rtl/>
        </w:rPr>
      </w:pPr>
      <w:r>
        <w:rPr>
          <w:rFonts w:eastAsia="Times New Roman" w:cs="B Zar" w:hint="cs"/>
          <w:color w:val="000000"/>
          <w:sz w:val="36"/>
          <w:szCs w:val="36"/>
          <w:rtl/>
        </w:rPr>
        <w:t>1- 1822. محمّد، 31.</w:t>
      </w:r>
    </w:p>
    <w:p w:rsidR="00000000" w:rsidRDefault="00EB7B05">
      <w:pPr>
        <w:bidi/>
        <w:jc w:val="both"/>
        <w:divId w:val="168253194"/>
        <w:rPr>
          <w:rFonts w:eastAsia="Times New Roman" w:cs="B Zar" w:hint="cs"/>
          <w:color w:val="000000"/>
          <w:sz w:val="36"/>
          <w:szCs w:val="36"/>
          <w:rtl/>
        </w:rPr>
      </w:pPr>
      <w:r>
        <w:rPr>
          <w:rFonts w:eastAsia="Times New Roman" w:cs="B Zar" w:hint="cs"/>
          <w:color w:val="000000"/>
          <w:sz w:val="36"/>
          <w:szCs w:val="36"/>
          <w:rtl/>
        </w:rPr>
        <w:t>2- 1823. بقره، 157.</w:t>
      </w:r>
    </w:p>
    <w:p w:rsidR="00000000" w:rsidRDefault="00EB7B05">
      <w:pPr>
        <w:bidi/>
        <w:jc w:val="both"/>
        <w:divId w:val="724528824"/>
        <w:rPr>
          <w:rFonts w:eastAsia="Times New Roman" w:cs="B Zar" w:hint="cs"/>
          <w:color w:val="000000"/>
          <w:sz w:val="36"/>
          <w:szCs w:val="36"/>
          <w:rtl/>
        </w:rPr>
      </w:pPr>
      <w:r>
        <w:rPr>
          <w:rFonts w:eastAsia="Times New Roman" w:cs="B Zar" w:hint="cs"/>
          <w:color w:val="000000"/>
          <w:sz w:val="36"/>
          <w:szCs w:val="36"/>
          <w:rtl/>
        </w:rPr>
        <w:t>3- 1824. بحار، ج 9، ص 203.</w:t>
      </w:r>
    </w:p>
    <w:p w:rsidR="00000000" w:rsidRDefault="00EB7B05">
      <w:pPr>
        <w:bidi/>
        <w:jc w:val="both"/>
        <w:divId w:val="741828322"/>
        <w:rPr>
          <w:rFonts w:eastAsia="Times New Roman" w:cs="B Zar" w:hint="cs"/>
          <w:color w:val="000000"/>
          <w:sz w:val="36"/>
          <w:szCs w:val="36"/>
          <w:rtl/>
        </w:rPr>
      </w:pPr>
      <w:r>
        <w:rPr>
          <w:rFonts w:eastAsia="Times New Roman" w:cs="B Zar" w:hint="cs"/>
          <w:color w:val="000000"/>
          <w:sz w:val="36"/>
          <w:szCs w:val="36"/>
          <w:rtl/>
        </w:rPr>
        <w:t>4- 1825. فرقان، 75.</w:t>
      </w:r>
    </w:p>
    <w:p w:rsidR="00000000" w:rsidRDefault="00EB7B05">
      <w:pPr>
        <w:bidi/>
        <w:jc w:val="both"/>
        <w:divId w:val="242226686"/>
        <w:rPr>
          <w:rFonts w:eastAsia="Times New Roman" w:cs="B Zar" w:hint="cs"/>
          <w:color w:val="000000"/>
          <w:sz w:val="36"/>
          <w:szCs w:val="36"/>
          <w:rtl/>
        </w:rPr>
      </w:pPr>
      <w:r>
        <w:rPr>
          <w:rFonts w:eastAsia="Times New Roman" w:cs="B Zar" w:hint="cs"/>
          <w:color w:val="000000"/>
          <w:sz w:val="36"/>
          <w:szCs w:val="36"/>
          <w:rtl/>
        </w:rPr>
        <w:t>5- 1826. انسان، 12.</w:t>
      </w:r>
    </w:p>
    <w:p w:rsidR="00000000" w:rsidRDefault="00EB7B05">
      <w:pPr>
        <w:bidi/>
        <w:jc w:val="both"/>
        <w:divId w:val="788473521"/>
        <w:rPr>
          <w:rFonts w:eastAsia="Times New Roman" w:cs="B Zar" w:hint="cs"/>
          <w:color w:val="000000"/>
          <w:sz w:val="36"/>
          <w:szCs w:val="36"/>
          <w:rtl/>
        </w:rPr>
      </w:pPr>
      <w:r>
        <w:rPr>
          <w:rFonts w:eastAsia="Times New Roman" w:cs="B Zar" w:hint="cs"/>
          <w:color w:val="000000"/>
          <w:sz w:val="36"/>
          <w:szCs w:val="36"/>
          <w:rtl/>
        </w:rPr>
        <w:t xml:space="preserve">6- 1827. بحار، ج 71، ص </w:t>
      </w:r>
      <w:r>
        <w:rPr>
          <w:rFonts w:eastAsia="Times New Roman" w:cs="B Zar" w:hint="cs"/>
          <w:color w:val="000000"/>
          <w:sz w:val="36"/>
          <w:szCs w:val="36"/>
          <w:rtl/>
        </w:rPr>
        <w:t>92.</w:t>
      </w:r>
    </w:p>
    <w:p w:rsidR="00000000" w:rsidRDefault="00EB7B05">
      <w:pPr>
        <w:bidi/>
        <w:jc w:val="both"/>
        <w:divId w:val="1620910289"/>
        <w:rPr>
          <w:rFonts w:eastAsia="Times New Roman" w:cs="B Zar" w:hint="cs"/>
          <w:color w:val="000000"/>
          <w:sz w:val="36"/>
          <w:szCs w:val="36"/>
          <w:rtl/>
        </w:rPr>
      </w:pPr>
      <w:r>
        <w:rPr>
          <w:rFonts w:eastAsia="Times New Roman" w:cs="B Zar" w:hint="cs"/>
          <w:color w:val="000000"/>
          <w:sz w:val="36"/>
          <w:szCs w:val="36"/>
          <w:rtl/>
        </w:rPr>
        <w:t>7- 1828. زمر، 10.</w:t>
      </w:r>
    </w:p>
    <w:p w:rsidR="00000000" w:rsidRDefault="00EB7B05">
      <w:pPr>
        <w:bidi/>
        <w:jc w:val="both"/>
        <w:divId w:val="79789604"/>
        <w:rPr>
          <w:rFonts w:eastAsia="Times New Roman" w:cs="B Zar" w:hint="cs"/>
          <w:color w:val="000000"/>
          <w:sz w:val="36"/>
          <w:szCs w:val="36"/>
          <w:rtl/>
        </w:rPr>
      </w:pPr>
      <w:r>
        <w:rPr>
          <w:rFonts w:eastAsia="Times New Roman" w:cs="B Zar" w:hint="cs"/>
          <w:color w:val="000000"/>
          <w:sz w:val="36"/>
          <w:szCs w:val="36"/>
          <w:rtl/>
        </w:rPr>
        <w:t>8- 1829. ابراهیم، 5.</w:t>
      </w:r>
    </w:p>
    <w:p w:rsidR="00000000" w:rsidRDefault="00EB7B05">
      <w:pPr>
        <w:bidi/>
        <w:jc w:val="both"/>
        <w:divId w:val="1706829728"/>
        <w:rPr>
          <w:rFonts w:eastAsia="Times New Roman" w:cs="B Zar" w:hint="cs"/>
          <w:color w:val="000000"/>
          <w:sz w:val="36"/>
          <w:szCs w:val="36"/>
          <w:rtl/>
        </w:rPr>
      </w:pPr>
      <w:r>
        <w:rPr>
          <w:rFonts w:eastAsia="Times New Roman" w:cs="B Zar" w:hint="cs"/>
          <w:color w:val="000000"/>
          <w:sz w:val="36"/>
          <w:szCs w:val="36"/>
          <w:rtl/>
        </w:rPr>
        <w:t>9- 1830. بحار، ج 70، ص 184.</w:t>
      </w:r>
    </w:p>
    <w:p w:rsidR="00000000" w:rsidRDefault="00EB7B05">
      <w:pPr>
        <w:pStyle w:val="Heading3"/>
        <w:shd w:val="clear" w:color="auto" w:fill="FFFFFF"/>
        <w:bidi/>
        <w:jc w:val="both"/>
        <w:divId w:val="134416385"/>
        <w:rPr>
          <w:rFonts w:eastAsia="Times New Roman" w:cs="B Titr" w:hint="cs"/>
          <w:b w:val="0"/>
          <w:bCs w:val="0"/>
          <w:color w:val="FF0080"/>
          <w:sz w:val="30"/>
          <w:szCs w:val="30"/>
          <w:rtl/>
        </w:rPr>
      </w:pPr>
      <w:r>
        <w:rPr>
          <w:rFonts w:eastAsia="Times New Roman" w:cs="B Titr" w:hint="cs"/>
          <w:b w:val="0"/>
          <w:bCs w:val="0"/>
          <w:color w:val="FF0080"/>
          <w:sz w:val="30"/>
          <w:szCs w:val="30"/>
          <w:rtl/>
        </w:rPr>
        <w:t>267. انواع صبر</w:t>
      </w:r>
    </w:p>
    <w:p w:rsidR="00000000" w:rsidRDefault="00EB7B05">
      <w:pPr>
        <w:pStyle w:val="contentparagraph"/>
        <w:bidi/>
        <w:jc w:val="both"/>
        <w:divId w:val="134416385"/>
        <w:rPr>
          <w:rFonts w:cs="B Zar" w:hint="cs"/>
          <w:color w:val="000000"/>
          <w:sz w:val="36"/>
          <w:szCs w:val="36"/>
          <w:rtl/>
        </w:rPr>
      </w:pPr>
      <w:hyperlink w:anchor="content_note_279_1" w:tooltip="1831. ذیل آیه 17 سوره لقمان." w:history="1">
        <w:r>
          <w:rPr>
            <w:rStyle w:val="Hyperlink"/>
            <w:rFonts w:cs="B Zar" w:hint="cs"/>
            <w:sz w:val="36"/>
            <w:szCs w:val="36"/>
            <w:rtl/>
          </w:rPr>
          <w:t>(1)</w:t>
        </w:r>
      </w:hyperlink>
    </w:p>
    <w:p w:rsidR="00000000" w:rsidRDefault="00EB7B05">
      <w:pPr>
        <w:pStyle w:val="contentparagraph"/>
        <w:bidi/>
        <w:jc w:val="both"/>
        <w:divId w:val="134416385"/>
        <w:rPr>
          <w:rFonts w:cs="B Zar" w:hint="cs"/>
          <w:color w:val="000000"/>
          <w:sz w:val="36"/>
          <w:szCs w:val="36"/>
          <w:rtl/>
        </w:rPr>
      </w:pPr>
      <w:r>
        <w:rPr>
          <w:rStyle w:val="contenttext"/>
          <w:rFonts w:cs="B Zar" w:hint="cs"/>
          <w:color w:val="000000"/>
          <w:sz w:val="36"/>
          <w:szCs w:val="36"/>
          <w:rtl/>
        </w:rPr>
        <w:t>حضرت علی علیه السلام می فرماید: در مشقت و سختی هایی که در راه امر به معروف و نهی از منکر به تو می رسد، صبر کن.</w:t>
      </w:r>
      <w:hyperlink w:anchor="content_note_279_2" w:tooltip="1832. تفسیر مجمع البیان." w:history="1">
        <w:r>
          <w:rPr>
            <w:rStyle w:val="Hyperlink"/>
            <w:rFonts w:cs="B Zar" w:hint="cs"/>
            <w:sz w:val="36"/>
            <w:szCs w:val="36"/>
            <w:rtl/>
          </w:rPr>
          <w:t>(2)</w:t>
        </w:r>
      </w:hyperlink>
    </w:p>
    <w:p w:rsidR="00000000" w:rsidRDefault="00EB7B05">
      <w:pPr>
        <w:pStyle w:val="contentparagraph"/>
        <w:bidi/>
        <w:jc w:val="both"/>
        <w:divId w:val="134416385"/>
        <w:rPr>
          <w:rFonts w:cs="B Zar" w:hint="cs"/>
          <w:color w:val="000000"/>
          <w:sz w:val="36"/>
          <w:szCs w:val="36"/>
          <w:rtl/>
        </w:rPr>
      </w:pPr>
      <w:r>
        <w:rPr>
          <w:rStyle w:val="contenttext"/>
          <w:rFonts w:cs="B Zar" w:hint="cs"/>
          <w:color w:val="000000"/>
          <w:sz w:val="36"/>
          <w:szCs w:val="36"/>
          <w:rtl/>
        </w:rPr>
        <w:t>صبر، گاهی در برابر مصیبت است، «وبشّرالصابرین الّذین اذا اصابتهم مصیبه»</w:t>
      </w:r>
      <w:hyperlink w:anchor="content_note_279_3" w:tooltip="1833. بقره، 154 - 155." w:history="1">
        <w:r>
          <w:rPr>
            <w:rStyle w:val="Hyperlink"/>
            <w:rFonts w:cs="B Zar" w:hint="cs"/>
            <w:sz w:val="36"/>
            <w:szCs w:val="36"/>
            <w:rtl/>
          </w:rPr>
          <w:t>(3)</w:t>
        </w:r>
      </w:hyperlink>
      <w:r>
        <w:rPr>
          <w:rStyle w:val="contenttext"/>
          <w:rFonts w:cs="B Zar" w:hint="cs"/>
          <w:color w:val="000000"/>
          <w:sz w:val="36"/>
          <w:szCs w:val="36"/>
          <w:rtl/>
        </w:rPr>
        <w:t xml:space="preserve"> گاهی در برابر انجام وظیفه، «وامر بالمعروف و انه عن المنکر واصبر علی ما اصابک) و گاهی در برابر گناه، چنانکه یوسف در زندان گفت: «ربّ السّجن احبّ الیّ...» پروردگار! زندان نزد من بهتر از </w:t>
      </w:r>
      <w:r>
        <w:rPr>
          <w:rStyle w:val="contenttext"/>
          <w:rFonts w:cs="B Zar" w:hint="cs"/>
          <w:color w:val="000000"/>
          <w:sz w:val="36"/>
          <w:szCs w:val="36"/>
          <w:rtl/>
        </w:rPr>
        <w:t>ارتکاب گناهی است که مرا به آن می خوانند، تا آنجا که فرمود: «انّه مَن یتّق و یصبر فانّ اللّه لا یضیع اجر المحسنین»</w:t>
      </w:r>
      <w:hyperlink w:anchor="content_note_279_4" w:tooltip="1834. یوسف، 33 و 90." w:history="1">
        <w:r>
          <w:rPr>
            <w:rStyle w:val="Hyperlink"/>
            <w:rFonts w:cs="B Zar" w:hint="cs"/>
            <w:sz w:val="36"/>
            <w:szCs w:val="36"/>
            <w:rtl/>
          </w:rPr>
          <w:t>(4)</w:t>
        </w:r>
      </w:hyperlink>
    </w:p>
    <w:p w:rsidR="00000000" w:rsidRDefault="00EB7B05">
      <w:pPr>
        <w:pStyle w:val="Heading3"/>
        <w:shd w:val="clear" w:color="auto" w:fill="FFFFFF"/>
        <w:bidi/>
        <w:jc w:val="both"/>
        <w:divId w:val="647249621"/>
        <w:rPr>
          <w:rFonts w:eastAsia="Times New Roman" w:cs="B Titr" w:hint="cs"/>
          <w:b w:val="0"/>
          <w:bCs w:val="0"/>
          <w:color w:val="FF0080"/>
          <w:sz w:val="30"/>
          <w:szCs w:val="30"/>
          <w:rtl/>
        </w:rPr>
      </w:pPr>
      <w:r>
        <w:rPr>
          <w:rFonts w:eastAsia="Times New Roman" w:cs="B Titr" w:hint="cs"/>
          <w:b w:val="0"/>
          <w:bCs w:val="0"/>
          <w:color w:val="FF0080"/>
          <w:sz w:val="30"/>
          <w:szCs w:val="30"/>
          <w:rtl/>
        </w:rPr>
        <w:t>268. آثار و برکات صبر</w:t>
      </w:r>
    </w:p>
    <w:p w:rsidR="00000000" w:rsidRDefault="00EB7B05">
      <w:pPr>
        <w:pStyle w:val="contentparagraph"/>
        <w:bidi/>
        <w:jc w:val="both"/>
        <w:divId w:val="647249621"/>
        <w:rPr>
          <w:rFonts w:cs="B Zar" w:hint="cs"/>
          <w:color w:val="000000"/>
          <w:sz w:val="36"/>
          <w:szCs w:val="36"/>
          <w:rtl/>
        </w:rPr>
      </w:pPr>
      <w:hyperlink w:anchor="content_note_279_5" w:tooltip="1835. ذیل آیه 177 سوره بقره" w:history="1">
        <w:r>
          <w:rPr>
            <w:rStyle w:val="Hyperlink"/>
            <w:rFonts w:cs="B Zar" w:hint="cs"/>
            <w:sz w:val="36"/>
            <w:szCs w:val="36"/>
            <w:rtl/>
          </w:rPr>
          <w:t>(5)</w:t>
        </w:r>
      </w:hyperlink>
    </w:p>
    <w:p w:rsidR="00000000" w:rsidRDefault="00EB7B05">
      <w:pPr>
        <w:pStyle w:val="contentparagraph"/>
        <w:bidi/>
        <w:jc w:val="both"/>
        <w:divId w:val="647249621"/>
        <w:rPr>
          <w:rFonts w:cs="B Zar" w:hint="cs"/>
          <w:color w:val="000000"/>
          <w:sz w:val="36"/>
          <w:szCs w:val="36"/>
          <w:rtl/>
        </w:rPr>
      </w:pPr>
      <w:r>
        <w:rPr>
          <w:rStyle w:val="contenttext"/>
          <w:rFonts w:cs="B Zar" w:hint="cs"/>
          <w:color w:val="000000"/>
          <w:sz w:val="36"/>
          <w:szCs w:val="36"/>
          <w:rtl/>
        </w:rPr>
        <w:t>صبر، کلید رستگاری و سعادت و مادر همه ی کمالات است و قرآن راه رسیدن به بهشت را صبر می داند؛«أولئک یجزون الغُرفه بما صبروا»</w:t>
      </w:r>
      <w:hyperlink w:anchor="content_note_279_6" w:tooltip="1836. فرقان، 75." w:history="1">
        <w:r>
          <w:rPr>
            <w:rStyle w:val="Hyperlink"/>
            <w:rFonts w:cs="B Zar" w:hint="cs"/>
            <w:sz w:val="36"/>
            <w:szCs w:val="36"/>
            <w:rtl/>
          </w:rPr>
          <w:t>(6)</w:t>
        </w:r>
      </w:hyperlink>
      <w:r>
        <w:rPr>
          <w:rStyle w:val="contenttext"/>
          <w:rFonts w:cs="B Zar" w:hint="cs"/>
          <w:color w:val="000000"/>
          <w:sz w:val="36"/>
          <w:szCs w:val="36"/>
          <w:rtl/>
        </w:rPr>
        <w:t xml:space="preserve"> به آنان جایگاه بلند داده می شود، به پاس </w:t>
      </w:r>
      <w:r>
        <w:rPr>
          <w:rStyle w:val="contenttext"/>
          <w:rFonts w:cs="B Zar" w:hint="cs"/>
          <w:color w:val="000000"/>
          <w:sz w:val="36"/>
          <w:szCs w:val="36"/>
          <w:rtl/>
        </w:rPr>
        <w:t>بردباری که کردند. چنانکه فرشتگان به بهشتیان می گویند: «سلامٌ علیکم بما صبرتم»</w:t>
      </w:r>
      <w:hyperlink w:anchor="content_note_279_7" w:tooltip="1837. رعد، 24." w:history="1">
        <w:r>
          <w:rPr>
            <w:rStyle w:val="Hyperlink"/>
            <w:rFonts w:cs="B Zar" w:hint="cs"/>
            <w:sz w:val="36"/>
            <w:szCs w:val="36"/>
            <w:rtl/>
          </w:rPr>
          <w:t>(7)</w:t>
        </w:r>
      </w:hyperlink>
      <w:r>
        <w:rPr>
          <w:rStyle w:val="contenttext"/>
          <w:rFonts w:cs="B Zar" w:hint="cs"/>
          <w:color w:val="000000"/>
          <w:sz w:val="36"/>
          <w:szCs w:val="36"/>
          <w:rtl/>
        </w:rPr>
        <w:t xml:space="preserve"> درود بر شما که پایداری کردید. همچنین درباره ی رهبران الهی می فرماید: «جعلنا منهم ائمّه یهدون بامرنا لمّا صبروا»</w:t>
      </w:r>
      <w:hyperlink w:anchor="content_note_279_8" w:tooltip="1838. سجده، 24." w:history="1">
        <w:r>
          <w:rPr>
            <w:rStyle w:val="Hyperlink"/>
            <w:rFonts w:cs="B Zar" w:hint="cs"/>
            <w:sz w:val="36"/>
            <w:szCs w:val="36"/>
            <w:rtl/>
          </w:rPr>
          <w:t>(8)</w:t>
        </w:r>
      </w:hyperlink>
      <w:r>
        <w:rPr>
          <w:rStyle w:val="contenttext"/>
          <w:rFonts w:cs="B Zar" w:hint="cs"/>
          <w:color w:val="000000"/>
          <w:sz w:val="36"/>
          <w:szCs w:val="36"/>
          <w:rtl/>
        </w:rPr>
        <w:t xml:space="preserve"> آنان را به خاطر صبرشان، پیشوایانی قرار دادیم که به امر ما هدایت می نمودند.</w:t>
      </w:r>
    </w:p>
    <w:p w:rsidR="00000000" w:rsidRDefault="00EB7B05">
      <w:pPr>
        <w:pStyle w:val="contentparagraph"/>
        <w:bidi/>
        <w:jc w:val="both"/>
        <w:divId w:val="647249621"/>
        <w:rPr>
          <w:rFonts w:cs="B Zar" w:hint="cs"/>
          <w:color w:val="000000"/>
          <w:sz w:val="36"/>
          <w:szCs w:val="36"/>
          <w:rtl/>
        </w:rPr>
      </w:pPr>
      <w:r>
        <w:rPr>
          <w:rStyle w:val="contenttext"/>
          <w:rFonts w:cs="B Zar" w:hint="cs"/>
          <w:color w:val="000000"/>
          <w:sz w:val="36"/>
          <w:szCs w:val="36"/>
          <w:rtl/>
        </w:rPr>
        <w:t>269. جدال و انواع آن</w:t>
      </w:r>
      <w:hyperlink w:anchor="content_note_279_9" w:tooltip="1839. ذیل آیه 4 سوره غافر." w:history="1">
        <w:r>
          <w:rPr>
            <w:rStyle w:val="Hyperlink"/>
            <w:rFonts w:cs="B Zar" w:hint="cs"/>
            <w:sz w:val="36"/>
            <w:szCs w:val="36"/>
            <w:rtl/>
          </w:rPr>
          <w:t>(9)</w:t>
        </w:r>
      </w:hyperlink>
    </w:p>
    <w:p w:rsidR="00000000" w:rsidRDefault="00EB7B05">
      <w:pPr>
        <w:pStyle w:val="contentparagraph"/>
        <w:bidi/>
        <w:jc w:val="both"/>
        <w:divId w:val="647249621"/>
        <w:rPr>
          <w:rFonts w:cs="B Zar" w:hint="cs"/>
          <w:color w:val="000000"/>
          <w:sz w:val="36"/>
          <w:szCs w:val="36"/>
          <w:rtl/>
        </w:rPr>
      </w:pPr>
      <w:r>
        <w:rPr>
          <w:rStyle w:val="contenttext"/>
          <w:rFonts w:cs="B Zar" w:hint="cs"/>
          <w:color w:val="000000"/>
          <w:sz w:val="36"/>
          <w:szCs w:val="36"/>
          <w:rtl/>
        </w:rPr>
        <w:t>«جدل» در لغت به معنای تاباندن طناب است و در اصطلاح به گفتگوهایی که طرفین می خواهند یکدیگر را در پیچ و تاب های بحث شکست دهند، گفته می شود.</w:t>
      </w:r>
    </w:p>
    <w:p w:rsidR="00000000" w:rsidRDefault="00EB7B05">
      <w:pPr>
        <w:pStyle w:val="contentparagraph"/>
        <w:bidi/>
        <w:jc w:val="both"/>
        <w:divId w:val="647249621"/>
        <w:rPr>
          <w:rFonts w:cs="B Zar" w:hint="cs"/>
          <w:color w:val="000000"/>
          <w:sz w:val="36"/>
          <w:szCs w:val="36"/>
          <w:rtl/>
        </w:rPr>
      </w:pPr>
      <w:r>
        <w:rPr>
          <w:rStyle w:val="contenttext"/>
          <w:rFonts w:cs="B Zar" w:hint="cs"/>
          <w:color w:val="000000"/>
          <w:sz w:val="36"/>
          <w:szCs w:val="36"/>
          <w:rtl/>
        </w:rPr>
        <w:t>جدال دو نوع است:</w:t>
      </w:r>
    </w:p>
    <w:p w:rsidR="00000000" w:rsidRDefault="00EB7B05">
      <w:pPr>
        <w:pStyle w:val="contentparagraph"/>
        <w:bidi/>
        <w:jc w:val="both"/>
        <w:divId w:val="647249621"/>
        <w:rPr>
          <w:rFonts w:cs="B Zar" w:hint="cs"/>
          <w:color w:val="000000"/>
          <w:sz w:val="36"/>
          <w:szCs w:val="36"/>
          <w:rtl/>
        </w:rPr>
      </w:pPr>
      <w:r>
        <w:rPr>
          <w:rStyle w:val="contenttext"/>
          <w:rFonts w:cs="B Zar" w:hint="cs"/>
          <w:color w:val="000000"/>
          <w:sz w:val="36"/>
          <w:szCs w:val="36"/>
          <w:rtl/>
        </w:rPr>
        <w:t>الف) جدال نیکو که سیره ی انبیاست و نوعی گفتگو و تلاش برای ارشاد مردم است. چنانکه</w:t>
      </w:r>
    </w:p>
    <w:p w:rsidR="00000000" w:rsidRDefault="00EB7B05">
      <w:pPr>
        <w:pStyle w:val="contentparagraph"/>
        <w:bidi/>
        <w:jc w:val="both"/>
        <w:divId w:val="647249621"/>
        <w:rPr>
          <w:rFonts w:cs="B Zar" w:hint="cs"/>
          <w:color w:val="000000"/>
          <w:sz w:val="36"/>
          <w:szCs w:val="36"/>
          <w:rtl/>
        </w:rPr>
      </w:pPr>
      <w:r>
        <w:rPr>
          <w:rStyle w:val="contenttext"/>
          <w:rFonts w:cs="B Zar" w:hint="cs"/>
          <w:color w:val="000000"/>
          <w:sz w:val="36"/>
          <w:szCs w:val="36"/>
          <w:rtl/>
        </w:rPr>
        <w:t>ص:279</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82" style="width:0;height:1.5pt" o:hralign="center" o:hrstd="t" o:hr="t" fillcolor="#a0a0a0" stroked="f"/>
        </w:pict>
      </w:r>
    </w:p>
    <w:p w:rsidR="00000000" w:rsidRDefault="00EB7B05">
      <w:pPr>
        <w:bidi/>
        <w:jc w:val="both"/>
        <w:divId w:val="1817528274"/>
        <w:rPr>
          <w:rFonts w:eastAsia="Times New Roman" w:cs="B Zar" w:hint="cs"/>
          <w:color w:val="000000"/>
          <w:sz w:val="36"/>
          <w:szCs w:val="36"/>
          <w:rtl/>
        </w:rPr>
      </w:pPr>
      <w:r>
        <w:rPr>
          <w:rFonts w:eastAsia="Times New Roman" w:cs="B Zar" w:hint="cs"/>
          <w:color w:val="000000"/>
          <w:sz w:val="36"/>
          <w:szCs w:val="36"/>
          <w:rtl/>
        </w:rPr>
        <w:t>1- 1831. ذیل آیه 17 سوره لقمان.</w:t>
      </w:r>
    </w:p>
    <w:p w:rsidR="00000000" w:rsidRDefault="00EB7B05">
      <w:pPr>
        <w:bidi/>
        <w:jc w:val="both"/>
        <w:divId w:val="1926959813"/>
        <w:rPr>
          <w:rFonts w:eastAsia="Times New Roman" w:cs="B Zar" w:hint="cs"/>
          <w:color w:val="000000"/>
          <w:sz w:val="36"/>
          <w:szCs w:val="36"/>
          <w:rtl/>
        </w:rPr>
      </w:pPr>
      <w:r>
        <w:rPr>
          <w:rFonts w:eastAsia="Times New Roman" w:cs="B Zar" w:hint="cs"/>
          <w:color w:val="000000"/>
          <w:sz w:val="36"/>
          <w:szCs w:val="36"/>
          <w:rtl/>
        </w:rPr>
        <w:t>2- 1832. تفسیر مجمع البیان.</w:t>
      </w:r>
    </w:p>
    <w:p w:rsidR="00000000" w:rsidRDefault="00EB7B05">
      <w:pPr>
        <w:bidi/>
        <w:jc w:val="both"/>
        <w:divId w:val="379595156"/>
        <w:rPr>
          <w:rFonts w:eastAsia="Times New Roman" w:cs="B Zar" w:hint="cs"/>
          <w:color w:val="000000"/>
          <w:sz w:val="36"/>
          <w:szCs w:val="36"/>
          <w:rtl/>
        </w:rPr>
      </w:pPr>
      <w:r>
        <w:rPr>
          <w:rFonts w:eastAsia="Times New Roman" w:cs="B Zar" w:hint="cs"/>
          <w:color w:val="000000"/>
          <w:sz w:val="36"/>
          <w:szCs w:val="36"/>
          <w:rtl/>
        </w:rPr>
        <w:t>3- 1833. بقره، 154 - 155.</w:t>
      </w:r>
    </w:p>
    <w:p w:rsidR="00000000" w:rsidRDefault="00EB7B05">
      <w:pPr>
        <w:bidi/>
        <w:jc w:val="both"/>
        <w:divId w:val="928855253"/>
        <w:rPr>
          <w:rFonts w:eastAsia="Times New Roman" w:cs="B Zar" w:hint="cs"/>
          <w:color w:val="000000"/>
          <w:sz w:val="36"/>
          <w:szCs w:val="36"/>
          <w:rtl/>
        </w:rPr>
      </w:pPr>
      <w:r>
        <w:rPr>
          <w:rFonts w:eastAsia="Times New Roman" w:cs="B Zar" w:hint="cs"/>
          <w:color w:val="000000"/>
          <w:sz w:val="36"/>
          <w:szCs w:val="36"/>
          <w:rtl/>
        </w:rPr>
        <w:t>4- 1834. یوسف، 33 و 90.</w:t>
      </w:r>
    </w:p>
    <w:p w:rsidR="00000000" w:rsidRDefault="00EB7B05">
      <w:pPr>
        <w:bidi/>
        <w:jc w:val="both"/>
        <w:divId w:val="1731423015"/>
        <w:rPr>
          <w:rFonts w:eastAsia="Times New Roman" w:cs="B Zar" w:hint="cs"/>
          <w:color w:val="000000"/>
          <w:sz w:val="36"/>
          <w:szCs w:val="36"/>
          <w:rtl/>
        </w:rPr>
      </w:pPr>
      <w:r>
        <w:rPr>
          <w:rFonts w:eastAsia="Times New Roman" w:cs="B Zar" w:hint="cs"/>
          <w:color w:val="000000"/>
          <w:sz w:val="36"/>
          <w:szCs w:val="36"/>
          <w:rtl/>
        </w:rPr>
        <w:t>5- 1835. ذیل آیه 177 سوره بقره</w:t>
      </w:r>
    </w:p>
    <w:p w:rsidR="00000000" w:rsidRDefault="00EB7B05">
      <w:pPr>
        <w:bidi/>
        <w:jc w:val="both"/>
        <w:divId w:val="1769155665"/>
        <w:rPr>
          <w:rFonts w:eastAsia="Times New Roman" w:cs="B Zar" w:hint="cs"/>
          <w:color w:val="000000"/>
          <w:sz w:val="36"/>
          <w:szCs w:val="36"/>
          <w:rtl/>
        </w:rPr>
      </w:pPr>
      <w:r>
        <w:rPr>
          <w:rFonts w:eastAsia="Times New Roman" w:cs="B Zar" w:hint="cs"/>
          <w:color w:val="000000"/>
          <w:sz w:val="36"/>
          <w:szCs w:val="36"/>
          <w:rtl/>
        </w:rPr>
        <w:t>6- 1836. فرقان، 75.</w:t>
      </w:r>
    </w:p>
    <w:p w:rsidR="00000000" w:rsidRDefault="00EB7B05">
      <w:pPr>
        <w:bidi/>
        <w:jc w:val="both"/>
        <w:divId w:val="1101685280"/>
        <w:rPr>
          <w:rFonts w:eastAsia="Times New Roman" w:cs="B Zar" w:hint="cs"/>
          <w:color w:val="000000"/>
          <w:sz w:val="36"/>
          <w:szCs w:val="36"/>
          <w:rtl/>
        </w:rPr>
      </w:pPr>
      <w:r>
        <w:rPr>
          <w:rFonts w:eastAsia="Times New Roman" w:cs="B Zar" w:hint="cs"/>
          <w:color w:val="000000"/>
          <w:sz w:val="36"/>
          <w:szCs w:val="36"/>
          <w:rtl/>
        </w:rPr>
        <w:t>7- 1837. رعد، 24.</w:t>
      </w:r>
    </w:p>
    <w:p w:rsidR="00000000" w:rsidRDefault="00EB7B05">
      <w:pPr>
        <w:bidi/>
        <w:jc w:val="both"/>
        <w:divId w:val="203240"/>
        <w:rPr>
          <w:rFonts w:eastAsia="Times New Roman" w:cs="B Zar" w:hint="cs"/>
          <w:color w:val="000000"/>
          <w:sz w:val="36"/>
          <w:szCs w:val="36"/>
          <w:rtl/>
        </w:rPr>
      </w:pPr>
      <w:r>
        <w:rPr>
          <w:rFonts w:eastAsia="Times New Roman" w:cs="B Zar" w:hint="cs"/>
          <w:color w:val="000000"/>
          <w:sz w:val="36"/>
          <w:szCs w:val="36"/>
          <w:rtl/>
        </w:rPr>
        <w:t>8- 1838. سجده، 24.</w:t>
      </w:r>
    </w:p>
    <w:p w:rsidR="00000000" w:rsidRDefault="00EB7B05">
      <w:pPr>
        <w:bidi/>
        <w:jc w:val="both"/>
        <w:divId w:val="1712143039"/>
        <w:rPr>
          <w:rFonts w:eastAsia="Times New Roman" w:cs="B Zar" w:hint="cs"/>
          <w:color w:val="000000"/>
          <w:sz w:val="36"/>
          <w:szCs w:val="36"/>
          <w:rtl/>
        </w:rPr>
      </w:pPr>
      <w:r>
        <w:rPr>
          <w:rFonts w:eastAsia="Times New Roman" w:cs="B Zar" w:hint="cs"/>
          <w:color w:val="000000"/>
          <w:sz w:val="36"/>
          <w:szCs w:val="36"/>
          <w:rtl/>
        </w:rPr>
        <w:t>9- 1839. ذیل آیه 4 سوره غافر.</w:t>
      </w:r>
    </w:p>
    <w:p w:rsidR="00000000" w:rsidRDefault="00EB7B05">
      <w:pPr>
        <w:pStyle w:val="contentparagraph"/>
        <w:bidi/>
        <w:jc w:val="both"/>
        <w:divId w:val="1933510235"/>
        <w:rPr>
          <w:rFonts w:cs="B Zar" w:hint="cs"/>
          <w:color w:val="000000"/>
          <w:sz w:val="36"/>
          <w:szCs w:val="36"/>
          <w:rtl/>
        </w:rPr>
      </w:pPr>
      <w:r>
        <w:rPr>
          <w:rStyle w:val="contenttext"/>
          <w:rFonts w:cs="B Zar" w:hint="cs"/>
          <w:color w:val="000000"/>
          <w:sz w:val="36"/>
          <w:szCs w:val="36"/>
          <w:rtl/>
        </w:rPr>
        <w:t xml:space="preserve">کفّار </w:t>
      </w:r>
      <w:r>
        <w:rPr>
          <w:rStyle w:val="contenttext"/>
          <w:rFonts w:cs="B Zar" w:hint="cs"/>
          <w:color w:val="000000"/>
          <w:sz w:val="36"/>
          <w:szCs w:val="36"/>
          <w:rtl/>
        </w:rPr>
        <w:t>به حضرت نوح می گفتند: تو برای ارشاد ما بسیار جدل و تلاش می کنی. «یا نوح قد جادلتنا فاکثرت جدالنا»</w:t>
      </w:r>
      <w:hyperlink w:anchor="content_note_280_1" w:tooltip="1840. هود، 32." w:history="1">
        <w:r>
          <w:rPr>
            <w:rStyle w:val="Hyperlink"/>
            <w:rFonts w:cs="B Zar" w:hint="cs"/>
            <w:sz w:val="36"/>
            <w:szCs w:val="36"/>
            <w:rtl/>
          </w:rPr>
          <w:t>(1)</w:t>
        </w:r>
      </w:hyperlink>
    </w:p>
    <w:p w:rsidR="00000000" w:rsidRDefault="00EB7B05">
      <w:pPr>
        <w:pStyle w:val="contentparagraph"/>
        <w:bidi/>
        <w:jc w:val="both"/>
        <w:divId w:val="1933510235"/>
        <w:rPr>
          <w:rFonts w:cs="B Zar" w:hint="cs"/>
          <w:color w:val="000000"/>
          <w:sz w:val="36"/>
          <w:szCs w:val="36"/>
          <w:rtl/>
        </w:rPr>
      </w:pPr>
      <w:r>
        <w:rPr>
          <w:rStyle w:val="contenttext"/>
          <w:rFonts w:cs="B Zar" w:hint="cs"/>
          <w:color w:val="000000"/>
          <w:sz w:val="36"/>
          <w:szCs w:val="36"/>
          <w:rtl/>
        </w:rPr>
        <w:t>ب) جدال باطل که به منظور محو یا کم رنگ کردن حقّ، انواع طرح های انحرافی و باطل را به میان می آورد. «و جادلوا بالباطل لیدحضوا به الحقّ»</w:t>
      </w:r>
      <w:hyperlink w:anchor="content_note_280_2" w:tooltip="1841. غافر، 5 ." w:history="1">
        <w:r>
          <w:rPr>
            <w:rStyle w:val="Hyperlink"/>
            <w:rFonts w:cs="B Zar" w:hint="cs"/>
            <w:sz w:val="36"/>
            <w:szCs w:val="36"/>
            <w:rtl/>
          </w:rPr>
          <w:t>(2)</w:t>
        </w:r>
      </w:hyperlink>
    </w:p>
    <w:p w:rsidR="00000000" w:rsidRDefault="00EB7B05">
      <w:pPr>
        <w:pStyle w:val="contentparagraph"/>
        <w:bidi/>
        <w:jc w:val="both"/>
        <w:divId w:val="1933510235"/>
        <w:rPr>
          <w:rFonts w:cs="B Zar" w:hint="cs"/>
          <w:color w:val="000000"/>
          <w:sz w:val="36"/>
          <w:szCs w:val="36"/>
          <w:rtl/>
        </w:rPr>
      </w:pPr>
      <w:r>
        <w:rPr>
          <w:rStyle w:val="contenttext"/>
          <w:rFonts w:cs="B Zar" w:hint="cs"/>
          <w:color w:val="000000"/>
          <w:sz w:val="36"/>
          <w:szCs w:val="36"/>
          <w:rtl/>
        </w:rPr>
        <w:t>در مسایل علمی و عقیدتی باید از جدل پرهیز کرد مگر با روش ن</w:t>
      </w:r>
      <w:r>
        <w:rPr>
          <w:rStyle w:val="contenttext"/>
          <w:rFonts w:cs="B Zar" w:hint="cs"/>
          <w:color w:val="000000"/>
          <w:sz w:val="36"/>
          <w:szCs w:val="36"/>
          <w:rtl/>
        </w:rPr>
        <w:t>یکو؛</w:t>
      </w:r>
    </w:p>
    <w:p w:rsidR="00000000" w:rsidRDefault="00EB7B05">
      <w:pPr>
        <w:pStyle w:val="contentparagraph"/>
        <w:bidi/>
        <w:jc w:val="both"/>
        <w:divId w:val="1933510235"/>
        <w:rPr>
          <w:rFonts w:cs="B Zar" w:hint="cs"/>
          <w:color w:val="000000"/>
          <w:sz w:val="36"/>
          <w:szCs w:val="36"/>
          <w:rtl/>
        </w:rPr>
      </w:pPr>
      <w:r>
        <w:rPr>
          <w:rStyle w:val="contenttext"/>
          <w:rFonts w:cs="B Zar" w:hint="cs"/>
          <w:color w:val="000000"/>
          <w:sz w:val="36"/>
          <w:szCs w:val="36"/>
          <w:rtl/>
        </w:rPr>
        <w:t>«و لا تجادلوا اهل الکتاب الاّ بالّتی هی احسن»</w:t>
      </w:r>
      <w:hyperlink w:anchor="content_note_280_3" w:tooltip="1842. عنکبوت، 46." w:history="1">
        <w:r>
          <w:rPr>
            <w:rStyle w:val="Hyperlink"/>
            <w:rFonts w:cs="B Zar" w:hint="cs"/>
            <w:sz w:val="36"/>
            <w:szCs w:val="36"/>
            <w:rtl/>
          </w:rPr>
          <w:t>(3)</w:t>
        </w:r>
      </w:hyperlink>
    </w:p>
    <w:p w:rsidR="00000000" w:rsidRDefault="00EB7B05">
      <w:pPr>
        <w:pStyle w:val="contentparagraph"/>
        <w:bidi/>
        <w:jc w:val="both"/>
        <w:divId w:val="1933510235"/>
        <w:rPr>
          <w:rFonts w:cs="B Zar" w:hint="cs"/>
          <w:color w:val="000000"/>
          <w:sz w:val="36"/>
          <w:szCs w:val="36"/>
          <w:rtl/>
        </w:rPr>
      </w:pPr>
      <w:r>
        <w:rPr>
          <w:rStyle w:val="contenttext"/>
          <w:rFonts w:cs="B Zar" w:hint="cs"/>
          <w:color w:val="000000"/>
          <w:sz w:val="36"/>
          <w:szCs w:val="36"/>
          <w:rtl/>
        </w:rPr>
        <w:t>«جادلهم بالتی هی احسن»</w:t>
      </w:r>
      <w:hyperlink w:anchor="content_note_280_4" w:tooltip="1843. نحل، 125." w:history="1">
        <w:r>
          <w:rPr>
            <w:rStyle w:val="Hyperlink"/>
            <w:rFonts w:cs="B Zar" w:hint="cs"/>
            <w:sz w:val="36"/>
            <w:szCs w:val="36"/>
            <w:rtl/>
          </w:rPr>
          <w:t>(4)</w:t>
        </w:r>
      </w:hyperlink>
    </w:p>
    <w:p w:rsidR="00000000" w:rsidRDefault="00EB7B05">
      <w:pPr>
        <w:pStyle w:val="Heading3"/>
        <w:shd w:val="clear" w:color="auto" w:fill="FFFFFF"/>
        <w:bidi/>
        <w:jc w:val="both"/>
        <w:divId w:val="1531602420"/>
        <w:rPr>
          <w:rFonts w:eastAsia="Times New Roman" w:cs="B Titr" w:hint="cs"/>
          <w:b w:val="0"/>
          <w:bCs w:val="0"/>
          <w:color w:val="FF0080"/>
          <w:sz w:val="30"/>
          <w:szCs w:val="30"/>
          <w:rtl/>
        </w:rPr>
      </w:pPr>
      <w:r>
        <w:rPr>
          <w:rFonts w:eastAsia="Times New Roman" w:cs="B Titr" w:hint="cs"/>
          <w:b w:val="0"/>
          <w:bCs w:val="0"/>
          <w:color w:val="FF0080"/>
          <w:sz w:val="30"/>
          <w:szCs w:val="30"/>
          <w:rtl/>
        </w:rPr>
        <w:t>270. نمونه هایی از جدال نیکو</w:t>
      </w:r>
    </w:p>
    <w:p w:rsidR="00000000" w:rsidRDefault="00EB7B05">
      <w:pPr>
        <w:pStyle w:val="contentparagraph"/>
        <w:bidi/>
        <w:jc w:val="both"/>
        <w:divId w:val="1531602420"/>
        <w:rPr>
          <w:rFonts w:cs="B Zar" w:hint="cs"/>
          <w:color w:val="000000"/>
          <w:sz w:val="36"/>
          <w:szCs w:val="36"/>
          <w:rtl/>
        </w:rPr>
      </w:pPr>
      <w:r>
        <w:rPr>
          <w:rStyle w:val="contenttext"/>
          <w:rFonts w:cs="B Zar" w:hint="cs"/>
          <w:color w:val="000000"/>
          <w:sz w:val="36"/>
          <w:szCs w:val="36"/>
          <w:rtl/>
        </w:rPr>
        <w:t>* حضرت ابراهیم علیه ا</w:t>
      </w:r>
      <w:r>
        <w:rPr>
          <w:rStyle w:val="contenttext"/>
          <w:rFonts w:cs="B Zar" w:hint="cs"/>
          <w:color w:val="000000"/>
          <w:sz w:val="36"/>
          <w:szCs w:val="36"/>
          <w:rtl/>
        </w:rPr>
        <w:t xml:space="preserve">لسلام نمرود را به خداپرستی دعوت کرد و فرمود: خدایی را پرستش کن که مرگ و حیات به دست اوست. نمرود گفت: مرگ و حیات در دست من نیز هست. می توانم دستور اعدام دهم یا یک اعدامی را آزاد کنم. </w:t>
      </w:r>
    </w:p>
    <w:p w:rsidR="00000000" w:rsidRDefault="00EB7B05">
      <w:pPr>
        <w:pStyle w:val="contentparagraph"/>
        <w:bidi/>
        <w:jc w:val="both"/>
        <w:divId w:val="1531602420"/>
        <w:rPr>
          <w:rFonts w:cs="B Zar" w:hint="cs"/>
          <w:color w:val="000000"/>
          <w:sz w:val="36"/>
          <w:szCs w:val="36"/>
          <w:rtl/>
        </w:rPr>
      </w:pPr>
      <w:r>
        <w:rPr>
          <w:rStyle w:val="contenttext"/>
          <w:rFonts w:cs="B Zar" w:hint="cs"/>
          <w:color w:val="000000"/>
          <w:sz w:val="36"/>
          <w:szCs w:val="36"/>
          <w:rtl/>
        </w:rPr>
        <w:t>ابراهیم فرمود: خداوند نظام را آن گونه طراحی کرده که طلوع خورشید از مشرق ا</w:t>
      </w:r>
      <w:r>
        <w:rPr>
          <w:rStyle w:val="contenttext"/>
          <w:rFonts w:cs="B Zar" w:hint="cs"/>
          <w:color w:val="000000"/>
          <w:sz w:val="36"/>
          <w:szCs w:val="36"/>
          <w:rtl/>
        </w:rPr>
        <w:t>ست، تو خورشید را از مغرب ظاهر کن، نمرود مبهوت شد.</w:t>
      </w:r>
      <w:hyperlink w:anchor="content_note_280_5" w:tooltip="1844. مضمون آیه 258 بقره." w:history="1">
        <w:r>
          <w:rPr>
            <w:rStyle w:val="Hyperlink"/>
            <w:rFonts w:cs="B Zar" w:hint="cs"/>
            <w:sz w:val="36"/>
            <w:szCs w:val="36"/>
            <w:rtl/>
          </w:rPr>
          <w:t>(5)</w:t>
        </w:r>
      </w:hyperlink>
    </w:p>
    <w:p w:rsidR="00000000" w:rsidRDefault="00EB7B05">
      <w:pPr>
        <w:pStyle w:val="contentparagraph"/>
        <w:bidi/>
        <w:jc w:val="both"/>
        <w:divId w:val="1531602420"/>
        <w:rPr>
          <w:rFonts w:cs="B Zar" w:hint="cs"/>
          <w:color w:val="000000"/>
          <w:sz w:val="36"/>
          <w:szCs w:val="36"/>
          <w:rtl/>
        </w:rPr>
      </w:pPr>
      <w:r>
        <w:rPr>
          <w:rStyle w:val="contenttext"/>
          <w:rFonts w:cs="B Zar" w:hint="cs"/>
          <w:color w:val="000000"/>
          <w:sz w:val="36"/>
          <w:szCs w:val="36"/>
          <w:rtl/>
        </w:rPr>
        <w:t>* قرآن کریم بارها در گفتگو با مخالفان اظهار داشته که اگر کتابی مثل من یا ده سوره مثل سوره های من یا یک سوره مثل من بیاورید، من دعوت خود را پس می گیرم. حتّی به آنان فرموده که از هرکس می خواهید برای همکاری دعوت کنید ولی بدانید که هرگز حتّی یک سوره مثل قرآن ن</w:t>
      </w:r>
      <w:r>
        <w:rPr>
          <w:rStyle w:val="contenttext"/>
          <w:rFonts w:cs="B Zar" w:hint="cs"/>
          <w:color w:val="000000"/>
          <w:sz w:val="36"/>
          <w:szCs w:val="36"/>
          <w:rtl/>
        </w:rPr>
        <w:t>خواهید آورد.</w:t>
      </w:r>
      <w:hyperlink w:anchor="content_note_280_6" w:tooltip="1845. مضمون آیه 38 یونس و آیات 22 و 23 بقره." w:history="1">
        <w:r>
          <w:rPr>
            <w:rStyle w:val="Hyperlink"/>
            <w:rFonts w:cs="B Zar" w:hint="cs"/>
            <w:sz w:val="36"/>
            <w:szCs w:val="36"/>
            <w:rtl/>
          </w:rPr>
          <w:t>(6)</w:t>
        </w:r>
      </w:hyperlink>
    </w:p>
    <w:p w:rsidR="00000000" w:rsidRDefault="00EB7B05">
      <w:pPr>
        <w:pStyle w:val="contentparagraph"/>
        <w:bidi/>
        <w:jc w:val="both"/>
        <w:divId w:val="1531602420"/>
        <w:rPr>
          <w:rFonts w:cs="B Zar" w:hint="cs"/>
          <w:color w:val="000000"/>
          <w:sz w:val="36"/>
          <w:szCs w:val="36"/>
          <w:rtl/>
        </w:rPr>
      </w:pPr>
      <w:r>
        <w:rPr>
          <w:rStyle w:val="contenttext"/>
          <w:rFonts w:cs="B Zar" w:hint="cs"/>
          <w:color w:val="000000"/>
          <w:sz w:val="36"/>
          <w:szCs w:val="36"/>
          <w:rtl/>
        </w:rPr>
        <w:t>جدال باطل با تحریک شیطان است. «ان الشیاطین لیوحون الی اولیائهم لیجادلوکم»</w:t>
      </w:r>
      <w:hyperlink w:anchor="content_note_280_7" w:tooltip="1846. انعام، 121." w:history="1">
        <w:r>
          <w:rPr>
            <w:rStyle w:val="Hyperlink"/>
            <w:rFonts w:cs="B Zar" w:hint="cs"/>
            <w:sz w:val="36"/>
            <w:szCs w:val="36"/>
            <w:rtl/>
          </w:rPr>
          <w:t>(7)</w:t>
        </w:r>
      </w:hyperlink>
    </w:p>
    <w:p w:rsidR="00000000" w:rsidRDefault="00EB7B05">
      <w:pPr>
        <w:pStyle w:val="contentparagraph"/>
        <w:bidi/>
        <w:jc w:val="both"/>
        <w:divId w:val="1531602420"/>
        <w:rPr>
          <w:rFonts w:cs="B Zar" w:hint="cs"/>
          <w:color w:val="000000"/>
          <w:sz w:val="36"/>
          <w:szCs w:val="36"/>
          <w:rtl/>
        </w:rPr>
      </w:pPr>
      <w:r>
        <w:rPr>
          <w:rStyle w:val="contenttext"/>
          <w:rFonts w:cs="B Zar" w:hint="cs"/>
          <w:color w:val="000000"/>
          <w:sz w:val="36"/>
          <w:szCs w:val="36"/>
          <w:rtl/>
        </w:rPr>
        <w:t>ص:280</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83" style="width:0;height:1.5pt" o:hralign="center" o:hrstd="t" o:hr="t" fillcolor="#a0a0a0" stroked="f"/>
        </w:pict>
      </w:r>
    </w:p>
    <w:p w:rsidR="00000000" w:rsidRDefault="00EB7B05">
      <w:pPr>
        <w:bidi/>
        <w:jc w:val="both"/>
        <w:divId w:val="1831479085"/>
        <w:rPr>
          <w:rFonts w:eastAsia="Times New Roman" w:cs="B Zar" w:hint="cs"/>
          <w:color w:val="000000"/>
          <w:sz w:val="36"/>
          <w:szCs w:val="36"/>
          <w:rtl/>
        </w:rPr>
      </w:pPr>
      <w:r>
        <w:rPr>
          <w:rFonts w:eastAsia="Times New Roman" w:cs="B Zar" w:hint="cs"/>
          <w:color w:val="000000"/>
          <w:sz w:val="36"/>
          <w:szCs w:val="36"/>
          <w:rtl/>
        </w:rPr>
        <w:t>1- 1840. هود، 32.</w:t>
      </w:r>
    </w:p>
    <w:p w:rsidR="00000000" w:rsidRDefault="00EB7B05">
      <w:pPr>
        <w:bidi/>
        <w:jc w:val="both"/>
        <w:divId w:val="106244140"/>
        <w:rPr>
          <w:rFonts w:eastAsia="Times New Roman" w:cs="B Zar" w:hint="cs"/>
          <w:color w:val="000000"/>
          <w:sz w:val="36"/>
          <w:szCs w:val="36"/>
          <w:rtl/>
        </w:rPr>
      </w:pPr>
      <w:r>
        <w:rPr>
          <w:rFonts w:eastAsia="Times New Roman" w:cs="B Zar" w:hint="cs"/>
          <w:color w:val="000000"/>
          <w:sz w:val="36"/>
          <w:szCs w:val="36"/>
          <w:rtl/>
        </w:rPr>
        <w:t>2- 1841. غافر، 5 .</w:t>
      </w:r>
    </w:p>
    <w:p w:rsidR="00000000" w:rsidRDefault="00EB7B05">
      <w:pPr>
        <w:bidi/>
        <w:jc w:val="both"/>
        <w:divId w:val="800342335"/>
        <w:rPr>
          <w:rFonts w:eastAsia="Times New Roman" w:cs="B Zar" w:hint="cs"/>
          <w:color w:val="000000"/>
          <w:sz w:val="36"/>
          <w:szCs w:val="36"/>
          <w:rtl/>
        </w:rPr>
      </w:pPr>
      <w:r>
        <w:rPr>
          <w:rFonts w:eastAsia="Times New Roman" w:cs="B Zar" w:hint="cs"/>
          <w:color w:val="000000"/>
          <w:sz w:val="36"/>
          <w:szCs w:val="36"/>
          <w:rtl/>
        </w:rPr>
        <w:t>3- 1842. عنکبوت، 46.</w:t>
      </w:r>
    </w:p>
    <w:p w:rsidR="00000000" w:rsidRDefault="00EB7B05">
      <w:pPr>
        <w:bidi/>
        <w:jc w:val="both"/>
        <w:divId w:val="889070410"/>
        <w:rPr>
          <w:rFonts w:eastAsia="Times New Roman" w:cs="B Zar" w:hint="cs"/>
          <w:color w:val="000000"/>
          <w:sz w:val="36"/>
          <w:szCs w:val="36"/>
          <w:rtl/>
        </w:rPr>
      </w:pPr>
      <w:r>
        <w:rPr>
          <w:rFonts w:eastAsia="Times New Roman" w:cs="B Zar" w:hint="cs"/>
          <w:color w:val="000000"/>
          <w:sz w:val="36"/>
          <w:szCs w:val="36"/>
          <w:rtl/>
        </w:rPr>
        <w:t>4- 1843. نحل، 125.</w:t>
      </w:r>
    </w:p>
    <w:p w:rsidR="00000000" w:rsidRDefault="00EB7B05">
      <w:pPr>
        <w:bidi/>
        <w:jc w:val="both"/>
        <w:divId w:val="1627276833"/>
        <w:rPr>
          <w:rFonts w:eastAsia="Times New Roman" w:cs="B Zar" w:hint="cs"/>
          <w:color w:val="000000"/>
          <w:sz w:val="36"/>
          <w:szCs w:val="36"/>
          <w:rtl/>
        </w:rPr>
      </w:pPr>
      <w:r>
        <w:rPr>
          <w:rFonts w:eastAsia="Times New Roman" w:cs="B Zar" w:hint="cs"/>
          <w:color w:val="000000"/>
          <w:sz w:val="36"/>
          <w:szCs w:val="36"/>
          <w:rtl/>
        </w:rPr>
        <w:t>5- 1844. مضمون آیه 258 بقره.</w:t>
      </w:r>
    </w:p>
    <w:p w:rsidR="00000000" w:rsidRDefault="00EB7B05">
      <w:pPr>
        <w:bidi/>
        <w:jc w:val="both"/>
        <w:divId w:val="23403871"/>
        <w:rPr>
          <w:rFonts w:eastAsia="Times New Roman" w:cs="B Zar" w:hint="cs"/>
          <w:color w:val="000000"/>
          <w:sz w:val="36"/>
          <w:szCs w:val="36"/>
          <w:rtl/>
        </w:rPr>
      </w:pPr>
      <w:r>
        <w:rPr>
          <w:rFonts w:eastAsia="Times New Roman" w:cs="B Zar" w:hint="cs"/>
          <w:color w:val="000000"/>
          <w:sz w:val="36"/>
          <w:szCs w:val="36"/>
          <w:rtl/>
        </w:rPr>
        <w:t>6- 1845. مضمون آیه 38 یونس و آیات 22 و 23 بقره.</w:t>
      </w:r>
    </w:p>
    <w:p w:rsidR="00000000" w:rsidRDefault="00EB7B05">
      <w:pPr>
        <w:bidi/>
        <w:jc w:val="both"/>
        <w:divId w:val="1169710983"/>
        <w:rPr>
          <w:rFonts w:eastAsia="Times New Roman" w:cs="B Zar" w:hint="cs"/>
          <w:color w:val="000000"/>
          <w:sz w:val="36"/>
          <w:szCs w:val="36"/>
          <w:rtl/>
        </w:rPr>
      </w:pPr>
      <w:r>
        <w:rPr>
          <w:rFonts w:eastAsia="Times New Roman" w:cs="B Zar" w:hint="cs"/>
          <w:color w:val="000000"/>
          <w:sz w:val="36"/>
          <w:szCs w:val="36"/>
          <w:rtl/>
        </w:rPr>
        <w:t>7- 1846. انعام، 121.</w:t>
      </w:r>
    </w:p>
    <w:p w:rsidR="00000000" w:rsidRDefault="00EB7B05">
      <w:pPr>
        <w:pStyle w:val="Heading3"/>
        <w:shd w:val="clear" w:color="auto" w:fill="FFFFFF"/>
        <w:bidi/>
        <w:jc w:val="both"/>
        <w:divId w:val="91510446"/>
        <w:rPr>
          <w:rFonts w:eastAsia="Times New Roman" w:cs="B Titr" w:hint="cs"/>
          <w:b w:val="0"/>
          <w:bCs w:val="0"/>
          <w:color w:val="FF0080"/>
          <w:sz w:val="30"/>
          <w:szCs w:val="30"/>
          <w:rtl/>
        </w:rPr>
      </w:pPr>
      <w:r>
        <w:rPr>
          <w:rFonts w:eastAsia="Times New Roman" w:cs="B Titr" w:hint="cs"/>
          <w:b w:val="0"/>
          <w:bCs w:val="0"/>
          <w:color w:val="FF0080"/>
          <w:sz w:val="30"/>
          <w:szCs w:val="30"/>
          <w:rtl/>
        </w:rPr>
        <w:t>271. مفاسد جدال</w:t>
      </w:r>
    </w:p>
    <w:p w:rsidR="00000000" w:rsidRDefault="00EB7B05">
      <w:pPr>
        <w:pStyle w:val="contentparagraph"/>
        <w:bidi/>
        <w:jc w:val="both"/>
        <w:divId w:val="91510446"/>
        <w:rPr>
          <w:rFonts w:cs="B Zar" w:hint="cs"/>
          <w:color w:val="000000"/>
          <w:sz w:val="36"/>
          <w:szCs w:val="36"/>
          <w:rtl/>
        </w:rPr>
      </w:pPr>
      <w:r>
        <w:rPr>
          <w:rStyle w:val="contenttext"/>
          <w:rFonts w:cs="B Zar" w:hint="cs"/>
          <w:color w:val="000000"/>
          <w:sz w:val="36"/>
          <w:szCs w:val="36"/>
          <w:rtl/>
        </w:rPr>
        <w:t>1. سبب گمراهی است. «ما ضلّ قومٌ</w:t>
      </w:r>
      <w:r>
        <w:rPr>
          <w:rStyle w:val="contenttext"/>
          <w:rFonts w:cs="B Zar" w:hint="cs"/>
          <w:color w:val="000000"/>
          <w:sz w:val="36"/>
          <w:szCs w:val="36"/>
          <w:rtl/>
        </w:rPr>
        <w:t xml:space="preserve"> بعد هدیً کانوا علیه الاّ اوتوا الجَدَل»</w:t>
      </w:r>
      <w:hyperlink w:anchor="content_note_281_1" w:tooltip="1847. نهج الفصاحه، حدیث 2648." w:history="1">
        <w:r>
          <w:rPr>
            <w:rStyle w:val="Hyperlink"/>
            <w:rFonts w:cs="B Zar" w:hint="cs"/>
            <w:sz w:val="36"/>
            <w:szCs w:val="36"/>
            <w:rtl/>
          </w:rPr>
          <w:t>(1)</w:t>
        </w:r>
      </w:hyperlink>
      <w:r>
        <w:rPr>
          <w:rStyle w:val="contenttext"/>
          <w:rFonts w:cs="B Zar" w:hint="cs"/>
          <w:color w:val="000000"/>
          <w:sz w:val="36"/>
          <w:szCs w:val="36"/>
          <w:rtl/>
        </w:rPr>
        <w:t xml:space="preserve"> هیچ گروه هدایت شده ای منحرف نشدند مگر به خاطر جدال های ناروا.</w:t>
      </w:r>
    </w:p>
    <w:p w:rsidR="00000000" w:rsidRDefault="00EB7B05">
      <w:pPr>
        <w:pStyle w:val="contentparagraph"/>
        <w:bidi/>
        <w:jc w:val="both"/>
        <w:divId w:val="91510446"/>
        <w:rPr>
          <w:rFonts w:cs="B Zar" w:hint="cs"/>
          <w:color w:val="000000"/>
          <w:sz w:val="36"/>
          <w:szCs w:val="36"/>
          <w:rtl/>
        </w:rPr>
      </w:pPr>
      <w:r>
        <w:rPr>
          <w:rStyle w:val="contenttext"/>
          <w:rFonts w:cs="B Zar" w:hint="cs"/>
          <w:color w:val="000000"/>
          <w:sz w:val="36"/>
          <w:szCs w:val="36"/>
          <w:rtl/>
        </w:rPr>
        <w:t>2. سبب قهر الهی است. «من جادل فی خصومه بغیر علم لم یزل فی سخط اللّه حتّی ینزع»</w:t>
      </w:r>
      <w:hyperlink w:anchor="content_note_281_2" w:tooltip="1848. همان، حدیث 2865." w:history="1">
        <w:r>
          <w:rPr>
            <w:rStyle w:val="Hyperlink"/>
            <w:rFonts w:cs="B Zar" w:hint="cs"/>
            <w:sz w:val="36"/>
            <w:szCs w:val="36"/>
            <w:rtl/>
          </w:rPr>
          <w:t>(2)</w:t>
        </w:r>
      </w:hyperlink>
      <w:r>
        <w:rPr>
          <w:rStyle w:val="contenttext"/>
          <w:rFonts w:cs="B Zar" w:hint="cs"/>
          <w:color w:val="000000"/>
          <w:sz w:val="36"/>
          <w:szCs w:val="36"/>
          <w:rtl/>
        </w:rPr>
        <w:t xml:space="preserve"> هر کس بدون آگاهی در موارد نزاع به جدل بپردازد، در قهر الهی است مگر آنکه از جدال دست بر دارد.</w:t>
      </w:r>
    </w:p>
    <w:p w:rsidR="00000000" w:rsidRDefault="00EB7B05">
      <w:pPr>
        <w:pStyle w:val="contentparagraph"/>
        <w:bidi/>
        <w:jc w:val="both"/>
        <w:divId w:val="91510446"/>
        <w:rPr>
          <w:rFonts w:cs="B Zar" w:hint="cs"/>
          <w:color w:val="000000"/>
          <w:sz w:val="36"/>
          <w:szCs w:val="36"/>
          <w:rtl/>
        </w:rPr>
      </w:pPr>
      <w:r>
        <w:rPr>
          <w:rStyle w:val="contenttext"/>
          <w:rFonts w:cs="B Zar" w:hint="cs"/>
          <w:color w:val="000000"/>
          <w:sz w:val="36"/>
          <w:szCs w:val="36"/>
          <w:rtl/>
        </w:rPr>
        <w:t>3. مایه ی پش</w:t>
      </w:r>
      <w:r>
        <w:rPr>
          <w:rStyle w:val="contenttext"/>
          <w:rFonts w:cs="B Zar" w:hint="cs"/>
          <w:color w:val="000000"/>
          <w:sz w:val="36"/>
          <w:szCs w:val="36"/>
          <w:rtl/>
        </w:rPr>
        <w:t>یمانی است. «ایاک و اللجاجه فان اوّلها جهل و آخرها الندامه»</w:t>
      </w:r>
      <w:hyperlink w:anchor="content_note_281_3" w:tooltip="1849. همان، حدیث، 1008." w:history="1">
        <w:r>
          <w:rPr>
            <w:rStyle w:val="Hyperlink"/>
            <w:rFonts w:cs="B Zar" w:hint="cs"/>
            <w:sz w:val="36"/>
            <w:szCs w:val="36"/>
            <w:rtl/>
          </w:rPr>
          <w:t>(3)</w:t>
        </w:r>
      </w:hyperlink>
      <w:r>
        <w:rPr>
          <w:rStyle w:val="contenttext"/>
          <w:rFonts w:cs="B Zar" w:hint="cs"/>
          <w:color w:val="000000"/>
          <w:sz w:val="36"/>
          <w:szCs w:val="36"/>
          <w:rtl/>
        </w:rPr>
        <w:t xml:space="preserve"> از لجاجت که زمینه جدال است دوری کن که آغازش نادانی و پایانش پشیمانی است.</w:t>
      </w:r>
    </w:p>
    <w:p w:rsidR="00000000" w:rsidRDefault="00EB7B05">
      <w:pPr>
        <w:pStyle w:val="Heading3"/>
        <w:shd w:val="clear" w:color="auto" w:fill="FFFFFF"/>
        <w:bidi/>
        <w:jc w:val="both"/>
        <w:divId w:val="1481462173"/>
        <w:rPr>
          <w:rFonts w:eastAsia="Times New Roman" w:cs="B Titr" w:hint="cs"/>
          <w:b w:val="0"/>
          <w:bCs w:val="0"/>
          <w:color w:val="FF0080"/>
          <w:sz w:val="30"/>
          <w:szCs w:val="30"/>
          <w:rtl/>
        </w:rPr>
      </w:pPr>
      <w:r>
        <w:rPr>
          <w:rFonts w:eastAsia="Times New Roman" w:cs="B Titr" w:hint="cs"/>
          <w:b w:val="0"/>
          <w:bCs w:val="0"/>
          <w:color w:val="FF0080"/>
          <w:sz w:val="30"/>
          <w:szCs w:val="30"/>
          <w:rtl/>
        </w:rPr>
        <w:t>272. روش جدال نیکو</w:t>
      </w:r>
    </w:p>
    <w:p w:rsidR="00000000" w:rsidRDefault="00EB7B05">
      <w:pPr>
        <w:pStyle w:val="contentparagraph"/>
        <w:bidi/>
        <w:jc w:val="both"/>
        <w:divId w:val="1481462173"/>
        <w:rPr>
          <w:rFonts w:cs="B Zar" w:hint="cs"/>
          <w:color w:val="000000"/>
          <w:sz w:val="36"/>
          <w:szCs w:val="36"/>
          <w:rtl/>
        </w:rPr>
      </w:pPr>
      <w:r>
        <w:rPr>
          <w:rStyle w:val="contenttext"/>
          <w:rFonts w:cs="B Zar" w:hint="cs"/>
          <w:color w:val="000000"/>
          <w:sz w:val="36"/>
          <w:szCs w:val="36"/>
          <w:rtl/>
        </w:rPr>
        <w:t>روش گفتگو و جدال نیکو:</w:t>
      </w:r>
    </w:p>
    <w:p w:rsidR="00000000" w:rsidRDefault="00EB7B05">
      <w:pPr>
        <w:pStyle w:val="contentparagraph"/>
        <w:bidi/>
        <w:jc w:val="both"/>
        <w:divId w:val="1481462173"/>
        <w:rPr>
          <w:rFonts w:cs="B Zar" w:hint="cs"/>
          <w:color w:val="000000"/>
          <w:sz w:val="36"/>
          <w:szCs w:val="36"/>
          <w:rtl/>
        </w:rPr>
      </w:pPr>
      <w:r>
        <w:rPr>
          <w:rStyle w:val="contenttext"/>
          <w:rFonts w:cs="B Zar" w:hint="cs"/>
          <w:color w:val="000000"/>
          <w:sz w:val="36"/>
          <w:szCs w:val="36"/>
          <w:rtl/>
        </w:rPr>
        <w:t>1. از رقی</w:t>
      </w:r>
      <w:r>
        <w:rPr>
          <w:rStyle w:val="contenttext"/>
          <w:rFonts w:cs="B Zar" w:hint="cs"/>
          <w:color w:val="000000"/>
          <w:sz w:val="36"/>
          <w:szCs w:val="36"/>
          <w:rtl/>
        </w:rPr>
        <w:t>ب، دلیل بخواهد. «قل هاتوا برهانکم»</w:t>
      </w:r>
      <w:hyperlink w:anchor="content_note_281_4" w:tooltip="1850. بقره، 111." w:history="1">
        <w:r>
          <w:rPr>
            <w:rStyle w:val="Hyperlink"/>
            <w:rFonts w:cs="B Zar" w:hint="cs"/>
            <w:sz w:val="36"/>
            <w:szCs w:val="36"/>
            <w:rtl/>
          </w:rPr>
          <w:t>(4)</w:t>
        </w:r>
      </w:hyperlink>
    </w:p>
    <w:p w:rsidR="00000000" w:rsidRDefault="00EB7B05">
      <w:pPr>
        <w:pStyle w:val="contentparagraph"/>
        <w:bidi/>
        <w:jc w:val="both"/>
        <w:divId w:val="1481462173"/>
        <w:rPr>
          <w:rFonts w:cs="B Zar" w:hint="cs"/>
          <w:color w:val="000000"/>
          <w:sz w:val="36"/>
          <w:szCs w:val="36"/>
          <w:rtl/>
        </w:rPr>
      </w:pPr>
      <w:r>
        <w:rPr>
          <w:rStyle w:val="contenttext"/>
          <w:rFonts w:cs="B Zar" w:hint="cs"/>
          <w:color w:val="000000"/>
          <w:sz w:val="36"/>
          <w:szCs w:val="36"/>
          <w:rtl/>
        </w:rPr>
        <w:t>2. از اوّل خود را برتر نبیند. «انّا او ایاکم لعلی هدی او فی ضلال مبین»</w:t>
      </w:r>
      <w:hyperlink w:anchor="content_note_281_5" w:tooltip="1851. سبأ، 24." w:history="1">
        <w:r>
          <w:rPr>
            <w:rStyle w:val="Hyperlink"/>
            <w:rFonts w:cs="B Zar" w:hint="cs"/>
            <w:sz w:val="36"/>
            <w:szCs w:val="36"/>
            <w:rtl/>
          </w:rPr>
          <w:t>(5)</w:t>
        </w:r>
      </w:hyperlink>
    </w:p>
    <w:p w:rsidR="00000000" w:rsidRDefault="00EB7B05">
      <w:pPr>
        <w:pStyle w:val="contentparagraph"/>
        <w:bidi/>
        <w:jc w:val="both"/>
        <w:divId w:val="1481462173"/>
        <w:rPr>
          <w:rFonts w:cs="B Zar" w:hint="cs"/>
          <w:color w:val="000000"/>
          <w:sz w:val="36"/>
          <w:szCs w:val="36"/>
          <w:rtl/>
        </w:rPr>
      </w:pPr>
      <w:r>
        <w:rPr>
          <w:rStyle w:val="contenttext"/>
          <w:rFonts w:cs="B Zar" w:hint="cs"/>
          <w:color w:val="000000"/>
          <w:sz w:val="36"/>
          <w:szCs w:val="36"/>
          <w:rtl/>
        </w:rPr>
        <w:t>3. آن چه را حقّ است بپذیرد گرچه به دلیل مصلحت آن را رد کند. «فیهما اثم کبیر و منافع للناس و اثمهما اکبر»</w:t>
      </w:r>
      <w:hyperlink w:anchor="content_note_281_6" w:tooltip="1852. بقره، 219." w:history="1">
        <w:r>
          <w:rPr>
            <w:rStyle w:val="Hyperlink"/>
            <w:rFonts w:cs="B Zar" w:hint="cs"/>
            <w:sz w:val="36"/>
            <w:szCs w:val="36"/>
            <w:rtl/>
          </w:rPr>
          <w:t>(6)</w:t>
        </w:r>
      </w:hyperlink>
      <w:r>
        <w:rPr>
          <w:rStyle w:val="contenttext"/>
          <w:rFonts w:cs="B Zar" w:hint="cs"/>
          <w:color w:val="000000"/>
          <w:sz w:val="36"/>
          <w:szCs w:val="36"/>
          <w:rtl/>
        </w:rPr>
        <w:t xml:space="preserve"> </w:t>
      </w:r>
    </w:p>
    <w:p w:rsidR="00000000" w:rsidRDefault="00EB7B05">
      <w:pPr>
        <w:pStyle w:val="contentparagraph"/>
        <w:bidi/>
        <w:jc w:val="both"/>
        <w:divId w:val="1481462173"/>
        <w:rPr>
          <w:rFonts w:cs="B Zar" w:hint="cs"/>
          <w:color w:val="000000"/>
          <w:sz w:val="36"/>
          <w:szCs w:val="36"/>
          <w:rtl/>
        </w:rPr>
      </w:pPr>
      <w:r>
        <w:rPr>
          <w:rStyle w:val="contenttext"/>
          <w:rFonts w:cs="B Zar" w:hint="cs"/>
          <w:color w:val="000000"/>
          <w:sz w:val="36"/>
          <w:szCs w:val="36"/>
          <w:rtl/>
        </w:rPr>
        <w:t>4. به رقیب، فرصت فکر کردن بدهد. «و ان احد من المشرکین استجارک فاجره»</w:t>
      </w:r>
      <w:hyperlink w:anchor="content_note_281_7" w:tooltip="1853. توبه، 6." w:history="1">
        <w:r>
          <w:rPr>
            <w:rStyle w:val="Hyperlink"/>
            <w:rFonts w:cs="B Zar" w:hint="cs"/>
            <w:sz w:val="36"/>
            <w:szCs w:val="36"/>
            <w:rtl/>
          </w:rPr>
          <w:t>(7)</w:t>
        </w:r>
      </w:hyperlink>
    </w:p>
    <w:p w:rsidR="00000000" w:rsidRDefault="00EB7B05">
      <w:pPr>
        <w:pStyle w:val="contentparagraph"/>
        <w:bidi/>
        <w:jc w:val="both"/>
        <w:divId w:val="1481462173"/>
        <w:rPr>
          <w:rFonts w:cs="B Zar" w:hint="cs"/>
          <w:color w:val="000000"/>
          <w:sz w:val="36"/>
          <w:szCs w:val="36"/>
          <w:rtl/>
        </w:rPr>
      </w:pPr>
      <w:r>
        <w:rPr>
          <w:rStyle w:val="contenttext"/>
          <w:rFonts w:cs="B Zar" w:hint="cs"/>
          <w:color w:val="000000"/>
          <w:sz w:val="36"/>
          <w:szCs w:val="36"/>
          <w:rtl/>
        </w:rPr>
        <w:t>5. ادب و متانت را رعایت کند. «لا تسبّوا الذّین یدعون من دون اللّه عدوّاً»</w:t>
      </w:r>
      <w:hyperlink w:anchor="content_note_281_8" w:tooltip="1854. انعام، 108." w:history="1">
        <w:r>
          <w:rPr>
            <w:rStyle w:val="Hyperlink"/>
            <w:rFonts w:cs="B Zar" w:hint="cs"/>
            <w:sz w:val="36"/>
            <w:szCs w:val="36"/>
            <w:rtl/>
          </w:rPr>
          <w:t>(8)</w:t>
        </w:r>
      </w:hyperlink>
    </w:p>
    <w:p w:rsidR="00000000" w:rsidRDefault="00EB7B05">
      <w:pPr>
        <w:pStyle w:val="contentparagraph"/>
        <w:bidi/>
        <w:jc w:val="both"/>
        <w:divId w:val="1481462173"/>
        <w:rPr>
          <w:rFonts w:cs="B Zar" w:hint="cs"/>
          <w:color w:val="000000"/>
          <w:sz w:val="36"/>
          <w:szCs w:val="36"/>
          <w:rtl/>
        </w:rPr>
      </w:pPr>
      <w:r>
        <w:rPr>
          <w:rStyle w:val="contenttext"/>
          <w:rFonts w:cs="B Zar" w:hint="cs"/>
          <w:color w:val="000000"/>
          <w:sz w:val="36"/>
          <w:szCs w:val="36"/>
          <w:rtl/>
        </w:rPr>
        <w:t>6. منصف باشد و همه را به یک چشم نبیند. «فریق منهم»</w:t>
      </w:r>
      <w:hyperlink w:anchor="content_note_281_9" w:tooltip="1855. آل عمران، 23." w:history="1">
        <w:r>
          <w:rPr>
            <w:rStyle w:val="Hyperlink"/>
            <w:rFonts w:cs="B Zar" w:hint="cs"/>
            <w:sz w:val="36"/>
            <w:szCs w:val="36"/>
            <w:rtl/>
          </w:rPr>
          <w:t>(9)</w:t>
        </w:r>
      </w:hyperlink>
    </w:p>
    <w:p w:rsidR="00000000" w:rsidRDefault="00EB7B05">
      <w:pPr>
        <w:pStyle w:val="contentparagraph"/>
        <w:bidi/>
        <w:jc w:val="both"/>
        <w:divId w:val="1481462173"/>
        <w:rPr>
          <w:rFonts w:cs="B Zar" w:hint="cs"/>
          <w:color w:val="000000"/>
          <w:sz w:val="36"/>
          <w:szCs w:val="36"/>
          <w:rtl/>
        </w:rPr>
      </w:pPr>
      <w:r>
        <w:rPr>
          <w:rStyle w:val="contenttext"/>
          <w:rFonts w:cs="B Zar" w:hint="cs"/>
          <w:color w:val="000000"/>
          <w:sz w:val="36"/>
          <w:szCs w:val="36"/>
          <w:rtl/>
        </w:rPr>
        <w:t>7. سخن منطقی بگوید. «قولاً سدیدا»</w:t>
      </w:r>
      <w:hyperlink w:anchor="content_note_281_10" w:tooltip="1856. احزاب، 70." w:history="1">
        <w:r>
          <w:rPr>
            <w:rStyle w:val="Hyperlink"/>
            <w:rFonts w:cs="B Zar" w:hint="cs"/>
            <w:sz w:val="36"/>
            <w:szCs w:val="36"/>
            <w:rtl/>
          </w:rPr>
          <w:t>(10)</w:t>
        </w:r>
      </w:hyperlink>
    </w:p>
    <w:p w:rsidR="00000000" w:rsidRDefault="00EB7B05">
      <w:pPr>
        <w:pStyle w:val="contentparagraph"/>
        <w:bidi/>
        <w:jc w:val="both"/>
        <w:divId w:val="1481462173"/>
        <w:rPr>
          <w:rFonts w:cs="B Zar" w:hint="cs"/>
          <w:color w:val="000000"/>
          <w:sz w:val="36"/>
          <w:szCs w:val="36"/>
          <w:rtl/>
        </w:rPr>
      </w:pPr>
      <w:r>
        <w:rPr>
          <w:rStyle w:val="contenttext"/>
          <w:rFonts w:cs="B Zar" w:hint="cs"/>
          <w:color w:val="000000"/>
          <w:sz w:val="36"/>
          <w:szCs w:val="36"/>
          <w:rtl/>
        </w:rPr>
        <w:t>8. سخن نرم بگوید. «قولاً لیّنا»</w:t>
      </w:r>
      <w:hyperlink w:anchor="content_note_281_11" w:tooltip="1857. طه، 44." w:history="1">
        <w:r>
          <w:rPr>
            <w:rStyle w:val="Hyperlink"/>
            <w:rFonts w:cs="B Zar" w:hint="cs"/>
            <w:sz w:val="36"/>
            <w:szCs w:val="36"/>
            <w:rtl/>
          </w:rPr>
          <w:t>(11)</w:t>
        </w:r>
      </w:hyperlink>
    </w:p>
    <w:p w:rsidR="00000000" w:rsidRDefault="00EB7B05">
      <w:pPr>
        <w:pStyle w:val="contentparagraph"/>
        <w:bidi/>
        <w:jc w:val="both"/>
        <w:divId w:val="1481462173"/>
        <w:rPr>
          <w:rFonts w:cs="B Zar" w:hint="cs"/>
          <w:color w:val="000000"/>
          <w:sz w:val="36"/>
          <w:szCs w:val="36"/>
          <w:rtl/>
        </w:rPr>
      </w:pPr>
      <w:r>
        <w:rPr>
          <w:rStyle w:val="contenttext"/>
          <w:rFonts w:cs="B Zar" w:hint="cs"/>
          <w:color w:val="000000"/>
          <w:sz w:val="36"/>
          <w:szCs w:val="36"/>
          <w:rtl/>
        </w:rPr>
        <w:t>ص:281</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84" style="width:0;height:1.5pt" o:hralign="center" o:hrstd="t" o:hr="t" fillcolor="#a0a0a0" stroked="f"/>
        </w:pict>
      </w:r>
    </w:p>
    <w:p w:rsidR="00000000" w:rsidRDefault="00EB7B05">
      <w:pPr>
        <w:bidi/>
        <w:jc w:val="both"/>
        <w:divId w:val="671761841"/>
        <w:rPr>
          <w:rFonts w:eastAsia="Times New Roman" w:cs="B Zar" w:hint="cs"/>
          <w:color w:val="000000"/>
          <w:sz w:val="36"/>
          <w:szCs w:val="36"/>
          <w:rtl/>
        </w:rPr>
      </w:pPr>
      <w:r>
        <w:rPr>
          <w:rFonts w:eastAsia="Times New Roman" w:cs="B Zar" w:hint="cs"/>
          <w:color w:val="000000"/>
          <w:sz w:val="36"/>
          <w:szCs w:val="36"/>
          <w:rtl/>
        </w:rPr>
        <w:t>1- 1847. نهج الفصاحه، حدیث 2648.</w:t>
      </w:r>
    </w:p>
    <w:p w:rsidR="00000000" w:rsidRDefault="00EB7B05">
      <w:pPr>
        <w:bidi/>
        <w:jc w:val="both"/>
        <w:divId w:val="698430493"/>
        <w:rPr>
          <w:rFonts w:eastAsia="Times New Roman" w:cs="B Zar" w:hint="cs"/>
          <w:color w:val="000000"/>
          <w:sz w:val="36"/>
          <w:szCs w:val="36"/>
          <w:rtl/>
        </w:rPr>
      </w:pPr>
      <w:r>
        <w:rPr>
          <w:rFonts w:eastAsia="Times New Roman" w:cs="B Zar" w:hint="cs"/>
          <w:color w:val="000000"/>
          <w:sz w:val="36"/>
          <w:szCs w:val="36"/>
          <w:rtl/>
        </w:rPr>
        <w:t>2- 1848. همان، حدیث 2865.</w:t>
      </w:r>
    </w:p>
    <w:p w:rsidR="00000000" w:rsidRDefault="00EB7B05">
      <w:pPr>
        <w:bidi/>
        <w:jc w:val="both"/>
        <w:divId w:val="1392003080"/>
        <w:rPr>
          <w:rFonts w:eastAsia="Times New Roman" w:cs="B Zar" w:hint="cs"/>
          <w:color w:val="000000"/>
          <w:sz w:val="36"/>
          <w:szCs w:val="36"/>
          <w:rtl/>
        </w:rPr>
      </w:pPr>
      <w:r>
        <w:rPr>
          <w:rFonts w:eastAsia="Times New Roman" w:cs="B Zar" w:hint="cs"/>
          <w:color w:val="000000"/>
          <w:sz w:val="36"/>
          <w:szCs w:val="36"/>
          <w:rtl/>
        </w:rPr>
        <w:t>3- 1849. همان، حدیث، 1008.</w:t>
      </w:r>
    </w:p>
    <w:p w:rsidR="00000000" w:rsidRDefault="00EB7B05">
      <w:pPr>
        <w:bidi/>
        <w:jc w:val="both"/>
        <w:divId w:val="1933855221"/>
        <w:rPr>
          <w:rFonts w:eastAsia="Times New Roman" w:cs="B Zar" w:hint="cs"/>
          <w:color w:val="000000"/>
          <w:sz w:val="36"/>
          <w:szCs w:val="36"/>
          <w:rtl/>
        </w:rPr>
      </w:pPr>
      <w:r>
        <w:rPr>
          <w:rFonts w:eastAsia="Times New Roman" w:cs="B Zar" w:hint="cs"/>
          <w:color w:val="000000"/>
          <w:sz w:val="36"/>
          <w:szCs w:val="36"/>
          <w:rtl/>
        </w:rPr>
        <w:t>4- 1850. بقره، 111.</w:t>
      </w:r>
    </w:p>
    <w:p w:rsidR="00000000" w:rsidRDefault="00EB7B05">
      <w:pPr>
        <w:bidi/>
        <w:jc w:val="both"/>
        <w:divId w:val="1357540342"/>
        <w:rPr>
          <w:rFonts w:eastAsia="Times New Roman" w:cs="B Zar" w:hint="cs"/>
          <w:color w:val="000000"/>
          <w:sz w:val="36"/>
          <w:szCs w:val="36"/>
          <w:rtl/>
        </w:rPr>
      </w:pPr>
      <w:r>
        <w:rPr>
          <w:rFonts w:eastAsia="Times New Roman" w:cs="B Zar" w:hint="cs"/>
          <w:color w:val="000000"/>
          <w:sz w:val="36"/>
          <w:szCs w:val="36"/>
          <w:rtl/>
        </w:rPr>
        <w:t>5- 1851. سبأ، 24.</w:t>
      </w:r>
    </w:p>
    <w:p w:rsidR="00000000" w:rsidRDefault="00EB7B05">
      <w:pPr>
        <w:bidi/>
        <w:jc w:val="both"/>
        <w:divId w:val="1931424237"/>
        <w:rPr>
          <w:rFonts w:eastAsia="Times New Roman" w:cs="B Zar" w:hint="cs"/>
          <w:color w:val="000000"/>
          <w:sz w:val="36"/>
          <w:szCs w:val="36"/>
          <w:rtl/>
        </w:rPr>
      </w:pPr>
      <w:r>
        <w:rPr>
          <w:rFonts w:eastAsia="Times New Roman" w:cs="B Zar" w:hint="cs"/>
          <w:color w:val="000000"/>
          <w:sz w:val="36"/>
          <w:szCs w:val="36"/>
          <w:rtl/>
        </w:rPr>
        <w:t>6- 1852. بقره، 219.</w:t>
      </w:r>
    </w:p>
    <w:p w:rsidR="00000000" w:rsidRDefault="00EB7B05">
      <w:pPr>
        <w:bidi/>
        <w:jc w:val="both"/>
        <w:divId w:val="1613054159"/>
        <w:rPr>
          <w:rFonts w:eastAsia="Times New Roman" w:cs="B Zar" w:hint="cs"/>
          <w:color w:val="000000"/>
          <w:sz w:val="36"/>
          <w:szCs w:val="36"/>
          <w:rtl/>
        </w:rPr>
      </w:pPr>
      <w:r>
        <w:rPr>
          <w:rFonts w:eastAsia="Times New Roman" w:cs="B Zar" w:hint="cs"/>
          <w:color w:val="000000"/>
          <w:sz w:val="36"/>
          <w:szCs w:val="36"/>
          <w:rtl/>
        </w:rPr>
        <w:t>7- 1853. توبه، 6.</w:t>
      </w:r>
    </w:p>
    <w:p w:rsidR="00000000" w:rsidRDefault="00EB7B05">
      <w:pPr>
        <w:bidi/>
        <w:jc w:val="both"/>
        <w:divId w:val="1436363930"/>
        <w:rPr>
          <w:rFonts w:eastAsia="Times New Roman" w:cs="B Zar" w:hint="cs"/>
          <w:color w:val="000000"/>
          <w:sz w:val="36"/>
          <w:szCs w:val="36"/>
          <w:rtl/>
        </w:rPr>
      </w:pPr>
      <w:r>
        <w:rPr>
          <w:rFonts w:eastAsia="Times New Roman" w:cs="B Zar" w:hint="cs"/>
          <w:color w:val="000000"/>
          <w:sz w:val="36"/>
          <w:szCs w:val="36"/>
          <w:rtl/>
        </w:rPr>
        <w:t>8- 1854. انعام، 108.</w:t>
      </w:r>
    </w:p>
    <w:p w:rsidR="00000000" w:rsidRDefault="00EB7B05">
      <w:pPr>
        <w:bidi/>
        <w:jc w:val="both"/>
        <w:divId w:val="805197485"/>
        <w:rPr>
          <w:rFonts w:eastAsia="Times New Roman" w:cs="B Zar" w:hint="cs"/>
          <w:color w:val="000000"/>
          <w:sz w:val="36"/>
          <w:szCs w:val="36"/>
          <w:rtl/>
        </w:rPr>
      </w:pPr>
      <w:r>
        <w:rPr>
          <w:rFonts w:eastAsia="Times New Roman" w:cs="B Zar" w:hint="cs"/>
          <w:color w:val="000000"/>
          <w:sz w:val="36"/>
          <w:szCs w:val="36"/>
          <w:rtl/>
        </w:rPr>
        <w:t>9- 1855. آل عمران</w:t>
      </w:r>
      <w:r>
        <w:rPr>
          <w:rFonts w:eastAsia="Times New Roman" w:cs="B Zar" w:hint="cs"/>
          <w:color w:val="000000"/>
          <w:sz w:val="36"/>
          <w:szCs w:val="36"/>
          <w:rtl/>
        </w:rPr>
        <w:t>، 23.</w:t>
      </w:r>
    </w:p>
    <w:p w:rsidR="00000000" w:rsidRDefault="00EB7B05">
      <w:pPr>
        <w:bidi/>
        <w:jc w:val="both"/>
        <w:divId w:val="1313755525"/>
        <w:rPr>
          <w:rFonts w:eastAsia="Times New Roman" w:cs="B Zar" w:hint="cs"/>
          <w:color w:val="000000"/>
          <w:sz w:val="36"/>
          <w:szCs w:val="36"/>
          <w:rtl/>
        </w:rPr>
      </w:pPr>
      <w:r>
        <w:rPr>
          <w:rFonts w:eastAsia="Times New Roman" w:cs="B Zar" w:hint="cs"/>
          <w:color w:val="000000"/>
          <w:sz w:val="36"/>
          <w:szCs w:val="36"/>
          <w:rtl/>
        </w:rPr>
        <w:t>10- 1856. احزاب، 70.</w:t>
      </w:r>
    </w:p>
    <w:p w:rsidR="00000000" w:rsidRDefault="00EB7B05">
      <w:pPr>
        <w:bidi/>
        <w:jc w:val="both"/>
        <w:divId w:val="2053649997"/>
        <w:rPr>
          <w:rFonts w:eastAsia="Times New Roman" w:cs="B Zar" w:hint="cs"/>
          <w:color w:val="000000"/>
          <w:sz w:val="36"/>
          <w:szCs w:val="36"/>
          <w:rtl/>
        </w:rPr>
      </w:pPr>
      <w:r>
        <w:rPr>
          <w:rFonts w:eastAsia="Times New Roman" w:cs="B Zar" w:hint="cs"/>
          <w:color w:val="000000"/>
          <w:sz w:val="36"/>
          <w:szCs w:val="36"/>
          <w:rtl/>
        </w:rPr>
        <w:t>11- 1857. طه، 44.</w:t>
      </w:r>
    </w:p>
    <w:p w:rsidR="00000000" w:rsidRDefault="00EB7B05">
      <w:pPr>
        <w:pStyle w:val="Heading3"/>
        <w:shd w:val="clear" w:color="auto" w:fill="FFFFFF"/>
        <w:bidi/>
        <w:jc w:val="both"/>
        <w:divId w:val="1361315231"/>
        <w:rPr>
          <w:rFonts w:eastAsia="Times New Roman" w:cs="B Titr" w:hint="cs"/>
          <w:b w:val="0"/>
          <w:bCs w:val="0"/>
          <w:color w:val="FF0080"/>
          <w:sz w:val="30"/>
          <w:szCs w:val="30"/>
          <w:rtl/>
        </w:rPr>
      </w:pPr>
      <w:r>
        <w:rPr>
          <w:rFonts w:eastAsia="Times New Roman" w:cs="B Titr" w:hint="cs"/>
          <w:b w:val="0"/>
          <w:bCs w:val="0"/>
          <w:color w:val="FF0080"/>
          <w:sz w:val="30"/>
          <w:szCs w:val="30"/>
          <w:rtl/>
        </w:rPr>
        <w:t>273. ذکر و یاد خدا</w:t>
      </w:r>
    </w:p>
    <w:p w:rsidR="00000000" w:rsidRDefault="00EB7B05">
      <w:pPr>
        <w:pStyle w:val="contentparagraph"/>
        <w:bidi/>
        <w:jc w:val="both"/>
        <w:divId w:val="1361315231"/>
        <w:rPr>
          <w:rFonts w:cs="B Zar" w:hint="cs"/>
          <w:color w:val="000000"/>
          <w:sz w:val="36"/>
          <w:szCs w:val="36"/>
          <w:rtl/>
        </w:rPr>
      </w:pPr>
      <w:hyperlink w:anchor="content_note_282_1" w:tooltip="1858. ذیل آیه 152 سوره بقره." w:history="1">
        <w:r>
          <w:rPr>
            <w:rStyle w:val="Hyperlink"/>
            <w:rFonts w:cs="B Zar" w:hint="cs"/>
            <w:sz w:val="36"/>
            <w:szCs w:val="36"/>
            <w:rtl/>
          </w:rPr>
          <w:t>(1)</w:t>
        </w:r>
      </w:hyperlink>
    </w:p>
    <w:p w:rsidR="00000000" w:rsidRDefault="00EB7B05">
      <w:pPr>
        <w:pStyle w:val="contentparagraph"/>
        <w:bidi/>
        <w:jc w:val="both"/>
        <w:divId w:val="1361315231"/>
        <w:rPr>
          <w:rFonts w:cs="B Zar" w:hint="cs"/>
          <w:color w:val="000000"/>
          <w:sz w:val="36"/>
          <w:szCs w:val="36"/>
          <w:rtl/>
        </w:rPr>
      </w:pPr>
      <w:r>
        <w:rPr>
          <w:rStyle w:val="contenttext"/>
          <w:rFonts w:cs="B Zar" w:hint="cs"/>
          <w:color w:val="000000"/>
          <w:sz w:val="36"/>
          <w:szCs w:val="36"/>
          <w:rtl/>
        </w:rPr>
        <w:t>خداوند در برخی آیات می فرماید: «اذکروا نعمتی»</w:t>
      </w:r>
      <w:hyperlink w:anchor="content_note_282_2" w:tooltip="1859. بقره، 40."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نعمت های مرا یاد کنید. ولی در این آیه می فرماید: «اذکرونی»به یاد من باشید و این به خاطر درجات شناخت و معرفت مردم است؛ البته یاد خداوند، زمینه ساز شکر است ؛ لذا بر شکر مقدّم شده است.</w:t>
      </w:r>
    </w:p>
    <w:p w:rsidR="00000000" w:rsidRDefault="00EB7B05">
      <w:pPr>
        <w:pStyle w:val="contentparagraph"/>
        <w:bidi/>
        <w:jc w:val="both"/>
        <w:divId w:val="1361315231"/>
        <w:rPr>
          <w:rFonts w:cs="B Zar" w:hint="cs"/>
          <w:color w:val="000000"/>
          <w:sz w:val="36"/>
          <w:szCs w:val="36"/>
          <w:rtl/>
        </w:rPr>
      </w:pPr>
      <w:r>
        <w:rPr>
          <w:rStyle w:val="contenttext"/>
          <w:rFonts w:cs="B Zar" w:hint="cs"/>
          <w:color w:val="000000"/>
          <w:sz w:val="36"/>
          <w:szCs w:val="36"/>
          <w:rtl/>
        </w:rPr>
        <w:t>این آیه، نشانگر نهایت لطف خداوند به بندگان است و عمیق ترین پیوند و نزدیک ت</w:t>
      </w:r>
      <w:r>
        <w:rPr>
          <w:rStyle w:val="contenttext"/>
          <w:rFonts w:cs="B Zar" w:hint="cs"/>
          <w:color w:val="000000"/>
          <w:sz w:val="36"/>
          <w:szCs w:val="36"/>
          <w:rtl/>
        </w:rPr>
        <w:t>رین رابطه و تعامل را بین عبد و مولا نشان می دهد. انسانی که جهل، فقر، فنا و حقارت، از ویژگی های اوست، چقدر مورد لطف قرار گرفته که خداوندِ علیم، غنی، باقی و عزیز به او می گوید: مرا یاد کن تا ترا یاد کنم. مگر یاد کردن ما چه ارزشی دارد؟ مگر نه این است که یاد ک</w:t>
      </w:r>
      <w:r>
        <w:rPr>
          <w:rStyle w:val="contenttext"/>
          <w:rFonts w:cs="B Zar" w:hint="cs"/>
          <w:color w:val="000000"/>
          <w:sz w:val="36"/>
          <w:szCs w:val="36"/>
          <w:rtl/>
        </w:rPr>
        <w:t>ردن ما نیز خود توفیقی از سوی اوست؟</w:t>
      </w:r>
    </w:p>
    <w:p w:rsidR="00000000" w:rsidRDefault="00EB7B05">
      <w:pPr>
        <w:pStyle w:val="contentparagraph"/>
        <w:bidi/>
        <w:jc w:val="both"/>
        <w:divId w:val="1361315231"/>
        <w:rPr>
          <w:rFonts w:cs="B Zar" w:hint="cs"/>
          <w:color w:val="000000"/>
          <w:sz w:val="36"/>
          <w:szCs w:val="36"/>
          <w:rtl/>
        </w:rPr>
      </w:pPr>
      <w:r>
        <w:rPr>
          <w:rStyle w:val="contenttext"/>
          <w:rFonts w:cs="B Zar" w:hint="cs"/>
          <w:color w:val="000000"/>
          <w:sz w:val="36"/>
          <w:szCs w:val="36"/>
          <w:rtl/>
        </w:rPr>
        <w:t>یاد کردن خدا تنها با زبان نیست، با دل و جان باید خدا را یاد کرد. یاد خدا هنگام گناه دست کشیدن از آن است. بهترین نوع یاد کردن خداوند، نماز است که فرمود: «اقم الصلاه لِذکری»</w:t>
      </w:r>
      <w:hyperlink w:anchor="content_note_282_3" w:tooltip="1860. طه، 14." w:history="1">
        <w:r>
          <w:rPr>
            <w:rStyle w:val="Hyperlink"/>
            <w:rFonts w:cs="B Zar" w:hint="cs"/>
            <w:sz w:val="36"/>
            <w:szCs w:val="36"/>
            <w:rtl/>
          </w:rPr>
          <w:t>(3)</w:t>
        </w:r>
      </w:hyperlink>
    </w:p>
    <w:p w:rsidR="00000000" w:rsidRDefault="00EB7B05">
      <w:pPr>
        <w:pStyle w:val="contentparagraph"/>
        <w:bidi/>
        <w:jc w:val="both"/>
        <w:divId w:val="1361315231"/>
        <w:rPr>
          <w:rFonts w:cs="B Zar" w:hint="cs"/>
          <w:color w:val="000000"/>
          <w:sz w:val="36"/>
          <w:szCs w:val="36"/>
          <w:rtl/>
        </w:rPr>
      </w:pPr>
      <w:r>
        <w:rPr>
          <w:rStyle w:val="contenttext"/>
          <w:rFonts w:cs="B Zar" w:hint="cs"/>
          <w:color w:val="000000"/>
          <w:sz w:val="36"/>
          <w:szCs w:val="36"/>
          <w:rtl/>
        </w:rPr>
        <w:t>با این که شکر نیز یکی از مصادیق ذکر خداست؛ ولی نام آن جداگانه در کنار ذکر آمده و این نشانه ی اهمیّت شکر، به عنوان مصداق بارز ذکر است.</w:t>
      </w:r>
    </w:p>
    <w:p w:rsidR="00000000" w:rsidRDefault="00EB7B05">
      <w:pPr>
        <w:pStyle w:val="contentparagraph"/>
        <w:bidi/>
        <w:jc w:val="both"/>
        <w:divId w:val="1361315231"/>
        <w:rPr>
          <w:rFonts w:cs="B Zar" w:hint="cs"/>
          <w:color w:val="000000"/>
          <w:sz w:val="36"/>
          <w:szCs w:val="36"/>
          <w:rtl/>
        </w:rPr>
      </w:pPr>
      <w:r>
        <w:rPr>
          <w:rStyle w:val="contenttext"/>
          <w:rFonts w:cs="B Zar" w:hint="cs"/>
          <w:color w:val="000000"/>
          <w:sz w:val="36"/>
          <w:szCs w:val="36"/>
          <w:rtl/>
        </w:rPr>
        <w:t>خداوند، با انسان داد وستد می کند و هیچ کاری از انسان را بی بهره نمی گذارد:</w:t>
      </w:r>
    </w:p>
    <w:p w:rsidR="00000000" w:rsidRDefault="00EB7B05">
      <w:pPr>
        <w:pStyle w:val="contentparagraph"/>
        <w:bidi/>
        <w:jc w:val="both"/>
        <w:divId w:val="1361315231"/>
        <w:rPr>
          <w:rFonts w:cs="B Zar" w:hint="cs"/>
          <w:color w:val="000000"/>
          <w:sz w:val="36"/>
          <w:szCs w:val="36"/>
          <w:rtl/>
        </w:rPr>
      </w:pPr>
      <w:r>
        <w:rPr>
          <w:rStyle w:val="contenttext"/>
          <w:rFonts w:cs="B Zar" w:hint="cs"/>
          <w:color w:val="000000"/>
          <w:sz w:val="36"/>
          <w:szCs w:val="36"/>
          <w:rtl/>
        </w:rPr>
        <w:t>«اذکرونی اذکرکم» یاد کنید مرا تا یاد کنم شمارا.</w:t>
      </w:r>
    </w:p>
    <w:p w:rsidR="00000000" w:rsidRDefault="00EB7B05">
      <w:pPr>
        <w:pStyle w:val="contentparagraph"/>
        <w:bidi/>
        <w:jc w:val="both"/>
        <w:divId w:val="1361315231"/>
        <w:rPr>
          <w:rFonts w:cs="B Zar" w:hint="cs"/>
          <w:color w:val="000000"/>
          <w:sz w:val="36"/>
          <w:szCs w:val="36"/>
          <w:rtl/>
        </w:rPr>
      </w:pPr>
      <w:r>
        <w:rPr>
          <w:rStyle w:val="contenttext"/>
          <w:rFonts w:cs="B Zar" w:hint="cs"/>
          <w:color w:val="000000"/>
          <w:sz w:val="36"/>
          <w:szCs w:val="36"/>
          <w:rtl/>
        </w:rPr>
        <w:t>«اوفوا بعهدی اوف بعهدکم»</w:t>
      </w:r>
      <w:hyperlink w:anchor="content_note_282_4" w:tooltip="1861. بقره، 40." w:history="1">
        <w:r>
          <w:rPr>
            <w:rStyle w:val="Hyperlink"/>
            <w:rFonts w:cs="B Zar" w:hint="cs"/>
            <w:sz w:val="36"/>
            <w:szCs w:val="36"/>
            <w:rtl/>
          </w:rPr>
          <w:t>(4)</w:t>
        </w:r>
      </w:hyperlink>
      <w:r>
        <w:rPr>
          <w:rStyle w:val="contenttext"/>
          <w:rFonts w:cs="B Zar" w:hint="cs"/>
          <w:color w:val="000000"/>
          <w:sz w:val="36"/>
          <w:szCs w:val="36"/>
          <w:rtl/>
        </w:rPr>
        <w:t xml:space="preserve"> به عهد من وفا کنید تا به تعهدات شما وفا کنم.</w:t>
      </w:r>
    </w:p>
    <w:p w:rsidR="00000000" w:rsidRDefault="00EB7B05">
      <w:pPr>
        <w:pStyle w:val="contentparagraph"/>
        <w:bidi/>
        <w:jc w:val="both"/>
        <w:divId w:val="1361315231"/>
        <w:rPr>
          <w:rFonts w:cs="B Zar" w:hint="cs"/>
          <w:color w:val="000000"/>
          <w:sz w:val="36"/>
          <w:szCs w:val="36"/>
          <w:rtl/>
        </w:rPr>
      </w:pPr>
      <w:r>
        <w:rPr>
          <w:rStyle w:val="contenttext"/>
          <w:rFonts w:cs="B Zar" w:hint="cs"/>
          <w:color w:val="000000"/>
          <w:sz w:val="36"/>
          <w:szCs w:val="36"/>
          <w:rtl/>
        </w:rPr>
        <w:t>«فافسحوا یفسح الله لکم»</w:t>
      </w:r>
      <w:hyperlink w:anchor="content_note_282_5" w:tooltip="1862. مجادله، 11." w:history="1">
        <w:r>
          <w:rPr>
            <w:rStyle w:val="Hyperlink"/>
            <w:rFonts w:cs="B Zar" w:hint="cs"/>
            <w:sz w:val="36"/>
            <w:szCs w:val="36"/>
            <w:rtl/>
          </w:rPr>
          <w:t>(5)</w:t>
        </w:r>
      </w:hyperlink>
      <w:r>
        <w:rPr>
          <w:rStyle w:val="contenttext"/>
          <w:rFonts w:cs="B Zar" w:hint="cs"/>
          <w:color w:val="000000"/>
          <w:sz w:val="36"/>
          <w:szCs w:val="36"/>
          <w:rtl/>
        </w:rPr>
        <w:t xml:space="preserve"> احترام بگذارید و برای دیگران جا باز کنید تا خداوند به شما گشایش دهد.</w:t>
      </w:r>
    </w:p>
    <w:p w:rsidR="00000000" w:rsidRDefault="00EB7B05">
      <w:pPr>
        <w:pStyle w:val="contentparagraph"/>
        <w:bidi/>
        <w:jc w:val="both"/>
        <w:divId w:val="1361315231"/>
        <w:rPr>
          <w:rFonts w:cs="B Zar" w:hint="cs"/>
          <w:color w:val="000000"/>
          <w:sz w:val="36"/>
          <w:szCs w:val="36"/>
          <w:rtl/>
        </w:rPr>
      </w:pPr>
      <w:r>
        <w:rPr>
          <w:rStyle w:val="contenttext"/>
          <w:rFonts w:cs="B Zar" w:hint="cs"/>
          <w:color w:val="000000"/>
          <w:sz w:val="36"/>
          <w:szCs w:val="36"/>
          <w:rtl/>
        </w:rPr>
        <w:t>امام باقرعلیه السلام در ذیل این آیه، یکی از مصادیق ذکر خدا را، تسبیحات حضرت زهرا شمردند که 34 مرتبه اللَّه اکبر، 33 مرتبه الحمدللَّه و 33 مرتبه سبحان اللَّه می باشد.</w:t>
      </w:r>
      <w:hyperlink w:anchor="content_note_282_6" w:tooltip="1863. تفسیر نورالثقلین." w:history="1">
        <w:r>
          <w:rPr>
            <w:rStyle w:val="Hyperlink"/>
            <w:rFonts w:cs="B Zar" w:hint="cs"/>
            <w:sz w:val="36"/>
            <w:szCs w:val="36"/>
            <w:rtl/>
          </w:rPr>
          <w:t>(6)</w:t>
        </w:r>
      </w:hyperlink>
    </w:p>
    <w:p w:rsidR="00000000" w:rsidRDefault="00EB7B05">
      <w:pPr>
        <w:pStyle w:val="contentparagraph"/>
        <w:bidi/>
        <w:jc w:val="both"/>
        <w:divId w:val="1361315231"/>
        <w:rPr>
          <w:rFonts w:cs="B Zar" w:hint="cs"/>
          <w:color w:val="000000"/>
          <w:sz w:val="36"/>
          <w:szCs w:val="36"/>
          <w:rtl/>
        </w:rPr>
      </w:pPr>
      <w:r>
        <w:rPr>
          <w:rStyle w:val="contenttext"/>
          <w:rFonts w:cs="B Zar" w:hint="cs"/>
          <w:color w:val="000000"/>
          <w:sz w:val="36"/>
          <w:szCs w:val="36"/>
          <w:rtl/>
        </w:rPr>
        <w:t>ص:282</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85" style="width:0;height:1.5pt" o:hralign="center" o:hrstd="t" o:hr="t" fillcolor="#a0a0a0" stroked="f"/>
        </w:pict>
      </w:r>
    </w:p>
    <w:p w:rsidR="00000000" w:rsidRDefault="00EB7B05">
      <w:pPr>
        <w:bidi/>
        <w:jc w:val="both"/>
        <w:divId w:val="1660841397"/>
        <w:rPr>
          <w:rFonts w:eastAsia="Times New Roman" w:cs="B Zar" w:hint="cs"/>
          <w:color w:val="000000"/>
          <w:sz w:val="36"/>
          <w:szCs w:val="36"/>
          <w:rtl/>
        </w:rPr>
      </w:pPr>
      <w:r>
        <w:rPr>
          <w:rFonts w:eastAsia="Times New Roman" w:cs="B Zar" w:hint="cs"/>
          <w:color w:val="000000"/>
          <w:sz w:val="36"/>
          <w:szCs w:val="36"/>
          <w:rtl/>
        </w:rPr>
        <w:t>1- 1858. ذیل آیه 152 سوره بقره.</w:t>
      </w:r>
    </w:p>
    <w:p w:rsidR="00000000" w:rsidRDefault="00EB7B05">
      <w:pPr>
        <w:bidi/>
        <w:jc w:val="both"/>
        <w:divId w:val="1922716861"/>
        <w:rPr>
          <w:rFonts w:eastAsia="Times New Roman" w:cs="B Zar" w:hint="cs"/>
          <w:color w:val="000000"/>
          <w:sz w:val="36"/>
          <w:szCs w:val="36"/>
          <w:rtl/>
        </w:rPr>
      </w:pPr>
      <w:r>
        <w:rPr>
          <w:rFonts w:eastAsia="Times New Roman" w:cs="B Zar" w:hint="cs"/>
          <w:color w:val="000000"/>
          <w:sz w:val="36"/>
          <w:szCs w:val="36"/>
          <w:rtl/>
        </w:rPr>
        <w:t>2- 1859. بقره، 40.</w:t>
      </w:r>
    </w:p>
    <w:p w:rsidR="00000000" w:rsidRDefault="00EB7B05">
      <w:pPr>
        <w:bidi/>
        <w:jc w:val="both"/>
        <w:divId w:val="1781292662"/>
        <w:rPr>
          <w:rFonts w:eastAsia="Times New Roman" w:cs="B Zar" w:hint="cs"/>
          <w:color w:val="000000"/>
          <w:sz w:val="36"/>
          <w:szCs w:val="36"/>
          <w:rtl/>
        </w:rPr>
      </w:pPr>
      <w:r>
        <w:rPr>
          <w:rFonts w:eastAsia="Times New Roman" w:cs="B Zar" w:hint="cs"/>
          <w:color w:val="000000"/>
          <w:sz w:val="36"/>
          <w:szCs w:val="36"/>
          <w:rtl/>
        </w:rPr>
        <w:t>3- 1860. طه، 14.</w:t>
      </w:r>
    </w:p>
    <w:p w:rsidR="00000000" w:rsidRDefault="00EB7B05">
      <w:pPr>
        <w:bidi/>
        <w:jc w:val="both"/>
        <w:divId w:val="1826163135"/>
        <w:rPr>
          <w:rFonts w:eastAsia="Times New Roman" w:cs="B Zar" w:hint="cs"/>
          <w:color w:val="000000"/>
          <w:sz w:val="36"/>
          <w:szCs w:val="36"/>
          <w:rtl/>
        </w:rPr>
      </w:pPr>
      <w:r>
        <w:rPr>
          <w:rFonts w:eastAsia="Times New Roman" w:cs="B Zar" w:hint="cs"/>
          <w:color w:val="000000"/>
          <w:sz w:val="36"/>
          <w:szCs w:val="36"/>
          <w:rtl/>
        </w:rPr>
        <w:t>4- 1861. بقره، 40.</w:t>
      </w:r>
    </w:p>
    <w:p w:rsidR="00000000" w:rsidRDefault="00EB7B05">
      <w:pPr>
        <w:bidi/>
        <w:jc w:val="both"/>
        <w:divId w:val="2094081742"/>
        <w:rPr>
          <w:rFonts w:eastAsia="Times New Roman" w:cs="B Zar" w:hint="cs"/>
          <w:color w:val="000000"/>
          <w:sz w:val="36"/>
          <w:szCs w:val="36"/>
          <w:rtl/>
        </w:rPr>
      </w:pPr>
      <w:r>
        <w:rPr>
          <w:rFonts w:eastAsia="Times New Roman" w:cs="B Zar" w:hint="cs"/>
          <w:color w:val="000000"/>
          <w:sz w:val="36"/>
          <w:szCs w:val="36"/>
          <w:rtl/>
        </w:rPr>
        <w:t>5- 1862. مجادله، 11.</w:t>
      </w:r>
    </w:p>
    <w:p w:rsidR="00000000" w:rsidRDefault="00EB7B05">
      <w:pPr>
        <w:bidi/>
        <w:jc w:val="both"/>
        <w:divId w:val="1330790203"/>
        <w:rPr>
          <w:rFonts w:eastAsia="Times New Roman" w:cs="B Zar" w:hint="cs"/>
          <w:color w:val="000000"/>
          <w:sz w:val="36"/>
          <w:szCs w:val="36"/>
          <w:rtl/>
        </w:rPr>
      </w:pPr>
      <w:r>
        <w:rPr>
          <w:rFonts w:eastAsia="Times New Roman" w:cs="B Zar" w:hint="cs"/>
          <w:color w:val="000000"/>
          <w:sz w:val="36"/>
          <w:szCs w:val="36"/>
          <w:rtl/>
        </w:rPr>
        <w:t>6- 1863. تفسیر نورالثقلین.</w:t>
      </w:r>
    </w:p>
    <w:p w:rsidR="00000000" w:rsidRDefault="00EB7B05">
      <w:pPr>
        <w:pStyle w:val="Heading3"/>
        <w:shd w:val="clear" w:color="auto" w:fill="FFFFFF"/>
        <w:bidi/>
        <w:jc w:val="both"/>
        <w:divId w:val="1614555434"/>
        <w:rPr>
          <w:rFonts w:eastAsia="Times New Roman" w:cs="B Titr" w:hint="cs"/>
          <w:b w:val="0"/>
          <w:bCs w:val="0"/>
          <w:color w:val="FF0080"/>
          <w:sz w:val="30"/>
          <w:szCs w:val="30"/>
          <w:rtl/>
        </w:rPr>
      </w:pPr>
      <w:r>
        <w:rPr>
          <w:rFonts w:eastAsia="Times New Roman" w:cs="B Titr" w:hint="cs"/>
          <w:b w:val="0"/>
          <w:bCs w:val="0"/>
          <w:color w:val="FF0080"/>
          <w:sz w:val="30"/>
          <w:szCs w:val="30"/>
          <w:rtl/>
        </w:rPr>
        <w:t>274. موان</w:t>
      </w:r>
      <w:r>
        <w:rPr>
          <w:rFonts w:eastAsia="Times New Roman" w:cs="B Titr" w:hint="cs"/>
          <w:b w:val="0"/>
          <w:bCs w:val="0"/>
          <w:color w:val="FF0080"/>
          <w:sz w:val="30"/>
          <w:szCs w:val="30"/>
          <w:rtl/>
        </w:rPr>
        <w:t>ع ذکر خداوند</w:t>
      </w:r>
    </w:p>
    <w:p w:rsidR="00000000" w:rsidRDefault="00EB7B05">
      <w:pPr>
        <w:pStyle w:val="contentparagraph"/>
        <w:bidi/>
        <w:jc w:val="both"/>
        <w:divId w:val="1614555434"/>
        <w:rPr>
          <w:rFonts w:cs="B Zar" w:hint="cs"/>
          <w:color w:val="000000"/>
          <w:sz w:val="36"/>
          <w:szCs w:val="36"/>
          <w:rtl/>
        </w:rPr>
      </w:pPr>
      <w:r>
        <w:rPr>
          <w:rStyle w:val="contenttext"/>
          <w:rFonts w:cs="B Zar" w:hint="cs"/>
          <w:color w:val="000000"/>
          <w:sz w:val="36"/>
          <w:szCs w:val="36"/>
          <w:rtl/>
        </w:rPr>
        <w:t>موانع ذکر خداوند عبارت است از:</w:t>
      </w:r>
    </w:p>
    <w:p w:rsidR="00000000" w:rsidRDefault="00EB7B05">
      <w:pPr>
        <w:pStyle w:val="contentparagraph"/>
        <w:bidi/>
        <w:jc w:val="both"/>
        <w:divId w:val="1614555434"/>
        <w:rPr>
          <w:rFonts w:cs="B Zar" w:hint="cs"/>
          <w:color w:val="000000"/>
          <w:sz w:val="36"/>
          <w:szCs w:val="36"/>
          <w:rtl/>
        </w:rPr>
      </w:pPr>
      <w:r>
        <w:rPr>
          <w:rStyle w:val="contenttext"/>
          <w:rFonts w:cs="B Zar" w:hint="cs"/>
          <w:color w:val="000000"/>
          <w:sz w:val="36"/>
          <w:szCs w:val="36"/>
          <w:rtl/>
        </w:rPr>
        <w:t>الف) شیطان. «انساهم ذکر اللّه»</w:t>
      </w:r>
      <w:hyperlink w:anchor="content_note_283_1" w:tooltip="1864. مجادله، 19." w:history="1">
        <w:r>
          <w:rPr>
            <w:rStyle w:val="Hyperlink"/>
            <w:rFonts w:cs="B Zar" w:hint="cs"/>
            <w:sz w:val="36"/>
            <w:szCs w:val="36"/>
            <w:rtl/>
          </w:rPr>
          <w:t>(1)</w:t>
        </w:r>
      </w:hyperlink>
      <w:r>
        <w:rPr>
          <w:rStyle w:val="contenttext"/>
          <w:rFonts w:cs="B Zar" w:hint="cs"/>
          <w:color w:val="000000"/>
          <w:sz w:val="36"/>
          <w:szCs w:val="36"/>
          <w:rtl/>
        </w:rPr>
        <w:t xml:space="preserve"> شیطان، آنها را از یاد خدا غافل کرد.</w:t>
      </w:r>
    </w:p>
    <w:p w:rsidR="00000000" w:rsidRDefault="00EB7B05">
      <w:pPr>
        <w:pStyle w:val="contentparagraph"/>
        <w:bidi/>
        <w:jc w:val="both"/>
        <w:divId w:val="1614555434"/>
        <w:rPr>
          <w:rFonts w:cs="B Zar" w:hint="cs"/>
          <w:color w:val="000000"/>
          <w:sz w:val="36"/>
          <w:szCs w:val="36"/>
          <w:rtl/>
        </w:rPr>
      </w:pPr>
      <w:r>
        <w:rPr>
          <w:rStyle w:val="contenttext"/>
          <w:rFonts w:cs="B Zar" w:hint="cs"/>
          <w:color w:val="000000"/>
          <w:sz w:val="36"/>
          <w:szCs w:val="36"/>
          <w:rtl/>
        </w:rPr>
        <w:t>ب) تکاثر و رقابت ها. «ألهاکم التَّکاثُر»</w:t>
      </w:r>
      <w:hyperlink w:anchor="content_note_283_2" w:tooltip="1865. تکاثر، 1." w:history="1">
        <w:r>
          <w:rPr>
            <w:rStyle w:val="Hyperlink"/>
            <w:rFonts w:cs="B Zar" w:hint="cs"/>
            <w:sz w:val="36"/>
            <w:szCs w:val="36"/>
            <w:rtl/>
          </w:rPr>
          <w:t>(2)</w:t>
        </w:r>
      </w:hyperlink>
      <w:r>
        <w:rPr>
          <w:rStyle w:val="contenttext"/>
          <w:rFonts w:cs="B Zar" w:hint="cs"/>
          <w:color w:val="000000"/>
          <w:sz w:val="36"/>
          <w:szCs w:val="36"/>
          <w:rtl/>
        </w:rPr>
        <w:t xml:space="preserve"> شما را افزون خواهی، سرگرم ساخت.</w:t>
      </w:r>
    </w:p>
    <w:p w:rsidR="00000000" w:rsidRDefault="00EB7B05">
      <w:pPr>
        <w:pStyle w:val="contentparagraph"/>
        <w:bidi/>
        <w:jc w:val="both"/>
        <w:divId w:val="1614555434"/>
        <w:rPr>
          <w:rFonts w:cs="B Zar" w:hint="cs"/>
          <w:color w:val="000000"/>
          <w:sz w:val="36"/>
          <w:szCs w:val="36"/>
          <w:rtl/>
        </w:rPr>
      </w:pPr>
      <w:r>
        <w:rPr>
          <w:rStyle w:val="contenttext"/>
          <w:rFonts w:cs="B Zar" w:hint="cs"/>
          <w:color w:val="000000"/>
          <w:sz w:val="36"/>
          <w:szCs w:val="36"/>
          <w:rtl/>
        </w:rPr>
        <w:t>ج) آرزوها و خیالبافی ها. «و یُلهِهم الاَمَل»</w:t>
      </w:r>
      <w:hyperlink w:anchor="content_note_283_3" w:tooltip="1866. حجر، 3." w:history="1">
        <w:r>
          <w:rPr>
            <w:rStyle w:val="Hyperlink"/>
            <w:rFonts w:cs="B Zar" w:hint="cs"/>
            <w:sz w:val="36"/>
            <w:szCs w:val="36"/>
            <w:rtl/>
          </w:rPr>
          <w:t>(3)</w:t>
        </w:r>
      </w:hyperlink>
      <w:r>
        <w:rPr>
          <w:rStyle w:val="contenttext"/>
          <w:rFonts w:cs="B Zar" w:hint="cs"/>
          <w:color w:val="000000"/>
          <w:sz w:val="36"/>
          <w:szCs w:val="36"/>
          <w:rtl/>
        </w:rPr>
        <w:t xml:space="preserve"> آرزو، آنها را سرگرم کرد.</w:t>
      </w:r>
    </w:p>
    <w:p w:rsidR="00000000" w:rsidRDefault="00EB7B05">
      <w:pPr>
        <w:pStyle w:val="Heading3"/>
        <w:shd w:val="clear" w:color="auto" w:fill="FFFFFF"/>
        <w:bidi/>
        <w:jc w:val="both"/>
        <w:divId w:val="442841398"/>
        <w:rPr>
          <w:rFonts w:eastAsia="Times New Roman" w:cs="B Titr" w:hint="cs"/>
          <w:b w:val="0"/>
          <w:bCs w:val="0"/>
          <w:color w:val="FF0080"/>
          <w:sz w:val="30"/>
          <w:szCs w:val="30"/>
          <w:rtl/>
        </w:rPr>
      </w:pPr>
      <w:r>
        <w:rPr>
          <w:rFonts w:eastAsia="Times New Roman" w:cs="B Titr" w:hint="cs"/>
          <w:b w:val="0"/>
          <w:bCs w:val="0"/>
          <w:color w:val="FF0080"/>
          <w:sz w:val="30"/>
          <w:szCs w:val="30"/>
          <w:rtl/>
        </w:rPr>
        <w:t>275. اثرات یاد خدا</w:t>
      </w:r>
    </w:p>
    <w:p w:rsidR="00000000" w:rsidRDefault="00EB7B05">
      <w:pPr>
        <w:pStyle w:val="contentparagraph"/>
        <w:bidi/>
        <w:jc w:val="both"/>
        <w:divId w:val="442841398"/>
        <w:rPr>
          <w:rFonts w:cs="B Zar" w:hint="cs"/>
          <w:color w:val="000000"/>
          <w:sz w:val="36"/>
          <w:szCs w:val="36"/>
          <w:rtl/>
        </w:rPr>
      </w:pPr>
      <w:r>
        <w:rPr>
          <w:rStyle w:val="contenttext"/>
          <w:rFonts w:cs="B Zar" w:hint="cs"/>
          <w:color w:val="000000"/>
          <w:sz w:val="36"/>
          <w:szCs w:val="36"/>
          <w:rtl/>
        </w:rPr>
        <w:t>1. یاد</w:t>
      </w:r>
      <w:r>
        <w:rPr>
          <w:rStyle w:val="contenttext"/>
          <w:rFonts w:cs="B Zar" w:hint="cs"/>
          <w:color w:val="000000"/>
          <w:sz w:val="36"/>
          <w:szCs w:val="36"/>
          <w:rtl/>
        </w:rPr>
        <w:t xml:space="preserve"> نعمت های او، زمینه ساز معرفت و شکر است.</w:t>
      </w:r>
    </w:p>
    <w:p w:rsidR="00000000" w:rsidRDefault="00EB7B05">
      <w:pPr>
        <w:pStyle w:val="contentparagraph"/>
        <w:bidi/>
        <w:jc w:val="both"/>
        <w:divId w:val="442841398"/>
        <w:rPr>
          <w:rFonts w:cs="B Zar" w:hint="cs"/>
          <w:color w:val="000000"/>
          <w:sz w:val="36"/>
          <w:szCs w:val="36"/>
          <w:rtl/>
        </w:rPr>
      </w:pPr>
      <w:r>
        <w:rPr>
          <w:rStyle w:val="contenttext"/>
          <w:rFonts w:cs="B Zar" w:hint="cs"/>
          <w:color w:val="000000"/>
          <w:sz w:val="36"/>
          <w:szCs w:val="36"/>
          <w:rtl/>
        </w:rPr>
        <w:t>2. یاد قدرت بی پایان او، زمینه ساز توکّل است.</w:t>
      </w:r>
    </w:p>
    <w:p w:rsidR="00000000" w:rsidRDefault="00EB7B05">
      <w:pPr>
        <w:pStyle w:val="contentparagraph"/>
        <w:bidi/>
        <w:jc w:val="both"/>
        <w:divId w:val="442841398"/>
        <w:rPr>
          <w:rFonts w:cs="B Zar" w:hint="cs"/>
          <w:color w:val="000000"/>
          <w:sz w:val="36"/>
          <w:szCs w:val="36"/>
          <w:rtl/>
        </w:rPr>
      </w:pPr>
      <w:r>
        <w:rPr>
          <w:rStyle w:val="contenttext"/>
          <w:rFonts w:cs="B Zar" w:hint="cs"/>
          <w:color w:val="000000"/>
          <w:sz w:val="36"/>
          <w:szCs w:val="36"/>
          <w:rtl/>
        </w:rPr>
        <w:t>3. یاد علم و آگاهی او، زمینه ساز حیا و تقواست.</w:t>
      </w:r>
    </w:p>
    <w:p w:rsidR="00000000" w:rsidRDefault="00EB7B05">
      <w:pPr>
        <w:pStyle w:val="contentparagraph"/>
        <w:bidi/>
        <w:jc w:val="both"/>
        <w:divId w:val="442841398"/>
        <w:rPr>
          <w:rFonts w:cs="B Zar" w:hint="cs"/>
          <w:color w:val="000000"/>
          <w:sz w:val="36"/>
          <w:szCs w:val="36"/>
          <w:rtl/>
        </w:rPr>
      </w:pPr>
      <w:r>
        <w:rPr>
          <w:rStyle w:val="contenttext"/>
          <w:rFonts w:cs="B Zar" w:hint="cs"/>
          <w:color w:val="000000"/>
          <w:sz w:val="36"/>
          <w:szCs w:val="36"/>
          <w:rtl/>
        </w:rPr>
        <w:t>4. یاد الطاف او، زمینه ساز محبّت به اوست.</w:t>
      </w:r>
    </w:p>
    <w:p w:rsidR="00000000" w:rsidRDefault="00EB7B05">
      <w:pPr>
        <w:pStyle w:val="contentparagraph"/>
        <w:bidi/>
        <w:jc w:val="both"/>
        <w:divId w:val="442841398"/>
        <w:rPr>
          <w:rFonts w:cs="B Zar" w:hint="cs"/>
          <w:color w:val="000000"/>
          <w:sz w:val="36"/>
          <w:szCs w:val="36"/>
          <w:rtl/>
        </w:rPr>
      </w:pPr>
      <w:r>
        <w:rPr>
          <w:rStyle w:val="contenttext"/>
          <w:rFonts w:cs="B Zar" w:hint="cs"/>
          <w:color w:val="000000"/>
          <w:sz w:val="36"/>
          <w:szCs w:val="36"/>
          <w:rtl/>
        </w:rPr>
        <w:t>5. یاد عدالت او، زمینه ساز خوف از اوست.</w:t>
      </w:r>
    </w:p>
    <w:p w:rsidR="00000000" w:rsidRDefault="00EB7B05">
      <w:pPr>
        <w:pStyle w:val="contentparagraph"/>
        <w:bidi/>
        <w:jc w:val="both"/>
        <w:divId w:val="442841398"/>
        <w:rPr>
          <w:rFonts w:cs="B Zar" w:hint="cs"/>
          <w:color w:val="000000"/>
          <w:sz w:val="36"/>
          <w:szCs w:val="36"/>
          <w:rtl/>
        </w:rPr>
      </w:pPr>
      <w:r>
        <w:rPr>
          <w:rStyle w:val="contenttext"/>
          <w:rFonts w:cs="B Zar" w:hint="cs"/>
          <w:color w:val="000000"/>
          <w:sz w:val="36"/>
          <w:szCs w:val="36"/>
          <w:rtl/>
        </w:rPr>
        <w:t>6. یاد امدادهای او، زمینه ساز امید و رجاست.</w:t>
      </w:r>
    </w:p>
    <w:p w:rsidR="00000000" w:rsidRDefault="00EB7B05">
      <w:pPr>
        <w:pStyle w:val="Heading3"/>
        <w:shd w:val="clear" w:color="auto" w:fill="FFFFFF"/>
        <w:bidi/>
        <w:jc w:val="both"/>
        <w:divId w:val="1608922507"/>
        <w:rPr>
          <w:rFonts w:eastAsia="Times New Roman" w:cs="B Titr" w:hint="cs"/>
          <w:b w:val="0"/>
          <w:bCs w:val="0"/>
          <w:color w:val="FF0080"/>
          <w:sz w:val="30"/>
          <w:szCs w:val="30"/>
          <w:rtl/>
        </w:rPr>
      </w:pPr>
      <w:r>
        <w:rPr>
          <w:rFonts w:eastAsia="Times New Roman" w:cs="B Titr" w:hint="cs"/>
          <w:b w:val="0"/>
          <w:bCs w:val="0"/>
          <w:color w:val="FF0080"/>
          <w:sz w:val="30"/>
          <w:szCs w:val="30"/>
          <w:rtl/>
        </w:rPr>
        <w:t>276. اخلاص</w:t>
      </w:r>
    </w:p>
    <w:p w:rsidR="00000000" w:rsidRDefault="00EB7B05">
      <w:pPr>
        <w:pStyle w:val="contentparagraph"/>
        <w:bidi/>
        <w:jc w:val="both"/>
        <w:divId w:val="1608922507"/>
        <w:rPr>
          <w:rFonts w:cs="B Zar" w:hint="cs"/>
          <w:color w:val="000000"/>
          <w:sz w:val="36"/>
          <w:szCs w:val="36"/>
          <w:rtl/>
        </w:rPr>
      </w:pPr>
      <w:hyperlink w:anchor="content_note_283_4" w:tooltip="1867. ذیل آیه 32 سوره لقمان." w:history="1">
        <w:r>
          <w:rPr>
            <w:rStyle w:val="Hyperlink"/>
            <w:rFonts w:cs="B Zar" w:hint="cs"/>
            <w:sz w:val="36"/>
            <w:szCs w:val="36"/>
            <w:rtl/>
          </w:rPr>
          <w:t>(4)</w:t>
        </w:r>
      </w:hyperlink>
    </w:p>
    <w:p w:rsidR="00000000" w:rsidRDefault="00EB7B05">
      <w:pPr>
        <w:pStyle w:val="contentparagraph"/>
        <w:bidi/>
        <w:jc w:val="both"/>
        <w:divId w:val="1608922507"/>
        <w:rPr>
          <w:rFonts w:cs="B Zar" w:hint="cs"/>
          <w:color w:val="000000"/>
          <w:sz w:val="36"/>
          <w:szCs w:val="36"/>
          <w:rtl/>
        </w:rPr>
      </w:pPr>
      <w:r>
        <w:rPr>
          <w:rStyle w:val="contenttext"/>
          <w:rFonts w:cs="B Zar" w:hint="cs"/>
          <w:color w:val="000000"/>
          <w:sz w:val="36"/>
          <w:szCs w:val="36"/>
          <w:rtl/>
        </w:rPr>
        <w:t xml:space="preserve">اخلاص آن است که کاری صد در صد برای خدا باشد. تا آنجا که حتّی اگر یک درصد و یا کمتر از آن هم برای غیر خدا باشد، عبادت باطل </w:t>
      </w:r>
      <w:r>
        <w:rPr>
          <w:rStyle w:val="contenttext"/>
          <w:rFonts w:cs="B Zar" w:hint="cs"/>
          <w:color w:val="000000"/>
          <w:sz w:val="36"/>
          <w:szCs w:val="36"/>
          <w:rtl/>
        </w:rPr>
        <w:t>و یا مورد اشکال است.</w:t>
      </w:r>
    </w:p>
    <w:p w:rsidR="00000000" w:rsidRDefault="00EB7B05">
      <w:pPr>
        <w:pStyle w:val="contentparagraph"/>
        <w:bidi/>
        <w:jc w:val="both"/>
        <w:divId w:val="1608922507"/>
        <w:rPr>
          <w:rFonts w:cs="B Zar" w:hint="cs"/>
          <w:color w:val="000000"/>
          <w:sz w:val="36"/>
          <w:szCs w:val="36"/>
          <w:rtl/>
        </w:rPr>
      </w:pPr>
      <w:r>
        <w:rPr>
          <w:rStyle w:val="contenttext"/>
          <w:rFonts w:cs="B Zar" w:hint="cs"/>
          <w:color w:val="000000"/>
          <w:sz w:val="36"/>
          <w:szCs w:val="36"/>
          <w:rtl/>
        </w:rPr>
        <w:t>1. اگر مکان نماز را برای غیر خدا انتخاب کنیم، مثلاً در جایی بایستیم که مردم ما را ببینند و یا دوربین ما را نشان دهد.</w:t>
      </w:r>
    </w:p>
    <w:p w:rsidR="00000000" w:rsidRDefault="00EB7B05">
      <w:pPr>
        <w:pStyle w:val="contentparagraph"/>
        <w:bidi/>
        <w:jc w:val="both"/>
        <w:divId w:val="1608922507"/>
        <w:rPr>
          <w:rFonts w:cs="B Zar" w:hint="cs"/>
          <w:color w:val="000000"/>
          <w:sz w:val="36"/>
          <w:szCs w:val="36"/>
          <w:rtl/>
        </w:rPr>
      </w:pPr>
      <w:r>
        <w:rPr>
          <w:rStyle w:val="contenttext"/>
          <w:rFonts w:cs="B Zar" w:hint="cs"/>
          <w:color w:val="000000"/>
          <w:sz w:val="36"/>
          <w:szCs w:val="36"/>
          <w:rtl/>
        </w:rPr>
        <w:t>2. اگر زمان عبادت را برای غیر خدا انتخاب کنیم، مثلاً نماز را در اوّل وقت بخوانیم تا توجّه مردم را به خود جلب کنیم.</w:t>
      </w:r>
    </w:p>
    <w:p w:rsidR="00000000" w:rsidRDefault="00EB7B05">
      <w:pPr>
        <w:pStyle w:val="contentparagraph"/>
        <w:bidi/>
        <w:jc w:val="both"/>
        <w:divId w:val="1608922507"/>
        <w:rPr>
          <w:rFonts w:cs="B Zar" w:hint="cs"/>
          <w:color w:val="000000"/>
          <w:sz w:val="36"/>
          <w:szCs w:val="36"/>
          <w:rtl/>
        </w:rPr>
      </w:pPr>
      <w:r>
        <w:rPr>
          <w:rStyle w:val="contenttext"/>
          <w:rFonts w:cs="B Zar" w:hint="cs"/>
          <w:color w:val="000000"/>
          <w:sz w:val="36"/>
          <w:szCs w:val="36"/>
          <w:rtl/>
        </w:rPr>
        <w:t xml:space="preserve">3. </w:t>
      </w:r>
      <w:r>
        <w:rPr>
          <w:rStyle w:val="contenttext"/>
          <w:rFonts w:cs="B Zar" w:hint="cs"/>
          <w:color w:val="000000"/>
          <w:sz w:val="36"/>
          <w:szCs w:val="36"/>
          <w:rtl/>
        </w:rPr>
        <w:t>اگر شکل و قیافه ای که در آن نماز می خوانیم، برای غیر خدا باشد، مثلاً عبایی به دوش بگیریم، گردنی کج کنیم، در صدای خود تغییری بدهیم و هدفی جز رضای خدا داشته</w:t>
      </w:r>
    </w:p>
    <w:p w:rsidR="00000000" w:rsidRDefault="00EB7B05">
      <w:pPr>
        <w:pStyle w:val="contentparagraph"/>
        <w:bidi/>
        <w:jc w:val="both"/>
        <w:divId w:val="1608922507"/>
        <w:rPr>
          <w:rFonts w:cs="B Zar" w:hint="cs"/>
          <w:color w:val="000000"/>
          <w:sz w:val="36"/>
          <w:szCs w:val="36"/>
          <w:rtl/>
        </w:rPr>
      </w:pPr>
      <w:r>
        <w:rPr>
          <w:rStyle w:val="contenttext"/>
          <w:rFonts w:cs="B Zar" w:hint="cs"/>
          <w:color w:val="000000"/>
          <w:sz w:val="36"/>
          <w:szCs w:val="36"/>
          <w:rtl/>
        </w:rPr>
        <w:t>ص:283</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86" style="width:0;height:1.5pt" o:hralign="center" o:hrstd="t" o:hr="t" fillcolor="#a0a0a0" stroked="f"/>
        </w:pict>
      </w:r>
    </w:p>
    <w:p w:rsidR="00000000" w:rsidRDefault="00EB7B05">
      <w:pPr>
        <w:bidi/>
        <w:jc w:val="both"/>
        <w:divId w:val="952245537"/>
        <w:rPr>
          <w:rFonts w:eastAsia="Times New Roman" w:cs="B Zar" w:hint="cs"/>
          <w:color w:val="000000"/>
          <w:sz w:val="36"/>
          <w:szCs w:val="36"/>
          <w:rtl/>
        </w:rPr>
      </w:pPr>
      <w:r>
        <w:rPr>
          <w:rFonts w:eastAsia="Times New Roman" w:cs="B Zar" w:hint="cs"/>
          <w:color w:val="000000"/>
          <w:sz w:val="36"/>
          <w:szCs w:val="36"/>
          <w:rtl/>
        </w:rPr>
        <w:t>1- 1864. مجادله، 19.</w:t>
      </w:r>
    </w:p>
    <w:p w:rsidR="00000000" w:rsidRDefault="00EB7B05">
      <w:pPr>
        <w:bidi/>
        <w:jc w:val="both"/>
        <w:divId w:val="358508407"/>
        <w:rPr>
          <w:rFonts w:eastAsia="Times New Roman" w:cs="B Zar" w:hint="cs"/>
          <w:color w:val="000000"/>
          <w:sz w:val="36"/>
          <w:szCs w:val="36"/>
          <w:rtl/>
        </w:rPr>
      </w:pPr>
      <w:r>
        <w:rPr>
          <w:rFonts w:eastAsia="Times New Roman" w:cs="B Zar" w:hint="cs"/>
          <w:color w:val="000000"/>
          <w:sz w:val="36"/>
          <w:szCs w:val="36"/>
          <w:rtl/>
        </w:rPr>
        <w:t>2- 1865. تکاثر، 1.</w:t>
      </w:r>
    </w:p>
    <w:p w:rsidR="00000000" w:rsidRDefault="00EB7B05">
      <w:pPr>
        <w:bidi/>
        <w:jc w:val="both"/>
        <w:divId w:val="1548954585"/>
        <w:rPr>
          <w:rFonts w:eastAsia="Times New Roman" w:cs="B Zar" w:hint="cs"/>
          <w:color w:val="000000"/>
          <w:sz w:val="36"/>
          <w:szCs w:val="36"/>
          <w:rtl/>
        </w:rPr>
      </w:pPr>
      <w:r>
        <w:rPr>
          <w:rFonts w:eastAsia="Times New Roman" w:cs="B Zar" w:hint="cs"/>
          <w:color w:val="000000"/>
          <w:sz w:val="36"/>
          <w:szCs w:val="36"/>
          <w:rtl/>
        </w:rPr>
        <w:t>3- 1866. حجر، 3.</w:t>
      </w:r>
    </w:p>
    <w:p w:rsidR="00000000" w:rsidRDefault="00EB7B05">
      <w:pPr>
        <w:bidi/>
        <w:jc w:val="both"/>
        <w:divId w:val="832065473"/>
        <w:rPr>
          <w:rFonts w:eastAsia="Times New Roman" w:cs="B Zar" w:hint="cs"/>
          <w:color w:val="000000"/>
          <w:sz w:val="36"/>
          <w:szCs w:val="36"/>
          <w:rtl/>
        </w:rPr>
      </w:pPr>
      <w:r>
        <w:rPr>
          <w:rFonts w:eastAsia="Times New Roman" w:cs="B Zar" w:hint="cs"/>
          <w:color w:val="000000"/>
          <w:sz w:val="36"/>
          <w:szCs w:val="36"/>
          <w:rtl/>
        </w:rPr>
        <w:t>4- 1867. ذیل آیه 32 سوره لقمان.</w:t>
      </w:r>
    </w:p>
    <w:p w:rsidR="00000000" w:rsidRDefault="00EB7B05">
      <w:pPr>
        <w:pStyle w:val="contentparagraph"/>
        <w:bidi/>
        <w:jc w:val="both"/>
        <w:divId w:val="1706172403"/>
        <w:rPr>
          <w:rFonts w:cs="B Zar" w:hint="cs"/>
          <w:color w:val="000000"/>
          <w:sz w:val="36"/>
          <w:szCs w:val="36"/>
          <w:rtl/>
        </w:rPr>
      </w:pPr>
      <w:r>
        <w:rPr>
          <w:rStyle w:val="contenttext"/>
          <w:rFonts w:cs="B Zar" w:hint="cs"/>
          <w:color w:val="000000"/>
          <w:sz w:val="36"/>
          <w:szCs w:val="36"/>
          <w:rtl/>
        </w:rPr>
        <w:t>باشیم، در همه ی این موارد، نماز باطل است و به خاطر ریاکاری، گناه هم کرده ایم.</w:t>
      </w:r>
    </w:p>
    <w:p w:rsidR="00000000" w:rsidRDefault="00EB7B05">
      <w:pPr>
        <w:pStyle w:val="contentparagraph"/>
        <w:bidi/>
        <w:jc w:val="both"/>
        <w:divId w:val="1706172403"/>
        <w:rPr>
          <w:rFonts w:cs="B Zar" w:hint="cs"/>
          <w:color w:val="000000"/>
          <w:sz w:val="36"/>
          <w:szCs w:val="36"/>
          <w:rtl/>
        </w:rPr>
      </w:pPr>
      <w:r>
        <w:rPr>
          <w:rStyle w:val="contenttext"/>
          <w:rFonts w:cs="B Zar" w:hint="cs"/>
          <w:color w:val="000000"/>
          <w:sz w:val="36"/>
          <w:szCs w:val="36"/>
          <w:rtl/>
        </w:rPr>
        <w:t>به بیانی دیگر، اخلاص آن است که تمایلات و خواسته های ن</w:t>
      </w:r>
      <w:r>
        <w:rPr>
          <w:rStyle w:val="contenttext"/>
          <w:rFonts w:cs="B Zar" w:hint="cs"/>
          <w:color w:val="000000"/>
          <w:sz w:val="36"/>
          <w:szCs w:val="36"/>
          <w:rtl/>
        </w:rPr>
        <w:t>فسانی، طاغوت ها و گرایش های سیاسی و خواسته های این و آن را در نظر نگیریم، بلکه انگیزه ی ما تنها یک چیز باشد و آن اطاعت از فرمان خدا و انجام وظیفه.</w:t>
      </w:r>
    </w:p>
    <w:p w:rsidR="00000000" w:rsidRDefault="00EB7B05">
      <w:pPr>
        <w:pStyle w:val="contentparagraph"/>
        <w:bidi/>
        <w:jc w:val="both"/>
        <w:divId w:val="1706172403"/>
        <w:rPr>
          <w:rFonts w:cs="B Zar" w:hint="cs"/>
          <w:color w:val="000000"/>
          <w:sz w:val="36"/>
          <w:szCs w:val="36"/>
          <w:rtl/>
        </w:rPr>
      </w:pPr>
      <w:r>
        <w:rPr>
          <w:rStyle w:val="contenttext"/>
          <w:rFonts w:cs="B Zar" w:hint="cs"/>
          <w:color w:val="000000"/>
          <w:sz w:val="36"/>
          <w:szCs w:val="36"/>
          <w:rtl/>
        </w:rPr>
        <w:t>براستی رسیدن به اخلاص جز با امداد الهی امکان ندارد. قرآن در آیه 32 سوره لقمان می فرماید: هنگامی که موجی همچون</w:t>
      </w:r>
      <w:r>
        <w:rPr>
          <w:rStyle w:val="contenttext"/>
          <w:rFonts w:cs="B Zar" w:hint="cs"/>
          <w:color w:val="000000"/>
          <w:sz w:val="36"/>
          <w:szCs w:val="36"/>
          <w:rtl/>
        </w:rPr>
        <w:t xml:space="preserve"> ابرها آنان را فراگیرد، خدا را خالصانه می خوانند؛ امّا زمانی که آنان را به خشکی نجات داد، (تنها) بعضی راه اعتدال را پیش می گیرند (وبه ایمان خود وفادار می مانند).</w:t>
      </w:r>
    </w:p>
    <w:p w:rsidR="00000000" w:rsidRDefault="00EB7B05">
      <w:pPr>
        <w:pStyle w:val="Heading3"/>
        <w:shd w:val="clear" w:color="auto" w:fill="FFFFFF"/>
        <w:bidi/>
        <w:jc w:val="both"/>
        <w:divId w:val="967705886"/>
        <w:rPr>
          <w:rFonts w:eastAsia="Times New Roman" w:cs="B Titr" w:hint="cs"/>
          <w:b w:val="0"/>
          <w:bCs w:val="0"/>
          <w:color w:val="FF0080"/>
          <w:sz w:val="30"/>
          <w:szCs w:val="30"/>
          <w:rtl/>
        </w:rPr>
      </w:pPr>
      <w:r>
        <w:rPr>
          <w:rFonts w:eastAsia="Times New Roman" w:cs="B Titr" w:hint="cs"/>
          <w:b w:val="0"/>
          <w:bCs w:val="0"/>
          <w:color w:val="FF0080"/>
          <w:sz w:val="30"/>
          <w:szCs w:val="30"/>
          <w:rtl/>
        </w:rPr>
        <w:t>277. راه های کسب اخلاص</w:t>
      </w:r>
    </w:p>
    <w:p w:rsidR="00000000" w:rsidRDefault="00EB7B05">
      <w:pPr>
        <w:pStyle w:val="contentparagraph"/>
        <w:bidi/>
        <w:jc w:val="both"/>
        <w:divId w:val="967705886"/>
        <w:rPr>
          <w:rFonts w:cs="B Zar" w:hint="cs"/>
          <w:color w:val="000000"/>
          <w:sz w:val="36"/>
          <w:szCs w:val="36"/>
          <w:rtl/>
        </w:rPr>
      </w:pPr>
      <w:r>
        <w:rPr>
          <w:rStyle w:val="contenttext"/>
          <w:rFonts w:cs="B Zar" w:hint="cs"/>
          <w:color w:val="000000"/>
          <w:sz w:val="36"/>
          <w:szCs w:val="36"/>
          <w:rtl/>
        </w:rPr>
        <w:t>1. توجّه به علم و قدرت خداوند.</w:t>
      </w:r>
    </w:p>
    <w:p w:rsidR="00000000" w:rsidRDefault="00EB7B05">
      <w:pPr>
        <w:pStyle w:val="contentparagraph"/>
        <w:bidi/>
        <w:jc w:val="both"/>
        <w:divId w:val="967705886"/>
        <w:rPr>
          <w:rFonts w:cs="B Zar" w:hint="cs"/>
          <w:color w:val="000000"/>
          <w:sz w:val="36"/>
          <w:szCs w:val="36"/>
          <w:rtl/>
        </w:rPr>
      </w:pPr>
      <w:r>
        <w:rPr>
          <w:rStyle w:val="contenttext"/>
          <w:rFonts w:cs="B Zar" w:hint="cs"/>
          <w:color w:val="000000"/>
          <w:sz w:val="36"/>
          <w:szCs w:val="36"/>
          <w:rtl/>
        </w:rPr>
        <w:t xml:space="preserve">اگر بدانیم تمام عزّت ها، قدرت ها، رزق و </w:t>
      </w:r>
      <w:r>
        <w:rPr>
          <w:rStyle w:val="contenttext"/>
          <w:rFonts w:cs="B Zar" w:hint="cs"/>
          <w:color w:val="000000"/>
          <w:sz w:val="36"/>
          <w:szCs w:val="36"/>
          <w:rtl/>
        </w:rPr>
        <w:t>روزی ها به دست اوست، هرگز برای کسب عزّت، قدرت و روزی به سراغ غیر او نمی رویم.</w:t>
      </w:r>
    </w:p>
    <w:p w:rsidR="00000000" w:rsidRDefault="00EB7B05">
      <w:pPr>
        <w:pStyle w:val="contentparagraph"/>
        <w:bidi/>
        <w:jc w:val="both"/>
        <w:divId w:val="967705886"/>
        <w:rPr>
          <w:rFonts w:cs="B Zar" w:hint="cs"/>
          <w:color w:val="000000"/>
          <w:sz w:val="36"/>
          <w:szCs w:val="36"/>
          <w:rtl/>
        </w:rPr>
      </w:pPr>
      <w:r>
        <w:rPr>
          <w:rStyle w:val="contenttext"/>
          <w:rFonts w:cs="B Zar" w:hint="cs"/>
          <w:color w:val="000000"/>
          <w:sz w:val="36"/>
          <w:szCs w:val="36"/>
          <w:rtl/>
        </w:rPr>
        <w:t>اگر توجّه داشته باشیم که با اراده ی خداوند، موجودات خلق می شوند و با اراده ی او، همه چیز محو می شود. اگر بدانیم او هم سبب ساز است هم سبب سوز، یعنی درخت خشک را سبب خرمای تازه برای</w:t>
      </w:r>
      <w:r>
        <w:rPr>
          <w:rStyle w:val="contenttext"/>
          <w:rFonts w:cs="B Zar" w:hint="cs"/>
          <w:color w:val="000000"/>
          <w:sz w:val="36"/>
          <w:szCs w:val="36"/>
          <w:rtl/>
        </w:rPr>
        <w:t xml:space="preserve"> حضرت مریم قرار می دهد و آتشی را که سبب سوزاندن است، برای حضرت ابراهیم گلستان می کند، به غیر او متوسّل نمی شویم.</w:t>
      </w:r>
    </w:p>
    <w:p w:rsidR="00000000" w:rsidRDefault="00EB7B05">
      <w:pPr>
        <w:pStyle w:val="contentparagraph"/>
        <w:bidi/>
        <w:jc w:val="both"/>
        <w:divId w:val="967705886"/>
        <w:rPr>
          <w:rFonts w:cs="B Zar" w:hint="cs"/>
          <w:color w:val="000000"/>
          <w:sz w:val="36"/>
          <w:szCs w:val="36"/>
          <w:rtl/>
        </w:rPr>
      </w:pPr>
      <w:r>
        <w:rPr>
          <w:rStyle w:val="contenttext"/>
          <w:rFonts w:cs="B Zar" w:hint="cs"/>
          <w:color w:val="000000"/>
          <w:sz w:val="36"/>
          <w:szCs w:val="36"/>
          <w:rtl/>
        </w:rPr>
        <w:t>صدها آیه و داستان در قرآن، مردم را به قدرت نمایی خداوند دعوت کرده تا شاید مردم دست از غیر او بکشند و خالصانه به سوی او بروند.</w:t>
      </w:r>
    </w:p>
    <w:p w:rsidR="00000000" w:rsidRDefault="00EB7B05">
      <w:pPr>
        <w:pStyle w:val="contentparagraph"/>
        <w:bidi/>
        <w:jc w:val="both"/>
        <w:divId w:val="967705886"/>
        <w:rPr>
          <w:rFonts w:cs="B Zar" w:hint="cs"/>
          <w:color w:val="000000"/>
          <w:sz w:val="36"/>
          <w:szCs w:val="36"/>
          <w:rtl/>
        </w:rPr>
      </w:pPr>
      <w:r>
        <w:rPr>
          <w:rStyle w:val="contenttext"/>
          <w:rFonts w:cs="B Zar" w:hint="cs"/>
          <w:color w:val="000000"/>
          <w:sz w:val="36"/>
          <w:szCs w:val="36"/>
          <w:rtl/>
        </w:rPr>
        <w:t>2. توجّه به برکات</w:t>
      </w:r>
      <w:r>
        <w:rPr>
          <w:rStyle w:val="contenttext"/>
          <w:rFonts w:cs="B Zar" w:hint="cs"/>
          <w:color w:val="000000"/>
          <w:sz w:val="36"/>
          <w:szCs w:val="36"/>
          <w:rtl/>
        </w:rPr>
        <w:t xml:space="preserve"> اخلاص.</w:t>
      </w:r>
    </w:p>
    <w:p w:rsidR="00000000" w:rsidRDefault="00EB7B05">
      <w:pPr>
        <w:pStyle w:val="contentparagraph"/>
        <w:bidi/>
        <w:jc w:val="both"/>
        <w:divId w:val="967705886"/>
        <w:rPr>
          <w:rFonts w:cs="B Zar" w:hint="cs"/>
          <w:color w:val="000000"/>
          <w:sz w:val="36"/>
          <w:szCs w:val="36"/>
          <w:rtl/>
        </w:rPr>
      </w:pPr>
      <w:r>
        <w:rPr>
          <w:rStyle w:val="contenttext"/>
          <w:rFonts w:cs="B Zar" w:hint="cs"/>
          <w:color w:val="000000"/>
          <w:sz w:val="36"/>
          <w:szCs w:val="36"/>
          <w:rtl/>
        </w:rPr>
        <w:t>انسان مخلص تنها یک هدف دارد و آن رضای خداست و کسی که هدفش تنها رضای خدا باشد، نظری به تشویق این و آن ندارد، از ملامت ها نمی ترسد، از تنهایی هراسی ندارد، در راهش عقب نشینی نمی کند، هرگز پشیمان نمی شود، به خاطر بی اعتنایی مردم، عقده ای نمی شود، یأس د</w:t>
      </w:r>
      <w:r>
        <w:rPr>
          <w:rStyle w:val="contenttext"/>
          <w:rFonts w:cs="B Zar" w:hint="cs"/>
          <w:color w:val="000000"/>
          <w:sz w:val="36"/>
          <w:szCs w:val="36"/>
          <w:rtl/>
        </w:rPr>
        <w:t>ر او راه ندارد، در پیمودن راه حقّ کاری به اکثریّت و اقلیّت ندارد.</w:t>
      </w:r>
    </w:p>
    <w:p w:rsidR="00000000" w:rsidRDefault="00EB7B05">
      <w:pPr>
        <w:pStyle w:val="contentparagraph"/>
        <w:bidi/>
        <w:jc w:val="both"/>
        <w:divId w:val="967705886"/>
        <w:rPr>
          <w:rFonts w:cs="B Zar" w:hint="cs"/>
          <w:color w:val="000000"/>
          <w:sz w:val="36"/>
          <w:szCs w:val="36"/>
          <w:rtl/>
        </w:rPr>
      </w:pPr>
      <w:r>
        <w:rPr>
          <w:rStyle w:val="contenttext"/>
          <w:rFonts w:cs="B Zar" w:hint="cs"/>
          <w:color w:val="000000"/>
          <w:sz w:val="36"/>
          <w:szCs w:val="36"/>
          <w:rtl/>
        </w:rPr>
        <w:t xml:space="preserve">قرآن می فرماید: رزمندگان مخلص باکی ندارند که دشمن خدا را بکشند، یا در راه خدا </w:t>
      </w:r>
    </w:p>
    <w:p w:rsidR="00000000" w:rsidRDefault="00EB7B05">
      <w:pPr>
        <w:pStyle w:val="contentparagraph"/>
        <w:bidi/>
        <w:jc w:val="both"/>
        <w:divId w:val="967705886"/>
        <w:rPr>
          <w:rFonts w:cs="B Zar" w:hint="cs"/>
          <w:color w:val="000000"/>
          <w:sz w:val="36"/>
          <w:szCs w:val="36"/>
          <w:rtl/>
        </w:rPr>
      </w:pPr>
      <w:r>
        <w:rPr>
          <w:rStyle w:val="contenttext"/>
          <w:rFonts w:cs="B Zar" w:hint="cs"/>
          <w:color w:val="000000"/>
          <w:sz w:val="36"/>
          <w:szCs w:val="36"/>
          <w:rtl/>
        </w:rPr>
        <w:t>ص:284</w:t>
      </w:r>
    </w:p>
    <w:p w:rsidR="00000000" w:rsidRDefault="00EB7B05">
      <w:pPr>
        <w:pStyle w:val="contentparagraph"/>
        <w:bidi/>
        <w:jc w:val="both"/>
        <w:divId w:val="1092048679"/>
        <w:rPr>
          <w:rFonts w:cs="B Zar" w:hint="cs"/>
          <w:color w:val="000000"/>
          <w:sz w:val="36"/>
          <w:szCs w:val="36"/>
          <w:rtl/>
        </w:rPr>
      </w:pPr>
      <w:r>
        <w:rPr>
          <w:rStyle w:val="contenttext"/>
          <w:rFonts w:cs="B Zar" w:hint="cs"/>
          <w:color w:val="000000"/>
          <w:sz w:val="36"/>
          <w:szCs w:val="36"/>
          <w:rtl/>
        </w:rPr>
        <w:t xml:space="preserve">شهید شوند. امام حسین علیه السلام در آستانه ی سفر به کربلا فرمود: ما به کربلا می رویم، خواه شهید شویم، خواه پیروز، هدف انجام تکلیف است. </w:t>
      </w:r>
    </w:p>
    <w:p w:rsidR="00000000" w:rsidRDefault="00EB7B05">
      <w:pPr>
        <w:pStyle w:val="contentparagraph"/>
        <w:bidi/>
        <w:jc w:val="both"/>
        <w:divId w:val="1092048679"/>
        <w:rPr>
          <w:rFonts w:cs="B Zar" w:hint="cs"/>
          <w:color w:val="000000"/>
          <w:sz w:val="36"/>
          <w:szCs w:val="36"/>
          <w:rtl/>
        </w:rPr>
      </w:pPr>
      <w:r>
        <w:rPr>
          <w:rStyle w:val="contenttext"/>
          <w:rFonts w:cs="B Zar" w:hint="cs"/>
          <w:color w:val="000000"/>
          <w:sz w:val="36"/>
          <w:szCs w:val="36"/>
          <w:rtl/>
        </w:rPr>
        <w:t>3. توجّه به الطاف خدا.</w:t>
      </w:r>
    </w:p>
    <w:p w:rsidR="00000000" w:rsidRDefault="00EB7B05">
      <w:pPr>
        <w:pStyle w:val="contentparagraph"/>
        <w:bidi/>
        <w:jc w:val="both"/>
        <w:divId w:val="1092048679"/>
        <w:rPr>
          <w:rFonts w:cs="B Zar" w:hint="cs"/>
          <w:color w:val="000000"/>
          <w:sz w:val="36"/>
          <w:szCs w:val="36"/>
          <w:rtl/>
        </w:rPr>
      </w:pPr>
      <w:r>
        <w:rPr>
          <w:rStyle w:val="contenttext"/>
          <w:rFonts w:cs="B Zar" w:hint="cs"/>
          <w:color w:val="000000"/>
          <w:sz w:val="36"/>
          <w:szCs w:val="36"/>
          <w:rtl/>
        </w:rPr>
        <w:t xml:space="preserve">راه دیگری که ما را به اخلاص نزدیک می کند یادی از الطاف خداوند است. فراموش نکنیم که ما نبودیم، از </w:t>
      </w:r>
      <w:r>
        <w:rPr>
          <w:rStyle w:val="contenttext"/>
          <w:rFonts w:cs="B Zar" w:hint="cs"/>
          <w:color w:val="000000"/>
          <w:sz w:val="36"/>
          <w:szCs w:val="36"/>
          <w:rtl/>
        </w:rPr>
        <w:t>خاک و مواد غذایی نطفه ای ساخته شد و در تاریکی های رحم مادر قرار گرفت، مراحل تکاملی را یکی پس از دیگری طی کرد و به صورت انسان کامل به دنیا آمد. در آن زمان هیچ چیز نمی دانست و تنها یک هنر داشت و آن مکیدن شیر مادر. غذایی کامل که تمام نیازهای بدن را تأمین می ک</w:t>
      </w:r>
      <w:r>
        <w:rPr>
          <w:rStyle w:val="contenttext"/>
          <w:rFonts w:cs="B Zar" w:hint="cs"/>
          <w:color w:val="000000"/>
          <w:sz w:val="36"/>
          <w:szCs w:val="36"/>
          <w:rtl/>
        </w:rPr>
        <w:t>ند، شیر مادر همراه با مهر مادری، مادری که بیست و چهار ساعته در خدمت او بود. آیا هیچ وجدان بیداری اجازه می دهد که بعد از رسیدن به آن همه نعمت، قدرت و آگاهی، سرسپرده ی دیگران شود؟ چرا خود را به دیگرانی که نه حقّی بر ما دارند و نه لطفی به ما کرده اند بفروشیم؟</w:t>
      </w:r>
      <w:r>
        <w:rPr>
          <w:rStyle w:val="contenttext"/>
          <w:rFonts w:cs="B Zar" w:hint="cs"/>
          <w:color w:val="000000"/>
          <w:sz w:val="36"/>
          <w:szCs w:val="36"/>
          <w:rtl/>
        </w:rPr>
        <w:t>!</w:t>
      </w:r>
    </w:p>
    <w:p w:rsidR="00000000" w:rsidRDefault="00EB7B05">
      <w:pPr>
        <w:pStyle w:val="contentparagraph"/>
        <w:bidi/>
        <w:jc w:val="both"/>
        <w:divId w:val="1092048679"/>
        <w:rPr>
          <w:rFonts w:cs="B Zar" w:hint="cs"/>
          <w:color w:val="000000"/>
          <w:sz w:val="36"/>
          <w:szCs w:val="36"/>
          <w:rtl/>
        </w:rPr>
      </w:pPr>
      <w:r>
        <w:rPr>
          <w:rStyle w:val="contenttext"/>
          <w:rFonts w:cs="B Zar" w:hint="cs"/>
          <w:color w:val="000000"/>
          <w:sz w:val="36"/>
          <w:szCs w:val="36"/>
          <w:rtl/>
        </w:rPr>
        <w:t>4. توجّه به خواست خدا.</w:t>
      </w:r>
    </w:p>
    <w:p w:rsidR="00000000" w:rsidRDefault="00EB7B05">
      <w:pPr>
        <w:pStyle w:val="contentparagraph"/>
        <w:bidi/>
        <w:jc w:val="both"/>
        <w:divId w:val="1092048679"/>
        <w:rPr>
          <w:rFonts w:cs="B Zar" w:hint="cs"/>
          <w:color w:val="000000"/>
          <w:sz w:val="36"/>
          <w:szCs w:val="36"/>
          <w:rtl/>
        </w:rPr>
      </w:pPr>
      <w:r>
        <w:rPr>
          <w:rStyle w:val="contenttext"/>
          <w:rFonts w:cs="B Zar" w:hint="cs"/>
          <w:color w:val="000000"/>
          <w:sz w:val="36"/>
          <w:szCs w:val="36"/>
          <w:rtl/>
        </w:rPr>
        <w:t>اگر بدانیم که دلهای مردم به دست خداست و او مقلّب القلوب است، کار را برای خدا انجام می دهیم و هر کجا نیاز به حمایت های مردمی داشتیم، از خدا می خواهیم که محبّت و محبوبیّت و جایگاه لازم را در دل مردم و افکار عمومی نصیب ما بگرداند.</w:t>
      </w:r>
    </w:p>
    <w:p w:rsidR="00000000" w:rsidRDefault="00EB7B05">
      <w:pPr>
        <w:pStyle w:val="contentparagraph"/>
        <w:bidi/>
        <w:jc w:val="both"/>
        <w:divId w:val="1092048679"/>
        <w:rPr>
          <w:rFonts w:cs="B Zar" w:hint="cs"/>
          <w:color w:val="000000"/>
          <w:sz w:val="36"/>
          <w:szCs w:val="36"/>
          <w:rtl/>
        </w:rPr>
      </w:pPr>
      <w:r>
        <w:rPr>
          <w:rStyle w:val="contenttext"/>
          <w:rFonts w:cs="B Zar" w:hint="cs"/>
          <w:color w:val="000000"/>
          <w:sz w:val="36"/>
          <w:szCs w:val="36"/>
          <w:rtl/>
        </w:rPr>
        <w:t>حضر</w:t>
      </w:r>
      <w:r>
        <w:rPr>
          <w:rStyle w:val="contenttext"/>
          <w:rFonts w:cs="B Zar" w:hint="cs"/>
          <w:color w:val="000000"/>
          <w:sz w:val="36"/>
          <w:szCs w:val="36"/>
          <w:rtl/>
        </w:rPr>
        <w:t>ت ابراهیم در بیابان های گرم و سوزان حجاز، پایه های کعبه را بالا برد و از خداوند خواست دلهای مردم به سوی ذرّیه اش متمایل گردد. هزاران سال از این ماجرا می گذرد و هر سال میلیون ها نفر عاشقانه، پر هیجان تر از پروانه، دور آن خانه طواف می کنند.</w:t>
      </w:r>
    </w:p>
    <w:p w:rsidR="00000000" w:rsidRDefault="00EB7B05">
      <w:pPr>
        <w:pStyle w:val="contentparagraph"/>
        <w:bidi/>
        <w:jc w:val="both"/>
        <w:divId w:val="1092048679"/>
        <w:rPr>
          <w:rFonts w:cs="B Zar" w:hint="cs"/>
          <w:color w:val="000000"/>
          <w:sz w:val="36"/>
          <w:szCs w:val="36"/>
          <w:rtl/>
        </w:rPr>
      </w:pPr>
      <w:r>
        <w:rPr>
          <w:rStyle w:val="contenttext"/>
          <w:rFonts w:cs="B Zar" w:hint="cs"/>
          <w:color w:val="000000"/>
          <w:sz w:val="36"/>
          <w:szCs w:val="36"/>
          <w:rtl/>
        </w:rPr>
        <w:t>چه بسیار افرادی ک</w:t>
      </w:r>
      <w:r>
        <w:rPr>
          <w:rStyle w:val="contenttext"/>
          <w:rFonts w:cs="B Zar" w:hint="cs"/>
          <w:color w:val="000000"/>
          <w:sz w:val="36"/>
          <w:szCs w:val="36"/>
          <w:rtl/>
        </w:rPr>
        <w:t>ه برای راضی کردن مردم خود را به آب و آتش می زنند، ولی باز هم مردم آنان را دوست ندارند، و چه بسا افرادی که بدون چشم داشت از مردم، مادّیات، نام، نان و مقام، دل به خدا می سپارند و خالصانه به تکلیف خود عمل می کنند؛ امّا در چشم مردم نیز از عظمت و کراماتی ویژه ب</w:t>
      </w:r>
      <w:r>
        <w:rPr>
          <w:rStyle w:val="contenttext"/>
          <w:rFonts w:cs="B Zar" w:hint="cs"/>
          <w:color w:val="000000"/>
          <w:sz w:val="36"/>
          <w:szCs w:val="36"/>
          <w:rtl/>
        </w:rPr>
        <w:t>رخوردارند، بنابراین، هدف باید رضای خدا باشد و رضای مردم را نیز از خدا بخواهیم.</w:t>
      </w:r>
    </w:p>
    <w:p w:rsidR="00000000" w:rsidRDefault="00EB7B05">
      <w:pPr>
        <w:pStyle w:val="contentparagraph"/>
        <w:bidi/>
        <w:jc w:val="both"/>
        <w:divId w:val="1092048679"/>
        <w:rPr>
          <w:rFonts w:cs="B Zar" w:hint="cs"/>
          <w:color w:val="000000"/>
          <w:sz w:val="36"/>
          <w:szCs w:val="36"/>
          <w:rtl/>
        </w:rPr>
      </w:pPr>
      <w:r>
        <w:rPr>
          <w:rStyle w:val="contenttext"/>
          <w:rFonts w:cs="B Zar" w:hint="cs"/>
          <w:color w:val="000000"/>
          <w:sz w:val="36"/>
          <w:szCs w:val="36"/>
          <w:rtl/>
        </w:rPr>
        <w:t>ص:285</w:t>
      </w:r>
    </w:p>
    <w:p w:rsidR="00000000" w:rsidRDefault="00EB7B05">
      <w:pPr>
        <w:pStyle w:val="contentparagraph"/>
        <w:bidi/>
        <w:jc w:val="both"/>
        <w:divId w:val="315114574"/>
        <w:rPr>
          <w:rFonts w:cs="B Zar" w:hint="cs"/>
          <w:color w:val="000000"/>
          <w:sz w:val="36"/>
          <w:szCs w:val="36"/>
          <w:rtl/>
        </w:rPr>
      </w:pPr>
      <w:r>
        <w:rPr>
          <w:rStyle w:val="contenttext"/>
          <w:rFonts w:cs="B Zar" w:hint="cs"/>
          <w:color w:val="000000"/>
          <w:sz w:val="36"/>
          <w:szCs w:val="36"/>
          <w:rtl/>
        </w:rPr>
        <w:t>5. توجّه به بقای کار.</w:t>
      </w:r>
    </w:p>
    <w:p w:rsidR="00000000" w:rsidRDefault="00EB7B05">
      <w:pPr>
        <w:pStyle w:val="contentparagraph"/>
        <w:bidi/>
        <w:jc w:val="both"/>
        <w:divId w:val="315114574"/>
        <w:rPr>
          <w:rFonts w:cs="B Zar" w:hint="cs"/>
          <w:color w:val="000000"/>
          <w:sz w:val="36"/>
          <w:szCs w:val="36"/>
          <w:rtl/>
        </w:rPr>
      </w:pPr>
      <w:r>
        <w:rPr>
          <w:rStyle w:val="contenttext"/>
          <w:rFonts w:cs="B Zar" w:hint="cs"/>
          <w:color w:val="000000"/>
          <w:sz w:val="36"/>
          <w:szCs w:val="36"/>
          <w:rtl/>
        </w:rPr>
        <w:t>کار که برای خدا شد، باقی و پا برجا می ماند، چون رنگ خدا به خود گرفته و کار اگر برای خدا نباشد، تاریخِ مصرفش دیر یا زود تمام می شود. قرآن می فرماید: «</w:t>
      </w:r>
      <w:r>
        <w:rPr>
          <w:rStyle w:val="contenttext"/>
          <w:rFonts w:cs="B Zar" w:hint="cs"/>
          <w:color w:val="000000"/>
          <w:sz w:val="36"/>
          <w:szCs w:val="36"/>
          <w:rtl/>
        </w:rPr>
        <w:t>ما عندکم یَنفد و ما عنداللّه باق»</w:t>
      </w:r>
      <w:hyperlink w:anchor="content_note_286_1" w:tooltip="1868. نحل، 96." w:history="1">
        <w:r>
          <w:rPr>
            <w:rStyle w:val="Hyperlink"/>
            <w:rFonts w:cs="B Zar" w:hint="cs"/>
            <w:sz w:val="36"/>
            <w:szCs w:val="36"/>
            <w:rtl/>
          </w:rPr>
          <w:t>(1)</w:t>
        </w:r>
      </w:hyperlink>
      <w:r>
        <w:rPr>
          <w:rStyle w:val="contenttext"/>
          <w:rFonts w:cs="B Zar" w:hint="cs"/>
          <w:color w:val="000000"/>
          <w:sz w:val="36"/>
          <w:szCs w:val="36"/>
          <w:rtl/>
        </w:rPr>
        <w:t xml:space="preserve"> و هیچ عاقلی باقی را بر فانی ترجیح نمی دهد و با آن معامله نمی کند.</w:t>
      </w:r>
    </w:p>
    <w:p w:rsidR="00000000" w:rsidRDefault="00EB7B05">
      <w:pPr>
        <w:pStyle w:val="contentparagraph"/>
        <w:bidi/>
        <w:jc w:val="both"/>
        <w:divId w:val="315114574"/>
        <w:rPr>
          <w:rFonts w:cs="B Zar" w:hint="cs"/>
          <w:color w:val="000000"/>
          <w:sz w:val="36"/>
          <w:szCs w:val="36"/>
          <w:rtl/>
        </w:rPr>
      </w:pPr>
      <w:r>
        <w:rPr>
          <w:rStyle w:val="contenttext"/>
          <w:rFonts w:cs="B Zar" w:hint="cs"/>
          <w:color w:val="000000"/>
          <w:sz w:val="36"/>
          <w:szCs w:val="36"/>
          <w:rtl/>
        </w:rPr>
        <w:t>6. مقایسه ی پاداش ها.</w:t>
      </w:r>
    </w:p>
    <w:p w:rsidR="00000000" w:rsidRDefault="00EB7B05">
      <w:pPr>
        <w:pStyle w:val="contentparagraph"/>
        <w:bidi/>
        <w:jc w:val="both"/>
        <w:divId w:val="315114574"/>
        <w:rPr>
          <w:rFonts w:cs="B Zar" w:hint="cs"/>
          <w:color w:val="000000"/>
          <w:sz w:val="36"/>
          <w:szCs w:val="36"/>
          <w:rtl/>
        </w:rPr>
      </w:pPr>
      <w:r>
        <w:rPr>
          <w:rStyle w:val="contenttext"/>
          <w:rFonts w:cs="B Zar" w:hint="cs"/>
          <w:color w:val="000000"/>
          <w:sz w:val="36"/>
          <w:szCs w:val="36"/>
          <w:rtl/>
        </w:rPr>
        <w:t xml:space="preserve">در پاداش مردم، انواع محدودیّت ها وجود دارد، مثلاً اگر مردم بخواهند پاداش یک پیامبر را بدهند، بهترین لباس، غذا و مسکن را در اختیار او قرار می دهند، در حالی که تمامی این نعمت ها محدودیّت دارد و برای افراد نااهل نیز پیدا می شود. نااهلان هم می توانند از انواع </w:t>
      </w:r>
      <w:r>
        <w:rPr>
          <w:rStyle w:val="contenttext"/>
          <w:rFonts w:cs="B Zar" w:hint="cs"/>
          <w:color w:val="000000"/>
          <w:sz w:val="36"/>
          <w:szCs w:val="36"/>
          <w:rtl/>
        </w:rPr>
        <w:t>زینت ها، کاخ، باغ و مَرکب های مجلّل شخصی استفاده کنند.</w:t>
      </w:r>
    </w:p>
    <w:p w:rsidR="00000000" w:rsidRDefault="00EB7B05">
      <w:pPr>
        <w:pStyle w:val="contentparagraph"/>
        <w:bidi/>
        <w:jc w:val="both"/>
        <w:divId w:val="315114574"/>
        <w:rPr>
          <w:rFonts w:cs="B Zar" w:hint="cs"/>
          <w:color w:val="000000"/>
          <w:sz w:val="36"/>
          <w:szCs w:val="36"/>
          <w:rtl/>
        </w:rPr>
      </w:pPr>
      <w:r>
        <w:rPr>
          <w:rStyle w:val="contenttext"/>
          <w:rFonts w:cs="B Zar" w:hint="cs"/>
          <w:color w:val="000000"/>
          <w:sz w:val="36"/>
          <w:szCs w:val="36"/>
          <w:rtl/>
        </w:rPr>
        <w:t xml:space="preserve">امّا اگر کار برای خدا شد، پاداشی بی نهایت در انتظار است، پاداشهای مادّی و معنوی. </w:t>
      </w:r>
    </w:p>
    <w:p w:rsidR="00000000" w:rsidRDefault="00EB7B05">
      <w:pPr>
        <w:pStyle w:val="contentparagraph"/>
        <w:bidi/>
        <w:jc w:val="both"/>
        <w:divId w:val="315114574"/>
        <w:rPr>
          <w:rFonts w:cs="B Zar" w:hint="cs"/>
          <w:color w:val="000000"/>
          <w:sz w:val="36"/>
          <w:szCs w:val="36"/>
          <w:rtl/>
        </w:rPr>
      </w:pPr>
      <w:r>
        <w:rPr>
          <w:rStyle w:val="contenttext"/>
          <w:rFonts w:cs="B Zar" w:hint="cs"/>
          <w:color w:val="000000"/>
          <w:sz w:val="36"/>
          <w:szCs w:val="36"/>
          <w:rtl/>
        </w:rPr>
        <w:t>ص:286</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87" style="width:0;height:1.5pt" o:hralign="center" o:hrstd="t" o:hr="t" fillcolor="#a0a0a0" stroked="f"/>
        </w:pict>
      </w:r>
    </w:p>
    <w:p w:rsidR="00000000" w:rsidRDefault="00EB7B05">
      <w:pPr>
        <w:bidi/>
        <w:jc w:val="both"/>
        <w:divId w:val="2081637898"/>
        <w:rPr>
          <w:rFonts w:eastAsia="Times New Roman" w:cs="B Zar" w:hint="cs"/>
          <w:color w:val="000000"/>
          <w:sz w:val="36"/>
          <w:szCs w:val="36"/>
          <w:rtl/>
        </w:rPr>
      </w:pPr>
      <w:r>
        <w:rPr>
          <w:rFonts w:eastAsia="Times New Roman" w:cs="B Zar" w:hint="cs"/>
          <w:color w:val="000000"/>
          <w:sz w:val="36"/>
          <w:szCs w:val="36"/>
          <w:rtl/>
        </w:rPr>
        <w:t>1- 1868. نحل، 96.</w:t>
      </w:r>
    </w:p>
    <w:p w:rsidR="00000000" w:rsidRDefault="00EB7B05">
      <w:pPr>
        <w:pStyle w:val="contentparagraph"/>
        <w:bidi/>
        <w:jc w:val="both"/>
        <w:divId w:val="1916814863"/>
        <w:rPr>
          <w:rFonts w:cs="B Zar" w:hint="cs"/>
          <w:color w:val="000000"/>
          <w:sz w:val="36"/>
          <w:szCs w:val="36"/>
          <w:rtl/>
        </w:rPr>
      </w:pPr>
      <w:r>
        <w:rPr>
          <w:rStyle w:val="contenttext"/>
          <w:rFonts w:cs="B Zar" w:hint="cs"/>
          <w:color w:val="000000"/>
          <w:sz w:val="36"/>
          <w:szCs w:val="36"/>
          <w:rtl/>
        </w:rPr>
        <w:t>رذایل اخلاقی</w:t>
      </w:r>
    </w:p>
    <w:p w:rsidR="00000000" w:rsidRDefault="00EB7B05">
      <w:pPr>
        <w:pStyle w:val="Heading3"/>
        <w:shd w:val="clear" w:color="auto" w:fill="FFFFFF"/>
        <w:bidi/>
        <w:jc w:val="both"/>
        <w:divId w:val="51541293"/>
        <w:rPr>
          <w:rFonts w:eastAsia="Times New Roman" w:cs="B Titr" w:hint="cs"/>
          <w:b w:val="0"/>
          <w:bCs w:val="0"/>
          <w:color w:val="FF0080"/>
          <w:sz w:val="30"/>
          <w:szCs w:val="30"/>
          <w:rtl/>
        </w:rPr>
      </w:pPr>
      <w:r>
        <w:rPr>
          <w:rFonts w:eastAsia="Times New Roman" w:cs="B Titr" w:hint="cs"/>
          <w:b w:val="0"/>
          <w:bCs w:val="0"/>
          <w:color w:val="FF0080"/>
          <w:sz w:val="30"/>
          <w:szCs w:val="30"/>
          <w:rtl/>
        </w:rPr>
        <w:t>278. حسادت</w:t>
      </w:r>
    </w:p>
    <w:p w:rsidR="00000000" w:rsidRDefault="00EB7B05">
      <w:pPr>
        <w:pStyle w:val="contentparagraph"/>
        <w:bidi/>
        <w:jc w:val="both"/>
        <w:divId w:val="51541293"/>
        <w:rPr>
          <w:rFonts w:cs="B Zar" w:hint="cs"/>
          <w:color w:val="000000"/>
          <w:sz w:val="36"/>
          <w:szCs w:val="36"/>
          <w:rtl/>
        </w:rPr>
      </w:pPr>
      <w:hyperlink w:anchor="content_note_287_1" w:tooltip="1869. ذیل آیات سوره فلق." w:history="1">
        <w:r>
          <w:rPr>
            <w:rStyle w:val="Hyperlink"/>
            <w:rFonts w:cs="B Zar" w:hint="cs"/>
            <w:sz w:val="36"/>
            <w:szCs w:val="36"/>
            <w:rtl/>
          </w:rPr>
          <w:t>(1)</w:t>
        </w:r>
      </w:hyperlink>
    </w:p>
    <w:p w:rsidR="00000000" w:rsidRDefault="00EB7B05">
      <w:pPr>
        <w:pStyle w:val="contentparagraph"/>
        <w:bidi/>
        <w:jc w:val="both"/>
        <w:divId w:val="51541293"/>
        <w:rPr>
          <w:rFonts w:cs="B Zar" w:hint="cs"/>
          <w:color w:val="000000"/>
          <w:sz w:val="36"/>
          <w:szCs w:val="36"/>
          <w:rtl/>
        </w:rPr>
      </w:pPr>
      <w:r>
        <w:rPr>
          <w:rStyle w:val="contenttext"/>
          <w:rFonts w:cs="B Zar" w:hint="cs"/>
          <w:color w:val="000000"/>
          <w:sz w:val="36"/>
          <w:szCs w:val="36"/>
          <w:rtl/>
        </w:rPr>
        <w:t>تلاش برای بدست آوردن کمالات غبطه و ارزش است، ولی تلاش برای نابود کردن کمالات دیگران حسادت است. حسادت نشانه کم ظرفیّتی و تنگ نظری است. اولین قتلی که در زمین واقع شد به خاطر حسادت میان فرزندان آدم بود و اولین گناهی که</w:t>
      </w:r>
      <w:r>
        <w:rPr>
          <w:rStyle w:val="contenttext"/>
          <w:rFonts w:cs="B Zar" w:hint="cs"/>
          <w:color w:val="000000"/>
          <w:sz w:val="36"/>
          <w:szCs w:val="36"/>
          <w:rtl/>
        </w:rPr>
        <w:t xml:space="preserve"> در آسمان واقع شد، حسادت ابلیس به آدم بود. در حدیث می خوانیم: حسادت ایمان را می خورد آن گونه که آتش هیزم را.</w:t>
      </w:r>
      <w:hyperlink w:anchor="content_note_287_2" w:tooltip="1870. کافی، ج 2، ص 306." w:history="1">
        <w:r>
          <w:rPr>
            <w:rStyle w:val="Hyperlink"/>
            <w:rFonts w:cs="B Zar" w:hint="cs"/>
            <w:sz w:val="36"/>
            <w:szCs w:val="36"/>
            <w:rtl/>
          </w:rPr>
          <w:t>(2)</w:t>
        </w:r>
      </w:hyperlink>
    </w:p>
    <w:p w:rsidR="00000000" w:rsidRDefault="00EB7B05">
      <w:pPr>
        <w:pStyle w:val="contentparagraph"/>
        <w:bidi/>
        <w:jc w:val="both"/>
        <w:divId w:val="51541293"/>
        <w:rPr>
          <w:rFonts w:cs="B Zar" w:hint="cs"/>
          <w:color w:val="000000"/>
          <w:sz w:val="36"/>
          <w:szCs w:val="36"/>
          <w:rtl/>
        </w:rPr>
      </w:pPr>
      <w:r>
        <w:rPr>
          <w:rStyle w:val="contenttext"/>
          <w:rFonts w:cs="B Zar" w:hint="cs"/>
          <w:color w:val="000000"/>
          <w:sz w:val="36"/>
          <w:szCs w:val="36"/>
          <w:rtl/>
        </w:rPr>
        <w:t>آنچه بر سر اهل بیت پیامبرعلیهم السلام آمد که آنان را کنار زدند، ناشی از حس</w:t>
      </w:r>
      <w:r>
        <w:rPr>
          <w:rStyle w:val="contenttext"/>
          <w:rFonts w:cs="B Zar" w:hint="cs"/>
          <w:color w:val="000000"/>
          <w:sz w:val="36"/>
          <w:szCs w:val="36"/>
          <w:rtl/>
        </w:rPr>
        <w:t>ادت بود و قرآن در آیه 54 سوره نساء می فرماید: چرا به خاطر الطاف و تفضّل خداوند، بر افراد لایق حسادت می ورزند، مگر نمی دانند ما به آل ابراهیم کتاب و حکمت و ملک عظیم دادیم.</w:t>
      </w:r>
    </w:p>
    <w:p w:rsidR="00000000" w:rsidRDefault="00EB7B05">
      <w:pPr>
        <w:pStyle w:val="contentparagraph"/>
        <w:bidi/>
        <w:jc w:val="both"/>
        <w:divId w:val="51541293"/>
        <w:rPr>
          <w:rFonts w:cs="B Zar" w:hint="cs"/>
          <w:color w:val="000000"/>
          <w:sz w:val="36"/>
          <w:szCs w:val="36"/>
          <w:rtl/>
        </w:rPr>
      </w:pPr>
      <w:r>
        <w:rPr>
          <w:rStyle w:val="contenttext"/>
          <w:rFonts w:cs="B Zar" w:hint="cs"/>
          <w:color w:val="000000"/>
          <w:sz w:val="36"/>
          <w:szCs w:val="36"/>
          <w:rtl/>
        </w:rPr>
        <w:t>حسادت در میان تمام شرور، برجسته ترین شرّ است. زیرا حسود نقشه ها می کشد و حیله ها می ک</w:t>
      </w:r>
      <w:r>
        <w:rPr>
          <w:rStyle w:val="contenttext"/>
          <w:rFonts w:cs="B Zar" w:hint="cs"/>
          <w:color w:val="000000"/>
          <w:sz w:val="36"/>
          <w:szCs w:val="36"/>
          <w:rtl/>
        </w:rPr>
        <w:t>ند و مرتکب انواع شرور می شود تا به هدف برسد.</w:t>
      </w:r>
    </w:p>
    <w:p w:rsidR="00000000" w:rsidRDefault="00EB7B05">
      <w:pPr>
        <w:pStyle w:val="contentparagraph"/>
        <w:bidi/>
        <w:jc w:val="both"/>
        <w:divId w:val="51541293"/>
        <w:rPr>
          <w:rFonts w:cs="B Zar" w:hint="cs"/>
          <w:color w:val="000000"/>
          <w:sz w:val="36"/>
          <w:szCs w:val="36"/>
          <w:rtl/>
        </w:rPr>
      </w:pPr>
      <w:r>
        <w:rPr>
          <w:rStyle w:val="contenttext"/>
          <w:rFonts w:cs="B Zar" w:hint="cs"/>
          <w:color w:val="000000"/>
          <w:sz w:val="36"/>
          <w:szCs w:val="36"/>
          <w:rtl/>
        </w:rPr>
        <w:t>حضرت علی علیه السلام می فرماید: «الحسد داء عیاء لایزال الا بهلک الحاسد او بموت المحسود»</w:t>
      </w:r>
      <w:hyperlink w:anchor="content_note_287_3" w:tooltip="1871. نهج البلاغه، حکمت 493."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حسادت مرض خطرناکی است که جز با مرگ محسود یا هلاکت حسود از بین نمی رود. </w:t>
      </w:r>
    </w:p>
    <w:p w:rsidR="00000000" w:rsidRDefault="00EB7B05">
      <w:pPr>
        <w:pStyle w:val="contentparagraph"/>
        <w:bidi/>
        <w:jc w:val="both"/>
        <w:divId w:val="51541293"/>
        <w:rPr>
          <w:rFonts w:cs="B Zar" w:hint="cs"/>
          <w:color w:val="000000"/>
          <w:sz w:val="36"/>
          <w:szCs w:val="36"/>
          <w:rtl/>
        </w:rPr>
      </w:pPr>
      <w:r>
        <w:rPr>
          <w:rStyle w:val="contenttext"/>
          <w:rFonts w:cs="B Zar" w:hint="cs"/>
          <w:color w:val="000000"/>
          <w:sz w:val="36"/>
          <w:szCs w:val="36"/>
          <w:rtl/>
        </w:rPr>
        <w:t>حسود در واقع به خدا اعتراض دارد و در برابر اراده و حکمت او جهت می گیرد که چرا به او عطا کرده و به من نداده است.</w:t>
      </w:r>
    </w:p>
    <w:p w:rsidR="00000000" w:rsidRDefault="00EB7B05">
      <w:pPr>
        <w:pStyle w:val="contentparagraph"/>
        <w:bidi/>
        <w:jc w:val="both"/>
        <w:divId w:val="51541293"/>
        <w:rPr>
          <w:rFonts w:cs="B Zar" w:hint="cs"/>
          <w:color w:val="000000"/>
          <w:sz w:val="36"/>
          <w:szCs w:val="36"/>
          <w:rtl/>
        </w:rPr>
      </w:pPr>
      <w:r>
        <w:rPr>
          <w:rStyle w:val="contenttext"/>
          <w:rFonts w:cs="B Zar" w:hint="cs"/>
          <w:color w:val="000000"/>
          <w:sz w:val="36"/>
          <w:szCs w:val="36"/>
          <w:rtl/>
        </w:rPr>
        <w:t>حسود هرگز خیرخواهی و نصیحت نمی کند و به خاطر خوی حسادت، از خیر خودش به د</w:t>
      </w:r>
      <w:r>
        <w:rPr>
          <w:rStyle w:val="contenttext"/>
          <w:rFonts w:cs="B Zar" w:hint="cs"/>
          <w:color w:val="000000"/>
          <w:sz w:val="36"/>
          <w:szCs w:val="36"/>
          <w:rtl/>
        </w:rPr>
        <w:t>یگران جلوگیری می کند.</w:t>
      </w:r>
    </w:p>
    <w:p w:rsidR="00000000" w:rsidRDefault="00EB7B05">
      <w:pPr>
        <w:pStyle w:val="contentparagraph"/>
        <w:bidi/>
        <w:jc w:val="both"/>
        <w:divId w:val="51541293"/>
        <w:rPr>
          <w:rFonts w:cs="B Zar" w:hint="cs"/>
          <w:color w:val="000000"/>
          <w:sz w:val="36"/>
          <w:szCs w:val="36"/>
          <w:rtl/>
        </w:rPr>
      </w:pPr>
      <w:r>
        <w:rPr>
          <w:rStyle w:val="contenttext"/>
          <w:rFonts w:cs="B Zar" w:hint="cs"/>
          <w:color w:val="000000"/>
          <w:sz w:val="36"/>
          <w:szCs w:val="36"/>
          <w:rtl/>
        </w:rPr>
        <w:t>قرآن، ریشه بسیاری از گناهان را «بغیاً» به معنای حسادت دانسته است و امام صادق علیه السلام</w:t>
      </w:r>
    </w:p>
    <w:p w:rsidR="00000000" w:rsidRDefault="00EB7B05">
      <w:pPr>
        <w:pStyle w:val="contentparagraph"/>
        <w:bidi/>
        <w:jc w:val="both"/>
        <w:divId w:val="51541293"/>
        <w:rPr>
          <w:rFonts w:cs="B Zar" w:hint="cs"/>
          <w:color w:val="000000"/>
          <w:sz w:val="36"/>
          <w:szCs w:val="36"/>
          <w:rtl/>
        </w:rPr>
      </w:pPr>
      <w:r>
        <w:rPr>
          <w:rStyle w:val="contenttext"/>
          <w:rFonts w:cs="B Zar" w:hint="cs"/>
          <w:color w:val="000000"/>
          <w:sz w:val="36"/>
          <w:szCs w:val="36"/>
          <w:rtl/>
        </w:rPr>
        <w:t>ص:287</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88" style="width:0;height:1.5pt" o:hralign="center" o:hrstd="t" o:hr="t" fillcolor="#a0a0a0" stroked="f"/>
        </w:pict>
      </w:r>
    </w:p>
    <w:p w:rsidR="00000000" w:rsidRDefault="00EB7B05">
      <w:pPr>
        <w:bidi/>
        <w:jc w:val="both"/>
        <w:divId w:val="1310669704"/>
        <w:rPr>
          <w:rFonts w:eastAsia="Times New Roman" w:cs="B Zar" w:hint="cs"/>
          <w:color w:val="000000"/>
          <w:sz w:val="36"/>
          <w:szCs w:val="36"/>
          <w:rtl/>
        </w:rPr>
      </w:pPr>
      <w:r>
        <w:rPr>
          <w:rFonts w:eastAsia="Times New Roman" w:cs="B Zar" w:hint="cs"/>
          <w:color w:val="000000"/>
          <w:sz w:val="36"/>
          <w:szCs w:val="36"/>
          <w:rtl/>
        </w:rPr>
        <w:t>1- 1869. ذیل آیات سوره فلق.</w:t>
      </w:r>
    </w:p>
    <w:p w:rsidR="00000000" w:rsidRDefault="00EB7B05">
      <w:pPr>
        <w:bidi/>
        <w:jc w:val="both"/>
        <w:divId w:val="1951473192"/>
        <w:rPr>
          <w:rFonts w:eastAsia="Times New Roman" w:cs="B Zar" w:hint="cs"/>
          <w:color w:val="000000"/>
          <w:sz w:val="36"/>
          <w:szCs w:val="36"/>
          <w:rtl/>
        </w:rPr>
      </w:pPr>
      <w:r>
        <w:rPr>
          <w:rFonts w:eastAsia="Times New Roman" w:cs="B Zar" w:hint="cs"/>
          <w:color w:val="000000"/>
          <w:sz w:val="36"/>
          <w:szCs w:val="36"/>
          <w:rtl/>
        </w:rPr>
        <w:t>2- 1870. کافی، ج 2، ص 306.</w:t>
      </w:r>
    </w:p>
    <w:p w:rsidR="00000000" w:rsidRDefault="00EB7B05">
      <w:pPr>
        <w:bidi/>
        <w:jc w:val="both"/>
        <w:divId w:val="70474456"/>
        <w:rPr>
          <w:rFonts w:eastAsia="Times New Roman" w:cs="B Zar" w:hint="cs"/>
          <w:color w:val="000000"/>
          <w:sz w:val="36"/>
          <w:szCs w:val="36"/>
          <w:rtl/>
        </w:rPr>
      </w:pPr>
      <w:r>
        <w:rPr>
          <w:rFonts w:eastAsia="Times New Roman" w:cs="B Zar" w:hint="cs"/>
          <w:color w:val="000000"/>
          <w:sz w:val="36"/>
          <w:szCs w:val="36"/>
          <w:rtl/>
        </w:rPr>
        <w:t>3- 1871. نهج البلاغه، حکمت 493.</w:t>
      </w:r>
    </w:p>
    <w:p w:rsidR="00000000" w:rsidRDefault="00EB7B05">
      <w:pPr>
        <w:pStyle w:val="contentparagraph"/>
        <w:bidi/>
        <w:jc w:val="both"/>
        <w:divId w:val="2095124260"/>
        <w:rPr>
          <w:rFonts w:cs="B Zar" w:hint="cs"/>
          <w:color w:val="000000"/>
          <w:sz w:val="36"/>
          <w:szCs w:val="36"/>
          <w:rtl/>
        </w:rPr>
      </w:pPr>
      <w:r>
        <w:rPr>
          <w:rStyle w:val="contenttext"/>
          <w:rFonts w:cs="B Zar" w:hint="cs"/>
          <w:color w:val="000000"/>
          <w:sz w:val="36"/>
          <w:szCs w:val="36"/>
          <w:rtl/>
        </w:rPr>
        <w:t>می فرماید: «انّ الکفر اصله الحسد»</w:t>
      </w:r>
      <w:hyperlink w:anchor="content_note_288_1" w:tooltip="1872. کافی، ج 8، ص 7." w:history="1">
        <w:r>
          <w:rPr>
            <w:rStyle w:val="Hyperlink"/>
            <w:rFonts w:cs="B Zar" w:hint="cs"/>
            <w:sz w:val="36"/>
            <w:szCs w:val="36"/>
            <w:rtl/>
          </w:rPr>
          <w:t>(1)</w:t>
        </w:r>
      </w:hyperlink>
      <w:r>
        <w:rPr>
          <w:rStyle w:val="contenttext"/>
          <w:rFonts w:cs="B Zar" w:hint="cs"/>
          <w:color w:val="000000"/>
          <w:sz w:val="36"/>
          <w:szCs w:val="36"/>
          <w:rtl/>
        </w:rPr>
        <w:t xml:space="preserve"> ریشه کفر حسادت است. چنانکه د</w:t>
      </w:r>
      <w:r>
        <w:rPr>
          <w:rStyle w:val="contenttext"/>
          <w:rFonts w:cs="B Zar" w:hint="cs"/>
          <w:color w:val="000000"/>
          <w:sz w:val="36"/>
          <w:szCs w:val="36"/>
          <w:rtl/>
        </w:rPr>
        <w:t>ر برابر پیامبران می گفتند: «أبشر یهدوننا»</w:t>
      </w:r>
      <w:hyperlink w:anchor="content_note_288_2" w:tooltip="1873. تغابن، 6." w:history="1">
        <w:r>
          <w:rPr>
            <w:rStyle w:val="Hyperlink"/>
            <w:rFonts w:cs="B Zar" w:hint="cs"/>
            <w:sz w:val="36"/>
            <w:szCs w:val="36"/>
            <w:rtl/>
          </w:rPr>
          <w:t>(2)</w:t>
        </w:r>
      </w:hyperlink>
      <w:r>
        <w:rPr>
          <w:rStyle w:val="contenttext"/>
          <w:rFonts w:cs="B Zar" w:hint="cs"/>
          <w:color w:val="000000"/>
          <w:sz w:val="36"/>
          <w:szCs w:val="36"/>
          <w:rtl/>
        </w:rPr>
        <w:t xml:space="preserve"> آیا انسانی مثل ما پیامبر شود و ما را هدایت کند؟</w:t>
      </w:r>
    </w:p>
    <w:p w:rsidR="00000000" w:rsidRDefault="00EB7B05">
      <w:pPr>
        <w:pStyle w:val="contentparagraph"/>
        <w:bidi/>
        <w:jc w:val="both"/>
        <w:divId w:val="2095124260"/>
        <w:rPr>
          <w:rFonts w:cs="B Zar" w:hint="cs"/>
          <w:color w:val="000000"/>
          <w:sz w:val="36"/>
          <w:szCs w:val="36"/>
          <w:rtl/>
        </w:rPr>
      </w:pPr>
      <w:r>
        <w:rPr>
          <w:rStyle w:val="contenttext"/>
          <w:rFonts w:cs="B Zar" w:hint="cs"/>
          <w:color w:val="000000"/>
          <w:sz w:val="36"/>
          <w:szCs w:val="36"/>
          <w:rtl/>
        </w:rPr>
        <w:t>حسود، اهل تواضع و تشکر نیست و هرگز به کمالات دیگران گواهی نمی دهد و قهراً مرتکب گناه کتمان حق می شود.</w:t>
      </w:r>
    </w:p>
    <w:p w:rsidR="00000000" w:rsidRDefault="00EB7B05">
      <w:pPr>
        <w:pStyle w:val="contentparagraph"/>
        <w:bidi/>
        <w:jc w:val="both"/>
        <w:divId w:val="2095124260"/>
        <w:rPr>
          <w:rFonts w:cs="B Zar" w:hint="cs"/>
          <w:color w:val="000000"/>
          <w:sz w:val="36"/>
          <w:szCs w:val="36"/>
          <w:rtl/>
        </w:rPr>
      </w:pPr>
      <w:r>
        <w:rPr>
          <w:rStyle w:val="contenttext"/>
          <w:rFonts w:cs="B Zar" w:hint="cs"/>
          <w:color w:val="000000"/>
          <w:sz w:val="36"/>
          <w:szCs w:val="36"/>
          <w:rtl/>
        </w:rPr>
        <w:t>حسود معمولاً منافق است. حضرت علی علیه السلام می فرماید: «الحاسد یظهر وُدّه فی اقواله و یخفی بُغضه فی افعاله»</w:t>
      </w:r>
      <w:hyperlink w:anchor="content_note_288_3" w:tooltip="1874. غررالحکم." w:history="1">
        <w:r>
          <w:rPr>
            <w:rStyle w:val="Hyperlink"/>
            <w:rFonts w:cs="B Zar" w:hint="cs"/>
            <w:sz w:val="36"/>
            <w:szCs w:val="36"/>
            <w:rtl/>
          </w:rPr>
          <w:t>(3)</w:t>
        </w:r>
      </w:hyperlink>
      <w:r>
        <w:rPr>
          <w:rStyle w:val="contenttext"/>
          <w:rFonts w:cs="B Zar" w:hint="cs"/>
          <w:color w:val="000000"/>
          <w:sz w:val="36"/>
          <w:szCs w:val="36"/>
          <w:rtl/>
        </w:rPr>
        <w:t xml:space="preserve"> در ظاهر اظهار علاقه می کند ولی در باطن کینه و بغض دارد.</w:t>
      </w:r>
    </w:p>
    <w:p w:rsidR="00000000" w:rsidRDefault="00EB7B05">
      <w:pPr>
        <w:pStyle w:val="Heading3"/>
        <w:shd w:val="clear" w:color="auto" w:fill="FFFFFF"/>
        <w:bidi/>
        <w:jc w:val="both"/>
        <w:divId w:val="871572839"/>
        <w:rPr>
          <w:rFonts w:eastAsia="Times New Roman" w:cs="B Titr" w:hint="cs"/>
          <w:b w:val="0"/>
          <w:bCs w:val="0"/>
          <w:color w:val="FF0080"/>
          <w:sz w:val="30"/>
          <w:szCs w:val="30"/>
          <w:rtl/>
        </w:rPr>
      </w:pPr>
      <w:r>
        <w:rPr>
          <w:rFonts w:eastAsia="Times New Roman" w:cs="B Titr" w:hint="cs"/>
          <w:b w:val="0"/>
          <w:bCs w:val="0"/>
          <w:color w:val="FF0080"/>
          <w:sz w:val="30"/>
          <w:szCs w:val="30"/>
          <w:rtl/>
        </w:rPr>
        <w:t>279. منشأ حسادت</w:t>
      </w:r>
    </w:p>
    <w:p w:rsidR="00000000" w:rsidRDefault="00EB7B05">
      <w:pPr>
        <w:pStyle w:val="contentparagraph"/>
        <w:bidi/>
        <w:jc w:val="both"/>
        <w:divId w:val="871572839"/>
        <w:rPr>
          <w:rFonts w:cs="B Zar" w:hint="cs"/>
          <w:color w:val="000000"/>
          <w:sz w:val="36"/>
          <w:szCs w:val="36"/>
          <w:rtl/>
        </w:rPr>
      </w:pPr>
      <w:r>
        <w:rPr>
          <w:rStyle w:val="contenttext"/>
          <w:rFonts w:cs="B Zar" w:hint="cs"/>
          <w:color w:val="000000"/>
          <w:sz w:val="36"/>
          <w:szCs w:val="36"/>
          <w:rtl/>
        </w:rPr>
        <w:t>منشأ و زم</w:t>
      </w:r>
      <w:r>
        <w:rPr>
          <w:rStyle w:val="contenttext"/>
          <w:rFonts w:cs="B Zar" w:hint="cs"/>
          <w:color w:val="000000"/>
          <w:sz w:val="36"/>
          <w:szCs w:val="36"/>
          <w:rtl/>
        </w:rPr>
        <w:t>ینه حسادت عوامل گوناگونی است، از جمله:</w:t>
      </w:r>
    </w:p>
    <w:p w:rsidR="00000000" w:rsidRDefault="00EB7B05">
      <w:pPr>
        <w:pStyle w:val="contentparagraph"/>
        <w:bidi/>
        <w:jc w:val="both"/>
        <w:divId w:val="871572839"/>
        <w:rPr>
          <w:rFonts w:cs="B Zar" w:hint="cs"/>
          <w:color w:val="000000"/>
          <w:sz w:val="36"/>
          <w:szCs w:val="36"/>
          <w:rtl/>
        </w:rPr>
      </w:pPr>
      <w:r>
        <w:rPr>
          <w:rStyle w:val="contenttext"/>
          <w:rFonts w:cs="B Zar" w:hint="cs"/>
          <w:color w:val="000000"/>
          <w:sz w:val="36"/>
          <w:szCs w:val="36"/>
          <w:rtl/>
        </w:rPr>
        <w:t>گاهی تبعیض نابجا میان افراد، حسادت آنان را بر می انگیزد.</w:t>
      </w:r>
    </w:p>
    <w:p w:rsidR="00000000" w:rsidRDefault="00EB7B05">
      <w:pPr>
        <w:pStyle w:val="contentparagraph"/>
        <w:bidi/>
        <w:jc w:val="both"/>
        <w:divId w:val="871572839"/>
        <w:rPr>
          <w:rFonts w:cs="B Zar" w:hint="cs"/>
          <w:color w:val="000000"/>
          <w:sz w:val="36"/>
          <w:szCs w:val="36"/>
          <w:rtl/>
        </w:rPr>
      </w:pPr>
      <w:r>
        <w:rPr>
          <w:rStyle w:val="contenttext"/>
          <w:rFonts w:cs="B Zar" w:hint="cs"/>
          <w:color w:val="000000"/>
          <w:sz w:val="36"/>
          <w:szCs w:val="36"/>
          <w:rtl/>
        </w:rPr>
        <w:t>گاهی مردم توجیه نیستند و شرایط را یکسان می پندارند و همینکه یک برتری و امتیازی دیدند حسادت می ورزند. در حالی که اگر حکمت و دلیل تفاوت ها را بدانند آرام می شوند.</w:t>
      </w:r>
    </w:p>
    <w:p w:rsidR="00000000" w:rsidRDefault="00EB7B05">
      <w:pPr>
        <w:pStyle w:val="contentparagraph"/>
        <w:bidi/>
        <w:jc w:val="both"/>
        <w:divId w:val="871572839"/>
        <w:rPr>
          <w:rFonts w:cs="B Zar" w:hint="cs"/>
          <w:color w:val="000000"/>
          <w:sz w:val="36"/>
          <w:szCs w:val="36"/>
          <w:rtl/>
        </w:rPr>
      </w:pPr>
      <w:r>
        <w:rPr>
          <w:rStyle w:val="contenttext"/>
          <w:rFonts w:cs="B Zar" w:hint="cs"/>
          <w:color w:val="000000"/>
          <w:sz w:val="36"/>
          <w:szCs w:val="36"/>
          <w:rtl/>
        </w:rPr>
        <w:t>حسادت در خاندان نبوت نیز پیدا می شود، همان گونه که در خانه حضرت یعقوب، حسادت فرزندان، آنان را به چاه افکندن برادر وادار کرد.</w:t>
      </w:r>
    </w:p>
    <w:p w:rsidR="00000000" w:rsidRDefault="00EB7B05">
      <w:pPr>
        <w:pStyle w:val="contentparagraph"/>
        <w:bidi/>
        <w:jc w:val="both"/>
        <w:divId w:val="871572839"/>
        <w:rPr>
          <w:rFonts w:cs="B Zar" w:hint="cs"/>
          <w:color w:val="000000"/>
          <w:sz w:val="36"/>
          <w:szCs w:val="36"/>
          <w:rtl/>
        </w:rPr>
      </w:pPr>
      <w:r>
        <w:rPr>
          <w:rStyle w:val="contenttext"/>
          <w:rFonts w:cs="B Zar" w:hint="cs"/>
          <w:color w:val="000000"/>
          <w:sz w:val="36"/>
          <w:szCs w:val="36"/>
          <w:rtl/>
        </w:rPr>
        <w:t>دامنه حسادت تنها نسبت به نعمت های مادی نیست، بلکه گاهی نسبت به ایمان افراد حسادت می شود و می خواهند آنان را به کفر برگردانند. «یرد</w:t>
      </w:r>
      <w:r>
        <w:rPr>
          <w:rStyle w:val="contenttext"/>
          <w:rFonts w:cs="B Zar" w:hint="cs"/>
          <w:color w:val="000000"/>
          <w:sz w:val="36"/>
          <w:szCs w:val="36"/>
          <w:rtl/>
        </w:rPr>
        <w:t>ّونکم من بعد ایمانکم کفّاراً حسداً»</w:t>
      </w:r>
      <w:hyperlink w:anchor="content_note_288_4" w:tooltip="1875. بقره، 109." w:history="1">
        <w:r>
          <w:rPr>
            <w:rStyle w:val="Hyperlink"/>
            <w:rFonts w:cs="B Zar" w:hint="cs"/>
            <w:sz w:val="36"/>
            <w:szCs w:val="36"/>
            <w:rtl/>
          </w:rPr>
          <w:t>(4)</w:t>
        </w:r>
      </w:hyperlink>
    </w:p>
    <w:p w:rsidR="00000000" w:rsidRDefault="00EB7B05">
      <w:pPr>
        <w:pStyle w:val="contentparagraph"/>
        <w:bidi/>
        <w:jc w:val="both"/>
        <w:divId w:val="871572839"/>
        <w:rPr>
          <w:rFonts w:cs="B Zar" w:hint="cs"/>
          <w:color w:val="000000"/>
          <w:sz w:val="36"/>
          <w:szCs w:val="36"/>
          <w:rtl/>
        </w:rPr>
      </w:pPr>
      <w:r>
        <w:rPr>
          <w:rStyle w:val="contenttext"/>
          <w:rFonts w:cs="B Zar" w:hint="cs"/>
          <w:color w:val="000000"/>
          <w:sz w:val="36"/>
          <w:szCs w:val="36"/>
          <w:rtl/>
        </w:rPr>
        <w:t>روشن است که حسادت، آرزوی نابودی نعمت دیگران است، وگرنه درخواست نعمت از خداوند، حسادت نیست. چنانکه سلیمان از خداوند حکومتی بی نظیر خواست: «ملکاً لا ینبغی ل</w:t>
      </w:r>
      <w:r>
        <w:rPr>
          <w:rStyle w:val="contenttext"/>
          <w:rFonts w:cs="B Zar" w:hint="cs"/>
          <w:color w:val="000000"/>
          <w:sz w:val="36"/>
          <w:szCs w:val="36"/>
          <w:rtl/>
        </w:rPr>
        <w:t>احد»</w:t>
      </w:r>
      <w:hyperlink w:anchor="content_note_288_5" w:tooltip="1876. ص ، 35." w:history="1">
        <w:r>
          <w:rPr>
            <w:rStyle w:val="Hyperlink"/>
            <w:rFonts w:cs="B Zar" w:hint="cs"/>
            <w:sz w:val="36"/>
            <w:szCs w:val="36"/>
            <w:rtl/>
          </w:rPr>
          <w:t>(5)</w:t>
        </w:r>
      </w:hyperlink>
      <w:r>
        <w:rPr>
          <w:rStyle w:val="contenttext"/>
          <w:rFonts w:cs="B Zar" w:hint="cs"/>
          <w:color w:val="000000"/>
          <w:sz w:val="36"/>
          <w:szCs w:val="36"/>
          <w:rtl/>
        </w:rPr>
        <w:t xml:space="preserve"> و حضرت علی علیه السلام در دعای کمیل از خداوند می خواهد که نصیب او بیشتر باشد و قرب او به خداوند نیز بیشتر باشد. «واجعلنی من احسن عبیدک نصیبا عندک و اقربهم منزله منک...»</w:t>
      </w:r>
    </w:p>
    <w:p w:rsidR="00000000" w:rsidRDefault="00EB7B05">
      <w:pPr>
        <w:pStyle w:val="contentparagraph"/>
        <w:bidi/>
        <w:jc w:val="both"/>
        <w:divId w:val="871572839"/>
        <w:rPr>
          <w:rFonts w:cs="B Zar" w:hint="cs"/>
          <w:color w:val="000000"/>
          <w:sz w:val="36"/>
          <w:szCs w:val="36"/>
          <w:rtl/>
        </w:rPr>
      </w:pPr>
      <w:r>
        <w:rPr>
          <w:rStyle w:val="contenttext"/>
          <w:rFonts w:cs="B Zar" w:hint="cs"/>
          <w:color w:val="000000"/>
          <w:sz w:val="36"/>
          <w:szCs w:val="36"/>
          <w:rtl/>
        </w:rPr>
        <w:t>ص:288</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89" style="width:0;height:1.5pt" o:hralign="center" o:hrstd="t" o:hr="t" fillcolor="#a0a0a0" stroked="f"/>
        </w:pict>
      </w:r>
    </w:p>
    <w:p w:rsidR="00000000" w:rsidRDefault="00EB7B05">
      <w:pPr>
        <w:bidi/>
        <w:jc w:val="both"/>
        <w:divId w:val="1515263552"/>
        <w:rPr>
          <w:rFonts w:eastAsia="Times New Roman" w:cs="B Zar" w:hint="cs"/>
          <w:color w:val="000000"/>
          <w:sz w:val="36"/>
          <w:szCs w:val="36"/>
          <w:rtl/>
        </w:rPr>
      </w:pPr>
      <w:r>
        <w:rPr>
          <w:rFonts w:eastAsia="Times New Roman" w:cs="B Zar" w:hint="cs"/>
          <w:color w:val="000000"/>
          <w:sz w:val="36"/>
          <w:szCs w:val="36"/>
          <w:rtl/>
        </w:rPr>
        <w:t>1- 1872. کافی، ج 8، ص 7.</w:t>
      </w:r>
    </w:p>
    <w:p w:rsidR="00000000" w:rsidRDefault="00EB7B05">
      <w:pPr>
        <w:bidi/>
        <w:jc w:val="both"/>
        <w:divId w:val="768962974"/>
        <w:rPr>
          <w:rFonts w:eastAsia="Times New Roman" w:cs="B Zar" w:hint="cs"/>
          <w:color w:val="000000"/>
          <w:sz w:val="36"/>
          <w:szCs w:val="36"/>
          <w:rtl/>
        </w:rPr>
      </w:pPr>
      <w:r>
        <w:rPr>
          <w:rFonts w:eastAsia="Times New Roman" w:cs="B Zar" w:hint="cs"/>
          <w:color w:val="000000"/>
          <w:sz w:val="36"/>
          <w:szCs w:val="36"/>
          <w:rtl/>
        </w:rPr>
        <w:t>2- 1873. تغابن، 6.</w:t>
      </w:r>
    </w:p>
    <w:p w:rsidR="00000000" w:rsidRDefault="00EB7B05">
      <w:pPr>
        <w:bidi/>
        <w:jc w:val="both"/>
        <w:divId w:val="1995721901"/>
        <w:rPr>
          <w:rFonts w:eastAsia="Times New Roman" w:cs="B Zar" w:hint="cs"/>
          <w:color w:val="000000"/>
          <w:sz w:val="36"/>
          <w:szCs w:val="36"/>
          <w:rtl/>
        </w:rPr>
      </w:pPr>
      <w:r>
        <w:rPr>
          <w:rFonts w:eastAsia="Times New Roman" w:cs="B Zar" w:hint="cs"/>
          <w:color w:val="000000"/>
          <w:sz w:val="36"/>
          <w:szCs w:val="36"/>
          <w:rtl/>
        </w:rPr>
        <w:t>3- 1874. غررالحکم.</w:t>
      </w:r>
    </w:p>
    <w:p w:rsidR="00000000" w:rsidRDefault="00EB7B05">
      <w:pPr>
        <w:bidi/>
        <w:jc w:val="both"/>
        <w:divId w:val="433408357"/>
        <w:rPr>
          <w:rFonts w:eastAsia="Times New Roman" w:cs="B Zar" w:hint="cs"/>
          <w:color w:val="000000"/>
          <w:sz w:val="36"/>
          <w:szCs w:val="36"/>
          <w:rtl/>
        </w:rPr>
      </w:pPr>
      <w:r>
        <w:rPr>
          <w:rFonts w:eastAsia="Times New Roman" w:cs="B Zar" w:hint="cs"/>
          <w:color w:val="000000"/>
          <w:sz w:val="36"/>
          <w:szCs w:val="36"/>
          <w:rtl/>
        </w:rPr>
        <w:t>4- 1875. بقره، 109.</w:t>
      </w:r>
    </w:p>
    <w:p w:rsidR="00000000" w:rsidRDefault="00EB7B05">
      <w:pPr>
        <w:bidi/>
        <w:jc w:val="both"/>
        <w:divId w:val="1399547341"/>
        <w:rPr>
          <w:rFonts w:eastAsia="Times New Roman" w:cs="B Zar" w:hint="cs"/>
          <w:color w:val="000000"/>
          <w:sz w:val="36"/>
          <w:szCs w:val="36"/>
          <w:rtl/>
        </w:rPr>
      </w:pPr>
      <w:r>
        <w:rPr>
          <w:rFonts w:eastAsia="Times New Roman" w:cs="B Zar" w:hint="cs"/>
          <w:color w:val="000000"/>
          <w:sz w:val="36"/>
          <w:szCs w:val="36"/>
          <w:rtl/>
        </w:rPr>
        <w:t>5- 1876. ص ، 35.</w:t>
      </w:r>
    </w:p>
    <w:p w:rsidR="00000000" w:rsidRDefault="00EB7B05">
      <w:pPr>
        <w:pStyle w:val="contentparagraph"/>
        <w:bidi/>
        <w:jc w:val="both"/>
        <w:divId w:val="585843035"/>
        <w:rPr>
          <w:rFonts w:cs="B Zar" w:hint="cs"/>
          <w:color w:val="000000"/>
          <w:sz w:val="36"/>
          <w:szCs w:val="36"/>
          <w:rtl/>
        </w:rPr>
      </w:pPr>
      <w:r>
        <w:rPr>
          <w:rStyle w:val="contenttext"/>
          <w:rFonts w:cs="B Zar" w:hint="cs"/>
          <w:color w:val="000000"/>
          <w:sz w:val="36"/>
          <w:szCs w:val="36"/>
          <w:rtl/>
        </w:rPr>
        <w:t>برای درمان حسادت باید اینگونه فکر کرد:</w:t>
      </w:r>
    </w:p>
    <w:p w:rsidR="00000000" w:rsidRDefault="00EB7B05">
      <w:pPr>
        <w:pStyle w:val="contentparagraph"/>
        <w:bidi/>
        <w:jc w:val="both"/>
        <w:divId w:val="585843035"/>
        <w:rPr>
          <w:rFonts w:cs="B Zar" w:hint="cs"/>
          <w:color w:val="000000"/>
          <w:sz w:val="36"/>
          <w:szCs w:val="36"/>
          <w:rtl/>
        </w:rPr>
      </w:pPr>
      <w:r>
        <w:rPr>
          <w:rStyle w:val="contenttext"/>
          <w:rFonts w:cs="B Zar" w:hint="cs"/>
          <w:color w:val="000000"/>
          <w:sz w:val="36"/>
          <w:szCs w:val="36"/>
          <w:rtl/>
        </w:rPr>
        <w:t>دنیا، کوتاه و کوچک است و غصه برای آن ارزشی ندارد.</w:t>
      </w:r>
    </w:p>
    <w:p w:rsidR="00000000" w:rsidRDefault="00EB7B05">
      <w:pPr>
        <w:pStyle w:val="contentparagraph"/>
        <w:bidi/>
        <w:jc w:val="both"/>
        <w:divId w:val="585843035"/>
        <w:rPr>
          <w:rFonts w:cs="B Zar" w:hint="cs"/>
          <w:color w:val="000000"/>
          <w:sz w:val="36"/>
          <w:szCs w:val="36"/>
          <w:rtl/>
        </w:rPr>
      </w:pPr>
      <w:r>
        <w:rPr>
          <w:rStyle w:val="contenttext"/>
          <w:rFonts w:cs="B Zar" w:hint="cs"/>
          <w:color w:val="000000"/>
          <w:sz w:val="36"/>
          <w:szCs w:val="36"/>
          <w:rtl/>
        </w:rPr>
        <w:t>ما نیز نعمت هایی داریم که دیگران ندارند.</w:t>
      </w:r>
    </w:p>
    <w:p w:rsidR="00000000" w:rsidRDefault="00EB7B05">
      <w:pPr>
        <w:pStyle w:val="contentparagraph"/>
        <w:bidi/>
        <w:jc w:val="both"/>
        <w:divId w:val="585843035"/>
        <w:rPr>
          <w:rFonts w:cs="B Zar" w:hint="cs"/>
          <w:color w:val="000000"/>
          <w:sz w:val="36"/>
          <w:szCs w:val="36"/>
          <w:rtl/>
        </w:rPr>
      </w:pPr>
      <w:r>
        <w:rPr>
          <w:rStyle w:val="contenttext"/>
          <w:rFonts w:cs="B Zar" w:hint="cs"/>
          <w:color w:val="000000"/>
          <w:sz w:val="36"/>
          <w:szCs w:val="36"/>
          <w:rtl/>
        </w:rPr>
        <w:t>نعمت ها بر اساس حکمت تقسیم شده است، گرچه ما حکمت آن را ندانیم.</w:t>
      </w:r>
    </w:p>
    <w:p w:rsidR="00000000" w:rsidRDefault="00EB7B05">
      <w:pPr>
        <w:pStyle w:val="contentparagraph"/>
        <w:bidi/>
        <w:jc w:val="both"/>
        <w:divId w:val="585843035"/>
        <w:rPr>
          <w:rFonts w:cs="B Zar" w:hint="cs"/>
          <w:color w:val="000000"/>
          <w:sz w:val="36"/>
          <w:szCs w:val="36"/>
          <w:rtl/>
        </w:rPr>
      </w:pPr>
      <w:r>
        <w:rPr>
          <w:rStyle w:val="contenttext"/>
          <w:rFonts w:cs="B Zar" w:hint="cs"/>
          <w:color w:val="000000"/>
          <w:sz w:val="36"/>
          <w:szCs w:val="36"/>
          <w:rtl/>
        </w:rPr>
        <w:t>آنکه نعمتش بیشتر است، مسئولیّتش بیشتر است.</w:t>
      </w:r>
    </w:p>
    <w:p w:rsidR="00000000" w:rsidRDefault="00EB7B05">
      <w:pPr>
        <w:pStyle w:val="contentparagraph"/>
        <w:bidi/>
        <w:jc w:val="both"/>
        <w:divId w:val="585843035"/>
        <w:rPr>
          <w:rFonts w:cs="B Zar" w:hint="cs"/>
          <w:color w:val="000000"/>
          <w:sz w:val="36"/>
          <w:szCs w:val="36"/>
          <w:rtl/>
        </w:rPr>
      </w:pPr>
      <w:r>
        <w:rPr>
          <w:rStyle w:val="contenttext"/>
          <w:rFonts w:cs="B Zar" w:hint="cs"/>
          <w:color w:val="000000"/>
          <w:sz w:val="36"/>
          <w:szCs w:val="36"/>
          <w:rtl/>
        </w:rPr>
        <w:t>بدانیم که حسادت ما بی نتیجه است و خداوند به خاطر اینکه بنده ی چشم دیدن نعمتی را ندارد، لطف خود را قطع نمی کند و فقط خودمان را رنج می دهیم.</w:t>
      </w:r>
    </w:p>
    <w:p w:rsidR="00000000" w:rsidRDefault="00EB7B05">
      <w:pPr>
        <w:pStyle w:val="Heading3"/>
        <w:shd w:val="clear" w:color="auto" w:fill="FFFFFF"/>
        <w:bidi/>
        <w:jc w:val="both"/>
        <w:divId w:val="2145809363"/>
        <w:rPr>
          <w:rFonts w:eastAsia="Times New Roman" w:cs="B Titr" w:hint="cs"/>
          <w:b w:val="0"/>
          <w:bCs w:val="0"/>
          <w:color w:val="FF0080"/>
          <w:sz w:val="30"/>
          <w:szCs w:val="30"/>
          <w:rtl/>
        </w:rPr>
      </w:pPr>
      <w:r>
        <w:rPr>
          <w:rFonts w:eastAsia="Times New Roman" w:cs="B Titr" w:hint="cs"/>
          <w:b w:val="0"/>
          <w:bCs w:val="0"/>
          <w:color w:val="FF0080"/>
          <w:sz w:val="30"/>
          <w:szCs w:val="30"/>
          <w:rtl/>
        </w:rPr>
        <w:t>280. جلوه ه</w:t>
      </w:r>
      <w:r>
        <w:rPr>
          <w:rFonts w:eastAsia="Times New Roman" w:cs="B Titr" w:hint="cs"/>
          <w:b w:val="0"/>
          <w:bCs w:val="0"/>
          <w:color w:val="FF0080"/>
          <w:sz w:val="30"/>
          <w:szCs w:val="30"/>
          <w:rtl/>
        </w:rPr>
        <w:t>ای تکاثر</w:t>
      </w:r>
    </w:p>
    <w:p w:rsidR="00000000" w:rsidRDefault="00EB7B05">
      <w:pPr>
        <w:pStyle w:val="contentparagraph"/>
        <w:bidi/>
        <w:jc w:val="both"/>
        <w:divId w:val="2145809363"/>
        <w:rPr>
          <w:rFonts w:cs="B Zar" w:hint="cs"/>
          <w:color w:val="000000"/>
          <w:sz w:val="36"/>
          <w:szCs w:val="36"/>
          <w:rtl/>
        </w:rPr>
      </w:pPr>
      <w:hyperlink w:anchor="content_note_289_1" w:tooltip="1877. ذیل آیات سوره تکاثر." w:history="1">
        <w:r>
          <w:rPr>
            <w:rStyle w:val="Hyperlink"/>
            <w:rFonts w:cs="B Zar" w:hint="cs"/>
            <w:sz w:val="36"/>
            <w:szCs w:val="36"/>
            <w:rtl/>
          </w:rPr>
          <w:t>(1)</w:t>
        </w:r>
      </w:hyperlink>
    </w:p>
    <w:p w:rsidR="00000000" w:rsidRDefault="00EB7B05">
      <w:pPr>
        <w:pStyle w:val="contentparagraph"/>
        <w:bidi/>
        <w:jc w:val="both"/>
        <w:divId w:val="2145809363"/>
        <w:rPr>
          <w:rFonts w:cs="B Zar" w:hint="cs"/>
          <w:color w:val="000000"/>
          <w:sz w:val="36"/>
          <w:szCs w:val="36"/>
          <w:rtl/>
        </w:rPr>
      </w:pPr>
      <w:r>
        <w:rPr>
          <w:rStyle w:val="contenttext"/>
          <w:rFonts w:cs="B Zar" w:hint="cs"/>
          <w:color w:val="000000"/>
          <w:sz w:val="36"/>
          <w:szCs w:val="36"/>
          <w:rtl/>
        </w:rPr>
        <w:t>أَلْهَاکُمُ التَّکَاثُرُ * حَتَّی زُرْتُمُ الْمَقَابِرِ...</w:t>
      </w:r>
    </w:p>
    <w:p w:rsidR="00000000" w:rsidRDefault="00EB7B05">
      <w:pPr>
        <w:pStyle w:val="contentparagraph"/>
        <w:bidi/>
        <w:jc w:val="both"/>
        <w:divId w:val="2145809363"/>
        <w:rPr>
          <w:rFonts w:cs="B Zar" w:hint="cs"/>
          <w:color w:val="000000"/>
          <w:sz w:val="36"/>
          <w:szCs w:val="36"/>
          <w:rtl/>
        </w:rPr>
      </w:pPr>
      <w:r>
        <w:rPr>
          <w:rStyle w:val="contenttext"/>
          <w:rFonts w:cs="B Zar" w:hint="cs"/>
          <w:color w:val="000000"/>
          <w:sz w:val="36"/>
          <w:szCs w:val="36"/>
          <w:rtl/>
        </w:rPr>
        <w:t>فزون طلبی (و تفاخر) شما را سرگرم کرد. تا آنجا که به زیارت مقبره ها رفتید.</w:t>
      </w:r>
    </w:p>
    <w:p w:rsidR="00000000" w:rsidRDefault="00EB7B05">
      <w:pPr>
        <w:pStyle w:val="contentparagraph"/>
        <w:bidi/>
        <w:jc w:val="both"/>
        <w:divId w:val="2145809363"/>
        <w:rPr>
          <w:rFonts w:cs="B Zar" w:hint="cs"/>
          <w:color w:val="000000"/>
          <w:sz w:val="36"/>
          <w:szCs w:val="36"/>
          <w:rtl/>
        </w:rPr>
      </w:pPr>
      <w:r>
        <w:rPr>
          <w:rStyle w:val="contenttext"/>
          <w:rFonts w:cs="B Zar" w:hint="cs"/>
          <w:color w:val="000000"/>
          <w:sz w:val="36"/>
          <w:szCs w:val="36"/>
          <w:rtl/>
        </w:rPr>
        <w:t>«تکاثر» از «کثرت» به معنای فزون طلبی و فخرفروشی به دیگران به واسطه کثرت اموال و اولاد است.</w:t>
      </w:r>
    </w:p>
    <w:p w:rsidR="00000000" w:rsidRDefault="00EB7B05">
      <w:pPr>
        <w:pStyle w:val="contentparagraph"/>
        <w:bidi/>
        <w:jc w:val="both"/>
        <w:divId w:val="2145809363"/>
        <w:rPr>
          <w:rFonts w:cs="B Zar" w:hint="cs"/>
          <w:color w:val="000000"/>
          <w:sz w:val="36"/>
          <w:szCs w:val="36"/>
          <w:rtl/>
        </w:rPr>
      </w:pPr>
      <w:r>
        <w:rPr>
          <w:rStyle w:val="contenttext"/>
          <w:rFonts w:cs="B Zar" w:hint="cs"/>
          <w:color w:val="000000"/>
          <w:sz w:val="36"/>
          <w:szCs w:val="36"/>
          <w:rtl/>
        </w:rPr>
        <w:t>- تکاثر در شرک و چند خدایی. «ءَاَرباب متفرّقون خیرٌ ام اللّه الواحد القهّار»</w:t>
      </w:r>
      <w:hyperlink w:anchor="content_note_289_2" w:tooltip="1878. یوسف، 29." w:history="1">
        <w:r>
          <w:rPr>
            <w:rStyle w:val="Hyperlink"/>
            <w:rFonts w:cs="B Zar" w:hint="cs"/>
            <w:sz w:val="36"/>
            <w:szCs w:val="36"/>
            <w:rtl/>
          </w:rPr>
          <w:t>(2)</w:t>
        </w:r>
      </w:hyperlink>
      <w:r>
        <w:rPr>
          <w:rStyle w:val="contenttext"/>
          <w:rFonts w:cs="B Zar" w:hint="cs"/>
          <w:color w:val="000000"/>
          <w:sz w:val="36"/>
          <w:szCs w:val="36"/>
          <w:rtl/>
        </w:rPr>
        <w:t xml:space="preserve"> (حضرت یوسف به هم زندانی</w:t>
      </w:r>
      <w:r>
        <w:rPr>
          <w:rStyle w:val="contenttext"/>
          <w:rFonts w:cs="B Zar" w:hint="cs"/>
          <w:color w:val="000000"/>
          <w:sz w:val="36"/>
          <w:szCs w:val="36"/>
          <w:rtl/>
        </w:rPr>
        <w:t xml:space="preserve"> های خود که مشرک بودند، گفت: آیا ارباب متفرق بهتر است یا خداوند یکتای قهار؟</w:t>
      </w:r>
    </w:p>
    <w:p w:rsidR="00000000" w:rsidRDefault="00EB7B05">
      <w:pPr>
        <w:pStyle w:val="contentparagraph"/>
        <w:bidi/>
        <w:jc w:val="both"/>
        <w:divId w:val="2145809363"/>
        <w:rPr>
          <w:rFonts w:cs="B Zar" w:hint="cs"/>
          <w:color w:val="000000"/>
          <w:sz w:val="36"/>
          <w:szCs w:val="36"/>
          <w:rtl/>
        </w:rPr>
      </w:pPr>
      <w:r>
        <w:rPr>
          <w:rStyle w:val="contenttext"/>
          <w:rFonts w:cs="B Zar" w:hint="cs"/>
          <w:color w:val="000000"/>
          <w:sz w:val="36"/>
          <w:szCs w:val="36"/>
          <w:rtl/>
        </w:rPr>
        <w:t>- تکاثر در غذا. بنی اسرائیل می گفتند: ما بر یک نوع غذا صبر نداریم «لن نصبر علی طعام واحد» ما خوردنی های دیگر همچون پیاز و سیر و عدس و خیار می خواهیم. «قثائها و فومها و عدسها و بصله</w:t>
      </w:r>
      <w:r>
        <w:rPr>
          <w:rStyle w:val="contenttext"/>
          <w:rFonts w:cs="B Zar" w:hint="cs"/>
          <w:color w:val="000000"/>
          <w:sz w:val="36"/>
          <w:szCs w:val="36"/>
          <w:rtl/>
        </w:rPr>
        <w:t>ا»</w:t>
      </w:r>
      <w:hyperlink w:anchor="content_note_289_3" w:tooltip="1879. بقره، 61." w:history="1">
        <w:r>
          <w:rPr>
            <w:rStyle w:val="Hyperlink"/>
            <w:rFonts w:cs="B Zar" w:hint="cs"/>
            <w:sz w:val="36"/>
            <w:szCs w:val="36"/>
            <w:rtl/>
          </w:rPr>
          <w:t>(3)</w:t>
        </w:r>
      </w:hyperlink>
    </w:p>
    <w:p w:rsidR="00000000" w:rsidRDefault="00EB7B05">
      <w:pPr>
        <w:pStyle w:val="contentparagraph"/>
        <w:bidi/>
        <w:jc w:val="both"/>
        <w:divId w:val="2145809363"/>
        <w:rPr>
          <w:rFonts w:cs="B Zar" w:hint="cs"/>
          <w:color w:val="000000"/>
          <w:sz w:val="36"/>
          <w:szCs w:val="36"/>
          <w:rtl/>
        </w:rPr>
      </w:pPr>
      <w:r>
        <w:rPr>
          <w:rStyle w:val="contenttext"/>
          <w:rFonts w:cs="B Zar" w:hint="cs"/>
          <w:color w:val="000000"/>
          <w:sz w:val="36"/>
          <w:szCs w:val="36"/>
          <w:rtl/>
        </w:rPr>
        <w:t>- تکاثر در عمر. چنان که بعضی دوست دارند هزار سال عمر کنند. «یَوَدّ احدهم لو یعمّر الف سنه»</w:t>
      </w:r>
      <w:hyperlink w:anchor="content_note_289_4" w:tooltip="1880. بقره، 96." w:history="1">
        <w:r>
          <w:rPr>
            <w:rStyle w:val="Hyperlink"/>
            <w:rFonts w:cs="B Zar" w:hint="cs"/>
            <w:sz w:val="36"/>
            <w:szCs w:val="36"/>
            <w:rtl/>
          </w:rPr>
          <w:t>(4)</w:t>
        </w:r>
      </w:hyperlink>
    </w:p>
    <w:p w:rsidR="00000000" w:rsidRDefault="00EB7B05">
      <w:pPr>
        <w:pStyle w:val="contentparagraph"/>
        <w:bidi/>
        <w:jc w:val="both"/>
        <w:divId w:val="2145809363"/>
        <w:rPr>
          <w:rFonts w:cs="B Zar" w:hint="cs"/>
          <w:color w:val="000000"/>
          <w:sz w:val="36"/>
          <w:szCs w:val="36"/>
          <w:rtl/>
        </w:rPr>
      </w:pPr>
      <w:r>
        <w:rPr>
          <w:rStyle w:val="contenttext"/>
          <w:rFonts w:cs="B Zar" w:hint="cs"/>
          <w:color w:val="000000"/>
          <w:sz w:val="36"/>
          <w:szCs w:val="36"/>
          <w:rtl/>
        </w:rPr>
        <w:t>ص:289</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90" style="width:0;height:1.5pt" o:hralign="center" o:hrstd="t" o:hr="t" fillcolor="#a0a0a0" stroked="f"/>
        </w:pict>
      </w:r>
    </w:p>
    <w:p w:rsidR="00000000" w:rsidRDefault="00EB7B05">
      <w:pPr>
        <w:bidi/>
        <w:jc w:val="both"/>
        <w:divId w:val="1321541439"/>
        <w:rPr>
          <w:rFonts w:eastAsia="Times New Roman" w:cs="B Zar" w:hint="cs"/>
          <w:color w:val="000000"/>
          <w:sz w:val="36"/>
          <w:szCs w:val="36"/>
          <w:rtl/>
        </w:rPr>
      </w:pPr>
      <w:r>
        <w:rPr>
          <w:rFonts w:eastAsia="Times New Roman" w:cs="B Zar" w:hint="cs"/>
          <w:color w:val="000000"/>
          <w:sz w:val="36"/>
          <w:szCs w:val="36"/>
          <w:rtl/>
        </w:rPr>
        <w:t>1- 1877. ذیل آیات سوره تکاثر.</w:t>
      </w:r>
    </w:p>
    <w:p w:rsidR="00000000" w:rsidRDefault="00EB7B05">
      <w:pPr>
        <w:bidi/>
        <w:jc w:val="both"/>
        <w:divId w:val="892619553"/>
        <w:rPr>
          <w:rFonts w:eastAsia="Times New Roman" w:cs="B Zar" w:hint="cs"/>
          <w:color w:val="000000"/>
          <w:sz w:val="36"/>
          <w:szCs w:val="36"/>
          <w:rtl/>
        </w:rPr>
      </w:pPr>
      <w:r>
        <w:rPr>
          <w:rFonts w:eastAsia="Times New Roman" w:cs="B Zar" w:hint="cs"/>
          <w:color w:val="000000"/>
          <w:sz w:val="36"/>
          <w:szCs w:val="36"/>
          <w:rtl/>
        </w:rPr>
        <w:t>2- 1878. یوسف، 29.</w:t>
      </w:r>
    </w:p>
    <w:p w:rsidR="00000000" w:rsidRDefault="00EB7B05">
      <w:pPr>
        <w:bidi/>
        <w:jc w:val="both"/>
        <w:divId w:val="1093480245"/>
        <w:rPr>
          <w:rFonts w:eastAsia="Times New Roman" w:cs="B Zar" w:hint="cs"/>
          <w:color w:val="000000"/>
          <w:sz w:val="36"/>
          <w:szCs w:val="36"/>
          <w:rtl/>
        </w:rPr>
      </w:pPr>
      <w:r>
        <w:rPr>
          <w:rFonts w:eastAsia="Times New Roman" w:cs="B Zar" w:hint="cs"/>
          <w:color w:val="000000"/>
          <w:sz w:val="36"/>
          <w:szCs w:val="36"/>
          <w:rtl/>
        </w:rPr>
        <w:t>3- 1879. بقره، 61.</w:t>
      </w:r>
    </w:p>
    <w:p w:rsidR="00000000" w:rsidRDefault="00EB7B05">
      <w:pPr>
        <w:bidi/>
        <w:jc w:val="both"/>
        <w:divId w:val="316036219"/>
        <w:rPr>
          <w:rFonts w:eastAsia="Times New Roman" w:cs="B Zar" w:hint="cs"/>
          <w:color w:val="000000"/>
          <w:sz w:val="36"/>
          <w:szCs w:val="36"/>
          <w:rtl/>
        </w:rPr>
      </w:pPr>
      <w:r>
        <w:rPr>
          <w:rFonts w:eastAsia="Times New Roman" w:cs="B Zar" w:hint="cs"/>
          <w:color w:val="000000"/>
          <w:sz w:val="36"/>
          <w:szCs w:val="36"/>
          <w:rtl/>
        </w:rPr>
        <w:t>4- 1880. بقره، 96.</w:t>
      </w:r>
    </w:p>
    <w:p w:rsidR="00000000" w:rsidRDefault="00EB7B05">
      <w:pPr>
        <w:pStyle w:val="contentparagraph"/>
        <w:bidi/>
        <w:jc w:val="both"/>
        <w:divId w:val="369575497"/>
        <w:rPr>
          <w:rFonts w:cs="B Zar" w:hint="cs"/>
          <w:color w:val="000000"/>
          <w:sz w:val="36"/>
          <w:szCs w:val="36"/>
          <w:rtl/>
        </w:rPr>
      </w:pPr>
      <w:r>
        <w:rPr>
          <w:rStyle w:val="contenttext"/>
          <w:rFonts w:cs="B Zar" w:hint="cs"/>
          <w:color w:val="000000"/>
          <w:sz w:val="36"/>
          <w:szCs w:val="36"/>
          <w:rtl/>
        </w:rPr>
        <w:t>- تکاثر در مال. قرآن می فرماید: برخی افراد به دنبال جمع مال و شمارش آن هستند. «الذی جمع مالاً و عدّده»</w:t>
      </w:r>
      <w:hyperlink w:anchor="content_note_290_1" w:tooltip="1881. همزه، 2." w:history="1">
        <w:r>
          <w:rPr>
            <w:rStyle w:val="Hyperlink"/>
            <w:rFonts w:cs="B Zar" w:hint="cs"/>
            <w:sz w:val="36"/>
            <w:szCs w:val="36"/>
            <w:rtl/>
          </w:rPr>
          <w:t>(1)</w:t>
        </w:r>
      </w:hyperlink>
    </w:p>
    <w:p w:rsidR="00000000" w:rsidRDefault="00EB7B05">
      <w:pPr>
        <w:pStyle w:val="contentparagraph"/>
        <w:bidi/>
        <w:jc w:val="both"/>
        <w:divId w:val="369575497"/>
        <w:rPr>
          <w:rFonts w:cs="B Zar" w:hint="cs"/>
          <w:color w:val="000000"/>
          <w:sz w:val="36"/>
          <w:szCs w:val="36"/>
          <w:rtl/>
        </w:rPr>
      </w:pPr>
      <w:r>
        <w:rPr>
          <w:rStyle w:val="contenttext"/>
          <w:rFonts w:cs="B Zar" w:hint="cs"/>
          <w:color w:val="000000"/>
          <w:sz w:val="36"/>
          <w:szCs w:val="36"/>
          <w:rtl/>
        </w:rPr>
        <w:t>- تکاثر در مسکن. قرآن در مقام سرزنش بعضی می فرماید: در دامنه هر کوهی ساختمان های بلند بنا می کنید. «أتبنون بکلّ ریع آیه تعبثون»</w:t>
      </w:r>
      <w:hyperlink w:anchor="content_note_290_2" w:tooltip="1882. شعراء، 128." w:history="1">
        <w:r>
          <w:rPr>
            <w:rStyle w:val="Hyperlink"/>
            <w:rFonts w:cs="B Zar" w:hint="cs"/>
            <w:sz w:val="36"/>
            <w:szCs w:val="36"/>
            <w:rtl/>
          </w:rPr>
          <w:t>(2)</w:t>
        </w:r>
      </w:hyperlink>
    </w:p>
    <w:p w:rsidR="00000000" w:rsidRDefault="00EB7B05">
      <w:pPr>
        <w:pStyle w:val="contentparagraph"/>
        <w:bidi/>
        <w:jc w:val="both"/>
        <w:divId w:val="369575497"/>
        <w:rPr>
          <w:rFonts w:cs="B Zar" w:hint="cs"/>
          <w:color w:val="000000"/>
          <w:sz w:val="36"/>
          <w:szCs w:val="36"/>
          <w:rtl/>
        </w:rPr>
      </w:pPr>
      <w:r>
        <w:rPr>
          <w:rStyle w:val="contenttext"/>
          <w:rFonts w:cs="B Zar" w:hint="cs"/>
          <w:color w:val="000000"/>
          <w:sz w:val="36"/>
          <w:szCs w:val="36"/>
          <w:rtl/>
        </w:rPr>
        <w:t>- تکاثر در شهوت. اسلام برای مسئله جنسی، راه ازدواج را تجویز کرده و بهره گیری از همسر را بدون ملامت شمرده: «الا علی ازواجهم او ما ملکت ایمانهم فانهم غیر ملومین»</w:t>
      </w:r>
      <w:hyperlink w:anchor="content_note_290_3" w:tooltip="1883. مؤمنون، 6." w:history="1">
        <w:r>
          <w:rPr>
            <w:rStyle w:val="Hyperlink"/>
            <w:rFonts w:cs="B Zar" w:hint="cs"/>
            <w:sz w:val="36"/>
            <w:szCs w:val="36"/>
            <w:rtl/>
          </w:rPr>
          <w:t>(3)</w:t>
        </w:r>
      </w:hyperlink>
      <w:r>
        <w:rPr>
          <w:rStyle w:val="contenttext"/>
          <w:rFonts w:cs="B Zar" w:hint="cs"/>
          <w:color w:val="000000"/>
          <w:sz w:val="36"/>
          <w:szCs w:val="36"/>
          <w:rtl/>
        </w:rPr>
        <w:t xml:space="preserve"> و ارضای شهوت از غیر راه ازدواج</w:t>
      </w:r>
      <w:r>
        <w:rPr>
          <w:rStyle w:val="contenttext"/>
          <w:rFonts w:cs="B Zar" w:hint="cs"/>
          <w:color w:val="000000"/>
          <w:sz w:val="36"/>
          <w:szCs w:val="36"/>
          <w:rtl/>
        </w:rPr>
        <w:t xml:space="preserve"> را تجاوز دانسته است. «فمن ابتغی وراء ذلک فاولئک هم العادون»</w:t>
      </w:r>
      <w:hyperlink w:anchor="content_note_290_4" w:tooltip="1884. مؤمنون، 7." w:history="1">
        <w:r>
          <w:rPr>
            <w:rStyle w:val="Hyperlink"/>
            <w:rFonts w:cs="B Zar" w:hint="cs"/>
            <w:sz w:val="36"/>
            <w:szCs w:val="36"/>
            <w:rtl/>
          </w:rPr>
          <w:t>(4)</w:t>
        </w:r>
      </w:hyperlink>
    </w:p>
    <w:p w:rsidR="00000000" w:rsidRDefault="00EB7B05">
      <w:pPr>
        <w:pStyle w:val="contentparagraph"/>
        <w:bidi/>
        <w:jc w:val="both"/>
        <w:divId w:val="369575497"/>
        <w:rPr>
          <w:rFonts w:cs="B Zar" w:hint="cs"/>
          <w:color w:val="000000"/>
          <w:sz w:val="36"/>
          <w:szCs w:val="36"/>
          <w:rtl/>
        </w:rPr>
      </w:pPr>
      <w:r>
        <w:rPr>
          <w:rStyle w:val="contenttext"/>
          <w:rFonts w:cs="B Zar" w:hint="cs"/>
          <w:color w:val="000000"/>
          <w:sz w:val="36"/>
          <w:szCs w:val="36"/>
          <w:rtl/>
        </w:rPr>
        <w:t>تکاثر تنها در آمار و نفرات جمعیّت نیست، بلکه گاهی در ثروت و فرزند است. «و تکاثر فی الاموال و الاولاد»</w:t>
      </w:r>
      <w:hyperlink w:anchor="content_note_290_5" w:tooltip="1885. حدید، 20." w:history="1">
        <w:r>
          <w:rPr>
            <w:rStyle w:val="Hyperlink"/>
            <w:rFonts w:cs="B Zar" w:hint="cs"/>
            <w:sz w:val="36"/>
            <w:szCs w:val="36"/>
            <w:rtl/>
          </w:rPr>
          <w:t>(5)</w:t>
        </w:r>
      </w:hyperlink>
      <w:r>
        <w:rPr>
          <w:rStyle w:val="contenttext"/>
          <w:rFonts w:cs="B Zar" w:hint="cs"/>
          <w:color w:val="000000"/>
          <w:sz w:val="36"/>
          <w:szCs w:val="36"/>
          <w:rtl/>
        </w:rPr>
        <w:t xml:space="preserve"> و لذا در قرآن سفارش شده که مال و فرزند شما را سرگرم نکند. «لاتلهکم اموالکم و لا اولادکم»</w:t>
      </w:r>
      <w:hyperlink w:anchor="content_note_290_6" w:tooltip="1886. منافقون، 9." w:history="1">
        <w:r>
          <w:rPr>
            <w:rStyle w:val="Hyperlink"/>
            <w:rFonts w:cs="B Zar" w:hint="cs"/>
            <w:sz w:val="36"/>
            <w:szCs w:val="36"/>
            <w:rtl/>
          </w:rPr>
          <w:t>(6)</w:t>
        </w:r>
      </w:hyperlink>
    </w:p>
    <w:p w:rsidR="00000000" w:rsidRDefault="00EB7B05">
      <w:pPr>
        <w:pStyle w:val="contentparagraph"/>
        <w:bidi/>
        <w:jc w:val="both"/>
        <w:divId w:val="369575497"/>
        <w:rPr>
          <w:rFonts w:cs="B Zar" w:hint="cs"/>
          <w:color w:val="000000"/>
          <w:sz w:val="36"/>
          <w:szCs w:val="36"/>
          <w:rtl/>
        </w:rPr>
      </w:pPr>
      <w:r>
        <w:rPr>
          <w:rStyle w:val="contenttext"/>
          <w:rFonts w:cs="B Zar" w:hint="cs"/>
          <w:color w:val="000000"/>
          <w:sz w:val="36"/>
          <w:szCs w:val="36"/>
          <w:rtl/>
        </w:rPr>
        <w:t>پیامبر اکرم صلی الله علیه وآله به دنبال تلاوت این سوره فرمودند</w:t>
      </w:r>
      <w:r>
        <w:rPr>
          <w:rStyle w:val="contenttext"/>
          <w:rFonts w:cs="B Zar" w:hint="cs"/>
          <w:color w:val="000000"/>
          <w:sz w:val="36"/>
          <w:szCs w:val="36"/>
          <w:rtl/>
        </w:rPr>
        <w:t>: «تکاثر الاموال جمعها من غیر حقها و منعها من حقها و سدّها فی الاوعیه»</w:t>
      </w:r>
      <w:hyperlink w:anchor="content_note_290_7" w:tooltip="1887. تفسیر نور الثقلین." w:history="1">
        <w:r>
          <w:rPr>
            <w:rStyle w:val="Hyperlink"/>
            <w:rFonts w:cs="B Zar" w:hint="cs"/>
            <w:sz w:val="36"/>
            <w:szCs w:val="36"/>
            <w:rtl/>
          </w:rPr>
          <w:t>(7)</w:t>
        </w:r>
      </w:hyperlink>
      <w:r>
        <w:rPr>
          <w:rStyle w:val="contenttext"/>
          <w:rFonts w:cs="B Zar" w:hint="cs"/>
          <w:color w:val="000000"/>
          <w:sz w:val="36"/>
          <w:szCs w:val="36"/>
          <w:rtl/>
        </w:rPr>
        <w:t xml:space="preserve"> گردآوری اموال از راه نامشروع و نپرداختن حقوق واجب آنها و نگهداری آنها در صندوق ها تکاثر است.</w:t>
      </w:r>
    </w:p>
    <w:p w:rsidR="00000000" w:rsidRDefault="00EB7B05">
      <w:pPr>
        <w:pStyle w:val="contentparagraph"/>
        <w:bidi/>
        <w:jc w:val="both"/>
        <w:divId w:val="369575497"/>
        <w:rPr>
          <w:rFonts w:cs="B Zar" w:hint="cs"/>
          <w:color w:val="000000"/>
          <w:sz w:val="36"/>
          <w:szCs w:val="36"/>
          <w:rtl/>
        </w:rPr>
      </w:pPr>
      <w:r>
        <w:rPr>
          <w:rStyle w:val="contenttext"/>
          <w:rFonts w:cs="B Zar" w:hint="cs"/>
          <w:color w:val="000000"/>
          <w:sz w:val="36"/>
          <w:szCs w:val="36"/>
          <w:rtl/>
        </w:rPr>
        <w:t>در شعری منسوب به ح</w:t>
      </w:r>
      <w:r>
        <w:rPr>
          <w:rStyle w:val="contenttext"/>
          <w:rFonts w:cs="B Zar" w:hint="cs"/>
          <w:color w:val="000000"/>
          <w:sz w:val="36"/>
          <w:szCs w:val="36"/>
          <w:rtl/>
        </w:rPr>
        <w:t>ضرت علی علیه السلام آمده است:</w:t>
      </w:r>
    </w:p>
    <w:p w:rsidR="00000000" w:rsidRDefault="00EB7B05">
      <w:pPr>
        <w:pStyle w:val="contentparagraph"/>
        <w:bidi/>
        <w:jc w:val="both"/>
        <w:divId w:val="369575497"/>
        <w:rPr>
          <w:rFonts w:cs="B Zar" w:hint="cs"/>
          <w:color w:val="000000"/>
          <w:sz w:val="36"/>
          <w:szCs w:val="36"/>
          <w:rtl/>
        </w:rPr>
      </w:pPr>
      <w:r>
        <w:rPr>
          <w:rStyle w:val="contenttext"/>
          <w:rFonts w:cs="B Zar" w:hint="cs"/>
          <w:color w:val="000000"/>
          <w:sz w:val="36"/>
          <w:szCs w:val="36"/>
          <w:rtl/>
        </w:rPr>
        <w:t>یا من بدنیاه اشتغل</w:t>
      </w:r>
    </w:p>
    <w:p w:rsidR="00000000" w:rsidRDefault="00EB7B05">
      <w:pPr>
        <w:pStyle w:val="contentparagraph"/>
        <w:bidi/>
        <w:jc w:val="both"/>
        <w:divId w:val="369575497"/>
        <w:rPr>
          <w:rFonts w:cs="B Zar" w:hint="cs"/>
          <w:color w:val="000000"/>
          <w:sz w:val="36"/>
          <w:szCs w:val="36"/>
          <w:rtl/>
        </w:rPr>
      </w:pPr>
      <w:r>
        <w:rPr>
          <w:rStyle w:val="contenttext"/>
          <w:rFonts w:cs="B Zar" w:hint="cs"/>
          <w:color w:val="000000"/>
          <w:sz w:val="36"/>
          <w:szCs w:val="36"/>
          <w:rtl/>
        </w:rPr>
        <w:t>قد غرّه طول الامل</w:t>
      </w:r>
    </w:p>
    <w:p w:rsidR="00000000" w:rsidRDefault="00EB7B05">
      <w:pPr>
        <w:pStyle w:val="contentparagraph"/>
        <w:bidi/>
        <w:jc w:val="both"/>
        <w:divId w:val="369575497"/>
        <w:rPr>
          <w:rFonts w:cs="B Zar" w:hint="cs"/>
          <w:color w:val="000000"/>
          <w:sz w:val="36"/>
          <w:szCs w:val="36"/>
          <w:rtl/>
        </w:rPr>
      </w:pPr>
      <w:r>
        <w:rPr>
          <w:rStyle w:val="contenttext"/>
          <w:rFonts w:cs="B Zar" w:hint="cs"/>
          <w:color w:val="000000"/>
          <w:sz w:val="36"/>
          <w:szCs w:val="36"/>
          <w:rtl/>
        </w:rPr>
        <w:t>الموت یأتی بغته</w:t>
      </w:r>
    </w:p>
    <w:p w:rsidR="00000000" w:rsidRDefault="00EB7B05">
      <w:pPr>
        <w:pStyle w:val="contentparagraph"/>
        <w:bidi/>
        <w:jc w:val="both"/>
        <w:divId w:val="369575497"/>
        <w:rPr>
          <w:rFonts w:cs="B Zar" w:hint="cs"/>
          <w:color w:val="000000"/>
          <w:sz w:val="36"/>
          <w:szCs w:val="36"/>
          <w:rtl/>
        </w:rPr>
      </w:pPr>
      <w:r>
        <w:rPr>
          <w:rStyle w:val="contenttext"/>
          <w:rFonts w:cs="B Zar" w:hint="cs"/>
          <w:color w:val="000000"/>
          <w:sz w:val="36"/>
          <w:szCs w:val="36"/>
          <w:rtl/>
        </w:rPr>
        <w:t>والقبر صندوق العمل</w:t>
      </w:r>
    </w:p>
    <w:p w:rsidR="00000000" w:rsidRDefault="00EB7B05">
      <w:pPr>
        <w:pStyle w:val="Heading3"/>
        <w:shd w:val="clear" w:color="auto" w:fill="FFFFFF"/>
        <w:bidi/>
        <w:jc w:val="both"/>
        <w:divId w:val="249238967"/>
        <w:rPr>
          <w:rFonts w:eastAsia="Times New Roman" w:cs="B Titr" w:hint="cs"/>
          <w:b w:val="0"/>
          <w:bCs w:val="0"/>
          <w:color w:val="FF0080"/>
          <w:sz w:val="30"/>
          <w:szCs w:val="30"/>
          <w:rtl/>
        </w:rPr>
      </w:pPr>
      <w:r>
        <w:rPr>
          <w:rFonts w:eastAsia="Times New Roman" w:cs="B Titr" w:hint="cs"/>
          <w:b w:val="0"/>
          <w:bCs w:val="0"/>
          <w:color w:val="FF0080"/>
          <w:sz w:val="30"/>
          <w:szCs w:val="30"/>
          <w:rtl/>
        </w:rPr>
        <w:t>281. یقین و نشانه های آن</w:t>
      </w:r>
    </w:p>
    <w:p w:rsidR="00000000" w:rsidRDefault="00EB7B05">
      <w:pPr>
        <w:pStyle w:val="contentparagraph"/>
        <w:bidi/>
        <w:jc w:val="both"/>
        <w:divId w:val="249238967"/>
        <w:rPr>
          <w:rFonts w:cs="B Zar" w:hint="cs"/>
          <w:color w:val="000000"/>
          <w:sz w:val="36"/>
          <w:szCs w:val="36"/>
          <w:rtl/>
        </w:rPr>
      </w:pPr>
      <w:r>
        <w:rPr>
          <w:rStyle w:val="contenttext"/>
          <w:rFonts w:cs="B Zar" w:hint="cs"/>
          <w:color w:val="000000"/>
          <w:sz w:val="36"/>
          <w:szCs w:val="36"/>
          <w:rtl/>
        </w:rPr>
        <w:t>یقین، باور قلبی است که عمیق تر از دانستن است. مثلا همه مردم می دانند که مرده کاری به کسی ندارد ولی حاضر نیستند در کنار مرده بخوابند، ولی مرده شور در کنار مرده به راحتی می خوابد، زیرا مردم فقط می دانند ولی مرده شور باور کرده و به یقین رسیده است. راه</w:t>
      </w:r>
    </w:p>
    <w:p w:rsidR="00000000" w:rsidRDefault="00EB7B05">
      <w:pPr>
        <w:pStyle w:val="contentparagraph"/>
        <w:bidi/>
        <w:jc w:val="both"/>
        <w:divId w:val="249238967"/>
        <w:rPr>
          <w:rFonts w:cs="B Zar" w:hint="cs"/>
          <w:color w:val="000000"/>
          <w:sz w:val="36"/>
          <w:szCs w:val="36"/>
          <w:rtl/>
        </w:rPr>
      </w:pPr>
      <w:r>
        <w:rPr>
          <w:rStyle w:val="contenttext"/>
          <w:rFonts w:cs="B Zar" w:hint="cs"/>
          <w:color w:val="000000"/>
          <w:sz w:val="36"/>
          <w:szCs w:val="36"/>
          <w:rtl/>
        </w:rPr>
        <w:t>ص:290</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91" style="width:0;height:1.5pt" o:hralign="center" o:hrstd="t" o:hr="t" fillcolor="#a0a0a0" stroked="f"/>
        </w:pict>
      </w:r>
    </w:p>
    <w:p w:rsidR="00000000" w:rsidRDefault="00EB7B05">
      <w:pPr>
        <w:bidi/>
        <w:jc w:val="both"/>
        <w:divId w:val="2076125470"/>
        <w:rPr>
          <w:rFonts w:eastAsia="Times New Roman" w:cs="B Zar" w:hint="cs"/>
          <w:color w:val="000000"/>
          <w:sz w:val="36"/>
          <w:szCs w:val="36"/>
          <w:rtl/>
        </w:rPr>
      </w:pPr>
      <w:r>
        <w:rPr>
          <w:rFonts w:eastAsia="Times New Roman" w:cs="B Zar" w:hint="cs"/>
          <w:color w:val="000000"/>
          <w:sz w:val="36"/>
          <w:szCs w:val="36"/>
          <w:rtl/>
        </w:rPr>
        <w:t>1- 1881. همزه، 2.</w:t>
      </w:r>
    </w:p>
    <w:p w:rsidR="00000000" w:rsidRDefault="00EB7B05">
      <w:pPr>
        <w:bidi/>
        <w:jc w:val="both"/>
        <w:divId w:val="2125609908"/>
        <w:rPr>
          <w:rFonts w:eastAsia="Times New Roman" w:cs="B Zar" w:hint="cs"/>
          <w:color w:val="000000"/>
          <w:sz w:val="36"/>
          <w:szCs w:val="36"/>
          <w:rtl/>
        </w:rPr>
      </w:pPr>
      <w:r>
        <w:rPr>
          <w:rFonts w:eastAsia="Times New Roman" w:cs="B Zar" w:hint="cs"/>
          <w:color w:val="000000"/>
          <w:sz w:val="36"/>
          <w:szCs w:val="36"/>
          <w:rtl/>
        </w:rPr>
        <w:t>2- 1882. شعراء، 128.</w:t>
      </w:r>
    </w:p>
    <w:p w:rsidR="00000000" w:rsidRDefault="00EB7B05">
      <w:pPr>
        <w:bidi/>
        <w:jc w:val="both"/>
        <w:divId w:val="47147155"/>
        <w:rPr>
          <w:rFonts w:eastAsia="Times New Roman" w:cs="B Zar" w:hint="cs"/>
          <w:color w:val="000000"/>
          <w:sz w:val="36"/>
          <w:szCs w:val="36"/>
          <w:rtl/>
        </w:rPr>
      </w:pPr>
      <w:r>
        <w:rPr>
          <w:rFonts w:eastAsia="Times New Roman" w:cs="B Zar" w:hint="cs"/>
          <w:color w:val="000000"/>
          <w:sz w:val="36"/>
          <w:szCs w:val="36"/>
          <w:rtl/>
        </w:rPr>
        <w:t>3- 1883. مؤمنون، 6.</w:t>
      </w:r>
    </w:p>
    <w:p w:rsidR="00000000" w:rsidRDefault="00EB7B05">
      <w:pPr>
        <w:bidi/>
        <w:jc w:val="both"/>
        <w:divId w:val="11565946"/>
        <w:rPr>
          <w:rFonts w:eastAsia="Times New Roman" w:cs="B Zar" w:hint="cs"/>
          <w:color w:val="000000"/>
          <w:sz w:val="36"/>
          <w:szCs w:val="36"/>
          <w:rtl/>
        </w:rPr>
      </w:pPr>
      <w:r>
        <w:rPr>
          <w:rFonts w:eastAsia="Times New Roman" w:cs="B Zar" w:hint="cs"/>
          <w:color w:val="000000"/>
          <w:sz w:val="36"/>
          <w:szCs w:val="36"/>
          <w:rtl/>
        </w:rPr>
        <w:t>4- 1884. مؤمنون، 7.</w:t>
      </w:r>
    </w:p>
    <w:p w:rsidR="00000000" w:rsidRDefault="00EB7B05">
      <w:pPr>
        <w:bidi/>
        <w:jc w:val="both"/>
        <w:divId w:val="350303125"/>
        <w:rPr>
          <w:rFonts w:eastAsia="Times New Roman" w:cs="B Zar" w:hint="cs"/>
          <w:color w:val="000000"/>
          <w:sz w:val="36"/>
          <w:szCs w:val="36"/>
          <w:rtl/>
        </w:rPr>
      </w:pPr>
      <w:r>
        <w:rPr>
          <w:rFonts w:eastAsia="Times New Roman" w:cs="B Zar" w:hint="cs"/>
          <w:color w:val="000000"/>
          <w:sz w:val="36"/>
          <w:szCs w:val="36"/>
          <w:rtl/>
        </w:rPr>
        <w:t>5- 1885. حدید، 20.</w:t>
      </w:r>
    </w:p>
    <w:p w:rsidR="00000000" w:rsidRDefault="00EB7B05">
      <w:pPr>
        <w:bidi/>
        <w:jc w:val="both"/>
        <w:divId w:val="1917393672"/>
        <w:rPr>
          <w:rFonts w:eastAsia="Times New Roman" w:cs="B Zar" w:hint="cs"/>
          <w:color w:val="000000"/>
          <w:sz w:val="36"/>
          <w:szCs w:val="36"/>
          <w:rtl/>
        </w:rPr>
      </w:pPr>
      <w:r>
        <w:rPr>
          <w:rFonts w:eastAsia="Times New Roman" w:cs="B Zar" w:hint="cs"/>
          <w:color w:val="000000"/>
          <w:sz w:val="36"/>
          <w:szCs w:val="36"/>
          <w:rtl/>
        </w:rPr>
        <w:t>6- 1886. منافقون، 9.</w:t>
      </w:r>
    </w:p>
    <w:p w:rsidR="00000000" w:rsidRDefault="00EB7B05">
      <w:pPr>
        <w:bidi/>
        <w:jc w:val="both"/>
        <w:divId w:val="402026964"/>
        <w:rPr>
          <w:rFonts w:eastAsia="Times New Roman" w:cs="B Zar" w:hint="cs"/>
          <w:color w:val="000000"/>
          <w:sz w:val="36"/>
          <w:szCs w:val="36"/>
          <w:rtl/>
        </w:rPr>
      </w:pPr>
      <w:r>
        <w:rPr>
          <w:rFonts w:eastAsia="Times New Roman" w:cs="B Zar" w:hint="cs"/>
          <w:color w:val="000000"/>
          <w:sz w:val="36"/>
          <w:szCs w:val="36"/>
          <w:rtl/>
        </w:rPr>
        <w:t>7- 1887. تفسیر نور الثقلین.</w:t>
      </w:r>
    </w:p>
    <w:p w:rsidR="00000000" w:rsidRDefault="00EB7B05">
      <w:pPr>
        <w:pStyle w:val="contentparagraph"/>
        <w:bidi/>
        <w:jc w:val="both"/>
        <w:divId w:val="31612153"/>
        <w:rPr>
          <w:rFonts w:cs="B Zar" w:hint="cs"/>
          <w:color w:val="000000"/>
          <w:sz w:val="36"/>
          <w:szCs w:val="36"/>
          <w:rtl/>
        </w:rPr>
      </w:pPr>
      <w:r>
        <w:rPr>
          <w:rStyle w:val="contenttext"/>
          <w:rFonts w:cs="B Zar" w:hint="cs"/>
          <w:color w:val="000000"/>
          <w:sz w:val="36"/>
          <w:szCs w:val="36"/>
          <w:rtl/>
        </w:rPr>
        <w:t>بدست آوردن یقین عمل به دستورات الهی است، همانگونه که مرده شور در اثر تکرار عمل به این باور رسیده است.</w:t>
      </w:r>
    </w:p>
    <w:p w:rsidR="00000000" w:rsidRDefault="00EB7B05">
      <w:pPr>
        <w:pStyle w:val="contentparagraph"/>
        <w:bidi/>
        <w:jc w:val="both"/>
        <w:divId w:val="31612153"/>
        <w:rPr>
          <w:rFonts w:cs="B Zar" w:hint="cs"/>
          <w:color w:val="000000"/>
          <w:sz w:val="36"/>
          <w:szCs w:val="36"/>
          <w:rtl/>
        </w:rPr>
      </w:pPr>
      <w:r>
        <w:rPr>
          <w:rStyle w:val="contenttext"/>
          <w:rFonts w:cs="B Zar" w:hint="cs"/>
          <w:color w:val="000000"/>
          <w:sz w:val="36"/>
          <w:szCs w:val="36"/>
          <w:rtl/>
        </w:rPr>
        <w:t>بر اساس روایات، نشانه یقین، توکل بر خداوند و تسلیم او شدن و راضی بودن به مقدرات او و واگذاری امور به اوست.</w:t>
      </w:r>
      <w:hyperlink w:anchor="content_note_291_1" w:tooltip="1888. بحارالانوار، ج 70، ص 138." w:history="1">
        <w:r>
          <w:rPr>
            <w:rStyle w:val="Hyperlink"/>
            <w:rFonts w:cs="B Zar" w:hint="cs"/>
            <w:sz w:val="36"/>
            <w:szCs w:val="36"/>
            <w:rtl/>
          </w:rPr>
          <w:t>(1)</w:t>
        </w:r>
      </w:hyperlink>
    </w:p>
    <w:p w:rsidR="00000000" w:rsidRDefault="00EB7B05">
      <w:pPr>
        <w:pStyle w:val="contentparagraph"/>
        <w:bidi/>
        <w:jc w:val="both"/>
        <w:divId w:val="31612153"/>
        <w:rPr>
          <w:rFonts w:cs="B Zar" w:hint="cs"/>
          <w:color w:val="000000"/>
          <w:sz w:val="36"/>
          <w:szCs w:val="36"/>
          <w:rtl/>
        </w:rPr>
      </w:pPr>
      <w:r>
        <w:rPr>
          <w:rStyle w:val="contenttext"/>
          <w:rFonts w:cs="B Zar" w:hint="cs"/>
          <w:color w:val="000000"/>
          <w:sz w:val="36"/>
          <w:szCs w:val="36"/>
          <w:rtl/>
        </w:rPr>
        <w:t xml:space="preserve">یقین درجاتی دارد که دو مرحله اش در این سوره آمده و مرحله دیگرش در آیه 95 سوره واقعه آمده است. مراحل یقین عبارتند از: علم الیقین، حق الیقین و عین الیقین. انسان، گاهی از دیدن دود پی به آتش می برد که این علم الیقین است، گاهی </w:t>
      </w:r>
      <w:r>
        <w:rPr>
          <w:rStyle w:val="contenttext"/>
          <w:rFonts w:cs="B Zar" w:hint="cs"/>
          <w:color w:val="000000"/>
          <w:sz w:val="36"/>
          <w:szCs w:val="36"/>
          <w:rtl/>
        </w:rPr>
        <w:t>خودِ آتش را می بیند که عین الیقین است و گاهی دستی بر آتش می نهد و سوزندگی آن را احساس می کند که حق الیقین است.</w:t>
      </w:r>
    </w:p>
    <w:p w:rsidR="00000000" w:rsidRDefault="00EB7B05">
      <w:pPr>
        <w:pStyle w:val="contentparagraph"/>
        <w:bidi/>
        <w:jc w:val="both"/>
        <w:divId w:val="31612153"/>
        <w:rPr>
          <w:rFonts w:cs="B Zar" w:hint="cs"/>
          <w:color w:val="000000"/>
          <w:sz w:val="36"/>
          <w:szCs w:val="36"/>
          <w:rtl/>
        </w:rPr>
      </w:pPr>
      <w:r>
        <w:rPr>
          <w:rStyle w:val="contenttext"/>
          <w:rFonts w:cs="B Zar" w:hint="cs"/>
          <w:color w:val="000000"/>
          <w:sz w:val="36"/>
          <w:szCs w:val="36"/>
          <w:rtl/>
        </w:rPr>
        <w:t xml:space="preserve">مراد از دیدن آتش در «لَترونّ الجحیم»، یا دیدن آن در قیامت است و یا دیدن آن با چشم برزخی و مکاشفه در همین دنیا که این معنا با یقین سازگارتر است. </w:t>
      </w:r>
    </w:p>
    <w:p w:rsidR="00000000" w:rsidRDefault="00EB7B05">
      <w:pPr>
        <w:pStyle w:val="contentparagraph"/>
        <w:bidi/>
        <w:jc w:val="both"/>
        <w:divId w:val="31612153"/>
        <w:rPr>
          <w:rFonts w:cs="B Zar" w:hint="cs"/>
          <w:color w:val="000000"/>
          <w:sz w:val="36"/>
          <w:szCs w:val="36"/>
          <w:rtl/>
        </w:rPr>
      </w:pPr>
      <w:r>
        <w:rPr>
          <w:rStyle w:val="contenttext"/>
          <w:rFonts w:cs="B Zar" w:hint="cs"/>
          <w:color w:val="000000"/>
          <w:sz w:val="36"/>
          <w:szCs w:val="36"/>
          <w:rtl/>
        </w:rPr>
        <w:t>بر اساس احادیث، مراد از نعمتی که در قیامت مورد سؤال قرار می گیرد، آب و نان نیست، که بر خداوند قبیح است از این امور سؤال کند. بلکه مراد نعمت ولایت و رهبری معصوم است</w:t>
      </w:r>
      <w:hyperlink w:anchor="content_note_291_2" w:tooltip="1889. تفسیر نور الثقلین." w:history="1">
        <w:r>
          <w:rPr>
            <w:rStyle w:val="Hyperlink"/>
            <w:rFonts w:cs="B Zar" w:hint="cs"/>
            <w:sz w:val="36"/>
            <w:szCs w:val="36"/>
            <w:rtl/>
          </w:rPr>
          <w:t>(2)</w:t>
        </w:r>
      </w:hyperlink>
      <w:r>
        <w:rPr>
          <w:rStyle w:val="contenttext"/>
          <w:rFonts w:cs="B Zar" w:hint="cs"/>
          <w:color w:val="000000"/>
          <w:sz w:val="36"/>
          <w:szCs w:val="36"/>
          <w:rtl/>
        </w:rPr>
        <w:t xml:space="preserve"> امام رضاعلیه السلا</w:t>
      </w:r>
      <w:r>
        <w:rPr>
          <w:rStyle w:val="contenttext"/>
          <w:rFonts w:cs="B Zar" w:hint="cs"/>
          <w:color w:val="000000"/>
          <w:sz w:val="36"/>
          <w:szCs w:val="36"/>
          <w:rtl/>
        </w:rPr>
        <w:t>م فرمود: سؤال از آب و نان و... از مردم قبیح است تا چه رسد به خداوند، بنابراین مراد از سؤال از نعمت، همان نعمت رهبری معصوم است.</w:t>
      </w:r>
      <w:hyperlink w:anchor="content_note_291_3" w:tooltip="1890. عیون الاخبار، ج 2، ص 129." w:history="1">
        <w:r>
          <w:rPr>
            <w:rStyle w:val="Hyperlink"/>
            <w:rFonts w:cs="B Zar" w:hint="cs"/>
            <w:sz w:val="36"/>
            <w:szCs w:val="36"/>
            <w:rtl/>
          </w:rPr>
          <w:t>(3)</w:t>
        </w:r>
      </w:hyperlink>
    </w:p>
    <w:p w:rsidR="00000000" w:rsidRDefault="00EB7B05">
      <w:pPr>
        <w:pStyle w:val="contentparagraph"/>
        <w:bidi/>
        <w:jc w:val="both"/>
        <w:divId w:val="31612153"/>
        <w:rPr>
          <w:rFonts w:cs="B Zar" w:hint="cs"/>
          <w:color w:val="000000"/>
          <w:sz w:val="36"/>
          <w:szCs w:val="36"/>
          <w:rtl/>
        </w:rPr>
      </w:pPr>
      <w:r>
        <w:rPr>
          <w:rStyle w:val="contenttext"/>
          <w:rFonts w:cs="B Zar" w:hint="cs"/>
          <w:color w:val="000000"/>
          <w:sz w:val="36"/>
          <w:szCs w:val="36"/>
          <w:rtl/>
        </w:rPr>
        <w:t>ص:291</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92" style="width:0;height:1.5pt" o:hralign="center" o:hrstd="t" o:hr="t" fillcolor="#a0a0a0" stroked="f"/>
        </w:pict>
      </w:r>
    </w:p>
    <w:p w:rsidR="00000000" w:rsidRDefault="00EB7B05">
      <w:pPr>
        <w:bidi/>
        <w:jc w:val="both"/>
        <w:divId w:val="1453476027"/>
        <w:rPr>
          <w:rFonts w:eastAsia="Times New Roman" w:cs="B Zar" w:hint="cs"/>
          <w:color w:val="000000"/>
          <w:sz w:val="36"/>
          <w:szCs w:val="36"/>
          <w:rtl/>
        </w:rPr>
      </w:pPr>
      <w:r>
        <w:rPr>
          <w:rFonts w:eastAsia="Times New Roman" w:cs="B Zar" w:hint="cs"/>
          <w:color w:val="000000"/>
          <w:sz w:val="36"/>
          <w:szCs w:val="36"/>
          <w:rtl/>
        </w:rPr>
        <w:t>1- 188</w:t>
      </w:r>
      <w:r>
        <w:rPr>
          <w:rFonts w:eastAsia="Times New Roman" w:cs="B Zar" w:hint="cs"/>
          <w:color w:val="000000"/>
          <w:sz w:val="36"/>
          <w:szCs w:val="36"/>
          <w:rtl/>
        </w:rPr>
        <w:t>8. بحارالانوار، ج 70، ص 138.</w:t>
      </w:r>
    </w:p>
    <w:p w:rsidR="00000000" w:rsidRDefault="00EB7B05">
      <w:pPr>
        <w:bidi/>
        <w:jc w:val="both"/>
        <w:divId w:val="1297679563"/>
        <w:rPr>
          <w:rFonts w:eastAsia="Times New Roman" w:cs="B Zar" w:hint="cs"/>
          <w:color w:val="000000"/>
          <w:sz w:val="36"/>
          <w:szCs w:val="36"/>
          <w:rtl/>
        </w:rPr>
      </w:pPr>
      <w:r>
        <w:rPr>
          <w:rFonts w:eastAsia="Times New Roman" w:cs="B Zar" w:hint="cs"/>
          <w:color w:val="000000"/>
          <w:sz w:val="36"/>
          <w:szCs w:val="36"/>
          <w:rtl/>
        </w:rPr>
        <w:t>2- 1889. تفسیر نور الثقلین.</w:t>
      </w:r>
    </w:p>
    <w:p w:rsidR="00000000" w:rsidRDefault="00EB7B05">
      <w:pPr>
        <w:bidi/>
        <w:jc w:val="both"/>
        <w:divId w:val="2052339100"/>
        <w:rPr>
          <w:rFonts w:eastAsia="Times New Roman" w:cs="B Zar" w:hint="cs"/>
          <w:color w:val="000000"/>
          <w:sz w:val="36"/>
          <w:szCs w:val="36"/>
          <w:rtl/>
        </w:rPr>
      </w:pPr>
      <w:r>
        <w:rPr>
          <w:rFonts w:eastAsia="Times New Roman" w:cs="B Zar" w:hint="cs"/>
          <w:color w:val="000000"/>
          <w:sz w:val="36"/>
          <w:szCs w:val="36"/>
          <w:rtl/>
        </w:rPr>
        <w:t>3- 1890. عیون الاخبار، ج 2، ص 129.</w:t>
      </w:r>
    </w:p>
    <w:p w:rsidR="00000000" w:rsidRDefault="00EB7B05">
      <w:pPr>
        <w:pStyle w:val="Heading3"/>
        <w:shd w:val="clear" w:color="auto" w:fill="FFFFFF"/>
        <w:bidi/>
        <w:jc w:val="both"/>
        <w:divId w:val="845485770"/>
        <w:rPr>
          <w:rFonts w:eastAsia="Times New Roman" w:cs="B Titr" w:hint="cs"/>
          <w:b w:val="0"/>
          <w:bCs w:val="0"/>
          <w:color w:val="FF0080"/>
          <w:sz w:val="30"/>
          <w:szCs w:val="30"/>
          <w:rtl/>
        </w:rPr>
      </w:pPr>
      <w:r>
        <w:rPr>
          <w:rFonts w:eastAsia="Times New Roman" w:cs="B Titr" w:hint="cs"/>
          <w:b w:val="0"/>
          <w:bCs w:val="0"/>
          <w:color w:val="FF0080"/>
          <w:sz w:val="30"/>
          <w:szCs w:val="30"/>
          <w:rtl/>
        </w:rPr>
        <w:t>282. گناه کبیره قتل و آدمکشی</w:t>
      </w:r>
    </w:p>
    <w:p w:rsidR="00000000" w:rsidRDefault="00EB7B05">
      <w:pPr>
        <w:pStyle w:val="contentparagraph"/>
        <w:bidi/>
        <w:jc w:val="both"/>
        <w:divId w:val="845485770"/>
        <w:rPr>
          <w:rFonts w:cs="B Zar" w:hint="cs"/>
          <w:color w:val="000000"/>
          <w:sz w:val="36"/>
          <w:szCs w:val="36"/>
          <w:rtl/>
        </w:rPr>
      </w:pPr>
      <w:hyperlink w:anchor="content_note_292_1" w:tooltip="1891. ذیل آیه 93 سوره نساء." w:history="1">
        <w:r>
          <w:rPr>
            <w:rStyle w:val="Hyperlink"/>
            <w:rFonts w:cs="B Zar" w:hint="cs"/>
            <w:sz w:val="36"/>
            <w:szCs w:val="36"/>
            <w:rtl/>
          </w:rPr>
          <w:t>(1)</w:t>
        </w:r>
      </w:hyperlink>
    </w:p>
    <w:p w:rsidR="00000000" w:rsidRDefault="00EB7B05">
      <w:pPr>
        <w:pStyle w:val="contentparagraph"/>
        <w:bidi/>
        <w:jc w:val="both"/>
        <w:divId w:val="845485770"/>
        <w:rPr>
          <w:rFonts w:cs="B Zar" w:hint="cs"/>
          <w:color w:val="000000"/>
          <w:sz w:val="36"/>
          <w:szCs w:val="36"/>
          <w:rtl/>
        </w:rPr>
      </w:pPr>
      <w:r>
        <w:rPr>
          <w:rStyle w:val="contenttext"/>
          <w:rFonts w:cs="B Zar" w:hint="cs"/>
          <w:color w:val="000000"/>
          <w:sz w:val="36"/>
          <w:szCs w:val="36"/>
          <w:rtl/>
        </w:rPr>
        <w:t>وَمَنْ یَقْتُلْ مُؤْمِناً مُّتَعَمِّداً فَجَزَآؤُهُ جَهَنَّمُ خَالِداً فِیهَا وَغَضِبَ اللَّهُ عَلَیْهِ وَ لَعَنَهُ وَأَعَدَّ لَهُ عَذَاباً عَظِیماً</w:t>
      </w:r>
    </w:p>
    <w:p w:rsidR="00000000" w:rsidRDefault="00EB7B05">
      <w:pPr>
        <w:pStyle w:val="contentparagraph"/>
        <w:bidi/>
        <w:jc w:val="both"/>
        <w:divId w:val="845485770"/>
        <w:rPr>
          <w:rFonts w:cs="B Zar" w:hint="cs"/>
          <w:color w:val="000000"/>
          <w:sz w:val="36"/>
          <w:szCs w:val="36"/>
          <w:rtl/>
        </w:rPr>
      </w:pPr>
      <w:r>
        <w:rPr>
          <w:rStyle w:val="contenttext"/>
          <w:rFonts w:cs="B Zar" w:hint="cs"/>
          <w:color w:val="000000"/>
          <w:sz w:val="36"/>
          <w:szCs w:val="36"/>
          <w:rtl/>
        </w:rPr>
        <w:t xml:space="preserve">و هرکس به عمد مؤمنی را بکشد پس کیفرش دوزخ است که همیشه در آن خواهد بود، و خدا بر او غضب و لعنت کرده و برای </w:t>
      </w:r>
      <w:r>
        <w:rPr>
          <w:rStyle w:val="contenttext"/>
          <w:rFonts w:cs="B Zar" w:hint="cs"/>
          <w:color w:val="000000"/>
          <w:sz w:val="36"/>
          <w:szCs w:val="36"/>
          <w:rtl/>
        </w:rPr>
        <w:t>او عذابی بزرگ آماده ساخته است.</w:t>
      </w:r>
    </w:p>
    <w:p w:rsidR="00000000" w:rsidRDefault="00EB7B05">
      <w:pPr>
        <w:pStyle w:val="contentparagraph"/>
        <w:bidi/>
        <w:jc w:val="both"/>
        <w:divId w:val="845485770"/>
        <w:rPr>
          <w:rFonts w:cs="B Zar" w:hint="cs"/>
          <w:color w:val="000000"/>
          <w:sz w:val="36"/>
          <w:szCs w:val="36"/>
          <w:rtl/>
        </w:rPr>
      </w:pPr>
      <w:r>
        <w:rPr>
          <w:rStyle w:val="contenttext"/>
          <w:rFonts w:cs="B Zar" w:hint="cs"/>
          <w:color w:val="000000"/>
          <w:sz w:val="36"/>
          <w:szCs w:val="36"/>
          <w:rtl/>
        </w:rPr>
        <w:t>در روایات متعدّدی به بزرگی گناه قتل تصریح شده، از جمله:</w:t>
      </w:r>
    </w:p>
    <w:p w:rsidR="00000000" w:rsidRDefault="00EB7B05">
      <w:pPr>
        <w:pStyle w:val="contentparagraph"/>
        <w:bidi/>
        <w:jc w:val="both"/>
        <w:divId w:val="845485770"/>
        <w:rPr>
          <w:rFonts w:cs="B Zar" w:hint="cs"/>
          <w:color w:val="000000"/>
          <w:sz w:val="36"/>
          <w:szCs w:val="36"/>
          <w:rtl/>
        </w:rPr>
      </w:pPr>
      <w:r>
        <w:rPr>
          <w:rStyle w:val="contenttext"/>
          <w:rFonts w:cs="B Zar" w:hint="cs"/>
          <w:color w:val="000000"/>
          <w:sz w:val="36"/>
          <w:szCs w:val="36"/>
          <w:rtl/>
        </w:rPr>
        <w:t>1. در قیامت، قتل بی گناهان اوّلین مسأله ای است که از آن سؤال می شود.</w:t>
      </w:r>
    </w:p>
    <w:p w:rsidR="00000000" w:rsidRDefault="00EB7B05">
      <w:pPr>
        <w:pStyle w:val="contentparagraph"/>
        <w:bidi/>
        <w:jc w:val="both"/>
        <w:divId w:val="845485770"/>
        <w:rPr>
          <w:rFonts w:cs="B Zar" w:hint="cs"/>
          <w:color w:val="000000"/>
          <w:sz w:val="36"/>
          <w:szCs w:val="36"/>
          <w:rtl/>
        </w:rPr>
      </w:pPr>
      <w:r>
        <w:rPr>
          <w:rStyle w:val="contenttext"/>
          <w:rFonts w:cs="B Zar" w:hint="cs"/>
          <w:color w:val="000000"/>
          <w:sz w:val="36"/>
          <w:szCs w:val="36"/>
          <w:rtl/>
        </w:rPr>
        <w:t>2. یاغی ترین افراد، کسی است که انسانی را بکشد یا بزند.</w:t>
      </w:r>
    </w:p>
    <w:p w:rsidR="00000000" w:rsidRDefault="00EB7B05">
      <w:pPr>
        <w:pStyle w:val="contentparagraph"/>
        <w:bidi/>
        <w:jc w:val="both"/>
        <w:divId w:val="845485770"/>
        <w:rPr>
          <w:rFonts w:cs="B Zar" w:hint="cs"/>
          <w:color w:val="000000"/>
          <w:sz w:val="36"/>
          <w:szCs w:val="36"/>
          <w:rtl/>
        </w:rPr>
      </w:pPr>
      <w:r>
        <w:rPr>
          <w:rStyle w:val="contenttext"/>
          <w:rFonts w:cs="B Zar" w:hint="cs"/>
          <w:color w:val="000000"/>
          <w:sz w:val="36"/>
          <w:szCs w:val="36"/>
          <w:rtl/>
        </w:rPr>
        <w:t xml:space="preserve">3. علاوه بر گناه قتل، گناهان مقتول هم به دوش </w:t>
      </w:r>
      <w:r>
        <w:rPr>
          <w:rStyle w:val="contenttext"/>
          <w:rFonts w:cs="B Zar" w:hint="cs"/>
          <w:color w:val="000000"/>
          <w:sz w:val="36"/>
          <w:szCs w:val="36"/>
          <w:rtl/>
        </w:rPr>
        <w:t>قاتل می افتد.</w:t>
      </w:r>
    </w:p>
    <w:p w:rsidR="00000000" w:rsidRDefault="00EB7B05">
      <w:pPr>
        <w:pStyle w:val="contentparagraph"/>
        <w:bidi/>
        <w:jc w:val="both"/>
        <w:divId w:val="845485770"/>
        <w:rPr>
          <w:rFonts w:cs="B Zar" w:hint="cs"/>
          <w:color w:val="000000"/>
          <w:sz w:val="36"/>
          <w:szCs w:val="36"/>
          <w:rtl/>
        </w:rPr>
      </w:pPr>
      <w:r>
        <w:rPr>
          <w:rStyle w:val="contenttext"/>
          <w:rFonts w:cs="B Zar" w:hint="cs"/>
          <w:color w:val="000000"/>
          <w:sz w:val="36"/>
          <w:szCs w:val="36"/>
          <w:rtl/>
        </w:rPr>
        <w:t>4. اگر اهل آسمان و زمین در قتل مؤمنی شریک شوند، همه عذاب می شوند.</w:t>
      </w:r>
    </w:p>
    <w:p w:rsidR="00000000" w:rsidRDefault="00EB7B05">
      <w:pPr>
        <w:pStyle w:val="contentparagraph"/>
        <w:bidi/>
        <w:jc w:val="both"/>
        <w:divId w:val="845485770"/>
        <w:rPr>
          <w:rFonts w:cs="B Zar" w:hint="cs"/>
          <w:color w:val="000000"/>
          <w:sz w:val="36"/>
          <w:szCs w:val="36"/>
          <w:rtl/>
        </w:rPr>
      </w:pPr>
      <w:r>
        <w:rPr>
          <w:rStyle w:val="contenttext"/>
          <w:rFonts w:cs="B Zar" w:hint="cs"/>
          <w:color w:val="000000"/>
          <w:sz w:val="36"/>
          <w:szCs w:val="36"/>
          <w:rtl/>
        </w:rPr>
        <w:t>5. اگر همه دنیا فنا شود، آسان تر از قتل یک بی گناه است.</w:t>
      </w:r>
      <w:hyperlink w:anchor="content_note_292_2" w:tooltip="1892. به وسائل، جلد 19، صفحه 2 به بعد، رجوع شود." w:history="1">
        <w:r>
          <w:rPr>
            <w:rStyle w:val="Hyperlink"/>
            <w:rFonts w:cs="B Zar" w:hint="cs"/>
            <w:sz w:val="36"/>
            <w:szCs w:val="36"/>
            <w:rtl/>
          </w:rPr>
          <w:t>(2)</w:t>
        </w:r>
      </w:hyperlink>
    </w:p>
    <w:p w:rsidR="00000000" w:rsidRDefault="00EB7B05">
      <w:pPr>
        <w:pStyle w:val="contentparagraph"/>
        <w:bidi/>
        <w:jc w:val="both"/>
        <w:divId w:val="845485770"/>
        <w:rPr>
          <w:rFonts w:cs="B Zar" w:hint="cs"/>
          <w:color w:val="000000"/>
          <w:sz w:val="36"/>
          <w:szCs w:val="36"/>
          <w:rtl/>
        </w:rPr>
      </w:pPr>
      <w:r>
        <w:rPr>
          <w:rStyle w:val="contenttext"/>
          <w:rFonts w:cs="B Zar" w:hint="cs"/>
          <w:color w:val="000000"/>
          <w:sz w:val="36"/>
          <w:szCs w:val="36"/>
          <w:rtl/>
        </w:rPr>
        <w:t>283. آثار ظلم</w:t>
      </w:r>
      <w:hyperlink w:anchor="content_note_292_3" w:tooltip="1893. ذیل آیه 19 سوره فرقان." w:history="1">
        <w:r>
          <w:rPr>
            <w:rStyle w:val="Hyperlink"/>
            <w:rFonts w:cs="B Zar" w:hint="cs"/>
            <w:sz w:val="36"/>
            <w:szCs w:val="36"/>
            <w:rtl/>
          </w:rPr>
          <w:t>(3)</w:t>
        </w:r>
      </w:hyperlink>
    </w:p>
    <w:p w:rsidR="00000000" w:rsidRDefault="00EB7B05">
      <w:pPr>
        <w:pStyle w:val="contentparagraph"/>
        <w:bidi/>
        <w:jc w:val="both"/>
        <w:divId w:val="845485770"/>
        <w:rPr>
          <w:rFonts w:cs="B Zar" w:hint="cs"/>
          <w:color w:val="000000"/>
          <w:sz w:val="36"/>
          <w:szCs w:val="36"/>
          <w:rtl/>
        </w:rPr>
      </w:pPr>
      <w:r>
        <w:rPr>
          <w:rStyle w:val="contenttext"/>
          <w:rFonts w:cs="B Zar" w:hint="cs"/>
          <w:color w:val="000000"/>
          <w:sz w:val="36"/>
          <w:szCs w:val="36"/>
          <w:rtl/>
        </w:rPr>
        <w:t>خداوند در قرآن برای ظلم آثاری بیان کرده است از جمله:</w:t>
      </w:r>
    </w:p>
    <w:p w:rsidR="00000000" w:rsidRDefault="00EB7B05">
      <w:pPr>
        <w:pStyle w:val="contentparagraph"/>
        <w:bidi/>
        <w:jc w:val="both"/>
        <w:divId w:val="845485770"/>
        <w:rPr>
          <w:rFonts w:cs="B Zar" w:hint="cs"/>
          <w:color w:val="000000"/>
          <w:sz w:val="36"/>
          <w:szCs w:val="36"/>
          <w:rtl/>
        </w:rPr>
      </w:pPr>
      <w:r>
        <w:rPr>
          <w:rStyle w:val="contenttext"/>
          <w:rFonts w:cs="B Zar" w:hint="cs"/>
          <w:color w:val="000000"/>
          <w:sz w:val="36"/>
          <w:szCs w:val="36"/>
          <w:rtl/>
        </w:rPr>
        <w:t>1. ناکامی. «واللّه لایُفلح الظالمون»</w:t>
      </w:r>
      <w:hyperlink w:anchor="content_note_292_4" w:tooltip="1894. توبه، 19." w:history="1">
        <w:r>
          <w:rPr>
            <w:rStyle w:val="Hyperlink"/>
            <w:rFonts w:cs="B Zar" w:hint="cs"/>
            <w:sz w:val="36"/>
            <w:szCs w:val="36"/>
            <w:rtl/>
          </w:rPr>
          <w:t>(4)</w:t>
        </w:r>
      </w:hyperlink>
      <w:r>
        <w:rPr>
          <w:rStyle w:val="contenttext"/>
          <w:rFonts w:cs="B Zar" w:hint="cs"/>
          <w:color w:val="000000"/>
          <w:sz w:val="36"/>
          <w:szCs w:val="36"/>
          <w:rtl/>
        </w:rPr>
        <w:t xml:space="preserve"> خداوند توطئه های ستمگران را به </w:t>
      </w:r>
      <w:r>
        <w:rPr>
          <w:rStyle w:val="contenttext"/>
          <w:rFonts w:cs="B Zar" w:hint="cs"/>
          <w:color w:val="000000"/>
          <w:sz w:val="36"/>
          <w:szCs w:val="36"/>
          <w:rtl/>
        </w:rPr>
        <w:t>جایی نمی رساند.</w:t>
      </w:r>
    </w:p>
    <w:p w:rsidR="00000000" w:rsidRDefault="00EB7B05">
      <w:pPr>
        <w:pStyle w:val="contentparagraph"/>
        <w:bidi/>
        <w:jc w:val="both"/>
        <w:divId w:val="845485770"/>
        <w:rPr>
          <w:rFonts w:cs="B Zar" w:hint="cs"/>
          <w:color w:val="000000"/>
          <w:sz w:val="36"/>
          <w:szCs w:val="36"/>
          <w:rtl/>
        </w:rPr>
      </w:pPr>
      <w:r>
        <w:rPr>
          <w:rStyle w:val="contenttext"/>
          <w:rFonts w:cs="B Zar" w:hint="cs"/>
          <w:color w:val="000000"/>
          <w:sz w:val="36"/>
          <w:szCs w:val="36"/>
          <w:rtl/>
        </w:rPr>
        <w:t>2. محرومیّت از الطاف الهی. «الا لَعنه اللّه علی الظالمین»</w:t>
      </w:r>
      <w:hyperlink w:anchor="content_note_292_5" w:tooltip="1895. هود، 18." w:history="1">
        <w:r>
          <w:rPr>
            <w:rStyle w:val="Hyperlink"/>
            <w:rFonts w:cs="B Zar" w:hint="cs"/>
            <w:sz w:val="36"/>
            <w:szCs w:val="36"/>
            <w:rtl/>
          </w:rPr>
          <w:t>(5)</w:t>
        </w:r>
      </w:hyperlink>
    </w:p>
    <w:p w:rsidR="00000000" w:rsidRDefault="00EB7B05">
      <w:pPr>
        <w:pStyle w:val="contentparagraph"/>
        <w:bidi/>
        <w:jc w:val="both"/>
        <w:divId w:val="845485770"/>
        <w:rPr>
          <w:rFonts w:cs="B Zar" w:hint="cs"/>
          <w:color w:val="000000"/>
          <w:sz w:val="36"/>
          <w:szCs w:val="36"/>
          <w:rtl/>
        </w:rPr>
      </w:pPr>
      <w:r>
        <w:rPr>
          <w:rStyle w:val="contenttext"/>
          <w:rFonts w:cs="B Zar" w:hint="cs"/>
          <w:color w:val="000000"/>
          <w:sz w:val="36"/>
          <w:szCs w:val="36"/>
          <w:rtl/>
        </w:rPr>
        <w:t>3. عذاب. «الا اِنّ الظالمون فی عذاب مُقیم»</w:t>
      </w:r>
      <w:hyperlink w:anchor="content_note_292_6" w:tooltip="1896. شوری، 45." w:history="1">
        <w:r>
          <w:rPr>
            <w:rStyle w:val="Hyperlink"/>
            <w:rFonts w:cs="B Zar" w:hint="cs"/>
            <w:sz w:val="36"/>
            <w:szCs w:val="36"/>
            <w:rtl/>
          </w:rPr>
          <w:t>(6)</w:t>
        </w:r>
      </w:hyperlink>
      <w:r>
        <w:rPr>
          <w:rStyle w:val="contenttext"/>
          <w:rFonts w:cs="B Zar" w:hint="cs"/>
          <w:color w:val="000000"/>
          <w:sz w:val="36"/>
          <w:szCs w:val="36"/>
          <w:rtl/>
        </w:rPr>
        <w:t xml:space="preserve"> </w:t>
      </w:r>
      <w:r>
        <w:rPr>
          <w:rStyle w:val="contenttext"/>
          <w:rFonts w:cs="B Zar" w:hint="cs"/>
          <w:color w:val="000000"/>
          <w:sz w:val="36"/>
          <w:szCs w:val="36"/>
          <w:rtl/>
        </w:rPr>
        <w:t>و نیز آیه ی مورد بحث؛ «نُذِقه عذاباً کبیرا»</w:t>
      </w:r>
    </w:p>
    <w:p w:rsidR="00000000" w:rsidRDefault="00EB7B05">
      <w:pPr>
        <w:pStyle w:val="contentparagraph"/>
        <w:bidi/>
        <w:jc w:val="both"/>
        <w:divId w:val="845485770"/>
        <w:rPr>
          <w:rFonts w:cs="B Zar" w:hint="cs"/>
          <w:color w:val="000000"/>
          <w:sz w:val="36"/>
          <w:szCs w:val="36"/>
          <w:rtl/>
        </w:rPr>
      </w:pPr>
      <w:r>
        <w:rPr>
          <w:rStyle w:val="contenttext"/>
          <w:rFonts w:cs="B Zar" w:hint="cs"/>
          <w:color w:val="000000"/>
          <w:sz w:val="36"/>
          <w:szCs w:val="36"/>
          <w:rtl/>
        </w:rPr>
        <w:t>4. نپذیرفتن جایگزین برای عذاب. «و لو انّ للّذین ظلموا ما فی الارض جَمیعا ومثله معه لافتَدَوا به»</w:t>
      </w:r>
      <w:hyperlink w:anchor="content_note_292_7" w:tooltip="1897. زمر، 47." w:history="1">
        <w:r>
          <w:rPr>
            <w:rStyle w:val="Hyperlink"/>
            <w:rFonts w:cs="B Zar" w:hint="cs"/>
            <w:sz w:val="36"/>
            <w:szCs w:val="36"/>
            <w:rtl/>
          </w:rPr>
          <w:t>(7)</w:t>
        </w:r>
      </w:hyperlink>
    </w:p>
    <w:p w:rsidR="00000000" w:rsidRDefault="00EB7B05">
      <w:pPr>
        <w:pStyle w:val="contentparagraph"/>
        <w:bidi/>
        <w:jc w:val="both"/>
        <w:divId w:val="845485770"/>
        <w:rPr>
          <w:rFonts w:cs="B Zar" w:hint="cs"/>
          <w:color w:val="000000"/>
          <w:sz w:val="36"/>
          <w:szCs w:val="36"/>
          <w:rtl/>
        </w:rPr>
      </w:pPr>
      <w:r>
        <w:rPr>
          <w:rStyle w:val="contenttext"/>
          <w:rFonts w:cs="B Zar" w:hint="cs"/>
          <w:color w:val="000000"/>
          <w:sz w:val="36"/>
          <w:szCs w:val="36"/>
          <w:rtl/>
        </w:rPr>
        <w:t>5. نپذیرفتن عذر. «لایَنفع الظالمین مَعذرتهم»</w:t>
      </w:r>
      <w:hyperlink w:anchor="content_note_292_8" w:tooltip="1898. روم، 57." w:history="1">
        <w:r>
          <w:rPr>
            <w:rStyle w:val="Hyperlink"/>
            <w:rFonts w:cs="B Zar" w:hint="cs"/>
            <w:sz w:val="36"/>
            <w:szCs w:val="36"/>
            <w:rtl/>
          </w:rPr>
          <w:t>(8)</w:t>
        </w:r>
      </w:hyperlink>
      <w:r>
        <w:rPr>
          <w:rStyle w:val="contenttext"/>
          <w:rFonts w:cs="B Zar" w:hint="cs"/>
          <w:color w:val="000000"/>
          <w:sz w:val="36"/>
          <w:szCs w:val="36"/>
          <w:rtl/>
        </w:rPr>
        <w:t xml:space="preserve"> ولی بدتر از بی فایده بودن عذر، اجازه ندادن</w:t>
      </w:r>
    </w:p>
    <w:p w:rsidR="00000000" w:rsidRDefault="00EB7B05">
      <w:pPr>
        <w:pStyle w:val="contentparagraph"/>
        <w:bidi/>
        <w:jc w:val="both"/>
        <w:divId w:val="845485770"/>
        <w:rPr>
          <w:rFonts w:cs="B Zar" w:hint="cs"/>
          <w:color w:val="000000"/>
          <w:sz w:val="36"/>
          <w:szCs w:val="36"/>
          <w:rtl/>
        </w:rPr>
      </w:pPr>
      <w:r>
        <w:rPr>
          <w:rStyle w:val="contenttext"/>
          <w:rFonts w:cs="B Zar" w:hint="cs"/>
          <w:color w:val="000000"/>
          <w:sz w:val="36"/>
          <w:szCs w:val="36"/>
          <w:rtl/>
        </w:rPr>
        <w:t>ص:292</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93" style="width:0;height:1.5pt" o:hralign="center" o:hrstd="t" o:hr="t" fillcolor="#a0a0a0" stroked="f"/>
        </w:pict>
      </w:r>
    </w:p>
    <w:p w:rsidR="00000000" w:rsidRDefault="00EB7B05">
      <w:pPr>
        <w:bidi/>
        <w:jc w:val="both"/>
        <w:divId w:val="926308529"/>
        <w:rPr>
          <w:rFonts w:eastAsia="Times New Roman" w:cs="B Zar" w:hint="cs"/>
          <w:color w:val="000000"/>
          <w:sz w:val="36"/>
          <w:szCs w:val="36"/>
          <w:rtl/>
        </w:rPr>
      </w:pPr>
      <w:r>
        <w:rPr>
          <w:rFonts w:eastAsia="Times New Roman" w:cs="B Zar" w:hint="cs"/>
          <w:color w:val="000000"/>
          <w:sz w:val="36"/>
          <w:szCs w:val="36"/>
          <w:rtl/>
        </w:rPr>
        <w:t>1- 1891. ذیل آیه 93 سوره نساء.</w:t>
      </w:r>
    </w:p>
    <w:p w:rsidR="00000000" w:rsidRDefault="00EB7B05">
      <w:pPr>
        <w:bidi/>
        <w:jc w:val="both"/>
        <w:divId w:val="476069043"/>
        <w:rPr>
          <w:rFonts w:eastAsia="Times New Roman" w:cs="B Zar" w:hint="cs"/>
          <w:color w:val="000000"/>
          <w:sz w:val="36"/>
          <w:szCs w:val="36"/>
          <w:rtl/>
        </w:rPr>
      </w:pPr>
      <w:r>
        <w:rPr>
          <w:rFonts w:eastAsia="Times New Roman" w:cs="B Zar" w:hint="cs"/>
          <w:color w:val="000000"/>
          <w:sz w:val="36"/>
          <w:szCs w:val="36"/>
          <w:rtl/>
        </w:rPr>
        <w:t>2- 1892. به وسائل، جلد 19، صفحه 2 به بعد، رجوع شود.</w:t>
      </w:r>
    </w:p>
    <w:p w:rsidR="00000000" w:rsidRDefault="00EB7B05">
      <w:pPr>
        <w:bidi/>
        <w:jc w:val="both"/>
        <w:divId w:val="1037317772"/>
        <w:rPr>
          <w:rFonts w:eastAsia="Times New Roman" w:cs="B Zar" w:hint="cs"/>
          <w:color w:val="000000"/>
          <w:sz w:val="36"/>
          <w:szCs w:val="36"/>
          <w:rtl/>
        </w:rPr>
      </w:pPr>
      <w:r>
        <w:rPr>
          <w:rFonts w:eastAsia="Times New Roman" w:cs="B Zar" w:hint="cs"/>
          <w:color w:val="000000"/>
          <w:sz w:val="36"/>
          <w:szCs w:val="36"/>
          <w:rtl/>
        </w:rPr>
        <w:t>3- 1893. ذیل آیه 19 سوره فرقا</w:t>
      </w:r>
      <w:r>
        <w:rPr>
          <w:rFonts w:eastAsia="Times New Roman" w:cs="B Zar" w:hint="cs"/>
          <w:color w:val="000000"/>
          <w:sz w:val="36"/>
          <w:szCs w:val="36"/>
          <w:rtl/>
        </w:rPr>
        <w:t>ن.</w:t>
      </w:r>
    </w:p>
    <w:p w:rsidR="00000000" w:rsidRDefault="00EB7B05">
      <w:pPr>
        <w:bidi/>
        <w:jc w:val="both"/>
        <w:divId w:val="620653380"/>
        <w:rPr>
          <w:rFonts w:eastAsia="Times New Roman" w:cs="B Zar" w:hint="cs"/>
          <w:color w:val="000000"/>
          <w:sz w:val="36"/>
          <w:szCs w:val="36"/>
          <w:rtl/>
        </w:rPr>
      </w:pPr>
      <w:r>
        <w:rPr>
          <w:rFonts w:eastAsia="Times New Roman" w:cs="B Zar" w:hint="cs"/>
          <w:color w:val="000000"/>
          <w:sz w:val="36"/>
          <w:szCs w:val="36"/>
          <w:rtl/>
        </w:rPr>
        <w:t>4- 1894. توبه، 19.</w:t>
      </w:r>
    </w:p>
    <w:p w:rsidR="00000000" w:rsidRDefault="00EB7B05">
      <w:pPr>
        <w:bidi/>
        <w:jc w:val="both"/>
        <w:divId w:val="692875366"/>
        <w:rPr>
          <w:rFonts w:eastAsia="Times New Roman" w:cs="B Zar" w:hint="cs"/>
          <w:color w:val="000000"/>
          <w:sz w:val="36"/>
          <w:szCs w:val="36"/>
          <w:rtl/>
        </w:rPr>
      </w:pPr>
      <w:r>
        <w:rPr>
          <w:rFonts w:eastAsia="Times New Roman" w:cs="B Zar" w:hint="cs"/>
          <w:color w:val="000000"/>
          <w:sz w:val="36"/>
          <w:szCs w:val="36"/>
          <w:rtl/>
        </w:rPr>
        <w:t>5- 1895. هود، 18.</w:t>
      </w:r>
    </w:p>
    <w:p w:rsidR="00000000" w:rsidRDefault="00EB7B05">
      <w:pPr>
        <w:bidi/>
        <w:jc w:val="both"/>
        <w:divId w:val="553735159"/>
        <w:rPr>
          <w:rFonts w:eastAsia="Times New Roman" w:cs="B Zar" w:hint="cs"/>
          <w:color w:val="000000"/>
          <w:sz w:val="36"/>
          <w:szCs w:val="36"/>
          <w:rtl/>
        </w:rPr>
      </w:pPr>
      <w:r>
        <w:rPr>
          <w:rFonts w:eastAsia="Times New Roman" w:cs="B Zar" w:hint="cs"/>
          <w:color w:val="000000"/>
          <w:sz w:val="36"/>
          <w:szCs w:val="36"/>
          <w:rtl/>
        </w:rPr>
        <w:t>6- 1896. شوری، 45.</w:t>
      </w:r>
    </w:p>
    <w:p w:rsidR="00000000" w:rsidRDefault="00EB7B05">
      <w:pPr>
        <w:bidi/>
        <w:jc w:val="both"/>
        <w:divId w:val="1191526986"/>
        <w:rPr>
          <w:rFonts w:eastAsia="Times New Roman" w:cs="B Zar" w:hint="cs"/>
          <w:color w:val="000000"/>
          <w:sz w:val="36"/>
          <w:szCs w:val="36"/>
          <w:rtl/>
        </w:rPr>
      </w:pPr>
      <w:r>
        <w:rPr>
          <w:rFonts w:eastAsia="Times New Roman" w:cs="B Zar" w:hint="cs"/>
          <w:color w:val="000000"/>
          <w:sz w:val="36"/>
          <w:szCs w:val="36"/>
          <w:rtl/>
        </w:rPr>
        <w:t>7- 1897. زمر، 47.</w:t>
      </w:r>
    </w:p>
    <w:p w:rsidR="00000000" w:rsidRDefault="00EB7B05">
      <w:pPr>
        <w:bidi/>
        <w:jc w:val="both"/>
        <w:divId w:val="942108793"/>
        <w:rPr>
          <w:rFonts w:eastAsia="Times New Roman" w:cs="B Zar" w:hint="cs"/>
          <w:color w:val="000000"/>
          <w:sz w:val="36"/>
          <w:szCs w:val="36"/>
          <w:rtl/>
        </w:rPr>
      </w:pPr>
      <w:r>
        <w:rPr>
          <w:rFonts w:eastAsia="Times New Roman" w:cs="B Zar" w:hint="cs"/>
          <w:color w:val="000000"/>
          <w:sz w:val="36"/>
          <w:szCs w:val="36"/>
          <w:rtl/>
        </w:rPr>
        <w:t>8- 1898. روم، 57.</w:t>
      </w:r>
    </w:p>
    <w:p w:rsidR="00000000" w:rsidRDefault="00EB7B05">
      <w:pPr>
        <w:pStyle w:val="contentparagraph"/>
        <w:bidi/>
        <w:jc w:val="both"/>
        <w:divId w:val="1331330110"/>
        <w:rPr>
          <w:rFonts w:cs="B Zar" w:hint="cs"/>
          <w:color w:val="000000"/>
          <w:sz w:val="36"/>
          <w:szCs w:val="36"/>
          <w:rtl/>
        </w:rPr>
      </w:pPr>
      <w:r>
        <w:rPr>
          <w:rStyle w:val="contenttext"/>
          <w:rFonts w:cs="B Zar" w:hint="cs"/>
          <w:color w:val="000000"/>
          <w:sz w:val="36"/>
          <w:szCs w:val="36"/>
          <w:rtl/>
        </w:rPr>
        <w:t>برای عذرخواهی است. «و لایُؤذن لهم فَیَعتذِرون»</w:t>
      </w:r>
      <w:hyperlink w:anchor="content_note_293_1" w:tooltip="1899. مرسلات، 36." w:history="1">
        <w:r>
          <w:rPr>
            <w:rStyle w:val="Hyperlink"/>
            <w:rFonts w:cs="B Zar" w:hint="cs"/>
            <w:sz w:val="36"/>
            <w:szCs w:val="36"/>
            <w:rtl/>
          </w:rPr>
          <w:t>(1)</w:t>
        </w:r>
      </w:hyperlink>
    </w:p>
    <w:p w:rsidR="00000000" w:rsidRDefault="00EB7B05">
      <w:pPr>
        <w:pStyle w:val="Heading3"/>
        <w:shd w:val="clear" w:color="auto" w:fill="FFFFFF"/>
        <w:bidi/>
        <w:jc w:val="both"/>
        <w:divId w:val="1763448695"/>
        <w:rPr>
          <w:rFonts w:eastAsia="Times New Roman" w:cs="B Titr" w:hint="cs"/>
          <w:b w:val="0"/>
          <w:bCs w:val="0"/>
          <w:color w:val="FF0080"/>
          <w:sz w:val="30"/>
          <w:szCs w:val="30"/>
          <w:rtl/>
        </w:rPr>
      </w:pPr>
      <w:r>
        <w:rPr>
          <w:rFonts w:eastAsia="Times New Roman" w:cs="B Titr" w:hint="cs"/>
          <w:b w:val="0"/>
          <w:bCs w:val="0"/>
          <w:color w:val="FF0080"/>
          <w:sz w:val="30"/>
          <w:szCs w:val="30"/>
          <w:rtl/>
        </w:rPr>
        <w:t>284. مذمّت هواپرستی</w:t>
      </w:r>
    </w:p>
    <w:p w:rsidR="00000000" w:rsidRDefault="00EB7B05">
      <w:pPr>
        <w:pStyle w:val="contentparagraph"/>
        <w:bidi/>
        <w:jc w:val="both"/>
        <w:divId w:val="1763448695"/>
        <w:rPr>
          <w:rFonts w:cs="B Zar" w:hint="cs"/>
          <w:color w:val="000000"/>
          <w:sz w:val="36"/>
          <w:szCs w:val="36"/>
          <w:rtl/>
        </w:rPr>
      </w:pPr>
      <w:hyperlink w:anchor="content_note_293_2" w:tooltip="1900. ذیل آیه 43 سوره فرقان." w:history="1">
        <w:r>
          <w:rPr>
            <w:rStyle w:val="Hyperlink"/>
            <w:rFonts w:cs="B Zar" w:hint="cs"/>
            <w:sz w:val="36"/>
            <w:szCs w:val="36"/>
            <w:rtl/>
          </w:rPr>
          <w:t>(2)</w:t>
        </w:r>
      </w:hyperlink>
    </w:p>
    <w:p w:rsidR="00000000" w:rsidRDefault="00EB7B05">
      <w:pPr>
        <w:pStyle w:val="contentparagraph"/>
        <w:bidi/>
        <w:jc w:val="both"/>
        <w:divId w:val="1763448695"/>
        <w:rPr>
          <w:rFonts w:cs="B Zar" w:hint="cs"/>
          <w:color w:val="000000"/>
          <w:sz w:val="36"/>
          <w:szCs w:val="36"/>
          <w:rtl/>
        </w:rPr>
      </w:pPr>
      <w:r>
        <w:rPr>
          <w:rStyle w:val="contenttext"/>
          <w:rFonts w:cs="B Zar" w:hint="cs"/>
          <w:color w:val="000000"/>
          <w:sz w:val="36"/>
          <w:szCs w:val="36"/>
          <w:rtl/>
        </w:rPr>
        <w:t xml:space="preserve">أَرَءَیْتَ مَنِ اتَّخَذَإِلَهَهُ هَوَیهُ أَفَأَنتَ تَکُونُ عَلَیْهِ وَکِیلاً </w:t>
      </w:r>
    </w:p>
    <w:p w:rsidR="00000000" w:rsidRDefault="00EB7B05">
      <w:pPr>
        <w:pStyle w:val="contentparagraph"/>
        <w:bidi/>
        <w:jc w:val="both"/>
        <w:divId w:val="1763448695"/>
        <w:rPr>
          <w:rFonts w:cs="B Zar" w:hint="cs"/>
          <w:color w:val="000000"/>
          <w:sz w:val="36"/>
          <w:szCs w:val="36"/>
          <w:rtl/>
        </w:rPr>
      </w:pPr>
      <w:r>
        <w:rPr>
          <w:rStyle w:val="contenttext"/>
          <w:rFonts w:cs="B Zar" w:hint="cs"/>
          <w:color w:val="000000"/>
          <w:sz w:val="36"/>
          <w:szCs w:val="36"/>
          <w:rtl/>
        </w:rPr>
        <w:t>آیا کسی که هوای نفس خود را معبود خود قرار داده است دیده ای؟ آیا تو می توانی وکیل او باشی (و به دفاع از او برخیزی و او را هدایت کنی)؟</w:t>
      </w:r>
    </w:p>
    <w:p w:rsidR="00000000" w:rsidRDefault="00EB7B05">
      <w:pPr>
        <w:pStyle w:val="contentparagraph"/>
        <w:bidi/>
        <w:jc w:val="both"/>
        <w:divId w:val="1763448695"/>
        <w:rPr>
          <w:rFonts w:cs="B Zar" w:hint="cs"/>
          <w:color w:val="000000"/>
          <w:sz w:val="36"/>
          <w:szCs w:val="36"/>
          <w:rtl/>
        </w:rPr>
      </w:pPr>
      <w:r>
        <w:rPr>
          <w:rStyle w:val="contenttext"/>
          <w:rFonts w:cs="B Zar" w:hint="cs"/>
          <w:color w:val="000000"/>
          <w:sz w:val="36"/>
          <w:szCs w:val="36"/>
          <w:rtl/>
        </w:rPr>
        <w:t>1. هواپرستی، سرچشمه غفلت است. «و لاتُطِع مَن أغفَلنا قَلبه عن ذِکرنا واتّبع هَواه»</w:t>
      </w:r>
      <w:hyperlink w:anchor="content_note_293_3" w:tooltip="1901. کهف، 28." w:history="1">
        <w:r>
          <w:rPr>
            <w:rStyle w:val="Hyperlink"/>
            <w:rFonts w:cs="B Zar" w:hint="cs"/>
            <w:sz w:val="36"/>
            <w:szCs w:val="36"/>
            <w:rtl/>
          </w:rPr>
          <w:t>(3)</w:t>
        </w:r>
      </w:hyperlink>
    </w:p>
    <w:p w:rsidR="00000000" w:rsidRDefault="00EB7B05">
      <w:pPr>
        <w:pStyle w:val="contentparagraph"/>
        <w:bidi/>
        <w:jc w:val="both"/>
        <w:divId w:val="1763448695"/>
        <w:rPr>
          <w:rFonts w:cs="B Zar" w:hint="cs"/>
          <w:color w:val="000000"/>
          <w:sz w:val="36"/>
          <w:szCs w:val="36"/>
          <w:rtl/>
        </w:rPr>
      </w:pPr>
      <w:r>
        <w:rPr>
          <w:rStyle w:val="contenttext"/>
          <w:rFonts w:cs="B Zar" w:hint="cs"/>
          <w:color w:val="000000"/>
          <w:sz w:val="36"/>
          <w:szCs w:val="36"/>
          <w:rtl/>
        </w:rPr>
        <w:t>2. هواپرستی، سرچشمه ی کفر است. «مَن لا یؤمن بها و اتّبع هَواه»</w:t>
      </w:r>
      <w:hyperlink w:anchor="content_note_293_4" w:tooltip="1902. طه، 16." w:history="1">
        <w:r>
          <w:rPr>
            <w:rStyle w:val="Hyperlink"/>
            <w:rFonts w:cs="B Zar" w:hint="cs"/>
            <w:sz w:val="36"/>
            <w:szCs w:val="36"/>
            <w:rtl/>
          </w:rPr>
          <w:t>(4)</w:t>
        </w:r>
      </w:hyperlink>
    </w:p>
    <w:p w:rsidR="00000000" w:rsidRDefault="00EB7B05">
      <w:pPr>
        <w:pStyle w:val="contentparagraph"/>
        <w:bidi/>
        <w:jc w:val="both"/>
        <w:divId w:val="1763448695"/>
        <w:rPr>
          <w:rFonts w:cs="B Zar" w:hint="cs"/>
          <w:color w:val="000000"/>
          <w:sz w:val="36"/>
          <w:szCs w:val="36"/>
          <w:rtl/>
        </w:rPr>
      </w:pPr>
      <w:r>
        <w:rPr>
          <w:rStyle w:val="contenttext"/>
          <w:rFonts w:cs="B Zar" w:hint="cs"/>
          <w:color w:val="000000"/>
          <w:sz w:val="36"/>
          <w:szCs w:val="36"/>
          <w:rtl/>
        </w:rPr>
        <w:t>3. هواپرستی، بدترین انحراف است. «و مَن أضلّ ممّن اتّبع هَواه»</w:t>
      </w:r>
      <w:hyperlink w:anchor="content_note_293_5" w:tooltip="1903. قصص، 50." w:history="1">
        <w:r>
          <w:rPr>
            <w:rStyle w:val="Hyperlink"/>
            <w:rFonts w:cs="B Zar" w:hint="cs"/>
            <w:sz w:val="36"/>
            <w:szCs w:val="36"/>
            <w:rtl/>
          </w:rPr>
          <w:t>(5)</w:t>
        </w:r>
      </w:hyperlink>
    </w:p>
    <w:p w:rsidR="00000000" w:rsidRDefault="00EB7B05">
      <w:pPr>
        <w:pStyle w:val="contentparagraph"/>
        <w:bidi/>
        <w:jc w:val="both"/>
        <w:divId w:val="1763448695"/>
        <w:rPr>
          <w:rFonts w:cs="B Zar" w:hint="cs"/>
          <w:color w:val="000000"/>
          <w:sz w:val="36"/>
          <w:szCs w:val="36"/>
          <w:rtl/>
        </w:rPr>
      </w:pPr>
      <w:r>
        <w:rPr>
          <w:rStyle w:val="contenttext"/>
          <w:rFonts w:cs="B Zar" w:hint="cs"/>
          <w:color w:val="000000"/>
          <w:sz w:val="36"/>
          <w:szCs w:val="36"/>
          <w:rtl/>
        </w:rPr>
        <w:t>4. هواپرستی، مانع قضاوت عادلانه است. «فَاحکُم بین النّاس بالحقّ و لا تتّبع الهَوی»</w:t>
      </w:r>
      <w:hyperlink w:anchor="content_note_293_6" w:tooltip="1904. ص، 26." w:history="1">
        <w:r>
          <w:rPr>
            <w:rStyle w:val="Hyperlink"/>
            <w:rFonts w:cs="B Zar" w:hint="cs"/>
            <w:sz w:val="36"/>
            <w:szCs w:val="36"/>
            <w:rtl/>
          </w:rPr>
          <w:t>(6)</w:t>
        </w:r>
      </w:hyperlink>
    </w:p>
    <w:p w:rsidR="00000000" w:rsidRDefault="00EB7B05">
      <w:pPr>
        <w:pStyle w:val="contentparagraph"/>
        <w:bidi/>
        <w:jc w:val="both"/>
        <w:divId w:val="1763448695"/>
        <w:rPr>
          <w:rFonts w:cs="B Zar" w:hint="cs"/>
          <w:color w:val="000000"/>
          <w:sz w:val="36"/>
          <w:szCs w:val="36"/>
          <w:rtl/>
        </w:rPr>
      </w:pPr>
      <w:r>
        <w:rPr>
          <w:rStyle w:val="contenttext"/>
          <w:rFonts w:cs="B Zar" w:hint="cs"/>
          <w:color w:val="000000"/>
          <w:sz w:val="36"/>
          <w:szCs w:val="36"/>
          <w:rtl/>
        </w:rPr>
        <w:t>5. هواپرستی، سرچشمه ی فساد است. «لو اتّبَع الحقّ أهوائهم لفَسدتِ السّموات والارض»</w:t>
      </w:r>
      <w:hyperlink w:anchor="content_note_293_7" w:tooltip="1905. مؤمنون، 71." w:history="1">
        <w:r>
          <w:rPr>
            <w:rStyle w:val="Hyperlink"/>
            <w:rFonts w:cs="B Zar" w:hint="cs"/>
            <w:sz w:val="36"/>
            <w:szCs w:val="36"/>
            <w:rtl/>
          </w:rPr>
          <w:t>(7)</w:t>
        </w:r>
      </w:hyperlink>
    </w:p>
    <w:p w:rsidR="00000000" w:rsidRDefault="00EB7B05">
      <w:pPr>
        <w:pStyle w:val="contentparagraph"/>
        <w:bidi/>
        <w:jc w:val="both"/>
        <w:divId w:val="1763448695"/>
        <w:rPr>
          <w:rFonts w:cs="B Zar" w:hint="cs"/>
          <w:color w:val="000000"/>
          <w:sz w:val="36"/>
          <w:szCs w:val="36"/>
          <w:rtl/>
        </w:rPr>
      </w:pPr>
      <w:r>
        <w:rPr>
          <w:rStyle w:val="contenttext"/>
          <w:rFonts w:cs="B Zar" w:hint="cs"/>
          <w:color w:val="000000"/>
          <w:sz w:val="36"/>
          <w:szCs w:val="36"/>
          <w:rtl/>
        </w:rPr>
        <w:t>6. هواپرستی، سرچشمه ی غصّه هاست.</w:t>
      </w:r>
    </w:p>
    <w:p w:rsidR="00000000" w:rsidRDefault="00EB7B05">
      <w:pPr>
        <w:pStyle w:val="contentparagraph"/>
        <w:bidi/>
        <w:jc w:val="both"/>
        <w:divId w:val="1763448695"/>
        <w:rPr>
          <w:rFonts w:cs="B Zar" w:hint="cs"/>
          <w:color w:val="000000"/>
          <w:sz w:val="36"/>
          <w:szCs w:val="36"/>
          <w:rtl/>
        </w:rPr>
      </w:pPr>
      <w:r>
        <w:rPr>
          <w:rStyle w:val="contenttext"/>
          <w:rFonts w:cs="B Zar" w:hint="cs"/>
          <w:color w:val="000000"/>
          <w:sz w:val="36"/>
          <w:szCs w:val="36"/>
          <w:rtl/>
        </w:rPr>
        <w:t>7. هواپرست، ایمان ندارد.</w:t>
      </w:r>
    </w:p>
    <w:p w:rsidR="00000000" w:rsidRDefault="00EB7B05">
      <w:pPr>
        <w:pStyle w:val="contentparagraph"/>
        <w:bidi/>
        <w:jc w:val="both"/>
        <w:divId w:val="1763448695"/>
        <w:rPr>
          <w:rFonts w:cs="B Zar" w:hint="cs"/>
          <w:color w:val="000000"/>
          <w:sz w:val="36"/>
          <w:szCs w:val="36"/>
          <w:rtl/>
        </w:rPr>
      </w:pPr>
      <w:r>
        <w:rPr>
          <w:rStyle w:val="contenttext"/>
          <w:rFonts w:cs="B Zar" w:hint="cs"/>
          <w:color w:val="000000"/>
          <w:sz w:val="36"/>
          <w:szCs w:val="36"/>
          <w:rtl/>
        </w:rPr>
        <w:t>8. هواپرست، بی عقل است.</w:t>
      </w:r>
    </w:p>
    <w:p w:rsidR="00000000" w:rsidRDefault="00EB7B05">
      <w:pPr>
        <w:pStyle w:val="contentparagraph"/>
        <w:bidi/>
        <w:jc w:val="both"/>
        <w:divId w:val="1763448695"/>
        <w:rPr>
          <w:rFonts w:cs="B Zar" w:hint="cs"/>
          <w:color w:val="000000"/>
          <w:sz w:val="36"/>
          <w:szCs w:val="36"/>
          <w:rtl/>
        </w:rPr>
      </w:pPr>
      <w:r>
        <w:rPr>
          <w:rStyle w:val="contenttext"/>
          <w:rFonts w:cs="B Zar" w:hint="cs"/>
          <w:color w:val="000000"/>
          <w:sz w:val="36"/>
          <w:szCs w:val="36"/>
          <w:rtl/>
        </w:rPr>
        <w:t>9. آغاز فتنه ها پیروی از هوسها و ایجاد بدعت ها می باشد.</w:t>
      </w:r>
    </w:p>
    <w:p w:rsidR="00000000" w:rsidRDefault="00EB7B05">
      <w:pPr>
        <w:pStyle w:val="contentparagraph"/>
        <w:bidi/>
        <w:jc w:val="both"/>
        <w:divId w:val="1763448695"/>
        <w:rPr>
          <w:rFonts w:cs="B Zar" w:hint="cs"/>
          <w:color w:val="000000"/>
          <w:sz w:val="36"/>
          <w:szCs w:val="36"/>
          <w:rtl/>
        </w:rPr>
      </w:pPr>
      <w:r>
        <w:rPr>
          <w:rStyle w:val="contenttext"/>
          <w:rFonts w:cs="B Zar" w:hint="cs"/>
          <w:color w:val="000000"/>
          <w:sz w:val="36"/>
          <w:szCs w:val="36"/>
          <w:rtl/>
        </w:rPr>
        <w:t>10. هوا وهوسها انسان را کر وکور کرده وقدرت تشخیص حقّ از باطل</w:t>
      </w:r>
      <w:r>
        <w:rPr>
          <w:rStyle w:val="contenttext"/>
          <w:rFonts w:cs="B Zar" w:hint="cs"/>
          <w:color w:val="000000"/>
          <w:sz w:val="36"/>
          <w:szCs w:val="36"/>
          <w:rtl/>
        </w:rPr>
        <w:t xml:space="preserve"> را می گیرد.</w:t>
      </w:r>
    </w:p>
    <w:p w:rsidR="00000000" w:rsidRDefault="00EB7B05">
      <w:pPr>
        <w:pStyle w:val="contentparagraph"/>
        <w:bidi/>
        <w:jc w:val="both"/>
        <w:divId w:val="1763448695"/>
        <w:rPr>
          <w:rFonts w:cs="B Zar" w:hint="cs"/>
          <w:color w:val="000000"/>
          <w:sz w:val="36"/>
          <w:szCs w:val="36"/>
          <w:rtl/>
        </w:rPr>
      </w:pPr>
      <w:r>
        <w:rPr>
          <w:rStyle w:val="contenttext"/>
          <w:rFonts w:cs="B Zar" w:hint="cs"/>
          <w:color w:val="000000"/>
          <w:sz w:val="36"/>
          <w:szCs w:val="36"/>
          <w:rtl/>
        </w:rPr>
        <w:t>11. شجاع ترین مردم کسانی هستند که بر هوس های خود غلبه کنند.</w:t>
      </w:r>
    </w:p>
    <w:p w:rsidR="00000000" w:rsidRDefault="00EB7B05">
      <w:pPr>
        <w:pStyle w:val="contentparagraph"/>
        <w:bidi/>
        <w:jc w:val="both"/>
        <w:divId w:val="1763448695"/>
        <w:rPr>
          <w:rFonts w:cs="B Zar" w:hint="cs"/>
          <w:color w:val="000000"/>
          <w:sz w:val="36"/>
          <w:szCs w:val="36"/>
          <w:rtl/>
        </w:rPr>
      </w:pPr>
      <w:r>
        <w:rPr>
          <w:rStyle w:val="contenttext"/>
          <w:rFonts w:cs="B Zar" w:hint="cs"/>
          <w:color w:val="000000"/>
          <w:sz w:val="36"/>
          <w:szCs w:val="36"/>
          <w:rtl/>
        </w:rPr>
        <w:t>12. پیامبر (صلوات اللّه علیه) فرمود: هوی را بدان سبب هوی نامیده اند که صاحب خود را فرو می افکند.</w:t>
      </w:r>
      <w:hyperlink w:anchor="content_note_293_8" w:tooltip="1906. مجموعه احادیث از میزان الحکمه می باشد." w:history="1">
        <w:r>
          <w:rPr>
            <w:rStyle w:val="Hyperlink"/>
            <w:rFonts w:cs="B Zar" w:hint="cs"/>
            <w:sz w:val="36"/>
            <w:szCs w:val="36"/>
            <w:rtl/>
          </w:rPr>
          <w:t>(8)</w:t>
        </w:r>
      </w:hyperlink>
    </w:p>
    <w:p w:rsidR="00000000" w:rsidRDefault="00EB7B05">
      <w:pPr>
        <w:pStyle w:val="contentparagraph"/>
        <w:bidi/>
        <w:jc w:val="both"/>
        <w:divId w:val="1763448695"/>
        <w:rPr>
          <w:rFonts w:cs="B Zar" w:hint="cs"/>
          <w:color w:val="000000"/>
          <w:sz w:val="36"/>
          <w:szCs w:val="36"/>
          <w:rtl/>
        </w:rPr>
      </w:pPr>
      <w:r>
        <w:rPr>
          <w:rStyle w:val="contenttext"/>
          <w:rFonts w:cs="B Zar" w:hint="cs"/>
          <w:color w:val="000000"/>
          <w:sz w:val="36"/>
          <w:szCs w:val="36"/>
          <w:rtl/>
        </w:rPr>
        <w:t>ص:293</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94" style="width:0;height:1.5pt" o:hralign="center" o:hrstd="t" o:hr="t" fillcolor="#a0a0a0" stroked="f"/>
        </w:pict>
      </w:r>
    </w:p>
    <w:p w:rsidR="00000000" w:rsidRDefault="00EB7B05">
      <w:pPr>
        <w:bidi/>
        <w:jc w:val="both"/>
        <w:divId w:val="1920752808"/>
        <w:rPr>
          <w:rFonts w:eastAsia="Times New Roman" w:cs="B Zar" w:hint="cs"/>
          <w:color w:val="000000"/>
          <w:sz w:val="36"/>
          <w:szCs w:val="36"/>
          <w:rtl/>
        </w:rPr>
      </w:pPr>
      <w:r>
        <w:rPr>
          <w:rFonts w:eastAsia="Times New Roman" w:cs="B Zar" w:hint="cs"/>
          <w:color w:val="000000"/>
          <w:sz w:val="36"/>
          <w:szCs w:val="36"/>
          <w:rtl/>
        </w:rPr>
        <w:t>1- 1899. مرسلات، 36.</w:t>
      </w:r>
    </w:p>
    <w:p w:rsidR="00000000" w:rsidRDefault="00EB7B05">
      <w:pPr>
        <w:bidi/>
        <w:jc w:val="both"/>
        <w:divId w:val="1090272570"/>
        <w:rPr>
          <w:rFonts w:eastAsia="Times New Roman" w:cs="B Zar" w:hint="cs"/>
          <w:color w:val="000000"/>
          <w:sz w:val="36"/>
          <w:szCs w:val="36"/>
          <w:rtl/>
        </w:rPr>
      </w:pPr>
      <w:r>
        <w:rPr>
          <w:rFonts w:eastAsia="Times New Roman" w:cs="B Zar" w:hint="cs"/>
          <w:color w:val="000000"/>
          <w:sz w:val="36"/>
          <w:szCs w:val="36"/>
          <w:rtl/>
        </w:rPr>
        <w:t>2- 1900. ذیل آیه 43 سوره فرقان.</w:t>
      </w:r>
    </w:p>
    <w:p w:rsidR="00000000" w:rsidRDefault="00EB7B05">
      <w:pPr>
        <w:bidi/>
        <w:jc w:val="both"/>
        <w:divId w:val="1818379287"/>
        <w:rPr>
          <w:rFonts w:eastAsia="Times New Roman" w:cs="B Zar" w:hint="cs"/>
          <w:color w:val="000000"/>
          <w:sz w:val="36"/>
          <w:szCs w:val="36"/>
          <w:rtl/>
        </w:rPr>
      </w:pPr>
      <w:r>
        <w:rPr>
          <w:rFonts w:eastAsia="Times New Roman" w:cs="B Zar" w:hint="cs"/>
          <w:color w:val="000000"/>
          <w:sz w:val="36"/>
          <w:szCs w:val="36"/>
          <w:rtl/>
        </w:rPr>
        <w:t>3- 1901. کهف، 28.</w:t>
      </w:r>
    </w:p>
    <w:p w:rsidR="00000000" w:rsidRDefault="00EB7B05">
      <w:pPr>
        <w:bidi/>
        <w:jc w:val="both"/>
        <w:divId w:val="1194030431"/>
        <w:rPr>
          <w:rFonts w:eastAsia="Times New Roman" w:cs="B Zar" w:hint="cs"/>
          <w:color w:val="000000"/>
          <w:sz w:val="36"/>
          <w:szCs w:val="36"/>
          <w:rtl/>
        </w:rPr>
      </w:pPr>
      <w:r>
        <w:rPr>
          <w:rFonts w:eastAsia="Times New Roman" w:cs="B Zar" w:hint="cs"/>
          <w:color w:val="000000"/>
          <w:sz w:val="36"/>
          <w:szCs w:val="36"/>
          <w:rtl/>
        </w:rPr>
        <w:t>4- 1902. طه، 16.</w:t>
      </w:r>
    </w:p>
    <w:p w:rsidR="00000000" w:rsidRDefault="00EB7B05">
      <w:pPr>
        <w:bidi/>
        <w:jc w:val="both"/>
        <w:divId w:val="1764766853"/>
        <w:rPr>
          <w:rFonts w:eastAsia="Times New Roman" w:cs="B Zar" w:hint="cs"/>
          <w:color w:val="000000"/>
          <w:sz w:val="36"/>
          <w:szCs w:val="36"/>
          <w:rtl/>
        </w:rPr>
      </w:pPr>
      <w:r>
        <w:rPr>
          <w:rFonts w:eastAsia="Times New Roman" w:cs="B Zar" w:hint="cs"/>
          <w:color w:val="000000"/>
          <w:sz w:val="36"/>
          <w:szCs w:val="36"/>
          <w:rtl/>
        </w:rPr>
        <w:t>5- 1903. قصص، 50.</w:t>
      </w:r>
    </w:p>
    <w:p w:rsidR="00000000" w:rsidRDefault="00EB7B05">
      <w:pPr>
        <w:bidi/>
        <w:jc w:val="both"/>
        <w:divId w:val="1520318682"/>
        <w:rPr>
          <w:rFonts w:eastAsia="Times New Roman" w:cs="B Zar" w:hint="cs"/>
          <w:color w:val="000000"/>
          <w:sz w:val="36"/>
          <w:szCs w:val="36"/>
          <w:rtl/>
        </w:rPr>
      </w:pPr>
      <w:r>
        <w:rPr>
          <w:rFonts w:eastAsia="Times New Roman" w:cs="B Zar" w:hint="cs"/>
          <w:color w:val="000000"/>
          <w:sz w:val="36"/>
          <w:szCs w:val="36"/>
          <w:rtl/>
        </w:rPr>
        <w:t>6- 1904. ص، 26.</w:t>
      </w:r>
    </w:p>
    <w:p w:rsidR="00000000" w:rsidRDefault="00EB7B05">
      <w:pPr>
        <w:bidi/>
        <w:jc w:val="both"/>
        <w:divId w:val="158546302"/>
        <w:rPr>
          <w:rFonts w:eastAsia="Times New Roman" w:cs="B Zar" w:hint="cs"/>
          <w:color w:val="000000"/>
          <w:sz w:val="36"/>
          <w:szCs w:val="36"/>
          <w:rtl/>
        </w:rPr>
      </w:pPr>
      <w:r>
        <w:rPr>
          <w:rFonts w:eastAsia="Times New Roman" w:cs="B Zar" w:hint="cs"/>
          <w:color w:val="000000"/>
          <w:sz w:val="36"/>
          <w:szCs w:val="36"/>
          <w:rtl/>
        </w:rPr>
        <w:t>7- 1905. مؤمنون، 71.</w:t>
      </w:r>
    </w:p>
    <w:p w:rsidR="00000000" w:rsidRDefault="00EB7B05">
      <w:pPr>
        <w:bidi/>
        <w:jc w:val="both"/>
        <w:divId w:val="901718260"/>
        <w:rPr>
          <w:rFonts w:eastAsia="Times New Roman" w:cs="B Zar" w:hint="cs"/>
          <w:color w:val="000000"/>
          <w:sz w:val="36"/>
          <w:szCs w:val="36"/>
          <w:rtl/>
        </w:rPr>
      </w:pPr>
      <w:r>
        <w:rPr>
          <w:rFonts w:eastAsia="Times New Roman" w:cs="B Zar" w:hint="cs"/>
          <w:color w:val="000000"/>
          <w:sz w:val="36"/>
          <w:szCs w:val="36"/>
          <w:rtl/>
        </w:rPr>
        <w:t>8- 1906. مجموعه احادیث از میزان الحکمه می باشد.</w:t>
      </w:r>
    </w:p>
    <w:p w:rsidR="00000000" w:rsidRDefault="00EB7B05">
      <w:pPr>
        <w:pStyle w:val="Heading3"/>
        <w:shd w:val="clear" w:color="auto" w:fill="FFFFFF"/>
        <w:bidi/>
        <w:jc w:val="both"/>
        <w:divId w:val="884216534"/>
        <w:rPr>
          <w:rFonts w:eastAsia="Times New Roman" w:cs="B Titr" w:hint="cs"/>
          <w:b w:val="0"/>
          <w:bCs w:val="0"/>
          <w:color w:val="FF0080"/>
          <w:sz w:val="30"/>
          <w:szCs w:val="30"/>
          <w:rtl/>
        </w:rPr>
      </w:pPr>
      <w:r>
        <w:rPr>
          <w:rFonts w:eastAsia="Times New Roman" w:cs="B Titr" w:hint="cs"/>
          <w:b w:val="0"/>
          <w:bCs w:val="0"/>
          <w:color w:val="FF0080"/>
          <w:sz w:val="30"/>
          <w:szCs w:val="30"/>
          <w:rtl/>
        </w:rPr>
        <w:t>285. لهو و سخن بیهوده</w:t>
      </w:r>
    </w:p>
    <w:p w:rsidR="00000000" w:rsidRDefault="00EB7B05">
      <w:pPr>
        <w:pStyle w:val="contentparagraph"/>
        <w:bidi/>
        <w:jc w:val="both"/>
        <w:divId w:val="884216534"/>
        <w:rPr>
          <w:rFonts w:cs="B Zar" w:hint="cs"/>
          <w:color w:val="000000"/>
          <w:sz w:val="36"/>
          <w:szCs w:val="36"/>
          <w:rtl/>
        </w:rPr>
      </w:pPr>
      <w:hyperlink w:anchor="content_note_294_1" w:tooltip="1907. ذیل آیه 6 سوره لقمان." w:history="1">
        <w:r>
          <w:rPr>
            <w:rStyle w:val="Hyperlink"/>
            <w:rFonts w:cs="B Zar" w:hint="cs"/>
            <w:sz w:val="36"/>
            <w:szCs w:val="36"/>
            <w:rtl/>
          </w:rPr>
          <w:t>(1)</w:t>
        </w:r>
      </w:hyperlink>
    </w:p>
    <w:p w:rsidR="00000000" w:rsidRDefault="00EB7B05">
      <w:pPr>
        <w:pStyle w:val="contentparagraph"/>
        <w:bidi/>
        <w:jc w:val="both"/>
        <w:divId w:val="884216534"/>
        <w:rPr>
          <w:rFonts w:cs="B Zar" w:hint="cs"/>
          <w:color w:val="000000"/>
          <w:sz w:val="36"/>
          <w:szCs w:val="36"/>
          <w:rtl/>
        </w:rPr>
      </w:pPr>
      <w:r>
        <w:rPr>
          <w:rStyle w:val="contenttext"/>
          <w:rFonts w:cs="B Zar" w:hint="cs"/>
          <w:color w:val="000000"/>
          <w:sz w:val="36"/>
          <w:szCs w:val="36"/>
          <w:rtl/>
        </w:rPr>
        <w:t xml:space="preserve">وَ مِنَ النَّاسِ مَن یَشْتَرِی لَهْوَ الْحَدِیثِ لِیُضِلَّ عَن سَبِیلِ اللَّهِ بِغَیْرِ عِلْمٍ وَیَتَّخِذَهَا هُزُواً أُوْلَئِکَ لَهُمْ عَذَابٌ مُّهِینٌ </w:t>
      </w:r>
    </w:p>
    <w:p w:rsidR="00000000" w:rsidRDefault="00EB7B05">
      <w:pPr>
        <w:pStyle w:val="contentparagraph"/>
        <w:bidi/>
        <w:jc w:val="both"/>
        <w:divId w:val="884216534"/>
        <w:rPr>
          <w:rFonts w:cs="B Zar" w:hint="cs"/>
          <w:color w:val="000000"/>
          <w:sz w:val="36"/>
          <w:szCs w:val="36"/>
          <w:rtl/>
        </w:rPr>
      </w:pPr>
      <w:r>
        <w:rPr>
          <w:rStyle w:val="contenttext"/>
          <w:rFonts w:cs="B Zar" w:hint="cs"/>
          <w:color w:val="000000"/>
          <w:sz w:val="36"/>
          <w:szCs w:val="36"/>
          <w:rtl/>
        </w:rPr>
        <w:t xml:space="preserve">و </w:t>
      </w:r>
      <w:r>
        <w:rPr>
          <w:rStyle w:val="contenttext"/>
          <w:rFonts w:cs="B Zar" w:hint="cs"/>
          <w:color w:val="000000"/>
          <w:sz w:val="36"/>
          <w:szCs w:val="36"/>
          <w:rtl/>
        </w:rPr>
        <w:t>برخی از مردم، خریدار سخنان بیهوده و سرگرم کننده اند، تا بی هیچ علمی، (دیگران را) از راه خدا گمراه کنند و آن را به مسخره گیرند؛ آنان برایشان عذابی خوار کننده است.</w:t>
      </w:r>
    </w:p>
    <w:p w:rsidR="00000000" w:rsidRDefault="00EB7B05">
      <w:pPr>
        <w:pStyle w:val="contentparagraph"/>
        <w:bidi/>
        <w:jc w:val="both"/>
        <w:divId w:val="884216534"/>
        <w:rPr>
          <w:rFonts w:cs="B Zar" w:hint="cs"/>
          <w:color w:val="000000"/>
          <w:sz w:val="36"/>
          <w:szCs w:val="36"/>
          <w:rtl/>
        </w:rPr>
      </w:pPr>
      <w:r>
        <w:rPr>
          <w:rStyle w:val="contenttext"/>
          <w:rFonts w:cs="B Zar" w:hint="cs"/>
          <w:color w:val="000000"/>
          <w:sz w:val="36"/>
          <w:szCs w:val="36"/>
          <w:rtl/>
        </w:rPr>
        <w:t xml:space="preserve">کلمه ی «لَهْو»، به معنای چیزی است که انسان را از هدف مهم بازدارد. «لهو الحدیث»، به سخن بیهوده </w:t>
      </w:r>
      <w:r>
        <w:rPr>
          <w:rStyle w:val="contenttext"/>
          <w:rFonts w:cs="B Zar" w:hint="cs"/>
          <w:color w:val="000000"/>
          <w:sz w:val="36"/>
          <w:szCs w:val="36"/>
          <w:rtl/>
        </w:rPr>
        <w:t>ای گویند که انسان را از حقّ باز دارد، نظیر حکایات خرافی و داستان هایی که انسان را به فساد و گناه می کشاند. این انحراف گاهی به خاطر محتوای سخن است و گاهی به خاطر اسباب و ملازمات آن از قبیل آهنگ و امور همراه آن.</w:t>
      </w:r>
      <w:hyperlink w:anchor="content_note_294_2" w:tooltip="1908. تفسیر المیزان." w:history="1">
        <w:r>
          <w:rPr>
            <w:rStyle w:val="Hyperlink"/>
            <w:rFonts w:cs="B Zar" w:hint="cs"/>
            <w:sz w:val="36"/>
            <w:szCs w:val="36"/>
            <w:rtl/>
          </w:rPr>
          <w:t>(2)</w:t>
        </w:r>
      </w:hyperlink>
    </w:p>
    <w:p w:rsidR="00000000" w:rsidRDefault="00EB7B05">
      <w:pPr>
        <w:pStyle w:val="contentparagraph"/>
        <w:bidi/>
        <w:jc w:val="both"/>
        <w:divId w:val="884216534"/>
        <w:rPr>
          <w:rFonts w:cs="B Zar" w:hint="cs"/>
          <w:color w:val="000000"/>
          <w:sz w:val="36"/>
          <w:szCs w:val="36"/>
          <w:rtl/>
        </w:rPr>
      </w:pPr>
      <w:r>
        <w:rPr>
          <w:rStyle w:val="contenttext"/>
          <w:rFonts w:cs="B Zar" w:hint="cs"/>
          <w:color w:val="000000"/>
          <w:sz w:val="36"/>
          <w:szCs w:val="36"/>
          <w:rtl/>
        </w:rPr>
        <w:t>شخصی به نام نضربن حارث که از حجاز به ایران سفر می کرد، افسانه های ایرانی - مانند افسانه ی رستم و اسفندیار و سرگذشت پادشاهان - را آموخته و برای مردم عرب بازگو می کرد و می گفت: اگر محمّد برای شما داستان عاد و ثمود می گوید، من نیز قصّه</w:t>
      </w:r>
      <w:r>
        <w:rPr>
          <w:rStyle w:val="contenttext"/>
          <w:rFonts w:cs="B Zar" w:hint="cs"/>
          <w:color w:val="000000"/>
          <w:sz w:val="36"/>
          <w:szCs w:val="36"/>
          <w:rtl/>
        </w:rPr>
        <w:t xml:space="preserve"> ها و اخبار عجم را بازگو می کنم. این آیه نازل شد و کار او را شیوه ای انحرافی دانست.</w:t>
      </w:r>
    </w:p>
    <w:p w:rsidR="00000000" w:rsidRDefault="00EB7B05">
      <w:pPr>
        <w:pStyle w:val="contentparagraph"/>
        <w:bidi/>
        <w:jc w:val="both"/>
        <w:divId w:val="884216534"/>
        <w:rPr>
          <w:rFonts w:cs="B Zar" w:hint="cs"/>
          <w:color w:val="000000"/>
          <w:sz w:val="36"/>
          <w:szCs w:val="36"/>
          <w:rtl/>
        </w:rPr>
      </w:pPr>
      <w:r>
        <w:rPr>
          <w:rStyle w:val="contenttext"/>
          <w:rFonts w:cs="B Zar" w:hint="cs"/>
          <w:color w:val="000000"/>
          <w:sz w:val="36"/>
          <w:szCs w:val="36"/>
          <w:rtl/>
        </w:rPr>
        <w:t>برخی مفسّران در شأن نزول این آیه گفته اند: افرادی کنیزهای خواننده را می خریدند تا برایشان بخوانند و از این طریق مردم را از شنیدن قرآن توسط پیامبر باز می داشتند، که آیه ی فوق، در مذّمت چنین افرادی نازل شد.</w:t>
      </w:r>
      <w:hyperlink w:anchor="content_note_294_3" w:tooltip="1909. تفسیر نمونه." w:history="1">
        <w:r>
          <w:rPr>
            <w:rStyle w:val="Hyperlink"/>
            <w:rFonts w:cs="B Zar" w:hint="cs"/>
            <w:sz w:val="36"/>
            <w:szCs w:val="36"/>
            <w:rtl/>
          </w:rPr>
          <w:t>(3)</w:t>
        </w:r>
      </w:hyperlink>
    </w:p>
    <w:p w:rsidR="00000000" w:rsidRDefault="00EB7B05">
      <w:pPr>
        <w:pStyle w:val="contentparagraph"/>
        <w:bidi/>
        <w:jc w:val="both"/>
        <w:divId w:val="884216534"/>
        <w:rPr>
          <w:rFonts w:cs="B Zar" w:hint="cs"/>
          <w:color w:val="000000"/>
          <w:sz w:val="36"/>
          <w:szCs w:val="36"/>
          <w:rtl/>
        </w:rPr>
      </w:pPr>
      <w:r>
        <w:rPr>
          <w:rStyle w:val="contenttext"/>
          <w:rFonts w:cs="B Zar" w:hint="cs"/>
          <w:color w:val="000000"/>
          <w:sz w:val="36"/>
          <w:szCs w:val="36"/>
          <w:rtl/>
        </w:rPr>
        <w:t>این آیه به یکی از مهم ترین عوامل گمراه کننده که سخن باطل است اشاره نموده است. در آیات دیگر قرآن، به برخی دیگر از عوامل گمراهی مردم اشاره شده که عبارتند از:</w:t>
      </w:r>
    </w:p>
    <w:p w:rsidR="00000000" w:rsidRDefault="00EB7B05">
      <w:pPr>
        <w:pStyle w:val="contentparagraph"/>
        <w:bidi/>
        <w:jc w:val="both"/>
        <w:divId w:val="884216534"/>
        <w:rPr>
          <w:rFonts w:cs="B Zar" w:hint="cs"/>
          <w:color w:val="000000"/>
          <w:sz w:val="36"/>
          <w:szCs w:val="36"/>
          <w:rtl/>
        </w:rPr>
      </w:pPr>
      <w:r>
        <w:rPr>
          <w:rStyle w:val="contenttext"/>
          <w:rFonts w:cs="B Zar" w:hint="cs"/>
          <w:color w:val="000000"/>
          <w:sz w:val="36"/>
          <w:szCs w:val="36"/>
          <w:rtl/>
        </w:rPr>
        <w:t>الف) طاغوت، که گاهی با تحقیر «استخفّ قومه»</w:t>
      </w:r>
      <w:hyperlink w:anchor="content_note_294_4" w:tooltip="1910. زخرف، 54." w:history="1">
        <w:r>
          <w:rPr>
            <w:rStyle w:val="Hyperlink"/>
            <w:rFonts w:cs="B Zar" w:hint="cs"/>
            <w:sz w:val="36"/>
            <w:szCs w:val="36"/>
            <w:rtl/>
          </w:rPr>
          <w:t>(4)</w:t>
        </w:r>
      </w:hyperlink>
      <w:r>
        <w:rPr>
          <w:rStyle w:val="contenttext"/>
          <w:rFonts w:cs="B Zar" w:hint="cs"/>
          <w:color w:val="000000"/>
          <w:sz w:val="36"/>
          <w:szCs w:val="36"/>
          <w:rtl/>
        </w:rPr>
        <w:t xml:space="preserve"> و گاهی با تهدید مردم را منحرف می کند. «لاجعلنّک من المسجونین»</w:t>
      </w:r>
      <w:hyperlink w:anchor="content_note_294_5" w:tooltip="1911. شعراء، 29." w:history="1">
        <w:r>
          <w:rPr>
            <w:rStyle w:val="Hyperlink"/>
            <w:rFonts w:cs="B Zar" w:hint="cs"/>
            <w:sz w:val="36"/>
            <w:szCs w:val="36"/>
            <w:rtl/>
          </w:rPr>
          <w:t>(5)</w:t>
        </w:r>
      </w:hyperlink>
    </w:p>
    <w:p w:rsidR="00000000" w:rsidRDefault="00EB7B05">
      <w:pPr>
        <w:pStyle w:val="contentparagraph"/>
        <w:bidi/>
        <w:jc w:val="both"/>
        <w:divId w:val="884216534"/>
        <w:rPr>
          <w:rFonts w:cs="B Zar" w:hint="cs"/>
          <w:color w:val="000000"/>
          <w:sz w:val="36"/>
          <w:szCs w:val="36"/>
          <w:rtl/>
        </w:rPr>
      </w:pPr>
      <w:r>
        <w:rPr>
          <w:rStyle w:val="contenttext"/>
          <w:rFonts w:cs="B Zar" w:hint="cs"/>
          <w:color w:val="000000"/>
          <w:sz w:val="36"/>
          <w:szCs w:val="36"/>
          <w:rtl/>
        </w:rPr>
        <w:t>ص:294</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95" style="width:0;height:1.5pt" o:hralign="center" o:hrstd="t" o:hr="t" fillcolor="#a0a0a0" stroked="f"/>
        </w:pict>
      </w:r>
    </w:p>
    <w:p w:rsidR="00000000" w:rsidRDefault="00EB7B05">
      <w:pPr>
        <w:bidi/>
        <w:jc w:val="both"/>
        <w:divId w:val="427506177"/>
        <w:rPr>
          <w:rFonts w:eastAsia="Times New Roman" w:cs="B Zar" w:hint="cs"/>
          <w:color w:val="000000"/>
          <w:sz w:val="36"/>
          <w:szCs w:val="36"/>
          <w:rtl/>
        </w:rPr>
      </w:pPr>
      <w:r>
        <w:rPr>
          <w:rFonts w:eastAsia="Times New Roman" w:cs="B Zar" w:hint="cs"/>
          <w:color w:val="000000"/>
          <w:sz w:val="36"/>
          <w:szCs w:val="36"/>
          <w:rtl/>
        </w:rPr>
        <w:t>1- 1907. ذیل آیه 6 سوره لقمان.</w:t>
      </w:r>
    </w:p>
    <w:p w:rsidR="00000000" w:rsidRDefault="00EB7B05">
      <w:pPr>
        <w:bidi/>
        <w:jc w:val="both"/>
        <w:divId w:val="1233545686"/>
        <w:rPr>
          <w:rFonts w:eastAsia="Times New Roman" w:cs="B Zar" w:hint="cs"/>
          <w:color w:val="000000"/>
          <w:sz w:val="36"/>
          <w:szCs w:val="36"/>
          <w:rtl/>
        </w:rPr>
      </w:pPr>
      <w:r>
        <w:rPr>
          <w:rFonts w:eastAsia="Times New Roman" w:cs="B Zar" w:hint="cs"/>
          <w:color w:val="000000"/>
          <w:sz w:val="36"/>
          <w:szCs w:val="36"/>
          <w:rtl/>
        </w:rPr>
        <w:t>2- 1908. تفسیر المیزان.</w:t>
      </w:r>
    </w:p>
    <w:p w:rsidR="00000000" w:rsidRDefault="00EB7B05">
      <w:pPr>
        <w:bidi/>
        <w:jc w:val="both"/>
        <w:divId w:val="1738237380"/>
        <w:rPr>
          <w:rFonts w:eastAsia="Times New Roman" w:cs="B Zar" w:hint="cs"/>
          <w:color w:val="000000"/>
          <w:sz w:val="36"/>
          <w:szCs w:val="36"/>
          <w:rtl/>
        </w:rPr>
      </w:pPr>
      <w:r>
        <w:rPr>
          <w:rFonts w:eastAsia="Times New Roman" w:cs="B Zar" w:hint="cs"/>
          <w:color w:val="000000"/>
          <w:sz w:val="36"/>
          <w:szCs w:val="36"/>
          <w:rtl/>
        </w:rPr>
        <w:t>3- 19</w:t>
      </w:r>
      <w:r>
        <w:rPr>
          <w:rFonts w:eastAsia="Times New Roman" w:cs="B Zar" w:hint="cs"/>
          <w:color w:val="000000"/>
          <w:sz w:val="36"/>
          <w:szCs w:val="36"/>
          <w:rtl/>
        </w:rPr>
        <w:t>09. تفسیر نمونه.</w:t>
      </w:r>
    </w:p>
    <w:p w:rsidR="00000000" w:rsidRDefault="00EB7B05">
      <w:pPr>
        <w:bidi/>
        <w:jc w:val="both"/>
        <w:divId w:val="627277470"/>
        <w:rPr>
          <w:rFonts w:eastAsia="Times New Roman" w:cs="B Zar" w:hint="cs"/>
          <w:color w:val="000000"/>
          <w:sz w:val="36"/>
          <w:szCs w:val="36"/>
          <w:rtl/>
        </w:rPr>
      </w:pPr>
      <w:r>
        <w:rPr>
          <w:rFonts w:eastAsia="Times New Roman" w:cs="B Zar" w:hint="cs"/>
          <w:color w:val="000000"/>
          <w:sz w:val="36"/>
          <w:szCs w:val="36"/>
          <w:rtl/>
        </w:rPr>
        <w:t>4- 1910. زخرف، 54.</w:t>
      </w:r>
    </w:p>
    <w:p w:rsidR="00000000" w:rsidRDefault="00EB7B05">
      <w:pPr>
        <w:bidi/>
        <w:jc w:val="both"/>
        <w:divId w:val="497235301"/>
        <w:rPr>
          <w:rFonts w:eastAsia="Times New Roman" w:cs="B Zar" w:hint="cs"/>
          <w:color w:val="000000"/>
          <w:sz w:val="36"/>
          <w:szCs w:val="36"/>
          <w:rtl/>
        </w:rPr>
      </w:pPr>
      <w:r>
        <w:rPr>
          <w:rFonts w:eastAsia="Times New Roman" w:cs="B Zar" w:hint="cs"/>
          <w:color w:val="000000"/>
          <w:sz w:val="36"/>
          <w:szCs w:val="36"/>
          <w:rtl/>
        </w:rPr>
        <w:t>5- 1911. شعراء، 29.</w:t>
      </w:r>
    </w:p>
    <w:p w:rsidR="00000000" w:rsidRDefault="00EB7B05">
      <w:pPr>
        <w:pStyle w:val="contentparagraph"/>
        <w:bidi/>
        <w:jc w:val="both"/>
        <w:divId w:val="745763856"/>
        <w:rPr>
          <w:rFonts w:cs="B Zar" w:hint="cs"/>
          <w:color w:val="000000"/>
          <w:sz w:val="36"/>
          <w:szCs w:val="36"/>
          <w:rtl/>
        </w:rPr>
      </w:pPr>
      <w:r>
        <w:rPr>
          <w:rStyle w:val="contenttext"/>
          <w:rFonts w:cs="B Zar" w:hint="cs"/>
          <w:color w:val="000000"/>
          <w:sz w:val="36"/>
          <w:szCs w:val="36"/>
          <w:rtl/>
        </w:rPr>
        <w:t>ب) شیطان، که با وسوسه هایش انسان را گمراه می کند. «یرید الشیطان ان یضلّهم»</w:t>
      </w:r>
      <w:hyperlink w:anchor="content_note_295_1" w:tooltip="1912. نساء، 60." w:history="1">
        <w:r>
          <w:rPr>
            <w:rStyle w:val="Hyperlink"/>
            <w:rFonts w:cs="B Zar" w:hint="cs"/>
            <w:sz w:val="36"/>
            <w:szCs w:val="36"/>
            <w:rtl/>
          </w:rPr>
          <w:t>(1)</w:t>
        </w:r>
      </w:hyperlink>
    </w:p>
    <w:p w:rsidR="00000000" w:rsidRDefault="00EB7B05">
      <w:pPr>
        <w:pStyle w:val="contentparagraph"/>
        <w:bidi/>
        <w:jc w:val="both"/>
        <w:divId w:val="745763856"/>
        <w:rPr>
          <w:rFonts w:cs="B Zar" w:hint="cs"/>
          <w:color w:val="000000"/>
          <w:sz w:val="36"/>
          <w:szCs w:val="36"/>
          <w:rtl/>
        </w:rPr>
      </w:pPr>
      <w:r>
        <w:rPr>
          <w:rStyle w:val="contenttext"/>
          <w:rFonts w:cs="B Zar" w:hint="cs"/>
          <w:color w:val="000000"/>
          <w:sz w:val="36"/>
          <w:szCs w:val="36"/>
          <w:rtl/>
        </w:rPr>
        <w:t>ج) عالم و هنرمند منحرف که با استفاده از دانش و هنرش دیگران ر</w:t>
      </w:r>
      <w:r>
        <w:rPr>
          <w:rStyle w:val="contenttext"/>
          <w:rFonts w:cs="B Zar" w:hint="cs"/>
          <w:color w:val="000000"/>
          <w:sz w:val="36"/>
          <w:szCs w:val="36"/>
          <w:rtl/>
        </w:rPr>
        <w:t>ا منحرف می سازد. «و اضلّهم السّامری»</w:t>
      </w:r>
      <w:hyperlink w:anchor="content_note_295_2" w:tooltip="1913. طه، 85." w:history="1">
        <w:r>
          <w:rPr>
            <w:rStyle w:val="Hyperlink"/>
            <w:rFonts w:cs="B Zar" w:hint="cs"/>
            <w:sz w:val="36"/>
            <w:szCs w:val="36"/>
            <w:rtl/>
          </w:rPr>
          <w:t>(2)</w:t>
        </w:r>
      </w:hyperlink>
    </w:p>
    <w:p w:rsidR="00000000" w:rsidRDefault="00EB7B05">
      <w:pPr>
        <w:pStyle w:val="contentparagraph"/>
        <w:bidi/>
        <w:jc w:val="both"/>
        <w:divId w:val="745763856"/>
        <w:rPr>
          <w:rFonts w:cs="B Zar" w:hint="cs"/>
          <w:color w:val="000000"/>
          <w:sz w:val="36"/>
          <w:szCs w:val="36"/>
          <w:rtl/>
        </w:rPr>
      </w:pPr>
      <w:r>
        <w:rPr>
          <w:rStyle w:val="contenttext"/>
          <w:rFonts w:cs="B Zar" w:hint="cs"/>
          <w:color w:val="000000"/>
          <w:sz w:val="36"/>
          <w:szCs w:val="36"/>
          <w:rtl/>
        </w:rPr>
        <w:t>د) صاحبان قدرت و ثروت، که با استفاده از قدرت و ثروت، مردم را از حقّ بازمی دارند. «انّا اَطعنا سادتنا و کبرائنا فاضلّونا السبیلا»</w:t>
      </w:r>
      <w:hyperlink w:anchor="content_note_295_3" w:tooltip="1914. احزاب، 67." w:history="1">
        <w:r>
          <w:rPr>
            <w:rStyle w:val="Hyperlink"/>
            <w:rFonts w:cs="B Zar" w:hint="cs"/>
            <w:sz w:val="36"/>
            <w:szCs w:val="36"/>
            <w:rtl/>
          </w:rPr>
          <w:t>(3)</w:t>
        </w:r>
      </w:hyperlink>
    </w:p>
    <w:p w:rsidR="00000000" w:rsidRDefault="00EB7B05">
      <w:pPr>
        <w:pStyle w:val="contentparagraph"/>
        <w:bidi/>
        <w:jc w:val="both"/>
        <w:divId w:val="745763856"/>
        <w:rPr>
          <w:rFonts w:cs="B Zar" w:hint="cs"/>
          <w:color w:val="000000"/>
          <w:sz w:val="36"/>
          <w:szCs w:val="36"/>
          <w:rtl/>
        </w:rPr>
      </w:pPr>
      <w:r>
        <w:rPr>
          <w:rStyle w:val="contenttext"/>
          <w:rFonts w:cs="B Zar" w:hint="cs"/>
          <w:color w:val="000000"/>
          <w:sz w:val="36"/>
          <w:szCs w:val="36"/>
          <w:rtl/>
        </w:rPr>
        <w:t>ه) گویندگان و خوانندگانی که مردم را سرگرم کرده و آنان را از حقّ و حقیقت باز می دارند. «یشری لهو الحدیث لیضلّ عن سبیل اللّه»</w:t>
      </w:r>
    </w:p>
    <w:p w:rsidR="00000000" w:rsidRDefault="00EB7B05">
      <w:pPr>
        <w:pStyle w:val="Heading3"/>
        <w:shd w:val="clear" w:color="auto" w:fill="FFFFFF"/>
        <w:bidi/>
        <w:jc w:val="both"/>
        <w:divId w:val="1928532567"/>
        <w:rPr>
          <w:rFonts w:eastAsia="Times New Roman" w:cs="B Titr" w:hint="cs"/>
          <w:b w:val="0"/>
          <w:bCs w:val="0"/>
          <w:color w:val="FF0080"/>
          <w:sz w:val="30"/>
          <w:szCs w:val="30"/>
          <w:rtl/>
        </w:rPr>
      </w:pPr>
      <w:r>
        <w:rPr>
          <w:rFonts w:eastAsia="Times New Roman" w:cs="B Titr" w:hint="cs"/>
          <w:b w:val="0"/>
          <w:bCs w:val="0"/>
          <w:color w:val="FF0080"/>
          <w:sz w:val="30"/>
          <w:szCs w:val="30"/>
          <w:rtl/>
        </w:rPr>
        <w:t>286. عوامل غفلت از یاد خدا</w:t>
      </w:r>
    </w:p>
    <w:p w:rsidR="00000000" w:rsidRDefault="00EB7B05">
      <w:pPr>
        <w:pStyle w:val="contentparagraph"/>
        <w:bidi/>
        <w:jc w:val="both"/>
        <w:divId w:val="1928532567"/>
        <w:rPr>
          <w:rFonts w:cs="B Zar" w:hint="cs"/>
          <w:color w:val="000000"/>
          <w:sz w:val="36"/>
          <w:szCs w:val="36"/>
          <w:rtl/>
        </w:rPr>
      </w:pPr>
      <w:hyperlink w:anchor="content_note_295_4" w:tooltip="1915. ذیل آیه 9 سوره منافقون." w:history="1">
        <w:r>
          <w:rPr>
            <w:rStyle w:val="Hyperlink"/>
            <w:rFonts w:cs="B Zar" w:hint="cs"/>
            <w:sz w:val="36"/>
            <w:szCs w:val="36"/>
            <w:rtl/>
          </w:rPr>
          <w:t>(4)</w:t>
        </w:r>
      </w:hyperlink>
    </w:p>
    <w:p w:rsidR="00000000" w:rsidRDefault="00EB7B05">
      <w:pPr>
        <w:pStyle w:val="contentparagraph"/>
        <w:bidi/>
        <w:jc w:val="both"/>
        <w:divId w:val="1928532567"/>
        <w:rPr>
          <w:rFonts w:cs="B Zar" w:hint="cs"/>
          <w:color w:val="000000"/>
          <w:sz w:val="36"/>
          <w:szCs w:val="36"/>
          <w:rtl/>
        </w:rPr>
      </w:pPr>
      <w:r>
        <w:rPr>
          <w:rStyle w:val="contenttext"/>
          <w:rFonts w:cs="B Zar" w:hint="cs"/>
          <w:color w:val="000000"/>
          <w:sz w:val="36"/>
          <w:szCs w:val="36"/>
          <w:rtl/>
        </w:rPr>
        <w:t>یَآ أَیُّهَا الَّذِینَ ءَامَنُواْ لَاتُلْهِکُمْ أَمْوَالُکُمْ وَلَا أَوْلاَدُکُمْ عَن ذِکْرِ اللَّهِ وَمَن یَفْعَلْ ذَ لِکَ فَأُوْلَئِکَ هُمُ الْخَاسِرُونَ</w:t>
      </w:r>
    </w:p>
    <w:p w:rsidR="00000000" w:rsidRDefault="00EB7B05">
      <w:pPr>
        <w:pStyle w:val="contentparagraph"/>
        <w:bidi/>
        <w:jc w:val="both"/>
        <w:divId w:val="1928532567"/>
        <w:rPr>
          <w:rFonts w:cs="B Zar" w:hint="cs"/>
          <w:color w:val="000000"/>
          <w:sz w:val="36"/>
          <w:szCs w:val="36"/>
          <w:rtl/>
        </w:rPr>
      </w:pPr>
      <w:r>
        <w:rPr>
          <w:rStyle w:val="contenttext"/>
          <w:rFonts w:cs="B Zar" w:hint="cs"/>
          <w:color w:val="000000"/>
          <w:sz w:val="36"/>
          <w:szCs w:val="36"/>
          <w:rtl/>
        </w:rPr>
        <w:t>ای کسانی که ایمان آورده اید، اموال و اولادتان شما را از یاد خدا غافل نسازد، و کسانی که چنین کنند، آنان همان زیانکارانند.</w:t>
      </w:r>
    </w:p>
    <w:p w:rsidR="00000000" w:rsidRDefault="00EB7B05">
      <w:pPr>
        <w:pStyle w:val="contentparagraph"/>
        <w:bidi/>
        <w:jc w:val="both"/>
        <w:divId w:val="1928532567"/>
        <w:rPr>
          <w:rFonts w:cs="B Zar" w:hint="cs"/>
          <w:color w:val="000000"/>
          <w:sz w:val="36"/>
          <w:szCs w:val="36"/>
          <w:rtl/>
        </w:rPr>
      </w:pPr>
      <w:r>
        <w:rPr>
          <w:rStyle w:val="contenttext"/>
          <w:rFonts w:cs="B Zar" w:hint="cs"/>
          <w:color w:val="000000"/>
          <w:sz w:val="36"/>
          <w:szCs w:val="36"/>
          <w:rtl/>
        </w:rPr>
        <w:t>عوامل بازدارنده از یاد خدا بسیار است، ولی مهم ترین آنها، اموال و اولاد است که این آیه به آنها اشاره نموده است.</w:t>
      </w:r>
    </w:p>
    <w:p w:rsidR="00000000" w:rsidRDefault="00EB7B05">
      <w:pPr>
        <w:pStyle w:val="contentparagraph"/>
        <w:bidi/>
        <w:jc w:val="both"/>
        <w:divId w:val="1928532567"/>
        <w:rPr>
          <w:rFonts w:cs="B Zar" w:hint="cs"/>
          <w:color w:val="000000"/>
          <w:sz w:val="36"/>
          <w:szCs w:val="36"/>
          <w:rtl/>
        </w:rPr>
      </w:pPr>
      <w:r>
        <w:rPr>
          <w:rStyle w:val="contenttext"/>
          <w:rFonts w:cs="B Zar" w:hint="cs"/>
          <w:color w:val="000000"/>
          <w:sz w:val="36"/>
          <w:szCs w:val="36"/>
          <w:rtl/>
        </w:rPr>
        <w:t>1. اموال و اولاد. «لا تل</w:t>
      </w:r>
      <w:r>
        <w:rPr>
          <w:rStyle w:val="contenttext"/>
          <w:rFonts w:cs="B Zar" w:hint="cs"/>
          <w:color w:val="000000"/>
          <w:sz w:val="36"/>
          <w:szCs w:val="36"/>
          <w:rtl/>
        </w:rPr>
        <w:t xml:space="preserve">هکم اموالکم و اولادکم عن ذکر اللّه» </w:t>
      </w:r>
    </w:p>
    <w:p w:rsidR="00000000" w:rsidRDefault="00EB7B05">
      <w:pPr>
        <w:pStyle w:val="contentparagraph"/>
        <w:bidi/>
        <w:jc w:val="both"/>
        <w:divId w:val="1928532567"/>
        <w:rPr>
          <w:rFonts w:cs="B Zar" w:hint="cs"/>
          <w:color w:val="000000"/>
          <w:sz w:val="36"/>
          <w:szCs w:val="36"/>
          <w:rtl/>
        </w:rPr>
      </w:pPr>
      <w:r>
        <w:rPr>
          <w:rStyle w:val="contenttext"/>
          <w:rFonts w:cs="B Zar" w:hint="cs"/>
          <w:color w:val="000000"/>
          <w:sz w:val="36"/>
          <w:szCs w:val="36"/>
          <w:rtl/>
        </w:rPr>
        <w:t>2. شراب و قمار. «یصدّکم عن ذکر اللّه»</w:t>
      </w:r>
      <w:hyperlink w:anchor="content_note_295_5" w:tooltip="1916. مائده، 91." w:history="1">
        <w:r>
          <w:rPr>
            <w:rStyle w:val="Hyperlink"/>
            <w:rFonts w:cs="B Zar" w:hint="cs"/>
            <w:sz w:val="36"/>
            <w:szCs w:val="36"/>
            <w:rtl/>
          </w:rPr>
          <w:t>(5)</w:t>
        </w:r>
      </w:hyperlink>
    </w:p>
    <w:p w:rsidR="00000000" w:rsidRDefault="00EB7B05">
      <w:pPr>
        <w:pStyle w:val="contentparagraph"/>
        <w:bidi/>
        <w:jc w:val="both"/>
        <w:divId w:val="1928532567"/>
        <w:rPr>
          <w:rFonts w:cs="B Zar" w:hint="cs"/>
          <w:color w:val="000000"/>
          <w:sz w:val="36"/>
          <w:szCs w:val="36"/>
          <w:rtl/>
        </w:rPr>
      </w:pPr>
      <w:r>
        <w:rPr>
          <w:rStyle w:val="contenttext"/>
          <w:rFonts w:cs="B Zar" w:hint="cs"/>
          <w:color w:val="000000"/>
          <w:sz w:val="36"/>
          <w:szCs w:val="36"/>
          <w:rtl/>
        </w:rPr>
        <w:t>3. تجارت و داد و ستد نیز می تواند از موانع باشد. لذا قرآن از کسانی که داد و ستد، آنان را از یاد خدا باز نداشته ستای</w:t>
      </w:r>
      <w:r>
        <w:rPr>
          <w:rStyle w:val="contenttext"/>
          <w:rFonts w:cs="B Zar" w:hint="cs"/>
          <w:color w:val="000000"/>
          <w:sz w:val="36"/>
          <w:szCs w:val="36"/>
          <w:rtl/>
        </w:rPr>
        <w:t>ش کرده است. «رجال لا تلهیهم تجاره ولا بیع عن ذکر اللّه»</w:t>
      </w:r>
      <w:hyperlink w:anchor="content_note_295_6" w:tooltip="1917. نور، 37." w:history="1">
        <w:r>
          <w:rPr>
            <w:rStyle w:val="Hyperlink"/>
            <w:rFonts w:cs="B Zar" w:hint="cs"/>
            <w:sz w:val="36"/>
            <w:szCs w:val="36"/>
            <w:rtl/>
          </w:rPr>
          <w:t>(6)</w:t>
        </w:r>
      </w:hyperlink>
    </w:p>
    <w:p w:rsidR="00000000" w:rsidRDefault="00EB7B05">
      <w:pPr>
        <w:pStyle w:val="contentparagraph"/>
        <w:bidi/>
        <w:jc w:val="both"/>
        <w:divId w:val="1928532567"/>
        <w:rPr>
          <w:rFonts w:cs="B Zar" w:hint="cs"/>
          <w:color w:val="000000"/>
          <w:sz w:val="36"/>
          <w:szCs w:val="36"/>
          <w:rtl/>
        </w:rPr>
      </w:pPr>
      <w:r>
        <w:rPr>
          <w:rStyle w:val="contenttext"/>
          <w:rFonts w:cs="B Zar" w:hint="cs"/>
          <w:color w:val="000000"/>
          <w:sz w:val="36"/>
          <w:szCs w:val="36"/>
          <w:rtl/>
        </w:rPr>
        <w:t>4. تکاثر و فزون طلبی از عوامل بازدارنده است. «الهاکم التکاثر»</w:t>
      </w:r>
      <w:hyperlink w:anchor="content_note_295_7" w:tooltip="1918. تکاثر، 1." w:history="1">
        <w:r>
          <w:rPr>
            <w:rStyle w:val="Hyperlink"/>
            <w:rFonts w:cs="B Zar" w:hint="cs"/>
            <w:sz w:val="36"/>
            <w:szCs w:val="36"/>
            <w:rtl/>
          </w:rPr>
          <w:t>(7)</w:t>
        </w:r>
      </w:hyperlink>
    </w:p>
    <w:p w:rsidR="00000000" w:rsidRDefault="00EB7B05">
      <w:pPr>
        <w:pStyle w:val="contentparagraph"/>
        <w:bidi/>
        <w:jc w:val="both"/>
        <w:divId w:val="1928532567"/>
        <w:rPr>
          <w:rFonts w:cs="B Zar" w:hint="cs"/>
          <w:color w:val="000000"/>
          <w:sz w:val="36"/>
          <w:szCs w:val="36"/>
          <w:rtl/>
        </w:rPr>
      </w:pPr>
      <w:r>
        <w:rPr>
          <w:rStyle w:val="contenttext"/>
          <w:rFonts w:cs="B Zar" w:hint="cs"/>
          <w:color w:val="000000"/>
          <w:sz w:val="36"/>
          <w:szCs w:val="36"/>
          <w:rtl/>
        </w:rPr>
        <w:t>ص:295</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96" style="width:0;height:1.5pt" o:hralign="center" o:hrstd="t" o:hr="t" fillcolor="#a0a0a0" stroked="f"/>
        </w:pict>
      </w:r>
    </w:p>
    <w:p w:rsidR="00000000" w:rsidRDefault="00EB7B05">
      <w:pPr>
        <w:bidi/>
        <w:jc w:val="both"/>
        <w:divId w:val="653803084"/>
        <w:rPr>
          <w:rFonts w:eastAsia="Times New Roman" w:cs="B Zar" w:hint="cs"/>
          <w:color w:val="000000"/>
          <w:sz w:val="36"/>
          <w:szCs w:val="36"/>
          <w:rtl/>
        </w:rPr>
      </w:pPr>
      <w:r>
        <w:rPr>
          <w:rFonts w:eastAsia="Times New Roman" w:cs="B Zar" w:hint="cs"/>
          <w:color w:val="000000"/>
          <w:sz w:val="36"/>
          <w:szCs w:val="36"/>
          <w:rtl/>
        </w:rPr>
        <w:t>1- 1912. نساء، 60.</w:t>
      </w:r>
    </w:p>
    <w:p w:rsidR="00000000" w:rsidRDefault="00EB7B05">
      <w:pPr>
        <w:bidi/>
        <w:jc w:val="both"/>
        <w:divId w:val="2135637947"/>
        <w:rPr>
          <w:rFonts w:eastAsia="Times New Roman" w:cs="B Zar" w:hint="cs"/>
          <w:color w:val="000000"/>
          <w:sz w:val="36"/>
          <w:szCs w:val="36"/>
          <w:rtl/>
        </w:rPr>
      </w:pPr>
      <w:r>
        <w:rPr>
          <w:rFonts w:eastAsia="Times New Roman" w:cs="B Zar" w:hint="cs"/>
          <w:color w:val="000000"/>
          <w:sz w:val="36"/>
          <w:szCs w:val="36"/>
          <w:rtl/>
        </w:rPr>
        <w:t>2- 1913. طه، 85.</w:t>
      </w:r>
    </w:p>
    <w:p w:rsidR="00000000" w:rsidRDefault="00EB7B05">
      <w:pPr>
        <w:bidi/>
        <w:jc w:val="both"/>
        <w:divId w:val="2006125530"/>
        <w:rPr>
          <w:rFonts w:eastAsia="Times New Roman" w:cs="B Zar" w:hint="cs"/>
          <w:color w:val="000000"/>
          <w:sz w:val="36"/>
          <w:szCs w:val="36"/>
          <w:rtl/>
        </w:rPr>
      </w:pPr>
      <w:r>
        <w:rPr>
          <w:rFonts w:eastAsia="Times New Roman" w:cs="B Zar" w:hint="cs"/>
          <w:color w:val="000000"/>
          <w:sz w:val="36"/>
          <w:szCs w:val="36"/>
          <w:rtl/>
        </w:rPr>
        <w:t>3- 1914. احزاب، 67.</w:t>
      </w:r>
    </w:p>
    <w:p w:rsidR="00000000" w:rsidRDefault="00EB7B05">
      <w:pPr>
        <w:bidi/>
        <w:jc w:val="both"/>
        <w:divId w:val="687171826"/>
        <w:rPr>
          <w:rFonts w:eastAsia="Times New Roman" w:cs="B Zar" w:hint="cs"/>
          <w:color w:val="000000"/>
          <w:sz w:val="36"/>
          <w:szCs w:val="36"/>
          <w:rtl/>
        </w:rPr>
      </w:pPr>
      <w:r>
        <w:rPr>
          <w:rFonts w:eastAsia="Times New Roman" w:cs="B Zar" w:hint="cs"/>
          <w:color w:val="000000"/>
          <w:sz w:val="36"/>
          <w:szCs w:val="36"/>
          <w:rtl/>
        </w:rPr>
        <w:t>4- 1915. ذیل آیه 9 سوره منافقون.</w:t>
      </w:r>
    </w:p>
    <w:p w:rsidR="00000000" w:rsidRDefault="00EB7B05">
      <w:pPr>
        <w:bidi/>
        <w:jc w:val="both"/>
        <w:divId w:val="1040471452"/>
        <w:rPr>
          <w:rFonts w:eastAsia="Times New Roman" w:cs="B Zar" w:hint="cs"/>
          <w:color w:val="000000"/>
          <w:sz w:val="36"/>
          <w:szCs w:val="36"/>
          <w:rtl/>
        </w:rPr>
      </w:pPr>
      <w:r>
        <w:rPr>
          <w:rFonts w:eastAsia="Times New Roman" w:cs="B Zar" w:hint="cs"/>
          <w:color w:val="000000"/>
          <w:sz w:val="36"/>
          <w:szCs w:val="36"/>
          <w:rtl/>
        </w:rPr>
        <w:t>5- 1916. مائده، 91.</w:t>
      </w:r>
    </w:p>
    <w:p w:rsidR="00000000" w:rsidRDefault="00EB7B05">
      <w:pPr>
        <w:bidi/>
        <w:jc w:val="both"/>
        <w:divId w:val="1584530842"/>
        <w:rPr>
          <w:rFonts w:eastAsia="Times New Roman" w:cs="B Zar" w:hint="cs"/>
          <w:color w:val="000000"/>
          <w:sz w:val="36"/>
          <w:szCs w:val="36"/>
          <w:rtl/>
        </w:rPr>
      </w:pPr>
      <w:r>
        <w:rPr>
          <w:rFonts w:eastAsia="Times New Roman" w:cs="B Zar" w:hint="cs"/>
          <w:color w:val="000000"/>
          <w:sz w:val="36"/>
          <w:szCs w:val="36"/>
          <w:rtl/>
        </w:rPr>
        <w:t>6- 1917. نور، 37.</w:t>
      </w:r>
    </w:p>
    <w:p w:rsidR="00000000" w:rsidRDefault="00EB7B05">
      <w:pPr>
        <w:bidi/>
        <w:jc w:val="both"/>
        <w:divId w:val="2036807437"/>
        <w:rPr>
          <w:rFonts w:eastAsia="Times New Roman" w:cs="B Zar" w:hint="cs"/>
          <w:color w:val="000000"/>
          <w:sz w:val="36"/>
          <w:szCs w:val="36"/>
          <w:rtl/>
        </w:rPr>
      </w:pPr>
      <w:r>
        <w:rPr>
          <w:rFonts w:eastAsia="Times New Roman" w:cs="B Zar" w:hint="cs"/>
          <w:color w:val="000000"/>
          <w:sz w:val="36"/>
          <w:szCs w:val="36"/>
          <w:rtl/>
        </w:rPr>
        <w:t>7- 1918. تکاثر، 1.</w:t>
      </w:r>
    </w:p>
    <w:p w:rsidR="00000000" w:rsidRDefault="00EB7B05">
      <w:pPr>
        <w:pStyle w:val="contentparagraph"/>
        <w:bidi/>
        <w:jc w:val="both"/>
        <w:divId w:val="1735658269"/>
        <w:rPr>
          <w:rFonts w:cs="B Zar" w:hint="cs"/>
          <w:color w:val="000000"/>
          <w:sz w:val="36"/>
          <w:szCs w:val="36"/>
          <w:rtl/>
        </w:rPr>
      </w:pPr>
      <w:r>
        <w:rPr>
          <w:rStyle w:val="contenttext"/>
          <w:rFonts w:cs="B Zar" w:hint="cs"/>
          <w:color w:val="000000"/>
          <w:sz w:val="36"/>
          <w:szCs w:val="36"/>
          <w:rtl/>
        </w:rPr>
        <w:t>5 . آرزوهای طولانی نیز مانع یاد خداست. «یلههم الامل»</w:t>
      </w:r>
      <w:hyperlink w:anchor="content_note_296_1" w:tooltip="1919. حجر، 3." w:history="1">
        <w:r>
          <w:rPr>
            <w:rStyle w:val="Hyperlink"/>
            <w:rFonts w:cs="B Zar" w:hint="cs"/>
            <w:sz w:val="36"/>
            <w:szCs w:val="36"/>
            <w:rtl/>
          </w:rPr>
          <w:t>(1)</w:t>
        </w:r>
      </w:hyperlink>
    </w:p>
    <w:p w:rsidR="00000000" w:rsidRDefault="00EB7B05">
      <w:pPr>
        <w:pStyle w:val="contentparagraph"/>
        <w:bidi/>
        <w:jc w:val="both"/>
        <w:divId w:val="1735658269"/>
        <w:rPr>
          <w:rFonts w:cs="B Zar" w:hint="cs"/>
          <w:color w:val="000000"/>
          <w:sz w:val="36"/>
          <w:szCs w:val="36"/>
          <w:rtl/>
        </w:rPr>
      </w:pPr>
      <w:r>
        <w:rPr>
          <w:rStyle w:val="contenttext"/>
          <w:rFonts w:cs="B Zar" w:hint="cs"/>
          <w:color w:val="000000"/>
          <w:sz w:val="36"/>
          <w:szCs w:val="36"/>
          <w:rtl/>
        </w:rPr>
        <w:t>6. رفاه زدگی از عوامل دیگر غفلت است. «متّعتهم و آبائهم حتی نسوا الذّکر»</w:t>
      </w:r>
      <w:hyperlink w:anchor="content_note_296_2" w:tooltip="1920. فرقان، 18." w:history="1">
        <w:r>
          <w:rPr>
            <w:rStyle w:val="Hyperlink"/>
            <w:rFonts w:cs="B Zar" w:hint="cs"/>
            <w:sz w:val="36"/>
            <w:szCs w:val="36"/>
            <w:rtl/>
          </w:rPr>
          <w:t>(2)</w:t>
        </w:r>
      </w:hyperlink>
    </w:p>
    <w:p w:rsidR="00000000" w:rsidRDefault="00EB7B05">
      <w:pPr>
        <w:pStyle w:val="contentparagraph"/>
        <w:bidi/>
        <w:jc w:val="both"/>
        <w:divId w:val="1735658269"/>
        <w:rPr>
          <w:rFonts w:cs="B Zar" w:hint="cs"/>
          <w:color w:val="000000"/>
          <w:sz w:val="36"/>
          <w:szCs w:val="36"/>
          <w:rtl/>
        </w:rPr>
      </w:pPr>
      <w:r>
        <w:rPr>
          <w:rStyle w:val="contenttext"/>
          <w:rFonts w:cs="B Zar" w:hint="cs"/>
          <w:color w:val="000000"/>
          <w:sz w:val="36"/>
          <w:szCs w:val="36"/>
          <w:rtl/>
        </w:rPr>
        <w:t>البتّه علاقه به دنیا آنگاه خطرناک است که انسان، دنیا ر</w:t>
      </w:r>
      <w:r>
        <w:rPr>
          <w:rStyle w:val="contenttext"/>
          <w:rFonts w:cs="B Zar" w:hint="cs"/>
          <w:color w:val="000000"/>
          <w:sz w:val="36"/>
          <w:szCs w:val="36"/>
          <w:rtl/>
        </w:rPr>
        <w:t>ا مقدمه آخرت نبینید و هدفش در تمام کارها، دنیا باشد. «فاعرض عن من تولّی عن ذکرنا و لم یرد الاّ الحیاه الدنیا»</w:t>
      </w:r>
      <w:hyperlink w:anchor="content_note_296_3" w:tooltip="1921. نجم، 29." w:history="1">
        <w:r>
          <w:rPr>
            <w:rStyle w:val="Hyperlink"/>
            <w:rFonts w:cs="B Zar" w:hint="cs"/>
            <w:sz w:val="36"/>
            <w:szCs w:val="36"/>
            <w:rtl/>
          </w:rPr>
          <w:t>(3)</w:t>
        </w:r>
      </w:hyperlink>
      <w:r>
        <w:rPr>
          <w:rStyle w:val="contenttext"/>
          <w:rFonts w:cs="B Zar" w:hint="cs"/>
          <w:color w:val="000000"/>
          <w:sz w:val="36"/>
          <w:szCs w:val="36"/>
          <w:rtl/>
        </w:rPr>
        <w:t xml:space="preserve"> از کسی که از یاد ما اعراض کرده و جز زندگی دنیا اراده ای ندارد، دوری کن.</w:t>
      </w:r>
    </w:p>
    <w:p w:rsidR="00000000" w:rsidRDefault="00EB7B05">
      <w:pPr>
        <w:pStyle w:val="contentparagraph"/>
        <w:bidi/>
        <w:jc w:val="both"/>
        <w:divId w:val="1735658269"/>
        <w:rPr>
          <w:rFonts w:cs="B Zar" w:hint="cs"/>
          <w:color w:val="000000"/>
          <w:sz w:val="36"/>
          <w:szCs w:val="36"/>
          <w:rtl/>
        </w:rPr>
      </w:pPr>
      <w:r>
        <w:rPr>
          <w:rStyle w:val="contenttext"/>
          <w:rFonts w:cs="B Zar" w:hint="cs"/>
          <w:color w:val="000000"/>
          <w:sz w:val="36"/>
          <w:szCs w:val="36"/>
          <w:rtl/>
        </w:rPr>
        <w:t>روشن است ک</w:t>
      </w:r>
      <w:r>
        <w:rPr>
          <w:rStyle w:val="contenttext"/>
          <w:rFonts w:cs="B Zar" w:hint="cs"/>
          <w:color w:val="000000"/>
          <w:sz w:val="36"/>
          <w:szCs w:val="36"/>
          <w:rtl/>
        </w:rPr>
        <w:t>ه غفلت از یاد خدا سبب هم نشینی با شیطان می شود: «و من یعشُ عن ذکر الرّحمن نقیض له شیطانا فهو له قرین»</w:t>
      </w:r>
      <w:hyperlink w:anchor="content_note_296_4" w:tooltip="1922. زخرف، 36." w:history="1">
        <w:r>
          <w:rPr>
            <w:rStyle w:val="Hyperlink"/>
            <w:rFonts w:cs="B Zar" w:hint="cs"/>
            <w:sz w:val="36"/>
            <w:szCs w:val="36"/>
            <w:rtl/>
          </w:rPr>
          <w:t>(4)</w:t>
        </w:r>
      </w:hyperlink>
      <w:r>
        <w:rPr>
          <w:rStyle w:val="contenttext"/>
          <w:rFonts w:cs="B Zar" w:hint="cs"/>
          <w:color w:val="000000"/>
          <w:sz w:val="36"/>
          <w:szCs w:val="36"/>
          <w:rtl/>
        </w:rPr>
        <w:t xml:space="preserve"> انسان را به عذاب شدید و فزاینده ای گرفتار می سازد: «و من یُعرض عن ذکر ربّه یسلکه عذاباً ص</w:t>
      </w:r>
      <w:r>
        <w:rPr>
          <w:rStyle w:val="contenttext"/>
          <w:rFonts w:cs="B Zar" w:hint="cs"/>
          <w:color w:val="000000"/>
          <w:sz w:val="36"/>
          <w:szCs w:val="36"/>
          <w:rtl/>
        </w:rPr>
        <w:t>َعَداً»</w:t>
      </w:r>
      <w:hyperlink w:anchor="content_note_296_5" w:tooltip="1923. جنّ، 17." w:history="1">
        <w:r>
          <w:rPr>
            <w:rStyle w:val="Hyperlink"/>
            <w:rFonts w:cs="B Zar" w:hint="cs"/>
            <w:sz w:val="36"/>
            <w:szCs w:val="36"/>
            <w:rtl/>
          </w:rPr>
          <w:t>(5)</w:t>
        </w:r>
      </w:hyperlink>
    </w:p>
    <w:p w:rsidR="00000000" w:rsidRDefault="00EB7B05">
      <w:pPr>
        <w:pStyle w:val="contentparagraph"/>
        <w:bidi/>
        <w:jc w:val="both"/>
        <w:divId w:val="1735658269"/>
        <w:rPr>
          <w:rFonts w:cs="B Zar" w:hint="cs"/>
          <w:color w:val="000000"/>
          <w:sz w:val="36"/>
          <w:szCs w:val="36"/>
          <w:rtl/>
        </w:rPr>
      </w:pPr>
      <w:r>
        <w:rPr>
          <w:rStyle w:val="contenttext"/>
          <w:rFonts w:cs="B Zar" w:hint="cs"/>
          <w:color w:val="000000"/>
          <w:sz w:val="36"/>
          <w:szCs w:val="36"/>
          <w:rtl/>
        </w:rPr>
        <w:t>«ذکر اللّه» شامل همه گونه ذکر و یاد خدا می شود؛ امّا بارزترین ذکر خدا، نماز است که باید مراقب بود رسیدگی به اموال و اولاد انسان را از نماز بازندارد.</w:t>
      </w:r>
    </w:p>
    <w:p w:rsidR="00000000" w:rsidRDefault="00EB7B05">
      <w:pPr>
        <w:pStyle w:val="contentparagraph"/>
        <w:bidi/>
        <w:jc w:val="both"/>
        <w:divId w:val="1735658269"/>
        <w:rPr>
          <w:rFonts w:cs="B Zar" w:hint="cs"/>
          <w:color w:val="000000"/>
          <w:sz w:val="36"/>
          <w:szCs w:val="36"/>
          <w:rtl/>
        </w:rPr>
      </w:pPr>
      <w:r>
        <w:rPr>
          <w:rStyle w:val="contenttext"/>
          <w:rFonts w:cs="B Zar" w:hint="cs"/>
          <w:color w:val="000000"/>
          <w:sz w:val="36"/>
          <w:szCs w:val="36"/>
          <w:rtl/>
        </w:rPr>
        <w:t>شاید دلیل مانع بودن مال و فرزند، جل</w:t>
      </w:r>
      <w:r>
        <w:rPr>
          <w:rStyle w:val="contenttext"/>
          <w:rFonts w:cs="B Zar" w:hint="cs"/>
          <w:color w:val="000000"/>
          <w:sz w:val="36"/>
          <w:szCs w:val="36"/>
          <w:rtl/>
        </w:rPr>
        <w:t>وه های ظاهری آنهاست که انسان را از خدا غافل می سازد. «المال و البنون زینه الحیاه الدنیا»</w:t>
      </w:r>
      <w:hyperlink w:anchor="content_note_296_6" w:tooltip="1924. کهف، 46." w:history="1">
        <w:r>
          <w:rPr>
            <w:rStyle w:val="Hyperlink"/>
            <w:rFonts w:cs="B Zar" w:hint="cs"/>
            <w:sz w:val="36"/>
            <w:szCs w:val="36"/>
            <w:rtl/>
          </w:rPr>
          <w:t>(6)</w:t>
        </w:r>
      </w:hyperlink>
    </w:p>
    <w:p w:rsidR="00000000" w:rsidRDefault="00EB7B05">
      <w:pPr>
        <w:pStyle w:val="Heading3"/>
        <w:shd w:val="clear" w:color="auto" w:fill="FFFFFF"/>
        <w:bidi/>
        <w:jc w:val="both"/>
        <w:divId w:val="45687866"/>
        <w:rPr>
          <w:rFonts w:eastAsia="Times New Roman" w:cs="B Titr" w:hint="cs"/>
          <w:b w:val="0"/>
          <w:bCs w:val="0"/>
          <w:color w:val="FF0080"/>
          <w:sz w:val="30"/>
          <w:szCs w:val="30"/>
          <w:rtl/>
        </w:rPr>
      </w:pPr>
      <w:r>
        <w:rPr>
          <w:rFonts w:eastAsia="Times New Roman" w:cs="B Titr" w:hint="cs"/>
          <w:b w:val="0"/>
          <w:bCs w:val="0"/>
          <w:color w:val="FF0080"/>
          <w:sz w:val="30"/>
          <w:szCs w:val="30"/>
          <w:rtl/>
        </w:rPr>
        <w:t>287. غفلت در فرهنگ قرآن</w:t>
      </w:r>
    </w:p>
    <w:p w:rsidR="00000000" w:rsidRDefault="00EB7B05">
      <w:pPr>
        <w:pStyle w:val="contentparagraph"/>
        <w:bidi/>
        <w:jc w:val="both"/>
        <w:divId w:val="45687866"/>
        <w:rPr>
          <w:rFonts w:cs="B Zar" w:hint="cs"/>
          <w:color w:val="000000"/>
          <w:sz w:val="36"/>
          <w:szCs w:val="36"/>
          <w:rtl/>
        </w:rPr>
      </w:pPr>
      <w:hyperlink w:anchor="content_note_296_7" w:tooltip="1925. ذیل آیه 3 سوره یوسف." w:history="1">
        <w:r>
          <w:rPr>
            <w:rStyle w:val="Hyperlink"/>
            <w:rFonts w:cs="B Zar" w:hint="cs"/>
            <w:sz w:val="36"/>
            <w:szCs w:val="36"/>
            <w:rtl/>
          </w:rPr>
          <w:t>(7)</w:t>
        </w:r>
      </w:hyperlink>
    </w:p>
    <w:p w:rsidR="00000000" w:rsidRDefault="00EB7B05">
      <w:pPr>
        <w:pStyle w:val="contentparagraph"/>
        <w:bidi/>
        <w:jc w:val="both"/>
        <w:divId w:val="45687866"/>
        <w:rPr>
          <w:rFonts w:cs="B Zar" w:hint="cs"/>
          <w:color w:val="000000"/>
          <w:sz w:val="36"/>
          <w:szCs w:val="36"/>
          <w:rtl/>
        </w:rPr>
      </w:pPr>
      <w:r>
        <w:rPr>
          <w:rStyle w:val="contenttext"/>
          <w:rFonts w:cs="B Zar" w:hint="cs"/>
          <w:color w:val="000000"/>
          <w:sz w:val="36"/>
          <w:szCs w:val="36"/>
          <w:rtl/>
        </w:rPr>
        <w:t>غفلت در قرآن به سه معنی مطرح شده است:</w:t>
      </w:r>
    </w:p>
    <w:p w:rsidR="00000000" w:rsidRDefault="00EB7B05">
      <w:pPr>
        <w:pStyle w:val="contentparagraph"/>
        <w:bidi/>
        <w:jc w:val="both"/>
        <w:divId w:val="45687866"/>
        <w:rPr>
          <w:rFonts w:cs="B Zar" w:hint="cs"/>
          <w:color w:val="000000"/>
          <w:sz w:val="36"/>
          <w:szCs w:val="36"/>
          <w:rtl/>
        </w:rPr>
      </w:pPr>
      <w:r>
        <w:rPr>
          <w:rStyle w:val="contenttext"/>
          <w:rFonts w:cs="B Zar" w:hint="cs"/>
          <w:color w:val="000000"/>
          <w:sz w:val="36"/>
          <w:szCs w:val="36"/>
          <w:rtl/>
        </w:rPr>
        <w:t>الف: غفلت بد، نظیر آیه ی «و انّ کثیراً من النّاس عن آیاتنا لغافلون»</w:t>
      </w:r>
      <w:hyperlink w:anchor="content_note_296_8" w:tooltip="1926. یونس، 92." w:history="1">
        <w:r>
          <w:rPr>
            <w:rStyle w:val="Hyperlink"/>
            <w:rFonts w:cs="B Zar" w:hint="cs"/>
            <w:sz w:val="36"/>
            <w:szCs w:val="36"/>
            <w:rtl/>
          </w:rPr>
          <w:t>(8)</w:t>
        </w:r>
      </w:hyperlink>
      <w:r>
        <w:rPr>
          <w:rStyle w:val="contenttext"/>
          <w:rFonts w:cs="B Zar" w:hint="cs"/>
          <w:color w:val="000000"/>
          <w:sz w:val="36"/>
          <w:szCs w:val="36"/>
          <w:rtl/>
        </w:rPr>
        <w:t xml:space="preserve"> همانا بسیاری مردم از آیات ما غافلند.</w:t>
      </w:r>
    </w:p>
    <w:p w:rsidR="00000000" w:rsidRDefault="00EB7B05">
      <w:pPr>
        <w:pStyle w:val="contentparagraph"/>
        <w:bidi/>
        <w:jc w:val="both"/>
        <w:divId w:val="45687866"/>
        <w:rPr>
          <w:rFonts w:cs="B Zar" w:hint="cs"/>
          <w:color w:val="000000"/>
          <w:sz w:val="36"/>
          <w:szCs w:val="36"/>
          <w:rtl/>
        </w:rPr>
      </w:pPr>
      <w:r>
        <w:rPr>
          <w:rStyle w:val="contenttext"/>
          <w:rFonts w:cs="B Zar" w:hint="cs"/>
          <w:color w:val="000000"/>
          <w:sz w:val="36"/>
          <w:szCs w:val="36"/>
          <w:rtl/>
        </w:rPr>
        <w:t>ب: غفلت خوب، نظیر آیه ی «انّ الّذین یرمون المحصنات الغافلات المؤمنات لعنوا فی الدنیا و الآخره»</w:t>
      </w:r>
      <w:hyperlink w:anchor="content_note_296_9" w:tooltip="1927. نور، 23." w:history="1">
        <w:r>
          <w:rPr>
            <w:rStyle w:val="Hyperlink"/>
            <w:rFonts w:cs="B Zar" w:hint="cs"/>
            <w:sz w:val="36"/>
            <w:szCs w:val="36"/>
            <w:rtl/>
          </w:rPr>
          <w:t>(9)</w:t>
        </w:r>
      </w:hyperlink>
      <w:r>
        <w:rPr>
          <w:rStyle w:val="contenttext"/>
          <w:rFonts w:cs="B Zar" w:hint="cs"/>
          <w:color w:val="000000"/>
          <w:sz w:val="36"/>
          <w:szCs w:val="36"/>
          <w:rtl/>
        </w:rPr>
        <w:t xml:space="preserve"> کسانی که بر زنان پاکدامن و غافل از فحشا، تهمت زنا می زنند در دنیا و آخرت لعنت شده اند.</w:t>
      </w:r>
    </w:p>
    <w:p w:rsidR="00000000" w:rsidRDefault="00EB7B05">
      <w:pPr>
        <w:pStyle w:val="contentparagraph"/>
        <w:bidi/>
        <w:jc w:val="both"/>
        <w:divId w:val="45687866"/>
        <w:rPr>
          <w:rFonts w:cs="B Zar" w:hint="cs"/>
          <w:color w:val="000000"/>
          <w:sz w:val="36"/>
          <w:szCs w:val="36"/>
          <w:rtl/>
        </w:rPr>
      </w:pPr>
      <w:r>
        <w:rPr>
          <w:rStyle w:val="contenttext"/>
          <w:rFonts w:cs="B Zar" w:hint="cs"/>
          <w:color w:val="000000"/>
          <w:sz w:val="36"/>
          <w:szCs w:val="36"/>
          <w:rtl/>
        </w:rPr>
        <w:t>ج: غفلتِ ط</w:t>
      </w:r>
      <w:r>
        <w:rPr>
          <w:rStyle w:val="contenttext"/>
          <w:rFonts w:cs="B Zar" w:hint="cs"/>
          <w:color w:val="000000"/>
          <w:sz w:val="36"/>
          <w:szCs w:val="36"/>
          <w:rtl/>
        </w:rPr>
        <w:t>بیعی به معنای بی اطلاعی، نظیر همین آیه مورد بحث؛ «و ان کنت من قبله لمن الغافلین» که خدا برای حفظ حرمت و احترام پیامبر نمی فرماید: «کنت من قبله لمن الجاهلین»</w:t>
      </w:r>
    </w:p>
    <w:p w:rsidR="00000000" w:rsidRDefault="00EB7B05">
      <w:pPr>
        <w:pStyle w:val="contentparagraph"/>
        <w:bidi/>
        <w:jc w:val="both"/>
        <w:divId w:val="45687866"/>
        <w:rPr>
          <w:rFonts w:cs="B Zar" w:hint="cs"/>
          <w:color w:val="000000"/>
          <w:sz w:val="36"/>
          <w:szCs w:val="36"/>
          <w:rtl/>
        </w:rPr>
      </w:pPr>
      <w:r>
        <w:rPr>
          <w:rStyle w:val="contenttext"/>
          <w:rFonts w:cs="B Zar" w:hint="cs"/>
          <w:color w:val="000000"/>
          <w:sz w:val="36"/>
          <w:szCs w:val="36"/>
          <w:rtl/>
        </w:rPr>
        <w:t>ص:296</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97" style="width:0;height:1.5pt" o:hralign="center" o:hrstd="t" o:hr="t" fillcolor="#a0a0a0" stroked="f"/>
        </w:pict>
      </w:r>
    </w:p>
    <w:p w:rsidR="00000000" w:rsidRDefault="00EB7B05">
      <w:pPr>
        <w:bidi/>
        <w:jc w:val="both"/>
        <w:divId w:val="1400060876"/>
        <w:rPr>
          <w:rFonts w:eastAsia="Times New Roman" w:cs="B Zar" w:hint="cs"/>
          <w:color w:val="000000"/>
          <w:sz w:val="36"/>
          <w:szCs w:val="36"/>
          <w:rtl/>
        </w:rPr>
      </w:pPr>
      <w:r>
        <w:rPr>
          <w:rFonts w:eastAsia="Times New Roman" w:cs="B Zar" w:hint="cs"/>
          <w:color w:val="000000"/>
          <w:sz w:val="36"/>
          <w:szCs w:val="36"/>
          <w:rtl/>
        </w:rPr>
        <w:t>1- 1919. حجر، 3.</w:t>
      </w:r>
    </w:p>
    <w:p w:rsidR="00000000" w:rsidRDefault="00EB7B05">
      <w:pPr>
        <w:bidi/>
        <w:jc w:val="both"/>
        <w:divId w:val="703168503"/>
        <w:rPr>
          <w:rFonts w:eastAsia="Times New Roman" w:cs="B Zar" w:hint="cs"/>
          <w:color w:val="000000"/>
          <w:sz w:val="36"/>
          <w:szCs w:val="36"/>
          <w:rtl/>
        </w:rPr>
      </w:pPr>
      <w:r>
        <w:rPr>
          <w:rFonts w:eastAsia="Times New Roman" w:cs="B Zar" w:hint="cs"/>
          <w:color w:val="000000"/>
          <w:sz w:val="36"/>
          <w:szCs w:val="36"/>
          <w:rtl/>
        </w:rPr>
        <w:t>2- 1920. فرقان، 18.</w:t>
      </w:r>
    </w:p>
    <w:p w:rsidR="00000000" w:rsidRDefault="00EB7B05">
      <w:pPr>
        <w:bidi/>
        <w:jc w:val="both"/>
        <w:divId w:val="1442992693"/>
        <w:rPr>
          <w:rFonts w:eastAsia="Times New Roman" w:cs="B Zar" w:hint="cs"/>
          <w:color w:val="000000"/>
          <w:sz w:val="36"/>
          <w:szCs w:val="36"/>
          <w:rtl/>
        </w:rPr>
      </w:pPr>
      <w:r>
        <w:rPr>
          <w:rFonts w:eastAsia="Times New Roman" w:cs="B Zar" w:hint="cs"/>
          <w:color w:val="000000"/>
          <w:sz w:val="36"/>
          <w:szCs w:val="36"/>
          <w:rtl/>
        </w:rPr>
        <w:t>3- 1921. نجم، 29.</w:t>
      </w:r>
    </w:p>
    <w:p w:rsidR="00000000" w:rsidRDefault="00EB7B05">
      <w:pPr>
        <w:bidi/>
        <w:jc w:val="both"/>
        <w:divId w:val="1792702196"/>
        <w:rPr>
          <w:rFonts w:eastAsia="Times New Roman" w:cs="B Zar" w:hint="cs"/>
          <w:color w:val="000000"/>
          <w:sz w:val="36"/>
          <w:szCs w:val="36"/>
          <w:rtl/>
        </w:rPr>
      </w:pPr>
      <w:r>
        <w:rPr>
          <w:rFonts w:eastAsia="Times New Roman" w:cs="B Zar" w:hint="cs"/>
          <w:color w:val="000000"/>
          <w:sz w:val="36"/>
          <w:szCs w:val="36"/>
          <w:rtl/>
        </w:rPr>
        <w:t>4</w:t>
      </w:r>
      <w:r>
        <w:rPr>
          <w:rFonts w:eastAsia="Times New Roman" w:cs="B Zar" w:hint="cs"/>
          <w:color w:val="000000"/>
          <w:sz w:val="36"/>
          <w:szCs w:val="36"/>
          <w:rtl/>
        </w:rPr>
        <w:t>- 1922. زخرف، 36.</w:t>
      </w:r>
    </w:p>
    <w:p w:rsidR="00000000" w:rsidRDefault="00EB7B05">
      <w:pPr>
        <w:bidi/>
        <w:jc w:val="both"/>
        <w:divId w:val="420687156"/>
        <w:rPr>
          <w:rFonts w:eastAsia="Times New Roman" w:cs="B Zar" w:hint="cs"/>
          <w:color w:val="000000"/>
          <w:sz w:val="36"/>
          <w:szCs w:val="36"/>
          <w:rtl/>
        </w:rPr>
      </w:pPr>
      <w:r>
        <w:rPr>
          <w:rFonts w:eastAsia="Times New Roman" w:cs="B Zar" w:hint="cs"/>
          <w:color w:val="000000"/>
          <w:sz w:val="36"/>
          <w:szCs w:val="36"/>
          <w:rtl/>
        </w:rPr>
        <w:t>5- 1923. جنّ، 17.</w:t>
      </w:r>
    </w:p>
    <w:p w:rsidR="00000000" w:rsidRDefault="00EB7B05">
      <w:pPr>
        <w:bidi/>
        <w:jc w:val="both"/>
        <w:divId w:val="1225020242"/>
        <w:rPr>
          <w:rFonts w:eastAsia="Times New Roman" w:cs="B Zar" w:hint="cs"/>
          <w:color w:val="000000"/>
          <w:sz w:val="36"/>
          <w:szCs w:val="36"/>
          <w:rtl/>
        </w:rPr>
      </w:pPr>
      <w:r>
        <w:rPr>
          <w:rFonts w:eastAsia="Times New Roman" w:cs="B Zar" w:hint="cs"/>
          <w:color w:val="000000"/>
          <w:sz w:val="36"/>
          <w:szCs w:val="36"/>
          <w:rtl/>
        </w:rPr>
        <w:t>6- 1924. کهف، 46.</w:t>
      </w:r>
    </w:p>
    <w:p w:rsidR="00000000" w:rsidRDefault="00EB7B05">
      <w:pPr>
        <w:bidi/>
        <w:jc w:val="both"/>
        <w:divId w:val="510342900"/>
        <w:rPr>
          <w:rFonts w:eastAsia="Times New Roman" w:cs="B Zar" w:hint="cs"/>
          <w:color w:val="000000"/>
          <w:sz w:val="36"/>
          <w:szCs w:val="36"/>
          <w:rtl/>
        </w:rPr>
      </w:pPr>
      <w:r>
        <w:rPr>
          <w:rFonts w:eastAsia="Times New Roman" w:cs="B Zar" w:hint="cs"/>
          <w:color w:val="000000"/>
          <w:sz w:val="36"/>
          <w:szCs w:val="36"/>
          <w:rtl/>
        </w:rPr>
        <w:t>7- 1925. ذیل آیه 3 سوره یوسف.</w:t>
      </w:r>
    </w:p>
    <w:p w:rsidR="00000000" w:rsidRDefault="00EB7B05">
      <w:pPr>
        <w:bidi/>
        <w:jc w:val="both"/>
        <w:divId w:val="1157915689"/>
        <w:rPr>
          <w:rFonts w:eastAsia="Times New Roman" w:cs="B Zar" w:hint="cs"/>
          <w:color w:val="000000"/>
          <w:sz w:val="36"/>
          <w:szCs w:val="36"/>
          <w:rtl/>
        </w:rPr>
      </w:pPr>
      <w:r>
        <w:rPr>
          <w:rFonts w:eastAsia="Times New Roman" w:cs="B Zar" w:hint="cs"/>
          <w:color w:val="000000"/>
          <w:sz w:val="36"/>
          <w:szCs w:val="36"/>
          <w:rtl/>
        </w:rPr>
        <w:t>8- 1926. یونس، 92.</w:t>
      </w:r>
    </w:p>
    <w:p w:rsidR="00000000" w:rsidRDefault="00EB7B05">
      <w:pPr>
        <w:bidi/>
        <w:jc w:val="both"/>
        <w:divId w:val="415056860"/>
        <w:rPr>
          <w:rFonts w:eastAsia="Times New Roman" w:cs="B Zar" w:hint="cs"/>
          <w:color w:val="000000"/>
          <w:sz w:val="36"/>
          <w:szCs w:val="36"/>
          <w:rtl/>
        </w:rPr>
      </w:pPr>
      <w:r>
        <w:rPr>
          <w:rFonts w:eastAsia="Times New Roman" w:cs="B Zar" w:hint="cs"/>
          <w:color w:val="000000"/>
          <w:sz w:val="36"/>
          <w:szCs w:val="36"/>
          <w:rtl/>
        </w:rPr>
        <w:t>9- 1927. نور، 23.</w:t>
      </w:r>
    </w:p>
    <w:p w:rsidR="00000000" w:rsidRDefault="00EB7B05">
      <w:pPr>
        <w:pStyle w:val="Heading3"/>
        <w:shd w:val="clear" w:color="auto" w:fill="FFFFFF"/>
        <w:bidi/>
        <w:jc w:val="both"/>
        <w:divId w:val="1832746485"/>
        <w:rPr>
          <w:rFonts w:eastAsia="Times New Roman" w:cs="B Titr" w:hint="cs"/>
          <w:b w:val="0"/>
          <w:bCs w:val="0"/>
          <w:color w:val="FF0080"/>
          <w:sz w:val="30"/>
          <w:szCs w:val="30"/>
          <w:rtl/>
        </w:rPr>
      </w:pPr>
      <w:r>
        <w:rPr>
          <w:rFonts w:eastAsia="Times New Roman" w:cs="B Titr" w:hint="cs"/>
          <w:b w:val="0"/>
          <w:bCs w:val="0"/>
          <w:color w:val="FF0080"/>
          <w:sz w:val="30"/>
          <w:szCs w:val="30"/>
          <w:rtl/>
        </w:rPr>
        <w:t>288. گناه کبیره لواط</w:t>
      </w:r>
    </w:p>
    <w:p w:rsidR="00000000" w:rsidRDefault="00EB7B05">
      <w:pPr>
        <w:pStyle w:val="contentparagraph"/>
        <w:bidi/>
        <w:jc w:val="both"/>
        <w:divId w:val="1832746485"/>
        <w:rPr>
          <w:rFonts w:cs="B Zar" w:hint="cs"/>
          <w:color w:val="000000"/>
          <w:sz w:val="36"/>
          <w:szCs w:val="36"/>
          <w:rtl/>
        </w:rPr>
      </w:pPr>
      <w:hyperlink w:anchor="content_note_297_1" w:tooltip="1928. ذیل آیه 79 سوره هود." w:history="1">
        <w:r>
          <w:rPr>
            <w:rStyle w:val="Hyperlink"/>
            <w:rFonts w:cs="B Zar" w:hint="cs"/>
            <w:sz w:val="36"/>
            <w:szCs w:val="36"/>
            <w:rtl/>
          </w:rPr>
          <w:t>(1)</w:t>
        </w:r>
      </w:hyperlink>
    </w:p>
    <w:p w:rsidR="00000000" w:rsidRDefault="00EB7B05">
      <w:pPr>
        <w:pStyle w:val="contentparagraph"/>
        <w:bidi/>
        <w:jc w:val="both"/>
        <w:divId w:val="1832746485"/>
        <w:rPr>
          <w:rFonts w:cs="B Zar" w:hint="cs"/>
          <w:color w:val="000000"/>
          <w:sz w:val="36"/>
          <w:szCs w:val="36"/>
          <w:rtl/>
        </w:rPr>
      </w:pPr>
      <w:r>
        <w:rPr>
          <w:rStyle w:val="contenttext"/>
          <w:rFonts w:cs="B Zar" w:hint="cs"/>
          <w:color w:val="000000"/>
          <w:sz w:val="36"/>
          <w:szCs w:val="36"/>
          <w:rtl/>
        </w:rPr>
        <w:t>قَالُواْ لَقَدْ عَلِمْتَ مَالَنا فِی بَنَاتِکَ مِنْ حَقٍّ وَإِنَّکَ لَتَعْلَمُ مَا نُرِیدُ</w:t>
      </w:r>
    </w:p>
    <w:p w:rsidR="00000000" w:rsidRDefault="00EB7B05">
      <w:pPr>
        <w:pStyle w:val="contentparagraph"/>
        <w:bidi/>
        <w:jc w:val="both"/>
        <w:divId w:val="1832746485"/>
        <w:rPr>
          <w:rFonts w:cs="B Zar" w:hint="cs"/>
          <w:color w:val="000000"/>
          <w:sz w:val="36"/>
          <w:szCs w:val="36"/>
          <w:rtl/>
        </w:rPr>
      </w:pPr>
      <w:r>
        <w:rPr>
          <w:rStyle w:val="contenttext"/>
          <w:rFonts w:cs="B Zar" w:hint="cs"/>
          <w:color w:val="000000"/>
          <w:sz w:val="36"/>
          <w:szCs w:val="36"/>
          <w:rtl/>
        </w:rPr>
        <w:t>(قوم لوط) گفتند: تو خود می دانی که برای ما هیچ حقّی نسبت به دختران تو نیست (وما رغبتی به ازدواج نداریم)، خودت خوب می دانی که ما چه می خواهیم.</w:t>
      </w:r>
    </w:p>
    <w:p w:rsidR="00000000" w:rsidRDefault="00EB7B05">
      <w:pPr>
        <w:pStyle w:val="contentparagraph"/>
        <w:bidi/>
        <w:jc w:val="both"/>
        <w:divId w:val="1832746485"/>
        <w:rPr>
          <w:rFonts w:cs="B Zar" w:hint="cs"/>
          <w:color w:val="000000"/>
          <w:sz w:val="36"/>
          <w:szCs w:val="36"/>
          <w:rtl/>
        </w:rPr>
      </w:pPr>
      <w:r>
        <w:rPr>
          <w:rStyle w:val="contenttext"/>
          <w:rFonts w:cs="B Zar" w:hint="cs"/>
          <w:color w:val="000000"/>
          <w:sz w:val="36"/>
          <w:szCs w:val="36"/>
          <w:rtl/>
        </w:rPr>
        <w:t>قرآن مجید در آیات مختلف</w:t>
      </w:r>
      <w:r>
        <w:rPr>
          <w:rStyle w:val="contenttext"/>
          <w:rFonts w:cs="B Zar" w:hint="cs"/>
          <w:color w:val="000000"/>
          <w:sz w:val="36"/>
          <w:szCs w:val="36"/>
          <w:rtl/>
        </w:rPr>
        <w:t>ی که داستان حضرت لوطعلیه السلام و قوم او را بیان می فرماید، برای عمل زشت و منفور این قوم منحرف، تعابیر گوناگونی آورده است که از بزرگی گناه و شدّت حرمت آن حکایت می کند:</w:t>
      </w:r>
    </w:p>
    <w:p w:rsidR="00000000" w:rsidRDefault="00EB7B05">
      <w:pPr>
        <w:pStyle w:val="contentparagraph"/>
        <w:bidi/>
        <w:jc w:val="both"/>
        <w:divId w:val="1832746485"/>
        <w:rPr>
          <w:rFonts w:cs="B Zar" w:hint="cs"/>
          <w:color w:val="000000"/>
          <w:sz w:val="36"/>
          <w:szCs w:val="36"/>
          <w:rtl/>
        </w:rPr>
      </w:pPr>
      <w:r>
        <w:rPr>
          <w:rStyle w:val="contenttext"/>
          <w:rFonts w:cs="B Zar" w:hint="cs"/>
          <w:color w:val="000000"/>
          <w:sz w:val="36"/>
          <w:szCs w:val="36"/>
          <w:rtl/>
        </w:rPr>
        <w:t>1. فحشا. «اتأتون الفاحشه»</w:t>
      </w:r>
      <w:hyperlink w:anchor="content_note_297_2" w:tooltip="1929. اعراف، 79." w:history="1">
        <w:r>
          <w:rPr>
            <w:rStyle w:val="Hyperlink"/>
            <w:rFonts w:cs="B Zar" w:hint="cs"/>
            <w:sz w:val="36"/>
            <w:szCs w:val="36"/>
            <w:rtl/>
          </w:rPr>
          <w:t>(2)</w:t>
        </w:r>
      </w:hyperlink>
    </w:p>
    <w:p w:rsidR="00000000" w:rsidRDefault="00EB7B05">
      <w:pPr>
        <w:pStyle w:val="contentparagraph"/>
        <w:bidi/>
        <w:jc w:val="both"/>
        <w:divId w:val="1832746485"/>
        <w:rPr>
          <w:rFonts w:cs="B Zar" w:hint="cs"/>
          <w:color w:val="000000"/>
          <w:sz w:val="36"/>
          <w:szCs w:val="36"/>
          <w:rtl/>
        </w:rPr>
      </w:pPr>
      <w:r>
        <w:rPr>
          <w:rStyle w:val="contenttext"/>
          <w:rFonts w:cs="B Zar" w:hint="cs"/>
          <w:color w:val="000000"/>
          <w:sz w:val="36"/>
          <w:szCs w:val="36"/>
          <w:rtl/>
        </w:rPr>
        <w:t>2. اسراف. «بل انتم قوم مسرفون»</w:t>
      </w:r>
      <w:hyperlink w:anchor="content_note_297_3" w:tooltip="1930. اعراف، 80." w:history="1">
        <w:r>
          <w:rPr>
            <w:rStyle w:val="Hyperlink"/>
            <w:rFonts w:cs="B Zar" w:hint="cs"/>
            <w:sz w:val="36"/>
            <w:szCs w:val="36"/>
            <w:rtl/>
          </w:rPr>
          <w:t>(3)</w:t>
        </w:r>
      </w:hyperlink>
    </w:p>
    <w:p w:rsidR="00000000" w:rsidRDefault="00EB7B05">
      <w:pPr>
        <w:pStyle w:val="contentparagraph"/>
        <w:bidi/>
        <w:jc w:val="both"/>
        <w:divId w:val="1832746485"/>
        <w:rPr>
          <w:rFonts w:cs="B Zar" w:hint="cs"/>
          <w:color w:val="000000"/>
          <w:sz w:val="36"/>
          <w:szCs w:val="36"/>
          <w:rtl/>
        </w:rPr>
      </w:pPr>
      <w:r>
        <w:rPr>
          <w:rStyle w:val="contenttext"/>
          <w:rFonts w:cs="B Zar" w:hint="cs"/>
          <w:color w:val="000000"/>
          <w:sz w:val="36"/>
          <w:szCs w:val="36"/>
          <w:rtl/>
        </w:rPr>
        <w:t>3. جرم. «کیف کان عاقبه المجرمین»</w:t>
      </w:r>
      <w:hyperlink w:anchor="content_note_297_4" w:tooltip="1931. اعراف، 83." w:history="1">
        <w:r>
          <w:rPr>
            <w:rStyle w:val="Hyperlink"/>
            <w:rFonts w:cs="B Zar" w:hint="cs"/>
            <w:sz w:val="36"/>
            <w:szCs w:val="36"/>
            <w:rtl/>
          </w:rPr>
          <w:t>(4)</w:t>
        </w:r>
      </w:hyperlink>
    </w:p>
    <w:p w:rsidR="00000000" w:rsidRDefault="00EB7B05">
      <w:pPr>
        <w:pStyle w:val="contentparagraph"/>
        <w:bidi/>
        <w:jc w:val="both"/>
        <w:divId w:val="1832746485"/>
        <w:rPr>
          <w:rFonts w:cs="B Zar" w:hint="cs"/>
          <w:color w:val="000000"/>
          <w:sz w:val="36"/>
          <w:szCs w:val="36"/>
          <w:rtl/>
        </w:rPr>
      </w:pPr>
      <w:r>
        <w:rPr>
          <w:rStyle w:val="contenttext"/>
          <w:rFonts w:cs="B Zar" w:hint="cs"/>
          <w:color w:val="000000"/>
          <w:sz w:val="36"/>
          <w:szCs w:val="36"/>
          <w:rtl/>
        </w:rPr>
        <w:t>4. ظلم. «و ماهی من الظالمین ببعید»</w:t>
      </w:r>
      <w:hyperlink w:anchor="content_note_297_5" w:tooltip="1932. هود، 82." w:history="1">
        <w:r>
          <w:rPr>
            <w:rStyle w:val="Hyperlink"/>
            <w:rFonts w:cs="B Zar" w:hint="cs"/>
            <w:sz w:val="36"/>
            <w:szCs w:val="36"/>
            <w:rtl/>
          </w:rPr>
          <w:t>(5)</w:t>
        </w:r>
      </w:hyperlink>
    </w:p>
    <w:p w:rsidR="00000000" w:rsidRDefault="00EB7B05">
      <w:pPr>
        <w:pStyle w:val="contentparagraph"/>
        <w:bidi/>
        <w:jc w:val="both"/>
        <w:divId w:val="1832746485"/>
        <w:rPr>
          <w:rFonts w:cs="B Zar" w:hint="cs"/>
          <w:color w:val="000000"/>
          <w:sz w:val="36"/>
          <w:szCs w:val="36"/>
          <w:rtl/>
        </w:rPr>
      </w:pPr>
      <w:r>
        <w:rPr>
          <w:rStyle w:val="contenttext"/>
          <w:rFonts w:cs="B Zar" w:hint="cs"/>
          <w:color w:val="000000"/>
          <w:sz w:val="36"/>
          <w:szCs w:val="36"/>
          <w:rtl/>
        </w:rPr>
        <w:t>5. خباثت. «کانت تعمل الخبائث»</w:t>
      </w:r>
      <w:hyperlink w:anchor="content_note_297_6" w:tooltip="1933. انبیاء، 74." w:history="1">
        <w:r>
          <w:rPr>
            <w:rStyle w:val="Hyperlink"/>
            <w:rFonts w:cs="B Zar" w:hint="cs"/>
            <w:sz w:val="36"/>
            <w:szCs w:val="36"/>
            <w:rtl/>
          </w:rPr>
          <w:t>(6)</w:t>
        </w:r>
      </w:hyperlink>
    </w:p>
    <w:p w:rsidR="00000000" w:rsidRDefault="00EB7B05">
      <w:pPr>
        <w:pStyle w:val="contentparagraph"/>
        <w:bidi/>
        <w:jc w:val="both"/>
        <w:divId w:val="1832746485"/>
        <w:rPr>
          <w:rFonts w:cs="B Zar" w:hint="cs"/>
          <w:color w:val="000000"/>
          <w:sz w:val="36"/>
          <w:szCs w:val="36"/>
          <w:rtl/>
        </w:rPr>
      </w:pPr>
      <w:r>
        <w:rPr>
          <w:rStyle w:val="contenttext"/>
          <w:rFonts w:cs="B Zar" w:hint="cs"/>
          <w:color w:val="000000"/>
          <w:sz w:val="36"/>
          <w:szCs w:val="36"/>
          <w:rtl/>
        </w:rPr>
        <w:t>6. جهالت. «بل انتم قوم تجهلون»</w:t>
      </w:r>
      <w:hyperlink w:anchor="content_note_297_7" w:tooltip="1934. نمل، 54." w:history="1">
        <w:r>
          <w:rPr>
            <w:rStyle w:val="Hyperlink"/>
            <w:rFonts w:cs="B Zar" w:hint="cs"/>
            <w:sz w:val="36"/>
            <w:szCs w:val="36"/>
            <w:rtl/>
          </w:rPr>
          <w:t>(7)</w:t>
        </w:r>
      </w:hyperlink>
    </w:p>
    <w:p w:rsidR="00000000" w:rsidRDefault="00EB7B05">
      <w:pPr>
        <w:pStyle w:val="contentparagraph"/>
        <w:bidi/>
        <w:jc w:val="both"/>
        <w:divId w:val="1832746485"/>
        <w:rPr>
          <w:rFonts w:cs="B Zar" w:hint="cs"/>
          <w:color w:val="000000"/>
          <w:sz w:val="36"/>
          <w:szCs w:val="36"/>
          <w:rtl/>
        </w:rPr>
      </w:pPr>
      <w:r>
        <w:rPr>
          <w:rStyle w:val="contenttext"/>
          <w:rFonts w:cs="B Zar" w:hint="cs"/>
          <w:color w:val="000000"/>
          <w:sz w:val="36"/>
          <w:szCs w:val="36"/>
          <w:rtl/>
        </w:rPr>
        <w:t>7. فسق. «انهم کانوا قوم سوء فاسقین»</w:t>
      </w:r>
      <w:hyperlink w:anchor="content_note_297_8" w:tooltip="1935. انبیاء، 74." w:history="1">
        <w:r>
          <w:rPr>
            <w:rStyle w:val="Hyperlink"/>
            <w:rFonts w:cs="B Zar" w:hint="cs"/>
            <w:sz w:val="36"/>
            <w:szCs w:val="36"/>
            <w:rtl/>
          </w:rPr>
          <w:t>(8)</w:t>
        </w:r>
      </w:hyperlink>
    </w:p>
    <w:p w:rsidR="00000000" w:rsidRDefault="00EB7B05">
      <w:pPr>
        <w:pStyle w:val="contentparagraph"/>
        <w:bidi/>
        <w:jc w:val="both"/>
        <w:divId w:val="1832746485"/>
        <w:rPr>
          <w:rFonts w:cs="B Zar" w:hint="cs"/>
          <w:color w:val="000000"/>
          <w:sz w:val="36"/>
          <w:szCs w:val="36"/>
          <w:rtl/>
        </w:rPr>
      </w:pPr>
      <w:r>
        <w:rPr>
          <w:rStyle w:val="contenttext"/>
          <w:rFonts w:cs="B Zar" w:hint="cs"/>
          <w:color w:val="000000"/>
          <w:sz w:val="36"/>
          <w:szCs w:val="36"/>
          <w:rtl/>
        </w:rPr>
        <w:t>در روایات نیز تهدیدات شدیدی در این زمینه به چشم می خورد، از جمله اینکه هرگاه با نوجوانی لواط شود، عرش الهی به لرزه درمی آید و در قیامت خداوند با آنان سخن</w:t>
      </w:r>
      <w:r>
        <w:rPr>
          <w:rStyle w:val="contenttext"/>
          <w:rFonts w:cs="B Zar" w:hint="cs"/>
          <w:color w:val="000000"/>
          <w:sz w:val="36"/>
          <w:szCs w:val="36"/>
          <w:rtl/>
        </w:rPr>
        <w:t xml:space="preserve"> نمی گوید.</w:t>
      </w:r>
      <w:hyperlink w:anchor="content_note_297_9" w:tooltip="1936. بحار، ج 76، ص 63." w:history="1">
        <w:r>
          <w:rPr>
            <w:rStyle w:val="Hyperlink"/>
            <w:rFonts w:cs="B Zar" w:hint="cs"/>
            <w:sz w:val="36"/>
            <w:szCs w:val="36"/>
            <w:rtl/>
          </w:rPr>
          <w:t>(9)</w:t>
        </w:r>
      </w:hyperlink>
      <w:r>
        <w:rPr>
          <w:rStyle w:val="contenttext"/>
          <w:rFonts w:cs="B Zar" w:hint="cs"/>
          <w:color w:val="000000"/>
          <w:sz w:val="36"/>
          <w:szCs w:val="36"/>
          <w:rtl/>
        </w:rPr>
        <w:t xml:space="preserve"> امام صادق علیه السلام فرمود: اگر بنا شود که کسی را دوبار سنگسار کنند، آن شخص، فرد اهل لواط است.</w:t>
      </w:r>
      <w:hyperlink w:anchor="content_note_297_10" w:tooltip="1937. بحار، ج 76، ص 67." w:history="1">
        <w:r>
          <w:rPr>
            <w:rStyle w:val="Hyperlink"/>
            <w:rFonts w:cs="B Zar" w:hint="cs"/>
            <w:sz w:val="36"/>
            <w:szCs w:val="36"/>
            <w:rtl/>
          </w:rPr>
          <w:t>(10)</w:t>
        </w:r>
      </w:hyperlink>
      <w:r>
        <w:rPr>
          <w:rStyle w:val="contenttext"/>
          <w:rFonts w:cs="B Zar" w:hint="cs"/>
          <w:color w:val="000000"/>
          <w:sz w:val="36"/>
          <w:szCs w:val="36"/>
          <w:rtl/>
        </w:rPr>
        <w:t xml:space="preserve"> </w:t>
      </w:r>
      <w:r>
        <w:rPr>
          <w:rStyle w:val="contenttext"/>
          <w:rFonts w:cs="B Zar" w:hint="cs"/>
          <w:color w:val="000000"/>
          <w:sz w:val="36"/>
          <w:szCs w:val="36"/>
          <w:rtl/>
        </w:rPr>
        <w:t>رسول اکرم صلی الله علیه وآله نیز فرمودند: کسی که بر لواط با دیگران اصرار داشته باشد، از دنیا نمی رود مگر آنکه مردم را به لواط با خودش دعوت خواهد کرد.</w:t>
      </w:r>
      <w:hyperlink w:anchor="content_note_297_11" w:tooltip="1938. بحار، ج 76، ص 67." w:history="1">
        <w:r>
          <w:rPr>
            <w:rStyle w:val="Hyperlink"/>
            <w:rFonts w:cs="B Zar" w:hint="cs"/>
            <w:sz w:val="36"/>
            <w:szCs w:val="36"/>
            <w:rtl/>
          </w:rPr>
          <w:t>(11)</w:t>
        </w:r>
      </w:hyperlink>
      <w:r>
        <w:rPr>
          <w:rStyle w:val="contenttext"/>
          <w:rFonts w:cs="B Zar" w:hint="cs"/>
          <w:color w:val="000000"/>
          <w:sz w:val="36"/>
          <w:szCs w:val="36"/>
          <w:rtl/>
        </w:rPr>
        <w:t xml:space="preserve"> در</w:t>
      </w:r>
    </w:p>
    <w:p w:rsidR="00000000" w:rsidRDefault="00EB7B05">
      <w:pPr>
        <w:pStyle w:val="contentparagraph"/>
        <w:bidi/>
        <w:jc w:val="both"/>
        <w:divId w:val="1832746485"/>
        <w:rPr>
          <w:rFonts w:cs="B Zar" w:hint="cs"/>
          <w:color w:val="000000"/>
          <w:sz w:val="36"/>
          <w:szCs w:val="36"/>
          <w:rtl/>
        </w:rPr>
      </w:pPr>
      <w:r>
        <w:rPr>
          <w:rStyle w:val="contenttext"/>
          <w:rFonts w:cs="B Zar" w:hint="cs"/>
          <w:color w:val="000000"/>
          <w:sz w:val="36"/>
          <w:szCs w:val="36"/>
          <w:rtl/>
        </w:rPr>
        <w:t>ص:297</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98" style="width:0;height:1.5pt" o:hralign="center" o:hrstd="t" o:hr="t" fillcolor="#a0a0a0" stroked="f"/>
        </w:pict>
      </w:r>
    </w:p>
    <w:p w:rsidR="00000000" w:rsidRDefault="00EB7B05">
      <w:pPr>
        <w:bidi/>
        <w:jc w:val="both"/>
        <w:divId w:val="1059399680"/>
        <w:rPr>
          <w:rFonts w:eastAsia="Times New Roman" w:cs="B Zar" w:hint="cs"/>
          <w:color w:val="000000"/>
          <w:sz w:val="36"/>
          <w:szCs w:val="36"/>
          <w:rtl/>
        </w:rPr>
      </w:pPr>
      <w:r>
        <w:rPr>
          <w:rFonts w:eastAsia="Times New Roman" w:cs="B Zar" w:hint="cs"/>
          <w:color w:val="000000"/>
          <w:sz w:val="36"/>
          <w:szCs w:val="36"/>
          <w:rtl/>
        </w:rPr>
        <w:t>1- 1928. ذیل آیه 79 سوره هود.</w:t>
      </w:r>
    </w:p>
    <w:p w:rsidR="00000000" w:rsidRDefault="00EB7B05">
      <w:pPr>
        <w:bidi/>
        <w:jc w:val="both"/>
        <w:divId w:val="318268605"/>
        <w:rPr>
          <w:rFonts w:eastAsia="Times New Roman" w:cs="B Zar" w:hint="cs"/>
          <w:color w:val="000000"/>
          <w:sz w:val="36"/>
          <w:szCs w:val="36"/>
          <w:rtl/>
        </w:rPr>
      </w:pPr>
      <w:r>
        <w:rPr>
          <w:rFonts w:eastAsia="Times New Roman" w:cs="B Zar" w:hint="cs"/>
          <w:color w:val="000000"/>
          <w:sz w:val="36"/>
          <w:szCs w:val="36"/>
          <w:rtl/>
        </w:rPr>
        <w:t>2- 1929. اعراف، 79.</w:t>
      </w:r>
    </w:p>
    <w:p w:rsidR="00000000" w:rsidRDefault="00EB7B05">
      <w:pPr>
        <w:bidi/>
        <w:jc w:val="both"/>
        <w:divId w:val="1384913790"/>
        <w:rPr>
          <w:rFonts w:eastAsia="Times New Roman" w:cs="B Zar" w:hint="cs"/>
          <w:color w:val="000000"/>
          <w:sz w:val="36"/>
          <w:szCs w:val="36"/>
          <w:rtl/>
        </w:rPr>
      </w:pPr>
      <w:r>
        <w:rPr>
          <w:rFonts w:eastAsia="Times New Roman" w:cs="B Zar" w:hint="cs"/>
          <w:color w:val="000000"/>
          <w:sz w:val="36"/>
          <w:szCs w:val="36"/>
          <w:rtl/>
        </w:rPr>
        <w:t>3- 1930. اعراف، 80.</w:t>
      </w:r>
    </w:p>
    <w:p w:rsidR="00000000" w:rsidRDefault="00EB7B05">
      <w:pPr>
        <w:bidi/>
        <w:jc w:val="both"/>
        <w:divId w:val="961569718"/>
        <w:rPr>
          <w:rFonts w:eastAsia="Times New Roman" w:cs="B Zar" w:hint="cs"/>
          <w:color w:val="000000"/>
          <w:sz w:val="36"/>
          <w:szCs w:val="36"/>
          <w:rtl/>
        </w:rPr>
      </w:pPr>
      <w:r>
        <w:rPr>
          <w:rFonts w:eastAsia="Times New Roman" w:cs="B Zar" w:hint="cs"/>
          <w:color w:val="000000"/>
          <w:sz w:val="36"/>
          <w:szCs w:val="36"/>
          <w:rtl/>
        </w:rPr>
        <w:t>4- 1931. اعراف، 83.</w:t>
      </w:r>
    </w:p>
    <w:p w:rsidR="00000000" w:rsidRDefault="00EB7B05">
      <w:pPr>
        <w:bidi/>
        <w:jc w:val="both"/>
        <w:divId w:val="1777095854"/>
        <w:rPr>
          <w:rFonts w:eastAsia="Times New Roman" w:cs="B Zar" w:hint="cs"/>
          <w:color w:val="000000"/>
          <w:sz w:val="36"/>
          <w:szCs w:val="36"/>
          <w:rtl/>
        </w:rPr>
      </w:pPr>
      <w:r>
        <w:rPr>
          <w:rFonts w:eastAsia="Times New Roman" w:cs="B Zar" w:hint="cs"/>
          <w:color w:val="000000"/>
          <w:sz w:val="36"/>
          <w:szCs w:val="36"/>
          <w:rtl/>
        </w:rPr>
        <w:t>5- 1932. هود، 82.</w:t>
      </w:r>
    </w:p>
    <w:p w:rsidR="00000000" w:rsidRDefault="00EB7B05">
      <w:pPr>
        <w:bidi/>
        <w:jc w:val="both"/>
        <w:divId w:val="1241795459"/>
        <w:rPr>
          <w:rFonts w:eastAsia="Times New Roman" w:cs="B Zar" w:hint="cs"/>
          <w:color w:val="000000"/>
          <w:sz w:val="36"/>
          <w:szCs w:val="36"/>
          <w:rtl/>
        </w:rPr>
      </w:pPr>
      <w:r>
        <w:rPr>
          <w:rFonts w:eastAsia="Times New Roman" w:cs="B Zar" w:hint="cs"/>
          <w:color w:val="000000"/>
          <w:sz w:val="36"/>
          <w:szCs w:val="36"/>
          <w:rtl/>
        </w:rPr>
        <w:t>6- 1933. انبیاء، 74.</w:t>
      </w:r>
    </w:p>
    <w:p w:rsidR="00000000" w:rsidRDefault="00EB7B05">
      <w:pPr>
        <w:bidi/>
        <w:jc w:val="both"/>
        <w:divId w:val="136337915"/>
        <w:rPr>
          <w:rFonts w:eastAsia="Times New Roman" w:cs="B Zar" w:hint="cs"/>
          <w:color w:val="000000"/>
          <w:sz w:val="36"/>
          <w:szCs w:val="36"/>
          <w:rtl/>
        </w:rPr>
      </w:pPr>
      <w:r>
        <w:rPr>
          <w:rFonts w:eastAsia="Times New Roman" w:cs="B Zar" w:hint="cs"/>
          <w:color w:val="000000"/>
          <w:sz w:val="36"/>
          <w:szCs w:val="36"/>
          <w:rtl/>
        </w:rPr>
        <w:t>7- 1934. نمل، 54.</w:t>
      </w:r>
    </w:p>
    <w:p w:rsidR="00000000" w:rsidRDefault="00EB7B05">
      <w:pPr>
        <w:bidi/>
        <w:jc w:val="both"/>
        <w:divId w:val="510487575"/>
        <w:rPr>
          <w:rFonts w:eastAsia="Times New Roman" w:cs="B Zar" w:hint="cs"/>
          <w:color w:val="000000"/>
          <w:sz w:val="36"/>
          <w:szCs w:val="36"/>
          <w:rtl/>
        </w:rPr>
      </w:pPr>
      <w:r>
        <w:rPr>
          <w:rFonts w:eastAsia="Times New Roman" w:cs="B Zar" w:hint="cs"/>
          <w:color w:val="000000"/>
          <w:sz w:val="36"/>
          <w:szCs w:val="36"/>
          <w:rtl/>
        </w:rPr>
        <w:t>8- 1935. انبیاء، 74.</w:t>
      </w:r>
    </w:p>
    <w:p w:rsidR="00000000" w:rsidRDefault="00EB7B05">
      <w:pPr>
        <w:bidi/>
        <w:jc w:val="both"/>
        <w:divId w:val="1178620130"/>
        <w:rPr>
          <w:rFonts w:eastAsia="Times New Roman" w:cs="B Zar" w:hint="cs"/>
          <w:color w:val="000000"/>
          <w:sz w:val="36"/>
          <w:szCs w:val="36"/>
          <w:rtl/>
        </w:rPr>
      </w:pPr>
      <w:r>
        <w:rPr>
          <w:rFonts w:eastAsia="Times New Roman" w:cs="B Zar" w:hint="cs"/>
          <w:color w:val="000000"/>
          <w:sz w:val="36"/>
          <w:szCs w:val="36"/>
          <w:rtl/>
        </w:rPr>
        <w:t>9- 1936. بحار، ج 76، ص 63.</w:t>
      </w:r>
    </w:p>
    <w:p w:rsidR="00000000" w:rsidRDefault="00EB7B05">
      <w:pPr>
        <w:bidi/>
        <w:jc w:val="both"/>
        <w:divId w:val="254552919"/>
        <w:rPr>
          <w:rFonts w:eastAsia="Times New Roman" w:cs="B Zar" w:hint="cs"/>
          <w:color w:val="000000"/>
          <w:sz w:val="36"/>
          <w:szCs w:val="36"/>
          <w:rtl/>
        </w:rPr>
      </w:pPr>
      <w:r>
        <w:rPr>
          <w:rFonts w:eastAsia="Times New Roman" w:cs="B Zar" w:hint="cs"/>
          <w:color w:val="000000"/>
          <w:sz w:val="36"/>
          <w:szCs w:val="36"/>
          <w:rtl/>
        </w:rPr>
        <w:t>10- 1937. بحار، ج 76، ص 67.</w:t>
      </w:r>
    </w:p>
    <w:p w:rsidR="00000000" w:rsidRDefault="00EB7B05">
      <w:pPr>
        <w:bidi/>
        <w:jc w:val="both"/>
        <w:divId w:val="1289777296"/>
        <w:rPr>
          <w:rFonts w:eastAsia="Times New Roman" w:cs="B Zar" w:hint="cs"/>
          <w:color w:val="000000"/>
          <w:sz w:val="36"/>
          <w:szCs w:val="36"/>
          <w:rtl/>
        </w:rPr>
      </w:pPr>
      <w:r>
        <w:rPr>
          <w:rFonts w:eastAsia="Times New Roman" w:cs="B Zar" w:hint="cs"/>
          <w:color w:val="000000"/>
          <w:sz w:val="36"/>
          <w:szCs w:val="36"/>
          <w:rtl/>
        </w:rPr>
        <w:t>11- 1938. بحار، ج 7</w:t>
      </w:r>
      <w:r>
        <w:rPr>
          <w:rFonts w:eastAsia="Times New Roman" w:cs="B Zar" w:hint="cs"/>
          <w:color w:val="000000"/>
          <w:sz w:val="36"/>
          <w:szCs w:val="36"/>
          <w:rtl/>
        </w:rPr>
        <w:t>6، ص 67.</w:t>
      </w:r>
    </w:p>
    <w:p w:rsidR="00000000" w:rsidRDefault="00EB7B05">
      <w:pPr>
        <w:pStyle w:val="contentparagraph"/>
        <w:bidi/>
        <w:jc w:val="both"/>
        <w:divId w:val="649754287"/>
        <w:rPr>
          <w:rFonts w:cs="B Zar" w:hint="cs"/>
          <w:color w:val="000000"/>
          <w:sz w:val="36"/>
          <w:szCs w:val="36"/>
          <w:rtl/>
        </w:rPr>
      </w:pPr>
      <w:r>
        <w:rPr>
          <w:rStyle w:val="contenttext"/>
          <w:rFonts w:cs="B Zar" w:hint="cs"/>
          <w:color w:val="000000"/>
          <w:sz w:val="36"/>
          <w:szCs w:val="36"/>
          <w:rtl/>
        </w:rPr>
        <w:t>عمل لواط، فاعل و مفعول، هر دو اعدام می شوند، و دلیل حرمت آن در روایات، فساد و قطع نسل معرّفی شده است.</w:t>
      </w:r>
      <w:hyperlink w:anchor="content_note_298_1" w:tooltip="1939. نهج البلاغه، حکمت 252." w:history="1">
        <w:r>
          <w:rPr>
            <w:rStyle w:val="Hyperlink"/>
            <w:rFonts w:cs="B Zar" w:hint="cs"/>
            <w:sz w:val="36"/>
            <w:szCs w:val="36"/>
            <w:rtl/>
          </w:rPr>
          <w:t>(1)</w:t>
        </w:r>
      </w:hyperlink>
    </w:p>
    <w:p w:rsidR="00000000" w:rsidRDefault="00EB7B05">
      <w:pPr>
        <w:pStyle w:val="contentparagraph"/>
        <w:bidi/>
        <w:jc w:val="both"/>
        <w:divId w:val="649754287"/>
        <w:rPr>
          <w:rFonts w:cs="B Zar" w:hint="cs"/>
          <w:color w:val="000000"/>
          <w:sz w:val="36"/>
          <w:szCs w:val="36"/>
          <w:rtl/>
        </w:rPr>
      </w:pPr>
      <w:r>
        <w:rPr>
          <w:rStyle w:val="contenttext"/>
          <w:rFonts w:cs="B Zar" w:hint="cs"/>
          <w:color w:val="000000"/>
          <w:sz w:val="36"/>
          <w:szCs w:val="36"/>
          <w:rtl/>
        </w:rPr>
        <w:t>در روایات متعدّد، از زنانی که خود را شبیه مردان ومردانی که خود را ه</w:t>
      </w:r>
      <w:r>
        <w:rPr>
          <w:rStyle w:val="contenttext"/>
          <w:rFonts w:cs="B Zar" w:hint="cs"/>
          <w:color w:val="000000"/>
          <w:sz w:val="36"/>
          <w:szCs w:val="36"/>
          <w:rtl/>
        </w:rPr>
        <w:t>مانند زنان می کنند وزمینه عمل زشت لواط را فراهم می سازند، به شدّت نکوهش شده است.</w:t>
      </w:r>
    </w:p>
    <w:p w:rsidR="00000000" w:rsidRDefault="00EB7B05">
      <w:pPr>
        <w:pStyle w:val="Heading3"/>
        <w:shd w:val="clear" w:color="auto" w:fill="FFFFFF"/>
        <w:bidi/>
        <w:jc w:val="both"/>
        <w:divId w:val="2136017575"/>
        <w:rPr>
          <w:rFonts w:eastAsia="Times New Roman" w:cs="B Titr" w:hint="cs"/>
          <w:b w:val="0"/>
          <w:bCs w:val="0"/>
          <w:color w:val="FF0080"/>
          <w:sz w:val="30"/>
          <w:szCs w:val="30"/>
          <w:rtl/>
        </w:rPr>
      </w:pPr>
      <w:r>
        <w:rPr>
          <w:rFonts w:eastAsia="Times New Roman" w:cs="B Titr" w:hint="cs"/>
          <w:b w:val="0"/>
          <w:bCs w:val="0"/>
          <w:color w:val="FF0080"/>
          <w:sz w:val="30"/>
          <w:szCs w:val="30"/>
          <w:rtl/>
        </w:rPr>
        <w:t>289. اسراف و تبذیر</w:t>
      </w:r>
    </w:p>
    <w:p w:rsidR="00000000" w:rsidRDefault="00EB7B05">
      <w:pPr>
        <w:pStyle w:val="contentparagraph"/>
        <w:bidi/>
        <w:jc w:val="both"/>
        <w:divId w:val="2136017575"/>
        <w:rPr>
          <w:rFonts w:cs="B Zar" w:hint="cs"/>
          <w:color w:val="000000"/>
          <w:sz w:val="36"/>
          <w:szCs w:val="36"/>
          <w:rtl/>
        </w:rPr>
      </w:pPr>
      <w:hyperlink w:anchor="content_note_298_2" w:tooltip="1940. ذیل آیه 31 سوره اعراف." w:history="1">
        <w:r>
          <w:rPr>
            <w:rStyle w:val="Hyperlink"/>
            <w:rFonts w:cs="B Zar" w:hint="cs"/>
            <w:sz w:val="36"/>
            <w:szCs w:val="36"/>
            <w:rtl/>
          </w:rPr>
          <w:t>(2)</w:t>
        </w:r>
      </w:hyperlink>
    </w:p>
    <w:p w:rsidR="00000000" w:rsidRDefault="00EB7B05">
      <w:pPr>
        <w:pStyle w:val="contentparagraph"/>
        <w:bidi/>
        <w:jc w:val="both"/>
        <w:divId w:val="2136017575"/>
        <w:rPr>
          <w:rFonts w:cs="B Zar" w:hint="cs"/>
          <w:color w:val="000000"/>
          <w:sz w:val="36"/>
          <w:szCs w:val="36"/>
          <w:rtl/>
        </w:rPr>
      </w:pPr>
      <w:r>
        <w:rPr>
          <w:rStyle w:val="contenttext"/>
          <w:rFonts w:cs="B Zar" w:hint="cs"/>
          <w:color w:val="000000"/>
          <w:sz w:val="36"/>
          <w:szCs w:val="36"/>
          <w:rtl/>
        </w:rPr>
        <w:t xml:space="preserve">یَا بَنِی آدَمَ خُذُواْ زِینَتَکُمْ </w:t>
      </w:r>
    </w:p>
    <w:p w:rsidR="00000000" w:rsidRDefault="00EB7B05">
      <w:pPr>
        <w:pStyle w:val="contentparagraph"/>
        <w:bidi/>
        <w:jc w:val="both"/>
        <w:divId w:val="2136017575"/>
        <w:rPr>
          <w:rFonts w:cs="B Zar" w:hint="cs"/>
          <w:color w:val="000000"/>
          <w:sz w:val="36"/>
          <w:szCs w:val="36"/>
          <w:rtl/>
        </w:rPr>
      </w:pPr>
      <w:r>
        <w:rPr>
          <w:rStyle w:val="contenttext"/>
          <w:rFonts w:cs="B Zar" w:hint="cs"/>
          <w:color w:val="000000"/>
          <w:sz w:val="36"/>
          <w:szCs w:val="36"/>
          <w:rtl/>
        </w:rPr>
        <w:t>عِندَ کُلِ ّ مَسْجِدٍ وَکُلُواْ وَاشْرَبُواْ وَ لَاتُسْرِفُواْ إِنَّهُ لَا یُحِبُّ الْمُسْرِفِینَ</w:t>
      </w:r>
    </w:p>
    <w:p w:rsidR="00000000" w:rsidRDefault="00EB7B05">
      <w:pPr>
        <w:pStyle w:val="contentparagraph"/>
        <w:bidi/>
        <w:jc w:val="both"/>
        <w:divId w:val="2136017575"/>
        <w:rPr>
          <w:rFonts w:cs="B Zar" w:hint="cs"/>
          <w:color w:val="000000"/>
          <w:sz w:val="36"/>
          <w:szCs w:val="36"/>
          <w:rtl/>
        </w:rPr>
      </w:pPr>
      <w:r>
        <w:rPr>
          <w:rStyle w:val="contenttext"/>
          <w:rFonts w:cs="B Zar" w:hint="cs"/>
          <w:color w:val="000000"/>
          <w:sz w:val="36"/>
          <w:szCs w:val="36"/>
          <w:rtl/>
        </w:rPr>
        <w:t>ای فرزندان آدم! نزد هر مسجد (به هنگام نماز، لباس و) زینت های خود را برگیرید و بخورید و بیاشامید و اسراف نکنید، همانا خداوند اسرافکاران را دوست ندارد.</w:t>
      </w:r>
    </w:p>
    <w:p w:rsidR="00000000" w:rsidRDefault="00EB7B05">
      <w:pPr>
        <w:pStyle w:val="contentparagraph"/>
        <w:bidi/>
        <w:jc w:val="both"/>
        <w:divId w:val="2136017575"/>
        <w:rPr>
          <w:rFonts w:cs="B Zar" w:hint="cs"/>
          <w:color w:val="000000"/>
          <w:sz w:val="36"/>
          <w:szCs w:val="36"/>
          <w:rtl/>
        </w:rPr>
      </w:pPr>
      <w:r>
        <w:rPr>
          <w:rStyle w:val="contenttext"/>
          <w:rFonts w:cs="B Zar" w:hint="cs"/>
          <w:color w:val="000000"/>
          <w:sz w:val="36"/>
          <w:szCs w:val="36"/>
          <w:rtl/>
        </w:rPr>
        <w:t xml:space="preserve">قرآن به </w:t>
      </w:r>
      <w:r>
        <w:rPr>
          <w:rStyle w:val="contenttext"/>
          <w:rFonts w:cs="B Zar" w:hint="cs"/>
          <w:color w:val="000000"/>
          <w:sz w:val="36"/>
          <w:szCs w:val="36"/>
          <w:rtl/>
        </w:rPr>
        <w:t>مال و فرزند، «زینت» گفته است، «المال و البنون زینه الحیاه الدّنیا»</w:t>
      </w:r>
      <w:hyperlink w:anchor="content_note_298_3" w:tooltip="1941. کهف، 46." w:history="1">
        <w:r>
          <w:rPr>
            <w:rStyle w:val="Hyperlink"/>
            <w:rFonts w:cs="B Zar" w:hint="cs"/>
            <w:sz w:val="36"/>
            <w:szCs w:val="36"/>
            <w:rtl/>
          </w:rPr>
          <w:t>(3)</w:t>
        </w:r>
      </w:hyperlink>
      <w:r>
        <w:rPr>
          <w:rStyle w:val="contenttext"/>
          <w:rFonts w:cs="B Zar" w:hint="cs"/>
          <w:color w:val="000000"/>
          <w:sz w:val="36"/>
          <w:szCs w:val="36"/>
          <w:rtl/>
        </w:rPr>
        <w:t xml:space="preserve"> بنابراین ممکن است آیه بیانگر این باشد که مال و فرزند خود را هنگام رفتن به مسجد همراه داشته باشید، تا با مال، به حل مشکلات اقت</w:t>
      </w:r>
      <w:r>
        <w:rPr>
          <w:rStyle w:val="contenttext"/>
          <w:rFonts w:cs="B Zar" w:hint="cs"/>
          <w:color w:val="000000"/>
          <w:sz w:val="36"/>
          <w:szCs w:val="36"/>
          <w:rtl/>
        </w:rPr>
        <w:t>صادی مسلمانان بپردازید و با حضور فرزند در مساجد و جماعات، مشکلات تربیتی نسل آینده را حل کنید.</w:t>
      </w:r>
    </w:p>
    <w:p w:rsidR="00000000" w:rsidRDefault="00EB7B05">
      <w:pPr>
        <w:pStyle w:val="contentparagraph"/>
        <w:bidi/>
        <w:jc w:val="both"/>
        <w:divId w:val="2136017575"/>
        <w:rPr>
          <w:rFonts w:cs="B Zar" w:hint="cs"/>
          <w:color w:val="000000"/>
          <w:sz w:val="36"/>
          <w:szCs w:val="36"/>
          <w:rtl/>
        </w:rPr>
      </w:pPr>
      <w:r>
        <w:rPr>
          <w:rStyle w:val="contenttext"/>
          <w:rFonts w:cs="B Zar" w:hint="cs"/>
          <w:color w:val="000000"/>
          <w:sz w:val="36"/>
          <w:szCs w:val="36"/>
          <w:rtl/>
        </w:rPr>
        <w:t xml:space="preserve">در روایات، امام جماعتِ عادل، آراستگی ظاهر، عطر زدن ولباس زیبا پوشیدن به هنگام نماز، بلند کردن دستان به هنگام رکوع و سجود در نماز، شرکت در نماز عید و نماز جمعه،از </w:t>
      </w:r>
      <w:r>
        <w:rPr>
          <w:rStyle w:val="contenttext"/>
          <w:rFonts w:cs="B Zar" w:hint="cs"/>
          <w:color w:val="000000"/>
          <w:sz w:val="36"/>
          <w:szCs w:val="36"/>
          <w:rtl/>
        </w:rPr>
        <w:t>جمله مصادیق زینت شمرده شده اند.</w:t>
      </w:r>
      <w:hyperlink w:anchor="content_note_298_4" w:tooltip="1942. تفاسیر نورالثقلین، منهج الصادقین و اثنی عشری." w:history="1">
        <w:r>
          <w:rPr>
            <w:rStyle w:val="Hyperlink"/>
            <w:rFonts w:cs="B Zar" w:hint="cs"/>
            <w:sz w:val="36"/>
            <w:szCs w:val="36"/>
            <w:rtl/>
          </w:rPr>
          <w:t>(4)</w:t>
        </w:r>
      </w:hyperlink>
    </w:p>
    <w:p w:rsidR="00000000" w:rsidRDefault="00EB7B05">
      <w:pPr>
        <w:pStyle w:val="contentparagraph"/>
        <w:bidi/>
        <w:jc w:val="both"/>
        <w:divId w:val="2136017575"/>
        <w:rPr>
          <w:rFonts w:cs="B Zar" w:hint="cs"/>
          <w:color w:val="000000"/>
          <w:sz w:val="36"/>
          <w:szCs w:val="36"/>
          <w:rtl/>
        </w:rPr>
      </w:pPr>
      <w:r>
        <w:rPr>
          <w:rStyle w:val="contenttext"/>
          <w:rFonts w:cs="B Zar" w:hint="cs"/>
          <w:color w:val="000000"/>
          <w:sz w:val="36"/>
          <w:szCs w:val="36"/>
          <w:rtl/>
        </w:rPr>
        <w:t>امام مجتبی علیه السلام به هنگام نماز و حضور در مسجد، بهترین لباس خود را می پوشید و می فرمود: «انّ اللّه جمیل یحبّ الجمال فا</w:t>
      </w:r>
      <w:r>
        <w:rPr>
          <w:rStyle w:val="contenttext"/>
          <w:rFonts w:cs="B Zar" w:hint="cs"/>
          <w:color w:val="000000"/>
          <w:sz w:val="36"/>
          <w:szCs w:val="36"/>
          <w:rtl/>
        </w:rPr>
        <w:t>تجمّل لربّی»، خداوند زیباست و زیبایی را دوست دارد، و من لباس زیبای خود را برای پروردگارم می پوشم و آنگاه این آیه را تلاوت می فرمودند.</w:t>
      </w:r>
      <w:hyperlink w:anchor="content_note_298_5" w:tooltip="1943. تفسیر مجمع البیان." w:history="1">
        <w:r>
          <w:rPr>
            <w:rStyle w:val="Hyperlink"/>
            <w:rFonts w:cs="B Zar" w:hint="cs"/>
            <w:sz w:val="36"/>
            <w:szCs w:val="36"/>
            <w:rtl/>
          </w:rPr>
          <w:t>(5)</w:t>
        </w:r>
      </w:hyperlink>
    </w:p>
    <w:p w:rsidR="00000000" w:rsidRDefault="00EB7B05">
      <w:pPr>
        <w:pStyle w:val="contentparagraph"/>
        <w:bidi/>
        <w:jc w:val="both"/>
        <w:divId w:val="2136017575"/>
        <w:rPr>
          <w:rFonts w:cs="B Zar" w:hint="cs"/>
          <w:color w:val="000000"/>
          <w:sz w:val="36"/>
          <w:szCs w:val="36"/>
          <w:rtl/>
        </w:rPr>
      </w:pPr>
      <w:r>
        <w:rPr>
          <w:rStyle w:val="contenttext"/>
          <w:rFonts w:cs="B Zar" w:hint="cs"/>
          <w:color w:val="000000"/>
          <w:sz w:val="36"/>
          <w:szCs w:val="36"/>
          <w:rtl/>
        </w:rPr>
        <w:t xml:space="preserve">خداوند زیبایی و زینت را دوست دارد و گرنه به آن امر نمی فرمود، «خذوا زینتکم» چنانکه </w:t>
      </w:r>
    </w:p>
    <w:p w:rsidR="00000000" w:rsidRDefault="00EB7B05">
      <w:pPr>
        <w:pStyle w:val="contentparagraph"/>
        <w:bidi/>
        <w:jc w:val="both"/>
        <w:divId w:val="2136017575"/>
        <w:rPr>
          <w:rFonts w:cs="B Zar" w:hint="cs"/>
          <w:color w:val="000000"/>
          <w:sz w:val="36"/>
          <w:szCs w:val="36"/>
          <w:rtl/>
        </w:rPr>
      </w:pPr>
      <w:r>
        <w:rPr>
          <w:rStyle w:val="contenttext"/>
          <w:rFonts w:cs="B Zar" w:hint="cs"/>
          <w:color w:val="000000"/>
          <w:sz w:val="36"/>
          <w:szCs w:val="36"/>
          <w:rtl/>
        </w:rPr>
        <w:t>ص:298</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299" style="width:0;height:1.5pt" o:hralign="center" o:hrstd="t" o:hr="t" fillcolor="#a0a0a0" stroked="f"/>
        </w:pict>
      </w:r>
    </w:p>
    <w:p w:rsidR="00000000" w:rsidRDefault="00EB7B05">
      <w:pPr>
        <w:bidi/>
        <w:jc w:val="both"/>
        <w:divId w:val="1092359760"/>
        <w:rPr>
          <w:rFonts w:eastAsia="Times New Roman" w:cs="B Zar" w:hint="cs"/>
          <w:color w:val="000000"/>
          <w:sz w:val="36"/>
          <w:szCs w:val="36"/>
          <w:rtl/>
        </w:rPr>
      </w:pPr>
      <w:r>
        <w:rPr>
          <w:rFonts w:eastAsia="Times New Roman" w:cs="B Zar" w:hint="cs"/>
          <w:color w:val="000000"/>
          <w:sz w:val="36"/>
          <w:szCs w:val="36"/>
          <w:rtl/>
        </w:rPr>
        <w:t>1- 1939. نهج البلاغه، حکمت 252.</w:t>
      </w:r>
    </w:p>
    <w:p w:rsidR="00000000" w:rsidRDefault="00EB7B05">
      <w:pPr>
        <w:bidi/>
        <w:jc w:val="both"/>
        <w:divId w:val="299531433"/>
        <w:rPr>
          <w:rFonts w:eastAsia="Times New Roman" w:cs="B Zar" w:hint="cs"/>
          <w:color w:val="000000"/>
          <w:sz w:val="36"/>
          <w:szCs w:val="36"/>
          <w:rtl/>
        </w:rPr>
      </w:pPr>
      <w:r>
        <w:rPr>
          <w:rFonts w:eastAsia="Times New Roman" w:cs="B Zar" w:hint="cs"/>
          <w:color w:val="000000"/>
          <w:sz w:val="36"/>
          <w:szCs w:val="36"/>
          <w:rtl/>
        </w:rPr>
        <w:t>2- 1940. ذیل آیه 31 سوره اعراف.</w:t>
      </w:r>
    </w:p>
    <w:p w:rsidR="00000000" w:rsidRDefault="00EB7B05">
      <w:pPr>
        <w:bidi/>
        <w:jc w:val="both"/>
        <w:divId w:val="309135726"/>
        <w:rPr>
          <w:rFonts w:eastAsia="Times New Roman" w:cs="B Zar" w:hint="cs"/>
          <w:color w:val="000000"/>
          <w:sz w:val="36"/>
          <w:szCs w:val="36"/>
          <w:rtl/>
        </w:rPr>
      </w:pPr>
      <w:r>
        <w:rPr>
          <w:rFonts w:eastAsia="Times New Roman" w:cs="B Zar" w:hint="cs"/>
          <w:color w:val="000000"/>
          <w:sz w:val="36"/>
          <w:szCs w:val="36"/>
          <w:rtl/>
        </w:rPr>
        <w:t>3- 1941. کهف، 46.</w:t>
      </w:r>
    </w:p>
    <w:p w:rsidR="00000000" w:rsidRDefault="00EB7B05">
      <w:pPr>
        <w:bidi/>
        <w:jc w:val="both"/>
        <w:divId w:val="1021276819"/>
        <w:rPr>
          <w:rFonts w:eastAsia="Times New Roman" w:cs="B Zar" w:hint="cs"/>
          <w:color w:val="000000"/>
          <w:sz w:val="36"/>
          <w:szCs w:val="36"/>
          <w:rtl/>
        </w:rPr>
      </w:pPr>
      <w:r>
        <w:rPr>
          <w:rFonts w:eastAsia="Times New Roman" w:cs="B Zar" w:hint="cs"/>
          <w:color w:val="000000"/>
          <w:sz w:val="36"/>
          <w:szCs w:val="36"/>
          <w:rtl/>
        </w:rPr>
        <w:t>4- 1942. تفاسیر نورالثقلین، منهج الصادقین و اثنی</w:t>
      </w:r>
      <w:r>
        <w:rPr>
          <w:rFonts w:eastAsia="Times New Roman" w:cs="B Zar" w:hint="cs"/>
          <w:color w:val="000000"/>
          <w:sz w:val="36"/>
          <w:szCs w:val="36"/>
          <w:rtl/>
        </w:rPr>
        <w:t xml:space="preserve"> عشری.</w:t>
      </w:r>
    </w:p>
    <w:p w:rsidR="00000000" w:rsidRDefault="00EB7B05">
      <w:pPr>
        <w:bidi/>
        <w:jc w:val="both"/>
        <w:divId w:val="472606356"/>
        <w:rPr>
          <w:rFonts w:eastAsia="Times New Roman" w:cs="B Zar" w:hint="cs"/>
          <w:color w:val="000000"/>
          <w:sz w:val="36"/>
          <w:szCs w:val="36"/>
          <w:rtl/>
        </w:rPr>
      </w:pPr>
      <w:r>
        <w:rPr>
          <w:rFonts w:eastAsia="Times New Roman" w:cs="B Zar" w:hint="cs"/>
          <w:color w:val="000000"/>
          <w:sz w:val="36"/>
          <w:szCs w:val="36"/>
          <w:rtl/>
        </w:rPr>
        <w:t>5- 1943. تفسیر مجمع البیان.</w:t>
      </w:r>
    </w:p>
    <w:p w:rsidR="00000000" w:rsidRDefault="00EB7B05">
      <w:pPr>
        <w:pStyle w:val="contentparagraph"/>
        <w:bidi/>
        <w:jc w:val="both"/>
        <w:divId w:val="1613122404"/>
        <w:rPr>
          <w:rFonts w:cs="B Zar" w:hint="cs"/>
          <w:color w:val="000000"/>
          <w:sz w:val="36"/>
          <w:szCs w:val="36"/>
          <w:rtl/>
        </w:rPr>
      </w:pPr>
      <w:r>
        <w:rPr>
          <w:rStyle w:val="contenttext"/>
          <w:rFonts w:cs="B Zar" w:hint="cs"/>
          <w:color w:val="000000"/>
          <w:sz w:val="36"/>
          <w:szCs w:val="36"/>
          <w:rtl/>
        </w:rPr>
        <w:t>اسلام، آیین فطری است و انسان نیز فطرتاً از زینت لذّت می برد.</w:t>
      </w:r>
    </w:p>
    <w:p w:rsidR="00000000" w:rsidRDefault="00EB7B05">
      <w:pPr>
        <w:pStyle w:val="contentparagraph"/>
        <w:bidi/>
        <w:jc w:val="both"/>
        <w:divId w:val="1613122404"/>
        <w:rPr>
          <w:rFonts w:cs="B Zar" w:hint="cs"/>
          <w:color w:val="000000"/>
          <w:sz w:val="36"/>
          <w:szCs w:val="36"/>
          <w:rtl/>
        </w:rPr>
      </w:pPr>
      <w:r>
        <w:rPr>
          <w:rStyle w:val="contenttext"/>
          <w:rFonts w:cs="B Zar" w:hint="cs"/>
          <w:color w:val="000000"/>
          <w:sz w:val="36"/>
          <w:szCs w:val="36"/>
          <w:rtl/>
        </w:rPr>
        <w:t>با زینت به مسجد رفتن، احترامی است به بندگان خدا، به عبادت خدا و همچنین سبب ایجاد جاذبه و ترغیب عملی دیگران به آمدن در آنجاست.</w:t>
      </w:r>
    </w:p>
    <w:p w:rsidR="00000000" w:rsidRDefault="00EB7B05">
      <w:pPr>
        <w:pStyle w:val="contentparagraph"/>
        <w:bidi/>
        <w:jc w:val="both"/>
        <w:divId w:val="1613122404"/>
        <w:rPr>
          <w:rFonts w:cs="B Zar" w:hint="cs"/>
          <w:color w:val="000000"/>
          <w:sz w:val="36"/>
          <w:szCs w:val="36"/>
          <w:rtl/>
        </w:rPr>
      </w:pPr>
      <w:r>
        <w:rPr>
          <w:rStyle w:val="contenttext"/>
          <w:rFonts w:cs="B Zar" w:hint="cs"/>
          <w:color w:val="000000"/>
          <w:sz w:val="36"/>
          <w:szCs w:val="36"/>
          <w:rtl/>
        </w:rPr>
        <w:t>امام صادق علیه السلام می فرماید: اموال، ودیعه و امانت الهی در دست انسان است و مصرف باید دور از اسراف باشد.</w:t>
      </w:r>
      <w:hyperlink w:anchor="content_note_299_1" w:tooltip="1944. تفسیر صافی." w:history="1">
        <w:r>
          <w:rPr>
            <w:rStyle w:val="Hyperlink"/>
            <w:rFonts w:cs="B Zar" w:hint="cs"/>
            <w:sz w:val="36"/>
            <w:szCs w:val="36"/>
            <w:rtl/>
          </w:rPr>
          <w:t>(1)</w:t>
        </w:r>
      </w:hyperlink>
    </w:p>
    <w:p w:rsidR="00000000" w:rsidRDefault="00EB7B05">
      <w:pPr>
        <w:pStyle w:val="contentparagraph"/>
        <w:bidi/>
        <w:jc w:val="both"/>
        <w:divId w:val="1613122404"/>
        <w:rPr>
          <w:rFonts w:cs="B Zar" w:hint="cs"/>
          <w:color w:val="000000"/>
          <w:sz w:val="36"/>
          <w:szCs w:val="36"/>
          <w:rtl/>
        </w:rPr>
      </w:pPr>
      <w:r>
        <w:rPr>
          <w:rStyle w:val="contenttext"/>
          <w:rFonts w:cs="B Zar" w:hint="cs"/>
          <w:color w:val="000000"/>
          <w:sz w:val="36"/>
          <w:szCs w:val="36"/>
          <w:rtl/>
        </w:rPr>
        <w:t>گرچه استفاده از زینت و طعام، امری فطری و طبیعی است، ولی در شرایط خاص مانند وجود نی</w:t>
      </w:r>
      <w:r>
        <w:rPr>
          <w:rStyle w:val="contenttext"/>
          <w:rFonts w:cs="B Zar" w:hint="cs"/>
          <w:color w:val="000000"/>
          <w:sz w:val="36"/>
          <w:szCs w:val="36"/>
          <w:rtl/>
        </w:rPr>
        <w:t>ازمندان و محرومان، باید با آنان همدردی کرد. لذا در تاریخ می خوانیم که نوع لباس امام صادق علیه السلام که مردم در رفاه نسبی به سر می بردند با لباس امام علی علیه السلام که مردم فقیر و ندار بودند، متفاوت بود، چون شرایط اجتماعی هر کدام فرق داشت.</w:t>
      </w:r>
      <w:hyperlink w:anchor="content_note_299_2" w:tooltip="1945. تفسیر اثنی عشری." w:history="1">
        <w:r>
          <w:rPr>
            <w:rStyle w:val="Hyperlink"/>
            <w:rFonts w:cs="B Zar" w:hint="cs"/>
            <w:sz w:val="36"/>
            <w:szCs w:val="36"/>
            <w:rtl/>
          </w:rPr>
          <w:t>(2)</w:t>
        </w:r>
      </w:hyperlink>
    </w:p>
    <w:p w:rsidR="00000000" w:rsidRDefault="00EB7B05">
      <w:pPr>
        <w:pStyle w:val="contentparagraph"/>
        <w:bidi/>
        <w:jc w:val="both"/>
        <w:divId w:val="1613122404"/>
        <w:rPr>
          <w:rFonts w:cs="B Zar" w:hint="cs"/>
          <w:color w:val="000000"/>
          <w:sz w:val="36"/>
          <w:szCs w:val="36"/>
          <w:rtl/>
        </w:rPr>
      </w:pPr>
      <w:r>
        <w:rPr>
          <w:rStyle w:val="contenttext"/>
          <w:rFonts w:cs="B Zar" w:hint="cs"/>
          <w:color w:val="000000"/>
          <w:sz w:val="36"/>
          <w:szCs w:val="36"/>
          <w:rtl/>
        </w:rPr>
        <w:t>امام صادق علیه السلام فرمود: کسی که رزق یک روز خود را داشته باشد، ولی قانع نباشد و از مردم سؤال و تکدّی کند، از مسرفان است.</w:t>
      </w:r>
      <w:hyperlink w:anchor="content_note_299_3" w:tooltip="1946. تفسیر فرقان." w:history="1">
        <w:r>
          <w:rPr>
            <w:rStyle w:val="Hyperlink"/>
            <w:rFonts w:cs="B Zar" w:hint="cs"/>
            <w:sz w:val="36"/>
            <w:szCs w:val="36"/>
            <w:rtl/>
          </w:rPr>
          <w:t>(3)</w:t>
        </w:r>
      </w:hyperlink>
    </w:p>
    <w:p w:rsidR="00000000" w:rsidRDefault="00EB7B05">
      <w:pPr>
        <w:pStyle w:val="contentparagraph"/>
        <w:bidi/>
        <w:jc w:val="both"/>
        <w:divId w:val="1613122404"/>
        <w:rPr>
          <w:rFonts w:cs="B Zar" w:hint="cs"/>
          <w:color w:val="000000"/>
          <w:sz w:val="36"/>
          <w:szCs w:val="36"/>
          <w:rtl/>
        </w:rPr>
      </w:pPr>
      <w:r>
        <w:rPr>
          <w:rStyle w:val="contenttext"/>
          <w:rFonts w:cs="B Zar" w:hint="cs"/>
          <w:color w:val="000000"/>
          <w:sz w:val="36"/>
          <w:szCs w:val="36"/>
          <w:rtl/>
        </w:rPr>
        <w:t>اسراف د</w:t>
      </w:r>
      <w:r>
        <w:rPr>
          <w:rStyle w:val="contenttext"/>
          <w:rFonts w:cs="B Zar" w:hint="cs"/>
          <w:color w:val="000000"/>
          <w:sz w:val="36"/>
          <w:szCs w:val="36"/>
          <w:rtl/>
        </w:rPr>
        <w:t>ر غذا و پرخوری، منشأ بسیاری از بیماری های جسمی و روحی و مایه ی سنگدلی و محروم شدن از چشیدن مزه ی عبارت است. چنانکه پیامبر صلی الله علیه وآله فرمودند: «المعده بیت کلّ داء» معده، کانون هر بیماری است. پزشکی مسیحی پس از شنیدن این آیه و حدیث گفت: تمام علم طب، د</w:t>
      </w:r>
      <w:r>
        <w:rPr>
          <w:rStyle w:val="contenttext"/>
          <w:rFonts w:cs="B Zar" w:hint="cs"/>
          <w:color w:val="000000"/>
          <w:sz w:val="36"/>
          <w:szCs w:val="36"/>
          <w:rtl/>
        </w:rPr>
        <w:t>ر این آیه و این سخن پیامبر شما نهفته است.</w:t>
      </w:r>
      <w:hyperlink w:anchor="content_note_299_4" w:tooltip="1947. تفسیر مجمع البیان." w:history="1">
        <w:r>
          <w:rPr>
            <w:rStyle w:val="Hyperlink"/>
            <w:rFonts w:cs="B Zar" w:hint="cs"/>
            <w:sz w:val="36"/>
            <w:szCs w:val="36"/>
            <w:rtl/>
          </w:rPr>
          <w:t>(4)</w:t>
        </w:r>
      </w:hyperlink>
    </w:p>
    <w:p w:rsidR="00000000" w:rsidRDefault="00EB7B05">
      <w:pPr>
        <w:pStyle w:val="contentparagraph"/>
        <w:bidi/>
        <w:jc w:val="both"/>
        <w:divId w:val="1613122404"/>
        <w:rPr>
          <w:rFonts w:cs="B Zar" w:hint="cs"/>
          <w:color w:val="000000"/>
          <w:sz w:val="36"/>
          <w:szCs w:val="36"/>
          <w:rtl/>
        </w:rPr>
      </w:pPr>
      <w:r>
        <w:rPr>
          <w:rStyle w:val="contenttext"/>
          <w:rFonts w:cs="B Zar" w:hint="cs"/>
          <w:color w:val="000000"/>
          <w:sz w:val="36"/>
          <w:szCs w:val="36"/>
          <w:rtl/>
        </w:rPr>
        <w:t>امام صادق علیه السلام فرمودند: آنچه باعث از بین رفتن مال و زیان رساندن به بدن باشد، اسراف است. «انّما الاسراف فیما أتلف المال و اَضرّ بالبدن</w:t>
      </w:r>
      <w:r>
        <w:rPr>
          <w:rStyle w:val="contenttext"/>
          <w:rFonts w:cs="B Zar" w:hint="cs"/>
          <w:color w:val="000000"/>
          <w:sz w:val="36"/>
          <w:szCs w:val="36"/>
          <w:rtl/>
        </w:rPr>
        <w:t>»</w:t>
      </w:r>
      <w:hyperlink w:anchor="content_note_299_5" w:tooltip="1948. کافی، ج 2، ص 499." w:history="1">
        <w:r>
          <w:rPr>
            <w:rStyle w:val="Hyperlink"/>
            <w:rFonts w:cs="B Zar" w:hint="cs"/>
            <w:sz w:val="36"/>
            <w:szCs w:val="36"/>
            <w:rtl/>
          </w:rPr>
          <w:t>(5)</w:t>
        </w:r>
      </w:hyperlink>
      <w:r>
        <w:rPr>
          <w:rStyle w:val="contenttext"/>
          <w:rFonts w:cs="B Zar" w:hint="cs"/>
          <w:color w:val="000000"/>
          <w:sz w:val="36"/>
          <w:szCs w:val="36"/>
          <w:rtl/>
        </w:rPr>
        <w:t xml:space="preserve"> و در روایت دیگری می خوانیم: آن چه در راه خدا مصرف شود هرچند بسیار زیاد باشد، اسراف نیست و آنچه در راه معصیت خدا استفاده شود، هرچند اندک باشد، اسراف است.</w:t>
      </w:r>
      <w:hyperlink w:anchor="content_note_299_6" w:tooltip="1949. تفسیر منهج الصادقین." w:history="1">
        <w:r>
          <w:rPr>
            <w:rStyle w:val="Hyperlink"/>
            <w:rFonts w:cs="B Zar" w:hint="cs"/>
            <w:sz w:val="36"/>
            <w:szCs w:val="36"/>
            <w:rtl/>
          </w:rPr>
          <w:t>(6)</w:t>
        </w:r>
      </w:hyperlink>
    </w:p>
    <w:p w:rsidR="00000000" w:rsidRDefault="00EB7B05">
      <w:pPr>
        <w:pStyle w:val="contentparagraph"/>
        <w:bidi/>
        <w:jc w:val="both"/>
        <w:divId w:val="1613122404"/>
        <w:rPr>
          <w:rFonts w:cs="B Zar" w:hint="cs"/>
          <w:color w:val="000000"/>
          <w:sz w:val="36"/>
          <w:szCs w:val="36"/>
          <w:rtl/>
        </w:rPr>
      </w:pPr>
      <w:r>
        <w:rPr>
          <w:rStyle w:val="contenttext"/>
          <w:rFonts w:cs="B Zar" w:hint="cs"/>
          <w:color w:val="000000"/>
          <w:sz w:val="36"/>
          <w:szCs w:val="36"/>
          <w:rtl/>
        </w:rPr>
        <w:t xml:space="preserve">عثمان بن مظعون، خدمت پیامبر اکرم صلی الله علیه وآله آمد و از تصمیم خود نسبت به اخته و مقطوع النّسل کردن خود و عزلت و فاصله گرفتن از همسر و خانواده واجتماع خبر داد. آن حضرت به شدّت او را از این کار منع کرد و فرمود: برای کنترل شهوت، روزه بگیر و به جای ریاضت </w:t>
      </w:r>
    </w:p>
    <w:p w:rsidR="00000000" w:rsidRDefault="00EB7B05">
      <w:pPr>
        <w:pStyle w:val="contentparagraph"/>
        <w:bidi/>
        <w:jc w:val="both"/>
        <w:divId w:val="1613122404"/>
        <w:rPr>
          <w:rFonts w:cs="B Zar" w:hint="cs"/>
          <w:color w:val="000000"/>
          <w:sz w:val="36"/>
          <w:szCs w:val="36"/>
          <w:rtl/>
        </w:rPr>
      </w:pPr>
      <w:r>
        <w:rPr>
          <w:rStyle w:val="contenttext"/>
          <w:rFonts w:cs="B Zar" w:hint="cs"/>
          <w:color w:val="000000"/>
          <w:sz w:val="36"/>
          <w:szCs w:val="36"/>
          <w:rtl/>
        </w:rPr>
        <w:t>ص:299</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00" style="width:0;height:1.5pt" o:hralign="center" o:hrstd="t" o:hr="t" fillcolor="#a0a0a0" stroked="f"/>
        </w:pict>
      </w:r>
    </w:p>
    <w:p w:rsidR="00000000" w:rsidRDefault="00EB7B05">
      <w:pPr>
        <w:bidi/>
        <w:jc w:val="both"/>
        <w:divId w:val="1424255360"/>
        <w:rPr>
          <w:rFonts w:eastAsia="Times New Roman" w:cs="B Zar" w:hint="cs"/>
          <w:color w:val="000000"/>
          <w:sz w:val="36"/>
          <w:szCs w:val="36"/>
          <w:rtl/>
        </w:rPr>
      </w:pPr>
      <w:r>
        <w:rPr>
          <w:rFonts w:eastAsia="Times New Roman" w:cs="B Zar" w:hint="cs"/>
          <w:color w:val="000000"/>
          <w:sz w:val="36"/>
          <w:szCs w:val="36"/>
          <w:rtl/>
        </w:rPr>
        <w:t>1- 1944. تفسیر صافی.</w:t>
      </w:r>
    </w:p>
    <w:p w:rsidR="00000000" w:rsidRDefault="00EB7B05">
      <w:pPr>
        <w:bidi/>
        <w:jc w:val="both"/>
        <w:divId w:val="138037320"/>
        <w:rPr>
          <w:rFonts w:eastAsia="Times New Roman" w:cs="B Zar" w:hint="cs"/>
          <w:color w:val="000000"/>
          <w:sz w:val="36"/>
          <w:szCs w:val="36"/>
          <w:rtl/>
        </w:rPr>
      </w:pPr>
      <w:r>
        <w:rPr>
          <w:rFonts w:eastAsia="Times New Roman" w:cs="B Zar" w:hint="cs"/>
          <w:color w:val="000000"/>
          <w:sz w:val="36"/>
          <w:szCs w:val="36"/>
          <w:rtl/>
        </w:rPr>
        <w:t>2- 1945. تفسیر اثنی عشری.</w:t>
      </w:r>
    </w:p>
    <w:p w:rsidR="00000000" w:rsidRDefault="00EB7B05">
      <w:pPr>
        <w:bidi/>
        <w:jc w:val="both"/>
        <w:divId w:val="455566266"/>
        <w:rPr>
          <w:rFonts w:eastAsia="Times New Roman" w:cs="B Zar" w:hint="cs"/>
          <w:color w:val="000000"/>
          <w:sz w:val="36"/>
          <w:szCs w:val="36"/>
          <w:rtl/>
        </w:rPr>
      </w:pPr>
      <w:r>
        <w:rPr>
          <w:rFonts w:eastAsia="Times New Roman" w:cs="B Zar" w:hint="cs"/>
          <w:color w:val="000000"/>
          <w:sz w:val="36"/>
          <w:szCs w:val="36"/>
          <w:rtl/>
        </w:rPr>
        <w:t>3- 1946. تفسیر فرقان.</w:t>
      </w:r>
    </w:p>
    <w:p w:rsidR="00000000" w:rsidRDefault="00EB7B05">
      <w:pPr>
        <w:bidi/>
        <w:jc w:val="both"/>
        <w:divId w:val="194463895"/>
        <w:rPr>
          <w:rFonts w:eastAsia="Times New Roman" w:cs="B Zar" w:hint="cs"/>
          <w:color w:val="000000"/>
          <w:sz w:val="36"/>
          <w:szCs w:val="36"/>
          <w:rtl/>
        </w:rPr>
      </w:pPr>
      <w:r>
        <w:rPr>
          <w:rFonts w:eastAsia="Times New Roman" w:cs="B Zar" w:hint="cs"/>
          <w:color w:val="000000"/>
          <w:sz w:val="36"/>
          <w:szCs w:val="36"/>
          <w:rtl/>
        </w:rPr>
        <w:t>4- 1947. تفسیر مجمع البیان.</w:t>
      </w:r>
    </w:p>
    <w:p w:rsidR="00000000" w:rsidRDefault="00EB7B05">
      <w:pPr>
        <w:bidi/>
        <w:jc w:val="both"/>
        <w:divId w:val="1486509415"/>
        <w:rPr>
          <w:rFonts w:eastAsia="Times New Roman" w:cs="B Zar" w:hint="cs"/>
          <w:color w:val="000000"/>
          <w:sz w:val="36"/>
          <w:szCs w:val="36"/>
          <w:rtl/>
        </w:rPr>
      </w:pPr>
      <w:r>
        <w:rPr>
          <w:rFonts w:eastAsia="Times New Roman" w:cs="B Zar" w:hint="cs"/>
          <w:color w:val="000000"/>
          <w:sz w:val="36"/>
          <w:szCs w:val="36"/>
          <w:rtl/>
        </w:rPr>
        <w:t>5- 1948. کافی، ج 2، ص 499.</w:t>
      </w:r>
    </w:p>
    <w:p w:rsidR="00000000" w:rsidRDefault="00EB7B05">
      <w:pPr>
        <w:bidi/>
        <w:jc w:val="both"/>
        <w:divId w:val="2080008444"/>
        <w:rPr>
          <w:rFonts w:eastAsia="Times New Roman" w:cs="B Zar" w:hint="cs"/>
          <w:color w:val="000000"/>
          <w:sz w:val="36"/>
          <w:szCs w:val="36"/>
          <w:rtl/>
        </w:rPr>
      </w:pPr>
      <w:r>
        <w:rPr>
          <w:rFonts w:eastAsia="Times New Roman" w:cs="B Zar" w:hint="cs"/>
          <w:color w:val="000000"/>
          <w:sz w:val="36"/>
          <w:szCs w:val="36"/>
          <w:rtl/>
        </w:rPr>
        <w:t>6- 1949. تفسیر منهج الصادقین.</w:t>
      </w:r>
    </w:p>
    <w:p w:rsidR="00000000" w:rsidRDefault="00EB7B05">
      <w:pPr>
        <w:pStyle w:val="contentparagraph"/>
        <w:bidi/>
        <w:jc w:val="both"/>
        <w:divId w:val="1371419073"/>
        <w:rPr>
          <w:rFonts w:cs="B Zar" w:hint="cs"/>
          <w:color w:val="000000"/>
          <w:sz w:val="36"/>
          <w:szCs w:val="36"/>
          <w:rtl/>
        </w:rPr>
      </w:pPr>
      <w:r>
        <w:rPr>
          <w:rStyle w:val="contenttext"/>
          <w:rFonts w:cs="B Zar" w:hint="cs"/>
          <w:color w:val="000000"/>
          <w:sz w:val="36"/>
          <w:szCs w:val="36"/>
          <w:rtl/>
        </w:rPr>
        <w:t xml:space="preserve">و رهبانیّتِ مردود به مسجد برو و در انتظار نماز بنشین و به </w:t>
      </w:r>
      <w:r>
        <w:rPr>
          <w:rStyle w:val="contenttext"/>
          <w:rFonts w:cs="B Zar" w:hint="cs"/>
          <w:color w:val="000000"/>
          <w:sz w:val="36"/>
          <w:szCs w:val="36"/>
          <w:rtl/>
        </w:rPr>
        <w:t>جای بیابان گردی، در جبهه های جنگ و حج و عمره شرکت کن، از همسر و عطریّات استفاده کن و از اموال خود به محرومان بده و از حرام ها دوری و هجرت کن، این راه و روش من است و هر که از این روش اعراض کند و توبه نکند، فرشتگان از ورود او به حوض کوثر منع خواهند کرد.</w:t>
      </w:r>
      <w:hyperlink w:anchor="content_note_300_1" w:tooltip="1950. تفسیر کبیر فخررازی." w:history="1">
        <w:r>
          <w:rPr>
            <w:rStyle w:val="Hyperlink"/>
            <w:rFonts w:cs="B Zar" w:hint="cs"/>
            <w:sz w:val="36"/>
            <w:szCs w:val="36"/>
            <w:rtl/>
          </w:rPr>
          <w:t>(1)</w:t>
        </w:r>
      </w:hyperlink>
    </w:p>
    <w:p w:rsidR="00000000" w:rsidRDefault="00EB7B05">
      <w:pPr>
        <w:pStyle w:val="contentparagraph"/>
        <w:bidi/>
        <w:jc w:val="both"/>
        <w:divId w:val="1371419073"/>
        <w:rPr>
          <w:rFonts w:cs="B Zar" w:hint="cs"/>
          <w:color w:val="000000"/>
          <w:sz w:val="36"/>
          <w:szCs w:val="36"/>
          <w:rtl/>
        </w:rPr>
      </w:pPr>
      <w:r>
        <w:rPr>
          <w:rStyle w:val="contenttext"/>
          <w:rFonts w:cs="B Zar" w:hint="cs"/>
          <w:color w:val="000000"/>
          <w:sz w:val="36"/>
          <w:szCs w:val="36"/>
          <w:rtl/>
        </w:rPr>
        <w:t xml:space="preserve">عاصم بن زیاد نیز تصمیم گرفت شیوه ی زندگی خود را تغییر داده واز حلال ها و لذّت ها کناره گیرد. حضرت علی علیه السلام آن تفکّر را محکوم کرد، و هنگامی که از آن حضرت پرسید: پس چرا خودتان این </w:t>
      </w:r>
      <w:r>
        <w:rPr>
          <w:rStyle w:val="contenttext"/>
          <w:rFonts w:cs="B Zar" w:hint="cs"/>
          <w:color w:val="000000"/>
          <w:sz w:val="36"/>
          <w:szCs w:val="36"/>
          <w:rtl/>
        </w:rPr>
        <w:t>همه ساده زندگی می کنید؟ امام در پاسخ فرمود: من رهبر جامعه ما، خداوند بر رهبران لازم کرده که سطح زندگی خود را در سطح افراد ضعیف جامعه نگهدارند و در غم دیگران شریک باشند.</w:t>
      </w:r>
      <w:hyperlink w:anchor="content_note_300_2" w:tooltip="1951. کافی، ج 1، ص 41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B7B05">
      <w:pPr>
        <w:pStyle w:val="contentparagraph"/>
        <w:bidi/>
        <w:jc w:val="both"/>
        <w:divId w:val="1371419073"/>
        <w:rPr>
          <w:rFonts w:cs="B Zar" w:hint="cs"/>
          <w:color w:val="000000"/>
          <w:sz w:val="36"/>
          <w:szCs w:val="36"/>
          <w:rtl/>
        </w:rPr>
      </w:pPr>
      <w:r>
        <w:rPr>
          <w:rStyle w:val="contenttext"/>
          <w:rFonts w:cs="B Zar" w:hint="cs"/>
          <w:color w:val="000000"/>
          <w:sz w:val="36"/>
          <w:szCs w:val="36"/>
          <w:rtl/>
        </w:rPr>
        <w:t>حضرت علی علیه</w:t>
      </w:r>
      <w:r>
        <w:rPr>
          <w:rStyle w:val="contenttext"/>
          <w:rFonts w:cs="B Zar" w:hint="cs"/>
          <w:color w:val="000000"/>
          <w:sz w:val="36"/>
          <w:szCs w:val="36"/>
          <w:rtl/>
        </w:rPr>
        <w:t xml:space="preserve"> السلام در برخورد با خوارج متحجّر، هنگام اعزام نماینده ی خود ابن عبّاس به سوی آنان، به او دستور می دهد بهترین لباس ها را بپوشد و خود را معطّر و خوشبو ساخته و با اسبی زیبا نزد آنها برود.</w:t>
      </w:r>
      <w:hyperlink w:anchor="content_note_300_3" w:tooltip="1952. تفسیر منهج الصادقین." w:history="1">
        <w:r>
          <w:rPr>
            <w:rStyle w:val="Hyperlink"/>
            <w:rFonts w:cs="B Zar" w:hint="cs"/>
            <w:sz w:val="36"/>
            <w:szCs w:val="36"/>
            <w:rtl/>
          </w:rPr>
          <w:t>(3)</w:t>
        </w:r>
      </w:hyperlink>
    </w:p>
    <w:p w:rsidR="00000000" w:rsidRDefault="00EB7B05">
      <w:pPr>
        <w:pStyle w:val="Heading3"/>
        <w:shd w:val="clear" w:color="auto" w:fill="FFFFFF"/>
        <w:bidi/>
        <w:jc w:val="both"/>
        <w:divId w:val="890111756"/>
        <w:rPr>
          <w:rFonts w:eastAsia="Times New Roman" w:cs="B Titr" w:hint="cs"/>
          <w:b w:val="0"/>
          <w:bCs w:val="0"/>
          <w:color w:val="FF0080"/>
          <w:sz w:val="30"/>
          <w:szCs w:val="30"/>
          <w:rtl/>
        </w:rPr>
      </w:pPr>
      <w:r>
        <w:rPr>
          <w:rFonts w:eastAsia="Times New Roman" w:cs="B Titr" w:hint="cs"/>
          <w:b w:val="0"/>
          <w:bCs w:val="0"/>
          <w:color w:val="FF0080"/>
          <w:sz w:val="30"/>
          <w:szCs w:val="30"/>
          <w:rtl/>
        </w:rPr>
        <w:t>290. نمونه های دروغ بستن به خدا</w:t>
      </w:r>
    </w:p>
    <w:p w:rsidR="00000000" w:rsidRDefault="00EB7B05">
      <w:pPr>
        <w:pStyle w:val="contentparagraph"/>
        <w:bidi/>
        <w:jc w:val="both"/>
        <w:divId w:val="890111756"/>
        <w:rPr>
          <w:rFonts w:cs="B Zar" w:hint="cs"/>
          <w:color w:val="000000"/>
          <w:sz w:val="36"/>
          <w:szCs w:val="36"/>
          <w:rtl/>
        </w:rPr>
      </w:pPr>
      <w:hyperlink w:anchor="content_note_300_4" w:tooltip="1953. ذیل آیه 60 سوره زمر." w:history="1">
        <w:r>
          <w:rPr>
            <w:rStyle w:val="Hyperlink"/>
            <w:rFonts w:cs="B Zar" w:hint="cs"/>
            <w:sz w:val="36"/>
            <w:szCs w:val="36"/>
            <w:rtl/>
          </w:rPr>
          <w:t>(4)</w:t>
        </w:r>
      </w:hyperlink>
    </w:p>
    <w:p w:rsidR="00000000" w:rsidRDefault="00EB7B05">
      <w:pPr>
        <w:pStyle w:val="contentparagraph"/>
        <w:bidi/>
        <w:jc w:val="both"/>
        <w:divId w:val="890111756"/>
        <w:rPr>
          <w:rFonts w:cs="B Zar" w:hint="cs"/>
          <w:color w:val="000000"/>
          <w:sz w:val="36"/>
          <w:szCs w:val="36"/>
          <w:rtl/>
        </w:rPr>
      </w:pPr>
      <w:r>
        <w:rPr>
          <w:rStyle w:val="contenttext"/>
          <w:rFonts w:cs="B Zar" w:hint="cs"/>
          <w:color w:val="000000"/>
          <w:sz w:val="36"/>
          <w:szCs w:val="36"/>
          <w:rtl/>
        </w:rPr>
        <w:t>وَیَوْمَ الْقِیَامَهِ تَرَی الَّذِینَ کَذَبُواْ عَلَی اللَّهِ وُجُوهُهُم مُّسْوَدَّهٌ أَلَیْسَ فِی جَهَنَّمَ مَثْویً لِّلْمُتَکَبِّرِینَ</w:t>
      </w:r>
    </w:p>
    <w:p w:rsidR="00000000" w:rsidRDefault="00EB7B05">
      <w:pPr>
        <w:pStyle w:val="contentparagraph"/>
        <w:bidi/>
        <w:jc w:val="both"/>
        <w:divId w:val="890111756"/>
        <w:rPr>
          <w:rFonts w:cs="B Zar" w:hint="cs"/>
          <w:color w:val="000000"/>
          <w:sz w:val="36"/>
          <w:szCs w:val="36"/>
          <w:rtl/>
        </w:rPr>
      </w:pPr>
      <w:r>
        <w:rPr>
          <w:rStyle w:val="contenttext"/>
          <w:rFonts w:cs="B Zar" w:hint="cs"/>
          <w:color w:val="000000"/>
          <w:sz w:val="36"/>
          <w:szCs w:val="36"/>
          <w:rtl/>
        </w:rPr>
        <w:t>و روز قیامت کسانی را که بر خدا دروغ بستند رو سیاه می بینی، آیا در دوزخ جایگاهی برای متکبّران نیست؟</w:t>
      </w:r>
    </w:p>
    <w:p w:rsidR="00000000" w:rsidRDefault="00EB7B05">
      <w:pPr>
        <w:pStyle w:val="contentparagraph"/>
        <w:bidi/>
        <w:jc w:val="both"/>
        <w:divId w:val="890111756"/>
        <w:rPr>
          <w:rFonts w:cs="B Zar" w:hint="cs"/>
          <w:color w:val="000000"/>
          <w:sz w:val="36"/>
          <w:szCs w:val="36"/>
          <w:rtl/>
        </w:rPr>
      </w:pPr>
      <w:r>
        <w:rPr>
          <w:rStyle w:val="contenttext"/>
          <w:rFonts w:cs="B Zar" w:hint="cs"/>
          <w:color w:val="000000"/>
          <w:sz w:val="36"/>
          <w:szCs w:val="36"/>
          <w:rtl/>
        </w:rPr>
        <w:t>دروغ بستن به خداوند نمونه های بسیار دارد، از جمله:</w:t>
      </w:r>
    </w:p>
    <w:p w:rsidR="00000000" w:rsidRDefault="00EB7B05">
      <w:pPr>
        <w:pStyle w:val="contentparagraph"/>
        <w:bidi/>
        <w:jc w:val="both"/>
        <w:divId w:val="890111756"/>
        <w:rPr>
          <w:rFonts w:cs="B Zar" w:hint="cs"/>
          <w:color w:val="000000"/>
          <w:sz w:val="36"/>
          <w:szCs w:val="36"/>
          <w:rtl/>
        </w:rPr>
      </w:pPr>
      <w:r>
        <w:rPr>
          <w:rStyle w:val="contenttext"/>
          <w:rFonts w:cs="B Zar" w:hint="cs"/>
          <w:color w:val="000000"/>
          <w:sz w:val="36"/>
          <w:szCs w:val="36"/>
          <w:rtl/>
        </w:rPr>
        <w:t>الف) برای خداوند شریک قرار دادن.</w:t>
      </w:r>
    </w:p>
    <w:p w:rsidR="00000000" w:rsidRDefault="00EB7B05">
      <w:pPr>
        <w:pStyle w:val="contentparagraph"/>
        <w:bidi/>
        <w:jc w:val="both"/>
        <w:divId w:val="890111756"/>
        <w:rPr>
          <w:rFonts w:cs="B Zar" w:hint="cs"/>
          <w:color w:val="000000"/>
          <w:sz w:val="36"/>
          <w:szCs w:val="36"/>
          <w:rtl/>
        </w:rPr>
      </w:pPr>
      <w:r>
        <w:rPr>
          <w:rStyle w:val="contenttext"/>
          <w:rFonts w:cs="B Zar" w:hint="cs"/>
          <w:color w:val="000000"/>
          <w:sz w:val="36"/>
          <w:szCs w:val="36"/>
          <w:rtl/>
        </w:rPr>
        <w:t>ب) خدا را به چیزی شبیه کردن.</w:t>
      </w:r>
    </w:p>
    <w:p w:rsidR="00000000" w:rsidRDefault="00EB7B05">
      <w:pPr>
        <w:pStyle w:val="contentparagraph"/>
        <w:bidi/>
        <w:jc w:val="both"/>
        <w:divId w:val="890111756"/>
        <w:rPr>
          <w:rFonts w:cs="B Zar" w:hint="cs"/>
          <w:color w:val="000000"/>
          <w:sz w:val="36"/>
          <w:szCs w:val="36"/>
          <w:rtl/>
        </w:rPr>
      </w:pPr>
      <w:r>
        <w:rPr>
          <w:rStyle w:val="contenttext"/>
          <w:rFonts w:cs="B Zar" w:hint="cs"/>
          <w:color w:val="000000"/>
          <w:sz w:val="36"/>
          <w:szCs w:val="36"/>
          <w:rtl/>
        </w:rPr>
        <w:t>ص:300</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01" style="width:0;height:1.5pt" o:hralign="center" o:hrstd="t" o:hr="t" fillcolor="#a0a0a0" stroked="f"/>
        </w:pict>
      </w:r>
    </w:p>
    <w:p w:rsidR="00000000" w:rsidRDefault="00EB7B05">
      <w:pPr>
        <w:bidi/>
        <w:jc w:val="both"/>
        <w:divId w:val="1361512278"/>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1950. تفسیر کبیر فخررازی.</w:t>
      </w:r>
    </w:p>
    <w:p w:rsidR="00000000" w:rsidRDefault="00EB7B05">
      <w:pPr>
        <w:bidi/>
        <w:jc w:val="both"/>
        <w:divId w:val="1882084901"/>
        <w:rPr>
          <w:rFonts w:eastAsia="Times New Roman" w:cs="B Zar" w:hint="cs"/>
          <w:color w:val="000000"/>
          <w:sz w:val="36"/>
          <w:szCs w:val="36"/>
          <w:rtl/>
        </w:rPr>
      </w:pPr>
      <w:r>
        <w:rPr>
          <w:rFonts w:eastAsia="Times New Roman" w:cs="B Zar" w:hint="cs"/>
          <w:color w:val="000000"/>
          <w:sz w:val="36"/>
          <w:szCs w:val="36"/>
          <w:rtl/>
        </w:rPr>
        <w:t>2- 1951. کافی، ج 1، ص 410.</w:t>
      </w:r>
    </w:p>
    <w:p w:rsidR="00000000" w:rsidRDefault="00EB7B05">
      <w:pPr>
        <w:bidi/>
        <w:jc w:val="both"/>
        <w:divId w:val="1563564372"/>
        <w:rPr>
          <w:rFonts w:eastAsia="Times New Roman" w:cs="B Zar" w:hint="cs"/>
          <w:color w:val="000000"/>
          <w:sz w:val="36"/>
          <w:szCs w:val="36"/>
          <w:rtl/>
        </w:rPr>
      </w:pPr>
      <w:r>
        <w:rPr>
          <w:rFonts w:eastAsia="Times New Roman" w:cs="B Zar" w:hint="cs"/>
          <w:color w:val="000000"/>
          <w:sz w:val="36"/>
          <w:szCs w:val="36"/>
          <w:rtl/>
        </w:rPr>
        <w:t>3- 1952. تفسیر منهج الصادقین.</w:t>
      </w:r>
    </w:p>
    <w:p w:rsidR="00000000" w:rsidRDefault="00EB7B05">
      <w:pPr>
        <w:bidi/>
        <w:jc w:val="both"/>
        <w:divId w:val="728646913"/>
        <w:rPr>
          <w:rFonts w:eastAsia="Times New Roman" w:cs="B Zar" w:hint="cs"/>
          <w:color w:val="000000"/>
          <w:sz w:val="36"/>
          <w:szCs w:val="36"/>
          <w:rtl/>
        </w:rPr>
      </w:pPr>
      <w:r>
        <w:rPr>
          <w:rFonts w:eastAsia="Times New Roman" w:cs="B Zar" w:hint="cs"/>
          <w:color w:val="000000"/>
          <w:sz w:val="36"/>
          <w:szCs w:val="36"/>
          <w:rtl/>
        </w:rPr>
        <w:t>4- 1953. ذیل آیه 60 سوره زمر.</w:t>
      </w:r>
    </w:p>
    <w:p w:rsidR="00000000" w:rsidRDefault="00EB7B05">
      <w:pPr>
        <w:pStyle w:val="contentparagraph"/>
        <w:bidi/>
        <w:jc w:val="both"/>
        <w:divId w:val="1642348299"/>
        <w:rPr>
          <w:rFonts w:cs="B Zar" w:hint="cs"/>
          <w:color w:val="000000"/>
          <w:sz w:val="36"/>
          <w:szCs w:val="36"/>
          <w:rtl/>
        </w:rPr>
      </w:pPr>
      <w:r>
        <w:rPr>
          <w:rStyle w:val="contenttext"/>
          <w:rFonts w:cs="B Zar" w:hint="cs"/>
          <w:color w:val="000000"/>
          <w:sz w:val="36"/>
          <w:szCs w:val="36"/>
          <w:rtl/>
        </w:rPr>
        <w:t>ج) فرشتگان را فرزند خدا دانستن.</w:t>
      </w:r>
    </w:p>
    <w:p w:rsidR="00000000" w:rsidRDefault="00EB7B05">
      <w:pPr>
        <w:pStyle w:val="contentparagraph"/>
        <w:bidi/>
        <w:jc w:val="both"/>
        <w:divId w:val="1642348299"/>
        <w:rPr>
          <w:rFonts w:cs="B Zar" w:hint="cs"/>
          <w:color w:val="000000"/>
          <w:sz w:val="36"/>
          <w:szCs w:val="36"/>
          <w:rtl/>
        </w:rPr>
      </w:pPr>
      <w:r>
        <w:rPr>
          <w:rStyle w:val="contenttext"/>
          <w:rFonts w:cs="B Zar" w:hint="cs"/>
          <w:color w:val="000000"/>
          <w:sz w:val="36"/>
          <w:szCs w:val="36"/>
          <w:rtl/>
        </w:rPr>
        <w:t>د) کار زشت خود را به خداوند نسبت دادن.</w:t>
      </w:r>
    </w:p>
    <w:p w:rsidR="00000000" w:rsidRDefault="00EB7B05">
      <w:pPr>
        <w:pStyle w:val="contentparagraph"/>
        <w:bidi/>
        <w:jc w:val="both"/>
        <w:divId w:val="1642348299"/>
        <w:rPr>
          <w:rFonts w:cs="B Zar" w:hint="cs"/>
          <w:color w:val="000000"/>
          <w:sz w:val="36"/>
          <w:szCs w:val="36"/>
          <w:rtl/>
        </w:rPr>
      </w:pPr>
      <w:r>
        <w:rPr>
          <w:rStyle w:val="contenttext"/>
          <w:rFonts w:cs="B Zar" w:hint="cs"/>
          <w:color w:val="000000"/>
          <w:sz w:val="36"/>
          <w:szCs w:val="36"/>
          <w:rtl/>
        </w:rPr>
        <w:t>ه) ادّعای خدایی یا پیامبری کردن.</w:t>
      </w:r>
    </w:p>
    <w:p w:rsidR="00000000" w:rsidRDefault="00EB7B05">
      <w:pPr>
        <w:pStyle w:val="contentparagraph"/>
        <w:bidi/>
        <w:jc w:val="both"/>
        <w:divId w:val="1642348299"/>
        <w:rPr>
          <w:rFonts w:cs="B Zar" w:hint="cs"/>
          <w:color w:val="000000"/>
          <w:sz w:val="36"/>
          <w:szCs w:val="36"/>
          <w:rtl/>
        </w:rPr>
      </w:pPr>
      <w:r>
        <w:rPr>
          <w:rStyle w:val="contenttext"/>
          <w:rFonts w:cs="B Zar" w:hint="cs"/>
          <w:color w:val="000000"/>
          <w:sz w:val="36"/>
          <w:szCs w:val="36"/>
          <w:rtl/>
        </w:rPr>
        <w:t>و) تحریف و بدعت در قوانین الهی.</w:t>
      </w:r>
    </w:p>
    <w:p w:rsidR="00000000" w:rsidRDefault="00EB7B05">
      <w:pPr>
        <w:pStyle w:val="contentparagraph"/>
        <w:bidi/>
        <w:jc w:val="both"/>
        <w:divId w:val="1642348299"/>
        <w:rPr>
          <w:rFonts w:cs="B Zar" w:hint="cs"/>
          <w:color w:val="000000"/>
          <w:sz w:val="36"/>
          <w:szCs w:val="36"/>
          <w:rtl/>
        </w:rPr>
      </w:pPr>
      <w:r>
        <w:rPr>
          <w:rStyle w:val="contenttext"/>
          <w:rFonts w:cs="B Zar" w:hint="cs"/>
          <w:color w:val="000000"/>
          <w:sz w:val="36"/>
          <w:szCs w:val="36"/>
          <w:rtl/>
        </w:rPr>
        <w:t>در روا</w:t>
      </w:r>
      <w:r>
        <w:rPr>
          <w:rStyle w:val="contenttext"/>
          <w:rFonts w:cs="B Zar" w:hint="cs"/>
          <w:color w:val="000000"/>
          <w:sz w:val="36"/>
          <w:szCs w:val="36"/>
          <w:rtl/>
        </w:rPr>
        <w:t>یات می خوانیم: اگر شخصی حدیثی را جعل کند و به امامان معصوم علیهم السلام نسبت دهد در حقیقت به خداوند دروغ بسته است، زیرا سخن اهل بیت علیهم السلام از رسول اکرم صلی الله علیه وآله و سخن پیامبر از خداست.</w:t>
      </w:r>
      <w:hyperlink w:anchor="content_note_301_1" w:tooltip="1954. تفسیر برهان." w:history="1">
        <w:r>
          <w:rPr>
            <w:rStyle w:val="Hyperlink"/>
            <w:rFonts w:cs="B Zar" w:hint="cs"/>
            <w:sz w:val="36"/>
            <w:szCs w:val="36"/>
            <w:rtl/>
          </w:rPr>
          <w:t>(1)</w:t>
        </w:r>
      </w:hyperlink>
    </w:p>
    <w:p w:rsidR="00000000" w:rsidRDefault="00EB7B05">
      <w:pPr>
        <w:pStyle w:val="Heading3"/>
        <w:shd w:val="clear" w:color="auto" w:fill="FFFFFF"/>
        <w:bidi/>
        <w:jc w:val="both"/>
        <w:divId w:val="1497070023"/>
        <w:rPr>
          <w:rFonts w:eastAsia="Times New Roman" w:cs="B Titr" w:hint="cs"/>
          <w:b w:val="0"/>
          <w:bCs w:val="0"/>
          <w:color w:val="FF0080"/>
          <w:sz w:val="30"/>
          <w:szCs w:val="30"/>
          <w:rtl/>
        </w:rPr>
      </w:pPr>
      <w:r>
        <w:rPr>
          <w:rFonts w:eastAsia="Times New Roman" w:cs="B Titr" w:hint="cs"/>
          <w:b w:val="0"/>
          <w:bCs w:val="0"/>
          <w:color w:val="FF0080"/>
          <w:sz w:val="30"/>
          <w:szCs w:val="30"/>
          <w:rtl/>
        </w:rPr>
        <w:t>291. عوامل اساسی انحراف</w:t>
      </w:r>
    </w:p>
    <w:p w:rsidR="00000000" w:rsidRDefault="00EB7B05">
      <w:pPr>
        <w:pStyle w:val="contentparagraph"/>
        <w:bidi/>
        <w:jc w:val="both"/>
        <w:divId w:val="1497070023"/>
        <w:rPr>
          <w:rFonts w:cs="B Zar" w:hint="cs"/>
          <w:color w:val="000000"/>
          <w:sz w:val="36"/>
          <w:szCs w:val="36"/>
          <w:rtl/>
        </w:rPr>
      </w:pPr>
      <w:hyperlink w:anchor="content_note_301_2" w:tooltip="1955. ذیل آیه 3 سوره احقاف." w:history="1">
        <w:r>
          <w:rPr>
            <w:rStyle w:val="Hyperlink"/>
            <w:rFonts w:cs="B Zar" w:hint="cs"/>
            <w:sz w:val="36"/>
            <w:szCs w:val="36"/>
            <w:rtl/>
          </w:rPr>
          <w:t>(2)</w:t>
        </w:r>
      </w:hyperlink>
    </w:p>
    <w:p w:rsidR="00000000" w:rsidRDefault="00EB7B05">
      <w:pPr>
        <w:pStyle w:val="contentparagraph"/>
        <w:bidi/>
        <w:jc w:val="both"/>
        <w:divId w:val="1497070023"/>
        <w:rPr>
          <w:rFonts w:cs="B Zar" w:hint="cs"/>
          <w:color w:val="000000"/>
          <w:sz w:val="36"/>
          <w:szCs w:val="36"/>
          <w:rtl/>
        </w:rPr>
      </w:pPr>
      <w:r>
        <w:rPr>
          <w:rStyle w:val="contenttext"/>
          <w:rFonts w:cs="B Zar" w:hint="cs"/>
          <w:color w:val="000000"/>
          <w:sz w:val="36"/>
          <w:szCs w:val="36"/>
          <w:rtl/>
        </w:rPr>
        <w:t>یکی از عوامل اساسی انحراف انسان، عدم توجّه به محدود بودن و فانی بودن دنیا و توهّم جاودانه بودن خود است، لذا به فرموده قرآن:</w:t>
      </w:r>
    </w:p>
    <w:p w:rsidR="00000000" w:rsidRDefault="00EB7B05">
      <w:pPr>
        <w:pStyle w:val="contentparagraph"/>
        <w:bidi/>
        <w:jc w:val="both"/>
        <w:divId w:val="1497070023"/>
        <w:rPr>
          <w:rFonts w:cs="B Zar" w:hint="cs"/>
          <w:color w:val="000000"/>
          <w:sz w:val="36"/>
          <w:szCs w:val="36"/>
          <w:rtl/>
        </w:rPr>
      </w:pPr>
      <w:r>
        <w:rPr>
          <w:rStyle w:val="contenttext"/>
          <w:rFonts w:cs="B Zar" w:hint="cs"/>
          <w:color w:val="000000"/>
          <w:sz w:val="36"/>
          <w:szCs w:val="36"/>
          <w:rtl/>
        </w:rPr>
        <w:t>1. گاهی انسان به جمع مال و ثروت و شمارش آن می پردازد و توفیق هیچ انفاقی ندارد. «الّذی جمع مالاً و عدّده یحسب انّ ماله اخلده»</w:t>
      </w:r>
      <w:hyperlink w:anchor="content_note_301_3" w:tooltip="1956. هُمَزه، 2 - 3." w:history="1">
        <w:r>
          <w:rPr>
            <w:rStyle w:val="Hyperlink"/>
            <w:rFonts w:cs="B Zar" w:hint="cs"/>
            <w:sz w:val="36"/>
            <w:szCs w:val="36"/>
            <w:rtl/>
          </w:rPr>
          <w:t>(3)</w:t>
        </w:r>
      </w:hyperlink>
    </w:p>
    <w:p w:rsidR="00000000" w:rsidRDefault="00EB7B05">
      <w:pPr>
        <w:pStyle w:val="contentparagraph"/>
        <w:bidi/>
        <w:jc w:val="both"/>
        <w:divId w:val="1497070023"/>
        <w:rPr>
          <w:rFonts w:cs="B Zar" w:hint="cs"/>
          <w:color w:val="000000"/>
          <w:sz w:val="36"/>
          <w:szCs w:val="36"/>
          <w:rtl/>
        </w:rPr>
      </w:pPr>
      <w:r>
        <w:rPr>
          <w:rStyle w:val="contenttext"/>
          <w:rFonts w:cs="B Zar" w:hint="cs"/>
          <w:color w:val="000000"/>
          <w:sz w:val="36"/>
          <w:szCs w:val="36"/>
          <w:rtl/>
        </w:rPr>
        <w:t>2. گاهی به ساختن بناهایی محکم می پردازد. «و تتخذون مصانع لعلّ</w:t>
      </w:r>
      <w:r>
        <w:rPr>
          <w:rStyle w:val="contenttext"/>
          <w:rFonts w:cs="B Zar" w:hint="cs"/>
          <w:color w:val="000000"/>
          <w:sz w:val="36"/>
          <w:szCs w:val="36"/>
          <w:rtl/>
        </w:rPr>
        <w:t>کم تخلدون»</w:t>
      </w:r>
      <w:hyperlink w:anchor="content_note_301_4" w:tooltip="1957. شعراء، 129." w:history="1">
        <w:r>
          <w:rPr>
            <w:rStyle w:val="Hyperlink"/>
            <w:rFonts w:cs="B Zar" w:hint="cs"/>
            <w:sz w:val="36"/>
            <w:szCs w:val="36"/>
            <w:rtl/>
          </w:rPr>
          <w:t>(4)</w:t>
        </w:r>
      </w:hyperlink>
    </w:p>
    <w:p w:rsidR="00000000" w:rsidRDefault="00EB7B05">
      <w:pPr>
        <w:pStyle w:val="contentparagraph"/>
        <w:bidi/>
        <w:jc w:val="both"/>
        <w:divId w:val="1497070023"/>
        <w:rPr>
          <w:rFonts w:cs="B Zar" w:hint="cs"/>
          <w:color w:val="000000"/>
          <w:sz w:val="36"/>
          <w:szCs w:val="36"/>
          <w:rtl/>
        </w:rPr>
      </w:pPr>
      <w:r>
        <w:rPr>
          <w:rStyle w:val="contenttext"/>
          <w:rFonts w:cs="B Zar" w:hint="cs"/>
          <w:color w:val="000000"/>
          <w:sz w:val="36"/>
          <w:szCs w:val="36"/>
          <w:rtl/>
        </w:rPr>
        <w:t>3. گاهی به زورگویی و لشکرکشی و قدرت طلبی روی می آورد. «واستکبر هو و جنوده فی الارض بغیر الحقّ و ظنّوا انهم الینا لایرجعون»</w:t>
      </w:r>
      <w:hyperlink w:anchor="content_note_301_5" w:tooltip="1958. قصص، 39." w:history="1">
        <w:r>
          <w:rPr>
            <w:rStyle w:val="Hyperlink"/>
            <w:rFonts w:cs="B Zar" w:hint="cs"/>
            <w:sz w:val="36"/>
            <w:szCs w:val="36"/>
            <w:rtl/>
          </w:rPr>
          <w:t>(5)</w:t>
        </w:r>
      </w:hyperlink>
    </w:p>
    <w:p w:rsidR="00000000" w:rsidRDefault="00EB7B05">
      <w:pPr>
        <w:pStyle w:val="contentparagraph"/>
        <w:bidi/>
        <w:jc w:val="both"/>
        <w:divId w:val="1497070023"/>
        <w:rPr>
          <w:rFonts w:cs="B Zar" w:hint="cs"/>
          <w:color w:val="000000"/>
          <w:sz w:val="36"/>
          <w:szCs w:val="36"/>
          <w:rtl/>
        </w:rPr>
      </w:pPr>
      <w:r>
        <w:rPr>
          <w:rStyle w:val="contenttext"/>
          <w:rFonts w:cs="B Zar" w:hint="cs"/>
          <w:color w:val="000000"/>
          <w:sz w:val="36"/>
          <w:szCs w:val="36"/>
          <w:rtl/>
        </w:rPr>
        <w:t>4. گاهی به پندار خود، در صدد مقابله با مرگ و قهر برمی آید. «وظنّوا انّهم مانعتهم حصونهم»</w:t>
      </w:r>
      <w:hyperlink w:anchor="content_note_301_6" w:tooltip="1959. حشر، 2." w:history="1">
        <w:r>
          <w:rPr>
            <w:rStyle w:val="Hyperlink"/>
            <w:rFonts w:cs="B Zar" w:hint="cs"/>
            <w:sz w:val="36"/>
            <w:szCs w:val="36"/>
            <w:rtl/>
          </w:rPr>
          <w:t>(6)</w:t>
        </w:r>
      </w:hyperlink>
    </w:p>
    <w:p w:rsidR="00000000" w:rsidRDefault="00EB7B05">
      <w:pPr>
        <w:pStyle w:val="contentparagraph"/>
        <w:bidi/>
        <w:jc w:val="both"/>
        <w:divId w:val="1497070023"/>
        <w:rPr>
          <w:rFonts w:cs="B Zar" w:hint="cs"/>
          <w:color w:val="000000"/>
          <w:sz w:val="36"/>
          <w:szCs w:val="36"/>
          <w:rtl/>
        </w:rPr>
      </w:pPr>
      <w:r>
        <w:rPr>
          <w:rStyle w:val="contenttext"/>
          <w:rFonts w:cs="B Zar" w:hint="cs"/>
          <w:color w:val="000000"/>
          <w:sz w:val="36"/>
          <w:szCs w:val="36"/>
          <w:rtl/>
        </w:rPr>
        <w:t>5. غافل از آنکه محدودیّت عمر، حقیقتی است که در مورد همه جریان دارد. «اینما تکونوا یدرککم الموت و لو کنتم فی بروج مشیّده»</w:t>
      </w:r>
      <w:hyperlink w:anchor="content_note_301_7" w:tooltip="1960. نساء، 78." w:history="1">
        <w:r>
          <w:rPr>
            <w:rStyle w:val="Hyperlink"/>
            <w:rFonts w:cs="B Zar" w:hint="cs"/>
            <w:sz w:val="36"/>
            <w:szCs w:val="36"/>
            <w:rtl/>
          </w:rPr>
          <w:t>(7)</w:t>
        </w:r>
      </w:hyperlink>
    </w:p>
    <w:p w:rsidR="00000000" w:rsidRDefault="00EB7B05">
      <w:pPr>
        <w:pStyle w:val="contentparagraph"/>
        <w:bidi/>
        <w:jc w:val="both"/>
        <w:divId w:val="1497070023"/>
        <w:rPr>
          <w:rFonts w:cs="B Zar" w:hint="cs"/>
          <w:color w:val="000000"/>
          <w:sz w:val="36"/>
          <w:szCs w:val="36"/>
          <w:rtl/>
        </w:rPr>
      </w:pPr>
      <w:r>
        <w:rPr>
          <w:rStyle w:val="contenttext"/>
          <w:rFonts w:cs="B Zar" w:hint="cs"/>
          <w:color w:val="000000"/>
          <w:sz w:val="36"/>
          <w:szCs w:val="36"/>
          <w:rtl/>
        </w:rPr>
        <w:t xml:space="preserve">6. قرآن همواره خطر غفلت را به انسان تذکّر داده است. «ما خلقنا السموات </w:t>
      </w:r>
      <w:r>
        <w:rPr>
          <w:rStyle w:val="contenttext"/>
          <w:rFonts w:cs="B Zar" w:hint="cs"/>
          <w:color w:val="000000"/>
          <w:sz w:val="36"/>
          <w:szCs w:val="36"/>
          <w:rtl/>
        </w:rPr>
        <w:t>و الارض و ما بینهما الاّ بالحقّ و اجل مسمّی»</w:t>
      </w:r>
    </w:p>
    <w:p w:rsidR="00000000" w:rsidRDefault="00EB7B05">
      <w:pPr>
        <w:pStyle w:val="contentparagraph"/>
        <w:bidi/>
        <w:jc w:val="both"/>
        <w:divId w:val="1497070023"/>
        <w:rPr>
          <w:rFonts w:cs="B Zar" w:hint="cs"/>
          <w:color w:val="000000"/>
          <w:sz w:val="36"/>
          <w:szCs w:val="36"/>
          <w:rtl/>
        </w:rPr>
      </w:pPr>
      <w:r>
        <w:rPr>
          <w:rStyle w:val="contenttext"/>
          <w:rFonts w:cs="B Zar" w:hint="cs"/>
          <w:color w:val="000000"/>
          <w:sz w:val="36"/>
          <w:szCs w:val="36"/>
          <w:rtl/>
        </w:rPr>
        <w:t>ص:301</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02" style="width:0;height:1.5pt" o:hralign="center" o:hrstd="t" o:hr="t" fillcolor="#a0a0a0" stroked="f"/>
        </w:pict>
      </w:r>
    </w:p>
    <w:p w:rsidR="00000000" w:rsidRDefault="00EB7B05">
      <w:pPr>
        <w:bidi/>
        <w:jc w:val="both"/>
        <w:divId w:val="843979137"/>
        <w:rPr>
          <w:rFonts w:eastAsia="Times New Roman" w:cs="B Zar" w:hint="cs"/>
          <w:color w:val="000000"/>
          <w:sz w:val="36"/>
          <w:szCs w:val="36"/>
          <w:rtl/>
        </w:rPr>
      </w:pPr>
      <w:r>
        <w:rPr>
          <w:rFonts w:eastAsia="Times New Roman" w:cs="B Zar" w:hint="cs"/>
          <w:color w:val="000000"/>
          <w:sz w:val="36"/>
          <w:szCs w:val="36"/>
          <w:rtl/>
        </w:rPr>
        <w:t>1- 1954. تفسیر برهان.</w:t>
      </w:r>
    </w:p>
    <w:p w:rsidR="00000000" w:rsidRDefault="00EB7B05">
      <w:pPr>
        <w:bidi/>
        <w:jc w:val="both"/>
        <w:divId w:val="1895237298"/>
        <w:rPr>
          <w:rFonts w:eastAsia="Times New Roman" w:cs="B Zar" w:hint="cs"/>
          <w:color w:val="000000"/>
          <w:sz w:val="36"/>
          <w:szCs w:val="36"/>
          <w:rtl/>
        </w:rPr>
      </w:pPr>
      <w:r>
        <w:rPr>
          <w:rFonts w:eastAsia="Times New Roman" w:cs="B Zar" w:hint="cs"/>
          <w:color w:val="000000"/>
          <w:sz w:val="36"/>
          <w:szCs w:val="36"/>
          <w:rtl/>
        </w:rPr>
        <w:t>2- 1955. ذیل آیه 3 سوره احقاف.</w:t>
      </w:r>
    </w:p>
    <w:p w:rsidR="00000000" w:rsidRDefault="00EB7B05">
      <w:pPr>
        <w:bidi/>
        <w:jc w:val="both"/>
        <w:divId w:val="1897888333"/>
        <w:rPr>
          <w:rFonts w:eastAsia="Times New Roman" w:cs="B Zar" w:hint="cs"/>
          <w:color w:val="000000"/>
          <w:sz w:val="36"/>
          <w:szCs w:val="36"/>
          <w:rtl/>
        </w:rPr>
      </w:pPr>
      <w:r>
        <w:rPr>
          <w:rFonts w:eastAsia="Times New Roman" w:cs="B Zar" w:hint="cs"/>
          <w:color w:val="000000"/>
          <w:sz w:val="36"/>
          <w:szCs w:val="36"/>
          <w:rtl/>
        </w:rPr>
        <w:t>3- 1956. هُمَزه، 2 - 3.</w:t>
      </w:r>
    </w:p>
    <w:p w:rsidR="00000000" w:rsidRDefault="00EB7B05">
      <w:pPr>
        <w:bidi/>
        <w:jc w:val="both"/>
        <w:divId w:val="2067143589"/>
        <w:rPr>
          <w:rFonts w:eastAsia="Times New Roman" w:cs="B Zar" w:hint="cs"/>
          <w:color w:val="000000"/>
          <w:sz w:val="36"/>
          <w:szCs w:val="36"/>
          <w:rtl/>
        </w:rPr>
      </w:pPr>
      <w:r>
        <w:rPr>
          <w:rFonts w:eastAsia="Times New Roman" w:cs="B Zar" w:hint="cs"/>
          <w:color w:val="000000"/>
          <w:sz w:val="36"/>
          <w:szCs w:val="36"/>
          <w:rtl/>
        </w:rPr>
        <w:t>4- 1957. شعراء، 129.</w:t>
      </w:r>
    </w:p>
    <w:p w:rsidR="00000000" w:rsidRDefault="00EB7B05">
      <w:pPr>
        <w:bidi/>
        <w:jc w:val="both"/>
        <w:divId w:val="113332288"/>
        <w:rPr>
          <w:rFonts w:eastAsia="Times New Roman" w:cs="B Zar" w:hint="cs"/>
          <w:color w:val="000000"/>
          <w:sz w:val="36"/>
          <w:szCs w:val="36"/>
          <w:rtl/>
        </w:rPr>
      </w:pPr>
      <w:r>
        <w:rPr>
          <w:rFonts w:eastAsia="Times New Roman" w:cs="B Zar" w:hint="cs"/>
          <w:color w:val="000000"/>
          <w:sz w:val="36"/>
          <w:szCs w:val="36"/>
          <w:rtl/>
        </w:rPr>
        <w:t>5- 1958. قصص، 39.</w:t>
      </w:r>
    </w:p>
    <w:p w:rsidR="00000000" w:rsidRDefault="00EB7B05">
      <w:pPr>
        <w:bidi/>
        <w:jc w:val="both"/>
        <w:divId w:val="1092506449"/>
        <w:rPr>
          <w:rFonts w:eastAsia="Times New Roman" w:cs="B Zar" w:hint="cs"/>
          <w:color w:val="000000"/>
          <w:sz w:val="36"/>
          <w:szCs w:val="36"/>
          <w:rtl/>
        </w:rPr>
      </w:pPr>
      <w:r>
        <w:rPr>
          <w:rFonts w:eastAsia="Times New Roman" w:cs="B Zar" w:hint="cs"/>
          <w:color w:val="000000"/>
          <w:sz w:val="36"/>
          <w:szCs w:val="36"/>
          <w:rtl/>
        </w:rPr>
        <w:t>6- 1959. حشر، 2.</w:t>
      </w:r>
    </w:p>
    <w:p w:rsidR="00000000" w:rsidRDefault="00EB7B05">
      <w:pPr>
        <w:bidi/>
        <w:jc w:val="both"/>
        <w:divId w:val="2064864840"/>
        <w:rPr>
          <w:rFonts w:eastAsia="Times New Roman" w:cs="B Zar" w:hint="cs"/>
          <w:color w:val="000000"/>
          <w:sz w:val="36"/>
          <w:szCs w:val="36"/>
          <w:rtl/>
        </w:rPr>
      </w:pPr>
      <w:r>
        <w:rPr>
          <w:rFonts w:eastAsia="Times New Roman" w:cs="B Zar" w:hint="cs"/>
          <w:color w:val="000000"/>
          <w:sz w:val="36"/>
          <w:szCs w:val="36"/>
          <w:rtl/>
        </w:rPr>
        <w:t>7- 1960. نساء، 78.</w:t>
      </w:r>
    </w:p>
    <w:p w:rsidR="00000000" w:rsidRDefault="00EB7B05">
      <w:pPr>
        <w:pStyle w:val="Heading3"/>
        <w:shd w:val="clear" w:color="auto" w:fill="FFFFFF"/>
        <w:bidi/>
        <w:jc w:val="both"/>
        <w:divId w:val="721053926"/>
        <w:rPr>
          <w:rFonts w:eastAsia="Times New Roman" w:cs="B Titr" w:hint="cs"/>
          <w:b w:val="0"/>
          <w:bCs w:val="0"/>
          <w:color w:val="FF0080"/>
          <w:sz w:val="30"/>
          <w:szCs w:val="30"/>
          <w:rtl/>
        </w:rPr>
      </w:pPr>
      <w:r>
        <w:rPr>
          <w:rFonts w:eastAsia="Times New Roman" w:cs="B Titr" w:hint="cs"/>
          <w:b w:val="0"/>
          <w:bCs w:val="0"/>
          <w:color w:val="FF0080"/>
          <w:sz w:val="30"/>
          <w:szCs w:val="30"/>
          <w:rtl/>
        </w:rPr>
        <w:t>292. کارهایی که مورد انتقاد واقع شد</w:t>
      </w:r>
    </w:p>
    <w:p w:rsidR="00000000" w:rsidRDefault="00EB7B05">
      <w:pPr>
        <w:pStyle w:val="contentparagraph"/>
        <w:bidi/>
        <w:jc w:val="both"/>
        <w:divId w:val="721053926"/>
        <w:rPr>
          <w:rFonts w:cs="B Zar" w:hint="cs"/>
          <w:color w:val="000000"/>
          <w:sz w:val="36"/>
          <w:szCs w:val="36"/>
          <w:rtl/>
        </w:rPr>
      </w:pPr>
      <w:hyperlink w:anchor="content_note_302_1" w:tooltip="1961. ذیل آیه 106 سوره صافات." w:history="1">
        <w:r>
          <w:rPr>
            <w:rStyle w:val="Hyperlink"/>
            <w:rFonts w:cs="B Zar" w:hint="cs"/>
            <w:sz w:val="36"/>
            <w:szCs w:val="36"/>
            <w:rtl/>
          </w:rPr>
          <w:t>(1)</w:t>
        </w:r>
      </w:hyperlink>
    </w:p>
    <w:p w:rsidR="00000000" w:rsidRDefault="00EB7B05">
      <w:pPr>
        <w:pStyle w:val="contentparagraph"/>
        <w:bidi/>
        <w:jc w:val="both"/>
        <w:divId w:val="721053926"/>
        <w:rPr>
          <w:rFonts w:cs="B Zar" w:hint="cs"/>
          <w:color w:val="000000"/>
          <w:sz w:val="36"/>
          <w:szCs w:val="36"/>
          <w:rtl/>
        </w:rPr>
      </w:pPr>
      <w:r>
        <w:rPr>
          <w:rStyle w:val="contenttext"/>
          <w:rFonts w:cs="B Zar" w:hint="cs"/>
          <w:color w:val="000000"/>
          <w:sz w:val="36"/>
          <w:szCs w:val="36"/>
          <w:rtl/>
        </w:rPr>
        <w:t>1. کارهایی که با نیّت فاسد و همراه با ریا و عجب باشد. «الّذینهم یُراؤن... ویل للمصلّین»</w:t>
      </w:r>
      <w:hyperlink w:anchor="content_note_302_2" w:tooltip="1962. ماعون، 4." w:history="1">
        <w:r>
          <w:rPr>
            <w:rStyle w:val="Hyperlink"/>
            <w:rFonts w:cs="B Zar" w:hint="cs"/>
            <w:sz w:val="36"/>
            <w:szCs w:val="36"/>
            <w:rtl/>
          </w:rPr>
          <w:t>(2)</w:t>
        </w:r>
      </w:hyperlink>
    </w:p>
    <w:p w:rsidR="00000000" w:rsidRDefault="00EB7B05">
      <w:pPr>
        <w:pStyle w:val="contentparagraph"/>
        <w:bidi/>
        <w:jc w:val="both"/>
        <w:divId w:val="721053926"/>
        <w:rPr>
          <w:rFonts w:cs="B Zar" w:hint="cs"/>
          <w:color w:val="000000"/>
          <w:sz w:val="36"/>
          <w:szCs w:val="36"/>
          <w:rtl/>
        </w:rPr>
      </w:pPr>
      <w:r>
        <w:rPr>
          <w:rStyle w:val="contenttext"/>
          <w:rFonts w:cs="B Zar" w:hint="cs"/>
          <w:color w:val="000000"/>
          <w:sz w:val="36"/>
          <w:szCs w:val="36"/>
          <w:rtl/>
        </w:rPr>
        <w:t>2. کاری خیری که در کنارش یک عمل فاسد انجام گرفته، مانند صدقه ای که در کنارش منّت باشد. «لا تبطلوا صدقاتکم بالمنّ والاذی»</w:t>
      </w:r>
      <w:hyperlink w:anchor="content_note_302_3" w:tooltip="1963. بقره، 264." w:history="1">
        <w:r>
          <w:rPr>
            <w:rStyle w:val="Hyperlink"/>
            <w:rFonts w:cs="B Zar" w:hint="cs"/>
            <w:sz w:val="36"/>
            <w:szCs w:val="36"/>
            <w:rtl/>
          </w:rPr>
          <w:t>(3)</w:t>
        </w:r>
      </w:hyperlink>
    </w:p>
    <w:p w:rsidR="00000000" w:rsidRDefault="00EB7B05">
      <w:pPr>
        <w:pStyle w:val="contentparagraph"/>
        <w:bidi/>
        <w:jc w:val="both"/>
        <w:divId w:val="721053926"/>
        <w:rPr>
          <w:rFonts w:cs="B Zar" w:hint="cs"/>
          <w:color w:val="000000"/>
          <w:sz w:val="36"/>
          <w:szCs w:val="36"/>
          <w:rtl/>
        </w:rPr>
      </w:pPr>
      <w:r>
        <w:rPr>
          <w:rStyle w:val="contenttext"/>
          <w:rFonts w:cs="B Zar" w:hint="cs"/>
          <w:color w:val="000000"/>
          <w:sz w:val="36"/>
          <w:szCs w:val="36"/>
          <w:rtl/>
        </w:rPr>
        <w:t>3. کاری که با شیوه ی غلط انجام شود. گروهی ماه های حرام ر</w:t>
      </w:r>
      <w:r>
        <w:rPr>
          <w:rStyle w:val="contenttext"/>
          <w:rFonts w:cs="B Zar" w:hint="cs"/>
          <w:color w:val="000000"/>
          <w:sz w:val="36"/>
          <w:szCs w:val="36"/>
          <w:rtl/>
        </w:rPr>
        <w:t>ا که در آن جنگ و جهاد ممنوع است از پیش خود تغییر می دادند، یک سال را حلال و سال دیگر را حرام و به سلیقه خود جا به جا می کردند. «یُحلّونه عاما و یحرّمونه عاما»</w:t>
      </w:r>
      <w:hyperlink w:anchor="content_note_302_4" w:tooltip="1964. توبه، 37." w:history="1">
        <w:r>
          <w:rPr>
            <w:rStyle w:val="Hyperlink"/>
            <w:rFonts w:cs="B Zar" w:hint="cs"/>
            <w:sz w:val="36"/>
            <w:szCs w:val="36"/>
            <w:rtl/>
          </w:rPr>
          <w:t>(4)</w:t>
        </w:r>
      </w:hyperlink>
    </w:p>
    <w:p w:rsidR="00000000" w:rsidRDefault="00EB7B05">
      <w:pPr>
        <w:pStyle w:val="contentparagraph"/>
        <w:bidi/>
        <w:jc w:val="both"/>
        <w:divId w:val="721053926"/>
        <w:rPr>
          <w:rFonts w:cs="B Zar" w:hint="cs"/>
          <w:color w:val="000000"/>
          <w:sz w:val="36"/>
          <w:szCs w:val="36"/>
          <w:rtl/>
        </w:rPr>
      </w:pPr>
      <w:r>
        <w:rPr>
          <w:rStyle w:val="contenttext"/>
          <w:rFonts w:cs="B Zar" w:hint="cs"/>
          <w:color w:val="000000"/>
          <w:sz w:val="36"/>
          <w:szCs w:val="36"/>
          <w:rtl/>
        </w:rPr>
        <w:t>4. کارها و اعمال کسانی که قرآن د</w:t>
      </w:r>
      <w:r>
        <w:rPr>
          <w:rStyle w:val="contenttext"/>
          <w:rFonts w:cs="B Zar" w:hint="cs"/>
          <w:color w:val="000000"/>
          <w:sz w:val="36"/>
          <w:szCs w:val="36"/>
          <w:rtl/>
        </w:rPr>
        <w:t>رباره ی آنان فرمود: «حبطت اعمالهم»</w:t>
      </w:r>
      <w:hyperlink w:anchor="content_note_302_5" w:tooltip="1965. بقره، 217." w:history="1">
        <w:r>
          <w:rPr>
            <w:rStyle w:val="Hyperlink"/>
            <w:rFonts w:cs="B Zar" w:hint="cs"/>
            <w:sz w:val="36"/>
            <w:szCs w:val="36"/>
            <w:rtl/>
          </w:rPr>
          <w:t>(5)</w:t>
        </w:r>
      </w:hyperlink>
      <w:r>
        <w:rPr>
          <w:rStyle w:val="contenttext"/>
          <w:rFonts w:cs="B Zar" w:hint="cs"/>
          <w:color w:val="000000"/>
          <w:sz w:val="36"/>
          <w:szCs w:val="36"/>
          <w:rtl/>
        </w:rPr>
        <w:t xml:space="preserve"> کارهای آنان ظاهراً خیر ولی در عاقبت و فرجام پوک و بی ارزش است.</w:t>
      </w:r>
    </w:p>
    <w:p w:rsidR="00000000" w:rsidRDefault="00EB7B05">
      <w:pPr>
        <w:pStyle w:val="contentparagraph"/>
        <w:bidi/>
        <w:jc w:val="both"/>
        <w:divId w:val="721053926"/>
        <w:rPr>
          <w:rFonts w:cs="B Zar" w:hint="cs"/>
          <w:color w:val="000000"/>
          <w:sz w:val="36"/>
          <w:szCs w:val="36"/>
          <w:rtl/>
        </w:rPr>
      </w:pPr>
      <w:r>
        <w:rPr>
          <w:rStyle w:val="contenttext"/>
          <w:rFonts w:cs="B Zar" w:hint="cs"/>
          <w:color w:val="000000"/>
          <w:sz w:val="36"/>
          <w:szCs w:val="36"/>
          <w:rtl/>
        </w:rPr>
        <w:t>5. کارهای کسانی که قرآن در مورد آنان می فرماید: آنان خیال می کنند ارزشی دارند و کارشان خوب ا</w:t>
      </w:r>
      <w:r>
        <w:rPr>
          <w:rStyle w:val="contenttext"/>
          <w:rFonts w:cs="B Zar" w:hint="cs"/>
          <w:color w:val="000000"/>
          <w:sz w:val="36"/>
          <w:szCs w:val="36"/>
          <w:rtl/>
        </w:rPr>
        <w:t>ست. «یحسبون انهم یحسنون صنعا»</w:t>
      </w:r>
      <w:hyperlink w:anchor="content_note_302_6" w:tooltip="1966. کهف، 104." w:history="1">
        <w:r>
          <w:rPr>
            <w:rStyle w:val="Hyperlink"/>
            <w:rFonts w:cs="B Zar" w:hint="cs"/>
            <w:sz w:val="36"/>
            <w:szCs w:val="36"/>
            <w:rtl/>
          </w:rPr>
          <w:t>(6)</w:t>
        </w:r>
      </w:hyperlink>
    </w:p>
    <w:p w:rsidR="00000000" w:rsidRDefault="00EB7B05">
      <w:pPr>
        <w:pStyle w:val="Heading3"/>
        <w:shd w:val="clear" w:color="auto" w:fill="FFFFFF"/>
        <w:bidi/>
        <w:jc w:val="both"/>
        <w:divId w:val="767895312"/>
        <w:rPr>
          <w:rFonts w:eastAsia="Times New Roman" w:cs="B Titr" w:hint="cs"/>
          <w:b w:val="0"/>
          <w:bCs w:val="0"/>
          <w:color w:val="FF0080"/>
          <w:sz w:val="30"/>
          <w:szCs w:val="30"/>
          <w:rtl/>
        </w:rPr>
      </w:pPr>
      <w:r>
        <w:rPr>
          <w:rFonts w:eastAsia="Times New Roman" w:cs="B Titr" w:hint="cs"/>
          <w:b w:val="0"/>
          <w:bCs w:val="0"/>
          <w:color w:val="FF0080"/>
          <w:sz w:val="30"/>
          <w:szCs w:val="30"/>
          <w:rtl/>
        </w:rPr>
        <w:t>293. اعمال و گفتار باطل کننده</w:t>
      </w:r>
    </w:p>
    <w:p w:rsidR="00000000" w:rsidRDefault="00EB7B05">
      <w:pPr>
        <w:pStyle w:val="contentparagraph"/>
        <w:bidi/>
        <w:jc w:val="both"/>
        <w:divId w:val="767895312"/>
        <w:rPr>
          <w:rFonts w:cs="B Zar" w:hint="cs"/>
          <w:color w:val="000000"/>
          <w:sz w:val="36"/>
          <w:szCs w:val="36"/>
          <w:rtl/>
        </w:rPr>
      </w:pPr>
      <w:hyperlink w:anchor="content_note_302_7" w:tooltip="1967. ذیل آیه 33 سوره محمّد." w:history="1">
        <w:r>
          <w:rPr>
            <w:rStyle w:val="Hyperlink"/>
            <w:rFonts w:cs="B Zar" w:hint="cs"/>
            <w:sz w:val="36"/>
            <w:szCs w:val="36"/>
            <w:rtl/>
          </w:rPr>
          <w:t>(7)</w:t>
        </w:r>
      </w:hyperlink>
    </w:p>
    <w:p w:rsidR="00000000" w:rsidRDefault="00EB7B05">
      <w:pPr>
        <w:pStyle w:val="contentparagraph"/>
        <w:bidi/>
        <w:jc w:val="both"/>
        <w:divId w:val="767895312"/>
        <w:rPr>
          <w:rFonts w:cs="B Zar" w:hint="cs"/>
          <w:color w:val="000000"/>
          <w:sz w:val="36"/>
          <w:szCs w:val="36"/>
          <w:rtl/>
        </w:rPr>
      </w:pPr>
      <w:r>
        <w:rPr>
          <w:rStyle w:val="contenttext"/>
          <w:rFonts w:cs="B Zar" w:hint="cs"/>
          <w:color w:val="000000"/>
          <w:sz w:val="36"/>
          <w:szCs w:val="36"/>
          <w:rtl/>
        </w:rPr>
        <w:t>یَآ أَیُّهَا الَّذِینَ ءَامَنُواْ أَطِیعُواْ اللَّهَ وَأَطِیعُواْ الرَّسُولَ وَلَا تُبْطِلُواْ أَعْمَالَکُمْ</w:t>
      </w:r>
    </w:p>
    <w:p w:rsidR="00000000" w:rsidRDefault="00EB7B05">
      <w:pPr>
        <w:pStyle w:val="contentparagraph"/>
        <w:bidi/>
        <w:jc w:val="both"/>
        <w:divId w:val="767895312"/>
        <w:rPr>
          <w:rFonts w:cs="B Zar" w:hint="cs"/>
          <w:color w:val="000000"/>
          <w:sz w:val="36"/>
          <w:szCs w:val="36"/>
          <w:rtl/>
        </w:rPr>
      </w:pPr>
      <w:r>
        <w:rPr>
          <w:rStyle w:val="contenttext"/>
          <w:rFonts w:cs="B Zar" w:hint="cs"/>
          <w:color w:val="000000"/>
          <w:sz w:val="36"/>
          <w:szCs w:val="36"/>
          <w:rtl/>
        </w:rPr>
        <w:t>ای کسانی که ایمان آورده اید! خدا را اطاعت کنید و از رسول (نیز) پیروی نمایید و کارهایتان را باطل نسازید.</w:t>
      </w:r>
    </w:p>
    <w:p w:rsidR="00000000" w:rsidRDefault="00EB7B05">
      <w:pPr>
        <w:pStyle w:val="contentparagraph"/>
        <w:bidi/>
        <w:jc w:val="both"/>
        <w:divId w:val="767895312"/>
        <w:rPr>
          <w:rFonts w:cs="B Zar" w:hint="cs"/>
          <w:color w:val="000000"/>
          <w:sz w:val="36"/>
          <w:szCs w:val="36"/>
          <w:rtl/>
        </w:rPr>
      </w:pPr>
      <w:r>
        <w:rPr>
          <w:rStyle w:val="contenttext"/>
          <w:rFonts w:cs="B Zar" w:hint="cs"/>
          <w:color w:val="000000"/>
          <w:sz w:val="36"/>
          <w:szCs w:val="36"/>
          <w:rtl/>
        </w:rPr>
        <w:t xml:space="preserve">در آیات و روایات، برخی اعمال و گفتارها سبب </w:t>
      </w:r>
      <w:r>
        <w:rPr>
          <w:rStyle w:val="contenttext"/>
          <w:rFonts w:cs="B Zar" w:hint="cs"/>
          <w:color w:val="000000"/>
          <w:sz w:val="36"/>
          <w:szCs w:val="36"/>
          <w:rtl/>
        </w:rPr>
        <w:t>بطلان اعمال معرّفی شده اند، از جمله:</w:t>
      </w:r>
    </w:p>
    <w:p w:rsidR="00000000" w:rsidRDefault="00EB7B05">
      <w:pPr>
        <w:pStyle w:val="contentparagraph"/>
        <w:bidi/>
        <w:jc w:val="both"/>
        <w:divId w:val="767895312"/>
        <w:rPr>
          <w:rFonts w:cs="B Zar" w:hint="cs"/>
          <w:color w:val="000000"/>
          <w:sz w:val="36"/>
          <w:szCs w:val="36"/>
          <w:rtl/>
        </w:rPr>
      </w:pPr>
      <w:r>
        <w:rPr>
          <w:rStyle w:val="contenttext"/>
          <w:rFonts w:cs="B Zar" w:hint="cs"/>
          <w:color w:val="000000"/>
          <w:sz w:val="36"/>
          <w:szCs w:val="36"/>
          <w:rtl/>
        </w:rPr>
        <w:t>1. منّت گذاشتن و آزار دادن نیازمندان، که پاداش انفاق را محو می کند. «لا تبطلوا صدقاتکم بالمنّ و الاذی»</w:t>
      </w:r>
      <w:hyperlink w:anchor="content_note_302_8" w:tooltip="1968. بقره، 264." w:history="1">
        <w:r>
          <w:rPr>
            <w:rStyle w:val="Hyperlink"/>
            <w:rFonts w:cs="B Zar" w:hint="cs"/>
            <w:sz w:val="36"/>
            <w:szCs w:val="36"/>
            <w:rtl/>
          </w:rPr>
          <w:t>(8)</w:t>
        </w:r>
      </w:hyperlink>
    </w:p>
    <w:p w:rsidR="00000000" w:rsidRDefault="00EB7B05">
      <w:pPr>
        <w:pStyle w:val="contentparagraph"/>
        <w:bidi/>
        <w:jc w:val="both"/>
        <w:divId w:val="767895312"/>
        <w:rPr>
          <w:rFonts w:cs="B Zar" w:hint="cs"/>
          <w:color w:val="000000"/>
          <w:sz w:val="36"/>
          <w:szCs w:val="36"/>
          <w:rtl/>
        </w:rPr>
      </w:pPr>
      <w:r>
        <w:rPr>
          <w:rStyle w:val="contenttext"/>
          <w:rFonts w:cs="B Zar" w:hint="cs"/>
          <w:color w:val="000000"/>
          <w:sz w:val="36"/>
          <w:szCs w:val="36"/>
          <w:rtl/>
        </w:rPr>
        <w:t>2. بی ادبی نسبت به رهبران الهی، «لا ترفعوا اصواتکم</w:t>
      </w:r>
      <w:r>
        <w:rPr>
          <w:rStyle w:val="contenttext"/>
          <w:rFonts w:cs="B Zar" w:hint="cs"/>
          <w:color w:val="000000"/>
          <w:sz w:val="36"/>
          <w:szCs w:val="36"/>
          <w:rtl/>
        </w:rPr>
        <w:t xml:space="preserve"> فوق صوت النبی أن تحبط</w:t>
      </w:r>
    </w:p>
    <w:p w:rsidR="00000000" w:rsidRDefault="00EB7B05">
      <w:pPr>
        <w:pStyle w:val="contentparagraph"/>
        <w:bidi/>
        <w:jc w:val="both"/>
        <w:divId w:val="767895312"/>
        <w:rPr>
          <w:rFonts w:cs="B Zar" w:hint="cs"/>
          <w:color w:val="000000"/>
          <w:sz w:val="36"/>
          <w:szCs w:val="36"/>
          <w:rtl/>
        </w:rPr>
      </w:pPr>
      <w:r>
        <w:rPr>
          <w:rStyle w:val="contenttext"/>
          <w:rFonts w:cs="B Zar" w:hint="cs"/>
          <w:color w:val="000000"/>
          <w:sz w:val="36"/>
          <w:szCs w:val="36"/>
          <w:rtl/>
        </w:rPr>
        <w:t>ص:302</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03" style="width:0;height:1.5pt" o:hralign="center" o:hrstd="t" o:hr="t" fillcolor="#a0a0a0" stroked="f"/>
        </w:pict>
      </w:r>
    </w:p>
    <w:p w:rsidR="00000000" w:rsidRDefault="00EB7B05">
      <w:pPr>
        <w:bidi/>
        <w:jc w:val="both"/>
        <w:divId w:val="2004895821"/>
        <w:rPr>
          <w:rFonts w:eastAsia="Times New Roman" w:cs="B Zar" w:hint="cs"/>
          <w:color w:val="000000"/>
          <w:sz w:val="36"/>
          <w:szCs w:val="36"/>
          <w:rtl/>
        </w:rPr>
      </w:pPr>
      <w:r>
        <w:rPr>
          <w:rFonts w:eastAsia="Times New Roman" w:cs="B Zar" w:hint="cs"/>
          <w:color w:val="000000"/>
          <w:sz w:val="36"/>
          <w:szCs w:val="36"/>
          <w:rtl/>
        </w:rPr>
        <w:t>1- 1961. ذیل آیه 106 سوره صافات.</w:t>
      </w:r>
    </w:p>
    <w:p w:rsidR="00000000" w:rsidRDefault="00EB7B05">
      <w:pPr>
        <w:bidi/>
        <w:jc w:val="both"/>
        <w:divId w:val="1014379879"/>
        <w:rPr>
          <w:rFonts w:eastAsia="Times New Roman" w:cs="B Zar" w:hint="cs"/>
          <w:color w:val="000000"/>
          <w:sz w:val="36"/>
          <w:szCs w:val="36"/>
          <w:rtl/>
        </w:rPr>
      </w:pPr>
      <w:r>
        <w:rPr>
          <w:rFonts w:eastAsia="Times New Roman" w:cs="B Zar" w:hint="cs"/>
          <w:color w:val="000000"/>
          <w:sz w:val="36"/>
          <w:szCs w:val="36"/>
          <w:rtl/>
        </w:rPr>
        <w:t>2- 1962. ماعون، 4.</w:t>
      </w:r>
    </w:p>
    <w:p w:rsidR="00000000" w:rsidRDefault="00EB7B05">
      <w:pPr>
        <w:bidi/>
        <w:jc w:val="both"/>
        <w:divId w:val="1534148440"/>
        <w:rPr>
          <w:rFonts w:eastAsia="Times New Roman" w:cs="B Zar" w:hint="cs"/>
          <w:color w:val="000000"/>
          <w:sz w:val="36"/>
          <w:szCs w:val="36"/>
          <w:rtl/>
        </w:rPr>
      </w:pPr>
      <w:r>
        <w:rPr>
          <w:rFonts w:eastAsia="Times New Roman" w:cs="B Zar" w:hint="cs"/>
          <w:color w:val="000000"/>
          <w:sz w:val="36"/>
          <w:szCs w:val="36"/>
          <w:rtl/>
        </w:rPr>
        <w:t>3- 1963. بقره، 264.</w:t>
      </w:r>
    </w:p>
    <w:p w:rsidR="00000000" w:rsidRDefault="00EB7B05">
      <w:pPr>
        <w:bidi/>
        <w:jc w:val="both"/>
        <w:divId w:val="802649588"/>
        <w:rPr>
          <w:rFonts w:eastAsia="Times New Roman" w:cs="B Zar" w:hint="cs"/>
          <w:color w:val="000000"/>
          <w:sz w:val="36"/>
          <w:szCs w:val="36"/>
          <w:rtl/>
        </w:rPr>
      </w:pPr>
      <w:r>
        <w:rPr>
          <w:rFonts w:eastAsia="Times New Roman" w:cs="B Zar" w:hint="cs"/>
          <w:color w:val="000000"/>
          <w:sz w:val="36"/>
          <w:szCs w:val="36"/>
          <w:rtl/>
        </w:rPr>
        <w:t>4- 1964. توبه، 37.</w:t>
      </w:r>
    </w:p>
    <w:p w:rsidR="00000000" w:rsidRDefault="00EB7B05">
      <w:pPr>
        <w:bidi/>
        <w:jc w:val="both"/>
        <w:divId w:val="806626215"/>
        <w:rPr>
          <w:rFonts w:eastAsia="Times New Roman" w:cs="B Zar" w:hint="cs"/>
          <w:color w:val="000000"/>
          <w:sz w:val="36"/>
          <w:szCs w:val="36"/>
          <w:rtl/>
        </w:rPr>
      </w:pPr>
      <w:r>
        <w:rPr>
          <w:rFonts w:eastAsia="Times New Roman" w:cs="B Zar" w:hint="cs"/>
          <w:color w:val="000000"/>
          <w:sz w:val="36"/>
          <w:szCs w:val="36"/>
          <w:rtl/>
        </w:rPr>
        <w:t>5- 1965. بقره، 217.</w:t>
      </w:r>
    </w:p>
    <w:p w:rsidR="00000000" w:rsidRDefault="00EB7B05">
      <w:pPr>
        <w:bidi/>
        <w:jc w:val="both"/>
        <w:divId w:val="1028526775"/>
        <w:rPr>
          <w:rFonts w:eastAsia="Times New Roman" w:cs="B Zar" w:hint="cs"/>
          <w:color w:val="000000"/>
          <w:sz w:val="36"/>
          <w:szCs w:val="36"/>
          <w:rtl/>
        </w:rPr>
      </w:pPr>
      <w:r>
        <w:rPr>
          <w:rFonts w:eastAsia="Times New Roman" w:cs="B Zar" w:hint="cs"/>
          <w:color w:val="000000"/>
          <w:sz w:val="36"/>
          <w:szCs w:val="36"/>
          <w:rtl/>
        </w:rPr>
        <w:t>6- 1966. کهف، 104.</w:t>
      </w:r>
    </w:p>
    <w:p w:rsidR="00000000" w:rsidRDefault="00EB7B05">
      <w:pPr>
        <w:bidi/>
        <w:jc w:val="both"/>
        <w:divId w:val="74396732"/>
        <w:rPr>
          <w:rFonts w:eastAsia="Times New Roman" w:cs="B Zar" w:hint="cs"/>
          <w:color w:val="000000"/>
          <w:sz w:val="36"/>
          <w:szCs w:val="36"/>
          <w:rtl/>
        </w:rPr>
      </w:pPr>
      <w:r>
        <w:rPr>
          <w:rFonts w:eastAsia="Times New Roman" w:cs="B Zar" w:hint="cs"/>
          <w:color w:val="000000"/>
          <w:sz w:val="36"/>
          <w:szCs w:val="36"/>
          <w:rtl/>
        </w:rPr>
        <w:t>7- 1967. ذیل آیه 33 سوره محمّد.</w:t>
      </w:r>
    </w:p>
    <w:p w:rsidR="00000000" w:rsidRDefault="00EB7B05">
      <w:pPr>
        <w:bidi/>
        <w:jc w:val="both"/>
        <w:divId w:val="2011834007"/>
        <w:rPr>
          <w:rFonts w:eastAsia="Times New Roman" w:cs="B Zar" w:hint="cs"/>
          <w:color w:val="000000"/>
          <w:sz w:val="36"/>
          <w:szCs w:val="36"/>
          <w:rtl/>
        </w:rPr>
      </w:pPr>
      <w:r>
        <w:rPr>
          <w:rFonts w:eastAsia="Times New Roman" w:cs="B Zar" w:hint="cs"/>
          <w:color w:val="000000"/>
          <w:sz w:val="36"/>
          <w:szCs w:val="36"/>
          <w:rtl/>
        </w:rPr>
        <w:t>8- 1968. بقره، 264.</w:t>
      </w:r>
    </w:p>
    <w:p w:rsidR="00000000" w:rsidRDefault="00EB7B05">
      <w:pPr>
        <w:pStyle w:val="contentparagraph"/>
        <w:bidi/>
        <w:jc w:val="both"/>
        <w:divId w:val="180433575"/>
        <w:rPr>
          <w:rFonts w:cs="B Zar" w:hint="cs"/>
          <w:color w:val="000000"/>
          <w:sz w:val="36"/>
          <w:szCs w:val="36"/>
          <w:rtl/>
        </w:rPr>
      </w:pPr>
      <w:r>
        <w:rPr>
          <w:rStyle w:val="contenttext"/>
          <w:rFonts w:cs="B Zar" w:hint="cs"/>
          <w:color w:val="000000"/>
          <w:sz w:val="36"/>
          <w:szCs w:val="36"/>
          <w:rtl/>
        </w:rPr>
        <w:t>اعمالکم»</w:t>
      </w:r>
      <w:hyperlink w:anchor="content_note_303_1" w:tooltip="1969. حجرات، 2." w:history="1">
        <w:r>
          <w:rPr>
            <w:rStyle w:val="Hyperlink"/>
            <w:rFonts w:cs="B Zar" w:hint="cs"/>
            <w:sz w:val="36"/>
            <w:szCs w:val="36"/>
            <w:rtl/>
          </w:rPr>
          <w:t>(1)</w:t>
        </w:r>
      </w:hyperlink>
      <w:r>
        <w:rPr>
          <w:rStyle w:val="contenttext"/>
          <w:rFonts w:cs="B Zar" w:hint="cs"/>
          <w:color w:val="000000"/>
          <w:sz w:val="36"/>
          <w:szCs w:val="36"/>
          <w:rtl/>
        </w:rPr>
        <w:t xml:space="preserve"> صدای خود را بر صدای پیامبر برتر قرار ندهید تا کارهایتان تباه نشود.</w:t>
      </w:r>
    </w:p>
    <w:p w:rsidR="00000000" w:rsidRDefault="00EB7B05">
      <w:pPr>
        <w:pStyle w:val="contentparagraph"/>
        <w:bidi/>
        <w:jc w:val="both"/>
        <w:divId w:val="180433575"/>
        <w:rPr>
          <w:rFonts w:cs="B Zar" w:hint="cs"/>
          <w:color w:val="000000"/>
          <w:sz w:val="36"/>
          <w:szCs w:val="36"/>
          <w:rtl/>
        </w:rPr>
      </w:pPr>
      <w:r>
        <w:rPr>
          <w:rStyle w:val="contenttext"/>
          <w:rFonts w:cs="B Zar" w:hint="cs"/>
          <w:color w:val="000000"/>
          <w:sz w:val="36"/>
          <w:szCs w:val="36"/>
          <w:rtl/>
        </w:rPr>
        <w:t>3. عُجب و حسد. «الهی عبّدنی لک و لا تفسد عبادتی بالعجب»</w:t>
      </w:r>
      <w:hyperlink w:anchor="content_note_303_2" w:tooltip="1970. دعای مکارم الاخلاق."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چنانکه امام صادق علیه السلام فرمودند: «انّ الحسد یأکل الایمان کما تأکل النار الحطب»</w:t>
      </w:r>
      <w:hyperlink w:anchor="content_note_303_3" w:tooltip="1971. کافی، ج 2، ص 306." w:history="1">
        <w:r>
          <w:rPr>
            <w:rStyle w:val="Hyperlink"/>
            <w:rFonts w:cs="B Zar" w:hint="cs"/>
            <w:sz w:val="36"/>
            <w:szCs w:val="36"/>
            <w:rtl/>
          </w:rPr>
          <w:t>(3)</w:t>
        </w:r>
      </w:hyperlink>
      <w:r>
        <w:rPr>
          <w:rStyle w:val="contenttext"/>
          <w:rFonts w:cs="B Zar" w:hint="cs"/>
          <w:color w:val="000000"/>
          <w:sz w:val="36"/>
          <w:szCs w:val="36"/>
          <w:rtl/>
        </w:rPr>
        <w:t xml:space="preserve"> حسد نیکی ها را نابود می کند همان گونه که آتش هیزم را می سوزاند.</w:t>
      </w:r>
    </w:p>
    <w:p w:rsidR="00000000" w:rsidRDefault="00EB7B05">
      <w:pPr>
        <w:pStyle w:val="contentparagraph"/>
        <w:bidi/>
        <w:jc w:val="both"/>
        <w:divId w:val="180433575"/>
        <w:rPr>
          <w:rFonts w:cs="B Zar" w:hint="cs"/>
          <w:color w:val="000000"/>
          <w:sz w:val="36"/>
          <w:szCs w:val="36"/>
          <w:rtl/>
        </w:rPr>
      </w:pPr>
      <w:r>
        <w:rPr>
          <w:rStyle w:val="contenttext"/>
          <w:rFonts w:cs="B Zar" w:hint="cs"/>
          <w:color w:val="000000"/>
          <w:sz w:val="36"/>
          <w:szCs w:val="36"/>
          <w:rtl/>
        </w:rPr>
        <w:t>4. شرک به خدا. «لئن اشرکت لیحبطنّ ع</w:t>
      </w:r>
      <w:r>
        <w:rPr>
          <w:rStyle w:val="contenttext"/>
          <w:rFonts w:cs="B Zar" w:hint="cs"/>
          <w:color w:val="000000"/>
          <w:sz w:val="36"/>
          <w:szCs w:val="36"/>
          <w:rtl/>
        </w:rPr>
        <w:t>ملک»</w:t>
      </w:r>
      <w:hyperlink w:anchor="content_note_303_4" w:tooltip="1972. زمر، 65." w:history="1">
        <w:r>
          <w:rPr>
            <w:rStyle w:val="Hyperlink"/>
            <w:rFonts w:cs="B Zar" w:hint="cs"/>
            <w:sz w:val="36"/>
            <w:szCs w:val="36"/>
            <w:rtl/>
          </w:rPr>
          <w:t>(4)</w:t>
        </w:r>
      </w:hyperlink>
      <w:r>
        <w:rPr>
          <w:rStyle w:val="contenttext"/>
          <w:rFonts w:cs="B Zar" w:hint="cs"/>
          <w:color w:val="000000"/>
          <w:sz w:val="36"/>
          <w:szCs w:val="36"/>
          <w:rtl/>
        </w:rPr>
        <w:t xml:space="preserve"> اگر شرک ورزی قطعاً عمل تو را تباه می کند.</w:t>
      </w:r>
    </w:p>
    <w:p w:rsidR="00000000" w:rsidRDefault="00EB7B05">
      <w:pPr>
        <w:pStyle w:val="contentparagraph"/>
        <w:bidi/>
        <w:jc w:val="both"/>
        <w:divId w:val="180433575"/>
        <w:rPr>
          <w:rFonts w:cs="B Zar" w:hint="cs"/>
          <w:color w:val="000000"/>
          <w:sz w:val="36"/>
          <w:szCs w:val="36"/>
          <w:rtl/>
        </w:rPr>
      </w:pPr>
      <w:r>
        <w:rPr>
          <w:rStyle w:val="contenttext"/>
          <w:rFonts w:cs="B Zar" w:hint="cs"/>
          <w:color w:val="000000"/>
          <w:sz w:val="36"/>
          <w:szCs w:val="36"/>
          <w:rtl/>
        </w:rPr>
        <w:t>5. ریا که گونه ای از شرک است. «الّذین ینفقون اموالهم رئاء الناس...»</w:t>
      </w:r>
      <w:hyperlink w:anchor="content_note_303_5" w:tooltip="1973. نساء، 38." w:history="1">
        <w:r>
          <w:rPr>
            <w:rStyle w:val="Hyperlink"/>
            <w:rFonts w:cs="B Zar" w:hint="cs"/>
            <w:sz w:val="36"/>
            <w:szCs w:val="36"/>
            <w:rtl/>
          </w:rPr>
          <w:t>(5)</w:t>
        </w:r>
      </w:hyperlink>
    </w:p>
    <w:p w:rsidR="00000000" w:rsidRDefault="00EB7B05">
      <w:pPr>
        <w:pStyle w:val="contentparagraph"/>
        <w:bidi/>
        <w:jc w:val="both"/>
        <w:divId w:val="180433575"/>
        <w:rPr>
          <w:rFonts w:cs="B Zar" w:hint="cs"/>
          <w:color w:val="000000"/>
          <w:sz w:val="36"/>
          <w:szCs w:val="36"/>
          <w:rtl/>
        </w:rPr>
      </w:pPr>
      <w:r>
        <w:rPr>
          <w:rStyle w:val="contenttext"/>
          <w:rFonts w:cs="B Zar" w:hint="cs"/>
          <w:color w:val="000000"/>
          <w:sz w:val="36"/>
          <w:szCs w:val="36"/>
          <w:rtl/>
        </w:rPr>
        <w:t>در مورد معنا</w:t>
      </w:r>
      <w:r>
        <w:rPr>
          <w:rStyle w:val="contenttext"/>
          <w:rFonts w:cs="B Zar" w:hint="cs"/>
          <w:color w:val="000000"/>
          <w:sz w:val="36"/>
          <w:szCs w:val="36"/>
          <w:rtl/>
        </w:rPr>
        <w:t>ی عبارتِ «لا تبطلوا اعمالکم» با توجّه به صدر آیه، سه وجه می توان ذکر کرد:</w:t>
      </w:r>
    </w:p>
    <w:p w:rsidR="00000000" w:rsidRDefault="00EB7B05">
      <w:pPr>
        <w:pStyle w:val="contentparagraph"/>
        <w:bidi/>
        <w:jc w:val="both"/>
        <w:divId w:val="180433575"/>
        <w:rPr>
          <w:rFonts w:cs="B Zar" w:hint="cs"/>
          <w:color w:val="000000"/>
          <w:sz w:val="36"/>
          <w:szCs w:val="36"/>
          <w:rtl/>
        </w:rPr>
      </w:pPr>
      <w:r>
        <w:rPr>
          <w:rStyle w:val="contenttext"/>
          <w:rFonts w:cs="B Zar" w:hint="cs"/>
          <w:color w:val="000000"/>
          <w:sz w:val="36"/>
          <w:szCs w:val="36"/>
          <w:rtl/>
        </w:rPr>
        <w:t>الف) ایمان خود را حفظ کنید و مشرک نشوید که اعمالتان باطل می شود. زیرا شرک اعمال را تباه می کند. «لئن اشرکت لیحبطنّ عملک»</w:t>
      </w:r>
      <w:hyperlink w:anchor="content_note_303_6" w:tooltip="1974. زمر، 65." w:history="1">
        <w:r>
          <w:rPr>
            <w:rStyle w:val="Hyperlink"/>
            <w:rFonts w:cs="B Zar" w:hint="cs"/>
            <w:sz w:val="36"/>
            <w:szCs w:val="36"/>
            <w:rtl/>
          </w:rPr>
          <w:t>(</w:t>
        </w:r>
        <w:r>
          <w:rPr>
            <w:rStyle w:val="Hyperlink"/>
            <w:rFonts w:cs="B Zar" w:hint="cs"/>
            <w:sz w:val="36"/>
            <w:szCs w:val="36"/>
            <w:rtl/>
          </w:rPr>
          <w:t>6)</w:t>
        </w:r>
      </w:hyperlink>
    </w:p>
    <w:p w:rsidR="00000000" w:rsidRDefault="00EB7B05">
      <w:pPr>
        <w:pStyle w:val="contentparagraph"/>
        <w:bidi/>
        <w:jc w:val="both"/>
        <w:divId w:val="180433575"/>
        <w:rPr>
          <w:rFonts w:cs="B Zar" w:hint="cs"/>
          <w:color w:val="000000"/>
          <w:sz w:val="36"/>
          <w:szCs w:val="36"/>
          <w:rtl/>
        </w:rPr>
      </w:pPr>
      <w:r>
        <w:rPr>
          <w:rStyle w:val="contenttext"/>
          <w:rFonts w:cs="B Zar" w:hint="cs"/>
          <w:color w:val="000000"/>
          <w:sz w:val="36"/>
          <w:szCs w:val="36"/>
          <w:rtl/>
        </w:rPr>
        <w:t>ب) با ترک اطاعت از رسول خدا، اعمالتان را تباه نسازید.</w:t>
      </w:r>
    </w:p>
    <w:p w:rsidR="00000000" w:rsidRDefault="00EB7B05">
      <w:pPr>
        <w:pStyle w:val="contentparagraph"/>
        <w:bidi/>
        <w:jc w:val="both"/>
        <w:divId w:val="180433575"/>
        <w:rPr>
          <w:rFonts w:cs="B Zar" w:hint="cs"/>
          <w:color w:val="000000"/>
          <w:sz w:val="36"/>
          <w:szCs w:val="36"/>
          <w:rtl/>
        </w:rPr>
      </w:pPr>
      <w:r>
        <w:rPr>
          <w:rStyle w:val="contenttext"/>
          <w:rFonts w:cs="B Zar" w:hint="cs"/>
          <w:color w:val="000000"/>
          <w:sz w:val="36"/>
          <w:szCs w:val="36"/>
          <w:rtl/>
        </w:rPr>
        <w:t>ج) با منّت گذاشتن به پیامبر، اعمال خود را تباه نکنید. چنانکه خداوند می فرماید: «یمنّون علیک أن اسلموا قل لا تمنّوا علیّ اسلامکم»</w:t>
      </w:r>
      <w:hyperlink w:anchor="content_note_303_7" w:tooltip="1975. حجرات، 17." w:history="1">
        <w:r>
          <w:rPr>
            <w:rStyle w:val="Hyperlink"/>
            <w:rFonts w:cs="B Zar" w:hint="cs"/>
            <w:sz w:val="36"/>
            <w:szCs w:val="36"/>
            <w:rtl/>
          </w:rPr>
          <w:t>(7)</w:t>
        </w:r>
      </w:hyperlink>
    </w:p>
    <w:p w:rsidR="00000000" w:rsidRDefault="00EB7B05">
      <w:pPr>
        <w:pStyle w:val="Heading3"/>
        <w:shd w:val="clear" w:color="auto" w:fill="FFFFFF"/>
        <w:bidi/>
        <w:jc w:val="both"/>
        <w:divId w:val="2031493222"/>
        <w:rPr>
          <w:rFonts w:eastAsia="Times New Roman" w:cs="B Titr" w:hint="cs"/>
          <w:b w:val="0"/>
          <w:bCs w:val="0"/>
          <w:color w:val="FF0080"/>
          <w:sz w:val="30"/>
          <w:szCs w:val="30"/>
          <w:rtl/>
        </w:rPr>
      </w:pPr>
      <w:r>
        <w:rPr>
          <w:rFonts w:eastAsia="Times New Roman" w:cs="B Titr" w:hint="cs"/>
          <w:b w:val="0"/>
          <w:bCs w:val="0"/>
          <w:color w:val="FF0080"/>
          <w:sz w:val="30"/>
          <w:szCs w:val="30"/>
          <w:rtl/>
        </w:rPr>
        <w:t>294.</w:t>
      </w:r>
      <w:r>
        <w:rPr>
          <w:rFonts w:eastAsia="Times New Roman" w:cs="B Titr" w:hint="cs"/>
          <w:b w:val="0"/>
          <w:bCs w:val="0"/>
          <w:color w:val="FF0080"/>
          <w:sz w:val="30"/>
          <w:szCs w:val="30"/>
          <w:rtl/>
        </w:rPr>
        <w:t xml:space="preserve"> تشبیه فرار کفار از قرآن</w:t>
      </w:r>
    </w:p>
    <w:p w:rsidR="00000000" w:rsidRDefault="00EB7B05">
      <w:pPr>
        <w:pStyle w:val="contentparagraph"/>
        <w:bidi/>
        <w:jc w:val="both"/>
        <w:divId w:val="2031493222"/>
        <w:rPr>
          <w:rFonts w:cs="B Zar" w:hint="cs"/>
          <w:color w:val="000000"/>
          <w:sz w:val="36"/>
          <w:szCs w:val="36"/>
          <w:rtl/>
        </w:rPr>
      </w:pPr>
      <w:hyperlink w:anchor="content_note_303_8" w:tooltip="1976. ذیل آیات 50 - 51 سوره مدّثر." w:history="1">
        <w:r>
          <w:rPr>
            <w:rStyle w:val="Hyperlink"/>
            <w:rFonts w:cs="B Zar" w:hint="cs"/>
            <w:sz w:val="36"/>
            <w:szCs w:val="36"/>
            <w:rtl/>
          </w:rPr>
          <w:t>(8)</w:t>
        </w:r>
      </w:hyperlink>
    </w:p>
    <w:p w:rsidR="00000000" w:rsidRDefault="00EB7B05">
      <w:pPr>
        <w:pStyle w:val="contentparagraph"/>
        <w:bidi/>
        <w:jc w:val="both"/>
        <w:divId w:val="2031493222"/>
        <w:rPr>
          <w:rFonts w:cs="B Zar" w:hint="cs"/>
          <w:color w:val="000000"/>
          <w:sz w:val="36"/>
          <w:szCs w:val="36"/>
          <w:rtl/>
        </w:rPr>
      </w:pPr>
      <w:r>
        <w:rPr>
          <w:rStyle w:val="contenttext"/>
          <w:rFonts w:cs="B Zar" w:hint="cs"/>
          <w:color w:val="000000"/>
          <w:sz w:val="36"/>
          <w:szCs w:val="36"/>
          <w:rtl/>
        </w:rPr>
        <w:t>کَأَنَّهُمْ حُمُرٌ مُّسْتَنفِرَهٌ * فَرَّتْ مِن قَسْوَرَهِ</w:t>
      </w:r>
    </w:p>
    <w:p w:rsidR="00000000" w:rsidRDefault="00EB7B05">
      <w:pPr>
        <w:pStyle w:val="contentparagraph"/>
        <w:bidi/>
        <w:jc w:val="both"/>
        <w:divId w:val="2031493222"/>
        <w:rPr>
          <w:rFonts w:cs="B Zar" w:hint="cs"/>
          <w:color w:val="000000"/>
          <w:sz w:val="36"/>
          <w:szCs w:val="36"/>
          <w:rtl/>
        </w:rPr>
      </w:pPr>
      <w:r>
        <w:rPr>
          <w:rStyle w:val="contenttext"/>
          <w:rFonts w:cs="B Zar" w:hint="cs"/>
          <w:color w:val="000000"/>
          <w:sz w:val="36"/>
          <w:szCs w:val="36"/>
          <w:rtl/>
        </w:rPr>
        <w:t>گویا آنان گورخرانی هستند که از شیر می گریزند.</w:t>
      </w:r>
    </w:p>
    <w:p w:rsidR="00000000" w:rsidRDefault="00EB7B05">
      <w:pPr>
        <w:pStyle w:val="contentparagraph"/>
        <w:bidi/>
        <w:jc w:val="both"/>
        <w:divId w:val="2031493222"/>
        <w:rPr>
          <w:rFonts w:cs="B Zar" w:hint="cs"/>
          <w:color w:val="000000"/>
          <w:sz w:val="36"/>
          <w:szCs w:val="36"/>
          <w:rtl/>
        </w:rPr>
      </w:pPr>
      <w:r>
        <w:rPr>
          <w:rStyle w:val="contenttext"/>
          <w:rFonts w:cs="B Zar" w:hint="cs"/>
          <w:color w:val="000000"/>
          <w:sz w:val="36"/>
          <w:szCs w:val="36"/>
          <w:rtl/>
        </w:rPr>
        <w:t>در تشبیه فرار کفّار از قرآن، به فرار گورخر از شیر نکاتی نهفته است:</w:t>
      </w:r>
    </w:p>
    <w:p w:rsidR="00000000" w:rsidRDefault="00EB7B05">
      <w:pPr>
        <w:pStyle w:val="contentparagraph"/>
        <w:bidi/>
        <w:jc w:val="both"/>
        <w:divId w:val="2031493222"/>
        <w:rPr>
          <w:rFonts w:cs="B Zar" w:hint="cs"/>
          <w:color w:val="000000"/>
          <w:sz w:val="36"/>
          <w:szCs w:val="36"/>
          <w:rtl/>
        </w:rPr>
      </w:pPr>
      <w:r>
        <w:rPr>
          <w:rStyle w:val="contenttext"/>
          <w:rFonts w:cs="B Zar" w:hint="cs"/>
          <w:color w:val="000000"/>
          <w:sz w:val="36"/>
          <w:szCs w:val="36"/>
          <w:rtl/>
        </w:rPr>
        <w:t>الف) فرار گورخر از شیر بر اساس عقل و شعور نیست.</w:t>
      </w:r>
    </w:p>
    <w:p w:rsidR="00000000" w:rsidRDefault="00EB7B05">
      <w:pPr>
        <w:pStyle w:val="contentparagraph"/>
        <w:bidi/>
        <w:jc w:val="both"/>
        <w:divId w:val="2031493222"/>
        <w:rPr>
          <w:rFonts w:cs="B Zar" w:hint="cs"/>
          <w:color w:val="000000"/>
          <w:sz w:val="36"/>
          <w:szCs w:val="36"/>
          <w:rtl/>
        </w:rPr>
      </w:pPr>
      <w:r>
        <w:rPr>
          <w:rStyle w:val="contenttext"/>
          <w:rFonts w:cs="B Zar" w:hint="cs"/>
          <w:color w:val="000000"/>
          <w:sz w:val="36"/>
          <w:szCs w:val="36"/>
          <w:rtl/>
        </w:rPr>
        <w:t>ب) این فرار با وحشت همراه است.</w:t>
      </w:r>
    </w:p>
    <w:p w:rsidR="00000000" w:rsidRDefault="00EB7B05">
      <w:pPr>
        <w:pStyle w:val="contentparagraph"/>
        <w:bidi/>
        <w:jc w:val="both"/>
        <w:divId w:val="2031493222"/>
        <w:rPr>
          <w:rFonts w:cs="B Zar" w:hint="cs"/>
          <w:color w:val="000000"/>
          <w:sz w:val="36"/>
          <w:szCs w:val="36"/>
          <w:rtl/>
        </w:rPr>
      </w:pPr>
      <w:r>
        <w:rPr>
          <w:rStyle w:val="contenttext"/>
          <w:rFonts w:cs="B Zar" w:hint="cs"/>
          <w:color w:val="000000"/>
          <w:sz w:val="36"/>
          <w:szCs w:val="36"/>
          <w:rtl/>
        </w:rPr>
        <w:t>ج) فرار با هدف خاصی صورت نمی گیرد.</w:t>
      </w:r>
    </w:p>
    <w:p w:rsidR="00000000" w:rsidRDefault="00EB7B05">
      <w:pPr>
        <w:pStyle w:val="contentparagraph"/>
        <w:bidi/>
        <w:jc w:val="both"/>
        <w:divId w:val="2031493222"/>
        <w:rPr>
          <w:rFonts w:cs="B Zar" w:hint="cs"/>
          <w:color w:val="000000"/>
          <w:sz w:val="36"/>
          <w:szCs w:val="36"/>
          <w:rtl/>
        </w:rPr>
      </w:pPr>
      <w:r>
        <w:rPr>
          <w:rStyle w:val="contenttext"/>
          <w:rFonts w:cs="B Zar" w:hint="cs"/>
          <w:color w:val="000000"/>
          <w:sz w:val="36"/>
          <w:szCs w:val="36"/>
          <w:rtl/>
        </w:rPr>
        <w:t>ص:303</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04" style="width:0;height:1.5pt" o:hralign="center" o:hrstd="t" o:hr="t" fillcolor="#a0a0a0" stroked="f"/>
        </w:pict>
      </w:r>
    </w:p>
    <w:p w:rsidR="00000000" w:rsidRDefault="00EB7B05">
      <w:pPr>
        <w:bidi/>
        <w:jc w:val="both"/>
        <w:divId w:val="975598930"/>
        <w:rPr>
          <w:rFonts w:eastAsia="Times New Roman" w:cs="B Zar" w:hint="cs"/>
          <w:color w:val="000000"/>
          <w:sz w:val="36"/>
          <w:szCs w:val="36"/>
          <w:rtl/>
        </w:rPr>
      </w:pPr>
      <w:r>
        <w:rPr>
          <w:rFonts w:eastAsia="Times New Roman" w:cs="B Zar" w:hint="cs"/>
          <w:color w:val="000000"/>
          <w:sz w:val="36"/>
          <w:szCs w:val="36"/>
          <w:rtl/>
        </w:rPr>
        <w:t>1- 1969. حجرات، 2.</w:t>
      </w:r>
    </w:p>
    <w:p w:rsidR="00000000" w:rsidRDefault="00EB7B05">
      <w:pPr>
        <w:bidi/>
        <w:jc w:val="both"/>
        <w:divId w:val="126819949"/>
        <w:rPr>
          <w:rFonts w:eastAsia="Times New Roman" w:cs="B Zar" w:hint="cs"/>
          <w:color w:val="000000"/>
          <w:sz w:val="36"/>
          <w:szCs w:val="36"/>
          <w:rtl/>
        </w:rPr>
      </w:pPr>
      <w:r>
        <w:rPr>
          <w:rFonts w:eastAsia="Times New Roman" w:cs="B Zar" w:hint="cs"/>
          <w:color w:val="000000"/>
          <w:sz w:val="36"/>
          <w:szCs w:val="36"/>
          <w:rtl/>
        </w:rPr>
        <w:t>2- 1970. دعای مکارم الاخلاق.</w:t>
      </w:r>
    </w:p>
    <w:p w:rsidR="00000000" w:rsidRDefault="00EB7B05">
      <w:pPr>
        <w:bidi/>
        <w:jc w:val="both"/>
        <w:divId w:val="1358774900"/>
        <w:rPr>
          <w:rFonts w:eastAsia="Times New Roman" w:cs="B Zar" w:hint="cs"/>
          <w:color w:val="000000"/>
          <w:sz w:val="36"/>
          <w:szCs w:val="36"/>
          <w:rtl/>
        </w:rPr>
      </w:pPr>
      <w:r>
        <w:rPr>
          <w:rFonts w:eastAsia="Times New Roman" w:cs="B Zar" w:hint="cs"/>
          <w:color w:val="000000"/>
          <w:sz w:val="36"/>
          <w:szCs w:val="36"/>
          <w:rtl/>
        </w:rPr>
        <w:t>3- 1971. کافی، ج 2، ص 306.</w:t>
      </w:r>
    </w:p>
    <w:p w:rsidR="00000000" w:rsidRDefault="00EB7B05">
      <w:pPr>
        <w:bidi/>
        <w:jc w:val="both"/>
        <w:divId w:val="2101557872"/>
        <w:rPr>
          <w:rFonts w:eastAsia="Times New Roman" w:cs="B Zar" w:hint="cs"/>
          <w:color w:val="000000"/>
          <w:sz w:val="36"/>
          <w:szCs w:val="36"/>
          <w:rtl/>
        </w:rPr>
      </w:pPr>
      <w:r>
        <w:rPr>
          <w:rFonts w:eastAsia="Times New Roman" w:cs="B Zar" w:hint="cs"/>
          <w:color w:val="000000"/>
          <w:sz w:val="36"/>
          <w:szCs w:val="36"/>
          <w:rtl/>
        </w:rPr>
        <w:t>4- 1972. زمر، 65.</w:t>
      </w:r>
    </w:p>
    <w:p w:rsidR="00000000" w:rsidRDefault="00EB7B05">
      <w:pPr>
        <w:bidi/>
        <w:jc w:val="both"/>
        <w:divId w:val="1852641682"/>
        <w:rPr>
          <w:rFonts w:eastAsia="Times New Roman" w:cs="B Zar" w:hint="cs"/>
          <w:color w:val="000000"/>
          <w:sz w:val="36"/>
          <w:szCs w:val="36"/>
          <w:rtl/>
        </w:rPr>
      </w:pPr>
      <w:r>
        <w:rPr>
          <w:rFonts w:eastAsia="Times New Roman" w:cs="B Zar" w:hint="cs"/>
          <w:color w:val="000000"/>
          <w:sz w:val="36"/>
          <w:szCs w:val="36"/>
          <w:rtl/>
        </w:rPr>
        <w:t>5- 1973. نساء، 38.</w:t>
      </w:r>
    </w:p>
    <w:p w:rsidR="00000000" w:rsidRDefault="00EB7B05">
      <w:pPr>
        <w:bidi/>
        <w:jc w:val="both"/>
        <w:divId w:val="525288884"/>
        <w:rPr>
          <w:rFonts w:eastAsia="Times New Roman" w:cs="B Zar" w:hint="cs"/>
          <w:color w:val="000000"/>
          <w:sz w:val="36"/>
          <w:szCs w:val="36"/>
          <w:rtl/>
        </w:rPr>
      </w:pPr>
      <w:r>
        <w:rPr>
          <w:rFonts w:eastAsia="Times New Roman" w:cs="B Zar" w:hint="cs"/>
          <w:color w:val="000000"/>
          <w:sz w:val="36"/>
          <w:szCs w:val="36"/>
          <w:rtl/>
        </w:rPr>
        <w:t>6- 1974. زمر، 65.</w:t>
      </w:r>
    </w:p>
    <w:p w:rsidR="00000000" w:rsidRDefault="00EB7B05">
      <w:pPr>
        <w:bidi/>
        <w:jc w:val="both"/>
        <w:divId w:val="784152291"/>
        <w:rPr>
          <w:rFonts w:eastAsia="Times New Roman" w:cs="B Zar" w:hint="cs"/>
          <w:color w:val="000000"/>
          <w:sz w:val="36"/>
          <w:szCs w:val="36"/>
          <w:rtl/>
        </w:rPr>
      </w:pPr>
      <w:r>
        <w:rPr>
          <w:rFonts w:eastAsia="Times New Roman" w:cs="B Zar" w:hint="cs"/>
          <w:color w:val="000000"/>
          <w:sz w:val="36"/>
          <w:szCs w:val="36"/>
          <w:rtl/>
        </w:rPr>
        <w:t>7- 1975. حجرات، 17.</w:t>
      </w:r>
    </w:p>
    <w:p w:rsidR="00000000" w:rsidRDefault="00EB7B05">
      <w:pPr>
        <w:bidi/>
        <w:jc w:val="both"/>
        <w:divId w:val="1116488630"/>
        <w:rPr>
          <w:rFonts w:eastAsia="Times New Roman" w:cs="B Zar" w:hint="cs"/>
          <w:color w:val="000000"/>
          <w:sz w:val="36"/>
          <w:szCs w:val="36"/>
          <w:rtl/>
        </w:rPr>
      </w:pPr>
      <w:r>
        <w:rPr>
          <w:rFonts w:eastAsia="Times New Roman" w:cs="B Zar" w:hint="cs"/>
          <w:color w:val="000000"/>
          <w:sz w:val="36"/>
          <w:szCs w:val="36"/>
          <w:rtl/>
        </w:rPr>
        <w:t>8- 1976. ذیل آیات 50 - 51 سوره مدّثر.</w:t>
      </w:r>
    </w:p>
    <w:p w:rsidR="00000000" w:rsidRDefault="00EB7B05">
      <w:pPr>
        <w:pStyle w:val="contentparagraph"/>
        <w:bidi/>
        <w:jc w:val="both"/>
        <w:divId w:val="257106702"/>
        <w:rPr>
          <w:rFonts w:cs="B Zar" w:hint="cs"/>
          <w:color w:val="000000"/>
          <w:sz w:val="36"/>
          <w:szCs w:val="36"/>
          <w:rtl/>
        </w:rPr>
      </w:pPr>
      <w:r>
        <w:rPr>
          <w:rStyle w:val="contenttext"/>
          <w:rFonts w:cs="B Zar" w:hint="cs"/>
          <w:color w:val="000000"/>
          <w:sz w:val="36"/>
          <w:szCs w:val="36"/>
          <w:rtl/>
        </w:rPr>
        <w:t xml:space="preserve">د) فرار کننده توان و فرصتی برای </w:t>
      </w:r>
      <w:r>
        <w:rPr>
          <w:rStyle w:val="contenttext"/>
          <w:rFonts w:cs="B Zar" w:hint="cs"/>
          <w:color w:val="000000"/>
          <w:sz w:val="36"/>
          <w:szCs w:val="36"/>
          <w:rtl/>
        </w:rPr>
        <w:t>تجدید قوا ندارد و عاقبت اسیر خواهد شد.</w:t>
      </w:r>
    </w:p>
    <w:p w:rsidR="00000000" w:rsidRDefault="00EB7B05">
      <w:pPr>
        <w:pStyle w:val="contentparagraph"/>
        <w:bidi/>
        <w:jc w:val="both"/>
        <w:divId w:val="257106702"/>
        <w:rPr>
          <w:rFonts w:cs="B Zar" w:hint="cs"/>
          <w:color w:val="000000"/>
          <w:sz w:val="36"/>
          <w:szCs w:val="36"/>
          <w:rtl/>
        </w:rPr>
      </w:pPr>
      <w:r>
        <w:rPr>
          <w:rStyle w:val="contenttext"/>
          <w:rFonts w:cs="B Zar" w:hint="cs"/>
          <w:color w:val="000000"/>
          <w:sz w:val="36"/>
          <w:szCs w:val="36"/>
          <w:rtl/>
        </w:rPr>
        <w:t>«قَسوره» از «قَسر» به معنای قهر و غلبه و یکی از نام های شیر است و در برخی موارد به معنای شکارچی نیز آمده است. به نظر می رسد مراد، فرار گورخر از شیر یا صیّاد باشد.</w:t>
      </w:r>
    </w:p>
    <w:p w:rsidR="00000000" w:rsidRDefault="00EB7B05">
      <w:pPr>
        <w:pStyle w:val="Heading3"/>
        <w:shd w:val="clear" w:color="auto" w:fill="FFFFFF"/>
        <w:bidi/>
        <w:jc w:val="both"/>
        <w:divId w:val="1071201078"/>
        <w:rPr>
          <w:rFonts w:eastAsia="Times New Roman" w:cs="B Titr" w:hint="cs"/>
          <w:b w:val="0"/>
          <w:bCs w:val="0"/>
          <w:color w:val="FF0080"/>
          <w:sz w:val="30"/>
          <w:szCs w:val="30"/>
          <w:rtl/>
        </w:rPr>
      </w:pPr>
      <w:r>
        <w:rPr>
          <w:rFonts w:eastAsia="Times New Roman" w:cs="B Titr" w:hint="cs"/>
          <w:b w:val="0"/>
          <w:bCs w:val="0"/>
          <w:color w:val="FF0080"/>
          <w:sz w:val="30"/>
          <w:szCs w:val="30"/>
          <w:rtl/>
        </w:rPr>
        <w:t>295. آثار مخرّب غنا و موسیقی حرام</w:t>
      </w:r>
    </w:p>
    <w:p w:rsidR="00000000" w:rsidRDefault="00EB7B05">
      <w:pPr>
        <w:pStyle w:val="contentparagraph"/>
        <w:bidi/>
        <w:jc w:val="both"/>
        <w:divId w:val="1071201078"/>
        <w:rPr>
          <w:rFonts w:cs="B Zar" w:hint="cs"/>
          <w:color w:val="000000"/>
          <w:sz w:val="36"/>
          <w:szCs w:val="36"/>
          <w:rtl/>
        </w:rPr>
      </w:pPr>
      <w:hyperlink w:anchor="content_note_304_1" w:tooltip="1977. ذیل آیه 6 سوره لقمان." w:history="1">
        <w:r>
          <w:rPr>
            <w:rStyle w:val="Hyperlink"/>
            <w:rFonts w:cs="B Zar" w:hint="cs"/>
            <w:sz w:val="36"/>
            <w:szCs w:val="36"/>
            <w:rtl/>
          </w:rPr>
          <w:t>(1)</w:t>
        </w:r>
      </w:hyperlink>
    </w:p>
    <w:p w:rsidR="00000000" w:rsidRDefault="00EB7B05">
      <w:pPr>
        <w:pStyle w:val="contentparagraph"/>
        <w:bidi/>
        <w:jc w:val="both"/>
        <w:divId w:val="1071201078"/>
        <w:rPr>
          <w:rFonts w:cs="B Zar" w:hint="cs"/>
          <w:color w:val="000000"/>
          <w:sz w:val="36"/>
          <w:szCs w:val="36"/>
          <w:rtl/>
        </w:rPr>
      </w:pPr>
      <w:r>
        <w:rPr>
          <w:rStyle w:val="contenttext"/>
          <w:rFonts w:cs="B Zar" w:hint="cs"/>
          <w:color w:val="000000"/>
          <w:sz w:val="36"/>
          <w:szCs w:val="36"/>
          <w:rtl/>
        </w:rPr>
        <w:t xml:space="preserve">وَ مِنَ النَّاسِ مَن یَشْتَرِی لَهْوَ الْحَدِیثِ لِیُضِلَّ عَن سَبِیلِ اللَّهِ بِغَیْرِ عِلْمٍ وَ یَتَّخِذَهَا هُزُواً أُوْلَئِکَ لَهُمْ عَذَابٌ مُّهِینٌ </w:t>
      </w:r>
    </w:p>
    <w:p w:rsidR="00000000" w:rsidRDefault="00EB7B05">
      <w:pPr>
        <w:pStyle w:val="contentparagraph"/>
        <w:bidi/>
        <w:jc w:val="both"/>
        <w:divId w:val="1071201078"/>
        <w:rPr>
          <w:rFonts w:cs="B Zar" w:hint="cs"/>
          <w:color w:val="000000"/>
          <w:sz w:val="36"/>
          <w:szCs w:val="36"/>
          <w:rtl/>
        </w:rPr>
      </w:pPr>
      <w:r>
        <w:rPr>
          <w:rStyle w:val="contenttext"/>
          <w:rFonts w:cs="B Zar" w:hint="cs"/>
          <w:color w:val="000000"/>
          <w:sz w:val="36"/>
          <w:szCs w:val="36"/>
          <w:rtl/>
        </w:rPr>
        <w:t>و برخی از مردم، خریدار سخنان بیهوده و سرگرم</w:t>
      </w:r>
      <w:r>
        <w:rPr>
          <w:rStyle w:val="contenttext"/>
          <w:rFonts w:cs="B Zar" w:hint="cs"/>
          <w:color w:val="000000"/>
          <w:sz w:val="36"/>
          <w:szCs w:val="36"/>
          <w:rtl/>
        </w:rPr>
        <w:t xml:space="preserve"> کننده اند، تا بی هیچ علمی، (دیگران را) از راه خدا گمراه کنند و آن را به مسخره گیرند؛ آنان برایشان عذابی خوار کننده است.</w:t>
      </w:r>
    </w:p>
    <w:p w:rsidR="00000000" w:rsidRDefault="00EB7B05">
      <w:pPr>
        <w:pStyle w:val="contentparagraph"/>
        <w:bidi/>
        <w:jc w:val="both"/>
        <w:divId w:val="1071201078"/>
        <w:rPr>
          <w:rFonts w:cs="B Zar" w:hint="cs"/>
          <w:color w:val="000000"/>
          <w:sz w:val="36"/>
          <w:szCs w:val="36"/>
          <w:rtl/>
        </w:rPr>
      </w:pPr>
      <w:r>
        <w:rPr>
          <w:rStyle w:val="contenttext"/>
          <w:rFonts w:cs="B Zar" w:hint="cs"/>
          <w:color w:val="000000"/>
          <w:sz w:val="36"/>
          <w:szCs w:val="36"/>
          <w:rtl/>
        </w:rPr>
        <w:t>کلمه ی «لَهْو»، به معنای چیزی است که انسان را از هدف مهم بازدارد. «لهو الحدیث»، به سخن بیهوده ای گویند که انسان را از حقّ باز دارد، نظی</w:t>
      </w:r>
      <w:r>
        <w:rPr>
          <w:rStyle w:val="contenttext"/>
          <w:rFonts w:cs="B Zar" w:hint="cs"/>
          <w:color w:val="000000"/>
          <w:sz w:val="36"/>
          <w:szCs w:val="36"/>
          <w:rtl/>
        </w:rPr>
        <w:t>ر حکایات خرافی و داستان هایی که انسان را به فساد و گناه می کشاند. این انحراف گاهی به خاطر محتوای سخن است و گاهی به خاطر اسباب و ملازمات آن از قبیل آهنگ و امور همراه آن.</w:t>
      </w:r>
      <w:hyperlink w:anchor="content_note_304_2" w:tooltip="1978. تفسیر المیزان." w:history="1">
        <w:r>
          <w:rPr>
            <w:rStyle w:val="Hyperlink"/>
            <w:rFonts w:cs="B Zar" w:hint="cs"/>
            <w:sz w:val="36"/>
            <w:szCs w:val="36"/>
            <w:rtl/>
          </w:rPr>
          <w:t>(2)</w:t>
        </w:r>
      </w:hyperlink>
    </w:p>
    <w:p w:rsidR="00000000" w:rsidRDefault="00EB7B05">
      <w:pPr>
        <w:pStyle w:val="contentparagraph"/>
        <w:bidi/>
        <w:jc w:val="both"/>
        <w:divId w:val="1071201078"/>
        <w:rPr>
          <w:rFonts w:cs="B Zar" w:hint="cs"/>
          <w:color w:val="000000"/>
          <w:sz w:val="36"/>
          <w:szCs w:val="36"/>
          <w:rtl/>
        </w:rPr>
      </w:pPr>
      <w:r>
        <w:rPr>
          <w:rStyle w:val="contenttext"/>
          <w:rFonts w:cs="B Zar" w:hint="cs"/>
          <w:color w:val="000000"/>
          <w:sz w:val="36"/>
          <w:szCs w:val="36"/>
          <w:rtl/>
        </w:rPr>
        <w:t>شخصی به نام نضربن حارث که از حجاز به ایران سفر می کرد، افسانه های ایرانی - مانند افسانه ی رستم و اسفندیار و سرگذشت پادشاهان - را آموخته و برای مردم عرب بازگو می کرد و می گفت: اگر محمّد برای شما داستان عاد و ثمود می گوید، من نیز قصّه ها و اخبار عجم را بازگو</w:t>
      </w:r>
      <w:r>
        <w:rPr>
          <w:rStyle w:val="contenttext"/>
          <w:rFonts w:cs="B Zar" w:hint="cs"/>
          <w:color w:val="000000"/>
          <w:sz w:val="36"/>
          <w:szCs w:val="36"/>
          <w:rtl/>
        </w:rPr>
        <w:t xml:space="preserve"> می کنم. این آیه نازل شد و کار او را شیوه ای انحرافی دانست.</w:t>
      </w:r>
    </w:p>
    <w:p w:rsidR="00000000" w:rsidRDefault="00EB7B05">
      <w:pPr>
        <w:pStyle w:val="contentparagraph"/>
        <w:bidi/>
        <w:jc w:val="both"/>
        <w:divId w:val="1071201078"/>
        <w:rPr>
          <w:rFonts w:cs="B Zar" w:hint="cs"/>
          <w:color w:val="000000"/>
          <w:sz w:val="36"/>
          <w:szCs w:val="36"/>
          <w:rtl/>
        </w:rPr>
      </w:pPr>
      <w:r>
        <w:rPr>
          <w:rStyle w:val="contenttext"/>
          <w:rFonts w:cs="B Zar" w:hint="cs"/>
          <w:color w:val="000000"/>
          <w:sz w:val="36"/>
          <w:szCs w:val="36"/>
          <w:rtl/>
        </w:rPr>
        <w:t xml:space="preserve">برخی مفسّران در شأن نزول این آیه گفته اند: افرادی کنیزهای خواننده را می خریدند تا برایشان بخوانند و از این طریق مردم را از شنیدن قرآن توسط پیامبر باز می داشتند، که آیه ی فوق، در مذّمت چنین افرادی </w:t>
      </w:r>
      <w:r>
        <w:rPr>
          <w:rStyle w:val="contenttext"/>
          <w:rFonts w:cs="B Zar" w:hint="cs"/>
          <w:color w:val="000000"/>
          <w:sz w:val="36"/>
          <w:szCs w:val="36"/>
          <w:rtl/>
        </w:rPr>
        <w:t>نازل شد.</w:t>
      </w:r>
      <w:hyperlink w:anchor="content_note_304_3" w:tooltip="1979. تفسیر نمونه." w:history="1">
        <w:r>
          <w:rPr>
            <w:rStyle w:val="Hyperlink"/>
            <w:rFonts w:cs="B Zar" w:hint="cs"/>
            <w:sz w:val="36"/>
            <w:szCs w:val="36"/>
            <w:rtl/>
          </w:rPr>
          <w:t>(3)</w:t>
        </w:r>
      </w:hyperlink>
    </w:p>
    <w:p w:rsidR="00000000" w:rsidRDefault="00EB7B05">
      <w:pPr>
        <w:pStyle w:val="contentparagraph"/>
        <w:bidi/>
        <w:jc w:val="both"/>
        <w:divId w:val="1071201078"/>
        <w:rPr>
          <w:rFonts w:cs="B Zar" w:hint="cs"/>
          <w:color w:val="000000"/>
          <w:sz w:val="36"/>
          <w:szCs w:val="36"/>
          <w:rtl/>
        </w:rPr>
      </w:pPr>
      <w:r>
        <w:rPr>
          <w:rStyle w:val="contenttext"/>
          <w:rFonts w:cs="B Zar" w:hint="cs"/>
          <w:color w:val="000000"/>
          <w:sz w:val="36"/>
          <w:szCs w:val="36"/>
          <w:rtl/>
        </w:rPr>
        <w:t>این آیه به یکی از مهم ترین عوامل گمراه کننده که سخن باطل است اشاره نموده است. در</w:t>
      </w:r>
    </w:p>
    <w:p w:rsidR="00000000" w:rsidRDefault="00EB7B05">
      <w:pPr>
        <w:pStyle w:val="contentparagraph"/>
        <w:bidi/>
        <w:jc w:val="both"/>
        <w:divId w:val="1071201078"/>
        <w:rPr>
          <w:rFonts w:cs="B Zar" w:hint="cs"/>
          <w:color w:val="000000"/>
          <w:sz w:val="36"/>
          <w:szCs w:val="36"/>
          <w:rtl/>
        </w:rPr>
      </w:pPr>
      <w:r>
        <w:rPr>
          <w:rStyle w:val="contenttext"/>
          <w:rFonts w:cs="B Zar" w:hint="cs"/>
          <w:color w:val="000000"/>
          <w:sz w:val="36"/>
          <w:szCs w:val="36"/>
          <w:rtl/>
        </w:rPr>
        <w:t>ص:304</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05" style="width:0;height:1.5pt" o:hralign="center" o:hrstd="t" o:hr="t" fillcolor="#a0a0a0" stroked="f"/>
        </w:pict>
      </w:r>
    </w:p>
    <w:p w:rsidR="00000000" w:rsidRDefault="00EB7B05">
      <w:pPr>
        <w:bidi/>
        <w:jc w:val="both"/>
        <w:divId w:val="1622955027"/>
        <w:rPr>
          <w:rFonts w:eastAsia="Times New Roman" w:cs="B Zar" w:hint="cs"/>
          <w:color w:val="000000"/>
          <w:sz w:val="36"/>
          <w:szCs w:val="36"/>
          <w:rtl/>
        </w:rPr>
      </w:pPr>
      <w:r>
        <w:rPr>
          <w:rFonts w:eastAsia="Times New Roman" w:cs="B Zar" w:hint="cs"/>
          <w:color w:val="000000"/>
          <w:sz w:val="36"/>
          <w:szCs w:val="36"/>
          <w:rtl/>
        </w:rPr>
        <w:t>1- 1977. ذیل آیه 6 سوره لقمان.</w:t>
      </w:r>
    </w:p>
    <w:p w:rsidR="00000000" w:rsidRDefault="00EB7B05">
      <w:pPr>
        <w:bidi/>
        <w:jc w:val="both"/>
        <w:divId w:val="2125731182"/>
        <w:rPr>
          <w:rFonts w:eastAsia="Times New Roman" w:cs="B Zar" w:hint="cs"/>
          <w:color w:val="000000"/>
          <w:sz w:val="36"/>
          <w:szCs w:val="36"/>
          <w:rtl/>
        </w:rPr>
      </w:pPr>
      <w:r>
        <w:rPr>
          <w:rFonts w:eastAsia="Times New Roman" w:cs="B Zar" w:hint="cs"/>
          <w:color w:val="000000"/>
          <w:sz w:val="36"/>
          <w:szCs w:val="36"/>
          <w:rtl/>
        </w:rPr>
        <w:t>2- 1978. تفسیر المیزان.</w:t>
      </w:r>
    </w:p>
    <w:p w:rsidR="00000000" w:rsidRDefault="00EB7B05">
      <w:pPr>
        <w:bidi/>
        <w:jc w:val="both"/>
        <w:divId w:val="578714449"/>
        <w:rPr>
          <w:rFonts w:eastAsia="Times New Roman" w:cs="B Zar" w:hint="cs"/>
          <w:color w:val="000000"/>
          <w:sz w:val="36"/>
          <w:szCs w:val="36"/>
          <w:rtl/>
        </w:rPr>
      </w:pPr>
      <w:r>
        <w:rPr>
          <w:rFonts w:eastAsia="Times New Roman" w:cs="B Zar" w:hint="cs"/>
          <w:color w:val="000000"/>
          <w:sz w:val="36"/>
          <w:szCs w:val="36"/>
          <w:rtl/>
        </w:rPr>
        <w:t>3- 1979. تفسیر نمونه.</w:t>
      </w:r>
    </w:p>
    <w:p w:rsidR="00000000" w:rsidRDefault="00EB7B05">
      <w:pPr>
        <w:pStyle w:val="contentparagraph"/>
        <w:bidi/>
        <w:jc w:val="both"/>
        <w:divId w:val="1815216223"/>
        <w:rPr>
          <w:rFonts w:cs="B Zar" w:hint="cs"/>
          <w:color w:val="000000"/>
          <w:sz w:val="36"/>
          <w:szCs w:val="36"/>
          <w:rtl/>
        </w:rPr>
      </w:pPr>
      <w:r>
        <w:rPr>
          <w:rStyle w:val="contenttext"/>
          <w:rFonts w:cs="B Zar" w:hint="cs"/>
          <w:color w:val="000000"/>
          <w:sz w:val="36"/>
          <w:szCs w:val="36"/>
          <w:rtl/>
        </w:rPr>
        <w:t>آیات دیگر قرآن، به برخی دیگر از عوامل گمراهی مردم اشاره شده که عبارتند از:</w:t>
      </w:r>
    </w:p>
    <w:p w:rsidR="00000000" w:rsidRDefault="00EB7B05">
      <w:pPr>
        <w:pStyle w:val="contentparagraph"/>
        <w:bidi/>
        <w:jc w:val="both"/>
        <w:divId w:val="1815216223"/>
        <w:rPr>
          <w:rFonts w:cs="B Zar" w:hint="cs"/>
          <w:color w:val="000000"/>
          <w:sz w:val="36"/>
          <w:szCs w:val="36"/>
          <w:rtl/>
        </w:rPr>
      </w:pPr>
      <w:r>
        <w:rPr>
          <w:rStyle w:val="contenttext"/>
          <w:rFonts w:cs="B Zar" w:hint="cs"/>
          <w:color w:val="000000"/>
          <w:sz w:val="36"/>
          <w:szCs w:val="36"/>
          <w:rtl/>
        </w:rPr>
        <w:t>الف: طاغوت، که گاهی با تحقیر «استخفّ قومه»</w:t>
      </w:r>
      <w:hyperlink w:anchor="content_note_305_1" w:tooltip="1980. زخرف، 54." w:history="1">
        <w:r>
          <w:rPr>
            <w:rStyle w:val="Hyperlink"/>
            <w:rFonts w:cs="B Zar" w:hint="cs"/>
            <w:sz w:val="36"/>
            <w:szCs w:val="36"/>
            <w:rtl/>
          </w:rPr>
          <w:t>(1)</w:t>
        </w:r>
      </w:hyperlink>
      <w:r>
        <w:rPr>
          <w:rStyle w:val="contenttext"/>
          <w:rFonts w:cs="B Zar" w:hint="cs"/>
          <w:color w:val="000000"/>
          <w:sz w:val="36"/>
          <w:szCs w:val="36"/>
          <w:rtl/>
        </w:rPr>
        <w:t xml:space="preserve"> و گاهی با تهدید مردم را منحرف می کند. «لاجعلنّک من </w:t>
      </w:r>
      <w:r>
        <w:rPr>
          <w:rStyle w:val="contenttext"/>
          <w:rFonts w:cs="B Zar" w:hint="cs"/>
          <w:color w:val="000000"/>
          <w:sz w:val="36"/>
          <w:szCs w:val="36"/>
          <w:rtl/>
        </w:rPr>
        <w:t>المسجونین»</w:t>
      </w:r>
      <w:hyperlink w:anchor="content_note_305_2" w:tooltip="1981. شعراء، 29." w:history="1">
        <w:r>
          <w:rPr>
            <w:rStyle w:val="Hyperlink"/>
            <w:rFonts w:cs="B Zar" w:hint="cs"/>
            <w:sz w:val="36"/>
            <w:szCs w:val="36"/>
            <w:rtl/>
          </w:rPr>
          <w:t>(2)</w:t>
        </w:r>
      </w:hyperlink>
    </w:p>
    <w:p w:rsidR="00000000" w:rsidRDefault="00EB7B05">
      <w:pPr>
        <w:pStyle w:val="contentparagraph"/>
        <w:bidi/>
        <w:jc w:val="both"/>
        <w:divId w:val="1815216223"/>
        <w:rPr>
          <w:rFonts w:cs="B Zar" w:hint="cs"/>
          <w:color w:val="000000"/>
          <w:sz w:val="36"/>
          <w:szCs w:val="36"/>
          <w:rtl/>
        </w:rPr>
      </w:pPr>
      <w:r>
        <w:rPr>
          <w:rStyle w:val="contenttext"/>
          <w:rFonts w:cs="B Zar" w:hint="cs"/>
          <w:color w:val="000000"/>
          <w:sz w:val="36"/>
          <w:szCs w:val="36"/>
          <w:rtl/>
        </w:rPr>
        <w:t>ب: شیطان، که با وسوسه هایش انسان را گمراه می کند. «یرید الشیطان ان یضلّهم»</w:t>
      </w:r>
      <w:hyperlink w:anchor="content_note_305_3" w:tooltip="1982. نساء، 60." w:history="1">
        <w:r>
          <w:rPr>
            <w:rStyle w:val="Hyperlink"/>
            <w:rFonts w:cs="B Zar" w:hint="cs"/>
            <w:sz w:val="36"/>
            <w:szCs w:val="36"/>
            <w:rtl/>
          </w:rPr>
          <w:t>(3)</w:t>
        </w:r>
      </w:hyperlink>
    </w:p>
    <w:p w:rsidR="00000000" w:rsidRDefault="00EB7B05">
      <w:pPr>
        <w:pStyle w:val="contentparagraph"/>
        <w:bidi/>
        <w:jc w:val="both"/>
        <w:divId w:val="1815216223"/>
        <w:rPr>
          <w:rFonts w:cs="B Zar" w:hint="cs"/>
          <w:color w:val="000000"/>
          <w:sz w:val="36"/>
          <w:szCs w:val="36"/>
          <w:rtl/>
        </w:rPr>
      </w:pPr>
      <w:r>
        <w:rPr>
          <w:rStyle w:val="contenttext"/>
          <w:rFonts w:cs="B Zar" w:hint="cs"/>
          <w:color w:val="000000"/>
          <w:sz w:val="36"/>
          <w:szCs w:val="36"/>
          <w:rtl/>
        </w:rPr>
        <w:t>ج: عالم و هنرمند منحرف که با استفاده از</w:t>
      </w:r>
      <w:r>
        <w:rPr>
          <w:rStyle w:val="contenttext"/>
          <w:rFonts w:cs="B Zar" w:hint="cs"/>
          <w:color w:val="000000"/>
          <w:sz w:val="36"/>
          <w:szCs w:val="36"/>
          <w:rtl/>
        </w:rPr>
        <w:t xml:space="preserve"> دانش و هنرش دیگران را منحرف می سازد. «و اضلّهم السّامری»</w:t>
      </w:r>
      <w:hyperlink w:anchor="content_note_305_4" w:tooltip="1983. طه، 85." w:history="1">
        <w:r>
          <w:rPr>
            <w:rStyle w:val="Hyperlink"/>
            <w:rFonts w:cs="B Zar" w:hint="cs"/>
            <w:sz w:val="36"/>
            <w:szCs w:val="36"/>
            <w:rtl/>
          </w:rPr>
          <w:t>(4)</w:t>
        </w:r>
      </w:hyperlink>
    </w:p>
    <w:p w:rsidR="00000000" w:rsidRDefault="00EB7B05">
      <w:pPr>
        <w:pStyle w:val="contentparagraph"/>
        <w:bidi/>
        <w:jc w:val="both"/>
        <w:divId w:val="1815216223"/>
        <w:rPr>
          <w:rFonts w:cs="B Zar" w:hint="cs"/>
          <w:color w:val="000000"/>
          <w:sz w:val="36"/>
          <w:szCs w:val="36"/>
          <w:rtl/>
        </w:rPr>
      </w:pPr>
      <w:r>
        <w:rPr>
          <w:rStyle w:val="contenttext"/>
          <w:rFonts w:cs="B Zar" w:hint="cs"/>
          <w:color w:val="000000"/>
          <w:sz w:val="36"/>
          <w:szCs w:val="36"/>
          <w:rtl/>
        </w:rPr>
        <w:t>د: صاحبان قدرت و ثروت، که با استفاده از قدرت و ثروت، مردم را از حقّ بازمی دارند. «انّا اَطعنا سادتنا و کبرائنا فاضلّونا السبیلا»</w:t>
      </w:r>
      <w:hyperlink w:anchor="content_note_305_5" w:tooltip="1984. احزاب، 67." w:history="1">
        <w:r>
          <w:rPr>
            <w:rStyle w:val="Hyperlink"/>
            <w:rFonts w:cs="B Zar" w:hint="cs"/>
            <w:sz w:val="36"/>
            <w:szCs w:val="36"/>
            <w:rtl/>
          </w:rPr>
          <w:t>(5)</w:t>
        </w:r>
      </w:hyperlink>
    </w:p>
    <w:p w:rsidR="00000000" w:rsidRDefault="00EB7B05">
      <w:pPr>
        <w:pStyle w:val="contentparagraph"/>
        <w:bidi/>
        <w:jc w:val="both"/>
        <w:divId w:val="1815216223"/>
        <w:rPr>
          <w:rFonts w:cs="B Zar" w:hint="cs"/>
          <w:color w:val="000000"/>
          <w:sz w:val="36"/>
          <w:szCs w:val="36"/>
          <w:rtl/>
        </w:rPr>
      </w:pPr>
      <w:r>
        <w:rPr>
          <w:rStyle w:val="contenttext"/>
          <w:rFonts w:cs="B Zar" w:hint="cs"/>
          <w:color w:val="000000"/>
          <w:sz w:val="36"/>
          <w:szCs w:val="36"/>
          <w:rtl/>
        </w:rPr>
        <w:t>ه: گویندگان و خوانندگانی که مردم را سرگرم کرده و آنان را از حقّ و حقیقت باز می دارند. «یشری لهو الحدیث لیضلّ عن سبیل اللّه»</w:t>
      </w:r>
    </w:p>
    <w:p w:rsidR="00000000" w:rsidRDefault="00EB7B05">
      <w:pPr>
        <w:pStyle w:val="Heading3"/>
        <w:shd w:val="clear" w:color="auto" w:fill="FFFFFF"/>
        <w:bidi/>
        <w:jc w:val="both"/>
        <w:divId w:val="1823309419"/>
        <w:rPr>
          <w:rFonts w:eastAsia="Times New Roman" w:cs="B Titr" w:hint="cs"/>
          <w:b w:val="0"/>
          <w:bCs w:val="0"/>
          <w:color w:val="FF0080"/>
          <w:sz w:val="30"/>
          <w:szCs w:val="30"/>
          <w:rtl/>
        </w:rPr>
      </w:pPr>
      <w:r>
        <w:rPr>
          <w:rFonts w:eastAsia="Times New Roman" w:cs="B Titr" w:hint="cs"/>
          <w:b w:val="0"/>
          <w:bCs w:val="0"/>
          <w:color w:val="FF0080"/>
          <w:sz w:val="30"/>
          <w:szCs w:val="30"/>
          <w:rtl/>
        </w:rPr>
        <w:t>296. حرص و حریص بودن انسان</w:t>
      </w:r>
    </w:p>
    <w:p w:rsidR="00000000" w:rsidRDefault="00EB7B05">
      <w:pPr>
        <w:pStyle w:val="contentparagraph"/>
        <w:bidi/>
        <w:jc w:val="both"/>
        <w:divId w:val="1823309419"/>
        <w:rPr>
          <w:rFonts w:cs="B Zar" w:hint="cs"/>
          <w:color w:val="000000"/>
          <w:sz w:val="36"/>
          <w:szCs w:val="36"/>
          <w:rtl/>
        </w:rPr>
      </w:pPr>
      <w:hyperlink w:anchor="content_note_305_6" w:tooltip="1985. ذیل آیه 19 سوره معارج." w:history="1">
        <w:r>
          <w:rPr>
            <w:rStyle w:val="Hyperlink"/>
            <w:rFonts w:cs="B Zar" w:hint="cs"/>
            <w:sz w:val="36"/>
            <w:szCs w:val="36"/>
            <w:rtl/>
          </w:rPr>
          <w:t>(6)</w:t>
        </w:r>
      </w:hyperlink>
    </w:p>
    <w:p w:rsidR="00000000" w:rsidRDefault="00EB7B05">
      <w:pPr>
        <w:pStyle w:val="contentparagraph"/>
        <w:bidi/>
        <w:jc w:val="both"/>
        <w:divId w:val="1823309419"/>
        <w:rPr>
          <w:rFonts w:cs="B Zar" w:hint="cs"/>
          <w:color w:val="000000"/>
          <w:sz w:val="36"/>
          <w:szCs w:val="36"/>
          <w:rtl/>
        </w:rPr>
      </w:pPr>
      <w:r>
        <w:rPr>
          <w:rStyle w:val="contenttext"/>
          <w:rFonts w:cs="B Zar" w:hint="cs"/>
          <w:color w:val="000000"/>
          <w:sz w:val="36"/>
          <w:szCs w:val="36"/>
          <w:rtl/>
        </w:rPr>
        <w:t>إِنَّ الْإِنسَانَ خُلِقَ هَلُوعاً</w:t>
      </w:r>
    </w:p>
    <w:p w:rsidR="00000000" w:rsidRDefault="00EB7B05">
      <w:pPr>
        <w:pStyle w:val="contentparagraph"/>
        <w:bidi/>
        <w:jc w:val="both"/>
        <w:divId w:val="1823309419"/>
        <w:rPr>
          <w:rFonts w:cs="B Zar" w:hint="cs"/>
          <w:color w:val="000000"/>
          <w:sz w:val="36"/>
          <w:szCs w:val="36"/>
          <w:rtl/>
        </w:rPr>
      </w:pPr>
      <w:r>
        <w:rPr>
          <w:rStyle w:val="contenttext"/>
          <w:rFonts w:cs="B Zar" w:hint="cs"/>
          <w:color w:val="000000"/>
          <w:sz w:val="36"/>
          <w:szCs w:val="36"/>
          <w:rtl/>
        </w:rPr>
        <w:t>همانا انسان، بی تاب و حریص آفریده شده است.</w:t>
      </w:r>
    </w:p>
    <w:p w:rsidR="00000000" w:rsidRDefault="00EB7B05">
      <w:pPr>
        <w:pStyle w:val="contentparagraph"/>
        <w:bidi/>
        <w:jc w:val="both"/>
        <w:divId w:val="1823309419"/>
        <w:rPr>
          <w:rFonts w:cs="B Zar" w:hint="cs"/>
          <w:color w:val="000000"/>
          <w:sz w:val="36"/>
          <w:szCs w:val="36"/>
          <w:rtl/>
        </w:rPr>
      </w:pPr>
      <w:r>
        <w:rPr>
          <w:rStyle w:val="contenttext"/>
          <w:rFonts w:cs="B Zar" w:hint="cs"/>
          <w:color w:val="000000"/>
          <w:sz w:val="36"/>
          <w:szCs w:val="36"/>
          <w:rtl/>
        </w:rPr>
        <w:t>«هَلوع» به معنای انسان بی صبر و حریص است.</w:t>
      </w:r>
    </w:p>
    <w:p w:rsidR="00000000" w:rsidRDefault="00EB7B05">
      <w:pPr>
        <w:pStyle w:val="contentparagraph"/>
        <w:bidi/>
        <w:jc w:val="both"/>
        <w:divId w:val="1823309419"/>
        <w:rPr>
          <w:rFonts w:cs="B Zar" w:hint="cs"/>
          <w:color w:val="000000"/>
          <w:sz w:val="36"/>
          <w:szCs w:val="36"/>
          <w:rtl/>
        </w:rPr>
      </w:pPr>
      <w:r>
        <w:rPr>
          <w:rStyle w:val="contenttext"/>
          <w:rFonts w:cs="B Zar" w:hint="cs"/>
          <w:color w:val="000000"/>
          <w:sz w:val="36"/>
          <w:szCs w:val="36"/>
          <w:rtl/>
        </w:rPr>
        <w:t>خداوند در برخی آیات، آفرینش انسان را بهترین: «خلقنا الانسان فی احسن تقویم»</w:t>
      </w:r>
      <w:hyperlink w:anchor="content_note_305_7" w:tooltip="1986. تین، 4." w:history="1">
        <w:r>
          <w:rPr>
            <w:rStyle w:val="Hyperlink"/>
            <w:rFonts w:cs="B Zar" w:hint="cs"/>
            <w:sz w:val="36"/>
            <w:szCs w:val="36"/>
            <w:rtl/>
          </w:rPr>
          <w:t>(7)</w:t>
        </w:r>
      </w:hyperlink>
      <w:r>
        <w:rPr>
          <w:rStyle w:val="contenttext"/>
          <w:rFonts w:cs="B Zar" w:hint="cs"/>
          <w:color w:val="000000"/>
          <w:sz w:val="36"/>
          <w:szCs w:val="36"/>
          <w:rtl/>
        </w:rPr>
        <w:t xml:space="preserve"> و خود را بهترین خالق شمرده است: «احسن الخالقین»</w:t>
      </w:r>
      <w:hyperlink w:anchor="content_note_305_8" w:tooltip="1987. مؤمنون، 14." w:history="1">
        <w:r>
          <w:rPr>
            <w:rStyle w:val="Hyperlink"/>
            <w:rFonts w:cs="B Zar" w:hint="cs"/>
            <w:sz w:val="36"/>
            <w:szCs w:val="36"/>
            <w:rtl/>
          </w:rPr>
          <w:t>(8)</w:t>
        </w:r>
      </w:hyperlink>
      <w:r>
        <w:rPr>
          <w:rStyle w:val="contenttext"/>
          <w:rFonts w:cs="B Zar" w:hint="cs"/>
          <w:color w:val="000000"/>
          <w:sz w:val="36"/>
          <w:szCs w:val="36"/>
          <w:rtl/>
        </w:rPr>
        <w:t xml:space="preserve"> امّا در این آیات، تصریح شده که انسان، حریص و بخیل آفریده شده است. این دو چگونه با یکدیگر قابل جمع ا</w:t>
      </w:r>
      <w:r>
        <w:rPr>
          <w:rStyle w:val="contenttext"/>
          <w:rFonts w:cs="B Zar" w:hint="cs"/>
          <w:color w:val="000000"/>
          <w:sz w:val="36"/>
          <w:szCs w:val="36"/>
          <w:rtl/>
        </w:rPr>
        <w:t>ست؟</w:t>
      </w:r>
    </w:p>
    <w:p w:rsidR="00000000" w:rsidRDefault="00EB7B05">
      <w:pPr>
        <w:pStyle w:val="contentparagraph"/>
        <w:bidi/>
        <w:jc w:val="both"/>
        <w:divId w:val="1823309419"/>
        <w:rPr>
          <w:rFonts w:cs="B Zar" w:hint="cs"/>
          <w:color w:val="000000"/>
          <w:sz w:val="36"/>
          <w:szCs w:val="36"/>
          <w:rtl/>
        </w:rPr>
      </w:pPr>
      <w:r>
        <w:rPr>
          <w:rStyle w:val="contenttext"/>
          <w:rFonts w:cs="B Zar" w:hint="cs"/>
          <w:color w:val="000000"/>
          <w:sz w:val="36"/>
          <w:szCs w:val="36"/>
          <w:rtl/>
        </w:rPr>
        <w:t>پاسخ: در آفرینش انسان، امور متضادّ قرار داده شده و این رمز تکامل است. نفس، انسان را به بدی سوق می دهد: «انّ النّفس لأمّاره بالسّوء»</w:t>
      </w:r>
      <w:hyperlink w:anchor="content_note_305_9" w:tooltip="1988. یوسف، 53." w:history="1">
        <w:r>
          <w:rPr>
            <w:rStyle w:val="Hyperlink"/>
            <w:rFonts w:cs="B Zar" w:hint="cs"/>
            <w:sz w:val="36"/>
            <w:szCs w:val="36"/>
            <w:rtl/>
          </w:rPr>
          <w:t>(9)</w:t>
        </w:r>
      </w:hyperlink>
      <w:r>
        <w:rPr>
          <w:rStyle w:val="contenttext"/>
          <w:rFonts w:cs="B Zar" w:hint="cs"/>
          <w:color w:val="000000"/>
          <w:sz w:val="36"/>
          <w:szCs w:val="36"/>
          <w:rtl/>
        </w:rPr>
        <w:t xml:space="preserve"> ولی عقل، انسان را از آن باز می دارد:</w:t>
      </w:r>
    </w:p>
    <w:p w:rsidR="00000000" w:rsidRDefault="00EB7B05">
      <w:pPr>
        <w:pStyle w:val="contentparagraph"/>
        <w:bidi/>
        <w:jc w:val="both"/>
        <w:divId w:val="1823309419"/>
        <w:rPr>
          <w:rFonts w:cs="B Zar" w:hint="cs"/>
          <w:color w:val="000000"/>
          <w:sz w:val="36"/>
          <w:szCs w:val="36"/>
          <w:rtl/>
        </w:rPr>
      </w:pPr>
      <w:r>
        <w:rPr>
          <w:rStyle w:val="contenttext"/>
          <w:rFonts w:cs="B Zar" w:hint="cs"/>
          <w:color w:val="000000"/>
          <w:sz w:val="36"/>
          <w:szCs w:val="36"/>
          <w:rtl/>
        </w:rPr>
        <w:t>ص:305</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06" style="width:0;height:1.5pt" o:hralign="center" o:hrstd="t" o:hr="t" fillcolor="#a0a0a0" stroked="f"/>
        </w:pict>
      </w:r>
    </w:p>
    <w:p w:rsidR="00000000" w:rsidRDefault="00EB7B05">
      <w:pPr>
        <w:bidi/>
        <w:jc w:val="both"/>
        <w:divId w:val="1077938668"/>
        <w:rPr>
          <w:rFonts w:eastAsia="Times New Roman" w:cs="B Zar" w:hint="cs"/>
          <w:color w:val="000000"/>
          <w:sz w:val="36"/>
          <w:szCs w:val="36"/>
          <w:rtl/>
        </w:rPr>
      </w:pPr>
      <w:r>
        <w:rPr>
          <w:rFonts w:eastAsia="Times New Roman" w:cs="B Zar" w:hint="cs"/>
          <w:color w:val="000000"/>
          <w:sz w:val="36"/>
          <w:szCs w:val="36"/>
          <w:rtl/>
        </w:rPr>
        <w:t>1- 1980. زخرف، 54.</w:t>
      </w:r>
    </w:p>
    <w:p w:rsidR="00000000" w:rsidRDefault="00EB7B05">
      <w:pPr>
        <w:bidi/>
        <w:jc w:val="both"/>
        <w:divId w:val="740643382"/>
        <w:rPr>
          <w:rFonts w:eastAsia="Times New Roman" w:cs="B Zar" w:hint="cs"/>
          <w:color w:val="000000"/>
          <w:sz w:val="36"/>
          <w:szCs w:val="36"/>
          <w:rtl/>
        </w:rPr>
      </w:pPr>
      <w:r>
        <w:rPr>
          <w:rFonts w:eastAsia="Times New Roman" w:cs="B Zar" w:hint="cs"/>
          <w:color w:val="000000"/>
          <w:sz w:val="36"/>
          <w:szCs w:val="36"/>
          <w:rtl/>
        </w:rPr>
        <w:t>2- 1981. شعراء، 29.</w:t>
      </w:r>
    </w:p>
    <w:p w:rsidR="00000000" w:rsidRDefault="00EB7B05">
      <w:pPr>
        <w:bidi/>
        <w:jc w:val="both"/>
        <w:divId w:val="2130660455"/>
        <w:rPr>
          <w:rFonts w:eastAsia="Times New Roman" w:cs="B Zar" w:hint="cs"/>
          <w:color w:val="000000"/>
          <w:sz w:val="36"/>
          <w:szCs w:val="36"/>
          <w:rtl/>
        </w:rPr>
      </w:pPr>
      <w:r>
        <w:rPr>
          <w:rFonts w:eastAsia="Times New Roman" w:cs="B Zar" w:hint="cs"/>
          <w:color w:val="000000"/>
          <w:sz w:val="36"/>
          <w:szCs w:val="36"/>
          <w:rtl/>
        </w:rPr>
        <w:t>3- 1982. نساء، 60.</w:t>
      </w:r>
    </w:p>
    <w:p w:rsidR="00000000" w:rsidRDefault="00EB7B05">
      <w:pPr>
        <w:bidi/>
        <w:jc w:val="both"/>
        <w:divId w:val="837117441"/>
        <w:rPr>
          <w:rFonts w:eastAsia="Times New Roman" w:cs="B Zar" w:hint="cs"/>
          <w:color w:val="000000"/>
          <w:sz w:val="36"/>
          <w:szCs w:val="36"/>
          <w:rtl/>
        </w:rPr>
      </w:pPr>
      <w:r>
        <w:rPr>
          <w:rFonts w:eastAsia="Times New Roman" w:cs="B Zar" w:hint="cs"/>
          <w:color w:val="000000"/>
          <w:sz w:val="36"/>
          <w:szCs w:val="36"/>
          <w:rtl/>
        </w:rPr>
        <w:t>4- 1983. طه، 85.</w:t>
      </w:r>
    </w:p>
    <w:p w:rsidR="00000000" w:rsidRDefault="00EB7B05">
      <w:pPr>
        <w:bidi/>
        <w:jc w:val="both"/>
        <w:divId w:val="1694383152"/>
        <w:rPr>
          <w:rFonts w:eastAsia="Times New Roman" w:cs="B Zar" w:hint="cs"/>
          <w:color w:val="000000"/>
          <w:sz w:val="36"/>
          <w:szCs w:val="36"/>
          <w:rtl/>
        </w:rPr>
      </w:pPr>
      <w:r>
        <w:rPr>
          <w:rFonts w:eastAsia="Times New Roman" w:cs="B Zar" w:hint="cs"/>
          <w:color w:val="000000"/>
          <w:sz w:val="36"/>
          <w:szCs w:val="36"/>
          <w:rtl/>
        </w:rPr>
        <w:t>5- 1984. احزاب، 67.</w:t>
      </w:r>
    </w:p>
    <w:p w:rsidR="00000000" w:rsidRDefault="00EB7B05">
      <w:pPr>
        <w:bidi/>
        <w:jc w:val="both"/>
        <w:divId w:val="234820453"/>
        <w:rPr>
          <w:rFonts w:eastAsia="Times New Roman" w:cs="B Zar" w:hint="cs"/>
          <w:color w:val="000000"/>
          <w:sz w:val="36"/>
          <w:szCs w:val="36"/>
          <w:rtl/>
        </w:rPr>
      </w:pPr>
      <w:r>
        <w:rPr>
          <w:rFonts w:eastAsia="Times New Roman" w:cs="B Zar" w:hint="cs"/>
          <w:color w:val="000000"/>
          <w:sz w:val="36"/>
          <w:szCs w:val="36"/>
          <w:rtl/>
        </w:rPr>
        <w:t>6- 1985. ذیل آیه 19 سوره معارج.</w:t>
      </w:r>
    </w:p>
    <w:p w:rsidR="00000000" w:rsidRDefault="00EB7B05">
      <w:pPr>
        <w:bidi/>
        <w:jc w:val="both"/>
        <w:divId w:val="130289840"/>
        <w:rPr>
          <w:rFonts w:eastAsia="Times New Roman" w:cs="B Zar" w:hint="cs"/>
          <w:color w:val="000000"/>
          <w:sz w:val="36"/>
          <w:szCs w:val="36"/>
          <w:rtl/>
        </w:rPr>
      </w:pPr>
      <w:r>
        <w:rPr>
          <w:rFonts w:eastAsia="Times New Roman" w:cs="B Zar" w:hint="cs"/>
          <w:color w:val="000000"/>
          <w:sz w:val="36"/>
          <w:szCs w:val="36"/>
          <w:rtl/>
        </w:rPr>
        <w:t>7- 1986. تین، 4.</w:t>
      </w:r>
    </w:p>
    <w:p w:rsidR="00000000" w:rsidRDefault="00EB7B05">
      <w:pPr>
        <w:bidi/>
        <w:jc w:val="both"/>
        <w:divId w:val="795836393"/>
        <w:rPr>
          <w:rFonts w:eastAsia="Times New Roman" w:cs="B Zar" w:hint="cs"/>
          <w:color w:val="000000"/>
          <w:sz w:val="36"/>
          <w:szCs w:val="36"/>
          <w:rtl/>
        </w:rPr>
      </w:pPr>
      <w:r>
        <w:rPr>
          <w:rFonts w:eastAsia="Times New Roman" w:cs="B Zar" w:hint="cs"/>
          <w:color w:val="000000"/>
          <w:sz w:val="36"/>
          <w:szCs w:val="36"/>
          <w:rtl/>
        </w:rPr>
        <w:t>8- 1987. مؤمنون، 14.</w:t>
      </w:r>
    </w:p>
    <w:p w:rsidR="00000000" w:rsidRDefault="00EB7B05">
      <w:pPr>
        <w:bidi/>
        <w:jc w:val="both"/>
        <w:divId w:val="776174594"/>
        <w:rPr>
          <w:rFonts w:eastAsia="Times New Roman" w:cs="B Zar" w:hint="cs"/>
          <w:color w:val="000000"/>
          <w:sz w:val="36"/>
          <w:szCs w:val="36"/>
          <w:rtl/>
        </w:rPr>
      </w:pPr>
      <w:r>
        <w:rPr>
          <w:rFonts w:eastAsia="Times New Roman" w:cs="B Zar" w:hint="cs"/>
          <w:color w:val="000000"/>
          <w:sz w:val="36"/>
          <w:szCs w:val="36"/>
          <w:rtl/>
        </w:rPr>
        <w:t>9- 1988. یوسف، 53.</w:t>
      </w:r>
    </w:p>
    <w:p w:rsidR="00000000" w:rsidRDefault="00EB7B05">
      <w:pPr>
        <w:pStyle w:val="contentparagraph"/>
        <w:bidi/>
        <w:jc w:val="both"/>
        <w:divId w:val="343440006"/>
        <w:rPr>
          <w:rFonts w:cs="B Zar" w:hint="cs"/>
          <w:color w:val="000000"/>
          <w:sz w:val="36"/>
          <w:szCs w:val="36"/>
          <w:rtl/>
        </w:rPr>
      </w:pPr>
      <w:r>
        <w:rPr>
          <w:rStyle w:val="contenttext"/>
          <w:rFonts w:cs="B Zar" w:hint="cs"/>
          <w:color w:val="000000"/>
          <w:sz w:val="36"/>
          <w:szCs w:val="36"/>
          <w:rtl/>
        </w:rPr>
        <w:t>«نَهی النّفس عن الهَوی»</w:t>
      </w:r>
      <w:hyperlink w:anchor="content_note_306_1" w:tooltip="1989. نازعات، 40." w:history="1">
        <w:r>
          <w:rPr>
            <w:rStyle w:val="Hyperlink"/>
            <w:rFonts w:cs="B Zar" w:hint="cs"/>
            <w:sz w:val="36"/>
            <w:szCs w:val="36"/>
            <w:rtl/>
          </w:rPr>
          <w:t>(1)</w:t>
        </w:r>
      </w:hyperlink>
      <w:r>
        <w:rPr>
          <w:rStyle w:val="contenttext"/>
          <w:rFonts w:cs="B Zar" w:hint="cs"/>
          <w:color w:val="000000"/>
          <w:sz w:val="36"/>
          <w:szCs w:val="36"/>
          <w:rtl/>
        </w:rPr>
        <w:t xml:space="preserve"> و رشد انسان در انتخاب میان این تقابل هاست که به تربیت و تزکیه انسان می انجامد.</w:t>
      </w:r>
    </w:p>
    <w:p w:rsidR="00000000" w:rsidRDefault="00EB7B05">
      <w:pPr>
        <w:pStyle w:val="contentparagraph"/>
        <w:bidi/>
        <w:jc w:val="both"/>
        <w:divId w:val="343440006"/>
        <w:rPr>
          <w:rFonts w:cs="B Zar" w:hint="cs"/>
          <w:color w:val="000000"/>
          <w:sz w:val="36"/>
          <w:szCs w:val="36"/>
          <w:rtl/>
        </w:rPr>
      </w:pPr>
      <w:r>
        <w:rPr>
          <w:rStyle w:val="contenttext"/>
          <w:rFonts w:cs="B Zar" w:hint="cs"/>
          <w:color w:val="000000"/>
          <w:sz w:val="36"/>
          <w:szCs w:val="36"/>
          <w:rtl/>
        </w:rPr>
        <w:t>بر اساس روایات، بهترین عمل آن است که تداوم داشته باشد.</w:t>
      </w:r>
      <w:hyperlink w:anchor="content_note_306_2" w:tooltip="1990. تفسیر نورالثقلین." w:history="1">
        <w:r>
          <w:rPr>
            <w:rStyle w:val="Hyperlink"/>
            <w:rFonts w:cs="B Zar" w:hint="cs"/>
            <w:sz w:val="36"/>
            <w:szCs w:val="36"/>
            <w:rtl/>
          </w:rPr>
          <w:t>(2)</w:t>
        </w:r>
      </w:hyperlink>
      <w:r>
        <w:rPr>
          <w:rStyle w:val="contenttext"/>
          <w:rFonts w:cs="B Zar" w:hint="cs"/>
          <w:color w:val="000000"/>
          <w:sz w:val="36"/>
          <w:szCs w:val="36"/>
          <w:rtl/>
        </w:rPr>
        <w:t xml:space="preserve"> «الّذین هم علی صلاتهم دائمون»</w:t>
      </w:r>
    </w:p>
    <w:p w:rsidR="00000000" w:rsidRDefault="00EB7B05">
      <w:pPr>
        <w:pStyle w:val="contentparagraph"/>
        <w:bidi/>
        <w:jc w:val="both"/>
        <w:divId w:val="343440006"/>
        <w:rPr>
          <w:rFonts w:cs="B Zar" w:hint="cs"/>
          <w:color w:val="000000"/>
          <w:sz w:val="36"/>
          <w:szCs w:val="36"/>
          <w:rtl/>
        </w:rPr>
      </w:pPr>
      <w:r>
        <w:rPr>
          <w:rStyle w:val="contenttext"/>
          <w:rFonts w:cs="B Zar" w:hint="cs"/>
          <w:color w:val="000000"/>
          <w:sz w:val="36"/>
          <w:szCs w:val="36"/>
          <w:rtl/>
        </w:rPr>
        <w:t>روایات زیادی در مورد حرص وارد شده</w:t>
      </w:r>
      <w:hyperlink w:anchor="content_note_306_3" w:tooltip="1991. غررالحکم." w:history="1">
        <w:r>
          <w:rPr>
            <w:rStyle w:val="Hyperlink"/>
            <w:rFonts w:cs="B Zar" w:hint="cs"/>
            <w:sz w:val="36"/>
            <w:szCs w:val="36"/>
            <w:rtl/>
          </w:rPr>
          <w:t>(3)</w:t>
        </w:r>
      </w:hyperlink>
      <w:r>
        <w:rPr>
          <w:rStyle w:val="contenttext"/>
          <w:rFonts w:cs="B Zar" w:hint="cs"/>
          <w:color w:val="000000"/>
          <w:sz w:val="36"/>
          <w:szCs w:val="36"/>
          <w:rtl/>
        </w:rPr>
        <w:t xml:space="preserve"> که به برخی از آنها اشاره می کنیم:</w:t>
      </w:r>
    </w:p>
    <w:p w:rsidR="00000000" w:rsidRDefault="00EB7B05">
      <w:pPr>
        <w:pStyle w:val="contentparagraph"/>
        <w:bidi/>
        <w:jc w:val="both"/>
        <w:divId w:val="343440006"/>
        <w:rPr>
          <w:rFonts w:cs="B Zar" w:hint="cs"/>
          <w:color w:val="000000"/>
          <w:sz w:val="36"/>
          <w:szCs w:val="36"/>
          <w:rtl/>
        </w:rPr>
      </w:pPr>
      <w:r>
        <w:rPr>
          <w:rStyle w:val="contenttext"/>
          <w:rFonts w:cs="B Zar" w:hint="cs"/>
          <w:color w:val="000000"/>
          <w:sz w:val="36"/>
          <w:szCs w:val="36"/>
          <w:rtl/>
        </w:rPr>
        <w:t>1. «الحرص لایزید فی الرزق» حرص، رزق را زیاد نمی کند.</w:t>
      </w:r>
    </w:p>
    <w:p w:rsidR="00000000" w:rsidRDefault="00EB7B05">
      <w:pPr>
        <w:pStyle w:val="contentparagraph"/>
        <w:bidi/>
        <w:jc w:val="both"/>
        <w:divId w:val="343440006"/>
        <w:rPr>
          <w:rFonts w:cs="B Zar" w:hint="cs"/>
          <w:color w:val="000000"/>
          <w:sz w:val="36"/>
          <w:szCs w:val="36"/>
          <w:rtl/>
        </w:rPr>
      </w:pPr>
      <w:r>
        <w:rPr>
          <w:rStyle w:val="contenttext"/>
          <w:rFonts w:cs="B Zar" w:hint="cs"/>
          <w:color w:val="000000"/>
          <w:sz w:val="36"/>
          <w:szCs w:val="36"/>
          <w:rtl/>
        </w:rPr>
        <w:t>2. «مَن کثر حرصه... ذ</w:t>
      </w:r>
      <w:r>
        <w:rPr>
          <w:rStyle w:val="contenttext"/>
          <w:rFonts w:cs="B Zar" w:hint="cs"/>
          <w:color w:val="000000"/>
          <w:sz w:val="36"/>
          <w:szCs w:val="36"/>
          <w:rtl/>
        </w:rPr>
        <w:t>لّ قدره» کسی که حرصش بیشتر باشد، خوار و ذلیل می شود.</w:t>
      </w:r>
    </w:p>
    <w:p w:rsidR="00000000" w:rsidRDefault="00EB7B05">
      <w:pPr>
        <w:pStyle w:val="contentparagraph"/>
        <w:bidi/>
        <w:jc w:val="both"/>
        <w:divId w:val="343440006"/>
        <w:rPr>
          <w:rFonts w:cs="B Zar" w:hint="cs"/>
          <w:color w:val="000000"/>
          <w:sz w:val="36"/>
          <w:szCs w:val="36"/>
          <w:rtl/>
        </w:rPr>
      </w:pPr>
      <w:r>
        <w:rPr>
          <w:rStyle w:val="contenttext"/>
          <w:rFonts w:cs="B Zar" w:hint="cs"/>
          <w:color w:val="000000"/>
          <w:sz w:val="36"/>
          <w:szCs w:val="36"/>
          <w:rtl/>
        </w:rPr>
        <w:t>3. «رُبَّ حریص قتله حرصه» چه بسا انسان حریص که حرصش او را بکشد.</w:t>
      </w:r>
    </w:p>
    <w:p w:rsidR="00000000" w:rsidRDefault="00EB7B05">
      <w:pPr>
        <w:pStyle w:val="contentparagraph"/>
        <w:bidi/>
        <w:jc w:val="both"/>
        <w:divId w:val="343440006"/>
        <w:rPr>
          <w:rFonts w:cs="B Zar" w:hint="cs"/>
          <w:color w:val="000000"/>
          <w:sz w:val="36"/>
          <w:szCs w:val="36"/>
          <w:rtl/>
        </w:rPr>
      </w:pPr>
      <w:r>
        <w:rPr>
          <w:rStyle w:val="contenttext"/>
          <w:rFonts w:cs="B Zar" w:hint="cs"/>
          <w:color w:val="000000"/>
          <w:sz w:val="36"/>
          <w:szCs w:val="36"/>
          <w:rtl/>
        </w:rPr>
        <w:t>4. «لیس لحریص غناء» حریص، هرگز بی نیاز نمی شود.</w:t>
      </w:r>
    </w:p>
    <w:p w:rsidR="00000000" w:rsidRDefault="00EB7B05">
      <w:pPr>
        <w:pStyle w:val="contentparagraph"/>
        <w:bidi/>
        <w:jc w:val="both"/>
        <w:divId w:val="343440006"/>
        <w:rPr>
          <w:rFonts w:cs="B Zar" w:hint="cs"/>
          <w:color w:val="000000"/>
          <w:sz w:val="36"/>
          <w:szCs w:val="36"/>
          <w:rtl/>
        </w:rPr>
      </w:pPr>
      <w:r>
        <w:rPr>
          <w:rStyle w:val="contenttext"/>
          <w:rFonts w:cs="B Zar" w:hint="cs"/>
          <w:color w:val="000000"/>
          <w:sz w:val="36"/>
          <w:szCs w:val="36"/>
          <w:rtl/>
        </w:rPr>
        <w:t>5. «الحرص یُرزی بالمروه» حریص، مروّت و جوانمردی خود را از دست می دهد.</w:t>
      </w:r>
    </w:p>
    <w:p w:rsidR="00000000" w:rsidRDefault="00EB7B05">
      <w:pPr>
        <w:pStyle w:val="contentparagraph"/>
        <w:bidi/>
        <w:jc w:val="both"/>
        <w:divId w:val="343440006"/>
        <w:rPr>
          <w:rFonts w:cs="B Zar" w:hint="cs"/>
          <w:color w:val="000000"/>
          <w:sz w:val="36"/>
          <w:szCs w:val="36"/>
          <w:rtl/>
        </w:rPr>
      </w:pPr>
      <w:r>
        <w:rPr>
          <w:rStyle w:val="contenttext"/>
          <w:rFonts w:cs="B Zar" w:hint="cs"/>
          <w:color w:val="000000"/>
          <w:sz w:val="36"/>
          <w:szCs w:val="36"/>
          <w:rtl/>
        </w:rPr>
        <w:t>6. «الحرص مطیّه التّع</w:t>
      </w:r>
      <w:r>
        <w:rPr>
          <w:rStyle w:val="contenttext"/>
          <w:rFonts w:cs="B Zar" w:hint="cs"/>
          <w:color w:val="000000"/>
          <w:sz w:val="36"/>
          <w:szCs w:val="36"/>
          <w:rtl/>
        </w:rPr>
        <w:t>ب» حرص، بستر رنج هاست.</w:t>
      </w:r>
    </w:p>
    <w:p w:rsidR="00000000" w:rsidRDefault="00EB7B05">
      <w:pPr>
        <w:pStyle w:val="contentparagraph"/>
        <w:bidi/>
        <w:jc w:val="both"/>
        <w:divId w:val="343440006"/>
        <w:rPr>
          <w:rFonts w:cs="B Zar" w:hint="cs"/>
          <w:color w:val="000000"/>
          <w:sz w:val="36"/>
          <w:szCs w:val="36"/>
          <w:rtl/>
        </w:rPr>
      </w:pPr>
      <w:r>
        <w:rPr>
          <w:rStyle w:val="contenttext"/>
          <w:rFonts w:cs="B Zar" w:hint="cs"/>
          <w:color w:val="000000"/>
          <w:sz w:val="36"/>
          <w:szCs w:val="36"/>
          <w:rtl/>
        </w:rPr>
        <w:t>7. «لاحَیاء لحریص» حریص، به خاطر رسیدن به مال، عفّت و حیا را کنار بگذارد.</w:t>
      </w:r>
    </w:p>
    <w:p w:rsidR="00000000" w:rsidRDefault="00EB7B05">
      <w:pPr>
        <w:pStyle w:val="contentparagraph"/>
        <w:bidi/>
        <w:jc w:val="both"/>
        <w:divId w:val="343440006"/>
        <w:rPr>
          <w:rFonts w:cs="B Zar" w:hint="cs"/>
          <w:color w:val="000000"/>
          <w:sz w:val="36"/>
          <w:szCs w:val="36"/>
          <w:rtl/>
        </w:rPr>
      </w:pPr>
      <w:r>
        <w:rPr>
          <w:rStyle w:val="contenttext"/>
          <w:rFonts w:cs="B Zar" w:hint="cs"/>
          <w:color w:val="000000"/>
          <w:sz w:val="36"/>
          <w:szCs w:val="36"/>
          <w:rtl/>
        </w:rPr>
        <w:t>8. «الحریص الاسیر» حریص، اسیر است.</w:t>
      </w:r>
    </w:p>
    <w:p w:rsidR="00000000" w:rsidRDefault="00EB7B05">
      <w:pPr>
        <w:pStyle w:val="contentparagraph"/>
        <w:bidi/>
        <w:jc w:val="both"/>
        <w:divId w:val="343440006"/>
        <w:rPr>
          <w:rFonts w:cs="B Zar" w:hint="cs"/>
          <w:color w:val="000000"/>
          <w:sz w:val="36"/>
          <w:szCs w:val="36"/>
          <w:rtl/>
        </w:rPr>
      </w:pPr>
      <w:r>
        <w:rPr>
          <w:rStyle w:val="contenttext"/>
          <w:rFonts w:cs="B Zar" w:hint="cs"/>
          <w:color w:val="000000"/>
          <w:sz w:val="36"/>
          <w:szCs w:val="36"/>
          <w:rtl/>
        </w:rPr>
        <w:t>9. «الحرص علامه الفقر» حرص، نشانه فقر است.</w:t>
      </w:r>
    </w:p>
    <w:p w:rsidR="00000000" w:rsidRDefault="00EB7B05">
      <w:pPr>
        <w:pStyle w:val="contentparagraph"/>
        <w:bidi/>
        <w:jc w:val="both"/>
        <w:divId w:val="343440006"/>
        <w:rPr>
          <w:rFonts w:cs="B Zar" w:hint="cs"/>
          <w:color w:val="000000"/>
          <w:sz w:val="36"/>
          <w:szCs w:val="36"/>
          <w:rtl/>
        </w:rPr>
      </w:pPr>
      <w:r>
        <w:rPr>
          <w:rStyle w:val="contenttext"/>
          <w:rFonts w:cs="B Zar" w:hint="cs"/>
          <w:color w:val="000000"/>
          <w:sz w:val="36"/>
          <w:szCs w:val="36"/>
          <w:rtl/>
        </w:rPr>
        <w:t>10. «الحرص یفسد الایقان» حرص، یقین به مقدّرات الهی را فاسد می کند.</w:t>
      </w:r>
    </w:p>
    <w:p w:rsidR="00000000" w:rsidRDefault="00EB7B05">
      <w:pPr>
        <w:pStyle w:val="contentparagraph"/>
        <w:bidi/>
        <w:jc w:val="both"/>
        <w:divId w:val="343440006"/>
        <w:rPr>
          <w:rFonts w:cs="B Zar" w:hint="cs"/>
          <w:color w:val="000000"/>
          <w:sz w:val="36"/>
          <w:szCs w:val="36"/>
          <w:rtl/>
        </w:rPr>
      </w:pPr>
      <w:r>
        <w:rPr>
          <w:rStyle w:val="contenttext"/>
          <w:rFonts w:cs="B Zar" w:hint="cs"/>
          <w:color w:val="000000"/>
          <w:sz w:val="36"/>
          <w:szCs w:val="36"/>
          <w:rtl/>
        </w:rPr>
        <w:t>11. «الحرص موقع فی کثیر العیوب» حرص، انسان را در عیوب بسیاری قرار می دهد.</w:t>
      </w:r>
    </w:p>
    <w:p w:rsidR="00000000" w:rsidRDefault="00EB7B05">
      <w:pPr>
        <w:pStyle w:val="contentparagraph"/>
        <w:bidi/>
        <w:jc w:val="both"/>
        <w:divId w:val="343440006"/>
        <w:rPr>
          <w:rFonts w:cs="B Zar" w:hint="cs"/>
          <w:color w:val="000000"/>
          <w:sz w:val="36"/>
          <w:szCs w:val="36"/>
          <w:rtl/>
        </w:rPr>
      </w:pPr>
      <w:r>
        <w:rPr>
          <w:rStyle w:val="contenttext"/>
          <w:rFonts w:cs="B Zar" w:hint="cs"/>
          <w:color w:val="000000"/>
          <w:sz w:val="36"/>
          <w:szCs w:val="36"/>
          <w:rtl/>
        </w:rPr>
        <w:t>11. «لایلقی الحریص مُستریحاً» انسان حریص، آسایش و راحتی ندارد.</w:t>
      </w:r>
    </w:p>
    <w:p w:rsidR="00000000" w:rsidRDefault="00EB7B05">
      <w:pPr>
        <w:pStyle w:val="contentparagraph"/>
        <w:bidi/>
        <w:jc w:val="both"/>
        <w:divId w:val="343440006"/>
        <w:rPr>
          <w:rFonts w:cs="B Zar" w:hint="cs"/>
          <w:color w:val="000000"/>
          <w:sz w:val="36"/>
          <w:szCs w:val="36"/>
          <w:rtl/>
        </w:rPr>
      </w:pPr>
      <w:r>
        <w:rPr>
          <w:rStyle w:val="contenttext"/>
          <w:rFonts w:cs="B Zar" w:hint="cs"/>
          <w:color w:val="000000"/>
          <w:sz w:val="36"/>
          <w:szCs w:val="36"/>
          <w:rtl/>
        </w:rPr>
        <w:t>«والحمد للّه ربّ العالمین»</w:t>
      </w:r>
    </w:p>
    <w:p w:rsidR="00000000" w:rsidRDefault="00EB7B05">
      <w:pPr>
        <w:pStyle w:val="contentparagraph"/>
        <w:bidi/>
        <w:jc w:val="both"/>
        <w:divId w:val="343440006"/>
        <w:rPr>
          <w:rFonts w:cs="B Zar" w:hint="cs"/>
          <w:color w:val="000000"/>
          <w:sz w:val="36"/>
          <w:szCs w:val="36"/>
          <w:rtl/>
        </w:rPr>
      </w:pPr>
      <w:r>
        <w:rPr>
          <w:rStyle w:val="contenttext"/>
          <w:rFonts w:cs="B Zar" w:hint="cs"/>
          <w:color w:val="000000"/>
          <w:sz w:val="36"/>
          <w:szCs w:val="36"/>
          <w:rtl/>
        </w:rPr>
        <w:t>ص:306</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07" style="width:0;height:1.5pt" o:hralign="center" o:hrstd="t" o:hr="t" fillcolor="#a0a0a0" stroked="f"/>
        </w:pict>
      </w:r>
    </w:p>
    <w:p w:rsidR="00000000" w:rsidRDefault="00EB7B05">
      <w:pPr>
        <w:bidi/>
        <w:jc w:val="both"/>
        <w:divId w:val="478695703"/>
        <w:rPr>
          <w:rFonts w:eastAsia="Times New Roman" w:cs="B Zar" w:hint="cs"/>
          <w:color w:val="000000"/>
          <w:sz w:val="36"/>
          <w:szCs w:val="36"/>
          <w:rtl/>
        </w:rPr>
      </w:pPr>
      <w:r>
        <w:rPr>
          <w:rFonts w:eastAsia="Times New Roman" w:cs="B Zar" w:hint="cs"/>
          <w:color w:val="000000"/>
          <w:sz w:val="36"/>
          <w:szCs w:val="36"/>
          <w:rtl/>
        </w:rPr>
        <w:t>1- 1989. نازعات، 40.</w:t>
      </w:r>
    </w:p>
    <w:p w:rsidR="00000000" w:rsidRDefault="00EB7B05">
      <w:pPr>
        <w:bidi/>
        <w:jc w:val="both"/>
        <w:divId w:val="1961254698"/>
        <w:rPr>
          <w:rFonts w:eastAsia="Times New Roman" w:cs="B Zar" w:hint="cs"/>
          <w:color w:val="000000"/>
          <w:sz w:val="36"/>
          <w:szCs w:val="36"/>
          <w:rtl/>
        </w:rPr>
      </w:pPr>
      <w:r>
        <w:rPr>
          <w:rFonts w:eastAsia="Times New Roman" w:cs="B Zar" w:hint="cs"/>
          <w:color w:val="000000"/>
          <w:sz w:val="36"/>
          <w:szCs w:val="36"/>
          <w:rtl/>
        </w:rPr>
        <w:t>2- 1990. تفسیر نورالثقلین.</w:t>
      </w:r>
    </w:p>
    <w:p w:rsidR="00000000" w:rsidRDefault="00EB7B05">
      <w:pPr>
        <w:bidi/>
        <w:jc w:val="both"/>
        <w:divId w:val="1809546020"/>
        <w:rPr>
          <w:rFonts w:eastAsia="Times New Roman" w:cs="B Zar" w:hint="cs"/>
          <w:color w:val="000000"/>
          <w:sz w:val="36"/>
          <w:szCs w:val="36"/>
          <w:rtl/>
        </w:rPr>
      </w:pPr>
      <w:r>
        <w:rPr>
          <w:rFonts w:eastAsia="Times New Roman" w:cs="B Zar" w:hint="cs"/>
          <w:color w:val="000000"/>
          <w:sz w:val="36"/>
          <w:szCs w:val="36"/>
          <w:rtl/>
        </w:rPr>
        <w:t>3-</w:t>
      </w:r>
      <w:r>
        <w:rPr>
          <w:rFonts w:eastAsia="Times New Roman" w:cs="B Zar" w:hint="cs"/>
          <w:color w:val="000000"/>
          <w:sz w:val="36"/>
          <w:szCs w:val="36"/>
          <w:rtl/>
        </w:rPr>
        <w:t xml:space="preserve"> 1991. غررالحکم.</w:t>
      </w:r>
    </w:p>
    <w:p w:rsidR="00000000" w:rsidRDefault="00EB7B05">
      <w:pPr>
        <w:pStyle w:val="Heading2"/>
        <w:shd w:val="clear" w:color="auto" w:fill="FFFFFF"/>
        <w:bidi/>
        <w:jc w:val="both"/>
        <w:divId w:val="2057511454"/>
        <w:rPr>
          <w:rFonts w:eastAsia="Times New Roman" w:cs="B Titr" w:hint="cs"/>
          <w:b w:val="0"/>
          <w:bCs w:val="0"/>
          <w:color w:val="008000"/>
          <w:sz w:val="32"/>
          <w:szCs w:val="32"/>
          <w:rtl/>
        </w:rPr>
      </w:pPr>
      <w:r>
        <w:rPr>
          <w:rFonts w:eastAsia="Times New Roman" w:cs="B Titr" w:hint="cs"/>
          <w:b w:val="0"/>
          <w:bCs w:val="0"/>
          <w:color w:val="008000"/>
          <w:sz w:val="32"/>
          <w:szCs w:val="32"/>
          <w:rtl/>
        </w:rPr>
        <w:t>فصل هفتم: تربیتی - عرفانی</w:t>
      </w:r>
    </w:p>
    <w:p w:rsidR="00000000" w:rsidRDefault="00EB7B05">
      <w:pPr>
        <w:pStyle w:val="Heading3"/>
        <w:shd w:val="clear" w:color="auto" w:fill="FFFFFF"/>
        <w:bidi/>
        <w:jc w:val="both"/>
        <w:divId w:val="1032266427"/>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EB7B05">
      <w:pPr>
        <w:pStyle w:val="contentparagraph"/>
        <w:bidi/>
        <w:jc w:val="both"/>
        <w:divId w:val="1032266427"/>
        <w:rPr>
          <w:rFonts w:cs="B Zar" w:hint="cs"/>
          <w:color w:val="000000"/>
          <w:sz w:val="36"/>
          <w:szCs w:val="36"/>
          <w:rtl/>
        </w:rPr>
      </w:pPr>
      <w:r>
        <w:rPr>
          <w:rStyle w:val="contenttext"/>
          <w:rFonts w:cs="B Zar" w:hint="cs"/>
          <w:color w:val="000000"/>
          <w:sz w:val="36"/>
          <w:szCs w:val="36"/>
          <w:rtl/>
        </w:rPr>
        <w:t>ص:307</w:t>
      </w:r>
    </w:p>
    <w:p w:rsidR="00000000" w:rsidRDefault="00EB7B05">
      <w:pPr>
        <w:pStyle w:val="Heading3"/>
        <w:shd w:val="clear" w:color="auto" w:fill="FFFFFF"/>
        <w:bidi/>
        <w:jc w:val="both"/>
        <w:divId w:val="1611160645"/>
        <w:rPr>
          <w:rFonts w:eastAsia="Times New Roman" w:cs="B Titr" w:hint="cs"/>
          <w:b w:val="0"/>
          <w:bCs w:val="0"/>
          <w:color w:val="FF0080"/>
          <w:sz w:val="30"/>
          <w:szCs w:val="30"/>
          <w:rtl/>
        </w:rPr>
      </w:pPr>
      <w:r>
        <w:rPr>
          <w:rFonts w:eastAsia="Times New Roman" w:cs="B Titr" w:hint="cs"/>
          <w:b w:val="0"/>
          <w:bCs w:val="0"/>
          <w:color w:val="FF0080"/>
          <w:sz w:val="30"/>
          <w:szCs w:val="30"/>
          <w:rtl/>
        </w:rPr>
        <w:t>297. سلام و ویژگی های آن</w:t>
      </w:r>
    </w:p>
    <w:p w:rsidR="00000000" w:rsidRDefault="00EB7B05">
      <w:pPr>
        <w:pStyle w:val="contentparagraph"/>
        <w:bidi/>
        <w:jc w:val="both"/>
        <w:divId w:val="1611160645"/>
        <w:rPr>
          <w:rFonts w:cs="B Zar" w:hint="cs"/>
          <w:color w:val="000000"/>
          <w:sz w:val="36"/>
          <w:szCs w:val="36"/>
          <w:rtl/>
        </w:rPr>
      </w:pPr>
      <w:hyperlink w:anchor="content_note_308_1" w:tooltip="1992. ذیل آیه 24 سوره رعد." w:history="1">
        <w:r>
          <w:rPr>
            <w:rStyle w:val="Hyperlink"/>
            <w:rFonts w:cs="B Zar" w:hint="cs"/>
            <w:sz w:val="36"/>
            <w:szCs w:val="36"/>
            <w:rtl/>
          </w:rPr>
          <w:t>(1)</w:t>
        </w:r>
      </w:hyperlink>
    </w:p>
    <w:p w:rsidR="00000000" w:rsidRDefault="00EB7B05">
      <w:pPr>
        <w:pStyle w:val="contentparagraph"/>
        <w:bidi/>
        <w:jc w:val="both"/>
        <w:divId w:val="1611160645"/>
        <w:rPr>
          <w:rFonts w:cs="B Zar" w:hint="cs"/>
          <w:color w:val="000000"/>
          <w:sz w:val="36"/>
          <w:szCs w:val="36"/>
          <w:rtl/>
        </w:rPr>
      </w:pPr>
      <w:r>
        <w:rPr>
          <w:rStyle w:val="contenttext"/>
          <w:rFonts w:cs="B Zar" w:hint="cs"/>
          <w:color w:val="000000"/>
          <w:sz w:val="36"/>
          <w:szCs w:val="36"/>
          <w:rtl/>
        </w:rPr>
        <w:t>سَلاَمٌ عَلَیْکُم بِمَا صَبَرْتُمْ فَنِعْمَ عُقْبَی الدَّارِ</w:t>
      </w:r>
    </w:p>
    <w:p w:rsidR="00000000" w:rsidRDefault="00EB7B05">
      <w:pPr>
        <w:pStyle w:val="contentparagraph"/>
        <w:bidi/>
        <w:jc w:val="both"/>
        <w:divId w:val="1611160645"/>
        <w:rPr>
          <w:rFonts w:cs="B Zar" w:hint="cs"/>
          <w:color w:val="000000"/>
          <w:sz w:val="36"/>
          <w:szCs w:val="36"/>
          <w:rtl/>
        </w:rPr>
      </w:pPr>
      <w:r>
        <w:rPr>
          <w:rStyle w:val="contenttext"/>
          <w:rFonts w:cs="B Zar" w:hint="cs"/>
          <w:color w:val="000000"/>
          <w:sz w:val="36"/>
          <w:szCs w:val="36"/>
          <w:rtl/>
        </w:rPr>
        <w:t>(فرشتگان هنگام دیدارِ بهشتیان به آنان می گویند:) بخاطر استقامتی که کردید، بر شما درود باد. پس چه نیکوست سرای آخرت.</w:t>
      </w:r>
    </w:p>
    <w:p w:rsidR="00000000" w:rsidRDefault="00EB7B05">
      <w:pPr>
        <w:pStyle w:val="contentparagraph"/>
        <w:bidi/>
        <w:jc w:val="both"/>
        <w:divId w:val="1611160645"/>
        <w:rPr>
          <w:rFonts w:cs="B Zar" w:hint="cs"/>
          <w:color w:val="000000"/>
          <w:sz w:val="36"/>
          <w:szCs w:val="36"/>
          <w:rtl/>
        </w:rPr>
      </w:pPr>
      <w:r>
        <w:rPr>
          <w:rStyle w:val="contenttext"/>
          <w:rFonts w:cs="B Zar" w:hint="cs"/>
          <w:color w:val="000000"/>
          <w:sz w:val="36"/>
          <w:szCs w:val="36"/>
          <w:rtl/>
        </w:rPr>
        <w:t>یکی از امتیازات بی نظیر قرآن، بیان پرمحتواترین مطالب، در قالب ساده ترین و مختصرترین کلمات است. از جمله همین عبارت «سلام علیکم» که جمله ای بسی</w:t>
      </w:r>
      <w:r>
        <w:rPr>
          <w:rStyle w:val="contenttext"/>
          <w:rFonts w:cs="B Zar" w:hint="cs"/>
          <w:color w:val="000000"/>
          <w:sz w:val="36"/>
          <w:szCs w:val="36"/>
          <w:rtl/>
        </w:rPr>
        <w:t>ار کوتاه و آسان، امّا پرمحتوا و رساست و سابقه ی آن به انبیای گذشته همچون ابراهیم، نوح و آدم علیهم السلام می رسد. «سلام علی نوح فی العالمین»</w:t>
      </w:r>
      <w:hyperlink w:anchor="content_note_308_2" w:tooltip="1993. صافّات، 79." w:history="1">
        <w:r>
          <w:rPr>
            <w:rStyle w:val="Hyperlink"/>
            <w:rFonts w:cs="B Zar" w:hint="cs"/>
            <w:sz w:val="36"/>
            <w:szCs w:val="36"/>
            <w:rtl/>
          </w:rPr>
          <w:t>(2)</w:t>
        </w:r>
      </w:hyperlink>
      <w:r>
        <w:rPr>
          <w:rStyle w:val="contenttext"/>
          <w:rFonts w:cs="B Zar" w:hint="cs"/>
          <w:color w:val="000000"/>
          <w:sz w:val="36"/>
          <w:szCs w:val="36"/>
          <w:rtl/>
        </w:rPr>
        <w:t>، «سلام علی موسی وهارون»</w:t>
      </w:r>
      <w:hyperlink w:anchor="content_note_308_3" w:tooltip="1994. صافّات، 120." w:history="1">
        <w:r>
          <w:rPr>
            <w:rStyle w:val="Hyperlink"/>
            <w:rFonts w:cs="B Zar" w:hint="cs"/>
            <w:sz w:val="36"/>
            <w:szCs w:val="36"/>
            <w:rtl/>
          </w:rPr>
          <w:t>(3)</w:t>
        </w:r>
      </w:hyperlink>
    </w:p>
    <w:p w:rsidR="00000000" w:rsidRDefault="00EB7B05">
      <w:pPr>
        <w:pStyle w:val="contentparagraph"/>
        <w:bidi/>
        <w:jc w:val="both"/>
        <w:divId w:val="1611160645"/>
        <w:rPr>
          <w:rFonts w:cs="B Zar" w:hint="cs"/>
          <w:color w:val="000000"/>
          <w:sz w:val="36"/>
          <w:szCs w:val="36"/>
          <w:rtl/>
        </w:rPr>
      </w:pPr>
      <w:r>
        <w:rPr>
          <w:rStyle w:val="contenttext"/>
          <w:rFonts w:cs="B Zar" w:hint="cs"/>
          <w:color w:val="000000"/>
          <w:sz w:val="36"/>
          <w:szCs w:val="36"/>
          <w:rtl/>
        </w:rPr>
        <w:t xml:space="preserve">سلام، یکی از نام های خداوند، تهنیت خداوند بر پیامبران، تبریک الهی بر بهشتیان، زمزمه فرشتگان، کلام بین المللی تمام مسلمانان، شعار بهشتیان در این جهان و آن جهان، ذکر خالق و مخلوق، ندای وقت </w:t>
      </w:r>
      <w:r>
        <w:rPr>
          <w:rStyle w:val="contenttext"/>
          <w:rFonts w:cs="B Zar" w:hint="cs"/>
          <w:color w:val="000000"/>
          <w:sz w:val="36"/>
          <w:szCs w:val="36"/>
          <w:rtl/>
        </w:rPr>
        <w:t>ورود و خروج، آغاز هر کلام در نامه و بیان است که هم بر مرده و زنده و هم بر بزرگ و کوچک گفته می شود و پاسخ آن در هر حال واجب است.</w:t>
      </w:r>
    </w:p>
    <w:p w:rsidR="00000000" w:rsidRDefault="00EB7B05">
      <w:pPr>
        <w:pStyle w:val="contentparagraph"/>
        <w:bidi/>
        <w:jc w:val="both"/>
        <w:divId w:val="1611160645"/>
        <w:rPr>
          <w:rFonts w:cs="B Zar" w:hint="cs"/>
          <w:color w:val="000000"/>
          <w:sz w:val="36"/>
          <w:szCs w:val="36"/>
          <w:rtl/>
        </w:rPr>
      </w:pPr>
      <w:r>
        <w:rPr>
          <w:rStyle w:val="contenttext"/>
          <w:rFonts w:cs="B Zar" w:hint="cs"/>
          <w:color w:val="000000"/>
          <w:sz w:val="36"/>
          <w:szCs w:val="36"/>
          <w:rtl/>
        </w:rPr>
        <w:t>پیامِ سلام، احترام، تبریک، دعا، امان و تهنیت از سوی خداوند است. «سلام قولا من ربّ رحیم»</w:t>
      </w:r>
      <w:hyperlink w:anchor="content_note_308_4" w:tooltip="1995. یس، 58." w:history="1">
        <w:r>
          <w:rPr>
            <w:rStyle w:val="Hyperlink"/>
            <w:rFonts w:cs="B Zar" w:hint="cs"/>
            <w:sz w:val="36"/>
            <w:szCs w:val="36"/>
            <w:rtl/>
          </w:rPr>
          <w:t>(4)</w:t>
        </w:r>
      </w:hyperlink>
      <w:r>
        <w:rPr>
          <w:rStyle w:val="contenttext"/>
          <w:rFonts w:cs="B Zar" w:hint="cs"/>
          <w:color w:val="000000"/>
          <w:sz w:val="36"/>
          <w:szCs w:val="36"/>
          <w:rtl/>
        </w:rPr>
        <w:t xml:space="preserve"> وقتی ما در پایان هر نماز می گوییم: «السلام علینا و علی عباداللَّه الصالحین»، با این سلام تمام مرزهای نژادی و امتیازات پوچ سنّ، جنسیّت، مال، مقام، زبان و زمان را در طول تاریخ در هم می شکنیم و با همه بندگان صالح خدا ارتباط برقرار می کن</w:t>
      </w:r>
      <w:r>
        <w:rPr>
          <w:rStyle w:val="contenttext"/>
          <w:rFonts w:cs="B Zar" w:hint="cs"/>
          <w:color w:val="000000"/>
          <w:sz w:val="36"/>
          <w:szCs w:val="36"/>
          <w:rtl/>
        </w:rPr>
        <w:t>یم و بر آنها درود می فرستیم.</w:t>
      </w:r>
    </w:p>
    <w:p w:rsidR="00000000" w:rsidRDefault="00EB7B05">
      <w:pPr>
        <w:pStyle w:val="contentparagraph"/>
        <w:bidi/>
        <w:jc w:val="both"/>
        <w:divId w:val="1611160645"/>
        <w:rPr>
          <w:rFonts w:cs="B Zar" w:hint="cs"/>
          <w:color w:val="000000"/>
          <w:sz w:val="36"/>
          <w:szCs w:val="36"/>
          <w:rtl/>
        </w:rPr>
      </w:pPr>
      <w:r>
        <w:rPr>
          <w:rStyle w:val="contenttext"/>
          <w:rFonts w:cs="B Zar" w:hint="cs"/>
          <w:color w:val="000000"/>
          <w:sz w:val="36"/>
          <w:szCs w:val="36"/>
          <w:rtl/>
        </w:rPr>
        <w:t>ص:308</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08" style="width:0;height:1.5pt" o:hralign="center" o:hrstd="t" o:hr="t" fillcolor="#a0a0a0" stroked="f"/>
        </w:pict>
      </w:r>
    </w:p>
    <w:p w:rsidR="00000000" w:rsidRDefault="00EB7B05">
      <w:pPr>
        <w:bidi/>
        <w:jc w:val="both"/>
        <w:divId w:val="821194498"/>
        <w:rPr>
          <w:rFonts w:eastAsia="Times New Roman" w:cs="B Zar" w:hint="cs"/>
          <w:color w:val="000000"/>
          <w:sz w:val="36"/>
          <w:szCs w:val="36"/>
          <w:rtl/>
        </w:rPr>
      </w:pPr>
      <w:r>
        <w:rPr>
          <w:rFonts w:eastAsia="Times New Roman" w:cs="B Zar" w:hint="cs"/>
          <w:color w:val="000000"/>
          <w:sz w:val="36"/>
          <w:szCs w:val="36"/>
          <w:rtl/>
        </w:rPr>
        <w:t>1- 1992. ذیل آیه 24 سوره رعد.</w:t>
      </w:r>
    </w:p>
    <w:p w:rsidR="00000000" w:rsidRDefault="00EB7B05">
      <w:pPr>
        <w:bidi/>
        <w:jc w:val="both"/>
        <w:divId w:val="1384325556"/>
        <w:rPr>
          <w:rFonts w:eastAsia="Times New Roman" w:cs="B Zar" w:hint="cs"/>
          <w:color w:val="000000"/>
          <w:sz w:val="36"/>
          <w:szCs w:val="36"/>
          <w:rtl/>
        </w:rPr>
      </w:pPr>
      <w:r>
        <w:rPr>
          <w:rFonts w:eastAsia="Times New Roman" w:cs="B Zar" w:hint="cs"/>
          <w:color w:val="000000"/>
          <w:sz w:val="36"/>
          <w:szCs w:val="36"/>
          <w:rtl/>
        </w:rPr>
        <w:t>2- 1993. صافّات، 79.</w:t>
      </w:r>
    </w:p>
    <w:p w:rsidR="00000000" w:rsidRDefault="00EB7B05">
      <w:pPr>
        <w:bidi/>
        <w:jc w:val="both"/>
        <w:divId w:val="2036803016"/>
        <w:rPr>
          <w:rFonts w:eastAsia="Times New Roman" w:cs="B Zar" w:hint="cs"/>
          <w:color w:val="000000"/>
          <w:sz w:val="36"/>
          <w:szCs w:val="36"/>
          <w:rtl/>
        </w:rPr>
      </w:pPr>
      <w:r>
        <w:rPr>
          <w:rFonts w:eastAsia="Times New Roman" w:cs="B Zar" w:hint="cs"/>
          <w:color w:val="000000"/>
          <w:sz w:val="36"/>
          <w:szCs w:val="36"/>
          <w:rtl/>
        </w:rPr>
        <w:t>3- 1994. صافّات، 120.</w:t>
      </w:r>
    </w:p>
    <w:p w:rsidR="00000000" w:rsidRDefault="00EB7B05">
      <w:pPr>
        <w:bidi/>
        <w:jc w:val="both"/>
        <w:divId w:val="265189494"/>
        <w:rPr>
          <w:rFonts w:eastAsia="Times New Roman" w:cs="B Zar" w:hint="cs"/>
          <w:color w:val="000000"/>
          <w:sz w:val="36"/>
          <w:szCs w:val="36"/>
          <w:rtl/>
        </w:rPr>
      </w:pPr>
      <w:r>
        <w:rPr>
          <w:rFonts w:eastAsia="Times New Roman" w:cs="B Zar" w:hint="cs"/>
          <w:color w:val="000000"/>
          <w:sz w:val="36"/>
          <w:szCs w:val="36"/>
          <w:rtl/>
        </w:rPr>
        <w:t>4- 1995. یس، 58.</w:t>
      </w:r>
    </w:p>
    <w:p w:rsidR="00000000" w:rsidRDefault="00EB7B05">
      <w:pPr>
        <w:pStyle w:val="contentparagraph"/>
        <w:bidi/>
        <w:jc w:val="both"/>
        <w:divId w:val="414135759"/>
        <w:rPr>
          <w:rFonts w:cs="B Zar" w:hint="cs"/>
          <w:color w:val="000000"/>
          <w:sz w:val="36"/>
          <w:szCs w:val="36"/>
          <w:rtl/>
        </w:rPr>
      </w:pPr>
      <w:r>
        <w:rPr>
          <w:rStyle w:val="contenttext"/>
          <w:rFonts w:cs="B Zar" w:hint="cs"/>
          <w:color w:val="000000"/>
          <w:sz w:val="36"/>
          <w:szCs w:val="36"/>
          <w:rtl/>
        </w:rPr>
        <w:t>در روایات آمده: گروهی از مردم قبل از رسیدگی به حساب، به بهشت می روند، وقتی فرشتگان علت را سؤال</w:t>
      </w:r>
      <w:r>
        <w:rPr>
          <w:rStyle w:val="contenttext"/>
          <w:rFonts w:cs="B Zar" w:hint="cs"/>
          <w:color w:val="000000"/>
          <w:sz w:val="36"/>
          <w:szCs w:val="36"/>
          <w:rtl/>
        </w:rPr>
        <w:t xml:space="preserve"> می کنند، جواب می شنوند که ما در دنیا بر اطاعت خداوند و بر مشکلات و مصایب صبر می کردیم و اهل شکیبایی بودیم. فرشتگان با شنیدن جواب، از آنان با «سلام علیکم ...» استقبال می کنند.</w:t>
      </w:r>
      <w:hyperlink w:anchor="content_note_309_1" w:tooltip="1996. تفسیر قرطبی." w:history="1">
        <w:r>
          <w:rPr>
            <w:rStyle w:val="Hyperlink"/>
            <w:rFonts w:cs="B Zar" w:hint="cs"/>
            <w:sz w:val="36"/>
            <w:szCs w:val="36"/>
            <w:rtl/>
          </w:rPr>
          <w:t>(1)</w:t>
        </w:r>
      </w:hyperlink>
    </w:p>
    <w:p w:rsidR="00000000" w:rsidRDefault="00EB7B05">
      <w:pPr>
        <w:pStyle w:val="Heading3"/>
        <w:shd w:val="clear" w:color="auto" w:fill="FFFFFF"/>
        <w:bidi/>
        <w:jc w:val="both"/>
        <w:divId w:val="95972074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298. سلام و </w:t>
      </w:r>
      <w:r>
        <w:rPr>
          <w:rFonts w:eastAsia="Times New Roman" w:cs="B Titr" w:hint="cs"/>
          <w:b w:val="0"/>
          <w:bCs w:val="0"/>
          <w:color w:val="FF0080"/>
          <w:sz w:val="30"/>
          <w:szCs w:val="30"/>
          <w:rtl/>
        </w:rPr>
        <w:t>تحیت در قیامت</w:t>
      </w:r>
    </w:p>
    <w:p w:rsidR="00000000" w:rsidRDefault="00EB7B05">
      <w:pPr>
        <w:pStyle w:val="contentparagraph"/>
        <w:bidi/>
        <w:jc w:val="both"/>
        <w:divId w:val="959720748"/>
        <w:rPr>
          <w:rFonts w:cs="B Zar" w:hint="cs"/>
          <w:color w:val="000000"/>
          <w:sz w:val="36"/>
          <w:szCs w:val="36"/>
          <w:rtl/>
        </w:rPr>
      </w:pPr>
      <w:hyperlink w:anchor="content_note_309_2" w:tooltip="1997. ذیل آیه 44 سوره احزاب." w:history="1">
        <w:r>
          <w:rPr>
            <w:rStyle w:val="Hyperlink"/>
            <w:rFonts w:cs="B Zar" w:hint="cs"/>
            <w:sz w:val="36"/>
            <w:szCs w:val="36"/>
            <w:rtl/>
          </w:rPr>
          <w:t>(2)</w:t>
        </w:r>
      </w:hyperlink>
    </w:p>
    <w:p w:rsidR="00000000" w:rsidRDefault="00EB7B05">
      <w:pPr>
        <w:pStyle w:val="contentparagraph"/>
        <w:bidi/>
        <w:jc w:val="both"/>
        <w:divId w:val="959720748"/>
        <w:rPr>
          <w:rFonts w:cs="B Zar" w:hint="cs"/>
          <w:color w:val="000000"/>
          <w:sz w:val="36"/>
          <w:szCs w:val="36"/>
          <w:rtl/>
        </w:rPr>
      </w:pPr>
      <w:r>
        <w:rPr>
          <w:rStyle w:val="contenttext"/>
          <w:rFonts w:cs="B Zar" w:hint="cs"/>
          <w:color w:val="000000"/>
          <w:sz w:val="36"/>
          <w:szCs w:val="36"/>
          <w:rtl/>
        </w:rPr>
        <w:t>سلام، هم از طرف خداست، «سلام قولاً من ربّ رحیم»</w:t>
      </w:r>
      <w:hyperlink w:anchor="content_note_309_3" w:tooltip="1998. یس، 58 ." w:history="1">
        <w:r>
          <w:rPr>
            <w:rStyle w:val="Hyperlink"/>
            <w:rFonts w:cs="B Zar" w:hint="cs"/>
            <w:sz w:val="36"/>
            <w:szCs w:val="36"/>
            <w:rtl/>
          </w:rPr>
          <w:t>(3)</w:t>
        </w:r>
      </w:hyperlink>
    </w:p>
    <w:p w:rsidR="00000000" w:rsidRDefault="00EB7B05">
      <w:pPr>
        <w:pStyle w:val="contentparagraph"/>
        <w:bidi/>
        <w:jc w:val="both"/>
        <w:divId w:val="959720748"/>
        <w:rPr>
          <w:rFonts w:cs="B Zar" w:hint="cs"/>
          <w:color w:val="000000"/>
          <w:sz w:val="36"/>
          <w:szCs w:val="36"/>
          <w:rtl/>
        </w:rPr>
      </w:pPr>
      <w:r>
        <w:rPr>
          <w:rStyle w:val="contenttext"/>
          <w:rFonts w:cs="B Zar" w:hint="cs"/>
          <w:color w:val="000000"/>
          <w:sz w:val="36"/>
          <w:szCs w:val="36"/>
          <w:rtl/>
        </w:rPr>
        <w:t>هم از سوی فرشتگان است، «سلام علیکم بما صبرتم»</w:t>
      </w:r>
      <w:hyperlink w:anchor="content_note_309_4" w:tooltip="1999. رعد، 24 ." w:history="1">
        <w:r>
          <w:rPr>
            <w:rStyle w:val="Hyperlink"/>
            <w:rFonts w:cs="B Zar" w:hint="cs"/>
            <w:sz w:val="36"/>
            <w:szCs w:val="36"/>
            <w:rtl/>
          </w:rPr>
          <w:t>(4)</w:t>
        </w:r>
      </w:hyperlink>
    </w:p>
    <w:p w:rsidR="00000000" w:rsidRDefault="00EB7B05">
      <w:pPr>
        <w:pStyle w:val="contentparagraph"/>
        <w:bidi/>
        <w:jc w:val="both"/>
        <w:divId w:val="959720748"/>
        <w:rPr>
          <w:rFonts w:cs="B Zar" w:hint="cs"/>
          <w:color w:val="000000"/>
          <w:sz w:val="36"/>
          <w:szCs w:val="36"/>
          <w:rtl/>
        </w:rPr>
      </w:pPr>
      <w:r>
        <w:rPr>
          <w:rStyle w:val="contenttext"/>
          <w:rFonts w:cs="B Zar" w:hint="cs"/>
          <w:color w:val="000000"/>
          <w:sz w:val="36"/>
          <w:szCs w:val="36"/>
          <w:rtl/>
        </w:rPr>
        <w:t>هم نشانه ی سلامتی است، «ادخلوها بسلام آمنین»</w:t>
      </w:r>
      <w:hyperlink w:anchor="content_note_309_5" w:tooltip="2000. حجر، 46 ." w:history="1">
        <w:r>
          <w:rPr>
            <w:rStyle w:val="Hyperlink"/>
            <w:rFonts w:cs="B Zar" w:hint="cs"/>
            <w:sz w:val="36"/>
            <w:szCs w:val="36"/>
            <w:rtl/>
          </w:rPr>
          <w:t>(5)</w:t>
        </w:r>
      </w:hyperlink>
    </w:p>
    <w:p w:rsidR="00000000" w:rsidRDefault="00EB7B05">
      <w:pPr>
        <w:pStyle w:val="contentparagraph"/>
        <w:bidi/>
        <w:jc w:val="both"/>
        <w:divId w:val="959720748"/>
        <w:rPr>
          <w:rFonts w:cs="B Zar" w:hint="cs"/>
          <w:color w:val="000000"/>
          <w:sz w:val="36"/>
          <w:szCs w:val="36"/>
          <w:rtl/>
        </w:rPr>
      </w:pPr>
      <w:r>
        <w:rPr>
          <w:rStyle w:val="contenttext"/>
          <w:rFonts w:cs="B Zar" w:hint="cs"/>
          <w:color w:val="000000"/>
          <w:sz w:val="36"/>
          <w:szCs w:val="36"/>
          <w:rtl/>
        </w:rPr>
        <w:t>هم سخن رسمی بهشتیان است. «قیلاً سلاماً سلاماً»</w:t>
      </w:r>
      <w:hyperlink w:anchor="content_note_309_6" w:tooltip="2001. واقعه، 26 ." w:history="1">
        <w:r>
          <w:rPr>
            <w:rStyle w:val="Hyperlink"/>
            <w:rFonts w:cs="B Zar" w:hint="cs"/>
            <w:sz w:val="36"/>
            <w:szCs w:val="36"/>
            <w:rtl/>
          </w:rPr>
          <w:t>(6)</w:t>
        </w:r>
      </w:hyperlink>
    </w:p>
    <w:p w:rsidR="00000000" w:rsidRDefault="00EB7B05">
      <w:pPr>
        <w:pStyle w:val="Heading3"/>
        <w:shd w:val="clear" w:color="auto" w:fill="FFFFFF"/>
        <w:bidi/>
        <w:jc w:val="both"/>
        <w:divId w:val="3293090"/>
        <w:rPr>
          <w:rFonts w:eastAsia="Times New Roman" w:cs="B Titr" w:hint="cs"/>
          <w:b w:val="0"/>
          <w:bCs w:val="0"/>
          <w:color w:val="FF0080"/>
          <w:sz w:val="30"/>
          <w:szCs w:val="30"/>
          <w:rtl/>
        </w:rPr>
      </w:pPr>
      <w:r>
        <w:rPr>
          <w:rFonts w:eastAsia="Times New Roman" w:cs="B Titr" w:hint="cs"/>
          <w:b w:val="0"/>
          <w:bCs w:val="0"/>
          <w:color w:val="FF0080"/>
          <w:sz w:val="30"/>
          <w:szCs w:val="30"/>
          <w:rtl/>
        </w:rPr>
        <w:t>299. مسئولیت های انسان در کنار خوردن</w:t>
      </w:r>
    </w:p>
    <w:p w:rsidR="00000000" w:rsidRDefault="00EB7B05">
      <w:pPr>
        <w:pStyle w:val="contentparagraph"/>
        <w:bidi/>
        <w:jc w:val="both"/>
        <w:divId w:val="3293090"/>
        <w:rPr>
          <w:rFonts w:cs="B Zar" w:hint="cs"/>
          <w:color w:val="000000"/>
          <w:sz w:val="36"/>
          <w:szCs w:val="36"/>
          <w:rtl/>
        </w:rPr>
      </w:pPr>
      <w:hyperlink w:anchor="content_note_309_7" w:tooltip="2002. ذیل آیه 15 سوره سبأ." w:history="1">
        <w:r>
          <w:rPr>
            <w:rStyle w:val="Hyperlink"/>
            <w:rFonts w:cs="B Zar" w:hint="cs"/>
            <w:sz w:val="36"/>
            <w:szCs w:val="36"/>
            <w:rtl/>
          </w:rPr>
          <w:t>(7)</w:t>
        </w:r>
      </w:hyperlink>
    </w:p>
    <w:p w:rsidR="00000000" w:rsidRDefault="00EB7B05">
      <w:pPr>
        <w:pStyle w:val="contentparagraph"/>
        <w:bidi/>
        <w:jc w:val="both"/>
        <w:divId w:val="3293090"/>
        <w:rPr>
          <w:rFonts w:cs="B Zar" w:hint="cs"/>
          <w:color w:val="000000"/>
          <w:sz w:val="36"/>
          <w:szCs w:val="36"/>
          <w:rtl/>
        </w:rPr>
      </w:pPr>
      <w:r>
        <w:rPr>
          <w:rStyle w:val="contenttext"/>
          <w:rFonts w:cs="B Zar" w:hint="cs"/>
          <w:color w:val="000000"/>
          <w:sz w:val="36"/>
          <w:szCs w:val="36"/>
          <w:rtl/>
        </w:rPr>
        <w:t>در قرآن هر کجا فرمان خوردن آمده، در کنارش مسئولیّتی آمده است:</w:t>
      </w:r>
    </w:p>
    <w:p w:rsidR="00000000" w:rsidRDefault="00EB7B05">
      <w:pPr>
        <w:pStyle w:val="contentparagraph"/>
        <w:bidi/>
        <w:jc w:val="both"/>
        <w:divId w:val="3293090"/>
        <w:rPr>
          <w:rFonts w:cs="B Zar" w:hint="cs"/>
          <w:color w:val="000000"/>
          <w:sz w:val="36"/>
          <w:szCs w:val="36"/>
          <w:rtl/>
        </w:rPr>
      </w:pPr>
      <w:r>
        <w:rPr>
          <w:rStyle w:val="contenttext"/>
          <w:rFonts w:cs="B Zar" w:hint="cs"/>
          <w:color w:val="000000"/>
          <w:sz w:val="36"/>
          <w:szCs w:val="36"/>
          <w:rtl/>
        </w:rPr>
        <w:t>1. شکر و سپاسگزاری. «کلوا... واشکروا»</w:t>
      </w:r>
      <w:hyperlink w:anchor="content_note_309_8" w:tooltip="2003. بقره، 168." w:history="1">
        <w:r>
          <w:rPr>
            <w:rStyle w:val="Hyperlink"/>
            <w:rFonts w:cs="B Zar" w:hint="cs"/>
            <w:sz w:val="36"/>
            <w:szCs w:val="36"/>
            <w:rtl/>
          </w:rPr>
          <w:t>(8)</w:t>
        </w:r>
      </w:hyperlink>
    </w:p>
    <w:p w:rsidR="00000000" w:rsidRDefault="00EB7B05">
      <w:pPr>
        <w:pStyle w:val="contentparagraph"/>
        <w:bidi/>
        <w:jc w:val="both"/>
        <w:divId w:val="3293090"/>
        <w:rPr>
          <w:rFonts w:cs="B Zar" w:hint="cs"/>
          <w:color w:val="000000"/>
          <w:sz w:val="36"/>
          <w:szCs w:val="36"/>
          <w:rtl/>
        </w:rPr>
      </w:pPr>
      <w:r>
        <w:rPr>
          <w:rStyle w:val="contenttext"/>
          <w:rFonts w:cs="B Zar" w:hint="cs"/>
          <w:color w:val="000000"/>
          <w:sz w:val="36"/>
          <w:szCs w:val="36"/>
          <w:rtl/>
        </w:rPr>
        <w:t>2. اطعام به دیگران. «فکلوا... اطعموا»</w:t>
      </w:r>
      <w:hyperlink w:anchor="content_note_309_9" w:tooltip="2004. حج، 28." w:history="1">
        <w:r>
          <w:rPr>
            <w:rStyle w:val="Hyperlink"/>
            <w:rFonts w:cs="B Zar" w:hint="cs"/>
            <w:sz w:val="36"/>
            <w:szCs w:val="36"/>
            <w:rtl/>
          </w:rPr>
          <w:t>(9)</w:t>
        </w:r>
      </w:hyperlink>
    </w:p>
    <w:p w:rsidR="00000000" w:rsidRDefault="00EB7B05">
      <w:pPr>
        <w:pStyle w:val="contentparagraph"/>
        <w:bidi/>
        <w:jc w:val="both"/>
        <w:divId w:val="3293090"/>
        <w:rPr>
          <w:rFonts w:cs="B Zar" w:hint="cs"/>
          <w:color w:val="000000"/>
          <w:sz w:val="36"/>
          <w:szCs w:val="36"/>
          <w:rtl/>
        </w:rPr>
      </w:pPr>
      <w:r>
        <w:rPr>
          <w:rStyle w:val="contenttext"/>
          <w:rFonts w:cs="B Zar" w:hint="cs"/>
          <w:color w:val="000000"/>
          <w:sz w:val="36"/>
          <w:szCs w:val="36"/>
          <w:rtl/>
        </w:rPr>
        <w:t>3. انجام کارهای شایسته. «کلوا... واعملوا صالحا»</w:t>
      </w:r>
      <w:hyperlink w:anchor="content_note_309_10" w:tooltip="2005. مؤمنون، 51." w:history="1">
        <w:r>
          <w:rPr>
            <w:rStyle w:val="Hyperlink"/>
            <w:rFonts w:cs="B Zar" w:hint="cs"/>
            <w:sz w:val="36"/>
            <w:szCs w:val="36"/>
            <w:rtl/>
          </w:rPr>
          <w:t>(10)</w:t>
        </w:r>
      </w:hyperlink>
    </w:p>
    <w:p w:rsidR="00000000" w:rsidRDefault="00EB7B05">
      <w:pPr>
        <w:pStyle w:val="contentparagraph"/>
        <w:bidi/>
        <w:jc w:val="both"/>
        <w:divId w:val="3293090"/>
        <w:rPr>
          <w:rFonts w:cs="B Zar" w:hint="cs"/>
          <w:color w:val="000000"/>
          <w:sz w:val="36"/>
          <w:szCs w:val="36"/>
          <w:rtl/>
        </w:rPr>
      </w:pPr>
      <w:r>
        <w:rPr>
          <w:rStyle w:val="contenttext"/>
          <w:rFonts w:cs="B Zar" w:hint="cs"/>
          <w:color w:val="000000"/>
          <w:sz w:val="36"/>
          <w:szCs w:val="36"/>
          <w:rtl/>
        </w:rPr>
        <w:t>4. زیاده روی و اسراف نکردن. «کلوا... لا تسرفوا»</w:t>
      </w:r>
      <w:hyperlink w:anchor="content_note_309_11" w:tooltip="2006. اعراف، 31." w:history="1">
        <w:r>
          <w:rPr>
            <w:rStyle w:val="Hyperlink"/>
            <w:rFonts w:cs="B Zar" w:hint="cs"/>
            <w:sz w:val="36"/>
            <w:szCs w:val="36"/>
            <w:rtl/>
          </w:rPr>
          <w:t>(11)</w:t>
        </w:r>
      </w:hyperlink>
    </w:p>
    <w:p w:rsidR="00000000" w:rsidRDefault="00EB7B05">
      <w:pPr>
        <w:pStyle w:val="contentparagraph"/>
        <w:bidi/>
        <w:jc w:val="both"/>
        <w:divId w:val="3293090"/>
        <w:rPr>
          <w:rFonts w:cs="B Zar" w:hint="cs"/>
          <w:color w:val="000000"/>
          <w:sz w:val="36"/>
          <w:szCs w:val="36"/>
          <w:rtl/>
        </w:rPr>
      </w:pPr>
      <w:r>
        <w:rPr>
          <w:rStyle w:val="contenttext"/>
          <w:rFonts w:cs="B Zar" w:hint="cs"/>
          <w:color w:val="000000"/>
          <w:sz w:val="36"/>
          <w:szCs w:val="36"/>
          <w:rtl/>
        </w:rPr>
        <w:t>5. تبعیت از شیطان نکردن. «کلوا... و لا تتبعوا خطوات الشیطان»</w:t>
      </w:r>
      <w:hyperlink w:anchor="content_note_309_12" w:tooltip="2007. انعام، 142." w:history="1">
        <w:r>
          <w:rPr>
            <w:rStyle w:val="Hyperlink"/>
            <w:rFonts w:cs="B Zar" w:hint="cs"/>
            <w:sz w:val="36"/>
            <w:szCs w:val="36"/>
            <w:rtl/>
          </w:rPr>
          <w:t>(12)</w:t>
        </w:r>
      </w:hyperlink>
    </w:p>
    <w:p w:rsidR="00000000" w:rsidRDefault="00EB7B05">
      <w:pPr>
        <w:pStyle w:val="contentparagraph"/>
        <w:bidi/>
        <w:jc w:val="both"/>
        <w:divId w:val="3293090"/>
        <w:rPr>
          <w:rFonts w:cs="B Zar" w:hint="cs"/>
          <w:color w:val="000000"/>
          <w:sz w:val="36"/>
          <w:szCs w:val="36"/>
          <w:rtl/>
        </w:rPr>
      </w:pPr>
      <w:r>
        <w:rPr>
          <w:rStyle w:val="contenttext"/>
          <w:rFonts w:cs="B Zar" w:hint="cs"/>
          <w:color w:val="000000"/>
          <w:sz w:val="36"/>
          <w:szCs w:val="36"/>
          <w:rtl/>
        </w:rPr>
        <w:t>6. ادای حقوق دیگران. «کلوا... و آتوا حقّه یوم حصاده»</w:t>
      </w:r>
      <w:hyperlink w:anchor="content_note_309_13" w:tooltip="2008. انعام، 141." w:history="1">
        <w:r>
          <w:rPr>
            <w:rStyle w:val="Hyperlink"/>
            <w:rFonts w:cs="B Zar" w:hint="cs"/>
            <w:sz w:val="36"/>
            <w:szCs w:val="36"/>
            <w:rtl/>
          </w:rPr>
          <w:t>(13)</w:t>
        </w:r>
      </w:hyperlink>
    </w:p>
    <w:p w:rsidR="00000000" w:rsidRDefault="00EB7B05">
      <w:pPr>
        <w:pStyle w:val="contentparagraph"/>
        <w:bidi/>
        <w:jc w:val="both"/>
        <w:divId w:val="3293090"/>
        <w:rPr>
          <w:rFonts w:cs="B Zar" w:hint="cs"/>
          <w:color w:val="000000"/>
          <w:sz w:val="36"/>
          <w:szCs w:val="36"/>
          <w:rtl/>
        </w:rPr>
      </w:pPr>
      <w:r>
        <w:rPr>
          <w:rStyle w:val="contenttext"/>
          <w:rFonts w:cs="B Zar" w:hint="cs"/>
          <w:color w:val="000000"/>
          <w:sz w:val="36"/>
          <w:szCs w:val="36"/>
          <w:rtl/>
        </w:rPr>
        <w:t>ص:309</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09" style="width:0;height:1.5pt" o:hralign="center" o:hrstd="t" o:hr="t" fillcolor="#a0a0a0" stroked="f"/>
        </w:pict>
      </w:r>
    </w:p>
    <w:p w:rsidR="00000000" w:rsidRDefault="00EB7B05">
      <w:pPr>
        <w:bidi/>
        <w:jc w:val="both"/>
        <w:divId w:val="1542791574"/>
        <w:rPr>
          <w:rFonts w:eastAsia="Times New Roman" w:cs="B Zar" w:hint="cs"/>
          <w:color w:val="000000"/>
          <w:sz w:val="36"/>
          <w:szCs w:val="36"/>
          <w:rtl/>
        </w:rPr>
      </w:pPr>
      <w:r>
        <w:rPr>
          <w:rFonts w:eastAsia="Times New Roman" w:cs="B Zar" w:hint="cs"/>
          <w:color w:val="000000"/>
          <w:sz w:val="36"/>
          <w:szCs w:val="36"/>
          <w:rtl/>
        </w:rPr>
        <w:t>1- 1996. تفسیر قرطبی.</w:t>
      </w:r>
    </w:p>
    <w:p w:rsidR="00000000" w:rsidRDefault="00EB7B05">
      <w:pPr>
        <w:bidi/>
        <w:jc w:val="both"/>
        <w:divId w:val="348531310"/>
        <w:rPr>
          <w:rFonts w:eastAsia="Times New Roman" w:cs="B Zar" w:hint="cs"/>
          <w:color w:val="000000"/>
          <w:sz w:val="36"/>
          <w:szCs w:val="36"/>
          <w:rtl/>
        </w:rPr>
      </w:pPr>
      <w:r>
        <w:rPr>
          <w:rFonts w:eastAsia="Times New Roman" w:cs="B Zar" w:hint="cs"/>
          <w:color w:val="000000"/>
          <w:sz w:val="36"/>
          <w:szCs w:val="36"/>
          <w:rtl/>
        </w:rPr>
        <w:t>2- 1997. ذ</w:t>
      </w:r>
      <w:r>
        <w:rPr>
          <w:rFonts w:eastAsia="Times New Roman" w:cs="B Zar" w:hint="cs"/>
          <w:color w:val="000000"/>
          <w:sz w:val="36"/>
          <w:szCs w:val="36"/>
          <w:rtl/>
        </w:rPr>
        <w:t>یل آیه 44 سوره احزاب.</w:t>
      </w:r>
    </w:p>
    <w:p w:rsidR="00000000" w:rsidRDefault="00EB7B05">
      <w:pPr>
        <w:bidi/>
        <w:jc w:val="both"/>
        <w:divId w:val="1512374701"/>
        <w:rPr>
          <w:rFonts w:eastAsia="Times New Roman" w:cs="B Zar" w:hint="cs"/>
          <w:color w:val="000000"/>
          <w:sz w:val="36"/>
          <w:szCs w:val="36"/>
          <w:rtl/>
        </w:rPr>
      </w:pPr>
      <w:r>
        <w:rPr>
          <w:rFonts w:eastAsia="Times New Roman" w:cs="B Zar" w:hint="cs"/>
          <w:color w:val="000000"/>
          <w:sz w:val="36"/>
          <w:szCs w:val="36"/>
          <w:rtl/>
        </w:rPr>
        <w:t>3- 1998. یس، 58 .</w:t>
      </w:r>
    </w:p>
    <w:p w:rsidR="00000000" w:rsidRDefault="00EB7B05">
      <w:pPr>
        <w:bidi/>
        <w:jc w:val="both"/>
        <w:divId w:val="1272125504"/>
        <w:rPr>
          <w:rFonts w:eastAsia="Times New Roman" w:cs="B Zar" w:hint="cs"/>
          <w:color w:val="000000"/>
          <w:sz w:val="36"/>
          <w:szCs w:val="36"/>
          <w:rtl/>
        </w:rPr>
      </w:pPr>
      <w:r>
        <w:rPr>
          <w:rFonts w:eastAsia="Times New Roman" w:cs="B Zar" w:hint="cs"/>
          <w:color w:val="000000"/>
          <w:sz w:val="36"/>
          <w:szCs w:val="36"/>
          <w:rtl/>
        </w:rPr>
        <w:t>4- 1999. رعد، 24 .</w:t>
      </w:r>
    </w:p>
    <w:p w:rsidR="00000000" w:rsidRDefault="00EB7B05">
      <w:pPr>
        <w:bidi/>
        <w:jc w:val="both"/>
        <w:divId w:val="1289507092"/>
        <w:rPr>
          <w:rFonts w:eastAsia="Times New Roman" w:cs="B Zar" w:hint="cs"/>
          <w:color w:val="000000"/>
          <w:sz w:val="36"/>
          <w:szCs w:val="36"/>
          <w:rtl/>
        </w:rPr>
      </w:pPr>
      <w:r>
        <w:rPr>
          <w:rFonts w:eastAsia="Times New Roman" w:cs="B Zar" w:hint="cs"/>
          <w:color w:val="000000"/>
          <w:sz w:val="36"/>
          <w:szCs w:val="36"/>
          <w:rtl/>
        </w:rPr>
        <w:t>5- 2000. حجر، 46 .</w:t>
      </w:r>
    </w:p>
    <w:p w:rsidR="00000000" w:rsidRDefault="00EB7B05">
      <w:pPr>
        <w:bidi/>
        <w:jc w:val="both"/>
        <w:divId w:val="222566924"/>
        <w:rPr>
          <w:rFonts w:eastAsia="Times New Roman" w:cs="B Zar" w:hint="cs"/>
          <w:color w:val="000000"/>
          <w:sz w:val="36"/>
          <w:szCs w:val="36"/>
          <w:rtl/>
        </w:rPr>
      </w:pPr>
      <w:r>
        <w:rPr>
          <w:rFonts w:eastAsia="Times New Roman" w:cs="B Zar" w:hint="cs"/>
          <w:color w:val="000000"/>
          <w:sz w:val="36"/>
          <w:szCs w:val="36"/>
          <w:rtl/>
        </w:rPr>
        <w:t>6- 2001. واقعه، 26 .</w:t>
      </w:r>
    </w:p>
    <w:p w:rsidR="00000000" w:rsidRDefault="00EB7B05">
      <w:pPr>
        <w:bidi/>
        <w:jc w:val="both"/>
        <w:divId w:val="1476870682"/>
        <w:rPr>
          <w:rFonts w:eastAsia="Times New Roman" w:cs="B Zar" w:hint="cs"/>
          <w:color w:val="000000"/>
          <w:sz w:val="36"/>
          <w:szCs w:val="36"/>
          <w:rtl/>
        </w:rPr>
      </w:pPr>
      <w:r>
        <w:rPr>
          <w:rFonts w:eastAsia="Times New Roman" w:cs="B Zar" w:hint="cs"/>
          <w:color w:val="000000"/>
          <w:sz w:val="36"/>
          <w:szCs w:val="36"/>
          <w:rtl/>
        </w:rPr>
        <w:t>7- 2002. ذیل آیه 15 سوره سبأ.</w:t>
      </w:r>
    </w:p>
    <w:p w:rsidR="00000000" w:rsidRDefault="00EB7B05">
      <w:pPr>
        <w:bidi/>
        <w:jc w:val="both"/>
        <w:divId w:val="1934514705"/>
        <w:rPr>
          <w:rFonts w:eastAsia="Times New Roman" w:cs="B Zar" w:hint="cs"/>
          <w:color w:val="000000"/>
          <w:sz w:val="36"/>
          <w:szCs w:val="36"/>
          <w:rtl/>
        </w:rPr>
      </w:pPr>
      <w:r>
        <w:rPr>
          <w:rFonts w:eastAsia="Times New Roman" w:cs="B Zar" w:hint="cs"/>
          <w:color w:val="000000"/>
          <w:sz w:val="36"/>
          <w:szCs w:val="36"/>
          <w:rtl/>
        </w:rPr>
        <w:t>8- 2003. بقره، 168.</w:t>
      </w:r>
    </w:p>
    <w:p w:rsidR="00000000" w:rsidRDefault="00EB7B05">
      <w:pPr>
        <w:bidi/>
        <w:jc w:val="both"/>
        <w:divId w:val="1783525903"/>
        <w:rPr>
          <w:rFonts w:eastAsia="Times New Roman" w:cs="B Zar" w:hint="cs"/>
          <w:color w:val="000000"/>
          <w:sz w:val="36"/>
          <w:szCs w:val="36"/>
          <w:rtl/>
        </w:rPr>
      </w:pPr>
      <w:r>
        <w:rPr>
          <w:rFonts w:eastAsia="Times New Roman" w:cs="B Zar" w:hint="cs"/>
          <w:color w:val="000000"/>
          <w:sz w:val="36"/>
          <w:szCs w:val="36"/>
          <w:rtl/>
        </w:rPr>
        <w:t>9- 2004. حج، 28.</w:t>
      </w:r>
    </w:p>
    <w:p w:rsidR="00000000" w:rsidRDefault="00EB7B05">
      <w:pPr>
        <w:bidi/>
        <w:jc w:val="both"/>
        <w:divId w:val="1092237860"/>
        <w:rPr>
          <w:rFonts w:eastAsia="Times New Roman" w:cs="B Zar" w:hint="cs"/>
          <w:color w:val="000000"/>
          <w:sz w:val="36"/>
          <w:szCs w:val="36"/>
          <w:rtl/>
        </w:rPr>
      </w:pPr>
      <w:r>
        <w:rPr>
          <w:rFonts w:eastAsia="Times New Roman" w:cs="B Zar" w:hint="cs"/>
          <w:color w:val="000000"/>
          <w:sz w:val="36"/>
          <w:szCs w:val="36"/>
          <w:rtl/>
        </w:rPr>
        <w:t>10- 2005. مؤمنون، 51.</w:t>
      </w:r>
    </w:p>
    <w:p w:rsidR="00000000" w:rsidRDefault="00EB7B05">
      <w:pPr>
        <w:bidi/>
        <w:jc w:val="both"/>
        <w:divId w:val="104888868"/>
        <w:rPr>
          <w:rFonts w:eastAsia="Times New Roman" w:cs="B Zar" w:hint="cs"/>
          <w:color w:val="000000"/>
          <w:sz w:val="36"/>
          <w:szCs w:val="36"/>
          <w:rtl/>
        </w:rPr>
      </w:pPr>
      <w:r>
        <w:rPr>
          <w:rFonts w:eastAsia="Times New Roman" w:cs="B Zar" w:hint="cs"/>
          <w:color w:val="000000"/>
          <w:sz w:val="36"/>
          <w:szCs w:val="36"/>
          <w:rtl/>
        </w:rPr>
        <w:t>11- 2006. اعراف، 31.</w:t>
      </w:r>
    </w:p>
    <w:p w:rsidR="00000000" w:rsidRDefault="00EB7B05">
      <w:pPr>
        <w:bidi/>
        <w:jc w:val="both"/>
        <w:divId w:val="1427458264"/>
        <w:rPr>
          <w:rFonts w:eastAsia="Times New Roman" w:cs="B Zar" w:hint="cs"/>
          <w:color w:val="000000"/>
          <w:sz w:val="36"/>
          <w:szCs w:val="36"/>
          <w:rtl/>
        </w:rPr>
      </w:pPr>
      <w:r>
        <w:rPr>
          <w:rFonts w:eastAsia="Times New Roman" w:cs="B Zar" w:hint="cs"/>
          <w:color w:val="000000"/>
          <w:sz w:val="36"/>
          <w:szCs w:val="36"/>
          <w:rtl/>
        </w:rPr>
        <w:t>12- 2007. انعام، 142.</w:t>
      </w:r>
    </w:p>
    <w:p w:rsidR="00000000" w:rsidRDefault="00EB7B05">
      <w:pPr>
        <w:bidi/>
        <w:jc w:val="both"/>
        <w:divId w:val="320355981"/>
        <w:rPr>
          <w:rFonts w:eastAsia="Times New Roman" w:cs="B Zar" w:hint="cs"/>
          <w:color w:val="000000"/>
          <w:sz w:val="36"/>
          <w:szCs w:val="36"/>
          <w:rtl/>
        </w:rPr>
      </w:pPr>
      <w:r>
        <w:rPr>
          <w:rFonts w:eastAsia="Times New Roman" w:cs="B Zar" w:hint="cs"/>
          <w:color w:val="000000"/>
          <w:sz w:val="36"/>
          <w:szCs w:val="36"/>
          <w:rtl/>
        </w:rPr>
        <w:t>13- 2008. انعام، 141.</w:t>
      </w:r>
    </w:p>
    <w:p w:rsidR="00000000" w:rsidRDefault="00EB7B05">
      <w:pPr>
        <w:pStyle w:val="Heading3"/>
        <w:shd w:val="clear" w:color="auto" w:fill="FFFFFF"/>
        <w:bidi/>
        <w:jc w:val="both"/>
        <w:divId w:val="1259025376"/>
        <w:rPr>
          <w:rFonts w:eastAsia="Times New Roman" w:cs="B Titr" w:hint="cs"/>
          <w:b w:val="0"/>
          <w:bCs w:val="0"/>
          <w:color w:val="FF0080"/>
          <w:sz w:val="30"/>
          <w:szCs w:val="30"/>
          <w:rtl/>
        </w:rPr>
      </w:pPr>
      <w:r>
        <w:rPr>
          <w:rFonts w:eastAsia="Times New Roman" w:cs="B Titr" w:hint="cs"/>
          <w:b w:val="0"/>
          <w:bCs w:val="0"/>
          <w:color w:val="FF0080"/>
          <w:sz w:val="30"/>
          <w:szCs w:val="30"/>
          <w:rtl/>
        </w:rPr>
        <w:t>300</w:t>
      </w:r>
      <w:r>
        <w:rPr>
          <w:rFonts w:eastAsia="Times New Roman" w:cs="B Titr" w:hint="cs"/>
          <w:b w:val="0"/>
          <w:bCs w:val="0"/>
          <w:color w:val="FF0080"/>
          <w:sz w:val="30"/>
          <w:szCs w:val="30"/>
          <w:rtl/>
        </w:rPr>
        <w:t>. سفارشات لقمان</w:t>
      </w:r>
    </w:p>
    <w:p w:rsidR="00000000" w:rsidRDefault="00EB7B05">
      <w:pPr>
        <w:pStyle w:val="contentparagraph"/>
        <w:bidi/>
        <w:jc w:val="both"/>
        <w:divId w:val="1259025376"/>
        <w:rPr>
          <w:rFonts w:cs="B Zar" w:hint="cs"/>
          <w:color w:val="000000"/>
          <w:sz w:val="36"/>
          <w:szCs w:val="36"/>
          <w:rtl/>
        </w:rPr>
      </w:pPr>
      <w:hyperlink w:anchor="content_note_310_1" w:tooltip="2009. ذیل آیه 19 سوره لقمان." w:history="1">
        <w:r>
          <w:rPr>
            <w:rStyle w:val="Hyperlink"/>
            <w:rFonts w:cs="B Zar" w:hint="cs"/>
            <w:sz w:val="36"/>
            <w:szCs w:val="36"/>
            <w:rtl/>
          </w:rPr>
          <w:t>(1)</w:t>
        </w:r>
      </w:hyperlink>
    </w:p>
    <w:p w:rsidR="00000000" w:rsidRDefault="00EB7B05">
      <w:pPr>
        <w:pStyle w:val="contentparagraph"/>
        <w:bidi/>
        <w:jc w:val="both"/>
        <w:divId w:val="1259025376"/>
        <w:rPr>
          <w:rFonts w:cs="B Zar" w:hint="cs"/>
          <w:color w:val="000000"/>
          <w:sz w:val="36"/>
          <w:szCs w:val="36"/>
          <w:rtl/>
        </w:rPr>
      </w:pPr>
      <w:r>
        <w:rPr>
          <w:rStyle w:val="contenttext"/>
          <w:rFonts w:cs="B Zar" w:hint="cs"/>
          <w:color w:val="000000"/>
          <w:sz w:val="36"/>
          <w:szCs w:val="36"/>
          <w:rtl/>
        </w:rPr>
        <w:t>امام حسن علیه السلام می فرماید: تند راه رفتن، ارزش مؤمن را کم می کند.</w:t>
      </w:r>
      <w:hyperlink w:anchor="content_note_310_2" w:tooltip="2010. تفسیر نورالثقلین." w:history="1">
        <w:r>
          <w:rPr>
            <w:rStyle w:val="Hyperlink"/>
            <w:rFonts w:cs="B Zar" w:hint="cs"/>
            <w:sz w:val="36"/>
            <w:szCs w:val="36"/>
            <w:rtl/>
          </w:rPr>
          <w:t>(2)</w:t>
        </w:r>
      </w:hyperlink>
    </w:p>
    <w:p w:rsidR="00000000" w:rsidRDefault="00EB7B05">
      <w:pPr>
        <w:pStyle w:val="contentparagraph"/>
        <w:bidi/>
        <w:jc w:val="both"/>
        <w:divId w:val="1259025376"/>
        <w:rPr>
          <w:rFonts w:cs="B Zar" w:hint="cs"/>
          <w:color w:val="000000"/>
          <w:sz w:val="36"/>
          <w:szCs w:val="36"/>
          <w:rtl/>
        </w:rPr>
      </w:pPr>
      <w:r>
        <w:rPr>
          <w:rStyle w:val="contenttext"/>
          <w:rFonts w:cs="B Zar" w:hint="cs"/>
          <w:color w:val="000000"/>
          <w:sz w:val="36"/>
          <w:szCs w:val="36"/>
          <w:rtl/>
        </w:rPr>
        <w:t>در حدیث می خوانیم: در دعوت مردم به سوی خداوند و تلاوت قرآن، بلند کردن صدا اشکال ندارد.</w:t>
      </w:r>
      <w:hyperlink w:anchor="content_note_310_3" w:tooltip="2011. تفسیر نورالثقلین." w:history="1">
        <w:r>
          <w:rPr>
            <w:rStyle w:val="Hyperlink"/>
            <w:rFonts w:cs="B Zar" w:hint="cs"/>
            <w:sz w:val="36"/>
            <w:szCs w:val="36"/>
            <w:rtl/>
          </w:rPr>
          <w:t>(3)</w:t>
        </w:r>
      </w:hyperlink>
    </w:p>
    <w:p w:rsidR="00000000" w:rsidRDefault="00EB7B05">
      <w:pPr>
        <w:pStyle w:val="contentparagraph"/>
        <w:bidi/>
        <w:jc w:val="both"/>
        <w:divId w:val="1259025376"/>
        <w:rPr>
          <w:rFonts w:cs="B Zar" w:hint="cs"/>
          <w:color w:val="000000"/>
          <w:sz w:val="36"/>
          <w:szCs w:val="36"/>
          <w:rtl/>
        </w:rPr>
      </w:pPr>
      <w:r>
        <w:rPr>
          <w:rStyle w:val="contenttext"/>
          <w:rFonts w:cs="B Zar" w:hint="cs"/>
          <w:color w:val="000000"/>
          <w:sz w:val="36"/>
          <w:szCs w:val="36"/>
          <w:rtl/>
        </w:rPr>
        <w:t>در سفارش های لقمان، نُه امر، سه نهی و هفت دلیل برای این امر و نهی ها آمده است:</w:t>
      </w:r>
    </w:p>
    <w:p w:rsidR="00000000" w:rsidRDefault="00EB7B05">
      <w:pPr>
        <w:pStyle w:val="contentparagraph"/>
        <w:bidi/>
        <w:jc w:val="both"/>
        <w:divId w:val="1259025376"/>
        <w:rPr>
          <w:rFonts w:cs="B Zar" w:hint="cs"/>
          <w:color w:val="000000"/>
          <w:sz w:val="36"/>
          <w:szCs w:val="36"/>
          <w:rtl/>
        </w:rPr>
      </w:pPr>
      <w:r>
        <w:rPr>
          <w:rStyle w:val="contenttext"/>
          <w:rFonts w:cs="B Zar" w:hint="cs"/>
          <w:color w:val="000000"/>
          <w:sz w:val="36"/>
          <w:szCs w:val="36"/>
          <w:rtl/>
        </w:rPr>
        <w:t>نه امر: 1. نیکی به والدین. 2. تشّکر از خدا و والدین. 3. مصاحبت همراه با نیکی به والدین. 4. پیروی از راه مؤمنان و تائبان. 5. برپا داشتن نماز. 6. امر به معروف. 7. نهی از منکر.</w:t>
      </w:r>
    </w:p>
    <w:p w:rsidR="00000000" w:rsidRDefault="00EB7B05">
      <w:pPr>
        <w:pStyle w:val="contentparagraph"/>
        <w:bidi/>
        <w:jc w:val="both"/>
        <w:divId w:val="1259025376"/>
        <w:rPr>
          <w:rFonts w:cs="B Zar" w:hint="cs"/>
          <w:color w:val="000000"/>
          <w:sz w:val="36"/>
          <w:szCs w:val="36"/>
          <w:rtl/>
        </w:rPr>
      </w:pPr>
      <w:r>
        <w:rPr>
          <w:rStyle w:val="contenttext"/>
          <w:rFonts w:cs="B Zar" w:hint="cs"/>
          <w:color w:val="000000"/>
          <w:sz w:val="36"/>
          <w:szCs w:val="36"/>
          <w:rtl/>
        </w:rPr>
        <w:t>8. اعتدال در حرکت. 9. پایین آوردن صدا در سخن گفتن.</w:t>
      </w:r>
    </w:p>
    <w:p w:rsidR="00000000" w:rsidRDefault="00EB7B05">
      <w:pPr>
        <w:pStyle w:val="contentparagraph"/>
        <w:bidi/>
        <w:jc w:val="both"/>
        <w:divId w:val="1259025376"/>
        <w:rPr>
          <w:rFonts w:cs="B Zar" w:hint="cs"/>
          <w:color w:val="000000"/>
          <w:sz w:val="36"/>
          <w:szCs w:val="36"/>
          <w:rtl/>
        </w:rPr>
      </w:pPr>
      <w:r>
        <w:rPr>
          <w:rStyle w:val="contenttext"/>
          <w:rFonts w:cs="B Zar" w:hint="cs"/>
          <w:color w:val="000000"/>
          <w:sz w:val="36"/>
          <w:szCs w:val="36"/>
          <w:rtl/>
        </w:rPr>
        <w:t>و امّا سه نهی: 1. نهی از شرک. 2</w:t>
      </w:r>
      <w:r>
        <w:rPr>
          <w:rStyle w:val="contenttext"/>
          <w:rFonts w:cs="B Zar" w:hint="cs"/>
          <w:color w:val="000000"/>
          <w:sz w:val="36"/>
          <w:szCs w:val="36"/>
          <w:rtl/>
        </w:rPr>
        <w:t>. نهی از روی گردانی از مردم. 3. نهی از راه رفتن با تکبّر.</w:t>
      </w:r>
    </w:p>
    <w:p w:rsidR="00000000" w:rsidRDefault="00EB7B05">
      <w:pPr>
        <w:pStyle w:val="contentparagraph"/>
        <w:bidi/>
        <w:jc w:val="both"/>
        <w:divId w:val="1259025376"/>
        <w:rPr>
          <w:rFonts w:cs="B Zar" w:hint="cs"/>
          <w:color w:val="000000"/>
          <w:sz w:val="36"/>
          <w:szCs w:val="36"/>
          <w:rtl/>
        </w:rPr>
      </w:pPr>
      <w:r>
        <w:rPr>
          <w:rStyle w:val="contenttext"/>
          <w:rFonts w:cs="B Zar" w:hint="cs"/>
          <w:color w:val="000000"/>
          <w:sz w:val="36"/>
          <w:szCs w:val="36"/>
          <w:rtl/>
        </w:rPr>
        <w:t>و امّا هفت دلیل:</w:t>
      </w:r>
    </w:p>
    <w:p w:rsidR="00000000" w:rsidRDefault="00EB7B05">
      <w:pPr>
        <w:pStyle w:val="contentparagraph"/>
        <w:bidi/>
        <w:jc w:val="both"/>
        <w:divId w:val="1259025376"/>
        <w:rPr>
          <w:rFonts w:cs="B Zar" w:hint="cs"/>
          <w:color w:val="000000"/>
          <w:sz w:val="36"/>
          <w:szCs w:val="36"/>
          <w:rtl/>
        </w:rPr>
      </w:pPr>
      <w:r>
        <w:rPr>
          <w:rStyle w:val="contenttext"/>
          <w:rFonts w:cs="B Zar" w:hint="cs"/>
          <w:color w:val="000000"/>
          <w:sz w:val="36"/>
          <w:szCs w:val="36"/>
          <w:rtl/>
        </w:rPr>
        <w:t>1. چون شکرگزاری انسان به نفع خود اوست، پس شکرگزار باشید. «و من یشکر فانّما یشکر لنفسه»</w:t>
      </w:r>
    </w:p>
    <w:p w:rsidR="00000000" w:rsidRDefault="00EB7B05">
      <w:pPr>
        <w:pStyle w:val="contentparagraph"/>
        <w:bidi/>
        <w:jc w:val="both"/>
        <w:divId w:val="1259025376"/>
        <w:rPr>
          <w:rFonts w:cs="B Zar" w:hint="cs"/>
          <w:color w:val="000000"/>
          <w:sz w:val="36"/>
          <w:szCs w:val="36"/>
          <w:rtl/>
        </w:rPr>
      </w:pPr>
      <w:r>
        <w:rPr>
          <w:rStyle w:val="contenttext"/>
          <w:rFonts w:cs="B Zar" w:hint="cs"/>
          <w:color w:val="000000"/>
          <w:sz w:val="36"/>
          <w:szCs w:val="36"/>
          <w:rtl/>
        </w:rPr>
        <w:t>2. چون شرک، ظلم بزرگی است، پس شرک نورزید. «ان الشرک لظلمٌ عظیم»</w:t>
      </w:r>
    </w:p>
    <w:p w:rsidR="00000000" w:rsidRDefault="00EB7B05">
      <w:pPr>
        <w:pStyle w:val="contentparagraph"/>
        <w:bidi/>
        <w:jc w:val="both"/>
        <w:divId w:val="1259025376"/>
        <w:rPr>
          <w:rFonts w:cs="B Zar" w:hint="cs"/>
          <w:color w:val="000000"/>
          <w:sz w:val="36"/>
          <w:szCs w:val="36"/>
          <w:rtl/>
        </w:rPr>
      </w:pPr>
      <w:r>
        <w:rPr>
          <w:rStyle w:val="contenttext"/>
          <w:rFonts w:cs="B Zar" w:hint="cs"/>
          <w:color w:val="000000"/>
          <w:sz w:val="36"/>
          <w:szCs w:val="36"/>
          <w:rtl/>
        </w:rPr>
        <w:t xml:space="preserve">3. چون بازگشت همه به سوی اوست </w:t>
      </w:r>
      <w:r>
        <w:rPr>
          <w:rStyle w:val="contenttext"/>
          <w:rFonts w:cs="B Zar" w:hint="cs"/>
          <w:color w:val="000000"/>
          <w:sz w:val="36"/>
          <w:szCs w:val="36"/>
          <w:rtl/>
        </w:rPr>
        <w:t>و باید پاسخگو باشید، پس به والدین احترام بگذارید. «اِلیَّ المصیر»، «الیّ مرجعکم»</w:t>
      </w:r>
    </w:p>
    <w:p w:rsidR="00000000" w:rsidRDefault="00EB7B05">
      <w:pPr>
        <w:pStyle w:val="contentparagraph"/>
        <w:bidi/>
        <w:jc w:val="both"/>
        <w:divId w:val="1259025376"/>
        <w:rPr>
          <w:rFonts w:cs="B Zar" w:hint="cs"/>
          <w:color w:val="000000"/>
          <w:sz w:val="36"/>
          <w:szCs w:val="36"/>
          <w:rtl/>
        </w:rPr>
      </w:pPr>
      <w:r>
        <w:rPr>
          <w:rStyle w:val="contenttext"/>
          <w:rFonts w:cs="B Zar" w:hint="cs"/>
          <w:color w:val="000000"/>
          <w:sz w:val="36"/>
          <w:szCs w:val="36"/>
          <w:rtl/>
        </w:rPr>
        <w:t>4. چون خداوند بر همه چیز آگاه است، پس مواظب اعمال خود باشید. «ان اللّه لطیف خبیر»</w:t>
      </w:r>
    </w:p>
    <w:p w:rsidR="00000000" w:rsidRDefault="00EB7B05">
      <w:pPr>
        <w:pStyle w:val="contentparagraph"/>
        <w:bidi/>
        <w:jc w:val="both"/>
        <w:divId w:val="1259025376"/>
        <w:rPr>
          <w:rFonts w:cs="B Zar" w:hint="cs"/>
          <w:color w:val="000000"/>
          <w:sz w:val="36"/>
          <w:szCs w:val="36"/>
          <w:rtl/>
        </w:rPr>
      </w:pPr>
      <w:r>
        <w:rPr>
          <w:rStyle w:val="contenttext"/>
          <w:rFonts w:cs="B Zar" w:hint="cs"/>
          <w:color w:val="000000"/>
          <w:sz w:val="36"/>
          <w:szCs w:val="36"/>
          <w:rtl/>
        </w:rPr>
        <w:t>5. چون شکیبایی از کارهای با اهمیّت است، پس صابر باشید. «ان ذلک من عزم الامور»</w:t>
      </w:r>
    </w:p>
    <w:p w:rsidR="00000000" w:rsidRDefault="00EB7B05">
      <w:pPr>
        <w:pStyle w:val="contentparagraph"/>
        <w:bidi/>
        <w:jc w:val="both"/>
        <w:divId w:val="1259025376"/>
        <w:rPr>
          <w:rFonts w:cs="B Zar" w:hint="cs"/>
          <w:color w:val="000000"/>
          <w:sz w:val="36"/>
          <w:szCs w:val="36"/>
          <w:rtl/>
        </w:rPr>
      </w:pPr>
      <w:r>
        <w:rPr>
          <w:rStyle w:val="contenttext"/>
          <w:rFonts w:cs="B Zar" w:hint="cs"/>
          <w:color w:val="000000"/>
          <w:sz w:val="36"/>
          <w:szCs w:val="36"/>
          <w:rtl/>
        </w:rPr>
        <w:t>6. چون خداوند م</w:t>
      </w:r>
      <w:r>
        <w:rPr>
          <w:rStyle w:val="contenttext"/>
          <w:rFonts w:cs="B Zar" w:hint="cs"/>
          <w:color w:val="000000"/>
          <w:sz w:val="36"/>
          <w:szCs w:val="36"/>
          <w:rtl/>
        </w:rPr>
        <w:t>تکبّران را دوست ندارد، پس تکبّر نورزید. «انّ اللّه لا یحبّ کلّ مختال فخور»</w:t>
      </w:r>
    </w:p>
    <w:p w:rsidR="00000000" w:rsidRDefault="00EB7B05">
      <w:pPr>
        <w:pStyle w:val="contentparagraph"/>
        <w:bidi/>
        <w:jc w:val="both"/>
        <w:divId w:val="1259025376"/>
        <w:rPr>
          <w:rFonts w:cs="B Zar" w:hint="cs"/>
          <w:color w:val="000000"/>
          <w:sz w:val="36"/>
          <w:szCs w:val="36"/>
          <w:rtl/>
        </w:rPr>
      </w:pPr>
      <w:r>
        <w:rPr>
          <w:rStyle w:val="contenttext"/>
          <w:rFonts w:cs="B Zar" w:hint="cs"/>
          <w:color w:val="000000"/>
          <w:sz w:val="36"/>
          <w:szCs w:val="36"/>
          <w:rtl/>
        </w:rPr>
        <w:t>7. چون بدترین صداها، صدای بلند خران است، پس صدای خود را بلند نکنید. «انّ انکر الاصوات لصوت الحمیر»</w:t>
      </w:r>
    </w:p>
    <w:p w:rsidR="00000000" w:rsidRDefault="00EB7B05">
      <w:pPr>
        <w:pStyle w:val="contentparagraph"/>
        <w:bidi/>
        <w:jc w:val="both"/>
        <w:divId w:val="1259025376"/>
        <w:rPr>
          <w:rFonts w:cs="B Zar" w:hint="cs"/>
          <w:color w:val="000000"/>
          <w:sz w:val="36"/>
          <w:szCs w:val="36"/>
          <w:rtl/>
        </w:rPr>
      </w:pPr>
      <w:r>
        <w:rPr>
          <w:rStyle w:val="contenttext"/>
          <w:rFonts w:cs="B Zar" w:hint="cs"/>
          <w:color w:val="000000"/>
          <w:sz w:val="36"/>
          <w:szCs w:val="36"/>
          <w:rtl/>
        </w:rPr>
        <w:t>ص:310</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10" style="width:0;height:1.5pt" o:hralign="center" o:hrstd="t" o:hr="t" fillcolor="#a0a0a0" stroked="f"/>
        </w:pict>
      </w:r>
    </w:p>
    <w:p w:rsidR="00000000" w:rsidRDefault="00EB7B05">
      <w:pPr>
        <w:bidi/>
        <w:jc w:val="both"/>
        <w:divId w:val="1919484782"/>
        <w:rPr>
          <w:rFonts w:eastAsia="Times New Roman" w:cs="B Zar" w:hint="cs"/>
          <w:color w:val="000000"/>
          <w:sz w:val="36"/>
          <w:szCs w:val="36"/>
          <w:rtl/>
        </w:rPr>
      </w:pPr>
      <w:r>
        <w:rPr>
          <w:rFonts w:eastAsia="Times New Roman" w:cs="B Zar" w:hint="cs"/>
          <w:color w:val="000000"/>
          <w:sz w:val="36"/>
          <w:szCs w:val="36"/>
          <w:rtl/>
        </w:rPr>
        <w:t>1- 2009. ذیل آیه 19 سوره لقمان.</w:t>
      </w:r>
    </w:p>
    <w:p w:rsidR="00000000" w:rsidRDefault="00EB7B05">
      <w:pPr>
        <w:bidi/>
        <w:jc w:val="both"/>
        <w:divId w:val="570579899"/>
        <w:rPr>
          <w:rFonts w:eastAsia="Times New Roman" w:cs="B Zar" w:hint="cs"/>
          <w:color w:val="000000"/>
          <w:sz w:val="36"/>
          <w:szCs w:val="36"/>
          <w:rtl/>
        </w:rPr>
      </w:pPr>
      <w:r>
        <w:rPr>
          <w:rFonts w:eastAsia="Times New Roman" w:cs="B Zar" w:hint="cs"/>
          <w:color w:val="000000"/>
          <w:sz w:val="36"/>
          <w:szCs w:val="36"/>
          <w:rtl/>
        </w:rPr>
        <w:t>2- 2010. تفسیر نورالثقلین.</w:t>
      </w:r>
    </w:p>
    <w:p w:rsidR="00000000" w:rsidRDefault="00EB7B05">
      <w:pPr>
        <w:bidi/>
        <w:jc w:val="both"/>
        <w:divId w:val="1080982732"/>
        <w:rPr>
          <w:rFonts w:eastAsia="Times New Roman" w:cs="B Zar" w:hint="cs"/>
          <w:color w:val="000000"/>
          <w:sz w:val="36"/>
          <w:szCs w:val="36"/>
          <w:rtl/>
        </w:rPr>
      </w:pPr>
      <w:r>
        <w:rPr>
          <w:rFonts w:eastAsia="Times New Roman" w:cs="B Zar" w:hint="cs"/>
          <w:color w:val="000000"/>
          <w:sz w:val="36"/>
          <w:szCs w:val="36"/>
          <w:rtl/>
        </w:rPr>
        <w:t>3- 2011. تفسیر نورالثقلین.</w:t>
      </w:r>
    </w:p>
    <w:p w:rsidR="00000000" w:rsidRDefault="00EB7B05">
      <w:pPr>
        <w:pStyle w:val="Heading3"/>
        <w:shd w:val="clear" w:color="auto" w:fill="FFFFFF"/>
        <w:bidi/>
        <w:jc w:val="both"/>
        <w:divId w:val="1102187785"/>
        <w:rPr>
          <w:rFonts w:eastAsia="Times New Roman" w:cs="B Titr" w:hint="cs"/>
          <w:b w:val="0"/>
          <w:bCs w:val="0"/>
          <w:color w:val="FF0080"/>
          <w:sz w:val="30"/>
          <w:szCs w:val="30"/>
          <w:rtl/>
        </w:rPr>
      </w:pPr>
      <w:r>
        <w:rPr>
          <w:rFonts w:eastAsia="Times New Roman" w:cs="B Titr" w:hint="cs"/>
          <w:b w:val="0"/>
          <w:bCs w:val="0"/>
          <w:color w:val="FF0080"/>
          <w:sz w:val="30"/>
          <w:szCs w:val="30"/>
          <w:rtl/>
        </w:rPr>
        <w:t>301. وظایف مربیان و مبلّغان</w:t>
      </w:r>
    </w:p>
    <w:p w:rsidR="00000000" w:rsidRDefault="00EB7B05">
      <w:pPr>
        <w:pStyle w:val="contentparagraph"/>
        <w:bidi/>
        <w:jc w:val="both"/>
        <w:divId w:val="1102187785"/>
        <w:rPr>
          <w:rFonts w:cs="B Zar" w:hint="cs"/>
          <w:color w:val="000000"/>
          <w:sz w:val="36"/>
          <w:szCs w:val="36"/>
          <w:rtl/>
        </w:rPr>
      </w:pPr>
      <w:hyperlink w:anchor="content_note_311_1" w:tooltip="2012. ذیل آیه 13 سوره جنّ." w:history="1">
        <w:r>
          <w:rPr>
            <w:rStyle w:val="Hyperlink"/>
            <w:rFonts w:cs="B Zar" w:hint="cs"/>
            <w:sz w:val="36"/>
            <w:szCs w:val="36"/>
            <w:rtl/>
          </w:rPr>
          <w:t>(1)</w:t>
        </w:r>
      </w:hyperlink>
    </w:p>
    <w:p w:rsidR="00000000" w:rsidRDefault="00EB7B05">
      <w:pPr>
        <w:pStyle w:val="contentparagraph"/>
        <w:bidi/>
        <w:jc w:val="both"/>
        <w:divId w:val="1102187785"/>
        <w:rPr>
          <w:rFonts w:cs="B Zar" w:hint="cs"/>
          <w:color w:val="000000"/>
          <w:sz w:val="36"/>
          <w:szCs w:val="36"/>
          <w:rtl/>
        </w:rPr>
      </w:pPr>
      <w:r>
        <w:rPr>
          <w:rStyle w:val="contenttext"/>
          <w:rFonts w:cs="B Zar" w:hint="cs"/>
          <w:color w:val="000000"/>
          <w:sz w:val="36"/>
          <w:szCs w:val="36"/>
          <w:rtl/>
        </w:rPr>
        <w:t>1. با توجه گوش دادن. «استمع»</w:t>
      </w:r>
    </w:p>
    <w:p w:rsidR="00000000" w:rsidRDefault="00EB7B05">
      <w:pPr>
        <w:pStyle w:val="contentparagraph"/>
        <w:bidi/>
        <w:jc w:val="both"/>
        <w:divId w:val="1102187785"/>
        <w:rPr>
          <w:rFonts w:cs="B Zar" w:hint="cs"/>
          <w:color w:val="000000"/>
          <w:sz w:val="36"/>
          <w:szCs w:val="36"/>
          <w:rtl/>
        </w:rPr>
      </w:pPr>
      <w:r>
        <w:rPr>
          <w:rStyle w:val="contenttext"/>
          <w:rFonts w:cs="B Zar" w:hint="cs"/>
          <w:color w:val="000000"/>
          <w:sz w:val="36"/>
          <w:szCs w:val="36"/>
          <w:rtl/>
        </w:rPr>
        <w:t>2. حضور گروهی. «نفر من الجنّ»</w:t>
      </w:r>
    </w:p>
    <w:p w:rsidR="00000000" w:rsidRDefault="00EB7B05">
      <w:pPr>
        <w:pStyle w:val="contentparagraph"/>
        <w:bidi/>
        <w:jc w:val="both"/>
        <w:divId w:val="1102187785"/>
        <w:rPr>
          <w:rFonts w:cs="B Zar" w:hint="cs"/>
          <w:color w:val="000000"/>
          <w:sz w:val="36"/>
          <w:szCs w:val="36"/>
          <w:rtl/>
        </w:rPr>
      </w:pPr>
      <w:r>
        <w:rPr>
          <w:rStyle w:val="contenttext"/>
          <w:rFonts w:cs="B Zar" w:hint="cs"/>
          <w:color w:val="000000"/>
          <w:sz w:val="36"/>
          <w:szCs w:val="36"/>
          <w:rtl/>
        </w:rPr>
        <w:t>3. در برابر حقّ شاد شدن و احساسات نشان</w:t>
      </w:r>
      <w:r>
        <w:rPr>
          <w:rStyle w:val="contenttext"/>
          <w:rFonts w:cs="B Zar" w:hint="cs"/>
          <w:color w:val="000000"/>
          <w:sz w:val="36"/>
          <w:szCs w:val="36"/>
          <w:rtl/>
        </w:rPr>
        <w:t xml:space="preserve"> دادن. «سمعنا قرآناً عجبا»</w:t>
      </w:r>
    </w:p>
    <w:p w:rsidR="00000000" w:rsidRDefault="00EB7B05">
      <w:pPr>
        <w:pStyle w:val="contentparagraph"/>
        <w:bidi/>
        <w:jc w:val="both"/>
        <w:divId w:val="1102187785"/>
        <w:rPr>
          <w:rFonts w:cs="B Zar" w:hint="cs"/>
          <w:color w:val="000000"/>
          <w:sz w:val="36"/>
          <w:szCs w:val="36"/>
          <w:rtl/>
        </w:rPr>
      </w:pPr>
      <w:r>
        <w:rPr>
          <w:rStyle w:val="contenttext"/>
          <w:rFonts w:cs="B Zar" w:hint="cs"/>
          <w:color w:val="000000"/>
          <w:sz w:val="36"/>
          <w:szCs w:val="36"/>
          <w:rtl/>
        </w:rPr>
        <w:t>4. تبلیغات. «فقالوا... یهدی الی الرشد»</w:t>
      </w:r>
    </w:p>
    <w:p w:rsidR="00000000" w:rsidRDefault="00EB7B05">
      <w:pPr>
        <w:pStyle w:val="contentparagraph"/>
        <w:bidi/>
        <w:jc w:val="both"/>
        <w:divId w:val="1102187785"/>
        <w:rPr>
          <w:rFonts w:cs="B Zar" w:hint="cs"/>
          <w:color w:val="000000"/>
          <w:sz w:val="36"/>
          <w:szCs w:val="36"/>
          <w:rtl/>
        </w:rPr>
      </w:pPr>
      <w:r>
        <w:rPr>
          <w:rStyle w:val="contenttext"/>
          <w:rFonts w:cs="B Zar" w:hint="cs"/>
          <w:color w:val="000000"/>
          <w:sz w:val="36"/>
          <w:szCs w:val="36"/>
          <w:rtl/>
        </w:rPr>
        <w:t>5. ابراز عقیده و گرایش. «فامنّا به »</w:t>
      </w:r>
    </w:p>
    <w:p w:rsidR="00000000" w:rsidRDefault="00EB7B05">
      <w:pPr>
        <w:pStyle w:val="contentparagraph"/>
        <w:bidi/>
        <w:jc w:val="both"/>
        <w:divId w:val="1102187785"/>
        <w:rPr>
          <w:rFonts w:cs="B Zar" w:hint="cs"/>
          <w:color w:val="000000"/>
          <w:sz w:val="36"/>
          <w:szCs w:val="36"/>
          <w:rtl/>
        </w:rPr>
      </w:pPr>
      <w:r>
        <w:rPr>
          <w:rStyle w:val="contenttext"/>
          <w:rFonts w:cs="B Zar" w:hint="cs"/>
          <w:color w:val="000000"/>
          <w:sz w:val="36"/>
          <w:szCs w:val="36"/>
          <w:rtl/>
        </w:rPr>
        <w:t>6. اظهار برائت از انحرافات. «ولن نشرک بربّنا احداً»</w:t>
      </w:r>
    </w:p>
    <w:p w:rsidR="00000000" w:rsidRDefault="00EB7B05">
      <w:pPr>
        <w:pStyle w:val="contentparagraph"/>
        <w:bidi/>
        <w:jc w:val="both"/>
        <w:divId w:val="1102187785"/>
        <w:rPr>
          <w:rFonts w:cs="B Zar" w:hint="cs"/>
          <w:color w:val="000000"/>
          <w:sz w:val="36"/>
          <w:szCs w:val="36"/>
          <w:rtl/>
        </w:rPr>
      </w:pPr>
      <w:r>
        <w:rPr>
          <w:rStyle w:val="contenttext"/>
          <w:rFonts w:cs="B Zar" w:hint="cs"/>
          <w:color w:val="000000"/>
          <w:sz w:val="36"/>
          <w:szCs w:val="36"/>
          <w:rtl/>
        </w:rPr>
        <w:t>7. ردّ عقاید باطله. «ما اتّخذ صاحبه و لا ولدا»</w:t>
      </w:r>
    </w:p>
    <w:p w:rsidR="00000000" w:rsidRDefault="00EB7B05">
      <w:pPr>
        <w:pStyle w:val="contentparagraph"/>
        <w:bidi/>
        <w:jc w:val="both"/>
        <w:divId w:val="1102187785"/>
        <w:rPr>
          <w:rFonts w:cs="B Zar" w:hint="cs"/>
          <w:color w:val="000000"/>
          <w:sz w:val="36"/>
          <w:szCs w:val="36"/>
          <w:rtl/>
        </w:rPr>
      </w:pPr>
      <w:r>
        <w:rPr>
          <w:rStyle w:val="contenttext"/>
          <w:rFonts w:cs="B Zar" w:hint="cs"/>
          <w:color w:val="000000"/>
          <w:sz w:val="36"/>
          <w:szCs w:val="36"/>
          <w:rtl/>
        </w:rPr>
        <w:t>8. تحقیر نااهلان. «یقول سفیهنا علی اللّه شططا»</w:t>
      </w:r>
    </w:p>
    <w:p w:rsidR="00000000" w:rsidRDefault="00EB7B05">
      <w:pPr>
        <w:pStyle w:val="contentparagraph"/>
        <w:bidi/>
        <w:jc w:val="both"/>
        <w:divId w:val="1102187785"/>
        <w:rPr>
          <w:rFonts w:cs="B Zar" w:hint="cs"/>
          <w:color w:val="000000"/>
          <w:sz w:val="36"/>
          <w:szCs w:val="36"/>
          <w:rtl/>
        </w:rPr>
      </w:pPr>
      <w:r>
        <w:rPr>
          <w:rStyle w:val="contenttext"/>
          <w:rFonts w:cs="B Zar" w:hint="cs"/>
          <w:color w:val="000000"/>
          <w:sz w:val="36"/>
          <w:szCs w:val="36"/>
          <w:rtl/>
        </w:rPr>
        <w:t>9. تأسف از انحراف دیگران. «ظنّنا ان لن تقول الانس والجن علی اللّه کذبا»</w:t>
      </w:r>
    </w:p>
    <w:p w:rsidR="00000000" w:rsidRDefault="00EB7B05">
      <w:pPr>
        <w:pStyle w:val="contentparagraph"/>
        <w:bidi/>
        <w:jc w:val="both"/>
        <w:divId w:val="1102187785"/>
        <w:rPr>
          <w:rFonts w:cs="B Zar" w:hint="cs"/>
          <w:color w:val="000000"/>
          <w:sz w:val="36"/>
          <w:szCs w:val="36"/>
          <w:rtl/>
        </w:rPr>
      </w:pPr>
      <w:r>
        <w:rPr>
          <w:rStyle w:val="contenttext"/>
          <w:rFonts w:cs="B Zar" w:hint="cs"/>
          <w:color w:val="000000"/>
          <w:sz w:val="36"/>
          <w:szCs w:val="36"/>
          <w:rtl/>
        </w:rPr>
        <w:t>10. نفی خرافات و گرایش های باطل. «رجال من الانس بعوذون برجال من الجنّ»</w:t>
      </w:r>
    </w:p>
    <w:p w:rsidR="00000000" w:rsidRDefault="00EB7B05">
      <w:pPr>
        <w:pStyle w:val="contentparagraph"/>
        <w:bidi/>
        <w:jc w:val="both"/>
        <w:divId w:val="1102187785"/>
        <w:rPr>
          <w:rFonts w:cs="B Zar" w:hint="cs"/>
          <w:color w:val="000000"/>
          <w:sz w:val="36"/>
          <w:szCs w:val="36"/>
          <w:rtl/>
        </w:rPr>
      </w:pPr>
      <w:r>
        <w:rPr>
          <w:rStyle w:val="contenttext"/>
          <w:rFonts w:cs="B Zar" w:hint="cs"/>
          <w:color w:val="000000"/>
          <w:sz w:val="36"/>
          <w:szCs w:val="36"/>
          <w:rtl/>
        </w:rPr>
        <w:t>11. بیان عظمت حق. «فمن یستمع الان یجد له شهاباً رصداً»</w:t>
      </w:r>
    </w:p>
    <w:p w:rsidR="00000000" w:rsidRDefault="00EB7B05">
      <w:pPr>
        <w:pStyle w:val="contentparagraph"/>
        <w:bidi/>
        <w:jc w:val="both"/>
        <w:divId w:val="1102187785"/>
        <w:rPr>
          <w:rFonts w:cs="B Zar" w:hint="cs"/>
          <w:color w:val="000000"/>
          <w:sz w:val="36"/>
          <w:szCs w:val="36"/>
          <w:rtl/>
        </w:rPr>
      </w:pPr>
      <w:r>
        <w:rPr>
          <w:rStyle w:val="contenttext"/>
          <w:rFonts w:cs="B Zar" w:hint="cs"/>
          <w:color w:val="000000"/>
          <w:sz w:val="36"/>
          <w:szCs w:val="36"/>
          <w:rtl/>
        </w:rPr>
        <w:t>12. بیان قدرت حق. «لن نعجز اللّه»</w:t>
      </w:r>
    </w:p>
    <w:p w:rsidR="00000000" w:rsidRDefault="00EB7B05">
      <w:pPr>
        <w:pStyle w:val="contentparagraph"/>
        <w:bidi/>
        <w:jc w:val="both"/>
        <w:divId w:val="1102187785"/>
        <w:rPr>
          <w:rFonts w:cs="B Zar" w:hint="cs"/>
          <w:color w:val="000000"/>
          <w:sz w:val="36"/>
          <w:szCs w:val="36"/>
          <w:rtl/>
        </w:rPr>
      </w:pPr>
      <w:r>
        <w:rPr>
          <w:rStyle w:val="contenttext"/>
          <w:rFonts w:cs="B Zar" w:hint="cs"/>
          <w:color w:val="000000"/>
          <w:sz w:val="36"/>
          <w:szCs w:val="36"/>
          <w:rtl/>
        </w:rPr>
        <w:t xml:space="preserve">13. بیان ضعف انسان. «لن </w:t>
      </w:r>
      <w:r>
        <w:rPr>
          <w:rStyle w:val="contenttext"/>
          <w:rFonts w:cs="B Zar" w:hint="cs"/>
          <w:color w:val="000000"/>
          <w:sz w:val="36"/>
          <w:szCs w:val="36"/>
          <w:rtl/>
        </w:rPr>
        <w:t>نعجزه هربا»</w:t>
      </w:r>
    </w:p>
    <w:p w:rsidR="00000000" w:rsidRDefault="00EB7B05">
      <w:pPr>
        <w:pStyle w:val="contentparagraph"/>
        <w:bidi/>
        <w:jc w:val="both"/>
        <w:divId w:val="1102187785"/>
        <w:rPr>
          <w:rFonts w:cs="B Zar" w:hint="cs"/>
          <w:color w:val="000000"/>
          <w:sz w:val="36"/>
          <w:szCs w:val="36"/>
          <w:rtl/>
        </w:rPr>
      </w:pPr>
      <w:r>
        <w:rPr>
          <w:rStyle w:val="contenttext"/>
          <w:rFonts w:cs="B Zar" w:hint="cs"/>
          <w:color w:val="000000"/>
          <w:sz w:val="36"/>
          <w:szCs w:val="36"/>
          <w:rtl/>
        </w:rPr>
        <w:t>14. امید دادن به اهل ایمان. «فمن یومن بربّه فلا یخاف بخسا و لا رهقا»</w:t>
      </w:r>
    </w:p>
    <w:p w:rsidR="00000000" w:rsidRDefault="00EB7B05">
      <w:pPr>
        <w:pStyle w:val="contentparagraph"/>
        <w:bidi/>
        <w:jc w:val="both"/>
        <w:divId w:val="1102187785"/>
        <w:rPr>
          <w:rFonts w:cs="B Zar" w:hint="cs"/>
          <w:color w:val="000000"/>
          <w:sz w:val="36"/>
          <w:szCs w:val="36"/>
          <w:rtl/>
        </w:rPr>
      </w:pPr>
      <w:r>
        <w:rPr>
          <w:rStyle w:val="contenttext"/>
          <w:rFonts w:cs="B Zar" w:hint="cs"/>
          <w:color w:val="000000"/>
          <w:sz w:val="36"/>
          <w:szCs w:val="36"/>
          <w:rtl/>
        </w:rPr>
        <w:t>15. مقایسه میان مسلمانان و ستمگران. «منا المسلمون و منا القاسطون»</w:t>
      </w:r>
    </w:p>
    <w:p w:rsidR="00000000" w:rsidRDefault="00EB7B05">
      <w:pPr>
        <w:pStyle w:val="contentparagraph"/>
        <w:bidi/>
        <w:jc w:val="both"/>
        <w:divId w:val="1102187785"/>
        <w:rPr>
          <w:rFonts w:cs="B Zar" w:hint="cs"/>
          <w:color w:val="000000"/>
          <w:sz w:val="36"/>
          <w:szCs w:val="36"/>
          <w:rtl/>
        </w:rPr>
      </w:pPr>
      <w:r>
        <w:rPr>
          <w:rStyle w:val="contenttext"/>
          <w:rFonts w:cs="B Zar" w:hint="cs"/>
          <w:color w:val="000000"/>
          <w:sz w:val="36"/>
          <w:szCs w:val="36"/>
          <w:rtl/>
        </w:rPr>
        <w:t>16. با عمل خود دیگران را فرا خوانیم. «سمعنا الهدی آمّنا به فمن یؤمن بربّه ...»</w:t>
      </w:r>
    </w:p>
    <w:p w:rsidR="00000000" w:rsidRDefault="00EB7B05">
      <w:pPr>
        <w:pStyle w:val="contentparagraph"/>
        <w:bidi/>
        <w:jc w:val="both"/>
        <w:divId w:val="1102187785"/>
        <w:rPr>
          <w:rFonts w:cs="B Zar" w:hint="cs"/>
          <w:color w:val="000000"/>
          <w:sz w:val="36"/>
          <w:szCs w:val="36"/>
          <w:rtl/>
        </w:rPr>
      </w:pPr>
      <w:r>
        <w:rPr>
          <w:rStyle w:val="contenttext"/>
          <w:rFonts w:cs="B Zar" w:hint="cs"/>
          <w:color w:val="000000"/>
          <w:sz w:val="36"/>
          <w:szCs w:val="36"/>
          <w:rtl/>
        </w:rPr>
        <w:t>17. خوب ها و خوبی ها را برجسته کنیم. «مّنا الصالحون و منّا دون ذلک»</w:t>
      </w:r>
    </w:p>
    <w:p w:rsidR="00000000" w:rsidRDefault="00EB7B05">
      <w:pPr>
        <w:pStyle w:val="contentparagraph"/>
        <w:bidi/>
        <w:jc w:val="both"/>
        <w:divId w:val="1102187785"/>
        <w:rPr>
          <w:rFonts w:cs="B Zar" w:hint="cs"/>
          <w:color w:val="000000"/>
          <w:sz w:val="36"/>
          <w:szCs w:val="36"/>
          <w:rtl/>
        </w:rPr>
      </w:pPr>
      <w:r>
        <w:rPr>
          <w:rStyle w:val="contenttext"/>
          <w:rFonts w:cs="B Zar" w:hint="cs"/>
          <w:color w:val="000000"/>
          <w:sz w:val="36"/>
          <w:szCs w:val="36"/>
          <w:rtl/>
        </w:rPr>
        <w:t>18. با مسائل محوری و اصولی آغاز کنیم. «یؤمن بربّه، سمعنا قرآناً، لن نعجزه، لجهنّم حطبا»</w:t>
      </w:r>
    </w:p>
    <w:p w:rsidR="00000000" w:rsidRDefault="00EB7B05">
      <w:pPr>
        <w:pStyle w:val="contentparagraph"/>
        <w:bidi/>
        <w:jc w:val="both"/>
        <w:divId w:val="1102187785"/>
        <w:rPr>
          <w:rFonts w:cs="B Zar" w:hint="cs"/>
          <w:color w:val="000000"/>
          <w:sz w:val="36"/>
          <w:szCs w:val="36"/>
          <w:rtl/>
        </w:rPr>
      </w:pPr>
      <w:r>
        <w:rPr>
          <w:rStyle w:val="contenttext"/>
          <w:rFonts w:cs="B Zar" w:hint="cs"/>
          <w:color w:val="000000"/>
          <w:sz w:val="36"/>
          <w:szCs w:val="36"/>
          <w:rtl/>
        </w:rPr>
        <w:t>ص:311</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11" style="width:0;height:1.5pt" o:hralign="center" o:hrstd="t" o:hr="t" fillcolor="#a0a0a0" stroked="f"/>
        </w:pict>
      </w:r>
    </w:p>
    <w:p w:rsidR="00000000" w:rsidRDefault="00EB7B05">
      <w:pPr>
        <w:bidi/>
        <w:jc w:val="both"/>
        <w:divId w:val="467627363"/>
        <w:rPr>
          <w:rFonts w:eastAsia="Times New Roman" w:cs="B Zar" w:hint="cs"/>
          <w:color w:val="000000"/>
          <w:sz w:val="36"/>
          <w:szCs w:val="36"/>
          <w:rtl/>
        </w:rPr>
      </w:pPr>
      <w:r>
        <w:rPr>
          <w:rFonts w:eastAsia="Times New Roman" w:cs="B Zar" w:hint="cs"/>
          <w:color w:val="000000"/>
          <w:sz w:val="36"/>
          <w:szCs w:val="36"/>
          <w:rtl/>
        </w:rPr>
        <w:t>1- 2012. ذیل آیه 13 سوره جنّ.</w:t>
      </w:r>
    </w:p>
    <w:p w:rsidR="00000000" w:rsidRDefault="00EB7B05">
      <w:pPr>
        <w:pStyle w:val="Heading3"/>
        <w:shd w:val="clear" w:color="auto" w:fill="FFFFFF"/>
        <w:bidi/>
        <w:jc w:val="both"/>
        <w:divId w:val="1758289134"/>
        <w:rPr>
          <w:rFonts w:eastAsia="Times New Roman" w:cs="B Titr" w:hint="cs"/>
          <w:b w:val="0"/>
          <w:bCs w:val="0"/>
          <w:color w:val="FF0080"/>
          <w:sz w:val="30"/>
          <w:szCs w:val="30"/>
          <w:rtl/>
        </w:rPr>
      </w:pPr>
      <w:r>
        <w:rPr>
          <w:rFonts w:eastAsia="Times New Roman" w:cs="B Titr" w:hint="cs"/>
          <w:b w:val="0"/>
          <w:bCs w:val="0"/>
          <w:color w:val="FF0080"/>
          <w:sz w:val="30"/>
          <w:szCs w:val="30"/>
          <w:rtl/>
        </w:rPr>
        <w:t>302. چند چیز در گروه چند چیز</w:t>
      </w:r>
    </w:p>
    <w:p w:rsidR="00000000" w:rsidRDefault="00EB7B05">
      <w:pPr>
        <w:pStyle w:val="contentparagraph"/>
        <w:bidi/>
        <w:jc w:val="both"/>
        <w:divId w:val="1758289134"/>
        <w:rPr>
          <w:rFonts w:cs="B Zar" w:hint="cs"/>
          <w:color w:val="000000"/>
          <w:sz w:val="36"/>
          <w:szCs w:val="36"/>
          <w:rtl/>
        </w:rPr>
      </w:pPr>
      <w:hyperlink w:anchor="content_note_312_1" w:tooltip="2013. ذیل آیه 7 سوره محمد." w:history="1">
        <w:r>
          <w:rPr>
            <w:rStyle w:val="Hyperlink"/>
            <w:rFonts w:cs="B Zar" w:hint="cs"/>
            <w:sz w:val="36"/>
            <w:szCs w:val="36"/>
            <w:rtl/>
          </w:rPr>
          <w:t>(1)</w:t>
        </w:r>
      </w:hyperlink>
    </w:p>
    <w:p w:rsidR="00000000" w:rsidRDefault="00EB7B05">
      <w:pPr>
        <w:pStyle w:val="contentparagraph"/>
        <w:bidi/>
        <w:jc w:val="both"/>
        <w:divId w:val="1758289134"/>
        <w:rPr>
          <w:rFonts w:cs="B Zar" w:hint="cs"/>
          <w:color w:val="000000"/>
          <w:sz w:val="36"/>
          <w:szCs w:val="36"/>
          <w:rtl/>
        </w:rPr>
      </w:pPr>
      <w:r>
        <w:rPr>
          <w:rStyle w:val="contenttext"/>
          <w:rFonts w:cs="B Zar" w:hint="cs"/>
          <w:color w:val="000000"/>
          <w:sz w:val="36"/>
          <w:szCs w:val="36"/>
          <w:rtl/>
        </w:rPr>
        <w:t>خداوند چند چیز را در گرو چند چیز بر خود لازم کرده است:</w:t>
      </w:r>
    </w:p>
    <w:p w:rsidR="00000000" w:rsidRDefault="00EB7B05">
      <w:pPr>
        <w:pStyle w:val="contentparagraph"/>
        <w:bidi/>
        <w:jc w:val="both"/>
        <w:divId w:val="1758289134"/>
        <w:rPr>
          <w:rFonts w:cs="B Zar" w:hint="cs"/>
          <w:color w:val="000000"/>
          <w:sz w:val="36"/>
          <w:szCs w:val="36"/>
          <w:rtl/>
        </w:rPr>
      </w:pPr>
      <w:r>
        <w:rPr>
          <w:rStyle w:val="contenttext"/>
          <w:rFonts w:cs="B Zar" w:hint="cs"/>
          <w:color w:val="000000"/>
          <w:sz w:val="36"/>
          <w:szCs w:val="36"/>
          <w:rtl/>
        </w:rPr>
        <w:t>1. توجّه و یادکردش را در گرو یادکرد مردم. «فاذکرونی اذکرکم»</w:t>
      </w:r>
      <w:hyperlink w:anchor="content_note_312_2" w:tooltip="2014. بقره، 152." w:history="1">
        <w:r>
          <w:rPr>
            <w:rStyle w:val="Hyperlink"/>
            <w:rFonts w:cs="B Zar" w:hint="cs"/>
            <w:sz w:val="36"/>
            <w:szCs w:val="36"/>
            <w:rtl/>
          </w:rPr>
          <w:t>(</w:t>
        </w:r>
        <w:r>
          <w:rPr>
            <w:rStyle w:val="Hyperlink"/>
            <w:rFonts w:cs="B Zar" w:hint="cs"/>
            <w:sz w:val="36"/>
            <w:szCs w:val="36"/>
            <w:rtl/>
          </w:rPr>
          <w:t>2)</w:t>
        </w:r>
      </w:hyperlink>
    </w:p>
    <w:p w:rsidR="00000000" w:rsidRDefault="00EB7B05">
      <w:pPr>
        <w:pStyle w:val="contentparagraph"/>
        <w:bidi/>
        <w:jc w:val="both"/>
        <w:divId w:val="1758289134"/>
        <w:rPr>
          <w:rFonts w:cs="B Zar" w:hint="cs"/>
          <w:color w:val="000000"/>
          <w:sz w:val="36"/>
          <w:szCs w:val="36"/>
          <w:rtl/>
        </w:rPr>
      </w:pPr>
      <w:r>
        <w:rPr>
          <w:rStyle w:val="contenttext"/>
          <w:rFonts w:cs="B Zar" w:hint="cs"/>
          <w:color w:val="000000"/>
          <w:sz w:val="36"/>
          <w:szCs w:val="36"/>
          <w:rtl/>
        </w:rPr>
        <w:t>2. نصرت ویاریش را در گرو یاری مردم. «ان تنصروا اللّه ینصرکم»</w:t>
      </w:r>
    </w:p>
    <w:p w:rsidR="00000000" w:rsidRDefault="00EB7B05">
      <w:pPr>
        <w:pStyle w:val="contentparagraph"/>
        <w:bidi/>
        <w:jc w:val="both"/>
        <w:divId w:val="1758289134"/>
        <w:rPr>
          <w:rFonts w:cs="B Zar" w:hint="cs"/>
          <w:color w:val="000000"/>
          <w:sz w:val="36"/>
          <w:szCs w:val="36"/>
          <w:rtl/>
        </w:rPr>
      </w:pPr>
      <w:r>
        <w:rPr>
          <w:rStyle w:val="contenttext"/>
          <w:rFonts w:cs="B Zar" w:hint="cs"/>
          <w:color w:val="000000"/>
          <w:sz w:val="36"/>
          <w:szCs w:val="36"/>
          <w:rtl/>
        </w:rPr>
        <w:t>3. برکت و ازدیاد را در گرو سپاسگزاری مردم. «لئن شکرتم لازیدنّکم»</w:t>
      </w:r>
      <w:hyperlink w:anchor="content_note_312_3" w:tooltip="2015. ابراهیم، 7." w:history="1">
        <w:r>
          <w:rPr>
            <w:rStyle w:val="Hyperlink"/>
            <w:rFonts w:cs="B Zar" w:hint="cs"/>
            <w:sz w:val="36"/>
            <w:szCs w:val="36"/>
            <w:rtl/>
          </w:rPr>
          <w:t>(3)</w:t>
        </w:r>
      </w:hyperlink>
    </w:p>
    <w:p w:rsidR="00000000" w:rsidRDefault="00EB7B05">
      <w:pPr>
        <w:pStyle w:val="contentparagraph"/>
        <w:bidi/>
        <w:jc w:val="both"/>
        <w:divId w:val="1758289134"/>
        <w:rPr>
          <w:rFonts w:cs="B Zar" w:hint="cs"/>
          <w:color w:val="000000"/>
          <w:sz w:val="36"/>
          <w:szCs w:val="36"/>
          <w:rtl/>
        </w:rPr>
      </w:pPr>
      <w:r>
        <w:rPr>
          <w:rStyle w:val="contenttext"/>
          <w:rFonts w:cs="B Zar" w:hint="cs"/>
          <w:color w:val="000000"/>
          <w:sz w:val="36"/>
          <w:szCs w:val="36"/>
          <w:rtl/>
        </w:rPr>
        <w:t>4. وفای به عهدش را در گرو وفاداری مردم.</w:t>
      </w:r>
      <w:hyperlink w:anchor="content_note_312_4" w:tooltip="2016. تفسیر کشف الاسرار." w:history="1">
        <w:r>
          <w:rPr>
            <w:rStyle w:val="Hyperlink"/>
            <w:rFonts w:cs="B Zar" w:hint="cs"/>
            <w:sz w:val="36"/>
            <w:szCs w:val="36"/>
            <w:rtl/>
          </w:rPr>
          <w:t>(4)</w:t>
        </w:r>
      </w:hyperlink>
      <w:r>
        <w:rPr>
          <w:rStyle w:val="contenttext"/>
          <w:rFonts w:cs="B Zar" w:hint="cs"/>
          <w:color w:val="000000"/>
          <w:sz w:val="36"/>
          <w:szCs w:val="36"/>
          <w:rtl/>
        </w:rPr>
        <w:t xml:space="preserve"> «اوفوا بعهدی اوف بعهدکم»</w:t>
      </w:r>
      <w:hyperlink w:anchor="content_note_312_5" w:tooltip="2017. بقره، 40." w:history="1">
        <w:r>
          <w:rPr>
            <w:rStyle w:val="Hyperlink"/>
            <w:rFonts w:cs="B Zar" w:hint="cs"/>
            <w:sz w:val="36"/>
            <w:szCs w:val="36"/>
            <w:rtl/>
          </w:rPr>
          <w:t>(5)</w:t>
        </w:r>
      </w:hyperlink>
    </w:p>
    <w:p w:rsidR="00000000" w:rsidRDefault="00EB7B05">
      <w:pPr>
        <w:pStyle w:val="Heading3"/>
        <w:shd w:val="clear" w:color="auto" w:fill="FFFFFF"/>
        <w:bidi/>
        <w:jc w:val="both"/>
        <w:divId w:val="337585734"/>
        <w:rPr>
          <w:rFonts w:eastAsia="Times New Roman" w:cs="B Titr" w:hint="cs"/>
          <w:b w:val="0"/>
          <w:bCs w:val="0"/>
          <w:color w:val="FF0080"/>
          <w:sz w:val="30"/>
          <w:szCs w:val="30"/>
          <w:rtl/>
        </w:rPr>
      </w:pPr>
      <w:r>
        <w:rPr>
          <w:rFonts w:eastAsia="Times New Roman" w:cs="B Titr" w:hint="cs"/>
          <w:b w:val="0"/>
          <w:bCs w:val="0"/>
          <w:color w:val="FF0080"/>
          <w:sz w:val="30"/>
          <w:szCs w:val="30"/>
          <w:rtl/>
        </w:rPr>
        <w:t>303. شکر نعمت</w:t>
      </w:r>
    </w:p>
    <w:p w:rsidR="00000000" w:rsidRDefault="00EB7B05">
      <w:pPr>
        <w:pStyle w:val="contentparagraph"/>
        <w:bidi/>
        <w:jc w:val="both"/>
        <w:divId w:val="337585734"/>
        <w:rPr>
          <w:rFonts w:cs="B Zar" w:hint="cs"/>
          <w:color w:val="000000"/>
          <w:sz w:val="36"/>
          <w:szCs w:val="36"/>
          <w:rtl/>
        </w:rPr>
      </w:pPr>
      <w:hyperlink w:anchor="content_note_312_6" w:tooltip="2018. ذیل آیه 7 سوره ابراهیم." w:history="1">
        <w:r>
          <w:rPr>
            <w:rStyle w:val="Hyperlink"/>
            <w:rFonts w:cs="B Zar" w:hint="cs"/>
            <w:sz w:val="36"/>
            <w:szCs w:val="36"/>
            <w:rtl/>
          </w:rPr>
          <w:t>(6)</w:t>
        </w:r>
      </w:hyperlink>
    </w:p>
    <w:p w:rsidR="00000000" w:rsidRDefault="00EB7B05">
      <w:pPr>
        <w:pStyle w:val="contentparagraph"/>
        <w:bidi/>
        <w:jc w:val="both"/>
        <w:divId w:val="337585734"/>
        <w:rPr>
          <w:rFonts w:cs="B Zar" w:hint="cs"/>
          <w:color w:val="000000"/>
          <w:sz w:val="36"/>
          <w:szCs w:val="36"/>
          <w:rtl/>
        </w:rPr>
      </w:pPr>
      <w:r>
        <w:rPr>
          <w:rStyle w:val="contenttext"/>
          <w:rFonts w:cs="B Zar" w:hint="cs"/>
          <w:color w:val="000000"/>
          <w:sz w:val="36"/>
          <w:szCs w:val="36"/>
          <w:rtl/>
        </w:rPr>
        <w:t>وَ إِذْ تَأَذَّنَ رَبُّکُمْ لَئِن شَکَرْتُمْ لَأَزِیْدَنَّکُمْ وَلَئِن کَفَرْتُمْ إِنَّ عَذَابِی لَشَدِیدٌ</w:t>
      </w:r>
    </w:p>
    <w:p w:rsidR="00000000" w:rsidRDefault="00EB7B05">
      <w:pPr>
        <w:pStyle w:val="contentparagraph"/>
        <w:bidi/>
        <w:jc w:val="both"/>
        <w:divId w:val="337585734"/>
        <w:rPr>
          <w:rFonts w:cs="B Zar" w:hint="cs"/>
          <w:color w:val="000000"/>
          <w:sz w:val="36"/>
          <w:szCs w:val="36"/>
          <w:rtl/>
        </w:rPr>
      </w:pPr>
      <w:r>
        <w:rPr>
          <w:rStyle w:val="contenttext"/>
          <w:rFonts w:cs="B Zar" w:hint="cs"/>
          <w:color w:val="000000"/>
          <w:sz w:val="36"/>
          <w:szCs w:val="36"/>
          <w:rtl/>
        </w:rPr>
        <w:t>و(نیز به یادآور) هنگامی که پروردگارتان اعلام فرمود: همانا اگر شکر کنید، قطعاً (نعمت های) شما را می افزایم، و اگر کفران کنید البتّه عذاب من سخت است.</w:t>
      </w:r>
    </w:p>
    <w:p w:rsidR="00000000" w:rsidRDefault="00EB7B05">
      <w:pPr>
        <w:pStyle w:val="contentparagraph"/>
        <w:bidi/>
        <w:jc w:val="both"/>
        <w:divId w:val="337585734"/>
        <w:rPr>
          <w:rFonts w:cs="B Zar" w:hint="cs"/>
          <w:color w:val="000000"/>
          <w:sz w:val="36"/>
          <w:szCs w:val="36"/>
          <w:rtl/>
        </w:rPr>
      </w:pPr>
      <w:r>
        <w:rPr>
          <w:rStyle w:val="contenttext"/>
          <w:rFonts w:cs="B Zar" w:hint="cs"/>
          <w:color w:val="000000"/>
          <w:sz w:val="36"/>
          <w:szCs w:val="36"/>
          <w:rtl/>
        </w:rPr>
        <w:t xml:space="preserve">این آیه، مهم ترین و صریح ترین آیه قرآن در مورد شکر نعمت و یا کفران آن است، که بعد از آیه ی مربوط به نعمت آزادی و تشکیل حکومت الهی، به رهبری حضرت موسی مطرح شده است و این، رمز آن است که حکومت الهی و رهبر آسمانی مهم ترین نعمت هاست، و اگر شکرگزاری نشود خداوند </w:t>
      </w:r>
      <w:r>
        <w:rPr>
          <w:rStyle w:val="contenttext"/>
          <w:rFonts w:cs="B Zar" w:hint="cs"/>
          <w:color w:val="000000"/>
          <w:sz w:val="36"/>
          <w:szCs w:val="36"/>
          <w:rtl/>
        </w:rPr>
        <w:t>مردم ناسپاس را به عذاب شدیدی گرفتار می کند.</w:t>
      </w:r>
    </w:p>
    <w:p w:rsidR="00000000" w:rsidRDefault="00EB7B05">
      <w:pPr>
        <w:pStyle w:val="contentparagraph"/>
        <w:bidi/>
        <w:jc w:val="both"/>
        <w:divId w:val="337585734"/>
        <w:rPr>
          <w:rFonts w:cs="B Zar" w:hint="cs"/>
          <w:color w:val="000000"/>
          <w:sz w:val="36"/>
          <w:szCs w:val="36"/>
          <w:rtl/>
        </w:rPr>
      </w:pPr>
      <w:r>
        <w:rPr>
          <w:rStyle w:val="contenttext"/>
          <w:rFonts w:cs="B Zar" w:hint="cs"/>
          <w:color w:val="000000"/>
          <w:sz w:val="36"/>
          <w:szCs w:val="36"/>
          <w:rtl/>
        </w:rPr>
        <w:t>شکر نعمت مراحلی دارد:</w:t>
      </w:r>
    </w:p>
    <w:p w:rsidR="00000000" w:rsidRDefault="00EB7B05">
      <w:pPr>
        <w:pStyle w:val="contentparagraph"/>
        <w:bidi/>
        <w:jc w:val="both"/>
        <w:divId w:val="337585734"/>
        <w:rPr>
          <w:rFonts w:cs="B Zar" w:hint="cs"/>
          <w:color w:val="000000"/>
          <w:sz w:val="36"/>
          <w:szCs w:val="36"/>
          <w:rtl/>
        </w:rPr>
      </w:pPr>
      <w:r>
        <w:rPr>
          <w:rStyle w:val="contenttext"/>
          <w:rFonts w:cs="B Zar" w:hint="cs"/>
          <w:color w:val="000000"/>
          <w:sz w:val="36"/>
          <w:szCs w:val="36"/>
          <w:rtl/>
        </w:rPr>
        <w:t>الف: شکر قلبی، که انسان همه ی نعمت ها را از خداوند بداند.</w:t>
      </w:r>
    </w:p>
    <w:p w:rsidR="00000000" w:rsidRDefault="00EB7B05">
      <w:pPr>
        <w:pStyle w:val="contentparagraph"/>
        <w:bidi/>
        <w:jc w:val="both"/>
        <w:divId w:val="337585734"/>
        <w:rPr>
          <w:rFonts w:cs="B Zar" w:hint="cs"/>
          <w:color w:val="000000"/>
          <w:sz w:val="36"/>
          <w:szCs w:val="36"/>
          <w:rtl/>
        </w:rPr>
      </w:pPr>
      <w:r>
        <w:rPr>
          <w:rStyle w:val="contenttext"/>
          <w:rFonts w:cs="B Zar" w:hint="cs"/>
          <w:color w:val="000000"/>
          <w:sz w:val="36"/>
          <w:szCs w:val="36"/>
          <w:rtl/>
        </w:rPr>
        <w:t>ب: شکر زبانی، نظیر گفتن «الحمدللَّه».</w:t>
      </w:r>
    </w:p>
    <w:p w:rsidR="00000000" w:rsidRDefault="00EB7B05">
      <w:pPr>
        <w:pStyle w:val="contentparagraph"/>
        <w:bidi/>
        <w:jc w:val="both"/>
        <w:divId w:val="337585734"/>
        <w:rPr>
          <w:rFonts w:cs="B Zar" w:hint="cs"/>
          <w:color w:val="000000"/>
          <w:sz w:val="36"/>
          <w:szCs w:val="36"/>
          <w:rtl/>
        </w:rPr>
      </w:pPr>
      <w:r>
        <w:rPr>
          <w:rStyle w:val="contenttext"/>
          <w:rFonts w:cs="B Zar" w:hint="cs"/>
          <w:color w:val="000000"/>
          <w:sz w:val="36"/>
          <w:szCs w:val="36"/>
          <w:rtl/>
        </w:rPr>
        <w:t xml:space="preserve">ج: شکر عملی، که با انجام عبادات و صرف کردن عمر و اموال در مسیر رضای خدا و خدمت به مردم به دست </w:t>
      </w:r>
      <w:r>
        <w:rPr>
          <w:rStyle w:val="contenttext"/>
          <w:rFonts w:cs="B Zar" w:hint="cs"/>
          <w:color w:val="000000"/>
          <w:sz w:val="36"/>
          <w:szCs w:val="36"/>
          <w:rtl/>
        </w:rPr>
        <w:t>می آید.</w:t>
      </w:r>
    </w:p>
    <w:p w:rsidR="00000000" w:rsidRDefault="00EB7B05">
      <w:pPr>
        <w:pStyle w:val="contentparagraph"/>
        <w:bidi/>
        <w:jc w:val="both"/>
        <w:divId w:val="337585734"/>
        <w:rPr>
          <w:rFonts w:cs="B Zar" w:hint="cs"/>
          <w:color w:val="000000"/>
          <w:sz w:val="36"/>
          <w:szCs w:val="36"/>
          <w:rtl/>
        </w:rPr>
      </w:pPr>
      <w:r>
        <w:rPr>
          <w:rStyle w:val="contenttext"/>
          <w:rFonts w:cs="B Zar" w:hint="cs"/>
          <w:color w:val="000000"/>
          <w:sz w:val="36"/>
          <w:szCs w:val="36"/>
          <w:rtl/>
        </w:rPr>
        <w:t>امام صادق علیه السلام فرمود: شکر نعمت، دوری از گناه است. و نیز فرمود: شکر آن است که</w:t>
      </w:r>
    </w:p>
    <w:p w:rsidR="00000000" w:rsidRDefault="00EB7B05">
      <w:pPr>
        <w:pStyle w:val="contentparagraph"/>
        <w:bidi/>
        <w:jc w:val="both"/>
        <w:divId w:val="337585734"/>
        <w:rPr>
          <w:rFonts w:cs="B Zar" w:hint="cs"/>
          <w:color w:val="000000"/>
          <w:sz w:val="36"/>
          <w:szCs w:val="36"/>
          <w:rtl/>
        </w:rPr>
      </w:pPr>
      <w:r>
        <w:rPr>
          <w:rStyle w:val="contenttext"/>
          <w:rFonts w:cs="B Zar" w:hint="cs"/>
          <w:color w:val="000000"/>
          <w:sz w:val="36"/>
          <w:szCs w:val="36"/>
          <w:rtl/>
        </w:rPr>
        <w:t>ص:312</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12" style="width:0;height:1.5pt" o:hralign="center" o:hrstd="t" o:hr="t" fillcolor="#a0a0a0" stroked="f"/>
        </w:pict>
      </w:r>
    </w:p>
    <w:p w:rsidR="00000000" w:rsidRDefault="00EB7B05">
      <w:pPr>
        <w:bidi/>
        <w:jc w:val="both"/>
        <w:divId w:val="1320227748"/>
        <w:rPr>
          <w:rFonts w:eastAsia="Times New Roman" w:cs="B Zar" w:hint="cs"/>
          <w:color w:val="000000"/>
          <w:sz w:val="36"/>
          <w:szCs w:val="36"/>
          <w:rtl/>
        </w:rPr>
      </w:pPr>
      <w:r>
        <w:rPr>
          <w:rFonts w:eastAsia="Times New Roman" w:cs="B Zar" w:hint="cs"/>
          <w:color w:val="000000"/>
          <w:sz w:val="36"/>
          <w:szCs w:val="36"/>
          <w:rtl/>
        </w:rPr>
        <w:t>1- 2013. ذیل آیه 7 سوره محمد.</w:t>
      </w:r>
    </w:p>
    <w:p w:rsidR="00000000" w:rsidRDefault="00EB7B05">
      <w:pPr>
        <w:bidi/>
        <w:jc w:val="both"/>
        <w:divId w:val="2014258124"/>
        <w:rPr>
          <w:rFonts w:eastAsia="Times New Roman" w:cs="B Zar" w:hint="cs"/>
          <w:color w:val="000000"/>
          <w:sz w:val="36"/>
          <w:szCs w:val="36"/>
          <w:rtl/>
        </w:rPr>
      </w:pPr>
      <w:r>
        <w:rPr>
          <w:rFonts w:eastAsia="Times New Roman" w:cs="B Zar" w:hint="cs"/>
          <w:color w:val="000000"/>
          <w:sz w:val="36"/>
          <w:szCs w:val="36"/>
          <w:rtl/>
        </w:rPr>
        <w:t>2- 2014. بقره، 152.</w:t>
      </w:r>
    </w:p>
    <w:p w:rsidR="00000000" w:rsidRDefault="00EB7B05">
      <w:pPr>
        <w:bidi/>
        <w:jc w:val="both"/>
        <w:divId w:val="1554543355"/>
        <w:rPr>
          <w:rFonts w:eastAsia="Times New Roman" w:cs="B Zar" w:hint="cs"/>
          <w:color w:val="000000"/>
          <w:sz w:val="36"/>
          <w:szCs w:val="36"/>
          <w:rtl/>
        </w:rPr>
      </w:pPr>
      <w:r>
        <w:rPr>
          <w:rFonts w:eastAsia="Times New Roman" w:cs="B Zar" w:hint="cs"/>
          <w:color w:val="000000"/>
          <w:sz w:val="36"/>
          <w:szCs w:val="36"/>
          <w:rtl/>
        </w:rPr>
        <w:t>3- 2015. ابراهیم، 7.</w:t>
      </w:r>
    </w:p>
    <w:p w:rsidR="00000000" w:rsidRDefault="00EB7B05">
      <w:pPr>
        <w:bidi/>
        <w:jc w:val="both"/>
        <w:divId w:val="1005480062"/>
        <w:rPr>
          <w:rFonts w:eastAsia="Times New Roman" w:cs="B Zar" w:hint="cs"/>
          <w:color w:val="000000"/>
          <w:sz w:val="36"/>
          <w:szCs w:val="36"/>
          <w:rtl/>
        </w:rPr>
      </w:pPr>
      <w:r>
        <w:rPr>
          <w:rFonts w:eastAsia="Times New Roman" w:cs="B Zar" w:hint="cs"/>
          <w:color w:val="000000"/>
          <w:sz w:val="36"/>
          <w:szCs w:val="36"/>
          <w:rtl/>
        </w:rPr>
        <w:t>4- 2016. تفسیر کشف الاسرار.</w:t>
      </w:r>
    </w:p>
    <w:p w:rsidR="00000000" w:rsidRDefault="00EB7B05">
      <w:pPr>
        <w:bidi/>
        <w:jc w:val="both"/>
        <w:divId w:val="1590502568"/>
        <w:rPr>
          <w:rFonts w:eastAsia="Times New Roman" w:cs="B Zar" w:hint="cs"/>
          <w:color w:val="000000"/>
          <w:sz w:val="36"/>
          <w:szCs w:val="36"/>
          <w:rtl/>
        </w:rPr>
      </w:pPr>
      <w:r>
        <w:rPr>
          <w:rFonts w:eastAsia="Times New Roman" w:cs="B Zar" w:hint="cs"/>
          <w:color w:val="000000"/>
          <w:sz w:val="36"/>
          <w:szCs w:val="36"/>
          <w:rtl/>
        </w:rPr>
        <w:t>5- 2017. بقره، 40.</w:t>
      </w:r>
    </w:p>
    <w:p w:rsidR="00000000" w:rsidRDefault="00EB7B05">
      <w:pPr>
        <w:bidi/>
        <w:jc w:val="both"/>
        <w:divId w:val="1498769470"/>
        <w:rPr>
          <w:rFonts w:eastAsia="Times New Roman" w:cs="B Zar" w:hint="cs"/>
          <w:color w:val="000000"/>
          <w:sz w:val="36"/>
          <w:szCs w:val="36"/>
          <w:rtl/>
        </w:rPr>
      </w:pPr>
      <w:r>
        <w:rPr>
          <w:rFonts w:eastAsia="Times New Roman" w:cs="B Zar" w:hint="cs"/>
          <w:color w:val="000000"/>
          <w:sz w:val="36"/>
          <w:szCs w:val="36"/>
          <w:rtl/>
        </w:rPr>
        <w:t>6- 2</w:t>
      </w:r>
      <w:r>
        <w:rPr>
          <w:rFonts w:eastAsia="Times New Roman" w:cs="B Zar" w:hint="cs"/>
          <w:color w:val="000000"/>
          <w:sz w:val="36"/>
          <w:szCs w:val="36"/>
          <w:rtl/>
        </w:rPr>
        <w:t>018. ذیل آیه 7 سوره ابراهیم.</w:t>
      </w:r>
    </w:p>
    <w:p w:rsidR="00000000" w:rsidRDefault="00EB7B05">
      <w:pPr>
        <w:pStyle w:val="contentparagraph"/>
        <w:bidi/>
        <w:jc w:val="both"/>
        <w:divId w:val="1671133519"/>
        <w:rPr>
          <w:rFonts w:cs="B Zar" w:hint="cs"/>
          <w:color w:val="000000"/>
          <w:sz w:val="36"/>
          <w:szCs w:val="36"/>
          <w:rtl/>
        </w:rPr>
      </w:pPr>
      <w:r>
        <w:rPr>
          <w:rStyle w:val="contenttext"/>
          <w:rFonts w:cs="B Zar" w:hint="cs"/>
          <w:color w:val="000000"/>
          <w:sz w:val="36"/>
          <w:szCs w:val="36"/>
          <w:rtl/>
        </w:rPr>
        <w:t>انسان نعمت را از خدا بداند (نه از زیرکی و علم و عقل و تلاش خود یا دیگران) و به آنچه خدا به او داده راضی باشد و نعمت های الهی را وسیله ی گناه قرار ندهد، شکر واقعی آن است که انسان نعمت خدا را در مسیر خدا قرار دهد.</w:t>
      </w:r>
      <w:hyperlink w:anchor="content_note_313_1" w:tooltip="2019. تفسیر نمونه." w:history="1">
        <w:r>
          <w:rPr>
            <w:rStyle w:val="Hyperlink"/>
            <w:rFonts w:cs="B Zar" w:hint="cs"/>
            <w:sz w:val="36"/>
            <w:szCs w:val="36"/>
            <w:rtl/>
          </w:rPr>
          <w:t>(1)</w:t>
        </w:r>
      </w:hyperlink>
    </w:p>
    <w:p w:rsidR="00000000" w:rsidRDefault="00EB7B05">
      <w:pPr>
        <w:pStyle w:val="contentparagraph"/>
        <w:bidi/>
        <w:jc w:val="both"/>
        <w:divId w:val="1671133519"/>
        <w:rPr>
          <w:rFonts w:cs="B Zar" w:hint="cs"/>
          <w:color w:val="000000"/>
          <w:sz w:val="36"/>
          <w:szCs w:val="36"/>
          <w:rtl/>
        </w:rPr>
      </w:pPr>
      <w:r>
        <w:rPr>
          <w:rStyle w:val="contenttext"/>
          <w:rFonts w:cs="B Zar" w:hint="cs"/>
          <w:color w:val="000000"/>
          <w:sz w:val="36"/>
          <w:szCs w:val="36"/>
          <w:rtl/>
        </w:rPr>
        <w:t>شکر در برابر نعمت های الهی بسیار ناچیز و غیرقابل ذکر است، به قول سعدی:</w:t>
      </w:r>
    </w:p>
    <w:p w:rsidR="00000000" w:rsidRDefault="00EB7B05">
      <w:pPr>
        <w:pStyle w:val="contentparagraph"/>
        <w:bidi/>
        <w:jc w:val="both"/>
        <w:divId w:val="1671133519"/>
        <w:rPr>
          <w:rFonts w:cs="B Zar" w:hint="cs"/>
          <w:color w:val="000000"/>
          <w:sz w:val="36"/>
          <w:szCs w:val="36"/>
          <w:rtl/>
        </w:rPr>
      </w:pPr>
      <w:r>
        <w:rPr>
          <w:rStyle w:val="contenttext"/>
          <w:rFonts w:cs="B Zar" w:hint="cs"/>
          <w:color w:val="000000"/>
          <w:sz w:val="36"/>
          <w:szCs w:val="36"/>
          <w:rtl/>
        </w:rPr>
        <w:t>بنده همان به که زتقصیر خویش</w:t>
      </w:r>
    </w:p>
    <w:p w:rsidR="00000000" w:rsidRDefault="00EB7B05">
      <w:pPr>
        <w:pStyle w:val="contentparagraph"/>
        <w:bidi/>
        <w:jc w:val="both"/>
        <w:divId w:val="1671133519"/>
        <w:rPr>
          <w:rFonts w:cs="B Zar" w:hint="cs"/>
          <w:color w:val="000000"/>
          <w:sz w:val="36"/>
          <w:szCs w:val="36"/>
          <w:rtl/>
        </w:rPr>
      </w:pPr>
      <w:r>
        <w:rPr>
          <w:rStyle w:val="contenttext"/>
          <w:rFonts w:cs="B Zar" w:hint="cs"/>
          <w:color w:val="000000"/>
          <w:sz w:val="36"/>
          <w:szCs w:val="36"/>
          <w:rtl/>
        </w:rPr>
        <w:t>عذر به درگاه خدا آورد</w:t>
      </w:r>
    </w:p>
    <w:p w:rsidR="00000000" w:rsidRDefault="00EB7B05">
      <w:pPr>
        <w:pStyle w:val="contentparagraph"/>
        <w:bidi/>
        <w:jc w:val="both"/>
        <w:divId w:val="1671133519"/>
        <w:rPr>
          <w:rFonts w:cs="B Zar" w:hint="cs"/>
          <w:color w:val="000000"/>
          <w:sz w:val="36"/>
          <w:szCs w:val="36"/>
          <w:rtl/>
        </w:rPr>
      </w:pPr>
      <w:r>
        <w:rPr>
          <w:rStyle w:val="contenttext"/>
          <w:rFonts w:cs="B Zar" w:hint="cs"/>
          <w:color w:val="000000"/>
          <w:sz w:val="36"/>
          <w:szCs w:val="36"/>
          <w:rtl/>
        </w:rPr>
        <w:t>ورنه سزاوار خداوندیش</w:t>
      </w:r>
    </w:p>
    <w:p w:rsidR="00000000" w:rsidRDefault="00EB7B05">
      <w:pPr>
        <w:pStyle w:val="contentparagraph"/>
        <w:bidi/>
        <w:jc w:val="both"/>
        <w:divId w:val="1671133519"/>
        <w:rPr>
          <w:rFonts w:cs="B Zar" w:hint="cs"/>
          <w:color w:val="000000"/>
          <w:sz w:val="36"/>
          <w:szCs w:val="36"/>
          <w:rtl/>
        </w:rPr>
      </w:pPr>
      <w:r>
        <w:rPr>
          <w:rStyle w:val="contenttext"/>
          <w:rFonts w:cs="B Zar" w:hint="cs"/>
          <w:color w:val="000000"/>
          <w:sz w:val="36"/>
          <w:szCs w:val="36"/>
          <w:rtl/>
        </w:rPr>
        <w:t>کس نتواند که بجا آورد</w:t>
      </w:r>
    </w:p>
    <w:p w:rsidR="00000000" w:rsidRDefault="00EB7B05">
      <w:pPr>
        <w:pStyle w:val="contentparagraph"/>
        <w:bidi/>
        <w:jc w:val="both"/>
        <w:divId w:val="1671133519"/>
        <w:rPr>
          <w:rFonts w:cs="B Zar" w:hint="cs"/>
          <w:color w:val="000000"/>
          <w:sz w:val="36"/>
          <w:szCs w:val="36"/>
          <w:rtl/>
        </w:rPr>
      </w:pPr>
      <w:r>
        <w:rPr>
          <w:rStyle w:val="contenttext"/>
          <w:rFonts w:cs="B Zar" w:hint="cs"/>
          <w:color w:val="000000"/>
          <w:sz w:val="36"/>
          <w:szCs w:val="36"/>
          <w:rtl/>
        </w:rPr>
        <w:t>در حدیث می خوانیم که خد</w:t>
      </w:r>
      <w:r>
        <w:rPr>
          <w:rStyle w:val="contenttext"/>
          <w:rFonts w:cs="B Zar" w:hint="cs"/>
          <w:color w:val="000000"/>
          <w:sz w:val="36"/>
          <w:szCs w:val="36"/>
          <w:rtl/>
        </w:rPr>
        <w:t>اوند به موسی وحی کرد: حقّ شکر مرا بجا آور. موسی گفت: این کار امکان ندارد، زیرا هر کلمه ی شکر نیز شکر دیگری لازم دارد. وحی آمد: همین اقرار تو و این که می دانی هر چه هست از من است، بهترین شکر من است.</w:t>
      </w:r>
      <w:hyperlink w:anchor="content_note_313_2" w:tooltip="2020. تفسیرنمونه." w:history="1">
        <w:r>
          <w:rPr>
            <w:rStyle w:val="Hyperlink"/>
            <w:rFonts w:cs="B Zar" w:hint="cs"/>
            <w:sz w:val="36"/>
            <w:szCs w:val="36"/>
            <w:rtl/>
          </w:rPr>
          <w:t>(2)</w:t>
        </w:r>
      </w:hyperlink>
    </w:p>
    <w:p w:rsidR="00000000" w:rsidRDefault="00EB7B05">
      <w:pPr>
        <w:pStyle w:val="contentparagraph"/>
        <w:bidi/>
        <w:jc w:val="both"/>
        <w:divId w:val="1671133519"/>
        <w:rPr>
          <w:rFonts w:cs="B Zar" w:hint="cs"/>
          <w:color w:val="000000"/>
          <w:sz w:val="36"/>
          <w:szCs w:val="36"/>
          <w:rtl/>
        </w:rPr>
      </w:pPr>
      <w:r>
        <w:rPr>
          <w:rStyle w:val="contenttext"/>
          <w:rFonts w:cs="B Zar" w:hint="cs"/>
          <w:color w:val="000000"/>
          <w:sz w:val="36"/>
          <w:szCs w:val="36"/>
          <w:rtl/>
        </w:rPr>
        <w:t>به گفته ی روایات، کسی که از مردم تشکر نکند از خدا نیز تشکر نکرده است. «من لو یشکر المنعم من المخلوقین لم یشکر اللَّه».</w:t>
      </w:r>
      <w:hyperlink w:anchor="content_note_313_3" w:tooltip="2021. بحار، ج 71، ص 44." w:history="1">
        <w:r>
          <w:rPr>
            <w:rStyle w:val="Hyperlink"/>
            <w:rFonts w:cs="B Zar" w:hint="cs"/>
            <w:sz w:val="36"/>
            <w:szCs w:val="36"/>
            <w:rtl/>
          </w:rPr>
          <w:t>(3)</w:t>
        </w:r>
      </w:hyperlink>
    </w:p>
    <w:p w:rsidR="00000000" w:rsidRDefault="00EB7B05">
      <w:pPr>
        <w:pStyle w:val="contentparagraph"/>
        <w:bidi/>
        <w:jc w:val="both"/>
        <w:divId w:val="1671133519"/>
        <w:rPr>
          <w:rFonts w:cs="B Zar" w:hint="cs"/>
          <w:color w:val="000000"/>
          <w:sz w:val="36"/>
          <w:szCs w:val="36"/>
          <w:rtl/>
        </w:rPr>
      </w:pPr>
      <w:r>
        <w:rPr>
          <w:rStyle w:val="contenttext"/>
          <w:rFonts w:cs="B Zar" w:hint="cs"/>
          <w:color w:val="000000"/>
          <w:sz w:val="36"/>
          <w:szCs w:val="36"/>
          <w:rtl/>
        </w:rPr>
        <w:t>اگر نعمت خدا را در مسیر غیر حقّ مصرف کنیم، کفران نعمت و</w:t>
      </w:r>
      <w:r>
        <w:rPr>
          <w:rStyle w:val="contenttext"/>
          <w:rFonts w:cs="B Zar" w:hint="cs"/>
          <w:color w:val="000000"/>
          <w:sz w:val="36"/>
          <w:szCs w:val="36"/>
          <w:rtl/>
        </w:rPr>
        <w:t>زمینه کفر است. «لئن کفرتم»، «بدّلوا نعمه اللَّه کفراً»</w:t>
      </w:r>
      <w:hyperlink w:anchor="content_note_313_4" w:tooltip="2022. ابراهیم ،28." w:history="1">
        <w:r>
          <w:rPr>
            <w:rStyle w:val="Hyperlink"/>
            <w:rFonts w:cs="B Zar" w:hint="cs"/>
            <w:sz w:val="36"/>
            <w:szCs w:val="36"/>
            <w:rtl/>
          </w:rPr>
          <w:t>(4)</w:t>
        </w:r>
      </w:hyperlink>
      <w:r>
        <w:rPr>
          <w:rStyle w:val="contenttext"/>
          <w:rFonts w:cs="B Zar" w:hint="cs"/>
          <w:color w:val="000000"/>
          <w:sz w:val="36"/>
          <w:szCs w:val="36"/>
          <w:rtl/>
        </w:rPr>
        <w:t xml:space="preserve"> کسانی که نعمت خدا را به کفر تبدیل کردند.</w:t>
      </w:r>
    </w:p>
    <w:p w:rsidR="00000000" w:rsidRDefault="00EB7B05">
      <w:pPr>
        <w:pStyle w:val="Heading3"/>
        <w:shd w:val="clear" w:color="auto" w:fill="FFFFFF"/>
        <w:bidi/>
        <w:jc w:val="both"/>
        <w:divId w:val="713122151"/>
        <w:rPr>
          <w:rFonts w:eastAsia="Times New Roman" w:cs="B Titr" w:hint="cs"/>
          <w:b w:val="0"/>
          <w:bCs w:val="0"/>
          <w:color w:val="FF0080"/>
          <w:sz w:val="30"/>
          <w:szCs w:val="30"/>
          <w:rtl/>
        </w:rPr>
      </w:pPr>
      <w:r>
        <w:rPr>
          <w:rFonts w:eastAsia="Times New Roman" w:cs="B Titr" w:hint="cs"/>
          <w:b w:val="0"/>
          <w:bCs w:val="0"/>
          <w:color w:val="FF0080"/>
          <w:sz w:val="30"/>
          <w:szCs w:val="30"/>
          <w:rtl/>
        </w:rPr>
        <w:t>304. آرزوهای مورد انتقاد</w:t>
      </w:r>
    </w:p>
    <w:p w:rsidR="00000000" w:rsidRDefault="00EB7B05">
      <w:pPr>
        <w:pStyle w:val="contentparagraph"/>
        <w:bidi/>
        <w:jc w:val="both"/>
        <w:divId w:val="713122151"/>
        <w:rPr>
          <w:rFonts w:cs="B Zar" w:hint="cs"/>
          <w:color w:val="000000"/>
          <w:sz w:val="36"/>
          <w:szCs w:val="36"/>
          <w:rtl/>
        </w:rPr>
      </w:pPr>
      <w:hyperlink w:anchor="content_note_313_5" w:tooltip="2023. ذیل آیه 3 سوره حجر." w:history="1">
        <w:r>
          <w:rPr>
            <w:rStyle w:val="Hyperlink"/>
            <w:rFonts w:cs="B Zar" w:hint="cs"/>
            <w:sz w:val="36"/>
            <w:szCs w:val="36"/>
            <w:rtl/>
          </w:rPr>
          <w:t>(5)</w:t>
        </w:r>
      </w:hyperlink>
    </w:p>
    <w:p w:rsidR="00000000" w:rsidRDefault="00EB7B05">
      <w:pPr>
        <w:pStyle w:val="contentparagraph"/>
        <w:bidi/>
        <w:jc w:val="both"/>
        <w:divId w:val="713122151"/>
        <w:rPr>
          <w:rFonts w:cs="B Zar" w:hint="cs"/>
          <w:color w:val="000000"/>
          <w:sz w:val="36"/>
          <w:szCs w:val="36"/>
          <w:rtl/>
        </w:rPr>
      </w:pPr>
      <w:r>
        <w:rPr>
          <w:rStyle w:val="contenttext"/>
          <w:rFonts w:cs="B Zar" w:hint="cs"/>
          <w:color w:val="000000"/>
          <w:sz w:val="36"/>
          <w:szCs w:val="36"/>
          <w:rtl/>
        </w:rPr>
        <w:t>ذَرْهُمْ یَأکُلُواْ وَیَتَمَتَّعُواْ وَیُلْهِهِمُ الْأَمَلُ فَسَوْفَ یَعْلَمُونَ</w:t>
      </w:r>
    </w:p>
    <w:p w:rsidR="00000000" w:rsidRDefault="00EB7B05">
      <w:pPr>
        <w:pStyle w:val="contentparagraph"/>
        <w:bidi/>
        <w:jc w:val="both"/>
        <w:divId w:val="713122151"/>
        <w:rPr>
          <w:rFonts w:cs="B Zar" w:hint="cs"/>
          <w:color w:val="000000"/>
          <w:sz w:val="36"/>
          <w:szCs w:val="36"/>
          <w:rtl/>
        </w:rPr>
      </w:pPr>
      <w:r>
        <w:rPr>
          <w:rStyle w:val="contenttext"/>
          <w:rFonts w:cs="B Zar" w:hint="cs"/>
          <w:color w:val="000000"/>
          <w:sz w:val="36"/>
          <w:szCs w:val="36"/>
          <w:rtl/>
        </w:rPr>
        <w:t>آنان را (به حال خود) رها کن تا بخورند و بهره مند شوند و آرزوها سرگرمشان کند، پس به زودی (نتیجه این بی تفاوتی ها را) خواهند فهمید.</w:t>
      </w:r>
    </w:p>
    <w:p w:rsidR="00000000" w:rsidRDefault="00EB7B05">
      <w:pPr>
        <w:pStyle w:val="contentparagraph"/>
        <w:bidi/>
        <w:jc w:val="both"/>
        <w:divId w:val="713122151"/>
        <w:rPr>
          <w:rFonts w:cs="B Zar" w:hint="cs"/>
          <w:color w:val="000000"/>
          <w:sz w:val="36"/>
          <w:szCs w:val="36"/>
          <w:rtl/>
        </w:rPr>
      </w:pPr>
      <w:r>
        <w:rPr>
          <w:rStyle w:val="contenttext"/>
          <w:rFonts w:cs="B Zar" w:hint="cs"/>
          <w:color w:val="000000"/>
          <w:sz w:val="36"/>
          <w:szCs w:val="36"/>
          <w:rtl/>
        </w:rPr>
        <w:t>انسان به آرزو زنده است و اگر روزی آرزو از انسان گرفته شود از کار و تلاش دست برمی دارد. امّا آرزویی که در اسلام مورد انتقاد قرار گرفته است، مربوط به موارد ذیل است:</w:t>
      </w:r>
    </w:p>
    <w:p w:rsidR="00000000" w:rsidRDefault="00EB7B05">
      <w:pPr>
        <w:pStyle w:val="contentparagraph"/>
        <w:bidi/>
        <w:jc w:val="both"/>
        <w:divId w:val="713122151"/>
        <w:rPr>
          <w:rFonts w:cs="B Zar" w:hint="cs"/>
          <w:color w:val="000000"/>
          <w:sz w:val="36"/>
          <w:szCs w:val="36"/>
          <w:rtl/>
        </w:rPr>
      </w:pPr>
      <w:r>
        <w:rPr>
          <w:rStyle w:val="contenttext"/>
          <w:rFonts w:cs="B Zar" w:hint="cs"/>
          <w:color w:val="000000"/>
          <w:sz w:val="36"/>
          <w:szCs w:val="36"/>
          <w:rtl/>
        </w:rPr>
        <w:t xml:space="preserve">1. آرزوی طولانی. 2. آرزوی بیش از عمل. 3. آرزوی بدون عمل. 4. آرزویی که انسان را </w:t>
      </w:r>
    </w:p>
    <w:p w:rsidR="00000000" w:rsidRDefault="00EB7B05">
      <w:pPr>
        <w:pStyle w:val="contentparagraph"/>
        <w:bidi/>
        <w:jc w:val="both"/>
        <w:divId w:val="713122151"/>
        <w:rPr>
          <w:rFonts w:cs="B Zar" w:hint="cs"/>
          <w:color w:val="000000"/>
          <w:sz w:val="36"/>
          <w:szCs w:val="36"/>
          <w:rtl/>
        </w:rPr>
      </w:pPr>
      <w:r>
        <w:rPr>
          <w:rStyle w:val="contenttext"/>
          <w:rFonts w:cs="B Zar" w:hint="cs"/>
          <w:color w:val="000000"/>
          <w:sz w:val="36"/>
          <w:szCs w:val="36"/>
          <w:rtl/>
        </w:rPr>
        <w:t>ص:313</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13" style="width:0;height:1.5pt" o:hralign="center" o:hrstd="t" o:hr="t" fillcolor="#a0a0a0" stroked="f"/>
        </w:pict>
      </w:r>
    </w:p>
    <w:p w:rsidR="00000000" w:rsidRDefault="00EB7B05">
      <w:pPr>
        <w:bidi/>
        <w:jc w:val="both"/>
        <w:divId w:val="2123642282"/>
        <w:rPr>
          <w:rFonts w:eastAsia="Times New Roman" w:cs="B Zar" w:hint="cs"/>
          <w:color w:val="000000"/>
          <w:sz w:val="36"/>
          <w:szCs w:val="36"/>
          <w:rtl/>
        </w:rPr>
      </w:pPr>
      <w:r>
        <w:rPr>
          <w:rFonts w:eastAsia="Times New Roman" w:cs="B Zar" w:hint="cs"/>
          <w:color w:val="000000"/>
          <w:sz w:val="36"/>
          <w:szCs w:val="36"/>
          <w:rtl/>
        </w:rPr>
        <w:t>1- 2019. تفسیر نمونه.</w:t>
      </w:r>
    </w:p>
    <w:p w:rsidR="00000000" w:rsidRDefault="00EB7B05">
      <w:pPr>
        <w:bidi/>
        <w:jc w:val="both"/>
        <w:divId w:val="1065907754"/>
        <w:rPr>
          <w:rFonts w:eastAsia="Times New Roman" w:cs="B Zar" w:hint="cs"/>
          <w:color w:val="000000"/>
          <w:sz w:val="36"/>
          <w:szCs w:val="36"/>
          <w:rtl/>
        </w:rPr>
      </w:pPr>
      <w:r>
        <w:rPr>
          <w:rFonts w:eastAsia="Times New Roman" w:cs="B Zar" w:hint="cs"/>
          <w:color w:val="000000"/>
          <w:sz w:val="36"/>
          <w:szCs w:val="36"/>
          <w:rtl/>
        </w:rPr>
        <w:t>2- 2020. تفسیرنمونه.</w:t>
      </w:r>
    </w:p>
    <w:p w:rsidR="00000000" w:rsidRDefault="00EB7B05">
      <w:pPr>
        <w:bidi/>
        <w:jc w:val="both"/>
        <w:divId w:val="1430807422"/>
        <w:rPr>
          <w:rFonts w:eastAsia="Times New Roman" w:cs="B Zar" w:hint="cs"/>
          <w:color w:val="000000"/>
          <w:sz w:val="36"/>
          <w:szCs w:val="36"/>
          <w:rtl/>
        </w:rPr>
      </w:pPr>
      <w:r>
        <w:rPr>
          <w:rFonts w:eastAsia="Times New Roman" w:cs="B Zar" w:hint="cs"/>
          <w:color w:val="000000"/>
          <w:sz w:val="36"/>
          <w:szCs w:val="36"/>
          <w:rtl/>
        </w:rPr>
        <w:t>3- 2021. بحار، ج 71، ص 44.</w:t>
      </w:r>
    </w:p>
    <w:p w:rsidR="00000000" w:rsidRDefault="00EB7B05">
      <w:pPr>
        <w:bidi/>
        <w:jc w:val="both"/>
        <w:divId w:val="2004892328"/>
        <w:rPr>
          <w:rFonts w:eastAsia="Times New Roman" w:cs="B Zar" w:hint="cs"/>
          <w:color w:val="000000"/>
          <w:sz w:val="36"/>
          <w:szCs w:val="36"/>
          <w:rtl/>
        </w:rPr>
      </w:pPr>
      <w:r>
        <w:rPr>
          <w:rFonts w:eastAsia="Times New Roman" w:cs="B Zar" w:hint="cs"/>
          <w:color w:val="000000"/>
          <w:sz w:val="36"/>
          <w:szCs w:val="36"/>
          <w:rtl/>
        </w:rPr>
        <w:t>4- 2022. ابراهیم ،28.</w:t>
      </w:r>
    </w:p>
    <w:p w:rsidR="00000000" w:rsidRDefault="00EB7B05">
      <w:pPr>
        <w:bidi/>
        <w:jc w:val="both"/>
        <w:divId w:val="1763530973"/>
        <w:rPr>
          <w:rFonts w:eastAsia="Times New Roman" w:cs="B Zar" w:hint="cs"/>
          <w:color w:val="000000"/>
          <w:sz w:val="36"/>
          <w:szCs w:val="36"/>
          <w:rtl/>
        </w:rPr>
      </w:pPr>
      <w:r>
        <w:rPr>
          <w:rFonts w:eastAsia="Times New Roman" w:cs="B Zar" w:hint="cs"/>
          <w:color w:val="000000"/>
          <w:sz w:val="36"/>
          <w:szCs w:val="36"/>
          <w:rtl/>
        </w:rPr>
        <w:t>5- 2023. ذیل آیه 3 سوره حجر.</w:t>
      </w:r>
    </w:p>
    <w:p w:rsidR="00000000" w:rsidRDefault="00EB7B05">
      <w:pPr>
        <w:pStyle w:val="contentparagraph"/>
        <w:bidi/>
        <w:jc w:val="both"/>
        <w:divId w:val="179663586"/>
        <w:rPr>
          <w:rFonts w:cs="B Zar" w:hint="cs"/>
          <w:color w:val="000000"/>
          <w:sz w:val="36"/>
          <w:szCs w:val="36"/>
          <w:rtl/>
        </w:rPr>
      </w:pPr>
      <w:r>
        <w:rPr>
          <w:rStyle w:val="contenttext"/>
          <w:rFonts w:cs="B Zar" w:hint="cs"/>
          <w:color w:val="000000"/>
          <w:sz w:val="36"/>
          <w:szCs w:val="36"/>
          <w:rtl/>
        </w:rPr>
        <w:t>سرگرم کند. 5. آرزوی خیر داشتن از کار و افراد بد.</w:t>
      </w:r>
    </w:p>
    <w:p w:rsidR="00000000" w:rsidRDefault="00EB7B05">
      <w:pPr>
        <w:pStyle w:val="contentparagraph"/>
        <w:bidi/>
        <w:jc w:val="both"/>
        <w:divId w:val="179663586"/>
        <w:rPr>
          <w:rFonts w:cs="B Zar" w:hint="cs"/>
          <w:color w:val="000000"/>
          <w:sz w:val="36"/>
          <w:szCs w:val="36"/>
          <w:rtl/>
        </w:rPr>
      </w:pPr>
      <w:r>
        <w:rPr>
          <w:rStyle w:val="contenttext"/>
          <w:rFonts w:cs="B Zar" w:hint="cs"/>
          <w:color w:val="000000"/>
          <w:sz w:val="36"/>
          <w:szCs w:val="36"/>
          <w:rtl/>
        </w:rPr>
        <w:t>پیامبراکرم صلی الله علیه وآله فرمود: من از دو چیز بر شما</w:t>
      </w:r>
      <w:r>
        <w:rPr>
          <w:rStyle w:val="contenttext"/>
          <w:rFonts w:cs="B Zar" w:hint="cs"/>
          <w:color w:val="000000"/>
          <w:sz w:val="36"/>
          <w:szCs w:val="36"/>
          <w:rtl/>
        </w:rPr>
        <w:t xml:space="preserve"> می ترسم؛ یکی پیروی از هوسها که شما را از حقّ باز دارد و دیگری آرزوهای طولانی که شما را از آخرت غافل نماید. در دعای کمیل می خوانیم: آرزوهای طولانی، انسان را از رسیدن به خیرات محروم می کند. «و حَبَسنی عن نفعی بُعد آمالی»</w:t>
      </w:r>
    </w:p>
    <w:p w:rsidR="00000000" w:rsidRDefault="00EB7B05">
      <w:pPr>
        <w:pStyle w:val="Heading3"/>
        <w:shd w:val="clear" w:color="auto" w:fill="FFFFFF"/>
        <w:bidi/>
        <w:jc w:val="both"/>
        <w:divId w:val="886259063"/>
        <w:rPr>
          <w:rFonts w:eastAsia="Times New Roman" w:cs="B Titr" w:hint="cs"/>
          <w:b w:val="0"/>
          <w:bCs w:val="0"/>
          <w:color w:val="FF0080"/>
          <w:sz w:val="30"/>
          <w:szCs w:val="30"/>
          <w:rtl/>
        </w:rPr>
      </w:pPr>
      <w:r>
        <w:rPr>
          <w:rFonts w:eastAsia="Times New Roman" w:cs="B Titr" w:hint="cs"/>
          <w:b w:val="0"/>
          <w:bCs w:val="0"/>
          <w:color w:val="FF0080"/>
          <w:sz w:val="30"/>
          <w:szCs w:val="30"/>
          <w:rtl/>
        </w:rPr>
        <w:t>305. انواع نفس</w:t>
      </w:r>
    </w:p>
    <w:p w:rsidR="00000000" w:rsidRDefault="00EB7B05">
      <w:pPr>
        <w:pStyle w:val="contentparagraph"/>
        <w:bidi/>
        <w:jc w:val="both"/>
        <w:divId w:val="886259063"/>
        <w:rPr>
          <w:rFonts w:cs="B Zar" w:hint="cs"/>
          <w:color w:val="000000"/>
          <w:sz w:val="36"/>
          <w:szCs w:val="36"/>
          <w:rtl/>
        </w:rPr>
      </w:pPr>
      <w:hyperlink w:anchor="content_note_314_1" w:tooltip="2024. ذیل آیه 53 سوره یوسف." w:history="1">
        <w:r>
          <w:rPr>
            <w:rStyle w:val="Hyperlink"/>
            <w:rFonts w:cs="B Zar" w:hint="cs"/>
            <w:sz w:val="36"/>
            <w:szCs w:val="36"/>
            <w:rtl/>
          </w:rPr>
          <w:t>(1)</w:t>
        </w:r>
      </w:hyperlink>
    </w:p>
    <w:p w:rsidR="00000000" w:rsidRDefault="00EB7B05">
      <w:pPr>
        <w:pStyle w:val="contentparagraph"/>
        <w:bidi/>
        <w:jc w:val="both"/>
        <w:divId w:val="886259063"/>
        <w:rPr>
          <w:rFonts w:cs="B Zar" w:hint="cs"/>
          <w:color w:val="000000"/>
          <w:sz w:val="36"/>
          <w:szCs w:val="36"/>
          <w:rtl/>
        </w:rPr>
      </w:pPr>
      <w:r>
        <w:rPr>
          <w:rStyle w:val="contenttext"/>
          <w:rFonts w:cs="B Zar" w:hint="cs"/>
          <w:color w:val="000000"/>
          <w:sz w:val="36"/>
          <w:szCs w:val="36"/>
          <w:rtl/>
        </w:rPr>
        <w:t>در قرآن برای نفس، حالاتی بیان شده است از جمله:</w:t>
      </w:r>
    </w:p>
    <w:p w:rsidR="00000000" w:rsidRDefault="00EB7B05">
      <w:pPr>
        <w:pStyle w:val="contentparagraph"/>
        <w:bidi/>
        <w:jc w:val="both"/>
        <w:divId w:val="886259063"/>
        <w:rPr>
          <w:rFonts w:cs="B Zar" w:hint="cs"/>
          <w:color w:val="000000"/>
          <w:sz w:val="36"/>
          <w:szCs w:val="36"/>
          <w:rtl/>
        </w:rPr>
      </w:pPr>
      <w:r>
        <w:rPr>
          <w:rStyle w:val="contenttext"/>
          <w:rFonts w:cs="B Zar" w:hint="cs"/>
          <w:color w:val="000000"/>
          <w:sz w:val="36"/>
          <w:szCs w:val="36"/>
          <w:rtl/>
        </w:rPr>
        <w:t>1. نفس امّاره که انسان را به سوی زشتی ها سوق می دهد و اگر با عقل و ایمان مهار نشود، انسان یکباره سقوط می کند.</w:t>
      </w:r>
    </w:p>
    <w:p w:rsidR="00000000" w:rsidRDefault="00EB7B05">
      <w:pPr>
        <w:pStyle w:val="contentparagraph"/>
        <w:bidi/>
        <w:jc w:val="both"/>
        <w:divId w:val="886259063"/>
        <w:rPr>
          <w:rFonts w:cs="B Zar" w:hint="cs"/>
          <w:color w:val="000000"/>
          <w:sz w:val="36"/>
          <w:szCs w:val="36"/>
          <w:rtl/>
        </w:rPr>
      </w:pPr>
      <w:r>
        <w:rPr>
          <w:rStyle w:val="contenttext"/>
          <w:rFonts w:cs="B Zar" w:hint="cs"/>
          <w:color w:val="000000"/>
          <w:sz w:val="36"/>
          <w:szCs w:val="36"/>
          <w:rtl/>
        </w:rPr>
        <w:t>2. نفس لوّامه، حالتی است که انسان خلافکار خود را ملامت و سرزنش می کند و اقدام به توبه و عذرخواهی می کند. و در سوره قیامت از آن یاد شده است.</w:t>
      </w:r>
    </w:p>
    <w:p w:rsidR="00000000" w:rsidRDefault="00EB7B05">
      <w:pPr>
        <w:pStyle w:val="contentparagraph"/>
        <w:bidi/>
        <w:jc w:val="both"/>
        <w:divId w:val="886259063"/>
        <w:rPr>
          <w:rFonts w:cs="B Zar" w:hint="cs"/>
          <w:color w:val="000000"/>
          <w:sz w:val="36"/>
          <w:szCs w:val="36"/>
          <w:rtl/>
        </w:rPr>
      </w:pPr>
      <w:r>
        <w:rPr>
          <w:rStyle w:val="contenttext"/>
          <w:rFonts w:cs="B Zar" w:hint="cs"/>
          <w:color w:val="000000"/>
          <w:sz w:val="36"/>
          <w:szCs w:val="36"/>
          <w:rtl/>
        </w:rPr>
        <w:t>3. نفس مطمئنّه، حالتی است که تنها انبیا و اولیا وتربیت شدگان واقعی آنان دارند ودر هر وسوسه وحادثه ای، پیروزمندانه بی</w:t>
      </w:r>
      <w:r>
        <w:rPr>
          <w:rStyle w:val="contenttext"/>
          <w:rFonts w:cs="B Zar" w:hint="cs"/>
          <w:color w:val="000000"/>
          <w:sz w:val="36"/>
          <w:szCs w:val="36"/>
          <w:rtl/>
        </w:rPr>
        <w:t>رون می آیند و دلبسته ی خدایند.</w:t>
      </w:r>
    </w:p>
    <w:p w:rsidR="00000000" w:rsidRDefault="00EB7B05">
      <w:pPr>
        <w:pStyle w:val="contentparagraph"/>
        <w:bidi/>
        <w:jc w:val="both"/>
        <w:divId w:val="886259063"/>
        <w:rPr>
          <w:rFonts w:cs="B Zar" w:hint="cs"/>
          <w:color w:val="000000"/>
          <w:sz w:val="36"/>
          <w:szCs w:val="36"/>
          <w:rtl/>
        </w:rPr>
      </w:pPr>
      <w:r>
        <w:rPr>
          <w:rStyle w:val="contenttext"/>
          <w:rFonts w:cs="B Zar" w:hint="cs"/>
          <w:color w:val="000000"/>
          <w:sz w:val="36"/>
          <w:szCs w:val="36"/>
          <w:rtl/>
        </w:rPr>
        <w:t>یوسف علیه السلام عدم خیانت و سربلندی خود را در این آزمایش، مرهون لطف و رحم خداوند می داند و به عنوان یک انسان که دارای طبیعت انسانی است، خود را تبرئه نمی کند.</w:t>
      </w:r>
    </w:p>
    <w:p w:rsidR="00000000" w:rsidRDefault="00EB7B05">
      <w:pPr>
        <w:pStyle w:val="contentparagraph"/>
        <w:bidi/>
        <w:jc w:val="both"/>
        <w:divId w:val="886259063"/>
        <w:rPr>
          <w:rFonts w:cs="B Zar" w:hint="cs"/>
          <w:color w:val="000000"/>
          <w:sz w:val="36"/>
          <w:szCs w:val="36"/>
          <w:rtl/>
        </w:rPr>
      </w:pPr>
      <w:r>
        <w:rPr>
          <w:rStyle w:val="contenttext"/>
          <w:rFonts w:cs="B Zar" w:hint="cs"/>
          <w:color w:val="000000"/>
          <w:sz w:val="36"/>
          <w:szCs w:val="36"/>
          <w:rtl/>
        </w:rPr>
        <w:t>در روایات متعدّد، خطرات نفس مطرح شده و راضی بودن از نفس را نشانه ی</w:t>
      </w:r>
      <w:r>
        <w:rPr>
          <w:rStyle w:val="contenttext"/>
          <w:rFonts w:cs="B Zar" w:hint="cs"/>
          <w:color w:val="000000"/>
          <w:sz w:val="36"/>
          <w:szCs w:val="36"/>
          <w:rtl/>
        </w:rPr>
        <w:t xml:space="preserve"> فساد عقل و بزرگ ترین دام شیطان دانسته اند.</w:t>
      </w:r>
      <w:hyperlink w:anchor="content_note_314_2" w:tooltip="2025. غررالحکم." w:history="1">
        <w:r>
          <w:rPr>
            <w:rStyle w:val="Hyperlink"/>
            <w:rFonts w:cs="B Zar" w:hint="cs"/>
            <w:sz w:val="36"/>
            <w:szCs w:val="36"/>
            <w:rtl/>
          </w:rPr>
          <w:t>(2)</w:t>
        </w:r>
      </w:hyperlink>
      <w:r>
        <w:rPr>
          <w:rStyle w:val="contenttext"/>
          <w:rFonts w:cs="B Zar" w:hint="cs"/>
          <w:color w:val="000000"/>
          <w:sz w:val="36"/>
          <w:szCs w:val="36"/>
          <w:rtl/>
        </w:rPr>
        <w:t xml:space="preserve"> امام سجادعلیه السلام در مناجات الشاکّین، برای نفس پانزده خطر بیان نموده که توجّه به آن مفید است.</w:t>
      </w:r>
    </w:p>
    <w:p w:rsidR="00000000" w:rsidRDefault="00EB7B05">
      <w:pPr>
        <w:pStyle w:val="contentparagraph"/>
        <w:bidi/>
        <w:jc w:val="both"/>
        <w:divId w:val="886259063"/>
        <w:rPr>
          <w:rFonts w:cs="B Zar" w:hint="cs"/>
          <w:color w:val="000000"/>
          <w:sz w:val="36"/>
          <w:szCs w:val="36"/>
          <w:rtl/>
        </w:rPr>
      </w:pPr>
      <w:r>
        <w:rPr>
          <w:rStyle w:val="contenttext"/>
          <w:rFonts w:cs="B Zar" w:hint="cs"/>
          <w:color w:val="000000"/>
          <w:sz w:val="36"/>
          <w:szCs w:val="36"/>
          <w:rtl/>
        </w:rPr>
        <w:t>ص:314</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14" style="width:0;height:1.5pt" o:hralign="center" o:hrstd="t" o:hr="t" fillcolor="#a0a0a0" stroked="f"/>
        </w:pict>
      </w:r>
    </w:p>
    <w:p w:rsidR="00000000" w:rsidRDefault="00EB7B05">
      <w:pPr>
        <w:bidi/>
        <w:jc w:val="both"/>
        <w:divId w:val="36046731"/>
        <w:rPr>
          <w:rFonts w:eastAsia="Times New Roman" w:cs="B Zar" w:hint="cs"/>
          <w:color w:val="000000"/>
          <w:sz w:val="36"/>
          <w:szCs w:val="36"/>
          <w:rtl/>
        </w:rPr>
      </w:pPr>
      <w:r>
        <w:rPr>
          <w:rFonts w:eastAsia="Times New Roman" w:cs="B Zar" w:hint="cs"/>
          <w:color w:val="000000"/>
          <w:sz w:val="36"/>
          <w:szCs w:val="36"/>
          <w:rtl/>
        </w:rPr>
        <w:t>1- 2024.</w:t>
      </w:r>
      <w:r>
        <w:rPr>
          <w:rFonts w:eastAsia="Times New Roman" w:cs="B Zar" w:hint="cs"/>
          <w:color w:val="000000"/>
          <w:sz w:val="36"/>
          <w:szCs w:val="36"/>
          <w:rtl/>
        </w:rPr>
        <w:t xml:space="preserve"> ذیل آیه 53 سوره یوسف.</w:t>
      </w:r>
    </w:p>
    <w:p w:rsidR="00000000" w:rsidRDefault="00EB7B05">
      <w:pPr>
        <w:bidi/>
        <w:jc w:val="both"/>
        <w:divId w:val="1450663100"/>
        <w:rPr>
          <w:rFonts w:eastAsia="Times New Roman" w:cs="B Zar" w:hint="cs"/>
          <w:color w:val="000000"/>
          <w:sz w:val="36"/>
          <w:szCs w:val="36"/>
          <w:rtl/>
        </w:rPr>
      </w:pPr>
      <w:r>
        <w:rPr>
          <w:rFonts w:eastAsia="Times New Roman" w:cs="B Zar" w:hint="cs"/>
          <w:color w:val="000000"/>
          <w:sz w:val="36"/>
          <w:szCs w:val="36"/>
          <w:rtl/>
        </w:rPr>
        <w:t>2- 2025. غررالحکم.</w:t>
      </w:r>
    </w:p>
    <w:p w:rsidR="00000000" w:rsidRDefault="00EB7B05">
      <w:pPr>
        <w:pStyle w:val="Heading3"/>
        <w:shd w:val="clear" w:color="auto" w:fill="FFFFFF"/>
        <w:bidi/>
        <w:jc w:val="both"/>
        <w:divId w:val="1926304235"/>
        <w:rPr>
          <w:rFonts w:eastAsia="Times New Roman" w:cs="B Titr" w:hint="cs"/>
          <w:b w:val="0"/>
          <w:bCs w:val="0"/>
          <w:color w:val="FF0080"/>
          <w:sz w:val="30"/>
          <w:szCs w:val="30"/>
          <w:rtl/>
        </w:rPr>
      </w:pPr>
      <w:r>
        <w:rPr>
          <w:rFonts w:eastAsia="Times New Roman" w:cs="B Titr" w:hint="cs"/>
          <w:b w:val="0"/>
          <w:bCs w:val="0"/>
          <w:color w:val="FF0080"/>
          <w:sz w:val="30"/>
          <w:szCs w:val="30"/>
          <w:rtl/>
        </w:rPr>
        <w:t>306. آداب دعا در قرآن</w:t>
      </w:r>
    </w:p>
    <w:p w:rsidR="00000000" w:rsidRDefault="00EB7B05">
      <w:pPr>
        <w:pStyle w:val="contentparagraph"/>
        <w:bidi/>
        <w:jc w:val="both"/>
        <w:divId w:val="1926304235"/>
        <w:rPr>
          <w:rFonts w:cs="B Zar" w:hint="cs"/>
          <w:color w:val="000000"/>
          <w:sz w:val="36"/>
          <w:szCs w:val="36"/>
          <w:rtl/>
        </w:rPr>
      </w:pPr>
      <w:hyperlink w:anchor="content_note_315_1" w:tooltip="2026. ذیل آیه 60 سوره غافر." w:history="1">
        <w:r>
          <w:rPr>
            <w:rStyle w:val="Hyperlink"/>
            <w:rFonts w:cs="B Zar" w:hint="cs"/>
            <w:sz w:val="36"/>
            <w:szCs w:val="36"/>
            <w:rtl/>
          </w:rPr>
          <w:t>(1)</w:t>
        </w:r>
      </w:hyperlink>
    </w:p>
    <w:p w:rsidR="00000000" w:rsidRDefault="00EB7B05">
      <w:pPr>
        <w:pStyle w:val="contentparagraph"/>
        <w:bidi/>
        <w:jc w:val="both"/>
        <w:divId w:val="1926304235"/>
        <w:rPr>
          <w:rFonts w:cs="B Zar" w:hint="cs"/>
          <w:color w:val="000000"/>
          <w:sz w:val="36"/>
          <w:szCs w:val="36"/>
          <w:rtl/>
        </w:rPr>
      </w:pPr>
      <w:r>
        <w:rPr>
          <w:rStyle w:val="contenttext"/>
          <w:rFonts w:cs="B Zar" w:hint="cs"/>
          <w:color w:val="000000"/>
          <w:sz w:val="36"/>
          <w:szCs w:val="36"/>
          <w:rtl/>
        </w:rPr>
        <w:t>1. دعا همراه ایمان و عمل صالح باشد. «یستجیب الذّین آمنوا و عملوا الصالحات»</w:t>
      </w:r>
      <w:hyperlink w:anchor="content_note_315_2" w:tooltip="2027. شوری، 26." w:history="1">
        <w:r>
          <w:rPr>
            <w:rStyle w:val="Hyperlink"/>
            <w:rFonts w:cs="B Zar" w:hint="cs"/>
            <w:sz w:val="36"/>
            <w:szCs w:val="36"/>
            <w:rtl/>
          </w:rPr>
          <w:t>(2)</w:t>
        </w:r>
      </w:hyperlink>
    </w:p>
    <w:p w:rsidR="00000000" w:rsidRDefault="00EB7B05">
      <w:pPr>
        <w:pStyle w:val="contentparagraph"/>
        <w:bidi/>
        <w:jc w:val="both"/>
        <w:divId w:val="1926304235"/>
        <w:rPr>
          <w:rFonts w:cs="B Zar" w:hint="cs"/>
          <w:color w:val="000000"/>
          <w:sz w:val="36"/>
          <w:szCs w:val="36"/>
          <w:rtl/>
        </w:rPr>
      </w:pPr>
      <w:r>
        <w:rPr>
          <w:rStyle w:val="contenttext"/>
          <w:rFonts w:cs="B Zar" w:hint="cs"/>
          <w:color w:val="000000"/>
          <w:sz w:val="36"/>
          <w:szCs w:val="36"/>
          <w:rtl/>
        </w:rPr>
        <w:t>2. با اخلاص باشد. «فادعوا اللّه مخلصین له الدین»</w:t>
      </w:r>
      <w:hyperlink w:anchor="content_note_315_3" w:tooltip="2028. مؤمن، 14." w:history="1">
        <w:r>
          <w:rPr>
            <w:rStyle w:val="Hyperlink"/>
            <w:rFonts w:cs="B Zar" w:hint="cs"/>
            <w:sz w:val="36"/>
            <w:szCs w:val="36"/>
            <w:rtl/>
          </w:rPr>
          <w:t>(3)</w:t>
        </w:r>
      </w:hyperlink>
    </w:p>
    <w:p w:rsidR="00000000" w:rsidRDefault="00EB7B05">
      <w:pPr>
        <w:pStyle w:val="contentparagraph"/>
        <w:bidi/>
        <w:jc w:val="both"/>
        <w:divId w:val="1926304235"/>
        <w:rPr>
          <w:rFonts w:cs="B Zar" w:hint="cs"/>
          <w:color w:val="000000"/>
          <w:sz w:val="36"/>
          <w:szCs w:val="36"/>
          <w:rtl/>
        </w:rPr>
      </w:pPr>
      <w:r>
        <w:rPr>
          <w:rStyle w:val="contenttext"/>
          <w:rFonts w:cs="B Zar" w:hint="cs"/>
          <w:color w:val="000000"/>
          <w:sz w:val="36"/>
          <w:szCs w:val="36"/>
          <w:rtl/>
        </w:rPr>
        <w:t>3. با تضرّع و مخفیانه باشد. «ادعوا ربّکم تضرعاً و خُفیه»</w:t>
      </w:r>
      <w:hyperlink w:anchor="content_note_315_4" w:tooltip="2029. اعراف، 55." w:history="1">
        <w:r>
          <w:rPr>
            <w:rStyle w:val="Hyperlink"/>
            <w:rFonts w:cs="B Zar" w:hint="cs"/>
            <w:sz w:val="36"/>
            <w:szCs w:val="36"/>
            <w:rtl/>
          </w:rPr>
          <w:t>(4)</w:t>
        </w:r>
      </w:hyperlink>
    </w:p>
    <w:p w:rsidR="00000000" w:rsidRDefault="00EB7B05">
      <w:pPr>
        <w:pStyle w:val="contentparagraph"/>
        <w:bidi/>
        <w:jc w:val="both"/>
        <w:divId w:val="1926304235"/>
        <w:rPr>
          <w:rFonts w:cs="B Zar" w:hint="cs"/>
          <w:color w:val="000000"/>
          <w:sz w:val="36"/>
          <w:szCs w:val="36"/>
          <w:rtl/>
        </w:rPr>
      </w:pPr>
      <w:r>
        <w:rPr>
          <w:rStyle w:val="contenttext"/>
          <w:rFonts w:cs="B Zar" w:hint="cs"/>
          <w:color w:val="000000"/>
          <w:sz w:val="36"/>
          <w:szCs w:val="36"/>
          <w:rtl/>
        </w:rPr>
        <w:t>4. با بیم و امید باشد. «و ادعوه خوفاً و طمعاً»</w:t>
      </w:r>
      <w:hyperlink w:anchor="content_note_315_5" w:tooltip="2030. اعراف، 56." w:history="1">
        <w:r>
          <w:rPr>
            <w:rStyle w:val="Hyperlink"/>
            <w:rFonts w:cs="B Zar" w:hint="cs"/>
            <w:sz w:val="36"/>
            <w:szCs w:val="36"/>
            <w:rtl/>
          </w:rPr>
          <w:t>(5)</w:t>
        </w:r>
      </w:hyperlink>
    </w:p>
    <w:p w:rsidR="00000000" w:rsidRDefault="00EB7B05">
      <w:pPr>
        <w:pStyle w:val="contentparagraph"/>
        <w:bidi/>
        <w:jc w:val="both"/>
        <w:divId w:val="1926304235"/>
        <w:rPr>
          <w:rFonts w:cs="B Zar" w:hint="cs"/>
          <w:color w:val="000000"/>
          <w:sz w:val="36"/>
          <w:szCs w:val="36"/>
          <w:rtl/>
        </w:rPr>
      </w:pPr>
      <w:r>
        <w:rPr>
          <w:rStyle w:val="contenttext"/>
          <w:rFonts w:cs="B Zar" w:hint="cs"/>
          <w:color w:val="000000"/>
          <w:sz w:val="36"/>
          <w:szCs w:val="36"/>
          <w:rtl/>
        </w:rPr>
        <w:t>5. در ساعاتی خاص باشد. «یدعون ربّهم بالغداه و العشی»</w:t>
      </w:r>
      <w:hyperlink w:anchor="content_note_315_6" w:tooltip="2031. انعام، 52." w:history="1">
        <w:r>
          <w:rPr>
            <w:rStyle w:val="Hyperlink"/>
            <w:rFonts w:cs="B Zar" w:hint="cs"/>
            <w:sz w:val="36"/>
            <w:szCs w:val="36"/>
            <w:rtl/>
          </w:rPr>
          <w:t>(6)</w:t>
        </w:r>
      </w:hyperlink>
    </w:p>
    <w:p w:rsidR="00000000" w:rsidRDefault="00EB7B05">
      <w:pPr>
        <w:pStyle w:val="contentparagraph"/>
        <w:bidi/>
        <w:jc w:val="both"/>
        <w:divId w:val="1926304235"/>
        <w:rPr>
          <w:rFonts w:cs="B Zar" w:hint="cs"/>
          <w:color w:val="000000"/>
          <w:sz w:val="36"/>
          <w:szCs w:val="36"/>
          <w:rtl/>
        </w:rPr>
      </w:pPr>
      <w:r>
        <w:rPr>
          <w:rStyle w:val="contenttext"/>
          <w:rFonts w:cs="B Zar" w:hint="cs"/>
          <w:color w:val="000000"/>
          <w:sz w:val="36"/>
          <w:szCs w:val="36"/>
          <w:rtl/>
        </w:rPr>
        <w:t>6. دعا کننده از اسمای الهی بهره بگیرد. «و للّه الاسماء الحسنی فادعوه بها»</w:t>
      </w:r>
      <w:hyperlink w:anchor="content_note_315_7" w:tooltip="2032. اعراف، 180." w:history="1">
        <w:r>
          <w:rPr>
            <w:rStyle w:val="Hyperlink"/>
            <w:rFonts w:cs="B Zar" w:hint="cs"/>
            <w:sz w:val="36"/>
            <w:szCs w:val="36"/>
            <w:rtl/>
          </w:rPr>
          <w:t>(7)</w:t>
        </w:r>
      </w:hyperlink>
    </w:p>
    <w:p w:rsidR="00000000" w:rsidRDefault="00EB7B05">
      <w:pPr>
        <w:pStyle w:val="Heading3"/>
        <w:shd w:val="clear" w:color="auto" w:fill="FFFFFF"/>
        <w:bidi/>
        <w:jc w:val="both"/>
        <w:divId w:val="865601830"/>
        <w:rPr>
          <w:rFonts w:eastAsia="Times New Roman" w:cs="B Titr" w:hint="cs"/>
          <w:b w:val="0"/>
          <w:bCs w:val="0"/>
          <w:color w:val="FF0080"/>
          <w:sz w:val="30"/>
          <w:szCs w:val="30"/>
          <w:rtl/>
        </w:rPr>
      </w:pPr>
      <w:r>
        <w:rPr>
          <w:rFonts w:eastAsia="Times New Roman" w:cs="B Titr" w:hint="cs"/>
          <w:b w:val="0"/>
          <w:bCs w:val="0"/>
          <w:color w:val="FF0080"/>
          <w:sz w:val="30"/>
          <w:szCs w:val="30"/>
          <w:rtl/>
        </w:rPr>
        <w:t>307. سیمای خردمندان در قرآن</w:t>
      </w:r>
    </w:p>
    <w:p w:rsidR="00000000" w:rsidRDefault="00EB7B05">
      <w:pPr>
        <w:pStyle w:val="contentparagraph"/>
        <w:bidi/>
        <w:jc w:val="both"/>
        <w:divId w:val="865601830"/>
        <w:rPr>
          <w:rFonts w:cs="B Zar" w:hint="cs"/>
          <w:color w:val="000000"/>
          <w:sz w:val="36"/>
          <w:szCs w:val="36"/>
          <w:rtl/>
        </w:rPr>
      </w:pPr>
      <w:hyperlink w:anchor="content_note_315_8" w:tooltip="2033. ذیل آیه 19 سوره رعد." w:history="1">
        <w:r>
          <w:rPr>
            <w:rStyle w:val="Hyperlink"/>
            <w:rFonts w:cs="B Zar" w:hint="cs"/>
            <w:sz w:val="36"/>
            <w:szCs w:val="36"/>
            <w:rtl/>
          </w:rPr>
          <w:t>(8)</w:t>
        </w:r>
      </w:hyperlink>
    </w:p>
    <w:p w:rsidR="00000000" w:rsidRDefault="00EB7B05">
      <w:pPr>
        <w:pStyle w:val="contentparagraph"/>
        <w:bidi/>
        <w:jc w:val="both"/>
        <w:divId w:val="865601830"/>
        <w:rPr>
          <w:rFonts w:cs="B Zar" w:hint="cs"/>
          <w:color w:val="000000"/>
          <w:sz w:val="36"/>
          <w:szCs w:val="36"/>
          <w:rtl/>
        </w:rPr>
      </w:pPr>
      <w:r>
        <w:rPr>
          <w:rStyle w:val="contenttext"/>
          <w:rFonts w:cs="B Zar" w:hint="cs"/>
          <w:color w:val="000000"/>
          <w:sz w:val="36"/>
          <w:szCs w:val="36"/>
          <w:rtl/>
        </w:rPr>
        <w:t xml:space="preserve">واژه «اولوا الالباب» 16 مرتبه در قرآن آمده و هر مرتبه همراه با یک کمال و وصفی بیان شده است. از جمله: </w:t>
      </w:r>
    </w:p>
    <w:p w:rsidR="00000000" w:rsidRDefault="00EB7B05">
      <w:pPr>
        <w:pStyle w:val="contentparagraph"/>
        <w:bidi/>
        <w:jc w:val="both"/>
        <w:divId w:val="865601830"/>
        <w:rPr>
          <w:rFonts w:cs="B Zar" w:hint="cs"/>
          <w:color w:val="000000"/>
          <w:sz w:val="36"/>
          <w:szCs w:val="36"/>
          <w:rtl/>
        </w:rPr>
      </w:pPr>
      <w:r>
        <w:rPr>
          <w:rStyle w:val="contenttext"/>
          <w:rFonts w:cs="B Zar" w:hint="cs"/>
          <w:color w:val="000000"/>
          <w:sz w:val="36"/>
          <w:szCs w:val="36"/>
          <w:rtl/>
        </w:rPr>
        <w:t>1. راز احکام را می فهمند. «و لکم فی القصاص حیاه یا اولی الالباب»</w:t>
      </w:r>
      <w:hyperlink w:anchor="content_note_315_9" w:tooltip="2034. بقره، 179." w:history="1">
        <w:r>
          <w:rPr>
            <w:rStyle w:val="Hyperlink"/>
            <w:rFonts w:cs="B Zar" w:hint="cs"/>
            <w:sz w:val="36"/>
            <w:szCs w:val="36"/>
            <w:rtl/>
          </w:rPr>
          <w:t>(9)</w:t>
        </w:r>
      </w:hyperlink>
    </w:p>
    <w:p w:rsidR="00000000" w:rsidRDefault="00EB7B05">
      <w:pPr>
        <w:pStyle w:val="contentparagraph"/>
        <w:bidi/>
        <w:jc w:val="both"/>
        <w:divId w:val="865601830"/>
        <w:rPr>
          <w:rFonts w:cs="B Zar" w:hint="cs"/>
          <w:color w:val="000000"/>
          <w:sz w:val="36"/>
          <w:szCs w:val="36"/>
          <w:rtl/>
        </w:rPr>
      </w:pPr>
      <w:r>
        <w:rPr>
          <w:rStyle w:val="contenttext"/>
          <w:rFonts w:cs="B Zar" w:hint="cs"/>
          <w:color w:val="000000"/>
          <w:sz w:val="36"/>
          <w:szCs w:val="36"/>
          <w:rtl/>
        </w:rPr>
        <w:t>2. آینده نگر هستند. «تزودّوا فانّ خیر الزّاد التقوی واتقون یا اولی الالباب»</w:t>
      </w:r>
      <w:hyperlink w:anchor="content_note_315_10" w:tooltip="2035. بقره، 197." w:history="1">
        <w:r>
          <w:rPr>
            <w:rStyle w:val="Hyperlink"/>
            <w:rFonts w:cs="B Zar" w:hint="cs"/>
            <w:sz w:val="36"/>
            <w:szCs w:val="36"/>
            <w:rtl/>
          </w:rPr>
          <w:t>(10)</w:t>
        </w:r>
      </w:hyperlink>
    </w:p>
    <w:p w:rsidR="00000000" w:rsidRDefault="00EB7B05">
      <w:pPr>
        <w:pStyle w:val="contentparagraph"/>
        <w:bidi/>
        <w:jc w:val="both"/>
        <w:divId w:val="865601830"/>
        <w:rPr>
          <w:rFonts w:cs="B Zar" w:hint="cs"/>
          <w:color w:val="000000"/>
          <w:sz w:val="36"/>
          <w:szCs w:val="36"/>
          <w:rtl/>
        </w:rPr>
      </w:pPr>
      <w:r>
        <w:rPr>
          <w:rStyle w:val="contenttext"/>
          <w:rFonts w:cs="B Zar" w:hint="cs"/>
          <w:color w:val="000000"/>
          <w:sz w:val="36"/>
          <w:szCs w:val="36"/>
          <w:rtl/>
        </w:rPr>
        <w:t>3. دنیا را محل عبور و گذر می دانند نه توقف گاه و مقصد. «لاولی الالباب الّذین... یتفکّرون فی خلق السموات والارض ربّنا ما خلقت هذا باطلا»</w:t>
      </w:r>
      <w:hyperlink w:anchor="content_note_315_11" w:tooltip="2036. آل عمران، 191." w:history="1">
        <w:r>
          <w:rPr>
            <w:rStyle w:val="Hyperlink"/>
            <w:rFonts w:cs="B Zar" w:hint="cs"/>
            <w:sz w:val="36"/>
            <w:szCs w:val="36"/>
            <w:rtl/>
          </w:rPr>
          <w:t>(11)</w:t>
        </w:r>
      </w:hyperlink>
    </w:p>
    <w:p w:rsidR="00000000" w:rsidRDefault="00EB7B05">
      <w:pPr>
        <w:pStyle w:val="contentparagraph"/>
        <w:bidi/>
        <w:jc w:val="both"/>
        <w:divId w:val="865601830"/>
        <w:rPr>
          <w:rFonts w:cs="B Zar" w:hint="cs"/>
          <w:color w:val="000000"/>
          <w:sz w:val="36"/>
          <w:szCs w:val="36"/>
          <w:rtl/>
        </w:rPr>
      </w:pPr>
      <w:r>
        <w:rPr>
          <w:rStyle w:val="contenttext"/>
          <w:rFonts w:cs="B Zar" w:hint="cs"/>
          <w:color w:val="000000"/>
          <w:sz w:val="36"/>
          <w:szCs w:val="36"/>
          <w:rtl/>
        </w:rPr>
        <w:t>4. از تاریخ، درس عبرت می گیرند. «لقد کان فی قصصه</w:t>
      </w:r>
      <w:r>
        <w:rPr>
          <w:rStyle w:val="contenttext"/>
          <w:rFonts w:cs="B Zar" w:hint="cs"/>
          <w:color w:val="000000"/>
          <w:sz w:val="36"/>
          <w:szCs w:val="36"/>
          <w:rtl/>
        </w:rPr>
        <w:t>م عبره لاولی الالباب»</w:t>
      </w:r>
      <w:hyperlink w:anchor="content_note_315_12" w:tooltip="2037. یوسف، 111." w:history="1">
        <w:r>
          <w:rPr>
            <w:rStyle w:val="Hyperlink"/>
            <w:rFonts w:cs="B Zar" w:hint="cs"/>
            <w:sz w:val="36"/>
            <w:szCs w:val="36"/>
            <w:rtl/>
          </w:rPr>
          <w:t>(12)</w:t>
        </w:r>
      </w:hyperlink>
    </w:p>
    <w:p w:rsidR="00000000" w:rsidRDefault="00EB7B05">
      <w:pPr>
        <w:pStyle w:val="contentparagraph"/>
        <w:bidi/>
        <w:jc w:val="both"/>
        <w:divId w:val="865601830"/>
        <w:rPr>
          <w:rFonts w:cs="B Zar" w:hint="cs"/>
          <w:color w:val="000000"/>
          <w:sz w:val="36"/>
          <w:szCs w:val="36"/>
          <w:rtl/>
        </w:rPr>
      </w:pPr>
      <w:r>
        <w:rPr>
          <w:rStyle w:val="contenttext"/>
          <w:rFonts w:cs="B Zar" w:hint="cs"/>
          <w:color w:val="000000"/>
          <w:sz w:val="36"/>
          <w:szCs w:val="36"/>
          <w:rtl/>
        </w:rPr>
        <w:t>5. بهترین و برترین منطق را می پذیرند. «الّذین یستمعون القول فیتبعون احسنه ... و اولئک هم اولوا الالباب»</w:t>
      </w:r>
      <w:hyperlink w:anchor="content_note_315_13" w:tooltip="2038. زمر، 18." w:history="1">
        <w:r>
          <w:rPr>
            <w:rStyle w:val="Hyperlink"/>
            <w:rFonts w:cs="B Zar" w:hint="cs"/>
            <w:sz w:val="36"/>
            <w:szCs w:val="36"/>
            <w:rtl/>
          </w:rPr>
          <w:t>(</w:t>
        </w:r>
        <w:r>
          <w:rPr>
            <w:rStyle w:val="Hyperlink"/>
            <w:rFonts w:cs="B Zar" w:hint="cs"/>
            <w:sz w:val="36"/>
            <w:szCs w:val="36"/>
            <w:rtl/>
          </w:rPr>
          <w:t>13)</w:t>
        </w:r>
      </w:hyperlink>
    </w:p>
    <w:p w:rsidR="00000000" w:rsidRDefault="00EB7B05">
      <w:pPr>
        <w:pStyle w:val="contentparagraph"/>
        <w:bidi/>
        <w:jc w:val="both"/>
        <w:divId w:val="865601830"/>
        <w:rPr>
          <w:rFonts w:cs="B Zar" w:hint="cs"/>
          <w:color w:val="000000"/>
          <w:sz w:val="36"/>
          <w:szCs w:val="36"/>
          <w:rtl/>
        </w:rPr>
      </w:pPr>
      <w:r>
        <w:rPr>
          <w:rStyle w:val="contenttext"/>
          <w:rFonts w:cs="B Zar" w:hint="cs"/>
          <w:color w:val="000000"/>
          <w:sz w:val="36"/>
          <w:szCs w:val="36"/>
          <w:rtl/>
        </w:rPr>
        <w:t>ص:315</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15" style="width:0;height:1.5pt" o:hralign="center" o:hrstd="t" o:hr="t" fillcolor="#a0a0a0" stroked="f"/>
        </w:pict>
      </w:r>
    </w:p>
    <w:p w:rsidR="00000000" w:rsidRDefault="00EB7B05">
      <w:pPr>
        <w:bidi/>
        <w:jc w:val="both"/>
        <w:divId w:val="173300626"/>
        <w:rPr>
          <w:rFonts w:eastAsia="Times New Roman" w:cs="B Zar" w:hint="cs"/>
          <w:color w:val="000000"/>
          <w:sz w:val="36"/>
          <w:szCs w:val="36"/>
          <w:rtl/>
        </w:rPr>
      </w:pPr>
      <w:r>
        <w:rPr>
          <w:rFonts w:eastAsia="Times New Roman" w:cs="B Zar" w:hint="cs"/>
          <w:color w:val="000000"/>
          <w:sz w:val="36"/>
          <w:szCs w:val="36"/>
          <w:rtl/>
        </w:rPr>
        <w:t>1- 2026. ذیل آیه 60 سوره غافر.</w:t>
      </w:r>
    </w:p>
    <w:p w:rsidR="00000000" w:rsidRDefault="00EB7B05">
      <w:pPr>
        <w:bidi/>
        <w:jc w:val="both"/>
        <w:divId w:val="242296261"/>
        <w:rPr>
          <w:rFonts w:eastAsia="Times New Roman" w:cs="B Zar" w:hint="cs"/>
          <w:color w:val="000000"/>
          <w:sz w:val="36"/>
          <w:szCs w:val="36"/>
          <w:rtl/>
        </w:rPr>
      </w:pPr>
      <w:r>
        <w:rPr>
          <w:rFonts w:eastAsia="Times New Roman" w:cs="B Zar" w:hint="cs"/>
          <w:color w:val="000000"/>
          <w:sz w:val="36"/>
          <w:szCs w:val="36"/>
          <w:rtl/>
        </w:rPr>
        <w:t>2- 2027. شوری، 26.</w:t>
      </w:r>
    </w:p>
    <w:p w:rsidR="00000000" w:rsidRDefault="00EB7B05">
      <w:pPr>
        <w:bidi/>
        <w:jc w:val="both"/>
        <w:divId w:val="2011133164"/>
        <w:rPr>
          <w:rFonts w:eastAsia="Times New Roman" w:cs="B Zar" w:hint="cs"/>
          <w:color w:val="000000"/>
          <w:sz w:val="36"/>
          <w:szCs w:val="36"/>
          <w:rtl/>
        </w:rPr>
      </w:pPr>
      <w:r>
        <w:rPr>
          <w:rFonts w:eastAsia="Times New Roman" w:cs="B Zar" w:hint="cs"/>
          <w:color w:val="000000"/>
          <w:sz w:val="36"/>
          <w:szCs w:val="36"/>
          <w:rtl/>
        </w:rPr>
        <w:t>3- 2028. مؤمن، 14.</w:t>
      </w:r>
    </w:p>
    <w:p w:rsidR="00000000" w:rsidRDefault="00EB7B05">
      <w:pPr>
        <w:bidi/>
        <w:jc w:val="both"/>
        <w:divId w:val="444160831"/>
        <w:rPr>
          <w:rFonts w:eastAsia="Times New Roman" w:cs="B Zar" w:hint="cs"/>
          <w:color w:val="000000"/>
          <w:sz w:val="36"/>
          <w:szCs w:val="36"/>
          <w:rtl/>
        </w:rPr>
      </w:pPr>
      <w:r>
        <w:rPr>
          <w:rFonts w:eastAsia="Times New Roman" w:cs="B Zar" w:hint="cs"/>
          <w:color w:val="000000"/>
          <w:sz w:val="36"/>
          <w:szCs w:val="36"/>
          <w:rtl/>
        </w:rPr>
        <w:t>4- 2029. اعراف، 55.</w:t>
      </w:r>
    </w:p>
    <w:p w:rsidR="00000000" w:rsidRDefault="00EB7B05">
      <w:pPr>
        <w:bidi/>
        <w:jc w:val="both"/>
        <w:divId w:val="877938774"/>
        <w:rPr>
          <w:rFonts w:eastAsia="Times New Roman" w:cs="B Zar" w:hint="cs"/>
          <w:color w:val="000000"/>
          <w:sz w:val="36"/>
          <w:szCs w:val="36"/>
          <w:rtl/>
        </w:rPr>
      </w:pPr>
      <w:r>
        <w:rPr>
          <w:rFonts w:eastAsia="Times New Roman" w:cs="B Zar" w:hint="cs"/>
          <w:color w:val="000000"/>
          <w:sz w:val="36"/>
          <w:szCs w:val="36"/>
          <w:rtl/>
        </w:rPr>
        <w:t>5- 2030. اعراف، 56.</w:t>
      </w:r>
    </w:p>
    <w:p w:rsidR="00000000" w:rsidRDefault="00EB7B05">
      <w:pPr>
        <w:bidi/>
        <w:jc w:val="both"/>
        <w:divId w:val="471367388"/>
        <w:rPr>
          <w:rFonts w:eastAsia="Times New Roman" w:cs="B Zar" w:hint="cs"/>
          <w:color w:val="000000"/>
          <w:sz w:val="36"/>
          <w:szCs w:val="36"/>
          <w:rtl/>
        </w:rPr>
      </w:pPr>
      <w:r>
        <w:rPr>
          <w:rFonts w:eastAsia="Times New Roman" w:cs="B Zar" w:hint="cs"/>
          <w:color w:val="000000"/>
          <w:sz w:val="36"/>
          <w:szCs w:val="36"/>
          <w:rtl/>
        </w:rPr>
        <w:t>6- 2031. انعام، 52.</w:t>
      </w:r>
    </w:p>
    <w:p w:rsidR="00000000" w:rsidRDefault="00EB7B05">
      <w:pPr>
        <w:bidi/>
        <w:jc w:val="both"/>
        <w:divId w:val="2080126834"/>
        <w:rPr>
          <w:rFonts w:eastAsia="Times New Roman" w:cs="B Zar" w:hint="cs"/>
          <w:color w:val="000000"/>
          <w:sz w:val="36"/>
          <w:szCs w:val="36"/>
          <w:rtl/>
        </w:rPr>
      </w:pPr>
      <w:r>
        <w:rPr>
          <w:rFonts w:eastAsia="Times New Roman" w:cs="B Zar" w:hint="cs"/>
          <w:color w:val="000000"/>
          <w:sz w:val="36"/>
          <w:szCs w:val="36"/>
          <w:rtl/>
        </w:rPr>
        <w:t>7- 2032. اعراف، 180.</w:t>
      </w:r>
    </w:p>
    <w:p w:rsidR="00000000" w:rsidRDefault="00EB7B05">
      <w:pPr>
        <w:bidi/>
        <w:jc w:val="both"/>
        <w:divId w:val="413285216"/>
        <w:rPr>
          <w:rFonts w:eastAsia="Times New Roman" w:cs="B Zar" w:hint="cs"/>
          <w:color w:val="000000"/>
          <w:sz w:val="36"/>
          <w:szCs w:val="36"/>
          <w:rtl/>
        </w:rPr>
      </w:pPr>
      <w:r>
        <w:rPr>
          <w:rFonts w:eastAsia="Times New Roman" w:cs="B Zar" w:hint="cs"/>
          <w:color w:val="000000"/>
          <w:sz w:val="36"/>
          <w:szCs w:val="36"/>
          <w:rtl/>
        </w:rPr>
        <w:t>8- 2033. ذیل آیه 19 سوره رعد.</w:t>
      </w:r>
    </w:p>
    <w:p w:rsidR="00000000" w:rsidRDefault="00EB7B05">
      <w:pPr>
        <w:bidi/>
        <w:jc w:val="both"/>
        <w:divId w:val="1589537993"/>
        <w:rPr>
          <w:rFonts w:eastAsia="Times New Roman" w:cs="B Zar" w:hint="cs"/>
          <w:color w:val="000000"/>
          <w:sz w:val="36"/>
          <w:szCs w:val="36"/>
          <w:rtl/>
        </w:rPr>
      </w:pPr>
      <w:r>
        <w:rPr>
          <w:rFonts w:eastAsia="Times New Roman" w:cs="B Zar" w:hint="cs"/>
          <w:color w:val="000000"/>
          <w:sz w:val="36"/>
          <w:szCs w:val="36"/>
          <w:rtl/>
        </w:rPr>
        <w:t>9- 2034. بقره، 179.</w:t>
      </w:r>
    </w:p>
    <w:p w:rsidR="00000000" w:rsidRDefault="00EB7B05">
      <w:pPr>
        <w:bidi/>
        <w:jc w:val="both"/>
        <w:divId w:val="264771674"/>
        <w:rPr>
          <w:rFonts w:eastAsia="Times New Roman" w:cs="B Zar" w:hint="cs"/>
          <w:color w:val="000000"/>
          <w:sz w:val="36"/>
          <w:szCs w:val="36"/>
          <w:rtl/>
        </w:rPr>
      </w:pPr>
      <w:r>
        <w:rPr>
          <w:rFonts w:eastAsia="Times New Roman" w:cs="B Zar" w:hint="cs"/>
          <w:color w:val="000000"/>
          <w:sz w:val="36"/>
          <w:szCs w:val="36"/>
          <w:rtl/>
        </w:rPr>
        <w:t>10- 2035. بقره، 197.</w:t>
      </w:r>
    </w:p>
    <w:p w:rsidR="00000000" w:rsidRDefault="00EB7B05">
      <w:pPr>
        <w:bidi/>
        <w:jc w:val="both"/>
        <w:divId w:val="899097106"/>
        <w:rPr>
          <w:rFonts w:eastAsia="Times New Roman" w:cs="B Zar" w:hint="cs"/>
          <w:color w:val="000000"/>
          <w:sz w:val="36"/>
          <w:szCs w:val="36"/>
          <w:rtl/>
        </w:rPr>
      </w:pPr>
      <w:r>
        <w:rPr>
          <w:rFonts w:eastAsia="Times New Roman" w:cs="B Zar" w:hint="cs"/>
          <w:color w:val="000000"/>
          <w:sz w:val="36"/>
          <w:szCs w:val="36"/>
          <w:rtl/>
        </w:rPr>
        <w:t>11- 2036. آل عمران، 191.</w:t>
      </w:r>
    </w:p>
    <w:p w:rsidR="00000000" w:rsidRDefault="00EB7B05">
      <w:pPr>
        <w:bidi/>
        <w:jc w:val="both"/>
        <w:divId w:val="233323216"/>
        <w:rPr>
          <w:rFonts w:eastAsia="Times New Roman" w:cs="B Zar" w:hint="cs"/>
          <w:color w:val="000000"/>
          <w:sz w:val="36"/>
          <w:szCs w:val="36"/>
          <w:rtl/>
        </w:rPr>
      </w:pPr>
      <w:r>
        <w:rPr>
          <w:rFonts w:eastAsia="Times New Roman" w:cs="B Zar" w:hint="cs"/>
          <w:color w:val="000000"/>
          <w:sz w:val="36"/>
          <w:szCs w:val="36"/>
          <w:rtl/>
        </w:rPr>
        <w:t>12- 2037. یوسف، 111.</w:t>
      </w:r>
    </w:p>
    <w:p w:rsidR="00000000" w:rsidRDefault="00EB7B05">
      <w:pPr>
        <w:bidi/>
        <w:jc w:val="both"/>
        <w:divId w:val="1715545475"/>
        <w:rPr>
          <w:rFonts w:eastAsia="Times New Roman" w:cs="B Zar" w:hint="cs"/>
          <w:color w:val="000000"/>
          <w:sz w:val="36"/>
          <w:szCs w:val="36"/>
          <w:rtl/>
        </w:rPr>
      </w:pPr>
      <w:r>
        <w:rPr>
          <w:rFonts w:eastAsia="Times New Roman" w:cs="B Zar" w:hint="cs"/>
          <w:color w:val="000000"/>
          <w:sz w:val="36"/>
          <w:szCs w:val="36"/>
          <w:rtl/>
        </w:rPr>
        <w:t>13- 2038. زمر، 18.</w:t>
      </w:r>
    </w:p>
    <w:p w:rsidR="00000000" w:rsidRDefault="00EB7B05">
      <w:pPr>
        <w:pStyle w:val="contentparagraph"/>
        <w:bidi/>
        <w:jc w:val="both"/>
        <w:divId w:val="1662153421"/>
        <w:rPr>
          <w:rFonts w:cs="B Zar" w:hint="cs"/>
          <w:color w:val="000000"/>
          <w:sz w:val="36"/>
          <w:szCs w:val="36"/>
          <w:rtl/>
        </w:rPr>
      </w:pPr>
      <w:r>
        <w:rPr>
          <w:rStyle w:val="contenttext"/>
          <w:rFonts w:cs="B Zar" w:hint="cs"/>
          <w:color w:val="000000"/>
          <w:sz w:val="36"/>
          <w:szCs w:val="36"/>
          <w:rtl/>
        </w:rPr>
        <w:t>6. اهل تهجّد وعبادت می باشند. «امّن هو قانت آناء الیل... انما یتذکّر اولوا الالباب»</w:t>
      </w:r>
      <w:hyperlink w:anchor="content_note_316_1" w:tooltip="2039. زمر، 9." w:history="1">
        <w:r>
          <w:rPr>
            <w:rStyle w:val="Hyperlink"/>
            <w:rFonts w:cs="B Zar" w:hint="cs"/>
            <w:sz w:val="36"/>
            <w:szCs w:val="36"/>
            <w:rtl/>
          </w:rPr>
          <w:t>(1)</w:t>
        </w:r>
      </w:hyperlink>
    </w:p>
    <w:p w:rsidR="00000000" w:rsidRDefault="00EB7B05">
      <w:pPr>
        <w:pStyle w:val="Heading3"/>
        <w:shd w:val="clear" w:color="auto" w:fill="FFFFFF"/>
        <w:bidi/>
        <w:jc w:val="both"/>
        <w:divId w:val="916675766"/>
        <w:rPr>
          <w:rFonts w:eastAsia="Times New Roman" w:cs="B Titr" w:hint="cs"/>
          <w:b w:val="0"/>
          <w:bCs w:val="0"/>
          <w:color w:val="FF0080"/>
          <w:sz w:val="30"/>
          <w:szCs w:val="30"/>
          <w:rtl/>
        </w:rPr>
      </w:pPr>
      <w:r>
        <w:rPr>
          <w:rFonts w:eastAsia="Times New Roman" w:cs="B Titr" w:hint="cs"/>
          <w:b w:val="0"/>
          <w:bCs w:val="0"/>
          <w:color w:val="FF0080"/>
          <w:sz w:val="30"/>
          <w:szCs w:val="30"/>
          <w:rtl/>
        </w:rPr>
        <w:t>308. تأثیر علم در آرامش</w:t>
      </w:r>
      <w:r>
        <w:rPr>
          <w:rFonts w:eastAsia="Times New Roman" w:cs="B Titr" w:hint="cs"/>
          <w:b w:val="0"/>
          <w:bCs w:val="0"/>
          <w:color w:val="FF0080"/>
          <w:sz w:val="30"/>
          <w:szCs w:val="30"/>
          <w:rtl/>
        </w:rPr>
        <w:t xml:space="preserve"> و دلگرمی</w:t>
      </w:r>
    </w:p>
    <w:p w:rsidR="00000000" w:rsidRDefault="00EB7B05">
      <w:pPr>
        <w:pStyle w:val="contentparagraph"/>
        <w:bidi/>
        <w:jc w:val="both"/>
        <w:divId w:val="916675766"/>
        <w:rPr>
          <w:rFonts w:cs="B Zar" w:hint="cs"/>
          <w:color w:val="000000"/>
          <w:sz w:val="36"/>
          <w:szCs w:val="36"/>
          <w:rtl/>
        </w:rPr>
      </w:pPr>
      <w:hyperlink w:anchor="content_note_316_2" w:tooltip="2040. ذیل آیه 28 سوره رعد." w:history="1">
        <w:r>
          <w:rPr>
            <w:rStyle w:val="Hyperlink"/>
            <w:rFonts w:cs="B Zar" w:hint="cs"/>
            <w:sz w:val="36"/>
            <w:szCs w:val="36"/>
            <w:rtl/>
          </w:rPr>
          <w:t>(2)</w:t>
        </w:r>
      </w:hyperlink>
    </w:p>
    <w:p w:rsidR="00000000" w:rsidRDefault="00EB7B05">
      <w:pPr>
        <w:pStyle w:val="contentparagraph"/>
        <w:bidi/>
        <w:jc w:val="both"/>
        <w:divId w:val="916675766"/>
        <w:rPr>
          <w:rFonts w:cs="B Zar" w:hint="cs"/>
          <w:color w:val="000000"/>
          <w:sz w:val="36"/>
          <w:szCs w:val="36"/>
          <w:rtl/>
        </w:rPr>
      </w:pPr>
      <w:r>
        <w:rPr>
          <w:rStyle w:val="contenttext"/>
          <w:rFonts w:cs="B Zar" w:hint="cs"/>
          <w:color w:val="000000"/>
          <w:sz w:val="36"/>
          <w:szCs w:val="36"/>
          <w:rtl/>
        </w:rPr>
        <w:t>دستیابی به اطمینان و آرامش می تواند عوامل گوناگونی داشته باشد، ولی در رأس آنها آگاهی و علم جلوه ویژه ای دارد؛</w:t>
      </w:r>
    </w:p>
    <w:p w:rsidR="00000000" w:rsidRDefault="00EB7B05">
      <w:pPr>
        <w:pStyle w:val="contentparagraph"/>
        <w:bidi/>
        <w:jc w:val="both"/>
        <w:divId w:val="916675766"/>
        <w:rPr>
          <w:rFonts w:cs="B Zar" w:hint="cs"/>
          <w:color w:val="000000"/>
          <w:sz w:val="36"/>
          <w:szCs w:val="36"/>
          <w:rtl/>
        </w:rPr>
      </w:pPr>
      <w:r>
        <w:rPr>
          <w:rStyle w:val="contenttext"/>
          <w:rFonts w:cs="B Zar" w:hint="cs"/>
          <w:color w:val="000000"/>
          <w:sz w:val="36"/>
          <w:szCs w:val="36"/>
          <w:rtl/>
        </w:rPr>
        <w:t>1- کسی که می داند ذرّه ی مثقالی از کارش حساب دارد، «مثقال ذره خیراً یره»</w:t>
      </w:r>
      <w:hyperlink w:anchor="content_note_316_3" w:tooltip="2041. زلزال، 7." w:history="1">
        <w:r>
          <w:rPr>
            <w:rStyle w:val="Hyperlink"/>
            <w:rFonts w:cs="B Zar" w:hint="cs"/>
            <w:sz w:val="36"/>
            <w:szCs w:val="36"/>
            <w:rtl/>
          </w:rPr>
          <w:t>(3)</w:t>
        </w:r>
      </w:hyperlink>
      <w:r>
        <w:rPr>
          <w:rStyle w:val="contenttext"/>
          <w:rFonts w:cs="B Zar" w:hint="cs"/>
          <w:color w:val="000000"/>
          <w:sz w:val="36"/>
          <w:szCs w:val="36"/>
          <w:rtl/>
        </w:rPr>
        <w:t xml:space="preserve"> نسبت به تلاش و فعّالیّتش دلگرم است.</w:t>
      </w:r>
    </w:p>
    <w:p w:rsidR="00000000" w:rsidRDefault="00EB7B05">
      <w:pPr>
        <w:pStyle w:val="contentparagraph"/>
        <w:bidi/>
        <w:jc w:val="both"/>
        <w:divId w:val="916675766"/>
        <w:rPr>
          <w:rFonts w:cs="B Zar" w:hint="cs"/>
          <w:color w:val="000000"/>
          <w:sz w:val="36"/>
          <w:szCs w:val="36"/>
          <w:rtl/>
        </w:rPr>
      </w:pPr>
      <w:r>
        <w:rPr>
          <w:rStyle w:val="contenttext"/>
          <w:rFonts w:cs="B Zar" w:hint="cs"/>
          <w:color w:val="000000"/>
          <w:sz w:val="36"/>
          <w:szCs w:val="36"/>
          <w:rtl/>
        </w:rPr>
        <w:t>2- کسی که می داند بر اساس لطف و رحمت الهی آفریده شده، «الاّ من رحم ربّک و لذلک خلق</w:t>
      </w:r>
      <w:r>
        <w:rPr>
          <w:rStyle w:val="contenttext"/>
          <w:rFonts w:cs="B Zar" w:hint="cs"/>
          <w:color w:val="000000"/>
          <w:sz w:val="36"/>
          <w:szCs w:val="36"/>
          <w:rtl/>
        </w:rPr>
        <w:t>هم»</w:t>
      </w:r>
      <w:hyperlink w:anchor="content_note_316_4" w:tooltip="2042. هود، 119." w:history="1">
        <w:r>
          <w:rPr>
            <w:rStyle w:val="Hyperlink"/>
            <w:rFonts w:cs="B Zar" w:hint="cs"/>
            <w:sz w:val="36"/>
            <w:szCs w:val="36"/>
            <w:rtl/>
          </w:rPr>
          <w:t>(4)</w:t>
        </w:r>
      </w:hyperlink>
      <w:r>
        <w:rPr>
          <w:rStyle w:val="contenttext"/>
          <w:rFonts w:cs="B Zar" w:hint="cs"/>
          <w:color w:val="000000"/>
          <w:sz w:val="36"/>
          <w:szCs w:val="36"/>
          <w:rtl/>
        </w:rPr>
        <w:t xml:space="preserve"> امیدوار است.</w:t>
      </w:r>
    </w:p>
    <w:p w:rsidR="00000000" w:rsidRDefault="00EB7B05">
      <w:pPr>
        <w:pStyle w:val="contentparagraph"/>
        <w:bidi/>
        <w:jc w:val="both"/>
        <w:divId w:val="916675766"/>
        <w:rPr>
          <w:rFonts w:cs="B Zar" w:hint="cs"/>
          <w:color w:val="000000"/>
          <w:sz w:val="36"/>
          <w:szCs w:val="36"/>
          <w:rtl/>
        </w:rPr>
      </w:pPr>
      <w:r>
        <w:rPr>
          <w:rStyle w:val="contenttext"/>
          <w:rFonts w:cs="B Zar" w:hint="cs"/>
          <w:color w:val="000000"/>
          <w:sz w:val="36"/>
          <w:szCs w:val="36"/>
          <w:rtl/>
        </w:rPr>
        <w:t>3- کسی که می داند خداوند در کمین ستمگران است، «انّ ربّک لبالمرصاد»</w:t>
      </w:r>
      <w:hyperlink w:anchor="content_note_316_5" w:tooltip="2043. فجر، 14." w:history="1">
        <w:r>
          <w:rPr>
            <w:rStyle w:val="Hyperlink"/>
            <w:rFonts w:cs="B Zar" w:hint="cs"/>
            <w:sz w:val="36"/>
            <w:szCs w:val="36"/>
            <w:rtl/>
          </w:rPr>
          <w:t>(5)</w:t>
        </w:r>
      </w:hyperlink>
      <w:r>
        <w:rPr>
          <w:rStyle w:val="contenttext"/>
          <w:rFonts w:cs="B Zar" w:hint="cs"/>
          <w:color w:val="000000"/>
          <w:sz w:val="36"/>
          <w:szCs w:val="36"/>
          <w:rtl/>
        </w:rPr>
        <w:t xml:space="preserve"> آرامش دارد.</w:t>
      </w:r>
    </w:p>
    <w:p w:rsidR="00000000" w:rsidRDefault="00EB7B05">
      <w:pPr>
        <w:pStyle w:val="contentparagraph"/>
        <w:bidi/>
        <w:jc w:val="both"/>
        <w:divId w:val="916675766"/>
        <w:rPr>
          <w:rFonts w:cs="B Zar" w:hint="cs"/>
          <w:color w:val="000000"/>
          <w:sz w:val="36"/>
          <w:szCs w:val="36"/>
          <w:rtl/>
        </w:rPr>
      </w:pPr>
      <w:r>
        <w:rPr>
          <w:rStyle w:val="contenttext"/>
          <w:rFonts w:cs="B Zar" w:hint="cs"/>
          <w:color w:val="000000"/>
          <w:sz w:val="36"/>
          <w:szCs w:val="36"/>
          <w:rtl/>
        </w:rPr>
        <w:t>4- کسی که می داند خداوند حکیم و</w:t>
      </w:r>
      <w:r>
        <w:rPr>
          <w:rStyle w:val="contenttext"/>
          <w:rFonts w:cs="B Zar" w:hint="cs"/>
          <w:color w:val="000000"/>
          <w:sz w:val="36"/>
          <w:szCs w:val="36"/>
          <w:rtl/>
        </w:rPr>
        <w:t xml:space="preserve"> علیم است وهیچ موجودی را بیهوده خلق نکرده است «علیم حکیم» خوش بین است.</w:t>
      </w:r>
    </w:p>
    <w:p w:rsidR="00000000" w:rsidRDefault="00EB7B05">
      <w:pPr>
        <w:pStyle w:val="contentparagraph"/>
        <w:bidi/>
        <w:jc w:val="both"/>
        <w:divId w:val="916675766"/>
        <w:rPr>
          <w:rFonts w:cs="B Zar" w:hint="cs"/>
          <w:color w:val="000000"/>
          <w:sz w:val="36"/>
          <w:szCs w:val="36"/>
          <w:rtl/>
        </w:rPr>
      </w:pPr>
      <w:r>
        <w:rPr>
          <w:rStyle w:val="contenttext"/>
          <w:rFonts w:cs="B Zar" w:hint="cs"/>
          <w:color w:val="000000"/>
          <w:sz w:val="36"/>
          <w:szCs w:val="36"/>
          <w:rtl/>
        </w:rPr>
        <w:t>5 - کسی که می داند راهش روشن و آینده اش بهتر از گذشته است، «والاخره خیر وابقی»</w:t>
      </w:r>
      <w:hyperlink w:anchor="content_note_316_6" w:tooltip="2044. اعلی، 17." w:history="1">
        <w:r>
          <w:rPr>
            <w:rStyle w:val="Hyperlink"/>
            <w:rFonts w:cs="B Zar" w:hint="cs"/>
            <w:sz w:val="36"/>
            <w:szCs w:val="36"/>
            <w:rtl/>
          </w:rPr>
          <w:t>(6)</w:t>
        </w:r>
      </w:hyperlink>
      <w:r>
        <w:rPr>
          <w:rStyle w:val="contenttext"/>
          <w:rFonts w:cs="B Zar" w:hint="cs"/>
          <w:color w:val="000000"/>
          <w:sz w:val="36"/>
          <w:szCs w:val="36"/>
          <w:rtl/>
        </w:rPr>
        <w:t xml:space="preserve"> قلبش مطمئن است.</w:t>
      </w:r>
    </w:p>
    <w:p w:rsidR="00000000" w:rsidRDefault="00EB7B05">
      <w:pPr>
        <w:pStyle w:val="contentparagraph"/>
        <w:bidi/>
        <w:jc w:val="both"/>
        <w:divId w:val="916675766"/>
        <w:rPr>
          <w:rFonts w:cs="B Zar" w:hint="cs"/>
          <w:color w:val="000000"/>
          <w:sz w:val="36"/>
          <w:szCs w:val="36"/>
          <w:rtl/>
        </w:rPr>
      </w:pPr>
      <w:r>
        <w:rPr>
          <w:rStyle w:val="contenttext"/>
          <w:rFonts w:cs="B Zar" w:hint="cs"/>
          <w:color w:val="000000"/>
          <w:sz w:val="36"/>
          <w:szCs w:val="36"/>
          <w:rtl/>
        </w:rPr>
        <w:t xml:space="preserve">6- کسی که می داند امام و </w:t>
      </w:r>
      <w:r>
        <w:rPr>
          <w:rStyle w:val="contenttext"/>
          <w:rFonts w:cs="B Zar" w:hint="cs"/>
          <w:color w:val="000000"/>
          <w:sz w:val="36"/>
          <w:szCs w:val="36"/>
          <w:rtl/>
        </w:rPr>
        <w:t>رهبرش انسانی کامل، انتخاب شده از جانب خداوند و معصوم از هر لغزش و خطاست، «انی جاعلک للناس اماما»</w:t>
      </w:r>
      <w:hyperlink w:anchor="content_note_316_7" w:tooltip="2045. بقره، 124." w:history="1">
        <w:r>
          <w:rPr>
            <w:rStyle w:val="Hyperlink"/>
            <w:rFonts w:cs="B Zar" w:hint="cs"/>
            <w:sz w:val="36"/>
            <w:szCs w:val="36"/>
            <w:rtl/>
          </w:rPr>
          <w:t>(7)</w:t>
        </w:r>
      </w:hyperlink>
      <w:r>
        <w:rPr>
          <w:rStyle w:val="contenttext"/>
          <w:rFonts w:cs="B Zar" w:hint="cs"/>
          <w:color w:val="000000"/>
          <w:sz w:val="36"/>
          <w:szCs w:val="36"/>
          <w:rtl/>
        </w:rPr>
        <w:t xml:space="preserve"> آرام است.</w:t>
      </w:r>
    </w:p>
    <w:p w:rsidR="00000000" w:rsidRDefault="00EB7B05">
      <w:pPr>
        <w:pStyle w:val="contentparagraph"/>
        <w:bidi/>
        <w:jc w:val="both"/>
        <w:divId w:val="916675766"/>
        <w:rPr>
          <w:rFonts w:cs="B Zar" w:hint="cs"/>
          <w:color w:val="000000"/>
          <w:sz w:val="36"/>
          <w:szCs w:val="36"/>
          <w:rtl/>
        </w:rPr>
      </w:pPr>
      <w:r>
        <w:rPr>
          <w:rStyle w:val="contenttext"/>
          <w:rFonts w:cs="B Zar" w:hint="cs"/>
          <w:color w:val="000000"/>
          <w:sz w:val="36"/>
          <w:szCs w:val="36"/>
          <w:rtl/>
        </w:rPr>
        <w:t xml:space="preserve">7- کسی که می داند کارِ نیک او از ده تا هفتصد بلکه تا بی نهایت برابر پاداش دارد ولی </w:t>
      </w:r>
      <w:r>
        <w:rPr>
          <w:rStyle w:val="contenttext"/>
          <w:rFonts w:cs="B Zar" w:hint="cs"/>
          <w:color w:val="000000"/>
          <w:sz w:val="36"/>
          <w:szCs w:val="36"/>
          <w:rtl/>
        </w:rPr>
        <w:t>کار زشت او یک لغزش بحساب می آید دلخوش است. «مثل الّذین ینفقون اموالهم فی سبیل اللَّه کمثل حبه انبتت سبع سنابل فی کلّ سنبله مأئه حبه»</w:t>
      </w:r>
      <w:hyperlink w:anchor="content_note_316_8" w:tooltip="2046. بقره، 261." w:history="1">
        <w:r>
          <w:rPr>
            <w:rStyle w:val="Hyperlink"/>
            <w:rFonts w:cs="B Zar" w:hint="cs"/>
            <w:sz w:val="36"/>
            <w:szCs w:val="36"/>
            <w:rtl/>
          </w:rPr>
          <w:t>(8)</w:t>
        </w:r>
      </w:hyperlink>
    </w:p>
    <w:p w:rsidR="00000000" w:rsidRDefault="00EB7B05">
      <w:pPr>
        <w:pStyle w:val="contentparagraph"/>
        <w:bidi/>
        <w:jc w:val="both"/>
        <w:divId w:val="916675766"/>
        <w:rPr>
          <w:rFonts w:cs="B Zar" w:hint="cs"/>
          <w:color w:val="000000"/>
          <w:sz w:val="36"/>
          <w:szCs w:val="36"/>
          <w:rtl/>
        </w:rPr>
      </w:pPr>
      <w:r>
        <w:rPr>
          <w:rStyle w:val="contenttext"/>
          <w:rFonts w:cs="B Zar" w:hint="cs"/>
          <w:color w:val="000000"/>
          <w:sz w:val="36"/>
          <w:szCs w:val="36"/>
          <w:rtl/>
        </w:rPr>
        <w:t>8 - کسی که می داند خداوند نیکوکاران را دوست دارد، «ان الل</w:t>
      </w:r>
      <w:r>
        <w:rPr>
          <w:rStyle w:val="contenttext"/>
          <w:rFonts w:cs="B Zar" w:hint="cs"/>
          <w:color w:val="000000"/>
          <w:sz w:val="36"/>
          <w:szCs w:val="36"/>
          <w:rtl/>
        </w:rPr>
        <w:t>َّه یحب المحسنین»</w:t>
      </w:r>
      <w:hyperlink w:anchor="content_note_316_9" w:tooltip="2047. بقره، 195." w:history="1">
        <w:r>
          <w:rPr>
            <w:rStyle w:val="Hyperlink"/>
            <w:rFonts w:cs="B Zar" w:hint="cs"/>
            <w:sz w:val="36"/>
            <w:szCs w:val="36"/>
            <w:rtl/>
          </w:rPr>
          <w:t>(9)</w:t>
        </w:r>
      </w:hyperlink>
      <w:r>
        <w:rPr>
          <w:rStyle w:val="contenttext"/>
          <w:rFonts w:cs="B Zar" w:hint="cs"/>
          <w:color w:val="000000"/>
          <w:sz w:val="36"/>
          <w:szCs w:val="36"/>
          <w:rtl/>
        </w:rPr>
        <w:t xml:space="preserve"> به کار نیکش دلگرم می شود.</w:t>
      </w:r>
    </w:p>
    <w:p w:rsidR="00000000" w:rsidRDefault="00EB7B05">
      <w:pPr>
        <w:pStyle w:val="contentparagraph"/>
        <w:bidi/>
        <w:jc w:val="both"/>
        <w:divId w:val="916675766"/>
        <w:rPr>
          <w:rFonts w:cs="B Zar" w:hint="cs"/>
          <w:color w:val="000000"/>
          <w:sz w:val="36"/>
          <w:szCs w:val="36"/>
          <w:rtl/>
        </w:rPr>
      </w:pPr>
      <w:r>
        <w:rPr>
          <w:rStyle w:val="contenttext"/>
          <w:rFonts w:cs="B Zar" w:hint="cs"/>
          <w:color w:val="000000"/>
          <w:sz w:val="36"/>
          <w:szCs w:val="36"/>
          <w:rtl/>
        </w:rPr>
        <w:t>9- کسی که می داند کار خیرش آشکار و کار شرّش پنهان می ماند، «یا من اظهر الجمیل و ستر القبیح» شاد است.</w:t>
      </w:r>
    </w:p>
    <w:p w:rsidR="00000000" w:rsidRDefault="00EB7B05">
      <w:pPr>
        <w:pStyle w:val="contentparagraph"/>
        <w:bidi/>
        <w:jc w:val="both"/>
        <w:divId w:val="916675766"/>
        <w:rPr>
          <w:rFonts w:cs="B Zar" w:hint="cs"/>
          <w:color w:val="000000"/>
          <w:sz w:val="36"/>
          <w:szCs w:val="36"/>
          <w:rtl/>
        </w:rPr>
      </w:pPr>
      <w:r>
        <w:rPr>
          <w:rStyle w:val="contenttext"/>
          <w:rFonts w:cs="B Zar" w:hint="cs"/>
          <w:color w:val="000000"/>
          <w:sz w:val="36"/>
          <w:szCs w:val="36"/>
          <w:rtl/>
        </w:rPr>
        <w:t>ص:316</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16" style="width:0;height:1.5pt" o:hralign="center" o:hrstd="t" o:hr="t" fillcolor="#a0a0a0" stroked="f"/>
        </w:pict>
      </w:r>
    </w:p>
    <w:p w:rsidR="00000000" w:rsidRDefault="00EB7B05">
      <w:pPr>
        <w:bidi/>
        <w:jc w:val="both"/>
        <w:divId w:val="1034118247"/>
        <w:rPr>
          <w:rFonts w:eastAsia="Times New Roman" w:cs="B Zar" w:hint="cs"/>
          <w:color w:val="000000"/>
          <w:sz w:val="36"/>
          <w:szCs w:val="36"/>
          <w:rtl/>
        </w:rPr>
      </w:pPr>
      <w:r>
        <w:rPr>
          <w:rFonts w:eastAsia="Times New Roman" w:cs="B Zar" w:hint="cs"/>
          <w:color w:val="000000"/>
          <w:sz w:val="36"/>
          <w:szCs w:val="36"/>
          <w:rtl/>
        </w:rPr>
        <w:t>1- 2039. زمر، 9.</w:t>
      </w:r>
    </w:p>
    <w:p w:rsidR="00000000" w:rsidRDefault="00EB7B05">
      <w:pPr>
        <w:bidi/>
        <w:jc w:val="both"/>
        <w:divId w:val="1670673583"/>
        <w:rPr>
          <w:rFonts w:eastAsia="Times New Roman" w:cs="B Zar" w:hint="cs"/>
          <w:color w:val="000000"/>
          <w:sz w:val="36"/>
          <w:szCs w:val="36"/>
          <w:rtl/>
        </w:rPr>
      </w:pPr>
      <w:r>
        <w:rPr>
          <w:rFonts w:eastAsia="Times New Roman" w:cs="B Zar" w:hint="cs"/>
          <w:color w:val="000000"/>
          <w:sz w:val="36"/>
          <w:szCs w:val="36"/>
          <w:rtl/>
        </w:rPr>
        <w:t>2- 2040. ذیل آیه 28 سوره رعد.</w:t>
      </w:r>
    </w:p>
    <w:p w:rsidR="00000000" w:rsidRDefault="00EB7B05">
      <w:pPr>
        <w:bidi/>
        <w:jc w:val="both"/>
        <w:divId w:val="41946876"/>
        <w:rPr>
          <w:rFonts w:eastAsia="Times New Roman" w:cs="B Zar" w:hint="cs"/>
          <w:color w:val="000000"/>
          <w:sz w:val="36"/>
          <w:szCs w:val="36"/>
          <w:rtl/>
        </w:rPr>
      </w:pPr>
      <w:r>
        <w:rPr>
          <w:rFonts w:eastAsia="Times New Roman" w:cs="B Zar" w:hint="cs"/>
          <w:color w:val="000000"/>
          <w:sz w:val="36"/>
          <w:szCs w:val="36"/>
          <w:rtl/>
        </w:rPr>
        <w:t>3- 2041. زلزال، 7.</w:t>
      </w:r>
    </w:p>
    <w:p w:rsidR="00000000" w:rsidRDefault="00EB7B05">
      <w:pPr>
        <w:bidi/>
        <w:jc w:val="both"/>
        <w:divId w:val="1413821104"/>
        <w:rPr>
          <w:rFonts w:eastAsia="Times New Roman" w:cs="B Zar" w:hint="cs"/>
          <w:color w:val="000000"/>
          <w:sz w:val="36"/>
          <w:szCs w:val="36"/>
          <w:rtl/>
        </w:rPr>
      </w:pPr>
      <w:r>
        <w:rPr>
          <w:rFonts w:eastAsia="Times New Roman" w:cs="B Zar" w:hint="cs"/>
          <w:color w:val="000000"/>
          <w:sz w:val="36"/>
          <w:szCs w:val="36"/>
          <w:rtl/>
        </w:rPr>
        <w:t>4- 2042. هود، 119.</w:t>
      </w:r>
    </w:p>
    <w:p w:rsidR="00000000" w:rsidRDefault="00EB7B05">
      <w:pPr>
        <w:bidi/>
        <w:jc w:val="both"/>
        <w:divId w:val="260139386"/>
        <w:rPr>
          <w:rFonts w:eastAsia="Times New Roman" w:cs="B Zar" w:hint="cs"/>
          <w:color w:val="000000"/>
          <w:sz w:val="36"/>
          <w:szCs w:val="36"/>
          <w:rtl/>
        </w:rPr>
      </w:pPr>
      <w:r>
        <w:rPr>
          <w:rFonts w:eastAsia="Times New Roman" w:cs="B Zar" w:hint="cs"/>
          <w:color w:val="000000"/>
          <w:sz w:val="36"/>
          <w:szCs w:val="36"/>
          <w:rtl/>
        </w:rPr>
        <w:t>5- 2043. فجر، 14.</w:t>
      </w:r>
    </w:p>
    <w:p w:rsidR="00000000" w:rsidRDefault="00EB7B05">
      <w:pPr>
        <w:bidi/>
        <w:jc w:val="both"/>
        <w:divId w:val="328220444"/>
        <w:rPr>
          <w:rFonts w:eastAsia="Times New Roman" w:cs="B Zar" w:hint="cs"/>
          <w:color w:val="000000"/>
          <w:sz w:val="36"/>
          <w:szCs w:val="36"/>
          <w:rtl/>
        </w:rPr>
      </w:pPr>
      <w:r>
        <w:rPr>
          <w:rFonts w:eastAsia="Times New Roman" w:cs="B Zar" w:hint="cs"/>
          <w:color w:val="000000"/>
          <w:sz w:val="36"/>
          <w:szCs w:val="36"/>
          <w:rtl/>
        </w:rPr>
        <w:t>6- 2044. اعلی، 17.</w:t>
      </w:r>
    </w:p>
    <w:p w:rsidR="00000000" w:rsidRDefault="00EB7B05">
      <w:pPr>
        <w:bidi/>
        <w:jc w:val="both"/>
        <w:divId w:val="521437162"/>
        <w:rPr>
          <w:rFonts w:eastAsia="Times New Roman" w:cs="B Zar" w:hint="cs"/>
          <w:color w:val="000000"/>
          <w:sz w:val="36"/>
          <w:szCs w:val="36"/>
          <w:rtl/>
        </w:rPr>
      </w:pPr>
      <w:r>
        <w:rPr>
          <w:rFonts w:eastAsia="Times New Roman" w:cs="B Zar" w:hint="cs"/>
          <w:color w:val="000000"/>
          <w:sz w:val="36"/>
          <w:szCs w:val="36"/>
          <w:rtl/>
        </w:rPr>
        <w:t>7- 2045. بقره، 124.</w:t>
      </w:r>
    </w:p>
    <w:p w:rsidR="00000000" w:rsidRDefault="00EB7B05">
      <w:pPr>
        <w:bidi/>
        <w:jc w:val="both"/>
        <w:divId w:val="1937513438"/>
        <w:rPr>
          <w:rFonts w:eastAsia="Times New Roman" w:cs="B Zar" w:hint="cs"/>
          <w:color w:val="000000"/>
          <w:sz w:val="36"/>
          <w:szCs w:val="36"/>
          <w:rtl/>
        </w:rPr>
      </w:pPr>
      <w:r>
        <w:rPr>
          <w:rFonts w:eastAsia="Times New Roman" w:cs="B Zar" w:hint="cs"/>
          <w:color w:val="000000"/>
          <w:sz w:val="36"/>
          <w:szCs w:val="36"/>
          <w:rtl/>
        </w:rPr>
        <w:t>8- 2046. بقره، 261.</w:t>
      </w:r>
    </w:p>
    <w:p w:rsidR="00000000" w:rsidRDefault="00EB7B05">
      <w:pPr>
        <w:bidi/>
        <w:jc w:val="both"/>
        <w:divId w:val="334652317"/>
        <w:rPr>
          <w:rFonts w:eastAsia="Times New Roman" w:cs="B Zar" w:hint="cs"/>
          <w:color w:val="000000"/>
          <w:sz w:val="36"/>
          <w:szCs w:val="36"/>
          <w:rtl/>
        </w:rPr>
      </w:pPr>
      <w:r>
        <w:rPr>
          <w:rFonts w:eastAsia="Times New Roman" w:cs="B Zar" w:hint="cs"/>
          <w:color w:val="000000"/>
          <w:sz w:val="36"/>
          <w:szCs w:val="36"/>
          <w:rtl/>
        </w:rPr>
        <w:t>9- 2047. بقره، 195.</w:t>
      </w:r>
    </w:p>
    <w:p w:rsidR="00000000" w:rsidRDefault="00EB7B05">
      <w:pPr>
        <w:pStyle w:val="Heading3"/>
        <w:shd w:val="clear" w:color="auto" w:fill="FFFFFF"/>
        <w:bidi/>
        <w:jc w:val="both"/>
        <w:divId w:val="337774333"/>
        <w:rPr>
          <w:rFonts w:eastAsia="Times New Roman" w:cs="B Titr" w:hint="cs"/>
          <w:b w:val="0"/>
          <w:bCs w:val="0"/>
          <w:color w:val="FF0080"/>
          <w:sz w:val="30"/>
          <w:szCs w:val="30"/>
          <w:rtl/>
        </w:rPr>
      </w:pPr>
      <w:r>
        <w:rPr>
          <w:rFonts w:eastAsia="Times New Roman" w:cs="B Titr" w:hint="cs"/>
          <w:b w:val="0"/>
          <w:bCs w:val="0"/>
          <w:color w:val="FF0080"/>
          <w:sz w:val="30"/>
          <w:szCs w:val="30"/>
          <w:rtl/>
        </w:rPr>
        <w:t>309. عوامل اضطراب و نگرانی</w:t>
      </w:r>
    </w:p>
    <w:p w:rsidR="00000000" w:rsidRDefault="00EB7B05">
      <w:pPr>
        <w:pStyle w:val="contentparagraph"/>
        <w:bidi/>
        <w:jc w:val="both"/>
        <w:divId w:val="337774333"/>
        <w:rPr>
          <w:rFonts w:cs="B Zar" w:hint="cs"/>
          <w:color w:val="000000"/>
          <w:sz w:val="36"/>
          <w:szCs w:val="36"/>
          <w:rtl/>
        </w:rPr>
      </w:pPr>
      <w:hyperlink w:anchor="content_note_317_1" w:tooltip="2048. ذیل آیه 28 سوره رعد." w:history="1">
        <w:r>
          <w:rPr>
            <w:rStyle w:val="Hyperlink"/>
            <w:rFonts w:cs="B Zar" w:hint="cs"/>
            <w:sz w:val="36"/>
            <w:szCs w:val="36"/>
            <w:rtl/>
          </w:rPr>
          <w:t>(1)</w:t>
        </w:r>
      </w:hyperlink>
    </w:p>
    <w:p w:rsidR="00000000" w:rsidRDefault="00EB7B05">
      <w:pPr>
        <w:pStyle w:val="contentparagraph"/>
        <w:bidi/>
        <w:jc w:val="both"/>
        <w:divId w:val="337774333"/>
        <w:rPr>
          <w:rFonts w:cs="B Zar" w:hint="cs"/>
          <w:color w:val="000000"/>
          <w:sz w:val="36"/>
          <w:szCs w:val="36"/>
          <w:rtl/>
        </w:rPr>
      </w:pPr>
      <w:r>
        <w:rPr>
          <w:rStyle w:val="contenttext"/>
          <w:rFonts w:cs="B Zar" w:hint="cs"/>
          <w:color w:val="000000"/>
          <w:sz w:val="36"/>
          <w:szCs w:val="36"/>
          <w:rtl/>
        </w:rPr>
        <w:t>یکی از شایع ترین بیماری های قرن حاضر اضطراب و افسردگی است. برای این بیماری که دارای علائمی همچون انزواطلبی، در خود فرورفتن، خودکم بینی و بیهوده انگاری است، دلایل بسیاری را ذکر کرد</w:t>
      </w:r>
      <w:r>
        <w:rPr>
          <w:rStyle w:val="contenttext"/>
          <w:rFonts w:cs="B Zar" w:hint="cs"/>
          <w:color w:val="000000"/>
          <w:sz w:val="36"/>
          <w:szCs w:val="36"/>
          <w:rtl/>
        </w:rPr>
        <w:t xml:space="preserve">ه اند، از جمله: </w:t>
      </w:r>
    </w:p>
    <w:p w:rsidR="00000000" w:rsidRDefault="00EB7B05">
      <w:pPr>
        <w:pStyle w:val="contentparagraph"/>
        <w:bidi/>
        <w:jc w:val="both"/>
        <w:divId w:val="337774333"/>
        <w:rPr>
          <w:rFonts w:cs="B Zar" w:hint="cs"/>
          <w:color w:val="000000"/>
          <w:sz w:val="36"/>
          <w:szCs w:val="36"/>
          <w:rtl/>
        </w:rPr>
      </w:pPr>
      <w:r>
        <w:rPr>
          <w:rStyle w:val="contenttext"/>
          <w:rFonts w:cs="B Zar" w:hint="cs"/>
          <w:color w:val="000000"/>
          <w:sz w:val="36"/>
          <w:szCs w:val="36"/>
          <w:rtl/>
        </w:rPr>
        <w:t>1- شخص افسرده از اینکه همه چیز را مطابق میل خود نمی بیند دارای افسردگی شده است، در حالی که ما نباید بخاطر اینکه چون به همه آنچه می خواهیم نرسیدیم، از مقدار ممکن آن هم دست برداریم و تسلیم شویم.</w:t>
      </w:r>
    </w:p>
    <w:p w:rsidR="00000000" w:rsidRDefault="00EB7B05">
      <w:pPr>
        <w:pStyle w:val="contentparagraph"/>
        <w:bidi/>
        <w:jc w:val="both"/>
        <w:divId w:val="337774333"/>
        <w:rPr>
          <w:rFonts w:cs="B Zar" w:hint="cs"/>
          <w:color w:val="000000"/>
          <w:sz w:val="36"/>
          <w:szCs w:val="36"/>
          <w:rtl/>
        </w:rPr>
      </w:pPr>
      <w:r>
        <w:rPr>
          <w:rStyle w:val="contenttext"/>
          <w:rFonts w:cs="B Zar" w:hint="cs"/>
          <w:color w:val="000000"/>
          <w:sz w:val="36"/>
          <w:szCs w:val="36"/>
          <w:rtl/>
        </w:rPr>
        <w:t>2- شخص افسرده با خود فکر می کند که چرا همه مرد</w:t>
      </w:r>
      <w:r>
        <w:rPr>
          <w:rStyle w:val="contenttext"/>
          <w:rFonts w:cs="B Zar" w:hint="cs"/>
          <w:color w:val="000000"/>
          <w:sz w:val="36"/>
          <w:szCs w:val="36"/>
          <w:rtl/>
        </w:rPr>
        <w:t>م مرا دوست ندارند، و حال آنکه این امر غیر ممکنی است و حتّی خدا و جبرئیل هم دشمن دارند. لذا انسان نباید توقّع داشته باشد که همه او را دوست بدارند.</w:t>
      </w:r>
    </w:p>
    <w:p w:rsidR="00000000" w:rsidRDefault="00EB7B05">
      <w:pPr>
        <w:pStyle w:val="contentparagraph"/>
        <w:bidi/>
        <w:jc w:val="both"/>
        <w:divId w:val="337774333"/>
        <w:rPr>
          <w:rFonts w:cs="B Zar" w:hint="cs"/>
          <w:color w:val="000000"/>
          <w:sz w:val="36"/>
          <w:szCs w:val="36"/>
          <w:rtl/>
        </w:rPr>
      </w:pPr>
      <w:r>
        <w:rPr>
          <w:rStyle w:val="contenttext"/>
          <w:rFonts w:cs="B Zar" w:hint="cs"/>
          <w:color w:val="000000"/>
          <w:sz w:val="36"/>
          <w:szCs w:val="36"/>
          <w:rtl/>
        </w:rPr>
        <w:t>3- شخص افسرده گمان می کند که همه مردم بد هستند، در صورتیکه چنین نیست و خداوند به فرشتگانی که این توهّم را داشت</w:t>
      </w:r>
      <w:r>
        <w:rPr>
          <w:rStyle w:val="contenttext"/>
          <w:rFonts w:cs="B Zar" w:hint="cs"/>
          <w:color w:val="000000"/>
          <w:sz w:val="36"/>
          <w:szCs w:val="36"/>
          <w:rtl/>
        </w:rPr>
        <w:t>ند پاسخ داد.</w:t>
      </w:r>
    </w:p>
    <w:p w:rsidR="00000000" w:rsidRDefault="00EB7B05">
      <w:pPr>
        <w:pStyle w:val="contentparagraph"/>
        <w:bidi/>
        <w:jc w:val="both"/>
        <w:divId w:val="337774333"/>
        <w:rPr>
          <w:rFonts w:cs="B Zar" w:hint="cs"/>
          <w:color w:val="000000"/>
          <w:sz w:val="36"/>
          <w:szCs w:val="36"/>
          <w:rtl/>
        </w:rPr>
      </w:pPr>
      <w:r>
        <w:rPr>
          <w:rStyle w:val="contenttext"/>
          <w:rFonts w:cs="B Zar" w:hint="cs"/>
          <w:color w:val="000000"/>
          <w:sz w:val="36"/>
          <w:szCs w:val="36"/>
          <w:rtl/>
        </w:rPr>
        <w:t>4- شخص افسرده گمان می کند که همه ناگواری ها از بیرون وجود اوست، در حالیکه عمده تلخی ها عکس العمل و پاسخ خصلت ها و کردارهای خود ماست.</w:t>
      </w:r>
    </w:p>
    <w:p w:rsidR="00000000" w:rsidRDefault="00EB7B05">
      <w:pPr>
        <w:pStyle w:val="contentparagraph"/>
        <w:bidi/>
        <w:jc w:val="both"/>
        <w:divId w:val="337774333"/>
        <w:rPr>
          <w:rFonts w:cs="B Zar" w:hint="cs"/>
          <w:color w:val="000000"/>
          <w:sz w:val="36"/>
          <w:szCs w:val="36"/>
          <w:rtl/>
        </w:rPr>
      </w:pPr>
      <w:r>
        <w:rPr>
          <w:rStyle w:val="contenttext"/>
          <w:rFonts w:cs="B Zar" w:hint="cs"/>
          <w:color w:val="000000"/>
          <w:sz w:val="36"/>
          <w:szCs w:val="36"/>
          <w:rtl/>
        </w:rPr>
        <w:t>5 - شخص مضطرب از شروع در کارها نگران است و احساس ترس و تنهایی می کند. حضرت علی علیه السلام برای رفع این حالت م</w:t>
      </w:r>
      <w:r>
        <w:rPr>
          <w:rStyle w:val="contenttext"/>
          <w:rFonts w:cs="B Zar" w:hint="cs"/>
          <w:color w:val="000000"/>
          <w:sz w:val="36"/>
          <w:szCs w:val="36"/>
          <w:rtl/>
        </w:rPr>
        <w:t>ی فرماید: «اذاخفت من شی ءٍ فقع فیه»</w:t>
      </w:r>
      <w:hyperlink w:anchor="content_note_317_2" w:tooltip="2049. بحار، ج 71، ص 362." w:history="1">
        <w:r>
          <w:rPr>
            <w:rStyle w:val="Hyperlink"/>
            <w:rFonts w:cs="B Zar" w:hint="cs"/>
            <w:sz w:val="36"/>
            <w:szCs w:val="36"/>
            <w:rtl/>
          </w:rPr>
          <w:t>(2)</w:t>
        </w:r>
      </w:hyperlink>
      <w:r>
        <w:rPr>
          <w:rStyle w:val="contenttext"/>
          <w:rFonts w:cs="B Zar" w:hint="cs"/>
          <w:color w:val="000000"/>
          <w:sz w:val="36"/>
          <w:szCs w:val="36"/>
          <w:rtl/>
        </w:rPr>
        <w:t xml:space="preserve"> از هر چه می ترسی خود را در آن بینداز، که ترس هر چیز بیش از خود آن است.</w:t>
      </w:r>
    </w:p>
    <w:p w:rsidR="00000000" w:rsidRDefault="00EB7B05">
      <w:pPr>
        <w:pStyle w:val="contentparagraph"/>
        <w:bidi/>
        <w:jc w:val="both"/>
        <w:divId w:val="337774333"/>
        <w:rPr>
          <w:rFonts w:cs="B Zar" w:hint="cs"/>
          <w:color w:val="000000"/>
          <w:sz w:val="36"/>
          <w:szCs w:val="36"/>
          <w:rtl/>
        </w:rPr>
      </w:pPr>
      <w:r>
        <w:rPr>
          <w:rStyle w:val="contenttext"/>
          <w:rFonts w:cs="B Zar" w:hint="cs"/>
          <w:color w:val="000000"/>
          <w:sz w:val="36"/>
          <w:szCs w:val="36"/>
          <w:rtl/>
        </w:rPr>
        <w:t xml:space="preserve">6- شخص مضطرب نگران آنست که آینده چه خواهد شد. این حالت را می توان با توکّل </w:t>
      </w:r>
      <w:r>
        <w:rPr>
          <w:rStyle w:val="contenttext"/>
          <w:rFonts w:cs="B Zar" w:hint="cs"/>
          <w:color w:val="000000"/>
          <w:sz w:val="36"/>
          <w:szCs w:val="36"/>
          <w:rtl/>
        </w:rPr>
        <w:t>بر خدا و پشتکار درمان کرد.</w:t>
      </w:r>
    </w:p>
    <w:p w:rsidR="00000000" w:rsidRDefault="00EB7B05">
      <w:pPr>
        <w:pStyle w:val="contentparagraph"/>
        <w:bidi/>
        <w:jc w:val="both"/>
        <w:divId w:val="337774333"/>
        <w:rPr>
          <w:rFonts w:cs="B Zar" w:hint="cs"/>
          <w:color w:val="000000"/>
          <w:sz w:val="36"/>
          <w:szCs w:val="36"/>
          <w:rtl/>
        </w:rPr>
      </w:pPr>
      <w:r>
        <w:rPr>
          <w:rStyle w:val="contenttext"/>
          <w:rFonts w:cs="B Zar" w:hint="cs"/>
          <w:color w:val="000000"/>
          <w:sz w:val="36"/>
          <w:szCs w:val="36"/>
          <w:rtl/>
        </w:rPr>
        <w:t xml:space="preserve">7- چون در بعضی کارها ناکام شده است، نگران است که شاید در تمام امور به این سرنوشت مبتلا شود. </w:t>
      </w:r>
    </w:p>
    <w:p w:rsidR="00000000" w:rsidRDefault="00EB7B05">
      <w:pPr>
        <w:pStyle w:val="contentparagraph"/>
        <w:bidi/>
        <w:jc w:val="both"/>
        <w:divId w:val="337774333"/>
        <w:rPr>
          <w:rFonts w:cs="B Zar" w:hint="cs"/>
          <w:color w:val="000000"/>
          <w:sz w:val="36"/>
          <w:szCs w:val="36"/>
          <w:rtl/>
        </w:rPr>
      </w:pPr>
      <w:r>
        <w:rPr>
          <w:rStyle w:val="contenttext"/>
          <w:rFonts w:cs="B Zar" w:hint="cs"/>
          <w:color w:val="000000"/>
          <w:sz w:val="36"/>
          <w:szCs w:val="36"/>
          <w:rtl/>
        </w:rPr>
        <w:t>8 - چون بر افراد وقدرت های ناپایدار تکیه دارد، با تزلزل آنها دچار اضطراب می شود.</w:t>
      </w:r>
    </w:p>
    <w:p w:rsidR="00000000" w:rsidRDefault="00EB7B05">
      <w:pPr>
        <w:pStyle w:val="contentparagraph"/>
        <w:bidi/>
        <w:jc w:val="both"/>
        <w:divId w:val="337774333"/>
        <w:rPr>
          <w:rFonts w:cs="B Zar" w:hint="cs"/>
          <w:color w:val="000000"/>
          <w:sz w:val="36"/>
          <w:szCs w:val="36"/>
          <w:rtl/>
        </w:rPr>
      </w:pPr>
      <w:r>
        <w:rPr>
          <w:rStyle w:val="contenttext"/>
          <w:rFonts w:cs="B Zar" w:hint="cs"/>
          <w:color w:val="000000"/>
          <w:sz w:val="36"/>
          <w:szCs w:val="36"/>
          <w:rtl/>
        </w:rPr>
        <w:t>ص:317</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17" style="width:0;height:1.5pt" o:hralign="center" o:hrstd="t" o:hr="t" fillcolor="#a0a0a0" stroked="f"/>
        </w:pict>
      </w:r>
    </w:p>
    <w:p w:rsidR="00000000" w:rsidRDefault="00EB7B05">
      <w:pPr>
        <w:bidi/>
        <w:jc w:val="both"/>
        <w:divId w:val="1467696683"/>
        <w:rPr>
          <w:rFonts w:eastAsia="Times New Roman" w:cs="B Zar" w:hint="cs"/>
          <w:color w:val="000000"/>
          <w:sz w:val="36"/>
          <w:szCs w:val="36"/>
          <w:rtl/>
        </w:rPr>
      </w:pPr>
      <w:r>
        <w:rPr>
          <w:rFonts w:eastAsia="Times New Roman" w:cs="B Zar" w:hint="cs"/>
          <w:color w:val="000000"/>
          <w:sz w:val="36"/>
          <w:szCs w:val="36"/>
          <w:rtl/>
        </w:rPr>
        <w:t>1- 2048. ذیل آیه 28 سوره رعد.</w:t>
      </w:r>
    </w:p>
    <w:p w:rsidR="00000000" w:rsidRDefault="00EB7B05">
      <w:pPr>
        <w:bidi/>
        <w:jc w:val="both"/>
        <w:divId w:val="1931307990"/>
        <w:rPr>
          <w:rFonts w:eastAsia="Times New Roman" w:cs="B Zar" w:hint="cs"/>
          <w:color w:val="000000"/>
          <w:sz w:val="36"/>
          <w:szCs w:val="36"/>
          <w:rtl/>
        </w:rPr>
      </w:pPr>
      <w:r>
        <w:rPr>
          <w:rFonts w:eastAsia="Times New Roman" w:cs="B Zar" w:hint="cs"/>
          <w:color w:val="000000"/>
          <w:sz w:val="36"/>
          <w:szCs w:val="36"/>
          <w:rtl/>
        </w:rPr>
        <w:t>2- 2049. بحار، ج 71، ص 362.</w:t>
      </w:r>
    </w:p>
    <w:p w:rsidR="00000000" w:rsidRDefault="00EB7B05">
      <w:pPr>
        <w:pStyle w:val="contentparagraph"/>
        <w:bidi/>
        <w:jc w:val="both"/>
        <w:divId w:val="76638028"/>
        <w:rPr>
          <w:rFonts w:cs="B Zar" w:hint="cs"/>
          <w:color w:val="000000"/>
          <w:sz w:val="36"/>
          <w:szCs w:val="36"/>
          <w:rtl/>
        </w:rPr>
      </w:pPr>
      <w:r>
        <w:rPr>
          <w:rStyle w:val="contenttext"/>
          <w:rFonts w:cs="B Zar" w:hint="cs"/>
          <w:color w:val="000000"/>
          <w:sz w:val="36"/>
          <w:szCs w:val="36"/>
          <w:rtl/>
        </w:rPr>
        <w:t>9- و خلاصه اموری همچون عدم قدردانی مردم از زحمات آنها، گناه، ترس از مرگ تلقین های خانواده به اینکه نمی دانی و نمی توانی، قضاوت های عجولانه، توقّعات نابجا و تصوّرات غلط، علت بسیاری از افسردگی ها و اض</w:t>
      </w:r>
      <w:r>
        <w:rPr>
          <w:rStyle w:val="contenttext"/>
          <w:rFonts w:cs="B Zar" w:hint="cs"/>
          <w:color w:val="000000"/>
          <w:sz w:val="36"/>
          <w:szCs w:val="36"/>
          <w:rtl/>
        </w:rPr>
        <w:t>طراب ها می باشد که با یاد خدا و قدرت و عفو و لطف او می توان آنها را به آرامش و شادابی مبدل ساخت.</w:t>
      </w:r>
    </w:p>
    <w:p w:rsidR="00000000" w:rsidRDefault="00EB7B05">
      <w:pPr>
        <w:pStyle w:val="Heading3"/>
        <w:shd w:val="clear" w:color="auto" w:fill="FFFFFF"/>
        <w:bidi/>
        <w:jc w:val="both"/>
        <w:divId w:val="486165479"/>
        <w:rPr>
          <w:rFonts w:eastAsia="Times New Roman" w:cs="B Titr" w:hint="cs"/>
          <w:b w:val="0"/>
          <w:bCs w:val="0"/>
          <w:color w:val="FF0080"/>
          <w:sz w:val="30"/>
          <w:szCs w:val="30"/>
          <w:rtl/>
        </w:rPr>
      </w:pPr>
      <w:r>
        <w:rPr>
          <w:rFonts w:eastAsia="Times New Roman" w:cs="B Titr" w:hint="cs"/>
          <w:b w:val="0"/>
          <w:bCs w:val="0"/>
          <w:color w:val="FF0080"/>
          <w:sz w:val="30"/>
          <w:szCs w:val="30"/>
          <w:rtl/>
        </w:rPr>
        <w:t>310. برکات یاد و ذکر خدا</w:t>
      </w:r>
    </w:p>
    <w:p w:rsidR="00000000" w:rsidRDefault="00EB7B05">
      <w:pPr>
        <w:pStyle w:val="contentparagraph"/>
        <w:bidi/>
        <w:jc w:val="both"/>
        <w:divId w:val="486165479"/>
        <w:rPr>
          <w:rFonts w:cs="B Zar" w:hint="cs"/>
          <w:color w:val="000000"/>
          <w:sz w:val="36"/>
          <w:szCs w:val="36"/>
          <w:rtl/>
        </w:rPr>
      </w:pPr>
      <w:hyperlink w:anchor="content_note_318_1" w:tooltip="2050. ذیل آیه 28 سوره رعد." w:history="1">
        <w:r>
          <w:rPr>
            <w:rStyle w:val="Hyperlink"/>
            <w:rFonts w:cs="B Zar" w:hint="cs"/>
            <w:sz w:val="36"/>
            <w:szCs w:val="36"/>
            <w:rtl/>
          </w:rPr>
          <w:t>(1)</w:t>
        </w:r>
      </w:hyperlink>
    </w:p>
    <w:p w:rsidR="00000000" w:rsidRDefault="00EB7B05">
      <w:pPr>
        <w:pStyle w:val="contentparagraph"/>
        <w:bidi/>
        <w:jc w:val="both"/>
        <w:divId w:val="486165479"/>
        <w:rPr>
          <w:rFonts w:cs="B Zar" w:hint="cs"/>
          <w:color w:val="000000"/>
          <w:sz w:val="36"/>
          <w:szCs w:val="36"/>
          <w:rtl/>
        </w:rPr>
      </w:pPr>
      <w:r>
        <w:rPr>
          <w:rStyle w:val="contenttext"/>
          <w:rFonts w:cs="B Zar" w:hint="cs"/>
          <w:color w:val="000000"/>
          <w:sz w:val="36"/>
          <w:szCs w:val="36"/>
          <w:rtl/>
        </w:rPr>
        <w:t>یاد خدا تنها به ذکر زبانی نیست، اگر چه یکی از مصادیق روشن</w:t>
      </w:r>
      <w:r>
        <w:rPr>
          <w:rStyle w:val="contenttext"/>
          <w:rFonts w:cs="B Zar" w:hint="cs"/>
          <w:color w:val="000000"/>
          <w:sz w:val="36"/>
          <w:szCs w:val="36"/>
          <w:rtl/>
        </w:rPr>
        <w:t xml:space="preserve"> یاد خداست. زیرا آنچه مهم است یاد خدا بودن در تمام حالات خصوصاً در وقت گناه است.</w:t>
      </w:r>
    </w:p>
    <w:p w:rsidR="00000000" w:rsidRDefault="00EB7B05">
      <w:pPr>
        <w:pStyle w:val="contentparagraph"/>
        <w:bidi/>
        <w:jc w:val="both"/>
        <w:divId w:val="486165479"/>
        <w:rPr>
          <w:rFonts w:cs="B Zar" w:hint="cs"/>
          <w:color w:val="000000"/>
          <w:sz w:val="36"/>
          <w:szCs w:val="36"/>
          <w:rtl/>
        </w:rPr>
      </w:pPr>
      <w:r>
        <w:rPr>
          <w:rStyle w:val="contenttext"/>
          <w:rFonts w:cs="B Zar" w:hint="cs"/>
          <w:color w:val="000000"/>
          <w:sz w:val="36"/>
          <w:szCs w:val="36"/>
          <w:rtl/>
        </w:rPr>
        <w:t>یاد خداوند برکات بسیار دارد، از جمله:</w:t>
      </w:r>
    </w:p>
    <w:p w:rsidR="00000000" w:rsidRDefault="00EB7B05">
      <w:pPr>
        <w:pStyle w:val="contentparagraph"/>
        <w:bidi/>
        <w:jc w:val="both"/>
        <w:divId w:val="486165479"/>
        <w:rPr>
          <w:rFonts w:cs="B Zar" w:hint="cs"/>
          <w:color w:val="000000"/>
          <w:sz w:val="36"/>
          <w:szCs w:val="36"/>
          <w:rtl/>
        </w:rPr>
      </w:pPr>
      <w:r>
        <w:rPr>
          <w:rStyle w:val="contenttext"/>
          <w:rFonts w:cs="B Zar" w:hint="cs"/>
          <w:color w:val="000000"/>
          <w:sz w:val="36"/>
          <w:szCs w:val="36"/>
          <w:rtl/>
        </w:rPr>
        <w:t>الف: یاد نعمت های او، عامل شکر اوست.</w:t>
      </w:r>
    </w:p>
    <w:p w:rsidR="00000000" w:rsidRDefault="00EB7B05">
      <w:pPr>
        <w:pStyle w:val="contentparagraph"/>
        <w:bidi/>
        <w:jc w:val="both"/>
        <w:divId w:val="486165479"/>
        <w:rPr>
          <w:rFonts w:cs="B Zar" w:hint="cs"/>
          <w:color w:val="000000"/>
          <w:sz w:val="36"/>
          <w:szCs w:val="36"/>
          <w:rtl/>
        </w:rPr>
      </w:pPr>
      <w:r>
        <w:rPr>
          <w:rStyle w:val="contenttext"/>
          <w:rFonts w:cs="B Zar" w:hint="cs"/>
          <w:color w:val="000000"/>
          <w:sz w:val="36"/>
          <w:szCs w:val="36"/>
          <w:rtl/>
        </w:rPr>
        <w:t>ب: یاد قدرت او، سبب توکّل بر اوست.</w:t>
      </w:r>
    </w:p>
    <w:p w:rsidR="00000000" w:rsidRDefault="00EB7B05">
      <w:pPr>
        <w:pStyle w:val="contentparagraph"/>
        <w:bidi/>
        <w:jc w:val="both"/>
        <w:divId w:val="486165479"/>
        <w:rPr>
          <w:rFonts w:cs="B Zar" w:hint="cs"/>
          <w:color w:val="000000"/>
          <w:sz w:val="36"/>
          <w:szCs w:val="36"/>
          <w:rtl/>
        </w:rPr>
      </w:pPr>
      <w:r>
        <w:rPr>
          <w:rStyle w:val="contenttext"/>
          <w:rFonts w:cs="B Zar" w:hint="cs"/>
          <w:color w:val="000000"/>
          <w:sz w:val="36"/>
          <w:szCs w:val="36"/>
          <w:rtl/>
        </w:rPr>
        <w:t>ج: یاد الطاف او، مایه محبّت اوست.</w:t>
      </w:r>
    </w:p>
    <w:p w:rsidR="00000000" w:rsidRDefault="00EB7B05">
      <w:pPr>
        <w:pStyle w:val="contentparagraph"/>
        <w:bidi/>
        <w:jc w:val="both"/>
        <w:divId w:val="486165479"/>
        <w:rPr>
          <w:rFonts w:cs="B Zar" w:hint="cs"/>
          <w:color w:val="000000"/>
          <w:sz w:val="36"/>
          <w:szCs w:val="36"/>
          <w:rtl/>
        </w:rPr>
      </w:pPr>
      <w:r>
        <w:rPr>
          <w:rStyle w:val="contenttext"/>
          <w:rFonts w:cs="B Zar" w:hint="cs"/>
          <w:color w:val="000000"/>
          <w:sz w:val="36"/>
          <w:szCs w:val="36"/>
          <w:rtl/>
        </w:rPr>
        <w:t>د: یاد قهر و خشم او، عامل خوف از اوست.</w:t>
      </w:r>
    </w:p>
    <w:p w:rsidR="00000000" w:rsidRDefault="00EB7B05">
      <w:pPr>
        <w:pStyle w:val="contentparagraph"/>
        <w:bidi/>
        <w:jc w:val="both"/>
        <w:divId w:val="486165479"/>
        <w:rPr>
          <w:rFonts w:cs="B Zar" w:hint="cs"/>
          <w:color w:val="000000"/>
          <w:sz w:val="36"/>
          <w:szCs w:val="36"/>
          <w:rtl/>
        </w:rPr>
      </w:pPr>
      <w:r>
        <w:rPr>
          <w:rStyle w:val="contenttext"/>
          <w:rFonts w:cs="B Zar" w:hint="cs"/>
          <w:color w:val="000000"/>
          <w:sz w:val="36"/>
          <w:szCs w:val="36"/>
          <w:rtl/>
        </w:rPr>
        <w:t>ه: یاد عظمت و بزرگی او، سبب خشیت در مقابل اوست.</w:t>
      </w:r>
    </w:p>
    <w:p w:rsidR="00000000" w:rsidRDefault="00EB7B05">
      <w:pPr>
        <w:pStyle w:val="contentparagraph"/>
        <w:bidi/>
        <w:jc w:val="both"/>
        <w:divId w:val="486165479"/>
        <w:rPr>
          <w:rFonts w:cs="B Zar" w:hint="cs"/>
          <w:color w:val="000000"/>
          <w:sz w:val="36"/>
          <w:szCs w:val="36"/>
          <w:rtl/>
        </w:rPr>
      </w:pPr>
      <w:r>
        <w:rPr>
          <w:rStyle w:val="contenttext"/>
          <w:rFonts w:cs="B Zar" w:hint="cs"/>
          <w:color w:val="000000"/>
          <w:sz w:val="36"/>
          <w:szCs w:val="36"/>
          <w:rtl/>
        </w:rPr>
        <w:t xml:space="preserve">و: یاد علم او به پنهان و آشکار، مایه حیا و پاکدامنی ماست. </w:t>
      </w:r>
    </w:p>
    <w:p w:rsidR="00000000" w:rsidRDefault="00EB7B05">
      <w:pPr>
        <w:pStyle w:val="contentparagraph"/>
        <w:bidi/>
        <w:jc w:val="both"/>
        <w:divId w:val="486165479"/>
        <w:rPr>
          <w:rFonts w:cs="B Zar" w:hint="cs"/>
          <w:color w:val="000000"/>
          <w:sz w:val="36"/>
          <w:szCs w:val="36"/>
          <w:rtl/>
        </w:rPr>
      </w:pPr>
      <w:r>
        <w:rPr>
          <w:rStyle w:val="contenttext"/>
          <w:rFonts w:cs="B Zar" w:hint="cs"/>
          <w:color w:val="000000"/>
          <w:sz w:val="36"/>
          <w:szCs w:val="36"/>
          <w:rtl/>
        </w:rPr>
        <w:t>ز: یاد عفو و کرم او، مایه امید و توبه است.</w:t>
      </w:r>
    </w:p>
    <w:p w:rsidR="00000000" w:rsidRDefault="00EB7B05">
      <w:pPr>
        <w:pStyle w:val="contentparagraph"/>
        <w:bidi/>
        <w:jc w:val="both"/>
        <w:divId w:val="486165479"/>
        <w:rPr>
          <w:rFonts w:cs="B Zar" w:hint="cs"/>
          <w:color w:val="000000"/>
          <w:sz w:val="36"/>
          <w:szCs w:val="36"/>
          <w:rtl/>
        </w:rPr>
      </w:pPr>
      <w:r>
        <w:rPr>
          <w:rStyle w:val="contenttext"/>
          <w:rFonts w:cs="B Zar" w:hint="cs"/>
          <w:color w:val="000000"/>
          <w:sz w:val="36"/>
          <w:szCs w:val="36"/>
          <w:rtl/>
        </w:rPr>
        <w:t>ح: یاد عدل او، عامل تقوا و پرهیزکاری است.</w:t>
      </w:r>
    </w:p>
    <w:p w:rsidR="00000000" w:rsidRDefault="00EB7B05">
      <w:pPr>
        <w:pStyle w:val="contentparagraph"/>
        <w:bidi/>
        <w:jc w:val="both"/>
        <w:divId w:val="486165479"/>
        <w:rPr>
          <w:rFonts w:cs="B Zar" w:hint="cs"/>
          <w:color w:val="000000"/>
          <w:sz w:val="36"/>
          <w:szCs w:val="36"/>
          <w:rtl/>
        </w:rPr>
      </w:pPr>
      <w:r>
        <w:rPr>
          <w:rStyle w:val="contenttext"/>
          <w:rFonts w:cs="B Zar" w:hint="cs"/>
          <w:color w:val="000000"/>
          <w:sz w:val="36"/>
          <w:szCs w:val="36"/>
          <w:rtl/>
        </w:rPr>
        <w:t>انسان، بی نهایت طلب است و</w:t>
      </w:r>
      <w:r>
        <w:rPr>
          <w:rStyle w:val="contenttext"/>
          <w:rFonts w:cs="B Zar" w:hint="cs"/>
          <w:color w:val="000000"/>
          <w:sz w:val="36"/>
          <w:szCs w:val="36"/>
          <w:rtl/>
        </w:rPr>
        <w:t xml:space="preserve"> کمال مطلق می خواهد ولی چون هر چیزی غیر از خداوند محدود است و وجود عارضی دارد، دل را آرام نمی گرداند. در مقابل کسانی که با یاد خدا آرامش می یابند، عده ای هم به متاع قلیل دنیا راضی می شوند. «رضوا بالحیوه الدنیا واطمأنوا بها»</w:t>
      </w:r>
    </w:p>
    <w:p w:rsidR="00000000" w:rsidRDefault="00EB7B05">
      <w:pPr>
        <w:pStyle w:val="contentparagraph"/>
        <w:bidi/>
        <w:jc w:val="both"/>
        <w:divId w:val="486165479"/>
        <w:rPr>
          <w:rFonts w:cs="B Zar" w:hint="cs"/>
          <w:color w:val="000000"/>
          <w:sz w:val="36"/>
          <w:szCs w:val="36"/>
          <w:rtl/>
        </w:rPr>
      </w:pPr>
      <w:r>
        <w:rPr>
          <w:rStyle w:val="contenttext"/>
          <w:rFonts w:cs="B Zar" w:hint="cs"/>
          <w:color w:val="000000"/>
          <w:sz w:val="36"/>
          <w:szCs w:val="36"/>
          <w:rtl/>
        </w:rPr>
        <w:t xml:space="preserve">نماز، ذکر الهی ومایه آرامش است. </w:t>
      </w:r>
      <w:r>
        <w:rPr>
          <w:rStyle w:val="contenttext"/>
          <w:rFonts w:cs="B Zar" w:hint="cs"/>
          <w:color w:val="000000"/>
          <w:sz w:val="36"/>
          <w:szCs w:val="36"/>
          <w:rtl/>
        </w:rPr>
        <w:t>«و اقم الصلاه لذکری»</w:t>
      </w:r>
      <w:hyperlink w:anchor="content_note_318_2" w:tooltip="2051. طه، 14." w:history="1">
        <w:r>
          <w:rPr>
            <w:rStyle w:val="Hyperlink"/>
            <w:rFonts w:cs="B Zar" w:hint="cs"/>
            <w:sz w:val="36"/>
            <w:szCs w:val="36"/>
            <w:rtl/>
          </w:rPr>
          <w:t>(2)</w:t>
        </w:r>
      </w:hyperlink>
      <w:r>
        <w:rPr>
          <w:rStyle w:val="contenttext"/>
          <w:rFonts w:cs="B Zar" w:hint="cs"/>
          <w:color w:val="000000"/>
          <w:sz w:val="36"/>
          <w:szCs w:val="36"/>
          <w:rtl/>
        </w:rPr>
        <w:t>، «الا بذکر اللَّه تطمئن»</w:t>
      </w:r>
    </w:p>
    <w:p w:rsidR="00000000" w:rsidRDefault="00EB7B05">
      <w:pPr>
        <w:pStyle w:val="contentparagraph"/>
        <w:bidi/>
        <w:jc w:val="both"/>
        <w:divId w:val="486165479"/>
        <w:rPr>
          <w:rFonts w:cs="B Zar" w:hint="cs"/>
          <w:color w:val="000000"/>
          <w:sz w:val="36"/>
          <w:szCs w:val="36"/>
          <w:rtl/>
        </w:rPr>
      </w:pPr>
      <w:r>
        <w:rPr>
          <w:rStyle w:val="contenttext"/>
          <w:rFonts w:cs="B Zar" w:hint="cs"/>
          <w:color w:val="000000"/>
          <w:sz w:val="36"/>
          <w:szCs w:val="36"/>
          <w:rtl/>
        </w:rPr>
        <w:t xml:space="preserve">ممکن است معنای «الا بذکر اللَّه تطمئن القلوب» این باشد که بواسطه ذکر و یادی که خدا </w:t>
      </w:r>
    </w:p>
    <w:p w:rsidR="00000000" w:rsidRDefault="00EB7B05">
      <w:pPr>
        <w:pStyle w:val="contentparagraph"/>
        <w:bidi/>
        <w:jc w:val="both"/>
        <w:divId w:val="486165479"/>
        <w:rPr>
          <w:rFonts w:cs="B Zar" w:hint="cs"/>
          <w:color w:val="000000"/>
          <w:sz w:val="36"/>
          <w:szCs w:val="36"/>
          <w:rtl/>
        </w:rPr>
      </w:pPr>
      <w:r>
        <w:rPr>
          <w:rStyle w:val="contenttext"/>
          <w:rFonts w:cs="B Zar" w:hint="cs"/>
          <w:color w:val="000000"/>
          <w:sz w:val="36"/>
          <w:szCs w:val="36"/>
          <w:rtl/>
        </w:rPr>
        <w:t>ص:318</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18" style="width:0;height:1.5pt" o:hralign="center" o:hrstd="t" o:hr="t" fillcolor="#a0a0a0" stroked="f"/>
        </w:pict>
      </w:r>
    </w:p>
    <w:p w:rsidR="00000000" w:rsidRDefault="00EB7B05">
      <w:pPr>
        <w:bidi/>
        <w:jc w:val="both"/>
        <w:divId w:val="1819372202"/>
        <w:rPr>
          <w:rFonts w:eastAsia="Times New Roman" w:cs="B Zar" w:hint="cs"/>
          <w:color w:val="000000"/>
          <w:sz w:val="36"/>
          <w:szCs w:val="36"/>
          <w:rtl/>
        </w:rPr>
      </w:pPr>
      <w:r>
        <w:rPr>
          <w:rFonts w:eastAsia="Times New Roman" w:cs="B Zar" w:hint="cs"/>
          <w:color w:val="000000"/>
          <w:sz w:val="36"/>
          <w:szCs w:val="36"/>
          <w:rtl/>
        </w:rPr>
        <w:t>1- 2050. ذیل آیه 28 سوره رعد.</w:t>
      </w:r>
    </w:p>
    <w:p w:rsidR="00000000" w:rsidRDefault="00EB7B05">
      <w:pPr>
        <w:bidi/>
        <w:jc w:val="both"/>
        <w:divId w:val="340352849"/>
        <w:rPr>
          <w:rFonts w:eastAsia="Times New Roman" w:cs="B Zar" w:hint="cs"/>
          <w:color w:val="000000"/>
          <w:sz w:val="36"/>
          <w:szCs w:val="36"/>
          <w:rtl/>
        </w:rPr>
      </w:pPr>
      <w:r>
        <w:rPr>
          <w:rFonts w:eastAsia="Times New Roman" w:cs="B Zar" w:hint="cs"/>
          <w:color w:val="000000"/>
          <w:sz w:val="36"/>
          <w:szCs w:val="36"/>
          <w:rtl/>
        </w:rPr>
        <w:t>2- 2051. طه، 14.</w:t>
      </w:r>
    </w:p>
    <w:p w:rsidR="00000000" w:rsidRDefault="00EB7B05">
      <w:pPr>
        <w:pStyle w:val="contentparagraph"/>
        <w:bidi/>
        <w:jc w:val="both"/>
        <w:divId w:val="1354191761"/>
        <w:rPr>
          <w:rFonts w:cs="B Zar" w:hint="cs"/>
          <w:color w:val="000000"/>
          <w:sz w:val="36"/>
          <w:szCs w:val="36"/>
          <w:rtl/>
        </w:rPr>
      </w:pPr>
      <w:r>
        <w:rPr>
          <w:rStyle w:val="contenttext"/>
          <w:rFonts w:cs="B Zar" w:hint="cs"/>
          <w:color w:val="000000"/>
          <w:sz w:val="36"/>
          <w:szCs w:val="36"/>
          <w:rtl/>
        </w:rPr>
        <w:t>از شما می کند، دلهایتان آرام می گیرد.یعنی اگر بدانیم خداوند ما را یاد می کند و ما در محضر او هستیم، دلهایمان آرامش می یابد. چنانکه حضرت نوح علیه السلام بواسطه کلام الهی «اصن</w:t>
      </w:r>
      <w:r>
        <w:rPr>
          <w:rStyle w:val="contenttext"/>
          <w:rFonts w:cs="B Zar" w:hint="cs"/>
          <w:color w:val="000000"/>
          <w:sz w:val="36"/>
          <w:szCs w:val="36"/>
          <w:rtl/>
        </w:rPr>
        <w:t>ع الفلک باعیننا»</w:t>
      </w:r>
      <w:hyperlink w:anchor="content_note_319_1" w:tooltip="2052. هود، 37." w:history="1">
        <w:r>
          <w:rPr>
            <w:rStyle w:val="Hyperlink"/>
            <w:rFonts w:cs="B Zar" w:hint="cs"/>
            <w:sz w:val="36"/>
            <w:szCs w:val="36"/>
            <w:rtl/>
          </w:rPr>
          <w:t>(1)</w:t>
        </w:r>
      </w:hyperlink>
      <w:r>
        <w:rPr>
          <w:rStyle w:val="contenttext"/>
          <w:rFonts w:cs="B Zar" w:hint="cs"/>
          <w:color w:val="000000"/>
          <w:sz w:val="36"/>
          <w:szCs w:val="36"/>
          <w:rtl/>
        </w:rPr>
        <w:t xml:space="preserve"> آرام گرفت و امام حسین علیه السلام به هنگام شهادت علی اصغرش با عبارت «هیّن علیّ انّه بعین اللَّه» این آرامش را ابراز فرمود، و یا در دعای عرفه آمده است: «یا ذاکر الذاکرین»</w:t>
      </w:r>
    </w:p>
    <w:p w:rsidR="00000000" w:rsidRDefault="00EB7B05">
      <w:pPr>
        <w:pStyle w:val="contentparagraph"/>
        <w:bidi/>
        <w:jc w:val="both"/>
        <w:divId w:val="1354191761"/>
        <w:rPr>
          <w:rFonts w:cs="B Zar" w:hint="cs"/>
          <w:color w:val="000000"/>
          <w:sz w:val="36"/>
          <w:szCs w:val="36"/>
          <w:rtl/>
        </w:rPr>
      </w:pPr>
      <w:r>
        <w:rPr>
          <w:rStyle w:val="contenttext"/>
          <w:rFonts w:cs="B Zar" w:hint="cs"/>
          <w:color w:val="000000"/>
          <w:sz w:val="36"/>
          <w:szCs w:val="36"/>
          <w:rtl/>
        </w:rPr>
        <w:t>سؤال:</w:t>
      </w:r>
      <w:r>
        <w:rPr>
          <w:rStyle w:val="contenttext"/>
          <w:rFonts w:cs="B Zar" w:hint="cs"/>
          <w:color w:val="000000"/>
          <w:sz w:val="36"/>
          <w:szCs w:val="36"/>
          <w:rtl/>
        </w:rPr>
        <w:t xml:space="preserve"> اگرچه در این آیه آمده است که دلها، و بویژه دل مؤمن، با یاد خدا آرام می گیرد، امّا در آیات دیگری می خوانیم هرگاه مؤمن خدا را یاد کند، دلش به لرزه می افتد. «انما المؤمنون الّذین اذا ذکر اللَّه وجلت قلوبهم»</w:t>
      </w:r>
      <w:hyperlink w:anchor="content_note_319_2" w:tooltip="2053. انفال، 2." w:history="1">
        <w:r>
          <w:rPr>
            <w:rStyle w:val="Hyperlink"/>
            <w:rFonts w:cs="B Zar" w:hint="cs"/>
            <w:sz w:val="36"/>
            <w:szCs w:val="36"/>
            <w:rtl/>
          </w:rPr>
          <w:t>(2)</w:t>
        </w:r>
      </w:hyperlink>
      <w:r>
        <w:rPr>
          <w:rStyle w:val="contenttext"/>
          <w:rFonts w:cs="B Zar" w:hint="cs"/>
          <w:color w:val="000000"/>
          <w:sz w:val="36"/>
          <w:szCs w:val="36"/>
          <w:rtl/>
        </w:rPr>
        <w:t xml:space="preserve"> آیا این لرزش و آرامش می توانند در یکجا جمع شوند؟ راه توجیه آن چیست؟</w:t>
      </w:r>
    </w:p>
    <w:p w:rsidR="00000000" w:rsidRDefault="00EB7B05">
      <w:pPr>
        <w:pStyle w:val="contentparagraph"/>
        <w:bidi/>
        <w:jc w:val="both"/>
        <w:divId w:val="1354191761"/>
        <w:rPr>
          <w:rFonts w:cs="B Zar" w:hint="cs"/>
          <w:color w:val="000000"/>
          <w:sz w:val="36"/>
          <w:szCs w:val="36"/>
          <w:rtl/>
        </w:rPr>
      </w:pPr>
      <w:r>
        <w:rPr>
          <w:rStyle w:val="contenttext"/>
          <w:rFonts w:cs="B Zar" w:hint="cs"/>
          <w:color w:val="000000"/>
          <w:sz w:val="36"/>
          <w:szCs w:val="36"/>
          <w:rtl/>
        </w:rPr>
        <w:t>پاسخ: برای تصوّر وجود این همزمان آرامش و لرزش در یک فرد، توجّه به این مثال ها راهگشا می باشد:</w:t>
      </w:r>
    </w:p>
    <w:p w:rsidR="00000000" w:rsidRDefault="00EB7B05">
      <w:pPr>
        <w:pStyle w:val="contentparagraph"/>
        <w:bidi/>
        <w:jc w:val="both"/>
        <w:divId w:val="1354191761"/>
        <w:rPr>
          <w:rFonts w:cs="B Zar" w:hint="cs"/>
          <w:color w:val="000000"/>
          <w:sz w:val="36"/>
          <w:szCs w:val="36"/>
          <w:rtl/>
        </w:rPr>
      </w:pPr>
      <w:r>
        <w:rPr>
          <w:rStyle w:val="contenttext"/>
          <w:rFonts w:cs="B Zar" w:hint="cs"/>
          <w:color w:val="000000"/>
          <w:sz w:val="36"/>
          <w:szCs w:val="36"/>
          <w:rtl/>
        </w:rPr>
        <w:t xml:space="preserve">الف: گاهی انسان بخاطر وجود همه مقدمات، اطمینان و آرامش دارد، امّا در عین حال از </w:t>
      </w:r>
      <w:r>
        <w:rPr>
          <w:rStyle w:val="contenttext"/>
          <w:rFonts w:cs="B Zar" w:hint="cs"/>
          <w:color w:val="000000"/>
          <w:sz w:val="36"/>
          <w:szCs w:val="36"/>
          <w:rtl/>
        </w:rPr>
        <w:t>نتیجه هم نگران و بیمناک است. مثل جراح متخصصی که به علم و کار خود مطمئن است ولی باز در هنگام عمل شخصیّت مهمی دلهره دارد.</w:t>
      </w:r>
    </w:p>
    <w:p w:rsidR="00000000" w:rsidRDefault="00EB7B05">
      <w:pPr>
        <w:pStyle w:val="contentparagraph"/>
        <w:bidi/>
        <w:jc w:val="both"/>
        <w:divId w:val="1354191761"/>
        <w:rPr>
          <w:rFonts w:cs="B Zar" w:hint="cs"/>
          <w:color w:val="000000"/>
          <w:sz w:val="36"/>
          <w:szCs w:val="36"/>
          <w:rtl/>
        </w:rPr>
      </w:pPr>
      <w:r>
        <w:rPr>
          <w:rStyle w:val="contenttext"/>
          <w:rFonts w:cs="B Zar" w:hint="cs"/>
          <w:color w:val="000000"/>
          <w:sz w:val="36"/>
          <w:szCs w:val="36"/>
          <w:rtl/>
        </w:rPr>
        <w:t>ب: فرزندان، هم به وجود والدین، احساس آرامش می کنند وهم از آنها حساب می برند ومی ترسند.</w:t>
      </w:r>
    </w:p>
    <w:p w:rsidR="00000000" w:rsidRDefault="00EB7B05">
      <w:pPr>
        <w:pStyle w:val="contentparagraph"/>
        <w:bidi/>
        <w:jc w:val="both"/>
        <w:divId w:val="1354191761"/>
        <w:rPr>
          <w:rFonts w:cs="B Zar" w:hint="cs"/>
          <w:color w:val="000000"/>
          <w:sz w:val="36"/>
          <w:szCs w:val="36"/>
          <w:rtl/>
        </w:rPr>
      </w:pPr>
      <w:r>
        <w:rPr>
          <w:rStyle w:val="contenttext"/>
          <w:rFonts w:cs="B Zar" w:hint="cs"/>
          <w:color w:val="000000"/>
          <w:sz w:val="36"/>
          <w:szCs w:val="36"/>
          <w:rtl/>
        </w:rPr>
        <w:t>ج: گاهی انسان از آنجا که می داند فلان ناگواری برا</w:t>
      </w:r>
      <w:r>
        <w:rPr>
          <w:rStyle w:val="contenttext"/>
          <w:rFonts w:cs="B Zar" w:hint="cs"/>
          <w:color w:val="000000"/>
          <w:sz w:val="36"/>
          <w:szCs w:val="36"/>
          <w:rtl/>
        </w:rPr>
        <w:t>ی آزمایش و رشد و ترفیع مقام اوست، خرسند و آرام است، امّا اینکه آیا در انجام وظیفه موفق خواهد شد یا خیر، او را نگران می کند و به لرزه می اندازد.</w:t>
      </w:r>
    </w:p>
    <w:p w:rsidR="00000000" w:rsidRDefault="00EB7B05">
      <w:pPr>
        <w:pStyle w:val="contentparagraph"/>
        <w:bidi/>
        <w:jc w:val="both"/>
        <w:divId w:val="1354191761"/>
        <w:rPr>
          <w:rFonts w:cs="B Zar" w:hint="cs"/>
          <w:color w:val="000000"/>
          <w:sz w:val="36"/>
          <w:szCs w:val="36"/>
          <w:rtl/>
        </w:rPr>
      </w:pPr>
      <w:r>
        <w:rPr>
          <w:rStyle w:val="contenttext"/>
          <w:rFonts w:cs="B Zar" w:hint="cs"/>
          <w:color w:val="000000"/>
          <w:sz w:val="36"/>
          <w:szCs w:val="36"/>
          <w:rtl/>
        </w:rPr>
        <w:t>د: انسان های مؤمن وقتی در تلاوت قرآن به آیات عذاب، دوزخ و قهر الهی می رسند، لرزش بر اندام آنها مستولی می شود، ام</w:t>
      </w:r>
      <w:r>
        <w:rPr>
          <w:rStyle w:val="contenttext"/>
          <w:rFonts w:cs="B Zar" w:hint="cs"/>
          <w:color w:val="000000"/>
          <w:sz w:val="36"/>
          <w:szCs w:val="36"/>
          <w:rtl/>
        </w:rPr>
        <w:t xml:space="preserve">ّا هنگامی که آیات رحمت و رضوان و بهشت خداوند را قرائت می کنند، آرامشی شیرین، قلوب آنها را فرا می گیرد و آنها را دلگرم می سازد. امام </w:t>
      </w:r>
    </w:p>
    <w:p w:rsidR="00000000" w:rsidRDefault="00EB7B05">
      <w:pPr>
        <w:pStyle w:val="contentparagraph"/>
        <w:bidi/>
        <w:jc w:val="both"/>
        <w:divId w:val="1354191761"/>
        <w:rPr>
          <w:rFonts w:cs="B Zar" w:hint="cs"/>
          <w:color w:val="000000"/>
          <w:sz w:val="36"/>
          <w:szCs w:val="36"/>
          <w:rtl/>
        </w:rPr>
      </w:pPr>
      <w:r>
        <w:rPr>
          <w:rStyle w:val="contenttext"/>
          <w:rFonts w:cs="B Zar" w:hint="cs"/>
          <w:color w:val="000000"/>
          <w:sz w:val="36"/>
          <w:szCs w:val="36"/>
          <w:rtl/>
        </w:rPr>
        <w:t>ص:319</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19" style="width:0;height:1.5pt" o:hralign="center" o:hrstd="t" o:hr="t" fillcolor="#a0a0a0" stroked="f"/>
        </w:pict>
      </w:r>
    </w:p>
    <w:p w:rsidR="00000000" w:rsidRDefault="00EB7B05">
      <w:pPr>
        <w:bidi/>
        <w:jc w:val="both"/>
        <w:divId w:val="2127310716"/>
        <w:rPr>
          <w:rFonts w:eastAsia="Times New Roman" w:cs="B Zar" w:hint="cs"/>
          <w:color w:val="000000"/>
          <w:sz w:val="36"/>
          <w:szCs w:val="36"/>
          <w:rtl/>
        </w:rPr>
      </w:pPr>
      <w:r>
        <w:rPr>
          <w:rFonts w:eastAsia="Times New Roman" w:cs="B Zar" w:hint="cs"/>
          <w:color w:val="000000"/>
          <w:sz w:val="36"/>
          <w:szCs w:val="36"/>
          <w:rtl/>
        </w:rPr>
        <w:t>1- 2052. هود، 37.</w:t>
      </w:r>
    </w:p>
    <w:p w:rsidR="00000000" w:rsidRDefault="00EB7B05">
      <w:pPr>
        <w:bidi/>
        <w:jc w:val="both"/>
        <w:divId w:val="1203715673"/>
        <w:rPr>
          <w:rFonts w:eastAsia="Times New Roman" w:cs="B Zar" w:hint="cs"/>
          <w:color w:val="000000"/>
          <w:sz w:val="36"/>
          <w:szCs w:val="36"/>
          <w:rtl/>
        </w:rPr>
      </w:pPr>
      <w:r>
        <w:rPr>
          <w:rFonts w:eastAsia="Times New Roman" w:cs="B Zar" w:hint="cs"/>
          <w:color w:val="000000"/>
          <w:sz w:val="36"/>
          <w:szCs w:val="36"/>
          <w:rtl/>
        </w:rPr>
        <w:t>2- 2053. انفال، 2.</w:t>
      </w:r>
    </w:p>
    <w:p w:rsidR="00000000" w:rsidRDefault="00EB7B05">
      <w:pPr>
        <w:pStyle w:val="contentparagraph"/>
        <w:bidi/>
        <w:jc w:val="both"/>
        <w:divId w:val="396515913"/>
        <w:rPr>
          <w:rFonts w:cs="B Zar" w:hint="cs"/>
          <w:color w:val="000000"/>
          <w:sz w:val="36"/>
          <w:szCs w:val="36"/>
          <w:rtl/>
        </w:rPr>
      </w:pPr>
      <w:r>
        <w:rPr>
          <w:rStyle w:val="contenttext"/>
          <w:rFonts w:cs="B Zar" w:hint="cs"/>
          <w:color w:val="000000"/>
          <w:sz w:val="36"/>
          <w:szCs w:val="36"/>
          <w:rtl/>
        </w:rPr>
        <w:t xml:space="preserve">سجادعلیه السلام در دعای ابوحمزه می فرماید: </w:t>
      </w:r>
      <w:r>
        <w:rPr>
          <w:rStyle w:val="contenttext"/>
          <w:rFonts w:cs="B Zar" w:hint="cs"/>
          <w:color w:val="000000"/>
          <w:sz w:val="36"/>
          <w:szCs w:val="36"/>
          <w:rtl/>
        </w:rPr>
        <w:t>«اذا ذکرت ذنوبی فزعت و اذا رأیت کرمک طمعت»، یعنی هرگاه گناهان خود و عدل و قهر تو را به یاد می آورم، ناله می زنم، امّا وقتی به یاد لطف و عفو تو می افتم امیدوار می شوم. صاحب المیزان برای این جمله، از قرآن شاهد می آورد؛ «تقشعر منه جلود الّذین یخشون ربّهم ثم ت</w:t>
      </w:r>
      <w:r>
        <w:rPr>
          <w:rStyle w:val="contenttext"/>
          <w:rFonts w:cs="B Zar" w:hint="cs"/>
          <w:color w:val="000000"/>
          <w:sz w:val="36"/>
          <w:szCs w:val="36"/>
          <w:rtl/>
        </w:rPr>
        <w:t>لین جلودهم و قلوبهم الی ذکر اللَّه»</w:t>
      </w:r>
      <w:hyperlink w:anchor="content_note_320_1" w:tooltip="2054. زمر، 23." w:history="1">
        <w:r>
          <w:rPr>
            <w:rStyle w:val="Hyperlink"/>
            <w:rFonts w:cs="B Zar" w:hint="cs"/>
            <w:sz w:val="36"/>
            <w:szCs w:val="36"/>
            <w:rtl/>
          </w:rPr>
          <w:t>(1)</w:t>
        </w:r>
      </w:hyperlink>
      <w:r>
        <w:rPr>
          <w:rStyle w:val="contenttext"/>
          <w:rFonts w:cs="B Zar" w:hint="cs"/>
          <w:color w:val="000000"/>
          <w:sz w:val="36"/>
          <w:szCs w:val="36"/>
          <w:rtl/>
        </w:rPr>
        <w:t xml:space="preserve"> یعنی در آغاز انسان دلهره دارد ولی کم کم به آرامش می رسد.</w:t>
      </w:r>
    </w:p>
    <w:p w:rsidR="00000000" w:rsidRDefault="00EB7B05">
      <w:pPr>
        <w:pStyle w:val="contentparagraph"/>
        <w:bidi/>
        <w:jc w:val="both"/>
        <w:divId w:val="396515913"/>
        <w:rPr>
          <w:rFonts w:cs="B Zar" w:hint="cs"/>
          <w:color w:val="000000"/>
          <w:sz w:val="36"/>
          <w:szCs w:val="36"/>
          <w:rtl/>
        </w:rPr>
      </w:pPr>
      <w:r>
        <w:rPr>
          <w:rStyle w:val="contenttext"/>
          <w:rFonts w:cs="B Zar" w:hint="cs"/>
          <w:color w:val="000000"/>
          <w:sz w:val="36"/>
          <w:szCs w:val="36"/>
          <w:rtl/>
        </w:rPr>
        <w:t>کسی که از یاد خدا غافل است، آرامش ندارد و زندگی بدون آرامش زندگی نکبت باری است. «من اعرض عن ذکری فانّ له معیشه ضنکا»</w:t>
      </w:r>
      <w:hyperlink w:anchor="content_note_320_2" w:tooltip="2055. طه، 124." w:history="1">
        <w:r>
          <w:rPr>
            <w:rStyle w:val="Hyperlink"/>
            <w:rFonts w:cs="B Zar" w:hint="cs"/>
            <w:sz w:val="36"/>
            <w:szCs w:val="36"/>
            <w:rtl/>
          </w:rPr>
          <w:t>(2)</w:t>
        </w:r>
      </w:hyperlink>
    </w:p>
    <w:p w:rsidR="00000000" w:rsidRDefault="00EB7B05">
      <w:pPr>
        <w:pStyle w:val="Heading3"/>
        <w:shd w:val="clear" w:color="auto" w:fill="FFFFFF"/>
        <w:bidi/>
        <w:jc w:val="both"/>
        <w:divId w:val="1757050682"/>
        <w:rPr>
          <w:rFonts w:eastAsia="Times New Roman" w:cs="B Titr" w:hint="cs"/>
          <w:b w:val="0"/>
          <w:bCs w:val="0"/>
          <w:color w:val="FF0080"/>
          <w:sz w:val="30"/>
          <w:szCs w:val="30"/>
          <w:rtl/>
        </w:rPr>
      </w:pPr>
      <w:r>
        <w:rPr>
          <w:rFonts w:eastAsia="Times New Roman" w:cs="B Titr" w:hint="cs"/>
          <w:b w:val="0"/>
          <w:bCs w:val="0"/>
          <w:color w:val="FF0080"/>
          <w:sz w:val="30"/>
          <w:szCs w:val="30"/>
          <w:rtl/>
        </w:rPr>
        <w:t>311. ادب در گفتار</w:t>
      </w:r>
    </w:p>
    <w:p w:rsidR="00000000" w:rsidRDefault="00EB7B05">
      <w:pPr>
        <w:pStyle w:val="contentparagraph"/>
        <w:bidi/>
        <w:jc w:val="both"/>
        <w:divId w:val="1757050682"/>
        <w:rPr>
          <w:rFonts w:cs="B Zar" w:hint="cs"/>
          <w:color w:val="000000"/>
          <w:sz w:val="36"/>
          <w:szCs w:val="36"/>
          <w:rtl/>
        </w:rPr>
      </w:pPr>
      <w:hyperlink w:anchor="content_note_320_3" w:tooltip="2056. ذیل آیه 3 سوره حجرات." w:history="1">
        <w:r>
          <w:rPr>
            <w:rStyle w:val="Hyperlink"/>
            <w:rFonts w:cs="B Zar" w:hint="cs"/>
            <w:sz w:val="36"/>
            <w:szCs w:val="36"/>
            <w:rtl/>
          </w:rPr>
          <w:t>(3)</w:t>
        </w:r>
      </w:hyperlink>
    </w:p>
    <w:p w:rsidR="00000000" w:rsidRDefault="00EB7B05">
      <w:pPr>
        <w:pStyle w:val="contentparagraph"/>
        <w:bidi/>
        <w:jc w:val="both"/>
        <w:divId w:val="1757050682"/>
        <w:rPr>
          <w:rFonts w:cs="B Zar" w:hint="cs"/>
          <w:color w:val="000000"/>
          <w:sz w:val="36"/>
          <w:szCs w:val="36"/>
          <w:rtl/>
        </w:rPr>
      </w:pPr>
      <w:r>
        <w:rPr>
          <w:rStyle w:val="contenttext"/>
          <w:rFonts w:cs="B Zar" w:hint="cs"/>
          <w:color w:val="000000"/>
          <w:sz w:val="36"/>
          <w:szCs w:val="36"/>
          <w:rtl/>
        </w:rPr>
        <w:t>دستوراتی که اسلام برای نوع سخن و گوینده و چگونگی بیان او دارد، اشاره کنیم:</w:t>
      </w:r>
    </w:p>
    <w:p w:rsidR="00000000" w:rsidRDefault="00EB7B05">
      <w:pPr>
        <w:pStyle w:val="contentparagraph"/>
        <w:bidi/>
        <w:jc w:val="both"/>
        <w:divId w:val="1757050682"/>
        <w:rPr>
          <w:rFonts w:cs="B Zar" w:hint="cs"/>
          <w:color w:val="000000"/>
          <w:sz w:val="36"/>
          <w:szCs w:val="36"/>
          <w:rtl/>
        </w:rPr>
      </w:pPr>
      <w:r>
        <w:rPr>
          <w:rStyle w:val="contenttext"/>
          <w:rFonts w:cs="B Zar" w:hint="cs"/>
          <w:color w:val="000000"/>
          <w:sz w:val="36"/>
          <w:szCs w:val="36"/>
          <w:rtl/>
        </w:rPr>
        <w:t>1. سخن باید واقعی و حقیقی باشد. «بِنَباءٍ یَقین»</w:t>
      </w:r>
      <w:hyperlink w:anchor="content_note_320_4" w:tooltip="2057. نمل، 22." w:history="1">
        <w:r>
          <w:rPr>
            <w:rStyle w:val="Hyperlink"/>
            <w:rFonts w:cs="B Zar" w:hint="cs"/>
            <w:sz w:val="36"/>
            <w:szCs w:val="36"/>
            <w:rtl/>
          </w:rPr>
          <w:t>(4)</w:t>
        </w:r>
      </w:hyperlink>
    </w:p>
    <w:p w:rsidR="00000000" w:rsidRDefault="00EB7B05">
      <w:pPr>
        <w:pStyle w:val="contentparagraph"/>
        <w:bidi/>
        <w:jc w:val="both"/>
        <w:divId w:val="1757050682"/>
        <w:rPr>
          <w:rFonts w:cs="B Zar" w:hint="cs"/>
          <w:color w:val="000000"/>
          <w:sz w:val="36"/>
          <w:szCs w:val="36"/>
          <w:rtl/>
        </w:rPr>
      </w:pPr>
      <w:r>
        <w:rPr>
          <w:rStyle w:val="contenttext"/>
          <w:rFonts w:cs="B Zar" w:hint="cs"/>
          <w:color w:val="000000"/>
          <w:sz w:val="36"/>
          <w:szCs w:val="36"/>
          <w:rtl/>
        </w:rPr>
        <w:t>2. گفتار بایستی دل پسند باشد. «الطّیّب مِن ا</w:t>
      </w:r>
      <w:r>
        <w:rPr>
          <w:rStyle w:val="contenttext"/>
          <w:rFonts w:cs="B Zar" w:hint="cs"/>
          <w:color w:val="000000"/>
          <w:sz w:val="36"/>
          <w:szCs w:val="36"/>
          <w:rtl/>
        </w:rPr>
        <w:t>لقَول»</w:t>
      </w:r>
      <w:hyperlink w:anchor="content_note_320_5" w:tooltip="2058. حج، 24." w:history="1">
        <w:r>
          <w:rPr>
            <w:rStyle w:val="Hyperlink"/>
            <w:rFonts w:cs="B Zar" w:hint="cs"/>
            <w:sz w:val="36"/>
            <w:szCs w:val="36"/>
            <w:rtl/>
          </w:rPr>
          <w:t>(5)</w:t>
        </w:r>
      </w:hyperlink>
    </w:p>
    <w:p w:rsidR="00000000" w:rsidRDefault="00EB7B05">
      <w:pPr>
        <w:pStyle w:val="contentparagraph"/>
        <w:bidi/>
        <w:jc w:val="both"/>
        <w:divId w:val="1757050682"/>
        <w:rPr>
          <w:rFonts w:cs="B Zar" w:hint="cs"/>
          <w:color w:val="000000"/>
          <w:sz w:val="36"/>
          <w:szCs w:val="36"/>
          <w:rtl/>
        </w:rPr>
      </w:pPr>
      <w:r>
        <w:rPr>
          <w:rStyle w:val="contenttext"/>
          <w:rFonts w:cs="B Zar" w:hint="cs"/>
          <w:color w:val="000000"/>
          <w:sz w:val="36"/>
          <w:szCs w:val="36"/>
          <w:rtl/>
        </w:rPr>
        <w:t>3. سخن باید رسا و شفّاف باشد. «قَولاً بَلیغاً»</w:t>
      </w:r>
      <w:hyperlink w:anchor="content_note_320_6" w:tooltip="2059. نساء، 63." w:history="1">
        <w:r>
          <w:rPr>
            <w:rStyle w:val="Hyperlink"/>
            <w:rFonts w:cs="B Zar" w:hint="cs"/>
            <w:sz w:val="36"/>
            <w:szCs w:val="36"/>
            <w:rtl/>
          </w:rPr>
          <w:t>(6)</w:t>
        </w:r>
      </w:hyperlink>
    </w:p>
    <w:p w:rsidR="00000000" w:rsidRDefault="00EB7B05">
      <w:pPr>
        <w:pStyle w:val="contentparagraph"/>
        <w:bidi/>
        <w:jc w:val="both"/>
        <w:divId w:val="1757050682"/>
        <w:rPr>
          <w:rFonts w:cs="B Zar" w:hint="cs"/>
          <w:color w:val="000000"/>
          <w:sz w:val="36"/>
          <w:szCs w:val="36"/>
          <w:rtl/>
        </w:rPr>
      </w:pPr>
      <w:r>
        <w:rPr>
          <w:rStyle w:val="contenttext"/>
          <w:rFonts w:cs="B Zar" w:hint="cs"/>
          <w:color w:val="000000"/>
          <w:sz w:val="36"/>
          <w:szCs w:val="36"/>
          <w:rtl/>
        </w:rPr>
        <w:t>4. گفتار باید نرم بیان شود. «قولاً لَینّاً»</w:t>
      </w:r>
      <w:hyperlink w:anchor="content_note_320_7" w:tooltip="2060. طه، 44." w:history="1">
        <w:r>
          <w:rPr>
            <w:rStyle w:val="Hyperlink"/>
            <w:rFonts w:cs="B Zar" w:hint="cs"/>
            <w:sz w:val="36"/>
            <w:szCs w:val="36"/>
            <w:rtl/>
          </w:rPr>
          <w:t>(7)</w:t>
        </w:r>
      </w:hyperlink>
    </w:p>
    <w:p w:rsidR="00000000" w:rsidRDefault="00EB7B05">
      <w:pPr>
        <w:pStyle w:val="contentparagraph"/>
        <w:bidi/>
        <w:jc w:val="both"/>
        <w:divId w:val="1757050682"/>
        <w:rPr>
          <w:rFonts w:cs="B Zar" w:hint="cs"/>
          <w:color w:val="000000"/>
          <w:sz w:val="36"/>
          <w:szCs w:val="36"/>
          <w:rtl/>
        </w:rPr>
      </w:pPr>
      <w:r>
        <w:rPr>
          <w:rStyle w:val="contenttext"/>
          <w:rFonts w:cs="B Zar" w:hint="cs"/>
          <w:color w:val="000000"/>
          <w:sz w:val="36"/>
          <w:szCs w:val="36"/>
          <w:rtl/>
        </w:rPr>
        <w:t>5. سخن باید بزرگوارانه بیان شود. «قَولاً کریماً»</w:t>
      </w:r>
      <w:hyperlink w:anchor="content_note_320_8" w:tooltip="2061. اسراء، 23." w:history="1">
        <w:r>
          <w:rPr>
            <w:rStyle w:val="Hyperlink"/>
            <w:rFonts w:cs="B Zar" w:hint="cs"/>
            <w:sz w:val="36"/>
            <w:szCs w:val="36"/>
            <w:rtl/>
          </w:rPr>
          <w:t>(8)</w:t>
        </w:r>
      </w:hyperlink>
    </w:p>
    <w:p w:rsidR="00000000" w:rsidRDefault="00EB7B05">
      <w:pPr>
        <w:pStyle w:val="contentparagraph"/>
        <w:bidi/>
        <w:jc w:val="both"/>
        <w:divId w:val="1757050682"/>
        <w:rPr>
          <w:rFonts w:cs="B Zar" w:hint="cs"/>
          <w:color w:val="000000"/>
          <w:sz w:val="36"/>
          <w:szCs w:val="36"/>
          <w:rtl/>
        </w:rPr>
      </w:pPr>
      <w:r>
        <w:rPr>
          <w:rStyle w:val="contenttext"/>
          <w:rFonts w:cs="B Zar" w:hint="cs"/>
          <w:color w:val="000000"/>
          <w:sz w:val="36"/>
          <w:szCs w:val="36"/>
          <w:rtl/>
        </w:rPr>
        <w:t>6. سخنی باشد که پذیرش و عمل آن آسان باشد. «قَولاً مَیسوراً»</w:t>
      </w:r>
      <w:hyperlink w:anchor="content_note_320_9" w:tooltip="2062. اسراء، 28." w:history="1">
        <w:r>
          <w:rPr>
            <w:rStyle w:val="Hyperlink"/>
            <w:rFonts w:cs="B Zar" w:hint="cs"/>
            <w:sz w:val="36"/>
            <w:szCs w:val="36"/>
            <w:rtl/>
          </w:rPr>
          <w:t>(9)</w:t>
        </w:r>
      </w:hyperlink>
    </w:p>
    <w:p w:rsidR="00000000" w:rsidRDefault="00EB7B05">
      <w:pPr>
        <w:pStyle w:val="contentparagraph"/>
        <w:bidi/>
        <w:jc w:val="both"/>
        <w:divId w:val="1757050682"/>
        <w:rPr>
          <w:rFonts w:cs="B Zar" w:hint="cs"/>
          <w:color w:val="000000"/>
          <w:sz w:val="36"/>
          <w:szCs w:val="36"/>
          <w:rtl/>
        </w:rPr>
      </w:pPr>
      <w:r>
        <w:rPr>
          <w:rStyle w:val="contenttext"/>
          <w:rFonts w:cs="B Zar" w:hint="cs"/>
          <w:color w:val="000000"/>
          <w:sz w:val="36"/>
          <w:szCs w:val="36"/>
          <w:rtl/>
        </w:rPr>
        <w:t>7. در گفتار هیچ گونه لغو و باطلی نباشد. «اِجتَنِبوا قَول الزّور»</w:t>
      </w:r>
      <w:hyperlink w:anchor="content_note_320_10" w:tooltip="2063. حج، 30." w:history="1">
        <w:r>
          <w:rPr>
            <w:rStyle w:val="Hyperlink"/>
            <w:rFonts w:cs="B Zar" w:hint="cs"/>
            <w:sz w:val="36"/>
            <w:szCs w:val="36"/>
            <w:rtl/>
          </w:rPr>
          <w:t>(10)</w:t>
        </w:r>
      </w:hyperlink>
      <w:r>
        <w:rPr>
          <w:rStyle w:val="contenttext"/>
          <w:rFonts w:cs="B Zar" w:hint="cs"/>
          <w:color w:val="000000"/>
          <w:sz w:val="36"/>
          <w:szCs w:val="36"/>
          <w:rtl/>
        </w:rPr>
        <w:t>، «عن اللَّغو مُعرضون»</w:t>
      </w:r>
      <w:hyperlink w:anchor="content_note_320_11" w:tooltip="2064. مؤمنون، 3." w:history="1">
        <w:r>
          <w:rPr>
            <w:rStyle w:val="Hyperlink"/>
            <w:rFonts w:cs="B Zar" w:hint="cs"/>
            <w:sz w:val="36"/>
            <w:szCs w:val="36"/>
            <w:rtl/>
          </w:rPr>
          <w:t>(11)</w:t>
        </w:r>
      </w:hyperlink>
    </w:p>
    <w:p w:rsidR="00000000" w:rsidRDefault="00EB7B05">
      <w:pPr>
        <w:pStyle w:val="contentparagraph"/>
        <w:bidi/>
        <w:jc w:val="both"/>
        <w:divId w:val="1757050682"/>
        <w:rPr>
          <w:rFonts w:cs="B Zar" w:hint="cs"/>
          <w:color w:val="000000"/>
          <w:sz w:val="36"/>
          <w:szCs w:val="36"/>
          <w:rtl/>
        </w:rPr>
      </w:pPr>
      <w:r>
        <w:rPr>
          <w:rStyle w:val="contenttext"/>
          <w:rFonts w:cs="B Zar" w:hint="cs"/>
          <w:color w:val="000000"/>
          <w:sz w:val="36"/>
          <w:szCs w:val="36"/>
          <w:rtl/>
        </w:rPr>
        <w:t>8. گفتار باید همراه با کردار باشد وگرنه قابل سرزنش است. «لِمَ تَقولون مالا تَفعلون»</w:t>
      </w:r>
      <w:hyperlink w:anchor="content_note_320_12" w:tooltip="2065. صف، 2." w:history="1">
        <w:r>
          <w:rPr>
            <w:rStyle w:val="Hyperlink"/>
            <w:rFonts w:cs="B Zar" w:hint="cs"/>
            <w:sz w:val="36"/>
            <w:szCs w:val="36"/>
            <w:rtl/>
          </w:rPr>
          <w:t>(12)</w:t>
        </w:r>
      </w:hyperlink>
    </w:p>
    <w:p w:rsidR="00000000" w:rsidRDefault="00EB7B05">
      <w:pPr>
        <w:pStyle w:val="contentparagraph"/>
        <w:bidi/>
        <w:jc w:val="both"/>
        <w:divId w:val="1757050682"/>
        <w:rPr>
          <w:rFonts w:cs="B Zar" w:hint="cs"/>
          <w:color w:val="000000"/>
          <w:sz w:val="36"/>
          <w:szCs w:val="36"/>
          <w:rtl/>
        </w:rPr>
      </w:pPr>
      <w:r>
        <w:rPr>
          <w:rStyle w:val="contenttext"/>
          <w:rFonts w:cs="B Zar" w:hint="cs"/>
          <w:color w:val="000000"/>
          <w:sz w:val="36"/>
          <w:szCs w:val="36"/>
          <w:rtl/>
        </w:rPr>
        <w:t>9. مستدل و محکم باشد. «قولاً سدیداً»</w:t>
      </w:r>
      <w:hyperlink w:anchor="content_note_320_13" w:tooltip="2066. نساء، آیه 9." w:history="1">
        <w:r>
          <w:rPr>
            <w:rStyle w:val="Hyperlink"/>
            <w:rFonts w:cs="B Zar" w:hint="cs"/>
            <w:sz w:val="36"/>
            <w:szCs w:val="36"/>
            <w:rtl/>
          </w:rPr>
          <w:t>(13)</w:t>
        </w:r>
      </w:hyperlink>
    </w:p>
    <w:p w:rsidR="00000000" w:rsidRDefault="00EB7B05">
      <w:pPr>
        <w:pStyle w:val="contentparagraph"/>
        <w:bidi/>
        <w:jc w:val="both"/>
        <w:divId w:val="1757050682"/>
        <w:rPr>
          <w:rFonts w:cs="B Zar" w:hint="cs"/>
          <w:color w:val="000000"/>
          <w:sz w:val="36"/>
          <w:szCs w:val="36"/>
          <w:rtl/>
        </w:rPr>
      </w:pPr>
      <w:r>
        <w:rPr>
          <w:rStyle w:val="contenttext"/>
          <w:rFonts w:cs="B Zar" w:hint="cs"/>
          <w:color w:val="000000"/>
          <w:sz w:val="36"/>
          <w:szCs w:val="36"/>
          <w:rtl/>
        </w:rPr>
        <w:t>1</w:t>
      </w:r>
      <w:r>
        <w:rPr>
          <w:rStyle w:val="contenttext"/>
          <w:rFonts w:cs="B Zar" w:hint="cs"/>
          <w:color w:val="000000"/>
          <w:sz w:val="36"/>
          <w:szCs w:val="36"/>
          <w:rtl/>
        </w:rPr>
        <w:t>0. پسندیده و به اندازه باشد. «قولاً معروفاً»</w:t>
      </w:r>
      <w:hyperlink w:anchor="content_note_320_14" w:tooltip="2067. بقره، آیه 235 ." w:history="1">
        <w:r>
          <w:rPr>
            <w:rStyle w:val="Hyperlink"/>
            <w:rFonts w:cs="B Zar" w:hint="cs"/>
            <w:sz w:val="36"/>
            <w:szCs w:val="36"/>
            <w:rtl/>
          </w:rPr>
          <w:t>(14)</w:t>
        </w:r>
      </w:hyperlink>
    </w:p>
    <w:p w:rsidR="00000000" w:rsidRDefault="00EB7B05">
      <w:pPr>
        <w:pStyle w:val="contentparagraph"/>
        <w:bidi/>
        <w:jc w:val="both"/>
        <w:divId w:val="1757050682"/>
        <w:rPr>
          <w:rFonts w:cs="B Zar" w:hint="cs"/>
          <w:color w:val="000000"/>
          <w:sz w:val="36"/>
          <w:szCs w:val="36"/>
          <w:rtl/>
        </w:rPr>
      </w:pPr>
      <w:r>
        <w:rPr>
          <w:rStyle w:val="contenttext"/>
          <w:rFonts w:cs="B Zar" w:hint="cs"/>
          <w:color w:val="000000"/>
          <w:sz w:val="36"/>
          <w:szCs w:val="36"/>
          <w:rtl/>
        </w:rPr>
        <w:t>ص:320</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20" style="width:0;height:1.5pt" o:hralign="center" o:hrstd="t" o:hr="t" fillcolor="#a0a0a0" stroked="f"/>
        </w:pict>
      </w:r>
    </w:p>
    <w:p w:rsidR="00000000" w:rsidRDefault="00EB7B05">
      <w:pPr>
        <w:bidi/>
        <w:jc w:val="both"/>
        <w:divId w:val="1360473137"/>
        <w:rPr>
          <w:rFonts w:eastAsia="Times New Roman" w:cs="B Zar" w:hint="cs"/>
          <w:color w:val="000000"/>
          <w:sz w:val="36"/>
          <w:szCs w:val="36"/>
          <w:rtl/>
        </w:rPr>
      </w:pPr>
      <w:r>
        <w:rPr>
          <w:rFonts w:eastAsia="Times New Roman" w:cs="B Zar" w:hint="cs"/>
          <w:color w:val="000000"/>
          <w:sz w:val="36"/>
          <w:szCs w:val="36"/>
          <w:rtl/>
        </w:rPr>
        <w:t>1- 2054. زمر، 23.</w:t>
      </w:r>
    </w:p>
    <w:p w:rsidR="00000000" w:rsidRDefault="00EB7B05">
      <w:pPr>
        <w:bidi/>
        <w:jc w:val="both"/>
        <w:divId w:val="1666281921"/>
        <w:rPr>
          <w:rFonts w:eastAsia="Times New Roman" w:cs="B Zar" w:hint="cs"/>
          <w:color w:val="000000"/>
          <w:sz w:val="36"/>
          <w:szCs w:val="36"/>
          <w:rtl/>
        </w:rPr>
      </w:pPr>
      <w:r>
        <w:rPr>
          <w:rFonts w:eastAsia="Times New Roman" w:cs="B Zar" w:hint="cs"/>
          <w:color w:val="000000"/>
          <w:sz w:val="36"/>
          <w:szCs w:val="36"/>
          <w:rtl/>
        </w:rPr>
        <w:t>2- 2055. طه، 124.</w:t>
      </w:r>
    </w:p>
    <w:p w:rsidR="00000000" w:rsidRDefault="00EB7B05">
      <w:pPr>
        <w:bidi/>
        <w:jc w:val="both"/>
        <w:divId w:val="750198120"/>
        <w:rPr>
          <w:rFonts w:eastAsia="Times New Roman" w:cs="B Zar" w:hint="cs"/>
          <w:color w:val="000000"/>
          <w:sz w:val="36"/>
          <w:szCs w:val="36"/>
          <w:rtl/>
        </w:rPr>
      </w:pPr>
      <w:r>
        <w:rPr>
          <w:rFonts w:eastAsia="Times New Roman" w:cs="B Zar" w:hint="cs"/>
          <w:color w:val="000000"/>
          <w:sz w:val="36"/>
          <w:szCs w:val="36"/>
          <w:rtl/>
        </w:rPr>
        <w:t>3- 2056. ذیل آیه 3 سوره حجرات.</w:t>
      </w:r>
    </w:p>
    <w:p w:rsidR="00000000" w:rsidRDefault="00EB7B05">
      <w:pPr>
        <w:bidi/>
        <w:jc w:val="both"/>
        <w:divId w:val="1094934662"/>
        <w:rPr>
          <w:rFonts w:eastAsia="Times New Roman" w:cs="B Zar" w:hint="cs"/>
          <w:color w:val="000000"/>
          <w:sz w:val="36"/>
          <w:szCs w:val="36"/>
          <w:rtl/>
        </w:rPr>
      </w:pPr>
      <w:r>
        <w:rPr>
          <w:rFonts w:eastAsia="Times New Roman" w:cs="B Zar" w:hint="cs"/>
          <w:color w:val="000000"/>
          <w:sz w:val="36"/>
          <w:szCs w:val="36"/>
          <w:rtl/>
        </w:rPr>
        <w:t>4- 2057. نمل، 22.</w:t>
      </w:r>
    </w:p>
    <w:p w:rsidR="00000000" w:rsidRDefault="00EB7B05">
      <w:pPr>
        <w:bidi/>
        <w:jc w:val="both"/>
        <w:divId w:val="610819080"/>
        <w:rPr>
          <w:rFonts w:eastAsia="Times New Roman" w:cs="B Zar" w:hint="cs"/>
          <w:color w:val="000000"/>
          <w:sz w:val="36"/>
          <w:szCs w:val="36"/>
          <w:rtl/>
        </w:rPr>
      </w:pPr>
      <w:r>
        <w:rPr>
          <w:rFonts w:eastAsia="Times New Roman" w:cs="B Zar" w:hint="cs"/>
          <w:color w:val="000000"/>
          <w:sz w:val="36"/>
          <w:szCs w:val="36"/>
          <w:rtl/>
        </w:rPr>
        <w:t>5- 2058. حج</w:t>
      </w:r>
      <w:r>
        <w:rPr>
          <w:rFonts w:eastAsia="Times New Roman" w:cs="B Zar" w:hint="cs"/>
          <w:color w:val="000000"/>
          <w:sz w:val="36"/>
          <w:szCs w:val="36"/>
          <w:rtl/>
        </w:rPr>
        <w:t>، 24.</w:t>
      </w:r>
    </w:p>
    <w:p w:rsidR="00000000" w:rsidRDefault="00EB7B05">
      <w:pPr>
        <w:bidi/>
        <w:jc w:val="both"/>
        <w:divId w:val="811993126"/>
        <w:rPr>
          <w:rFonts w:eastAsia="Times New Roman" w:cs="B Zar" w:hint="cs"/>
          <w:color w:val="000000"/>
          <w:sz w:val="36"/>
          <w:szCs w:val="36"/>
          <w:rtl/>
        </w:rPr>
      </w:pPr>
      <w:r>
        <w:rPr>
          <w:rFonts w:eastAsia="Times New Roman" w:cs="B Zar" w:hint="cs"/>
          <w:color w:val="000000"/>
          <w:sz w:val="36"/>
          <w:szCs w:val="36"/>
          <w:rtl/>
        </w:rPr>
        <w:t>6- 2059. نساء، 63.</w:t>
      </w:r>
    </w:p>
    <w:p w:rsidR="00000000" w:rsidRDefault="00EB7B05">
      <w:pPr>
        <w:bidi/>
        <w:jc w:val="both"/>
        <w:divId w:val="505098581"/>
        <w:rPr>
          <w:rFonts w:eastAsia="Times New Roman" w:cs="B Zar" w:hint="cs"/>
          <w:color w:val="000000"/>
          <w:sz w:val="36"/>
          <w:szCs w:val="36"/>
          <w:rtl/>
        </w:rPr>
      </w:pPr>
      <w:r>
        <w:rPr>
          <w:rFonts w:eastAsia="Times New Roman" w:cs="B Zar" w:hint="cs"/>
          <w:color w:val="000000"/>
          <w:sz w:val="36"/>
          <w:szCs w:val="36"/>
          <w:rtl/>
        </w:rPr>
        <w:t>7- 2060. طه، 44.</w:t>
      </w:r>
    </w:p>
    <w:p w:rsidR="00000000" w:rsidRDefault="00EB7B05">
      <w:pPr>
        <w:bidi/>
        <w:jc w:val="both"/>
        <w:divId w:val="325935736"/>
        <w:rPr>
          <w:rFonts w:eastAsia="Times New Roman" w:cs="B Zar" w:hint="cs"/>
          <w:color w:val="000000"/>
          <w:sz w:val="36"/>
          <w:szCs w:val="36"/>
          <w:rtl/>
        </w:rPr>
      </w:pPr>
      <w:r>
        <w:rPr>
          <w:rFonts w:eastAsia="Times New Roman" w:cs="B Zar" w:hint="cs"/>
          <w:color w:val="000000"/>
          <w:sz w:val="36"/>
          <w:szCs w:val="36"/>
          <w:rtl/>
        </w:rPr>
        <w:t>8- 2061. اسراء، 23.</w:t>
      </w:r>
    </w:p>
    <w:p w:rsidR="00000000" w:rsidRDefault="00EB7B05">
      <w:pPr>
        <w:bidi/>
        <w:jc w:val="both"/>
        <w:divId w:val="1096710278"/>
        <w:rPr>
          <w:rFonts w:eastAsia="Times New Roman" w:cs="B Zar" w:hint="cs"/>
          <w:color w:val="000000"/>
          <w:sz w:val="36"/>
          <w:szCs w:val="36"/>
          <w:rtl/>
        </w:rPr>
      </w:pPr>
      <w:r>
        <w:rPr>
          <w:rFonts w:eastAsia="Times New Roman" w:cs="B Zar" w:hint="cs"/>
          <w:color w:val="000000"/>
          <w:sz w:val="36"/>
          <w:szCs w:val="36"/>
          <w:rtl/>
        </w:rPr>
        <w:t>9- 2062. اسراء، 28.</w:t>
      </w:r>
    </w:p>
    <w:p w:rsidR="00000000" w:rsidRDefault="00EB7B05">
      <w:pPr>
        <w:bidi/>
        <w:jc w:val="both"/>
        <w:divId w:val="1588035142"/>
        <w:rPr>
          <w:rFonts w:eastAsia="Times New Roman" w:cs="B Zar" w:hint="cs"/>
          <w:color w:val="000000"/>
          <w:sz w:val="36"/>
          <w:szCs w:val="36"/>
          <w:rtl/>
        </w:rPr>
      </w:pPr>
      <w:r>
        <w:rPr>
          <w:rFonts w:eastAsia="Times New Roman" w:cs="B Zar" w:hint="cs"/>
          <w:color w:val="000000"/>
          <w:sz w:val="36"/>
          <w:szCs w:val="36"/>
          <w:rtl/>
        </w:rPr>
        <w:t>10- 2063. حج، 30.</w:t>
      </w:r>
    </w:p>
    <w:p w:rsidR="00000000" w:rsidRDefault="00EB7B05">
      <w:pPr>
        <w:bidi/>
        <w:jc w:val="both"/>
        <w:divId w:val="1999116234"/>
        <w:rPr>
          <w:rFonts w:eastAsia="Times New Roman" w:cs="B Zar" w:hint="cs"/>
          <w:color w:val="000000"/>
          <w:sz w:val="36"/>
          <w:szCs w:val="36"/>
          <w:rtl/>
        </w:rPr>
      </w:pPr>
      <w:r>
        <w:rPr>
          <w:rFonts w:eastAsia="Times New Roman" w:cs="B Zar" w:hint="cs"/>
          <w:color w:val="000000"/>
          <w:sz w:val="36"/>
          <w:szCs w:val="36"/>
          <w:rtl/>
        </w:rPr>
        <w:t>11- 2064. مؤمنون، 3.</w:t>
      </w:r>
    </w:p>
    <w:p w:rsidR="00000000" w:rsidRDefault="00EB7B05">
      <w:pPr>
        <w:bidi/>
        <w:jc w:val="both"/>
        <w:divId w:val="741216477"/>
        <w:rPr>
          <w:rFonts w:eastAsia="Times New Roman" w:cs="B Zar" w:hint="cs"/>
          <w:color w:val="000000"/>
          <w:sz w:val="36"/>
          <w:szCs w:val="36"/>
          <w:rtl/>
        </w:rPr>
      </w:pPr>
      <w:r>
        <w:rPr>
          <w:rFonts w:eastAsia="Times New Roman" w:cs="B Zar" w:hint="cs"/>
          <w:color w:val="000000"/>
          <w:sz w:val="36"/>
          <w:szCs w:val="36"/>
          <w:rtl/>
        </w:rPr>
        <w:t>12- 2065. صف، 2.</w:t>
      </w:r>
    </w:p>
    <w:p w:rsidR="00000000" w:rsidRDefault="00EB7B05">
      <w:pPr>
        <w:bidi/>
        <w:jc w:val="both"/>
        <w:divId w:val="1773281257"/>
        <w:rPr>
          <w:rFonts w:eastAsia="Times New Roman" w:cs="B Zar" w:hint="cs"/>
          <w:color w:val="000000"/>
          <w:sz w:val="36"/>
          <w:szCs w:val="36"/>
          <w:rtl/>
        </w:rPr>
      </w:pPr>
      <w:r>
        <w:rPr>
          <w:rFonts w:eastAsia="Times New Roman" w:cs="B Zar" w:hint="cs"/>
          <w:color w:val="000000"/>
          <w:sz w:val="36"/>
          <w:szCs w:val="36"/>
          <w:rtl/>
        </w:rPr>
        <w:t>13- 2066. نساء، آیه 9.</w:t>
      </w:r>
    </w:p>
    <w:p w:rsidR="00000000" w:rsidRDefault="00EB7B05">
      <w:pPr>
        <w:bidi/>
        <w:jc w:val="both"/>
        <w:divId w:val="1297837102"/>
        <w:rPr>
          <w:rFonts w:eastAsia="Times New Roman" w:cs="B Zar" w:hint="cs"/>
          <w:color w:val="000000"/>
          <w:sz w:val="36"/>
          <w:szCs w:val="36"/>
          <w:rtl/>
        </w:rPr>
      </w:pPr>
      <w:r>
        <w:rPr>
          <w:rFonts w:eastAsia="Times New Roman" w:cs="B Zar" w:hint="cs"/>
          <w:color w:val="000000"/>
          <w:sz w:val="36"/>
          <w:szCs w:val="36"/>
          <w:rtl/>
        </w:rPr>
        <w:t>14- 2067. بقره، آیه 235 .</w:t>
      </w:r>
    </w:p>
    <w:p w:rsidR="00000000" w:rsidRDefault="00EB7B05">
      <w:pPr>
        <w:pStyle w:val="contentparagraph"/>
        <w:bidi/>
        <w:jc w:val="both"/>
        <w:divId w:val="1100835082"/>
        <w:rPr>
          <w:rFonts w:cs="B Zar" w:hint="cs"/>
          <w:color w:val="000000"/>
          <w:sz w:val="36"/>
          <w:szCs w:val="36"/>
          <w:rtl/>
        </w:rPr>
      </w:pPr>
      <w:r>
        <w:rPr>
          <w:rStyle w:val="contenttext"/>
          <w:rFonts w:cs="B Zar" w:hint="cs"/>
          <w:color w:val="000000"/>
          <w:sz w:val="36"/>
          <w:szCs w:val="36"/>
          <w:rtl/>
        </w:rPr>
        <w:t>11. زیبا، نیکو و مطلوب باشد. «قولوا للناس حسناً»</w:t>
      </w:r>
      <w:hyperlink w:anchor="content_note_321_1" w:tooltip="2068. بقره، 83 ." w:history="1">
        <w:r>
          <w:rPr>
            <w:rStyle w:val="Hyperlink"/>
            <w:rFonts w:cs="B Zar" w:hint="cs"/>
            <w:sz w:val="36"/>
            <w:szCs w:val="36"/>
            <w:rtl/>
          </w:rPr>
          <w:t>(1)</w:t>
        </w:r>
      </w:hyperlink>
    </w:p>
    <w:p w:rsidR="00000000" w:rsidRDefault="00EB7B05">
      <w:pPr>
        <w:pStyle w:val="contentparagraph"/>
        <w:bidi/>
        <w:jc w:val="both"/>
        <w:divId w:val="1100835082"/>
        <w:rPr>
          <w:rFonts w:cs="B Zar" w:hint="cs"/>
          <w:color w:val="000000"/>
          <w:sz w:val="36"/>
          <w:szCs w:val="36"/>
          <w:rtl/>
        </w:rPr>
      </w:pPr>
      <w:r>
        <w:rPr>
          <w:rStyle w:val="contenttext"/>
          <w:rFonts w:cs="B Zar" w:hint="cs"/>
          <w:color w:val="000000"/>
          <w:sz w:val="36"/>
          <w:szCs w:val="36"/>
          <w:rtl/>
        </w:rPr>
        <w:t>12. بهترین ها گفته شود. «یقولوا الّتی هی احسن»</w:t>
      </w:r>
      <w:hyperlink w:anchor="content_note_321_2" w:tooltip="2069. اسراء، 53 ." w:history="1">
        <w:r>
          <w:rPr>
            <w:rStyle w:val="Hyperlink"/>
            <w:rFonts w:cs="B Zar" w:hint="cs"/>
            <w:sz w:val="36"/>
            <w:szCs w:val="36"/>
            <w:rtl/>
          </w:rPr>
          <w:t>(2)</w:t>
        </w:r>
      </w:hyperlink>
    </w:p>
    <w:p w:rsidR="00000000" w:rsidRDefault="00EB7B05">
      <w:pPr>
        <w:pStyle w:val="contentparagraph"/>
        <w:bidi/>
        <w:jc w:val="both"/>
        <w:divId w:val="1100835082"/>
        <w:rPr>
          <w:rFonts w:cs="B Zar" w:hint="cs"/>
          <w:color w:val="000000"/>
          <w:sz w:val="36"/>
          <w:szCs w:val="36"/>
          <w:rtl/>
        </w:rPr>
      </w:pPr>
      <w:r>
        <w:rPr>
          <w:rStyle w:val="contenttext"/>
          <w:rFonts w:cs="B Zar" w:hint="cs"/>
          <w:color w:val="000000"/>
          <w:sz w:val="36"/>
          <w:szCs w:val="36"/>
          <w:rtl/>
        </w:rPr>
        <w:t>13. حتّی مجادلات وگفتگوهای انتقادی، به بهترین وجه باشد. «جادلهم بالّتی هی احسن»</w:t>
      </w:r>
      <w:hyperlink w:anchor="content_note_321_3" w:tooltip="2070. نحل، 125." w:history="1">
        <w:r>
          <w:rPr>
            <w:rStyle w:val="Hyperlink"/>
            <w:rFonts w:cs="B Zar" w:hint="cs"/>
            <w:sz w:val="36"/>
            <w:szCs w:val="36"/>
            <w:rtl/>
          </w:rPr>
          <w:t>(3)</w:t>
        </w:r>
      </w:hyperlink>
    </w:p>
    <w:p w:rsidR="00000000" w:rsidRDefault="00EB7B05">
      <w:pPr>
        <w:pStyle w:val="Heading3"/>
        <w:shd w:val="clear" w:color="auto" w:fill="FFFFFF"/>
        <w:bidi/>
        <w:jc w:val="both"/>
        <w:divId w:val="1075200200"/>
        <w:rPr>
          <w:rFonts w:eastAsia="Times New Roman" w:cs="B Titr" w:hint="cs"/>
          <w:b w:val="0"/>
          <w:bCs w:val="0"/>
          <w:color w:val="FF0080"/>
          <w:sz w:val="30"/>
          <w:szCs w:val="30"/>
          <w:rtl/>
        </w:rPr>
      </w:pPr>
      <w:r>
        <w:rPr>
          <w:rFonts w:eastAsia="Times New Roman" w:cs="B Titr" w:hint="cs"/>
          <w:b w:val="0"/>
          <w:bCs w:val="0"/>
          <w:color w:val="FF0080"/>
          <w:sz w:val="30"/>
          <w:szCs w:val="30"/>
          <w:rtl/>
        </w:rPr>
        <w:t>312. چرا گاهی دعا مستجاب نمی شود؟</w:t>
      </w:r>
    </w:p>
    <w:p w:rsidR="00000000" w:rsidRDefault="00EB7B05">
      <w:pPr>
        <w:pStyle w:val="contentparagraph"/>
        <w:bidi/>
        <w:jc w:val="both"/>
        <w:divId w:val="1075200200"/>
        <w:rPr>
          <w:rFonts w:cs="B Zar" w:hint="cs"/>
          <w:color w:val="000000"/>
          <w:sz w:val="36"/>
          <w:szCs w:val="36"/>
          <w:rtl/>
        </w:rPr>
      </w:pPr>
      <w:r>
        <w:rPr>
          <w:rStyle w:val="contenttext"/>
          <w:rFonts w:cs="B Zar" w:hint="cs"/>
          <w:color w:val="000000"/>
          <w:sz w:val="36"/>
          <w:szCs w:val="36"/>
          <w:rtl/>
        </w:rPr>
        <w:t>سؤال: چرا گاهی وقت ها دعای ما مستجاب نمی شود؟</w:t>
      </w:r>
    </w:p>
    <w:p w:rsidR="00000000" w:rsidRDefault="00EB7B05">
      <w:pPr>
        <w:pStyle w:val="contentparagraph"/>
        <w:bidi/>
        <w:jc w:val="both"/>
        <w:divId w:val="1075200200"/>
        <w:rPr>
          <w:rFonts w:cs="B Zar" w:hint="cs"/>
          <w:color w:val="000000"/>
          <w:sz w:val="36"/>
          <w:szCs w:val="36"/>
          <w:rtl/>
        </w:rPr>
      </w:pPr>
      <w:r>
        <w:rPr>
          <w:rStyle w:val="contenttext"/>
          <w:rFonts w:cs="B Zar" w:hint="cs"/>
          <w:color w:val="000000"/>
          <w:sz w:val="36"/>
          <w:szCs w:val="36"/>
          <w:rtl/>
        </w:rPr>
        <w:t>پاسخ: عدم استجابت دعای ما به خا</w:t>
      </w:r>
      <w:r>
        <w:rPr>
          <w:rStyle w:val="contenttext"/>
          <w:rFonts w:cs="B Zar" w:hint="cs"/>
          <w:color w:val="000000"/>
          <w:sz w:val="36"/>
          <w:szCs w:val="36"/>
          <w:rtl/>
        </w:rPr>
        <w:t>طر شرک یا جهل ماست. در تفسیر المیزان می خوانیم که خداوند در این آیه می فرماید: «اجیب دعوه الداع اذا دعان» خودم اجابت می کنم دعا کننده ای را که فقط مرا بخواند و با اخلاص تمام، از من طلب خیر کند. پس اگر دعا مستجاب نشد، یا به جهت آن است که ما از خداوند خیر نخ</w:t>
      </w:r>
      <w:r>
        <w:rPr>
          <w:rStyle w:val="contenttext"/>
          <w:rFonts w:cs="B Zar" w:hint="cs"/>
          <w:color w:val="000000"/>
          <w:sz w:val="36"/>
          <w:szCs w:val="36"/>
          <w:rtl/>
        </w:rPr>
        <w:t>واسته ایم و در واقع برای ما شرّ بوده، یا اگر واقعاً خیر بوده، خالصانه و صادقانه از خداوند درخواست نکرده ایم و همراه با استمداد از غیر بوده است و یا این که استجابت درخواست ما، به مصلحت ما نباشد که به فرموده روایات، در این صورت به جای آن بلایی از ما دور می ش</w:t>
      </w:r>
      <w:r>
        <w:rPr>
          <w:rStyle w:val="contenttext"/>
          <w:rFonts w:cs="B Zar" w:hint="cs"/>
          <w:color w:val="000000"/>
          <w:sz w:val="36"/>
          <w:szCs w:val="36"/>
          <w:rtl/>
        </w:rPr>
        <w:t>ود ویا برای آینده ما یا نسل ما ذخیره می شود ویا در آخرت جبران می گردد.</w:t>
      </w:r>
    </w:p>
    <w:p w:rsidR="00000000" w:rsidRDefault="00EB7B05">
      <w:pPr>
        <w:pStyle w:val="contentparagraph"/>
        <w:bidi/>
        <w:jc w:val="both"/>
        <w:divId w:val="1075200200"/>
        <w:rPr>
          <w:rFonts w:cs="B Zar" w:hint="cs"/>
          <w:color w:val="000000"/>
          <w:sz w:val="36"/>
          <w:szCs w:val="36"/>
          <w:rtl/>
        </w:rPr>
      </w:pPr>
      <w:r>
        <w:rPr>
          <w:rStyle w:val="contenttext"/>
          <w:rFonts w:cs="B Zar" w:hint="cs"/>
          <w:color w:val="000000"/>
          <w:sz w:val="36"/>
          <w:szCs w:val="36"/>
          <w:rtl/>
        </w:rPr>
        <w:t>در اصول کافی می خوانیم: «کسی که غذای حرام بخورد، یا امر به معروف و نهی از منکر را ترک کند و یا از سر غفلت و بی اعتنایی دعا کند، دعایش مستجاب نمی شود».</w:t>
      </w:r>
    </w:p>
    <w:p w:rsidR="00000000" w:rsidRDefault="00EB7B05">
      <w:pPr>
        <w:pStyle w:val="contentparagraph"/>
        <w:bidi/>
        <w:jc w:val="both"/>
        <w:divId w:val="1075200200"/>
        <w:rPr>
          <w:rFonts w:cs="B Zar" w:hint="cs"/>
          <w:color w:val="000000"/>
          <w:sz w:val="36"/>
          <w:szCs w:val="36"/>
          <w:rtl/>
        </w:rPr>
      </w:pPr>
      <w:r>
        <w:rPr>
          <w:rStyle w:val="contenttext"/>
          <w:rFonts w:cs="B Zar" w:hint="cs"/>
          <w:color w:val="000000"/>
          <w:sz w:val="36"/>
          <w:szCs w:val="36"/>
          <w:rtl/>
        </w:rPr>
        <w:t>معنای دعا، ترک کسب و کار نیست؛ بلک</w:t>
      </w:r>
      <w:r>
        <w:rPr>
          <w:rStyle w:val="contenttext"/>
          <w:rFonts w:cs="B Zar" w:hint="cs"/>
          <w:color w:val="000000"/>
          <w:sz w:val="36"/>
          <w:szCs w:val="36"/>
          <w:rtl/>
        </w:rPr>
        <w:t>ه توکّل به خداوند همراه با تلاش و کوشش است؛ لذا در حدیث می خوانیم: دعای کسی که تلاش نمی کند و بیکار نشسته مستجاب نمی شود.</w:t>
      </w:r>
    </w:p>
    <w:p w:rsidR="00000000" w:rsidRDefault="00EB7B05">
      <w:pPr>
        <w:pStyle w:val="contentparagraph"/>
        <w:bidi/>
        <w:jc w:val="both"/>
        <w:divId w:val="1075200200"/>
        <w:rPr>
          <w:rFonts w:cs="B Zar" w:hint="cs"/>
          <w:color w:val="000000"/>
          <w:sz w:val="36"/>
          <w:szCs w:val="36"/>
          <w:rtl/>
        </w:rPr>
      </w:pPr>
      <w:r>
        <w:rPr>
          <w:rStyle w:val="contenttext"/>
          <w:rFonts w:cs="B Zar" w:hint="cs"/>
          <w:color w:val="000000"/>
          <w:sz w:val="36"/>
          <w:szCs w:val="36"/>
          <w:rtl/>
        </w:rPr>
        <w:t>سؤال: با این که کارهای خداوند قانون مند و براساس عوامل و سنّت های ثابت است، پس دعا چه نقشی دارد؟</w:t>
      </w:r>
    </w:p>
    <w:p w:rsidR="00000000" w:rsidRDefault="00EB7B05">
      <w:pPr>
        <w:pStyle w:val="contentparagraph"/>
        <w:bidi/>
        <w:jc w:val="both"/>
        <w:divId w:val="1075200200"/>
        <w:rPr>
          <w:rFonts w:cs="B Zar" w:hint="cs"/>
          <w:color w:val="000000"/>
          <w:sz w:val="36"/>
          <w:szCs w:val="36"/>
          <w:rtl/>
        </w:rPr>
      </w:pPr>
      <w:r>
        <w:rPr>
          <w:rStyle w:val="contenttext"/>
          <w:rFonts w:cs="B Zar" w:hint="cs"/>
          <w:color w:val="000000"/>
          <w:sz w:val="36"/>
          <w:szCs w:val="36"/>
          <w:rtl/>
        </w:rPr>
        <w:t xml:space="preserve">پاسخ: همان گونه که حکم نماز و روزه ی </w:t>
      </w:r>
      <w:r>
        <w:rPr>
          <w:rStyle w:val="contenttext"/>
          <w:rFonts w:cs="B Zar" w:hint="cs"/>
          <w:color w:val="000000"/>
          <w:sz w:val="36"/>
          <w:szCs w:val="36"/>
          <w:rtl/>
        </w:rPr>
        <w:t xml:space="preserve">مسافر با غیرمسافر متفاوت است، حال و مقام و منزلت انسان دعا کننده نیز با انسان غافل از خدا متفاوت هستند و سنّت خداوند لطف به </w:t>
      </w:r>
    </w:p>
    <w:p w:rsidR="00000000" w:rsidRDefault="00EB7B05">
      <w:pPr>
        <w:pStyle w:val="contentparagraph"/>
        <w:bidi/>
        <w:jc w:val="both"/>
        <w:divId w:val="1075200200"/>
        <w:rPr>
          <w:rFonts w:cs="B Zar" w:hint="cs"/>
          <w:color w:val="000000"/>
          <w:sz w:val="36"/>
          <w:szCs w:val="36"/>
          <w:rtl/>
        </w:rPr>
      </w:pPr>
      <w:r>
        <w:rPr>
          <w:rStyle w:val="contenttext"/>
          <w:rFonts w:cs="B Zar" w:hint="cs"/>
          <w:color w:val="000000"/>
          <w:sz w:val="36"/>
          <w:szCs w:val="36"/>
          <w:rtl/>
        </w:rPr>
        <w:t>ص:321</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21" style="width:0;height:1.5pt" o:hralign="center" o:hrstd="t" o:hr="t" fillcolor="#a0a0a0" stroked="f"/>
        </w:pict>
      </w:r>
    </w:p>
    <w:p w:rsidR="00000000" w:rsidRDefault="00EB7B05">
      <w:pPr>
        <w:bidi/>
        <w:jc w:val="both"/>
        <w:divId w:val="1332677577"/>
        <w:rPr>
          <w:rFonts w:eastAsia="Times New Roman" w:cs="B Zar" w:hint="cs"/>
          <w:color w:val="000000"/>
          <w:sz w:val="36"/>
          <w:szCs w:val="36"/>
          <w:rtl/>
        </w:rPr>
      </w:pPr>
      <w:r>
        <w:rPr>
          <w:rFonts w:eastAsia="Times New Roman" w:cs="B Zar" w:hint="cs"/>
          <w:color w:val="000000"/>
          <w:sz w:val="36"/>
          <w:szCs w:val="36"/>
          <w:rtl/>
        </w:rPr>
        <w:t>1- 2068. بقره، 83 .</w:t>
      </w:r>
    </w:p>
    <w:p w:rsidR="00000000" w:rsidRDefault="00EB7B05">
      <w:pPr>
        <w:bidi/>
        <w:jc w:val="both"/>
        <w:divId w:val="823349456"/>
        <w:rPr>
          <w:rFonts w:eastAsia="Times New Roman" w:cs="B Zar" w:hint="cs"/>
          <w:color w:val="000000"/>
          <w:sz w:val="36"/>
          <w:szCs w:val="36"/>
          <w:rtl/>
        </w:rPr>
      </w:pPr>
      <w:r>
        <w:rPr>
          <w:rFonts w:eastAsia="Times New Roman" w:cs="B Zar" w:hint="cs"/>
          <w:color w:val="000000"/>
          <w:sz w:val="36"/>
          <w:szCs w:val="36"/>
          <w:rtl/>
        </w:rPr>
        <w:t>2- 2069. اسراء، 53 .</w:t>
      </w:r>
    </w:p>
    <w:p w:rsidR="00000000" w:rsidRDefault="00EB7B05">
      <w:pPr>
        <w:bidi/>
        <w:jc w:val="both"/>
        <w:divId w:val="1701970986"/>
        <w:rPr>
          <w:rFonts w:eastAsia="Times New Roman" w:cs="B Zar" w:hint="cs"/>
          <w:color w:val="000000"/>
          <w:sz w:val="36"/>
          <w:szCs w:val="36"/>
          <w:rtl/>
        </w:rPr>
      </w:pPr>
      <w:r>
        <w:rPr>
          <w:rFonts w:eastAsia="Times New Roman" w:cs="B Zar" w:hint="cs"/>
          <w:color w:val="000000"/>
          <w:sz w:val="36"/>
          <w:szCs w:val="36"/>
          <w:rtl/>
        </w:rPr>
        <w:t>3- 2070. نحل، 125.</w:t>
      </w:r>
    </w:p>
    <w:p w:rsidR="00000000" w:rsidRDefault="00EB7B05">
      <w:pPr>
        <w:pStyle w:val="contentparagraph"/>
        <w:bidi/>
        <w:jc w:val="both"/>
        <w:divId w:val="735401008"/>
        <w:rPr>
          <w:rFonts w:cs="B Zar" w:hint="cs"/>
          <w:color w:val="000000"/>
          <w:sz w:val="36"/>
          <w:szCs w:val="36"/>
          <w:rtl/>
        </w:rPr>
      </w:pPr>
      <w:r>
        <w:rPr>
          <w:rStyle w:val="contenttext"/>
          <w:rFonts w:cs="B Zar" w:hint="cs"/>
          <w:color w:val="000000"/>
          <w:sz w:val="36"/>
          <w:szCs w:val="36"/>
          <w:rtl/>
        </w:rPr>
        <w:t>اوّلی است، نه دومی. آری؛ دعا</w:t>
      </w:r>
      <w:r>
        <w:rPr>
          <w:rStyle w:val="contenttext"/>
          <w:rFonts w:cs="B Zar" w:hint="cs"/>
          <w:color w:val="000000"/>
          <w:sz w:val="36"/>
          <w:szCs w:val="36"/>
          <w:rtl/>
        </w:rPr>
        <w:t xml:space="preserve"> و گفتگو با خداوند، ظرفیّت انسان را برای دریافت الطاف الهی بیشتر می کند. همان گونه که توسّل و زیارت اولیای خدازمینه را مساهد و شرایط انسان را عوض می کند. چنانکه اگر کودکی همراه پدر به مهمانی رود، دریافت محبّتش بیش از آن خواهد بود که تنها برود. بنابراین دعا</w:t>
      </w:r>
      <w:r>
        <w:rPr>
          <w:rStyle w:val="contenttext"/>
          <w:rFonts w:cs="B Zar" w:hint="cs"/>
          <w:color w:val="000000"/>
          <w:sz w:val="36"/>
          <w:szCs w:val="36"/>
          <w:rtl/>
        </w:rPr>
        <w:t>، زیارت و توسل، سبب تغییر شرایط است، نه بر هم زدن سنّت های قطعی الهی.</w:t>
      </w:r>
    </w:p>
    <w:p w:rsidR="00000000" w:rsidRDefault="00EB7B05">
      <w:pPr>
        <w:pStyle w:val="contentparagraph"/>
        <w:bidi/>
        <w:jc w:val="both"/>
        <w:divId w:val="735401008"/>
        <w:rPr>
          <w:rFonts w:cs="B Zar" w:hint="cs"/>
          <w:color w:val="000000"/>
          <w:sz w:val="36"/>
          <w:szCs w:val="36"/>
          <w:rtl/>
        </w:rPr>
      </w:pPr>
      <w:r>
        <w:rPr>
          <w:rStyle w:val="contenttext"/>
          <w:rFonts w:cs="B Zar" w:hint="cs"/>
          <w:color w:val="000000"/>
          <w:sz w:val="36"/>
          <w:szCs w:val="36"/>
          <w:rtl/>
        </w:rPr>
        <w:t>سؤال: با این که خداوند وعده ی استجابت داده است، «اُدعونی استجب لکم» چرا برخی دعاهای ما مستجاب نمی شود؟</w:t>
      </w:r>
    </w:p>
    <w:p w:rsidR="00000000" w:rsidRDefault="00EB7B05">
      <w:pPr>
        <w:pStyle w:val="contentparagraph"/>
        <w:bidi/>
        <w:jc w:val="both"/>
        <w:divId w:val="735401008"/>
        <w:rPr>
          <w:rFonts w:cs="B Zar" w:hint="cs"/>
          <w:color w:val="000000"/>
          <w:sz w:val="36"/>
          <w:szCs w:val="36"/>
          <w:rtl/>
        </w:rPr>
      </w:pPr>
      <w:r>
        <w:rPr>
          <w:rStyle w:val="contenttext"/>
          <w:rFonts w:cs="B Zar" w:hint="cs"/>
          <w:color w:val="000000"/>
          <w:sz w:val="36"/>
          <w:szCs w:val="36"/>
          <w:rtl/>
        </w:rPr>
        <w:t xml:space="preserve">پاسخ: الف) بعضی اعمال نظیر گناه و ظلم و خوردن لقمه ی حرام و عفو نکردنِ کسانی که از </w:t>
      </w:r>
      <w:r>
        <w:rPr>
          <w:rStyle w:val="contenttext"/>
          <w:rFonts w:cs="B Zar" w:hint="cs"/>
          <w:color w:val="000000"/>
          <w:sz w:val="36"/>
          <w:szCs w:val="36"/>
          <w:rtl/>
        </w:rPr>
        <w:t>ما عذرخواهی می کنند، مانع استجابت دعا می شود.</w:t>
      </w:r>
    </w:p>
    <w:p w:rsidR="00000000" w:rsidRDefault="00EB7B05">
      <w:pPr>
        <w:pStyle w:val="contentparagraph"/>
        <w:bidi/>
        <w:jc w:val="both"/>
        <w:divId w:val="735401008"/>
        <w:rPr>
          <w:rFonts w:cs="B Zar" w:hint="cs"/>
          <w:color w:val="000000"/>
          <w:sz w:val="36"/>
          <w:szCs w:val="36"/>
          <w:rtl/>
        </w:rPr>
      </w:pPr>
      <w:r>
        <w:rPr>
          <w:rStyle w:val="contenttext"/>
          <w:rFonts w:cs="B Zar" w:hint="cs"/>
          <w:color w:val="000000"/>
          <w:sz w:val="36"/>
          <w:szCs w:val="36"/>
          <w:rtl/>
        </w:rPr>
        <w:t>ب) گاهی مستجاب شدن دعای ما نظام آفرینش را به هم می ریزد، نظیر دانش آموزی که در امتحان جغرافیا در پاسخ این سؤال که آیا سطح دریاها بالاتر است یا کوه ها؟ چون به اشتباه نوشته بود سطح دریاها بالاتر است! از خداوند خو</w:t>
      </w:r>
      <w:r>
        <w:rPr>
          <w:rStyle w:val="contenttext"/>
          <w:rFonts w:cs="B Zar" w:hint="cs"/>
          <w:color w:val="000000"/>
          <w:sz w:val="36"/>
          <w:szCs w:val="36"/>
          <w:rtl/>
        </w:rPr>
        <w:t>استه بود که این دو را جا به جا کند تا او نمره ی قبولی بگیرد! به هر حال خداوند همان گونه که قادر است، حکیم نیز هست.</w:t>
      </w:r>
    </w:p>
    <w:p w:rsidR="00000000" w:rsidRDefault="00EB7B05">
      <w:pPr>
        <w:pStyle w:val="contentparagraph"/>
        <w:bidi/>
        <w:jc w:val="both"/>
        <w:divId w:val="735401008"/>
        <w:rPr>
          <w:rFonts w:cs="B Zar" w:hint="cs"/>
          <w:color w:val="000000"/>
          <w:sz w:val="36"/>
          <w:szCs w:val="36"/>
          <w:rtl/>
        </w:rPr>
      </w:pPr>
      <w:r>
        <w:rPr>
          <w:rStyle w:val="contenttext"/>
          <w:rFonts w:cs="B Zar" w:hint="cs"/>
          <w:color w:val="000000"/>
          <w:sz w:val="36"/>
          <w:szCs w:val="36"/>
          <w:rtl/>
        </w:rPr>
        <w:t>ج) گاهی آن دعا مستجاب نمی شود، ولی مشابه آن مستجاب می شود.</w:t>
      </w:r>
    </w:p>
    <w:p w:rsidR="00000000" w:rsidRDefault="00EB7B05">
      <w:pPr>
        <w:pStyle w:val="contentparagraph"/>
        <w:bidi/>
        <w:jc w:val="both"/>
        <w:divId w:val="735401008"/>
        <w:rPr>
          <w:rFonts w:cs="B Zar" w:hint="cs"/>
          <w:color w:val="000000"/>
          <w:sz w:val="36"/>
          <w:szCs w:val="36"/>
          <w:rtl/>
        </w:rPr>
      </w:pPr>
      <w:r>
        <w:rPr>
          <w:rStyle w:val="contenttext"/>
          <w:rFonts w:cs="B Zar" w:hint="cs"/>
          <w:color w:val="000000"/>
          <w:sz w:val="36"/>
          <w:szCs w:val="36"/>
          <w:rtl/>
        </w:rPr>
        <w:t>د) گاهی اثر دعا در آینده ی خود انسان یا خانواده و نسل او یا در قیامت نتیجه می دهد و فوری مستجاب نمی شود.</w:t>
      </w:r>
    </w:p>
    <w:p w:rsidR="00000000" w:rsidRDefault="00EB7B05">
      <w:pPr>
        <w:pStyle w:val="contentparagraph"/>
        <w:bidi/>
        <w:jc w:val="both"/>
        <w:divId w:val="735401008"/>
        <w:rPr>
          <w:rFonts w:cs="B Zar" w:hint="cs"/>
          <w:color w:val="000000"/>
          <w:sz w:val="36"/>
          <w:szCs w:val="36"/>
          <w:rtl/>
        </w:rPr>
      </w:pPr>
      <w:r>
        <w:rPr>
          <w:rStyle w:val="contenttext"/>
          <w:rFonts w:cs="B Zar" w:hint="cs"/>
          <w:color w:val="000000"/>
          <w:sz w:val="36"/>
          <w:szCs w:val="36"/>
          <w:rtl/>
        </w:rPr>
        <w:t>هر دعایی که مستجاب نشود در حقیقت دعا نیست، چون دعا به معنای طلب خیر است و بسیاری از خواسته های ما شرّ است نه خیر.</w:t>
      </w:r>
    </w:p>
    <w:p w:rsidR="00000000" w:rsidRDefault="00EB7B05">
      <w:pPr>
        <w:pStyle w:val="Heading3"/>
        <w:shd w:val="clear" w:color="auto" w:fill="FFFFFF"/>
        <w:bidi/>
        <w:jc w:val="both"/>
        <w:divId w:val="1240015131"/>
        <w:rPr>
          <w:rFonts w:eastAsia="Times New Roman" w:cs="B Titr" w:hint="cs"/>
          <w:b w:val="0"/>
          <w:bCs w:val="0"/>
          <w:color w:val="FF0080"/>
          <w:sz w:val="30"/>
          <w:szCs w:val="30"/>
          <w:rtl/>
        </w:rPr>
      </w:pPr>
      <w:r>
        <w:rPr>
          <w:rFonts w:eastAsia="Times New Roman" w:cs="B Titr" w:hint="cs"/>
          <w:b w:val="0"/>
          <w:bCs w:val="0"/>
          <w:color w:val="FF0080"/>
          <w:sz w:val="30"/>
          <w:szCs w:val="30"/>
          <w:rtl/>
        </w:rPr>
        <w:t>313. ابزار و وسیله آرامش</w:t>
      </w:r>
    </w:p>
    <w:p w:rsidR="00000000" w:rsidRDefault="00EB7B05">
      <w:pPr>
        <w:pStyle w:val="contentparagraph"/>
        <w:bidi/>
        <w:jc w:val="both"/>
        <w:divId w:val="1240015131"/>
        <w:rPr>
          <w:rFonts w:cs="B Zar" w:hint="cs"/>
          <w:color w:val="000000"/>
          <w:sz w:val="36"/>
          <w:szCs w:val="36"/>
          <w:rtl/>
        </w:rPr>
      </w:pPr>
      <w:hyperlink w:anchor="content_note_322_1" w:tooltip="2071. ذیل آیه 61 سوره غافر." w:history="1">
        <w:r>
          <w:rPr>
            <w:rStyle w:val="Hyperlink"/>
            <w:rFonts w:cs="B Zar" w:hint="cs"/>
            <w:sz w:val="36"/>
            <w:szCs w:val="36"/>
            <w:rtl/>
          </w:rPr>
          <w:t>(1)</w:t>
        </w:r>
      </w:hyperlink>
    </w:p>
    <w:p w:rsidR="00000000" w:rsidRDefault="00EB7B05">
      <w:pPr>
        <w:pStyle w:val="contentparagraph"/>
        <w:bidi/>
        <w:jc w:val="both"/>
        <w:divId w:val="1240015131"/>
        <w:rPr>
          <w:rFonts w:cs="B Zar" w:hint="cs"/>
          <w:color w:val="000000"/>
          <w:sz w:val="36"/>
          <w:szCs w:val="36"/>
          <w:rtl/>
        </w:rPr>
      </w:pPr>
      <w:r>
        <w:rPr>
          <w:rStyle w:val="contenttext"/>
          <w:rFonts w:cs="B Zar" w:hint="cs"/>
          <w:color w:val="000000"/>
          <w:sz w:val="36"/>
          <w:szCs w:val="36"/>
          <w:rtl/>
        </w:rPr>
        <w:t>در قرآن چند چیز وسیله ی آرامش معرّفی شده است که نمونه هایی از آن را می آوریم:</w:t>
      </w:r>
    </w:p>
    <w:p w:rsidR="00000000" w:rsidRDefault="00EB7B05">
      <w:pPr>
        <w:pStyle w:val="contentparagraph"/>
        <w:bidi/>
        <w:jc w:val="both"/>
        <w:divId w:val="1240015131"/>
        <w:rPr>
          <w:rFonts w:cs="B Zar" w:hint="cs"/>
          <w:color w:val="000000"/>
          <w:sz w:val="36"/>
          <w:szCs w:val="36"/>
          <w:rtl/>
        </w:rPr>
      </w:pPr>
      <w:r>
        <w:rPr>
          <w:rStyle w:val="contenttext"/>
          <w:rFonts w:cs="B Zar" w:hint="cs"/>
          <w:color w:val="000000"/>
          <w:sz w:val="36"/>
          <w:szCs w:val="36"/>
          <w:rtl/>
        </w:rPr>
        <w:t>الف) یاد خدا. «ألا بذکر اللّه تطمئنّ القلوب»</w:t>
      </w:r>
      <w:hyperlink w:anchor="content_note_322_2" w:tooltip="2072. رعد، 28."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آگاه باشید تنها با یاد خدا دلها آرام می گیرد.</w:t>
      </w:r>
    </w:p>
    <w:p w:rsidR="00000000" w:rsidRDefault="00EB7B05">
      <w:pPr>
        <w:pStyle w:val="contentparagraph"/>
        <w:bidi/>
        <w:jc w:val="both"/>
        <w:divId w:val="1240015131"/>
        <w:rPr>
          <w:rFonts w:cs="B Zar" w:hint="cs"/>
          <w:color w:val="000000"/>
          <w:sz w:val="36"/>
          <w:szCs w:val="36"/>
          <w:rtl/>
        </w:rPr>
      </w:pPr>
      <w:r>
        <w:rPr>
          <w:rStyle w:val="contenttext"/>
          <w:rFonts w:cs="B Zar" w:hint="cs"/>
          <w:color w:val="000000"/>
          <w:sz w:val="36"/>
          <w:szCs w:val="36"/>
          <w:rtl/>
        </w:rPr>
        <w:t>ب) دعای پیامبرصلی الله علیه وآله. «ان صلاتک سکن لهم»</w:t>
      </w:r>
      <w:hyperlink w:anchor="content_note_322_3" w:tooltip="2073. توبه، 103." w:history="1">
        <w:r>
          <w:rPr>
            <w:rStyle w:val="Hyperlink"/>
            <w:rFonts w:cs="B Zar" w:hint="cs"/>
            <w:sz w:val="36"/>
            <w:szCs w:val="36"/>
            <w:rtl/>
          </w:rPr>
          <w:t>(3)</w:t>
        </w:r>
      </w:hyperlink>
      <w:r>
        <w:rPr>
          <w:rStyle w:val="contenttext"/>
          <w:rFonts w:cs="B Zar" w:hint="cs"/>
          <w:color w:val="000000"/>
          <w:sz w:val="36"/>
          <w:szCs w:val="36"/>
          <w:rtl/>
        </w:rPr>
        <w:t xml:space="preserve"> درود ودعای تو برای مردم آرام بخش است.</w:t>
      </w:r>
    </w:p>
    <w:p w:rsidR="00000000" w:rsidRDefault="00EB7B05">
      <w:pPr>
        <w:pStyle w:val="contentparagraph"/>
        <w:bidi/>
        <w:jc w:val="both"/>
        <w:divId w:val="1240015131"/>
        <w:rPr>
          <w:rFonts w:cs="B Zar" w:hint="cs"/>
          <w:color w:val="000000"/>
          <w:sz w:val="36"/>
          <w:szCs w:val="36"/>
          <w:rtl/>
        </w:rPr>
      </w:pPr>
      <w:r>
        <w:rPr>
          <w:rStyle w:val="contenttext"/>
          <w:rFonts w:cs="B Zar" w:hint="cs"/>
          <w:color w:val="000000"/>
          <w:sz w:val="36"/>
          <w:szCs w:val="36"/>
          <w:rtl/>
        </w:rPr>
        <w:t>ص:322</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22" style="width:0;height:1.5pt" o:hralign="center" o:hrstd="t" o:hr="t" fillcolor="#a0a0a0" stroked="f"/>
        </w:pict>
      </w:r>
    </w:p>
    <w:p w:rsidR="00000000" w:rsidRDefault="00EB7B05">
      <w:pPr>
        <w:bidi/>
        <w:jc w:val="both"/>
        <w:divId w:val="1593396443"/>
        <w:rPr>
          <w:rFonts w:eastAsia="Times New Roman" w:cs="B Zar" w:hint="cs"/>
          <w:color w:val="000000"/>
          <w:sz w:val="36"/>
          <w:szCs w:val="36"/>
          <w:rtl/>
        </w:rPr>
      </w:pPr>
      <w:r>
        <w:rPr>
          <w:rFonts w:eastAsia="Times New Roman" w:cs="B Zar" w:hint="cs"/>
          <w:color w:val="000000"/>
          <w:sz w:val="36"/>
          <w:szCs w:val="36"/>
          <w:rtl/>
        </w:rPr>
        <w:t>1- 2071. ذ</w:t>
      </w:r>
      <w:r>
        <w:rPr>
          <w:rFonts w:eastAsia="Times New Roman" w:cs="B Zar" w:hint="cs"/>
          <w:color w:val="000000"/>
          <w:sz w:val="36"/>
          <w:szCs w:val="36"/>
          <w:rtl/>
        </w:rPr>
        <w:t>یل آیه 61 سوره غافر.</w:t>
      </w:r>
    </w:p>
    <w:p w:rsidR="00000000" w:rsidRDefault="00EB7B05">
      <w:pPr>
        <w:bidi/>
        <w:jc w:val="both"/>
        <w:divId w:val="354962898"/>
        <w:rPr>
          <w:rFonts w:eastAsia="Times New Roman" w:cs="B Zar" w:hint="cs"/>
          <w:color w:val="000000"/>
          <w:sz w:val="36"/>
          <w:szCs w:val="36"/>
          <w:rtl/>
        </w:rPr>
      </w:pPr>
      <w:r>
        <w:rPr>
          <w:rFonts w:eastAsia="Times New Roman" w:cs="B Zar" w:hint="cs"/>
          <w:color w:val="000000"/>
          <w:sz w:val="36"/>
          <w:szCs w:val="36"/>
          <w:rtl/>
        </w:rPr>
        <w:t>2- 2072. رعد، 28.</w:t>
      </w:r>
    </w:p>
    <w:p w:rsidR="00000000" w:rsidRDefault="00EB7B05">
      <w:pPr>
        <w:bidi/>
        <w:jc w:val="both"/>
        <w:divId w:val="191187778"/>
        <w:rPr>
          <w:rFonts w:eastAsia="Times New Roman" w:cs="B Zar" w:hint="cs"/>
          <w:color w:val="000000"/>
          <w:sz w:val="36"/>
          <w:szCs w:val="36"/>
          <w:rtl/>
        </w:rPr>
      </w:pPr>
      <w:r>
        <w:rPr>
          <w:rFonts w:eastAsia="Times New Roman" w:cs="B Zar" w:hint="cs"/>
          <w:color w:val="000000"/>
          <w:sz w:val="36"/>
          <w:szCs w:val="36"/>
          <w:rtl/>
        </w:rPr>
        <w:t>3- 2073. توبه، 103.</w:t>
      </w:r>
    </w:p>
    <w:p w:rsidR="00000000" w:rsidRDefault="00EB7B05">
      <w:pPr>
        <w:pStyle w:val="contentparagraph"/>
        <w:bidi/>
        <w:jc w:val="both"/>
        <w:divId w:val="1604872625"/>
        <w:rPr>
          <w:rFonts w:cs="B Zar" w:hint="cs"/>
          <w:color w:val="000000"/>
          <w:sz w:val="36"/>
          <w:szCs w:val="36"/>
          <w:rtl/>
        </w:rPr>
      </w:pPr>
      <w:r>
        <w:rPr>
          <w:rStyle w:val="contenttext"/>
          <w:rFonts w:cs="B Zar" w:hint="cs"/>
          <w:color w:val="000000"/>
          <w:sz w:val="36"/>
          <w:szCs w:val="36"/>
          <w:rtl/>
        </w:rPr>
        <w:t>ج) امدادهای غیبی. «هو الذّی انزل السکینه فی قلوب المؤمنین»</w:t>
      </w:r>
      <w:hyperlink w:anchor="content_note_323_1" w:tooltip="2074. فتح، 4." w:history="1">
        <w:r>
          <w:rPr>
            <w:rStyle w:val="Hyperlink"/>
            <w:rFonts w:cs="B Zar" w:hint="cs"/>
            <w:sz w:val="36"/>
            <w:szCs w:val="36"/>
            <w:rtl/>
          </w:rPr>
          <w:t>(1)</w:t>
        </w:r>
      </w:hyperlink>
      <w:r>
        <w:rPr>
          <w:rStyle w:val="contenttext"/>
          <w:rFonts w:cs="B Zar" w:hint="cs"/>
          <w:color w:val="000000"/>
          <w:sz w:val="36"/>
          <w:szCs w:val="36"/>
          <w:rtl/>
        </w:rPr>
        <w:t xml:space="preserve"> او کسی است که آرامش را در دل های مؤمنان نازل کرد.</w:t>
      </w:r>
    </w:p>
    <w:p w:rsidR="00000000" w:rsidRDefault="00EB7B05">
      <w:pPr>
        <w:pStyle w:val="contentparagraph"/>
        <w:bidi/>
        <w:jc w:val="both"/>
        <w:divId w:val="1604872625"/>
        <w:rPr>
          <w:rFonts w:cs="B Zar" w:hint="cs"/>
          <w:color w:val="000000"/>
          <w:sz w:val="36"/>
          <w:szCs w:val="36"/>
          <w:rtl/>
        </w:rPr>
      </w:pPr>
      <w:r>
        <w:rPr>
          <w:rStyle w:val="contenttext"/>
          <w:rFonts w:cs="B Zar" w:hint="cs"/>
          <w:color w:val="000000"/>
          <w:sz w:val="36"/>
          <w:szCs w:val="36"/>
          <w:rtl/>
        </w:rPr>
        <w:t>د) همسر. «لتسکنوا الیها»</w:t>
      </w:r>
      <w:hyperlink w:anchor="content_note_323_2" w:tooltip="2075. روم، 21." w:history="1">
        <w:r>
          <w:rPr>
            <w:rStyle w:val="Hyperlink"/>
            <w:rFonts w:cs="B Zar" w:hint="cs"/>
            <w:sz w:val="36"/>
            <w:szCs w:val="36"/>
            <w:rtl/>
          </w:rPr>
          <w:t>(2)</w:t>
        </w:r>
      </w:hyperlink>
      <w:r>
        <w:rPr>
          <w:rStyle w:val="contenttext"/>
          <w:rFonts w:cs="B Zar" w:hint="cs"/>
          <w:color w:val="000000"/>
          <w:sz w:val="36"/>
          <w:szCs w:val="36"/>
          <w:rtl/>
        </w:rPr>
        <w:t xml:space="preserve"> خداوند برای شما همسر قرار داد تا به نزد او آرامش یابید.</w:t>
      </w:r>
    </w:p>
    <w:p w:rsidR="00000000" w:rsidRDefault="00EB7B05">
      <w:pPr>
        <w:pStyle w:val="contentparagraph"/>
        <w:bidi/>
        <w:jc w:val="both"/>
        <w:divId w:val="1604872625"/>
        <w:rPr>
          <w:rFonts w:cs="B Zar" w:hint="cs"/>
          <w:color w:val="000000"/>
          <w:sz w:val="36"/>
          <w:szCs w:val="36"/>
          <w:rtl/>
        </w:rPr>
      </w:pPr>
      <w:r>
        <w:rPr>
          <w:rStyle w:val="contenttext"/>
          <w:rFonts w:cs="B Zar" w:hint="cs"/>
          <w:color w:val="000000"/>
          <w:sz w:val="36"/>
          <w:szCs w:val="36"/>
          <w:rtl/>
        </w:rPr>
        <w:t>ه) خانه. «الذّی جعل لکم من بیوتکم سکنا»</w:t>
      </w:r>
      <w:hyperlink w:anchor="content_note_323_3" w:tooltip="2076. نحل، 80."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کسی که برای شما از خانه هایتان محل آرامش قرار داد.</w:t>
      </w:r>
    </w:p>
    <w:p w:rsidR="00000000" w:rsidRDefault="00EB7B05">
      <w:pPr>
        <w:pStyle w:val="contentparagraph"/>
        <w:bidi/>
        <w:jc w:val="both"/>
        <w:divId w:val="1604872625"/>
        <w:rPr>
          <w:rFonts w:cs="B Zar" w:hint="cs"/>
          <w:color w:val="000000"/>
          <w:sz w:val="36"/>
          <w:szCs w:val="36"/>
          <w:rtl/>
        </w:rPr>
      </w:pPr>
      <w:r>
        <w:rPr>
          <w:rStyle w:val="contenttext"/>
          <w:rFonts w:cs="B Zar" w:hint="cs"/>
          <w:color w:val="000000"/>
          <w:sz w:val="36"/>
          <w:szCs w:val="36"/>
          <w:rtl/>
        </w:rPr>
        <w:t>و) شب، که زمانی مناسب برای آرمیدن و آسایش است. «جعل لکم الیل لتسکنوا فیه»</w:t>
      </w:r>
    </w:p>
    <w:p w:rsidR="00000000" w:rsidRDefault="00EB7B05">
      <w:pPr>
        <w:pStyle w:val="Heading3"/>
        <w:shd w:val="clear" w:color="auto" w:fill="FFFFFF"/>
        <w:bidi/>
        <w:jc w:val="both"/>
        <w:divId w:val="1378892106"/>
        <w:rPr>
          <w:rFonts w:eastAsia="Times New Roman" w:cs="B Titr" w:hint="cs"/>
          <w:b w:val="0"/>
          <w:bCs w:val="0"/>
          <w:color w:val="FF0080"/>
          <w:sz w:val="30"/>
          <w:szCs w:val="30"/>
          <w:rtl/>
        </w:rPr>
      </w:pPr>
      <w:r>
        <w:rPr>
          <w:rFonts w:eastAsia="Times New Roman" w:cs="B Titr" w:hint="cs"/>
          <w:b w:val="0"/>
          <w:bCs w:val="0"/>
          <w:color w:val="FF0080"/>
          <w:sz w:val="30"/>
          <w:szCs w:val="30"/>
          <w:rtl/>
        </w:rPr>
        <w:t>314. نیاز انسان به قرآن</w:t>
      </w:r>
    </w:p>
    <w:p w:rsidR="00000000" w:rsidRDefault="00EB7B05">
      <w:pPr>
        <w:pStyle w:val="contentparagraph"/>
        <w:bidi/>
        <w:jc w:val="both"/>
        <w:divId w:val="1378892106"/>
        <w:rPr>
          <w:rFonts w:cs="B Zar" w:hint="cs"/>
          <w:color w:val="000000"/>
          <w:sz w:val="36"/>
          <w:szCs w:val="36"/>
          <w:rtl/>
        </w:rPr>
      </w:pPr>
      <w:hyperlink w:anchor="content_note_323_4" w:tooltip="2077. مقدمه جلد 9 تفسیر نور." w:history="1">
        <w:r>
          <w:rPr>
            <w:rStyle w:val="Hyperlink"/>
            <w:rFonts w:cs="B Zar" w:hint="cs"/>
            <w:sz w:val="36"/>
            <w:szCs w:val="36"/>
            <w:rtl/>
          </w:rPr>
          <w:t>(4)</w:t>
        </w:r>
      </w:hyperlink>
    </w:p>
    <w:p w:rsidR="00000000" w:rsidRDefault="00EB7B05">
      <w:pPr>
        <w:pStyle w:val="contentparagraph"/>
        <w:bidi/>
        <w:jc w:val="both"/>
        <w:divId w:val="1378892106"/>
        <w:rPr>
          <w:rFonts w:cs="B Zar" w:hint="cs"/>
          <w:color w:val="000000"/>
          <w:sz w:val="36"/>
          <w:szCs w:val="36"/>
          <w:rtl/>
        </w:rPr>
      </w:pPr>
      <w:r>
        <w:rPr>
          <w:rStyle w:val="contenttext"/>
          <w:rFonts w:cs="B Zar" w:hint="cs"/>
          <w:color w:val="000000"/>
          <w:sz w:val="36"/>
          <w:szCs w:val="36"/>
          <w:rtl/>
        </w:rPr>
        <w:t xml:space="preserve">* اگر انسان، به راهنما نیاز </w:t>
      </w:r>
      <w:r>
        <w:rPr>
          <w:rStyle w:val="contenttext"/>
          <w:rFonts w:cs="B Zar" w:hint="cs"/>
          <w:color w:val="000000"/>
          <w:sz w:val="36"/>
          <w:szCs w:val="36"/>
          <w:rtl/>
        </w:rPr>
        <w:t>دارد، کتاب آسمانی، امام و راهنما است. «و من قبله کتاب موسی اماماً و رحمه»</w:t>
      </w:r>
      <w:hyperlink w:anchor="content_note_323_5" w:tooltip="2078. احقاف، 12." w:history="1">
        <w:r>
          <w:rPr>
            <w:rStyle w:val="Hyperlink"/>
            <w:rFonts w:cs="B Zar" w:hint="cs"/>
            <w:sz w:val="36"/>
            <w:szCs w:val="36"/>
            <w:rtl/>
          </w:rPr>
          <w:t>(5)</w:t>
        </w:r>
      </w:hyperlink>
      <w:r>
        <w:rPr>
          <w:rStyle w:val="contenttext"/>
          <w:rFonts w:cs="B Zar" w:hint="cs"/>
          <w:color w:val="000000"/>
          <w:sz w:val="36"/>
          <w:szCs w:val="36"/>
          <w:rtl/>
        </w:rPr>
        <w:t xml:space="preserve"> پیامبر اکرم صلی الله علیه وآله فرمودند: «و اِنّ القرآن امام من اللّه».</w:t>
      </w:r>
      <w:hyperlink w:anchor="content_note_323_6" w:tooltip="2079. بحار، ج 65، ص 393." w:history="1">
        <w:r>
          <w:rPr>
            <w:rStyle w:val="Hyperlink"/>
            <w:rFonts w:cs="B Zar" w:hint="cs"/>
            <w:sz w:val="36"/>
            <w:szCs w:val="36"/>
            <w:rtl/>
          </w:rPr>
          <w:t>(6)</w:t>
        </w:r>
      </w:hyperlink>
    </w:p>
    <w:p w:rsidR="00000000" w:rsidRDefault="00EB7B05">
      <w:pPr>
        <w:pStyle w:val="contentparagraph"/>
        <w:bidi/>
        <w:jc w:val="both"/>
        <w:divId w:val="1378892106"/>
        <w:rPr>
          <w:rFonts w:cs="B Zar" w:hint="cs"/>
          <w:color w:val="000000"/>
          <w:sz w:val="36"/>
          <w:szCs w:val="36"/>
          <w:rtl/>
        </w:rPr>
      </w:pPr>
      <w:r>
        <w:rPr>
          <w:rStyle w:val="contenttext"/>
          <w:rFonts w:cs="B Zar" w:hint="cs"/>
          <w:color w:val="000000"/>
          <w:sz w:val="36"/>
          <w:szCs w:val="36"/>
          <w:rtl/>
        </w:rPr>
        <w:t>* اگر انسان، به معلّم و مربّی نیاز دارد، کتاب آسمانی معلّم و مربّی است. «ذلک الکتاب لاریب فیه هدیً للمتّقین»</w:t>
      </w:r>
      <w:hyperlink w:anchor="content_note_323_7" w:tooltip="2080. بقره، 2." w:history="1">
        <w:r>
          <w:rPr>
            <w:rStyle w:val="Hyperlink"/>
            <w:rFonts w:cs="B Zar" w:hint="cs"/>
            <w:sz w:val="36"/>
            <w:szCs w:val="36"/>
            <w:rtl/>
          </w:rPr>
          <w:t>(7)</w:t>
        </w:r>
      </w:hyperlink>
    </w:p>
    <w:p w:rsidR="00000000" w:rsidRDefault="00EB7B05">
      <w:pPr>
        <w:pStyle w:val="contentparagraph"/>
        <w:bidi/>
        <w:jc w:val="both"/>
        <w:divId w:val="1378892106"/>
        <w:rPr>
          <w:rFonts w:cs="B Zar" w:hint="cs"/>
          <w:color w:val="000000"/>
          <w:sz w:val="36"/>
          <w:szCs w:val="36"/>
          <w:rtl/>
        </w:rPr>
      </w:pPr>
      <w:r>
        <w:rPr>
          <w:rStyle w:val="contenttext"/>
          <w:rFonts w:cs="B Zar" w:hint="cs"/>
          <w:color w:val="000000"/>
          <w:sz w:val="36"/>
          <w:szCs w:val="36"/>
          <w:rtl/>
        </w:rPr>
        <w:t>* اگر در تاریکی ها به نور نیاز است، قرآن نور است. «و ا</w:t>
      </w:r>
      <w:r>
        <w:rPr>
          <w:rStyle w:val="contenttext"/>
          <w:rFonts w:cs="B Zar" w:hint="cs"/>
          <w:color w:val="000000"/>
          <w:sz w:val="36"/>
          <w:szCs w:val="36"/>
          <w:rtl/>
        </w:rPr>
        <w:t>نزلنا الیکم نوراً مبیناً»</w:t>
      </w:r>
      <w:hyperlink w:anchor="content_note_323_8" w:tooltip="2081. نساء، 174." w:history="1">
        <w:r>
          <w:rPr>
            <w:rStyle w:val="Hyperlink"/>
            <w:rFonts w:cs="B Zar" w:hint="cs"/>
            <w:sz w:val="36"/>
            <w:szCs w:val="36"/>
            <w:rtl/>
          </w:rPr>
          <w:t>(8)</w:t>
        </w:r>
      </w:hyperlink>
    </w:p>
    <w:p w:rsidR="00000000" w:rsidRDefault="00EB7B05">
      <w:pPr>
        <w:pStyle w:val="contentparagraph"/>
        <w:bidi/>
        <w:jc w:val="both"/>
        <w:divId w:val="1378892106"/>
        <w:rPr>
          <w:rFonts w:cs="B Zar" w:hint="cs"/>
          <w:color w:val="000000"/>
          <w:sz w:val="36"/>
          <w:szCs w:val="36"/>
          <w:rtl/>
        </w:rPr>
      </w:pPr>
      <w:r>
        <w:rPr>
          <w:rStyle w:val="contenttext"/>
          <w:rFonts w:cs="B Zar" w:hint="cs"/>
          <w:color w:val="000000"/>
          <w:sz w:val="36"/>
          <w:szCs w:val="36"/>
          <w:rtl/>
        </w:rPr>
        <w:t>* اگر جامعه به قانون و عدالت نیاز دارد، قرآن کتاب عدل و قانون است. «و انّ القرآن... حکم عدل»</w:t>
      </w:r>
      <w:hyperlink w:anchor="content_note_323_9" w:tooltip="2082. بحار، ج 22، ص 315." w:history="1">
        <w:r>
          <w:rPr>
            <w:rStyle w:val="Hyperlink"/>
            <w:rFonts w:cs="B Zar" w:hint="cs"/>
            <w:sz w:val="36"/>
            <w:szCs w:val="36"/>
            <w:rtl/>
          </w:rPr>
          <w:t>(</w:t>
        </w:r>
        <w:r>
          <w:rPr>
            <w:rStyle w:val="Hyperlink"/>
            <w:rFonts w:cs="B Zar" w:hint="cs"/>
            <w:sz w:val="36"/>
            <w:szCs w:val="36"/>
            <w:rtl/>
          </w:rPr>
          <w:t>9)</w:t>
        </w:r>
      </w:hyperlink>
    </w:p>
    <w:p w:rsidR="00000000" w:rsidRDefault="00EB7B05">
      <w:pPr>
        <w:pStyle w:val="contentparagraph"/>
        <w:bidi/>
        <w:jc w:val="both"/>
        <w:divId w:val="1378892106"/>
        <w:rPr>
          <w:rFonts w:cs="B Zar" w:hint="cs"/>
          <w:color w:val="000000"/>
          <w:sz w:val="36"/>
          <w:szCs w:val="36"/>
          <w:rtl/>
        </w:rPr>
      </w:pPr>
      <w:r>
        <w:rPr>
          <w:rStyle w:val="contenttext"/>
          <w:rFonts w:cs="B Zar" w:hint="cs"/>
          <w:color w:val="000000"/>
          <w:sz w:val="36"/>
          <w:szCs w:val="36"/>
          <w:rtl/>
        </w:rPr>
        <w:t>* اگر انسان به امید نیاز دارد، قرآن سراسر بشارت و امید است. «ان هذا القرآن یهدی للّتی هی اقوم و یبشّر المؤمنین»</w:t>
      </w:r>
      <w:hyperlink w:anchor="content_note_323_10" w:tooltip="2083. اسراء، 9." w:history="1">
        <w:r>
          <w:rPr>
            <w:rStyle w:val="Hyperlink"/>
            <w:rFonts w:cs="B Zar" w:hint="cs"/>
            <w:sz w:val="36"/>
            <w:szCs w:val="36"/>
            <w:rtl/>
          </w:rPr>
          <w:t>(10)</w:t>
        </w:r>
      </w:hyperlink>
    </w:p>
    <w:p w:rsidR="00000000" w:rsidRDefault="00EB7B05">
      <w:pPr>
        <w:pStyle w:val="contentparagraph"/>
        <w:bidi/>
        <w:jc w:val="both"/>
        <w:divId w:val="1378892106"/>
        <w:rPr>
          <w:rFonts w:cs="B Zar" w:hint="cs"/>
          <w:color w:val="000000"/>
          <w:sz w:val="36"/>
          <w:szCs w:val="36"/>
          <w:rtl/>
        </w:rPr>
      </w:pPr>
      <w:r>
        <w:rPr>
          <w:rStyle w:val="contenttext"/>
          <w:rFonts w:cs="B Zar" w:hint="cs"/>
          <w:color w:val="000000"/>
          <w:sz w:val="36"/>
          <w:szCs w:val="36"/>
          <w:rtl/>
        </w:rPr>
        <w:t>* اگر انسان به استدلال، منطق و برهان نیاز دارد، قرآن دلیل و برهان است. «قد</w:t>
      </w:r>
      <w:r>
        <w:rPr>
          <w:rStyle w:val="contenttext"/>
          <w:rFonts w:cs="B Zar" w:hint="cs"/>
          <w:color w:val="000000"/>
          <w:sz w:val="36"/>
          <w:szCs w:val="36"/>
          <w:rtl/>
        </w:rPr>
        <w:t xml:space="preserve"> جائکم برهان من ربّکم»</w:t>
      </w:r>
      <w:hyperlink w:anchor="content_note_323_11" w:tooltip="2084. نساء، 174." w:history="1">
        <w:r>
          <w:rPr>
            <w:rStyle w:val="Hyperlink"/>
            <w:rFonts w:cs="B Zar" w:hint="cs"/>
            <w:sz w:val="36"/>
            <w:szCs w:val="36"/>
            <w:rtl/>
          </w:rPr>
          <w:t>(11)</w:t>
        </w:r>
      </w:hyperlink>
    </w:p>
    <w:p w:rsidR="00000000" w:rsidRDefault="00EB7B05">
      <w:pPr>
        <w:pStyle w:val="contentparagraph"/>
        <w:bidi/>
        <w:jc w:val="both"/>
        <w:divId w:val="1378892106"/>
        <w:rPr>
          <w:rFonts w:cs="B Zar" w:hint="cs"/>
          <w:color w:val="000000"/>
          <w:sz w:val="36"/>
          <w:szCs w:val="36"/>
          <w:rtl/>
        </w:rPr>
      </w:pPr>
      <w:r>
        <w:rPr>
          <w:rStyle w:val="contenttext"/>
          <w:rFonts w:cs="B Zar" w:hint="cs"/>
          <w:color w:val="000000"/>
          <w:sz w:val="36"/>
          <w:szCs w:val="36"/>
          <w:rtl/>
        </w:rPr>
        <w:t>* اگر انسان به منجی نیاز دارد، قرآن پرچم نجات است. «و علم نجاه»</w:t>
      </w:r>
      <w:hyperlink w:anchor="content_note_323_12" w:tooltip="2085. صحیفه سجادیّه، دعای 42." w:history="1">
        <w:r>
          <w:rPr>
            <w:rStyle w:val="Hyperlink"/>
            <w:rFonts w:cs="B Zar" w:hint="cs"/>
            <w:sz w:val="36"/>
            <w:szCs w:val="36"/>
            <w:rtl/>
          </w:rPr>
          <w:t>(12)</w:t>
        </w:r>
      </w:hyperlink>
    </w:p>
    <w:p w:rsidR="00000000" w:rsidRDefault="00EB7B05">
      <w:pPr>
        <w:pStyle w:val="contentparagraph"/>
        <w:bidi/>
        <w:jc w:val="both"/>
        <w:divId w:val="1378892106"/>
        <w:rPr>
          <w:rFonts w:cs="B Zar" w:hint="cs"/>
          <w:color w:val="000000"/>
          <w:sz w:val="36"/>
          <w:szCs w:val="36"/>
          <w:rtl/>
        </w:rPr>
      </w:pPr>
      <w:r>
        <w:rPr>
          <w:rStyle w:val="contenttext"/>
          <w:rFonts w:cs="B Zar" w:hint="cs"/>
          <w:color w:val="000000"/>
          <w:sz w:val="36"/>
          <w:szCs w:val="36"/>
          <w:rtl/>
        </w:rPr>
        <w:t>* اگر انسان نیاز به تذکّر و تعقّل دارد، قرآن وسیله ی تعقّل و تفکّر است. «انّا انزلناه الیک</w:t>
      </w:r>
    </w:p>
    <w:p w:rsidR="00000000" w:rsidRDefault="00EB7B05">
      <w:pPr>
        <w:pStyle w:val="contentparagraph"/>
        <w:bidi/>
        <w:jc w:val="both"/>
        <w:divId w:val="1378892106"/>
        <w:rPr>
          <w:rFonts w:cs="B Zar" w:hint="cs"/>
          <w:color w:val="000000"/>
          <w:sz w:val="36"/>
          <w:szCs w:val="36"/>
          <w:rtl/>
        </w:rPr>
      </w:pPr>
      <w:r>
        <w:rPr>
          <w:rStyle w:val="contenttext"/>
          <w:rFonts w:cs="B Zar" w:hint="cs"/>
          <w:color w:val="000000"/>
          <w:sz w:val="36"/>
          <w:szCs w:val="36"/>
          <w:rtl/>
        </w:rPr>
        <w:t>ص:323</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23" style="width:0;height:1.5pt" o:hralign="center" o:hrstd="t" o:hr="t" fillcolor="#a0a0a0" stroked="f"/>
        </w:pict>
      </w:r>
    </w:p>
    <w:p w:rsidR="00000000" w:rsidRDefault="00EB7B05">
      <w:pPr>
        <w:bidi/>
        <w:jc w:val="both"/>
        <w:divId w:val="1270354479"/>
        <w:rPr>
          <w:rFonts w:eastAsia="Times New Roman" w:cs="B Zar" w:hint="cs"/>
          <w:color w:val="000000"/>
          <w:sz w:val="36"/>
          <w:szCs w:val="36"/>
          <w:rtl/>
        </w:rPr>
      </w:pPr>
      <w:r>
        <w:rPr>
          <w:rFonts w:eastAsia="Times New Roman" w:cs="B Zar" w:hint="cs"/>
          <w:color w:val="000000"/>
          <w:sz w:val="36"/>
          <w:szCs w:val="36"/>
          <w:rtl/>
        </w:rPr>
        <w:t>1- 2074. فتح، 4.</w:t>
      </w:r>
    </w:p>
    <w:p w:rsidR="00000000" w:rsidRDefault="00EB7B05">
      <w:pPr>
        <w:bidi/>
        <w:jc w:val="both"/>
        <w:divId w:val="513106104"/>
        <w:rPr>
          <w:rFonts w:eastAsia="Times New Roman" w:cs="B Zar" w:hint="cs"/>
          <w:color w:val="000000"/>
          <w:sz w:val="36"/>
          <w:szCs w:val="36"/>
          <w:rtl/>
        </w:rPr>
      </w:pPr>
      <w:r>
        <w:rPr>
          <w:rFonts w:eastAsia="Times New Roman" w:cs="B Zar" w:hint="cs"/>
          <w:color w:val="000000"/>
          <w:sz w:val="36"/>
          <w:szCs w:val="36"/>
          <w:rtl/>
        </w:rPr>
        <w:t>2- 2075. روم، 21.</w:t>
      </w:r>
    </w:p>
    <w:p w:rsidR="00000000" w:rsidRDefault="00EB7B05">
      <w:pPr>
        <w:bidi/>
        <w:jc w:val="both"/>
        <w:divId w:val="499345596"/>
        <w:rPr>
          <w:rFonts w:eastAsia="Times New Roman" w:cs="B Zar" w:hint="cs"/>
          <w:color w:val="000000"/>
          <w:sz w:val="36"/>
          <w:szCs w:val="36"/>
          <w:rtl/>
        </w:rPr>
      </w:pPr>
      <w:r>
        <w:rPr>
          <w:rFonts w:eastAsia="Times New Roman" w:cs="B Zar" w:hint="cs"/>
          <w:color w:val="000000"/>
          <w:sz w:val="36"/>
          <w:szCs w:val="36"/>
          <w:rtl/>
        </w:rPr>
        <w:t>3- 2076. نحل، 80.</w:t>
      </w:r>
    </w:p>
    <w:p w:rsidR="00000000" w:rsidRDefault="00EB7B05">
      <w:pPr>
        <w:bidi/>
        <w:jc w:val="both"/>
        <w:divId w:val="715664700"/>
        <w:rPr>
          <w:rFonts w:eastAsia="Times New Roman" w:cs="B Zar" w:hint="cs"/>
          <w:color w:val="000000"/>
          <w:sz w:val="36"/>
          <w:szCs w:val="36"/>
          <w:rtl/>
        </w:rPr>
      </w:pPr>
      <w:r>
        <w:rPr>
          <w:rFonts w:eastAsia="Times New Roman" w:cs="B Zar" w:hint="cs"/>
          <w:color w:val="000000"/>
          <w:sz w:val="36"/>
          <w:szCs w:val="36"/>
          <w:rtl/>
        </w:rPr>
        <w:t>4- 2077. مقدمه جلد 9 تفسیر نور.</w:t>
      </w:r>
    </w:p>
    <w:p w:rsidR="00000000" w:rsidRDefault="00EB7B05">
      <w:pPr>
        <w:bidi/>
        <w:jc w:val="both"/>
        <w:divId w:val="1892686386"/>
        <w:rPr>
          <w:rFonts w:eastAsia="Times New Roman" w:cs="B Zar" w:hint="cs"/>
          <w:color w:val="000000"/>
          <w:sz w:val="36"/>
          <w:szCs w:val="36"/>
          <w:rtl/>
        </w:rPr>
      </w:pPr>
      <w:r>
        <w:rPr>
          <w:rFonts w:eastAsia="Times New Roman" w:cs="B Zar" w:hint="cs"/>
          <w:color w:val="000000"/>
          <w:sz w:val="36"/>
          <w:szCs w:val="36"/>
          <w:rtl/>
        </w:rPr>
        <w:t>5- 2078. احقاف، 12.</w:t>
      </w:r>
    </w:p>
    <w:p w:rsidR="00000000" w:rsidRDefault="00EB7B05">
      <w:pPr>
        <w:bidi/>
        <w:jc w:val="both"/>
        <w:divId w:val="2030374112"/>
        <w:rPr>
          <w:rFonts w:eastAsia="Times New Roman" w:cs="B Zar" w:hint="cs"/>
          <w:color w:val="000000"/>
          <w:sz w:val="36"/>
          <w:szCs w:val="36"/>
          <w:rtl/>
        </w:rPr>
      </w:pPr>
      <w:r>
        <w:rPr>
          <w:rFonts w:eastAsia="Times New Roman" w:cs="B Zar" w:hint="cs"/>
          <w:color w:val="000000"/>
          <w:sz w:val="36"/>
          <w:szCs w:val="36"/>
          <w:rtl/>
        </w:rPr>
        <w:t xml:space="preserve">6- 2079. بحار، ج </w:t>
      </w:r>
      <w:r>
        <w:rPr>
          <w:rFonts w:eastAsia="Times New Roman" w:cs="B Zar" w:hint="cs"/>
          <w:color w:val="000000"/>
          <w:sz w:val="36"/>
          <w:szCs w:val="36"/>
          <w:rtl/>
        </w:rPr>
        <w:t>65، ص 393.</w:t>
      </w:r>
    </w:p>
    <w:p w:rsidR="00000000" w:rsidRDefault="00EB7B05">
      <w:pPr>
        <w:bidi/>
        <w:jc w:val="both"/>
        <w:divId w:val="1841044860"/>
        <w:rPr>
          <w:rFonts w:eastAsia="Times New Roman" w:cs="B Zar" w:hint="cs"/>
          <w:color w:val="000000"/>
          <w:sz w:val="36"/>
          <w:szCs w:val="36"/>
          <w:rtl/>
        </w:rPr>
      </w:pPr>
      <w:r>
        <w:rPr>
          <w:rFonts w:eastAsia="Times New Roman" w:cs="B Zar" w:hint="cs"/>
          <w:color w:val="000000"/>
          <w:sz w:val="36"/>
          <w:szCs w:val="36"/>
          <w:rtl/>
        </w:rPr>
        <w:t>7- 2080. بقره، 2.</w:t>
      </w:r>
    </w:p>
    <w:p w:rsidR="00000000" w:rsidRDefault="00EB7B05">
      <w:pPr>
        <w:bidi/>
        <w:jc w:val="both"/>
        <w:divId w:val="1014725985"/>
        <w:rPr>
          <w:rFonts w:eastAsia="Times New Roman" w:cs="B Zar" w:hint="cs"/>
          <w:color w:val="000000"/>
          <w:sz w:val="36"/>
          <w:szCs w:val="36"/>
          <w:rtl/>
        </w:rPr>
      </w:pPr>
      <w:r>
        <w:rPr>
          <w:rFonts w:eastAsia="Times New Roman" w:cs="B Zar" w:hint="cs"/>
          <w:color w:val="000000"/>
          <w:sz w:val="36"/>
          <w:szCs w:val="36"/>
          <w:rtl/>
        </w:rPr>
        <w:t>8- 2081. نساء، 174.</w:t>
      </w:r>
    </w:p>
    <w:p w:rsidR="00000000" w:rsidRDefault="00EB7B05">
      <w:pPr>
        <w:bidi/>
        <w:jc w:val="both"/>
        <w:divId w:val="298387954"/>
        <w:rPr>
          <w:rFonts w:eastAsia="Times New Roman" w:cs="B Zar" w:hint="cs"/>
          <w:color w:val="000000"/>
          <w:sz w:val="36"/>
          <w:szCs w:val="36"/>
          <w:rtl/>
        </w:rPr>
      </w:pPr>
      <w:r>
        <w:rPr>
          <w:rFonts w:eastAsia="Times New Roman" w:cs="B Zar" w:hint="cs"/>
          <w:color w:val="000000"/>
          <w:sz w:val="36"/>
          <w:szCs w:val="36"/>
          <w:rtl/>
        </w:rPr>
        <w:t>9- 2082. بحار، ج 22، ص 315.</w:t>
      </w:r>
    </w:p>
    <w:p w:rsidR="00000000" w:rsidRDefault="00EB7B05">
      <w:pPr>
        <w:bidi/>
        <w:jc w:val="both"/>
        <w:divId w:val="71512198"/>
        <w:rPr>
          <w:rFonts w:eastAsia="Times New Roman" w:cs="B Zar" w:hint="cs"/>
          <w:color w:val="000000"/>
          <w:sz w:val="36"/>
          <w:szCs w:val="36"/>
          <w:rtl/>
        </w:rPr>
      </w:pPr>
      <w:r>
        <w:rPr>
          <w:rFonts w:eastAsia="Times New Roman" w:cs="B Zar" w:hint="cs"/>
          <w:color w:val="000000"/>
          <w:sz w:val="36"/>
          <w:szCs w:val="36"/>
          <w:rtl/>
        </w:rPr>
        <w:t>10- 2083. اسراء، 9.</w:t>
      </w:r>
    </w:p>
    <w:p w:rsidR="00000000" w:rsidRDefault="00EB7B05">
      <w:pPr>
        <w:bidi/>
        <w:jc w:val="both"/>
        <w:divId w:val="291062146"/>
        <w:rPr>
          <w:rFonts w:eastAsia="Times New Roman" w:cs="B Zar" w:hint="cs"/>
          <w:color w:val="000000"/>
          <w:sz w:val="36"/>
          <w:szCs w:val="36"/>
          <w:rtl/>
        </w:rPr>
      </w:pPr>
      <w:r>
        <w:rPr>
          <w:rFonts w:eastAsia="Times New Roman" w:cs="B Zar" w:hint="cs"/>
          <w:color w:val="000000"/>
          <w:sz w:val="36"/>
          <w:szCs w:val="36"/>
          <w:rtl/>
        </w:rPr>
        <w:t>11- 2084. نساء، 174.</w:t>
      </w:r>
    </w:p>
    <w:p w:rsidR="00000000" w:rsidRDefault="00EB7B05">
      <w:pPr>
        <w:bidi/>
        <w:jc w:val="both"/>
        <w:divId w:val="713771210"/>
        <w:rPr>
          <w:rFonts w:eastAsia="Times New Roman" w:cs="B Zar" w:hint="cs"/>
          <w:color w:val="000000"/>
          <w:sz w:val="36"/>
          <w:szCs w:val="36"/>
          <w:rtl/>
        </w:rPr>
      </w:pPr>
      <w:r>
        <w:rPr>
          <w:rFonts w:eastAsia="Times New Roman" w:cs="B Zar" w:hint="cs"/>
          <w:color w:val="000000"/>
          <w:sz w:val="36"/>
          <w:szCs w:val="36"/>
          <w:rtl/>
        </w:rPr>
        <w:t>12- 2085. صحیفه سجادیّه، دعای 42.</w:t>
      </w:r>
    </w:p>
    <w:p w:rsidR="00000000" w:rsidRDefault="00EB7B05">
      <w:pPr>
        <w:pStyle w:val="contentparagraph"/>
        <w:bidi/>
        <w:jc w:val="both"/>
        <w:divId w:val="591814026"/>
        <w:rPr>
          <w:rFonts w:cs="B Zar" w:hint="cs"/>
          <w:color w:val="000000"/>
          <w:sz w:val="36"/>
          <w:szCs w:val="36"/>
          <w:rtl/>
        </w:rPr>
      </w:pPr>
      <w:r>
        <w:rPr>
          <w:rStyle w:val="contenttext"/>
          <w:rFonts w:cs="B Zar" w:hint="cs"/>
          <w:color w:val="000000"/>
          <w:sz w:val="36"/>
          <w:szCs w:val="36"/>
          <w:rtl/>
        </w:rPr>
        <w:t>قرآناً عربیّاً لعلّکم تعقلون»</w:t>
      </w:r>
      <w:hyperlink w:anchor="content_note_324_1" w:tooltip="2086. یوسف، 2." w:history="1">
        <w:r>
          <w:rPr>
            <w:rStyle w:val="Hyperlink"/>
            <w:rFonts w:cs="B Zar" w:hint="cs"/>
            <w:sz w:val="36"/>
            <w:szCs w:val="36"/>
            <w:rtl/>
          </w:rPr>
          <w:t>(1)</w:t>
        </w:r>
      </w:hyperlink>
    </w:p>
    <w:p w:rsidR="00000000" w:rsidRDefault="00EB7B05">
      <w:pPr>
        <w:pStyle w:val="contentparagraph"/>
        <w:bidi/>
        <w:jc w:val="both"/>
        <w:divId w:val="591814026"/>
        <w:rPr>
          <w:rFonts w:cs="B Zar" w:hint="cs"/>
          <w:color w:val="000000"/>
          <w:sz w:val="36"/>
          <w:szCs w:val="36"/>
          <w:rtl/>
        </w:rPr>
      </w:pPr>
      <w:r>
        <w:rPr>
          <w:rStyle w:val="contenttext"/>
          <w:rFonts w:cs="B Zar" w:hint="cs"/>
          <w:color w:val="000000"/>
          <w:sz w:val="36"/>
          <w:szCs w:val="36"/>
          <w:rtl/>
        </w:rPr>
        <w:t>* اگر انسا</w:t>
      </w:r>
      <w:r>
        <w:rPr>
          <w:rStyle w:val="contenttext"/>
          <w:rFonts w:cs="B Zar" w:hint="cs"/>
          <w:color w:val="000000"/>
          <w:sz w:val="36"/>
          <w:szCs w:val="36"/>
          <w:rtl/>
        </w:rPr>
        <w:t>ن به دنبال راهی بدون انحراف است، راه قرآن انحراف ندارد. «لایأتیه الباطل»</w:t>
      </w:r>
      <w:hyperlink w:anchor="content_note_324_2" w:tooltip="2087. فصّلت، 42." w:history="1">
        <w:r>
          <w:rPr>
            <w:rStyle w:val="Hyperlink"/>
            <w:rFonts w:cs="B Zar" w:hint="cs"/>
            <w:sz w:val="36"/>
            <w:szCs w:val="36"/>
            <w:rtl/>
          </w:rPr>
          <w:t>(2)</w:t>
        </w:r>
      </w:hyperlink>
    </w:p>
    <w:p w:rsidR="00000000" w:rsidRDefault="00EB7B05">
      <w:pPr>
        <w:pStyle w:val="contentparagraph"/>
        <w:bidi/>
        <w:jc w:val="both"/>
        <w:divId w:val="591814026"/>
        <w:rPr>
          <w:rFonts w:cs="B Zar" w:hint="cs"/>
          <w:color w:val="000000"/>
          <w:sz w:val="36"/>
          <w:szCs w:val="36"/>
          <w:rtl/>
        </w:rPr>
      </w:pPr>
      <w:r>
        <w:rPr>
          <w:rStyle w:val="contenttext"/>
          <w:rFonts w:cs="B Zar" w:hint="cs"/>
          <w:color w:val="000000"/>
          <w:sz w:val="36"/>
          <w:szCs w:val="36"/>
          <w:rtl/>
        </w:rPr>
        <w:t>* اگر انسان به موعظه نیاز دارد، قرآن موعظه است. «قد جائکم موعظه من ربّکم»</w:t>
      </w:r>
      <w:hyperlink w:anchor="content_note_324_3" w:tooltip="2088. یونس، 57." w:history="1">
        <w:r>
          <w:rPr>
            <w:rStyle w:val="Hyperlink"/>
            <w:rFonts w:cs="B Zar" w:hint="cs"/>
            <w:sz w:val="36"/>
            <w:szCs w:val="36"/>
            <w:rtl/>
          </w:rPr>
          <w:t>(3)</w:t>
        </w:r>
      </w:hyperlink>
    </w:p>
    <w:p w:rsidR="00000000" w:rsidRDefault="00EB7B05">
      <w:pPr>
        <w:pStyle w:val="contentparagraph"/>
        <w:bidi/>
        <w:jc w:val="both"/>
        <w:divId w:val="591814026"/>
        <w:rPr>
          <w:rFonts w:cs="B Zar" w:hint="cs"/>
          <w:color w:val="000000"/>
          <w:sz w:val="36"/>
          <w:szCs w:val="36"/>
          <w:rtl/>
        </w:rPr>
      </w:pPr>
      <w:r>
        <w:rPr>
          <w:rStyle w:val="contenttext"/>
          <w:rFonts w:cs="B Zar" w:hint="cs"/>
          <w:color w:val="000000"/>
          <w:sz w:val="36"/>
          <w:szCs w:val="36"/>
          <w:rtl/>
        </w:rPr>
        <w:t>* اگر انسانِ دردمند، به دارو و درمان نیاز دارد، قرآن بهترین دارو و درمان است. «فانّ القرآن الشفاء النافع و الدواء المبارک»</w:t>
      </w:r>
      <w:hyperlink w:anchor="content_note_324_4" w:tooltip="2089. بحار، ج 92، ص 31." w:history="1">
        <w:r>
          <w:rPr>
            <w:rStyle w:val="Hyperlink"/>
            <w:rFonts w:cs="B Zar" w:hint="cs"/>
            <w:sz w:val="36"/>
            <w:szCs w:val="36"/>
            <w:rtl/>
          </w:rPr>
          <w:t>(4)</w:t>
        </w:r>
      </w:hyperlink>
    </w:p>
    <w:p w:rsidR="00000000" w:rsidRDefault="00EB7B05">
      <w:pPr>
        <w:pStyle w:val="contentparagraph"/>
        <w:bidi/>
        <w:jc w:val="both"/>
        <w:divId w:val="591814026"/>
        <w:rPr>
          <w:rFonts w:cs="B Zar" w:hint="cs"/>
          <w:color w:val="000000"/>
          <w:sz w:val="36"/>
          <w:szCs w:val="36"/>
          <w:rtl/>
        </w:rPr>
      </w:pPr>
      <w:r>
        <w:rPr>
          <w:rStyle w:val="contenttext"/>
          <w:rFonts w:cs="B Zar" w:hint="cs"/>
          <w:color w:val="000000"/>
          <w:sz w:val="36"/>
          <w:szCs w:val="36"/>
          <w:rtl/>
        </w:rPr>
        <w:t>* اگر انسان به آرامش نیاز دارد، قرآن، ذکر الهی، «انّا نحن نزّلنا الذکر...»</w:t>
      </w:r>
      <w:hyperlink w:anchor="content_note_324_5" w:tooltip="2090. حجر، 9." w:history="1">
        <w:r>
          <w:rPr>
            <w:rStyle w:val="Hyperlink"/>
            <w:rFonts w:cs="B Zar" w:hint="cs"/>
            <w:sz w:val="36"/>
            <w:szCs w:val="36"/>
            <w:rtl/>
          </w:rPr>
          <w:t>(5)</w:t>
        </w:r>
      </w:hyperlink>
      <w:r>
        <w:rPr>
          <w:rStyle w:val="contenttext"/>
          <w:rFonts w:cs="B Zar" w:hint="cs"/>
          <w:color w:val="000000"/>
          <w:sz w:val="36"/>
          <w:szCs w:val="36"/>
          <w:rtl/>
        </w:rPr>
        <w:t xml:space="preserve"> و تنها آرام بخش دلهاست. «الا بذکر اللّه تطمئنّ القلوب»</w:t>
      </w:r>
      <w:hyperlink w:anchor="content_note_324_6" w:tooltip="2091. رعد، 28." w:history="1">
        <w:r>
          <w:rPr>
            <w:rStyle w:val="Hyperlink"/>
            <w:rFonts w:cs="B Zar" w:hint="cs"/>
            <w:sz w:val="36"/>
            <w:szCs w:val="36"/>
            <w:rtl/>
          </w:rPr>
          <w:t>(6)</w:t>
        </w:r>
      </w:hyperlink>
    </w:p>
    <w:p w:rsidR="00000000" w:rsidRDefault="00EB7B05">
      <w:pPr>
        <w:pStyle w:val="Heading3"/>
        <w:shd w:val="clear" w:color="auto" w:fill="FFFFFF"/>
        <w:bidi/>
        <w:jc w:val="both"/>
        <w:divId w:val="313728416"/>
        <w:rPr>
          <w:rFonts w:eastAsia="Times New Roman" w:cs="B Titr" w:hint="cs"/>
          <w:b w:val="0"/>
          <w:bCs w:val="0"/>
          <w:color w:val="FF0080"/>
          <w:sz w:val="30"/>
          <w:szCs w:val="30"/>
          <w:rtl/>
        </w:rPr>
      </w:pPr>
      <w:r>
        <w:rPr>
          <w:rFonts w:eastAsia="Times New Roman" w:cs="B Titr" w:hint="cs"/>
          <w:b w:val="0"/>
          <w:bCs w:val="0"/>
          <w:color w:val="FF0080"/>
          <w:sz w:val="30"/>
          <w:szCs w:val="30"/>
          <w:rtl/>
        </w:rPr>
        <w:t>315. مقدسات در اسلام</w:t>
      </w:r>
    </w:p>
    <w:p w:rsidR="00000000" w:rsidRDefault="00EB7B05">
      <w:pPr>
        <w:pStyle w:val="contentparagraph"/>
        <w:bidi/>
        <w:jc w:val="both"/>
        <w:divId w:val="313728416"/>
        <w:rPr>
          <w:rFonts w:cs="B Zar" w:hint="cs"/>
          <w:color w:val="000000"/>
          <w:sz w:val="36"/>
          <w:szCs w:val="36"/>
          <w:rtl/>
        </w:rPr>
      </w:pPr>
      <w:hyperlink w:anchor="content_note_324_7" w:tooltip="2092. ذیل آیه 2 سوره حجرات." w:history="1">
        <w:r>
          <w:rPr>
            <w:rStyle w:val="Hyperlink"/>
            <w:rFonts w:cs="B Zar" w:hint="cs"/>
            <w:sz w:val="36"/>
            <w:szCs w:val="36"/>
            <w:rtl/>
          </w:rPr>
          <w:t>(7)</w:t>
        </w:r>
      </w:hyperlink>
    </w:p>
    <w:p w:rsidR="00000000" w:rsidRDefault="00EB7B05">
      <w:pPr>
        <w:pStyle w:val="contentparagraph"/>
        <w:bidi/>
        <w:jc w:val="both"/>
        <w:divId w:val="313728416"/>
        <w:rPr>
          <w:rFonts w:cs="B Zar" w:hint="cs"/>
          <w:color w:val="000000"/>
          <w:sz w:val="36"/>
          <w:szCs w:val="36"/>
          <w:rtl/>
        </w:rPr>
      </w:pPr>
      <w:r>
        <w:rPr>
          <w:rStyle w:val="contenttext"/>
          <w:rFonts w:cs="B Zar" w:hint="cs"/>
          <w:color w:val="000000"/>
          <w:sz w:val="36"/>
          <w:szCs w:val="36"/>
          <w:rtl/>
        </w:rPr>
        <w:t xml:space="preserve">در تمام دنیا با وجود عقائد مختلف، به بزرگان خود احترام خاصّ می گزارند. شهرها، خیابان ها، دانشگاه ها، فرودگاه ها، مدارس و مؤسسات را به نام آنان نام گذاری می </w:t>
      </w:r>
      <w:r>
        <w:rPr>
          <w:rStyle w:val="contenttext"/>
          <w:rFonts w:cs="B Zar" w:hint="cs"/>
          <w:color w:val="000000"/>
          <w:sz w:val="36"/>
          <w:szCs w:val="36"/>
          <w:rtl/>
        </w:rPr>
        <w:t xml:space="preserve">کنند. در اسلام نیز برخی افراد و حتّی برخی گیاهان و جمادات قداست دارند. </w:t>
      </w:r>
    </w:p>
    <w:p w:rsidR="00000000" w:rsidRDefault="00EB7B05">
      <w:pPr>
        <w:pStyle w:val="contentparagraph"/>
        <w:bidi/>
        <w:jc w:val="both"/>
        <w:divId w:val="313728416"/>
        <w:rPr>
          <w:rFonts w:cs="B Zar" w:hint="cs"/>
          <w:color w:val="000000"/>
          <w:sz w:val="36"/>
          <w:szCs w:val="36"/>
          <w:rtl/>
        </w:rPr>
      </w:pPr>
      <w:r>
        <w:rPr>
          <w:rStyle w:val="contenttext"/>
          <w:rFonts w:cs="B Zar" w:hint="cs"/>
          <w:color w:val="000000"/>
          <w:sz w:val="36"/>
          <w:szCs w:val="36"/>
          <w:rtl/>
        </w:rPr>
        <w:t>در اسلام ریشه ی قداست و کرامت هر چیزی، وابستگی آن به ذات مقدّس خداوند است و هر چه این وابستگی بیشتر باشد، قداست هم بیشتر است و ما باید احترام ویژه ی آن را حفظ کنیم. امّا مقدّسات:</w:t>
      </w:r>
    </w:p>
    <w:p w:rsidR="00000000" w:rsidRDefault="00EB7B05">
      <w:pPr>
        <w:pStyle w:val="contentparagraph"/>
        <w:bidi/>
        <w:jc w:val="both"/>
        <w:divId w:val="313728416"/>
        <w:rPr>
          <w:rFonts w:cs="B Zar" w:hint="cs"/>
          <w:color w:val="000000"/>
          <w:sz w:val="36"/>
          <w:szCs w:val="36"/>
          <w:rtl/>
        </w:rPr>
      </w:pPr>
      <w:r>
        <w:rPr>
          <w:rStyle w:val="contenttext"/>
          <w:rFonts w:cs="B Zar" w:hint="cs"/>
          <w:color w:val="000000"/>
          <w:sz w:val="36"/>
          <w:szCs w:val="36"/>
          <w:rtl/>
        </w:rPr>
        <w:t>1. خد</w:t>
      </w:r>
      <w:r>
        <w:rPr>
          <w:rStyle w:val="contenttext"/>
          <w:rFonts w:cs="B Zar" w:hint="cs"/>
          <w:color w:val="000000"/>
          <w:sz w:val="36"/>
          <w:szCs w:val="36"/>
          <w:rtl/>
        </w:rPr>
        <w:t>اوند سرچشمه قدس است و مشرکان که دیگران را با خدا یکسان می پندارند، در قیامت به انحراف خود اقرار خواهند کرد و به معبودهای خیالی خود خواهند گفت: رمز بدبختی ما این است که شما را با پروردگار جهانیان یکسان می پنداشتیم.«اذ نُسوّیکم بِربّ العالَمین»</w:t>
      </w:r>
      <w:hyperlink w:anchor="content_note_324_8" w:tooltip="2093. شعراء، 98." w:history="1">
        <w:r>
          <w:rPr>
            <w:rStyle w:val="Hyperlink"/>
            <w:rFonts w:cs="B Zar" w:hint="cs"/>
            <w:sz w:val="36"/>
            <w:szCs w:val="36"/>
            <w:rtl/>
          </w:rPr>
          <w:t>(8)</w:t>
        </w:r>
      </w:hyperlink>
    </w:p>
    <w:p w:rsidR="00000000" w:rsidRDefault="00EB7B05">
      <w:pPr>
        <w:pStyle w:val="contentparagraph"/>
        <w:bidi/>
        <w:jc w:val="both"/>
        <w:divId w:val="313728416"/>
        <w:rPr>
          <w:rFonts w:cs="B Zar" w:hint="cs"/>
          <w:color w:val="000000"/>
          <w:sz w:val="36"/>
          <w:szCs w:val="36"/>
          <w:rtl/>
        </w:rPr>
      </w:pPr>
      <w:r>
        <w:rPr>
          <w:rStyle w:val="contenttext"/>
          <w:rFonts w:cs="B Zar" w:hint="cs"/>
          <w:color w:val="000000"/>
          <w:sz w:val="36"/>
          <w:szCs w:val="36"/>
          <w:rtl/>
        </w:rPr>
        <w:t>در قرآن از تسبیح و تنزیه خداوند زیاد سخن به میان آمده است، یعنی ما باید برای خدا آن احترام وقداستی را بپذیریم که هیچ گونه عیب ونقصی برای او تصوّر نشود. نه تنها ذات او، بلکه نام او نیز باید منزّه باشد. «سَبّح اسم ربّک الاعلی»</w:t>
      </w:r>
      <w:hyperlink w:anchor="content_note_324_9" w:tooltip="2094. اعلی، 1." w:history="1">
        <w:r>
          <w:rPr>
            <w:rStyle w:val="Hyperlink"/>
            <w:rFonts w:cs="B Zar" w:hint="cs"/>
            <w:sz w:val="36"/>
            <w:szCs w:val="36"/>
            <w:rtl/>
          </w:rPr>
          <w:t>(9)</w:t>
        </w:r>
      </w:hyperlink>
    </w:p>
    <w:p w:rsidR="00000000" w:rsidRDefault="00EB7B05">
      <w:pPr>
        <w:pStyle w:val="contentparagraph"/>
        <w:bidi/>
        <w:jc w:val="both"/>
        <w:divId w:val="313728416"/>
        <w:rPr>
          <w:rFonts w:cs="B Zar" w:hint="cs"/>
          <w:color w:val="000000"/>
          <w:sz w:val="36"/>
          <w:szCs w:val="36"/>
          <w:rtl/>
        </w:rPr>
      </w:pPr>
      <w:r>
        <w:rPr>
          <w:rStyle w:val="contenttext"/>
          <w:rFonts w:cs="B Zar" w:hint="cs"/>
          <w:color w:val="000000"/>
          <w:sz w:val="36"/>
          <w:szCs w:val="36"/>
          <w:rtl/>
        </w:rPr>
        <w:t>ص:324</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24" style="width:0;height:1.5pt" o:hralign="center" o:hrstd="t" o:hr="t" fillcolor="#a0a0a0" stroked="f"/>
        </w:pict>
      </w:r>
    </w:p>
    <w:p w:rsidR="00000000" w:rsidRDefault="00EB7B05">
      <w:pPr>
        <w:bidi/>
        <w:jc w:val="both"/>
        <w:divId w:val="582689222"/>
        <w:rPr>
          <w:rFonts w:eastAsia="Times New Roman" w:cs="B Zar" w:hint="cs"/>
          <w:color w:val="000000"/>
          <w:sz w:val="36"/>
          <w:szCs w:val="36"/>
          <w:rtl/>
        </w:rPr>
      </w:pPr>
      <w:r>
        <w:rPr>
          <w:rFonts w:eastAsia="Times New Roman" w:cs="B Zar" w:hint="cs"/>
          <w:color w:val="000000"/>
          <w:sz w:val="36"/>
          <w:szCs w:val="36"/>
          <w:rtl/>
        </w:rPr>
        <w:t>1- 2086. یوسف، 2.</w:t>
      </w:r>
    </w:p>
    <w:p w:rsidR="00000000" w:rsidRDefault="00EB7B05">
      <w:pPr>
        <w:bidi/>
        <w:jc w:val="both"/>
        <w:divId w:val="1254123078"/>
        <w:rPr>
          <w:rFonts w:eastAsia="Times New Roman" w:cs="B Zar" w:hint="cs"/>
          <w:color w:val="000000"/>
          <w:sz w:val="36"/>
          <w:szCs w:val="36"/>
          <w:rtl/>
        </w:rPr>
      </w:pPr>
      <w:r>
        <w:rPr>
          <w:rFonts w:eastAsia="Times New Roman" w:cs="B Zar" w:hint="cs"/>
          <w:color w:val="000000"/>
          <w:sz w:val="36"/>
          <w:szCs w:val="36"/>
          <w:rtl/>
        </w:rPr>
        <w:t>2- 2087. فصّلت، 42.</w:t>
      </w:r>
    </w:p>
    <w:p w:rsidR="00000000" w:rsidRDefault="00EB7B05">
      <w:pPr>
        <w:bidi/>
        <w:jc w:val="both"/>
        <w:divId w:val="801311395"/>
        <w:rPr>
          <w:rFonts w:eastAsia="Times New Roman" w:cs="B Zar" w:hint="cs"/>
          <w:color w:val="000000"/>
          <w:sz w:val="36"/>
          <w:szCs w:val="36"/>
          <w:rtl/>
        </w:rPr>
      </w:pPr>
      <w:r>
        <w:rPr>
          <w:rFonts w:eastAsia="Times New Roman" w:cs="B Zar" w:hint="cs"/>
          <w:color w:val="000000"/>
          <w:sz w:val="36"/>
          <w:szCs w:val="36"/>
          <w:rtl/>
        </w:rPr>
        <w:t>3- 2088. یونس، 57.</w:t>
      </w:r>
    </w:p>
    <w:p w:rsidR="00000000" w:rsidRDefault="00EB7B05">
      <w:pPr>
        <w:bidi/>
        <w:jc w:val="both"/>
        <w:divId w:val="171575753"/>
        <w:rPr>
          <w:rFonts w:eastAsia="Times New Roman" w:cs="B Zar" w:hint="cs"/>
          <w:color w:val="000000"/>
          <w:sz w:val="36"/>
          <w:szCs w:val="36"/>
          <w:rtl/>
        </w:rPr>
      </w:pPr>
      <w:r>
        <w:rPr>
          <w:rFonts w:eastAsia="Times New Roman" w:cs="B Zar" w:hint="cs"/>
          <w:color w:val="000000"/>
          <w:sz w:val="36"/>
          <w:szCs w:val="36"/>
          <w:rtl/>
        </w:rPr>
        <w:t>4- 2089. بحار، ج 92، ص 31.</w:t>
      </w:r>
    </w:p>
    <w:p w:rsidR="00000000" w:rsidRDefault="00EB7B05">
      <w:pPr>
        <w:bidi/>
        <w:jc w:val="both"/>
        <w:divId w:val="2039696299"/>
        <w:rPr>
          <w:rFonts w:eastAsia="Times New Roman" w:cs="B Zar" w:hint="cs"/>
          <w:color w:val="000000"/>
          <w:sz w:val="36"/>
          <w:szCs w:val="36"/>
          <w:rtl/>
        </w:rPr>
      </w:pPr>
      <w:r>
        <w:rPr>
          <w:rFonts w:eastAsia="Times New Roman" w:cs="B Zar" w:hint="cs"/>
          <w:color w:val="000000"/>
          <w:sz w:val="36"/>
          <w:szCs w:val="36"/>
          <w:rtl/>
        </w:rPr>
        <w:t>5- 2090. حجر، 9.</w:t>
      </w:r>
    </w:p>
    <w:p w:rsidR="00000000" w:rsidRDefault="00EB7B05">
      <w:pPr>
        <w:bidi/>
        <w:jc w:val="both"/>
        <w:divId w:val="136531815"/>
        <w:rPr>
          <w:rFonts w:eastAsia="Times New Roman" w:cs="B Zar" w:hint="cs"/>
          <w:color w:val="000000"/>
          <w:sz w:val="36"/>
          <w:szCs w:val="36"/>
          <w:rtl/>
        </w:rPr>
      </w:pPr>
      <w:r>
        <w:rPr>
          <w:rFonts w:eastAsia="Times New Roman" w:cs="B Zar" w:hint="cs"/>
          <w:color w:val="000000"/>
          <w:sz w:val="36"/>
          <w:szCs w:val="36"/>
          <w:rtl/>
        </w:rPr>
        <w:t>6- 2091. رعد، 28.</w:t>
      </w:r>
    </w:p>
    <w:p w:rsidR="00000000" w:rsidRDefault="00EB7B05">
      <w:pPr>
        <w:bidi/>
        <w:jc w:val="both"/>
        <w:divId w:val="912861491"/>
        <w:rPr>
          <w:rFonts w:eastAsia="Times New Roman" w:cs="B Zar" w:hint="cs"/>
          <w:color w:val="000000"/>
          <w:sz w:val="36"/>
          <w:szCs w:val="36"/>
          <w:rtl/>
        </w:rPr>
      </w:pPr>
      <w:r>
        <w:rPr>
          <w:rFonts w:eastAsia="Times New Roman" w:cs="B Zar" w:hint="cs"/>
          <w:color w:val="000000"/>
          <w:sz w:val="36"/>
          <w:szCs w:val="36"/>
          <w:rtl/>
        </w:rPr>
        <w:t>7- 2092. ذیل آیه 2 سوره حجرات.</w:t>
      </w:r>
    </w:p>
    <w:p w:rsidR="00000000" w:rsidRDefault="00EB7B05">
      <w:pPr>
        <w:bidi/>
        <w:jc w:val="both"/>
        <w:divId w:val="708069114"/>
        <w:rPr>
          <w:rFonts w:eastAsia="Times New Roman" w:cs="B Zar" w:hint="cs"/>
          <w:color w:val="000000"/>
          <w:sz w:val="36"/>
          <w:szCs w:val="36"/>
          <w:rtl/>
        </w:rPr>
      </w:pPr>
      <w:r>
        <w:rPr>
          <w:rFonts w:eastAsia="Times New Roman" w:cs="B Zar" w:hint="cs"/>
          <w:color w:val="000000"/>
          <w:sz w:val="36"/>
          <w:szCs w:val="36"/>
          <w:rtl/>
        </w:rPr>
        <w:t>8- 2093. شعراء، 98.</w:t>
      </w:r>
    </w:p>
    <w:p w:rsidR="00000000" w:rsidRDefault="00EB7B05">
      <w:pPr>
        <w:bidi/>
        <w:jc w:val="both"/>
        <w:divId w:val="341014246"/>
        <w:rPr>
          <w:rFonts w:eastAsia="Times New Roman" w:cs="B Zar" w:hint="cs"/>
          <w:color w:val="000000"/>
          <w:sz w:val="36"/>
          <w:szCs w:val="36"/>
          <w:rtl/>
        </w:rPr>
      </w:pPr>
      <w:r>
        <w:rPr>
          <w:rFonts w:eastAsia="Times New Roman" w:cs="B Zar" w:hint="cs"/>
          <w:color w:val="000000"/>
          <w:sz w:val="36"/>
          <w:szCs w:val="36"/>
          <w:rtl/>
        </w:rPr>
        <w:t>9- 2094. اعلی، 1.</w:t>
      </w:r>
    </w:p>
    <w:p w:rsidR="00000000" w:rsidRDefault="00EB7B05">
      <w:pPr>
        <w:pStyle w:val="contentparagraph"/>
        <w:bidi/>
        <w:jc w:val="both"/>
        <w:divId w:val="1899123253"/>
        <w:rPr>
          <w:rFonts w:cs="B Zar" w:hint="cs"/>
          <w:color w:val="000000"/>
          <w:sz w:val="36"/>
          <w:szCs w:val="36"/>
          <w:rtl/>
        </w:rPr>
      </w:pPr>
      <w:r>
        <w:rPr>
          <w:rStyle w:val="contenttext"/>
          <w:rFonts w:cs="B Zar" w:hint="cs"/>
          <w:color w:val="000000"/>
          <w:sz w:val="36"/>
          <w:szCs w:val="36"/>
          <w:rtl/>
        </w:rPr>
        <w:t>2. کتاب خدا نیز احترام و قداست ویژه ای دارد. وقتی خداوند قرآن را عظیم می داند،</w:t>
      </w:r>
      <w:hyperlink w:anchor="content_note_325_1" w:tooltip="2095. حجر، 87." w:history="1">
        <w:r>
          <w:rPr>
            <w:rStyle w:val="Hyperlink"/>
            <w:rFonts w:cs="B Zar" w:hint="cs"/>
            <w:sz w:val="36"/>
            <w:szCs w:val="36"/>
            <w:rtl/>
          </w:rPr>
          <w:t>(1)</w:t>
        </w:r>
      </w:hyperlink>
      <w:r>
        <w:rPr>
          <w:rStyle w:val="contenttext"/>
          <w:rFonts w:cs="B Zar" w:hint="cs"/>
          <w:color w:val="000000"/>
          <w:sz w:val="36"/>
          <w:szCs w:val="36"/>
          <w:rtl/>
        </w:rPr>
        <w:t xml:space="preserve"> پس ما باید آن را تعظیم کنیم، وقتی قرآن را کریم می داند،</w:t>
      </w:r>
      <w:hyperlink w:anchor="content_note_325_2" w:tooltip="2096. واقعه، 77." w:history="1">
        <w:r>
          <w:rPr>
            <w:rStyle w:val="Hyperlink"/>
            <w:rFonts w:cs="B Zar" w:hint="cs"/>
            <w:sz w:val="36"/>
            <w:szCs w:val="36"/>
            <w:rtl/>
          </w:rPr>
          <w:t>(2)</w:t>
        </w:r>
      </w:hyperlink>
      <w:r>
        <w:rPr>
          <w:rStyle w:val="contenttext"/>
          <w:rFonts w:cs="B Zar" w:hint="cs"/>
          <w:color w:val="000000"/>
          <w:sz w:val="36"/>
          <w:szCs w:val="36"/>
          <w:rtl/>
        </w:rPr>
        <w:t xml:space="preserve"> ما باید آن را تکریم کنیم، و چون قرآن را مجید می داند،</w:t>
      </w:r>
      <w:hyperlink w:anchor="content_note_325_3" w:tooltip="2097. ق، 1." w:history="1">
        <w:r>
          <w:rPr>
            <w:rStyle w:val="Hyperlink"/>
            <w:rFonts w:cs="B Zar" w:hint="cs"/>
            <w:sz w:val="36"/>
            <w:szCs w:val="36"/>
            <w:rtl/>
          </w:rPr>
          <w:t>(3)</w:t>
        </w:r>
      </w:hyperlink>
      <w:r>
        <w:rPr>
          <w:rStyle w:val="contenttext"/>
          <w:rFonts w:cs="B Zar" w:hint="cs"/>
          <w:color w:val="000000"/>
          <w:sz w:val="36"/>
          <w:szCs w:val="36"/>
          <w:rtl/>
        </w:rPr>
        <w:t xml:space="preserve"> ما باید آن را تمجید کنیم.</w:t>
      </w:r>
    </w:p>
    <w:p w:rsidR="00000000" w:rsidRDefault="00EB7B05">
      <w:pPr>
        <w:pStyle w:val="contentparagraph"/>
        <w:bidi/>
        <w:jc w:val="both"/>
        <w:divId w:val="1899123253"/>
        <w:rPr>
          <w:rFonts w:cs="B Zar" w:hint="cs"/>
          <w:color w:val="000000"/>
          <w:sz w:val="36"/>
          <w:szCs w:val="36"/>
          <w:rtl/>
        </w:rPr>
      </w:pPr>
      <w:r>
        <w:rPr>
          <w:rStyle w:val="contenttext"/>
          <w:rFonts w:cs="B Zar" w:hint="cs"/>
          <w:color w:val="000000"/>
          <w:sz w:val="36"/>
          <w:szCs w:val="36"/>
          <w:rtl/>
        </w:rPr>
        <w:t>3. رهبران الهی، تمام انبیا و جانشینان بر حقّ آن بزرگواران به خصوص حضرت محمّدصلی الله علی</w:t>
      </w:r>
      <w:r>
        <w:rPr>
          <w:rStyle w:val="contenttext"/>
          <w:rFonts w:cs="B Zar" w:hint="cs"/>
          <w:color w:val="000000"/>
          <w:sz w:val="36"/>
          <w:szCs w:val="36"/>
          <w:rtl/>
        </w:rPr>
        <w:t>ه وآله و اهل بیت او، دارای مقام مخصوصی هستند که در این سوره پاره ای از آداب برخورد با آن حضرت بیان شده است: بر آنان پیشی نگیریم، بلندتر از آنان صحبت نکنیم و در آیات دیگر، فرمان صلوات بر پیامبر داده شده است.</w:t>
      </w:r>
      <w:hyperlink w:anchor="content_note_325_4" w:tooltip="2098. احزاب، 56."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EB7B05">
      <w:pPr>
        <w:pStyle w:val="contentparagraph"/>
        <w:bidi/>
        <w:jc w:val="both"/>
        <w:divId w:val="1899123253"/>
        <w:rPr>
          <w:rFonts w:cs="B Zar" w:hint="cs"/>
          <w:color w:val="000000"/>
          <w:sz w:val="36"/>
          <w:szCs w:val="36"/>
          <w:rtl/>
        </w:rPr>
      </w:pPr>
      <w:r>
        <w:rPr>
          <w:rStyle w:val="contenttext"/>
          <w:rFonts w:cs="B Zar" w:hint="cs"/>
          <w:color w:val="000000"/>
          <w:sz w:val="36"/>
          <w:szCs w:val="36"/>
          <w:rtl/>
        </w:rPr>
        <w:t>البتّه باید به این نکته توجّه کنیم که پس از رحلت پیامبر نیز، زیارت آن حضرت</w:t>
      </w:r>
      <w:hyperlink w:anchor="content_note_325_5" w:tooltip="2099. در کتب متعدّد مانند کتاب تبرّک الصحابه نوشته آیهاللَّه احمدی میانجی صدها نمونه از احترام اصحاب پیامبر به رسول خداصلی الله علیه وآله در زمان حیات و بعد از رحلت ایشان ذکر شده است." w:history="1">
        <w:r>
          <w:rPr>
            <w:rStyle w:val="Hyperlink"/>
            <w:rFonts w:cs="B Zar" w:hint="cs"/>
            <w:sz w:val="36"/>
            <w:szCs w:val="36"/>
            <w:rtl/>
          </w:rPr>
          <w:t>(5)</w:t>
        </w:r>
      </w:hyperlink>
      <w:r>
        <w:rPr>
          <w:rStyle w:val="contenttext"/>
          <w:rFonts w:cs="B Zar" w:hint="cs"/>
          <w:color w:val="000000"/>
          <w:sz w:val="36"/>
          <w:szCs w:val="36"/>
          <w:rtl/>
        </w:rPr>
        <w:t xml:space="preserve"> </w:t>
      </w:r>
      <w:r>
        <w:rPr>
          <w:rStyle w:val="contenttext"/>
          <w:rFonts w:cs="B Zar" w:hint="cs"/>
          <w:color w:val="000000"/>
          <w:sz w:val="36"/>
          <w:szCs w:val="36"/>
          <w:rtl/>
        </w:rPr>
        <w:t>و زیارت و احترام جانشینان و ذریّه آن بزرگوار و تمام کسانی که به نحوی به آن حضرت نسبت دارند، به خصوص علمای ربّانی و فقهای عادل و مراجع تقلید، که به فرموده ی روایات، جانشینان پیامبرند، بر ما لازم است. چنانکه در حدیث می خوانیم: کسی که سخن فقیه عادل را رد کند،</w:t>
      </w:r>
      <w:r>
        <w:rPr>
          <w:rStyle w:val="contenttext"/>
          <w:rFonts w:cs="B Zar" w:hint="cs"/>
          <w:color w:val="000000"/>
          <w:sz w:val="36"/>
          <w:szCs w:val="36"/>
          <w:rtl/>
        </w:rPr>
        <w:t xml:space="preserve"> مثل کسی است که سخن اهل بیت پیامبرعلیهم السلام را رد کرده و کسی که سخن آنان را رد کند، مثل کسی است که سخن خدا را رد کرده باشد.</w:t>
      </w:r>
      <w:hyperlink w:anchor="content_note_325_6" w:tooltip="2100. بحار، ج 27، ص 238." w:history="1">
        <w:r>
          <w:rPr>
            <w:rStyle w:val="Hyperlink"/>
            <w:rFonts w:cs="B Zar" w:hint="cs"/>
            <w:sz w:val="36"/>
            <w:szCs w:val="36"/>
            <w:rtl/>
          </w:rPr>
          <w:t>(6)</w:t>
        </w:r>
      </w:hyperlink>
    </w:p>
    <w:p w:rsidR="00000000" w:rsidRDefault="00EB7B05">
      <w:pPr>
        <w:pStyle w:val="contentparagraph"/>
        <w:bidi/>
        <w:jc w:val="both"/>
        <w:divId w:val="1899123253"/>
        <w:rPr>
          <w:rFonts w:cs="B Zar" w:hint="cs"/>
          <w:color w:val="000000"/>
          <w:sz w:val="36"/>
          <w:szCs w:val="36"/>
          <w:rtl/>
        </w:rPr>
      </w:pPr>
      <w:r>
        <w:rPr>
          <w:rStyle w:val="contenttext"/>
          <w:rFonts w:cs="B Zar" w:hint="cs"/>
          <w:color w:val="000000"/>
          <w:sz w:val="36"/>
          <w:szCs w:val="36"/>
          <w:rtl/>
        </w:rPr>
        <w:t>نه تنها شخص پیامبران، بلکه آنچه مربوط به آنان است، قداس</w:t>
      </w:r>
      <w:r>
        <w:rPr>
          <w:rStyle w:val="contenttext"/>
          <w:rFonts w:cs="B Zar" w:hint="cs"/>
          <w:color w:val="000000"/>
          <w:sz w:val="36"/>
          <w:szCs w:val="36"/>
          <w:rtl/>
        </w:rPr>
        <w:t>ت و کرامت دارد. در قرآن می خوانیم: صندوقی که موسی علیه السلام در زمان نوزادیش در آن نهاده و به دریا انداخته شده بود و بعداً یادگارهای موسی و آل موسی در آن نگهداری می شد، به قدری مقدّس بود که فرشتگان آن را حمل می کردند و باعث پیروزی بر دشمنان می شد.</w:t>
      </w:r>
      <w:hyperlink w:anchor="content_note_325_7" w:tooltip="2101. بقره، 248." w:history="1">
        <w:r>
          <w:rPr>
            <w:rStyle w:val="Hyperlink"/>
            <w:rFonts w:cs="B Zar" w:hint="cs"/>
            <w:sz w:val="36"/>
            <w:szCs w:val="36"/>
            <w:rtl/>
          </w:rPr>
          <w:t>(7)</w:t>
        </w:r>
      </w:hyperlink>
    </w:p>
    <w:p w:rsidR="00000000" w:rsidRDefault="00EB7B05">
      <w:pPr>
        <w:pStyle w:val="contentparagraph"/>
        <w:bidi/>
        <w:jc w:val="both"/>
        <w:divId w:val="1899123253"/>
        <w:rPr>
          <w:rFonts w:cs="B Zar" w:hint="cs"/>
          <w:color w:val="000000"/>
          <w:sz w:val="36"/>
          <w:szCs w:val="36"/>
          <w:rtl/>
        </w:rPr>
      </w:pPr>
      <w:r>
        <w:rPr>
          <w:rStyle w:val="contenttext"/>
          <w:rFonts w:cs="B Zar" w:hint="cs"/>
          <w:color w:val="000000"/>
          <w:sz w:val="36"/>
          <w:szCs w:val="36"/>
          <w:rtl/>
        </w:rPr>
        <w:t>4. در اسلام، والدین از کرامت و قداست خاصّی برخوردارند. در قرآن پنج مرتبه بعد از سفارش</w:t>
      </w:r>
    </w:p>
    <w:p w:rsidR="00000000" w:rsidRDefault="00EB7B05">
      <w:pPr>
        <w:pStyle w:val="contentparagraph"/>
        <w:bidi/>
        <w:jc w:val="both"/>
        <w:divId w:val="1899123253"/>
        <w:rPr>
          <w:rFonts w:cs="B Zar" w:hint="cs"/>
          <w:color w:val="000000"/>
          <w:sz w:val="36"/>
          <w:szCs w:val="36"/>
          <w:rtl/>
        </w:rPr>
      </w:pPr>
      <w:r>
        <w:rPr>
          <w:rStyle w:val="contenttext"/>
          <w:rFonts w:cs="B Zar" w:hint="cs"/>
          <w:color w:val="000000"/>
          <w:sz w:val="36"/>
          <w:szCs w:val="36"/>
          <w:rtl/>
        </w:rPr>
        <w:t>ص:325</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25" style="width:0;height:1.5pt" o:hralign="center" o:hrstd="t" o:hr="t" fillcolor="#a0a0a0" stroked="f"/>
        </w:pict>
      </w:r>
    </w:p>
    <w:p w:rsidR="00000000" w:rsidRDefault="00EB7B05">
      <w:pPr>
        <w:bidi/>
        <w:jc w:val="both"/>
        <w:divId w:val="1614357202"/>
        <w:rPr>
          <w:rFonts w:eastAsia="Times New Roman" w:cs="B Zar" w:hint="cs"/>
          <w:color w:val="000000"/>
          <w:sz w:val="36"/>
          <w:szCs w:val="36"/>
          <w:rtl/>
        </w:rPr>
      </w:pPr>
      <w:r>
        <w:rPr>
          <w:rFonts w:eastAsia="Times New Roman" w:cs="B Zar" w:hint="cs"/>
          <w:color w:val="000000"/>
          <w:sz w:val="36"/>
          <w:szCs w:val="36"/>
          <w:rtl/>
        </w:rPr>
        <w:t>1- 2095. حجر، 87.</w:t>
      </w:r>
    </w:p>
    <w:p w:rsidR="00000000" w:rsidRDefault="00EB7B05">
      <w:pPr>
        <w:bidi/>
        <w:jc w:val="both"/>
        <w:divId w:val="1997300107"/>
        <w:rPr>
          <w:rFonts w:eastAsia="Times New Roman" w:cs="B Zar" w:hint="cs"/>
          <w:color w:val="000000"/>
          <w:sz w:val="36"/>
          <w:szCs w:val="36"/>
          <w:rtl/>
        </w:rPr>
      </w:pPr>
      <w:r>
        <w:rPr>
          <w:rFonts w:eastAsia="Times New Roman" w:cs="B Zar" w:hint="cs"/>
          <w:color w:val="000000"/>
          <w:sz w:val="36"/>
          <w:szCs w:val="36"/>
          <w:rtl/>
        </w:rPr>
        <w:t>2- 2096. واقعه، 77.</w:t>
      </w:r>
    </w:p>
    <w:p w:rsidR="00000000" w:rsidRDefault="00EB7B05">
      <w:pPr>
        <w:bidi/>
        <w:jc w:val="both"/>
        <w:divId w:val="1181093156"/>
        <w:rPr>
          <w:rFonts w:eastAsia="Times New Roman" w:cs="B Zar" w:hint="cs"/>
          <w:color w:val="000000"/>
          <w:sz w:val="36"/>
          <w:szCs w:val="36"/>
          <w:rtl/>
        </w:rPr>
      </w:pPr>
      <w:r>
        <w:rPr>
          <w:rFonts w:eastAsia="Times New Roman" w:cs="B Zar" w:hint="cs"/>
          <w:color w:val="000000"/>
          <w:sz w:val="36"/>
          <w:szCs w:val="36"/>
          <w:rtl/>
        </w:rPr>
        <w:t>3- 2097. ق، 1.</w:t>
      </w:r>
    </w:p>
    <w:p w:rsidR="00000000" w:rsidRDefault="00EB7B05">
      <w:pPr>
        <w:bidi/>
        <w:jc w:val="both"/>
        <w:divId w:val="842476678"/>
        <w:rPr>
          <w:rFonts w:eastAsia="Times New Roman" w:cs="B Zar" w:hint="cs"/>
          <w:color w:val="000000"/>
          <w:sz w:val="36"/>
          <w:szCs w:val="36"/>
          <w:rtl/>
        </w:rPr>
      </w:pPr>
      <w:r>
        <w:rPr>
          <w:rFonts w:eastAsia="Times New Roman" w:cs="B Zar" w:hint="cs"/>
          <w:color w:val="000000"/>
          <w:sz w:val="36"/>
          <w:szCs w:val="36"/>
          <w:rtl/>
        </w:rPr>
        <w:t>4- 2098. احزاب،</w:t>
      </w:r>
      <w:r>
        <w:rPr>
          <w:rFonts w:eastAsia="Times New Roman" w:cs="B Zar" w:hint="cs"/>
          <w:color w:val="000000"/>
          <w:sz w:val="36"/>
          <w:szCs w:val="36"/>
          <w:rtl/>
        </w:rPr>
        <w:t xml:space="preserve"> 56.</w:t>
      </w:r>
    </w:p>
    <w:p w:rsidR="00000000" w:rsidRDefault="00EB7B05">
      <w:pPr>
        <w:bidi/>
        <w:jc w:val="both"/>
        <w:divId w:val="738674719"/>
        <w:rPr>
          <w:rFonts w:eastAsia="Times New Roman" w:cs="B Zar" w:hint="cs"/>
          <w:color w:val="000000"/>
          <w:sz w:val="36"/>
          <w:szCs w:val="36"/>
          <w:rtl/>
        </w:rPr>
      </w:pPr>
      <w:r>
        <w:rPr>
          <w:rFonts w:eastAsia="Times New Roman" w:cs="B Zar" w:hint="cs"/>
          <w:color w:val="000000"/>
          <w:sz w:val="36"/>
          <w:szCs w:val="36"/>
          <w:rtl/>
        </w:rPr>
        <w:t>5- 2099. در کتب متعدّد مانند کتاب تبرّک الصحابه نوشته آیهاللَّه احمدی میانجی صدها نمونه از احترام اصحاب پیامبر به رسول خداصلی الله علیه وآله در زمان حیات و بعد از رحلت ایشان ذکر شده است.</w:t>
      </w:r>
    </w:p>
    <w:p w:rsidR="00000000" w:rsidRDefault="00EB7B05">
      <w:pPr>
        <w:bidi/>
        <w:jc w:val="both"/>
        <w:divId w:val="1617365402"/>
        <w:rPr>
          <w:rFonts w:eastAsia="Times New Roman" w:cs="B Zar" w:hint="cs"/>
          <w:color w:val="000000"/>
          <w:sz w:val="36"/>
          <w:szCs w:val="36"/>
          <w:rtl/>
        </w:rPr>
      </w:pPr>
      <w:r>
        <w:rPr>
          <w:rFonts w:eastAsia="Times New Roman" w:cs="B Zar" w:hint="cs"/>
          <w:color w:val="000000"/>
          <w:sz w:val="36"/>
          <w:szCs w:val="36"/>
          <w:rtl/>
        </w:rPr>
        <w:t>6- 2100. بحار، ج 27، ص 238.</w:t>
      </w:r>
    </w:p>
    <w:p w:rsidR="00000000" w:rsidRDefault="00EB7B05">
      <w:pPr>
        <w:bidi/>
        <w:jc w:val="both"/>
        <w:divId w:val="1368605538"/>
        <w:rPr>
          <w:rFonts w:eastAsia="Times New Roman" w:cs="B Zar" w:hint="cs"/>
          <w:color w:val="000000"/>
          <w:sz w:val="36"/>
          <w:szCs w:val="36"/>
          <w:rtl/>
        </w:rPr>
      </w:pPr>
      <w:r>
        <w:rPr>
          <w:rFonts w:eastAsia="Times New Roman" w:cs="B Zar" w:hint="cs"/>
          <w:color w:val="000000"/>
          <w:sz w:val="36"/>
          <w:szCs w:val="36"/>
          <w:rtl/>
        </w:rPr>
        <w:t>7- 2101. بقره، 248.</w:t>
      </w:r>
    </w:p>
    <w:p w:rsidR="00000000" w:rsidRDefault="00EB7B05">
      <w:pPr>
        <w:pStyle w:val="contentparagraph"/>
        <w:bidi/>
        <w:jc w:val="both"/>
        <w:divId w:val="723678735"/>
        <w:rPr>
          <w:rFonts w:cs="B Zar" w:hint="cs"/>
          <w:color w:val="000000"/>
          <w:sz w:val="36"/>
          <w:szCs w:val="36"/>
          <w:rtl/>
        </w:rPr>
      </w:pPr>
      <w:r>
        <w:rPr>
          <w:rStyle w:val="contenttext"/>
          <w:rFonts w:cs="B Zar" w:hint="cs"/>
          <w:color w:val="000000"/>
          <w:sz w:val="36"/>
          <w:szCs w:val="36"/>
          <w:rtl/>
        </w:rPr>
        <w:t>به یکتاپرستی، اح</w:t>
      </w:r>
      <w:r>
        <w:rPr>
          <w:rStyle w:val="contenttext"/>
          <w:rFonts w:cs="B Zar" w:hint="cs"/>
          <w:color w:val="000000"/>
          <w:sz w:val="36"/>
          <w:szCs w:val="36"/>
          <w:rtl/>
        </w:rPr>
        <w:t>سان به پدر و مادر مطرح شده</w:t>
      </w:r>
      <w:hyperlink w:anchor="content_note_326_1" w:tooltip="2102. بقره، 83؛ نساء، 38؛ انعام، 151؛ اسراء، 23؛ احقاف، 15." w:history="1">
        <w:r>
          <w:rPr>
            <w:rStyle w:val="Hyperlink"/>
            <w:rFonts w:cs="B Zar" w:hint="cs"/>
            <w:sz w:val="36"/>
            <w:szCs w:val="36"/>
            <w:rtl/>
          </w:rPr>
          <w:t>(1)</w:t>
        </w:r>
      </w:hyperlink>
      <w:r>
        <w:rPr>
          <w:rStyle w:val="contenttext"/>
          <w:rFonts w:cs="B Zar" w:hint="cs"/>
          <w:color w:val="000000"/>
          <w:sz w:val="36"/>
          <w:szCs w:val="36"/>
          <w:rtl/>
        </w:rPr>
        <w:t xml:space="preserve"> و تشکّر از آنان، در کنار تشکّر از خداوند آمده است.</w:t>
      </w:r>
      <w:hyperlink w:anchor="content_note_326_2" w:tooltip="2103. لقمان، 14." w:history="1">
        <w:r>
          <w:rPr>
            <w:rStyle w:val="Hyperlink"/>
            <w:rFonts w:cs="B Zar" w:hint="cs"/>
            <w:sz w:val="36"/>
            <w:szCs w:val="36"/>
            <w:rtl/>
          </w:rPr>
          <w:t>(2)</w:t>
        </w:r>
      </w:hyperlink>
    </w:p>
    <w:p w:rsidR="00000000" w:rsidRDefault="00EB7B05">
      <w:pPr>
        <w:pStyle w:val="contentparagraph"/>
        <w:bidi/>
        <w:jc w:val="both"/>
        <w:divId w:val="723678735"/>
        <w:rPr>
          <w:rFonts w:cs="B Zar" w:hint="cs"/>
          <w:color w:val="000000"/>
          <w:sz w:val="36"/>
          <w:szCs w:val="36"/>
          <w:rtl/>
        </w:rPr>
      </w:pPr>
      <w:r>
        <w:rPr>
          <w:rStyle w:val="contenttext"/>
          <w:rFonts w:cs="B Zar" w:hint="cs"/>
          <w:color w:val="000000"/>
          <w:sz w:val="36"/>
          <w:szCs w:val="36"/>
          <w:rtl/>
        </w:rPr>
        <w:t>احترام والدین تا آنجا است که نگاه همراه با محبّت به والدین عبادت است و به ما سفارش شده صدای خود را بلندتر از صدای آنها قرار ندهید، سفری که سبب اذیّت آنان می شود، حرام است و باید در آن سفر نماز را کامل خواند.</w:t>
      </w:r>
    </w:p>
    <w:p w:rsidR="00000000" w:rsidRDefault="00EB7B05">
      <w:pPr>
        <w:pStyle w:val="contentparagraph"/>
        <w:bidi/>
        <w:jc w:val="both"/>
        <w:divId w:val="723678735"/>
        <w:rPr>
          <w:rFonts w:cs="B Zar" w:hint="cs"/>
          <w:color w:val="000000"/>
          <w:sz w:val="36"/>
          <w:szCs w:val="36"/>
          <w:rtl/>
        </w:rPr>
      </w:pPr>
      <w:r>
        <w:rPr>
          <w:rStyle w:val="contenttext"/>
          <w:rFonts w:cs="B Zar" w:hint="cs"/>
          <w:color w:val="000000"/>
          <w:sz w:val="36"/>
          <w:szCs w:val="36"/>
          <w:rtl/>
        </w:rPr>
        <w:t xml:space="preserve">5. در اسلام، بعضی زمان ها مثل شب قدر، بعضی مکان </w:t>
      </w:r>
      <w:r>
        <w:rPr>
          <w:rStyle w:val="contenttext"/>
          <w:rFonts w:cs="B Zar" w:hint="cs"/>
          <w:color w:val="000000"/>
          <w:sz w:val="36"/>
          <w:szCs w:val="36"/>
          <w:rtl/>
        </w:rPr>
        <w:t>ها مثل مسجد، بعضی سنگ ها مثل حجرالاسود، بعضی آبها مثل زَمزم، بعضی خاک ها مثل تربت امام حسین علیه السلام، بعضی لباسها مثل لباس احرام، مقدّس شمرده شده است و باید برای آنها احترام خاصّی قائل شد.</w:t>
      </w:r>
    </w:p>
    <w:p w:rsidR="00000000" w:rsidRDefault="00EB7B05">
      <w:pPr>
        <w:pStyle w:val="contentparagraph"/>
        <w:bidi/>
        <w:jc w:val="both"/>
        <w:divId w:val="723678735"/>
        <w:rPr>
          <w:rFonts w:cs="B Zar" w:hint="cs"/>
          <w:color w:val="000000"/>
          <w:sz w:val="36"/>
          <w:szCs w:val="36"/>
          <w:rtl/>
        </w:rPr>
      </w:pPr>
      <w:r>
        <w:rPr>
          <w:rStyle w:val="contenttext"/>
          <w:rFonts w:cs="B Zar" w:hint="cs"/>
          <w:color w:val="000000"/>
          <w:sz w:val="36"/>
          <w:szCs w:val="36"/>
          <w:rtl/>
        </w:rPr>
        <w:t>در قرآن می خوانیم: حضرت موسی به احترام وادی مقدّس، هنگام ورود به</w:t>
      </w:r>
      <w:r>
        <w:rPr>
          <w:rStyle w:val="contenttext"/>
          <w:rFonts w:cs="B Zar" w:hint="cs"/>
          <w:color w:val="000000"/>
          <w:sz w:val="36"/>
          <w:szCs w:val="36"/>
          <w:rtl/>
        </w:rPr>
        <w:t xml:space="preserve"> آنجا کفش خود را بیرون آورد. «فَاخلَع نَعلَیک انّک بِالوادِ المقدّس طُوی»</w:t>
      </w:r>
      <w:hyperlink w:anchor="content_note_326_3" w:tooltip="2104. طه، 12." w:history="1">
        <w:r>
          <w:rPr>
            <w:rStyle w:val="Hyperlink"/>
            <w:rFonts w:cs="B Zar" w:hint="cs"/>
            <w:sz w:val="36"/>
            <w:szCs w:val="36"/>
            <w:rtl/>
          </w:rPr>
          <w:t>(3)</w:t>
        </w:r>
      </w:hyperlink>
    </w:p>
    <w:p w:rsidR="00000000" w:rsidRDefault="00EB7B05">
      <w:pPr>
        <w:pStyle w:val="contentparagraph"/>
        <w:bidi/>
        <w:jc w:val="both"/>
        <w:divId w:val="723678735"/>
        <w:rPr>
          <w:rFonts w:cs="B Zar" w:hint="cs"/>
          <w:color w:val="000000"/>
          <w:sz w:val="36"/>
          <w:szCs w:val="36"/>
          <w:rtl/>
        </w:rPr>
      </w:pPr>
      <w:r>
        <w:rPr>
          <w:rStyle w:val="contenttext"/>
          <w:rFonts w:cs="B Zar" w:hint="cs"/>
          <w:color w:val="000000"/>
          <w:sz w:val="36"/>
          <w:szCs w:val="36"/>
          <w:rtl/>
        </w:rPr>
        <w:t>مسجدالحرام مکان مقدّسی است که مشرک، حقّ ورود به آنجا را ندارد. «انّما المشرکون نجس فلایَقربوا المسجد الحرام»</w:t>
      </w:r>
      <w:hyperlink w:anchor="content_note_326_4" w:tooltip="2105. توبه، 28." w:history="1">
        <w:r>
          <w:rPr>
            <w:rStyle w:val="Hyperlink"/>
            <w:rFonts w:cs="B Zar" w:hint="cs"/>
            <w:sz w:val="36"/>
            <w:szCs w:val="36"/>
            <w:rtl/>
          </w:rPr>
          <w:t>(4)</w:t>
        </w:r>
      </w:hyperlink>
    </w:p>
    <w:p w:rsidR="00000000" w:rsidRDefault="00EB7B05">
      <w:pPr>
        <w:pStyle w:val="contentparagraph"/>
        <w:bidi/>
        <w:jc w:val="both"/>
        <w:divId w:val="723678735"/>
        <w:rPr>
          <w:rFonts w:cs="B Zar" w:hint="cs"/>
          <w:color w:val="000000"/>
          <w:sz w:val="36"/>
          <w:szCs w:val="36"/>
          <w:rtl/>
        </w:rPr>
      </w:pPr>
      <w:r>
        <w:rPr>
          <w:rStyle w:val="contenttext"/>
          <w:rFonts w:cs="B Zar" w:hint="cs"/>
          <w:color w:val="000000"/>
          <w:sz w:val="36"/>
          <w:szCs w:val="36"/>
          <w:rtl/>
        </w:rPr>
        <w:t>محلّ عبادت و مساجد مقدّس است و هنگامی که به مسجد می روید، زیبا و پاکیزه بروید. «خُذوا زینَتکم عند کلّ مسجد»</w:t>
      </w:r>
      <w:hyperlink w:anchor="content_note_326_5" w:tooltip="2106. اعراف، 31." w:history="1">
        <w:r>
          <w:rPr>
            <w:rStyle w:val="Hyperlink"/>
            <w:rFonts w:cs="B Zar" w:hint="cs"/>
            <w:sz w:val="36"/>
            <w:szCs w:val="36"/>
            <w:rtl/>
          </w:rPr>
          <w:t>(5)</w:t>
        </w:r>
      </w:hyperlink>
      <w:r>
        <w:rPr>
          <w:rStyle w:val="contenttext"/>
          <w:rFonts w:cs="B Zar" w:hint="cs"/>
          <w:color w:val="000000"/>
          <w:sz w:val="36"/>
          <w:szCs w:val="36"/>
          <w:rtl/>
        </w:rPr>
        <w:t xml:space="preserve"> </w:t>
      </w:r>
      <w:r>
        <w:rPr>
          <w:rStyle w:val="contenttext"/>
          <w:rFonts w:cs="B Zar" w:hint="cs"/>
          <w:color w:val="000000"/>
          <w:sz w:val="36"/>
          <w:szCs w:val="36"/>
          <w:rtl/>
        </w:rPr>
        <w:t>و فرد جُنُب و ناپاک، حقّ توقّف در مسجد را ندارد. «و لاجُنباً الاّ عابری سبیل»</w:t>
      </w:r>
      <w:hyperlink w:anchor="content_note_326_6" w:tooltip="2107. نساء، 43." w:history="1">
        <w:r>
          <w:rPr>
            <w:rStyle w:val="Hyperlink"/>
            <w:rFonts w:cs="B Zar" w:hint="cs"/>
            <w:sz w:val="36"/>
            <w:szCs w:val="36"/>
            <w:rtl/>
          </w:rPr>
          <w:t>(6)</w:t>
        </w:r>
      </w:hyperlink>
    </w:p>
    <w:p w:rsidR="00000000" w:rsidRDefault="00EB7B05">
      <w:pPr>
        <w:pStyle w:val="contentparagraph"/>
        <w:bidi/>
        <w:jc w:val="both"/>
        <w:divId w:val="723678735"/>
        <w:rPr>
          <w:rFonts w:cs="B Zar" w:hint="cs"/>
          <w:color w:val="000000"/>
          <w:sz w:val="36"/>
          <w:szCs w:val="36"/>
          <w:rtl/>
        </w:rPr>
      </w:pPr>
      <w:r>
        <w:rPr>
          <w:rStyle w:val="contenttext"/>
          <w:rFonts w:cs="B Zar" w:hint="cs"/>
          <w:color w:val="000000"/>
          <w:sz w:val="36"/>
          <w:szCs w:val="36"/>
          <w:rtl/>
        </w:rPr>
        <w:t>مسجد به قدری عزیز است که افرادی مثل حضرت ابراهیم، اسماعیل، زکریّا و مریم علیهم السلام مسئول تطهیر آن بوده اند. «ط</w:t>
      </w:r>
      <w:r>
        <w:rPr>
          <w:rStyle w:val="contenttext"/>
          <w:rFonts w:cs="B Zar" w:hint="cs"/>
          <w:color w:val="000000"/>
          <w:sz w:val="36"/>
          <w:szCs w:val="36"/>
          <w:rtl/>
        </w:rPr>
        <w:t>َهّرا بَیتی»</w:t>
      </w:r>
      <w:hyperlink w:anchor="content_note_326_7" w:tooltip="2108. بقره، 125." w:history="1">
        <w:r>
          <w:rPr>
            <w:rStyle w:val="Hyperlink"/>
            <w:rFonts w:cs="B Zar" w:hint="cs"/>
            <w:sz w:val="36"/>
            <w:szCs w:val="36"/>
            <w:rtl/>
          </w:rPr>
          <w:t>(7)</w:t>
        </w:r>
      </w:hyperlink>
      <w:r>
        <w:rPr>
          <w:rStyle w:val="contenttext"/>
          <w:rFonts w:cs="B Zar" w:hint="cs"/>
          <w:color w:val="000000"/>
          <w:sz w:val="36"/>
          <w:szCs w:val="36"/>
          <w:rtl/>
        </w:rPr>
        <w:t xml:space="preserve"> حتّی مادر مریم که خیال می کرد فرزندش پسر است، نذر کرد او را خادم مسجدالاقصی قرار دهد. «انّی نَذَرتُ لَک ما فی بَطنی مُحرّراً»</w:t>
      </w:r>
      <w:hyperlink w:anchor="content_note_326_8" w:tooltip="2109. آل عمران، 35." w:history="1">
        <w:r>
          <w:rPr>
            <w:rStyle w:val="Hyperlink"/>
            <w:rFonts w:cs="B Zar" w:hint="cs"/>
            <w:sz w:val="36"/>
            <w:szCs w:val="36"/>
            <w:rtl/>
          </w:rPr>
          <w:t>(8)</w:t>
        </w:r>
      </w:hyperlink>
    </w:p>
    <w:p w:rsidR="00000000" w:rsidRDefault="00EB7B05">
      <w:pPr>
        <w:pStyle w:val="contentparagraph"/>
        <w:bidi/>
        <w:jc w:val="both"/>
        <w:divId w:val="723678735"/>
        <w:rPr>
          <w:rFonts w:cs="B Zar" w:hint="cs"/>
          <w:color w:val="000000"/>
          <w:sz w:val="36"/>
          <w:szCs w:val="36"/>
          <w:rtl/>
        </w:rPr>
      </w:pPr>
      <w:r>
        <w:rPr>
          <w:rStyle w:val="contenttext"/>
          <w:rFonts w:cs="B Zar" w:hint="cs"/>
          <w:color w:val="000000"/>
          <w:sz w:val="36"/>
          <w:szCs w:val="36"/>
          <w:rtl/>
        </w:rPr>
        <w:t>6. انسان با ایمان نیز دارای قداست وکرامت است، تا آنجا که آبروی مؤمن از کعبه بیشتر است و آزار و غیبت او حرام و دفاع از حقّ او واجب و حتّی بعد از مرگ نیز نبش قبر او حرام است.</w:t>
      </w:r>
    </w:p>
    <w:p w:rsidR="00000000" w:rsidRDefault="00EB7B05">
      <w:pPr>
        <w:pStyle w:val="contentparagraph"/>
        <w:bidi/>
        <w:jc w:val="both"/>
        <w:divId w:val="723678735"/>
        <w:rPr>
          <w:rFonts w:cs="B Zar" w:hint="cs"/>
          <w:color w:val="000000"/>
          <w:sz w:val="36"/>
          <w:szCs w:val="36"/>
          <w:rtl/>
        </w:rPr>
      </w:pPr>
      <w:r>
        <w:rPr>
          <w:rStyle w:val="contenttext"/>
          <w:rFonts w:cs="B Zar" w:hint="cs"/>
          <w:color w:val="000000"/>
          <w:sz w:val="36"/>
          <w:szCs w:val="36"/>
          <w:rtl/>
        </w:rPr>
        <w:t>ص:326</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26" style="width:0;height:1.5pt" o:hralign="center" o:hrstd="t" o:hr="t" fillcolor="#a0a0a0" stroked="f"/>
        </w:pict>
      </w:r>
    </w:p>
    <w:p w:rsidR="00000000" w:rsidRDefault="00EB7B05">
      <w:pPr>
        <w:bidi/>
        <w:jc w:val="both"/>
        <w:divId w:val="1120342805"/>
        <w:rPr>
          <w:rFonts w:eastAsia="Times New Roman" w:cs="B Zar" w:hint="cs"/>
          <w:color w:val="000000"/>
          <w:sz w:val="36"/>
          <w:szCs w:val="36"/>
          <w:rtl/>
        </w:rPr>
      </w:pPr>
      <w:r>
        <w:rPr>
          <w:rFonts w:eastAsia="Times New Roman" w:cs="B Zar" w:hint="cs"/>
          <w:color w:val="000000"/>
          <w:sz w:val="36"/>
          <w:szCs w:val="36"/>
          <w:rtl/>
        </w:rPr>
        <w:t>1- 2102. بقره، 83؛ نسا</w:t>
      </w:r>
      <w:r>
        <w:rPr>
          <w:rFonts w:eastAsia="Times New Roman" w:cs="B Zar" w:hint="cs"/>
          <w:color w:val="000000"/>
          <w:sz w:val="36"/>
          <w:szCs w:val="36"/>
          <w:rtl/>
        </w:rPr>
        <w:t>ء، 38؛ انعام، 151؛ اسراء، 23؛ احقاف، 15.</w:t>
      </w:r>
    </w:p>
    <w:p w:rsidR="00000000" w:rsidRDefault="00EB7B05">
      <w:pPr>
        <w:bidi/>
        <w:jc w:val="both"/>
        <w:divId w:val="377170666"/>
        <w:rPr>
          <w:rFonts w:eastAsia="Times New Roman" w:cs="B Zar" w:hint="cs"/>
          <w:color w:val="000000"/>
          <w:sz w:val="36"/>
          <w:szCs w:val="36"/>
          <w:rtl/>
        </w:rPr>
      </w:pPr>
      <w:r>
        <w:rPr>
          <w:rFonts w:eastAsia="Times New Roman" w:cs="B Zar" w:hint="cs"/>
          <w:color w:val="000000"/>
          <w:sz w:val="36"/>
          <w:szCs w:val="36"/>
          <w:rtl/>
        </w:rPr>
        <w:t>2- 2103. لقمان، 14.</w:t>
      </w:r>
    </w:p>
    <w:p w:rsidR="00000000" w:rsidRDefault="00EB7B05">
      <w:pPr>
        <w:bidi/>
        <w:jc w:val="both"/>
        <w:divId w:val="1661421233"/>
        <w:rPr>
          <w:rFonts w:eastAsia="Times New Roman" w:cs="B Zar" w:hint="cs"/>
          <w:color w:val="000000"/>
          <w:sz w:val="36"/>
          <w:szCs w:val="36"/>
          <w:rtl/>
        </w:rPr>
      </w:pPr>
      <w:r>
        <w:rPr>
          <w:rFonts w:eastAsia="Times New Roman" w:cs="B Zar" w:hint="cs"/>
          <w:color w:val="000000"/>
          <w:sz w:val="36"/>
          <w:szCs w:val="36"/>
          <w:rtl/>
        </w:rPr>
        <w:t>3- 2104. طه، 12.</w:t>
      </w:r>
    </w:p>
    <w:p w:rsidR="00000000" w:rsidRDefault="00EB7B05">
      <w:pPr>
        <w:bidi/>
        <w:jc w:val="both"/>
        <w:divId w:val="189727263"/>
        <w:rPr>
          <w:rFonts w:eastAsia="Times New Roman" w:cs="B Zar" w:hint="cs"/>
          <w:color w:val="000000"/>
          <w:sz w:val="36"/>
          <w:szCs w:val="36"/>
          <w:rtl/>
        </w:rPr>
      </w:pPr>
      <w:r>
        <w:rPr>
          <w:rFonts w:eastAsia="Times New Roman" w:cs="B Zar" w:hint="cs"/>
          <w:color w:val="000000"/>
          <w:sz w:val="36"/>
          <w:szCs w:val="36"/>
          <w:rtl/>
        </w:rPr>
        <w:t>4- 2105. توبه، 28.</w:t>
      </w:r>
    </w:p>
    <w:p w:rsidR="00000000" w:rsidRDefault="00EB7B05">
      <w:pPr>
        <w:bidi/>
        <w:jc w:val="both"/>
        <w:divId w:val="1962876906"/>
        <w:rPr>
          <w:rFonts w:eastAsia="Times New Roman" w:cs="B Zar" w:hint="cs"/>
          <w:color w:val="000000"/>
          <w:sz w:val="36"/>
          <w:szCs w:val="36"/>
          <w:rtl/>
        </w:rPr>
      </w:pPr>
      <w:r>
        <w:rPr>
          <w:rFonts w:eastAsia="Times New Roman" w:cs="B Zar" w:hint="cs"/>
          <w:color w:val="000000"/>
          <w:sz w:val="36"/>
          <w:szCs w:val="36"/>
          <w:rtl/>
        </w:rPr>
        <w:t>5- 2106. اعراف، 31.</w:t>
      </w:r>
    </w:p>
    <w:p w:rsidR="00000000" w:rsidRDefault="00EB7B05">
      <w:pPr>
        <w:bidi/>
        <w:jc w:val="both"/>
        <w:divId w:val="1971092003"/>
        <w:rPr>
          <w:rFonts w:eastAsia="Times New Roman" w:cs="B Zar" w:hint="cs"/>
          <w:color w:val="000000"/>
          <w:sz w:val="36"/>
          <w:szCs w:val="36"/>
          <w:rtl/>
        </w:rPr>
      </w:pPr>
      <w:r>
        <w:rPr>
          <w:rFonts w:eastAsia="Times New Roman" w:cs="B Zar" w:hint="cs"/>
          <w:color w:val="000000"/>
          <w:sz w:val="36"/>
          <w:szCs w:val="36"/>
          <w:rtl/>
        </w:rPr>
        <w:t>6- 2107. نساء، 43.</w:t>
      </w:r>
    </w:p>
    <w:p w:rsidR="00000000" w:rsidRDefault="00EB7B05">
      <w:pPr>
        <w:bidi/>
        <w:jc w:val="both"/>
        <w:divId w:val="1258365896"/>
        <w:rPr>
          <w:rFonts w:eastAsia="Times New Roman" w:cs="B Zar" w:hint="cs"/>
          <w:color w:val="000000"/>
          <w:sz w:val="36"/>
          <w:szCs w:val="36"/>
          <w:rtl/>
        </w:rPr>
      </w:pPr>
      <w:r>
        <w:rPr>
          <w:rFonts w:eastAsia="Times New Roman" w:cs="B Zar" w:hint="cs"/>
          <w:color w:val="000000"/>
          <w:sz w:val="36"/>
          <w:szCs w:val="36"/>
          <w:rtl/>
        </w:rPr>
        <w:t>7- 2108. بقره، 125.</w:t>
      </w:r>
    </w:p>
    <w:p w:rsidR="00000000" w:rsidRDefault="00EB7B05">
      <w:pPr>
        <w:bidi/>
        <w:jc w:val="both"/>
        <w:divId w:val="1084376217"/>
        <w:rPr>
          <w:rFonts w:eastAsia="Times New Roman" w:cs="B Zar" w:hint="cs"/>
          <w:color w:val="000000"/>
          <w:sz w:val="36"/>
          <w:szCs w:val="36"/>
          <w:rtl/>
        </w:rPr>
      </w:pPr>
      <w:r>
        <w:rPr>
          <w:rFonts w:eastAsia="Times New Roman" w:cs="B Zar" w:hint="cs"/>
          <w:color w:val="000000"/>
          <w:sz w:val="36"/>
          <w:szCs w:val="36"/>
          <w:rtl/>
        </w:rPr>
        <w:t>8- 2109. آل عمران، 35.</w:t>
      </w:r>
    </w:p>
    <w:p w:rsidR="00000000" w:rsidRDefault="00EB7B05">
      <w:pPr>
        <w:pStyle w:val="Heading3"/>
        <w:shd w:val="clear" w:color="auto" w:fill="FFFFFF"/>
        <w:bidi/>
        <w:jc w:val="both"/>
        <w:divId w:val="235209449"/>
        <w:rPr>
          <w:rFonts w:eastAsia="Times New Roman" w:cs="B Titr" w:hint="cs"/>
          <w:b w:val="0"/>
          <w:bCs w:val="0"/>
          <w:color w:val="FF0080"/>
          <w:sz w:val="30"/>
          <w:szCs w:val="30"/>
          <w:rtl/>
        </w:rPr>
      </w:pPr>
      <w:r>
        <w:rPr>
          <w:rFonts w:eastAsia="Times New Roman" w:cs="B Titr" w:hint="cs"/>
          <w:b w:val="0"/>
          <w:bCs w:val="0"/>
          <w:color w:val="FF0080"/>
          <w:sz w:val="30"/>
          <w:szCs w:val="30"/>
          <w:rtl/>
        </w:rPr>
        <w:t>316. انگیزه سؤال کردن</w:t>
      </w:r>
    </w:p>
    <w:p w:rsidR="00000000" w:rsidRDefault="00EB7B05">
      <w:pPr>
        <w:pStyle w:val="contentparagraph"/>
        <w:bidi/>
        <w:jc w:val="both"/>
        <w:divId w:val="235209449"/>
        <w:rPr>
          <w:rFonts w:cs="B Zar" w:hint="cs"/>
          <w:color w:val="000000"/>
          <w:sz w:val="36"/>
          <w:szCs w:val="36"/>
          <w:rtl/>
        </w:rPr>
      </w:pPr>
      <w:hyperlink w:anchor="content_note_327_1" w:tooltip="2110. ذیل آیه 63 سوره احزاب." w:history="1">
        <w:r>
          <w:rPr>
            <w:rStyle w:val="Hyperlink"/>
            <w:rFonts w:cs="B Zar" w:hint="cs"/>
            <w:sz w:val="36"/>
            <w:szCs w:val="36"/>
            <w:rtl/>
          </w:rPr>
          <w:t>(1)</w:t>
        </w:r>
      </w:hyperlink>
    </w:p>
    <w:p w:rsidR="00000000" w:rsidRDefault="00EB7B05">
      <w:pPr>
        <w:pStyle w:val="contentparagraph"/>
        <w:bidi/>
        <w:jc w:val="both"/>
        <w:divId w:val="235209449"/>
        <w:rPr>
          <w:rFonts w:cs="B Zar" w:hint="cs"/>
          <w:color w:val="000000"/>
          <w:sz w:val="36"/>
          <w:szCs w:val="36"/>
          <w:rtl/>
        </w:rPr>
      </w:pPr>
      <w:r>
        <w:rPr>
          <w:rStyle w:val="contenttext"/>
          <w:rFonts w:cs="B Zar" w:hint="cs"/>
          <w:color w:val="000000"/>
          <w:sz w:val="36"/>
          <w:szCs w:val="36"/>
          <w:rtl/>
        </w:rPr>
        <w:t>انگیزه های سؤال متعدّد است:</w:t>
      </w:r>
    </w:p>
    <w:p w:rsidR="00000000" w:rsidRDefault="00EB7B05">
      <w:pPr>
        <w:pStyle w:val="contentparagraph"/>
        <w:bidi/>
        <w:jc w:val="both"/>
        <w:divId w:val="235209449"/>
        <w:rPr>
          <w:rFonts w:cs="B Zar" w:hint="cs"/>
          <w:color w:val="000000"/>
          <w:sz w:val="36"/>
          <w:szCs w:val="36"/>
          <w:rtl/>
        </w:rPr>
      </w:pPr>
      <w:r>
        <w:rPr>
          <w:rStyle w:val="contenttext"/>
          <w:rFonts w:cs="B Zar" w:hint="cs"/>
          <w:color w:val="000000"/>
          <w:sz w:val="36"/>
          <w:szCs w:val="36"/>
          <w:rtl/>
        </w:rPr>
        <w:t>1. گاهی سؤال، برای آزمایش کردن است. مانند سؤالات امتحانی.</w:t>
      </w:r>
    </w:p>
    <w:p w:rsidR="00000000" w:rsidRDefault="00EB7B05">
      <w:pPr>
        <w:pStyle w:val="contentparagraph"/>
        <w:bidi/>
        <w:jc w:val="both"/>
        <w:divId w:val="235209449"/>
        <w:rPr>
          <w:rFonts w:cs="B Zar" w:hint="cs"/>
          <w:color w:val="000000"/>
          <w:sz w:val="36"/>
          <w:szCs w:val="36"/>
          <w:rtl/>
        </w:rPr>
      </w:pPr>
      <w:r>
        <w:rPr>
          <w:rStyle w:val="contenttext"/>
          <w:rFonts w:cs="B Zar" w:hint="cs"/>
          <w:color w:val="000000"/>
          <w:sz w:val="36"/>
          <w:szCs w:val="36"/>
          <w:rtl/>
        </w:rPr>
        <w:t>2. گاهی سؤال، از روی استهزا است. مانند پرسش قدرتمند متکبّر از ضعیف.</w:t>
      </w:r>
    </w:p>
    <w:p w:rsidR="00000000" w:rsidRDefault="00EB7B05">
      <w:pPr>
        <w:pStyle w:val="contentparagraph"/>
        <w:bidi/>
        <w:jc w:val="both"/>
        <w:divId w:val="235209449"/>
        <w:rPr>
          <w:rFonts w:cs="B Zar" w:hint="cs"/>
          <w:color w:val="000000"/>
          <w:sz w:val="36"/>
          <w:szCs w:val="36"/>
          <w:rtl/>
        </w:rPr>
      </w:pPr>
      <w:r>
        <w:rPr>
          <w:rStyle w:val="contenttext"/>
          <w:rFonts w:cs="B Zar" w:hint="cs"/>
          <w:color w:val="000000"/>
          <w:sz w:val="36"/>
          <w:szCs w:val="36"/>
          <w:rtl/>
        </w:rPr>
        <w:t>3. گاهی سؤال، از روی تعجّب است. مانند پرسش انسان ترسو از انسان شجاع.</w:t>
      </w:r>
    </w:p>
    <w:p w:rsidR="00000000" w:rsidRDefault="00EB7B05">
      <w:pPr>
        <w:pStyle w:val="contentparagraph"/>
        <w:bidi/>
        <w:jc w:val="both"/>
        <w:divId w:val="235209449"/>
        <w:rPr>
          <w:rFonts w:cs="B Zar" w:hint="cs"/>
          <w:color w:val="000000"/>
          <w:sz w:val="36"/>
          <w:szCs w:val="36"/>
          <w:rtl/>
        </w:rPr>
      </w:pPr>
      <w:r>
        <w:rPr>
          <w:rStyle w:val="contenttext"/>
          <w:rFonts w:cs="B Zar" w:hint="cs"/>
          <w:color w:val="000000"/>
          <w:sz w:val="36"/>
          <w:szCs w:val="36"/>
          <w:rtl/>
        </w:rPr>
        <w:t>4. گاهی سؤال، برای به بن بست کشاندن است. مانند پرسش بازپرس از مجرم.</w:t>
      </w:r>
    </w:p>
    <w:p w:rsidR="00000000" w:rsidRDefault="00EB7B05">
      <w:pPr>
        <w:pStyle w:val="contentparagraph"/>
        <w:bidi/>
        <w:jc w:val="both"/>
        <w:divId w:val="235209449"/>
        <w:rPr>
          <w:rFonts w:cs="B Zar" w:hint="cs"/>
          <w:color w:val="000000"/>
          <w:sz w:val="36"/>
          <w:szCs w:val="36"/>
          <w:rtl/>
        </w:rPr>
      </w:pPr>
      <w:r>
        <w:rPr>
          <w:rStyle w:val="contenttext"/>
          <w:rFonts w:cs="B Zar" w:hint="cs"/>
          <w:color w:val="000000"/>
          <w:sz w:val="36"/>
          <w:szCs w:val="36"/>
          <w:rtl/>
        </w:rPr>
        <w:t>5. گاهی سؤال، برای به انحراف کشیدن است. مانند پرسش استاد منحرف از شاگرد.</w:t>
      </w:r>
    </w:p>
    <w:p w:rsidR="00000000" w:rsidRDefault="00EB7B05">
      <w:pPr>
        <w:pStyle w:val="contentparagraph"/>
        <w:bidi/>
        <w:jc w:val="both"/>
        <w:divId w:val="235209449"/>
        <w:rPr>
          <w:rFonts w:cs="B Zar" w:hint="cs"/>
          <w:color w:val="000000"/>
          <w:sz w:val="36"/>
          <w:szCs w:val="36"/>
          <w:rtl/>
        </w:rPr>
      </w:pPr>
      <w:r>
        <w:rPr>
          <w:rStyle w:val="contenttext"/>
          <w:rFonts w:cs="B Zar" w:hint="cs"/>
          <w:color w:val="000000"/>
          <w:sz w:val="36"/>
          <w:szCs w:val="36"/>
          <w:rtl/>
        </w:rPr>
        <w:t>6. گاهی سؤال، برای ایجاد شک در دیگران است. مانند پرسش منحرفان.</w:t>
      </w:r>
    </w:p>
    <w:p w:rsidR="00000000" w:rsidRDefault="00EB7B05">
      <w:pPr>
        <w:pStyle w:val="contentparagraph"/>
        <w:bidi/>
        <w:jc w:val="both"/>
        <w:divId w:val="235209449"/>
        <w:rPr>
          <w:rFonts w:cs="B Zar" w:hint="cs"/>
          <w:color w:val="000000"/>
          <w:sz w:val="36"/>
          <w:szCs w:val="36"/>
          <w:rtl/>
        </w:rPr>
      </w:pPr>
      <w:r>
        <w:rPr>
          <w:rStyle w:val="contenttext"/>
          <w:rFonts w:cs="B Zar" w:hint="cs"/>
          <w:color w:val="000000"/>
          <w:sz w:val="36"/>
          <w:szCs w:val="36"/>
          <w:rtl/>
        </w:rPr>
        <w:t>7. گاهی سؤال، برای رفع نگرانی است. پرسش مادر از فرزند.</w:t>
      </w:r>
    </w:p>
    <w:p w:rsidR="00000000" w:rsidRDefault="00EB7B05">
      <w:pPr>
        <w:pStyle w:val="contentparagraph"/>
        <w:bidi/>
        <w:jc w:val="both"/>
        <w:divId w:val="235209449"/>
        <w:rPr>
          <w:rFonts w:cs="B Zar" w:hint="cs"/>
          <w:color w:val="000000"/>
          <w:sz w:val="36"/>
          <w:szCs w:val="36"/>
          <w:rtl/>
        </w:rPr>
      </w:pPr>
      <w:r>
        <w:rPr>
          <w:rStyle w:val="contenttext"/>
          <w:rFonts w:cs="B Zar" w:hint="cs"/>
          <w:color w:val="000000"/>
          <w:sz w:val="36"/>
          <w:szCs w:val="36"/>
          <w:rtl/>
        </w:rPr>
        <w:t>8. گاهی سؤال، برای دانستن است. مانند پرسش جاهل از عالم.</w:t>
      </w:r>
    </w:p>
    <w:p w:rsidR="00000000" w:rsidRDefault="00EB7B05">
      <w:pPr>
        <w:pStyle w:val="contentparagraph"/>
        <w:bidi/>
        <w:jc w:val="both"/>
        <w:divId w:val="235209449"/>
        <w:rPr>
          <w:rFonts w:cs="B Zar" w:hint="cs"/>
          <w:color w:val="000000"/>
          <w:sz w:val="36"/>
          <w:szCs w:val="36"/>
          <w:rtl/>
        </w:rPr>
      </w:pPr>
      <w:r>
        <w:rPr>
          <w:rStyle w:val="contenttext"/>
          <w:rFonts w:cs="B Zar" w:hint="cs"/>
          <w:color w:val="000000"/>
          <w:sz w:val="36"/>
          <w:szCs w:val="36"/>
          <w:rtl/>
        </w:rPr>
        <w:t>9. گاهی سؤال، برای توبیخ است. مانند پرسش معلم از دلیل تنبلی شاگرد.</w:t>
      </w:r>
    </w:p>
    <w:p w:rsidR="00000000" w:rsidRDefault="00EB7B05">
      <w:pPr>
        <w:pStyle w:val="contentparagraph"/>
        <w:bidi/>
        <w:jc w:val="both"/>
        <w:divId w:val="235209449"/>
        <w:rPr>
          <w:rFonts w:cs="B Zar" w:hint="cs"/>
          <w:color w:val="000000"/>
          <w:sz w:val="36"/>
          <w:szCs w:val="36"/>
          <w:rtl/>
        </w:rPr>
      </w:pPr>
      <w:r>
        <w:rPr>
          <w:rStyle w:val="contenttext"/>
          <w:rFonts w:cs="B Zar" w:hint="cs"/>
          <w:color w:val="000000"/>
          <w:sz w:val="36"/>
          <w:szCs w:val="36"/>
          <w:rtl/>
        </w:rPr>
        <w:t>در این آیه نیز، سؤال از زمان قیامت می تواند انگیزه های متفاوتی داشته باشد.</w:t>
      </w:r>
    </w:p>
    <w:p w:rsidR="00000000" w:rsidRDefault="00EB7B05">
      <w:pPr>
        <w:pStyle w:val="Heading3"/>
        <w:shd w:val="clear" w:color="auto" w:fill="FFFFFF"/>
        <w:bidi/>
        <w:jc w:val="both"/>
        <w:divId w:val="1029335204"/>
        <w:rPr>
          <w:rFonts w:eastAsia="Times New Roman" w:cs="B Titr" w:hint="cs"/>
          <w:b w:val="0"/>
          <w:bCs w:val="0"/>
          <w:color w:val="FF0080"/>
          <w:sz w:val="30"/>
          <w:szCs w:val="30"/>
          <w:rtl/>
        </w:rPr>
      </w:pPr>
      <w:r>
        <w:rPr>
          <w:rFonts w:eastAsia="Times New Roman" w:cs="B Titr" w:hint="cs"/>
          <w:b w:val="0"/>
          <w:bCs w:val="0"/>
          <w:color w:val="FF0080"/>
          <w:sz w:val="30"/>
          <w:szCs w:val="30"/>
          <w:rtl/>
        </w:rPr>
        <w:t>317</w:t>
      </w:r>
      <w:r>
        <w:rPr>
          <w:rFonts w:eastAsia="Times New Roman" w:cs="B Titr" w:hint="cs"/>
          <w:b w:val="0"/>
          <w:bCs w:val="0"/>
          <w:color w:val="FF0080"/>
          <w:sz w:val="30"/>
          <w:szCs w:val="30"/>
          <w:rtl/>
        </w:rPr>
        <w:t>. احسان به والدین</w:t>
      </w:r>
    </w:p>
    <w:p w:rsidR="00000000" w:rsidRDefault="00EB7B05">
      <w:pPr>
        <w:pStyle w:val="contentparagraph"/>
        <w:bidi/>
        <w:jc w:val="both"/>
        <w:divId w:val="1029335204"/>
        <w:rPr>
          <w:rFonts w:cs="B Zar" w:hint="cs"/>
          <w:color w:val="000000"/>
          <w:sz w:val="36"/>
          <w:szCs w:val="36"/>
          <w:rtl/>
        </w:rPr>
      </w:pPr>
      <w:hyperlink w:anchor="content_note_327_2" w:tooltip="2111. ذیل آیه 23 سوره اسراء." w:history="1">
        <w:r>
          <w:rPr>
            <w:rStyle w:val="Hyperlink"/>
            <w:rFonts w:cs="B Zar" w:hint="cs"/>
            <w:sz w:val="36"/>
            <w:szCs w:val="36"/>
            <w:rtl/>
          </w:rPr>
          <w:t>(2)</w:t>
        </w:r>
      </w:hyperlink>
    </w:p>
    <w:p w:rsidR="00000000" w:rsidRDefault="00EB7B05">
      <w:pPr>
        <w:pStyle w:val="contentparagraph"/>
        <w:bidi/>
        <w:jc w:val="both"/>
        <w:divId w:val="1029335204"/>
        <w:rPr>
          <w:rFonts w:cs="B Zar" w:hint="cs"/>
          <w:color w:val="000000"/>
          <w:sz w:val="36"/>
          <w:szCs w:val="36"/>
          <w:rtl/>
        </w:rPr>
      </w:pPr>
      <w:r>
        <w:rPr>
          <w:rStyle w:val="contenttext"/>
          <w:rFonts w:cs="B Zar" w:hint="cs"/>
          <w:color w:val="000000"/>
          <w:sz w:val="36"/>
          <w:szCs w:val="36"/>
          <w:rtl/>
        </w:rPr>
        <w:t>وَقَضَی رَبُّکَ أَلَّا تَعْبُدُواْ إِلَّآ إِیَّاهُ وَبِالْولِدَیْنِ إِحْسَناً إِمَّا یَبْلُغَنَّ عِندَکَ الْکِبَرَ أَحَدُهُمَآ أَوْ کِلَاهُمَا فَلَا تَقُل لَّه</w:t>
      </w:r>
      <w:r>
        <w:rPr>
          <w:rStyle w:val="contenttext"/>
          <w:rFonts w:cs="B Zar" w:hint="cs"/>
          <w:color w:val="000000"/>
          <w:sz w:val="36"/>
          <w:szCs w:val="36"/>
          <w:rtl/>
        </w:rPr>
        <w:t>ُمَآ أُفٍّ وَلَا تَنْهَرْهُمَا وَقُل لَّهُمَا قَوْلًا کَرِیماً</w:t>
      </w:r>
    </w:p>
    <w:p w:rsidR="00000000" w:rsidRDefault="00EB7B05">
      <w:pPr>
        <w:pStyle w:val="contentparagraph"/>
        <w:bidi/>
        <w:jc w:val="both"/>
        <w:divId w:val="1029335204"/>
        <w:rPr>
          <w:rFonts w:cs="B Zar" w:hint="cs"/>
          <w:color w:val="000000"/>
          <w:sz w:val="36"/>
          <w:szCs w:val="36"/>
          <w:rtl/>
        </w:rPr>
      </w:pPr>
      <w:r>
        <w:rPr>
          <w:rStyle w:val="contenttext"/>
          <w:rFonts w:cs="B Zar" w:hint="cs"/>
          <w:color w:val="000000"/>
          <w:sz w:val="36"/>
          <w:szCs w:val="36"/>
          <w:rtl/>
        </w:rPr>
        <w:t>پروردگارت مقرّر داشت که جز او را نپرستید و به پدر و مادر نیکی کنید. اگر یکی از آن دو یا هر دو نزد تو به پیری رسیدند، به آنان «اُف» مگو و آنان را از خود مران و با آنان سنجیده و بزرگوارانه سخن بگ</w:t>
      </w:r>
      <w:r>
        <w:rPr>
          <w:rStyle w:val="contenttext"/>
          <w:rFonts w:cs="B Zar" w:hint="cs"/>
          <w:color w:val="000000"/>
          <w:sz w:val="36"/>
          <w:szCs w:val="36"/>
          <w:rtl/>
        </w:rPr>
        <w:t>و.</w:t>
      </w:r>
    </w:p>
    <w:p w:rsidR="00000000" w:rsidRDefault="00EB7B05">
      <w:pPr>
        <w:pStyle w:val="contentparagraph"/>
        <w:bidi/>
        <w:jc w:val="both"/>
        <w:divId w:val="1029335204"/>
        <w:rPr>
          <w:rFonts w:cs="B Zar" w:hint="cs"/>
          <w:color w:val="000000"/>
          <w:sz w:val="36"/>
          <w:szCs w:val="36"/>
          <w:rtl/>
        </w:rPr>
      </w:pPr>
      <w:r>
        <w:rPr>
          <w:rStyle w:val="contenttext"/>
          <w:rFonts w:cs="B Zar" w:hint="cs"/>
          <w:color w:val="000000"/>
          <w:sz w:val="36"/>
          <w:szCs w:val="36"/>
          <w:rtl/>
        </w:rPr>
        <w:t>در احادیث، در مورد احسان به والدین بسیار سفارش شده و از آزردن آنان نکوهش به عمل آمده است:</w:t>
      </w:r>
    </w:p>
    <w:p w:rsidR="00000000" w:rsidRDefault="00EB7B05">
      <w:pPr>
        <w:pStyle w:val="contentparagraph"/>
        <w:bidi/>
        <w:jc w:val="both"/>
        <w:divId w:val="1029335204"/>
        <w:rPr>
          <w:rFonts w:cs="B Zar" w:hint="cs"/>
          <w:color w:val="000000"/>
          <w:sz w:val="36"/>
          <w:szCs w:val="36"/>
          <w:rtl/>
        </w:rPr>
      </w:pPr>
      <w:r>
        <w:rPr>
          <w:rStyle w:val="contenttext"/>
          <w:rFonts w:cs="B Zar" w:hint="cs"/>
          <w:color w:val="000000"/>
          <w:sz w:val="36"/>
          <w:szCs w:val="36"/>
          <w:rtl/>
        </w:rPr>
        <w:t>ص:327</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27" style="width:0;height:1.5pt" o:hralign="center" o:hrstd="t" o:hr="t" fillcolor="#a0a0a0" stroked="f"/>
        </w:pict>
      </w:r>
    </w:p>
    <w:p w:rsidR="00000000" w:rsidRDefault="00EB7B05">
      <w:pPr>
        <w:bidi/>
        <w:jc w:val="both"/>
        <w:divId w:val="780028194"/>
        <w:rPr>
          <w:rFonts w:eastAsia="Times New Roman" w:cs="B Zar" w:hint="cs"/>
          <w:color w:val="000000"/>
          <w:sz w:val="36"/>
          <w:szCs w:val="36"/>
          <w:rtl/>
        </w:rPr>
      </w:pPr>
      <w:r>
        <w:rPr>
          <w:rFonts w:eastAsia="Times New Roman" w:cs="B Zar" w:hint="cs"/>
          <w:color w:val="000000"/>
          <w:sz w:val="36"/>
          <w:szCs w:val="36"/>
          <w:rtl/>
        </w:rPr>
        <w:t>1- 2110. ذیل آیه 63 سوره احزاب.</w:t>
      </w:r>
    </w:p>
    <w:p w:rsidR="00000000" w:rsidRDefault="00EB7B05">
      <w:pPr>
        <w:bidi/>
        <w:jc w:val="both"/>
        <w:divId w:val="1008022655"/>
        <w:rPr>
          <w:rFonts w:eastAsia="Times New Roman" w:cs="B Zar" w:hint="cs"/>
          <w:color w:val="000000"/>
          <w:sz w:val="36"/>
          <w:szCs w:val="36"/>
          <w:rtl/>
        </w:rPr>
      </w:pPr>
      <w:r>
        <w:rPr>
          <w:rFonts w:eastAsia="Times New Roman" w:cs="B Zar" w:hint="cs"/>
          <w:color w:val="000000"/>
          <w:sz w:val="36"/>
          <w:szCs w:val="36"/>
          <w:rtl/>
        </w:rPr>
        <w:t>2- 2111. ذیل آیه 23 سوره اسراء.</w:t>
      </w:r>
    </w:p>
    <w:p w:rsidR="00000000" w:rsidRDefault="00EB7B05">
      <w:pPr>
        <w:pStyle w:val="contentparagraph"/>
        <w:bidi/>
        <w:jc w:val="both"/>
        <w:divId w:val="319385310"/>
        <w:rPr>
          <w:rFonts w:cs="B Zar" w:hint="cs"/>
          <w:color w:val="000000"/>
          <w:sz w:val="36"/>
          <w:szCs w:val="36"/>
          <w:rtl/>
        </w:rPr>
      </w:pPr>
      <w:r>
        <w:rPr>
          <w:rStyle w:val="contenttext"/>
          <w:rFonts w:cs="B Zar" w:hint="cs"/>
          <w:color w:val="000000"/>
          <w:sz w:val="36"/>
          <w:szCs w:val="36"/>
          <w:rtl/>
        </w:rPr>
        <w:t>پاداش نگاه رحمت به والدین، حج مقبول است. رضایت آن دو رضای الهی و خشم آنان خشم خداست. احسان به پدر و مادر عمر را طولانی می کند و سبب می شود که فرزندان نیز به ما احسان کنند. در احادیث آمده است: حتّی اگر تو را زدند، تو «اُفّ» نگو، خیره نگاه مکن، دست بلند مکن،</w:t>
      </w:r>
      <w:r>
        <w:rPr>
          <w:rStyle w:val="contenttext"/>
          <w:rFonts w:cs="B Zar" w:hint="cs"/>
          <w:color w:val="000000"/>
          <w:sz w:val="36"/>
          <w:szCs w:val="36"/>
          <w:rtl/>
        </w:rPr>
        <w:t xml:space="preserve"> جلوتر از آنان راه نرو، آنان را به نام صدا نزن، کاری مکن که مردم به آنان دشنام دهند، پیش از آنان منشین و پیش از آنکه از تو چیزی بخواهند به آنان کمک کن.</w:t>
      </w:r>
      <w:hyperlink w:anchor="content_note_328_1" w:tooltip="2112. تفسیر نورالثقلین." w:history="1">
        <w:r>
          <w:rPr>
            <w:rStyle w:val="Hyperlink"/>
            <w:rFonts w:cs="B Zar" w:hint="cs"/>
            <w:sz w:val="36"/>
            <w:szCs w:val="36"/>
            <w:rtl/>
          </w:rPr>
          <w:t>(1)</w:t>
        </w:r>
      </w:hyperlink>
    </w:p>
    <w:p w:rsidR="00000000" w:rsidRDefault="00EB7B05">
      <w:pPr>
        <w:pStyle w:val="contentparagraph"/>
        <w:bidi/>
        <w:jc w:val="both"/>
        <w:divId w:val="319385310"/>
        <w:rPr>
          <w:rFonts w:cs="B Zar" w:hint="cs"/>
          <w:color w:val="000000"/>
          <w:sz w:val="36"/>
          <w:szCs w:val="36"/>
          <w:rtl/>
        </w:rPr>
      </w:pPr>
      <w:r>
        <w:rPr>
          <w:rStyle w:val="contenttext"/>
          <w:rFonts w:cs="B Zar" w:hint="cs"/>
          <w:color w:val="000000"/>
          <w:sz w:val="36"/>
          <w:szCs w:val="36"/>
          <w:rtl/>
        </w:rPr>
        <w:t>مردی مادرش را به دوش گرفته طواف</w:t>
      </w:r>
      <w:r>
        <w:rPr>
          <w:rStyle w:val="contenttext"/>
          <w:rFonts w:cs="B Zar" w:hint="cs"/>
          <w:color w:val="000000"/>
          <w:sz w:val="36"/>
          <w:szCs w:val="36"/>
          <w:rtl/>
        </w:rPr>
        <w:t xml:space="preserve"> می داد، پیامبر را در همان حالت دید، پرسید: آیا حقّ مادرم را ادا کردم؟ فرمود: حتّی حقّ یکی از ناله های زمان زایمان را ادا نکردی.</w:t>
      </w:r>
      <w:hyperlink w:anchor="content_note_328_2" w:tooltip="2113. تفسیر نمونه." w:history="1">
        <w:r>
          <w:rPr>
            <w:rStyle w:val="Hyperlink"/>
            <w:rFonts w:cs="B Zar" w:hint="cs"/>
            <w:sz w:val="36"/>
            <w:szCs w:val="36"/>
            <w:rtl/>
          </w:rPr>
          <w:t>(2)</w:t>
        </w:r>
      </w:hyperlink>
    </w:p>
    <w:p w:rsidR="00000000" w:rsidRDefault="00EB7B05">
      <w:pPr>
        <w:pStyle w:val="contentparagraph"/>
        <w:bidi/>
        <w:jc w:val="both"/>
        <w:divId w:val="319385310"/>
        <w:rPr>
          <w:rFonts w:cs="B Zar" w:hint="cs"/>
          <w:color w:val="000000"/>
          <w:sz w:val="36"/>
          <w:szCs w:val="36"/>
          <w:rtl/>
        </w:rPr>
      </w:pPr>
      <w:r>
        <w:rPr>
          <w:rStyle w:val="contenttext"/>
          <w:rFonts w:cs="B Zar" w:hint="cs"/>
          <w:color w:val="000000"/>
          <w:sz w:val="36"/>
          <w:szCs w:val="36"/>
          <w:rtl/>
        </w:rPr>
        <w:t>از پیامبر اکرم صلی الله علیه وآله سؤال شد: آیا پس از مرگ هم</w:t>
      </w:r>
      <w:r>
        <w:rPr>
          <w:rStyle w:val="contenttext"/>
          <w:rFonts w:cs="B Zar" w:hint="cs"/>
          <w:color w:val="000000"/>
          <w:sz w:val="36"/>
          <w:szCs w:val="36"/>
          <w:rtl/>
        </w:rPr>
        <w:t xml:space="preserve"> احسانی برای والدین هست؟ فرمود: آری؛ با نماز خواندن برای آنان و طلب استغفار و وفا به تعهّداتشان و پرداخت بدهی هایشان و احترام به دوستانشان.</w:t>
      </w:r>
      <w:hyperlink w:anchor="content_note_328_3" w:tooltip="2114. تفسیر مجمع البیان." w:history="1">
        <w:r>
          <w:rPr>
            <w:rStyle w:val="Hyperlink"/>
            <w:rFonts w:cs="B Zar" w:hint="cs"/>
            <w:sz w:val="36"/>
            <w:szCs w:val="36"/>
            <w:rtl/>
          </w:rPr>
          <w:t>(3)</w:t>
        </w:r>
      </w:hyperlink>
    </w:p>
    <w:p w:rsidR="00000000" w:rsidRDefault="00EB7B05">
      <w:pPr>
        <w:pStyle w:val="contentparagraph"/>
        <w:bidi/>
        <w:jc w:val="both"/>
        <w:divId w:val="319385310"/>
        <w:rPr>
          <w:rFonts w:cs="B Zar" w:hint="cs"/>
          <w:color w:val="000000"/>
          <w:sz w:val="36"/>
          <w:szCs w:val="36"/>
          <w:rtl/>
        </w:rPr>
      </w:pPr>
      <w:r>
        <w:rPr>
          <w:rStyle w:val="contenttext"/>
          <w:rFonts w:cs="B Zar" w:hint="cs"/>
          <w:color w:val="000000"/>
          <w:sz w:val="36"/>
          <w:szCs w:val="36"/>
          <w:rtl/>
        </w:rPr>
        <w:t>مردی از پدرش نزد پیامبر شکایت کرد. حضرت پد</w:t>
      </w:r>
      <w:r>
        <w:rPr>
          <w:rStyle w:val="contenttext"/>
          <w:rFonts w:cs="B Zar" w:hint="cs"/>
          <w:color w:val="000000"/>
          <w:sz w:val="36"/>
          <w:szCs w:val="36"/>
          <w:rtl/>
        </w:rPr>
        <w:t>ر را خواست و پرسش نمود، پدر پیر گفت: روزی من قوی و پولدار بودم و به فرزندم کمک می کردم، امّا امروز او پولدار شده و به من کمک نمی کند. رسول خداصلی الله علیه وآله گریست و فرمود: هیچ سنگ و شنی نیست که این قصّه را بشنود و نگرید! سپس به آن فرزند فرمود: «اَنتَ و</w:t>
      </w:r>
      <w:r>
        <w:rPr>
          <w:rStyle w:val="contenttext"/>
          <w:rFonts w:cs="B Zar" w:hint="cs"/>
          <w:color w:val="000000"/>
          <w:sz w:val="36"/>
          <w:szCs w:val="36"/>
          <w:rtl/>
        </w:rPr>
        <w:t xml:space="preserve"> مالُک لاَبیک» تو و دارایی ات از آنِ پدرت هستید.</w:t>
      </w:r>
      <w:hyperlink w:anchor="content_note_328_4" w:tooltip="2115. تفسیر فرقان." w:history="1">
        <w:r>
          <w:rPr>
            <w:rStyle w:val="Hyperlink"/>
            <w:rFonts w:cs="B Zar" w:hint="cs"/>
            <w:sz w:val="36"/>
            <w:szCs w:val="36"/>
            <w:rtl/>
          </w:rPr>
          <w:t>(4)</w:t>
        </w:r>
      </w:hyperlink>
    </w:p>
    <w:p w:rsidR="00000000" w:rsidRDefault="00EB7B05">
      <w:pPr>
        <w:pStyle w:val="contentparagraph"/>
        <w:bidi/>
        <w:jc w:val="both"/>
        <w:divId w:val="319385310"/>
        <w:rPr>
          <w:rFonts w:cs="B Zar" w:hint="cs"/>
          <w:color w:val="000000"/>
          <w:sz w:val="36"/>
          <w:szCs w:val="36"/>
          <w:rtl/>
        </w:rPr>
      </w:pPr>
      <w:r>
        <w:rPr>
          <w:rStyle w:val="contenttext"/>
          <w:rFonts w:cs="B Zar" w:hint="cs"/>
          <w:color w:val="000000"/>
          <w:sz w:val="36"/>
          <w:szCs w:val="36"/>
          <w:rtl/>
        </w:rPr>
        <w:t>در حدیث آمده است: حتّی اگر والدین فرزند خود را زدند، فرزند بگوید: «خدا شما را ببخشاید» که همان «قول کریم» است.</w:t>
      </w:r>
      <w:hyperlink w:anchor="content_note_328_5" w:tooltip="2116. کافی، ج 2، ص 157." w:history="1">
        <w:r>
          <w:rPr>
            <w:rStyle w:val="Hyperlink"/>
            <w:rFonts w:cs="B Zar" w:hint="cs"/>
            <w:sz w:val="36"/>
            <w:szCs w:val="36"/>
            <w:rtl/>
          </w:rPr>
          <w:t>(5)</w:t>
        </w:r>
      </w:hyperlink>
    </w:p>
    <w:p w:rsidR="00000000" w:rsidRDefault="00EB7B05">
      <w:pPr>
        <w:pStyle w:val="contentparagraph"/>
        <w:bidi/>
        <w:jc w:val="both"/>
        <w:divId w:val="319385310"/>
        <w:rPr>
          <w:rFonts w:cs="B Zar" w:hint="cs"/>
          <w:color w:val="000000"/>
          <w:sz w:val="36"/>
          <w:szCs w:val="36"/>
          <w:rtl/>
        </w:rPr>
      </w:pPr>
      <w:r>
        <w:rPr>
          <w:rStyle w:val="contenttext"/>
          <w:rFonts w:cs="B Zar" w:hint="cs"/>
          <w:color w:val="000000"/>
          <w:sz w:val="36"/>
          <w:szCs w:val="36"/>
          <w:rtl/>
        </w:rPr>
        <w:t>احسان به والدین، از صفات انبیاست. چنانکه در مورد حضرت عیسی علیه السلام، توصیفِ «بِرّاً بوالدتی»</w:t>
      </w:r>
      <w:hyperlink w:anchor="content_note_328_6" w:tooltip="2117. مریم، 39." w:history="1">
        <w:r>
          <w:rPr>
            <w:rStyle w:val="Hyperlink"/>
            <w:rFonts w:cs="B Zar" w:hint="cs"/>
            <w:sz w:val="36"/>
            <w:szCs w:val="36"/>
            <w:rtl/>
          </w:rPr>
          <w:t>(6)</w:t>
        </w:r>
      </w:hyperlink>
      <w:r>
        <w:rPr>
          <w:rStyle w:val="contenttext"/>
          <w:rFonts w:cs="B Zar" w:hint="cs"/>
          <w:color w:val="000000"/>
          <w:sz w:val="36"/>
          <w:szCs w:val="36"/>
          <w:rtl/>
        </w:rPr>
        <w:t xml:space="preserve"> و در مورد حضرت یحیی علیه السلام «بِرّاً بوالدیه»</w:t>
      </w:r>
      <w:hyperlink w:anchor="content_note_328_7" w:tooltip="2118. مریم، 14." w:history="1">
        <w:r>
          <w:rPr>
            <w:rStyle w:val="Hyperlink"/>
            <w:rFonts w:cs="B Zar" w:hint="cs"/>
            <w:sz w:val="36"/>
            <w:szCs w:val="36"/>
            <w:rtl/>
          </w:rPr>
          <w:t>(7)</w:t>
        </w:r>
      </w:hyperlink>
      <w:r>
        <w:rPr>
          <w:rStyle w:val="contenttext"/>
          <w:rFonts w:cs="B Zar" w:hint="cs"/>
          <w:color w:val="000000"/>
          <w:sz w:val="36"/>
          <w:szCs w:val="36"/>
          <w:rtl/>
        </w:rPr>
        <w:t xml:space="preserve"> آمده است.</w:t>
      </w:r>
    </w:p>
    <w:p w:rsidR="00000000" w:rsidRDefault="00EB7B05">
      <w:pPr>
        <w:pStyle w:val="contentparagraph"/>
        <w:bidi/>
        <w:jc w:val="both"/>
        <w:divId w:val="319385310"/>
        <w:rPr>
          <w:rFonts w:cs="B Zar" w:hint="cs"/>
          <w:color w:val="000000"/>
          <w:sz w:val="36"/>
          <w:szCs w:val="36"/>
          <w:rtl/>
        </w:rPr>
      </w:pPr>
      <w:r>
        <w:rPr>
          <w:rStyle w:val="contenttext"/>
          <w:rFonts w:cs="B Zar" w:hint="cs"/>
          <w:color w:val="000000"/>
          <w:sz w:val="36"/>
          <w:szCs w:val="36"/>
          <w:rtl/>
        </w:rPr>
        <w:t>والدین، تنها پدر و مادر طبیعی نیستند. در برخی احادیث، پیامبر اکرم صلی الله علیه وآله و امیرالمؤمنین علیه السلام پدر امّت به حساب آمده اند. «أنا و علیّ ابوا هذه الامّه»</w:t>
      </w:r>
      <w:hyperlink w:anchor="content_note_328_8" w:tooltip="2119. بحار، ج 16، ص 95." w:history="1">
        <w:r>
          <w:rPr>
            <w:rStyle w:val="Hyperlink"/>
            <w:rFonts w:cs="B Zar" w:hint="cs"/>
            <w:sz w:val="36"/>
            <w:szCs w:val="36"/>
            <w:rtl/>
          </w:rPr>
          <w:t>(8)</w:t>
        </w:r>
      </w:hyperlink>
      <w:r>
        <w:rPr>
          <w:rStyle w:val="contenttext"/>
          <w:rFonts w:cs="B Zar" w:hint="cs"/>
          <w:color w:val="000000"/>
          <w:sz w:val="36"/>
          <w:szCs w:val="36"/>
          <w:rtl/>
        </w:rPr>
        <w:t xml:space="preserve"> همچنان که</w:t>
      </w:r>
    </w:p>
    <w:p w:rsidR="00000000" w:rsidRDefault="00EB7B05">
      <w:pPr>
        <w:pStyle w:val="contentparagraph"/>
        <w:bidi/>
        <w:jc w:val="both"/>
        <w:divId w:val="319385310"/>
        <w:rPr>
          <w:rFonts w:cs="B Zar" w:hint="cs"/>
          <w:color w:val="000000"/>
          <w:sz w:val="36"/>
          <w:szCs w:val="36"/>
          <w:rtl/>
        </w:rPr>
      </w:pPr>
      <w:r>
        <w:rPr>
          <w:rStyle w:val="contenttext"/>
          <w:rFonts w:cs="B Zar" w:hint="cs"/>
          <w:color w:val="000000"/>
          <w:sz w:val="36"/>
          <w:szCs w:val="36"/>
          <w:rtl/>
        </w:rPr>
        <w:t>ص:328</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28" style="width:0;height:1.5pt" o:hralign="center" o:hrstd="t" o:hr="t" fillcolor="#a0a0a0" stroked="f"/>
        </w:pict>
      </w:r>
    </w:p>
    <w:p w:rsidR="00000000" w:rsidRDefault="00EB7B05">
      <w:pPr>
        <w:bidi/>
        <w:jc w:val="both"/>
        <w:divId w:val="1382825887"/>
        <w:rPr>
          <w:rFonts w:eastAsia="Times New Roman" w:cs="B Zar" w:hint="cs"/>
          <w:color w:val="000000"/>
          <w:sz w:val="36"/>
          <w:szCs w:val="36"/>
          <w:rtl/>
        </w:rPr>
      </w:pPr>
      <w:r>
        <w:rPr>
          <w:rFonts w:eastAsia="Times New Roman" w:cs="B Zar" w:hint="cs"/>
          <w:color w:val="000000"/>
          <w:sz w:val="36"/>
          <w:szCs w:val="36"/>
          <w:rtl/>
        </w:rPr>
        <w:t>1- 2112. تفسیر نورالثقلین.</w:t>
      </w:r>
    </w:p>
    <w:p w:rsidR="00000000" w:rsidRDefault="00EB7B05">
      <w:pPr>
        <w:bidi/>
        <w:jc w:val="both"/>
        <w:divId w:val="1146165737"/>
        <w:rPr>
          <w:rFonts w:eastAsia="Times New Roman" w:cs="B Zar" w:hint="cs"/>
          <w:color w:val="000000"/>
          <w:sz w:val="36"/>
          <w:szCs w:val="36"/>
          <w:rtl/>
        </w:rPr>
      </w:pPr>
      <w:r>
        <w:rPr>
          <w:rFonts w:eastAsia="Times New Roman" w:cs="B Zar" w:hint="cs"/>
          <w:color w:val="000000"/>
          <w:sz w:val="36"/>
          <w:szCs w:val="36"/>
          <w:rtl/>
        </w:rPr>
        <w:t>2- 2113. تفسیر نمونه.</w:t>
      </w:r>
    </w:p>
    <w:p w:rsidR="00000000" w:rsidRDefault="00EB7B05">
      <w:pPr>
        <w:bidi/>
        <w:jc w:val="both"/>
        <w:divId w:val="304703887"/>
        <w:rPr>
          <w:rFonts w:eastAsia="Times New Roman" w:cs="B Zar" w:hint="cs"/>
          <w:color w:val="000000"/>
          <w:sz w:val="36"/>
          <w:szCs w:val="36"/>
          <w:rtl/>
        </w:rPr>
      </w:pPr>
      <w:r>
        <w:rPr>
          <w:rFonts w:eastAsia="Times New Roman" w:cs="B Zar" w:hint="cs"/>
          <w:color w:val="000000"/>
          <w:sz w:val="36"/>
          <w:szCs w:val="36"/>
          <w:rtl/>
        </w:rPr>
        <w:t>3- 2114. تفسیر مجمع البیان.</w:t>
      </w:r>
    </w:p>
    <w:p w:rsidR="00000000" w:rsidRDefault="00EB7B05">
      <w:pPr>
        <w:bidi/>
        <w:jc w:val="both"/>
        <w:divId w:val="685059999"/>
        <w:rPr>
          <w:rFonts w:eastAsia="Times New Roman" w:cs="B Zar" w:hint="cs"/>
          <w:color w:val="000000"/>
          <w:sz w:val="36"/>
          <w:szCs w:val="36"/>
          <w:rtl/>
        </w:rPr>
      </w:pPr>
      <w:r>
        <w:rPr>
          <w:rFonts w:eastAsia="Times New Roman" w:cs="B Zar" w:hint="cs"/>
          <w:color w:val="000000"/>
          <w:sz w:val="36"/>
          <w:szCs w:val="36"/>
          <w:rtl/>
        </w:rPr>
        <w:t>4- 2115. تفسیر فرقان.</w:t>
      </w:r>
    </w:p>
    <w:p w:rsidR="00000000" w:rsidRDefault="00EB7B05">
      <w:pPr>
        <w:bidi/>
        <w:jc w:val="both"/>
        <w:divId w:val="2008169888"/>
        <w:rPr>
          <w:rFonts w:eastAsia="Times New Roman" w:cs="B Zar" w:hint="cs"/>
          <w:color w:val="000000"/>
          <w:sz w:val="36"/>
          <w:szCs w:val="36"/>
          <w:rtl/>
        </w:rPr>
      </w:pPr>
      <w:r>
        <w:rPr>
          <w:rFonts w:eastAsia="Times New Roman" w:cs="B Zar" w:hint="cs"/>
          <w:color w:val="000000"/>
          <w:sz w:val="36"/>
          <w:szCs w:val="36"/>
          <w:rtl/>
        </w:rPr>
        <w:t>5- 2116. کافی، ج 2، ص 157.</w:t>
      </w:r>
    </w:p>
    <w:p w:rsidR="00000000" w:rsidRDefault="00EB7B05">
      <w:pPr>
        <w:bidi/>
        <w:jc w:val="both"/>
        <w:divId w:val="1149513148"/>
        <w:rPr>
          <w:rFonts w:eastAsia="Times New Roman" w:cs="B Zar" w:hint="cs"/>
          <w:color w:val="000000"/>
          <w:sz w:val="36"/>
          <w:szCs w:val="36"/>
          <w:rtl/>
        </w:rPr>
      </w:pPr>
      <w:r>
        <w:rPr>
          <w:rFonts w:eastAsia="Times New Roman" w:cs="B Zar" w:hint="cs"/>
          <w:color w:val="000000"/>
          <w:sz w:val="36"/>
          <w:szCs w:val="36"/>
          <w:rtl/>
        </w:rPr>
        <w:t>6- 2117. مریم، 39.</w:t>
      </w:r>
    </w:p>
    <w:p w:rsidR="00000000" w:rsidRDefault="00EB7B05">
      <w:pPr>
        <w:bidi/>
        <w:jc w:val="both"/>
        <w:divId w:val="413861630"/>
        <w:rPr>
          <w:rFonts w:eastAsia="Times New Roman" w:cs="B Zar" w:hint="cs"/>
          <w:color w:val="000000"/>
          <w:sz w:val="36"/>
          <w:szCs w:val="36"/>
          <w:rtl/>
        </w:rPr>
      </w:pPr>
      <w:r>
        <w:rPr>
          <w:rFonts w:eastAsia="Times New Roman" w:cs="B Zar" w:hint="cs"/>
          <w:color w:val="000000"/>
          <w:sz w:val="36"/>
          <w:szCs w:val="36"/>
          <w:rtl/>
        </w:rPr>
        <w:t>7- 2118. مریم، 14.</w:t>
      </w:r>
    </w:p>
    <w:p w:rsidR="00000000" w:rsidRDefault="00EB7B05">
      <w:pPr>
        <w:bidi/>
        <w:jc w:val="both"/>
        <w:divId w:val="1033922005"/>
        <w:rPr>
          <w:rFonts w:eastAsia="Times New Roman" w:cs="B Zar" w:hint="cs"/>
          <w:color w:val="000000"/>
          <w:sz w:val="36"/>
          <w:szCs w:val="36"/>
          <w:rtl/>
        </w:rPr>
      </w:pPr>
      <w:r>
        <w:rPr>
          <w:rFonts w:eastAsia="Times New Roman" w:cs="B Zar" w:hint="cs"/>
          <w:color w:val="000000"/>
          <w:sz w:val="36"/>
          <w:szCs w:val="36"/>
          <w:rtl/>
        </w:rPr>
        <w:t>8- 2119. بحار، ج 16، ص 95.</w:t>
      </w:r>
    </w:p>
    <w:p w:rsidR="00000000" w:rsidRDefault="00EB7B05">
      <w:pPr>
        <w:pStyle w:val="contentparagraph"/>
        <w:bidi/>
        <w:jc w:val="both"/>
        <w:divId w:val="560873552"/>
        <w:rPr>
          <w:rFonts w:cs="B Zar" w:hint="cs"/>
          <w:color w:val="000000"/>
          <w:sz w:val="36"/>
          <w:szCs w:val="36"/>
          <w:rtl/>
        </w:rPr>
      </w:pPr>
      <w:r>
        <w:rPr>
          <w:rStyle w:val="contenttext"/>
          <w:rFonts w:cs="B Zar" w:hint="cs"/>
          <w:color w:val="000000"/>
          <w:sz w:val="36"/>
          <w:szCs w:val="36"/>
          <w:rtl/>
        </w:rPr>
        <w:t>حضرت ابراهیم، پدر عرب به حساب آمده است.</w:t>
      </w:r>
      <w:hyperlink w:anchor="content_note_329_1" w:tooltip="2120. تفسیر نورالثقلین." w:history="1">
        <w:r>
          <w:rPr>
            <w:rStyle w:val="Hyperlink"/>
            <w:rFonts w:cs="B Zar" w:hint="cs"/>
            <w:sz w:val="36"/>
            <w:szCs w:val="36"/>
            <w:rtl/>
          </w:rPr>
          <w:t>(1)</w:t>
        </w:r>
      </w:hyperlink>
      <w:r>
        <w:rPr>
          <w:rStyle w:val="contenttext"/>
          <w:rFonts w:cs="B Zar" w:hint="cs"/>
          <w:color w:val="000000"/>
          <w:sz w:val="36"/>
          <w:szCs w:val="36"/>
          <w:rtl/>
        </w:rPr>
        <w:t xml:space="preserve"> «ملّه ابیکم ابراهیم»</w:t>
      </w:r>
      <w:hyperlink w:anchor="content_note_329_2" w:tooltip="2121. حج، 78." w:history="1">
        <w:r>
          <w:rPr>
            <w:rStyle w:val="Hyperlink"/>
            <w:rFonts w:cs="B Zar" w:hint="cs"/>
            <w:sz w:val="36"/>
            <w:szCs w:val="36"/>
            <w:rtl/>
          </w:rPr>
          <w:t>(2)</w:t>
        </w:r>
      </w:hyperlink>
    </w:p>
    <w:p w:rsidR="00000000" w:rsidRDefault="00EB7B05">
      <w:pPr>
        <w:pStyle w:val="contentparagraph"/>
        <w:bidi/>
        <w:jc w:val="both"/>
        <w:divId w:val="560873552"/>
        <w:rPr>
          <w:rFonts w:cs="B Zar" w:hint="cs"/>
          <w:color w:val="000000"/>
          <w:sz w:val="36"/>
          <w:szCs w:val="36"/>
          <w:rtl/>
        </w:rPr>
      </w:pPr>
      <w:r>
        <w:rPr>
          <w:rStyle w:val="contenttext"/>
          <w:rFonts w:cs="B Zar" w:hint="cs"/>
          <w:color w:val="000000"/>
          <w:sz w:val="36"/>
          <w:szCs w:val="36"/>
          <w:rtl/>
        </w:rPr>
        <w:t>اگر والدین توجّه کنند که پس از توحید مطرحند، انگیزه ی دعوت فرزندان به توحید در آنان زنده می شود. «قَضی ربّک ألاّ تعبدوا اِلاّ ایّاه و بالوالدین احساناً»</w:t>
      </w:r>
    </w:p>
    <w:p w:rsidR="00000000" w:rsidRDefault="00EB7B05">
      <w:pPr>
        <w:pStyle w:val="Heading3"/>
        <w:shd w:val="clear" w:color="auto" w:fill="FFFFFF"/>
        <w:bidi/>
        <w:jc w:val="both"/>
        <w:divId w:val="840780432"/>
        <w:rPr>
          <w:rFonts w:eastAsia="Times New Roman" w:cs="B Titr" w:hint="cs"/>
          <w:b w:val="0"/>
          <w:bCs w:val="0"/>
          <w:color w:val="FF0080"/>
          <w:sz w:val="30"/>
          <w:szCs w:val="30"/>
          <w:rtl/>
        </w:rPr>
      </w:pPr>
      <w:r>
        <w:rPr>
          <w:rFonts w:eastAsia="Times New Roman" w:cs="B Titr" w:hint="cs"/>
          <w:b w:val="0"/>
          <w:bCs w:val="0"/>
          <w:color w:val="FF0080"/>
          <w:sz w:val="30"/>
          <w:szCs w:val="30"/>
          <w:rtl/>
        </w:rPr>
        <w:t>318. وصیّت الهی</w:t>
      </w:r>
    </w:p>
    <w:p w:rsidR="00000000" w:rsidRDefault="00EB7B05">
      <w:pPr>
        <w:pStyle w:val="contentparagraph"/>
        <w:bidi/>
        <w:jc w:val="both"/>
        <w:divId w:val="840780432"/>
        <w:rPr>
          <w:rFonts w:cs="B Zar" w:hint="cs"/>
          <w:color w:val="000000"/>
          <w:sz w:val="36"/>
          <w:szCs w:val="36"/>
          <w:rtl/>
        </w:rPr>
      </w:pPr>
      <w:hyperlink w:anchor="content_note_329_3" w:tooltip="2122. ذیل آیه 14 سوره لقمان." w:history="1">
        <w:r>
          <w:rPr>
            <w:rStyle w:val="Hyperlink"/>
            <w:rFonts w:cs="B Zar" w:hint="cs"/>
            <w:sz w:val="36"/>
            <w:szCs w:val="36"/>
            <w:rtl/>
          </w:rPr>
          <w:t>(3)</w:t>
        </w:r>
      </w:hyperlink>
    </w:p>
    <w:p w:rsidR="00000000" w:rsidRDefault="00EB7B05">
      <w:pPr>
        <w:pStyle w:val="contentparagraph"/>
        <w:bidi/>
        <w:jc w:val="both"/>
        <w:divId w:val="840780432"/>
        <w:rPr>
          <w:rFonts w:cs="B Zar" w:hint="cs"/>
          <w:color w:val="000000"/>
          <w:sz w:val="36"/>
          <w:szCs w:val="36"/>
          <w:rtl/>
        </w:rPr>
      </w:pPr>
      <w:r>
        <w:rPr>
          <w:rStyle w:val="contenttext"/>
          <w:rFonts w:cs="B Zar" w:hint="cs"/>
          <w:color w:val="000000"/>
          <w:sz w:val="36"/>
          <w:szCs w:val="36"/>
          <w:rtl/>
        </w:rPr>
        <w:t>در آیه های 83 سوره ی بقره، 36 سوره ی نساء ، 151 سوره ی انعام و 23 سوره ی اسراء در رابطه با احسان به والدین سفارش شده، ولی در سوره ی لقمان، احسان به والدین به صورت وصیّت الهی مطرح شده است.</w:t>
      </w:r>
    </w:p>
    <w:p w:rsidR="00000000" w:rsidRDefault="00EB7B05">
      <w:pPr>
        <w:pStyle w:val="contentparagraph"/>
        <w:bidi/>
        <w:jc w:val="both"/>
        <w:divId w:val="840780432"/>
        <w:rPr>
          <w:rFonts w:cs="B Zar" w:hint="cs"/>
          <w:color w:val="000000"/>
          <w:sz w:val="36"/>
          <w:szCs w:val="36"/>
          <w:rtl/>
        </w:rPr>
      </w:pPr>
      <w:r>
        <w:rPr>
          <w:rStyle w:val="contenttext"/>
          <w:rFonts w:cs="B Zar" w:hint="cs"/>
          <w:color w:val="000000"/>
          <w:sz w:val="36"/>
          <w:szCs w:val="36"/>
          <w:rtl/>
        </w:rPr>
        <w:t xml:space="preserve">در موارد متعدّدی از قرآن، تشکّر از والدین در کنار تشکّر از خدا مطرح </w:t>
      </w:r>
      <w:r>
        <w:rPr>
          <w:rStyle w:val="contenttext"/>
          <w:rFonts w:cs="B Zar" w:hint="cs"/>
          <w:color w:val="000000"/>
          <w:sz w:val="36"/>
          <w:szCs w:val="36"/>
          <w:rtl/>
        </w:rPr>
        <w:t>شده و در بعضی موارد نیز به زحمات طاقت فرسای مادر اشاره شده است.</w:t>
      </w:r>
    </w:p>
    <w:p w:rsidR="00000000" w:rsidRDefault="00EB7B05">
      <w:pPr>
        <w:pStyle w:val="contentparagraph"/>
        <w:bidi/>
        <w:jc w:val="both"/>
        <w:divId w:val="840780432"/>
        <w:rPr>
          <w:rFonts w:cs="B Zar" w:hint="cs"/>
          <w:color w:val="000000"/>
          <w:sz w:val="36"/>
          <w:szCs w:val="36"/>
          <w:rtl/>
        </w:rPr>
      </w:pPr>
      <w:r>
        <w:rPr>
          <w:rStyle w:val="contenttext"/>
          <w:rFonts w:cs="B Zar" w:hint="cs"/>
          <w:color w:val="000000"/>
          <w:sz w:val="36"/>
          <w:szCs w:val="36"/>
          <w:rtl/>
        </w:rPr>
        <w:t>جایگاه والدین به قدری بلند است که در آیه ی بعد می فرماید: اگر والدین تلاش کردند تو را به سوی شرک گرایش دهند، از آنان اطاعت نکن، ولی باز هم رفتار نیکوی خود را با آنان قطع نکن. یعنی حتّی در موار</w:t>
      </w:r>
      <w:r>
        <w:rPr>
          <w:rStyle w:val="contenttext"/>
          <w:rFonts w:cs="B Zar" w:hint="cs"/>
          <w:color w:val="000000"/>
          <w:sz w:val="36"/>
          <w:szCs w:val="36"/>
          <w:rtl/>
        </w:rPr>
        <w:t>دی که نباید از آنان اطاعت کرد، نباید آنها را ترک کرد.</w:t>
      </w:r>
    </w:p>
    <w:p w:rsidR="00000000" w:rsidRDefault="00EB7B05">
      <w:pPr>
        <w:pStyle w:val="contentparagraph"/>
        <w:bidi/>
        <w:jc w:val="both"/>
        <w:divId w:val="840780432"/>
        <w:rPr>
          <w:rFonts w:cs="B Zar" w:hint="cs"/>
          <w:color w:val="000000"/>
          <w:sz w:val="36"/>
          <w:szCs w:val="36"/>
          <w:rtl/>
        </w:rPr>
      </w:pPr>
      <w:r>
        <w:rPr>
          <w:rStyle w:val="contenttext"/>
          <w:rFonts w:cs="B Zar" w:hint="cs"/>
          <w:color w:val="000000"/>
          <w:sz w:val="36"/>
          <w:szCs w:val="36"/>
          <w:rtl/>
        </w:rPr>
        <w:t>آری، احترام به والدین از حقوق انسانی است، نه از حقوق اسلامی، از حقوق دائمی است، نه از حقوق موسمی و موقّت.</w:t>
      </w:r>
    </w:p>
    <w:p w:rsidR="00000000" w:rsidRDefault="00EB7B05">
      <w:pPr>
        <w:pStyle w:val="contentparagraph"/>
        <w:bidi/>
        <w:jc w:val="both"/>
        <w:divId w:val="840780432"/>
        <w:rPr>
          <w:rFonts w:cs="B Zar" w:hint="cs"/>
          <w:color w:val="000000"/>
          <w:sz w:val="36"/>
          <w:szCs w:val="36"/>
          <w:rtl/>
        </w:rPr>
      </w:pPr>
      <w:r>
        <w:rPr>
          <w:rStyle w:val="contenttext"/>
          <w:rFonts w:cs="B Zar" w:hint="cs"/>
          <w:color w:val="000000"/>
          <w:sz w:val="36"/>
          <w:szCs w:val="36"/>
          <w:rtl/>
        </w:rPr>
        <w:t>در روایات می خوانیم که احسان به والدین در همه حال لازم است، خوب باشند یا بد، زنده باشند یا مرده.</w:t>
      </w:r>
    </w:p>
    <w:p w:rsidR="00000000" w:rsidRDefault="00EB7B05">
      <w:pPr>
        <w:pStyle w:val="contentparagraph"/>
        <w:bidi/>
        <w:jc w:val="both"/>
        <w:divId w:val="840780432"/>
        <w:rPr>
          <w:rFonts w:cs="B Zar" w:hint="cs"/>
          <w:color w:val="000000"/>
          <w:sz w:val="36"/>
          <w:szCs w:val="36"/>
          <w:rtl/>
        </w:rPr>
      </w:pPr>
      <w:r>
        <w:rPr>
          <w:rStyle w:val="contenttext"/>
          <w:rFonts w:cs="B Zar" w:hint="cs"/>
          <w:color w:val="000000"/>
          <w:sz w:val="36"/>
          <w:szCs w:val="36"/>
          <w:rtl/>
        </w:rPr>
        <w:t>پیامبر را دیدند که از خواهر رضاعی خود بیش از برادر رضاعی اش احترام می گیرد، دلیل آن را پرسیدند، حضرت فرمود: چون این خواهر بیشتر به والدینش احترام می گذارد.</w:t>
      </w:r>
      <w:hyperlink w:anchor="content_note_329_4" w:tooltip="2123. کافی، ج 2، ص 161." w:history="1">
        <w:r>
          <w:rPr>
            <w:rStyle w:val="Hyperlink"/>
            <w:rFonts w:cs="B Zar" w:hint="cs"/>
            <w:sz w:val="36"/>
            <w:szCs w:val="36"/>
            <w:rtl/>
          </w:rPr>
          <w:t>(4)</w:t>
        </w:r>
      </w:hyperlink>
    </w:p>
    <w:p w:rsidR="00000000" w:rsidRDefault="00EB7B05">
      <w:pPr>
        <w:pStyle w:val="contentparagraph"/>
        <w:bidi/>
        <w:jc w:val="both"/>
        <w:divId w:val="840780432"/>
        <w:rPr>
          <w:rFonts w:cs="B Zar" w:hint="cs"/>
          <w:color w:val="000000"/>
          <w:sz w:val="36"/>
          <w:szCs w:val="36"/>
          <w:rtl/>
        </w:rPr>
      </w:pPr>
      <w:r>
        <w:rPr>
          <w:rStyle w:val="contenttext"/>
          <w:rFonts w:cs="B Zar" w:hint="cs"/>
          <w:color w:val="000000"/>
          <w:sz w:val="36"/>
          <w:szCs w:val="36"/>
          <w:rtl/>
        </w:rPr>
        <w:t xml:space="preserve">در قرآن می خوانیم که حضرت </w:t>
      </w:r>
      <w:r>
        <w:rPr>
          <w:rStyle w:val="contenttext"/>
          <w:rFonts w:cs="B Zar" w:hint="cs"/>
          <w:color w:val="000000"/>
          <w:sz w:val="36"/>
          <w:szCs w:val="36"/>
          <w:rtl/>
        </w:rPr>
        <w:t>یحیی و حضرت عیسی علیهما السلام هر دو مأمور بودند به مادران خویش احترام گذارند.</w:t>
      </w:r>
      <w:hyperlink w:anchor="content_note_329_5" w:tooltip="2124. مریم، 14 و 32." w:history="1">
        <w:r>
          <w:rPr>
            <w:rStyle w:val="Hyperlink"/>
            <w:rFonts w:cs="B Zar" w:hint="cs"/>
            <w:sz w:val="36"/>
            <w:szCs w:val="36"/>
            <w:rtl/>
          </w:rPr>
          <w:t>(5)</w:t>
        </w:r>
      </w:hyperlink>
    </w:p>
    <w:p w:rsidR="00000000" w:rsidRDefault="00EB7B05">
      <w:pPr>
        <w:pStyle w:val="contentparagraph"/>
        <w:bidi/>
        <w:jc w:val="both"/>
        <w:divId w:val="840780432"/>
        <w:rPr>
          <w:rFonts w:cs="B Zar" w:hint="cs"/>
          <w:color w:val="000000"/>
          <w:sz w:val="36"/>
          <w:szCs w:val="36"/>
          <w:rtl/>
        </w:rPr>
      </w:pPr>
      <w:r>
        <w:rPr>
          <w:rStyle w:val="contenttext"/>
          <w:rFonts w:cs="B Zar" w:hint="cs"/>
          <w:color w:val="000000"/>
          <w:sz w:val="36"/>
          <w:szCs w:val="36"/>
          <w:rtl/>
        </w:rPr>
        <w:t>پیامبر اکرم صلی الله علیه وآله فرمود: بعد از نماز اوّل وقت، کاری بهتر از احترام به والدین نیست.</w:t>
      </w:r>
      <w:hyperlink w:anchor="content_note_329_6" w:tooltip="2125. میزان الحکمه." w:history="1">
        <w:r>
          <w:rPr>
            <w:rStyle w:val="Hyperlink"/>
            <w:rFonts w:cs="B Zar" w:hint="cs"/>
            <w:sz w:val="36"/>
            <w:szCs w:val="36"/>
            <w:rtl/>
          </w:rPr>
          <w:t>(6)</w:t>
        </w:r>
      </w:hyperlink>
    </w:p>
    <w:p w:rsidR="00000000" w:rsidRDefault="00EB7B05">
      <w:pPr>
        <w:pStyle w:val="contentparagraph"/>
        <w:bidi/>
        <w:jc w:val="both"/>
        <w:divId w:val="840780432"/>
        <w:rPr>
          <w:rFonts w:cs="B Zar" w:hint="cs"/>
          <w:color w:val="000000"/>
          <w:sz w:val="36"/>
          <w:szCs w:val="36"/>
          <w:rtl/>
        </w:rPr>
      </w:pPr>
      <w:r>
        <w:rPr>
          <w:rStyle w:val="contenttext"/>
          <w:rFonts w:cs="B Zar" w:hint="cs"/>
          <w:color w:val="000000"/>
          <w:sz w:val="36"/>
          <w:szCs w:val="36"/>
          <w:rtl/>
        </w:rPr>
        <w:t>ص:329</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29" style="width:0;height:1.5pt" o:hralign="center" o:hrstd="t" o:hr="t" fillcolor="#a0a0a0" stroked="f"/>
        </w:pict>
      </w:r>
    </w:p>
    <w:p w:rsidR="00000000" w:rsidRDefault="00EB7B05">
      <w:pPr>
        <w:bidi/>
        <w:jc w:val="both"/>
        <w:divId w:val="1543247336"/>
        <w:rPr>
          <w:rFonts w:eastAsia="Times New Roman" w:cs="B Zar" w:hint="cs"/>
          <w:color w:val="000000"/>
          <w:sz w:val="36"/>
          <w:szCs w:val="36"/>
          <w:rtl/>
        </w:rPr>
      </w:pPr>
      <w:r>
        <w:rPr>
          <w:rFonts w:eastAsia="Times New Roman" w:cs="B Zar" w:hint="cs"/>
          <w:color w:val="000000"/>
          <w:sz w:val="36"/>
          <w:szCs w:val="36"/>
          <w:rtl/>
        </w:rPr>
        <w:t>1- 2120. تفسیر نورالثقلین.</w:t>
      </w:r>
    </w:p>
    <w:p w:rsidR="00000000" w:rsidRDefault="00EB7B05">
      <w:pPr>
        <w:bidi/>
        <w:jc w:val="both"/>
        <w:divId w:val="1887837991"/>
        <w:rPr>
          <w:rFonts w:eastAsia="Times New Roman" w:cs="B Zar" w:hint="cs"/>
          <w:color w:val="000000"/>
          <w:sz w:val="36"/>
          <w:szCs w:val="36"/>
          <w:rtl/>
        </w:rPr>
      </w:pPr>
      <w:r>
        <w:rPr>
          <w:rFonts w:eastAsia="Times New Roman" w:cs="B Zar" w:hint="cs"/>
          <w:color w:val="000000"/>
          <w:sz w:val="36"/>
          <w:szCs w:val="36"/>
          <w:rtl/>
        </w:rPr>
        <w:t>2- 2121. حج، 78.</w:t>
      </w:r>
    </w:p>
    <w:p w:rsidR="00000000" w:rsidRDefault="00EB7B05">
      <w:pPr>
        <w:bidi/>
        <w:jc w:val="both"/>
        <w:divId w:val="821122878"/>
        <w:rPr>
          <w:rFonts w:eastAsia="Times New Roman" w:cs="B Zar" w:hint="cs"/>
          <w:color w:val="000000"/>
          <w:sz w:val="36"/>
          <w:szCs w:val="36"/>
          <w:rtl/>
        </w:rPr>
      </w:pPr>
      <w:r>
        <w:rPr>
          <w:rFonts w:eastAsia="Times New Roman" w:cs="B Zar" w:hint="cs"/>
          <w:color w:val="000000"/>
          <w:sz w:val="36"/>
          <w:szCs w:val="36"/>
          <w:rtl/>
        </w:rPr>
        <w:t>3- 2122. ذیل آیه 14 سوره لقمان.</w:t>
      </w:r>
    </w:p>
    <w:p w:rsidR="00000000" w:rsidRDefault="00EB7B05">
      <w:pPr>
        <w:bidi/>
        <w:jc w:val="both"/>
        <w:divId w:val="2050301241"/>
        <w:rPr>
          <w:rFonts w:eastAsia="Times New Roman" w:cs="B Zar" w:hint="cs"/>
          <w:color w:val="000000"/>
          <w:sz w:val="36"/>
          <w:szCs w:val="36"/>
          <w:rtl/>
        </w:rPr>
      </w:pPr>
      <w:r>
        <w:rPr>
          <w:rFonts w:eastAsia="Times New Roman" w:cs="B Zar" w:hint="cs"/>
          <w:color w:val="000000"/>
          <w:sz w:val="36"/>
          <w:szCs w:val="36"/>
          <w:rtl/>
        </w:rPr>
        <w:t>4- 2123. کافی، ج 2، ص 161.</w:t>
      </w:r>
    </w:p>
    <w:p w:rsidR="00000000" w:rsidRDefault="00EB7B05">
      <w:pPr>
        <w:bidi/>
        <w:jc w:val="both"/>
        <w:divId w:val="401222126"/>
        <w:rPr>
          <w:rFonts w:eastAsia="Times New Roman" w:cs="B Zar" w:hint="cs"/>
          <w:color w:val="000000"/>
          <w:sz w:val="36"/>
          <w:szCs w:val="36"/>
          <w:rtl/>
        </w:rPr>
      </w:pPr>
      <w:r>
        <w:rPr>
          <w:rFonts w:eastAsia="Times New Roman" w:cs="B Zar" w:hint="cs"/>
          <w:color w:val="000000"/>
          <w:sz w:val="36"/>
          <w:szCs w:val="36"/>
          <w:rtl/>
        </w:rPr>
        <w:t>5- 2124. مریم، 14 و 32.</w:t>
      </w:r>
    </w:p>
    <w:p w:rsidR="00000000" w:rsidRDefault="00EB7B05">
      <w:pPr>
        <w:bidi/>
        <w:jc w:val="both"/>
        <w:divId w:val="497385177"/>
        <w:rPr>
          <w:rFonts w:eastAsia="Times New Roman" w:cs="B Zar" w:hint="cs"/>
          <w:color w:val="000000"/>
          <w:sz w:val="36"/>
          <w:szCs w:val="36"/>
          <w:rtl/>
        </w:rPr>
      </w:pPr>
      <w:r>
        <w:rPr>
          <w:rFonts w:eastAsia="Times New Roman" w:cs="B Zar" w:hint="cs"/>
          <w:color w:val="000000"/>
          <w:sz w:val="36"/>
          <w:szCs w:val="36"/>
          <w:rtl/>
        </w:rPr>
        <w:t>6- 2125. میزان الحکمه.</w:t>
      </w:r>
    </w:p>
    <w:p w:rsidR="00000000" w:rsidRDefault="00EB7B05">
      <w:pPr>
        <w:pStyle w:val="contentparagraph"/>
        <w:bidi/>
        <w:jc w:val="both"/>
        <w:divId w:val="1159614675"/>
        <w:rPr>
          <w:rFonts w:cs="B Zar" w:hint="cs"/>
          <w:color w:val="000000"/>
          <w:sz w:val="36"/>
          <w:szCs w:val="36"/>
          <w:rtl/>
        </w:rPr>
      </w:pPr>
      <w:r>
        <w:rPr>
          <w:rStyle w:val="contenttext"/>
          <w:rFonts w:cs="B Zar" w:hint="cs"/>
          <w:color w:val="000000"/>
          <w:sz w:val="36"/>
          <w:szCs w:val="36"/>
          <w:rtl/>
        </w:rPr>
        <w:t>در کربلا، پدری را شهید کردند و فرزندش به یاری امام برخواست. امام حسین علیه السلام به فرزند فرمود: برگرد، زیرا مادرت داغ شوهر دیده و شاید تحمّل داغ تو را نداشته باشد. جوان گفت: مادرم مرا به میدان فرستاده است.</w:t>
      </w:r>
      <w:hyperlink w:anchor="content_note_330_1" w:tooltip="2126. اعیان الشیعه، ج 1، ص 607." w:history="1">
        <w:r>
          <w:rPr>
            <w:rStyle w:val="Hyperlink"/>
            <w:rFonts w:cs="B Zar" w:hint="cs"/>
            <w:sz w:val="36"/>
            <w:szCs w:val="36"/>
            <w:rtl/>
          </w:rPr>
          <w:t>(1)</w:t>
        </w:r>
      </w:hyperlink>
    </w:p>
    <w:p w:rsidR="00000000" w:rsidRDefault="00EB7B05">
      <w:pPr>
        <w:pStyle w:val="Heading3"/>
        <w:shd w:val="clear" w:color="auto" w:fill="FFFFFF"/>
        <w:bidi/>
        <w:jc w:val="both"/>
        <w:divId w:val="1910842232"/>
        <w:rPr>
          <w:rFonts w:eastAsia="Times New Roman" w:cs="B Titr" w:hint="cs"/>
          <w:b w:val="0"/>
          <w:bCs w:val="0"/>
          <w:color w:val="FF0080"/>
          <w:sz w:val="30"/>
          <w:szCs w:val="30"/>
          <w:rtl/>
        </w:rPr>
      </w:pPr>
      <w:r>
        <w:rPr>
          <w:rFonts w:eastAsia="Times New Roman" w:cs="B Titr" w:hint="cs"/>
          <w:b w:val="0"/>
          <w:bCs w:val="0"/>
          <w:color w:val="FF0080"/>
          <w:sz w:val="30"/>
          <w:szCs w:val="30"/>
          <w:rtl/>
        </w:rPr>
        <w:t>319. گستره معنای والدین</w:t>
      </w:r>
    </w:p>
    <w:p w:rsidR="00000000" w:rsidRDefault="00EB7B05">
      <w:pPr>
        <w:pStyle w:val="contentparagraph"/>
        <w:bidi/>
        <w:jc w:val="both"/>
        <w:divId w:val="1910842232"/>
        <w:rPr>
          <w:rFonts w:cs="B Zar" w:hint="cs"/>
          <w:color w:val="000000"/>
          <w:sz w:val="36"/>
          <w:szCs w:val="36"/>
          <w:rtl/>
        </w:rPr>
      </w:pPr>
      <w:hyperlink w:anchor="content_note_330_2" w:tooltip="2127. ذیل آیه 23 سوره اسراء." w:history="1">
        <w:r>
          <w:rPr>
            <w:rStyle w:val="Hyperlink"/>
            <w:rFonts w:cs="B Zar" w:hint="cs"/>
            <w:sz w:val="36"/>
            <w:szCs w:val="36"/>
            <w:rtl/>
          </w:rPr>
          <w:t>(2)</w:t>
        </w:r>
      </w:hyperlink>
    </w:p>
    <w:p w:rsidR="00000000" w:rsidRDefault="00EB7B05">
      <w:pPr>
        <w:pStyle w:val="contentparagraph"/>
        <w:bidi/>
        <w:jc w:val="both"/>
        <w:divId w:val="1910842232"/>
        <w:rPr>
          <w:rFonts w:cs="B Zar" w:hint="cs"/>
          <w:color w:val="000000"/>
          <w:sz w:val="36"/>
          <w:szCs w:val="36"/>
          <w:rtl/>
        </w:rPr>
      </w:pPr>
      <w:r>
        <w:rPr>
          <w:rStyle w:val="contenttext"/>
          <w:rFonts w:cs="B Zar" w:hint="cs"/>
          <w:color w:val="000000"/>
          <w:sz w:val="36"/>
          <w:szCs w:val="36"/>
          <w:rtl/>
        </w:rPr>
        <w:t>در فرهنگ اسلام، به رهبر آسمانی، معلّم و مربّی و پدرِ همسر نیز پدر گفته می شود.</w:t>
      </w:r>
    </w:p>
    <w:p w:rsidR="00000000" w:rsidRDefault="00EB7B05">
      <w:pPr>
        <w:pStyle w:val="contentparagraph"/>
        <w:bidi/>
        <w:jc w:val="both"/>
        <w:divId w:val="1910842232"/>
        <w:rPr>
          <w:rFonts w:cs="B Zar" w:hint="cs"/>
          <w:color w:val="000000"/>
          <w:sz w:val="36"/>
          <w:szCs w:val="36"/>
          <w:rtl/>
        </w:rPr>
      </w:pPr>
      <w:r>
        <w:rPr>
          <w:rStyle w:val="contenttext"/>
          <w:rFonts w:cs="B Zar" w:hint="cs"/>
          <w:color w:val="000000"/>
          <w:sz w:val="36"/>
          <w:szCs w:val="36"/>
          <w:rtl/>
        </w:rPr>
        <w:t>در روزهای پایانی عمر پیامبر که حضرت در بس</w:t>
      </w:r>
      <w:r>
        <w:rPr>
          <w:rStyle w:val="contenttext"/>
          <w:rFonts w:cs="B Zar" w:hint="cs"/>
          <w:color w:val="000000"/>
          <w:sz w:val="36"/>
          <w:szCs w:val="36"/>
          <w:rtl/>
        </w:rPr>
        <w:t>تر بیماری بودند، به علی علیه السلام فرمودند: به میان مردم برو و با صدای بلند بگو:</w:t>
      </w:r>
    </w:p>
    <w:p w:rsidR="00000000" w:rsidRDefault="00EB7B05">
      <w:pPr>
        <w:pStyle w:val="contentparagraph"/>
        <w:bidi/>
        <w:jc w:val="both"/>
        <w:divId w:val="1910842232"/>
        <w:rPr>
          <w:rFonts w:cs="B Zar" w:hint="cs"/>
          <w:color w:val="000000"/>
          <w:sz w:val="36"/>
          <w:szCs w:val="36"/>
          <w:rtl/>
        </w:rPr>
      </w:pPr>
      <w:r>
        <w:rPr>
          <w:rStyle w:val="contenttext"/>
          <w:rFonts w:cs="B Zar" w:hint="cs"/>
          <w:color w:val="000000"/>
          <w:sz w:val="36"/>
          <w:szCs w:val="36"/>
          <w:rtl/>
        </w:rPr>
        <w:t>لعنت خدا بر هرکس که عاقّ والدین باشد،</w:t>
      </w:r>
    </w:p>
    <w:p w:rsidR="00000000" w:rsidRDefault="00EB7B05">
      <w:pPr>
        <w:pStyle w:val="contentparagraph"/>
        <w:bidi/>
        <w:jc w:val="both"/>
        <w:divId w:val="1910842232"/>
        <w:rPr>
          <w:rFonts w:cs="B Zar" w:hint="cs"/>
          <w:color w:val="000000"/>
          <w:sz w:val="36"/>
          <w:szCs w:val="36"/>
          <w:rtl/>
        </w:rPr>
      </w:pPr>
      <w:r>
        <w:rPr>
          <w:rStyle w:val="contenttext"/>
          <w:rFonts w:cs="B Zar" w:hint="cs"/>
          <w:color w:val="000000"/>
          <w:sz w:val="36"/>
          <w:szCs w:val="36"/>
          <w:rtl/>
        </w:rPr>
        <w:t>لعنت خدا بر هر برده ای که از مولایش بگریزد،</w:t>
      </w:r>
    </w:p>
    <w:p w:rsidR="00000000" w:rsidRDefault="00EB7B05">
      <w:pPr>
        <w:pStyle w:val="contentparagraph"/>
        <w:bidi/>
        <w:jc w:val="both"/>
        <w:divId w:val="1910842232"/>
        <w:rPr>
          <w:rFonts w:cs="B Zar" w:hint="cs"/>
          <w:color w:val="000000"/>
          <w:sz w:val="36"/>
          <w:szCs w:val="36"/>
          <w:rtl/>
        </w:rPr>
      </w:pPr>
      <w:r>
        <w:rPr>
          <w:rStyle w:val="contenttext"/>
          <w:rFonts w:cs="B Zar" w:hint="cs"/>
          <w:color w:val="000000"/>
          <w:sz w:val="36"/>
          <w:szCs w:val="36"/>
          <w:rtl/>
        </w:rPr>
        <w:t>لعنت خدا بر هرکسی که حقّ اجیر و کارگر را ندهد.</w:t>
      </w:r>
    </w:p>
    <w:p w:rsidR="00000000" w:rsidRDefault="00EB7B05">
      <w:pPr>
        <w:pStyle w:val="contentparagraph"/>
        <w:bidi/>
        <w:jc w:val="both"/>
        <w:divId w:val="1910842232"/>
        <w:rPr>
          <w:rFonts w:cs="B Zar" w:hint="cs"/>
          <w:color w:val="000000"/>
          <w:sz w:val="36"/>
          <w:szCs w:val="36"/>
          <w:rtl/>
        </w:rPr>
      </w:pPr>
      <w:r>
        <w:rPr>
          <w:rStyle w:val="contenttext"/>
          <w:rFonts w:cs="B Zar" w:hint="cs"/>
          <w:color w:val="000000"/>
          <w:sz w:val="36"/>
          <w:szCs w:val="36"/>
          <w:rtl/>
        </w:rPr>
        <w:t>حضرت علی علیه السلام آمد و در میان مردم این ج</w:t>
      </w:r>
      <w:r>
        <w:rPr>
          <w:rStyle w:val="contenttext"/>
          <w:rFonts w:cs="B Zar" w:hint="cs"/>
          <w:color w:val="000000"/>
          <w:sz w:val="36"/>
          <w:szCs w:val="36"/>
          <w:rtl/>
        </w:rPr>
        <w:t>ملات را گفت و برگشت. بعضی از اصحاب این پیام را ساده پنداشتند و پرسیدند: ما درباره ی احترام به والدین و مولا و اجیر قبلاً این گونه سخنان را شنیده بودیم، این پیام تازه ای نبود که پیامبر از بستر بیماری برای ما بفرستد. حضرت که متوجّه شد مردم عمق پیام او را درک</w:t>
      </w:r>
      <w:r>
        <w:rPr>
          <w:rStyle w:val="contenttext"/>
          <w:rFonts w:cs="B Zar" w:hint="cs"/>
          <w:color w:val="000000"/>
          <w:sz w:val="36"/>
          <w:szCs w:val="36"/>
          <w:rtl/>
        </w:rPr>
        <w:t xml:space="preserve"> نکرده اند، بار دیگر علی علیه السلام را فرستاد و فرمود: به مردم بگو: </w:t>
      </w:r>
    </w:p>
    <w:p w:rsidR="00000000" w:rsidRDefault="00EB7B05">
      <w:pPr>
        <w:pStyle w:val="contentparagraph"/>
        <w:bidi/>
        <w:jc w:val="both"/>
        <w:divId w:val="1910842232"/>
        <w:rPr>
          <w:rFonts w:cs="B Zar" w:hint="cs"/>
          <w:color w:val="000000"/>
          <w:sz w:val="36"/>
          <w:szCs w:val="36"/>
          <w:rtl/>
        </w:rPr>
      </w:pPr>
      <w:r>
        <w:rPr>
          <w:rStyle w:val="contenttext"/>
          <w:rFonts w:cs="B Zar" w:hint="cs"/>
          <w:color w:val="000000"/>
          <w:sz w:val="36"/>
          <w:szCs w:val="36"/>
          <w:rtl/>
        </w:rPr>
        <w:t>مُرادم از عاقّ والدین، عاق کردن رهبر آسمانی است. یا علیّ! من و تو پدر این امّت هستیم و کسی که از ما اطاعت نکند عاقّ ما می شود.</w:t>
      </w:r>
    </w:p>
    <w:p w:rsidR="00000000" w:rsidRDefault="00EB7B05">
      <w:pPr>
        <w:pStyle w:val="contentparagraph"/>
        <w:bidi/>
        <w:jc w:val="both"/>
        <w:divId w:val="1910842232"/>
        <w:rPr>
          <w:rFonts w:cs="B Zar" w:hint="cs"/>
          <w:color w:val="000000"/>
          <w:sz w:val="36"/>
          <w:szCs w:val="36"/>
          <w:rtl/>
        </w:rPr>
      </w:pPr>
      <w:r>
        <w:rPr>
          <w:rStyle w:val="contenttext"/>
          <w:rFonts w:cs="B Zar" w:hint="cs"/>
          <w:color w:val="000000"/>
          <w:sz w:val="36"/>
          <w:szCs w:val="36"/>
          <w:rtl/>
        </w:rPr>
        <w:t>من و تو مولای این مردم هستیم و کسانی که از ما فرار کنند، مو</w:t>
      </w:r>
      <w:r>
        <w:rPr>
          <w:rStyle w:val="contenttext"/>
          <w:rFonts w:cs="B Zar" w:hint="cs"/>
          <w:color w:val="000000"/>
          <w:sz w:val="36"/>
          <w:szCs w:val="36"/>
          <w:rtl/>
        </w:rPr>
        <w:t xml:space="preserve">رد قهر خدا هستند. </w:t>
      </w:r>
    </w:p>
    <w:p w:rsidR="00000000" w:rsidRDefault="00EB7B05">
      <w:pPr>
        <w:pStyle w:val="contentparagraph"/>
        <w:bidi/>
        <w:jc w:val="both"/>
        <w:divId w:val="1910842232"/>
        <w:rPr>
          <w:rFonts w:cs="B Zar" w:hint="cs"/>
          <w:color w:val="000000"/>
          <w:sz w:val="36"/>
          <w:szCs w:val="36"/>
          <w:rtl/>
        </w:rPr>
      </w:pPr>
      <w:r>
        <w:rPr>
          <w:rStyle w:val="contenttext"/>
          <w:rFonts w:cs="B Zar" w:hint="cs"/>
          <w:color w:val="000000"/>
          <w:sz w:val="36"/>
          <w:szCs w:val="36"/>
          <w:rtl/>
        </w:rPr>
        <w:t xml:space="preserve">من و تو برای هدایت این مردم اجیر شده ایم و کسانی که حقّ اجیر را ندهند، مورد لعنت خدا هستند. </w:t>
      </w:r>
    </w:p>
    <w:p w:rsidR="00000000" w:rsidRDefault="00EB7B05">
      <w:pPr>
        <w:pStyle w:val="contentparagraph"/>
        <w:bidi/>
        <w:jc w:val="both"/>
        <w:divId w:val="1910842232"/>
        <w:rPr>
          <w:rFonts w:cs="B Zar" w:hint="cs"/>
          <w:color w:val="000000"/>
          <w:sz w:val="36"/>
          <w:szCs w:val="36"/>
          <w:rtl/>
        </w:rPr>
      </w:pPr>
      <w:r>
        <w:rPr>
          <w:rStyle w:val="contenttext"/>
          <w:rFonts w:cs="B Zar" w:hint="cs"/>
          <w:color w:val="000000"/>
          <w:sz w:val="36"/>
          <w:szCs w:val="36"/>
          <w:rtl/>
        </w:rPr>
        <w:t>در این ماجرا ملاحظه می فرمایید که گرچه احسان و اطاعت از والدین یک معنای معروف و رسمی دارد، ولی در فرهنگ اسلام مسأله از این گسترده تر است.</w:t>
      </w:r>
    </w:p>
    <w:p w:rsidR="00000000" w:rsidRDefault="00EB7B05">
      <w:pPr>
        <w:pStyle w:val="contentparagraph"/>
        <w:bidi/>
        <w:jc w:val="both"/>
        <w:divId w:val="1910842232"/>
        <w:rPr>
          <w:rFonts w:cs="B Zar" w:hint="cs"/>
          <w:color w:val="000000"/>
          <w:sz w:val="36"/>
          <w:szCs w:val="36"/>
          <w:rtl/>
        </w:rPr>
      </w:pPr>
      <w:r>
        <w:rPr>
          <w:rStyle w:val="contenttext"/>
          <w:rFonts w:cs="B Zar" w:hint="cs"/>
          <w:color w:val="000000"/>
          <w:sz w:val="36"/>
          <w:szCs w:val="36"/>
          <w:rtl/>
        </w:rPr>
        <w:t>ص:330</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30" style="width:0;height:1.5pt" o:hralign="center" o:hrstd="t" o:hr="t" fillcolor="#a0a0a0" stroked="f"/>
        </w:pict>
      </w:r>
    </w:p>
    <w:p w:rsidR="00000000" w:rsidRDefault="00EB7B05">
      <w:pPr>
        <w:bidi/>
        <w:jc w:val="both"/>
        <w:divId w:val="1401634461"/>
        <w:rPr>
          <w:rFonts w:eastAsia="Times New Roman" w:cs="B Zar" w:hint="cs"/>
          <w:color w:val="000000"/>
          <w:sz w:val="36"/>
          <w:szCs w:val="36"/>
          <w:rtl/>
        </w:rPr>
      </w:pPr>
      <w:r>
        <w:rPr>
          <w:rFonts w:eastAsia="Times New Roman" w:cs="B Zar" w:hint="cs"/>
          <w:color w:val="000000"/>
          <w:sz w:val="36"/>
          <w:szCs w:val="36"/>
          <w:rtl/>
        </w:rPr>
        <w:t>1- 2126. اعیان الشیعه، ج 1، ص 607.</w:t>
      </w:r>
    </w:p>
    <w:p w:rsidR="00000000" w:rsidRDefault="00EB7B05">
      <w:pPr>
        <w:bidi/>
        <w:jc w:val="both"/>
        <w:divId w:val="851451133"/>
        <w:rPr>
          <w:rFonts w:eastAsia="Times New Roman" w:cs="B Zar" w:hint="cs"/>
          <w:color w:val="000000"/>
          <w:sz w:val="36"/>
          <w:szCs w:val="36"/>
          <w:rtl/>
        </w:rPr>
      </w:pPr>
      <w:r>
        <w:rPr>
          <w:rFonts w:eastAsia="Times New Roman" w:cs="B Zar" w:hint="cs"/>
          <w:color w:val="000000"/>
          <w:sz w:val="36"/>
          <w:szCs w:val="36"/>
          <w:rtl/>
        </w:rPr>
        <w:t>2- 2127. ذیل آیه 23 سوره اسراء.</w:t>
      </w:r>
    </w:p>
    <w:p w:rsidR="00000000" w:rsidRDefault="00EB7B05">
      <w:pPr>
        <w:pStyle w:val="Heading3"/>
        <w:shd w:val="clear" w:color="auto" w:fill="FFFFFF"/>
        <w:bidi/>
        <w:jc w:val="both"/>
        <w:divId w:val="710308409"/>
        <w:rPr>
          <w:rFonts w:eastAsia="Times New Roman" w:cs="B Titr" w:hint="cs"/>
          <w:b w:val="0"/>
          <w:bCs w:val="0"/>
          <w:color w:val="FF0080"/>
          <w:sz w:val="30"/>
          <w:szCs w:val="30"/>
          <w:rtl/>
        </w:rPr>
      </w:pPr>
      <w:r>
        <w:rPr>
          <w:rFonts w:eastAsia="Times New Roman" w:cs="B Titr" w:hint="cs"/>
          <w:b w:val="0"/>
          <w:bCs w:val="0"/>
          <w:color w:val="FF0080"/>
          <w:sz w:val="30"/>
          <w:szCs w:val="30"/>
          <w:rtl/>
        </w:rPr>
        <w:t>320. عوامل مؤثر در تربیت</w:t>
      </w:r>
    </w:p>
    <w:p w:rsidR="00000000" w:rsidRDefault="00EB7B05">
      <w:pPr>
        <w:pStyle w:val="contentparagraph"/>
        <w:bidi/>
        <w:jc w:val="both"/>
        <w:divId w:val="710308409"/>
        <w:rPr>
          <w:rFonts w:cs="B Zar" w:hint="cs"/>
          <w:color w:val="000000"/>
          <w:sz w:val="36"/>
          <w:szCs w:val="36"/>
          <w:rtl/>
        </w:rPr>
      </w:pPr>
      <w:hyperlink w:anchor="content_note_331_1" w:tooltip="2128. ذیل آیه 37 سوره آل عمران." w:history="1">
        <w:r>
          <w:rPr>
            <w:rStyle w:val="Hyperlink"/>
            <w:rFonts w:cs="B Zar" w:hint="cs"/>
            <w:sz w:val="36"/>
            <w:szCs w:val="36"/>
            <w:rtl/>
          </w:rPr>
          <w:t>(1)</w:t>
        </w:r>
      </w:hyperlink>
    </w:p>
    <w:p w:rsidR="00000000" w:rsidRDefault="00EB7B05">
      <w:pPr>
        <w:pStyle w:val="contentparagraph"/>
        <w:bidi/>
        <w:jc w:val="both"/>
        <w:divId w:val="710308409"/>
        <w:rPr>
          <w:rFonts w:cs="B Zar" w:hint="cs"/>
          <w:color w:val="000000"/>
          <w:sz w:val="36"/>
          <w:szCs w:val="36"/>
          <w:rtl/>
        </w:rPr>
      </w:pPr>
      <w:r>
        <w:rPr>
          <w:rStyle w:val="contenttext"/>
          <w:rFonts w:cs="B Zar" w:hint="cs"/>
          <w:color w:val="000000"/>
          <w:sz w:val="36"/>
          <w:szCs w:val="36"/>
          <w:rtl/>
        </w:rPr>
        <w:t>مادری همانند مریم، محل تربیتی مثل مسجد و سرپرس</w:t>
      </w:r>
      <w:r>
        <w:rPr>
          <w:rStyle w:val="contenttext"/>
          <w:rFonts w:cs="B Zar" w:hint="cs"/>
          <w:color w:val="000000"/>
          <w:sz w:val="36"/>
          <w:szCs w:val="36"/>
          <w:rtl/>
        </w:rPr>
        <w:t xml:space="preserve">تی همچون زکریّای پیامبر وبا تغذیه ی پاک و مطهر بهشتی، محصولش فرزندی همانند عیسی می شود. بنابر این، عوامل مؤثّر در تربیت فرزند عبارتند از: </w:t>
      </w:r>
    </w:p>
    <w:p w:rsidR="00000000" w:rsidRDefault="00EB7B05">
      <w:pPr>
        <w:pStyle w:val="contentparagraph"/>
        <w:bidi/>
        <w:jc w:val="both"/>
        <w:divId w:val="710308409"/>
        <w:rPr>
          <w:rFonts w:cs="B Zar" w:hint="cs"/>
          <w:color w:val="000000"/>
          <w:sz w:val="36"/>
          <w:szCs w:val="36"/>
          <w:rtl/>
        </w:rPr>
      </w:pPr>
      <w:r>
        <w:rPr>
          <w:rStyle w:val="contenttext"/>
          <w:rFonts w:cs="B Zar" w:hint="cs"/>
          <w:color w:val="000000"/>
          <w:sz w:val="36"/>
          <w:szCs w:val="36"/>
          <w:rtl/>
        </w:rPr>
        <w:t>- ایمان و نیکوکاری و دعای مادر. «تَقَبّلَها رَبّها بِقَبولٍ حَسَن»</w:t>
      </w:r>
    </w:p>
    <w:p w:rsidR="00000000" w:rsidRDefault="00EB7B05">
      <w:pPr>
        <w:pStyle w:val="contentparagraph"/>
        <w:bidi/>
        <w:jc w:val="both"/>
        <w:divId w:val="710308409"/>
        <w:rPr>
          <w:rFonts w:cs="B Zar" w:hint="cs"/>
          <w:color w:val="000000"/>
          <w:sz w:val="36"/>
          <w:szCs w:val="36"/>
          <w:rtl/>
        </w:rPr>
      </w:pPr>
      <w:r>
        <w:rPr>
          <w:rStyle w:val="contenttext"/>
          <w:rFonts w:cs="B Zar" w:hint="cs"/>
          <w:color w:val="000000"/>
          <w:sz w:val="36"/>
          <w:szCs w:val="36"/>
          <w:rtl/>
        </w:rPr>
        <w:t>- شرایط مناست رشد و نمو. «نَباتاً حَسناً»</w:t>
      </w:r>
    </w:p>
    <w:p w:rsidR="00000000" w:rsidRDefault="00EB7B05">
      <w:pPr>
        <w:pStyle w:val="contentparagraph"/>
        <w:bidi/>
        <w:jc w:val="both"/>
        <w:divId w:val="710308409"/>
        <w:rPr>
          <w:rFonts w:cs="B Zar" w:hint="cs"/>
          <w:color w:val="000000"/>
          <w:sz w:val="36"/>
          <w:szCs w:val="36"/>
          <w:rtl/>
        </w:rPr>
      </w:pPr>
      <w:r>
        <w:rPr>
          <w:rStyle w:val="contenttext"/>
          <w:rFonts w:cs="B Zar" w:hint="cs"/>
          <w:color w:val="000000"/>
          <w:sz w:val="36"/>
          <w:szCs w:val="36"/>
          <w:rtl/>
        </w:rPr>
        <w:t>- مربی خ</w:t>
      </w:r>
      <w:r>
        <w:rPr>
          <w:rStyle w:val="contenttext"/>
          <w:rFonts w:cs="B Zar" w:hint="cs"/>
          <w:color w:val="000000"/>
          <w:sz w:val="36"/>
          <w:szCs w:val="36"/>
          <w:rtl/>
        </w:rPr>
        <w:t>وب. «کَفّلَها زَکریّا»</w:t>
      </w:r>
    </w:p>
    <w:p w:rsidR="00000000" w:rsidRDefault="00EB7B05">
      <w:pPr>
        <w:pStyle w:val="contentparagraph"/>
        <w:bidi/>
        <w:jc w:val="both"/>
        <w:divId w:val="710308409"/>
        <w:rPr>
          <w:rFonts w:cs="B Zar" w:hint="cs"/>
          <w:color w:val="000000"/>
          <w:sz w:val="36"/>
          <w:szCs w:val="36"/>
          <w:rtl/>
        </w:rPr>
      </w:pPr>
      <w:r>
        <w:rPr>
          <w:rStyle w:val="contenttext"/>
          <w:rFonts w:cs="B Zar" w:hint="cs"/>
          <w:color w:val="000000"/>
          <w:sz w:val="36"/>
          <w:szCs w:val="36"/>
          <w:rtl/>
        </w:rPr>
        <w:t>- محیط سالم.«المحراب»</w:t>
      </w:r>
    </w:p>
    <w:p w:rsidR="00000000" w:rsidRDefault="00EB7B05">
      <w:pPr>
        <w:pStyle w:val="contentparagraph"/>
        <w:bidi/>
        <w:jc w:val="both"/>
        <w:divId w:val="710308409"/>
        <w:rPr>
          <w:rFonts w:cs="B Zar" w:hint="cs"/>
          <w:color w:val="000000"/>
          <w:sz w:val="36"/>
          <w:szCs w:val="36"/>
          <w:rtl/>
        </w:rPr>
      </w:pPr>
      <w:r>
        <w:rPr>
          <w:rStyle w:val="contenttext"/>
          <w:rFonts w:cs="B Zar" w:hint="cs"/>
          <w:color w:val="000000"/>
          <w:sz w:val="36"/>
          <w:szCs w:val="36"/>
          <w:rtl/>
        </w:rPr>
        <w:t>- عمل و پشت کار فرزند.«کلّما دخل علیها»</w:t>
      </w:r>
    </w:p>
    <w:p w:rsidR="00000000" w:rsidRDefault="00EB7B05">
      <w:pPr>
        <w:pStyle w:val="contentparagraph"/>
        <w:bidi/>
        <w:jc w:val="both"/>
        <w:divId w:val="710308409"/>
        <w:rPr>
          <w:rFonts w:cs="B Zar" w:hint="cs"/>
          <w:color w:val="000000"/>
          <w:sz w:val="36"/>
          <w:szCs w:val="36"/>
          <w:rtl/>
        </w:rPr>
      </w:pPr>
      <w:r>
        <w:rPr>
          <w:rStyle w:val="contenttext"/>
          <w:rFonts w:cs="B Zar" w:hint="cs"/>
          <w:color w:val="000000"/>
          <w:sz w:val="36"/>
          <w:szCs w:val="36"/>
          <w:rtl/>
        </w:rPr>
        <w:t>- تغذیه سالم و پاک. «وَجَدَ عندَها رِزقاً»</w:t>
      </w:r>
    </w:p>
    <w:p w:rsidR="00000000" w:rsidRDefault="00EB7B05">
      <w:pPr>
        <w:pStyle w:val="contentparagraph"/>
        <w:bidi/>
        <w:jc w:val="both"/>
        <w:divId w:val="710308409"/>
        <w:rPr>
          <w:rFonts w:cs="B Zar" w:hint="cs"/>
          <w:color w:val="000000"/>
          <w:sz w:val="36"/>
          <w:szCs w:val="36"/>
          <w:rtl/>
        </w:rPr>
      </w:pPr>
      <w:r>
        <w:rPr>
          <w:rStyle w:val="contenttext"/>
          <w:rFonts w:cs="B Zar" w:hint="cs"/>
          <w:color w:val="000000"/>
          <w:sz w:val="36"/>
          <w:szCs w:val="36"/>
          <w:rtl/>
        </w:rPr>
        <w:t xml:space="preserve">زمانی قحطی مدینه را فرا گرفت، روزی حضرت فاطمه علیها السلام مقداری نان وگوشت خدمت پیامبر آورد. پیامبرصلی الله علیه وآله پرسید: در زمان قحطی این غذا کجا بوده است؟ حضرت فرمود: «هوَ مِن عنداللّه؛ آن از جانب خداوند است». پیامبر فرمود: «خدا را شکر که تورا مانند </w:t>
      </w:r>
      <w:r>
        <w:rPr>
          <w:rStyle w:val="contenttext"/>
          <w:rFonts w:cs="B Zar" w:hint="cs"/>
          <w:color w:val="000000"/>
          <w:sz w:val="36"/>
          <w:szCs w:val="36"/>
          <w:rtl/>
        </w:rPr>
        <w:t>مریم قرارداد». آنگاه پیامبر، حضرت علی وامام حسن وامام حسین علیهم السلام را جمع کرد و همگی از آن غذا خوردند وبه همسایگان نیز دادند.</w:t>
      </w:r>
      <w:hyperlink w:anchor="content_note_331_2" w:tooltip="2129. تفسیرروح البیان، ج 2، ص 29." w:history="1">
        <w:r>
          <w:rPr>
            <w:rStyle w:val="Hyperlink"/>
            <w:rFonts w:cs="B Zar" w:hint="cs"/>
            <w:sz w:val="36"/>
            <w:szCs w:val="36"/>
            <w:rtl/>
          </w:rPr>
          <w:t>(2)</w:t>
        </w:r>
      </w:hyperlink>
    </w:p>
    <w:p w:rsidR="00000000" w:rsidRDefault="00EB7B05">
      <w:pPr>
        <w:pStyle w:val="contentparagraph"/>
        <w:bidi/>
        <w:jc w:val="both"/>
        <w:divId w:val="710308409"/>
        <w:rPr>
          <w:rFonts w:cs="B Zar" w:hint="cs"/>
          <w:color w:val="000000"/>
          <w:sz w:val="36"/>
          <w:szCs w:val="36"/>
          <w:rtl/>
        </w:rPr>
      </w:pPr>
      <w:r>
        <w:rPr>
          <w:rStyle w:val="contenttext"/>
          <w:rFonts w:cs="B Zar" w:hint="cs"/>
          <w:color w:val="000000"/>
          <w:sz w:val="36"/>
          <w:szCs w:val="36"/>
          <w:rtl/>
        </w:rPr>
        <w:t>ص:331</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31" style="width:0;height:1.5pt" o:hralign="center" o:hrstd="t" o:hr="t" fillcolor="#a0a0a0" stroked="f"/>
        </w:pict>
      </w:r>
    </w:p>
    <w:p w:rsidR="00000000" w:rsidRDefault="00EB7B05">
      <w:pPr>
        <w:bidi/>
        <w:jc w:val="both"/>
        <w:divId w:val="153379514"/>
        <w:rPr>
          <w:rFonts w:eastAsia="Times New Roman" w:cs="B Zar" w:hint="cs"/>
          <w:color w:val="000000"/>
          <w:sz w:val="36"/>
          <w:szCs w:val="36"/>
          <w:rtl/>
        </w:rPr>
      </w:pPr>
      <w:r>
        <w:rPr>
          <w:rFonts w:eastAsia="Times New Roman" w:cs="B Zar" w:hint="cs"/>
          <w:color w:val="000000"/>
          <w:sz w:val="36"/>
          <w:szCs w:val="36"/>
          <w:rtl/>
        </w:rPr>
        <w:t>1- 2128. ذیل آیه 37 سوره آل عمران.</w:t>
      </w:r>
    </w:p>
    <w:p w:rsidR="00000000" w:rsidRDefault="00EB7B05">
      <w:pPr>
        <w:bidi/>
        <w:jc w:val="both"/>
        <w:divId w:val="656761173"/>
        <w:rPr>
          <w:rFonts w:eastAsia="Times New Roman" w:cs="B Zar" w:hint="cs"/>
          <w:color w:val="000000"/>
          <w:sz w:val="36"/>
          <w:szCs w:val="36"/>
          <w:rtl/>
        </w:rPr>
      </w:pPr>
      <w:r>
        <w:rPr>
          <w:rFonts w:eastAsia="Times New Roman" w:cs="B Zar" w:hint="cs"/>
          <w:color w:val="000000"/>
          <w:sz w:val="36"/>
          <w:szCs w:val="36"/>
          <w:rtl/>
        </w:rPr>
        <w:t>2- 2129. تفسیرروح البیان، ج 2، ص 29.</w:t>
      </w:r>
    </w:p>
    <w:p w:rsidR="00000000" w:rsidRDefault="00EB7B05">
      <w:pPr>
        <w:pStyle w:val="Heading3"/>
        <w:shd w:val="clear" w:color="auto" w:fill="FFFFFF"/>
        <w:bidi/>
        <w:jc w:val="both"/>
        <w:divId w:val="579868250"/>
        <w:rPr>
          <w:rFonts w:eastAsia="Times New Roman" w:cs="B Titr" w:hint="cs"/>
          <w:b w:val="0"/>
          <w:bCs w:val="0"/>
          <w:color w:val="FF0080"/>
          <w:sz w:val="30"/>
          <w:szCs w:val="30"/>
          <w:rtl/>
        </w:rPr>
      </w:pPr>
      <w:r>
        <w:rPr>
          <w:rFonts w:eastAsia="Times New Roman" w:cs="B Titr" w:hint="cs"/>
          <w:b w:val="0"/>
          <w:bCs w:val="0"/>
          <w:color w:val="FF0080"/>
          <w:sz w:val="30"/>
          <w:szCs w:val="30"/>
          <w:rtl/>
        </w:rPr>
        <w:t>321. تفقّه در دین</w:t>
      </w:r>
    </w:p>
    <w:p w:rsidR="00000000" w:rsidRDefault="00EB7B05">
      <w:pPr>
        <w:pStyle w:val="contentparagraph"/>
        <w:bidi/>
        <w:jc w:val="both"/>
        <w:divId w:val="579868250"/>
        <w:rPr>
          <w:rFonts w:cs="B Zar" w:hint="cs"/>
          <w:color w:val="000000"/>
          <w:sz w:val="36"/>
          <w:szCs w:val="36"/>
          <w:rtl/>
        </w:rPr>
      </w:pPr>
      <w:hyperlink w:anchor="content_note_332_1" w:tooltip="2130. ذیل آیه 122 سوره توبه." w:history="1">
        <w:r>
          <w:rPr>
            <w:rStyle w:val="Hyperlink"/>
            <w:rFonts w:cs="B Zar" w:hint="cs"/>
            <w:sz w:val="36"/>
            <w:szCs w:val="36"/>
            <w:rtl/>
          </w:rPr>
          <w:t>(1)</w:t>
        </w:r>
      </w:hyperlink>
    </w:p>
    <w:p w:rsidR="00000000" w:rsidRDefault="00EB7B05">
      <w:pPr>
        <w:pStyle w:val="contentparagraph"/>
        <w:bidi/>
        <w:jc w:val="both"/>
        <w:divId w:val="579868250"/>
        <w:rPr>
          <w:rFonts w:cs="B Zar" w:hint="cs"/>
          <w:color w:val="000000"/>
          <w:sz w:val="36"/>
          <w:szCs w:val="36"/>
          <w:rtl/>
        </w:rPr>
      </w:pPr>
      <w:r>
        <w:rPr>
          <w:rStyle w:val="contenttext"/>
          <w:rFonts w:cs="B Zar" w:hint="cs"/>
          <w:color w:val="000000"/>
          <w:sz w:val="36"/>
          <w:szCs w:val="36"/>
          <w:rtl/>
        </w:rPr>
        <w:t>وَمَا کَانَ الْمُؤْمِنُونَ لِیَنفِرُواْ کَآفَّهً فَ</w:t>
      </w:r>
      <w:r>
        <w:rPr>
          <w:rStyle w:val="contenttext"/>
          <w:rFonts w:cs="B Zar" w:hint="cs"/>
          <w:color w:val="000000"/>
          <w:sz w:val="36"/>
          <w:szCs w:val="36"/>
          <w:rtl/>
        </w:rPr>
        <w:t xml:space="preserve">لَوْلَا نَفَرَ مِن کُلِّ فِرْقَهٍ مِّنْهُمْ طَآئِفَهٌ لِّیَتَفَقَّهُواْ فِی الدِّینِ وَلِیُنْذِرُواْ قَوْمَهُمْ إِذَا رَجَعُواْ إِلَیْهِمْ لَعَلَّهُمْ یَحْذَرُونَ </w:t>
      </w:r>
    </w:p>
    <w:p w:rsidR="00000000" w:rsidRDefault="00EB7B05">
      <w:pPr>
        <w:pStyle w:val="contentparagraph"/>
        <w:bidi/>
        <w:jc w:val="both"/>
        <w:divId w:val="579868250"/>
        <w:rPr>
          <w:rFonts w:cs="B Zar" w:hint="cs"/>
          <w:color w:val="000000"/>
          <w:sz w:val="36"/>
          <w:szCs w:val="36"/>
          <w:rtl/>
        </w:rPr>
      </w:pPr>
      <w:r>
        <w:rPr>
          <w:rStyle w:val="contenttext"/>
          <w:rFonts w:cs="B Zar" w:hint="cs"/>
          <w:color w:val="000000"/>
          <w:sz w:val="36"/>
          <w:szCs w:val="36"/>
          <w:rtl/>
        </w:rPr>
        <w:t>سزاوار نیست که همه ی مؤمنان (به جهاد) رهسپار شوند، پس چرا از هر گروهی از ایشان دسته ای کوچ ن</w:t>
      </w:r>
      <w:r>
        <w:rPr>
          <w:rStyle w:val="contenttext"/>
          <w:rFonts w:cs="B Zar" w:hint="cs"/>
          <w:color w:val="000000"/>
          <w:sz w:val="36"/>
          <w:szCs w:val="36"/>
          <w:rtl/>
        </w:rPr>
        <w:t>می کنند تادر دین فقیه شوند و هنگامی که به سوی قوم خویش باز گشتند، آنان را بیم دهند تا شاید آنان (از گناه و طغیان) حذر کنند.</w:t>
      </w:r>
    </w:p>
    <w:p w:rsidR="00000000" w:rsidRDefault="00EB7B05">
      <w:pPr>
        <w:pStyle w:val="contentparagraph"/>
        <w:bidi/>
        <w:jc w:val="both"/>
        <w:divId w:val="579868250"/>
        <w:rPr>
          <w:rFonts w:cs="B Zar" w:hint="cs"/>
          <w:color w:val="000000"/>
          <w:sz w:val="36"/>
          <w:szCs w:val="36"/>
          <w:rtl/>
        </w:rPr>
      </w:pPr>
      <w:r>
        <w:rPr>
          <w:rStyle w:val="contenttext"/>
          <w:rFonts w:cs="B Zar" w:hint="cs"/>
          <w:color w:val="000000"/>
          <w:sz w:val="36"/>
          <w:szCs w:val="36"/>
          <w:rtl/>
        </w:rPr>
        <w:t>بدنبال نزول آیاتی که به شدّت از متخلّفان جنگ انتقاد می کرد و سختگیری پیامبر در مورد آنان، از آن به بعد و در جنگ های بعدی، همه ی مسلم</w:t>
      </w:r>
      <w:r>
        <w:rPr>
          <w:rStyle w:val="contenttext"/>
          <w:rFonts w:cs="B Zar" w:hint="cs"/>
          <w:color w:val="000000"/>
          <w:sz w:val="36"/>
          <w:szCs w:val="36"/>
          <w:rtl/>
        </w:rPr>
        <w:t>انان برای جهاد آماده می شدند و پیامبر را در مدینه تنها می گذاشتند. این آیه کنترلی برای کوچ آنان به جبهه بود.</w:t>
      </w:r>
      <w:hyperlink w:anchor="content_note_332_2" w:tooltip="2131. تفسیر مجمع البیان." w:history="1">
        <w:r>
          <w:rPr>
            <w:rStyle w:val="Hyperlink"/>
            <w:rFonts w:cs="B Zar" w:hint="cs"/>
            <w:sz w:val="36"/>
            <w:szCs w:val="36"/>
            <w:rtl/>
          </w:rPr>
          <w:t>(2)</w:t>
        </w:r>
      </w:hyperlink>
    </w:p>
    <w:p w:rsidR="00000000" w:rsidRDefault="00EB7B05">
      <w:pPr>
        <w:pStyle w:val="contentparagraph"/>
        <w:bidi/>
        <w:jc w:val="both"/>
        <w:divId w:val="579868250"/>
        <w:rPr>
          <w:rFonts w:cs="B Zar" w:hint="cs"/>
          <w:color w:val="000000"/>
          <w:sz w:val="36"/>
          <w:szCs w:val="36"/>
          <w:rtl/>
        </w:rPr>
      </w:pPr>
      <w:r>
        <w:rPr>
          <w:rStyle w:val="contenttext"/>
          <w:rFonts w:cs="B Zar" w:hint="cs"/>
          <w:color w:val="000000"/>
          <w:sz w:val="36"/>
          <w:szCs w:val="36"/>
          <w:rtl/>
        </w:rPr>
        <w:t>همه ی مسلمانان بادیه نشین برای آموختن دین، به شهر می آمدند و این موجب کوچ</w:t>
      </w:r>
      <w:r>
        <w:rPr>
          <w:rStyle w:val="contenttext"/>
          <w:rFonts w:cs="B Zar" w:hint="cs"/>
          <w:color w:val="000000"/>
          <w:sz w:val="36"/>
          <w:szCs w:val="36"/>
          <w:rtl/>
        </w:rPr>
        <w:t xml:space="preserve"> به شهر و تبعات بد آن می شد. آیه نازل شد که بعضی برای آشنایی بادین به شهر بیایند، آنگاه به وطن خود برگشته و دیگران را ارشاد کنند.</w:t>
      </w:r>
    </w:p>
    <w:p w:rsidR="00000000" w:rsidRDefault="00EB7B05">
      <w:pPr>
        <w:pStyle w:val="contentparagraph"/>
        <w:bidi/>
        <w:jc w:val="both"/>
        <w:divId w:val="579868250"/>
        <w:rPr>
          <w:rFonts w:cs="B Zar" w:hint="cs"/>
          <w:color w:val="000000"/>
          <w:sz w:val="36"/>
          <w:szCs w:val="36"/>
          <w:rtl/>
        </w:rPr>
      </w:pPr>
      <w:r>
        <w:rPr>
          <w:rStyle w:val="contenttext"/>
          <w:rFonts w:cs="B Zar" w:hint="cs"/>
          <w:color w:val="000000"/>
          <w:sz w:val="36"/>
          <w:szCs w:val="36"/>
          <w:rtl/>
        </w:rPr>
        <w:t>«دین»، مجموعه ی قوانین الهی و مقررّات ظاهری و باطنی اسلام است. اسلام که تنها دین پذیرفته ی الهی است، «انّ الدین عنداللَّه الاس</w:t>
      </w:r>
      <w:r>
        <w:rPr>
          <w:rStyle w:val="contenttext"/>
          <w:rFonts w:cs="B Zar" w:hint="cs"/>
          <w:color w:val="000000"/>
          <w:sz w:val="36"/>
          <w:szCs w:val="36"/>
          <w:rtl/>
        </w:rPr>
        <w:t>لام»</w:t>
      </w:r>
      <w:hyperlink w:anchor="content_note_332_3" w:tooltip="2132. آل عمران، 19." w:history="1">
        <w:r>
          <w:rPr>
            <w:rStyle w:val="Hyperlink"/>
            <w:rFonts w:cs="B Zar" w:hint="cs"/>
            <w:sz w:val="36"/>
            <w:szCs w:val="36"/>
            <w:rtl/>
          </w:rPr>
          <w:t>(3)</w:t>
        </w:r>
      </w:hyperlink>
      <w:r>
        <w:rPr>
          <w:rStyle w:val="contenttext"/>
          <w:rFonts w:cs="B Zar" w:hint="cs"/>
          <w:color w:val="000000"/>
          <w:sz w:val="36"/>
          <w:szCs w:val="36"/>
          <w:rtl/>
        </w:rPr>
        <w:t xml:space="preserve"> به معنای تسلیم خدا بودن است.</w:t>
      </w:r>
    </w:p>
    <w:p w:rsidR="00000000" w:rsidRDefault="00EB7B05">
      <w:pPr>
        <w:pStyle w:val="contentparagraph"/>
        <w:bidi/>
        <w:jc w:val="both"/>
        <w:divId w:val="579868250"/>
        <w:rPr>
          <w:rFonts w:cs="B Zar" w:hint="cs"/>
          <w:color w:val="000000"/>
          <w:sz w:val="36"/>
          <w:szCs w:val="36"/>
          <w:rtl/>
        </w:rPr>
      </w:pPr>
      <w:r>
        <w:rPr>
          <w:rStyle w:val="contenttext"/>
          <w:rFonts w:cs="B Zar" w:hint="cs"/>
          <w:color w:val="000000"/>
          <w:sz w:val="36"/>
          <w:szCs w:val="36"/>
          <w:rtl/>
        </w:rPr>
        <w:t>تفقّه در دین، به معنای تلاش برای کسب شناخت عمیق در دین و عقاید واحکام اسلامی است. تفقّه در دین، گاهی ممکن است برای دنیا و مقام و عشق به درس و بحث و سرگرمی و عقب نماندن از دوستان باشد و گاهی برای دین، خدا، بهشت و نجات امّت باشد. آیه، دوّمی را ارزشمند می دان</w:t>
      </w:r>
      <w:r>
        <w:rPr>
          <w:rStyle w:val="contenttext"/>
          <w:rFonts w:cs="B Zar" w:hint="cs"/>
          <w:color w:val="000000"/>
          <w:sz w:val="36"/>
          <w:szCs w:val="36"/>
          <w:rtl/>
        </w:rPr>
        <w:t>د که بیم دهی مردم و دعوت آنان به راه خداست. «لینذروا قومهم»</w:t>
      </w:r>
    </w:p>
    <w:p w:rsidR="00000000" w:rsidRDefault="00EB7B05">
      <w:pPr>
        <w:pStyle w:val="contentparagraph"/>
        <w:bidi/>
        <w:jc w:val="both"/>
        <w:divId w:val="579868250"/>
        <w:rPr>
          <w:rFonts w:cs="B Zar" w:hint="cs"/>
          <w:color w:val="000000"/>
          <w:sz w:val="36"/>
          <w:szCs w:val="36"/>
          <w:rtl/>
        </w:rPr>
      </w:pPr>
      <w:r>
        <w:rPr>
          <w:rStyle w:val="contenttext"/>
          <w:rFonts w:cs="B Zar" w:hint="cs"/>
          <w:color w:val="000000"/>
          <w:sz w:val="36"/>
          <w:szCs w:val="36"/>
          <w:rtl/>
        </w:rPr>
        <w:t>فقه، آنچنان مهّم است که رسول خداصلی الله علیه وآله در بدرقه ی علی علیه السلام به یمن، به او فرمان آموزش</w:t>
      </w:r>
    </w:p>
    <w:p w:rsidR="00000000" w:rsidRDefault="00EB7B05">
      <w:pPr>
        <w:pStyle w:val="contentparagraph"/>
        <w:bidi/>
        <w:jc w:val="both"/>
        <w:divId w:val="579868250"/>
        <w:rPr>
          <w:rFonts w:cs="B Zar" w:hint="cs"/>
          <w:color w:val="000000"/>
          <w:sz w:val="36"/>
          <w:szCs w:val="36"/>
          <w:rtl/>
        </w:rPr>
      </w:pPr>
      <w:r>
        <w:rPr>
          <w:rStyle w:val="contenttext"/>
          <w:rFonts w:cs="B Zar" w:hint="cs"/>
          <w:color w:val="000000"/>
          <w:sz w:val="36"/>
          <w:szCs w:val="36"/>
          <w:rtl/>
        </w:rPr>
        <w:t>ص:332</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32" style="width:0;height:1.5pt" o:hralign="center" o:hrstd="t" o:hr="t" fillcolor="#a0a0a0" stroked="f"/>
        </w:pict>
      </w:r>
    </w:p>
    <w:p w:rsidR="00000000" w:rsidRDefault="00EB7B05">
      <w:pPr>
        <w:bidi/>
        <w:jc w:val="both"/>
        <w:divId w:val="1357274702"/>
        <w:rPr>
          <w:rFonts w:eastAsia="Times New Roman" w:cs="B Zar" w:hint="cs"/>
          <w:color w:val="000000"/>
          <w:sz w:val="36"/>
          <w:szCs w:val="36"/>
          <w:rtl/>
        </w:rPr>
      </w:pPr>
      <w:r>
        <w:rPr>
          <w:rFonts w:eastAsia="Times New Roman" w:cs="B Zar" w:hint="cs"/>
          <w:color w:val="000000"/>
          <w:sz w:val="36"/>
          <w:szCs w:val="36"/>
          <w:rtl/>
        </w:rPr>
        <w:t>1- 2130. ذیل آیه 122 سوره توبه.</w:t>
      </w:r>
    </w:p>
    <w:p w:rsidR="00000000" w:rsidRDefault="00EB7B05">
      <w:pPr>
        <w:bidi/>
        <w:jc w:val="both"/>
        <w:divId w:val="2147236099"/>
        <w:rPr>
          <w:rFonts w:eastAsia="Times New Roman" w:cs="B Zar" w:hint="cs"/>
          <w:color w:val="000000"/>
          <w:sz w:val="36"/>
          <w:szCs w:val="36"/>
          <w:rtl/>
        </w:rPr>
      </w:pPr>
      <w:r>
        <w:rPr>
          <w:rFonts w:eastAsia="Times New Roman" w:cs="B Zar" w:hint="cs"/>
          <w:color w:val="000000"/>
          <w:sz w:val="36"/>
          <w:szCs w:val="36"/>
          <w:rtl/>
        </w:rPr>
        <w:t>2- 2131. تفسیر مجم</w:t>
      </w:r>
      <w:r>
        <w:rPr>
          <w:rFonts w:eastAsia="Times New Roman" w:cs="B Zar" w:hint="cs"/>
          <w:color w:val="000000"/>
          <w:sz w:val="36"/>
          <w:szCs w:val="36"/>
          <w:rtl/>
        </w:rPr>
        <w:t>ع البیان.</w:t>
      </w:r>
    </w:p>
    <w:p w:rsidR="00000000" w:rsidRDefault="00EB7B05">
      <w:pPr>
        <w:bidi/>
        <w:jc w:val="both"/>
        <w:divId w:val="1174805230"/>
        <w:rPr>
          <w:rFonts w:eastAsia="Times New Roman" w:cs="B Zar" w:hint="cs"/>
          <w:color w:val="000000"/>
          <w:sz w:val="36"/>
          <w:szCs w:val="36"/>
          <w:rtl/>
        </w:rPr>
      </w:pPr>
      <w:r>
        <w:rPr>
          <w:rFonts w:eastAsia="Times New Roman" w:cs="B Zar" w:hint="cs"/>
          <w:color w:val="000000"/>
          <w:sz w:val="36"/>
          <w:szCs w:val="36"/>
          <w:rtl/>
        </w:rPr>
        <w:t>3- 2132. آل عمران، 19.</w:t>
      </w:r>
    </w:p>
    <w:p w:rsidR="00000000" w:rsidRDefault="00EB7B05">
      <w:pPr>
        <w:pStyle w:val="contentparagraph"/>
        <w:bidi/>
        <w:jc w:val="both"/>
        <w:divId w:val="1639918972"/>
        <w:rPr>
          <w:rFonts w:cs="B Zar" w:hint="cs"/>
          <w:color w:val="000000"/>
          <w:sz w:val="36"/>
          <w:szCs w:val="36"/>
          <w:rtl/>
        </w:rPr>
      </w:pPr>
      <w:r>
        <w:rPr>
          <w:rStyle w:val="contenttext"/>
          <w:rFonts w:cs="B Zar" w:hint="cs"/>
          <w:color w:val="000000"/>
          <w:sz w:val="36"/>
          <w:szCs w:val="36"/>
          <w:rtl/>
        </w:rPr>
        <w:t>فقه مردم را داد، «فقّههم فی الدین»</w:t>
      </w:r>
      <w:hyperlink w:anchor="content_note_333_1" w:tooltip="2133. مستدرک الوسائل، حدیث 36369." w:history="1">
        <w:r>
          <w:rPr>
            <w:rStyle w:val="Hyperlink"/>
            <w:rFonts w:cs="B Zar" w:hint="cs"/>
            <w:sz w:val="36"/>
            <w:szCs w:val="36"/>
            <w:rtl/>
          </w:rPr>
          <w:t>(1)</w:t>
        </w:r>
      </w:hyperlink>
      <w:r>
        <w:rPr>
          <w:rStyle w:val="contenttext"/>
          <w:rFonts w:cs="B Zar" w:hint="cs"/>
          <w:color w:val="000000"/>
          <w:sz w:val="36"/>
          <w:szCs w:val="36"/>
          <w:rtl/>
        </w:rPr>
        <w:t xml:space="preserve"> و او را چنین دعا کرد: «الّلهم فقّهه فی الدین»</w:t>
      </w:r>
      <w:hyperlink w:anchor="content_note_333_2" w:tooltip="2134. بحار، ج 66، ص 92." w:history="1">
        <w:r>
          <w:rPr>
            <w:rStyle w:val="Hyperlink"/>
            <w:rFonts w:cs="B Zar" w:hint="cs"/>
            <w:sz w:val="36"/>
            <w:szCs w:val="36"/>
            <w:rtl/>
          </w:rPr>
          <w:t>(2)</w:t>
        </w:r>
      </w:hyperlink>
      <w:r>
        <w:rPr>
          <w:rStyle w:val="contenttext"/>
          <w:rFonts w:cs="B Zar" w:hint="cs"/>
          <w:color w:val="000000"/>
          <w:sz w:val="36"/>
          <w:szCs w:val="36"/>
          <w:rtl/>
        </w:rPr>
        <w:t xml:space="preserve"> با آنکه وی فقیه ترین مردم بود.</w:t>
      </w:r>
    </w:p>
    <w:p w:rsidR="00000000" w:rsidRDefault="00EB7B05">
      <w:pPr>
        <w:pStyle w:val="contentparagraph"/>
        <w:bidi/>
        <w:jc w:val="both"/>
        <w:divId w:val="1639918972"/>
        <w:rPr>
          <w:rFonts w:cs="B Zar" w:hint="cs"/>
          <w:color w:val="000000"/>
          <w:sz w:val="36"/>
          <w:szCs w:val="36"/>
          <w:rtl/>
        </w:rPr>
      </w:pPr>
      <w:r>
        <w:rPr>
          <w:rStyle w:val="contenttext"/>
          <w:rFonts w:cs="B Zar" w:hint="cs"/>
          <w:color w:val="000000"/>
          <w:sz w:val="36"/>
          <w:szCs w:val="36"/>
          <w:rtl/>
        </w:rPr>
        <w:t>چنانکه حضرت امیرعلیه السلام به فرزندش سفارش می کند: «تَفقَّه فی الدّین فان الفقهاء ورثه الانبیاء»</w:t>
      </w:r>
      <w:hyperlink w:anchor="content_note_333_3" w:tooltip="2135. بحار، ج 1، ص 216." w:history="1">
        <w:r>
          <w:rPr>
            <w:rStyle w:val="Hyperlink"/>
            <w:rFonts w:cs="B Zar" w:hint="cs"/>
            <w:sz w:val="36"/>
            <w:szCs w:val="36"/>
            <w:rtl/>
          </w:rPr>
          <w:t>(3)</w:t>
        </w:r>
      </w:hyperlink>
      <w:r>
        <w:rPr>
          <w:rStyle w:val="contenttext"/>
          <w:rFonts w:cs="B Zar" w:hint="cs"/>
          <w:color w:val="000000"/>
          <w:sz w:val="36"/>
          <w:szCs w:val="36"/>
          <w:rtl/>
        </w:rPr>
        <w:t xml:space="preserve"> امام حسین علیه السلام نیز شب عاشورا در ج</w:t>
      </w:r>
      <w:r>
        <w:rPr>
          <w:rStyle w:val="contenttext"/>
          <w:rFonts w:cs="B Zar" w:hint="cs"/>
          <w:color w:val="000000"/>
          <w:sz w:val="36"/>
          <w:szCs w:val="36"/>
          <w:rtl/>
        </w:rPr>
        <w:t>ملاتی خداوند را چنین ستود: حمد خدایی که ما را فقیه در دین قرار داد.</w:t>
      </w:r>
      <w:hyperlink w:anchor="content_note_333_4" w:tooltip="2136. موسوعهکلمات الامام." w:history="1">
        <w:r>
          <w:rPr>
            <w:rStyle w:val="Hyperlink"/>
            <w:rFonts w:cs="B Zar" w:hint="cs"/>
            <w:sz w:val="36"/>
            <w:szCs w:val="36"/>
            <w:rtl/>
          </w:rPr>
          <w:t>(4)</w:t>
        </w:r>
      </w:hyperlink>
    </w:p>
    <w:p w:rsidR="00000000" w:rsidRDefault="00EB7B05">
      <w:pPr>
        <w:pStyle w:val="contentparagraph"/>
        <w:bidi/>
        <w:jc w:val="both"/>
        <w:divId w:val="1639918972"/>
        <w:rPr>
          <w:rFonts w:cs="B Zar" w:hint="cs"/>
          <w:color w:val="000000"/>
          <w:sz w:val="36"/>
          <w:szCs w:val="36"/>
          <w:rtl/>
        </w:rPr>
      </w:pPr>
      <w:r>
        <w:rPr>
          <w:rStyle w:val="contenttext"/>
          <w:rFonts w:cs="B Zar" w:hint="cs"/>
          <w:color w:val="000000"/>
          <w:sz w:val="36"/>
          <w:szCs w:val="36"/>
          <w:rtl/>
        </w:rPr>
        <w:t>از امام صادق علیه السلام پرسیدند: اگر برای امام حادثه ای اتفاق افتاد، تکلیف مردم چیست؟ امام این آیه را تلاوت فرمو</w:t>
      </w:r>
      <w:r>
        <w:rPr>
          <w:rStyle w:val="contenttext"/>
          <w:rFonts w:cs="B Zar" w:hint="cs"/>
          <w:color w:val="000000"/>
          <w:sz w:val="36"/>
          <w:szCs w:val="36"/>
          <w:rtl/>
        </w:rPr>
        <w:t>د که از هر شهر و طایفه ای باید برای شناخت امام حرکت کنند.</w:t>
      </w:r>
      <w:hyperlink w:anchor="content_note_333_5" w:tooltip="2137. تفسیر نورالثقلین." w:history="1">
        <w:r>
          <w:rPr>
            <w:rStyle w:val="Hyperlink"/>
            <w:rFonts w:cs="B Zar" w:hint="cs"/>
            <w:sz w:val="36"/>
            <w:szCs w:val="36"/>
            <w:rtl/>
          </w:rPr>
          <w:t>(5)</w:t>
        </w:r>
      </w:hyperlink>
    </w:p>
    <w:p w:rsidR="00000000" w:rsidRDefault="00EB7B05">
      <w:pPr>
        <w:pStyle w:val="Heading3"/>
        <w:shd w:val="clear" w:color="auto" w:fill="FFFFFF"/>
        <w:bidi/>
        <w:jc w:val="both"/>
        <w:divId w:val="520902071"/>
        <w:rPr>
          <w:rFonts w:eastAsia="Times New Roman" w:cs="B Titr" w:hint="cs"/>
          <w:b w:val="0"/>
          <w:bCs w:val="0"/>
          <w:color w:val="FF0080"/>
          <w:sz w:val="30"/>
          <w:szCs w:val="30"/>
          <w:rtl/>
        </w:rPr>
      </w:pPr>
      <w:r>
        <w:rPr>
          <w:rFonts w:eastAsia="Times New Roman" w:cs="B Titr" w:hint="cs"/>
          <w:b w:val="0"/>
          <w:bCs w:val="0"/>
          <w:color w:val="FF0080"/>
          <w:sz w:val="30"/>
          <w:szCs w:val="30"/>
          <w:rtl/>
        </w:rPr>
        <w:t>322. عوامل تربیت</w:t>
      </w:r>
    </w:p>
    <w:p w:rsidR="00000000" w:rsidRDefault="00EB7B05">
      <w:pPr>
        <w:pStyle w:val="contentparagraph"/>
        <w:bidi/>
        <w:jc w:val="both"/>
        <w:divId w:val="520902071"/>
        <w:rPr>
          <w:rFonts w:cs="B Zar" w:hint="cs"/>
          <w:color w:val="000000"/>
          <w:sz w:val="36"/>
          <w:szCs w:val="36"/>
          <w:rtl/>
        </w:rPr>
      </w:pPr>
      <w:hyperlink w:anchor="content_note_333_6" w:tooltip="2138. ذیل آیه 57 سوره یونس." w:history="1">
        <w:r>
          <w:rPr>
            <w:rStyle w:val="Hyperlink"/>
            <w:rFonts w:cs="B Zar" w:hint="cs"/>
            <w:sz w:val="36"/>
            <w:szCs w:val="36"/>
            <w:rtl/>
          </w:rPr>
          <w:t>(6)</w:t>
        </w:r>
      </w:hyperlink>
    </w:p>
    <w:p w:rsidR="00000000" w:rsidRDefault="00EB7B05">
      <w:pPr>
        <w:pStyle w:val="contentparagraph"/>
        <w:bidi/>
        <w:jc w:val="both"/>
        <w:divId w:val="520902071"/>
        <w:rPr>
          <w:rFonts w:cs="B Zar" w:hint="cs"/>
          <w:color w:val="000000"/>
          <w:sz w:val="36"/>
          <w:szCs w:val="36"/>
          <w:rtl/>
        </w:rPr>
      </w:pPr>
      <w:r>
        <w:rPr>
          <w:rStyle w:val="contenttext"/>
          <w:rFonts w:cs="B Zar" w:hint="cs"/>
          <w:color w:val="000000"/>
          <w:sz w:val="36"/>
          <w:szCs w:val="36"/>
          <w:rtl/>
        </w:rPr>
        <w:t>یَآ أَیُّهَا النَّاسُ قَدْ جَآءَتْکُم مَّوْعِظَهٌ مِّن رَّبّکُمْ وَشِفَآءٌ لِّمَا فِی الصُّدُورِ وَهُدیً وَرَحْمَهٌ لِّلْمُؤْمِنِینَ</w:t>
      </w:r>
    </w:p>
    <w:p w:rsidR="00000000" w:rsidRDefault="00EB7B05">
      <w:pPr>
        <w:pStyle w:val="contentparagraph"/>
        <w:bidi/>
        <w:jc w:val="both"/>
        <w:divId w:val="520902071"/>
        <w:rPr>
          <w:rFonts w:cs="B Zar" w:hint="cs"/>
          <w:color w:val="000000"/>
          <w:sz w:val="36"/>
          <w:szCs w:val="36"/>
          <w:rtl/>
        </w:rPr>
      </w:pPr>
      <w:r>
        <w:rPr>
          <w:rStyle w:val="contenttext"/>
          <w:rFonts w:cs="B Zar" w:hint="cs"/>
          <w:color w:val="000000"/>
          <w:sz w:val="36"/>
          <w:szCs w:val="36"/>
          <w:rtl/>
        </w:rPr>
        <w:t xml:space="preserve">ای مردم! همانا از سوی پروردگارتان پند و اندرزی برای شما آمد که مایه ی شفا برای آنچه در سینه های شماست و هدایت و رحمتی برای </w:t>
      </w:r>
      <w:r>
        <w:rPr>
          <w:rStyle w:val="contenttext"/>
          <w:rFonts w:cs="B Zar" w:hint="cs"/>
          <w:color w:val="000000"/>
          <w:sz w:val="36"/>
          <w:szCs w:val="36"/>
          <w:rtl/>
        </w:rPr>
        <w:t>مؤمنان است.</w:t>
      </w:r>
    </w:p>
    <w:p w:rsidR="00000000" w:rsidRDefault="00EB7B05">
      <w:pPr>
        <w:pStyle w:val="contentparagraph"/>
        <w:bidi/>
        <w:jc w:val="both"/>
        <w:divId w:val="520902071"/>
        <w:rPr>
          <w:rFonts w:cs="B Zar" w:hint="cs"/>
          <w:color w:val="000000"/>
          <w:sz w:val="36"/>
          <w:szCs w:val="36"/>
          <w:rtl/>
        </w:rPr>
      </w:pPr>
      <w:r>
        <w:rPr>
          <w:rStyle w:val="contenttext"/>
          <w:rFonts w:cs="B Zar" w:hint="cs"/>
          <w:color w:val="000000"/>
          <w:sz w:val="36"/>
          <w:szCs w:val="36"/>
          <w:rtl/>
        </w:rPr>
        <w:t>پیامبراکرم صلی الله علیه وآله فرمود: «اذا التبسَتْ علیکم الفِتن کالّیل المُظلم فعلیکم بالقرآن فانّه شافع مشفّع...» در هجوم فتنه های تیره و وحشتناک، به قرآن پناه برید که هم موعظه است، هم شفا، هم نور و هم رحمت.</w:t>
      </w:r>
      <w:hyperlink w:anchor="content_note_333_7" w:tooltip="2139. بحار، ج 92، ص 17." w:history="1">
        <w:r>
          <w:rPr>
            <w:rStyle w:val="Hyperlink"/>
            <w:rFonts w:cs="B Zar" w:hint="cs"/>
            <w:sz w:val="36"/>
            <w:szCs w:val="36"/>
            <w:rtl/>
          </w:rPr>
          <w:t>(7)</w:t>
        </w:r>
      </w:hyperlink>
    </w:p>
    <w:p w:rsidR="00000000" w:rsidRDefault="00EB7B05">
      <w:pPr>
        <w:pStyle w:val="contentparagraph"/>
        <w:bidi/>
        <w:jc w:val="both"/>
        <w:divId w:val="520902071"/>
        <w:rPr>
          <w:rFonts w:cs="B Zar" w:hint="cs"/>
          <w:color w:val="000000"/>
          <w:sz w:val="36"/>
          <w:szCs w:val="36"/>
          <w:rtl/>
        </w:rPr>
      </w:pPr>
      <w:r>
        <w:rPr>
          <w:rStyle w:val="contenttext"/>
          <w:rFonts w:cs="B Zar" w:hint="cs"/>
          <w:color w:val="000000"/>
          <w:sz w:val="36"/>
          <w:szCs w:val="36"/>
          <w:rtl/>
        </w:rPr>
        <w:t>امام صادق علیه السلام فرمود: «شفاء لما فی الصّدور من الامراض الخواطر و مشبّهات الامور» قرآن، برای تمام امراض روحی و شبهات و افکار شفاست.</w:t>
      </w:r>
      <w:hyperlink w:anchor="content_note_333_8" w:tooltip="2140. تفسیر نورالثقلین." w:history="1">
        <w:r>
          <w:rPr>
            <w:rStyle w:val="Hyperlink"/>
            <w:rFonts w:cs="B Zar" w:hint="cs"/>
            <w:sz w:val="36"/>
            <w:szCs w:val="36"/>
            <w:rtl/>
          </w:rPr>
          <w:t>(8)</w:t>
        </w:r>
      </w:hyperlink>
    </w:p>
    <w:p w:rsidR="00000000" w:rsidRDefault="00EB7B05">
      <w:pPr>
        <w:pStyle w:val="contentparagraph"/>
        <w:bidi/>
        <w:jc w:val="both"/>
        <w:divId w:val="520902071"/>
        <w:rPr>
          <w:rFonts w:cs="B Zar" w:hint="cs"/>
          <w:color w:val="000000"/>
          <w:sz w:val="36"/>
          <w:szCs w:val="36"/>
          <w:rtl/>
        </w:rPr>
      </w:pPr>
      <w:r>
        <w:rPr>
          <w:rStyle w:val="contenttext"/>
          <w:rFonts w:cs="B Zar" w:hint="cs"/>
          <w:color w:val="000000"/>
          <w:sz w:val="36"/>
          <w:szCs w:val="36"/>
          <w:rtl/>
        </w:rPr>
        <w:t>ص:333</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33" style="width:0;height:1.5pt" o:hralign="center" o:hrstd="t" o:hr="t" fillcolor="#a0a0a0" stroked="f"/>
        </w:pict>
      </w:r>
    </w:p>
    <w:p w:rsidR="00000000" w:rsidRDefault="00EB7B05">
      <w:pPr>
        <w:bidi/>
        <w:jc w:val="both"/>
        <w:divId w:val="303899251"/>
        <w:rPr>
          <w:rFonts w:eastAsia="Times New Roman" w:cs="B Zar" w:hint="cs"/>
          <w:color w:val="000000"/>
          <w:sz w:val="36"/>
          <w:szCs w:val="36"/>
          <w:rtl/>
        </w:rPr>
      </w:pPr>
      <w:r>
        <w:rPr>
          <w:rFonts w:eastAsia="Times New Roman" w:cs="B Zar" w:hint="cs"/>
          <w:color w:val="000000"/>
          <w:sz w:val="36"/>
          <w:szCs w:val="36"/>
          <w:rtl/>
        </w:rPr>
        <w:t>1- 2133. مستدرک الوسائل، حدیث 36369.</w:t>
      </w:r>
    </w:p>
    <w:p w:rsidR="00000000" w:rsidRDefault="00EB7B05">
      <w:pPr>
        <w:bidi/>
        <w:jc w:val="both"/>
        <w:divId w:val="888147120"/>
        <w:rPr>
          <w:rFonts w:eastAsia="Times New Roman" w:cs="B Zar" w:hint="cs"/>
          <w:color w:val="000000"/>
          <w:sz w:val="36"/>
          <w:szCs w:val="36"/>
          <w:rtl/>
        </w:rPr>
      </w:pPr>
      <w:r>
        <w:rPr>
          <w:rFonts w:eastAsia="Times New Roman" w:cs="B Zar" w:hint="cs"/>
          <w:color w:val="000000"/>
          <w:sz w:val="36"/>
          <w:szCs w:val="36"/>
          <w:rtl/>
        </w:rPr>
        <w:t>2- 2134. بحار، ج 66، ص 92.</w:t>
      </w:r>
    </w:p>
    <w:p w:rsidR="00000000" w:rsidRDefault="00EB7B05">
      <w:pPr>
        <w:bidi/>
        <w:jc w:val="both"/>
        <w:divId w:val="1044863517"/>
        <w:rPr>
          <w:rFonts w:eastAsia="Times New Roman" w:cs="B Zar" w:hint="cs"/>
          <w:color w:val="000000"/>
          <w:sz w:val="36"/>
          <w:szCs w:val="36"/>
          <w:rtl/>
        </w:rPr>
      </w:pPr>
      <w:r>
        <w:rPr>
          <w:rFonts w:eastAsia="Times New Roman" w:cs="B Zar" w:hint="cs"/>
          <w:color w:val="000000"/>
          <w:sz w:val="36"/>
          <w:szCs w:val="36"/>
          <w:rtl/>
        </w:rPr>
        <w:t>3- 2135. بحار، ج 1، ص 216.</w:t>
      </w:r>
    </w:p>
    <w:p w:rsidR="00000000" w:rsidRDefault="00EB7B05">
      <w:pPr>
        <w:bidi/>
        <w:jc w:val="both"/>
        <w:divId w:val="986006893"/>
        <w:rPr>
          <w:rFonts w:eastAsia="Times New Roman" w:cs="B Zar" w:hint="cs"/>
          <w:color w:val="000000"/>
          <w:sz w:val="36"/>
          <w:szCs w:val="36"/>
          <w:rtl/>
        </w:rPr>
      </w:pPr>
      <w:r>
        <w:rPr>
          <w:rFonts w:eastAsia="Times New Roman" w:cs="B Zar" w:hint="cs"/>
          <w:color w:val="000000"/>
          <w:sz w:val="36"/>
          <w:szCs w:val="36"/>
          <w:rtl/>
        </w:rPr>
        <w:t>4- 2136. موسوعهکلمات الامام.</w:t>
      </w:r>
    </w:p>
    <w:p w:rsidR="00000000" w:rsidRDefault="00EB7B05">
      <w:pPr>
        <w:bidi/>
        <w:jc w:val="both"/>
        <w:divId w:val="1978216661"/>
        <w:rPr>
          <w:rFonts w:eastAsia="Times New Roman" w:cs="B Zar" w:hint="cs"/>
          <w:color w:val="000000"/>
          <w:sz w:val="36"/>
          <w:szCs w:val="36"/>
          <w:rtl/>
        </w:rPr>
      </w:pPr>
      <w:r>
        <w:rPr>
          <w:rFonts w:eastAsia="Times New Roman" w:cs="B Zar" w:hint="cs"/>
          <w:color w:val="000000"/>
          <w:sz w:val="36"/>
          <w:szCs w:val="36"/>
          <w:rtl/>
        </w:rPr>
        <w:t>5- 2137. تفسیر نورالثقلین.</w:t>
      </w:r>
    </w:p>
    <w:p w:rsidR="00000000" w:rsidRDefault="00EB7B05">
      <w:pPr>
        <w:bidi/>
        <w:jc w:val="both"/>
        <w:divId w:val="2040277898"/>
        <w:rPr>
          <w:rFonts w:eastAsia="Times New Roman" w:cs="B Zar" w:hint="cs"/>
          <w:color w:val="000000"/>
          <w:sz w:val="36"/>
          <w:szCs w:val="36"/>
          <w:rtl/>
        </w:rPr>
      </w:pPr>
      <w:r>
        <w:rPr>
          <w:rFonts w:eastAsia="Times New Roman" w:cs="B Zar" w:hint="cs"/>
          <w:color w:val="000000"/>
          <w:sz w:val="36"/>
          <w:szCs w:val="36"/>
          <w:rtl/>
        </w:rPr>
        <w:t>6- 2138. ذیل آیه 57 سوره یونس.</w:t>
      </w:r>
    </w:p>
    <w:p w:rsidR="00000000" w:rsidRDefault="00EB7B05">
      <w:pPr>
        <w:bidi/>
        <w:jc w:val="both"/>
        <w:divId w:val="1430275162"/>
        <w:rPr>
          <w:rFonts w:eastAsia="Times New Roman" w:cs="B Zar" w:hint="cs"/>
          <w:color w:val="000000"/>
          <w:sz w:val="36"/>
          <w:szCs w:val="36"/>
          <w:rtl/>
        </w:rPr>
      </w:pPr>
      <w:r>
        <w:rPr>
          <w:rFonts w:eastAsia="Times New Roman" w:cs="B Zar" w:hint="cs"/>
          <w:color w:val="000000"/>
          <w:sz w:val="36"/>
          <w:szCs w:val="36"/>
          <w:rtl/>
        </w:rPr>
        <w:t>7- 2139. بحار، ج 92، ص 17.</w:t>
      </w:r>
    </w:p>
    <w:p w:rsidR="00000000" w:rsidRDefault="00EB7B05">
      <w:pPr>
        <w:bidi/>
        <w:jc w:val="both"/>
        <w:divId w:val="1467239790"/>
        <w:rPr>
          <w:rFonts w:eastAsia="Times New Roman" w:cs="B Zar" w:hint="cs"/>
          <w:color w:val="000000"/>
          <w:sz w:val="36"/>
          <w:szCs w:val="36"/>
          <w:rtl/>
        </w:rPr>
      </w:pPr>
      <w:r>
        <w:rPr>
          <w:rFonts w:eastAsia="Times New Roman" w:cs="B Zar" w:hint="cs"/>
          <w:color w:val="000000"/>
          <w:sz w:val="36"/>
          <w:szCs w:val="36"/>
          <w:rtl/>
        </w:rPr>
        <w:t>8- 2140. تفسیر نو</w:t>
      </w:r>
      <w:r>
        <w:rPr>
          <w:rFonts w:eastAsia="Times New Roman" w:cs="B Zar" w:hint="cs"/>
          <w:color w:val="000000"/>
          <w:sz w:val="36"/>
          <w:szCs w:val="36"/>
          <w:rtl/>
        </w:rPr>
        <w:t>رالثقلین.</w:t>
      </w:r>
    </w:p>
    <w:p w:rsidR="00000000" w:rsidRDefault="00EB7B05">
      <w:pPr>
        <w:pStyle w:val="contentparagraph"/>
        <w:bidi/>
        <w:jc w:val="both"/>
        <w:divId w:val="646322072"/>
        <w:rPr>
          <w:rFonts w:cs="B Zar" w:hint="cs"/>
          <w:color w:val="000000"/>
          <w:sz w:val="36"/>
          <w:szCs w:val="36"/>
          <w:rtl/>
        </w:rPr>
      </w:pPr>
      <w:r>
        <w:rPr>
          <w:rStyle w:val="contenttext"/>
          <w:rFonts w:cs="B Zar" w:hint="cs"/>
          <w:color w:val="000000"/>
          <w:sz w:val="36"/>
          <w:szCs w:val="36"/>
          <w:rtl/>
        </w:rPr>
        <w:t>گویا آیه اشاره به مراحل چهارگانه ی تربیت و تکامل دارد، یعنی:</w:t>
      </w:r>
    </w:p>
    <w:p w:rsidR="00000000" w:rsidRDefault="00EB7B05">
      <w:pPr>
        <w:pStyle w:val="contentparagraph"/>
        <w:bidi/>
        <w:jc w:val="both"/>
        <w:divId w:val="646322072"/>
        <w:rPr>
          <w:rFonts w:cs="B Zar" w:hint="cs"/>
          <w:color w:val="000000"/>
          <w:sz w:val="36"/>
          <w:szCs w:val="36"/>
          <w:rtl/>
        </w:rPr>
      </w:pPr>
      <w:r>
        <w:rPr>
          <w:rStyle w:val="contenttext"/>
          <w:rFonts w:cs="B Zar" w:hint="cs"/>
          <w:color w:val="000000"/>
          <w:sz w:val="36"/>
          <w:szCs w:val="36"/>
          <w:rtl/>
        </w:rPr>
        <w:t>الف: مرحله ی موعظه، نسبت به کارهای ظاهری. «موعظه من ربّکم»</w:t>
      </w:r>
    </w:p>
    <w:p w:rsidR="00000000" w:rsidRDefault="00EB7B05">
      <w:pPr>
        <w:pStyle w:val="contentparagraph"/>
        <w:bidi/>
        <w:jc w:val="both"/>
        <w:divId w:val="646322072"/>
        <w:rPr>
          <w:rFonts w:cs="B Zar" w:hint="cs"/>
          <w:color w:val="000000"/>
          <w:sz w:val="36"/>
          <w:szCs w:val="36"/>
          <w:rtl/>
        </w:rPr>
      </w:pPr>
      <w:r>
        <w:rPr>
          <w:rStyle w:val="contenttext"/>
          <w:rFonts w:cs="B Zar" w:hint="cs"/>
          <w:color w:val="000000"/>
          <w:sz w:val="36"/>
          <w:szCs w:val="36"/>
          <w:rtl/>
        </w:rPr>
        <w:t>ب: مرحله ی پاکسازی روح از رذایل. «شفاء لما فی الصّدور»</w:t>
      </w:r>
    </w:p>
    <w:p w:rsidR="00000000" w:rsidRDefault="00EB7B05">
      <w:pPr>
        <w:pStyle w:val="contentparagraph"/>
        <w:bidi/>
        <w:jc w:val="both"/>
        <w:divId w:val="646322072"/>
        <w:rPr>
          <w:rFonts w:cs="B Zar" w:hint="cs"/>
          <w:color w:val="000000"/>
          <w:sz w:val="36"/>
          <w:szCs w:val="36"/>
          <w:rtl/>
        </w:rPr>
      </w:pPr>
      <w:r>
        <w:rPr>
          <w:rStyle w:val="contenttext"/>
          <w:rFonts w:cs="B Zar" w:hint="cs"/>
          <w:color w:val="000000"/>
          <w:sz w:val="36"/>
          <w:szCs w:val="36"/>
          <w:rtl/>
        </w:rPr>
        <w:t>ج: مرحله ی راهیابی به سوی مقصود. «هدیً»</w:t>
      </w:r>
    </w:p>
    <w:p w:rsidR="00000000" w:rsidRDefault="00EB7B05">
      <w:pPr>
        <w:pStyle w:val="contentparagraph"/>
        <w:bidi/>
        <w:jc w:val="both"/>
        <w:divId w:val="646322072"/>
        <w:rPr>
          <w:rFonts w:cs="B Zar" w:hint="cs"/>
          <w:color w:val="000000"/>
          <w:sz w:val="36"/>
          <w:szCs w:val="36"/>
          <w:rtl/>
        </w:rPr>
      </w:pPr>
      <w:r>
        <w:rPr>
          <w:rStyle w:val="contenttext"/>
          <w:rFonts w:cs="B Zar" w:hint="cs"/>
          <w:color w:val="000000"/>
          <w:sz w:val="36"/>
          <w:szCs w:val="36"/>
          <w:rtl/>
        </w:rPr>
        <w:t>د: مرحله ی دریافت رحمت الهی. «رحمه للمؤمنین»</w:t>
      </w:r>
    </w:p>
    <w:p w:rsidR="00000000" w:rsidRDefault="00EB7B05">
      <w:pPr>
        <w:pStyle w:val="Heading3"/>
        <w:shd w:val="clear" w:color="auto" w:fill="FFFFFF"/>
        <w:bidi/>
        <w:jc w:val="both"/>
        <w:divId w:val="1469591676"/>
        <w:rPr>
          <w:rFonts w:eastAsia="Times New Roman" w:cs="B Titr" w:hint="cs"/>
          <w:b w:val="0"/>
          <w:bCs w:val="0"/>
          <w:color w:val="FF0080"/>
          <w:sz w:val="30"/>
          <w:szCs w:val="30"/>
          <w:rtl/>
        </w:rPr>
      </w:pPr>
      <w:r>
        <w:rPr>
          <w:rFonts w:eastAsia="Times New Roman" w:cs="B Titr" w:hint="cs"/>
          <w:b w:val="0"/>
          <w:bCs w:val="0"/>
          <w:color w:val="FF0080"/>
          <w:sz w:val="30"/>
          <w:szCs w:val="30"/>
          <w:rtl/>
        </w:rPr>
        <w:t>323. وفای به عهد</w:t>
      </w:r>
    </w:p>
    <w:p w:rsidR="00000000" w:rsidRDefault="00EB7B05">
      <w:pPr>
        <w:pStyle w:val="contentparagraph"/>
        <w:bidi/>
        <w:jc w:val="both"/>
        <w:divId w:val="1469591676"/>
        <w:rPr>
          <w:rFonts w:cs="B Zar" w:hint="cs"/>
          <w:color w:val="000000"/>
          <w:sz w:val="36"/>
          <w:szCs w:val="36"/>
          <w:rtl/>
        </w:rPr>
      </w:pPr>
      <w:hyperlink w:anchor="content_note_334_1" w:tooltip="2141. ذیل آیه 76 سوره آل عمران." w:history="1">
        <w:r>
          <w:rPr>
            <w:rStyle w:val="Hyperlink"/>
            <w:rFonts w:cs="B Zar" w:hint="cs"/>
            <w:sz w:val="36"/>
            <w:szCs w:val="36"/>
            <w:rtl/>
          </w:rPr>
          <w:t>(1)</w:t>
        </w:r>
      </w:hyperlink>
    </w:p>
    <w:p w:rsidR="00000000" w:rsidRDefault="00EB7B05">
      <w:pPr>
        <w:pStyle w:val="contentparagraph"/>
        <w:bidi/>
        <w:jc w:val="both"/>
        <w:divId w:val="1469591676"/>
        <w:rPr>
          <w:rFonts w:cs="B Zar" w:hint="cs"/>
          <w:color w:val="000000"/>
          <w:sz w:val="36"/>
          <w:szCs w:val="36"/>
          <w:rtl/>
        </w:rPr>
      </w:pPr>
      <w:r>
        <w:rPr>
          <w:rStyle w:val="contenttext"/>
          <w:rFonts w:cs="B Zar" w:hint="cs"/>
          <w:color w:val="000000"/>
          <w:sz w:val="36"/>
          <w:szCs w:val="36"/>
          <w:rtl/>
        </w:rPr>
        <w:t>وفای به عهد در تمام موارد زیر لازم است:</w:t>
      </w:r>
    </w:p>
    <w:p w:rsidR="00000000" w:rsidRDefault="00EB7B05">
      <w:pPr>
        <w:pStyle w:val="contentparagraph"/>
        <w:bidi/>
        <w:jc w:val="both"/>
        <w:divId w:val="1469591676"/>
        <w:rPr>
          <w:rFonts w:cs="B Zar" w:hint="cs"/>
          <w:color w:val="000000"/>
          <w:sz w:val="36"/>
          <w:szCs w:val="36"/>
          <w:rtl/>
        </w:rPr>
      </w:pPr>
      <w:r>
        <w:rPr>
          <w:rStyle w:val="contenttext"/>
          <w:rFonts w:cs="B Zar" w:hint="cs"/>
          <w:color w:val="000000"/>
          <w:sz w:val="36"/>
          <w:szCs w:val="36"/>
          <w:rtl/>
        </w:rPr>
        <w:t>الف) عهدی که خداوند از طریق فطرت یا انبیا با انسان ها بسته است. «ألم أعه</w:t>
      </w:r>
      <w:r>
        <w:rPr>
          <w:rStyle w:val="contenttext"/>
          <w:rFonts w:cs="B Zar" w:hint="cs"/>
          <w:color w:val="000000"/>
          <w:sz w:val="36"/>
          <w:szCs w:val="36"/>
          <w:rtl/>
        </w:rPr>
        <w:t>د الیکم یا بنی آدم...»</w:t>
      </w:r>
      <w:hyperlink w:anchor="content_note_334_2" w:tooltip="2142. یس، 60." w:history="1">
        <w:r>
          <w:rPr>
            <w:rStyle w:val="Hyperlink"/>
            <w:rFonts w:cs="B Zar" w:hint="cs"/>
            <w:sz w:val="36"/>
            <w:szCs w:val="36"/>
            <w:rtl/>
          </w:rPr>
          <w:t>(2)</w:t>
        </w:r>
      </w:hyperlink>
    </w:p>
    <w:p w:rsidR="00000000" w:rsidRDefault="00EB7B05">
      <w:pPr>
        <w:pStyle w:val="contentparagraph"/>
        <w:bidi/>
        <w:jc w:val="both"/>
        <w:divId w:val="1469591676"/>
        <w:rPr>
          <w:rFonts w:cs="B Zar" w:hint="cs"/>
          <w:color w:val="000000"/>
          <w:sz w:val="36"/>
          <w:szCs w:val="36"/>
          <w:rtl/>
        </w:rPr>
      </w:pPr>
      <w:r>
        <w:rPr>
          <w:rStyle w:val="contenttext"/>
          <w:rFonts w:cs="B Zar" w:hint="cs"/>
          <w:color w:val="000000"/>
          <w:sz w:val="36"/>
          <w:szCs w:val="36"/>
          <w:rtl/>
        </w:rPr>
        <w:t>ب) عهدی که انسان با خدا می بندد. «و منهم من عاهد اللّه لئن آتانا من فضله...»</w:t>
      </w:r>
      <w:hyperlink w:anchor="content_note_334_3" w:tooltip="2143. توبه، 75." w:history="1">
        <w:r>
          <w:rPr>
            <w:rStyle w:val="Hyperlink"/>
            <w:rFonts w:cs="B Zar" w:hint="cs"/>
            <w:sz w:val="36"/>
            <w:szCs w:val="36"/>
            <w:rtl/>
          </w:rPr>
          <w:t>(3)</w:t>
        </w:r>
      </w:hyperlink>
    </w:p>
    <w:p w:rsidR="00000000" w:rsidRDefault="00EB7B05">
      <w:pPr>
        <w:pStyle w:val="contentparagraph"/>
        <w:bidi/>
        <w:jc w:val="both"/>
        <w:divId w:val="1469591676"/>
        <w:rPr>
          <w:rFonts w:cs="B Zar" w:hint="cs"/>
          <w:color w:val="000000"/>
          <w:sz w:val="36"/>
          <w:szCs w:val="36"/>
          <w:rtl/>
        </w:rPr>
      </w:pPr>
      <w:r>
        <w:rPr>
          <w:rStyle w:val="contenttext"/>
          <w:rFonts w:cs="B Zar" w:hint="cs"/>
          <w:color w:val="000000"/>
          <w:sz w:val="36"/>
          <w:szCs w:val="36"/>
          <w:rtl/>
        </w:rPr>
        <w:t>ج) عهدی که انسان با مردم می بندد. «و الموفون بعهدهم اذا عاهدوا...»</w:t>
      </w:r>
      <w:hyperlink w:anchor="content_note_334_4" w:tooltip="2144. بقره، 177." w:history="1">
        <w:r>
          <w:rPr>
            <w:rStyle w:val="Hyperlink"/>
            <w:rFonts w:cs="B Zar" w:hint="cs"/>
            <w:sz w:val="36"/>
            <w:szCs w:val="36"/>
            <w:rtl/>
          </w:rPr>
          <w:t>(4)</w:t>
        </w:r>
      </w:hyperlink>
    </w:p>
    <w:p w:rsidR="00000000" w:rsidRDefault="00EB7B05">
      <w:pPr>
        <w:pStyle w:val="contentparagraph"/>
        <w:bidi/>
        <w:jc w:val="both"/>
        <w:divId w:val="1469591676"/>
        <w:rPr>
          <w:rFonts w:cs="B Zar" w:hint="cs"/>
          <w:color w:val="000000"/>
          <w:sz w:val="36"/>
          <w:szCs w:val="36"/>
          <w:rtl/>
        </w:rPr>
      </w:pPr>
      <w:r>
        <w:rPr>
          <w:rStyle w:val="contenttext"/>
          <w:rFonts w:cs="B Zar" w:hint="cs"/>
          <w:color w:val="000000"/>
          <w:sz w:val="36"/>
          <w:szCs w:val="36"/>
          <w:rtl/>
        </w:rPr>
        <w:t>د) عهد رهبر با امّت و بالعکس. «الذین عاهدت منهم ثم ینقضون عهدهم»</w:t>
      </w:r>
      <w:hyperlink w:anchor="content_note_334_5" w:tooltip="2145. انفال، 56." w:history="1">
        <w:r>
          <w:rPr>
            <w:rStyle w:val="Hyperlink"/>
            <w:rFonts w:cs="B Zar" w:hint="cs"/>
            <w:sz w:val="36"/>
            <w:szCs w:val="36"/>
            <w:rtl/>
          </w:rPr>
          <w:t>(5)</w:t>
        </w:r>
      </w:hyperlink>
    </w:p>
    <w:p w:rsidR="00000000" w:rsidRDefault="00EB7B05">
      <w:pPr>
        <w:pStyle w:val="Heading3"/>
        <w:shd w:val="clear" w:color="auto" w:fill="FFFFFF"/>
        <w:bidi/>
        <w:jc w:val="both"/>
        <w:divId w:val="371350643"/>
        <w:rPr>
          <w:rFonts w:eastAsia="Times New Roman" w:cs="B Titr" w:hint="cs"/>
          <w:b w:val="0"/>
          <w:bCs w:val="0"/>
          <w:color w:val="FF0080"/>
          <w:sz w:val="30"/>
          <w:szCs w:val="30"/>
          <w:rtl/>
        </w:rPr>
      </w:pPr>
      <w:r>
        <w:rPr>
          <w:rFonts w:eastAsia="Times New Roman" w:cs="B Titr" w:hint="cs"/>
          <w:b w:val="0"/>
          <w:bCs w:val="0"/>
          <w:color w:val="FF0080"/>
          <w:sz w:val="30"/>
          <w:szCs w:val="30"/>
          <w:rtl/>
        </w:rPr>
        <w:t>324. پرهیز از سخن لغو</w:t>
      </w:r>
    </w:p>
    <w:p w:rsidR="00000000" w:rsidRDefault="00EB7B05">
      <w:pPr>
        <w:pStyle w:val="contentparagraph"/>
        <w:bidi/>
        <w:jc w:val="both"/>
        <w:divId w:val="371350643"/>
        <w:rPr>
          <w:rFonts w:cs="B Zar" w:hint="cs"/>
          <w:color w:val="000000"/>
          <w:sz w:val="36"/>
          <w:szCs w:val="36"/>
          <w:rtl/>
        </w:rPr>
      </w:pPr>
      <w:hyperlink w:anchor="content_note_334_6" w:tooltip="2146. ذیل آیه 55 سوره قصص." w:history="1">
        <w:r>
          <w:rPr>
            <w:rStyle w:val="Hyperlink"/>
            <w:rFonts w:cs="B Zar" w:hint="cs"/>
            <w:sz w:val="36"/>
            <w:szCs w:val="36"/>
            <w:rtl/>
          </w:rPr>
          <w:t>(6)</w:t>
        </w:r>
      </w:hyperlink>
    </w:p>
    <w:p w:rsidR="00000000" w:rsidRDefault="00EB7B05">
      <w:pPr>
        <w:pStyle w:val="contentparagraph"/>
        <w:bidi/>
        <w:jc w:val="both"/>
        <w:divId w:val="371350643"/>
        <w:rPr>
          <w:rFonts w:cs="B Zar" w:hint="cs"/>
          <w:color w:val="000000"/>
          <w:sz w:val="36"/>
          <w:szCs w:val="36"/>
          <w:rtl/>
        </w:rPr>
      </w:pPr>
      <w:r>
        <w:rPr>
          <w:rStyle w:val="contenttext"/>
          <w:rFonts w:cs="B Zar" w:hint="cs"/>
          <w:color w:val="000000"/>
          <w:sz w:val="36"/>
          <w:szCs w:val="36"/>
          <w:rtl/>
        </w:rPr>
        <w:t>1. مؤمن واقعی کسی است که نه تنها به مجلس لغو نمی رود و به سخن لغو گوش نمی دهد، بلکه اگر کلام بیهوده ای هم شنید، عکس العمل نشان می دهد. «و اذا سمعوا اللغو اعرضوا عنه»</w:t>
      </w:r>
    </w:p>
    <w:p w:rsidR="00000000" w:rsidRDefault="00EB7B05">
      <w:pPr>
        <w:pStyle w:val="contentparagraph"/>
        <w:bidi/>
        <w:jc w:val="both"/>
        <w:divId w:val="371350643"/>
        <w:rPr>
          <w:rFonts w:cs="B Zar" w:hint="cs"/>
          <w:color w:val="000000"/>
          <w:sz w:val="36"/>
          <w:szCs w:val="36"/>
          <w:rtl/>
        </w:rPr>
      </w:pPr>
      <w:r>
        <w:rPr>
          <w:rStyle w:val="contenttext"/>
          <w:rFonts w:cs="B Zar" w:hint="cs"/>
          <w:color w:val="000000"/>
          <w:sz w:val="36"/>
          <w:szCs w:val="36"/>
          <w:rtl/>
        </w:rPr>
        <w:t>2. یکی از نمونه های صبر، بی اعتنایی به لغو و اعراض از آن است. «صبروا - اعرضوا عنه»</w:t>
      </w:r>
    </w:p>
    <w:p w:rsidR="00000000" w:rsidRDefault="00EB7B05">
      <w:pPr>
        <w:pStyle w:val="contentparagraph"/>
        <w:bidi/>
        <w:jc w:val="both"/>
        <w:divId w:val="371350643"/>
        <w:rPr>
          <w:rFonts w:cs="B Zar" w:hint="cs"/>
          <w:color w:val="000000"/>
          <w:sz w:val="36"/>
          <w:szCs w:val="36"/>
          <w:rtl/>
        </w:rPr>
      </w:pPr>
      <w:r>
        <w:rPr>
          <w:rStyle w:val="contenttext"/>
          <w:rFonts w:cs="B Zar" w:hint="cs"/>
          <w:color w:val="000000"/>
          <w:sz w:val="36"/>
          <w:szCs w:val="36"/>
          <w:rtl/>
        </w:rPr>
        <w:t>3. اعرا</w:t>
      </w:r>
      <w:r>
        <w:rPr>
          <w:rStyle w:val="contenttext"/>
          <w:rFonts w:cs="B Zar" w:hint="cs"/>
          <w:color w:val="000000"/>
          <w:sz w:val="36"/>
          <w:szCs w:val="36"/>
          <w:rtl/>
        </w:rPr>
        <w:t>ض از لغو در گفتن، شنیدن، دیدن و معاشرت، کمالی است که در همه ی ادیان الهی از</w:t>
      </w:r>
    </w:p>
    <w:p w:rsidR="00000000" w:rsidRDefault="00EB7B05">
      <w:pPr>
        <w:pStyle w:val="contentparagraph"/>
        <w:bidi/>
        <w:jc w:val="both"/>
        <w:divId w:val="371350643"/>
        <w:rPr>
          <w:rFonts w:cs="B Zar" w:hint="cs"/>
          <w:color w:val="000000"/>
          <w:sz w:val="36"/>
          <w:szCs w:val="36"/>
          <w:rtl/>
        </w:rPr>
      </w:pPr>
      <w:r>
        <w:rPr>
          <w:rStyle w:val="contenttext"/>
          <w:rFonts w:cs="B Zar" w:hint="cs"/>
          <w:color w:val="000000"/>
          <w:sz w:val="36"/>
          <w:szCs w:val="36"/>
          <w:rtl/>
        </w:rPr>
        <w:t>ص:334</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34" style="width:0;height:1.5pt" o:hralign="center" o:hrstd="t" o:hr="t" fillcolor="#a0a0a0" stroked="f"/>
        </w:pict>
      </w:r>
    </w:p>
    <w:p w:rsidR="00000000" w:rsidRDefault="00EB7B05">
      <w:pPr>
        <w:bidi/>
        <w:jc w:val="both"/>
        <w:divId w:val="504710749"/>
        <w:rPr>
          <w:rFonts w:eastAsia="Times New Roman" w:cs="B Zar" w:hint="cs"/>
          <w:color w:val="000000"/>
          <w:sz w:val="36"/>
          <w:szCs w:val="36"/>
          <w:rtl/>
        </w:rPr>
      </w:pPr>
      <w:r>
        <w:rPr>
          <w:rFonts w:eastAsia="Times New Roman" w:cs="B Zar" w:hint="cs"/>
          <w:color w:val="000000"/>
          <w:sz w:val="36"/>
          <w:szCs w:val="36"/>
          <w:rtl/>
        </w:rPr>
        <w:t>1- 2141. ذیل آیه 76 سوره آل عمران.</w:t>
      </w:r>
    </w:p>
    <w:p w:rsidR="00000000" w:rsidRDefault="00EB7B05">
      <w:pPr>
        <w:bidi/>
        <w:jc w:val="both"/>
        <w:divId w:val="62535182"/>
        <w:rPr>
          <w:rFonts w:eastAsia="Times New Roman" w:cs="B Zar" w:hint="cs"/>
          <w:color w:val="000000"/>
          <w:sz w:val="36"/>
          <w:szCs w:val="36"/>
          <w:rtl/>
        </w:rPr>
      </w:pPr>
      <w:r>
        <w:rPr>
          <w:rFonts w:eastAsia="Times New Roman" w:cs="B Zar" w:hint="cs"/>
          <w:color w:val="000000"/>
          <w:sz w:val="36"/>
          <w:szCs w:val="36"/>
          <w:rtl/>
        </w:rPr>
        <w:t>2- 2142. یس، 60.</w:t>
      </w:r>
    </w:p>
    <w:p w:rsidR="00000000" w:rsidRDefault="00EB7B05">
      <w:pPr>
        <w:bidi/>
        <w:jc w:val="both"/>
        <w:divId w:val="1634561673"/>
        <w:rPr>
          <w:rFonts w:eastAsia="Times New Roman" w:cs="B Zar" w:hint="cs"/>
          <w:color w:val="000000"/>
          <w:sz w:val="36"/>
          <w:szCs w:val="36"/>
          <w:rtl/>
        </w:rPr>
      </w:pPr>
      <w:r>
        <w:rPr>
          <w:rFonts w:eastAsia="Times New Roman" w:cs="B Zar" w:hint="cs"/>
          <w:color w:val="000000"/>
          <w:sz w:val="36"/>
          <w:szCs w:val="36"/>
          <w:rtl/>
        </w:rPr>
        <w:t>3- 2143. توبه، 75.</w:t>
      </w:r>
    </w:p>
    <w:p w:rsidR="00000000" w:rsidRDefault="00EB7B05">
      <w:pPr>
        <w:bidi/>
        <w:jc w:val="both"/>
        <w:divId w:val="672420843"/>
        <w:rPr>
          <w:rFonts w:eastAsia="Times New Roman" w:cs="B Zar" w:hint="cs"/>
          <w:color w:val="000000"/>
          <w:sz w:val="36"/>
          <w:szCs w:val="36"/>
          <w:rtl/>
        </w:rPr>
      </w:pPr>
      <w:r>
        <w:rPr>
          <w:rFonts w:eastAsia="Times New Roman" w:cs="B Zar" w:hint="cs"/>
          <w:color w:val="000000"/>
          <w:sz w:val="36"/>
          <w:szCs w:val="36"/>
          <w:rtl/>
        </w:rPr>
        <w:t>4- 2144. بقره، 177.</w:t>
      </w:r>
    </w:p>
    <w:p w:rsidR="00000000" w:rsidRDefault="00EB7B05">
      <w:pPr>
        <w:bidi/>
        <w:jc w:val="both"/>
        <w:divId w:val="303968248"/>
        <w:rPr>
          <w:rFonts w:eastAsia="Times New Roman" w:cs="B Zar" w:hint="cs"/>
          <w:color w:val="000000"/>
          <w:sz w:val="36"/>
          <w:szCs w:val="36"/>
          <w:rtl/>
        </w:rPr>
      </w:pPr>
      <w:r>
        <w:rPr>
          <w:rFonts w:eastAsia="Times New Roman" w:cs="B Zar" w:hint="cs"/>
          <w:color w:val="000000"/>
          <w:sz w:val="36"/>
          <w:szCs w:val="36"/>
          <w:rtl/>
        </w:rPr>
        <w:t>5- 2145. انفال، 56.</w:t>
      </w:r>
    </w:p>
    <w:p w:rsidR="00000000" w:rsidRDefault="00EB7B05">
      <w:pPr>
        <w:bidi/>
        <w:jc w:val="both"/>
        <w:divId w:val="1127892550"/>
        <w:rPr>
          <w:rFonts w:eastAsia="Times New Roman" w:cs="B Zar" w:hint="cs"/>
          <w:color w:val="000000"/>
          <w:sz w:val="36"/>
          <w:szCs w:val="36"/>
          <w:rtl/>
        </w:rPr>
      </w:pPr>
      <w:r>
        <w:rPr>
          <w:rFonts w:eastAsia="Times New Roman" w:cs="B Zar" w:hint="cs"/>
          <w:color w:val="000000"/>
          <w:sz w:val="36"/>
          <w:szCs w:val="36"/>
          <w:rtl/>
        </w:rPr>
        <w:t>6- 2146. ذیل آیه 55 سوره قص</w:t>
      </w:r>
      <w:r>
        <w:rPr>
          <w:rFonts w:eastAsia="Times New Roman" w:cs="B Zar" w:hint="cs"/>
          <w:color w:val="000000"/>
          <w:sz w:val="36"/>
          <w:szCs w:val="36"/>
          <w:rtl/>
        </w:rPr>
        <w:t>ص.</w:t>
      </w:r>
    </w:p>
    <w:p w:rsidR="00000000" w:rsidRDefault="00EB7B05">
      <w:pPr>
        <w:pStyle w:val="contentparagraph"/>
        <w:bidi/>
        <w:jc w:val="both"/>
        <w:divId w:val="1506018170"/>
        <w:rPr>
          <w:rFonts w:cs="B Zar" w:hint="cs"/>
          <w:color w:val="000000"/>
          <w:sz w:val="36"/>
          <w:szCs w:val="36"/>
          <w:rtl/>
        </w:rPr>
      </w:pPr>
      <w:r>
        <w:rPr>
          <w:rStyle w:val="contenttext"/>
          <w:rFonts w:cs="B Zar" w:hint="cs"/>
          <w:color w:val="000000"/>
          <w:sz w:val="36"/>
          <w:szCs w:val="36"/>
          <w:rtl/>
        </w:rPr>
        <w:t>آن ستایش شده است. «سمعوا اللغو اعرضوا عنه» (آیه فوق در توصیف گروهی از اهل کتاب است.)</w:t>
      </w:r>
    </w:p>
    <w:p w:rsidR="00000000" w:rsidRDefault="00EB7B05">
      <w:pPr>
        <w:pStyle w:val="contentparagraph"/>
        <w:bidi/>
        <w:jc w:val="both"/>
        <w:divId w:val="1506018170"/>
        <w:rPr>
          <w:rFonts w:cs="B Zar" w:hint="cs"/>
          <w:color w:val="000000"/>
          <w:sz w:val="36"/>
          <w:szCs w:val="36"/>
          <w:rtl/>
        </w:rPr>
      </w:pPr>
      <w:r>
        <w:rPr>
          <w:rStyle w:val="contenttext"/>
          <w:rFonts w:cs="B Zar" w:hint="cs"/>
          <w:color w:val="000000"/>
          <w:sz w:val="36"/>
          <w:szCs w:val="36"/>
          <w:rtl/>
        </w:rPr>
        <w:t>4. از شیوه های عمومی وساده ی نهی از منکر، اعراض از منکر است. «سمعوا... اعرضوا عنه» (لغو را با لغو پاسخ نگوییم.)</w:t>
      </w:r>
    </w:p>
    <w:p w:rsidR="00000000" w:rsidRDefault="00EB7B05">
      <w:pPr>
        <w:pStyle w:val="contentparagraph"/>
        <w:bidi/>
        <w:jc w:val="both"/>
        <w:divId w:val="1506018170"/>
        <w:rPr>
          <w:rFonts w:cs="B Zar" w:hint="cs"/>
          <w:color w:val="000000"/>
          <w:sz w:val="36"/>
          <w:szCs w:val="36"/>
          <w:rtl/>
        </w:rPr>
      </w:pPr>
      <w:r>
        <w:rPr>
          <w:rStyle w:val="contenttext"/>
          <w:rFonts w:cs="B Zar" w:hint="cs"/>
          <w:color w:val="000000"/>
          <w:sz w:val="36"/>
          <w:szCs w:val="36"/>
          <w:rtl/>
        </w:rPr>
        <w:t>5. انسان در برابر آنچه می شنود، مسئول است. «سمعوا... اعر</w:t>
      </w:r>
      <w:r>
        <w:rPr>
          <w:rStyle w:val="contenttext"/>
          <w:rFonts w:cs="B Zar" w:hint="cs"/>
          <w:color w:val="000000"/>
          <w:sz w:val="36"/>
          <w:szCs w:val="36"/>
          <w:rtl/>
        </w:rPr>
        <w:t>ضوا»</w:t>
      </w:r>
    </w:p>
    <w:p w:rsidR="00000000" w:rsidRDefault="00EB7B05">
      <w:pPr>
        <w:pStyle w:val="contentparagraph"/>
        <w:bidi/>
        <w:jc w:val="both"/>
        <w:divId w:val="1506018170"/>
        <w:rPr>
          <w:rFonts w:cs="B Zar" w:hint="cs"/>
          <w:color w:val="000000"/>
          <w:sz w:val="36"/>
          <w:szCs w:val="36"/>
          <w:rtl/>
        </w:rPr>
      </w:pPr>
      <w:r>
        <w:rPr>
          <w:rStyle w:val="contenttext"/>
          <w:rFonts w:cs="B Zar" w:hint="cs"/>
          <w:color w:val="000000"/>
          <w:sz w:val="36"/>
          <w:szCs w:val="36"/>
          <w:rtl/>
        </w:rPr>
        <w:t>6. قاطعیّت، صلابت و عدم سازش، نشانگر ایمان راسخ است. «لنا اعمالنا و لکم اعمالکم»</w:t>
      </w:r>
    </w:p>
    <w:p w:rsidR="00000000" w:rsidRDefault="00EB7B05">
      <w:pPr>
        <w:pStyle w:val="contentparagraph"/>
        <w:bidi/>
        <w:jc w:val="both"/>
        <w:divId w:val="1506018170"/>
        <w:rPr>
          <w:rFonts w:cs="B Zar" w:hint="cs"/>
          <w:color w:val="000000"/>
          <w:sz w:val="36"/>
          <w:szCs w:val="36"/>
          <w:rtl/>
        </w:rPr>
      </w:pPr>
      <w:r>
        <w:rPr>
          <w:rStyle w:val="contenttext"/>
          <w:rFonts w:cs="B Zar" w:hint="cs"/>
          <w:color w:val="000000"/>
          <w:sz w:val="36"/>
          <w:szCs w:val="36"/>
          <w:rtl/>
        </w:rPr>
        <w:t>7. سود و زیان عمل هرکس به خود او برمی گردد. «لنا اعمالنا و لکم اعمالکم»</w:t>
      </w:r>
    </w:p>
    <w:p w:rsidR="00000000" w:rsidRDefault="00EB7B05">
      <w:pPr>
        <w:pStyle w:val="contentparagraph"/>
        <w:bidi/>
        <w:jc w:val="both"/>
        <w:divId w:val="1506018170"/>
        <w:rPr>
          <w:rFonts w:cs="B Zar" w:hint="cs"/>
          <w:color w:val="000000"/>
          <w:sz w:val="36"/>
          <w:szCs w:val="36"/>
          <w:rtl/>
        </w:rPr>
      </w:pPr>
      <w:r>
        <w:rPr>
          <w:rStyle w:val="contenttext"/>
          <w:rFonts w:cs="B Zar" w:hint="cs"/>
          <w:color w:val="000000"/>
          <w:sz w:val="36"/>
          <w:szCs w:val="36"/>
          <w:rtl/>
        </w:rPr>
        <w:t>8. اعراض، باید کریمانه باشد. «اعرضوا... سلام علیکم»</w:t>
      </w:r>
    </w:p>
    <w:p w:rsidR="00000000" w:rsidRDefault="00EB7B05">
      <w:pPr>
        <w:pStyle w:val="contentparagraph"/>
        <w:bidi/>
        <w:jc w:val="both"/>
        <w:divId w:val="1506018170"/>
        <w:rPr>
          <w:rFonts w:cs="B Zar" w:hint="cs"/>
          <w:color w:val="000000"/>
          <w:sz w:val="36"/>
          <w:szCs w:val="36"/>
          <w:rtl/>
        </w:rPr>
      </w:pPr>
      <w:r>
        <w:rPr>
          <w:rStyle w:val="contenttext"/>
          <w:rFonts w:cs="B Zar" w:hint="cs"/>
          <w:color w:val="000000"/>
          <w:sz w:val="36"/>
          <w:szCs w:val="36"/>
          <w:rtl/>
        </w:rPr>
        <w:t>9. اعراض باید همراه هشدار به اهل لغو باشد. «اع</w:t>
      </w:r>
      <w:r>
        <w:rPr>
          <w:rStyle w:val="contenttext"/>
          <w:rFonts w:cs="B Zar" w:hint="cs"/>
          <w:color w:val="000000"/>
          <w:sz w:val="36"/>
          <w:szCs w:val="36"/>
          <w:rtl/>
        </w:rPr>
        <w:t>رضوا... لانبتغی الجاهلین»</w:t>
      </w:r>
    </w:p>
    <w:p w:rsidR="00000000" w:rsidRDefault="00EB7B05">
      <w:pPr>
        <w:pStyle w:val="contentparagraph"/>
        <w:bidi/>
        <w:jc w:val="both"/>
        <w:divId w:val="1506018170"/>
        <w:rPr>
          <w:rFonts w:cs="B Zar" w:hint="cs"/>
          <w:color w:val="000000"/>
          <w:sz w:val="36"/>
          <w:szCs w:val="36"/>
          <w:rtl/>
        </w:rPr>
      </w:pPr>
      <w:r>
        <w:rPr>
          <w:rStyle w:val="contenttext"/>
          <w:rFonts w:cs="B Zar" w:hint="cs"/>
          <w:color w:val="000000"/>
          <w:sz w:val="36"/>
          <w:szCs w:val="36"/>
          <w:rtl/>
        </w:rPr>
        <w:t>10. لغو، میوه ی جهل و بیهوده گو، جاهل است. «لانبتغی الجاهلین»</w:t>
      </w:r>
    </w:p>
    <w:p w:rsidR="00000000" w:rsidRDefault="00EB7B05">
      <w:pPr>
        <w:pStyle w:val="Heading3"/>
        <w:shd w:val="clear" w:color="auto" w:fill="FFFFFF"/>
        <w:bidi/>
        <w:jc w:val="both"/>
        <w:divId w:val="2006006036"/>
        <w:rPr>
          <w:rFonts w:eastAsia="Times New Roman" w:cs="B Titr" w:hint="cs"/>
          <w:b w:val="0"/>
          <w:bCs w:val="0"/>
          <w:color w:val="FF0080"/>
          <w:sz w:val="30"/>
          <w:szCs w:val="30"/>
          <w:rtl/>
        </w:rPr>
      </w:pPr>
      <w:r>
        <w:rPr>
          <w:rFonts w:eastAsia="Times New Roman" w:cs="B Titr" w:hint="cs"/>
          <w:b w:val="0"/>
          <w:bCs w:val="0"/>
          <w:color w:val="FF0080"/>
          <w:sz w:val="30"/>
          <w:szCs w:val="30"/>
          <w:rtl/>
        </w:rPr>
        <w:t>325. دوری از سخن و مجلس باطل</w:t>
      </w:r>
    </w:p>
    <w:p w:rsidR="00000000" w:rsidRDefault="00EB7B05">
      <w:pPr>
        <w:pStyle w:val="contentparagraph"/>
        <w:bidi/>
        <w:jc w:val="both"/>
        <w:divId w:val="2006006036"/>
        <w:rPr>
          <w:rFonts w:cs="B Zar" w:hint="cs"/>
          <w:color w:val="000000"/>
          <w:sz w:val="36"/>
          <w:szCs w:val="36"/>
          <w:rtl/>
        </w:rPr>
      </w:pPr>
      <w:hyperlink w:anchor="content_note_335_1" w:tooltip="2147. ذیل آیه 6 سوره لقمان." w:history="1">
        <w:r>
          <w:rPr>
            <w:rStyle w:val="Hyperlink"/>
            <w:rFonts w:cs="B Zar" w:hint="cs"/>
            <w:sz w:val="36"/>
            <w:szCs w:val="36"/>
            <w:rtl/>
          </w:rPr>
          <w:t>(1)</w:t>
        </w:r>
      </w:hyperlink>
    </w:p>
    <w:p w:rsidR="00000000" w:rsidRDefault="00EB7B05">
      <w:pPr>
        <w:pStyle w:val="contentparagraph"/>
        <w:bidi/>
        <w:jc w:val="both"/>
        <w:divId w:val="2006006036"/>
        <w:rPr>
          <w:rFonts w:cs="B Zar" w:hint="cs"/>
          <w:color w:val="000000"/>
          <w:sz w:val="36"/>
          <w:szCs w:val="36"/>
          <w:rtl/>
        </w:rPr>
      </w:pPr>
      <w:r>
        <w:rPr>
          <w:rStyle w:val="contenttext"/>
          <w:rFonts w:cs="B Zar" w:hint="cs"/>
          <w:color w:val="000000"/>
          <w:sz w:val="36"/>
          <w:szCs w:val="36"/>
          <w:rtl/>
        </w:rPr>
        <w:t>از دیدگاه اسلام، آهنگ هایی که متناسب با مجالس فسق و فجور و گناه باشد و قوای شهوانی را تحریک نماید، حرام است، ولی اگر آهنگی مفاسد فوق را نداشت، مشهور فقها می گویند: شنیدن آن مجاز است.</w:t>
      </w:r>
    </w:p>
    <w:p w:rsidR="00000000" w:rsidRDefault="00EB7B05">
      <w:pPr>
        <w:pStyle w:val="contentparagraph"/>
        <w:bidi/>
        <w:jc w:val="both"/>
        <w:divId w:val="2006006036"/>
        <w:rPr>
          <w:rFonts w:cs="B Zar" w:hint="cs"/>
          <w:color w:val="000000"/>
          <w:sz w:val="36"/>
          <w:szCs w:val="36"/>
          <w:rtl/>
        </w:rPr>
      </w:pPr>
      <w:r>
        <w:rPr>
          <w:rStyle w:val="contenttext"/>
          <w:rFonts w:cs="B Zar" w:hint="cs"/>
          <w:color w:val="000000"/>
          <w:sz w:val="36"/>
          <w:szCs w:val="36"/>
          <w:rtl/>
        </w:rPr>
        <w:t>امام باقرعلیه السلام فرمود: غنا، از جمله گناهانی است که خداوند برای آن وع</w:t>
      </w:r>
      <w:r>
        <w:rPr>
          <w:rStyle w:val="contenttext"/>
          <w:rFonts w:cs="B Zar" w:hint="cs"/>
          <w:color w:val="000000"/>
          <w:sz w:val="36"/>
          <w:szCs w:val="36"/>
          <w:rtl/>
        </w:rPr>
        <w:t>ده ی آتش داده است، سپس این آیه را تلاوت فرمود: «و من النّاس من یشتری لهو الحدیث...».</w:t>
      </w:r>
      <w:hyperlink w:anchor="content_note_335_2" w:tooltip="2148. کافی، ج 6، ص 431." w:history="1">
        <w:r>
          <w:rPr>
            <w:rStyle w:val="Hyperlink"/>
            <w:rFonts w:cs="B Zar" w:hint="cs"/>
            <w:sz w:val="36"/>
            <w:szCs w:val="36"/>
            <w:rtl/>
          </w:rPr>
          <w:t>(2)</w:t>
        </w:r>
      </w:hyperlink>
      <w:r>
        <w:rPr>
          <w:rStyle w:val="contenttext"/>
          <w:rFonts w:cs="B Zar" w:hint="cs"/>
          <w:color w:val="000000"/>
          <w:sz w:val="36"/>
          <w:szCs w:val="36"/>
          <w:rtl/>
        </w:rPr>
        <w:t xml:space="preserve"> بنابراین غنا، از گناهان کبیره است، زیرا گناه کبیره به گناهی گفته می شود که در قرآن به آن وعده ی عذ</w:t>
      </w:r>
      <w:r>
        <w:rPr>
          <w:rStyle w:val="contenttext"/>
          <w:rFonts w:cs="B Zar" w:hint="cs"/>
          <w:color w:val="000000"/>
          <w:sz w:val="36"/>
          <w:szCs w:val="36"/>
          <w:rtl/>
        </w:rPr>
        <w:t>اب داده شده است.</w:t>
      </w:r>
    </w:p>
    <w:p w:rsidR="00000000" w:rsidRDefault="00EB7B05">
      <w:pPr>
        <w:pStyle w:val="contentparagraph"/>
        <w:bidi/>
        <w:jc w:val="both"/>
        <w:divId w:val="2006006036"/>
        <w:rPr>
          <w:rFonts w:cs="B Zar" w:hint="cs"/>
          <w:color w:val="000000"/>
          <w:sz w:val="36"/>
          <w:szCs w:val="36"/>
          <w:rtl/>
        </w:rPr>
      </w:pPr>
      <w:r>
        <w:rPr>
          <w:rStyle w:val="contenttext"/>
          <w:rFonts w:cs="B Zar" w:hint="cs"/>
          <w:color w:val="000000"/>
          <w:sz w:val="36"/>
          <w:szCs w:val="36"/>
          <w:rtl/>
        </w:rPr>
        <w:t>در سوره ی حج می خوانیم: «واجتنبوا قول الزّور»</w:t>
      </w:r>
      <w:hyperlink w:anchor="content_note_335_3" w:tooltip="2149. حج، 30." w:history="1">
        <w:r>
          <w:rPr>
            <w:rStyle w:val="Hyperlink"/>
            <w:rFonts w:cs="B Zar" w:hint="cs"/>
            <w:sz w:val="36"/>
            <w:szCs w:val="36"/>
            <w:rtl/>
          </w:rPr>
          <w:t>(3)</w:t>
        </w:r>
      </w:hyperlink>
      <w:r>
        <w:rPr>
          <w:rStyle w:val="contenttext"/>
          <w:rFonts w:cs="B Zar" w:hint="cs"/>
          <w:color w:val="000000"/>
          <w:sz w:val="36"/>
          <w:szCs w:val="36"/>
          <w:rtl/>
        </w:rPr>
        <w:t xml:space="preserve"> از سخن باطل دوری کنید. امام صادق علیه السلام فرمود: مراد از «قول زور» آوازه خوانی و غناست.</w:t>
      </w:r>
      <w:hyperlink w:anchor="content_note_335_4" w:tooltip="2150. زور» به معنای باطل، دروغ و انحراف از حقّ است و غنا، یکی از مصادیق باطل است." w:history="1">
        <w:r>
          <w:rPr>
            <w:rStyle w:val="Hyperlink"/>
            <w:rFonts w:cs="B Zar" w:hint="cs"/>
            <w:sz w:val="36"/>
            <w:szCs w:val="36"/>
            <w:rtl/>
          </w:rPr>
          <w:t>(4)</w:t>
        </w:r>
      </w:hyperlink>
    </w:p>
    <w:p w:rsidR="00000000" w:rsidRDefault="00EB7B05">
      <w:pPr>
        <w:pStyle w:val="contentparagraph"/>
        <w:bidi/>
        <w:jc w:val="both"/>
        <w:divId w:val="2006006036"/>
        <w:rPr>
          <w:rFonts w:cs="B Zar" w:hint="cs"/>
          <w:color w:val="000000"/>
          <w:sz w:val="36"/>
          <w:szCs w:val="36"/>
          <w:rtl/>
        </w:rPr>
      </w:pPr>
      <w:r>
        <w:rPr>
          <w:rStyle w:val="contenttext"/>
          <w:rFonts w:cs="B Zar" w:hint="cs"/>
          <w:color w:val="000000"/>
          <w:sz w:val="36"/>
          <w:szCs w:val="36"/>
          <w:rtl/>
        </w:rPr>
        <w:t>از امام صادق و امام رضاعلیهم السلام نیز نقل شده که یکی از مصادیق «لهو الحدیث» در سوره ی</w:t>
      </w:r>
    </w:p>
    <w:p w:rsidR="00000000" w:rsidRDefault="00EB7B05">
      <w:pPr>
        <w:pStyle w:val="contentparagraph"/>
        <w:bidi/>
        <w:jc w:val="both"/>
        <w:divId w:val="2006006036"/>
        <w:rPr>
          <w:rFonts w:cs="B Zar" w:hint="cs"/>
          <w:color w:val="000000"/>
          <w:sz w:val="36"/>
          <w:szCs w:val="36"/>
          <w:rtl/>
        </w:rPr>
      </w:pPr>
      <w:r>
        <w:rPr>
          <w:rStyle w:val="contenttext"/>
          <w:rFonts w:cs="B Zar" w:hint="cs"/>
          <w:color w:val="000000"/>
          <w:sz w:val="36"/>
          <w:szCs w:val="36"/>
          <w:rtl/>
        </w:rPr>
        <w:t>ص:335</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35" style="width:0;height:1.5pt" o:hralign="center" o:hrstd="t" o:hr="t" fillcolor="#a0a0a0" stroked="f"/>
        </w:pict>
      </w:r>
    </w:p>
    <w:p w:rsidR="00000000" w:rsidRDefault="00EB7B05">
      <w:pPr>
        <w:bidi/>
        <w:jc w:val="both"/>
        <w:divId w:val="1715695430"/>
        <w:rPr>
          <w:rFonts w:eastAsia="Times New Roman" w:cs="B Zar" w:hint="cs"/>
          <w:color w:val="000000"/>
          <w:sz w:val="36"/>
          <w:szCs w:val="36"/>
          <w:rtl/>
        </w:rPr>
      </w:pPr>
      <w:r>
        <w:rPr>
          <w:rFonts w:eastAsia="Times New Roman" w:cs="B Zar" w:hint="cs"/>
          <w:color w:val="000000"/>
          <w:sz w:val="36"/>
          <w:szCs w:val="36"/>
          <w:rtl/>
        </w:rPr>
        <w:t>1- 2147. ذیل آیه 6 سوره لقمان.</w:t>
      </w:r>
    </w:p>
    <w:p w:rsidR="00000000" w:rsidRDefault="00EB7B05">
      <w:pPr>
        <w:bidi/>
        <w:jc w:val="both"/>
        <w:divId w:val="2023623712"/>
        <w:rPr>
          <w:rFonts w:eastAsia="Times New Roman" w:cs="B Zar" w:hint="cs"/>
          <w:color w:val="000000"/>
          <w:sz w:val="36"/>
          <w:szCs w:val="36"/>
          <w:rtl/>
        </w:rPr>
      </w:pPr>
      <w:r>
        <w:rPr>
          <w:rFonts w:eastAsia="Times New Roman" w:cs="B Zar" w:hint="cs"/>
          <w:color w:val="000000"/>
          <w:sz w:val="36"/>
          <w:szCs w:val="36"/>
          <w:rtl/>
        </w:rPr>
        <w:t>2</w:t>
      </w:r>
      <w:r>
        <w:rPr>
          <w:rFonts w:eastAsia="Times New Roman" w:cs="B Zar" w:hint="cs"/>
          <w:color w:val="000000"/>
          <w:sz w:val="36"/>
          <w:szCs w:val="36"/>
          <w:rtl/>
        </w:rPr>
        <w:t>- 2148. کافی، ج 6، ص 431.</w:t>
      </w:r>
    </w:p>
    <w:p w:rsidR="00000000" w:rsidRDefault="00EB7B05">
      <w:pPr>
        <w:bidi/>
        <w:jc w:val="both"/>
        <w:divId w:val="1038774482"/>
        <w:rPr>
          <w:rFonts w:eastAsia="Times New Roman" w:cs="B Zar" w:hint="cs"/>
          <w:color w:val="000000"/>
          <w:sz w:val="36"/>
          <w:szCs w:val="36"/>
          <w:rtl/>
        </w:rPr>
      </w:pPr>
      <w:r>
        <w:rPr>
          <w:rFonts w:eastAsia="Times New Roman" w:cs="B Zar" w:hint="cs"/>
          <w:color w:val="000000"/>
          <w:sz w:val="36"/>
          <w:szCs w:val="36"/>
          <w:rtl/>
        </w:rPr>
        <w:t>3- 2149. حج، 30.</w:t>
      </w:r>
    </w:p>
    <w:p w:rsidR="00000000" w:rsidRDefault="00EB7B05">
      <w:pPr>
        <w:bidi/>
        <w:jc w:val="both"/>
        <w:divId w:val="1195462727"/>
        <w:rPr>
          <w:rFonts w:eastAsia="Times New Roman" w:cs="B Zar" w:hint="cs"/>
          <w:color w:val="000000"/>
          <w:sz w:val="36"/>
          <w:szCs w:val="36"/>
          <w:rtl/>
        </w:rPr>
      </w:pPr>
      <w:r>
        <w:rPr>
          <w:rFonts w:eastAsia="Times New Roman" w:cs="B Zar" w:hint="cs"/>
          <w:color w:val="000000"/>
          <w:sz w:val="36"/>
          <w:szCs w:val="36"/>
          <w:rtl/>
        </w:rPr>
        <w:t>4- 2150. زور» به معنای باطل، دروغ و انحراف از حقّ است و غنا، یکی از مصادیق باطل است.</w:t>
      </w:r>
    </w:p>
    <w:p w:rsidR="00000000" w:rsidRDefault="00EB7B05">
      <w:pPr>
        <w:pStyle w:val="contentparagraph"/>
        <w:bidi/>
        <w:jc w:val="both"/>
        <w:divId w:val="370960481"/>
        <w:rPr>
          <w:rFonts w:cs="B Zar" w:hint="cs"/>
          <w:color w:val="000000"/>
          <w:sz w:val="36"/>
          <w:szCs w:val="36"/>
          <w:rtl/>
        </w:rPr>
      </w:pPr>
      <w:r>
        <w:rPr>
          <w:rStyle w:val="contenttext"/>
          <w:rFonts w:cs="B Zar" w:hint="cs"/>
          <w:color w:val="000000"/>
          <w:sz w:val="36"/>
          <w:szCs w:val="36"/>
          <w:rtl/>
        </w:rPr>
        <w:t>لقمان، غنا می باشد.</w:t>
      </w:r>
    </w:p>
    <w:p w:rsidR="00000000" w:rsidRDefault="00EB7B05">
      <w:pPr>
        <w:pStyle w:val="contentparagraph"/>
        <w:bidi/>
        <w:jc w:val="both"/>
        <w:divId w:val="370960481"/>
        <w:rPr>
          <w:rFonts w:cs="B Zar" w:hint="cs"/>
          <w:color w:val="000000"/>
          <w:sz w:val="36"/>
          <w:szCs w:val="36"/>
          <w:rtl/>
        </w:rPr>
      </w:pPr>
      <w:r>
        <w:rPr>
          <w:rStyle w:val="contenttext"/>
          <w:rFonts w:cs="B Zar" w:hint="cs"/>
          <w:color w:val="000000"/>
          <w:sz w:val="36"/>
          <w:szCs w:val="36"/>
          <w:rtl/>
        </w:rPr>
        <w:t>در روایات می خوانیم:</w:t>
      </w:r>
      <w:hyperlink w:anchor="content_note_336_1" w:tooltip="2151. این روایات در ابواب حرمت غنا در مکاسب محرّمه و کتب روایی آمده است." w:history="1">
        <w:r>
          <w:rPr>
            <w:rStyle w:val="Hyperlink"/>
            <w:rFonts w:cs="B Zar" w:hint="cs"/>
            <w:sz w:val="36"/>
            <w:szCs w:val="36"/>
            <w:rtl/>
          </w:rPr>
          <w:t>(1)</w:t>
        </w:r>
      </w:hyperlink>
    </w:p>
    <w:p w:rsidR="00000000" w:rsidRDefault="00EB7B05">
      <w:pPr>
        <w:pStyle w:val="contentparagraph"/>
        <w:bidi/>
        <w:jc w:val="both"/>
        <w:divId w:val="370960481"/>
        <w:rPr>
          <w:rFonts w:cs="B Zar" w:hint="cs"/>
          <w:color w:val="000000"/>
          <w:sz w:val="36"/>
          <w:szCs w:val="36"/>
          <w:rtl/>
        </w:rPr>
      </w:pPr>
      <w:r>
        <w:rPr>
          <w:rStyle w:val="contenttext"/>
          <w:rFonts w:cs="B Zar" w:hint="cs"/>
          <w:color w:val="000000"/>
          <w:sz w:val="36"/>
          <w:szCs w:val="36"/>
          <w:rtl/>
        </w:rPr>
        <w:t>* غنا، روح نفاق را پرورش می دهد و فقر و بدبختی می آورد.</w:t>
      </w:r>
    </w:p>
    <w:p w:rsidR="00000000" w:rsidRDefault="00EB7B05">
      <w:pPr>
        <w:pStyle w:val="contentparagraph"/>
        <w:bidi/>
        <w:jc w:val="both"/>
        <w:divId w:val="370960481"/>
        <w:rPr>
          <w:rFonts w:cs="B Zar" w:hint="cs"/>
          <w:color w:val="000000"/>
          <w:sz w:val="36"/>
          <w:szCs w:val="36"/>
          <w:rtl/>
        </w:rPr>
      </w:pPr>
      <w:r>
        <w:rPr>
          <w:rStyle w:val="contenttext"/>
          <w:rFonts w:cs="B Zar" w:hint="cs"/>
          <w:color w:val="000000"/>
          <w:sz w:val="36"/>
          <w:szCs w:val="36"/>
          <w:rtl/>
        </w:rPr>
        <w:t>* زنان آوازه خوان و کسی که به آنها مزد می دهد و کسی که آن پول را مصرف می کند، مورد لعنت قرار گرفته اند، همان گونه که آموزش زنان خوانند</w:t>
      </w:r>
      <w:r>
        <w:rPr>
          <w:rStyle w:val="contenttext"/>
          <w:rFonts w:cs="B Zar" w:hint="cs"/>
          <w:color w:val="000000"/>
          <w:sz w:val="36"/>
          <w:szCs w:val="36"/>
          <w:rtl/>
        </w:rPr>
        <w:t>ه حرام است.</w:t>
      </w:r>
    </w:p>
    <w:p w:rsidR="00000000" w:rsidRDefault="00EB7B05">
      <w:pPr>
        <w:pStyle w:val="contentparagraph"/>
        <w:bidi/>
        <w:jc w:val="both"/>
        <w:divId w:val="370960481"/>
        <w:rPr>
          <w:rFonts w:cs="B Zar" w:hint="cs"/>
          <w:color w:val="000000"/>
          <w:sz w:val="36"/>
          <w:szCs w:val="36"/>
          <w:rtl/>
        </w:rPr>
      </w:pPr>
      <w:r>
        <w:rPr>
          <w:rStyle w:val="contenttext"/>
          <w:rFonts w:cs="B Zar" w:hint="cs"/>
          <w:color w:val="000000"/>
          <w:sz w:val="36"/>
          <w:szCs w:val="36"/>
          <w:rtl/>
        </w:rPr>
        <w:t>* خانه ای که در آن غنا باشد، از مرگ و مصیبت دردناک در امان نیست، دعا در آن به اجابت نمی رسد و فرشتگان وارد آن نمی شوند.</w:t>
      </w:r>
      <w:hyperlink w:anchor="content_note_336_2" w:tooltip="2152. میزان الحکمه." w:history="1">
        <w:r>
          <w:rPr>
            <w:rStyle w:val="Hyperlink"/>
            <w:rFonts w:cs="B Zar" w:hint="cs"/>
            <w:sz w:val="36"/>
            <w:szCs w:val="36"/>
            <w:rtl/>
          </w:rPr>
          <w:t>(2)</w:t>
        </w:r>
      </w:hyperlink>
    </w:p>
    <w:p w:rsidR="00000000" w:rsidRDefault="00EB7B05">
      <w:pPr>
        <w:pStyle w:val="Heading3"/>
        <w:shd w:val="clear" w:color="auto" w:fill="FFFFFF"/>
        <w:bidi/>
        <w:jc w:val="both"/>
        <w:divId w:val="1103107374"/>
        <w:rPr>
          <w:rFonts w:eastAsia="Times New Roman" w:cs="B Titr" w:hint="cs"/>
          <w:b w:val="0"/>
          <w:bCs w:val="0"/>
          <w:color w:val="FF0080"/>
          <w:sz w:val="30"/>
          <w:szCs w:val="30"/>
          <w:rtl/>
        </w:rPr>
      </w:pPr>
      <w:r>
        <w:rPr>
          <w:rFonts w:eastAsia="Times New Roman" w:cs="B Titr" w:hint="cs"/>
          <w:b w:val="0"/>
          <w:bCs w:val="0"/>
          <w:color w:val="FF0080"/>
          <w:sz w:val="30"/>
          <w:szCs w:val="30"/>
          <w:rtl/>
        </w:rPr>
        <w:t>326. رنگ و صبغه الهی</w:t>
      </w:r>
    </w:p>
    <w:p w:rsidR="00000000" w:rsidRDefault="00EB7B05">
      <w:pPr>
        <w:pStyle w:val="contentparagraph"/>
        <w:bidi/>
        <w:jc w:val="both"/>
        <w:divId w:val="1103107374"/>
        <w:rPr>
          <w:rFonts w:cs="B Zar" w:hint="cs"/>
          <w:color w:val="000000"/>
          <w:sz w:val="36"/>
          <w:szCs w:val="36"/>
          <w:rtl/>
        </w:rPr>
      </w:pPr>
      <w:hyperlink w:anchor="content_note_336_3" w:tooltip="2153. ذیل آیه 25 سوره ابراهیم." w:history="1">
        <w:r>
          <w:rPr>
            <w:rStyle w:val="Hyperlink"/>
            <w:rFonts w:cs="B Zar" w:hint="cs"/>
            <w:sz w:val="36"/>
            <w:szCs w:val="36"/>
            <w:rtl/>
          </w:rPr>
          <w:t>(3)</w:t>
        </w:r>
      </w:hyperlink>
    </w:p>
    <w:p w:rsidR="00000000" w:rsidRDefault="00EB7B05">
      <w:pPr>
        <w:pStyle w:val="contentparagraph"/>
        <w:bidi/>
        <w:jc w:val="both"/>
        <w:divId w:val="1103107374"/>
        <w:rPr>
          <w:rFonts w:cs="B Zar" w:hint="cs"/>
          <w:color w:val="000000"/>
          <w:sz w:val="36"/>
          <w:szCs w:val="36"/>
          <w:rtl/>
        </w:rPr>
      </w:pPr>
      <w:r>
        <w:rPr>
          <w:rStyle w:val="contenttext"/>
          <w:rFonts w:cs="B Zar" w:hint="cs"/>
          <w:color w:val="000000"/>
          <w:sz w:val="36"/>
          <w:szCs w:val="36"/>
          <w:rtl/>
        </w:rPr>
        <w:t>جز خداوند و ایمان به او، همه چیز فانی است، «کلّ شی ء هالک الا وجهه»</w:t>
      </w:r>
      <w:hyperlink w:anchor="content_note_336_4" w:tooltip="2154. قصص، 88." w:history="1">
        <w:r>
          <w:rPr>
            <w:rStyle w:val="Hyperlink"/>
            <w:rFonts w:cs="B Zar" w:hint="cs"/>
            <w:sz w:val="36"/>
            <w:szCs w:val="36"/>
            <w:rtl/>
          </w:rPr>
          <w:t>(4)</w:t>
        </w:r>
      </w:hyperlink>
      <w:r>
        <w:rPr>
          <w:rStyle w:val="contenttext"/>
          <w:rFonts w:cs="B Zar" w:hint="cs"/>
          <w:color w:val="000000"/>
          <w:sz w:val="36"/>
          <w:szCs w:val="36"/>
          <w:rtl/>
        </w:rPr>
        <w:t xml:space="preserve"> و چیزی که فانی است نمی تواند برای همیشه ثمر دهد، ولی هر کاری که رنگ خدایی دار</w:t>
      </w:r>
      <w:r>
        <w:rPr>
          <w:rStyle w:val="contenttext"/>
          <w:rFonts w:cs="B Zar" w:hint="cs"/>
          <w:color w:val="000000"/>
          <w:sz w:val="36"/>
          <w:szCs w:val="36"/>
          <w:rtl/>
        </w:rPr>
        <w:t>د ابدی است، «ما عندکم ینفد و ما عنداللَّه باق»</w:t>
      </w:r>
      <w:hyperlink w:anchor="content_note_336_5" w:tooltip="2155. نحل، 96." w:history="1">
        <w:r>
          <w:rPr>
            <w:rStyle w:val="Hyperlink"/>
            <w:rFonts w:cs="B Zar" w:hint="cs"/>
            <w:sz w:val="36"/>
            <w:szCs w:val="36"/>
            <w:rtl/>
          </w:rPr>
          <w:t>(5)</w:t>
        </w:r>
      </w:hyperlink>
      <w:r>
        <w:rPr>
          <w:rStyle w:val="contenttext"/>
          <w:rFonts w:cs="B Zar" w:hint="cs"/>
          <w:color w:val="000000"/>
          <w:sz w:val="36"/>
          <w:szCs w:val="36"/>
          <w:rtl/>
        </w:rPr>
        <w:t xml:space="preserve"> آری، رنگ خدایی ثابت است و سایر رنگ ها از بین می روند. «و من احسن من اللَّه صبغه»</w:t>
      </w:r>
      <w:hyperlink w:anchor="content_note_336_6" w:tooltip="2156. بقره، 138." w:history="1">
        <w:r>
          <w:rPr>
            <w:rStyle w:val="Hyperlink"/>
            <w:rFonts w:cs="B Zar" w:hint="cs"/>
            <w:sz w:val="36"/>
            <w:szCs w:val="36"/>
            <w:rtl/>
          </w:rPr>
          <w:t>(6</w:t>
        </w:r>
        <w:r>
          <w:rPr>
            <w:rStyle w:val="Hyperlink"/>
            <w:rFonts w:cs="B Zar" w:hint="cs"/>
            <w:sz w:val="36"/>
            <w:szCs w:val="36"/>
            <w:rtl/>
          </w:rPr>
          <w:t>)</w:t>
        </w:r>
      </w:hyperlink>
    </w:p>
    <w:p w:rsidR="00000000" w:rsidRDefault="00EB7B05">
      <w:pPr>
        <w:pStyle w:val="contentparagraph"/>
        <w:bidi/>
        <w:jc w:val="both"/>
        <w:divId w:val="1103107374"/>
        <w:rPr>
          <w:rFonts w:cs="B Zar" w:hint="cs"/>
          <w:color w:val="000000"/>
          <w:sz w:val="36"/>
          <w:szCs w:val="36"/>
          <w:rtl/>
        </w:rPr>
      </w:pPr>
      <w:r>
        <w:rPr>
          <w:rStyle w:val="contenttext"/>
          <w:rFonts w:cs="B Zar" w:hint="cs"/>
          <w:color w:val="000000"/>
          <w:sz w:val="36"/>
          <w:szCs w:val="36"/>
          <w:rtl/>
        </w:rPr>
        <w:t>درخت ایمان همواره ثمر می دهد و مومن در همه حال به یاد خدا و در پی انجام وظیفه است، در رفاه یا سختی، در خوشی یا ناخوشی، در فقر و غنی.</w:t>
      </w:r>
    </w:p>
    <w:p w:rsidR="00000000" w:rsidRDefault="00EB7B05">
      <w:pPr>
        <w:pStyle w:val="contentparagraph"/>
        <w:bidi/>
        <w:jc w:val="both"/>
        <w:divId w:val="1103107374"/>
        <w:rPr>
          <w:rFonts w:cs="B Zar" w:hint="cs"/>
          <w:color w:val="000000"/>
          <w:sz w:val="36"/>
          <w:szCs w:val="36"/>
          <w:rtl/>
        </w:rPr>
      </w:pPr>
      <w:r>
        <w:rPr>
          <w:rStyle w:val="contenttext"/>
          <w:rFonts w:cs="B Zar" w:hint="cs"/>
          <w:color w:val="000000"/>
          <w:sz w:val="36"/>
          <w:szCs w:val="36"/>
          <w:rtl/>
        </w:rPr>
        <w:t>هنگام تهدید ستمگران، تا پای جان مقاومت می کند. «اِنّا الی ربّنا راغبون»</w:t>
      </w:r>
      <w:hyperlink w:anchor="content_note_336_7" w:tooltip="2157. قلم، 32." w:history="1">
        <w:r>
          <w:rPr>
            <w:rStyle w:val="Hyperlink"/>
            <w:rFonts w:cs="B Zar" w:hint="cs"/>
            <w:sz w:val="36"/>
            <w:szCs w:val="36"/>
            <w:rtl/>
          </w:rPr>
          <w:t>(7)</w:t>
        </w:r>
      </w:hyperlink>
    </w:p>
    <w:p w:rsidR="00000000" w:rsidRDefault="00EB7B05">
      <w:pPr>
        <w:pStyle w:val="contentparagraph"/>
        <w:bidi/>
        <w:jc w:val="both"/>
        <w:divId w:val="1103107374"/>
        <w:rPr>
          <w:rFonts w:cs="B Zar" w:hint="cs"/>
          <w:color w:val="000000"/>
          <w:sz w:val="36"/>
          <w:szCs w:val="36"/>
          <w:rtl/>
        </w:rPr>
      </w:pPr>
      <w:r>
        <w:rPr>
          <w:rStyle w:val="contenttext"/>
          <w:rFonts w:cs="B Zar" w:hint="cs"/>
          <w:color w:val="000000"/>
          <w:sz w:val="36"/>
          <w:szCs w:val="36"/>
          <w:rtl/>
        </w:rPr>
        <w:t>هنگام تبلیغ، چشم داشتی به دیگران ندارد. «اِن أجری الاّ علی اللَّه»</w:t>
      </w:r>
      <w:hyperlink w:anchor="content_note_336_8" w:tooltip="2158. یونس، 72." w:history="1">
        <w:r>
          <w:rPr>
            <w:rStyle w:val="Hyperlink"/>
            <w:rFonts w:cs="B Zar" w:hint="cs"/>
            <w:sz w:val="36"/>
            <w:szCs w:val="36"/>
            <w:rtl/>
          </w:rPr>
          <w:t>(8)</w:t>
        </w:r>
      </w:hyperlink>
    </w:p>
    <w:p w:rsidR="00000000" w:rsidRDefault="00EB7B05">
      <w:pPr>
        <w:pStyle w:val="contentparagraph"/>
        <w:bidi/>
        <w:jc w:val="both"/>
        <w:divId w:val="1103107374"/>
        <w:rPr>
          <w:rFonts w:cs="B Zar" w:hint="cs"/>
          <w:color w:val="000000"/>
          <w:sz w:val="36"/>
          <w:szCs w:val="36"/>
          <w:rtl/>
        </w:rPr>
      </w:pPr>
      <w:r>
        <w:rPr>
          <w:rStyle w:val="contenttext"/>
          <w:rFonts w:cs="B Zar" w:hint="cs"/>
          <w:color w:val="000000"/>
          <w:sz w:val="36"/>
          <w:szCs w:val="36"/>
          <w:rtl/>
        </w:rPr>
        <w:t>هنگام خشم، برای رضای او خود را نگاه می دارد. «والکاظمین الغ</w:t>
      </w:r>
      <w:r>
        <w:rPr>
          <w:rStyle w:val="contenttext"/>
          <w:rFonts w:cs="B Zar" w:hint="cs"/>
          <w:color w:val="000000"/>
          <w:sz w:val="36"/>
          <w:szCs w:val="36"/>
          <w:rtl/>
        </w:rPr>
        <w:t>یظ»</w:t>
      </w:r>
      <w:hyperlink w:anchor="content_note_336_9" w:tooltip="2159. آل عمران، 134." w:history="1">
        <w:r>
          <w:rPr>
            <w:rStyle w:val="Hyperlink"/>
            <w:rFonts w:cs="B Zar" w:hint="cs"/>
            <w:sz w:val="36"/>
            <w:szCs w:val="36"/>
            <w:rtl/>
          </w:rPr>
          <w:t>(9)</w:t>
        </w:r>
      </w:hyperlink>
    </w:p>
    <w:p w:rsidR="00000000" w:rsidRDefault="00EB7B05">
      <w:pPr>
        <w:pStyle w:val="contentparagraph"/>
        <w:bidi/>
        <w:jc w:val="both"/>
        <w:divId w:val="1103107374"/>
        <w:rPr>
          <w:rFonts w:cs="B Zar" w:hint="cs"/>
          <w:color w:val="000000"/>
          <w:sz w:val="36"/>
          <w:szCs w:val="36"/>
          <w:rtl/>
        </w:rPr>
      </w:pPr>
      <w:r>
        <w:rPr>
          <w:rStyle w:val="contenttext"/>
          <w:rFonts w:cs="B Zar" w:hint="cs"/>
          <w:color w:val="000000"/>
          <w:sz w:val="36"/>
          <w:szCs w:val="36"/>
          <w:rtl/>
        </w:rPr>
        <w:t>هنگام ازدواج، بر او توکّل می کند. «اِن یکونوا فقراء یغنهم اللَّه من فضله»</w:t>
      </w:r>
      <w:hyperlink w:anchor="content_note_336_10" w:tooltip="2160. نور، 32." w:history="1">
        <w:r>
          <w:rPr>
            <w:rStyle w:val="Hyperlink"/>
            <w:rFonts w:cs="B Zar" w:hint="cs"/>
            <w:sz w:val="36"/>
            <w:szCs w:val="36"/>
            <w:rtl/>
          </w:rPr>
          <w:t>(10)</w:t>
        </w:r>
      </w:hyperlink>
    </w:p>
    <w:p w:rsidR="00000000" w:rsidRDefault="00EB7B05">
      <w:pPr>
        <w:pStyle w:val="contentparagraph"/>
        <w:bidi/>
        <w:jc w:val="both"/>
        <w:divId w:val="1103107374"/>
        <w:rPr>
          <w:rFonts w:cs="B Zar" w:hint="cs"/>
          <w:color w:val="000000"/>
          <w:sz w:val="36"/>
          <w:szCs w:val="36"/>
          <w:rtl/>
        </w:rPr>
      </w:pPr>
      <w:r>
        <w:rPr>
          <w:rStyle w:val="contenttext"/>
          <w:rFonts w:cs="B Zar" w:hint="cs"/>
          <w:color w:val="000000"/>
          <w:sz w:val="36"/>
          <w:szCs w:val="36"/>
          <w:rtl/>
        </w:rPr>
        <w:t xml:space="preserve">هنگام عبادت و اطاعت، قصد قربت دارد. «اِنّ </w:t>
      </w:r>
      <w:r>
        <w:rPr>
          <w:rStyle w:val="contenttext"/>
          <w:rFonts w:cs="B Zar" w:hint="cs"/>
          <w:color w:val="000000"/>
          <w:sz w:val="36"/>
          <w:szCs w:val="36"/>
          <w:rtl/>
        </w:rPr>
        <w:t>صلاتی ونسکی ومحیای و مماتی للَّه ربّ</w:t>
      </w:r>
    </w:p>
    <w:p w:rsidR="00000000" w:rsidRDefault="00EB7B05">
      <w:pPr>
        <w:pStyle w:val="contentparagraph"/>
        <w:bidi/>
        <w:jc w:val="both"/>
        <w:divId w:val="1103107374"/>
        <w:rPr>
          <w:rFonts w:cs="B Zar" w:hint="cs"/>
          <w:color w:val="000000"/>
          <w:sz w:val="36"/>
          <w:szCs w:val="36"/>
          <w:rtl/>
        </w:rPr>
      </w:pPr>
      <w:r>
        <w:rPr>
          <w:rStyle w:val="contenttext"/>
          <w:rFonts w:cs="B Zar" w:hint="cs"/>
          <w:color w:val="000000"/>
          <w:sz w:val="36"/>
          <w:szCs w:val="36"/>
          <w:rtl/>
        </w:rPr>
        <w:t>ص:336</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36" style="width:0;height:1.5pt" o:hralign="center" o:hrstd="t" o:hr="t" fillcolor="#a0a0a0" stroked="f"/>
        </w:pict>
      </w:r>
    </w:p>
    <w:p w:rsidR="00000000" w:rsidRDefault="00EB7B05">
      <w:pPr>
        <w:bidi/>
        <w:jc w:val="both"/>
        <w:divId w:val="2116170294"/>
        <w:rPr>
          <w:rFonts w:eastAsia="Times New Roman" w:cs="B Zar" w:hint="cs"/>
          <w:color w:val="000000"/>
          <w:sz w:val="36"/>
          <w:szCs w:val="36"/>
          <w:rtl/>
        </w:rPr>
      </w:pPr>
      <w:r>
        <w:rPr>
          <w:rFonts w:eastAsia="Times New Roman" w:cs="B Zar" w:hint="cs"/>
          <w:color w:val="000000"/>
          <w:sz w:val="36"/>
          <w:szCs w:val="36"/>
          <w:rtl/>
        </w:rPr>
        <w:t>1- 2151. این روایات در ابواب حرمت غنا در مکاسب محرّمه و کتب روایی آمده است.</w:t>
      </w:r>
    </w:p>
    <w:p w:rsidR="00000000" w:rsidRDefault="00EB7B05">
      <w:pPr>
        <w:bidi/>
        <w:jc w:val="both"/>
        <w:divId w:val="1448770561"/>
        <w:rPr>
          <w:rFonts w:eastAsia="Times New Roman" w:cs="B Zar" w:hint="cs"/>
          <w:color w:val="000000"/>
          <w:sz w:val="36"/>
          <w:szCs w:val="36"/>
          <w:rtl/>
        </w:rPr>
      </w:pPr>
      <w:r>
        <w:rPr>
          <w:rFonts w:eastAsia="Times New Roman" w:cs="B Zar" w:hint="cs"/>
          <w:color w:val="000000"/>
          <w:sz w:val="36"/>
          <w:szCs w:val="36"/>
          <w:rtl/>
        </w:rPr>
        <w:t>2- 2152. میزان الحکمه.</w:t>
      </w:r>
    </w:p>
    <w:p w:rsidR="00000000" w:rsidRDefault="00EB7B05">
      <w:pPr>
        <w:bidi/>
        <w:jc w:val="both"/>
        <w:divId w:val="1669407777"/>
        <w:rPr>
          <w:rFonts w:eastAsia="Times New Roman" w:cs="B Zar" w:hint="cs"/>
          <w:color w:val="000000"/>
          <w:sz w:val="36"/>
          <w:szCs w:val="36"/>
          <w:rtl/>
        </w:rPr>
      </w:pPr>
      <w:r>
        <w:rPr>
          <w:rFonts w:eastAsia="Times New Roman" w:cs="B Zar" w:hint="cs"/>
          <w:color w:val="000000"/>
          <w:sz w:val="36"/>
          <w:szCs w:val="36"/>
          <w:rtl/>
        </w:rPr>
        <w:t>3- 2153. ذیل آیه 25 سوره ابراهیم.</w:t>
      </w:r>
    </w:p>
    <w:p w:rsidR="00000000" w:rsidRDefault="00EB7B05">
      <w:pPr>
        <w:bidi/>
        <w:jc w:val="both"/>
        <w:divId w:val="461312122"/>
        <w:rPr>
          <w:rFonts w:eastAsia="Times New Roman" w:cs="B Zar" w:hint="cs"/>
          <w:color w:val="000000"/>
          <w:sz w:val="36"/>
          <w:szCs w:val="36"/>
          <w:rtl/>
        </w:rPr>
      </w:pPr>
      <w:r>
        <w:rPr>
          <w:rFonts w:eastAsia="Times New Roman" w:cs="B Zar" w:hint="cs"/>
          <w:color w:val="000000"/>
          <w:sz w:val="36"/>
          <w:szCs w:val="36"/>
          <w:rtl/>
        </w:rPr>
        <w:t>4- 2154. قصص، 88.</w:t>
      </w:r>
    </w:p>
    <w:p w:rsidR="00000000" w:rsidRDefault="00EB7B05">
      <w:pPr>
        <w:bidi/>
        <w:jc w:val="both"/>
        <w:divId w:val="902061387"/>
        <w:rPr>
          <w:rFonts w:eastAsia="Times New Roman" w:cs="B Zar" w:hint="cs"/>
          <w:color w:val="000000"/>
          <w:sz w:val="36"/>
          <w:szCs w:val="36"/>
          <w:rtl/>
        </w:rPr>
      </w:pPr>
      <w:r>
        <w:rPr>
          <w:rFonts w:eastAsia="Times New Roman" w:cs="B Zar" w:hint="cs"/>
          <w:color w:val="000000"/>
          <w:sz w:val="36"/>
          <w:szCs w:val="36"/>
          <w:rtl/>
        </w:rPr>
        <w:t>5- 2155. نحل، 96.</w:t>
      </w:r>
    </w:p>
    <w:p w:rsidR="00000000" w:rsidRDefault="00EB7B05">
      <w:pPr>
        <w:bidi/>
        <w:jc w:val="both"/>
        <w:divId w:val="829715189"/>
        <w:rPr>
          <w:rFonts w:eastAsia="Times New Roman" w:cs="B Zar" w:hint="cs"/>
          <w:color w:val="000000"/>
          <w:sz w:val="36"/>
          <w:szCs w:val="36"/>
          <w:rtl/>
        </w:rPr>
      </w:pPr>
      <w:r>
        <w:rPr>
          <w:rFonts w:eastAsia="Times New Roman" w:cs="B Zar" w:hint="cs"/>
          <w:color w:val="000000"/>
          <w:sz w:val="36"/>
          <w:szCs w:val="36"/>
          <w:rtl/>
        </w:rPr>
        <w:t>6- 2156. بقره، 138.</w:t>
      </w:r>
    </w:p>
    <w:p w:rsidR="00000000" w:rsidRDefault="00EB7B05">
      <w:pPr>
        <w:bidi/>
        <w:jc w:val="both"/>
        <w:divId w:val="1127969247"/>
        <w:rPr>
          <w:rFonts w:eastAsia="Times New Roman" w:cs="B Zar" w:hint="cs"/>
          <w:color w:val="000000"/>
          <w:sz w:val="36"/>
          <w:szCs w:val="36"/>
          <w:rtl/>
        </w:rPr>
      </w:pPr>
      <w:r>
        <w:rPr>
          <w:rFonts w:eastAsia="Times New Roman" w:cs="B Zar" w:hint="cs"/>
          <w:color w:val="000000"/>
          <w:sz w:val="36"/>
          <w:szCs w:val="36"/>
          <w:rtl/>
        </w:rPr>
        <w:t>7- 2157. قلم، 32.</w:t>
      </w:r>
    </w:p>
    <w:p w:rsidR="00000000" w:rsidRDefault="00EB7B05">
      <w:pPr>
        <w:bidi/>
        <w:jc w:val="both"/>
        <w:divId w:val="331029459"/>
        <w:rPr>
          <w:rFonts w:eastAsia="Times New Roman" w:cs="B Zar" w:hint="cs"/>
          <w:color w:val="000000"/>
          <w:sz w:val="36"/>
          <w:szCs w:val="36"/>
          <w:rtl/>
        </w:rPr>
      </w:pPr>
      <w:r>
        <w:rPr>
          <w:rFonts w:eastAsia="Times New Roman" w:cs="B Zar" w:hint="cs"/>
          <w:color w:val="000000"/>
          <w:sz w:val="36"/>
          <w:szCs w:val="36"/>
          <w:rtl/>
        </w:rPr>
        <w:t>8- 2158. یونس</w:t>
      </w:r>
      <w:r>
        <w:rPr>
          <w:rFonts w:eastAsia="Times New Roman" w:cs="B Zar" w:hint="cs"/>
          <w:color w:val="000000"/>
          <w:sz w:val="36"/>
          <w:szCs w:val="36"/>
          <w:rtl/>
        </w:rPr>
        <w:t>، 72.</w:t>
      </w:r>
    </w:p>
    <w:p w:rsidR="00000000" w:rsidRDefault="00EB7B05">
      <w:pPr>
        <w:bidi/>
        <w:jc w:val="both"/>
        <w:divId w:val="275137753"/>
        <w:rPr>
          <w:rFonts w:eastAsia="Times New Roman" w:cs="B Zar" w:hint="cs"/>
          <w:color w:val="000000"/>
          <w:sz w:val="36"/>
          <w:szCs w:val="36"/>
          <w:rtl/>
        </w:rPr>
      </w:pPr>
      <w:r>
        <w:rPr>
          <w:rFonts w:eastAsia="Times New Roman" w:cs="B Zar" w:hint="cs"/>
          <w:color w:val="000000"/>
          <w:sz w:val="36"/>
          <w:szCs w:val="36"/>
          <w:rtl/>
        </w:rPr>
        <w:t>9- 2159. آل عمران، 134.</w:t>
      </w:r>
    </w:p>
    <w:p w:rsidR="00000000" w:rsidRDefault="00EB7B05">
      <w:pPr>
        <w:bidi/>
        <w:jc w:val="both"/>
        <w:divId w:val="1261790144"/>
        <w:rPr>
          <w:rFonts w:eastAsia="Times New Roman" w:cs="B Zar" w:hint="cs"/>
          <w:color w:val="000000"/>
          <w:sz w:val="36"/>
          <w:szCs w:val="36"/>
          <w:rtl/>
        </w:rPr>
      </w:pPr>
      <w:r>
        <w:rPr>
          <w:rFonts w:eastAsia="Times New Roman" w:cs="B Zar" w:hint="cs"/>
          <w:color w:val="000000"/>
          <w:sz w:val="36"/>
          <w:szCs w:val="36"/>
          <w:rtl/>
        </w:rPr>
        <w:t>10- 2160. نور، 32.</w:t>
      </w:r>
    </w:p>
    <w:p w:rsidR="00000000" w:rsidRDefault="00EB7B05">
      <w:pPr>
        <w:pStyle w:val="contentparagraph"/>
        <w:bidi/>
        <w:jc w:val="both"/>
        <w:divId w:val="1360356255"/>
        <w:rPr>
          <w:rFonts w:cs="B Zar" w:hint="cs"/>
          <w:color w:val="000000"/>
          <w:sz w:val="36"/>
          <w:szCs w:val="36"/>
          <w:rtl/>
        </w:rPr>
      </w:pPr>
      <w:r>
        <w:rPr>
          <w:rStyle w:val="contenttext"/>
          <w:rFonts w:cs="B Zar" w:hint="cs"/>
          <w:color w:val="000000"/>
          <w:sz w:val="36"/>
          <w:szCs w:val="36"/>
          <w:rtl/>
        </w:rPr>
        <w:t>العالمین»</w:t>
      </w:r>
      <w:hyperlink w:anchor="content_note_337_1" w:tooltip="2161. انعام، 162." w:history="1">
        <w:r>
          <w:rPr>
            <w:rStyle w:val="Hyperlink"/>
            <w:rFonts w:cs="B Zar" w:hint="cs"/>
            <w:sz w:val="36"/>
            <w:szCs w:val="36"/>
            <w:rtl/>
          </w:rPr>
          <w:t>(1)</w:t>
        </w:r>
      </w:hyperlink>
    </w:p>
    <w:p w:rsidR="00000000" w:rsidRDefault="00EB7B05">
      <w:pPr>
        <w:pStyle w:val="contentparagraph"/>
        <w:bidi/>
        <w:jc w:val="both"/>
        <w:divId w:val="1360356255"/>
        <w:rPr>
          <w:rFonts w:cs="B Zar" w:hint="cs"/>
          <w:color w:val="000000"/>
          <w:sz w:val="36"/>
          <w:szCs w:val="36"/>
          <w:rtl/>
        </w:rPr>
      </w:pPr>
      <w:r>
        <w:rPr>
          <w:rStyle w:val="contenttext"/>
          <w:rFonts w:cs="B Zar" w:hint="cs"/>
          <w:color w:val="000000"/>
          <w:sz w:val="36"/>
          <w:szCs w:val="36"/>
          <w:rtl/>
        </w:rPr>
        <w:t>هنگام فقر، نزد اغنیا نمی رود واهل تملّق نیست. «ربّ انّی لما انزلت الیّ من خیر فقیر»</w:t>
      </w:r>
      <w:hyperlink w:anchor="content_note_337_2" w:tooltip="2162. قصص، 24." w:history="1">
        <w:r>
          <w:rPr>
            <w:rStyle w:val="Hyperlink"/>
            <w:rFonts w:cs="B Zar" w:hint="cs"/>
            <w:sz w:val="36"/>
            <w:szCs w:val="36"/>
            <w:rtl/>
          </w:rPr>
          <w:t>(2)</w:t>
        </w:r>
      </w:hyperlink>
    </w:p>
    <w:p w:rsidR="00000000" w:rsidRDefault="00EB7B05">
      <w:pPr>
        <w:pStyle w:val="contentparagraph"/>
        <w:bidi/>
        <w:jc w:val="both"/>
        <w:divId w:val="1360356255"/>
        <w:rPr>
          <w:rFonts w:cs="B Zar" w:hint="cs"/>
          <w:color w:val="000000"/>
          <w:sz w:val="36"/>
          <w:szCs w:val="36"/>
          <w:rtl/>
        </w:rPr>
      </w:pPr>
      <w:r>
        <w:rPr>
          <w:rStyle w:val="contenttext"/>
          <w:rFonts w:cs="B Zar" w:hint="cs"/>
          <w:color w:val="000000"/>
          <w:sz w:val="36"/>
          <w:szCs w:val="36"/>
          <w:rtl/>
        </w:rPr>
        <w:t>هنگام پیروزی یا شکست در جبهه ی نبرد، چون به وظیفه ی خود عمل کرده اند، خوشحال است. «اِحدی الحسنیین»</w:t>
      </w:r>
      <w:hyperlink w:anchor="content_note_337_3" w:tooltip="2163. توبه، 52." w:history="1">
        <w:r>
          <w:rPr>
            <w:rStyle w:val="Hyperlink"/>
            <w:rFonts w:cs="B Zar" w:hint="cs"/>
            <w:sz w:val="36"/>
            <w:szCs w:val="36"/>
            <w:rtl/>
          </w:rPr>
          <w:t>(3)</w:t>
        </w:r>
      </w:hyperlink>
    </w:p>
    <w:p w:rsidR="00000000" w:rsidRDefault="00EB7B05">
      <w:pPr>
        <w:pStyle w:val="contentparagraph"/>
        <w:bidi/>
        <w:jc w:val="both"/>
        <w:divId w:val="1360356255"/>
        <w:rPr>
          <w:rFonts w:cs="B Zar" w:hint="cs"/>
          <w:color w:val="000000"/>
          <w:sz w:val="36"/>
          <w:szCs w:val="36"/>
          <w:rtl/>
        </w:rPr>
      </w:pPr>
      <w:r>
        <w:rPr>
          <w:rStyle w:val="contenttext"/>
          <w:rFonts w:cs="B Zar" w:hint="cs"/>
          <w:color w:val="000000"/>
          <w:sz w:val="36"/>
          <w:szCs w:val="36"/>
          <w:rtl/>
        </w:rPr>
        <w:t xml:space="preserve">آری! ایمان به خداوند متعال، همچون درختی است که میوه ی آن در هر لحظه، در دنیا و برزخ و قیامت انسان را کامیاب می کند. «تؤتی اُکُلها کل حین» ولی مال و مقام و فرزند و نعمت های دیگر، همچون درختی است که تنها چند روز میوه می دهد، آن هم میوه ای بسیار اندک. بگذریم </w:t>
      </w:r>
      <w:r>
        <w:rPr>
          <w:rStyle w:val="contenttext"/>
          <w:rFonts w:cs="B Zar" w:hint="cs"/>
          <w:color w:val="000000"/>
          <w:sz w:val="36"/>
          <w:szCs w:val="36"/>
          <w:rtl/>
        </w:rPr>
        <w:t>که گاهی همین مال و مقام و فرزند، هیچ میوه ای ندارند و تنها وسیله ی شکنجه روحی انسان می شوند. «انّما یرید اللَّه لیعذّبهم بها»</w:t>
      </w:r>
      <w:hyperlink w:anchor="content_note_337_4" w:tooltip="2164. توبه، 55." w:history="1">
        <w:r>
          <w:rPr>
            <w:rStyle w:val="Hyperlink"/>
            <w:rFonts w:cs="B Zar" w:hint="cs"/>
            <w:sz w:val="36"/>
            <w:szCs w:val="36"/>
            <w:rtl/>
          </w:rPr>
          <w:t>(4)</w:t>
        </w:r>
      </w:hyperlink>
    </w:p>
    <w:p w:rsidR="00000000" w:rsidRDefault="00EB7B05">
      <w:pPr>
        <w:pStyle w:val="Heading3"/>
        <w:shd w:val="clear" w:color="auto" w:fill="FFFFFF"/>
        <w:bidi/>
        <w:jc w:val="both"/>
        <w:divId w:val="1359575504"/>
        <w:rPr>
          <w:rFonts w:eastAsia="Times New Roman" w:cs="B Titr" w:hint="cs"/>
          <w:b w:val="0"/>
          <w:bCs w:val="0"/>
          <w:color w:val="FF0080"/>
          <w:sz w:val="30"/>
          <w:szCs w:val="30"/>
          <w:rtl/>
        </w:rPr>
      </w:pPr>
      <w:r>
        <w:rPr>
          <w:rFonts w:eastAsia="Times New Roman" w:cs="B Titr" w:hint="cs"/>
          <w:b w:val="0"/>
          <w:bCs w:val="0"/>
          <w:color w:val="FF0080"/>
          <w:sz w:val="30"/>
          <w:szCs w:val="30"/>
          <w:rtl/>
        </w:rPr>
        <w:t>327. مسئولیت انسان در برابر خانواده</w:t>
      </w:r>
    </w:p>
    <w:p w:rsidR="00000000" w:rsidRDefault="00EB7B05">
      <w:pPr>
        <w:pStyle w:val="contentparagraph"/>
        <w:bidi/>
        <w:jc w:val="both"/>
        <w:divId w:val="1359575504"/>
        <w:rPr>
          <w:rFonts w:cs="B Zar" w:hint="cs"/>
          <w:color w:val="000000"/>
          <w:sz w:val="36"/>
          <w:szCs w:val="36"/>
          <w:rtl/>
        </w:rPr>
      </w:pPr>
      <w:hyperlink w:anchor="content_note_337_5" w:tooltip="2165. ذیل آیه 6 سوره تحریم." w:history="1">
        <w:r>
          <w:rPr>
            <w:rStyle w:val="Hyperlink"/>
            <w:rFonts w:cs="B Zar" w:hint="cs"/>
            <w:sz w:val="36"/>
            <w:szCs w:val="36"/>
            <w:rtl/>
          </w:rPr>
          <w:t>(5)</w:t>
        </w:r>
      </w:hyperlink>
    </w:p>
    <w:p w:rsidR="00000000" w:rsidRDefault="00EB7B05">
      <w:pPr>
        <w:pStyle w:val="contentparagraph"/>
        <w:bidi/>
        <w:jc w:val="both"/>
        <w:divId w:val="1359575504"/>
        <w:rPr>
          <w:rFonts w:cs="B Zar" w:hint="cs"/>
          <w:color w:val="000000"/>
          <w:sz w:val="36"/>
          <w:szCs w:val="36"/>
          <w:rtl/>
        </w:rPr>
      </w:pPr>
      <w:r>
        <w:rPr>
          <w:rStyle w:val="contenttext"/>
          <w:rFonts w:cs="B Zar" w:hint="cs"/>
          <w:color w:val="000000"/>
          <w:sz w:val="36"/>
          <w:szCs w:val="36"/>
          <w:rtl/>
        </w:rPr>
        <w:t>در آیات متعدّدی از قرآن به رسالت انسان در برابر خانواده اش اشاره شده است، از جمله:</w:t>
      </w:r>
    </w:p>
    <w:p w:rsidR="00000000" w:rsidRDefault="00EB7B05">
      <w:pPr>
        <w:pStyle w:val="contentparagraph"/>
        <w:bidi/>
        <w:jc w:val="both"/>
        <w:divId w:val="1359575504"/>
        <w:rPr>
          <w:rFonts w:cs="B Zar" w:hint="cs"/>
          <w:color w:val="000000"/>
          <w:sz w:val="36"/>
          <w:szCs w:val="36"/>
          <w:rtl/>
        </w:rPr>
      </w:pPr>
      <w:r>
        <w:rPr>
          <w:rStyle w:val="contenttext"/>
          <w:rFonts w:cs="B Zar" w:hint="cs"/>
          <w:color w:val="000000"/>
          <w:sz w:val="36"/>
          <w:szCs w:val="36"/>
          <w:rtl/>
        </w:rPr>
        <w:t>- «قوا انفسکم و اهلیکم ناراً»</w:t>
      </w:r>
      <w:hyperlink w:anchor="content_note_337_6" w:tooltip="2166. تحریم، 6." w:history="1">
        <w:r>
          <w:rPr>
            <w:rStyle w:val="Hyperlink"/>
            <w:rFonts w:cs="B Zar" w:hint="cs"/>
            <w:sz w:val="36"/>
            <w:szCs w:val="36"/>
            <w:rtl/>
          </w:rPr>
          <w:t>(6)</w:t>
        </w:r>
      </w:hyperlink>
    </w:p>
    <w:p w:rsidR="00000000" w:rsidRDefault="00EB7B05">
      <w:pPr>
        <w:pStyle w:val="contentparagraph"/>
        <w:bidi/>
        <w:jc w:val="both"/>
        <w:divId w:val="1359575504"/>
        <w:rPr>
          <w:rFonts w:cs="B Zar" w:hint="cs"/>
          <w:color w:val="000000"/>
          <w:sz w:val="36"/>
          <w:szCs w:val="36"/>
          <w:rtl/>
        </w:rPr>
      </w:pPr>
      <w:r>
        <w:rPr>
          <w:rStyle w:val="contenttext"/>
          <w:rFonts w:cs="B Zar" w:hint="cs"/>
          <w:color w:val="000000"/>
          <w:sz w:val="36"/>
          <w:szCs w:val="36"/>
          <w:rtl/>
        </w:rPr>
        <w:t xml:space="preserve">- «وأمر اهلک بالصلاه و اصطبر </w:t>
      </w:r>
      <w:r>
        <w:rPr>
          <w:rStyle w:val="contenttext"/>
          <w:rFonts w:cs="B Zar" w:hint="cs"/>
          <w:color w:val="000000"/>
          <w:sz w:val="36"/>
          <w:szCs w:val="36"/>
          <w:rtl/>
        </w:rPr>
        <w:t>علیها»</w:t>
      </w:r>
      <w:hyperlink w:anchor="content_note_337_7" w:tooltip="2167. طه، 132." w:history="1">
        <w:r>
          <w:rPr>
            <w:rStyle w:val="Hyperlink"/>
            <w:rFonts w:cs="B Zar" w:hint="cs"/>
            <w:sz w:val="36"/>
            <w:szCs w:val="36"/>
            <w:rtl/>
          </w:rPr>
          <w:t>(7)</w:t>
        </w:r>
      </w:hyperlink>
      <w:r>
        <w:rPr>
          <w:rStyle w:val="contenttext"/>
          <w:rFonts w:cs="B Zar" w:hint="cs"/>
          <w:color w:val="000000"/>
          <w:sz w:val="36"/>
          <w:szCs w:val="36"/>
          <w:rtl/>
        </w:rPr>
        <w:t xml:space="preserve"> اهل خود را به نماز فرمان ده وبر آن پایداری کن.</w:t>
      </w:r>
    </w:p>
    <w:p w:rsidR="00000000" w:rsidRDefault="00EB7B05">
      <w:pPr>
        <w:pStyle w:val="contentparagraph"/>
        <w:bidi/>
        <w:jc w:val="both"/>
        <w:divId w:val="1359575504"/>
        <w:rPr>
          <w:rFonts w:cs="B Zar" w:hint="cs"/>
          <w:color w:val="000000"/>
          <w:sz w:val="36"/>
          <w:szCs w:val="36"/>
          <w:rtl/>
        </w:rPr>
      </w:pPr>
      <w:r>
        <w:rPr>
          <w:rStyle w:val="contenttext"/>
          <w:rFonts w:cs="B Zar" w:hint="cs"/>
          <w:color w:val="000000"/>
          <w:sz w:val="36"/>
          <w:szCs w:val="36"/>
          <w:rtl/>
        </w:rPr>
        <w:t>- «و انذر عشیرتک الاقربین»</w:t>
      </w:r>
      <w:hyperlink w:anchor="content_note_337_8" w:tooltip="2168. شعراء، 214." w:history="1">
        <w:r>
          <w:rPr>
            <w:rStyle w:val="Hyperlink"/>
            <w:rFonts w:cs="B Zar" w:hint="cs"/>
            <w:sz w:val="36"/>
            <w:szCs w:val="36"/>
            <w:rtl/>
          </w:rPr>
          <w:t>(8)</w:t>
        </w:r>
      </w:hyperlink>
      <w:r>
        <w:rPr>
          <w:rStyle w:val="contenttext"/>
          <w:rFonts w:cs="B Zar" w:hint="cs"/>
          <w:color w:val="000000"/>
          <w:sz w:val="36"/>
          <w:szCs w:val="36"/>
          <w:rtl/>
        </w:rPr>
        <w:t xml:space="preserve"> نزدیک ترین بستگانت را هشدار ده.</w:t>
      </w:r>
    </w:p>
    <w:p w:rsidR="00000000" w:rsidRDefault="00EB7B05">
      <w:pPr>
        <w:pStyle w:val="contentparagraph"/>
        <w:bidi/>
        <w:jc w:val="both"/>
        <w:divId w:val="1359575504"/>
        <w:rPr>
          <w:rFonts w:cs="B Zar" w:hint="cs"/>
          <w:color w:val="000000"/>
          <w:sz w:val="36"/>
          <w:szCs w:val="36"/>
          <w:rtl/>
        </w:rPr>
      </w:pPr>
      <w:r>
        <w:rPr>
          <w:rStyle w:val="contenttext"/>
          <w:rFonts w:cs="B Zar" w:hint="cs"/>
          <w:color w:val="000000"/>
          <w:sz w:val="36"/>
          <w:szCs w:val="36"/>
          <w:rtl/>
        </w:rPr>
        <w:t>- «یا بنیّ ا</w:t>
      </w:r>
      <w:r>
        <w:rPr>
          <w:rStyle w:val="contenttext"/>
          <w:rFonts w:cs="B Zar" w:hint="cs"/>
          <w:color w:val="000000"/>
          <w:sz w:val="36"/>
          <w:szCs w:val="36"/>
          <w:rtl/>
        </w:rPr>
        <w:t>قم الصلاه و أمر بالمعروف»</w:t>
      </w:r>
      <w:hyperlink w:anchor="content_note_337_9" w:tooltip="2169. لقمان، 17." w:history="1">
        <w:r>
          <w:rPr>
            <w:rStyle w:val="Hyperlink"/>
            <w:rFonts w:cs="B Zar" w:hint="cs"/>
            <w:sz w:val="36"/>
            <w:szCs w:val="36"/>
            <w:rtl/>
          </w:rPr>
          <w:t>(9)</w:t>
        </w:r>
      </w:hyperlink>
      <w:r>
        <w:rPr>
          <w:rStyle w:val="contenttext"/>
          <w:rFonts w:cs="B Zar" w:hint="cs"/>
          <w:color w:val="000000"/>
          <w:sz w:val="36"/>
          <w:szCs w:val="36"/>
          <w:rtl/>
        </w:rPr>
        <w:t xml:space="preserve"> فرزندم! نماز به پا دار و امر به معروف کن.</w:t>
      </w:r>
    </w:p>
    <w:p w:rsidR="00000000" w:rsidRDefault="00EB7B05">
      <w:pPr>
        <w:pStyle w:val="contentparagraph"/>
        <w:bidi/>
        <w:jc w:val="both"/>
        <w:divId w:val="1359575504"/>
        <w:rPr>
          <w:rFonts w:cs="B Zar" w:hint="cs"/>
          <w:color w:val="000000"/>
          <w:sz w:val="36"/>
          <w:szCs w:val="36"/>
          <w:rtl/>
        </w:rPr>
      </w:pPr>
      <w:r>
        <w:rPr>
          <w:rStyle w:val="contenttext"/>
          <w:rFonts w:cs="B Zar" w:hint="cs"/>
          <w:color w:val="000000"/>
          <w:sz w:val="36"/>
          <w:szCs w:val="36"/>
          <w:rtl/>
        </w:rPr>
        <w:t>- «قل لازواجک و بناتک و نساء المومنین»</w:t>
      </w:r>
      <w:hyperlink w:anchor="content_note_337_10" w:tooltip="2170. احزاب، 59." w:history="1">
        <w:r>
          <w:rPr>
            <w:rStyle w:val="Hyperlink"/>
            <w:rFonts w:cs="B Zar" w:hint="cs"/>
            <w:sz w:val="36"/>
            <w:szCs w:val="36"/>
            <w:rtl/>
          </w:rPr>
          <w:t>(10)</w:t>
        </w:r>
      </w:hyperlink>
      <w:r>
        <w:rPr>
          <w:rStyle w:val="contenttext"/>
          <w:rFonts w:cs="B Zar" w:hint="cs"/>
          <w:color w:val="000000"/>
          <w:sz w:val="36"/>
          <w:szCs w:val="36"/>
          <w:rtl/>
        </w:rPr>
        <w:t xml:space="preserve"> </w:t>
      </w:r>
      <w:r>
        <w:rPr>
          <w:rStyle w:val="contenttext"/>
          <w:rFonts w:cs="B Zar" w:hint="cs"/>
          <w:color w:val="000000"/>
          <w:sz w:val="36"/>
          <w:szCs w:val="36"/>
          <w:rtl/>
        </w:rPr>
        <w:t>ای پیامبر! به زنان و دختران خود و سپس زنان مؤمنان بگو...</w:t>
      </w:r>
    </w:p>
    <w:p w:rsidR="00000000" w:rsidRDefault="00EB7B05">
      <w:pPr>
        <w:pStyle w:val="contentparagraph"/>
        <w:bidi/>
        <w:jc w:val="both"/>
        <w:divId w:val="1359575504"/>
        <w:rPr>
          <w:rFonts w:cs="B Zar" w:hint="cs"/>
          <w:color w:val="000000"/>
          <w:sz w:val="36"/>
          <w:szCs w:val="36"/>
          <w:rtl/>
        </w:rPr>
      </w:pPr>
      <w:r>
        <w:rPr>
          <w:rStyle w:val="contenttext"/>
          <w:rFonts w:cs="B Zar" w:hint="cs"/>
          <w:color w:val="000000"/>
          <w:sz w:val="36"/>
          <w:szCs w:val="36"/>
          <w:rtl/>
        </w:rPr>
        <w:t>- «ان الخاسرین الّذین خسروا انفسهم و اهلیهم یوم القیامه»</w:t>
      </w:r>
      <w:hyperlink w:anchor="content_note_337_11" w:tooltip="2171. زمر، 15." w:history="1">
        <w:r>
          <w:rPr>
            <w:rStyle w:val="Hyperlink"/>
            <w:rFonts w:cs="B Zar" w:hint="cs"/>
            <w:sz w:val="36"/>
            <w:szCs w:val="36"/>
            <w:rtl/>
          </w:rPr>
          <w:t>(11)</w:t>
        </w:r>
      </w:hyperlink>
      <w:r>
        <w:rPr>
          <w:rStyle w:val="contenttext"/>
          <w:rFonts w:cs="B Zar" w:hint="cs"/>
          <w:color w:val="000000"/>
          <w:sz w:val="36"/>
          <w:szCs w:val="36"/>
          <w:rtl/>
        </w:rPr>
        <w:t xml:space="preserve"> زیانکاران واقعی کسانی هستند که خود و خانواده شان در قیامت باخته اند.</w:t>
      </w:r>
    </w:p>
    <w:p w:rsidR="00000000" w:rsidRDefault="00EB7B05">
      <w:pPr>
        <w:pStyle w:val="contentparagraph"/>
        <w:bidi/>
        <w:jc w:val="both"/>
        <w:divId w:val="1359575504"/>
        <w:rPr>
          <w:rFonts w:cs="B Zar" w:hint="cs"/>
          <w:color w:val="000000"/>
          <w:sz w:val="36"/>
          <w:szCs w:val="36"/>
          <w:rtl/>
        </w:rPr>
      </w:pPr>
      <w:r>
        <w:rPr>
          <w:rStyle w:val="contenttext"/>
          <w:rFonts w:cs="B Zar" w:hint="cs"/>
          <w:color w:val="000000"/>
          <w:sz w:val="36"/>
          <w:szCs w:val="36"/>
          <w:rtl/>
        </w:rPr>
        <w:t>- «انّا</w:t>
      </w:r>
      <w:r>
        <w:rPr>
          <w:rStyle w:val="contenttext"/>
          <w:rFonts w:cs="B Zar" w:hint="cs"/>
          <w:color w:val="000000"/>
          <w:sz w:val="36"/>
          <w:szCs w:val="36"/>
          <w:rtl/>
        </w:rPr>
        <w:t xml:space="preserve"> کنّا فی اهلنا مشفقین»</w:t>
      </w:r>
      <w:hyperlink w:anchor="content_note_337_12" w:tooltip="2172. طور، 26." w:history="1">
        <w:r>
          <w:rPr>
            <w:rStyle w:val="Hyperlink"/>
            <w:rFonts w:cs="B Zar" w:hint="cs"/>
            <w:sz w:val="36"/>
            <w:szCs w:val="36"/>
            <w:rtl/>
          </w:rPr>
          <w:t>(12)</w:t>
        </w:r>
      </w:hyperlink>
      <w:r>
        <w:rPr>
          <w:rStyle w:val="contenttext"/>
          <w:rFonts w:cs="B Zar" w:hint="cs"/>
          <w:color w:val="000000"/>
          <w:sz w:val="36"/>
          <w:szCs w:val="36"/>
          <w:rtl/>
        </w:rPr>
        <w:t xml:space="preserve"> مردان خدا در مورد خانواده شان دغدغه دارند و بی تفاوت </w:t>
      </w:r>
    </w:p>
    <w:p w:rsidR="00000000" w:rsidRDefault="00EB7B05">
      <w:pPr>
        <w:pStyle w:val="contentparagraph"/>
        <w:bidi/>
        <w:jc w:val="both"/>
        <w:divId w:val="1359575504"/>
        <w:rPr>
          <w:rFonts w:cs="B Zar" w:hint="cs"/>
          <w:color w:val="000000"/>
          <w:sz w:val="36"/>
          <w:szCs w:val="36"/>
          <w:rtl/>
        </w:rPr>
      </w:pPr>
      <w:r>
        <w:rPr>
          <w:rStyle w:val="contenttext"/>
          <w:rFonts w:cs="B Zar" w:hint="cs"/>
          <w:color w:val="000000"/>
          <w:sz w:val="36"/>
          <w:szCs w:val="36"/>
          <w:rtl/>
        </w:rPr>
        <w:t>ص:337</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37" style="width:0;height:1.5pt" o:hralign="center" o:hrstd="t" o:hr="t" fillcolor="#a0a0a0" stroked="f"/>
        </w:pict>
      </w:r>
    </w:p>
    <w:p w:rsidR="00000000" w:rsidRDefault="00EB7B05">
      <w:pPr>
        <w:bidi/>
        <w:jc w:val="both"/>
        <w:divId w:val="2023890979"/>
        <w:rPr>
          <w:rFonts w:eastAsia="Times New Roman" w:cs="B Zar" w:hint="cs"/>
          <w:color w:val="000000"/>
          <w:sz w:val="36"/>
          <w:szCs w:val="36"/>
          <w:rtl/>
        </w:rPr>
      </w:pPr>
      <w:r>
        <w:rPr>
          <w:rFonts w:eastAsia="Times New Roman" w:cs="B Zar" w:hint="cs"/>
          <w:color w:val="000000"/>
          <w:sz w:val="36"/>
          <w:szCs w:val="36"/>
          <w:rtl/>
        </w:rPr>
        <w:t>1- 2161. انعام، 162.</w:t>
      </w:r>
    </w:p>
    <w:p w:rsidR="00000000" w:rsidRDefault="00EB7B05">
      <w:pPr>
        <w:bidi/>
        <w:jc w:val="both"/>
        <w:divId w:val="6253479"/>
        <w:rPr>
          <w:rFonts w:eastAsia="Times New Roman" w:cs="B Zar" w:hint="cs"/>
          <w:color w:val="000000"/>
          <w:sz w:val="36"/>
          <w:szCs w:val="36"/>
          <w:rtl/>
        </w:rPr>
      </w:pPr>
      <w:r>
        <w:rPr>
          <w:rFonts w:eastAsia="Times New Roman" w:cs="B Zar" w:hint="cs"/>
          <w:color w:val="000000"/>
          <w:sz w:val="36"/>
          <w:szCs w:val="36"/>
          <w:rtl/>
        </w:rPr>
        <w:t>2- 2162. قصص، 24.</w:t>
      </w:r>
    </w:p>
    <w:p w:rsidR="00000000" w:rsidRDefault="00EB7B05">
      <w:pPr>
        <w:bidi/>
        <w:jc w:val="both"/>
        <w:divId w:val="527451617"/>
        <w:rPr>
          <w:rFonts w:eastAsia="Times New Roman" w:cs="B Zar" w:hint="cs"/>
          <w:color w:val="000000"/>
          <w:sz w:val="36"/>
          <w:szCs w:val="36"/>
          <w:rtl/>
        </w:rPr>
      </w:pPr>
      <w:r>
        <w:rPr>
          <w:rFonts w:eastAsia="Times New Roman" w:cs="B Zar" w:hint="cs"/>
          <w:color w:val="000000"/>
          <w:sz w:val="36"/>
          <w:szCs w:val="36"/>
          <w:rtl/>
        </w:rPr>
        <w:t>3- 2163. توبه، 52.</w:t>
      </w:r>
    </w:p>
    <w:p w:rsidR="00000000" w:rsidRDefault="00EB7B05">
      <w:pPr>
        <w:bidi/>
        <w:jc w:val="both"/>
        <w:divId w:val="2022387612"/>
        <w:rPr>
          <w:rFonts w:eastAsia="Times New Roman" w:cs="B Zar" w:hint="cs"/>
          <w:color w:val="000000"/>
          <w:sz w:val="36"/>
          <w:szCs w:val="36"/>
          <w:rtl/>
        </w:rPr>
      </w:pPr>
      <w:r>
        <w:rPr>
          <w:rFonts w:eastAsia="Times New Roman" w:cs="B Zar" w:hint="cs"/>
          <w:color w:val="000000"/>
          <w:sz w:val="36"/>
          <w:szCs w:val="36"/>
          <w:rtl/>
        </w:rPr>
        <w:t>4- 2164. توبه، 55.</w:t>
      </w:r>
    </w:p>
    <w:p w:rsidR="00000000" w:rsidRDefault="00EB7B05">
      <w:pPr>
        <w:bidi/>
        <w:jc w:val="both"/>
        <w:divId w:val="390009826"/>
        <w:rPr>
          <w:rFonts w:eastAsia="Times New Roman" w:cs="B Zar" w:hint="cs"/>
          <w:color w:val="000000"/>
          <w:sz w:val="36"/>
          <w:szCs w:val="36"/>
          <w:rtl/>
        </w:rPr>
      </w:pPr>
      <w:r>
        <w:rPr>
          <w:rFonts w:eastAsia="Times New Roman" w:cs="B Zar" w:hint="cs"/>
          <w:color w:val="000000"/>
          <w:sz w:val="36"/>
          <w:szCs w:val="36"/>
          <w:rtl/>
        </w:rPr>
        <w:t>5- 2165. ذیل آیه 6 سوره تحریم.</w:t>
      </w:r>
    </w:p>
    <w:p w:rsidR="00000000" w:rsidRDefault="00EB7B05">
      <w:pPr>
        <w:bidi/>
        <w:jc w:val="both"/>
        <w:divId w:val="1432310347"/>
        <w:rPr>
          <w:rFonts w:eastAsia="Times New Roman" w:cs="B Zar" w:hint="cs"/>
          <w:color w:val="000000"/>
          <w:sz w:val="36"/>
          <w:szCs w:val="36"/>
          <w:rtl/>
        </w:rPr>
      </w:pPr>
      <w:r>
        <w:rPr>
          <w:rFonts w:eastAsia="Times New Roman" w:cs="B Zar" w:hint="cs"/>
          <w:color w:val="000000"/>
          <w:sz w:val="36"/>
          <w:szCs w:val="36"/>
          <w:rtl/>
        </w:rPr>
        <w:t>6- 2166. تحریم، 6.</w:t>
      </w:r>
    </w:p>
    <w:p w:rsidR="00000000" w:rsidRDefault="00EB7B05">
      <w:pPr>
        <w:bidi/>
        <w:jc w:val="both"/>
        <w:divId w:val="705565492"/>
        <w:rPr>
          <w:rFonts w:eastAsia="Times New Roman" w:cs="B Zar" w:hint="cs"/>
          <w:color w:val="000000"/>
          <w:sz w:val="36"/>
          <w:szCs w:val="36"/>
          <w:rtl/>
        </w:rPr>
      </w:pPr>
      <w:r>
        <w:rPr>
          <w:rFonts w:eastAsia="Times New Roman" w:cs="B Zar" w:hint="cs"/>
          <w:color w:val="000000"/>
          <w:sz w:val="36"/>
          <w:szCs w:val="36"/>
          <w:rtl/>
        </w:rPr>
        <w:t>7- 2167. طه، 132.</w:t>
      </w:r>
    </w:p>
    <w:p w:rsidR="00000000" w:rsidRDefault="00EB7B05">
      <w:pPr>
        <w:bidi/>
        <w:jc w:val="both"/>
        <w:divId w:val="794299290"/>
        <w:rPr>
          <w:rFonts w:eastAsia="Times New Roman" w:cs="B Zar" w:hint="cs"/>
          <w:color w:val="000000"/>
          <w:sz w:val="36"/>
          <w:szCs w:val="36"/>
          <w:rtl/>
        </w:rPr>
      </w:pPr>
      <w:r>
        <w:rPr>
          <w:rFonts w:eastAsia="Times New Roman" w:cs="B Zar" w:hint="cs"/>
          <w:color w:val="000000"/>
          <w:sz w:val="36"/>
          <w:szCs w:val="36"/>
          <w:rtl/>
        </w:rPr>
        <w:t>8- 2168. شعراء، 214.</w:t>
      </w:r>
    </w:p>
    <w:p w:rsidR="00000000" w:rsidRDefault="00EB7B05">
      <w:pPr>
        <w:bidi/>
        <w:jc w:val="both"/>
        <w:divId w:val="725689993"/>
        <w:rPr>
          <w:rFonts w:eastAsia="Times New Roman" w:cs="B Zar" w:hint="cs"/>
          <w:color w:val="000000"/>
          <w:sz w:val="36"/>
          <w:szCs w:val="36"/>
          <w:rtl/>
        </w:rPr>
      </w:pPr>
      <w:r>
        <w:rPr>
          <w:rFonts w:eastAsia="Times New Roman" w:cs="B Zar" w:hint="cs"/>
          <w:color w:val="000000"/>
          <w:sz w:val="36"/>
          <w:szCs w:val="36"/>
          <w:rtl/>
        </w:rPr>
        <w:t>9- 2169. لقمان، 17.</w:t>
      </w:r>
    </w:p>
    <w:p w:rsidR="00000000" w:rsidRDefault="00EB7B05">
      <w:pPr>
        <w:bidi/>
        <w:jc w:val="both"/>
        <w:divId w:val="1508445336"/>
        <w:rPr>
          <w:rFonts w:eastAsia="Times New Roman" w:cs="B Zar" w:hint="cs"/>
          <w:color w:val="000000"/>
          <w:sz w:val="36"/>
          <w:szCs w:val="36"/>
          <w:rtl/>
        </w:rPr>
      </w:pPr>
      <w:r>
        <w:rPr>
          <w:rFonts w:eastAsia="Times New Roman" w:cs="B Zar" w:hint="cs"/>
          <w:color w:val="000000"/>
          <w:sz w:val="36"/>
          <w:szCs w:val="36"/>
          <w:rtl/>
        </w:rPr>
        <w:t>10- 2170. احزاب، 59.</w:t>
      </w:r>
    </w:p>
    <w:p w:rsidR="00000000" w:rsidRDefault="00EB7B05">
      <w:pPr>
        <w:bidi/>
        <w:jc w:val="both"/>
        <w:divId w:val="613826008"/>
        <w:rPr>
          <w:rFonts w:eastAsia="Times New Roman" w:cs="B Zar" w:hint="cs"/>
          <w:color w:val="000000"/>
          <w:sz w:val="36"/>
          <w:szCs w:val="36"/>
          <w:rtl/>
        </w:rPr>
      </w:pPr>
      <w:r>
        <w:rPr>
          <w:rFonts w:eastAsia="Times New Roman" w:cs="B Zar" w:hint="cs"/>
          <w:color w:val="000000"/>
          <w:sz w:val="36"/>
          <w:szCs w:val="36"/>
          <w:rtl/>
        </w:rPr>
        <w:t>11- 2171. زمر</w:t>
      </w:r>
      <w:r>
        <w:rPr>
          <w:rFonts w:eastAsia="Times New Roman" w:cs="B Zar" w:hint="cs"/>
          <w:color w:val="000000"/>
          <w:sz w:val="36"/>
          <w:szCs w:val="36"/>
          <w:rtl/>
        </w:rPr>
        <w:t>، 15.</w:t>
      </w:r>
    </w:p>
    <w:p w:rsidR="00000000" w:rsidRDefault="00EB7B05">
      <w:pPr>
        <w:bidi/>
        <w:jc w:val="both"/>
        <w:divId w:val="494616938"/>
        <w:rPr>
          <w:rFonts w:eastAsia="Times New Roman" w:cs="B Zar" w:hint="cs"/>
          <w:color w:val="000000"/>
          <w:sz w:val="36"/>
          <w:szCs w:val="36"/>
          <w:rtl/>
        </w:rPr>
      </w:pPr>
      <w:r>
        <w:rPr>
          <w:rFonts w:eastAsia="Times New Roman" w:cs="B Zar" w:hint="cs"/>
          <w:color w:val="000000"/>
          <w:sz w:val="36"/>
          <w:szCs w:val="36"/>
          <w:rtl/>
        </w:rPr>
        <w:t>12- 2172. طور، 26.</w:t>
      </w:r>
    </w:p>
    <w:p w:rsidR="00000000" w:rsidRDefault="00EB7B05">
      <w:pPr>
        <w:pStyle w:val="contentparagraph"/>
        <w:bidi/>
        <w:jc w:val="both"/>
        <w:divId w:val="1051733693"/>
        <w:rPr>
          <w:rFonts w:cs="B Zar" w:hint="cs"/>
          <w:color w:val="000000"/>
          <w:sz w:val="36"/>
          <w:szCs w:val="36"/>
          <w:rtl/>
        </w:rPr>
      </w:pPr>
      <w:r>
        <w:rPr>
          <w:rStyle w:val="contenttext"/>
          <w:rFonts w:cs="B Zar" w:hint="cs"/>
          <w:color w:val="000000"/>
          <w:sz w:val="36"/>
          <w:szCs w:val="36"/>
          <w:rtl/>
        </w:rPr>
        <w:t>نیستند.</w:t>
      </w:r>
    </w:p>
    <w:p w:rsidR="00000000" w:rsidRDefault="00EB7B05">
      <w:pPr>
        <w:pStyle w:val="contentparagraph"/>
        <w:bidi/>
        <w:jc w:val="both"/>
        <w:divId w:val="1051733693"/>
        <w:rPr>
          <w:rFonts w:cs="B Zar" w:hint="cs"/>
          <w:color w:val="000000"/>
          <w:sz w:val="36"/>
          <w:szCs w:val="36"/>
          <w:rtl/>
        </w:rPr>
      </w:pPr>
      <w:r>
        <w:rPr>
          <w:rStyle w:val="contenttext"/>
          <w:rFonts w:cs="B Zar" w:hint="cs"/>
          <w:color w:val="000000"/>
          <w:sz w:val="36"/>
          <w:szCs w:val="36"/>
          <w:rtl/>
        </w:rPr>
        <w:t>- «و کان یأمر اهله بالصلاه»</w:t>
      </w:r>
      <w:hyperlink w:anchor="content_note_338_1" w:tooltip="2173. مریم، 55." w:history="1">
        <w:r>
          <w:rPr>
            <w:rStyle w:val="Hyperlink"/>
            <w:rFonts w:cs="B Zar" w:hint="cs"/>
            <w:sz w:val="36"/>
            <w:szCs w:val="36"/>
            <w:rtl/>
          </w:rPr>
          <w:t>(1)</w:t>
        </w:r>
      </w:hyperlink>
      <w:r>
        <w:rPr>
          <w:rStyle w:val="contenttext"/>
          <w:rFonts w:cs="B Zar" w:hint="cs"/>
          <w:color w:val="000000"/>
          <w:sz w:val="36"/>
          <w:szCs w:val="36"/>
          <w:rtl/>
        </w:rPr>
        <w:t xml:space="preserve"> پیامبر، همواره خانواده اش را به نماز سفارش می کرد.</w:t>
      </w:r>
    </w:p>
    <w:p w:rsidR="00000000" w:rsidRDefault="00EB7B05">
      <w:pPr>
        <w:pStyle w:val="contentparagraph"/>
        <w:bidi/>
        <w:jc w:val="both"/>
        <w:divId w:val="1051733693"/>
        <w:rPr>
          <w:rFonts w:cs="B Zar" w:hint="cs"/>
          <w:color w:val="000000"/>
          <w:sz w:val="36"/>
          <w:szCs w:val="36"/>
          <w:rtl/>
        </w:rPr>
      </w:pPr>
      <w:r>
        <w:rPr>
          <w:rStyle w:val="contenttext"/>
          <w:rFonts w:cs="B Zar" w:hint="cs"/>
          <w:color w:val="000000"/>
          <w:sz w:val="36"/>
          <w:szCs w:val="36"/>
          <w:rtl/>
        </w:rPr>
        <w:t>در روایات نیز توجّه بسیاری به این موضوع شده که چند نمونه ای ذکر می شود:</w:t>
      </w:r>
    </w:p>
    <w:p w:rsidR="00000000" w:rsidRDefault="00EB7B05">
      <w:pPr>
        <w:pStyle w:val="contentparagraph"/>
        <w:bidi/>
        <w:jc w:val="both"/>
        <w:divId w:val="1051733693"/>
        <w:rPr>
          <w:rFonts w:cs="B Zar" w:hint="cs"/>
          <w:color w:val="000000"/>
          <w:sz w:val="36"/>
          <w:szCs w:val="36"/>
          <w:rtl/>
        </w:rPr>
      </w:pPr>
      <w:r>
        <w:rPr>
          <w:rStyle w:val="contenttext"/>
          <w:rFonts w:cs="B Zar" w:hint="cs"/>
          <w:color w:val="000000"/>
          <w:sz w:val="36"/>
          <w:szCs w:val="36"/>
          <w:rtl/>
        </w:rPr>
        <w:t xml:space="preserve">- امام </w:t>
      </w:r>
      <w:r>
        <w:rPr>
          <w:rStyle w:val="contenttext"/>
          <w:rFonts w:cs="B Zar" w:hint="cs"/>
          <w:color w:val="000000"/>
          <w:sz w:val="36"/>
          <w:szCs w:val="36"/>
          <w:rtl/>
        </w:rPr>
        <w:t>علی علیه السلام می فرماید: «علّموا انفسکم و اهلیکم الخیر و ادّبوهم»</w:t>
      </w:r>
      <w:hyperlink w:anchor="content_note_338_2" w:tooltip="2174. تفسیر مراغی." w:history="1">
        <w:r>
          <w:rPr>
            <w:rStyle w:val="Hyperlink"/>
            <w:rFonts w:cs="B Zar" w:hint="cs"/>
            <w:sz w:val="36"/>
            <w:szCs w:val="36"/>
            <w:rtl/>
          </w:rPr>
          <w:t>(2)</w:t>
        </w:r>
      </w:hyperlink>
      <w:r>
        <w:rPr>
          <w:rStyle w:val="contenttext"/>
          <w:rFonts w:cs="B Zar" w:hint="cs"/>
          <w:color w:val="000000"/>
          <w:sz w:val="36"/>
          <w:szCs w:val="36"/>
          <w:rtl/>
        </w:rPr>
        <w:t xml:space="preserve"> به خود و خانواده تان خیر بیاموزید و آنان را ادب کنید.</w:t>
      </w:r>
    </w:p>
    <w:p w:rsidR="00000000" w:rsidRDefault="00EB7B05">
      <w:pPr>
        <w:pStyle w:val="contentparagraph"/>
        <w:bidi/>
        <w:jc w:val="both"/>
        <w:divId w:val="1051733693"/>
        <w:rPr>
          <w:rFonts w:cs="B Zar" w:hint="cs"/>
          <w:color w:val="000000"/>
          <w:sz w:val="36"/>
          <w:szCs w:val="36"/>
          <w:rtl/>
        </w:rPr>
      </w:pPr>
      <w:r>
        <w:rPr>
          <w:rStyle w:val="contenttext"/>
          <w:rFonts w:cs="B Zar" w:hint="cs"/>
          <w:color w:val="000000"/>
          <w:sz w:val="36"/>
          <w:szCs w:val="36"/>
          <w:rtl/>
        </w:rPr>
        <w:t>- پیامبر اکرم صلی الله علیه وآله فرمودند: «کلّکم راع و کلکم مسئول عن رعیّته... الرجل راع علی اهل بیته... فالمرئه راعیه علی اهل بیت بعلها و ولده»</w:t>
      </w:r>
      <w:hyperlink w:anchor="content_note_338_3" w:tooltip="2175. مجموعه ورّام، ج 1، ص 6." w:history="1">
        <w:r>
          <w:rPr>
            <w:rStyle w:val="Hyperlink"/>
            <w:rFonts w:cs="B Zar" w:hint="cs"/>
            <w:sz w:val="36"/>
            <w:szCs w:val="36"/>
            <w:rtl/>
          </w:rPr>
          <w:t>(3)</w:t>
        </w:r>
      </w:hyperlink>
      <w:r>
        <w:rPr>
          <w:rStyle w:val="contenttext"/>
          <w:rFonts w:cs="B Zar" w:hint="cs"/>
          <w:color w:val="000000"/>
          <w:sz w:val="36"/>
          <w:szCs w:val="36"/>
          <w:rtl/>
        </w:rPr>
        <w:t xml:space="preserve"> همه شما نسبت به زیر دست خود مسئو</w:t>
      </w:r>
      <w:r>
        <w:rPr>
          <w:rStyle w:val="contenttext"/>
          <w:rFonts w:cs="B Zar" w:hint="cs"/>
          <w:color w:val="000000"/>
          <w:sz w:val="36"/>
          <w:szCs w:val="36"/>
          <w:rtl/>
        </w:rPr>
        <w:t>ل هستید. مرد، مسئول خانواده اش؛ زن، مسئول شوهر و فرزندش است.</w:t>
      </w:r>
    </w:p>
    <w:p w:rsidR="00000000" w:rsidRDefault="00EB7B05">
      <w:pPr>
        <w:pStyle w:val="contentparagraph"/>
        <w:bidi/>
        <w:jc w:val="both"/>
        <w:divId w:val="1051733693"/>
        <w:rPr>
          <w:rFonts w:cs="B Zar" w:hint="cs"/>
          <w:color w:val="000000"/>
          <w:sz w:val="36"/>
          <w:szCs w:val="36"/>
          <w:rtl/>
        </w:rPr>
      </w:pPr>
      <w:r>
        <w:rPr>
          <w:rStyle w:val="contenttext"/>
          <w:rFonts w:cs="B Zar" w:hint="cs"/>
          <w:color w:val="000000"/>
          <w:sz w:val="36"/>
          <w:szCs w:val="36"/>
          <w:rtl/>
        </w:rPr>
        <w:t>- پیامبر اسلام صلی الله علیه وآله می فرماید: «مرّوا صبیانکم بالصلاه اذا بلغوا سبع سنین واضربوهم علی ترکها اذا بلغوا تسعاً و فرقوا بینهم فی المضاجع اذا بلغوا عشرا»</w:t>
      </w:r>
      <w:hyperlink w:anchor="content_note_338_4" w:tooltip="2176. بحار، ج 85، ص 134." w:history="1">
        <w:r>
          <w:rPr>
            <w:rStyle w:val="Hyperlink"/>
            <w:rFonts w:cs="B Zar" w:hint="cs"/>
            <w:sz w:val="36"/>
            <w:szCs w:val="36"/>
            <w:rtl/>
          </w:rPr>
          <w:t>(4)</w:t>
        </w:r>
      </w:hyperlink>
      <w:r>
        <w:rPr>
          <w:rStyle w:val="contenttext"/>
          <w:rFonts w:cs="B Zar" w:hint="cs"/>
          <w:color w:val="000000"/>
          <w:sz w:val="36"/>
          <w:szCs w:val="36"/>
          <w:rtl/>
        </w:rPr>
        <w:t xml:space="preserve"> همین که فرزندتان به هفت سالگی رسید، آنان را به نماز فرمان دهید و همین که نه ساله شدند، سخت گیری تا مرز تنبیه بدنی مانعی ندارد و بستر و رختخواب آنان را در ده سالگی جدا کنید.</w:t>
      </w:r>
    </w:p>
    <w:p w:rsidR="00000000" w:rsidRDefault="00EB7B05">
      <w:pPr>
        <w:pStyle w:val="Heading3"/>
        <w:shd w:val="clear" w:color="auto" w:fill="FFFFFF"/>
        <w:bidi/>
        <w:jc w:val="both"/>
        <w:divId w:val="153842504"/>
        <w:rPr>
          <w:rFonts w:eastAsia="Times New Roman" w:cs="B Titr" w:hint="cs"/>
          <w:b w:val="0"/>
          <w:bCs w:val="0"/>
          <w:color w:val="FF0080"/>
          <w:sz w:val="30"/>
          <w:szCs w:val="30"/>
          <w:rtl/>
        </w:rPr>
      </w:pPr>
      <w:r>
        <w:rPr>
          <w:rFonts w:eastAsia="Times New Roman" w:cs="B Titr" w:hint="cs"/>
          <w:b w:val="0"/>
          <w:bCs w:val="0"/>
          <w:color w:val="FF0080"/>
          <w:sz w:val="30"/>
          <w:szCs w:val="30"/>
          <w:rtl/>
        </w:rPr>
        <w:t>328. عوامل و زمینه های اختلاف و جدایی</w:t>
      </w:r>
    </w:p>
    <w:p w:rsidR="00000000" w:rsidRDefault="00EB7B05">
      <w:pPr>
        <w:pStyle w:val="contentparagraph"/>
        <w:bidi/>
        <w:jc w:val="both"/>
        <w:divId w:val="153842504"/>
        <w:rPr>
          <w:rFonts w:cs="B Zar" w:hint="cs"/>
          <w:color w:val="000000"/>
          <w:sz w:val="36"/>
          <w:szCs w:val="36"/>
          <w:rtl/>
        </w:rPr>
      </w:pPr>
      <w:hyperlink w:anchor="content_note_338_5" w:tooltip="2177. ذیل آیه 1 سوره طلاق." w:history="1">
        <w:r>
          <w:rPr>
            <w:rStyle w:val="Hyperlink"/>
            <w:rFonts w:cs="B Zar" w:hint="cs"/>
            <w:sz w:val="36"/>
            <w:szCs w:val="36"/>
            <w:rtl/>
          </w:rPr>
          <w:t>(5)</w:t>
        </w:r>
      </w:hyperlink>
    </w:p>
    <w:p w:rsidR="00000000" w:rsidRDefault="00EB7B05">
      <w:pPr>
        <w:pStyle w:val="contentparagraph"/>
        <w:bidi/>
        <w:jc w:val="both"/>
        <w:divId w:val="153842504"/>
        <w:rPr>
          <w:rFonts w:cs="B Zar" w:hint="cs"/>
          <w:color w:val="000000"/>
          <w:sz w:val="36"/>
          <w:szCs w:val="36"/>
          <w:rtl/>
        </w:rPr>
      </w:pPr>
      <w:r>
        <w:rPr>
          <w:rStyle w:val="contenttext"/>
          <w:rFonts w:cs="B Zar" w:hint="cs"/>
          <w:color w:val="000000"/>
          <w:sz w:val="36"/>
          <w:szCs w:val="36"/>
          <w:rtl/>
        </w:rPr>
        <w:t>1. بد اخلاقی</w:t>
      </w:r>
    </w:p>
    <w:p w:rsidR="00000000" w:rsidRDefault="00EB7B05">
      <w:pPr>
        <w:pStyle w:val="contentparagraph"/>
        <w:bidi/>
        <w:jc w:val="both"/>
        <w:divId w:val="153842504"/>
        <w:rPr>
          <w:rFonts w:cs="B Zar" w:hint="cs"/>
          <w:color w:val="000000"/>
          <w:sz w:val="36"/>
          <w:szCs w:val="36"/>
          <w:rtl/>
        </w:rPr>
      </w:pPr>
      <w:r>
        <w:rPr>
          <w:rStyle w:val="contenttext"/>
          <w:rFonts w:cs="B Zar" w:hint="cs"/>
          <w:color w:val="000000"/>
          <w:sz w:val="36"/>
          <w:szCs w:val="36"/>
          <w:rtl/>
        </w:rPr>
        <w:t>از مهم ترین عوامل طلاق، بد اخلاقی زن و شوهر نسبت به یکدیگر است. در روایت می خوانیم که حضرت علی علیه السلام فرمود: هرکس بد اخلاق باشد، خانواده اش آزرده خواهند شد. «من ساء</w:t>
      </w:r>
      <w:r>
        <w:rPr>
          <w:rStyle w:val="contenttext"/>
          <w:rFonts w:cs="B Zar" w:hint="cs"/>
          <w:color w:val="000000"/>
          <w:sz w:val="36"/>
          <w:szCs w:val="36"/>
          <w:rtl/>
        </w:rPr>
        <w:t xml:space="preserve"> خلقه ملّهُ اهله»</w:t>
      </w:r>
      <w:hyperlink w:anchor="content_note_338_6" w:tooltip="2178. میزان الحکمه، حدیث 5103." w:history="1">
        <w:r>
          <w:rPr>
            <w:rStyle w:val="Hyperlink"/>
            <w:rFonts w:cs="B Zar" w:hint="cs"/>
            <w:sz w:val="36"/>
            <w:szCs w:val="36"/>
            <w:rtl/>
          </w:rPr>
          <w:t>(6)</w:t>
        </w:r>
      </w:hyperlink>
    </w:p>
    <w:p w:rsidR="00000000" w:rsidRDefault="00EB7B05">
      <w:pPr>
        <w:pStyle w:val="contentparagraph"/>
        <w:bidi/>
        <w:jc w:val="both"/>
        <w:divId w:val="153842504"/>
        <w:rPr>
          <w:rFonts w:cs="B Zar" w:hint="cs"/>
          <w:color w:val="000000"/>
          <w:sz w:val="36"/>
          <w:szCs w:val="36"/>
          <w:rtl/>
        </w:rPr>
      </w:pPr>
      <w:r>
        <w:rPr>
          <w:rStyle w:val="contenttext"/>
          <w:rFonts w:cs="B Zar" w:hint="cs"/>
          <w:color w:val="000000"/>
          <w:sz w:val="36"/>
          <w:szCs w:val="36"/>
          <w:rtl/>
        </w:rPr>
        <w:t>2. هوس رانی</w:t>
      </w:r>
    </w:p>
    <w:p w:rsidR="00000000" w:rsidRDefault="00EB7B05">
      <w:pPr>
        <w:pStyle w:val="contentparagraph"/>
        <w:bidi/>
        <w:jc w:val="both"/>
        <w:divId w:val="153842504"/>
        <w:rPr>
          <w:rFonts w:cs="B Zar" w:hint="cs"/>
          <w:color w:val="000000"/>
          <w:sz w:val="36"/>
          <w:szCs w:val="36"/>
          <w:rtl/>
        </w:rPr>
      </w:pPr>
      <w:r>
        <w:rPr>
          <w:rStyle w:val="contenttext"/>
          <w:rFonts w:cs="B Zar" w:hint="cs"/>
          <w:color w:val="000000"/>
          <w:sz w:val="36"/>
          <w:szCs w:val="36"/>
          <w:rtl/>
        </w:rPr>
        <w:t>اسلام، به زنان و مردان سفارش می کند که از چشم چرانی و نگاه به نامحرم به قصد لذت خودداری کنند و علاوه بر آن به زنان توصیه می کند که خود را از نامحرمان بپوشانند و در اجتماع به جلوه گری و دلربایی نپردازند.</w:t>
      </w:r>
    </w:p>
    <w:p w:rsidR="00000000" w:rsidRDefault="00EB7B05">
      <w:pPr>
        <w:pStyle w:val="contentparagraph"/>
        <w:bidi/>
        <w:jc w:val="both"/>
        <w:divId w:val="153842504"/>
        <w:rPr>
          <w:rFonts w:cs="B Zar" w:hint="cs"/>
          <w:color w:val="000000"/>
          <w:sz w:val="36"/>
          <w:szCs w:val="36"/>
          <w:rtl/>
        </w:rPr>
      </w:pPr>
      <w:r>
        <w:rPr>
          <w:rStyle w:val="contenttext"/>
          <w:rFonts w:cs="B Zar" w:hint="cs"/>
          <w:color w:val="000000"/>
          <w:sz w:val="36"/>
          <w:szCs w:val="36"/>
          <w:rtl/>
        </w:rPr>
        <w:t>ص:338</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38" style="width:0;height:1.5pt" o:hralign="center" o:hrstd="t" o:hr="t" fillcolor="#a0a0a0" stroked="f"/>
        </w:pict>
      </w:r>
    </w:p>
    <w:p w:rsidR="00000000" w:rsidRDefault="00EB7B05">
      <w:pPr>
        <w:bidi/>
        <w:jc w:val="both"/>
        <w:divId w:val="516115518"/>
        <w:rPr>
          <w:rFonts w:eastAsia="Times New Roman" w:cs="B Zar" w:hint="cs"/>
          <w:color w:val="000000"/>
          <w:sz w:val="36"/>
          <w:szCs w:val="36"/>
          <w:rtl/>
        </w:rPr>
      </w:pPr>
      <w:r>
        <w:rPr>
          <w:rFonts w:eastAsia="Times New Roman" w:cs="B Zar" w:hint="cs"/>
          <w:color w:val="000000"/>
          <w:sz w:val="36"/>
          <w:szCs w:val="36"/>
          <w:rtl/>
        </w:rPr>
        <w:t>1- 2173. مریم، 55.</w:t>
      </w:r>
    </w:p>
    <w:p w:rsidR="00000000" w:rsidRDefault="00EB7B05">
      <w:pPr>
        <w:bidi/>
        <w:jc w:val="both"/>
        <w:divId w:val="2011833174"/>
        <w:rPr>
          <w:rFonts w:eastAsia="Times New Roman" w:cs="B Zar" w:hint="cs"/>
          <w:color w:val="000000"/>
          <w:sz w:val="36"/>
          <w:szCs w:val="36"/>
          <w:rtl/>
        </w:rPr>
      </w:pPr>
      <w:r>
        <w:rPr>
          <w:rFonts w:eastAsia="Times New Roman" w:cs="B Zar" w:hint="cs"/>
          <w:color w:val="000000"/>
          <w:sz w:val="36"/>
          <w:szCs w:val="36"/>
          <w:rtl/>
        </w:rPr>
        <w:t>2- 2174. تفسیر مراغی.</w:t>
      </w:r>
    </w:p>
    <w:p w:rsidR="00000000" w:rsidRDefault="00EB7B05">
      <w:pPr>
        <w:bidi/>
        <w:jc w:val="both"/>
        <w:divId w:val="998574981"/>
        <w:rPr>
          <w:rFonts w:eastAsia="Times New Roman" w:cs="B Zar" w:hint="cs"/>
          <w:color w:val="000000"/>
          <w:sz w:val="36"/>
          <w:szCs w:val="36"/>
          <w:rtl/>
        </w:rPr>
      </w:pPr>
      <w:r>
        <w:rPr>
          <w:rFonts w:eastAsia="Times New Roman" w:cs="B Zar" w:hint="cs"/>
          <w:color w:val="000000"/>
          <w:sz w:val="36"/>
          <w:szCs w:val="36"/>
          <w:rtl/>
        </w:rPr>
        <w:t>3- 2175. مجموعه ورّام، ج 1، ص 6.</w:t>
      </w:r>
    </w:p>
    <w:p w:rsidR="00000000" w:rsidRDefault="00EB7B05">
      <w:pPr>
        <w:bidi/>
        <w:jc w:val="both"/>
        <w:divId w:val="149828494"/>
        <w:rPr>
          <w:rFonts w:eastAsia="Times New Roman" w:cs="B Zar" w:hint="cs"/>
          <w:color w:val="000000"/>
          <w:sz w:val="36"/>
          <w:szCs w:val="36"/>
          <w:rtl/>
        </w:rPr>
      </w:pPr>
      <w:r>
        <w:rPr>
          <w:rFonts w:eastAsia="Times New Roman" w:cs="B Zar" w:hint="cs"/>
          <w:color w:val="000000"/>
          <w:sz w:val="36"/>
          <w:szCs w:val="36"/>
          <w:rtl/>
        </w:rPr>
        <w:t>4- 2176. بحار، ج 85، ص 134.</w:t>
      </w:r>
    </w:p>
    <w:p w:rsidR="00000000" w:rsidRDefault="00EB7B05">
      <w:pPr>
        <w:bidi/>
        <w:jc w:val="both"/>
        <w:divId w:val="1802918512"/>
        <w:rPr>
          <w:rFonts w:eastAsia="Times New Roman" w:cs="B Zar" w:hint="cs"/>
          <w:color w:val="000000"/>
          <w:sz w:val="36"/>
          <w:szCs w:val="36"/>
          <w:rtl/>
        </w:rPr>
      </w:pPr>
      <w:r>
        <w:rPr>
          <w:rFonts w:eastAsia="Times New Roman" w:cs="B Zar" w:hint="cs"/>
          <w:color w:val="000000"/>
          <w:sz w:val="36"/>
          <w:szCs w:val="36"/>
          <w:rtl/>
        </w:rPr>
        <w:t>5- 2177. ذیل آیه 1 سوره طلاق.</w:t>
      </w:r>
    </w:p>
    <w:p w:rsidR="00000000" w:rsidRDefault="00EB7B05">
      <w:pPr>
        <w:bidi/>
        <w:jc w:val="both"/>
        <w:divId w:val="586773389"/>
        <w:rPr>
          <w:rFonts w:eastAsia="Times New Roman" w:cs="B Zar" w:hint="cs"/>
          <w:color w:val="000000"/>
          <w:sz w:val="36"/>
          <w:szCs w:val="36"/>
          <w:rtl/>
        </w:rPr>
      </w:pPr>
      <w:r>
        <w:rPr>
          <w:rFonts w:eastAsia="Times New Roman" w:cs="B Zar" w:hint="cs"/>
          <w:color w:val="000000"/>
          <w:sz w:val="36"/>
          <w:szCs w:val="36"/>
          <w:rtl/>
        </w:rPr>
        <w:t>6- 2178. میزان الحکمه، حدیث 5103.</w:t>
      </w:r>
    </w:p>
    <w:p w:rsidR="00000000" w:rsidRDefault="00EB7B05">
      <w:pPr>
        <w:pStyle w:val="contentparagraph"/>
        <w:bidi/>
        <w:jc w:val="both"/>
        <w:divId w:val="292489429"/>
        <w:rPr>
          <w:rFonts w:cs="B Zar" w:hint="cs"/>
          <w:color w:val="000000"/>
          <w:sz w:val="36"/>
          <w:szCs w:val="36"/>
          <w:rtl/>
        </w:rPr>
      </w:pPr>
      <w:r>
        <w:rPr>
          <w:rStyle w:val="contenttext"/>
          <w:rFonts w:cs="B Zar" w:hint="cs"/>
          <w:color w:val="000000"/>
          <w:sz w:val="36"/>
          <w:szCs w:val="36"/>
          <w:rtl/>
        </w:rPr>
        <w:t>امام صادق علیه السلام فرمود: چه بسا نگاهی کوتاه که حسرت و پشیمانی طولانی را به دنبال دارد.</w:t>
      </w:r>
      <w:r>
        <w:rPr>
          <w:rStyle w:val="contenttext"/>
          <w:rFonts w:cs="B Zar" w:hint="cs"/>
          <w:color w:val="000000"/>
          <w:sz w:val="36"/>
          <w:szCs w:val="36"/>
          <w:rtl/>
        </w:rPr>
        <w:t xml:space="preserve"> «کم من نظرهٍ اورثت حسرهً طویله»</w:t>
      </w:r>
      <w:hyperlink w:anchor="content_note_339_1" w:tooltip="2179. کافی، ج 5، ص 559." w:history="1">
        <w:r>
          <w:rPr>
            <w:rStyle w:val="Hyperlink"/>
            <w:rFonts w:cs="B Zar" w:hint="cs"/>
            <w:sz w:val="36"/>
            <w:szCs w:val="36"/>
            <w:rtl/>
          </w:rPr>
          <w:t>(1)</w:t>
        </w:r>
      </w:hyperlink>
    </w:p>
    <w:p w:rsidR="00000000" w:rsidRDefault="00EB7B05">
      <w:pPr>
        <w:pStyle w:val="contentparagraph"/>
        <w:bidi/>
        <w:jc w:val="both"/>
        <w:divId w:val="292489429"/>
        <w:rPr>
          <w:rFonts w:cs="B Zar" w:hint="cs"/>
          <w:color w:val="000000"/>
          <w:sz w:val="36"/>
          <w:szCs w:val="36"/>
          <w:rtl/>
        </w:rPr>
      </w:pPr>
      <w:r>
        <w:rPr>
          <w:rStyle w:val="contenttext"/>
          <w:rFonts w:cs="B Zar" w:hint="cs"/>
          <w:color w:val="000000"/>
          <w:sz w:val="36"/>
          <w:szCs w:val="36"/>
          <w:rtl/>
        </w:rPr>
        <w:t>و در حدیث دیگری فرمودند: نسبت به زنان مردم عفاف داشته باشید تا عفت زنان شما حفظ شود. «عفّوا عن نساء الناس یعفّ عن نساءکم»</w:t>
      </w:r>
      <w:hyperlink w:anchor="content_note_339_2" w:tooltip="2180. امالی شیخ صدوق، ص 238." w:history="1">
        <w:r>
          <w:rPr>
            <w:rStyle w:val="Hyperlink"/>
            <w:rFonts w:cs="B Zar" w:hint="cs"/>
            <w:sz w:val="36"/>
            <w:szCs w:val="36"/>
            <w:rtl/>
          </w:rPr>
          <w:t>(2)</w:t>
        </w:r>
      </w:hyperlink>
    </w:p>
    <w:p w:rsidR="00000000" w:rsidRDefault="00EB7B05">
      <w:pPr>
        <w:pStyle w:val="contentparagraph"/>
        <w:bidi/>
        <w:jc w:val="both"/>
        <w:divId w:val="292489429"/>
        <w:rPr>
          <w:rFonts w:cs="B Zar" w:hint="cs"/>
          <w:color w:val="000000"/>
          <w:sz w:val="36"/>
          <w:szCs w:val="36"/>
          <w:rtl/>
        </w:rPr>
      </w:pPr>
      <w:r>
        <w:rPr>
          <w:rStyle w:val="contenttext"/>
          <w:rFonts w:cs="B Zar" w:hint="cs"/>
          <w:color w:val="000000"/>
          <w:sz w:val="36"/>
          <w:szCs w:val="36"/>
          <w:rtl/>
        </w:rPr>
        <w:t xml:space="preserve">در روایات آمده است که در زمان حضرت داود علیه السلام، مردی به زنی تعرّض کرد. خداوند به آن زن الهام کرد که به مرد بگوید: هر وقت متعرّض زنی شوی، مردی هم متعرّض زن تو خواهد شد. هنگامی که آن مرد به خانه بازگشت، </w:t>
      </w:r>
      <w:r>
        <w:rPr>
          <w:rStyle w:val="contenttext"/>
          <w:rFonts w:cs="B Zar" w:hint="cs"/>
          <w:color w:val="000000"/>
          <w:sz w:val="36"/>
          <w:szCs w:val="36"/>
          <w:rtl/>
        </w:rPr>
        <w:t>غریبه ای را نزد همسر خود یافت. او را دستگیر و نزد حضرت داود آورد و شکایت کرد. خداوند به حضرت داود وحی کرد که به او بگو: از هر دست بدهی، از همان دست می گیری.</w:t>
      </w:r>
      <w:hyperlink w:anchor="content_note_339_3" w:tooltip="2181. من لا یحضره الفقیه، ج 4، ص 141." w:history="1">
        <w:r>
          <w:rPr>
            <w:rStyle w:val="Hyperlink"/>
            <w:rFonts w:cs="B Zar" w:hint="cs"/>
            <w:sz w:val="36"/>
            <w:szCs w:val="36"/>
            <w:rtl/>
          </w:rPr>
          <w:t>(3)</w:t>
        </w:r>
      </w:hyperlink>
    </w:p>
    <w:p w:rsidR="00000000" w:rsidRDefault="00EB7B05">
      <w:pPr>
        <w:pStyle w:val="contentparagraph"/>
        <w:bidi/>
        <w:jc w:val="both"/>
        <w:divId w:val="292489429"/>
        <w:rPr>
          <w:rFonts w:cs="B Zar" w:hint="cs"/>
          <w:color w:val="000000"/>
          <w:sz w:val="36"/>
          <w:szCs w:val="36"/>
          <w:rtl/>
        </w:rPr>
      </w:pPr>
      <w:r>
        <w:rPr>
          <w:rStyle w:val="contenttext"/>
          <w:rFonts w:cs="B Zar" w:hint="cs"/>
          <w:color w:val="000000"/>
          <w:sz w:val="36"/>
          <w:szCs w:val="36"/>
          <w:rtl/>
        </w:rPr>
        <w:t>3. بی توجّهی</w:t>
      </w:r>
      <w:r>
        <w:rPr>
          <w:rStyle w:val="contenttext"/>
          <w:rFonts w:cs="B Zar" w:hint="cs"/>
          <w:color w:val="000000"/>
          <w:sz w:val="36"/>
          <w:szCs w:val="36"/>
          <w:rtl/>
        </w:rPr>
        <w:t xml:space="preserve"> زن و مرد به نیازهای یکدیگر</w:t>
      </w:r>
    </w:p>
    <w:p w:rsidR="00000000" w:rsidRDefault="00EB7B05">
      <w:pPr>
        <w:pStyle w:val="contentparagraph"/>
        <w:bidi/>
        <w:jc w:val="both"/>
        <w:divId w:val="292489429"/>
        <w:rPr>
          <w:rFonts w:cs="B Zar" w:hint="cs"/>
          <w:color w:val="000000"/>
          <w:sz w:val="36"/>
          <w:szCs w:val="36"/>
          <w:rtl/>
        </w:rPr>
      </w:pPr>
      <w:r>
        <w:rPr>
          <w:rStyle w:val="contenttext"/>
          <w:rFonts w:cs="B Zar" w:hint="cs"/>
          <w:color w:val="000000"/>
          <w:sz w:val="36"/>
          <w:szCs w:val="36"/>
          <w:rtl/>
        </w:rPr>
        <w:t>پیامبر اکرم صلی الله علیه وآله می فرمایند: در پیشگاه خداوند متعال نشستن مرد نزد همسرش، از اعتکاف در مسجد من محبوب تر است. «جلوس المرء عند عیاله احبُّ الی اللّه تعالی من الاعتکاف فی مسجدی هذا»</w:t>
      </w:r>
      <w:hyperlink w:anchor="content_note_339_4" w:tooltip="2182. میزان الحکمه، حدیث 7884." w:history="1">
        <w:r>
          <w:rPr>
            <w:rStyle w:val="Hyperlink"/>
            <w:rFonts w:cs="B Zar" w:hint="cs"/>
            <w:sz w:val="36"/>
            <w:szCs w:val="36"/>
            <w:rtl/>
          </w:rPr>
          <w:t>(4)</w:t>
        </w:r>
      </w:hyperlink>
    </w:p>
    <w:p w:rsidR="00000000" w:rsidRDefault="00EB7B05">
      <w:pPr>
        <w:pStyle w:val="contentparagraph"/>
        <w:bidi/>
        <w:jc w:val="both"/>
        <w:divId w:val="292489429"/>
        <w:rPr>
          <w:rFonts w:cs="B Zar" w:hint="cs"/>
          <w:color w:val="000000"/>
          <w:sz w:val="36"/>
          <w:szCs w:val="36"/>
          <w:rtl/>
        </w:rPr>
      </w:pPr>
      <w:r>
        <w:rPr>
          <w:rStyle w:val="contenttext"/>
          <w:rFonts w:cs="B Zar" w:hint="cs"/>
          <w:color w:val="000000"/>
          <w:sz w:val="36"/>
          <w:szCs w:val="36"/>
          <w:rtl/>
        </w:rPr>
        <w:t>امام صادق علیه السلام فرمود: سزاوار نیست که زن رسیدگی به خود نکند و از آراستگی و زیبائی که سبب شیرین شدن زندگی خانوادگی است دست بردارد. «لا ینبغی للمرئه ان تعطّل نفسها»</w:t>
      </w:r>
      <w:hyperlink w:anchor="content_note_339_5" w:tooltip="2183. مجموعه ورّام، ج 2، ص 121." w:history="1">
        <w:r>
          <w:rPr>
            <w:rStyle w:val="Hyperlink"/>
            <w:rFonts w:cs="B Zar" w:hint="cs"/>
            <w:sz w:val="36"/>
            <w:szCs w:val="36"/>
            <w:rtl/>
          </w:rPr>
          <w:t>(5)</w:t>
        </w:r>
      </w:hyperlink>
    </w:p>
    <w:p w:rsidR="00000000" w:rsidRDefault="00EB7B05">
      <w:pPr>
        <w:pStyle w:val="contentparagraph"/>
        <w:bidi/>
        <w:jc w:val="both"/>
        <w:divId w:val="292489429"/>
        <w:rPr>
          <w:rFonts w:cs="B Zar" w:hint="cs"/>
          <w:color w:val="000000"/>
          <w:sz w:val="36"/>
          <w:szCs w:val="36"/>
          <w:rtl/>
        </w:rPr>
      </w:pPr>
      <w:r>
        <w:rPr>
          <w:rStyle w:val="contenttext"/>
          <w:rFonts w:cs="B Zar" w:hint="cs"/>
          <w:color w:val="000000"/>
          <w:sz w:val="36"/>
          <w:szCs w:val="36"/>
          <w:rtl/>
        </w:rPr>
        <w:t>حسن بن جهم می گوید: امام کاظم علیه السلام را در حالی که موهای خود را رنگ کرده بود مشاهده کردم. امام علیه السلام که تعجّب مرا دیدند فرمودند: آراستگی شوهر بر عفّت زنان می افزای</w:t>
      </w:r>
      <w:r>
        <w:rPr>
          <w:rStyle w:val="contenttext"/>
          <w:rFonts w:cs="B Zar" w:hint="cs"/>
          <w:color w:val="000000"/>
          <w:sz w:val="36"/>
          <w:szCs w:val="36"/>
          <w:rtl/>
        </w:rPr>
        <w:t>د و زنانی عفت را کنار می گذارند که شوهرانشان آراستگی ظاهر را ترک می کنند.</w:t>
      </w:r>
    </w:p>
    <w:p w:rsidR="00000000" w:rsidRDefault="00EB7B05">
      <w:pPr>
        <w:pStyle w:val="contentparagraph"/>
        <w:bidi/>
        <w:jc w:val="both"/>
        <w:divId w:val="292489429"/>
        <w:rPr>
          <w:rFonts w:cs="B Zar" w:hint="cs"/>
          <w:color w:val="000000"/>
          <w:sz w:val="36"/>
          <w:szCs w:val="36"/>
          <w:rtl/>
        </w:rPr>
      </w:pPr>
      <w:r>
        <w:rPr>
          <w:rStyle w:val="contenttext"/>
          <w:rFonts w:cs="B Zar" w:hint="cs"/>
          <w:color w:val="000000"/>
          <w:sz w:val="36"/>
          <w:szCs w:val="36"/>
          <w:rtl/>
        </w:rPr>
        <w:t>ص:339</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39" style="width:0;height:1.5pt" o:hralign="center" o:hrstd="t" o:hr="t" fillcolor="#a0a0a0" stroked="f"/>
        </w:pict>
      </w:r>
    </w:p>
    <w:p w:rsidR="00000000" w:rsidRDefault="00EB7B05">
      <w:pPr>
        <w:bidi/>
        <w:jc w:val="both"/>
        <w:divId w:val="1698117569"/>
        <w:rPr>
          <w:rFonts w:eastAsia="Times New Roman" w:cs="B Zar" w:hint="cs"/>
          <w:color w:val="000000"/>
          <w:sz w:val="36"/>
          <w:szCs w:val="36"/>
          <w:rtl/>
        </w:rPr>
      </w:pPr>
      <w:r>
        <w:rPr>
          <w:rFonts w:eastAsia="Times New Roman" w:cs="B Zar" w:hint="cs"/>
          <w:color w:val="000000"/>
          <w:sz w:val="36"/>
          <w:szCs w:val="36"/>
          <w:rtl/>
        </w:rPr>
        <w:t>1- 2179. کافی، ج 5، ص 559.</w:t>
      </w:r>
    </w:p>
    <w:p w:rsidR="00000000" w:rsidRDefault="00EB7B05">
      <w:pPr>
        <w:bidi/>
        <w:jc w:val="both"/>
        <w:divId w:val="1896577163"/>
        <w:rPr>
          <w:rFonts w:eastAsia="Times New Roman" w:cs="B Zar" w:hint="cs"/>
          <w:color w:val="000000"/>
          <w:sz w:val="36"/>
          <w:szCs w:val="36"/>
          <w:rtl/>
        </w:rPr>
      </w:pPr>
      <w:r>
        <w:rPr>
          <w:rFonts w:eastAsia="Times New Roman" w:cs="B Zar" w:hint="cs"/>
          <w:color w:val="000000"/>
          <w:sz w:val="36"/>
          <w:szCs w:val="36"/>
          <w:rtl/>
        </w:rPr>
        <w:t>2- 2180. امالی شیخ صدوق، ص 238.</w:t>
      </w:r>
    </w:p>
    <w:p w:rsidR="00000000" w:rsidRDefault="00EB7B05">
      <w:pPr>
        <w:bidi/>
        <w:jc w:val="both"/>
        <w:divId w:val="682174252"/>
        <w:rPr>
          <w:rFonts w:eastAsia="Times New Roman" w:cs="B Zar" w:hint="cs"/>
          <w:color w:val="000000"/>
          <w:sz w:val="36"/>
          <w:szCs w:val="36"/>
          <w:rtl/>
        </w:rPr>
      </w:pPr>
      <w:r>
        <w:rPr>
          <w:rFonts w:eastAsia="Times New Roman" w:cs="B Zar" w:hint="cs"/>
          <w:color w:val="000000"/>
          <w:sz w:val="36"/>
          <w:szCs w:val="36"/>
          <w:rtl/>
        </w:rPr>
        <w:t>3- 2181. من لا یحضره الفقیه، ج 4، ص 141.</w:t>
      </w:r>
    </w:p>
    <w:p w:rsidR="00000000" w:rsidRDefault="00EB7B05">
      <w:pPr>
        <w:bidi/>
        <w:jc w:val="both"/>
        <w:divId w:val="1518808251"/>
        <w:rPr>
          <w:rFonts w:eastAsia="Times New Roman" w:cs="B Zar" w:hint="cs"/>
          <w:color w:val="000000"/>
          <w:sz w:val="36"/>
          <w:szCs w:val="36"/>
          <w:rtl/>
        </w:rPr>
      </w:pPr>
      <w:r>
        <w:rPr>
          <w:rFonts w:eastAsia="Times New Roman" w:cs="B Zar" w:hint="cs"/>
          <w:color w:val="000000"/>
          <w:sz w:val="36"/>
          <w:szCs w:val="36"/>
          <w:rtl/>
        </w:rPr>
        <w:t>4- 2182. میزان الحکمه، حدیث 7884.</w:t>
      </w:r>
    </w:p>
    <w:p w:rsidR="00000000" w:rsidRDefault="00EB7B05">
      <w:pPr>
        <w:bidi/>
        <w:jc w:val="both"/>
        <w:divId w:val="346834731"/>
        <w:rPr>
          <w:rFonts w:eastAsia="Times New Roman" w:cs="B Zar" w:hint="cs"/>
          <w:color w:val="000000"/>
          <w:sz w:val="36"/>
          <w:szCs w:val="36"/>
          <w:rtl/>
        </w:rPr>
      </w:pPr>
      <w:r>
        <w:rPr>
          <w:rFonts w:eastAsia="Times New Roman" w:cs="B Zar" w:hint="cs"/>
          <w:color w:val="000000"/>
          <w:sz w:val="36"/>
          <w:szCs w:val="36"/>
          <w:rtl/>
        </w:rPr>
        <w:t>5- 218</w:t>
      </w:r>
      <w:r>
        <w:rPr>
          <w:rFonts w:eastAsia="Times New Roman" w:cs="B Zar" w:hint="cs"/>
          <w:color w:val="000000"/>
          <w:sz w:val="36"/>
          <w:szCs w:val="36"/>
          <w:rtl/>
        </w:rPr>
        <w:t>3. مجموعه ورّام، ج 2، ص 121.</w:t>
      </w:r>
    </w:p>
    <w:p w:rsidR="00000000" w:rsidRDefault="00EB7B05">
      <w:pPr>
        <w:pStyle w:val="Heading3"/>
        <w:shd w:val="clear" w:color="auto" w:fill="FFFFFF"/>
        <w:bidi/>
        <w:jc w:val="both"/>
        <w:divId w:val="1240944709"/>
        <w:rPr>
          <w:rFonts w:eastAsia="Times New Roman" w:cs="B Titr" w:hint="cs"/>
          <w:b w:val="0"/>
          <w:bCs w:val="0"/>
          <w:color w:val="FF0080"/>
          <w:sz w:val="30"/>
          <w:szCs w:val="30"/>
          <w:rtl/>
        </w:rPr>
      </w:pPr>
      <w:r>
        <w:rPr>
          <w:rFonts w:eastAsia="Times New Roman" w:cs="B Titr" w:hint="cs"/>
          <w:b w:val="0"/>
          <w:bCs w:val="0"/>
          <w:color w:val="FF0080"/>
          <w:sz w:val="30"/>
          <w:szCs w:val="30"/>
          <w:rtl/>
        </w:rPr>
        <w:t>329. فلسفه آفرینش انسان</w:t>
      </w:r>
    </w:p>
    <w:p w:rsidR="00000000" w:rsidRDefault="00EB7B05">
      <w:pPr>
        <w:pStyle w:val="contentparagraph"/>
        <w:bidi/>
        <w:jc w:val="both"/>
        <w:divId w:val="1240944709"/>
        <w:rPr>
          <w:rFonts w:cs="B Zar" w:hint="cs"/>
          <w:color w:val="000000"/>
          <w:sz w:val="36"/>
          <w:szCs w:val="36"/>
          <w:rtl/>
        </w:rPr>
      </w:pPr>
      <w:hyperlink w:anchor="content_note_340_1" w:tooltip="2184. ذیل آیه 115 سوره مؤمنون." w:history="1">
        <w:r>
          <w:rPr>
            <w:rStyle w:val="Hyperlink"/>
            <w:rFonts w:cs="B Zar" w:hint="cs"/>
            <w:sz w:val="36"/>
            <w:szCs w:val="36"/>
            <w:rtl/>
          </w:rPr>
          <w:t>(1)</w:t>
        </w:r>
      </w:hyperlink>
    </w:p>
    <w:p w:rsidR="00000000" w:rsidRDefault="00EB7B05">
      <w:pPr>
        <w:pStyle w:val="contentparagraph"/>
        <w:bidi/>
        <w:jc w:val="both"/>
        <w:divId w:val="1240944709"/>
        <w:rPr>
          <w:rFonts w:cs="B Zar" w:hint="cs"/>
          <w:color w:val="000000"/>
          <w:sz w:val="36"/>
          <w:szCs w:val="36"/>
          <w:rtl/>
        </w:rPr>
      </w:pPr>
      <w:r>
        <w:rPr>
          <w:rStyle w:val="contenttext"/>
          <w:rFonts w:cs="B Zar" w:hint="cs"/>
          <w:color w:val="000000"/>
          <w:sz w:val="36"/>
          <w:szCs w:val="36"/>
          <w:rtl/>
        </w:rPr>
        <w:t>قرآن برای آفرینش انسان اهدافی را بیان کرده است از جمله:</w:t>
      </w:r>
    </w:p>
    <w:p w:rsidR="00000000" w:rsidRDefault="00EB7B05">
      <w:pPr>
        <w:pStyle w:val="contentparagraph"/>
        <w:bidi/>
        <w:jc w:val="both"/>
        <w:divId w:val="1240944709"/>
        <w:rPr>
          <w:rFonts w:cs="B Zar" w:hint="cs"/>
          <w:color w:val="000000"/>
          <w:sz w:val="36"/>
          <w:szCs w:val="36"/>
          <w:rtl/>
        </w:rPr>
      </w:pPr>
      <w:r>
        <w:rPr>
          <w:rStyle w:val="contenttext"/>
          <w:rFonts w:cs="B Zar" w:hint="cs"/>
          <w:color w:val="000000"/>
          <w:sz w:val="36"/>
          <w:szCs w:val="36"/>
          <w:rtl/>
        </w:rPr>
        <w:t>1. عبادت. «و ما خلقت الجنّ والانس الاّ لیعبدون»</w:t>
      </w:r>
      <w:hyperlink w:anchor="content_note_340_2" w:tooltip="2185. ذاریات، 56 ." w:history="1">
        <w:r>
          <w:rPr>
            <w:rStyle w:val="Hyperlink"/>
            <w:rFonts w:cs="B Zar" w:hint="cs"/>
            <w:sz w:val="36"/>
            <w:szCs w:val="36"/>
            <w:rtl/>
          </w:rPr>
          <w:t>(2)</w:t>
        </w:r>
      </w:hyperlink>
      <w:r>
        <w:rPr>
          <w:rStyle w:val="contenttext"/>
          <w:rFonts w:cs="B Zar" w:hint="cs"/>
          <w:color w:val="000000"/>
          <w:sz w:val="36"/>
          <w:szCs w:val="36"/>
          <w:rtl/>
        </w:rPr>
        <w:t xml:space="preserve"> من جن و انس را نیافریدم جز برای این که عبادتم کنند (و از این راه تکامل یابند و به من نزدیک شوند).</w:t>
      </w:r>
    </w:p>
    <w:p w:rsidR="00000000" w:rsidRDefault="00EB7B05">
      <w:pPr>
        <w:pStyle w:val="contentparagraph"/>
        <w:bidi/>
        <w:jc w:val="both"/>
        <w:divId w:val="1240944709"/>
        <w:rPr>
          <w:rFonts w:cs="B Zar" w:hint="cs"/>
          <w:color w:val="000000"/>
          <w:sz w:val="36"/>
          <w:szCs w:val="36"/>
          <w:rtl/>
        </w:rPr>
      </w:pPr>
      <w:r>
        <w:rPr>
          <w:rStyle w:val="contenttext"/>
          <w:rFonts w:cs="B Zar" w:hint="cs"/>
          <w:color w:val="000000"/>
          <w:sz w:val="36"/>
          <w:szCs w:val="36"/>
          <w:rtl/>
        </w:rPr>
        <w:t>2. آزمایش. «خَلَق الموت والحیاه لیَبلوکم ایّکم احسن عملاً»</w:t>
      </w:r>
      <w:hyperlink w:anchor="content_note_340_3" w:tooltip="2186. ملک، 2 ." w:history="1">
        <w:r>
          <w:rPr>
            <w:rStyle w:val="Hyperlink"/>
            <w:rFonts w:cs="B Zar" w:hint="cs"/>
            <w:sz w:val="36"/>
            <w:szCs w:val="36"/>
            <w:rtl/>
          </w:rPr>
          <w:t>(3)</w:t>
        </w:r>
      </w:hyperlink>
      <w:r>
        <w:rPr>
          <w:rStyle w:val="contenttext"/>
          <w:rFonts w:cs="B Zar" w:hint="cs"/>
          <w:color w:val="000000"/>
          <w:sz w:val="36"/>
          <w:szCs w:val="36"/>
          <w:rtl/>
        </w:rPr>
        <w:t xml:space="preserve"> (خداوند) مرگ و حیات را آفرید تا شما را بیازماید، که کدام یک از شما بهتر عمل می کنید.</w:t>
      </w:r>
    </w:p>
    <w:p w:rsidR="00000000" w:rsidRDefault="00EB7B05">
      <w:pPr>
        <w:pStyle w:val="contentparagraph"/>
        <w:bidi/>
        <w:jc w:val="both"/>
        <w:divId w:val="1240944709"/>
        <w:rPr>
          <w:rFonts w:cs="B Zar" w:hint="cs"/>
          <w:color w:val="000000"/>
          <w:sz w:val="36"/>
          <w:szCs w:val="36"/>
          <w:rtl/>
        </w:rPr>
      </w:pPr>
      <w:r>
        <w:rPr>
          <w:rStyle w:val="contenttext"/>
          <w:rFonts w:cs="B Zar" w:hint="cs"/>
          <w:color w:val="000000"/>
          <w:sz w:val="36"/>
          <w:szCs w:val="36"/>
          <w:rtl/>
        </w:rPr>
        <w:t>3. برای دریافت رحمت الهی. «الاّ مَن رحم ربّک و لذلک خلقهم»</w:t>
      </w:r>
      <w:hyperlink w:anchor="content_note_340_4" w:tooltip="2187. هود، 119."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مگر کسی که پروردگارت به او رحم کند و(خداوند) برای همین (رحمت) مردم را آفرید.</w:t>
      </w:r>
    </w:p>
    <w:p w:rsidR="00000000" w:rsidRDefault="00EB7B05">
      <w:pPr>
        <w:pStyle w:val="contentparagraph"/>
        <w:bidi/>
        <w:jc w:val="both"/>
        <w:divId w:val="1240944709"/>
        <w:rPr>
          <w:rFonts w:cs="B Zar" w:hint="cs"/>
          <w:color w:val="000000"/>
          <w:sz w:val="36"/>
          <w:szCs w:val="36"/>
          <w:rtl/>
        </w:rPr>
      </w:pPr>
      <w:r>
        <w:rPr>
          <w:rStyle w:val="contenttext"/>
          <w:rFonts w:cs="B Zar" w:hint="cs"/>
          <w:color w:val="000000"/>
          <w:sz w:val="36"/>
          <w:szCs w:val="36"/>
          <w:rtl/>
        </w:rPr>
        <w:t>حضرت علی علیه السلام فرمود: «رحم اللّه امرء عرف قدره» خداوند رحمت کند کسی را که ارزش و اعتبار خود را بشناسد.</w:t>
      </w:r>
      <w:hyperlink w:anchor="content_note_340_5" w:tooltip="2188. غررالحکم." w:history="1">
        <w:r>
          <w:rPr>
            <w:rStyle w:val="Hyperlink"/>
            <w:rFonts w:cs="B Zar" w:hint="cs"/>
            <w:sz w:val="36"/>
            <w:szCs w:val="36"/>
            <w:rtl/>
          </w:rPr>
          <w:t>(5)</w:t>
        </w:r>
      </w:hyperlink>
      <w:r>
        <w:rPr>
          <w:rStyle w:val="contenttext"/>
          <w:rFonts w:cs="B Zar" w:hint="cs"/>
          <w:color w:val="000000"/>
          <w:sz w:val="36"/>
          <w:szCs w:val="36"/>
          <w:rtl/>
        </w:rPr>
        <w:t xml:space="preserve"> و بدا</w:t>
      </w:r>
      <w:r>
        <w:rPr>
          <w:rStyle w:val="contenttext"/>
          <w:rFonts w:cs="B Zar" w:hint="cs"/>
          <w:color w:val="000000"/>
          <w:sz w:val="36"/>
          <w:szCs w:val="36"/>
          <w:rtl/>
        </w:rPr>
        <w:t>ند از کجا آمده، اکنون در کجاست وسپس به کجا می رود.</w:t>
      </w:r>
    </w:p>
    <w:p w:rsidR="00000000" w:rsidRDefault="00EB7B05">
      <w:pPr>
        <w:pStyle w:val="contentparagraph"/>
        <w:bidi/>
        <w:jc w:val="both"/>
        <w:divId w:val="1240944709"/>
        <w:rPr>
          <w:rFonts w:cs="B Zar" w:hint="cs"/>
          <w:color w:val="000000"/>
          <w:sz w:val="36"/>
          <w:szCs w:val="36"/>
          <w:rtl/>
        </w:rPr>
      </w:pPr>
      <w:r>
        <w:rPr>
          <w:rStyle w:val="contenttext"/>
          <w:rFonts w:cs="B Zar" w:hint="cs"/>
          <w:color w:val="000000"/>
          <w:sz w:val="36"/>
          <w:szCs w:val="36"/>
          <w:rtl/>
        </w:rPr>
        <w:t>امام حسین علیه السلام فرمود: «انّ اللّه ما خلق العباد الاّ لیعرفوه فاذا عرفوه عبدوه فاذا عبدوه استغنوا بعبادته عن عباده من سواه» خداوند متعال بندگانش را نیافریده است مگر برای این که او را بشناسند، آن گاه ک</w:t>
      </w:r>
      <w:r>
        <w:rPr>
          <w:rStyle w:val="contenttext"/>
          <w:rFonts w:cs="B Zar" w:hint="cs"/>
          <w:color w:val="000000"/>
          <w:sz w:val="36"/>
          <w:szCs w:val="36"/>
          <w:rtl/>
        </w:rPr>
        <w:t>ه او را شناختند، عبادتش کنند و چون خدا را عبادت کردند، با پرستش و عبادت او از پرستش غیر او بی نیاز شوند.</w:t>
      </w:r>
      <w:hyperlink w:anchor="content_note_340_6" w:tooltip="2189. بحار، ج 5، ص 312." w:history="1">
        <w:r>
          <w:rPr>
            <w:rStyle w:val="Hyperlink"/>
            <w:rFonts w:cs="B Zar" w:hint="cs"/>
            <w:sz w:val="36"/>
            <w:szCs w:val="36"/>
            <w:rtl/>
          </w:rPr>
          <w:t>(6)</w:t>
        </w:r>
      </w:hyperlink>
    </w:p>
    <w:p w:rsidR="00000000" w:rsidRDefault="00EB7B05">
      <w:pPr>
        <w:pStyle w:val="contentparagraph"/>
        <w:bidi/>
        <w:jc w:val="both"/>
        <w:divId w:val="1240944709"/>
        <w:rPr>
          <w:rFonts w:cs="B Zar" w:hint="cs"/>
          <w:color w:val="000000"/>
          <w:sz w:val="36"/>
          <w:szCs w:val="36"/>
          <w:rtl/>
        </w:rPr>
      </w:pPr>
      <w:r>
        <w:rPr>
          <w:rStyle w:val="contenttext"/>
          <w:rFonts w:cs="B Zar" w:hint="cs"/>
          <w:color w:val="000000"/>
          <w:sz w:val="36"/>
          <w:szCs w:val="36"/>
          <w:rtl/>
        </w:rPr>
        <w:t>حضرت علی علیه السلام فرمود: «الدّنیا خُلقت لغیرها ولم تخلق لنفسها»</w:t>
      </w:r>
      <w:hyperlink w:anchor="content_note_340_7" w:tooltip="2190. نهج البلاغه، حکمت 463." w:history="1">
        <w:r>
          <w:rPr>
            <w:rStyle w:val="Hyperlink"/>
            <w:rFonts w:cs="B Zar" w:hint="cs"/>
            <w:sz w:val="36"/>
            <w:szCs w:val="36"/>
            <w:rtl/>
          </w:rPr>
          <w:t>(7)</w:t>
        </w:r>
      </w:hyperlink>
      <w:r>
        <w:rPr>
          <w:rStyle w:val="contenttext"/>
          <w:rFonts w:cs="B Zar" w:hint="cs"/>
          <w:color w:val="000000"/>
          <w:sz w:val="36"/>
          <w:szCs w:val="36"/>
          <w:rtl/>
        </w:rPr>
        <w:t xml:space="preserve"> دنیا برای دیگری آفریده شده و برای خود آفریده نشده است. (دنیا وسیله ای است برای رسیدن به آخرت)</w:t>
      </w:r>
    </w:p>
    <w:p w:rsidR="00000000" w:rsidRDefault="00EB7B05">
      <w:pPr>
        <w:pStyle w:val="contentparagraph"/>
        <w:bidi/>
        <w:jc w:val="both"/>
        <w:divId w:val="1240944709"/>
        <w:rPr>
          <w:rFonts w:cs="B Zar" w:hint="cs"/>
          <w:color w:val="000000"/>
          <w:sz w:val="36"/>
          <w:szCs w:val="36"/>
          <w:rtl/>
        </w:rPr>
      </w:pPr>
      <w:r>
        <w:rPr>
          <w:rStyle w:val="contenttext"/>
          <w:rFonts w:cs="B Zar" w:hint="cs"/>
          <w:color w:val="000000"/>
          <w:sz w:val="36"/>
          <w:szCs w:val="36"/>
          <w:rtl/>
        </w:rPr>
        <w:t>آری، کسانی که همه ی هدف های خود را در درون دنیا جستجو می کنند، زمین گرا و زمین گیر می شوند. چنا</w:t>
      </w:r>
      <w:r>
        <w:rPr>
          <w:rStyle w:val="contenttext"/>
          <w:rFonts w:cs="B Zar" w:hint="cs"/>
          <w:color w:val="000000"/>
          <w:sz w:val="36"/>
          <w:szCs w:val="36"/>
          <w:rtl/>
        </w:rPr>
        <w:t>نکه در آیه ی 176 سوره اعراف آمده است: «اخلد الی الارض»</w:t>
      </w:r>
    </w:p>
    <w:p w:rsidR="00000000" w:rsidRDefault="00EB7B05">
      <w:pPr>
        <w:pStyle w:val="contentparagraph"/>
        <w:bidi/>
        <w:jc w:val="both"/>
        <w:divId w:val="1240944709"/>
        <w:rPr>
          <w:rFonts w:cs="B Zar" w:hint="cs"/>
          <w:color w:val="000000"/>
          <w:sz w:val="36"/>
          <w:szCs w:val="36"/>
          <w:rtl/>
        </w:rPr>
      </w:pPr>
      <w:r>
        <w:rPr>
          <w:rStyle w:val="contenttext"/>
          <w:rFonts w:cs="B Zar" w:hint="cs"/>
          <w:color w:val="000000"/>
          <w:sz w:val="36"/>
          <w:szCs w:val="36"/>
          <w:rtl/>
        </w:rPr>
        <w:t>هر دم از عمر گرامی هست گنج بی بدل</w:t>
      </w:r>
    </w:p>
    <w:p w:rsidR="00000000" w:rsidRDefault="00EB7B05">
      <w:pPr>
        <w:pStyle w:val="contentparagraph"/>
        <w:bidi/>
        <w:jc w:val="both"/>
        <w:divId w:val="1240944709"/>
        <w:rPr>
          <w:rFonts w:cs="B Zar" w:hint="cs"/>
          <w:color w:val="000000"/>
          <w:sz w:val="36"/>
          <w:szCs w:val="36"/>
          <w:rtl/>
        </w:rPr>
      </w:pPr>
      <w:r>
        <w:rPr>
          <w:rStyle w:val="contenttext"/>
          <w:rFonts w:cs="B Zar" w:hint="cs"/>
          <w:color w:val="000000"/>
          <w:sz w:val="36"/>
          <w:szCs w:val="36"/>
          <w:rtl/>
        </w:rPr>
        <w:t>می رود گنجی چنین هرلحظه بر باد آه آه</w:t>
      </w:r>
    </w:p>
    <w:p w:rsidR="00000000" w:rsidRDefault="00EB7B05">
      <w:pPr>
        <w:pStyle w:val="contentparagraph"/>
        <w:bidi/>
        <w:jc w:val="both"/>
        <w:divId w:val="1240944709"/>
        <w:rPr>
          <w:rFonts w:cs="B Zar" w:hint="cs"/>
          <w:color w:val="000000"/>
          <w:sz w:val="36"/>
          <w:szCs w:val="36"/>
          <w:rtl/>
        </w:rPr>
      </w:pPr>
      <w:r>
        <w:rPr>
          <w:rStyle w:val="contenttext"/>
          <w:rFonts w:cs="B Zar" w:hint="cs"/>
          <w:color w:val="000000"/>
          <w:sz w:val="36"/>
          <w:szCs w:val="36"/>
          <w:rtl/>
        </w:rPr>
        <w:t>ص:340</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40" style="width:0;height:1.5pt" o:hralign="center" o:hrstd="t" o:hr="t" fillcolor="#a0a0a0" stroked="f"/>
        </w:pict>
      </w:r>
    </w:p>
    <w:p w:rsidR="00000000" w:rsidRDefault="00EB7B05">
      <w:pPr>
        <w:bidi/>
        <w:jc w:val="both"/>
        <w:divId w:val="803081618"/>
        <w:rPr>
          <w:rFonts w:eastAsia="Times New Roman" w:cs="B Zar" w:hint="cs"/>
          <w:color w:val="000000"/>
          <w:sz w:val="36"/>
          <w:szCs w:val="36"/>
          <w:rtl/>
        </w:rPr>
      </w:pPr>
      <w:r>
        <w:rPr>
          <w:rFonts w:eastAsia="Times New Roman" w:cs="B Zar" w:hint="cs"/>
          <w:color w:val="000000"/>
          <w:sz w:val="36"/>
          <w:szCs w:val="36"/>
          <w:rtl/>
        </w:rPr>
        <w:t>1- 2184. ذیل آیه 115 سوره مؤمنون.</w:t>
      </w:r>
    </w:p>
    <w:p w:rsidR="00000000" w:rsidRDefault="00EB7B05">
      <w:pPr>
        <w:bidi/>
        <w:jc w:val="both"/>
        <w:divId w:val="703946010"/>
        <w:rPr>
          <w:rFonts w:eastAsia="Times New Roman" w:cs="B Zar" w:hint="cs"/>
          <w:color w:val="000000"/>
          <w:sz w:val="36"/>
          <w:szCs w:val="36"/>
          <w:rtl/>
        </w:rPr>
      </w:pPr>
      <w:r>
        <w:rPr>
          <w:rFonts w:eastAsia="Times New Roman" w:cs="B Zar" w:hint="cs"/>
          <w:color w:val="000000"/>
          <w:sz w:val="36"/>
          <w:szCs w:val="36"/>
          <w:rtl/>
        </w:rPr>
        <w:t>2- 2185. ذاریات، 56 .</w:t>
      </w:r>
    </w:p>
    <w:p w:rsidR="00000000" w:rsidRDefault="00EB7B05">
      <w:pPr>
        <w:bidi/>
        <w:jc w:val="both"/>
        <w:divId w:val="1627348047"/>
        <w:rPr>
          <w:rFonts w:eastAsia="Times New Roman" w:cs="B Zar" w:hint="cs"/>
          <w:color w:val="000000"/>
          <w:sz w:val="36"/>
          <w:szCs w:val="36"/>
          <w:rtl/>
        </w:rPr>
      </w:pPr>
      <w:r>
        <w:rPr>
          <w:rFonts w:eastAsia="Times New Roman" w:cs="B Zar" w:hint="cs"/>
          <w:color w:val="000000"/>
          <w:sz w:val="36"/>
          <w:szCs w:val="36"/>
          <w:rtl/>
        </w:rPr>
        <w:t>3- 2186. ملک، 2 .</w:t>
      </w:r>
    </w:p>
    <w:p w:rsidR="00000000" w:rsidRDefault="00EB7B05">
      <w:pPr>
        <w:bidi/>
        <w:jc w:val="both"/>
        <w:divId w:val="1883319534"/>
        <w:rPr>
          <w:rFonts w:eastAsia="Times New Roman" w:cs="B Zar" w:hint="cs"/>
          <w:color w:val="000000"/>
          <w:sz w:val="36"/>
          <w:szCs w:val="36"/>
          <w:rtl/>
        </w:rPr>
      </w:pPr>
      <w:r>
        <w:rPr>
          <w:rFonts w:eastAsia="Times New Roman" w:cs="B Zar" w:hint="cs"/>
          <w:color w:val="000000"/>
          <w:sz w:val="36"/>
          <w:szCs w:val="36"/>
          <w:rtl/>
        </w:rPr>
        <w:t xml:space="preserve">4- 2187. هود، </w:t>
      </w:r>
      <w:r>
        <w:rPr>
          <w:rFonts w:eastAsia="Times New Roman" w:cs="B Zar" w:hint="cs"/>
          <w:color w:val="000000"/>
          <w:sz w:val="36"/>
          <w:szCs w:val="36"/>
          <w:rtl/>
        </w:rPr>
        <w:t>119.</w:t>
      </w:r>
    </w:p>
    <w:p w:rsidR="00000000" w:rsidRDefault="00EB7B05">
      <w:pPr>
        <w:bidi/>
        <w:jc w:val="both"/>
        <w:divId w:val="1141843411"/>
        <w:rPr>
          <w:rFonts w:eastAsia="Times New Roman" w:cs="B Zar" w:hint="cs"/>
          <w:color w:val="000000"/>
          <w:sz w:val="36"/>
          <w:szCs w:val="36"/>
          <w:rtl/>
        </w:rPr>
      </w:pPr>
      <w:r>
        <w:rPr>
          <w:rFonts w:eastAsia="Times New Roman" w:cs="B Zar" w:hint="cs"/>
          <w:color w:val="000000"/>
          <w:sz w:val="36"/>
          <w:szCs w:val="36"/>
          <w:rtl/>
        </w:rPr>
        <w:t>5- 2188. غررالحکم.</w:t>
      </w:r>
    </w:p>
    <w:p w:rsidR="00000000" w:rsidRDefault="00EB7B05">
      <w:pPr>
        <w:bidi/>
        <w:jc w:val="both"/>
        <w:divId w:val="693581068"/>
        <w:rPr>
          <w:rFonts w:eastAsia="Times New Roman" w:cs="B Zar" w:hint="cs"/>
          <w:color w:val="000000"/>
          <w:sz w:val="36"/>
          <w:szCs w:val="36"/>
          <w:rtl/>
        </w:rPr>
      </w:pPr>
      <w:r>
        <w:rPr>
          <w:rFonts w:eastAsia="Times New Roman" w:cs="B Zar" w:hint="cs"/>
          <w:color w:val="000000"/>
          <w:sz w:val="36"/>
          <w:szCs w:val="36"/>
          <w:rtl/>
        </w:rPr>
        <w:t>6- 2189. بحار، ج 5، ص 312.</w:t>
      </w:r>
    </w:p>
    <w:p w:rsidR="00000000" w:rsidRDefault="00EB7B05">
      <w:pPr>
        <w:bidi/>
        <w:jc w:val="both"/>
        <w:divId w:val="377507520"/>
        <w:rPr>
          <w:rFonts w:eastAsia="Times New Roman" w:cs="B Zar" w:hint="cs"/>
          <w:color w:val="000000"/>
          <w:sz w:val="36"/>
          <w:szCs w:val="36"/>
          <w:rtl/>
        </w:rPr>
      </w:pPr>
      <w:r>
        <w:rPr>
          <w:rFonts w:eastAsia="Times New Roman" w:cs="B Zar" w:hint="cs"/>
          <w:color w:val="000000"/>
          <w:sz w:val="36"/>
          <w:szCs w:val="36"/>
          <w:rtl/>
        </w:rPr>
        <w:t>7- 2190. نهج البلاغه، حکمت 463.</w:t>
      </w:r>
    </w:p>
    <w:p w:rsidR="00000000" w:rsidRDefault="00EB7B05">
      <w:pPr>
        <w:pStyle w:val="Heading3"/>
        <w:shd w:val="clear" w:color="auto" w:fill="FFFFFF"/>
        <w:bidi/>
        <w:jc w:val="both"/>
        <w:divId w:val="1065761892"/>
        <w:rPr>
          <w:rFonts w:eastAsia="Times New Roman" w:cs="B Titr" w:hint="cs"/>
          <w:b w:val="0"/>
          <w:bCs w:val="0"/>
          <w:color w:val="FF0080"/>
          <w:sz w:val="30"/>
          <w:szCs w:val="30"/>
          <w:rtl/>
        </w:rPr>
      </w:pPr>
      <w:r>
        <w:rPr>
          <w:rFonts w:eastAsia="Times New Roman" w:cs="B Titr" w:hint="cs"/>
          <w:b w:val="0"/>
          <w:bCs w:val="0"/>
          <w:color w:val="FF0080"/>
          <w:sz w:val="30"/>
          <w:szCs w:val="30"/>
          <w:rtl/>
        </w:rPr>
        <w:t>330. آزمایش انسان ها</w:t>
      </w:r>
    </w:p>
    <w:p w:rsidR="00000000" w:rsidRDefault="00EB7B05">
      <w:pPr>
        <w:pStyle w:val="contentparagraph"/>
        <w:bidi/>
        <w:jc w:val="both"/>
        <w:divId w:val="1065761892"/>
        <w:rPr>
          <w:rFonts w:cs="B Zar" w:hint="cs"/>
          <w:color w:val="000000"/>
          <w:sz w:val="36"/>
          <w:szCs w:val="36"/>
          <w:rtl/>
        </w:rPr>
      </w:pPr>
      <w:hyperlink w:anchor="content_note_341_1" w:tooltip="2191. ذیل آیه 155 سوره بقره." w:history="1">
        <w:r>
          <w:rPr>
            <w:rStyle w:val="Hyperlink"/>
            <w:rFonts w:cs="B Zar" w:hint="cs"/>
            <w:sz w:val="36"/>
            <w:szCs w:val="36"/>
            <w:rtl/>
          </w:rPr>
          <w:t>(1)</w:t>
        </w:r>
      </w:hyperlink>
    </w:p>
    <w:p w:rsidR="00000000" w:rsidRDefault="00EB7B05">
      <w:pPr>
        <w:pStyle w:val="contentparagraph"/>
        <w:bidi/>
        <w:jc w:val="both"/>
        <w:divId w:val="1065761892"/>
        <w:rPr>
          <w:rFonts w:cs="B Zar" w:hint="cs"/>
          <w:color w:val="000000"/>
          <w:sz w:val="36"/>
          <w:szCs w:val="36"/>
          <w:rtl/>
        </w:rPr>
      </w:pPr>
      <w:r>
        <w:rPr>
          <w:rStyle w:val="contenttext"/>
          <w:rFonts w:cs="B Zar" w:hint="cs"/>
          <w:color w:val="000000"/>
          <w:sz w:val="36"/>
          <w:szCs w:val="36"/>
          <w:rtl/>
        </w:rPr>
        <w:t>برای پیروزی در آزمایشِ خوف از دشمن، نیاز به توکّل و یاد خداست و برای مبارزه با کمبودها، نیاز به صبر است که در دو آیه قبل «واستعینوا بالصبر والصلاه» راه را نشان داده است.</w:t>
      </w:r>
    </w:p>
    <w:p w:rsidR="00000000" w:rsidRDefault="00EB7B05">
      <w:pPr>
        <w:pStyle w:val="contentparagraph"/>
        <w:bidi/>
        <w:jc w:val="both"/>
        <w:divId w:val="1065761892"/>
        <w:rPr>
          <w:rFonts w:cs="B Zar" w:hint="cs"/>
          <w:color w:val="000000"/>
          <w:sz w:val="36"/>
          <w:szCs w:val="36"/>
          <w:rtl/>
        </w:rPr>
      </w:pPr>
      <w:r>
        <w:rPr>
          <w:rStyle w:val="contenttext"/>
          <w:rFonts w:cs="B Zar" w:hint="cs"/>
          <w:color w:val="000000"/>
          <w:sz w:val="36"/>
          <w:szCs w:val="36"/>
          <w:rtl/>
        </w:rPr>
        <w:t>لازم نیست همه ی مردم با همه ی مسائل آزمایش شوند، بلکه ممکن است:</w:t>
      </w:r>
    </w:p>
    <w:p w:rsidR="00000000" w:rsidRDefault="00EB7B05">
      <w:pPr>
        <w:pStyle w:val="contentparagraph"/>
        <w:bidi/>
        <w:jc w:val="both"/>
        <w:divId w:val="1065761892"/>
        <w:rPr>
          <w:rFonts w:cs="B Zar" w:hint="cs"/>
          <w:color w:val="000000"/>
          <w:sz w:val="36"/>
          <w:szCs w:val="36"/>
          <w:rtl/>
        </w:rPr>
      </w:pPr>
      <w:r>
        <w:rPr>
          <w:rStyle w:val="contenttext"/>
          <w:rFonts w:cs="B Zar" w:hint="cs"/>
          <w:color w:val="000000"/>
          <w:sz w:val="36"/>
          <w:szCs w:val="36"/>
          <w:rtl/>
        </w:rPr>
        <w:t>الف: هرکس با چیزی آزما</w:t>
      </w:r>
      <w:r>
        <w:rPr>
          <w:rStyle w:val="contenttext"/>
          <w:rFonts w:cs="B Zar" w:hint="cs"/>
          <w:color w:val="000000"/>
          <w:sz w:val="36"/>
          <w:szCs w:val="36"/>
          <w:rtl/>
        </w:rPr>
        <w:t>یش شود.</w:t>
      </w:r>
    </w:p>
    <w:p w:rsidR="00000000" w:rsidRDefault="00EB7B05">
      <w:pPr>
        <w:pStyle w:val="contentparagraph"/>
        <w:bidi/>
        <w:jc w:val="both"/>
        <w:divId w:val="1065761892"/>
        <w:rPr>
          <w:rFonts w:cs="B Zar" w:hint="cs"/>
          <w:color w:val="000000"/>
          <w:sz w:val="36"/>
          <w:szCs w:val="36"/>
          <w:rtl/>
        </w:rPr>
      </w:pPr>
      <w:r>
        <w:rPr>
          <w:rStyle w:val="contenttext"/>
          <w:rFonts w:cs="B Zar" w:hint="cs"/>
          <w:color w:val="000000"/>
          <w:sz w:val="36"/>
          <w:szCs w:val="36"/>
          <w:rtl/>
        </w:rPr>
        <w:t>ب: فردی در آزمایشی روسفید باشد، ولی در امتحان دیگری رسوایی به بارآورد.</w:t>
      </w:r>
    </w:p>
    <w:p w:rsidR="00000000" w:rsidRDefault="00EB7B05">
      <w:pPr>
        <w:pStyle w:val="contentparagraph"/>
        <w:bidi/>
        <w:jc w:val="both"/>
        <w:divId w:val="1065761892"/>
        <w:rPr>
          <w:rFonts w:cs="B Zar" w:hint="cs"/>
          <w:color w:val="000000"/>
          <w:sz w:val="36"/>
          <w:szCs w:val="36"/>
          <w:rtl/>
        </w:rPr>
      </w:pPr>
      <w:r>
        <w:rPr>
          <w:rStyle w:val="contenttext"/>
          <w:rFonts w:cs="B Zar" w:hint="cs"/>
          <w:color w:val="000000"/>
          <w:sz w:val="36"/>
          <w:szCs w:val="36"/>
          <w:rtl/>
        </w:rPr>
        <w:t xml:space="preserve">ج: ممکن است آزمایش فردی، وسیله ی آزمایش دیگران نیز باشد. </w:t>
      </w:r>
    </w:p>
    <w:p w:rsidR="00000000" w:rsidRDefault="00EB7B05">
      <w:pPr>
        <w:pStyle w:val="contentparagraph"/>
        <w:bidi/>
        <w:jc w:val="both"/>
        <w:divId w:val="1065761892"/>
        <w:rPr>
          <w:rFonts w:cs="B Zar" w:hint="cs"/>
          <w:color w:val="000000"/>
          <w:sz w:val="36"/>
          <w:szCs w:val="36"/>
          <w:rtl/>
        </w:rPr>
      </w:pPr>
      <w:r>
        <w:rPr>
          <w:rStyle w:val="contenttext"/>
          <w:rFonts w:cs="B Zar" w:hint="cs"/>
          <w:color w:val="000000"/>
          <w:sz w:val="36"/>
          <w:szCs w:val="36"/>
          <w:rtl/>
        </w:rPr>
        <w:t>گاهی کم شدن مال و محصولات یا پیدا شدن خوف و ترس و سایر مشکلات، به خاطر آزمایش الهی است، ولی در بعضی اوقات، این امور کیفر اعمال خود انسان هاست. انسان ها گاهی مرتکب بعضی گناهان می شوند که خداوند آنهارا به برخی گرفتاری ها مبتلا می کند. حضرت علی علیه السلام می</w:t>
      </w:r>
      <w:r>
        <w:rPr>
          <w:rStyle w:val="contenttext"/>
          <w:rFonts w:cs="B Zar" w:hint="cs"/>
          <w:color w:val="000000"/>
          <w:sz w:val="36"/>
          <w:szCs w:val="36"/>
          <w:rtl/>
        </w:rPr>
        <w:t xml:space="preserve"> فرماید: «انّ اللَّه یبتلی عباده عند الاعمال السیّئه بنقص الّثمرات و حبس البرکات و اغلاق خزائن الخیرات لیتوب تائب ویتذکّر متذکّر»</w:t>
      </w:r>
      <w:hyperlink w:anchor="content_note_341_2" w:tooltip="2192. نهج البلاغه، خطبه 143." w:history="1">
        <w:r>
          <w:rPr>
            <w:rStyle w:val="Hyperlink"/>
            <w:rFonts w:cs="B Zar" w:hint="cs"/>
            <w:sz w:val="36"/>
            <w:szCs w:val="36"/>
            <w:rtl/>
          </w:rPr>
          <w:t>(2)</w:t>
        </w:r>
      </w:hyperlink>
      <w:r>
        <w:rPr>
          <w:rStyle w:val="contenttext"/>
          <w:rFonts w:cs="B Zar" w:hint="cs"/>
          <w:color w:val="000000"/>
          <w:sz w:val="36"/>
          <w:szCs w:val="36"/>
          <w:rtl/>
        </w:rPr>
        <w:t xml:space="preserve"> همانا خداوند، بندگان خود را به خاطر اعمال فاسدشا</w:t>
      </w:r>
      <w:r>
        <w:rPr>
          <w:rStyle w:val="contenttext"/>
          <w:rFonts w:cs="B Zar" w:hint="cs"/>
          <w:color w:val="000000"/>
          <w:sz w:val="36"/>
          <w:szCs w:val="36"/>
          <w:rtl/>
        </w:rPr>
        <w:t>ن، به کمبود محصول و حبس برکت و بسته شدن منابع خیر، گرفتار می کند تا شاید متذکّر شوند و توبه نمایند.</w:t>
      </w:r>
    </w:p>
    <w:p w:rsidR="00000000" w:rsidRDefault="00EB7B05">
      <w:pPr>
        <w:pStyle w:val="contentparagraph"/>
        <w:bidi/>
        <w:jc w:val="both"/>
        <w:divId w:val="1065761892"/>
        <w:rPr>
          <w:rFonts w:cs="B Zar" w:hint="cs"/>
          <w:color w:val="000000"/>
          <w:sz w:val="36"/>
          <w:szCs w:val="36"/>
          <w:rtl/>
        </w:rPr>
      </w:pPr>
      <w:r>
        <w:rPr>
          <w:rStyle w:val="contenttext"/>
          <w:rFonts w:cs="B Zar" w:hint="cs"/>
          <w:color w:val="000000"/>
          <w:sz w:val="36"/>
          <w:szCs w:val="36"/>
          <w:rtl/>
        </w:rPr>
        <w:t>البتّه همین تنبّه نیز آزمایش است، همانگونه که بر اثر ایمان نعمتی می دهد که وسیله آزمایشی است؛ «لاسقیناهم مآء غدقاً لِنَفتنهم فیه»</w:t>
      </w:r>
      <w:hyperlink w:anchor="content_note_341_3" w:tooltip="2193. جنّ، 16." w:history="1">
        <w:r>
          <w:rPr>
            <w:rStyle w:val="Hyperlink"/>
            <w:rFonts w:cs="B Zar" w:hint="cs"/>
            <w:sz w:val="36"/>
            <w:szCs w:val="36"/>
            <w:rtl/>
          </w:rPr>
          <w:t>(3)</w:t>
        </w:r>
      </w:hyperlink>
      <w:r>
        <w:rPr>
          <w:rStyle w:val="contenttext"/>
          <w:rFonts w:cs="B Zar" w:hint="cs"/>
          <w:color w:val="000000"/>
          <w:sz w:val="36"/>
          <w:szCs w:val="36"/>
          <w:rtl/>
        </w:rPr>
        <w:t xml:space="preserve"> همانا آبی گوارا به آنان نوشاندیم تا ایشان را آزمایش کنیم.</w:t>
      </w:r>
    </w:p>
    <w:p w:rsidR="00000000" w:rsidRDefault="00EB7B05">
      <w:pPr>
        <w:pStyle w:val="contentparagraph"/>
        <w:bidi/>
        <w:jc w:val="both"/>
        <w:divId w:val="1065761892"/>
        <w:rPr>
          <w:rFonts w:cs="B Zar" w:hint="cs"/>
          <w:color w:val="000000"/>
          <w:sz w:val="36"/>
          <w:szCs w:val="36"/>
          <w:rtl/>
        </w:rPr>
      </w:pPr>
      <w:r>
        <w:rPr>
          <w:rStyle w:val="contenttext"/>
          <w:rFonts w:cs="B Zar" w:hint="cs"/>
          <w:color w:val="000000"/>
          <w:sz w:val="36"/>
          <w:szCs w:val="36"/>
          <w:rtl/>
        </w:rPr>
        <w:t>ص:341</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41" style="width:0;height:1.5pt" o:hralign="center" o:hrstd="t" o:hr="t" fillcolor="#a0a0a0" stroked="f"/>
        </w:pict>
      </w:r>
    </w:p>
    <w:p w:rsidR="00000000" w:rsidRDefault="00EB7B05">
      <w:pPr>
        <w:bidi/>
        <w:jc w:val="both"/>
        <w:divId w:val="1732926746"/>
        <w:rPr>
          <w:rFonts w:eastAsia="Times New Roman" w:cs="B Zar" w:hint="cs"/>
          <w:color w:val="000000"/>
          <w:sz w:val="36"/>
          <w:szCs w:val="36"/>
          <w:rtl/>
        </w:rPr>
      </w:pPr>
      <w:r>
        <w:rPr>
          <w:rFonts w:eastAsia="Times New Roman" w:cs="B Zar" w:hint="cs"/>
          <w:color w:val="000000"/>
          <w:sz w:val="36"/>
          <w:szCs w:val="36"/>
          <w:rtl/>
        </w:rPr>
        <w:t>1- 2191. ذیل آیه 155 سوره بقره.</w:t>
      </w:r>
    </w:p>
    <w:p w:rsidR="00000000" w:rsidRDefault="00EB7B05">
      <w:pPr>
        <w:bidi/>
        <w:jc w:val="both"/>
        <w:divId w:val="1669214939"/>
        <w:rPr>
          <w:rFonts w:eastAsia="Times New Roman" w:cs="B Zar" w:hint="cs"/>
          <w:color w:val="000000"/>
          <w:sz w:val="36"/>
          <w:szCs w:val="36"/>
          <w:rtl/>
        </w:rPr>
      </w:pPr>
      <w:r>
        <w:rPr>
          <w:rFonts w:eastAsia="Times New Roman" w:cs="B Zar" w:hint="cs"/>
          <w:color w:val="000000"/>
          <w:sz w:val="36"/>
          <w:szCs w:val="36"/>
          <w:rtl/>
        </w:rPr>
        <w:t>2- 2192. نهج البلاغه، خطبه 143.</w:t>
      </w:r>
    </w:p>
    <w:p w:rsidR="00000000" w:rsidRDefault="00EB7B05">
      <w:pPr>
        <w:bidi/>
        <w:jc w:val="both"/>
        <w:divId w:val="75712833"/>
        <w:rPr>
          <w:rFonts w:eastAsia="Times New Roman" w:cs="B Zar" w:hint="cs"/>
          <w:color w:val="000000"/>
          <w:sz w:val="36"/>
          <w:szCs w:val="36"/>
          <w:rtl/>
        </w:rPr>
      </w:pPr>
      <w:r>
        <w:rPr>
          <w:rFonts w:eastAsia="Times New Roman" w:cs="B Zar" w:hint="cs"/>
          <w:color w:val="000000"/>
          <w:sz w:val="36"/>
          <w:szCs w:val="36"/>
          <w:rtl/>
        </w:rPr>
        <w:t>3- 2193. جنّ، 16.</w:t>
      </w:r>
    </w:p>
    <w:p w:rsidR="00000000" w:rsidRDefault="00EB7B05">
      <w:pPr>
        <w:pStyle w:val="Heading3"/>
        <w:shd w:val="clear" w:color="auto" w:fill="FFFFFF"/>
        <w:bidi/>
        <w:jc w:val="both"/>
        <w:divId w:val="1893805911"/>
        <w:rPr>
          <w:rFonts w:eastAsia="Times New Roman" w:cs="B Titr" w:hint="cs"/>
          <w:b w:val="0"/>
          <w:bCs w:val="0"/>
          <w:color w:val="FF0080"/>
          <w:sz w:val="30"/>
          <w:szCs w:val="30"/>
          <w:rtl/>
        </w:rPr>
      </w:pPr>
      <w:r>
        <w:rPr>
          <w:rFonts w:eastAsia="Times New Roman" w:cs="B Titr" w:hint="cs"/>
          <w:b w:val="0"/>
          <w:bCs w:val="0"/>
          <w:color w:val="FF0080"/>
          <w:sz w:val="30"/>
          <w:szCs w:val="30"/>
          <w:rtl/>
        </w:rPr>
        <w:t>331. عنایت ویژه به صابران</w:t>
      </w:r>
    </w:p>
    <w:p w:rsidR="00000000" w:rsidRDefault="00EB7B05">
      <w:pPr>
        <w:pStyle w:val="contentparagraph"/>
        <w:bidi/>
        <w:jc w:val="both"/>
        <w:divId w:val="1893805911"/>
        <w:rPr>
          <w:rFonts w:cs="B Zar" w:hint="cs"/>
          <w:color w:val="000000"/>
          <w:sz w:val="36"/>
          <w:szCs w:val="36"/>
          <w:rtl/>
        </w:rPr>
      </w:pPr>
      <w:hyperlink w:anchor="content_note_342_1" w:tooltip="2194. ذیل آیه 155 سوره بقره." w:history="1">
        <w:r>
          <w:rPr>
            <w:rStyle w:val="Hyperlink"/>
            <w:rFonts w:cs="B Zar" w:hint="cs"/>
            <w:sz w:val="36"/>
            <w:szCs w:val="36"/>
            <w:rtl/>
          </w:rPr>
          <w:t>(1)</w:t>
        </w:r>
      </w:hyperlink>
    </w:p>
    <w:p w:rsidR="00000000" w:rsidRDefault="00EB7B05">
      <w:pPr>
        <w:pStyle w:val="contentparagraph"/>
        <w:bidi/>
        <w:jc w:val="both"/>
        <w:divId w:val="1893805911"/>
        <w:rPr>
          <w:rFonts w:cs="B Zar" w:hint="cs"/>
          <w:color w:val="000000"/>
          <w:sz w:val="36"/>
          <w:szCs w:val="36"/>
          <w:rtl/>
        </w:rPr>
      </w:pPr>
      <w:r>
        <w:rPr>
          <w:rStyle w:val="contenttext"/>
          <w:rFonts w:cs="B Zar" w:hint="cs"/>
          <w:color w:val="000000"/>
          <w:sz w:val="36"/>
          <w:szCs w:val="36"/>
          <w:rtl/>
        </w:rPr>
        <w:t>خداوند به صابران عنایت ویژه ای داشته و در آیات متعددی آنان را ستوده است و به خاطر صبرشان امتیازاتی به آنان داده است، از جمله:</w:t>
      </w:r>
    </w:p>
    <w:p w:rsidR="00000000" w:rsidRDefault="00EB7B05">
      <w:pPr>
        <w:pStyle w:val="contentparagraph"/>
        <w:bidi/>
        <w:jc w:val="both"/>
        <w:divId w:val="1893805911"/>
        <w:rPr>
          <w:rFonts w:cs="B Zar" w:hint="cs"/>
          <w:color w:val="000000"/>
          <w:sz w:val="36"/>
          <w:szCs w:val="36"/>
          <w:rtl/>
        </w:rPr>
      </w:pPr>
      <w:r>
        <w:rPr>
          <w:rStyle w:val="contenttext"/>
          <w:rFonts w:cs="B Zar" w:hint="cs"/>
          <w:color w:val="000000"/>
          <w:sz w:val="36"/>
          <w:szCs w:val="36"/>
          <w:rtl/>
        </w:rPr>
        <w:t>1. محبوب خدایند. «واللَّه یحبّ الصابرین»</w:t>
      </w:r>
      <w:hyperlink w:anchor="content_note_342_2" w:tooltip="2195. آل عمران، 146." w:history="1">
        <w:r>
          <w:rPr>
            <w:rStyle w:val="Hyperlink"/>
            <w:rFonts w:cs="B Zar" w:hint="cs"/>
            <w:sz w:val="36"/>
            <w:szCs w:val="36"/>
            <w:rtl/>
          </w:rPr>
          <w:t>(2)</w:t>
        </w:r>
      </w:hyperlink>
    </w:p>
    <w:p w:rsidR="00000000" w:rsidRDefault="00EB7B05">
      <w:pPr>
        <w:pStyle w:val="contentparagraph"/>
        <w:bidi/>
        <w:jc w:val="both"/>
        <w:divId w:val="1893805911"/>
        <w:rPr>
          <w:rFonts w:cs="B Zar" w:hint="cs"/>
          <w:color w:val="000000"/>
          <w:sz w:val="36"/>
          <w:szCs w:val="36"/>
          <w:rtl/>
        </w:rPr>
      </w:pPr>
      <w:r>
        <w:rPr>
          <w:rStyle w:val="contenttext"/>
          <w:rFonts w:cs="B Zar" w:hint="cs"/>
          <w:color w:val="000000"/>
          <w:sz w:val="36"/>
          <w:szCs w:val="36"/>
          <w:rtl/>
        </w:rPr>
        <w:t>2. در حمایت خدا هستند. «ان اللَّه مع الصابرین»</w:t>
      </w:r>
      <w:hyperlink w:anchor="content_note_342_3" w:tooltip="2196. بقره، 153." w:history="1">
        <w:r>
          <w:rPr>
            <w:rStyle w:val="Hyperlink"/>
            <w:rFonts w:cs="B Zar" w:hint="cs"/>
            <w:sz w:val="36"/>
            <w:szCs w:val="36"/>
            <w:rtl/>
          </w:rPr>
          <w:t>(3)</w:t>
        </w:r>
      </w:hyperlink>
    </w:p>
    <w:p w:rsidR="00000000" w:rsidRDefault="00EB7B05">
      <w:pPr>
        <w:pStyle w:val="contentparagraph"/>
        <w:bidi/>
        <w:jc w:val="both"/>
        <w:divId w:val="1893805911"/>
        <w:rPr>
          <w:rFonts w:cs="B Zar" w:hint="cs"/>
          <w:color w:val="000000"/>
          <w:sz w:val="36"/>
          <w:szCs w:val="36"/>
          <w:rtl/>
        </w:rPr>
      </w:pPr>
      <w:r>
        <w:rPr>
          <w:rStyle w:val="contenttext"/>
          <w:rFonts w:cs="B Zar" w:hint="cs"/>
          <w:color w:val="000000"/>
          <w:sz w:val="36"/>
          <w:szCs w:val="36"/>
          <w:rtl/>
        </w:rPr>
        <w:t>3. نجات یافته و بشارت داده شدگانند. «بشّر الصابرین»</w:t>
      </w:r>
    </w:p>
    <w:p w:rsidR="00000000" w:rsidRDefault="00EB7B05">
      <w:pPr>
        <w:pStyle w:val="contentparagraph"/>
        <w:bidi/>
        <w:jc w:val="both"/>
        <w:divId w:val="1893805911"/>
        <w:rPr>
          <w:rFonts w:cs="B Zar" w:hint="cs"/>
          <w:color w:val="000000"/>
          <w:sz w:val="36"/>
          <w:szCs w:val="36"/>
          <w:rtl/>
        </w:rPr>
      </w:pPr>
      <w:r>
        <w:rPr>
          <w:rStyle w:val="contenttext"/>
          <w:rFonts w:cs="B Zar" w:hint="cs"/>
          <w:color w:val="000000"/>
          <w:sz w:val="36"/>
          <w:szCs w:val="36"/>
          <w:rtl/>
        </w:rPr>
        <w:t>4. در بهشت جای دارند</w:t>
      </w:r>
      <w:r>
        <w:rPr>
          <w:rStyle w:val="contenttext"/>
          <w:rFonts w:cs="B Zar" w:hint="cs"/>
          <w:color w:val="000000"/>
          <w:sz w:val="36"/>
          <w:szCs w:val="36"/>
          <w:rtl/>
        </w:rPr>
        <w:t>. «یجزون الغرفه بما صبروا»</w:t>
      </w:r>
      <w:hyperlink w:anchor="content_note_342_4" w:tooltip="2197. فرقان، 75." w:history="1">
        <w:r>
          <w:rPr>
            <w:rStyle w:val="Hyperlink"/>
            <w:rFonts w:cs="B Zar" w:hint="cs"/>
            <w:sz w:val="36"/>
            <w:szCs w:val="36"/>
            <w:rtl/>
          </w:rPr>
          <w:t>(4)</w:t>
        </w:r>
      </w:hyperlink>
    </w:p>
    <w:p w:rsidR="00000000" w:rsidRDefault="00EB7B05">
      <w:pPr>
        <w:pStyle w:val="contentparagraph"/>
        <w:bidi/>
        <w:jc w:val="both"/>
        <w:divId w:val="1893805911"/>
        <w:rPr>
          <w:rFonts w:cs="B Zar" w:hint="cs"/>
          <w:color w:val="000000"/>
          <w:sz w:val="36"/>
          <w:szCs w:val="36"/>
          <w:rtl/>
        </w:rPr>
      </w:pPr>
      <w:r>
        <w:rPr>
          <w:rStyle w:val="contenttext"/>
          <w:rFonts w:cs="B Zar" w:hint="cs"/>
          <w:color w:val="000000"/>
          <w:sz w:val="36"/>
          <w:szCs w:val="36"/>
          <w:rtl/>
        </w:rPr>
        <w:t>5. پاداش بی حساب دارند. «انما یوفّی الصّابرون اجرهم بغیر حساب»</w:t>
      </w:r>
      <w:hyperlink w:anchor="content_note_342_5" w:tooltip="2198. زمر، 10." w:history="1">
        <w:r>
          <w:rPr>
            <w:rStyle w:val="Hyperlink"/>
            <w:rFonts w:cs="B Zar" w:hint="cs"/>
            <w:sz w:val="36"/>
            <w:szCs w:val="36"/>
            <w:rtl/>
          </w:rPr>
          <w:t>(5)</w:t>
        </w:r>
      </w:hyperlink>
    </w:p>
    <w:p w:rsidR="00000000" w:rsidRDefault="00EB7B05">
      <w:pPr>
        <w:pStyle w:val="Heading3"/>
        <w:shd w:val="clear" w:color="auto" w:fill="FFFFFF"/>
        <w:bidi/>
        <w:jc w:val="both"/>
        <w:divId w:val="1304190709"/>
        <w:rPr>
          <w:rFonts w:eastAsia="Times New Roman" w:cs="B Titr" w:hint="cs"/>
          <w:b w:val="0"/>
          <w:bCs w:val="0"/>
          <w:color w:val="FF0080"/>
          <w:sz w:val="30"/>
          <w:szCs w:val="30"/>
          <w:rtl/>
        </w:rPr>
      </w:pPr>
      <w:r>
        <w:rPr>
          <w:rFonts w:eastAsia="Times New Roman" w:cs="B Titr" w:hint="cs"/>
          <w:b w:val="0"/>
          <w:bCs w:val="0"/>
          <w:color w:val="FF0080"/>
          <w:sz w:val="30"/>
          <w:szCs w:val="30"/>
          <w:rtl/>
        </w:rPr>
        <w:t>332. راههای موفقیت در آزمایش ها</w:t>
      </w:r>
    </w:p>
    <w:p w:rsidR="00000000" w:rsidRDefault="00EB7B05">
      <w:pPr>
        <w:pStyle w:val="contentparagraph"/>
        <w:bidi/>
        <w:jc w:val="both"/>
        <w:divId w:val="1304190709"/>
        <w:rPr>
          <w:rFonts w:cs="B Zar" w:hint="cs"/>
          <w:color w:val="000000"/>
          <w:sz w:val="36"/>
          <w:szCs w:val="36"/>
          <w:rtl/>
        </w:rPr>
      </w:pPr>
      <w:r>
        <w:rPr>
          <w:rStyle w:val="contenttext"/>
          <w:rFonts w:cs="B Zar" w:hint="cs"/>
          <w:color w:val="000000"/>
          <w:sz w:val="36"/>
          <w:szCs w:val="36"/>
          <w:rtl/>
        </w:rPr>
        <w:t xml:space="preserve">راه </w:t>
      </w:r>
      <w:r>
        <w:rPr>
          <w:rStyle w:val="contenttext"/>
          <w:rFonts w:cs="B Zar" w:hint="cs"/>
          <w:color w:val="000000"/>
          <w:sz w:val="36"/>
          <w:szCs w:val="36"/>
          <w:rtl/>
        </w:rPr>
        <w:t>پیروزی در آزمایش های الهی چند چیز است:</w:t>
      </w:r>
    </w:p>
    <w:p w:rsidR="00000000" w:rsidRDefault="00EB7B05">
      <w:pPr>
        <w:pStyle w:val="contentparagraph"/>
        <w:bidi/>
        <w:jc w:val="both"/>
        <w:divId w:val="1304190709"/>
        <w:rPr>
          <w:rFonts w:cs="B Zar" w:hint="cs"/>
          <w:color w:val="000000"/>
          <w:sz w:val="36"/>
          <w:szCs w:val="36"/>
          <w:rtl/>
        </w:rPr>
      </w:pPr>
      <w:r>
        <w:rPr>
          <w:rStyle w:val="contenttext"/>
          <w:rFonts w:cs="B Zar" w:hint="cs"/>
          <w:color w:val="000000"/>
          <w:sz w:val="36"/>
          <w:szCs w:val="36"/>
          <w:rtl/>
        </w:rPr>
        <w:t>الف) صبر و مقاومت.</w:t>
      </w:r>
    </w:p>
    <w:p w:rsidR="00000000" w:rsidRDefault="00EB7B05">
      <w:pPr>
        <w:pStyle w:val="contentparagraph"/>
        <w:bidi/>
        <w:jc w:val="both"/>
        <w:divId w:val="1304190709"/>
        <w:rPr>
          <w:rFonts w:cs="B Zar" w:hint="cs"/>
          <w:color w:val="000000"/>
          <w:sz w:val="36"/>
          <w:szCs w:val="36"/>
          <w:rtl/>
        </w:rPr>
      </w:pPr>
      <w:r>
        <w:rPr>
          <w:rStyle w:val="contenttext"/>
          <w:rFonts w:cs="B Zar" w:hint="cs"/>
          <w:color w:val="000000"/>
          <w:sz w:val="36"/>
          <w:szCs w:val="36"/>
          <w:rtl/>
        </w:rPr>
        <w:t>ب) توجّه ی به گذرا بودن حوادث و مشکلات.</w:t>
      </w:r>
    </w:p>
    <w:p w:rsidR="00000000" w:rsidRDefault="00EB7B05">
      <w:pPr>
        <w:pStyle w:val="contentparagraph"/>
        <w:bidi/>
        <w:jc w:val="both"/>
        <w:divId w:val="1304190709"/>
        <w:rPr>
          <w:rFonts w:cs="B Zar" w:hint="cs"/>
          <w:color w:val="000000"/>
          <w:sz w:val="36"/>
          <w:szCs w:val="36"/>
          <w:rtl/>
        </w:rPr>
      </w:pPr>
      <w:r>
        <w:rPr>
          <w:rStyle w:val="contenttext"/>
          <w:rFonts w:cs="B Zar" w:hint="cs"/>
          <w:color w:val="000000"/>
          <w:sz w:val="36"/>
          <w:szCs w:val="36"/>
          <w:rtl/>
        </w:rPr>
        <w:t xml:space="preserve">ج) توجّه ی به تاریخ گذشتگان که چگونه مشکلات را پشت سر گذارده اند. </w:t>
      </w:r>
    </w:p>
    <w:p w:rsidR="00000000" w:rsidRDefault="00EB7B05">
      <w:pPr>
        <w:pStyle w:val="contentparagraph"/>
        <w:bidi/>
        <w:jc w:val="both"/>
        <w:divId w:val="1304190709"/>
        <w:rPr>
          <w:rFonts w:cs="B Zar" w:hint="cs"/>
          <w:color w:val="000000"/>
          <w:sz w:val="36"/>
          <w:szCs w:val="36"/>
          <w:rtl/>
        </w:rPr>
      </w:pPr>
      <w:r>
        <w:rPr>
          <w:rStyle w:val="contenttext"/>
          <w:rFonts w:cs="B Zar" w:hint="cs"/>
          <w:color w:val="000000"/>
          <w:sz w:val="36"/>
          <w:szCs w:val="36"/>
          <w:rtl/>
        </w:rPr>
        <w:t>د) توجّه ی به اینکه همه مشکلات ما در منظر و دید خداست و همه چیز حساب دارد.</w:t>
      </w:r>
    </w:p>
    <w:p w:rsidR="00000000" w:rsidRDefault="00EB7B05">
      <w:pPr>
        <w:pStyle w:val="contentparagraph"/>
        <w:bidi/>
        <w:jc w:val="both"/>
        <w:divId w:val="1304190709"/>
        <w:rPr>
          <w:rFonts w:cs="B Zar" w:hint="cs"/>
          <w:color w:val="000000"/>
          <w:sz w:val="36"/>
          <w:szCs w:val="36"/>
          <w:rtl/>
        </w:rPr>
      </w:pPr>
      <w:r>
        <w:rPr>
          <w:rStyle w:val="contenttext"/>
          <w:rFonts w:cs="B Zar" w:hint="cs"/>
          <w:color w:val="000000"/>
          <w:sz w:val="36"/>
          <w:szCs w:val="36"/>
          <w:rtl/>
        </w:rPr>
        <w:t>امام حسین علیه ا</w:t>
      </w:r>
      <w:r>
        <w:rPr>
          <w:rStyle w:val="contenttext"/>
          <w:rFonts w:cs="B Zar" w:hint="cs"/>
          <w:color w:val="000000"/>
          <w:sz w:val="36"/>
          <w:szCs w:val="36"/>
          <w:rtl/>
        </w:rPr>
        <w:t>لسلام وقتی کودکش روی دستانش تیر خورد و شهید شد، فرمود: «هَوِّن علیّ ما نزل بی انّه بعین اللّه»</w:t>
      </w:r>
      <w:hyperlink w:anchor="content_note_342_6" w:tooltip="2199. بحار، ج 45، ص 46." w:history="1">
        <w:r>
          <w:rPr>
            <w:rStyle w:val="Hyperlink"/>
            <w:rFonts w:cs="B Zar" w:hint="cs"/>
            <w:sz w:val="36"/>
            <w:szCs w:val="36"/>
            <w:rtl/>
          </w:rPr>
          <w:t>(6)</w:t>
        </w:r>
      </w:hyperlink>
      <w:r>
        <w:rPr>
          <w:rStyle w:val="contenttext"/>
          <w:rFonts w:cs="B Zar" w:hint="cs"/>
          <w:color w:val="000000"/>
          <w:sz w:val="36"/>
          <w:szCs w:val="36"/>
          <w:rtl/>
        </w:rPr>
        <w:t xml:space="preserve"> این حادثه سخت، چون خدا آن را می بیند برایم آسان می نماید.</w:t>
      </w:r>
    </w:p>
    <w:p w:rsidR="00000000" w:rsidRDefault="00EB7B05">
      <w:pPr>
        <w:pStyle w:val="Heading3"/>
        <w:shd w:val="clear" w:color="auto" w:fill="FFFFFF"/>
        <w:bidi/>
        <w:jc w:val="both"/>
        <w:divId w:val="1598253165"/>
        <w:rPr>
          <w:rFonts w:eastAsia="Times New Roman" w:cs="B Titr" w:hint="cs"/>
          <w:b w:val="0"/>
          <w:bCs w:val="0"/>
          <w:color w:val="FF0080"/>
          <w:sz w:val="30"/>
          <w:szCs w:val="30"/>
          <w:rtl/>
        </w:rPr>
      </w:pPr>
      <w:r>
        <w:rPr>
          <w:rFonts w:eastAsia="Times New Roman" w:cs="B Titr" w:hint="cs"/>
          <w:b w:val="0"/>
          <w:bCs w:val="0"/>
          <w:color w:val="FF0080"/>
          <w:sz w:val="30"/>
          <w:szCs w:val="30"/>
          <w:rtl/>
        </w:rPr>
        <w:t>333. یاد خدا به هنگام بلا و گر</w:t>
      </w:r>
      <w:r>
        <w:rPr>
          <w:rFonts w:eastAsia="Times New Roman" w:cs="B Titr" w:hint="cs"/>
          <w:b w:val="0"/>
          <w:bCs w:val="0"/>
          <w:color w:val="FF0080"/>
          <w:sz w:val="30"/>
          <w:szCs w:val="30"/>
          <w:rtl/>
        </w:rPr>
        <w:t>فتاری</w:t>
      </w:r>
    </w:p>
    <w:p w:rsidR="00000000" w:rsidRDefault="00EB7B05">
      <w:pPr>
        <w:pStyle w:val="contentparagraph"/>
        <w:bidi/>
        <w:jc w:val="both"/>
        <w:divId w:val="1598253165"/>
        <w:rPr>
          <w:rFonts w:cs="B Zar" w:hint="cs"/>
          <w:color w:val="000000"/>
          <w:sz w:val="36"/>
          <w:szCs w:val="36"/>
          <w:rtl/>
        </w:rPr>
      </w:pPr>
      <w:hyperlink w:anchor="content_note_342_7" w:tooltip="2200. ذیل آیه 156 سوره بقره." w:history="1">
        <w:r>
          <w:rPr>
            <w:rStyle w:val="Hyperlink"/>
            <w:rFonts w:cs="B Zar" w:hint="cs"/>
            <w:sz w:val="36"/>
            <w:szCs w:val="36"/>
            <w:rtl/>
          </w:rPr>
          <w:t>(7)</w:t>
        </w:r>
      </w:hyperlink>
    </w:p>
    <w:p w:rsidR="00000000" w:rsidRDefault="00EB7B05">
      <w:pPr>
        <w:pStyle w:val="contentparagraph"/>
        <w:bidi/>
        <w:jc w:val="both"/>
        <w:divId w:val="1598253165"/>
        <w:rPr>
          <w:rFonts w:cs="B Zar" w:hint="cs"/>
          <w:color w:val="000000"/>
          <w:sz w:val="36"/>
          <w:szCs w:val="36"/>
          <w:rtl/>
        </w:rPr>
      </w:pPr>
      <w:r>
        <w:rPr>
          <w:rStyle w:val="contenttext"/>
          <w:rFonts w:cs="B Zar" w:hint="cs"/>
          <w:color w:val="000000"/>
          <w:sz w:val="36"/>
          <w:szCs w:val="36"/>
          <w:rtl/>
        </w:rPr>
        <w:t>مصیبت هایی که از طرف اوست، تصرف مالک حقیقی و خداوند در مملوک خود است. اگر انسان بداند که خداوند حکیم و رحیم است و او نیز بنده ای بوده که قبلاً هیچ نبوده؛ «لم یک شیئاً»</w:t>
      </w:r>
      <w:hyperlink w:anchor="content_note_342_8" w:tooltip="2201. مریم، 67." w:history="1">
        <w:r>
          <w:rPr>
            <w:rStyle w:val="Hyperlink"/>
            <w:rFonts w:cs="B Zar" w:hint="cs"/>
            <w:sz w:val="36"/>
            <w:szCs w:val="36"/>
            <w:rtl/>
          </w:rPr>
          <w:t>(8)</w:t>
        </w:r>
      </w:hyperlink>
      <w:r>
        <w:rPr>
          <w:rStyle w:val="contenttext"/>
          <w:rFonts w:cs="B Zar" w:hint="cs"/>
          <w:color w:val="000000"/>
          <w:sz w:val="36"/>
          <w:szCs w:val="36"/>
          <w:rtl/>
        </w:rPr>
        <w:t xml:space="preserve"> و حتّی بعد از مراحلی هم چیز قابل ذکری نبوده است؛ «لم یکن شیئاً مذکورا»</w:t>
      </w:r>
      <w:hyperlink w:anchor="content_note_342_9" w:tooltip="2202. انسان، 1." w:history="1">
        <w:r>
          <w:rPr>
            <w:rStyle w:val="Hyperlink"/>
            <w:rFonts w:cs="B Zar" w:hint="cs"/>
            <w:sz w:val="36"/>
            <w:szCs w:val="36"/>
            <w:rtl/>
          </w:rPr>
          <w:t>(9)</w:t>
        </w:r>
      </w:hyperlink>
      <w:r>
        <w:rPr>
          <w:rStyle w:val="contenttext"/>
          <w:rFonts w:cs="B Zar" w:hint="cs"/>
          <w:color w:val="000000"/>
          <w:sz w:val="36"/>
          <w:szCs w:val="36"/>
          <w:rtl/>
        </w:rPr>
        <w:t xml:space="preserve"> </w:t>
      </w:r>
    </w:p>
    <w:p w:rsidR="00000000" w:rsidRDefault="00EB7B05">
      <w:pPr>
        <w:pStyle w:val="contentparagraph"/>
        <w:bidi/>
        <w:jc w:val="both"/>
        <w:divId w:val="1598253165"/>
        <w:rPr>
          <w:rFonts w:cs="B Zar" w:hint="cs"/>
          <w:color w:val="000000"/>
          <w:sz w:val="36"/>
          <w:szCs w:val="36"/>
          <w:rtl/>
        </w:rPr>
      </w:pPr>
      <w:r>
        <w:rPr>
          <w:rStyle w:val="contenttext"/>
          <w:rFonts w:cs="B Zar" w:hint="cs"/>
          <w:color w:val="000000"/>
          <w:sz w:val="36"/>
          <w:szCs w:val="36"/>
          <w:rtl/>
        </w:rPr>
        <w:t>ص:342</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42" style="width:0;height:1.5pt" o:hralign="center" o:hrstd="t" o:hr="t" fillcolor="#a0a0a0" stroked="f"/>
        </w:pict>
      </w:r>
    </w:p>
    <w:p w:rsidR="00000000" w:rsidRDefault="00EB7B05">
      <w:pPr>
        <w:bidi/>
        <w:jc w:val="both"/>
        <w:divId w:val="931402455"/>
        <w:rPr>
          <w:rFonts w:eastAsia="Times New Roman" w:cs="B Zar" w:hint="cs"/>
          <w:color w:val="000000"/>
          <w:sz w:val="36"/>
          <w:szCs w:val="36"/>
          <w:rtl/>
        </w:rPr>
      </w:pPr>
      <w:r>
        <w:rPr>
          <w:rFonts w:eastAsia="Times New Roman" w:cs="B Zar" w:hint="cs"/>
          <w:color w:val="000000"/>
          <w:sz w:val="36"/>
          <w:szCs w:val="36"/>
          <w:rtl/>
        </w:rPr>
        <w:t>1- 2194. ذ</w:t>
      </w:r>
      <w:r>
        <w:rPr>
          <w:rFonts w:eastAsia="Times New Roman" w:cs="B Zar" w:hint="cs"/>
          <w:color w:val="000000"/>
          <w:sz w:val="36"/>
          <w:szCs w:val="36"/>
          <w:rtl/>
        </w:rPr>
        <w:t>یل آیه 155 سوره بقره.</w:t>
      </w:r>
    </w:p>
    <w:p w:rsidR="00000000" w:rsidRDefault="00EB7B05">
      <w:pPr>
        <w:bidi/>
        <w:jc w:val="both"/>
        <w:divId w:val="1104576425"/>
        <w:rPr>
          <w:rFonts w:eastAsia="Times New Roman" w:cs="B Zar" w:hint="cs"/>
          <w:color w:val="000000"/>
          <w:sz w:val="36"/>
          <w:szCs w:val="36"/>
          <w:rtl/>
        </w:rPr>
      </w:pPr>
      <w:r>
        <w:rPr>
          <w:rFonts w:eastAsia="Times New Roman" w:cs="B Zar" w:hint="cs"/>
          <w:color w:val="000000"/>
          <w:sz w:val="36"/>
          <w:szCs w:val="36"/>
          <w:rtl/>
        </w:rPr>
        <w:t>2- 2195. آل عمران، 146.</w:t>
      </w:r>
    </w:p>
    <w:p w:rsidR="00000000" w:rsidRDefault="00EB7B05">
      <w:pPr>
        <w:bidi/>
        <w:jc w:val="both"/>
        <w:divId w:val="486093834"/>
        <w:rPr>
          <w:rFonts w:eastAsia="Times New Roman" w:cs="B Zar" w:hint="cs"/>
          <w:color w:val="000000"/>
          <w:sz w:val="36"/>
          <w:szCs w:val="36"/>
          <w:rtl/>
        </w:rPr>
      </w:pPr>
      <w:r>
        <w:rPr>
          <w:rFonts w:eastAsia="Times New Roman" w:cs="B Zar" w:hint="cs"/>
          <w:color w:val="000000"/>
          <w:sz w:val="36"/>
          <w:szCs w:val="36"/>
          <w:rtl/>
        </w:rPr>
        <w:t>3- 2196. بقره، 153.</w:t>
      </w:r>
    </w:p>
    <w:p w:rsidR="00000000" w:rsidRDefault="00EB7B05">
      <w:pPr>
        <w:bidi/>
        <w:jc w:val="both"/>
        <w:divId w:val="85614849"/>
        <w:rPr>
          <w:rFonts w:eastAsia="Times New Roman" w:cs="B Zar" w:hint="cs"/>
          <w:color w:val="000000"/>
          <w:sz w:val="36"/>
          <w:szCs w:val="36"/>
          <w:rtl/>
        </w:rPr>
      </w:pPr>
      <w:r>
        <w:rPr>
          <w:rFonts w:eastAsia="Times New Roman" w:cs="B Zar" w:hint="cs"/>
          <w:color w:val="000000"/>
          <w:sz w:val="36"/>
          <w:szCs w:val="36"/>
          <w:rtl/>
        </w:rPr>
        <w:t>4- 2197. فرقان، 75.</w:t>
      </w:r>
    </w:p>
    <w:p w:rsidR="00000000" w:rsidRDefault="00EB7B05">
      <w:pPr>
        <w:bidi/>
        <w:jc w:val="both"/>
        <w:divId w:val="282158729"/>
        <w:rPr>
          <w:rFonts w:eastAsia="Times New Roman" w:cs="B Zar" w:hint="cs"/>
          <w:color w:val="000000"/>
          <w:sz w:val="36"/>
          <w:szCs w:val="36"/>
          <w:rtl/>
        </w:rPr>
      </w:pPr>
      <w:r>
        <w:rPr>
          <w:rFonts w:eastAsia="Times New Roman" w:cs="B Zar" w:hint="cs"/>
          <w:color w:val="000000"/>
          <w:sz w:val="36"/>
          <w:szCs w:val="36"/>
          <w:rtl/>
        </w:rPr>
        <w:t>5- 2198. زمر، 10.</w:t>
      </w:r>
    </w:p>
    <w:p w:rsidR="00000000" w:rsidRDefault="00EB7B05">
      <w:pPr>
        <w:bidi/>
        <w:jc w:val="both"/>
        <w:divId w:val="1272200480"/>
        <w:rPr>
          <w:rFonts w:eastAsia="Times New Roman" w:cs="B Zar" w:hint="cs"/>
          <w:color w:val="000000"/>
          <w:sz w:val="36"/>
          <w:szCs w:val="36"/>
          <w:rtl/>
        </w:rPr>
      </w:pPr>
      <w:r>
        <w:rPr>
          <w:rFonts w:eastAsia="Times New Roman" w:cs="B Zar" w:hint="cs"/>
          <w:color w:val="000000"/>
          <w:sz w:val="36"/>
          <w:szCs w:val="36"/>
          <w:rtl/>
        </w:rPr>
        <w:t>6- 2199. بحار، ج 45، ص 46.</w:t>
      </w:r>
    </w:p>
    <w:p w:rsidR="00000000" w:rsidRDefault="00EB7B05">
      <w:pPr>
        <w:bidi/>
        <w:jc w:val="both"/>
        <w:divId w:val="8070908"/>
        <w:rPr>
          <w:rFonts w:eastAsia="Times New Roman" w:cs="B Zar" w:hint="cs"/>
          <w:color w:val="000000"/>
          <w:sz w:val="36"/>
          <w:szCs w:val="36"/>
          <w:rtl/>
        </w:rPr>
      </w:pPr>
      <w:r>
        <w:rPr>
          <w:rFonts w:eastAsia="Times New Roman" w:cs="B Zar" w:hint="cs"/>
          <w:color w:val="000000"/>
          <w:sz w:val="36"/>
          <w:szCs w:val="36"/>
          <w:rtl/>
        </w:rPr>
        <w:t>7- 2200. ذیل آیه 156 سوره بقره.</w:t>
      </w:r>
    </w:p>
    <w:p w:rsidR="00000000" w:rsidRDefault="00EB7B05">
      <w:pPr>
        <w:bidi/>
        <w:jc w:val="both"/>
        <w:divId w:val="776294350"/>
        <w:rPr>
          <w:rFonts w:eastAsia="Times New Roman" w:cs="B Zar" w:hint="cs"/>
          <w:color w:val="000000"/>
          <w:sz w:val="36"/>
          <w:szCs w:val="36"/>
          <w:rtl/>
        </w:rPr>
      </w:pPr>
      <w:r>
        <w:rPr>
          <w:rFonts w:eastAsia="Times New Roman" w:cs="B Zar" w:hint="cs"/>
          <w:color w:val="000000"/>
          <w:sz w:val="36"/>
          <w:szCs w:val="36"/>
          <w:rtl/>
        </w:rPr>
        <w:t>8- 2201. مریم، 67.</w:t>
      </w:r>
    </w:p>
    <w:p w:rsidR="00000000" w:rsidRDefault="00EB7B05">
      <w:pPr>
        <w:bidi/>
        <w:jc w:val="both"/>
        <w:divId w:val="1088430759"/>
        <w:rPr>
          <w:rFonts w:eastAsia="Times New Roman" w:cs="B Zar" w:hint="cs"/>
          <w:color w:val="000000"/>
          <w:sz w:val="36"/>
          <w:szCs w:val="36"/>
          <w:rtl/>
        </w:rPr>
      </w:pPr>
      <w:r>
        <w:rPr>
          <w:rFonts w:eastAsia="Times New Roman" w:cs="B Zar" w:hint="cs"/>
          <w:color w:val="000000"/>
          <w:sz w:val="36"/>
          <w:szCs w:val="36"/>
          <w:rtl/>
        </w:rPr>
        <w:t>9- 2202. انسان، 1.</w:t>
      </w:r>
    </w:p>
    <w:p w:rsidR="00000000" w:rsidRDefault="00EB7B05">
      <w:pPr>
        <w:pStyle w:val="contentparagraph"/>
        <w:bidi/>
        <w:jc w:val="both"/>
        <w:divId w:val="1716849081"/>
        <w:rPr>
          <w:rFonts w:cs="B Zar" w:hint="cs"/>
          <w:color w:val="000000"/>
          <w:sz w:val="36"/>
          <w:szCs w:val="36"/>
          <w:rtl/>
        </w:rPr>
      </w:pPr>
      <w:r>
        <w:rPr>
          <w:rStyle w:val="contenttext"/>
          <w:rFonts w:cs="B Zar" w:hint="cs"/>
          <w:color w:val="000000"/>
          <w:sz w:val="36"/>
          <w:szCs w:val="36"/>
          <w:rtl/>
        </w:rPr>
        <w:t>خواهد پذیرفت که من باید در اختیار او باشم. او مرا از جم</w:t>
      </w:r>
      <w:r>
        <w:rPr>
          <w:rStyle w:val="contenttext"/>
          <w:rFonts w:cs="B Zar" w:hint="cs"/>
          <w:color w:val="000000"/>
          <w:sz w:val="36"/>
          <w:szCs w:val="36"/>
          <w:rtl/>
        </w:rPr>
        <w:t>اد به نبات، و از نبات به حیوان و از مرتبه ی حیوانیّت به انسانیّت سوق داده و این حوادث را برای رشد و ارتقای من قرار داده است. همان گونه که ما دانه ی گندم را زیر فشار، آرد می کنیم و بعد نیز در آتش تنور، تبدیل به نان می کنیم تا مراحل وجودی او را بالا بریم.</w:t>
      </w:r>
    </w:p>
    <w:p w:rsidR="00000000" w:rsidRDefault="00EB7B05">
      <w:pPr>
        <w:pStyle w:val="contentparagraph"/>
        <w:bidi/>
        <w:jc w:val="both"/>
        <w:divId w:val="1716849081"/>
        <w:rPr>
          <w:rFonts w:cs="B Zar" w:hint="cs"/>
          <w:color w:val="000000"/>
          <w:sz w:val="36"/>
          <w:szCs w:val="36"/>
          <w:rtl/>
        </w:rPr>
      </w:pPr>
      <w:r>
        <w:rPr>
          <w:rStyle w:val="contenttext"/>
          <w:rFonts w:cs="B Zar" w:hint="cs"/>
          <w:color w:val="000000"/>
          <w:sz w:val="36"/>
          <w:szCs w:val="36"/>
          <w:rtl/>
        </w:rPr>
        <w:t>شع</w:t>
      </w:r>
      <w:r>
        <w:rPr>
          <w:rStyle w:val="contenttext"/>
          <w:rFonts w:cs="B Zar" w:hint="cs"/>
          <w:color w:val="000000"/>
          <w:sz w:val="36"/>
          <w:szCs w:val="36"/>
          <w:rtl/>
        </w:rPr>
        <w:t>ار صابران «انّا لِلّه و انّا الیه راجعون» است. در حدیث می خوانیم: هرگاه با مصیبتی مواجه شدید، جمله ی «انّا لِلّه و انّا الیه راجعون» را بگویید.</w:t>
      </w:r>
      <w:hyperlink w:anchor="content_note_343_1" w:tooltip="2203. درّالمنثور، ج 1، ص 377." w:history="1">
        <w:r>
          <w:rPr>
            <w:rStyle w:val="Hyperlink"/>
            <w:rFonts w:cs="B Zar" w:hint="cs"/>
            <w:sz w:val="36"/>
            <w:szCs w:val="36"/>
            <w:rtl/>
          </w:rPr>
          <w:t>(1)</w:t>
        </w:r>
      </w:hyperlink>
      <w:r>
        <w:rPr>
          <w:rStyle w:val="contenttext"/>
          <w:rFonts w:cs="B Zar" w:hint="cs"/>
          <w:color w:val="000000"/>
          <w:sz w:val="36"/>
          <w:szCs w:val="36"/>
          <w:rtl/>
        </w:rPr>
        <w:t xml:space="preserve"> گفتن «انّا لِلّه» و یاد خدا به هن</w:t>
      </w:r>
      <w:r>
        <w:rPr>
          <w:rStyle w:val="contenttext"/>
          <w:rFonts w:cs="B Zar" w:hint="cs"/>
          <w:color w:val="000000"/>
          <w:sz w:val="36"/>
          <w:szCs w:val="36"/>
          <w:rtl/>
        </w:rPr>
        <w:t>گام ناگواری ها، آثار فراوان دارد:</w:t>
      </w:r>
    </w:p>
    <w:p w:rsidR="00000000" w:rsidRDefault="00EB7B05">
      <w:pPr>
        <w:pStyle w:val="contentparagraph"/>
        <w:bidi/>
        <w:jc w:val="both"/>
        <w:divId w:val="1716849081"/>
        <w:rPr>
          <w:rFonts w:cs="B Zar" w:hint="cs"/>
          <w:color w:val="000000"/>
          <w:sz w:val="36"/>
          <w:szCs w:val="36"/>
          <w:rtl/>
        </w:rPr>
      </w:pPr>
      <w:r>
        <w:rPr>
          <w:rStyle w:val="contenttext"/>
          <w:rFonts w:cs="B Zar" w:hint="cs"/>
          <w:color w:val="000000"/>
          <w:sz w:val="36"/>
          <w:szCs w:val="36"/>
          <w:rtl/>
        </w:rPr>
        <w:t>الف: انسان را از کلام کفر آمیز و شکایت باز می دارد.</w:t>
      </w:r>
    </w:p>
    <w:p w:rsidR="00000000" w:rsidRDefault="00EB7B05">
      <w:pPr>
        <w:pStyle w:val="contentparagraph"/>
        <w:bidi/>
        <w:jc w:val="both"/>
        <w:divId w:val="1716849081"/>
        <w:rPr>
          <w:rFonts w:cs="B Zar" w:hint="cs"/>
          <w:color w:val="000000"/>
          <w:sz w:val="36"/>
          <w:szCs w:val="36"/>
          <w:rtl/>
        </w:rPr>
      </w:pPr>
      <w:r>
        <w:rPr>
          <w:rStyle w:val="contenttext"/>
          <w:rFonts w:cs="B Zar" w:hint="cs"/>
          <w:color w:val="000000"/>
          <w:sz w:val="36"/>
          <w:szCs w:val="36"/>
          <w:rtl/>
        </w:rPr>
        <w:t>ب: موجب تسلیت و دلداری و تلقین به انسان است.</w:t>
      </w:r>
    </w:p>
    <w:p w:rsidR="00000000" w:rsidRDefault="00EB7B05">
      <w:pPr>
        <w:pStyle w:val="contentparagraph"/>
        <w:bidi/>
        <w:jc w:val="both"/>
        <w:divId w:val="1716849081"/>
        <w:rPr>
          <w:rFonts w:cs="B Zar" w:hint="cs"/>
          <w:color w:val="000000"/>
          <w:sz w:val="36"/>
          <w:szCs w:val="36"/>
          <w:rtl/>
        </w:rPr>
      </w:pPr>
      <w:r>
        <w:rPr>
          <w:rStyle w:val="contenttext"/>
          <w:rFonts w:cs="B Zar" w:hint="cs"/>
          <w:color w:val="000000"/>
          <w:sz w:val="36"/>
          <w:szCs w:val="36"/>
          <w:rtl/>
        </w:rPr>
        <w:t>ج: مانع وسوسه های شیطانی است.</w:t>
      </w:r>
    </w:p>
    <w:p w:rsidR="00000000" w:rsidRDefault="00EB7B05">
      <w:pPr>
        <w:pStyle w:val="contentparagraph"/>
        <w:bidi/>
        <w:jc w:val="both"/>
        <w:divId w:val="1716849081"/>
        <w:rPr>
          <w:rFonts w:cs="B Zar" w:hint="cs"/>
          <w:color w:val="000000"/>
          <w:sz w:val="36"/>
          <w:szCs w:val="36"/>
          <w:rtl/>
        </w:rPr>
      </w:pPr>
      <w:r>
        <w:rPr>
          <w:rStyle w:val="contenttext"/>
          <w:rFonts w:cs="B Zar" w:hint="cs"/>
          <w:color w:val="000000"/>
          <w:sz w:val="36"/>
          <w:szCs w:val="36"/>
          <w:rtl/>
        </w:rPr>
        <w:t>د: اظهار عقاید حقّ است.</w:t>
      </w:r>
    </w:p>
    <w:p w:rsidR="00000000" w:rsidRDefault="00EB7B05">
      <w:pPr>
        <w:pStyle w:val="contentparagraph"/>
        <w:bidi/>
        <w:jc w:val="both"/>
        <w:divId w:val="1716849081"/>
        <w:rPr>
          <w:rFonts w:cs="B Zar" w:hint="cs"/>
          <w:color w:val="000000"/>
          <w:sz w:val="36"/>
          <w:szCs w:val="36"/>
          <w:rtl/>
        </w:rPr>
      </w:pPr>
      <w:r>
        <w:rPr>
          <w:rStyle w:val="contenttext"/>
          <w:rFonts w:cs="B Zar" w:hint="cs"/>
          <w:color w:val="000000"/>
          <w:sz w:val="36"/>
          <w:szCs w:val="36"/>
          <w:rtl/>
        </w:rPr>
        <w:t>ه : برای دیگران درس و الگو شدن است.</w:t>
      </w:r>
    </w:p>
    <w:p w:rsidR="00000000" w:rsidRDefault="00EB7B05">
      <w:pPr>
        <w:pStyle w:val="contentparagraph"/>
        <w:bidi/>
        <w:jc w:val="both"/>
        <w:divId w:val="1716849081"/>
        <w:rPr>
          <w:rFonts w:cs="B Zar" w:hint="cs"/>
          <w:color w:val="000000"/>
          <w:sz w:val="36"/>
          <w:szCs w:val="36"/>
          <w:rtl/>
        </w:rPr>
      </w:pPr>
      <w:r>
        <w:rPr>
          <w:rStyle w:val="contenttext"/>
          <w:rFonts w:cs="B Zar" w:hint="cs"/>
          <w:color w:val="000000"/>
          <w:sz w:val="36"/>
          <w:szCs w:val="36"/>
          <w:rtl/>
        </w:rPr>
        <w:t>مردم در برابر مشکلات و مصایب چند دسته اند:</w:t>
      </w:r>
    </w:p>
    <w:p w:rsidR="00000000" w:rsidRDefault="00EB7B05">
      <w:pPr>
        <w:pStyle w:val="contentparagraph"/>
        <w:bidi/>
        <w:jc w:val="both"/>
        <w:divId w:val="1716849081"/>
        <w:rPr>
          <w:rFonts w:cs="B Zar" w:hint="cs"/>
          <w:color w:val="000000"/>
          <w:sz w:val="36"/>
          <w:szCs w:val="36"/>
          <w:rtl/>
        </w:rPr>
      </w:pPr>
      <w:r>
        <w:rPr>
          <w:rStyle w:val="contenttext"/>
          <w:rFonts w:cs="B Zar" w:hint="cs"/>
          <w:color w:val="000000"/>
          <w:sz w:val="36"/>
          <w:szCs w:val="36"/>
          <w:rtl/>
        </w:rPr>
        <w:t>الف: گروهی جیغ و داد می کنند. «اذا مسّه الشّر جزوعاً»</w:t>
      </w:r>
      <w:hyperlink w:anchor="content_note_343_2" w:tooltip="2204. معارج، 20." w:history="1">
        <w:r>
          <w:rPr>
            <w:rStyle w:val="Hyperlink"/>
            <w:rFonts w:cs="B Zar" w:hint="cs"/>
            <w:sz w:val="36"/>
            <w:szCs w:val="36"/>
            <w:rtl/>
          </w:rPr>
          <w:t>(2)</w:t>
        </w:r>
      </w:hyperlink>
    </w:p>
    <w:p w:rsidR="00000000" w:rsidRDefault="00EB7B05">
      <w:pPr>
        <w:pStyle w:val="contentparagraph"/>
        <w:bidi/>
        <w:jc w:val="both"/>
        <w:divId w:val="1716849081"/>
        <w:rPr>
          <w:rFonts w:cs="B Zar" w:hint="cs"/>
          <w:color w:val="000000"/>
          <w:sz w:val="36"/>
          <w:szCs w:val="36"/>
          <w:rtl/>
        </w:rPr>
      </w:pPr>
      <w:r>
        <w:rPr>
          <w:rStyle w:val="contenttext"/>
          <w:rFonts w:cs="B Zar" w:hint="cs"/>
          <w:color w:val="000000"/>
          <w:sz w:val="36"/>
          <w:szCs w:val="36"/>
          <w:rtl/>
        </w:rPr>
        <w:t>ب: گروهی بردبار و صبور هستند. «وبشّر الصابرین»</w:t>
      </w:r>
    </w:p>
    <w:p w:rsidR="00000000" w:rsidRDefault="00EB7B05">
      <w:pPr>
        <w:pStyle w:val="contentparagraph"/>
        <w:bidi/>
        <w:jc w:val="both"/>
        <w:divId w:val="1716849081"/>
        <w:rPr>
          <w:rFonts w:cs="B Zar" w:hint="cs"/>
          <w:color w:val="000000"/>
          <w:sz w:val="36"/>
          <w:szCs w:val="36"/>
          <w:rtl/>
        </w:rPr>
      </w:pPr>
      <w:r>
        <w:rPr>
          <w:rStyle w:val="contenttext"/>
          <w:rFonts w:cs="B Zar" w:hint="cs"/>
          <w:color w:val="000000"/>
          <w:sz w:val="36"/>
          <w:szCs w:val="36"/>
          <w:rtl/>
        </w:rPr>
        <w:t>ج: گروهی علاوه بر صبر، شکرگزارند. «اللّهم لک ا</w:t>
      </w:r>
      <w:r>
        <w:rPr>
          <w:rStyle w:val="contenttext"/>
          <w:rFonts w:cs="B Zar" w:hint="cs"/>
          <w:color w:val="000000"/>
          <w:sz w:val="36"/>
          <w:szCs w:val="36"/>
          <w:rtl/>
        </w:rPr>
        <w:t>لحَمد حَمد الشّاکرین لَک علی مُصابهم»</w:t>
      </w:r>
      <w:hyperlink w:anchor="content_note_343_3" w:tooltip="2205. فقره آخر زیارت عاشورا." w:history="1">
        <w:r>
          <w:rPr>
            <w:rStyle w:val="Hyperlink"/>
            <w:rFonts w:cs="B Zar" w:hint="cs"/>
            <w:sz w:val="36"/>
            <w:szCs w:val="36"/>
            <w:rtl/>
          </w:rPr>
          <w:t>(3)</w:t>
        </w:r>
      </w:hyperlink>
    </w:p>
    <w:p w:rsidR="00000000" w:rsidRDefault="00EB7B05">
      <w:pPr>
        <w:pStyle w:val="contentparagraph"/>
        <w:bidi/>
        <w:jc w:val="both"/>
        <w:divId w:val="1716849081"/>
        <w:rPr>
          <w:rFonts w:cs="B Zar" w:hint="cs"/>
          <w:color w:val="000000"/>
          <w:sz w:val="36"/>
          <w:szCs w:val="36"/>
          <w:rtl/>
        </w:rPr>
      </w:pPr>
      <w:r>
        <w:rPr>
          <w:rStyle w:val="contenttext"/>
          <w:rFonts w:cs="B Zar" w:hint="cs"/>
          <w:color w:val="000000"/>
          <w:sz w:val="36"/>
          <w:szCs w:val="36"/>
          <w:rtl/>
        </w:rPr>
        <w:t>این برخوردها، نشانه ی معرفت هرکس نسبت به فلسفه ی مصایب و سختی هاست. همانگونه که کودک، از خوردن پیاز تند، بی تابی می کند و نوجوان تحمّل می کن</w:t>
      </w:r>
      <w:r>
        <w:rPr>
          <w:rStyle w:val="contenttext"/>
          <w:rFonts w:cs="B Zar" w:hint="cs"/>
          <w:color w:val="000000"/>
          <w:sz w:val="36"/>
          <w:szCs w:val="36"/>
          <w:rtl/>
        </w:rPr>
        <w:t>د، ولی بزرگسال پول می دهد تا پیاز خریده و بخورد.</w:t>
      </w:r>
    </w:p>
    <w:p w:rsidR="00000000" w:rsidRDefault="00EB7B05">
      <w:pPr>
        <w:pStyle w:val="contentparagraph"/>
        <w:bidi/>
        <w:jc w:val="both"/>
        <w:divId w:val="1716849081"/>
        <w:rPr>
          <w:rFonts w:cs="B Zar" w:hint="cs"/>
          <w:color w:val="000000"/>
          <w:sz w:val="36"/>
          <w:szCs w:val="36"/>
          <w:rtl/>
        </w:rPr>
      </w:pPr>
      <w:r>
        <w:rPr>
          <w:rStyle w:val="contenttext"/>
          <w:rFonts w:cs="B Zar" w:hint="cs"/>
          <w:color w:val="000000"/>
          <w:sz w:val="36"/>
          <w:szCs w:val="36"/>
          <w:rtl/>
        </w:rPr>
        <w:t>ص:343</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43" style="width:0;height:1.5pt" o:hralign="center" o:hrstd="t" o:hr="t" fillcolor="#a0a0a0" stroked="f"/>
        </w:pict>
      </w:r>
    </w:p>
    <w:p w:rsidR="00000000" w:rsidRDefault="00EB7B05">
      <w:pPr>
        <w:bidi/>
        <w:jc w:val="both"/>
        <w:divId w:val="151485649"/>
        <w:rPr>
          <w:rFonts w:eastAsia="Times New Roman" w:cs="B Zar" w:hint="cs"/>
          <w:color w:val="000000"/>
          <w:sz w:val="36"/>
          <w:szCs w:val="36"/>
          <w:rtl/>
        </w:rPr>
      </w:pPr>
      <w:r>
        <w:rPr>
          <w:rFonts w:eastAsia="Times New Roman" w:cs="B Zar" w:hint="cs"/>
          <w:color w:val="000000"/>
          <w:sz w:val="36"/>
          <w:szCs w:val="36"/>
          <w:rtl/>
        </w:rPr>
        <w:t>1- 2203. درّالمنثور، ج 1، ص 377.</w:t>
      </w:r>
    </w:p>
    <w:p w:rsidR="00000000" w:rsidRDefault="00EB7B05">
      <w:pPr>
        <w:bidi/>
        <w:jc w:val="both"/>
        <w:divId w:val="457115282"/>
        <w:rPr>
          <w:rFonts w:eastAsia="Times New Roman" w:cs="B Zar" w:hint="cs"/>
          <w:color w:val="000000"/>
          <w:sz w:val="36"/>
          <w:szCs w:val="36"/>
          <w:rtl/>
        </w:rPr>
      </w:pPr>
      <w:r>
        <w:rPr>
          <w:rFonts w:eastAsia="Times New Roman" w:cs="B Zar" w:hint="cs"/>
          <w:color w:val="000000"/>
          <w:sz w:val="36"/>
          <w:szCs w:val="36"/>
          <w:rtl/>
        </w:rPr>
        <w:t>2- 2204. معارج، 20.</w:t>
      </w:r>
    </w:p>
    <w:p w:rsidR="00000000" w:rsidRDefault="00EB7B05">
      <w:pPr>
        <w:bidi/>
        <w:jc w:val="both"/>
        <w:divId w:val="540897287"/>
        <w:rPr>
          <w:rFonts w:eastAsia="Times New Roman" w:cs="B Zar" w:hint="cs"/>
          <w:color w:val="000000"/>
          <w:sz w:val="36"/>
          <w:szCs w:val="36"/>
          <w:rtl/>
        </w:rPr>
      </w:pPr>
      <w:r>
        <w:rPr>
          <w:rFonts w:eastAsia="Times New Roman" w:cs="B Zar" w:hint="cs"/>
          <w:color w:val="000000"/>
          <w:sz w:val="36"/>
          <w:szCs w:val="36"/>
          <w:rtl/>
        </w:rPr>
        <w:t>3- 2205. فقره آخر زیارت عاشورا.</w:t>
      </w:r>
    </w:p>
    <w:p w:rsidR="00000000" w:rsidRDefault="00EB7B05">
      <w:pPr>
        <w:pStyle w:val="Heading3"/>
        <w:shd w:val="clear" w:color="auto" w:fill="FFFFFF"/>
        <w:bidi/>
        <w:jc w:val="both"/>
        <w:divId w:val="1930238509"/>
        <w:rPr>
          <w:rFonts w:eastAsia="Times New Roman" w:cs="B Titr" w:hint="cs"/>
          <w:b w:val="0"/>
          <w:bCs w:val="0"/>
          <w:color w:val="FF0080"/>
          <w:sz w:val="30"/>
          <w:szCs w:val="30"/>
          <w:rtl/>
        </w:rPr>
      </w:pPr>
      <w:r>
        <w:rPr>
          <w:rFonts w:eastAsia="Times New Roman" w:cs="B Titr" w:hint="cs"/>
          <w:b w:val="0"/>
          <w:bCs w:val="0"/>
          <w:color w:val="FF0080"/>
          <w:sz w:val="30"/>
          <w:szCs w:val="30"/>
          <w:rtl/>
        </w:rPr>
        <w:t>334. نکات و لطایفی در تشبیه همسر به لباس</w:t>
      </w:r>
    </w:p>
    <w:p w:rsidR="00000000" w:rsidRDefault="00EB7B05">
      <w:pPr>
        <w:pStyle w:val="contentparagraph"/>
        <w:bidi/>
        <w:jc w:val="both"/>
        <w:divId w:val="1930238509"/>
        <w:rPr>
          <w:rFonts w:cs="B Zar" w:hint="cs"/>
          <w:color w:val="000000"/>
          <w:sz w:val="36"/>
          <w:szCs w:val="36"/>
          <w:rtl/>
        </w:rPr>
      </w:pPr>
      <w:hyperlink w:anchor="content_note_344_1" w:tooltip="2206. ذیل آیه 187 سوره بقره." w:history="1">
        <w:r>
          <w:rPr>
            <w:rStyle w:val="Hyperlink"/>
            <w:rFonts w:cs="B Zar" w:hint="cs"/>
            <w:sz w:val="36"/>
            <w:szCs w:val="36"/>
            <w:rtl/>
          </w:rPr>
          <w:t>(1)</w:t>
        </w:r>
      </w:hyperlink>
    </w:p>
    <w:p w:rsidR="00000000" w:rsidRDefault="00EB7B05">
      <w:pPr>
        <w:pStyle w:val="contentparagraph"/>
        <w:bidi/>
        <w:jc w:val="both"/>
        <w:divId w:val="1930238509"/>
        <w:rPr>
          <w:rFonts w:cs="B Zar" w:hint="cs"/>
          <w:color w:val="000000"/>
          <w:sz w:val="36"/>
          <w:szCs w:val="36"/>
          <w:rtl/>
        </w:rPr>
      </w:pPr>
      <w:r>
        <w:rPr>
          <w:rStyle w:val="contenttext"/>
          <w:rFonts w:cs="B Zar" w:hint="cs"/>
          <w:color w:val="000000"/>
          <w:sz w:val="36"/>
          <w:szCs w:val="36"/>
          <w:rtl/>
        </w:rPr>
        <w:t>در تشبیه همسر به لباس، نکات و لطایف بسیاری نهفته است، از جمله:</w:t>
      </w:r>
    </w:p>
    <w:p w:rsidR="00000000" w:rsidRDefault="00EB7B05">
      <w:pPr>
        <w:pStyle w:val="contentparagraph"/>
        <w:bidi/>
        <w:jc w:val="both"/>
        <w:divId w:val="1930238509"/>
        <w:rPr>
          <w:rFonts w:cs="B Zar" w:hint="cs"/>
          <w:color w:val="000000"/>
          <w:sz w:val="36"/>
          <w:szCs w:val="36"/>
          <w:rtl/>
        </w:rPr>
      </w:pPr>
      <w:r>
        <w:rPr>
          <w:rStyle w:val="contenttext"/>
          <w:rFonts w:cs="B Zar" w:hint="cs"/>
          <w:color w:val="000000"/>
          <w:sz w:val="36"/>
          <w:szCs w:val="36"/>
          <w:rtl/>
        </w:rPr>
        <w:t>* باید لباس در طرح و رنگ و جنس، مناسب انسان باشد، همسر نیز باید هم کفو انسان و متناسب با فکر و شخصیّت انسان باشد.</w:t>
      </w:r>
    </w:p>
    <w:p w:rsidR="00000000" w:rsidRDefault="00EB7B05">
      <w:pPr>
        <w:pStyle w:val="contentparagraph"/>
        <w:bidi/>
        <w:jc w:val="both"/>
        <w:divId w:val="1930238509"/>
        <w:rPr>
          <w:rFonts w:cs="B Zar" w:hint="cs"/>
          <w:color w:val="000000"/>
          <w:sz w:val="36"/>
          <w:szCs w:val="36"/>
          <w:rtl/>
        </w:rPr>
      </w:pPr>
      <w:r>
        <w:rPr>
          <w:rStyle w:val="contenttext"/>
          <w:rFonts w:cs="B Zar" w:hint="cs"/>
          <w:color w:val="000000"/>
          <w:sz w:val="36"/>
          <w:szCs w:val="36"/>
          <w:rtl/>
        </w:rPr>
        <w:t>* لباس مایه ی زینت و آرامش است، همسر و فرزند نیز مایه ی زینت و آرامش خانواده اند.</w:t>
      </w:r>
    </w:p>
    <w:p w:rsidR="00000000" w:rsidRDefault="00EB7B05">
      <w:pPr>
        <w:pStyle w:val="contentparagraph"/>
        <w:bidi/>
        <w:jc w:val="both"/>
        <w:divId w:val="1930238509"/>
        <w:rPr>
          <w:rFonts w:cs="B Zar" w:hint="cs"/>
          <w:color w:val="000000"/>
          <w:sz w:val="36"/>
          <w:szCs w:val="36"/>
          <w:rtl/>
        </w:rPr>
      </w:pPr>
      <w:r>
        <w:rPr>
          <w:rStyle w:val="contenttext"/>
          <w:rFonts w:cs="B Zar" w:hint="cs"/>
          <w:color w:val="000000"/>
          <w:sz w:val="36"/>
          <w:szCs w:val="36"/>
          <w:rtl/>
        </w:rPr>
        <w:t>* لباس عیوب انسان را می پوشاند، هریک از زن و مرد نیز باید عیوب و نارسایی های یکدیگر را بپوشانند.</w:t>
      </w:r>
    </w:p>
    <w:p w:rsidR="00000000" w:rsidRDefault="00EB7B05">
      <w:pPr>
        <w:pStyle w:val="contentparagraph"/>
        <w:bidi/>
        <w:jc w:val="both"/>
        <w:divId w:val="1930238509"/>
        <w:rPr>
          <w:rFonts w:cs="B Zar" w:hint="cs"/>
          <w:color w:val="000000"/>
          <w:sz w:val="36"/>
          <w:szCs w:val="36"/>
          <w:rtl/>
        </w:rPr>
      </w:pPr>
      <w:r>
        <w:rPr>
          <w:rStyle w:val="contenttext"/>
          <w:rFonts w:cs="B Zar" w:hint="cs"/>
          <w:color w:val="000000"/>
          <w:sz w:val="36"/>
          <w:szCs w:val="36"/>
          <w:rtl/>
        </w:rPr>
        <w:t>* لباس انسان را از خطر سرما و گرما حفظ می کند، وجود همسر نیز کانون خانواده را</w:t>
      </w:r>
      <w:r>
        <w:rPr>
          <w:rStyle w:val="contenttext"/>
          <w:rFonts w:cs="B Zar" w:hint="cs"/>
          <w:color w:val="000000"/>
          <w:sz w:val="36"/>
          <w:szCs w:val="36"/>
          <w:rtl/>
        </w:rPr>
        <w:t xml:space="preserve"> از آسیب ها حفظ و آن را گرم و زندگی را از سردی می رهاند.</w:t>
      </w:r>
    </w:p>
    <w:p w:rsidR="00000000" w:rsidRDefault="00EB7B05">
      <w:pPr>
        <w:pStyle w:val="contentparagraph"/>
        <w:bidi/>
        <w:jc w:val="both"/>
        <w:divId w:val="1930238509"/>
        <w:rPr>
          <w:rFonts w:cs="B Zar" w:hint="cs"/>
          <w:color w:val="000000"/>
          <w:sz w:val="36"/>
          <w:szCs w:val="36"/>
          <w:rtl/>
        </w:rPr>
      </w:pPr>
      <w:r>
        <w:rPr>
          <w:rStyle w:val="contenttext"/>
          <w:rFonts w:cs="B Zar" w:hint="cs"/>
          <w:color w:val="000000"/>
          <w:sz w:val="36"/>
          <w:szCs w:val="36"/>
          <w:rtl/>
        </w:rPr>
        <w:t>* لباس حریم انسان است و دوری از لباس، مایه ی رسوایی، دوری از ازدواج و همسر نیز سبب انحراف و رسوایی انسان می گردد.</w:t>
      </w:r>
    </w:p>
    <w:p w:rsidR="00000000" w:rsidRDefault="00EB7B05">
      <w:pPr>
        <w:pStyle w:val="contentparagraph"/>
        <w:bidi/>
        <w:jc w:val="both"/>
        <w:divId w:val="1930238509"/>
        <w:rPr>
          <w:rFonts w:cs="B Zar" w:hint="cs"/>
          <w:color w:val="000000"/>
          <w:sz w:val="36"/>
          <w:szCs w:val="36"/>
          <w:rtl/>
        </w:rPr>
      </w:pPr>
      <w:r>
        <w:rPr>
          <w:rStyle w:val="contenttext"/>
          <w:rFonts w:cs="B Zar" w:hint="cs"/>
          <w:color w:val="000000"/>
          <w:sz w:val="36"/>
          <w:szCs w:val="36"/>
          <w:rtl/>
        </w:rPr>
        <w:t xml:space="preserve">* در هوای سرد لباس ضخیم و در هوای گرم لباس نازک استفاده می شود، هر یک از دو همسر نیز </w:t>
      </w:r>
      <w:r>
        <w:rPr>
          <w:rStyle w:val="contenttext"/>
          <w:rFonts w:cs="B Zar" w:hint="cs"/>
          <w:color w:val="000000"/>
          <w:sz w:val="36"/>
          <w:szCs w:val="36"/>
          <w:rtl/>
        </w:rPr>
        <w:t>باید اخلاق و رفتار خود را متناسب با نیاز روحی طرف مقابل تنظیم کند؛ اگر مرد عصبانی است، زن با لطافت با او برخورد کند و اگر زن خسته است، مرد با او مدارا کند.</w:t>
      </w:r>
    </w:p>
    <w:p w:rsidR="00000000" w:rsidRDefault="00EB7B05">
      <w:pPr>
        <w:pStyle w:val="contentparagraph"/>
        <w:bidi/>
        <w:jc w:val="both"/>
        <w:divId w:val="1930238509"/>
        <w:rPr>
          <w:rFonts w:cs="B Zar" w:hint="cs"/>
          <w:color w:val="000000"/>
          <w:sz w:val="36"/>
          <w:szCs w:val="36"/>
          <w:rtl/>
        </w:rPr>
      </w:pPr>
      <w:r>
        <w:rPr>
          <w:rStyle w:val="contenttext"/>
          <w:rFonts w:cs="B Zar" w:hint="cs"/>
          <w:color w:val="000000"/>
          <w:sz w:val="36"/>
          <w:szCs w:val="36"/>
          <w:rtl/>
        </w:rPr>
        <w:t xml:space="preserve">* انسان باید لباس خود را از آلودگی حفظ کند، هر یک از دو همسر نیز باید دیگری را از آلوده شدن به گناه </w:t>
      </w:r>
      <w:r>
        <w:rPr>
          <w:rStyle w:val="contenttext"/>
          <w:rFonts w:cs="B Zar" w:hint="cs"/>
          <w:color w:val="000000"/>
          <w:sz w:val="36"/>
          <w:szCs w:val="36"/>
          <w:rtl/>
        </w:rPr>
        <w:t>حفظ نماید.</w:t>
      </w:r>
    </w:p>
    <w:p w:rsidR="00000000" w:rsidRDefault="00EB7B05">
      <w:pPr>
        <w:pStyle w:val="Heading3"/>
        <w:shd w:val="clear" w:color="auto" w:fill="FFFFFF"/>
        <w:bidi/>
        <w:jc w:val="both"/>
        <w:divId w:val="1592739464"/>
        <w:rPr>
          <w:rFonts w:eastAsia="Times New Roman" w:cs="B Titr" w:hint="cs"/>
          <w:b w:val="0"/>
          <w:bCs w:val="0"/>
          <w:color w:val="FF0080"/>
          <w:sz w:val="30"/>
          <w:szCs w:val="30"/>
          <w:rtl/>
        </w:rPr>
      </w:pPr>
      <w:r>
        <w:rPr>
          <w:rFonts w:eastAsia="Times New Roman" w:cs="B Titr" w:hint="cs"/>
          <w:b w:val="0"/>
          <w:bCs w:val="0"/>
          <w:color w:val="FF0080"/>
          <w:sz w:val="30"/>
          <w:szCs w:val="30"/>
          <w:rtl/>
        </w:rPr>
        <w:t>335. سیمای پذیرفتگان ولایت خدا</w:t>
      </w:r>
    </w:p>
    <w:p w:rsidR="00000000" w:rsidRDefault="00EB7B05">
      <w:pPr>
        <w:pStyle w:val="contentparagraph"/>
        <w:bidi/>
        <w:jc w:val="both"/>
        <w:divId w:val="1592739464"/>
        <w:rPr>
          <w:rFonts w:cs="B Zar" w:hint="cs"/>
          <w:color w:val="000000"/>
          <w:sz w:val="36"/>
          <w:szCs w:val="36"/>
          <w:rtl/>
        </w:rPr>
      </w:pPr>
      <w:hyperlink w:anchor="content_note_344_2" w:tooltip="2207. ذیل آیه 257 سوره بقره." w:history="1">
        <w:r>
          <w:rPr>
            <w:rStyle w:val="Hyperlink"/>
            <w:rFonts w:cs="B Zar" w:hint="cs"/>
            <w:sz w:val="36"/>
            <w:szCs w:val="36"/>
            <w:rtl/>
          </w:rPr>
          <w:t>(2)</w:t>
        </w:r>
      </w:hyperlink>
    </w:p>
    <w:p w:rsidR="00000000" w:rsidRDefault="00EB7B05">
      <w:pPr>
        <w:pStyle w:val="contentparagraph"/>
        <w:bidi/>
        <w:jc w:val="both"/>
        <w:divId w:val="1592739464"/>
        <w:rPr>
          <w:rFonts w:cs="B Zar" w:hint="cs"/>
          <w:color w:val="000000"/>
          <w:sz w:val="36"/>
          <w:szCs w:val="36"/>
          <w:rtl/>
        </w:rPr>
      </w:pPr>
      <w:r>
        <w:rPr>
          <w:rStyle w:val="contenttext"/>
          <w:rFonts w:cs="B Zar" w:hint="cs"/>
          <w:color w:val="000000"/>
          <w:sz w:val="36"/>
          <w:szCs w:val="36"/>
          <w:rtl/>
        </w:rPr>
        <w:t>آنکه ولایت خدا را پذیرفت:</w:t>
      </w:r>
    </w:p>
    <w:p w:rsidR="00000000" w:rsidRDefault="00EB7B05">
      <w:pPr>
        <w:pStyle w:val="contentparagraph"/>
        <w:bidi/>
        <w:jc w:val="both"/>
        <w:divId w:val="1592739464"/>
        <w:rPr>
          <w:rFonts w:cs="B Zar" w:hint="cs"/>
          <w:color w:val="000000"/>
          <w:sz w:val="36"/>
          <w:szCs w:val="36"/>
          <w:rtl/>
        </w:rPr>
      </w:pPr>
      <w:r>
        <w:rPr>
          <w:rStyle w:val="contenttext"/>
          <w:rFonts w:cs="B Zar" w:hint="cs"/>
          <w:color w:val="000000"/>
          <w:sz w:val="36"/>
          <w:szCs w:val="36"/>
          <w:rtl/>
        </w:rPr>
        <w:t>1. کارهایش رنگ خدایی پیدا می کند. «صبغه اللّه»</w:t>
      </w:r>
      <w:hyperlink w:anchor="content_note_344_3" w:tooltip="2208. بقره، 138." w:history="1">
        <w:r>
          <w:rPr>
            <w:rStyle w:val="Hyperlink"/>
            <w:rFonts w:cs="B Zar" w:hint="cs"/>
            <w:sz w:val="36"/>
            <w:szCs w:val="36"/>
            <w:rtl/>
          </w:rPr>
          <w:t>(3)</w:t>
        </w:r>
      </w:hyperlink>
    </w:p>
    <w:p w:rsidR="00000000" w:rsidRDefault="00EB7B05">
      <w:pPr>
        <w:pStyle w:val="contentparagraph"/>
        <w:bidi/>
        <w:jc w:val="both"/>
        <w:divId w:val="1592739464"/>
        <w:rPr>
          <w:rFonts w:cs="B Zar" w:hint="cs"/>
          <w:color w:val="000000"/>
          <w:sz w:val="36"/>
          <w:szCs w:val="36"/>
          <w:rtl/>
        </w:rPr>
      </w:pPr>
      <w:r>
        <w:rPr>
          <w:rStyle w:val="contenttext"/>
          <w:rFonts w:cs="B Zar" w:hint="cs"/>
          <w:color w:val="000000"/>
          <w:sz w:val="36"/>
          <w:szCs w:val="36"/>
          <w:rtl/>
        </w:rPr>
        <w:t>2. برای خود رهبری الهی برمی گزیند. «ان اللّه قد بعث لکم طالوت ملکاً»</w:t>
      </w:r>
      <w:hyperlink w:anchor="content_note_344_4" w:tooltip="2209. بقره، 247." w:history="1">
        <w:r>
          <w:rPr>
            <w:rStyle w:val="Hyperlink"/>
            <w:rFonts w:cs="B Zar" w:hint="cs"/>
            <w:sz w:val="36"/>
            <w:szCs w:val="36"/>
            <w:rtl/>
          </w:rPr>
          <w:t>(4)</w:t>
        </w:r>
      </w:hyperlink>
    </w:p>
    <w:p w:rsidR="00000000" w:rsidRDefault="00EB7B05">
      <w:pPr>
        <w:pStyle w:val="contentparagraph"/>
        <w:bidi/>
        <w:jc w:val="both"/>
        <w:divId w:val="1592739464"/>
        <w:rPr>
          <w:rFonts w:cs="B Zar" w:hint="cs"/>
          <w:color w:val="000000"/>
          <w:sz w:val="36"/>
          <w:szCs w:val="36"/>
          <w:rtl/>
        </w:rPr>
      </w:pPr>
      <w:r>
        <w:rPr>
          <w:rStyle w:val="contenttext"/>
          <w:rFonts w:cs="B Zar" w:hint="cs"/>
          <w:color w:val="000000"/>
          <w:sz w:val="36"/>
          <w:szCs w:val="36"/>
          <w:rtl/>
        </w:rPr>
        <w:t>3. راهش روشن، آینده اش معلوم و به کارهایش دلگرم است. «یهدیم ربّهم بایمانهم»</w:t>
      </w:r>
      <w:hyperlink w:anchor="content_note_344_5" w:tooltip="2210. یونس، 9." w:history="1">
        <w:r>
          <w:rPr>
            <w:rStyle w:val="Hyperlink"/>
            <w:rFonts w:cs="B Zar" w:hint="cs"/>
            <w:sz w:val="36"/>
            <w:szCs w:val="36"/>
            <w:rtl/>
          </w:rPr>
          <w:t>(5)</w:t>
        </w:r>
      </w:hyperlink>
      <w:r>
        <w:rPr>
          <w:rStyle w:val="contenttext"/>
          <w:rFonts w:cs="B Zar" w:hint="cs"/>
          <w:color w:val="000000"/>
          <w:sz w:val="36"/>
          <w:szCs w:val="36"/>
          <w:rtl/>
        </w:rPr>
        <w:t xml:space="preserve">، «انّا </w:t>
      </w:r>
    </w:p>
    <w:p w:rsidR="00000000" w:rsidRDefault="00EB7B05">
      <w:pPr>
        <w:pStyle w:val="contentparagraph"/>
        <w:bidi/>
        <w:jc w:val="both"/>
        <w:divId w:val="1592739464"/>
        <w:rPr>
          <w:rFonts w:cs="B Zar" w:hint="cs"/>
          <w:color w:val="000000"/>
          <w:sz w:val="36"/>
          <w:szCs w:val="36"/>
          <w:rtl/>
        </w:rPr>
      </w:pPr>
      <w:r>
        <w:rPr>
          <w:rStyle w:val="contenttext"/>
          <w:rFonts w:cs="B Zar" w:hint="cs"/>
          <w:color w:val="000000"/>
          <w:sz w:val="36"/>
          <w:szCs w:val="36"/>
          <w:rtl/>
        </w:rPr>
        <w:t>ص:344</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44" style="width:0;height:1.5pt" o:hralign="center" o:hrstd="t" o:hr="t" fillcolor="#a0a0a0" stroked="f"/>
        </w:pict>
      </w:r>
    </w:p>
    <w:p w:rsidR="00000000" w:rsidRDefault="00EB7B05">
      <w:pPr>
        <w:bidi/>
        <w:jc w:val="both"/>
        <w:divId w:val="1446189020"/>
        <w:rPr>
          <w:rFonts w:eastAsia="Times New Roman" w:cs="B Zar" w:hint="cs"/>
          <w:color w:val="000000"/>
          <w:sz w:val="36"/>
          <w:szCs w:val="36"/>
          <w:rtl/>
        </w:rPr>
      </w:pPr>
      <w:r>
        <w:rPr>
          <w:rFonts w:eastAsia="Times New Roman" w:cs="B Zar" w:hint="cs"/>
          <w:color w:val="000000"/>
          <w:sz w:val="36"/>
          <w:szCs w:val="36"/>
          <w:rtl/>
        </w:rPr>
        <w:t>1- 2206. ذیل آیه 187 سوره بقره.</w:t>
      </w:r>
    </w:p>
    <w:p w:rsidR="00000000" w:rsidRDefault="00EB7B05">
      <w:pPr>
        <w:bidi/>
        <w:jc w:val="both"/>
        <w:divId w:val="1674410115"/>
        <w:rPr>
          <w:rFonts w:eastAsia="Times New Roman" w:cs="B Zar" w:hint="cs"/>
          <w:color w:val="000000"/>
          <w:sz w:val="36"/>
          <w:szCs w:val="36"/>
          <w:rtl/>
        </w:rPr>
      </w:pPr>
      <w:r>
        <w:rPr>
          <w:rFonts w:eastAsia="Times New Roman" w:cs="B Zar" w:hint="cs"/>
          <w:color w:val="000000"/>
          <w:sz w:val="36"/>
          <w:szCs w:val="36"/>
          <w:rtl/>
        </w:rPr>
        <w:t>2- 2207. ذیل آیه 257 سوره بقره.</w:t>
      </w:r>
    </w:p>
    <w:p w:rsidR="00000000" w:rsidRDefault="00EB7B05">
      <w:pPr>
        <w:bidi/>
        <w:jc w:val="both"/>
        <w:divId w:val="1925530560"/>
        <w:rPr>
          <w:rFonts w:eastAsia="Times New Roman" w:cs="B Zar" w:hint="cs"/>
          <w:color w:val="000000"/>
          <w:sz w:val="36"/>
          <w:szCs w:val="36"/>
          <w:rtl/>
        </w:rPr>
      </w:pPr>
      <w:r>
        <w:rPr>
          <w:rFonts w:eastAsia="Times New Roman" w:cs="B Zar" w:hint="cs"/>
          <w:color w:val="000000"/>
          <w:sz w:val="36"/>
          <w:szCs w:val="36"/>
          <w:rtl/>
        </w:rPr>
        <w:t>3- 2208. بقره، 138.</w:t>
      </w:r>
    </w:p>
    <w:p w:rsidR="00000000" w:rsidRDefault="00EB7B05">
      <w:pPr>
        <w:bidi/>
        <w:jc w:val="both"/>
        <w:divId w:val="898058563"/>
        <w:rPr>
          <w:rFonts w:eastAsia="Times New Roman" w:cs="B Zar" w:hint="cs"/>
          <w:color w:val="000000"/>
          <w:sz w:val="36"/>
          <w:szCs w:val="36"/>
          <w:rtl/>
        </w:rPr>
      </w:pPr>
      <w:r>
        <w:rPr>
          <w:rFonts w:eastAsia="Times New Roman" w:cs="B Zar" w:hint="cs"/>
          <w:color w:val="000000"/>
          <w:sz w:val="36"/>
          <w:szCs w:val="36"/>
          <w:rtl/>
        </w:rPr>
        <w:t>4- 2209. بقره، 247.</w:t>
      </w:r>
    </w:p>
    <w:p w:rsidR="00000000" w:rsidRDefault="00EB7B05">
      <w:pPr>
        <w:bidi/>
        <w:jc w:val="both"/>
        <w:divId w:val="958953824"/>
        <w:rPr>
          <w:rFonts w:eastAsia="Times New Roman" w:cs="B Zar" w:hint="cs"/>
          <w:color w:val="000000"/>
          <w:sz w:val="36"/>
          <w:szCs w:val="36"/>
          <w:rtl/>
        </w:rPr>
      </w:pPr>
      <w:r>
        <w:rPr>
          <w:rFonts w:eastAsia="Times New Roman" w:cs="B Zar" w:hint="cs"/>
          <w:color w:val="000000"/>
          <w:sz w:val="36"/>
          <w:szCs w:val="36"/>
          <w:rtl/>
        </w:rPr>
        <w:t>5- 2210. یونس، 9.</w:t>
      </w:r>
    </w:p>
    <w:p w:rsidR="00000000" w:rsidRDefault="00EB7B05">
      <w:pPr>
        <w:pStyle w:val="contentparagraph"/>
        <w:bidi/>
        <w:jc w:val="both"/>
        <w:divId w:val="1965960284"/>
        <w:rPr>
          <w:rFonts w:cs="B Zar" w:hint="cs"/>
          <w:color w:val="000000"/>
          <w:sz w:val="36"/>
          <w:szCs w:val="36"/>
          <w:rtl/>
        </w:rPr>
      </w:pPr>
      <w:r>
        <w:rPr>
          <w:rStyle w:val="contenttext"/>
          <w:rFonts w:cs="B Zar" w:hint="cs"/>
          <w:color w:val="000000"/>
          <w:sz w:val="36"/>
          <w:szCs w:val="36"/>
          <w:rtl/>
        </w:rPr>
        <w:t>الیه راجعون»</w:t>
      </w:r>
      <w:hyperlink w:anchor="content_note_345_1" w:tooltip="2211. بقره، 156." w:history="1">
        <w:r>
          <w:rPr>
            <w:rStyle w:val="Hyperlink"/>
            <w:rFonts w:cs="B Zar" w:hint="cs"/>
            <w:sz w:val="36"/>
            <w:szCs w:val="36"/>
            <w:rtl/>
          </w:rPr>
          <w:t>(1)</w:t>
        </w:r>
      </w:hyperlink>
      <w:r>
        <w:rPr>
          <w:rStyle w:val="contenttext"/>
          <w:rFonts w:cs="B Zar" w:hint="cs"/>
          <w:color w:val="000000"/>
          <w:sz w:val="36"/>
          <w:szCs w:val="36"/>
          <w:rtl/>
        </w:rPr>
        <w:t>، «لانضیع اجرالمحسنین»</w:t>
      </w:r>
      <w:hyperlink w:anchor="content_note_345_2" w:tooltip="2212. یوسف، 56." w:history="1">
        <w:r>
          <w:rPr>
            <w:rStyle w:val="Hyperlink"/>
            <w:rFonts w:cs="B Zar" w:hint="cs"/>
            <w:sz w:val="36"/>
            <w:szCs w:val="36"/>
            <w:rtl/>
          </w:rPr>
          <w:t>(2)</w:t>
        </w:r>
      </w:hyperlink>
    </w:p>
    <w:p w:rsidR="00000000" w:rsidRDefault="00EB7B05">
      <w:pPr>
        <w:pStyle w:val="contentparagraph"/>
        <w:bidi/>
        <w:jc w:val="both"/>
        <w:divId w:val="1965960284"/>
        <w:rPr>
          <w:rFonts w:cs="B Zar" w:hint="cs"/>
          <w:color w:val="000000"/>
          <w:sz w:val="36"/>
          <w:szCs w:val="36"/>
          <w:rtl/>
        </w:rPr>
      </w:pPr>
      <w:r>
        <w:rPr>
          <w:rStyle w:val="contenttext"/>
          <w:rFonts w:cs="B Zar" w:hint="cs"/>
          <w:color w:val="000000"/>
          <w:sz w:val="36"/>
          <w:szCs w:val="36"/>
          <w:rtl/>
        </w:rPr>
        <w:t>4. در جنگ ها و سختی ها به یاری خدا چشم دوخته و از قدرت های غیر خدایی نمی هراسد. «فزادهم ایماناً»</w:t>
      </w:r>
      <w:hyperlink w:anchor="content_note_345_3" w:tooltip="2213. بقره، 173." w:history="1">
        <w:r>
          <w:rPr>
            <w:rStyle w:val="Hyperlink"/>
            <w:rFonts w:cs="B Zar" w:hint="cs"/>
            <w:sz w:val="36"/>
            <w:szCs w:val="36"/>
            <w:rtl/>
          </w:rPr>
          <w:t>(3)</w:t>
        </w:r>
      </w:hyperlink>
    </w:p>
    <w:p w:rsidR="00000000" w:rsidRDefault="00EB7B05">
      <w:pPr>
        <w:pStyle w:val="contentparagraph"/>
        <w:bidi/>
        <w:jc w:val="both"/>
        <w:divId w:val="1965960284"/>
        <w:rPr>
          <w:rFonts w:cs="B Zar" w:hint="cs"/>
          <w:color w:val="000000"/>
          <w:sz w:val="36"/>
          <w:szCs w:val="36"/>
          <w:rtl/>
        </w:rPr>
      </w:pPr>
      <w:r>
        <w:rPr>
          <w:rStyle w:val="contenttext"/>
          <w:rFonts w:cs="B Zar" w:hint="cs"/>
          <w:color w:val="000000"/>
          <w:sz w:val="36"/>
          <w:szCs w:val="36"/>
          <w:rtl/>
        </w:rPr>
        <w:t>5. از</w:t>
      </w:r>
      <w:r>
        <w:rPr>
          <w:rStyle w:val="contenttext"/>
          <w:rFonts w:cs="B Zar" w:hint="cs"/>
          <w:color w:val="000000"/>
          <w:sz w:val="36"/>
          <w:szCs w:val="36"/>
          <w:rtl/>
        </w:rPr>
        <w:t xml:space="preserve"> مرگ نمی ترسد و کشته شدن در تحت ولایت الهی راسعادت می داند. امام حسین علیه السلام فرمود: «انّی لا اری الموت الاّ السعاده».</w:t>
      </w:r>
      <w:hyperlink w:anchor="content_note_345_4" w:tooltip="2214. بحار، ج 44، ص 192." w:history="1">
        <w:r>
          <w:rPr>
            <w:rStyle w:val="Hyperlink"/>
            <w:rFonts w:cs="B Zar" w:hint="cs"/>
            <w:sz w:val="36"/>
            <w:szCs w:val="36"/>
            <w:rtl/>
          </w:rPr>
          <w:t>(4)</w:t>
        </w:r>
      </w:hyperlink>
    </w:p>
    <w:p w:rsidR="00000000" w:rsidRDefault="00EB7B05">
      <w:pPr>
        <w:pStyle w:val="contentparagraph"/>
        <w:bidi/>
        <w:jc w:val="both"/>
        <w:divId w:val="1965960284"/>
        <w:rPr>
          <w:rFonts w:cs="B Zar" w:hint="cs"/>
          <w:color w:val="000000"/>
          <w:sz w:val="36"/>
          <w:szCs w:val="36"/>
          <w:rtl/>
        </w:rPr>
      </w:pPr>
      <w:r>
        <w:rPr>
          <w:rStyle w:val="contenttext"/>
          <w:rFonts w:cs="B Zar" w:hint="cs"/>
          <w:color w:val="000000"/>
          <w:sz w:val="36"/>
          <w:szCs w:val="36"/>
          <w:rtl/>
        </w:rPr>
        <w:t>6. تنهایی در زندگی برای او تلخ و ناگوار نیست، چون می داند ا</w:t>
      </w:r>
      <w:r>
        <w:rPr>
          <w:rStyle w:val="contenttext"/>
          <w:rFonts w:cs="B Zar" w:hint="cs"/>
          <w:color w:val="000000"/>
          <w:sz w:val="36"/>
          <w:szCs w:val="36"/>
          <w:rtl/>
        </w:rPr>
        <w:t>و زیر نظر خداوند است. «ان اللّه معنا»</w:t>
      </w:r>
      <w:hyperlink w:anchor="content_note_345_5" w:tooltip="2215. توبه، 40." w:history="1">
        <w:r>
          <w:rPr>
            <w:rStyle w:val="Hyperlink"/>
            <w:rFonts w:cs="B Zar" w:hint="cs"/>
            <w:sz w:val="36"/>
            <w:szCs w:val="36"/>
            <w:rtl/>
          </w:rPr>
          <w:t>(5)</w:t>
        </w:r>
      </w:hyperlink>
    </w:p>
    <w:p w:rsidR="00000000" w:rsidRDefault="00EB7B05">
      <w:pPr>
        <w:pStyle w:val="contentparagraph"/>
        <w:bidi/>
        <w:jc w:val="both"/>
        <w:divId w:val="1965960284"/>
        <w:rPr>
          <w:rFonts w:cs="B Zar" w:hint="cs"/>
          <w:color w:val="000000"/>
          <w:sz w:val="36"/>
          <w:szCs w:val="36"/>
          <w:rtl/>
        </w:rPr>
      </w:pPr>
      <w:r>
        <w:rPr>
          <w:rStyle w:val="contenttext"/>
          <w:rFonts w:cs="B Zar" w:hint="cs"/>
          <w:color w:val="000000"/>
          <w:sz w:val="36"/>
          <w:szCs w:val="36"/>
          <w:rtl/>
        </w:rPr>
        <w:t>7. از انفاق و خرج کردن مال نگران نیست، چون مال خود را به ولی خود می سپارد.«یقرض اللّه قرضاً حسناً»</w:t>
      </w:r>
      <w:hyperlink w:anchor="content_note_345_6" w:tooltip="2216. بقره، 245." w:history="1">
        <w:r>
          <w:rPr>
            <w:rStyle w:val="Hyperlink"/>
            <w:rFonts w:cs="B Zar" w:hint="cs"/>
            <w:sz w:val="36"/>
            <w:szCs w:val="36"/>
            <w:rtl/>
          </w:rPr>
          <w:t>(6)</w:t>
        </w:r>
      </w:hyperlink>
    </w:p>
    <w:p w:rsidR="00000000" w:rsidRDefault="00EB7B05">
      <w:pPr>
        <w:pStyle w:val="contentparagraph"/>
        <w:bidi/>
        <w:jc w:val="both"/>
        <w:divId w:val="1965960284"/>
        <w:rPr>
          <w:rFonts w:cs="B Zar" w:hint="cs"/>
          <w:color w:val="000000"/>
          <w:sz w:val="36"/>
          <w:szCs w:val="36"/>
          <w:rtl/>
        </w:rPr>
      </w:pPr>
      <w:r>
        <w:rPr>
          <w:rStyle w:val="contenttext"/>
          <w:rFonts w:cs="B Zar" w:hint="cs"/>
          <w:color w:val="000000"/>
          <w:sz w:val="36"/>
          <w:szCs w:val="36"/>
          <w:rtl/>
        </w:rPr>
        <w:t>8. تبلیغات منفی در او بی اثر است، چون دل به وعده های حتمی الهی داده است: «والعاقبه للمتّقین»</w:t>
      </w:r>
      <w:hyperlink w:anchor="content_note_345_7" w:tooltip="2217. اعراف، 128." w:history="1">
        <w:r>
          <w:rPr>
            <w:rStyle w:val="Hyperlink"/>
            <w:rFonts w:cs="B Zar" w:hint="cs"/>
            <w:sz w:val="36"/>
            <w:szCs w:val="36"/>
            <w:rtl/>
          </w:rPr>
          <w:t>(7)</w:t>
        </w:r>
      </w:hyperlink>
    </w:p>
    <w:p w:rsidR="00000000" w:rsidRDefault="00EB7B05">
      <w:pPr>
        <w:pStyle w:val="contentparagraph"/>
        <w:bidi/>
        <w:jc w:val="both"/>
        <w:divId w:val="1965960284"/>
        <w:rPr>
          <w:rFonts w:cs="B Zar" w:hint="cs"/>
          <w:color w:val="000000"/>
          <w:sz w:val="36"/>
          <w:szCs w:val="36"/>
          <w:rtl/>
        </w:rPr>
      </w:pPr>
      <w:r>
        <w:rPr>
          <w:rStyle w:val="contenttext"/>
          <w:rFonts w:cs="B Zar" w:hint="cs"/>
          <w:color w:val="000000"/>
          <w:sz w:val="36"/>
          <w:szCs w:val="36"/>
          <w:rtl/>
        </w:rPr>
        <w:t>9. غیر از خدا همه چیز در نظر او کوچک است. امام علی علیه السلام فرمود: «عظم الخالق فی أنفسهم فصغر مادونه فی أعینهم...».</w:t>
      </w:r>
      <w:hyperlink w:anchor="content_note_345_8" w:tooltip="2218. نهج البلاغه، خ 193." w:history="1">
        <w:r>
          <w:rPr>
            <w:rStyle w:val="Hyperlink"/>
            <w:rFonts w:cs="B Zar" w:hint="cs"/>
            <w:sz w:val="36"/>
            <w:szCs w:val="36"/>
            <w:rtl/>
          </w:rPr>
          <w:t>(8)</w:t>
        </w:r>
      </w:hyperlink>
    </w:p>
    <w:p w:rsidR="00000000" w:rsidRDefault="00EB7B05">
      <w:pPr>
        <w:pStyle w:val="contentparagraph"/>
        <w:bidi/>
        <w:jc w:val="both"/>
        <w:divId w:val="1965960284"/>
        <w:rPr>
          <w:rFonts w:cs="B Zar" w:hint="cs"/>
          <w:color w:val="000000"/>
          <w:sz w:val="36"/>
          <w:szCs w:val="36"/>
          <w:rtl/>
        </w:rPr>
      </w:pPr>
      <w:r>
        <w:rPr>
          <w:rStyle w:val="contenttext"/>
          <w:rFonts w:cs="B Zar" w:hint="cs"/>
          <w:color w:val="000000"/>
          <w:sz w:val="36"/>
          <w:szCs w:val="36"/>
          <w:rtl/>
        </w:rPr>
        <w:t>10. از قوانین و دستورات متعدّد متحیّر نمی شود، چون او تنها قان</w:t>
      </w:r>
      <w:r>
        <w:rPr>
          <w:rStyle w:val="contenttext"/>
          <w:rFonts w:cs="B Zar" w:hint="cs"/>
          <w:color w:val="000000"/>
          <w:sz w:val="36"/>
          <w:szCs w:val="36"/>
          <w:rtl/>
        </w:rPr>
        <w:t>ون خدا را پذیرفته و فقط به آن می اندیشد. و اگر صدها راه درآمد برایش باز شود تنها با معیار الهی آن راهی را انتخاب می کند که خداوند معیّن کرده است. «ومن لم یحکم بماانزل اللّه»</w:t>
      </w:r>
      <w:hyperlink w:anchor="content_note_345_9" w:tooltip="2219. مائده، 44 و45." w:history="1">
        <w:r>
          <w:rPr>
            <w:rStyle w:val="Hyperlink"/>
            <w:rFonts w:cs="B Zar" w:hint="cs"/>
            <w:sz w:val="36"/>
            <w:szCs w:val="36"/>
            <w:rtl/>
          </w:rPr>
          <w:t>(9)</w:t>
        </w:r>
      </w:hyperlink>
    </w:p>
    <w:p w:rsidR="00000000" w:rsidRDefault="00EB7B05">
      <w:pPr>
        <w:pStyle w:val="Heading3"/>
        <w:shd w:val="clear" w:color="auto" w:fill="FFFFFF"/>
        <w:bidi/>
        <w:jc w:val="both"/>
        <w:divId w:val="215170495"/>
        <w:rPr>
          <w:rFonts w:eastAsia="Times New Roman" w:cs="B Titr" w:hint="cs"/>
          <w:b w:val="0"/>
          <w:bCs w:val="0"/>
          <w:color w:val="FF0080"/>
          <w:sz w:val="30"/>
          <w:szCs w:val="30"/>
          <w:rtl/>
        </w:rPr>
      </w:pPr>
      <w:r>
        <w:rPr>
          <w:rFonts w:eastAsia="Times New Roman" w:cs="B Titr" w:hint="cs"/>
          <w:b w:val="0"/>
          <w:bCs w:val="0"/>
          <w:color w:val="FF0080"/>
          <w:sz w:val="30"/>
          <w:szCs w:val="30"/>
          <w:rtl/>
        </w:rPr>
        <w:t>336. ویژگی ه</w:t>
      </w:r>
      <w:r>
        <w:rPr>
          <w:rFonts w:eastAsia="Times New Roman" w:cs="B Titr" w:hint="cs"/>
          <w:b w:val="0"/>
          <w:bCs w:val="0"/>
          <w:color w:val="FF0080"/>
          <w:sz w:val="30"/>
          <w:szCs w:val="30"/>
          <w:rtl/>
        </w:rPr>
        <w:t>ای افراد با تقوا</w:t>
      </w:r>
    </w:p>
    <w:p w:rsidR="00000000" w:rsidRDefault="00EB7B05">
      <w:pPr>
        <w:pStyle w:val="contentparagraph"/>
        <w:bidi/>
        <w:jc w:val="both"/>
        <w:divId w:val="215170495"/>
        <w:rPr>
          <w:rFonts w:cs="B Zar" w:hint="cs"/>
          <w:color w:val="000000"/>
          <w:sz w:val="36"/>
          <w:szCs w:val="36"/>
          <w:rtl/>
        </w:rPr>
      </w:pPr>
      <w:hyperlink w:anchor="content_note_345_10" w:tooltip="2220. ذیل آیه 17 سوره آل عمران." w:history="1">
        <w:r>
          <w:rPr>
            <w:rStyle w:val="Hyperlink"/>
            <w:rFonts w:cs="B Zar" w:hint="cs"/>
            <w:sz w:val="36"/>
            <w:szCs w:val="36"/>
            <w:rtl/>
          </w:rPr>
          <w:t>(10)</w:t>
        </w:r>
      </w:hyperlink>
    </w:p>
    <w:p w:rsidR="00000000" w:rsidRDefault="00EB7B05">
      <w:pPr>
        <w:pStyle w:val="contentparagraph"/>
        <w:bidi/>
        <w:jc w:val="both"/>
        <w:divId w:val="215170495"/>
        <w:rPr>
          <w:rFonts w:cs="B Zar" w:hint="cs"/>
          <w:color w:val="000000"/>
          <w:sz w:val="36"/>
          <w:szCs w:val="36"/>
          <w:rtl/>
        </w:rPr>
      </w:pPr>
      <w:r>
        <w:rPr>
          <w:rStyle w:val="contenttext"/>
          <w:rFonts w:cs="B Zar" w:hint="cs"/>
          <w:color w:val="000000"/>
          <w:sz w:val="36"/>
          <w:szCs w:val="36"/>
          <w:rtl/>
        </w:rPr>
        <w:t>افراد با تقوا خصوصیات و ویژگی هایی دارند، از جمله:</w:t>
      </w:r>
    </w:p>
    <w:p w:rsidR="00000000" w:rsidRDefault="00EB7B05">
      <w:pPr>
        <w:pStyle w:val="contentparagraph"/>
        <w:bidi/>
        <w:jc w:val="both"/>
        <w:divId w:val="215170495"/>
        <w:rPr>
          <w:rFonts w:cs="B Zar" w:hint="cs"/>
          <w:color w:val="000000"/>
          <w:sz w:val="36"/>
          <w:szCs w:val="36"/>
          <w:rtl/>
        </w:rPr>
      </w:pPr>
      <w:r>
        <w:rPr>
          <w:rStyle w:val="contenttext"/>
          <w:rFonts w:cs="B Zar" w:hint="cs"/>
          <w:color w:val="000000"/>
          <w:sz w:val="36"/>
          <w:szCs w:val="36"/>
          <w:rtl/>
        </w:rPr>
        <w:t>1. صبر در برابر مشکلات، صبر بر ترک گناهان و صبر بر انجام واجبات.</w:t>
      </w:r>
    </w:p>
    <w:p w:rsidR="00000000" w:rsidRDefault="00EB7B05">
      <w:pPr>
        <w:pStyle w:val="contentparagraph"/>
        <w:bidi/>
        <w:jc w:val="both"/>
        <w:divId w:val="215170495"/>
        <w:rPr>
          <w:rFonts w:cs="B Zar" w:hint="cs"/>
          <w:color w:val="000000"/>
          <w:sz w:val="36"/>
          <w:szCs w:val="36"/>
          <w:rtl/>
        </w:rPr>
      </w:pPr>
      <w:r>
        <w:rPr>
          <w:rStyle w:val="contenttext"/>
          <w:rFonts w:cs="B Zar" w:hint="cs"/>
          <w:color w:val="000000"/>
          <w:sz w:val="36"/>
          <w:szCs w:val="36"/>
          <w:rtl/>
        </w:rPr>
        <w:t>2. صداقت در گفتار و رفتار.</w:t>
      </w:r>
    </w:p>
    <w:p w:rsidR="00000000" w:rsidRDefault="00EB7B05">
      <w:pPr>
        <w:pStyle w:val="contentparagraph"/>
        <w:bidi/>
        <w:jc w:val="both"/>
        <w:divId w:val="215170495"/>
        <w:rPr>
          <w:rFonts w:cs="B Zar" w:hint="cs"/>
          <w:color w:val="000000"/>
          <w:sz w:val="36"/>
          <w:szCs w:val="36"/>
          <w:rtl/>
        </w:rPr>
      </w:pPr>
      <w:r>
        <w:rPr>
          <w:rStyle w:val="contenttext"/>
          <w:rFonts w:cs="B Zar" w:hint="cs"/>
          <w:color w:val="000000"/>
          <w:sz w:val="36"/>
          <w:szCs w:val="36"/>
          <w:rtl/>
        </w:rPr>
        <w:t>ص:345</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45" style="width:0;height:1.5pt" o:hralign="center" o:hrstd="t" o:hr="t" fillcolor="#a0a0a0" stroked="f"/>
        </w:pict>
      </w:r>
    </w:p>
    <w:p w:rsidR="00000000" w:rsidRDefault="00EB7B05">
      <w:pPr>
        <w:bidi/>
        <w:jc w:val="both"/>
        <w:divId w:val="1815177336"/>
        <w:rPr>
          <w:rFonts w:eastAsia="Times New Roman" w:cs="B Zar" w:hint="cs"/>
          <w:color w:val="000000"/>
          <w:sz w:val="36"/>
          <w:szCs w:val="36"/>
          <w:rtl/>
        </w:rPr>
      </w:pPr>
      <w:r>
        <w:rPr>
          <w:rFonts w:eastAsia="Times New Roman" w:cs="B Zar" w:hint="cs"/>
          <w:color w:val="000000"/>
          <w:sz w:val="36"/>
          <w:szCs w:val="36"/>
          <w:rtl/>
        </w:rPr>
        <w:t>1- 2211. بقره، 156.</w:t>
      </w:r>
    </w:p>
    <w:p w:rsidR="00000000" w:rsidRDefault="00EB7B05">
      <w:pPr>
        <w:bidi/>
        <w:jc w:val="both"/>
        <w:divId w:val="2092771291"/>
        <w:rPr>
          <w:rFonts w:eastAsia="Times New Roman" w:cs="B Zar" w:hint="cs"/>
          <w:color w:val="000000"/>
          <w:sz w:val="36"/>
          <w:szCs w:val="36"/>
          <w:rtl/>
        </w:rPr>
      </w:pPr>
      <w:r>
        <w:rPr>
          <w:rFonts w:eastAsia="Times New Roman" w:cs="B Zar" w:hint="cs"/>
          <w:color w:val="000000"/>
          <w:sz w:val="36"/>
          <w:szCs w:val="36"/>
          <w:rtl/>
        </w:rPr>
        <w:t>2- 2212. یوسف، 56.</w:t>
      </w:r>
    </w:p>
    <w:p w:rsidR="00000000" w:rsidRDefault="00EB7B05">
      <w:pPr>
        <w:bidi/>
        <w:jc w:val="both"/>
        <w:divId w:val="376050417"/>
        <w:rPr>
          <w:rFonts w:eastAsia="Times New Roman" w:cs="B Zar" w:hint="cs"/>
          <w:color w:val="000000"/>
          <w:sz w:val="36"/>
          <w:szCs w:val="36"/>
          <w:rtl/>
        </w:rPr>
      </w:pPr>
      <w:r>
        <w:rPr>
          <w:rFonts w:eastAsia="Times New Roman" w:cs="B Zar" w:hint="cs"/>
          <w:color w:val="000000"/>
          <w:sz w:val="36"/>
          <w:szCs w:val="36"/>
          <w:rtl/>
        </w:rPr>
        <w:t>3- 2213. بقره، 173.</w:t>
      </w:r>
    </w:p>
    <w:p w:rsidR="00000000" w:rsidRDefault="00EB7B05">
      <w:pPr>
        <w:bidi/>
        <w:jc w:val="both"/>
        <w:divId w:val="934245109"/>
        <w:rPr>
          <w:rFonts w:eastAsia="Times New Roman" w:cs="B Zar" w:hint="cs"/>
          <w:color w:val="000000"/>
          <w:sz w:val="36"/>
          <w:szCs w:val="36"/>
          <w:rtl/>
        </w:rPr>
      </w:pPr>
      <w:r>
        <w:rPr>
          <w:rFonts w:eastAsia="Times New Roman" w:cs="B Zar" w:hint="cs"/>
          <w:color w:val="000000"/>
          <w:sz w:val="36"/>
          <w:szCs w:val="36"/>
          <w:rtl/>
        </w:rPr>
        <w:t>4- 2214. بحار، ج 44، ص 192.</w:t>
      </w:r>
    </w:p>
    <w:p w:rsidR="00000000" w:rsidRDefault="00EB7B05">
      <w:pPr>
        <w:bidi/>
        <w:jc w:val="both"/>
        <w:divId w:val="962610526"/>
        <w:rPr>
          <w:rFonts w:eastAsia="Times New Roman" w:cs="B Zar" w:hint="cs"/>
          <w:color w:val="000000"/>
          <w:sz w:val="36"/>
          <w:szCs w:val="36"/>
          <w:rtl/>
        </w:rPr>
      </w:pPr>
      <w:r>
        <w:rPr>
          <w:rFonts w:eastAsia="Times New Roman" w:cs="B Zar" w:hint="cs"/>
          <w:color w:val="000000"/>
          <w:sz w:val="36"/>
          <w:szCs w:val="36"/>
          <w:rtl/>
        </w:rPr>
        <w:t>5- 2215. توبه، 40.</w:t>
      </w:r>
    </w:p>
    <w:p w:rsidR="00000000" w:rsidRDefault="00EB7B05">
      <w:pPr>
        <w:bidi/>
        <w:jc w:val="both"/>
        <w:divId w:val="1314136126"/>
        <w:rPr>
          <w:rFonts w:eastAsia="Times New Roman" w:cs="B Zar" w:hint="cs"/>
          <w:color w:val="000000"/>
          <w:sz w:val="36"/>
          <w:szCs w:val="36"/>
          <w:rtl/>
        </w:rPr>
      </w:pPr>
      <w:r>
        <w:rPr>
          <w:rFonts w:eastAsia="Times New Roman" w:cs="B Zar" w:hint="cs"/>
          <w:color w:val="000000"/>
          <w:sz w:val="36"/>
          <w:szCs w:val="36"/>
          <w:rtl/>
        </w:rPr>
        <w:t>6- 2216. بقره، 245.</w:t>
      </w:r>
    </w:p>
    <w:p w:rsidR="00000000" w:rsidRDefault="00EB7B05">
      <w:pPr>
        <w:bidi/>
        <w:jc w:val="both"/>
        <w:divId w:val="37049785"/>
        <w:rPr>
          <w:rFonts w:eastAsia="Times New Roman" w:cs="B Zar" w:hint="cs"/>
          <w:color w:val="000000"/>
          <w:sz w:val="36"/>
          <w:szCs w:val="36"/>
          <w:rtl/>
        </w:rPr>
      </w:pPr>
      <w:r>
        <w:rPr>
          <w:rFonts w:eastAsia="Times New Roman" w:cs="B Zar" w:hint="cs"/>
          <w:color w:val="000000"/>
          <w:sz w:val="36"/>
          <w:szCs w:val="36"/>
          <w:rtl/>
        </w:rPr>
        <w:t>7- 2217. اعراف، 128.</w:t>
      </w:r>
    </w:p>
    <w:p w:rsidR="00000000" w:rsidRDefault="00EB7B05">
      <w:pPr>
        <w:bidi/>
        <w:jc w:val="both"/>
        <w:divId w:val="959192835"/>
        <w:rPr>
          <w:rFonts w:eastAsia="Times New Roman" w:cs="B Zar" w:hint="cs"/>
          <w:color w:val="000000"/>
          <w:sz w:val="36"/>
          <w:szCs w:val="36"/>
          <w:rtl/>
        </w:rPr>
      </w:pPr>
      <w:r>
        <w:rPr>
          <w:rFonts w:eastAsia="Times New Roman" w:cs="B Zar" w:hint="cs"/>
          <w:color w:val="000000"/>
          <w:sz w:val="36"/>
          <w:szCs w:val="36"/>
          <w:rtl/>
        </w:rPr>
        <w:t>8- 2218. نهج البلاغه، خ 193.</w:t>
      </w:r>
    </w:p>
    <w:p w:rsidR="00000000" w:rsidRDefault="00EB7B05">
      <w:pPr>
        <w:bidi/>
        <w:jc w:val="both"/>
        <w:divId w:val="1301420821"/>
        <w:rPr>
          <w:rFonts w:eastAsia="Times New Roman" w:cs="B Zar" w:hint="cs"/>
          <w:color w:val="000000"/>
          <w:sz w:val="36"/>
          <w:szCs w:val="36"/>
          <w:rtl/>
        </w:rPr>
      </w:pPr>
      <w:r>
        <w:rPr>
          <w:rFonts w:eastAsia="Times New Roman" w:cs="B Zar" w:hint="cs"/>
          <w:color w:val="000000"/>
          <w:sz w:val="36"/>
          <w:szCs w:val="36"/>
          <w:rtl/>
        </w:rPr>
        <w:t>9- 2219. مائده، 44 و45.</w:t>
      </w:r>
    </w:p>
    <w:p w:rsidR="00000000" w:rsidRDefault="00EB7B05">
      <w:pPr>
        <w:bidi/>
        <w:jc w:val="both"/>
        <w:divId w:val="2065131493"/>
        <w:rPr>
          <w:rFonts w:eastAsia="Times New Roman" w:cs="B Zar" w:hint="cs"/>
          <w:color w:val="000000"/>
          <w:sz w:val="36"/>
          <w:szCs w:val="36"/>
          <w:rtl/>
        </w:rPr>
      </w:pPr>
      <w:r>
        <w:rPr>
          <w:rFonts w:eastAsia="Times New Roman" w:cs="B Zar" w:hint="cs"/>
          <w:color w:val="000000"/>
          <w:sz w:val="36"/>
          <w:szCs w:val="36"/>
          <w:rtl/>
        </w:rPr>
        <w:t xml:space="preserve">10- 2220. ذیل آیه 17 سوره </w:t>
      </w:r>
      <w:r>
        <w:rPr>
          <w:rFonts w:eastAsia="Times New Roman" w:cs="B Zar" w:hint="cs"/>
          <w:color w:val="000000"/>
          <w:sz w:val="36"/>
          <w:szCs w:val="36"/>
          <w:rtl/>
        </w:rPr>
        <w:t>آل عمران.</w:t>
      </w:r>
    </w:p>
    <w:p w:rsidR="00000000" w:rsidRDefault="00EB7B05">
      <w:pPr>
        <w:pStyle w:val="contentparagraph"/>
        <w:bidi/>
        <w:jc w:val="both"/>
        <w:divId w:val="1389497411"/>
        <w:rPr>
          <w:rFonts w:cs="B Zar" w:hint="cs"/>
          <w:color w:val="000000"/>
          <w:sz w:val="36"/>
          <w:szCs w:val="36"/>
          <w:rtl/>
        </w:rPr>
      </w:pPr>
      <w:r>
        <w:rPr>
          <w:rStyle w:val="contenttext"/>
          <w:rFonts w:cs="B Zar" w:hint="cs"/>
          <w:color w:val="000000"/>
          <w:sz w:val="36"/>
          <w:szCs w:val="36"/>
          <w:rtl/>
        </w:rPr>
        <w:t>3. خضوع و فروتنی در انجام دستورات و دوری از غرور و خود برتربینی.</w:t>
      </w:r>
    </w:p>
    <w:p w:rsidR="00000000" w:rsidRDefault="00EB7B05">
      <w:pPr>
        <w:pStyle w:val="contentparagraph"/>
        <w:bidi/>
        <w:jc w:val="both"/>
        <w:divId w:val="1389497411"/>
        <w:rPr>
          <w:rFonts w:cs="B Zar" w:hint="cs"/>
          <w:color w:val="000000"/>
          <w:sz w:val="36"/>
          <w:szCs w:val="36"/>
          <w:rtl/>
        </w:rPr>
      </w:pPr>
      <w:r>
        <w:rPr>
          <w:rStyle w:val="contenttext"/>
          <w:rFonts w:cs="B Zar" w:hint="cs"/>
          <w:color w:val="000000"/>
          <w:sz w:val="36"/>
          <w:szCs w:val="36"/>
          <w:rtl/>
        </w:rPr>
        <w:t>4. انفاق از هر چه خداوند به آنان روزی کرده است.</w:t>
      </w:r>
    </w:p>
    <w:p w:rsidR="00000000" w:rsidRDefault="00EB7B05">
      <w:pPr>
        <w:pStyle w:val="contentparagraph"/>
        <w:bidi/>
        <w:jc w:val="both"/>
        <w:divId w:val="1389497411"/>
        <w:rPr>
          <w:rFonts w:cs="B Zar" w:hint="cs"/>
          <w:color w:val="000000"/>
          <w:sz w:val="36"/>
          <w:szCs w:val="36"/>
          <w:rtl/>
        </w:rPr>
      </w:pPr>
      <w:r>
        <w:rPr>
          <w:rStyle w:val="contenttext"/>
          <w:rFonts w:cs="B Zar" w:hint="cs"/>
          <w:color w:val="000000"/>
          <w:sz w:val="36"/>
          <w:szCs w:val="36"/>
          <w:rtl/>
        </w:rPr>
        <w:t>5. شب زنده داری و مناجات سحر و آمرزش خواهی از خداوند. آری! سحر، مناسب ترین زمان برای دعاست.</w:t>
      </w:r>
      <w:hyperlink w:anchor="content_note_346_1" w:tooltip="2221. تفسیر مجمع البیان." w:history="1">
        <w:r>
          <w:rPr>
            <w:rStyle w:val="Hyperlink"/>
            <w:rFonts w:cs="B Zar" w:hint="cs"/>
            <w:sz w:val="36"/>
            <w:szCs w:val="36"/>
            <w:rtl/>
          </w:rPr>
          <w:t>(1)</w:t>
        </w:r>
      </w:hyperlink>
    </w:p>
    <w:p w:rsidR="00000000" w:rsidRDefault="00EB7B05">
      <w:pPr>
        <w:pStyle w:val="contentparagraph"/>
        <w:bidi/>
        <w:jc w:val="both"/>
        <w:divId w:val="1389497411"/>
        <w:rPr>
          <w:rFonts w:cs="B Zar" w:hint="cs"/>
          <w:color w:val="000000"/>
          <w:sz w:val="36"/>
          <w:szCs w:val="36"/>
          <w:rtl/>
        </w:rPr>
      </w:pPr>
      <w:r>
        <w:rPr>
          <w:rStyle w:val="contenttext"/>
          <w:rFonts w:cs="B Zar" w:hint="cs"/>
          <w:color w:val="000000"/>
          <w:sz w:val="36"/>
          <w:szCs w:val="36"/>
          <w:rtl/>
        </w:rPr>
        <w:t>امام صادق علیه السلام فرمود: «مراد از استغفار در سحر، نماز در آن وقت است».</w:t>
      </w:r>
    </w:p>
    <w:p w:rsidR="00000000" w:rsidRDefault="00EB7B05">
      <w:pPr>
        <w:pStyle w:val="contentparagraph"/>
        <w:bidi/>
        <w:jc w:val="both"/>
        <w:divId w:val="1389497411"/>
        <w:rPr>
          <w:rFonts w:cs="B Zar" w:hint="cs"/>
          <w:color w:val="000000"/>
          <w:sz w:val="36"/>
          <w:szCs w:val="36"/>
          <w:rtl/>
        </w:rPr>
      </w:pPr>
      <w:r>
        <w:rPr>
          <w:rStyle w:val="contenttext"/>
          <w:rFonts w:cs="B Zar" w:hint="cs"/>
          <w:color w:val="000000"/>
          <w:sz w:val="36"/>
          <w:szCs w:val="36"/>
          <w:rtl/>
        </w:rPr>
        <w:t>در برخی روایات آمده است: «اگر کسی یکسال به طور مداوم، در قنوت نماز شب هفتاد مرتبه استغفار کند، مشمول این آ</w:t>
      </w:r>
      <w:r>
        <w:rPr>
          <w:rStyle w:val="contenttext"/>
          <w:rFonts w:cs="B Zar" w:hint="cs"/>
          <w:color w:val="000000"/>
          <w:sz w:val="36"/>
          <w:szCs w:val="36"/>
          <w:rtl/>
        </w:rPr>
        <w:t>یه می شود».</w:t>
      </w:r>
      <w:hyperlink w:anchor="content_note_346_2" w:tooltip="2222. تفسیر اطیب البیان ؛ من لایحضر، ج 1، ص 309." w:history="1">
        <w:r>
          <w:rPr>
            <w:rStyle w:val="Hyperlink"/>
            <w:rFonts w:cs="B Zar" w:hint="cs"/>
            <w:sz w:val="36"/>
            <w:szCs w:val="36"/>
            <w:rtl/>
          </w:rPr>
          <w:t>(2)</w:t>
        </w:r>
      </w:hyperlink>
    </w:p>
    <w:p w:rsidR="00000000" w:rsidRDefault="00EB7B05">
      <w:pPr>
        <w:pStyle w:val="contentparagraph"/>
        <w:bidi/>
        <w:jc w:val="both"/>
        <w:divId w:val="1389497411"/>
        <w:rPr>
          <w:rFonts w:cs="B Zar" w:hint="cs"/>
          <w:color w:val="000000"/>
          <w:sz w:val="36"/>
          <w:szCs w:val="36"/>
          <w:rtl/>
        </w:rPr>
      </w:pPr>
      <w:r>
        <w:rPr>
          <w:rStyle w:val="contenttext"/>
          <w:rFonts w:cs="B Zar" w:hint="cs"/>
          <w:color w:val="000000"/>
          <w:sz w:val="36"/>
          <w:szCs w:val="36"/>
          <w:rtl/>
        </w:rPr>
        <w:t>ابی بصیر از امام صادق علیه السلام درباره ی «المُستَغفِرینَ بِالأسحار» پرسید، حضرت فرمودند: «رسول خداصلی الله علیه وآله در نماز وتر، هفتاد مرتبه اس</w:t>
      </w:r>
      <w:r>
        <w:rPr>
          <w:rStyle w:val="contenttext"/>
          <w:rFonts w:cs="B Zar" w:hint="cs"/>
          <w:color w:val="000000"/>
          <w:sz w:val="36"/>
          <w:szCs w:val="36"/>
          <w:rtl/>
        </w:rPr>
        <w:t>تغفار می کرد».</w:t>
      </w:r>
      <w:hyperlink w:anchor="content_note_346_3" w:tooltip="2223. تهذیب الاحکام، ج 2، ص 120." w:history="1">
        <w:r>
          <w:rPr>
            <w:rStyle w:val="Hyperlink"/>
            <w:rFonts w:cs="B Zar" w:hint="cs"/>
            <w:sz w:val="36"/>
            <w:szCs w:val="36"/>
            <w:rtl/>
          </w:rPr>
          <w:t>(3)</w:t>
        </w:r>
      </w:hyperlink>
    </w:p>
    <w:p w:rsidR="00000000" w:rsidRDefault="00EB7B05">
      <w:pPr>
        <w:pStyle w:val="contentparagraph"/>
        <w:bidi/>
        <w:jc w:val="both"/>
        <w:divId w:val="1389497411"/>
        <w:rPr>
          <w:rFonts w:cs="B Zar" w:hint="cs"/>
          <w:color w:val="000000"/>
          <w:sz w:val="36"/>
          <w:szCs w:val="36"/>
          <w:rtl/>
        </w:rPr>
      </w:pPr>
      <w:r>
        <w:rPr>
          <w:rStyle w:val="contenttext"/>
          <w:rFonts w:cs="B Zar" w:hint="cs"/>
          <w:color w:val="000000"/>
          <w:sz w:val="36"/>
          <w:szCs w:val="36"/>
          <w:rtl/>
        </w:rPr>
        <w:t>مفضل بن عمر می گوید به امام صادق علیه السلام عرض کردم: نماز شب من فوت می شود و من بعد از نماز صبح آن را قضا می کنم؟ حضرت فرمودند: «اشکالی ندارد، ولی آن را برای</w:t>
      </w:r>
      <w:r>
        <w:rPr>
          <w:rStyle w:val="contenttext"/>
          <w:rFonts w:cs="B Zar" w:hint="cs"/>
          <w:color w:val="000000"/>
          <w:sz w:val="36"/>
          <w:szCs w:val="36"/>
          <w:rtl/>
        </w:rPr>
        <w:t xml:space="preserve"> خانواده ات آشکار نکن، چون آن را سنّت می پندارند و در این صورت عمل به گفتار خداوند: «المُستَغفِرینَ بالأسحار» را ترک می کنند».</w:t>
      </w:r>
      <w:hyperlink w:anchor="content_note_346_4" w:tooltip="2224. مستدرک، حدیث 3259." w:history="1">
        <w:r>
          <w:rPr>
            <w:rStyle w:val="Hyperlink"/>
            <w:rFonts w:cs="B Zar" w:hint="cs"/>
            <w:sz w:val="36"/>
            <w:szCs w:val="36"/>
            <w:rtl/>
          </w:rPr>
          <w:t>(4)</w:t>
        </w:r>
      </w:hyperlink>
    </w:p>
    <w:p w:rsidR="00000000" w:rsidRDefault="00EB7B05">
      <w:pPr>
        <w:pStyle w:val="Heading3"/>
        <w:shd w:val="clear" w:color="auto" w:fill="FFFFFF"/>
        <w:bidi/>
        <w:jc w:val="both"/>
        <w:divId w:val="1545752527"/>
        <w:rPr>
          <w:rFonts w:eastAsia="Times New Roman" w:cs="B Titr" w:hint="cs"/>
          <w:b w:val="0"/>
          <w:bCs w:val="0"/>
          <w:color w:val="FF0080"/>
          <w:sz w:val="30"/>
          <w:szCs w:val="30"/>
          <w:rtl/>
        </w:rPr>
      </w:pPr>
      <w:r>
        <w:rPr>
          <w:rFonts w:eastAsia="Times New Roman" w:cs="B Titr" w:hint="cs"/>
          <w:b w:val="0"/>
          <w:bCs w:val="0"/>
          <w:color w:val="FF0080"/>
          <w:sz w:val="30"/>
          <w:szCs w:val="30"/>
          <w:rtl/>
        </w:rPr>
        <w:t>337. اهمیت انگیزه و نیّت</w:t>
      </w:r>
    </w:p>
    <w:p w:rsidR="00000000" w:rsidRDefault="00EB7B05">
      <w:pPr>
        <w:pStyle w:val="contentparagraph"/>
        <w:bidi/>
        <w:jc w:val="both"/>
        <w:divId w:val="1545752527"/>
        <w:rPr>
          <w:rFonts w:cs="B Zar" w:hint="cs"/>
          <w:color w:val="000000"/>
          <w:sz w:val="36"/>
          <w:szCs w:val="36"/>
          <w:rtl/>
        </w:rPr>
      </w:pPr>
      <w:hyperlink w:anchor="content_note_346_5" w:tooltip="2225. ذیل آیات 103-106 سوره صافّات." w:history="1">
        <w:r>
          <w:rPr>
            <w:rStyle w:val="Hyperlink"/>
            <w:rFonts w:cs="B Zar" w:hint="cs"/>
            <w:sz w:val="36"/>
            <w:szCs w:val="36"/>
            <w:rtl/>
          </w:rPr>
          <w:t>(5)</w:t>
        </w:r>
      </w:hyperlink>
    </w:p>
    <w:p w:rsidR="00000000" w:rsidRDefault="00EB7B05">
      <w:pPr>
        <w:pStyle w:val="contentparagraph"/>
        <w:bidi/>
        <w:jc w:val="both"/>
        <w:divId w:val="1545752527"/>
        <w:rPr>
          <w:rFonts w:cs="B Zar" w:hint="cs"/>
          <w:color w:val="000000"/>
          <w:sz w:val="36"/>
          <w:szCs w:val="36"/>
          <w:rtl/>
        </w:rPr>
      </w:pPr>
      <w:r>
        <w:rPr>
          <w:rStyle w:val="contenttext"/>
          <w:rFonts w:cs="B Zar" w:hint="cs"/>
          <w:color w:val="000000"/>
          <w:sz w:val="36"/>
          <w:szCs w:val="36"/>
          <w:rtl/>
        </w:rPr>
        <w:t>در فرهنگ قرآن ومکتب اهل بیت علیهم السلام به انگیزه ونیّت عمل بهای اصلی داده شده است. تا آنجا که نیّت مؤمن برای انجام کار خیر با ارزش تر از عمل او شمرده شده است. «نیّه المؤمن خیر من عمله»</w:t>
      </w:r>
      <w:hyperlink w:anchor="content_note_346_6" w:tooltip="2226. کافی، ج 2، ص 84 ." w:history="1">
        <w:r>
          <w:rPr>
            <w:rStyle w:val="Hyperlink"/>
            <w:rFonts w:cs="B Zar" w:hint="cs"/>
            <w:sz w:val="36"/>
            <w:szCs w:val="36"/>
            <w:rtl/>
          </w:rPr>
          <w:t>(6)</w:t>
        </w:r>
      </w:hyperlink>
      <w:r>
        <w:rPr>
          <w:rStyle w:val="contenttext"/>
          <w:rFonts w:cs="B Zar" w:hint="cs"/>
          <w:color w:val="000000"/>
          <w:sz w:val="36"/>
          <w:szCs w:val="36"/>
          <w:rtl/>
        </w:rPr>
        <w:t xml:space="preserve"> از بسیاری کارهای انجام نشده، به خاطر انگیزه های مثبت ستایش شده و از بسیاری کارهای انجام گرفته، به خاطر انگیزه های منفی انتقاد شده است. اکنون چند نمونه از کارهایی که انجام نگرفته امّا</w:t>
      </w:r>
      <w:r>
        <w:rPr>
          <w:rStyle w:val="contenttext"/>
          <w:rFonts w:cs="B Zar" w:hint="cs"/>
          <w:color w:val="000000"/>
          <w:sz w:val="36"/>
          <w:szCs w:val="36"/>
          <w:rtl/>
        </w:rPr>
        <w:t xml:space="preserve"> مورد ستایش و پاداش واقع شده است را ذکر می کنیم:</w:t>
      </w:r>
    </w:p>
    <w:p w:rsidR="00000000" w:rsidRDefault="00EB7B05">
      <w:pPr>
        <w:pStyle w:val="contentparagraph"/>
        <w:bidi/>
        <w:jc w:val="both"/>
        <w:divId w:val="1545752527"/>
        <w:rPr>
          <w:rFonts w:cs="B Zar" w:hint="cs"/>
          <w:color w:val="000000"/>
          <w:sz w:val="36"/>
          <w:szCs w:val="36"/>
          <w:rtl/>
        </w:rPr>
      </w:pPr>
      <w:r>
        <w:rPr>
          <w:rStyle w:val="contenttext"/>
          <w:rFonts w:cs="B Zar" w:hint="cs"/>
          <w:color w:val="000000"/>
          <w:sz w:val="36"/>
          <w:szCs w:val="36"/>
          <w:rtl/>
        </w:rPr>
        <w:t>1. از اقدام حضرت ابراهیم برای قربانی کردن فرزند. «قد صدقت الرؤیا»</w:t>
      </w:r>
    </w:p>
    <w:p w:rsidR="00000000" w:rsidRDefault="00EB7B05">
      <w:pPr>
        <w:pStyle w:val="contentparagraph"/>
        <w:bidi/>
        <w:jc w:val="both"/>
        <w:divId w:val="1545752527"/>
        <w:rPr>
          <w:rFonts w:cs="B Zar" w:hint="cs"/>
          <w:color w:val="000000"/>
          <w:sz w:val="36"/>
          <w:szCs w:val="36"/>
          <w:rtl/>
        </w:rPr>
      </w:pPr>
      <w:r>
        <w:rPr>
          <w:rStyle w:val="contenttext"/>
          <w:rFonts w:cs="B Zar" w:hint="cs"/>
          <w:color w:val="000000"/>
          <w:sz w:val="36"/>
          <w:szCs w:val="36"/>
          <w:rtl/>
        </w:rPr>
        <w:t>ص:346</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46" style="width:0;height:1.5pt" o:hralign="center" o:hrstd="t" o:hr="t" fillcolor="#a0a0a0" stroked="f"/>
        </w:pict>
      </w:r>
    </w:p>
    <w:p w:rsidR="00000000" w:rsidRDefault="00EB7B05">
      <w:pPr>
        <w:bidi/>
        <w:jc w:val="both"/>
        <w:divId w:val="1920599815"/>
        <w:rPr>
          <w:rFonts w:eastAsia="Times New Roman" w:cs="B Zar" w:hint="cs"/>
          <w:color w:val="000000"/>
          <w:sz w:val="36"/>
          <w:szCs w:val="36"/>
          <w:rtl/>
        </w:rPr>
      </w:pPr>
      <w:r>
        <w:rPr>
          <w:rFonts w:eastAsia="Times New Roman" w:cs="B Zar" w:hint="cs"/>
          <w:color w:val="000000"/>
          <w:sz w:val="36"/>
          <w:szCs w:val="36"/>
          <w:rtl/>
        </w:rPr>
        <w:t>1- 2221. تفسیر مجمع البیان.</w:t>
      </w:r>
    </w:p>
    <w:p w:rsidR="00000000" w:rsidRDefault="00EB7B05">
      <w:pPr>
        <w:bidi/>
        <w:jc w:val="both"/>
        <w:divId w:val="764497000"/>
        <w:rPr>
          <w:rFonts w:eastAsia="Times New Roman" w:cs="B Zar" w:hint="cs"/>
          <w:color w:val="000000"/>
          <w:sz w:val="36"/>
          <w:szCs w:val="36"/>
          <w:rtl/>
        </w:rPr>
      </w:pPr>
      <w:r>
        <w:rPr>
          <w:rFonts w:eastAsia="Times New Roman" w:cs="B Zar" w:hint="cs"/>
          <w:color w:val="000000"/>
          <w:sz w:val="36"/>
          <w:szCs w:val="36"/>
          <w:rtl/>
        </w:rPr>
        <w:t>2- 2222. تفسیر اطیب البیان ؛ من لایحضر، ج 1، ص 309.</w:t>
      </w:r>
    </w:p>
    <w:p w:rsidR="00000000" w:rsidRDefault="00EB7B05">
      <w:pPr>
        <w:bidi/>
        <w:jc w:val="both"/>
        <w:divId w:val="1374889945"/>
        <w:rPr>
          <w:rFonts w:eastAsia="Times New Roman" w:cs="B Zar" w:hint="cs"/>
          <w:color w:val="000000"/>
          <w:sz w:val="36"/>
          <w:szCs w:val="36"/>
          <w:rtl/>
        </w:rPr>
      </w:pPr>
      <w:r>
        <w:rPr>
          <w:rFonts w:eastAsia="Times New Roman" w:cs="B Zar" w:hint="cs"/>
          <w:color w:val="000000"/>
          <w:sz w:val="36"/>
          <w:szCs w:val="36"/>
          <w:rtl/>
        </w:rPr>
        <w:t>3- 2223. تهذیب الا</w:t>
      </w:r>
      <w:r>
        <w:rPr>
          <w:rFonts w:eastAsia="Times New Roman" w:cs="B Zar" w:hint="cs"/>
          <w:color w:val="000000"/>
          <w:sz w:val="36"/>
          <w:szCs w:val="36"/>
          <w:rtl/>
        </w:rPr>
        <w:t>حکام، ج 2، ص 120.</w:t>
      </w:r>
    </w:p>
    <w:p w:rsidR="00000000" w:rsidRDefault="00EB7B05">
      <w:pPr>
        <w:bidi/>
        <w:jc w:val="both"/>
        <w:divId w:val="870917631"/>
        <w:rPr>
          <w:rFonts w:eastAsia="Times New Roman" w:cs="B Zar" w:hint="cs"/>
          <w:color w:val="000000"/>
          <w:sz w:val="36"/>
          <w:szCs w:val="36"/>
          <w:rtl/>
        </w:rPr>
      </w:pPr>
      <w:r>
        <w:rPr>
          <w:rFonts w:eastAsia="Times New Roman" w:cs="B Zar" w:hint="cs"/>
          <w:color w:val="000000"/>
          <w:sz w:val="36"/>
          <w:szCs w:val="36"/>
          <w:rtl/>
        </w:rPr>
        <w:t>4- 2224. مستدرک، حدیث 3259.</w:t>
      </w:r>
    </w:p>
    <w:p w:rsidR="00000000" w:rsidRDefault="00EB7B05">
      <w:pPr>
        <w:bidi/>
        <w:jc w:val="both"/>
        <w:divId w:val="1152910196"/>
        <w:rPr>
          <w:rFonts w:eastAsia="Times New Roman" w:cs="B Zar" w:hint="cs"/>
          <w:color w:val="000000"/>
          <w:sz w:val="36"/>
          <w:szCs w:val="36"/>
          <w:rtl/>
        </w:rPr>
      </w:pPr>
      <w:r>
        <w:rPr>
          <w:rFonts w:eastAsia="Times New Roman" w:cs="B Zar" w:hint="cs"/>
          <w:color w:val="000000"/>
          <w:sz w:val="36"/>
          <w:szCs w:val="36"/>
          <w:rtl/>
        </w:rPr>
        <w:t>5- 2225. ذیل آیات 103-106 سوره صافّات.</w:t>
      </w:r>
    </w:p>
    <w:p w:rsidR="00000000" w:rsidRDefault="00EB7B05">
      <w:pPr>
        <w:bidi/>
        <w:jc w:val="both"/>
        <w:divId w:val="2058578590"/>
        <w:rPr>
          <w:rFonts w:eastAsia="Times New Roman" w:cs="B Zar" w:hint="cs"/>
          <w:color w:val="000000"/>
          <w:sz w:val="36"/>
          <w:szCs w:val="36"/>
          <w:rtl/>
        </w:rPr>
      </w:pPr>
      <w:r>
        <w:rPr>
          <w:rFonts w:eastAsia="Times New Roman" w:cs="B Zar" w:hint="cs"/>
          <w:color w:val="000000"/>
          <w:sz w:val="36"/>
          <w:szCs w:val="36"/>
          <w:rtl/>
        </w:rPr>
        <w:t>6- 2226. کافی، ج 2، ص 84 .</w:t>
      </w:r>
    </w:p>
    <w:p w:rsidR="00000000" w:rsidRDefault="00EB7B05">
      <w:pPr>
        <w:pStyle w:val="contentparagraph"/>
        <w:bidi/>
        <w:jc w:val="both"/>
        <w:divId w:val="412240458"/>
        <w:rPr>
          <w:rFonts w:cs="B Zar" w:hint="cs"/>
          <w:color w:val="000000"/>
          <w:sz w:val="36"/>
          <w:szCs w:val="36"/>
          <w:rtl/>
        </w:rPr>
      </w:pPr>
      <w:r>
        <w:rPr>
          <w:rStyle w:val="contenttext"/>
          <w:rFonts w:cs="B Zar" w:hint="cs"/>
          <w:color w:val="000000"/>
          <w:sz w:val="36"/>
          <w:szCs w:val="36"/>
          <w:rtl/>
        </w:rPr>
        <w:t>2. اویس قرنی برای دیدار پیامبرصلی الله علیه وآله به مدینه رفت و با آن که به دیدار حضرت موفق نشد امّا زیارتش قبول شد، در مقابل، افرادی در کنار حض</w:t>
      </w:r>
      <w:r>
        <w:rPr>
          <w:rStyle w:val="contenttext"/>
          <w:rFonts w:cs="B Zar" w:hint="cs"/>
          <w:color w:val="000000"/>
          <w:sz w:val="36"/>
          <w:szCs w:val="36"/>
          <w:rtl/>
        </w:rPr>
        <w:t>رت بودند و او را آزار می دادند.</w:t>
      </w:r>
    </w:p>
    <w:p w:rsidR="00000000" w:rsidRDefault="00EB7B05">
      <w:pPr>
        <w:pStyle w:val="contentparagraph"/>
        <w:bidi/>
        <w:jc w:val="both"/>
        <w:divId w:val="412240458"/>
        <w:rPr>
          <w:rFonts w:cs="B Zar" w:hint="cs"/>
          <w:color w:val="000000"/>
          <w:sz w:val="36"/>
          <w:szCs w:val="36"/>
          <w:rtl/>
        </w:rPr>
      </w:pPr>
      <w:r>
        <w:rPr>
          <w:rStyle w:val="contenttext"/>
          <w:rFonts w:cs="B Zar" w:hint="cs"/>
          <w:color w:val="000000"/>
          <w:sz w:val="36"/>
          <w:szCs w:val="36"/>
          <w:rtl/>
        </w:rPr>
        <w:t>3. گروهی از یاران پیامبر وسیله ی رفتن به جبهه نداشتند لذا ناراحت وگریان بودند.</w:t>
      </w:r>
      <w:hyperlink w:anchor="content_note_347_1" w:tooltip="2227. توبه، 92." w:history="1">
        <w:r>
          <w:rPr>
            <w:rStyle w:val="Hyperlink"/>
            <w:rFonts w:cs="B Zar" w:hint="cs"/>
            <w:sz w:val="36"/>
            <w:szCs w:val="36"/>
            <w:rtl/>
          </w:rPr>
          <w:t>(1)</w:t>
        </w:r>
      </w:hyperlink>
    </w:p>
    <w:p w:rsidR="00000000" w:rsidRDefault="00EB7B05">
      <w:pPr>
        <w:pStyle w:val="contentparagraph"/>
        <w:bidi/>
        <w:jc w:val="both"/>
        <w:divId w:val="412240458"/>
        <w:rPr>
          <w:rFonts w:cs="B Zar" w:hint="cs"/>
          <w:color w:val="000000"/>
          <w:sz w:val="36"/>
          <w:szCs w:val="36"/>
          <w:rtl/>
        </w:rPr>
      </w:pPr>
      <w:r>
        <w:rPr>
          <w:rStyle w:val="contenttext"/>
          <w:rFonts w:cs="B Zar" w:hint="cs"/>
          <w:color w:val="000000"/>
          <w:sz w:val="36"/>
          <w:szCs w:val="36"/>
          <w:rtl/>
        </w:rPr>
        <w:t>4. افرادی که خدا بدی های آنان را به خوبی تبدیل می کند. «یبدّل اللّه سیّئاتهم حسن</w:t>
      </w:r>
      <w:r>
        <w:rPr>
          <w:rStyle w:val="contenttext"/>
          <w:rFonts w:cs="B Zar" w:hint="cs"/>
          <w:color w:val="000000"/>
          <w:sz w:val="36"/>
          <w:szCs w:val="36"/>
          <w:rtl/>
        </w:rPr>
        <w:t>ات»</w:t>
      </w:r>
      <w:hyperlink w:anchor="content_note_347_2" w:tooltip="2228. فرقان، 70." w:history="1">
        <w:r>
          <w:rPr>
            <w:rStyle w:val="Hyperlink"/>
            <w:rFonts w:cs="B Zar" w:hint="cs"/>
            <w:sz w:val="36"/>
            <w:szCs w:val="36"/>
            <w:rtl/>
          </w:rPr>
          <w:t>(2)</w:t>
        </w:r>
      </w:hyperlink>
    </w:p>
    <w:p w:rsidR="00000000" w:rsidRDefault="00EB7B05">
      <w:pPr>
        <w:pStyle w:val="contentparagraph"/>
        <w:bidi/>
        <w:jc w:val="both"/>
        <w:divId w:val="412240458"/>
        <w:rPr>
          <w:rFonts w:cs="B Zar" w:hint="cs"/>
          <w:color w:val="000000"/>
          <w:sz w:val="36"/>
          <w:szCs w:val="36"/>
          <w:rtl/>
        </w:rPr>
      </w:pPr>
      <w:r>
        <w:rPr>
          <w:rStyle w:val="contenttext"/>
          <w:rFonts w:cs="B Zar" w:hint="cs"/>
          <w:color w:val="000000"/>
          <w:sz w:val="36"/>
          <w:szCs w:val="36"/>
          <w:rtl/>
        </w:rPr>
        <w:t>5. کسانی که چون با محبّت اهل بیت علیهم السلام از دنیا رفتند پاداش شهید دریافت می کنند. «من مات علی حبّ آل محمّد مات شهیدا»</w:t>
      </w:r>
      <w:hyperlink w:anchor="content_note_347_3" w:tooltip="2229. بحار، ج 23، ص 233." w:history="1">
        <w:r>
          <w:rPr>
            <w:rStyle w:val="Hyperlink"/>
            <w:rFonts w:cs="B Zar" w:hint="cs"/>
            <w:sz w:val="36"/>
            <w:szCs w:val="36"/>
            <w:rtl/>
          </w:rPr>
          <w:t>(3)</w:t>
        </w:r>
      </w:hyperlink>
    </w:p>
    <w:p w:rsidR="00000000" w:rsidRDefault="00EB7B05">
      <w:pPr>
        <w:pStyle w:val="Heading3"/>
        <w:shd w:val="clear" w:color="auto" w:fill="FFFFFF"/>
        <w:bidi/>
        <w:jc w:val="both"/>
        <w:divId w:val="1733310265"/>
        <w:rPr>
          <w:rFonts w:eastAsia="Times New Roman" w:cs="B Titr" w:hint="cs"/>
          <w:b w:val="0"/>
          <w:bCs w:val="0"/>
          <w:color w:val="FF0080"/>
          <w:sz w:val="30"/>
          <w:szCs w:val="30"/>
          <w:rtl/>
        </w:rPr>
      </w:pPr>
      <w:r>
        <w:rPr>
          <w:rFonts w:eastAsia="Times New Roman" w:cs="B Titr" w:hint="cs"/>
          <w:b w:val="0"/>
          <w:bCs w:val="0"/>
          <w:color w:val="FF0080"/>
          <w:sz w:val="30"/>
          <w:szCs w:val="30"/>
          <w:rtl/>
        </w:rPr>
        <w:t>338. دو عمل در کنار یکدیگر</w:t>
      </w:r>
    </w:p>
    <w:p w:rsidR="00000000" w:rsidRDefault="00EB7B05">
      <w:pPr>
        <w:pStyle w:val="contentparagraph"/>
        <w:bidi/>
        <w:jc w:val="both"/>
        <w:divId w:val="1733310265"/>
        <w:rPr>
          <w:rFonts w:cs="B Zar" w:hint="cs"/>
          <w:color w:val="000000"/>
          <w:sz w:val="36"/>
          <w:szCs w:val="36"/>
          <w:rtl/>
        </w:rPr>
      </w:pPr>
      <w:hyperlink w:anchor="content_note_347_4" w:tooltip="2230. ذیل آیه 54 سوره نور." w:history="1">
        <w:r>
          <w:rPr>
            <w:rStyle w:val="Hyperlink"/>
            <w:rFonts w:cs="B Zar" w:hint="cs"/>
            <w:sz w:val="36"/>
            <w:szCs w:val="36"/>
            <w:rtl/>
          </w:rPr>
          <w:t>(4)</w:t>
        </w:r>
      </w:hyperlink>
    </w:p>
    <w:p w:rsidR="00000000" w:rsidRDefault="00EB7B05">
      <w:pPr>
        <w:pStyle w:val="contentparagraph"/>
        <w:bidi/>
        <w:jc w:val="both"/>
        <w:divId w:val="1733310265"/>
        <w:rPr>
          <w:rFonts w:cs="B Zar" w:hint="cs"/>
          <w:color w:val="000000"/>
          <w:sz w:val="36"/>
          <w:szCs w:val="36"/>
          <w:rtl/>
        </w:rPr>
      </w:pPr>
      <w:r>
        <w:rPr>
          <w:rStyle w:val="contenttext"/>
          <w:rFonts w:cs="B Zar" w:hint="cs"/>
          <w:color w:val="000000"/>
          <w:sz w:val="36"/>
          <w:szCs w:val="36"/>
          <w:rtl/>
        </w:rPr>
        <w:t>تکرار جمله «اطیعوا» نشان آن است که پیامبر دو شأن دارد: یکی بیان وحی الهی؛ «اطیعوا اللّه» و دیگری دستورات حکومتی؛ «اطیعوا الرّسول».</w:t>
      </w:r>
    </w:p>
    <w:p w:rsidR="00000000" w:rsidRDefault="00EB7B05">
      <w:pPr>
        <w:pStyle w:val="contentparagraph"/>
        <w:bidi/>
        <w:jc w:val="both"/>
        <w:divId w:val="1733310265"/>
        <w:rPr>
          <w:rFonts w:cs="B Zar" w:hint="cs"/>
          <w:color w:val="000000"/>
          <w:sz w:val="36"/>
          <w:szCs w:val="36"/>
          <w:rtl/>
        </w:rPr>
      </w:pPr>
      <w:r>
        <w:rPr>
          <w:rStyle w:val="contenttext"/>
          <w:rFonts w:cs="B Zar" w:hint="cs"/>
          <w:color w:val="000000"/>
          <w:sz w:val="36"/>
          <w:szCs w:val="36"/>
          <w:rtl/>
        </w:rPr>
        <w:t>در قرآن به مواردی برمی خوریم که دو دستور از طرف خدا در کنار یکدیگر ذکر شده است و باید هر دو دستور اجرا شود وعمل کردن به یکی از آن دو کافی وقابل قبول نیست، از جمله:</w:t>
      </w:r>
    </w:p>
    <w:p w:rsidR="00000000" w:rsidRDefault="00EB7B05">
      <w:pPr>
        <w:pStyle w:val="contentparagraph"/>
        <w:bidi/>
        <w:jc w:val="both"/>
        <w:divId w:val="1733310265"/>
        <w:rPr>
          <w:rFonts w:cs="B Zar" w:hint="cs"/>
          <w:color w:val="000000"/>
          <w:sz w:val="36"/>
          <w:szCs w:val="36"/>
          <w:rtl/>
        </w:rPr>
      </w:pPr>
      <w:r>
        <w:rPr>
          <w:rStyle w:val="contenttext"/>
          <w:rFonts w:cs="B Zar" w:hint="cs"/>
          <w:color w:val="000000"/>
          <w:sz w:val="36"/>
          <w:szCs w:val="36"/>
          <w:rtl/>
        </w:rPr>
        <w:t>1. ایمان و عمل. «آمنوا و عملوا الصالحات»</w:t>
      </w:r>
      <w:hyperlink w:anchor="content_note_347_5" w:tooltip="2231. بقره، 25." w:history="1">
        <w:r>
          <w:rPr>
            <w:rStyle w:val="Hyperlink"/>
            <w:rFonts w:cs="B Zar" w:hint="cs"/>
            <w:sz w:val="36"/>
            <w:szCs w:val="36"/>
            <w:rtl/>
          </w:rPr>
          <w:t>(5)</w:t>
        </w:r>
      </w:hyperlink>
    </w:p>
    <w:p w:rsidR="00000000" w:rsidRDefault="00EB7B05">
      <w:pPr>
        <w:pStyle w:val="contentparagraph"/>
        <w:bidi/>
        <w:jc w:val="both"/>
        <w:divId w:val="1733310265"/>
        <w:rPr>
          <w:rFonts w:cs="B Zar" w:hint="cs"/>
          <w:color w:val="000000"/>
          <w:sz w:val="36"/>
          <w:szCs w:val="36"/>
          <w:rtl/>
        </w:rPr>
      </w:pPr>
      <w:r>
        <w:rPr>
          <w:rStyle w:val="contenttext"/>
          <w:rFonts w:cs="B Zar" w:hint="cs"/>
          <w:color w:val="000000"/>
          <w:sz w:val="36"/>
          <w:szCs w:val="36"/>
          <w:rtl/>
        </w:rPr>
        <w:t>2. نماز و زکات. «اقیموا الصلاه و آتوا الزّکاه»</w:t>
      </w:r>
      <w:hyperlink w:anchor="content_note_347_6" w:tooltip="2232. بقره، 43." w:history="1">
        <w:r>
          <w:rPr>
            <w:rStyle w:val="Hyperlink"/>
            <w:rFonts w:cs="B Zar" w:hint="cs"/>
            <w:sz w:val="36"/>
            <w:szCs w:val="36"/>
            <w:rtl/>
          </w:rPr>
          <w:t>(6)</w:t>
        </w:r>
      </w:hyperlink>
    </w:p>
    <w:p w:rsidR="00000000" w:rsidRDefault="00EB7B05">
      <w:pPr>
        <w:pStyle w:val="contentparagraph"/>
        <w:bidi/>
        <w:jc w:val="both"/>
        <w:divId w:val="1733310265"/>
        <w:rPr>
          <w:rFonts w:cs="B Zar" w:hint="cs"/>
          <w:color w:val="000000"/>
          <w:sz w:val="36"/>
          <w:szCs w:val="36"/>
          <w:rtl/>
        </w:rPr>
      </w:pPr>
      <w:r>
        <w:rPr>
          <w:rStyle w:val="contenttext"/>
          <w:rFonts w:cs="B Zar" w:hint="cs"/>
          <w:color w:val="000000"/>
          <w:sz w:val="36"/>
          <w:szCs w:val="36"/>
          <w:rtl/>
        </w:rPr>
        <w:t>3. تشکّر از خداوند و والدین. «أن اشکر لی و لوالدیک»</w:t>
      </w:r>
      <w:hyperlink w:anchor="content_note_347_7" w:tooltip="2233. لقمان، 14." w:history="1">
        <w:r>
          <w:rPr>
            <w:rStyle w:val="Hyperlink"/>
            <w:rFonts w:cs="B Zar" w:hint="cs"/>
            <w:sz w:val="36"/>
            <w:szCs w:val="36"/>
            <w:rtl/>
          </w:rPr>
          <w:t>(7)</w:t>
        </w:r>
      </w:hyperlink>
    </w:p>
    <w:p w:rsidR="00000000" w:rsidRDefault="00EB7B05">
      <w:pPr>
        <w:pStyle w:val="contentparagraph"/>
        <w:bidi/>
        <w:jc w:val="both"/>
        <w:divId w:val="1733310265"/>
        <w:rPr>
          <w:rFonts w:cs="B Zar" w:hint="cs"/>
          <w:color w:val="000000"/>
          <w:sz w:val="36"/>
          <w:szCs w:val="36"/>
          <w:rtl/>
        </w:rPr>
      </w:pPr>
      <w:r>
        <w:rPr>
          <w:rStyle w:val="contenttext"/>
          <w:rFonts w:cs="B Zar" w:hint="cs"/>
          <w:color w:val="000000"/>
          <w:sz w:val="36"/>
          <w:szCs w:val="36"/>
          <w:rtl/>
        </w:rPr>
        <w:t xml:space="preserve">4. اطاعت از </w:t>
      </w:r>
      <w:r>
        <w:rPr>
          <w:rStyle w:val="contenttext"/>
          <w:rFonts w:cs="B Zar" w:hint="cs"/>
          <w:color w:val="000000"/>
          <w:sz w:val="36"/>
          <w:szCs w:val="36"/>
          <w:rtl/>
        </w:rPr>
        <w:t>خدا و رسول. «اطیعوا اللّه و اطعیوا الرّسول» که در این آیه آمده است.</w:t>
      </w:r>
    </w:p>
    <w:p w:rsidR="00000000" w:rsidRDefault="00EB7B05">
      <w:pPr>
        <w:pStyle w:val="Heading3"/>
        <w:shd w:val="clear" w:color="auto" w:fill="FFFFFF"/>
        <w:bidi/>
        <w:jc w:val="both"/>
        <w:divId w:val="1277568305"/>
        <w:rPr>
          <w:rFonts w:eastAsia="Times New Roman" w:cs="B Titr" w:hint="cs"/>
          <w:b w:val="0"/>
          <w:bCs w:val="0"/>
          <w:color w:val="FF0080"/>
          <w:sz w:val="30"/>
          <w:szCs w:val="30"/>
          <w:rtl/>
        </w:rPr>
      </w:pPr>
      <w:r>
        <w:rPr>
          <w:rFonts w:eastAsia="Times New Roman" w:cs="B Titr" w:hint="cs"/>
          <w:b w:val="0"/>
          <w:bCs w:val="0"/>
          <w:color w:val="FF0080"/>
          <w:sz w:val="30"/>
          <w:szCs w:val="30"/>
          <w:rtl/>
        </w:rPr>
        <w:t>339. رستگاری</w:t>
      </w:r>
    </w:p>
    <w:p w:rsidR="00000000" w:rsidRDefault="00EB7B05">
      <w:pPr>
        <w:pStyle w:val="contentparagraph"/>
        <w:bidi/>
        <w:jc w:val="both"/>
        <w:divId w:val="1277568305"/>
        <w:rPr>
          <w:rFonts w:cs="B Zar" w:hint="cs"/>
          <w:color w:val="000000"/>
          <w:sz w:val="36"/>
          <w:szCs w:val="36"/>
          <w:rtl/>
        </w:rPr>
      </w:pPr>
      <w:hyperlink w:anchor="content_note_347_8" w:tooltip="2234. ذیل آیه 5 سوره بقره." w:history="1">
        <w:r>
          <w:rPr>
            <w:rStyle w:val="Hyperlink"/>
            <w:rFonts w:cs="B Zar" w:hint="cs"/>
            <w:sz w:val="36"/>
            <w:szCs w:val="36"/>
            <w:rtl/>
          </w:rPr>
          <w:t>(8)</w:t>
        </w:r>
      </w:hyperlink>
    </w:p>
    <w:p w:rsidR="00000000" w:rsidRDefault="00EB7B05">
      <w:pPr>
        <w:pStyle w:val="contentparagraph"/>
        <w:bidi/>
        <w:jc w:val="both"/>
        <w:divId w:val="1277568305"/>
        <w:rPr>
          <w:rFonts w:cs="B Zar" w:hint="cs"/>
          <w:color w:val="000000"/>
          <w:sz w:val="36"/>
          <w:szCs w:val="36"/>
          <w:rtl/>
        </w:rPr>
      </w:pPr>
      <w:r>
        <w:rPr>
          <w:rStyle w:val="contenttext"/>
          <w:rFonts w:cs="B Zar" w:hint="cs"/>
          <w:color w:val="000000"/>
          <w:sz w:val="36"/>
          <w:szCs w:val="36"/>
          <w:rtl/>
        </w:rPr>
        <w:t xml:space="preserve">پاداش اهل تقوا که به غیب ایمان دارند و اهل نماز و انفاق و یقین به آخرت هستند، رستگاری و فلاح است. </w:t>
      </w:r>
      <w:r>
        <w:rPr>
          <w:rStyle w:val="contenttext"/>
          <w:rFonts w:cs="B Zar" w:hint="cs"/>
          <w:color w:val="000000"/>
          <w:sz w:val="36"/>
          <w:szCs w:val="36"/>
          <w:rtl/>
        </w:rPr>
        <w:t>رستگاری، بلندترین قلّه سعادت است. زیرا خداوند هستی را برای بشر آفریده، «خلق لکم ما فی الارض جمیعاً»</w:t>
      </w:r>
      <w:hyperlink w:anchor="content_note_347_9" w:tooltip="2235. بقره، 29." w:history="1">
        <w:r>
          <w:rPr>
            <w:rStyle w:val="Hyperlink"/>
            <w:rFonts w:cs="B Zar" w:hint="cs"/>
            <w:sz w:val="36"/>
            <w:szCs w:val="36"/>
            <w:rtl/>
          </w:rPr>
          <w:t>(9)</w:t>
        </w:r>
      </w:hyperlink>
      <w:r>
        <w:rPr>
          <w:rStyle w:val="contenttext"/>
          <w:rFonts w:cs="B Zar" w:hint="cs"/>
          <w:color w:val="000000"/>
          <w:sz w:val="36"/>
          <w:szCs w:val="36"/>
          <w:rtl/>
        </w:rPr>
        <w:t xml:space="preserve"> و بشر را برای عبادت، «و ما خلقت الجنّ و</w:t>
      </w:r>
    </w:p>
    <w:p w:rsidR="00000000" w:rsidRDefault="00EB7B05">
      <w:pPr>
        <w:pStyle w:val="contentparagraph"/>
        <w:bidi/>
        <w:jc w:val="both"/>
        <w:divId w:val="1277568305"/>
        <w:rPr>
          <w:rFonts w:cs="B Zar" w:hint="cs"/>
          <w:color w:val="000000"/>
          <w:sz w:val="36"/>
          <w:szCs w:val="36"/>
          <w:rtl/>
        </w:rPr>
      </w:pPr>
      <w:r>
        <w:rPr>
          <w:rStyle w:val="contenttext"/>
          <w:rFonts w:cs="B Zar" w:hint="cs"/>
          <w:color w:val="000000"/>
          <w:sz w:val="36"/>
          <w:szCs w:val="36"/>
          <w:rtl/>
        </w:rPr>
        <w:t>ص:347</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47" style="width:0;height:1.5pt" o:hralign="center" o:hrstd="t" o:hr="t" fillcolor="#a0a0a0" stroked="f"/>
        </w:pict>
      </w:r>
    </w:p>
    <w:p w:rsidR="00000000" w:rsidRDefault="00EB7B05">
      <w:pPr>
        <w:bidi/>
        <w:jc w:val="both"/>
        <w:divId w:val="205946397"/>
        <w:rPr>
          <w:rFonts w:eastAsia="Times New Roman" w:cs="B Zar" w:hint="cs"/>
          <w:color w:val="000000"/>
          <w:sz w:val="36"/>
          <w:szCs w:val="36"/>
          <w:rtl/>
        </w:rPr>
      </w:pPr>
      <w:r>
        <w:rPr>
          <w:rFonts w:eastAsia="Times New Roman" w:cs="B Zar" w:hint="cs"/>
          <w:color w:val="000000"/>
          <w:sz w:val="36"/>
          <w:szCs w:val="36"/>
          <w:rtl/>
        </w:rPr>
        <w:t>1- 2227. توبه، 92.</w:t>
      </w:r>
    </w:p>
    <w:p w:rsidR="00000000" w:rsidRDefault="00EB7B05">
      <w:pPr>
        <w:bidi/>
        <w:jc w:val="both"/>
        <w:divId w:val="1034501583"/>
        <w:rPr>
          <w:rFonts w:eastAsia="Times New Roman" w:cs="B Zar" w:hint="cs"/>
          <w:color w:val="000000"/>
          <w:sz w:val="36"/>
          <w:szCs w:val="36"/>
          <w:rtl/>
        </w:rPr>
      </w:pPr>
      <w:r>
        <w:rPr>
          <w:rFonts w:eastAsia="Times New Roman" w:cs="B Zar" w:hint="cs"/>
          <w:color w:val="000000"/>
          <w:sz w:val="36"/>
          <w:szCs w:val="36"/>
          <w:rtl/>
        </w:rPr>
        <w:t>2- 2228. فرقان، 70.</w:t>
      </w:r>
    </w:p>
    <w:p w:rsidR="00000000" w:rsidRDefault="00EB7B05">
      <w:pPr>
        <w:bidi/>
        <w:jc w:val="both"/>
        <w:divId w:val="1019158617"/>
        <w:rPr>
          <w:rFonts w:eastAsia="Times New Roman" w:cs="B Zar" w:hint="cs"/>
          <w:color w:val="000000"/>
          <w:sz w:val="36"/>
          <w:szCs w:val="36"/>
          <w:rtl/>
        </w:rPr>
      </w:pPr>
      <w:r>
        <w:rPr>
          <w:rFonts w:eastAsia="Times New Roman" w:cs="B Zar" w:hint="cs"/>
          <w:color w:val="000000"/>
          <w:sz w:val="36"/>
          <w:szCs w:val="36"/>
          <w:rtl/>
        </w:rPr>
        <w:t>3- 2229. بحار، ج 23، ص 233.</w:t>
      </w:r>
    </w:p>
    <w:p w:rsidR="00000000" w:rsidRDefault="00EB7B05">
      <w:pPr>
        <w:bidi/>
        <w:jc w:val="both"/>
        <w:divId w:val="2106489533"/>
        <w:rPr>
          <w:rFonts w:eastAsia="Times New Roman" w:cs="B Zar" w:hint="cs"/>
          <w:color w:val="000000"/>
          <w:sz w:val="36"/>
          <w:szCs w:val="36"/>
          <w:rtl/>
        </w:rPr>
      </w:pPr>
      <w:r>
        <w:rPr>
          <w:rFonts w:eastAsia="Times New Roman" w:cs="B Zar" w:hint="cs"/>
          <w:color w:val="000000"/>
          <w:sz w:val="36"/>
          <w:szCs w:val="36"/>
          <w:rtl/>
        </w:rPr>
        <w:t>4- 2230. ذیل آیه 54 سوره نور.</w:t>
      </w:r>
    </w:p>
    <w:p w:rsidR="00000000" w:rsidRDefault="00EB7B05">
      <w:pPr>
        <w:bidi/>
        <w:jc w:val="both"/>
        <w:divId w:val="1404133829"/>
        <w:rPr>
          <w:rFonts w:eastAsia="Times New Roman" w:cs="B Zar" w:hint="cs"/>
          <w:color w:val="000000"/>
          <w:sz w:val="36"/>
          <w:szCs w:val="36"/>
          <w:rtl/>
        </w:rPr>
      </w:pPr>
      <w:r>
        <w:rPr>
          <w:rFonts w:eastAsia="Times New Roman" w:cs="B Zar" w:hint="cs"/>
          <w:color w:val="000000"/>
          <w:sz w:val="36"/>
          <w:szCs w:val="36"/>
          <w:rtl/>
        </w:rPr>
        <w:t>5- 2231. بقره، 25.</w:t>
      </w:r>
    </w:p>
    <w:p w:rsidR="00000000" w:rsidRDefault="00EB7B05">
      <w:pPr>
        <w:bidi/>
        <w:jc w:val="both"/>
        <w:divId w:val="1894584339"/>
        <w:rPr>
          <w:rFonts w:eastAsia="Times New Roman" w:cs="B Zar" w:hint="cs"/>
          <w:color w:val="000000"/>
          <w:sz w:val="36"/>
          <w:szCs w:val="36"/>
          <w:rtl/>
        </w:rPr>
      </w:pPr>
      <w:r>
        <w:rPr>
          <w:rFonts w:eastAsia="Times New Roman" w:cs="B Zar" w:hint="cs"/>
          <w:color w:val="000000"/>
          <w:sz w:val="36"/>
          <w:szCs w:val="36"/>
          <w:rtl/>
        </w:rPr>
        <w:t>6- 2232. بقره، 43.</w:t>
      </w:r>
    </w:p>
    <w:p w:rsidR="00000000" w:rsidRDefault="00EB7B05">
      <w:pPr>
        <w:bidi/>
        <w:jc w:val="both"/>
        <w:divId w:val="961112525"/>
        <w:rPr>
          <w:rFonts w:eastAsia="Times New Roman" w:cs="B Zar" w:hint="cs"/>
          <w:color w:val="000000"/>
          <w:sz w:val="36"/>
          <w:szCs w:val="36"/>
          <w:rtl/>
        </w:rPr>
      </w:pPr>
      <w:r>
        <w:rPr>
          <w:rFonts w:eastAsia="Times New Roman" w:cs="B Zar" w:hint="cs"/>
          <w:color w:val="000000"/>
          <w:sz w:val="36"/>
          <w:szCs w:val="36"/>
          <w:rtl/>
        </w:rPr>
        <w:t>7- 2233. لقمان، 14.</w:t>
      </w:r>
    </w:p>
    <w:p w:rsidR="00000000" w:rsidRDefault="00EB7B05">
      <w:pPr>
        <w:bidi/>
        <w:jc w:val="both"/>
        <w:divId w:val="325743566"/>
        <w:rPr>
          <w:rFonts w:eastAsia="Times New Roman" w:cs="B Zar" w:hint="cs"/>
          <w:color w:val="000000"/>
          <w:sz w:val="36"/>
          <w:szCs w:val="36"/>
          <w:rtl/>
        </w:rPr>
      </w:pPr>
      <w:r>
        <w:rPr>
          <w:rFonts w:eastAsia="Times New Roman" w:cs="B Zar" w:hint="cs"/>
          <w:color w:val="000000"/>
          <w:sz w:val="36"/>
          <w:szCs w:val="36"/>
          <w:rtl/>
        </w:rPr>
        <w:t>8- 2234. ذیل آیه 5 سوره بقره.</w:t>
      </w:r>
    </w:p>
    <w:p w:rsidR="00000000" w:rsidRDefault="00EB7B05">
      <w:pPr>
        <w:bidi/>
        <w:jc w:val="both"/>
        <w:divId w:val="1201286855"/>
        <w:rPr>
          <w:rFonts w:eastAsia="Times New Roman" w:cs="B Zar" w:hint="cs"/>
          <w:color w:val="000000"/>
          <w:sz w:val="36"/>
          <w:szCs w:val="36"/>
          <w:rtl/>
        </w:rPr>
      </w:pPr>
      <w:r>
        <w:rPr>
          <w:rFonts w:eastAsia="Times New Roman" w:cs="B Zar" w:hint="cs"/>
          <w:color w:val="000000"/>
          <w:sz w:val="36"/>
          <w:szCs w:val="36"/>
          <w:rtl/>
        </w:rPr>
        <w:t>9- 2235. بقره، 29.</w:t>
      </w:r>
    </w:p>
    <w:p w:rsidR="00000000" w:rsidRDefault="00EB7B05">
      <w:pPr>
        <w:pStyle w:val="contentparagraph"/>
        <w:bidi/>
        <w:jc w:val="both"/>
        <w:divId w:val="1802189382"/>
        <w:rPr>
          <w:rFonts w:cs="B Zar" w:hint="cs"/>
          <w:color w:val="000000"/>
          <w:sz w:val="36"/>
          <w:szCs w:val="36"/>
          <w:rtl/>
        </w:rPr>
      </w:pPr>
      <w:r>
        <w:rPr>
          <w:rStyle w:val="contenttext"/>
          <w:rFonts w:cs="B Zar" w:hint="cs"/>
          <w:color w:val="000000"/>
          <w:sz w:val="36"/>
          <w:szCs w:val="36"/>
          <w:rtl/>
        </w:rPr>
        <w:t>الانس الاّ لیعبد</w:t>
      </w:r>
      <w:r>
        <w:rPr>
          <w:rStyle w:val="contenttext"/>
          <w:rFonts w:cs="B Zar" w:hint="cs"/>
          <w:color w:val="000000"/>
          <w:sz w:val="36"/>
          <w:szCs w:val="36"/>
          <w:rtl/>
        </w:rPr>
        <w:t>ون»</w:t>
      </w:r>
      <w:hyperlink w:anchor="content_note_348_1" w:tooltip="2236. ذاریات، 56." w:history="1">
        <w:r>
          <w:rPr>
            <w:rStyle w:val="Hyperlink"/>
            <w:rFonts w:cs="B Zar" w:hint="cs"/>
            <w:sz w:val="36"/>
            <w:szCs w:val="36"/>
            <w:rtl/>
          </w:rPr>
          <w:t>(1)</w:t>
        </w:r>
      </w:hyperlink>
      <w:r>
        <w:rPr>
          <w:rStyle w:val="contenttext"/>
          <w:rFonts w:cs="B Zar" w:hint="cs"/>
          <w:color w:val="000000"/>
          <w:sz w:val="36"/>
          <w:szCs w:val="36"/>
          <w:rtl/>
        </w:rPr>
        <w:t xml:space="preserve"> و عبادت را برای رسیدن به تقوا، «اعبدوا ربّکم... لعلّکم تتّقون»</w:t>
      </w:r>
      <w:hyperlink w:anchor="content_note_348_2" w:tooltip="2237. بقره، 21." w:history="1">
        <w:r>
          <w:rPr>
            <w:rStyle w:val="Hyperlink"/>
            <w:rFonts w:cs="B Zar" w:hint="cs"/>
            <w:sz w:val="36"/>
            <w:szCs w:val="36"/>
            <w:rtl/>
          </w:rPr>
          <w:t>(2)</w:t>
        </w:r>
      </w:hyperlink>
      <w:r>
        <w:rPr>
          <w:rStyle w:val="contenttext"/>
          <w:rFonts w:cs="B Zar" w:hint="cs"/>
          <w:color w:val="000000"/>
          <w:sz w:val="36"/>
          <w:szCs w:val="36"/>
          <w:rtl/>
        </w:rPr>
        <w:t xml:space="preserve"> و تقوا را برای رسیدن به فلاح و رستگاری. «واتقوا اللَّه لع</w:t>
      </w:r>
      <w:r>
        <w:rPr>
          <w:rStyle w:val="contenttext"/>
          <w:rFonts w:cs="B Zar" w:hint="cs"/>
          <w:color w:val="000000"/>
          <w:sz w:val="36"/>
          <w:szCs w:val="36"/>
          <w:rtl/>
        </w:rPr>
        <w:t>لّکم تفلحون»</w:t>
      </w:r>
      <w:hyperlink w:anchor="content_note_348_3" w:tooltip="2238. مائده، 100." w:history="1">
        <w:r>
          <w:rPr>
            <w:rStyle w:val="Hyperlink"/>
            <w:rFonts w:cs="B Zar" w:hint="cs"/>
            <w:sz w:val="36"/>
            <w:szCs w:val="36"/>
            <w:rtl/>
          </w:rPr>
          <w:t>(3)</w:t>
        </w:r>
      </w:hyperlink>
    </w:p>
    <w:p w:rsidR="00000000" w:rsidRDefault="00EB7B05">
      <w:pPr>
        <w:pStyle w:val="Heading3"/>
        <w:shd w:val="clear" w:color="auto" w:fill="FFFFFF"/>
        <w:bidi/>
        <w:jc w:val="both"/>
        <w:divId w:val="1357807581"/>
        <w:rPr>
          <w:rFonts w:eastAsia="Times New Roman" w:cs="B Titr" w:hint="cs"/>
          <w:b w:val="0"/>
          <w:bCs w:val="0"/>
          <w:color w:val="FF0080"/>
          <w:sz w:val="30"/>
          <w:szCs w:val="30"/>
          <w:rtl/>
        </w:rPr>
      </w:pPr>
      <w:r>
        <w:rPr>
          <w:rFonts w:eastAsia="Times New Roman" w:cs="B Titr" w:hint="cs"/>
          <w:b w:val="0"/>
          <w:bCs w:val="0"/>
          <w:color w:val="FF0080"/>
          <w:sz w:val="30"/>
          <w:szCs w:val="30"/>
          <w:rtl/>
        </w:rPr>
        <w:t>340. ویژگی رستگاران</w:t>
      </w:r>
    </w:p>
    <w:p w:rsidR="00000000" w:rsidRDefault="00EB7B05">
      <w:pPr>
        <w:pStyle w:val="contentparagraph"/>
        <w:bidi/>
        <w:jc w:val="both"/>
        <w:divId w:val="1357807581"/>
        <w:rPr>
          <w:rFonts w:cs="B Zar" w:hint="cs"/>
          <w:color w:val="000000"/>
          <w:sz w:val="36"/>
          <w:szCs w:val="36"/>
          <w:rtl/>
        </w:rPr>
      </w:pPr>
      <w:r>
        <w:rPr>
          <w:rStyle w:val="contenttext"/>
          <w:rFonts w:cs="B Zar" w:hint="cs"/>
          <w:color w:val="000000"/>
          <w:sz w:val="36"/>
          <w:szCs w:val="36"/>
          <w:rtl/>
        </w:rPr>
        <w:t>در قرآن، رستگاران دارای ویژگی های زیر هستند:</w:t>
      </w:r>
    </w:p>
    <w:p w:rsidR="00000000" w:rsidRDefault="00EB7B05">
      <w:pPr>
        <w:pStyle w:val="contentparagraph"/>
        <w:bidi/>
        <w:jc w:val="both"/>
        <w:divId w:val="1357807581"/>
        <w:rPr>
          <w:rFonts w:cs="B Zar" w:hint="cs"/>
          <w:color w:val="000000"/>
          <w:sz w:val="36"/>
          <w:szCs w:val="36"/>
          <w:rtl/>
        </w:rPr>
      </w:pPr>
      <w:r>
        <w:rPr>
          <w:rStyle w:val="contenttext"/>
          <w:rFonts w:cs="B Zar" w:hint="cs"/>
          <w:color w:val="000000"/>
          <w:sz w:val="36"/>
          <w:szCs w:val="36"/>
          <w:rtl/>
        </w:rPr>
        <w:t>الف: کسانی که در برابر مفاسد جامعه، به اصلاحگری می پردازند.</w:t>
      </w:r>
      <w:hyperlink w:anchor="content_note_348_4" w:tooltip="2239. آل عمران، 104." w:history="1">
        <w:r>
          <w:rPr>
            <w:rStyle w:val="Hyperlink"/>
            <w:rFonts w:cs="B Zar" w:hint="cs"/>
            <w:sz w:val="36"/>
            <w:szCs w:val="36"/>
            <w:rtl/>
          </w:rPr>
          <w:t>(4)</w:t>
        </w:r>
      </w:hyperlink>
    </w:p>
    <w:p w:rsidR="00000000" w:rsidRDefault="00EB7B05">
      <w:pPr>
        <w:pStyle w:val="contentparagraph"/>
        <w:bidi/>
        <w:jc w:val="both"/>
        <w:divId w:val="1357807581"/>
        <w:rPr>
          <w:rFonts w:cs="B Zar" w:hint="cs"/>
          <w:color w:val="000000"/>
          <w:sz w:val="36"/>
          <w:szCs w:val="36"/>
          <w:rtl/>
        </w:rPr>
      </w:pPr>
      <w:r>
        <w:rPr>
          <w:rStyle w:val="contenttext"/>
          <w:rFonts w:cs="B Zar" w:hint="cs"/>
          <w:color w:val="000000"/>
          <w:sz w:val="36"/>
          <w:szCs w:val="36"/>
          <w:rtl/>
        </w:rPr>
        <w:t>ب: کسانی که امر به معروف و نهی از منکر می کنند.</w:t>
      </w:r>
      <w:hyperlink w:anchor="content_note_348_5" w:tooltip="2240. آل عمران، 104." w:history="1">
        <w:r>
          <w:rPr>
            <w:rStyle w:val="Hyperlink"/>
            <w:rFonts w:cs="B Zar" w:hint="cs"/>
            <w:sz w:val="36"/>
            <w:szCs w:val="36"/>
            <w:rtl/>
          </w:rPr>
          <w:t>(5)</w:t>
        </w:r>
      </w:hyperlink>
    </w:p>
    <w:p w:rsidR="00000000" w:rsidRDefault="00EB7B05">
      <w:pPr>
        <w:pStyle w:val="contentparagraph"/>
        <w:bidi/>
        <w:jc w:val="both"/>
        <w:divId w:val="1357807581"/>
        <w:rPr>
          <w:rFonts w:cs="B Zar" w:hint="cs"/>
          <w:color w:val="000000"/>
          <w:sz w:val="36"/>
          <w:szCs w:val="36"/>
          <w:rtl/>
        </w:rPr>
      </w:pPr>
      <w:r>
        <w:rPr>
          <w:rStyle w:val="contenttext"/>
          <w:rFonts w:cs="B Zar" w:hint="cs"/>
          <w:color w:val="000000"/>
          <w:sz w:val="36"/>
          <w:szCs w:val="36"/>
          <w:rtl/>
        </w:rPr>
        <w:t>ج: کسانی که علاوه بر ایمان به رسول خداصلی الله علیه وآله، او را حمایت می کنند.</w:t>
      </w:r>
      <w:hyperlink w:anchor="content_note_348_6" w:tooltip="2241. اعراف، 157." w:history="1">
        <w:r>
          <w:rPr>
            <w:rStyle w:val="Hyperlink"/>
            <w:rFonts w:cs="B Zar" w:hint="cs"/>
            <w:sz w:val="36"/>
            <w:szCs w:val="36"/>
            <w:rtl/>
          </w:rPr>
          <w:t>(6)</w:t>
        </w:r>
      </w:hyperlink>
    </w:p>
    <w:p w:rsidR="00000000" w:rsidRDefault="00EB7B05">
      <w:pPr>
        <w:pStyle w:val="contentparagraph"/>
        <w:bidi/>
        <w:jc w:val="both"/>
        <w:divId w:val="1357807581"/>
        <w:rPr>
          <w:rFonts w:cs="B Zar" w:hint="cs"/>
          <w:color w:val="000000"/>
          <w:sz w:val="36"/>
          <w:szCs w:val="36"/>
          <w:rtl/>
        </w:rPr>
      </w:pPr>
      <w:r>
        <w:rPr>
          <w:rStyle w:val="contenttext"/>
          <w:rFonts w:cs="B Zar" w:hint="cs"/>
          <w:color w:val="000000"/>
          <w:sz w:val="36"/>
          <w:szCs w:val="36"/>
          <w:rtl/>
        </w:rPr>
        <w:t>د: کسانی که از بخل دور هستند.</w:t>
      </w:r>
      <w:hyperlink w:anchor="content_note_348_7" w:tooltip="2242. حشر، 9." w:history="1">
        <w:r>
          <w:rPr>
            <w:rStyle w:val="Hyperlink"/>
            <w:rFonts w:cs="B Zar" w:hint="cs"/>
            <w:sz w:val="36"/>
            <w:szCs w:val="36"/>
            <w:rtl/>
          </w:rPr>
          <w:t>(7)</w:t>
        </w:r>
      </w:hyperlink>
    </w:p>
    <w:p w:rsidR="00000000" w:rsidRDefault="00EB7B05">
      <w:pPr>
        <w:pStyle w:val="contentparagraph"/>
        <w:bidi/>
        <w:jc w:val="both"/>
        <w:divId w:val="1357807581"/>
        <w:rPr>
          <w:rFonts w:cs="B Zar" w:hint="cs"/>
          <w:color w:val="000000"/>
          <w:sz w:val="36"/>
          <w:szCs w:val="36"/>
          <w:rtl/>
        </w:rPr>
      </w:pPr>
      <w:r>
        <w:rPr>
          <w:rStyle w:val="contenttext"/>
          <w:rFonts w:cs="B Zar" w:hint="cs"/>
          <w:color w:val="000000"/>
          <w:sz w:val="36"/>
          <w:szCs w:val="36"/>
          <w:rtl/>
        </w:rPr>
        <w:t>ه: کسانی که در قیامت از حسنات، میزانِ سنگین دارند.</w:t>
      </w:r>
      <w:hyperlink w:anchor="content_note_348_8" w:tooltip="2243. اعراف، 8." w:history="1">
        <w:r>
          <w:rPr>
            <w:rStyle w:val="Hyperlink"/>
            <w:rFonts w:cs="B Zar" w:hint="cs"/>
            <w:sz w:val="36"/>
            <w:szCs w:val="36"/>
            <w:rtl/>
          </w:rPr>
          <w:t>(8)</w:t>
        </w:r>
      </w:hyperlink>
    </w:p>
    <w:p w:rsidR="00000000" w:rsidRDefault="00EB7B05">
      <w:pPr>
        <w:pStyle w:val="Heading3"/>
        <w:shd w:val="clear" w:color="auto" w:fill="FFFFFF"/>
        <w:bidi/>
        <w:jc w:val="both"/>
        <w:divId w:val="594561318"/>
        <w:rPr>
          <w:rFonts w:eastAsia="Times New Roman" w:cs="B Titr" w:hint="cs"/>
          <w:b w:val="0"/>
          <w:bCs w:val="0"/>
          <w:color w:val="FF0080"/>
          <w:sz w:val="30"/>
          <w:szCs w:val="30"/>
          <w:rtl/>
        </w:rPr>
      </w:pPr>
      <w:r>
        <w:rPr>
          <w:rFonts w:eastAsia="Times New Roman" w:cs="B Titr" w:hint="cs"/>
          <w:b w:val="0"/>
          <w:bCs w:val="0"/>
          <w:color w:val="FF0080"/>
          <w:sz w:val="30"/>
          <w:szCs w:val="30"/>
          <w:rtl/>
        </w:rPr>
        <w:t>341. شرایط و لوازم رستگاری</w:t>
      </w:r>
    </w:p>
    <w:p w:rsidR="00000000" w:rsidRDefault="00EB7B05">
      <w:pPr>
        <w:pStyle w:val="contentparagraph"/>
        <w:bidi/>
        <w:jc w:val="both"/>
        <w:divId w:val="594561318"/>
        <w:rPr>
          <w:rFonts w:cs="B Zar" w:hint="cs"/>
          <w:color w:val="000000"/>
          <w:sz w:val="36"/>
          <w:szCs w:val="36"/>
          <w:rtl/>
        </w:rPr>
      </w:pPr>
      <w:r>
        <w:rPr>
          <w:rStyle w:val="contenttext"/>
          <w:rFonts w:cs="B Zar" w:hint="cs"/>
          <w:color w:val="000000"/>
          <w:sz w:val="36"/>
          <w:szCs w:val="36"/>
          <w:rtl/>
        </w:rPr>
        <w:t>رستگاری، بدون تلاش بدست نمی آید و شرایط و لوازمی دارد، از آن جمله در قرآن به موارد ذیل اشاره شده است:</w:t>
      </w:r>
    </w:p>
    <w:p w:rsidR="00000000" w:rsidRDefault="00EB7B05">
      <w:pPr>
        <w:pStyle w:val="contentparagraph"/>
        <w:bidi/>
        <w:jc w:val="both"/>
        <w:divId w:val="594561318"/>
        <w:rPr>
          <w:rFonts w:cs="B Zar" w:hint="cs"/>
          <w:color w:val="000000"/>
          <w:sz w:val="36"/>
          <w:szCs w:val="36"/>
          <w:rtl/>
        </w:rPr>
      </w:pPr>
      <w:r>
        <w:rPr>
          <w:rStyle w:val="contenttext"/>
          <w:rFonts w:cs="B Zar" w:hint="cs"/>
          <w:color w:val="000000"/>
          <w:sz w:val="36"/>
          <w:szCs w:val="36"/>
          <w:rtl/>
        </w:rPr>
        <w:t>1. برای فلاح و رستگاری، تزکیه لازم است. «قد افلح من زکّیها»</w:t>
      </w:r>
      <w:hyperlink w:anchor="content_note_348_9" w:tooltip="2244. شمس 9." w:history="1">
        <w:r>
          <w:rPr>
            <w:rStyle w:val="Hyperlink"/>
            <w:rFonts w:cs="B Zar" w:hint="cs"/>
            <w:sz w:val="36"/>
            <w:szCs w:val="36"/>
            <w:rtl/>
          </w:rPr>
          <w:t>(9)</w:t>
        </w:r>
      </w:hyperlink>
    </w:p>
    <w:p w:rsidR="00000000" w:rsidRDefault="00EB7B05">
      <w:pPr>
        <w:pStyle w:val="contentparagraph"/>
        <w:bidi/>
        <w:jc w:val="both"/>
        <w:divId w:val="594561318"/>
        <w:rPr>
          <w:rFonts w:cs="B Zar" w:hint="cs"/>
          <w:color w:val="000000"/>
          <w:sz w:val="36"/>
          <w:szCs w:val="36"/>
          <w:rtl/>
        </w:rPr>
      </w:pPr>
      <w:r>
        <w:rPr>
          <w:rStyle w:val="contenttext"/>
          <w:rFonts w:cs="B Zar" w:hint="cs"/>
          <w:color w:val="000000"/>
          <w:sz w:val="36"/>
          <w:szCs w:val="36"/>
          <w:rtl/>
        </w:rPr>
        <w:t>2. برای فلاح و رستگاری، جهاد لازم است. «جاهدوا فی سبیله لعلکم تفلحون»</w:t>
      </w:r>
      <w:hyperlink w:anchor="content_note_348_10" w:tooltip="2245. مائده، 35." w:history="1">
        <w:r>
          <w:rPr>
            <w:rStyle w:val="Hyperlink"/>
            <w:rFonts w:cs="B Zar" w:hint="cs"/>
            <w:sz w:val="36"/>
            <w:szCs w:val="36"/>
            <w:rtl/>
          </w:rPr>
          <w:t>(10)</w:t>
        </w:r>
      </w:hyperlink>
    </w:p>
    <w:p w:rsidR="00000000" w:rsidRDefault="00EB7B05">
      <w:pPr>
        <w:pStyle w:val="contentparagraph"/>
        <w:bidi/>
        <w:jc w:val="both"/>
        <w:divId w:val="594561318"/>
        <w:rPr>
          <w:rFonts w:cs="B Zar" w:hint="cs"/>
          <w:color w:val="000000"/>
          <w:sz w:val="36"/>
          <w:szCs w:val="36"/>
          <w:rtl/>
        </w:rPr>
      </w:pPr>
      <w:r>
        <w:rPr>
          <w:rStyle w:val="contenttext"/>
          <w:rFonts w:cs="B Zar" w:hint="cs"/>
          <w:color w:val="000000"/>
          <w:sz w:val="36"/>
          <w:szCs w:val="36"/>
          <w:rtl/>
        </w:rPr>
        <w:t>3. برای فلاح و رستگاری، خشوع در نماز، اعراض از لغو، پرداخت زکات، پاکدامنی، عفت، امانتداری، وفای به عهد</w:t>
      </w:r>
      <w:r>
        <w:rPr>
          <w:rStyle w:val="contenttext"/>
          <w:rFonts w:cs="B Zar" w:hint="cs"/>
          <w:color w:val="000000"/>
          <w:sz w:val="36"/>
          <w:szCs w:val="36"/>
          <w:rtl/>
        </w:rPr>
        <w:t xml:space="preserve"> و دوام و پایداری در نماز، لازم است.</w:t>
      </w:r>
    </w:p>
    <w:p w:rsidR="00000000" w:rsidRDefault="00EB7B05">
      <w:pPr>
        <w:pStyle w:val="contentparagraph"/>
        <w:bidi/>
        <w:jc w:val="both"/>
        <w:divId w:val="594561318"/>
        <w:rPr>
          <w:rFonts w:cs="B Zar" w:hint="cs"/>
          <w:color w:val="000000"/>
          <w:sz w:val="36"/>
          <w:szCs w:val="36"/>
          <w:rtl/>
        </w:rPr>
      </w:pPr>
      <w:r>
        <w:rPr>
          <w:rStyle w:val="contenttext"/>
          <w:rFonts w:cs="B Zar" w:hint="cs"/>
          <w:color w:val="000000"/>
          <w:sz w:val="36"/>
          <w:szCs w:val="36"/>
          <w:rtl/>
        </w:rPr>
        <w:t>ص:348</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48" style="width:0;height:1.5pt" o:hralign="center" o:hrstd="t" o:hr="t" fillcolor="#a0a0a0" stroked="f"/>
        </w:pict>
      </w:r>
    </w:p>
    <w:p w:rsidR="00000000" w:rsidRDefault="00EB7B05">
      <w:pPr>
        <w:bidi/>
        <w:jc w:val="both"/>
        <w:divId w:val="989137693"/>
        <w:rPr>
          <w:rFonts w:eastAsia="Times New Roman" w:cs="B Zar" w:hint="cs"/>
          <w:color w:val="000000"/>
          <w:sz w:val="36"/>
          <w:szCs w:val="36"/>
          <w:rtl/>
        </w:rPr>
      </w:pPr>
      <w:r>
        <w:rPr>
          <w:rFonts w:eastAsia="Times New Roman" w:cs="B Zar" w:hint="cs"/>
          <w:color w:val="000000"/>
          <w:sz w:val="36"/>
          <w:szCs w:val="36"/>
          <w:rtl/>
        </w:rPr>
        <w:t>1- 2236. ذاریات، 56.</w:t>
      </w:r>
    </w:p>
    <w:p w:rsidR="00000000" w:rsidRDefault="00EB7B05">
      <w:pPr>
        <w:bidi/>
        <w:jc w:val="both"/>
        <w:divId w:val="1669677347"/>
        <w:rPr>
          <w:rFonts w:eastAsia="Times New Roman" w:cs="B Zar" w:hint="cs"/>
          <w:color w:val="000000"/>
          <w:sz w:val="36"/>
          <w:szCs w:val="36"/>
          <w:rtl/>
        </w:rPr>
      </w:pPr>
      <w:r>
        <w:rPr>
          <w:rFonts w:eastAsia="Times New Roman" w:cs="B Zar" w:hint="cs"/>
          <w:color w:val="000000"/>
          <w:sz w:val="36"/>
          <w:szCs w:val="36"/>
          <w:rtl/>
        </w:rPr>
        <w:t>2- 2237. بقره، 21.</w:t>
      </w:r>
    </w:p>
    <w:p w:rsidR="00000000" w:rsidRDefault="00EB7B05">
      <w:pPr>
        <w:bidi/>
        <w:jc w:val="both"/>
        <w:divId w:val="1743328330"/>
        <w:rPr>
          <w:rFonts w:eastAsia="Times New Roman" w:cs="B Zar" w:hint="cs"/>
          <w:color w:val="000000"/>
          <w:sz w:val="36"/>
          <w:szCs w:val="36"/>
          <w:rtl/>
        </w:rPr>
      </w:pPr>
      <w:r>
        <w:rPr>
          <w:rFonts w:eastAsia="Times New Roman" w:cs="B Zar" w:hint="cs"/>
          <w:color w:val="000000"/>
          <w:sz w:val="36"/>
          <w:szCs w:val="36"/>
          <w:rtl/>
        </w:rPr>
        <w:t>3- 2238. مائده، 100.</w:t>
      </w:r>
    </w:p>
    <w:p w:rsidR="00000000" w:rsidRDefault="00EB7B05">
      <w:pPr>
        <w:bidi/>
        <w:jc w:val="both"/>
        <w:divId w:val="1638532803"/>
        <w:rPr>
          <w:rFonts w:eastAsia="Times New Roman" w:cs="B Zar" w:hint="cs"/>
          <w:color w:val="000000"/>
          <w:sz w:val="36"/>
          <w:szCs w:val="36"/>
          <w:rtl/>
        </w:rPr>
      </w:pPr>
      <w:r>
        <w:rPr>
          <w:rFonts w:eastAsia="Times New Roman" w:cs="B Zar" w:hint="cs"/>
          <w:color w:val="000000"/>
          <w:sz w:val="36"/>
          <w:szCs w:val="36"/>
          <w:rtl/>
        </w:rPr>
        <w:t>4- 2239. آل عمران، 104.</w:t>
      </w:r>
    </w:p>
    <w:p w:rsidR="00000000" w:rsidRDefault="00EB7B05">
      <w:pPr>
        <w:bidi/>
        <w:jc w:val="both"/>
        <w:divId w:val="1966887432"/>
        <w:rPr>
          <w:rFonts w:eastAsia="Times New Roman" w:cs="B Zar" w:hint="cs"/>
          <w:color w:val="000000"/>
          <w:sz w:val="36"/>
          <w:szCs w:val="36"/>
          <w:rtl/>
        </w:rPr>
      </w:pPr>
      <w:r>
        <w:rPr>
          <w:rFonts w:eastAsia="Times New Roman" w:cs="B Zar" w:hint="cs"/>
          <w:color w:val="000000"/>
          <w:sz w:val="36"/>
          <w:szCs w:val="36"/>
          <w:rtl/>
        </w:rPr>
        <w:t>5- 2240. آل عمران، 104.</w:t>
      </w:r>
    </w:p>
    <w:p w:rsidR="00000000" w:rsidRDefault="00EB7B05">
      <w:pPr>
        <w:bidi/>
        <w:jc w:val="both"/>
        <w:divId w:val="601377759"/>
        <w:rPr>
          <w:rFonts w:eastAsia="Times New Roman" w:cs="B Zar" w:hint="cs"/>
          <w:color w:val="000000"/>
          <w:sz w:val="36"/>
          <w:szCs w:val="36"/>
          <w:rtl/>
        </w:rPr>
      </w:pPr>
      <w:r>
        <w:rPr>
          <w:rFonts w:eastAsia="Times New Roman" w:cs="B Zar" w:hint="cs"/>
          <w:color w:val="000000"/>
          <w:sz w:val="36"/>
          <w:szCs w:val="36"/>
          <w:rtl/>
        </w:rPr>
        <w:t>6- 2241. اعراف، 157.</w:t>
      </w:r>
    </w:p>
    <w:p w:rsidR="00000000" w:rsidRDefault="00EB7B05">
      <w:pPr>
        <w:bidi/>
        <w:jc w:val="both"/>
        <w:divId w:val="951786110"/>
        <w:rPr>
          <w:rFonts w:eastAsia="Times New Roman" w:cs="B Zar" w:hint="cs"/>
          <w:color w:val="000000"/>
          <w:sz w:val="36"/>
          <w:szCs w:val="36"/>
          <w:rtl/>
        </w:rPr>
      </w:pPr>
      <w:r>
        <w:rPr>
          <w:rFonts w:eastAsia="Times New Roman" w:cs="B Zar" w:hint="cs"/>
          <w:color w:val="000000"/>
          <w:sz w:val="36"/>
          <w:szCs w:val="36"/>
          <w:rtl/>
        </w:rPr>
        <w:t>7- 2242. حشر، 9.</w:t>
      </w:r>
    </w:p>
    <w:p w:rsidR="00000000" w:rsidRDefault="00EB7B05">
      <w:pPr>
        <w:bidi/>
        <w:jc w:val="both"/>
        <w:divId w:val="1423333839"/>
        <w:rPr>
          <w:rFonts w:eastAsia="Times New Roman" w:cs="B Zar" w:hint="cs"/>
          <w:color w:val="000000"/>
          <w:sz w:val="36"/>
          <w:szCs w:val="36"/>
          <w:rtl/>
        </w:rPr>
      </w:pPr>
      <w:r>
        <w:rPr>
          <w:rFonts w:eastAsia="Times New Roman" w:cs="B Zar" w:hint="cs"/>
          <w:color w:val="000000"/>
          <w:sz w:val="36"/>
          <w:szCs w:val="36"/>
          <w:rtl/>
        </w:rPr>
        <w:t>8- 2243. اعراف، 8.</w:t>
      </w:r>
    </w:p>
    <w:p w:rsidR="00000000" w:rsidRDefault="00EB7B05">
      <w:pPr>
        <w:bidi/>
        <w:jc w:val="both"/>
        <w:divId w:val="1847597655"/>
        <w:rPr>
          <w:rFonts w:eastAsia="Times New Roman" w:cs="B Zar" w:hint="cs"/>
          <w:color w:val="000000"/>
          <w:sz w:val="36"/>
          <w:szCs w:val="36"/>
          <w:rtl/>
        </w:rPr>
      </w:pPr>
      <w:r>
        <w:rPr>
          <w:rFonts w:eastAsia="Times New Roman" w:cs="B Zar" w:hint="cs"/>
          <w:color w:val="000000"/>
          <w:sz w:val="36"/>
          <w:szCs w:val="36"/>
          <w:rtl/>
        </w:rPr>
        <w:t>9- 2244. ش</w:t>
      </w:r>
      <w:r>
        <w:rPr>
          <w:rFonts w:eastAsia="Times New Roman" w:cs="B Zar" w:hint="cs"/>
          <w:color w:val="000000"/>
          <w:sz w:val="36"/>
          <w:szCs w:val="36"/>
          <w:rtl/>
        </w:rPr>
        <w:t>مس 9.</w:t>
      </w:r>
    </w:p>
    <w:p w:rsidR="00000000" w:rsidRDefault="00EB7B05">
      <w:pPr>
        <w:bidi/>
        <w:jc w:val="both"/>
        <w:divId w:val="253979155"/>
        <w:rPr>
          <w:rFonts w:eastAsia="Times New Roman" w:cs="B Zar" w:hint="cs"/>
          <w:color w:val="000000"/>
          <w:sz w:val="36"/>
          <w:szCs w:val="36"/>
          <w:rtl/>
        </w:rPr>
      </w:pPr>
      <w:r>
        <w:rPr>
          <w:rFonts w:eastAsia="Times New Roman" w:cs="B Zar" w:hint="cs"/>
          <w:color w:val="000000"/>
          <w:sz w:val="36"/>
          <w:szCs w:val="36"/>
          <w:rtl/>
        </w:rPr>
        <w:t>10- 2245. مائده، 35.</w:t>
      </w:r>
    </w:p>
    <w:p w:rsidR="00000000" w:rsidRDefault="00EB7B05">
      <w:pPr>
        <w:pStyle w:val="Heading3"/>
        <w:shd w:val="clear" w:color="auto" w:fill="FFFFFF"/>
        <w:bidi/>
        <w:jc w:val="both"/>
        <w:divId w:val="47120703"/>
        <w:rPr>
          <w:rFonts w:eastAsia="Times New Roman" w:cs="B Titr" w:hint="cs"/>
          <w:b w:val="0"/>
          <w:bCs w:val="0"/>
          <w:color w:val="FF0080"/>
          <w:sz w:val="30"/>
          <w:szCs w:val="30"/>
          <w:rtl/>
        </w:rPr>
      </w:pPr>
      <w:r>
        <w:rPr>
          <w:rFonts w:eastAsia="Times New Roman" w:cs="B Titr" w:hint="cs"/>
          <w:b w:val="0"/>
          <w:bCs w:val="0"/>
          <w:color w:val="FF0080"/>
          <w:sz w:val="30"/>
          <w:szCs w:val="30"/>
          <w:rtl/>
        </w:rPr>
        <w:t>342. موارد نفی افراط و تفریط</w:t>
      </w:r>
    </w:p>
    <w:p w:rsidR="00000000" w:rsidRDefault="00EB7B05">
      <w:pPr>
        <w:pStyle w:val="contentparagraph"/>
        <w:bidi/>
        <w:jc w:val="both"/>
        <w:divId w:val="47120703"/>
        <w:rPr>
          <w:rFonts w:cs="B Zar" w:hint="cs"/>
          <w:color w:val="000000"/>
          <w:sz w:val="36"/>
          <w:szCs w:val="36"/>
          <w:rtl/>
        </w:rPr>
      </w:pPr>
      <w:hyperlink w:anchor="content_note_349_1" w:tooltip="2246. ذیل آیه 6 سوره حمد." w:history="1">
        <w:r>
          <w:rPr>
            <w:rStyle w:val="Hyperlink"/>
            <w:rFonts w:cs="B Zar" w:hint="cs"/>
            <w:sz w:val="36"/>
            <w:szCs w:val="36"/>
            <w:rtl/>
          </w:rPr>
          <w:t>(1)</w:t>
        </w:r>
      </w:hyperlink>
    </w:p>
    <w:p w:rsidR="00000000" w:rsidRDefault="00EB7B05">
      <w:pPr>
        <w:pStyle w:val="contentparagraph"/>
        <w:bidi/>
        <w:jc w:val="both"/>
        <w:divId w:val="47120703"/>
        <w:rPr>
          <w:rFonts w:cs="B Zar" w:hint="cs"/>
          <w:color w:val="000000"/>
          <w:sz w:val="36"/>
          <w:szCs w:val="36"/>
          <w:rtl/>
        </w:rPr>
      </w:pPr>
      <w:r>
        <w:rPr>
          <w:rStyle w:val="contenttext"/>
          <w:rFonts w:cs="B Zar" w:hint="cs"/>
          <w:color w:val="000000"/>
          <w:sz w:val="36"/>
          <w:szCs w:val="36"/>
          <w:rtl/>
        </w:rPr>
        <w:t>1. «کلوا و اشربوا و لاتسرفوا»</w:t>
      </w:r>
      <w:hyperlink w:anchor="content_note_349_2" w:tooltip="2247. اعراف، 31."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بخورید و بیاشامید، ولی اسراف نکنید.</w:t>
      </w:r>
    </w:p>
    <w:p w:rsidR="00000000" w:rsidRDefault="00EB7B05">
      <w:pPr>
        <w:pStyle w:val="contentparagraph"/>
        <w:bidi/>
        <w:jc w:val="both"/>
        <w:divId w:val="47120703"/>
        <w:rPr>
          <w:rFonts w:cs="B Zar" w:hint="cs"/>
          <w:color w:val="000000"/>
          <w:sz w:val="36"/>
          <w:szCs w:val="36"/>
          <w:rtl/>
        </w:rPr>
      </w:pPr>
      <w:r>
        <w:rPr>
          <w:rStyle w:val="contenttext"/>
          <w:rFonts w:cs="B Zar" w:hint="cs"/>
          <w:color w:val="000000"/>
          <w:sz w:val="36"/>
          <w:szCs w:val="36"/>
          <w:rtl/>
        </w:rPr>
        <w:t>2. «لا تَجعل یدک مَغلولهً الی عُنقک و لاتبسُطها کلّ البَسط»</w:t>
      </w:r>
      <w:hyperlink w:anchor="content_note_349_3" w:tooltip="2248. اسراء، 29." w:history="1">
        <w:r>
          <w:rPr>
            <w:rStyle w:val="Hyperlink"/>
            <w:rFonts w:cs="B Zar" w:hint="cs"/>
            <w:sz w:val="36"/>
            <w:szCs w:val="36"/>
            <w:rtl/>
          </w:rPr>
          <w:t>(3)</w:t>
        </w:r>
      </w:hyperlink>
      <w:r>
        <w:rPr>
          <w:rStyle w:val="contenttext"/>
          <w:rFonts w:cs="B Zar" w:hint="cs"/>
          <w:color w:val="000000"/>
          <w:sz w:val="36"/>
          <w:szCs w:val="36"/>
          <w:rtl/>
        </w:rPr>
        <w:t xml:space="preserve"> در انفاق، نه دست بر گردن قفل کن - دست بسته باش - و نه چنان گشاده دستی کن که خود محتاج شوی.</w:t>
      </w:r>
    </w:p>
    <w:p w:rsidR="00000000" w:rsidRDefault="00EB7B05">
      <w:pPr>
        <w:pStyle w:val="contentparagraph"/>
        <w:bidi/>
        <w:jc w:val="both"/>
        <w:divId w:val="47120703"/>
        <w:rPr>
          <w:rFonts w:cs="B Zar" w:hint="cs"/>
          <w:color w:val="000000"/>
          <w:sz w:val="36"/>
          <w:szCs w:val="36"/>
          <w:rtl/>
        </w:rPr>
      </w:pPr>
      <w:r>
        <w:rPr>
          <w:rStyle w:val="contenttext"/>
          <w:rFonts w:cs="B Zar" w:hint="cs"/>
          <w:color w:val="000000"/>
          <w:sz w:val="36"/>
          <w:szCs w:val="36"/>
          <w:rtl/>
        </w:rPr>
        <w:t xml:space="preserve">3. </w:t>
      </w:r>
      <w:r>
        <w:rPr>
          <w:rStyle w:val="contenttext"/>
          <w:rFonts w:cs="B Zar" w:hint="cs"/>
          <w:color w:val="000000"/>
          <w:sz w:val="36"/>
          <w:szCs w:val="36"/>
          <w:rtl/>
        </w:rPr>
        <w:t>«الّذین اذا أنفقوا لم یسرفوا و لم یقتروا و کان بین ذلک قواماً»</w:t>
      </w:r>
      <w:hyperlink w:anchor="content_note_349_4" w:tooltip="2249. فرقان، 67." w:history="1">
        <w:r>
          <w:rPr>
            <w:rStyle w:val="Hyperlink"/>
            <w:rFonts w:cs="B Zar" w:hint="cs"/>
            <w:sz w:val="36"/>
            <w:szCs w:val="36"/>
            <w:rtl/>
          </w:rPr>
          <w:t>(4)</w:t>
        </w:r>
      </w:hyperlink>
      <w:r>
        <w:rPr>
          <w:rStyle w:val="contenttext"/>
          <w:rFonts w:cs="B Zar" w:hint="cs"/>
          <w:color w:val="000000"/>
          <w:sz w:val="36"/>
          <w:szCs w:val="36"/>
          <w:rtl/>
        </w:rPr>
        <w:t xml:space="preserve"> مومنان، به هنگام انفاق نه اهل اسرافند و نه اهل بخل، بلکه میانه رو هستند.</w:t>
      </w:r>
    </w:p>
    <w:p w:rsidR="00000000" w:rsidRDefault="00EB7B05">
      <w:pPr>
        <w:pStyle w:val="contentparagraph"/>
        <w:bidi/>
        <w:jc w:val="both"/>
        <w:divId w:val="47120703"/>
        <w:rPr>
          <w:rFonts w:cs="B Zar" w:hint="cs"/>
          <w:color w:val="000000"/>
          <w:sz w:val="36"/>
          <w:szCs w:val="36"/>
          <w:rtl/>
        </w:rPr>
      </w:pPr>
      <w:r>
        <w:rPr>
          <w:rStyle w:val="contenttext"/>
          <w:rFonts w:cs="B Zar" w:hint="cs"/>
          <w:color w:val="000000"/>
          <w:sz w:val="36"/>
          <w:szCs w:val="36"/>
          <w:rtl/>
        </w:rPr>
        <w:t>4. «لا تجهر بصلوتک و لاتخافت بها وابتغ بین ذلک سبیلاً»</w:t>
      </w:r>
      <w:hyperlink w:anchor="content_note_349_5" w:tooltip="2250. اسراء، 110." w:history="1">
        <w:r>
          <w:rPr>
            <w:rStyle w:val="Hyperlink"/>
            <w:rFonts w:cs="B Zar" w:hint="cs"/>
            <w:sz w:val="36"/>
            <w:szCs w:val="36"/>
            <w:rtl/>
          </w:rPr>
          <w:t>(5)</w:t>
        </w:r>
      </w:hyperlink>
      <w:r>
        <w:rPr>
          <w:rStyle w:val="contenttext"/>
          <w:rFonts w:cs="B Zar" w:hint="cs"/>
          <w:color w:val="000000"/>
          <w:sz w:val="36"/>
          <w:szCs w:val="36"/>
          <w:rtl/>
        </w:rPr>
        <w:t xml:space="preserve"> نماز را نه بلند بخوان ونه آهسته، بلکه با صدای معتدل نماز بخوان.</w:t>
      </w:r>
    </w:p>
    <w:p w:rsidR="00000000" w:rsidRDefault="00EB7B05">
      <w:pPr>
        <w:pStyle w:val="contentparagraph"/>
        <w:bidi/>
        <w:jc w:val="both"/>
        <w:divId w:val="47120703"/>
        <w:rPr>
          <w:rFonts w:cs="B Zar" w:hint="cs"/>
          <w:color w:val="000000"/>
          <w:sz w:val="36"/>
          <w:szCs w:val="36"/>
          <w:rtl/>
        </w:rPr>
      </w:pPr>
      <w:r>
        <w:rPr>
          <w:rStyle w:val="contenttext"/>
          <w:rFonts w:cs="B Zar" w:hint="cs"/>
          <w:color w:val="000000"/>
          <w:sz w:val="36"/>
          <w:szCs w:val="36"/>
          <w:rtl/>
        </w:rPr>
        <w:t>5. نسبت به والدین احسان کن؛ «و بالوالدین احساناً»</w:t>
      </w:r>
      <w:hyperlink w:anchor="content_note_349_6" w:tooltip="2251. بقره، 83." w:history="1">
        <w:r>
          <w:rPr>
            <w:rStyle w:val="Hyperlink"/>
            <w:rFonts w:cs="B Zar" w:hint="cs"/>
            <w:sz w:val="36"/>
            <w:szCs w:val="36"/>
            <w:rtl/>
          </w:rPr>
          <w:t>(6)</w:t>
        </w:r>
      </w:hyperlink>
      <w:r>
        <w:rPr>
          <w:rStyle w:val="contenttext"/>
          <w:rFonts w:cs="B Zar" w:hint="cs"/>
          <w:color w:val="000000"/>
          <w:sz w:val="36"/>
          <w:szCs w:val="36"/>
          <w:rtl/>
        </w:rPr>
        <w:t xml:space="preserve"> امّا اگر </w:t>
      </w:r>
      <w:r>
        <w:rPr>
          <w:rStyle w:val="contenttext"/>
          <w:rFonts w:cs="B Zar" w:hint="cs"/>
          <w:color w:val="000000"/>
          <w:sz w:val="36"/>
          <w:szCs w:val="36"/>
          <w:rtl/>
        </w:rPr>
        <w:t>تو را از راه خدا بازداشتند، اطاعت از آنها لازم نیست. «ان جاهداک علی ان تشرک بی... فلاتطعهما»</w:t>
      </w:r>
      <w:hyperlink w:anchor="content_note_349_7" w:tooltip="2252. لقمان، 15." w:history="1">
        <w:r>
          <w:rPr>
            <w:rStyle w:val="Hyperlink"/>
            <w:rFonts w:cs="B Zar" w:hint="cs"/>
            <w:sz w:val="36"/>
            <w:szCs w:val="36"/>
            <w:rtl/>
          </w:rPr>
          <w:t>(7)</w:t>
        </w:r>
      </w:hyperlink>
    </w:p>
    <w:p w:rsidR="00000000" w:rsidRDefault="00EB7B05">
      <w:pPr>
        <w:pStyle w:val="contentparagraph"/>
        <w:bidi/>
        <w:jc w:val="both"/>
        <w:divId w:val="47120703"/>
        <w:rPr>
          <w:rFonts w:cs="B Zar" w:hint="cs"/>
          <w:color w:val="000000"/>
          <w:sz w:val="36"/>
          <w:szCs w:val="36"/>
          <w:rtl/>
        </w:rPr>
      </w:pPr>
      <w:r>
        <w:rPr>
          <w:rStyle w:val="contenttext"/>
          <w:rFonts w:cs="B Zar" w:hint="cs"/>
          <w:color w:val="000000"/>
          <w:sz w:val="36"/>
          <w:szCs w:val="36"/>
          <w:rtl/>
        </w:rPr>
        <w:t>6. پیامبر هم رسالت عمومی دارد؛ «و کان رسولاً نبیّاً»</w:t>
      </w:r>
      <w:hyperlink w:anchor="content_note_349_8" w:tooltip="2253. مریم، 51." w:history="1">
        <w:r>
          <w:rPr>
            <w:rStyle w:val="Hyperlink"/>
            <w:rFonts w:cs="B Zar" w:hint="cs"/>
            <w:sz w:val="36"/>
            <w:szCs w:val="36"/>
            <w:rtl/>
          </w:rPr>
          <w:t>(8)</w:t>
        </w:r>
      </w:hyperlink>
      <w:r>
        <w:rPr>
          <w:rStyle w:val="contenttext"/>
          <w:rFonts w:cs="B Zar" w:hint="cs"/>
          <w:color w:val="000000"/>
          <w:sz w:val="36"/>
          <w:szCs w:val="36"/>
          <w:rtl/>
        </w:rPr>
        <w:t xml:space="preserve"> و هم خانواده خویش را دعوت می کند. «و کان یأمر اهله بالصلوه»</w:t>
      </w:r>
      <w:hyperlink w:anchor="content_note_349_9" w:tooltip="2254. مریم، 15." w:history="1">
        <w:r>
          <w:rPr>
            <w:rStyle w:val="Hyperlink"/>
            <w:rFonts w:cs="B Zar" w:hint="cs"/>
            <w:sz w:val="36"/>
            <w:szCs w:val="36"/>
            <w:rtl/>
          </w:rPr>
          <w:t>(9)</w:t>
        </w:r>
      </w:hyperlink>
    </w:p>
    <w:p w:rsidR="00000000" w:rsidRDefault="00EB7B05">
      <w:pPr>
        <w:pStyle w:val="contentparagraph"/>
        <w:bidi/>
        <w:jc w:val="both"/>
        <w:divId w:val="47120703"/>
        <w:rPr>
          <w:rFonts w:cs="B Zar" w:hint="cs"/>
          <w:color w:val="000000"/>
          <w:sz w:val="36"/>
          <w:szCs w:val="36"/>
          <w:rtl/>
        </w:rPr>
      </w:pPr>
      <w:r>
        <w:rPr>
          <w:rStyle w:val="contenttext"/>
          <w:rFonts w:cs="B Zar" w:hint="cs"/>
          <w:color w:val="000000"/>
          <w:sz w:val="36"/>
          <w:szCs w:val="36"/>
          <w:rtl/>
        </w:rPr>
        <w:t>7. اسلام هم نماز را سفارش می کند که ارتباط با خالق است؛ «اقیموا الصلوه» و هم زکات را توصیه می کند که ارتباط با مردم است. «اتوا الزکوه»</w:t>
      </w:r>
      <w:hyperlink w:anchor="content_note_349_10" w:tooltip="2255. بقره، 43." w:history="1">
        <w:r>
          <w:rPr>
            <w:rStyle w:val="Hyperlink"/>
            <w:rFonts w:cs="B Zar" w:hint="cs"/>
            <w:sz w:val="36"/>
            <w:szCs w:val="36"/>
            <w:rtl/>
          </w:rPr>
          <w:t>(10)</w:t>
        </w:r>
      </w:hyperlink>
    </w:p>
    <w:p w:rsidR="00000000" w:rsidRDefault="00EB7B05">
      <w:pPr>
        <w:pStyle w:val="contentparagraph"/>
        <w:bidi/>
        <w:jc w:val="both"/>
        <w:divId w:val="47120703"/>
        <w:rPr>
          <w:rFonts w:cs="B Zar" w:hint="cs"/>
          <w:color w:val="000000"/>
          <w:sz w:val="36"/>
          <w:szCs w:val="36"/>
          <w:rtl/>
        </w:rPr>
      </w:pPr>
      <w:r>
        <w:rPr>
          <w:rStyle w:val="contenttext"/>
          <w:rFonts w:cs="B Zar" w:hint="cs"/>
          <w:color w:val="000000"/>
          <w:sz w:val="36"/>
          <w:szCs w:val="36"/>
          <w:rtl/>
        </w:rPr>
        <w:t>8. نه محبت ها شما را از گواهی حقّ منحرف سازد؛ «شهداء ل</w:t>
      </w:r>
      <w:r>
        <w:rPr>
          <w:rStyle w:val="contenttext"/>
          <w:rFonts w:cs="B Zar" w:hint="cs"/>
          <w:color w:val="000000"/>
          <w:sz w:val="36"/>
          <w:szCs w:val="36"/>
          <w:rtl/>
        </w:rPr>
        <w:t>ِلّه و لو علی انفسکم»</w:t>
      </w:r>
      <w:hyperlink w:anchor="content_note_349_11" w:tooltip="2256. نساء، 135." w:history="1">
        <w:r>
          <w:rPr>
            <w:rStyle w:val="Hyperlink"/>
            <w:rFonts w:cs="B Zar" w:hint="cs"/>
            <w:sz w:val="36"/>
            <w:szCs w:val="36"/>
            <w:rtl/>
          </w:rPr>
          <w:t>(11)</w:t>
        </w:r>
      </w:hyperlink>
      <w:r>
        <w:rPr>
          <w:rStyle w:val="contenttext"/>
          <w:rFonts w:cs="B Zar" w:hint="cs"/>
          <w:color w:val="000000"/>
          <w:sz w:val="36"/>
          <w:szCs w:val="36"/>
          <w:rtl/>
        </w:rPr>
        <w:t xml:space="preserve"> و نه دشمنی ها شما را از عدالت دور کند. «و لا یَجرِمنّکم شَنئان»</w:t>
      </w:r>
      <w:hyperlink w:anchor="content_note_349_12" w:tooltip="2257. مائده، 8." w:history="1">
        <w:r>
          <w:rPr>
            <w:rStyle w:val="Hyperlink"/>
            <w:rFonts w:cs="B Zar" w:hint="cs"/>
            <w:sz w:val="36"/>
            <w:szCs w:val="36"/>
            <w:rtl/>
          </w:rPr>
          <w:t>(12)</w:t>
        </w:r>
      </w:hyperlink>
    </w:p>
    <w:p w:rsidR="00000000" w:rsidRDefault="00EB7B05">
      <w:pPr>
        <w:pStyle w:val="contentparagraph"/>
        <w:bidi/>
        <w:jc w:val="both"/>
        <w:divId w:val="47120703"/>
        <w:rPr>
          <w:rFonts w:cs="B Zar" w:hint="cs"/>
          <w:color w:val="000000"/>
          <w:sz w:val="36"/>
          <w:szCs w:val="36"/>
          <w:rtl/>
        </w:rPr>
      </w:pPr>
      <w:r>
        <w:rPr>
          <w:rStyle w:val="contenttext"/>
          <w:rFonts w:cs="B Zar" w:hint="cs"/>
          <w:color w:val="000000"/>
          <w:sz w:val="36"/>
          <w:szCs w:val="36"/>
          <w:rtl/>
        </w:rPr>
        <w:t>9. مؤمنین هم دافعه دارند؛ «أشداء عل</w:t>
      </w:r>
      <w:r>
        <w:rPr>
          <w:rStyle w:val="contenttext"/>
          <w:rFonts w:cs="B Zar" w:hint="cs"/>
          <w:color w:val="000000"/>
          <w:sz w:val="36"/>
          <w:szCs w:val="36"/>
          <w:rtl/>
        </w:rPr>
        <w:t>ی الکفار» و هم جاذبه دارند. «رحماء بینهم»</w:t>
      </w:r>
      <w:hyperlink w:anchor="content_note_349_13" w:tooltip="2258. فتح، 9." w:history="1">
        <w:r>
          <w:rPr>
            <w:rStyle w:val="Hyperlink"/>
            <w:rFonts w:cs="B Zar" w:hint="cs"/>
            <w:sz w:val="36"/>
            <w:szCs w:val="36"/>
            <w:rtl/>
          </w:rPr>
          <w:t>(13)</w:t>
        </w:r>
      </w:hyperlink>
    </w:p>
    <w:p w:rsidR="00000000" w:rsidRDefault="00EB7B05">
      <w:pPr>
        <w:pStyle w:val="contentparagraph"/>
        <w:bidi/>
        <w:jc w:val="both"/>
        <w:divId w:val="47120703"/>
        <w:rPr>
          <w:rFonts w:cs="B Zar" w:hint="cs"/>
          <w:color w:val="000000"/>
          <w:sz w:val="36"/>
          <w:szCs w:val="36"/>
          <w:rtl/>
        </w:rPr>
      </w:pPr>
      <w:r>
        <w:rPr>
          <w:rStyle w:val="contenttext"/>
          <w:rFonts w:cs="B Zar" w:hint="cs"/>
          <w:color w:val="000000"/>
          <w:sz w:val="36"/>
          <w:szCs w:val="36"/>
          <w:rtl/>
        </w:rPr>
        <w:t>10. هم ایمان و باور قلبی لازم است؛ «آمنوا» و هم عمل صالح. «عملوا الصالحات»</w:t>
      </w:r>
      <w:hyperlink w:anchor="content_note_349_14" w:tooltip="2259. بقره، 25." w:history="1">
        <w:r>
          <w:rPr>
            <w:rStyle w:val="Hyperlink"/>
            <w:rFonts w:cs="B Zar" w:hint="cs"/>
            <w:sz w:val="36"/>
            <w:szCs w:val="36"/>
            <w:rtl/>
          </w:rPr>
          <w:t>(14)</w:t>
        </w:r>
      </w:hyperlink>
    </w:p>
    <w:p w:rsidR="00000000" w:rsidRDefault="00EB7B05">
      <w:pPr>
        <w:pStyle w:val="contentparagraph"/>
        <w:bidi/>
        <w:jc w:val="both"/>
        <w:divId w:val="47120703"/>
        <w:rPr>
          <w:rFonts w:cs="B Zar" w:hint="cs"/>
          <w:color w:val="000000"/>
          <w:sz w:val="36"/>
          <w:szCs w:val="36"/>
          <w:rtl/>
        </w:rPr>
      </w:pPr>
      <w:r>
        <w:rPr>
          <w:rStyle w:val="contenttext"/>
          <w:rFonts w:cs="B Zar" w:hint="cs"/>
          <w:color w:val="000000"/>
          <w:sz w:val="36"/>
          <w:szCs w:val="36"/>
          <w:rtl/>
        </w:rPr>
        <w:t xml:space="preserve">11. هم </w:t>
      </w:r>
      <w:r>
        <w:rPr>
          <w:rStyle w:val="contenttext"/>
          <w:rFonts w:cs="B Zar" w:hint="cs"/>
          <w:color w:val="000000"/>
          <w:sz w:val="36"/>
          <w:szCs w:val="36"/>
          <w:rtl/>
        </w:rPr>
        <w:t>اشک و دعا و درخواست پیروزی از خدا لازم است؛ «ربّنا افرغ علینا صبراً»</w:t>
      </w:r>
      <w:hyperlink w:anchor="content_note_349_15" w:tooltip="2260. بقره، 250." w:history="1">
        <w:r>
          <w:rPr>
            <w:rStyle w:val="Hyperlink"/>
            <w:rFonts w:cs="B Zar" w:hint="cs"/>
            <w:sz w:val="36"/>
            <w:szCs w:val="36"/>
            <w:rtl/>
          </w:rPr>
          <w:t>(15)</w:t>
        </w:r>
      </w:hyperlink>
      <w:r>
        <w:rPr>
          <w:rStyle w:val="contenttext"/>
          <w:rFonts w:cs="B Zar" w:hint="cs"/>
          <w:color w:val="000000"/>
          <w:sz w:val="36"/>
          <w:szCs w:val="36"/>
          <w:rtl/>
        </w:rPr>
        <w:t xml:space="preserve"> و هم</w:t>
      </w:r>
    </w:p>
    <w:p w:rsidR="00000000" w:rsidRDefault="00EB7B05">
      <w:pPr>
        <w:pStyle w:val="contentparagraph"/>
        <w:bidi/>
        <w:jc w:val="both"/>
        <w:divId w:val="47120703"/>
        <w:rPr>
          <w:rFonts w:cs="B Zar" w:hint="cs"/>
          <w:color w:val="000000"/>
          <w:sz w:val="36"/>
          <w:szCs w:val="36"/>
          <w:rtl/>
        </w:rPr>
      </w:pPr>
      <w:r>
        <w:rPr>
          <w:rStyle w:val="contenttext"/>
          <w:rFonts w:cs="B Zar" w:hint="cs"/>
          <w:color w:val="000000"/>
          <w:sz w:val="36"/>
          <w:szCs w:val="36"/>
          <w:rtl/>
        </w:rPr>
        <w:t>ص:349</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49" style="width:0;height:1.5pt" o:hralign="center" o:hrstd="t" o:hr="t" fillcolor="#a0a0a0" stroked="f"/>
        </w:pict>
      </w:r>
    </w:p>
    <w:p w:rsidR="00000000" w:rsidRDefault="00EB7B05">
      <w:pPr>
        <w:bidi/>
        <w:jc w:val="both"/>
        <w:divId w:val="195242714"/>
        <w:rPr>
          <w:rFonts w:eastAsia="Times New Roman" w:cs="B Zar" w:hint="cs"/>
          <w:color w:val="000000"/>
          <w:sz w:val="36"/>
          <w:szCs w:val="36"/>
          <w:rtl/>
        </w:rPr>
      </w:pPr>
      <w:r>
        <w:rPr>
          <w:rFonts w:eastAsia="Times New Roman" w:cs="B Zar" w:hint="cs"/>
          <w:color w:val="000000"/>
          <w:sz w:val="36"/>
          <w:szCs w:val="36"/>
          <w:rtl/>
        </w:rPr>
        <w:t>1- 2246. ذیل آیه 6 سوره حمد.</w:t>
      </w:r>
    </w:p>
    <w:p w:rsidR="00000000" w:rsidRDefault="00EB7B05">
      <w:pPr>
        <w:bidi/>
        <w:jc w:val="both"/>
        <w:divId w:val="245773109"/>
        <w:rPr>
          <w:rFonts w:eastAsia="Times New Roman" w:cs="B Zar" w:hint="cs"/>
          <w:color w:val="000000"/>
          <w:sz w:val="36"/>
          <w:szCs w:val="36"/>
          <w:rtl/>
        </w:rPr>
      </w:pPr>
      <w:r>
        <w:rPr>
          <w:rFonts w:eastAsia="Times New Roman" w:cs="B Zar" w:hint="cs"/>
          <w:color w:val="000000"/>
          <w:sz w:val="36"/>
          <w:szCs w:val="36"/>
          <w:rtl/>
        </w:rPr>
        <w:t>2- 2247. اعراف، 31.</w:t>
      </w:r>
    </w:p>
    <w:p w:rsidR="00000000" w:rsidRDefault="00EB7B05">
      <w:pPr>
        <w:bidi/>
        <w:jc w:val="both"/>
        <w:divId w:val="120197204"/>
        <w:rPr>
          <w:rFonts w:eastAsia="Times New Roman" w:cs="B Zar" w:hint="cs"/>
          <w:color w:val="000000"/>
          <w:sz w:val="36"/>
          <w:szCs w:val="36"/>
          <w:rtl/>
        </w:rPr>
      </w:pPr>
      <w:r>
        <w:rPr>
          <w:rFonts w:eastAsia="Times New Roman" w:cs="B Zar" w:hint="cs"/>
          <w:color w:val="000000"/>
          <w:sz w:val="36"/>
          <w:szCs w:val="36"/>
          <w:rtl/>
        </w:rPr>
        <w:t>3- 2248. اسراء، 29.</w:t>
      </w:r>
    </w:p>
    <w:p w:rsidR="00000000" w:rsidRDefault="00EB7B05">
      <w:pPr>
        <w:bidi/>
        <w:jc w:val="both"/>
        <w:divId w:val="2084063425"/>
        <w:rPr>
          <w:rFonts w:eastAsia="Times New Roman" w:cs="B Zar" w:hint="cs"/>
          <w:color w:val="000000"/>
          <w:sz w:val="36"/>
          <w:szCs w:val="36"/>
          <w:rtl/>
        </w:rPr>
      </w:pPr>
      <w:r>
        <w:rPr>
          <w:rFonts w:eastAsia="Times New Roman" w:cs="B Zar" w:hint="cs"/>
          <w:color w:val="000000"/>
          <w:sz w:val="36"/>
          <w:szCs w:val="36"/>
          <w:rtl/>
        </w:rPr>
        <w:t xml:space="preserve">4- </w:t>
      </w:r>
      <w:r>
        <w:rPr>
          <w:rFonts w:eastAsia="Times New Roman" w:cs="B Zar" w:hint="cs"/>
          <w:color w:val="000000"/>
          <w:sz w:val="36"/>
          <w:szCs w:val="36"/>
          <w:rtl/>
        </w:rPr>
        <w:t>2249. فرقان، 67.</w:t>
      </w:r>
    </w:p>
    <w:p w:rsidR="00000000" w:rsidRDefault="00EB7B05">
      <w:pPr>
        <w:bidi/>
        <w:jc w:val="both"/>
        <w:divId w:val="623850499"/>
        <w:rPr>
          <w:rFonts w:eastAsia="Times New Roman" w:cs="B Zar" w:hint="cs"/>
          <w:color w:val="000000"/>
          <w:sz w:val="36"/>
          <w:szCs w:val="36"/>
          <w:rtl/>
        </w:rPr>
      </w:pPr>
      <w:r>
        <w:rPr>
          <w:rFonts w:eastAsia="Times New Roman" w:cs="B Zar" w:hint="cs"/>
          <w:color w:val="000000"/>
          <w:sz w:val="36"/>
          <w:szCs w:val="36"/>
          <w:rtl/>
        </w:rPr>
        <w:t>5- 2250. اسراء، 110.</w:t>
      </w:r>
    </w:p>
    <w:p w:rsidR="00000000" w:rsidRDefault="00EB7B05">
      <w:pPr>
        <w:bidi/>
        <w:jc w:val="both"/>
        <w:divId w:val="1741947729"/>
        <w:rPr>
          <w:rFonts w:eastAsia="Times New Roman" w:cs="B Zar" w:hint="cs"/>
          <w:color w:val="000000"/>
          <w:sz w:val="36"/>
          <w:szCs w:val="36"/>
          <w:rtl/>
        </w:rPr>
      </w:pPr>
      <w:r>
        <w:rPr>
          <w:rFonts w:eastAsia="Times New Roman" w:cs="B Zar" w:hint="cs"/>
          <w:color w:val="000000"/>
          <w:sz w:val="36"/>
          <w:szCs w:val="36"/>
          <w:rtl/>
        </w:rPr>
        <w:t>6- 2251. بقره، 83.</w:t>
      </w:r>
    </w:p>
    <w:p w:rsidR="00000000" w:rsidRDefault="00EB7B05">
      <w:pPr>
        <w:bidi/>
        <w:jc w:val="both"/>
        <w:divId w:val="1408113535"/>
        <w:rPr>
          <w:rFonts w:eastAsia="Times New Roman" w:cs="B Zar" w:hint="cs"/>
          <w:color w:val="000000"/>
          <w:sz w:val="36"/>
          <w:szCs w:val="36"/>
          <w:rtl/>
        </w:rPr>
      </w:pPr>
      <w:r>
        <w:rPr>
          <w:rFonts w:eastAsia="Times New Roman" w:cs="B Zar" w:hint="cs"/>
          <w:color w:val="000000"/>
          <w:sz w:val="36"/>
          <w:szCs w:val="36"/>
          <w:rtl/>
        </w:rPr>
        <w:t>7- 2252. لقمان، 15.</w:t>
      </w:r>
    </w:p>
    <w:p w:rsidR="00000000" w:rsidRDefault="00EB7B05">
      <w:pPr>
        <w:bidi/>
        <w:jc w:val="both"/>
        <w:divId w:val="1911303873"/>
        <w:rPr>
          <w:rFonts w:eastAsia="Times New Roman" w:cs="B Zar" w:hint="cs"/>
          <w:color w:val="000000"/>
          <w:sz w:val="36"/>
          <w:szCs w:val="36"/>
          <w:rtl/>
        </w:rPr>
      </w:pPr>
      <w:r>
        <w:rPr>
          <w:rFonts w:eastAsia="Times New Roman" w:cs="B Zar" w:hint="cs"/>
          <w:color w:val="000000"/>
          <w:sz w:val="36"/>
          <w:szCs w:val="36"/>
          <w:rtl/>
        </w:rPr>
        <w:t>8- 2253. مریم، 51.</w:t>
      </w:r>
    </w:p>
    <w:p w:rsidR="00000000" w:rsidRDefault="00EB7B05">
      <w:pPr>
        <w:bidi/>
        <w:jc w:val="both"/>
        <w:divId w:val="712311045"/>
        <w:rPr>
          <w:rFonts w:eastAsia="Times New Roman" w:cs="B Zar" w:hint="cs"/>
          <w:color w:val="000000"/>
          <w:sz w:val="36"/>
          <w:szCs w:val="36"/>
          <w:rtl/>
        </w:rPr>
      </w:pPr>
      <w:r>
        <w:rPr>
          <w:rFonts w:eastAsia="Times New Roman" w:cs="B Zar" w:hint="cs"/>
          <w:color w:val="000000"/>
          <w:sz w:val="36"/>
          <w:szCs w:val="36"/>
          <w:rtl/>
        </w:rPr>
        <w:t>9- 2254. مریم، 15.</w:t>
      </w:r>
    </w:p>
    <w:p w:rsidR="00000000" w:rsidRDefault="00EB7B05">
      <w:pPr>
        <w:bidi/>
        <w:jc w:val="both"/>
        <w:divId w:val="402407742"/>
        <w:rPr>
          <w:rFonts w:eastAsia="Times New Roman" w:cs="B Zar" w:hint="cs"/>
          <w:color w:val="000000"/>
          <w:sz w:val="36"/>
          <w:szCs w:val="36"/>
          <w:rtl/>
        </w:rPr>
      </w:pPr>
      <w:r>
        <w:rPr>
          <w:rFonts w:eastAsia="Times New Roman" w:cs="B Zar" w:hint="cs"/>
          <w:color w:val="000000"/>
          <w:sz w:val="36"/>
          <w:szCs w:val="36"/>
          <w:rtl/>
        </w:rPr>
        <w:t>10- 2255. بقره، 43.</w:t>
      </w:r>
    </w:p>
    <w:p w:rsidR="00000000" w:rsidRDefault="00EB7B05">
      <w:pPr>
        <w:bidi/>
        <w:jc w:val="both"/>
        <w:divId w:val="1928533060"/>
        <w:rPr>
          <w:rFonts w:eastAsia="Times New Roman" w:cs="B Zar" w:hint="cs"/>
          <w:color w:val="000000"/>
          <w:sz w:val="36"/>
          <w:szCs w:val="36"/>
          <w:rtl/>
        </w:rPr>
      </w:pPr>
      <w:r>
        <w:rPr>
          <w:rFonts w:eastAsia="Times New Roman" w:cs="B Zar" w:hint="cs"/>
          <w:color w:val="000000"/>
          <w:sz w:val="36"/>
          <w:szCs w:val="36"/>
          <w:rtl/>
        </w:rPr>
        <w:t>11- 2256. نساء، 135.</w:t>
      </w:r>
    </w:p>
    <w:p w:rsidR="00000000" w:rsidRDefault="00EB7B05">
      <w:pPr>
        <w:bidi/>
        <w:jc w:val="both"/>
        <w:divId w:val="100151227"/>
        <w:rPr>
          <w:rFonts w:eastAsia="Times New Roman" w:cs="B Zar" w:hint="cs"/>
          <w:color w:val="000000"/>
          <w:sz w:val="36"/>
          <w:szCs w:val="36"/>
          <w:rtl/>
        </w:rPr>
      </w:pPr>
      <w:r>
        <w:rPr>
          <w:rFonts w:eastAsia="Times New Roman" w:cs="B Zar" w:hint="cs"/>
          <w:color w:val="000000"/>
          <w:sz w:val="36"/>
          <w:szCs w:val="36"/>
          <w:rtl/>
        </w:rPr>
        <w:t>12- 2257. مائده، 8.</w:t>
      </w:r>
    </w:p>
    <w:p w:rsidR="00000000" w:rsidRDefault="00EB7B05">
      <w:pPr>
        <w:bidi/>
        <w:jc w:val="both"/>
        <w:divId w:val="601844439"/>
        <w:rPr>
          <w:rFonts w:eastAsia="Times New Roman" w:cs="B Zar" w:hint="cs"/>
          <w:color w:val="000000"/>
          <w:sz w:val="36"/>
          <w:szCs w:val="36"/>
          <w:rtl/>
        </w:rPr>
      </w:pPr>
      <w:r>
        <w:rPr>
          <w:rFonts w:eastAsia="Times New Roman" w:cs="B Zar" w:hint="cs"/>
          <w:color w:val="000000"/>
          <w:sz w:val="36"/>
          <w:szCs w:val="36"/>
          <w:rtl/>
        </w:rPr>
        <w:t>13- 2258. فتح، 9.</w:t>
      </w:r>
    </w:p>
    <w:p w:rsidR="00000000" w:rsidRDefault="00EB7B05">
      <w:pPr>
        <w:bidi/>
        <w:jc w:val="both"/>
        <w:divId w:val="1772242260"/>
        <w:rPr>
          <w:rFonts w:eastAsia="Times New Roman" w:cs="B Zar" w:hint="cs"/>
          <w:color w:val="000000"/>
          <w:sz w:val="36"/>
          <w:szCs w:val="36"/>
          <w:rtl/>
        </w:rPr>
      </w:pPr>
      <w:r>
        <w:rPr>
          <w:rFonts w:eastAsia="Times New Roman" w:cs="B Zar" w:hint="cs"/>
          <w:color w:val="000000"/>
          <w:sz w:val="36"/>
          <w:szCs w:val="36"/>
          <w:rtl/>
        </w:rPr>
        <w:t>14- 2259. بقره، 25.</w:t>
      </w:r>
    </w:p>
    <w:p w:rsidR="00000000" w:rsidRDefault="00EB7B05">
      <w:pPr>
        <w:bidi/>
        <w:jc w:val="both"/>
        <w:divId w:val="1205018954"/>
        <w:rPr>
          <w:rFonts w:eastAsia="Times New Roman" w:cs="B Zar" w:hint="cs"/>
          <w:color w:val="000000"/>
          <w:sz w:val="36"/>
          <w:szCs w:val="36"/>
          <w:rtl/>
        </w:rPr>
      </w:pPr>
      <w:r>
        <w:rPr>
          <w:rFonts w:eastAsia="Times New Roman" w:cs="B Zar" w:hint="cs"/>
          <w:color w:val="000000"/>
          <w:sz w:val="36"/>
          <w:szCs w:val="36"/>
          <w:rtl/>
        </w:rPr>
        <w:t>15- 2260. بقره، 250.</w:t>
      </w:r>
    </w:p>
    <w:p w:rsidR="00000000" w:rsidRDefault="00EB7B05">
      <w:pPr>
        <w:pStyle w:val="contentparagraph"/>
        <w:bidi/>
        <w:jc w:val="both"/>
        <w:divId w:val="666636259"/>
        <w:rPr>
          <w:rFonts w:cs="B Zar" w:hint="cs"/>
          <w:color w:val="000000"/>
          <w:sz w:val="36"/>
          <w:szCs w:val="36"/>
          <w:rtl/>
        </w:rPr>
      </w:pPr>
      <w:r>
        <w:rPr>
          <w:rStyle w:val="contenttext"/>
          <w:rFonts w:cs="B Zar" w:hint="cs"/>
          <w:color w:val="000000"/>
          <w:sz w:val="36"/>
          <w:szCs w:val="36"/>
          <w:rtl/>
        </w:rPr>
        <w:t>صبوری وپایداری در سختی ها. «عشرون صابرون یغلبوا مأتین»</w:t>
      </w:r>
      <w:hyperlink w:anchor="content_note_350_1" w:tooltip="2261. انفال، 65." w:history="1">
        <w:r>
          <w:rPr>
            <w:rStyle w:val="Hyperlink"/>
            <w:rFonts w:cs="B Zar" w:hint="cs"/>
            <w:sz w:val="36"/>
            <w:szCs w:val="36"/>
            <w:rtl/>
          </w:rPr>
          <w:t>(1)</w:t>
        </w:r>
      </w:hyperlink>
      <w:r>
        <w:rPr>
          <w:rStyle w:val="contenttext"/>
          <w:rFonts w:cs="B Zar" w:hint="cs"/>
          <w:color w:val="000000"/>
          <w:sz w:val="36"/>
          <w:szCs w:val="36"/>
          <w:rtl/>
        </w:rPr>
        <w:t xml:space="preserve"> شب عاشورا امام حسین علیه السلام هم مناجات می کرد و هم شمشیر تیز می کرد.</w:t>
      </w:r>
    </w:p>
    <w:p w:rsidR="00000000" w:rsidRDefault="00EB7B05">
      <w:pPr>
        <w:pStyle w:val="contentparagraph"/>
        <w:bidi/>
        <w:jc w:val="both"/>
        <w:divId w:val="666636259"/>
        <w:rPr>
          <w:rFonts w:cs="B Zar" w:hint="cs"/>
          <w:color w:val="000000"/>
          <w:sz w:val="36"/>
          <w:szCs w:val="36"/>
          <w:rtl/>
        </w:rPr>
      </w:pPr>
      <w:r>
        <w:rPr>
          <w:rStyle w:val="contenttext"/>
          <w:rFonts w:cs="B Zar" w:hint="cs"/>
          <w:color w:val="000000"/>
          <w:sz w:val="36"/>
          <w:szCs w:val="36"/>
          <w:rtl/>
        </w:rPr>
        <w:t>12. روز عرفه و شب عید قربان، زائر خانه ی خدا دعا می خواند و روز</w:t>
      </w:r>
      <w:r>
        <w:rPr>
          <w:rStyle w:val="contenttext"/>
          <w:rFonts w:cs="B Zar" w:hint="cs"/>
          <w:color w:val="000000"/>
          <w:sz w:val="36"/>
          <w:szCs w:val="36"/>
          <w:rtl/>
        </w:rPr>
        <w:t xml:space="preserve"> عید باید در قربانگاه با خون آشنا شود.</w:t>
      </w:r>
    </w:p>
    <w:p w:rsidR="00000000" w:rsidRDefault="00EB7B05">
      <w:pPr>
        <w:pStyle w:val="contentparagraph"/>
        <w:bidi/>
        <w:jc w:val="both"/>
        <w:divId w:val="666636259"/>
        <w:rPr>
          <w:rFonts w:cs="B Zar" w:hint="cs"/>
          <w:color w:val="000000"/>
          <w:sz w:val="36"/>
          <w:szCs w:val="36"/>
          <w:rtl/>
        </w:rPr>
      </w:pPr>
      <w:r>
        <w:rPr>
          <w:rStyle w:val="contenttext"/>
          <w:rFonts w:cs="B Zar" w:hint="cs"/>
          <w:color w:val="000000"/>
          <w:sz w:val="36"/>
          <w:szCs w:val="36"/>
          <w:rtl/>
        </w:rPr>
        <w:t>آری، اسلام دین یک بعدی نیست که تنها به جنبه ای توجّه کند و جوانب دیگر را فراموش کند، بلکه در هر کاری اعتدال ومیانه روی وراه مستقیم را سفارش می کند.</w:t>
      </w:r>
    </w:p>
    <w:p w:rsidR="00000000" w:rsidRDefault="00EB7B05">
      <w:pPr>
        <w:pStyle w:val="Heading3"/>
        <w:shd w:val="clear" w:color="auto" w:fill="FFFFFF"/>
        <w:bidi/>
        <w:jc w:val="both"/>
        <w:divId w:val="312561957"/>
        <w:rPr>
          <w:rFonts w:eastAsia="Times New Roman" w:cs="B Titr" w:hint="cs"/>
          <w:b w:val="0"/>
          <w:bCs w:val="0"/>
          <w:color w:val="FF0080"/>
          <w:sz w:val="30"/>
          <w:szCs w:val="30"/>
          <w:rtl/>
        </w:rPr>
      </w:pPr>
      <w:r>
        <w:rPr>
          <w:rFonts w:eastAsia="Times New Roman" w:cs="B Titr" w:hint="cs"/>
          <w:b w:val="0"/>
          <w:bCs w:val="0"/>
          <w:color w:val="FF0080"/>
          <w:sz w:val="30"/>
          <w:szCs w:val="30"/>
          <w:rtl/>
        </w:rPr>
        <w:t>343. صراط مستقیم</w:t>
      </w:r>
    </w:p>
    <w:p w:rsidR="00000000" w:rsidRDefault="00EB7B05">
      <w:pPr>
        <w:pStyle w:val="contentparagraph"/>
        <w:bidi/>
        <w:jc w:val="both"/>
        <w:divId w:val="312561957"/>
        <w:rPr>
          <w:rFonts w:cs="B Zar" w:hint="cs"/>
          <w:color w:val="000000"/>
          <w:sz w:val="36"/>
          <w:szCs w:val="36"/>
          <w:rtl/>
        </w:rPr>
      </w:pPr>
      <w:r>
        <w:rPr>
          <w:rStyle w:val="contenttext"/>
          <w:rFonts w:cs="B Zar" w:hint="cs"/>
          <w:color w:val="000000"/>
          <w:sz w:val="36"/>
          <w:szCs w:val="36"/>
          <w:rtl/>
        </w:rPr>
        <w:t>راه مستقیم مراتب و مراحلی دارد. حتّی کسانی که در راه حقّ هستند، مانند اولیای خداوند، لازم است برای ماندن در راه و زیادشدن نورِ هدایت، دعا کنند. «والّذین اهتدوا زادَهم هُدی»</w:t>
      </w:r>
    </w:p>
    <w:p w:rsidR="00000000" w:rsidRDefault="00EB7B05">
      <w:pPr>
        <w:pStyle w:val="contentparagraph"/>
        <w:bidi/>
        <w:jc w:val="both"/>
        <w:divId w:val="312561957"/>
        <w:rPr>
          <w:rFonts w:cs="B Zar" w:hint="cs"/>
          <w:color w:val="000000"/>
          <w:sz w:val="36"/>
          <w:szCs w:val="36"/>
          <w:rtl/>
        </w:rPr>
      </w:pPr>
      <w:r>
        <w:rPr>
          <w:rStyle w:val="contenttext"/>
          <w:rFonts w:cs="B Zar" w:hint="cs"/>
          <w:color w:val="000000"/>
          <w:sz w:val="36"/>
          <w:szCs w:val="36"/>
          <w:rtl/>
        </w:rPr>
        <w:t>کسی که می گوید: «الحمدللَّه ربّ العالمین الرّحمن الرّحیم...» مراحلی از هدایت را پشت</w:t>
      </w:r>
      <w:r>
        <w:rPr>
          <w:rStyle w:val="contenttext"/>
          <w:rFonts w:cs="B Zar" w:hint="cs"/>
          <w:color w:val="000000"/>
          <w:sz w:val="36"/>
          <w:szCs w:val="36"/>
          <w:rtl/>
        </w:rPr>
        <w:t xml:space="preserve"> سر گذارده است، بنابراین درخواست او، هدایت به مرحله بالاتری است.</w:t>
      </w:r>
    </w:p>
    <w:p w:rsidR="00000000" w:rsidRDefault="00EB7B05">
      <w:pPr>
        <w:pStyle w:val="contentparagraph"/>
        <w:bidi/>
        <w:jc w:val="both"/>
        <w:divId w:val="312561957"/>
        <w:rPr>
          <w:rFonts w:cs="B Zar" w:hint="cs"/>
          <w:color w:val="000000"/>
          <w:sz w:val="36"/>
          <w:szCs w:val="36"/>
          <w:rtl/>
        </w:rPr>
      </w:pPr>
      <w:r>
        <w:rPr>
          <w:rStyle w:val="contenttext"/>
          <w:rFonts w:cs="B Zar" w:hint="cs"/>
          <w:color w:val="000000"/>
          <w:sz w:val="36"/>
          <w:szCs w:val="36"/>
          <w:rtl/>
        </w:rPr>
        <w:t>راه مستقیم، همان راه میانه و وسط است که حضرت علی علیه السلام می فرماید: «الیمین و الشمال مضلّه و الطریق الوسطی هی الجادّه»</w:t>
      </w:r>
      <w:hyperlink w:anchor="content_note_350_2" w:tooltip="2262. بحار، ج 87، ص 3." w:history="1">
        <w:r>
          <w:rPr>
            <w:rStyle w:val="Hyperlink"/>
            <w:rFonts w:cs="B Zar" w:hint="cs"/>
            <w:sz w:val="36"/>
            <w:szCs w:val="36"/>
            <w:rtl/>
          </w:rPr>
          <w:t>(2)</w:t>
        </w:r>
      </w:hyperlink>
      <w:r>
        <w:rPr>
          <w:rStyle w:val="contenttext"/>
          <w:rFonts w:cs="B Zar" w:hint="cs"/>
          <w:color w:val="000000"/>
          <w:sz w:val="36"/>
          <w:szCs w:val="36"/>
          <w:rtl/>
        </w:rPr>
        <w:t xml:space="preserve"> انحراف به چپ و راست گمراهی و راه وسط، جاده ی هدایت است.</w:t>
      </w:r>
    </w:p>
    <w:p w:rsidR="00000000" w:rsidRDefault="00EB7B05">
      <w:pPr>
        <w:pStyle w:val="contentparagraph"/>
        <w:bidi/>
        <w:jc w:val="both"/>
        <w:divId w:val="312561957"/>
        <w:rPr>
          <w:rFonts w:cs="B Zar" w:hint="cs"/>
          <w:color w:val="000000"/>
          <w:sz w:val="36"/>
          <w:szCs w:val="36"/>
          <w:rtl/>
        </w:rPr>
      </w:pPr>
      <w:r>
        <w:rPr>
          <w:rStyle w:val="contenttext"/>
          <w:rFonts w:cs="B Zar" w:hint="cs"/>
          <w:color w:val="000000"/>
          <w:sz w:val="36"/>
          <w:szCs w:val="36"/>
          <w:rtl/>
        </w:rPr>
        <w:t>راه مستقیم یعنی میانه روی واعتدال واحتراز از هر نوع افراط وتفریط، چه در عقیده و چه در عمل. یکی در عقاید از راه خارج می شود ودیگری در عمل و اخلاق. یکی همه کارها را به خدا نسبت می دهد، گویا انسان هی</w:t>
      </w:r>
      <w:r>
        <w:rPr>
          <w:rStyle w:val="contenttext"/>
          <w:rFonts w:cs="B Zar" w:hint="cs"/>
          <w:color w:val="000000"/>
          <w:sz w:val="36"/>
          <w:szCs w:val="36"/>
          <w:rtl/>
        </w:rPr>
        <w:t>چ نقشی در سرنوشت خویش ندارد. و دیگری خود را همه کاره و فعّال مایشاء دانسته و دست خدا را بسته می داند. یکی رهبران آسمانی را همچون مردمان عادی و گاهی ساحر و مجنون معرّفی می کند و دیگری آن بزرگواران را در حدّ خدا می پندارد. یکی زیارت امامان معصوم و شهدا را بد</w:t>
      </w:r>
      <w:r>
        <w:rPr>
          <w:rStyle w:val="contenttext"/>
          <w:rFonts w:cs="B Zar" w:hint="cs"/>
          <w:color w:val="000000"/>
          <w:sz w:val="36"/>
          <w:szCs w:val="36"/>
          <w:rtl/>
        </w:rPr>
        <w:t>عت می داند و دیگری حتّی به درخت و دیوار، متوسل شده و ریسمان می بندد. یکی اقتصاد را زیر بنا می داند و دیگری،</w:t>
      </w:r>
    </w:p>
    <w:p w:rsidR="00000000" w:rsidRDefault="00EB7B05">
      <w:pPr>
        <w:pStyle w:val="contentparagraph"/>
        <w:bidi/>
        <w:jc w:val="both"/>
        <w:divId w:val="312561957"/>
        <w:rPr>
          <w:rFonts w:cs="B Zar" w:hint="cs"/>
          <w:color w:val="000000"/>
          <w:sz w:val="36"/>
          <w:szCs w:val="36"/>
          <w:rtl/>
        </w:rPr>
      </w:pPr>
      <w:r>
        <w:rPr>
          <w:rStyle w:val="contenttext"/>
          <w:rFonts w:cs="B Zar" w:hint="cs"/>
          <w:color w:val="000000"/>
          <w:sz w:val="36"/>
          <w:szCs w:val="36"/>
          <w:rtl/>
        </w:rPr>
        <w:t>ص:350</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50" style="width:0;height:1.5pt" o:hralign="center" o:hrstd="t" o:hr="t" fillcolor="#a0a0a0" stroked="f"/>
        </w:pict>
      </w:r>
    </w:p>
    <w:p w:rsidR="00000000" w:rsidRDefault="00EB7B05">
      <w:pPr>
        <w:bidi/>
        <w:jc w:val="both"/>
        <w:divId w:val="182672767"/>
        <w:rPr>
          <w:rFonts w:eastAsia="Times New Roman" w:cs="B Zar" w:hint="cs"/>
          <w:color w:val="000000"/>
          <w:sz w:val="36"/>
          <w:szCs w:val="36"/>
          <w:rtl/>
        </w:rPr>
      </w:pPr>
      <w:r>
        <w:rPr>
          <w:rFonts w:eastAsia="Times New Roman" w:cs="B Zar" w:hint="cs"/>
          <w:color w:val="000000"/>
          <w:sz w:val="36"/>
          <w:szCs w:val="36"/>
          <w:rtl/>
        </w:rPr>
        <w:t>1- 2261. انفال، 65.</w:t>
      </w:r>
    </w:p>
    <w:p w:rsidR="00000000" w:rsidRDefault="00EB7B05">
      <w:pPr>
        <w:bidi/>
        <w:jc w:val="both"/>
        <w:divId w:val="52317887"/>
        <w:rPr>
          <w:rFonts w:eastAsia="Times New Roman" w:cs="B Zar" w:hint="cs"/>
          <w:color w:val="000000"/>
          <w:sz w:val="36"/>
          <w:szCs w:val="36"/>
          <w:rtl/>
        </w:rPr>
      </w:pPr>
      <w:r>
        <w:rPr>
          <w:rFonts w:eastAsia="Times New Roman" w:cs="B Zar" w:hint="cs"/>
          <w:color w:val="000000"/>
          <w:sz w:val="36"/>
          <w:szCs w:val="36"/>
          <w:rtl/>
        </w:rPr>
        <w:t>2- 2262. بحار، ج 87، ص 3.</w:t>
      </w:r>
    </w:p>
    <w:p w:rsidR="00000000" w:rsidRDefault="00EB7B05">
      <w:pPr>
        <w:pStyle w:val="contentparagraph"/>
        <w:bidi/>
        <w:jc w:val="both"/>
        <w:divId w:val="1396468350"/>
        <w:rPr>
          <w:rFonts w:cs="B Zar" w:hint="cs"/>
          <w:color w:val="000000"/>
          <w:sz w:val="36"/>
          <w:szCs w:val="36"/>
          <w:rtl/>
        </w:rPr>
      </w:pPr>
      <w:r>
        <w:rPr>
          <w:rStyle w:val="contenttext"/>
          <w:rFonts w:cs="B Zar" w:hint="cs"/>
          <w:color w:val="000000"/>
          <w:sz w:val="36"/>
          <w:szCs w:val="36"/>
          <w:rtl/>
        </w:rPr>
        <w:t xml:space="preserve">دنیا و امورات آن را نادیده می انگارد. </w:t>
      </w:r>
    </w:p>
    <w:p w:rsidR="00000000" w:rsidRDefault="00EB7B05">
      <w:pPr>
        <w:pStyle w:val="contentparagraph"/>
        <w:bidi/>
        <w:jc w:val="both"/>
        <w:divId w:val="1396468350"/>
        <w:rPr>
          <w:rFonts w:cs="B Zar" w:hint="cs"/>
          <w:color w:val="000000"/>
          <w:sz w:val="36"/>
          <w:szCs w:val="36"/>
          <w:rtl/>
        </w:rPr>
      </w:pPr>
      <w:r>
        <w:rPr>
          <w:rStyle w:val="contenttext"/>
          <w:rFonts w:cs="B Zar" w:hint="cs"/>
          <w:color w:val="000000"/>
          <w:sz w:val="36"/>
          <w:szCs w:val="36"/>
          <w:rtl/>
        </w:rPr>
        <w:t>در عمل نیز یکی غیرت ن</w:t>
      </w:r>
      <w:r>
        <w:rPr>
          <w:rStyle w:val="contenttext"/>
          <w:rFonts w:cs="B Zar" w:hint="cs"/>
          <w:color w:val="000000"/>
          <w:sz w:val="36"/>
          <w:szCs w:val="36"/>
          <w:rtl/>
        </w:rPr>
        <w:t>ابجا دارد و دیگری همسرش را بی حجاب به کوچه و بازار می فرستد. یکی بخل می ورزد و دیگری بی حساب سخاوت به خرج می دهد. یکی از خلق جدا می شود و دیگری حقّ را فدای خلق می کند.</w:t>
      </w:r>
    </w:p>
    <w:p w:rsidR="00000000" w:rsidRDefault="00EB7B05">
      <w:pPr>
        <w:pStyle w:val="contentparagraph"/>
        <w:bidi/>
        <w:jc w:val="both"/>
        <w:divId w:val="1396468350"/>
        <w:rPr>
          <w:rFonts w:cs="B Zar" w:hint="cs"/>
          <w:color w:val="000000"/>
          <w:sz w:val="36"/>
          <w:szCs w:val="36"/>
          <w:rtl/>
        </w:rPr>
      </w:pPr>
      <w:r>
        <w:rPr>
          <w:rStyle w:val="contenttext"/>
          <w:rFonts w:cs="B Zar" w:hint="cs"/>
          <w:color w:val="000000"/>
          <w:sz w:val="36"/>
          <w:szCs w:val="36"/>
          <w:rtl/>
        </w:rPr>
        <w:t xml:space="preserve">اینگونه رفتار وکردارها، انحراف از مسیر مستقیم هدایت است. خداوند دین پا برجا واستوار خود </w:t>
      </w:r>
      <w:r>
        <w:rPr>
          <w:rStyle w:val="contenttext"/>
          <w:rFonts w:cs="B Zar" w:hint="cs"/>
          <w:color w:val="000000"/>
          <w:sz w:val="36"/>
          <w:szCs w:val="36"/>
          <w:rtl/>
        </w:rPr>
        <w:t>را، راه مستقیم معرّفی می کند. «قل انّنی هَدانی ربّی الی صراط مستقیم»</w:t>
      </w:r>
      <w:hyperlink w:anchor="content_note_351_1" w:tooltip="2263. انعام، 161." w:history="1">
        <w:r>
          <w:rPr>
            <w:rStyle w:val="Hyperlink"/>
            <w:rFonts w:cs="B Zar" w:hint="cs"/>
            <w:sz w:val="36"/>
            <w:szCs w:val="36"/>
            <w:rtl/>
          </w:rPr>
          <w:t>(1)</w:t>
        </w:r>
      </w:hyperlink>
      <w:r>
        <w:rPr>
          <w:rStyle w:val="contenttext"/>
          <w:rFonts w:cs="B Zar" w:hint="cs"/>
          <w:color w:val="000000"/>
          <w:sz w:val="36"/>
          <w:szCs w:val="36"/>
          <w:rtl/>
        </w:rPr>
        <w:t xml:space="preserve"> در روایات آمده است که امامان معصوم علیهم السلام می فرمودند: راه مستقیم، ما هستیم.</w:t>
      </w:r>
      <w:hyperlink w:anchor="content_note_351_2" w:tooltip="2264. تفسیر نورالثقلین، ج 1 ص 20."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یعنی نمونه ی عینی و عملی راه مستقیم و اسوه و الگو برای قدم برداشتن در راه، رهبران آسمانی هستند. آنها در دستورات خود درباره ی تمام مسائل زندگی از قبیل کار، تفریح، تحصیل، تغذیه، انفاق، انتقاد، قهر، صلح و علاقه به فرزند و ... ، نظر داده و ما را به اعتدال و می</w:t>
      </w:r>
      <w:r>
        <w:rPr>
          <w:rStyle w:val="contenttext"/>
          <w:rFonts w:cs="B Zar" w:hint="cs"/>
          <w:color w:val="000000"/>
          <w:sz w:val="36"/>
          <w:szCs w:val="36"/>
          <w:rtl/>
        </w:rPr>
        <w:t>انه روی سفارش کرده اند. (در این باره می توان به کتاب اصول کافی، باب الاقتصاد فی العبادات مراجعه نمود.) جالب آنکه ابلیس در همین صراطِ مستقیم به کمین می نشیند. شیطان به خدا گفت: «لاقعدنّ لهم صراطک المستقیم»</w:t>
      </w:r>
      <w:hyperlink w:anchor="content_note_351_3" w:tooltip="2265. اعراف، 16." w:history="1">
        <w:r>
          <w:rPr>
            <w:rStyle w:val="Hyperlink"/>
            <w:rFonts w:cs="B Zar" w:hint="cs"/>
            <w:sz w:val="36"/>
            <w:szCs w:val="36"/>
            <w:rtl/>
          </w:rPr>
          <w:t>(3)</w:t>
        </w:r>
      </w:hyperlink>
    </w:p>
    <w:p w:rsidR="00000000" w:rsidRDefault="00EB7B05">
      <w:pPr>
        <w:pStyle w:val="Heading3"/>
        <w:shd w:val="clear" w:color="auto" w:fill="FFFFFF"/>
        <w:bidi/>
        <w:jc w:val="both"/>
        <w:divId w:val="150173983"/>
        <w:rPr>
          <w:rFonts w:eastAsia="Times New Roman" w:cs="B Titr" w:hint="cs"/>
          <w:b w:val="0"/>
          <w:bCs w:val="0"/>
          <w:color w:val="FF0080"/>
          <w:sz w:val="30"/>
          <w:szCs w:val="30"/>
          <w:rtl/>
        </w:rPr>
      </w:pPr>
      <w:r>
        <w:rPr>
          <w:rFonts w:eastAsia="Times New Roman" w:cs="B Titr" w:hint="cs"/>
          <w:b w:val="0"/>
          <w:bCs w:val="0"/>
          <w:color w:val="FF0080"/>
          <w:sz w:val="30"/>
          <w:szCs w:val="30"/>
          <w:rtl/>
        </w:rPr>
        <w:t>344. توبه در قرآن</w:t>
      </w:r>
    </w:p>
    <w:p w:rsidR="00000000" w:rsidRDefault="00EB7B05">
      <w:pPr>
        <w:pStyle w:val="contentparagraph"/>
        <w:bidi/>
        <w:jc w:val="both"/>
        <w:divId w:val="150173983"/>
        <w:rPr>
          <w:rFonts w:cs="B Zar" w:hint="cs"/>
          <w:color w:val="000000"/>
          <w:sz w:val="36"/>
          <w:szCs w:val="36"/>
          <w:rtl/>
        </w:rPr>
      </w:pPr>
      <w:hyperlink w:anchor="content_note_351_4" w:tooltip="2266. ذیل آیه 60 سوره مریم." w:history="1">
        <w:r>
          <w:rPr>
            <w:rStyle w:val="Hyperlink"/>
            <w:rFonts w:cs="B Zar" w:hint="cs"/>
            <w:sz w:val="36"/>
            <w:szCs w:val="36"/>
            <w:rtl/>
          </w:rPr>
          <w:t>(4)</w:t>
        </w:r>
      </w:hyperlink>
    </w:p>
    <w:p w:rsidR="00000000" w:rsidRDefault="00EB7B05">
      <w:pPr>
        <w:pStyle w:val="contentparagraph"/>
        <w:bidi/>
        <w:jc w:val="both"/>
        <w:divId w:val="150173983"/>
        <w:rPr>
          <w:rFonts w:cs="B Zar" w:hint="cs"/>
          <w:color w:val="000000"/>
          <w:sz w:val="36"/>
          <w:szCs w:val="36"/>
          <w:rtl/>
        </w:rPr>
      </w:pPr>
      <w:r>
        <w:rPr>
          <w:rStyle w:val="contenttext"/>
          <w:rFonts w:cs="B Zar" w:hint="cs"/>
          <w:color w:val="000000"/>
          <w:sz w:val="36"/>
          <w:szCs w:val="36"/>
          <w:rtl/>
        </w:rPr>
        <w:t>1. معمولاً قرآن کریم بدنبال آیات عذاب، جمله ی «الاّالّذین تابوا» یا جمله ی «الاّ من تاب» را آورده تا بگوید: راه اصلاح، هرگز بر کسی بسته نیست.</w:t>
      </w:r>
    </w:p>
    <w:p w:rsidR="00000000" w:rsidRDefault="00EB7B05">
      <w:pPr>
        <w:pStyle w:val="contentparagraph"/>
        <w:bidi/>
        <w:jc w:val="both"/>
        <w:divId w:val="150173983"/>
        <w:rPr>
          <w:rFonts w:cs="B Zar" w:hint="cs"/>
          <w:color w:val="000000"/>
          <w:sz w:val="36"/>
          <w:szCs w:val="36"/>
          <w:rtl/>
        </w:rPr>
      </w:pPr>
      <w:r>
        <w:rPr>
          <w:rStyle w:val="contenttext"/>
          <w:rFonts w:cs="B Zar" w:hint="cs"/>
          <w:color w:val="000000"/>
          <w:sz w:val="36"/>
          <w:szCs w:val="36"/>
          <w:rtl/>
        </w:rPr>
        <w:t xml:space="preserve">2. </w:t>
      </w:r>
      <w:r>
        <w:rPr>
          <w:rStyle w:val="contenttext"/>
          <w:rFonts w:cs="B Zar" w:hint="cs"/>
          <w:color w:val="000000"/>
          <w:sz w:val="36"/>
          <w:szCs w:val="36"/>
          <w:rtl/>
        </w:rPr>
        <w:t>توبه، واجب است. زیرا فرمان خداوند است. «توبوا الی اللّه»</w:t>
      </w:r>
      <w:hyperlink w:anchor="content_note_351_5" w:tooltip="2267. تحریم، 8." w:history="1">
        <w:r>
          <w:rPr>
            <w:rStyle w:val="Hyperlink"/>
            <w:rFonts w:cs="B Zar" w:hint="cs"/>
            <w:sz w:val="36"/>
            <w:szCs w:val="36"/>
            <w:rtl/>
          </w:rPr>
          <w:t>(5)</w:t>
        </w:r>
      </w:hyperlink>
    </w:p>
    <w:p w:rsidR="00000000" w:rsidRDefault="00EB7B05">
      <w:pPr>
        <w:pStyle w:val="contentparagraph"/>
        <w:bidi/>
        <w:jc w:val="both"/>
        <w:divId w:val="150173983"/>
        <w:rPr>
          <w:rFonts w:cs="B Zar" w:hint="cs"/>
          <w:color w:val="000000"/>
          <w:sz w:val="36"/>
          <w:szCs w:val="36"/>
          <w:rtl/>
        </w:rPr>
      </w:pPr>
      <w:r>
        <w:rPr>
          <w:rStyle w:val="contenttext"/>
          <w:rFonts w:cs="B Zar" w:hint="cs"/>
          <w:color w:val="000000"/>
          <w:sz w:val="36"/>
          <w:szCs w:val="36"/>
          <w:rtl/>
        </w:rPr>
        <w:t>3. قبول توبه ی واقعی قطعی است، زیرا نمی توان باور کرد که ما به امر او توبه کنیم ولی او نپذیرد. «هوالّذی یقبل التوبه عن عباده»</w:t>
      </w:r>
      <w:hyperlink w:anchor="content_note_351_6" w:tooltip="2268. شوری، 37." w:history="1">
        <w:r>
          <w:rPr>
            <w:rStyle w:val="Hyperlink"/>
            <w:rFonts w:cs="B Zar" w:hint="cs"/>
            <w:sz w:val="36"/>
            <w:szCs w:val="36"/>
            <w:rtl/>
          </w:rPr>
          <w:t>(6)</w:t>
        </w:r>
      </w:hyperlink>
      <w:r>
        <w:rPr>
          <w:rStyle w:val="contenttext"/>
          <w:rFonts w:cs="B Zar" w:hint="cs"/>
          <w:color w:val="000000"/>
          <w:sz w:val="36"/>
          <w:szCs w:val="36"/>
          <w:rtl/>
        </w:rPr>
        <w:t>، «هوالتّواب الرحیم»</w:t>
      </w:r>
      <w:hyperlink w:anchor="content_note_351_7" w:tooltip="2269. بقره، 37." w:history="1">
        <w:r>
          <w:rPr>
            <w:rStyle w:val="Hyperlink"/>
            <w:rFonts w:cs="B Zar" w:hint="cs"/>
            <w:sz w:val="36"/>
            <w:szCs w:val="36"/>
            <w:rtl/>
          </w:rPr>
          <w:t>(7)</w:t>
        </w:r>
      </w:hyperlink>
    </w:p>
    <w:p w:rsidR="00000000" w:rsidRDefault="00EB7B05">
      <w:pPr>
        <w:pStyle w:val="contentparagraph"/>
        <w:bidi/>
        <w:jc w:val="both"/>
        <w:divId w:val="150173983"/>
        <w:rPr>
          <w:rFonts w:cs="B Zar" w:hint="cs"/>
          <w:color w:val="000000"/>
          <w:sz w:val="36"/>
          <w:szCs w:val="36"/>
          <w:rtl/>
        </w:rPr>
      </w:pPr>
      <w:r>
        <w:rPr>
          <w:rStyle w:val="contenttext"/>
          <w:rFonts w:cs="B Zar" w:hint="cs"/>
          <w:color w:val="000000"/>
          <w:sz w:val="36"/>
          <w:szCs w:val="36"/>
          <w:rtl/>
        </w:rPr>
        <w:t>4. خداوند هم توبه را می پذیرد و هم کسانی را که بسیار توبه می کنند دوست دارد. «یحبّ التّوابین»</w:t>
      </w:r>
      <w:hyperlink w:anchor="content_note_351_8" w:tooltip="2270. بقره، 222." w:history="1">
        <w:r>
          <w:rPr>
            <w:rStyle w:val="Hyperlink"/>
            <w:rFonts w:cs="B Zar" w:hint="cs"/>
            <w:sz w:val="36"/>
            <w:szCs w:val="36"/>
            <w:rtl/>
          </w:rPr>
          <w:t>(8)</w:t>
        </w:r>
      </w:hyperlink>
    </w:p>
    <w:p w:rsidR="00000000" w:rsidRDefault="00EB7B05">
      <w:pPr>
        <w:pStyle w:val="contentparagraph"/>
        <w:bidi/>
        <w:jc w:val="both"/>
        <w:divId w:val="150173983"/>
        <w:rPr>
          <w:rFonts w:cs="B Zar" w:hint="cs"/>
          <w:color w:val="000000"/>
          <w:sz w:val="36"/>
          <w:szCs w:val="36"/>
          <w:rtl/>
        </w:rPr>
      </w:pPr>
      <w:r>
        <w:rPr>
          <w:rStyle w:val="contenttext"/>
          <w:rFonts w:cs="B Zar" w:hint="cs"/>
          <w:color w:val="000000"/>
          <w:sz w:val="36"/>
          <w:szCs w:val="36"/>
          <w:rtl/>
        </w:rPr>
        <w:t>ص:351</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51" style="width:0;height:1.5pt" o:hralign="center" o:hrstd="t" o:hr="t" fillcolor="#a0a0a0" stroked="f"/>
        </w:pict>
      </w:r>
    </w:p>
    <w:p w:rsidR="00000000" w:rsidRDefault="00EB7B05">
      <w:pPr>
        <w:bidi/>
        <w:jc w:val="both"/>
        <w:divId w:val="186452566"/>
        <w:rPr>
          <w:rFonts w:eastAsia="Times New Roman" w:cs="B Zar" w:hint="cs"/>
          <w:color w:val="000000"/>
          <w:sz w:val="36"/>
          <w:szCs w:val="36"/>
          <w:rtl/>
        </w:rPr>
      </w:pPr>
      <w:r>
        <w:rPr>
          <w:rFonts w:eastAsia="Times New Roman" w:cs="B Zar" w:hint="cs"/>
          <w:color w:val="000000"/>
          <w:sz w:val="36"/>
          <w:szCs w:val="36"/>
          <w:rtl/>
        </w:rPr>
        <w:t>1- 2263. انعام، 161.</w:t>
      </w:r>
    </w:p>
    <w:p w:rsidR="00000000" w:rsidRDefault="00EB7B05">
      <w:pPr>
        <w:bidi/>
        <w:jc w:val="both"/>
        <w:divId w:val="180167702"/>
        <w:rPr>
          <w:rFonts w:eastAsia="Times New Roman" w:cs="B Zar" w:hint="cs"/>
          <w:color w:val="000000"/>
          <w:sz w:val="36"/>
          <w:szCs w:val="36"/>
          <w:rtl/>
        </w:rPr>
      </w:pPr>
      <w:r>
        <w:rPr>
          <w:rFonts w:eastAsia="Times New Roman" w:cs="B Zar" w:hint="cs"/>
          <w:color w:val="000000"/>
          <w:sz w:val="36"/>
          <w:szCs w:val="36"/>
          <w:rtl/>
        </w:rPr>
        <w:t>2- 2264. تفسیر نورالثقلین، ج 1 ص 20.</w:t>
      </w:r>
    </w:p>
    <w:p w:rsidR="00000000" w:rsidRDefault="00EB7B05">
      <w:pPr>
        <w:bidi/>
        <w:jc w:val="both"/>
        <w:divId w:val="1654530692"/>
        <w:rPr>
          <w:rFonts w:eastAsia="Times New Roman" w:cs="B Zar" w:hint="cs"/>
          <w:color w:val="000000"/>
          <w:sz w:val="36"/>
          <w:szCs w:val="36"/>
          <w:rtl/>
        </w:rPr>
      </w:pPr>
      <w:r>
        <w:rPr>
          <w:rFonts w:eastAsia="Times New Roman" w:cs="B Zar" w:hint="cs"/>
          <w:color w:val="000000"/>
          <w:sz w:val="36"/>
          <w:szCs w:val="36"/>
          <w:rtl/>
        </w:rPr>
        <w:t>3- 2265. اعراف، 16.</w:t>
      </w:r>
    </w:p>
    <w:p w:rsidR="00000000" w:rsidRDefault="00EB7B05">
      <w:pPr>
        <w:bidi/>
        <w:jc w:val="both"/>
        <w:divId w:val="865287211"/>
        <w:rPr>
          <w:rFonts w:eastAsia="Times New Roman" w:cs="B Zar" w:hint="cs"/>
          <w:color w:val="000000"/>
          <w:sz w:val="36"/>
          <w:szCs w:val="36"/>
          <w:rtl/>
        </w:rPr>
      </w:pPr>
      <w:r>
        <w:rPr>
          <w:rFonts w:eastAsia="Times New Roman" w:cs="B Zar" w:hint="cs"/>
          <w:color w:val="000000"/>
          <w:sz w:val="36"/>
          <w:szCs w:val="36"/>
          <w:rtl/>
        </w:rPr>
        <w:t>4- 2266. ذیل آیه 60 سوره مریم.</w:t>
      </w:r>
    </w:p>
    <w:p w:rsidR="00000000" w:rsidRDefault="00EB7B05">
      <w:pPr>
        <w:bidi/>
        <w:jc w:val="both"/>
        <w:divId w:val="1776316889"/>
        <w:rPr>
          <w:rFonts w:eastAsia="Times New Roman" w:cs="B Zar" w:hint="cs"/>
          <w:color w:val="000000"/>
          <w:sz w:val="36"/>
          <w:szCs w:val="36"/>
          <w:rtl/>
        </w:rPr>
      </w:pPr>
      <w:r>
        <w:rPr>
          <w:rFonts w:eastAsia="Times New Roman" w:cs="B Zar" w:hint="cs"/>
          <w:color w:val="000000"/>
          <w:sz w:val="36"/>
          <w:szCs w:val="36"/>
          <w:rtl/>
        </w:rPr>
        <w:t>5- 2267. تحریم، 8.</w:t>
      </w:r>
    </w:p>
    <w:p w:rsidR="00000000" w:rsidRDefault="00EB7B05">
      <w:pPr>
        <w:bidi/>
        <w:jc w:val="both"/>
        <w:divId w:val="1232892191"/>
        <w:rPr>
          <w:rFonts w:eastAsia="Times New Roman" w:cs="B Zar" w:hint="cs"/>
          <w:color w:val="000000"/>
          <w:sz w:val="36"/>
          <w:szCs w:val="36"/>
          <w:rtl/>
        </w:rPr>
      </w:pPr>
      <w:r>
        <w:rPr>
          <w:rFonts w:eastAsia="Times New Roman" w:cs="B Zar" w:hint="cs"/>
          <w:color w:val="000000"/>
          <w:sz w:val="36"/>
          <w:szCs w:val="36"/>
          <w:rtl/>
        </w:rPr>
        <w:t>6- 2268. شوری، 37.</w:t>
      </w:r>
    </w:p>
    <w:p w:rsidR="00000000" w:rsidRDefault="00EB7B05">
      <w:pPr>
        <w:bidi/>
        <w:jc w:val="both"/>
        <w:divId w:val="1812014886"/>
        <w:rPr>
          <w:rFonts w:eastAsia="Times New Roman" w:cs="B Zar" w:hint="cs"/>
          <w:color w:val="000000"/>
          <w:sz w:val="36"/>
          <w:szCs w:val="36"/>
          <w:rtl/>
        </w:rPr>
      </w:pPr>
      <w:r>
        <w:rPr>
          <w:rFonts w:eastAsia="Times New Roman" w:cs="B Zar" w:hint="cs"/>
          <w:color w:val="000000"/>
          <w:sz w:val="36"/>
          <w:szCs w:val="36"/>
          <w:rtl/>
        </w:rPr>
        <w:t>7- 2269. بقره، 37.</w:t>
      </w:r>
    </w:p>
    <w:p w:rsidR="00000000" w:rsidRDefault="00EB7B05">
      <w:pPr>
        <w:bidi/>
        <w:jc w:val="both"/>
        <w:divId w:val="1827746005"/>
        <w:rPr>
          <w:rFonts w:eastAsia="Times New Roman" w:cs="B Zar" w:hint="cs"/>
          <w:color w:val="000000"/>
          <w:sz w:val="36"/>
          <w:szCs w:val="36"/>
          <w:rtl/>
        </w:rPr>
      </w:pPr>
      <w:r>
        <w:rPr>
          <w:rFonts w:eastAsia="Times New Roman" w:cs="B Zar" w:hint="cs"/>
          <w:color w:val="000000"/>
          <w:sz w:val="36"/>
          <w:szCs w:val="36"/>
          <w:rtl/>
        </w:rPr>
        <w:t>8- 2270. بقره، 222.</w:t>
      </w:r>
    </w:p>
    <w:p w:rsidR="00000000" w:rsidRDefault="00EB7B05">
      <w:pPr>
        <w:pStyle w:val="contentparagraph"/>
        <w:bidi/>
        <w:jc w:val="both"/>
        <w:divId w:val="1880042790"/>
        <w:rPr>
          <w:rFonts w:cs="B Zar" w:hint="cs"/>
          <w:color w:val="000000"/>
          <w:sz w:val="36"/>
          <w:szCs w:val="36"/>
          <w:rtl/>
        </w:rPr>
      </w:pPr>
      <w:r>
        <w:rPr>
          <w:rStyle w:val="contenttext"/>
          <w:rFonts w:cs="B Zar" w:hint="cs"/>
          <w:color w:val="000000"/>
          <w:sz w:val="36"/>
          <w:szCs w:val="36"/>
          <w:rtl/>
        </w:rPr>
        <w:t>5. توبه، باید با عمل نیک و جبران گناهان همراه باشد. «تاب و عمل صالحا»</w:t>
      </w:r>
      <w:hyperlink w:anchor="content_note_352_1" w:tooltip="2271. فرقان، 71." w:history="1">
        <w:r>
          <w:rPr>
            <w:rStyle w:val="Hyperlink"/>
            <w:rFonts w:cs="B Zar" w:hint="cs"/>
            <w:sz w:val="36"/>
            <w:szCs w:val="36"/>
            <w:rtl/>
          </w:rPr>
          <w:t>(1)</w:t>
        </w:r>
      </w:hyperlink>
      <w:r>
        <w:rPr>
          <w:rStyle w:val="contenttext"/>
          <w:rFonts w:cs="B Zar" w:hint="cs"/>
          <w:color w:val="000000"/>
          <w:sz w:val="36"/>
          <w:szCs w:val="36"/>
          <w:rtl/>
        </w:rPr>
        <w:t>، «تاب من بعده و اصلح»</w:t>
      </w:r>
      <w:hyperlink w:anchor="content_note_352_2" w:tooltip="2272. انعام، 54." w:history="1">
        <w:r>
          <w:rPr>
            <w:rStyle w:val="Hyperlink"/>
            <w:rFonts w:cs="B Zar" w:hint="cs"/>
            <w:sz w:val="36"/>
            <w:szCs w:val="36"/>
            <w:rtl/>
          </w:rPr>
          <w:t>(2)</w:t>
        </w:r>
      </w:hyperlink>
      <w:r>
        <w:rPr>
          <w:rStyle w:val="contenttext"/>
          <w:rFonts w:cs="B Zar" w:hint="cs"/>
          <w:color w:val="000000"/>
          <w:sz w:val="36"/>
          <w:szCs w:val="36"/>
          <w:rtl/>
        </w:rPr>
        <w:t>، «تابوا واصلحوا و بیّنوا»</w:t>
      </w:r>
      <w:hyperlink w:anchor="content_note_352_3" w:tooltip="2273. بقره، 160." w:history="1">
        <w:r>
          <w:rPr>
            <w:rStyle w:val="Hyperlink"/>
            <w:rFonts w:cs="B Zar" w:hint="cs"/>
            <w:sz w:val="36"/>
            <w:szCs w:val="36"/>
            <w:rtl/>
          </w:rPr>
          <w:t>(3)</w:t>
        </w:r>
      </w:hyperlink>
    </w:p>
    <w:p w:rsidR="00000000" w:rsidRDefault="00EB7B05">
      <w:pPr>
        <w:pStyle w:val="contentparagraph"/>
        <w:bidi/>
        <w:jc w:val="both"/>
        <w:divId w:val="1880042790"/>
        <w:rPr>
          <w:rFonts w:cs="B Zar" w:hint="cs"/>
          <w:color w:val="000000"/>
          <w:sz w:val="36"/>
          <w:szCs w:val="36"/>
          <w:rtl/>
        </w:rPr>
      </w:pPr>
      <w:r>
        <w:rPr>
          <w:rStyle w:val="contenttext"/>
          <w:rFonts w:cs="B Zar" w:hint="cs"/>
          <w:color w:val="000000"/>
          <w:sz w:val="36"/>
          <w:szCs w:val="36"/>
          <w:rtl/>
        </w:rPr>
        <w:t>6. توبه، رمز رستگاری است. «توبوا ... لعلکم تفلحون»</w:t>
      </w:r>
      <w:hyperlink w:anchor="content_note_352_4" w:tooltip="2274. نور، 31." w:history="1">
        <w:r>
          <w:rPr>
            <w:rStyle w:val="Hyperlink"/>
            <w:rFonts w:cs="B Zar" w:hint="cs"/>
            <w:sz w:val="36"/>
            <w:szCs w:val="36"/>
            <w:rtl/>
          </w:rPr>
          <w:t>(4)</w:t>
        </w:r>
      </w:hyperlink>
    </w:p>
    <w:p w:rsidR="00000000" w:rsidRDefault="00EB7B05">
      <w:pPr>
        <w:pStyle w:val="contentparagraph"/>
        <w:bidi/>
        <w:jc w:val="both"/>
        <w:divId w:val="1880042790"/>
        <w:rPr>
          <w:rFonts w:cs="B Zar" w:hint="cs"/>
          <w:color w:val="000000"/>
          <w:sz w:val="36"/>
          <w:szCs w:val="36"/>
          <w:rtl/>
        </w:rPr>
      </w:pPr>
      <w:r>
        <w:rPr>
          <w:rStyle w:val="contenttext"/>
          <w:rFonts w:cs="B Zar" w:hint="cs"/>
          <w:color w:val="000000"/>
          <w:sz w:val="36"/>
          <w:szCs w:val="36"/>
          <w:rtl/>
        </w:rPr>
        <w:t>7. توبه، وسیله ی تبدیل سیئات به حسنات است</w:t>
      </w:r>
      <w:r>
        <w:rPr>
          <w:rStyle w:val="contenttext"/>
          <w:rFonts w:cs="B Zar" w:hint="cs"/>
          <w:color w:val="000000"/>
          <w:sz w:val="36"/>
          <w:szCs w:val="36"/>
          <w:rtl/>
        </w:rPr>
        <w:t>. «الاّ من تاب و عمل صالحاً فاولئک یبدّل اللّه سیئاتهم حسنات»</w:t>
      </w:r>
      <w:hyperlink w:anchor="content_note_352_5" w:tooltip="2275. فرقان، 70." w:history="1">
        <w:r>
          <w:rPr>
            <w:rStyle w:val="Hyperlink"/>
            <w:rFonts w:cs="B Zar" w:hint="cs"/>
            <w:sz w:val="36"/>
            <w:szCs w:val="36"/>
            <w:rtl/>
          </w:rPr>
          <w:t>(5)</w:t>
        </w:r>
      </w:hyperlink>
    </w:p>
    <w:p w:rsidR="00000000" w:rsidRDefault="00EB7B05">
      <w:pPr>
        <w:pStyle w:val="contentparagraph"/>
        <w:bidi/>
        <w:jc w:val="both"/>
        <w:divId w:val="1880042790"/>
        <w:rPr>
          <w:rFonts w:cs="B Zar" w:hint="cs"/>
          <w:color w:val="000000"/>
          <w:sz w:val="36"/>
          <w:szCs w:val="36"/>
          <w:rtl/>
        </w:rPr>
      </w:pPr>
      <w:r>
        <w:rPr>
          <w:rStyle w:val="contenttext"/>
          <w:rFonts w:cs="B Zar" w:hint="cs"/>
          <w:color w:val="000000"/>
          <w:sz w:val="36"/>
          <w:szCs w:val="36"/>
          <w:rtl/>
        </w:rPr>
        <w:t>8. توبه، سبب نزول باران است. «توبوا ... یرسل السماء»</w:t>
      </w:r>
      <w:hyperlink w:anchor="content_note_352_6" w:tooltip="2276. هود، 52." w:history="1">
        <w:r>
          <w:rPr>
            <w:rStyle w:val="Hyperlink"/>
            <w:rFonts w:cs="B Zar" w:hint="cs"/>
            <w:sz w:val="36"/>
            <w:szCs w:val="36"/>
            <w:rtl/>
          </w:rPr>
          <w:t>(6)</w:t>
        </w:r>
      </w:hyperlink>
    </w:p>
    <w:p w:rsidR="00000000" w:rsidRDefault="00EB7B05">
      <w:pPr>
        <w:pStyle w:val="contentparagraph"/>
        <w:bidi/>
        <w:jc w:val="both"/>
        <w:divId w:val="1880042790"/>
        <w:rPr>
          <w:rFonts w:cs="B Zar" w:hint="cs"/>
          <w:color w:val="000000"/>
          <w:sz w:val="36"/>
          <w:szCs w:val="36"/>
          <w:rtl/>
        </w:rPr>
      </w:pPr>
      <w:r>
        <w:rPr>
          <w:rStyle w:val="contenttext"/>
          <w:rFonts w:cs="B Zar" w:hint="cs"/>
          <w:color w:val="000000"/>
          <w:sz w:val="36"/>
          <w:szCs w:val="36"/>
          <w:rtl/>
        </w:rPr>
        <w:t>9. توبه، سب</w:t>
      </w:r>
      <w:r>
        <w:rPr>
          <w:rStyle w:val="contenttext"/>
          <w:rFonts w:cs="B Zar" w:hint="cs"/>
          <w:color w:val="000000"/>
          <w:sz w:val="36"/>
          <w:szCs w:val="36"/>
          <w:rtl/>
        </w:rPr>
        <w:t>ب رزق نیکو است. «توبوا الیه یمتّعکم متاعاً حسنا»</w:t>
      </w:r>
      <w:hyperlink w:anchor="content_note_352_7" w:tooltip="2277. هود، 3." w:history="1">
        <w:r>
          <w:rPr>
            <w:rStyle w:val="Hyperlink"/>
            <w:rFonts w:cs="B Zar" w:hint="cs"/>
            <w:sz w:val="36"/>
            <w:szCs w:val="36"/>
            <w:rtl/>
          </w:rPr>
          <w:t>(7)</w:t>
        </w:r>
      </w:hyperlink>
    </w:p>
    <w:p w:rsidR="00000000" w:rsidRDefault="00EB7B05">
      <w:pPr>
        <w:pStyle w:val="contentparagraph"/>
        <w:bidi/>
        <w:jc w:val="both"/>
        <w:divId w:val="1880042790"/>
        <w:rPr>
          <w:rFonts w:cs="B Zar" w:hint="cs"/>
          <w:color w:val="000000"/>
          <w:sz w:val="36"/>
          <w:szCs w:val="36"/>
          <w:rtl/>
        </w:rPr>
      </w:pPr>
      <w:r>
        <w:rPr>
          <w:rStyle w:val="contenttext"/>
          <w:rFonts w:cs="B Zar" w:hint="cs"/>
          <w:color w:val="000000"/>
          <w:sz w:val="36"/>
          <w:szCs w:val="36"/>
          <w:rtl/>
        </w:rPr>
        <w:t>10. توبه در هنگام دیدن آثار مرگ و عذاب پذیرفته نمی شود. «حتّی اذا حضر احدهم الموت قال انّی تبت الان»</w:t>
      </w:r>
      <w:hyperlink w:anchor="content_note_352_8" w:tooltip="2278. نساء، 18." w:history="1">
        <w:r>
          <w:rPr>
            <w:rStyle w:val="Hyperlink"/>
            <w:rFonts w:cs="B Zar" w:hint="cs"/>
            <w:sz w:val="36"/>
            <w:szCs w:val="36"/>
            <w:rtl/>
          </w:rPr>
          <w:t>(8)</w:t>
        </w:r>
      </w:hyperlink>
    </w:p>
    <w:p w:rsidR="00000000" w:rsidRDefault="00EB7B05">
      <w:pPr>
        <w:pStyle w:val="contentparagraph"/>
        <w:bidi/>
        <w:jc w:val="both"/>
        <w:divId w:val="1880042790"/>
        <w:rPr>
          <w:rFonts w:cs="B Zar" w:hint="cs"/>
          <w:color w:val="000000"/>
          <w:sz w:val="36"/>
          <w:szCs w:val="36"/>
          <w:rtl/>
        </w:rPr>
      </w:pPr>
      <w:r>
        <w:rPr>
          <w:rStyle w:val="contenttext"/>
          <w:rFonts w:cs="B Zar" w:hint="cs"/>
          <w:color w:val="000000"/>
          <w:sz w:val="36"/>
          <w:szCs w:val="36"/>
          <w:rtl/>
        </w:rPr>
        <w:t>11. خداوند علاوه بر قبول توبه، لطف ویژه نیز دارد. «هو التّواب الرحیم»</w:t>
      </w:r>
      <w:hyperlink w:anchor="content_note_352_9" w:tooltip="2279. بقره، 37." w:history="1">
        <w:r>
          <w:rPr>
            <w:rStyle w:val="Hyperlink"/>
            <w:rFonts w:cs="B Zar" w:hint="cs"/>
            <w:sz w:val="36"/>
            <w:szCs w:val="36"/>
            <w:rtl/>
          </w:rPr>
          <w:t>(9)</w:t>
        </w:r>
      </w:hyperlink>
    </w:p>
    <w:p w:rsidR="00000000" w:rsidRDefault="00EB7B05">
      <w:pPr>
        <w:pStyle w:val="contentparagraph"/>
        <w:bidi/>
        <w:jc w:val="both"/>
        <w:divId w:val="1880042790"/>
        <w:rPr>
          <w:rFonts w:cs="B Zar" w:hint="cs"/>
          <w:color w:val="000000"/>
          <w:sz w:val="36"/>
          <w:szCs w:val="36"/>
          <w:rtl/>
        </w:rPr>
      </w:pPr>
      <w:r>
        <w:rPr>
          <w:rStyle w:val="contenttext"/>
          <w:rFonts w:cs="B Zar" w:hint="cs"/>
          <w:color w:val="000000"/>
          <w:sz w:val="36"/>
          <w:szCs w:val="36"/>
          <w:rtl/>
        </w:rPr>
        <w:t>«ثمّ تاب و اصلح فانّه غفور رحیم»</w:t>
      </w:r>
      <w:hyperlink w:anchor="content_note_352_10" w:tooltip="2280. انعام، 54." w:history="1">
        <w:r>
          <w:rPr>
            <w:rStyle w:val="Hyperlink"/>
            <w:rFonts w:cs="B Zar" w:hint="cs"/>
            <w:sz w:val="36"/>
            <w:szCs w:val="36"/>
            <w:rtl/>
          </w:rPr>
          <w:t>(10)</w:t>
        </w:r>
      </w:hyperlink>
      <w:r>
        <w:rPr>
          <w:rStyle w:val="contenttext"/>
          <w:rFonts w:cs="B Zar" w:hint="cs"/>
          <w:color w:val="000000"/>
          <w:sz w:val="36"/>
          <w:szCs w:val="36"/>
          <w:rtl/>
        </w:rPr>
        <w:t>، «ثمّ تاب علیهم انّه بهم رؤف رحیم»</w:t>
      </w:r>
      <w:hyperlink w:anchor="content_note_352_11" w:tooltip="2281. توبه، 117." w:history="1">
        <w:r>
          <w:rPr>
            <w:rStyle w:val="Hyperlink"/>
            <w:rFonts w:cs="B Zar" w:hint="cs"/>
            <w:sz w:val="36"/>
            <w:szCs w:val="36"/>
            <w:rtl/>
          </w:rPr>
          <w:t>(11)</w:t>
        </w:r>
      </w:hyperlink>
    </w:p>
    <w:p w:rsidR="00000000" w:rsidRDefault="00EB7B05">
      <w:pPr>
        <w:pStyle w:val="contentparagraph"/>
        <w:bidi/>
        <w:jc w:val="both"/>
        <w:divId w:val="1880042790"/>
        <w:rPr>
          <w:rFonts w:cs="B Zar" w:hint="cs"/>
          <w:color w:val="000000"/>
          <w:sz w:val="36"/>
          <w:szCs w:val="36"/>
          <w:rtl/>
        </w:rPr>
      </w:pPr>
      <w:r>
        <w:rPr>
          <w:rStyle w:val="contenttext"/>
          <w:rFonts w:cs="B Zar" w:hint="cs"/>
          <w:color w:val="000000"/>
          <w:sz w:val="36"/>
          <w:szCs w:val="36"/>
          <w:rtl/>
        </w:rPr>
        <w:t>«الاّ مَن تاب و آمن و عمل صالحا فاولئک یدخلون الجنّه»</w:t>
      </w:r>
      <w:hyperlink w:anchor="content_note_352_12" w:tooltip="2282. مریم، 60." w:history="1">
        <w:r>
          <w:rPr>
            <w:rStyle w:val="Hyperlink"/>
            <w:rFonts w:cs="B Zar" w:hint="cs"/>
            <w:sz w:val="36"/>
            <w:szCs w:val="36"/>
            <w:rtl/>
          </w:rPr>
          <w:t>(12)</w:t>
        </w:r>
      </w:hyperlink>
    </w:p>
    <w:p w:rsidR="00000000" w:rsidRDefault="00EB7B05">
      <w:pPr>
        <w:pStyle w:val="contentparagraph"/>
        <w:bidi/>
        <w:jc w:val="both"/>
        <w:divId w:val="1880042790"/>
        <w:rPr>
          <w:rFonts w:cs="B Zar" w:hint="cs"/>
          <w:color w:val="000000"/>
          <w:sz w:val="36"/>
          <w:szCs w:val="36"/>
          <w:rtl/>
        </w:rPr>
      </w:pPr>
      <w:r>
        <w:rPr>
          <w:rStyle w:val="contenttext"/>
          <w:rFonts w:cs="B Zar" w:hint="cs"/>
          <w:color w:val="000000"/>
          <w:sz w:val="36"/>
          <w:szCs w:val="36"/>
          <w:rtl/>
        </w:rPr>
        <w:t>«ثمّ توبوا الیه ان ربّی رحیم ودود»</w:t>
      </w:r>
      <w:hyperlink w:anchor="content_note_352_13" w:tooltip="2283. هود، 90." w:history="1">
        <w:r>
          <w:rPr>
            <w:rStyle w:val="Hyperlink"/>
            <w:rFonts w:cs="B Zar" w:hint="cs"/>
            <w:sz w:val="36"/>
            <w:szCs w:val="36"/>
            <w:rtl/>
          </w:rPr>
          <w:t>(13)</w:t>
        </w:r>
      </w:hyperlink>
      <w:r>
        <w:rPr>
          <w:rStyle w:val="contenttext"/>
          <w:rFonts w:cs="B Zar" w:hint="cs"/>
          <w:color w:val="000000"/>
          <w:sz w:val="36"/>
          <w:szCs w:val="36"/>
          <w:rtl/>
        </w:rPr>
        <w:t xml:space="preserve"> در این آیات در کنار توبه به مسئله رحمت و رأفت و محبّت الهی اشاره شده است.</w:t>
      </w:r>
    </w:p>
    <w:p w:rsidR="00000000" w:rsidRDefault="00EB7B05">
      <w:pPr>
        <w:pStyle w:val="contentparagraph"/>
        <w:bidi/>
        <w:jc w:val="both"/>
        <w:divId w:val="1880042790"/>
        <w:rPr>
          <w:rFonts w:cs="B Zar" w:hint="cs"/>
          <w:color w:val="000000"/>
          <w:sz w:val="36"/>
          <w:szCs w:val="36"/>
          <w:rtl/>
        </w:rPr>
      </w:pPr>
      <w:r>
        <w:rPr>
          <w:rStyle w:val="contenttext"/>
          <w:rFonts w:cs="B Zar" w:hint="cs"/>
          <w:color w:val="000000"/>
          <w:sz w:val="36"/>
          <w:szCs w:val="36"/>
          <w:rtl/>
        </w:rPr>
        <w:t>12. قرآن ترک توبه را ظلم و هلاکت دانسته است. «و من لم یتب فاولئک هم</w:t>
      </w:r>
      <w:r>
        <w:rPr>
          <w:rStyle w:val="contenttext"/>
          <w:rFonts w:cs="B Zar" w:hint="cs"/>
          <w:color w:val="000000"/>
          <w:sz w:val="36"/>
          <w:szCs w:val="36"/>
          <w:rtl/>
        </w:rPr>
        <w:t xml:space="preserve"> الظالمون»</w:t>
      </w:r>
      <w:hyperlink w:anchor="content_note_352_14" w:tooltip="2284. حجرات، 11." w:history="1">
        <w:r>
          <w:rPr>
            <w:rStyle w:val="Hyperlink"/>
            <w:rFonts w:cs="B Zar" w:hint="cs"/>
            <w:sz w:val="36"/>
            <w:szCs w:val="36"/>
            <w:rtl/>
          </w:rPr>
          <w:t>(14)</w:t>
        </w:r>
      </w:hyperlink>
      <w:r>
        <w:rPr>
          <w:rStyle w:val="contenttext"/>
          <w:rFonts w:cs="B Zar" w:hint="cs"/>
          <w:color w:val="000000"/>
          <w:sz w:val="36"/>
          <w:szCs w:val="36"/>
          <w:rtl/>
        </w:rPr>
        <w:t xml:space="preserve"> «ثم لم یتوبوا فلهم عذاب جهنّم»</w:t>
      </w:r>
      <w:hyperlink w:anchor="content_note_352_15" w:tooltip="2285. بروج، 10." w:history="1">
        <w:r>
          <w:rPr>
            <w:rStyle w:val="Hyperlink"/>
            <w:rFonts w:cs="B Zar" w:hint="cs"/>
            <w:sz w:val="36"/>
            <w:szCs w:val="36"/>
            <w:rtl/>
          </w:rPr>
          <w:t>(15)</w:t>
        </w:r>
      </w:hyperlink>
    </w:p>
    <w:p w:rsidR="00000000" w:rsidRDefault="00EB7B05">
      <w:pPr>
        <w:pStyle w:val="contentparagraph"/>
        <w:bidi/>
        <w:jc w:val="both"/>
        <w:divId w:val="1880042790"/>
        <w:rPr>
          <w:rFonts w:cs="B Zar" w:hint="cs"/>
          <w:color w:val="000000"/>
          <w:sz w:val="36"/>
          <w:szCs w:val="36"/>
          <w:rtl/>
        </w:rPr>
      </w:pPr>
      <w:r>
        <w:rPr>
          <w:rStyle w:val="contenttext"/>
          <w:rFonts w:cs="B Zar" w:hint="cs"/>
          <w:color w:val="000000"/>
          <w:sz w:val="36"/>
          <w:szCs w:val="36"/>
          <w:rtl/>
        </w:rPr>
        <w:t>ص:352</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52" style="width:0;height:1.5pt" o:hralign="center" o:hrstd="t" o:hr="t" fillcolor="#a0a0a0" stroked="f"/>
        </w:pict>
      </w:r>
    </w:p>
    <w:p w:rsidR="00000000" w:rsidRDefault="00EB7B05">
      <w:pPr>
        <w:bidi/>
        <w:jc w:val="both"/>
        <w:divId w:val="733158480"/>
        <w:rPr>
          <w:rFonts w:eastAsia="Times New Roman" w:cs="B Zar" w:hint="cs"/>
          <w:color w:val="000000"/>
          <w:sz w:val="36"/>
          <w:szCs w:val="36"/>
          <w:rtl/>
        </w:rPr>
      </w:pPr>
      <w:r>
        <w:rPr>
          <w:rFonts w:eastAsia="Times New Roman" w:cs="B Zar" w:hint="cs"/>
          <w:color w:val="000000"/>
          <w:sz w:val="36"/>
          <w:szCs w:val="36"/>
          <w:rtl/>
        </w:rPr>
        <w:t>1- 2271. فرقان، 71.</w:t>
      </w:r>
    </w:p>
    <w:p w:rsidR="00000000" w:rsidRDefault="00EB7B05">
      <w:pPr>
        <w:bidi/>
        <w:jc w:val="both"/>
        <w:divId w:val="717046478"/>
        <w:rPr>
          <w:rFonts w:eastAsia="Times New Roman" w:cs="B Zar" w:hint="cs"/>
          <w:color w:val="000000"/>
          <w:sz w:val="36"/>
          <w:szCs w:val="36"/>
          <w:rtl/>
        </w:rPr>
      </w:pPr>
      <w:r>
        <w:rPr>
          <w:rFonts w:eastAsia="Times New Roman" w:cs="B Zar" w:hint="cs"/>
          <w:color w:val="000000"/>
          <w:sz w:val="36"/>
          <w:szCs w:val="36"/>
          <w:rtl/>
        </w:rPr>
        <w:t>2- 2272. انعام، 54.</w:t>
      </w:r>
    </w:p>
    <w:p w:rsidR="00000000" w:rsidRDefault="00EB7B05">
      <w:pPr>
        <w:bidi/>
        <w:jc w:val="both"/>
        <w:divId w:val="1988824801"/>
        <w:rPr>
          <w:rFonts w:eastAsia="Times New Roman" w:cs="B Zar" w:hint="cs"/>
          <w:color w:val="000000"/>
          <w:sz w:val="36"/>
          <w:szCs w:val="36"/>
          <w:rtl/>
        </w:rPr>
      </w:pPr>
      <w:r>
        <w:rPr>
          <w:rFonts w:eastAsia="Times New Roman" w:cs="B Zar" w:hint="cs"/>
          <w:color w:val="000000"/>
          <w:sz w:val="36"/>
          <w:szCs w:val="36"/>
          <w:rtl/>
        </w:rPr>
        <w:t>3- 2273. بقره، 160.</w:t>
      </w:r>
    </w:p>
    <w:p w:rsidR="00000000" w:rsidRDefault="00EB7B05">
      <w:pPr>
        <w:bidi/>
        <w:jc w:val="both"/>
        <w:divId w:val="1755929536"/>
        <w:rPr>
          <w:rFonts w:eastAsia="Times New Roman" w:cs="B Zar" w:hint="cs"/>
          <w:color w:val="000000"/>
          <w:sz w:val="36"/>
          <w:szCs w:val="36"/>
          <w:rtl/>
        </w:rPr>
      </w:pPr>
      <w:r>
        <w:rPr>
          <w:rFonts w:eastAsia="Times New Roman" w:cs="B Zar" w:hint="cs"/>
          <w:color w:val="000000"/>
          <w:sz w:val="36"/>
          <w:szCs w:val="36"/>
          <w:rtl/>
        </w:rPr>
        <w:t>4- 2274. نور، 31.</w:t>
      </w:r>
    </w:p>
    <w:p w:rsidR="00000000" w:rsidRDefault="00EB7B05">
      <w:pPr>
        <w:bidi/>
        <w:jc w:val="both"/>
        <w:divId w:val="2128086217"/>
        <w:rPr>
          <w:rFonts w:eastAsia="Times New Roman" w:cs="B Zar" w:hint="cs"/>
          <w:color w:val="000000"/>
          <w:sz w:val="36"/>
          <w:szCs w:val="36"/>
          <w:rtl/>
        </w:rPr>
      </w:pPr>
      <w:r>
        <w:rPr>
          <w:rFonts w:eastAsia="Times New Roman" w:cs="B Zar" w:hint="cs"/>
          <w:color w:val="000000"/>
          <w:sz w:val="36"/>
          <w:szCs w:val="36"/>
          <w:rtl/>
        </w:rPr>
        <w:t>5- 2275. فرقان، 70.</w:t>
      </w:r>
    </w:p>
    <w:p w:rsidR="00000000" w:rsidRDefault="00EB7B05">
      <w:pPr>
        <w:bidi/>
        <w:jc w:val="both"/>
        <w:divId w:val="733360109"/>
        <w:rPr>
          <w:rFonts w:eastAsia="Times New Roman" w:cs="B Zar" w:hint="cs"/>
          <w:color w:val="000000"/>
          <w:sz w:val="36"/>
          <w:szCs w:val="36"/>
          <w:rtl/>
        </w:rPr>
      </w:pPr>
      <w:r>
        <w:rPr>
          <w:rFonts w:eastAsia="Times New Roman" w:cs="B Zar" w:hint="cs"/>
          <w:color w:val="000000"/>
          <w:sz w:val="36"/>
          <w:szCs w:val="36"/>
          <w:rtl/>
        </w:rPr>
        <w:t>6- 2276. هود، 52.</w:t>
      </w:r>
    </w:p>
    <w:p w:rsidR="00000000" w:rsidRDefault="00EB7B05">
      <w:pPr>
        <w:bidi/>
        <w:jc w:val="both"/>
        <w:divId w:val="819006986"/>
        <w:rPr>
          <w:rFonts w:eastAsia="Times New Roman" w:cs="B Zar" w:hint="cs"/>
          <w:color w:val="000000"/>
          <w:sz w:val="36"/>
          <w:szCs w:val="36"/>
          <w:rtl/>
        </w:rPr>
      </w:pPr>
      <w:r>
        <w:rPr>
          <w:rFonts w:eastAsia="Times New Roman" w:cs="B Zar" w:hint="cs"/>
          <w:color w:val="000000"/>
          <w:sz w:val="36"/>
          <w:szCs w:val="36"/>
          <w:rtl/>
        </w:rPr>
        <w:t>7- 2277. هود، 3.</w:t>
      </w:r>
    </w:p>
    <w:p w:rsidR="00000000" w:rsidRDefault="00EB7B05">
      <w:pPr>
        <w:bidi/>
        <w:jc w:val="both"/>
        <w:divId w:val="636495988"/>
        <w:rPr>
          <w:rFonts w:eastAsia="Times New Roman" w:cs="B Zar" w:hint="cs"/>
          <w:color w:val="000000"/>
          <w:sz w:val="36"/>
          <w:szCs w:val="36"/>
          <w:rtl/>
        </w:rPr>
      </w:pPr>
      <w:r>
        <w:rPr>
          <w:rFonts w:eastAsia="Times New Roman" w:cs="B Zar" w:hint="cs"/>
          <w:color w:val="000000"/>
          <w:sz w:val="36"/>
          <w:szCs w:val="36"/>
          <w:rtl/>
        </w:rPr>
        <w:t>8- 2278. نساء، 18.</w:t>
      </w:r>
    </w:p>
    <w:p w:rsidR="00000000" w:rsidRDefault="00EB7B05">
      <w:pPr>
        <w:bidi/>
        <w:jc w:val="both"/>
        <w:divId w:val="2010331405"/>
        <w:rPr>
          <w:rFonts w:eastAsia="Times New Roman" w:cs="B Zar" w:hint="cs"/>
          <w:color w:val="000000"/>
          <w:sz w:val="36"/>
          <w:szCs w:val="36"/>
          <w:rtl/>
        </w:rPr>
      </w:pPr>
      <w:r>
        <w:rPr>
          <w:rFonts w:eastAsia="Times New Roman" w:cs="B Zar" w:hint="cs"/>
          <w:color w:val="000000"/>
          <w:sz w:val="36"/>
          <w:szCs w:val="36"/>
          <w:rtl/>
        </w:rPr>
        <w:t>9- 2279. بقره، 37.</w:t>
      </w:r>
    </w:p>
    <w:p w:rsidR="00000000" w:rsidRDefault="00EB7B05">
      <w:pPr>
        <w:bidi/>
        <w:jc w:val="both"/>
        <w:divId w:val="1212771609"/>
        <w:rPr>
          <w:rFonts w:eastAsia="Times New Roman" w:cs="B Zar" w:hint="cs"/>
          <w:color w:val="000000"/>
          <w:sz w:val="36"/>
          <w:szCs w:val="36"/>
          <w:rtl/>
        </w:rPr>
      </w:pPr>
      <w:r>
        <w:rPr>
          <w:rFonts w:eastAsia="Times New Roman" w:cs="B Zar" w:hint="cs"/>
          <w:color w:val="000000"/>
          <w:sz w:val="36"/>
          <w:szCs w:val="36"/>
          <w:rtl/>
        </w:rPr>
        <w:t>10- 2280. انعام، 54.</w:t>
      </w:r>
    </w:p>
    <w:p w:rsidR="00000000" w:rsidRDefault="00EB7B05">
      <w:pPr>
        <w:bidi/>
        <w:jc w:val="both"/>
        <w:divId w:val="199362346"/>
        <w:rPr>
          <w:rFonts w:eastAsia="Times New Roman" w:cs="B Zar" w:hint="cs"/>
          <w:color w:val="000000"/>
          <w:sz w:val="36"/>
          <w:szCs w:val="36"/>
          <w:rtl/>
        </w:rPr>
      </w:pPr>
      <w:r>
        <w:rPr>
          <w:rFonts w:eastAsia="Times New Roman" w:cs="B Zar" w:hint="cs"/>
          <w:color w:val="000000"/>
          <w:sz w:val="36"/>
          <w:szCs w:val="36"/>
          <w:rtl/>
        </w:rPr>
        <w:t>11- 2281. توبه، 117.</w:t>
      </w:r>
    </w:p>
    <w:p w:rsidR="00000000" w:rsidRDefault="00EB7B05">
      <w:pPr>
        <w:bidi/>
        <w:jc w:val="both"/>
        <w:divId w:val="1760325723"/>
        <w:rPr>
          <w:rFonts w:eastAsia="Times New Roman" w:cs="B Zar" w:hint="cs"/>
          <w:color w:val="000000"/>
          <w:sz w:val="36"/>
          <w:szCs w:val="36"/>
          <w:rtl/>
        </w:rPr>
      </w:pPr>
      <w:r>
        <w:rPr>
          <w:rFonts w:eastAsia="Times New Roman" w:cs="B Zar" w:hint="cs"/>
          <w:color w:val="000000"/>
          <w:sz w:val="36"/>
          <w:szCs w:val="36"/>
          <w:rtl/>
        </w:rPr>
        <w:t>12- 2282. مریم، 60.</w:t>
      </w:r>
    </w:p>
    <w:p w:rsidR="00000000" w:rsidRDefault="00EB7B05">
      <w:pPr>
        <w:bidi/>
        <w:jc w:val="both"/>
        <w:divId w:val="1885633215"/>
        <w:rPr>
          <w:rFonts w:eastAsia="Times New Roman" w:cs="B Zar" w:hint="cs"/>
          <w:color w:val="000000"/>
          <w:sz w:val="36"/>
          <w:szCs w:val="36"/>
          <w:rtl/>
        </w:rPr>
      </w:pPr>
      <w:r>
        <w:rPr>
          <w:rFonts w:eastAsia="Times New Roman" w:cs="B Zar" w:hint="cs"/>
          <w:color w:val="000000"/>
          <w:sz w:val="36"/>
          <w:szCs w:val="36"/>
          <w:rtl/>
        </w:rPr>
        <w:t>13- 2283. هود، 90.</w:t>
      </w:r>
    </w:p>
    <w:p w:rsidR="00000000" w:rsidRDefault="00EB7B05">
      <w:pPr>
        <w:bidi/>
        <w:jc w:val="both"/>
        <w:divId w:val="817496896"/>
        <w:rPr>
          <w:rFonts w:eastAsia="Times New Roman" w:cs="B Zar" w:hint="cs"/>
          <w:color w:val="000000"/>
          <w:sz w:val="36"/>
          <w:szCs w:val="36"/>
          <w:rtl/>
        </w:rPr>
      </w:pPr>
      <w:r>
        <w:rPr>
          <w:rFonts w:eastAsia="Times New Roman" w:cs="B Zar" w:hint="cs"/>
          <w:color w:val="000000"/>
          <w:sz w:val="36"/>
          <w:szCs w:val="36"/>
          <w:rtl/>
        </w:rPr>
        <w:t>14- 2284. حجرات، 11.</w:t>
      </w:r>
    </w:p>
    <w:p w:rsidR="00000000" w:rsidRDefault="00EB7B05">
      <w:pPr>
        <w:bidi/>
        <w:jc w:val="both"/>
        <w:divId w:val="1235311436"/>
        <w:rPr>
          <w:rFonts w:eastAsia="Times New Roman" w:cs="B Zar" w:hint="cs"/>
          <w:color w:val="000000"/>
          <w:sz w:val="36"/>
          <w:szCs w:val="36"/>
          <w:rtl/>
        </w:rPr>
      </w:pPr>
      <w:r>
        <w:rPr>
          <w:rFonts w:eastAsia="Times New Roman" w:cs="B Zar" w:hint="cs"/>
          <w:color w:val="000000"/>
          <w:sz w:val="36"/>
          <w:szCs w:val="36"/>
          <w:rtl/>
        </w:rPr>
        <w:t>15- 2285. بروج، 10.</w:t>
      </w:r>
    </w:p>
    <w:p w:rsidR="00000000" w:rsidRDefault="00EB7B05">
      <w:pPr>
        <w:pStyle w:val="Heading3"/>
        <w:shd w:val="clear" w:color="auto" w:fill="FFFFFF"/>
        <w:bidi/>
        <w:jc w:val="both"/>
        <w:divId w:val="512643822"/>
        <w:rPr>
          <w:rFonts w:eastAsia="Times New Roman" w:cs="B Titr" w:hint="cs"/>
          <w:b w:val="0"/>
          <w:bCs w:val="0"/>
          <w:color w:val="FF0080"/>
          <w:sz w:val="30"/>
          <w:szCs w:val="30"/>
          <w:rtl/>
        </w:rPr>
      </w:pPr>
      <w:r>
        <w:rPr>
          <w:rFonts w:eastAsia="Times New Roman" w:cs="B Titr" w:hint="cs"/>
          <w:b w:val="0"/>
          <w:bCs w:val="0"/>
          <w:color w:val="FF0080"/>
          <w:sz w:val="30"/>
          <w:szCs w:val="30"/>
          <w:rtl/>
        </w:rPr>
        <w:t>345. عوامل مغفرت</w:t>
      </w:r>
    </w:p>
    <w:p w:rsidR="00000000" w:rsidRDefault="00EB7B05">
      <w:pPr>
        <w:pStyle w:val="contentparagraph"/>
        <w:bidi/>
        <w:jc w:val="both"/>
        <w:divId w:val="512643822"/>
        <w:rPr>
          <w:rFonts w:cs="B Zar" w:hint="cs"/>
          <w:color w:val="000000"/>
          <w:sz w:val="36"/>
          <w:szCs w:val="36"/>
          <w:rtl/>
        </w:rPr>
      </w:pPr>
      <w:hyperlink w:anchor="content_note_353_1" w:tooltip="2286. ذیل آیه 3 سوره غافر." w:history="1">
        <w:r>
          <w:rPr>
            <w:rStyle w:val="Hyperlink"/>
            <w:rFonts w:cs="B Zar" w:hint="cs"/>
            <w:sz w:val="36"/>
            <w:szCs w:val="36"/>
            <w:rtl/>
          </w:rPr>
          <w:t>(1)</w:t>
        </w:r>
      </w:hyperlink>
    </w:p>
    <w:p w:rsidR="00000000" w:rsidRDefault="00EB7B05">
      <w:pPr>
        <w:pStyle w:val="contentparagraph"/>
        <w:bidi/>
        <w:jc w:val="both"/>
        <w:divId w:val="512643822"/>
        <w:rPr>
          <w:rFonts w:cs="B Zar" w:hint="cs"/>
          <w:color w:val="000000"/>
          <w:sz w:val="36"/>
          <w:szCs w:val="36"/>
          <w:rtl/>
        </w:rPr>
      </w:pPr>
      <w:r>
        <w:rPr>
          <w:rStyle w:val="contenttext"/>
          <w:rFonts w:cs="B Zar" w:hint="cs"/>
          <w:color w:val="000000"/>
          <w:sz w:val="36"/>
          <w:szCs w:val="36"/>
          <w:rtl/>
        </w:rPr>
        <w:t>در قرآن کریم عواملی برای مغفرت بیان شده است از جمله:</w:t>
      </w:r>
    </w:p>
    <w:p w:rsidR="00000000" w:rsidRDefault="00EB7B05">
      <w:pPr>
        <w:pStyle w:val="contentparagraph"/>
        <w:bidi/>
        <w:jc w:val="both"/>
        <w:divId w:val="512643822"/>
        <w:rPr>
          <w:rFonts w:cs="B Zar" w:hint="cs"/>
          <w:color w:val="000000"/>
          <w:sz w:val="36"/>
          <w:szCs w:val="36"/>
          <w:rtl/>
        </w:rPr>
      </w:pPr>
      <w:r>
        <w:rPr>
          <w:rStyle w:val="contenttext"/>
          <w:rFonts w:cs="B Zar" w:hint="cs"/>
          <w:color w:val="000000"/>
          <w:sz w:val="36"/>
          <w:szCs w:val="36"/>
          <w:rtl/>
        </w:rPr>
        <w:t>1. ایمان. «آمنّا بربّنا لیغفر لنا»</w:t>
      </w:r>
      <w:hyperlink w:anchor="content_note_353_2" w:tooltip="2287. طه، 73." w:history="1">
        <w:r>
          <w:rPr>
            <w:rStyle w:val="Hyperlink"/>
            <w:rFonts w:cs="B Zar" w:hint="cs"/>
            <w:sz w:val="36"/>
            <w:szCs w:val="36"/>
            <w:rtl/>
          </w:rPr>
          <w:t>(2)</w:t>
        </w:r>
      </w:hyperlink>
    </w:p>
    <w:p w:rsidR="00000000" w:rsidRDefault="00EB7B05">
      <w:pPr>
        <w:pStyle w:val="contentparagraph"/>
        <w:bidi/>
        <w:jc w:val="both"/>
        <w:divId w:val="512643822"/>
        <w:rPr>
          <w:rFonts w:cs="B Zar" w:hint="cs"/>
          <w:color w:val="000000"/>
          <w:sz w:val="36"/>
          <w:szCs w:val="36"/>
          <w:rtl/>
        </w:rPr>
      </w:pPr>
      <w:r>
        <w:rPr>
          <w:rStyle w:val="contenttext"/>
          <w:rFonts w:cs="B Zar" w:hint="cs"/>
          <w:color w:val="000000"/>
          <w:sz w:val="36"/>
          <w:szCs w:val="36"/>
          <w:rtl/>
        </w:rPr>
        <w:t>2. تقوا. «اِن تتّقوا اللّه... یغفر لکم»</w:t>
      </w:r>
      <w:hyperlink w:anchor="content_note_353_3" w:tooltip="2288. انفال، 29." w:history="1">
        <w:r>
          <w:rPr>
            <w:rStyle w:val="Hyperlink"/>
            <w:rFonts w:cs="B Zar" w:hint="cs"/>
            <w:sz w:val="36"/>
            <w:szCs w:val="36"/>
            <w:rtl/>
          </w:rPr>
          <w:t>(3)</w:t>
        </w:r>
      </w:hyperlink>
    </w:p>
    <w:p w:rsidR="00000000" w:rsidRDefault="00EB7B05">
      <w:pPr>
        <w:pStyle w:val="contentparagraph"/>
        <w:bidi/>
        <w:jc w:val="both"/>
        <w:divId w:val="512643822"/>
        <w:rPr>
          <w:rFonts w:cs="B Zar" w:hint="cs"/>
          <w:color w:val="000000"/>
          <w:sz w:val="36"/>
          <w:szCs w:val="36"/>
          <w:rtl/>
        </w:rPr>
      </w:pPr>
      <w:r>
        <w:rPr>
          <w:rStyle w:val="contenttext"/>
          <w:rFonts w:cs="B Zar" w:hint="cs"/>
          <w:color w:val="000000"/>
          <w:sz w:val="36"/>
          <w:szCs w:val="36"/>
          <w:rtl/>
        </w:rPr>
        <w:t>3. پیروی از انبیا. «فاتّبعونی... یغفر لکم»</w:t>
      </w:r>
      <w:hyperlink w:anchor="content_note_353_4" w:tooltip="2289. آل عمران، 31." w:history="1">
        <w:r>
          <w:rPr>
            <w:rStyle w:val="Hyperlink"/>
            <w:rFonts w:cs="B Zar" w:hint="cs"/>
            <w:sz w:val="36"/>
            <w:szCs w:val="36"/>
            <w:rtl/>
          </w:rPr>
          <w:t>(4)</w:t>
        </w:r>
      </w:hyperlink>
    </w:p>
    <w:p w:rsidR="00000000" w:rsidRDefault="00EB7B05">
      <w:pPr>
        <w:pStyle w:val="contentparagraph"/>
        <w:bidi/>
        <w:jc w:val="both"/>
        <w:divId w:val="512643822"/>
        <w:rPr>
          <w:rFonts w:cs="B Zar" w:hint="cs"/>
          <w:color w:val="000000"/>
          <w:sz w:val="36"/>
          <w:szCs w:val="36"/>
          <w:rtl/>
        </w:rPr>
      </w:pPr>
      <w:r>
        <w:rPr>
          <w:rStyle w:val="contenttext"/>
          <w:rFonts w:cs="B Zar" w:hint="cs"/>
          <w:color w:val="000000"/>
          <w:sz w:val="36"/>
          <w:szCs w:val="36"/>
          <w:rtl/>
        </w:rPr>
        <w:t>4. عفو و گذشت از مردم. «و لیع</w:t>
      </w:r>
      <w:r>
        <w:rPr>
          <w:rStyle w:val="contenttext"/>
          <w:rFonts w:cs="B Zar" w:hint="cs"/>
          <w:color w:val="000000"/>
          <w:sz w:val="36"/>
          <w:szCs w:val="36"/>
          <w:rtl/>
        </w:rPr>
        <w:t>فوا.... یغفراللّه لکم»</w:t>
      </w:r>
      <w:hyperlink w:anchor="content_note_353_5" w:tooltip="2290. نور، 22." w:history="1">
        <w:r>
          <w:rPr>
            <w:rStyle w:val="Hyperlink"/>
            <w:rFonts w:cs="B Zar" w:hint="cs"/>
            <w:sz w:val="36"/>
            <w:szCs w:val="36"/>
            <w:rtl/>
          </w:rPr>
          <w:t>(5)</w:t>
        </w:r>
      </w:hyperlink>
    </w:p>
    <w:p w:rsidR="00000000" w:rsidRDefault="00EB7B05">
      <w:pPr>
        <w:pStyle w:val="contentparagraph"/>
        <w:bidi/>
        <w:jc w:val="both"/>
        <w:divId w:val="512643822"/>
        <w:rPr>
          <w:rFonts w:cs="B Zar" w:hint="cs"/>
          <w:color w:val="000000"/>
          <w:sz w:val="36"/>
          <w:szCs w:val="36"/>
          <w:rtl/>
        </w:rPr>
      </w:pPr>
      <w:r>
        <w:rPr>
          <w:rStyle w:val="contenttext"/>
          <w:rFonts w:cs="B Zar" w:hint="cs"/>
          <w:color w:val="000000"/>
          <w:sz w:val="36"/>
          <w:szCs w:val="36"/>
          <w:rtl/>
        </w:rPr>
        <w:t>5. قرض الحسنه و وام دادن به مردم. «ان تقرضوا اللّه... یغفر لکم»</w:t>
      </w:r>
      <w:hyperlink w:anchor="content_note_353_6" w:tooltip="2291. تغابن، 17." w:history="1">
        <w:r>
          <w:rPr>
            <w:rStyle w:val="Hyperlink"/>
            <w:rFonts w:cs="B Zar" w:hint="cs"/>
            <w:sz w:val="36"/>
            <w:szCs w:val="36"/>
            <w:rtl/>
          </w:rPr>
          <w:t>(6)</w:t>
        </w:r>
      </w:hyperlink>
    </w:p>
    <w:p w:rsidR="00000000" w:rsidRDefault="00EB7B05">
      <w:pPr>
        <w:pStyle w:val="contentparagraph"/>
        <w:bidi/>
        <w:jc w:val="both"/>
        <w:divId w:val="512643822"/>
        <w:rPr>
          <w:rFonts w:cs="B Zar" w:hint="cs"/>
          <w:color w:val="000000"/>
          <w:sz w:val="36"/>
          <w:szCs w:val="36"/>
          <w:rtl/>
        </w:rPr>
      </w:pPr>
      <w:r>
        <w:rPr>
          <w:rStyle w:val="contenttext"/>
          <w:rFonts w:cs="B Zar" w:hint="cs"/>
          <w:color w:val="000000"/>
          <w:sz w:val="36"/>
          <w:szCs w:val="36"/>
          <w:rtl/>
        </w:rPr>
        <w:t>6. جهاد. «تجاهدون فی سبیل اللّه... یغفر لکم»</w:t>
      </w:r>
      <w:hyperlink w:anchor="content_note_353_7" w:tooltip="2292. صف، 11 - 12." w:history="1">
        <w:r>
          <w:rPr>
            <w:rStyle w:val="Hyperlink"/>
            <w:rFonts w:cs="B Zar" w:hint="cs"/>
            <w:sz w:val="36"/>
            <w:szCs w:val="36"/>
            <w:rtl/>
          </w:rPr>
          <w:t>(7)</w:t>
        </w:r>
      </w:hyperlink>
    </w:p>
    <w:p w:rsidR="00000000" w:rsidRDefault="00EB7B05">
      <w:pPr>
        <w:pStyle w:val="contentparagraph"/>
        <w:bidi/>
        <w:jc w:val="both"/>
        <w:divId w:val="512643822"/>
        <w:rPr>
          <w:rFonts w:cs="B Zar" w:hint="cs"/>
          <w:color w:val="000000"/>
          <w:sz w:val="36"/>
          <w:szCs w:val="36"/>
          <w:rtl/>
        </w:rPr>
      </w:pPr>
      <w:r>
        <w:rPr>
          <w:rStyle w:val="contenttext"/>
          <w:rFonts w:cs="B Zar" w:hint="cs"/>
          <w:color w:val="000000"/>
          <w:sz w:val="36"/>
          <w:szCs w:val="36"/>
          <w:rtl/>
        </w:rPr>
        <w:t>7. عبادت. «أنِ اعبدواللّه... یغفر لکم»</w:t>
      </w:r>
      <w:hyperlink w:anchor="content_note_353_8" w:tooltip="2293. نوح، 3 - 4." w:history="1">
        <w:r>
          <w:rPr>
            <w:rStyle w:val="Hyperlink"/>
            <w:rFonts w:cs="B Zar" w:hint="cs"/>
            <w:sz w:val="36"/>
            <w:szCs w:val="36"/>
            <w:rtl/>
          </w:rPr>
          <w:t>(8)</w:t>
        </w:r>
      </w:hyperlink>
    </w:p>
    <w:p w:rsidR="00000000" w:rsidRDefault="00EB7B05">
      <w:pPr>
        <w:pStyle w:val="contentparagraph"/>
        <w:bidi/>
        <w:jc w:val="both"/>
        <w:divId w:val="512643822"/>
        <w:rPr>
          <w:rFonts w:cs="B Zar" w:hint="cs"/>
          <w:color w:val="000000"/>
          <w:sz w:val="36"/>
          <w:szCs w:val="36"/>
          <w:rtl/>
        </w:rPr>
      </w:pPr>
      <w:r>
        <w:rPr>
          <w:rStyle w:val="contenttext"/>
          <w:rFonts w:cs="B Zar" w:hint="cs"/>
          <w:color w:val="000000"/>
          <w:sz w:val="36"/>
          <w:szCs w:val="36"/>
          <w:rtl/>
        </w:rPr>
        <w:t>8. پرهیز از گناهان کبیره. «اِن تجتنبو</w:t>
      </w:r>
      <w:r>
        <w:rPr>
          <w:rStyle w:val="contenttext"/>
          <w:rFonts w:cs="B Zar" w:hint="cs"/>
          <w:color w:val="000000"/>
          <w:sz w:val="36"/>
          <w:szCs w:val="36"/>
          <w:rtl/>
        </w:rPr>
        <w:t>ا کبائر.... نکفّر عنکم سیئاتکم»</w:t>
      </w:r>
      <w:hyperlink w:anchor="content_note_353_9" w:tooltip="2294. نساء، 31." w:history="1">
        <w:r>
          <w:rPr>
            <w:rStyle w:val="Hyperlink"/>
            <w:rFonts w:cs="B Zar" w:hint="cs"/>
            <w:sz w:val="36"/>
            <w:szCs w:val="36"/>
            <w:rtl/>
          </w:rPr>
          <w:t>(9)</w:t>
        </w:r>
      </w:hyperlink>
    </w:p>
    <w:p w:rsidR="00000000" w:rsidRDefault="00EB7B05">
      <w:pPr>
        <w:pStyle w:val="contentparagraph"/>
        <w:bidi/>
        <w:jc w:val="both"/>
        <w:divId w:val="512643822"/>
        <w:rPr>
          <w:rFonts w:cs="B Zar" w:hint="cs"/>
          <w:color w:val="000000"/>
          <w:sz w:val="36"/>
          <w:szCs w:val="36"/>
          <w:rtl/>
        </w:rPr>
      </w:pPr>
      <w:r>
        <w:rPr>
          <w:rStyle w:val="contenttext"/>
          <w:rFonts w:cs="B Zar" w:hint="cs"/>
          <w:color w:val="000000"/>
          <w:sz w:val="36"/>
          <w:szCs w:val="36"/>
          <w:rtl/>
        </w:rPr>
        <w:t>9. دعا و استغفار و انابه خود انسان. «ظلمتُ نفسی... فغفر له»</w:t>
      </w:r>
      <w:hyperlink w:anchor="content_note_353_10" w:tooltip="2295. قصص، 16." w:history="1">
        <w:r>
          <w:rPr>
            <w:rStyle w:val="Hyperlink"/>
            <w:rFonts w:cs="B Zar" w:hint="cs"/>
            <w:sz w:val="36"/>
            <w:szCs w:val="36"/>
            <w:rtl/>
          </w:rPr>
          <w:t>(10)</w:t>
        </w:r>
      </w:hyperlink>
    </w:p>
    <w:p w:rsidR="00000000" w:rsidRDefault="00EB7B05">
      <w:pPr>
        <w:pStyle w:val="contentparagraph"/>
        <w:bidi/>
        <w:jc w:val="both"/>
        <w:divId w:val="512643822"/>
        <w:rPr>
          <w:rFonts w:cs="B Zar" w:hint="cs"/>
          <w:color w:val="000000"/>
          <w:sz w:val="36"/>
          <w:szCs w:val="36"/>
          <w:rtl/>
        </w:rPr>
      </w:pPr>
      <w:r>
        <w:rPr>
          <w:rStyle w:val="contenttext"/>
          <w:rFonts w:cs="B Zar" w:hint="cs"/>
          <w:color w:val="000000"/>
          <w:sz w:val="36"/>
          <w:szCs w:val="36"/>
          <w:rtl/>
        </w:rPr>
        <w:t>10. دعای اولیای خدا برای انسان. «</w:t>
      </w:r>
      <w:r>
        <w:rPr>
          <w:rStyle w:val="contenttext"/>
          <w:rFonts w:cs="B Zar" w:hint="cs"/>
          <w:color w:val="000000"/>
          <w:sz w:val="36"/>
          <w:szCs w:val="36"/>
          <w:rtl/>
        </w:rPr>
        <w:t>یا أبانا استغفر لنا...»</w:t>
      </w:r>
      <w:hyperlink w:anchor="content_note_353_11" w:tooltip="2296. یوسف، 97." w:history="1">
        <w:r>
          <w:rPr>
            <w:rStyle w:val="Hyperlink"/>
            <w:rFonts w:cs="B Zar" w:hint="cs"/>
            <w:sz w:val="36"/>
            <w:szCs w:val="36"/>
            <w:rtl/>
          </w:rPr>
          <w:t>(11)</w:t>
        </w:r>
      </w:hyperlink>
    </w:p>
    <w:p w:rsidR="00000000" w:rsidRDefault="00EB7B05">
      <w:pPr>
        <w:pStyle w:val="Heading3"/>
        <w:shd w:val="clear" w:color="auto" w:fill="FFFFFF"/>
        <w:bidi/>
        <w:jc w:val="both"/>
        <w:divId w:val="583343740"/>
        <w:rPr>
          <w:rFonts w:eastAsia="Times New Roman" w:cs="B Titr" w:hint="cs"/>
          <w:b w:val="0"/>
          <w:bCs w:val="0"/>
          <w:color w:val="FF0080"/>
          <w:sz w:val="30"/>
          <w:szCs w:val="30"/>
          <w:rtl/>
        </w:rPr>
      </w:pPr>
      <w:r>
        <w:rPr>
          <w:rFonts w:eastAsia="Times New Roman" w:cs="B Titr" w:hint="cs"/>
          <w:b w:val="0"/>
          <w:bCs w:val="0"/>
          <w:color w:val="FF0080"/>
          <w:sz w:val="30"/>
          <w:szCs w:val="30"/>
          <w:rtl/>
        </w:rPr>
        <w:t>346. دنیا از منظر قرآن</w:t>
      </w:r>
    </w:p>
    <w:p w:rsidR="00000000" w:rsidRDefault="00EB7B05">
      <w:pPr>
        <w:pStyle w:val="contentparagraph"/>
        <w:bidi/>
        <w:jc w:val="both"/>
        <w:divId w:val="583343740"/>
        <w:rPr>
          <w:rFonts w:cs="B Zar" w:hint="cs"/>
          <w:color w:val="000000"/>
          <w:sz w:val="36"/>
          <w:szCs w:val="36"/>
          <w:rtl/>
        </w:rPr>
      </w:pPr>
      <w:hyperlink w:anchor="content_note_353_12" w:tooltip="2297. ذیل آیه 60 سوره قصص." w:history="1">
        <w:r>
          <w:rPr>
            <w:rStyle w:val="Hyperlink"/>
            <w:rFonts w:cs="B Zar" w:hint="cs"/>
            <w:sz w:val="36"/>
            <w:szCs w:val="36"/>
            <w:rtl/>
          </w:rPr>
          <w:t>(12)</w:t>
        </w:r>
      </w:hyperlink>
    </w:p>
    <w:p w:rsidR="00000000" w:rsidRDefault="00EB7B05">
      <w:pPr>
        <w:pStyle w:val="contentparagraph"/>
        <w:bidi/>
        <w:jc w:val="both"/>
        <w:divId w:val="583343740"/>
        <w:rPr>
          <w:rFonts w:cs="B Zar" w:hint="cs"/>
          <w:color w:val="000000"/>
          <w:sz w:val="36"/>
          <w:szCs w:val="36"/>
          <w:rtl/>
        </w:rPr>
      </w:pPr>
      <w:r>
        <w:rPr>
          <w:rStyle w:val="contenttext"/>
          <w:rFonts w:cs="B Zar" w:hint="cs"/>
          <w:color w:val="000000"/>
          <w:sz w:val="36"/>
          <w:szCs w:val="36"/>
          <w:rtl/>
        </w:rPr>
        <w:t>در قرآن مجید، از دنیا وزندگانی دنیا با تعبیرات مختلفی یاد گردید</w:t>
      </w:r>
      <w:r>
        <w:rPr>
          <w:rStyle w:val="contenttext"/>
          <w:rFonts w:cs="B Zar" w:hint="cs"/>
          <w:color w:val="000000"/>
          <w:sz w:val="36"/>
          <w:szCs w:val="36"/>
          <w:rtl/>
        </w:rPr>
        <w:t>ه و انسان ها را از اقبال به آن و اغفال در برابر آن برحذر داشته است، از جمله:</w:t>
      </w:r>
    </w:p>
    <w:p w:rsidR="00000000" w:rsidRDefault="00EB7B05">
      <w:pPr>
        <w:pStyle w:val="contentparagraph"/>
        <w:bidi/>
        <w:jc w:val="both"/>
        <w:divId w:val="583343740"/>
        <w:rPr>
          <w:rFonts w:cs="B Zar" w:hint="cs"/>
          <w:color w:val="000000"/>
          <w:sz w:val="36"/>
          <w:szCs w:val="36"/>
          <w:rtl/>
        </w:rPr>
      </w:pPr>
      <w:r>
        <w:rPr>
          <w:rStyle w:val="contenttext"/>
          <w:rFonts w:cs="B Zar" w:hint="cs"/>
          <w:color w:val="000000"/>
          <w:sz w:val="36"/>
          <w:szCs w:val="36"/>
          <w:rtl/>
        </w:rPr>
        <w:t>1. دنیا، عارضی است. «عَرَض الحیاه الدّنیا»</w:t>
      </w:r>
      <w:hyperlink w:anchor="content_note_353_13" w:tooltip="2298. نساء، 94." w:history="1">
        <w:r>
          <w:rPr>
            <w:rStyle w:val="Hyperlink"/>
            <w:rFonts w:cs="B Zar" w:hint="cs"/>
            <w:sz w:val="36"/>
            <w:szCs w:val="36"/>
            <w:rtl/>
          </w:rPr>
          <w:t>(13)</w:t>
        </w:r>
      </w:hyperlink>
    </w:p>
    <w:p w:rsidR="00000000" w:rsidRDefault="00EB7B05">
      <w:pPr>
        <w:pStyle w:val="contentparagraph"/>
        <w:bidi/>
        <w:jc w:val="both"/>
        <w:divId w:val="583343740"/>
        <w:rPr>
          <w:rFonts w:cs="B Zar" w:hint="cs"/>
          <w:color w:val="000000"/>
          <w:sz w:val="36"/>
          <w:szCs w:val="36"/>
          <w:rtl/>
        </w:rPr>
      </w:pPr>
      <w:r>
        <w:rPr>
          <w:rStyle w:val="contenttext"/>
          <w:rFonts w:cs="B Zar" w:hint="cs"/>
          <w:color w:val="000000"/>
          <w:sz w:val="36"/>
          <w:szCs w:val="36"/>
          <w:rtl/>
        </w:rPr>
        <w:t>2. دنیا، بازیچه است. «و ماالحیاه الدّنیا الاّ لعبٌ و لَهو»</w:t>
      </w:r>
      <w:hyperlink w:anchor="content_note_353_14" w:tooltip="2299. انعام، 32." w:history="1">
        <w:r>
          <w:rPr>
            <w:rStyle w:val="Hyperlink"/>
            <w:rFonts w:cs="B Zar" w:hint="cs"/>
            <w:sz w:val="36"/>
            <w:szCs w:val="36"/>
            <w:rtl/>
          </w:rPr>
          <w:t>(14)</w:t>
        </w:r>
      </w:hyperlink>
    </w:p>
    <w:p w:rsidR="00000000" w:rsidRDefault="00EB7B05">
      <w:pPr>
        <w:pStyle w:val="contentparagraph"/>
        <w:bidi/>
        <w:jc w:val="both"/>
        <w:divId w:val="583343740"/>
        <w:rPr>
          <w:rFonts w:cs="B Zar" w:hint="cs"/>
          <w:color w:val="000000"/>
          <w:sz w:val="36"/>
          <w:szCs w:val="36"/>
          <w:rtl/>
        </w:rPr>
      </w:pPr>
      <w:r>
        <w:rPr>
          <w:rStyle w:val="contenttext"/>
          <w:rFonts w:cs="B Zar" w:hint="cs"/>
          <w:color w:val="000000"/>
          <w:sz w:val="36"/>
          <w:szCs w:val="36"/>
          <w:rtl/>
        </w:rPr>
        <w:t>3. دنیا، اندک و ناچیز است. «فما متاع الحیاه الدّنیا فی الآخره الاّ قلیل»</w:t>
      </w:r>
      <w:hyperlink w:anchor="content_note_353_15" w:tooltip="2300. توبه، 38." w:history="1">
        <w:r>
          <w:rPr>
            <w:rStyle w:val="Hyperlink"/>
            <w:rFonts w:cs="B Zar" w:hint="cs"/>
            <w:sz w:val="36"/>
            <w:szCs w:val="36"/>
            <w:rtl/>
          </w:rPr>
          <w:t>(15)</w:t>
        </w:r>
      </w:hyperlink>
    </w:p>
    <w:p w:rsidR="00000000" w:rsidRDefault="00EB7B05">
      <w:pPr>
        <w:pStyle w:val="contentparagraph"/>
        <w:bidi/>
        <w:jc w:val="both"/>
        <w:divId w:val="583343740"/>
        <w:rPr>
          <w:rFonts w:cs="B Zar" w:hint="cs"/>
          <w:color w:val="000000"/>
          <w:sz w:val="36"/>
          <w:szCs w:val="36"/>
          <w:rtl/>
        </w:rPr>
      </w:pPr>
      <w:r>
        <w:rPr>
          <w:rStyle w:val="contenttext"/>
          <w:rFonts w:cs="B Zar" w:hint="cs"/>
          <w:color w:val="000000"/>
          <w:sz w:val="36"/>
          <w:szCs w:val="36"/>
          <w:rtl/>
        </w:rPr>
        <w:t>ص:353</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53" style="width:0;height:1.5pt" o:hralign="center" o:hrstd="t" o:hr="t" fillcolor="#a0a0a0" stroked="f"/>
        </w:pict>
      </w:r>
    </w:p>
    <w:p w:rsidR="00000000" w:rsidRDefault="00EB7B05">
      <w:pPr>
        <w:bidi/>
        <w:jc w:val="both"/>
        <w:divId w:val="275412224"/>
        <w:rPr>
          <w:rFonts w:eastAsia="Times New Roman" w:cs="B Zar" w:hint="cs"/>
          <w:color w:val="000000"/>
          <w:sz w:val="36"/>
          <w:szCs w:val="36"/>
          <w:rtl/>
        </w:rPr>
      </w:pPr>
      <w:r>
        <w:rPr>
          <w:rFonts w:eastAsia="Times New Roman" w:cs="B Zar" w:hint="cs"/>
          <w:color w:val="000000"/>
          <w:sz w:val="36"/>
          <w:szCs w:val="36"/>
          <w:rtl/>
        </w:rPr>
        <w:t>1- 2286. ذیل آیه 3 سوره غافر.</w:t>
      </w:r>
    </w:p>
    <w:p w:rsidR="00000000" w:rsidRDefault="00EB7B05">
      <w:pPr>
        <w:bidi/>
        <w:jc w:val="both"/>
        <w:divId w:val="966935371"/>
        <w:rPr>
          <w:rFonts w:eastAsia="Times New Roman" w:cs="B Zar" w:hint="cs"/>
          <w:color w:val="000000"/>
          <w:sz w:val="36"/>
          <w:szCs w:val="36"/>
          <w:rtl/>
        </w:rPr>
      </w:pPr>
      <w:r>
        <w:rPr>
          <w:rFonts w:eastAsia="Times New Roman" w:cs="B Zar" w:hint="cs"/>
          <w:color w:val="000000"/>
          <w:sz w:val="36"/>
          <w:szCs w:val="36"/>
          <w:rtl/>
        </w:rPr>
        <w:t>2- 2287. طه، 73.</w:t>
      </w:r>
    </w:p>
    <w:p w:rsidR="00000000" w:rsidRDefault="00EB7B05">
      <w:pPr>
        <w:bidi/>
        <w:jc w:val="both"/>
        <w:divId w:val="489836768"/>
        <w:rPr>
          <w:rFonts w:eastAsia="Times New Roman" w:cs="B Zar" w:hint="cs"/>
          <w:color w:val="000000"/>
          <w:sz w:val="36"/>
          <w:szCs w:val="36"/>
          <w:rtl/>
        </w:rPr>
      </w:pPr>
      <w:r>
        <w:rPr>
          <w:rFonts w:eastAsia="Times New Roman" w:cs="B Zar" w:hint="cs"/>
          <w:color w:val="000000"/>
          <w:sz w:val="36"/>
          <w:szCs w:val="36"/>
          <w:rtl/>
        </w:rPr>
        <w:t>3- 2288. انفال، 29.</w:t>
      </w:r>
    </w:p>
    <w:p w:rsidR="00000000" w:rsidRDefault="00EB7B05">
      <w:pPr>
        <w:bidi/>
        <w:jc w:val="both"/>
        <w:divId w:val="1271737274"/>
        <w:rPr>
          <w:rFonts w:eastAsia="Times New Roman" w:cs="B Zar" w:hint="cs"/>
          <w:color w:val="000000"/>
          <w:sz w:val="36"/>
          <w:szCs w:val="36"/>
          <w:rtl/>
        </w:rPr>
      </w:pPr>
      <w:r>
        <w:rPr>
          <w:rFonts w:eastAsia="Times New Roman" w:cs="B Zar" w:hint="cs"/>
          <w:color w:val="000000"/>
          <w:sz w:val="36"/>
          <w:szCs w:val="36"/>
          <w:rtl/>
        </w:rPr>
        <w:t>4- 2289. آل عمران، 31.</w:t>
      </w:r>
    </w:p>
    <w:p w:rsidR="00000000" w:rsidRDefault="00EB7B05">
      <w:pPr>
        <w:bidi/>
        <w:jc w:val="both"/>
        <w:divId w:val="646319483"/>
        <w:rPr>
          <w:rFonts w:eastAsia="Times New Roman" w:cs="B Zar" w:hint="cs"/>
          <w:color w:val="000000"/>
          <w:sz w:val="36"/>
          <w:szCs w:val="36"/>
          <w:rtl/>
        </w:rPr>
      </w:pPr>
      <w:r>
        <w:rPr>
          <w:rFonts w:eastAsia="Times New Roman" w:cs="B Zar" w:hint="cs"/>
          <w:color w:val="000000"/>
          <w:sz w:val="36"/>
          <w:szCs w:val="36"/>
          <w:rtl/>
        </w:rPr>
        <w:t>5- 2290. نور، 22.</w:t>
      </w:r>
    </w:p>
    <w:p w:rsidR="00000000" w:rsidRDefault="00EB7B05">
      <w:pPr>
        <w:bidi/>
        <w:jc w:val="both"/>
        <w:divId w:val="1162509774"/>
        <w:rPr>
          <w:rFonts w:eastAsia="Times New Roman" w:cs="B Zar" w:hint="cs"/>
          <w:color w:val="000000"/>
          <w:sz w:val="36"/>
          <w:szCs w:val="36"/>
          <w:rtl/>
        </w:rPr>
      </w:pPr>
      <w:r>
        <w:rPr>
          <w:rFonts w:eastAsia="Times New Roman" w:cs="B Zar" w:hint="cs"/>
          <w:color w:val="000000"/>
          <w:sz w:val="36"/>
          <w:szCs w:val="36"/>
          <w:rtl/>
        </w:rPr>
        <w:t>6- 2291. تغابن، 17.</w:t>
      </w:r>
    </w:p>
    <w:p w:rsidR="00000000" w:rsidRDefault="00EB7B05">
      <w:pPr>
        <w:bidi/>
        <w:jc w:val="both"/>
        <w:divId w:val="1683625177"/>
        <w:rPr>
          <w:rFonts w:eastAsia="Times New Roman" w:cs="B Zar" w:hint="cs"/>
          <w:color w:val="000000"/>
          <w:sz w:val="36"/>
          <w:szCs w:val="36"/>
          <w:rtl/>
        </w:rPr>
      </w:pPr>
      <w:r>
        <w:rPr>
          <w:rFonts w:eastAsia="Times New Roman" w:cs="B Zar" w:hint="cs"/>
          <w:color w:val="000000"/>
          <w:sz w:val="36"/>
          <w:szCs w:val="36"/>
          <w:rtl/>
        </w:rPr>
        <w:t>7- 2292. صف، 11 - 12.</w:t>
      </w:r>
    </w:p>
    <w:p w:rsidR="00000000" w:rsidRDefault="00EB7B05">
      <w:pPr>
        <w:bidi/>
        <w:jc w:val="both"/>
        <w:divId w:val="1766488897"/>
        <w:rPr>
          <w:rFonts w:eastAsia="Times New Roman" w:cs="B Zar" w:hint="cs"/>
          <w:color w:val="000000"/>
          <w:sz w:val="36"/>
          <w:szCs w:val="36"/>
          <w:rtl/>
        </w:rPr>
      </w:pPr>
      <w:r>
        <w:rPr>
          <w:rFonts w:eastAsia="Times New Roman" w:cs="B Zar" w:hint="cs"/>
          <w:color w:val="000000"/>
          <w:sz w:val="36"/>
          <w:szCs w:val="36"/>
          <w:rtl/>
        </w:rPr>
        <w:t>8- 2293. نوح، 3 - 4.</w:t>
      </w:r>
    </w:p>
    <w:p w:rsidR="00000000" w:rsidRDefault="00EB7B05">
      <w:pPr>
        <w:bidi/>
        <w:jc w:val="both"/>
        <w:divId w:val="338510741"/>
        <w:rPr>
          <w:rFonts w:eastAsia="Times New Roman" w:cs="B Zar" w:hint="cs"/>
          <w:color w:val="000000"/>
          <w:sz w:val="36"/>
          <w:szCs w:val="36"/>
          <w:rtl/>
        </w:rPr>
      </w:pPr>
      <w:r>
        <w:rPr>
          <w:rFonts w:eastAsia="Times New Roman" w:cs="B Zar" w:hint="cs"/>
          <w:color w:val="000000"/>
          <w:sz w:val="36"/>
          <w:szCs w:val="36"/>
          <w:rtl/>
        </w:rPr>
        <w:t>9- 2294. نساء، 31.</w:t>
      </w:r>
    </w:p>
    <w:p w:rsidR="00000000" w:rsidRDefault="00EB7B05">
      <w:pPr>
        <w:bidi/>
        <w:jc w:val="both"/>
        <w:divId w:val="1439255856"/>
        <w:rPr>
          <w:rFonts w:eastAsia="Times New Roman" w:cs="B Zar" w:hint="cs"/>
          <w:color w:val="000000"/>
          <w:sz w:val="36"/>
          <w:szCs w:val="36"/>
          <w:rtl/>
        </w:rPr>
      </w:pPr>
      <w:r>
        <w:rPr>
          <w:rFonts w:eastAsia="Times New Roman" w:cs="B Zar" w:hint="cs"/>
          <w:color w:val="000000"/>
          <w:sz w:val="36"/>
          <w:szCs w:val="36"/>
          <w:rtl/>
        </w:rPr>
        <w:t>10- 2295. قصص، 16.</w:t>
      </w:r>
    </w:p>
    <w:p w:rsidR="00000000" w:rsidRDefault="00EB7B05">
      <w:pPr>
        <w:bidi/>
        <w:jc w:val="both"/>
        <w:divId w:val="928847921"/>
        <w:rPr>
          <w:rFonts w:eastAsia="Times New Roman" w:cs="B Zar" w:hint="cs"/>
          <w:color w:val="000000"/>
          <w:sz w:val="36"/>
          <w:szCs w:val="36"/>
          <w:rtl/>
        </w:rPr>
      </w:pPr>
      <w:r>
        <w:rPr>
          <w:rFonts w:eastAsia="Times New Roman" w:cs="B Zar" w:hint="cs"/>
          <w:color w:val="000000"/>
          <w:sz w:val="36"/>
          <w:szCs w:val="36"/>
          <w:rtl/>
        </w:rPr>
        <w:t>11- 2296. ی</w:t>
      </w:r>
      <w:r>
        <w:rPr>
          <w:rFonts w:eastAsia="Times New Roman" w:cs="B Zar" w:hint="cs"/>
          <w:color w:val="000000"/>
          <w:sz w:val="36"/>
          <w:szCs w:val="36"/>
          <w:rtl/>
        </w:rPr>
        <w:t>وسف، 97.</w:t>
      </w:r>
    </w:p>
    <w:p w:rsidR="00000000" w:rsidRDefault="00EB7B05">
      <w:pPr>
        <w:bidi/>
        <w:jc w:val="both"/>
        <w:divId w:val="307786318"/>
        <w:rPr>
          <w:rFonts w:eastAsia="Times New Roman" w:cs="B Zar" w:hint="cs"/>
          <w:color w:val="000000"/>
          <w:sz w:val="36"/>
          <w:szCs w:val="36"/>
          <w:rtl/>
        </w:rPr>
      </w:pPr>
      <w:r>
        <w:rPr>
          <w:rFonts w:eastAsia="Times New Roman" w:cs="B Zar" w:hint="cs"/>
          <w:color w:val="000000"/>
          <w:sz w:val="36"/>
          <w:szCs w:val="36"/>
          <w:rtl/>
        </w:rPr>
        <w:t>12- 2297. ذیل آیه 60 سوره قصص.</w:t>
      </w:r>
    </w:p>
    <w:p w:rsidR="00000000" w:rsidRDefault="00EB7B05">
      <w:pPr>
        <w:bidi/>
        <w:jc w:val="both"/>
        <w:divId w:val="1098326454"/>
        <w:rPr>
          <w:rFonts w:eastAsia="Times New Roman" w:cs="B Zar" w:hint="cs"/>
          <w:color w:val="000000"/>
          <w:sz w:val="36"/>
          <w:szCs w:val="36"/>
          <w:rtl/>
        </w:rPr>
      </w:pPr>
      <w:r>
        <w:rPr>
          <w:rFonts w:eastAsia="Times New Roman" w:cs="B Zar" w:hint="cs"/>
          <w:color w:val="000000"/>
          <w:sz w:val="36"/>
          <w:szCs w:val="36"/>
          <w:rtl/>
        </w:rPr>
        <w:t>13- 2298. نساء، 94.</w:t>
      </w:r>
    </w:p>
    <w:p w:rsidR="00000000" w:rsidRDefault="00EB7B05">
      <w:pPr>
        <w:bidi/>
        <w:jc w:val="both"/>
        <w:divId w:val="1445494431"/>
        <w:rPr>
          <w:rFonts w:eastAsia="Times New Roman" w:cs="B Zar" w:hint="cs"/>
          <w:color w:val="000000"/>
          <w:sz w:val="36"/>
          <w:szCs w:val="36"/>
          <w:rtl/>
        </w:rPr>
      </w:pPr>
      <w:r>
        <w:rPr>
          <w:rFonts w:eastAsia="Times New Roman" w:cs="B Zar" w:hint="cs"/>
          <w:color w:val="000000"/>
          <w:sz w:val="36"/>
          <w:szCs w:val="36"/>
          <w:rtl/>
        </w:rPr>
        <w:t>14- 2299. انعام، 32.</w:t>
      </w:r>
    </w:p>
    <w:p w:rsidR="00000000" w:rsidRDefault="00EB7B05">
      <w:pPr>
        <w:bidi/>
        <w:jc w:val="both"/>
        <w:divId w:val="1206406428"/>
        <w:rPr>
          <w:rFonts w:eastAsia="Times New Roman" w:cs="B Zar" w:hint="cs"/>
          <w:color w:val="000000"/>
          <w:sz w:val="36"/>
          <w:szCs w:val="36"/>
          <w:rtl/>
        </w:rPr>
      </w:pPr>
      <w:r>
        <w:rPr>
          <w:rFonts w:eastAsia="Times New Roman" w:cs="B Zar" w:hint="cs"/>
          <w:color w:val="000000"/>
          <w:sz w:val="36"/>
          <w:szCs w:val="36"/>
          <w:rtl/>
        </w:rPr>
        <w:t>15- 2300. توبه، 38.</w:t>
      </w:r>
    </w:p>
    <w:p w:rsidR="00000000" w:rsidRDefault="00EB7B05">
      <w:pPr>
        <w:pStyle w:val="contentparagraph"/>
        <w:bidi/>
        <w:jc w:val="both"/>
        <w:divId w:val="1022438076"/>
        <w:rPr>
          <w:rFonts w:cs="B Zar" w:hint="cs"/>
          <w:color w:val="000000"/>
          <w:sz w:val="36"/>
          <w:szCs w:val="36"/>
          <w:rtl/>
        </w:rPr>
      </w:pPr>
      <w:r>
        <w:rPr>
          <w:rStyle w:val="contenttext"/>
          <w:rFonts w:cs="B Zar" w:hint="cs"/>
          <w:color w:val="000000"/>
          <w:sz w:val="36"/>
          <w:szCs w:val="36"/>
          <w:rtl/>
        </w:rPr>
        <w:t>4. زندگی دنیا، مایه ی غرور و اغفال است. «وما الحیاه الدّنیا الاّ متاع الغرور»</w:t>
      </w:r>
      <w:hyperlink w:anchor="content_note_354_1" w:tooltip="2301. آل عمران، 185." w:history="1">
        <w:r>
          <w:rPr>
            <w:rStyle w:val="Hyperlink"/>
            <w:rFonts w:cs="B Zar" w:hint="cs"/>
            <w:sz w:val="36"/>
            <w:szCs w:val="36"/>
            <w:rtl/>
          </w:rPr>
          <w:t>(1)</w:t>
        </w:r>
      </w:hyperlink>
    </w:p>
    <w:p w:rsidR="00000000" w:rsidRDefault="00EB7B05">
      <w:pPr>
        <w:pStyle w:val="contentparagraph"/>
        <w:bidi/>
        <w:jc w:val="both"/>
        <w:divId w:val="1022438076"/>
        <w:rPr>
          <w:rFonts w:cs="B Zar" w:hint="cs"/>
          <w:color w:val="000000"/>
          <w:sz w:val="36"/>
          <w:szCs w:val="36"/>
          <w:rtl/>
        </w:rPr>
      </w:pPr>
      <w:r>
        <w:rPr>
          <w:rStyle w:val="contenttext"/>
          <w:rFonts w:cs="B Zar" w:hint="cs"/>
          <w:color w:val="000000"/>
          <w:sz w:val="36"/>
          <w:szCs w:val="36"/>
          <w:rtl/>
        </w:rPr>
        <w:t>5. زندگ</w:t>
      </w:r>
      <w:r>
        <w:rPr>
          <w:rStyle w:val="contenttext"/>
          <w:rFonts w:cs="B Zar" w:hint="cs"/>
          <w:color w:val="000000"/>
          <w:sz w:val="36"/>
          <w:szCs w:val="36"/>
          <w:rtl/>
        </w:rPr>
        <w:t>ی دنیا، برای کفّار جلوه دارد. «زیّن للّذین کفروا الحیاه الدّنیا»</w:t>
      </w:r>
      <w:hyperlink w:anchor="content_note_354_2" w:tooltip="2302. بقره، 212." w:history="1">
        <w:r>
          <w:rPr>
            <w:rStyle w:val="Hyperlink"/>
            <w:rFonts w:cs="B Zar" w:hint="cs"/>
            <w:sz w:val="36"/>
            <w:szCs w:val="36"/>
            <w:rtl/>
          </w:rPr>
          <w:t>(2)</w:t>
        </w:r>
      </w:hyperlink>
    </w:p>
    <w:p w:rsidR="00000000" w:rsidRDefault="00EB7B05">
      <w:pPr>
        <w:pStyle w:val="contentparagraph"/>
        <w:bidi/>
        <w:jc w:val="both"/>
        <w:divId w:val="1022438076"/>
        <w:rPr>
          <w:rFonts w:cs="B Zar" w:hint="cs"/>
          <w:color w:val="000000"/>
          <w:sz w:val="36"/>
          <w:szCs w:val="36"/>
          <w:rtl/>
        </w:rPr>
      </w:pPr>
      <w:r>
        <w:rPr>
          <w:rStyle w:val="contenttext"/>
          <w:rFonts w:cs="B Zar" w:hint="cs"/>
          <w:color w:val="000000"/>
          <w:sz w:val="36"/>
          <w:szCs w:val="36"/>
          <w:rtl/>
        </w:rPr>
        <w:t>6. مال و فرزند، جلوه های دنیا هستند. «المال والبنون زینه الحیاه الدّنیا»</w:t>
      </w:r>
      <w:hyperlink w:anchor="content_note_354_3" w:tooltip="2303. کهف، 46." w:history="1">
        <w:r>
          <w:rPr>
            <w:rStyle w:val="Hyperlink"/>
            <w:rFonts w:cs="B Zar" w:hint="cs"/>
            <w:sz w:val="36"/>
            <w:szCs w:val="36"/>
            <w:rtl/>
          </w:rPr>
          <w:t>(3)</w:t>
        </w:r>
      </w:hyperlink>
    </w:p>
    <w:p w:rsidR="00000000" w:rsidRDefault="00EB7B05">
      <w:pPr>
        <w:pStyle w:val="contentparagraph"/>
        <w:bidi/>
        <w:jc w:val="both"/>
        <w:divId w:val="1022438076"/>
        <w:rPr>
          <w:rFonts w:cs="B Zar" w:hint="cs"/>
          <w:color w:val="000000"/>
          <w:sz w:val="36"/>
          <w:szCs w:val="36"/>
          <w:rtl/>
        </w:rPr>
      </w:pPr>
      <w:r>
        <w:rPr>
          <w:rStyle w:val="contenttext"/>
          <w:rFonts w:cs="B Zar" w:hint="cs"/>
          <w:color w:val="000000"/>
          <w:sz w:val="36"/>
          <w:szCs w:val="36"/>
          <w:rtl/>
        </w:rPr>
        <w:t>7. دنیا، غنچه ای است که برای هیچ کس گُل نمی شود. «زهره الحیاه الدّنیا»</w:t>
      </w:r>
      <w:hyperlink w:anchor="content_note_354_4" w:tooltip="2304. طه، 131." w:history="1">
        <w:r>
          <w:rPr>
            <w:rStyle w:val="Hyperlink"/>
            <w:rFonts w:cs="B Zar" w:hint="cs"/>
            <w:sz w:val="36"/>
            <w:szCs w:val="36"/>
            <w:rtl/>
          </w:rPr>
          <w:t>(4)</w:t>
        </w:r>
      </w:hyperlink>
    </w:p>
    <w:p w:rsidR="00000000" w:rsidRDefault="00EB7B05">
      <w:pPr>
        <w:pStyle w:val="contentparagraph"/>
        <w:bidi/>
        <w:jc w:val="both"/>
        <w:divId w:val="1022438076"/>
        <w:rPr>
          <w:rFonts w:cs="B Zar" w:hint="cs"/>
          <w:color w:val="000000"/>
          <w:sz w:val="36"/>
          <w:szCs w:val="36"/>
          <w:rtl/>
        </w:rPr>
      </w:pPr>
      <w:r>
        <w:rPr>
          <w:rStyle w:val="contenttext"/>
          <w:rFonts w:cs="B Zar" w:hint="cs"/>
          <w:color w:val="000000"/>
          <w:sz w:val="36"/>
          <w:szCs w:val="36"/>
          <w:rtl/>
        </w:rPr>
        <w:t>8. چرا آخرت را به دنیا می فروشید؟ «اشتروا الحیاه الدّنیا بالآخره»</w:t>
      </w:r>
      <w:hyperlink w:anchor="content_note_354_5" w:tooltip="2305. بقره، 86." w:history="1">
        <w:r>
          <w:rPr>
            <w:rStyle w:val="Hyperlink"/>
            <w:rFonts w:cs="B Zar" w:hint="cs"/>
            <w:sz w:val="36"/>
            <w:szCs w:val="36"/>
            <w:rtl/>
          </w:rPr>
          <w:t>(5)</w:t>
        </w:r>
      </w:hyperlink>
    </w:p>
    <w:p w:rsidR="00000000" w:rsidRDefault="00EB7B05">
      <w:pPr>
        <w:pStyle w:val="contentparagraph"/>
        <w:bidi/>
        <w:jc w:val="both"/>
        <w:divId w:val="1022438076"/>
        <w:rPr>
          <w:rFonts w:cs="B Zar" w:hint="cs"/>
          <w:color w:val="000000"/>
          <w:sz w:val="36"/>
          <w:szCs w:val="36"/>
          <w:rtl/>
        </w:rPr>
      </w:pPr>
      <w:r>
        <w:rPr>
          <w:rStyle w:val="contenttext"/>
          <w:rFonts w:cs="B Zar" w:hint="cs"/>
          <w:color w:val="000000"/>
          <w:sz w:val="36"/>
          <w:szCs w:val="36"/>
          <w:rtl/>
        </w:rPr>
        <w:t>9. چرا به دنیای فانی و محدود، راضی می شوید؟ «أرَضِیتم بالحیاه الدّنیا»</w:t>
      </w:r>
      <w:hyperlink w:anchor="content_note_354_6" w:tooltip="2306. توبه، 38." w:history="1">
        <w:r>
          <w:rPr>
            <w:rStyle w:val="Hyperlink"/>
            <w:rFonts w:cs="B Zar" w:hint="cs"/>
            <w:sz w:val="36"/>
            <w:szCs w:val="36"/>
            <w:rtl/>
          </w:rPr>
          <w:t>(6)</w:t>
        </w:r>
      </w:hyperlink>
    </w:p>
    <w:p w:rsidR="00000000" w:rsidRDefault="00EB7B05">
      <w:pPr>
        <w:pStyle w:val="contentparagraph"/>
        <w:bidi/>
        <w:jc w:val="both"/>
        <w:divId w:val="1022438076"/>
        <w:rPr>
          <w:rFonts w:cs="B Zar" w:hint="cs"/>
          <w:color w:val="000000"/>
          <w:sz w:val="36"/>
          <w:szCs w:val="36"/>
          <w:rtl/>
        </w:rPr>
      </w:pPr>
      <w:r>
        <w:rPr>
          <w:rStyle w:val="contenttext"/>
          <w:rFonts w:cs="B Zar" w:hint="cs"/>
          <w:color w:val="000000"/>
          <w:sz w:val="36"/>
          <w:szCs w:val="36"/>
          <w:rtl/>
        </w:rPr>
        <w:t>10. چرا به دنیای کوچک و زودگذر شاد می گردید؟ «فَرِحوا بالحیوه الدّنیا»</w:t>
      </w:r>
      <w:hyperlink w:anchor="content_note_354_7" w:tooltip="2307. رعد، 26." w:history="1">
        <w:r>
          <w:rPr>
            <w:rStyle w:val="Hyperlink"/>
            <w:rFonts w:cs="B Zar" w:hint="cs"/>
            <w:sz w:val="36"/>
            <w:szCs w:val="36"/>
            <w:rtl/>
          </w:rPr>
          <w:t>(7)</w:t>
        </w:r>
      </w:hyperlink>
    </w:p>
    <w:p w:rsidR="00000000" w:rsidRDefault="00EB7B05">
      <w:pPr>
        <w:pStyle w:val="contentparagraph"/>
        <w:bidi/>
        <w:jc w:val="both"/>
        <w:divId w:val="1022438076"/>
        <w:rPr>
          <w:rFonts w:cs="B Zar" w:hint="cs"/>
          <w:color w:val="000000"/>
          <w:sz w:val="36"/>
          <w:szCs w:val="36"/>
          <w:rtl/>
        </w:rPr>
      </w:pPr>
      <w:r>
        <w:rPr>
          <w:rStyle w:val="contenttext"/>
          <w:rFonts w:cs="B Zar" w:hint="cs"/>
          <w:color w:val="000000"/>
          <w:sz w:val="36"/>
          <w:szCs w:val="36"/>
          <w:rtl/>
        </w:rPr>
        <w:t>11. چرا دنیا را به آخرت ترجیح می دهید؟ «یَستحبّون الحیاه الدّنیا علی الآخره»</w:t>
      </w:r>
      <w:hyperlink w:anchor="content_note_354_8" w:tooltip="2308. ابراهیم، 3." w:history="1">
        <w:r>
          <w:rPr>
            <w:rStyle w:val="Hyperlink"/>
            <w:rFonts w:cs="B Zar" w:hint="cs"/>
            <w:sz w:val="36"/>
            <w:szCs w:val="36"/>
            <w:rtl/>
          </w:rPr>
          <w:t>(8)</w:t>
        </w:r>
      </w:hyperlink>
    </w:p>
    <w:p w:rsidR="00000000" w:rsidRDefault="00EB7B05">
      <w:pPr>
        <w:pStyle w:val="contentparagraph"/>
        <w:bidi/>
        <w:jc w:val="both"/>
        <w:divId w:val="1022438076"/>
        <w:rPr>
          <w:rFonts w:cs="B Zar" w:hint="cs"/>
          <w:color w:val="000000"/>
          <w:sz w:val="36"/>
          <w:szCs w:val="36"/>
          <w:rtl/>
        </w:rPr>
      </w:pPr>
      <w:r>
        <w:rPr>
          <w:rStyle w:val="contenttext"/>
          <w:rFonts w:cs="B Zar" w:hint="cs"/>
          <w:color w:val="000000"/>
          <w:sz w:val="36"/>
          <w:szCs w:val="36"/>
          <w:rtl/>
        </w:rPr>
        <w:t>12. چرا به دنیاداران خیره می شوید؟ «لاتمدّنّ عی</w:t>
      </w:r>
      <w:r>
        <w:rPr>
          <w:rStyle w:val="contenttext"/>
          <w:rFonts w:cs="B Zar" w:hint="cs"/>
          <w:color w:val="000000"/>
          <w:sz w:val="36"/>
          <w:szCs w:val="36"/>
          <w:rtl/>
        </w:rPr>
        <w:t>نیک الی ما متّعنا به»</w:t>
      </w:r>
      <w:hyperlink w:anchor="content_note_354_9" w:tooltip="2309. حجر، 88." w:history="1">
        <w:r>
          <w:rPr>
            <w:rStyle w:val="Hyperlink"/>
            <w:rFonts w:cs="B Zar" w:hint="cs"/>
            <w:sz w:val="36"/>
            <w:szCs w:val="36"/>
            <w:rtl/>
          </w:rPr>
          <w:t>(9)</w:t>
        </w:r>
      </w:hyperlink>
    </w:p>
    <w:p w:rsidR="00000000" w:rsidRDefault="00EB7B05">
      <w:pPr>
        <w:pStyle w:val="contentparagraph"/>
        <w:bidi/>
        <w:jc w:val="both"/>
        <w:divId w:val="1022438076"/>
        <w:rPr>
          <w:rFonts w:cs="B Zar" w:hint="cs"/>
          <w:color w:val="000000"/>
          <w:sz w:val="36"/>
          <w:szCs w:val="36"/>
          <w:rtl/>
        </w:rPr>
      </w:pPr>
      <w:r>
        <w:rPr>
          <w:rStyle w:val="contenttext"/>
          <w:rFonts w:cs="B Zar" w:hint="cs"/>
          <w:color w:val="000000"/>
          <w:sz w:val="36"/>
          <w:szCs w:val="36"/>
          <w:rtl/>
        </w:rPr>
        <w:t>13. چرا فقط به دنیا فکر می کنید؟ «لم یرد الاّ الحیاه الدّنیا»</w:t>
      </w:r>
      <w:hyperlink w:anchor="content_note_354_10" w:tooltip="2310. نجم، 29." w:history="1">
        <w:r>
          <w:rPr>
            <w:rStyle w:val="Hyperlink"/>
            <w:rFonts w:cs="B Zar" w:hint="cs"/>
            <w:sz w:val="36"/>
            <w:szCs w:val="36"/>
            <w:rtl/>
          </w:rPr>
          <w:t>(10)</w:t>
        </w:r>
      </w:hyperlink>
    </w:p>
    <w:p w:rsidR="00000000" w:rsidRDefault="00EB7B05">
      <w:pPr>
        <w:pStyle w:val="contentparagraph"/>
        <w:bidi/>
        <w:jc w:val="both"/>
        <w:divId w:val="1022438076"/>
        <w:rPr>
          <w:rFonts w:cs="B Zar" w:hint="cs"/>
          <w:color w:val="000000"/>
          <w:sz w:val="36"/>
          <w:szCs w:val="36"/>
          <w:rtl/>
        </w:rPr>
      </w:pPr>
      <w:r>
        <w:rPr>
          <w:rStyle w:val="contenttext"/>
          <w:rFonts w:cs="B Zar" w:hint="cs"/>
          <w:color w:val="000000"/>
          <w:sz w:val="36"/>
          <w:szCs w:val="36"/>
          <w:rtl/>
        </w:rPr>
        <w:t xml:space="preserve">14. آیا دنیاگرایان نمی دانند که جایگاهشان </w:t>
      </w:r>
      <w:r>
        <w:rPr>
          <w:rStyle w:val="contenttext"/>
          <w:rFonts w:cs="B Zar" w:hint="cs"/>
          <w:color w:val="000000"/>
          <w:sz w:val="36"/>
          <w:szCs w:val="36"/>
          <w:rtl/>
        </w:rPr>
        <w:t>دوزخ است؟ «و آثر الحیاه الدّنیا، فانّ الجحیم هی المأوی»</w:t>
      </w:r>
      <w:hyperlink w:anchor="content_note_354_11" w:tooltip="2311. نازعات، 38." w:history="1">
        <w:r>
          <w:rPr>
            <w:rStyle w:val="Hyperlink"/>
            <w:rFonts w:cs="B Zar" w:hint="cs"/>
            <w:sz w:val="36"/>
            <w:szCs w:val="36"/>
            <w:rtl/>
          </w:rPr>
          <w:t>(11)</w:t>
        </w:r>
      </w:hyperlink>
    </w:p>
    <w:p w:rsidR="00000000" w:rsidRDefault="00EB7B05">
      <w:pPr>
        <w:pStyle w:val="contentparagraph"/>
        <w:bidi/>
        <w:jc w:val="both"/>
        <w:divId w:val="1022438076"/>
        <w:rPr>
          <w:rFonts w:cs="B Zar" w:hint="cs"/>
          <w:color w:val="000000"/>
          <w:sz w:val="36"/>
          <w:szCs w:val="36"/>
          <w:rtl/>
        </w:rPr>
      </w:pPr>
      <w:r>
        <w:rPr>
          <w:rStyle w:val="contenttext"/>
          <w:rFonts w:cs="B Zar" w:hint="cs"/>
          <w:color w:val="000000"/>
          <w:sz w:val="36"/>
          <w:szCs w:val="36"/>
          <w:rtl/>
        </w:rPr>
        <w:t>البتّه این همه هشدار به خاطر کنترل مردم دنیاگرا است و آنچه در آیات و روایات انتقاد شده، از دنیاپرستی، آخرت فروشی، غافل شدن، سرمست شدن و حقّ فقرا را ندادن است، ولی اگر افرادی در چهارچوب عدل و انصاف سراغ دنیا بروند و از کمالات دیگر و آخرت غافل نشوند و حقّ مح</w:t>
      </w:r>
      <w:r>
        <w:rPr>
          <w:rStyle w:val="contenttext"/>
          <w:rFonts w:cs="B Zar" w:hint="cs"/>
          <w:color w:val="000000"/>
          <w:sz w:val="36"/>
          <w:szCs w:val="36"/>
          <w:rtl/>
        </w:rPr>
        <w:t>رومان را ادا کنند و در تحصیل دنیا یا مصرف آن ظلم نکنند، این گونه مال و دنیا فضل و رحمت الهی است.</w:t>
      </w:r>
    </w:p>
    <w:p w:rsidR="00000000" w:rsidRDefault="00EB7B05">
      <w:pPr>
        <w:pStyle w:val="contentparagraph"/>
        <w:bidi/>
        <w:jc w:val="both"/>
        <w:divId w:val="1022438076"/>
        <w:rPr>
          <w:rFonts w:cs="B Zar" w:hint="cs"/>
          <w:color w:val="000000"/>
          <w:sz w:val="36"/>
          <w:szCs w:val="36"/>
          <w:rtl/>
        </w:rPr>
      </w:pPr>
      <w:r>
        <w:rPr>
          <w:rStyle w:val="contenttext"/>
          <w:rFonts w:cs="B Zar" w:hint="cs"/>
          <w:color w:val="000000"/>
          <w:sz w:val="36"/>
          <w:szCs w:val="36"/>
          <w:rtl/>
        </w:rPr>
        <w:t>«والحمد للّه ربّ العالمین»</w:t>
      </w:r>
    </w:p>
    <w:p w:rsidR="00000000" w:rsidRDefault="00EB7B05">
      <w:pPr>
        <w:pStyle w:val="contentparagraph"/>
        <w:bidi/>
        <w:jc w:val="both"/>
        <w:divId w:val="1022438076"/>
        <w:rPr>
          <w:rFonts w:cs="B Zar" w:hint="cs"/>
          <w:color w:val="000000"/>
          <w:sz w:val="36"/>
          <w:szCs w:val="36"/>
          <w:rtl/>
        </w:rPr>
      </w:pPr>
      <w:r>
        <w:rPr>
          <w:rStyle w:val="contenttext"/>
          <w:rFonts w:cs="B Zar" w:hint="cs"/>
          <w:color w:val="000000"/>
          <w:sz w:val="36"/>
          <w:szCs w:val="36"/>
          <w:rtl/>
        </w:rPr>
        <w:t>ص:354</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54" style="width:0;height:1.5pt" o:hralign="center" o:hrstd="t" o:hr="t" fillcolor="#a0a0a0" stroked="f"/>
        </w:pict>
      </w:r>
    </w:p>
    <w:p w:rsidR="00000000" w:rsidRDefault="00EB7B05">
      <w:pPr>
        <w:bidi/>
        <w:jc w:val="both"/>
        <w:divId w:val="148523474"/>
        <w:rPr>
          <w:rFonts w:eastAsia="Times New Roman" w:cs="B Zar" w:hint="cs"/>
          <w:color w:val="000000"/>
          <w:sz w:val="36"/>
          <w:szCs w:val="36"/>
          <w:rtl/>
        </w:rPr>
      </w:pPr>
      <w:r>
        <w:rPr>
          <w:rFonts w:eastAsia="Times New Roman" w:cs="B Zar" w:hint="cs"/>
          <w:color w:val="000000"/>
          <w:sz w:val="36"/>
          <w:szCs w:val="36"/>
          <w:rtl/>
        </w:rPr>
        <w:t>1- 2301. آل عمران، 185.</w:t>
      </w:r>
    </w:p>
    <w:p w:rsidR="00000000" w:rsidRDefault="00EB7B05">
      <w:pPr>
        <w:bidi/>
        <w:jc w:val="both"/>
        <w:divId w:val="697049784"/>
        <w:rPr>
          <w:rFonts w:eastAsia="Times New Roman" w:cs="B Zar" w:hint="cs"/>
          <w:color w:val="000000"/>
          <w:sz w:val="36"/>
          <w:szCs w:val="36"/>
          <w:rtl/>
        </w:rPr>
      </w:pPr>
      <w:r>
        <w:rPr>
          <w:rFonts w:eastAsia="Times New Roman" w:cs="B Zar" w:hint="cs"/>
          <w:color w:val="000000"/>
          <w:sz w:val="36"/>
          <w:szCs w:val="36"/>
          <w:rtl/>
        </w:rPr>
        <w:t>2- 2302. بقره، 212.</w:t>
      </w:r>
    </w:p>
    <w:p w:rsidR="00000000" w:rsidRDefault="00EB7B05">
      <w:pPr>
        <w:bidi/>
        <w:jc w:val="both"/>
        <w:divId w:val="1917862891"/>
        <w:rPr>
          <w:rFonts w:eastAsia="Times New Roman" w:cs="B Zar" w:hint="cs"/>
          <w:color w:val="000000"/>
          <w:sz w:val="36"/>
          <w:szCs w:val="36"/>
          <w:rtl/>
        </w:rPr>
      </w:pPr>
      <w:r>
        <w:rPr>
          <w:rFonts w:eastAsia="Times New Roman" w:cs="B Zar" w:hint="cs"/>
          <w:color w:val="000000"/>
          <w:sz w:val="36"/>
          <w:szCs w:val="36"/>
          <w:rtl/>
        </w:rPr>
        <w:t>3- 2303. کهف، 46.</w:t>
      </w:r>
    </w:p>
    <w:p w:rsidR="00000000" w:rsidRDefault="00EB7B05">
      <w:pPr>
        <w:bidi/>
        <w:jc w:val="both"/>
        <w:divId w:val="792361807"/>
        <w:rPr>
          <w:rFonts w:eastAsia="Times New Roman" w:cs="B Zar" w:hint="cs"/>
          <w:color w:val="000000"/>
          <w:sz w:val="36"/>
          <w:szCs w:val="36"/>
          <w:rtl/>
        </w:rPr>
      </w:pPr>
      <w:r>
        <w:rPr>
          <w:rFonts w:eastAsia="Times New Roman" w:cs="B Zar" w:hint="cs"/>
          <w:color w:val="000000"/>
          <w:sz w:val="36"/>
          <w:szCs w:val="36"/>
          <w:rtl/>
        </w:rPr>
        <w:t>4- 2304. طه، 131.</w:t>
      </w:r>
    </w:p>
    <w:p w:rsidR="00000000" w:rsidRDefault="00EB7B05">
      <w:pPr>
        <w:bidi/>
        <w:jc w:val="both"/>
        <w:divId w:val="881283021"/>
        <w:rPr>
          <w:rFonts w:eastAsia="Times New Roman" w:cs="B Zar" w:hint="cs"/>
          <w:color w:val="000000"/>
          <w:sz w:val="36"/>
          <w:szCs w:val="36"/>
          <w:rtl/>
        </w:rPr>
      </w:pPr>
      <w:r>
        <w:rPr>
          <w:rFonts w:eastAsia="Times New Roman" w:cs="B Zar" w:hint="cs"/>
          <w:color w:val="000000"/>
          <w:sz w:val="36"/>
          <w:szCs w:val="36"/>
          <w:rtl/>
        </w:rPr>
        <w:t>5- 2305. ب</w:t>
      </w:r>
      <w:r>
        <w:rPr>
          <w:rFonts w:eastAsia="Times New Roman" w:cs="B Zar" w:hint="cs"/>
          <w:color w:val="000000"/>
          <w:sz w:val="36"/>
          <w:szCs w:val="36"/>
          <w:rtl/>
        </w:rPr>
        <w:t>قره، 86.</w:t>
      </w:r>
    </w:p>
    <w:p w:rsidR="00000000" w:rsidRDefault="00EB7B05">
      <w:pPr>
        <w:bidi/>
        <w:jc w:val="both"/>
        <w:divId w:val="2045977465"/>
        <w:rPr>
          <w:rFonts w:eastAsia="Times New Roman" w:cs="B Zar" w:hint="cs"/>
          <w:color w:val="000000"/>
          <w:sz w:val="36"/>
          <w:szCs w:val="36"/>
          <w:rtl/>
        </w:rPr>
      </w:pPr>
      <w:r>
        <w:rPr>
          <w:rFonts w:eastAsia="Times New Roman" w:cs="B Zar" w:hint="cs"/>
          <w:color w:val="000000"/>
          <w:sz w:val="36"/>
          <w:szCs w:val="36"/>
          <w:rtl/>
        </w:rPr>
        <w:t>6- 2306. توبه، 38.</w:t>
      </w:r>
    </w:p>
    <w:p w:rsidR="00000000" w:rsidRDefault="00EB7B05">
      <w:pPr>
        <w:bidi/>
        <w:jc w:val="both"/>
        <w:divId w:val="1698892509"/>
        <w:rPr>
          <w:rFonts w:eastAsia="Times New Roman" w:cs="B Zar" w:hint="cs"/>
          <w:color w:val="000000"/>
          <w:sz w:val="36"/>
          <w:szCs w:val="36"/>
          <w:rtl/>
        </w:rPr>
      </w:pPr>
      <w:r>
        <w:rPr>
          <w:rFonts w:eastAsia="Times New Roman" w:cs="B Zar" w:hint="cs"/>
          <w:color w:val="000000"/>
          <w:sz w:val="36"/>
          <w:szCs w:val="36"/>
          <w:rtl/>
        </w:rPr>
        <w:t>7- 2307. رعد، 26.</w:t>
      </w:r>
    </w:p>
    <w:p w:rsidR="00000000" w:rsidRDefault="00EB7B05">
      <w:pPr>
        <w:bidi/>
        <w:jc w:val="both"/>
        <w:divId w:val="1136148131"/>
        <w:rPr>
          <w:rFonts w:eastAsia="Times New Roman" w:cs="B Zar" w:hint="cs"/>
          <w:color w:val="000000"/>
          <w:sz w:val="36"/>
          <w:szCs w:val="36"/>
          <w:rtl/>
        </w:rPr>
      </w:pPr>
      <w:r>
        <w:rPr>
          <w:rFonts w:eastAsia="Times New Roman" w:cs="B Zar" w:hint="cs"/>
          <w:color w:val="000000"/>
          <w:sz w:val="36"/>
          <w:szCs w:val="36"/>
          <w:rtl/>
        </w:rPr>
        <w:t>8- 2308. ابراهیم، 3.</w:t>
      </w:r>
    </w:p>
    <w:p w:rsidR="00000000" w:rsidRDefault="00EB7B05">
      <w:pPr>
        <w:bidi/>
        <w:jc w:val="both"/>
        <w:divId w:val="2976513"/>
        <w:rPr>
          <w:rFonts w:eastAsia="Times New Roman" w:cs="B Zar" w:hint="cs"/>
          <w:color w:val="000000"/>
          <w:sz w:val="36"/>
          <w:szCs w:val="36"/>
          <w:rtl/>
        </w:rPr>
      </w:pPr>
      <w:r>
        <w:rPr>
          <w:rFonts w:eastAsia="Times New Roman" w:cs="B Zar" w:hint="cs"/>
          <w:color w:val="000000"/>
          <w:sz w:val="36"/>
          <w:szCs w:val="36"/>
          <w:rtl/>
        </w:rPr>
        <w:t>9- 2309. حجر، 88.</w:t>
      </w:r>
    </w:p>
    <w:p w:rsidR="00000000" w:rsidRDefault="00EB7B05">
      <w:pPr>
        <w:bidi/>
        <w:jc w:val="both"/>
        <w:divId w:val="856433090"/>
        <w:rPr>
          <w:rFonts w:eastAsia="Times New Roman" w:cs="B Zar" w:hint="cs"/>
          <w:color w:val="000000"/>
          <w:sz w:val="36"/>
          <w:szCs w:val="36"/>
          <w:rtl/>
        </w:rPr>
      </w:pPr>
      <w:r>
        <w:rPr>
          <w:rFonts w:eastAsia="Times New Roman" w:cs="B Zar" w:hint="cs"/>
          <w:color w:val="000000"/>
          <w:sz w:val="36"/>
          <w:szCs w:val="36"/>
          <w:rtl/>
        </w:rPr>
        <w:t>10- 2310. نجم، 29.</w:t>
      </w:r>
    </w:p>
    <w:p w:rsidR="00000000" w:rsidRDefault="00EB7B05">
      <w:pPr>
        <w:bidi/>
        <w:jc w:val="both"/>
        <w:divId w:val="785269148"/>
        <w:rPr>
          <w:rFonts w:eastAsia="Times New Roman" w:cs="B Zar" w:hint="cs"/>
          <w:color w:val="000000"/>
          <w:sz w:val="36"/>
          <w:szCs w:val="36"/>
          <w:rtl/>
        </w:rPr>
      </w:pPr>
      <w:r>
        <w:rPr>
          <w:rFonts w:eastAsia="Times New Roman" w:cs="B Zar" w:hint="cs"/>
          <w:color w:val="000000"/>
          <w:sz w:val="36"/>
          <w:szCs w:val="36"/>
          <w:rtl/>
        </w:rPr>
        <w:t>11- 2311. نازعات، 38.</w:t>
      </w:r>
    </w:p>
    <w:p w:rsidR="00000000" w:rsidRDefault="00EB7B05">
      <w:pPr>
        <w:pStyle w:val="Heading2"/>
        <w:shd w:val="clear" w:color="auto" w:fill="FFFFFF"/>
        <w:bidi/>
        <w:jc w:val="both"/>
        <w:divId w:val="275915264"/>
        <w:rPr>
          <w:rFonts w:eastAsia="Times New Roman" w:cs="B Titr" w:hint="cs"/>
          <w:b w:val="0"/>
          <w:bCs w:val="0"/>
          <w:color w:val="008000"/>
          <w:sz w:val="32"/>
          <w:szCs w:val="32"/>
          <w:rtl/>
        </w:rPr>
      </w:pPr>
      <w:r>
        <w:rPr>
          <w:rFonts w:eastAsia="Times New Roman" w:cs="B Titr" w:hint="cs"/>
          <w:b w:val="0"/>
          <w:bCs w:val="0"/>
          <w:color w:val="008000"/>
          <w:sz w:val="32"/>
          <w:szCs w:val="32"/>
          <w:rtl/>
        </w:rPr>
        <w:t>فصل هشتم: معارف</w:t>
      </w:r>
    </w:p>
    <w:p w:rsidR="00000000" w:rsidRDefault="00EB7B05">
      <w:pPr>
        <w:pStyle w:val="Heading3"/>
        <w:shd w:val="clear" w:color="auto" w:fill="FFFFFF"/>
        <w:bidi/>
        <w:jc w:val="both"/>
        <w:divId w:val="23824767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EB7B05">
      <w:pPr>
        <w:pStyle w:val="contentparagraph"/>
        <w:bidi/>
        <w:jc w:val="both"/>
        <w:divId w:val="238247679"/>
        <w:rPr>
          <w:rFonts w:cs="B Zar" w:hint="cs"/>
          <w:color w:val="000000"/>
          <w:sz w:val="36"/>
          <w:szCs w:val="36"/>
          <w:rtl/>
        </w:rPr>
      </w:pPr>
      <w:r>
        <w:rPr>
          <w:rStyle w:val="contenttext"/>
          <w:rFonts w:cs="B Zar" w:hint="cs"/>
          <w:color w:val="000000"/>
          <w:sz w:val="36"/>
          <w:szCs w:val="36"/>
          <w:rtl/>
        </w:rPr>
        <w:t>انسان شناسی</w:t>
      </w:r>
    </w:p>
    <w:p w:rsidR="00000000" w:rsidRDefault="00EB7B05">
      <w:pPr>
        <w:pStyle w:val="contentparagraph"/>
        <w:bidi/>
        <w:jc w:val="both"/>
        <w:divId w:val="238247679"/>
        <w:rPr>
          <w:rFonts w:cs="B Zar" w:hint="cs"/>
          <w:color w:val="000000"/>
          <w:sz w:val="36"/>
          <w:szCs w:val="36"/>
          <w:rtl/>
        </w:rPr>
      </w:pPr>
      <w:r>
        <w:rPr>
          <w:rStyle w:val="contenttext"/>
          <w:rFonts w:cs="B Zar" w:hint="cs"/>
          <w:color w:val="000000"/>
          <w:sz w:val="36"/>
          <w:szCs w:val="36"/>
          <w:rtl/>
        </w:rPr>
        <w:t>قرآن شناسی</w:t>
      </w:r>
    </w:p>
    <w:p w:rsidR="00000000" w:rsidRDefault="00EB7B05">
      <w:pPr>
        <w:pStyle w:val="contentparagraph"/>
        <w:bidi/>
        <w:jc w:val="both"/>
        <w:divId w:val="238247679"/>
        <w:rPr>
          <w:rFonts w:cs="B Zar" w:hint="cs"/>
          <w:color w:val="000000"/>
          <w:sz w:val="36"/>
          <w:szCs w:val="36"/>
          <w:rtl/>
        </w:rPr>
      </w:pPr>
      <w:r>
        <w:rPr>
          <w:rStyle w:val="contenttext"/>
          <w:rFonts w:cs="B Zar" w:hint="cs"/>
          <w:color w:val="000000"/>
          <w:sz w:val="36"/>
          <w:szCs w:val="36"/>
          <w:rtl/>
        </w:rPr>
        <w:t>شیطان شناسی</w:t>
      </w:r>
    </w:p>
    <w:p w:rsidR="00000000" w:rsidRDefault="00EB7B05">
      <w:pPr>
        <w:pStyle w:val="contentparagraph"/>
        <w:bidi/>
        <w:jc w:val="both"/>
        <w:divId w:val="238247679"/>
        <w:rPr>
          <w:rFonts w:cs="B Zar" w:hint="cs"/>
          <w:color w:val="000000"/>
          <w:sz w:val="36"/>
          <w:szCs w:val="36"/>
          <w:rtl/>
        </w:rPr>
      </w:pPr>
      <w:r>
        <w:rPr>
          <w:rStyle w:val="contenttext"/>
          <w:rFonts w:cs="B Zar" w:hint="cs"/>
          <w:color w:val="000000"/>
          <w:sz w:val="36"/>
          <w:szCs w:val="36"/>
          <w:rtl/>
        </w:rPr>
        <w:t>علمی اعتقادی</w:t>
      </w:r>
    </w:p>
    <w:p w:rsidR="00000000" w:rsidRDefault="00EB7B05">
      <w:pPr>
        <w:pStyle w:val="contentparagraph"/>
        <w:bidi/>
        <w:jc w:val="both"/>
        <w:divId w:val="238247679"/>
        <w:rPr>
          <w:rFonts w:cs="B Zar" w:hint="cs"/>
          <w:color w:val="000000"/>
          <w:sz w:val="36"/>
          <w:szCs w:val="36"/>
          <w:rtl/>
        </w:rPr>
      </w:pPr>
      <w:r>
        <w:rPr>
          <w:rStyle w:val="contenttext"/>
          <w:rFonts w:cs="B Zar" w:hint="cs"/>
          <w:color w:val="000000"/>
          <w:sz w:val="36"/>
          <w:szCs w:val="36"/>
          <w:rtl/>
        </w:rPr>
        <w:t>طبیعت شناسی</w:t>
      </w:r>
    </w:p>
    <w:p w:rsidR="00000000" w:rsidRDefault="00EB7B05">
      <w:pPr>
        <w:pStyle w:val="contentparagraph"/>
        <w:bidi/>
        <w:jc w:val="both"/>
        <w:divId w:val="238247679"/>
        <w:rPr>
          <w:rFonts w:cs="B Zar" w:hint="cs"/>
          <w:color w:val="000000"/>
          <w:sz w:val="36"/>
          <w:szCs w:val="36"/>
          <w:rtl/>
        </w:rPr>
      </w:pPr>
      <w:r>
        <w:rPr>
          <w:rStyle w:val="contenttext"/>
          <w:rFonts w:cs="B Zar" w:hint="cs"/>
          <w:color w:val="000000"/>
          <w:sz w:val="36"/>
          <w:szCs w:val="36"/>
          <w:rtl/>
        </w:rPr>
        <w:t>ص:355</w:t>
      </w:r>
    </w:p>
    <w:p w:rsidR="00000000" w:rsidRDefault="00EB7B05">
      <w:pPr>
        <w:pStyle w:val="contentparagraph"/>
        <w:bidi/>
        <w:jc w:val="both"/>
        <w:divId w:val="688793853"/>
        <w:rPr>
          <w:rFonts w:cs="B Zar" w:hint="cs"/>
          <w:color w:val="000000"/>
          <w:sz w:val="36"/>
          <w:szCs w:val="36"/>
          <w:rtl/>
        </w:rPr>
      </w:pPr>
      <w:r>
        <w:rPr>
          <w:rStyle w:val="contenttext"/>
          <w:rFonts w:cs="B Zar" w:hint="cs"/>
          <w:color w:val="000000"/>
          <w:sz w:val="36"/>
          <w:szCs w:val="36"/>
          <w:rtl/>
        </w:rPr>
        <w:t>انسان شناسی</w:t>
      </w:r>
    </w:p>
    <w:p w:rsidR="00000000" w:rsidRDefault="00EB7B05">
      <w:pPr>
        <w:pStyle w:val="Heading3"/>
        <w:shd w:val="clear" w:color="auto" w:fill="FFFFFF"/>
        <w:bidi/>
        <w:jc w:val="both"/>
        <w:divId w:val="1791363123"/>
        <w:rPr>
          <w:rFonts w:eastAsia="Times New Roman" w:cs="B Titr" w:hint="cs"/>
          <w:b w:val="0"/>
          <w:bCs w:val="0"/>
          <w:color w:val="FF0080"/>
          <w:sz w:val="30"/>
          <w:szCs w:val="30"/>
          <w:rtl/>
        </w:rPr>
      </w:pPr>
      <w:r>
        <w:rPr>
          <w:rFonts w:eastAsia="Times New Roman" w:cs="B Titr" w:hint="cs"/>
          <w:b w:val="0"/>
          <w:bCs w:val="0"/>
          <w:color w:val="FF0080"/>
          <w:sz w:val="30"/>
          <w:szCs w:val="30"/>
          <w:rtl/>
        </w:rPr>
        <w:t>347. مراحل آفرینش انسان</w:t>
      </w:r>
    </w:p>
    <w:p w:rsidR="00000000" w:rsidRDefault="00EB7B05">
      <w:pPr>
        <w:pStyle w:val="contentparagraph"/>
        <w:bidi/>
        <w:jc w:val="both"/>
        <w:divId w:val="1791363123"/>
        <w:rPr>
          <w:rFonts w:cs="B Zar" w:hint="cs"/>
          <w:color w:val="000000"/>
          <w:sz w:val="36"/>
          <w:szCs w:val="36"/>
          <w:rtl/>
        </w:rPr>
      </w:pPr>
      <w:hyperlink w:anchor="content_note_356_1" w:tooltip="2312. ذیل آیات 20-24 سوره مرسلات." w:history="1">
        <w:r>
          <w:rPr>
            <w:rStyle w:val="Hyperlink"/>
            <w:rFonts w:cs="B Zar" w:hint="cs"/>
            <w:sz w:val="36"/>
            <w:szCs w:val="36"/>
            <w:rtl/>
          </w:rPr>
          <w:t>(1)</w:t>
        </w:r>
      </w:hyperlink>
    </w:p>
    <w:p w:rsidR="00000000" w:rsidRDefault="00EB7B05">
      <w:pPr>
        <w:pStyle w:val="contentparagraph"/>
        <w:bidi/>
        <w:jc w:val="both"/>
        <w:divId w:val="1791363123"/>
        <w:rPr>
          <w:rFonts w:cs="B Zar" w:hint="cs"/>
          <w:color w:val="000000"/>
          <w:sz w:val="36"/>
          <w:szCs w:val="36"/>
          <w:rtl/>
        </w:rPr>
      </w:pPr>
      <w:r>
        <w:rPr>
          <w:rStyle w:val="contenttext"/>
          <w:rFonts w:cs="B Zar" w:hint="cs"/>
          <w:color w:val="000000"/>
          <w:sz w:val="36"/>
          <w:szCs w:val="36"/>
          <w:rtl/>
        </w:rPr>
        <w:t>برای تولید یک محصول، لوازم و شرایطی مورد نیاز است، از جمله: تعیین اهداف، تأمین موادّ، طرح و برنامه، زمان بندی مراحل اجرا، خدمات پشتیبانی پس از تولید، تعمیر و اصلاح.</w:t>
      </w:r>
    </w:p>
    <w:p w:rsidR="00000000" w:rsidRDefault="00EB7B05">
      <w:pPr>
        <w:pStyle w:val="contentparagraph"/>
        <w:bidi/>
        <w:jc w:val="both"/>
        <w:divId w:val="1791363123"/>
        <w:rPr>
          <w:rFonts w:cs="B Zar" w:hint="cs"/>
          <w:color w:val="000000"/>
          <w:sz w:val="36"/>
          <w:szCs w:val="36"/>
          <w:rtl/>
        </w:rPr>
      </w:pPr>
      <w:r>
        <w:rPr>
          <w:rStyle w:val="contenttext"/>
          <w:rFonts w:cs="B Zar" w:hint="cs"/>
          <w:color w:val="000000"/>
          <w:sz w:val="36"/>
          <w:szCs w:val="36"/>
          <w:rtl/>
        </w:rPr>
        <w:t>در آفری</w:t>
      </w:r>
      <w:r>
        <w:rPr>
          <w:rStyle w:val="contenttext"/>
          <w:rFonts w:cs="B Zar" w:hint="cs"/>
          <w:color w:val="000000"/>
          <w:sz w:val="36"/>
          <w:szCs w:val="36"/>
          <w:rtl/>
        </w:rPr>
        <w:t>نش انسان همه این مراحل پیش بینی و اجرا شده است:</w:t>
      </w:r>
    </w:p>
    <w:p w:rsidR="00000000" w:rsidRDefault="00EB7B05">
      <w:pPr>
        <w:pStyle w:val="contentparagraph"/>
        <w:bidi/>
        <w:jc w:val="both"/>
        <w:divId w:val="1791363123"/>
        <w:rPr>
          <w:rFonts w:cs="B Zar" w:hint="cs"/>
          <w:color w:val="000000"/>
          <w:sz w:val="36"/>
          <w:szCs w:val="36"/>
          <w:rtl/>
        </w:rPr>
      </w:pPr>
      <w:r>
        <w:rPr>
          <w:rStyle w:val="contenttext"/>
          <w:rFonts w:cs="B Zar" w:hint="cs"/>
          <w:color w:val="000000"/>
          <w:sz w:val="36"/>
          <w:szCs w:val="36"/>
          <w:rtl/>
        </w:rPr>
        <w:t>هدف: تکامل اختیاری و معنوی انسان. «و ما خلقت الجنّ و الانس الاّ لیعبدون»</w:t>
      </w:r>
      <w:hyperlink w:anchor="content_note_356_2" w:tooltip="2313. ذاریات، 56." w:history="1">
        <w:r>
          <w:rPr>
            <w:rStyle w:val="Hyperlink"/>
            <w:rFonts w:cs="B Zar" w:hint="cs"/>
            <w:sz w:val="36"/>
            <w:szCs w:val="36"/>
            <w:rtl/>
          </w:rPr>
          <w:t>(2)</w:t>
        </w:r>
      </w:hyperlink>
    </w:p>
    <w:p w:rsidR="00000000" w:rsidRDefault="00EB7B05">
      <w:pPr>
        <w:pStyle w:val="contentparagraph"/>
        <w:bidi/>
        <w:jc w:val="both"/>
        <w:divId w:val="1791363123"/>
        <w:rPr>
          <w:rFonts w:cs="B Zar" w:hint="cs"/>
          <w:color w:val="000000"/>
          <w:sz w:val="36"/>
          <w:szCs w:val="36"/>
          <w:rtl/>
        </w:rPr>
      </w:pPr>
      <w:r>
        <w:rPr>
          <w:rStyle w:val="contenttext"/>
          <w:rFonts w:cs="B Zar" w:hint="cs"/>
          <w:color w:val="000000"/>
          <w:sz w:val="36"/>
          <w:szCs w:val="36"/>
          <w:rtl/>
        </w:rPr>
        <w:t>مواد اولیه: تراب و نطفه. «من ماء مهین»،</w:t>
      </w:r>
    </w:p>
    <w:p w:rsidR="00000000" w:rsidRDefault="00EB7B05">
      <w:pPr>
        <w:pStyle w:val="contentparagraph"/>
        <w:bidi/>
        <w:jc w:val="both"/>
        <w:divId w:val="1791363123"/>
        <w:rPr>
          <w:rFonts w:cs="B Zar" w:hint="cs"/>
          <w:color w:val="000000"/>
          <w:sz w:val="36"/>
          <w:szCs w:val="36"/>
          <w:rtl/>
        </w:rPr>
      </w:pPr>
      <w:r>
        <w:rPr>
          <w:rStyle w:val="contenttext"/>
          <w:rFonts w:cs="B Zar" w:hint="cs"/>
          <w:color w:val="000000"/>
          <w:sz w:val="36"/>
          <w:szCs w:val="36"/>
          <w:rtl/>
        </w:rPr>
        <w:t>محلّ تولید: «فی قرار مکین»،</w:t>
      </w:r>
    </w:p>
    <w:p w:rsidR="00000000" w:rsidRDefault="00EB7B05">
      <w:pPr>
        <w:pStyle w:val="contentparagraph"/>
        <w:bidi/>
        <w:jc w:val="both"/>
        <w:divId w:val="1791363123"/>
        <w:rPr>
          <w:rFonts w:cs="B Zar" w:hint="cs"/>
          <w:color w:val="000000"/>
          <w:sz w:val="36"/>
          <w:szCs w:val="36"/>
          <w:rtl/>
        </w:rPr>
      </w:pPr>
      <w:r>
        <w:rPr>
          <w:rStyle w:val="contenttext"/>
          <w:rFonts w:cs="B Zar" w:hint="cs"/>
          <w:color w:val="000000"/>
          <w:sz w:val="36"/>
          <w:szCs w:val="36"/>
          <w:rtl/>
        </w:rPr>
        <w:t>طرح و برنامه تولید: «نطفه، علقه، مضغه،...»،</w:t>
      </w:r>
    </w:p>
    <w:p w:rsidR="00000000" w:rsidRDefault="00EB7B05">
      <w:pPr>
        <w:pStyle w:val="contentparagraph"/>
        <w:bidi/>
        <w:jc w:val="both"/>
        <w:divId w:val="1791363123"/>
        <w:rPr>
          <w:rFonts w:cs="B Zar" w:hint="cs"/>
          <w:color w:val="000000"/>
          <w:sz w:val="36"/>
          <w:szCs w:val="36"/>
          <w:rtl/>
        </w:rPr>
      </w:pPr>
      <w:r>
        <w:rPr>
          <w:rStyle w:val="contenttext"/>
          <w:rFonts w:cs="B Zar" w:hint="cs"/>
          <w:color w:val="000000"/>
          <w:sz w:val="36"/>
          <w:szCs w:val="36"/>
          <w:rtl/>
        </w:rPr>
        <w:t>زمان بندی: «الی قدر معلوم»،</w:t>
      </w:r>
    </w:p>
    <w:p w:rsidR="00000000" w:rsidRDefault="00EB7B05">
      <w:pPr>
        <w:pStyle w:val="contentparagraph"/>
        <w:bidi/>
        <w:jc w:val="both"/>
        <w:divId w:val="1791363123"/>
        <w:rPr>
          <w:rFonts w:cs="B Zar" w:hint="cs"/>
          <w:color w:val="000000"/>
          <w:sz w:val="36"/>
          <w:szCs w:val="36"/>
          <w:rtl/>
        </w:rPr>
      </w:pPr>
      <w:r>
        <w:rPr>
          <w:rStyle w:val="contenttext"/>
          <w:rFonts w:cs="B Zar" w:hint="cs"/>
          <w:color w:val="000000"/>
          <w:sz w:val="36"/>
          <w:szCs w:val="36"/>
          <w:rtl/>
        </w:rPr>
        <w:t>برنامه ریزی درونی: «فالهمها فجورها و تقواها»</w:t>
      </w:r>
      <w:hyperlink w:anchor="content_note_356_3" w:tooltip="2314. شمس، 8 ." w:history="1">
        <w:r>
          <w:rPr>
            <w:rStyle w:val="Hyperlink"/>
            <w:rFonts w:cs="B Zar" w:hint="cs"/>
            <w:sz w:val="36"/>
            <w:szCs w:val="36"/>
            <w:rtl/>
          </w:rPr>
          <w:t>(3)</w:t>
        </w:r>
      </w:hyperlink>
      <w:r>
        <w:rPr>
          <w:rStyle w:val="contenttext"/>
          <w:rFonts w:cs="B Zar" w:hint="cs"/>
          <w:color w:val="000000"/>
          <w:sz w:val="36"/>
          <w:szCs w:val="36"/>
          <w:rtl/>
        </w:rPr>
        <w:t>، همراه با کنترل بیرونی: «انّا هدیناه السبیل»</w:t>
      </w:r>
      <w:hyperlink w:anchor="content_note_356_4" w:tooltip="2315. انسان، 3." w:history="1">
        <w:r>
          <w:rPr>
            <w:rStyle w:val="Hyperlink"/>
            <w:rFonts w:cs="B Zar" w:hint="cs"/>
            <w:sz w:val="36"/>
            <w:szCs w:val="36"/>
            <w:rtl/>
          </w:rPr>
          <w:t>(4)</w:t>
        </w:r>
      </w:hyperlink>
      <w:r>
        <w:rPr>
          <w:rStyle w:val="contenttext"/>
          <w:rFonts w:cs="B Zar" w:hint="cs"/>
          <w:color w:val="000000"/>
          <w:sz w:val="36"/>
          <w:szCs w:val="36"/>
          <w:rtl/>
        </w:rPr>
        <w:t xml:space="preserve"> و «انّ علینا للهدی»</w:t>
      </w:r>
      <w:hyperlink w:anchor="content_note_356_5" w:tooltip="2316. لیل، 12." w:history="1">
        <w:r>
          <w:rPr>
            <w:rStyle w:val="Hyperlink"/>
            <w:rFonts w:cs="B Zar" w:hint="cs"/>
            <w:sz w:val="36"/>
            <w:szCs w:val="36"/>
            <w:rtl/>
          </w:rPr>
          <w:t>(5)</w:t>
        </w:r>
      </w:hyperlink>
      <w:r>
        <w:rPr>
          <w:rStyle w:val="contenttext"/>
          <w:rFonts w:cs="B Zar" w:hint="cs"/>
          <w:color w:val="000000"/>
          <w:sz w:val="36"/>
          <w:szCs w:val="36"/>
          <w:rtl/>
        </w:rPr>
        <w:t>.</w:t>
      </w:r>
    </w:p>
    <w:p w:rsidR="00000000" w:rsidRDefault="00EB7B05">
      <w:pPr>
        <w:pStyle w:val="contentparagraph"/>
        <w:bidi/>
        <w:jc w:val="both"/>
        <w:divId w:val="1791363123"/>
        <w:rPr>
          <w:rFonts w:cs="B Zar" w:hint="cs"/>
          <w:color w:val="000000"/>
          <w:sz w:val="36"/>
          <w:szCs w:val="36"/>
          <w:rtl/>
        </w:rPr>
      </w:pPr>
      <w:r>
        <w:rPr>
          <w:rStyle w:val="contenttext"/>
          <w:rFonts w:cs="B Zar" w:hint="cs"/>
          <w:color w:val="000000"/>
          <w:sz w:val="36"/>
          <w:szCs w:val="36"/>
          <w:rtl/>
        </w:rPr>
        <w:t>خدمات پس از تولید: «نحن قسمنا بینهم معیشتهم»</w:t>
      </w:r>
      <w:hyperlink w:anchor="content_note_356_6" w:tooltip="2317. زخرف، 32." w:history="1">
        <w:r>
          <w:rPr>
            <w:rStyle w:val="Hyperlink"/>
            <w:rFonts w:cs="B Zar" w:hint="cs"/>
            <w:sz w:val="36"/>
            <w:szCs w:val="36"/>
            <w:rtl/>
          </w:rPr>
          <w:t>(6)</w:t>
        </w:r>
      </w:hyperlink>
      <w:r>
        <w:rPr>
          <w:rStyle w:val="contenttext"/>
          <w:rFonts w:cs="B Zar" w:hint="cs"/>
          <w:color w:val="000000"/>
          <w:sz w:val="36"/>
          <w:szCs w:val="36"/>
          <w:rtl/>
        </w:rPr>
        <w:t>.</w:t>
      </w:r>
    </w:p>
    <w:p w:rsidR="00000000" w:rsidRDefault="00EB7B05">
      <w:pPr>
        <w:pStyle w:val="contentparagraph"/>
        <w:bidi/>
        <w:jc w:val="both"/>
        <w:divId w:val="1791363123"/>
        <w:rPr>
          <w:rFonts w:cs="B Zar" w:hint="cs"/>
          <w:color w:val="000000"/>
          <w:sz w:val="36"/>
          <w:szCs w:val="36"/>
          <w:rtl/>
        </w:rPr>
      </w:pPr>
      <w:r>
        <w:rPr>
          <w:rStyle w:val="contenttext"/>
          <w:rFonts w:cs="B Zar" w:hint="cs"/>
          <w:color w:val="000000"/>
          <w:sz w:val="36"/>
          <w:szCs w:val="36"/>
          <w:rtl/>
        </w:rPr>
        <w:t>تعمیر و اصلاح: «یقبل التو</w:t>
      </w:r>
      <w:r>
        <w:rPr>
          <w:rStyle w:val="contenttext"/>
          <w:rFonts w:cs="B Zar" w:hint="cs"/>
          <w:color w:val="000000"/>
          <w:sz w:val="36"/>
          <w:szCs w:val="36"/>
          <w:rtl/>
        </w:rPr>
        <w:t>به»</w:t>
      </w:r>
      <w:hyperlink w:anchor="content_note_356_7" w:tooltip="2318. توبه، 104." w:history="1">
        <w:r>
          <w:rPr>
            <w:rStyle w:val="Hyperlink"/>
            <w:rFonts w:cs="B Zar" w:hint="cs"/>
            <w:sz w:val="36"/>
            <w:szCs w:val="36"/>
            <w:rtl/>
          </w:rPr>
          <w:t>(7)</w:t>
        </w:r>
      </w:hyperlink>
      <w:r>
        <w:rPr>
          <w:rStyle w:val="contenttext"/>
          <w:rFonts w:cs="B Zar" w:hint="cs"/>
          <w:color w:val="000000"/>
          <w:sz w:val="36"/>
          <w:szCs w:val="36"/>
          <w:rtl/>
        </w:rPr>
        <w:t>، «انّه غفور رحیم»</w:t>
      </w:r>
      <w:hyperlink w:anchor="content_note_356_8" w:tooltip="2319. انعام، 54." w:history="1">
        <w:r>
          <w:rPr>
            <w:rStyle w:val="Hyperlink"/>
            <w:rFonts w:cs="B Zar" w:hint="cs"/>
            <w:sz w:val="36"/>
            <w:szCs w:val="36"/>
            <w:rtl/>
          </w:rPr>
          <w:t>(8)</w:t>
        </w:r>
      </w:hyperlink>
      <w:r>
        <w:rPr>
          <w:rStyle w:val="contenttext"/>
          <w:rFonts w:cs="B Zar" w:hint="cs"/>
          <w:color w:val="000000"/>
          <w:sz w:val="36"/>
          <w:szCs w:val="36"/>
          <w:rtl/>
        </w:rPr>
        <w:t>.</w:t>
      </w:r>
    </w:p>
    <w:p w:rsidR="00000000" w:rsidRDefault="00EB7B05">
      <w:pPr>
        <w:pStyle w:val="contentparagraph"/>
        <w:bidi/>
        <w:jc w:val="both"/>
        <w:divId w:val="1791363123"/>
        <w:rPr>
          <w:rFonts w:cs="B Zar" w:hint="cs"/>
          <w:color w:val="000000"/>
          <w:sz w:val="36"/>
          <w:szCs w:val="36"/>
          <w:rtl/>
        </w:rPr>
      </w:pPr>
      <w:r>
        <w:rPr>
          <w:rStyle w:val="contenttext"/>
          <w:rFonts w:cs="B Zar" w:hint="cs"/>
          <w:color w:val="000000"/>
          <w:sz w:val="36"/>
          <w:szCs w:val="36"/>
          <w:rtl/>
        </w:rPr>
        <w:t>شاهکار خلقت آن است که خداوند آفرینش انسان را با آن همه پیچیدگی بر روی یک قطره آب طراحی کرده است که هی</w:t>
      </w:r>
      <w:r>
        <w:rPr>
          <w:rStyle w:val="contenttext"/>
          <w:rFonts w:cs="B Zar" w:hint="cs"/>
          <w:color w:val="000000"/>
          <w:sz w:val="36"/>
          <w:szCs w:val="36"/>
          <w:rtl/>
        </w:rPr>
        <w:t>چ هنرمندی توان طرّاحی بر روی آن را ندارد. «نخلقکم من ماء مهین»</w:t>
      </w:r>
    </w:p>
    <w:p w:rsidR="00000000" w:rsidRDefault="00EB7B05">
      <w:pPr>
        <w:pStyle w:val="contentparagraph"/>
        <w:bidi/>
        <w:jc w:val="both"/>
        <w:divId w:val="1791363123"/>
        <w:rPr>
          <w:rFonts w:cs="B Zar" w:hint="cs"/>
          <w:color w:val="000000"/>
          <w:sz w:val="36"/>
          <w:szCs w:val="36"/>
          <w:rtl/>
        </w:rPr>
      </w:pPr>
      <w:r>
        <w:rPr>
          <w:rStyle w:val="contenttext"/>
          <w:rFonts w:cs="B Zar" w:hint="cs"/>
          <w:color w:val="000000"/>
          <w:sz w:val="36"/>
          <w:szCs w:val="36"/>
          <w:rtl/>
        </w:rPr>
        <w:t>خداوند در آفرینش انسان، یک بار مدالِ «احسن الخالقین»</w:t>
      </w:r>
      <w:hyperlink w:anchor="content_note_356_9" w:tooltip="2320. مؤمنون، 14." w:history="1">
        <w:r>
          <w:rPr>
            <w:rStyle w:val="Hyperlink"/>
            <w:rFonts w:cs="B Zar" w:hint="cs"/>
            <w:sz w:val="36"/>
            <w:szCs w:val="36"/>
            <w:rtl/>
          </w:rPr>
          <w:t>(9)</w:t>
        </w:r>
      </w:hyperlink>
      <w:r>
        <w:rPr>
          <w:rStyle w:val="contenttext"/>
          <w:rFonts w:cs="B Zar" w:hint="cs"/>
          <w:color w:val="000000"/>
          <w:sz w:val="36"/>
          <w:szCs w:val="36"/>
          <w:rtl/>
        </w:rPr>
        <w:t xml:space="preserve"> را به خود داده است و در </w:t>
      </w:r>
    </w:p>
    <w:p w:rsidR="00000000" w:rsidRDefault="00EB7B05">
      <w:pPr>
        <w:pStyle w:val="contentparagraph"/>
        <w:bidi/>
        <w:jc w:val="both"/>
        <w:divId w:val="1791363123"/>
        <w:rPr>
          <w:rFonts w:cs="B Zar" w:hint="cs"/>
          <w:color w:val="000000"/>
          <w:sz w:val="36"/>
          <w:szCs w:val="36"/>
          <w:rtl/>
        </w:rPr>
      </w:pPr>
      <w:r>
        <w:rPr>
          <w:rStyle w:val="contenttext"/>
          <w:rFonts w:cs="B Zar" w:hint="cs"/>
          <w:color w:val="000000"/>
          <w:sz w:val="36"/>
          <w:szCs w:val="36"/>
          <w:rtl/>
        </w:rPr>
        <w:t>ص:356</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55" style="width:0;height:1.5pt" o:hralign="center" o:hrstd="t" o:hr="t" fillcolor="#a0a0a0" stroked="f"/>
        </w:pict>
      </w:r>
    </w:p>
    <w:p w:rsidR="00000000" w:rsidRDefault="00EB7B05">
      <w:pPr>
        <w:bidi/>
        <w:jc w:val="both"/>
        <w:divId w:val="200364608"/>
        <w:rPr>
          <w:rFonts w:eastAsia="Times New Roman" w:cs="B Zar" w:hint="cs"/>
          <w:color w:val="000000"/>
          <w:sz w:val="36"/>
          <w:szCs w:val="36"/>
          <w:rtl/>
        </w:rPr>
      </w:pPr>
      <w:r>
        <w:rPr>
          <w:rFonts w:eastAsia="Times New Roman" w:cs="B Zar" w:hint="cs"/>
          <w:color w:val="000000"/>
          <w:sz w:val="36"/>
          <w:szCs w:val="36"/>
          <w:rtl/>
        </w:rPr>
        <w:t>1- 2312. ذیل آیات 20-24 سوره مرسلات.</w:t>
      </w:r>
    </w:p>
    <w:p w:rsidR="00000000" w:rsidRDefault="00EB7B05">
      <w:pPr>
        <w:bidi/>
        <w:jc w:val="both"/>
        <w:divId w:val="33623618"/>
        <w:rPr>
          <w:rFonts w:eastAsia="Times New Roman" w:cs="B Zar" w:hint="cs"/>
          <w:color w:val="000000"/>
          <w:sz w:val="36"/>
          <w:szCs w:val="36"/>
          <w:rtl/>
        </w:rPr>
      </w:pPr>
      <w:r>
        <w:rPr>
          <w:rFonts w:eastAsia="Times New Roman" w:cs="B Zar" w:hint="cs"/>
          <w:color w:val="000000"/>
          <w:sz w:val="36"/>
          <w:szCs w:val="36"/>
          <w:rtl/>
        </w:rPr>
        <w:t>2- 2313. ذاریات، 56.</w:t>
      </w:r>
    </w:p>
    <w:p w:rsidR="00000000" w:rsidRDefault="00EB7B05">
      <w:pPr>
        <w:bidi/>
        <w:jc w:val="both"/>
        <w:divId w:val="231738743"/>
        <w:rPr>
          <w:rFonts w:eastAsia="Times New Roman" w:cs="B Zar" w:hint="cs"/>
          <w:color w:val="000000"/>
          <w:sz w:val="36"/>
          <w:szCs w:val="36"/>
          <w:rtl/>
        </w:rPr>
      </w:pPr>
      <w:r>
        <w:rPr>
          <w:rFonts w:eastAsia="Times New Roman" w:cs="B Zar" w:hint="cs"/>
          <w:color w:val="000000"/>
          <w:sz w:val="36"/>
          <w:szCs w:val="36"/>
          <w:rtl/>
        </w:rPr>
        <w:t>3- 2314. شمس، 8 .</w:t>
      </w:r>
    </w:p>
    <w:p w:rsidR="00000000" w:rsidRDefault="00EB7B05">
      <w:pPr>
        <w:bidi/>
        <w:jc w:val="both"/>
        <w:divId w:val="527106279"/>
        <w:rPr>
          <w:rFonts w:eastAsia="Times New Roman" w:cs="B Zar" w:hint="cs"/>
          <w:color w:val="000000"/>
          <w:sz w:val="36"/>
          <w:szCs w:val="36"/>
          <w:rtl/>
        </w:rPr>
      </w:pPr>
      <w:r>
        <w:rPr>
          <w:rFonts w:eastAsia="Times New Roman" w:cs="B Zar" w:hint="cs"/>
          <w:color w:val="000000"/>
          <w:sz w:val="36"/>
          <w:szCs w:val="36"/>
          <w:rtl/>
        </w:rPr>
        <w:t>4- 2315. انسان، 3.</w:t>
      </w:r>
    </w:p>
    <w:p w:rsidR="00000000" w:rsidRDefault="00EB7B05">
      <w:pPr>
        <w:bidi/>
        <w:jc w:val="both"/>
        <w:divId w:val="445513786"/>
        <w:rPr>
          <w:rFonts w:eastAsia="Times New Roman" w:cs="B Zar" w:hint="cs"/>
          <w:color w:val="000000"/>
          <w:sz w:val="36"/>
          <w:szCs w:val="36"/>
          <w:rtl/>
        </w:rPr>
      </w:pPr>
      <w:r>
        <w:rPr>
          <w:rFonts w:eastAsia="Times New Roman" w:cs="B Zar" w:hint="cs"/>
          <w:color w:val="000000"/>
          <w:sz w:val="36"/>
          <w:szCs w:val="36"/>
          <w:rtl/>
        </w:rPr>
        <w:t>5- 2316. لیل، 12.</w:t>
      </w:r>
    </w:p>
    <w:p w:rsidR="00000000" w:rsidRDefault="00EB7B05">
      <w:pPr>
        <w:bidi/>
        <w:jc w:val="both"/>
        <w:divId w:val="1036546872"/>
        <w:rPr>
          <w:rFonts w:eastAsia="Times New Roman" w:cs="B Zar" w:hint="cs"/>
          <w:color w:val="000000"/>
          <w:sz w:val="36"/>
          <w:szCs w:val="36"/>
          <w:rtl/>
        </w:rPr>
      </w:pPr>
      <w:r>
        <w:rPr>
          <w:rFonts w:eastAsia="Times New Roman" w:cs="B Zar" w:hint="cs"/>
          <w:color w:val="000000"/>
          <w:sz w:val="36"/>
          <w:szCs w:val="36"/>
          <w:rtl/>
        </w:rPr>
        <w:t>6- 2317. زخرف، 32.</w:t>
      </w:r>
    </w:p>
    <w:p w:rsidR="00000000" w:rsidRDefault="00EB7B05">
      <w:pPr>
        <w:bidi/>
        <w:jc w:val="both"/>
        <w:divId w:val="1648588674"/>
        <w:rPr>
          <w:rFonts w:eastAsia="Times New Roman" w:cs="B Zar" w:hint="cs"/>
          <w:color w:val="000000"/>
          <w:sz w:val="36"/>
          <w:szCs w:val="36"/>
          <w:rtl/>
        </w:rPr>
      </w:pPr>
      <w:r>
        <w:rPr>
          <w:rFonts w:eastAsia="Times New Roman" w:cs="B Zar" w:hint="cs"/>
          <w:color w:val="000000"/>
          <w:sz w:val="36"/>
          <w:szCs w:val="36"/>
          <w:rtl/>
        </w:rPr>
        <w:t>7- 2318. توبه، 104.</w:t>
      </w:r>
    </w:p>
    <w:p w:rsidR="00000000" w:rsidRDefault="00EB7B05">
      <w:pPr>
        <w:bidi/>
        <w:jc w:val="both"/>
        <w:divId w:val="1420062355"/>
        <w:rPr>
          <w:rFonts w:eastAsia="Times New Roman" w:cs="B Zar" w:hint="cs"/>
          <w:color w:val="000000"/>
          <w:sz w:val="36"/>
          <w:szCs w:val="36"/>
          <w:rtl/>
        </w:rPr>
      </w:pPr>
      <w:r>
        <w:rPr>
          <w:rFonts w:eastAsia="Times New Roman" w:cs="B Zar" w:hint="cs"/>
          <w:color w:val="000000"/>
          <w:sz w:val="36"/>
          <w:szCs w:val="36"/>
          <w:rtl/>
        </w:rPr>
        <w:t>8- 2319. انعام، 54.</w:t>
      </w:r>
    </w:p>
    <w:p w:rsidR="00000000" w:rsidRDefault="00EB7B05">
      <w:pPr>
        <w:bidi/>
        <w:jc w:val="both"/>
        <w:divId w:val="544680034"/>
        <w:rPr>
          <w:rFonts w:eastAsia="Times New Roman" w:cs="B Zar" w:hint="cs"/>
          <w:color w:val="000000"/>
          <w:sz w:val="36"/>
          <w:szCs w:val="36"/>
          <w:rtl/>
        </w:rPr>
      </w:pPr>
      <w:r>
        <w:rPr>
          <w:rFonts w:eastAsia="Times New Roman" w:cs="B Zar" w:hint="cs"/>
          <w:color w:val="000000"/>
          <w:sz w:val="36"/>
          <w:szCs w:val="36"/>
          <w:rtl/>
        </w:rPr>
        <w:t>9- 2320. مؤمنون، 14.</w:t>
      </w:r>
    </w:p>
    <w:p w:rsidR="00000000" w:rsidRDefault="00EB7B05">
      <w:pPr>
        <w:pStyle w:val="contentparagraph"/>
        <w:bidi/>
        <w:jc w:val="both"/>
        <w:divId w:val="1222329955"/>
        <w:rPr>
          <w:rFonts w:cs="B Zar" w:hint="cs"/>
          <w:color w:val="000000"/>
          <w:sz w:val="36"/>
          <w:szCs w:val="36"/>
          <w:rtl/>
        </w:rPr>
      </w:pPr>
      <w:r>
        <w:rPr>
          <w:rStyle w:val="contenttext"/>
          <w:rFonts w:cs="B Zar" w:hint="cs"/>
          <w:color w:val="000000"/>
          <w:sz w:val="36"/>
          <w:szCs w:val="36"/>
          <w:rtl/>
        </w:rPr>
        <w:t>اینجا عنوان «نعم القادرون» را مطرح می کند. آری او بهترین خالق و بهترین قادر است.</w:t>
      </w:r>
    </w:p>
    <w:p w:rsidR="00000000" w:rsidRDefault="00EB7B05">
      <w:pPr>
        <w:pStyle w:val="contentparagraph"/>
        <w:bidi/>
        <w:jc w:val="both"/>
        <w:divId w:val="1222329955"/>
        <w:rPr>
          <w:rFonts w:cs="B Zar" w:hint="cs"/>
          <w:color w:val="000000"/>
          <w:sz w:val="36"/>
          <w:szCs w:val="36"/>
          <w:rtl/>
        </w:rPr>
      </w:pPr>
      <w:r>
        <w:rPr>
          <w:rStyle w:val="contenttext"/>
          <w:rFonts w:cs="B Zar" w:hint="cs"/>
          <w:color w:val="000000"/>
          <w:sz w:val="36"/>
          <w:szCs w:val="36"/>
          <w:rtl/>
        </w:rPr>
        <w:t>عبارتِ «نعم القادرون» را دو گونه می توان معنا کرد:</w:t>
      </w:r>
    </w:p>
    <w:p w:rsidR="00000000" w:rsidRDefault="00EB7B05">
      <w:pPr>
        <w:pStyle w:val="contentparagraph"/>
        <w:bidi/>
        <w:jc w:val="both"/>
        <w:divId w:val="1222329955"/>
        <w:rPr>
          <w:rFonts w:cs="B Zar" w:hint="cs"/>
          <w:color w:val="000000"/>
          <w:sz w:val="36"/>
          <w:szCs w:val="36"/>
          <w:rtl/>
        </w:rPr>
      </w:pPr>
      <w:r>
        <w:rPr>
          <w:rStyle w:val="contenttext"/>
          <w:rFonts w:cs="B Zar" w:hint="cs"/>
          <w:color w:val="000000"/>
          <w:sz w:val="36"/>
          <w:szCs w:val="36"/>
          <w:rtl/>
        </w:rPr>
        <w:t>الف. با توجّه به عبارتِ «الی قدر» و «فقدّرنا» که پیش از آن آمده، مراد از «قادرون» اندازه گیری باشد که خداوند بهترین اندازه گ</w:t>
      </w:r>
      <w:r>
        <w:rPr>
          <w:rStyle w:val="contenttext"/>
          <w:rFonts w:cs="B Zar" w:hint="cs"/>
          <w:color w:val="000000"/>
          <w:sz w:val="36"/>
          <w:szCs w:val="36"/>
          <w:rtl/>
        </w:rPr>
        <w:t>یری را در مورد انسان به کار برده است.</w:t>
      </w:r>
    </w:p>
    <w:p w:rsidR="00000000" w:rsidRDefault="00EB7B05">
      <w:pPr>
        <w:pStyle w:val="contentparagraph"/>
        <w:bidi/>
        <w:jc w:val="both"/>
        <w:divId w:val="1222329955"/>
        <w:rPr>
          <w:rFonts w:cs="B Zar" w:hint="cs"/>
          <w:color w:val="000000"/>
          <w:sz w:val="36"/>
          <w:szCs w:val="36"/>
          <w:rtl/>
        </w:rPr>
      </w:pPr>
      <w:r>
        <w:rPr>
          <w:rStyle w:val="contenttext"/>
          <w:rFonts w:cs="B Zar" w:hint="cs"/>
          <w:color w:val="000000"/>
          <w:sz w:val="36"/>
          <w:szCs w:val="36"/>
          <w:rtl/>
        </w:rPr>
        <w:t>ب. با توجّه به آنکه بحث خلقت و مراحل آن است که نیاز به قدرت دارد، مراد از «قادرون» قدرت و توان باشد که خداوند کمال قدرت را در آفرینش انسان به کار برده است.</w:t>
      </w:r>
    </w:p>
    <w:p w:rsidR="00000000" w:rsidRDefault="00EB7B05">
      <w:pPr>
        <w:pStyle w:val="Heading3"/>
        <w:shd w:val="clear" w:color="auto" w:fill="FFFFFF"/>
        <w:bidi/>
        <w:jc w:val="both"/>
        <w:divId w:val="1375614358"/>
        <w:rPr>
          <w:rFonts w:eastAsia="Times New Roman" w:cs="B Titr" w:hint="cs"/>
          <w:b w:val="0"/>
          <w:bCs w:val="0"/>
          <w:color w:val="FF0080"/>
          <w:sz w:val="30"/>
          <w:szCs w:val="30"/>
          <w:rtl/>
        </w:rPr>
      </w:pPr>
      <w:r>
        <w:rPr>
          <w:rFonts w:eastAsia="Times New Roman" w:cs="B Titr" w:hint="cs"/>
          <w:b w:val="0"/>
          <w:bCs w:val="0"/>
          <w:color w:val="FF0080"/>
          <w:sz w:val="30"/>
          <w:szCs w:val="30"/>
          <w:rtl/>
        </w:rPr>
        <w:t>348. بهترین بودن کارهای الهی</w:t>
      </w:r>
    </w:p>
    <w:p w:rsidR="00000000" w:rsidRDefault="00EB7B05">
      <w:pPr>
        <w:pStyle w:val="contentparagraph"/>
        <w:bidi/>
        <w:jc w:val="both"/>
        <w:divId w:val="1375614358"/>
        <w:rPr>
          <w:rFonts w:cs="B Zar" w:hint="cs"/>
          <w:color w:val="000000"/>
          <w:sz w:val="36"/>
          <w:szCs w:val="36"/>
          <w:rtl/>
        </w:rPr>
      </w:pPr>
      <w:r>
        <w:rPr>
          <w:rStyle w:val="contenttext"/>
          <w:rFonts w:cs="B Zar" w:hint="cs"/>
          <w:color w:val="000000"/>
          <w:sz w:val="36"/>
          <w:szCs w:val="36"/>
          <w:rtl/>
        </w:rPr>
        <w:t>خداوند در همه چیز بهترین است:</w:t>
      </w:r>
    </w:p>
    <w:p w:rsidR="00000000" w:rsidRDefault="00EB7B05">
      <w:pPr>
        <w:pStyle w:val="contentparagraph"/>
        <w:bidi/>
        <w:jc w:val="both"/>
        <w:divId w:val="1375614358"/>
        <w:rPr>
          <w:rFonts w:cs="B Zar" w:hint="cs"/>
          <w:color w:val="000000"/>
          <w:sz w:val="36"/>
          <w:szCs w:val="36"/>
          <w:rtl/>
        </w:rPr>
      </w:pPr>
      <w:r>
        <w:rPr>
          <w:rStyle w:val="contenttext"/>
          <w:rFonts w:cs="B Zar" w:hint="cs"/>
          <w:color w:val="000000"/>
          <w:sz w:val="36"/>
          <w:szCs w:val="36"/>
          <w:rtl/>
        </w:rPr>
        <w:t>بهت</w:t>
      </w:r>
      <w:r>
        <w:rPr>
          <w:rStyle w:val="contenttext"/>
          <w:rFonts w:cs="B Zar" w:hint="cs"/>
          <w:color w:val="000000"/>
          <w:sz w:val="36"/>
          <w:szCs w:val="36"/>
          <w:rtl/>
        </w:rPr>
        <w:t>رین یاری کننده و بهترین سرپرست: «نعم المولی و نعم النصیر»</w:t>
      </w:r>
      <w:hyperlink w:anchor="content_note_357_1" w:tooltip="2321. انفال، 40." w:history="1">
        <w:r>
          <w:rPr>
            <w:rStyle w:val="Hyperlink"/>
            <w:rFonts w:cs="B Zar" w:hint="cs"/>
            <w:sz w:val="36"/>
            <w:szCs w:val="36"/>
            <w:rtl/>
          </w:rPr>
          <w:t>(1)</w:t>
        </w:r>
      </w:hyperlink>
    </w:p>
    <w:p w:rsidR="00000000" w:rsidRDefault="00EB7B05">
      <w:pPr>
        <w:pStyle w:val="contentparagraph"/>
        <w:bidi/>
        <w:jc w:val="both"/>
        <w:divId w:val="1375614358"/>
        <w:rPr>
          <w:rFonts w:cs="B Zar" w:hint="cs"/>
          <w:color w:val="000000"/>
          <w:sz w:val="36"/>
          <w:szCs w:val="36"/>
          <w:rtl/>
        </w:rPr>
      </w:pPr>
      <w:r>
        <w:rPr>
          <w:rStyle w:val="contenttext"/>
          <w:rFonts w:cs="B Zar" w:hint="cs"/>
          <w:color w:val="000000"/>
          <w:sz w:val="36"/>
          <w:szCs w:val="36"/>
          <w:rtl/>
        </w:rPr>
        <w:t>بهترین پشتیبان: «نعم الوکیل»</w:t>
      </w:r>
      <w:hyperlink w:anchor="content_note_357_2" w:tooltip="2322. آل عمران، 173." w:history="1">
        <w:r>
          <w:rPr>
            <w:rStyle w:val="Hyperlink"/>
            <w:rFonts w:cs="B Zar" w:hint="cs"/>
            <w:sz w:val="36"/>
            <w:szCs w:val="36"/>
            <w:rtl/>
          </w:rPr>
          <w:t>(2)</w:t>
        </w:r>
      </w:hyperlink>
    </w:p>
    <w:p w:rsidR="00000000" w:rsidRDefault="00EB7B05">
      <w:pPr>
        <w:pStyle w:val="contentparagraph"/>
        <w:bidi/>
        <w:jc w:val="both"/>
        <w:divId w:val="1375614358"/>
        <w:rPr>
          <w:rFonts w:cs="B Zar" w:hint="cs"/>
          <w:color w:val="000000"/>
          <w:sz w:val="36"/>
          <w:szCs w:val="36"/>
          <w:rtl/>
        </w:rPr>
      </w:pPr>
      <w:r>
        <w:rPr>
          <w:rStyle w:val="contenttext"/>
          <w:rFonts w:cs="B Zar" w:hint="cs"/>
          <w:color w:val="000000"/>
          <w:sz w:val="36"/>
          <w:szCs w:val="36"/>
          <w:rtl/>
        </w:rPr>
        <w:t>بهترین مهد گستر: «فنعم الماهدون»</w:t>
      </w:r>
      <w:hyperlink w:anchor="content_note_357_3" w:tooltip="2323. ذاریات، 48." w:history="1">
        <w:r>
          <w:rPr>
            <w:rStyle w:val="Hyperlink"/>
            <w:rFonts w:cs="B Zar" w:hint="cs"/>
            <w:sz w:val="36"/>
            <w:szCs w:val="36"/>
            <w:rtl/>
          </w:rPr>
          <w:t>(3)</w:t>
        </w:r>
      </w:hyperlink>
    </w:p>
    <w:p w:rsidR="00000000" w:rsidRDefault="00EB7B05">
      <w:pPr>
        <w:pStyle w:val="contentparagraph"/>
        <w:bidi/>
        <w:jc w:val="both"/>
        <w:divId w:val="1375614358"/>
        <w:rPr>
          <w:rFonts w:cs="B Zar" w:hint="cs"/>
          <w:color w:val="000000"/>
          <w:sz w:val="36"/>
          <w:szCs w:val="36"/>
          <w:rtl/>
        </w:rPr>
      </w:pPr>
      <w:r>
        <w:rPr>
          <w:rStyle w:val="contenttext"/>
          <w:rFonts w:cs="B Zar" w:hint="cs"/>
          <w:color w:val="000000"/>
          <w:sz w:val="36"/>
          <w:szCs w:val="36"/>
          <w:rtl/>
        </w:rPr>
        <w:t>بهترین اجابت کننده: «فنعم المجیبون»</w:t>
      </w:r>
      <w:hyperlink w:anchor="content_note_357_4" w:tooltip="2324. صافّات، 75." w:history="1">
        <w:r>
          <w:rPr>
            <w:rStyle w:val="Hyperlink"/>
            <w:rFonts w:cs="B Zar" w:hint="cs"/>
            <w:sz w:val="36"/>
            <w:szCs w:val="36"/>
            <w:rtl/>
          </w:rPr>
          <w:t>(4)</w:t>
        </w:r>
      </w:hyperlink>
    </w:p>
    <w:p w:rsidR="00000000" w:rsidRDefault="00EB7B05">
      <w:pPr>
        <w:pStyle w:val="contentparagraph"/>
        <w:bidi/>
        <w:jc w:val="both"/>
        <w:divId w:val="1375614358"/>
        <w:rPr>
          <w:rFonts w:cs="B Zar" w:hint="cs"/>
          <w:color w:val="000000"/>
          <w:sz w:val="36"/>
          <w:szCs w:val="36"/>
          <w:rtl/>
        </w:rPr>
      </w:pPr>
      <w:r>
        <w:rPr>
          <w:rStyle w:val="contenttext"/>
          <w:rFonts w:cs="B Zar" w:hint="cs"/>
          <w:color w:val="000000"/>
          <w:sz w:val="36"/>
          <w:szCs w:val="36"/>
          <w:rtl/>
        </w:rPr>
        <w:t>بهترین پاداش دهنده: «نعم اجرالعاملین»</w:t>
      </w:r>
      <w:hyperlink w:anchor="content_note_357_5" w:tooltip="2325. آل عمران، 136." w:history="1">
        <w:r>
          <w:rPr>
            <w:rStyle w:val="Hyperlink"/>
            <w:rFonts w:cs="B Zar" w:hint="cs"/>
            <w:sz w:val="36"/>
            <w:szCs w:val="36"/>
            <w:rtl/>
          </w:rPr>
          <w:t>(5)</w:t>
        </w:r>
      </w:hyperlink>
    </w:p>
    <w:p w:rsidR="00000000" w:rsidRDefault="00EB7B05">
      <w:pPr>
        <w:pStyle w:val="contentparagraph"/>
        <w:bidi/>
        <w:jc w:val="both"/>
        <w:divId w:val="1375614358"/>
        <w:rPr>
          <w:rFonts w:cs="B Zar" w:hint="cs"/>
          <w:color w:val="000000"/>
          <w:sz w:val="36"/>
          <w:szCs w:val="36"/>
          <w:rtl/>
        </w:rPr>
      </w:pPr>
      <w:r>
        <w:rPr>
          <w:rStyle w:val="contenttext"/>
          <w:rFonts w:cs="B Zar" w:hint="cs"/>
          <w:color w:val="000000"/>
          <w:sz w:val="36"/>
          <w:szCs w:val="36"/>
          <w:rtl/>
        </w:rPr>
        <w:t>بهترین قادر و تقدیر کننده: «نعم القادرون»</w:t>
      </w:r>
    </w:p>
    <w:p w:rsidR="00000000" w:rsidRDefault="00EB7B05">
      <w:pPr>
        <w:pStyle w:val="Heading3"/>
        <w:shd w:val="clear" w:color="auto" w:fill="FFFFFF"/>
        <w:bidi/>
        <w:jc w:val="both"/>
        <w:divId w:val="1153522600"/>
        <w:rPr>
          <w:rFonts w:eastAsia="Times New Roman" w:cs="B Titr" w:hint="cs"/>
          <w:b w:val="0"/>
          <w:bCs w:val="0"/>
          <w:color w:val="FF0080"/>
          <w:sz w:val="30"/>
          <w:szCs w:val="30"/>
          <w:rtl/>
        </w:rPr>
      </w:pPr>
      <w:r>
        <w:rPr>
          <w:rFonts w:eastAsia="Times New Roman" w:cs="B Titr" w:hint="cs"/>
          <w:b w:val="0"/>
          <w:bCs w:val="0"/>
          <w:color w:val="FF0080"/>
          <w:sz w:val="30"/>
          <w:szCs w:val="30"/>
          <w:rtl/>
        </w:rPr>
        <w:t>349. اقسام انسان ها</w:t>
      </w:r>
    </w:p>
    <w:p w:rsidR="00000000" w:rsidRDefault="00EB7B05">
      <w:pPr>
        <w:pStyle w:val="contentparagraph"/>
        <w:bidi/>
        <w:jc w:val="both"/>
        <w:divId w:val="1153522600"/>
        <w:rPr>
          <w:rFonts w:cs="B Zar" w:hint="cs"/>
          <w:color w:val="000000"/>
          <w:sz w:val="36"/>
          <w:szCs w:val="36"/>
          <w:rtl/>
        </w:rPr>
      </w:pPr>
      <w:hyperlink w:anchor="content_note_357_6" w:tooltip="2326. ذیل آیه 39 سوره یوسف." w:history="1">
        <w:r>
          <w:rPr>
            <w:rStyle w:val="Hyperlink"/>
            <w:rFonts w:cs="B Zar" w:hint="cs"/>
            <w:sz w:val="36"/>
            <w:szCs w:val="36"/>
            <w:rtl/>
          </w:rPr>
          <w:t>(6)</w:t>
        </w:r>
      </w:hyperlink>
    </w:p>
    <w:p w:rsidR="00000000" w:rsidRDefault="00EB7B05">
      <w:pPr>
        <w:pStyle w:val="contentparagraph"/>
        <w:bidi/>
        <w:jc w:val="both"/>
        <w:divId w:val="1153522600"/>
        <w:rPr>
          <w:rFonts w:cs="B Zar" w:hint="cs"/>
          <w:color w:val="000000"/>
          <w:sz w:val="36"/>
          <w:szCs w:val="36"/>
          <w:rtl/>
        </w:rPr>
      </w:pPr>
      <w:r>
        <w:rPr>
          <w:rStyle w:val="contenttext"/>
          <w:rFonts w:cs="B Zar" w:hint="cs"/>
          <w:color w:val="000000"/>
          <w:sz w:val="36"/>
          <w:szCs w:val="36"/>
          <w:rtl/>
        </w:rPr>
        <w:t>یَا صَاحِبَیِ السِّجْنِ ءَأَرْبَابٌ مُّتَفَرِّقُونَ خَیْرٌ أَمِ اللَّهُ الْوَاحِدُ الْقَهَّارُ</w:t>
      </w:r>
    </w:p>
    <w:p w:rsidR="00000000" w:rsidRDefault="00EB7B05">
      <w:pPr>
        <w:pStyle w:val="contentparagraph"/>
        <w:bidi/>
        <w:jc w:val="both"/>
        <w:divId w:val="1153522600"/>
        <w:rPr>
          <w:rFonts w:cs="B Zar" w:hint="cs"/>
          <w:color w:val="000000"/>
          <w:sz w:val="36"/>
          <w:szCs w:val="36"/>
          <w:rtl/>
        </w:rPr>
      </w:pPr>
      <w:r>
        <w:rPr>
          <w:rStyle w:val="contenttext"/>
          <w:rFonts w:cs="B Zar" w:hint="cs"/>
          <w:color w:val="000000"/>
          <w:sz w:val="36"/>
          <w:szCs w:val="36"/>
          <w:rtl/>
        </w:rPr>
        <w:t>ای دو یار زندانی من! آیا خدایان متعدّد و گوناگون بهتر است یا خداوند یکتای مقتدر؟</w:t>
      </w:r>
    </w:p>
    <w:p w:rsidR="00000000" w:rsidRDefault="00EB7B05">
      <w:pPr>
        <w:pStyle w:val="contentparagraph"/>
        <w:bidi/>
        <w:jc w:val="both"/>
        <w:divId w:val="1153522600"/>
        <w:rPr>
          <w:rFonts w:cs="B Zar" w:hint="cs"/>
          <w:color w:val="000000"/>
          <w:sz w:val="36"/>
          <w:szCs w:val="36"/>
          <w:rtl/>
        </w:rPr>
      </w:pPr>
      <w:r>
        <w:rPr>
          <w:rStyle w:val="contenttext"/>
          <w:rFonts w:cs="B Zar" w:hint="cs"/>
          <w:color w:val="000000"/>
          <w:sz w:val="36"/>
          <w:szCs w:val="36"/>
          <w:rtl/>
        </w:rPr>
        <w:t xml:space="preserve">انسان ها سه دسته اند: گروهی قالب پذیرند، مثل آب و هوا که از خود شکلی ندارند ودر هر ظرفی به شکل همان ظرف در می آیند. گروهی نفوذ ناپذیر و مقاوم هستند، همچون آهن و </w:t>
      </w:r>
    </w:p>
    <w:p w:rsidR="00000000" w:rsidRDefault="00EB7B05">
      <w:pPr>
        <w:pStyle w:val="contentparagraph"/>
        <w:bidi/>
        <w:jc w:val="both"/>
        <w:divId w:val="1153522600"/>
        <w:rPr>
          <w:rFonts w:cs="B Zar" w:hint="cs"/>
          <w:color w:val="000000"/>
          <w:sz w:val="36"/>
          <w:szCs w:val="36"/>
          <w:rtl/>
        </w:rPr>
      </w:pPr>
      <w:r>
        <w:rPr>
          <w:rStyle w:val="contenttext"/>
          <w:rFonts w:cs="B Zar" w:hint="cs"/>
          <w:color w:val="000000"/>
          <w:sz w:val="36"/>
          <w:szCs w:val="36"/>
          <w:rtl/>
        </w:rPr>
        <w:t>ص:357</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56" style="width:0;height:1.5pt" o:hralign="center" o:hrstd="t" o:hr="t" fillcolor="#a0a0a0" stroked="f"/>
        </w:pict>
      </w:r>
    </w:p>
    <w:p w:rsidR="00000000" w:rsidRDefault="00EB7B05">
      <w:pPr>
        <w:bidi/>
        <w:jc w:val="both"/>
        <w:divId w:val="1842357797"/>
        <w:rPr>
          <w:rFonts w:eastAsia="Times New Roman" w:cs="B Zar" w:hint="cs"/>
          <w:color w:val="000000"/>
          <w:sz w:val="36"/>
          <w:szCs w:val="36"/>
          <w:rtl/>
        </w:rPr>
      </w:pPr>
      <w:r>
        <w:rPr>
          <w:rFonts w:eastAsia="Times New Roman" w:cs="B Zar" w:hint="cs"/>
          <w:color w:val="000000"/>
          <w:sz w:val="36"/>
          <w:szCs w:val="36"/>
          <w:rtl/>
        </w:rPr>
        <w:t>1- 2321. انفال، 40.</w:t>
      </w:r>
    </w:p>
    <w:p w:rsidR="00000000" w:rsidRDefault="00EB7B05">
      <w:pPr>
        <w:bidi/>
        <w:jc w:val="both"/>
        <w:divId w:val="2111584799"/>
        <w:rPr>
          <w:rFonts w:eastAsia="Times New Roman" w:cs="B Zar" w:hint="cs"/>
          <w:color w:val="000000"/>
          <w:sz w:val="36"/>
          <w:szCs w:val="36"/>
          <w:rtl/>
        </w:rPr>
      </w:pPr>
      <w:r>
        <w:rPr>
          <w:rFonts w:eastAsia="Times New Roman" w:cs="B Zar" w:hint="cs"/>
          <w:color w:val="000000"/>
          <w:sz w:val="36"/>
          <w:szCs w:val="36"/>
          <w:rtl/>
        </w:rPr>
        <w:t>2- 2322. آل عمران، 173.</w:t>
      </w:r>
    </w:p>
    <w:p w:rsidR="00000000" w:rsidRDefault="00EB7B05">
      <w:pPr>
        <w:bidi/>
        <w:jc w:val="both"/>
        <w:divId w:val="1625428631"/>
        <w:rPr>
          <w:rFonts w:eastAsia="Times New Roman" w:cs="B Zar" w:hint="cs"/>
          <w:color w:val="000000"/>
          <w:sz w:val="36"/>
          <w:szCs w:val="36"/>
          <w:rtl/>
        </w:rPr>
      </w:pPr>
      <w:r>
        <w:rPr>
          <w:rFonts w:eastAsia="Times New Roman" w:cs="B Zar" w:hint="cs"/>
          <w:color w:val="000000"/>
          <w:sz w:val="36"/>
          <w:szCs w:val="36"/>
          <w:rtl/>
        </w:rPr>
        <w:t>3- 2323. ذاریات، 48.</w:t>
      </w:r>
    </w:p>
    <w:p w:rsidR="00000000" w:rsidRDefault="00EB7B05">
      <w:pPr>
        <w:bidi/>
        <w:jc w:val="both"/>
        <w:divId w:val="1215388636"/>
        <w:rPr>
          <w:rFonts w:eastAsia="Times New Roman" w:cs="B Zar" w:hint="cs"/>
          <w:color w:val="000000"/>
          <w:sz w:val="36"/>
          <w:szCs w:val="36"/>
          <w:rtl/>
        </w:rPr>
      </w:pPr>
      <w:r>
        <w:rPr>
          <w:rFonts w:eastAsia="Times New Roman" w:cs="B Zar" w:hint="cs"/>
          <w:color w:val="000000"/>
          <w:sz w:val="36"/>
          <w:szCs w:val="36"/>
          <w:rtl/>
        </w:rPr>
        <w:t>4- 2324. صافّات، 75.</w:t>
      </w:r>
    </w:p>
    <w:p w:rsidR="00000000" w:rsidRDefault="00EB7B05">
      <w:pPr>
        <w:bidi/>
        <w:jc w:val="both"/>
        <w:divId w:val="771509500"/>
        <w:rPr>
          <w:rFonts w:eastAsia="Times New Roman" w:cs="B Zar" w:hint="cs"/>
          <w:color w:val="000000"/>
          <w:sz w:val="36"/>
          <w:szCs w:val="36"/>
          <w:rtl/>
        </w:rPr>
      </w:pPr>
      <w:r>
        <w:rPr>
          <w:rFonts w:eastAsia="Times New Roman" w:cs="B Zar" w:hint="cs"/>
          <w:color w:val="000000"/>
          <w:sz w:val="36"/>
          <w:szCs w:val="36"/>
          <w:rtl/>
        </w:rPr>
        <w:t>5- 2325. آل عمران، 136.</w:t>
      </w:r>
    </w:p>
    <w:p w:rsidR="00000000" w:rsidRDefault="00EB7B05">
      <w:pPr>
        <w:bidi/>
        <w:jc w:val="both"/>
        <w:divId w:val="1873419704"/>
        <w:rPr>
          <w:rFonts w:eastAsia="Times New Roman" w:cs="B Zar" w:hint="cs"/>
          <w:color w:val="000000"/>
          <w:sz w:val="36"/>
          <w:szCs w:val="36"/>
          <w:rtl/>
        </w:rPr>
      </w:pPr>
      <w:r>
        <w:rPr>
          <w:rFonts w:eastAsia="Times New Roman" w:cs="B Zar" w:hint="cs"/>
          <w:color w:val="000000"/>
          <w:sz w:val="36"/>
          <w:szCs w:val="36"/>
          <w:rtl/>
        </w:rPr>
        <w:t>6- 2326. ذیل آیه 39 سوره یوسف.</w:t>
      </w:r>
    </w:p>
    <w:p w:rsidR="00000000" w:rsidRDefault="00EB7B05">
      <w:pPr>
        <w:pStyle w:val="contentparagraph"/>
        <w:bidi/>
        <w:jc w:val="both"/>
        <w:divId w:val="461844159"/>
        <w:rPr>
          <w:rFonts w:cs="B Zar" w:hint="cs"/>
          <w:color w:val="000000"/>
          <w:sz w:val="36"/>
          <w:szCs w:val="36"/>
          <w:rtl/>
        </w:rPr>
      </w:pPr>
      <w:r>
        <w:rPr>
          <w:rStyle w:val="contenttext"/>
          <w:rFonts w:cs="B Zar" w:hint="cs"/>
          <w:color w:val="000000"/>
          <w:sz w:val="36"/>
          <w:szCs w:val="36"/>
          <w:rtl/>
        </w:rPr>
        <w:t>فولاد که در برابر فشار بیرونی ایستادگی می کنند. اما گروهی امام و راهبرند که دیگران را به رنگ حقّ درمی آورند. یوسف نمونه ای از انسان های دسته سوّم است که در زندان نیز از مشرک، موحّد می سازد.</w:t>
      </w:r>
    </w:p>
    <w:p w:rsidR="00000000" w:rsidRDefault="00EB7B05">
      <w:pPr>
        <w:pStyle w:val="contentparagraph"/>
        <w:bidi/>
        <w:jc w:val="both"/>
        <w:divId w:val="461844159"/>
        <w:rPr>
          <w:rFonts w:cs="B Zar" w:hint="cs"/>
          <w:color w:val="000000"/>
          <w:sz w:val="36"/>
          <w:szCs w:val="36"/>
          <w:rtl/>
        </w:rPr>
      </w:pPr>
      <w:r>
        <w:rPr>
          <w:rStyle w:val="contenttext"/>
          <w:rFonts w:cs="B Zar" w:hint="cs"/>
          <w:color w:val="000000"/>
          <w:sz w:val="36"/>
          <w:szCs w:val="36"/>
          <w:rtl/>
        </w:rPr>
        <w:t>در قرآن در جاهای مختلف، از روش مقایسه و پرسش استفاده شده است که به</w:t>
      </w:r>
      <w:r>
        <w:rPr>
          <w:rStyle w:val="contenttext"/>
          <w:rFonts w:cs="B Zar" w:hint="cs"/>
          <w:color w:val="000000"/>
          <w:sz w:val="36"/>
          <w:szCs w:val="36"/>
          <w:rtl/>
        </w:rPr>
        <w:t xml:space="preserve"> نمونه هایی از آن درباره خداوند اشاره می کنیم:</w:t>
      </w:r>
    </w:p>
    <w:p w:rsidR="00000000" w:rsidRDefault="00EB7B05">
      <w:pPr>
        <w:pStyle w:val="contentparagraph"/>
        <w:bidi/>
        <w:jc w:val="both"/>
        <w:divId w:val="461844159"/>
        <w:rPr>
          <w:rFonts w:cs="B Zar" w:hint="cs"/>
          <w:color w:val="000000"/>
          <w:sz w:val="36"/>
          <w:szCs w:val="36"/>
          <w:rtl/>
        </w:rPr>
      </w:pPr>
      <w:r>
        <w:rPr>
          <w:rStyle w:val="contenttext"/>
          <w:rFonts w:cs="B Zar" w:hint="cs"/>
          <w:color w:val="000000"/>
          <w:sz w:val="36"/>
          <w:szCs w:val="36"/>
          <w:rtl/>
        </w:rPr>
        <w:t>1. «قل هل من شرکائکم من یبدأ الخلق ثمّ یعیده »</w:t>
      </w:r>
      <w:hyperlink w:anchor="content_note_358_1" w:tooltip="2327. یونس، 34." w:history="1">
        <w:r>
          <w:rPr>
            <w:rStyle w:val="Hyperlink"/>
            <w:rFonts w:cs="B Zar" w:hint="cs"/>
            <w:sz w:val="36"/>
            <w:szCs w:val="36"/>
            <w:rtl/>
          </w:rPr>
          <w:t>(1)</w:t>
        </w:r>
      </w:hyperlink>
      <w:r>
        <w:rPr>
          <w:rStyle w:val="contenttext"/>
          <w:rFonts w:cs="B Zar" w:hint="cs"/>
          <w:color w:val="000000"/>
          <w:sz w:val="36"/>
          <w:szCs w:val="36"/>
          <w:rtl/>
        </w:rPr>
        <w:t>؛ آیا از شرکایی که برای خدا گرفته اید کسی هست که بیافریند و سپس آنرا برگرداند؟</w:t>
      </w:r>
    </w:p>
    <w:p w:rsidR="00000000" w:rsidRDefault="00EB7B05">
      <w:pPr>
        <w:pStyle w:val="contentparagraph"/>
        <w:bidi/>
        <w:jc w:val="both"/>
        <w:divId w:val="461844159"/>
        <w:rPr>
          <w:rFonts w:cs="B Zar" w:hint="cs"/>
          <w:color w:val="000000"/>
          <w:sz w:val="36"/>
          <w:szCs w:val="36"/>
          <w:rtl/>
        </w:rPr>
      </w:pPr>
      <w:r>
        <w:rPr>
          <w:rStyle w:val="contenttext"/>
          <w:rFonts w:cs="B Zar" w:hint="cs"/>
          <w:color w:val="000000"/>
          <w:sz w:val="36"/>
          <w:szCs w:val="36"/>
          <w:rtl/>
        </w:rPr>
        <w:t>2. «قل هل من شرکائکم من یهدی الی الحقّ»</w:t>
      </w:r>
      <w:hyperlink w:anchor="content_note_358_2" w:tooltip="2328. یونس، 35." w:history="1">
        <w:r>
          <w:rPr>
            <w:rStyle w:val="Hyperlink"/>
            <w:rFonts w:cs="B Zar" w:hint="cs"/>
            <w:sz w:val="36"/>
            <w:szCs w:val="36"/>
            <w:rtl/>
          </w:rPr>
          <w:t>(2)</w:t>
        </w:r>
      </w:hyperlink>
      <w:r>
        <w:rPr>
          <w:rStyle w:val="contenttext"/>
          <w:rFonts w:cs="B Zar" w:hint="cs"/>
          <w:color w:val="000000"/>
          <w:sz w:val="36"/>
          <w:szCs w:val="36"/>
          <w:rtl/>
        </w:rPr>
        <w:t>؛ آیا از شرکایی که برای خدا قرار داده اید کسی هست که به حقّ راهنمایی کند؟</w:t>
      </w:r>
    </w:p>
    <w:p w:rsidR="00000000" w:rsidRDefault="00EB7B05">
      <w:pPr>
        <w:pStyle w:val="contentparagraph"/>
        <w:bidi/>
        <w:jc w:val="both"/>
        <w:divId w:val="461844159"/>
        <w:rPr>
          <w:rFonts w:cs="B Zar" w:hint="cs"/>
          <w:color w:val="000000"/>
          <w:sz w:val="36"/>
          <w:szCs w:val="36"/>
          <w:rtl/>
        </w:rPr>
      </w:pPr>
      <w:r>
        <w:rPr>
          <w:rStyle w:val="contenttext"/>
          <w:rFonts w:cs="B Zar" w:hint="cs"/>
          <w:color w:val="000000"/>
          <w:sz w:val="36"/>
          <w:szCs w:val="36"/>
          <w:rtl/>
        </w:rPr>
        <w:t>3. «قل أغیر اللَّه اَبغی ربّاً و هو ربّ کلّ شی ء»</w:t>
      </w:r>
      <w:hyperlink w:anchor="content_note_358_3" w:tooltip="2329. انعام، 164." w:history="1">
        <w:r>
          <w:rPr>
            <w:rStyle w:val="Hyperlink"/>
            <w:rFonts w:cs="B Zar" w:hint="cs"/>
            <w:sz w:val="36"/>
            <w:szCs w:val="36"/>
            <w:rtl/>
          </w:rPr>
          <w:t>(3)</w:t>
        </w:r>
      </w:hyperlink>
      <w:r>
        <w:rPr>
          <w:rStyle w:val="contenttext"/>
          <w:rFonts w:cs="B Zar" w:hint="cs"/>
          <w:color w:val="000000"/>
          <w:sz w:val="36"/>
          <w:szCs w:val="36"/>
          <w:rtl/>
        </w:rPr>
        <w:t>؛ آیا غیر خدای یکتا پروردگاری بپذیرم در حالی که او پروردگار همه چیز است؟</w:t>
      </w:r>
    </w:p>
    <w:p w:rsidR="00000000" w:rsidRDefault="00EB7B05">
      <w:pPr>
        <w:pStyle w:val="contentparagraph"/>
        <w:bidi/>
        <w:jc w:val="both"/>
        <w:divId w:val="461844159"/>
        <w:rPr>
          <w:rFonts w:cs="B Zar" w:hint="cs"/>
          <w:color w:val="000000"/>
          <w:sz w:val="36"/>
          <w:szCs w:val="36"/>
          <w:rtl/>
        </w:rPr>
      </w:pPr>
      <w:r>
        <w:rPr>
          <w:rStyle w:val="contenttext"/>
          <w:rFonts w:cs="B Zar" w:hint="cs"/>
          <w:color w:val="000000"/>
          <w:sz w:val="36"/>
          <w:szCs w:val="36"/>
          <w:rtl/>
        </w:rPr>
        <w:t>4. «آللَّه خیرٌ امّا یشرکون»</w:t>
      </w:r>
      <w:hyperlink w:anchor="content_note_358_4" w:tooltip="2330. نمل، 59." w:history="1">
        <w:r>
          <w:rPr>
            <w:rStyle w:val="Hyperlink"/>
            <w:rFonts w:cs="B Zar" w:hint="cs"/>
            <w:sz w:val="36"/>
            <w:szCs w:val="36"/>
            <w:rtl/>
          </w:rPr>
          <w:t>(4)</w:t>
        </w:r>
      </w:hyperlink>
      <w:r>
        <w:rPr>
          <w:rStyle w:val="contenttext"/>
          <w:rFonts w:cs="B Zar" w:hint="cs"/>
          <w:color w:val="000000"/>
          <w:sz w:val="36"/>
          <w:szCs w:val="36"/>
          <w:rtl/>
        </w:rPr>
        <w:t>؛ خداوند بهتر است یا آنچه شریک او می گردانید؟</w:t>
      </w:r>
    </w:p>
    <w:p w:rsidR="00000000" w:rsidRDefault="00EB7B05">
      <w:pPr>
        <w:pStyle w:val="Heading3"/>
        <w:shd w:val="clear" w:color="auto" w:fill="FFFFFF"/>
        <w:bidi/>
        <w:jc w:val="both"/>
        <w:divId w:val="598103190"/>
        <w:rPr>
          <w:rFonts w:eastAsia="Times New Roman" w:cs="B Titr" w:hint="cs"/>
          <w:b w:val="0"/>
          <w:bCs w:val="0"/>
          <w:color w:val="FF0080"/>
          <w:sz w:val="30"/>
          <w:szCs w:val="30"/>
          <w:rtl/>
        </w:rPr>
      </w:pPr>
      <w:r>
        <w:rPr>
          <w:rFonts w:eastAsia="Times New Roman" w:cs="B Titr" w:hint="cs"/>
          <w:b w:val="0"/>
          <w:bCs w:val="0"/>
          <w:color w:val="FF0080"/>
          <w:sz w:val="30"/>
          <w:szCs w:val="30"/>
          <w:rtl/>
        </w:rPr>
        <w:t>350. بر</w:t>
      </w:r>
      <w:r>
        <w:rPr>
          <w:rFonts w:eastAsia="Times New Roman" w:cs="B Titr" w:hint="cs"/>
          <w:b w:val="0"/>
          <w:bCs w:val="0"/>
          <w:color w:val="FF0080"/>
          <w:sz w:val="30"/>
          <w:szCs w:val="30"/>
          <w:rtl/>
        </w:rPr>
        <w:t>تری انسان بر فرشته</w:t>
      </w:r>
    </w:p>
    <w:p w:rsidR="00000000" w:rsidRDefault="00EB7B05">
      <w:pPr>
        <w:pStyle w:val="contentparagraph"/>
        <w:bidi/>
        <w:jc w:val="both"/>
        <w:divId w:val="598103190"/>
        <w:rPr>
          <w:rFonts w:cs="B Zar" w:hint="cs"/>
          <w:color w:val="000000"/>
          <w:sz w:val="36"/>
          <w:szCs w:val="36"/>
          <w:rtl/>
        </w:rPr>
      </w:pPr>
      <w:hyperlink w:anchor="content_note_358_5" w:tooltip="2331. ذیل آیه 70 سوره اسراء." w:history="1">
        <w:r>
          <w:rPr>
            <w:rStyle w:val="Hyperlink"/>
            <w:rFonts w:cs="B Zar" w:hint="cs"/>
            <w:sz w:val="36"/>
            <w:szCs w:val="36"/>
            <w:rtl/>
          </w:rPr>
          <w:t>(5)</w:t>
        </w:r>
      </w:hyperlink>
    </w:p>
    <w:p w:rsidR="00000000" w:rsidRDefault="00EB7B05">
      <w:pPr>
        <w:pStyle w:val="contentparagraph"/>
        <w:bidi/>
        <w:jc w:val="both"/>
        <w:divId w:val="598103190"/>
        <w:rPr>
          <w:rFonts w:cs="B Zar" w:hint="cs"/>
          <w:color w:val="000000"/>
          <w:sz w:val="36"/>
          <w:szCs w:val="36"/>
          <w:rtl/>
        </w:rPr>
      </w:pPr>
      <w:r>
        <w:rPr>
          <w:rStyle w:val="contenttext"/>
          <w:rFonts w:cs="B Zar" w:hint="cs"/>
          <w:color w:val="000000"/>
          <w:sz w:val="36"/>
          <w:szCs w:val="36"/>
          <w:rtl/>
        </w:rPr>
        <w:t xml:space="preserve">وَلَقَدْ کَرَّمْنَا بَنِی آدَمَ وَحَمَلْنَاهُمْ فِی الْبَرِّ وَالْبَحْرِ وَرَزَقْنَاهُم مِّنَ الطَّیِّبَاتِ وَفَضَّلْنَاهُمْ عَلَی کَثِیرٍ مِّمَّنْ خَلَقْنَا </w:t>
      </w:r>
      <w:r>
        <w:rPr>
          <w:rStyle w:val="contenttext"/>
          <w:rFonts w:cs="B Zar" w:hint="cs"/>
          <w:color w:val="000000"/>
          <w:sz w:val="36"/>
          <w:szCs w:val="36"/>
          <w:rtl/>
        </w:rPr>
        <w:t>تَفْضِیلاً</w:t>
      </w:r>
    </w:p>
    <w:p w:rsidR="00000000" w:rsidRDefault="00EB7B05">
      <w:pPr>
        <w:pStyle w:val="contentparagraph"/>
        <w:bidi/>
        <w:jc w:val="both"/>
        <w:divId w:val="598103190"/>
        <w:rPr>
          <w:rFonts w:cs="B Zar" w:hint="cs"/>
          <w:color w:val="000000"/>
          <w:sz w:val="36"/>
          <w:szCs w:val="36"/>
          <w:rtl/>
        </w:rPr>
      </w:pPr>
      <w:r>
        <w:rPr>
          <w:rStyle w:val="contenttext"/>
          <w:rFonts w:cs="B Zar" w:hint="cs"/>
          <w:color w:val="000000"/>
          <w:sz w:val="36"/>
          <w:szCs w:val="36"/>
          <w:rtl/>
        </w:rPr>
        <w:t>وهمانا فرزندان آدم را گرامی داشتیم و آنان را در خشکی و دریا (بر مرکب ها) حمل کردیم و از چیزهای پاکیزه روزی شان دادیم و آنان را بر بسیاری از آفریده های خود برتری کامل دادیم.</w:t>
      </w:r>
    </w:p>
    <w:p w:rsidR="00000000" w:rsidRDefault="00EB7B05">
      <w:pPr>
        <w:pStyle w:val="contentparagraph"/>
        <w:bidi/>
        <w:jc w:val="both"/>
        <w:divId w:val="598103190"/>
        <w:rPr>
          <w:rFonts w:cs="B Zar" w:hint="cs"/>
          <w:color w:val="000000"/>
          <w:sz w:val="36"/>
          <w:szCs w:val="36"/>
          <w:rtl/>
        </w:rPr>
      </w:pPr>
      <w:r>
        <w:rPr>
          <w:rStyle w:val="contenttext"/>
          <w:rFonts w:cs="B Zar" w:hint="cs"/>
          <w:color w:val="000000"/>
          <w:sz w:val="36"/>
          <w:szCs w:val="36"/>
          <w:rtl/>
        </w:rPr>
        <w:t>کرامت، گاهی کرامت معنوی واکتسابی ونزد خداست، مثل کرامتی که خاصّ اهل تقوا</w:t>
      </w:r>
      <w:r>
        <w:rPr>
          <w:rStyle w:val="contenttext"/>
          <w:rFonts w:cs="B Zar" w:hint="cs"/>
          <w:color w:val="000000"/>
          <w:sz w:val="36"/>
          <w:szCs w:val="36"/>
          <w:rtl/>
        </w:rPr>
        <w:t>ست. «اِنّ اَکرمَکم عنداللّه اتقاکم»</w:t>
      </w:r>
      <w:hyperlink w:anchor="content_note_358_6" w:tooltip="2332. حجرات، 13." w:history="1">
        <w:r>
          <w:rPr>
            <w:rStyle w:val="Hyperlink"/>
            <w:rFonts w:cs="B Zar" w:hint="cs"/>
            <w:sz w:val="36"/>
            <w:szCs w:val="36"/>
            <w:rtl/>
          </w:rPr>
          <w:t>(6)</w:t>
        </w:r>
      </w:hyperlink>
      <w:r>
        <w:rPr>
          <w:rStyle w:val="contenttext"/>
          <w:rFonts w:cs="B Zar" w:hint="cs"/>
          <w:color w:val="000000"/>
          <w:sz w:val="36"/>
          <w:szCs w:val="36"/>
          <w:rtl/>
        </w:rPr>
        <w:t xml:space="preserve"> وگاهی کرامت در آفرینش است، نظیر «احسن تقویم»</w:t>
      </w:r>
      <w:hyperlink w:anchor="content_note_358_7" w:tooltip="2333. تین، 4." w:history="1">
        <w:r>
          <w:rPr>
            <w:rStyle w:val="Hyperlink"/>
            <w:rFonts w:cs="B Zar" w:hint="cs"/>
            <w:sz w:val="36"/>
            <w:szCs w:val="36"/>
            <w:rtl/>
          </w:rPr>
          <w:t>(7)</w:t>
        </w:r>
      </w:hyperlink>
      <w:r>
        <w:rPr>
          <w:rStyle w:val="contenttext"/>
          <w:rFonts w:cs="B Zar" w:hint="cs"/>
          <w:color w:val="000000"/>
          <w:sz w:val="36"/>
          <w:szCs w:val="36"/>
          <w:rtl/>
        </w:rPr>
        <w:t xml:space="preserve"> </w:t>
      </w:r>
    </w:p>
    <w:p w:rsidR="00000000" w:rsidRDefault="00EB7B05">
      <w:pPr>
        <w:pStyle w:val="contentparagraph"/>
        <w:bidi/>
        <w:jc w:val="both"/>
        <w:divId w:val="598103190"/>
        <w:rPr>
          <w:rFonts w:cs="B Zar" w:hint="cs"/>
          <w:color w:val="000000"/>
          <w:sz w:val="36"/>
          <w:szCs w:val="36"/>
          <w:rtl/>
        </w:rPr>
      </w:pPr>
      <w:r>
        <w:rPr>
          <w:rStyle w:val="contenttext"/>
          <w:rFonts w:cs="B Zar" w:hint="cs"/>
          <w:color w:val="000000"/>
          <w:sz w:val="36"/>
          <w:szCs w:val="36"/>
          <w:rtl/>
        </w:rPr>
        <w:t>ص:358</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57" style="width:0;height:1.5pt" o:hralign="center" o:hrstd="t" o:hr="t" fillcolor="#a0a0a0" stroked="f"/>
        </w:pict>
      </w:r>
    </w:p>
    <w:p w:rsidR="00000000" w:rsidRDefault="00EB7B05">
      <w:pPr>
        <w:bidi/>
        <w:jc w:val="both"/>
        <w:divId w:val="1965429886"/>
        <w:rPr>
          <w:rFonts w:eastAsia="Times New Roman" w:cs="B Zar" w:hint="cs"/>
          <w:color w:val="000000"/>
          <w:sz w:val="36"/>
          <w:szCs w:val="36"/>
          <w:rtl/>
        </w:rPr>
      </w:pPr>
      <w:r>
        <w:rPr>
          <w:rFonts w:eastAsia="Times New Roman" w:cs="B Zar" w:hint="cs"/>
          <w:color w:val="000000"/>
          <w:sz w:val="36"/>
          <w:szCs w:val="36"/>
          <w:rtl/>
        </w:rPr>
        <w:t>1- 2327. یونس، 34.</w:t>
      </w:r>
    </w:p>
    <w:p w:rsidR="00000000" w:rsidRDefault="00EB7B05">
      <w:pPr>
        <w:bidi/>
        <w:jc w:val="both"/>
        <w:divId w:val="691492376"/>
        <w:rPr>
          <w:rFonts w:eastAsia="Times New Roman" w:cs="B Zar" w:hint="cs"/>
          <w:color w:val="000000"/>
          <w:sz w:val="36"/>
          <w:szCs w:val="36"/>
          <w:rtl/>
        </w:rPr>
      </w:pPr>
      <w:r>
        <w:rPr>
          <w:rFonts w:eastAsia="Times New Roman" w:cs="B Zar" w:hint="cs"/>
          <w:color w:val="000000"/>
          <w:sz w:val="36"/>
          <w:szCs w:val="36"/>
          <w:rtl/>
        </w:rPr>
        <w:t>2- 2328. یونس، 35.</w:t>
      </w:r>
    </w:p>
    <w:p w:rsidR="00000000" w:rsidRDefault="00EB7B05">
      <w:pPr>
        <w:bidi/>
        <w:jc w:val="both"/>
        <w:divId w:val="48264027"/>
        <w:rPr>
          <w:rFonts w:eastAsia="Times New Roman" w:cs="B Zar" w:hint="cs"/>
          <w:color w:val="000000"/>
          <w:sz w:val="36"/>
          <w:szCs w:val="36"/>
          <w:rtl/>
        </w:rPr>
      </w:pPr>
      <w:r>
        <w:rPr>
          <w:rFonts w:eastAsia="Times New Roman" w:cs="B Zar" w:hint="cs"/>
          <w:color w:val="000000"/>
          <w:sz w:val="36"/>
          <w:szCs w:val="36"/>
          <w:rtl/>
        </w:rPr>
        <w:t>3- 2329. انعام، 164.</w:t>
      </w:r>
    </w:p>
    <w:p w:rsidR="00000000" w:rsidRDefault="00EB7B05">
      <w:pPr>
        <w:bidi/>
        <w:jc w:val="both"/>
        <w:divId w:val="502476289"/>
        <w:rPr>
          <w:rFonts w:eastAsia="Times New Roman" w:cs="B Zar" w:hint="cs"/>
          <w:color w:val="000000"/>
          <w:sz w:val="36"/>
          <w:szCs w:val="36"/>
          <w:rtl/>
        </w:rPr>
      </w:pPr>
      <w:r>
        <w:rPr>
          <w:rFonts w:eastAsia="Times New Roman" w:cs="B Zar" w:hint="cs"/>
          <w:color w:val="000000"/>
          <w:sz w:val="36"/>
          <w:szCs w:val="36"/>
          <w:rtl/>
        </w:rPr>
        <w:t>4- 2330. نمل، 59.</w:t>
      </w:r>
    </w:p>
    <w:p w:rsidR="00000000" w:rsidRDefault="00EB7B05">
      <w:pPr>
        <w:bidi/>
        <w:jc w:val="both"/>
        <w:divId w:val="2114939899"/>
        <w:rPr>
          <w:rFonts w:eastAsia="Times New Roman" w:cs="B Zar" w:hint="cs"/>
          <w:color w:val="000000"/>
          <w:sz w:val="36"/>
          <w:szCs w:val="36"/>
          <w:rtl/>
        </w:rPr>
      </w:pPr>
      <w:r>
        <w:rPr>
          <w:rFonts w:eastAsia="Times New Roman" w:cs="B Zar" w:hint="cs"/>
          <w:color w:val="000000"/>
          <w:sz w:val="36"/>
          <w:szCs w:val="36"/>
          <w:rtl/>
        </w:rPr>
        <w:t>5- 2331. ذیل آیه 70 سوره اسراء.</w:t>
      </w:r>
    </w:p>
    <w:p w:rsidR="00000000" w:rsidRDefault="00EB7B05">
      <w:pPr>
        <w:bidi/>
        <w:jc w:val="both"/>
        <w:divId w:val="823468672"/>
        <w:rPr>
          <w:rFonts w:eastAsia="Times New Roman" w:cs="B Zar" w:hint="cs"/>
          <w:color w:val="000000"/>
          <w:sz w:val="36"/>
          <w:szCs w:val="36"/>
          <w:rtl/>
        </w:rPr>
      </w:pPr>
      <w:r>
        <w:rPr>
          <w:rFonts w:eastAsia="Times New Roman" w:cs="B Zar" w:hint="cs"/>
          <w:color w:val="000000"/>
          <w:sz w:val="36"/>
          <w:szCs w:val="36"/>
          <w:rtl/>
        </w:rPr>
        <w:t>6- 2332. حجرات، 13.</w:t>
      </w:r>
    </w:p>
    <w:p w:rsidR="00000000" w:rsidRDefault="00EB7B05">
      <w:pPr>
        <w:bidi/>
        <w:jc w:val="both"/>
        <w:divId w:val="445469492"/>
        <w:rPr>
          <w:rFonts w:eastAsia="Times New Roman" w:cs="B Zar" w:hint="cs"/>
          <w:color w:val="000000"/>
          <w:sz w:val="36"/>
          <w:szCs w:val="36"/>
          <w:rtl/>
        </w:rPr>
      </w:pPr>
      <w:r>
        <w:rPr>
          <w:rFonts w:eastAsia="Times New Roman" w:cs="B Zar" w:hint="cs"/>
          <w:color w:val="000000"/>
          <w:sz w:val="36"/>
          <w:szCs w:val="36"/>
          <w:rtl/>
        </w:rPr>
        <w:t>7- 2333. تین، 4.</w:t>
      </w:r>
    </w:p>
    <w:p w:rsidR="00000000" w:rsidRDefault="00EB7B05">
      <w:pPr>
        <w:pStyle w:val="contentparagraph"/>
        <w:bidi/>
        <w:jc w:val="both"/>
        <w:divId w:val="68816738"/>
        <w:rPr>
          <w:rFonts w:cs="B Zar" w:hint="cs"/>
          <w:color w:val="000000"/>
          <w:sz w:val="36"/>
          <w:szCs w:val="36"/>
          <w:rtl/>
        </w:rPr>
      </w:pPr>
      <w:r>
        <w:rPr>
          <w:rStyle w:val="contenttext"/>
          <w:rFonts w:cs="B Zar" w:hint="cs"/>
          <w:color w:val="000000"/>
          <w:sz w:val="36"/>
          <w:szCs w:val="36"/>
          <w:rtl/>
        </w:rPr>
        <w:t>که در خلقت انسان آمده است. مراد از «کَرّمنا» در این آیه، احتمالاً وجه دوّم</w:t>
      </w:r>
      <w:r>
        <w:rPr>
          <w:rStyle w:val="contenttext"/>
          <w:rFonts w:cs="B Zar" w:hint="cs"/>
          <w:color w:val="000000"/>
          <w:sz w:val="36"/>
          <w:szCs w:val="36"/>
          <w:rtl/>
        </w:rPr>
        <w:t xml:space="preserve"> باشد. کرامت انسان هم در خلقت و هوش و عقل و استعداد است، و هم در دارا بودن قانون آسمانی و رهبری معصوم، و مسجود فرشتگان واقع شدن.</w:t>
      </w:r>
    </w:p>
    <w:p w:rsidR="00000000" w:rsidRDefault="00EB7B05">
      <w:pPr>
        <w:pStyle w:val="contentparagraph"/>
        <w:bidi/>
        <w:jc w:val="both"/>
        <w:divId w:val="68816738"/>
        <w:rPr>
          <w:rFonts w:cs="B Zar" w:hint="cs"/>
          <w:color w:val="000000"/>
          <w:sz w:val="36"/>
          <w:szCs w:val="36"/>
          <w:rtl/>
        </w:rPr>
      </w:pPr>
      <w:r>
        <w:rPr>
          <w:rStyle w:val="contenttext"/>
          <w:rFonts w:cs="B Zar" w:hint="cs"/>
          <w:color w:val="000000"/>
          <w:sz w:val="36"/>
          <w:szCs w:val="36"/>
          <w:rtl/>
        </w:rPr>
        <w:t>انسان برتر از فرشته است، زیرا:</w:t>
      </w:r>
    </w:p>
    <w:p w:rsidR="00000000" w:rsidRDefault="00EB7B05">
      <w:pPr>
        <w:pStyle w:val="contentparagraph"/>
        <w:bidi/>
        <w:jc w:val="both"/>
        <w:divId w:val="68816738"/>
        <w:rPr>
          <w:rFonts w:cs="B Zar" w:hint="cs"/>
          <w:color w:val="000000"/>
          <w:sz w:val="36"/>
          <w:szCs w:val="36"/>
          <w:rtl/>
        </w:rPr>
      </w:pPr>
      <w:r>
        <w:rPr>
          <w:rStyle w:val="contenttext"/>
          <w:rFonts w:cs="B Zar" w:hint="cs"/>
          <w:color w:val="000000"/>
          <w:sz w:val="36"/>
          <w:szCs w:val="36"/>
          <w:rtl/>
        </w:rPr>
        <w:t>الف: انسان، مسجود فرشتگان است.</w:t>
      </w:r>
    </w:p>
    <w:p w:rsidR="00000000" w:rsidRDefault="00EB7B05">
      <w:pPr>
        <w:pStyle w:val="contentparagraph"/>
        <w:bidi/>
        <w:jc w:val="both"/>
        <w:divId w:val="68816738"/>
        <w:rPr>
          <w:rFonts w:cs="B Zar" w:hint="cs"/>
          <w:color w:val="000000"/>
          <w:sz w:val="36"/>
          <w:szCs w:val="36"/>
          <w:rtl/>
        </w:rPr>
      </w:pPr>
      <w:r>
        <w:rPr>
          <w:rStyle w:val="contenttext"/>
          <w:rFonts w:cs="B Zar" w:hint="cs"/>
          <w:color w:val="000000"/>
          <w:sz w:val="36"/>
          <w:szCs w:val="36"/>
          <w:rtl/>
        </w:rPr>
        <w:t>ب: فرشته، عقل محض است وشهوت ندارد و از این رو کمالش به ارزش کمال انسان نیست. هر که عقلش را بر شهوتش غلبه دهد، برتر از فرشته است.</w:t>
      </w:r>
    </w:p>
    <w:p w:rsidR="00000000" w:rsidRDefault="00EB7B05">
      <w:pPr>
        <w:pStyle w:val="contentparagraph"/>
        <w:bidi/>
        <w:jc w:val="both"/>
        <w:divId w:val="68816738"/>
        <w:rPr>
          <w:rFonts w:cs="B Zar" w:hint="cs"/>
          <w:color w:val="000000"/>
          <w:sz w:val="36"/>
          <w:szCs w:val="36"/>
          <w:rtl/>
        </w:rPr>
      </w:pPr>
      <w:r>
        <w:rPr>
          <w:rStyle w:val="contenttext"/>
          <w:rFonts w:cs="B Zar" w:hint="cs"/>
          <w:color w:val="000000"/>
          <w:sz w:val="36"/>
          <w:szCs w:val="36"/>
          <w:rtl/>
        </w:rPr>
        <w:t>ج: در شب معراج، جبرئیل به پیامبرصلی الله علیه وآله گفت: تو امام باش تا به تو اقتدا کنم، زیرا خداوند شما را بر ما برتری داده است</w:t>
      </w:r>
      <w:r>
        <w:rPr>
          <w:rStyle w:val="contenttext"/>
          <w:rFonts w:cs="B Zar" w:hint="cs"/>
          <w:color w:val="000000"/>
          <w:sz w:val="36"/>
          <w:szCs w:val="36"/>
          <w:rtl/>
        </w:rPr>
        <w:t>.</w:t>
      </w:r>
      <w:hyperlink w:anchor="content_note_359_1" w:tooltip="2334. تفسیر نورالثقلین." w:history="1">
        <w:r>
          <w:rPr>
            <w:rStyle w:val="Hyperlink"/>
            <w:rFonts w:cs="B Zar" w:hint="cs"/>
            <w:sz w:val="36"/>
            <w:szCs w:val="36"/>
            <w:rtl/>
          </w:rPr>
          <w:t>(1)</w:t>
        </w:r>
      </w:hyperlink>
    </w:p>
    <w:p w:rsidR="00000000" w:rsidRDefault="00EB7B05">
      <w:pPr>
        <w:pStyle w:val="contentparagraph"/>
        <w:bidi/>
        <w:jc w:val="both"/>
        <w:divId w:val="68816738"/>
        <w:rPr>
          <w:rFonts w:cs="B Zar" w:hint="cs"/>
          <w:color w:val="000000"/>
          <w:sz w:val="36"/>
          <w:szCs w:val="36"/>
          <w:rtl/>
        </w:rPr>
      </w:pPr>
      <w:r>
        <w:rPr>
          <w:rStyle w:val="contenttext"/>
          <w:rFonts w:cs="B Zar" w:hint="cs"/>
          <w:color w:val="000000"/>
          <w:sz w:val="36"/>
          <w:szCs w:val="36"/>
          <w:rtl/>
        </w:rPr>
        <w:t>با آنکه خداوند بشر را بر همه ی موجودات، حتّی فرشتگان برتری داد، «فضّلناهم علی کثیرٍ ممّن خلقنا» ولی سوء انتخاب و عمل ناپسند انسان او را به پست ترین درجه «اسفل سافلین»</w:t>
      </w:r>
      <w:hyperlink w:anchor="content_note_359_2" w:tooltip="2335. تین، 5." w:history="1">
        <w:r>
          <w:rPr>
            <w:rStyle w:val="Hyperlink"/>
            <w:rFonts w:cs="B Zar" w:hint="cs"/>
            <w:sz w:val="36"/>
            <w:szCs w:val="36"/>
            <w:rtl/>
          </w:rPr>
          <w:t>(2)</w:t>
        </w:r>
      </w:hyperlink>
      <w:r>
        <w:rPr>
          <w:rStyle w:val="contenttext"/>
          <w:rFonts w:cs="B Zar" w:hint="cs"/>
          <w:color w:val="000000"/>
          <w:sz w:val="36"/>
          <w:szCs w:val="36"/>
          <w:rtl/>
        </w:rPr>
        <w:t xml:space="preserve"> و به مرتبه ی حیوانات و پست تر از آن پایین می آورد. «کمثل الحمار»</w:t>
      </w:r>
      <w:hyperlink w:anchor="content_note_359_3" w:tooltip="2336. جمعه، 5." w:history="1">
        <w:r>
          <w:rPr>
            <w:rStyle w:val="Hyperlink"/>
            <w:rFonts w:cs="B Zar" w:hint="cs"/>
            <w:sz w:val="36"/>
            <w:szCs w:val="36"/>
            <w:rtl/>
          </w:rPr>
          <w:t>(3)</w:t>
        </w:r>
      </w:hyperlink>
      <w:r>
        <w:rPr>
          <w:rStyle w:val="contenttext"/>
          <w:rFonts w:cs="B Zar" w:hint="cs"/>
          <w:color w:val="000000"/>
          <w:sz w:val="36"/>
          <w:szCs w:val="36"/>
          <w:rtl/>
        </w:rPr>
        <w:t>، «کمثل الکلب»</w:t>
      </w:r>
      <w:hyperlink w:anchor="content_note_359_4" w:tooltip="2337. اعراف، 176." w:history="1">
        <w:r>
          <w:rPr>
            <w:rStyle w:val="Hyperlink"/>
            <w:rFonts w:cs="B Zar" w:hint="cs"/>
            <w:sz w:val="36"/>
            <w:szCs w:val="36"/>
            <w:rtl/>
          </w:rPr>
          <w:t>(</w:t>
        </w:r>
        <w:r>
          <w:rPr>
            <w:rStyle w:val="Hyperlink"/>
            <w:rFonts w:cs="B Zar" w:hint="cs"/>
            <w:sz w:val="36"/>
            <w:szCs w:val="36"/>
            <w:rtl/>
          </w:rPr>
          <w:t>4)</w:t>
        </w:r>
      </w:hyperlink>
      <w:r>
        <w:rPr>
          <w:rStyle w:val="contenttext"/>
          <w:rFonts w:cs="B Zar" w:hint="cs"/>
          <w:color w:val="000000"/>
          <w:sz w:val="36"/>
          <w:szCs w:val="36"/>
          <w:rtl/>
        </w:rPr>
        <w:t>، «کالانعام بل هم اضلّ»</w:t>
      </w:r>
      <w:hyperlink w:anchor="content_note_359_5" w:tooltip="2338. اعراف، 179." w:history="1">
        <w:r>
          <w:rPr>
            <w:rStyle w:val="Hyperlink"/>
            <w:rFonts w:cs="B Zar" w:hint="cs"/>
            <w:sz w:val="36"/>
            <w:szCs w:val="36"/>
            <w:rtl/>
          </w:rPr>
          <w:t>(5)</w:t>
        </w:r>
      </w:hyperlink>
      <w:r>
        <w:rPr>
          <w:rStyle w:val="contenttext"/>
          <w:rFonts w:cs="B Zar" w:hint="cs"/>
          <w:color w:val="000000"/>
          <w:sz w:val="36"/>
          <w:szCs w:val="36"/>
          <w:rtl/>
        </w:rPr>
        <w:t>، «کالحجاره او اشدّ...»</w:t>
      </w:r>
      <w:hyperlink w:anchor="content_note_359_6" w:tooltip="2339. بقره، 74." w:history="1">
        <w:r>
          <w:rPr>
            <w:rStyle w:val="Hyperlink"/>
            <w:rFonts w:cs="B Zar" w:hint="cs"/>
            <w:sz w:val="36"/>
            <w:szCs w:val="36"/>
            <w:rtl/>
          </w:rPr>
          <w:t>(6)</w:t>
        </w:r>
      </w:hyperlink>
    </w:p>
    <w:p w:rsidR="00000000" w:rsidRDefault="00EB7B05">
      <w:pPr>
        <w:pStyle w:val="contentparagraph"/>
        <w:bidi/>
        <w:jc w:val="both"/>
        <w:divId w:val="68816738"/>
        <w:rPr>
          <w:rFonts w:cs="B Zar" w:hint="cs"/>
          <w:color w:val="000000"/>
          <w:sz w:val="36"/>
          <w:szCs w:val="36"/>
          <w:rtl/>
        </w:rPr>
      </w:pPr>
      <w:r>
        <w:rPr>
          <w:rStyle w:val="contenttext"/>
          <w:rFonts w:cs="B Zar" w:hint="cs"/>
          <w:color w:val="000000"/>
          <w:sz w:val="36"/>
          <w:szCs w:val="36"/>
          <w:rtl/>
        </w:rPr>
        <w:t>در آیه، برای انسان هم کرامت مطرح است، هم فضیلت. «کرّمنا، فضلّنا» شاید تفاوت این دو، عبارت باشد از:</w:t>
      </w:r>
    </w:p>
    <w:p w:rsidR="00000000" w:rsidRDefault="00EB7B05">
      <w:pPr>
        <w:pStyle w:val="contentparagraph"/>
        <w:bidi/>
        <w:jc w:val="both"/>
        <w:divId w:val="68816738"/>
        <w:rPr>
          <w:rFonts w:cs="B Zar" w:hint="cs"/>
          <w:color w:val="000000"/>
          <w:sz w:val="36"/>
          <w:szCs w:val="36"/>
          <w:rtl/>
        </w:rPr>
      </w:pPr>
      <w:r>
        <w:rPr>
          <w:rStyle w:val="contenttext"/>
          <w:rFonts w:cs="B Zar" w:hint="cs"/>
          <w:color w:val="000000"/>
          <w:sz w:val="36"/>
          <w:szCs w:val="36"/>
          <w:rtl/>
        </w:rPr>
        <w:t>الف: کرامت، امتیازی است که در دیگران نیست، امّا فضیلت، امتیازی است که در دیگران نیز هست.</w:t>
      </w:r>
    </w:p>
    <w:p w:rsidR="00000000" w:rsidRDefault="00EB7B05">
      <w:pPr>
        <w:pStyle w:val="contentparagraph"/>
        <w:bidi/>
        <w:jc w:val="both"/>
        <w:divId w:val="68816738"/>
        <w:rPr>
          <w:rFonts w:cs="B Zar" w:hint="cs"/>
          <w:color w:val="000000"/>
          <w:sz w:val="36"/>
          <w:szCs w:val="36"/>
          <w:rtl/>
        </w:rPr>
      </w:pPr>
      <w:r>
        <w:rPr>
          <w:rStyle w:val="contenttext"/>
          <w:rFonts w:cs="B Zar" w:hint="cs"/>
          <w:color w:val="000000"/>
          <w:sz w:val="36"/>
          <w:szCs w:val="36"/>
          <w:rtl/>
        </w:rPr>
        <w:t>ب: کرامت اشاره به نعمت های خدادادی در وجود انسان است، بدون تلاش. ولی</w:t>
      </w:r>
      <w:r>
        <w:rPr>
          <w:rStyle w:val="contenttext"/>
          <w:rFonts w:cs="B Zar" w:hint="cs"/>
          <w:color w:val="000000"/>
          <w:sz w:val="36"/>
          <w:szCs w:val="36"/>
          <w:rtl/>
        </w:rPr>
        <w:t xml:space="preserve"> فضیلت اشاره به نعمت هایی است که با تلاش خود انسان همراه با توفیق الهی بدست آمده است.</w:t>
      </w:r>
    </w:p>
    <w:p w:rsidR="00000000" w:rsidRDefault="00EB7B05">
      <w:pPr>
        <w:pStyle w:val="contentparagraph"/>
        <w:bidi/>
        <w:jc w:val="both"/>
        <w:divId w:val="68816738"/>
        <w:rPr>
          <w:rFonts w:cs="B Zar" w:hint="cs"/>
          <w:color w:val="000000"/>
          <w:sz w:val="36"/>
          <w:szCs w:val="36"/>
          <w:rtl/>
        </w:rPr>
      </w:pPr>
      <w:r>
        <w:rPr>
          <w:rStyle w:val="contenttext"/>
          <w:rFonts w:cs="B Zar" w:hint="cs"/>
          <w:color w:val="000000"/>
          <w:sz w:val="36"/>
          <w:szCs w:val="36"/>
          <w:rtl/>
        </w:rPr>
        <w:t>ج: کرامت مربوط به نعمت های مادّی است، ولی فضیلت مربوط به نعمت های معنوی است.</w:t>
      </w:r>
    </w:p>
    <w:p w:rsidR="00000000" w:rsidRDefault="00EB7B05">
      <w:pPr>
        <w:pStyle w:val="contentparagraph"/>
        <w:bidi/>
        <w:jc w:val="both"/>
        <w:divId w:val="68816738"/>
        <w:rPr>
          <w:rFonts w:cs="B Zar" w:hint="cs"/>
          <w:color w:val="000000"/>
          <w:sz w:val="36"/>
          <w:szCs w:val="36"/>
          <w:rtl/>
        </w:rPr>
      </w:pPr>
      <w:r>
        <w:rPr>
          <w:rStyle w:val="contenttext"/>
          <w:rFonts w:cs="B Zar" w:hint="cs"/>
          <w:color w:val="000000"/>
          <w:sz w:val="36"/>
          <w:szCs w:val="36"/>
          <w:rtl/>
        </w:rPr>
        <w:t xml:space="preserve">سفر یکی از لوازم زندگی بشر، برای رفع نیازها و کسب تجربه هاست، که خداوند اسباب آن </w:t>
      </w:r>
    </w:p>
    <w:p w:rsidR="00000000" w:rsidRDefault="00EB7B05">
      <w:pPr>
        <w:pStyle w:val="contentparagraph"/>
        <w:bidi/>
        <w:jc w:val="both"/>
        <w:divId w:val="68816738"/>
        <w:rPr>
          <w:rFonts w:cs="B Zar" w:hint="cs"/>
          <w:color w:val="000000"/>
          <w:sz w:val="36"/>
          <w:szCs w:val="36"/>
          <w:rtl/>
        </w:rPr>
      </w:pPr>
      <w:r>
        <w:rPr>
          <w:rStyle w:val="contenttext"/>
          <w:rFonts w:cs="B Zar" w:hint="cs"/>
          <w:color w:val="000000"/>
          <w:sz w:val="36"/>
          <w:szCs w:val="36"/>
          <w:rtl/>
        </w:rPr>
        <w:t>ص:359</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58" style="width:0;height:1.5pt" o:hralign="center" o:hrstd="t" o:hr="t" fillcolor="#a0a0a0" stroked="f"/>
        </w:pict>
      </w:r>
    </w:p>
    <w:p w:rsidR="00000000" w:rsidRDefault="00EB7B05">
      <w:pPr>
        <w:bidi/>
        <w:jc w:val="both"/>
        <w:divId w:val="523134851"/>
        <w:rPr>
          <w:rFonts w:eastAsia="Times New Roman" w:cs="B Zar" w:hint="cs"/>
          <w:color w:val="000000"/>
          <w:sz w:val="36"/>
          <w:szCs w:val="36"/>
          <w:rtl/>
        </w:rPr>
      </w:pPr>
      <w:r>
        <w:rPr>
          <w:rFonts w:eastAsia="Times New Roman" w:cs="B Zar" w:hint="cs"/>
          <w:color w:val="000000"/>
          <w:sz w:val="36"/>
          <w:szCs w:val="36"/>
          <w:rtl/>
        </w:rPr>
        <w:t>1- 2334. تفسیر نورالثقلین.</w:t>
      </w:r>
    </w:p>
    <w:p w:rsidR="00000000" w:rsidRDefault="00EB7B05">
      <w:pPr>
        <w:bidi/>
        <w:jc w:val="both"/>
        <w:divId w:val="712583196"/>
        <w:rPr>
          <w:rFonts w:eastAsia="Times New Roman" w:cs="B Zar" w:hint="cs"/>
          <w:color w:val="000000"/>
          <w:sz w:val="36"/>
          <w:szCs w:val="36"/>
          <w:rtl/>
        </w:rPr>
      </w:pPr>
      <w:r>
        <w:rPr>
          <w:rFonts w:eastAsia="Times New Roman" w:cs="B Zar" w:hint="cs"/>
          <w:color w:val="000000"/>
          <w:sz w:val="36"/>
          <w:szCs w:val="36"/>
          <w:rtl/>
        </w:rPr>
        <w:t>2- 2335. تین، 5.</w:t>
      </w:r>
    </w:p>
    <w:p w:rsidR="00000000" w:rsidRDefault="00EB7B05">
      <w:pPr>
        <w:bidi/>
        <w:jc w:val="both"/>
        <w:divId w:val="1295915520"/>
        <w:rPr>
          <w:rFonts w:eastAsia="Times New Roman" w:cs="B Zar" w:hint="cs"/>
          <w:color w:val="000000"/>
          <w:sz w:val="36"/>
          <w:szCs w:val="36"/>
          <w:rtl/>
        </w:rPr>
      </w:pPr>
      <w:r>
        <w:rPr>
          <w:rFonts w:eastAsia="Times New Roman" w:cs="B Zar" w:hint="cs"/>
          <w:color w:val="000000"/>
          <w:sz w:val="36"/>
          <w:szCs w:val="36"/>
          <w:rtl/>
        </w:rPr>
        <w:t>3- 2336. جمعه، 5.</w:t>
      </w:r>
    </w:p>
    <w:p w:rsidR="00000000" w:rsidRDefault="00EB7B05">
      <w:pPr>
        <w:bidi/>
        <w:jc w:val="both"/>
        <w:divId w:val="1898321246"/>
        <w:rPr>
          <w:rFonts w:eastAsia="Times New Roman" w:cs="B Zar" w:hint="cs"/>
          <w:color w:val="000000"/>
          <w:sz w:val="36"/>
          <w:szCs w:val="36"/>
          <w:rtl/>
        </w:rPr>
      </w:pPr>
      <w:r>
        <w:rPr>
          <w:rFonts w:eastAsia="Times New Roman" w:cs="B Zar" w:hint="cs"/>
          <w:color w:val="000000"/>
          <w:sz w:val="36"/>
          <w:szCs w:val="36"/>
          <w:rtl/>
        </w:rPr>
        <w:t>4- 2337. اعراف، 176.</w:t>
      </w:r>
    </w:p>
    <w:p w:rsidR="00000000" w:rsidRDefault="00EB7B05">
      <w:pPr>
        <w:bidi/>
        <w:jc w:val="both"/>
        <w:divId w:val="1118373407"/>
        <w:rPr>
          <w:rFonts w:eastAsia="Times New Roman" w:cs="B Zar" w:hint="cs"/>
          <w:color w:val="000000"/>
          <w:sz w:val="36"/>
          <w:szCs w:val="36"/>
          <w:rtl/>
        </w:rPr>
      </w:pPr>
      <w:r>
        <w:rPr>
          <w:rFonts w:eastAsia="Times New Roman" w:cs="B Zar" w:hint="cs"/>
          <w:color w:val="000000"/>
          <w:sz w:val="36"/>
          <w:szCs w:val="36"/>
          <w:rtl/>
        </w:rPr>
        <w:t>5- 2338. اعراف، 179.</w:t>
      </w:r>
    </w:p>
    <w:p w:rsidR="00000000" w:rsidRDefault="00EB7B05">
      <w:pPr>
        <w:bidi/>
        <w:jc w:val="both"/>
        <w:divId w:val="1713655826"/>
        <w:rPr>
          <w:rFonts w:eastAsia="Times New Roman" w:cs="B Zar" w:hint="cs"/>
          <w:color w:val="000000"/>
          <w:sz w:val="36"/>
          <w:szCs w:val="36"/>
          <w:rtl/>
        </w:rPr>
      </w:pPr>
      <w:r>
        <w:rPr>
          <w:rFonts w:eastAsia="Times New Roman" w:cs="B Zar" w:hint="cs"/>
          <w:color w:val="000000"/>
          <w:sz w:val="36"/>
          <w:szCs w:val="36"/>
          <w:rtl/>
        </w:rPr>
        <w:t>6- 2339. بقره، 74.</w:t>
      </w:r>
    </w:p>
    <w:p w:rsidR="00000000" w:rsidRDefault="00EB7B05">
      <w:pPr>
        <w:pStyle w:val="contentparagraph"/>
        <w:bidi/>
        <w:jc w:val="both"/>
        <w:divId w:val="1720519055"/>
        <w:rPr>
          <w:rFonts w:cs="B Zar" w:hint="cs"/>
          <w:color w:val="000000"/>
          <w:sz w:val="36"/>
          <w:szCs w:val="36"/>
          <w:rtl/>
        </w:rPr>
      </w:pPr>
      <w:r>
        <w:rPr>
          <w:rStyle w:val="contenttext"/>
          <w:rFonts w:cs="B Zar" w:hint="cs"/>
          <w:color w:val="000000"/>
          <w:sz w:val="36"/>
          <w:szCs w:val="36"/>
          <w:rtl/>
        </w:rPr>
        <w:t>را در خشکی و دریا، در اختیار بشر قرار داده و آن را به عنوان یکی از نعمت های خود برشمرده است.</w:t>
      </w:r>
    </w:p>
    <w:p w:rsidR="00000000" w:rsidRDefault="00EB7B05">
      <w:pPr>
        <w:pStyle w:val="Heading3"/>
        <w:shd w:val="clear" w:color="auto" w:fill="FFFFFF"/>
        <w:bidi/>
        <w:jc w:val="both"/>
        <w:divId w:val="1363096345"/>
        <w:rPr>
          <w:rFonts w:eastAsia="Times New Roman" w:cs="B Titr" w:hint="cs"/>
          <w:b w:val="0"/>
          <w:bCs w:val="0"/>
          <w:color w:val="FF0080"/>
          <w:sz w:val="30"/>
          <w:szCs w:val="30"/>
          <w:rtl/>
        </w:rPr>
      </w:pPr>
      <w:r>
        <w:rPr>
          <w:rFonts w:eastAsia="Times New Roman" w:cs="B Titr" w:hint="cs"/>
          <w:b w:val="0"/>
          <w:bCs w:val="0"/>
          <w:color w:val="FF0080"/>
          <w:sz w:val="30"/>
          <w:szCs w:val="30"/>
          <w:rtl/>
        </w:rPr>
        <w:t>351. سرش</w:t>
      </w:r>
      <w:r>
        <w:rPr>
          <w:rFonts w:eastAsia="Times New Roman" w:cs="B Titr" w:hint="cs"/>
          <w:b w:val="0"/>
          <w:bCs w:val="0"/>
          <w:color w:val="FF0080"/>
          <w:sz w:val="30"/>
          <w:szCs w:val="30"/>
          <w:rtl/>
        </w:rPr>
        <w:t>ت انسان</w:t>
      </w:r>
    </w:p>
    <w:p w:rsidR="00000000" w:rsidRDefault="00EB7B05">
      <w:pPr>
        <w:pStyle w:val="contentparagraph"/>
        <w:bidi/>
        <w:jc w:val="both"/>
        <w:divId w:val="1363096345"/>
        <w:rPr>
          <w:rFonts w:cs="B Zar" w:hint="cs"/>
          <w:color w:val="000000"/>
          <w:sz w:val="36"/>
          <w:szCs w:val="36"/>
          <w:rtl/>
        </w:rPr>
      </w:pPr>
      <w:hyperlink w:anchor="content_note_360_1" w:tooltip="2340. ذیل آیه 3 سوره الرّحمن." w:history="1">
        <w:r>
          <w:rPr>
            <w:rStyle w:val="Hyperlink"/>
            <w:rFonts w:cs="B Zar" w:hint="cs"/>
            <w:sz w:val="36"/>
            <w:szCs w:val="36"/>
            <w:rtl/>
          </w:rPr>
          <w:t>(1)</w:t>
        </w:r>
      </w:hyperlink>
    </w:p>
    <w:p w:rsidR="00000000" w:rsidRDefault="00EB7B05">
      <w:pPr>
        <w:pStyle w:val="contentparagraph"/>
        <w:bidi/>
        <w:jc w:val="both"/>
        <w:divId w:val="1363096345"/>
        <w:rPr>
          <w:rFonts w:cs="B Zar" w:hint="cs"/>
          <w:color w:val="000000"/>
          <w:sz w:val="36"/>
          <w:szCs w:val="36"/>
          <w:rtl/>
        </w:rPr>
      </w:pPr>
      <w:r>
        <w:rPr>
          <w:rStyle w:val="contenttext"/>
          <w:rFonts w:cs="B Zar" w:hint="cs"/>
          <w:color w:val="000000"/>
          <w:sz w:val="36"/>
          <w:szCs w:val="36"/>
          <w:rtl/>
        </w:rPr>
        <w:t>آفرینش انسان از جهات مختلف قابل توجّه است:</w:t>
      </w:r>
    </w:p>
    <w:p w:rsidR="00000000" w:rsidRDefault="00EB7B05">
      <w:pPr>
        <w:pStyle w:val="contentparagraph"/>
        <w:bidi/>
        <w:jc w:val="both"/>
        <w:divId w:val="1363096345"/>
        <w:rPr>
          <w:rFonts w:cs="B Zar" w:hint="cs"/>
          <w:color w:val="000000"/>
          <w:sz w:val="36"/>
          <w:szCs w:val="36"/>
          <w:rtl/>
        </w:rPr>
      </w:pPr>
      <w:r>
        <w:rPr>
          <w:rStyle w:val="contenttext"/>
          <w:rFonts w:cs="B Zar" w:hint="cs"/>
          <w:color w:val="000000"/>
          <w:sz w:val="36"/>
          <w:szCs w:val="36"/>
          <w:rtl/>
        </w:rPr>
        <w:t>الف. از جهت سیر تکاملی، که چگونه از خاک بی جان، موجودی جاندار و باشعور به نام انسان بر می آید.</w:t>
      </w:r>
    </w:p>
    <w:p w:rsidR="00000000" w:rsidRDefault="00EB7B05">
      <w:pPr>
        <w:pStyle w:val="contentparagraph"/>
        <w:bidi/>
        <w:jc w:val="both"/>
        <w:divId w:val="1363096345"/>
        <w:rPr>
          <w:rFonts w:cs="B Zar" w:hint="cs"/>
          <w:color w:val="000000"/>
          <w:sz w:val="36"/>
          <w:szCs w:val="36"/>
          <w:rtl/>
        </w:rPr>
      </w:pPr>
      <w:r>
        <w:rPr>
          <w:rStyle w:val="contenttext"/>
          <w:rFonts w:cs="B Zar" w:hint="cs"/>
          <w:color w:val="000000"/>
          <w:sz w:val="36"/>
          <w:szCs w:val="36"/>
          <w:rtl/>
        </w:rPr>
        <w:t>ب. از جهت تأمین نیازهای مادّی، که چگونه جهان طبیعت در تسخیر او قرار گرفته است.</w:t>
      </w:r>
    </w:p>
    <w:p w:rsidR="00000000" w:rsidRDefault="00EB7B05">
      <w:pPr>
        <w:pStyle w:val="contentparagraph"/>
        <w:bidi/>
        <w:jc w:val="both"/>
        <w:divId w:val="1363096345"/>
        <w:rPr>
          <w:rFonts w:cs="B Zar" w:hint="cs"/>
          <w:color w:val="000000"/>
          <w:sz w:val="36"/>
          <w:szCs w:val="36"/>
          <w:rtl/>
        </w:rPr>
      </w:pPr>
      <w:r>
        <w:rPr>
          <w:rStyle w:val="contenttext"/>
          <w:rFonts w:cs="B Zar" w:hint="cs"/>
          <w:color w:val="000000"/>
          <w:sz w:val="36"/>
          <w:szCs w:val="36"/>
          <w:rtl/>
        </w:rPr>
        <w:t>ج. از جهت گرایش های مثبت و منفی، که قرآن به برخی از آنها اشاره نموده است، از جمله:</w:t>
      </w:r>
    </w:p>
    <w:p w:rsidR="00000000" w:rsidRDefault="00EB7B05">
      <w:pPr>
        <w:pStyle w:val="contentparagraph"/>
        <w:bidi/>
        <w:jc w:val="both"/>
        <w:divId w:val="1363096345"/>
        <w:rPr>
          <w:rFonts w:cs="B Zar" w:hint="cs"/>
          <w:color w:val="000000"/>
          <w:sz w:val="36"/>
          <w:szCs w:val="36"/>
          <w:rtl/>
        </w:rPr>
      </w:pPr>
      <w:r>
        <w:rPr>
          <w:rStyle w:val="contenttext"/>
          <w:rFonts w:cs="B Zar" w:hint="cs"/>
          <w:color w:val="000000"/>
          <w:sz w:val="36"/>
          <w:szCs w:val="36"/>
          <w:rtl/>
        </w:rPr>
        <w:t>1. زود نا امید می شود. «قتوراً»</w:t>
      </w:r>
      <w:hyperlink w:anchor="content_note_360_2" w:tooltip="2341. اسراء، 100." w:history="1">
        <w:r>
          <w:rPr>
            <w:rStyle w:val="Hyperlink"/>
            <w:rFonts w:cs="B Zar" w:hint="cs"/>
            <w:sz w:val="36"/>
            <w:szCs w:val="36"/>
            <w:rtl/>
          </w:rPr>
          <w:t>(2)</w:t>
        </w:r>
      </w:hyperlink>
    </w:p>
    <w:p w:rsidR="00000000" w:rsidRDefault="00EB7B05">
      <w:pPr>
        <w:pStyle w:val="contentparagraph"/>
        <w:bidi/>
        <w:jc w:val="both"/>
        <w:divId w:val="1363096345"/>
        <w:rPr>
          <w:rFonts w:cs="B Zar" w:hint="cs"/>
          <w:color w:val="000000"/>
          <w:sz w:val="36"/>
          <w:szCs w:val="36"/>
          <w:rtl/>
        </w:rPr>
      </w:pPr>
      <w:r>
        <w:rPr>
          <w:rStyle w:val="contenttext"/>
          <w:rFonts w:cs="B Zar" w:hint="cs"/>
          <w:color w:val="000000"/>
          <w:sz w:val="36"/>
          <w:szCs w:val="36"/>
          <w:rtl/>
        </w:rPr>
        <w:t>2. حریص است. «هلوع»</w:t>
      </w:r>
      <w:hyperlink w:anchor="content_note_360_3" w:tooltip="2342. معارج، 19." w:history="1">
        <w:r>
          <w:rPr>
            <w:rStyle w:val="Hyperlink"/>
            <w:rFonts w:cs="B Zar" w:hint="cs"/>
            <w:sz w:val="36"/>
            <w:szCs w:val="36"/>
            <w:rtl/>
          </w:rPr>
          <w:t>(3)</w:t>
        </w:r>
      </w:hyperlink>
    </w:p>
    <w:p w:rsidR="00000000" w:rsidRDefault="00EB7B05">
      <w:pPr>
        <w:pStyle w:val="contentparagraph"/>
        <w:bidi/>
        <w:jc w:val="both"/>
        <w:divId w:val="1363096345"/>
        <w:rPr>
          <w:rFonts w:cs="B Zar" w:hint="cs"/>
          <w:color w:val="000000"/>
          <w:sz w:val="36"/>
          <w:szCs w:val="36"/>
          <w:rtl/>
        </w:rPr>
      </w:pPr>
      <w:r>
        <w:rPr>
          <w:rStyle w:val="contenttext"/>
          <w:rFonts w:cs="B Zar" w:hint="cs"/>
          <w:color w:val="000000"/>
          <w:sz w:val="36"/>
          <w:szCs w:val="36"/>
          <w:rtl/>
        </w:rPr>
        <w:t>3. بی تاب است. «جزوعاً»</w:t>
      </w:r>
      <w:hyperlink w:anchor="content_note_360_4" w:tooltip="2343. معارج، 20." w:history="1">
        <w:r>
          <w:rPr>
            <w:rStyle w:val="Hyperlink"/>
            <w:rFonts w:cs="B Zar" w:hint="cs"/>
            <w:sz w:val="36"/>
            <w:szCs w:val="36"/>
            <w:rtl/>
          </w:rPr>
          <w:t>(4)</w:t>
        </w:r>
      </w:hyperlink>
    </w:p>
    <w:p w:rsidR="00000000" w:rsidRDefault="00EB7B05">
      <w:pPr>
        <w:pStyle w:val="contentparagraph"/>
        <w:bidi/>
        <w:jc w:val="both"/>
        <w:divId w:val="1363096345"/>
        <w:rPr>
          <w:rFonts w:cs="B Zar" w:hint="cs"/>
          <w:color w:val="000000"/>
          <w:sz w:val="36"/>
          <w:szCs w:val="36"/>
          <w:rtl/>
        </w:rPr>
      </w:pPr>
      <w:r>
        <w:rPr>
          <w:rStyle w:val="contenttext"/>
          <w:rFonts w:cs="B Zar" w:hint="cs"/>
          <w:color w:val="000000"/>
          <w:sz w:val="36"/>
          <w:szCs w:val="36"/>
          <w:rtl/>
        </w:rPr>
        <w:t>4. زیانکار است. «لفی خسر»</w:t>
      </w:r>
      <w:hyperlink w:anchor="content_note_360_5" w:tooltip="2344. عصر، 2." w:history="1">
        <w:r>
          <w:rPr>
            <w:rStyle w:val="Hyperlink"/>
            <w:rFonts w:cs="B Zar" w:hint="cs"/>
            <w:sz w:val="36"/>
            <w:szCs w:val="36"/>
            <w:rtl/>
          </w:rPr>
          <w:t>(5)</w:t>
        </w:r>
      </w:hyperlink>
    </w:p>
    <w:p w:rsidR="00000000" w:rsidRDefault="00EB7B05">
      <w:pPr>
        <w:pStyle w:val="contentparagraph"/>
        <w:bidi/>
        <w:jc w:val="both"/>
        <w:divId w:val="1363096345"/>
        <w:rPr>
          <w:rFonts w:cs="B Zar" w:hint="cs"/>
          <w:color w:val="000000"/>
          <w:sz w:val="36"/>
          <w:szCs w:val="36"/>
          <w:rtl/>
        </w:rPr>
      </w:pPr>
      <w:r>
        <w:rPr>
          <w:rStyle w:val="contenttext"/>
          <w:rFonts w:cs="B Zar" w:hint="cs"/>
          <w:color w:val="000000"/>
          <w:sz w:val="36"/>
          <w:szCs w:val="36"/>
          <w:rtl/>
        </w:rPr>
        <w:t>5. زیاده خواه است. «لیطغی»</w:t>
      </w:r>
      <w:hyperlink w:anchor="content_note_360_6" w:tooltip="2345. علق، 6." w:history="1">
        <w:r>
          <w:rPr>
            <w:rStyle w:val="Hyperlink"/>
            <w:rFonts w:cs="B Zar" w:hint="cs"/>
            <w:sz w:val="36"/>
            <w:szCs w:val="36"/>
            <w:rtl/>
          </w:rPr>
          <w:t>(6)</w:t>
        </w:r>
      </w:hyperlink>
    </w:p>
    <w:p w:rsidR="00000000" w:rsidRDefault="00EB7B05">
      <w:pPr>
        <w:pStyle w:val="contentparagraph"/>
        <w:bidi/>
        <w:jc w:val="both"/>
        <w:divId w:val="1363096345"/>
        <w:rPr>
          <w:rFonts w:cs="B Zar" w:hint="cs"/>
          <w:color w:val="000000"/>
          <w:sz w:val="36"/>
          <w:szCs w:val="36"/>
          <w:rtl/>
        </w:rPr>
      </w:pPr>
      <w:r>
        <w:rPr>
          <w:rStyle w:val="contenttext"/>
          <w:rFonts w:cs="B Zar" w:hint="cs"/>
          <w:color w:val="000000"/>
          <w:sz w:val="36"/>
          <w:szCs w:val="36"/>
          <w:rtl/>
        </w:rPr>
        <w:t>6. ستمگر است. «ظلوماً»</w:t>
      </w:r>
      <w:hyperlink w:anchor="content_note_360_7" w:tooltip="2346. احزاب، 72." w:history="1">
        <w:r>
          <w:rPr>
            <w:rStyle w:val="Hyperlink"/>
            <w:rFonts w:cs="B Zar" w:hint="cs"/>
            <w:sz w:val="36"/>
            <w:szCs w:val="36"/>
            <w:rtl/>
          </w:rPr>
          <w:t>(7)</w:t>
        </w:r>
      </w:hyperlink>
    </w:p>
    <w:p w:rsidR="00000000" w:rsidRDefault="00EB7B05">
      <w:pPr>
        <w:pStyle w:val="contentparagraph"/>
        <w:bidi/>
        <w:jc w:val="both"/>
        <w:divId w:val="1363096345"/>
        <w:rPr>
          <w:rFonts w:cs="B Zar" w:hint="cs"/>
          <w:color w:val="000000"/>
          <w:sz w:val="36"/>
          <w:szCs w:val="36"/>
          <w:rtl/>
        </w:rPr>
      </w:pPr>
      <w:r>
        <w:rPr>
          <w:rStyle w:val="contenttext"/>
          <w:rFonts w:cs="B Zar" w:hint="cs"/>
          <w:color w:val="000000"/>
          <w:sz w:val="36"/>
          <w:szCs w:val="36"/>
          <w:rtl/>
        </w:rPr>
        <w:t>7. نادان است.</w:t>
      </w:r>
      <w:r>
        <w:rPr>
          <w:rStyle w:val="contenttext"/>
          <w:rFonts w:cs="B Zar" w:hint="cs"/>
          <w:color w:val="000000"/>
          <w:sz w:val="36"/>
          <w:szCs w:val="36"/>
          <w:rtl/>
        </w:rPr>
        <w:t xml:space="preserve"> «جهولاً»</w:t>
      </w:r>
      <w:hyperlink w:anchor="content_note_360_8" w:tooltip="2347. احزاب، 72." w:history="1">
        <w:r>
          <w:rPr>
            <w:rStyle w:val="Hyperlink"/>
            <w:rFonts w:cs="B Zar" w:hint="cs"/>
            <w:sz w:val="36"/>
            <w:szCs w:val="36"/>
            <w:rtl/>
          </w:rPr>
          <w:t>(8)</w:t>
        </w:r>
      </w:hyperlink>
    </w:p>
    <w:p w:rsidR="00000000" w:rsidRDefault="00EB7B05">
      <w:pPr>
        <w:pStyle w:val="contentparagraph"/>
        <w:bidi/>
        <w:jc w:val="both"/>
        <w:divId w:val="1363096345"/>
        <w:rPr>
          <w:rFonts w:cs="B Zar" w:hint="cs"/>
          <w:color w:val="000000"/>
          <w:sz w:val="36"/>
          <w:szCs w:val="36"/>
          <w:rtl/>
        </w:rPr>
      </w:pPr>
      <w:r>
        <w:rPr>
          <w:rStyle w:val="contenttext"/>
          <w:rFonts w:cs="B Zar" w:hint="cs"/>
          <w:color w:val="000000"/>
          <w:sz w:val="36"/>
          <w:szCs w:val="36"/>
          <w:rtl/>
        </w:rPr>
        <w:t>8. شتابزده است. «عجولا»</w:t>
      </w:r>
      <w:hyperlink w:anchor="content_note_360_9" w:tooltip="2348. اسراء، 11." w:history="1">
        <w:r>
          <w:rPr>
            <w:rStyle w:val="Hyperlink"/>
            <w:rFonts w:cs="B Zar" w:hint="cs"/>
            <w:sz w:val="36"/>
            <w:szCs w:val="36"/>
            <w:rtl/>
          </w:rPr>
          <w:t>(9)</w:t>
        </w:r>
      </w:hyperlink>
    </w:p>
    <w:p w:rsidR="00000000" w:rsidRDefault="00EB7B05">
      <w:pPr>
        <w:pStyle w:val="contentparagraph"/>
        <w:bidi/>
        <w:jc w:val="both"/>
        <w:divId w:val="1363096345"/>
        <w:rPr>
          <w:rFonts w:cs="B Zar" w:hint="cs"/>
          <w:color w:val="000000"/>
          <w:sz w:val="36"/>
          <w:szCs w:val="36"/>
          <w:rtl/>
        </w:rPr>
      </w:pPr>
      <w:r>
        <w:rPr>
          <w:rStyle w:val="contenttext"/>
          <w:rFonts w:cs="B Zar" w:hint="cs"/>
          <w:color w:val="000000"/>
          <w:sz w:val="36"/>
          <w:szCs w:val="36"/>
          <w:rtl/>
        </w:rPr>
        <w:t>9. ناسپاس است. «کفور»</w:t>
      </w:r>
      <w:hyperlink w:anchor="content_note_360_10" w:tooltip="2349. اسراء، 67." w:history="1">
        <w:r>
          <w:rPr>
            <w:rStyle w:val="Hyperlink"/>
            <w:rFonts w:cs="B Zar" w:hint="cs"/>
            <w:sz w:val="36"/>
            <w:szCs w:val="36"/>
            <w:rtl/>
          </w:rPr>
          <w:t>(10)</w:t>
        </w:r>
      </w:hyperlink>
    </w:p>
    <w:p w:rsidR="00000000" w:rsidRDefault="00EB7B05">
      <w:pPr>
        <w:pStyle w:val="contentparagraph"/>
        <w:bidi/>
        <w:jc w:val="both"/>
        <w:divId w:val="1363096345"/>
        <w:rPr>
          <w:rFonts w:cs="B Zar" w:hint="cs"/>
          <w:color w:val="000000"/>
          <w:sz w:val="36"/>
          <w:szCs w:val="36"/>
          <w:rtl/>
        </w:rPr>
      </w:pPr>
      <w:r>
        <w:rPr>
          <w:rStyle w:val="contenttext"/>
          <w:rFonts w:cs="B Zar" w:hint="cs"/>
          <w:color w:val="000000"/>
          <w:sz w:val="36"/>
          <w:szCs w:val="36"/>
          <w:rtl/>
        </w:rPr>
        <w:t>10. قدرنشناس است. «کنود»</w:t>
      </w:r>
      <w:hyperlink w:anchor="content_note_360_11" w:tooltip="2350. عادیات، 6." w:history="1">
        <w:r>
          <w:rPr>
            <w:rStyle w:val="Hyperlink"/>
            <w:rFonts w:cs="B Zar" w:hint="cs"/>
            <w:sz w:val="36"/>
            <w:szCs w:val="36"/>
            <w:rtl/>
          </w:rPr>
          <w:t>(11)</w:t>
        </w:r>
      </w:hyperlink>
    </w:p>
    <w:p w:rsidR="00000000" w:rsidRDefault="00EB7B05">
      <w:pPr>
        <w:pStyle w:val="contentparagraph"/>
        <w:bidi/>
        <w:jc w:val="both"/>
        <w:divId w:val="1363096345"/>
        <w:rPr>
          <w:rFonts w:cs="B Zar" w:hint="cs"/>
          <w:color w:val="000000"/>
          <w:sz w:val="36"/>
          <w:szCs w:val="36"/>
          <w:rtl/>
        </w:rPr>
      </w:pPr>
      <w:r>
        <w:rPr>
          <w:rStyle w:val="contenttext"/>
          <w:rFonts w:cs="B Zar" w:hint="cs"/>
          <w:color w:val="000000"/>
          <w:sz w:val="36"/>
          <w:szCs w:val="36"/>
          <w:rtl/>
        </w:rPr>
        <w:t>آیات دیگر قرآن، خصوصیات مثبت انسان را این گونه ارائه می دهد:</w:t>
      </w:r>
    </w:p>
    <w:p w:rsidR="00000000" w:rsidRDefault="00EB7B05">
      <w:pPr>
        <w:pStyle w:val="contentparagraph"/>
        <w:bidi/>
        <w:jc w:val="both"/>
        <w:divId w:val="1363096345"/>
        <w:rPr>
          <w:rFonts w:cs="B Zar" w:hint="cs"/>
          <w:color w:val="000000"/>
          <w:sz w:val="36"/>
          <w:szCs w:val="36"/>
          <w:rtl/>
        </w:rPr>
      </w:pPr>
      <w:r>
        <w:rPr>
          <w:rStyle w:val="contenttext"/>
          <w:rFonts w:cs="B Zar" w:hint="cs"/>
          <w:color w:val="000000"/>
          <w:sz w:val="36"/>
          <w:szCs w:val="36"/>
          <w:rtl/>
        </w:rPr>
        <w:t>1. مسئولیّت پذیری، داشتن آزادی و قدرت انتخاب؛</w:t>
      </w:r>
    </w:p>
    <w:p w:rsidR="00000000" w:rsidRDefault="00EB7B05">
      <w:pPr>
        <w:pStyle w:val="contentparagraph"/>
        <w:bidi/>
        <w:jc w:val="both"/>
        <w:divId w:val="1363096345"/>
        <w:rPr>
          <w:rFonts w:cs="B Zar" w:hint="cs"/>
          <w:color w:val="000000"/>
          <w:sz w:val="36"/>
          <w:szCs w:val="36"/>
          <w:rtl/>
        </w:rPr>
      </w:pPr>
      <w:r>
        <w:rPr>
          <w:rStyle w:val="contenttext"/>
          <w:rFonts w:cs="B Zar" w:hint="cs"/>
          <w:color w:val="000000"/>
          <w:sz w:val="36"/>
          <w:szCs w:val="36"/>
          <w:rtl/>
        </w:rPr>
        <w:t>ص:360</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59" style="width:0;height:1.5pt" o:hralign="center" o:hrstd="t" o:hr="t" fillcolor="#a0a0a0" stroked="f"/>
        </w:pict>
      </w:r>
    </w:p>
    <w:p w:rsidR="00000000" w:rsidRDefault="00EB7B05">
      <w:pPr>
        <w:bidi/>
        <w:jc w:val="both"/>
        <w:divId w:val="1025520149"/>
        <w:rPr>
          <w:rFonts w:eastAsia="Times New Roman" w:cs="B Zar" w:hint="cs"/>
          <w:color w:val="000000"/>
          <w:sz w:val="36"/>
          <w:szCs w:val="36"/>
          <w:rtl/>
        </w:rPr>
      </w:pPr>
      <w:r>
        <w:rPr>
          <w:rFonts w:eastAsia="Times New Roman" w:cs="B Zar" w:hint="cs"/>
          <w:color w:val="000000"/>
          <w:sz w:val="36"/>
          <w:szCs w:val="36"/>
          <w:rtl/>
        </w:rPr>
        <w:t>1- 2340. ذیل آیه 3 سوره الرّحمن.</w:t>
      </w:r>
    </w:p>
    <w:p w:rsidR="00000000" w:rsidRDefault="00EB7B05">
      <w:pPr>
        <w:bidi/>
        <w:jc w:val="both"/>
        <w:divId w:val="1702631164"/>
        <w:rPr>
          <w:rFonts w:eastAsia="Times New Roman" w:cs="B Zar" w:hint="cs"/>
          <w:color w:val="000000"/>
          <w:sz w:val="36"/>
          <w:szCs w:val="36"/>
          <w:rtl/>
        </w:rPr>
      </w:pPr>
      <w:r>
        <w:rPr>
          <w:rFonts w:eastAsia="Times New Roman" w:cs="B Zar" w:hint="cs"/>
          <w:color w:val="000000"/>
          <w:sz w:val="36"/>
          <w:szCs w:val="36"/>
          <w:rtl/>
        </w:rPr>
        <w:t>2- 2341. اسراء، 100.</w:t>
      </w:r>
    </w:p>
    <w:p w:rsidR="00000000" w:rsidRDefault="00EB7B05">
      <w:pPr>
        <w:bidi/>
        <w:jc w:val="both"/>
        <w:divId w:val="1561361942"/>
        <w:rPr>
          <w:rFonts w:eastAsia="Times New Roman" w:cs="B Zar" w:hint="cs"/>
          <w:color w:val="000000"/>
          <w:sz w:val="36"/>
          <w:szCs w:val="36"/>
          <w:rtl/>
        </w:rPr>
      </w:pPr>
      <w:r>
        <w:rPr>
          <w:rFonts w:eastAsia="Times New Roman" w:cs="B Zar" w:hint="cs"/>
          <w:color w:val="000000"/>
          <w:sz w:val="36"/>
          <w:szCs w:val="36"/>
          <w:rtl/>
        </w:rPr>
        <w:t>3- 2342. معارج، 19.</w:t>
      </w:r>
    </w:p>
    <w:p w:rsidR="00000000" w:rsidRDefault="00EB7B05">
      <w:pPr>
        <w:bidi/>
        <w:jc w:val="both"/>
        <w:divId w:val="1315449232"/>
        <w:rPr>
          <w:rFonts w:eastAsia="Times New Roman" w:cs="B Zar" w:hint="cs"/>
          <w:color w:val="000000"/>
          <w:sz w:val="36"/>
          <w:szCs w:val="36"/>
          <w:rtl/>
        </w:rPr>
      </w:pPr>
      <w:r>
        <w:rPr>
          <w:rFonts w:eastAsia="Times New Roman" w:cs="B Zar" w:hint="cs"/>
          <w:color w:val="000000"/>
          <w:sz w:val="36"/>
          <w:szCs w:val="36"/>
          <w:rtl/>
        </w:rPr>
        <w:t>4- 2343. معارج، 20.</w:t>
      </w:r>
    </w:p>
    <w:p w:rsidR="00000000" w:rsidRDefault="00EB7B05">
      <w:pPr>
        <w:bidi/>
        <w:jc w:val="both"/>
        <w:divId w:val="389620649"/>
        <w:rPr>
          <w:rFonts w:eastAsia="Times New Roman" w:cs="B Zar" w:hint="cs"/>
          <w:color w:val="000000"/>
          <w:sz w:val="36"/>
          <w:szCs w:val="36"/>
          <w:rtl/>
        </w:rPr>
      </w:pPr>
      <w:r>
        <w:rPr>
          <w:rFonts w:eastAsia="Times New Roman" w:cs="B Zar" w:hint="cs"/>
          <w:color w:val="000000"/>
          <w:sz w:val="36"/>
          <w:szCs w:val="36"/>
          <w:rtl/>
        </w:rPr>
        <w:t>5- 2344. عصر، 2.</w:t>
      </w:r>
    </w:p>
    <w:p w:rsidR="00000000" w:rsidRDefault="00EB7B05">
      <w:pPr>
        <w:bidi/>
        <w:jc w:val="both"/>
        <w:divId w:val="299385444"/>
        <w:rPr>
          <w:rFonts w:eastAsia="Times New Roman" w:cs="B Zar" w:hint="cs"/>
          <w:color w:val="000000"/>
          <w:sz w:val="36"/>
          <w:szCs w:val="36"/>
          <w:rtl/>
        </w:rPr>
      </w:pPr>
      <w:r>
        <w:rPr>
          <w:rFonts w:eastAsia="Times New Roman" w:cs="B Zar" w:hint="cs"/>
          <w:color w:val="000000"/>
          <w:sz w:val="36"/>
          <w:szCs w:val="36"/>
          <w:rtl/>
        </w:rPr>
        <w:t>6- 2345. علق، 6.</w:t>
      </w:r>
    </w:p>
    <w:p w:rsidR="00000000" w:rsidRDefault="00EB7B05">
      <w:pPr>
        <w:bidi/>
        <w:jc w:val="both"/>
        <w:divId w:val="309865877"/>
        <w:rPr>
          <w:rFonts w:eastAsia="Times New Roman" w:cs="B Zar" w:hint="cs"/>
          <w:color w:val="000000"/>
          <w:sz w:val="36"/>
          <w:szCs w:val="36"/>
          <w:rtl/>
        </w:rPr>
      </w:pPr>
      <w:r>
        <w:rPr>
          <w:rFonts w:eastAsia="Times New Roman" w:cs="B Zar" w:hint="cs"/>
          <w:color w:val="000000"/>
          <w:sz w:val="36"/>
          <w:szCs w:val="36"/>
          <w:rtl/>
        </w:rPr>
        <w:t>7- 2346. احزاب، 72.</w:t>
      </w:r>
    </w:p>
    <w:p w:rsidR="00000000" w:rsidRDefault="00EB7B05">
      <w:pPr>
        <w:bidi/>
        <w:jc w:val="both"/>
        <w:divId w:val="1116408555"/>
        <w:rPr>
          <w:rFonts w:eastAsia="Times New Roman" w:cs="B Zar" w:hint="cs"/>
          <w:color w:val="000000"/>
          <w:sz w:val="36"/>
          <w:szCs w:val="36"/>
          <w:rtl/>
        </w:rPr>
      </w:pPr>
      <w:r>
        <w:rPr>
          <w:rFonts w:eastAsia="Times New Roman" w:cs="B Zar" w:hint="cs"/>
          <w:color w:val="000000"/>
          <w:sz w:val="36"/>
          <w:szCs w:val="36"/>
          <w:rtl/>
        </w:rPr>
        <w:t>8- 2347. احزاب، 72.</w:t>
      </w:r>
    </w:p>
    <w:p w:rsidR="00000000" w:rsidRDefault="00EB7B05">
      <w:pPr>
        <w:bidi/>
        <w:jc w:val="both"/>
        <w:divId w:val="1855218476"/>
        <w:rPr>
          <w:rFonts w:eastAsia="Times New Roman" w:cs="B Zar" w:hint="cs"/>
          <w:color w:val="000000"/>
          <w:sz w:val="36"/>
          <w:szCs w:val="36"/>
          <w:rtl/>
        </w:rPr>
      </w:pPr>
      <w:r>
        <w:rPr>
          <w:rFonts w:eastAsia="Times New Roman" w:cs="B Zar" w:hint="cs"/>
          <w:color w:val="000000"/>
          <w:sz w:val="36"/>
          <w:szCs w:val="36"/>
          <w:rtl/>
        </w:rPr>
        <w:t>9- 2348. اسراء، 11.</w:t>
      </w:r>
    </w:p>
    <w:p w:rsidR="00000000" w:rsidRDefault="00EB7B05">
      <w:pPr>
        <w:bidi/>
        <w:jc w:val="both"/>
        <w:divId w:val="667367925"/>
        <w:rPr>
          <w:rFonts w:eastAsia="Times New Roman" w:cs="B Zar" w:hint="cs"/>
          <w:color w:val="000000"/>
          <w:sz w:val="36"/>
          <w:szCs w:val="36"/>
          <w:rtl/>
        </w:rPr>
      </w:pPr>
      <w:r>
        <w:rPr>
          <w:rFonts w:eastAsia="Times New Roman" w:cs="B Zar" w:hint="cs"/>
          <w:color w:val="000000"/>
          <w:sz w:val="36"/>
          <w:szCs w:val="36"/>
          <w:rtl/>
        </w:rPr>
        <w:t>10- 2349. اسراء، 67.</w:t>
      </w:r>
    </w:p>
    <w:p w:rsidR="00000000" w:rsidRDefault="00EB7B05">
      <w:pPr>
        <w:bidi/>
        <w:jc w:val="both"/>
        <w:divId w:val="263726841"/>
        <w:rPr>
          <w:rFonts w:eastAsia="Times New Roman" w:cs="B Zar" w:hint="cs"/>
          <w:color w:val="000000"/>
          <w:sz w:val="36"/>
          <w:szCs w:val="36"/>
          <w:rtl/>
        </w:rPr>
      </w:pPr>
      <w:r>
        <w:rPr>
          <w:rFonts w:eastAsia="Times New Roman" w:cs="B Zar" w:hint="cs"/>
          <w:color w:val="000000"/>
          <w:sz w:val="36"/>
          <w:szCs w:val="36"/>
          <w:rtl/>
        </w:rPr>
        <w:t>11- 2350. ع</w:t>
      </w:r>
      <w:r>
        <w:rPr>
          <w:rFonts w:eastAsia="Times New Roman" w:cs="B Zar" w:hint="cs"/>
          <w:color w:val="000000"/>
          <w:sz w:val="36"/>
          <w:szCs w:val="36"/>
          <w:rtl/>
        </w:rPr>
        <w:t>ادیات، 6.</w:t>
      </w:r>
    </w:p>
    <w:p w:rsidR="00000000" w:rsidRDefault="00EB7B05">
      <w:pPr>
        <w:pStyle w:val="contentparagraph"/>
        <w:bidi/>
        <w:jc w:val="both"/>
        <w:divId w:val="685837580"/>
        <w:rPr>
          <w:rFonts w:cs="B Zar" w:hint="cs"/>
          <w:color w:val="000000"/>
          <w:sz w:val="36"/>
          <w:szCs w:val="36"/>
          <w:rtl/>
        </w:rPr>
      </w:pPr>
      <w:r>
        <w:rPr>
          <w:rStyle w:val="contenttext"/>
          <w:rFonts w:cs="B Zar" w:hint="cs"/>
          <w:color w:val="000000"/>
          <w:sz w:val="36"/>
          <w:szCs w:val="36"/>
          <w:rtl/>
        </w:rPr>
        <w:t>2. امکان تغییر روش، توبه و انقلاب و جهش درونی؛</w:t>
      </w:r>
    </w:p>
    <w:p w:rsidR="00000000" w:rsidRDefault="00EB7B05">
      <w:pPr>
        <w:pStyle w:val="contentparagraph"/>
        <w:bidi/>
        <w:jc w:val="both"/>
        <w:divId w:val="685837580"/>
        <w:rPr>
          <w:rFonts w:cs="B Zar" w:hint="cs"/>
          <w:color w:val="000000"/>
          <w:sz w:val="36"/>
          <w:szCs w:val="36"/>
          <w:rtl/>
        </w:rPr>
      </w:pPr>
      <w:r>
        <w:rPr>
          <w:rStyle w:val="contenttext"/>
          <w:rFonts w:cs="B Zar" w:hint="cs"/>
          <w:color w:val="000000"/>
          <w:sz w:val="36"/>
          <w:szCs w:val="36"/>
          <w:rtl/>
        </w:rPr>
        <w:t>3. دارا بودن استعدادها و ظرفیّت های بزرگ درونی؛</w:t>
      </w:r>
    </w:p>
    <w:p w:rsidR="00000000" w:rsidRDefault="00EB7B05">
      <w:pPr>
        <w:pStyle w:val="contentparagraph"/>
        <w:bidi/>
        <w:jc w:val="both"/>
        <w:divId w:val="685837580"/>
        <w:rPr>
          <w:rFonts w:cs="B Zar" w:hint="cs"/>
          <w:color w:val="000000"/>
          <w:sz w:val="36"/>
          <w:szCs w:val="36"/>
          <w:rtl/>
        </w:rPr>
      </w:pPr>
      <w:r>
        <w:rPr>
          <w:rStyle w:val="contenttext"/>
          <w:rFonts w:cs="B Zar" w:hint="cs"/>
          <w:color w:val="000000"/>
          <w:sz w:val="36"/>
          <w:szCs w:val="36"/>
          <w:rtl/>
        </w:rPr>
        <w:t>4. ویژگی بی نهایت طلبی؛</w:t>
      </w:r>
    </w:p>
    <w:p w:rsidR="00000000" w:rsidRDefault="00EB7B05">
      <w:pPr>
        <w:pStyle w:val="contentparagraph"/>
        <w:bidi/>
        <w:jc w:val="both"/>
        <w:divId w:val="685837580"/>
        <w:rPr>
          <w:rFonts w:cs="B Zar" w:hint="cs"/>
          <w:color w:val="000000"/>
          <w:sz w:val="36"/>
          <w:szCs w:val="36"/>
          <w:rtl/>
        </w:rPr>
      </w:pPr>
      <w:r>
        <w:rPr>
          <w:rStyle w:val="contenttext"/>
          <w:rFonts w:cs="B Zar" w:hint="cs"/>
          <w:color w:val="000000"/>
          <w:sz w:val="36"/>
          <w:szCs w:val="36"/>
          <w:rtl/>
        </w:rPr>
        <w:t>5. جانشین خداوند روی زمین؛</w:t>
      </w:r>
    </w:p>
    <w:p w:rsidR="00000000" w:rsidRDefault="00EB7B05">
      <w:pPr>
        <w:pStyle w:val="contentparagraph"/>
        <w:bidi/>
        <w:jc w:val="both"/>
        <w:divId w:val="685837580"/>
        <w:rPr>
          <w:rFonts w:cs="B Zar" w:hint="cs"/>
          <w:color w:val="000000"/>
          <w:sz w:val="36"/>
          <w:szCs w:val="36"/>
          <w:rtl/>
        </w:rPr>
      </w:pPr>
      <w:r>
        <w:rPr>
          <w:rStyle w:val="contenttext"/>
          <w:rFonts w:cs="B Zar" w:hint="cs"/>
          <w:color w:val="000000"/>
          <w:sz w:val="36"/>
          <w:szCs w:val="36"/>
          <w:rtl/>
        </w:rPr>
        <w:t>6. مسجود فرشتگان؛</w:t>
      </w:r>
    </w:p>
    <w:p w:rsidR="00000000" w:rsidRDefault="00EB7B05">
      <w:pPr>
        <w:pStyle w:val="contentparagraph"/>
        <w:bidi/>
        <w:jc w:val="both"/>
        <w:divId w:val="685837580"/>
        <w:rPr>
          <w:rFonts w:cs="B Zar" w:hint="cs"/>
          <w:color w:val="000000"/>
          <w:sz w:val="36"/>
          <w:szCs w:val="36"/>
          <w:rtl/>
        </w:rPr>
      </w:pPr>
      <w:r>
        <w:rPr>
          <w:rStyle w:val="contenttext"/>
          <w:rFonts w:cs="B Zar" w:hint="cs"/>
          <w:color w:val="000000"/>
          <w:sz w:val="36"/>
          <w:szCs w:val="36"/>
          <w:rtl/>
        </w:rPr>
        <w:t>7. دارا بودن قدرت تقلید و اثرپذیری یا قابلیّت الگو شدن و تأثیرگذاری؛</w:t>
      </w:r>
    </w:p>
    <w:p w:rsidR="00000000" w:rsidRDefault="00EB7B05">
      <w:pPr>
        <w:pStyle w:val="contentparagraph"/>
        <w:bidi/>
        <w:jc w:val="both"/>
        <w:divId w:val="685837580"/>
        <w:rPr>
          <w:rFonts w:cs="B Zar" w:hint="cs"/>
          <w:color w:val="000000"/>
          <w:sz w:val="36"/>
          <w:szCs w:val="36"/>
          <w:rtl/>
        </w:rPr>
      </w:pPr>
      <w:r>
        <w:rPr>
          <w:rStyle w:val="contenttext"/>
          <w:rFonts w:cs="B Zar" w:hint="cs"/>
          <w:color w:val="000000"/>
          <w:sz w:val="36"/>
          <w:szCs w:val="36"/>
          <w:rtl/>
        </w:rPr>
        <w:t>8. ترکیبی از تضادها، عقل و فطرت در برابر غریزه و شهوت؛</w:t>
      </w:r>
    </w:p>
    <w:p w:rsidR="00000000" w:rsidRDefault="00EB7B05">
      <w:pPr>
        <w:pStyle w:val="contentparagraph"/>
        <w:bidi/>
        <w:jc w:val="both"/>
        <w:divId w:val="685837580"/>
        <w:rPr>
          <w:rFonts w:cs="B Zar" w:hint="cs"/>
          <w:color w:val="000000"/>
          <w:sz w:val="36"/>
          <w:szCs w:val="36"/>
          <w:rtl/>
        </w:rPr>
      </w:pPr>
      <w:r>
        <w:rPr>
          <w:rStyle w:val="contenttext"/>
          <w:rFonts w:cs="B Zar" w:hint="cs"/>
          <w:color w:val="000000"/>
          <w:sz w:val="36"/>
          <w:szCs w:val="36"/>
          <w:rtl/>
        </w:rPr>
        <w:t xml:space="preserve">9. دارای قدرت تفکّر و خلاّقیت و ابتکار. </w:t>
      </w:r>
    </w:p>
    <w:p w:rsidR="00000000" w:rsidRDefault="00EB7B05">
      <w:pPr>
        <w:pStyle w:val="Heading3"/>
        <w:shd w:val="clear" w:color="auto" w:fill="FFFFFF"/>
        <w:bidi/>
        <w:jc w:val="both"/>
        <w:divId w:val="424110989"/>
        <w:rPr>
          <w:rFonts w:eastAsia="Times New Roman" w:cs="B Titr" w:hint="cs"/>
          <w:b w:val="0"/>
          <w:bCs w:val="0"/>
          <w:color w:val="FF0080"/>
          <w:sz w:val="30"/>
          <w:szCs w:val="30"/>
          <w:rtl/>
        </w:rPr>
      </w:pPr>
      <w:r>
        <w:rPr>
          <w:rFonts w:eastAsia="Times New Roman" w:cs="B Titr" w:hint="cs"/>
          <w:b w:val="0"/>
          <w:bCs w:val="0"/>
          <w:color w:val="FF0080"/>
          <w:sz w:val="30"/>
          <w:szCs w:val="30"/>
          <w:rtl/>
        </w:rPr>
        <w:t>352. مقایسه انسان ها در قرآن</w:t>
      </w:r>
    </w:p>
    <w:p w:rsidR="00000000" w:rsidRDefault="00EB7B05">
      <w:pPr>
        <w:pStyle w:val="contentparagraph"/>
        <w:bidi/>
        <w:jc w:val="both"/>
        <w:divId w:val="424110989"/>
        <w:rPr>
          <w:rFonts w:cs="B Zar" w:hint="cs"/>
          <w:color w:val="000000"/>
          <w:sz w:val="36"/>
          <w:szCs w:val="36"/>
          <w:rtl/>
        </w:rPr>
      </w:pPr>
      <w:hyperlink w:anchor="content_note_361_1" w:tooltip="2351. ذیل آیه 21 سوره جاثیه." w:history="1">
        <w:r>
          <w:rPr>
            <w:rStyle w:val="Hyperlink"/>
            <w:rFonts w:cs="B Zar" w:hint="cs"/>
            <w:sz w:val="36"/>
            <w:szCs w:val="36"/>
            <w:rtl/>
          </w:rPr>
          <w:t>(1)</w:t>
        </w:r>
      </w:hyperlink>
    </w:p>
    <w:p w:rsidR="00000000" w:rsidRDefault="00EB7B05">
      <w:pPr>
        <w:pStyle w:val="contentparagraph"/>
        <w:bidi/>
        <w:jc w:val="both"/>
        <w:divId w:val="424110989"/>
        <w:rPr>
          <w:rFonts w:cs="B Zar" w:hint="cs"/>
          <w:color w:val="000000"/>
          <w:sz w:val="36"/>
          <w:szCs w:val="36"/>
          <w:rtl/>
        </w:rPr>
      </w:pPr>
      <w:r>
        <w:rPr>
          <w:rStyle w:val="contenttext"/>
          <w:rFonts w:cs="B Zar" w:hint="cs"/>
          <w:color w:val="000000"/>
          <w:sz w:val="36"/>
          <w:szCs w:val="36"/>
          <w:rtl/>
        </w:rPr>
        <w:t>در قرآن، استفاده از روش مقایسه زیاد به چشم می خورد از جمله:</w:t>
      </w:r>
    </w:p>
    <w:p w:rsidR="00000000" w:rsidRDefault="00EB7B05">
      <w:pPr>
        <w:pStyle w:val="contentparagraph"/>
        <w:bidi/>
        <w:jc w:val="both"/>
        <w:divId w:val="424110989"/>
        <w:rPr>
          <w:rFonts w:cs="B Zar" w:hint="cs"/>
          <w:color w:val="000000"/>
          <w:sz w:val="36"/>
          <w:szCs w:val="36"/>
          <w:rtl/>
        </w:rPr>
      </w:pPr>
      <w:r>
        <w:rPr>
          <w:rStyle w:val="contenttext"/>
          <w:rFonts w:cs="B Zar" w:hint="cs"/>
          <w:color w:val="000000"/>
          <w:sz w:val="36"/>
          <w:szCs w:val="36"/>
          <w:rtl/>
        </w:rPr>
        <w:t>الف. آیا مؤمن با فاسق یکسان است. «أفمن کان مؤمناً کمن کان فاسقاً»</w:t>
      </w:r>
      <w:hyperlink w:anchor="content_note_361_2" w:tooltip="2352. سجده، 18." w:history="1">
        <w:r>
          <w:rPr>
            <w:rStyle w:val="Hyperlink"/>
            <w:rFonts w:cs="B Zar" w:hint="cs"/>
            <w:sz w:val="36"/>
            <w:szCs w:val="36"/>
            <w:rtl/>
          </w:rPr>
          <w:t>(2)</w:t>
        </w:r>
      </w:hyperlink>
    </w:p>
    <w:p w:rsidR="00000000" w:rsidRDefault="00EB7B05">
      <w:pPr>
        <w:pStyle w:val="contentparagraph"/>
        <w:bidi/>
        <w:jc w:val="both"/>
        <w:divId w:val="424110989"/>
        <w:rPr>
          <w:rFonts w:cs="B Zar" w:hint="cs"/>
          <w:color w:val="000000"/>
          <w:sz w:val="36"/>
          <w:szCs w:val="36"/>
          <w:rtl/>
        </w:rPr>
      </w:pPr>
      <w:r>
        <w:rPr>
          <w:rStyle w:val="contenttext"/>
          <w:rFonts w:cs="B Zar" w:hint="cs"/>
          <w:color w:val="000000"/>
          <w:sz w:val="36"/>
          <w:szCs w:val="36"/>
          <w:rtl/>
        </w:rPr>
        <w:t>ب. آیا عالم با جاهل یکسان است. «هل یستوی الّذین یعلمون والّذین لا</w:t>
      </w:r>
      <w:r>
        <w:rPr>
          <w:rStyle w:val="contenttext"/>
          <w:rFonts w:cs="B Zar" w:hint="cs"/>
          <w:color w:val="000000"/>
          <w:sz w:val="36"/>
          <w:szCs w:val="36"/>
          <w:rtl/>
        </w:rPr>
        <w:t xml:space="preserve"> یعلمون»</w:t>
      </w:r>
      <w:hyperlink w:anchor="content_note_361_3" w:tooltip="2353. زمر، 9." w:history="1">
        <w:r>
          <w:rPr>
            <w:rStyle w:val="Hyperlink"/>
            <w:rFonts w:cs="B Zar" w:hint="cs"/>
            <w:sz w:val="36"/>
            <w:szCs w:val="36"/>
            <w:rtl/>
          </w:rPr>
          <w:t>(3)</w:t>
        </w:r>
      </w:hyperlink>
    </w:p>
    <w:p w:rsidR="00000000" w:rsidRDefault="00EB7B05">
      <w:pPr>
        <w:pStyle w:val="contentparagraph"/>
        <w:bidi/>
        <w:jc w:val="both"/>
        <w:divId w:val="424110989"/>
        <w:rPr>
          <w:rFonts w:cs="B Zar" w:hint="cs"/>
          <w:color w:val="000000"/>
          <w:sz w:val="36"/>
          <w:szCs w:val="36"/>
          <w:rtl/>
        </w:rPr>
      </w:pPr>
      <w:r>
        <w:rPr>
          <w:rStyle w:val="contenttext"/>
          <w:rFonts w:cs="B Zar" w:hint="cs"/>
          <w:color w:val="000000"/>
          <w:sz w:val="36"/>
          <w:szCs w:val="36"/>
          <w:rtl/>
        </w:rPr>
        <w:t>ج. آیا کسانی که قبل از فتح مکّه و در زمان غربت برای اسلام خرج کردند با کسانی که بعد از فتح مکّه کمک مالی کردند یکسانند. «لا یستوی منکم مَن أنفق من قبل الفتح و...»</w:t>
      </w:r>
      <w:hyperlink w:anchor="content_note_361_4" w:tooltip="2354. حدید، 10." w:history="1">
        <w:r>
          <w:rPr>
            <w:rStyle w:val="Hyperlink"/>
            <w:rFonts w:cs="B Zar" w:hint="cs"/>
            <w:sz w:val="36"/>
            <w:szCs w:val="36"/>
            <w:rtl/>
          </w:rPr>
          <w:t>(4)</w:t>
        </w:r>
      </w:hyperlink>
    </w:p>
    <w:p w:rsidR="00000000" w:rsidRDefault="00EB7B05">
      <w:pPr>
        <w:pStyle w:val="contentparagraph"/>
        <w:bidi/>
        <w:jc w:val="both"/>
        <w:divId w:val="424110989"/>
        <w:rPr>
          <w:rFonts w:cs="B Zar" w:hint="cs"/>
          <w:color w:val="000000"/>
          <w:sz w:val="36"/>
          <w:szCs w:val="36"/>
          <w:rtl/>
        </w:rPr>
      </w:pPr>
      <w:r>
        <w:rPr>
          <w:rStyle w:val="contenttext"/>
          <w:rFonts w:cs="B Zar" w:hint="cs"/>
          <w:color w:val="000000"/>
          <w:sz w:val="36"/>
          <w:szCs w:val="36"/>
          <w:rtl/>
        </w:rPr>
        <w:t>در آیه مورد نظر نیز می خوانیم: آیا خلافکاران با مؤمنان نیکوکار یکسانند. «الّذین اجترحوا السیّئات... کالّذین آمنوا و عملوا الصالحات»</w:t>
      </w:r>
    </w:p>
    <w:p w:rsidR="00000000" w:rsidRDefault="00EB7B05">
      <w:pPr>
        <w:pStyle w:val="Heading3"/>
        <w:shd w:val="clear" w:color="auto" w:fill="FFFFFF"/>
        <w:bidi/>
        <w:jc w:val="both"/>
        <w:divId w:val="534779262"/>
        <w:rPr>
          <w:rFonts w:eastAsia="Times New Roman" w:cs="B Titr" w:hint="cs"/>
          <w:b w:val="0"/>
          <w:bCs w:val="0"/>
          <w:color w:val="FF0080"/>
          <w:sz w:val="30"/>
          <w:szCs w:val="30"/>
          <w:rtl/>
        </w:rPr>
      </w:pPr>
      <w:r>
        <w:rPr>
          <w:rFonts w:eastAsia="Times New Roman" w:cs="B Titr" w:hint="cs"/>
          <w:b w:val="0"/>
          <w:bCs w:val="0"/>
          <w:color w:val="FF0080"/>
          <w:sz w:val="30"/>
          <w:szCs w:val="30"/>
          <w:rtl/>
        </w:rPr>
        <w:t>353. حالات انسان ها در بندگی</w:t>
      </w:r>
    </w:p>
    <w:p w:rsidR="00000000" w:rsidRDefault="00EB7B05">
      <w:pPr>
        <w:pStyle w:val="contentparagraph"/>
        <w:bidi/>
        <w:jc w:val="both"/>
        <w:divId w:val="534779262"/>
        <w:rPr>
          <w:rFonts w:cs="B Zar" w:hint="cs"/>
          <w:color w:val="000000"/>
          <w:sz w:val="36"/>
          <w:szCs w:val="36"/>
          <w:rtl/>
        </w:rPr>
      </w:pPr>
      <w:hyperlink w:anchor="content_note_361_5" w:tooltip="2355. ذیل آیه 3 سوره انسان." w:history="1">
        <w:r>
          <w:rPr>
            <w:rStyle w:val="Hyperlink"/>
            <w:rFonts w:cs="B Zar" w:hint="cs"/>
            <w:sz w:val="36"/>
            <w:szCs w:val="36"/>
            <w:rtl/>
          </w:rPr>
          <w:t>(5)</w:t>
        </w:r>
      </w:hyperlink>
    </w:p>
    <w:p w:rsidR="00000000" w:rsidRDefault="00EB7B05">
      <w:pPr>
        <w:pStyle w:val="contentparagraph"/>
        <w:bidi/>
        <w:jc w:val="both"/>
        <w:divId w:val="534779262"/>
        <w:rPr>
          <w:rFonts w:cs="B Zar" w:hint="cs"/>
          <w:color w:val="000000"/>
          <w:sz w:val="36"/>
          <w:szCs w:val="36"/>
          <w:rtl/>
        </w:rPr>
      </w:pPr>
      <w:r>
        <w:rPr>
          <w:rStyle w:val="contenttext"/>
          <w:rFonts w:cs="B Zar" w:hint="cs"/>
          <w:color w:val="000000"/>
          <w:sz w:val="36"/>
          <w:szCs w:val="36"/>
          <w:rtl/>
        </w:rPr>
        <w:t>انسان در مسیر بندگی و تشکر از خداوند، مرحله ضعیف یا متوسّطی را طی می کند ولی در طریق سرکشی و تمرّد، مرحله بالایی را می پیماید. در شکر، شاکر است (نه شکور)، ولی در کفر، کفور است. «امّا شاکراً و امّا کفوراً» یعنی شکر او معمولی ولی ک</w:t>
      </w:r>
      <w:r>
        <w:rPr>
          <w:rStyle w:val="contenttext"/>
          <w:rFonts w:cs="B Zar" w:hint="cs"/>
          <w:color w:val="000000"/>
          <w:sz w:val="36"/>
          <w:szCs w:val="36"/>
          <w:rtl/>
        </w:rPr>
        <w:t>فر او قوی است. به چند نمونه دیگر توجه کنید. قرآن می فرماید:</w:t>
      </w:r>
    </w:p>
    <w:p w:rsidR="00000000" w:rsidRDefault="00EB7B05">
      <w:pPr>
        <w:pStyle w:val="contentparagraph"/>
        <w:bidi/>
        <w:jc w:val="both"/>
        <w:divId w:val="534779262"/>
        <w:rPr>
          <w:rFonts w:cs="B Zar" w:hint="cs"/>
          <w:color w:val="000000"/>
          <w:sz w:val="36"/>
          <w:szCs w:val="36"/>
          <w:rtl/>
        </w:rPr>
      </w:pPr>
      <w:r>
        <w:rPr>
          <w:rStyle w:val="contenttext"/>
          <w:rFonts w:cs="B Zar" w:hint="cs"/>
          <w:color w:val="000000"/>
          <w:sz w:val="36"/>
          <w:szCs w:val="36"/>
          <w:rtl/>
        </w:rPr>
        <w:t>ص:361</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60" style="width:0;height:1.5pt" o:hralign="center" o:hrstd="t" o:hr="t" fillcolor="#a0a0a0" stroked="f"/>
        </w:pict>
      </w:r>
    </w:p>
    <w:p w:rsidR="00000000" w:rsidRDefault="00EB7B05">
      <w:pPr>
        <w:bidi/>
        <w:jc w:val="both"/>
        <w:divId w:val="35587734"/>
        <w:rPr>
          <w:rFonts w:eastAsia="Times New Roman" w:cs="B Zar" w:hint="cs"/>
          <w:color w:val="000000"/>
          <w:sz w:val="36"/>
          <w:szCs w:val="36"/>
          <w:rtl/>
        </w:rPr>
      </w:pPr>
      <w:r>
        <w:rPr>
          <w:rFonts w:eastAsia="Times New Roman" w:cs="B Zar" w:hint="cs"/>
          <w:color w:val="000000"/>
          <w:sz w:val="36"/>
          <w:szCs w:val="36"/>
          <w:rtl/>
        </w:rPr>
        <w:t>1- 2351. ذیل آیه 21 سوره جاثیه.</w:t>
      </w:r>
    </w:p>
    <w:p w:rsidR="00000000" w:rsidRDefault="00EB7B05">
      <w:pPr>
        <w:bidi/>
        <w:jc w:val="both"/>
        <w:divId w:val="523983039"/>
        <w:rPr>
          <w:rFonts w:eastAsia="Times New Roman" w:cs="B Zar" w:hint="cs"/>
          <w:color w:val="000000"/>
          <w:sz w:val="36"/>
          <w:szCs w:val="36"/>
          <w:rtl/>
        </w:rPr>
      </w:pPr>
      <w:r>
        <w:rPr>
          <w:rFonts w:eastAsia="Times New Roman" w:cs="B Zar" w:hint="cs"/>
          <w:color w:val="000000"/>
          <w:sz w:val="36"/>
          <w:szCs w:val="36"/>
          <w:rtl/>
        </w:rPr>
        <w:t>2- 2352. سجده، 18.</w:t>
      </w:r>
    </w:p>
    <w:p w:rsidR="00000000" w:rsidRDefault="00EB7B05">
      <w:pPr>
        <w:bidi/>
        <w:jc w:val="both"/>
        <w:divId w:val="1067342456"/>
        <w:rPr>
          <w:rFonts w:eastAsia="Times New Roman" w:cs="B Zar" w:hint="cs"/>
          <w:color w:val="000000"/>
          <w:sz w:val="36"/>
          <w:szCs w:val="36"/>
          <w:rtl/>
        </w:rPr>
      </w:pPr>
      <w:r>
        <w:rPr>
          <w:rFonts w:eastAsia="Times New Roman" w:cs="B Zar" w:hint="cs"/>
          <w:color w:val="000000"/>
          <w:sz w:val="36"/>
          <w:szCs w:val="36"/>
          <w:rtl/>
        </w:rPr>
        <w:t>3- 2353. زمر، 9.</w:t>
      </w:r>
    </w:p>
    <w:p w:rsidR="00000000" w:rsidRDefault="00EB7B05">
      <w:pPr>
        <w:bidi/>
        <w:jc w:val="both"/>
        <w:divId w:val="1332370384"/>
        <w:rPr>
          <w:rFonts w:eastAsia="Times New Roman" w:cs="B Zar" w:hint="cs"/>
          <w:color w:val="000000"/>
          <w:sz w:val="36"/>
          <w:szCs w:val="36"/>
          <w:rtl/>
        </w:rPr>
      </w:pPr>
      <w:r>
        <w:rPr>
          <w:rFonts w:eastAsia="Times New Roman" w:cs="B Zar" w:hint="cs"/>
          <w:color w:val="000000"/>
          <w:sz w:val="36"/>
          <w:szCs w:val="36"/>
          <w:rtl/>
        </w:rPr>
        <w:t>4- 2354. حدید، 10.</w:t>
      </w:r>
    </w:p>
    <w:p w:rsidR="00000000" w:rsidRDefault="00EB7B05">
      <w:pPr>
        <w:bidi/>
        <w:jc w:val="both"/>
        <w:divId w:val="1608081289"/>
        <w:rPr>
          <w:rFonts w:eastAsia="Times New Roman" w:cs="B Zar" w:hint="cs"/>
          <w:color w:val="000000"/>
          <w:sz w:val="36"/>
          <w:szCs w:val="36"/>
          <w:rtl/>
        </w:rPr>
      </w:pPr>
      <w:r>
        <w:rPr>
          <w:rFonts w:eastAsia="Times New Roman" w:cs="B Zar" w:hint="cs"/>
          <w:color w:val="000000"/>
          <w:sz w:val="36"/>
          <w:szCs w:val="36"/>
          <w:rtl/>
        </w:rPr>
        <w:t>5- 2355. ذیل آیه 3 سوره انسان.</w:t>
      </w:r>
    </w:p>
    <w:p w:rsidR="00000000" w:rsidRDefault="00EB7B05">
      <w:pPr>
        <w:pStyle w:val="contentparagraph"/>
        <w:bidi/>
        <w:jc w:val="both"/>
        <w:divId w:val="1029330188"/>
        <w:rPr>
          <w:rFonts w:cs="B Zar" w:hint="cs"/>
          <w:color w:val="000000"/>
          <w:sz w:val="36"/>
          <w:szCs w:val="36"/>
          <w:rtl/>
        </w:rPr>
      </w:pPr>
      <w:r>
        <w:rPr>
          <w:rStyle w:val="contenttext"/>
          <w:rFonts w:cs="B Zar" w:hint="cs"/>
          <w:color w:val="000000"/>
          <w:sz w:val="36"/>
          <w:szCs w:val="36"/>
          <w:rtl/>
        </w:rPr>
        <w:t>«انّه لیؤوس»</w:t>
      </w:r>
      <w:hyperlink w:anchor="content_note_362_1" w:tooltip="2356. هود، 9." w:history="1">
        <w:r>
          <w:rPr>
            <w:rStyle w:val="Hyperlink"/>
            <w:rFonts w:cs="B Zar" w:hint="cs"/>
            <w:sz w:val="36"/>
            <w:szCs w:val="36"/>
            <w:rtl/>
          </w:rPr>
          <w:t>(1)</w:t>
        </w:r>
      </w:hyperlink>
      <w:r>
        <w:rPr>
          <w:rStyle w:val="contenttext"/>
          <w:rFonts w:cs="B Zar" w:hint="cs"/>
          <w:color w:val="000000"/>
          <w:sz w:val="36"/>
          <w:szCs w:val="36"/>
          <w:rtl/>
        </w:rPr>
        <w:t xml:space="preserve"> انسان بسیار مأیوس است.</w:t>
      </w:r>
    </w:p>
    <w:p w:rsidR="00000000" w:rsidRDefault="00EB7B05">
      <w:pPr>
        <w:pStyle w:val="contentparagraph"/>
        <w:bidi/>
        <w:jc w:val="both"/>
        <w:divId w:val="1029330188"/>
        <w:rPr>
          <w:rFonts w:cs="B Zar" w:hint="cs"/>
          <w:color w:val="000000"/>
          <w:sz w:val="36"/>
          <w:szCs w:val="36"/>
          <w:rtl/>
        </w:rPr>
      </w:pPr>
      <w:r>
        <w:rPr>
          <w:rStyle w:val="contenttext"/>
          <w:rFonts w:cs="B Zar" w:hint="cs"/>
          <w:color w:val="000000"/>
          <w:sz w:val="36"/>
          <w:szCs w:val="36"/>
          <w:rtl/>
        </w:rPr>
        <w:t>«انّ الانسان لظلوم»</w:t>
      </w:r>
      <w:hyperlink w:anchor="content_note_362_2" w:tooltip="2357. ابراهیم، 34." w:history="1">
        <w:r>
          <w:rPr>
            <w:rStyle w:val="Hyperlink"/>
            <w:rFonts w:cs="B Zar" w:hint="cs"/>
            <w:sz w:val="36"/>
            <w:szCs w:val="36"/>
            <w:rtl/>
          </w:rPr>
          <w:t>(2)</w:t>
        </w:r>
      </w:hyperlink>
      <w:r>
        <w:rPr>
          <w:rStyle w:val="contenttext"/>
          <w:rFonts w:cs="B Zar" w:hint="cs"/>
          <w:color w:val="000000"/>
          <w:sz w:val="36"/>
          <w:szCs w:val="36"/>
          <w:rtl/>
        </w:rPr>
        <w:t xml:space="preserve"> به راستی که انسان بسیار ظالم است.</w:t>
      </w:r>
    </w:p>
    <w:p w:rsidR="00000000" w:rsidRDefault="00EB7B05">
      <w:pPr>
        <w:pStyle w:val="contentparagraph"/>
        <w:bidi/>
        <w:jc w:val="both"/>
        <w:divId w:val="1029330188"/>
        <w:rPr>
          <w:rFonts w:cs="B Zar" w:hint="cs"/>
          <w:color w:val="000000"/>
          <w:sz w:val="36"/>
          <w:szCs w:val="36"/>
          <w:rtl/>
        </w:rPr>
      </w:pPr>
      <w:r>
        <w:rPr>
          <w:rStyle w:val="contenttext"/>
          <w:rFonts w:cs="B Zar" w:hint="cs"/>
          <w:color w:val="000000"/>
          <w:sz w:val="36"/>
          <w:szCs w:val="36"/>
          <w:rtl/>
        </w:rPr>
        <w:t>«کان الانسان عجولاً»</w:t>
      </w:r>
      <w:hyperlink w:anchor="content_note_362_3" w:tooltip="2358. اسراء، 11." w:history="1">
        <w:r>
          <w:rPr>
            <w:rStyle w:val="Hyperlink"/>
            <w:rFonts w:cs="B Zar" w:hint="cs"/>
            <w:sz w:val="36"/>
            <w:szCs w:val="36"/>
            <w:rtl/>
          </w:rPr>
          <w:t>(3)</w:t>
        </w:r>
      </w:hyperlink>
      <w:r>
        <w:rPr>
          <w:rStyle w:val="contenttext"/>
          <w:rFonts w:cs="B Zar" w:hint="cs"/>
          <w:color w:val="000000"/>
          <w:sz w:val="36"/>
          <w:szCs w:val="36"/>
          <w:rtl/>
        </w:rPr>
        <w:t xml:space="preserve"> انسان موجودی عجول است.</w:t>
      </w:r>
    </w:p>
    <w:p w:rsidR="00000000" w:rsidRDefault="00EB7B05">
      <w:pPr>
        <w:pStyle w:val="contentparagraph"/>
        <w:bidi/>
        <w:jc w:val="both"/>
        <w:divId w:val="1029330188"/>
        <w:rPr>
          <w:rFonts w:cs="B Zar" w:hint="cs"/>
          <w:color w:val="000000"/>
          <w:sz w:val="36"/>
          <w:szCs w:val="36"/>
          <w:rtl/>
        </w:rPr>
      </w:pPr>
      <w:r>
        <w:rPr>
          <w:rStyle w:val="contenttext"/>
          <w:rFonts w:cs="B Zar" w:hint="cs"/>
          <w:color w:val="000000"/>
          <w:sz w:val="36"/>
          <w:szCs w:val="36"/>
          <w:rtl/>
        </w:rPr>
        <w:t>«کان الانسان قتوراً»</w:t>
      </w:r>
      <w:hyperlink w:anchor="content_note_362_4" w:tooltip="2359. اسراء، 100." w:history="1">
        <w:r>
          <w:rPr>
            <w:rStyle w:val="Hyperlink"/>
            <w:rFonts w:cs="B Zar" w:hint="cs"/>
            <w:sz w:val="36"/>
            <w:szCs w:val="36"/>
            <w:rtl/>
          </w:rPr>
          <w:t>(4)</w:t>
        </w:r>
      </w:hyperlink>
      <w:r>
        <w:rPr>
          <w:rStyle w:val="contenttext"/>
          <w:rFonts w:cs="B Zar" w:hint="cs"/>
          <w:color w:val="000000"/>
          <w:sz w:val="36"/>
          <w:szCs w:val="36"/>
          <w:rtl/>
        </w:rPr>
        <w:t xml:space="preserve"> انسان، تنگ نظر است.</w:t>
      </w:r>
    </w:p>
    <w:p w:rsidR="00000000" w:rsidRDefault="00EB7B05">
      <w:pPr>
        <w:pStyle w:val="contentparagraph"/>
        <w:bidi/>
        <w:jc w:val="both"/>
        <w:divId w:val="1029330188"/>
        <w:rPr>
          <w:rFonts w:cs="B Zar" w:hint="cs"/>
          <w:color w:val="000000"/>
          <w:sz w:val="36"/>
          <w:szCs w:val="36"/>
          <w:rtl/>
        </w:rPr>
      </w:pPr>
      <w:r>
        <w:rPr>
          <w:rStyle w:val="contenttext"/>
          <w:rFonts w:cs="B Zar" w:hint="cs"/>
          <w:color w:val="000000"/>
          <w:sz w:val="36"/>
          <w:szCs w:val="36"/>
          <w:rtl/>
        </w:rPr>
        <w:t>«انّ الانسان خلق هلوعاً»</w:t>
      </w:r>
      <w:hyperlink w:anchor="content_note_362_5" w:tooltip="2360. معارج، 19." w:history="1">
        <w:r>
          <w:rPr>
            <w:rStyle w:val="Hyperlink"/>
            <w:rFonts w:cs="B Zar" w:hint="cs"/>
            <w:sz w:val="36"/>
            <w:szCs w:val="36"/>
            <w:rtl/>
          </w:rPr>
          <w:t>(5)</w:t>
        </w:r>
      </w:hyperlink>
      <w:r>
        <w:rPr>
          <w:rStyle w:val="contenttext"/>
          <w:rFonts w:cs="B Zar" w:hint="cs"/>
          <w:color w:val="000000"/>
          <w:sz w:val="36"/>
          <w:szCs w:val="36"/>
          <w:rtl/>
        </w:rPr>
        <w:t xml:space="preserve"> انسان بسیار حریص و کم طاقت است.</w:t>
      </w:r>
    </w:p>
    <w:p w:rsidR="00000000" w:rsidRDefault="00EB7B05">
      <w:pPr>
        <w:pStyle w:val="contentparagraph"/>
        <w:bidi/>
        <w:jc w:val="both"/>
        <w:divId w:val="1029330188"/>
        <w:rPr>
          <w:rFonts w:cs="B Zar" w:hint="cs"/>
          <w:color w:val="000000"/>
          <w:sz w:val="36"/>
          <w:szCs w:val="36"/>
          <w:rtl/>
        </w:rPr>
      </w:pPr>
      <w:r>
        <w:rPr>
          <w:rStyle w:val="contenttext"/>
          <w:rFonts w:cs="B Zar" w:hint="cs"/>
          <w:color w:val="000000"/>
          <w:sz w:val="36"/>
          <w:szCs w:val="36"/>
          <w:rtl/>
        </w:rPr>
        <w:t>«اذا مسّه الشر جزوعاً»</w:t>
      </w:r>
      <w:hyperlink w:anchor="content_note_362_6" w:tooltip="2361. معارج، 20." w:history="1">
        <w:r>
          <w:rPr>
            <w:rStyle w:val="Hyperlink"/>
            <w:rFonts w:cs="B Zar" w:hint="cs"/>
            <w:sz w:val="36"/>
            <w:szCs w:val="36"/>
            <w:rtl/>
          </w:rPr>
          <w:t>(6)</w:t>
        </w:r>
      </w:hyperlink>
      <w:r>
        <w:rPr>
          <w:rStyle w:val="contenttext"/>
          <w:rFonts w:cs="B Zar" w:hint="cs"/>
          <w:color w:val="000000"/>
          <w:sz w:val="36"/>
          <w:szCs w:val="36"/>
          <w:rtl/>
        </w:rPr>
        <w:t xml:space="preserve"> هنگامی که شرّی به او رسد، بسیار جزع و فزع می کند.</w:t>
      </w:r>
    </w:p>
    <w:p w:rsidR="00000000" w:rsidRDefault="00EB7B05">
      <w:pPr>
        <w:pStyle w:val="contentparagraph"/>
        <w:bidi/>
        <w:jc w:val="both"/>
        <w:divId w:val="1029330188"/>
        <w:rPr>
          <w:rFonts w:cs="B Zar" w:hint="cs"/>
          <w:color w:val="000000"/>
          <w:sz w:val="36"/>
          <w:szCs w:val="36"/>
          <w:rtl/>
        </w:rPr>
      </w:pPr>
      <w:r>
        <w:rPr>
          <w:rStyle w:val="contenttext"/>
          <w:rFonts w:cs="B Zar" w:hint="cs"/>
          <w:color w:val="000000"/>
          <w:sz w:val="36"/>
          <w:szCs w:val="36"/>
          <w:rtl/>
        </w:rPr>
        <w:t>«انّ الانسان لربّه لکنود»</w:t>
      </w:r>
      <w:hyperlink w:anchor="content_note_362_7" w:tooltip="2362. عادیات، 6." w:history="1">
        <w:r>
          <w:rPr>
            <w:rStyle w:val="Hyperlink"/>
            <w:rFonts w:cs="B Zar" w:hint="cs"/>
            <w:sz w:val="36"/>
            <w:szCs w:val="36"/>
            <w:rtl/>
          </w:rPr>
          <w:t>(7)</w:t>
        </w:r>
      </w:hyperlink>
      <w:r>
        <w:rPr>
          <w:rStyle w:val="contenttext"/>
          <w:rFonts w:cs="B Zar" w:hint="cs"/>
          <w:color w:val="000000"/>
          <w:sz w:val="36"/>
          <w:szCs w:val="36"/>
          <w:rtl/>
        </w:rPr>
        <w:t xml:space="preserve"> انسان لعنت به پروردگارش بسیار ناسپاس و بخیل است.</w:t>
      </w:r>
    </w:p>
    <w:p w:rsidR="00000000" w:rsidRDefault="00EB7B05">
      <w:pPr>
        <w:pStyle w:val="Heading3"/>
        <w:shd w:val="clear" w:color="auto" w:fill="FFFFFF"/>
        <w:bidi/>
        <w:jc w:val="both"/>
        <w:divId w:val="812331006"/>
        <w:rPr>
          <w:rFonts w:eastAsia="Times New Roman" w:cs="B Titr" w:hint="cs"/>
          <w:b w:val="0"/>
          <w:bCs w:val="0"/>
          <w:color w:val="FF0080"/>
          <w:sz w:val="30"/>
          <w:szCs w:val="30"/>
          <w:rtl/>
        </w:rPr>
      </w:pPr>
      <w:r>
        <w:rPr>
          <w:rFonts w:eastAsia="Times New Roman" w:cs="B Titr" w:hint="cs"/>
          <w:b w:val="0"/>
          <w:bCs w:val="0"/>
          <w:color w:val="FF0080"/>
          <w:sz w:val="30"/>
          <w:szCs w:val="30"/>
          <w:rtl/>
        </w:rPr>
        <w:t>354. انواع حیات انسان ها</w:t>
      </w:r>
    </w:p>
    <w:p w:rsidR="00000000" w:rsidRDefault="00EB7B05">
      <w:pPr>
        <w:pStyle w:val="contentparagraph"/>
        <w:bidi/>
        <w:jc w:val="both"/>
        <w:divId w:val="812331006"/>
        <w:rPr>
          <w:rFonts w:cs="B Zar" w:hint="cs"/>
          <w:color w:val="000000"/>
          <w:sz w:val="36"/>
          <w:szCs w:val="36"/>
          <w:rtl/>
        </w:rPr>
      </w:pPr>
      <w:hyperlink w:anchor="content_note_362_8" w:tooltip="2363. ذیل آیه 30 سوره انعام." w:history="1">
        <w:r>
          <w:rPr>
            <w:rStyle w:val="Hyperlink"/>
            <w:rFonts w:cs="B Zar" w:hint="cs"/>
            <w:sz w:val="36"/>
            <w:szCs w:val="36"/>
            <w:rtl/>
          </w:rPr>
          <w:t>(8)</w:t>
        </w:r>
      </w:hyperlink>
    </w:p>
    <w:p w:rsidR="00000000" w:rsidRDefault="00EB7B05">
      <w:pPr>
        <w:pStyle w:val="contentparagraph"/>
        <w:bidi/>
        <w:jc w:val="both"/>
        <w:divId w:val="812331006"/>
        <w:rPr>
          <w:rFonts w:cs="B Zar" w:hint="cs"/>
          <w:color w:val="000000"/>
          <w:sz w:val="36"/>
          <w:szCs w:val="36"/>
          <w:rtl/>
        </w:rPr>
      </w:pPr>
      <w:r>
        <w:rPr>
          <w:rStyle w:val="contenttext"/>
          <w:rFonts w:cs="B Zar" w:hint="cs"/>
          <w:color w:val="000000"/>
          <w:sz w:val="36"/>
          <w:szCs w:val="36"/>
          <w:rtl/>
        </w:rPr>
        <w:t>اسلام برای انسان ها چند نوع حیات را ترسیم می کند:</w:t>
      </w:r>
    </w:p>
    <w:p w:rsidR="00000000" w:rsidRDefault="00EB7B05">
      <w:pPr>
        <w:pStyle w:val="contentparagraph"/>
        <w:bidi/>
        <w:jc w:val="both"/>
        <w:divId w:val="812331006"/>
        <w:rPr>
          <w:rFonts w:cs="B Zar" w:hint="cs"/>
          <w:color w:val="000000"/>
          <w:sz w:val="36"/>
          <w:szCs w:val="36"/>
          <w:rtl/>
        </w:rPr>
      </w:pPr>
      <w:r>
        <w:rPr>
          <w:rStyle w:val="contenttext"/>
          <w:rFonts w:cs="B Zar" w:hint="cs"/>
          <w:color w:val="000000"/>
          <w:sz w:val="36"/>
          <w:szCs w:val="36"/>
          <w:rtl/>
        </w:rPr>
        <w:t>1. حیات دنیا. «زهره الحیاه الدّنیا»</w:t>
      </w:r>
      <w:hyperlink w:anchor="content_note_362_9" w:tooltip="2364. طه، 131." w:history="1">
        <w:r>
          <w:rPr>
            <w:rStyle w:val="Hyperlink"/>
            <w:rFonts w:cs="B Zar" w:hint="cs"/>
            <w:sz w:val="36"/>
            <w:szCs w:val="36"/>
            <w:rtl/>
          </w:rPr>
          <w:t>(9)</w:t>
        </w:r>
      </w:hyperlink>
    </w:p>
    <w:p w:rsidR="00000000" w:rsidRDefault="00EB7B05">
      <w:pPr>
        <w:pStyle w:val="contentparagraph"/>
        <w:bidi/>
        <w:jc w:val="both"/>
        <w:divId w:val="812331006"/>
        <w:rPr>
          <w:rFonts w:cs="B Zar" w:hint="cs"/>
          <w:color w:val="000000"/>
          <w:sz w:val="36"/>
          <w:szCs w:val="36"/>
          <w:rtl/>
        </w:rPr>
      </w:pPr>
      <w:r>
        <w:rPr>
          <w:rStyle w:val="contenttext"/>
          <w:rFonts w:cs="B Zar" w:hint="cs"/>
          <w:color w:val="000000"/>
          <w:sz w:val="36"/>
          <w:szCs w:val="36"/>
          <w:rtl/>
        </w:rPr>
        <w:t>2. حیات برزخی. «من ورائهم برزخ الی یوم یبعثون»</w:t>
      </w:r>
      <w:hyperlink w:anchor="content_note_362_10" w:tooltip="2365. مؤمنون، 100." w:history="1">
        <w:r>
          <w:rPr>
            <w:rStyle w:val="Hyperlink"/>
            <w:rFonts w:cs="B Zar" w:hint="cs"/>
            <w:sz w:val="36"/>
            <w:szCs w:val="36"/>
            <w:rtl/>
          </w:rPr>
          <w:t>(10)</w:t>
        </w:r>
      </w:hyperlink>
    </w:p>
    <w:p w:rsidR="00000000" w:rsidRDefault="00EB7B05">
      <w:pPr>
        <w:pStyle w:val="contentparagraph"/>
        <w:bidi/>
        <w:jc w:val="both"/>
        <w:divId w:val="812331006"/>
        <w:rPr>
          <w:rFonts w:cs="B Zar" w:hint="cs"/>
          <w:color w:val="000000"/>
          <w:sz w:val="36"/>
          <w:szCs w:val="36"/>
          <w:rtl/>
        </w:rPr>
      </w:pPr>
      <w:r>
        <w:rPr>
          <w:rStyle w:val="contenttext"/>
          <w:rFonts w:cs="B Zar" w:hint="cs"/>
          <w:color w:val="000000"/>
          <w:sz w:val="36"/>
          <w:szCs w:val="36"/>
          <w:rtl/>
        </w:rPr>
        <w:t>3. حیات معنوی و هدایت. «دعاکم لما یحییکم»</w:t>
      </w:r>
      <w:hyperlink w:anchor="content_note_362_11" w:tooltip="2366. انفال، 24." w:history="1">
        <w:r>
          <w:rPr>
            <w:rStyle w:val="Hyperlink"/>
            <w:rFonts w:cs="B Zar" w:hint="cs"/>
            <w:sz w:val="36"/>
            <w:szCs w:val="36"/>
            <w:rtl/>
          </w:rPr>
          <w:t>(11)</w:t>
        </w:r>
      </w:hyperlink>
    </w:p>
    <w:p w:rsidR="00000000" w:rsidRDefault="00EB7B05">
      <w:pPr>
        <w:pStyle w:val="contentparagraph"/>
        <w:bidi/>
        <w:jc w:val="both"/>
        <w:divId w:val="812331006"/>
        <w:rPr>
          <w:rFonts w:cs="B Zar" w:hint="cs"/>
          <w:color w:val="000000"/>
          <w:sz w:val="36"/>
          <w:szCs w:val="36"/>
          <w:rtl/>
        </w:rPr>
      </w:pPr>
      <w:r>
        <w:rPr>
          <w:rStyle w:val="contenttext"/>
          <w:rFonts w:cs="B Zar" w:hint="cs"/>
          <w:color w:val="000000"/>
          <w:sz w:val="36"/>
          <w:szCs w:val="36"/>
          <w:rtl/>
        </w:rPr>
        <w:t>4. حیات اجتماعی. «ولکم فی القصاص حیاه»</w:t>
      </w:r>
      <w:hyperlink w:anchor="content_note_362_12" w:tooltip="2367. بقره، 179." w:history="1">
        <w:r>
          <w:rPr>
            <w:rStyle w:val="Hyperlink"/>
            <w:rFonts w:cs="B Zar" w:hint="cs"/>
            <w:sz w:val="36"/>
            <w:szCs w:val="36"/>
            <w:rtl/>
          </w:rPr>
          <w:t>(12)</w:t>
        </w:r>
      </w:hyperlink>
    </w:p>
    <w:p w:rsidR="00000000" w:rsidRDefault="00EB7B05">
      <w:pPr>
        <w:pStyle w:val="contentparagraph"/>
        <w:bidi/>
        <w:jc w:val="both"/>
        <w:divId w:val="812331006"/>
        <w:rPr>
          <w:rFonts w:cs="B Zar" w:hint="cs"/>
          <w:color w:val="000000"/>
          <w:sz w:val="36"/>
          <w:szCs w:val="36"/>
          <w:rtl/>
        </w:rPr>
      </w:pPr>
      <w:r>
        <w:rPr>
          <w:rStyle w:val="contenttext"/>
          <w:rFonts w:cs="B Zar" w:hint="cs"/>
          <w:color w:val="000000"/>
          <w:sz w:val="36"/>
          <w:szCs w:val="36"/>
          <w:rtl/>
        </w:rPr>
        <w:t>5. حیات طیبه (در سایه ی قلب آرام و قناعت). «فلنحیّینه حیاه طیّبه»</w:t>
      </w:r>
      <w:hyperlink w:anchor="content_note_362_13" w:tooltip="2368. نحل، 97." w:history="1">
        <w:r>
          <w:rPr>
            <w:rStyle w:val="Hyperlink"/>
            <w:rFonts w:cs="B Zar" w:hint="cs"/>
            <w:sz w:val="36"/>
            <w:szCs w:val="36"/>
            <w:rtl/>
          </w:rPr>
          <w:t>(13)</w:t>
        </w:r>
      </w:hyperlink>
    </w:p>
    <w:p w:rsidR="00000000" w:rsidRDefault="00EB7B05">
      <w:pPr>
        <w:pStyle w:val="contentparagraph"/>
        <w:bidi/>
        <w:jc w:val="both"/>
        <w:divId w:val="812331006"/>
        <w:rPr>
          <w:rFonts w:cs="B Zar" w:hint="cs"/>
          <w:color w:val="000000"/>
          <w:sz w:val="36"/>
          <w:szCs w:val="36"/>
          <w:rtl/>
        </w:rPr>
      </w:pPr>
      <w:r>
        <w:rPr>
          <w:rStyle w:val="contenttext"/>
          <w:rFonts w:cs="B Zar" w:hint="cs"/>
          <w:color w:val="000000"/>
          <w:sz w:val="36"/>
          <w:szCs w:val="36"/>
          <w:rtl/>
        </w:rPr>
        <w:t>طبق آیه ی 30 انعام خداوند با مجرم سخن می گوید. ولی بعضی آیات، سخن گفتن خدارا با آنان نفی می کند. «لایکلّمهم اللَّه»، این مطلب یا اشاره به مواقف و صحنه های مختلف در قیامت است، و یا آنکه مراد آن است که خداوند با آنان کلام طیّب و دلشادکننده</w:t>
      </w:r>
      <w:r>
        <w:rPr>
          <w:rStyle w:val="contenttext"/>
          <w:rFonts w:cs="B Zar" w:hint="cs"/>
          <w:color w:val="000000"/>
          <w:sz w:val="36"/>
          <w:szCs w:val="36"/>
          <w:rtl/>
        </w:rPr>
        <w:t xml:space="preserve"> نمی گوید.</w:t>
      </w:r>
    </w:p>
    <w:p w:rsidR="00000000" w:rsidRDefault="00EB7B05">
      <w:pPr>
        <w:pStyle w:val="contentparagraph"/>
        <w:bidi/>
        <w:jc w:val="both"/>
        <w:divId w:val="812331006"/>
        <w:rPr>
          <w:rFonts w:cs="B Zar" w:hint="cs"/>
          <w:color w:val="000000"/>
          <w:sz w:val="36"/>
          <w:szCs w:val="36"/>
          <w:rtl/>
        </w:rPr>
      </w:pPr>
      <w:r>
        <w:rPr>
          <w:rStyle w:val="contenttext"/>
          <w:rFonts w:cs="B Zar" w:hint="cs"/>
          <w:color w:val="000000"/>
          <w:sz w:val="36"/>
          <w:szCs w:val="36"/>
          <w:rtl/>
        </w:rPr>
        <w:t>ص:362</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61" style="width:0;height:1.5pt" o:hralign="center" o:hrstd="t" o:hr="t" fillcolor="#a0a0a0" stroked="f"/>
        </w:pict>
      </w:r>
    </w:p>
    <w:p w:rsidR="00000000" w:rsidRDefault="00EB7B05">
      <w:pPr>
        <w:bidi/>
        <w:jc w:val="both"/>
        <w:divId w:val="1518737511"/>
        <w:rPr>
          <w:rFonts w:eastAsia="Times New Roman" w:cs="B Zar" w:hint="cs"/>
          <w:color w:val="000000"/>
          <w:sz w:val="36"/>
          <w:szCs w:val="36"/>
          <w:rtl/>
        </w:rPr>
      </w:pPr>
      <w:r>
        <w:rPr>
          <w:rFonts w:eastAsia="Times New Roman" w:cs="B Zar" w:hint="cs"/>
          <w:color w:val="000000"/>
          <w:sz w:val="36"/>
          <w:szCs w:val="36"/>
          <w:rtl/>
        </w:rPr>
        <w:t>1- 2356. هود، 9.</w:t>
      </w:r>
    </w:p>
    <w:p w:rsidR="00000000" w:rsidRDefault="00EB7B05">
      <w:pPr>
        <w:bidi/>
        <w:jc w:val="both"/>
        <w:divId w:val="769471555"/>
        <w:rPr>
          <w:rFonts w:eastAsia="Times New Roman" w:cs="B Zar" w:hint="cs"/>
          <w:color w:val="000000"/>
          <w:sz w:val="36"/>
          <w:szCs w:val="36"/>
          <w:rtl/>
        </w:rPr>
      </w:pPr>
      <w:r>
        <w:rPr>
          <w:rFonts w:eastAsia="Times New Roman" w:cs="B Zar" w:hint="cs"/>
          <w:color w:val="000000"/>
          <w:sz w:val="36"/>
          <w:szCs w:val="36"/>
          <w:rtl/>
        </w:rPr>
        <w:t>2- 2357. ابراهیم، 34.</w:t>
      </w:r>
    </w:p>
    <w:p w:rsidR="00000000" w:rsidRDefault="00EB7B05">
      <w:pPr>
        <w:bidi/>
        <w:jc w:val="both"/>
        <w:divId w:val="293802997"/>
        <w:rPr>
          <w:rFonts w:eastAsia="Times New Roman" w:cs="B Zar" w:hint="cs"/>
          <w:color w:val="000000"/>
          <w:sz w:val="36"/>
          <w:szCs w:val="36"/>
          <w:rtl/>
        </w:rPr>
      </w:pPr>
      <w:r>
        <w:rPr>
          <w:rFonts w:eastAsia="Times New Roman" w:cs="B Zar" w:hint="cs"/>
          <w:color w:val="000000"/>
          <w:sz w:val="36"/>
          <w:szCs w:val="36"/>
          <w:rtl/>
        </w:rPr>
        <w:t>3- 2358. اسراء، 11.</w:t>
      </w:r>
    </w:p>
    <w:p w:rsidR="00000000" w:rsidRDefault="00EB7B05">
      <w:pPr>
        <w:bidi/>
        <w:jc w:val="both"/>
        <w:divId w:val="709300719"/>
        <w:rPr>
          <w:rFonts w:eastAsia="Times New Roman" w:cs="B Zar" w:hint="cs"/>
          <w:color w:val="000000"/>
          <w:sz w:val="36"/>
          <w:szCs w:val="36"/>
          <w:rtl/>
        </w:rPr>
      </w:pPr>
      <w:r>
        <w:rPr>
          <w:rFonts w:eastAsia="Times New Roman" w:cs="B Zar" w:hint="cs"/>
          <w:color w:val="000000"/>
          <w:sz w:val="36"/>
          <w:szCs w:val="36"/>
          <w:rtl/>
        </w:rPr>
        <w:t>4- 2359. اسراء، 100.</w:t>
      </w:r>
    </w:p>
    <w:p w:rsidR="00000000" w:rsidRDefault="00EB7B05">
      <w:pPr>
        <w:bidi/>
        <w:jc w:val="both"/>
        <w:divId w:val="2104179872"/>
        <w:rPr>
          <w:rFonts w:eastAsia="Times New Roman" w:cs="B Zar" w:hint="cs"/>
          <w:color w:val="000000"/>
          <w:sz w:val="36"/>
          <w:szCs w:val="36"/>
          <w:rtl/>
        </w:rPr>
      </w:pPr>
      <w:r>
        <w:rPr>
          <w:rFonts w:eastAsia="Times New Roman" w:cs="B Zar" w:hint="cs"/>
          <w:color w:val="000000"/>
          <w:sz w:val="36"/>
          <w:szCs w:val="36"/>
          <w:rtl/>
        </w:rPr>
        <w:t>5- 2360. معارج، 19.</w:t>
      </w:r>
    </w:p>
    <w:p w:rsidR="00000000" w:rsidRDefault="00EB7B05">
      <w:pPr>
        <w:bidi/>
        <w:jc w:val="both"/>
        <w:divId w:val="1783264774"/>
        <w:rPr>
          <w:rFonts w:eastAsia="Times New Roman" w:cs="B Zar" w:hint="cs"/>
          <w:color w:val="000000"/>
          <w:sz w:val="36"/>
          <w:szCs w:val="36"/>
          <w:rtl/>
        </w:rPr>
      </w:pPr>
      <w:r>
        <w:rPr>
          <w:rFonts w:eastAsia="Times New Roman" w:cs="B Zar" w:hint="cs"/>
          <w:color w:val="000000"/>
          <w:sz w:val="36"/>
          <w:szCs w:val="36"/>
          <w:rtl/>
        </w:rPr>
        <w:t>6- 2361. معارج، 20.</w:t>
      </w:r>
    </w:p>
    <w:p w:rsidR="00000000" w:rsidRDefault="00EB7B05">
      <w:pPr>
        <w:bidi/>
        <w:jc w:val="both"/>
        <w:divId w:val="1850169635"/>
        <w:rPr>
          <w:rFonts w:eastAsia="Times New Roman" w:cs="B Zar" w:hint="cs"/>
          <w:color w:val="000000"/>
          <w:sz w:val="36"/>
          <w:szCs w:val="36"/>
          <w:rtl/>
        </w:rPr>
      </w:pPr>
      <w:r>
        <w:rPr>
          <w:rFonts w:eastAsia="Times New Roman" w:cs="B Zar" w:hint="cs"/>
          <w:color w:val="000000"/>
          <w:sz w:val="36"/>
          <w:szCs w:val="36"/>
          <w:rtl/>
        </w:rPr>
        <w:t>7- 2362. عادیات، 6.</w:t>
      </w:r>
    </w:p>
    <w:p w:rsidR="00000000" w:rsidRDefault="00EB7B05">
      <w:pPr>
        <w:bidi/>
        <w:jc w:val="both"/>
        <w:divId w:val="589195890"/>
        <w:rPr>
          <w:rFonts w:eastAsia="Times New Roman" w:cs="B Zar" w:hint="cs"/>
          <w:color w:val="000000"/>
          <w:sz w:val="36"/>
          <w:szCs w:val="36"/>
          <w:rtl/>
        </w:rPr>
      </w:pPr>
      <w:r>
        <w:rPr>
          <w:rFonts w:eastAsia="Times New Roman" w:cs="B Zar" w:hint="cs"/>
          <w:color w:val="000000"/>
          <w:sz w:val="36"/>
          <w:szCs w:val="36"/>
          <w:rtl/>
        </w:rPr>
        <w:t>8- 2363. ذیل آیه 30 سوره انعام.</w:t>
      </w:r>
    </w:p>
    <w:p w:rsidR="00000000" w:rsidRDefault="00EB7B05">
      <w:pPr>
        <w:bidi/>
        <w:jc w:val="both"/>
        <w:divId w:val="1254508682"/>
        <w:rPr>
          <w:rFonts w:eastAsia="Times New Roman" w:cs="B Zar" w:hint="cs"/>
          <w:color w:val="000000"/>
          <w:sz w:val="36"/>
          <w:szCs w:val="36"/>
          <w:rtl/>
        </w:rPr>
      </w:pPr>
      <w:r>
        <w:rPr>
          <w:rFonts w:eastAsia="Times New Roman" w:cs="B Zar" w:hint="cs"/>
          <w:color w:val="000000"/>
          <w:sz w:val="36"/>
          <w:szCs w:val="36"/>
          <w:rtl/>
        </w:rPr>
        <w:t>9- 2364. طه، 131.</w:t>
      </w:r>
    </w:p>
    <w:p w:rsidR="00000000" w:rsidRDefault="00EB7B05">
      <w:pPr>
        <w:bidi/>
        <w:jc w:val="both"/>
        <w:divId w:val="2107457369"/>
        <w:rPr>
          <w:rFonts w:eastAsia="Times New Roman" w:cs="B Zar" w:hint="cs"/>
          <w:color w:val="000000"/>
          <w:sz w:val="36"/>
          <w:szCs w:val="36"/>
          <w:rtl/>
        </w:rPr>
      </w:pPr>
      <w:r>
        <w:rPr>
          <w:rFonts w:eastAsia="Times New Roman" w:cs="B Zar" w:hint="cs"/>
          <w:color w:val="000000"/>
          <w:sz w:val="36"/>
          <w:szCs w:val="36"/>
          <w:rtl/>
        </w:rPr>
        <w:t>10- 2365. مؤمنون، 100.</w:t>
      </w:r>
    </w:p>
    <w:p w:rsidR="00000000" w:rsidRDefault="00EB7B05">
      <w:pPr>
        <w:bidi/>
        <w:jc w:val="both"/>
        <w:divId w:val="1347752271"/>
        <w:rPr>
          <w:rFonts w:eastAsia="Times New Roman" w:cs="B Zar" w:hint="cs"/>
          <w:color w:val="000000"/>
          <w:sz w:val="36"/>
          <w:szCs w:val="36"/>
          <w:rtl/>
        </w:rPr>
      </w:pPr>
      <w:r>
        <w:rPr>
          <w:rFonts w:eastAsia="Times New Roman" w:cs="B Zar" w:hint="cs"/>
          <w:color w:val="000000"/>
          <w:sz w:val="36"/>
          <w:szCs w:val="36"/>
          <w:rtl/>
        </w:rPr>
        <w:t>11- 2366. انفال، 24.</w:t>
      </w:r>
    </w:p>
    <w:p w:rsidR="00000000" w:rsidRDefault="00EB7B05">
      <w:pPr>
        <w:bidi/>
        <w:jc w:val="both"/>
        <w:divId w:val="585579647"/>
        <w:rPr>
          <w:rFonts w:eastAsia="Times New Roman" w:cs="B Zar" w:hint="cs"/>
          <w:color w:val="000000"/>
          <w:sz w:val="36"/>
          <w:szCs w:val="36"/>
          <w:rtl/>
        </w:rPr>
      </w:pPr>
      <w:r>
        <w:rPr>
          <w:rFonts w:eastAsia="Times New Roman" w:cs="B Zar" w:hint="cs"/>
          <w:color w:val="000000"/>
          <w:sz w:val="36"/>
          <w:szCs w:val="36"/>
          <w:rtl/>
        </w:rPr>
        <w:t>12- 2367. بقره، 179.</w:t>
      </w:r>
    </w:p>
    <w:p w:rsidR="00000000" w:rsidRDefault="00EB7B05">
      <w:pPr>
        <w:bidi/>
        <w:jc w:val="both"/>
        <w:divId w:val="2033677220"/>
        <w:rPr>
          <w:rFonts w:eastAsia="Times New Roman" w:cs="B Zar" w:hint="cs"/>
          <w:color w:val="000000"/>
          <w:sz w:val="36"/>
          <w:szCs w:val="36"/>
          <w:rtl/>
        </w:rPr>
      </w:pPr>
      <w:r>
        <w:rPr>
          <w:rFonts w:eastAsia="Times New Roman" w:cs="B Zar" w:hint="cs"/>
          <w:color w:val="000000"/>
          <w:sz w:val="36"/>
          <w:szCs w:val="36"/>
          <w:rtl/>
        </w:rPr>
        <w:t>13- 2368. نحل، 97.</w:t>
      </w:r>
    </w:p>
    <w:p w:rsidR="00000000" w:rsidRDefault="00EB7B05">
      <w:pPr>
        <w:pStyle w:val="Heading3"/>
        <w:shd w:val="clear" w:color="auto" w:fill="FFFFFF"/>
        <w:bidi/>
        <w:jc w:val="both"/>
        <w:divId w:val="77220196"/>
        <w:rPr>
          <w:rFonts w:eastAsia="Times New Roman" w:cs="B Titr" w:hint="cs"/>
          <w:b w:val="0"/>
          <w:bCs w:val="0"/>
          <w:color w:val="FF0080"/>
          <w:sz w:val="30"/>
          <w:szCs w:val="30"/>
          <w:rtl/>
        </w:rPr>
      </w:pPr>
      <w:r>
        <w:rPr>
          <w:rFonts w:eastAsia="Times New Roman" w:cs="B Titr" w:hint="cs"/>
          <w:b w:val="0"/>
          <w:bCs w:val="0"/>
          <w:color w:val="FF0080"/>
          <w:sz w:val="30"/>
          <w:szCs w:val="30"/>
          <w:rtl/>
        </w:rPr>
        <w:t>355. منشأ طغیان انسان</w:t>
      </w:r>
    </w:p>
    <w:p w:rsidR="00000000" w:rsidRDefault="00EB7B05">
      <w:pPr>
        <w:pStyle w:val="contentparagraph"/>
        <w:bidi/>
        <w:jc w:val="both"/>
        <w:divId w:val="77220196"/>
        <w:rPr>
          <w:rFonts w:cs="B Zar" w:hint="cs"/>
          <w:color w:val="000000"/>
          <w:sz w:val="36"/>
          <w:szCs w:val="36"/>
          <w:rtl/>
        </w:rPr>
      </w:pPr>
      <w:hyperlink w:anchor="content_note_363_1" w:tooltip="2369. ذیل آیه 75 سوره مؤمنون." w:history="1">
        <w:r>
          <w:rPr>
            <w:rStyle w:val="Hyperlink"/>
            <w:rFonts w:cs="B Zar" w:hint="cs"/>
            <w:sz w:val="36"/>
            <w:szCs w:val="36"/>
            <w:rtl/>
          </w:rPr>
          <w:t>(1)</w:t>
        </w:r>
      </w:hyperlink>
    </w:p>
    <w:p w:rsidR="00000000" w:rsidRDefault="00EB7B05">
      <w:pPr>
        <w:pStyle w:val="contentparagraph"/>
        <w:bidi/>
        <w:jc w:val="both"/>
        <w:divId w:val="77220196"/>
        <w:rPr>
          <w:rFonts w:cs="B Zar" w:hint="cs"/>
          <w:color w:val="000000"/>
          <w:sz w:val="36"/>
          <w:szCs w:val="36"/>
          <w:rtl/>
        </w:rPr>
      </w:pPr>
      <w:r>
        <w:rPr>
          <w:rStyle w:val="contenttext"/>
          <w:rFonts w:cs="B Zar" w:hint="cs"/>
          <w:color w:val="000000"/>
          <w:sz w:val="36"/>
          <w:szCs w:val="36"/>
          <w:rtl/>
        </w:rPr>
        <w:t>طغیان در افراد مختلف، تفاوت دارد:</w:t>
      </w:r>
    </w:p>
    <w:p w:rsidR="00000000" w:rsidRDefault="00EB7B05">
      <w:pPr>
        <w:pStyle w:val="contentparagraph"/>
        <w:bidi/>
        <w:jc w:val="both"/>
        <w:divId w:val="77220196"/>
        <w:rPr>
          <w:rFonts w:cs="B Zar" w:hint="cs"/>
          <w:color w:val="000000"/>
          <w:sz w:val="36"/>
          <w:szCs w:val="36"/>
          <w:rtl/>
        </w:rPr>
      </w:pPr>
      <w:r>
        <w:rPr>
          <w:rStyle w:val="contenttext"/>
          <w:rFonts w:cs="B Zar" w:hint="cs"/>
          <w:color w:val="000000"/>
          <w:sz w:val="36"/>
          <w:szCs w:val="36"/>
          <w:rtl/>
        </w:rPr>
        <w:t>1. طغیان عالمان، در علم است که به وسیله ی تفاخر و مباهات جلوه می کند.</w:t>
      </w:r>
    </w:p>
    <w:p w:rsidR="00000000" w:rsidRDefault="00EB7B05">
      <w:pPr>
        <w:pStyle w:val="contentparagraph"/>
        <w:bidi/>
        <w:jc w:val="both"/>
        <w:divId w:val="77220196"/>
        <w:rPr>
          <w:rFonts w:cs="B Zar" w:hint="cs"/>
          <w:color w:val="000000"/>
          <w:sz w:val="36"/>
          <w:szCs w:val="36"/>
          <w:rtl/>
        </w:rPr>
      </w:pPr>
      <w:r>
        <w:rPr>
          <w:rStyle w:val="contenttext"/>
          <w:rFonts w:cs="B Zar" w:hint="cs"/>
          <w:color w:val="000000"/>
          <w:sz w:val="36"/>
          <w:szCs w:val="36"/>
          <w:rtl/>
        </w:rPr>
        <w:t>2. طغیان ثروتمندان در مال است که به وسیله ی بخل خود را نشان می دهد.</w:t>
      </w:r>
    </w:p>
    <w:p w:rsidR="00000000" w:rsidRDefault="00EB7B05">
      <w:pPr>
        <w:pStyle w:val="contentparagraph"/>
        <w:bidi/>
        <w:jc w:val="both"/>
        <w:divId w:val="77220196"/>
        <w:rPr>
          <w:rFonts w:cs="B Zar" w:hint="cs"/>
          <w:color w:val="000000"/>
          <w:sz w:val="36"/>
          <w:szCs w:val="36"/>
          <w:rtl/>
        </w:rPr>
      </w:pPr>
      <w:r>
        <w:rPr>
          <w:rStyle w:val="contenttext"/>
          <w:rFonts w:cs="B Zar" w:hint="cs"/>
          <w:color w:val="000000"/>
          <w:sz w:val="36"/>
          <w:szCs w:val="36"/>
          <w:rtl/>
        </w:rPr>
        <w:t>3. طغیان صالحان در عمل نیک است که به وسیله ی ریا وسُمعه (خودنمایی وشهرت طلبی) نمایان می شود.</w:t>
      </w:r>
    </w:p>
    <w:p w:rsidR="00000000" w:rsidRDefault="00EB7B05">
      <w:pPr>
        <w:pStyle w:val="contentparagraph"/>
        <w:bidi/>
        <w:jc w:val="both"/>
        <w:divId w:val="77220196"/>
        <w:rPr>
          <w:rFonts w:cs="B Zar" w:hint="cs"/>
          <w:color w:val="000000"/>
          <w:sz w:val="36"/>
          <w:szCs w:val="36"/>
          <w:rtl/>
        </w:rPr>
      </w:pPr>
      <w:r>
        <w:rPr>
          <w:rStyle w:val="contenttext"/>
          <w:rFonts w:cs="B Zar" w:hint="cs"/>
          <w:color w:val="000000"/>
          <w:sz w:val="36"/>
          <w:szCs w:val="36"/>
          <w:rtl/>
        </w:rPr>
        <w:t>4. طغیان هواپرستان در پیر</w:t>
      </w:r>
      <w:r>
        <w:rPr>
          <w:rStyle w:val="contenttext"/>
          <w:rFonts w:cs="B Zar" w:hint="cs"/>
          <w:color w:val="000000"/>
          <w:sz w:val="36"/>
          <w:szCs w:val="36"/>
          <w:rtl/>
        </w:rPr>
        <w:t>وی از شهوت ها جلوه می کند.</w:t>
      </w:r>
      <w:hyperlink w:anchor="content_note_363_2" w:tooltip="2370. تفسیر روح البیان." w:history="1">
        <w:r>
          <w:rPr>
            <w:rStyle w:val="Hyperlink"/>
            <w:rFonts w:cs="B Zar" w:hint="cs"/>
            <w:sz w:val="36"/>
            <w:szCs w:val="36"/>
            <w:rtl/>
          </w:rPr>
          <w:t>(2)</w:t>
        </w:r>
      </w:hyperlink>
    </w:p>
    <w:p w:rsidR="00000000" w:rsidRDefault="00EB7B05">
      <w:pPr>
        <w:pStyle w:val="Heading3"/>
        <w:shd w:val="clear" w:color="auto" w:fill="FFFFFF"/>
        <w:bidi/>
        <w:jc w:val="both"/>
        <w:divId w:val="13120629"/>
        <w:rPr>
          <w:rFonts w:eastAsia="Times New Roman" w:cs="B Titr" w:hint="cs"/>
          <w:b w:val="0"/>
          <w:bCs w:val="0"/>
          <w:color w:val="FF0080"/>
          <w:sz w:val="30"/>
          <w:szCs w:val="30"/>
          <w:rtl/>
        </w:rPr>
      </w:pPr>
      <w:r>
        <w:rPr>
          <w:rFonts w:eastAsia="Times New Roman" w:cs="B Titr" w:hint="cs"/>
          <w:b w:val="0"/>
          <w:bCs w:val="0"/>
          <w:color w:val="FF0080"/>
          <w:sz w:val="30"/>
          <w:szCs w:val="30"/>
          <w:rtl/>
        </w:rPr>
        <w:t>356. قرآن و توبیخ انسان</w:t>
      </w:r>
    </w:p>
    <w:p w:rsidR="00000000" w:rsidRDefault="00EB7B05">
      <w:pPr>
        <w:pStyle w:val="contentparagraph"/>
        <w:bidi/>
        <w:jc w:val="both"/>
        <w:divId w:val="13120629"/>
        <w:rPr>
          <w:rFonts w:cs="B Zar" w:hint="cs"/>
          <w:color w:val="000000"/>
          <w:sz w:val="36"/>
          <w:szCs w:val="36"/>
          <w:rtl/>
        </w:rPr>
      </w:pPr>
      <w:hyperlink w:anchor="content_note_363_3" w:tooltip="2371. ذیل آیه 12 سوره نور." w:history="1">
        <w:r>
          <w:rPr>
            <w:rStyle w:val="Hyperlink"/>
            <w:rFonts w:cs="B Zar" w:hint="cs"/>
            <w:sz w:val="36"/>
            <w:szCs w:val="36"/>
            <w:rtl/>
          </w:rPr>
          <w:t>(3)</w:t>
        </w:r>
      </w:hyperlink>
    </w:p>
    <w:p w:rsidR="00000000" w:rsidRDefault="00EB7B05">
      <w:pPr>
        <w:pStyle w:val="contentparagraph"/>
        <w:bidi/>
        <w:jc w:val="both"/>
        <w:divId w:val="13120629"/>
        <w:rPr>
          <w:rFonts w:cs="B Zar" w:hint="cs"/>
          <w:color w:val="000000"/>
          <w:sz w:val="36"/>
          <w:szCs w:val="36"/>
          <w:rtl/>
        </w:rPr>
      </w:pPr>
      <w:r>
        <w:rPr>
          <w:rStyle w:val="contenttext"/>
          <w:rFonts w:cs="B Zar" w:hint="cs"/>
          <w:color w:val="000000"/>
          <w:sz w:val="36"/>
          <w:szCs w:val="36"/>
          <w:rtl/>
        </w:rPr>
        <w:t>در قرآن کریم، کلمه ی «لولا» در موارد متعدّدی برای انتقاد و توبیخ به کار رفته است که در این جا چند مورد را می آوریم:</w:t>
      </w:r>
    </w:p>
    <w:p w:rsidR="00000000" w:rsidRDefault="00EB7B05">
      <w:pPr>
        <w:pStyle w:val="contentparagraph"/>
        <w:bidi/>
        <w:jc w:val="both"/>
        <w:divId w:val="13120629"/>
        <w:rPr>
          <w:rFonts w:cs="B Zar" w:hint="cs"/>
          <w:color w:val="000000"/>
          <w:sz w:val="36"/>
          <w:szCs w:val="36"/>
          <w:rtl/>
        </w:rPr>
      </w:pPr>
      <w:r>
        <w:rPr>
          <w:rStyle w:val="contenttext"/>
          <w:rFonts w:cs="B Zar" w:hint="cs"/>
          <w:color w:val="000000"/>
          <w:sz w:val="36"/>
          <w:szCs w:val="36"/>
          <w:rtl/>
        </w:rPr>
        <w:t>1. «لولا یَنهاهم الرّبّانیّون»</w:t>
      </w:r>
      <w:hyperlink w:anchor="content_note_363_4" w:tooltip="2372. مائده، 63." w:history="1">
        <w:r>
          <w:rPr>
            <w:rStyle w:val="Hyperlink"/>
            <w:rFonts w:cs="B Zar" w:hint="cs"/>
            <w:sz w:val="36"/>
            <w:szCs w:val="36"/>
            <w:rtl/>
          </w:rPr>
          <w:t>(4)</w:t>
        </w:r>
      </w:hyperlink>
      <w:r>
        <w:rPr>
          <w:rStyle w:val="contenttext"/>
          <w:rFonts w:cs="B Zar" w:hint="cs"/>
          <w:color w:val="000000"/>
          <w:sz w:val="36"/>
          <w:szCs w:val="36"/>
          <w:rtl/>
        </w:rPr>
        <w:t xml:space="preserve"> چرا علما نهی از منکر نمی کنند؟! </w:t>
      </w:r>
    </w:p>
    <w:p w:rsidR="00000000" w:rsidRDefault="00EB7B05">
      <w:pPr>
        <w:pStyle w:val="contentparagraph"/>
        <w:bidi/>
        <w:jc w:val="both"/>
        <w:divId w:val="13120629"/>
        <w:rPr>
          <w:rFonts w:cs="B Zar" w:hint="cs"/>
          <w:color w:val="000000"/>
          <w:sz w:val="36"/>
          <w:szCs w:val="36"/>
          <w:rtl/>
        </w:rPr>
      </w:pPr>
      <w:r>
        <w:rPr>
          <w:rStyle w:val="contenttext"/>
          <w:rFonts w:cs="B Zar" w:hint="cs"/>
          <w:color w:val="000000"/>
          <w:sz w:val="36"/>
          <w:szCs w:val="36"/>
          <w:rtl/>
        </w:rPr>
        <w:t>2. «لولا ا</w:t>
      </w:r>
      <w:r>
        <w:rPr>
          <w:rStyle w:val="contenttext"/>
          <w:rFonts w:cs="B Zar" w:hint="cs"/>
          <w:color w:val="000000"/>
          <w:sz w:val="36"/>
          <w:szCs w:val="36"/>
          <w:rtl/>
        </w:rPr>
        <w:t>ذ سَمعتُموه»</w:t>
      </w:r>
      <w:hyperlink w:anchor="content_note_363_5" w:tooltip="2373. نور، 12." w:history="1">
        <w:r>
          <w:rPr>
            <w:rStyle w:val="Hyperlink"/>
            <w:rFonts w:cs="B Zar" w:hint="cs"/>
            <w:sz w:val="36"/>
            <w:szCs w:val="36"/>
            <w:rtl/>
          </w:rPr>
          <w:t>(5)</w:t>
        </w:r>
      </w:hyperlink>
      <w:r>
        <w:rPr>
          <w:rStyle w:val="contenttext"/>
          <w:rFonts w:cs="B Zar" w:hint="cs"/>
          <w:color w:val="000000"/>
          <w:sz w:val="36"/>
          <w:szCs w:val="36"/>
          <w:rtl/>
        </w:rPr>
        <w:t xml:space="preserve"> چرا هر شنیده ای را می پذیرید؟!</w:t>
      </w:r>
    </w:p>
    <w:p w:rsidR="00000000" w:rsidRDefault="00EB7B05">
      <w:pPr>
        <w:pStyle w:val="contentparagraph"/>
        <w:bidi/>
        <w:jc w:val="both"/>
        <w:divId w:val="13120629"/>
        <w:rPr>
          <w:rFonts w:cs="B Zar" w:hint="cs"/>
          <w:color w:val="000000"/>
          <w:sz w:val="36"/>
          <w:szCs w:val="36"/>
          <w:rtl/>
        </w:rPr>
      </w:pPr>
      <w:r>
        <w:rPr>
          <w:rStyle w:val="contenttext"/>
          <w:rFonts w:cs="B Zar" w:hint="cs"/>
          <w:color w:val="000000"/>
          <w:sz w:val="36"/>
          <w:szCs w:val="36"/>
          <w:rtl/>
        </w:rPr>
        <w:t>3. «لولا جاءوا علیه باَربعه شُهداء»</w:t>
      </w:r>
      <w:hyperlink w:anchor="content_note_363_6" w:tooltip="2374. نور، 13." w:history="1">
        <w:r>
          <w:rPr>
            <w:rStyle w:val="Hyperlink"/>
            <w:rFonts w:cs="B Zar" w:hint="cs"/>
            <w:sz w:val="36"/>
            <w:szCs w:val="36"/>
            <w:rtl/>
          </w:rPr>
          <w:t>(6)</w:t>
        </w:r>
      </w:hyperlink>
      <w:r>
        <w:rPr>
          <w:rStyle w:val="contenttext"/>
          <w:rFonts w:cs="B Zar" w:hint="cs"/>
          <w:color w:val="000000"/>
          <w:sz w:val="36"/>
          <w:szCs w:val="36"/>
          <w:rtl/>
        </w:rPr>
        <w:t xml:space="preserve"> چرا برای سخن ناروای خود چهار شاهد نمی آورند؟</w:t>
      </w:r>
    </w:p>
    <w:p w:rsidR="00000000" w:rsidRDefault="00EB7B05">
      <w:pPr>
        <w:pStyle w:val="contentparagraph"/>
        <w:bidi/>
        <w:jc w:val="both"/>
        <w:divId w:val="13120629"/>
        <w:rPr>
          <w:rFonts w:cs="B Zar" w:hint="cs"/>
          <w:color w:val="000000"/>
          <w:sz w:val="36"/>
          <w:szCs w:val="36"/>
          <w:rtl/>
        </w:rPr>
      </w:pPr>
      <w:r>
        <w:rPr>
          <w:rStyle w:val="contenttext"/>
          <w:rFonts w:cs="B Zar" w:hint="cs"/>
          <w:color w:val="000000"/>
          <w:sz w:val="36"/>
          <w:szCs w:val="36"/>
          <w:rtl/>
        </w:rPr>
        <w:t xml:space="preserve">4. </w:t>
      </w:r>
      <w:r>
        <w:rPr>
          <w:rStyle w:val="contenttext"/>
          <w:rFonts w:cs="B Zar" w:hint="cs"/>
          <w:color w:val="000000"/>
          <w:sz w:val="36"/>
          <w:szCs w:val="36"/>
          <w:rtl/>
        </w:rPr>
        <w:t>«لولا تَستَغفرون»</w:t>
      </w:r>
      <w:hyperlink w:anchor="content_note_363_7" w:tooltip="2375. نمل، 46." w:history="1">
        <w:r>
          <w:rPr>
            <w:rStyle w:val="Hyperlink"/>
            <w:rFonts w:cs="B Zar" w:hint="cs"/>
            <w:sz w:val="36"/>
            <w:szCs w:val="36"/>
            <w:rtl/>
          </w:rPr>
          <w:t>(7)</w:t>
        </w:r>
      </w:hyperlink>
      <w:r>
        <w:rPr>
          <w:rStyle w:val="contenttext"/>
          <w:rFonts w:cs="B Zar" w:hint="cs"/>
          <w:color w:val="000000"/>
          <w:sz w:val="36"/>
          <w:szCs w:val="36"/>
          <w:rtl/>
        </w:rPr>
        <w:t xml:space="preserve"> چرا از خدا آمرزش نمی خواهید؟</w:t>
      </w:r>
    </w:p>
    <w:p w:rsidR="00000000" w:rsidRDefault="00EB7B05">
      <w:pPr>
        <w:pStyle w:val="contentparagraph"/>
        <w:bidi/>
        <w:jc w:val="both"/>
        <w:divId w:val="13120629"/>
        <w:rPr>
          <w:rFonts w:cs="B Zar" w:hint="cs"/>
          <w:color w:val="000000"/>
          <w:sz w:val="36"/>
          <w:szCs w:val="36"/>
          <w:rtl/>
        </w:rPr>
      </w:pPr>
      <w:r>
        <w:rPr>
          <w:rStyle w:val="contenttext"/>
          <w:rFonts w:cs="B Zar" w:hint="cs"/>
          <w:color w:val="000000"/>
          <w:sz w:val="36"/>
          <w:szCs w:val="36"/>
          <w:rtl/>
        </w:rPr>
        <w:t>5. «فلولا اذجاءهم بأسُنا تَضرّعوا»</w:t>
      </w:r>
      <w:hyperlink w:anchor="content_note_363_8" w:tooltip="2376. انعام، 43." w:history="1">
        <w:r>
          <w:rPr>
            <w:rStyle w:val="Hyperlink"/>
            <w:rFonts w:cs="B Zar" w:hint="cs"/>
            <w:sz w:val="36"/>
            <w:szCs w:val="36"/>
            <w:rtl/>
          </w:rPr>
          <w:t>(8)</w:t>
        </w:r>
      </w:hyperlink>
      <w:r>
        <w:rPr>
          <w:rStyle w:val="contenttext"/>
          <w:rFonts w:cs="B Zar" w:hint="cs"/>
          <w:color w:val="000000"/>
          <w:sz w:val="36"/>
          <w:szCs w:val="36"/>
          <w:rtl/>
        </w:rPr>
        <w:t xml:space="preserve"> چرا زمانی که عذاب ما به آنان رسید، تضرّع نکر</w:t>
      </w:r>
      <w:r>
        <w:rPr>
          <w:rStyle w:val="contenttext"/>
          <w:rFonts w:cs="B Zar" w:hint="cs"/>
          <w:color w:val="000000"/>
          <w:sz w:val="36"/>
          <w:szCs w:val="36"/>
          <w:rtl/>
        </w:rPr>
        <w:t>دند؟</w:t>
      </w:r>
    </w:p>
    <w:p w:rsidR="00000000" w:rsidRDefault="00EB7B05">
      <w:pPr>
        <w:pStyle w:val="contentparagraph"/>
        <w:bidi/>
        <w:jc w:val="both"/>
        <w:divId w:val="13120629"/>
        <w:rPr>
          <w:rFonts w:cs="B Zar" w:hint="cs"/>
          <w:color w:val="000000"/>
          <w:sz w:val="36"/>
          <w:szCs w:val="36"/>
          <w:rtl/>
        </w:rPr>
      </w:pPr>
      <w:r>
        <w:rPr>
          <w:rStyle w:val="contenttext"/>
          <w:rFonts w:cs="B Zar" w:hint="cs"/>
          <w:color w:val="000000"/>
          <w:sz w:val="36"/>
          <w:szCs w:val="36"/>
          <w:rtl/>
        </w:rPr>
        <w:t>6. «فلولا تَشکرون»</w:t>
      </w:r>
      <w:hyperlink w:anchor="content_note_363_9" w:tooltip="2377. واقعه، 70." w:history="1">
        <w:r>
          <w:rPr>
            <w:rStyle w:val="Hyperlink"/>
            <w:rFonts w:cs="B Zar" w:hint="cs"/>
            <w:sz w:val="36"/>
            <w:szCs w:val="36"/>
            <w:rtl/>
          </w:rPr>
          <w:t>(9)</w:t>
        </w:r>
      </w:hyperlink>
      <w:r>
        <w:rPr>
          <w:rStyle w:val="contenttext"/>
          <w:rFonts w:cs="B Zar" w:hint="cs"/>
          <w:color w:val="000000"/>
          <w:sz w:val="36"/>
          <w:szCs w:val="36"/>
          <w:rtl/>
        </w:rPr>
        <w:t xml:space="preserve"> چرا شکرگزار نیستید؟</w:t>
      </w:r>
    </w:p>
    <w:p w:rsidR="00000000" w:rsidRDefault="00EB7B05">
      <w:pPr>
        <w:pStyle w:val="contentparagraph"/>
        <w:bidi/>
        <w:jc w:val="both"/>
        <w:divId w:val="13120629"/>
        <w:rPr>
          <w:rFonts w:cs="B Zar" w:hint="cs"/>
          <w:color w:val="000000"/>
          <w:sz w:val="36"/>
          <w:szCs w:val="36"/>
          <w:rtl/>
        </w:rPr>
      </w:pPr>
      <w:r>
        <w:rPr>
          <w:rStyle w:val="contenttext"/>
          <w:rFonts w:cs="B Zar" w:hint="cs"/>
          <w:color w:val="000000"/>
          <w:sz w:val="36"/>
          <w:szCs w:val="36"/>
          <w:rtl/>
        </w:rPr>
        <w:t>7. «فلولا تصدّقون»</w:t>
      </w:r>
      <w:hyperlink w:anchor="content_note_363_10" w:tooltip="2378. واقعه، 57." w:history="1">
        <w:r>
          <w:rPr>
            <w:rStyle w:val="Hyperlink"/>
            <w:rFonts w:cs="B Zar" w:hint="cs"/>
            <w:sz w:val="36"/>
            <w:szCs w:val="36"/>
            <w:rtl/>
          </w:rPr>
          <w:t>(10)</w:t>
        </w:r>
      </w:hyperlink>
      <w:r>
        <w:rPr>
          <w:rStyle w:val="contenttext"/>
          <w:rFonts w:cs="B Zar" w:hint="cs"/>
          <w:color w:val="000000"/>
          <w:sz w:val="36"/>
          <w:szCs w:val="36"/>
          <w:rtl/>
        </w:rPr>
        <w:t xml:space="preserve"> چرا تصدیق نمی کنید؟</w:t>
      </w:r>
    </w:p>
    <w:p w:rsidR="00000000" w:rsidRDefault="00EB7B05">
      <w:pPr>
        <w:pStyle w:val="contentparagraph"/>
        <w:bidi/>
        <w:jc w:val="both"/>
        <w:divId w:val="13120629"/>
        <w:rPr>
          <w:rFonts w:cs="B Zar" w:hint="cs"/>
          <w:color w:val="000000"/>
          <w:sz w:val="36"/>
          <w:szCs w:val="36"/>
          <w:rtl/>
        </w:rPr>
      </w:pPr>
      <w:r>
        <w:rPr>
          <w:rStyle w:val="contenttext"/>
          <w:rFonts w:cs="B Zar" w:hint="cs"/>
          <w:color w:val="000000"/>
          <w:sz w:val="36"/>
          <w:szCs w:val="36"/>
          <w:rtl/>
        </w:rPr>
        <w:t>8. «فلولا تذکّرون»</w:t>
      </w:r>
      <w:hyperlink w:anchor="content_note_363_11" w:tooltip="2379. واقعه، 62." w:history="1">
        <w:r>
          <w:rPr>
            <w:rStyle w:val="Hyperlink"/>
            <w:rFonts w:cs="B Zar" w:hint="cs"/>
            <w:sz w:val="36"/>
            <w:szCs w:val="36"/>
            <w:rtl/>
          </w:rPr>
          <w:t>(11)</w:t>
        </w:r>
      </w:hyperlink>
      <w:r>
        <w:rPr>
          <w:rStyle w:val="contenttext"/>
          <w:rFonts w:cs="B Zar" w:hint="cs"/>
          <w:color w:val="000000"/>
          <w:sz w:val="36"/>
          <w:szCs w:val="36"/>
          <w:rtl/>
        </w:rPr>
        <w:t xml:space="preserve"> چرا عبرت نمی گیرید؟</w:t>
      </w:r>
    </w:p>
    <w:p w:rsidR="00000000" w:rsidRDefault="00EB7B05">
      <w:pPr>
        <w:pStyle w:val="contentparagraph"/>
        <w:bidi/>
        <w:jc w:val="both"/>
        <w:divId w:val="13120629"/>
        <w:rPr>
          <w:rFonts w:cs="B Zar" w:hint="cs"/>
          <w:color w:val="000000"/>
          <w:sz w:val="36"/>
          <w:szCs w:val="36"/>
          <w:rtl/>
        </w:rPr>
      </w:pPr>
      <w:r>
        <w:rPr>
          <w:rStyle w:val="contenttext"/>
          <w:rFonts w:cs="B Zar" w:hint="cs"/>
          <w:color w:val="000000"/>
          <w:sz w:val="36"/>
          <w:szCs w:val="36"/>
          <w:rtl/>
        </w:rPr>
        <w:t>9. «فلولا نَفَر من کلّ فِرقَه مِنهم طائفه لِیَتفقّهوا فِی الدّین»</w:t>
      </w:r>
      <w:hyperlink w:anchor="content_note_363_12" w:tooltip="2380. توبه، 122." w:history="1">
        <w:r>
          <w:rPr>
            <w:rStyle w:val="Hyperlink"/>
            <w:rFonts w:cs="B Zar" w:hint="cs"/>
            <w:sz w:val="36"/>
            <w:szCs w:val="36"/>
            <w:rtl/>
          </w:rPr>
          <w:t>(12)</w:t>
        </w:r>
      </w:hyperlink>
      <w:r>
        <w:rPr>
          <w:rStyle w:val="contenttext"/>
          <w:rFonts w:cs="B Zar" w:hint="cs"/>
          <w:color w:val="000000"/>
          <w:sz w:val="36"/>
          <w:szCs w:val="36"/>
          <w:rtl/>
        </w:rPr>
        <w:t xml:space="preserve"> </w:t>
      </w:r>
      <w:r>
        <w:rPr>
          <w:rStyle w:val="contenttext"/>
          <w:rFonts w:cs="B Zar" w:hint="cs"/>
          <w:color w:val="000000"/>
          <w:sz w:val="36"/>
          <w:szCs w:val="36"/>
          <w:rtl/>
        </w:rPr>
        <w:t>چرا از هر فرقه ای دسته ای کوچ نمی کنند تا در دین آگاهی پیدا کنند؟</w:t>
      </w:r>
    </w:p>
    <w:p w:rsidR="00000000" w:rsidRDefault="00EB7B05">
      <w:pPr>
        <w:pStyle w:val="contentparagraph"/>
        <w:bidi/>
        <w:jc w:val="both"/>
        <w:divId w:val="13120629"/>
        <w:rPr>
          <w:rFonts w:cs="B Zar" w:hint="cs"/>
          <w:color w:val="000000"/>
          <w:sz w:val="36"/>
          <w:szCs w:val="36"/>
          <w:rtl/>
        </w:rPr>
      </w:pPr>
      <w:r>
        <w:rPr>
          <w:rStyle w:val="contenttext"/>
          <w:rFonts w:cs="B Zar" w:hint="cs"/>
          <w:color w:val="000000"/>
          <w:sz w:val="36"/>
          <w:szCs w:val="36"/>
          <w:rtl/>
        </w:rPr>
        <w:t>ص:363</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62" style="width:0;height:1.5pt" o:hralign="center" o:hrstd="t" o:hr="t" fillcolor="#a0a0a0" stroked="f"/>
        </w:pict>
      </w:r>
    </w:p>
    <w:p w:rsidR="00000000" w:rsidRDefault="00EB7B05">
      <w:pPr>
        <w:bidi/>
        <w:jc w:val="both"/>
        <w:divId w:val="216860023"/>
        <w:rPr>
          <w:rFonts w:eastAsia="Times New Roman" w:cs="B Zar" w:hint="cs"/>
          <w:color w:val="000000"/>
          <w:sz w:val="36"/>
          <w:szCs w:val="36"/>
          <w:rtl/>
        </w:rPr>
      </w:pPr>
      <w:r>
        <w:rPr>
          <w:rFonts w:eastAsia="Times New Roman" w:cs="B Zar" w:hint="cs"/>
          <w:color w:val="000000"/>
          <w:sz w:val="36"/>
          <w:szCs w:val="36"/>
          <w:rtl/>
        </w:rPr>
        <w:t>1- 2369. ذیل آیه 75 سوره مؤمنون.</w:t>
      </w:r>
    </w:p>
    <w:p w:rsidR="00000000" w:rsidRDefault="00EB7B05">
      <w:pPr>
        <w:bidi/>
        <w:jc w:val="both"/>
        <w:divId w:val="993490026"/>
        <w:rPr>
          <w:rFonts w:eastAsia="Times New Roman" w:cs="B Zar" w:hint="cs"/>
          <w:color w:val="000000"/>
          <w:sz w:val="36"/>
          <w:szCs w:val="36"/>
          <w:rtl/>
        </w:rPr>
      </w:pPr>
      <w:r>
        <w:rPr>
          <w:rFonts w:eastAsia="Times New Roman" w:cs="B Zar" w:hint="cs"/>
          <w:color w:val="000000"/>
          <w:sz w:val="36"/>
          <w:szCs w:val="36"/>
          <w:rtl/>
        </w:rPr>
        <w:t>2- 2370. تفسیر روح البیان.</w:t>
      </w:r>
    </w:p>
    <w:p w:rsidR="00000000" w:rsidRDefault="00EB7B05">
      <w:pPr>
        <w:bidi/>
        <w:jc w:val="both"/>
        <w:divId w:val="1101487318"/>
        <w:rPr>
          <w:rFonts w:eastAsia="Times New Roman" w:cs="B Zar" w:hint="cs"/>
          <w:color w:val="000000"/>
          <w:sz w:val="36"/>
          <w:szCs w:val="36"/>
          <w:rtl/>
        </w:rPr>
      </w:pPr>
      <w:r>
        <w:rPr>
          <w:rFonts w:eastAsia="Times New Roman" w:cs="B Zar" w:hint="cs"/>
          <w:color w:val="000000"/>
          <w:sz w:val="36"/>
          <w:szCs w:val="36"/>
          <w:rtl/>
        </w:rPr>
        <w:t>3- 2371. ذیل آیه 12 سوره نور.</w:t>
      </w:r>
    </w:p>
    <w:p w:rsidR="00000000" w:rsidRDefault="00EB7B05">
      <w:pPr>
        <w:bidi/>
        <w:jc w:val="both"/>
        <w:divId w:val="403525198"/>
        <w:rPr>
          <w:rFonts w:eastAsia="Times New Roman" w:cs="B Zar" w:hint="cs"/>
          <w:color w:val="000000"/>
          <w:sz w:val="36"/>
          <w:szCs w:val="36"/>
          <w:rtl/>
        </w:rPr>
      </w:pPr>
      <w:r>
        <w:rPr>
          <w:rFonts w:eastAsia="Times New Roman" w:cs="B Zar" w:hint="cs"/>
          <w:color w:val="000000"/>
          <w:sz w:val="36"/>
          <w:szCs w:val="36"/>
          <w:rtl/>
        </w:rPr>
        <w:t>4- 2372. مائده، 63.</w:t>
      </w:r>
    </w:p>
    <w:p w:rsidR="00000000" w:rsidRDefault="00EB7B05">
      <w:pPr>
        <w:bidi/>
        <w:jc w:val="both"/>
        <w:divId w:val="426973132"/>
        <w:rPr>
          <w:rFonts w:eastAsia="Times New Roman" w:cs="B Zar" w:hint="cs"/>
          <w:color w:val="000000"/>
          <w:sz w:val="36"/>
          <w:szCs w:val="36"/>
          <w:rtl/>
        </w:rPr>
      </w:pPr>
      <w:r>
        <w:rPr>
          <w:rFonts w:eastAsia="Times New Roman" w:cs="B Zar" w:hint="cs"/>
          <w:color w:val="000000"/>
          <w:sz w:val="36"/>
          <w:szCs w:val="36"/>
          <w:rtl/>
        </w:rPr>
        <w:t>5- 2373. نور، 12.</w:t>
      </w:r>
    </w:p>
    <w:p w:rsidR="00000000" w:rsidRDefault="00EB7B05">
      <w:pPr>
        <w:bidi/>
        <w:jc w:val="both"/>
        <w:divId w:val="1790203174"/>
        <w:rPr>
          <w:rFonts w:eastAsia="Times New Roman" w:cs="B Zar" w:hint="cs"/>
          <w:color w:val="000000"/>
          <w:sz w:val="36"/>
          <w:szCs w:val="36"/>
          <w:rtl/>
        </w:rPr>
      </w:pPr>
      <w:r>
        <w:rPr>
          <w:rFonts w:eastAsia="Times New Roman" w:cs="B Zar" w:hint="cs"/>
          <w:color w:val="000000"/>
          <w:sz w:val="36"/>
          <w:szCs w:val="36"/>
          <w:rtl/>
        </w:rPr>
        <w:t>6- 2374. نور، 13.</w:t>
      </w:r>
    </w:p>
    <w:p w:rsidR="00000000" w:rsidRDefault="00EB7B05">
      <w:pPr>
        <w:bidi/>
        <w:jc w:val="both"/>
        <w:divId w:val="1185828808"/>
        <w:rPr>
          <w:rFonts w:eastAsia="Times New Roman" w:cs="B Zar" w:hint="cs"/>
          <w:color w:val="000000"/>
          <w:sz w:val="36"/>
          <w:szCs w:val="36"/>
          <w:rtl/>
        </w:rPr>
      </w:pPr>
      <w:r>
        <w:rPr>
          <w:rFonts w:eastAsia="Times New Roman" w:cs="B Zar" w:hint="cs"/>
          <w:color w:val="000000"/>
          <w:sz w:val="36"/>
          <w:szCs w:val="36"/>
          <w:rtl/>
        </w:rPr>
        <w:t>7- 2375. نمل، 46.</w:t>
      </w:r>
    </w:p>
    <w:p w:rsidR="00000000" w:rsidRDefault="00EB7B05">
      <w:pPr>
        <w:bidi/>
        <w:jc w:val="both"/>
        <w:divId w:val="1488479538"/>
        <w:rPr>
          <w:rFonts w:eastAsia="Times New Roman" w:cs="B Zar" w:hint="cs"/>
          <w:color w:val="000000"/>
          <w:sz w:val="36"/>
          <w:szCs w:val="36"/>
          <w:rtl/>
        </w:rPr>
      </w:pPr>
      <w:r>
        <w:rPr>
          <w:rFonts w:eastAsia="Times New Roman" w:cs="B Zar" w:hint="cs"/>
          <w:color w:val="000000"/>
          <w:sz w:val="36"/>
          <w:szCs w:val="36"/>
          <w:rtl/>
        </w:rPr>
        <w:t>8- 2376. انعام، 43.</w:t>
      </w:r>
    </w:p>
    <w:p w:rsidR="00000000" w:rsidRDefault="00EB7B05">
      <w:pPr>
        <w:bidi/>
        <w:jc w:val="both"/>
        <w:divId w:val="1132790598"/>
        <w:rPr>
          <w:rFonts w:eastAsia="Times New Roman" w:cs="B Zar" w:hint="cs"/>
          <w:color w:val="000000"/>
          <w:sz w:val="36"/>
          <w:szCs w:val="36"/>
          <w:rtl/>
        </w:rPr>
      </w:pPr>
      <w:r>
        <w:rPr>
          <w:rFonts w:eastAsia="Times New Roman" w:cs="B Zar" w:hint="cs"/>
          <w:color w:val="000000"/>
          <w:sz w:val="36"/>
          <w:szCs w:val="36"/>
          <w:rtl/>
        </w:rPr>
        <w:t>9- 2377. واقعه، 70.</w:t>
      </w:r>
    </w:p>
    <w:p w:rsidR="00000000" w:rsidRDefault="00EB7B05">
      <w:pPr>
        <w:bidi/>
        <w:jc w:val="both"/>
        <w:divId w:val="650718927"/>
        <w:rPr>
          <w:rFonts w:eastAsia="Times New Roman" w:cs="B Zar" w:hint="cs"/>
          <w:color w:val="000000"/>
          <w:sz w:val="36"/>
          <w:szCs w:val="36"/>
          <w:rtl/>
        </w:rPr>
      </w:pPr>
      <w:r>
        <w:rPr>
          <w:rFonts w:eastAsia="Times New Roman" w:cs="B Zar" w:hint="cs"/>
          <w:color w:val="000000"/>
          <w:sz w:val="36"/>
          <w:szCs w:val="36"/>
          <w:rtl/>
        </w:rPr>
        <w:t>10- 2378. واقعه، 57.</w:t>
      </w:r>
    </w:p>
    <w:p w:rsidR="00000000" w:rsidRDefault="00EB7B05">
      <w:pPr>
        <w:bidi/>
        <w:jc w:val="both"/>
        <w:divId w:val="1485971535"/>
        <w:rPr>
          <w:rFonts w:eastAsia="Times New Roman" w:cs="B Zar" w:hint="cs"/>
          <w:color w:val="000000"/>
          <w:sz w:val="36"/>
          <w:szCs w:val="36"/>
          <w:rtl/>
        </w:rPr>
      </w:pPr>
      <w:r>
        <w:rPr>
          <w:rFonts w:eastAsia="Times New Roman" w:cs="B Zar" w:hint="cs"/>
          <w:color w:val="000000"/>
          <w:sz w:val="36"/>
          <w:szCs w:val="36"/>
          <w:rtl/>
        </w:rPr>
        <w:t>11- 2379. واقعه، 62.</w:t>
      </w:r>
    </w:p>
    <w:p w:rsidR="00000000" w:rsidRDefault="00EB7B05">
      <w:pPr>
        <w:bidi/>
        <w:jc w:val="both"/>
        <w:divId w:val="221988185"/>
        <w:rPr>
          <w:rFonts w:eastAsia="Times New Roman" w:cs="B Zar" w:hint="cs"/>
          <w:color w:val="000000"/>
          <w:sz w:val="36"/>
          <w:szCs w:val="36"/>
          <w:rtl/>
        </w:rPr>
      </w:pPr>
      <w:r>
        <w:rPr>
          <w:rFonts w:eastAsia="Times New Roman" w:cs="B Zar" w:hint="cs"/>
          <w:color w:val="000000"/>
          <w:sz w:val="36"/>
          <w:szCs w:val="36"/>
          <w:rtl/>
        </w:rPr>
        <w:t>12- 2380. توبه، 122.</w:t>
      </w:r>
    </w:p>
    <w:p w:rsidR="00000000" w:rsidRDefault="00EB7B05">
      <w:pPr>
        <w:pStyle w:val="Heading3"/>
        <w:shd w:val="clear" w:color="auto" w:fill="FFFFFF"/>
        <w:bidi/>
        <w:jc w:val="both"/>
        <w:divId w:val="1978797885"/>
        <w:rPr>
          <w:rFonts w:eastAsia="Times New Roman" w:cs="B Titr" w:hint="cs"/>
          <w:b w:val="0"/>
          <w:bCs w:val="0"/>
          <w:color w:val="FF0080"/>
          <w:sz w:val="30"/>
          <w:szCs w:val="30"/>
          <w:rtl/>
        </w:rPr>
      </w:pPr>
      <w:r>
        <w:rPr>
          <w:rFonts w:eastAsia="Times New Roman" w:cs="B Titr" w:hint="cs"/>
          <w:b w:val="0"/>
          <w:bCs w:val="0"/>
          <w:color w:val="FF0080"/>
          <w:sz w:val="30"/>
          <w:szCs w:val="30"/>
          <w:rtl/>
        </w:rPr>
        <w:t>357. انسان بدتر از چارپایان</w:t>
      </w:r>
    </w:p>
    <w:p w:rsidR="00000000" w:rsidRDefault="00EB7B05">
      <w:pPr>
        <w:pStyle w:val="contentparagraph"/>
        <w:bidi/>
        <w:jc w:val="both"/>
        <w:divId w:val="1978797885"/>
        <w:rPr>
          <w:rFonts w:cs="B Zar" w:hint="cs"/>
          <w:color w:val="000000"/>
          <w:sz w:val="36"/>
          <w:szCs w:val="36"/>
          <w:rtl/>
        </w:rPr>
      </w:pPr>
      <w:hyperlink w:anchor="content_note_364_1" w:tooltip="2381. ذیل آیه 44 سوره فرقان." w:history="1">
        <w:r>
          <w:rPr>
            <w:rStyle w:val="Hyperlink"/>
            <w:rFonts w:cs="B Zar" w:hint="cs"/>
            <w:sz w:val="36"/>
            <w:szCs w:val="36"/>
            <w:rtl/>
          </w:rPr>
          <w:t>(1)</w:t>
        </w:r>
      </w:hyperlink>
    </w:p>
    <w:p w:rsidR="00000000" w:rsidRDefault="00EB7B05">
      <w:pPr>
        <w:pStyle w:val="contentparagraph"/>
        <w:bidi/>
        <w:jc w:val="both"/>
        <w:divId w:val="1978797885"/>
        <w:rPr>
          <w:rFonts w:cs="B Zar" w:hint="cs"/>
          <w:color w:val="000000"/>
          <w:sz w:val="36"/>
          <w:szCs w:val="36"/>
          <w:rtl/>
        </w:rPr>
      </w:pPr>
      <w:r>
        <w:rPr>
          <w:rStyle w:val="contenttext"/>
          <w:rFonts w:cs="B Zar" w:hint="cs"/>
          <w:color w:val="000000"/>
          <w:sz w:val="36"/>
          <w:szCs w:val="36"/>
          <w:rtl/>
        </w:rPr>
        <w:t>سؤال: چرا انسان منحرف از چها</w:t>
      </w:r>
      <w:r>
        <w:rPr>
          <w:rStyle w:val="contenttext"/>
          <w:rFonts w:cs="B Zar" w:hint="cs"/>
          <w:color w:val="000000"/>
          <w:sz w:val="36"/>
          <w:szCs w:val="36"/>
          <w:rtl/>
        </w:rPr>
        <w:t>رپایان بدتر است؟</w:t>
      </w:r>
    </w:p>
    <w:p w:rsidR="00000000" w:rsidRDefault="00EB7B05">
      <w:pPr>
        <w:pStyle w:val="contentparagraph"/>
        <w:bidi/>
        <w:jc w:val="both"/>
        <w:divId w:val="1978797885"/>
        <w:rPr>
          <w:rFonts w:cs="B Zar" w:hint="cs"/>
          <w:color w:val="000000"/>
          <w:sz w:val="36"/>
          <w:szCs w:val="36"/>
          <w:rtl/>
        </w:rPr>
      </w:pPr>
      <w:r>
        <w:rPr>
          <w:rStyle w:val="contenttext"/>
          <w:rFonts w:cs="B Zar" w:hint="cs"/>
          <w:color w:val="000000"/>
          <w:sz w:val="36"/>
          <w:szCs w:val="36"/>
          <w:rtl/>
        </w:rPr>
        <w:t>پاسخ: 1. حیوان نمی تواند بیش از آنچه که هست رشد کند، ولی انسان می تواند و زمینه و امکانات رشد کاملاً برای او فراهم است.</w:t>
      </w:r>
    </w:p>
    <w:p w:rsidR="00000000" w:rsidRDefault="00EB7B05">
      <w:pPr>
        <w:pStyle w:val="contentparagraph"/>
        <w:bidi/>
        <w:jc w:val="both"/>
        <w:divId w:val="1978797885"/>
        <w:rPr>
          <w:rFonts w:cs="B Zar" w:hint="cs"/>
          <w:color w:val="000000"/>
          <w:sz w:val="36"/>
          <w:szCs w:val="36"/>
          <w:rtl/>
        </w:rPr>
      </w:pPr>
      <w:r>
        <w:rPr>
          <w:rStyle w:val="contenttext"/>
          <w:rFonts w:cs="B Zar" w:hint="cs"/>
          <w:color w:val="000000"/>
          <w:sz w:val="36"/>
          <w:szCs w:val="36"/>
          <w:rtl/>
        </w:rPr>
        <w:t xml:space="preserve">2. حیوان عقل ندارد تا خوب وبد را بفهمد و حقّ و باطل را بشناسد، ولی انسان های منحرف با داشتن عقل، آن را زیر پا گذارده و </w:t>
      </w:r>
      <w:r>
        <w:rPr>
          <w:rStyle w:val="contenttext"/>
          <w:rFonts w:cs="B Zar" w:hint="cs"/>
          <w:color w:val="000000"/>
          <w:sz w:val="36"/>
          <w:szCs w:val="36"/>
          <w:rtl/>
        </w:rPr>
        <w:t>بر اساس هوس عمل می کنند.</w:t>
      </w:r>
    </w:p>
    <w:p w:rsidR="00000000" w:rsidRDefault="00EB7B05">
      <w:pPr>
        <w:pStyle w:val="contentparagraph"/>
        <w:bidi/>
        <w:jc w:val="both"/>
        <w:divId w:val="1978797885"/>
        <w:rPr>
          <w:rFonts w:cs="B Zar" w:hint="cs"/>
          <w:color w:val="000000"/>
          <w:sz w:val="36"/>
          <w:szCs w:val="36"/>
          <w:rtl/>
        </w:rPr>
      </w:pPr>
      <w:r>
        <w:rPr>
          <w:rStyle w:val="contenttext"/>
          <w:rFonts w:cs="B Zar" w:hint="cs"/>
          <w:color w:val="000000"/>
          <w:sz w:val="36"/>
          <w:szCs w:val="36"/>
          <w:rtl/>
        </w:rPr>
        <w:t>3. حیوان از یک غریزه ی ثابت پیروی می کند، ولی انسان منحرف از صدها هوی وهوس.</w:t>
      </w:r>
    </w:p>
    <w:p w:rsidR="00000000" w:rsidRDefault="00EB7B05">
      <w:pPr>
        <w:pStyle w:val="contentparagraph"/>
        <w:bidi/>
        <w:jc w:val="both"/>
        <w:divId w:val="1978797885"/>
        <w:rPr>
          <w:rFonts w:cs="B Zar" w:hint="cs"/>
          <w:color w:val="000000"/>
          <w:sz w:val="36"/>
          <w:szCs w:val="36"/>
          <w:rtl/>
        </w:rPr>
      </w:pPr>
      <w:r>
        <w:rPr>
          <w:rStyle w:val="contenttext"/>
          <w:rFonts w:cs="B Zar" w:hint="cs"/>
          <w:color w:val="000000"/>
          <w:sz w:val="36"/>
          <w:szCs w:val="36"/>
          <w:rtl/>
        </w:rPr>
        <w:t>4. انسان منحرف، هم کج می رود و هم انحراف خود را توجیه می کند.</w:t>
      </w:r>
    </w:p>
    <w:p w:rsidR="00000000" w:rsidRDefault="00EB7B05">
      <w:pPr>
        <w:pStyle w:val="contentparagraph"/>
        <w:bidi/>
        <w:jc w:val="both"/>
        <w:divId w:val="1978797885"/>
        <w:rPr>
          <w:rFonts w:cs="B Zar" w:hint="cs"/>
          <w:color w:val="000000"/>
          <w:sz w:val="36"/>
          <w:szCs w:val="36"/>
          <w:rtl/>
        </w:rPr>
      </w:pPr>
      <w:r>
        <w:rPr>
          <w:rStyle w:val="contenttext"/>
          <w:rFonts w:cs="B Zar" w:hint="cs"/>
          <w:color w:val="000000"/>
          <w:sz w:val="36"/>
          <w:szCs w:val="36"/>
          <w:rtl/>
        </w:rPr>
        <w:t xml:space="preserve">5. حیوان، نسبت به کسی که به او محبّت کند رام است، ولی انسان منحرف نسبت به خدای مهربان کفر می </w:t>
      </w:r>
      <w:r>
        <w:rPr>
          <w:rStyle w:val="contenttext"/>
          <w:rFonts w:cs="B Zar" w:hint="cs"/>
          <w:color w:val="000000"/>
          <w:sz w:val="36"/>
          <w:szCs w:val="36"/>
          <w:rtl/>
        </w:rPr>
        <w:t>ورزد و بسیار ناسپاس است.</w:t>
      </w:r>
    </w:p>
    <w:p w:rsidR="00000000" w:rsidRDefault="00EB7B05">
      <w:pPr>
        <w:pStyle w:val="contentparagraph"/>
        <w:bidi/>
        <w:jc w:val="both"/>
        <w:divId w:val="1978797885"/>
        <w:rPr>
          <w:rFonts w:cs="B Zar" w:hint="cs"/>
          <w:color w:val="000000"/>
          <w:sz w:val="36"/>
          <w:szCs w:val="36"/>
          <w:rtl/>
        </w:rPr>
      </w:pPr>
      <w:r>
        <w:rPr>
          <w:rStyle w:val="contenttext"/>
          <w:rFonts w:cs="B Zar" w:hint="cs"/>
          <w:color w:val="000000"/>
          <w:sz w:val="36"/>
          <w:szCs w:val="36"/>
          <w:rtl/>
        </w:rPr>
        <w:t>6. حیوانات، تسبیح آگاهانه دارند؛ «کلّ قد عَلِم صلاته و تَسبیحه»</w:t>
      </w:r>
      <w:hyperlink w:anchor="content_note_364_2" w:tooltip="2382. نور، 41." w:history="1">
        <w:r>
          <w:rPr>
            <w:rStyle w:val="Hyperlink"/>
            <w:rFonts w:cs="B Zar" w:hint="cs"/>
            <w:sz w:val="36"/>
            <w:szCs w:val="36"/>
            <w:rtl/>
          </w:rPr>
          <w:t>(2)</w:t>
        </w:r>
      </w:hyperlink>
      <w:r>
        <w:rPr>
          <w:rStyle w:val="contenttext"/>
          <w:rFonts w:cs="B Zar" w:hint="cs"/>
          <w:color w:val="000000"/>
          <w:sz w:val="36"/>
          <w:szCs w:val="36"/>
          <w:rtl/>
        </w:rPr>
        <w:t xml:space="preserve"> امّا انسان های منحرف، اهل ذکر و تسبیح نیستند و از خدا غافل اند.</w:t>
      </w:r>
    </w:p>
    <w:p w:rsidR="00000000" w:rsidRDefault="00EB7B05">
      <w:pPr>
        <w:pStyle w:val="contentparagraph"/>
        <w:bidi/>
        <w:jc w:val="both"/>
        <w:divId w:val="1978797885"/>
        <w:rPr>
          <w:rFonts w:cs="B Zar" w:hint="cs"/>
          <w:color w:val="000000"/>
          <w:sz w:val="36"/>
          <w:szCs w:val="36"/>
          <w:rtl/>
        </w:rPr>
      </w:pPr>
      <w:r>
        <w:rPr>
          <w:rStyle w:val="contenttext"/>
          <w:rFonts w:cs="B Zar" w:hint="cs"/>
          <w:color w:val="000000"/>
          <w:sz w:val="36"/>
          <w:szCs w:val="36"/>
          <w:rtl/>
        </w:rPr>
        <w:t>7. حیوانات، استحقاق عذاب الهی را ندارند</w:t>
      </w:r>
      <w:r>
        <w:rPr>
          <w:rStyle w:val="contenttext"/>
          <w:rFonts w:cs="B Zar" w:hint="cs"/>
          <w:color w:val="000000"/>
          <w:sz w:val="36"/>
          <w:szCs w:val="36"/>
          <w:rtl/>
        </w:rPr>
        <w:t>، ولی انسان منحرف به قهر او گرفتار خواهد شد.</w:t>
      </w:r>
    </w:p>
    <w:p w:rsidR="00000000" w:rsidRDefault="00EB7B05">
      <w:pPr>
        <w:pStyle w:val="contentparagraph"/>
        <w:bidi/>
        <w:jc w:val="both"/>
        <w:divId w:val="1978797885"/>
        <w:rPr>
          <w:rFonts w:cs="B Zar" w:hint="cs"/>
          <w:color w:val="000000"/>
          <w:sz w:val="36"/>
          <w:szCs w:val="36"/>
          <w:rtl/>
        </w:rPr>
      </w:pPr>
      <w:r>
        <w:rPr>
          <w:rStyle w:val="contenttext"/>
          <w:rFonts w:cs="B Zar" w:hint="cs"/>
          <w:color w:val="000000"/>
          <w:sz w:val="36"/>
          <w:szCs w:val="36"/>
          <w:rtl/>
        </w:rPr>
        <w:t>در حدیث آمد که یزدان مجید</w:t>
      </w:r>
    </w:p>
    <w:p w:rsidR="00000000" w:rsidRDefault="00EB7B05">
      <w:pPr>
        <w:pStyle w:val="contentparagraph"/>
        <w:bidi/>
        <w:jc w:val="both"/>
        <w:divId w:val="1978797885"/>
        <w:rPr>
          <w:rFonts w:cs="B Zar" w:hint="cs"/>
          <w:color w:val="000000"/>
          <w:sz w:val="36"/>
          <w:szCs w:val="36"/>
          <w:rtl/>
        </w:rPr>
      </w:pPr>
      <w:r>
        <w:rPr>
          <w:rStyle w:val="contenttext"/>
          <w:rFonts w:cs="B Zar" w:hint="cs"/>
          <w:color w:val="000000"/>
          <w:sz w:val="36"/>
          <w:szCs w:val="36"/>
          <w:rtl/>
        </w:rPr>
        <w:t>خلق عالم را سه گونه آفرید</w:t>
      </w:r>
    </w:p>
    <w:p w:rsidR="00000000" w:rsidRDefault="00EB7B05">
      <w:pPr>
        <w:pStyle w:val="contentparagraph"/>
        <w:bidi/>
        <w:jc w:val="both"/>
        <w:divId w:val="1978797885"/>
        <w:rPr>
          <w:rFonts w:cs="B Zar" w:hint="cs"/>
          <w:color w:val="000000"/>
          <w:sz w:val="36"/>
          <w:szCs w:val="36"/>
          <w:rtl/>
        </w:rPr>
      </w:pPr>
      <w:r>
        <w:rPr>
          <w:rStyle w:val="contenttext"/>
          <w:rFonts w:cs="B Zar" w:hint="cs"/>
          <w:color w:val="000000"/>
          <w:sz w:val="36"/>
          <w:szCs w:val="36"/>
          <w:rtl/>
        </w:rPr>
        <w:t>یک گروه را جمله عقل و علم و جود</w:t>
      </w:r>
    </w:p>
    <w:p w:rsidR="00000000" w:rsidRDefault="00EB7B05">
      <w:pPr>
        <w:pStyle w:val="contentparagraph"/>
        <w:bidi/>
        <w:jc w:val="both"/>
        <w:divId w:val="1978797885"/>
        <w:rPr>
          <w:rFonts w:cs="B Zar" w:hint="cs"/>
          <w:color w:val="000000"/>
          <w:sz w:val="36"/>
          <w:szCs w:val="36"/>
          <w:rtl/>
        </w:rPr>
      </w:pPr>
      <w:r>
        <w:rPr>
          <w:rStyle w:val="contenttext"/>
          <w:rFonts w:cs="B Zar" w:hint="cs"/>
          <w:color w:val="000000"/>
          <w:sz w:val="36"/>
          <w:szCs w:val="36"/>
          <w:rtl/>
        </w:rPr>
        <w:t>او فرشته است و نداند جز سجود</w:t>
      </w:r>
    </w:p>
    <w:p w:rsidR="00000000" w:rsidRDefault="00EB7B05">
      <w:pPr>
        <w:pStyle w:val="contentparagraph"/>
        <w:bidi/>
        <w:jc w:val="both"/>
        <w:divId w:val="1978797885"/>
        <w:rPr>
          <w:rFonts w:cs="B Zar" w:hint="cs"/>
          <w:color w:val="000000"/>
          <w:sz w:val="36"/>
          <w:szCs w:val="36"/>
          <w:rtl/>
        </w:rPr>
      </w:pPr>
      <w:r>
        <w:rPr>
          <w:rStyle w:val="contenttext"/>
          <w:rFonts w:cs="B Zar" w:hint="cs"/>
          <w:color w:val="000000"/>
          <w:sz w:val="36"/>
          <w:szCs w:val="36"/>
          <w:rtl/>
        </w:rPr>
        <w:t>یک گروه دیگر از دانش تهی</w:t>
      </w:r>
    </w:p>
    <w:p w:rsidR="00000000" w:rsidRDefault="00EB7B05">
      <w:pPr>
        <w:pStyle w:val="contentparagraph"/>
        <w:bidi/>
        <w:jc w:val="both"/>
        <w:divId w:val="1978797885"/>
        <w:rPr>
          <w:rFonts w:cs="B Zar" w:hint="cs"/>
          <w:color w:val="000000"/>
          <w:sz w:val="36"/>
          <w:szCs w:val="36"/>
          <w:rtl/>
        </w:rPr>
      </w:pPr>
      <w:r>
        <w:rPr>
          <w:rStyle w:val="contenttext"/>
          <w:rFonts w:cs="B Zar" w:hint="cs"/>
          <w:color w:val="000000"/>
          <w:sz w:val="36"/>
          <w:szCs w:val="36"/>
          <w:rtl/>
        </w:rPr>
        <w:t>همچو حیوان از علف در فربهی</w:t>
      </w:r>
    </w:p>
    <w:p w:rsidR="00000000" w:rsidRDefault="00EB7B05">
      <w:pPr>
        <w:pStyle w:val="contentparagraph"/>
        <w:bidi/>
        <w:jc w:val="both"/>
        <w:divId w:val="1978797885"/>
        <w:rPr>
          <w:rFonts w:cs="B Zar" w:hint="cs"/>
          <w:color w:val="000000"/>
          <w:sz w:val="36"/>
          <w:szCs w:val="36"/>
          <w:rtl/>
        </w:rPr>
      </w:pPr>
      <w:r>
        <w:rPr>
          <w:rStyle w:val="contenttext"/>
          <w:rFonts w:cs="B Zar" w:hint="cs"/>
          <w:color w:val="000000"/>
          <w:sz w:val="36"/>
          <w:szCs w:val="36"/>
          <w:rtl/>
        </w:rPr>
        <w:t>این سوم هست آدمی زاد بشر</w:t>
      </w:r>
    </w:p>
    <w:p w:rsidR="00000000" w:rsidRDefault="00EB7B05">
      <w:pPr>
        <w:pStyle w:val="contentparagraph"/>
        <w:bidi/>
        <w:jc w:val="both"/>
        <w:divId w:val="1978797885"/>
        <w:rPr>
          <w:rFonts w:cs="B Zar" w:hint="cs"/>
          <w:color w:val="000000"/>
          <w:sz w:val="36"/>
          <w:szCs w:val="36"/>
          <w:rtl/>
        </w:rPr>
      </w:pPr>
      <w:r>
        <w:rPr>
          <w:rStyle w:val="contenttext"/>
          <w:rFonts w:cs="B Zar" w:hint="cs"/>
          <w:color w:val="000000"/>
          <w:sz w:val="36"/>
          <w:szCs w:val="36"/>
          <w:rtl/>
        </w:rPr>
        <w:t>نیم از او فرشته و نیمی ز خر</w:t>
      </w:r>
    </w:p>
    <w:p w:rsidR="00000000" w:rsidRDefault="00EB7B05">
      <w:pPr>
        <w:pStyle w:val="contentparagraph"/>
        <w:bidi/>
        <w:jc w:val="both"/>
        <w:divId w:val="1978797885"/>
        <w:rPr>
          <w:rFonts w:cs="B Zar" w:hint="cs"/>
          <w:color w:val="000000"/>
          <w:sz w:val="36"/>
          <w:szCs w:val="36"/>
          <w:rtl/>
        </w:rPr>
      </w:pPr>
      <w:r>
        <w:rPr>
          <w:rStyle w:val="contenttext"/>
          <w:rFonts w:cs="B Zar" w:hint="cs"/>
          <w:color w:val="000000"/>
          <w:sz w:val="36"/>
          <w:szCs w:val="36"/>
          <w:rtl/>
        </w:rPr>
        <w:t>آن دو قوم آسوده از جنگ و خراب</w:t>
      </w:r>
    </w:p>
    <w:p w:rsidR="00000000" w:rsidRDefault="00EB7B05">
      <w:pPr>
        <w:pStyle w:val="contentparagraph"/>
        <w:bidi/>
        <w:jc w:val="both"/>
        <w:divId w:val="1978797885"/>
        <w:rPr>
          <w:rFonts w:cs="B Zar" w:hint="cs"/>
          <w:color w:val="000000"/>
          <w:sz w:val="36"/>
          <w:szCs w:val="36"/>
          <w:rtl/>
        </w:rPr>
      </w:pPr>
      <w:r>
        <w:rPr>
          <w:rStyle w:val="contenttext"/>
          <w:rFonts w:cs="B Zar" w:hint="cs"/>
          <w:color w:val="000000"/>
          <w:sz w:val="36"/>
          <w:szCs w:val="36"/>
          <w:rtl/>
        </w:rPr>
        <w:t>وین بشر با دو مخالف در عذاب</w:t>
      </w:r>
    </w:p>
    <w:p w:rsidR="00000000" w:rsidRDefault="00EB7B05">
      <w:pPr>
        <w:pStyle w:val="contentparagraph"/>
        <w:bidi/>
        <w:jc w:val="both"/>
        <w:divId w:val="1978797885"/>
        <w:rPr>
          <w:rFonts w:cs="B Zar" w:hint="cs"/>
          <w:color w:val="000000"/>
          <w:sz w:val="36"/>
          <w:szCs w:val="36"/>
          <w:rtl/>
        </w:rPr>
      </w:pPr>
      <w:r>
        <w:rPr>
          <w:rStyle w:val="contenttext"/>
          <w:rFonts w:cs="B Zar" w:hint="cs"/>
          <w:color w:val="000000"/>
          <w:sz w:val="36"/>
          <w:szCs w:val="36"/>
          <w:rtl/>
        </w:rPr>
        <w:t>یک گروه مستغرق مطلق شده</w:t>
      </w:r>
    </w:p>
    <w:p w:rsidR="00000000" w:rsidRDefault="00EB7B05">
      <w:pPr>
        <w:pStyle w:val="contentparagraph"/>
        <w:bidi/>
        <w:jc w:val="both"/>
        <w:divId w:val="1978797885"/>
        <w:rPr>
          <w:rFonts w:cs="B Zar" w:hint="cs"/>
          <w:color w:val="000000"/>
          <w:sz w:val="36"/>
          <w:szCs w:val="36"/>
          <w:rtl/>
        </w:rPr>
      </w:pPr>
      <w:r>
        <w:rPr>
          <w:rStyle w:val="contenttext"/>
          <w:rFonts w:cs="B Zar" w:hint="cs"/>
          <w:color w:val="000000"/>
          <w:sz w:val="36"/>
          <w:szCs w:val="36"/>
          <w:rtl/>
        </w:rPr>
        <w:t>همچو عیسی با ملک ملحق شده</w:t>
      </w:r>
    </w:p>
    <w:p w:rsidR="00000000" w:rsidRDefault="00EB7B05">
      <w:pPr>
        <w:pStyle w:val="contentparagraph"/>
        <w:bidi/>
        <w:jc w:val="both"/>
        <w:divId w:val="1978797885"/>
        <w:rPr>
          <w:rFonts w:cs="B Zar" w:hint="cs"/>
          <w:color w:val="000000"/>
          <w:sz w:val="36"/>
          <w:szCs w:val="36"/>
          <w:rtl/>
        </w:rPr>
      </w:pPr>
      <w:r>
        <w:rPr>
          <w:rStyle w:val="contenttext"/>
          <w:rFonts w:cs="B Zar" w:hint="cs"/>
          <w:color w:val="000000"/>
          <w:sz w:val="36"/>
          <w:szCs w:val="36"/>
          <w:rtl/>
        </w:rPr>
        <w:t>نقش آدم لیک معنا جبرئیل</w:t>
      </w:r>
    </w:p>
    <w:p w:rsidR="00000000" w:rsidRDefault="00EB7B05">
      <w:pPr>
        <w:pStyle w:val="contentparagraph"/>
        <w:bidi/>
        <w:jc w:val="both"/>
        <w:divId w:val="1978797885"/>
        <w:rPr>
          <w:rFonts w:cs="B Zar" w:hint="cs"/>
          <w:color w:val="000000"/>
          <w:sz w:val="36"/>
          <w:szCs w:val="36"/>
          <w:rtl/>
        </w:rPr>
      </w:pPr>
      <w:r>
        <w:rPr>
          <w:rStyle w:val="contenttext"/>
          <w:rFonts w:cs="B Zar" w:hint="cs"/>
          <w:color w:val="000000"/>
          <w:sz w:val="36"/>
          <w:szCs w:val="36"/>
          <w:rtl/>
        </w:rPr>
        <w:t>رسته از خشم و هوا و قال و قیل</w:t>
      </w:r>
    </w:p>
    <w:p w:rsidR="00000000" w:rsidRDefault="00EB7B05">
      <w:pPr>
        <w:pStyle w:val="contentparagraph"/>
        <w:bidi/>
        <w:jc w:val="both"/>
        <w:divId w:val="1978797885"/>
        <w:rPr>
          <w:rFonts w:cs="B Zar" w:hint="cs"/>
          <w:color w:val="000000"/>
          <w:sz w:val="36"/>
          <w:szCs w:val="36"/>
          <w:rtl/>
        </w:rPr>
      </w:pPr>
      <w:r>
        <w:rPr>
          <w:rStyle w:val="contenttext"/>
          <w:rFonts w:cs="B Zar" w:hint="cs"/>
          <w:color w:val="000000"/>
          <w:sz w:val="36"/>
          <w:szCs w:val="36"/>
          <w:rtl/>
        </w:rPr>
        <w:t>قسم دیگر با خران ملحق شدند</w:t>
      </w:r>
    </w:p>
    <w:p w:rsidR="00000000" w:rsidRDefault="00EB7B05">
      <w:pPr>
        <w:pStyle w:val="contentparagraph"/>
        <w:bidi/>
        <w:jc w:val="both"/>
        <w:divId w:val="1978797885"/>
        <w:rPr>
          <w:rFonts w:cs="B Zar" w:hint="cs"/>
          <w:color w:val="000000"/>
          <w:sz w:val="36"/>
          <w:szCs w:val="36"/>
          <w:rtl/>
        </w:rPr>
      </w:pPr>
      <w:r>
        <w:rPr>
          <w:rStyle w:val="contenttext"/>
          <w:rFonts w:cs="B Zar" w:hint="cs"/>
          <w:color w:val="000000"/>
          <w:sz w:val="36"/>
          <w:szCs w:val="36"/>
          <w:rtl/>
        </w:rPr>
        <w:t>خشم محض و شهوت مطلق شدند</w:t>
      </w:r>
      <w:hyperlink w:anchor="content_note_364_3" w:tooltip="2383. مولوی." w:history="1">
        <w:r>
          <w:rPr>
            <w:rStyle w:val="Hyperlink"/>
            <w:rFonts w:cs="B Zar" w:hint="cs"/>
            <w:sz w:val="36"/>
            <w:szCs w:val="36"/>
            <w:rtl/>
          </w:rPr>
          <w:t>(3)</w:t>
        </w:r>
      </w:hyperlink>
    </w:p>
    <w:p w:rsidR="00000000" w:rsidRDefault="00EB7B05">
      <w:pPr>
        <w:pStyle w:val="contentparagraph"/>
        <w:bidi/>
        <w:jc w:val="both"/>
        <w:divId w:val="1978797885"/>
        <w:rPr>
          <w:rFonts w:cs="B Zar" w:hint="cs"/>
          <w:color w:val="000000"/>
          <w:sz w:val="36"/>
          <w:szCs w:val="36"/>
          <w:rtl/>
        </w:rPr>
      </w:pPr>
      <w:r>
        <w:rPr>
          <w:rStyle w:val="contenttext"/>
          <w:rFonts w:cs="B Zar" w:hint="cs"/>
          <w:color w:val="000000"/>
          <w:sz w:val="36"/>
          <w:szCs w:val="36"/>
          <w:rtl/>
        </w:rPr>
        <w:t>* * *</w:t>
      </w:r>
    </w:p>
    <w:p w:rsidR="00000000" w:rsidRDefault="00EB7B05">
      <w:pPr>
        <w:pStyle w:val="contentparagraph"/>
        <w:bidi/>
        <w:jc w:val="both"/>
        <w:divId w:val="1978797885"/>
        <w:rPr>
          <w:rFonts w:cs="B Zar" w:hint="cs"/>
          <w:color w:val="000000"/>
          <w:sz w:val="36"/>
          <w:szCs w:val="36"/>
          <w:rtl/>
        </w:rPr>
      </w:pPr>
      <w:r>
        <w:rPr>
          <w:rStyle w:val="contenttext"/>
          <w:rFonts w:cs="B Zar" w:hint="cs"/>
          <w:color w:val="000000"/>
          <w:sz w:val="36"/>
          <w:szCs w:val="36"/>
          <w:rtl/>
        </w:rPr>
        <w:t>ص:364</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63" style="width:0;height:1.5pt" o:hralign="center" o:hrstd="t" o:hr="t" fillcolor="#a0a0a0" stroked="f"/>
        </w:pict>
      </w:r>
    </w:p>
    <w:p w:rsidR="00000000" w:rsidRDefault="00EB7B05">
      <w:pPr>
        <w:bidi/>
        <w:jc w:val="both"/>
        <w:divId w:val="549463641"/>
        <w:rPr>
          <w:rFonts w:eastAsia="Times New Roman" w:cs="B Zar" w:hint="cs"/>
          <w:color w:val="000000"/>
          <w:sz w:val="36"/>
          <w:szCs w:val="36"/>
          <w:rtl/>
        </w:rPr>
      </w:pPr>
      <w:r>
        <w:rPr>
          <w:rFonts w:eastAsia="Times New Roman" w:cs="B Zar" w:hint="cs"/>
          <w:color w:val="000000"/>
          <w:sz w:val="36"/>
          <w:szCs w:val="36"/>
          <w:rtl/>
        </w:rPr>
        <w:t>1- 2381. ذیل آیه 44 سوره فرقان.</w:t>
      </w:r>
    </w:p>
    <w:p w:rsidR="00000000" w:rsidRDefault="00EB7B05">
      <w:pPr>
        <w:bidi/>
        <w:jc w:val="both"/>
        <w:divId w:val="762339170"/>
        <w:rPr>
          <w:rFonts w:eastAsia="Times New Roman" w:cs="B Zar" w:hint="cs"/>
          <w:color w:val="000000"/>
          <w:sz w:val="36"/>
          <w:szCs w:val="36"/>
          <w:rtl/>
        </w:rPr>
      </w:pPr>
      <w:r>
        <w:rPr>
          <w:rFonts w:eastAsia="Times New Roman" w:cs="B Zar" w:hint="cs"/>
          <w:color w:val="000000"/>
          <w:sz w:val="36"/>
          <w:szCs w:val="36"/>
          <w:rtl/>
        </w:rPr>
        <w:t>2- 2382. نور، 41.</w:t>
      </w:r>
    </w:p>
    <w:p w:rsidR="00000000" w:rsidRDefault="00EB7B05">
      <w:pPr>
        <w:bidi/>
        <w:jc w:val="both"/>
        <w:divId w:val="1722093201"/>
        <w:rPr>
          <w:rFonts w:eastAsia="Times New Roman" w:cs="B Zar" w:hint="cs"/>
          <w:color w:val="000000"/>
          <w:sz w:val="36"/>
          <w:szCs w:val="36"/>
          <w:rtl/>
        </w:rPr>
      </w:pPr>
      <w:r>
        <w:rPr>
          <w:rFonts w:eastAsia="Times New Roman" w:cs="B Zar" w:hint="cs"/>
          <w:color w:val="000000"/>
          <w:sz w:val="36"/>
          <w:szCs w:val="36"/>
          <w:rtl/>
        </w:rPr>
        <w:t>3- 2383. مولوی.</w:t>
      </w:r>
    </w:p>
    <w:p w:rsidR="00000000" w:rsidRDefault="00EB7B05">
      <w:pPr>
        <w:pStyle w:val="contentparagraph"/>
        <w:bidi/>
        <w:jc w:val="both"/>
        <w:divId w:val="918707617"/>
        <w:rPr>
          <w:rFonts w:cs="B Zar" w:hint="cs"/>
          <w:color w:val="000000"/>
          <w:sz w:val="36"/>
          <w:szCs w:val="36"/>
          <w:rtl/>
        </w:rPr>
      </w:pPr>
      <w:r>
        <w:rPr>
          <w:rStyle w:val="contenttext"/>
          <w:rFonts w:cs="B Zar" w:hint="cs"/>
          <w:color w:val="000000"/>
          <w:sz w:val="36"/>
          <w:szCs w:val="36"/>
          <w:rtl/>
        </w:rPr>
        <w:t>آدمی زاده طرفه معجونی است</w:t>
      </w:r>
    </w:p>
    <w:p w:rsidR="00000000" w:rsidRDefault="00EB7B05">
      <w:pPr>
        <w:pStyle w:val="contentparagraph"/>
        <w:bidi/>
        <w:jc w:val="both"/>
        <w:divId w:val="918707617"/>
        <w:rPr>
          <w:rFonts w:cs="B Zar" w:hint="cs"/>
          <w:color w:val="000000"/>
          <w:sz w:val="36"/>
          <w:szCs w:val="36"/>
          <w:rtl/>
        </w:rPr>
      </w:pPr>
      <w:r>
        <w:rPr>
          <w:rStyle w:val="contenttext"/>
          <w:rFonts w:cs="B Zar" w:hint="cs"/>
          <w:color w:val="000000"/>
          <w:sz w:val="36"/>
          <w:szCs w:val="36"/>
          <w:rtl/>
        </w:rPr>
        <w:t>کز فرشته سرشته وز حیوان</w:t>
      </w:r>
    </w:p>
    <w:p w:rsidR="00000000" w:rsidRDefault="00EB7B05">
      <w:pPr>
        <w:pStyle w:val="contentparagraph"/>
        <w:bidi/>
        <w:jc w:val="both"/>
        <w:divId w:val="918707617"/>
        <w:rPr>
          <w:rFonts w:cs="B Zar" w:hint="cs"/>
          <w:color w:val="000000"/>
          <w:sz w:val="36"/>
          <w:szCs w:val="36"/>
          <w:rtl/>
        </w:rPr>
      </w:pPr>
      <w:r>
        <w:rPr>
          <w:rStyle w:val="contenttext"/>
          <w:rFonts w:cs="B Zar" w:hint="cs"/>
          <w:color w:val="000000"/>
          <w:sz w:val="36"/>
          <w:szCs w:val="36"/>
          <w:rtl/>
        </w:rPr>
        <w:t>گر رود سوی این، شود به از این</w:t>
      </w:r>
    </w:p>
    <w:p w:rsidR="00000000" w:rsidRDefault="00EB7B05">
      <w:pPr>
        <w:pStyle w:val="contentparagraph"/>
        <w:bidi/>
        <w:jc w:val="both"/>
        <w:divId w:val="918707617"/>
        <w:rPr>
          <w:rFonts w:cs="B Zar" w:hint="cs"/>
          <w:color w:val="000000"/>
          <w:sz w:val="36"/>
          <w:szCs w:val="36"/>
          <w:rtl/>
        </w:rPr>
      </w:pPr>
      <w:r>
        <w:rPr>
          <w:rStyle w:val="contenttext"/>
          <w:rFonts w:cs="B Zar" w:hint="cs"/>
          <w:color w:val="000000"/>
          <w:sz w:val="36"/>
          <w:szCs w:val="36"/>
          <w:rtl/>
        </w:rPr>
        <w:t>ور رود سوی آن،</w:t>
      </w:r>
      <w:r>
        <w:rPr>
          <w:rStyle w:val="contenttext"/>
          <w:rFonts w:cs="B Zar" w:hint="cs"/>
          <w:color w:val="000000"/>
          <w:sz w:val="36"/>
          <w:szCs w:val="36"/>
          <w:rtl/>
        </w:rPr>
        <w:t xml:space="preserve"> شود پس از آن</w:t>
      </w:r>
    </w:p>
    <w:p w:rsidR="00000000" w:rsidRDefault="00EB7B05">
      <w:pPr>
        <w:pStyle w:val="Heading3"/>
        <w:shd w:val="clear" w:color="auto" w:fill="FFFFFF"/>
        <w:bidi/>
        <w:jc w:val="both"/>
        <w:divId w:val="1414157913"/>
        <w:rPr>
          <w:rFonts w:eastAsia="Times New Roman" w:cs="B Titr" w:hint="cs"/>
          <w:b w:val="0"/>
          <w:bCs w:val="0"/>
          <w:color w:val="FF0080"/>
          <w:sz w:val="30"/>
          <w:szCs w:val="30"/>
          <w:rtl/>
        </w:rPr>
      </w:pPr>
      <w:r>
        <w:rPr>
          <w:rFonts w:eastAsia="Times New Roman" w:cs="B Titr" w:hint="cs"/>
          <w:b w:val="0"/>
          <w:bCs w:val="0"/>
          <w:color w:val="FF0080"/>
          <w:sz w:val="30"/>
          <w:szCs w:val="30"/>
          <w:rtl/>
        </w:rPr>
        <w:t>358. ویژگی های قلب منیب</w:t>
      </w:r>
    </w:p>
    <w:p w:rsidR="00000000" w:rsidRDefault="00EB7B05">
      <w:pPr>
        <w:pStyle w:val="contentparagraph"/>
        <w:bidi/>
        <w:jc w:val="both"/>
        <w:divId w:val="1414157913"/>
        <w:rPr>
          <w:rFonts w:cs="B Zar" w:hint="cs"/>
          <w:color w:val="000000"/>
          <w:sz w:val="36"/>
          <w:szCs w:val="36"/>
          <w:rtl/>
        </w:rPr>
      </w:pPr>
      <w:hyperlink w:anchor="content_note_365_1" w:tooltip="2384. ذیل آیه 7 سوره بقره." w:history="1">
        <w:r>
          <w:rPr>
            <w:rStyle w:val="Hyperlink"/>
            <w:rFonts w:cs="B Zar" w:hint="cs"/>
            <w:sz w:val="36"/>
            <w:szCs w:val="36"/>
            <w:rtl/>
          </w:rPr>
          <w:t>(1)</w:t>
        </w:r>
      </w:hyperlink>
    </w:p>
    <w:p w:rsidR="00000000" w:rsidRDefault="00EB7B05">
      <w:pPr>
        <w:pStyle w:val="contentparagraph"/>
        <w:bidi/>
        <w:jc w:val="both"/>
        <w:divId w:val="1414157913"/>
        <w:rPr>
          <w:rFonts w:cs="B Zar" w:hint="cs"/>
          <w:color w:val="000000"/>
          <w:sz w:val="36"/>
          <w:szCs w:val="36"/>
          <w:rtl/>
        </w:rPr>
      </w:pPr>
      <w:r>
        <w:rPr>
          <w:rStyle w:val="contenttext"/>
          <w:rFonts w:cs="B Zar" w:hint="cs"/>
          <w:color w:val="000000"/>
          <w:sz w:val="36"/>
          <w:szCs w:val="36"/>
          <w:rtl/>
        </w:rPr>
        <w:t>خداوند در آیات قرآنی، نه صفت برای قلب کفّار بیان کرده است:</w:t>
      </w:r>
    </w:p>
    <w:p w:rsidR="00000000" w:rsidRDefault="00EB7B05">
      <w:pPr>
        <w:pStyle w:val="contentparagraph"/>
        <w:bidi/>
        <w:jc w:val="both"/>
        <w:divId w:val="1414157913"/>
        <w:rPr>
          <w:rFonts w:cs="B Zar" w:hint="cs"/>
          <w:color w:val="000000"/>
          <w:sz w:val="36"/>
          <w:szCs w:val="36"/>
          <w:rtl/>
        </w:rPr>
      </w:pPr>
      <w:r>
        <w:rPr>
          <w:rStyle w:val="contenttext"/>
          <w:rFonts w:cs="B Zar" w:hint="cs"/>
          <w:color w:val="000000"/>
          <w:sz w:val="36"/>
          <w:szCs w:val="36"/>
          <w:rtl/>
        </w:rPr>
        <w:t>الف: انکار. «قُلوبُهم مُنکِره»</w:t>
      </w:r>
      <w:hyperlink w:anchor="content_note_365_2" w:tooltip="2385. نحل، 22." w:history="1">
        <w:r>
          <w:rPr>
            <w:rStyle w:val="Hyperlink"/>
            <w:rFonts w:cs="B Zar" w:hint="cs"/>
            <w:sz w:val="36"/>
            <w:szCs w:val="36"/>
            <w:rtl/>
          </w:rPr>
          <w:t>(2)</w:t>
        </w:r>
      </w:hyperlink>
    </w:p>
    <w:p w:rsidR="00000000" w:rsidRDefault="00EB7B05">
      <w:pPr>
        <w:pStyle w:val="contentparagraph"/>
        <w:bidi/>
        <w:jc w:val="both"/>
        <w:divId w:val="1414157913"/>
        <w:rPr>
          <w:rFonts w:cs="B Zar" w:hint="cs"/>
          <w:color w:val="000000"/>
          <w:sz w:val="36"/>
          <w:szCs w:val="36"/>
          <w:rtl/>
        </w:rPr>
      </w:pPr>
      <w:r>
        <w:rPr>
          <w:rStyle w:val="contenttext"/>
          <w:rFonts w:cs="B Zar" w:hint="cs"/>
          <w:color w:val="000000"/>
          <w:sz w:val="36"/>
          <w:szCs w:val="36"/>
          <w:rtl/>
        </w:rPr>
        <w:t>ب: تعصّب. «فی قلوبهم الحَمیّه»</w:t>
      </w:r>
      <w:hyperlink w:anchor="content_note_365_3" w:tooltip="2386. فتح، 26." w:history="1">
        <w:r>
          <w:rPr>
            <w:rStyle w:val="Hyperlink"/>
            <w:rFonts w:cs="B Zar" w:hint="cs"/>
            <w:sz w:val="36"/>
            <w:szCs w:val="36"/>
            <w:rtl/>
          </w:rPr>
          <w:t>(3)</w:t>
        </w:r>
      </w:hyperlink>
    </w:p>
    <w:p w:rsidR="00000000" w:rsidRDefault="00EB7B05">
      <w:pPr>
        <w:pStyle w:val="contentparagraph"/>
        <w:bidi/>
        <w:jc w:val="both"/>
        <w:divId w:val="1414157913"/>
        <w:rPr>
          <w:rFonts w:cs="B Zar" w:hint="cs"/>
          <w:color w:val="000000"/>
          <w:sz w:val="36"/>
          <w:szCs w:val="36"/>
          <w:rtl/>
        </w:rPr>
      </w:pPr>
      <w:r>
        <w:rPr>
          <w:rStyle w:val="contenttext"/>
          <w:rFonts w:cs="B Zar" w:hint="cs"/>
          <w:color w:val="000000"/>
          <w:sz w:val="36"/>
          <w:szCs w:val="36"/>
          <w:rtl/>
        </w:rPr>
        <w:t>ج: انحراف. «صَرفَ اللّه قُلوبهم»</w:t>
      </w:r>
      <w:hyperlink w:anchor="content_note_365_4" w:tooltip="2387. توبه، 127." w:history="1">
        <w:r>
          <w:rPr>
            <w:rStyle w:val="Hyperlink"/>
            <w:rFonts w:cs="B Zar" w:hint="cs"/>
            <w:sz w:val="36"/>
            <w:szCs w:val="36"/>
            <w:rtl/>
          </w:rPr>
          <w:t>(4)</w:t>
        </w:r>
      </w:hyperlink>
    </w:p>
    <w:p w:rsidR="00000000" w:rsidRDefault="00EB7B05">
      <w:pPr>
        <w:pStyle w:val="contentparagraph"/>
        <w:bidi/>
        <w:jc w:val="both"/>
        <w:divId w:val="1414157913"/>
        <w:rPr>
          <w:rFonts w:cs="B Zar" w:hint="cs"/>
          <w:color w:val="000000"/>
          <w:sz w:val="36"/>
          <w:szCs w:val="36"/>
          <w:rtl/>
        </w:rPr>
      </w:pPr>
      <w:r>
        <w:rPr>
          <w:rStyle w:val="contenttext"/>
          <w:rFonts w:cs="B Zar" w:hint="cs"/>
          <w:color w:val="000000"/>
          <w:sz w:val="36"/>
          <w:szCs w:val="36"/>
          <w:rtl/>
        </w:rPr>
        <w:t>د: قساوت. «فَویلٌ لِلقاسیَه قلوبهم»</w:t>
      </w:r>
      <w:hyperlink w:anchor="content_note_365_5" w:tooltip="2388. زمر، 22." w:history="1">
        <w:r>
          <w:rPr>
            <w:rStyle w:val="Hyperlink"/>
            <w:rFonts w:cs="B Zar" w:hint="cs"/>
            <w:sz w:val="36"/>
            <w:szCs w:val="36"/>
            <w:rtl/>
          </w:rPr>
          <w:t>(5)</w:t>
        </w:r>
      </w:hyperlink>
    </w:p>
    <w:p w:rsidR="00000000" w:rsidRDefault="00EB7B05">
      <w:pPr>
        <w:pStyle w:val="contentparagraph"/>
        <w:bidi/>
        <w:jc w:val="both"/>
        <w:divId w:val="1414157913"/>
        <w:rPr>
          <w:rFonts w:cs="B Zar" w:hint="cs"/>
          <w:color w:val="000000"/>
          <w:sz w:val="36"/>
          <w:szCs w:val="36"/>
          <w:rtl/>
        </w:rPr>
      </w:pPr>
      <w:r>
        <w:rPr>
          <w:rStyle w:val="contenttext"/>
          <w:rFonts w:cs="B Zar" w:hint="cs"/>
          <w:color w:val="000000"/>
          <w:sz w:val="36"/>
          <w:szCs w:val="36"/>
          <w:rtl/>
        </w:rPr>
        <w:t>ه : موت. «لا تَسمعُ المَوتی»</w:t>
      </w:r>
      <w:hyperlink w:anchor="content_note_365_6" w:tooltip="2389. روم، 52." w:history="1">
        <w:r>
          <w:rPr>
            <w:rStyle w:val="Hyperlink"/>
            <w:rFonts w:cs="B Zar" w:hint="cs"/>
            <w:sz w:val="36"/>
            <w:szCs w:val="36"/>
            <w:rtl/>
          </w:rPr>
          <w:t>(6)</w:t>
        </w:r>
      </w:hyperlink>
    </w:p>
    <w:p w:rsidR="00000000" w:rsidRDefault="00EB7B05">
      <w:pPr>
        <w:pStyle w:val="contentparagraph"/>
        <w:bidi/>
        <w:jc w:val="both"/>
        <w:divId w:val="1414157913"/>
        <w:rPr>
          <w:rFonts w:cs="B Zar" w:hint="cs"/>
          <w:color w:val="000000"/>
          <w:sz w:val="36"/>
          <w:szCs w:val="36"/>
          <w:rtl/>
        </w:rPr>
      </w:pPr>
      <w:r>
        <w:rPr>
          <w:rStyle w:val="contenttext"/>
          <w:rFonts w:cs="B Zar" w:hint="cs"/>
          <w:color w:val="000000"/>
          <w:sz w:val="36"/>
          <w:szCs w:val="36"/>
          <w:rtl/>
        </w:rPr>
        <w:t>و: زنگار. «بَل رانَ علی قلوبهم»</w:t>
      </w:r>
      <w:hyperlink w:anchor="content_note_365_7" w:tooltip="2390. مطففین، 14." w:history="1">
        <w:r>
          <w:rPr>
            <w:rStyle w:val="Hyperlink"/>
            <w:rFonts w:cs="B Zar" w:hint="cs"/>
            <w:sz w:val="36"/>
            <w:szCs w:val="36"/>
            <w:rtl/>
          </w:rPr>
          <w:t>(7)</w:t>
        </w:r>
      </w:hyperlink>
    </w:p>
    <w:p w:rsidR="00000000" w:rsidRDefault="00EB7B05">
      <w:pPr>
        <w:pStyle w:val="contentparagraph"/>
        <w:bidi/>
        <w:jc w:val="both"/>
        <w:divId w:val="1414157913"/>
        <w:rPr>
          <w:rFonts w:cs="B Zar" w:hint="cs"/>
          <w:color w:val="000000"/>
          <w:sz w:val="36"/>
          <w:szCs w:val="36"/>
          <w:rtl/>
        </w:rPr>
      </w:pPr>
      <w:r>
        <w:rPr>
          <w:rStyle w:val="contenttext"/>
          <w:rFonts w:cs="B Zar" w:hint="cs"/>
          <w:color w:val="000000"/>
          <w:sz w:val="36"/>
          <w:szCs w:val="36"/>
          <w:rtl/>
        </w:rPr>
        <w:t>ز: مرض. «فی قلوبهم مَرض»</w:t>
      </w:r>
      <w:hyperlink w:anchor="content_note_365_8" w:tooltip="2391. بقره، 14." w:history="1">
        <w:r>
          <w:rPr>
            <w:rStyle w:val="Hyperlink"/>
            <w:rFonts w:cs="B Zar" w:hint="cs"/>
            <w:sz w:val="36"/>
            <w:szCs w:val="36"/>
            <w:rtl/>
          </w:rPr>
          <w:t>(8)</w:t>
        </w:r>
      </w:hyperlink>
    </w:p>
    <w:p w:rsidR="00000000" w:rsidRDefault="00EB7B05">
      <w:pPr>
        <w:pStyle w:val="contentparagraph"/>
        <w:bidi/>
        <w:jc w:val="both"/>
        <w:divId w:val="1414157913"/>
        <w:rPr>
          <w:rFonts w:cs="B Zar" w:hint="cs"/>
          <w:color w:val="000000"/>
          <w:sz w:val="36"/>
          <w:szCs w:val="36"/>
          <w:rtl/>
        </w:rPr>
      </w:pPr>
      <w:r>
        <w:rPr>
          <w:rStyle w:val="contenttext"/>
          <w:rFonts w:cs="B Zar" w:hint="cs"/>
          <w:color w:val="000000"/>
          <w:sz w:val="36"/>
          <w:szCs w:val="36"/>
          <w:rtl/>
        </w:rPr>
        <w:t>ح: ضیق. «یجعلْ صَدره ضَیّقاً»</w:t>
      </w:r>
      <w:hyperlink w:anchor="content_note_365_9" w:tooltip="2392. انعام، 125." w:history="1">
        <w:r>
          <w:rPr>
            <w:rStyle w:val="Hyperlink"/>
            <w:rFonts w:cs="B Zar" w:hint="cs"/>
            <w:sz w:val="36"/>
            <w:szCs w:val="36"/>
            <w:rtl/>
          </w:rPr>
          <w:t>(9)</w:t>
        </w:r>
      </w:hyperlink>
    </w:p>
    <w:p w:rsidR="00000000" w:rsidRDefault="00EB7B05">
      <w:pPr>
        <w:pStyle w:val="contentparagraph"/>
        <w:bidi/>
        <w:jc w:val="both"/>
        <w:divId w:val="1414157913"/>
        <w:rPr>
          <w:rFonts w:cs="B Zar" w:hint="cs"/>
          <w:color w:val="000000"/>
          <w:sz w:val="36"/>
          <w:szCs w:val="36"/>
          <w:rtl/>
        </w:rPr>
      </w:pPr>
      <w:r>
        <w:rPr>
          <w:rStyle w:val="contenttext"/>
          <w:rFonts w:cs="B Zar" w:hint="cs"/>
          <w:color w:val="000000"/>
          <w:sz w:val="36"/>
          <w:szCs w:val="36"/>
          <w:rtl/>
        </w:rPr>
        <w:t>ط: طبع. «طَبع اللّه علیها بکفرهم»</w:t>
      </w:r>
      <w:hyperlink w:anchor="content_note_365_10" w:tooltip="2393. نساء، 155." w:history="1">
        <w:r>
          <w:rPr>
            <w:rStyle w:val="Hyperlink"/>
            <w:rFonts w:cs="B Zar" w:hint="cs"/>
            <w:sz w:val="36"/>
            <w:szCs w:val="36"/>
            <w:rtl/>
          </w:rPr>
          <w:t>(10)</w:t>
        </w:r>
      </w:hyperlink>
    </w:p>
    <w:p w:rsidR="00000000" w:rsidRDefault="00EB7B05">
      <w:pPr>
        <w:pStyle w:val="Heading3"/>
        <w:shd w:val="clear" w:color="auto" w:fill="FFFFFF"/>
        <w:bidi/>
        <w:jc w:val="both"/>
        <w:divId w:val="1716813315"/>
        <w:rPr>
          <w:rFonts w:eastAsia="Times New Roman" w:cs="B Titr" w:hint="cs"/>
          <w:b w:val="0"/>
          <w:bCs w:val="0"/>
          <w:color w:val="FF0080"/>
          <w:sz w:val="30"/>
          <w:szCs w:val="30"/>
          <w:rtl/>
        </w:rPr>
      </w:pPr>
      <w:r>
        <w:rPr>
          <w:rFonts w:eastAsia="Times New Roman" w:cs="B Titr" w:hint="cs"/>
          <w:b w:val="0"/>
          <w:bCs w:val="0"/>
          <w:color w:val="FF0080"/>
          <w:sz w:val="30"/>
          <w:szCs w:val="30"/>
          <w:rtl/>
        </w:rPr>
        <w:t>359. انواع برادری در قرآن</w:t>
      </w:r>
    </w:p>
    <w:p w:rsidR="00000000" w:rsidRDefault="00EB7B05">
      <w:pPr>
        <w:pStyle w:val="contentparagraph"/>
        <w:bidi/>
        <w:jc w:val="both"/>
        <w:divId w:val="1716813315"/>
        <w:rPr>
          <w:rFonts w:cs="B Zar" w:hint="cs"/>
          <w:color w:val="000000"/>
          <w:sz w:val="36"/>
          <w:szCs w:val="36"/>
          <w:rtl/>
        </w:rPr>
      </w:pPr>
      <w:hyperlink w:anchor="content_note_365_11" w:tooltip="2394. ذیل آیه 18 سوره احزاب." w:history="1">
        <w:r>
          <w:rPr>
            <w:rStyle w:val="Hyperlink"/>
            <w:rFonts w:cs="B Zar" w:hint="cs"/>
            <w:sz w:val="36"/>
            <w:szCs w:val="36"/>
            <w:rtl/>
          </w:rPr>
          <w:t>(11)</w:t>
        </w:r>
      </w:hyperlink>
    </w:p>
    <w:p w:rsidR="00000000" w:rsidRDefault="00EB7B05">
      <w:pPr>
        <w:pStyle w:val="contentparagraph"/>
        <w:bidi/>
        <w:jc w:val="both"/>
        <w:divId w:val="1716813315"/>
        <w:rPr>
          <w:rFonts w:cs="B Zar" w:hint="cs"/>
          <w:color w:val="000000"/>
          <w:sz w:val="36"/>
          <w:szCs w:val="36"/>
          <w:rtl/>
        </w:rPr>
      </w:pPr>
      <w:r>
        <w:rPr>
          <w:rStyle w:val="contenttext"/>
          <w:rFonts w:cs="B Zar" w:hint="cs"/>
          <w:color w:val="000000"/>
          <w:sz w:val="36"/>
          <w:szCs w:val="36"/>
          <w:rtl/>
        </w:rPr>
        <w:t>در قرآن به انواع برادری اشاره شده است:</w:t>
      </w:r>
    </w:p>
    <w:p w:rsidR="00000000" w:rsidRDefault="00EB7B05">
      <w:pPr>
        <w:pStyle w:val="contentparagraph"/>
        <w:bidi/>
        <w:jc w:val="both"/>
        <w:divId w:val="1716813315"/>
        <w:rPr>
          <w:rFonts w:cs="B Zar" w:hint="cs"/>
          <w:color w:val="000000"/>
          <w:sz w:val="36"/>
          <w:szCs w:val="36"/>
          <w:rtl/>
        </w:rPr>
      </w:pPr>
      <w:r>
        <w:rPr>
          <w:rStyle w:val="contenttext"/>
          <w:rFonts w:cs="B Zar" w:hint="cs"/>
          <w:color w:val="000000"/>
          <w:sz w:val="36"/>
          <w:szCs w:val="36"/>
          <w:rtl/>
        </w:rPr>
        <w:t>الف: برا</w:t>
      </w:r>
      <w:r>
        <w:rPr>
          <w:rStyle w:val="contenttext"/>
          <w:rFonts w:cs="B Zar" w:hint="cs"/>
          <w:color w:val="000000"/>
          <w:sz w:val="36"/>
          <w:szCs w:val="36"/>
          <w:rtl/>
        </w:rPr>
        <w:t>دری طبیعی که از طریق والدین می باشد.</w:t>
      </w:r>
    </w:p>
    <w:p w:rsidR="00000000" w:rsidRDefault="00EB7B05">
      <w:pPr>
        <w:pStyle w:val="contentparagraph"/>
        <w:bidi/>
        <w:jc w:val="both"/>
        <w:divId w:val="1716813315"/>
        <w:rPr>
          <w:rFonts w:cs="B Zar" w:hint="cs"/>
          <w:color w:val="000000"/>
          <w:sz w:val="36"/>
          <w:szCs w:val="36"/>
          <w:rtl/>
        </w:rPr>
      </w:pPr>
      <w:r>
        <w:rPr>
          <w:rStyle w:val="contenttext"/>
          <w:rFonts w:cs="B Zar" w:hint="cs"/>
          <w:color w:val="000000"/>
          <w:sz w:val="36"/>
          <w:szCs w:val="36"/>
          <w:rtl/>
        </w:rPr>
        <w:t>ب: برادری دینی که به واسطه ی هم کیشی حاصل می شود «انّما المؤمنون اخوه»</w:t>
      </w:r>
      <w:hyperlink w:anchor="content_note_365_12" w:tooltip="2395. حجرات، 10." w:history="1">
        <w:r>
          <w:rPr>
            <w:rStyle w:val="Hyperlink"/>
            <w:rFonts w:cs="B Zar" w:hint="cs"/>
            <w:sz w:val="36"/>
            <w:szCs w:val="36"/>
            <w:rtl/>
          </w:rPr>
          <w:t>(12)</w:t>
        </w:r>
      </w:hyperlink>
    </w:p>
    <w:p w:rsidR="00000000" w:rsidRDefault="00EB7B05">
      <w:pPr>
        <w:pStyle w:val="contentparagraph"/>
        <w:bidi/>
        <w:jc w:val="both"/>
        <w:divId w:val="1716813315"/>
        <w:rPr>
          <w:rFonts w:cs="B Zar" w:hint="cs"/>
          <w:color w:val="000000"/>
          <w:sz w:val="36"/>
          <w:szCs w:val="36"/>
          <w:rtl/>
        </w:rPr>
      </w:pPr>
      <w:r>
        <w:rPr>
          <w:rStyle w:val="contenttext"/>
          <w:rFonts w:cs="B Zar" w:hint="cs"/>
          <w:color w:val="000000"/>
          <w:sz w:val="36"/>
          <w:szCs w:val="36"/>
          <w:rtl/>
        </w:rPr>
        <w:t>ج: برادری سیاسی و حزبی که در این آیه به آن اشاره شده است.</w:t>
      </w:r>
    </w:p>
    <w:p w:rsidR="00000000" w:rsidRDefault="00EB7B05">
      <w:pPr>
        <w:pStyle w:val="contentparagraph"/>
        <w:bidi/>
        <w:jc w:val="both"/>
        <w:divId w:val="1716813315"/>
        <w:rPr>
          <w:rFonts w:cs="B Zar" w:hint="cs"/>
          <w:color w:val="000000"/>
          <w:sz w:val="36"/>
          <w:szCs w:val="36"/>
          <w:rtl/>
        </w:rPr>
      </w:pPr>
      <w:r>
        <w:rPr>
          <w:rStyle w:val="contenttext"/>
          <w:rFonts w:cs="B Zar" w:hint="cs"/>
          <w:color w:val="000000"/>
          <w:sz w:val="36"/>
          <w:szCs w:val="36"/>
          <w:rtl/>
        </w:rPr>
        <w:t>د: برادری رفتاری که به</w:t>
      </w:r>
      <w:r>
        <w:rPr>
          <w:rStyle w:val="contenttext"/>
          <w:rFonts w:cs="B Zar" w:hint="cs"/>
          <w:color w:val="000000"/>
          <w:sz w:val="36"/>
          <w:szCs w:val="36"/>
          <w:rtl/>
        </w:rPr>
        <w:t xml:space="preserve"> واسطه ی پیروی حاصل می شود. چنانکه مبذّرین، برادران شیطان</w:t>
      </w:r>
    </w:p>
    <w:p w:rsidR="00000000" w:rsidRDefault="00EB7B05">
      <w:pPr>
        <w:pStyle w:val="contentparagraph"/>
        <w:bidi/>
        <w:jc w:val="both"/>
        <w:divId w:val="1716813315"/>
        <w:rPr>
          <w:rFonts w:cs="B Zar" w:hint="cs"/>
          <w:color w:val="000000"/>
          <w:sz w:val="36"/>
          <w:szCs w:val="36"/>
          <w:rtl/>
        </w:rPr>
      </w:pPr>
      <w:r>
        <w:rPr>
          <w:rStyle w:val="contenttext"/>
          <w:rFonts w:cs="B Zar" w:hint="cs"/>
          <w:color w:val="000000"/>
          <w:sz w:val="36"/>
          <w:szCs w:val="36"/>
          <w:rtl/>
        </w:rPr>
        <w:t>ص:365</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64" style="width:0;height:1.5pt" o:hralign="center" o:hrstd="t" o:hr="t" fillcolor="#a0a0a0" stroked="f"/>
        </w:pict>
      </w:r>
    </w:p>
    <w:p w:rsidR="00000000" w:rsidRDefault="00EB7B05">
      <w:pPr>
        <w:bidi/>
        <w:jc w:val="both"/>
        <w:divId w:val="233391503"/>
        <w:rPr>
          <w:rFonts w:eastAsia="Times New Roman" w:cs="B Zar" w:hint="cs"/>
          <w:color w:val="000000"/>
          <w:sz w:val="36"/>
          <w:szCs w:val="36"/>
          <w:rtl/>
        </w:rPr>
      </w:pPr>
      <w:r>
        <w:rPr>
          <w:rFonts w:eastAsia="Times New Roman" w:cs="B Zar" w:hint="cs"/>
          <w:color w:val="000000"/>
          <w:sz w:val="36"/>
          <w:szCs w:val="36"/>
          <w:rtl/>
        </w:rPr>
        <w:t>1- 2384. ذیل آیه 7 سوره بقره.</w:t>
      </w:r>
    </w:p>
    <w:p w:rsidR="00000000" w:rsidRDefault="00EB7B05">
      <w:pPr>
        <w:bidi/>
        <w:jc w:val="both"/>
        <w:divId w:val="768432273"/>
        <w:rPr>
          <w:rFonts w:eastAsia="Times New Roman" w:cs="B Zar" w:hint="cs"/>
          <w:color w:val="000000"/>
          <w:sz w:val="36"/>
          <w:szCs w:val="36"/>
          <w:rtl/>
        </w:rPr>
      </w:pPr>
      <w:r>
        <w:rPr>
          <w:rFonts w:eastAsia="Times New Roman" w:cs="B Zar" w:hint="cs"/>
          <w:color w:val="000000"/>
          <w:sz w:val="36"/>
          <w:szCs w:val="36"/>
          <w:rtl/>
        </w:rPr>
        <w:t>2- 2385. نحل، 22.</w:t>
      </w:r>
    </w:p>
    <w:p w:rsidR="00000000" w:rsidRDefault="00EB7B05">
      <w:pPr>
        <w:bidi/>
        <w:jc w:val="both"/>
        <w:divId w:val="1423724132"/>
        <w:rPr>
          <w:rFonts w:eastAsia="Times New Roman" w:cs="B Zar" w:hint="cs"/>
          <w:color w:val="000000"/>
          <w:sz w:val="36"/>
          <w:szCs w:val="36"/>
          <w:rtl/>
        </w:rPr>
      </w:pPr>
      <w:r>
        <w:rPr>
          <w:rFonts w:eastAsia="Times New Roman" w:cs="B Zar" w:hint="cs"/>
          <w:color w:val="000000"/>
          <w:sz w:val="36"/>
          <w:szCs w:val="36"/>
          <w:rtl/>
        </w:rPr>
        <w:t>3- 2386. فتح، 26.</w:t>
      </w:r>
    </w:p>
    <w:p w:rsidR="00000000" w:rsidRDefault="00EB7B05">
      <w:pPr>
        <w:bidi/>
        <w:jc w:val="both"/>
        <w:divId w:val="1723753444"/>
        <w:rPr>
          <w:rFonts w:eastAsia="Times New Roman" w:cs="B Zar" w:hint="cs"/>
          <w:color w:val="000000"/>
          <w:sz w:val="36"/>
          <w:szCs w:val="36"/>
          <w:rtl/>
        </w:rPr>
      </w:pPr>
      <w:r>
        <w:rPr>
          <w:rFonts w:eastAsia="Times New Roman" w:cs="B Zar" w:hint="cs"/>
          <w:color w:val="000000"/>
          <w:sz w:val="36"/>
          <w:szCs w:val="36"/>
          <w:rtl/>
        </w:rPr>
        <w:t>4- 2387. توبه، 127.</w:t>
      </w:r>
    </w:p>
    <w:p w:rsidR="00000000" w:rsidRDefault="00EB7B05">
      <w:pPr>
        <w:bidi/>
        <w:jc w:val="both"/>
        <w:divId w:val="1177577103"/>
        <w:rPr>
          <w:rFonts w:eastAsia="Times New Roman" w:cs="B Zar" w:hint="cs"/>
          <w:color w:val="000000"/>
          <w:sz w:val="36"/>
          <w:szCs w:val="36"/>
          <w:rtl/>
        </w:rPr>
      </w:pPr>
      <w:r>
        <w:rPr>
          <w:rFonts w:eastAsia="Times New Roman" w:cs="B Zar" w:hint="cs"/>
          <w:color w:val="000000"/>
          <w:sz w:val="36"/>
          <w:szCs w:val="36"/>
          <w:rtl/>
        </w:rPr>
        <w:t>5- 2388. زمر، 22.</w:t>
      </w:r>
    </w:p>
    <w:p w:rsidR="00000000" w:rsidRDefault="00EB7B05">
      <w:pPr>
        <w:bidi/>
        <w:jc w:val="both"/>
        <w:divId w:val="680744524"/>
        <w:rPr>
          <w:rFonts w:eastAsia="Times New Roman" w:cs="B Zar" w:hint="cs"/>
          <w:color w:val="000000"/>
          <w:sz w:val="36"/>
          <w:szCs w:val="36"/>
          <w:rtl/>
        </w:rPr>
      </w:pPr>
      <w:r>
        <w:rPr>
          <w:rFonts w:eastAsia="Times New Roman" w:cs="B Zar" w:hint="cs"/>
          <w:color w:val="000000"/>
          <w:sz w:val="36"/>
          <w:szCs w:val="36"/>
          <w:rtl/>
        </w:rPr>
        <w:t>6- 2389. روم، 52.</w:t>
      </w:r>
    </w:p>
    <w:p w:rsidR="00000000" w:rsidRDefault="00EB7B05">
      <w:pPr>
        <w:bidi/>
        <w:jc w:val="both"/>
        <w:divId w:val="1025669617"/>
        <w:rPr>
          <w:rFonts w:eastAsia="Times New Roman" w:cs="B Zar" w:hint="cs"/>
          <w:color w:val="000000"/>
          <w:sz w:val="36"/>
          <w:szCs w:val="36"/>
          <w:rtl/>
        </w:rPr>
      </w:pPr>
      <w:r>
        <w:rPr>
          <w:rFonts w:eastAsia="Times New Roman" w:cs="B Zar" w:hint="cs"/>
          <w:color w:val="000000"/>
          <w:sz w:val="36"/>
          <w:szCs w:val="36"/>
          <w:rtl/>
        </w:rPr>
        <w:t>7- 2390. مطففین، 14.</w:t>
      </w:r>
    </w:p>
    <w:p w:rsidR="00000000" w:rsidRDefault="00EB7B05">
      <w:pPr>
        <w:bidi/>
        <w:jc w:val="both"/>
        <w:divId w:val="1288506272"/>
        <w:rPr>
          <w:rFonts w:eastAsia="Times New Roman" w:cs="B Zar" w:hint="cs"/>
          <w:color w:val="000000"/>
          <w:sz w:val="36"/>
          <w:szCs w:val="36"/>
          <w:rtl/>
        </w:rPr>
      </w:pPr>
      <w:r>
        <w:rPr>
          <w:rFonts w:eastAsia="Times New Roman" w:cs="B Zar" w:hint="cs"/>
          <w:color w:val="000000"/>
          <w:sz w:val="36"/>
          <w:szCs w:val="36"/>
          <w:rtl/>
        </w:rPr>
        <w:t>8- 2391. بقره، 14.</w:t>
      </w:r>
    </w:p>
    <w:p w:rsidR="00000000" w:rsidRDefault="00EB7B05">
      <w:pPr>
        <w:bidi/>
        <w:jc w:val="both"/>
        <w:divId w:val="306015062"/>
        <w:rPr>
          <w:rFonts w:eastAsia="Times New Roman" w:cs="B Zar" w:hint="cs"/>
          <w:color w:val="000000"/>
          <w:sz w:val="36"/>
          <w:szCs w:val="36"/>
          <w:rtl/>
        </w:rPr>
      </w:pPr>
      <w:r>
        <w:rPr>
          <w:rFonts w:eastAsia="Times New Roman" w:cs="B Zar" w:hint="cs"/>
          <w:color w:val="000000"/>
          <w:sz w:val="36"/>
          <w:szCs w:val="36"/>
          <w:rtl/>
        </w:rPr>
        <w:t>9- 2392. انعام، 125.</w:t>
      </w:r>
    </w:p>
    <w:p w:rsidR="00000000" w:rsidRDefault="00EB7B05">
      <w:pPr>
        <w:bidi/>
        <w:jc w:val="both"/>
        <w:divId w:val="2077511691"/>
        <w:rPr>
          <w:rFonts w:eastAsia="Times New Roman" w:cs="B Zar" w:hint="cs"/>
          <w:color w:val="000000"/>
          <w:sz w:val="36"/>
          <w:szCs w:val="36"/>
          <w:rtl/>
        </w:rPr>
      </w:pPr>
      <w:r>
        <w:rPr>
          <w:rFonts w:eastAsia="Times New Roman" w:cs="B Zar" w:hint="cs"/>
          <w:color w:val="000000"/>
          <w:sz w:val="36"/>
          <w:szCs w:val="36"/>
          <w:rtl/>
        </w:rPr>
        <w:t>10- 2393. نساء، 155.</w:t>
      </w:r>
    </w:p>
    <w:p w:rsidR="00000000" w:rsidRDefault="00EB7B05">
      <w:pPr>
        <w:bidi/>
        <w:jc w:val="both"/>
        <w:divId w:val="1333410784"/>
        <w:rPr>
          <w:rFonts w:eastAsia="Times New Roman" w:cs="B Zar" w:hint="cs"/>
          <w:color w:val="000000"/>
          <w:sz w:val="36"/>
          <w:szCs w:val="36"/>
          <w:rtl/>
        </w:rPr>
      </w:pPr>
      <w:r>
        <w:rPr>
          <w:rFonts w:eastAsia="Times New Roman" w:cs="B Zar" w:hint="cs"/>
          <w:color w:val="000000"/>
          <w:sz w:val="36"/>
          <w:szCs w:val="36"/>
          <w:rtl/>
        </w:rPr>
        <w:t>11- 2394. ذیل آیه 18 سوره احزاب.</w:t>
      </w:r>
    </w:p>
    <w:p w:rsidR="00000000" w:rsidRDefault="00EB7B05">
      <w:pPr>
        <w:bidi/>
        <w:jc w:val="both"/>
        <w:divId w:val="315763337"/>
        <w:rPr>
          <w:rFonts w:eastAsia="Times New Roman" w:cs="B Zar" w:hint="cs"/>
          <w:color w:val="000000"/>
          <w:sz w:val="36"/>
          <w:szCs w:val="36"/>
          <w:rtl/>
        </w:rPr>
      </w:pPr>
      <w:r>
        <w:rPr>
          <w:rFonts w:eastAsia="Times New Roman" w:cs="B Zar" w:hint="cs"/>
          <w:color w:val="000000"/>
          <w:sz w:val="36"/>
          <w:szCs w:val="36"/>
          <w:rtl/>
        </w:rPr>
        <w:t>12- 2395. حجرات، 10.</w:t>
      </w:r>
    </w:p>
    <w:p w:rsidR="00000000" w:rsidRDefault="00EB7B05">
      <w:pPr>
        <w:pStyle w:val="contentparagraph"/>
        <w:bidi/>
        <w:jc w:val="both"/>
        <w:divId w:val="100688215"/>
        <w:rPr>
          <w:rFonts w:cs="B Zar" w:hint="cs"/>
          <w:color w:val="000000"/>
          <w:sz w:val="36"/>
          <w:szCs w:val="36"/>
          <w:rtl/>
        </w:rPr>
      </w:pPr>
      <w:r>
        <w:rPr>
          <w:rStyle w:val="contenttext"/>
          <w:rFonts w:cs="B Zar" w:hint="cs"/>
          <w:color w:val="000000"/>
          <w:sz w:val="36"/>
          <w:szCs w:val="36"/>
          <w:rtl/>
        </w:rPr>
        <w:t>معرّفی شده اند. «انّ المبذّرین کانوا اخوان الشیاطین»</w:t>
      </w:r>
      <w:hyperlink w:anchor="content_note_366_1" w:tooltip="2396. اسراء، 27." w:history="1">
        <w:r>
          <w:rPr>
            <w:rStyle w:val="Hyperlink"/>
            <w:rFonts w:cs="B Zar" w:hint="cs"/>
            <w:sz w:val="36"/>
            <w:szCs w:val="36"/>
            <w:rtl/>
          </w:rPr>
          <w:t>(1)</w:t>
        </w:r>
      </w:hyperlink>
    </w:p>
    <w:p w:rsidR="00000000" w:rsidRDefault="00EB7B05">
      <w:pPr>
        <w:pStyle w:val="Heading3"/>
        <w:shd w:val="clear" w:color="auto" w:fill="FFFFFF"/>
        <w:bidi/>
        <w:jc w:val="both"/>
        <w:divId w:val="1779522717"/>
        <w:rPr>
          <w:rFonts w:eastAsia="Times New Roman" w:cs="B Titr" w:hint="cs"/>
          <w:b w:val="0"/>
          <w:bCs w:val="0"/>
          <w:color w:val="FF0080"/>
          <w:sz w:val="30"/>
          <w:szCs w:val="30"/>
          <w:rtl/>
        </w:rPr>
      </w:pPr>
      <w:r>
        <w:rPr>
          <w:rFonts w:eastAsia="Times New Roman" w:cs="B Titr" w:hint="cs"/>
          <w:b w:val="0"/>
          <w:bCs w:val="0"/>
          <w:color w:val="FF0080"/>
          <w:sz w:val="30"/>
          <w:szCs w:val="30"/>
          <w:rtl/>
        </w:rPr>
        <w:t>360. جاهلیت مدرن</w:t>
      </w:r>
    </w:p>
    <w:p w:rsidR="00000000" w:rsidRDefault="00EB7B05">
      <w:pPr>
        <w:pStyle w:val="contentparagraph"/>
        <w:bidi/>
        <w:jc w:val="both"/>
        <w:divId w:val="1779522717"/>
        <w:rPr>
          <w:rFonts w:cs="B Zar" w:hint="cs"/>
          <w:color w:val="000000"/>
          <w:sz w:val="36"/>
          <w:szCs w:val="36"/>
          <w:rtl/>
        </w:rPr>
      </w:pPr>
      <w:hyperlink w:anchor="content_note_366_2" w:tooltip="2397. ذیل آیه 33 سوره احزاب." w:history="1">
        <w:r>
          <w:rPr>
            <w:rStyle w:val="Hyperlink"/>
            <w:rFonts w:cs="B Zar" w:hint="cs"/>
            <w:sz w:val="36"/>
            <w:szCs w:val="36"/>
            <w:rtl/>
          </w:rPr>
          <w:t>(2)</w:t>
        </w:r>
      </w:hyperlink>
    </w:p>
    <w:p w:rsidR="00000000" w:rsidRDefault="00EB7B05">
      <w:pPr>
        <w:pStyle w:val="contentparagraph"/>
        <w:bidi/>
        <w:jc w:val="both"/>
        <w:divId w:val="1779522717"/>
        <w:rPr>
          <w:rFonts w:cs="B Zar" w:hint="cs"/>
          <w:color w:val="000000"/>
          <w:sz w:val="36"/>
          <w:szCs w:val="36"/>
          <w:rtl/>
        </w:rPr>
      </w:pPr>
      <w:r>
        <w:rPr>
          <w:rStyle w:val="contenttext"/>
          <w:rFonts w:cs="B Zar" w:hint="cs"/>
          <w:color w:val="000000"/>
          <w:sz w:val="36"/>
          <w:szCs w:val="36"/>
          <w:rtl/>
        </w:rPr>
        <w:t>وَقَرْنَ فِی بُیُوتِکُنَّ وَلَا تَبَرَّجْنَ تَبَرُّجَ الْجَاهِلِیَّهِ الْأُوْلَی وَأَقِمْنَ الصَّلَوهَ وَ ءَاتِیْنَ الزَکَاهَ وَأَطِعْنَ اللَّهَ وَرَسُولَهُ إِنَّمَا یُرِیدُ الل</w:t>
      </w:r>
      <w:r>
        <w:rPr>
          <w:rStyle w:val="contenttext"/>
          <w:rFonts w:cs="B Zar" w:hint="cs"/>
          <w:color w:val="000000"/>
          <w:sz w:val="36"/>
          <w:szCs w:val="36"/>
          <w:rtl/>
        </w:rPr>
        <w:t xml:space="preserve">َّهُ لِیُذْهِبَ عَنکُمُ الرِّجْسَ أَهْلَ الْبَیْتِ وَیُطَهِّرَکُمْ تَطْهِیراً </w:t>
      </w:r>
    </w:p>
    <w:p w:rsidR="00000000" w:rsidRDefault="00EB7B05">
      <w:pPr>
        <w:pStyle w:val="contentparagraph"/>
        <w:bidi/>
        <w:jc w:val="both"/>
        <w:divId w:val="1779522717"/>
        <w:rPr>
          <w:rFonts w:cs="B Zar" w:hint="cs"/>
          <w:color w:val="000000"/>
          <w:sz w:val="36"/>
          <w:szCs w:val="36"/>
          <w:rtl/>
        </w:rPr>
      </w:pPr>
      <w:r>
        <w:rPr>
          <w:rStyle w:val="contenttext"/>
          <w:rFonts w:cs="B Zar" w:hint="cs"/>
          <w:color w:val="000000"/>
          <w:sz w:val="36"/>
          <w:szCs w:val="36"/>
          <w:rtl/>
        </w:rPr>
        <w:t>و در خانه های خود قرار گیرید و همچون دوران جاهلیّتِ نخستین، با خودآرایی ظاهر نشوید (و زینت های خود را آشکار نکنید)، و نماز را بر پا دارید و زکات بدهید، و از خدا و رسولش اطاعت کن</w:t>
      </w:r>
      <w:r>
        <w:rPr>
          <w:rStyle w:val="contenttext"/>
          <w:rFonts w:cs="B Zar" w:hint="cs"/>
          <w:color w:val="000000"/>
          <w:sz w:val="36"/>
          <w:szCs w:val="36"/>
          <w:rtl/>
        </w:rPr>
        <w:t>ید؛ همانا خداوند اراده کرده است که پلیدی (گناه) را از شما اهل بیت (پیامبر) دور کند و کاملاً شما را پاک سازد.</w:t>
      </w:r>
    </w:p>
    <w:p w:rsidR="00000000" w:rsidRDefault="00EB7B05">
      <w:pPr>
        <w:pStyle w:val="contentparagraph"/>
        <w:bidi/>
        <w:jc w:val="both"/>
        <w:divId w:val="1779522717"/>
        <w:rPr>
          <w:rFonts w:cs="B Zar" w:hint="cs"/>
          <w:color w:val="000000"/>
          <w:sz w:val="36"/>
          <w:szCs w:val="36"/>
          <w:rtl/>
        </w:rPr>
      </w:pPr>
      <w:r>
        <w:rPr>
          <w:rStyle w:val="contenttext"/>
          <w:rFonts w:cs="B Zar" w:hint="cs"/>
          <w:color w:val="000000"/>
          <w:sz w:val="36"/>
          <w:szCs w:val="36"/>
          <w:rtl/>
        </w:rPr>
        <w:t>«قَرْنَ» از «وقار» یا «قرار» است، و نتیجه ی هر دو معنا یکی است. یعنی برای خودنمایی از خانه های خود خارج نشوید.</w:t>
      </w:r>
    </w:p>
    <w:p w:rsidR="00000000" w:rsidRDefault="00EB7B05">
      <w:pPr>
        <w:pStyle w:val="contentparagraph"/>
        <w:bidi/>
        <w:jc w:val="both"/>
        <w:divId w:val="1779522717"/>
        <w:rPr>
          <w:rFonts w:cs="B Zar" w:hint="cs"/>
          <w:color w:val="000000"/>
          <w:sz w:val="36"/>
          <w:szCs w:val="36"/>
          <w:rtl/>
        </w:rPr>
      </w:pPr>
      <w:r>
        <w:rPr>
          <w:rStyle w:val="contenttext"/>
          <w:rFonts w:cs="B Zar" w:hint="cs"/>
          <w:color w:val="000000"/>
          <w:sz w:val="36"/>
          <w:szCs w:val="36"/>
          <w:rtl/>
        </w:rPr>
        <w:t xml:space="preserve">«تبّرج» از «بُرج» به معنای خودنمایی </w:t>
      </w:r>
      <w:r>
        <w:rPr>
          <w:rStyle w:val="contenttext"/>
          <w:rFonts w:cs="B Zar" w:hint="cs"/>
          <w:color w:val="000000"/>
          <w:sz w:val="36"/>
          <w:szCs w:val="36"/>
          <w:rtl/>
        </w:rPr>
        <w:t>است، همان گونه که برج در میان ساختمان های دیگر جلوه ی خاصّی دارد.</w:t>
      </w:r>
    </w:p>
    <w:p w:rsidR="00000000" w:rsidRDefault="00EB7B05">
      <w:pPr>
        <w:pStyle w:val="contentparagraph"/>
        <w:bidi/>
        <w:jc w:val="both"/>
        <w:divId w:val="1779522717"/>
        <w:rPr>
          <w:rFonts w:cs="B Zar" w:hint="cs"/>
          <w:color w:val="000000"/>
          <w:sz w:val="36"/>
          <w:szCs w:val="36"/>
          <w:rtl/>
        </w:rPr>
      </w:pPr>
      <w:r>
        <w:rPr>
          <w:rStyle w:val="contenttext"/>
          <w:rFonts w:cs="B Zar" w:hint="cs"/>
          <w:color w:val="000000"/>
          <w:sz w:val="36"/>
          <w:szCs w:val="36"/>
          <w:rtl/>
        </w:rPr>
        <w:t>جاهلیّتِ اُولی نشان دهنده ی ظهور جاهلیّت اُخری است که ما امروز شاهد آنیم. در حدیث نیز آمده است: «ستکون الجاهلیّه الاخری»</w:t>
      </w:r>
      <w:hyperlink w:anchor="content_note_366_3" w:tooltip="2398. تفسیر نورالثّقلین." w:history="1">
        <w:r>
          <w:rPr>
            <w:rStyle w:val="Hyperlink"/>
            <w:rFonts w:cs="B Zar" w:hint="cs"/>
            <w:sz w:val="36"/>
            <w:szCs w:val="36"/>
            <w:rtl/>
          </w:rPr>
          <w:t>(3)</w:t>
        </w:r>
      </w:hyperlink>
      <w:r>
        <w:rPr>
          <w:rStyle w:val="contenttext"/>
          <w:rFonts w:cs="B Zar" w:hint="cs"/>
          <w:color w:val="000000"/>
          <w:sz w:val="36"/>
          <w:szCs w:val="36"/>
          <w:rtl/>
        </w:rPr>
        <w:t xml:space="preserve"> به زودی جاهلیّت دیگری فرا می رسد.</w:t>
      </w:r>
    </w:p>
    <w:p w:rsidR="00000000" w:rsidRDefault="00EB7B05">
      <w:pPr>
        <w:pStyle w:val="contentparagraph"/>
        <w:bidi/>
        <w:jc w:val="both"/>
        <w:divId w:val="1779522717"/>
        <w:rPr>
          <w:rFonts w:cs="B Zar" w:hint="cs"/>
          <w:color w:val="000000"/>
          <w:sz w:val="36"/>
          <w:szCs w:val="36"/>
          <w:rtl/>
        </w:rPr>
      </w:pPr>
      <w:r>
        <w:rPr>
          <w:rStyle w:val="contenttext"/>
          <w:rFonts w:cs="B Zar" w:hint="cs"/>
          <w:color w:val="000000"/>
          <w:sz w:val="36"/>
          <w:szCs w:val="36"/>
          <w:rtl/>
        </w:rPr>
        <w:t>اگر در جاهلیّت آن روز دختر را زنده به گور می کردند، امروز با سقط جنین، هم دختر را نابود می کنند، هم پسر را.</w:t>
      </w:r>
    </w:p>
    <w:p w:rsidR="00000000" w:rsidRDefault="00EB7B05">
      <w:pPr>
        <w:pStyle w:val="contentparagraph"/>
        <w:bidi/>
        <w:jc w:val="both"/>
        <w:divId w:val="1779522717"/>
        <w:rPr>
          <w:rFonts w:cs="B Zar" w:hint="cs"/>
          <w:color w:val="000000"/>
          <w:sz w:val="36"/>
          <w:szCs w:val="36"/>
          <w:rtl/>
        </w:rPr>
      </w:pPr>
      <w:r>
        <w:rPr>
          <w:rStyle w:val="contenttext"/>
          <w:rFonts w:cs="B Zar" w:hint="cs"/>
          <w:color w:val="000000"/>
          <w:sz w:val="36"/>
          <w:szCs w:val="36"/>
          <w:rtl/>
        </w:rPr>
        <w:t>اگر در جاهلیّت آن روز قتل و آدم کشی وجود داشت، امروز در جنگ های بزرگ و جهانی کشتارهای میلیونی انجام می گیرد.</w:t>
      </w:r>
    </w:p>
    <w:p w:rsidR="00000000" w:rsidRDefault="00EB7B05">
      <w:pPr>
        <w:pStyle w:val="contentparagraph"/>
        <w:bidi/>
        <w:jc w:val="both"/>
        <w:divId w:val="1779522717"/>
        <w:rPr>
          <w:rFonts w:cs="B Zar" w:hint="cs"/>
          <w:color w:val="000000"/>
          <w:sz w:val="36"/>
          <w:szCs w:val="36"/>
          <w:rtl/>
        </w:rPr>
      </w:pPr>
      <w:r>
        <w:rPr>
          <w:rStyle w:val="contenttext"/>
          <w:rFonts w:cs="B Zar" w:hint="cs"/>
          <w:color w:val="000000"/>
          <w:sz w:val="36"/>
          <w:szCs w:val="36"/>
          <w:rtl/>
        </w:rPr>
        <w:t xml:space="preserve">جاهلیّت آن روز مدرسه نبود و جنایت انجام می گرفت، امروز با وجود هزاران دانشگاه، </w:t>
      </w:r>
    </w:p>
    <w:p w:rsidR="00000000" w:rsidRDefault="00EB7B05">
      <w:pPr>
        <w:pStyle w:val="contentparagraph"/>
        <w:bidi/>
        <w:jc w:val="both"/>
        <w:divId w:val="1779522717"/>
        <w:rPr>
          <w:rFonts w:cs="B Zar" w:hint="cs"/>
          <w:color w:val="000000"/>
          <w:sz w:val="36"/>
          <w:szCs w:val="36"/>
          <w:rtl/>
        </w:rPr>
      </w:pPr>
      <w:r>
        <w:rPr>
          <w:rStyle w:val="contenttext"/>
          <w:rFonts w:cs="B Zar" w:hint="cs"/>
          <w:color w:val="000000"/>
          <w:sz w:val="36"/>
          <w:szCs w:val="36"/>
          <w:rtl/>
        </w:rPr>
        <w:t>ص:366</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65" style="width:0;height:1.5pt" o:hralign="center" o:hrstd="t" o:hr="t" fillcolor="#a0a0a0" stroked="f"/>
        </w:pict>
      </w:r>
    </w:p>
    <w:p w:rsidR="00000000" w:rsidRDefault="00EB7B05">
      <w:pPr>
        <w:bidi/>
        <w:jc w:val="both"/>
        <w:divId w:val="2011829994"/>
        <w:rPr>
          <w:rFonts w:eastAsia="Times New Roman" w:cs="B Zar" w:hint="cs"/>
          <w:color w:val="000000"/>
          <w:sz w:val="36"/>
          <w:szCs w:val="36"/>
          <w:rtl/>
        </w:rPr>
      </w:pPr>
      <w:r>
        <w:rPr>
          <w:rFonts w:eastAsia="Times New Roman" w:cs="B Zar" w:hint="cs"/>
          <w:color w:val="000000"/>
          <w:sz w:val="36"/>
          <w:szCs w:val="36"/>
          <w:rtl/>
        </w:rPr>
        <w:t>1- 2396. اسراء، 27.</w:t>
      </w:r>
    </w:p>
    <w:p w:rsidR="00000000" w:rsidRDefault="00EB7B05">
      <w:pPr>
        <w:bidi/>
        <w:jc w:val="both"/>
        <w:divId w:val="537353109"/>
        <w:rPr>
          <w:rFonts w:eastAsia="Times New Roman" w:cs="B Zar" w:hint="cs"/>
          <w:color w:val="000000"/>
          <w:sz w:val="36"/>
          <w:szCs w:val="36"/>
          <w:rtl/>
        </w:rPr>
      </w:pPr>
      <w:r>
        <w:rPr>
          <w:rFonts w:eastAsia="Times New Roman" w:cs="B Zar" w:hint="cs"/>
          <w:color w:val="000000"/>
          <w:sz w:val="36"/>
          <w:szCs w:val="36"/>
          <w:rtl/>
        </w:rPr>
        <w:t>2- 2397. ذیل آیه 33 سوره احزاب.</w:t>
      </w:r>
    </w:p>
    <w:p w:rsidR="00000000" w:rsidRDefault="00EB7B05">
      <w:pPr>
        <w:bidi/>
        <w:jc w:val="both"/>
        <w:divId w:val="335963478"/>
        <w:rPr>
          <w:rFonts w:eastAsia="Times New Roman" w:cs="B Zar" w:hint="cs"/>
          <w:color w:val="000000"/>
          <w:sz w:val="36"/>
          <w:szCs w:val="36"/>
          <w:rtl/>
        </w:rPr>
      </w:pPr>
      <w:r>
        <w:rPr>
          <w:rFonts w:eastAsia="Times New Roman" w:cs="B Zar" w:hint="cs"/>
          <w:color w:val="000000"/>
          <w:sz w:val="36"/>
          <w:szCs w:val="36"/>
          <w:rtl/>
        </w:rPr>
        <w:t>3- 2398. تفسیر نورالثّقلین.</w:t>
      </w:r>
    </w:p>
    <w:p w:rsidR="00000000" w:rsidRDefault="00EB7B05">
      <w:pPr>
        <w:pStyle w:val="contentparagraph"/>
        <w:bidi/>
        <w:jc w:val="both"/>
        <w:divId w:val="702288614"/>
        <w:rPr>
          <w:rFonts w:cs="B Zar" w:hint="cs"/>
          <w:color w:val="000000"/>
          <w:sz w:val="36"/>
          <w:szCs w:val="36"/>
          <w:rtl/>
        </w:rPr>
      </w:pPr>
      <w:r>
        <w:rPr>
          <w:rStyle w:val="contenttext"/>
          <w:rFonts w:cs="B Zar" w:hint="cs"/>
          <w:color w:val="000000"/>
          <w:sz w:val="36"/>
          <w:szCs w:val="36"/>
          <w:rtl/>
        </w:rPr>
        <w:t>مهم ترین حقوق انسان ها پایمال می شود.</w:t>
      </w:r>
    </w:p>
    <w:p w:rsidR="00000000" w:rsidRDefault="00EB7B05">
      <w:pPr>
        <w:pStyle w:val="contentparagraph"/>
        <w:bidi/>
        <w:jc w:val="both"/>
        <w:divId w:val="702288614"/>
        <w:rPr>
          <w:rFonts w:cs="B Zar" w:hint="cs"/>
          <w:color w:val="000000"/>
          <w:sz w:val="36"/>
          <w:szCs w:val="36"/>
          <w:rtl/>
        </w:rPr>
      </w:pPr>
      <w:r>
        <w:rPr>
          <w:rStyle w:val="contenttext"/>
          <w:rFonts w:cs="B Zar" w:hint="cs"/>
          <w:color w:val="000000"/>
          <w:sz w:val="36"/>
          <w:szCs w:val="36"/>
          <w:rtl/>
        </w:rPr>
        <w:t>در جاهلیّت آن رو</w:t>
      </w:r>
      <w:r>
        <w:rPr>
          <w:rStyle w:val="contenttext"/>
          <w:rFonts w:cs="B Zar" w:hint="cs"/>
          <w:color w:val="000000"/>
          <w:sz w:val="36"/>
          <w:szCs w:val="36"/>
          <w:rtl/>
        </w:rPr>
        <w:t>ز فساد و زنا جرم بود، امّا امروز در مترقّی ترین کشورهای جهان همجنس بازی قانونی است.</w:t>
      </w:r>
      <w:hyperlink w:anchor="content_note_367_1" w:tooltip="2399. درباره ی جاهلیّت معاصر، کتابی به نام «جاهلیّت قرن بیستم» از سیّد قطب و کتاب دیگری به نام «سیمای تمّدن غرب» از سیّد مجتبی موسوی لاری نوشته شده که تاکنون به چند زبان ترجمه شده است." w:history="1">
        <w:r>
          <w:rPr>
            <w:rStyle w:val="Hyperlink"/>
            <w:rFonts w:cs="B Zar" w:hint="cs"/>
            <w:sz w:val="36"/>
            <w:szCs w:val="36"/>
            <w:rtl/>
          </w:rPr>
          <w:t>(1)</w:t>
        </w:r>
      </w:hyperlink>
    </w:p>
    <w:p w:rsidR="00000000" w:rsidRDefault="00EB7B05">
      <w:pPr>
        <w:pStyle w:val="Heading3"/>
        <w:shd w:val="clear" w:color="auto" w:fill="FFFFFF"/>
        <w:bidi/>
        <w:jc w:val="both"/>
        <w:divId w:val="1213350601"/>
        <w:rPr>
          <w:rFonts w:eastAsia="Times New Roman" w:cs="B Titr" w:hint="cs"/>
          <w:b w:val="0"/>
          <w:bCs w:val="0"/>
          <w:color w:val="FF0080"/>
          <w:sz w:val="30"/>
          <w:szCs w:val="30"/>
          <w:rtl/>
        </w:rPr>
      </w:pPr>
      <w:r>
        <w:rPr>
          <w:rFonts w:eastAsia="Times New Roman" w:cs="B Titr" w:hint="cs"/>
          <w:b w:val="0"/>
          <w:bCs w:val="0"/>
          <w:color w:val="FF0080"/>
          <w:sz w:val="30"/>
          <w:szCs w:val="30"/>
          <w:rtl/>
        </w:rPr>
        <w:t>361. شکر نعمت و مسئولیت</w:t>
      </w:r>
    </w:p>
    <w:p w:rsidR="00000000" w:rsidRDefault="00EB7B05">
      <w:pPr>
        <w:pStyle w:val="contentparagraph"/>
        <w:bidi/>
        <w:jc w:val="both"/>
        <w:divId w:val="1213350601"/>
        <w:rPr>
          <w:rFonts w:cs="B Zar" w:hint="cs"/>
          <w:color w:val="000000"/>
          <w:sz w:val="36"/>
          <w:szCs w:val="36"/>
          <w:rtl/>
        </w:rPr>
      </w:pPr>
      <w:hyperlink w:anchor="content_note_367_2" w:tooltip="2400. ذیل آیه 69 سوره نحل." w:history="1">
        <w:r>
          <w:rPr>
            <w:rStyle w:val="Hyperlink"/>
            <w:rFonts w:cs="B Zar" w:hint="cs"/>
            <w:sz w:val="36"/>
            <w:szCs w:val="36"/>
            <w:rtl/>
          </w:rPr>
          <w:t>(2)</w:t>
        </w:r>
      </w:hyperlink>
    </w:p>
    <w:p w:rsidR="00000000" w:rsidRDefault="00EB7B05">
      <w:pPr>
        <w:pStyle w:val="contentparagraph"/>
        <w:bidi/>
        <w:jc w:val="both"/>
        <w:divId w:val="1213350601"/>
        <w:rPr>
          <w:rFonts w:cs="B Zar" w:hint="cs"/>
          <w:color w:val="000000"/>
          <w:sz w:val="36"/>
          <w:szCs w:val="36"/>
          <w:rtl/>
        </w:rPr>
      </w:pPr>
      <w:r>
        <w:rPr>
          <w:rStyle w:val="contenttext"/>
          <w:rFonts w:cs="B Zar" w:hint="cs"/>
          <w:color w:val="000000"/>
          <w:sz w:val="36"/>
          <w:szCs w:val="36"/>
          <w:rtl/>
        </w:rPr>
        <w:t>ثُمَّ کُلِی مِن کُلِ ّ الَّثمَرَاتِ فَاسْلُکِی سُبُلَ رَبِّکِ ذُلُلاً یَخْرُجُ مِن بُطُونِهَا شَرَابٌ مُّخْتَلِفٌ أَلْوَانُهُ فِیهِ شِفَآءٌ لِّلنَّاسِ إِنَّ فِی ذَ لِکَ لَأَیَهً لِّقَوْمٍ یَتَفَکَّرُونَ</w:t>
      </w:r>
    </w:p>
    <w:p w:rsidR="00000000" w:rsidRDefault="00EB7B05">
      <w:pPr>
        <w:pStyle w:val="contentparagraph"/>
        <w:bidi/>
        <w:jc w:val="both"/>
        <w:divId w:val="1213350601"/>
        <w:rPr>
          <w:rFonts w:cs="B Zar" w:hint="cs"/>
          <w:color w:val="000000"/>
          <w:sz w:val="36"/>
          <w:szCs w:val="36"/>
          <w:rtl/>
        </w:rPr>
      </w:pPr>
      <w:r>
        <w:rPr>
          <w:rStyle w:val="contenttext"/>
          <w:rFonts w:cs="B Zar" w:hint="cs"/>
          <w:color w:val="000000"/>
          <w:sz w:val="36"/>
          <w:szCs w:val="36"/>
          <w:rtl/>
        </w:rPr>
        <w:t>سپس از همه میوه ها بخور، پس راههای پروردگارت را خاضعانه طی کن. از شکم های آنها نوشیدنی رنگارنگ بیرون می آید که در آن شفای مردم است، البتّه در این (زندگی زنبور) برای کسانی که فکر می کنند قطعاً عبرتی است.</w:t>
      </w:r>
    </w:p>
    <w:p w:rsidR="00000000" w:rsidRDefault="00EB7B05">
      <w:pPr>
        <w:pStyle w:val="contentparagraph"/>
        <w:bidi/>
        <w:jc w:val="both"/>
        <w:divId w:val="1213350601"/>
        <w:rPr>
          <w:rFonts w:cs="B Zar" w:hint="cs"/>
          <w:color w:val="000000"/>
          <w:sz w:val="36"/>
          <w:szCs w:val="36"/>
          <w:rtl/>
        </w:rPr>
      </w:pPr>
      <w:r>
        <w:rPr>
          <w:rStyle w:val="contenttext"/>
          <w:rFonts w:cs="B Zar" w:hint="cs"/>
          <w:color w:val="000000"/>
          <w:sz w:val="36"/>
          <w:szCs w:val="36"/>
          <w:rtl/>
        </w:rPr>
        <w:t xml:space="preserve">در این آیه و آیات قبل، خداوند به دو نوع مایه حیاتی و </w:t>
      </w:r>
      <w:r>
        <w:rPr>
          <w:rStyle w:val="contenttext"/>
          <w:rFonts w:cs="B Zar" w:hint="cs"/>
          <w:color w:val="000000"/>
          <w:sz w:val="36"/>
          <w:szCs w:val="36"/>
          <w:rtl/>
        </w:rPr>
        <w:t>نوشیدنی که از درون حیوانات است اشاره کرده؛ یکی شیر و دیگری عسل.</w:t>
      </w:r>
    </w:p>
    <w:p w:rsidR="00000000" w:rsidRDefault="00EB7B05">
      <w:pPr>
        <w:pStyle w:val="contentparagraph"/>
        <w:bidi/>
        <w:jc w:val="both"/>
        <w:divId w:val="1213350601"/>
        <w:rPr>
          <w:rFonts w:cs="B Zar" w:hint="cs"/>
          <w:color w:val="000000"/>
          <w:sz w:val="36"/>
          <w:szCs w:val="36"/>
          <w:rtl/>
        </w:rPr>
      </w:pPr>
      <w:r>
        <w:rPr>
          <w:rStyle w:val="contenttext"/>
          <w:rFonts w:cs="B Zar" w:hint="cs"/>
          <w:color w:val="000000"/>
          <w:sz w:val="36"/>
          <w:szCs w:val="36"/>
          <w:rtl/>
        </w:rPr>
        <w:t>در دو آیه قبل خواندیم که انسان از میوه ها، وسیله مست کننده می سازد «تتخذون منه سکراً» ولی حیوان از ثمرات، عسل شفابخش می سازد!!!</w:t>
      </w:r>
    </w:p>
    <w:p w:rsidR="00000000" w:rsidRDefault="00EB7B05">
      <w:pPr>
        <w:pStyle w:val="contentparagraph"/>
        <w:bidi/>
        <w:jc w:val="both"/>
        <w:divId w:val="1213350601"/>
        <w:rPr>
          <w:rFonts w:cs="B Zar" w:hint="cs"/>
          <w:color w:val="000000"/>
          <w:sz w:val="36"/>
          <w:szCs w:val="36"/>
          <w:rtl/>
        </w:rPr>
      </w:pPr>
      <w:r>
        <w:rPr>
          <w:rStyle w:val="contenttext"/>
          <w:rFonts w:cs="B Zar" w:hint="cs"/>
          <w:color w:val="000000"/>
          <w:sz w:val="36"/>
          <w:szCs w:val="36"/>
          <w:rtl/>
        </w:rPr>
        <w:t>در نظام هدفدار و حکیمانه الهی، غفلت و بیکاری منفور است. لذا هر ک</w:t>
      </w:r>
      <w:r>
        <w:rPr>
          <w:rStyle w:val="contenttext"/>
          <w:rFonts w:cs="B Zar" w:hint="cs"/>
          <w:color w:val="000000"/>
          <w:sz w:val="36"/>
          <w:szCs w:val="36"/>
          <w:rtl/>
        </w:rPr>
        <w:t>جا در قرآن مسئله خوردن آمده، در کنار آن مسئولیّتی بیان شده است، از جمله:</w:t>
      </w:r>
    </w:p>
    <w:p w:rsidR="00000000" w:rsidRDefault="00EB7B05">
      <w:pPr>
        <w:pStyle w:val="contentparagraph"/>
        <w:bidi/>
        <w:jc w:val="both"/>
        <w:divId w:val="1213350601"/>
        <w:rPr>
          <w:rFonts w:cs="B Zar" w:hint="cs"/>
          <w:color w:val="000000"/>
          <w:sz w:val="36"/>
          <w:szCs w:val="36"/>
          <w:rtl/>
        </w:rPr>
      </w:pPr>
      <w:r>
        <w:rPr>
          <w:rStyle w:val="contenttext"/>
          <w:rFonts w:cs="B Zar" w:hint="cs"/>
          <w:color w:val="000000"/>
          <w:sz w:val="36"/>
          <w:szCs w:val="36"/>
          <w:rtl/>
        </w:rPr>
        <w:t>«کلوا... و اعملوا صالحا»</w:t>
      </w:r>
      <w:hyperlink w:anchor="content_note_367_3" w:tooltip="2401. مؤمنون، 51." w:history="1">
        <w:r>
          <w:rPr>
            <w:rStyle w:val="Hyperlink"/>
            <w:rFonts w:cs="B Zar" w:hint="cs"/>
            <w:sz w:val="36"/>
            <w:szCs w:val="36"/>
            <w:rtl/>
          </w:rPr>
          <w:t>(3)</w:t>
        </w:r>
      </w:hyperlink>
      <w:r>
        <w:rPr>
          <w:rStyle w:val="contenttext"/>
          <w:rFonts w:cs="B Zar" w:hint="cs"/>
          <w:color w:val="000000"/>
          <w:sz w:val="36"/>
          <w:szCs w:val="36"/>
          <w:rtl/>
        </w:rPr>
        <w:t xml:space="preserve"> بخورید... و کار شایسته انجام دهید.</w:t>
      </w:r>
    </w:p>
    <w:p w:rsidR="00000000" w:rsidRDefault="00EB7B05">
      <w:pPr>
        <w:pStyle w:val="contentparagraph"/>
        <w:bidi/>
        <w:jc w:val="both"/>
        <w:divId w:val="1213350601"/>
        <w:rPr>
          <w:rFonts w:cs="B Zar" w:hint="cs"/>
          <w:color w:val="000000"/>
          <w:sz w:val="36"/>
          <w:szCs w:val="36"/>
          <w:rtl/>
        </w:rPr>
      </w:pPr>
      <w:r>
        <w:rPr>
          <w:rStyle w:val="contenttext"/>
          <w:rFonts w:cs="B Zar" w:hint="cs"/>
          <w:color w:val="000000"/>
          <w:sz w:val="36"/>
          <w:szCs w:val="36"/>
          <w:rtl/>
        </w:rPr>
        <w:t>«کلوا منها و اطعموا»</w:t>
      </w:r>
      <w:hyperlink w:anchor="content_note_367_4" w:tooltip="2402. حج، 28." w:history="1">
        <w:r>
          <w:rPr>
            <w:rStyle w:val="Hyperlink"/>
            <w:rFonts w:cs="B Zar" w:hint="cs"/>
            <w:sz w:val="36"/>
            <w:szCs w:val="36"/>
            <w:rtl/>
          </w:rPr>
          <w:t>(4)</w:t>
        </w:r>
      </w:hyperlink>
      <w:r>
        <w:rPr>
          <w:rStyle w:val="contenttext"/>
          <w:rFonts w:cs="B Zar" w:hint="cs"/>
          <w:color w:val="000000"/>
          <w:sz w:val="36"/>
          <w:szCs w:val="36"/>
          <w:rtl/>
        </w:rPr>
        <w:t xml:space="preserve"> بخورید و به دیگران اطعام کنید.</w:t>
      </w:r>
    </w:p>
    <w:p w:rsidR="00000000" w:rsidRDefault="00EB7B05">
      <w:pPr>
        <w:pStyle w:val="contentparagraph"/>
        <w:bidi/>
        <w:jc w:val="both"/>
        <w:divId w:val="1213350601"/>
        <w:rPr>
          <w:rFonts w:cs="B Zar" w:hint="cs"/>
          <w:color w:val="000000"/>
          <w:sz w:val="36"/>
          <w:szCs w:val="36"/>
          <w:rtl/>
        </w:rPr>
      </w:pPr>
      <w:r>
        <w:rPr>
          <w:rStyle w:val="contenttext"/>
          <w:rFonts w:cs="B Zar" w:hint="cs"/>
          <w:color w:val="000000"/>
          <w:sz w:val="36"/>
          <w:szCs w:val="36"/>
          <w:rtl/>
        </w:rPr>
        <w:t>ص:367</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66" style="width:0;height:1.5pt" o:hralign="center" o:hrstd="t" o:hr="t" fillcolor="#a0a0a0" stroked="f"/>
        </w:pict>
      </w:r>
    </w:p>
    <w:p w:rsidR="00000000" w:rsidRDefault="00EB7B05">
      <w:pPr>
        <w:bidi/>
        <w:jc w:val="both"/>
        <w:divId w:val="417603385"/>
        <w:rPr>
          <w:rFonts w:eastAsia="Times New Roman" w:cs="B Zar" w:hint="cs"/>
          <w:color w:val="000000"/>
          <w:sz w:val="36"/>
          <w:szCs w:val="36"/>
          <w:rtl/>
        </w:rPr>
      </w:pPr>
      <w:r>
        <w:rPr>
          <w:rFonts w:eastAsia="Times New Roman" w:cs="B Zar" w:hint="cs"/>
          <w:color w:val="000000"/>
          <w:sz w:val="36"/>
          <w:szCs w:val="36"/>
          <w:rtl/>
        </w:rPr>
        <w:t xml:space="preserve">1- 2399. درباره ی جاهلیّت معاصر، کتابی به نام «جاهلیّت قرن بیستم» از سیّد قطب و کتاب دیگری به نام «سیمای تمّدن غرب» از سیّد مجتبی موسوی لاری نوشته شده که </w:t>
      </w:r>
      <w:r>
        <w:rPr>
          <w:rFonts w:eastAsia="Times New Roman" w:cs="B Zar" w:hint="cs"/>
          <w:color w:val="000000"/>
          <w:sz w:val="36"/>
          <w:szCs w:val="36"/>
          <w:rtl/>
        </w:rPr>
        <w:t>تاکنون به چند زبان ترجمه شده است.</w:t>
      </w:r>
    </w:p>
    <w:p w:rsidR="00000000" w:rsidRDefault="00EB7B05">
      <w:pPr>
        <w:bidi/>
        <w:jc w:val="both"/>
        <w:divId w:val="1779525106"/>
        <w:rPr>
          <w:rFonts w:eastAsia="Times New Roman" w:cs="B Zar" w:hint="cs"/>
          <w:color w:val="000000"/>
          <w:sz w:val="36"/>
          <w:szCs w:val="36"/>
          <w:rtl/>
        </w:rPr>
      </w:pPr>
      <w:r>
        <w:rPr>
          <w:rFonts w:eastAsia="Times New Roman" w:cs="B Zar" w:hint="cs"/>
          <w:color w:val="000000"/>
          <w:sz w:val="36"/>
          <w:szCs w:val="36"/>
          <w:rtl/>
        </w:rPr>
        <w:t>2- 2400. ذیل آیه 69 سوره نحل.</w:t>
      </w:r>
    </w:p>
    <w:p w:rsidR="00000000" w:rsidRDefault="00EB7B05">
      <w:pPr>
        <w:bidi/>
        <w:jc w:val="both"/>
        <w:divId w:val="218057335"/>
        <w:rPr>
          <w:rFonts w:eastAsia="Times New Roman" w:cs="B Zar" w:hint="cs"/>
          <w:color w:val="000000"/>
          <w:sz w:val="36"/>
          <w:szCs w:val="36"/>
          <w:rtl/>
        </w:rPr>
      </w:pPr>
      <w:r>
        <w:rPr>
          <w:rFonts w:eastAsia="Times New Roman" w:cs="B Zar" w:hint="cs"/>
          <w:color w:val="000000"/>
          <w:sz w:val="36"/>
          <w:szCs w:val="36"/>
          <w:rtl/>
        </w:rPr>
        <w:t>3- 2401. مؤمنون، 51.</w:t>
      </w:r>
    </w:p>
    <w:p w:rsidR="00000000" w:rsidRDefault="00EB7B05">
      <w:pPr>
        <w:bidi/>
        <w:jc w:val="both"/>
        <w:divId w:val="1428454411"/>
        <w:rPr>
          <w:rFonts w:eastAsia="Times New Roman" w:cs="B Zar" w:hint="cs"/>
          <w:color w:val="000000"/>
          <w:sz w:val="36"/>
          <w:szCs w:val="36"/>
          <w:rtl/>
        </w:rPr>
      </w:pPr>
      <w:r>
        <w:rPr>
          <w:rFonts w:eastAsia="Times New Roman" w:cs="B Zar" w:hint="cs"/>
          <w:color w:val="000000"/>
          <w:sz w:val="36"/>
          <w:szCs w:val="36"/>
          <w:rtl/>
        </w:rPr>
        <w:t>4- 2402. حج، 28.</w:t>
      </w:r>
    </w:p>
    <w:p w:rsidR="00000000" w:rsidRDefault="00EB7B05">
      <w:pPr>
        <w:pStyle w:val="contentparagraph"/>
        <w:bidi/>
        <w:jc w:val="both"/>
        <w:divId w:val="1134521958"/>
        <w:rPr>
          <w:rFonts w:cs="B Zar" w:hint="cs"/>
          <w:color w:val="000000"/>
          <w:sz w:val="36"/>
          <w:szCs w:val="36"/>
          <w:rtl/>
        </w:rPr>
      </w:pPr>
      <w:r>
        <w:rPr>
          <w:rStyle w:val="contenttext"/>
          <w:rFonts w:cs="B Zar" w:hint="cs"/>
          <w:color w:val="000000"/>
          <w:sz w:val="36"/>
          <w:szCs w:val="36"/>
          <w:rtl/>
        </w:rPr>
        <w:t>«کلوا... و اشکرواللَّه»</w:t>
      </w:r>
      <w:hyperlink w:anchor="content_note_368_1" w:tooltip="2403. بقره، 172." w:history="1">
        <w:r>
          <w:rPr>
            <w:rStyle w:val="Hyperlink"/>
            <w:rFonts w:cs="B Zar" w:hint="cs"/>
            <w:sz w:val="36"/>
            <w:szCs w:val="36"/>
            <w:rtl/>
          </w:rPr>
          <w:t>(1)</w:t>
        </w:r>
      </w:hyperlink>
      <w:r>
        <w:rPr>
          <w:rStyle w:val="contenttext"/>
          <w:rFonts w:cs="B Zar" w:hint="cs"/>
          <w:color w:val="000000"/>
          <w:sz w:val="36"/>
          <w:szCs w:val="36"/>
          <w:rtl/>
        </w:rPr>
        <w:t xml:space="preserve"> بخورید... و خدا را سپاس گذارید.</w:t>
      </w:r>
    </w:p>
    <w:p w:rsidR="00000000" w:rsidRDefault="00EB7B05">
      <w:pPr>
        <w:pStyle w:val="contentparagraph"/>
        <w:bidi/>
        <w:jc w:val="both"/>
        <w:divId w:val="1134521958"/>
        <w:rPr>
          <w:rFonts w:cs="B Zar" w:hint="cs"/>
          <w:color w:val="000000"/>
          <w:sz w:val="36"/>
          <w:szCs w:val="36"/>
          <w:rtl/>
        </w:rPr>
      </w:pPr>
      <w:r>
        <w:rPr>
          <w:rStyle w:val="contenttext"/>
          <w:rFonts w:cs="B Zar" w:hint="cs"/>
          <w:color w:val="000000"/>
          <w:sz w:val="36"/>
          <w:szCs w:val="36"/>
          <w:rtl/>
        </w:rPr>
        <w:t>«کلوا... ولا تسرفوا»</w:t>
      </w:r>
      <w:hyperlink w:anchor="content_note_368_2" w:tooltip="2404. انعام، 141." w:history="1">
        <w:r>
          <w:rPr>
            <w:rStyle w:val="Hyperlink"/>
            <w:rFonts w:cs="B Zar" w:hint="cs"/>
            <w:sz w:val="36"/>
            <w:szCs w:val="36"/>
            <w:rtl/>
          </w:rPr>
          <w:t>(2)</w:t>
        </w:r>
      </w:hyperlink>
      <w:r>
        <w:rPr>
          <w:rStyle w:val="contenttext"/>
          <w:rFonts w:cs="B Zar" w:hint="cs"/>
          <w:color w:val="000000"/>
          <w:sz w:val="36"/>
          <w:szCs w:val="36"/>
          <w:rtl/>
        </w:rPr>
        <w:t xml:space="preserve"> بخورید... واسراف نکنید.</w:t>
      </w:r>
    </w:p>
    <w:p w:rsidR="00000000" w:rsidRDefault="00EB7B05">
      <w:pPr>
        <w:pStyle w:val="contentparagraph"/>
        <w:bidi/>
        <w:jc w:val="both"/>
        <w:divId w:val="1134521958"/>
        <w:rPr>
          <w:rFonts w:cs="B Zar" w:hint="cs"/>
          <w:color w:val="000000"/>
          <w:sz w:val="36"/>
          <w:szCs w:val="36"/>
          <w:rtl/>
        </w:rPr>
      </w:pPr>
      <w:r>
        <w:rPr>
          <w:rStyle w:val="contenttext"/>
          <w:rFonts w:cs="B Zar" w:hint="cs"/>
          <w:color w:val="000000"/>
          <w:sz w:val="36"/>
          <w:szCs w:val="36"/>
          <w:rtl/>
        </w:rPr>
        <w:t xml:space="preserve">در این آیه نیز خداوند به زنبور عسل دستور خوردن می دهد، لیکن خوردنی همراه با هدف و مسئولیّت. </w:t>
      </w:r>
    </w:p>
    <w:p w:rsidR="00000000" w:rsidRDefault="00EB7B05">
      <w:pPr>
        <w:pStyle w:val="contentparagraph"/>
        <w:bidi/>
        <w:jc w:val="both"/>
        <w:divId w:val="1134521958"/>
        <w:rPr>
          <w:rFonts w:cs="B Zar" w:hint="cs"/>
          <w:color w:val="000000"/>
          <w:sz w:val="36"/>
          <w:szCs w:val="36"/>
          <w:rtl/>
        </w:rPr>
      </w:pPr>
      <w:r>
        <w:rPr>
          <w:rStyle w:val="contenttext"/>
          <w:rFonts w:cs="B Zar" w:hint="cs"/>
          <w:color w:val="000000"/>
          <w:sz w:val="36"/>
          <w:szCs w:val="36"/>
          <w:rtl/>
        </w:rPr>
        <w:t xml:space="preserve">اولیای خدا چون «نحل» هستند که از پستی ها دوری کرده وبلندی ها را انتخاب </w:t>
      </w:r>
      <w:r>
        <w:rPr>
          <w:rStyle w:val="contenttext"/>
          <w:rFonts w:cs="B Zar" w:hint="cs"/>
          <w:color w:val="000000"/>
          <w:sz w:val="36"/>
          <w:szCs w:val="36"/>
          <w:rtl/>
        </w:rPr>
        <w:t>می کنند، از معارف الهی استفاده کرده و راه پروردگارشان را خاضعانه می پیمایند این افراد از حلقومشان حکمت و حلاوت های معنوی خارج می شود.</w:t>
      </w:r>
    </w:p>
    <w:p w:rsidR="00000000" w:rsidRDefault="00EB7B05">
      <w:pPr>
        <w:pStyle w:val="Heading3"/>
        <w:shd w:val="clear" w:color="auto" w:fill="FFFFFF"/>
        <w:bidi/>
        <w:jc w:val="both"/>
        <w:divId w:val="1758095112"/>
        <w:rPr>
          <w:rFonts w:eastAsia="Times New Roman" w:cs="B Titr" w:hint="cs"/>
          <w:b w:val="0"/>
          <w:bCs w:val="0"/>
          <w:color w:val="FF0080"/>
          <w:sz w:val="30"/>
          <w:szCs w:val="30"/>
          <w:rtl/>
        </w:rPr>
      </w:pPr>
      <w:r>
        <w:rPr>
          <w:rFonts w:eastAsia="Times New Roman" w:cs="B Titr" w:hint="cs"/>
          <w:b w:val="0"/>
          <w:bCs w:val="0"/>
          <w:color w:val="FF0080"/>
          <w:sz w:val="30"/>
          <w:szCs w:val="30"/>
          <w:rtl/>
        </w:rPr>
        <w:t>362. فتنه بودن مال و فرزند</w:t>
      </w:r>
    </w:p>
    <w:p w:rsidR="00000000" w:rsidRDefault="00EB7B05">
      <w:pPr>
        <w:pStyle w:val="contentparagraph"/>
        <w:bidi/>
        <w:jc w:val="both"/>
        <w:divId w:val="1758095112"/>
        <w:rPr>
          <w:rFonts w:cs="B Zar" w:hint="cs"/>
          <w:color w:val="000000"/>
          <w:sz w:val="36"/>
          <w:szCs w:val="36"/>
          <w:rtl/>
        </w:rPr>
      </w:pPr>
      <w:hyperlink w:anchor="content_note_368_3" w:tooltip="2405. ذیل آیه 28 سوره انفال." w:history="1">
        <w:r>
          <w:rPr>
            <w:rStyle w:val="Hyperlink"/>
            <w:rFonts w:cs="B Zar" w:hint="cs"/>
            <w:sz w:val="36"/>
            <w:szCs w:val="36"/>
            <w:rtl/>
          </w:rPr>
          <w:t>(3)</w:t>
        </w:r>
      </w:hyperlink>
    </w:p>
    <w:p w:rsidR="00000000" w:rsidRDefault="00EB7B05">
      <w:pPr>
        <w:pStyle w:val="contentparagraph"/>
        <w:bidi/>
        <w:jc w:val="both"/>
        <w:divId w:val="1758095112"/>
        <w:rPr>
          <w:rFonts w:cs="B Zar" w:hint="cs"/>
          <w:color w:val="000000"/>
          <w:sz w:val="36"/>
          <w:szCs w:val="36"/>
          <w:rtl/>
        </w:rPr>
      </w:pPr>
      <w:r>
        <w:rPr>
          <w:rStyle w:val="contenttext"/>
          <w:rFonts w:cs="B Zar" w:hint="cs"/>
          <w:color w:val="000000"/>
          <w:sz w:val="36"/>
          <w:szCs w:val="36"/>
          <w:rtl/>
        </w:rPr>
        <w:t>وَاعْلَمُواْ أَن</w:t>
      </w:r>
      <w:r>
        <w:rPr>
          <w:rStyle w:val="contenttext"/>
          <w:rFonts w:cs="B Zar" w:hint="cs"/>
          <w:color w:val="000000"/>
          <w:sz w:val="36"/>
          <w:szCs w:val="36"/>
          <w:rtl/>
        </w:rPr>
        <w:t xml:space="preserve">َّمَآ أَمْوَ لُکُمْ وَأَوْلَدُکُمْ فِتْنَهٌ وَأَنَّ اللَّهَ عِندَهُ أَجْرٌ عَظِیمٌ </w:t>
      </w:r>
    </w:p>
    <w:p w:rsidR="00000000" w:rsidRDefault="00EB7B05">
      <w:pPr>
        <w:pStyle w:val="contentparagraph"/>
        <w:bidi/>
        <w:jc w:val="both"/>
        <w:divId w:val="1758095112"/>
        <w:rPr>
          <w:rFonts w:cs="B Zar" w:hint="cs"/>
          <w:color w:val="000000"/>
          <w:sz w:val="36"/>
          <w:szCs w:val="36"/>
          <w:rtl/>
        </w:rPr>
      </w:pPr>
      <w:r>
        <w:rPr>
          <w:rStyle w:val="contenttext"/>
          <w:rFonts w:cs="B Zar" w:hint="cs"/>
          <w:color w:val="000000"/>
          <w:sz w:val="36"/>
          <w:szCs w:val="36"/>
          <w:rtl/>
        </w:rPr>
        <w:t>و بدانید که اموال و فرزندانتان آزمایشی (برای شما) هستند و البتّه نزد خداوند (برای کسانی که از عهده ی آزمایش برآیند)، پاداشی بزرگ است.</w:t>
      </w:r>
    </w:p>
    <w:p w:rsidR="00000000" w:rsidRDefault="00EB7B05">
      <w:pPr>
        <w:pStyle w:val="contentparagraph"/>
        <w:bidi/>
        <w:jc w:val="both"/>
        <w:divId w:val="1758095112"/>
        <w:rPr>
          <w:rFonts w:cs="B Zar" w:hint="cs"/>
          <w:color w:val="000000"/>
          <w:sz w:val="36"/>
          <w:szCs w:val="36"/>
          <w:rtl/>
        </w:rPr>
      </w:pPr>
      <w:r>
        <w:rPr>
          <w:rStyle w:val="contenttext"/>
          <w:rFonts w:cs="B Zar" w:hint="cs"/>
          <w:color w:val="000000"/>
          <w:sz w:val="36"/>
          <w:szCs w:val="36"/>
          <w:rtl/>
        </w:rPr>
        <w:t>قرآن با تعبیرات مختلفی به فتنه بودن ما</w:t>
      </w:r>
      <w:r>
        <w:rPr>
          <w:rStyle w:val="contenttext"/>
          <w:rFonts w:cs="B Zar" w:hint="cs"/>
          <w:color w:val="000000"/>
          <w:sz w:val="36"/>
          <w:szCs w:val="36"/>
          <w:rtl/>
        </w:rPr>
        <w:t>ل و فرزند و دل نبستن به آنها و امکان انحراف به واسطه ی آنها هشدار داده است، از جمله:</w:t>
      </w:r>
    </w:p>
    <w:p w:rsidR="00000000" w:rsidRDefault="00EB7B05">
      <w:pPr>
        <w:pStyle w:val="contentparagraph"/>
        <w:bidi/>
        <w:jc w:val="both"/>
        <w:divId w:val="1758095112"/>
        <w:rPr>
          <w:rFonts w:cs="B Zar" w:hint="cs"/>
          <w:color w:val="000000"/>
          <w:sz w:val="36"/>
          <w:szCs w:val="36"/>
          <w:rtl/>
        </w:rPr>
      </w:pPr>
      <w:r>
        <w:rPr>
          <w:rStyle w:val="contenttext"/>
          <w:rFonts w:cs="B Zar" w:hint="cs"/>
          <w:color w:val="000000"/>
          <w:sz w:val="36"/>
          <w:szCs w:val="36"/>
          <w:rtl/>
        </w:rPr>
        <w:t>الف: امکان شرکت شیطان در مال و فرزند انسان. «شارکهم فی الاموال و الاولاد»</w:t>
      </w:r>
      <w:hyperlink w:anchor="content_note_368_4" w:tooltip="2406. اسراء، 64." w:history="1">
        <w:r>
          <w:rPr>
            <w:rStyle w:val="Hyperlink"/>
            <w:rFonts w:cs="B Zar" w:hint="cs"/>
            <w:sz w:val="36"/>
            <w:szCs w:val="36"/>
            <w:rtl/>
          </w:rPr>
          <w:t>(4)</w:t>
        </w:r>
      </w:hyperlink>
    </w:p>
    <w:p w:rsidR="00000000" w:rsidRDefault="00EB7B05">
      <w:pPr>
        <w:pStyle w:val="contentparagraph"/>
        <w:bidi/>
        <w:jc w:val="both"/>
        <w:divId w:val="1758095112"/>
        <w:rPr>
          <w:rFonts w:cs="B Zar" w:hint="cs"/>
          <w:color w:val="000000"/>
          <w:sz w:val="36"/>
          <w:szCs w:val="36"/>
          <w:rtl/>
        </w:rPr>
      </w:pPr>
      <w:r>
        <w:rPr>
          <w:rStyle w:val="contenttext"/>
          <w:rFonts w:cs="B Zar" w:hint="cs"/>
          <w:color w:val="000000"/>
          <w:sz w:val="36"/>
          <w:szCs w:val="36"/>
          <w:rtl/>
        </w:rPr>
        <w:t>ب: افزون خواهی در مال و فرزند و</w:t>
      </w:r>
      <w:r>
        <w:rPr>
          <w:rStyle w:val="contenttext"/>
          <w:rFonts w:cs="B Zar" w:hint="cs"/>
          <w:color w:val="000000"/>
          <w:sz w:val="36"/>
          <w:szCs w:val="36"/>
          <w:rtl/>
        </w:rPr>
        <w:t xml:space="preserve"> آثار منفی آن. «تکاثر فی الاموال و الاولاد»</w:t>
      </w:r>
      <w:hyperlink w:anchor="content_note_368_5" w:tooltip="2407. حدید، 20." w:history="1">
        <w:r>
          <w:rPr>
            <w:rStyle w:val="Hyperlink"/>
            <w:rFonts w:cs="B Zar" w:hint="cs"/>
            <w:sz w:val="36"/>
            <w:szCs w:val="36"/>
            <w:rtl/>
          </w:rPr>
          <w:t>(5)</w:t>
        </w:r>
      </w:hyperlink>
    </w:p>
    <w:p w:rsidR="00000000" w:rsidRDefault="00EB7B05">
      <w:pPr>
        <w:pStyle w:val="contentparagraph"/>
        <w:bidi/>
        <w:jc w:val="both"/>
        <w:divId w:val="1758095112"/>
        <w:rPr>
          <w:rFonts w:cs="B Zar" w:hint="cs"/>
          <w:color w:val="000000"/>
          <w:sz w:val="36"/>
          <w:szCs w:val="36"/>
          <w:rtl/>
        </w:rPr>
      </w:pPr>
      <w:r>
        <w:rPr>
          <w:rStyle w:val="contenttext"/>
          <w:rFonts w:cs="B Zar" w:hint="cs"/>
          <w:color w:val="000000"/>
          <w:sz w:val="36"/>
          <w:szCs w:val="36"/>
          <w:rtl/>
        </w:rPr>
        <w:t>ج: بازدارندگی فرزند و مال از یاد خدا. «لا تلهکم أموالکم و لا أولادکم عن ذکر اللّه»</w:t>
      </w:r>
      <w:hyperlink w:anchor="content_note_368_6" w:tooltip="2408. منافقون، 9." w:history="1">
        <w:r>
          <w:rPr>
            <w:rStyle w:val="Hyperlink"/>
            <w:rFonts w:cs="B Zar" w:hint="cs"/>
            <w:sz w:val="36"/>
            <w:szCs w:val="36"/>
            <w:rtl/>
          </w:rPr>
          <w:t>(</w:t>
        </w:r>
        <w:r>
          <w:rPr>
            <w:rStyle w:val="Hyperlink"/>
            <w:rFonts w:cs="B Zar" w:hint="cs"/>
            <w:sz w:val="36"/>
            <w:szCs w:val="36"/>
            <w:rtl/>
          </w:rPr>
          <w:t>6)</w:t>
        </w:r>
      </w:hyperlink>
    </w:p>
    <w:p w:rsidR="00000000" w:rsidRDefault="00EB7B05">
      <w:pPr>
        <w:pStyle w:val="contentparagraph"/>
        <w:bidi/>
        <w:jc w:val="both"/>
        <w:divId w:val="1758095112"/>
        <w:rPr>
          <w:rFonts w:cs="B Zar" w:hint="cs"/>
          <w:color w:val="000000"/>
          <w:sz w:val="36"/>
          <w:szCs w:val="36"/>
          <w:rtl/>
        </w:rPr>
      </w:pPr>
      <w:r>
        <w:rPr>
          <w:rStyle w:val="contenttext"/>
          <w:rFonts w:cs="B Zar" w:hint="cs"/>
          <w:color w:val="000000"/>
          <w:sz w:val="36"/>
          <w:szCs w:val="36"/>
          <w:rtl/>
        </w:rPr>
        <w:t>د: نجات بخش نبودن اموال و اولاد در قیامت. «لن تغنی عنهم أموالهم و لا أولادهم»</w:t>
      </w:r>
      <w:hyperlink w:anchor="content_note_368_7" w:tooltip="2409. آل عمران، 10." w:history="1">
        <w:r>
          <w:rPr>
            <w:rStyle w:val="Hyperlink"/>
            <w:rFonts w:cs="B Zar" w:hint="cs"/>
            <w:sz w:val="36"/>
            <w:szCs w:val="36"/>
            <w:rtl/>
          </w:rPr>
          <w:t>(7)</w:t>
        </w:r>
      </w:hyperlink>
    </w:p>
    <w:p w:rsidR="00000000" w:rsidRDefault="00EB7B05">
      <w:pPr>
        <w:pStyle w:val="contentparagraph"/>
        <w:bidi/>
        <w:jc w:val="both"/>
        <w:divId w:val="1758095112"/>
        <w:rPr>
          <w:rFonts w:cs="B Zar" w:hint="cs"/>
          <w:color w:val="000000"/>
          <w:sz w:val="36"/>
          <w:szCs w:val="36"/>
          <w:rtl/>
        </w:rPr>
      </w:pPr>
      <w:r>
        <w:rPr>
          <w:rStyle w:val="contenttext"/>
          <w:rFonts w:cs="B Zar" w:hint="cs"/>
          <w:color w:val="000000"/>
          <w:sz w:val="36"/>
          <w:szCs w:val="36"/>
          <w:rtl/>
        </w:rPr>
        <w:t>ص:368</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67" style="width:0;height:1.5pt" o:hralign="center" o:hrstd="t" o:hr="t" fillcolor="#a0a0a0" stroked="f"/>
        </w:pict>
      </w:r>
    </w:p>
    <w:p w:rsidR="00000000" w:rsidRDefault="00EB7B05">
      <w:pPr>
        <w:bidi/>
        <w:jc w:val="both"/>
        <w:divId w:val="1797796426"/>
        <w:rPr>
          <w:rFonts w:eastAsia="Times New Roman" w:cs="B Zar" w:hint="cs"/>
          <w:color w:val="000000"/>
          <w:sz w:val="36"/>
          <w:szCs w:val="36"/>
          <w:rtl/>
        </w:rPr>
      </w:pPr>
      <w:r>
        <w:rPr>
          <w:rFonts w:eastAsia="Times New Roman" w:cs="B Zar" w:hint="cs"/>
          <w:color w:val="000000"/>
          <w:sz w:val="36"/>
          <w:szCs w:val="36"/>
          <w:rtl/>
        </w:rPr>
        <w:t>1- 2403. بقره، 172.</w:t>
      </w:r>
    </w:p>
    <w:p w:rsidR="00000000" w:rsidRDefault="00EB7B05">
      <w:pPr>
        <w:bidi/>
        <w:jc w:val="both"/>
        <w:divId w:val="1170410126"/>
        <w:rPr>
          <w:rFonts w:eastAsia="Times New Roman" w:cs="B Zar" w:hint="cs"/>
          <w:color w:val="000000"/>
          <w:sz w:val="36"/>
          <w:szCs w:val="36"/>
          <w:rtl/>
        </w:rPr>
      </w:pPr>
      <w:r>
        <w:rPr>
          <w:rFonts w:eastAsia="Times New Roman" w:cs="B Zar" w:hint="cs"/>
          <w:color w:val="000000"/>
          <w:sz w:val="36"/>
          <w:szCs w:val="36"/>
          <w:rtl/>
        </w:rPr>
        <w:t>2- 2404. انعام، 141.</w:t>
      </w:r>
    </w:p>
    <w:p w:rsidR="00000000" w:rsidRDefault="00EB7B05">
      <w:pPr>
        <w:bidi/>
        <w:jc w:val="both"/>
        <w:divId w:val="2011373108"/>
        <w:rPr>
          <w:rFonts w:eastAsia="Times New Roman" w:cs="B Zar" w:hint="cs"/>
          <w:color w:val="000000"/>
          <w:sz w:val="36"/>
          <w:szCs w:val="36"/>
          <w:rtl/>
        </w:rPr>
      </w:pPr>
      <w:r>
        <w:rPr>
          <w:rFonts w:eastAsia="Times New Roman" w:cs="B Zar" w:hint="cs"/>
          <w:color w:val="000000"/>
          <w:sz w:val="36"/>
          <w:szCs w:val="36"/>
          <w:rtl/>
        </w:rPr>
        <w:t>3- 2405. ذیل آیه 28 سوره انفال.</w:t>
      </w:r>
    </w:p>
    <w:p w:rsidR="00000000" w:rsidRDefault="00EB7B05">
      <w:pPr>
        <w:bidi/>
        <w:jc w:val="both"/>
        <w:divId w:val="1252351315"/>
        <w:rPr>
          <w:rFonts w:eastAsia="Times New Roman" w:cs="B Zar" w:hint="cs"/>
          <w:color w:val="000000"/>
          <w:sz w:val="36"/>
          <w:szCs w:val="36"/>
          <w:rtl/>
        </w:rPr>
      </w:pPr>
      <w:r>
        <w:rPr>
          <w:rFonts w:eastAsia="Times New Roman" w:cs="B Zar" w:hint="cs"/>
          <w:color w:val="000000"/>
          <w:sz w:val="36"/>
          <w:szCs w:val="36"/>
          <w:rtl/>
        </w:rPr>
        <w:t>4- 2406. اسراء، 64.</w:t>
      </w:r>
    </w:p>
    <w:p w:rsidR="00000000" w:rsidRDefault="00EB7B05">
      <w:pPr>
        <w:bidi/>
        <w:jc w:val="both"/>
        <w:divId w:val="1682118905"/>
        <w:rPr>
          <w:rFonts w:eastAsia="Times New Roman" w:cs="B Zar" w:hint="cs"/>
          <w:color w:val="000000"/>
          <w:sz w:val="36"/>
          <w:szCs w:val="36"/>
          <w:rtl/>
        </w:rPr>
      </w:pPr>
      <w:r>
        <w:rPr>
          <w:rFonts w:eastAsia="Times New Roman" w:cs="B Zar" w:hint="cs"/>
          <w:color w:val="000000"/>
          <w:sz w:val="36"/>
          <w:szCs w:val="36"/>
          <w:rtl/>
        </w:rPr>
        <w:t>5- 2407. حدید، 20.</w:t>
      </w:r>
    </w:p>
    <w:p w:rsidR="00000000" w:rsidRDefault="00EB7B05">
      <w:pPr>
        <w:bidi/>
        <w:jc w:val="both"/>
        <w:divId w:val="515390323"/>
        <w:rPr>
          <w:rFonts w:eastAsia="Times New Roman" w:cs="B Zar" w:hint="cs"/>
          <w:color w:val="000000"/>
          <w:sz w:val="36"/>
          <w:szCs w:val="36"/>
          <w:rtl/>
        </w:rPr>
      </w:pPr>
      <w:r>
        <w:rPr>
          <w:rFonts w:eastAsia="Times New Roman" w:cs="B Zar" w:hint="cs"/>
          <w:color w:val="000000"/>
          <w:sz w:val="36"/>
          <w:szCs w:val="36"/>
          <w:rtl/>
        </w:rPr>
        <w:t>6- 2408. منافقون، 9.</w:t>
      </w:r>
    </w:p>
    <w:p w:rsidR="00000000" w:rsidRDefault="00EB7B05">
      <w:pPr>
        <w:bidi/>
        <w:jc w:val="both"/>
        <w:divId w:val="1109394972"/>
        <w:rPr>
          <w:rFonts w:eastAsia="Times New Roman" w:cs="B Zar" w:hint="cs"/>
          <w:color w:val="000000"/>
          <w:sz w:val="36"/>
          <w:szCs w:val="36"/>
          <w:rtl/>
        </w:rPr>
      </w:pPr>
      <w:r>
        <w:rPr>
          <w:rFonts w:eastAsia="Times New Roman" w:cs="B Zar" w:hint="cs"/>
          <w:color w:val="000000"/>
          <w:sz w:val="36"/>
          <w:szCs w:val="36"/>
          <w:rtl/>
        </w:rPr>
        <w:t>7- 2409. آل عمران، 10.</w:t>
      </w:r>
    </w:p>
    <w:p w:rsidR="00000000" w:rsidRDefault="00EB7B05">
      <w:pPr>
        <w:pStyle w:val="Heading3"/>
        <w:shd w:val="clear" w:color="auto" w:fill="FFFFFF"/>
        <w:bidi/>
        <w:jc w:val="both"/>
        <w:divId w:val="1948848156"/>
        <w:rPr>
          <w:rFonts w:eastAsia="Times New Roman" w:cs="B Titr" w:hint="cs"/>
          <w:b w:val="0"/>
          <w:bCs w:val="0"/>
          <w:color w:val="FF0080"/>
          <w:sz w:val="30"/>
          <w:szCs w:val="30"/>
          <w:rtl/>
        </w:rPr>
      </w:pPr>
      <w:r>
        <w:rPr>
          <w:rFonts w:eastAsia="Times New Roman" w:cs="B Titr" w:hint="cs"/>
          <w:b w:val="0"/>
          <w:bCs w:val="0"/>
          <w:color w:val="FF0080"/>
          <w:sz w:val="30"/>
          <w:szCs w:val="30"/>
          <w:rtl/>
        </w:rPr>
        <w:t>363. ویژگی های قلب سلیم</w:t>
      </w:r>
    </w:p>
    <w:p w:rsidR="00000000" w:rsidRDefault="00EB7B05">
      <w:pPr>
        <w:pStyle w:val="contentparagraph"/>
        <w:bidi/>
        <w:jc w:val="both"/>
        <w:divId w:val="1948848156"/>
        <w:rPr>
          <w:rFonts w:cs="B Zar" w:hint="cs"/>
          <w:color w:val="000000"/>
          <w:sz w:val="36"/>
          <w:szCs w:val="36"/>
          <w:rtl/>
        </w:rPr>
      </w:pPr>
      <w:hyperlink w:anchor="content_note_369_1" w:tooltip="2410. ذیل آیه 7 سوره بقره." w:history="1">
        <w:r>
          <w:rPr>
            <w:rStyle w:val="Hyperlink"/>
            <w:rFonts w:cs="B Zar" w:hint="cs"/>
            <w:sz w:val="36"/>
            <w:szCs w:val="36"/>
            <w:rtl/>
          </w:rPr>
          <w:t>(1)</w:t>
        </w:r>
      </w:hyperlink>
    </w:p>
    <w:p w:rsidR="00000000" w:rsidRDefault="00EB7B05">
      <w:pPr>
        <w:pStyle w:val="contentparagraph"/>
        <w:bidi/>
        <w:jc w:val="both"/>
        <w:divId w:val="1948848156"/>
        <w:rPr>
          <w:rFonts w:cs="B Zar" w:hint="cs"/>
          <w:color w:val="000000"/>
          <w:sz w:val="36"/>
          <w:szCs w:val="36"/>
          <w:rtl/>
        </w:rPr>
      </w:pPr>
      <w:r>
        <w:rPr>
          <w:rStyle w:val="contenttext"/>
          <w:rFonts w:cs="B Zar" w:hint="cs"/>
          <w:color w:val="000000"/>
          <w:sz w:val="36"/>
          <w:szCs w:val="36"/>
          <w:rtl/>
        </w:rPr>
        <w:t>الف) قلبی که جز خدا در آن نیست. «لیس فیه احد سواه»</w:t>
      </w:r>
      <w:hyperlink w:anchor="content_note_369_2" w:tooltip="2411. نورالثقلین، ج 4، ص 57." w:history="1">
        <w:r>
          <w:rPr>
            <w:rStyle w:val="Hyperlink"/>
            <w:rFonts w:cs="B Zar" w:hint="cs"/>
            <w:sz w:val="36"/>
            <w:szCs w:val="36"/>
            <w:rtl/>
          </w:rPr>
          <w:t>(2)</w:t>
        </w:r>
      </w:hyperlink>
    </w:p>
    <w:p w:rsidR="00000000" w:rsidRDefault="00EB7B05">
      <w:pPr>
        <w:pStyle w:val="contentparagraph"/>
        <w:bidi/>
        <w:jc w:val="both"/>
        <w:divId w:val="1948848156"/>
        <w:rPr>
          <w:rFonts w:cs="B Zar" w:hint="cs"/>
          <w:color w:val="000000"/>
          <w:sz w:val="36"/>
          <w:szCs w:val="36"/>
          <w:rtl/>
        </w:rPr>
      </w:pPr>
      <w:r>
        <w:rPr>
          <w:rStyle w:val="contenttext"/>
          <w:rFonts w:cs="B Zar" w:hint="cs"/>
          <w:color w:val="000000"/>
          <w:sz w:val="36"/>
          <w:szCs w:val="36"/>
          <w:rtl/>
        </w:rPr>
        <w:t>ب) قلبی که پیرو راهنمای حقّ، توبه کننده از گناه و تسلیم حقّ باشد.</w:t>
      </w:r>
      <w:hyperlink w:anchor="content_note_369_3" w:tooltip="2412. نهج البلاغه، خطبه 214." w:history="1">
        <w:r>
          <w:rPr>
            <w:rStyle w:val="Hyperlink"/>
            <w:rFonts w:cs="B Zar" w:hint="cs"/>
            <w:sz w:val="36"/>
            <w:szCs w:val="36"/>
            <w:rtl/>
          </w:rPr>
          <w:t>(3)</w:t>
        </w:r>
      </w:hyperlink>
    </w:p>
    <w:p w:rsidR="00000000" w:rsidRDefault="00EB7B05">
      <w:pPr>
        <w:pStyle w:val="contentparagraph"/>
        <w:bidi/>
        <w:jc w:val="both"/>
        <w:divId w:val="1948848156"/>
        <w:rPr>
          <w:rFonts w:cs="B Zar" w:hint="cs"/>
          <w:color w:val="000000"/>
          <w:sz w:val="36"/>
          <w:szCs w:val="36"/>
          <w:rtl/>
        </w:rPr>
      </w:pPr>
      <w:r>
        <w:rPr>
          <w:rStyle w:val="contenttext"/>
          <w:rFonts w:cs="B Zar" w:hint="cs"/>
          <w:color w:val="000000"/>
          <w:sz w:val="36"/>
          <w:szCs w:val="36"/>
          <w:rtl/>
        </w:rPr>
        <w:t>ج) قلبی که از حبّ دنیا، سالم باشد.</w:t>
      </w:r>
      <w:hyperlink w:anchor="content_note_369_4" w:tooltip="2413. تفسیر صافی." w:history="1">
        <w:r>
          <w:rPr>
            <w:rStyle w:val="Hyperlink"/>
            <w:rFonts w:cs="B Zar" w:hint="cs"/>
            <w:sz w:val="36"/>
            <w:szCs w:val="36"/>
            <w:rtl/>
          </w:rPr>
          <w:t>(4)</w:t>
        </w:r>
      </w:hyperlink>
    </w:p>
    <w:p w:rsidR="00000000" w:rsidRDefault="00EB7B05">
      <w:pPr>
        <w:pStyle w:val="contentparagraph"/>
        <w:bidi/>
        <w:jc w:val="both"/>
        <w:divId w:val="1948848156"/>
        <w:rPr>
          <w:rFonts w:cs="B Zar" w:hint="cs"/>
          <w:color w:val="000000"/>
          <w:sz w:val="36"/>
          <w:szCs w:val="36"/>
          <w:rtl/>
        </w:rPr>
      </w:pPr>
      <w:r>
        <w:rPr>
          <w:rStyle w:val="contenttext"/>
          <w:rFonts w:cs="B Zar" w:hint="cs"/>
          <w:color w:val="000000"/>
          <w:sz w:val="36"/>
          <w:szCs w:val="36"/>
          <w:rtl/>
        </w:rPr>
        <w:t>د) قلبی که با یاد خدا، آرام گیرد.</w:t>
      </w:r>
      <w:hyperlink w:anchor="content_note_369_5" w:tooltip="2414. فتح، 4." w:history="1">
        <w:r>
          <w:rPr>
            <w:rStyle w:val="Hyperlink"/>
            <w:rFonts w:cs="B Zar" w:hint="cs"/>
            <w:sz w:val="36"/>
            <w:szCs w:val="36"/>
            <w:rtl/>
          </w:rPr>
          <w:t>(5)</w:t>
        </w:r>
      </w:hyperlink>
    </w:p>
    <w:p w:rsidR="00000000" w:rsidRDefault="00EB7B05">
      <w:pPr>
        <w:pStyle w:val="contentparagraph"/>
        <w:bidi/>
        <w:jc w:val="both"/>
        <w:divId w:val="1948848156"/>
        <w:rPr>
          <w:rFonts w:cs="B Zar" w:hint="cs"/>
          <w:color w:val="000000"/>
          <w:sz w:val="36"/>
          <w:szCs w:val="36"/>
          <w:rtl/>
        </w:rPr>
      </w:pPr>
      <w:r>
        <w:rPr>
          <w:rStyle w:val="contenttext"/>
          <w:rFonts w:cs="B Zar" w:hint="cs"/>
          <w:color w:val="000000"/>
          <w:sz w:val="36"/>
          <w:szCs w:val="36"/>
          <w:rtl/>
        </w:rPr>
        <w:t>ه) قلبی که در برابر خداوند، خاشع است.</w:t>
      </w:r>
      <w:hyperlink w:anchor="content_note_369_6" w:tooltip="2415. حدید، 16." w:history="1">
        <w:r>
          <w:rPr>
            <w:rStyle w:val="Hyperlink"/>
            <w:rFonts w:cs="B Zar" w:hint="cs"/>
            <w:sz w:val="36"/>
            <w:szCs w:val="36"/>
            <w:rtl/>
          </w:rPr>
          <w:t>(6)</w:t>
        </w:r>
      </w:hyperlink>
    </w:p>
    <w:p w:rsidR="00000000" w:rsidRDefault="00EB7B05">
      <w:pPr>
        <w:pStyle w:val="contentparagraph"/>
        <w:bidi/>
        <w:jc w:val="both"/>
        <w:divId w:val="1948848156"/>
        <w:rPr>
          <w:rFonts w:cs="B Zar" w:hint="cs"/>
          <w:color w:val="000000"/>
          <w:sz w:val="36"/>
          <w:szCs w:val="36"/>
          <w:rtl/>
        </w:rPr>
      </w:pPr>
      <w:r>
        <w:rPr>
          <w:rStyle w:val="contenttext"/>
          <w:rFonts w:cs="B Zar" w:hint="cs"/>
          <w:color w:val="000000"/>
          <w:sz w:val="36"/>
          <w:szCs w:val="36"/>
          <w:rtl/>
        </w:rPr>
        <w:t>البتّه قلب مؤمن، هم با یاد خداوند آرام می گیرد و هم از قهر او می ترسد. «اذا ذُکر اللّه وَجِلَت قلوبهم»</w:t>
      </w:r>
      <w:hyperlink w:anchor="content_note_369_7" w:tooltip="2416. انفال، 2." w:history="1">
        <w:r>
          <w:rPr>
            <w:rStyle w:val="Hyperlink"/>
            <w:rFonts w:cs="B Zar" w:hint="cs"/>
            <w:sz w:val="36"/>
            <w:szCs w:val="36"/>
            <w:rtl/>
          </w:rPr>
          <w:t>(7)</w:t>
        </w:r>
      </w:hyperlink>
      <w:r>
        <w:rPr>
          <w:rStyle w:val="contenttext"/>
          <w:rFonts w:cs="B Zar" w:hint="cs"/>
          <w:color w:val="000000"/>
          <w:sz w:val="36"/>
          <w:szCs w:val="36"/>
          <w:rtl/>
        </w:rPr>
        <w:t xml:space="preserve"> همانند کودکی که هم در کنار پدر و مادر آرامش دارد و هم از آنان حساب می برد.</w:t>
      </w:r>
    </w:p>
    <w:p w:rsidR="00000000" w:rsidRDefault="00EB7B05">
      <w:pPr>
        <w:pStyle w:val="Heading3"/>
        <w:shd w:val="clear" w:color="auto" w:fill="FFFFFF"/>
        <w:bidi/>
        <w:jc w:val="both"/>
        <w:divId w:val="2017229332"/>
        <w:rPr>
          <w:rFonts w:eastAsia="Times New Roman" w:cs="B Titr" w:hint="cs"/>
          <w:b w:val="0"/>
          <w:bCs w:val="0"/>
          <w:color w:val="FF0080"/>
          <w:sz w:val="30"/>
          <w:szCs w:val="30"/>
          <w:rtl/>
        </w:rPr>
      </w:pPr>
      <w:r>
        <w:rPr>
          <w:rFonts w:eastAsia="Times New Roman" w:cs="B Titr" w:hint="cs"/>
          <w:b w:val="0"/>
          <w:bCs w:val="0"/>
          <w:color w:val="FF0080"/>
          <w:sz w:val="30"/>
          <w:szCs w:val="30"/>
          <w:rtl/>
        </w:rPr>
        <w:t>364. ویژگی های قلب مریض</w:t>
      </w:r>
    </w:p>
    <w:p w:rsidR="00000000" w:rsidRDefault="00EB7B05">
      <w:pPr>
        <w:pStyle w:val="contentparagraph"/>
        <w:bidi/>
        <w:jc w:val="both"/>
        <w:divId w:val="2017229332"/>
        <w:rPr>
          <w:rFonts w:cs="B Zar" w:hint="cs"/>
          <w:color w:val="000000"/>
          <w:sz w:val="36"/>
          <w:szCs w:val="36"/>
          <w:rtl/>
        </w:rPr>
      </w:pPr>
      <w:r>
        <w:rPr>
          <w:rStyle w:val="contenttext"/>
          <w:rFonts w:cs="B Zar" w:hint="cs"/>
          <w:color w:val="000000"/>
          <w:sz w:val="36"/>
          <w:szCs w:val="36"/>
          <w:rtl/>
        </w:rPr>
        <w:t>الف) قلبی که از خدا غافل است ولایق رهبری نیست. «لاتُطِع مَن اغفَلنا قَلبه»</w:t>
      </w:r>
      <w:hyperlink w:anchor="content_note_369_8" w:tooltip="2417. کهف، 28." w:history="1">
        <w:r>
          <w:rPr>
            <w:rStyle w:val="Hyperlink"/>
            <w:rFonts w:cs="B Zar" w:hint="cs"/>
            <w:sz w:val="36"/>
            <w:szCs w:val="36"/>
            <w:rtl/>
          </w:rPr>
          <w:t>(8)</w:t>
        </w:r>
      </w:hyperlink>
    </w:p>
    <w:p w:rsidR="00000000" w:rsidRDefault="00EB7B05">
      <w:pPr>
        <w:pStyle w:val="contentparagraph"/>
        <w:bidi/>
        <w:jc w:val="both"/>
        <w:divId w:val="2017229332"/>
        <w:rPr>
          <w:rFonts w:cs="B Zar" w:hint="cs"/>
          <w:color w:val="000000"/>
          <w:sz w:val="36"/>
          <w:szCs w:val="36"/>
          <w:rtl/>
        </w:rPr>
      </w:pPr>
      <w:r>
        <w:rPr>
          <w:rStyle w:val="contenttext"/>
          <w:rFonts w:cs="B Zar" w:hint="cs"/>
          <w:color w:val="000000"/>
          <w:sz w:val="36"/>
          <w:szCs w:val="36"/>
          <w:rtl/>
        </w:rPr>
        <w:t xml:space="preserve">ب) </w:t>
      </w:r>
      <w:r>
        <w:rPr>
          <w:rStyle w:val="contenttext"/>
          <w:rFonts w:cs="B Zar" w:hint="cs"/>
          <w:color w:val="000000"/>
          <w:sz w:val="36"/>
          <w:szCs w:val="36"/>
          <w:rtl/>
        </w:rPr>
        <w:t>دلی که دنبال فتنه و دستاویز شبهه ها می گردد. «فامّا الذّین فی قلوبهم زَیغ فَیَتبعون ما تشابه منه ابتغاء الفتنه»</w:t>
      </w:r>
      <w:hyperlink w:anchor="content_note_369_9" w:tooltip="2418. آل عمران، 7." w:history="1">
        <w:r>
          <w:rPr>
            <w:rStyle w:val="Hyperlink"/>
            <w:rFonts w:cs="B Zar" w:hint="cs"/>
            <w:sz w:val="36"/>
            <w:szCs w:val="36"/>
            <w:rtl/>
          </w:rPr>
          <w:t>(9)</w:t>
        </w:r>
      </w:hyperlink>
    </w:p>
    <w:p w:rsidR="00000000" w:rsidRDefault="00EB7B05">
      <w:pPr>
        <w:pStyle w:val="contentparagraph"/>
        <w:bidi/>
        <w:jc w:val="both"/>
        <w:divId w:val="2017229332"/>
        <w:rPr>
          <w:rFonts w:cs="B Zar" w:hint="cs"/>
          <w:color w:val="000000"/>
          <w:sz w:val="36"/>
          <w:szCs w:val="36"/>
          <w:rtl/>
        </w:rPr>
      </w:pPr>
      <w:r>
        <w:rPr>
          <w:rStyle w:val="contenttext"/>
          <w:rFonts w:cs="B Zar" w:hint="cs"/>
          <w:color w:val="000000"/>
          <w:sz w:val="36"/>
          <w:szCs w:val="36"/>
          <w:rtl/>
        </w:rPr>
        <w:t>ج) دلی که قساوت دارد. «جعلنا قلوبهم قاسیه»</w:t>
      </w:r>
      <w:hyperlink w:anchor="content_note_369_10" w:tooltip="2419. مائده، 13." w:history="1">
        <w:r>
          <w:rPr>
            <w:rStyle w:val="Hyperlink"/>
            <w:rFonts w:cs="B Zar" w:hint="cs"/>
            <w:sz w:val="36"/>
            <w:szCs w:val="36"/>
            <w:rtl/>
          </w:rPr>
          <w:t>(10)</w:t>
        </w:r>
      </w:hyperlink>
      <w:r>
        <w:rPr>
          <w:rStyle w:val="contenttext"/>
          <w:rFonts w:cs="B Zar" w:hint="cs"/>
          <w:color w:val="000000"/>
          <w:sz w:val="36"/>
          <w:szCs w:val="36"/>
          <w:rtl/>
        </w:rPr>
        <w:t xml:space="preserve"> </w:t>
      </w:r>
    </w:p>
    <w:p w:rsidR="00000000" w:rsidRDefault="00EB7B05">
      <w:pPr>
        <w:pStyle w:val="contentparagraph"/>
        <w:bidi/>
        <w:jc w:val="both"/>
        <w:divId w:val="2017229332"/>
        <w:rPr>
          <w:rFonts w:cs="B Zar" w:hint="cs"/>
          <w:color w:val="000000"/>
          <w:sz w:val="36"/>
          <w:szCs w:val="36"/>
          <w:rtl/>
        </w:rPr>
      </w:pPr>
      <w:r>
        <w:rPr>
          <w:rStyle w:val="contenttext"/>
          <w:rFonts w:cs="B Zar" w:hint="cs"/>
          <w:color w:val="000000"/>
          <w:sz w:val="36"/>
          <w:szCs w:val="36"/>
          <w:rtl/>
        </w:rPr>
        <w:t>د) دلی که زنگار گرفته است. «بل ران علی قلوبهم ما کانوا یکسبون»</w:t>
      </w:r>
      <w:hyperlink w:anchor="content_note_369_11" w:tooltip="2420. مطففین، 14." w:history="1">
        <w:r>
          <w:rPr>
            <w:rStyle w:val="Hyperlink"/>
            <w:rFonts w:cs="B Zar" w:hint="cs"/>
            <w:sz w:val="36"/>
            <w:szCs w:val="36"/>
            <w:rtl/>
          </w:rPr>
          <w:t>(11)</w:t>
        </w:r>
      </w:hyperlink>
    </w:p>
    <w:p w:rsidR="00000000" w:rsidRDefault="00EB7B05">
      <w:pPr>
        <w:pStyle w:val="contentparagraph"/>
        <w:bidi/>
        <w:jc w:val="both"/>
        <w:divId w:val="2017229332"/>
        <w:rPr>
          <w:rFonts w:cs="B Zar" w:hint="cs"/>
          <w:color w:val="000000"/>
          <w:sz w:val="36"/>
          <w:szCs w:val="36"/>
          <w:rtl/>
        </w:rPr>
      </w:pPr>
      <w:r>
        <w:rPr>
          <w:rStyle w:val="contenttext"/>
          <w:rFonts w:cs="B Zar" w:hint="cs"/>
          <w:color w:val="000000"/>
          <w:sz w:val="36"/>
          <w:szCs w:val="36"/>
          <w:rtl/>
        </w:rPr>
        <w:t>ه) دلی که مهر خورده است. «طبع اللّه علیها بکفرهم»</w:t>
      </w:r>
      <w:hyperlink w:anchor="content_note_369_12" w:tooltip="2421. نساء، 155." w:history="1">
        <w:r>
          <w:rPr>
            <w:rStyle w:val="Hyperlink"/>
            <w:rFonts w:cs="B Zar" w:hint="cs"/>
            <w:sz w:val="36"/>
            <w:szCs w:val="36"/>
            <w:rtl/>
          </w:rPr>
          <w:t>(12)</w:t>
        </w:r>
      </w:hyperlink>
    </w:p>
    <w:p w:rsidR="00000000" w:rsidRDefault="00EB7B05">
      <w:pPr>
        <w:pStyle w:val="contentparagraph"/>
        <w:bidi/>
        <w:jc w:val="both"/>
        <w:divId w:val="2017229332"/>
        <w:rPr>
          <w:rFonts w:cs="B Zar" w:hint="cs"/>
          <w:color w:val="000000"/>
          <w:sz w:val="36"/>
          <w:szCs w:val="36"/>
          <w:rtl/>
        </w:rPr>
      </w:pPr>
      <w:r>
        <w:rPr>
          <w:rStyle w:val="contenttext"/>
          <w:rFonts w:cs="B Zar" w:hint="cs"/>
          <w:color w:val="000000"/>
          <w:sz w:val="36"/>
          <w:szCs w:val="36"/>
          <w:rtl/>
        </w:rPr>
        <w:t>ص:369</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68" style="width:0;height:1.5pt" o:hralign="center" o:hrstd="t" o:hr="t" fillcolor="#a0a0a0" stroked="f"/>
        </w:pict>
      </w:r>
    </w:p>
    <w:p w:rsidR="00000000" w:rsidRDefault="00EB7B05">
      <w:pPr>
        <w:bidi/>
        <w:jc w:val="both"/>
        <w:divId w:val="135804327"/>
        <w:rPr>
          <w:rFonts w:eastAsia="Times New Roman" w:cs="B Zar" w:hint="cs"/>
          <w:color w:val="000000"/>
          <w:sz w:val="36"/>
          <w:szCs w:val="36"/>
          <w:rtl/>
        </w:rPr>
      </w:pPr>
      <w:r>
        <w:rPr>
          <w:rFonts w:eastAsia="Times New Roman" w:cs="B Zar" w:hint="cs"/>
          <w:color w:val="000000"/>
          <w:sz w:val="36"/>
          <w:szCs w:val="36"/>
          <w:rtl/>
        </w:rPr>
        <w:t>1- 2410. ذیل آیه 7 سوره بقره.</w:t>
      </w:r>
    </w:p>
    <w:p w:rsidR="00000000" w:rsidRDefault="00EB7B05">
      <w:pPr>
        <w:bidi/>
        <w:jc w:val="both"/>
        <w:divId w:val="1461339230"/>
        <w:rPr>
          <w:rFonts w:eastAsia="Times New Roman" w:cs="B Zar" w:hint="cs"/>
          <w:color w:val="000000"/>
          <w:sz w:val="36"/>
          <w:szCs w:val="36"/>
          <w:rtl/>
        </w:rPr>
      </w:pPr>
      <w:r>
        <w:rPr>
          <w:rFonts w:eastAsia="Times New Roman" w:cs="B Zar" w:hint="cs"/>
          <w:color w:val="000000"/>
          <w:sz w:val="36"/>
          <w:szCs w:val="36"/>
          <w:rtl/>
        </w:rPr>
        <w:t>2- 2411. نورالثقلین، ج 4، ص 57.</w:t>
      </w:r>
    </w:p>
    <w:p w:rsidR="00000000" w:rsidRDefault="00EB7B05">
      <w:pPr>
        <w:bidi/>
        <w:jc w:val="both"/>
        <w:divId w:val="1944990295"/>
        <w:rPr>
          <w:rFonts w:eastAsia="Times New Roman" w:cs="B Zar" w:hint="cs"/>
          <w:color w:val="000000"/>
          <w:sz w:val="36"/>
          <w:szCs w:val="36"/>
          <w:rtl/>
        </w:rPr>
      </w:pPr>
      <w:r>
        <w:rPr>
          <w:rFonts w:eastAsia="Times New Roman" w:cs="B Zar" w:hint="cs"/>
          <w:color w:val="000000"/>
          <w:sz w:val="36"/>
          <w:szCs w:val="36"/>
          <w:rtl/>
        </w:rPr>
        <w:t>3- 2412. نهج البلاغه، خطبه 214.</w:t>
      </w:r>
    </w:p>
    <w:p w:rsidR="00000000" w:rsidRDefault="00EB7B05">
      <w:pPr>
        <w:bidi/>
        <w:jc w:val="both"/>
        <w:divId w:val="954483070"/>
        <w:rPr>
          <w:rFonts w:eastAsia="Times New Roman" w:cs="B Zar" w:hint="cs"/>
          <w:color w:val="000000"/>
          <w:sz w:val="36"/>
          <w:szCs w:val="36"/>
          <w:rtl/>
        </w:rPr>
      </w:pPr>
      <w:r>
        <w:rPr>
          <w:rFonts w:eastAsia="Times New Roman" w:cs="B Zar" w:hint="cs"/>
          <w:color w:val="000000"/>
          <w:sz w:val="36"/>
          <w:szCs w:val="36"/>
          <w:rtl/>
        </w:rPr>
        <w:t>4- 2413. تفسیر صافی.</w:t>
      </w:r>
    </w:p>
    <w:p w:rsidR="00000000" w:rsidRDefault="00EB7B05">
      <w:pPr>
        <w:bidi/>
        <w:jc w:val="both"/>
        <w:divId w:val="598296529"/>
        <w:rPr>
          <w:rFonts w:eastAsia="Times New Roman" w:cs="B Zar" w:hint="cs"/>
          <w:color w:val="000000"/>
          <w:sz w:val="36"/>
          <w:szCs w:val="36"/>
          <w:rtl/>
        </w:rPr>
      </w:pPr>
      <w:r>
        <w:rPr>
          <w:rFonts w:eastAsia="Times New Roman" w:cs="B Zar" w:hint="cs"/>
          <w:color w:val="000000"/>
          <w:sz w:val="36"/>
          <w:szCs w:val="36"/>
          <w:rtl/>
        </w:rPr>
        <w:t>5- 2414. فتح، 4.</w:t>
      </w:r>
    </w:p>
    <w:p w:rsidR="00000000" w:rsidRDefault="00EB7B05">
      <w:pPr>
        <w:bidi/>
        <w:jc w:val="both"/>
        <w:divId w:val="784881626"/>
        <w:rPr>
          <w:rFonts w:eastAsia="Times New Roman" w:cs="B Zar" w:hint="cs"/>
          <w:color w:val="000000"/>
          <w:sz w:val="36"/>
          <w:szCs w:val="36"/>
          <w:rtl/>
        </w:rPr>
      </w:pPr>
      <w:r>
        <w:rPr>
          <w:rFonts w:eastAsia="Times New Roman" w:cs="B Zar" w:hint="cs"/>
          <w:color w:val="000000"/>
          <w:sz w:val="36"/>
          <w:szCs w:val="36"/>
          <w:rtl/>
        </w:rPr>
        <w:t>6- 2415. حدید، 16.</w:t>
      </w:r>
    </w:p>
    <w:p w:rsidR="00000000" w:rsidRDefault="00EB7B05">
      <w:pPr>
        <w:bidi/>
        <w:jc w:val="both"/>
        <w:divId w:val="1933583219"/>
        <w:rPr>
          <w:rFonts w:eastAsia="Times New Roman" w:cs="B Zar" w:hint="cs"/>
          <w:color w:val="000000"/>
          <w:sz w:val="36"/>
          <w:szCs w:val="36"/>
          <w:rtl/>
        </w:rPr>
      </w:pPr>
      <w:r>
        <w:rPr>
          <w:rFonts w:eastAsia="Times New Roman" w:cs="B Zar" w:hint="cs"/>
          <w:color w:val="000000"/>
          <w:sz w:val="36"/>
          <w:szCs w:val="36"/>
          <w:rtl/>
        </w:rPr>
        <w:t>7- 2416. انفال، 2.</w:t>
      </w:r>
    </w:p>
    <w:p w:rsidR="00000000" w:rsidRDefault="00EB7B05">
      <w:pPr>
        <w:bidi/>
        <w:jc w:val="both"/>
        <w:divId w:val="138152561"/>
        <w:rPr>
          <w:rFonts w:eastAsia="Times New Roman" w:cs="B Zar" w:hint="cs"/>
          <w:color w:val="000000"/>
          <w:sz w:val="36"/>
          <w:szCs w:val="36"/>
          <w:rtl/>
        </w:rPr>
      </w:pPr>
      <w:r>
        <w:rPr>
          <w:rFonts w:eastAsia="Times New Roman" w:cs="B Zar" w:hint="cs"/>
          <w:color w:val="000000"/>
          <w:sz w:val="36"/>
          <w:szCs w:val="36"/>
          <w:rtl/>
        </w:rPr>
        <w:t>8- 2417. کهف، 28.</w:t>
      </w:r>
    </w:p>
    <w:p w:rsidR="00000000" w:rsidRDefault="00EB7B05">
      <w:pPr>
        <w:bidi/>
        <w:jc w:val="both"/>
        <w:divId w:val="615405181"/>
        <w:rPr>
          <w:rFonts w:eastAsia="Times New Roman" w:cs="B Zar" w:hint="cs"/>
          <w:color w:val="000000"/>
          <w:sz w:val="36"/>
          <w:szCs w:val="36"/>
          <w:rtl/>
        </w:rPr>
      </w:pPr>
      <w:r>
        <w:rPr>
          <w:rFonts w:eastAsia="Times New Roman" w:cs="B Zar" w:hint="cs"/>
          <w:color w:val="000000"/>
          <w:sz w:val="36"/>
          <w:szCs w:val="36"/>
          <w:rtl/>
        </w:rPr>
        <w:t>9- 2418. آل عمران، 7.</w:t>
      </w:r>
    </w:p>
    <w:p w:rsidR="00000000" w:rsidRDefault="00EB7B05">
      <w:pPr>
        <w:bidi/>
        <w:jc w:val="both"/>
        <w:divId w:val="242842475"/>
        <w:rPr>
          <w:rFonts w:eastAsia="Times New Roman" w:cs="B Zar" w:hint="cs"/>
          <w:color w:val="000000"/>
          <w:sz w:val="36"/>
          <w:szCs w:val="36"/>
          <w:rtl/>
        </w:rPr>
      </w:pPr>
      <w:r>
        <w:rPr>
          <w:rFonts w:eastAsia="Times New Roman" w:cs="B Zar" w:hint="cs"/>
          <w:color w:val="000000"/>
          <w:sz w:val="36"/>
          <w:szCs w:val="36"/>
          <w:rtl/>
        </w:rPr>
        <w:t>10- 2419. مائده، 13.</w:t>
      </w:r>
    </w:p>
    <w:p w:rsidR="00000000" w:rsidRDefault="00EB7B05">
      <w:pPr>
        <w:bidi/>
        <w:jc w:val="both"/>
        <w:divId w:val="1549218533"/>
        <w:rPr>
          <w:rFonts w:eastAsia="Times New Roman" w:cs="B Zar" w:hint="cs"/>
          <w:color w:val="000000"/>
          <w:sz w:val="36"/>
          <w:szCs w:val="36"/>
          <w:rtl/>
        </w:rPr>
      </w:pPr>
      <w:r>
        <w:rPr>
          <w:rFonts w:eastAsia="Times New Roman" w:cs="B Zar" w:hint="cs"/>
          <w:color w:val="000000"/>
          <w:sz w:val="36"/>
          <w:szCs w:val="36"/>
          <w:rtl/>
        </w:rPr>
        <w:t>11- 2420. مطففین، 14.</w:t>
      </w:r>
    </w:p>
    <w:p w:rsidR="00000000" w:rsidRDefault="00EB7B05">
      <w:pPr>
        <w:bidi/>
        <w:jc w:val="both"/>
        <w:divId w:val="339704390"/>
        <w:rPr>
          <w:rFonts w:eastAsia="Times New Roman" w:cs="B Zar" w:hint="cs"/>
          <w:color w:val="000000"/>
          <w:sz w:val="36"/>
          <w:szCs w:val="36"/>
          <w:rtl/>
        </w:rPr>
      </w:pPr>
      <w:r>
        <w:rPr>
          <w:rFonts w:eastAsia="Times New Roman" w:cs="B Zar" w:hint="cs"/>
          <w:color w:val="000000"/>
          <w:sz w:val="36"/>
          <w:szCs w:val="36"/>
          <w:rtl/>
        </w:rPr>
        <w:t>12- 2421. نساء، 155.</w:t>
      </w:r>
    </w:p>
    <w:p w:rsidR="00000000" w:rsidRDefault="00EB7B05">
      <w:pPr>
        <w:pStyle w:val="Heading3"/>
        <w:shd w:val="clear" w:color="auto" w:fill="FFFFFF"/>
        <w:bidi/>
        <w:jc w:val="both"/>
        <w:divId w:val="1829326085"/>
        <w:rPr>
          <w:rFonts w:eastAsia="Times New Roman" w:cs="B Titr" w:hint="cs"/>
          <w:b w:val="0"/>
          <w:bCs w:val="0"/>
          <w:color w:val="FF0080"/>
          <w:sz w:val="30"/>
          <w:szCs w:val="30"/>
          <w:rtl/>
        </w:rPr>
      </w:pPr>
      <w:r>
        <w:rPr>
          <w:rFonts w:eastAsia="Times New Roman" w:cs="B Titr" w:hint="cs"/>
          <w:b w:val="0"/>
          <w:bCs w:val="0"/>
          <w:color w:val="FF0080"/>
          <w:sz w:val="30"/>
          <w:szCs w:val="30"/>
          <w:rtl/>
        </w:rPr>
        <w:t>365. چشم زخم</w:t>
      </w:r>
    </w:p>
    <w:p w:rsidR="00000000" w:rsidRDefault="00EB7B05">
      <w:pPr>
        <w:pStyle w:val="contentparagraph"/>
        <w:bidi/>
        <w:jc w:val="both"/>
        <w:divId w:val="1829326085"/>
        <w:rPr>
          <w:rFonts w:cs="B Zar" w:hint="cs"/>
          <w:color w:val="000000"/>
          <w:sz w:val="36"/>
          <w:szCs w:val="36"/>
          <w:rtl/>
        </w:rPr>
      </w:pPr>
      <w:hyperlink w:anchor="content_note_370_1" w:tooltip="2422. ذیل آیه 51 سوره قلم." w:history="1">
        <w:r>
          <w:rPr>
            <w:rStyle w:val="Hyperlink"/>
            <w:rFonts w:cs="B Zar" w:hint="cs"/>
            <w:sz w:val="36"/>
            <w:szCs w:val="36"/>
            <w:rtl/>
          </w:rPr>
          <w:t>(1)</w:t>
        </w:r>
      </w:hyperlink>
    </w:p>
    <w:p w:rsidR="00000000" w:rsidRDefault="00EB7B05">
      <w:pPr>
        <w:pStyle w:val="contentparagraph"/>
        <w:bidi/>
        <w:jc w:val="both"/>
        <w:divId w:val="1829326085"/>
        <w:rPr>
          <w:rFonts w:cs="B Zar" w:hint="cs"/>
          <w:color w:val="000000"/>
          <w:sz w:val="36"/>
          <w:szCs w:val="36"/>
          <w:rtl/>
        </w:rPr>
      </w:pPr>
      <w:r>
        <w:rPr>
          <w:rStyle w:val="contenttext"/>
          <w:rFonts w:cs="B Zar" w:hint="cs"/>
          <w:color w:val="000000"/>
          <w:sz w:val="36"/>
          <w:szCs w:val="36"/>
          <w:rtl/>
        </w:rPr>
        <w:t>پیامبر فرمود: «انّ العین</w:t>
      </w:r>
      <w:r>
        <w:rPr>
          <w:rStyle w:val="contenttext"/>
          <w:rFonts w:cs="B Zar" w:hint="cs"/>
          <w:color w:val="000000"/>
          <w:sz w:val="36"/>
          <w:szCs w:val="36"/>
          <w:rtl/>
        </w:rPr>
        <w:t xml:space="preserve"> حقّ و انّها تُدخل الجمل والثور التّنور» چشم زخم حق است و به قدری کارساز است که شتر و گاو را داخل تنور می کند.</w:t>
      </w:r>
      <w:hyperlink w:anchor="content_note_370_2" w:tooltip="2423. بحار الانوار، 63 ص 17." w:history="1">
        <w:r>
          <w:rPr>
            <w:rStyle w:val="Hyperlink"/>
            <w:rFonts w:cs="B Zar" w:hint="cs"/>
            <w:sz w:val="36"/>
            <w:szCs w:val="36"/>
            <w:rtl/>
          </w:rPr>
          <w:t>(2)</w:t>
        </w:r>
      </w:hyperlink>
    </w:p>
    <w:p w:rsidR="00000000" w:rsidRDefault="00EB7B05">
      <w:pPr>
        <w:pStyle w:val="contentparagraph"/>
        <w:bidi/>
        <w:jc w:val="both"/>
        <w:divId w:val="1829326085"/>
        <w:rPr>
          <w:rFonts w:cs="B Zar" w:hint="cs"/>
          <w:color w:val="000000"/>
          <w:sz w:val="36"/>
          <w:szCs w:val="36"/>
          <w:rtl/>
        </w:rPr>
      </w:pPr>
      <w:r>
        <w:rPr>
          <w:rStyle w:val="contenttext"/>
          <w:rFonts w:cs="B Zar" w:hint="cs"/>
          <w:color w:val="000000"/>
          <w:sz w:val="36"/>
          <w:szCs w:val="36"/>
          <w:rtl/>
        </w:rPr>
        <w:t>چشم زخم لازم نیست از دشمن باشد. گاهی دوست از دوست خودش به خاطر داشت</w:t>
      </w:r>
      <w:r>
        <w:rPr>
          <w:rStyle w:val="contenttext"/>
          <w:rFonts w:cs="B Zar" w:hint="cs"/>
          <w:color w:val="000000"/>
          <w:sz w:val="36"/>
          <w:szCs w:val="36"/>
          <w:rtl/>
        </w:rPr>
        <w:t>ن کمالی تعجب می کند و لذا در حدیث داریم که اگر از دوست خود چیزی دیدید که تعجب کردید، خدا را یاد کنید تا بلای چشم زخم دفع شود و چه بسیارند کسانی که بوسیله چشم زخم هلاک شده و جان داده اند.</w:t>
      </w:r>
      <w:hyperlink w:anchor="content_note_370_3" w:tooltip="2424. بحار الانوار، 95 ص 127."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EB7B05">
      <w:pPr>
        <w:pStyle w:val="contentparagraph"/>
        <w:bidi/>
        <w:jc w:val="both"/>
        <w:divId w:val="1829326085"/>
        <w:rPr>
          <w:rFonts w:cs="B Zar" w:hint="cs"/>
          <w:color w:val="000000"/>
          <w:sz w:val="36"/>
          <w:szCs w:val="36"/>
          <w:rtl/>
        </w:rPr>
      </w:pPr>
      <w:r>
        <w:rPr>
          <w:rStyle w:val="contenttext"/>
          <w:rFonts w:cs="B Zar" w:hint="cs"/>
          <w:color w:val="000000"/>
          <w:sz w:val="36"/>
          <w:szCs w:val="36"/>
          <w:rtl/>
        </w:rPr>
        <w:t>البتّه حق بودن شوری چشم به این معنا نیست که ما به بعضی افراد سوءظن داشته باشیم و آنان را متهم به چشم شوری کنیم. و یا کوتاهی های خودمان را در موارد مختلف به حساب چشم زخم بگذاریم.</w:t>
      </w:r>
    </w:p>
    <w:p w:rsidR="00000000" w:rsidRDefault="00EB7B05">
      <w:pPr>
        <w:pStyle w:val="contentparagraph"/>
        <w:bidi/>
        <w:jc w:val="both"/>
        <w:divId w:val="1829326085"/>
        <w:rPr>
          <w:rFonts w:cs="B Zar" w:hint="cs"/>
          <w:color w:val="000000"/>
          <w:sz w:val="36"/>
          <w:szCs w:val="36"/>
          <w:rtl/>
        </w:rPr>
      </w:pPr>
      <w:r>
        <w:rPr>
          <w:rStyle w:val="contenttext"/>
          <w:rFonts w:cs="B Zar" w:hint="cs"/>
          <w:color w:val="000000"/>
          <w:sz w:val="36"/>
          <w:szCs w:val="36"/>
          <w:rtl/>
        </w:rPr>
        <w:t>در روایات می خوانیم: صدقه، دعا، خواندن سوره های ناس و فلق و امثال آن می تواند مانع تأثیر چشم زخم شود.</w:t>
      </w:r>
    </w:p>
    <w:p w:rsidR="00000000" w:rsidRDefault="00EB7B05">
      <w:pPr>
        <w:pStyle w:val="contentparagraph"/>
        <w:bidi/>
        <w:jc w:val="both"/>
        <w:divId w:val="1829326085"/>
        <w:rPr>
          <w:rFonts w:cs="B Zar" w:hint="cs"/>
          <w:color w:val="000000"/>
          <w:sz w:val="36"/>
          <w:szCs w:val="36"/>
          <w:rtl/>
        </w:rPr>
      </w:pPr>
      <w:r>
        <w:rPr>
          <w:rStyle w:val="contenttext"/>
          <w:rFonts w:cs="B Zar" w:hint="cs"/>
          <w:color w:val="000000"/>
          <w:sz w:val="36"/>
          <w:szCs w:val="36"/>
          <w:rtl/>
        </w:rPr>
        <w:t>ص:370</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69" style="width:0;height:1.5pt" o:hralign="center" o:hrstd="t" o:hr="t" fillcolor="#a0a0a0" stroked="f"/>
        </w:pict>
      </w:r>
    </w:p>
    <w:p w:rsidR="00000000" w:rsidRDefault="00EB7B05">
      <w:pPr>
        <w:bidi/>
        <w:jc w:val="both"/>
        <w:divId w:val="1279023834"/>
        <w:rPr>
          <w:rFonts w:eastAsia="Times New Roman" w:cs="B Zar" w:hint="cs"/>
          <w:color w:val="000000"/>
          <w:sz w:val="36"/>
          <w:szCs w:val="36"/>
          <w:rtl/>
        </w:rPr>
      </w:pPr>
      <w:r>
        <w:rPr>
          <w:rFonts w:eastAsia="Times New Roman" w:cs="B Zar" w:hint="cs"/>
          <w:color w:val="000000"/>
          <w:sz w:val="36"/>
          <w:szCs w:val="36"/>
          <w:rtl/>
        </w:rPr>
        <w:t>1- 2422. ذیل آیه 51 سوره قلم.</w:t>
      </w:r>
    </w:p>
    <w:p w:rsidR="00000000" w:rsidRDefault="00EB7B05">
      <w:pPr>
        <w:bidi/>
        <w:jc w:val="both"/>
        <w:divId w:val="1938172714"/>
        <w:rPr>
          <w:rFonts w:eastAsia="Times New Roman" w:cs="B Zar" w:hint="cs"/>
          <w:color w:val="000000"/>
          <w:sz w:val="36"/>
          <w:szCs w:val="36"/>
          <w:rtl/>
        </w:rPr>
      </w:pPr>
      <w:r>
        <w:rPr>
          <w:rFonts w:eastAsia="Times New Roman" w:cs="B Zar" w:hint="cs"/>
          <w:color w:val="000000"/>
          <w:sz w:val="36"/>
          <w:szCs w:val="36"/>
          <w:rtl/>
        </w:rPr>
        <w:t>2- 2423. بحار الانوار، 63 ص 17.</w:t>
      </w:r>
    </w:p>
    <w:p w:rsidR="00000000" w:rsidRDefault="00EB7B05">
      <w:pPr>
        <w:bidi/>
        <w:jc w:val="both"/>
        <w:divId w:val="1822844135"/>
        <w:rPr>
          <w:rFonts w:eastAsia="Times New Roman" w:cs="B Zar" w:hint="cs"/>
          <w:color w:val="000000"/>
          <w:sz w:val="36"/>
          <w:szCs w:val="36"/>
          <w:rtl/>
        </w:rPr>
      </w:pPr>
      <w:r>
        <w:rPr>
          <w:rFonts w:eastAsia="Times New Roman" w:cs="B Zar" w:hint="cs"/>
          <w:color w:val="000000"/>
          <w:sz w:val="36"/>
          <w:szCs w:val="36"/>
          <w:rtl/>
        </w:rPr>
        <w:t>3- 2424. بحار الانوار، 95 ص 127.</w:t>
      </w:r>
    </w:p>
    <w:p w:rsidR="00000000" w:rsidRDefault="00EB7B05">
      <w:pPr>
        <w:pStyle w:val="contentparagraph"/>
        <w:bidi/>
        <w:jc w:val="both"/>
        <w:divId w:val="844783908"/>
        <w:rPr>
          <w:rFonts w:cs="B Zar" w:hint="cs"/>
          <w:color w:val="000000"/>
          <w:sz w:val="36"/>
          <w:szCs w:val="36"/>
          <w:rtl/>
        </w:rPr>
      </w:pPr>
      <w:r>
        <w:rPr>
          <w:rStyle w:val="contenttext"/>
          <w:rFonts w:cs="B Zar" w:hint="cs"/>
          <w:color w:val="000000"/>
          <w:sz w:val="36"/>
          <w:szCs w:val="36"/>
          <w:rtl/>
        </w:rPr>
        <w:t>قرآن شناسی</w:t>
      </w:r>
    </w:p>
    <w:p w:rsidR="00000000" w:rsidRDefault="00EB7B05">
      <w:pPr>
        <w:pStyle w:val="Heading3"/>
        <w:shd w:val="clear" w:color="auto" w:fill="FFFFFF"/>
        <w:bidi/>
        <w:jc w:val="both"/>
        <w:divId w:val="498732881"/>
        <w:rPr>
          <w:rFonts w:eastAsia="Times New Roman" w:cs="B Titr" w:hint="cs"/>
          <w:b w:val="0"/>
          <w:bCs w:val="0"/>
          <w:color w:val="FF0080"/>
          <w:sz w:val="30"/>
          <w:szCs w:val="30"/>
          <w:rtl/>
        </w:rPr>
      </w:pPr>
      <w:r>
        <w:rPr>
          <w:rFonts w:eastAsia="Times New Roman" w:cs="B Titr" w:hint="cs"/>
          <w:b w:val="0"/>
          <w:bCs w:val="0"/>
          <w:color w:val="FF0080"/>
          <w:sz w:val="30"/>
          <w:szCs w:val="30"/>
          <w:rtl/>
        </w:rPr>
        <w:t>366. ک</w:t>
      </w:r>
      <w:r>
        <w:rPr>
          <w:rFonts w:eastAsia="Times New Roman" w:cs="B Titr" w:hint="cs"/>
          <w:b w:val="0"/>
          <w:bCs w:val="0"/>
          <w:color w:val="FF0080"/>
          <w:sz w:val="30"/>
          <w:szCs w:val="30"/>
          <w:rtl/>
        </w:rPr>
        <w:t>ریم بودن قرآن</w:t>
      </w:r>
    </w:p>
    <w:p w:rsidR="00000000" w:rsidRDefault="00EB7B05">
      <w:pPr>
        <w:pStyle w:val="contentparagraph"/>
        <w:bidi/>
        <w:jc w:val="both"/>
        <w:divId w:val="498732881"/>
        <w:rPr>
          <w:rFonts w:cs="B Zar" w:hint="cs"/>
          <w:color w:val="000000"/>
          <w:sz w:val="36"/>
          <w:szCs w:val="36"/>
          <w:rtl/>
        </w:rPr>
      </w:pPr>
      <w:hyperlink w:anchor="content_note_371_1" w:tooltip="2425. ذیل آیات 77-80 سوره واقعه." w:history="1">
        <w:r>
          <w:rPr>
            <w:rStyle w:val="Hyperlink"/>
            <w:rFonts w:cs="B Zar" w:hint="cs"/>
            <w:sz w:val="36"/>
            <w:szCs w:val="36"/>
            <w:rtl/>
          </w:rPr>
          <w:t>(1)</w:t>
        </w:r>
      </w:hyperlink>
    </w:p>
    <w:p w:rsidR="00000000" w:rsidRDefault="00EB7B05">
      <w:pPr>
        <w:pStyle w:val="contentparagraph"/>
        <w:bidi/>
        <w:jc w:val="both"/>
        <w:divId w:val="498732881"/>
        <w:rPr>
          <w:rFonts w:cs="B Zar" w:hint="cs"/>
          <w:color w:val="000000"/>
          <w:sz w:val="36"/>
          <w:szCs w:val="36"/>
          <w:rtl/>
        </w:rPr>
      </w:pPr>
      <w:r>
        <w:rPr>
          <w:rStyle w:val="contenttext"/>
          <w:rFonts w:cs="B Zar" w:hint="cs"/>
          <w:color w:val="000000"/>
          <w:sz w:val="36"/>
          <w:szCs w:val="36"/>
          <w:rtl/>
        </w:rPr>
        <w:t>1. خداوند، کریم است. «ما غرّک بربّک الکریم»</w:t>
      </w:r>
      <w:hyperlink w:anchor="content_note_371_2" w:tooltip="2426. انفطار، 6." w:history="1">
        <w:r>
          <w:rPr>
            <w:rStyle w:val="Hyperlink"/>
            <w:rFonts w:cs="B Zar" w:hint="cs"/>
            <w:sz w:val="36"/>
            <w:szCs w:val="36"/>
            <w:rtl/>
          </w:rPr>
          <w:t>(2)</w:t>
        </w:r>
      </w:hyperlink>
    </w:p>
    <w:p w:rsidR="00000000" w:rsidRDefault="00EB7B05">
      <w:pPr>
        <w:pStyle w:val="contentparagraph"/>
        <w:bidi/>
        <w:jc w:val="both"/>
        <w:divId w:val="498732881"/>
        <w:rPr>
          <w:rFonts w:cs="B Zar" w:hint="cs"/>
          <w:color w:val="000000"/>
          <w:sz w:val="36"/>
          <w:szCs w:val="36"/>
          <w:rtl/>
        </w:rPr>
      </w:pPr>
      <w:r>
        <w:rPr>
          <w:rStyle w:val="contenttext"/>
          <w:rFonts w:cs="B Zar" w:hint="cs"/>
          <w:color w:val="000000"/>
          <w:sz w:val="36"/>
          <w:szCs w:val="36"/>
          <w:rtl/>
        </w:rPr>
        <w:t>2. قرآن، کریم است. «انّه لقرآن کریم»</w:t>
      </w:r>
      <w:hyperlink w:anchor="content_note_371_3" w:tooltip="2427. واقعه، 77." w:history="1">
        <w:r>
          <w:rPr>
            <w:rStyle w:val="Hyperlink"/>
            <w:rFonts w:cs="B Zar" w:hint="cs"/>
            <w:sz w:val="36"/>
            <w:szCs w:val="36"/>
            <w:rtl/>
          </w:rPr>
          <w:t>(3)</w:t>
        </w:r>
      </w:hyperlink>
    </w:p>
    <w:p w:rsidR="00000000" w:rsidRDefault="00EB7B05">
      <w:pPr>
        <w:pStyle w:val="contentparagraph"/>
        <w:bidi/>
        <w:jc w:val="both"/>
        <w:divId w:val="498732881"/>
        <w:rPr>
          <w:rFonts w:cs="B Zar" w:hint="cs"/>
          <w:color w:val="000000"/>
          <w:sz w:val="36"/>
          <w:szCs w:val="36"/>
          <w:rtl/>
        </w:rPr>
      </w:pPr>
      <w:r>
        <w:rPr>
          <w:rStyle w:val="contenttext"/>
          <w:rFonts w:cs="B Zar" w:hint="cs"/>
          <w:color w:val="000000"/>
          <w:sz w:val="36"/>
          <w:szCs w:val="36"/>
          <w:rtl/>
        </w:rPr>
        <w:t>3. رسول خدا، کریم است. «و جاءهم رسولٌ کریم»</w:t>
      </w:r>
      <w:hyperlink w:anchor="content_note_371_4" w:tooltip="2428. دخان، 17." w:history="1">
        <w:r>
          <w:rPr>
            <w:rStyle w:val="Hyperlink"/>
            <w:rFonts w:cs="B Zar" w:hint="cs"/>
            <w:sz w:val="36"/>
            <w:szCs w:val="36"/>
            <w:rtl/>
          </w:rPr>
          <w:t>(4)</w:t>
        </w:r>
      </w:hyperlink>
    </w:p>
    <w:p w:rsidR="00000000" w:rsidRDefault="00EB7B05">
      <w:pPr>
        <w:pStyle w:val="contentparagraph"/>
        <w:bidi/>
        <w:jc w:val="both"/>
        <w:divId w:val="498732881"/>
        <w:rPr>
          <w:rFonts w:cs="B Zar" w:hint="cs"/>
          <w:color w:val="000000"/>
          <w:sz w:val="36"/>
          <w:szCs w:val="36"/>
          <w:rtl/>
        </w:rPr>
      </w:pPr>
      <w:r>
        <w:rPr>
          <w:rStyle w:val="contenttext"/>
          <w:rFonts w:cs="B Zar" w:hint="cs"/>
          <w:color w:val="000000"/>
          <w:sz w:val="36"/>
          <w:szCs w:val="36"/>
          <w:rtl/>
        </w:rPr>
        <w:t>4. واسطه نزول وحی (جبرئیل)، کریم است. «انّه لقول رسول کریم»</w:t>
      </w:r>
      <w:hyperlink w:anchor="content_note_371_5" w:tooltip="2429. تکویر، 19." w:history="1">
        <w:r>
          <w:rPr>
            <w:rStyle w:val="Hyperlink"/>
            <w:rFonts w:cs="B Zar" w:hint="cs"/>
            <w:sz w:val="36"/>
            <w:szCs w:val="36"/>
            <w:rtl/>
          </w:rPr>
          <w:t>(5)</w:t>
        </w:r>
      </w:hyperlink>
    </w:p>
    <w:p w:rsidR="00000000" w:rsidRDefault="00EB7B05">
      <w:pPr>
        <w:pStyle w:val="contentparagraph"/>
        <w:bidi/>
        <w:jc w:val="both"/>
        <w:divId w:val="498732881"/>
        <w:rPr>
          <w:rFonts w:cs="B Zar" w:hint="cs"/>
          <w:color w:val="000000"/>
          <w:sz w:val="36"/>
          <w:szCs w:val="36"/>
          <w:rtl/>
        </w:rPr>
      </w:pPr>
      <w:r>
        <w:rPr>
          <w:rStyle w:val="contenttext"/>
          <w:rFonts w:cs="B Zar" w:hint="cs"/>
          <w:color w:val="000000"/>
          <w:sz w:val="36"/>
          <w:szCs w:val="36"/>
          <w:rtl/>
        </w:rPr>
        <w:t>5. حضرت علی علیه السلام در خطبه 152 نهج البلاغه، اهل بیت را «کرائم القرآن» می نامد.</w:t>
      </w:r>
    </w:p>
    <w:p w:rsidR="00000000" w:rsidRDefault="00EB7B05">
      <w:pPr>
        <w:pStyle w:val="contentparagraph"/>
        <w:bidi/>
        <w:jc w:val="both"/>
        <w:divId w:val="498732881"/>
        <w:rPr>
          <w:rFonts w:cs="B Zar" w:hint="cs"/>
          <w:color w:val="000000"/>
          <w:sz w:val="36"/>
          <w:szCs w:val="36"/>
          <w:rtl/>
        </w:rPr>
      </w:pPr>
      <w:r>
        <w:rPr>
          <w:rStyle w:val="contenttext"/>
          <w:rFonts w:cs="B Zar" w:hint="cs"/>
          <w:color w:val="000000"/>
          <w:sz w:val="36"/>
          <w:szCs w:val="36"/>
          <w:rtl/>
        </w:rPr>
        <w:t>6. انسان نیز به عنوان برترین مخلوق الهی، مورد کرامت است. «و لقد کرّمنا بنی آدم»</w:t>
      </w:r>
      <w:hyperlink w:anchor="content_note_371_6" w:tooltip="2430. اسراء، 70." w:history="1">
        <w:r>
          <w:rPr>
            <w:rStyle w:val="Hyperlink"/>
            <w:rFonts w:cs="B Zar" w:hint="cs"/>
            <w:sz w:val="36"/>
            <w:szCs w:val="36"/>
            <w:rtl/>
          </w:rPr>
          <w:t>(6)</w:t>
        </w:r>
      </w:hyperlink>
    </w:p>
    <w:p w:rsidR="00000000" w:rsidRDefault="00EB7B05">
      <w:pPr>
        <w:pStyle w:val="Heading3"/>
        <w:shd w:val="clear" w:color="auto" w:fill="FFFFFF"/>
        <w:bidi/>
        <w:jc w:val="both"/>
        <w:divId w:val="714428389"/>
        <w:rPr>
          <w:rFonts w:eastAsia="Times New Roman" w:cs="B Titr" w:hint="cs"/>
          <w:b w:val="0"/>
          <w:bCs w:val="0"/>
          <w:color w:val="FF0080"/>
          <w:sz w:val="30"/>
          <w:szCs w:val="30"/>
          <w:rtl/>
        </w:rPr>
      </w:pPr>
      <w:r>
        <w:rPr>
          <w:rFonts w:eastAsia="Times New Roman" w:cs="B Titr" w:hint="cs"/>
          <w:b w:val="0"/>
          <w:bCs w:val="0"/>
          <w:color w:val="FF0080"/>
          <w:sz w:val="30"/>
          <w:szCs w:val="30"/>
          <w:rtl/>
        </w:rPr>
        <w:t>367. تفاوت داستان های قرآن با سایر داستان ها</w:t>
      </w:r>
    </w:p>
    <w:p w:rsidR="00000000" w:rsidRDefault="00EB7B05">
      <w:pPr>
        <w:pStyle w:val="contentparagraph"/>
        <w:bidi/>
        <w:jc w:val="both"/>
        <w:divId w:val="714428389"/>
        <w:rPr>
          <w:rFonts w:cs="B Zar" w:hint="cs"/>
          <w:color w:val="000000"/>
          <w:sz w:val="36"/>
          <w:szCs w:val="36"/>
          <w:rtl/>
        </w:rPr>
      </w:pPr>
      <w:hyperlink w:anchor="content_note_371_7" w:tooltip="2431. ذیل آیه 3 سوره یوسف." w:history="1">
        <w:r>
          <w:rPr>
            <w:rStyle w:val="Hyperlink"/>
            <w:rFonts w:cs="B Zar" w:hint="cs"/>
            <w:sz w:val="36"/>
            <w:szCs w:val="36"/>
            <w:rtl/>
          </w:rPr>
          <w:t>(7)</w:t>
        </w:r>
      </w:hyperlink>
    </w:p>
    <w:p w:rsidR="00000000" w:rsidRDefault="00EB7B05">
      <w:pPr>
        <w:pStyle w:val="contentparagraph"/>
        <w:bidi/>
        <w:jc w:val="both"/>
        <w:divId w:val="714428389"/>
        <w:rPr>
          <w:rFonts w:cs="B Zar" w:hint="cs"/>
          <w:color w:val="000000"/>
          <w:sz w:val="36"/>
          <w:szCs w:val="36"/>
          <w:rtl/>
        </w:rPr>
      </w:pPr>
      <w:r>
        <w:rPr>
          <w:rStyle w:val="contenttext"/>
          <w:rFonts w:cs="B Zar" w:hint="cs"/>
          <w:color w:val="000000"/>
          <w:sz w:val="36"/>
          <w:szCs w:val="36"/>
          <w:rtl/>
        </w:rPr>
        <w:t>1. قصّه گو خداوند است. «نحن نقصّ»</w:t>
      </w:r>
    </w:p>
    <w:p w:rsidR="00000000" w:rsidRDefault="00EB7B05">
      <w:pPr>
        <w:pStyle w:val="contentparagraph"/>
        <w:bidi/>
        <w:jc w:val="both"/>
        <w:divId w:val="714428389"/>
        <w:rPr>
          <w:rFonts w:cs="B Zar" w:hint="cs"/>
          <w:color w:val="000000"/>
          <w:sz w:val="36"/>
          <w:szCs w:val="36"/>
          <w:rtl/>
        </w:rPr>
      </w:pPr>
      <w:r>
        <w:rPr>
          <w:rStyle w:val="contenttext"/>
          <w:rFonts w:cs="B Zar" w:hint="cs"/>
          <w:color w:val="000000"/>
          <w:sz w:val="36"/>
          <w:szCs w:val="36"/>
          <w:rtl/>
        </w:rPr>
        <w:t>2. هدفدار است. «نقصّ علیک من انباء الرّسل مانثبّت به فؤادک»</w:t>
      </w:r>
      <w:hyperlink w:anchor="content_note_371_8" w:tooltip="2432. هود، 120." w:history="1">
        <w:r>
          <w:rPr>
            <w:rStyle w:val="Hyperlink"/>
            <w:rFonts w:cs="B Zar" w:hint="cs"/>
            <w:sz w:val="36"/>
            <w:szCs w:val="36"/>
            <w:rtl/>
          </w:rPr>
          <w:t>(8)</w:t>
        </w:r>
      </w:hyperlink>
    </w:p>
    <w:p w:rsidR="00000000" w:rsidRDefault="00EB7B05">
      <w:pPr>
        <w:pStyle w:val="contentparagraph"/>
        <w:bidi/>
        <w:jc w:val="both"/>
        <w:divId w:val="714428389"/>
        <w:rPr>
          <w:rFonts w:cs="B Zar" w:hint="cs"/>
          <w:color w:val="000000"/>
          <w:sz w:val="36"/>
          <w:szCs w:val="36"/>
          <w:rtl/>
        </w:rPr>
      </w:pPr>
      <w:r>
        <w:rPr>
          <w:rStyle w:val="contenttext"/>
          <w:rFonts w:cs="B Zar" w:hint="cs"/>
          <w:color w:val="000000"/>
          <w:sz w:val="36"/>
          <w:szCs w:val="36"/>
          <w:rtl/>
        </w:rPr>
        <w:t>3. حقّ است، نه خیال. «نحن نقصّ علیک نبأهم بالحقّ»</w:t>
      </w:r>
      <w:hyperlink w:anchor="content_note_371_9" w:tooltip="2433. کهف، 13." w:history="1">
        <w:r>
          <w:rPr>
            <w:rStyle w:val="Hyperlink"/>
            <w:rFonts w:cs="B Zar" w:hint="cs"/>
            <w:sz w:val="36"/>
            <w:szCs w:val="36"/>
            <w:rtl/>
          </w:rPr>
          <w:t>(9)</w:t>
        </w:r>
      </w:hyperlink>
    </w:p>
    <w:p w:rsidR="00000000" w:rsidRDefault="00EB7B05">
      <w:pPr>
        <w:pStyle w:val="contentparagraph"/>
        <w:bidi/>
        <w:jc w:val="both"/>
        <w:divId w:val="714428389"/>
        <w:rPr>
          <w:rFonts w:cs="B Zar" w:hint="cs"/>
          <w:color w:val="000000"/>
          <w:sz w:val="36"/>
          <w:szCs w:val="36"/>
          <w:rtl/>
        </w:rPr>
      </w:pPr>
      <w:r>
        <w:rPr>
          <w:rStyle w:val="contenttext"/>
          <w:rFonts w:cs="B Zar" w:hint="cs"/>
          <w:color w:val="000000"/>
          <w:sz w:val="36"/>
          <w:szCs w:val="36"/>
          <w:rtl/>
        </w:rPr>
        <w:t>4. بر اساس علم است، نه گمان. «فلنقصنّ علیهم بعلمٍ»</w:t>
      </w:r>
      <w:hyperlink w:anchor="content_note_371_10" w:tooltip="2434. اعراف، 7." w:history="1">
        <w:r>
          <w:rPr>
            <w:rStyle w:val="Hyperlink"/>
            <w:rFonts w:cs="B Zar" w:hint="cs"/>
            <w:sz w:val="36"/>
            <w:szCs w:val="36"/>
            <w:rtl/>
          </w:rPr>
          <w:t>(10)</w:t>
        </w:r>
      </w:hyperlink>
    </w:p>
    <w:p w:rsidR="00000000" w:rsidRDefault="00EB7B05">
      <w:pPr>
        <w:pStyle w:val="contentparagraph"/>
        <w:bidi/>
        <w:jc w:val="both"/>
        <w:divId w:val="714428389"/>
        <w:rPr>
          <w:rFonts w:cs="B Zar" w:hint="cs"/>
          <w:color w:val="000000"/>
          <w:sz w:val="36"/>
          <w:szCs w:val="36"/>
          <w:rtl/>
        </w:rPr>
      </w:pPr>
      <w:r>
        <w:rPr>
          <w:rStyle w:val="contenttext"/>
          <w:rFonts w:cs="B Zar" w:hint="cs"/>
          <w:color w:val="000000"/>
          <w:sz w:val="36"/>
          <w:szCs w:val="36"/>
          <w:rtl/>
        </w:rPr>
        <w:t>5. وسیله ی تفکّر است، نه تخدیر. «فاقصص القصص لعلّهم یتفکّرون»</w:t>
      </w:r>
      <w:hyperlink w:anchor="content_note_371_11" w:tooltip="2435. اعراف، 176." w:history="1">
        <w:r>
          <w:rPr>
            <w:rStyle w:val="Hyperlink"/>
            <w:rFonts w:cs="B Zar" w:hint="cs"/>
            <w:sz w:val="36"/>
            <w:szCs w:val="36"/>
            <w:rtl/>
          </w:rPr>
          <w:t>(11)</w:t>
        </w:r>
      </w:hyperlink>
    </w:p>
    <w:p w:rsidR="00000000" w:rsidRDefault="00EB7B05">
      <w:pPr>
        <w:pStyle w:val="contentparagraph"/>
        <w:bidi/>
        <w:jc w:val="both"/>
        <w:divId w:val="714428389"/>
        <w:rPr>
          <w:rFonts w:cs="B Zar" w:hint="cs"/>
          <w:color w:val="000000"/>
          <w:sz w:val="36"/>
          <w:szCs w:val="36"/>
          <w:rtl/>
        </w:rPr>
      </w:pPr>
      <w:r>
        <w:rPr>
          <w:rStyle w:val="contenttext"/>
          <w:rFonts w:cs="B Zar" w:hint="cs"/>
          <w:color w:val="000000"/>
          <w:sz w:val="36"/>
          <w:szCs w:val="36"/>
          <w:rtl/>
        </w:rPr>
        <w:t>6. وسیله ی عبرت است، نه تفریح و سرگرمی. «لقد کان فی قصصهم عبره»</w:t>
      </w:r>
      <w:hyperlink w:anchor="content_note_371_12" w:tooltip="2436. یوسف، 111." w:history="1">
        <w:r>
          <w:rPr>
            <w:rStyle w:val="Hyperlink"/>
            <w:rFonts w:cs="B Zar" w:hint="cs"/>
            <w:sz w:val="36"/>
            <w:szCs w:val="36"/>
            <w:rtl/>
          </w:rPr>
          <w:t>(12)</w:t>
        </w:r>
      </w:hyperlink>
    </w:p>
    <w:p w:rsidR="00000000" w:rsidRDefault="00EB7B05">
      <w:pPr>
        <w:pStyle w:val="contentparagraph"/>
        <w:bidi/>
        <w:jc w:val="both"/>
        <w:divId w:val="714428389"/>
        <w:rPr>
          <w:rFonts w:cs="B Zar" w:hint="cs"/>
          <w:color w:val="000000"/>
          <w:sz w:val="36"/>
          <w:szCs w:val="36"/>
          <w:rtl/>
        </w:rPr>
      </w:pPr>
      <w:r>
        <w:rPr>
          <w:rStyle w:val="contenttext"/>
          <w:rFonts w:cs="B Zar" w:hint="cs"/>
          <w:color w:val="000000"/>
          <w:sz w:val="36"/>
          <w:szCs w:val="36"/>
          <w:rtl/>
        </w:rPr>
        <w:t>ص:371</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70" style="width:0;height:1.5pt" o:hralign="center" o:hrstd="t" o:hr="t" fillcolor="#a0a0a0" stroked="f"/>
        </w:pict>
      </w:r>
    </w:p>
    <w:p w:rsidR="00000000" w:rsidRDefault="00EB7B05">
      <w:pPr>
        <w:bidi/>
        <w:jc w:val="both"/>
        <w:divId w:val="1397126615"/>
        <w:rPr>
          <w:rFonts w:eastAsia="Times New Roman" w:cs="B Zar" w:hint="cs"/>
          <w:color w:val="000000"/>
          <w:sz w:val="36"/>
          <w:szCs w:val="36"/>
          <w:rtl/>
        </w:rPr>
      </w:pPr>
      <w:r>
        <w:rPr>
          <w:rFonts w:eastAsia="Times New Roman" w:cs="B Zar" w:hint="cs"/>
          <w:color w:val="000000"/>
          <w:sz w:val="36"/>
          <w:szCs w:val="36"/>
          <w:rtl/>
        </w:rPr>
        <w:t>1- 2425. ذیل آیات 77-80 سوره واقعه.</w:t>
      </w:r>
    </w:p>
    <w:p w:rsidR="00000000" w:rsidRDefault="00EB7B05">
      <w:pPr>
        <w:bidi/>
        <w:jc w:val="both"/>
        <w:divId w:val="1572546457"/>
        <w:rPr>
          <w:rFonts w:eastAsia="Times New Roman" w:cs="B Zar" w:hint="cs"/>
          <w:color w:val="000000"/>
          <w:sz w:val="36"/>
          <w:szCs w:val="36"/>
          <w:rtl/>
        </w:rPr>
      </w:pPr>
      <w:r>
        <w:rPr>
          <w:rFonts w:eastAsia="Times New Roman" w:cs="B Zar" w:hint="cs"/>
          <w:color w:val="000000"/>
          <w:sz w:val="36"/>
          <w:szCs w:val="36"/>
          <w:rtl/>
        </w:rPr>
        <w:t>2- 2426. انفطار، 6.</w:t>
      </w:r>
    </w:p>
    <w:p w:rsidR="00000000" w:rsidRDefault="00EB7B05">
      <w:pPr>
        <w:bidi/>
        <w:jc w:val="both"/>
        <w:divId w:val="819033237"/>
        <w:rPr>
          <w:rFonts w:eastAsia="Times New Roman" w:cs="B Zar" w:hint="cs"/>
          <w:color w:val="000000"/>
          <w:sz w:val="36"/>
          <w:szCs w:val="36"/>
          <w:rtl/>
        </w:rPr>
      </w:pPr>
      <w:r>
        <w:rPr>
          <w:rFonts w:eastAsia="Times New Roman" w:cs="B Zar" w:hint="cs"/>
          <w:color w:val="000000"/>
          <w:sz w:val="36"/>
          <w:szCs w:val="36"/>
          <w:rtl/>
        </w:rPr>
        <w:t>3- 2427. واقعه، 77.</w:t>
      </w:r>
    </w:p>
    <w:p w:rsidR="00000000" w:rsidRDefault="00EB7B05">
      <w:pPr>
        <w:bidi/>
        <w:jc w:val="both"/>
        <w:divId w:val="719748871"/>
        <w:rPr>
          <w:rFonts w:eastAsia="Times New Roman" w:cs="B Zar" w:hint="cs"/>
          <w:color w:val="000000"/>
          <w:sz w:val="36"/>
          <w:szCs w:val="36"/>
          <w:rtl/>
        </w:rPr>
      </w:pPr>
      <w:r>
        <w:rPr>
          <w:rFonts w:eastAsia="Times New Roman" w:cs="B Zar" w:hint="cs"/>
          <w:color w:val="000000"/>
          <w:sz w:val="36"/>
          <w:szCs w:val="36"/>
          <w:rtl/>
        </w:rPr>
        <w:t>4- 2428. دخان، 17.</w:t>
      </w:r>
    </w:p>
    <w:p w:rsidR="00000000" w:rsidRDefault="00EB7B05">
      <w:pPr>
        <w:bidi/>
        <w:jc w:val="both"/>
        <w:divId w:val="1789201210"/>
        <w:rPr>
          <w:rFonts w:eastAsia="Times New Roman" w:cs="B Zar" w:hint="cs"/>
          <w:color w:val="000000"/>
          <w:sz w:val="36"/>
          <w:szCs w:val="36"/>
          <w:rtl/>
        </w:rPr>
      </w:pPr>
      <w:r>
        <w:rPr>
          <w:rFonts w:eastAsia="Times New Roman" w:cs="B Zar" w:hint="cs"/>
          <w:color w:val="000000"/>
          <w:sz w:val="36"/>
          <w:szCs w:val="36"/>
          <w:rtl/>
        </w:rPr>
        <w:t>5- 2429. تکویر، 19.</w:t>
      </w:r>
    </w:p>
    <w:p w:rsidR="00000000" w:rsidRDefault="00EB7B05">
      <w:pPr>
        <w:bidi/>
        <w:jc w:val="both"/>
        <w:divId w:val="1000817296"/>
        <w:rPr>
          <w:rFonts w:eastAsia="Times New Roman" w:cs="B Zar" w:hint="cs"/>
          <w:color w:val="000000"/>
          <w:sz w:val="36"/>
          <w:szCs w:val="36"/>
          <w:rtl/>
        </w:rPr>
      </w:pPr>
      <w:r>
        <w:rPr>
          <w:rFonts w:eastAsia="Times New Roman" w:cs="B Zar" w:hint="cs"/>
          <w:color w:val="000000"/>
          <w:sz w:val="36"/>
          <w:szCs w:val="36"/>
          <w:rtl/>
        </w:rPr>
        <w:t>6- 2430. اسراء، 70.</w:t>
      </w:r>
    </w:p>
    <w:p w:rsidR="00000000" w:rsidRDefault="00EB7B05">
      <w:pPr>
        <w:bidi/>
        <w:jc w:val="both"/>
        <w:divId w:val="653295063"/>
        <w:rPr>
          <w:rFonts w:eastAsia="Times New Roman" w:cs="B Zar" w:hint="cs"/>
          <w:color w:val="000000"/>
          <w:sz w:val="36"/>
          <w:szCs w:val="36"/>
          <w:rtl/>
        </w:rPr>
      </w:pPr>
      <w:r>
        <w:rPr>
          <w:rFonts w:eastAsia="Times New Roman" w:cs="B Zar" w:hint="cs"/>
          <w:color w:val="000000"/>
          <w:sz w:val="36"/>
          <w:szCs w:val="36"/>
          <w:rtl/>
        </w:rPr>
        <w:t xml:space="preserve">7- 2431. </w:t>
      </w:r>
      <w:r>
        <w:rPr>
          <w:rFonts w:eastAsia="Times New Roman" w:cs="B Zar" w:hint="cs"/>
          <w:color w:val="000000"/>
          <w:sz w:val="36"/>
          <w:szCs w:val="36"/>
          <w:rtl/>
        </w:rPr>
        <w:t>ذیل آیه 3 سوره یوسف.</w:t>
      </w:r>
    </w:p>
    <w:p w:rsidR="00000000" w:rsidRDefault="00EB7B05">
      <w:pPr>
        <w:bidi/>
        <w:jc w:val="both"/>
        <w:divId w:val="1330475341"/>
        <w:rPr>
          <w:rFonts w:eastAsia="Times New Roman" w:cs="B Zar" w:hint="cs"/>
          <w:color w:val="000000"/>
          <w:sz w:val="36"/>
          <w:szCs w:val="36"/>
          <w:rtl/>
        </w:rPr>
      </w:pPr>
      <w:r>
        <w:rPr>
          <w:rFonts w:eastAsia="Times New Roman" w:cs="B Zar" w:hint="cs"/>
          <w:color w:val="000000"/>
          <w:sz w:val="36"/>
          <w:szCs w:val="36"/>
          <w:rtl/>
        </w:rPr>
        <w:t>8- 2432. هود، 120.</w:t>
      </w:r>
    </w:p>
    <w:p w:rsidR="00000000" w:rsidRDefault="00EB7B05">
      <w:pPr>
        <w:bidi/>
        <w:jc w:val="both"/>
        <w:divId w:val="1159806507"/>
        <w:rPr>
          <w:rFonts w:eastAsia="Times New Roman" w:cs="B Zar" w:hint="cs"/>
          <w:color w:val="000000"/>
          <w:sz w:val="36"/>
          <w:szCs w:val="36"/>
          <w:rtl/>
        </w:rPr>
      </w:pPr>
      <w:r>
        <w:rPr>
          <w:rFonts w:eastAsia="Times New Roman" w:cs="B Zar" w:hint="cs"/>
          <w:color w:val="000000"/>
          <w:sz w:val="36"/>
          <w:szCs w:val="36"/>
          <w:rtl/>
        </w:rPr>
        <w:t>9- 2433. کهف، 13.</w:t>
      </w:r>
    </w:p>
    <w:p w:rsidR="00000000" w:rsidRDefault="00EB7B05">
      <w:pPr>
        <w:bidi/>
        <w:jc w:val="both"/>
        <w:divId w:val="280964224"/>
        <w:rPr>
          <w:rFonts w:eastAsia="Times New Roman" w:cs="B Zar" w:hint="cs"/>
          <w:color w:val="000000"/>
          <w:sz w:val="36"/>
          <w:szCs w:val="36"/>
          <w:rtl/>
        </w:rPr>
      </w:pPr>
      <w:r>
        <w:rPr>
          <w:rFonts w:eastAsia="Times New Roman" w:cs="B Zar" w:hint="cs"/>
          <w:color w:val="000000"/>
          <w:sz w:val="36"/>
          <w:szCs w:val="36"/>
          <w:rtl/>
        </w:rPr>
        <w:t>10- 2434. اعراف، 7.</w:t>
      </w:r>
    </w:p>
    <w:p w:rsidR="00000000" w:rsidRDefault="00EB7B05">
      <w:pPr>
        <w:bidi/>
        <w:jc w:val="both"/>
        <w:divId w:val="1244756543"/>
        <w:rPr>
          <w:rFonts w:eastAsia="Times New Roman" w:cs="B Zar" w:hint="cs"/>
          <w:color w:val="000000"/>
          <w:sz w:val="36"/>
          <w:szCs w:val="36"/>
          <w:rtl/>
        </w:rPr>
      </w:pPr>
      <w:r>
        <w:rPr>
          <w:rFonts w:eastAsia="Times New Roman" w:cs="B Zar" w:hint="cs"/>
          <w:color w:val="000000"/>
          <w:sz w:val="36"/>
          <w:szCs w:val="36"/>
          <w:rtl/>
        </w:rPr>
        <w:t>11- 2435. اعراف، 176.</w:t>
      </w:r>
    </w:p>
    <w:p w:rsidR="00000000" w:rsidRDefault="00EB7B05">
      <w:pPr>
        <w:bidi/>
        <w:jc w:val="both"/>
        <w:divId w:val="1783838589"/>
        <w:rPr>
          <w:rFonts w:eastAsia="Times New Roman" w:cs="B Zar" w:hint="cs"/>
          <w:color w:val="000000"/>
          <w:sz w:val="36"/>
          <w:szCs w:val="36"/>
          <w:rtl/>
        </w:rPr>
      </w:pPr>
      <w:r>
        <w:rPr>
          <w:rFonts w:eastAsia="Times New Roman" w:cs="B Zar" w:hint="cs"/>
          <w:color w:val="000000"/>
          <w:sz w:val="36"/>
          <w:szCs w:val="36"/>
          <w:rtl/>
        </w:rPr>
        <w:t>12- 2436. یوسف، 111.</w:t>
      </w:r>
    </w:p>
    <w:p w:rsidR="00000000" w:rsidRDefault="00EB7B05">
      <w:pPr>
        <w:pStyle w:val="Heading3"/>
        <w:shd w:val="clear" w:color="auto" w:fill="FFFFFF"/>
        <w:bidi/>
        <w:jc w:val="both"/>
        <w:divId w:val="88356062"/>
        <w:rPr>
          <w:rFonts w:eastAsia="Times New Roman" w:cs="B Titr" w:hint="cs"/>
          <w:b w:val="0"/>
          <w:bCs w:val="0"/>
          <w:color w:val="FF0080"/>
          <w:sz w:val="30"/>
          <w:szCs w:val="30"/>
          <w:rtl/>
        </w:rPr>
      </w:pPr>
      <w:r>
        <w:rPr>
          <w:rFonts w:eastAsia="Times New Roman" w:cs="B Titr" w:hint="cs"/>
          <w:b w:val="0"/>
          <w:bCs w:val="0"/>
          <w:color w:val="FF0080"/>
          <w:sz w:val="30"/>
          <w:szCs w:val="30"/>
          <w:rtl/>
        </w:rPr>
        <w:t>368. داستان یوسف، بهترین داستان</w:t>
      </w:r>
    </w:p>
    <w:p w:rsidR="00000000" w:rsidRDefault="00EB7B05">
      <w:pPr>
        <w:pStyle w:val="contentparagraph"/>
        <w:bidi/>
        <w:jc w:val="both"/>
        <w:divId w:val="88356062"/>
        <w:rPr>
          <w:rFonts w:cs="B Zar" w:hint="cs"/>
          <w:color w:val="000000"/>
          <w:sz w:val="36"/>
          <w:szCs w:val="36"/>
          <w:rtl/>
        </w:rPr>
      </w:pPr>
      <w:r>
        <w:rPr>
          <w:rStyle w:val="contenttext"/>
          <w:rFonts w:cs="B Zar" w:hint="cs"/>
          <w:color w:val="000000"/>
          <w:sz w:val="36"/>
          <w:szCs w:val="36"/>
          <w:rtl/>
        </w:rPr>
        <w:t>داستان حضرت یوسف، «احسن القصص » است، زیرا:</w:t>
      </w:r>
    </w:p>
    <w:p w:rsidR="00000000" w:rsidRDefault="00EB7B05">
      <w:pPr>
        <w:pStyle w:val="contentparagraph"/>
        <w:bidi/>
        <w:jc w:val="both"/>
        <w:divId w:val="88356062"/>
        <w:rPr>
          <w:rFonts w:cs="B Zar" w:hint="cs"/>
          <w:color w:val="000000"/>
          <w:sz w:val="36"/>
          <w:szCs w:val="36"/>
          <w:rtl/>
        </w:rPr>
      </w:pPr>
      <w:r>
        <w:rPr>
          <w:rStyle w:val="contenttext"/>
          <w:rFonts w:cs="B Zar" w:hint="cs"/>
          <w:color w:val="000000"/>
          <w:sz w:val="36"/>
          <w:szCs w:val="36"/>
          <w:rtl/>
        </w:rPr>
        <w:t>1. معتبرترین داستان ها است. «بما اوحینا»</w:t>
      </w:r>
    </w:p>
    <w:p w:rsidR="00000000" w:rsidRDefault="00EB7B05">
      <w:pPr>
        <w:pStyle w:val="contentparagraph"/>
        <w:bidi/>
        <w:jc w:val="both"/>
        <w:divId w:val="88356062"/>
        <w:rPr>
          <w:rFonts w:cs="B Zar" w:hint="cs"/>
          <w:color w:val="000000"/>
          <w:sz w:val="36"/>
          <w:szCs w:val="36"/>
          <w:rtl/>
        </w:rPr>
      </w:pPr>
      <w:r>
        <w:rPr>
          <w:rStyle w:val="contenttext"/>
          <w:rFonts w:cs="B Zar" w:hint="cs"/>
          <w:color w:val="000000"/>
          <w:sz w:val="36"/>
          <w:szCs w:val="36"/>
          <w:rtl/>
        </w:rPr>
        <w:t>2. در این داستان، جهاد با نفس که بزرگ ترین جهاد است، مطرح می شود.</w:t>
      </w:r>
    </w:p>
    <w:p w:rsidR="00000000" w:rsidRDefault="00EB7B05">
      <w:pPr>
        <w:pStyle w:val="contentparagraph"/>
        <w:bidi/>
        <w:jc w:val="both"/>
        <w:divId w:val="88356062"/>
        <w:rPr>
          <w:rFonts w:cs="B Zar" w:hint="cs"/>
          <w:color w:val="000000"/>
          <w:sz w:val="36"/>
          <w:szCs w:val="36"/>
          <w:rtl/>
        </w:rPr>
      </w:pPr>
      <w:r>
        <w:rPr>
          <w:rStyle w:val="contenttext"/>
          <w:rFonts w:cs="B Zar" w:hint="cs"/>
          <w:color w:val="000000"/>
          <w:sz w:val="36"/>
          <w:szCs w:val="36"/>
          <w:rtl/>
        </w:rPr>
        <w:t>3. قهرمان داستان، نوجوانی است که تمام کمالات انسانی را در خود دارد. (صبر، ایمان، تقوا، عفاف، امانت، حکمت، عفو و احسان)</w:t>
      </w:r>
    </w:p>
    <w:p w:rsidR="00000000" w:rsidRDefault="00EB7B05">
      <w:pPr>
        <w:pStyle w:val="contentparagraph"/>
        <w:bidi/>
        <w:jc w:val="both"/>
        <w:divId w:val="88356062"/>
        <w:rPr>
          <w:rFonts w:cs="B Zar" w:hint="cs"/>
          <w:color w:val="000000"/>
          <w:sz w:val="36"/>
          <w:szCs w:val="36"/>
          <w:rtl/>
        </w:rPr>
      </w:pPr>
      <w:r>
        <w:rPr>
          <w:rStyle w:val="contenttext"/>
          <w:rFonts w:cs="B Zar" w:hint="cs"/>
          <w:color w:val="000000"/>
          <w:sz w:val="36"/>
          <w:szCs w:val="36"/>
          <w:rtl/>
        </w:rPr>
        <w:t xml:space="preserve">4. تمام چهره های داستان، خوش عاقبت می شوند. مثلا یوسف به حکومت می رسد، </w:t>
      </w:r>
      <w:r>
        <w:rPr>
          <w:rStyle w:val="contenttext"/>
          <w:rFonts w:cs="B Zar" w:hint="cs"/>
          <w:color w:val="000000"/>
          <w:sz w:val="36"/>
          <w:szCs w:val="36"/>
          <w:rtl/>
        </w:rPr>
        <w:t>برادران توبه می کنند، پدر بینایی خود را بدست می آورد، کشور قحطی زده نجات می یابد و دلتنگی ها و حسادت ها به وصال و محبّت تبدیل می شود.</w:t>
      </w:r>
    </w:p>
    <w:p w:rsidR="00000000" w:rsidRDefault="00EB7B05">
      <w:pPr>
        <w:pStyle w:val="contentparagraph"/>
        <w:bidi/>
        <w:jc w:val="both"/>
        <w:divId w:val="88356062"/>
        <w:rPr>
          <w:rFonts w:cs="B Zar" w:hint="cs"/>
          <w:color w:val="000000"/>
          <w:sz w:val="36"/>
          <w:szCs w:val="36"/>
          <w:rtl/>
        </w:rPr>
      </w:pPr>
      <w:r>
        <w:rPr>
          <w:rStyle w:val="contenttext"/>
          <w:rFonts w:cs="B Zar" w:hint="cs"/>
          <w:color w:val="000000"/>
          <w:sz w:val="36"/>
          <w:szCs w:val="36"/>
          <w:rtl/>
        </w:rPr>
        <w:t>5. در این داستان مجموعه ای از اضداد در کنار هم طرح شده اند: فراق و وصال، غم و شادی، قحطی و پرمحصولی، وفاداری و جفاکاری، ما</w:t>
      </w:r>
      <w:r>
        <w:rPr>
          <w:rStyle w:val="contenttext"/>
          <w:rFonts w:cs="B Zar" w:hint="cs"/>
          <w:color w:val="000000"/>
          <w:sz w:val="36"/>
          <w:szCs w:val="36"/>
          <w:rtl/>
        </w:rPr>
        <w:t>لک و مملوک، چاه و کاخ، فقر و غنا، بردگی و سلطنت، کوری و بینایی، پاکدامنی و اتهام ناروا بستن.</w:t>
      </w:r>
    </w:p>
    <w:p w:rsidR="00000000" w:rsidRDefault="00EB7B05">
      <w:pPr>
        <w:pStyle w:val="Heading3"/>
        <w:shd w:val="clear" w:color="auto" w:fill="FFFFFF"/>
        <w:bidi/>
        <w:jc w:val="both"/>
        <w:divId w:val="1498494072"/>
        <w:rPr>
          <w:rFonts w:eastAsia="Times New Roman" w:cs="B Titr" w:hint="cs"/>
          <w:b w:val="0"/>
          <w:bCs w:val="0"/>
          <w:color w:val="FF0080"/>
          <w:sz w:val="30"/>
          <w:szCs w:val="30"/>
          <w:rtl/>
        </w:rPr>
      </w:pPr>
      <w:r>
        <w:rPr>
          <w:rFonts w:eastAsia="Times New Roman" w:cs="B Titr" w:hint="cs"/>
          <w:b w:val="0"/>
          <w:bCs w:val="0"/>
          <w:color w:val="FF0080"/>
          <w:sz w:val="30"/>
          <w:szCs w:val="30"/>
          <w:rtl/>
        </w:rPr>
        <w:t>369. احسن بودن کارهای الهی</w:t>
      </w:r>
    </w:p>
    <w:p w:rsidR="00000000" w:rsidRDefault="00EB7B05">
      <w:pPr>
        <w:pStyle w:val="contentparagraph"/>
        <w:bidi/>
        <w:jc w:val="both"/>
        <w:divId w:val="1498494072"/>
        <w:rPr>
          <w:rFonts w:cs="B Zar" w:hint="cs"/>
          <w:color w:val="000000"/>
          <w:sz w:val="36"/>
          <w:szCs w:val="36"/>
          <w:rtl/>
        </w:rPr>
      </w:pPr>
      <w:r>
        <w:rPr>
          <w:rStyle w:val="contenttext"/>
          <w:rFonts w:cs="B Zar" w:hint="cs"/>
          <w:color w:val="000000"/>
          <w:sz w:val="36"/>
          <w:szCs w:val="36"/>
          <w:rtl/>
        </w:rPr>
        <w:t>نه فقط داستان های الهی، بلکه تمام کارهای خداوند، «اَحسن» است. زیرا:</w:t>
      </w:r>
    </w:p>
    <w:p w:rsidR="00000000" w:rsidRDefault="00EB7B05">
      <w:pPr>
        <w:pStyle w:val="contentparagraph"/>
        <w:bidi/>
        <w:jc w:val="both"/>
        <w:divId w:val="1498494072"/>
        <w:rPr>
          <w:rFonts w:cs="B Zar" w:hint="cs"/>
          <w:color w:val="000000"/>
          <w:sz w:val="36"/>
          <w:szCs w:val="36"/>
          <w:rtl/>
        </w:rPr>
      </w:pPr>
      <w:r>
        <w:rPr>
          <w:rStyle w:val="contenttext"/>
          <w:rFonts w:cs="B Zar" w:hint="cs"/>
          <w:color w:val="000000"/>
          <w:sz w:val="36"/>
          <w:szCs w:val="36"/>
          <w:rtl/>
        </w:rPr>
        <w:t>1. بهترین آفریدگار است. «احسن الخالقین»</w:t>
      </w:r>
      <w:hyperlink w:anchor="content_note_372_1" w:tooltip="2437. مؤمنون، 14." w:history="1">
        <w:r>
          <w:rPr>
            <w:rStyle w:val="Hyperlink"/>
            <w:rFonts w:cs="B Zar" w:hint="cs"/>
            <w:sz w:val="36"/>
            <w:szCs w:val="36"/>
            <w:rtl/>
          </w:rPr>
          <w:t>(1)</w:t>
        </w:r>
      </w:hyperlink>
    </w:p>
    <w:p w:rsidR="00000000" w:rsidRDefault="00EB7B05">
      <w:pPr>
        <w:pStyle w:val="contentparagraph"/>
        <w:bidi/>
        <w:jc w:val="both"/>
        <w:divId w:val="1498494072"/>
        <w:rPr>
          <w:rFonts w:cs="B Zar" w:hint="cs"/>
          <w:color w:val="000000"/>
          <w:sz w:val="36"/>
          <w:szCs w:val="36"/>
          <w:rtl/>
        </w:rPr>
      </w:pPr>
      <w:r>
        <w:rPr>
          <w:rStyle w:val="contenttext"/>
          <w:rFonts w:cs="B Zar" w:hint="cs"/>
          <w:color w:val="000000"/>
          <w:sz w:val="36"/>
          <w:szCs w:val="36"/>
          <w:rtl/>
        </w:rPr>
        <w:t>2. بهترین کتاب را دارد. «نزّل احسن الحدیث»</w:t>
      </w:r>
      <w:hyperlink w:anchor="content_note_372_2" w:tooltip="2438. زمر، 23." w:history="1">
        <w:r>
          <w:rPr>
            <w:rStyle w:val="Hyperlink"/>
            <w:rFonts w:cs="B Zar" w:hint="cs"/>
            <w:sz w:val="36"/>
            <w:szCs w:val="36"/>
            <w:rtl/>
          </w:rPr>
          <w:t>(2)</w:t>
        </w:r>
      </w:hyperlink>
    </w:p>
    <w:p w:rsidR="00000000" w:rsidRDefault="00EB7B05">
      <w:pPr>
        <w:pStyle w:val="contentparagraph"/>
        <w:bidi/>
        <w:jc w:val="both"/>
        <w:divId w:val="1498494072"/>
        <w:rPr>
          <w:rFonts w:cs="B Zar" w:hint="cs"/>
          <w:color w:val="000000"/>
          <w:sz w:val="36"/>
          <w:szCs w:val="36"/>
          <w:rtl/>
        </w:rPr>
      </w:pPr>
      <w:r>
        <w:rPr>
          <w:rStyle w:val="contenttext"/>
          <w:rFonts w:cs="B Zar" w:hint="cs"/>
          <w:color w:val="000000"/>
          <w:sz w:val="36"/>
          <w:szCs w:val="36"/>
          <w:rtl/>
        </w:rPr>
        <w:t>3. بهترین صورت گر است. «فاحسن صورکم»</w:t>
      </w:r>
      <w:hyperlink w:anchor="content_note_372_3" w:tooltip="2439. غافر، 64." w:history="1">
        <w:r>
          <w:rPr>
            <w:rStyle w:val="Hyperlink"/>
            <w:rFonts w:cs="B Zar" w:hint="cs"/>
            <w:sz w:val="36"/>
            <w:szCs w:val="36"/>
            <w:rtl/>
          </w:rPr>
          <w:t>(3)</w:t>
        </w:r>
      </w:hyperlink>
    </w:p>
    <w:p w:rsidR="00000000" w:rsidRDefault="00EB7B05">
      <w:pPr>
        <w:pStyle w:val="contentparagraph"/>
        <w:bidi/>
        <w:jc w:val="both"/>
        <w:divId w:val="1498494072"/>
        <w:rPr>
          <w:rFonts w:cs="B Zar" w:hint="cs"/>
          <w:color w:val="000000"/>
          <w:sz w:val="36"/>
          <w:szCs w:val="36"/>
          <w:rtl/>
        </w:rPr>
      </w:pPr>
      <w:r>
        <w:rPr>
          <w:rStyle w:val="contenttext"/>
          <w:rFonts w:cs="B Zar" w:hint="cs"/>
          <w:color w:val="000000"/>
          <w:sz w:val="36"/>
          <w:szCs w:val="36"/>
          <w:rtl/>
        </w:rPr>
        <w:t>4. بهترین دین را دارد. «و من احسن دیناً ممّن اسلم وجهه لله»</w:t>
      </w:r>
      <w:hyperlink w:anchor="content_note_372_4" w:tooltip="2440. نساء، 125." w:history="1">
        <w:r>
          <w:rPr>
            <w:rStyle w:val="Hyperlink"/>
            <w:rFonts w:cs="B Zar" w:hint="cs"/>
            <w:sz w:val="36"/>
            <w:szCs w:val="36"/>
            <w:rtl/>
          </w:rPr>
          <w:t>(4)</w:t>
        </w:r>
      </w:hyperlink>
    </w:p>
    <w:p w:rsidR="00000000" w:rsidRDefault="00EB7B05">
      <w:pPr>
        <w:pStyle w:val="contentparagraph"/>
        <w:bidi/>
        <w:jc w:val="both"/>
        <w:divId w:val="1498494072"/>
        <w:rPr>
          <w:rFonts w:cs="B Zar" w:hint="cs"/>
          <w:color w:val="000000"/>
          <w:sz w:val="36"/>
          <w:szCs w:val="36"/>
          <w:rtl/>
        </w:rPr>
      </w:pPr>
      <w:r>
        <w:rPr>
          <w:rStyle w:val="contenttext"/>
          <w:rFonts w:cs="B Zar" w:hint="cs"/>
          <w:color w:val="000000"/>
          <w:sz w:val="36"/>
          <w:szCs w:val="36"/>
          <w:rtl/>
        </w:rPr>
        <w:t>5. بهترین پاداش را می دهد. «لیجزیهم اللَّه احسن ما عملوا»</w:t>
      </w:r>
      <w:hyperlink w:anchor="content_note_372_5" w:tooltip="2441. نور، 38." w:history="1">
        <w:r>
          <w:rPr>
            <w:rStyle w:val="Hyperlink"/>
            <w:rFonts w:cs="B Zar" w:hint="cs"/>
            <w:sz w:val="36"/>
            <w:szCs w:val="36"/>
            <w:rtl/>
          </w:rPr>
          <w:t>(5)</w:t>
        </w:r>
      </w:hyperlink>
    </w:p>
    <w:p w:rsidR="00000000" w:rsidRDefault="00EB7B05">
      <w:pPr>
        <w:pStyle w:val="contentparagraph"/>
        <w:bidi/>
        <w:jc w:val="both"/>
        <w:divId w:val="1498494072"/>
        <w:rPr>
          <w:rFonts w:cs="B Zar" w:hint="cs"/>
          <w:color w:val="000000"/>
          <w:sz w:val="36"/>
          <w:szCs w:val="36"/>
          <w:rtl/>
        </w:rPr>
      </w:pPr>
      <w:r>
        <w:rPr>
          <w:rStyle w:val="contenttext"/>
          <w:rFonts w:cs="B Zar" w:hint="cs"/>
          <w:color w:val="000000"/>
          <w:sz w:val="36"/>
          <w:szCs w:val="36"/>
          <w:rtl/>
        </w:rPr>
        <w:t>و در برا</w:t>
      </w:r>
      <w:r>
        <w:rPr>
          <w:rStyle w:val="contenttext"/>
          <w:rFonts w:cs="B Zar" w:hint="cs"/>
          <w:color w:val="000000"/>
          <w:sz w:val="36"/>
          <w:szCs w:val="36"/>
          <w:rtl/>
        </w:rPr>
        <w:t>بر این بهترین ها، خداوند بهترین عمل را از انسان خواسته است. «لیبلوکم ایّکم احسن عملاً»</w:t>
      </w:r>
      <w:hyperlink w:anchor="content_note_372_6" w:tooltip="2442. هود، 7." w:history="1">
        <w:r>
          <w:rPr>
            <w:rStyle w:val="Hyperlink"/>
            <w:rFonts w:cs="B Zar" w:hint="cs"/>
            <w:sz w:val="36"/>
            <w:szCs w:val="36"/>
            <w:rtl/>
          </w:rPr>
          <w:t>(6)</w:t>
        </w:r>
      </w:hyperlink>
    </w:p>
    <w:p w:rsidR="00000000" w:rsidRDefault="00EB7B05">
      <w:pPr>
        <w:pStyle w:val="contentparagraph"/>
        <w:bidi/>
        <w:jc w:val="both"/>
        <w:divId w:val="1498494072"/>
        <w:rPr>
          <w:rFonts w:cs="B Zar" w:hint="cs"/>
          <w:color w:val="000000"/>
          <w:sz w:val="36"/>
          <w:szCs w:val="36"/>
          <w:rtl/>
        </w:rPr>
      </w:pPr>
      <w:r>
        <w:rPr>
          <w:rStyle w:val="contenttext"/>
          <w:rFonts w:cs="B Zar" w:hint="cs"/>
          <w:color w:val="000000"/>
          <w:sz w:val="36"/>
          <w:szCs w:val="36"/>
          <w:rtl/>
        </w:rPr>
        <w:t>ص:372</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71" style="width:0;height:1.5pt" o:hralign="center" o:hrstd="t" o:hr="t" fillcolor="#a0a0a0" stroked="f"/>
        </w:pict>
      </w:r>
    </w:p>
    <w:p w:rsidR="00000000" w:rsidRDefault="00EB7B05">
      <w:pPr>
        <w:bidi/>
        <w:jc w:val="both"/>
        <w:divId w:val="601840545"/>
        <w:rPr>
          <w:rFonts w:eastAsia="Times New Roman" w:cs="B Zar" w:hint="cs"/>
          <w:color w:val="000000"/>
          <w:sz w:val="36"/>
          <w:szCs w:val="36"/>
          <w:rtl/>
        </w:rPr>
      </w:pPr>
      <w:r>
        <w:rPr>
          <w:rFonts w:eastAsia="Times New Roman" w:cs="B Zar" w:hint="cs"/>
          <w:color w:val="000000"/>
          <w:sz w:val="36"/>
          <w:szCs w:val="36"/>
          <w:rtl/>
        </w:rPr>
        <w:t>1- 2437. مؤمنون، 14.</w:t>
      </w:r>
    </w:p>
    <w:p w:rsidR="00000000" w:rsidRDefault="00EB7B05">
      <w:pPr>
        <w:bidi/>
        <w:jc w:val="both"/>
        <w:divId w:val="1216743737"/>
        <w:rPr>
          <w:rFonts w:eastAsia="Times New Roman" w:cs="B Zar" w:hint="cs"/>
          <w:color w:val="000000"/>
          <w:sz w:val="36"/>
          <w:szCs w:val="36"/>
          <w:rtl/>
        </w:rPr>
      </w:pPr>
      <w:r>
        <w:rPr>
          <w:rFonts w:eastAsia="Times New Roman" w:cs="B Zar" w:hint="cs"/>
          <w:color w:val="000000"/>
          <w:sz w:val="36"/>
          <w:szCs w:val="36"/>
          <w:rtl/>
        </w:rPr>
        <w:t>2- 2438. زمر، 23.</w:t>
      </w:r>
    </w:p>
    <w:p w:rsidR="00000000" w:rsidRDefault="00EB7B05">
      <w:pPr>
        <w:bidi/>
        <w:jc w:val="both"/>
        <w:divId w:val="1227837945"/>
        <w:rPr>
          <w:rFonts w:eastAsia="Times New Roman" w:cs="B Zar" w:hint="cs"/>
          <w:color w:val="000000"/>
          <w:sz w:val="36"/>
          <w:szCs w:val="36"/>
          <w:rtl/>
        </w:rPr>
      </w:pPr>
      <w:r>
        <w:rPr>
          <w:rFonts w:eastAsia="Times New Roman" w:cs="B Zar" w:hint="cs"/>
          <w:color w:val="000000"/>
          <w:sz w:val="36"/>
          <w:szCs w:val="36"/>
          <w:rtl/>
        </w:rPr>
        <w:t>3- 2439. غافر، 64.</w:t>
      </w:r>
    </w:p>
    <w:p w:rsidR="00000000" w:rsidRDefault="00EB7B05">
      <w:pPr>
        <w:bidi/>
        <w:jc w:val="both"/>
        <w:divId w:val="1272397473"/>
        <w:rPr>
          <w:rFonts w:eastAsia="Times New Roman" w:cs="B Zar" w:hint="cs"/>
          <w:color w:val="000000"/>
          <w:sz w:val="36"/>
          <w:szCs w:val="36"/>
          <w:rtl/>
        </w:rPr>
      </w:pPr>
      <w:r>
        <w:rPr>
          <w:rFonts w:eastAsia="Times New Roman" w:cs="B Zar" w:hint="cs"/>
          <w:color w:val="000000"/>
          <w:sz w:val="36"/>
          <w:szCs w:val="36"/>
          <w:rtl/>
        </w:rPr>
        <w:t>4- 244</w:t>
      </w:r>
      <w:r>
        <w:rPr>
          <w:rFonts w:eastAsia="Times New Roman" w:cs="B Zar" w:hint="cs"/>
          <w:color w:val="000000"/>
          <w:sz w:val="36"/>
          <w:szCs w:val="36"/>
          <w:rtl/>
        </w:rPr>
        <w:t>0. نساء، 125.</w:t>
      </w:r>
    </w:p>
    <w:p w:rsidR="00000000" w:rsidRDefault="00EB7B05">
      <w:pPr>
        <w:bidi/>
        <w:jc w:val="both"/>
        <w:divId w:val="867790721"/>
        <w:rPr>
          <w:rFonts w:eastAsia="Times New Roman" w:cs="B Zar" w:hint="cs"/>
          <w:color w:val="000000"/>
          <w:sz w:val="36"/>
          <w:szCs w:val="36"/>
          <w:rtl/>
        </w:rPr>
      </w:pPr>
      <w:r>
        <w:rPr>
          <w:rFonts w:eastAsia="Times New Roman" w:cs="B Zar" w:hint="cs"/>
          <w:color w:val="000000"/>
          <w:sz w:val="36"/>
          <w:szCs w:val="36"/>
          <w:rtl/>
        </w:rPr>
        <w:t>5- 2441. نور، 38.</w:t>
      </w:r>
    </w:p>
    <w:p w:rsidR="00000000" w:rsidRDefault="00EB7B05">
      <w:pPr>
        <w:bidi/>
        <w:jc w:val="both"/>
        <w:divId w:val="1072629014"/>
        <w:rPr>
          <w:rFonts w:eastAsia="Times New Roman" w:cs="B Zar" w:hint="cs"/>
          <w:color w:val="000000"/>
          <w:sz w:val="36"/>
          <w:szCs w:val="36"/>
          <w:rtl/>
        </w:rPr>
      </w:pPr>
      <w:r>
        <w:rPr>
          <w:rFonts w:eastAsia="Times New Roman" w:cs="B Zar" w:hint="cs"/>
          <w:color w:val="000000"/>
          <w:sz w:val="36"/>
          <w:szCs w:val="36"/>
          <w:rtl/>
        </w:rPr>
        <w:t>6- 2442. هود، 7.</w:t>
      </w:r>
    </w:p>
    <w:p w:rsidR="00000000" w:rsidRDefault="00EB7B05">
      <w:pPr>
        <w:pStyle w:val="Heading3"/>
        <w:shd w:val="clear" w:color="auto" w:fill="FFFFFF"/>
        <w:bidi/>
        <w:jc w:val="both"/>
        <w:divId w:val="736517448"/>
        <w:rPr>
          <w:rFonts w:eastAsia="Times New Roman" w:cs="B Titr" w:hint="cs"/>
          <w:b w:val="0"/>
          <w:bCs w:val="0"/>
          <w:color w:val="FF0080"/>
          <w:sz w:val="30"/>
          <w:szCs w:val="30"/>
          <w:rtl/>
        </w:rPr>
      </w:pPr>
      <w:r>
        <w:rPr>
          <w:rFonts w:eastAsia="Times New Roman" w:cs="B Titr" w:hint="cs"/>
          <w:b w:val="0"/>
          <w:bCs w:val="0"/>
          <w:color w:val="FF0080"/>
          <w:sz w:val="30"/>
          <w:szCs w:val="30"/>
          <w:rtl/>
        </w:rPr>
        <w:t>370. مبارک بودن قرآن در همه ابعاد</w:t>
      </w:r>
    </w:p>
    <w:p w:rsidR="00000000" w:rsidRDefault="00EB7B05">
      <w:pPr>
        <w:pStyle w:val="contentparagraph"/>
        <w:bidi/>
        <w:jc w:val="both"/>
        <w:divId w:val="736517448"/>
        <w:rPr>
          <w:rFonts w:cs="B Zar" w:hint="cs"/>
          <w:color w:val="000000"/>
          <w:sz w:val="36"/>
          <w:szCs w:val="36"/>
          <w:rtl/>
        </w:rPr>
      </w:pPr>
      <w:hyperlink w:anchor="content_note_373_1" w:tooltip="2443. ذیل آیات 1-3 سوره دخان." w:history="1">
        <w:r>
          <w:rPr>
            <w:rStyle w:val="Hyperlink"/>
            <w:rFonts w:cs="B Zar" w:hint="cs"/>
            <w:sz w:val="36"/>
            <w:szCs w:val="36"/>
            <w:rtl/>
          </w:rPr>
          <w:t>(1)</w:t>
        </w:r>
      </w:hyperlink>
    </w:p>
    <w:p w:rsidR="00000000" w:rsidRDefault="00EB7B05">
      <w:pPr>
        <w:pStyle w:val="contentparagraph"/>
        <w:bidi/>
        <w:jc w:val="both"/>
        <w:divId w:val="736517448"/>
        <w:rPr>
          <w:rFonts w:cs="B Zar" w:hint="cs"/>
          <w:color w:val="000000"/>
          <w:sz w:val="36"/>
          <w:szCs w:val="36"/>
          <w:rtl/>
        </w:rPr>
      </w:pPr>
      <w:r>
        <w:rPr>
          <w:rStyle w:val="contenttext"/>
          <w:rFonts w:cs="B Zar" w:hint="cs"/>
          <w:color w:val="000000"/>
          <w:sz w:val="36"/>
          <w:szCs w:val="36"/>
          <w:rtl/>
        </w:rPr>
        <w:t>الف) از جهت نازل کننده. «تبارک الّذی نزل الفرقان»</w:t>
      </w:r>
      <w:hyperlink w:anchor="content_note_373_2" w:tooltip="2444. فرقان، 1." w:history="1">
        <w:r>
          <w:rPr>
            <w:rStyle w:val="Hyperlink"/>
            <w:rFonts w:cs="B Zar" w:hint="cs"/>
            <w:sz w:val="36"/>
            <w:szCs w:val="36"/>
            <w:rtl/>
          </w:rPr>
          <w:t>(2)</w:t>
        </w:r>
      </w:hyperlink>
    </w:p>
    <w:p w:rsidR="00000000" w:rsidRDefault="00EB7B05">
      <w:pPr>
        <w:pStyle w:val="contentparagraph"/>
        <w:bidi/>
        <w:jc w:val="both"/>
        <w:divId w:val="736517448"/>
        <w:rPr>
          <w:rFonts w:cs="B Zar" w:hint="cs"/>
          <w:color w:val="000000"/>
          <w:sz w:val="36"/>
          <w:szCs w:val="36"/>
          <w:rtl/>
        </w:rPr>
      </w:pPr>
      <w:r>
        <w:rPr>
          <w:rStyle w:val="contenttext"/>
          <w:rFonts w:cs="B Zar" w:hint="cs"/>
          <w:color w:val="000000"/>
          <w:sz w:val="36"/>
          <w:szCs w:val="36"/>
          <w:rtl/>
        </w:rPr>
        <w:t>ب) خود قرآن مبارک است. «کتاب انزلناه الیک مبارک»</w:t>
      </w:r>
      <w:hyperlink w:anchor="content_note_373_3" w:tooltip="2445. ص، 29." w:history="1">
        <w:r>
          <w:rPr>
            <w:rStyle w:val="Hyperlink"/>
            <w:rFonts w:cs="B Zar" w:hint="cs"/>
            <w:sz w:val="36"/>
            <w:szCs w:val="36"/>
            <w:rtl/>
          </w:rPr>
          <w:t>(3)</w:t>
        </w:r>
      </w:hyperlink>
    </w:p>
    <w:p w:rsidR="00000000" w:rsidRDefault="00EB7B05">
      <w:pPr>
        <w:pStyle w:val="contentparagraph"/>
        <w:bidi/>
        <w:jc w:val="both"/>
        <w:divId w:val="736517448"/>
        <w:rPr>
          <w:rFonts w:cs="B Zar" w:hint="cs"/>
          <w:color w:val="000000"/>
          <w:sz w:val="36"/>
          <w:szCs w:val="36"/>
          <w:rtl/>
        </w:rPr>
      </w:pPr>
      <w:r>
        <w:rPr>
          <w:rStyle w:val="contenttext"/>
          <w:rFonts w:cs="B Zar" w:hint="cs"/>
          <w:color w:val="000000"/>
          <w:sz w:val="36"/>
          <w:szCs w:val="36"/>
          <w:rtl/>
        </w:rPr>
        <w:t>ج) از جهت مکان نزول. «ببکه مبارکا»</w:t>
      </w:r>
      <w:hyperlink w:anchor="content_note_373_4" w:tooltip="2446. آل عمران، 96." w:history="1">
        <w:r>
          <w:rPr>
            <w:rStyle w:val="Hyperlink"/>
            <w:rFonts w:cs="B Zar" w:hint="cs"/>
            <w:sz w:val="36"/>
            <w:szCs w:val="36"/>
            <w:rtl/>
          </w:rPr>
          <w:t>(4)</w:t>
        </w:r>
      </w:hyperlink>
    </w:p>
    <w:p w:rsidR="00000000" w:rsidRDefault="00EB7B05">
      <w:pPr>
        <w:pStyle w:val="contentparagraph"/>
        <w:bidi/>
        <w:jc w:val="both"/>
        <w:divId w:val="736517448"/>
        <w:rPr>
          <w:rFonts w:cs="B Zar" w:hint="cs"/>
          <w:color w:val="000000"/>
          <w:sz w:val="36"/>
          <w:szCs w:val="36"/>
          <w:rtl/>
        </w:rPr>
      </w:pPr>
      <w:r>
        <w:rPr>
          <w:rStyle w:val="contenttext"/>
          <w:rFonts w:cs="B Zar" w:hint="cs"/>
          <w:color w:val="000000"/>
          <w:sz w:val="36"/>
          <w:szCs w:val="36"/>
          <w:rtl/>
        </w:rPr>
        <w:t>د) از جهت زمان نزول. «فی لیله مبارکه»</w:t>
      </w:r>
    </w:p>
    <w:p w:rsidR="00000000" w:rsidRDefault="00EB7B05">
      <w:pPr>
        <w:pStyle w:val="contentparagraph"/>
        <w:bidi/>
        <w:jc w:val="both"/>
        <w:divId w:val="736517448"/>
        <w:rPr>
          <w:rFonts w:cs="B Zar" w:hint="cs"/>
          <w:color w:val="000000"/>
          <w:sz w:val="36"/>
          <w:szCs w:val="36"/>
          <w:rtl/>
        </w:rPr>
      </w:pPr>
      <w:r>
        <w:rPr>
          <w:rStyle w:val="contenttext"/>
          <w:rFonts w:cs="B Zar" w:hint="cs"/>
          <w:color w:val="000000"/>
          <w:sz w:val="36"/>
          <w:szCs w:val="36"/>
          <w:rtl/>
        </w:rPr>
        <w:t>در آیه مورد نظر، زمان نزول قرآن مبارک شمرده شده و در آیات دیگر زمان نزول عذاب، نحس خوانده شده است، «ایّام نَحسات»</w:t>
      </w:r>
      <w:hyperlink w:anchor="content_note_373_5" w:tooltip="2447. فصّلت، 16." w:history="1">
        <w:r>
          <w:rPr>
            <w:rStyle w:val="Hyperlink"/>
            <w:rFonts w:cs="B Zar" w:hint="cs"/>
            <w:sz w:val="36"/>
            <w:szCs w:val="36"/>
            <w:rtl/>
          </w:rPr>
          <w:t>(5)</w:t>
        </w:r>
      </w:hyperlink>
      <w:r>
        <w:rPr>
          <w:rStyle w:val="contenttext"/>
          <w:rFonts w:cs="B Zar" w:hint="cs"/>
          <w:color w:val="000000"/>
          <w:sz w:val="36"/>
          <w:szCs w:val="36"/>
          <w:rtl/>
        </w:rPr>
        <w:t xml:space="preserve"> اصولاً مبارک </w:t>
      </w:r>
      <w:r>
        <w:rPr>
          <w:rStyle w:val="contenttext"/>
          <w:rFonts w:cs="B Zar" w:hint="cs"/>
          <w:color w:val="000000"/>
          <w:sz w:val="36"/>
          <w:szCs w:val="36"/>
          <w:rtl/>
        </w:rPr>
        <w:t>یا منحوس بودن زمان به خاطر حوادث تلخ و شیرینی است که در آنها واقع می شود و یا در خود زمان خصوصیّتی است که بر ما پوشیده است، چنانکه در قرآن از استغفار در سحرها ستایش شده که معلوم می شود در عنصر زمان خصوصیّتی است که ما نمی دانیم.</w:t>
      </w:r>
    </w:p>
    <w:p w:rsidR="00000000" w:rsidRDefault="00EB7B05">
      <w:pPr>
        <w:pStyle w:val="Heading3"/>
        <w:shd w:val="clear" w:color="auto" w:fill="FFFFFF"/>
        <w:bidi/>
        <w:jc w:val="both"/>
        <w:divId w:val="233395604"/>
        <w:rPr>
          <w:rFonts w:eastAsia="Times New Roman" w:cs="B Titr" w:hint="cs"/>
          <w:b w:val="0"/>
          <w:bCs w:val="0"/>
          <w:color w:val="FF0080"/>
          <w:sz w:val="30"/>
          <w:szCs w:val="30"/>
          <w:rtl/>
        </w:rPr>
      </w:pPr>
      <w:r>
        <w:rPr>
          <w:rFonts w:eastAsia="Times New Roman" w:cs="B Titr" w:hint="cs"/>
          <w:b w:val="0"/>
          <w:bCs w:val="0"/>
          <w:color w:val="FF0080"/>
          <w:sz w:val="30"/>
          <w:szCs w:val="30"/>
          <w:rtl/>
        </w:rPr>
        <w:t>371. تعدّد نزول قرآن</w:t>
      </w:r>
    </w:p>
    <w:p w:rsidR="00000000" w:rsidRDefault="00EB7B05">
      <w:pPr>
        <w:pStyle w:val="contentparagraph"/>
        <w:bidi/>
        <w:jc w:val="both"/>
        <w:divId w:val="233395604"/>
        <w:rPr>
          <w:rFonts w:cs="B Zar" w:hint="cs"/>
          <w:color w:val="000000"/>
          <w:sz w:val="36"/>
          <w:szCs w:val="36"/>
          <w:rtl/>
        </w:rPr>
      </w:pPr>
      <w:r>
        <w:rPr>
          <w:rStyle w:val="contenttext"/>
          <w:rFonts w:cs="B Zar" w:hint="cs"/>
          <w:color w:val="000000"/>
          <w:sz w:val="36"/>
          <w:szCs w:val="36"/>
          <w:rtl/>
        </w:rPr>
        <w:t>سؤال: ا</w:t>
      </w:r>
      <w:r>
        <w:rPr>
          <w:rStyle w:val="contenttext"/>
          <w:rFonts w:cs="B Zar" w:hint="cs"/>
          <w:color w:val="000000"/>
          <w:sz w:val="36"/>
          <w:szCs w:val="36"/>
          <w:rtl/>
        </w:rPr>
        <w:t>گر نزول قرآن در شب قدر بوده است، پس نزول آیات در 23 سال رسالت پیامبر به چه معناست؟</w:t>
      </w:r>
    </w:p>
    <w:p w:rsidR="00000000" w:rsidRDefault="00EB7B05">
      <w:pPr>
        <w:pStyle w:val="contentparagraph"/>
        <w:bidi/>
        <w:jc w:val="both"/>
        <w:divId w:val="233395604"/>
        <w:rPr>
          <w:rFonts w:cs="B Zar" w:hint="cs"/>
          <w:color w:val="000000"/>
          <w:sz w:val="36"/>
          <w:szCs w:val="36"/>
          <w:rtl/>
        </w:rPr>
      </w:pPr>
      <w:r>
        <w:rPr>
          <w:rStyle w:val="contenttext"/>
          <w:rFonts w:cs="B Zar" w:hint="cs"/>
          <w:color w:val="000000"/>
          <w:sz w:val="36"/>
          <w:szCs w:val="36"/>
          <w:rtl/>
        </w:rPr>
        <w:t>پاسخ: قرآن در شب قدر یک باره و یک جا بر قلب پیامبر و بار دیگر و به تدریج در طول بیست و سه سال نازل شد. همان گونه که یک بار چمدان لباسی را یکجا به شخصی می دهید و در مرحله بعد</w:t>
      </w:r>
      <w:r>
        <w:rPr>
          <w:rStyle w:val="contenttext"/>
          <w:rFonts w:cs="B Zar" w:hint="cs"/>
          <w:color w:val="000000"/>
          <w:sz w:val="36"/>
          <w:szCs w:val="36"/>
          <w:rtl/>
        </w:rPr>
        <w:t xml:space="preserve"> درب آن را گشوده و لباسها را جداگانه به او نشان می دهید و یا کتاب شعر حافظ را یک جا به شما هدیه می کنند و در هر مناسبت، چند بیتی از آن را برای شما می خوانند.</w:t>
      </w:r>
    </w:p>
    <w:p w:rsidR="00000000" w:rsidRDefault="00EB7B05">
      <w:pPr>
        <w:pStyle w:val="Heading3"/>
        <w:shd w:val="clear" w:color="auto" w:fill="FFFFFF"/>
        <w:bidi/>
        <w:jc w:val="both"/>
        <w:divId w:val="447238150"/>
        <w:rPr>
          <w:rFonts w:eastAsia="Times New Roman" w:cs="B Titr" w:hint="cs"/>
          <w:b w:val="0"/>
          <w:bCs w:val="0"/>
          <w:color w:val="FF0080"/>
          <w:sz w:val="30"/>
          <w:szCs w:val="30"/>
          <w:rtl/>
        </w:rPr>
      </w:pPr>
      <w:r>
        <w:rPr>
          <w:rFonts w:eastAsia="Times New Roman" w:cs="B Titr" w:hint="cs"/>
          <w:b w:val="0"/>
          <w:bCs w:val="0"/>
          <w:color w:val="FF0080"/>
          <w:sz w:val="30"/>
          <w:szCs w:val="30"/>
          <w:rtl/>
        </w:rPr>
        <w:t>372. رحمت و عظمت قرآن</w:t>
      </w:r>
    </w:p>
    <w:p w:rsidR="00000000" w:rsidRDefault="00EB7B05">
      <w:pPr>
        <w:pStyle w:val="contentparagraph"/>
        <w:bidi/>
        <w:jc w:val="both"/>
        <w:divId w:val="447238150"/>
        <w:rPr>
          <w:rFonts w:cs="B Zar" w:hint="cs"/>
          <w:color w:val="000000"/>
          <w:sz w:val="36"/>
          <w:szCs w:val="36"/>
          <w:rtl/>
        </w:rPr>
      </w:pPr>
      <w:r>
        <w:rPr>
          <w:rStyle w:val="contenttext"/>
          <w:rFonts w:cs="B Zar" w:hint="cs"/>
          <w:color w:val="000000"/>
          <w:sz w:val="36"/>
          <w:szCs w:val="36"/>
          <w:rtl/>
        </w:rPr>
        <w:t>هم خداوند سرچشمه رحمت است، «الرّحمن الرّحیم» هم پیامبر مایه ی رحمت است،</w:t>
      </w:r>
    </w:p>
    <w:p w:rsidR="00000000" w:rsidRDefault="00EB7B05">
      <w:pPr>
        <w:pStyle w:val="contentparagraph"/>
        <w:bidi/>
        <w:jc w:val="both"/>
        <w:divId w:val="447238150"/>
        <w:rPr>
          <w:rFonts w:cs="B Zar" w:hint="cs"/>
          <w:color w:val="000000"/>
          <w:sz w:val="36"/>
          <w:szCs w:val="36"/>
          <w:rtl/>
        </w:rPr>
      </w:pPr>
      <w:r>
        <w:rPr>
          <w:rStyle w:val="contenttext"/>
          <w:rFonts w:cs="B Zar" w:hint="cs"/>
          <w:color w:val="000000"/>
          <w:sz w:val="36"/>
          <w:szCs w:val="36"/>
          <w:rtl/>
        </w:rPr>
        <w:t>ص:37</w:t>
      </w:r>
      <w:r>
        <w:rPr>
          <w:rStyle w:val="contenttext"/>
          <w:rFonts w:cs="B Zar" w:hint="cs"/>
          <w:color w:val="000000"/>
          <w:sz w:val="36"/>
          <w:szCs w:val="36"/>
          <w:rtl/>
        </w:rPr>
        <w:t>3</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72" style="width:0;height:1.5pt" o:hralign="center" o:hrstd="t" o:hr="t" fillcolor="#a0a0a0" stroked="f"/>
        </w:pict>
      </w:r>
    </w:p>
    <w:p w:rsidR="00000000" w:rsidRDefault="00EB7B05">
      <w:pPr>
        <w:bidi/>
        <w:jc w:val="both"/>
        <w:divId w:val="455375098"/>
        <w:rPr>
          <w:rFonts w:eastAsia="Times New Roman" w:cs="B Zar" w:hint="cs"/>
          <w:color w:val="000000"/>
          <w:sz w:val="36"/>
          <w:szCs w:val="36"/>
          <w:rtl/>
        </w:rPr>
      </w:pPr>
      <w:r>
        <w:rPr>
          <w:rFonts w:eastAsia="Times New Roman" w:cs="B Zar" w:hint="cs"/>
          <w:color w:val="000000"/>
          <w:sz w:val="36"/>
          <w:szCs w:val="36"/>
          <w:rtl/>
        </w:rPr>
        <w:t>1- 2443. ذیل آیات 1-3 سوره دخان.</w:t>
      </w:r>
    </w:p>
    <w:p w:rsidR="00000000" w:rsidRDefault="00EB7B05">
      <w:pPr>
        <w:bidi/>
        <w:jc w:val="both"/>
        <w:divId w:val="759178035"/>
        <w:rPr>
          <w:rFonts w:eastAsia="Times New Roman" w:cs="B Zar" w:hint="cs"/>
          <w:color w:val="000000"/>
          <w:sz w:val="36"/>
          <w:szCs w:val="36"/>
          <w:rtl/>
        </w:rPr>
      </w:pPr>
      <w:r>
        <w:rPr>
          <w:rFonts w:eastAsia="Times New Roman" w:cs="B Zar" w:hint="cs"/>
          <w:color w:val="000000"/>
          <w:sz w:val="36"/>
          <w:szCs w:val="36"/>
          <w:rtl/>
        </w:rPr>
        <w:t>2- 2444. فرقان، 1.</w:t>
      </w:r>
    </w:p>
    <w:p w:rsidR="00000000" w:rsidRDefault="00EB7B05">
      <w:pPr>
        <w:bidi/>
        <w:jc w:val="both"/>
        <w:divId w:val="1942181957"/>
        <w:rPr>
          <w:rFonts w:eastAsia="Times New Roman" w:cs="B Zar" w:hint="cs"/>
          <w:color w:val="000000"/>
          <w:sz w:val="36"/>
          <w:szCs w:val="36"/>
          <w:rtl/>
        </w:rPr>
      </w:pPr>
      <w:r>
        <w:rPr>
          <w:rFonts w:eastAsia="Times New Roman" w:cs="B Zar" w:hint="cs"/>
          <w:color w:val="000000"/>
          <w:sz w:val="36"/>
          <w:szCs w:val="36"/>
          <w:rtl/>
        </w:rPr>
        <w:t>3- 2445. ص، 29.</w:t>
      </w:r>
    </w:p>
    <w:p w:rsidR="00000000" w:rsidRDefault="00EB7B05">
      <w:pPr>
        <w:bidi/>
        <w:jc w:val="both"/>
        <w:divId w:val="2049914003"/>
        <w:rPr>
          <w:rFonts w:eastAsia="Times New Roman" w:cs="B Zar" w:hint="cs"/>
          <w:color w:val="000000"/>
          <w:sz w:val="36"/>
          <w:szCs w:val="36"/>
          <w:rtl/>
        </w:rPr>
      </w:pPr>
      <w:r>
        <w:rPr>
          <w:rFonts w:eastAsia="Times New Roman" w:cs="B Zar" w:hint="cs"/>
          <w:color w:val="000000"/>
          <w:sz w:val="36"/>
          <w:szCs w:val="36"/>
          <w:rtl/>
        </w:rPr>
        <w:t>4- 2446. آل عمران، 96.</w:t>
      </w:r>
    </w:p>
    <w:p w:rsidR="00000000" w:rsidRDefault="00EB7B05">
      <w:pPr>
        <w:bidi/>
        <w:jc w:val="both"/>
        <w:divId w:val="2013995095"/>
        <w:rPr>
          <w:rFonts w:eastAsia="Times New Roman" w:cs="B Zar" w:hint="cs"/>
          <w:color w:val="000000"/>
          <w:sz w:val="36"/>
          <w:szCs w:val="36"/>
          <w:rtl/>
        </w:rPr>
      </w:pPr>
      <w:r>
        <w:rPr>
          <w:rFonts w:eastAsia="Times New Roman" w:cs="B Zar" w:hint="cs"/>
          <w:color w:val="000000"/>
          <w:sz w:val="36"/>
          <w:szCs w:val="36"/>
          <w:rtl/>
        </w:rPr>
        <w:t>5- 2447. فصّلت، 16.</w:t>
      </w:r>
    </w:p>
    <w:p w:rsidR="00000000" w:rsidRDefault="00EB7B05">
      <w:pPr>
        <w:pStyle w:val="contentparagraph"/>
        <w:bidi/>
        <w:jc w:val="both"/>
        <w:divId w:val="1726371507"/>
        <w:rPr>
          <w:rFonts w:cs="B Zar" w:hint="cs"/>
          <w:color w:val="000000"/>
          <w:sz w:val="36"/>
          <w:szCs w:val="36"/>
          <w:rtl/>
        </w:rPr>
      </w:pPr>
      <w:r>
        <w:rPr>
          <w:rStyle w:val="contenttext"/>
          <w:rFonts w:cs="B Zar" w:hint="cs"/>
          <w:color w:val="000000"/>
          <w:sz w:val="36"/>
          <w:szCs w:val="36"/>
          <w:rtl/>
        </w:rPr>
        <w:t>«رحمه للعالمین»</w:t>
      </w:r>
      <w:hyperlink w:anchor="content_note_374_1" w:tooltip="2448. انبیاء، 107."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و هم قرآن، کتاب رحمت است. «رحمه من ربّک»</w:t>
      </w:r>
    </w:p>
    <w:p w:rsidR="00000000" w:rsidRDefault="00EB7B05">
      <w:pPr>
        <w:pStyle w:val="contentparagraph"/>
        <w:bidi/>
        <w:jc w:val="both"/>
        <w:divId w:val="1726371507"/>
        <w:rPr>
          <w:rFonts w:cs="B Zar" w:hint="cs"/>
          <w:color w:val="000000"/>
          <w:sz w:val="36"/>
          <w:szCs w:val="36"/>
          <w:rtl/>
        </w:rPr>
      </w:pPr>
      <w:r>
        <w:rPr>
          <w:rStyle w:val="contenttext"/>
          <w:rFonts w:cs="B Zar" w:hint="cs"/>
          <w:color w:val="000000"/>
          <w:sz w:val="36"/>
          <w:szCs w:val="36"/>
          <w:rtl/>
        </w:rPr>
        <w:t>در عظمت قرآن همین بس که:</w:t>
      </w:r>
    </w:p>
    <w:p w:rsidR="00000000" w:rsidRDefault="00EB7B05">
      <w:pPr>
        <w:pStyle w:val="contentparagraph"/>
        <w:bidi/>
        <w:jc w:val="both"/>
        <w:divId w:val="1726371507"/>
        <w:rPr>
          <w:rFonts w:cs="B Zar" w:hint="cs"/>
          <w:color w:val="000000"/>
          <w:sz w:val="36"/>
          <w:szCs w:val="36"/>
          <w:rtl/>
        </w:rPr>
      </w:pPr>
      <w:r>
        <w:rPr>
          <w:rStyle w:val="contenttext"/>
          <w:rFonts w:cs="B Zar" w:hint="cs"/>
          <w:color w:val="000000"/>
          <w:sz w:val="36"/>
          <w:szCs w:val="36"/>
          <w:rtl/>
        </w:rPr>
        <w:t>الف. خداوند به آن سوگند یاد کرده است. «و الکتاب»</w:t>
      </w:r>
    </w:p>
    <w:p w:rsidR="00000000" w:rsidRDefault="00EB7B05">
      <w:pPr>
        <w:pStyle w:val="contentparagraph"/>
        <w:bidi/>
        <w:jc w:val="both"/>
        <w:divId w:val="1726371507"/>
        <w:rPr>
          <w:rFonts w:cs="B Zar" w:hint="cs"/>
          <w:color w:val="000000"/>
          <w:sz w:val="36"/>
          <w:szCs w:val="36"/>
          <w:rtl/>
        </w:rPr>
      </w:pPr>
      <w:r>
        <w:rPr>
          <w:rStyle w:val="contenttext"/>
          <w:rFonts w:cs="B Zar" w:hint="cs"/>
          <w:color w:val="000000"/>
          <w:sz w:val="36"/>
          <w:szCs w:val="36"/>
          <w:rtl/>
        </w:rPr>
        <w:t>ب. در شب مبارک قدر نازل شده است. «فی لیله مبارکه»</w:t>
      </w:r>
    </w:p>
    <w:p w:rsidR="00000000" w:rsidRDefault="00EB7B05">
      <w:pPr>
        <w:pStyle w:val="contentparagraph"/>
        <w:bidi/>
        <w:jc w:val="both"/>
        <w:divId w:val="1726371507"/>
        <w:rPr>
          <w:rFonts w:cs="B Zar" w:hint="cs"/>
          <w:color w:val="000000"/>
          <w:sz w:val="36"/>
          <w:szCs w:val="36"/>
          <w:rtl/>
        </w:rPr>
      </w:pPr>
      <w:r>
        <w:rPr>
          <w:rStyle w:val="contenttext"/>
          <w:rFonts w:cs="B Zar" w:hint="cs"/>
          <w:color w:val="000000"/>
          <w:sz w:val="36"/>
          <w:szCs w:val="36"/>
          <w:rtl/>
        </w:rPr>
        <w:t>ج. کتابی است روشنگر و برای هشدار. «المبین»</w:t>
      </w:r>
    </w:p>
    <w:p w:rsidR="00000000" w:rsidRDefault="00EB7B05">
      <w:pPr>
        <w:pStyle w:val="contentparagraph"/>
        <w:bidi/>
        <w:jc w:val="both"/>
        <w:divId w:val="1726371507"/>
        <w:rPr>
          <w:rFonts w:cs="B Zar" w:hint="cs"/>
          <w:color w:val="000000"/>
          <w:sz w:val="36"/>
          <w:szCs w:val="36"/>
          <w:rtl/>
        </w:rPr>
      </w:pPr>
      <w:r>
        <w:rPr>
          <w:rStyle w:val="contenttext"/>
          <w:rFonts w:cs="B Zar" w:hint="cs"/>
          <w:color w:val="000000"/>
          <w:sz w:val="36"/>
          <w:szCs w:val="36"/>
          <w:rtl/>
        </w:rPr>
        <w:t>د. رحمتی است از طرف خداوند. «رحمه من ربّک»</w:t>
      </w:r>
    </w:p>
    <w:p w:rsidR="00000000" w:rsidRDefault="00EB7B05">
      <w:pPr>
        <w:pStyle w:val="Heading3"/>
        <w:shd w:val="clear" w:color="auto" w:fill="FFFFFF"/>
        <w:bidi/>
        <w:jc w:val="both"/>
        <w:divId w:val="1217475654"/>
        <w:rPr>
          <w:rFonts w:eastAsia="Times New Roman" w:cs="B Titr" w:hint="cs"/>
          <w:b w:val="0"/>
          <w:bCs w:val="0"/>
          <w:color w:val="FF0080"/>
          <w:sz w:val="30"/>
          <w:szCs w:val="30"/>
          <w:rtl/>
        </w:rPr>
      </w:pPr>
      <w:r>
        <w:rPr>
          <w:rFonts w:eastAsia="Times New Roman" w:cs="B Titr" w:hint="cs"/>
          <w:b w:val="0"/>
          <w:bCs w:val="0"/>
          <w:color w:val="FF0080"/>
          <w:sz w:val="30"/>
          <w:szCs w:val="30"/>
          <w:rtl/>
        </w:rPr>
        <w:t>373. آیات محکم و متشابه</w:t>
      </w:r>
    </w:p>
    <w:p w:rsidR="00000000" w:rsidRDefault="00EB7B05">
      <w:pPr>
        <w:pStyle w:val="contentparagraph"/>
        <w:bidi/>
        <w:jc w:val="both"/>
        <w:divId w:val="1217475654"/>
        <w:rPr>
          <w:rFonts w:cs="B Zar" w:hint="cs"/>
          <w:color w:val="000000"/>
          <w:sz w:val="36"/>
          <w:szCs w:val="36"/>
          <w:rtl/>
        </w:rPr>
      </w:pPr>
      <w:hyperlink w:anchor="content_note_374_2" w:tooltip="2449. ذیل آیه 7 سوره آل عمران." w:history="1">
        <w:r>
          <w:rPr>
            <w:rStyle w:val="Hyperlink"/>
            <w:rFonts w:cs="B Zar" w:hint="cs"/>
            <w:sz w:val="36"/>
            <w:szCs w:val="36"/>
            <w:rtl/>
          </w:rPr>
          <w:t>(2)</w:t>
        </w:r>
      </w:hyperlink>
    </w:p>
    <w:p w:rsidR="00000000" w:rsidRDefault="00EB7B05">
      <w:pPr>
        <w:pStyle w:val="contentparagraph"/>
        <w:bidi/>
        <w:jc w:val="both"/>
        <w:divId w:val="1217475654"/>
        <w:rPr>
          <w:rFonts w:cs="B Zar" w:hint="cs"/>
          <w:color w:val="000000"/>
          <w:sz w:val="36"/>
          <w:szCs w:val="36"/>
          <w:rtl/>
        </w:rPr>
      </w:pPr>
      <w:r>
        <w:rPr>
          <w:rStyle w:val="contenttext"/>
          <w:rFonts w:cs="B Zar" w:hint="cs"/>
          <w:color w:val="000000"/>
          <w:sz w:val="36"/>
          <w:szCs w:val="36"/>
          <w:rtl/>
        </w:rPr>
        <w:t>هُوَ الَّذِی أَنزَلَ عَلَیْکَ الْکِتَابَ مِنْهُ ءَایَاتٌ مُّحْکَمَاتٌ هُنَّ أُمُّ الْکِتَابِ وَ أُخَرُ مُتَشَابِهَاتٌ فَأَمَّا الَّذِینَ فِی قُلُوبِهِم</w:t>
      </w:r>
      <w:r>
        <w:rPr>
          <w:rStyle w:val="contenttext"/>
          <w:rFonts w:cs="B Zar" w:hint="cs"/>
          <w:color w:val="000000"/>
          <w:sz w:val="36"/>
          <w:szCs w:val="36"/>
          <w:rtl/>
        </w:rPr>
        <w:t>ْ زَیْغٌ فَیَتَّبِعُونَ مَا تَشَابَهَ مِنْهُ ابْتِغَآءَ الْفِتْنَهِ وَابْتِغَآءَ تَأْوِیلِهِ وَمَا یَعْلَمُ تَأْوِیلَهُ إِلَّا اللَّهُ وَ الرَّاسِخُونَ فِی الْعِلْمِ یَقُولُونَ ءَاَمَنَّا بِهِ کُلٌّ مِّنْ عِنْدِ رَبِّنَا وَمَا یَذَّکَّرُ إِلَّآ أُوْلُواْ ا</w:t>
      </w:r>
      <w:r>
        <w:rPr>
          <w:rStyle w:val="contenttext"/>
          <w:rFonts w:cs="B Zar" w:hint="cs"/>
          <w:color w:val="000000"/>
          <w:sz w:val="36"/>
          <w:szCs w:val="36"/>
          <w:rtl/>
        </w:rPr>
        <w:t>لْأَلْبَابِ</w:t>
      </w:r>
    </w:p>
    <w:p w:rsidR="00000000" w:rsidRDefault="00EB7B05">
      <w:pPr>
        <w:pStyle w:val="contentparagraph"/>
        <w:bidi/>
        <w:jc w:val="both"/>
        <w:divId w:val="1217475654"/>
        <w:rPr>
          <w:rFonts w:cs="B Zar" w:hint="cs"/>
          <w:color w:val="000000"/>
          <w:sz w:val="36"/>
          <w:szCs w:val="36"/>
          <w:rtl/>
        </w:rPr>
      </w:pPr>
      <w:r>
        <w:rPr>
          <w:rStyle w:val="contenttext"/>
          <w:rFonts w:cs="B Zar" w:hint="cs"/>
          <w:color w:val="000000"/>
          <w:sz w:val="36"/>
          <w:szCs w:val="36"/>
          <w:rtl/>
        </w:rPr>
        <w:t>او کسی است که این کتاب را بر تو نازل کرد. بخشی از آن، آیات محکم (روشن و صریح) است که اصل و اساس این کتاب را تشکیل می دهد. (و هرگونه ابهامی در آیات دیگر، با مراجعه به این محکمات روشن می شود) و بخشی از آن، آیات متشابه است (که احتمالات مختلفی در م</w:t>
      </w:r>
      <w:r>
        <w:rPr>
          <w:rStyle w:val="contenttext"/>
          <w:rFonts w:cs="B Zar" w:hint="cs"/>
          <w:color w:val="000000"/>
          <w:sz w:val="36"/>
          <w:szCs w:val="36"/>
          <w:rtl/>
        </w:rPr>
        <w:t>عنای آیه می رود، ولی با توجه به آیات محکم، تفسیر آنها روشن می شود.) امّا کسانی که در دلهایشان انحراف است، به جهت ایجاد فتنه (و گمراه کردن مردم) و نیز به جهت تفسیر آیه به دلخواه خود، به سراغ آیات متشابه می روند، در حالی که تفسیر این آیات را جز خداوند و راسخ</w:t>
      </w:r>
      <w:r>
        <w:rPr>
          <w:rStyle w:val="contenttext"/>
          <w:rFonts w:cs="B Zar" w:hint="cs"/>
          <w:color w:val="000000"/>
          <w:sz w:val="36"/>
          <w:szCs w:val="36"/>
          <w:rtl/>
        </w:rPr>
        <w:t>ان در علم نمی دانند. آنان که می گویند: ما به آن ایمان آورده ایم همه ی آیات از طرف پروردگار ماست (خواه محکم باشد یا متشابه) و جز خردمندان پند نگیرند.</w:t>
      </w:r>
    </w:p>
    <w:p w:rsidR="00000000" w:rsidRDefault="00EB7B05">
      <w:pPr>
        <w:pStyle w:val="contentparagraph"/>
        <w:bidi/>
        <w:jc w:val="both"/>
        <w:divId w:val="1217475654"/>
        <w:rPr>
          <w:rFonts w:cs="B Zar" w:hint="cs"/>
          <w:color w:val="000000"/>
          <w:sz w:val="36"/>
          <w:szCs w:val="36"/>
          <w:rtl/>
        </w:rPr>
      </w:pPr>
      <w:r>
        <w:rPr>
          <w:rStyle w:val="contenttext"/>
          <w:rFonts w:cs="B Zar" w:hint="cs"/>
          <w:color w:val="000000"/>
          <w:sz w:val="36"/>
          <w:szCs w:val="36"/>
          <w:rtl/>
        </w:rPr>
        <w:t>ص:374</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73" style="width:0;height:1.5pt" o:hralign="center" o:hrstd="t" o:hr="t" fillcolor="#a0a0a0" stroked="f"/>
        </w:pict>
      </w:r>
    </w:p>
    <w:p w:rsidR="00000000" w:rsidRDefault="00EB7B05">
      <w:pPr>
        <w:bidi/>
        <w:jc w:val="both"/>
        <w:divId w:val="773718608"/>
        <w:rPr>
          <w:rFonts w:eastAsia="Times New Roman" w:cs="B Zar" w:hint="cs"/>
          <w:color w:val="000000"/>
          <w:sz w:val="36"/>
          <w:szCs w:val="36"/>
          <w:rtl/>
        </w:rPr>
      </w:pPr>
      <w:r>
        <w:rPr>
          <w:rFonts w:eastAsia="Times New Roman" w:cs="B Zar" w:hint="cs"/>
          <w:color w:val="000000"/>
          <w:sz w:val="36"/>
          <w:szCs w:val="36"/>
          <w:rtl/>
        </w:rPr>
        <w:t>1- 2448. انبیاء، 107.</w:t>
      </w:r>
    </w:p>
    <w:p w:rsidR="00000000" w:rsidRDefault="00EB7B05">
      <w:pPr>
        <w:bidi/>
        <w:jc w:val="both"/>
        <w:divId w:val="1298754235"/>
        <w:rPr>
          <w:rFonts w:eastAsia="Times New Roman" w:cs="B Zar" w:hint="cs"/>
          <w:color w:val="000000"/>
          <w:sz w:val="36"/>
          <w:szCs w:val="36"/>
          <w:rtl/>
        </w:rPr>
      </w:pPr>
      <w:r>
        <w:rPr>
          <w:rFonts w:eastAsia="Times New Roman" w:cs="B Zar" w:hint="cs"/>
          <w:color w:val="000000"/>
          <w:sz w:val="36"/>
          <w:szCs w:val="36"/>
          <w:rtl/>
        </w:rPr>
        <w:t>2- 2449. ذیل آیه 7 سوره آل عمران.</w:t>
      </w:r>
    </w:p>
    <w:p w:rsidR="00000000" w:rsidRDefault="00EB7B05">
      <w:pPr>
        <w:pStyle w:val="contentparagraph"/>
        <w:bidi/>
        <w:jc w:val="both"/>
        <w:divId w:val="1080785326"/>
        <w:rPr>
          <w:rFonts w:cs="B Zar" w:hint="cs"/>
          <w:color w:val="000000"/>
          <w:sz w:val="36"/>
          <w:szCs w:val="36"/>
          <w:rtl/>
        </w:rPr>
      </w:pPr>
      <w:r>
        <w:rPr>
          <w:rStyle w:val="contenttext"/>
          <w:rFonts w:cs="B Zar" w:hint="cs"/>
          <w:color w:val="000000"/>
          <w:sz w:val="36"/>
          <w:szCs w:val="36"/>
          <w:rtl/>
        </w:rPr>
        <w:t>در این آ</w:t>
      </w:r>
      <w:r>
        <w:rPr>
          <w:rStyle w:val="contenttext"/>
          <w:rFonts w:cs="B Zar" w:hint="cs"/>
          <w:color w:val="000000"/>
          <w:sz w:val="36"/>
          <w:szCs w:val="36"/>
          <w:rtl/>
        </w:rPr>
        <w:t>یه، چند سؤال مطرح است:</w:t>
      </w:r>
    </w:p>
    <w:p w:rsidR="00000000" w:rsidRDefault="00EB7B05">
      <w:pPr>
        <w:pStyle w:val="contentparagraph"/>
        <w:bidi/>
        <w:jc w:val="both"/>
        <w:divId w:val="1080785326"/>
        <w:rPr>
          <w:rFonts w:cs="B Zar" w:hint="cs"/>
          <w:color w:val="000000"/>
          <w:sz w:val="36"/>
          <w:szCs w:val="36"/>
          <w:rtl/>
        </w:rPr>
      </w:pPr>
      <w:r>
        <w:rPr>
          <w:rStyle w:val="contenttext"/>
          <w:rFonts w:cs="B Zar" w:hint="cs"/>
          <w:color w:val="000000"/>
          <w:sz w:val="36"/>
          <w:szCs w:val="36"/>
          <w:rtl/>
        </w:rPr>
        <w:t>سؤال: چرا قرآن در یکجا همه ی آیات خود را محکم دانسته و فرموده: «کتابٌ اُحکِمَت آیاتُه»</w:t>
      </w:r>
      <w:hyperlink w:anchor="content_note_375_1" w:tooltip="2450. هود1." w:history="1">
        <w:r>
          <w:rPr>
            <w:rStyle w:val="Hyperlink"/>
            <w:rFonts w:cs="B Zar" w:hint="cs"/>
            <w:sz w:val="36"/>
            <w:szCs w:val="36"/>
            <w:rtl/>
          </w:rPr>
          <w:t>(1)</w:t>
        </w:r>
      </w:hyperlink>
      <w:r>
        <w:rPr>
          <w:rStyle w:val="contenttext"/>
          <w:rFonts w:cs="B Zar" w:hint="cs"/>
          <w:color w:val="000000"/>
          <w:sz w:val="36"/>
          <w:szCs w:val="36"/>
          <w:rtl/>
        </w:rPr>
        <w:t xml:space="preserve"> و در جای دیگر همه را متشابه دانسته و فرموده: «کتاباً مُتَشابهاً»</w:t>
      </w:r>
      <w:hyperlink w:anchor="content_note_375_2" w:tooltip="2451. زمر، 23." w:history="1">
        <w:r>
          <w:rPr>
            <w:rStyle w:val="Hyperlink"/>
            <w:rFonts w:cs="B Zar" w:hint="cs"/>
            <w:sz w:val="36"/>
            <w:szCs w:val="36"/>
            <w:rtl/>
          </w:rPr>
          <w:t>(2)</w:t>
        </w:r>
      </w:hyperlink>
      <w:r>
        <w:rPr>
          <w:rStyle w:val="contenttext"/>
          <w:rFonts w:cs="B Zar" w:hint="cs"/>
          <w:color w:val="000000"/>
          <w:sz w:val="36"/>
          <w:szCs w:val="36"/>
          <w:rtl/>
        </w:rPr>
        <w:t xml:space="preserve"> و در این آیه بعضی را محکم و بعضی را متشابه معرّفی کرده است؟</w:t>
      </w:r>
    </w:p>
    <w:p w:rsidR="00000000" w:rsidRDefault="00EB7B05">
      <w:pPr>
        <w:pStyle w:val="contentparagraph"/>
        <w:bidi/>
        <w:jc w:val="both"/>
        <w:divId w:val="1080785326"/>
        <w:rPr>
          <w:rFonts w:cs="B Zar" w:hint="cs"/>
          <w:color w:val="000000"/>
          <w:sz w:val="36"/>
          <w:szCs w:val="36"/>
          <w:rtl/>
        </w:rPr>
      </w:pPr>
      <w:r>
        <w:rPr>
          <w:rStyle w:val="contenttext"/>
          <w:rFonts w:cs="B Zar" w:hint="cs"/>
          <w:color w:val="000000"/>
          <w:sz w:val="36"/>
          <w:szCs w:val="36"/>
          <w:rtl/>
        </w:rPr>
        <w:t>پاسخ: آنجا که قرآن فرمود: تمام آیاتِ قرآن محکم است؛ یعنی سخن سست و بی اساس در هیچ آیه ای نیست و آنجا که فرمود: همه ی آیات متشابه هس</w:t>
      </w:r>
      <w:r>
        <w:rPr>
          <w:rStyle w:val="contenttext"/>
          <w:rFonts w:cs="B Zar" w:hint="cs"/>
          <w:color w:val="000000"/>
          <w:sz w:val="36"/>
          <w:szCs w:val="36"/>
          <w:rtl/>
        </w:rPr>
        <w:t>تند، یعنی سیستم و آهنگ آیات قرآن، هماهنگ، یکنواخت و شبیه بهم است.</w:t>
      </w:r>
    </w:p>
    <w:p w:rsidR="00000000" w:rsidRDefault="00EB7B05">
      <w:pPr>
        <w:pStyle w:val="contentparagraph"/>
        <w:bidi/>
        <w:jc w:val="both"/>
        <w:divId w:val="1080785326"/>
        <w:rPr>
          <w:rFonts w:cs="B Zar" w:hint="cs"/>
          <w:color w:val="000000"/>
          <w:sz w:val="36"/>
          <w:szCs w:val="36"/>
          <w:rtl/>
        </w:rPr>
      </w:pPr>
      <w:r>
        <w:rPr>
          <w:rStyle w:val="contenttext"/>
          <w:rFonts w:cs="B Zar" w:hint="cs"/>
          <w:color w:val="000000"/>
          <w:sz w:val="36"/>
          <w:szCs w:val="36"/>
          <w:rtl/>
        </w:rPr>
        <w:t>اما با این حال، از نظر فهم مردم همه ی آیات یکسان نیستند؛ بعضی صریح و روشن و همه کس فهم؛ ولی بعضی دارای معانی بلند و پیچیده اند که همین امر موجب شبهه و اشتباه آنان می گردد.</w:t>
      </w:r>
    </w:p>
    <w:p w:rsidR="00000000" w:rsidRDefault="00EB7B05">
      <w:pPr>
        <w:pStyle w:val="contentparagraph"/>
        <w:bidi/>
        <w:jc w:val="both"/>
        <w:divId w:val="1080785326"/>
        <w:rPr>
          <w:rFonts w:cs="B Zar" w:hint="cs"/>
          <w:color w:val="000000"/>
          <w:sz w:val="36"/>
          <w:szCs w:val="36"/>
          <w:rtl/>
        </w:rPr>
      </w:pPr>
      <w:r>
        <w:rPr>
          <w:rStyle w:val="contenttext"/>
          <w:rFonts w:cs="B Zar" w:hint="cs"/>
          <w:color w:val="000000"/>
          <w:sz w:val="36"/>
          <w:szCs w:val="36"/>
          <w:rtl/>
        </w:rPr>
        <w:t xml:space="preserve">سؤال: چرا در قرآن </w:t>
      </w:r>
      <w:r>
        <w:rPr>
          <w:rStyle w:val="contenttext"/>
          <w:rFonts w:cs="B Zar" w:hint="cs"/>
          <w:color w:val="000000"/>
          <w:sz w:val="36"/>
          <w:szCs w:val="36"/>
          <w:rtl/>
        </w:rPr>
        <w:t>آیات متشابه به کار رفته است؟</w:t>
      </w:r>
    </w:p>
    <w:p w:rsidR="00000000" w:rsidRDefault="00EB7B05">
      <w:pPr>
        <w:pStyle w:val="contentparagraph"/>
        <w:bidi/>
        <w:jc w:val="both"/>
        <w:divId w:val="1080785326"/>
        <w:rPr>
          <w:rFonts w:cs="B Zar" w:hint="cs"/>
          <w:color w:val="000000"/>
          <w:sz w:val="36"/>
          <w:szCs w:val="36"/>
          <w:rtl/>
        </w:rPr>
      </w:pPr>
      <w:r>
        <w:rPr>
          <w:rStyle w:val="contenttext"/>
          <w:rFonts w:cs="B Zar" w:hint="cs"/>
          <w:color w:val="000000"/>
          <w:sz w:val="36"/>
          <w:szCs w:val="36"/>
          <w:rtl/>
        </w:rPr>
        <w:t>پاسخ: اوّلاً: وجود آیه های متشابه زمینه ی فکر و تدّبر در آیات قرآن است.</w:t>
      </w:r>
    </w:p>
    <w:p w:rsidR="00000000" w:rsidRDefault="00EB7B05">
      <w:pPr>
        <w:pStyle w:val="contentparagraph"/>
        <w:bidi/>
        <w:jc w:val="both"/>
        <w:divId w:val="1080785326"/>
        <w:rPr>
          <w:rFonts w:cs="B Zar" w:hint="cs"/>
          <w:color w:val="000000"/>
          <w:sz w:val="36"/>
          <w:szCs w:val="36"/>
          <w:rtl/>
        </w:rPr>
      </w:pPr>
      <w:r>
        <w:rPr>
          <w:rStyle w:val="contenttext"/>
          <w:rFonts w:cs="B Zar" w:hint="cs"/>
          <w:color w:val="000000"/>
          <w:sz w:val="36"/>
          <w:szCs w:val="36"/>
          <w:rtl/>
        </w:rPr>
        <w:t>ثانیاً: موجب رجوع مردم به رهبران آسمانی می شود. آری؛ اگر همه ی درس ها روشن و آسان باشد، شاگرد نیازی به استاد احساس نمی کند.</w:t>
      </w:r>
    </w:p>
    <w:p w:rsidR="00000000" w:rsidRDefault="00EB7B05">
      <w:pPr>
        <w:pStyle w:val="contentparagraph"/>
        <w:bidi/>
        <w:jc w:val="both"/>
        <w:divId w:val="1080785326"/>
        <w:rPr>
          <w:rFonts w:cs="B Zar" w:hint="cs"/>
          <w:color w:val="000000"/>
          <w:sz w:val="36"/>
          <w:szCs w:val="36"/>
          <w:rtl/>
        </w:rPr>
      </w:pPr>
      <w:r>
        <w:rPr>
          <w:rStyle w:val="contenttext"/>
          <w:rFonts w:cs="B Zar" w:hint="cs"/>
          <w:color w:val="000000"/>
          <w:sz w:val="36"/>
          <w:szCs w:val="36"/>
          <w:rtl/>
        </w:rPr>
        <w:t>ثالثاً: متشابهات وسیله ی آزمایش</w:t>
      </w:r>
      <w:r>
        <w:rPr>
          <w:rStyle w:val="contenttext"/>
          <w:rFonts w:cs="B Zar" w:hint="cs"/>
          <w:color w:val="000000"/>
          <w:sz w:val="36"/>
          <w:szCs w:val="36"/>
          <w:rtl/>
        </w:rPr>
        <w:t xml:space="preserve"> مردم است. گروهی کژاندیش، از لابلای آنها به سراغ اهداف شوم خود می روند و گروهی اندیشمند، به فرموده امام رضاعلیه السلام با مراجعه به محکمات، معنای صحیح آیات را کشف می نمایند. «من ردّ متشابه القرآن الی محکمه هدی الی صراط مستقیم»</w:t>
      </w:r>
      <w:hyperlink w:anchor="content_note_375_3" w:tooltip="2452. بحار، ج 2، ص 185." w:history="1">
        <w:r>
          <w:rPr>
            <w:rStyle w:val="Hyperlink"/>
            <w:rFonts w:cs="B Zar" w:hint="cs"/>
            <w:sz w:val="36"/>
            <w:szCs w:val="36"/>
            <w:rtl/>
          </w:rPr>
          <w:t>(3)</w:t>
        </w:r>
      </w:hyperlink>
    </w:p>
    <w:p w:rsidR="00000000" w:rsidRDefault="00EB7B05">
      <w:pPr>
        <w:pStyle w:val="contentparagraph"/>
        <w:bidi/>
        <w:jc w:val="both"/>
        <w:divId w:val="1080785326"/>
        <w:rPr>
          <w:rFonts w:cs="B Zar" w:hint="cs"/>
          <w:color w:val="000000"/>
          <w:sz w:val="36"/>
          <w:szCs w:val="36"/>
          <w:rtl/>
        </w:rPr>
      </w:pPr>
      <w:r>
        <w:rPr>
          <w:rStyle w:val="contenttext"/>
          <w:rFonts w:cs="B Zar" w:hint="cs"/>
          <w:color w:val="000000"/>
          <w:sz w:val="36"/>
          <w:szCs w:val="36"/>
          <w:rtl/>
        </w:rPr>
        <w:t>سؤال: نمونه ای از آیات متشابه قرآن را بیان کنید؟</w:t>
      </w:r>
    </w:p>
    <w:p w:rsidR="00000000" w:rsidRDefault="00EB7B05">
      <w:pPr>
        <w:pStyle w:val="contentparagraph"/>
        <w:bidi/>
        <w:jc w:val="both"/>
        <w:divId w:val="1080785326"/>
        <w:rPr>
          <w:rFonts w:cs="B Zar" w:hint="cs"/>
          <w:color w:val="000000"/>
          <w:sz w:val="36"/>
          <w:szCs w:val="36"/>
          <w:rtl/>
        </w:rPr>
      </w:pPr>
      <w:r>
        <w:rPr>
          <w:rStyle w:val="contenttext"/>
          <w:rFonts w:cs="B Zar" w:hint="cs"/>
          <w:color w:val="000000"/>
          <w:sz w:val="36"/>
          <w:szCs w:val="36"/>
          <w:rtl/>
        </w:rPr>
        <w:t>پاسخ: در قرآن می خوانیم: «الی رَبِّها ناظِرَه»</w:t>
      </w:r>
      <w:hyperlink w:anchor="content_note_375_4" w:tooltip="2453. قیامت، 23." w:history="1">
        <w:r>
          <w:rPr>
            <w:rStyle w:val="Hyperlink"/>
            <w:rFonts w:cs="B Zar" w:hint="cs"/>
            <w:sz w:val="36"/>
            <w:szCs w:val="36"/>
            <w:rtl/>
          </w:rPr>
          <w:t>(4)</w:t>
        </w:r>
      </w:hyperlink>
      <w:r>
        <w:rPr>
          <w:rStyle w:val="contenttext"/>
          <w:rFonts w:cs="B Zar" w:hint="cs"/>
          <w:color w:val="000000"/>
          <w:sz w:val="36"/>
          <w:szCs w:val="36"/>
          <w:rtl/>
        </w:rPr>
        <w:t xml:space="preserve"> در قیامت، چشم ها به پروردگارشان می نگرند. چون عقل </w:t>
      </w:r>
      <w:r>
        <w:rPr>
          <w:rStyle w:val="contenttext"/>
          <w:rFonts w:cs="B Zar" w:hint="cs"/>
          <w:color w:val="000000"/>
          <w:sz w:val="36"/>
          <w:szCs w:val="36"/>
          <w:rtl/>
        </w:rPr>
        <w:t>سلیم، جسم بودن را برای خداوند محال می داند و در آیات دیگر قرآن نیز می خوانیم: «لاتُدرِکُه الأبصار»</w:t>
      </w:r>
      <w:hyperlink w:anchor="content_note_375_5" w:tooltip="2454. انعام، 103." w:history="1">
        <w:r>
          <w:rPr>
            <w:rStyle w:val="Hyperlink"/>
            <w:rFonts w:cs="B Zar" w:hint="cs"/>
            <w:sz w:val="36"/>
            <w:szCs w:val="36"/>
            <w:rtl/>
          </w:rPr>
          <w:t>(5)</w:t>
        </w:r>
      </w:hyperlink>
      <w:r>
        <w:rPr>
          <w:rStyle w:val="contenttext"/>
          <w:rFonts w:cs="B Zar" w:hint="cs"/>
          <w:color w:val="000000"/>
          <w:sz w:val="36"/>
          <w:szCs w:val="36"/>
          <w:rtl/>
        </w:rPr>
        <w:t xml:space="preserve"> چشمها او را درک نمی کنند؛ لذا می فهمیم که مراد از نگاه</w:t>
      </w:r>
    </w:p>
    <w:p w:rsidR="00000000" w:rsidRDefault="00EB7B05">
      <w:pPr>
        <w:pStyle w:val="contentparagraph"/>
        <w:bidi/>
        <w:jc w:val="both"/>
        <w:divId w:val="1080785326"/>
        <w:rPr>
          <w:rFonts w:cs="B Zar" w:hint="cs"/>
          <w:color w:val="000000"/>
          <w:sz w:val="36"/>
          <w:szCs w:val="36"/>
          <w:rtl/>
        </w:rPr>
      </w:pPr>
      <w:r>
        <w:rPr>
          <w:rStyle w:val="contenttext"/>
          <w:rFonts w:cs="B Zar" w:hint="cs"/>
          <w:color w:val="000000"/>
          <w:sz w:val="36"/>
          <w:szCs w:val="36"/>
          <w:rtl/>
        </w:rPr>
        <w:t>ص:375</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74" style="width:0;height:1.5pt" o:hralign="center" o:hrstd="t" o:hr="t" fillcolor="#a0a0a0" stroked="f"/>
        </w:pict>
      </w:r>
    </w:p>
    <w:p w:rsidR="00000000" w:rsidRDefault="00EB7B05">
      <w:pPr>
        <w:bidi/>
        <w:jc w:val="both"/>
        <w:divId w:val="1160581737"/>
        <w:rPr>
          <w:rFonts w:eastAsia="Times New Roman" w:cs="B Zar" w:hint="cs"/>
          <w:color w:val="000000"/>
          <w:sz w:val="36"/>
          <w:szCs w:val="36"/>
          <w:rtl/>
        </w:rPr>
      </w:pPr>
      <w:r>
        <w:rPr>
          <w:rFonts w:eastAsia="Times New Roman" w:cs="B Zar" w:hint="cs"/>
          <w:color w:val="000000"/>
          <w:sz w:val="36"/>
          <w:szCs w:val="36"/>
          <w:rtl/>
        </w:rPr>
        <w:t>1- 2450. هود1.</w:t>
      </w:r>
    </w:p>
    <w:p w:rsidR="00000000" w:rsidRDefault="00EB7B05">
      <w:pPr>
        <w:bidi/>
        <w:jc w:val="both"/>
        <w:divId w:val="1692610559"/>
        <w:rPr>
          <w:rFonts w:eastAsia="Times New Roman" w:cs="B Zar" w:hint="cs"/>
          <w:color w:val="000000"/>
          <w:sz w:val="36"/>
          <w:szCs w:val="36"/>
          <w:rtl/>
        </w:rPr>
      </w:pPr>
      <w:r>
        <w:rPr>
          <w:rFonts w:eastAsia="Times New Roman" w:cs="B Zar" w:hint="cs"/>
          <w:color w:val="000000"/>
          <w:sz w:val="36"/>
          <w:szCs w:val="36"/>
          <w:rtl/>
        </w:rPr>
        <w:t>2- 2451. زمر، 23.</w:t>
      </w:r>
    </w:p>
    <w:p w:rsidR="00000000" w:rsidRDefault="00EB7B05">
      <w:pPr>
        <w:bidi/>
        <w:jc w:val="both"/>
        <w:divId w:val="1657803993"/>
        <w:rPr>
          <w:rFonts w:eastAsia="Times New Roman" w:cs="B Zar" w:hint="cs"/>
          <w:color w:val="000000"/>
          <w:sz w:val="36"/>
          <w:szCs w:val="36"/>
          <w:rtl/>
        </w:rPr>
      </w:pPr>
      <w:r>
        <w:rPr>
          <w:rFonts w:eastAsia="Times New Roman" w:cs="B Zar" w:hint="cs"/>
          <w:color w:val="000000"/>
          <w:sz w:val="36"/>
          <w:szCs w:val="36"/>
          <w:rtl/>
        </w:rPr>
        <w:t>3- 2452. بحار، ج 2، ص 185.</w:t>
      </w:r>
    </w:p>
    <w:p w:rsidR="00000000" w:rsidRDefault="00EB7B05">
      <w:pPr>
        <w:bidi/>
        <w:jc w:val="both"/>
        <w:divId w:val="1428309249"/>
        <w:rPr>
          <w:rFonts w:eastAsia="Times New Roman" w:cs="B Zar" w:hint="cs"/>
          <w:color w:val="000000"/>
          <w:sz w:val="36"/>
          <w:szCs w:val="36"/>
          <w:rtl/>
        </w:rPr>
      </w:pPr>
      <w:r>
        <w:rPr>
          <w:rFonts w:eastAsia="Times New Roman" w:cs="B Zar" w:hint="cs"/>
          <w:color w:val="000000"/>
          <w:sz w:val="36"/>
          <w:szCs w:val="36"/>
          <w:rtl/>
        </w:rPr>
        <w:t>4- 2453. قیامت، 23.</w:t>
      </w:r>
    </w:p>
    <w:p w:rsidR="00000000" w:rsidRDefault="00EB7B05">
      <w:pPr>
        <w:bidi/>
        <w:jc w:val="both"/>
        <w:divId w:val="1646229980"/>
        <w:rPr>
          <w:rFonts w:eastAsia="Times New Roman" w:cs="B Zar" w:hint="cs"/>
          <w:color w:val="000000"/>
          <w:sz w:val="36"/>
          <w:szCs w:val="36"/>
          <w:rtl/>
        </w:rPr>
      </w:pPr>
      <w:r>
        <w:rPr>
          <w:rFonts w:eastAsia="Times New Roman" w:cs="B Zar" w:hint="cs"/>
          <w:color w:val="000000"/>
          <w:sz w:val="36"/>
          <w:szCs w:val="36"/>
          <w:rtl/>
        </w:rPr>
        <w:t>5- 2454. انعام، 103.</w:t>
      </w:r>
    </w:p>
    <w:p w:rsidR="00000000" w:rsidRDefault="00EB7B05">
      <w:pPr>
        <w:pStyle w:val="contentparagraph"/>
        <w:bidi/>
        <w:jc w:val="both"/>
        <w:divId w:val="1679231588"/>
        <w:rPr>
          <w:rFonts w:cs="B Zar" w:hint="cs"/>
          <w:color w:val="000000"/>
          <w:sz w:val="36"/>
          <w:szCs w:val="36"/>
          <w:rtl/>
        </w:rPr>
      </w:pPr>
      <w:r>
        <w:rPr>
          <w:rStyle w:val="contenttext"/>
          <w:rFonts w:cs="B Zar" w:hint="cs"/>
          <w:color w:val="000000"/>
          <w:sz w:val="36"/>
          <w:szCs w:val="36"/>
          <w:rtl/>
        </w:rPr>
        <w:t>به پروردگار، نگاه به لطف و پاداش او در قیامت است.</w:t>
      </w:r>
    </w:p>
    <w:p w:rsidR="00000000" w:rsidRDefault="00EB7B05">
      <w:pPr>
        <w:pStyle w:val="contentparagraph"/>
        <w:bidi/>
        <w:jc w:val="both"/>
        <w:divId w:val="1679231588"/>
        <w:rPr>
          <w:rFonts w:cs="B Zar" w:hint="cs"/>
          <w:color w:val="000000"/>
          <w:sz w:val="36"/>
          <w:szCs w:val="36"/>
          <w:rtl/>
        </w:rPr>
      </w:pPr>
      <w:r>
        <w:rPr>
          <w:rStyle w:val="contenttext"/>
          <w:rFonts w:cs="B Zar" w:hint="cs"/>
          <w:color w:val="000000"/>
          <w:sz w:val="36"/>
          <w:szCs w:val="36"/>
          <w:rtl/>
        </w:rPr>
        <w:t>همچنین مراد از «دست خدا» در آیه ی؛ «یَدُ اللّهِ فَوقَ أیدِیهِم»</w:t>
      </w:r>
      <w:hyperlink w:anchor="content_note_376_1" w:tooltip="2455. فتح، 10." w:history="1">
        <w:r>
          <w:rPr>
            <w:rStyle w:val="Hyperlink"/>
            <w:rFonts w:cs="B Zar" w:hint="cs"/>
            <w:sz w:val="36"/>
            <w:szCs w:val="36"/>
            <w:rtl/>
          </w:rPr>
          <w:t>(1)</w:t>
        </w:r>
      </w:hyperlink>
      <w:r>
        <w:rPr>
          <w:rStyle w:val="contenttext"/>
          <w:rFonts w:cs="B Zar" w:hint="cs"/>
          <w:color w:val="000000"/>
          <w:sz w:val="36"/>
          <w:szCs w:val="36"/>
          <w:rtl/>
        </w:rPr>
        <w:t xml:space="preserve"> قدرت اوست، چنانکه در فارسی نیز می گوییم: فلانی در فلان شهر یا اداره دست دارد؛ یعنی قدرت دارد. وگرنه خداوند که جسم نیست تا دست و پا داشته باشد. قرآن نیز می فرماید: «لیسَ کمِثلِه شَی ء»</w:t>
      </w:r>
      <w:hyperlink w:anchor="content_note_376_2" w:tooltip="2456. شوری، 11." w:history="1">
        <w:r>
          <w:rPr>
            <w:rStyle w:val="Hyperlink"/>
            <w:rFonts w:cs="B Zar" w:hint="cs"/>
            <w:sz w:val="36"/>
            <w:szCs w:val="36"/>
            <w:rtl/>
          </w:rPr>
          <w:t>(2)</w:t>
        </w:r>
      </w:hyperlink>
      <w:r>
        <w:rPr>
          <w:rStyle w:val="contenttext"/>
          <w:rFonts w:cs="B Zar" w:hint="cs"/>
          <w:color w:val="000000"/>
          <w:sz w:val="36"/>
          <w:szCs w:val="36"/>
          <w:rtl/>
        </w:rPr>
        <w:t xml:space="preserve"> او همانندی ندارد.</w:t>
      </w:r>
    </w:p>
    <w:p w:rsidR="00000000" w:rsidRDefault="00EB7B05">
      <w:pPr>
        <w:pStyle w:val="contentparagraph"/>
        <w:bidi/>
        <w:jc w:val="both"/>
        <w:divId w:val="1679231588"/>
        <w:rPr>
          <w:rFonts w:cs="B Zar" w:hint="cs"/>
          <w:color w:val="000000"/>
          <w:sz w:val="36"/>
          <w:szCs w:val="36"/>
          <w:rtl/>
        </w:rPr>
      </w:pPr>
      <w:r>
        <w:rPr>
          <w:rStyle w:val="contenttext"/>
          <w:rFonts w:cs="B Zar" w:hint="cs"/>
          <w:color w:val="000000"/>
          <w:sz w:val="36"/>
          <w:szCs w:val="36"/>
          <w:rtl/>
        </w:rPr>
        <w:t>این گونه آیات، سبب انحراف ساده اندیشانی شده که به آیات دیگر توجّه ندارند و از مفسّران واقعی؛ یعنی اهل بیت پیامبرعلیهم السلام جدا افتاده اند و شاید به جهت همین خطرات باشد که قرآن، خ</w:t>
      </w:r>
      <w:r>
        <w:rPr>
          <w:rStyle w:val="contenttext"/>
          <w:rFonts w:cs="B Zar" w:hint="cs"/>
          <w:color w:val="000000"/>
          <w:sz w:val="36"/>
          <w:szCs w:val="36"/>
          <w:rtl/>
        </w:rPr>
        <w:t>ود به ما سفارش کرده است که هنگام قرائت قرآن از شرّ شیطان به خداوند پناه ببرید. «فاذا قَرَأتَ القرآنَ فاستَعِذ بِاللّهِ مِنَ الشَّیطانِ الرَّجیم»</w:t>
      </w:r>
      <w:hyperlink w:anchor="content_note_376_3" w:tooltip="2457. نحل، 98." w:history="1">
        <w:r>
          <w:rPr>
            <w:rStyle w:val="Hyperlink"/>
            <w:rFonts w:cs="B Zar" w:hint="cs"/>
            <w:sz w:val="36"/>
            <w:szCs w:val="36"/>
            <w:rtl/>
          </w:rPr>
          <w:t>(3)</w:t>
        </w:r>
      </w:hyperlink>
    </w:p>
    <w:p w:rsidR="00000000" w:rsidRDefault="00EB7B05">
      <w:pPr>
        <w:pStyle w:val="Heading3"/>
        <w:shd w:val="clear" w:color="auto" w:fill="FFFFFF"/>
        <w:bidi/>
        <w:jc w:val="both"/>
        <w:divId w:val="353457924"/>
        <w:rPr>
          <w:rFonts w:eastAsia="Times New Roman" w:cs="B Titr" w:hint="cs"/>
          <w:b w:val="0"/>
          <w:bCs w:val="0"/>
          <w:color w:val="FF0080"/>
          <w:sz w:val="30"/>
          <w:szCs w:val="30"/>
          <w:rtl/>
        </w:rPr>
      </w:pPr>
      <w:r>
        <w:rPr>
          <w:rFonts w:eastAsia="Times New Roman" w:cs="B Titr" w:hint="cs"/>
          <w:b w:val="0"/>
          <w:bCs w:val="0"/>
          <w:color w:val="FF0080"/>
          <w:sz w:val="30"/>
          <w:szCs w:val="30"/>
          <w:rtl/>
        </w:rPr>
        <w:t>374. تأویل قرآن</w:t>
      </w:r>
    </w:p>
    <w:p w:rsidR="00000000" w:rsidRDefault="00EB7B05">
      <w:pPr>
        <w:pStyle w:val="contentparagraph"/>
        <w:bidi/>
        <w:jc w:val="both"/>
        <w:divId w:val="353457924"/>
        <w:rPr>
          <w:rFonts w:cs="B Zar" w:hint="cs"/>
          <w:color w:val="000000"/>
          <w:sz w:val="36"/>
          <w:szCs w:val="36"/>
          <w:rtl/>
        </w:rPr>
      </w:pPr>
      <w:r>
        <w:rPr>
          <w:rStyle w:val="contenttext"/>
          <w:rFonts w:cs="B Zar" w:hint="cs"/>
          <w:color w:val="000000"/>
          <w:sz w:val="36"/>
          <w:szCs w:val="36"/>
          <w:rtl/>
        </w:rPr>
        <w:t>سؤال: تأویل قرآن به چه معناست؟</w:t>
      </w:r>
    </w:p>
    <w:p w:rsidR="00000000" w:rsidRDefault="00EB7B05">
      <w:pPr>
        <w:pStyle w:val="contentparagraph"/>
        <w:bidi/>
        <w:jc w:val="both"/>
        <w:divId w:val="353457924"/>
        <w:rPr>
          <w:rFonts w:cs="B Zar" w:hint="cs"/>
          <w:color w:val="000000"/>
          <w:sz w:val="36"/>
          <w:szCs w:val="36"/>
          <w:rtl/>
        </w:rPr>
      </w:pPr>
      <w:r>
        <w:rPr>
          <w:rStyle w:val="contenttext"/>
          <w:rFonts w:cs="B Zar" w:hint="cs"/>
          <w:color w:val="000000"/>
          <w:sz w:val="36"/>
          <w:szCs w:val="36"/>
          <w:rtl/>
        </w:rPr>
        <w:t>پاسخ: مراد از تأویل، اهداف و معارف و اسرار پشت پرده ای است که پس از آن روشن می شود. نظیر تعبیر خوابی که حضرت یوسف دید و بعداً روشن شد و یا اسراری که در شکستن کشتی توسط خضر و موسی بود که بعد روشن شد.</w:t>
      </w:r>
    </w:p>
    <w:p w:rsidR="00000000" w:rsidRDefault="00EB7B05">
      <w:pPr>
        <w:pStyle w:val="contentparagraph"/>
        <w:bidi/>
        <w:jc w:val="both"/>
        <w:divId w:val="353457924"/>
        <w:rPr>
          <w:rFonts w:cs="B Zar" w:hint="cs"/>
          <w:color w:val="000000"/>
          <w:sz w:val="36"/>
          <w:szCs w:val="36"/>
          <w:rtl/>
        </w:rPr>
      </w:pPr>
      <w:r>
        <w:rPr>
          <w:rStyle w:val="contenttext"/>
          <w:rFonts w:cs="B Zar" w:hint="cs"/>
          <w:color w:val="000000"/>
          <w:sz w:val="36"/>
          <w:szCs w:val="36"/>
          <w:rtl/>
        </w:rPr>
        <w:t>در روایات آمده است: «آیات ناسخ، از محکمات و آیات منسوخ از</w:t>
      </w:r>
      <w:r>
        <w:rPr>
          <w:rStyle w:val="contenttext"/>
          <w:rFonts w:cs="B Zar" w:hint="cs"/>
          <w:color w:val="000000"/>
          <w:sz w:val="36"/>
          <w:szCs w:val="36"/>
          <w:rtl/>
        </w:rPr>
        <w:t xml:space="preserve"> متشابهات قرآن است و ائمه معصومین علیهم السلام مصداق بارز راسخان در علم هستند».</w:t>
      </w:r>
      <w:hyperlink w:anchor="content_note_376_4" w:tooltip="2458. تفسیر نورالثقلین." w:history="1">
        <w:r>
          <w:rPr>
            <w:rStyle w:val="Hyperlink"/>
            <w:rFonts w:cs="B Zar" w:hint="cs"/>
            <w:sz w:val="36"/>
            <w:szCs w:val="36"/>
            <w:rtl/>
          </w:rPr>
          <w:t>(4)</w:t>
        </w:r>
      </w:hyperlink>
      <w:r>
        <w:rPr>
          <w:rStyle w:val="contenttext"/>
          <w:rFonts w:cs="B Zar" w:hint="cs"/>
          <w:color w:val="000000"/>
          <w:sz w:val="36"/>
          <w:szCs w:val="36"/>
          <w:rtl/>
        </w:rPr>
        <w:t xml:space="preserve"> همچنان که مخالفان و شورش کنندگان بر حاکم اسلامی، کج اندیشانی معرفی شده اند که به دنبال آیات متشابه می ر</w:t>
      </w:r>
      <w:r>
        <w:rPr>
          <w:rStyle w:val="contenttext"/>
          <w:rFonts w:cs="B Zar" w:hint="cs"/>
          <w:color w:val="000000"/>
          <w:sz w:val="36"/>
          <w:szCs w:val="36"/>
          <w:rtl/>
        </w:rPr>
        <w:t>وند.</w:t>
      </w:r>
      <w:hyperlink w:anchor="content_note_376_5" w:tooltip="2459. تفسیر درّالمنثور." w:history="1">
        <w:r>
          <w:rPr>
            <w:rStyle w:val="Hyperlink"/>
            <w:rFonts w:cs="B Zar" w:hint="cs"/>
            <w:sz w:val="36"/>
            <w:szCs w:val="36"/>
            <w:rtl/>
          </w:rPr>
          <w:t>(5)</w:t>
        </w:r>
      </w:hyperlink>
    </w:p>
    <w:p w:rsidR="00000000" w:rsidRDefault="00EB7B05">
      <w:pPr>
        <w:pStyle w:val="contentparagraph"/>
        <w:bidi/>
        <w:jc w:val="both"/>
        <w:divId w:val="353457924"/>
        <w:rPr>
          <w:rFonts w:cs="B Zar" w:hint="cs"/>
          <w:color w:val="000000"/>
          <w:sz w:val="36"/>
          <w:szCs w:val="36"/>
          <w:rtl/>
        </w:rPr>
      </w:pPr>
      <w:r>
        <w:rPr>
          <w:rStyle w:val="contenttext"/>
          <w:rFonts w:cs="B Zar" w:hint="cs"/>
          <w:color w:val="000000"/>
          <w:sz w:val="36"/>
          <w:szCs w:val="36"/>
          <w:rtl/>
        </w:rPr>
        <w:t>حضرت علی علیه السلام در نهج البلاغه</w:t>
      </w:r>
      <w:hyperlink w:anchor="content_note_376_6" w:tooltip="2460. نهج البلاغه، خطبه 91." w:history="1">
        <w:r>
          <w:rPr>
            <w:rStyle w:val="Hyperlink"/>
            <w:rFonts w:cs="B Zar" w:hint="cs"/>
            <w:sz w:val="36"/>
            <w:szCs w:val="36"/>
            <w:rtl/>
          </w:rPr>
          <w:t>(6)</w:t>
        </w:r>
      </w:hyperlink>
      <w:r>
        <w:rPr>
          <w:rStyle w:val="contenttext"/>
          <w:rFonts w:cs="B Zar" w:hint="cs"/>
          <w:color w:val="000000"/>
          <w:sz w:val="36"/>
          <w:szCs w:val="36"/>
          <w:rtl/>
        </w:rPr>
        <w:t xml:space="preserve"> </w:t>
      </w:r>
      <w:r>
        <w:rPr>
          <w:rStyle w:val="contenttext"/>
          <w:rFonts w:cs="B Zar" w:hint="cs"/>
          <w:color w:val="000000"/>
          <w:sz w:val="36"/>
          <w:szCs w:val="36"/>
          <w:rtl/>
        </w:rPr>
        <w:t>از راسخان در علم ستایش می کند. آنان که به عجز علمی خود اعتراف دارند و از تعمّق در چیزی که ضرورتی ندارد، دست باز می دارند.</w:t>
      </w:r>
    </w:p>
    <w:p w:rsidR="00000000" w:rsidRDefault="00EB7B05">
      <w:pPr>
        <w:pStyle w:val="contentparagraph"/>
        <w:bidi/>
        <w:jc w:val="both"/>
        <w:divId w:val="353457924"/>
        <w:rPr>
          <w:rFonts w:cs="B Zar" w:hint="cs"/>
          <w:color w:val="000000"/>
          <w:sz w:val="36"/>
          <w:szCs w:val="36"/>
          <w:rtl/>
        </w:rPr>
      </w:pPr>
      <w:r>
        <w:rPr>
          <w:rStyle w:val="contenttext"/>
          <w:rFonts w:cs="B Zar" w:hint="cs"/>
          <w:color w:val="000000"/>
          <w:sz w:val="36"/>
          <w:szCs w:val="36"/>
          <w:rtl/>
        </w:rPr>
        <w:t>ص:376</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75" style="width:0;height:1.5pt" o:hralign="center" o:hrstd="t" o:hr="t" fillcolor="#a0a0a0" stroked="f"/>
        </w:pict>
      </w:r>
    </w:p>
    <w:p w:rsidR="00000000" w:rsidRDefault="00EB7B05">
      <w:pPr>
        <w:bidi/>
        <w:jc w:val="both"/>
        <w:divId w:val="575634432"/>
        <w:rPr>
          <w:rFonts w:eastAsia="Times New Roman" w:cs="B Zar" w:hint="cs"/>
          <w:color w:val="000000"/>
          <w:sz w:val="36"/>
          <w:szCs w:val="36"/>
          <w:rtl/>
        </w:rPr>
      </w:pPr>
      <w:r>
        <w:rPr>
          <w:rFonts w:eastAsia="Times New Roman" w:cs="B Zar" w:hint="cs"/>
          <w:color w:val="000000"/>
          <w:sz w:val="36"/>
          <w:szCs w:val="36"/>
          <w:rtl/>
        </w:rPr>
        <w:t>1- 2455. فتح، 10.</w:t>
      </w:r>
    </w:p>
    <w:p w:rsidR="00000000" w:rsidRDefault="00EB7B05">
      <w:pPr>
        <w:bidi/>
        <w:jc w:val="both"/>
        <w:divId w:val="1006128675"/>
        <w:rPr>
          <w:rFonts w:eastAsia="Times New Roman" w:cs="B Zar" w:hint="cs"/>
          <w:color w:val="000000"/>
          <w:sz w:val="36"/>
          <w:szCs w:val="36"/>
          <w:rtl/>
        </w:rPr>
      </w:pPr>
      <w:r>
        <w:rPr>
          <w:rFonts w:eastAsia="Times New Roman" w:cs="B Zar" w:hint="cs"/>
          <w:color w:val="000000"/>
          <w:sz w:val="36"/>
          <w:szCs w:val="36"/>
          <w:rtl/>
        </w:rPr>
        <w:t>2- 2456. شوری، 11.</w:t>
      </w:r>
    </w:p>
    <w:p w:rsidR="00000000" w:rsidRDefault="00EB7B05">
      <w:pPr>
        <w:bidi/>
        <w:jc w:val="both"/>
        <w:divId w:val="713893759"/>
        <w:rPr>
          <w:rFonts w:eastAsia="Times New Roman" w:cs="B Zar" w:hint="cs"/>
          <w:color w:val="000000"/>
          <w:sz w:val="36"/>
          <w:szCs w:val="36"/>
          <w:rtl/>
        </w:rPr>
      </w:pPr>
      <w:r>
        <w:rPr>
          <w:rFonts w:eastAsia="Times New Roman" w:cs="B Zar" w:hint="cs"/>
          <w:color w:val="000000"/>
          <w:sz w:val="36"/>
          <w:szCs w:val="36"/>
          <w:rtl/>
        </w:rPr>
        <w:t>3- 2457. نحل، 98.</w:t>
      </w:r>
    </w:p>
    <w:p w:rsidR="00000000" w:rsidRDefault="00EB7B05">
      <w:pPr>
        <w:bidi/>
        <w:jc w:val="both"/>
        <w:divId w:val="1045981655"/>
        <w:rPr>
          <w:rFonts w:eastAsia="Times New Roman" w:cs="B Zar" w:hint="cs"/>
          <w:color w:val="000000"/>
          <w:sz w:val="36"/>
          <w:szCs w:val="36"/>
          <w:rtl/>
        </w:rPr>
      </w:pPr>
      <w:r>
        <w:rPr>
          <w:rFonts w:eastAsia="Times New Roman" w:cs="B Zar" w:hint="cs"/>
          <w:color w:val="000000"/>
          <w:sz w:val="36"/>
          <w:szCs w:val="36"/>
          <w:rtl/>
        </w:rPr>
        <w:t>4- 2458. تفسیر نورالثقلین.</w:t>
      </w:r>
    </w:p>
    <w:p w:rsidR="00000000" w:rsidRDefault="00EB7B05">
      <w:pPr>
        <w:bidi/>
        <w:jc w:val="both"/>
        <w:divId w:val="195429477"/>
        <w:rPr>
          <w:rFonts w:eastAsia="Times New Roman" w:cs="B Zar" w:hint="cs"/>
          <w:color w:val="000000"/>
          <w:sz w:val="36"/>
          <w:szCs w:val="36"/>
          <w:rtl/>
        </w:rPr>
      </w:pPr>
      <w:r>
        <w:rPr>
          <w:rFonts w:eastAsia="Times New Roman" w:cs="B Zar" w:hint="cs"/>
          <w:color w:val="000000"/>
          <w:sz w:val="36"/>
          <w:szCs w:val="36"/>
          <w:rtl/>
        </w:rPr>
        <w:t>5- 2459. ت</w:t>
      </w:r>
      <w:r>
        <w:rPr>
          <w:rFonts w:eastAsia="Times New Roman" w:cs="B Zar" w:hint="cs"/>
          <w:color w:val="000000"/>
          <w:sz w:val="36"/>
          <w:szCs w:val="36"/>
          <w:rtl/>
        </w:rPr>
        <w:t>فسیر درّالمنثور.</w:t>
      </w:r>
    </w:p>
    <w:p w:rsidR="00000000" w:rsidRDefault="00EB7B05">
      <w:pPr>
        <w:bidi/>
        <w:jc w:val="both"/>
        <w:divId w:val="557518358"/>
        <w:rPr>
          <w:rFonts w:eastAsia="Times New Roman" w:cs="B Zar" w:hint="cs"/>
          <w:color w:val="000000"/>
          <w:sz w:val="36"/>
          <w:szCs w:val="36"/>
          <w:rtl/>
        </w:rPr>
      </w:pPr>
      <w:r>
        <w:rPr>
          <w:rFonts w:eastAsia="Times New Roman" w:cs="B Zar" w:hint="cs"/>
          <w:color w:val="000000"/>
          <w:sz w:val="36"/>
          <w:szCs w:val="36"/>
          <w:rtl/>
        </w:rPr>
        <w:t>6- 2460. نهج البلاغه، خطبه 91.</w:t>
      </w:r>
    </w:p>
    <w:p w:rsidR="00000000" w:rsidRDefault="00EB7B05">
      <w:pPr>
        <w:pStyle w:val="Heading3"/>
        <w:shd w:val="clear" w:color="auto" w:fill="FFFFFF"/>
        <w:bidi/>
        <w:jc w:val="both"/>
        <w:divId w:val="2029136575"/>
        <w:rPr>
          <w:rFonts w:eastAsia="Times New Roman" w:cs="B Titr" w:hint="cs"/>
          <w:b w:val="0"/>
          <w:bCs w:val="0"/>
          <w:color w:val="FF0080"/>
          <w:sz w:val="30"/>
          <w:szCs w:val="30"/>
          <w:rtl/>
        </w:rPr>
      </w:pPr>
      <w:r>
        <w:rPr>
          <w:rFonts w:eastAsia="Times New Roman" w:cs="B Titr" w:hint="cs"/>
          <w:b w:val="0"/>
          <w:bCs w:val="0"/>
          <w:color w:val="FF0080"/>
          <w:sz w:val="30"/>
          <w:szCs w:val="30"/>
          <w:rtl/>
        </w:rPr>
        <w:t>375. جهات اعجاز قرآن</w:t>
      </w:r>
    </w:p>
    <w:p w:rsidR="00000000" w:rsidRDefault="00EB7B05">
      <w:pPr>
        <w:pStyle w:val="contentparagraph"/>
        <w:bidi/>
        <w:jc w:val="both"/>
        <w:divId w:val="2029136575"/>
        <w:rPr>
          <w:rFonts w:cs="B Zar" w:hint="cs"/>
          <w:color w:val="000000"/>
          <w:sz w:val="36"/>
          <w:szCs w:val="36"/>
          <w:rtl/>
        </w:rPr>
      </w:pPr>
      <w:hyperlink w:anchor="content_note_377_1" w:tooltip="2461. ذیل آیه 13 سوره هود." w:history="1">
        <w:r>
          <w:rPr>
            <w:rStyle w:val="Hyperlink"/>
            <w:rFonts w:cs="B Zar" w:hint="cs"/>
            <w:sz w:val="36"/>
            <w:szCs w:val="36"/>
            <w:rtl/>
          </w:rPr>
          <w:t>(1)</w:t>
        </w:r>
      </w:hyperlink>
    </w:p>
    <w:p w:rsidR="00000000" w:rsidRDefault="00EB7B05">
      <w:pPr>
        <w:pStyle w:val="contentparagraph"/>
        <w:bidi/>
        <w:jc w:val="both"/>
        <w:divId w:val="2029136575"/>
        <w:rPr>
          <w:rFonts w:cs="B Zar" w:hint="cs"/>
          <w:color w:val="000000"/>
          <w:sz w:val="36"/>
          <w:szCs w:val="36"/>
          <w:rtl/>
        </w:rPr>
      </w:pPr>
      <w:r>
        <w:rPr>
          <w:rStyle w:val="contenttext"/>
          <w:rFonts w:cs="B Zar" w:hint="cs"/>
          <w:color w:val="000000"/>
          <w:sz w:val="36"/>
          <w:szCs w:val="36"/>
          <w:rtl/>
        </w:rPr>
        <w:t>قرآن، تنها از نظر فصاحت و بلاغت معجزه نیست، بلکه از نظر معارف، مواعظ، براهین، اخبار غیبی و قوانین نیز معجزه اس</w:t>
      </w:r>
      <w:r>
        <w:rPr>
          <w:rStyle w:val="contenttext"/>
          <w:rFonts w:cs="B Zar" w:hint="cs"/>
          <w:color w:val="000000"/>
          <w:sz w:val="36"/>
          <w:szCs w:val="36"/>
          <w:rtl/>
        </w:rPr>
        <w:t>ت، زیرا جمله ی «وادعوا من استطعتم» دعوت از همه ی مردم است، نه فقط عرب هایی که فصاحت و بلاغت قرآن را می فهمند، چنانکه در آیه ی دیگری نیز می فرماید: «قل لئن اجتمعت الانس و الجنّ علی أن یأتوا بمثل هذا القرآن لایأتون بمثله و لوکان بعضهم لبعض ظهیرا» اگر تمام ان</w:t>
      </w:r>
      <w:r>
        <w:rPr>
          <w:rStyle w:val="contenttext"/>
          <w:rFonts w:cs="B Zar" w:hint="cs"/>
          <w:color w:val="000000"/>
          <w:sz w:val="36"/>
          <w:szCs w:val="36"/>
          <w:rtl/>
        </w:rPr>
        <w:t>س و جنّ جمع شوند نمی توانند مثل قرآن را بیاورند.</w:t>
      </w:r>
      <w:hyperlink w:anchor="content_note_377_2" w:tooltip="2462. اسراء، 88 ." w:history="1">
        <w:r>
          <w:rPr>
            <w:rStyle w:val="Hyperlink"/>
            <w:rFonts w:cs="B Zar" w:hint="cs"/>
            <w:sz w:val="36"/>
            <w:szCs w:val="36"/>
            <w:rtl/>
          </w:rPr>
          <w:t>(2)</w:t>
        </w:r>
      </w:hyperlink>
    </w:p>
    <w:p w:rsidR="00000000" w:rsidRDefault="00EB7B05">
      <w:pPr>
        <w:pStyle w:val="contentparagraph"/>
        <w:bidi/>
        <w:jc w:val="both"/>
        <w:divId w:val="2029136575"/>
        <w:rPr>
          <w:rFonts w:cs="B Zar" w:hint="cs"/>
          <w:color w:val="000000"/>
          <w:sz w:val="36"/>
          <w:szCs w:val="36"/>
          <w:rtl/>
        </w:rPr>
      </w:pPr>
      <w:r>
        <w:rPr>
          <w:rStyle w:val="contenttext"/>
          <w:rFonts w:cs="B Zar" w:hint="cs"/>
          <w:color w:val="000000"/>
          <w:sz w:val="36"/>
          <w:szCs w:val="36"/>
          <w:rtl/>
        </w:rPr>
        <w:t>جهات اعجاز قرآن بسیار است: حلاوت و شیرینی الفاظ آن در قرائت، یکنواخت بودن محتوای آن با آنکه در مدّت 23 سال نازل شده است، بیان علومی که تا آن</w:t>
      </w:r>
      <w:r>
        <w:rPr>
          <w:rStyle w:val="contenttext"/>
          <w:rFonts w:cs="B Zar" w:hint="cs"/>
          <w:color w:val="000000"/>
          <w:sz w:val="36"/>
          <w:szCs w:val="36"/>
          <w:rtl/>
        </w:rPr>
        <w:t xml:space="preserve"> زمان خبری از آنها نبود، پیشگویی اموری که بعداً به وقوع پیوست، اِخبار از تاریخ اقوام گذشته که نشانی از آنها باقی نمانده است، بیان قوانینی جامع و کامل در همه ی ابعاد فردی و اجتماعی زندگی انسان، دور ماندن از هرگونه تحریف، تغییر، کهنه شدن و به فراموشی سپرده ش</w:t>
      </w:r>
      <w:r>
        <w:rPr>
          <w:rStyle w:val="contenttext"/>
          <w:rFonts w:cs="B Zar" w:hint="cs"/>
          <w:color w:val="000000"/>
          <w:sz w:val="36"/>
          <w:szCs w:val="36"/>
          <w:rtl/>
        </w:rPr>
        <w:t>دن در طول قرن های متمادی.</w:t>
      </w:r>
    </w:p>
    <w:p w:rsidR="00000000" w:rsidRDefault="00EB7B05">
      <w:pPr>
        <w:pStyle w:val="contentparagraph"/>
        <w:bidi/>
        <w:jc w:val="both"/>
        <w:divId w:val="2029136575"/>
        <w:rPr>
          <w:rFonts w:cs="B Zar" w:hint="cs"/>
          <w:color w:val="000000"/>
          <w:sz w:val="36"/>
          <w:szCs w:val="36"/>
          <w:rtl/>
        </w:rPr>
      </w:pPr>
      <w:r>
        <w:rPr>
          <w:rStyle w:val="contenttext"/>
          <w:rFonts w:cs="B Zar" w:hint="cs"/>
          <w:color w:val="000000"/>
          <w:sz w:val="36"/>
          <w:szCs w:val="36"/>
          <w:rtl/>
        </w:rPr>
        <w:t>با این همه تخفیف و آن همه تحریک، باز هم بشر عاجز است. قرآن در یکجا می فرماید: مثل تمام قرآن را بیاورید، «ان یأتوا بمثل هذا القرآن »</w:t>
      </w:r>
      <w:hyperlink w:anchor="content_note_377_3" w:tooltip="2463. اسراء، 88 ." w:history="1">
        <w:r>
          <w:rPr>
            <w:rStyle w:val="Hyperlink"/>
            <w:rFonts w:cs="B Zar" w:hint="cs"/>
            <w:sz w:val="36"/>
            <w:szCs w:val="36"/>
            <w:rtl/>
          </w:rPr>
          <w:t>(3)</w:t>
        </w:r>
      </w:hyperlink>
      <w:r>
        <w:rPr>
          <w:rStyle w:val="contenttext"/>
          <w:rFonts w:cs="B Zar" w:hint="cs"/>
          <w:color w:val="000000"/>
          <w:sz w:val="36"/>
          <w:szCs w:val="36"/>
          <w:rtl/>
        </w:rPr>
        <w:t xml:space="preserve">، یکجا می فرماید: مثل ده سوره ی </w:t>
      </w:r>
      <w:r>
        <w:rPr>
          <w:rStyle w:val="contenttext"/>
          <w:rFonts w:cs="B Zar" w:hint="cs"/>
          <w:color w:val="000000"/>
          <w:sz w:val="36"/>
          <w:szCs w:val="36"/>
          <w:rtl/>
        </w:rPr>
        <w:t>قرآن بیاورید (همین آیه)، جای دیگر باز هم تخفیف داده و می فرماید: یک سوره مثل قرآن بیاورید. «فأتوا بسورهٍ من مثله »</w:t>
      </w:r>
      <w:hyperlink w:anchor="content_note_377_4" w:tooltip="2464. بقره، 23."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علاوه بر این تخفیف ها، انواع تحریک ها را نیز بکار برده است. یکجا می فرماید: اگر جن و انس پشت به پشت هم دهند، نمی توانند. یکجا می فرماید: از همه ی مغزهای کره ی زمین دعوت کنید، امّا هرگز نمی توانید که مثل قرآن بیاورید. تاریخ نیز ثابت کرده است که دشمنانی که ج</w:t>
      </w:r>
      <w:r>
        <w:rPr>
          <w:rStyle w:val="contenttext"/>
          <w:rFonts w:cs="B Zar" w:hint="cs"/>
          <w:color w:val="000000"/>
          <w:sz w:val="36"/>
          <w:szCs w:val="36"/>
          <w:rtl/>
        </w:rPr>
        <w:t>نگ های بسیاری علیه اسلام به راه انداخته اند، توطئه ها چیده اند، امّا هرگز نتوانستند حتّی یک سوره مثل قرآن بیاورند، آیا معجزه غیر از این است؟</w:t>
      </w:r>
    </w:p>
    <w:p w:rsidR="00000000" w:rsidRDefault="00EB7B05">
      <w:pPr>
        <w:pStyle w:val="contentparagraph"/>
        <w:bidi/>
        <w:jc w:val="both"/>
        <w:divId w:val="2029136575"/>
        <w:rPr>
          <w:rFonts w:cs="B Zar" w:hint="cs"/>
          <w:color w:val="000000"/>
          <w:sz w:val="36"/>
          <w:szCs w:val="36"/>
          <w:rtl/>
        </w:rPr>
      </w:pPr>
      <w:r>
        <w:rPr>
          <w:rStyle w:val="contenttext"/>
          <w:rFonts w:cs="B Zar" w:hint="cs"/>
          <w:color w:val="000000"/>
          <w:sz w:val="36"/>
          <w:szCs w:val="36"/>
          <w:rtl/>
        </w:rPr>
        <w:t>ص:377</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76" style="width:0;height:1.5pt" o:hralign="center" o:hrstd="t" o:hr="t" fillcolor="#a0a0a0" stroked="f"/>
        </w:pict>
      </w:r>
    </w:p>
    <w:p w:rsidR="00000000" w:rsidRDefault="00EB7B05">
      <w:pPr>
        <w:bidi/>
        <w:jc w:val="both"/>
        <w:divId w:val="153495527"/>
        <w:rPr>
          <w:rFonts w:eastAsia="Times New Roman" w:cs="B Zar" w:hint="cs"/>
          <w:color w:val="000000"/>
          <w:sz w:val="36"/>
          <w:szCs w:val="36"/>
          <w:rtl/>
        </w:rPr>
      </w:pPr>
      <w:r>
        <w:rPr>
          <w:rFonts w:eastAsia="Times New Roman" w:cs="B Zar" w:hint="cs"/>
          <w:color w:val="000000"/>
          <w:sz w:val="36"/>
          <w:szCs w:val="36"/>
          <w:rtl/>
        </w:rPr>
        <w:t>1- 2461. ذیل آیه 13 سوره هود.</w:t>
      </w:r>
    </w:p>
    <w:p w:rsidR="00000000" w:rsidRDefault="00EB7B05">
      <w:pPr>
        <w:bidi/>
        <w:jc w:val="both"/>
        <w:divId w:val="1287078127"/>
        <w:rPr>
          <w:rFonts w:eastAsia="Times New Roman" w:cs="B Zar" w:hint="cs"/>
          <w:color w:val="000000"/>
          <w:sz w:val="36"/>
          <w:szCs w:val="36"/>
          <w:rtl/>
        </w:rPr>
      </w:pPr>
      <w:r>
        <w:rPr>
          <w:rFonts w:eastAsia="Times New Roman" w:cs="B Zar" w:hint="cs"/>
          <w:color w:val="000000"/>
          <w:sz w:val="36"/>
          <w:szCs w:val="36"/>
          <w:rtl/>
        </w:rPr>
        <w:t>2- 2462. اسراء، 88 .</w:t>
      </w:r>
    </w:p>
    <w:p w:rsidR="00000000" w:rsidRDefault="00EB7B05">
      <w:pPr>
        <w:bidi/>
        <w:jc w:val="both"/>
        <w:divId w:val="665399520"/>
        <w:rPr>
          <w:rFonts w:eastAsia="Times New Roman" w:cs="B Zar" w:hint="cs"/>
          <w:color w:val="000000"/>
          <w:sz w:val="36"/>
          <w:szCs w:val="36"/>
          <w:rtl/>
        </w:rPr>
      </w:pPr>
      <w:r>
        <w:rPr>
          <w:rFonts w:eastAsia="Times New Roman" w:cs="B Zar" w:hint="cs"/>
          <w:color w:val="000000"/>
          <w:sz w:val="36"/>
          <w:szCs w:val="36"/>
          <w:rtl/>
        </w:rPr>
        <w:t>3- 2463. اسراء، 88 .</w:t>
      </w:r>
    </w:p>
    <w:p w:rsidR="00000000" w:rsidRDefault="00EB7B05">
      <w:pPr>
        <w:bidi/>
        <w:jc w:val="both"/>
        <w:divId w:val="95753476"/>
        <w:rPr>
          <w:rFonts w:eastAsia="Times New Roman" w:cs="B Zar" w:hint="cs"/>
          <w:color w:val="000000"/>
          <w:sz w:val="36"/>
          <w:szCs w:val="36"/>
          <w:rtl/>
        </w:rPr>
      </w:pPr>
      <w:r>
        <w:rPr>
          <w:rFonts w:eastAsia="Times New Roman" w:cs="B Zar" w:hint="cs"/>
          <w:color w:val="000000"/>
          <w:sz w:val="36"/>
          <w:szCs w:val="36"/>
          <w:rtl/>
        </w:rPr>
        <w:t>4- 2464. بقره، 23.</w:t>
      </w:r>
    </w:p>
    <w:p w:rsidR="00000000" w:rsidRDefault="00EB7B05">
      <w:pPr>
        <w:pStyle w:val="Heading3"/>
        <w:shd w:val="clear" w:color="auto" w:fill="FFFFFF"/>
        <w:bidi/>
        <w:jc w:val="both"/>
        <w:divId w:val="1661499187"/>
        <w:rPr>
          <w:rFonts w:eastAsia="Times New Roman" w:cs="B Titr" w:hint="cs"/>
          <w:b w:val="0"/>
          <w:bCs w:val="0"/>
          <w:color w:val="FF0080"/>
          <w:sz w:val="30"/>
          <w:szCs w:val="30"/>
          <w:rtl/>
        </w:rPr>
      </w:pPr>
      <w:r>
        <w:rPr>
          <w:rFonts w:eastAsia="Times New Roman" w:cs="B Titr" w:hint="cs"/>
          <w:b w:val="0"/>
          <w:bCs w:val="0"/>
          <w:color w:val="FF0080"/>
          <w:sz w:val="30"/>
          <w:szCs w:val="30"/>
          <w:rtl/>
        </w:rPr>
        <w:t>376. ویژگی های قرآن</w:t>
      </w:r>
    </w:p>
    <w:p w:rsidR="00000000" w:rsidRDefault="00EB7B05">
      <w:pPr>
        <w:pStyle w:val="contentparagraph"/>
        <w:bidi/>
        <w:jc w:val="both"/>
        <w:divId w:val="1661499187"/>
        <w:rPr>
          <w:rFonts w:cs="B Zar" w:hint="cs"/>
          <w:color w:val="000000"/>
          <w:sz w:val="36"/>
          <w:szCs w:val="36"/>
          <w:rtl/>
        </w:rPr>
      </w:pPr>
      <w:hyperlink w:anchor="content_note_378_1" w:tooltip="2465. ذیل آیات 1-3 سوره احقاف." w:history="1">
        <w:r>
          <w:rPr>
            <w:rStyle w:val="Hyperlink"/>
            <w:rFonts w:cs="B Zar" w:hint="cs"/>
            <w:sz w:val="36"/>
            <w:szCs w:val="36"/>
            <w:rtl/>
          </w:rPr>
          <w:t>(1)</w:t>
        </w:r>
      </w:hyperlink>
    </w:p>
    <w:p w:rsidR="00000000" w:rsidRDefault="00EB7B05">
      <w:pPr>
        <w:pStyle w:val="contentparagraph"/>
        <w:bidi/>
        <w:jc w:val="both"/>
        <w:divId w:val="1661499187"/>
        <w:rPr>
          <w:rFonts w:cs="B Zar" w:hint="cs"/>
          <w:color w:val="000000"/>
          <w:sz w:val="36"/>
          <w:szCs w:val="36"/>
          <w:rtl/>
        </w:rPr>
      </w:pPr>
      <w:r>
        <w:rPr>
          <w:rStyle w:val="contenttext"/>
          <w:rFonts w:cs="B Zar" w:hint="cs"/>
          <w:color w:val="000000"/>
          <w:sz w:val="36"/>
          <w:szCs w:val="36"/>
          <w:rtl/>
        </w:rPr>
        <w:t>1. قدرت و عظمت: «تنزیلاً ممّن خلق الارض و السموات العلی»</w:t>
      </w:r>
      <w:hyperlink w:anchor="content_note_378_2" w:tooltip="2466. طه، 4 ." w:history="1">
        <w:r>
          <w:rPr>
            <w:rStyle w:val="Hyperlink"/>
            <w:rFonts w:cs="B Zar" w:hint="cs"/>
            <w:sz w:val="36"/>
            <w:szCs w:val="36"/>
            <w:rtl/>
          </w:rPr>
          <w:t>(2)</w:t>
        </w:r>
      </w:hyperlink>
    </w:p>
    <w:p w:rsidR="00000000" w:rsidRDefault="00EB7B05">
      <w:pPr>
        <w:pStyle w:val="contentparagraph"/>
        <w:bidi/>
        <w:jc w:val="both"/>
        <w:divId w:val="1661499187"/>
        <w:rPr>
          <w:rFonts w:cs="B Zar" w:hint="cs"/>
          <w:color w:val="000000"/>
          <w:sz w:val="36"/>
          <w:szCs w:val="36"/>
          <w:rtl/>
        </w:rPr>
      </w:pPr>
      <w:r>
        <w:rPr>
          <w:rStyle w:val="contenttext"/>
          <w:rFonts w:cs="B Zar" w:hint="cs"/>
          <w:color w:val="000000"/>
          <w:sz w:val="36"/>
          <w:szCs w:val="36"/>
          <w:rtl/>
        </w:rPr>
        <w:t xml:space="preserve">2. عزّت و حکمت: </w:t>
      </w:r>
      <w:r>
        <w:rPr>
          <w:rStyle w:val="contenttext"/>
          <w:rFonts w:cs="B Zar" w:hint="cs"/>
          <w:color w:val="000000"/>
          <w:sz w:val="36"/>
          <w:szCs w:val="36"/>
          <w:rtl/>
        </w:rPr>
        <w:t>«تنزیلُ الکتاب من اللّه العزیز الحکیم»</w:t>
      </w:r>
      <w:hyperlink w:anchor="content_note_378_3" w:tooltip="2467. زمر، 1." w:history="1">
        <w:r>
          <w:rPr>
            <w:rStyle w:val="Hyperlink"/>
            <w:rFonts w:cs="B Zar" w:hint="cs"/>
            <w:sz w:val="36"/>
            <w:szCs w:val="36"/>
            <w:rtl/>
          </w:rPr>
          <w:t>(3)</w:t>
        </w:r>
      </w:hyperlink>
    </w:p>
    <w:p w:rsidR="00000000" w:rsidRDefault="00EB7B05">
      <w:pPr>
        <w:pStyle w:val="contentparagraph"/>
        <w:bidi/>
        <w:jc w:val="both"/>
        <w:divId w:val="1661499187"/>
        <w:rPr>
          <w:rFonts w:cs="B Zar" w:hint="cs"/>
          <w:color w:val="000000"/>
          <w:sz w:val="36"/>
          <w:szCs w:val="36"/>
          <w:rtl/>
        </w:rPr>
      </w:pPr>
      <w:r>
        <w:rPr>
          <w:rStyle w:val="contenttext"/>
          <w:rFonts w:cs="B Zar" w:hint="cs"/>
          <w:color w:val="000000"/>
          <w:sz w:val="36"/>
          <w:szCs w:val="36"/>
          <w:rtl/>
        </w:rPr>
        <w:t>3. لطف و رحمت: «تنزیلٌ من الرّحمن الرحیم»</w:t>
      </w:r>
      <w:hyperlink w:anchor="content_note_378_4" w:tooltip="2468. فصّلت، 2." w:history="1">
        <w:r>
          <w:rPr>
            <w:rStyle w:val="Hyperlink"/>
            <w:rFonts w:cs="B Zar" w:hint="cs"/>
            <w:sz w:val="36"/>
            <w:szCs w:val="36"/>
            <w:rtl/>
          </w:rPr>
          <w:t>(4)</w:t>
        </w:r>
      </w:hyperlink>
    </w:p>
    <w:p w:rsidR="00000000" w:rsidRDefault="00EB7B05">
      <w:pPr>
        <w:pStyle w:val="contentparagraph"/>
        <w:bidi/>
        <w:jc w:val="both"/>
        <w:divId w:val="1661499187"/>
        <w:rPr>
          <w:rFonts w:cs="B Zar" w:hint="cs"/>
          <w:color w:val="000000"/>
          <w:sz w:val="36"/>
          <w:szCs w:val="36"/>
          <w:rtl/>
        </w:rPr>
      </w:pPr>
      <w:r>
        <w:rPr>
          <w:rStyle w:val="contenttext"/>
          <w:rFonts w:cs="B Zar" w:hint="cs"/>
          <w:color w:val="000000"/>
          <w:sz w:val="36"/>
          <w:szCs w:val="36"/>
          <w:rtl/>
        </w:rPr>
        <w:t>4. ربوبیّت: «تنزیلٌ من ربّ العالمین»</w:t>
      </w:r>
      <w:hyperlink w:anchor="content_note_378_5" w:tooltip="2469. واقعه، 80." w:history="1">
        <w:r>
          <w:rPr>
            <w:rStyle w:val="Hyperlink"/>
            <w:rFonts w:cs="B Zar" w:hint="cs"/>
            <w:sz w:val="36"/>
            <w:szCs w:val="36"/>
            <w:rtl/>
          </w:rPr>
          <w:t>(5)</w:t>
        </w:r>
      </w:hyperlink>
    </w:p>
    <w:p w:rsidR="00000000" w:rsidRDefault="00EB7B05">
      <w:pPr>
        <w:pStyle w:val="contentparagraph"/>
        <w:bidi/>
        <w:jc w:val="both"/>
        <w:divId w:val="1661499187"/>
        <w:rPr>
          <w:rFonts w:cs="B Zar" w:hint="cs"/>
          <w:color w:val="000000"/>
          <w:sz w:val="36"/>
          <w:szCs w:val="36"/>
          <w:rtl/>
        </w:rPr>
      </w:pPr>
      <w:r>
        <w:rPr>
          <w:rStyle w:val="contenttext"/>
          <w:rFonts w:cs="B Zar" w:hint="cs"/>
          <w:color w:val="000000"/>
          <w:sz w:val="36"/>
          <w:szCs w:val="36"/>
          <w:rtl/>
        </w:rPr>
        <w:t>با کمی دقّت در آیاتی که پس از حروف مقطعه «حم» آمده، نتیجه می گیریم که قرآن:</w:t>
      </w:r>
    </w:p>
    <w:p w:rsidR="00000000" w:rsidRDefault="00EB7B05">
      <w:pPr>
        <w:pStyle w:val="contentparagraph"/>
        <w:bidi/>
        <w:jc w:val="both"/>
        <w:divId w:val="1661499187"/>
        <w:rPr>
          <w:rFonts w:cs="B Zar" w:hint="cs"/>
          <w:color w:val="000000"/>
          <w:sz w:val="36"/>
          <w:szCs w:val="36"/>
          <w:rtl/>
        </w:rPr>
      </w:pPr>
      <w:r>
        <w:rPr>
          <w:rStyle w:val="contenttext"/>
          <w:rFonts w:cs="B Zar" w:hint="cs"/>
          <w:color w:val="000000"/>
          <w:sz w:val="36"/>
          <w:szCs w:val="36"/>
          <w:rtl/>
        </w:rPr>
        <w:t>1. از سرچشمه علم و عزّت خداوند است. «تنزیل الکتاب من اللّه العزیز العلیم»</w:t>
      </w:r>
      <w:hyperlink w:anchor="content_note_378_6" w:tooltip="2470. غافر، 2." w:history="1">
        <w:r>
          <w:rPr>
            <w:rStyle w:val="Hyperlink"/>
            <w:rFonts w:cs="B Zar" w:hint="cs"/>
            <w:sz w:val="36"/>
            <w:szCs w:val="36"/>
            <w:rtl/>
          </w:rPr>
          <w:t>(6)</w:t>
        </w:r>
      </w:hyperlink>
    </w:p>
    <w:p w:rsidR="00000000" w:rsidRDefault="00EB7B05">
      <w:pPr>
        <w:pStyle w:val="contentparagraph"/>
        <w:bidi/>
        <w:jc w:val="both"/>
        <w:divId w:val="1661499187"/>
        <w:rPr>
          <w:rFonts w:cs="B Zar" w:hint="cs"/>
          <w:color w:val="000000"/>
          <w:sz w:val="36"/>
          <w:szCs w:val="36"/>
          <w:rtl/>
        </w:rPr>
      </w:pPr>
      <w:r>
        <w:rPr>
          <w:rStyle w:val="contenttext"/>
          <w:rFonts w:cs="B Zar" w:hint="cs"/>
          <w:color w:val="000000"/>
          <w:sz w:val="36"/>
          <w:szCs w:val="36"/>
          <w:rtl/>
        </w:rPr>
        <w:t>2. از سرچشمه رحمت و محبّت اوست. «تنزیل من الرّحمن الرحیم»</w:t>
      </w:r>
      <w:hyperlink w:anchor="content_note_378_7" w:tooltip="2471. فصّلت، 2." w:history="1">
        <w:r>
          <w:rPr>
            <w:rStyle w:val="Hyperlink"/>
            <w:rFonts w:cs="B Zar" w:hint="cs"/>
            <w:sz w:val="36"/>
            <w:szCs w:val="36"/>
            <w:rtl/>
          </w:rPr>
          <w:t>(7)</w:t>
        </w:r>
      </w:hyperlink>
    </w:p>
    <w:p w:rsidR="00000000" w:rsidRDefault="00EB7B05">
      <w:pPr>
        <w:pStyle w:val="contentparagraph"/>
        <w:bidi/>
        <w:jc w:val="both"/>
        <w:divId w:val="1661499187"/>
        <w:rPr>
          <w:rFonts w:cs="B Zar" w:hint="cs"/>
          <w:color w:val="000000"/>
          <w:sz w:val="36"/>
          <w:szCs w:val="36"/>
          <w:rtl/>
        </w:rPr>
      </w:pPr>
      <w:r>
        <w:rPr>
          <w:rStyle w:val="contenttext"/>
          <w:rFonts w:cs="B Zar" w:hint="cs"/>
          <w:color w:val="000000"/>
          <w:sz w:val="36"/>
          <w:szCs w:val="36"/>
          <w:rtl/>
        </w:rPr>
        <w:t>3. از سرچشمه قدرت و حکمت اوست. «کذلک یوحی... اللّه العزیز الحکیم»</w:t>
      </w:r>
      <w:hyperlink w:anchor="content_note_378_8" w:tooltip="2472. شوری، 3." w:history="1">
        <w:r>
          <w:rPr>
            <w:rStyle w:val="Hyperlink"/>
            <w:rFonts w:cs="B Zar" w:hint="cs"/>
            <w:sz w:val="36"/>
            <w:szCs w:val="36"/>
            <w:rtl/>
          </w:rPr>
          <w:t>(8)</w:t>
        </w:r>
      </w:hyperlink>
    </w:p>
    <w:p w:rsidR="00000000" w:rsidRDefault="00EB7B05">
      <w:pPr>
        <w:pStyle w:val="contentparagraph"/>
        <w:bidi/>
        <w:jc w:val="both"/>
        <w:divId w:val="1661499187"/>
        <w:rPr>
          <w:rFonts w:cs="B Zar" w:hint="cs"/>
          <w:color w:val="000000"/>
          <w:sz w:val="36"/>
          <w:szCs w:val="36"/>
          <w:rtl/>
        </w:rPr>
      </w:pPr>
      <w:r>
        <w:rPr>
          <w:rStyle w:val="contenttext"/>
          <w:rFonts w:cs="B Zar" w:hint="cs"/>
          <w:color w:val="000000"/>
          <w:sz w:val="36"/>
          <w:szCs w:val="36"/>
          <w:rtl/>
        </w:rPr>
        <w:t>4. کتابی روشن و روشنگر و مایه ی تعقّل است. «الکتاب المبین... قرآناً عربیّاً لعلّکم تعقلون»</w:t>
      </w:r>
      <w:hyperlink w:anchor="content_note_378_9" w:tooltip="2473. زخرف، 2 - 3." w:history="1">
        <w:r>
          <w:rPr>
            <w:rStyle w:val="Hyperlink"/>
            <w:rFonts w:cs="B Zar" w:hint="cs"/>
            <w:sz w:val="36"/>
            <w:szCs w:val="36"/>
            <w:rtl/>
          </w:rPr>
          <w:t>(9)</w:t>
        </w:r>
      </w:hyperlink>
    </w:p>
    <w:p w:rsidR="00000000" w:rsidRDefault="00EB7B05">
      <w:pPr>
        <w:pStyle w:val="contentparagraph"/>
        <w:bidi/>
        <w:jc w:val="both"/>
        <w:divId w:val="1661499187"/>
        <w:rPr>
          <w:rFonts w:cs="B Zar" w:hint="cs"/>
          <w:color w:val="000000"/>
          <w:sz w:val="36"/>
          <w:szCs w:val="36"/>
          <w:rtl/>
        </w:rPr>
      </w:pPr>
      <w:r>
        <w:rPr>
          <w:rStyle w:val="contenttext"/>
          <w:rFonts w:cs="B Zar" w:hint="cs"/>
          <w:color w:val="000000"/>
          <w:sz w:val="36"/>
          <w:szCs w:val="36"/>
          <w:rtl/>
        </w:rPr>
        <w:t>5. مایه ی برکت است. «انّا انزلناه ف</w:t>
      </w:r>
      <w:r>
        <w:rPr>
          <w:rStyle w:val="contenttext"/>
          <w:rFonts w:cs="B Zar" w:hint="cs"/>
          <w:color w:val="000000"/>
          <w:sz w:val="36"/>
          <w:szCs w:val="36"/>
          <w:rtl/>
        </w:rPr>
        <w:t>ی لیله مبارکه»</w:t>
      </w:r>
      <w:hyperlink w:anchor="content_note_378_10" w:tooltip="2474. دخان، 3." w:history="1">
        <w:r>
          <w:rPr>
            <w:rStyle w:val="Hyperlink"/>
            <w:rFonts w:cs="B Zar" w:hint="cs"/>
            <w:sz w:val="36"/>
            <w:szCs w:val="36"/>
            <w:rtl/>
          </w:rPr>
          <w:t>(10)</w:t>
        </w:r>
      </w:hyperlink>
    </w:p>
    <w:p w:rsidR="00000000" w:rsidRDefault="00EB7B05">
      <w:pPr>
        <w:pStyle w:val="Heading3"/>
        <w:shd w:val="clear" w:color="auto" w:fill="FFFFFF"/>
        <w:bidi/>
        <w:jc w:val="both"/>
        <w:divId w:val="1329746809"/>
        <w:rPr>
          <w:rFonts w:eastAsia="Times New Roman" w:cs="B Titr" w:hint="cs"/>
          <w:b w:val="0"/>
          <w:bCs w:val="0"/>
          <w:color w:val="FF0080"/>
          <w:sz w:val="30"/>
          <w:szCs w:val="30"/>
          <w:rtl/>
        </w:rPr>
      </w:pPr>
      <w:r>
        <w:rPr>
          <w:rFonts w:eastAsia="Times New Roman" w:cs="B Titr" w:hint="cs"/>
          <w:b w:val="0"/>
          <w:bCs w:val="0"/>
          <w:color w:val="FF0080"/>
          <w:sz w:val="30"/>
          <w:szCs w:val="30"/>
          <w:rtl/>
        </w:rPr>
        <w:t>377. دلایل تکرار آیات و مسایل تاریخی</w:t>
      </w:r>
    </w:p>
    <w:p w:rsidR="00000000" w:rsidRDefault="00EB7B05">
      <w:pPr>
        <w:pStyle w:val="contentparagraph"/>
        <w:bidi/>
        <w:jc w:val="both"/>
        <w:divId w:val="1329746809"/>
        <w:rPr>
          <w:rFonts w:cs="B Zar" w:hint="cs"/>
          <w:color w:val="000000"/>
          <w:sz w:val="36"/>
          <w:szCs w:val="36"/>
          <w:rtl/>
        </w:rPr>
      </w:pPr>
      <w:hyperlink w:anchor="content_note_378_11" w:tooltip="2475. ذیل آیه 13 سوره الرّحمن." w:history="1">
        <w:r>
          <w:rPr>
            <w:rStyle w:val="Hyperlink"/>
            <w:rFonts w:cs="B Zar" w:hint="cs"/>
            <w:sz w:val="36"/>
            <w:szCs w:val="36"/>
            <w:rtl/>
          </w:rPr>
          <w:t>(11)</w:t>
        </w:r>
      </w:hyperlink>
    </w:p>
    <w:p w:rsidR="00000000" w:rsidRDefault="00EB7B05">
      <w:pPr>
        <w:pStyle w:val="contentparagraph"/>
        <w:bidi/>
        <w:jc w:val="both"/>
        <w:divId w:val="1329746809"/>
        <w:rPr>
          <w:rFonts w:cs="B Zar" w:hint="cs"/>
          <w:color w:val="000000"/>
          <w:sz w:val="36"/>
          <w:szCs w:val="36"/>
          <w:rtl/>
        </w:rPr>
      </w:pPr>
      <w:r>
        <w:rPr>
          <w:rStyle w:val="contenttext"/>
          <w:rFonts w:cs="B Zar" w:hint="cs"/>
          <w:color w:val="000000"/>
          <w:sz w:val="36"/>
          <w:szCs w:val="36"/>
          <w:rtl/>
        </w:rPr>
        <w:t xml:space="preserve">1. برای ایجاد یک فرهنگ، تکرار مسایل، مهم و ضروری است. </w:t>
      </w:r>
    </w:p>
    <w:p w:rsidR="00000000" w:rsidRDefault="00EB7B05">
      <w:pPr>
        <w:pStyle w:val="contentparagraph"/>
        <w:bidi/>
        <w:jc w:val="both"/>
        <w:divId w:val="1329746809"/>
        <w:rPr>
          <w:rFonts w:cs="B Zar" w:hint="cs"/>
          <w:color w:val="000000"/>
          <w:sz w:val="36"/>
          <w:szCs w:val="36"/>
          <w:rtl/>
        </w:rPr>
      </w:pPr>
      <w:r>
        <w:rPr>
          <w:rStyle w:val="contenttext"/>
          <w:rFonts w:cs="B Zar" w:hint="cs"/>
          <w:color w:val="000000"/>
          <w:sz w:val="36"/>
          <w:szCs w:val="36"/>
          <w:rtl/>
        </w:rPr>
        <w:t>2. رسول خداصلی الله علیه وآله بارها فرمود: «انّی تارک فیکم الثقلین کتاب اللّه و عترتی» تا رابطه قرآن و عترت را در میان مردم محکم سازد.</w:t>
      </w:r>
    </w:p>
    <w:p w:rsidR="00000000" w:rsidRDefault="00EB7B05">
      <w:pPr>
        <w:pStyle w:val="contentparagraph"/>
        <w:bidi/>
        <w:jc w:val="both"/>
        <w:divId w:val="1329746809"/>
        <w:rPr>
          <w:rFonts w:cs="B Zar" w:hint="cs"/>
          <w:color w:val="000000"/>
          <w:sz w:val="36"/>
          <w:szCs w:val="36"/>
          <w:rtl/>
        </w:rPr>
      </w:pPr>
      <w:r>
        <w:rPr>
          <w:rStyle w:val="contenttext"/>
          <w:rFonts w:cs="B Zar" w:hint="cs"/>
          <w:color w:val="000000"/>
          <w:sz w:val="36"/>
          <w:szCs w:val="36"/>
          <w:rtl/>
        </w:rPr>
        <w:t>3. پس از نزول آیه «و امر اهلک بالصّلاه»</w:t>
      </w:r>
      <w:hyperlink w:anchor="content_note_378_12" w:tooltip="2476. طه، 132." w:history="1">
        <w:r>
          <w:rPr>
            <w:rStyle w:val="Hyperlink"/>
            <w:rFonts w:cs="B Zar" w:hint="cs"/>
            <w:sz w:val="36"/>
            <w:szCs w:val="36"/>
            <w:rtl/>
          </w:rPr>
          <w:t>(12)</w:t>
        </w:r>
      </w:hyperlink>
      <w:r>
        <w:rPr>
          <w:rStyle w:val="contenttext"/>
          <w:rFonts w:cs="B Zar" w:hint="cs"/>
          <w:color w:val="000000"/>
          <w:sz w:val="36"/>
          <w:szCs w:val="36"/>
          <w:rtl/>
        </w:rPr>
        <w:t xml:space="preserve"> تا چند ماه رسول</w:t>
      </w:r>
      <w:r>
        <w:rPr>
          <w:rStyle w:val="contenttext"/>
          <w:rFonts w:cs="B Zar" w:hint="cs"/>
          <w:color w:val="000000"/>
          <w:sz w:val="36"/>
          <w:szCs w:val="36"/>
          <w:rtl/>
        </w:rPr>
        <w:t xml:space="preserve"> خداصلی الله علیه وآله هنگام صبح در خانه فاطمه زهراعلیها السلام می آمد و می فرمود: «الصلاه الصلاه»</w:t>
      </w:r>
      <w:hyperlink w:anchor="content_note_378_13" w:tooltip="2477. بحار، ج 35، ص 207." w:history="1">
        <w:r>
          <w:rPr>
            <w:rStyle w:val="Hyperlink"/>
            <w:rFonts w:cs="B Zar" w:hint="cs"/>
            <w:sz w:val="36"/>
            <w:szCs w:val="36"/>
            <w:rtl/>
          </w:rPr>
          <w:t>(13)</w:t>
        </w:r>
      </w:hyperlink>
      <w:r>
        <w:rPr>
          <w:rStyle w:val="contenttext"/>
          <w:rFonts w:cs="B Zar" w:hint="cs"/>
          <w:color w:val="000000"/>
          <w:sz w:val="36"/>
          <w:szCs w:val="36"/>
          <w:rtl/>
        </w:rPr>
        <w:t xml:space="preserve"> تا به مردم اعلام کند اهل بیت من همان کسانی هستند که در خانه علی و فاطمه هستند.</w:t>
      </w:r>
    </w:p>
    <w:p w:rsidR="00000000" w:rsidRDefault="00EB7B05">
      <w:pPr>
        <w:pStyle w:val="contentparagraph"/>
        <w:bidi/>
        <w:jc w:val="both"/>
        <w:divId w:val="1329746809"/>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378</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77" style="width:0;height:1.5pt" o:hralign="center" o:hrstd="t" o:hr="t" fillcolor="#a0a0a0" stroked="f"/>
        </w:pict>
      </w:r>
    </w:p>
    <w:p w:rsidR="00000000" w:rsidRDefault="00EB7B05">
      <w:pPr>
        <w:bidi/>
        <w:jc w:val="both"/>
        <w:divId w:val="1871146484"/>
        <w:rPr>
          <w:rFonts w:eastAsia="Times New Roman" w:cs="B Zar" w:hint="cs"/>
          <w:color w:val="000000"/>
          <w:sz w:val="36"/>
          <w:szCs w:val="36"/>
          <w:rtl/>
        </w:rPr>
      </w:pPr>
      <w:r>
        <w:rPr>
          <w:rFonts w:eastAsia="Times New Roman" w:cs="B Zar" w:hint="cs"/>
          <w:color w:val="000000"/>
          <w:sz w:val="36"/>
          <w:szCs w:val="36"/>
          <w:rtl/>
        </w:rPr>
        <w:t>1- 2465. ذیل آیات 1-3 سوره احقاف.</w:t>
      </w:r>
    </w:p>
    <w:p w:rsidR="00000000" w:rsidRDefault="00EB7B05">
      <w:pPr>
        <w:bidi/>
        <w:jc w:val="both"/>
        <w:divId w:val="1545292551"/>
        <w:rPr>
          <w:rFonts w:eastAsia="Times New Roman" w:cs="B Zar" w:hint="cs"/>
          <w:color w:val="000000"/>
          <w:sz w:val="36"/>
          <w:szCs w:val="36"/>
          <w:rtl/>
        </w:rPr>
      </w:pPr>
      <w:r>
        <w:rPr>
          <w:rFonts w:eastAsia="Times New Roman" w:cs="B Zar" w:hint="cs"/>
          <w:color w:val="000000"/>
          <w:sz w:val="36"/>
          <w:szCs w:val="36"/>
          <w:rtl/>
        </w:rPr>
        <w:t>2- 2466. طه، 4 .</w:t>
      </w:r>
    </w:p>
    <w:p w:rsidR="00000000" w:rsidRDefault="00EB7B05">
      <w:pPr>
        <w:bidi/>
        <w:jc w:val="both"/>
        <w:divId w:val="1541160728"/>
        <w:rPr>
          <w:rFonts w:eastAsia="Times New Roman" w:cs="B Zar" w:hint="cs"/>
          <w:color w:val="000000"/>
          <w:sz w:val="36"/>
          <w:szCs w:val="36"/>
          <w:rtl/>
        </w:rPr>
      </w:pPr>
      <w:r>
        <w:rPr>
          <w:rFonts w:eastAsia="Times New Roman" w:cs="B Zar" w:hint="cs"/>
          <w:color w:val="000000"/>
          <w:sz w:val="36"/>
          <w:szCs w:val="36"/>
          <w:rtl/>
        </w:rPr>
        <w:t>3- 2467. زمر، 1.</w:t>
      </w:r>
    </w:p>
    <w:p w:rsidR="00000000" w:rsidRDefault="00EB7B05">
      <w:pPr>
        <w:bidi/>
        <w:jc w:val="both"/>
        <w:divId w:val="197202480"/>
        <w:rPr>
          <w:rFonts w:eastAsia="Times New Roman" w:cs="B Zar" w:hint="cs"/>
          <w:color w:val="000000"/>
          <w:sz w:val="36"/>
          <w:szCs w:val="36"/>
          <w:rtl/>
        </w:rPr>
      </w:pPr>
      <w:r>
        <w:rPr>
          <w:rFonts w:eastAsia="Times New Roman" w:cs="B Zar" w:hint="cs"/>
          <w:color w:val="000000"/>
          <w:sz w:val="36"/>
          <w:szCs w:val="36"/>
          <w:rtl/>
        </w:rPr>
        <w:t>4- 2468. فصّلت، 2.</w:t>
      </w:r>
    </w:p>
    <w:p w:rsidR="00000000" w:rsidRDefault="00EB7B05">
      <w:pPr>
        <w:bidi/>
        <w:jc w:val="both"/>
        <w:divId w:val="1131632703"/>
        <w:rPr>
          <w:rFonts w:eastAsia="Times New Roman" w:cs="B Zar" w:hint="cs"/>
          <w:color w:val="000000"/>
          <w:sz w:val="36"/>
          <w:szCs w:val="36"/>
          <w:rtl/>
        </w:rPr>
      </w:pPr>
      <w:r>
        <w:rPr>
          <w:rFonts w:eastAsia="Times New Roman" w:cs="B Zar" w:hint="cs"/>
          <w:color w:val="000000"/>
          <w:sz w:val="36"/>
          <w:szCs w:val="36"/>
          <w:rtl/>
        </w:rPr>
        <w:t>5- 2469. واقعه، 80.</w:t>
      </w:r>
    </w:p>
    <w:p w:rsidR="00000000" w:rsidRDefault="00EB7B05">
      <w:pPr>
        <w:bidi/>
        <w:jc w:val="both"/>
        <w:divId w:val="117920962"/>
        <w:rPr>
          <w:rFonts w:eastAsia="Times New Roman" w:cs="B Zar" w:hint="cs"/>
          <w:color w:val="000000"/>
          <w:sz w:val="36"/>
          <w:szCs w:val="36"/>
          <w:rtl/>
        </w:rPr>
      </w:pPr>
      <w:r>
        <w:rPr>
          <w:rFonts w:eastAsia="Times New Roman" w:cs="B Zar" w:hint="cs"/>
          <w:color w:val="000000"/>
          <w:sz w:val="36"/>
          <w:szCs w:val="36"/>
          <w:rtl/>
        </w:rPr>
        <w:t>6- 2470. غافر، 2.</w:t>
      </w:r>
    </w:p>
    <w:p w:rsidR="00000000" w:rsidRDefault="00EB7B05">
      <w:pPr>
        <w:bidi/>
        <w:jc w:val="both"/>
        <w:divId w:val="1113091415"/>
        <w:rPr>
          <w:rFonts w:eastAsia="Times New Roman" w:cs="B Zar" w:hint="cs"/>
          <w:color w:val="000000"/>
          <w:sz w:val="36"/>
          <w:szCs w:val="36"/>
          <w:rtl/>
        </w:rPr>
      </w:pPr>
      <w:r>
        <w:rPr>
          <w:rFonts w:eastAsia="Times New Roman" w:cs="B Zar" w:hint="cs"/>
          <w:color w:val="000000"/>
          <w:sz w:val="36"/>
          <w:szCs w:val="36"/>
          <w:rtl/>
        </w:rPr>
        <w:t>7- 2471. فصّلت، 2.</w:t>
      </w:r>
    </w:p>
    <w:p w:rsidR="00000000" w:rsidRDefault="00EB7B05">
      <w:pPr>
        <w:bidi/>
        <w:jc w:val="both"/>
        <w:divId w:val="1526017314"/>
        <w:rPr>
          <w:rFonts w:eastAsia="Times New Roman" w:cs="B Zar" w:hint="cs"/>
          <w:color w:val="000000"/>
          <w:sz w:val="36"/>
          <w:szCs w:val="36"/>
          <w:rtl/>
        </w:rPr>
      </w:pPr>
      <w:r>
        <w:rPr>
          <w:rFonts w:eastAsia="Times New Roman" w:cs="B Zar" w:hint="cs"/>
          <w:color w:val="000000"/>
          <w:sz w:val="36"/>
          <w:szCs w:val="36"/>
          <w:rtl/>
        </w:rPr>
        <w:t>8- 2472. شوری، 3.</w:t>
      </w:r>
    </w:p>
    <w:p w:rsidR="00000000" w:rsidRDefault="00EB7B05">
      <w:pPr>
        <w:bidi/>
        <w:jc w:val="both"/>
        <w:divId w:val="336424115"/>
        <w:rPr>
          <w:rFonts w:eastAsia="Times New Roman" w:cs="B Zar" w:hint="cs"/>
          <w:color w:val="000000"/>
          <w:sz w:val="36"/>
          <w:szCs w:val="36"/>
          <w:rtl/>
        </w:rPr>
      </w:pPr>
      <w:r>
        <w:rPr>
          <w:rFonts w:eastAsia="Times New Roman" w:cs="B Zar" w:hint="cs"/>
          <w:color w:val="000000"/>
          <w:sz w:val="36"/>
          <w:szCs w:val="36"/>
          <w:rtl/>
        </w:rPr>
        <w:t>9- 2473. زخرف، 2 - 3.</w:t>
      </w:r>
    </w:p>
    <w:p w:rsidR="00000000" w:rsidRDefault="00EB7B05">
      <w:pPr>
        <w:bidi/>
        <w:jc w:val="both"/>
        <w:divId w:val="1045449438"/>
        <w:rPr>
          <w:rFonts w:eastAsia="Times New Roman" w:cs="B Zar" w:hint="cs"/>
          <w:color w:val="000000"/>
          <w:sz w:val="36"/>
          <w:szCs w:val="36"/>
          <w:rtl/>
        </w:rPr>
      </w:pPr>
      <w:r>
        <w:rPr>
          <w:rFonts w:eastAsia="Times New Roman" w:cs="B Zar" w:hint="cs"/>
          <w:color w:val="000000"/>
          <w:sz w:val="36"/>
          <w:szCs w:val="36"/>
          <w:rtl/>
        </w:rPr>
        <w:t>10- 2474. دخان، 3.</w:t>
      </w:r>
    </w:p>
    <w:p w:rsidR="00000000" w:rsidRDefault="00EB7B05">
      <w:pPr>
        <w:bidi/>
        <w:jc w:val="both"/>
        <w:divId w:val="1307274097"/>
        <w:rPr>
          <w:rFonts w:eastAsia="Times New Roman" w:cs="B Zar" w:hint="cs"/>
          <w:color w:val="000000"/>
          <w:sz w:val="36"/>
          <w:szCs w:val="36"/>
          <w:rtl/>
        </w:rPr>
      </w:pPr>
      <w:r>
        <w:rPr>
          <w:rFonts w:eastAsia="Times New Roman" w:cs="B Zar" w:hint="cs"/>
          <w:color w:val="000000"/>
          <w:sz w:val="36"/>
          <w:szCs w:val="36"/>
          <w:rtl/>
        </w:rPr>
        <w:t>11- 2475. ذیل آیه 13 سوره الرّحمن.</w:t>
      </w:r>
    </w:p>
    <w:p w:rsidR="00000000" w:rsidRDefault="00EB7B05">
      <w:pPr>
        <w:bidi/>
        <w:jc w:val="both"/>
        <w:divId w:val="2010325857"/>
        <w:rPr>
          <w:rFonts w:eastAsia="Times New Roman" w:cs="B Zar" w:hint="cs"/>
          <w:color w:val="000000"/>
          <w:sz w:val="36"/>
          <w:szCs w:val="36"/>
          <w:rtl/>
        </w:rPr>
      </w:pPr>
      <w:r>
        <w:rPr>
          <w:rFonts w:eastAsia="Times New Roman" w:cs="B Zar" w:hint="cs"/>
          <w:color w:val="000000"/>
          <w:sz w:val="36"/>
          <w:szCs w:val="36"/>
          <w:rtl/>
        </w:rPr>
        <w:t>12- 2476. طه، 132.</w:t>
      </w:r>
    </w:p>
    <w:p w:rsidR="00000000" w:rsidRDefault="00EB7B05">
      <w:pPr>
        <w:bidi/>
        <w:jc w:val="both"/>
        <w:divId w:val="1603300354"/>
        <w:rPr>
          <w:rFonts w:eastAsia="Times New Roman" w:cs="B Zar" w:hint="cs"/>
          <w:color w:val="000000"/>
          <w:sz w:val="36"/>
          <w:szCs w:val="36"/>
          <w:rtl/>
        </w:rPr>
      </w:pPr>
      <w:r>
        <w:rPr>
          <w:rFonts w:eastAsia="Times New Roman" w:cs="B Zar" w:hint="cs"/>
          <w:color w:val="000000"/>
          <w:sz w:val="36"/>
          <w:szCs w:val="36"/>
          <w:rtl/>
        </w:rPr>
        <w:t>13- 2477. بحار، ج 35، ص 207.</w:t>
      </w:r>
    </w:p>
    <w:p w:rsidR="00000000" w:rsidRDefault="00EB7B05">
      <w:pPr>
        <w:pStyle w:val="contentparagraph"/>
        <w:bidi/>
        <w:jc w:val="both"/>
        <w:divId w:val="1845246036"/>
        <w:rPr>
          <w:rFonts w:cs="B Zar" w:hint="cs"/>
          <w:color w:val="000000"/>
          <w:sz w:val="36"/>
          <w:szCs w:val="36"/>
          <w:rtl/>
        </w:rPr>
      </w:pPr>
      <w:r>
        <w:rPr>
          <w:rStyle w:val="contenttext"/>
          <w:rFonts w:cs="B Zar" w:hint="cs"/>
          <w:color w:val="000000"/>
          <w:sz w:val="36"/>
          <w:szCs w:val="36"/>
          <w:rtl/>
        </w:rPr>
        <w:t>4. در حدیث می خوانیم: دلیل چهار مرتبه تکرار «اللّه اکبر» در آغاز اذان، آن است که مردم از غفلت درآیند ولی هنگامی که متوجّه شدند باقی جملات به دو بار تقلیل می یابد.</w:t>
      </w:r>
      <w:hyperlink w:anchor="content_note_379_1" w:tooltip="2478. علل الشرایع، ج 1، ص 259." w:history="1">
        <w:r>
          <w:rPr>
            <w:rStyle w:val="Hyperlink"/>
            <w:rFonts w:cs="B Zar" w:hint="cs"/>
            <w:sz w:val="36"/>
            <w:szCs w:val="36"/>
            <w:rtl/>
          </w:rPr>
          <w:t>(1)</w:t>
        </w:r>
      </w:hyperlink>
    </w:p>
    <w:p w:rsidR="00000000" w:rsidRDefault="00EB7B05">
      <w:pPr>
        <w:pStyle w:val="contentparagraph"/>
        <w:bidi/>
        <w:jc w:val="both"/>
        <w:divId w:val="1845246036"/>
        <w:rPr>
          <w:rFonts w:cs="B Zar" w:hint="cs"/>
          <w:color w:val="000000"/>
          <w:sz w:val="36"/>
          <w:szCs w:val="36"/>
          <w:rtl/>
        </w:rPr>
      </w:pPr>
      <w:r>
        <w:rPr>
          <w:rStyle w:val="contenttext"/>
          <w:rFonts w:cs="B Zar" w:hint="cs"/>
          <w:color w:val="000000"/>
          <w:sz w:val="36"/>
          <w:szCs w:val="36"/>
          <w:rtl/>
        </w:rPr>
        <w:t>5. گاهی حضرت علی علیه السلام به خاطر ایجاد حساسیّت در مردم، الفاظی را تکرار می کردند. چنانکه به فرزندانش وصیّت می کند: «اللّه اللّه فی الایتام...»، «اللّه اللّه فی جیرانکم»، «اللّه اللّه</w:t>
      </w:r>
      <w:r>
        <w:rPr>
          <w:rStyle w:val="contenttext"/>
          <w:rFonts w:cs="B Zar" w:hint="cs"/>
          <w:color w:val="000000"/>
          <w:sz w:val="36"/>
          <w:szCs w:val="36"/>
          <w:rtl/>
        </w:rPr>
        <w:t xml:space="preserve"> فی الصلاه»، «اللّه اللّه فی القرآن...»</w:t>
      </w:r>
      <w:hyperlink w:anchor="content_note_379_2" w:tooltip="2479. نهج البلاغه، نامه 47." w:history="1">
        <w:r>
          <w:rPr>
            <w:rStyle w:val="Hyperlink"/>
            <w:rFonts w:cs="B Zar" w:hint="cs"/>
            <w:sz w:val="36"/>
            <w:szCs w:val="36"/>
            <w:rtl/>
          </w:rPr>
          <w:t>(2)</w:t>
        </w:r>
      </w:hyperlink>
      <w:r>
        <w:rPr>
          <w:rStyle w:val="contenttext"/>
          <w:rFonts w:cs="B Zar" w:hint="cs"/>
          <w:color w:val="000000"/>
          <w:sz w:val="36"/>
          <w:szCs w:val="36"/>
          <w:rtl/>
        </w:rPr>
        <w:t xml:space="preserve"> که لفظ جلاله «اللّه» تکرار شده است.</w:t>
      </w:r>
    </w:p>
    <w:p w:rsidR="00000000" w:rsidRDefault="00EB7B05">
      <w:pPr>
        <w:pStyle w:val="Heading3"/>
        <w:shd w:val="clear" w:color="auto" w:fill="FFFFFF"/>
        <w:bidi/>
        <w:jc w:val="both"/>
        <w:divId w:val="780760382"/>
        <w:rPr>
          <w:rFonts w:eastAsia="Times New Roman" w:cs="B Titr" w:hint="cs"/>
          <w:b w:val="0"/>
          <w:bCs w:val="0"/>
          <w:color w:val="FF0080"/>
          <w:sz w:val="30"/>
          <w:szCs w:val="30"/>
          <w:rtl/>
        </w:rPr>
      </w:pPr>
      <w:r>
        <w:rPr>
          <w:rFonts w:eastAsia="Times New Roman" w:cs="B Titr" w:hint="cs"/>
          <w:b w:val="0"/>
          <w:bCs w:val="0"/>
          <w:color w:val="FF0080"/>
          <w:sz w:val="30"/>
          <w:szCs w:val="30"/>
          <w:rtl/>
        </w:rPr>
        <w:t>378. دلایل تکرار در قرآن</w:t>
      </w:r>
    </w:p>
    <w:p w:rsidR="00000000" w:rsidRDefault="00EB7B05">
      <w:pPr>
        <w:pStyle w:val="contentparagraph"/>
        <w:bidi/>
        <w:jc w:val="both"/>
        <w:divId w:val="780760382"/>
        <w:rPr>
          <w:rFonts w:cs="B Zar" w:hint="cs"/>
          <w:color w:val="000000"/>
          <w:sz w:val="36"/>
          <w:szCs w:val="36"/>
          <w:rtl/>
        </w:rPr>
      </w:pPr>
      <w:r>
        <w:rPr>
          <w:rStyle w:val="contenttext"/>
          <w:rFonts w:cs="B Zar" w:hint="cs"/>
          <w:color w:val="000000"/>
          <w:sz w:val="36"/>
          <w:szCs w:val="36"/>
          <w:rtl/>
        </w:rPr>
        <w:t>1. تکرار، گاهی برای تذکّر و یادآوری نعمت های گوناگون است. نظیر تکرار آیه «فبای</w:t>
      </w:r>
      <w:r>
        <w:rPr>
          <w:rStyle w:val="contenttext"/>
          <w:rFonts w:cs="B Zar" w:hint="cs"/>
          <w:color w:val="000000"/>
          <w:sz w:val="36"/>
          <w:szCs w:val="36"/>
          <w:rtl/>
        </w:rPr>
        <w:t>ّ آلاء ربّکما تکذبان»</w:t>
      </w:r>
    </w:p>
    <w:p w:rsidR="00000000" w:rsidRDefault="00EB7B05">
      <w:pPr>
        <w:pStyle w:val="contentparagraph"/>
        <w:bidi/>
        <w:jc w:val="both"/>
        <w:divId w:val="780760382"/>
        <w:rPr>
          <w:rFonts w:cs="B Zar" w:hint="cs"/>
          <w:color w:val="000000"/>
          <w:sz w:val="36"/>
          <w:szCs w:val="36"/>
          <w:rtl/>
        </w:rPr>
      </w:pPr>
      <w:r>
        <w:rPr>
          <w:rStyle w:val="contenttext"/>
          <w:rFonts w:cs="B Zar" w:hint="cs"/>
          <w:color w:val="000000"/>
          <w:sz w:val="36"/>
          <w:szCs w:val="36"/>
          <w:rtl/>
        </w:rPr>
        <w:t>2. گاهی برای هشدار و تهدید خلافکاران است. نظیر تکرار آیه «ویل یومئذٍ للمکذّبین»</w:t>
      </w:r>
      <w:hyperlink w:anchor="content_note_379_3" w:tooltip="2480. مرسلات، 15." w:history="1">
        <w:r>
          <w:rPr>
            <w:rStyle w:val="Hyperlink"/>
            <w:rFonts w:cs="B Zar" w:hint="cs"/>
            <w:sz w:val="36"/>
            <w:szCs w:val="36"/>
            <w:rtl/>
          </w:rPr>
          <w:t>(3)</w:t>
        </w:r>
      </w:hyperlink>
    </w:p>
    <w:p w:rsidR="00000000" w:rsidRDefault="00EB7B05">
      <w:pPr>
        <w:pStyle w:val="contentparagraph"/>
        <w:bidi/>
        <w:jc w:val="both"/>
        <w:divId w:val="780760382"/>
        <w:rPr>
          <w:rFonts w:cs="B Zar" w:hint="cs"/>
          <w:color w:val="000000"/>
          <w:sz w:val="36"/>
          <w:szCs w:val="36"/>
          <w:rtl/>
        </w:rPr>
      </w:pPr>
      <w:r>
        <w:rPr>
          <w:rStyle w:val="contenttext"/>
          <w:rFonts w:cs="B Zar" w:hint="cs"/>
          <w:color w:val="000000"/>
          <w:sz w:val="36"/>
          <w:szCs w:val="36"/>
          <w:rtl/>
        </w:rPr>
        <w:t>3. گاهی برای فرهنگ سازی است. نظیر تکرار «بسم اللّه الرّحمن الرّحیم» در آغاز هر سوره.</w:t>
      </w:r>
    </w:p>
    <w:p w:rsidR="00000000" w:rsidRDefault="00EB7B05">
      <w:pPr>
        <w:pStyle w:val="contentparagraph"/>
        <w:bidi/>
        <w:jc w:val="both"/>
        <w:divId w:val="780760382"/>
        <w:rPr>
          <w:rFonts w:cs="B Zar" w:hint="cs"/>
          <w:color w:val="000000"/>
          <w:sz w:val="36"/>
          <w:szCs w:val="36"/>
          <w:rtl/>
        </w:rPr>
      </w:pPr>
      <w:r>
        <w:rPr>
          <w:rStyle w:val="contenttext"/>
          <w:rFonts w:cs="B Zar" w:hint="cs"/>
          <w:color w:val="000000"/>
          <w:sz w:val="36"/>
          <w:szCs w:val="36"/>
          <w:rtl/>
        </w:rPr>
        <w:t>4. گاهی برای اتمام حجّت است. نظیر تکرار آیه «و لقد یسّرنا القرآن للذکر فهل من مدّکر»</w:t>
      </w:r>
      <w:hyperlink w:anchor="content_note_379_4" w:tooltip="2481. قمر، 17." w:history="1">
        <w:r>
          <w:rPr>
            <w:rStyle w:val="Hyperlink"/>
            <w:rFonts w:cs="B Zar" w:hint="cs"/>
            <w:sz w:val="36"/>
            <w:szCs w:val="36"/>
            <w:rtl/>
          </w:rPr>
          <w:t>(4)</w:t>
        </w:r>
      </w:hyperlink>
    </w:p>
    <w:p w:rsidR="00000000" w:rsidRDefault="00EB7B05">
      <w:pPr>
        <w:pStyle w:val="contentparagraph"/>
        <w:bidi/>
        <w:jc w:val="both"/>
        <w:divId w:val="780760382"/>
        <w:rPr>
          <w:rFonts w:cs="B Zar" w:hint="cs"/>
          <w:color w:val="000000"/>
          <w:sz w:val="36"/>
          <w:szCs w:val="36"/>
          <w:rtl/>
        </w:rPr>
      </w:pPr>
      <w:r>
        <w:rPr>
          <w:rStyle w:val="contenttext"/>
          <w:rFonts w:cs="B Zar" w:hint="cs"/>
          <w:color w:val="000000"/>
          <w:sz w:val="36"/>
          <w:szCs w:val="36"/>
          <w:rtl/>
        </w:rPr>
        <w:t>5. گاهی برای انس بیشتر و نهادینه شدن است. نظیر تکرار آیه «واذکروا اللّه ذکرا کثیراً»</w:t>
      </w:r>
      <w:hyperlink w:anchor="content_note_379_5" w:tooltip="2482. احزاب، 41." w:history="1">
        <w:r>
          <w:rPr>
            <w:rStyle w:val="Hyperlink"/>
            <w:rFonts w:cs="B Zar" w:hint="cs"/>
            <w:sz w:val="36"/>
            <w:szCs w:val="36"/>
            <w:rtl/>
          </w:rPr>
          <w:t>(5)</w:t>
        </w:r>
      </w:hyperlink>
    </w:p>
    <w:p w:rsidR="00000000" w:rsidRDefault="00EB7B05">
      <w:pPr>
        <w:pStyle w:val="contentparagraph"/>
        <w:bidi/>
        <w:jc w:val="both"/>
        <w:divId w:val="780760382"/>
        <w:rPr>
          <w:rFonts w:cs="B Zar" w:hint="cs"/>
          <w:color w:val="000000"/>
          <w:sz w:val="36"/>
          <w:szCs w:val="36"/>
          <w:rtl/>
        </w:rPr>
      </w:pPr>
      <w:r>
        <w:rPr>
          <w:rStyle w:val="contenttext"/>
          <w:rFonts w:cs="B Zar" w:hint="cs"/>
          <w:color w:val="000000"/>
          <w:sz w:val="36"/>
          <w:szCs w:val="36"/>
          <w:rtl/>
        </w:rPr>
        <w:t xml:space="preserve">6. گاهی برای بیان دستورات جدید است. نظیر تکرار «یا ایها الّذین آمنوا..» </w:t>
      </w:r>
    </w:p>
    <w:p w:rsidR="00000000" w:rsidRDefault="00EB7B05">
      <w:pPr>
        <w:pStyle w:val="contentparagraph"/>
        <w:bidi/>
        <w:jc w:val="both"/>
        <w:divId w:val="780760382"/>
        <w:rPr>
          <w:rFonts w:cs="B Zar" w:hint="cs"/>
          <w:color w:val="000000"/>
          <w:sz w:val="36"/>
          <w:szCs w:val="36"/>
          <w:rtl/>
        </w:rPr>
      </w:pPr>
      <w:r>
        <w:rPr>
          <w:rStyle w:val="contenttext"/>
          <w:rFonts w:cs="B Zar" w:hint="cs"/>
          <w:color w:val="000000"/>
          <w:sz w:val="36"/>
          <w:szCs w:val="36"/>
          <w:rtl/>
        </w:rPr>
        <w:t xml:space="preserve">7. گاهی به منزله قطعنامه برای هر فراز از مطلب یا سخنی است. چنانکه در سوره شعراء پس از پایان گزارش کار هر پیامبری، می فرماید: «انّ ربّک لهو </w:t>
      </w:r>
      <w:r>
        <w:rPr>
          <w:rStyle w:val="contenttext"/>
          <w:rFonts w:cs="B Zar" w:hint="cs"/>
          <w:color w:val="000000"/>
          <w:sz w:val="36"/>
          <w:szCs w:val="36"/>
          <w:rtl/>
        </w:rPr>
        <w:t xml:space="preserve">العزیز الرحیم» </w:t>
      </w:r>
    </w:p>
    <w:p w:rsidR="00000000" w:rsidRDefault="00EB7B05">
      <w:pPr>
        <w:pStyle w:val="contentparagraph"/>
        <w:bidi/>
        <w:jc w:val="both"/>
        <w:divId w:val="780760382"/>
        <w:rPr>
          <w:rFonts w:cs="B Zar" w:hint="cs"/>
          <w:color w:val="000000"/>
          <w:sz w:val="36"/>
          <w:szCs w:val="36"/>
          <w:rtl/>
        </w:rPr>
      </w:pPr>
      <w:r>
        <w:rPr>
          <w:rStyle w:val="contenttext"/>
          <w:rFonts w:cs="B Zar" w:hint="cs"/>
          <w:color w:val="000000"/>
          <w:sz w:val="36"/>
          <w:szCs w:val="36"/>
          <w:rtl/>
        </w:rPr>
        <w:t xml:space="preserve">8. گاهی تکرار، نشان دهنده وحدت هدف و شیوه است. در سوره شعراء بارها جمله «واتقوا اللّه و اطیعون» از زبان پیامبران متعدد تکرار شده که بیانگر آن است که شعار و هدف همه آنان یکی بوده است. </w:t>
      </w:r>
    </w:p>
    <w:p w:rsidR="00000000" w:rsidRDefault="00EB7B05">
      <w:pPr>
        <w:pStyle w:val="contentparagraph"/>
        <w:bidi/>
        <w:jc w:val="both"/>
        <w:divId w:val="780760382"/>
        <w:rPr>
          <w:rFonts w:cs="B Zar" w:hint="cs"/>
          <w:color w:val="000000"/>
          <w:sz w:val="36"/>
          <w:szCs w:val="36"/>
          <w:rtl/>
        </w:rPr>
      </w:pPr>
      <w:r>
        <w:rPr>
          <w:rStyle w:val="contenttext"/>
          <w:rFonts w:cs="B Zar" w:hint="cs"/>
          <w:color w:val="000000"/>
          <w:sz w:val="36"/>
          <w:szCs w:val="36"/>
          <w:rtl/>
        </w:rPr>
        <w:t>9. تکرار نماز در هر شبانه روز، برای آن است که هر روز گام</w:t>
      </w:r>
      <w:r>
        <w:rPr>
          <w:rStyle w:val="contenttext"/>
          <w:rFonts w:cs="B Zar" w:hint="cs"/>
          <w:color w:val="000000"/>
          <w:sz w:val="36"/>
          <w:szCs w:val="36"/>
          <w:rtl/>
        </w:rPr>
        <w:t>ی به خداوند نزدیک شویم. کسی که از پله های نردبان بالا می رود، در ظاهر، پای او کاری تکراری انجام می دهد ولی در واقع</w:t>
      </w:r>
    </w:p>
    <w:p w:rsidR="00000000" w:rsidRDefault="00EB7B05">
      <w:pPr>
        <w:pStyle w:val="contentparagraph"/>
        <w:bidi/>
        <w:jc w:val="both"/>
        <w:divId w:val="780760382"/>
        <w:rPr>
          <w:rFonts w:cs="B Zar" w:hint="cs"/>
          <w:color w:val="000000"/>
          <w:sz w:val="36"/>
          <w:szCs w:val="36"/>
          <w:rtl/>
        </w:rPr>
      </w:pPr>
      <w:r>
        <w:rPr>
          <w:rStyle w:val="contenttext"/>
          <w:rFonts w:cs="B Zar" w:hint="cs"/>
          <w:color w:val="000000"/>
          <w:sz w:val="36"/>
          <w:szCs w:val="36"/>
          <w:rtl/>
        </w:rPr>
        <w:t>ص:379</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78" style="width:0;height:1.5pt" o:hralign="center" o:hrstd="t" o:hr="t" fillcolor="#a0a0a0" stroked="f"/>
        </w:pict>
      </w:r>
    </w:p>
    <w:p w:rsidR="00000000" w:rsidRDefault="00EB7B05">
      <w:pPr>
        <w:bidi/>
        <w:jc w:val="both"/>
        <w:divId w:val="71976902"/>
        <w:rPr>
          <w:rFonts w:eastAsia="Times New Roman" w:cs="B Zar" w:hint="cs"/>
          <w:color w:val="000000"/>
          <w:sz w:val="36"/>
          <w:szCs w:val="36"/>
          <w:rtl/>
        </w:rPr>
      </w:pPr>
      <w:r>
        <w:rPr>
          <w:rFonts w:eastAsia="Times New Roman" w:cs="B Zar" w:hint="cs"/>
          <w:color w:val="000000"/>
          <w:sz w:val="36"/>
          <w:szCs w:val="36"/>
          <w:rtl/>
        </w:rPr>
        <w:t>1- 2478. علل الشرایع، ج 1، ص 259.</w:t>
      </w:r>
    </w:p>
    <w:p w:rsidR="00000000" w:rsidRDefault="00EB7B05">
      <w:pPr>
        <w:bidi/>
        <w:jc w:val="both"/>
        <w:divId w:val="243734049"/>
        <w:rPr>
          <w:rFonts w:eastAsia="Times New Roman" w:cs="B Zar" w:hint="cs"/>
          <w:color w:val="000000"/>
          <w:sz w:val="36"/>
          <w:szCs w:val="36"/>
          <w:rtl/>
        </w:rPr>
      </w:pPr>
      <w:r>
        <w:rPr>
          <w:rFonts w:eastAsia="Times New Roman" w:cs="B Zar" w:hint="cs"/>
          <w:color w:val="000000"/>
          <w:sz w:val="36"/>
          <w:szCs w:val="36"/>
          <w:rtl/>
        </w:rPr>
        <w:t>2- 2479. نهج البلاغه، نامه 47.</w:t>
      </w:r>
    </w:p>
    <w:p w:rsidR="00000000" w:rsidRDefault="00EB7B05">
      <w:pPr>
        <w:bidi/>
        <w:jc w:val="both"/>
        <w:divId w:val="1850951665"/>
        <w:rPr>
          <w:rFonts w:eastAsia="Times New Roman" w:cs="B Zar" w:hint="cs"/>
          <w:color w:val="000000"/>
          <w:sz w:val="36"/>
          <w:szCs w:val="36"/>
          <w:rtl/>
        </w:rPr>
      </w:pPr>
      <w:r>
        <w:rPr>
          <w:rFonts w:eastAsia="Times New Roman" w:cs="B Zar" w:hint="cs"/>
          <w:color w:val="000000"/>
          <w:sz w:val="36"/>
          <w:szCs w:val="36"/>
          <w:rtl/>
        </w:rPr>
        <w:t>3- 2480. مرسلات، 15.</w:t>
      </w:r>
    </w:p>
    <w:p w:rsidR="00000000" w:rsidRDefault="00EB7B05">
      <w:pPr>
        <w:bidi/>
        <w:jc w:val="both"/>
        <w:divId w:val="2028866142"/>
        <w:rPr>
          <w:rFonts w:eastAsia="Times New Roman" w:cs="B Zar" w:hint="cs"/>
          <w:color w:val="000000"/>
          <w:sz w:val="36"/>
          <w:szCs w:val="36"/>
          <w:rtl/>
        </w:rPr>
      </w:pPr>
      <w:r>
        <w:rPr>
          <w:rFonts w:eastAsia="Times New Roman" w:cs="B Zar" w:hint="cs"/>
          <w:color w:val="000000"/>
          <w:sz w:val="36"/>
          <w:szCs w:val="36"/>
          <w:rtl/>
        </w:rPr>
        <w:t>4- 2481. قمر، 17.</w:t>
      </w:r>
    </w:p>
    <w:p w:rsidR="00000000" w:rsidRDefault="00EB7B05">
      <w:pPr>
        <w:bidi/>
        <w:jc w:val="both"/>
        <w:divId w:val="1404765633"/>
        <w:rPr>
          <w:rFonts w:eastAsia="Times New Roman" w:cs="B Zar" w:hint="cs"/>
          <w:color w:val="000000"/>
          <w:sz w:val="36"/>
          <w:szCs w:val="36"/>
          <w:rtl/>
        </w:rPr>
      </w:pPr>
      <w:r>
        <w:rPr>
          <w:rFonts w:eastAsia="Times New Roman" w:cs="B Zar" w:hint="cs"/>
          <w:color w:val="000000"/>
          <w:sz w:val="36"/>
          <w:szCs w:val="36"/>
          <w:rtl/>
        </w:rPr>
        <w:t>5- 2482. احزاب، 41.</w:t>
      </w:r>
    </w:p>
    <w:p w:rsidR="00000000" w:rsidRDefault="00EB7B05">
      <w:pPr>
        <w:pStyle w:val="contentparagraph"/>
        <w:bidi/>
        <w:jc w:val="both"/>
        <w:divId w:val="991637206"/>
        <w:rPr>
          <w:rFonts w:cs="B Zar" w:hint="cs"/>
          <w:color w:val="000000"/>
          <w:sz w:val="36"/>
          <w:szCs w:val="36"/>
          <w:rtl/>
        </w:rPr>
      </w:pPr>
      <w:r>
        <w:rPr>
          <w:rStyle w:val="contenttext"/>
          <w:rFonts w:cs="B Zar" w:hint="cs"/>
          <w:color w:val="000000"/>
          <w:sz w:val="36"/>
          <w:szCs w:val="36"/>
          <w:rtl/>
        </w:rPr>
        <w:t>در هر حرکت گامی به جلو و رو به بالا می گذارد. کسی که برای حفر چاه کلنگ می زند، در ظاهر کاری تکراری می کند، ولی در واقع با هر حرکت، عمق چاه بیشتر می شود. انسان با هر بار نماز و ذکر و تلاوت آیه ای گامی به خدا نزدیک می شو</w:t>
      </w:r>
      <w:r>
        <w:rPr>
          <w:rStyle w:val="contenttext"/>
          <w:rFonts w:cs="B Zar" w:hint="cs"/>
          <w:color w:val="000000"/>
          <w:sz w:val="36"/>
          <w:szCs w:val="36"/>
          <w:rtl/>
        </w:rPr>
        <w:t>د تا آنجا که درباره پیامبر اکرم صلی الله علیه وآله می خوانیم: «دنی فتدلّی فکان قاب قوسین او ادنی»</w:t>
      </w:r>
      <w:hyperlink w:anchor="content_note_380_1" w:tooltip="2483. نجم، 9." w:history="1">
        <w:r>
          <w:rPr>
            <w:rStyle w:val="Hyperlink"/>
            <w:rFonts w:cs="B Zar" w:hint="cs"/>
            <w:sz w:val="36"/>
            <w:szCs w:val="36"/>
            <w:rtl/>
          </w:rPr>
          <w:t>(1)</w:t>
        </w:r>
      </w:hyperlink>
      <w:r>
        <w:rPr>
          <w:rStyle w:val="contenttext"/>
          <w:rFonts w:cs="B Zar" w:hint="cs"/>
          <w:color w:val="000000"/>
          <w:sz w:val="36"/>
          <w:szCs w:val="36"/>
          <w:rtl/>
        </w:rPr>
        <w:t xml:space="preserve"> چنان به خدا نزدیک شد که به قدر دو کمان یا نزدیک تر شد.</w:t>
      </w:r>
    </w:p>
    <w:p w:rsidR="00000000" w:rsidRDefault="00EB7B05">
      <w:pPr>
        <w:pStyle w:val="contentparagraph"/>
        <w:bidi/>
        <w:jc w:val="both"/>
        <w:divId w:val="991637206"/>
        <w:rPr>
          <w:rFonts w:cs="B Zar" w:hint="cs"/>
          <w:color w:val="000000"/>
          <w:sz w:val="36"/>
          <w:szCs w:val="36"/>
          <w:rtl/>
        </w:rPr>
      </w:pPr>
      <w:r>
        <w:rPr>
          <w:rStyle w:val="contenttext"/>
          <w:rFonts w:cs="B Zar" w:hint="cs"/>
          <w:color w:val="000000"/>
          <w:sz w:val="36"/>
          <w:szCs w:val="36"/>
          <w:rtl/>
        </w:rPr>
        <w:t>10. تکرار سفارش به تقوا در هر یک از خطبه</w:t>
      </w:r>
      <w:r>
        <w:rPr>
          <w:rStyle w:val="contenttext"/>
          <w:rFonts w:cs="B Zar" w:hint="cs"/>
          <w:color w:val="000000"/>
          <w:sz w:val="36"/>
          <w:szCs w:val="36"/>
          <w:rtl/>
        </w:rPr>
        <w:t xml:space="preserve"> های نماز جمعه در هر هفته، بیانگر نقش تکرار در تربیت دینی مردم است.</w:t>
      </w:r>
    </w:p>
    <w:p w:rsidR="00000000" w:rsidRDefault="00EB7B05">
      <w:pPr>
        <w:pStyle w:val="contentparagraph"/>
        <w:bidi/>
        <w:jc w:val="both"/>
        <w:divId w:val="991637206"/>
        <w:rPr>
          <w:rFonts w:cs="B Zar" w:hint="cs"/>
          <w:color w:val="000000"/>
          <w:sz w:val="36"/>
          <w:szCs w:val="36"/>
          <w:rtl/>
        </w:rPr>
      </w:pPr>
      <w:r>
        <w:rPr>
          <w:rStyle w:val="contenttext"/>
          <w:rFonts w:cs="B Zar" w:hint="cs"/>
          <w:color w:val="000000"/>
          <w:sz w:val="36"/>
          <w:szCs w:val="36"/>
          <w:rtl/>
        </w:rPr>
        <w:t>11. اصولا بقای زندگی با تنفس مکرر است و کمالات، در صورت تکرار حاصل می شود. با یک بار انفاق و رشادت، ملکه سخاوت و شجاعت در انسان پیدا نمی شود، همان گونه که رذائل و خبائث در صورت تکرار، در ر</w:t>
      </w:r>
      <w:r>
        <w:rPr>
          <w:rStyle w:val="contenttext"/>
          <w:rFonts w:cs="B Zar" w:hint="cs"/>
          <w:color w:val="000000"/>
          <w:sz w:val="36"/>
          <w:szCs w:val="36"/>
          <w:rtl/>
        </w:rPr>
        <w:t>وح انسان ماندگار می شوند.</w:t>
      </w:r>
    </w:p>
    <w:p w:rsidR="00000000" w:rsidRDefault="00EB7B05">
      <w:pPr>
        <w:pStyle w:val="Heading3"/>
        <w:shd w:val="clear" w:color="auto" w:fill="FFFFFF"/>
        <w:bidi/>
        <w:jc w:val="both"/>
        <w:divId w:val="1220675105"/>
        <w:rPr>
          <w:rFonts w:eastAsia="Times New Roman" w:cs="B Titr" w:hint="cs"/>
          <w:b w:val="0"/>
          <w:bCs w:val="0"/>
          <w:color w:val="FF0080"/>
          <w:sz w:val="30"/>
          <w:szCs w:val="30"/>
          <w:rtl/>
        </w:rPr>
      </w:pPr>
      <w:r>
        <w:rPr>
          <w:rFonts w:eastAsia="Times New Roman" w:cs="B Titr" w:hint="cs"/>
          <w:b w:val="0"/>
          <w:bCs w:val="0"/>
          <w:color w:val="FF0080"/>
          <w:sz w:val="30"/>
          <w:szCs w:val="30"/>
          <w:rtl/>
        </w:rPr>
        <w:t>379. امتیازات قرآن</w:t>
      </w:r>
    </w:p>
    <w:p w:rsidR="00000000" w:rsidRDefault="00EB7B05">
      <w:pPr>
        <w:pStyle w:val="contentparagraph"/>
        <w:bidi/>
        <w:jc w:val="both"/>
        <w:divId w:val="1220675105"/>
        <w:rPr>
          <w:rFonts w:cs="B Zar" w:hint="cs"/>
          <w:color w:val="000000"/>
          <w:sz w:val="36"/>
          <w:szCs w:val="36"/>
          <w:rtl/>
        </w:rPr>
      </w:pPr>
      <w:hyperlink w:anchor="content_note_380_2" w:tooltip="2484. ذیل آیه 38 سوره یونس." w:history="1">
        <w:r>
          <w:rPr>
            <w:rStyle w:val="Hyperlink"/>
            <w:rFonts w:cs="B Zar" w:hint="cs"/>
            <w:sz w:val="36"/>
            <w:szCs w:val="36"/>
            <w:rtl/>
          </w:rPr>
          <w:t>(2)</w:t>
        </w:r>
      </w:hyperlink>
    </w:p>
    <w:p w:rsidR="00000000" w:rsidRDefault="00EB7B05">
      <w:pPr>
        <w:pStyle w:val="contentparagraph"/>
        <w:bidi/>
        <w:jc w:val="both"/>
        <w:divId w:val="1220675105"/>
        <w:rPr>
          <w:rFonts w:cs="B Zar" w:hint="cs"/>
          <w:color w:val="000000"/>
          <w:sz w:val="36"/>
          <w:szCs w:val="36"/>
          <w:rtl/>
        </w:rPr>
      </w:pPr>
      <w:r>
        <w:rPr>
          <w:rStyle w:val="contenttext"/>
          <w:rFonts w:cs="B Zar" w:hint="cs"/>
          <w:color w:val="000000"/>
          <w:sz w:val="36"/>
          <w:szCs w:val="36"/>
          <w:rtl/>
        </w:rPr>
        <w:t>چون سخن از تحدّی قرآن است، به گوشه ای از امتیازات این معجزه ی جاودان الهی اشاره می شود:</w:t>
      </w:r>
    </w:p>
    <w:p w:rsidR="00000000" w:rsidRDefault="00EB7B05">
      <w:pPr>
        <w:pStyle w:val="contentparagraph"/>
        <w:bidi/>
        <w:jc w:val="both"/>
        <w:divId w:val="1220675105"/>
        <w:rPr>
          <w:rFonts w:cs="B Zar" w:hint="cs"/>
          <w:color w:val="000000"/>
          <w:sz w:val="36"/>
          <w:szCs w:val="36"/>
          <w:rtl/>
        </w:rPr>
      </w:pPr>
      <w:r>
        <w:rPr>
          <w:rStyle w:val="contenttext"/>
          <w:rFonts w:cs="B Zar" w:hint="cs"/>
          <w:color w:val="000000"/>
          <w:sz w:val="36"/>
          <w:szCs w:val="36"/>
          <w:rtl/>
        </w:rPr>
        <w:t>1. گنجاندن معارفی بلند در کلماتی کوتاه: مثلاً در مورد زن و مرد تعبیر می کند، «هنّ لباس لکم و انتم لباسٌ لهنّ»</w:t>
      </w:r>
      <w:hyperlink w:anchor="content_note_380_3" w:tooltip="2485. بقره، 187." w:history="1">
        <w:r>
          <w:rPr>
            <w:rStyle w:val="Hyperlink"/>
            <w:rFonts w:cs="B Zar" w:hint="cs"/>
            <w:sz w:val="36"/>
            <w:szCs w:val="36"/>
            <w:rtl/>
          </w:rPr>
          <w:t>(3)</w:t>
        </w:r>
      </w:hyperlink>
      <w:r>
        <w:rPr>
          <w:rStyle w:val="contenttext"/>
          <w:rFonts w:cs="B Zar" w:hint="cs"/>
          <w:color w:val="000000"/>
          <w:sz w:val="36"/>
          <w:szCs w:val="36"/>
          <w:rtl/>
        </w:rPr>
        <w:t xml:space="preserve"> زنان لباس شما و شما لباس آنها هستید. برای بیان سستی قدرت های غیر الهی، آنها را ب</w:t>
      </w:r>
      <w:r>
        <w:rPr>
          <w:rStyle w:val="contenttext"/>
          <w:rFonts w:cs="B Zar" w:hint="cs"/>
          <w:color w:val="000000"/>
          <w:sz w:val="36"/>
          <w:szCs w:val="36"/>
          <w:rtl/>
        </w:rPr>
        <w:t>ه خانه ی عنکبوت تشبیه می کند.</w:t>
      </w:r>
      <w:hyperlink w:anchor="content_note_380_4" w:tooltip="2486. عنکبوت، 41." w:history="1">
        <w:r>
          <w:rPr>
            <w:rStyle w:val="Hyperlink"/>
            <w:rFonts w:cs="B Zar" w:hint="cs"/>
            <w:sz w:val="36"/>
            <w:szCs w:val="36"/>
            <w:rtl/>
          </w:rPr>
          <w:t>(4)</w:t>
        </w:r>
      </w:hyperlink>
      <w:r>
        <w:rPr>
          <w:rStyle w:val="contenttext"/>
          <w:rFonts w:cs="B Zar" w:hint="cs"/>
          <w:color w:val="000000"/>
          <w:sz w:val="36"/>
          <w:szCs w:val="36"/>
          <w:rtl/>
        </w:rPr>
        <w:t xml:space="preserve"> و یا اینکه از آفریدن یک پشه آنان را ناتوان می داند. «لن یخلقوا ذباباً»</w:t>
      </w:r>
      <w:hyperlink w:anchor="content_note_380_5" w:tooltip="2487. حج، 73." w:history="1">
        <w:r>
          <w:rPr>
            <w:rStyle w:val="Hyperlink"/>
            <w:rFonts w:cs="B Zar" w:hint="cs"/>
            <w:sz w:val="36"/>
            <w:szCs w:val="36"/>
            <w:rtl/>
          </w:rPr>
          <w:t>(5)</w:t>
        </w:r>
      </w:hyperlink>
    </w:p>
    <w:p w:rsidR="00000000" w:rsidRDefault="00EB7B05">
      <w:pPr>
        <w:pStyle w:val="contentparagraph"/>
        <w:bidi/>
        <w:jc w:val="both"/>
        <w:divId w:val="1220675105"/>
        <w:rPr>
          <w:rFonts w:cs="B Zar" w:hint="cs"/>
          <w:color w:val="000000"/>
          <w:sz w:val="36"/>
          <w:szCs w:val="36"/>
          <w:rtl/>
        </w:rPr>
      </w:pPr>
      <w:r>
        <w:rPr>
          <w:rStyle w:val="contenttext"/>
          <w:rFonts w:cs="B Zar" w:hint="cs"/>
          <w:color w:val="000000"/>
          <w:sz w:val="36"/>
          <w:szCs w:val="36"/>
          <w:rtl/>
        </w:rPr>
        <w:t>2. شیرینی کلام و نفوذ: هز</w:t>
      </w:r>
      <w:r>
        <w:rPr>
          <w:rStyle w:val="contenttext"/>
          <w:rFonts w:cs="B Zar" w:hint="cs"/>
          <w:color w:val="000000"/>
          <w:sz w:val="36"/>
          <w:szCs w:val="36"/>
          <w:rtl/>
        </w:rPr>
        <w:t>ار بار هم خوانده شود کهنه نمی شود، بلکه هر بار نکته ای به دست می آید.</w:t>
      </w:r>
    </w:p>
    <w:p w:rsidR="00000000" w:rsidRDefault="00EB7B05">
      <w:pPr>
        <w:pStyle w:val="contentparagraph"/>
        <w:bidi/>
        <w:jc w:val="both"/>
        <w:divId w:val="1220675105"/>
        <w:rPr>
          <w:rFonts w:cs="B Zar" w:hint="cs"/>
          <w:color w:val="000000"/>
          <w:sz w:val="36"/>
          <w:szCs w:val="36"/>
          <w:rtl/>
        </w:rPr>
      </w:pPr>
      <w:r>
        <w:rPr>
          <w:rStyle w:val="contenttext"/>
          <w:rFonts w:cs="B Zar" w:hint="cs"/>
          <w:color w:val="000000"/>
          <w:sz w:val="36"/>
          <w:szCs w:val="36"/>
          <w:rtl/>
        </w:rPr>
        <w:t>3. آهنگ و موسیقی کلام: طنین و آهنگ کلمات آن، مخصوص است و اگر آیه ای از قرآن در میان سخنان هر عرب زبان، یا در میانِ روایات باشد، مشخّص است.</w:t>
      </w:r>
    </w:p>
    <w:p w:rsidR="00000000" w:rsidRDefault="00EB7B05">
      <w:pPr>
        <w:pStyle w:val="contentparagraph"/>
        <w:bidi/>
        <w:jc w:val="both"/>
        <w:divId w:val="1220675105"/>
        <w:rPr>
          <w:rFonts w:cs="B Zar" w:hint="cs"/>
          <w:color w:val="000000"/>
          <w:sz w:val="36"/>
          <w:szCs w:val="36"/>
          <w:rtl/>
        </w:rPr>
      </w:pPr>
      <w:r>
        <w:rPr>
          <w:rStyle w:val="contenttext"/>
          <w:rFonts w:cs="B Zar" w:hint="cs"/>
          <w:color w:val="000000"/>
          <w:sz w:val="36"/>
          <w:szCs w:val="36"/>
          <w:rtl/>
        </w:rPr>
        <w:t>ص:380</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79" style="width:0;height:1.5pt" o:hralign="center" o:hrstd="t" o:hr="t" fillcolor="#a0a0a0" stroked="f"/>
        </w:pict>
      </w:r>
    </w:p>
    <w:p w:rsidR="00000000" w:rsidRDefault="00EB7B05">
      <w:pPr>
        <w:bidi/>
        <w:jc w:val="both"/>
        <w:divId w:val="1752191216"/>
        <w:rPr>
          <w:rFonts w:eastAsia="Times New Roman" w:cs="B Zar" w:hint="cs"/>
          <w:color w:val="000000"/>
          <w:sz w:val="36"/>
          <w:szCs w:val="36"/>
          <w:rtl/>
        </w:rPr>
      </w:pPr>
      <w:r>
        <w:rPr>
          <w:rFonts w:eastAsia="Times New Roman" w:cs="B Zar" w:hint="cs"/>
          <w:color w:val="000000"/>
          <w:sz w:val="36"/>
          <w:szCs w:val="36"/>
          <w:rtl/>
        </w:rPr>
        <w:t>1- 2</w:t>
      </w:r>
      <w:r>
        <w:rPr>
          <w:rFonts w:eastAsia="Times New Roman" w:cs="B Zar" w:hint="cs"/>
          <w:color w:val="000000"/>
          <w:sz w:val="36"/>
          <w:szCs w:val="36"/>
          <w:rtl/>
        </w:rPr>
        <w:t>483. نجم، 9.</w:t>
      </w:r>
    </w:p>
    <w:p w:rsidR="00000000" w:rsidRDefault="00EB7B05">
      <w:pPr>
        <w:bidi/>
        <w:jc w:val="both"/>
        <w:divId w:val="977227277"/>
        <w:rPr>
          <w:rFonts w:eastAsia="Times New Roman" w:cs="B Zar" w:hint="cs"/>
          <w:color w:val="000000"/>
          <w:sz w:val="36"/>
          <w:szCs w:val="36"/>
          <w:rtl/>
        </w:rPr>
      </w:pPr>
      <w:r>
        <w:rPr>
          <w:rFonts w:eastAsia="Times New Roman" w:cs="B Zar" w:hint="cs"/>
          <w:color w:val="000000"/>
          <w:sz w:val="36"/>
          <w:szCs w:val="36"/>
          <w:rtl/>
        </w:rPr>
        <w:t>2- 2484. ذیل آیه 38 سوره یونس.</w:t>
      </w:r>
    </w:p>
    <w:p w:rsidR="00000000" w:rsidRDefault="00EB7B05">
      <w:pPr>
        <w:bidi/>
        <w:jc w:val="both"/>
        <w:divId w:val="1661620832"/>
        <w:rPr>
          <w:rFonts w:eastAsia="Times New Roman" w:cs="B Zar" w:hint="cs"/>
          <w:color w:val="000000"/>
          <w:sz w:val="36"/>
          <w:szCs w:val="36"/>
          <w:rtl/>
        </w:rPr>
      </w:pPr>
      <w:r>
        <w:rPr>
          <w:rFonts w:eastAsia="Times New Roman" w:cs="B Zar" w:hint="cs"/>
          <w:color w:val="000000"/>
          <w:sz w:val="36"/>
          <w:szCs w:val="36"/>
          <w:rtl/>
        </w:rPr>
        <w:t>3- 2485. بقره، 187.</w:t>
      </w:r>
    </w:p>
    <w:p w:rsidR="00000000" w:rsidRDefault="00EB7B05">
      <w:pPr>
        <w:bidi/>
        <w:jc w:val="both"/>
        <w:divId w:val="1489444786"/>
        <w:rPr>
          <w:rFonts w:eastAsia="Times New Roman" w:cs="B Zar" w:hint="cs"/>
          <w:color w:val="000000"/>
          <w:sz w:val="36"/>
          <w:szCs w:val="36"/>
          <w:rtl/>
        </w:rPr>
      </w:pPr>
      <w:r>
        <w:rPr>
          <w:rFonts w:eastAsia="Times New Roman" w:cs="B Zar" w:hint="cs"/>
          <w:color w:val="000000"/>
          <w:sz w:val="36"/>
          <w:szCs w:val="36"/>
          <w:rtl/>
        </w:rPr>
        <w:t>4- 2486. عنکبوت، 41.</w:t>
      </w:r>
    </w:p>
    <w:p w:rsidR="00000000" w:rsidRDefault="00EB7B05">
      <w:pPr>
        <w:bidi/>
        <w:jc w:val="both"/>
        <w:divId w:val="207954717"/>
        <w:rPr>
          <w:rFonts w:eastAsia="Times New Roman" w:cs="B Zar" w:hint="cs"/>
          <w:color w:val="000000"/>
          <w:sz w:val="36"/>
          <w:szCs w:val="36"/>
          <w:rtl/>
        </w:rPr>
      </w:pPr>
      <w:r>
        <w:rPr>
          <w:rFonts w:eastAsia="Times New Roman" w:cs="B Zar" w:hint="cs"/>
          <w:color w:val="000000"/>
          <w:sz w:val="36"/>
          <w:szCs w:val="36"/>
          <w:rtl/>
        </w:rPr>
        <w:t>5- 2487. حج، 73.</w:t>
      </w:r>
    </w:p>
    <w:p w:rsidR="00000000" w:rsidRDefault="00EB7B05">
      <w:pPr>
        <w:pStyle w:val="contentparagraph"/>
        <w:bidi/>
        <w:jc w:val="both"/>
        <w:divId w:val="390614055"/>
        <w:rPr>
          <w:rFonts w:cs="B Zar" w:hint="cs"/>
          <w:color w:val="000000"/>
          <w:sz w:val="36"/>
          <w:szCs w:val="36"/>
          <w:rtl/>
        </w:rPr>
      </w:pPr>
      <w:r>
        <w:rPr>
          <w:rStyle w:val="contenttext"/>
          <w:rFonts w:cs="B Zar" w:hint="cs"/>
          <w:color w:val="000000"/>
          <w:sz w:val="36"/>
          <w:szCs w:val="36"/>
          <w:rtl/>
        </w:rPr>
        <w:t>4. جامعیّت قرآن: از برهان تا مثل، از دنیا تا آخرت و نیز مسائل خانوادگی، حقوقی، سیاسی، نظامی، اخلاقی، تاریخی و ... را دربردارد.</w:t>
      </w:r>
    </w:p>
    <w:p w:rsidR="00000000" w:rsidRDefault="00EB7B05">
      <w:pPr>
        <w:pStyle w:val="contentparagraph"/>
        <w:bidi/>
        <w:jc w:val="both"/>
        <w:divId w:val="390614055"/>
        <w:rPr>
          <w:rFonts w:cs="B Zar" w:hint="cs"/>
          <w:color w:val="000000"/>
          <w:sz w:val="36"/>
          <w:szCs w:val="36"/>
          <w:rtl/>
        </w:rPr>
      </w:pPr>
      <w:r>
        <w:rPr>
          <w:rStyle w:val="contenttext"/>
          <w:rFonts w:cs="B Zar" w:hint="cs"/>
          <w:color w:val="000000"/>
          <w:sz w:val="36"/>
          <w:szCs w:val="36"/>
          <w:rtl/>
        </w:rPr>
        <w:t>5. واقعگرایی: محتوای آن مبت</w:t>
      </w:r>
      <w:r>
        <w:rPr>
          <w:rStyle w:val="contenttext"/>
          <w:rFonts w:cs="B Zar" w:hint="cs"/>
          <w:color w:val="000000"/>
          <w:sz w:val="36"/>
          <w:szCs w:val="36"/>
          <w:rtl/>
        </w:rPr>
        <w:t>نی بر حدس و گمان نیست. حتی داستان هایش مستند و واقعی است.</w:t>
      </w:r>
    </w:p>
    <w:p w:rsidR="00000000" w:rsidRDefault="00EB7B05">
      <w:pPr>
        <w:pStyle w:val="contentparagraph"/>
        <w:bidi/>
        <w:jc w:val="both"/>
        <w:divId w:val="390614055"/>
        <w:rPr>
          <w:rFonts w:cs="B Zar" w:hint="cs"/>
          <w:color w:val="000000"/>
          <w:sz w:val="36"/>
          <w:szCs w:val="36"/>
          <w:rtl/>
        </w:rPr>
      </w:pPr>
      <w:r>
        <w:rPr>
          <w:rStyle w:val="contenttext"/>
          <w:rFonts w:cs="B Zar" w:hint="cs"/>
          <w:color w:val="000000"/>
          <w:sz w:val="36"/>
          <w:szCs w:val="36"/>
          <w:rtl/>
        </w:rPr>
        <w:t>6. همه گیر و جهانی: مردم در هر سطح و هر کجا باشند، از آن بهره می برند و قرآن به صورت کتاب تخصّصی نیست.</w:t>
      </w:r>
    </w:p>
    <w:p w:rsidR="00000000" w:rsidRDefault="00EB7B05">
      <w:pPr>
        <w:pStyle w:val="contentparagraph"/>
        <w:bidi/>
        <w:jc w:val="both"/>
        <w:divId w:val="390614055"/>
        <w:rPr>
          <w:rFonts w:cs="B Zar" w:hint="cs"/>
          <w:color w:val="000000"/>
          <w:sz w:val="36"/>
          <w:szCs w:val="36"/>
          <w:rtl/>
        </w:rPr>
      </w:pPr>
      <w:r>
        <w:rPr>
          <w:rStyle w:val="contenttext"/>
          <w:rFonts w:cs="B Zar" w:hint="cs"/>
          <w:color w:val="000000"/>
          <w:sz w:val="36"/>
          <w:szCs w:val="36"/>
          <w:rtl/>
        </w:rPr>
        <w:t>7. ابدی: هر چه از عمر بشر و علوم می گذرد، اسرار بیشتری از قرآن کشف می شود.</w:t>
      </w:r>
    </w:p>
    <w:p w:rsidR="00000000" w:rsidRDefault="00EB7B05">
      <w:pPr>
        <w:pStyle w:val="contentparagraph"/>
        <w:bidi/>
        <w:jc w:val="both"/>
        <w:divId w:val="390614055"/>
        <w:rPr>
          <w:rFonts w:cs="B Zar" w:hint="cs"/>
          <w:color w:val="000000"/>
          <w:sz w:val="36"/>
          <w:szCs w:val="36"/>
          <w:rtl/>
        </w:rPr>
      </w:pPr>
      <w:r>
        <w:rPr>
          <w:rStyle w:val="contenttext"/>
          <w:rFonts w:cs="B Zar" w:hint="cs"/>
          <w:color w:val="000000"/>
          <w:sz w:val="36"/>
          <w:szCs w:val="36"/>
          <w:rtl/>
        </w:rPr>
        <w:t>8. رشد فزاینده: با داشتن بیشترین دشمن و ضربات فراوان، بیشترین رشد را در طول عمر خود داشته است.</w:t>
      </w:r>
    </w:p>
    <w:p w:rsidR="00000000" w:rsidRDefault="00EB7B05">
      <w:pPr>
        <w:pStyle w:val="contentparagraph"/>
        <w:bidi/>
        <w:jc w:val="both"/>
        <w:divId w:val="390614055"/>
        <w:rPr>
          <w:rFonts w:cs="B Zar" w:hint="cs"/>
          <w:color w:val="000000"/>
          <w:sz w:val="36"/>
          <w:szCs w:val="36"/>
          <w:rtl/>
        </w:rPr>
      </w:pPr>
      <w:r>
        <w:rPr>
          <w:rStyle w:val="contenttext"/>
          <w:rFonts w:cs="B Zar" w:hint="cs"/>
          <w:color w:val="000000"/>
          <w:sz w:val="36"/>
          <w:szCs w:val="36"/>
          <w:rtl/>
        </w:rPr>
        <w:t>9. معجزه ای در دست: این معجزه در دست همه است و از نوع سخن و کلمه است که در اختیار همه است.</w:t>
      </w:r>
    </w:p>
    <w:p w:rsidR="00000000" w:rsidRDefault="00EB7B05">
      <w:pPr>
        <w:pStyle w:val="contentparagraph"/>
        <w:bidi/>
        <w:jc w:val="both"/>
        <w:divId w:val="390614055"/>
        <w:rPr>
          <w:rFonts w:cs="B Zar" w:hint="cs"/>
          <w:color w:val="000000"/>
          <w:sz w:val="36"/>
          <w:szCs w:val="36"/>
          <w:rtl/>
        </w:rPr>
      </w:pPr>
      <w:r>
        <w:rPr>
          <w:rStyle w:val="contenttext"/>
          <w:rFonts w:cs="B Zar" w:hint="cs"/>
          <w:color w:val="000000"/>
          <w:sz w:val="36"/>
          <w:szCs w:val="36"/>
          <w:rtl/>
        </w:rPr>
        <w:t>10. هم معجزه و هم کتاب دستور و قانون است.</w:t>
      </w:r>
    </w:p>
    <w:p w:rsidR="00000000" w:rsidRDefault="00EB7B05">
      <w:pPr>
        <w:pStyle w:val="contentparagraph"/>
        <w:bidi/>
        <w:jc w:val="both"/>
        <w:divId w:val="390614055"/>
        <w:rPr>
          <w:rFonts w:cs="B Zar" w:hint="cs"/>
          <w:color w:val="000000"/>
          <w:sz w:val="36"/>
          <w:szCs w:val="36"/>
          <w:rtl/>
        </w:rPr>
      </w:pPr>
      <w:r>
        <w:rPr>
          <w:rStyle w:val="contenttext"/>
          <w:rFonts w:cs="B Zar" w:hint="cs"/>
          <w:color w:val="000000"/>
          <w:sz w:val="36"/>
          <w:szCs w:val="36"/>
          <w:rtl/>
        </w:rPr>
        <w:t>11. از فردی درس نخوانده و در منطقه ای محروم از سواد است.</w:t>
      </w:r>
    </w:p>
    <w:p w:rsidR="00000000" w:rsidRDefault="00EB7B05">
      <w:pPr>
        <w:pStyle w:val="contentparagraph"/>
        <w:bidi/>
        <w:jc w:val="both"/>
        <w:divId w:val="390614055"/>
        <w:rPr>
          <w:rFonts w:cs="B Zar" w:hint="cs"/>
          <w:color w:val="000000"/>
          <w:sz w:val="36"/>
          <w:szCs w:val="36"/>
          <w:rtl/>
        </w:rPr>
      </w:pPr>
      <w:r>
        <w:rPr>
          <w:rStyle w:val="contenttext"/>
          <w:rFonts w:cs="B Zar" w:hint="cs"/>
          <w:color w:val="000000"/>
          <w:sz w:val="36"/>
          <w:szCs w:val="36"/>
          <w:rtl/>
        </w:rPr>
        <w:t>12. چیزی به آن افزوده یا از آن کاسته نشده است و مصون از تحریف است.</w:t>
      </w:r>
    </w:p>
    <w:p w:rsidR="00000000" w:rsidRDefault="00EB7B05">
      <w:pPr>
        <w:pStyle w:val="Heading3"/>
        <w:shd w:val="clear" w:color="auto" w:fill="FFFFFF"/>
        <w:bidi/>
        <w:jc w:val="both"/>
        <w:divId w:val="562104591"/>
        <w:rPr>
          <w:rFonts w:eastAsia="Times New Roman" w:cs="B Titr" w:hint="cs"/>
          <w:b w:val="0"/>
          <w:bCs w:val="0"/>
          <w:color w:val="FF0080"/>
          <w:sz w:val="30"/>
          <w:szCs w:val="30"/>
          <w:rtl/>
        </w:rPr>
      </w:pPr>
      <w:r>
        <w:rPr>
          <w:rFonts w:eastAsia="Times New Roman" w:cs="B Titr" w:hint="cs"/>
          <w:b w:val="0"/>
          <w:bCs w:val="0"/>
          <w:color w:val="FF0080"/>
          <w:sz w:val="30"/>
          <w:szCs w:val="30"/>
          <w:rtl/>
        </w:rPr>
        <w:t>380. سوگند در قرآن</w:t>
      </w:r>
    </w:p>
    <w:p w:rsidR="00000000" w:rsidRDefault="00EB7B05">
      <w:pPr>
        <w:pStyle w:val="contentparagraph"/>
        <w:bidi/>
        <w:jc w:val="both"/>
        <w:divId w:val="562104591"/>
        <w:rPr>
          <w:rFonts w:cs="B Zar" w:hint="cs"/>
          <w:color w:val="000000"/>
          <w:sz w:val="36"/>
          <w:szCs w:val="36"/>
          <w:rtl/>
        </w:rPr>
      </w:pPr>
      <w:hyperlink w:anchor="content_note_381_1" w:tooltip="2488. ذیل آیات 32-37 سوره مدّثر." w:history="1">
        <w:r>
          <w:rPr>
            <w:rStyle w:val="Hyperlink"/>
            <w:rFonts w:cs="B Zar" w:hint="cs"/>
            <w:sz w:val="36"/>
            <w:szCs w:val="36"/>
            <w:rtl/>
          </w:rPr>
          <w:t>(1)</w:t>
        </w:r>
      </w:hyperlink>
    </w:p>
    <w:p w:rsidR="00000000" w:rsidRDefault="00EB7B05">
      <w:pPr>
        <w:pStyle w:val="contentparagraph"/>
        <w:bidi/>
        <w:jc w:val="both"/>
        <w:divId w:val="562104591"/>
        <w:rPr>
          <w:rFonts w:cs="B Zar" w:hint="cs"/>
          <w:color w:val="000000"/>
          <w:sz w:val="36"/>
          <w:szCs w:val="36"/>
          <w:rtl/>
        </w:rPr>
      </w:pPr>
      <w:r>
        <w:rPr>
          <w:rStyle w:val="contenttext"/>
          <w:rFonts w:cs="B Zar" w:hint="cs"/>
          <w:color w:val="000000"/>
          <w:sz w:val="36"/>
          <w:szCs w:val="36"/>
          <w:rtl/>
        </w:rPr>
        <w:t>ماه، به خاطر حرکت به دور زمین،</w:t>
      </w:r>
      <w:r>
        <w:rPr>
          <w:rStyle w:val="contenttext"/>
          <w:rFonts w:cs="B Zar" w:hint="cs"/>
          <w:color w:val="000000"/>
          <w:sz w:val="36"/>
          <w:szCs w:val="36"/>
          <w:rtl/>
        </w:rPr>
        <w:t xml:space="preserve"> نور رسانی در شب، زیبایی و تقویم طبیعی بودن، ایجاد جزر و مدّ و نقش های دیگر آن در هستی، یکی از آیات بزرگ الهی است که سزاوار است به آن سوگند یاد شود.</w:t>
      </w:r>
    </w:p>
    <w:p w:rsidR="00000000" w:rsidRDefault="00EB7B05">
      <w:pPr>
        <w:pStyle w:val="contentparagraph"/>
        <w:bidi/>
        <w:jc w:val="both"/>
        <w:divId w:val="562104591"/>
        <w:rPr>
          <w:rFonts w:cs="B Zar" w:hint="cs"/>
          <w:color w:val="000000"/>
          <w:sz w:val="36"/>
          <w:szCs w:val="36"/>
          <w:rtl/>
        </w:rPr>
      </w:pPr>
      <w:r>
        <w:rPr>
          <w:rStyle w:val="contenttext"/>
          <w:rFonts w:cs="B Zar" w:hint="cs"/>
          <w:color w:val="000000"/>
          <w:sz w:val="36"/>
          <w:szCs w:val="36"/>
          <w:rtl/>
        </w:rPr>
        <w:t>خداوند در قرآن به تمام بخش های زمان یک بار سوگند یاد کرده است ولی به هنگام سحر سه بار سوگند یاد می کند. «وا</w:t>
      </w:r>
      <w:r>
        <w:rPr>
          <w:rStyle w:val="contenttext"/>
          <w:rFonts w:cs="B Zar" w:hint="cs"/>
          <w:color w:val="000000"/>
          <w:sz w:val="36"/>
          <w:szCs w:val="36"/>
          <w:rtl/>
        </w:rPr>
        <w:t>لفجر»</w:t>
      </w:r>
      <w:hyperlink w:anchor="content_note_381_2" w:tooltip="2489. فجر، 1." w:history="1">
        <w:r>
          <w:rPr>
            <w:rStyle w:val="Hyperlink"/>
            <w:rFonts w:cs="B Zar" w:hint="cs"/>
            <w:sz w:val="36"/>
            <w:szCs w:val="36"/>
            <w:rtl/>
          </w:rPr>
          <w:t>(2)</w:t>
        </w:r>
      </w:hyperlink>
      <w:r>
        <w:rPr>
          <w:rStyle w:val="contenttext"/>
          <w:rFonts w:cs="B Zar" w:hint="cs"/>
          <w:color w:val="000000"/>
          <w:sz w:val="36"/>
          <w:szCs w:val="36"/>
          <w:rtl/>
        </w:rPr>
        <w:t>، «والصبح»</w:t>
      </w:r>
      <w:hyperlink w:anchor="content_note_381_3" w:tooltip="2490. مدّثر، 34." w:history="1">
        <w:r>
          <w:rPr>
            <w:rStyle w:val="Hyperlink"/>
            <w:rFonts w:cs="B Zar" w:hint="cs"/>
            <w:sz w:val="36"/>
            <w:szCs w:val="36"/>
            <w:rtl/>
          </w:rPr>
          <w:t>(3)</w:t>
        </w:r>
      </w:hyperlink>
      <w:r>
        <w:rPr>
          <w:rStyle w:val="contenttext"/>
          <w:rFonts w:cs="B Zar" w:hint="cs"/>
          <w:color w:val="000000"/>
          <w:sz w:val="36"/>
          <w:szCs w:val="36"/>
          <w:rtl/>
        </w:rPr>
        <w:t>، «والضحی»</w:t>
      </w:r>
      <w:hyperlink w:anchor="content_note_381_4" w:tooltip="2491. ضحی، 1." w:history="1">
        <w:r>
          <w:rPr>
            <w:rStyle w:val="Hyperlink"/>
            <w:rFonts w:cs="B Zar" w:hint="cs"/>
            <w:sz w:val="36"/>
            <w:szCs w:val="36"/>
            <w:rtl/>
          </w:rPr>
          <w:t>(4)</w:t>
        </w:r>
      </w:hyperlink>
      <w:r>
        <w:rPr>
          <w:rStyle w:val="contenttext"/>
          <w:rFonts w:cs="B Zar" w:hint="cs"/>
          <w:color w:val="000000"/>
          <w:sz w:val="36"/>
          <w:szCs w:val="36"/>
          <w:rtl/>
        </w:rPr>
        <w:t>، «والعصر»</w:t>
      </w:r>
      <w:hyperlink w:anchor="content_note_381_5" w:tooltip="2492. عصر، 1." w:history="1">
        <w:r>
          <w:rPr>
            <w:rStyle w:val="Hyperlink"/>
            <w:rFonts w:cs="B Zar" w:hint="cs"/>
            <w:sz w:val="36"/>
            <w:szCs w:val="36"/>
            <w:rtl/>
          </w:rPr>
          <w:t>(5)</w:t>
        </w:r>
      </w:hyperlink>
      <w:r>
        <w:rPr>
          <w:rStyle w:val="contenttext"/>
          <w:rFonts w:cs="B Zar" w:hint="cs"/>
          <w:color w:val="000000"/>
          <w:sz w:val="36"/>
          <w:szCs w:val="36"/>
          <w:rtl/>
        </w:rPr>
        <w:t xml:space="preserve"> هر کدام یک بار آمده؛ امّا آنگاه که شب پایان می پذیرد و سحر می شود، با سه تعبیر آمده</w:t>
      </w:r>
    </w:p>
    <w:p w:rsidR="00000000" w:rsidRDefault="00EB7B05">
      <w:pPr>
        <w:pStyle w:val="contentparagraph"/>
        <w:bidi/>
        <w:jc w:val="both"/>
        <w:divId w:val="562104591"/>
        <w:rPr>
          <w:rFonts w:cs="B Zar" w:hint="cs"/>
          <w:color w:val="000000"/>
          <w:sz w:val="36"/>
          <w:szCs w:val="36"/>
          <w:rtl/>
        </w:rPr>
      </w:pPr>
      <w:r>
        <w:rPr>
          <w:rStyle w:val="contenttext"/>
          <w:rFonts w:cs="B Zar" w:hint="cs"/>
          <w:color w:val="000000"/>
          <w:sz w:val="36"/>
          <w:szCs w:val="36"/>
          <w:rtl/>
        </w:rPr>
        <w:t>ص:381</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80" style="width:0;height:1.5pt" o:hralign="center" o:hrstd="t" o:hr="t" fillcolor="#a0a0a0" stroked="f"/>
        </w:pict>
      </w:r>
    </w:p>
    <w:p w:rsidR="00000000" w:rsidRDefault="00EB7B05">
      <w:pPr>
        <w:bidi/>
        <w:jc w:val="both"/>
        <w:divId w:val="139198906"/>
        <w:rPr>
          <w:rFonts w:eastAsia="Times New Roman" w:cs="B Zar" w:hint="cs"/>
          <w:color w:val="000000"/>
          <w:sz w:val="36"/>
          <w:szCs w:val="36"/>
          <w:rtl/>
        </w:rPr>
      </w:pPr>
      <w:r>
        <w:rPr>
          <w:rFonts w:eastAsia="Times New Roman" w:cs="B Zar" w:hint="cs"/>
          <w:color w:val="000000"/>
          <w:sz w:val="36"/>
          <w:szCs w:val="36"/>
          <w:rtl/>
        </w:rPr>
        <w:t>1- 2488. ذیل آیات 32-37 سوره مدّثر.</w:t>
      </w:r>
    </w:p>
    <w:p w:rsidR="00000000" w:rsidRDefault="00EB7B05">
      <w:pPr>
        <w:bidi/>
        <w:jc w:val="both"/>
        <w:divId w:val="1379162266"/>
        <w:rPr>
          <w:rFonts w:eastAsia="Times New Roman" w:cs="B Zar" w:hint="cs"/>
          <w:color w:val="000000"/>
          <w:sz w:val="36"/>
          <w:szCs w:val="36"/>
          <w:rtl/>
        </w:rPr>
      </w:pPr>
      <w:r>
        <w:rPr>
          <w:rFonts w:eastAsia="Times New Roman" w:cs="B Zar" w:hint="cs"/>
          <w:color w:val="000000"/>
          <w:sz w:val="36"/>
          <w:szCs w:val="36"/>
          <w:rtl/>
        </w:rPr>
        <w:t>2- 2489. فجر، 1.</w:t>
      </w:r>
    </w:p>
    <w:p w:rsidR="00000000" w:rsidRDefault="00EB7B05">
      <w:pPr>
        <w:bidi/>
        <w:jc w:val="both"/>
        <w:divId w:val="968903049"/>
        <w:rPr>
          <w:rFonts w:eastAsia="Times New Roman" w:cs="B Zar" w:hint="cs"/>
          <w:color w:val="000000"/>
          <w:sz w:val="36"/>
          <w:szCs w:val="36"/>
          <w:rtl/>
        </w:rPr>
      </w:pPr>
      <w:r>
        <w:rPr>
          <w:rFonts w:eastAsia="Times New Roman" w:cs="B Zar" w:hint="cs"/>
          <w:color w:val="000000"/>
          <w:sz w:val="36"/>
          <w:szCs w:val="36"/>
          <w:rtl/>
        </w:rPr>
        <w:t>3- 2490. مدّثر، 34.</w:t>
      </w:r>
    </w:p>
    <w:p w:rsidR="00000000" w:rsidRDefault="00EB7B05">
      <w:pPr>
        <w:bidi/>
        <w:jc w:val="both"/>
        <w:divId w:val="608050612"/>
        <w:rPr>
          <w:rFonts w:eastAsia="Times New Roman" w:cs="B Zar" w:hint="cs"/>
          <w:color w:val="000000"/>
          <w:sz w:val="36"/>
          <w:szCs w:val="36"/>
          <w:rtl/>
        </w:rPr>
      </w:pPr>
      <w:r>
        <w:rPr>
          <w:rFonts w:eastAsia="Times New Roman" w:cs="B Zar" w:hint="cs"/>
          <w:color w:val="000000"/>
          <w:sz w:val="36"/>
          <w:szCs w:val="36"/>
          <w:rtl/>
        </w:rPr>
        <w:t>4- 2491. ضحی، 1.</w:t>
      </w:r>
    </w:p>
    <w:p w:rsidR="00000000" w:rsidRDefault="00EB7B05">
      <w:pPr>
        <w:bidi/>
        <w:jc w:val="both"/>
        <w:divId w:val="412900838"/>
        <w:rPr>
          <w:rFonts w:eastAsia="Times New Roman" w:cs="B Zar" w:hint="cs"/>
          <w:color w:val="000000"/>
          <w:sz w:val="36"/>
          <w:szCs w:val="36"/>
          <w:rtl/>
        </w:rPr>
      </w:pPr>
      <w:r>
        <w:rPr>
          <w:rFonts w:eastAsia="Times New Roman" w:cs="B Zar" w:hint="cs"/>
          <w:color w:val="000000"/>
          <w:sz w:val="36"/>
          <w:szCs w:val="36"/>
          <w:rtl/>
        </w:rPr>
        <w:t>5- 2492. عصر، 1.</w:t>
      </w:r>
    </w:p>
    <w:p w:rsidR="00000000" w:rsidRDefault="00EB7B05">
      <w:pPr>
        <w:pStyle w:val="contentparagraph"/>
        <w:bidi/>
        <w:jc w:val="both"/>
        <w:divId w:val="543374668"/>
        <w:rPr>
          <w:rFonts w:cs="B Zar" w:hint="cs"/>
          <w:color w:val="000000"/>
          <w:sz w:val="36"/>
          <w:szCs w:val="36"/>
          <w:rtl/>
        </w:rPr>
      </w:pPr>
      <w:r>
        <w:rPr>
          <w:rStyle w:val="contenttext"/>
          <w:rFonts w:cs="B Zar" w:hint="cs"/>
          <w:color w:val="000000"/>
          <w:sz w:val="36"/>
          <w:szCs w:val="36"/>
          <w:rtl/>
        </w:rPr>
        <w:t>است: «والیل اذ ادبر»</w:t>
      </w:r>
      <w:hyperlink w:anchor="content_note_382_1" w:tooltip="2493. مدّثر، 33." w:history="1">
        <w:r>
          <w:rPr>
            <w:rStyle w:val="Hyperlink"/>
            <w:rFonts w:cs="B Zar" w:hint="cs"/>
            <w:sz w:val="36"/>
            <w:szCs w:val="36"/>
            <w:rtl/>
          </w:rPr>
          <w:t>(1)</w:t>
        </w:r>
      </w:hyperlink>
      <w:r>
        <w:rPr>
          <w:rStyle w:val="contenttext"/>
          <w:rFonts w:cs="B Zar" w:hint="cs"/>
          <w:color w:val="000000"/>
          <w:sz w:val="36"/>
          <w:szCs w:val="36"/>
          <w:rtl/>
        </w:rPr>
        <w:t>، «والیل اذا یسر»</w:t>
      </w:r>
      <w:hyperlink w:anchor="content_note_382_2" w:tooltip="2494. فجر، 4." w:history="1">
        <w:r>
          <w:rPr>
            <w:rStyle w:val="Hyperlink"/>
            <w:rFonts w:cs="B Zar" w:hint="cs"/>
            <w:sz w:val="36"/>
            <w:szCs w:val="36"/>
            <w:rtl/>
          </w:rPr>
          <w:t>(2)</w:t>
        </w:r>
      </w:hyperlink>
      <w:r>
        <w:rPr>
          <w:rStyle w:val="contenttext"/>
          <w:rFonts w:cs="B Zar" w:hint="cs"/>
          <w:color w:val="000000"/>
          <w:sz w:val="36"/>
          <w:szCs w:val="36"/>
          <w:rtl/>
        </w:rPr>
        <w:t>، «والیل اذا عسعس»</w:t>
      </w:r>
      <w:hyperlink w:anchor="content_note_382_3" w:tooltip="2495. تکویر، 17." w:history="1">
        <w:r>
          <w:rPr>
            <w:rStyle w:val="Hyperlink"/>
            <w:rFonts w:cs="B Zar" w:hint="cs"/>
            <w:sz w:val="36"/>
            <w:szCs w:val="36"/>
            <w:rtl/>
          </w:rPr>
          <w:t>(3)</w:t>
        </w:r>
      </w:hyperlink>
    </w:p>
    <w:p w:rsidR="00000000" w:rsidRDefault="00EB7B05">
      <w:pPr>
        <w:pStyle w:val="Heading3"/>
        <w:shd w:val="clear" w:color="auto" w:fill="FFFFFF"/>
        <w:bidi/>
        <w:jc w:val="both"/>
        <w:divId w:val="629092603"/>
        <w:rPr>
          <w:rFonts w:eastAsia="Times New Roman" w:cs="B Titr" w:hint="cs"/>
          <w:b w:val="0"/>
          <w:bCs w:val="0"/>
          <w:color w:val="FF0080"/>
          <w:sz w:val="30"/>
          <w:szCs w:val="30"/>
          <w:rtl/>
        </w:rPr>
      </w:pPr>
      <w:r>
        <w:rPr>
          <w:rFonts w:eastAsia="Times New Roman" w:cs="B Titr" w:hint="cs"/>
          <w:b w:val="0"/>
          <w:bCs w:val="0"/>
          <w:color w:val="FF0080"/>
          <w:sz w:val="30"/>
          <w:szCs w:val="30"/>
          <w:rtl/>
        </w:rPr>
        <w:t>381. اقسام سوگند در قرآن</w:t>
      </w:r>
    </w:p>
    <w:p w:rsidR="00000000" w:rsidRDefault="00EB7B05">
      <w:pPr>
        <w:pStyle w:val="contentparagraph"/>
        <w:bidi/>
        <w:jc w:val="both"/>
        <w:divId w:val="629092603"/>
        <w:rPr>
          <w:rFonts w:cs="B Zar" w:hint="cs"/>
          <w:color w:val="000000"/>
          <w:sz w:val="36"/>
          <w:szCs w:val="36"/>
          <w:rtl/>
        </w:rPr>
      </w:pPr>
      <w:hyperlink w:anchor="content_note_382_4" w:tooltip="2496. ذیل آیات 9-15 سوره شمس." w:history="1">
        <w:r>
          <w:rPr>
            <w:rStyle w:val="Hyperlink"/>
            <w:rFonts w:cs="B Zar" w:hint="cs"/>
            <w:sz w:val="36"/>
            <w:szCs w:val="36"/>
            <w:rtl/>
          </w:rPr>
          <w:t>(4)</w:t>
        </w:r>
      </w:hyperlink>
    </w:p>
    <w:p w:rsidR="00000000" w:rsidRDefault="00EB7B05">
      <w:pPr>
        <w:pStyle w:val="contentparagraph"/>
        <w:bidi/>
        <w:jc w:val="both"/>
        <w:divId w:val="629092603"/>
        <w:rPr>
          <w:rFonts w:cs="B Zar" w:hint="cs"/>
          <w:color w:val="000000"/>
          <w:sz w:val="36"/>
          <w:szCs w:val="36"/>
          <w:rtl/>
        </w:rPr>
      </w:pPr>
      <w:r>
        <w:rPr>
          <w:rStyle w:val="contenttext"/>
          <w:rFonts w:cs="B Zar" w:hint="cs"/>
          <w:color w:val="000000"/>
          <w:sz w:val="36"/>
          <w:szCs w:val="36"/>
          <w:rtl/>
        </w:rPr>
        <w:t>در قرآن، بعضی مطالب با یک سوگند آمده است. «والعصر انّ الانسان لفی خسر»</w:t>
      </w:r>
    </w:p>
    <w:p w:rsidR="00000000" w:rsidRDefault="00EB7B05">
      <w:pPr>
        <w:pStyle w:val="contentparagraph"/>
        <w:bidi/>
        <w:jc w:val="both"/>
        <w:divId w:val="629092603"/>
        <w:rPr>
          <w:rFonts w:cs="B Zar" w:hint="cs"/>
          <w:color w:val="000000"/>
          <w:sz w:val="36"/>
          <w:szCs w:val="36"/>
          <w:rtl/>
        </w:rPr>
      </w:pPr>
      <w:r>
        <w:rPr>
          <w:rStyle w:val="contenttext"/>
          <w:rFonts w:cs="B Zar" w:hint="cs"/>
          <w:color w:val="000000"/>
          <w:sz w:val="36"/>
          <w:szCs w:val="36"/>
          <w:rtl/>
        </w:rPr>
        <w:t>گاهی دو سوگند پشت سرهم آمده است. «والضحی والیل اذا سَجی»</w:t>
      </w:r>
    </w:p>
    <w:p w:rsidR="00000000" w:rsidRDefault="00EB7B05">
      <w:pPr>
        <w:pStyle w:val="contentparagraph"/>
        <w:bidi/>
        <w:jc w:val="both"/>
        <w:divId w:val="629092603"/>
        <w:rPr>
          <w:rFonts w:cs="B Zar" w:hint="cs"/>
          <w:color w:val="000000"/>
          <w:sz w:val="36"/>
          <w:szCs w:val="36"/>
          <w:rtl/>
        </w:rPr>
      </w:pPr>
      <w:r>
        <w:rPr>
          <w:rStyle w:val="contenttext"/>
          <w:rFonts w:cs="B Zar" w:hint="cs"/>
          <w:color w:val="000000"/>
          <w:sz w:val="36"/>
          <w:szCs w:val="36"/>
          <w:rtl/>
        </w:rPr>
        <w:t>گاهی سه سوگ</w:t>
      </w:r>
      <w:r>
        <w:rPr>
          <w:rStyle w:val="contenttext"/>
          <w:rFonts w:cs="B Zar" w:hint="cs"/>
          <w:color w:val="000000"/>
          <w:sz w:val="36"/>
          <w:szCs w:val="36"/>
          <w:rtl/>
        </w:rPr>
        <w:t>ند در پی هم آمده است: «والعادیات ضَبحا، فالموریات قدحا، فالمغیرات صُبحا»</w:t>
      </w:r>
    </w:p>
    <w:p w:rsidR="00000000" w:rsidRDefault="00EB7B05">
      <w:pPr>
        <w:pStyle w:val="contentparagraph"/>
        <w:bidi/>
        <w:jc w:val="both"/>
        <w:divId w:val="629092603"/>
        <w:rPr>
          <w:rFonts w:cs="B Zar" w:hint="cs"/>
          <w:color w:val="000000"/>
          <w:sz w:val="36"/>
          <w:szCs w:val="36"/>
          <w:rtl/>
        </w:rPr>
      </w:pPr>
      <w:r>
        <w:rPr>
          <w:rStyle w:val="contenttext"/>
          <w:rFonts w:cs="B Zar" w:hint="cs"/>
          <w:color w:val="000000"/>
          <w:sz w:val="36"/>
          <w:szCs w:val="36"/>
          <w:rtl/>
        </w:rPr>
        <w:t>گاهی چهار سوگند: «والتین و الزیتون و طور سینین و هذا البلد الامین»</w:t>
      </w:r>
    </w:p>
    <w:p w:rsidR="00000000" w:rsidRDefault="00EB7B05">
      <w:pPr>
        <w:pStyle w:val="contentparagraph"/>
        <w:bidi/>
        <w:jc w:val="both"/>
        <w:divId w:val="629092603"/>
        <w:rPr>
          <w:rFonts w:cs="B Zar" w:hint="cs"/>
          <w:color w:val="000000"/>
          <w:sz w:val="36"/>
          <w:szCs w:val="36"/>
          <w:rtl/>
        </w:rPr>
      </w:pPr>
      <w:r>
        <w:rPr>
          <w:rStyle w:val="contenttext"/>
          <w:rFonts w:cs="B Zar" w:hint="cs"/>
          <w:color w:val="000000"/>
          <w:sz w:val="36"/>
          <w:szCs w:val="36"/>
          <w:rtl/>
        </w:rPr>
        <w:t>گاهی پنج سوگند: «والفجر، ولیال عشر، والشفع والوتر، والیل اذا یسر»</w:t>
      </w:r>
    </w:p>
    <w:p w:rsidR="00000000" w:rsidRDefault="00EB7B05">
      <w:pPr>
        <w:pStyle w:val="contentparagraph"/>
        <w:bidi/>
        <w:jc w:val="both"/>
        <w:divId w:val="629092603"/>
        <w:rPr>
          <w:rFonts w:cs="B Zar" w:hint="cs"/>
          <w:color w:val="000000"/>
          <w:sz w:val="36"/>
          <w:szCs w:val="36"/>
          <w:rtl/>
        </w:rPr>
      </w:pPr>
      <w:r>
        <w:rPr>
          <w:rStyle w:val="contenttext"/>
          <w:rFonts w:cs="B Zar" w:hint="cs"/>
          <w:color w:val="000000"/>
          <w:sz w:val="36"/>
          <w:szCs w:val="36"/>
          <w:rtl/>
        </w:rPr>
        <w:t>ولی خداوند در سوره شمس، ابتدا یازده سوگند یاد کرده و سپس به اهمیّت تزکیه نفس اشاره کرده است.</w:t>
      </w:r>
    </w:p>
    <w:p w:rsidR="00000000" w:rsidRDefault="00EB7B05">
      <w:pPr>
        <w:pStyle w:val="Heading3"/>
        <w:shd w:val="clear" w:color="auto" w:fill="FFFFFF"/>
        <w:bidi/>
        <w:jc w:val="both"/>
        <w:divId w:val="1792045845"/>
        <w:rPr>
          <w:rFonts w:eastAsia="Times New Roman" w:cs="B Titr" w:hint="cs"/>
          <w:b w:val="0"/>
          <w:bCs w:val="0"/>
          <w:color w:val="FF0080"/>
          <w:sz w:val="30"/>
          <w:szCs w:val="30"/>
          <w:rtl/>
        </w:rPr>
      </w:pPr>
      <w:r>
        <w:rPr>
          <w:rFonts w:eastAsia="Times New Roman" w:cs="B Titr" w:hint="cs"/>
          <w:b w:val="0"/>
          <w:bCs w:val="0"/>
          <w:color w:val="FF0080"/>
          <w:sz w:val="30"/>
          <w:szCs w:val="30"/>
          <w:rtl/>
        </w:rPr>
        <w:t>382. سوگند خداوند به قلم</w:t>
      </w:r>
    </w:p>
    <w:p w:rsidR="00000000" w:rsidRDefault="00EB7B05">
      <w:pPr>
        <w:pStyle w:val="contentparagraph"/>
        <w:bidi/>
        <w:jc w:val="both"/>
        <w:divId w:val="1792045845"/>
        <w:rPr>
          <w:rFonts w:cs="B Zar" w:hint="cs"/>
          <w:color w:val="000000"/>
          <w:sz w:val="36"/>
          <w:szCs w:val="36"/>
          <w:rtl/>
        </w:rPr>
      </w:pPr>
      <w:hyperlink w:anchor="content_note_382_5" w:tooltip="2497. ذیل آیه 1 سوره قلم." w:history="1">
        <w:r>
          <w:rPr>
            <w:rStyle w:val="Hyperlink"/>
            <w:rFonts w:cs="B Zar" w:hint="cs"/>
            <w:sz w:val="36"/>
            <w:szCs w:val="36"/>
            <w:rtl/>
          </w:rPr>
          <w:t>(5)</w:t>
        </w:r>
      </w:hyperlink>
    </w:p>
    <w:p w:rsidR="00000000" w:rsidRDefault="00EB7B05">
      <w:pPr>
        <w:pStyle w:val="contentparagraph"/>
        <w:bidi/>
        <w:jc w:val="both"/>
        <w:divId w:val="1792045845"/>
        <w:rPr>
          <w:rFonts w:cs="B Zar" w:hint="cs"/>
          <w:color w:val="000000"/>
          <w:sz w:val="36"/>
          <w:szCs w:val="36"/>
          <w:rtl/>
        </w:rPr>
      </w:pPr>
      <w:r>
        <w:rPr>
          <w:rStyle w:val="contenttext"/>
          <w:rFonts w:cs="B Zar" w:hint="cs"/>
          <w:color w:val="000000"/>
          <w:sz w:val="36"/>
          <w:szCs w:val="36"/>
          <w:rtl/>
        </w:rPr>
        <w:t>ن وَالْقَلَمِ وَمَا یَسْطُرُونَ</w:t>
      </w:r>
    </w:p>
    <w:p w:rsidR="00000000" w:rsidRDefault="00EB7B05">
      <w:pPr>
        <w:pStyle w:val="contentparagraph"/>
        <w:bidi/>
        <w:jc w:val="both"/>
        <w:divId w:val="1792045845"/>
        <w:rPr>
          <w:rFonts w:cs="B Zar" w:hint="cs"/>
          <w:color w:val="000000"/>
          <w:sz w:val="36"/>
          <w:szCs w:val="36"/>
          <w:rtl/>
        </w:rPr>
      </w:pPr>
      <w:r>
        <w:rPr>
          <w:rStyle w:val="contenttext"/>
          <w:rFonts w:cs="B Zar" w:hint="cs"/>
          <w:color w:val="000000"/>
          <w:sz w:val="36"/>
          <w:szCs w:val="36"/>
          <w:rtl/>
        </w:rPr>
        <w:t>نون. به قلم و آنچه می نویسند سوگند.</w:t>
      </w:r>
    </w:p>
    <w:p w:rsidR="00000000" w:rsidRDefault="00EB7B05">
      <w:pPr>
        <w:pStyle w:val="contentparagraph"/>
        <w:bidi/>
        <w:jc w:val="both"/>
        <w:divId w:val="1792045845"/>
        <w:rPr>
          <w:rFonts w:cs="B Zar" w:hint="cs"/>
          <w:color w:val="000000"/>
          <w:sz w:val="36"/>
          <w:szCs w:val="36"/>
          <w:rtl/>
        </w:rPr>
      </w:pPr>
      <w:r>
        <w:rPr>
          <w:rStyle w:val="contenttext"/>
          <w:rFonts w:cs="B Zar" w:hint="cs"/>
          <w:color w:val="000000"/>
          <w:sz w:val="36"/>
          <w:szCs w:val="36"/>
          <w:rtl/>
        </w:rPr>
        <w:t>نقش قلم از نقش زبان، شمشیر، درهم و دینار، شهرت و فرزند بیشتر است. زیرا قلم تجربه قرنها را به هم منتقل می کند و فرهنگ را رشد می دهد. افراد را با قلم می توان خواب یا بیدار کرد. ملتی را می توان با قلم، عزیز یا ذلیل کرد. قلم</w:t>
      </w:r>
      <w:r>
        <w:rPr>
          <w:rStyle w:val="contenttext"/>
          <w:rFonts w:cs="B Zar" w:hint="cs"/>
          <w:color w:val="000000"/>
          <w:sz w:val="36"/>
          <w:szCs w:val="36"/>
          <w:rtl/>
        </w:rPr>
        <w:t xml:space="preserve"> یک فریاد ساکت است. قلم سند رسمی است. قلم گزارشگر تاریخ است. </w:t>
      </w:r>
    </w:p>
    <w:p w:rsidR="00000000" w:rsidRDefault="00EB7B05">
      <w:pPr>
        <w:pStyle w:val="contentparagraph"/>
        <w:bidi/>
        <w:jc w:val="both"/>
        <w:divId w:val="1792045845"/>
        <w:rPr>
          <w:rFonts w:cs="B Zar" w:hint="cs"/>
          <w:color w:val="000000"/>
          <w:sz w:val="36"/>
          <w:szCs w:val="36"/>
          <w:rtl/>
        </w:rPr>
      </w:pPr>
      <w:r>
        <w:rPr>
          <w:rStyle w:val="contenttext"/>
          <w:rFonts w:cs="B Zar" w:hint="cs"/>
          <w:color w:val="000000"/>
          <w:sz w:val="36"/>
          <w:szCs w:val="36"/>
          <w:rtl/>
        </w:rPr>
        <w:t>سوگند به قلم، نشانه فرهنگ و تمدن است. تکیه بر قلم، تکیه بر سند و استدلال است. رابطه با قلم رابطه با علم است. در میان تمام صداها، سه صدا امتیاز دارد: صدای قلم دانشمندان، صدای پای مجاهدان و صدای چ</w:t>
      </w:r>
      <w:r>
        <w:rPr>
          <w:rStyle w:val="contenttext"/>
          <w:rFonts w:cs="B Zar" w:hint="cs"/>
          <w:color w:val="000000"/>
          <w:sz w:val="36"/>
          <w:szCs w:val="36"/>
          <w:rtl/>
        </w:rPr>
        <w:t>رخ ریسندگان. آری امّتی عزیز است که علم و</w:t>
      </w:r>
    </w:p>
    <w:p w:rsidR="00000000" w:rsidRDefault="00EB7B05">
      <w:pPr>
        <w:pStyle w:val="contentparagraph"/>
        <w:bidi/>
        <w:jc w:val="both"/>
        <w:divId w:val="1792045845"/>
        <w:rPr>
          <w:rFonts w:cs="B Zar" w:hint="cs"/>
          <w:color w:val="000000"/>
          <w:sz w:val="36"/>
          <w:szCs w:val="36"/>
          <w:rtl/>
        </w:rPr>
      </w:pPr>
      <w:r>
        <w:rPr>
          <w:rStyle w:val="contenttext"/>
          <w:rFonts w:cs="B Zar" w:hint="cs"/>
          <w:color w:val="000000"/>
          <w:sz w:val="36"/>
          <w:szCs w:val="36"/>
          <w:rtl/>
        </w:rPr>
        <w:t>ص:382</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81" style="width:0;height:1.5pt" o:hralign="center" o:hrstd="t" o:hr="t" fillcolor="#a0a0a0" stroked="f"/>
        </w:pict>
      </w:r>
    </w:p>
    <w:p w:rsidR="00000000" w:rsidRDefault="00EB7B05">
      <w:pPr>
        <w:bidi/>
        <w:jc w:val="both"/>
        <w:divId w:val="839270128"/>
        <w:rPr>
          <w:rFonts w:eastAsia="Times New Roman" w:cs="B Zar" w:hint="cs"/>
          <w:color w:val="000000"/>
          <w:sz w:val="36"/>
          <w:szCs w:val="36"/>
          <w:rtl/>
        </w:rPr>
      </w:pPr>
      <w:r>
        <w:rPr>
          <w:rFonts w:eastAsia="Times New Roman" w:cs="B Zar" w:hint="cs"/>
          <w:color w:val="000000"/>
          <w:sz w:val="36"/>
          <w:szCs w:val="36"/>
          <w:rtl/>
        </w:rPr>
        <w:t>1- 2493. مدّثر، 33.</w:t>
      </w:r>
    </w:p>
    <w:p w:rsidR="00000000" w:rsidRDefault="00EB7B05">
      <w:pPr>
        <w:bidi/>
        <w:jc w:val="both"/>
        <w:divId w:val="107822106"/>
        <w:rPr>
          <w:rFonts w:eastAsia="Times New Roman" w:cs="B Zar" w:hint="cs"/>
          <w:color w:val="000000"/>
          <w:sz w:val="36"/>
          <w:szCs w:val="36"/>
          <w:rtl/>
        </w:rPr>
      </w:pPr>
      <w:r>
        <w:rPr>
          <w:rFonts w:eastAsia="Times New Roman" w:cs="B Zar" w:hint="cs"/>
          <w:color w:val="000000"/>
          <w:sz w:val="36"/>
          <w:szCs w:val="36"/>
          <w:rtl/>
        </w:rPr>
        <w:t>2- 2494. فجر، 4.</w:t>
      </w:r>
    </w:p>
    <w:p w:rsidR="00000000" w:rsidRDefault="00EB7B05">
      <w:pPr>
        <w:bidi/>
        <w:jc w:val="both"/>
        <w:divId w:val="1573814136"/>
        <w:rPr>
          <w:rFonts w:eastAsia="Times New Roman" w:cs="B Zar" w:hint="cs"/>
          <w:color w:val="000000"/>
          <w:sz w:val="36"/>
          <w:szCs w:val="36"/>
          <w:rtl/>
        </w:rPr>
      </w:pPr>
      <w:r>
        <w:rPr>
          <w:rFonts w:eastAsia="Times New Roman" w:cs="B Zar" w:hint="cs"/>
          <w:color w:val="000000"/>
          <w:sz w:val="36"/>
          <w:szCs w:val="36"/>
          <w:rtl/>
        </w:rPr>
        <w:t>3- 2495. تکویر، 17.</w:t>
      </w:r>
    </w:p>
    <w:p w:rsidR="00000000" w:rsidRDefault="00EB7B05">
      <w:pPr>
        <w:bidi/>
        <w:jc w:val="both"/>
        <w:divId w:val="1209683685"/>
        <w:rPr>
          <w:rFonts w:eastAsia="Times New Roman" w:cs="B Zar" w:hint="cs"/>
          <w:color w:val="000000"/>
          <w:sz w:val="36"/>
          <w:szCs w:val="36"/>
          <w:rtl/>
        </w:rPr>
      </w:pPr>
      <w:r>
        <w:rPr>
          <w:rFonts w:eastAsia="Times New Roman" w:cs="B Zar" w:hint="cs"/>
          <w:color w:val="000000"/>
          <w:sz w:val="36"/>
          <w:szCs w:val="36"/>
          <w:rtl/>
        </w:rPr>
        <w:t>4- 2496. ذیل آیات 9-15 سوره شمس.</w:t>
      </w:r>
    </w:p>
    <w:p w:rsidR="00000000" w:rsidRDefault="00EB7B05">
      <w:pPr>
        <w:bidi/>
        <w:jc w:val="both"/>
        <w:divId w:val="1177112721"/>
        <w:rPr>
          <w:rFonts w:eastAsia="Times New Roman" w:cs="B Zar" w:hint="cs"/>
          <w:color w:val="000000"/>
          <w:sz w:val="36"/>
          <w:szCs w:val="36"/>
          <w:rtl/>
        </w:rPr>
      </w:pPr>
      <w:r>
        <w:rPr>
          <w:rFonts w:eastAsia="Times New Roman" w:cs="B Zar" w:hint="cs"/>
          <w:color w:val="000000"/>
          <w:sz w:val="36"/>
          <w:szCs w:val="36"/>
          <w:rtl/>
        </w:rPr>
        <w:t>5- 2497. ذیل آیه 1 سوره قلم.</w:t>
      </w:r>
    </w:p>
    <w:p w:rsidR="00000000" w:rsidRDefault="00EB7B05">
      <w:pPr>
        <w:pStyle w:val="contentparagraph"/>
        <w:bidi/>
        <w:jc w:val="both"/>
        <w:divId w:val="202713869"/>
        <w:rPr>
          <w:rFonts w:cs="B Zar" w:hint="cs"/>
          <w:color w:val="000000"/>
          <w:sz w:val="36"/>
          <w:szCs w:val="36"/>
          <w:rtl/>
        </w:rPr>
      </w:pPr>
      <w:r>
        <w:rPr>
          <w:rStyle w:val="contenttext"/>
          <w:rFonts w:cs="B Zar" w:hint="cs"/>
          <w:color w:val="000000"/>
          <w:sz w:val="36"/>
          <w:szCs w:val="36"/>
          <w:rtl/>
        </w:rPr>
        <w:t>قدرت و اقتصادش پویا باشد و اگر امروز بخواهیم این سه ص</w:t>
      </w:r>
      <w:r>
        <w:rPr>
          <w:rStyle w:val="contenttext"/>
          <w:rFonts w:cs="B Zar" w:hint="cs"/>
          <w:color w:val="000000"/>
          <w:sz w:val="36"/>
          <w:szCs w:val="36"/>
          <w:rtl/>
        </w:rPr>
        <w:t xml:space="preserve">دا را نقل کنیم، باید بگوییم و صدای چاپخانه، توپخانه و کارخانه. و یعنی قدرت علمی، نظامی و اقتصادی. </w:t>
      </w:r>
    </w:p>
    <w:p w:rsidR="00000000" w:rsidRDefault="00EB7B05">
      <w:pPr>
        <w:pStyle w:val="contentparagraph"/>
        <w:bidi/>
        <w:jc w:val="both"/>
        <w:divId w:val="202713869"/>
        <w:rPr>
          <w:rFonts w:cs="B Zar" w:hint="cs"/>
          <w:color w:val="000000"/>
          <w:sz w:val="36"/>
          <w:szCs w:val="36"/>
          <w:rtl/>
        </w:rPr>
      </w:pPr>
      <w:r>
        <w:rPr>
          <w:rStyle w:val="contenttext"/>
          <w:rFonts w:cs="B Zar" w:hint="cs"/>
          <w:color w:val="000000"/>
          <w:sz w:val="36"/>
          <w:szCs w:val="36"/>
          <w:rtl/>
        </w:rPr>
        <w:t>قلم ها و نوشته ها، حافظ علومند. در حدیث می خوانیم: «قیّدوا العلم بالکتابهِ»</w:t>
      </w:r>
      <w:hyperlink w:anchor="content_note_383_1" w:tooltip="2498. بحارالانوار، ج 2، ص 52." w:history="1">
        <w:r>
          <w:rPr>
            <w:rStyle w:val="Hyperlink"/>
            <w:rFonts w:cs="B Zar" w:hint="cs"/>
            <w:sz w:val="36"/>
            <w:szCs w:val="36"/>
            <w:rtl/>
          </w:rPr>
          <w:t>(1)</w:t>
        </w:r>
      </w:hyperlink>
    </w:p>
    <w:p w:rsidR="00000000" w:rsidRDefault="00EB7B05">
      <w:pPr>
        <w:pStyle w:val="contentparagraph"/>
        <w:bidi/>
        <w:jc w:val="both"/>
        <w:divId w:val="202713869"/>
        <w:rPr>
          <w:rFonts w:cs="B Zar" w:hint="cs"/>
          <w:color w:val="000000"/>
          <w:sz w:val="36"/>
          <w:szCs w:val="36"/>
          <w:rtl/>
        </w:rPr>
      </w:pPr>
      <w:r>
        <w:rPr>
          <w:rStyle w:val="contenttext"/>
          <w:rFonts w:cs="B Zar" w:hint="cs"/>
          <w:color w:val="000000"/>
          <w:sz w:val="36"/>
          <w:szCs w:val="36"/>
          <w:rtl/>
        </w:rPr>
        <w:t>کس</w:t>
      </w:r>
      <w:r>
        <w:rPr>
          <w:rStyle w:val="contenttext"/>
          <w:rFonts w:cs="B Zar" w:hint="cs"/>
          <w:color w:val="000000"/>
          <w:sz w:val="36"/>
          <w:szCs w:val="36"/>
          <w:rtl/>
        </w:rPr>
        <w:t>ی به قلم و نوشته سوگند یاد می کند که در تمام عمرش یک سطر ننوشت: «لا تخطّه بیمینک»</w:t>
      </w:r>
      <w:hyperlink w:anchor="content_note_383_2" w:tooltip="2499. عنکبوت، 48." w:history="1">
        <w:r>
          <w:rPr>
            <w:rStyle w:val="Hyperlink"/>
            <w:rFonts w:cs="B Zar" w:hint="cs"/>
            <w:sz w:val="36"/>
            <w:szCs w:val="36"/>
            <w:rtl/>
          </w:rPr>
          <w:t>(2)</w:t>
        </w:r>
      </w:hyperlink>
      <w:r>
        <w:rPr>
          <w:rStyle w:val="contenttext"/>
          <w:rFonts w:cs="B Zar" w:hint="cs"/>
          <w:color w:val="000000"/>
          <w:sz w:val="36"/>
          <w:szCs w:val="36"/>
          <w:rtl/>
        </w:rPr>
        <w:t>. به قول حافظ:</w:t>
      </w:r>
    </w:p>
    <w:p w:rsidR="00000000" w:rsidRDefault="00EB7B05">
      <w:pPr>
        <w:pStyle w:val="contentparagraph"/>
        <w:bidi/>
        <w:jc w:val="both"/>
        <w:divId w:val="202713869"/>
        <w:rPr>
          <w:rFonts w:cs="B Zar" w:hint="cs"/>
          <w:color w:val="000000"/>
          <w:sz w:val="36"/>
          <w:szCs w:val="36"/>
          <w:rtl/>
        </w:rPr>
      </w:pPr>
      <w:r>
        <w:rPr>
          <w:rStyle w:val="contenttext"/>
          <w:rFonts w:cs="B Zar" w:hint="cs"/>
          <w:color w:val="000000"/>
          <w:sz w:val="36"/>
          <w:szCs w:val="36"/>
          <w:rtl/>
        </w:rPr>
        <w:t>نگار من که به مکتب نرفت و خط ننوشت</w:t>
      </w:r>
    </w:p>
    <w:p w:rsidR="00000000" w:rsidRDefault="00EB7B05">
      <w:pPr>
        <w:pStyle w:val="contentparagraph"/>
        <w:bidi/>
        <w:jc w:val="both"/>
        <w:divId w:val="202713869"/>
        <w:rPr>
          <w:rFonts w:cs="B Zar" w:hint="cs"/>
          <w:color w:val="000000"/>
          <w:sz w:val="36"/>
          <w:szCs w:val="36"/>
          <w:rtl/>
        </w:rPr>
      </w:pPr>
      <w:r>
        <w:rPr>
          <w:rStyle w:val="contenttext"/>
          <w:rFonts w:cs="B Zar" w:hint="cs"/>
          <w:color w:val="000000"/>
          <w:sz w:val="36"/>
          <w:szCs w:val="36"/>
          <w:rtl/>
        </w:rPr>
        <w:t>به غمزه مسئله آموز صد مدرّس شد</w:t>
      </w:r>
    </w:p>
    <w:p w:rsidR="00000000" w:rsidRDefault="00EB7B05">
      <w:pPr>
        <w:pStyle w:val="Heading3"/>
        <w:shd w:val="clear" w:color="auto" w:fill="FFFFFF"/>
        <w:bidi/>
        <w:jc w:val="both"/>
        <w:divId w:val="2032871350"/>
        <w:rPr>
          <w:rFonts w:eastAsia="Times New Roman" w:cs="B Titr" w:hint="cs"/>
          <w:b w:val="0"/>
          <w:bCs w:val="0"/>
          <w:color w:val="FF0080"/>
          <w:sz w:val="30"/>
          <w:szCs w:val="30"/>
          <w:rtl/>
        </w:rPr>
      </w:pPr>
      <w:r>
        <w:rPr>
          <w:rFonts w:eastAsia="Times New Roman" w:cs="B Titr" w:hint="cs"/>
          <w:b w:val="0"/>
          <w:bCs w:val="0"/>
          <w:color w:val="FF0080"/>
          <w:sz w:val="30"/>
          <w:szCs w:val="30"/>
          <w:rtl/>
        </w:rPr>
        <w:t>383. ترتیل قرآن</w:t>
      </w:r>
    </w:p>
    <w:p w:rsidR="00000000" w:rsidRDefault="00EB7B05">
      <w:pPr>
        <w:pStyle w:val="contentparagraph"/>
        <w:bidi/>
        <w:jc w:val="both"/>
        <w:divId w:val="2032871350"/>
        <w:rPr>
          <w:rFonts w:cs="B Zar" w:hint="cs"/>
          <w:color w:val="000000"/>
          <w:sz w:val="36"/>
          <w:szCs w:val="36"/>
          <w:rtl/>
        </w:rPr>
      </w:pPr>
      <w:hyperlink w:anchor="content_note_383_3" w:tooltip="2500. ذیل آیات 1-5 سوره مزّمل." w:history="1">
        <w:r>
          <w:rPr>
            <w:rStyle w:val="Hyperlink"/>
            <w:rFonts w:cs="B Zar" w:hint="cs"/>
            <w:sz w:val="36"/>
            <w:szCs w:val="36"/>
            <w:rtl/>
          </w:rPr>
          <w:t>(3)</w:t>
        </w:r>
      </w:hyperlink>
    </w:p>
    <w:p w:rsidR="00000000" w:rsidRDefault="00EB7B05">
      <w:pPr>
        <w:pStyle w:val="contentparagraph"/>
        <w:bidi/>
        <w:jc w:val="both"/>
        <w:divId w:val="2032871350"/>
        <w:rPr>
          <w:rFonts w:cs="B Zar" w:hint="cs"/>
          <w:color w:val="000000"/>
          <w:sz w:val="36"/>
          <w:szCs w:val="36"/>
          <w:rtl/>
        </w:rPr>
      </w:pPr>
      <w:r>
        <w:rPr>
          <w:rStyle w:val="contenttext"/>
          <w:rFonts w:cs="B Zar" w:hint="cs"/>
          <w:color w:val="000000"/>
          <w:sz w:val="36"/>
          <w:szCs w:val="36"/>
          <w:rtl/>
        </w:rPr>
        <w:t>«ترتیل» به معنای آهسته و درست و بدون شتاب خواندن قرآن است.</w:t>
      </w:r>
    </w:p>
    <w:p w:rsidR="00000000" w:rsidRDefault="00EB7B05">
      <w:pPr>
        <w:pStyle w:val="contentparagraph"/>
        <w:bidi/>
        <w:jc w:val="both"/>
        <w:divId w:val="2032871350"/>
        <w:rPr>
          <w:rFonts w:cs="B Zar" w:hint="cs"/>
          <w:color w:val="000000"/>
          <w:sz w:val="36"/>
          <w:szCs w:val="36"/>
          <w:rtl/>
        </w:rPr>
      </w:pPr>
      <w:r>
        <w:rPr>
          <w:rStyle w:val="contenttext"/>
          <w:rFonts w:cs="B Zar" w:hint="cs"/>
          <w:color w:val="000000"/>
          <w:sz w:val="36"/>
          <w:szCs w:val="36"/>
          <w:rtl/>
        </w:rPr>
        <w:t>حضرت علی علیه السلام فرمود: کلمات قرآن را به طور کامل آشکار کن و آن را مثل شعر نخوان و جداجدا و پراکنده نکن. با تلاو</w:t>
      </w:r>
      <w:r>
        <w:rPr>
          <w:rStyle w:val="contenttext"/>
          <w:rFonts w:cs="B Zar" w:hint="cs"/>
          <w:color w:val="000000"/>
          <w:sz w:val="36"/>
          <w:szCs w:val="36"/>
          <w:rtl/>
        </w:rPr>
        <w:t>ت آن دل های خود را به فزع وادارید و هدفتان رسیدن به آخر سوره نباشد.</w:t>
      </w:r>
      <w:hyperlink w:anchor="content_note_383_4" w:tooltip="2501. کافی، ج 2 ص 614." w:history="1">
        <w:r>
          <w:rPr>
            <w:rStyle w:val="Hyperlink"/>
            <w:rFonts w:cs="B Zar" w:hint="cs"/>
            <w:sz w:val="36"/>
            <w:szCs w:val="36"/>
            <w:rtl/>
          </w:rPr>
          <w:t>(4)</w:t>
        </w:r>
      </w:hyperlink>
    </w:p>
    <w:p w:rsidR="00000000" w:rsidRDefault="00EB7B05">
      <w:pPr>
        <w:pStyle w:val="contentparagraph"/>
        <w:bidi/>
        <w:jc w:val="both"/>
        <w:divId w:val="2032871350"/>
        <w:rPr>
          <w:rFonts w:cs="B Zar" w:hint="cs"/>
          <w:color w:val="000000"/>
          <w:sz w:val="36"/>
          <w:szCs w:val="36"/>
          <w:rtl/>
        </w:rPr>
      </w:pPr>
      <w:r>
        <w:rPr>
          <w:rStyle w:val="contenttext"/>
          <w:rFonts w:cs="B Zar" w:hint="cs"/>
          <w:color w:val="000000"/>
          <w:sz w:val="36"/>
          <w:szCs w:val="36"/>
          <w:rtl/>
        </w:rPr>
        <w:t xml:space="preserve">امام صادق علیه السلام فرمود: ترتیل آن است که در تلاوت قرآن هرگاه به آیات بهشت رسیدید از خداوند بهشت بخواهید و هرگاه </w:t>
      </w:r>
      <w:r>
        <w:rPr>
          <w:rStyle w:val="contenttext"/>
          <w:rFonts w:cs="B Zar" w:hint="cs"/>
          <w:color w:val="000000"/>
          <w:sz w:val="36"/>
          <w:szCs w:val="36"/>
          <w:rtl/>
        </w:rPr>
        <w:t>به آیات دوزخ رسیدید، به خداوند پناه ببرید. و در روایتی دیگر فرمود: ترتیل آن است که قرآن با صوتی زیبا خوانده شود.</w:t>
      </w:r>
      <w:hyperlink w:anchor="content_note_383_5" w:tooltip="2502. تفسیر نورالثقلین." w:history="1">
        <w:r>
          <w:rPr>
            <w:rStyle w:val="Hyperlink"/>
            <w:rFonts w:cs="B Zar" w:hint="cs"/>
            <w:sz w:val="36"/>
            <w:szCs w:val="36"/>
            <w:rtl/>
          </w:rPr>
          <w:t>(5)</w:t>
        </w:r>
      </w:hyperlink>
    </w:p>
    <w:p w:rsidR="00000000" w:rsidRDefault="00EB7B05">
      <w:pPr>
        <w:pStyle w:val="contentparagraph"/>
        <w:bidi/>
        <w:jc w:val="both"/>
        <w:divId w:val="2032871350"/>
        <w:rPr>
          <w:rFonts w:cs="B Zar" w:hint="cs"/>
          <w:color w:val="000000"/>
          <w:sz w:val="36"/>
          <w:szCs w:val="36"/>
          <w:rtl/>
        </w:rPr>
      </w:pPr>
      <w:r>
        <w:rPr>
          <w:rStyle w:val="contenttext"/>
          <w:rFonts w:cs="B Zar" w:hint="cs"/>
          <w:color w:val="000000"/>
          <w:sz w:val="36"/>
          <w:szCs w:val="36"/>
          <w:rtl/>
        </w:rPr>
        <w:t>به گفته مرحوم طیّب در تفسیر اطیب البیان، مراد از «قول ثقیل» اعلام خلاف</w:t>
      </w:r>
      <w:r>
        <w:rPr>
          <w:rStyle w:val="contenttext"/>
          <w:rFonts w:cs="B Zar" w:hint="cs"/>
          <w:color w:val="000000"/>
          <w:sz w:val="36"/>
          <w:szCs w:val="36"/>
          <w:rtl/>
        </w:rPr>
        <w:t>ت و امامت حضرت علی بن ابیطالب علیهما السلام است که بر آن حضرت سخت بود و مراد از آن قرآن نیست، زیرا می فرماید: قرآن بخوان تا در آینده قول ثقیل را دریافت کنی. پس قرآن قبل از قول ثقیل بوده است.</w:t>
      </w:r>
    </w:p>
    <w:p w:rsidR="00000000" w:rsidRDefault="00EB7B05">
      <w:pPr>
        <w:pStyle w:val="contentparagraph"/>
        <w:bidi/>
        <w:jc w:val="both"/>
        <w:divId w:val="2032871350"/>
        <w:rPr>
          <w:rFonts w:cs="B Zar" w:hint="cs"/>
          <w:color w:val="000000"/>
          <w:sz w:val="36"/>
          <w:szCs w:val="36"/>
          <w:rtl/>
        </w:rPr>
      </w:pPr>
      <w:r>
        <w:rPr>
          <w:rStyle w:val="contenttext"/>
          <w:rFonts w:cs="B Zar" w:hint="cs"/>
          <w:color w:val="000000"/>
          <w:sz w:val="36"/>
          <w:szCs w:val="36"/>
          <w:rtl/>
        </w:rPr>
        <w:t>قرآن، کلامی سنگین است به گونه ای که اگر بر کوه نازل شود، آن را قط</w:t>
      </w:r>
      <w:r>
        <w:rPr>
          <w:rStyle w:val="contenttext"/>
          <w:rFonts w:cs="B Zar" w:hint="cs"/>
          <w:color w:val="000000"/>
          <w:sz w:val="36"/>
          <w:szCs w:val="36"/>
          <w:rtl/>
        </w:rPr>
        <w:t>عه قطعه می کند. «لو انزلنا هذا القرآن علی جبلٍ لرأیته خاشعاً متصدّعاً من خشیه اللّه»</w:t>
      </w:r>
      <w:hyperlink w:anchor="content_note_383_6" w:tooltip="2503. حشر، 21." w:history="1">
        <w:r>
          <w:rPr>
            <w:rStyle w:val="Hyperlink"/>
            <w:rFonts w:cs="B Zar" w:hint="cs"/>
            <w:sz w:val="36"/>
            <w:szCs w:val="36"/>
            <w:rtl/>
          </w:rPr>
          <w:t>(6)</w:t>
        </w:r>
      </w:hyperlink>
      <w:r>
        <w:rPr>
          <w:rStyle w:val="contenttext"/>
          <w:rFonts w:cs="B Zar" w:hint="cs"/>
          <w:color w:val="000000"/>
          <w:sz w:val="36"/>
          <w:szCs w:val="36"/>
          <w:rtl/>
        </w:rPr>
        <w:t xml:space="preserve"> دریافت وحی و پیاده کردن قرآن در جامعه نیز کاری بسی سنگین است. «انّا سنلقی علیک قولاً ثقیلاً»</w:t>
      </w:r>
    </w:p>
    <w:p w:rsidR="00000000" w:rsidRDefault="00EB7B05">
      <w:pPr>
        <w:pStyle w:val="contentparagraph"/>
        <w:bidi/>
        <w:jc w:val="both"/>
        <w:divId w:val="2032871350"/>
        <w:rPr>
          <w:rFonts w:cs="B Zar" w:hint="cs"/>
          <w:color w:val="000000"/>
          <w:sz w:val="36"/>
          <w:szCs w:val="36"/>
          <w:rtl/>
        </w:rPr>
      </w:pPr>
      <w:r>
        <w:rPr>
          <w:rStyle w:val="contenttext"/>
          <w:rFonts w:cs="B Zar" w:hint="cs"/>
          <w:color w:val="000000"/>
          <w:sz w:val="36"/>
          <w:szCs w:val="36"/>
          <w:rtl/>
        </w:rPr>
        <w:t>ص:383</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82" style="width:0;height:1.5pt" o:hralign="center" o:hrstd="t" o:hr="t" fillcolor="#a0a0a0" stroked="f"/>
        </w:pict>
      </w:r>
    </w:p>
    <w:p w:rsidR="00000000" w:rsidRDefault="00EB7B05">
      <w:pPr>
        <w:bidi/>
        <w:jc w:val="both"/>
        <w:divId w:val="711416860"/>
        <w:rPr>
          <w:rFonts w:eastAsia="Times New Roman" w:cs="B Zar" w:hint="cs"/>
          <w:color w:val="000000"/>
          <w:sz w:val="36"/>
          <w:szCs w:val="36"/>
          <w:rtl/>
        </w:rPr>
      </w:pPr>
      <w:r>
        <w:rPr>
          <w:rFonts w:eastAsia="Times New Roman" w:cs="B Zar" w:hint="cs"/>
          <w:color w:val="000000"/>
          <w:sz w:val="36"/>
          <w:szCs w:val="36"/>
          <w:rtl/>
        </w:rPr>
        <w:t>1- 2498. بحارالانوار، ج 2، ص 52.</w:t>
      </w:r>
    </w:p>
    <w:p w:rsidR="00000000" w:rsidRDefault="00EB7B05">
      <w:pPr>
        <w:bidi/>
        <w:jc w:val="both"/>
        <w:divId w:val="1177698682"/>
        <w:rPr>
          <w:rFonts w:eastAsia="Times New Roman" w:cs="B Zar" w:hint="cs"/>
          <w:color w:val="000000"/>
          <w:sz w:val="36"/>
          <w:szCs w:val="36"/>
          <w:rtl/>
        </w:rPr>
      </w:pPr>
      <w:r>
        <w:rPr>
          <w:rFonts w:eastAsia="Times New Roman" w:cs="B Zar" w:hint="cs"/>
          <w:color w:val="000000"/>
          <w:sz w:val="36"/>
          <w:szCs w:val="36"/>
          <w:rtl/>
        </w:rPr>
        <w:t>2- 2499. عنکبوت، 48.</w:t>
      </w:r>
    </w:p>
    <w:p w:rsidR="00000000" w:rsidRDefault="00EB7B05">
      <w:pPr>
        <w:bidi/>
        <w:jc w:val="both"/>
        <w:divId w:val="302972978"/>
        <w:rPr>
          <w:rFonts w:eastAsia="Times New Roman" w:cs="B Zar" w:hint="cs"/>
          <w:color w:val="000000"/>
          <w:sz w:val="36"/>
          <w:szCs w:val="36"/>
          <w:rtl/>
        </w:rPr>
      </w:pPr>
      <w:r>
        <w:rPr>
          <w:rFonts w:eastAsia="Times New Roman" w:cs="B Zar" w:hint="cs"/>
          <w:color w:val="000000"/>
          <w:sz w:val="36"/>
          <w:szCs w:val="36"/>
          <w:rtl/>
        </w:rPr>
        <w:t>3- 2500. ذیل آیات 1-5 سوره مزّمل.</w:t>
      </w:r>
    </w:p>
    <w:p w:rsidR="00000000" w:rsidRDefault="00EB7B05">
      <w:pPr>
        <w:bidi/>
        <w:jc w:val="both"/>
        <w:divId w:val="2126460176"/>
        <w:rPr>
          <w:rFonts w:eastAsia="Times New Roman" w:cs="B Zar" w:hint="cs"/>
          <w:color w:val="000000"/>
          <w:sz w:val="36"/>
          <w:szCs w:val="36"/>
          <w:rtl/>
        </w:rPr>
      </w:pPr>
      <w:r>
        <w:rPr>
          <w:rFonts w:eastAsia="Times New Roman" w:cs="B Zar" w:hint="cs"/>
          <w:color w:val="000000"/>
          <w:sz w:val="36"/>
          <w:szCs w:val="36"/>
          <w:rtl/>
        </w:rPr>
        <w:t>4- 2501. کافی، ج 2 ص 614.</w:t>
      </w:r>
    </w:p>
    <w:p w:rsidR="00000000" w:rsidRDefault="00EB7B05">
      <w:pPr>
        <w:bidi/>
        <w:jc w:val="both"/>
        <w:divId w:val="840848140"/>
        <w:rPr>
          <w:rFonts w:eastAsia="Times New Roman" w:cs="B Zar" w:hint="cs"/>
          <w:color w:val="000000"/>
          <w:sz w:val="36"/>
          <w:szCs w:val="36"/>
          <w:rtl/>
        </w:rPr>
      </w:pPr>
      <w:r>
        <w:rPr>
          <w:rFonts w:eastAsia="Times New Roman" w:cs="B Zar" w:hint="cs"/>
          <w:color w:val="000000"/>
          <w:sz w:val="36"/>
          <w:szCs w:val="36"/>
          <w:rtl/>
        </w:rPr>
        <w:t>5- 2502. تفسیر نورالثقلین.</w:t>
      </w:r>
    </w:p>
    <w:p w:rsidR="00000000" w:rsidRDefault="00EB7B05">
      <w:pPr>
        <w:bidi/>
        <w:jc w:val="both"/>
        <w:divId w:val="351613370"/>
        <w:rPr>
          <w:rFonts w:eastAsia="Times New Roman" w:cs="B Zar" w:hint="cs"/>
          <w:color w:val="000000"/>
          <w:sz w:val="36"/>
          <w:szCs w:val="36"/>
          <w:rtl/>
        </w:rPr>
      </w:pPr>
      <w:r>
        <w:rPr>
          <w:rFonts w:eastAsia="Times New Roman" w:cs="B Zar" w:hint="cs"/>
          <w:color w:val="000000"/>
          <w:sz w:val="36"/>
          <w:szCs w:val="36"/>
          <w:rtl/>
        </w:rPr>
        <w:t>6- 2503. حشر، 21.</w:t>
      </w:r>
    </w:p>
    <w:p w:rsidR="00000000" w:rsidRDefault="00EB7B05">
      <w:pPr>
        <w:pStyle w:val="contentparagraph"/>
        <w:bidi/>
        <w:jc w:val="both"/>
        <w:divId w:val="1092778769"/>
        <w:rPr>
          <w:rFonts w:cs="B Zar" w:hint="cs"/>
          <w:color w:val="000000"/>
          <w:sz w:val="36"/>
          <w:szCs w:val="36"/>
          <w:rtl/>
        </w:rPr>
      </w:pPr>
      <w:r>
        <w:rPr>
          <w:rStyle w:val="contenttext"/>
          <w:rFonts w:cs="B Zar" w:hint="cs"/>
          <w:color w:val="000000"/>
          <w:sz w:val="36"/>
          <w:szCs w:val="36"/>
          <w:rtl/>
        </w:rPr>
        <w:t>با این که حضرت موسی علیه السلام مدت چهل شبانه روز برای مناجات با خداوند در کوه طور به سر برد، ولی خداوند، تنها از شب های آن نام برد: «ثلاثین لیله»</w:t>
      </w:r>
      <w:hyperlink w:anchor="content_note_384_1" w:tooltip="2504. اعراف، 142." w:history="1">
        <w:r>
          <w:rPr>
            <w:rStyle w:val="Hyperlink"/>
            <w:rFonts w:cs="B Zar" w:hint="cs"/>
            <w:sz w:val="36"/>
            <w:szCs w:val="36"/>
            <w:rtl/>
          </w:rPr>
          <w:t>(1)</w:t>
        </w:r>
      </w:hyperlink>
      <w:r>
        <w:rPr>
          <w:rStyle w:val="contenttext"/>
          <w:rFonts w:cs="B Zar" w:hint="cs"/>
          <w:color w:val="000000"/>
          <w:sz w:val="36"/>
          <w:szCs w:val="36"/>
          <w:rtl/>
        </w:rPr>
        <w:t xml:space="preserve"> شاید به خاطر آن که شب، با مناجات تناسب بیش</w:t>
      </w:r>
      <w:r>
        <w:rPr>
          <w:rStyle w:val="contenttext"/>
          <w:rFonts w:cs="B Zar" w:hint="cs"/>
          <w:color w:val="000000"/>
          <w:sz w:val="36"/>
          <w:szCs w:val="36"/>
          <w:rtl/>
        </w:rPr>
        <w:t>تری دارد.</w:t>
      </w:r>
    </w:p>
    <w:p w:rsidR="00000000" w:rsidRDefault="00EB7B05">
      <w:pPr>
        <w:pStyle w:val="Heading3"/>
        <w:shd w:val="clear" w:color="auto" w:fill="FFFFFF"/>
        <w:bidi/>
        <w:jc w:val="both"/>
        <w:divId w:val="1265764110"/>
        <w:rPr>
          <w:rFonts w:eastAsia="Times New Roman" w:cs="B Titr" w:hint="cs"/>
          <w:b w:val="0"/>
          <w:bCs w:val="0"/>
          <w:color w:val="FF0080"/>
          <w:sz w:val="30"/>
          <w:szCs w:val="30"/>
          <w:rtl/>
        </w:rPr>
      </w:pPr>
      <w:r>
        <w:rPr>
          <w:rFonts w:eastAsia="Times New Roman" w:cs="B Titr" w:hint="cs"/>
          <w:b w:val="0"/>
          <w:bCs w:val="0"/>
          <w:color w:val="FF0080"/>
          <w:sz w:val="30"/>
          <w:szCs w:val="30"/>
          <w:rtl/>
        </w:rPr>
        <w:t>384. ویژگی های تعلیم خداوند</w:t>
      </w:r>
    </w:p>
    <w:p w:rsidR="00000000" w:rsidRDefault="00EB7B05">
      <w:pPr>
        <w:pStyle w:val="contentparagraph"/>
        <w:bidi/>
        <w:jc w:val="both"/>
        <w:divId w:val="1265764110"/>
        <w:rPr>
          <w:rFonts w:cs="B Zar" w:hint="cs"/>
          <w:color w:val="000000"/>
          <w:sz w:val="36"/>
          <w:szCs w:val="36"/>
          <w:rtl/>
        </w:rPr>
      </w:pPr>
      <w:hyperlink w:anchor="content_note_384_2" w:tooltip="2505. ذیل آیات 1-2 سوره الرّحمن." w:history="1">
        <w:r>
          <w:rPr>
            <w:rStyle w:val="Hyperlink"/>
            <w:rFonts w:cs="B Zar" w:hint="cs"/>
            <w:sz w:val="36"/>
            <w:szCs w:val="36"/>
            <w:rtl/>
          </w:rPr>
          <w:t>(2)</w:t>
        </w:r>
      </w:hyperlink>
    </w:p>
    <w:p w:rsidR="00000000" w:rsidRDefault="00EB7B05">
      <w:pPr>
        <w:pStyle w:val="contentparagraph"/>
        <w:bidi/>
        <w:jc w:val="both"/>
        <w:divId w:val="1265764110"/>
        <w:rPr>
          <w:rFonts w:cs="B Zar" w:hint="cs"/>
          <w:color w:val="000000"/>
          <w:sz w:val="36"/>
          <w:szCs w:val="36"/>
          <w:rtl/>
        </w:rPr>
      </w:pPr>
      <w:r>
        <w:rPr>
          <w:rStyle w:val="contenttext"/>
          <w:rFonts w:cs="B Zar" w:hint="cs"/>
          <w:color w:val="000000"/>
          <w:sz w:val="36"/>
          <w:szCs w:val="36"/>
          <w:rtl/>
        </w:rPr>
        <w:t>تعلیم قرآن توسّط خداوند «علّم القرآن»، یعنی:</w:t>
      </w:r>
    </w:p>
    <w:p w:rsidR="00000000" w:rsidRDefault="00EB7B05">
      <w:pPr>
        <w:pStyle w:val="contentparagraph"/>
        <w:bidi/>
        <w:jc w:val="both"/>
        <w:divId w:val="1265764110"/>
        <w:rPr>
          <w:rFonts w:cs="B Zar" w:hint="cs"/>
          <w:color w:val="000000"/>
          <w:sz w:val="36"/>
          <w:szCs w:val="36"/>
          <w:rtl/>
        </w:rPr>
      </w:pPr>
      <w:r>
        <w:rPr>
          <w:rStyle w:val="contenttext"/>
          <w:rFonts w:cs="B Zar" w:hint="cs"/>
          <w:color w:val="000000"/>
          <w:sz w:val="36"/>
          <w:szCs w:val="36"/>
          <w:rtl/>
        </w:rPr>
        <w:t>تعلیم حقّ. «نزل علیک الکتاب بالحق»</w:t>
      </w:r>
      <w:hyperlink w:anchor="content_note_384_3" w:tooltip="2506. آل عمران، 3." w:history="1">
        <w:r>
          <w:rPr>
            <w:rStyle w:val="Hyperlink"/>
            <w:rFonts w:cs="B Zar" w:hint="cs"/>
            <w:sz w:val="36"/>
            <w:szCs w:val="36"/>
            <w:rtl/>
          </w:rPr>
          <w:t>(3)</w:t>
        </w:r>
      </w:hyperlink>
    </w:p>
    <w:p w:rsidR="00000000" w:rsidRDefault="00EB7B05">
      <w:pPr>
        <w:pStyle w:val="contentparagraph"/>
        <w:bidi/>
        <w:jc w:val="both"/>
        <w:divId w:val="1265764110"/>
        <w:rPr>
          <w:rFonts w:cs="B Zar" w:hint="cs"/>
          <w:color w:val="000000"/>
          <w:sz w:val="36"/>
          <w:szCs w:val="36"/>
          <w:rtl/>
        </w:rPr>
      </w:pPr>
      <w:r>
        <w:rPr>
          <w:rStyle w:val="contenttext"/>
          <w:rFonts w:cs="B Zar" w:hint="cs"/>
          <w:color w:val="000000"/>
          <w:sz w:val="36"/>
          <w:szCs w:val="36"/>
          <w:rtl/>
        </w:rPr>
        <w:t>تعلیم داوری. «انزلنا الیک الکتاب بالحق لتحکم بین الناس»</w:t>
      </w:r>
      <w:hyperlink w:anchor="content_note_384_4" w:tooltip="2507. نساء، 105." w:history="1">
        <w:r>
          <w:rPr>
            <w:rStyle w:val="Hyperlink"/>
            <w:rFonts w:cs="B Zar" w:hint="cs"/>
            <w:sz w:val="36"/>
            <w:szCs w:val="36"/>
            <w:rtl/>
          </w:rPr>
          <w:t>(4)</w:t>
        </w:r>
      </w:hyperlink>
    </w:p>
    <w:p w:rsidR="00000000" w:rsidRDefault="00EB7B05">
      <w:pPr>
        <w:pStyle w:val="contentparagraph"/>
        <w:bidi/>
        <w:jc w:val="both"/>
        <w:divId w:val="1265764110"/>
        <w:rPr>
          <w:rFonts w:cs="B Zar" w:hint="cs"/>
          <w:color w:val="000000"/>
          <w:sz w:val="36"/>
          <w:szCs w:val="36"/>
          <w:rtl/>
        </w:rPr>
      </w:pPr>
      <w:r>
        <w:rPr>
          <w:rStyle w:val="contenttext"/>
          <w:rFonts w:cs="B Zar" w:hint="cs"/>
          <w:color w:val="000000"/>
          <w:sz w:val="36"/>
          <w:szCs w:val="36"/>
          <w:rtl/>
        </w:rPr>
        <w:t>تعلیم آنچه فراگیری آن از راه های عادّی ممکن نیست. «و علّمک مالم تکن تعلم»</w:t>
      </w:r>
      <w:hyperlink w:anchor="content_note_384_5" w:tooltip="2508. نساء، 113." w:history="1">
        <w:r>
          <w:rPr>
            <w:rStyle w:val="Hyperlink"/>
            <w:rFonts w:cs="B Zar" w:hint="cs"/>
            <w:sz w:val="36"/>
            <w:szCs w:val="36"/>
            <w:rtl/>
          </w:rPr>
          <w:t>(5)</w:t>
        </w:r>
      </w:hyperlink>
    </w:p>
    <w:p w:rsidR="00000000" w:rsidRDefault="00EB7B05">
      <w:pPr>
        <w:pStyle w:val="contentparagraph"/>
        <w:bidi/>
        <w:jc w:val="both"/>
        <w:divId w:val="1265764110"/>
        <w:rPr>
          <w:rFonts w:cs="B Zar" w:hint="cs"/>
          <w:color w:val="000000"/>
          <w:sz w:val="36"/>
          <w:szCs w:val="36"/>
          <w:rtl/>
        </w:rPr>
      </w:pPr>
      <w:r>
        <w:rPr>
          <w:rStyle w:val="contenttext"/>
          <w:rFonts w:cs="B Zar" w:hint="cs"/>
          <w:color w:val="000000"/>
          <w:sz w:val="36"/>
          <w:szCs w:val="36"/>
          <w:rtl/>
        </w:rPr>
        <w:t>تعلیم برهان. «قد جاءکم برهان»</w:t>
      </w:r>
      <w:hyperlink w:anchor="content_note_384_6" w:tooltip="2509. نساء، 174." w:history="1">
        <w:r>
          <w:rPr>
            <w:rStyle w:val="Hyperlink"/>
            <w:rFonts w:cs="B Zar" w:hint="cs"/>
            <w:sz w:val="36"/>
            <w:szCs w:val="36"/>
            <w:rtl/>
          </w:rPr>
          <w:t>(6)</w:t>
        </w:r>
      </w:hyperlink>
    </w:p>
    <w:p w:rsidR="00000000" w:rsidRDefault="00EB7B05">
      <w:pPr>
        <w:pStyle w:val="contentparagraph"/>
        <w:bidi/>
        <w:jc w:val="both"/>
        <w:divId w:val="1265764110"/>
        <w:rPr>
          <w:rFonts w:cs="B Zar" w:hint="cs"/>
          <w:color w:val="000000"/>
          <w:sz w:val="36"/>
          <w:szCs w:val="36"/>
          <w:rtl/>
        </w:rPr>
      </w:pPr>
      <w:r>
        <w:rPr>
          <w:rStyle w:val="contenttext"/>
          <w:rFonts w:cs="B Zar" w:hint="cs"/>
          <w:color w:val="000000"/>
          <w:sz w:val="36"/>
          <w:szCs w:val="36"/>
          <w:rtl/>
        </w:rPr>
        <w:t>تعلیم عمل صالح. «و الّذین یمسکون بالکتاب... انا لا نضیع اجر المصلحین»</w:t>
      </w:r>
      <w:hyperlink w:anchor="content_note_384_7" w:tooltip="2510. اعراف، 170." w:history="1">
        <w:r>
          <w:rPr>
            <w:rStyle w:val="Hyperlink"/>
            <w:rFonts w:cs="B Zar" w:hint="cs"/>
            <w:sz w:val="36"/>
            <w:szCs w:val="36"/>
            <w:rtl/>
          </w:rPr>
          <w:t>(7)</w:t>
        </w:r>
      </w:hyperlink>
    </w:p>
    <w:p w:rsidR="00000000" w:rsidRDefault="00EB7B05">
      <w:pPr>
        <w:pStyle w:val="contentparagraph"/>
        <w:bidi/>
        <w:jc w:val="both"/>
        <w:divId w:val="1265764110"/>
        <w:rPr>
          <w:rFonts w:cs="B Zar" w:hint="cs"/>
          <w:color w:val="000000"/>
          <w:sz w:val="36"/>
          <w:szCs w:val="36"/>
          <w:rtl/>
        </w:rPr>
      </w:pPr>
      <w:r>
        <w:rPr>
          <w:rStyle w:val="contenttext"/>
          <w:rFonts w:cs="B Zar" w:hint="cs"/>
          <w:color w:val="000000"/>
          <w:sz w:val="36"/>
          <w:szCs w:val="36"/>
          <w:rtl/>
        </w:rPr>
        <w:t>تعلیم موعظه، شفا، هدایت و رحمت. «قد جاءکم موعظه من ربّکم و شفاء لما فی الصدور و هدیً و رحمه للمؤمنین»</w:t>
      </w:r>
      <w:hyperlink w:anchor="content_note_384_8" w:tooltip="2511. یوسف، 57 ." w:history="1">
        <w:r>
          <w:rPr>
            <w:rStyle w:val="Hyperlink"/>
            <w:rFonts w:cs="B Zar" w:hint="cs"/>
            <w:sz w:val="36"/>
            <w:szCs w:val="36"/>
            <w:rtl/>
          </w:rPr>
          <w:t>(8)</w:t>
        </w:r>
      </w:hyperlink>
    </w:p>
    <w:p w:rsidR="00000000" w:rsidRDefault="00EB7B05">
      <w:pPr>
        <w:pStyle w:val="contentparagraph"/>
        <w:bidi/>
        <w:jc w:val="both"/>
        <w:divId w:val="1265764110"/>
        <w:rPr>
          <w:rFonts w:cs="B Zar" w:hint="cs"/>
          <w:color w:val="000000"/>
          <w:sz w:val="36"/>
          <w:szCs w:val="36"/>
          <w:rtl/>
        </w:rPr>
      </w:pPr>
      <w:r>
        <w:rPr>
          <w:rStyle w:val="contenttext"/>
          <w:rFonts w:cs="B Zar" w:hint="cs"/>
          <w:color w:val="000000"/>
          <w:sz w:val="36"/>
          <w:szCs w:val="36"/>
          <w:rtl/>
        </w:rPr>
        <w:t>تعلیم غیب. «ذلک من انباء الغیب»</w:t>
      </w:r>
      <w:hyperlink w:anchor="content_note_384_9" w:tooltip="2512. یوسف، 102." w:history="1">
        <w:r>
          <w:rPr>
            <w:rStyle w:val="Hyperlink"/>
            <w:rFonts w:cs="B Zar" w:hint="cs"/>
            <w:sz w:val="36"/>
            <w:szCs w:val="36"/>
            <w:rtl/>
          </w:rPr>
          <w:t>(9)</w:t>
        </w:r>
      </w:hyperlink>
    </w:p>
    <w:p w:rsidR="00000000" w:rsidRDefault="00EB7B05">
      <w:pPr>
        <w:pStyle w:val="contentparagraph"/>
        <w:bidi/>
        <w:jc w:val="both"/>
        <w:divId w:val="1265764110"/>
        <w:rPr>
          <w:rFonts w:cs="B Zar" w:hint="cs"/>
          <w:color w:val="000000"/>
          <w:sz w:val="36"/>
          <w:szCs w:val="36"/>
          <w:rtl/>
        </w:rPr>
      </w:pPr>
      <w:r>
        <w:rPr>
          <w:rStyle w:val="contenttext"/>
          <w:rFonts w:cs="B Zar" w:hint="cs"/>
          <w:color w:val="000000"/>
          <w:sz w:val="36"/>
          <w:szCs w:val="36"/>
          <w:rtl/>
        </w:rPr>
        <w:t>تعلیم بهترین داستان ها. «نحن نقصّ علیک احسن القصص»</w:t>
      </w:r>
      <w:hyperlink w:anchor="content_note_384_10" w:tooltip="2513. یوسف، 3." w:history="1">
        <w:r>
          <w:rPr>
            <w:rStyle w:val="Hyperlink"/>
            <w:rFonts w:cs="B Zar" w:hint="cs"/>
            <w:sz w:val="36"/>
            <w:szCs w:val="36"/>
            <w:rtl/>
          </w:rPr>
          <w:t>(10)</w:t>
        </w:r>
      </w:hyperlink>
    </w:p>
    <w:p w:rsidR="00000000" w:rsidRDefault="00EB7B05">
      <w:pPr>
        <w:pStyle w:val="contentparagraph"/>
        <w:bidi/>
        <w:jc w:val="both"/>
        <w:divId w:val="1265764110"/>
        <w:rPr>
          <w:rFonts w:cs="B Zar" w:hint="cs"/>
          <w:color w:val="000000"/>
          <w:sz w:val="36"/>
          <w:szCs w:val="36"/>
          <w:rtl/>
        </w:rPr>
      </w:pPr>
      <w:r>
        <w:rPr>
          <w:rStyle w:val="contenttext"/>
          <w:rFonts w:cs="B Zar" w:hint="cs"/>
          <w:color w:val="000000"/>
          <w:sz w:val="36"/>
          <w:szCs w:val="36"/>
          <w:rtl/>
        </w:rPr>
        <w:t>تعلیم شناخت حقایق. «تبیاناً لکلّ شی ء»</w:t>
      </w:r>
      <w:hyperlink w:anchor="content_note_384_11" w:tooltip="2514. نحل، 89 ." w:history="1">
        <w:r>
          <w:rPr>
            <w:rStyle w:val="Hyperlink"/>
            <w:rFonts w:cs="B Zar" w:hint="cs"/>
            <w:sz w:val="36"/>
            <w:szCs w:val="36"/>
            <w:rtl/>
          </w:rPr>
          <w:t>(11)</w:t>
        </w:r>
      </w:hyperlink>
    </w:p>
    <w:p w:rsidR="00000000" w:rsidRDefault="00EB7B05">
      <w:pPr>
        <w:pStyle w:val="contentparagraph"/>
        <w:bidi/>
        <w:jc w:val="both"/>
        <w:divId w:val="1265764110"/>
        <w:rPr>
          <w:rFonts w:cs="B Zar" w:hint="cs"/>
          <w:color w:val="000000"/>
          <w:sz w:val="36"/>
          <w:szCs w:val="36"/>
          <w:rtl/>
        </w:rPr>
      </w:pPr>
      <w:r>
        <w:rPr>
          <w:rStyle w:val="contenttext"/>
          <w:rFonts w:cs="B Zar" w:hint="cs"/>
          <w:color w:val="000000"/>
          <w:sz w:val="36"/>
          <w:szCs w:val="36"/>
          <w:rtl/>
        </w:rPr>
        <w:t>تعلیم برترین ها. «و لای</w:t>
      </w:r>
      <w:r>
        <w:rPr>
          <w:rStyle w:val="contenttext"/>
          <w:rFonts w:cs="B Zar" w:hint="cs"/>
          <w:color w:val="000000"/>
          <w:sz w:val="36"/>
          <w:szCs w:val="36"/>
          <w:rtl/>
        </w:rPr>
        <w:t>أتونک بمثل الاّ جئناک بالحقّ واحسن تفسیراً»</w:t>
      </w:r>
      <w:hyperlink w:anchor="content_note_384_12" w:tooltip="2515. فرقان، 33." w:history="1">
        <w:r>
          <w:rPr>
            <w:rStyle w:val="Hyperlink"/>
            <w:rFonts w:cs="B Zar" w:hint="cs"/>
            <w:sz w:val="36"/>
            <w:szCs w:val="36"/>
            <w:rtl/>
          </w:rPr>
          <w:t>(12)</w:t>
        </w:r>
      </w:hyperlink>
    </w:p>
    <w:p w:rsidR="00000000" w:rsidRDefault="00EB7B05">
      <w:pPr>
        <w:pStyle w:val="contentparagraph"/>
        <w:bidi/>
        <w:jc w:val="both"/>
        <w:divId w:val="1265764110"/>
        <w:rPr>
          <w:rFonts w:cs="B Zar" w:hint="cs"/>
          <w:color w:val="000000"/>
          <w:sz w:val="36"/>
          <w:szCs w:val="36"/>
          <w:rtl/>
        </w:rPr>
      </w:pPr>
      <w:r>
        <w:rPr>
          <w:rStyle w:val="contenttext"/>
          <w:rFonts w:cs="B Zar" w:hint="cs"/>
          <w:color w:val="000000"/>
          <w:sz w:val="36"/>
          <w:szCs w:val="36"/>
          <w:rtl/>
        </w:rPr>
        <w:t>تعلیم میزان شناخت حق از باطل. «انزل الکتاب بالحق و المیزان»</w:t>
      </w:r>
      <w:hyperlink w:anchor="content_note_384_13" w:tooltip="2516. شوری، 17." w:history="1">
        <w:r>
          <w:rPr>
            <w:rStyle w:val="Hyperlink"/>
            <w:rFonts w:cs="B Zar" w:hint="cs"/>
            <w:sz w:val="36"/>
            <w:szCs w:val="36"/>
            <w:rtl/>
          </w:rPr>
          <w:t>(13)</w:t>
        </w:r>
      </w:hyperlink>
    </w:p>
    <w:p w:rsidR="00000000" w:rsidRDefault="00EB7B05">
      <w:pPr>
        <w:pStyle w:val="contentparagraph"/>
        <w:bidi/>
        <w:jc w:val="both"/>
        <w:divId w:val="1265764110"/>
        <w:rPr>
          <w:rFonts w:cs="B Zar" w:hint="cs"/>
          <w:color w:val="000000"/>
          <w:sz w:val="36"/>
          <w:szCs w:val="36"/>
          <w:rtl/>
        </w:rPr>
      </w:pPr>
      <w:r>
        <w:rPr>
          <w:rStyle w:val="contenttext"/>
          <w:rFonts w:cs="B Zar" w:hint="cs"/>
          <w:color w:val="000000"/>
          <w:sz w:val="36"/>
          <w:szCs w:val="36"/>
          <w:rtl/>
        </w:rPr>
        <w:t>تعلیم سالم ترین سخن. «لایأتیه الباطل من بین یدیه و لا من خلفه»</w:t>
      </w:r>
      <w:hyperlink w:anchor="content_note_384_14" w:tooltip="2517. فصّلت، 42." w:history="1">
        <w:r>
          <w:rPr>
            <w:rStyle w:val="Hyperlink"/>
            <w:rFonts w:cs="B Zar" w:hint="cs"/>
            <w:sz w:val="36"/>
            <w:szCs w:val="36"/>
            <w:rtl/>
          </w:rPr>
          <w:t>(14)</w:t>
        </w:r>
      </w:hyperlink>
    </w:p>
    <w:p w:rsidR="00000000" w:rsidRDefault="00EB7B05">
      <w:pPr>
        <w:pStyle w:val="contentparagraph"/>
        <w:bidi/>
        <w:jc w:val="both"/>
        <w:divId w:val="1265764110"/>
        <w:rPr>
          <w:rFonts w:cs="B Zar" w:hint="cs"/>
          <w:color w:val="000000"/>
          <w:sz w:val="36"/>
          <w:szCs w:val="36"/>
          <w:rtl/>
        </w:rPr>
      </w:pPr>
      <w:r>
        <w:rPr>
          <w:rStyle w:val="contenttext"/>
          <w:rFonts w:cs="B Zar" w:hint="cs"/>
          <w:color w:val="000000"/>
          <w:sz w:val="36"/>
          <w:szCs w:val="36"/>
          <w:rtl/>
        </w:rPr>
        <w:t>ص:384</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83" style="width:0;height:1.5pt" o:hralign="center" o:hrstd="t" o:hr="t" fillcolor="#a0a0a0" stroked="f"/>
        </w:pict>
      </w:r>
    </w:p>
    <w:p w:rsidR="00000000" w:rsidRDefault="00EB7B05">
      <w:pPr>
        <w:bidi/>
        <w:jc w:val="both"/>
        <w:divId w:val="1903328865"/>
        <w:rPr>
          <w:rFonts w:eastAsia="Times New Roman" w:cs="B Zar" w:hint="cs"/>
          <w:color w:val="000000"/>
          <w:sz w:val="36"/>
          <w:szCs w:val="36"/>
          <w:rtl/>
        </w:rPr>
      </w:pPr>
      <w:r>
        <w:rPr>
          <w:rFonts w:eastAsia="Times New Roman" w:cs="B Zar" w:hint="cs"/>
          <w:color w:val="000000"/>
          <w:sz w:val="36"/>
          <w:szCs w:val="36"/>
          <w:rtl/>
        </w:rPr>
        <w:t>1- 2504. اعراف، 142.</w:t>
      </w:r>
    </w:p>
    <w:p w:rsidR="00000000" w:rsidRDefault="00EB7B05">
      <w:pPr>
        <w:bidi/>
        <w:jc w:val="both"/>
        <w:divId w:val="90928879"/>
        <w:rPr>
          <w:rFonts w:eastAsia="Times New Roman" w:cs="B Zar" w:hint="cs"/>
          <w:color w:val="000000"/>
          <w:sz w:val="36"/>
          <w:szCs w:val="36"/>
          <w:rtl/>
        </w:rPr>
      </w:pPr>
      <w:r>
        <w:rPr>
          <w:rFonts w:eastAsia="Times New Roman" w:cs="B Zar" w:hint="cs"/>
          <w:color w:val="000000"/>
          <w:sz w:val="36"/>
          <w:szCs w:val="36"/>
          <w:rtl/>
        </w:rPr>
        <w:t>2- 2505. ذیل آیات 1-2 سوره الرّحمن.</w:t>
      </w:r>
    </w:p>
    <w:p w:rsidR="00000000" w:rsidRDefault="00EB7B05">
      <w:pPr>
        <w:bidi/>
        <w:jc w:val="both"/>
        <w:divId w:val="1390693398"/>
        <w:rPr>
          <w:rFonts w:eastAsia="Times New Roman" w:cs="B Zar" w:hint="cs"/>
          <w:color w:val="000000"/>
          <w:sz w:val="36"/>
          <w:szCs w:val="36"/>
          <w:rtl/>
        </w:rPr>
      </w:pPr>
      <w:r>
        <w:rPr>
          <w:rFonts w:eastAsia="Times New Roman" w:cs="B Zar" w:hint="cs"/>
          <w:color w:val="000000"/>
          <w:sz w:val="36"/>
          <w:szCs w:val="36"/>
          <w:rtl/>
        </w:rPr>
        <w:t>3- 2506. آل عمران، 3.</w:t>
      </w:r>
    </w:p>
    <w:p w:rsidR="00000000" w:rsidRDefault="00EB7B05">
      <w:pPr>
        <w:bidi/>
        <w:jc w:val="both"/>
        <w:divId w:val="168104274"/>
        <w:rPr>
          <w:rFonts w:eastAsia="Times New Roman" w:cs="B Zar" w:hint="cs"/>
          <w:color w:val="000000"/>
          <w:sz w:val="36"/>
          <w:szCs w:val="36"/>
          <w:rtl/>
        </w:rPr>
      </w:pPr>
      <w:r>
        <w:rPr>
          <w:rFonts w:eastAsia="Times New Roman" w:cs="B Zar" w:hint="cs"/>
          <w:color w:val="000000"/>
          <w:sz w:val="36"/>
          <w:szCs w:val="36"/>
          <w:rtl/>
        </w:rPr>
        <w:t>4- 2507. نساء، 105.</w:t>
      </w:r>
    </w:p>
    <w:p w:rsidR="00000000" w:rsidRDefault="00EB7B05">
      <w:pPr>
        <w:bidi/>
        <w:jc w:val="both"/>
        <w:divId w:val="99839186"/>
        <w:rPr>
          <w:rFonts w:eastAsia="Times New Roman" w:cs="B Zar" w:hint="cs"/>
          <w:color w:val="000000"/>
          <w:sz w:val="36"/>
          <w:szCs w:val="36"/>
          <w:rtl/>
        </w:rPr>
      </w:pPr>
      <w:r>
        <w:rPr>
          <w:rFonts w:eastAsia="Times New Roman" w:cs="B Zar" w:hint="cs"/>
          <w:color w:val="000000"/>
          <w:sz w:val="36"/>
          <w:szCs w:val="36"/>
          <w:rtl/>
        </w:rPr>
        <w:t>5- 2508. نساء، 113.</w:t>
      </w:r>
    </w:p>
    <w:p w:rsidR="00000000" w:rsidRDefault="00EB7B05">
      <w:pPr>
        <w:bidi/>
        <w:jc w:val="both"/>
        <w:divId w:val="1270354701"/>
        <w:rPr>
          <w:rFonts w:eastAsia="Times New Roman" w:cs="B Zar" w:hint="cs"/>
          <w:color w:val="000000"/>
          <w:sz w:val="36"/>
          <w:szCs w:val="36"/>
          <w:rtl/>
        </w:rPr>
      </w:pPr>
      <w:r>
        <w:rPr>
          <w:rFonts w:eastAsia="Times New Roman" w:cs="B Zar" w:hint="cs"/>
          <w:color w:val="000000"/>
          <w:sz w:val="36"/>
          <w:szCs w:val="36"/>
          <w:rtl/>
        </w:rPr>
        <w:t>6- 2509. نساء، 174.</w:t>
      </w:r>
    </w:p>
    <w:p w:rsidR="00000000" w:rsidRDefault="00EB7B05">
      <w:pPr>
        <w:bidi/>
        <w:jc w:val="both"/>
        <w:divId w:val="1971588239"/>
        <w:rPr>
          <w:rFonts w:eastAsia="Times New Roman" w:cs="B Zar" w:hint="cs"/>
          <w:color w:val="000000"/>
          <w:sz w:val="36"/>
          <w:szCs w:val="36"/>
          <w:rtl/>
        </w:rPr>
      </w:pPr>
      <w:r>
        <w:rPr>
          <w:rFonts w:eastAsia="Times New Roman" w:cs="B Zar" w:hint="cs"/>
          <w:color w:val="000000"/>
          <w:sz w:val="36"/>
          <w:szCs w:val="36"/>
          <w:rtl/>
        </w:rPr>
        <w:t>7- 2510. اعراف، 170.</w:t>
      </w:r>
    </w:p>
    <w:p w:rsidR="00000000" w:rsidRDefault="00EB7B05">
      <w:pPr>
        <w:bidi/>
        <w:jc w:val="both"/>
        <w:divId w:val="1356076529"/>
        <w:rPr>
          <w:rFonts w:eastAsia="Times New Roman" w:cs="B Zar" w:hint="cs"/>
          <w:color w:val="000000"/>
          <w:sz w:val="36"/>
          <w:szCs w:val="36"/>
          <w:rtl/>
        </w:rPr>
      </w:pPr>
      <w:r>
        <w:rPr>
          <w:rFonts w:eastAsia="Times New Roman" w:cs="B Zar" w:hint="cs"/>
          <w:color w:val="000000"/>
          <w:sz w:val="36"/>
          <w:szCs w:val="36"/>
          <w:rtl/>
        </w:rPr>
        <w:t>8- 2511. یوسف، 57 .</w:t>
      </w:r>
    </w:p>
    <w:p w:rsidR="00000000" w:rsidRDefault="00EB7B05">
      <w:pPr>
        <w:bidi/>
        <w:jc w:val="both"/>
        <w:divId w:val="987587360"/>
        <w:rPr>
          <w:rFonts w:eastAsia="Times New Roman" w:cs="B Zar" w:hint="cs"/>
          <w:color w:val="000000"/>
          <w:sz w:val="36"/>
          <w:szCs w:val="36"/>
          <w:rtl/>
        </w:rPr>
      </w:pPr>
      <w:r>
        <w:rPr>
          <w:rFonts w:eastAsia="Times New Roman" w:cs="B Zar" w:hint="cs"/>
          <w:color w:val="000000"/>
          <w:sz w:val="36"/>
          <w:szCs w:val="36"/>
          <w:rtl/>
        </w:rPr>
        <w:t>9- 2512. یوسف، 102.</w:t>
      </w:r>
    </w:p>
    <w:p w:rsidR="00000000" w:rsidRDefault="00EB7B05">
      <w:pPr>
        <w:bidi/>
        <w:jc w:val="both"/>
        <w:divId w:val="1828784603"/>
        <w:rPr>
          <w:rFonts w:eastAsia="Times New Roman" w:cs="B Zar" w:hint="cs"/>
          <w:color w:val="000000"/>
          <w:sz w:val="36"/>
          <w:szCs w:val="36"/>
          <w:rtl/>
        </w:rPr>
      </w:pPr>
      <w:r>
        <w:rPr>
          <w:rFonts w:eastAsia="Times New Roman" w:cs="B Zar" w:hint="cs"/>
          <w:color w:val="000000"/>
          <w:sz w:val="36"/>
          <w:szCs w:val="36"/>
          <w:rtl/>
        </w:rPr>
        <w:t>10- 2513. یوسف، 3.</w:t>
      </w:r>
    </w:p>
    <w:p w:rsidR="00000000" w:rsidRDefault="00EB7B05">
      <w:pPr>
        <w:bidi/>
        <w:jc w:val="both"/>
        <w:divId w:val="460849975"/>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1- 2514. نحل، 89 .</w:t>
      </w:r>
    </w:p>
    <w:p w:rsidR="00000000" w:rsidRDefault="00EB7B05">
      <w:pPr>
        <w:bidi/>
        <w:jc w:val="both"/>
        <w:divId w:val="1701858198"/>
        <w:rPr>
          <w:rFonts w:eastAsia="Times New Roman" w:cs="B Zar" w:hint="cs"/>
          <w:color w:val="000000"/>
          <w:sz w:val="36"/>
          <w:szCs w:val="36"/>
          <w:rtl/>
        </w:rPr>
      </w:pPr>
      <w:r>
        <w:rPr>
          <w:rFonts w:eastAsia="Times New Roman" w:cs="B Zar" w:hint="cs"/>
          <w:color w:val="000000"/>
          <w:sz w:val="36"/>
          <w:szCs w:val="36"/>
          <w:rtl/>
        </w:rPr>
        <w:t>12- 2515. فرقان، 33.</w:t>
      </w:r>
    </w:p>
    <w:p w:rsidR="00000000" w:rsidRDefault="00EB7B05">
      <w:pPr>
        <w:bidi/>
        <w:jc w:val="both"/>
        <w:divId w:val="1607885906"/>
        <w:rPr>
          <w:rFonts w:eastAsia="Times New Roman" w:cs="B Zar" w:hint="cs"/>
          <w:color w:val="000000"/>
          <w:sz w:val="36"/>
          <w:szCs w:val="36"/>
          <w:rtl/>
        </w:rPr>
      </w:pPr>
      <w:r>
        <w:rPr>
          <w:rFonts w:eastAsia="Times New Roman" w:cs="B Zar" w:hint="cs"/>
          <w:color w:val="000000"/>
          <w:sz w:val="36"/>
          <w:szCs w:val="36"/>
          <w:rtl/>
        </w:rPr>
        <w:t>13- 2516. شوری، 17.</w:t>
      </w:r>
    </w:p>
    <w:p w:rsidR="00000000" w:rsidRDefault="00EB7B05">
      <w:pPr>
        <w:bidi/>
        <w:jc w:val="both"/>
        <w:divId w:val="967856434"/>
        <w:rPr>
          <w:rFonts w:eastAsia="Times New Roman" w:cs="B Zar" w:hint="cs"/>
          <w:color w:val="000000"/>
          <w:sz w:val="36"/>
          <w:szCs w:val="36"/>
          <w:rtl/>
        </w:rPr>
      </w:pPr>
      <w:r>
        <w:rPr>
          <w:rFonts w:eastAsia="Times New Roman" w:cs="B Zar" w:hint="cs"/>
          <w:color w:val="000000"/>
          <w:sz w:val="36"/>
          <w:szCs w:val="36"/>
          <w:rtl/>
        </w:rPr>
        <w:t>14- 2517. فصّلت، 42.</w:t>
      </w:r>
    </w:p>
    <w:p w:rsidR="00000000" w:rsidRDefault="00EB7B05">
      <w:pPr>
        <w:pStyle w:val="contentparagraph"/>
        <w:bidi/>
        <w:jc w:val="both"/>
        <w:divId w:val="1784687709"/>
        <w:rPr>
          <w:rFonts w:cs="B Zar" w:hint="cs"/>
          <w:color w:val="000000"/>
          <w:sz w:val="36"/>
          <w:szCs w:val="36"/>
          <w:rtl/>
        </w:rPr>
      </w:pPr>
      <w:r>
        <w:rPr>
          <w:rStyle w:val="contenttext"/>
          <w:rFonts w:cs="B Zar" w:hint="cs"/>
          <w:color w:val="000000"/>
          <w:sz w:val="36"/>
          <w:szCs w:val="36"/>
          <w:rtl/>
        </w:rPr>
        <w:t>تعلیم موعظه. «فذکّر بالقرآن مَن یخاف وعید»</w:t>
      </w:r>
      <w:hyperlink w:anchor="content_note_385_1" w:tooltip="2518. ق، 45." w:history="1">
        <w:r>
          <w:rPr>
            <w:rStyle w:val="Hyperlink"/>
            <w:rFonts w:cs="B Zar" w:hint="cs"/>
            <w:sz w:val="36"/>
            <w:szCs w:val="36"/>
            <w:rtl/>
          </w:rPr>
          <w:t>(1)</w:t>
        </w:r>
      </w:hyperlink>
    </w:p>
    <w:p w:rsidR="00000000" w:rsidRDefault="00EB7B05">
      <w:pPr>
        <w:pStyle w:val="contentparagraph"/>
        <w:bidi/>
        <w:jc w:val="both"/>
        <w:divId w:val="1784687709"/>
        <w:rPr>
          <w:rFonts w:cs="B Zar" w:hint="cs"/>
          <w:color w:val="000000"/>
          <w:sz w:val="36"/>
          <w:szCs w:val="36"/>
          <w:rtl/>
        </w:rPr>
      </w:pPr>
      <w:r>
        <w:rPr>
          <w:rStyle w:val="contenttext"/>
          <w:rFonts w:cs="B Zar" w:hint="cs"/>
          <w:color w:val="000000"/>
          <w:sz w:val="36"/>
          <w:szCs w:val="36"/>
          <w:rtl/>
        </w:rPr>
        <w:t>تعلیم رشد. «یهدی الی الرّشد»</w:t>
      </w:r>
      <w:hyperlink w:anchor="content_note_385_2" w:tooltip="2519. جن، 2." w:history="1">
        <w:r>
          <w:rPr>
            <w:rStyle w:val="Hyperlink"/>
            <w:rFonts w:cs="B Zar" w:hint="cs"/>
            <w:sz w:val="36"/>
            <w:szCs w:val="36"/>
            <w:rtl/>
          </w:rPr>
          <w:t>(2)</w:t>
        </w:r>
      </w:hyperlink>
    </w:p>
    <w:p w:rsidR="00000000" w:rsidRDefault="00EB7B05">
      <w:pPr>
        <w:pStyle w:val="contentparagraph"/>
        <w:bidi/>
        <w:jc w:val="both"/>
        <w:divId w:val="1784687709"/>
        <w:rPr>
          <w:rFonts w:cs="B Zar" w:hint="cs"/>
          <w:color w:val="000000"/>
          <w:sz w:val="36"/>
          <w:szCs w:val="36"/>
          <w:rtl/>
        </w:rPr>
      </w:pPr>
      <w:r>
        <w:rPr>
          <w:rStyle w:val="contenttext"/>
          <w:rFonts w:cs="B Zar" w:hint="cs"/>
          <w:color w:val="000000"/>
          <w:sz w:val="36"/>
          <w:szCs w:val="36"/>
          <w:rtl/>
        </w:rPr>
        <w:t>تعلیم کتابی که بقای آن بیمه شده است. «انّا نحن نزّلنا الذکر و انا له لحافظون»</w:t>
      </w:r>
    </w:p>
    <w:p w:rsidR="00000000" w:rsidRDefault="00EB7B05">
      <w:pPr>
        <w:pStyle w:val="Heading3"/>
        <w:shd w:val="clear" w:color="auto" w:fill="FFFFFF"/>
        <w:bidi/>
        <w:jc w:val="both"/>
        <w:divId w:val="1018698640"/>
        <w:rPr>
          <w:rFonts w:eastAsia="Times New Roman" w:cs="B Titr" w:hint="cs"/>
          <w:b w:val="0"/>
          <w:bCs w:val="0"/>
          <w:color w:val="FF0080"/>
          <w:sz w:val="30"/>
          <w:szCs w:val="30"/>
          <w:rtl/>
        </w:rPr>
      </w:pPr>
      <w:r>
        <w:rPr>
          <w:rFonts w:eastAsia="Times New Roman" w:cs="B Titr" w:hint="cs"/>
          <w:b w:val="0"/>
          <w:bCs w:val="0"/>
          <w:color w:val="FF0080"/>
          <w:sz w:val="30"/>
          <w:szCs w:val="30"/>
          <w:rtl/>
        </w:rPr>
        <w:t>385. سرچشمه قرآن</w:t>
      </w:r>
    </w:p>
    <w:p w:rsidR="00000000" w:rsidRDefault="00EB7B05">
      <w:pPr>
        <w:pStyle w:val="contentparagraph"/>
        <w:bidi/>
        <w:jc w:val="both"/>
        <w:divId w:val="1018698640"/>
        <w:rPr>
          <w:rFonts w:cs="B Zar" w:hint="cs"/>
          <w:color w:val="000000"/>
          <w:sz w:val="36"/>
          <w:szCs w:val="36"/>
          <w:rtl/>
        </w:rPr>
      </w:pPr>
      <w:r>
        <w:rPr>
          <w:rStyle w:val="contenttext"/>
          <w:rFonts w:cs="B Zar" w:hint="cs"/>
          <w:color w:val="000000"/>
          <w:sz w:val="36"/>
          <w:szCs w:val="36"/>
          <w:rtl/>
        </w:rPr>
        <w:t>سرچشمه قرآن عبارت است از:</w:t>
      </w:r>
    </w:p>
    <w:p w:rsidR="00000000" w:rsidRDefault="00EB7B05">
      <w:pPr>
        <w:pStyle w:val="contentparagraph"/>
        <w:bidi/>
        <w:jc w:val="both"/>
        <w:divId w:val="1018698640"/>
        <w:rPr>
          <w:rFonts w:cs="B Zar" w:hint="cs"/>
          <w:color w:val="000000"/>
          <w:sz w:val="36"/>
          <w:szCs w:val="36"/>
          <w:rtl/>
        </w:rPr>
      </w:pPr>
      <w:r>
        <w:rPr>
          <w:rStyle w:val="contenttext"/>
          <w:rFonts w:cs="B Zar" w:hint="cs"/>
          <w:color w:val="000000"/>
          <w:sz w:val="36"/>
          <w:szCs w:val="36"/>
          <w:rtl/>
        </w:rPr>
        <w:t>1. قدرت و عظمت: «تنزیلاً ممن خلق الارض و السموات العلی»</w:t>
      </w:r>
      <w:hyperlink w:anchor="content_note_385_3" w:tooltip="2520. طه، 4 ." w:history="1">
        <w:r>
          <w:rPr>
            <w:rStyle w:val="Hyperlink"/>
            <w:rFonts w:cs="B Zar" w:hint="cs"/>
            <w:sz w:val="36"/>
            <w:szCs w:val="36"/>
            <w:rtl/>
          </w:rPr>
          <w:t>(3)</w:t>
        </w:r>
      </w:hyperlink>
    </w:p>
    <w:p w:rsidR="00000000" w:rsidRDefault="00EB7B05">
      <w:pPr>
        <w:pStyle w:val="contentparagraph"/>
        <w:bidi/>
        <w:jc w:val="both"/>
        <w:divId w:val="1018698640"/>
        <w:rPr>
          <w:rFonts w:cs="B Zar" w:hint="cs"/>
          <w:color w:val="000000"/>
          <w:sz w:val="36"/>
          <w:szCs w:val="36"/>
          <w:rtl/>
        </w:rPr>
      </w:pPr>
      <w:r>
        <w:rPr>
          <w:rStyle w:val="contenttext"/>
          <w:rFonts w:cs="B Zar" w:hint="cs"/>
          <w:color w:val="000000"/>
          <w:sz w:val="36"/>
          <w:szCs w:val="36"/>
          <w:rtl/>
        </w:rPr>
        <w:t>2. عزّت و حکمت: «تنزیلُ الکتاب من اللّه العزیز الحکیم»</w:t>
      </w:r>
      <w:hyperlink w:anchor="content_note_385_4" w:tooltip="2521. زمر، 1." w:history="1">
        <w:r>
          <w:rPr>
            <w:rStyle w:val="Hyperlink"/>
            <w:rFonts w:cs="B Zar" w:hint="cs"/>
            <w:sz w:val="36"/>
            <w:szCs w:val="36"/>
            <w:rtl/>
          </w:rPr>
          <w:t>(4)</w:t>
        </w:r>
      </w:hyperlink>
    </w:p>
    <w:p w:rsidR="00000000" w:rsidRDefault="00EB7B05">
      <w:pPr>
        <w:pStyle w:val="contentparagraph"/>
        <w:bidi/>
        <w:jc w:val="both"/>
        <w:divId w:val="1018698640"/>
        <w:rPr>
          <w:rFonts w:cs="B Zar" w:hint="cs"/>
          <w:color w:val="000000"/>
          <w:sz w:val="36"/>
          <w:szCs w:val="36"/>
          <w:rtl/>
        </w:rPr>
      </w:pPr>
      <w:r>
        <w:rPr>
          <w:rStyle w:val="contenttext"/>
          <w:rFonts w:cs="B Zar" w:hint="cs"/>
          <w:color w:val="000000"/>
          <w:sz w:val="36"/>
          <w:szCs w:val="36"/>
          <w:rtl/>
        </w:rPr>
        <w:t>3. لطف و رحمت: «تنزیلٌ من الرّحمن الرحیم»</w:t>
      </w:r>
      <w:hyperlink w:anchor="content_note_385_5" w:tooltip="2522. فصّلت، 2." w:history="1">
        <w:r>
          <w:rPr>
            <w:rStyle w:val="Hyperlink"/>
            <w:rFonts w:cs="B Zar" w:hint="cs"/>
            <w:sz w:val="36"/>
            <w:szCs w:val="36"/>
            <w:rtl/>
          </w:rPr>
          <w:t>(5)</w:t>
        </w:r>
      </w:hyperlink>
    </w:p>
    <w:p w:rsidR="00000000" w:rsidRDefault="00EB7B05">
      <w:pPr>
        <w:pStyle w:val="contentparagraph"/>
        <w:bidi/>
        <w:jc w:val="both"/>
        <w:divId w:val="1018698640"/>
        <w:rPr>
          <w:rFonts w:cs="B Zar" w:hint="cs"/>
          <w:color w:val="000000"/>
          <w:sz w:val="36"/>
          <w:szCs w:val="36"/>
          <w:rtl/>
        </w:rPr>
      </w:pPr>
      <w:r>
        <w:rPr>
          <w:rStyle w:val="contenttext"/>
          <w:rFonts w:cs="B Zar" w:hint="cs"/>
          <w:color w:val="000000"/>
          <w:sz w:val="36"/>
          <w:szCs w:val="36"/>
          <w:rtl/>
        </w:rPr>
        <w:t>4. ربوبیّت: «تنزیلٌ من ربّ العالمین»</w:t>
      </w:r>
      <w:hyperlink w:anchor="content_note_385_6" w:tooltip="2523. واقعه، 80." w:history="1">
        <w:r>
          <w:rPr>
            <w:rStyle w:val="Hyperlink"/>
            <w:rFonts w:cs="B Zar" w:hint="cs"/>
            <w:sz w:val="36"/>
            <w:szCs w:val="36"/>
            <w:rtl/>
          </w:rPr>
          <w:t>(6)</w:t>
        </w:r>
      </w:hyperlink>
    </w:p>
    <w:p w:rsidR="00000000" w:rsidRDefault="00EB7B05">
      <w:pPr>
        <w:pStyle w:val="Heading3"/>
        <w:shd w:val="clear" w:color="auto" w:fill="FFFFFF"/>
        <w:bidi/>
        <w:jc w:val="both"/>
        <w:divId w:val="73939026"/>
        <w:rPr>
          <w:rFonts w:eastAsia="Times New Roman" w:cs="B Titr" w:hint="cs"/>
          <w:b w:val="0"/>
          <w:bCs w:val="0"/>
          <w:color w:val="FF0080"/>
          <w:sz w:val="30"/>
          <w:szCs w:val="30"/>
          <w:rtl/>
        </w:rPr>
      </w:pPr>
      <w:r>
        <w:rPr>
          <w:rFonts w:eastAsia="Times New Roman" w:cs="B Titr" w:hint="cs"/>
          <w:b w:val="0"/>
          <w:bCs w:val="0"/>
          <w:color w:val="FF0080"/>
          <w:sz w:val="30"/>
          <w:szCs w:val="30"/>
          <w:rtl/>
        </w:rPr>
        <w:t>386. حق در قرآن</w:t>
      </w:r>
    </w:p>
    <w:p w:rsidR="00000000" w:rsidRDefault="00EB7B05">
      <w:pPr>
        <w:pStyle w:val="contentparagraph"/>
        <w:bidi/>
        <w:jc w:val="both"/>
        <w:divId w:val="73939026"/>
        <w:rPr>
          <w:rFonts w:cs="B Zar" w:hint="cs"/>
          <w:color w:val="000000"/>
          <w:sz w:val="36"/>
          <w:szCs w:val="36"/>
          <w:rtl/>
        </w:rPr>
      </w:pPr>
      <w:hyperlink w:anchor="content_note_385_7" w:tooltip="2524. ذیل آیه 18 سوره شوری" w:history="1">
        <w:r>
          <w:rPr>
            <w:rStyle w:val="Hyperlink"/>
            <w:rFonts w:cs="B Zar" w:hint="cs"/>
            <w:sz w:val="36"/>
            <w:szCs w:val="36"/>
            <w:rtl/>
          </w:rPr>
          <w:t>(7)</w:t>
        </w:r>
      </w:hyperlink>
    </w:p>
    <w:p w:rsidR="00000000" w:rsidRDefault="00EB7B05">
      <w:pPr>
        <w:pStyle w:val="contentparagraph"/>
        <w:bidi/>
        <w:jc w:val="both"/>
        <w:divId w:val="73939026"/>
        <w:rPr>
          <w:rFonts w:cs="B Zar" w:hint="cs"/>
          <w:color w:val="000000"/>
          <w:sz w:val="36"/>
          <w:szCs w:val="36"/>
          <w:rtl/>
        </w:rPr>
      </w:pPr>
      <w:r>
        <w:rPr>
          <w:rStyle w:val="contenttext"/>
          <w:rFonts w:cs="B Zar" w:hint="cs"/>
          <w:color w:val="000000"/>
          <w:sz w:val="36"/>
          <w:szCs w:val="36"/>
          <w:rtl/>
        </w:rPr>
        <w:t>حقّ، صفتی است که در قرآن برای امور مختلفی آمده است:</w:t>
      </w:r>
    </w:p>
    <w:p w:rsidR="00000000" w:rsidRDefault="00EB7B05">
      <w:pPr>
        <w:pStyle w:val="contentparagraph"/>
        <w:bidi/>
        <w:jc w:val="both"/>
        <w:divId w:val="73939026"/>
        <w:rPr>
          <w:rFonts w:cs="B Zar" w:hint="cs"/>
          <w:color w:val="000000"/>
          <w:sz w:val="36"/>
          <w:szCs w:val="36"/>
          <w:rtl/>
        </w:rPr>
      </w:pPr>
      <w:r>
        <w:rPr>
          <w:rStyle w:val="contenttext"/>
          <w:rFonts w:cs="B Zar" w:hint="cs"/>
          <w:color w:val="000000"/>
          <w:sz w:val="36"/>
          <w:szCs w:val="36"/>
          <w:rtl/>
        </w:rPr>
        <w:t>1. خداوند. «ذلک بان اللّه هوالحقّ»</w:t>
      </w:r>
      <w:hyperlink w:anchor="content_note_385_8" w:tooltip="2525. لقمان، 30." w:history="1">
        <w:r>
          <w:rPr>
            <w:rStyle w:val="Hyperlink"/>
            <w:rFonts w:cs="B Zar" w:hint="cs"/>
            <w:sz w:val="36"/>
            <w:szCs w:val="36"/>
            <w:rtl/>
          </w:rPr>
          <w:t>(8)</w:t>
        </w:r>
      </w:hyperlink>
    </w:p>
    <w:p w:rsidR="00000000" w:rsidRDefault="00EB7B05">
      <w:pPr>
        <w:pStyle w:val="contentparagraph"/>
        <w:bidi/>
        <w:jc w:val="both"/>
        <w:divId w:val="73939026"/>
        <w:rPr>
          <w:rFonts w:cs="B Zar" w:hint="cs"/>
          <w:color w:val="000000"/>
          <w:sz w:val="36"/>
          <w:szCs w:val="36"/>
          <w:rtl/>
        </w:rPr>
      </w:pPr>
      <w:r>
        <w:rPr>
          <w:rStyle w:val="contenttext"/>
          <w:rFonts w:cs="B Zar" w:hint="cs"/>
          <w:color w:val="000000"/>
          <w:sz w:val="36"/>
          <w:szCs w:val="36"/>
          <w:rtl/>
        </w:rPr>
        <w:t>2. پیامبر. «ارسلناک بالحقّ»</w:t>
      </w:r>
      <w:hyperlink w:anchor="content_note_385_9" w:tooltip="2526. بقره، 119." w:history="1">
        <w:r>
          <w:rPr>
            <w:rStyle w:val="Hyperlink"/>
            <w:rFonts w:cs="B Zar" w:hint="cs"/>
            <w:sz w:val="36"/>
            <w:szCs w:val="36"/>
            <w:rtl/>
          </w:rPr>
          <w:t>(9)</w:t>
        </w:r>
      </w:hyperlink>
    </w:p>
    <w:p w:rsidR="00000000" w:rsidRDefault="00EB7B05">
      <w:pPr>
        <w:pStyle w:val="contentparagraph"/>
        <w:bidi/>
        <w:jc w:val="both"/>
        <w:divId w:val="73939026"/>
        <w:rPr>
          <w:rFonts w:cs="B Zar" w:hint="cs"/>
          <w:color w:val="000000"/>
          <w:sz w:val="36"/>
          <w:szCs w:val="36"/>
          <w:rtl/>
        </w:rPr>
      </w:pPr>
      <w:r>
        <w:rPr>
          <w:rStyle w:val="contenttext"/>
          <w:rFonts w:cs="B Zar" w:hint="cs"/>
          <w:color w:val="000000"/>
          <w:sz w:val="36"/>
          <w:szCs w:val="36"/>
          <w:rtl/>
        </w:rPr>
        <w:t>3. قرآن. «انزل الکتاب بالحقّ»</w:t>
      </w:r>
      <w:hyperlink w:anchor="content_note_385_10" w:tooltip="2527. شوری، 17." w:history="1">
        <w:r>
          <w:rPr>
            <w:rStyle w:val="Hyperlink"/>
            <w:rFonts w:cs="B Zar" w:hint="cs"/>
            <w:sz w:val="36"/>
            <w:szCs w:val="36"/>
            <w:rtl/>
          </w:rPr>
          <w:t>(10)</w:t>
        </w:r>
      </w:hyperlink>
    </w:p>
    <w:p w:rsidR="00000000" w:rsidRDefault="00EB7B05">
      <w:pPr>
        <w:pStyle w:val="contentparagraph"/>
        <w:bidi/>
        <w:jc w:val="both"/>
        <w:divId w:val="73939026"/>
        <w:rPr>
          <w:rFonts w:cs="B Zar" w:hint="cs"/>
          <w:color w:val="000000"/>
          <w:sz w:val="36"/>
          <w:szCs w:val="36"/>
          <w:rtl/>
        </w:rPr>
      </w:pPr>
      <w:r>
        <w:rPr>
          <w:rStyle w:val="contenttext"/>
          <w:rFonts w:cs="B Zar" w:hint="cs"/>
          <w:color w:val="000000"/>
          <w:sz w:val="36"/>
          <w:szCs w:val="36"/>
          <w:rtl/>
        </w:rPr>
        <w:t>4. دعوت. «له دعوه الحقّ»</w:t>
      </w:r>
      <w:hyperlink w:anchor="content_note_385_11" w:tooltip="2528. رعد، 14." w:history="1">
        <w:r>
          <w:rPr>
            <w:rStyle w:val="Hyperlink"/>
            <w:rFonts w:cs="B Zar" w:hint="cs"/>
            <w:sz w:val="36"/>
            <w:szCs w:val="36"/>
            <w:rtl/>
          </w:rPr>
          <w:t>(11)</w:t>
        </w:r>
      </w:hyperlink>
    </w:p>
    <w:p w:rsidR="00000000" w:rsidRDefault="00EB7B05">
      <w:pPr>
        <w:pStyle w:val="contentparagraph"/>
        <w:bidi/>
        <w:jc w:val="both"/>
        <w:divId w:val="73939026"/>
        <w:rPr>
          <w:rFonts w:cs="B Zar" w:hint="cs"/>
          <w:color w:val="000000"/>
          <w:sz w:val="36"/>
          <w:szCs w:val="36"/>
          <w:rtl/>
        </w:rPr>
      </w:pPr>
      <w:r>
        <w:rPr>
          <w:rStyle w:val="contenttext"/>
          <w:rFonts w:cs="B Zar" w:hint="cs"/>
          <w:color w:val="000000"/>
          <w:sz w:val="36"/>
          <w:szCs w:val="36"/>
          <w:rtl/>
        </w:rPr>
        <w:t>5. معاد. «یعلمون انها الحقّ»</w:t>
      </w:r>
    </w:p>
    <w:p w:rsidR="00000000" w:rsidRDefault="00EB7B05">
      <w:pPr>
        <w:pStyle w:val="contentparagraph"/>
        <w:bidi/>
        <w:jc w:val="both"/>
        <w:divId w:val="73939026"/>
        <w:rPr>
          <w:rFonts w:cs="B Zar" w:hint="cs"/>
          <w:color w:val="000000"/>
          <w:sz w:val="36"/>
          <w:szCs w:val="36"/>
          <w:rtl/>
        </w:rPr>
      </w:pPr>
      <w:r>
        <w:rPr>
          <w:rStyle w:val="contenttext"/>
          <w:rFonts w:cs="B Zar" w:hint="cs"/>
          <w:color w:val="000000"/>
          <w:sz w:val="36"/>
          <w:szCs w:val="36"/>
          <w:rtl/>
        </w:rPr>
        <w:t>6. سنجش. «والوزن یومئذ الحقّ»</w:t>
      </w:r>
      <w:hyperlink w:anchor="content_note_385_12" w:tooltip="2529. اعراف، 8 ." w:history="1">
        <w:r>
          <w:rPr>
            <w:rStyle w:val="Hyperlink"/>
            <w:rFonts w:cs="B Zar" w:hint="cs"/>
            <w:sz w:val="36"/>
            <w:szCs w:val="36"/>
            <w:rtl/>
          </w:rPr>
          <w:t>(12)</w:t>
        </w:r>
      </w:hyperlink>
    </w:p>
    <w:p w:rsidR="00000000" w:rsidRDefault="00EB7B05">
      <w:pPr>
        <w:pStyle w:val="contentparagraph"/>
        <w:bidi/>
        <w:jc w:val="both"/>
        <w:divId w:val="73939026"/>
        <w:rPr>
          <w:rFonts w:cs="B Zar" w:hint="cs"/>
          <w:color w:val="000000"/>
          <w:sz w:val="36"/>
          <w:szCs w:val="36"/>
          <w:rtl/>
        </w:rPr>
      </w:pPr>
      <w:r>
        <w:rPr>
          <w:rStyle w:val="contenttext"/>
          <w:rFonts w:cs="B Zar" w:hint="cs"/>
          <w:color w:val="000000"/>
          <w:sz w:val="36"/>
          <w:szCs w:val="36"/>
          <w:rtl/>
        </w:rPr>
        <w:t>ص:385</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84" style="width:0;height:1.5pt" o:hralign="center" o:hrstd="t" o:hr="t" fillcolor="#a0a0a0" stroked="f"/>
        </w:pict>
      </w:r>
    </w:p>
    <w:p w:rsidR="00000000" w:rsidRDefault="00EB7B05">
      <w:pPr>
        <w:bidi/>
        <w:jc w:val="both"/>
        <w:divId w:val="215505929"/>
        <w:rPr>
          <w:rFonts w:eastAsia="Times New Roman" w:cs="B Zar" w:hint="cs"/>
          <w:color w:val="000000"/>
          <w:sz w:val="36"/>
          <w:szCs w:val="36"/>
          <w:rtl/>
        </w:rPr>
      </w:pPr>
      <w:r>
        <w:rPr>
          <w:rFonts w:eastAsia="Times New Roman" w:cs="B Zar" w:hint="cs"/>
          <w:color w:val="000000"/>
          <w:sz w:val="36"/>
          <w:szCs w:val="36"/>
          <w:rtl/>
        </w:rPr>
        <w:t>1- 2518. ق، 45.</w:t>
      </w:r>
    </w:p>
    <w:p w:rsidR="00000000" w:rsidRDefault="00EB7B05">
      <w:pPr>
        <w:bidi/>
        <w:jc w:val="both"/>
        <w:divId w:val="1689285546"/>
        <w:rPr>
          <w:rFonts w:eastAsia="Times New Roman" w:cs="B Zar" w:hint="cs"/>
          <w:color w:val="000000"/>
          <w:sz w:val="36"/>
          <w:szCs w:val="36"/>
          <w:rtl/>
        </w:rPr>
      </w:pPr>
      <w:r>
        <w:rPr>
          <w:rFonts w:eastAsia="Times New Roman" w:cs="B Zar" w:hint="cs"/>
          <w:color w:val="000000"/>
          <w:sz w:val="36"/>
          <w:szCs w:val="36"/>
          <w:rtl/>
        </w:rPr>
        <w:t>2- 2519. جن، 2.</w:t>
      </w:r>
    </w:p>
    <w:p w:rsidR="00000000" w:rsidRDefault="00EB7B05">
      <w:pPr>
        <w:bidi/>
        <w:jc w:val="both"/>
        <w:divId w:val="1813718619"/>
        <w:rPr>
          <w:rFonts w:eastAsia="Times New Roman" w:cs="B Zar" w:hint="cs"/>
          <w:color w:val="000000"/>
          <w:sz w:val="36"/>
          <w:szCs w:val="36"/>
          <w:rtl/>
        </w:rPr>
      </w:pPr>
      <w:r>
        <w:rPr>
          <w:rFonts w:eastAsia="Times New Roman" w:cs="B Zar" w:hint="cs"/>
          <w:color w:val="000000"/>
          <w:sz w:val="36"/>
          <w:szCs w:val="36"/>
          <w:rtl/>
        </w:rPr>
        <w:t>3- 2520. طه، 4 .</w:t>
      </w:r>
    </w:p>
    <w:p w:rsidR="00000000" w:rsidRDefault="00EB7B05">
      <w:pPr>
        <w:bidi/>
        <w:jc w:val="both"/>
        <w:divId w:val="2092315513"/>
        <w:rPr>
          <w:rFonts w:eastAsia="Times New Roman" w:cs="B Zar" w:hint="cs"/>
          <w:color w:val="000000"/>
          <w:sz w:val="36"/>
          <w:szCs w:val="36"/>
          <w:rtl/>
        </w:rPr>
      </w:pPr>
      <w:r>
        <w:rPr>
          <w:rFonts w:eastAsia="Times New Roman" w:cs="B Zar" w:hint="cs"/>
          <w:color w:val="000000"/>
          <w:sz w:val="36"/>
          <w:szCs w:val="36"/>
          <w:rtl/>
        </w:rPr>
        <w:t>4- 2521. زمر، 1.</w:t>
      </w:r>
    </w:p>
    <w:p w:rsidR="00000000" w:rsidRDefault="00EB7B05">
      <w:pPr>
        <w:bidi/>
        <w:jc w:val="both"/>
        <w:divId w:val="1027289528"/>
        <w:rPr>
          <w:rFonts w:eastAsia="Times New Roman" w:cs="B Zar" w:hint="cs"/>
          <w:color w:val="000000"/>
          <w:sz w:val="36"/>
          <w:szCs w:val="36"/>
          <w:rtl/>
        </w:rPr>
      </w:pPr>
      <w:r>
        <w:rPr>
          <w:rFonts w:eastAsia="Times New Roman" w:cs="B Zar" w:hint="cs"/>
          <w:color w:val="000000"/>
          <w:sz w:val="36"/>
          <w:szCs w:val="36"/>
          <w:rtl/>
        </w:rPr>
        <w:t>5- 2522. فصّلت، 2.</w:t>
      </w:r>
    </w:p>
    <w:p w:rsidR="00000000" w:rsidRDefault="00EB7B05">
      <w:pPr>
        <w:bidi/>
        <w:jc w:val="both"/>
        <w:divId w:val="52315194"/>
        <w:rPr>
          <w:rFonts w:eastAsia="Times New Roman" w:cs="B Zar" w:hint="cs"/>
          <w:color w:val="000000"/>
          <w:sz w:val="36"/>
          <w:szCs w:val="36"/>
          <w:rtl/>
        </w:rPr>
      </w:pPr>
      <w:r>
        <w:rPr>
          <w:rFonts w:eastAsia="Times New Roman" w:cs="B Zar" w:hint="cs"/>
          <w:color w:val="000000"/>
          <w:sz w:val="36"/>
          <w:szCs w:val="36"/>
          <w:rtl/>
        </w:rPr>
        <w:t>6- 2523. واقعه، 80.</w:t>
      </w:r>
    </w:p>
    <w:p w:rsidR="00000000" w:rsidRDefault="00EB7B05">
      <w:pPr>
        <w:bidi/>
        <w:jc w:val="both"/>
        <w:divId w:val="179245687"/>
        <w:rPr>
          <w:rFonts w:eastAsia="Times New Roman" w:cs="B Zar" w:hint="cs"/>
          <w:color w:val="000000"/>
          <w:sz w:val="36"/>
          <w:szCs w:val="36"/>
          <w:rtl/>
        </w:rPr>
      </w:pPr>
      <w:r>
        <w:rPr>
          <w:rFonts w:eastAsia="Times New Roman" w:cs="B Zar" w:hint="cs"/>
          <w:color w:val="000000"/>
          <w:sz w:val="36"/>
          <w:szCs w:val="36"/>
          <w:rtl/>
        </w:rPr>
        <w:t>7- 2524. ذیل آیه 18 سوره شوری</w:t>
      </w:r>
    </w:p>
    <w:p w:rsidR="00000000" w:rsidRDefault="00EB7B05">
      <w:pPr>
        <w:bidi/>
        <w:jc w:val="both"/>
        <w:divId w:val="1960645759"/>
        <w:rPr>
          <w:rFonts w:eastAsia="Times New Roman" w:cs="B Zar" w:hint="cs"/>
          <w:color w:val="000000"/>
          <w:sz w:val="36"/>
          <w:szCs w:val="36"/>
          <w:rtl/>
        </w:rPr>
      </w:pPr>
      <w:r>
        <w:rPr>
          <w:rFonts w:eastAsia="Times New Roman" w:cs="B Zar" w:hint="cs"/>
          <w:color w:val="000000"/>
          <w:sz w:val="36"/>
          <w:szCs w:val="36"/>
          <w:rtl/>
        </w:rPr>
        <w:t>8- 2525. لقمان، 30.</w:t>
      </w:r>
    </w:p>
    <w:p w:rsidR="00000000" w:rsidRDefault="00EB7B05">
      <w:pPr>
        <w:bidi/>
        <w:jc w:val="both"/>
        <w:divId w:val="1384717631"/>
        <w:rPr>
          <w:rFonts w:eastAsia="Times New Roman" w:cs="B Zar" w:hint="cs"/>
          <w:color w:val="000000"/>
          <w:sz w:val="36"/>
          <w:szCs w:val="36"/>
          <w:rtl/>
        </w:rPr>
      </w:pPr>
      <w:r>
        <w:rPr>
          <w:rFonts w:eastAsia="Times New Roman" w:cs="B Zar" w:hint="cs"/>
          <w:color w:val="000000"/>
          <w:sz w:val="36"/>
          <w:szCs w:val="36"/>
          <w:rtl/>
        </w:rPr>
        <w:t>9- 2526. بقره، 119.</w:t>
      </w:r>
    </w:p>
    <w:p w:rsidR="00000000" w:rsidRDefault="00EB7B05">
      <w:pPr>
        <w:bidi/>
        <w:jc w:val="both"/>
        <w:divId w:val="204176036"/>
        <w:rPr>
          <w:rFonts w:eastAsia="Times New Roman" w:cs="B Zar" w:hint="cs"/>
          <w:color w:val="000000"/>
          <w:sz w:val="36"/>
          <w:szCs w:val="36"/>
          <w:rtl/>
        </w:rPr>
      </w:pPr>
      <w:r>
        <w:rPr>
          <w:rFonts w:eastAsia="Times New Roman" w:cs="B Zar" w:hint="cs"/>
          <w:color w:val="000000"/>
          <w:sz w:val="36"/>
          <w:szCs w:val="36"/>
          <w:rtl/>
        </w:rPr>
        <w:t>10- 2527. شوری، 17.</w:t>
      </w:r>
    </w:p>
    <w:p w:rsidR="00000000" w:rsidRDefault="00EB7B05">
      <w:pPr>
        <w:bidi/>
        <w:jc w:val="both"/>
        <w:divId w:val="276912788"/>
        <w:rPr>
          <w:rFonts w:eastAsia="Times New Roman" w:cs="B Zar" w:hint="cs"/>
          <w:color w:val="000000"/>
          <w:sz w:val="36"/>
          <w:szCs w:val="36"/>
          <w:rtl/>
        </w:rPr>
      </w:pPr>
      <w:r>
        <w:rPr>
          <w:rFonts w:eastAsia="Times New Roman" w:cs="B Zar" w:hint="cs"/>
          <w:color w:val="000000"/>
          <w:sz w:val="36"/>
          <w:szCs w:val="36"/>
          <w:rtl/>
        </w:rPr>
        <w:t>11- 2528. رعد، 14.</w:t>
      </w:r>
    </w:p>
    <w:p w:rsidR="00000000" w:rsidRDefault="00EB7B05">
      <w:pPr>
        <w:bidi/>
        <w:jc w:val="both"/>
        <w:divId w:val="214581909"/>
        <w:rPr>
          <w:rFonts w:eastAsia="Times New Roman" w:cs="B Zar" w:hint="cs"/>
          <w:color w:val="000000"/>
          <w:sz w:val="36"/>
          <w:szCs w:val="36"/>
          <w:rtl/>
        </w:rPr>
      </w:pPr>
      <w:r>
        <w:rPr>
          <w:rFonts w:eastAsia="Times New Roman" w:cs="B Zar" w:hint="cs"/>
          <w:color w:val="000000"/>
          <w:sz w:val="36"/>
          <w:szCs w:val="36"/>
          <w:rtl/>
        </w:rPr>
        <w:t>12- 2529. اعراف، 8 .</w:t>
      </w:r>
    </w:p>
    <w:p w:rsidR="00000000" w:rsidRDefault="00EB7B05">
      <w:pPr>
        <w:pStyle w:val="Heading3"/>
        <w:shd w:val="clear" w:color="auto" w:fill="FFFFFF"/>
        <w:bidi/>
        <w:jc w:val="both"/>
        <w:divId w:val="228883351"/>
        <w:rPr>
          <w:rFonts w:eastAsia="Times New Roman" w:cs="B Titr" w:hint="cs"/>
          <w:b w:val="0"/>
          <w:bCs w:val="0"/>
          <w:color w:val="FF0080"/>
          <w:sz w:val="30"/>
          <w:szCs w:val="30"/>
          <w:rtl/>
        </w:rPr>
      </w:pPr>
      <w:r>
        <w:rPr>
          <w:rFonts w:eastAsia="Times New Roman" w:cs="B Titr" w:hint="cs"/>
          <w:b w:val="0"/>
          <w:bCs w:val="0"/>
          <w:color w:val="FF0080"/>
          <w:sz w:val="30"/>
          <w:szCs w:val="30"/>
          <w:rtl/>
        </w:rPr>
        <w:t>387. چهار درخواست حضرت علی</w:t>
      </w:r>
    </w:p>
    <w:p w:rsidR="00000000" w:rsidRDefault="00EB7B05">
      <w:pPr>
        <w:pStyle w:val="contentparagraph"/>
        <w:bidi/>
        <w:jc w:val="both"/>
        <w:divId w:val="228883351"/>
        <w:rPr>
          <w:rFonts w:cs="B Zar" w:hint="cs"/>
          <w:color w:val="000000"/>
          <w:sz w:val="36"/>
          <w:szCs w:val="36"/>
          <w:rtl/>
        </w:rPr>
      </w:pPr>
      <w:hyperlink w:anchor="content_note_386_1" w:tooltip="2530. ذیل آیه 39 سوره یونس." w:history="1">
        <w:r>
          <w:rPr>
            <w:rStyle w:val="Hyperlink"/>
            <w:rFonts w:cs="B Zar" w:hint="cs"/>
            <w:sz w:val="36"/>
            <w:szCs w:val="36"/>
            <w:rtl/>
          </w:rPr>
          <w:t>(1)</w:t>
        </w:r>
      </w:hyperlink>
    </w:p>
    <w:p w:rsidR="00000000" w:rsidRDefault="00EB7B05">
      <w:pPr>
        <w:pStyle w:val="contentparagraph"/>
        <w:bidi/>
        <w:jc w:val="both"/>
        <w:divId w:val="228883351"/>
        <w:rPr>
          <w:rFonts w:cs="B Zar" w:hint="cs"/>
          <w:color w:val="000000"/>
          <w:sz w:val="36"/>
          <w:szCs w:val="36"/>
          <w:rtl/>
        </w:rPr>
      </w:pPr>
      <w:r>
        <w:rPr>
          <w:rStyle w:val="contenttext"/>
          <w:rFonts w:cs="B Zar" w:hint="cs"/>
          <w:color w:val="000000"/>
          <w:sz w:val="36"/>
          <w:szCs w:val="36"/>
          <w:rtl/>
        </w:rPr>
        <w:t>عبدالعظیم حسنی از امام جوادعلیه السلام نقل می کند که حضرت علی علیه السلام فرمود: چهار نکته گفتم که خداوند آیات آن را نازل کرده است</w:t>
      </w:r>
      <w:r>
        <w:rPr>
          <w:rStyle w:val="contenttext"/>
          <w:rFonts w:cs="B Zar" w:hint="cs"/>
          <w:color w:val="000000"/>
          <w:sz w:val="36"/>
          <w:szCs w:val="36"/>
          <w:rtl/>
        </w:rPr>
        <w:t>:</w:t>
      </w:r>
    </w:p>
    <w:p w:rsidR="00000000" w:rsidRDefault="00EB7B05">
      <w:pPr>
        <w:pStyle w:val="contentparagraph"/>
        <w:bidi/>
        <w:jc w:val="both"/>
        <w:divId w:val="228883351"/>
        <w:rPr>
          <w:rFonts w:cs="B Zar" w:hint="cs"/>
          <w:color w:val="000000"/>
          <w:sz w:val="36"/>
          <w:szCs w:val="36"/>
          <w:rtl/>
        </w:rPr>
      </w:pPr>
      <w:r>
        <w:rPr>
          <w:rStyle w:val="contenttext"/>
          <w:rFonts w:cs="B Zar" w:hint="cs"/>
          <w:color w:val="000000"/>
          <w:sz w:val="36"/>
          <w:szCs w:val="36"/>
          <w:rtl/>
        </w:rPr>
        <w:t>1. «المرء مخبوء تحت لسانه» شخصیّت انسان در زیر زبانش پنهان است، آیه نازل شد: «ولتعرفنّهم فی لحن القول»</w:t>
      </w:r>
      <w:hyperlink w:anchor="content_note_386_2" w:tooltip="2531. محمّد، 30." w:history="1">
        <w:r>
          <w:rPr>
            <w:rStyle w:val="Hyperlink"/>
            <w:rFonts w:cs="B Zar" w:hint="cs"/>
            <w:sz w:val="36"/>
            <w:szCs w:val="36"/>
            <w:rtl/>
          </w:rPr>
          <w:t>(2)</w:t>
        </w:r>
      </w:hyperlink>
      <w:r>
        <w:rPr>
          <w:rStyle w:val="contenttext"/>
          <w:rFonts w:cs="B Zar" w:hint="cs"/>
          <w:color w:val="000000"/>
          <w:sz w:val="36"/>
          <w:szCs w:val="36"/>
          <w:rtl/>
        </w:rPr>
        <w:t xml:space="preserve"> یعنی در گفتگو آنان را می شناسی.</w:t>
      </w:r>
    </w:p>
    <w:p w:rsidR="00000000" w:rsidRDefault="00EB7B05">
      <w:pPr>
        <w:pStyle w:val="contentparagraph"/>
        <w:bidi/>
        <w:jc w:val="both"/>
        <w:divId w:val="228883351"/>
        <w:rPr>
          <w:rFonts w:cs="B Zar" w:hint="cs"/>
          <w:color w:val="000000"/>
          <w:sz w:val="36"/>
          <w:szCs w:val="36"/>
          <w:rtl/>
        </w:rPr>
      </w:pPr>
      <w:r>
        <w:rPr>
          <w:rStyle w:val="contenttext"/>
          <w:rFonts w:cs="B Zar" w:hint="cs"/>
          <w:color w:val="000000"/>
          <w:sz w:val="36"/>
          <w:szCs w:val="36"/>
          <w:rtl/>
        </w:rPr>
        <w:t>2. گفتم: «مَن جهل شیئاً عاداه» هرکس چیزی را نداند، دشمنی با آن می کند، آیه نازل شد: «بل کذّبوا بما لم یحیطوا»</w:t>
      </w:r>
    </w:p>
    <w:p w:rsidR="00000000" w:rsidRDefault="00EB7B05">
      <w:pPr>
        <w:pStyle w:val="contentparagraph"/>
        <w:bidi/>
        <w:jc w:val="both"/>
        <w:divId w:val="228883351"/>
        <w:rPr>
          <w:rFonts w:cs="B Zar" w:hint="cs"/>
          <w:color w:val="000000"/>
          <w:sz w:val="36"/>
          <w:szCs w:val="36"/>
          <w:rtl/>
        </w:rPr>
      </w:pPr>
      <w:r>
        <w:rPr>
          <w:rStyle w:val="contenttext"/>
          <w:rFonts w:cs="B Zar" w:hint="cs"/>
          <w:color w:val="000000"/>
          <w:sz w:val="36"/>
          <w:szCs w:val="36"/>
          <w:rtl/>
        </w:rPr>
        <w:t>3. گفتم: «قیمه کلّ امرء ما یحسنه» ارزش هرکس به لیاقت و عملکرد اوست، آیه نازل شد: «انّ اللّه اصطفاه علیکم و زاده بسطه فی العلم و الجسم»</w:t>
      </w:r>
      <w:hyperlink w:anchor="content_note_386_3" w:tooltip="2532. بقره، 247." w:history="1">
        <w:r>
          <w:rPr>
            <w:rStyle w:val="Hyperlink"/>
            <w:rFonts w:cs="B Zar" w:hint="cs"/>
            <w:sz w:val="36"/>
            <w:szCs w:val="36"/>
            <w:rtl/>
          </w:rPr>
          <w:t>(3)</w:t>
        </w:r>
      </w:hyperlink>
      <w:r>
        <w:rPr>
          <w:rStyle w:val="contenttext"/>
          <w:rFonts w:cs="B Zar" w:hint="cs"/>
          <w:color w:val="000000"/>
          <w:sz w:val="36"/>
          <w:szCs w:val="36"/>
          <w:rtl/>
        </w:rPr>
        <w:t xml:space="preserve"> یعنی خداوند طالوت را به خاطر توانایی هایش برگزید.</w:t>
      </w:r>
    </w:p>
    <w:p w:rsidR="00000000" w:rsidRDefault="00EB7B05">
      <w:pPr>
        <w:pStyle w:val="contentparagraph"/>
        <w:bidi/>
        <w:jc w:val="both"/>
        <w:divId w:val="228883351"/>
        <w:rPr>
          <w:rFonts w:cs="B Zar" w:hint="cs"/>
          <w:color w:val="000000"/>
          <w:sz w:val="36"/>
          <w:szCs w:val="36"/>
          <w:rtl/>
        </w:rPr>
      </w:pPr>
      <w:r>
        <w:rPr>
          <w:rStyle w:val="contenttext"/>
          <w:rFonts w:cs="B Zar" w:hint="cs"/>
          <w:color w:val="000000"/>
          <w:sz w:val="36"/>
          <w:szCs w:val="36"/>
          <w:rtl/>
        </w:rPr>
        <w:t>4. «القتل یقلّ القتل» کشتن ستمگر، جلو زیاد شدن قتل را می گیرد، آیه نازل شد: «و لکم فی القصاص حیاه»</w:t>
      </w:r>
      <w:hyperlink w:anchor="content_note_386_4" w:tooltip="2533. بقره 179 ؛ کافی، ج 1، ص 166." w:history="1">
        <w:r>
          <w:rPr>
            <w:rStyle w:val="Hyperlink"/>
            <w:rFonts w:cs="B Zar" w:hint="cs"/>
            <w:sz w:val="36"/>
            <w:szCs w:val="36"/>
            <w:rtl/>
          </w:rPr>
          <w:t>(4)</w:t>
        </w:r>
      </w:hyperlink>
    </w:p>
    <w:p w:rsidR="00000000" w:rsidRDefault="00EB7B05">
      <w:pPr>
        <w:pStyle w:val="Heading3"/>
        <w:shd w:val="clear" w:color="auto" w:fill="FFFFFF"/>
        <w:bidi/>
        <w:jc w:val="both"/>
        <w:divId w:val="1543711143"/>
        <w:rPr>
          <w:rFonts w:eastAsia="Times New Roman" w:cs="B Titr" w:hint="cs"/>
          <w:b w:val="0"/>
          <w:bCs w:val="0"/>
          <w:color w:val="FF0080"/>
          <w:sz w:val="30"/>
          <w:szCs w:val="30"/>
          <w:rtl/>
        </w:rPr>
      </w:pPr>
      <w:r>
        <w:rPr>
          <w:rFonts w:eastAsia="Times New Roman" w:cs="B Titr" w:hint="cs"/>
          <w:b w:val="0"/>
          <w:bCs w:val="0"/>
          <w:color w:val="FF0080"/>
          <w:sz w:val="30"/>
          <w:szCs w:val="30"/>
          <w:rtl/>
        </w:rPr>
        <w:t>388. اقرار بزرگان به مهجوریت قرآن</w:t>
      </w:r>
    </w:p>
    <w:p w:rsidR="00000000" w:rsidRDefault="00EB7B05">
      <w:pPr>
        <w:pStyle w:val="contentparagraph"/>
        <w:bidi/>
        <w:jc w:val="both"/>
        <w:divId w:val="1543711143"/>
        <w:rPr>
          <w:rFonts w:cs="B Zar" w:hint="cs"/>
          <w:color w:val="000000"/>
          <w:sz w:val="36"/>
          <w:szCs w:val="36"/>
          <w:rtl/>
        </w:rPr>
      </w:pPr>
      <w:hyperlink w:anchor="content_note_386_5" w:tooltip="2534. ذیل آیه 30 سوره فرقان." w:history="1">
        <w:r>
          <w:rPr>
            <w:rStyle w:val="Hyperlink"/>
            <w:rFonts w:cs="B Zar" w:hint="cs"/>
            <w:sz w:val="36"/>
            <w:szCs w:val="36"/>
            <w:rtl/>
          </w:rPr>
          <w:t>(5)</w:t>
        </w:r>
      </w:hyperlink>
    </w:p>
    <w:p w:rsidR="00000000" w:rsidRDefault="00EB7B05">
      <w:pPr>
        <w:pStyle w:val="contentparagraph"/>
        <w:bidi/>
        <w:jc w:val="both"/>
        <w:divId w:val="1543711143"/>
        <w:rPr>
          <w:rFonts w:cs="B Zar" w:hint="cs"/>
          <w:color w:val="000000"/>
          <w:sz w:val="36"/>
          <w:szCs w:val="36"/>
          <w:rtl/>
        </w:rPr>
      </w:pPr>
      <w:r>
        <w:rPr>
          <w:rStyle w:val="contenttext"/>
          <w:rFonts w:cs="B Zar" w:hint="cs"/>
          <w:color w:val="000000"/>
          <w:sz w:val="36"/>
          <w:szCs w:val="36"/>
          <w:rtl/>
        </w:rPr>
        <w:t>الف: ملاصدراقدس سره در مقدّمه تفسیر سوره واقعه می گوید: بس</w:t>
      </w:r>
      <w:r>
        <w:rPr>
          <w:rStyle w:val="contenttext"/>
          <w:rFonts w:cs="B Zar" w:hint="cs"/>
          <w:color w:val="000000"/>
          <w:sz w:val="36"/>
          <w:szCs w:val="36"/>
          <w:rtl/>
        </w:rPr>
        <w:t>یار به مطالعه کتب حکما پرداختم تا آنجا که گمان کردم کسی هستم، ولی همین که کمی بصیرتم باز شد، خودم را از علوم واقعی خالی دیدم. در آخر عمر به فکر رفتم که به سراغ تدبّر در قرآن و روایات محمّد و آل محمّدعلیهم السلام بروم. یقین کردم که کارم بی اساس بوده است، زی</w:t>
      </w:r>
      <w:r>
        <w:rPr>
          <w:rStyle w:val="contenttext"/>
          <w:rFonts w:cs="B Zar" w:hint="cs"/>
          <w:color w:val="000000"/>
          <w:sz w:val="36"/>
          <w:szCs w:val="36"/>
          <w:rtl/>
        </w:rPr>
        <w:t>را در طول عمرم به جای نور در سایه ایستاده بودم. از غصه جانم آتش گرفت و قلبم شعله کشید، تا رحمت الهی دستم را گرفت و مرا با اسرار قرآن آشنا کرد و شروع به تفسیر و تدبّر در قرآن کردم، درِ خانه ی وحی را کوبیدم، درها باز شد و پرده ها کنار رفت و دیدم فرشتگان به م</w:t>
      </w:r>
      <w:r>
        <w:rPr>
          <w:rStyle w:val="contenttext"/>
          <w:rFonts w:cs="B Zar" w:hint="cs"/>
          <w:color w:val="000000"/>
          <w:sz w:val="36"/>
          <w:szCs w:val="36"/>
          <w:rtl/>
        </w:rPr>
        <w:t>ن می گویند: «سلام علیکم طبتم فادخلوها خالدین».</w:t>
      </w:r>
      <w:hyperlink w:anchor="content_note_386_6" w:tooltip="2535. مقدّمه تفسیرسوره واقعه." w:history="1">
        <w:r>
          <w:rPr>
            <w:rStyle w:val="Hyperlink"/>
            <w:rFonts w:cs="B Zar" w:hint="cs"/>
            <w:sz w:val="36"/>
            <w:szCs w:val="36"/>
            <w:rtl/>
          </w:rPr>
          <w:t>(6)</w:t>
        </w:r>
      </w:hyperlink>
    </w:p>
    <w:p w:rsidR="00000000" w:rsidRDefault="00EB7B05">
      <w:pPr>
        <w:pStyle w:val="contentparagraph"/>
        <w:bidi/>
        <w:jc w:val="both"/>
        <w:divId w:val="1543711143"/>
        <w:rPr>
          <w:rFonts w:cs="B Zar" w:hint="cs"/>
          <w:color w:val="000000"/>
          <w:sz w:val="36"/>
          <w:szCs w:val="36"/>
          <w:rtl/>
        </w:rPr>
      </w:pPr>
      <w:r>
        <w:rPr>
          <w:rStyle w:val="contenttext"/>
          <w:rFonts w:cs="B Zar" w:hint="cs"/>
          <w:color w:val="000000"/>
          <w:sz w:val="36"/>
          <w:szCs w:val="36"/>
          <w:rtl/>
        </w:rPr>
        <w:t>ص:386</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85" style="width:0;height:1.5pt" o:hralign="center" o:hrstd="t" o:hr="t" fillcolor="#a0a0a0" stroked="f"/>
        </w:pict>
      </w:r>
    </w:p>
    <w:p w:rsidR="00000000" w:rsidRDefault="00EB7B05">
      <w:pPr>
        <w:bidi/>
        <w:jc w:val="both"/>
        <w:divId w:val="1327509952"/>
        <w:rPr>
          <w:rFonts w:eastAsia="Times New Roman" w:cs="B Zar" w:hint="cs"/>
          <w:color w:val="000000"/>
          <w:sz w:val="36"/>
          <w:szCs w:val="36"/>
          <w:rtl/>
        </w:rPr>
      </w:pPr>
      <w:r>
        <w:rPr>
          <w:rFonts w:eastAsia="Times New Roman" w:cs="B Zar" w:hint="cs"/>
          <w:color w:val="000000"/>
          <w:sz w:val="36"/>
          <w:szCs w:val="36"/>
          <w:rtl/>
        </w:rPr>
        <w:t>1- 2530. ذیل آیه 39 سوره یونس.</w:t>
      </w:r>
    </w:p>
    <w:p w:rsidR="00000000" w:rsidRDefault="00EB7B05">
      <w:pPr>
        <w:bidi/>
        <w:jc w:val="both"/>
        <w:divId w:val="989479920"/>
        <w:rPr>
          <w:rFonts w:eastAsia="Times New Roman" w:cs="B Zar" w:hint="cs"/>
          <w:color w:val="000000"/>
          <w:sz w:val="36"/>
          <w:szCs w:val="36"/>
          <w:rtl/>
        </w:rPr>
      </w:pPr>
      <w:r>
        <w:rPr>
          <w:rFonts w:eastAsia="Times New Roman" w:cs="B Zar" w:hint="cs"/>
          <w:color w:val="000000"/>
          <w:sz w:val="36"/>
          <w:szCs w:val="36"/>
          <w:rtl/>
        </w:rPr>
        <w:t>2- 2531. محمّد، 30.</w:t>
      </w:r>
    </w:p>
    <w:p w:rsidR="00000000" w:rsidRDefault="00EB7B05">
      <w:pPr>
        <w:bidi/>
        <w:jc w:val="both"/>
        <w:divId w:val="1532573375"/>
        <w:rPr>
          <w:rFonts w:eastAsia="Times New Roman" w:cs="B Zar" w:hint="cs"/>
          <w:color w:val="000000"/>
          <w:sz w:val="36"/>
          <w:szCs w:val="36"/>
          <w:rtl/>
        </w:rPr>
      </w:pPr>
      <w:r>
        <w:rPr>
          <w:rFonts w:eastAsia="Times New Roman" w:cs="B Zar" w:hint="cs"/>
          <w:color w:val="000000"/>
          <w:sz w:val="36"/>
          <w:szCs w:val="36"/>
          <w:rtl/>
        </w:rPr>
        <w:t>3- 2532. بقره، 247.</w:t>
      </w:r>
    </w:p>
    <w:p w:rsidR="00000000" w:rsidRDefault="00EB7B05">
      <w:pPr>
        <w:bidi/>
        <w:jc w:val="both"/>
        <w:divId w:val="1359116062"/>
        <w:rPr>
          <w:rFonts w:eastAsia="Times New Roman" w:cs="B Zar" w:hint="cs"/>
          <w:color w:val="000000"/>
          <w:sz w:val="36"/>
          <w:szCs w:val="36"/>
          <w:rtl/>
        </w:rPr>
      </w:pPr>
      <w:r>
        <w:rPr>
          <w:rFonts w:eastAsia="Times New Roman" w:cs="B Zar" w:hint="cs"/>
          <w:color w:val="000000"/>
          <w:sz w:val="36"/>
          <w:szCs w:val="36"/>
          <w:rtl/>
        </w:rPr>
        <w:t>4- 2533. بقره 179</w:t>
      </w:r>
      <w:r>
        <w:rPr>
          <w:rFonts w:eastAsia="Times New Roman" w:cs="B Zar" w:hint="cs"/>
          <w:color w:val="000000"/>
          <w:sz w:val="36"/>
          <w:szCs w:val="36"/>
          <w:rtl/>
        </w:rPr>
        <w:t xml:space="preserve"> ؛ کافی، ج 1، ص 166.</w:t>
      </w:r>
    </w:p>
    <w:p w:rsidR="00000000" w:rsidRDefault="00EB7B05">
      <w:pPr>
        <w:bidi/>
        <w:jc w:val="both"/>
        <w:divId w:val="1850487526"/>
        <w:rPr>
          <w:rFonts w:eastAsia="Times New Roman" w:cs="B Zar" w:hint="cs"/>
          <w:color w:val="000000"/>
          <w:sz w:val="36"/>
          <w:szCs w:val="36"/>
          <w:rtl/>
        </w:rPr>
      </w:pPr>
      <w:r>
        <w:rPr>
          <w:rFonts w:eastAsia="Times New Roman" w:cs="B Zar" w:hint="cs"/>
          <w:color w:val="000000"/>
          <w:sz w:val="36"/>
          <w:szCs w:val="36"/>
          <w:rtl/>
        </w:rPr>
        <w:t>5- 2534. ذیل آیه 30 سوره فرقان.</w:t>
      </w:r>
    </w:p>
    <w:p w:rsidR="00000000" w:rsidRDefault="00EB7B05">
      <w:pPr>
        <w:bidi/>
        <w:jc w:val="both"/>
        <w:divId w:val="1228759403"/>
        <w:rPr>
          <w:rFonts w:eastAsia="Times New Roman" w:cs="B Zar" w:hint="cs"/>
          <w:color w:val="000000"/>
          <w:sz w:val="36"/>
          <w:szCs w:val="36"/>
          <w:rtl/>
        </w:rPr>
      </w:pPr>
      <w:r>
        <w:rPr>
          <w:rFonts w:eastAsia="Times New Roman" w:cs="B Zar" w:hint="cs"/>
          <w:color w:val="000000"/>
          <w:sz w:val="36"/>
          <w:szCs w:val="36"/>
          <w:rtl/>
        </w:rPr>
        <w:t>6- 2535. مقدّمه تفسیرسوره واقعه.</w:t>
      </w:r>
    </w:p>
    <w:p w:rsidR="00000000" w:rsidRDefault="00EB7B05">
      <w:pPr>
        <w:pStyle w:val="contentparagraph"/>
        <w:bidi/>
        <w:jc w:val="both"/>
        <w:divId w:val="57554016"/>
        <w:rPr>
          <w:rFonts w:cs="B Zar" w:hint="cs"/>
          <w:color w:val="000000"/>
          <w:sz w:val="36"/>
          <w:szCs w:val="36"/>
          <w:rtl/>
        </w:rPr>
      </w:pPr>
      <w:r>
        <w:rPr>
          <w:rStyle w:val="contenttext"/>
          <w:rFonts w:cs="B Zar" w:hint="cs"/>
          <w:color w:val="000000"/>
          <w:sz w:val="36"/>
          <w:szCs w:val="36"/>
          <w:rtl/>
        </w:rPr>
        <w:t>ب: فیض کاشانی قدس سره می گوید: کتاب ها و رساله ها نوشتم، تحقیقاتی کردم، ولی در هیچ یک از علوم دوائی برای دردم و آبی برای عطشم نیافتم، بر خود ترسیدم و به سوی خدا فرار و ان</w:t>
      </w:r>
      <w:r>
        <w:rPr>
          <w:rStyle w:val="contenttext"/>
          <w:rFonts w:cs="B Zar" w:hint="cs"/>
          <w:color w:val="000000"/>
          <w:sz w:val="36"/>
          <w:szCs w:val="36"/>
          <w:rtl/>
        </w:rPr>
        <w:t>ابه کردم تا خداوند مرا از طریق تعمّق در قرآن و حدیث هدایت کرد.</w:t>
      </w:r>
      <w:hyperlink w:anchor="content_note_387_1" w:tooltip="2536. رساله الانصاف." w:history="1">
        <w:r>
          <w:rPr>
            <w:rStyle w:val="Hyperlink"/>
            <w:rFonts w:cs="B Zar" w:hint="cs"/>
            <w:sz w:val="36"/>
            <w:szCs w:val="36"/>
            <w:rtl/>
          </w:rPr>
          <w:t>(1)</w:t>
        </w:r>
      </w:hyperlink>
    </w:p>
    <w:p w:rsidR="00000000" w:rsidRDefault="00EB7B05">
      <w:pPr>
        <w:pStyle w:val="contentparagraph"/>
        <w:bidi/>
        <w:jc w:val="both"/>
        <w:divId w:val="57554016"/>
        <w:rPr>
          <w:rFonts w:cs="B Zar" w:hint="cs"/>
          <w:color w:val="000000"/>
          <w:sz w:val="36"/>
          <w:szCs w:val="36"/>
          <w:rtl/>
        </w:rPr>
      </w:pPr>
      <w:r>
        <w:rPr>
          <w:rStyle w:val="contenttext"/>
          <w:rFonts w:cs="B Zar" w:hint="cs"/>
          <w:color w:val="000000"/>
          <w:sz w:val="36"/>
          <w:szCs w:val="36"/>
          <w:rtl/>
        </w:rPr>
        <w:t>ج: امام خمینی قدس سره در گفتاری از اینکه تمام عمر خود را در راه قرآن صرف نکرده، تأسّف می خورد و به حوزه ها و دانشگاه ها سفارش می کند که قرآن و ابعاد گوناگون آن را در همه ی رشته ها، مقصد اعلی قرار دهند تا مبادا در آخر عمر برایّام جوانی تأسّف بخورند.</w:t>
      </w:r>
      <w:hyperlink w:anchor="content_note_387_2" w:tooltip="2537. صحیفه نور،ج 20،ص 20" w:history="1">
        <w:r>
          <w:rPr>
            <w:rStyle w:val="Hyperlink"/>
            <w:rFonts w:cs="B Zar" w:hint="cs"/>
            <w:sz w:val="36"/>
            <w:szCs w:val="36"/>
            <w:rtl/>
          </w:rPr>
          <w:t>(2)</w:t>
        </w:r>
      </w:hyperlink>
    </w:p>
    <w:p w:rsidR="00000000" w:rsidRDefault="00EB7B05">
      <w:pPr>
        <w:pStyle w:val="contentparagraph"/>
        <w:bidi/>
        <w:jc w:val="both"/>
        <w:divId w:val="57554016"/>
        <w:rPr>
          <w:rFonts w:cs="B Zar" w:hint="cs"/>
          <w:color w:val="000000"/>
          <w:sz w:val="36"/>
          <w:szCs w:val="36"/>
          <w:rtl/>
        </w:rPr>
      </w:pPr>
      <w:r>
        <w:rPr>
          <w:rStyle w:val="contenttext"/>
          <w:rFonts w:cs="B Zar" w:hint="cs"/>
          <w:color w:val="000000"/>
          <w:sz w:val="36"/>
          <w:szCs w:val="36"/>
          <w:rtl/>
        </w:rPr>
        <w:t>«هِجر»، جدایی با عمل، بدن، زبان و قلب را شامل می شود.</w:t>
      </w:r>
      <w:hyperlink w:anchor="content_note_387_3" w:tooltip="2538. مفردات راغب." w:history="1">
        <w:r>
          <w:rPr>
            <w:rStyle w:val="Hyperlink"/>
            <w:rFonts w:cs="B Zar" w:hint="cs"/>
            <w:sz w:val="36"/>
            <w:szCs w:val="36"/>
            <w:rtl/>
          </w:rPr>
          <w:t>(3)</w:t>
        </w:r>
      </w:hyperlink>
    </w:p>
    <w:p w:rsidR="00000000" w:rsidRDefault="00EB7B05">
      <w:pPr>
        <w:pStyle w:val="contentparagraph"/>
        <w:bidi/>
        <w:jc w:val="both"/>
        <w:divId w:val="57554016"/>
        <w:rPr>
          <w:rFonts w:cs="B Zar" w:hint="cs"/>
          <w:color w:val="000000"/>
          <w:sz w:val="36"/>
          <w:szCs w:val="36"/>
          <w:rtl/>
        </w:rPr>
      </w:pPr>
      <w:r>
        <w:rPr>
          <w:rStyle w:val="contenttext"/>
          <w:rFonts w:cs="B Zar" w:hint="cs"/>
          <w:color w:val="000000"/>
          <w:sz w:val="36"/>
          <w:szCs w:val="36"/>
          <w:rtl/>
        </w:rPr>
        <w:t>رابطه ی میان انسان و کتاب آسمانی، باید دائمی و در تمام زمینه ها با</w:t>
      </w:r>
      <w:r>
        <w:rPr>
          <w:rStyle w:val="contenttext"/>
          <w:rFonts w:cs="B Zar" w:hint="cs"/>
          <w:color w:val="000000"/>
          <w:sz w:val="36"/>
          <w:szCs w:val="36"/>
          <w:rtl/>
        </w:rPr>
        <w:t>شد، زیرا کلمه ی «هجر» در جایی به کار می رود که میان انسان و آن چیز رابطه باشد.</w:t>
      </w:r>
      <w:hyperlink w:anchor="content_note_387_4" w:tooltip="2539. التحقیق فی کلمات القرآن."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EB7B05">
      <w:pPr>
        <w:pStyle w:val="contentparagraph"/>
        <w:bidi/>
        <w:jc w:val="both"/>
        <w:divId w:val="57554016"/>
        <w:rPr>
          <w:rFonts w:cs="B Zar" w:hint="cs"/>
          <w:color w:val="000000"/>
          <w:sz w:val="36"/>
          <w:szCs w:val="36"/>
          <w:rtl/>
        </w:rPr>
      </w:pPr>
      <w:r>
        <w:rPr>
          <w:rStyle w:val="contenttext"/>
          <w:rFonts w:cs="B Zar" w:hint="cs"/>
          <w:color w:val="000000"/>
          <w:sz w:val="36"/>
          <w:szCs w:val="36"/>
          <w:rtl/>
        </w:rPr>
        <w:t>نخواندن قرآن، ترجیح غیر قرآن بر قرآن، محور قرار ندادن آن، تدبّر نکردن در آن، تعلیم ندادنش به دیگ</w:t>
      </w:r>
      <w:r>
        <w:rPr>
          <w:rStyle w:val="contenttext"/>
          <w:rFonts w:cs="B Zar" w:hint="cs"/>
          <w:color w:val="000000"/>
          <w:sz w:val="36"/>
          <w:szCs w:val="36"/>
          <w:rtl/>
        </w:rPr>
        <w:t>ران و عمل نکردن به آن، از مصادیق مهجور کردن قرآن است. حتّی کسی که قرآن را فرا گیرد ولی آن را کنار گذارد و به آن نگاه نکند و تعهّدی نداشته باشد، او نیز قرآن را مهجور کرده است.</w:t>
      </w:r>
      <w:hyperlink w:anchor="content_note_387_5" w:tooltip="2540. تفسیر المنیر." w:history="1">
        <w:r>
          <w:rPr>
            <w:rStyle w:val="Hyperlink"/>
            <w:rFonts w:cs="B Zar" w:hint="cs"/>
            <w:sz w:val="36"/>
            <w:szCs w:val="36"/>
            <w:rtl/>
          </w:rPr>
          <w:t>(5)</w:t>
        </w:r>
      </w:hyperlink>
    </w:p>
    <w:p w:rsidR="00000000" w:rsidRDefault="00EB7B05">
      <w:pPr>
        <w:pStyle w:val="Heading3"/>
        <w:shd w:val="clear" w:color="auto" w:fill="FFFFFF"/>
        <w:bidi/>
        <w:jc w:val="both"/>
        <w:divId w:val="158094682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389. آتش در </w:t>
      </w:r>
      <w:r>
        <w:rPr>
          <w:rFonts w:eastAsia="Times New Roman" w:cs="B Titr" w:hint="cs"/>
          <w:b w:val="0"/>
          <w:bCs w:val="0"/>
          <w:color w:val="FF0080"/>
          <w:sz w:val="30"/>
          <w:szCs w:val="30"/>
          <w:rtl/>
        </w:rPr>
        <w:t>قرآن</w:t>
      </w:r>
    </w:p>
    <w:p w:rsidR="00000000" w:rsidRDefault="00EB7B05">
      <w:pPr>
        <w:pStyle w:val="contentparagraph"/>
        <w:bidi/>
        <w:jc w:val="both"/>
        <w:divId w:val="1580946828"/>
        <w:rPr>
          <w:rFonts w:cs="B Zar" w:hint="cs"/>
          <w:color w:val="000000"/>
          <w:sz w:val="36"/>
          <w:szCs w:val="36"/>
          <w:rtl/>
        </w:rPr>
      </w:pPr>
      <w:hyperlink w:anchor="content_note_387_6" w:tooltip="2541. ذیل آیات 9-7 سوره نمل" w:history="1">
        <w:r>
          <w:rPr>
            <w:rStyle w:val="Hyperlink"/>
            <w:rFonts w:cs="B Zar" w:hint="cs"/>
            <w:sz w:val="36"/>
            <w:szCs w:val="36"/>
            <w:rtl/>
          </w:rPr>
          <w:t>(6)</w:t>
        </w:r>
      </w:hyperlink>
    </w:p>
    <w:p w:rsidR="00000000" w:rsidRDefault="00EB7B05">
      <w:pPr>
        <w:pStyle w:val="contentparagraph"/>
        <w:bidi/>
        <w:jc w:val="both"/>
        <w:divId w:val="1580946828"/>
        <w:rPr>
          <w:rFonts w:cs="B Zar" w:hint="cs"/>
          <w:color w:val="000000"/>
          <w:sz w:val="36"/>
          <w:szCs w:val="36"/>
          <w:rtl/>
        </w:rPr>
      </w:pPr>
      <w:r>
        <w:rPr>
          <w:rStyle w:val="contenttext"/>
          <w:rFonts w:cs="B Zar" w:hint="cs"/>
          <w:color w:val="000000"/>
          <w:sz w:val="36"/>
          <w:szCs w:val="36"/>
          <w:rtl/>
        </w:rPr>
        <w:t>1. ابلیس به آن افتخار کرد. «خلقتنی من نار»</w:t>
      </w:r>
      <w:hyperlink w:anchor="content_note_387_7" w:tooltip="2542. اعراف، 12." w:history="1">
        <w:r>
          <w:rPr>
            <w:rStyle w:val="Hyperlink"/>
            <w:rFonts w:cs="B Zar" w:hint="cs"/>
            <w:sz w:val="36"/>
            <w:szCs w:val="36"/>
            <w:rtl/>
          </w:rPr>
          <w:t>(7)</w:t>
        </w:r>
      </w:hyperlink>
    </w:p>
    <w:p w:rsidR="00000000" w:rsidRDefault="00EB7B05">
      <w:pPr>
        <w:pStyle w:val="contentparagraph"/>
        <w:bidi/>
        <w:jc w:val="both"/>
        <w:divId w:val="1580946828"/>
        <w:rPr>
          <w:rFonts w:cs="B Zar" w:hint="cs"/>
          <w:color w:val="000000"/>
          <w:sz w:val="36"/>
          <w:szCs w:val="36"/>
          <w:rtl/>
        </w:rPr>
      </w:pPr>
      <w:r>
        <w:rPr>
          <w:rStyle w:val="contenttext"/>
          <w:rFonts w:cs="B Zar" w:hint="cs"/>
          <w:color w:val="000000"/>
          <w:sz w:val="36"/>
          <w:szCs w:val="36"/>
          <w:rtl/>
        </w:rPr>
        <w:t>2. کافر به آن کیفر می شود. «تصلی ناراً حامیه»</w:t>
      </w:r>
      <w:hyperlink w:anchor="content_note_387_8" w:tooltip="2543. غاشیه، 4." w:history="1">
        <w:r>
          <w:rPr>
            <w:rStyle w:val="Hyperlink"/>
            <w:rFonts w:cs="B Zar" w:hint="cs"/>
            <w:sz w:val="36"/>
            <w:szCs w:val="36"/>
            <w:rtl/>
          </w:rPr>
          <w:t>(8)</w:t>
        </w:r>
      </w:hyperlink>
    </w:p>
    <w:p w:rsidR="00000000" w:rsidRDefault="00EB7B05">
      <w:pPr>
        <w:pStyle w:val="contentparagraph"/>
        <w:bidi/>
        <w:jc w:val="both"/>
        <w:divId w:val="1580946828"/>
        <w:rPr>
          <w:rFonts w:cs="B Zar" w:hint="cs"/>
          <w:color w:val="000000"/>
          <w:sz w:val="36"/>
          <w:szCs w:val="36"/>
          <w:rtl/>
        </w:rPr>
      </w:pPr>
      <w:r>
        <w:rPr>
          <w:rStyle w:val="contenttext"/>
          <w:rFonts w:cs="B Zar" w:hint="cs"/>
          <w:color w:val="000000"/>
          <w:sz w:val="36"/>
          <w:szCs w:val="36"/>
          <w:rtl/>
        </w:rPr>
        <w:t>3. ابراهیم در آن سالم ماند. «یا نار کونی برداً»</w:t>
      </w:r>
      <w:hyperlink w:anchor="content_note_387_9" w:tooltip="2544. انبیاء، 69." w:history="1">
        <w:r>
          <w:rPr>
            <w:rStyle w:val="Hyperlink"/>
            <w:rFonts w:cs="B Zar" w:hint="cs"/>
            <w:sz w:val="36"/>
            <w:szCs w:val="36"/>
            <w:rtl/>
          </w:rPr>
          <w:t>(9)</w:t>
        </w:r>
      </w:hyperlink>
    </w:p>
    <w:p w:rsidR="00000000" w:rsidRDefault="00EB7B05">
      <w:pPr>
        <w:pStyle w:val="contentparagraph"/>
        <w:bidi/>
        <w:jc w:val="both"/>
        <w:divId w:val="1580946828"/>
        <w:rPr>
          <w:rFonts w:cs="B Zar" w:hint="cs"/>
          <w:color w:val="000000"/>
          <w:sz w:val="36"/>
          <w:szCs w:val="36"/>
          <w:rtl/>
        </w:rPr>
      </w:pPr>
      <w:r>
        <w:rPr>
          <w:rStyle w:val="contenttext"/>
          <w:rFonts w:cs="B Zar" w:hint="cs"/>
          <w:color w:val="000000"/>
          <w:sz w:val="36"/>
          <w:szCs w:val="36"/>
          <w:rtl/>
        </w:rPr>
        <w:t>4. موسی به سراغ آن رفت، ولی پیامبر شد. «انست ناراً ... نودی»</w:t>
      </w:r>
      <w:hyperlink w:anchor="content_note_387_10" w:tooltip="2545. نمل، 7 - 8." w:history="1">
        <w:r>
          <w:rPr>
            <w:rStyle w:val="Hyperlink"/>
            <w:rFonts w:cs="B Zar" w:hint="cs"/>
            <w:sz w:val="36"/>
            <w:szCs w:val="36"/>
            <w:rtl/>
          </w:rPr>
          <w:t>(10)</w:t>
        </w:r>
      </w:hyperlink>
    </w:p>
    <w:p w:rsidR="00000000" w:rsidRDefault="00EB7B05">
      <w:pPr>
        <w:pStyle w:val="contentparagraph"/>
        <w:bidi/>
        <w:jc w:val="both"/>
        <w:divId w:val="1580946828"/>
        <w:rPr>
          <w:rFonts w:cs="B Zar" w:hint="cs"/>
          <w:color w:val="000000"/>
          <w:sz w:val="36"/>
          <w:szCs w:val="36"/>
          <w:rtl/>
        </w:rPr>
      </w:pPr>
      <w:r>
        <w:rPr>
          <w:rStyle w:val="contenttext"/>
          <w:rFonts w:cs="B Zar" w:hint="cs"/>
          <w:color w:val="000000"/>
          <w:sz w:val="36"/>
          <w:szCs w:val="36"/>
          <w:rtl/>
        </w:rPr>
        <w:t>5. ذوالقرنین به وسیله آن فلزات را ذوب وسدسازی کرد. «قال انفخوا حتّی اذا جعله ناراً»</w:t>
      </w:r>
      <w:hyperlink w:anchor="content_note_387_11" w:tooltip="2546. کهف، 96." w:history="1">
        <w:r>
          <w:rPr>
            <w:rStyle w:val="Hyperlink"/>
            <w:rFonts w:cs="B Zar" w:hint="cs"/>
            <w:sz w:val="36"/>
            <w:szCs w:val="36"/>
            <w:rtl/>
          </w:rPr>
          <w:t>(11)</w:t>
        </w:r>
      </w:hyperlink>
    </w:p>
    <w:p w:rsidR="00000000" w:rsidRDefault="00EB7B05">
      <w:pPr>
        <w:pStyle w:val="contentparagraph"/>
        <w:bidi/>
        <w:jc w:val="both"/>
        <w:divId w:val="1580946828"/>
        <w:rPr>
          <w:rFonts w:cs="B Zar" w:hint="cs"/>
          <w:color w:val="000000"/>
          <w:sz w:val="36"/>
          <w:szCs w:val="36"/>
          <w:rtl/>
        </w:rPr>
      </w:pPr>
      <w:r>
        <w:rPr>
          <w:rStyle w:val="contenttext"/>
          <w:rFonts w:cs="B Zar" w:hint="cs"/>
          <w:color w:val="000000"/>
          <w:sz w:val="36"/>
          <w:szCs w:val="36"/>
          <w:rtl/>
        </w:rPr>
        <w:t>ص:387</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86" style="width:0;height:1.5pt" o:hralign="center" o:hrstd="t" o:hr="t" fillcolor="#a0a0a0" stroked="f"/>
        </w:pict>
      </w:r>
    </w:p>
    <w:p w:rsidR="00000000" w:rsidRDefault="00EB7B05">
      <w:pPr>
        <w:bidi/>
        <w:jc w:val="both"/>
        <w:divId w:val="1328559748"/>
        <w:rPr>
          <w:rFonts w:eastAsia="Times New Roman" w:cs="B Zar" w:hint="cs"/>
          <w:color w:val="000000"/>
          <w:sz w:val="36"/>
          <w:szCs w:val="36"/>
          <w:rtl/>
        </w:rPr>
      </w:pPr>
      <w:r>
        <w:rPr>
          <w:rFonts w:eastAsia="Times New Roman" w:cs="B Zar" w:hint="cs"/>
          <w:color w:val="000000"/>
          <w:sz w:val="36"/>
          <w:szCs w:val="36"/>
          <w:rtl/>
        </w:rPr>
        <w:t>1- 2536. رساله الانصاف.</w:t>
      </w:r>
    </w:p>
    <w:p w:rsidR="00000000" w:rsidRDefault="00EB7B05">
      <w:pPr>
        <w:bidi/>
        <w:jc w:val="both"/>
        <w:divId w:val="1833914098"/>
        <w:rPr>
          <w:rFonts w:eastAsia="Times New Roman" w:cs="B Zar" w:hint="cs"/>
          <w:color w:val="000000"/>
          <w:sz w:val="36"/>
          <w:szCs w:val="36"/>
          <w:rtl/>
        </w:rPr>
      </w:pPr>
      <w:r>
        <w:rPr>
          <w:rFonts w:eastAsia="Times New Roman" w:cs="B Zar" w:hint="cs"/>
          <w:color w:val="000000"/>
          <w:sz w:val="36"/>
          <w:szCs w:val="36"/>
          <w:rtl/>
        </w:rPr>
        <w:t>2- 2537. صحیفه نور،ج 20،ص 20</w:t>
      </w:r>
    </w:p>
    <w:p w:rsidR="00000000" w:rsidRDefault="00EB7B05">
      <w:pPr>
        <w:bidi/>
        <w:jc w:val="both"/>
        <w:divId w:val="1218710878"/>
        <w:rPr>
          <w:rFonts w:eastAsia="Times New Roman" w:cs="B Zar" w:hint="cs"/>
          <w:color w:val="000000"/>
          <w:sz w:val="36"/>
          <w:szCs w:val="36"/>
          <w:rtl/>
        </w:rPr>
      </w:pPr>
      <w:r>
        <w:rPr>
          <w:rFonts w:eastAsia="Times New Roman" w:cs="B Zar" w:hint="cs"/>
          <w:color w:val="000000"/>
          <w:sz w:val="36"/>
          <w:szCs w:val="36"/>
          <w:rtl/>
        </w:rPr>
        <w:t>3- 2538. مفردات راغب.</w:t>
      </w:r>
    </w:p>
    <w:p w:rsidR="00000000" w:rsidRDefault="00EB7B05">
      <w:pPr>
        <w:bidi/>
        <w:jc w:val="both"/>
        <w:divId w:val="1338771601"/>
        <w:rPr>
          <w:rFonts w:eastAsia="Times New Roman" w:cs="B Zar" w:hint="cs"/>
          <w:color w:val="000000"/>
          <w:sz w:val="36"/>
          <w:szCs w:val="36"/>
          <w:rtl/>
        </w:rPr>
      </w:pPr>
      <w:r>
        <w:rPr>
          <w:rFonts w:eastAsia="Times New Roman" w:cs="B Zar" w:hint="cs"/>
          <w:color w:val="000000"/>
          <w:sz w:val="36"/>
          <w:szCs w:val="36"/>
          <w:rtl/>
        </w:rPr>
        <w:t>4- 2539. التحقیق فی کلمات القرآن.</w:t>
      </w:r>
    </w:p>
    <w:p w:rsidR="00000000" w:rsidRDefault="00EB7B05">
      <w:pPr>
        <w:bidi/>
        <w:jc w:val="both"/>
        <w:divId w:val="744229288"/>
        <w:rPr>
          <w:rFonts w:eastAsia="Times New Roman" w:cs="B Zar" w:hint="cs"/>
          <w:color w:val="000000"/>
          <w:sz w:val="36"/>
          <w:szCs w:val="36"/>
          <w:rtl/>
        </w:rPr>
      </w:pPr>
      <w:r>
        <w:rPr>
          <w:rFonts w:eastAsia="Times New Roman" w:cs="B Zar" w:hint="cs"/>
          <w:color w:val="000000"/>
          <w:sz w:val="36"/>
          <w:szCs w:val="36"/>
          <w:rtl/>
        </w:rPr>
        <w:t>5- 2540. تفسیر المنیر.</w:t>
      </w:r>
    </w:p>
    <w:p w:rsidR="00000000" w:rsidRDefault="00EB7B05">
      <w:pPr>
        <w:bidi/>
        <w:jc w:val="both"/>
        <w:divId w:val="242106502"/>
        <w:rPr>
          <w:rFonts w:eastAsia="Times New Roman" w:cs="B Zar" w:hint="cs"/>
          <w:color w:val="000000"/>
          <w:sz w:val="36"/>
          <w:szCs w:val="36"/>
          <w:rtl/>
        </w:rPr>
      </w:pPr>
      <w:r>
        <w:rPr>
          <w:rFonts w:eastAsia="Times New Roman" w:cs="B Zar" w:hint="cs"/>
          <w:color w:val="000000"/>
          <w:sz w:val="36"/>
          <w:szCs w:val="36"/>
          <w:rtl/>
        </w:rPr>
        <w:t>6- 2541. ذیل آیات 9-7 سوره نمل</w:t>
      </w:r>
    </w:p>
    <w:p w:rsidR="00000000" w:rsidRDefault="00EB7B05">
      <w:pPr>
        <w:bidi/>
        <w:jc w:val="both"/>
        <w:divId w:val="1563441896"/>
        <w:rPr>
          <w:rFonts w:eastAsia="Times New Roman" w:cs="B Zar" w:hint="cs"/>
          <w:color w:val="000000"/>
          <w:sz w:val="36"/>
          <w:szCs w:val="36"/>
          <w:rtl/>
        </w:rPr>
      </w:pPr>
      <w:r>
        <w:rPr>
          <w:rFonts w:eastAsia="Times New Roman" w:cs="B Zar" w:hint="cs"/>
          <w:color w:val="000000"/>
          <w:sz w:val="36"/>
          <w:szCs w:val="36"/>
          <w:rtl/>
        </w:rPr>
        <w:t>7- 2542. اعراف، 12.</w:t>
      </w:r>
    </w:p>
    <w:p w:rsidR="00000000" w:rsidRDefault="00EB7B05">
      <w:pPr>
        <w:bidi/>
        <w:jc w:val="both"/>
        <w:divId w:val="2048796357"/>
        <w:rPr>
          <w:rFonts w:eastAsia="Times New Roman" w:cs="B Zar" w:hint="cs"/>
          <w:color w:val="000000"/>
          <w:sz w:val="36"/>
          <w:szCs w:val="36"/>
          <w:rtl/>
        </w:rPr>
      </w:pPr>
      <w:r>
        <w:rPr>
          <w:rFonts w:eastAsia="Times New Roman" w:cs="B Zar" w:hint="cs"/>
          <w:color w:val="000000"/>
          <w:sz w:val="36"/>
          <w:szCs w:val="36"/>
          <w:rtl/>
        </w:rPr>
        <w:t>8- 2543. غاشیه، 4.</w:t>
      </w:r>
    </w:p>
    <w:p w:rsidR="00000000" w:rsidRDefault="00EB7B05">
      <w:pPr>
        <w:bidi/>
        <w:jc w:val="both"/>
        <w:divId w:val="1825581615"/>
        <w:rPr>
          <w:rFonts w:eastAsia="Times New Roman" w:cs="B Zar" w:hint="cs"/>
          <w:color w:val="000000"/>
          <w:sz w:val="36"/>
          <w:szCs w:val="36"/>
          <w:rtl/>
        </w:rPr>
      </w:pPr>
      <w:r>
        <w:rPr>
          <w:rFonts w:eastAsia="Times New Roman" w:cs="B Zar" w:hint="cs"/>
          <w:color w:val="000000"/>
          <w:sz w:val="36"/>
          <w:szCs w:val="36"/>
          <w:rtl/>
        </w:rPr>
        <w:t>9- 2544. انبیاء، 69.</w:t>
      </w:r>
    </w:p>
    <w:p w:rsidR="00000000" w:rsidRDefault="00EB7B05">
      <w:pPr>
        <w:bidi/>
        <w:jc w:val="both"/>
        <w:divId w:val="1581132851"/>
        <w:rPr>
          <w:rFonts w:eastAsia="Times New Roman" w:cs="B Zar" w:hint="cs"/>
          <w:color w:val="000000"/>
          <w:sz w:val="36"/>
          <w:szCs w:val="36"/>
          <w:rtl/>
        </w:rPr>
      </w:pPr>
      <w:r>
        <w:rPr>
          <w:rFonts w:eastAsia="Times New Roman" w:cs="B Zar" w:hint="cs"/>
          <w:color w:val="000000"/>
          <w:sz w:val="36"/>
          <w:szCs w:val="36"/>
          <w:rtl/>
        </w:rPr>
        <w:t>10- 2545. نمل، 7 - 8.</w:t>
      </w:r>
    </w:p>
    <w:p w:rsidR="00000000" w:rsidRDefault="00EB7B05">
      <w:pPr>
        <w:bidi/>
        <w:jc w:val="both"/>
        <w:divId w:val="943654272"/>
        <w:rPr>
          <w:rFonts w:eastAsia="Times New Roman" w:cs="B Zar" w:hint="cs"/>
          <w:color w:val="000000"/>
          <w:sz w:val="36"/>
          <w:szCs w:val="36"/>
          <w:rtl/>
        </w:rPr>
      </w:pPr>
      <w:r>
        <w:rPr>
          <w:rFonts w:eastAsia="Times New Roman" w:cs="B Zar" w:hint="cs"/>
          <w:color w:val="000000"/>
          <w:sz w:val="36"/>
          <w:szCs w:val="36"/>
          <w:rtl/>
        </w:rPr>
        <w:t>11- 2</w:t>
      </w:r>
      <w:r>
        <w:rPr>
          <w:rFonts w:eastAsia="Times New Roman" w:cs="B Zar" w:hint="cs"/>
          <w:color w:val="000000"/>
          <w:sz w:val="36"/>
          <w:szCs w:val="36"/>
          <w:rtl/>
        </w:rPr>
        <w:t>546. کهف، 96.</w:t>
      </w:r>
    </w:p>
    <w:p w:rsidR="00000000" w:rsidRDefault="00EB7B05">
      <w:pPr>
        <w:pStyle w:val="Heading3"/>
        <w:shd w:val="clear" w:color="auto" w:fill="FFFFFF"/>
        <w:bidi/>
        <w:jc w:val="both"/>
        <w:divId w:val="1148010511"/>
        <w:rPr>
          <w:rFonts w:eastAsia="Times New Roman" w:cs="B Titr" w:hint="cs"/>
          <w:b w:val="0"/>
          <w:bCs w:val="0"/>
          <w:color w:val="FF0080"/>
          <w:sz w:val="30"/>
          <w:szCs w:val="30"/>
          <w:rtl/>
        </w:rPr>
      </w:pPr>
      <w:r>
        <w:rPr>
          <w:rFonts w:eastAsia="Times New Roman" w:cs="B Titr" w:hint="cs"/>
          <w:b w:val="0"/>
          <w:bCs w:val="0"/>
          <w:color w:val="FF0080"/>
          <w:sz w:val="30"/>
          <w:szCs w:val="30"/>
          <w:rtl/>
        </w:rPr>
        <w:t>390. ضلالت و انحراف</w:t>
      </w:r>
    </w:p>
    <w:p w:rsidR="00000000" w:rsidRDefault="00EB7B05">
      <w:pPr>
        <w:pStyle w:val="contentparagraph"/>
        <w:bidi/>
        <w:jc w:val="both"/>
        <w:divId w:val="1148010511"/>
        <w:rPr>
          <w:rFonts w:cs="B Zar" w:hint="cs"/>
          <w:color w:val="000000"/>
          <w:sz w:val="36"/>
          <w:szCs w:val="36"/>
          <w:rtl/>
        </w:rPr>
      </w:pPr>
      <w:hyperlink w:anchor="content_note_388_1" w:tooltip="2547. ذیل آیه 2 سوره جمعه." w:history="1">
        <w:r>
          <w:rPr>
            <w:rStyle w:val="Hyperlink"/>
            <w:rFonts w:cs="B Zar" w:hint="cs"/>
            <w:sz w:val="36"/>
            <w:szCs w:val="36"/>
            <w:rtl/>
          </w:rPr>
          <w:t>(1)</w:t>
        </w:r>
      </w:hyperlink>
    </w:p>
    <w:p w:rsidR="00000000" w:rsidRDefault="00EB7B05">
      <w:pPr>
        <w:pStyle w:val="contentparagraph"/>
        <w:bidi/>
        <w:jc w:val="both"/>
        <w:divId w:val="1148010511"/>
        <w:rPr>
          <w:rFonts w:cs="B Zar" w:hint="cs"/>
          <w:color w:val="000000"/>
          <w:sz w:val="36"/>
          <w:szCs w:val="36"/>
          <w:rtl/>
        </w:rPr>
      </w:pPr>
      <w:r>
        <w:rPr>
          <w:rStyle w:val="contenttext"/>
          <w:rFonts w:cs="B Zar" w:hint="cs"/>
          <w:color w:val="000000"/>
          <w:sz w:val="36"/>
          <w:szCs w:val="36"/>
          <w:rtl/>
        </w:rPr>
        <w:t>در قرآن، چهل و شش مرتبه از ضلالت و گمراهی و انحراف سخن به میان آمده و در بیشتر موارد کلمه ی «ضلال» همراه با «مبین» آمده و گاهی نیز تعبیر به «ضلال کبیر»</w:t>
      </w:r>
      <w:hyperlink w:anchor="content_note_388_2" w:tooltip="2548. ملک، آیه 9." w:history="1">
        <w:r>
          <w:rPr>
            <w:rStyle w:val="Hyperlink"/>
            <w:rFonts w:cs="B Zar" w:hint="cs"/>
            <w:sz w:val="36"/>
            <w:szCs w:val="36"/>
            <w:rtl/>
          </w:rPr>
          <w:t>(2)</w:t>
        </w:r>
      </w:hyperlink>
      <w:r>
        <w:rPr>
          <w:rStyle w:val="contenttext"/>
          <w:rFonts w:cs="B Zar" w:hint="cs"/>
          <w:color w:val="000000"/>
          <w:sz w:val="36"/>
          <w:szCs w:val="36"/>
          <w:rtl/>
        </w:rPr>
        <w:t xml:space="preserve"> و «ضلال بعید»</w:t>
      </w:r>
      <w:hyperlink w:anchor="content_note_388_3" w:tooltip="2549. ابراهیم، 3." w:history="1">
        <w:r>
          <w:rPr>
            <w:rStyle w:val="Hyperlink"/>
            <w:rFonts w:cs="B Zar" w:hint="cs"/>
            <w:sz w:val="36"/>
            <w:szCs w:val="36"/>
            <w:rtl/>
          </w:rPr>
          <w:t>(3)</w:t>
        </w:r>
      </w:hyperlink>
      <w:r>
        <w:rPr>
          <w:rStyle w:val="contenttext"/>
          <w:rFonts w:cs="B Zar" w:hint="cs"/>
          <w:color w:val="000000"/>
          <w:sz w:val="36"/>
          <w:szCs w:val="36"/>
          <w:rtl/>
        </w:rPr>
        <w:t xml:space="preserve"> شده است؛ با یک نگاه کوتاه در می یابیم که پیامبر اکرم صلی الله علیه وآله مردم را:</w:t>
      </w:r>
    </w:p>
    <w:p w:rsidR="00000000" w:rsidRDefault="00EB7B05">
      <w:pPr>
        <w:pStyle w:val="contentparagraph"/>
        <w:bidi/>
        <w:jc w:val="both"/>
        <w:divId w:val="1148010511"/>
        <w:rPr>
          <w:rFonts w:cs="B Zar" w:hint="cs"/>
          <w:color w:val="000000"/>
          <w:sz w:val="36"/>
          <w:szCs w:val="36"/>
          <w:rtl/>
        </w:rPr>
      </w:pPr>
      <w:r>
        <w:rPr>
          <w:rStyle w:val="contenttext"/>
          <w:rFonts w:cs="B Zar" w:hint="cs"/>
          <w:color w:val="000000"/>
          <w:sz w:val="36"/>
          <w:szCs w:val="36"/>
          <w:rtl/>
        </w:rPr>
        <w:t>از فرزند کشی به فرزند دوستی،</w:t>
      </w:r>
    </w:p>
    <w:p w:rsidR="00000000" w:rsidRDefault="00EB7B05">
      <w:pPr>
        <w:pStyle w:val="contentparagraph"/>
        <w:bidi/>
        <w:jc w:val="both"/>
        <w:divId w:val="1148010511"/>
        <w:rPr>
          <w:rFonts w:cs="B Zar" w:hint="cs"/>
          <w:color w:val="000000"/>
          <w:sz w:val="36"/>
          <w:szCs w:val="36"/>
          <w:rtl/>
        </w:rPr>
      </w:pPr>
      <w:r>
        <w:rPr>
          <w:rStyle w:val="contenttext"/>
          <w:rFonts w:cs="B Zar" w:hint="cs"/>
          <w:color w:val="000000"/>
          <w:sz w:val="36"/>
          <w:szCs w:val="36"/>
          <w:rtl/>
        </w:rPr>
        <w:t>از جهل به علم،</w:t>
      </w:r>
    </w:p>
    <w:p w:rsidR="00000000" w:rsidRDefault="00EB7B05">
      <w:pPr>
        <w:pStyle w:val="contentparagraph"/>
        <w:bidi/>
        <w:jc w:val="both"/>
        <w:divId w:val="1148010511"/>
        <w:rPr>
          <w:rFonts w:cs="B Zar" w:hint="cs"/>
          <w:color w:val="000000"/>
          <w:sz w:val="36"/>
          <w:szCs w:val="36"/>
          <w:rtl/>
        </w:rPr>
      </w:pPr>
      <w:r>
        <w:rPr>
          <w:rStyle w:val="contenttext"/>
          <w:rFonts w:cs="B Zar" w:hint="cs"/>
          <w:color w:val="000000"/>
          <w:sz w:val="36"/>
          <w:szCs w:val="36"/>
          <w:rtl/>
        </w:rPr>
        <w:t>از غارت اموال دیگران به ایثار و گذشت از اموال خود،</w:t>
      </w:r>
    </w:p>
    <w:p w:rsidR="00000000" w:rsidRDefault="00EB7B05">
      <w:pPr>
        <w:pStyle w:val="contentparagraph"/>
        <w:bidi/>
        <w:jc w:val="both"/>
        <w:divId w:val="1148010511"/>
        <w:rPr>
          <w:rFonts w:cs="B Zar" w:hint="cs"/>
          <w:color w:val="000000"/>
          <w:sz w:val="36"/>
          <w:szCs w:val="36"/>
          <w:rtl/>
        </w:rPr>
      </w:pPr>
      <w:r>
        <w:rPr>
          <w:rStyle w:val="contenttext"/>
          <w:rFonts w:cs="B Zar" w:hint="cs"/>
          <w:color w:val="000000"/>
          <w:sz w:val="36"/>
          <w:szCs w:val="36"/>
          <w:rtl/>
        </w:rPr>
        <w:t>از رباخواری به کسب و کار حلال،</w:t>
      </w:r>
    </w:p>
    <w:p w:rsidR="00000000" w:rsidRDefault="00EB7B05">
      <w:pPr>
        <w:pStyle w:val="contentparagraph"/>
        <w:bidi/>
        <w:jc w:val="both"/>
        <w:divId w:val="1148010511"/>
        <w:rPr>
          <w:rFonts w:cs="B Zar" w:hint="cs"/>
          <w:color w:val="000000"/>
          <w:sz w:val="36"/>
          <w:szCs w:val="36"/>
          <w:rtl/>
        </w:rPr>
      </w:pPr>
      <w:r>
        <w:rPr>
          <w:rStyle w:val="contenttext"/>
          <w:rFonts w:cs="B Zar" w:hint="cs"/>
          <w:color w:val="000000"/>
          <w:sz w:val="36"/>
          <w:szCs w:val="36"/>
          <w:rtl/>
        </w:rPr>
        <w:t>از شر</w:t>
      </w:r>
      <w:r>
        <w:rPr>
          <w:rStyle w:val="contenttext"/>
          <w:rFonts w:cs="B Zar" w:hint="cs"/>
          <w:color w:val="000000"/>
          <w:sz w:val="36"/>
          <w:szCs w:val="36"/>
          <w:rtl/>
        </w:rPr>
        <w:t>ک به توحید،</w:t>
      </w:r>
    </w:p>
    <w:p w:rsidR="00000000" w:rsidRDefault="00EB7B05">
      <w:pPr>
        <w:pStyle w:val="contentparagraph"/>
        <w:bidi/>
        <w:jc w:val="both"/>
        <w:divId w:val="1148010511"/>
        <w:rPr>
          <w:rFonts w:cs="B Zar" w:hint="cs"/>
          <w:color w:val="000000"/>
          <w:sz w:val="36"/>
          <w:szCs w:val="36"/>
          <w:rtl/>
        </w:rPr>
      </w:pPr>
      <w:r>
        <w:rPr>
          <w:rStyle w:val="contenttext"/>
          <w:rFonts w:cs="B Zar" w:hint="cs"/>
          <w:color w:val="000000"/>
          <w:sz w:val="36"/>
          <w:szCs w:val="36"/>
          <w:rtl/>
        </w:rPr>
        <w:t>از تفرقه به وحدت،</w:t>
      </w:r>
    </w:p>
    <w:p w:rsidR="00000000" w:rsidRDefault="00EB7B05">
      <w:pPr>
        <w:pStyle w:val="contentparagraph"/>
        <w:bidi/>
        <w:jc w:val="both"/>
        <w:divId w:val="1148010511"/>
        <w:rPr>
          <w:rFonts w:cs="B Zar" w:hint="cs"/>
          <w:color w:val="000000"/>
          <w:sz w:val="36"/>
          <w:szCs w:val="36"/>
          <w:rtl/>
        </w:rPr>
      </w:pPr>
      <w:r>
        <w:rPr>
          <w:rStyle w:val="contenttext"/>
          <w:rFonts w:cs="B Zar" w:hint="cs"/>
          <w:color w:val="000000"/>
          <w:sz w:val="36"/>
          <w:szCs w:val="36"/>
          <w:rtl/>
        </w:rPr>
        <w:t>از خرافات به حقیقت،</w:t>
      </w:r>
    </w:p>
    <w:p w:rsidR="00000000" w:rsidRDefault="00EB7B05">
      <w:pPr>
        <w:pStyle w:val="contentparagraph"/>
        <w:bidi/>
        <w:jc w:val="both"/>
        <w:divId w:val="1148010511"/>
        <w:rPr>
          <w:rFonts w:cs="B Zar" w:hint="cs"/>
          <w:color w:val="000000"/>
          <w:sz w:val="36"/>
          <w:szCs w:val="36"/>
          <w:rtl/>
        </w:rPr>
      </w:pPr>
      <w:r>
        <w:rPr>
          <w:rStyle w:val="contenttext"/>
          <w:rFonts w:cs="B Zar" w:hint="cs"/>
          <w:color w:val="000000"/>
          <w:sz w:val="36"/>
          <w:szCs w:val="36"/>
          <w:rtl/>
        </w:rPr>
        <w:t>از ذلّت به عزّت، و در یک کلام، از ضلالت به هدایت رهنمون ساخت.</w:t>
      </w:r>
    </w:p>
    <w:p w:rsidR="00000000" w:rsidRDefault="00EB7B05">
      <w:pPr>
        <w:pStyle w:val="contentparagraph"/>
        <w:bidi/>
        <w:jc w:val="both"/>
        <w:divId w:val="1148010511"/>
        <w:rPr>
          <w:rFonts w:cs="B Zar" w:hint="cs"/>
          <w:color w:val="000000"/>
          <w:sz w:val="36"/>
          <w:szCs w:val="36"/>
          <w:rtl/>
        </w:rPr>
      </w:pPr>
      <w:r>
        <w:rPr>
          <w:rStyle w:val="contenttext"/>
          <w:rFonts w:cs="B Zar" w:hint="cs"/>
          <w:color w:val="000000"/>
          <w:sz w:val="36"/>
          <w:szCs w:val="36"/>
          <w:rtl/>
        </w:rPr>
        <w:t>چنانکه جعفر بن ابیطالب، در نزد نجاشی پادشاه حبشه، در وصف پیامبر اسلام گفت: ما مردمی بودیم که بت می پرستیدیم، مردار می خوریم، کارهای زشت انجام می دادیم، رشته خویشاوندی را بریده بودیم، حق همسایگان را رعایت نمی کردیم، افراد قوی به افراد ضعیف رحم نمی کردند و..</w:t>
      </w:r>
      <w:r>
        <w:rPr>
          <w:rStyle w:val="contenttext"/>
          <w:rFonts w:cs="B Zar" w:hint="cs"/>
          <w:color w:val="000000"/>
          <w:sz w:val="36"/>
          <w:szCs w:val="36"/>
          <w:rtl/>
        </w:rPr>
        <w:t>. تا این که خداوند پیامبری از میان ما برانگیخت و او ما را به ارزش های انسانی فرمان داد. «و ان کنتم من قبل لفی ضلال مبین»</w:t>
      </w:r>
    </w:p>
    <w:p w:rsidR="00000000" w:rsidRDefault="00EB7B05">
      <w:pPr>
        <w:pStyle w:val="Heading3"/>
        <w:shd w:val="clear" w:color="auto" w:fill="FFFFFF"/>
        <w:bidi/>
        <w:jc w:val="both"/>
        <w:divId w:val="2030988287"/>
        <w:rPr>
          <w:rFonts w:eastAsia="Times New Roman" w:cs="B Titr" w:hint="cs"/>
          <w:b w:val="0"/>
          <w:bCs w:val="0"/>
          <w:color w:val="FF0080"/>
          <w:sz w:val="30"/>
          <w:szCs w:val="30"/>
          <w:rtl/>
        </w:rPr>
      </w:pPr>
      <w:r>
        <w:rPr>
          <w:rFonts w:eastAsia="Times New Roman" w:cs="B Titr" w:hint="cs"/>
          <w:b w:val="0"/>
          <w:bCs w:val="0"/>
          <w:color w:val="FF0080"/>
          <w:sz w:val="30"/>
          <w:szCs w:val="30"/>
          <w:rtl/>
        </w:rPr>
        <w:t>391. امیدبخش ترین آیه قرآن</w:t>
      </w:r>
    </w:p>
    <w:p w:rsidR="00000000" w:rsidRDefault="00EB7B05">
      <w:pPr>
        <w:pStyle w:val="contentparagraph"/>
        <w:bidi/>
        <w:jc w:val="both"/>
        <w:divId w:val="2030988287"/>
        <w:rPr>
          <w:rFonts w:cs="B Zar" w:hint="cs"/>
          <w:color w:val="000000"/>
          <w:sz w:val="36"/>
          <w:szCs w:val="36"/>
          <w:rtl/>
        </w:rPr>
      </w:pPr>
      <w:hyperlink w:anchor="content_note_388_4" w:tooltip="2550. ذیل آیات 114-115 سوره هود." w:history="1">
        <w:r>
          <w:rPr>
            <w:rStyle w:val="Hyperlink"/>
            <w:rFonts w:cs="B Zar" w:hint="cs"/>
            <w:sz w:val="36"/>
            <w:szCs w:val="36"/>
            <w:rtl/>
          </w:rPr>
          <w:t>(4)</w:t>
        </w:r>
      </w:hyperlink>
    </w:p>
    <w:p w:rsidR="00000000" w:rsidRDefault="00EB7B05">
      <w:pPr>
        <w:pStyle w:val="contentparagraph"/>
        <w:bidi/>
        <w:jc w:val="both"/>
        <w:divId w:val="2030988287"/>
        <w:rPr>
          <w:rFonts w:cs="B Zar" w:hint="cs"/>
          <w:color w:val="000000"/>
          <w:sz w:val="36"/>
          <w:szCs w:val="36"/>
          <w:rtl/>
        </w:rPr>
      </w:pPr>
      <w:r>
        <w:rPr>
          <w:rStyle w:val="contenttext"/>
          <w:rFonts w:cs="B Zar" w:hint="cs"/>
          <w:color w:val="000000"/>
          <w:sz w:val="36"/>
          <w:szCs w:val="36"/>
          <w:rtl/>
        </w:rPr>
        <w:t>حضرت علی علیه السلام بر جمعی وارد شده و از آنها سؤال فرمودند: آیا می دانید امیدبخش ترین آیه ی قرآن کدام است؟! هرکس به فراخور حال خویش آیه ای را عنوان کرد:</w:t>
      </w:r>
    </w:p>
    <w:p w:rsidR="00000000" w:rsidRDefault="00EB7B05">
      <w:pPr>
        <w:pStyle w:val="contentparagraph"/>
        <w:bidi/>
        <w:jc w:val="both"/>
        <w:divId w:val="2030988287"/>
        <w:rPr>
          <w:rFonts w:cs="B Zar" w:hint="cs"/>
          <w:color w:val="000000"/>
          <w:sz w:val="36"/>
          <w:szCs w:val="36"/>
          <w:rtl/>
        </w:rPr>
      </w:pPr>
      <w:r>
        <w:rPr>
          <w:rStyle w:val="contenttext"/>
          <w:rFonts w:cs="B Zar" w:hint="cs"/>
          <w:color w:val="000000"/>
          <w:sz w:val="36"/>
          <w:szCs w:val="36"/>
          <w:rtl/>
        </w:rPr>
        <w:t>* بعضی گفتند: آیه ی «انّ اللَّه لایغفر اَن یشرک به و یغفر مادون ذلک»</w:t>
      </w:r>
      <w:hyperlink w:anchor="content_note_388_5" w:tooltip="2551. نساء، 48." w:history="1">
        <w:r>
          <w:rPr>
            <w:rStyle w:val="Hyperlink"/>
            <w:rFonts w:cs="B Zar" w:hint="cs"/>
            <w:sz w:val="36"/>
            <w:szCs w:val="36"/>
            <w:rtl/>
          </w:rPr>
          <w:t>(5)</w:t>
        </w:r>
      </w:hyperlink>
      <w:r>
        <w:rPr>
          <w:rStyle w:val="contenttext"/>
          <w:rFonts w:cs="B Zar" w:hint="cs"/>
          <w:color w:val="000000"/>
          <w:sz w:val="36"/>
          <w:szCs w:val="36"/>
          <w:rtl/>
        </w:rPr>
        <w:t xml:space="preserve"> یعنی خداوند جز </w:t>
      </w:r>
    </w:p>
    <w:p w:rsidR="00000000" w:rsidRDefault="00EB7B05">
      <w:pPr>
        <w:pStyle w:val="contentparagraph"/>
        <w:bidi/>
        <w:jc w:val="both"/>
        <w:divId w:val="2030988287"/>
        <w:rPr>
          <w:rFonts w:cs="B Zar" w:hint="cs"/>
          <w:color w:val="000000"/>
          <w:sz w:val="36"/>
          <w:szCs w:val="36"/>
          <w:rtl/>
        </w:rPr>
      </w:pPr>
      <w:r>
        <w:rPr>
          <w:rStyle w:val="contenttext"/>
          <w:rFonts w:cs="B Zar" w:hint="cs"/>
          <w:color w:val="000000"/>
          <w:sz w:val="36"/>
          <w:szCs w:val="36"/>
          <w:rtl/>
        </w:rPr>
        <w:t>ص:388</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87" style="width:0;height:1.5pt" o:hralign="center" o:hrstd="t" o:hr="t" fillcolor="#a0a0a0" stroked="f"/>
        </w:pict>
      </w:r>
    </w:p>
    <w:p w:rsidR="00000000" w:rsidRDefault="00EB7B05">
      <w:pPr>
        <w:bidi/>
        <w:jc w:val="both"/>
        <w:divId w:val="22558481"/>
        <w:rPr>
          <w:rFonts w:eastAsia="Times New Roman" w:cs="B Zar" w:hint="cs"/>
          <w:color w:val="000000"/>
          <w:sz w:val="36"/>
          <w:szCs w:val="36"/>
          <w:rtl/>
        </w:rPr>
      </w:pPr>
      <w:r>
        <w:rPr>
          <w:rFonts w:eastAsia="Times New Roman" w:cs="B Zar" w:hint="cs"/>
          <w:color w:val="000000"/>
          <w:sz w:val="36"/>
          <w:szCs w:val="36"/>
          <w:rtl/>
        </w:rPr>
        <w:t>1- 2547. ذیل آیه 2 سوره جمعه.</w:t>
      </w:r>
    </w:p>
    <w:p w:rsidR="00000000" w:rsidRDefault="00EB7B05">
      <w:pPr>
        <w:bidi/>
        <w:jc w:val="both"/>
        <w:divId w:val="497766161"/>
        <w:rPr>
          <w:rFonts w:eastAsia="Times New Roman" w:cs="B Zar" w:hint="cs"/>
          <w:color w:val="000000"/>
          <w:sz w:val="36"/>
          <w:szCs w:val="36"/>
          <w:rtl/>
        </w:rPr>
      </w:pPr>
      <w:r>
        <w:rPr>
          <w:rFonts w:eastAsia="Times New Roman" w:cs="B Zar" w:hint="cs"/>
          <w:color w:val="000000"/>
          <w:sz w:val="36"/>
          <w:szCs w:val="36"/>
          <w:rtl/>
        </w:rPr>
        <w:t>2- 2548. ملک، آیه 9.</w:t>
      </w:r>
    </w:p>
    <w:p w:rsidR="00000000" w:rsidRDefault="00EB7B05">
      <w:pPr>
        <w:bidi/>
        <w:jc w:val="both"/>
        <w:divId w:val="1532379775"/>
        <w:rPr>
          <w:rFonts w:eastAsia="Times New Roman" w:cs="B Zar" w:hint="cs"/>
          <w:color w:val="000000"/>
          <w:sz w:val="36"/>
          <w:szCs w:val="36"/>
          <w:rtl/>
        </w:rPr>
      </w:pPr>
      <w:r>
        <w:rPr>
          <w:rFonts w:eastAsia="Times New Roman" w:cs="B Zar" w:hint="cs"/>
          <w:color w:val="000000"/>
          <w:sz w:val="36"/>
          <w:szCs w:val="36"/>
          <w:rtl/>
        </w:rPr>
        <w:t>3- 2549. ابراهیم، 3.</w:t>
      </w:r>
    </w:p>
    <w:p w:rsidR="00000000" w:rsidRDefault="00EB7B05">
      <w:pPr>
        <w:bidi/>
        <w:jc w:val="both"/>
        <w:divId w:val="352339855"/>
        <w:rPr>
          <w:rFonts w:eastAsia="Times New Roman" w:cs="B Zar" w:hint="cs"/>
          <w:color w:val="000000"/>
          <w:sz w:val="36"/>
          <w:szCs w:val="36"/>
          <w:rtl/>
        </w:rPr>
      </w:pPr>
      <w:r>
        <w:rPr>
          <w:rFonts w:eastAsia="Times New Roman" w:cs="B Zar" w:hint="cs"/>
          <w:color w:val="000000"/>
          <w:sz w:val="36"/>
          <w:szCs w:val="36"/>
          <w:rtl/>
        </w:rPr>
        <w:t>4- 2550. ذیل آیات 114-115 سوره هود.</w:t>
      </w:r>
    </w:p>
    <w:p w:rsidR="00000000" w:rsidRDefault="00EB7B05">
      <w:pPr>
        <w:bidi/>
        <w:jc w:val="both"/>
        <w:divId w:val="1590237305"/>
        <w:rPr>
          <w:rFonts w:eastAsia="Times New Roman" w:cs="B Zar" w:hint="cs"/>
          <w:color w:val="000000"/>
          <w:sz w:val="36"/>
          <w:szCs w:val="36"/>
          <w:rtl/>
        </w:rPr>
      </w:pPr>
      <w:r>
        <w:rPr>
          <w:rFonts w:eastAsia="Times New Roman" w:cs="B Zar" w:hint="cs"/>
          <w:color w:val="000000"/>
          <w:sz w:val="36"/>
          <w:szCs w:val="36"/>
          <w:rtl/>
        </w:rPr>
        <w:t>5- 2551. نساء، 48.</w:t>
      </w:r>
    </w:p>
    <w:p w:rsidR="00000000" w:rsidRDefault="00EB7B05">
      <w:pPr>
        <w:pStyle w:val="contentparagraph"/>
        <w:bidi/>
        <w:jc w:val="both"/>
        <w:divId w:val="240137939"/>
        <w:rPr>
          <w:rFonts w:cs="B Zar" w:hint="cs"/>
          <w:color w:val="000000"/>
          <w:sz w:val="36"/>
          <w:szCs w:val="36"/>
          <w:rtl/>
        </w:rPr>
      </w:pPr>
      <w:r>
        <w:rPr>
          <w:rStyle w:val="contenttext"/>
          <w:rFonts w:cs="B Zar" w:hint="cs"/>
          <w:color w:val="000000"/>
          <w:sz w:val="36"/>
          <w:szCs w:val="36"/>
          <w:rtl/>
        </w:rPr>
        <w:t>شرک، گناهان دیگر را می بخشد.</w:t>
      </w:r>
    </w:p>
    <w:p w:rsidR="00000000" w:rsidRDefault="00EB7B05">
      <w:pPr>
        <w:pStyle w:val="contentparagraph"/>
        <w:bidi/>
        <w:jc w:val="both"/>
        <w:divId w:val="240137939"/>
        <w:rPr>
          <w:rFonts w:cs="B Zar" w:hint="cs"/>
          <w:color w:val="000000"/>
          <w:sz w:val="36"/>
          <w:szCs w:val="36"/>
          <w:rtl/>
        </w:rPr>
      </w:pPr>
      <w:r>
        <w:rPr>
          <w:rStyle w:val="contenttext"/>
          <w:rFonts w:cs="B Zar" w:hint="cs"/>
          <w:color w:val="000000"/>
          <w:sz w:val="36"/>
          <w:szCs w:val="36"/>
          <w:rtl/>
        </w:rPr>
        <w:t>* بعض دی</w:t>
      </w:r>
      <w:r>
        <w:rPr>
          <w:rStyle w:val="contenttext"/>
          <w:rFonts w:cs="B Zar" w:hint="cs"/>
          <w:color w:val="000000"/>
          <w:sz w:val="36"/>
          <w:szCs w:val="36"/>
          <w:rtl/>
        </w:rPr>
        <w:t>گر بر آن بودند که این آیه است؛ «و من یعمل سوء او یظلم نفسه، ثم یستغفر الله، یجد اللّه غفوراً رحیما»</w:t>
      </w:r>
      <w:hyperlink w:anchor="content_note_389_1" w:tooltip="2552. نساء، 110." w:history="1">
        <w:r>
          <w:rPr>
            <w:rStyle w:val="Hyperlink"/>
            <w:rFonts w:cs="B Zar" w:hint="cs"/>
            <w:sz w:val="36"/>
            <w:szCs w:val="36"/>
            <w:rtl/>
          </w:rPr>
          <w:t>(1)</w:t>
        </w:r>
      </w:hyperlink>
      <w:r>
        <w:rPr>
          <w:rStyle w:val="contenttext"/>
          <w:rFonts w:cs="B Zar" w:hint="cs"/>
          <w:color w:val="000000"/>
          <w:sz w:val="36"/>
          <w:szCs w:val="36"/>
          <w:rtl/>
        </w:rPr>
        <w:t xml:space="preserve"> یعنی هرکس خلافکار و ظالم باشد ولی استغفار کند، خداوند را بخشنده و مهربان خواهد یافت. </w:t>
      </w:r>
    </w:p>
    <w:p w:rsidR="00000000" w:rsidRDefault="00EB7B05">
      <w:pPr>
        <w:pStyle w:val="contentparagraph"/>
        <w:bidi/>
        <w:jc w:val="both"/>
        <w:divId w:val="240137939"/>
        <w:rPr>
          <w:rFonts w:cs="B Zar" w:hint="cs"/>
          <w:color w:val="000000"/>
          <w:sz w:val="36"/>
          <w:szCs w:val="36"/>
          <w:rtl/>
        </w:rPr>
      </w:pPr>
      <w:r>
        <w:rPr>
          <w:rStyle w:val="contenttext"/>
          <w:rFonts w:cs="B Zar" w:hint="cs"/>
          <w:color w:val="000000"/>
          <w:sz w:val="36"/>
          <w:szCs w:val="36"/>
          <w:rtl/>
        </w:rPr>
        <w:t>* عد</w:t>
      </w:r>
      <w:r>
        <w:rPr>
          <w:rStyle w:val="contenttext"/>
          <w:rFonts w:cs="B Zar" w:hint="cs"/>
          <w:color w:val="000000"/>
          <w:sz w:val="36"/>
          <w:szCs w:val="36"/>
          <w:rtl/>
        </w:rPr>
        <w:t>ّه ای اظهار داشتند آیه ی «یا عبادی الذین اسرفوا علی انفسهم، لاتقنطوا من رحمه الله، ان الله یغفر الذنوب جمیعاً»</w:t>
      </w:r>
      <w:hyperlink w:anchor="content_note_389_2" w:tooltip="2553. زمر، 53." w:history="1">
        <w:r>
          <w:rPr>
            <w:rStyle w:val="Hyperlink"/>
            <w:rFonts w:cs="B Zar" w:hint="cs"/>
            <w:sz w:val="36"/>
            <w:szCs w:val="36"/>
            <w:rtl/>
          </w:rPr>
          <w:t>(2)</w:t>
        </w:r>
      </w:hyperlink>
      <w:r>
        <w:rPr>
          <w:rStyle w:val="contenttext"/>
          <w:rFonts w:cs="B Zar" w:hint="cs"/>
          <w:color w:val="000000"/>
          <w:sz w:val="36"/>
          <w:szCs w:val="36"/>
          <w:rtl/>
        </w:rPr>
        <w:t xml:space="preserve"> یعنی ای بندگان من که در حقّ خود اسراف کرده اید! از رحمت خدا مأیوس نشوید، زیرا او </w:t>
      </w:r>
      <w:r>
        <w:rPr>
          <w:rStyle w:val="contenttext"/>
          <w:rFonts w:cs="B Zar" w:hint="cs"/>
          <w:color w:val="000000"/>
          <w:sz w:val="36"/>
          <w:szCs w:val="36"/>
          <w:rtl/>
        </w:rPr>
        <w:t>همه ی گناهان را می بخشد.</w:t>
      </w:r>
    </w:p>
    <w:p w:rsidR="00000000" w:rsidRDefault="00EB7B05">
      <w:pPr>
        <w:pStyle w:val="contentparagraph"/>
        <w:bidi/>
        <w:jc w:val="both"/>
        <w:divId w:val="240137939"/>
        <w:rPr>
          <w:rFonts w:cs="B Zar" w:hint="cs"/>
          <w:color w:val="000000"/>
          <w:sz w:val="36"/>
          <w:szCs w:val="36"/>
          <w:rtl/>
        </w:rPr>
      </w:pPr>
      <w:r>
        <w:rPr>
          <w:rStyle w:val="contenttext"/>
          <w:rFonts w:cs="B Zar" w:hint="cs"/>
          <w:color w:val="000000"/>
          <w:sz w:val="36"/>
          <w:szCs w:val="36"/>
          <w:rtl/>
        </w:rPr>
        <w:t>* تعدادی هم نظر به این آیه داشتند؛ «والذین اذا فعلوا فاحشه او ظلموا انفسهم، ذکروا الله فاستغفروا لذنوبهم و من یغفر الذنوب الاّ اللّه»</w:t>
      </w:r>
      <w:hyperlink w:anchor="content_note_389_3" w:tooltip="2554. آل عمران، 134." w:history="1">
        <w:r>
          <w:rPr>
            <w:rStyle w:val="Hyperlink"/>
            <w:rFonts w:cs="B Zar" w:hint="cs"/>
            <w:sz w:val="36"/>
            <w:szCs w:val="36"/>
            <w:rtl/>
          </w:rPr>
          <w:t>(3)</w:t>
        </w:r>
      </w:hyperlink>
      <w:r>
        <w:rPr>
          <w:rStyle w:val="contenttext"/>
          <w:rFonts w:cs="B Zar" w:hint="cs"/>
          <w:color w:val="000000"/>
          <w:sz w:val="36"/>
          <w:szCs w:val="36"/>
          <w:rtl/>
        </w:rPr>
        <w:t xml:space="preserve"> یعنی کسانی که اگر کار زشتی </w:t>
      </w:r>
      <w:r>
        <w:rPr>
          <w:rStyle w:val="contenttext"/>
          <w:rFonts w:cs="B Zar" w:hint="cs"/>
          <w:color w:val="000000"/>
          <w:sz w:val="36"/>
          <w:szCs w:val="36"/>
          <w:rtl/>
        </w:rPr>
        <w:t>انجام دادند و به خودشان ظلم کردند، یاد خداوند می کنند و برای گناهان خویش استغفار می نمایند، و کیست جز خداوند که گناهان را ببخشد.</w:t>
      </w:r>
    </w:p>
    <w:p w:rsidR="00000000" w:rsidRDefault="00EB7B05">
      <w:pPr>
        <w:pStyle w:val="contentparagraph"/>
        <w:bidi/>
        <w:jc w:val="both"/>
        <w:divId w:val="240137939"/>
        <w:rPr>
          <w:rFonts w:cs="B Zar" w:hint="cs"/>
          <w:color w:val="000000"/>
          <w:sz w:val="36"/>
          <w:szCs w:val="36"/>
          <w:rtl/>
        </w:rPr>
      </w:pPr>
      <w:r>
        <w:rPr>
          <w:rStyle w:val="contenttext"/>
          <w:rFonts w:cs="B Zar" w:hint="cs"/>
          <w:color w:val="000000"/>
          <w:sz w:val="36"/>
          <w:szCs w:val="36"/>
          <w:rtl/>
        </w:rPr>
        <w:t>بعد از اینکه حضرت نظرات آنان را شنید، فرمودند: از حبیبم رسول خداصلی الله علیه وآله شنیدم که فرمود: امیدبخش ترین آیه در قرآن این</w:t>
      </w:r>
      <w:r>
        <w:rPr>
          <w:rStyle w:val="contenttext"/>
          <w:rFonts w:cs="B Zar" w:hint="cs"/>
          <w:color w:val="000000"/>
          <w:sz w:val="36"/>
          <w:szCs w:val="36"/>
          <w:rtl/>
        </w:rPr>
        <w:t xml:space="preserve"> آیه است: «اقم الصلاه طرفی النهار و زلفاً من الیل، ان الحسنات یذهبن السیئات» سپس پیامبرصلی الله علیه وآله ادامه دادند: یا علی! سوگند به خداوندی که مرا بشیر و نذیر به سوی مردم مبعوث کرد، وقتی که انسان برای نماز وضو بگیرد، گناهانش ریخته می شود، و زمانی که رو</w:t>
      </w:r>
      <w:r>
        <w:rPr>
          <w:rStyle w:val="contenttext"/>
          <w:rFonts w:cs="B Zar" w:hint="cs"/>
          <w:color w:val="000000"/>
          <w:sz w:val="36"/>
          <w:szCs w:val="36"/>
          <w:rtl/>
        </w:rPr>
        <w:t xml:space="preserve"> به قبله کند، پاک می شود. یا علی! مثال اقامه کننده ی نمازهای روزانه، مثل کسی است که هر روز پنج مرتبه در نهر آبی که جلوی منزل اوست خود را شستشو کند.</w:t>
      </w:r>
      <w:hyperlink w:anchor="content_note_389_4" w:tooltip="2555. تفاسیر مجمع البیان و کنزالدقائق." w:history="1">
        <w:r>
          <w:rPr>
            <w:rStyle w:val="Hyperlink"/>
            <w:rFonts w:cs="B Zar" w:hint="cs"/>
            <w:sz w:val="36"/>
            <w:szCs w:val="36"/>
            <w:rtl/>
          </w:rPr>
          <w:t>(4)</w:t>
        </w:r>
      </w:hyperlink>
    </w:p>
    <w:p w:rsidR="00000000" w:rsidRDefault="00EB7B05">
      <w:pPr>
        <w:pStyle w:val="Heading3"/>
        <w:shd w:val="clear" w:color="auto" w:fill="FFFFFF"/>
        <w:bidi/>
        <w:jc w:val="both"/>
        <w:divId w:val="1867938651"/>
        <w:rPr>
          <w:rFonts w:eastAsia="Times New Roman" w:cs="B Titr" w:hint="cs"/>
          <w:b w:val="0"/>
          <w:bCs w:val="0"/>
          <w:color w:val="FF0080"/>
          <w:sz w:val="30"/>
          <w:szCs w:val="30"/>
          <w:rtl/>
        </w:rPr>
      </w:pPr>
      <w:r>
        <w:rPr>
          <w:rFonts w:eastAsia="Times New Roman" w:cs="B Titr" w:hint="cs"/>
          <w:b w:val="0"/>
          <w:bCs w:val="0"/>
          <w:color w:val="FF0080"/>
          <w:sz w:val="30"/>
          <w:szCs w:val="30"/>
          <w:rtl/>
        </w:rPr>
        <w:t>392. مغضوبین در قرآن</w:t>
      </w:r>
    </w:p>
    <w:p w:rsidR="00000000" w:rsidRDefault="00EB7B05">
      <w:pPr>
        <w:pStyle w:val="contentparagraph"/>
        <w:bidi/>
        <w:jc w:val="both"/>
        <w:divId w:val="1867938651"/>
        <w:rPr>
          <w:rFonts w:cs="B Zar" w:hint="cs"/>
          <w:color w:val="000000"/>
          <w:sz w:val="36"/>
          <w:szCs w:val="36"/>
          <w:rtl/>
        </w:rPr>
      </w:pPr>
      <w:hyperlink w:anchor="content_note_389_5" w:tooltip="2556. ذیل آیه 7 سوره حمد." w:history="1">
        <w:r>
          <w:rPr>
            <w:rStyle w:val="Hyperlink"/>
            <w:rFonts w:cs="B Zar" w:hint="cs"/>
            <w:sz w:val="36"/>
            <w:szCs w:val="36"/>
            <w:rtl/>
          </w:rPr>
          <w:t>(5)</w:t>
        </w:r>
      </w:hyperlink>
    </w:p>
    <w:p w:rsidR="00000000" w:rsidRDefault="00EB7B05">
      <w:pPr>
        <w:pStyle w:val="contentparagraph"/>
        <w:bidi/>
        <w:jc w:val="both"/>
        <w:divId w:val="1867938651"/>
        <w:rPr>
          <w:rFonts w:cs="B Zar" w:hint="cs"/>
          <w:color w:val="000000"/>
          <w:sz w:val="36"/>
          <w:szCs w:val="36"/>
          <w:rtl/>
        </w:rPr>
      </w:pPr>
      <w:r>
        <w:rPr>
          <w:rStyle w:val="contenttext"/>
          <w:rFonts w:cs="B Zar" w:hint="cs"/>
          <w:color w:val="000000"/>
          <w:sz w:val="36"/>
          <w:szCs w:val="36"/>
          <w:rtl/>
        </w:rPr>
        <w:t>در قرآن، افرادی همانند فرعون و قارون و ابولهب و امّت هایی همچون قوم عاد، ثمود و بنی اسرائیل، به عنوان غضب شدگان معرّفی شده اند.</w:t>
      </w:r>
    </w:p>
    <w:p w:rsidR="00000000" w:rsidRDefault="00EB7B05">
      <w:pPr>
        <w:pStyle w:val="contentparagraph"/>
        <w:bidi/>
        <w:jc w:val="both"/>
        <w:divId w:val="1867938651"/>
        <w:rPr>
          <w:rFonts w:cs="B Zar" w:hint="cs"/>
          <w:color w:val="000000"/>
          <w:sz w:val="36"/>
          <w:szCs w:val="36"/>
          <w:rtl/>
        </w:rPr>
      </w:pPr>
      <w:r>
        <w:rPr>
          <w:rStyle w:val="contenttext"/>
          <w:rFonts w:cs="B Zar" w:hint="cs"/>
          <w:color w:val="000000"/>
          <w:sz w:val="36"/>
          <w:szCs w:val="36"/>
          <w:rtl/>
        </w:rPr>
        <w:t>ص:389</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88" style="width:0;height:1.5pt" o:hralign="center" o:hrstd="t" o:hr="t" fillcolor="#a0a0a0" stroked="f"/>
        </w:pict>
      </w:r>
    </w:p>
    <w:p w:rsidR="00000000" w:rsidRDefault="00EB7B05">
      <w:pPr>
        <w:bidi/>
        <w:jc w:val="both"/>
        <w:divId w:val="1317609810"/>
        <w:rPr>
          <w:rFonts w:eastAsia="Times New Roman" w:cs="B Zar" w:hint="cs"/>
          <w:color w:val="000000"/>
          <w:sz w:val="36"/>
          <w:szCs w:val="36"/>
          <w:rtl/>
        </w:rPr>
      </w:pPr>
      <w:r>
        <w:rPr>
          <w:rFonts w:eastAsia="Times New Roman" w:cs="B Zar" w:hint="cs"/>
          <w:color w:val="000000"/>
          <w:sz w:val="36"/>
          <w:szCs w:val="36"/>
          <w:rtl/>
        </w:rPr>
        <w:t>1- 2552.</w:t>
      </w:r>
      <w:r>
        <w:rPr>
          <w:rFonts w:eastAsia="Times New Roman" w:cs="B Zar" w:hint="cs"/>
          <w:color w:val="000000"/>
          <w:sz w:val="36"/>
          <w:szCs w:val="36"/>
          <w:rtl/>
        </w:rPr>
        <w:t xml:space="preserve"> نساء، 110.</w:t>
      </w:r>
    </w:p>
    <w:p w:rsidR="00000000" w:rsidRDefault="00EB7B05">
      <w:pPr>
        <w:bidi/>
        <w:jc w:val="both"/>
        <w:divId w:val="1208183820"/>
        <w:rPr>
          <w:rFonts w:eastAsia="Times New Roman" w:cs="B Zar" w:hint="cs"/>
          <w:color w:val="000000"/>
          <w:sz w:val="36"/>
          <w:szCs w:val="36"/>
          <w:rtl/>
        </w:rPr>
      </w:pPr>
      <w:r>
        <w:rPr>
          <w:rFonts w:eastAsia="Times New Roman" w:cs="B Zar" w:hint="cs"/>
          <w:color w:val="000000"/>
          <w:sz w:val="36"/>
          <w:szCs w:val="36"/>
          <w:rtl/>
        </w:rPr>
        <w:t>2- 2553. زمر، 53.</w:t>
      </w:r>
    </w:p>
    <w:p w:rsidR="00000000" w:rsidRDefault="00EB7B05">
      <w:pPr>
        <w:bidi/>
        <w:jc w:val="both"/>
        <w:divId w:val="1136948380"/>
        <w:rPr>
          <w:rFonts w:eastAsia="Times New Roman" w:cs="B Zar" w:hint="cs"/>
          <w:color w:val="000000"/>
          <w:sz w:val="36"/>
          <w:szCs w:val="36"/>
          <w:rtl/>
        </w:rPr>
      </w:pPr>
      <w:r>
        <w:rPr>
          <w:rFonts w:eastAsia="Times New Roman" w:cs="B Zar" w:hint="cs"/>
          <w:color w:val="000000"/>
          <w:sz w:val="36"/>
          <w:szCs w:val="36"/>
          <w:rtl/>
        </w:rPr>
        <w:t>3- 2554. آل عمران، 134.</w:t>
      </w:r>
    </w:p>
    <w:p w:rsidR="00000000" w:rsidRDefault="00EB7B05">
      <w:pPr>
        <w:bidi/>
        <w:jc w:val="both"/>
        <w:divId w:val="1001011313"/>
        <w:rPr>
          <w:rFonts w:eastAsia="Times New Roman" w:cs="B Zar" w:hint="cs"/>
          <w:color w:val="000000"/>
          <w:sz w:val="36"/>
          <w:szCs w:val="36"/>
          <w:rtl/>
        </w:rPr>
      </w:pPr>
      <w:r>
        <w:rPr>
          <w:rFonts w:eastAsia="Times New Roman" w:cs="B Zar" w:hint="cs"/>
          <w:color w:val="000000"/>
          <w:sz w:val="36"/>
          <w:szCs w:val="36"/>
          <w:rtl/>
        </w:rPr>
        <w:t>4- 2555. تفاسیر مجمع البیان و کنزالدقائق.</w:t>
      </w:r>
    </w:p>
    <w:p w:rsidR="00000000" w:rsidRDefault="00EB7B05">
      <w:pPr>
        <w:bidi/>
        <w:jc w:val="both"/>
        <w:divId w:val="1533807914"/>
        <w:rPr>
          <w:rFonts w:eastAsia="Times New Roman" w:cs="B Zar" w:hint="cs"/>
          <w:color w:val="000000"/>
          <w:sz w:val="36"/>
          <w:szCs w:val="36"/>
          <w:rtl/>
        </w:rPr>
      </w:pPr>
      <w:r>
        <w:rPr>
          <w:rFonts w:eastAsia="Times New Roman" w:cs="B Zar" w:hint="cs"/>
          <w:color w:val="000000"/>
          <w:sz w:val="36"/>
          <w:szCs w:val="36"/>
          <w:rtl/>
        </w:rPr>
        <w:t>5- 2556. ذیل آیه 7 سوره حمد.</w:t>
      </w:r>
    </w:p>
    <w:p w:rsidR="00000000" w:rsidRDefault="00EB7B05">
      <w:pPr>
        <w:pStyle w:val="contentparagraph"/>
        <w:bidi/>
        <w:jc w:val="both"/>
        <w:divId w:val="432408778"/>
        <w:rPr>
          <w:rFonts w:cs="B Zar" w:hint="cs"/>
          <w:color w:val="000000"/>
          <w:sz w:val="36"/>
          <w:szCs w:val="36"/>
          <w:rtl/>
        </w:rPr>
      </w:pPr>
      <w:r>
        <w:rPr>
          <w:rStyle w:val="contenttext"/>
          <w:rFonts w:cs="B Zar" w:hint="cs"/>
          <w:color w:val="000000"/>
          <w:sz w:val="36"/>
          <w:szCs w:val="36"/>
          <w:rtl/>
        </w:rPr>
        <w:t>در آیات متعدّدی از قرآن ویژگی های گمراهان و غضب شدگان و مصادیق آنها بیان شده است که برای نمونه به موارد ذیل اشاره می شود:</w:t>
      </w:r>
    </w:p>
    <w:p w:rsidR="00000000" w:rsidRDefault="00EB7B05">
      <w:pPr>
        <w:pStyle w:val="contentparagraph"/>
        <w:bidi/>
        <w:jc w:val="both"/>
        <w:divId w:val="432408778"/>
        <w:rPr>
          <w:rFonts w:cs="B Zar" w:hint="cs"/>
          <w:color w:val="000000"/>
          <w:sz w:val="36"/>
          <w:szCs w:val="36"/>
          <w:rtl/>
        </w:rPr>
      </w:pPr>
      <w:r>
        <w:rPr>
          <w:rStyle w:val="contenttext"/>
          <w:rFonts w:cs="B Zar" w:hint="cs"/>
          <w:color w:val="000000"/>
          <w:sz w:val="36"/>
          <w:szCs w:val="36"/>
          <w:rtl/>
        </w:rPr>
        <w:t>1. منافقان و مشرکان و بدگمانان به خداوند.</w:t>
      </w:r>
      <w:hyperlink w:anchor="content_note_390_1" w:tooltip="2557. نساء،116 و فتح، 6." w:history="1">
        <w:r>
          <w:rPr>
            <w:rStyle w:val="Hyperlink"/>
            <w:rFonts w:cs="B Zar" w:hint="cs"/>
            <w:sz w:val="36"/>
            <w:szCs w:val="36"/>
            <w:rtl/>
          </w:rPr>
          <w:t>(1)</w:t>
        </w:r>
      </w:hyperlink>
    </w:p>
    <w:p w:rsidR="00000000" w:rsidRDefault="00EB7B05">
      <w:pPr>
        <w:pStyle w:val="contentparagraph"/>
        <w:bidi/>
        <w:jc w:val="both"/>
        <w:divId w:val="432408778"/>
        <w:rPr>
          <w:rFonts w:cs="B Zar" w:hint="cs"/>
          <w:color w:val="000000"/>
          <w:sz w:val="36"/>
          <w:szCs w:val="36"/>
          <w:rtl/>
        </w:rPr>
      </w:pPr>
      <w:r>
        <w:rPr>
          <w:rStyle w:val="contenttext"/>
          <w:rFonts w:cs="B Zar" w:hint="cs"/>
          <w:color w:val="000000"/>
          <w:sz w:val="36"/>
          <w:szCs w:val="36"/>
          <w:rtl/>
        </w:rPr>
        <w:t>2. کافران به آیات الهی و قاتلان انبیاء الهی.</w:t>
      </w:r>
      <w:hyperlink w:anchor="content_note_390_2" w:tooltip="2558. بقره، 61." w:history="1">
        <w:r>
          <w:rPr>
            <w:rStyle w:val="Hyperlink"/>
            <w:rFonts w:cs="B Zar" w:hint="cs"/>
            <w:sz w:val="36"/>
            <w:szCs w:val="36"/>
            <w:rtl/>
          </w:rPr>
          <w:t>(2)</w:t>
        </w:r>
      </w:hyperlink>
    </w:p>
    <w:p w:rsidR="00000000" w:rsidRDefault="00EB7B05">
      <w:pPr>
        <w:pStyle w:val="contentparagraph"/>
        <w:bidi/>
        <w:jc w:val="both"/>
        <w:divId w:val="432408778"/>
        <w:rPr>
          <w:rFonts w:cs="B Zar" w:hint="cs"/>
          <w:color w:val="000000"/>
          <w:sz w:val="36"/>
          <w:szCs w:val="36"/>
          <w:rtl/>
        </w:rPr>
      </w:pPr>
      <w:r>
        <w:rPr>
          <w:rStyle w:val="contenttext"/>
          <w:rFonts w:cs="B Zar" w:hint="cs"/>
          <w:color w:val="000000"/>
          <w:sz w:val="36"/>
          <w:szCs w:val="36"/>
          <w:rtl/>
        </w:rPr>
        <w:t>3. اهل کتاب که در برابر دعوت ب</w:t>
      </w:r>
      <w:r>
        <w:rPr>
          <w:rStyle w:val="contenttext"/>
          <w:rFonts w:cs="B Zar" w:hint="cs"/>
          <w:color w:val="000000"/>
          <w:sz w:val="36"/>
          <w:szCs w:val="36"/>
          <w:rtl/>
        </w:rPr>
        <w:t>ه حقّ سرکشی کرده اند.</w:t>
      </w:r>
      <w:hyperlink w:anchor="content_note_390_3" w:tooltip="2559. آل عمران، 110 - 112." w:history="1">
        <w:r>
          <w:rPr>
            <w:rStyle w:val="Hyperlink"/>
            <w:rFonts w:cs="B Zar" w:hint="cs"/>
            <w:sz w:val="36"/>
            <w:szCs w:val="36"/>
            <w:rtl/>
          </w:rPr>
          <w:t>(3)</w:t>
        </w:r>
      </w:hyperlink>
    </w:p>
    <w:p w:rsidR="00000000" w:rsidRDefault="00EB7B05">
      <w:pPr>
        <w:pStyle w:val="contentparagraph"/>
        <w:bidi/>
        <w:jc w:val="both"/>
        <w:divId w:val="432408778"/>
        <w:rPr>
          <w:rFonts w:cs="B Zar" w:hint="cs"/>
          <w:color w:val="000000"/>
          <w:sz w:val="36"/>
          <w:szCs w:val="36"/>
          <w:rtl/>
        </w:rPr>
      </w:pPr>
      <w:r>
        <w:rPr>
          <w:rStyle w:val="contenttext"/>
          <w:rFonts w:cs="B Zar" w:hint="cs"/>
          <w:color w:val="000000"/>
          <w:sz w:val="36"/>
          <w:szCs w:val="36"/>
          <w:rtl/>
        </w:rPr>
        <w:t>4. فراریان از جهاد.</w:t>
      </w:r>
      <w:hyperlink w:anchor="content_note_390_4" w:tooltip="2560. انفال، 16." w:history="1">
        <w:r>
          <w:rPr>
            <w:rStyle w:val="Hyperlink"/>
            <w:rFonts w:cs="B Zar" w:hint="cs"/>
            <w:sz w:val="36"/>
            <w:szCs w:val="36"/>
            <w:rtl/>
          </w:rPr>
          <w:t>(4)</w:t>
        </w:r>
      </w:hyperlink>
    </w:p>
    <w:p w:rsidR="00000000" w:rsidRDefault="00EB7B05">
      <w:pPr>
        <w:pStyle w:val="contentparagraph"/>
        <w:bidi/>
        <w:jc w:val="both"/>
        <w:divId w:val="432408778"/>
        <w:rPr>
          <w:rFonts w:cs="B Zar" w:hint="cs"/>
          <w:color w:val="000000"/>
          <w:sz w:val="36"/>
          <w:szCs w:val="36"/>
          <w:rtl/>
        </w:rPr>
      </w:pPr>
      <w:r>
        <w:rPr>
          <w:rStyle w:val="contenttext"/>
          <w:rFonts w:cs="B Zar" w:hint="cs"/>
          <w:color w:val="000000"/>
          <w:sz w:val="36"/>
          <w:szCs w:val="36"/>
          <w:rtl/>
        </w:rPr>
        <w:t>5. پذیرندگان و جایگزین کنندگان کفر با ایمان.</w:t>
      </w:r>
      <w:hyperlink w:anchor="content_note_390_5" w:tooltip="2561. بقره، 108 و نحل، 106." w:history="1">
        <w:r>
          <w:rPr>
            <w:rStyle w:val="Hyperlink"/>
            <w:rFonts w:cs="B Zar" w:hint="cs"/>
            <w:sz w:val="36"/>
            <w:szCs w:val="36"/>
            <w:rtl/>
          </w:rPr>
          <w:t>(5)</w:t>
        </w:r>
      </w:hyperlink>
    </w:p>
    <w:p w:rsidR="00000000" w:rsidRDefault="00EB7B05">
      <w:pPr>
        <w:pStyle w:val="contentparagraph"/>
        <w:bidi/>
        <w:jc w:val="both"/>
        <w:divId w:val="432408778"/>
        <w:rPr>
          <w:rFonts w:cs="B Zar" w:hint="cs"/>
          <w:color w:val="000000"/>
          <w:sz w:val="36"/>
          <w:szCs w:val="36"/>
          <w:rtl/>
        </w:rPr>
      </w:pPr>
      <w:r>
        <w:rPr>
          <w:rStyle w:val="contenttext"/>
          <w:rFonts w:cs="B Zar" w:hint="cs"/>
          <w:color w:val="000000"/>
          <w:sz w:val="36"/>
          <w:szCs w:val="36"/>
          <w:rtl/>
        </w:rPr>
        <w:t>6. پذیرندگان ولایت دشمنان خدا و دوستداران رابطه ی با دشمنان خدا.</w:t>
      </w:r>
      <w:hyperlink w:anchor="content_note_390_6" w:tooltip="2562. ممتحنه، 1." w:history="1">
        <w:r>
          <w:rPr>
            <w:rStyle w:val="Hyperlink"/>
            <w:rFonts w:cs="B Zar" w:hint="cs"/>
            <w:sz w:val="36"/>
            <w:szCs w:val="36"/>
            <w:rtl/>
          </w:rPr>
          <w:t>(6)</w:t>
        </w:r>
      </w:hyperlink>
    </w:p>
    <w:p w:rsidR="00000000" w:rsidRDefault="00EB7B05">
      <w:pPr>
        <w:pStyle w:val="contentparagraph"/>
        <w:bidi/>
        <w:jc w:val="both"/>
        <w:divId w:val="432408778"/>
        <w:rPr>
          <w:rFonts w:cs="B Zar" w:hint="cs"/>
          <w:color w:val="000000"/>
          <w:sz w:val="36"/>
          <w:szCs w:val="36"/>
          <w:rtl/>
        </w:rPr>
      </w:pPr>
      <w:r>
        <w:rPr>
          <w:rStyle w:val="contenttext"/>
          <w:rFonts w:cs="B Zar" w:hint="cs"/>
          <w:color w:val="000000"/>
          <w:sz w:val="36"/>
          <w:szCs w:val="36"/>
          <w:rtl/>
        </w:rPr>
        <w:t>بنی اسرائیل که داستان زندگی و تمدّن آنها در قرآ</w:t>
      </w:r>
      <w:r>
        <w:rPr>
          <w:rStyle w:val="contenttext"/>
          <w:rFonts w:cs="B Zar" w:hint="cs"/>
          <w:color w:val="000000"/>
          <w:sz w:val="36"/>
          <w:szCs w:val="36"/>
          <w:rtl/>
        </w:rPr>
        <w:t>ن بیان شده است، زمانی بر مردم روزگار خویش برتری داشتند؛ «فَضّلتُکم علی العالَمین»</w:t>
      </w:r>
      <w:hyperlink w:anchor="content_note_390_7" w:tooltip="2563. بقره، 47." w:history="1">
        <w:r>
          <w:rPr>
            <w:rStyle w:val="Hyperlink"/>
            <w:rFonts w:cs="B Zar" w:hint="cs"/>
            <w:sz w:val="36"/>
            <w:szCs w:val="36"/>
            <w:rtl/>
          </w:rPr>
          <w:t>(7)</w:t>
        </w:r>
      </w:hyperlink>
      <w:r>
        <w:rPr>
          <w:rStyle w:val="contenttext"/>
          <w:rFonts w:cs="B Zar" w:hint="cs"/>
          <w:color w:val="000000"/>
          <w:sz w:val="36"/>
          <w:szCs w:val="36"/>
          <w:rtl/>
        </w:rPr>
        <w:t xml:space="preserve"> لیکن بعد از این فضیلت و برتری، به خاطر کردار و رفتار خودشان، دچار قهر و غضب خداوند شدند؛ «و باؤوا بغضب من الل</w:t>
      </w:r>
      <w:r>
        <w:rPr>
          <w:rStyle w:val="contenttext"/>
          <w:rFonts w:cs="B Zar" w:hint="cs"/>
          <w:color w:val="000000"/>
          <w:sz w:val="36"/>
          <w:szCs w:val="36"/>
          <w:rtl/>
        </w:rPr>
        <w:t>ّه»</w:t>
      </w:r>
      <w:hyperlink w:anchor="content_note_390_8" w:tooltip="2564. بقره، 61." w:history="1">
        <w:r>
          <w:rPr>
            <w:rStyle w:val="Hyperlink"/>
            <w:rFonts w:cs="B Zar" w:hint="cs"/>
            <w:sz w:val="36"/>
            <w:szCs w:val="36"/>
            <w:rtl/>
          </w:rPr>
          <w:t>(8)</w:t>
        </w:r>
      </w:hyperlink>
      <w:r>
        <w:rPr>
          <w:rStyle w:val="contenttext"/>
          <w:rFonts w:cs="B Zar" w:hint="cs"/>
          <w:color w:val="000000"/>
          <w:sz w:val="36"/>
          <w:szCs w:val="36"/>
          <w:rtl/>
        </w:rPr>
        <w:t xml:space="preserve"> این تغییر سرنوشت، به علّت تغییر در رفتار و کردار آنان بوده است «انّ اللّه مایغیّر بقوم حتی یغیّروا ما بأنفسهم»</w:t>
      </w:r>
      <w:hyperlink w:anchor="content_note_390_9" w:tooltip="2565. رعد، 11." w:history="1">
        <w:r>
          <w:rPr>
            <w:rStyle w:val="Hyperlink"/>
            <w:rFonts w:cs="B Zar" w:hint="cs"/>
            <w:sz w:val="36"/>
            <w:szCs w:val="36"/>
            <w:rtl/>
          </w:rPr>
          <w:t>(9)</w:t>
        </w:r>
      </w:hyperlink>
      <w:r>
        <w:rPr>
          <w:rStyle w:val="contenttext"/>
          <w:rFonts w:cs="B Zar" w:hint="cs"/>
          <w:color w:val="000000"/>
          <w:sz w:val="36"/>
          <w:szCs w:val="36"/>
          <w:rtl/>
        </w:rPr>
        <w:t>.</w:t>
      </w:r>
    </w:p>
    <w:p w:rsidR="00000000" w:rsidRDefault="00EB7B05">
      <w:pPr>
        <w:pStyle w:val="contentparagraph"/>
        <w:bidi/>
        <w:jc w:val="both"/>
        <w:divId w:val="432408778"/>
        <w:rPr>
          <w:rFonts w:cs="B Zar" w:hint="cs"/>
          <w:color w:val="000000"/>
          <w:sz w:val="36"/>
          <w:szCs w:val="36"/>
          <w:rtl/>
        </w:rPr>
      </w:pPr>
      <w:r>
        <w:rPr>
          <w:rStyle w:val="contenttext"/>
          <w:rFonts w:cs="B Zar" w:hint="cs"/>
          <w:color w:val="000000"/>
          <w:sz w:val="36"/>
          <w:szCs w:val="36"/>
          <w:rtl/>
        </w:rPr>
        <w:t>دانشمندان ی</w:t>
      </w:r>
      <w:r>
        <w:rPr>
          <w:rStyle w:val="contenttext"/>
          <w:rFonts w:cs="B Zar" w:hint="cs"/>
          <w:color w:val="000000"/>
          <w:sz w:val="36"/>
          <w:szCs w:val="36"/>
          <w:rtl/>
        </w:rPr>
        <w:t>هود، دستورات وقوانین آسمانی تورات را تحریف کردند، «یحرّفون الکلم»</w:t>
      </w:r>
      <w:hyperlink w:anchor="content_note_390_10" w:tooltip="2566. نساء، 46." w:history="1">
        <w:r>
          <w:rPr>
            <w:rStyle w:val="Hyperlink"/>
            <w:rFonts w:cs="B Zar" w:hint="cs"/>
            <w:sz w:val="36"/>
            <w:szCs w:val="36"/>
            <w:rtl/>
          </w:rPr>
          <w:t>(10)</w:t>
        </w:r>
      </w:hyperlink>
      <w:r>
        <w:rPr>
          <w:rStyle w:val="contenttext"/>
          <w:rFonts w:cs="B Zar" w:hint="cs"/>
          <w:color w:val="000000"/>
          <w:sz w:val="36"/>
          <w:szCs w:val="36"/>
          <w:rtl/>
        </w:rPr>
        <w:t xml:space="preserve"> و تجّار وثروتمندان آنان نیز به ربا وحرام خواری و رفاه طلبی روی آوردند، «اخذهم الرّبا»</w:t>
      </w:r>
      <w:hyperlink w:anchor="content_note_390_11" w:tooltip="2567. نساء، 161." w:history="1">
        <w:r>
          <w:rPr>
            <w:rStyle w:val="Hyperlink"/>
            <w:rFonts w:cs="B Zar" w:hint="cs"/>
            <w:sz w:val="36"/>
            <w:szCs w:val="36"/>
            <w:rtl/>
          </w:rPr>
          <w:t>(11)</w:t>
        </w:r>
      </w:hyperlink>
      <w:r>
        <w:rPr>
          <w:rStyle w:val="contenttext"/>
          <w:rFonts w:cs="B Zar" w:hint="cs"/>
          <w:color w:val="000000"/>
          <w:sz w:val="36"/>
          <w:szCs w:val="36"/>
          <w:rtl/>
        </w:rPr>
        <w:t xml:space="preserve"> و عموم مردم نیز در برابر دعوت به جهاد و مبارزه، از روی تن پروری و ترس، از رفتن به جبهه نبرد و ورود به سرزمینِ مقدّس، سر باز زدند. «فاذهب انت و ربّک فقاتلا انّا هاهُنا قاعدون»</w:t>
      </w:r>
      <w:hyperlink w:anchor="content_note_390_12" w:tooltip="2568. مائده، 24." w:history="1">
        <w:r>
          <w:rPr>
            <w:rStyle w:val="Hyperlink"/>
            <w:rFonts w:cs="B Zar" w:hint="cs"/>
            <w:sz w:val="36"/>
            <w:szCs w:val="36"/>
            <w:rtl/>
          </w:rPr>
          <w:t>(12)</w:t>
        </w:r>
      </w:hyperlink>
      <w:r>
        <w:rPr>
          <w:rStyle w:val="contenttext"/>
          <w:rFonts w:cs="B Zar" w:hint="cs"/>
          <w:color w:val="000000"/>
          <w:sz w:val="36"/>
          <w:szCs w:val="36"/>
          <w:rtl/>
        </w:rPr>
        <w:t xml:space="preserve"> به خاطر این انحرافات، خدا آنان را از اوج عزّت و فضیلت، به نهایت ذلّت و سرافکندگی مبتلا ساخت.</w:t>
      </w:r>
    </w:p>
    <w:p w:rsidR="00000000" w:rsidRDefault="00EB7B05">
      <w:pPr>
        <w:pStyle w:val="contentparagraph"/>
        <w:bidi/>
        <w:jc w:val="both"/>
        <w:divId w:val="432408778"/>
        <w:rPr>
          <w:rFonts w:cs="B Zar" w:hint="cs"/>
          <w:color w:val="000000"/>
          <w:sz w:val="36"/>
          <w:szCs w:val="36"/>
          <w:rtl/>
        </w:rPr>
      </w:pPr>
      <w:r>
        <w:rPr>
          <w:rStyle w:val="contenttext"/>
          <w:rFonts w:cs="B Zar" w:hint="cs"/>
          <w:color w:val="000000"/>
          <w:sz w:val="36"/>
          <w:szCs w:val="36"/>
          <w:rtl/>
        </w:rPr>
        <w:t>ما در هر نماز، از خداوند می خواهیم که مانند غضب شدگان نباشیم؛ یعنی نه اهل تحریف</w:t>
      </w:r>
    </w:p>
    <w:p w:rsidR="00000000" w:rsidRDefault="00EB7B05">
      <w:pPr>
        <w:pStyle w:val="contentparagraph"/>
        <w:bidi/>
        <w:jc w:val="both"/>
        <w:divId w:val="432408778"/>
        <w:rPr>
          <w:rFonts w:cs="B Zar" w:hint="cs"/>
          <w:color w:val="000000"/>
          <w:sz w:val="36"/>
          <w:szCs w:val="36"/>
          <w:rtl/>
        </w:rPr>
      </w:pPr>
      <w:r>
        <w:rPr>
          <w:rStyle w:val="contenttext"/>
          <w:rFonts w:cs="B Zar" w:hint="cs"/>
          <w:color w:val="000000"/>
          <w:sz w:val="36"/>
          <w:szCs w:val="36"/>
          <w:rtl/>
        </w:rPr>
        <w:t>ص:390</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89" style="width:0;height:1.5pt" o:hralign="center" o:hrstd="t" o:hr="t" fillcolor="#a0a0a0" stroked="f"/>
        </w:pict>
      </w:r>
    </w:p>
    <w:p w:rsidR="00000000" w:rsidRDefault="00EB7B05">
      <w:pPr>
        <w:bidi/>
        <w:jc w:val="both"/>
        <w:divId w:val="705064190"/>
        <w:rPr>
          <w:rFonts w:eastAsia="Times New Roman" w:cs="B Zar" w:hint="cs"/>
          <w:color w:val="000000"/>
          <w:sz w:val="36"/>
          <w:szCs w:val="36"/>
          <w:rtl/>
        </w:rPr>
      </w:pPr>
      <w:r>
        <w:rPr>
          <w:rFonts w:eastAsia="Times New Roman" w:cs="B Zar" w:hint="cs"/>
          <w:color w:val="000000"/>
          <w:sz w:val="36"/>
          <w:szCs w:val="36"/>
          <w:rtl/>
        </w:rPr>
        <w:t>1- 2557. نساء،116 و فتح، 6.</w:t>
      </w:r>
    </w:p>
    <w:p w:rsidR="00000000" w:rsidRDefault="00EB7B05">
      <w:pPr>
        <w:bidi/>
        <w:jc w:val="both"/>
        <w:divId w:val="1883054806"/>
        <w:rPr>
          <w:rFonts w:eastAsia="Times New Roman" w:cs="B Zar" w:hint="cs"/>
          <w:color w:val="000000"/>
          <w:sz w:val="36"/>
          <w:szCs w:val="36"/>
          <w:rtl/>
        </w:rPr>
      </w:pPr>
      <w:r>
        <w:rPr>
          <w:rFonts w:eastAsia="Times New Roman" w:cs="B Zar" w:hint="cs"/>
          <w:color w:val="000000"/>
          <w:sz w:val="36"/>
          <w:szCs w:val="36"/>
          <w:rtl/>
        </w:rPr>
        <w:t>2- 2558. بقره، 61.</w:t>
      </w:r>
    </w:p>
    <w:p w:rsidR="00000000" w:rsidRDefault="00EB7B05">
      <w:pPr>
        <w:bidi/>
        <w:jc w:val="both"/>
        <w:divId w:val="77870110"/>
        <w:rPr>
          <w:rFonts w:eastAsia="Times New Roman" w:cs="B Zar" w:hint="cs"/>
          <w:color w:val="000000"/>
          <w:sz w:val="36"/>
          <w:szCs w:val="36"/>
          <w:rtl/>
        </w:rPr>
      </w:pPr>
      <w:r>
        <w:rPr>
          <w:rFonts w:eastAsia="Times New Roman" w:cs="B Zar" w:hint="cs"/>
          <w:color w:val="000000"/>
          <w:sz w:val="36"/>
          <w:szCs w:val="36"/>
          <w:rtl/>
        </w:rPr>
        <w:t>3- 2559. آل عمران، 110 - 112.</w:t>
      </w:r>
    </w:p>
    <w:p w:rsidR="00000000" w:rsidRDefault="00EB7B05">
      <w:pPr>
        <w:bidi/>
        <w:jc w:val="both"/>
        <w:divId w:val="2016180661"/>
        <w:rPr>
          <w:rFonts w:eastAsia="Times New Roman" w:cs="B Zar" w:hint="cs"/>
          <w:color w:val="000000"/>
          <w:sz w:val="36"/>
          <w:szCs w:val="36"/>
          <w:rtl/>
        </w:rPr>
      </w:pPr>
      <w:r>
        <w:rPr>
          <w:rFonts w:eastAsia="Times New Roman" w:cs="B Zar" w:hint="cs"/>
          <w:color w:val="000000"/>
          <w:sz w:val="36"/>
          <w:szCs w:val="36"/>
          <w:rtl/>
        </w:rPr>
        <w:t>4- 2560. انفال، 16.</w:t>
      </w:r>
    </w:p>
    <w:p w:rsidR="00000000" w:rsidRDefault="00EB7B05">
      <w:pPr>
        <w:bidi/>
        <w:jc w:val="both"/>
        <w:divId w:val="808517814"/>
        <w:rPr>
          <w:rFonts w:eastAsia="Times New Roman" w:cs="B Zar" w:hint="cs"/>
          <w:color w:val="000000"/>
          <w:sz w:val="36"/>
          <w:szCs w:val="36"/>
          <w:rtl/>
        </w:rPr>
      </w:pPr>
      <w:r>
        <w:rPr>
          <w:rFonts w:eastAsia="Times New Roman" w:cs="B Zar" w:hint="cs"/>
          <w:color w:val="000000"/>
          <w:sz w:val="36"/>
          <w:szCs w:val="36"/>
          <w:rtl/>
        </w:rPr>
        <w:t>5- 2561. بقره، 108 و نحل، 106.</w:t>
      </w:r>
    </w:p>
    <w:p w:rsidR="00000000" w:rsidRDefault="00EB7B05">
      <w:pPr>
        <w:bidi/>
        <w:jc w:val="both"/>
        <w:divId w:val="1563369568"/>
        <w:rPr>
          <w:rFonts w:eastAsia="Times New Roman" w:cs="B Zar" w:hint="cs"/>
          <w:color w:val="000000"/>
          <w:sz w:val="36"/>
          <w:szCs w:val="36"/>
          <w:rtl/>
        </w:rPr>
      </w:pPr>
      <w:r>
        <w:rPr>
          <w:rFonts w:eastAsia="Times New Roman" w:cs="B Zar" w:hint="cs"/>
          <w:color w:val="000000"/>
          <w:sz w:val="36"/>
          <w:szCs w:val="36"/>
          <w:rtl/>
        </w:rPr>
        <w:t>6- 2562. ممتحنه، 1.</w:t>
      </w:r>
    </w:p>
    <w:p w:rsidR="00000000" w:rsidRDefault="00EB7B05">
      <w:pPr>
        <w:bidi/>
        <w:jc w:val="both"/>
        <w:divId w:val="204297800"/>
        <w:rPr>
          <w:rFonts w:eastAsia="Times New Roman" w:cs="B Zar" w:hint="cs"/>
          <w:color w:val="000000"/>
          <w:sz w:val="36"/>
          <w:szCs w:val="36"/>
          <w:rtl/>
        </w:rPr>
      </w:pPr>
      <w:r>
        <w:rPr>
          <w:rFonts w:eastAsia="Times New Roman" w:cs="B Zar" w:hint="cs"/>
          <w:color w:val="000000"/>
          <w:sz w:val="36"/>
          <w:szCs w:val="36"/>
          <w:rtl/>
        </w:rPr>
        <w:t>7- 2563. بقره، 47.</w:t>
      </w:r>
    </w:p>
    <w:p w:rsidR="00000000" w:rsidRDefault="00EB7B05">
      <w:pPr>
        <w:bidi/>
        <w:jc w:val="both"/>
        <w:divId w:val="787697586"/>
        <w:rPr>
          <w:rFonts w:eastAsia="Times New Roman" w:cs="B Zar" w:hint="cs"/>
          <w:color w:val="000000"/>
          <w:sz w:val="36"/>
          <w:szCs w:val="36"/>
          <w:rtl/>
        </w:rPr>
      </w:pPr>
      <w:r>
        <w:rPr>
          <w:rFonts w:eastAsia="Times New Roman" w:cs="B Zar" w:hint="cs"/>
          <w:color w:val="000000"/>
          <w:sz w:val="36"/>
          <w:szCs w:val="36"/>
          <w:rtl/>
        </w:rPr>
        <w:t>8- 2564. بقره، 61.</w:t>
      </w:r>
    </w:p>
    <w:p w:rsidR="00000000" w:rsidRDefault="00EB7B05">
      <w:pPr>
        <w:bidi/>
        <w:jc w:val="both"/>
        <w:divId w:val="139538806"/>
        <w:rPr>
          <w:rFonts w:eastAsia="Times New Roman" w:cs="B Zar" w:hint="cs"/>
          <w:color w:val="000000"/>
          <w:sz w:val="36"/>
          <w:szCs w:val="36"/>
          <w:rtl/>
        </w:rPr>
      </w:pPr>
      <w:r>
        <w:rPr>
          <w:rFonts w:eastAsia="Times New Roman" w:cs="B Zar" w:hint="cs"/>
          <w:color w:val="000000"/>
          <w:sz w:val="36"/>
          <w:szCs w:val="36"/>
          <w:rtl/>
        </w:rPr>
        <w:t>9- 2565. رعد، 11.</w:t>
      </w:r>
    </w:p>
    <w:p w:rsidR="00000000" w:rsidRDefault="00EB7B05">
      <w:pPr>
        <w:bidi/>
        <w:jc w:val="both"/>
        <w:divId w:val="354232950"/>
        <w:rPr>
          <w:rFonts w:eastAsia="Times New Roman" w:cs="B Zar" w:hint="cs"/>
          <w:color w:val="000000"/>
          <w:sz w:val="36"/>
          <w:szCs w:val="36"/>
          <w:rtl/>
        </w:rPr>
      </w:pPr>
      <w:r>
        <w:rPr>
          <w:rFonts w:eastAsia="Times New Roman" w:cs="B Zar" w:hint="cs"/>
          <w:color w:val="000000"/>
          <w:sz w:val="36"/>
          <w:szCs w:val="36"/>
          <w:rtl/>
        </w:rPr>
        <w:t>10- 2566. نساء، 46.</w:t>
      </w:r>
    </w:p>
    <w:p w:rsidR="00000000" w:rsidRDefault="00EB7B05">
      <w:pPr>
        <w:bidi/>
        <w:jc w:val="both"/>
        <w:divId w:val="2050445280"/>
        <w:rPr>
          <w:rFonts w:eastAsia="Times New Roman" w:cs="B Zar" w:hint="cs"/>
          <w:color w:val="000000"/>
          <w:sz w:val="36"/>
          <w:szCs w:val="36"/>
          <w:rtl/>
        </w:rPr>
      </w:pPr>
      <w:r>
        <w:rPr>
          <w:rFonts w:eastAsia="Times New Roman" w:cs="B Zar" w:hint="cs"/>
          <w:color w:val="000000"/>
          <w:sz w:val="36"/>
          <w:szCs w:val="36"/>
          <w:rtl/>
        </w:rPr>
        <w:t>11- 2567. نساء، 161.</w:t>
      </w:r>
    </w:p>
    <w:p w:rsidR="00000000" w:rsidRDefault="00EB7B05">
      <w:pPr>
        <w:bidi/>
        <w:jc w:val="both"/>
        <w:divId w:val="1868637348"/>
        <w:rPr>
          <w:rFonts w:eastAsia="Times New Roman" w:cs="B Zar" w:hint="cs"/>
          <w:color w:val="000000"/>
          <w:sz w:val="36"/>
          <w:szCs w:val="36"/>
          <w:rtl/>
        </w:rPr>
      </w:pPr>
      <w:r>
        <w:rPr>
          <w:rFonts w:eastAsia="Times New Roman" w:cs="B Zar" w:hint="cs"/>
          <w:color w:val="000000"/>
          <w:sz w:val="36"/>
          <w:szCs w:val="36"/>
          <w:rtl/>
        </w:rPr>
        <w:t>12- 2568. م</w:t>
      </w:r>
      <w:r>
        <w:rPr>
          <w:rFonts w:eastAsia="Times New Roman" w:cs="B Zar" w:hint="cs"/>
          <w:color w:val="000000"/>
          <w:sz w:val="36"/>
          <w:szCs w:val="36"/>
          <w:rtl/>
        </w:rPr>
        <w:t>ائده، 24.</w:t>
      </w:r>
    </w:p>
    <w:p w:rsidR="00000000" w:rsidRDefault="00EB7B05">
      <w:pPr>
        <w:pStyle w:val="contentparagraph"/>
        <w:bidi/>
        <w:jc w:val="both"/>
        <w:divId w:val="2136364280"/>
        <w:rPr>
          <w:rFonts w:cs="B Zar" w:hint="cs"/>
          <w:color w:val="000000"/>
          <w:sz w:val="36"/>
          <w:szCs w:val="36"/>
          <w:rtl/>
        </w:rPr>
      </w:pPr>
      <w:r>
        <w:rPr>
          <w:rStyle w:val="contenttext"/>
          <w:rFonts w:cs="B Zar" w:hint="cs"/>
          <w:color w:val="000000"/>
          <w:sz w:val="36"/>
          <w:szCs w:val="36"/>
          <w:rtl/>
        </w:rPr>
        <w:t xml:space="preserve">آیات و نه اهل ربا و نه اهل فرار از جهاد در راه حقّ. همچنین از گمراهان نباشیم، آنان که حقّ را رها کرده و به سراغ باطل می روند و در دین و باور خود غلوّ و افراط کرده، یا از هوی و هوس خود یا دیگران پیروی می کنند. «قل یا أهل الکتاب لاتَغلوا فی دینکم غیرالحقّ و </w:t>
      </w:r>
      <w:r>
        <w:rPr>
          <w:rStyle w:val="contenttext"/>
          <w:rFonts w:cs="B Zar" w:hint="cs"/>
          <w:color w:val="000000"/>
          <w:sz w:val="36"/>
          <w:szCs w:val="36"/>
          <w:rtl/>
        </w:rPr>
        <w:t>لاتتّبعوا أهواء قوم قد ضَلّوا من قبل و أضلّوا من قبل و أضلّوا عن سواءالسبیل» بگو: ای اهل کتاب! در دینتان به ناحقّ غلوّ نکنید وبه دنبال خواهش های گمراهانِ پیش از خود نروید، که آنان افراد زیادی را گمراه کرده و از راه راست گمراه شده اند.</w:t>
      </w:r>
      <w:hyperlink w:anchor="content_note_391_1" w:tooltip="2569. مائده، 77." w:history="1">
        <w:r>
          <w:rPr>
            <w:rStyle w:val="Hyperlink"/>
            <w:rFonts w:cs="B Zar" w:hint="cs"/>
            <w:sz w:val="36"/>
            <w:szCs w:val="36"/>
            <w:rtl/>
          </w:rPr>
          <w:t>(1)</w:t>
        </w:r>
      </w:hyperlink>
    </w:p>
    <w:p w:rsidR="00000000" w:rsidRDefault="00EB7B05">
      <w:pPr>
        <w:pStyle w:val="Heading3"/>
        <w:shd w:val="clear" w:color="auto" w:fill="FFFFFF"/>
        <w:bidi/>
        <w:jc w:val="both"/>
        <w:divId w:val="865293321"/>
        <w:rPr>
          <w:rFonts w:eastAsia="Times New Roman" w:cs="B Titr" w:hint="cs"/>
          <w:b w:val="0"/>
          <w:bCs w:val="0"/>
          <w:color w:val="FF0080"/>
          <w:sz w:val="30"/>
          <w:szCs w:val="30"/>
          <w:rtl/>
        </w:rPr>
      </w:pPr>
      <w:r>
        <w:rPr>
          <w:rFonts w:eastAsia="Times New Roman" w:cs="B Titr" w:hint="cs"/>
          <w:b w:val="0"/>
          <w:bCs w:val="0"/>
          <w:color w:val="FF0080"/>
          <w:sz w:val="30"/>
          <w:szCs w:val="30"/>
          <w:rtl/>
        </w:rPr>
        <w:t>393. ضالّین در قرآن</w:t>
      </w:r>
    </w:p>
    <w:p w:rsidR="00000000" w:rsidRDefault="00EB7B05">
      <w:pPr>
        <w:pStyle w:val="contentparagraph"/>
        <w:bidi/>
        <w:jc w:val="both"/>
        <w:divId w:val="865293321"/>
        <w:rPr>
          <w:rFonts w:cs="B Zar" w:hint="cs"/>
          <w:color w:val="000000"/>
          <w:sz w:val="36"/>
          <w:szCs w:val="36"/>
          <w:rtl/>
        </w:rPr>
      </w:pPr>
      <w:hyperlink w:anchor="content_note_391_2" w:tooltip="2570. ذیل آیه 7 سوره حمد." w:history="1">
        <w:r>
          <w:rPr>
            <w:rStyle w:val="Hyperlink"/>
            <w:rFonts w:cs="B Zar" w:hint="cs"/>
            <w:sz w:val="36"/>
            <w:szCs w:val="36"/>
            <w:rtl/>
          </w:rPr>
          <w:t>(2)</w:t>
        </w:r>
      </w:hyperlink>
    </w:p>
    <w:p w:rsidR="00000000" w:rsidRDefault="00EB7B05">
      <w:pPr>
        <w:pStyle w:val="contentparagraph"/>
        <w:bidi/>
        <w:jc w:val="both"/>
        <w:divId w:val="865293321"/>
        <w:rPr>
          <w:rFonts w:cs="B Zar" w:hint="cs"/>
          <w:color w:val="000000"/>
          <w:sz w:val="36"/>
          <w:szCs w:val="36"/>
          <w:rtl/>
        </w:rPr>
      </w:pPr>
      <w:r>
        <w:rPr>
          <w:rStyle w:val="contenttext"/>
          <w:rFonts w:cs="B Zar" w:hint="cs"/>
          <w:color w:val="000000"/>
          <w:sz w:val="36"/>
          <w:szCs w:val="36"/>
          <w:rtl/>
        </w:rPr>
        <w:t>کلمه ی «ضلالت» حدود دویست مرتبه در قرآن آمده است که گاهی در مورد تحیّر بکار رفته، «و وَجدَک ضالاً»</w:t>
      </w:r>
      <w:hyperlink w:anchor="content_note_391_3" w:tooltip="2571. ضحی، 7." w:history="1">
        <w:r>
          <w:rPr>
            <w:rStyle w:val="Hyperlink"/>
            <w:rFonts w:cs="B Zar" w:hint="cs"/>
            <w:sz w:val="36"/>
            <w:szCs w:val="36"/>
            <w:rtl/>
          </w:rPr>
          <w:t>(3)</w:t>
        </w:r>
      </w:hyperlink>
      <w:r>
        <w:rPr>
          <w:rStyle w:val="contenttext"/>
          <w:rFonts w:cs="B Zar" w:hint="cs"/>
          <w:color w:val="000000"/>
          <w:sz w:val="36"/>
          <w:szCs w:val="36"/>
          <w:rtl/>
        </w:rPr>
        <w:t xml:space="preserve"> وگاهی به معنای ضایع شدن است، «اضلّ أعمالهم»</w:t>
      </w:r>
      <w:hyperlink w:anchor="content_note_391_4" w:tooltip="2572. محمّد، 1." w:history="1">
        <w:r>
          <w:rPr>
            <w:rStyle w:val="Hyperlink"/>
            <w:rFonts w:cs="B Zar" w:hint="cs"/>
            <w:sz w:val="36"/>
            <w:szCs w:val="36"/>
            <w:rtl/>
          </w:rPr>
          <w:t>(4)</w:t>
        </w:r>
      </w:hyperlink>
      <w:r>
        <w:rPr>
          <w:rStyle w:val="contenttext"/>
          <w:rFonts w:cs="B Zar" w:hint="cs"/>
          <w:color w:val="000000"/>
          <w:sz w:val="36"/>
          <w:szCs w:val="36"/>
          <w:rtl/>
        </w:rPr>
        <w:t xml:space="preserve"> ولی اغلب به معنای گمراهی است که همراه با تعبیرات گوناگونی نظیر: «ضلال مبین»</w:t>
      </w:r>
      <w:hyperlink w:anchor="content_note_391_5" w:tooltip="2573. آل عمران، 164." w:history="1">
        <w:r>
          <w:rPr>
            <w:rStyle w:val="Hyperlink"/>
            <w:rFonts w:cs="B Zar" w:hint="cs"/>
            <w:sz w:val="36"/>
            <w:szCs w:val="36"/>
            <w:rtl/>
          </w:rPr>
          <w:t>(5)</w:t>
        </w:r>
      </w:hyperlink>
      <w:r>
        <w:rPr>
          <w:rStyle w:val="contenttext"/>
          <w:rFonts w:cs="B Zar" w:hint="cs"/>
          <w:color w:val="000000"/>
          <w:sz w:val="36"/>
          <w:szCs w:val="36"/>
          <w:rtl/>
        </w:rPr>
        <w:t>، «ضلال بعید»</w:t>
      </w:r>
      <w:hyperlink w:anchor="content_note_391_6" w:tooltip="2574. ق، 27." w:history="1">
        <w:r>
          <w:rPr>
            <w:rStyle w:val="Hyperlink"/>
            <w:rFonts w:cs="B Zar" w:hint="cs"/>
            <w:sz w:val="36"/>
            <w:szCs w:val="36"/>
            <w:rtl/>
          </w:rPr>
          <w:t>(6)</w:t>
        </w:r>
      </w:hyperlink>
      <w:r>
        <w:rPr>
          <w:rStyle w:val="contenttext"/>
          <w:rFonts w:cs="B Zar" w:hint="cs"/>
          <w:color w:val="000000"/>
          <w:sz w:val="36"/>
          <w:szCs w:val="36"/>
          <w:rtl/>
        </w:rPr>
        <w:t>، «ضلال کبیر»</w:t>
      </w:r>
      <w:hyperlink w:anchor="content_note_391_7" w:tooltip="2575. ملک، 90." w:history="1">
        <w:r>
          <w:rPr>
            <w:rStyle w:val="Hyperlink"/>
            <w:rFonts w:cs="B Zar" w:hint="cs"/>
            <w:sz w:val="36"/>
            <w:szCs w:val="36"/>
            <w:rtl/>
          </w:rPr>
          <w:t>(7)</w:t>
        </w:r>
      </w:hyperlink>
      <w:r>
        <w:rPr>
          <w:rStyle w:val="contenttext"/>
          <w:rFonts w:cs="B Zar" w:hint="cs"/>
          <w:color w:val="000000"/>
          <w:sz w:val="36"/>
          <w:szCs w:val="36"/>
          <w:rtl/>
        </w:rPr>
        <w:t xml:space="preserve"> به چشم می خورد.</w:t>
      </w:r>
    </w:p>
    <w:p w:rsidR="00000000" w:rsidRDefault="00EB7B05">
      <w:pPr>
        <w:pStyle w:val="contentparagraph"/>
        <w:bidi/>
        <w:jc w:val="both"/>
        <w:divId w:val="865293321"/>
        <w:rPr>
          <w:rFonts w:cs="B Zar" w:hint="cs"/>
          <w:color w:val="000000"/>
          <w:sz w:val="36"/>
          <w:szCs w:val="36"/>
          <w:rtl/>
        </w:rPr>
      </w:pPr>
      <w:r>
        <w:rPr>
          <w:rStyle w:val="contenttext"/>
          <w:rFonts w:cs="B Zar" w:hint="cs"/>
          <w:color w:val="000000"/>
          <w:sz w:val="36"/>
          <w:szCs w:val="36"/>
          <w:rtl/>
        </w:rPr>
        <w:t>در قرآن افرادی به عنوان گمراه معرّفی شده اند، از جمله:</w:t>
      </w:r>
    </w:p>
    <w:p w:rsidR="00000000" w:rsidRDefault="00EB7B05">
      <w:pPr>
        <w:pStyle w:val="contentparagraph"/>
        <w:bidi/>
        <w:jc w:val="both"/>
        <w:divId w:val="865293321"/>
        <w:rPr>
          <w:rFonts w:cs="B Zar" w:hint="cs"/>
          <w:color w:val="000000"/>
          <w:sz w:val="36"/>
          <w:szCs w:val="36"/>
          <w:rtl/>
        </w:rPr>
      </w:pPr>
      <w:r>
        <w:rPr>
          <w:rStyle w:val="contenttext"/>
          <w:rFonts w:cs="B Zar" w:hint="cs"/>
          <w:color w:val="000000"/>
          <w:sz w:val="36"/>
          <w:szCs w:val="36"/>
          <w:rtl/>
        </w:rPr>
        <w:t>1. کسانی که ایمان خود را به کفر تبدیل کردند. «من یَتبدّل الکفر بالایمان فقد ضلّ سواء السبیل»</w:t>
      </w:r>
      <w:hyperlink w:anchor="content_note_391_8" w:tooltip="2576. بقره، 108." w:history="1">
        <w:r>
          <w:rPr>
            <w:rStyle w:val="Hyperlink"/>
            <w:rFonts w:cs="B Zar" w:hint="cs"/>
            <w:sz w:val="36"/>
            <w:szCs w:val="36"/>
            <w:rtl/>
          </w:rPr>
          <w:t>(8)</w:t>
        </w:r>
      </w:hyperlink>
    </w:p>
    <w:p w:rsidR="00000000" w:rsidRDefault="00EB7B05">
      <w:pPr>
        <w:pStyle w:val="contentparagraph"/>
        <w:bidi/>
        <w:jc w:val="both"/>
        <w:divId w:val="865293321"/>
        <w:rPr>
          <w:rFonts w:cs="B Zar" w:hint="cs"/>
          <w:color w:val="000000"/>
          <w:sz w:val="36"/>
          <w:szCs w:val="36"/>
          <w:rtl/>
        </w:rPr>
      </w:pPr>
      <w:r>
        <w:rPr>
          <w:rStyle w:val="contenttext"/>
          <w:rFonts w:cs="B Zar" w:hint="cs"/>
          <w:color w:val="000000"/>
          <w:sz w:val="36"/>
          <w:szCs w:val="36"/>
          <w:rtl/>
        </w:rPr>
        <w:t>2. مشرکان. «و من یشرک باللَّه فقد ضل ضلالا</w:t>
      </w:r>
      <w:r>
        <w:rPr>
          <w:rStyle w:val="contenttext"/>
          <w:rFonts w:cs="B Zar" w:hint="cs"/>
          <w:color w:val="000000"/>
          <w:sz w:val="36"/>
          <w:szCs w:val="36"/>
          <w:rtl/>
        </w:rPr>
        <w:t xml:space="preserve"> بعیدا»</w:t>
      </w:r>
      <w:hyperlink w:anchor="content_note_391_9" w:tooltip="2577. نساء، 116." w:history="1">
        <w:r>
          <w:rPr>
            <w:rStyle w:val="Hyperlink"/>
            <w:rFonts w:cs="B Zar" w:hint="cs"/>
            <w:sz w:val="36"/>
            <w:szCs w:val="36"/>
            <w:rtl/>
          </w:rPr>
          <w:t>(9)</w:t>
        </w:r>
      </w:hyperlink>
    </w:p>
    <w:p w:rsidR="00000000" w:rsidRDefault="00EB7B05">
      <w:pPr>
        <w:pStyle w:val="contentparagraph"/>
        <w:bidi/>
        <w:jc w:val="both"/>
        <w:divId w:val="865293321"/>
        <w:rPr>
          <w:rFonts w:cs="B Zar" w:hint="cs"/>
          <w:color w:val="000000"/>
          <w:sz w:val="36"/>
          <w:szCs w:val="36"/>
          <w:rtl/>
        </w:rPr>
      </w:pPr>
      <w:r>
        <w:rPr>
          <w:rStyle w:val="contenttext"/>
          <w:rFonts w:cs="B Zar" w:hint="cs"/>
          <w:color w:val="000000"/>
          <w:sz w:val="36"/>
          <w:szCs w:val="36"/>
          <w:rtl/>
        </w:rPr>
        <w:t>3. کفار. «و من یکفر باللَّه... فقد ضلّ»</w:t>
      </w:r>
      <w:hyperlink w:anchor="content_note_391_10" w:tooltip="2578. نساء، 136." w:history="1">
        <w:r>
          <w:rPr>
            <w:rStyle w:val="Hyperlink"/>
            <w:rFonts w:cs="B Zar" w:hint="cs"/>
            <w:sz w:val="36"/>
            <w:szCs w:val="36"/>
            <w:rtl/>
          </w:rPr>
          <w:t>(10)</w:t>
        </w:r>
      </w:hyperlink>
    </w:p>
    <w:p w:rsidR="00000000" w:rsidRDefault="00EB7B05">
      <w:pPr>
        <w:pStyle w:val="contentparagraph"/>
        <w:bidi/>
        <w:jc w:val="both"/>
        <w:divId w:val="865293321"/>
        <w:rPr>
          <w:rFonts w:cs="B Zar" w:hint="cs"/>
          <w:color w:val="000000"/>
          <w:sz w:val="36"/>
          <w:szCs w:val="36"/>
          <w:rtl/>
        </w:rPr>
      </w:pPr>
      <w:r>
        <w:rPr>
          <w:rStyle w:val="contenttext"/>
          <w:rFonts w:cs="B Zar" w:hint="cs"/>
          <w:color w:val="000000"/>
          <w:sz w:val="36"/>
          <w:szCs w:val="36"/>
          <w:rtl/>
        </w:rPr>
        <w:t>4. عصیان گران. «و من یعص اللَّه و رسوله فقد ضل»</w:t>
      </w:r>
      <w:hyperlink w:anchor="content_note_391_11" w:tooltip="2579. احزاب، 36." w:history="1">
        <w:r>
          <w:rPr>
            <w:rStyle w:val="Hyperlink"/>
            <w:rFonts w:cs="B Zar" w:hint="cs"/>
            <w:sz w:val="36"/>
            <w:szCs w:val="36"/>
            <w:rtl/>
          </w:rPr>
          <w:t>(11)</w:t>
        </w:r>
      </w:hyperlink>
    </w:p>
    <w:p w:rsidR="00000000" w:rsidRDefault="00EB7B05">
      <w:pPr>
        <w:pStyle w:val="contentparagraph"/>
        <w:bidi/>
        <w:jc w:val="both"/>
        <w:divId w:val="865293321"/>
        <w:rPr>
          <w:rFonts w:cs="B Zar" w:hint="cs"/>
          <w:color w:val="000000"/>
          <w:sz w:val="36"/>
          <w:szCs w:val="36"/>
          <w:rtl/>
        </w:rPr>
      </w:pPr>
      <w:r>
        <w:rPr>
          <w:rStyle w:val="contenttext"/>
          <w:rFonts w:cs="B Zar" w:hint="cs"/>
          <w:color w:val="000000"/>
          <w:sz w:val="36"/>
          <w:szCs w:val="36"/>
          <w:rtl/>
        </w:rPr>
        <w:t>5. ستمگران. «بل الظّالمون فی ضلال مبین»</w:t>
      </w:r>
      <w:hyperlink w:anchor="content_note_391_12" w:tooltip="2580. لقمان، 11." w:history="1">
        <w:r>
          <w:rPr>
            <w:rStyle w:val="Hyperlink"/>
            <w:rFonts w:cs="B Zar" w:hint="cs"/>
            <w:sz w:val="36"/>
            <w:szCs w:val="36"/>
            <w:rtl/>
          </w:rPr>
          <w:t>(12)</w:t>
        </w:r>
      </w:hyperlink>
    </w:p>
    <w:p w:rsidR="00000000" w:rsidRDefault="00EB7B05">
      <w:pPr>
        <w:pStyle w:val="contentparagraph"/>
        <w:bidi/>
        <w:jc w:val="both"/>
        <w:divId w:val="865293321"/>
        <w:rPr>
          <w:rFonts w:cs="B Zar" w:hint="cs"/>
          <w:color w:val="000000"/>
          <w:sz w:val="36"/>
          <w:szCs w:val="36"/>
          <w:rtl/>
        </w:rPr>
      </w:pPr>
      <w:r>
        <w:rPr>
          <w:rStyle w:val="contenttext"/>
          <w:rFonts w:cs="B Zar" w:hint="cs"/>
          <w:color w:val="000000"/>
          <w:sz w:val="36"/>
          <w:szCs w:val="36"/>
          <w:rtl/>
        </w:rPr>
        <w:t>6. مسلمانانی که کفّار را سرپرست و دوست خود گرفتند، «لاتتّخذوا عدوی و عدوکم اولیاء...</w:t>
      </w:r>
    </w:p>
    <w:p w:rsidR="00000000" w:rsidRDefault="00EB7B05">
      <w:pPr>
        <w:pStyle w:val="contentparagraph"/>
        <w:bidi/>
        <w:jc w:val="both"/>
        <w:divId w:val="865293321"/>
        <w:rPr>
          <w:rFonts w:cs="B Zar" w:hint="cs"/>
          <w:color w:val="000000"/>
          <w:sz w:val="36"/>
          <w:szCs w:val="36"/>
          <w:rtl/>
        </w:rPr>
      </w:pPr>
      <w:r>
        <w:rPr>
          <w:rStyle w:val="contenttext"/>
          <w:rFonts w:cs="B Zar" w:hint="cs"/>
          <w:color w:val="000000"/>
          <w:sz w:val="36"/>
          <w:szCs w:val="36"/>
          <w:rtl/>
        </w:rPr>
        <w:t>ص:391</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90" style="width:0;height:1.5pt" o:hralign="center" o:hrstd="t" o:hr="t" fillcolor="#a0a0a0" stroked="f"/>
        </w:pict>
      </w:r>
    </w:p>
    <w:p w:rsidR="00000000" w:rsidRDefault="00EB7B05">
      <w:pPr>
        <w:bidi/>
        <w:jc w:val="both"/>
        <w:divId w:val="1645620752"/>
        <w:rPr>
          <w:rFonts w:eastAsia="Times New Roman" w:cs="B Zar" w:hint="cs"/>
          <w:color w:val="000000"/>
          <w:sz w:val="36"/>
          <w:szCs w:val="36"/>
          <w:rtl/>
        </w:rPr>
      </w:pPr>
      <w:r>
        <w:rPr>
          <w:rFonts w:eastAsia="Times New Roman" w:cs="B Zar" w:hint="cs"/>
          <w:color w:val="000000"/>
          <w:sz w:val="36"/>
          <w:szCs w:val="36"/>
          <w:rtl/>
        </w:rPr>
        <w:t>1- 2569. مائده، 77.</w:t>
      </w:r>
    </w:p>
    <w:p w:rsidR="00000000" w:rsidRDefault="00EB7B05">
      <w:pPr>
        <w:bidi/>
        <w:jc w:val="both"/>
        <w:divId w:val="989481106"/>
        <w:rPr>
          <w:rFonts w:eastAsia="Times New Roman" w:cs="B Zar" w:hint="cs"/>
          <w:color w:val="000000"/>
          <w:sz w:val="36"/>
          <w:szCs w:val="36"/>
          <w:rtl/>
        </w:rPr>
      </w:pPr>
      <w:r>
        <w:rPr>
          <w:rFonts w:eastAsia="Times New Roman" w:cs="B Zar" w:hint="cs"/>
          <w:color w:val="000000"/>
          <w:sz w:val="36"/>
          <w:szCs w:val="36"/>
          <w:rtl/>
        </w:rPr>
        <w:t>2- 2570. ذیل آیه 7 سوره حمد.</w:t>
      </w:r>
    </w:p>
    <w:p w:rsidR="00000000" w:rsidRDefault="00EB7B05">
      <w:pPr>
        <w:bidi/>
        <w:jc w:val="both"/>
        <w:divId w:val="759062318"/>
        <w:rPr>
          <w:rFonts w:eastAsia="Times New Roman" w:cs="B Zar" w:hint="cs"/>
          <w:color w:val="000000"/>
          <w:sz w:val="36"/>
          <w:szCs w:val="36"/>
          <w:rtl/>
        </w:rPr>
      </w:pPr>
      <w:r>
        <w:rPr>
          <w:rFonts w:eastAsia="Times New Roman" w:cs="B Zar" w:hint="cs"/>
          <w:color w:val="000000"/>
          <w:sz w:val="36"/>
          <w:szCs w:val="36"/>
          <w:rtl/>
        </w:rPr>
        <w:t>3- 2571. ضحی، 7.</w:t>
      </w:r>
    </w:p>
    <w:p w:rsidR="00000000" w:rsidRDefault="00EB7B05">
      <w:pPr>
        <w:bidi/>
        <w:jc w:val="both"/>
        <w:divId w:val="457455518"/>
        <w:rPr>
          <w:rFonts w:eastAsia="Times New Roman" w:cs="B Zar" w:hint="cs"/>
          <w:color w:val="000000"/>
          <w:sz w:val="36"/>
          <w:szCs w:val="36"/>
          <w:rtl/>
        </w:rPr>
      </w:pPr>
      <w:r>
        <w:rPr>
          <w:rFonts w:eastAsia="Times New Roman" w:cs="B Zar" w:hint="cs"/>
          <w:color w:val="000000"/>
          <w:sz w:val="36"/>
          <w:szCs w:val="36"/>
          <w:rtl/>
        </w:rPr>
        <w:t>4- 2572. محمّد، 1.</w:t>
      </w:r>
    </w:p>
    <w:p w:rsidR="00000000" w:rsidRDefault="00EB7B05">
      <w:pPr>
        <w:bidi/>
        <w:jc w:val="both"/>
        <w:divId w:val="1386180481"/>
        <w:rPr>
          <w:rFonts w:eastAsia="Times New Roman" w:cs="B Zar" w:hint="cs"/>
          <w:color w:val="000000"/>
          <w:sz w:val="36"/>
          <w:szCs w:val="36"/>
          <w:rtl/>
        </w:rPr>
      </w:pPr>
      <w:r>
        <w:rPr>
          <w:rFonts w:eastAsia="Times New Roman" w:cs="B Zar" w:hint="cs"/>
          <w:color w:val="000000"/>
          <w:sz w:val="36"/>
          <w:szCs w:val="36"/>
          <w:rtl/>
        </w:rPr>
        <w:t>5- 2573. آل عمران، 164.</w:t>
      </w:r>
    </w:p>
    <w:p w:rsidR="00000000" w:rsidRDefault="00EB7B05">
      <w:pPr>
        <w:bidi/>
        <w:jc w:val="both"/>
        <w:divId w:val="1371297607"/>
        <w:rPr>
          <w:rFonts w:eastAsia="Times New Roman" w:cs="B Zar" w:hint="cs"/>
          <w:color w:val="000000"/>
          <w:sz w:val="36"/>
          <w:szCs w:val="36"/>
          <w:rtl/>
        </w:rPr>
      </w:pPr>
      <w:r>
        <w:rPr>
          <w:rFonts w:eastAsia="Times New Roman" w:cs="B Zar" w:hint="cs"/>
          <w:color w:val="000000"/>
          <w:sz w:val="36"/>
          <w:szCs w:val="36"/>
          <w:rtl/>
        </w:rPr>
        <w:t>6- 2574. ق، 27.</w:t>
      </w:r>
    </w:p>
    <w:p w:rsidR="00000000" w:rsidRDefault="00EB7B05">
      <w:pPr>
        <w:bidi/>
        <w:jc w:val="both"/>
        <w:divId w:val="1742408866"/>
        <w:rPr>
          <w:rFonts w:eastAsia="Times New Roman" w:cs="B Zar" w:hint="cs"/>
          <w:color w:val="000000"/>
          <w:sz w:val="36"/>
          <w:szCs w:val="36"/>
          <w:rtl/>
        </w:rPr>
      </w:pPr>
      <w:r>
        <w:rPr>
          <w:rFonts w:eastAsia="Times New Roman" w:cs="B Zar" w:hint="cs"/>
          <w:color w:val="000000"/>
          <w:sz w:val="36"/>
          <w:szCs w:val="36"/>
          <w:rtl/>
        </w:rPr>
        <w:t>7- 2575. ملک، 90.</w:t>
      </w:r>
    </w:p>
    <w:p w:rsidR="00000000" w:rsidRDefault="00EB7B05">
      <w:pPr>
        <w:bidi/>
        <w:jc w:val="both"/>
        <w:divId w:val="1010912267"/>
        <w:rPr>
          <w:rFonts w:eastAsia="Times New Roman" w:cs="B Zar" w:hint="cs"/>
          <w:color w:val="000000"/>
          <w:sz w:val="36"/>
          <w:szCs w:val="36"/>
          <w:rtl/>
        </w:rPr>
      </w:pPr>
      <w:r>
        <w:rPr>
          <w:rFonts w:eastAsia="Times New Roman" w:cs="B Zar" w:hint="cs"/>
          <w:color w:val="000000"/>
          <w:sz w:val="36"/>
          <w:szCs w:val="36"/>
          <w:rtl/>
        </w:rPr>
        <w:t>8- 2576. بقره، 108.</w:t>
      </w:r>
    </w:p>
    <w:p w:rsidR="00000000" w:rsidRDefault="00EB7B05">
      <w:pPr>
        <w:bidi/>
        <w:jc w:val="both"/>
        <w:divId w:val="1455633385"/>
        <w:rPr>
          <w:rFonts w:eastAsia="Times New Roman" w:cs="B Zar" w:hint="cs"/>
          <w:color w:val="000000"/>
          <w:sz w:val="36"/>
          <w:szCs w:val="36"/>
          <w:rtl/>
        </w:rPr>
      </w:pPr>
      <w:r>
        <w:rPr>
          <w:rFonts w:eastAsia="Times New Roman" w:cs="B Zar" w:hint="cs"/>
          <w:color w:val="000000"/>
          <w:sz w:val="36"/>
          <w:szCs w:val="36"/>
          <w:rtl/>
        </w:rPr>
        <w:t>9- 2577. نساء، 116.</w:t>
      </w:r>
    </w:p>
    <w:p w:rsidR="00000000" w:rsidRDefault="00EB7B05">
      <w:pPr>
        <w:bidi/>
        <w:jc w:val="both"/>
        <w:divId w:val="2092577351"/>
        <w:rPr>
          <w:rFonts w:eastAsia="Times New Roman" w:cs="B Zar" w:hint="cs"/>
          <w:color w:val="000000"/>
          <w:sz w:val="36"/>
          <w:szCs w:val="36"/>
          <w:rtl/>
        </w:rPr>
      </w:pPr>
      <w:r>
        <w:rPr>
          <w:rFonts w:eastAsia="Times New Roman" w:cs="B Zar" w:hint="cs"/>
          <w:color w:val="000000"/>
          <w:sz w:val="36"/>
          <w:szCs w:val="36"/>
          <w:rtl/>
        </w:rPr>
        <w:t>10- 2578. نساء، 136.</w:t>
      </w:r>
    </w:p>
    <w:p w:rsidR="00000000" w:rsidRDefault="00EB7B05">
      <w:pPr>
        <w:bidi/>
        <w:jc w:val="both"/>
        <w:divId w:val="1528979306"/>
        <w:rPr>
          <w:rFonts w:eastAsia="Times New Roman" w:cs="B Zar" w:hint="cs"/>
          <w:color w:val="000000"/>
          <w:sz w:val="36"/>
          <w:szCs w:val="36"/>
          <w:rtl/>
        </w:rPr>
      </w:pPr>
      <w:r>
        <w:rPr>
          <w:rFonts w:eastAsia="Times New Roman" w:cs="B Zar" w:hint="cs"/>
          <w:color w:val="000000"/>
          <w:sz w:val="36"/>
          <w:szCs w:val="36"/>
          <w:rtl/>
        </w:rPr>
        <w:t>11- 2579. احزاب، 36.</w:t>
      </w:r>
    </w:p>
    <w:p w:rsidR="00000000" w:rsidRDefault="00EB7B05">
      <w:pPr>
        <w:bidi/>
        <w:jc w:val="both"/>
        <w:divId w:val="203177073"/>
        <w:rPr>
          <w:rFonts w:eastAsia="Times New Roman" w:cs="B Zar" w:hint="cs"/>
          <w:color w:val="000000"/>
          <w:sz w:val="36"/>
          <w:szCs w:val="36"/>
          <w:rtl/>
        </w:rPr>
      </w:pPr>
      <w:r>
        <w:rPr>
          <w:rFonts w:eastAsia="Times New Roman" w:cs="B Zar" w:hint="cs"/>
          <w:color w:val="000000"/>
          <w:sz w:val="36"/>
          <w:szCs w:val="36"/>
          <w:rtl/>
        </w:rPr>
        <w:t>12- 2580.</w:t>
      </w:r>
      <w:r>
        <w:rPr>
          <w:rFonts w:eastAsia="Times New Roman" w:cs="B Zar" w:hint="cs"/>
          <w:color w:val="000000"/>
          <w:sz w:val="36"/>
          <w:szCs w:val="36"/>
          <w:rtl/>
        </w:rPr>
        <w:t xml:space="preserve"> لقمان، 11.</w:t>
      </w:r>
    </w:p>
    <w:p w:rsidR="00000000" w:rsidRDefault="00EB7B05">
      <w:pPr>
        <w:pStyle w:val="contentparagraph"/>
        <w:bidi/>
        <w:jc w:val="both"/>
        <w:divId w:val="966159130"/>
        <w:rPr>
          <w:rFonts w:cs="B Zar" w:hint="cs"/>
          <w:color w:val="000000"/>
          <w:sz w:val="36"/>
          <w:szCs w:val="36"/>
          <w:rtl/>
        </w:rPr>
      </w:pPr>
      <w:r>
        <w:rPr>
          <w:rStyle w:val="contenttext"/>
          <w:rFonts w:cs="B Zar" w:hint="cs"/>
          <w:color w:val="000000"/>
          <w:sz w:val="36"/>
          <w:szCs w:val="36"/>
          <w:rtl/>
        </w:rPr>
        <w:t>و من یفعله منکم فقد ضل سواء السّبیل»</w:t>
      </w:r>
      <w:hyperlink w:anchor="content_note_392_1" w:tooltip="2581. ممتحنه، 1." w:history="1">
        <w:r>
          <w:rPr>
            <w:rStyle w:val="Hyperlink"/>
            <w:rFonts w:cs="B Zar" w:hint="cs"/>
            <w:sz w:val="36"/>
            <w:szCs w:val="36"/>
            <w:rtl/>
          </w:rPr>
          <w:t>(1)</w:t>
        </w:r>
      </w:hyperlink>
    </w:p>
    <w:p w:rsidR="00000000" w:rsidRDefault="00EB7B05">
      <w:pPr>
        <w:pStyle w:val="contentparagraph"/>
        <w:bidi/>
        <w:jc w:val="both"/>
        <w:divId w:val="966159130"/>
        <w:rPr>
          <w:rFonts w:cs="B Zar" w:hint="cs"/>
          <w:color w:val="000000"/>
          <w:sz w:val="36"/>
          <w:szCs w:val="36"/>
          <w:rtl/>
        </w:rPr>
      </w:pPr>
      <w:r>
        <w:rPr>
          <w:rStyle w:val="contenttext"/>
          <w:rFonts w:cs="B Zar" w:hint="cs"/>
          <w:color w:val="000000"/>
          <w:sz w:val="36"/>
          <w:szCs w:val="36"/>
          <w:rtl/>
        </w:rPr>
        <w:t>7. کسانی که مردم را از راه خدا باز می دارند. «الذّین یستحبّون الحیاه الدّنیا علی الاخره و یصدّون عن سبیل اللّه... أولئک فی ضلال بعید»</w:t>
      </w:r>
      <w:hyperlink w:anchor="content_note_392_2" w:tooltip="2582. ابراهیم، 3." w:history="1">
        <w:r>
          <w:rPr>
            <w:rStyle w:val="Hyperlink"/>
            <w:rFonts w:cs="B Zar" w:hint="cs"/>
            <w:sz w:val="36"/>
            <w:szCs w:val="36"/>
            <w:rtl/>
          </w:rPr>
          <w:t>(2)</w:t>
        </w:r>
      </w:hyperlink>
    </w:p>
    <w:p w:rsidR="00000000" w:rsidRDefault="00EB7B05">
      <w:pPr>
        <w:pStyle w:val="contentparagraph"/>
        <w:bidi/>
        <w:jc w:val="both"/>
        <w:divId w:val="966159130"/>
        <w:rPr>
          <w:rFonts w:cs="B Zar" w:hint="cs"/>
          <w:color w:val="000000"/>
          <w:sz w:val="36"/>
          <w:szCs w:val="36"/>
          <w:rtl/>
        </w:rPr>
      </w:pPr>
      <w:r>
        <w:rPr>
          <w:rStyle w:val="contenttext"/>
          <w:rFonts w:cs="B Zar" w:hint="cs"/>
          <w:color w:val="000000"/>
          <w:sz w:val="36"/>
          <w:szCs w:val="36"/>
          <w:rtl/>
        </w:rPr>
        <w:t>8. کسانی که به خدا یا رسول خدا توهین می کنند.</w:t>
      </w:r>
    </w:p>
    <w:p w:rsidR="00000000" w:rsidRDefault="00EB7B05">
      <w:pPr>
        <w:pStyle w:val="contentparagraph"/>
        <w:bidi/>
        <w:jc w:val="both"/>
        <w:divId w:val="966159130"/>
        <w:rPr>
          <w:rFonts w:cs="B Zar" w:hint="cs"/>
          <w:color w:val="000000"/>
          <w:sz w:val="36"/>
          <w:szCs w:val="36"/>
          <w:rtl/>
        </w:rPr>
      </w:pPr>
      <w:r>
        <w:rPr>
          <w:rStyle w:val="contenttext"/>
          <w:rFonts w:cs="B Zar" w:hint="cs"/>
          <w:color w:val="000000"/>
          <w:sz w:val="36"/>
          <w:szCs w:val="36"/>
          <w:rtl/>
        </w:rPr>
        <w:t>9. آنان که حقّ را کتمان می کنند.</w:t>
      </w:r>
    </w:p>
    <w:p w:rsidR="00000000" w:rsidRDefault="00EB7B05">
      <w:pPr>
        <w:pStyle w:val="contentparagraph"/>
        <w:bidi/>
        <w:jc w:val="both"/>
        <w:divId w:val="966159130"/>
        <w:rPr>
          <w:rFonts w:cs="B Zar" w:hint="cs"/>
          <w:color w:val="000000"/>
          <w:sz w:val="36"/>
          <w:szCs w:val="36"/>
          <w:rtl/>
        </w:rPr>
      </w:pPr>
      <w:r>
        <w:rPr>
          <w:rStyle w:val="contenttext"/>
          <w:rFonts w:cs="B Zar" w:hint="cs"/>
          <w:color w:val="000000"/>
          <w:sz w:val="36"/>
          <w:szCs w:val="36"/>
          <w:rtl/>
        </w:rPr>
        <w:t>10. کسانی که از رحمت خدا مأیوسند.</w:t>
      </w:r>
    </w:p>
    <w:p w:rsidR="00000000" w:rsidRDefault="00EB7B05">
      <w:pPr>
        <w:pStyle w:val="contentparagraph"/>
        <w:bidi/>
        <w:jc w:val="both"/>
        <w:divId w:val="966159130"/>
        <w:rPr>
          <w:rFonts w:cs="B Zar" w:hint="cs"/>
          <w:color w:val="000000"/>
          <w:sz w:val="36"/>
          <w:szCs w:val="36"/>
          <w:rtl/>
        </w:rPr>
      </w:pPr>
      <w:r>
        <w:rPr>
          <w:rStyle w:val="contenttext"/>
          <w:rFonts w:cs="B Zar" w:hint="cs"/>
          <w:color w:val="000000"/>
          <w:sz w:val="36"/>
          <w:szCs w:val="36"/>
          <w:rtl/>
        </w:rPr>
        <w:t>در قرآن نام برخی به عنوان گمراه کننده آمده است، از قبیل: ابلیس، فرعون، سامر</w:t>
      </w:r>
      <w:r>
        <w:rPr>
          <w:rStyle w:val="contenttext"/>
          <w:rFonts w:cs="B Zar" w:hint="cs"/>
          <w:color w:val="000000"/>
          <w:sz w:val="36"/>
          <w:szCs w:val="36"/>
          <w:rtl/>
        </w:rPr>
        <w:t>ی، دوست بد، رؤسا ونیاکان منحرف.</w:t>
      </w:r>
    </w:p>
    <w:p w:rsidR="00000000" w:rsidRDefault="00EB7B05">
      <w:pPr>
        <w:pStyle w:val="contentparagraph"/>
        <w:bidi/>
        <w:jc w:val="both"/>
        <w:divId w:val="966159130"/>
        <w:rPr>
          <w:rFonts w:cs="B Zar" w:hint="cs"/>
          <w:color w:val="000000"/>
          <w:sz w:val="36"/>
          <w:szCs w:val="36"/>
          <w:rtl/>
        </w:rPr>
      </w:pPr>
      <w:r>
        <w:rPr>
          <w:rStyle w:val="contenttext"/>
          <w:rFonts w:cs="B Zar" w:hint="cs"/>
          <w:color w:val="000000"/>
          <w:sz w:val="36"/>
          <w:szCs w:val="36"/>
          <w:rtl/>
        </w:rPr>
        <w:t>گمراهان، خود بستر وزمینه ی انحراف را فراهم و گمراه کنندگان، از این بسترها و شرایط آماده، استفاده می کنند. بسترهای انحراف در قرآن عبارتند از:</w:t>
      </w:r>
    </w:p>
    <w:p w:rsidR="00000000" w:rsidRDefault="00EB7B05">
      <w:pPr>
        <w:pStyle w:val="contentparagraph"/>
        <w:bidi/>
        <w:jc w:val="both"/>
        <w:divId w:val="966159130"/>
        <w:rPr>
          <w:rFonts w:cs="B Zar" w:hint="cs"/>
          <w:color w:val="000000"/>
          <w:sz w:val="36"/>
          <w:szCs w:val="36"/>
          <w:rtl/>
        </w:rPr>
      </w:pPr>
      <w:r>
        <w:rPr>
          <w:rStyle w:val="contenttext"/>
          <w:rFonts w:cs="B Zar" w:hint="cs"/>
          <w:color w:val="000000"/>
          <w:sz w:val="36"/>
          <w:szCs w:val="36"/>
          <w:rtl/>
        </w:rPr>
        <w:t>1. هوسها. «اتّخذ الهه هَواه واضلّه اللَّه»</w:t>
      </w:r>
      <w:hyperlink w:anchor="content_note_392_3" w:tooltip="2583. جاثیه، 23." w:history="1">
        <w:r>
          <w:rPr>
            <w:rStyle w:val="Hyperlink"/>
            <w:rFonts w:cs="B Zar" w:hint="cs"/>
            <w:sz w:val="36"/>
            <w:szCs w:val="36"/>
            <w:rtl/>
          </w:rPr>
          <w:t>(3)</w:t>
        </w:r>
      </w:hyperlink>
    </w:p>
    <w:p w:rsidR="00000000" w:rsidRDefault="00EB7B05">
      <w:pPr>
        <w:pStyle w:val="contentparagraph"/>
        <w:bidi/>
        <w:jc w:val="both"/>
        <w:divId w:val="966159130"/>
        <w:rPr>
          <w:rFonts w:cs="B Zar" w:hint="cs"/>
          <w:color w:val="000000"/>
          <w:sz w:val="36"/>
          <w:szCs w:val="36"/>
          <w:rtl/>
        </w:rPr>
      </w:pPr>
      <w:r>
        <w:rPr>
          <w:rStyle w:val="contenttext"/>
          <w:rFonts w:cs="B Zar" w:hint="cs"/>
          <w:color w:val="000000"/>
          <w:sz w:val="36"/>
          <w:szCs w:val="36"/>
          <w:rtl/>
        </w:rPr>
        <w:t>2. بت ها. «جعلوا لِلّه انداداً لِیضلّوا عن سبیله»</w:t>
      </w:r>
      <w:hyperlink w:anchor="content_note_392_4" w:tooltip="2584. ابراهیم، 30." w:history="1">
        <w:r>
          <w:rPr>
            <w:rStyle w:val="Hyperlink"/>
            <w:rFonts w:cs="B Zar" w:hint="cs"/>
            <w:sz w:val="36"/>
            <w:szCs w:val="36"/>
            <w:rtl/>
          </w:rPr>
          <w:t>(4)</w:t>
        </w:r>
      </w:hyperlink>
    </w:p>
    <w:p w:rsidR="00000000" w:rsidRDefault="00EB7B05">
      <w:pPr>
        <w:pStyle w:val="contentparagraph"/>
        <w:bidi/>
        <w:jc w:val="both"/>
        <w:divId w:val="966159130"/>
        <w:rPr>
          <w:rFonts w:cs="B Zar" w:hint="cs"/>
          <w:color w:val="000000"/>
          <w:sz w:val="36"/>
          <w:szCs w:val="36"/>
          <w:rtl/>
        </w:rPr>
      </w:pPr>
      <w:r>
        <w:rPr>
          <w:rStyle w:val="contenttext"/>
          <w:rFonts w:cs="B Zar" w:hint="cs"/>
          <w:color w:val="000000"/>
          <w:sz w:val="36"/>
          <w:szCs w:val="36"/>
          <w:rtl/>
        </w:rPr>
        <w:t>3. گناهان. «وما یضلّ به الا الفاسقین»</w:t>
      </w:r>
      <w:hyperlink w:anchor="content_note_392_5" w:tooltip="2585. بقره، 26." w:history="1">
        <w:r>
          <w:rPr>
            <w:rStyle w:val="Hyperlink"/>
            <w:rFonts w:cs="B Zar" w:hint="cs"/>
            <w:sz w:val="36"/>
            <w:szCs w:val="36"/>
            <w:rtl/>
          </w:rPr>
          <w:t>(5)</w:t>
        </w:r>
      </w:hyperlink>
    </w:p>
    <w:p w:rsidR="00000000" w:rsidRDefault="00EB7B05">
      <w:pPr>
        <w:pStyle w:val="contentparagraph"/>
        <w:bidi/>
        <w:jc w:val="both"/>
        <w:divId w:val="966159130"/>
        <w:rPr>
          <w:rFonts w:cs="B Zar" w:hint="cs"/>
          <w:color w:val="000000"/>
          <w:sz w:val="36"/>
          <w:szCs w:val="36"/>
          <w:rtl/>
        </w:rPr>
      </w:pPr>
      <w:r>
        <w:rPr>
          <w:rStyle w:val="contenttext"/>
          <w:rFonts w:cs="B Zar" w:hint="cs"/>
          <w:color w:val="000000"/>
          <w:sz w:val="36"/>
          <w:szCs w:val="36"/>
          <w:rtl/>
        </w:rPr>
        <w:t xml:space="preserve">4. پذیرش </w:t>
      </w:r>
      <w:r>
        <w:rPr>
          <w:rStyle w:val="contenttext"/>
          <w:rFonts w:cs="B Zar" w:hint="cs"/>
          <w:color w:val="000000"/>
          <w:sz w:val="36"/>
          <w:szCs w:val="36"/>
          <w:rtl/>
        </w:rPr>
        <w:t>ولایت باطل. «انّه من تولاّه فانّه یضلّه»</w:t>
      </w:r>
      <w:hyperlink w:anchor="content_note_392_6" w:tooltip="2586. حج، 4." w:history="1">
        <w:r>
          <w:rPr>
            <w:rStyle w:val="Hyperlink"/>
            <w:rFonts w:cs="B Zar" w:hint="cs"/>
            <w:sz w:val="36"/>
            <w:szCs w:val="36"/>
            <w:rtl/>
          </w:rPr>
          <w:t>(6)</w:t>
        </w:r>
      </w:hyperlink>
    </w:p>
    <w:p w:rsidR="00000000" w:rsidRDefault="00EB7B05">
      <w:pPr>
        <w:pStyle w:val="contentparagraph"/>
        <w:bidi/>
        <w:jc w:val="both"/>
        <w:divId w:val="966159130"/>
        <w:rPr>
          <w:rFonts w:cs="B Zar" w:hint="cs"/>
          <w:color w:val="000000"/>
          <w:sz w:val="36"/>
          <w:szCs w:val="36"/>
          <w:rtl/>
        </w:rPr>
      </w:pPr>
      <w:r>
        <w:rPr>
          <w:rStyle w:val="contenttext"/>
          <w:rFonts w:cs="B Zar" w:hint="cs"/>
          <w:color w:val="000000"/>
          <w:sz w:val="36"/>
          <w:szCs w:val="36"/>
          <w:rtl/>
        </w:rPr>
        <w:t>5. جهل و نادانی. «و ان کنتم من قبله لمن الضّالّین»</w:t>
      </w:r>
      <w:hyperlink w:anchor="content_note_392_7" w:tooltip="2587. بقره، 198." w:history="1">
        <w:r>
          <w:rPr>
            <w:rStyle w:val="Hyperlink"/>
            <w:rFonts w:cs="B Zar" w:hint="cs"/>
            <w:sz w:val="36"/>
            <w:szCs w:val="36"/>
            <w:rtl/>
          </w:rPr>
          <w:t>(7)</w:t>
        </w:r>
      </w:hyperlink>
    </w:p>
    <w:p w:rsidR="00000000" w:rsidRDefault="00EB7B05">
      <w:pPr>
        <w:pStyle w:val="Heading3"/>
        <w:shd w:val="clear" w:color="auto" w:fill="FFFFFF"/>
        <w:bidi/>
        <w:jc w:val="both"/>
        <w:divId w:val="1109929959"/>
        <w:rPr>
          <w:rFonts w:eastAsia="Times New Roman" w:cs="B Titr" w:hint="cs"/>
          <w:b w:val="0"/>
          <w:bCs w:val="0"/>
          <w:color w:val="FF0080"/>
          <w:sz w:val="30"/>
          <w:szCs w:val="30"/>
          <w:rtl/>
        </w:rPr>
      </w:pPr>
      <w:r>
        <w:rPr>
          <w:rFonts w:eastAsia="Times New Roman" w:cs="B Titr" w:hint="cs"/>
          <w:b w:val="0"/>
          <w:bCs w:val="0"/>
          <w:color w:val="FF0080"/>
          <w:sz w:val="30"/>
          <w:szCs w:val="30"/>
          <w:rtl/>
        </w:rPr>
        <w:t>394. قرآن را ساده ننگریم</w:t>
      </w:r>
    </w:p>
    <w:p w:rsidR="00000000" w:rsidRDefault="00EB7B05">
      <w:pPr>
        <w:pStyle w:val="contentparagraph"/>
        <w:bidi/>
        <w:jc w:val="both"/>
        <w:divId w:val="1109929959"/>
        <w:rPr>
          <w:rFonts w:cs="B Zar" w:hint="cs"/>
          <w:color w:val="000000"/>
          <w:sz w:val="36"/>
          <w:szCs w:val="36"/>
          <w:rtl/>
        </w:rPr>
      </w:pPr>
      <w:hyperlink w:anchor="content_note_392_8" w:tooltip="2588. ذیل آیات 192-196 سوره شعراء." w:history="1">
        <w:r>
          <w:rPr>
            <w:rStyle w:val="Hyperlink"/>
            <w:rFonts w:cs="B Zar" w:hint="cs"/>
            <w:sz w:val="36"/>
            <w:szCs w:val="36"/>
            <w:rtl/>
          </w:rPr>
          <w:t>(8)</w:t>
        </w:r>
      </w:hyperlink>
    </w:p>
    <w:p w:rsidR="00000000" w:rsidRDefault="00EB7B05">
      <w:pPr>
        <w:pStyle w:val="contentparagraph"/>
        <w:bidi/>
        <w:jc w:val="both"/>
        <w:divId w:val="1109929959"/>
        <w:rPr>
          <w:rFonts w:cs="B Zar" w:hint="cs"/>
          <w:color w:val="000000"/>
          <w:sz w:val="36"/>
          <w:szCs w:val="36"/>
          <w:rtl/>
        </w:rPr>
      </w:pPr>
      <w:r>
        <w:rPr>
          <w:rStyle w:val="contenttext"/>
          <w:rFonts w:cs="B Zar" w:hint="cs"/>
          <w:color w:val="000000"/>
          <w:sz w:val="36"/>
          <w:szCs w:val="36"/>
          <w:rtl/>
        </w:rPr>
        <w:t>قرآن را ساده ننگریم، زیرا:</w:t>
      </w:r>
    </w:p>
    <w:p w:rsidR="00000000" w:rsidRDefault="00EB7B05">
      <w:pPr>
        <w:pStyle w:val="contentparagraph"/>
        <w:bidi/>
        <w:jc w:val="both"/>
        <w:divId w:val="1109929959"/>
        <w:rPr>
          <w:rFonts w:cs="B Zar" w:hint="cs"/>
          <w:color w:val="000000"/>
          <w:sz w:val="36"/>
          <w:szCs w:val="36"/>
          <w:rtl/>
        </w:rPr>
      </w:pPr>
      <w:r>
        <w:rPr>
          <w:rStyle w:val="contenttext"/>
          <w:rFonts w:cs="B Zar" w:hint="cs"/>
          <w:color w:val="000000"/>
          <w:sz w:val="36"/>
          <w:szCs w:val="36"/>
          <w:rtl/>
        </w:rPr>
        <w:t>الف) سرچشمه ی آن، «ربّ العالمین» است.</w:t>
      </w:r>
    </w:p>
    <w:p w:rsidR="00000000" w:rsidRDefault="00EB7B05">
      <w:pPr>
        <w:pStyle w:val="contentparagraph"/>
        <w:bidi/>
        <w:jc w:val="both"/>
        <w:divId w:val="1109929959"/>
        <w:rPr>
          <w:rFonts w:cs="B Zar" w:hint="cs"/>
          <w:color w:val="000000"/>
          <w:sz w:val="36"/>
          <w:szCs w:val="36"/>
          <w:rtl/>
        </w:rPr>
      </w:pPr>
      <w:r>
        <w:rPr>
          <w:rStyle w:val="contenttext"/>
          <w:rFonts w:cs="B Zar" w:hint="cs"/>
          <w:color w:val="000000"/>
          <w:sz w:val="36"/>
          <w:szCs w:val="36"/>
          <w:rtl/>
        </w:rPr>
        <w:t>ب) واسطه ی آن، «روح الامین» است.</w:t>
      </w:r>
    </w:p>
    <w:p w:rsidR="00000000" w:rsidRDefault="00EB7B05">
      <w:pPr>
        <w:pStyle w:val="contentparagraph"/>
        <w:bidi/>
        <w:jc w:val="both"/>
        <w:divId w:val="1109929959"/>
        <w:rPr>
          <w:rFonts w:cs="B Zar" w:hint="cs"/>
          <w:color w:val="000000"/>
          <w:sz w:val="36"/>
          <w:szCs w:val="36"/>
          <w:rtl/>
        </w:rPr>
      </w:pPr>
      <w:r>
        <w:rPr>
          <w:rStyle w:val="contenttext"/>
          <w:rFonts w:cs="B Zar" w:hint="cs"/>
          <w:color w:val="000000"/>
          <w:sz w:val="36"/>
          <w:szCs w:val="36"/>
          <w:rtl/>
        </w:rPr>
        <w:t>ج) ظرف آن، قلب پاک پیامبرصلی الله علیه وآله «قلبک» است.</w:t>
      </w:r>
    </w:p>
    <w:p w:rsidR="00000000" w:rsidRDefault="00EB7B05">
      <w:pPr>
        <w:pStyle w:val="contentparagraph"/>
        <w:bidi/>
        <w:jc w:val="both"/>
        <w:divId w:val="1109929959"/>
        <w:rPr>
          <w:rFonts w:cs="B Zar" w:hint="cs"/>
          <w:color w:val="000000"/>
          <w:sz w:val="36"/>
          <w:szCs w:val="36"/>
          <w:rtl/>
        </w:rPr>
      </w:pPr>
      <w:r>
        <w:rPr>
          <w:rStyle w:val="contenttext"/>
          <w:rFonts w:cs="B Zar" w:hint="cs"/>
          <w:color w:val="000000"/>
          <w:sz w:val="36"/>
          <w:szCs w:val="36"/>
          <w:rtl/>
        </w:rPr>
        <w:t>د) هدف آن، بیداری</w:t>
      </w:r>
      <w:r>
        <w:rPr>
          <w:rStyle w:val="contenttext"/>
          <w:rFonts w:cs="B Zar" w:hint="cs"/>
          <w:color w:val="000000"/>
          <w:sz w:val="36"/>
          <w:szCs w:val="36"/>
          <w:rtl/>
        </w:rPr>
        <w:t xml:space="preserve"> مردم «المنذرین» است.</w:t>
      </w:r>
    </w:p>
    <w:p w:rsidR="00000000" w:rsidRDefault="00EB7B05">
      <w:pPr>
        <w:pStyle w:val="contentparagraph"/>
        <w:bidi/>
        <w:jc w:val="both"/>
        <w:divId w:val="1109929959"/>
        <w:rPr>
          <w:rFonts w:cs="B Zar" w:hint="cs"/>
          <w:color w:val="000000"/>
          <w:sz w:val="36"/>
          <w:szCs w:val="36"/>
          <w:rtl/>
        </w:rPr>
      </w:pPr>
      <w:r>
        <w:rPr>
          <w:rStyle w:val="contenttext"/>
          <w:rFonts w:cs="B Zar" w:hint="cs"/>
          <w:color w:val="000000"/>
          <w:sz w:val="36"/>
          <w:szCs w:val="36"/>
          <w:rtl/>
        </w:rPr>
        <w:t>ص:392</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91" style="width:0;height:1.5pt" o:hralign="center" o:hrstd="t" o:hr="t" fillcolor="#a0a0a0" stroked="f"/>
        </w:pict>
      </w:r>
    </w:p>
    <w:p w:rsidR="00000000" w:rsidRDefault="00EB7B05">
      <w:pPr>
        <w:bidi/>
        <w:jc w:val="both"/>
        <w:divId w:val="2040936669"/>
        <w:rPr>
          <w:rFonts w:eastAsia="Times New Roman" w:cs="B Zar" w:hint="cs"/>
          <w:color w:val="000000"/>
          <w:sz w:val="36"/>
          <w:szCs w:val="36"/>
          <w:rtl/>
        </w:rPr>
      </w:pPr>
      <w:r>
        <w:rPr>
          <w:rFonts w:eastAsia="Times New Roman" w:cs="B Zar" w:hint="cs"/>
          <w:color w:val="000000"/>
          <w:sz w:val="36"/>
          <w:szCs w:val="36"/>
          <w:rtl/>
        </w:rPr>
        <w:t>1- 2581. ممتحنه، 1.</w:t>
      </w:r>
    </w:p>
    <w:p w:rsidR="00000000" w:rsidRDefault="00EB7B05">
      <w:pPr>
        <w:bidi/>
        <w:jc w:val="both"/>
        <w:divId w:val="9187459"/>
        <w:rPr>
          <w:rFonts w:eastAsia="Times New Roman" w:cs="B Zar" w:hint="cs"/>
          <w:color w:val="000000"/>
          <w:sz w:val="36"/>
          <w:szCs w:val="36"/>
          <w:rtl/>
        </w:rPr>
      </w:pPr>
      <w:r>
        <w:rPr>
          <w:rFonts w:eastAsia="Times New Roman" w:cs="B Zar" w:hint="cs"/>
          <w:color w:val="000000"/>
          <w:sz w:val="36"/>
          <w:szCs w:val="36"/>
          <w:rtl/>
        </w:rPr>
        <w:t>2- 2582. ابراهیم، 3.</w:t>
      </w:r>
    </w:p>
    <w:p w:rsidR="00000000" w:rsidRDefault="00EB7B05">
      <w:pPr>
        <w:bidi/>
        <w:jc w:val="both"/>
        <w:divId w:val="423231765"/>
        <w:rPr>
          <w:rFonts w:eastAsia="Times New Roman" w:cs="B Zar" w:hint="cs"/>
          <w:color w:val="000000"/>
          <w:sz w:val="36"/>
          <w:szCs w:val="36"/>
          <w:rtl/>
        </w:rPr>
      </w:pPr>
      <w:r>
        <w:rPr>
          <w:rFonts w:eastAsia="Times New Roman" w:cs="B Zar" w:hint="cs"/>
          <w:color w:val="000000"/>
          <w:sz w:val="36"/>
          <w:szCs w:val="36"/>
          <w:rtl/>
        </w:rPr>
        <w:t>3- 2583. جاثیه، 23.</w:t>
      </w:r>
    </w:p>
    <w:p w:rsidR="00000000" w:rsidRDefault="00EB7B05">
      <w:pPr>
        <w:bidi/>
        <w:jc w:val="both"/>
        <w:divId w:val="444235672"/>
        <w:rPr>
          <w:rFonts w:eastAsia="Times New Roman" w:cs="B Zar" w:hint="cs"/>
          <w:color w:val="000000"/>
          <w:sz w:val="36"/>
          <w:szCs w:val="36"/>
          <w:rtl/>
        </w:rPr>
      </w:pPr>
      <w:r>
        <w:rPr>
          <w:rFonts w:eastAsia="Times New Roman" w:cs="B Zar" w:hint="cs"/>
          <w:color w:val="000000"/>
          <w:sz w:val="36"/>
          <w:szCs w:val="36"/>
          <w:rtl/>
        </w:rPr>
        <w:t>4- 2584. ابراهیم، 30.</w:t>
      </w:r>
    </w:p>
    <w:p w:rsidR="00000000" w:rsidRDefault="00EB7B05">
      <w:pPr>
        <w:bidi/>
        <w:jc w:val="both"/>
        <w:divId w:val="308438721"/>
        <w:rPr>
          <w:rFonts w:eastAsia="Times New Roman" w:cs="B Zar" w:hint="cs"/>
          <w:color w:val="000000"/>
          <w:sz w:val="36"/>
          <w:szCs w:val="36"/>
          <w:rtl/>
        </w:rPr>
      </w:pPr>
      <w:r>
        <w:rPr>
          <w:rFonts w:eastAsia="Times New Roman" w:cs="B Zar" w:hint="cs"/>
          <w:color w:val="000000"/>
          <w:sz w:val="36"/>
          <w:szCs w:val="36"/>
          <w:rtl/>
        </w:rPr>
        <w:t>5- 2585. بقره، 26.</w:t>
      </w:r>
    </w:p>
    <w:p w:rsidR="00000000" w:rsidRDefault="00EB7B05">
      <w:pPr>
        <w:bidi/>
        <w:jc w:val="both"/>
        <w:divId w:val="681468591"/>
        <w:rPr>
          <w:rFonts w:eastAsia="Times New Roman" w:cs="B Zar" w:hint="cs"/>
          <w:color w:val="000000"/>
          <w:sz w:val="36"/>
          <w:szCs w:val="36"/>
          <w:rtl/>
        </w:rPr>
      </w:pPr>
      <w:r>
        <w:rPr>
          <w:rFonts w:eastAsia="Times New Roman" w:cs="B Zar" w:hint="cs"/>
          <w:color w:val="000000"/>
          <w:sz w:val="36"/>
          <w:szCs w:val="36"/>
          <w:rtl/>
        </w:rPr>
        <w:t>6- 2586. حج، 4.</w:t>
      </w:r>
    </w:p>
    <w:p w:rsidR="00000000" w:rsidRDefault="00EB7B05">
      <w:pPr>
        <w:bidi/>
        <w:jc w:val="both"/>
        <w:divId w:val="1830710244"/>
        <w:rPr>
          <w:rFonts w:eastAsia="Times New Roman" w:cs="B Zar" w:hint="cs"/>
          <w:color w:val="000000"/>
          <w:sz w:val="36"/>
          <w:szCs w:val="36"/>
          <w:rtl/>
        </w:rPr>
      </w:pPr>
      <w:r>
        <w:rPr>
          <w:rFonts w:eastAsia="Times New Roman" w:cs="B Zar" w:hint="cs"/>
          <w:color w:val="000000"/>
          <w:sz w:val="36"/>
          <w:szCs w:val="36"/>
          <w:rtl/>
        </w:rPr>
        <w:t>7- 2587. بقره، 198.</w:t>
      </w:r>
    </w:p>
    <w:p w:rsidR="00000000" w:rsidRDefault="00EB7B05">
      <w:pPr>
        <w:bidi/>
        <w:jc w:val="both"/>
        <w:divId w:val="1043558736"/>
        <w:rPr>
          <w:rFonts w:eastAsia="Times New Roman" w:cs="B Zar" w:hint="cs"/>
          <w:color w:val="000000"/>
          <w:sz w:val="36"/>
          <w:szCs w:val="36"/>
          <w:rtl/>
        </w:rPr>
      </w:pPr>
      <w:r>
        <w:rPr>
          <w:rFonts w:eastAsia="Times New Roman" w:cs="B Zar" w:hint="cs"/>
          <w:color w:val="000000"/>
          <w:sz w:val="36"/>
          <w:szCs w:val="36"/>
          <w:rtl/>
        </w:rPr>
        <w:t>8- 2588. ذیل آیات 192-196 سوره شعراء.</w:t>
      </w:r>
    </w:p>
    <w:p w:rsidR="00000000" w:rsidRDefault="00EB7B05">
      <w:pPr>
        <w:pStyle w:val="contentparagraph"/>
        <w:bidi/>
        <w:jc w:val="both"/>
        <w:divId w:val="1702783081"/>
        <w:rPr>
          <w:rFonts w:cs="B Zar" w:hint="cs"/>
          <w:color w:val="000000"/>
          <w:sz w:val="36"/>
          <w:szCs w:val="36"/>
          <w:rtl/>
        </w:rPr>
      </w:pPr>
      <w:r>
        <w:rPr>
          <w:rStyle w:val="contenttext"/>
          <w:rFonts w:cs="B Zar" w:hint="cs"/>
          <w:color w:val="000000"/>
          <w:sz w:val="36"/>
          <w:szCs w:val="36"/>
          <w:rtl/>
        </w:rPr>
        <w:t>ه) زبان آن، فصیح و بلیغ «عربیّ مبین» است.</w:t>
      </w:r>
    </w:p>
    <w:p w:rsidR="00000000" w:rsidRDefault="00EB7B05">
      <w:pPr>
        <w:pStyle w:val="contentparagraph"/>
        <w:bidi/>
        <w:jc w:val="both"/>
        <w:divId w:val="1702783081"/>
        <w:rPr>
          <w:rFonts w:cs="B Zar" w:hint="cs"/>
          <w:color w:val="000000"/>
          <w:sz w:val="36"/>
          <w:szCs w:val="36"/>
          <w:rtl/>
        </w:rPr>
      </w:pPr>
      <w:r>
        <w:rPr>
          <w:rStyle w:val="contenttext"/>
          <w:rFonts w:cs="B Zar" w:hint="cs"/>
          <w:color w:val="000000"/>
          <w:sz w:val="36"/>
          <w:szCs w:val="36"/>
          <w:rtl/>
        </w:rPr>
        <w:t xml:space="preserve">و) بشارت آن، در کتاب های پیشینیان، «زُبُر الاوّلین» است. </w:t>
      </w:r>
    </w:p>
    <w:p w:rsidR="00000000" w:rsidRDefault="00EB7B05">
      <w:pPr>
        <w:pStyle w:val="Heading3"/>
        <w:shd w:val="clear" w:color="auto" w:fill="FFFFFF"/>
        <w:bidi/>
        <w:jc w:val="both"/>
        <w:divId w:val="231158370"/>
        <w:rPr>
          <w:rFonts w:eastAsia="Times New Roman" w:cs="B Titr" w:hint="cs"/>
          <w:b w:val="0"/>
          <w:bCs w:val="0"/>
          <w:color w:val="FF0080"/>
          <w:sz w:val="30"/>
          <w:szCs w:val="30"/>
          <w:rtl/>
        </w:rPr>
      </w:pPr>
      <w:r>
        <w:rPr>
          <w:rFonts w:eastAsia="Times New Roman" w:cs="B Titr" w:hint="cs"/>
          <w:b w:val="0"/>
          <w:bCs w:val="0"/>
          <w:color w:val="FF0080"/>
          <w:sz w:val="30"/>
          <w:szCs w:val="30"/>
          <w:rtl/>
        </w:rPr>
        <w:t>395. جبرئیل، فرشته وحی</w:t>
      </w:r>
    </w:p>
    <w:p w:rsidR="00000000" w:rsidRDefault="00EB7B05">
      <w:pPr>
        <w:pStyle w:val="contentparagraph"/>
        <w:bidi/>
        <w:jc w:val="both"/>
        <w:divId w:val="231158370"/>
        <w:rPr>
          <w:rFonts w:cs="B Zar" w:hint="cs"/>
          <w:color w:val="000000"/>
          <w:sz w:val="36"/>
          <w:szCs w:val="36"/>
          <w:rtl/>
        </w:rPr>
      </w:pPr>
      <w:r>
        <w:rPr>
          <w:rStyle w:val="contenttext"/>
          <w:rFonts w:cs="B Zar" w:hint="cs"/>
          <w:color w:val="000000"/>
          <w:sz w:val="36"/>
          <w:szCs w:val="36"/>
          <w:rtl/>
        </w:rPr>
        <w:t xml:space="preserve">فرشته ی وحی دارای چند نام است: روح الامین، روح القدس، شدیدالقوی، رسولٌ کریم و جبرئیل. </w:t>
      </w:r>
    </w:p>
    <w:p w:rsidR="00000000" w:rsidRDefault="00EB7B05">
      <w:pPr>
        <w:pStyle w:val="contentparagraph"/>
        <w:bidi/>
        <w:jc w:val="both"/>
        <w:divId w:val="231158370"/>
        <w:rPr>
          <w:rFonts w:cs="B Zar" w:hint="cs"/>
          <w:color w:val="000000"/>
          <w:sz w:val="36"/>
          <w:szCs w:val="36"/>
          <w:rtl/>
        </w:rPr>
      </w:pPr>
      <w:r>
        <w:rPr>
          <w:rStyle w:val="contenttext"/>
          <w:rFonts w:cs="B Zar" w:hint="cs"/>
          <w:color w:val="000000"/>
          <w:sz w:val="36"/>
          <w:szCs w:val="36"/>
          <w:rtl/>
        </w:rPr>
        <w:t>دلیل این که به جبرئیل «روح» گفته شده، یا به خا</w:t>
      </w:r>
      <w:r>
        <w:rPr>
          <w:rStyle w:val="contenttext"/>
          <w:rFonts w:cs="B Zar" w:hint="cs"/>
          <w:color w:val="000000"/>
          <w:sz w:val="36"/>
          <w:szCs w:val="36"/>
          <w:rtl/>
        </w:rPr>
        <w:t>طر آن است که دین و روح مردم به واسطه ی او زنده شده، یا خودش موجودی روحانی است.</w:t>
      </w:r>
    </w:p>
    <w:p w:rsidR="00000000" w:rsidRDefault="00EB7B05">
      <w:pPr>
        <w:pStyle w:val="Heading3"/>
        <w:shd w:val="clear" w:color="auto" w:fill="FFFFFF"/>
        <w:bidi/>
        <w:jc w:val="both"/>
        <w:divId w:val="1101334645"/>
        <w:rPr>
          <w:rFonts w:eastAsia="Times New Roman" w:cs="B Titr" w:hint="cs"/>
          <w:b w:val="0"/>
          <w:bCs w:val="0"/>
          <w:color w:val="FF0080"/>
          <w:sz w:val="30"/>
          <w:szCs w:val="30"/>
          <w:rtl/>
        </w:rPr>
      </w:pPr>
      <w:r>
        <w:rPr>
          <w:rFonts w:eastAsia="Times New Roman" w:cs="B Titr" w:hint="cs"/>
          <w:b w:val="0"/>
          <w:bCs w:val="0"/>
          <w:color w:val="FF0080"/>
          <w:sz w:val="30"/>
          <w:szCs w:val="30"/>
          <w:rtl/>
        </w:rPr>
        <w:t>396. تشابه نزول قرآن به باران</w:t>
      </w:r>
    </w:p>
    <w:p w:rsidR="00000000" w:rsidRDefault="00EB7B05">
      <w:pPr>
        <w:pStyle w:val="contentparagraph"/>
        <w:bidi/>
        <w:jc w:val="both"/>
        <w:divId w:val="1101334645"/>
        <w:rPr>
          <w:rFonts w:cs="B Zar" w:hint="cs"/>
          <w:color w:val="000000"/>
          <w:sz w:val="36"/>
          <w:szCs w:val="36"/>
          <w:rtl/>
        </w:rPr>
      </w:pPr>
      <w:hyperlink w:anchor="content_note_393_1" w:tooltip="2589. ذیل آیه 1-2 سوره یوسف." w:history="1">
        <w:r>
          <w:rPr>
            <w:rStyle w:val="Hyperlink"/>
            <w:rFonts w:cs="B Zar" w:hint="cs"/>
            <w:sz w:val="36"/>
            <w:szCs w:val="36"/>
            <w:rtl/>
          </w:rPr>
          <w:t>(1)</w:t>
        </w:r>
      </w:hyperlink>
    </w:p>
    <w:p w:rsidR="00000000" w:rsidRDefault="00EB7B05">
      <w:pPr>
        <w:pStyle w:val="contentparagraph"/>
        <w:bidi/>
        <w:jc w:val="both"/>
        <w:divId w:val="1101334645"/>
        <w:rPr>
          <w:rFonts w:cs="B Zar" w:hint="cs"/>
          <w:color w:val="000000"/>
          <w:sz w:val="36"/>
          <w:szCs w:val="36"/>
          <w:rtl/>
        </w:rPr>
      </w:pPr>
      <w:r>
        <w:rPr>
          <w:rStyle w:val="contenttext"/>
          <w:rFonts w:cs="B Zar" w:hint="cs"/>
          <w:color w:val="000000"/>
          <w:sz w:val="36"/>
          <w:szCs w:val="36"/>
          <w:rtl/>
        </w:rPr>
        <w:t>خداوند در مورد قرآن و باران، هر دو تعبیر به «نزول» نموده است، بین این دو مشابهت هایی است که ذکر می کنیم:</w:t>
      </w:r>
    </w:p>
    <w:p w:rsidR="00000000" w:rsidRDefault="00EB7B05">
      <w:pPr>
        <w:pStyle w:val="contentparagraph"/>
        <w:bidi/>
        <w:jc w:val="both"/>
        <w:divId w:val="1101334645"/>
        <w:rPr>
          <w:rFonts w:cs="B Zar" w:hint="cs"/>
          <w:color w:val="000000"/>
          <w:sz w:val="36"/>
          <w:szCs w:val="36"/>
          <w:rtl/>
        </w:rPr>
      </w:pPr>
      <w:r>
        <w:rPr>
          <w:rStyle w:val="contenttext"/>
          <w:rFonts w:cs="B Zar" w:hint="cs"/>
          <w:color w:val="000000"/>
          <w:sz w:val="36"/>
          <w:szCs w:val="36"/>
          <w:rtl/>
        </w:rPr>
        <w:t>الف: هر دو از آسمان نازل می شوند. «و انزلنا من السماء ماءً»</w:t>
      </w:r>
      <w:hyperlink w:anchor="content_note_393_2" w:tooltip="2590. مؤمنون، 18." w:history="1">
        <w:r>
          <w:rPr>
            <w:rStyle w:val="Hyperlink"/>
            <w:rFonts w:cs="B Zar" w:hint="cs"/>
            <w:sz w:val="36"/>
            <w:szCs w:val="36"/>
            <w:rtl/>
          </w:rPr>
          <w:t>(2)</w:t>
        </w:r>
      </w:hyperlink>
    </w:p>
    <w:p w:rsidR="00000000" w:rsidRDefault="00EB7B05">
      <w:pPr>
        <w:pStyle w:val="contentparagraph"/>
        <w:bidi/>
        <w:jc w:val="both"/>
        <w:divId w:val="1101334645"/>
        <w:rPr>
          <w:rFonts w:cs="B Zar" w:hint="cs"/>
          <w:color w:val="000000"/>
          <w:sz w:val="36"/>
          <w:szCs w:val="36"/>
          <w:rtl/>
        </w:rPr>
      </w:pPr>
      <w:r>
        <w:rPr>
          <w:rStyle w:val="contenttext"/>
          <w:rFonts w:cs="B Zar" w:hint="cs"/>
          <w:color w:val="000000"/>
          <w:sz w:val="36"/>
          <w:szCs w:val="36"/>
          <w:rtl/>
        </w:rPr>
        <w:t>ب: هر دو طاهر و مطهّرند.</w:t>
      </w:r>
      <w:r>
        <w:rPr>
          <w:rStyle w:val="contenttext"/>
          <w:rFonts w:cs="B Zar" w:hint="cs"/>
          <w:color w:val="000000"/>
          <w:sz w:val="36"/>
          <w:szCs w:val="36"/>
          <w:rtl/>
        </w:rPr>
        <w:t xml:space="preserve"> «ینزّل علیکم من السماء ماءً لیطهّرکم»</w:t>
      </w:r>
      <w:hyperlink w:anchor="content_note_393_3" w:tooltip="2591. انفال، 11." w:history="1">
        <w:r>
          <w:rPr>
            <w:rStyle w:val="Hyperlink"/>
            <w:rFonts w:cs="B Zar" w:hint="cs"/>
            <w:sz w:val="36"/>
            <w:szCs w:val="36"/>
            <w:rtl/>
          </w:rPr>
          <w:t>(3)</w:t>
        </w:r>
      </w:hyperlink>
      <w:r>
        <w:rPr>
          <w:rStyle w:val="contenttext"/>
          <w:rFonts w:cs="B Zar" w:hint="cs"/>
          <w:color w:val="000000"/>
          <w:sz w:val="36"/>
          <w:szCs w:val="36"/>
          <w:rtl/>
        </w:rPr>
        <w:t>، «ربّنا وابعث فیهم رسولا... یعلّمهم الکتاب و الحکمه و یزکیّهم»</w:t>
      </w:r>
      <w:hyperlink w:anchor="content_note_393_4" w:tooltip="2592. بقره، 129." w:history="1">
        <w:r>
          <w:rPr>
            <w:rStyle w:val="Hyperlink"/>
            <w:rFonts w:cs="B Zar" w:hint="cs"/>
            <w:sz w:val="36"/>
            <w:szCs w:val="36"/>
            <w:rtl/>
          </w:rPr>
          <w:t>(4)</w:t>
        </w:r>
      </w:hyperlink>
    </w:p>
    <w:p w:rsidR="00000000" w:rsidRDefault="00EB7B05">
      <w:pPr>
        <w:pStyle w:val="contentparagraph"/>
        <w:bidi/>
        <w:jc w:val="both"/>
        <w:divId w:val="1101334645"/>
        <w:rPr>
          <w:rFonts w:cs="B Zar" w:hint="cs"/>
          <w:color w:val="000000"/>
          <w:sz w:val="36"/>
          <w:szCs w:val="36"/>
          <w:rtl/>
        </w:rPr>
      </w:pPr>
      <w:r>
        <w:rPr>
          <w:rStyle w:val="contenttext"/>
          <w:rFonts w:cs="B Zar" w:hint="cs"/>
          <w:color w:val="000000"/>
          <w:sz w:val="36"/>
          <w:szCs w:val="36"/>
          <w:rtl/>
        </w:rPr>
        <w:t>ج: هر دو وسیله ی حیاتن</w:t>
      </w:r>
      <w:r>
        <w:rPr>
          <w:rStyle w:val="contenttext"/>
          <w:rFonts w:cs="B Zar" w:hint="cs"/>
          <w:color w:val="000000"/>
          <w:sz w:val="36"/>
          <w:szCs w:val="36"/>
          <w:rtl/>
        </w:rPr>
        <w:t>د. «دعاکم لِما یحییکم»</w:t>
      </w:r>
      <w:hyperlink w:anchor="content_note_393_5" w:tooltip="2593. انفال، 24." w:history="1">
        <w:r>
          <w:rPr>
            <w:rStyle w:val="Hyperlink"/>
            <w:rFonts w:cs="B Zar" w:hint="cs"/>
            <w:sz w:val="36"/>
            <w:szCs w:val="36"/>
            <w:rtl/>
          </w:rPr>
          <w:t>(5)</w:t>
        </w:r>
      </w:hyperlink>
      <w:r>
        <w:rPr>
          <w:rStyle w:val="contenttext"/>
          <w:rFonts w:cs="B Zar" w:hint="cs"/>
          <w:color w:val="000000"/>
          <w:sz w:val="36"/>
          <w:szCs w:val="36"/>
          <w:rtl/>
        </w:rPr>
        <w:t>، «لنحیی به بلده میتا»</w:t>
      </w:r>
      <w:hyperlink w:anchor="content_note_393_6" w:tooltip="2594. فرقان، 49." w:history="1">
        <w:r>
          <w:rPr>
            <w:rStyle w:val="Hyperlink"/>
            <w:rFonts w:cs="B Zar" w:hint="cs"/>
            <w:sz w:val="36"/>
            <w:szCs w:val="36"/>
            <w:rtl/>
          </w:rPr>
          <w:t>(6)</w:t>
        </w:r>
      </w:hyperlink>
    </w:p>
    <w:p w:rsidR="00000000" w:rsidRDefault="00EB7B05">
      <w:pPr>
        <w:pStyle w:val="contentparagraph"/>
        <w:bidi/>
        <w:jc w:val="both"/>
        <w:divId w:val="1101334645"/>
        <w:rPr>
          <w:rFonts w:cs="B Zar" w:hint="cs"/>
          <w:color w:val="000000"/>
          <w:sz w:val="36"/>
          <w:szCs w:val="36"/>
          <w:rtl/>
        </w:rPr>
      </w:pPr>
      <w:r>
        <w:rPr>
          <w:rStyle w:val="contenttext"/>
          <w:rFonts w:cs="B Zar" w:hint="cs"/>
          <w:color w:val="000000"/>
          <w:sz w:val="36"/>
          <w:szCs w:val="36"/>
          <w:rtl/>
        </w:rPr>
        <w:t>د: هر دو مبارک و مایه ی برکت اند. «و هذا کتاب انزلناه مبارک»</w:t>
      </w:r>
      <w:hyperlink w:anchor="content_note_393_7" w:tooltip="2595. انعام 92." w:history="1">
        <w:r>
          <w:rPr>
            <w:rStyle w:val="Hyperlink"/>
            <w:rFonts w:cs="B Zar" w:hint="cs"/>
            <w:sz w:val="36"/>
            <w:szCs w:val="36"/>
            <w:rtl/>
          </w:rPr>
          <w:t>(7)</w:t>
        </w:r>
      </w:hyperlink>
      <w:r>
        <w:rPr>
          <w:rStyle w:val="contenttext"/>
          <w:rFonts w:cs="B Zar" w:hint="cs"/>
          <w:color w:val="000000"/>
          <w:sz w:val="36"/>
          <w:szCs w:val="36"/>
          <w:rtl/>
        </w:rPr>
        <w:t>، «و نزّلنا من السماء ماء مبارکاً»</w:t>
      </w:r>
      <w:hyperlink w:anchor="content_note_393_8" w:tooltip="2596. ق 9." w:history="1">
        <w:r>
          <w:rPr>
            <w:rStyle w:val="Hyperlink"/>
            <w:rFonts w:cs="B Zar" w:hint="cs"/>
            <w:sz w:val="36"/>
            <w:szCs w:val="36"/>
            <w:rtl/>
          </w:rPr>
          <w:t>(8)</w:t>
        </w:r>
      </w:hyperlink>
    </w:p>
    <w:p w:rsidR="00000000" w:rsidRDefault="00EB7B05">
      <w:pPr>
        <w:pStyle w:val="contentparagraph"/>
        <w:bidi/>
        <w:jc w:val="both"/>
        <w:divId w:val="1101334645"/>
        <w:rPr>
          <w:rFonts w:cs="B Zar" w:hint="cs"/>
          <w:color w:val="000000"/>
          <w:sz w:val="36"/>
          <w:szCs w:val="36"/>
          <w:rtl/>
        </w:rPr>
      </w:pPr>
      <w:r>
        <w:rPr>
          <w:rStyle w:val="contenttext"/>
          <w:rFonts w:cs="B Zar" w:hint="cs"/>
          <w:color w:val="000000"/>
          <w:sz w:val="36"/>
          <w:szCs w:val="36"/>
          <w:rtl/>
        </w:rPr>
        <w:t>ه: قرآن چون باران، قطره قطره و آیه آیه نازل شده است. (نزول تدریجی)</w:t>
      </w:r>
    </w:p>
    <w:p w:rsidR="00000000" w:rsidRDefault="00EB7B05">
      <w:pPr>
        <w:pStyle w:val="contentparagraph"/>
        <w:bidi/>
        <w:jc w:val="both"/>
        <w:divId w:val="1101334645"/>
        <w:rPr>
          <w:rFonts w:cs="B Zar" w:hint="cs"/>
          <w:color w:val="000000"/>
          <w:sz w:val="36"/>
          <w:szCs w:val="36"/>
          <w:rtl/>
        </w:rPr>
      </w:pPr>
      <w:r>
        <w:rPr>
          <w:rStyle w:val="contenttext"/>
          <w:rFonts w:cs="B Zar" w:hint="cs"/>
          <w:color w:val="000000"/>
          <w:sz w:val="36"/>
          <w:szCs w:val="36"/>
          <w:rtl/>
        </w:rPr>
        <w:t xml:space="preserve">شاید تأکید بر عربی بودن قرآن، ردّ کسانی باشد که </w:t>
      </w:r>
      <w:r>
        <w:rPr>
          <w:rStyle w:val="contenttext"/>
          <w:rFonts w:cs="B Zar" w:hint="cs"/>
          <w:color w:val="000000"/>
          <w:sz w:val="36"/>
          <w:szCs w:val="36"/>
          <w:rtl/>
        </w:rPr>
        <w:t>گفتند: قرآن را فردی عجمی به پیامبر آموخته است. «...انّهم یقولون انّما یعلّمه بشر لسان الّذی یلحدون الیه اعجمی و هذا لسان عربیّ مبین»</w:t>
      </w:r>
      <w:hyperlink w:anchor="content_note_393_9" w:tooltip="2597. نحل، 103." w:history="1">
        <w:r>
          <w:rPr>
            <w:rStyle w:val="Hyperlink"/>
            <w:rFonts w:cs="B Zar" w:hint="cs"/>
            <w:sz w:val="36"/>
            <w:szCs w:val="36"/>
            <w:rtl/>
          </w:rPr>
          <w:t>(9)</w:t>
        </w:r>
      </w:hyperlink>
    </w:p>
    <w:p w:rsidR="00000000" w:rsidRDefault="00EB7B05">
      <w:pPr>
        <w:pStyle w:val="contentparagraph"/>
        <w:bidi/>
        <w:jc w:val="both"/>
        <w:divId w:val="1101334645"/>
        <w:rPr>
          <w:rFonts w:cs="B Zar" w:hint="cs"/>
          <w:color w:val="000000"/>
          <w:sz w:val="36"/>
          <w:szCs w:val="36"/>
          <w:rtl/>
        </w:rPr>
      </w:pPr>
      <w:r>
        <w:rPr>
          <w:rStyle w:val="contenttext"/>
          <w:rFonts w:cs="B Zar" w:hint="cs"/>
          <w:color w:val="000000"/>
          <w:sz w:val="36"/>
          <w:szCs w:val="36"/>
          <w:rtl/>
        </w:rPr>
        <w:t>ص:393</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92" style="width:0;height:1.5pt" o:hralign="center" o:hrstd="t" o:hr="t" fillcolor="#a0a0a0" stroked="f"/>
        </w:pict>
      </w:r>
    </w:p>
    <w:p w:rsidR="00000000" w:rsidRDefault="00EB7B05">
      <w:pPr>
        <w:bidi/>
        <w:jc w:val="both"/>
        <w:divId w:val="484665308"/>
        <w:rPr>
          <w:rFonts w:eastAsia="Times New Roman" w:cs="B Zar" w:hint="cs"/>
          <w:color w:val="000000"/>
          <w:sz w:val="36"/>
          <w:szCs w:val="36"/>
          <w:rtl/>
        </w:rPr>
      </w:pPr>
      <w:r>
        <w:rPr>
          <w:rFonts w:eastAsia="Times New Roman" w:cs="B Zar" w:hint="cs"/>
          <w:color w:val="000000"/>
          <w:sz w:val="36"/>
          <w:szCs w:val="36"/>
          <w:rtl/>
        </w:rPr>
        <w:t>1- 2589. ذیل آیه 1-2 سوره یوسف.</w:t>
      </w:r>
    </w:p>
    <w:p w:rsidR="00000000" w:rsidRDefault="00EB7B05">
      <w:pPr>
        <w:bidi/>
        <w:jc w:val="both"/>
        <w:divId w:val="304362907"/>
        <w:rPr>
          <w:rFonts w:eastAsia="Times New Roman" w:cs="B Zar" w:hint="cs"/>
          <w:color w:val="000000"/>
          <w:sz w:val="36"/>
          <w:szCs w:val="36"/>
          <w:rtl/>
        </w:rPr>
      </w:pPr>
      <w:r>
        <w:rPr>
          <w:rFonts w:eastAsia="Times New Roman" w:cs="B Zar" w:hint="cs"/>
          <w:color w:val="000000"/>
          <w:sz w:val="36"/>
          <w:szCs w:val="36"/>
          <w:rtl/>
        </w:rPr>
        <w:t>2- 2590. مؤمنون، 18.</w:t>
      </w:r>
    </w:p>
    <w:p w:rsidR="00000000" w:rsidRDefault="00EB7B05">
      <w:pPr>
        <w:bidi/>
        <w:jc w:val="both"/>
        <w:divId w:val="515389122"/>
        <w:rPr>
          <w:rFonts w:eastAsia="Times New Roman" w:cs="B Zar" w:hint="cs"/>
          <w:color w:val="000000"/>
          <w:sz w:val="36"/>
          <w:szCs w:val="36"/>
          <w:rtl/>
        </w:rPr>
      </w:pPr>
      <w:r>
        <w:rPr>
          <w:rFonts w:eastAsia="Times New Roman" w:cs="B Zar" w:hint="cs"/>
          <w:color w:val="000000"/>
          <w:sz w:val="36"/>
          <w:szCs w:val="36"/>
          <w:rtl/>
        </w:rPr>
        <w:t>3- 2591. انفال، 11.</w:t>
      </w:r>
    </w:p>
    <w:p w:rsidR="00000000" w:rsidRDefault="00EB7B05">
      <w:pPr>
        <w:bidi/>
        <w:jc w:val="both"/>
        <w:divId w:val="1292438401"/>
        <w:rPr>
          <w:rFonts w:eastAsia="Times New Roman" w:cs="B Zar" w:hint="cs"/>
          <w:color w:val="000000"/>
          <w:sz w:val="36"/>
          <w:szCs w:val="36"/>
          <w:rtl/>
        </w:rPr>
      </w:pPr>
      <w:r>
        <w:rPr>
          <w:rFonts w:eastAsia="Times New Roman" w:cs="B Zar" w:hint="cs"/>
          <w:color w:val="000000"/>
          <w:sz w:val="36"/>
          <w:szCs w:val="36"/>
          <w:rtl/>
        </w:rPr>
        <w:t>4- 2592. بقره، 129.</w:t>
      </w:r>
    </w:p>
    <w:p w:rsidR="00000000" w:rsidRDefault="00EB7B05">
      <w:pPr>
        <w:bidi/>
        <w:jc w:val="both"/>
        <w:divId w:val="1471902030"/>
        <w:rPr>
          <w:rFonts w:eastAsia="Times New Roman" w:cs="B Zar" w:hint="cs"/>
          <w:color w:val="000000"/>
          <w:sz w:val="36"/>
          <w:szCs w:val="36"/>
          <w:rtl/>
        </w:rPr>
      </w:pPr>
      <w:r>
        <w:rPr>
          <w:rFonts w:eastAsia="Times New Roman" w:cs="B Zar" w:hint="cs"/>
          <w:color w:val="000000"/>
          <w:sz w:val="36"/>
          <w:szCs w:val="36"/>
          <w:rtl/>
        </w:rPr>
        <w:t>5- 2593. انفال، 24.</w:t>
      </w:r>
    </w:p>
    <w:p w:rsidR="00000000" w:rsidRDefault="00EB7B05">
      <w:pPr>
        <w:bidi/>
        <w:jc w:val="both"/>
        <w:divId w:val="1560819284"/>
        <w:rPr>
          <w:rFonts w:eastAsia="Times New Roman" w:cs="B Zar" w:hint="cs"/>
          <w:color w:val="000000"/>
          <w:sz w:val="36"/>
          <w:szCs w:val="36"/>
          <w:rtl/>
        </w:rPr>
      </w:pPr>
      <w:r>
        <w:rPr>
          <w:rFonts w:eastAsia="Times New Roman" w:cs="B Zar" w:hint="cs"/>
          <w:color w:val="000000"/>
          <w:sz w:val="36"/>
          <w:szCs w:val="36"/>
          <w:rtl/>
        </w:rPr>
        <w:t>6- 2594. فرقان، 49.</w:t>
      </w:r>
    </w:p>
    <w:p w:rsidR="00000000" w:rsidRDefault="00EB7B05">
      <w:pPr>
        <w:bidi/>
        <w:jc w:val="both"/>
        <w:divId w:val="1249927217"/>
        <w:rPr>
          <w:rFonts w:eastAsia="Times New Roman" w:cs="B Zar" w:hint="cs"/>
          <w:color w:val="000000"/>
          <w:sz w:val="36"/>
          <w:szCs w:val="36"/>
          <w:rtl/>
        </w:rPr>
      </w:pPr>
      <w:r>
        <w:rPr>
          <w:rFonts w:eastAsia="Times New Roman" w:cs="B Zar" w:hint="cs"/>
          <w:color w:val="000000"/>
          <w:sz w:val="36"/>
          <w:szCs w:val="36"/>
          <w:rtl/>
        </w:rPr>
        <w:t>7- 2595. انعام 92.</w:t>
      </w:r>
    </w:p>
    <w:p w:rsidR="00000000" w:rsidRDefault="00EB7B05">
      <w:pPr>
        <w:bidi/>
        <w:jc w:val="both"/>
        <w:divId w:val="1702391418"/>
        <w:rPr>
          <w:rFonts w:eastAsia="Times New Roman" w:cs="B Zar" w:hint="cs"/>
          <w:color w:val="000000"/>
          <w:sz w:val="36"/>
          <w:szCs w:val="36"/>
          <w:rtl/>
        </w:rPr>
      </w:pPr>
      <w:r>
        <w:rPr>
          <w:rFonts w:eastAsia="Times New Roman" w:cs="B Zar" w:hint="cs"/>
          <w:color w:val="000000"/>
          <w:sz w:val="36"/>
          <w:szCs w:val="36"/>
          <w:rtl/>
        </w:rPr>
        <w:t>8- 2596. ق 9.</w:t>
      </w:r>
    </w:p>
    <w:p w:rsidR="00000000" w:rsidRDefault="00EB7B05">
      <w:pPr>
        <w:bidi/>
        <w:jc w:val="both"/>
        <w:divId w:val="1593978243"/>
        <w:rPr>
          <w:rFonts w:eastAsia="Times New Roman" w:cs="B Zar" w:hint="cs"/>
          <w:color w:val="000000"/>
          <w:sz w:val="36"/>
          <w:szCs w:val="36"/>
          <w:rtl/>
        </w:rPr>
      </w:pPr>
      <w:r>
        <w:rPr>
          <w:rFonts w:eastAsia="Times New Roman" w:cs="B Zar" w:hint="cs"/>
          <w:color w:val="000000"/>
          <w:sz w:val="36"/>
          <w:szCs w:val="36"/>
          <w:rtl/>
        </w:rPr>
        <w:t>9- 2597. نحل، 103.</w:t>
      </w:r>
    </w:p>
    <w:p w:rsidR="00000000" w:rsidRDefault="00EB7B05">
      <w:pPr>
        <w:pStyle w:val="Heading3"/>
        <w:shd w:val="clear" w:color="auto" w:fill="FFFFFF"/>
        <w:bidi/>
        <w:jc w:val="both"/>
        <w:divId w:val="443381141"/>
        <w:rPr>
          <w:rFonts w:eastAsia="Times New Roman" w:cs="B Titr" w:hint="cs"/>
          <w:b w:val="0"/>
          <w:bCs w:val="0"/>
          <w:color w:val="FF0080"/>
          <w:sz w:val="30"/>
          <w:szCs w:val="30"/>
          <w:rtl/>
        </w:rPr>
      </w:pPr>
      <w:r>
        <w:rPr>
          <w:rFonts w:eastAsia="Times New Roman" w:cs="B Titr" w:hint="cs"/>
          <w:b w:val="0"/>
          <w:bCs w:val="0"/>
          <w:color w:val="FF0080"/>
          <w:sz w:val="30"/>
          <w:szCs w:val="30"/>
          <w:rtl/>
        </w:rPr>
        <w:t>397. برخورد با قرآن</w:t>
      </w:r>
    </w:p>
    <w:p w:rsidR="00000000" w:rsidRDefault="00EB7B05">
      <w:pPr>
        <w:pStyle w:val="contentparagraph"/>
        <w:bidi/>
        <w:jc w:val="both"/>
        <w:divId w:val="443381141"/>
        <w:rPr>
          <w:rFonts w:cs="B Zar" w:hint="cs"/>
          <w:color w:val="000000"/>
          <w:sz w:val="36"/>
          <w:szCs w:val="36"/>
          <w:rtl/>
        </w:rPr>
      </w:pPr>
      <w:hyperlink w:anchor="content_note_394_1" w:tooltip="2598. ذیل آیات 1-2 سوره جنّ." w:history="1">
        <w:r>
          <w:rPr>
            <w:rStyle w:val="Hyperlink"/>
            <w:rFonts w:cs="B Zar" w:hint="cs"/>
            <w:sz w:val="36"/>
            <w:szCs w:val="36"/>
            <w:rtl/>
          </w:rPr>
          <w:t>(1)</w:t>
        </w:r>
      </w:hyperlink>
    </w:p>
    <w:p w:rsidR="00000000" w:rsidRDefault="00EB7B05">
      <w:pPr>
        <w:pStyle w:val="contentparagraph"/>
        <w:bidi/>
        <w:jc w:val="both"/>
        <w:divId w:val="443381141"/>
        <w:rPr>
          <w:rFonts w:cs="B Zar" w:hint="cs"/>
          <w:color w:val="000000"/>
          <w:sz w:val="36"/>
          <w:szCs w:val="36"/>
          <w:rtl/>
        </w:rPr>
      </w:pPr>
      <w:r>
        <w:rPr>
          <w:rStyle w:val="contenttext"/>
          <w:rFonts w:cs="B Zar" w:hint="cs"/>
          <w:color w:val="000000"/>
          <w:sz w:val="36"/>
          <w:szCs w:val="36"/>
          <w:rtl/>
        </w:rPr>
        <w:t>در برابر قرآن چند نوع برخورد داریم:</w:t>
      </w:r>
    </w:p>
    <w:p w:rsidR="00000000" w:rsidRDefault="00EB7B05">
      <w:pPr>
        <w:pStyle w:val="contentparagraph"/>
        <w:bidi/>
        <w:jc w:val="both"/>
        <w:divId w:val="443381141"/>
        <w:rPr>
          <w:rFonts w:cs="B Zar" w:hint="cs"/>
          <w:color w:val="000000"/>
          <w:sz w:val="36"/>
          <w:szCs w:val="36"/>
          <w:rtl/>
        </w:rPr>
      </w:pPr>
      <w:r>
        <w:rPr>
          <w:rStyle w:val="contenttext"/>
          <w:rFonts w:cs="B Zar" w:hint="cs"/>
          <w:color w:val="000000"/>
          <w:sz w:val="36"/>
          <w:szCs w:val="36"/>
          <w:rtl/>
        </w:rPr>
        <w:t>شنیدن و ایمان آوردن: «سمعنا قرآناً عجباً... فآمنّا»</w:t>
      </w:r>
    </w:p>
    <w:p w:rsidR="00000000" w:rsidRDefault="00EB7B05">
      <w:pPr>
        <w:pStyle w:val="contentparagraph"/>
        <w:bidi/>
        <w:jc w:val="both"/>
        <w:divId w:val="443381141"/>
        <w:rPr>
          <w:rFonts w:cs="B Zar" w:hint="cs"/>
          <w:color w:val="000000"/>
          <w:sz w:val="36"/>
          <w:szCs w:val="36"/>
          <w:rtl/>
        </w:rPr>
      </w:pPr>
      <w:r>
        <w:rPr>
          <w:rStyle w:val="contenttext"/>
          <w:rFonts w:cs="B Zar" w:hint="cs"/>
          <w:color w:val="000000"/>
          <w:sz w:val="36"/>
          <w:szCs w:val="36"/>
          <w:rtl/>
        </w:rPr>
        <w:t>شنیدن و زیاد شدن ایمان: «اذا تلیت علیهم ایاته زادتهم ایماناً»</w:t>
      </w:r>
      <w:hyperlink w:anchor="content_note_394_2" w:tooltip="2599. انفال، 2." w:history="1">
        <w:r>
          <w:rPr>
            <w:rStyle w:val="Hyperlink"/>
            <w:rFonts w:cs="B Zar" w:hint="cs"/>
            <w:sz w:val="36"/>
            <w:szCs w:val="36"/>
            <w:rtl/>
          </w:rPr>
          <w:t>(2)</w:t>
        </w:r>
      </w:hyperlink>
    </w:p>
    <w:p w:rsidR="00000000" w:rsidRDefault="00EB7B05">
      <w:pPr>
        <w:pStyle w:val="contentparagraph"/>
        <w:bidi/>
        <w:jc w:val="both"/>
        <w:divId w:val="443381141"/>
        <w:rPr>
          <w:rFonts w:cs="B Zar" w:hint="cs"/>
          <w:color w:val="000000"/>
          <w:sz w:val="36"/>
          <w:szCs w:val="36"/>
          <w:rtl/>
        </w:rPr>
      </w:pPr>
      <w:r>
        <w:rPr>
          <w:rStyle w:val="contenttext"/>
          <w:rFonts w:cs="B Zar" w:hint="cs"/>
          <w:color w:val="000000"/>
          <w:sz w:val="36"/>
          <w:szCs w:val="36"/>
          <w:rtl/>
        </w:rPr>
        <w:t>شنیدن و طفره</w:t>
      </w:r>
      <w:r>
        <w:rPr>
          <w:rStyle w:val="contenttext"/>
          <w:rFonts w:cs="B Zar" w:hint="cs"/>
          <w:color w:val="000000"/>
          <w:sz w:val="36"/>
          <w:szCs w:val="36"/>
          <w:rtl/>
        </w:rPr>
        <w:t xml:space="preserve"> رفتن: «اذا انزلت سوره... استأذنک اولوا الطول منهم»</w:t>
      </w:r>
      <w:hyperlink w:anchor="content_note_394_3" w:tooltip="2600. توبه، 86." w:history="1">
        <w:r>
          <w:rPr>
            <w:rStyle w:val="Hyperlink"/>
            <w:rFonts w:cs="B Zar" w:hint="cs"/>
            <w:sz w:val="36"/>
            <w:szCs w:val="36"/>
            <w:rtl/>
          </w:rPr>
          <w:t>(3)</w:t>
        </w:r>
      </w:hyperlink>
      <w:r>
        <w:rPr>
          <w:rStyle w:val="contenttext"/>
          <w:rFonts w:cs="B Zar" w:hint="cs"/>
          <w:color w:val="000000"/>
          <w:sz w:val="36"/>
          <w:szCs w:val="36"/>
          <w:rtl/>
        </w:rPr>
        <w:t>، «فاذا انزلت سوره محکمه وذکر فیها القتال رأیت الّذین فی قلوبهم مرض ینظرون الیک»</w:t>
      </w:r>
      <w:hyperlink w:anchor="content_note_394_4" w:tooltip="2601. محد، 20." w:history="1">
        <w:r>
          <w:rPr>
            <w:rStyle w:val="Hyperlink"/>
            <w:rFonts w:cs="B Zar" w:hint="cs"/>
            <w:sz w:val="36"/>
            <w:szCs w:val="36"/>
            <w:rtl/>
          </w:rPr>
          <w:t>(4)</w:t>
        </w:r>
      </w:hyperlink>
    </w:p>
    <w:p w:rsidR="00000000" w:rsidRDefault="00EB7B05">
      <w:pPr>
        <w:pStyle w:val="contentparagraph"/>
        <w:bidi/>
        <w:jc w:val="both"/>
        <w:divId w:val="443381141"/>
        <w:rPr>
          <w:rFonts w:cs="B Zar" w:hint="cs"/>
          <w:color w:val="000000"/>
          <w:sz w:val="36"/>
          <w:szCs w:val="36"/>
          <w:rtl/>
        </w:rPr>
      </w:pPr>
      <w:r>
        <w:rPr>
          <w:rStyle w:val="contenttext"/>
          <w:rFonts w:cs="B Zar" w:hint="cs"/>
          <w:color w:val="000000"/>
          <w:sz w:val="36"/>
          <w:szCs w:val="36"/>
          <w:rtl/>
        </w:rPr>
        <w:t>پذیرش گزینشی: «افتؤمنون ببعض الکتاب و تکفرون ببعض»</w:t>
      </w:r>
      <w:hyperlink w:anchor="content_note_394_5" w:tooltip="2602. بقره، 85." w:history="1">
        <w:r>
          <w:rPr>
            <w:rStyle w:val="Hyperlink"/>
            <w:rFonts w:cs="B Zar" w:hint="cs"/>
            <w:sz w:val="36"/>
            <w:szCs w:val="36"/>
            <w:rtl/>
          </w:rPr>
          <w:t>(5)</w:t>
        </w:r>
      </w:hyperlink>
    </w:p>
    <w:p w:rsidR="00000000" w:rsidRDefault="00EB7B05">
      <w:pPr>
        <w:pStyle w:val="contentparagraph"/>
        <w:bidi/>
        <w:jc w:val="both"/>
        <w:divId w:val="443381141"/>
        <w:rPr>
          <w:rFonts w:cs="B Zar" w:hint="cs"/>
          <w:color w:val="000000"/>
          <w:sz w:val="36"/>
          <w:szCs w:val="36"/>
          <w:rtl/>
        </w:rPr>
      </w:pPr>
      <w:r>
        <w:rPr>
          <w:rStyle w:val="contenttext"/>
          <w:rFonts w:cs="B Zar" w:hint="cs"/>
          <w:color w:val="000000"/>
          <w:sz w:val="36"/>
          <w:szCs w:val="36"/>
          <w:rtl/>
        </w:rPr>
        <w:t>شنیدن و تهمت زدن: «ان هذا الّا اساطیر الاولین»</w:t>
      </w:r>
      <w:hyperlink w:anchor="content_note_394_6" w:tooltip="2603. انعام، 25." w:history="1">
        <w:r>
          <w:rPr>
            <w:rStyle w:val="Hyperlink"/>
            <w:rFonts w:cs="B Zar" w:hint="cs"/>
            <w:sz w:val="36"/>
            <w:szCs w:val="36"/>
            <w:rtl/>
          </w:rPr>
          <w:t>(6)</w:t>
        </w:r>
      </w:hyperlink>
      <w:r>
        <w:rPr>
          <w:rStyle w:val="contenttext"/>
          <w:rFonts w:cs="B Zar" w:hint="cs"/>
          <w:color w:val="000000"/>
          <w:sz w:val="36"/>
          <w:szCs w:val="36"/>
          <w:rtl/>
        </w:rPr>
        <w:t>، «بل قالوا اضغاث احلام»</w:t>
      </w:r>
      <w:hyperlink w:anchor="content_note_394_7" w:tooltip="2604. انبیاء، 5." w:history="1">
        <w:r>
          <w:rPr>
            <w:rStyle w:val="Hyperlink"/>
            <w:rFonts w:cs="B Zar" w:hint="cs"/>
            <w:sz w:val="36"/>
            <w:szCs w:val="36"/>
            <w:rtl/>
          </w:rPr>
          <w:t>(7)</w:t>
        </w:r>
      </w:hyperlink>
    </w:p>
    <w:p w:rsidR="00000000" w:rsidRDefault="00EB7B05">
      <w:pPr>
        <w:pStyle w:val="contentparagraph"/>
        <w:bidi/>
        <w:jc w:val="both"/>
        <w:divId w:val="443381141"/>
        <w:rPr>
          <w:rFonts w:cs="B Zar" w:hint="cs"/>
          <w:color w:val="000000"/>
          <w:sz w:val="36"/>
          <w:szCs w:val="36"/>
          <w:rtl/>
        </w:rPr>
      </w:pPr>
      <w:r>
        <w:rPr>
          <w:rStyle w:val="contenttext"/>
          <w:rFonts w:cs="B Zar" w:hint="cs"/>
          <w:color w:val="000000"/>
          <w:sz w:val="36"/>
          <w:szCs w:val="36"/>
          <w:rtl/>
        </w:rPr>
        <w:t>شنیدن و تحقیر کردن: «لو نشاء لقلنا مثل هذا»</w:t>
      </w:r>
      <w:hyperlink w:anchor="content_note_394_8" w:tooltip="2605. انفال، 31." w:history="1">
        <w:r>
          <w:rPr>
            <w:rStyle w:val="Hyperlink"/>
            <w:rFonts w:cs="B Zar" w:hint="cs"/>
            <w:sz w:val="36"/>
            <w:szCs w:val="36"/>
            <w:rtl/>
          </w:rPr>
          <w:t>(8)</w:t>
        </w:r>
      </w:hyperlink>
    </w:p>
    <w:p w:rsidR="00000000" w:rsidRDefault="00EB7B05">
      <w:pPr>
        <w:pStyle w:val="contentparagraph"/>
        <w:bidi/>
        <w:jc w:val="both"/>
        <w:divId w:val="443381141"/>
        <w:rPr>
          <w:rFonts w:cs="B Zar" w:hint="cs"/>
          <w:color w:val="000000"/>
          <w:sz w:val="36"/>
          <w:szCs w:val="36"/>
          <w:rtl/>
        </w:rPr>
      </w:pPr>
      <w:r>
        <w:rPr>
          <w:rStyle w:val="contenttext"/>
          <w:rFonts w:cs="B Zar" w:hint="cs"/>
          <w:color w:val="000000"/>
          <w:sz w:val="36"/>
          <w:szCs w:val="36"/>
          <w:rtl/>
        </w:rPr>
        <w:t>تبلیغات علیه شنیدن آن: «لاتسمعوا لهذا القرآن و الغوا فی</w:t>
      </w:r>
      <w:r>
        <w:rPr>
          <w:rStyle w:val="contenttext"/>
          <w:rFonts w:cs="B Zar" w:hint="cs"/>
          <w:color w:val="000000"/>
          <w:sz w:val="36"/>
          <w:szCs w:val="36"/>
          <w:rtl/>
        </w:rPr>
        <w:t>ه»</w:t>
      </w:r>
      <w:hyperlink w:anchor="content_note_394_9" w:tooltip="2606. فصلت، 26." w:history="1">
        <w:r>
          <w:rPr>
            <w:rStyle w:val="Hyperlink"/>
            <w:rFonts w:cs="B Zar" w:hint="cs"/>
            <w:sz w:val="36"/>
            <w:szCs w:val="36"/>
            <w:rtl/>
          </w:rPr>
          <w:t>(9)</w:t>
        </w:r>
      </w:hyperlink>
    </w:p>
    <w:p w:rsidR="00000000" w:rsidRDefault="00EB7B05">
      <w:pPr>
        <w:pStyle w:val="contentparagraph"/>
        <w:bidi/>
        <w:jc w:val="both"/>
        <w:divId w:val="443381141"/>
        <w:rPr>
          <w:rFonts w:cs="B Zar" w:hint="cs"/>
          <w:color w:val="000000"/>
          <w:sz w:val="36"/>
          <w:szCs w:val="36"/>
          <w:rtl/>
        </w:rPr>
      </w:pPr>
      <w:r>
        <w:rPr>
          <w:rStyle w:val="contenttext"/>
          <w:rFonts w:cs="B Zar" w:hint="cs"/>
          <w:color w:val="000000"/>
          <w:sz w:val="36"/>
          <w:szCs w:val="36"/>
          <w:rtl/>
        </w:rPr>
        <w:t>جنّ امتیازات قرآن را فهمید و گفت: «قرآناً عجباً» ولی عرب زبانان لجوج گفتند: عجیب نیست و ما هم اگر بخواهیم، می توانیم مثل آن را بیاوریم. «لونشاء لقلنا مثل هذا»</w:t>
      </w:r>
      <w:hyperlink w:anchor="content_note_394_10" w:tooltip="2607. انفال، 31." w:history="1">
        <w:r>
          <w:rPr>
            <w:rStyle w:val="Hyperlink"/>
            <w:rFonts w:cs="B Zar" w:hint="cs"/>
            <w:sz w:val="36"/>
            <w:szCs w:val="36"/>
            <w:rtl/>
          </w:rPr>
          <w:t>(10)</w:t>
        </w:r>
      </w:hyperlink>
    </w:p>
    <w:p w:rsidR="00000000" w:rsidRDefault="00EB7B05">
      <w:pPr>
        <w:pStyle w:val="contentparagraph"/>
        <w:bidi/>
        <w:jc w:val="both"/>
        <w:divId w:val="443381141"/>
        <w:rPr>
          <w:rFonts w:cs="B Zar" w:hint="cs"/>
          <w:color w:val="000000"/>
          <w:sz w:val="36"/>
          <w:szCs w:val="36"/>
          <w:rtl/>
        </w:rPr>
      </w:pPr>
      <w:r>
        <w:rPr>
          <w:rStyle w:val="contenttext"/>
          <w:rFonts w:cs="B Zar" w:hint="cs"/>
          <w:color w:val="000000"/>
          <w:sz w:val="36"/>
          <w:szCs w:val="36"/>
          <w:rtl/>
        </w:rPr>
        <w:t>تمام امور تعجب آور و ابتکاری، پس از چند روز عادی می شود ولی قرآن کتاب عجیب ابدی است و هرگز عادی نمی شود. حضرت علی علیه السلام می فرماید: «لاتفنی عجائبه»</w:t>
      </w:r>
      <w:hyperlink w:anchor="content_note_394_11" w:tooltip="2608. نهج البلاغه، خطبه 75." w:history="1">
        <w:r>
          <w:rPr>
            <w:rStyle w:val="Hyperlink"/>
            <w:rFonts w:cs="B Zar" w:hint="cs"/>
            <w:sz w:val="36"/>
            <w:szCs w:val="36"/>
            <w:rtl/>
          </w:rPr>
          <w:t>(11)</w:t>
        </w:r>
      </w:hyperlink>
    </w:p>
    <w:p w:rsidR="00000000" w:rsidRDefault="00EB7B05">
      <w:pPr>
        <w:pStyle w:val="contentparagraph"/>
        <w:bidi/>
        <w:jc w:val="both"/>
        <w:divId w:val="443381141"/>
        <w:rPr>
          <w:rFonts w:cs="B Zar" w:hint="cs"/>
          <w:color w:val="000000"/>
          <w:sz w:val="36"/>
          <w:szCs w:val="36"/>
          <w:rtl/>
        </w:rPr>
      </w:pPr>
      <w:r>
        <w:rPr>
          <w:rStyle w:val="contenttext"/>
          <w:rFonts w:cs="B Zar" w:hint="cs"/>
          <w:color w:val="000000"/>
          <w:sz w:val="36"/>
          <w:szCs w:val="36"/>
          <w:rtl/>
        </w:rPr>
        <w:t>تمام امور تعجب آور از یک زاویه تعجب آور، است ولی قرآن از جهات بی شماری این گونه است که رسول خداصلی الله علیه وآله فرمود: «لا تحصی عجائبه»</w:t>
      </w:r>
      <w:hyperlink w:anchor="content_note_394_12" w:tooltip="2609. کافی، ج 2، ص 599." w:history="1">
        <w:r>
          <w:rPr>
            <w:rStyle w:val="Hyperlink"/>
            <w:rFonts w:cs="B Zar" w:hint="cs"/>
            <w:sz w:val="36"/>
            <w:szCs w:val="36"/>
            <w:rtl/>
          </w:rPr>
          <w:t>(12)</w:t>
        </w:r>
      </w:hyperlink>
      <w:r>
        <w:rPr>
          <w:rStyle w:val="contenttext"/>
          <w:rFonts w:cs="B Zar" w:hint="cs"/>
          <w:color w:val="000000"/>
          <w:sz w:val="36"/>
          <w:szCs w:val="36"/>
          <w:rtl/>
        </w:rPr>
        <w:t xml:space="preserve"> قرآن از زاویه لفظ، محتوی، جا</w:t>
      </w:r>
      <w:r>
        <w:rPr>
          <w:rStyle w:val="contenttext"/>
          <w:rFonts w:cs="B Zar" w:hint="cs"/>
          <w:color w:val="000000"/>
          <w:sz w:val="36"/>
          <w:szCs w:val="36"/>
          <w:rtl/>
        </w:rPr>
        <w:t>معیّت و هماهنگی با فطرت و نیاز بی نظیر است.</w:t>
      </w:r>
    </w:p>
    <w:p w:rsidR="00000000" w:rsidRDefault="00EB7B05">
      <w:pPr>
        <w:pStyle w:val="contentparagraph"/>
        <w:bidi/>
        <w:jc w:val="both"/>
        <w:divId w:val="443381141"/>
        <w:rPr>
          <w:rFonts w:cs="B Zar" w:hint="cs"/>
          <w:color w:val="000000"/>
          <w:sz w:val="36"/>
          <w:szCs w:val="36"/>
          <w:rtl/>
        </w:rPr>
      </w:pPr>
      <w:r>
        <w:rPr>
          <w:rStyle w:val="contenttext"/>
          <w:rFonts w:cs="B Zar" w:hint="cs"/>
          <w:color w:val="000000"/>
          <w:sz w:val="36"/>
          <w:szCs w:val="36"/>
          <w:rtl/>
        </w:rPr>
        <w:t>در حدیث می خوانیم: هرکس با قرآن همنشین شود از جهتی رشد می کند و از جهتی نقص او برطرف می شود. «زیاده فی هُدی او نقصان من عمی»</w:t>
      </w:r>
      <w:hyperlink w:anchor="content_note_394_13" w:tooltip="2610. غررالحکم." w:history="1">
        <w:r>
          <w:rPr>
            <w:rStyle w:val="Hyperlink"/>
            <w:rFonts w:cs="B Zar" w:hint="cs"/>
            <w:sz w:val="36"/>
            <w:szCs w:val="36"/>
            <w:rtl/>
          </w:rPr>
          <w:t>(13)</w:t>
        </w:r>
      </w:hyperlink>
    </w:p>
    <w:p w:rsidR="00000000" w:rsidRDefault="00EB7B05">
      <w:pPr>
        <w:pStyle w:val="contentparagraph"/>
        <w:bidi/>
        <w:jc w:val="both"/>
        <w:divId w:val="443381141"/>
        <w:rPr>
          <w:rFonts w:cs="B Zar" w:hint="cs"/>
          <w:color w:val="000000"/>
          <w:sz w:val="36"/>
          <w:szCs w:val="36"/>
          <w:rtl/>
        </w:rPr>
      </w:pPr>
      <w:r>
        <w:rPr>
          <w:rStyle w:val="contenttext"/>
          <w:rFonts w:cs="B Zar" w:hint="cs"/>
          <w:color w:val="000000"/>
          <w:sz w:val="36"/>
          <w:szCs w:val="36"/>
          <w:rtl/>
        </w:rPr>
        <w:t>ص:394</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93" style="width:0;height:1.5pt" o:hralign="center" o:hrstd="t" o:hr="t" fillcolor="#a0a0a0" stroked="f"/>
        </w:pict>
      </w:r>
    </w:p>
    <w:p w:rsidR="00000000" w:rsidRDefault="00EB7B05">
      <w:pPr>
        <w:bidi/>
        <w:jc w:val="both"/>
        <w:divId w:val="5906855"/>
        <w:rPr>
          <w:rFonts w:eastAsia="Times New Roman" w:cs="B Zar" w:hint="cs"/>
          <w:color w:val="000000"/>
          <w:sz w:val="36"/>
          <w:szCs w:val="36"/>
          <w:rtl/>
        </w:rPr>
      </w:pPr>
      <w:r>
        <w:rPr>
          <w:rFonts w:eastAsia="Times New Roman" w:cs="B Zar" w:hint="cs"/>
          <w:color w:val="000000"/>
          <w:sz w:val="36"/>
          <w:szCs w:val="36"/>
          <w:rtl/>
        </w:rPr>
        <w:t>1- 2598. ذیل آیات 1-2 سوره جنّ.</w:t>
      </w:r>
    </w:p>
    <w:p w:rsidR="00000000" w:rsidRDefault="00EB7B05">
      <w:pPr>
        <w:bidi/>
        <w:jc w:val="both"/>
        <w:divId w:val="112092097"/>
        <w:rPr>
          <w:rFonts w:eastAsia="Times New Roman" w:cs="B Zar" w:hint="cs"/>
          <w:color w:val="000000"/>
          <w:sz w:val="36"/>
          <w:szCs w:val="36"/>
          <w:rtl/>
        </w:rPr>
      </w:pPr>
      <w:r>
        <w:rPr>
          <w:rFonts w:eastAsia="Times New Roman" w:cs="B Zar" w:hint="cs"/>
          <w:color w:val="000000"/>
          <w:sz w:val="36"/>
          <w:szCs w:val="36"/>
          <w:rtl/>
        </w:rPr>
        <w:t>2- 2599. انفال، 2.</w:t>
      </w:r>
    </w:p>
    <w:p w:rsidR="00000000" w:rsidRDefault="00EB7B05">
      <w:pPr>
        <w:bidi/>
        <w:jc w:val="both"/>
        <w:divId w:val="2024671839"/>
        <w:rPr>
          <w:rFonts w:eastAsia="Times New Roman" w:cs="B Zar" w:hint="cs"/>
          <w:color w:val="000000"/>
          <w:sz w:val="36"/>
          <w:szCs w:val="36"/>
          <w:rtl/>
        </w:rPr>
      </w:pPr>
      <w:r>
        <w:rPr>
          <w:rFonts w:eastAsia="Times New Roman" w:cs="B Zar" w:hint="cs"/>
          <w:color w:val="000000"/>
          <w:sz w:val="36"/>
          <w:szCs w:val="36"/>
          <w:rtl/>
        </w:rPr>
        <w:t>3- 2600. توبه، 86.</w:t>
      </w:r>
    </w:p>
    <w:p w:rsidR="00000000" w:rsidRDefault="00EB7B05">
      <w:pPr>
        <w:bidi/>
        <w:jc w:val="both"/>
        <w:divId w:val="1618563892"/>
        <w:rPr>
          <w:rFonts w:eastAsia="Times New Roman" w:cs="B Zar" w:hint="cs"/>
          <w:color w:val="000000"/>
          <w:sz w:val="36"/>
          <w:szCs w:val="36"/>
          <w:rtl/>
        </w:rPr>
      </w:pPr>
      <w:r>
        <w:rPr>
          <w:rFonts w:eastAsia="Times New Roman" w:cs="B Zar" w:hint="cs"/>
          <w:color w:val="000000"/>
          <w:sz w:val="36"/>
          <w:szCs w:val="36"/>
          <w:rtl/>
        </w:rPr>
        <w:t>4- 2601. محد، 20.</w:t>
      </w:r>
    </w:p>
    <w:p w:rsidR="00000000" w:rsidRDefault="00EB7B05">
      <w:pPr>
        <w:bidi/>
        <w:jc w:val="both"/>
        <w:divId w:val="373191014"/>
        <w:rPr>
          <w:rFonts w:eastAsia="Times New Roman" w:cs="B Zar" w:hint="cs"/>
          <w:color w:val="000000"/>
          <w:sz w:val="36"/>
          <w:szCs w:val="36"/>
          <w:rtl/>
        </w:rPr>
      </w:pPr>
      <w:r>
        <w:rPr>
          <w:rFonts w:eastAsia="Times New Roman" w:cs="B Zar" w:hint="cs"/>
          <w:color w:val="000000"/>
          <w:sz w:val="36"/>
          <w:szCs w:val="36"/>
          <w:rtl/>
        </w:rPr>
        <w:t>5- 2602. بقره، 85.</w:t>
      </w:r>
    </w:p>
    <w:p w:rsidR="00000000" w:rsidRDefault="00EB7B05">
      <w:pPr>
        <w:bidi/>
        <w:jc w:val="both"/>
        <w:divId w:val="1991518623"/>
        <w:rPr>
          <w:rFonts w:eastAsia="Times New Roman" w:cs="B Zar" w:hint="cs"/>
          <w:color w:val="000000"/>
          <w:sz w:val="36"/>
          <w:szCs w:val="36"/>
          <w:rtl/>
        </w:rPr>
      </w:pPr>
      <w:r>
        <w:rPr>
          <w:rFonts w:eastAsia="Times New Roman" w:cs="B Zar" w:hint="cs"/>
          <w:color w:val="000000"/>
          <w:sz w:val="36"/>
          <w:szCs w:val="36"/>
          <w:rtl/>
        </w:rPr>
        <w:t>6- 2603. انعام، 25.</w:t>
      </w:r>
    </w:p>
    <w:p w:rsidR="00000000" w:rsidRDefault="00EB7B05">
      <w:pPr>
        <w:bidi/>
        <w:jc w:val="both"/>
        <w:divId w:val="1585803623"/>
        <w:rPr>
          <w:rFonts w:eastAsia="Times New Roman" w:cs="B Zar" w:hint="cs"/>
          <w:color w:val="000000"/>
          <w:sz w:val="36"/>
          <w:szCs w:val="36"/>
          <w:rtl/>
        </w:rPr>
      </w:pPr>
      <w:r>
        <w:rPr>
          <w:rFonts w:eastAsia="Times New Roman" w:cs="B Zar" w:hint="cs"/>
          <w:color w:val="000000"/>
          <w:sz w:val="36"/>
          <w:szCs w:val="36"/>
          <w:rtl/>
        </w:rPr>
        <w:t>7- 2604. انبیاء، 5.</w:t>
      </w:r>
    </w:p>
    <w:p w:rsidR="00000000" w:rsidRDefault="00EB7B05">
      <w:pPr>
        <w:bidi/>
        <w:jc w:val="both"/>
        <w:divId w:val="515191425"/>
        <w:rPr>
          <w:rFonts w:eastAsia="Times New Roman" w:cs="B Zar" w:hint="cs"/>
          <w:color w:val="000000"/>
          <w:sz w:val="36"/>
          <w:szCs w:val="36"/>
          <w:rtl/>
        </w:rPr>
      </w:pPr>
      <w:r>
        <w:rPr>
          <w:rFonts w:eastAsia="Times New Roman" w:cs="B Zar" w:hint="cs"/>
          <w:color w:val="000000"/>
          <w:sz w:val="36"/>
          <w:szCs w:val="36"/>
          <w:rtl/>
        </w:rPr>
        <w:t>8- 2605. انفال، 31.</w:t>
      </w:r>
    </w:p>
    <w:p w:rsidR="00000000" w:rsidRDefault="00EB7B05">
      <w:pPr>
        <w:bidi/>
        <w:jc w:val="both"/>
        <w:divId w:val="304504725"/>
        <w:rPr>
          <w:rFonts w:eastAsia="Times New Roman" w:cs="B Zar" w:hint="cs"/>
          <w:color w:val="000000"/>
          <w:sz w:val="36"/>
          <w:szCs w:val="36"/>
          <w:rtl/>
        </w:rPr>
      </w:pPr>
      <w:r>
        <w:rPr>
          <w:rFonts w:eastAsia="Times New Roman" w:cs="B Zar" w:hint="cs"/>
          <w:color w:val="000000"/>
          <w:sz w:val="36"/>
          <w:szCs w:val="36"/>
          <w:rtl/>
        </w:rPr>
        <w:t>9- 2606. فصلت، 26.</w:t>
      </w:r>
    </w:p>
    <w:p w:rsidR="00000000" w:rsidRDefault="00EB7B05">
      <w:pPr>
        <w:bidi/>
        <w:jc w:val="both"/>
        <w:divId w:val="1834448267"/>
        <w:rPr>
          <w:rFonts w:eastAsia="Times New Roman" w:cs="B Zar" w:hint="cs"/>
          <w:color w:val="000000"/>
          <w:sz w:val="36"/>
          <w:szCs w:val="36"/>
          <w:rtl/>
        </w:rPr>
      </w:pPr>
      <w:r>
        <w:rPr>
          <w:rFonts w:eastAsia="Times New Roman" w:cs="B Zar" w:hint="cs"/>
          <w:color w:val="000000"/>
          <w:sz w:val="36"/>
          <w:szCs w:val="36"/>
          <w:rtl/>
        </w:rPr>
        <w:t>10- 2607. انفال، 31.</w:t>
      </w:r>
    </w:p>
    <w:p w:rsidR="00000000" w:rsidRDefault="00EB7B05">
      <w:pPr>
        <w:bidi/>
        <w:jc w:val="both"/>
        <w:divId w:val="211580379"/>
        <w:rPr>
          <w:rFonts w:eastAsia="Times New Roman" w:cs="B Zar" w:hint="cs"/>
          <w:color w:val="000000"/>
          <w:sz w:val="36"/>
          <w:szCs w:val="36"/>
          <w:rtl/>
        </w:rPr>
      </w:pPr>
      <w:r>
        <w:rPr>
          <w:rFonts w:eastAsia="Times New Roman" w:cs="B Zar" w:hint="cs"/>
          <w:color w:val="000000"/>
          <w:sz w:val="36"/>
          <w:szCs w:val="36"/>
          <w:rtl/>
        </w:rPr>
        <w:t>11- 2608. نهج البلاغه، خطبه 75.</w:t>
      </w:r>
    </w:p>
    <w:p w:rsidR="00000000" w:rsidRDefault="00EB7B05">
      <w:pPr>
        <w:bidi/>
        <w:jc w:val="both"/>
        <w:divId w:val="2133016513"/>
        <w:rPr>
          <w:rFonts w:eastAsia="Times New Roman" w:cs="B Zar" w:hint="cs"/>
          <w:color w:val="000000"/>
          <w:sz w:val="36"/>
          <w:szCs w:val="36"/>
          <w:rtl/>
        </w:rPr>
      </w:pPr>
      <w:r>
        <w:rPr>
          <w:rFonts w:eastAsia="Times New Roman" w:cs="B Zar" w:hint="cs"/>
          <w:color w:val="000000"/>
          <w:sz w:val="36"/>
          <w:szCs w:val="36"/>
          <w:rtl/>
        </w:rPr>
        <w:t>12- 2609. کافی، ج 2، ص 599.</w:t>
      </w:r>
    </w:p>
    <w:p w:rsidR="00000000" w:rsidRDefault="00EB7B05">
      <w:pPr>
        <w:bidi/>
        <w:jc w:val="both"/>
        <w:divId w:val="1737975201"/>
        <w:rPr>
          <w:rFonts w:eastAsia="Times New Roman" w:cs="B Zar" w:hint="cs"/>
          <w:color w:val="000000"/>
          <w:sz w:val="36"/>
          <w:szCs w:val="36"/>
          <w:rtl/>
        </w:rPr>
      </w:pPr>
      <w:r>
        <w:rPr>
          <w:rFonts w:eastAsia="Times New Roman" w:cs="B Zar" w:hint="cs"/>
          <w:color w:val="000000"/>
          <w:sz w:val="36"/>
          <w:szCs w:val="36"/>
          <w:rtl/>
        </w:rPr>
        <w:t>13- 2610. غررالحکم.</w:t>
      </w:r>
    </w:p>
    <w:p w:rsidR="00000000" w:rsidRDefault="00EB7B05">
      <w:pPr>
        <w:pStyle w:val="contentparagraph"/>
        <w:bidi/>
        <w:jc w:val="both"/>
        <w:divId w:val="1720472144"/>
        <w:rPr>
          <w:rFonts w:cs="B Zar" w:hint="cs"/>
          <w:color w:val="000000"/>
          <w:sz w:val="36"/>
          <w:szCs w:val="36"/>
          <w:rtl/>
        </w:rPr>
      </w:pPr>
      <w:r>
        <w:rPr>
          <w:rStyle w:val="contenttext"/>
          <w:rFonts w:cs="B Zar" w:hint="cs"/>
          <w:color w:val="000000"/>
          <w:sz w:val="36"/>
          <w:szCs w:val="36"/>
          <w:rtl/>
        </w:rPr>
        <w:t>شیطان شناسی</w:t>
      </w:r>
    </w:p>
    <w:p w:rsidR="00000000" w:rsidRDefault="00EB7B05">
      <w:pPr>
        <w:pStyle w:val="Heading3"/>
        <w:shd w:val="clear" w:color="auto" w:fill="FFFFFF"/>
        <w:bidi/>
        <w:jc w:val="both"/>
        <w:divId w:val="2078353337"/>
        <w:rPr>
          <w:rFonts w:eastAsia="Times New Roman" w:cs="B Titr" w:hint="cs"/>
          <w:b w:val="0"/>
          <w:bCs w:val="0"/>
          <w:color w:val="FF0080"/>
          <w:sz w:val="30"/>
          <w:szCs w:val="30"/>
          <w:rtl/>
        </w:rPr>
      </w:pPr>
      <w:r>
        <w:rPr>
          <w:rFonts w:eastAsia="Times New Roman" w:cs="B Titr" w:hint="cs"/>
          <w:b w:val="0"/>
          <w:bCs w:val="0"/>
          <w:color w:val="FF0080"/>
          <w:sz w:val="30"/>
          <w:szCs w:val="30"/>
          <w:rtl/>
        </w:rPr>
        <w:t>398. شیطان در قرآن</w:t>
      </w:r>
    </w:p>
    <w:p w:rsidR="00000000" w:rsidRDefault="00EB7B05">
      <w:pPr>
        <w:pStyle w:val="contentparagraph"/>
        <w:bidi/>
        <w:jc w:val="both"/>
        <w:divId w:val="2078353337"/>
        <w:rPr>
          <w:rFonts w:cs="B Zar" w:hint="cs"/>
          <w:color w:val="000000"/>
          <w:sz w:val="36"/>
          <w:szCs w:val="36"/>
          <w:rtl/>
        </w:rPr>
      </w:pPr>
      <w:hyperlink w:anchor="content_note_395_1" w:tooltip="2611. ذیل آیات 79-83 سوره ص." w:history="1">
        <w:r>
          <w:rPr>
            <w:rStyle w:val="Hyperlink"/>
            <w:rFonts w:cs="B Zar" w:hint="cs"/>
            <w:sz w:val="36"/>
            <w:szCs w:val="36"/>
            <w:rtl/>
          </w:rPr>
          <w:t>(1)</w:t>
        </w:r>
      </w:hyperlink>
    </w:p>
    <w:p w:rsidR="00000000" w:rsidRDefault="00EB7B05">
      <w:pPr>
        <w:pStyle w:val="contentparagraph"/>
        <w:bidi/>
        <w:jc w:val="both"/>
        <w:divId w:val="2078353337"/>
        <w:rPr>
          <w:rFonts w:cs="B Zar" w:hint="cs"/>
          <w:color w:val="000000"/>
          <w:sz w:val="36"/>
          <w:szCs w:val="36"/>
          <w:rtl/>
        </w:rPr>
      </w:pPr>
      <w:r>
        <w:rPr>
          <w:rStyle w:val="contenttext"/>
          <w:rFonts w:cs="B Zar" w:hint="cs"/>
          <w:color w:val="000000"/>
          <w:sz w:val="36"/>
          <w:szCs w:val="36"/>
          <w:rtl/>
        </w:rPr>
        <w:t>ابلیس، هم معاد را می دانست «الی یوم یبعثون» هم توحید را می دانست «</w:t>
      </w:r>
      <w:r>
        <w:rPr>
          <w:rStyle w:val="contenttext"/>
          <w:rFonts w:cs="B Zar" w:hint="cs"/>
          <w:color w:val="000000"/>
          <w:sz w:val="36"/>
          <w:szCs w:val="36"/>
          <w:rtl/>
        </w:rPr>
        <w:t>ربّ» هم نبوّت را می دانست. «عبادک منهم المخلصین»</w:t>
      </w:r>
    </w:p>
    <w:p w:rsidR="00000000" w:rsidRDefault="00EB7B05">
      <w:pPr>
        <w:pStyle w:val="contentparagraph"/>
        <w:bidi/>
        <w:jc w:val="both"/>
        <w:divId w:val="2078353337"/>
        <w:rPr>
          <w:rFonts w:cs="B Zar" w:hint="cs"/>
          <w:color w:val="000000"/>
          <w:sz w:val="36"/>
          <w:szCs w:val="36"/>
          <w:rtl/>
        </w:rPr>
      </w:pPr>
      <w:r>
        <w:rPr>
          <w:rStyle w:val="contenttext"/>
          <w:rFonts w:cs="B Zar" w:hint="cs"/>
          <w:color w:val="000000"/>
          <w:sz w:val="36"/>
          <w:szCs w:val="36"/>
          <w:rtl/>
        </w:rPr>
        <w:t>حضرت علی علیه السلام می فرماید: دلیل مهلت دادن خداوند به ابلیس پر شدن پیمانه و تکمیل آزمایش او بود.</w:t>
      </w:r>
      <w:hyperlink w:anchor="content_note_395_2" w:tooltip="2612. نهج البلاغه، خطبه 1." w:history="1">
        <w:r>
          <w:rPr>
            <w:rStyle w:val="Hyperlink"/>
            <w:rFonts w:cs="B Zar" w:hint="cs"/>
            <w:sz w:val="36"/>
            <w:szCs w:val="36"/>
            <w:rtl/>
          </w:rPr>
          <w:t>(2)</w:t>
        </w:r>
      </w:hyperlink>
    </w:p>
    <w:p w:rsidR="00000000" w:rsidRDefault="00EB7B05">
      <w:pPr>
        <w:pStyle w:val="contentparagraph"/>
        <w:bidi/>
        <w:jc w:val="both"/>
        <w:divId w:val="2078353337"/>
        <w:rPr>
          <w:rFonts w:cs="B Zar" w:hint="cs"/>
          <w:color w:val="000000"/>
          <w:sz w:val="36"/>
          <w:szCs w:val="36"/>
          <w:rtl/>
        </w:rPr>
      </w:pPr>
      <w:r>
        <w:rPr>
          <w:rStyle w:val="contenttext"/>
          <w:rFonts w:cs="B Zar" w:hint="cs"/>
          <w:color w:val="000000"/>
          <w:sz w:val="36"/>
          <w:szCs w:val="36"/>
          <w:rtl/>
        </w:rPr>
        <w:t>گاهی یک گناه، مقدّمه ی گناهان ب</w:t>
      </w:r>
      <w:r>
        <w:rPr>
          <w:rStyle w:val="contenttext"/>
          <w:rFonts w:cs="B Zar" w:hint="cs"/>
          <w:color w:val="000000"/>
          <w:sz w:val="36"/>
          <w:szCs w:val="36"/>
          <w:rtl/>
        </w:rPr>
        <w:t>زرگتری می شود. (گناه سجده نکردن بر آدم، مقدّمه ای برای گناه اغفال مردم می شود). «لاغوینّهم»</w:t>
      </w:r>
    </w:p>
    <w:p w:rsidR="00000000" w:rsidRDefault="00EB7B05">
      <w:pPr>
        <w:pStyle w:val="Heading3"/>
        <w:shd w:val="clear" w:color="auto" w:fill="FFFFFF"/>
        <w:bidi/>
        <w:jc w:val="both"/>
        <w:divId w:val="138033980"/>
        <w:rPr>
          <w:rFonts w:eastAsia="Times New Roman" w:cs="B Titr" w:hint="cs"/>
          <w:b w:val="0"/>
          <w:bCs w:val="0"/>
          <w:color w:val="FF0080"/>
          <w:sz w:val="30"/>
          <w:szCs w:val="30"/>
          <w:rtl/>
        </w:rPr>
      </w:pPr>
      <w:r>
        <w:rPr>
          <w:rFonts w:eastAsia="Times New Roman" w:cs="B Titr" w:hint="cs"/>
          <w:b w:val="0"/>
          <w:bCs w:val="0"/>
          <w:color w:val="FF0080"/>
          <w:sz w:val="30"/>
          <w:szCs w:val="30"/>
          <w:rtl/>
        </w:rPr>
        <w:t>399. روش های انحراف کشاندن شیطان</w:t>
      </w:r>
    </w:p>
    <w:p w:rsidR="00000000" w:rsidRDefault="00EB7B05">
      <w:pPr>
        <w:pStyle w:val="contentparagraph"/>
        <w:bidi/>
        <w:jc w:val="both"/>
        <w:divId w:val="138033980"/>
        <w:rPr>
          <w:rFonts w:cs="B Zar" w:hint="cs"/>
          <w:color w:val="000000"/>
          <w:sz w:val="36"/>
          <w:szCs w:val="36"/>
          <w:rtl/>
        </w:rPr>
      </w:pPr>
      <w:hyperlink w:anchor="content_note_395_3" w:tooltip="2613. ذیل آیات 16 و 19 سوره مجادله." w:history="1">
        <w:r>
          <w:rPr>
            <w:rStyle w:val="Hyperlink"/>
            <w:rFonts w:cs="B Zar" w:hint="cs"/>
            <w:sz w:val="36"/>
            <w:szCs w:val="36"/>
            <w:rtl/>
          </w:rPr>
          <w:t>(3)</w:t>
        </w:r>
      </w:hyperlink>
    </w:p>
    <w:p w:rsidR="00000000" w:rsidRDefault="00EB7B05">
      <w:pPr>
        <w:pStyle w:val="contentparagraph"/>
        <w:bidi/>
        <w:jc w:val="both"/>
        <w:divId w:val="138033980"/>
        <w:rPr>
          <w:rFonts w:cs="B Zar" w:hint="cs"/>
          <w:color w:val="000000"/>
          <w:sz w:val="36"/>
          <w:szCs w:val="36"/>
          <w:rtl/>
        </w:rPr>
      </w:pPr>
      <w:r>
        <w:rPr>
          <w:rStyle w:val="contenttext"/>
          <w:rFonts w:cs="B Zar" w:hint="cs"/>
          <w:color w:val="000000"/>
          <w:sz w:val="36"/>
          <w:szCs w:val="36"/>
          <w:rtl/>
        </w:rPr>
        <w:t xml:space="preserve">برای به انحراف کشاندن و بازداشتن مردم از راه </w:t>
      </w:r>
      <w:r>
        <w:rPr>
          <w:rStyle w:val="contenttext"/>
          <w:rFonts w:cs="B Zar" w:hint="cs"/>
          <w:color w:val="000000"/>
          <w:sz w:val="36"/>
          <w:szCs w:val="36"/>
          <w:rtl/>
        </w:rPr>
        <w:t>حق، شیاطینِ جنّ و انس راه های مختلفی دارند که در قرآن مطرح شده است از جمله:</w:t>
      </w:r>
    </w:p>
    <w:p w:rsidR="00000000" w:rsidRDefault="00EB7B05">
      <w:pPr>
        <w:pStyle w:val="contentparagraph"/>
        <w:bidi/>
        <w:jc w:val="both"/>
        <w:divId w:val="138033980"/>
        <w:rPr>
          <w:rFonts w:cs="B Zar" w:hint="cs"/>
          <w:color w:val="000000"/>
          <w:sz w:val="36"/>
          <w:szCs w:val="36"/>
          <w:rtl/>
        </w:rPr>
      </w:pPr>
      <w:r>
        <w:rPr>
          <w:rStyle w:val="contenttext"/>
          <w:rFonts w:cs="B Zar" w:hint="cs"/>
          <w:color w:val="000000"/>
          <w:sz w:val="36"/>
          <w:szCs w:val="36"/>
          <w:rtl/>
        </w:rPr>
        <w:t>1. سوگند دروغ که در همین آیه مطرح است.</w:t>
      </w:r>
    </w:p>
    <w:p w:rsidR="00000000" w:rsidRDefault="00EB7B05">
      <w:pPr>
        <w:pStyle w:val="contentparagraph"/>
        <w:bidi/>
        <w:jc w:val="both"/>
        <w:divId w:val="138033980"/>
        <w:rPr>
          <w:rFonts w:cs="B Zar" w:hint="cs"/>
          <w:color w:val="000000"/>
          <w:sz w:val="36"/>
          <w:szCs w:val="36"/>
          <w:rtl/>
        </w:rPr>
      </w:pPr>
      <w:r>
        <w:rPr>
          <w:rStyle w:val="contenttext"/>
          <w:rFonts w:cs="B Zar" w:hint="cs"/>
          <w:color w:val="000000"/>
          <w:sz w:val="36"/>
          <w:szCs w:val="36"/>
          <w:rtl/>
        </w:rPr>
        <w:t>2. سرمایه گذاری های مادّی: «ینفقون اموالهم لیصدّوا عن سبیل اللّه»</w:t>
      </w:r>
      <w:hyperlink w:anchor="content_note_395_4" w:tooltip="2614. انفال، 36." w:history="1">
        <w:r>
          <w:rPr>
            <w:rStyle w:val="Hyperlink"/>
            <w:rFonts w:cs="B Zar" w:hint="cs"/>
            <w:sz w:val="36"/>
            <w:szCs w:val="36"/>
            <w:rtl/>
          </w:rPr>
          <w:t>(4)</w:t>
        </w:r>
      </w:hyperlink>
    </w:p>
    <w:p w:rsidR="00000000" w:rsidRDefault="00EB7B05">
      <w:pPr>
        <w:pStyle w:val="contentparagraph"/>
        <w:bidi/>
        <w:jc w:val="both"/>
        <w:divId w:val="138033980"/>
        <w:rPr>
          <w:rFonts w:cs="B Zar" w:hint="cs"/>
          <w:color w:val="000000"/>
          <w:sz w:val="36"/>
          <w:szCs w:val="36"/>
          <w:rtl/>
        </w:rPr>
      </w:pPr>
      <w:r>
        <w:rPr>
          <w:rStyle w:val="contenttext"/>
          <w:rFonts w:cs="B Zar" w:hint="cs"/>
          <w:color w:val="000000"/>
          <w:sz w:val="36"/>
          <w:szCs w:val="36"/>
          <w:rtl/>
        </w:rPr>
        <w:t>3. سرمایه گذاری فرهنگی و گسترش و اشاعه فساد: «من الناس من یشتری لهو الحدیث لیضلّ عن سبیل اللّه»</w:t>
      </w:r>
      <w:hyperlink w:anchor="content_note_395_5" w:tooltip="2615. لقمان، 6." w:history="1">
        <w:r>
          <w:rPr>
            <w:rStyle w:val="Hyperlink"/>
            <w:rFonts w:cs="B Zar" w:hint="cs"/>
            <w:sz w:val="36"/>
            <w:szCs w:val="36"/>
            <w:rtl/>
          </w:rPr>
          <w:t>(5)</w:t>
        </w:r>
      </w:hyperlink>
    </w:p>
    <w:p w:rsidR="00000000" w:rsidRDefault="00EB7B05">
      <w:pPr>
        <w:pStyle w:val="contentparagraph"/>
        <w:bidi/>
        <w:jc w:val="both"/>
        <w:divId w:val="138033980"/>
        <w:rPr>
          <w:rFonts w:cs="B Zar" w:hint="cs"/>
          <w:color w:val="000000"/>
          <w:sz w:val="36"/>
          <w:szCs w:val="36"/>
          <w:rtl/>
        </w:rPr>
      </w:pPr>
      <w:r>
        <w:rPr>
          <w:rStyle w:val="contenttext"/>
          <w:rFonts w:cs="B Zar" w:hint="cs"/>
          <w:color w:val="000000"/>
          <w:sz w:val="36"/>
          <w:szCs w:val="36"/>
          <w:rtl/>
        </w:rPr>
        <w:t>4. بدعت و دین سازی: «و جعل للّه انداداً لیضلّ عن سبیله»</w:t>
      </w:r>
      <w:hyperlink w:anchor="content_note_395_6" w:tooltip="2616. زمر، 8." w:history="1">
        <w:r>
          <w:rPr>
            <w:rStyle w:val="Hyperlink"/>
            <w:rFonts w:cs="B Zar" w:hint="cs"/>
            <w:sz w:val="36"/>
            <w:szCs w:val="36"/>
            <w:rtl/>
          </w:rPr>
          <w:t>(6)</w:t>
        </w:r>
      </w:hyperlink>
    </w:p>
    <w:p w:rsidR="00000000" w:rsidRDefault="00EB7B05">
      <w:pPr>
        <w:pStyle w:val="contentparagraph"/>
        <w:bidi/>
        <w:jc w:val="both"/>
        <w:divId w:val="138033980"/>
        <w:rPr>
          <w:rFonts w:cs="B Zar" w:hint="cs"/>
          <w:color w:val="000000"/>
          <w:sz w:val="36"/>
          <w:szCs w:val="36"/>
          <w:rtl/>
        </w:rPr>
      </w:pPr>
      <w:r>
        <w:rPr>
          <w:rStyle w:val="contenttext"/>
          <w:rFonts w:cs="B Zar" w:hint="cs"/>
          <w:color w:val="000000"/>
          <w:sz w:val="36"/>
          <w:szCs w:val="36"/>
          <w:rtl/>
        </w:rPr>
        <w:t>5. زیبا جلوه دادن بدی ها و تزئین اعمال توسط شیطان: «زیّن لهم الشیطان اعمالهم فصدّهم عن السبیل»</w:t>
      </w:r>
      <w:hyperlink w:anchor="content_note_395_7" w:tooltip="2617. نمل، 24." w:history="1">
        <w:r>
          <w:rPr>
            <w:rStyle w:val="Hyperlink"/>
            <w:rFonts w:cs="B Zar" w:hint="cs"/>
            <w:sz w:val="36"/>
            <w:szCs w:val="36"/>
            <w:rtl/>
          </w:rPr>
          <w:t>(7)</w:t>
        </w:r>
      </w:hyperlink>
    </w:p>
    <w:p w:rsidR="00000000" w:rsidRDefault="00EB7B05">
      <w:pPr>
        <w:pStyle w:val="contentparagraph"/>
        <w:bidi/>
        <w:jc w:val="both"/>
        <w:divId w:val="138033980"/>
        <w:rPr>
          <w:rFonts w:cs="B Zar" w:hint="cs"/>
          <w:color w:val="000000"/>
          <w:sz w:val="36"/>
          <w:szCs w:val="36"/>
          <w:rtl/>
        </w:rPr>
      </w:pPr>
      <w:r>
        <w:rPr>
          <w:rStyle w:val="contenttext"/>
          <w:rFonts w:cs="B Zar" w:hint="cs"/>
          <w:color w:val="000000"/>
          <w:sz w:val="36"/>
          <w:szCs w:val="36"/>
          <w:rtl/>
        </w:rPr>
        <w:t>ص:395</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94" style="width:0;height:1.5pt" o:hralign="center" o:hrstd="t" o:hr="t" fillcolor="#a0a0a0" stroked="f"/>
        </w:pict>
      </w:r>
    </w:p>
    <w:p w:rsidR="00000000" w:rsidRDefault="00EB7B05">
      <w:pPr>
        <w:bidi/>
        <w:jc w:val="both"/>
        <w:divId w:val="1434668011"/>
        <w:rPr>
          <w:rFonts w:eastAsia="Times New Roman" w:cs="B Zar" w:hint="cs"/>
          <w:color w:val="000000"/>
          <w:sz w:val="36"/>
          <w:szCs w:val="36"/>
          <w:rtl/>
        </w:rPr>
      </w:pPr>
      <w:r>
        <w:rPr>
          <w:rFonts w:eastAsia="Times New Roman" w:cs="B Zar" w:hint="cs"/>
          <w:color w:val="000000"/>
          <w:sz w:val="36"/>
          <w:szCs w:val="36"/>
          <w:rtl/>
        </w:rPr>
        <w:t>1- 2611. ذیل آیات 79-83 سوره ص</w:t>
      </w:r>
      <w:r>
        <w:rPr>
          <w:rFonts w:eastAsia="Times New Roman" w:cs="B Zar" w:hint="cs"/>
          <w:color w:val="000000"/>
          <w:sz w:val="36"/>
          <w:szCs w:val="36"/>
          <w:rtl/>
        </w:rPr>
        <w:t>.</w:t>
      </w:r>
    </w:p>
    <w:p w:rsidR="00000000" w:rsidRDefault="00EB7B05">
      <w:pPr>
        <w:bidi/>
        <w:jc w:val="both"/>
        <w:divId w:val="190386867"/>
        <w:rPr>
          <w:rFonts w:eastAsia="Times New Roman" w:cs="B Zar" w:hint="cs"/>
          <w:color w:val="000000"/>
          <w:sz w:val="36"/>
          <w:szCs w:val="36"/>
          <w:rtl/>
        </w:rPr>
      </w:pPr>
      <w:r>
        <w:rPr>
          <w:rFonts w:eastAsia="Times New Roman" w:cs="B Zar" w:hint="cs"/>
          <w:color w:val="000000"/>
          <w:sz w:val="36"/>
          <w:szCs w:val="36"/>
          <w:rtl/>
        </w:rPr>
        <w:t>2- 2612. نهج البلاغه، خطبه 1.</w:t>
      </w:r>
    </w:p>
    <w:p w:rsidR="00000000" w:rsidRDefault="00EB7B05">
      <w:pPr>
        <w:bidi/>
        <w:jc w:val="both"/>
        <w:divId w:val="2009167676"/>
        <w:rPr>
          <w:rFonts w:eastAsia="Times New Roman" w:cs="B Zar" w:hint="cs"/>
          <w:color w:val="000000"/>
          <w:sz w:val="36"/>
          <w:szCs w:val="36"/>
          <w:rtl/>
        </w:rPr>
      </w:pPr>
      <w:r>
        <w:rPr>
          <w:rFonts w:eastAsia="Times New Roman" w:cs="B Zar" w:hint="cs"/>
          <w:color w:val="000000"/>
          <w:sz w:val="36"/>
          <w:szCs w:val="36"/>
          <w:rtl/>
        </w:rPr>
        <w:t>3- 2613. ذیل آیات 16 و 19 سوره مجادله.</w:t>
      </w:r>
    </w:p>
    <w:p w:rsidR="00000000" w:rsidRDefault="00EB7B05">
      <w:pPr>
        <w:bidi/>
        <w:jc w:val="both"/>
        <w:divId w:val="1556504971"/>
        <w:rPr>
          <w:rFonts w:eastAsia="Times New Roman" w:cs="B Zar" w:hint="cs"/>
          <w:color w:val="000000"/>
          <w:sz w:val="36"/>
          <w:szCs w:val="36"/>
          <w:rtl/>
        </w:rPr>
      </w:pPr>
      <w:r>
        <w:rPr>
          <w:rFonts w:eastAsia="Times New Roman" w:cs="B Zar" w:hint="cs"/>
          <w:color w:val="000000"/>
          <w:sz w:val="36"/>
          <w:szCs w:val="36"/>
          <w:rtl/>
        </w:rPr>
        <w:t>4- 2614. انفال، 36.</w:t>
      </w:r>
    </w:p>
    <w:p w:rsidR="00000000" w:rsidRDefault="00EB7B05">
      <w:pPr>
        <w:bidi/>
        <w:jc w:val="both"/>
        <w:divId w:val="823930641"/>
        <w:rPr>
          <w:rFonts w:eastAsia="Times New Roman" w:cs="B Zar" w:hint="cs"/>
          <w:color w:val="000000"/>
          <w:sz w:val="36"/>
          <w:szCs w:val="36"/>
          <w:rtl/>
        </w:rPr>
      </w:pPr>
      <w:r>
        <w:rPr>
          <w:rFonts w:eastAsia="Times New Roman" w:cs="B Zar" w:hint="cs"/>
          <w:color w:val="000000"/>
          <w:sz w:val="36"/>
          <w:szCs w:val="36"/>
          <w:rtl/>
        </w:rPr>
        <w:t>5- 2615. لقمان، 6.</w:t>
      </w:r>
    </w:p>
    <w:p w:rsidR="00000000" w:rsidRDefault="00EB7B05">
      <w:pPr>
        <w:bidi/>
        <w:jc w:val="both"/>
        <w:divId w:val="1194073955"/>
        <w:rPr>
          <w:rFonts w:eastAsia="Times New Roman" w:cs="B Zar" w:hint="cs"/>
          <w:color w:val="000000"/>
          <w:sz w:val="36"/>
          <w:szCs w:val="36"/>
          <w:rtl/>
        </w:rPr>
      </w:pPr>
      <w:r>
        <w:rPr>
          <w:rFonts w:eastAsia="Times New Roman" w:cs="B Zar" w:hint="cs"/>
          <w:color w:val="000000"/>
          <w:sz w:val="36"/>
          <w:szCs w:val="36"/>
          <w:rtl/>
        </w:rPr>
        <w:t>6- 2616. زمر، 8.</w:t>
      </w:r>
    </w:p>
    <w:p w:rsidR="00000000" w:rsidRDefault="00EB7B05">
      <w:pPr>
        <w:bidi/>
        <w:jc w:val="both"/>
        <w:divId w:val="575936871"/>
        <w:rPr>
          <w:rFonts w:eastAsia="Times New Roman" w:cs="B Zar" w:hint="cs"/>
          <w:color w:val="000000"/>
          <w:sz w:val="36"/>
          <w:szCs w:val="36"/>
          <w:rtl/>
        </w:rPr>
      </w:pPr>
      <w:r>
        <w:rPr>
          <w:rFonts w:eastAsia="Times New Roman" w:cs="B Zar" w:hint="cs"/>
          <w:color w:val="000000"/>
          <w:sz w:val="36"/>
          <w:szCs w:val="36"/>
          <w:rtl/>
        </w:rPr>
        <w:t>7- 2617. نمل، 24.</w:t>
      </w:r>
    </w:p>
    <w:p w:rsidR="00000000" w:rsidRDefault="00EB7B05">
      <w:pPr>
        <w:pStyle w:val="contentparagraph"/>
        <w:bidi/>
        <w:jc w:val="both"/>
        <w:divId w:val="1204369323"/>
        <w:rPr>
          <w:rFonts w:cs="B Zar" w:hint="cs"/>
          <w:color w:val="000000"/>
          <w:sz w:val="36"/>
          <w:szCs w:val="36"/>
          <w:rtl/>
        </w:rPr>
      </w:pPr>
      <w:r>
        <w:rPr>
          <w:rStyle w:val="contenttext"/>
          <w:rFonts w:cs="B Zar" w:hint="cs"/>
          <w:color w:val="000000"/>
          <w:sz w:val="36"/>
          <w:szCs w:val="36"/>
          <w:rtl/>
        </w:rPr>
        <w:t>6. گام به گام انسان را به سوی خود می کشاند. «خطوات الشیطان»</w:t>
      </w:r>
      <w:hyperlink w:anchor="content_note_396_1" w:tooltip="2618. نور، 21." w:history="1">
        <w:r>
          <w:rPr>
            <w:rStyle w:val="Hyperlink"/>
            <w:rFonts w:cs="B Zar" w:hint="cs"/>
            <w:sz w:val="36"/>
            <w:szCs w:val="36"/>
            <w:rtl/>
          </w:rPr>
          <w:t>(1)</w:t>
        </w:r>
      </w:hyperlink>
    </w:p>
    <w:p w:rsidR="00000000" w:rsidRDefault="00EB7B05">
      <w:pPr>
        <w:pStyle w:val="contentparagraph"/>
        <w:bidi/>
        <w:jc w:val="both"/>
        <w:divId w:val="1204369323"/>
        <w:rPr>
          <w:rFonts w:cs="B Zar" w:hint="cs"/>
          <w:color w:val="000000"/>
          <w:sz w:val="36"/>
          <w:szCs w:val="36"/>
          <w:rtl/>
        </w:rPr>
      </w:pPr>
      <w:r>
        <w:rPr>
          <w:rStyle w:val="contenttext"/>
          <w:rFonts w:cs="B Zar" w:hint="cs"/>
          <w:color w:val="000000"/>
          <w:sz w:val="36"/>
          <w:szCs w:val="36"/>
          <w:rtl/>
        </w:rPr>
        <w:t>7. گاهی مطلبی را القا می کند، نظیر آن که از دور سنگی پرتاب می کند. «القی الشیطان...»</w:t>
      </w:r>
      <w:hyperlink w:anchor="content_note_396_2" w:tooltip="2619. حج، 52 ." w:history="1">
        <w:r>
          <w:rPr>
            <w:rStyle w:val="Hyperlink"/>
            <w:rFonts w:cs="B Zar" w:hint="cs"/>
            <w:sz w:val="36"/>
            <w:szCs w:val="36"/>
            <w:rtl/>
          </w:rPr>
          <w:t>(2)</w:t>
        </w:r>
      </w:hyperlink>
    </w:p>
    <w:p w:rsidR="00000000" w:rsidRDefault="00EB7B05">
      <w:pPr>
        <w:pStyle w:val="contentparagraph"/>
        <w:bidi/>
        <w:jc w:val="both"/>
        <w:divId w:val="1204369323"/>
        <w:rPr>
          <w:rFonts w:cs="B Zar" w:hint="cs"/>
          <w:color w:val="000000"/>
          <w:sz w:val="36"/>
          <w:szCs w:val="36"/>
          <w:rtl/>
        </w:rPr>
      </w:pPr>
      <w:r>
        <w:rPr>
          <w:rStyle w:val="contenttext"/>
          <w:rFonts w:cs="B Zar" w:hint="cs"/>
          <w:color w:val="000000"/>
          <w:sz w:val="36"/>
          <w:szCs w:val="36"/>
          <w:rtl/>
        </w:rPr>
        <w:t>8. گاهی تماس می گیرد ولی نفوذی ندارد. «مست</w:t>
      </w:r>
      <w:r>
        <w:rPr>
          <w:rStyle w:val="contenttext"/>
          <w:rFonts w:cs="B Zar" w:hint="cs"/>
          <w:color w:val="000000"/>
          <w:sz w:val="36"/>
          <w:szCs w:val="36"/>
          <w:rtl/>
        </w:rPr>
        <w:t>هم طائف من الشیطان»</w:t>
      </w:r>
      <w:hyperlink w:anchor="content_note_396_3" w:tooltip="2620. اعراف، 201 ." w:history="1">
        <w:r>
          <w:rPr>
            <w:rStyle w:val="Hyperlink"/>
            <w:rFonts w:cs="B Zar" w:hint="cs"/>
            <w:sz w:val="36"/>
            <w:szCs w:val="36"/>
            <w:rtl/>
          </w:rPr>
          <w:t>(3)</w:t>
        </w:r>
      </w:hyperlink>
    </w:p>
    <w:p w:rsidR="00000000" w:rsidRDefault="00EB7B05">
      <w:pPr>
        <w:pStyle w:val="contentparagraph"/>
        <w:bidi/>
        <w:jc w:val="both"/>
        <w:divId w:val="1204369323"/>
        <w:rPr>
          <w:rFonts w:cs="B Zar" w:hint="cs"/>
          <w:color w:val="000000"/>
          <w:sz w:val="36"/>
          <w:szCs w:val="36"/>
          <w:rtl/>
        </w:rPr>
      </w:pPr>
      <w:r>
        <w:rPr>
          <w:rStyle w:val="contenttext"/>
          <w:rFonts w:cs="B Zar" w:hint="cs"/>
          <w:color w:val="000000"/>
          <w:sz w:val="36"/>
          <w:szCs w:val="36"/>
          <w:rtl/>
        </w:rPr>
        <w:t>9. گاهی در دل نفوذ می کند. «یوسوس فی صدور الناس»</w:t>
      </w:r>
      <w:hyperlink w:anchor="content_note_396_4" w:tooltip="2621. الناس، 5 ." w:history="1">
        <w:r>
          <w:rPr>
            <w:rStyle w:val="Hyperlink"/>
            <w:rFonts w:cs="B Zar" w:hint="cs"/>
            <w:sz w:val="36"/>
            <w:szCs w:val="36"/>
            <w:rtl/>
          </w:rPr>
          <w:t>(4)</w:t>
        </w:r>
      </w:hyperlink>
    </w:p>
    <w:p w:rsidR="00000000" w:rsidRDefault="00EB7B05">
      <w:pPr>
        <w:pStyle w:val="contentparagraph"/>
        <w:bidi/>
        <w:jc w:val="both"/>
        <w:divId w:val="1204369323"/>
        <w:rPr>
          <w:rFonts w:cs="B Zar" w:hint="cs"/>
          <w:color w:val="000000"/>
          <w:sz w:val="36"/>
          <w:szCs w:val="36"/>
          <w:rtl/>
        </w:rPr>
      </w:pPr>
      <w:r>
        <w:rPr>
          <w:rStyle w:val="contenttext"/>
          <w:rFonts w:cs="B Zar" w:hint="cs"/>
          <w:color w:val="000000"/>
          <w:sz w:val="36"/>
          <w:szCs w:val="36"/>
          <w:rtl/>
        </w:rPr>
        <w:t>10. گاهی در دل نفوذ می کند و همانجا می ماند. «فهو له قرین»</w:t>
      </w:r>
      <w:hyperlink w:anchor="content_note_396_5" w:tooltip="2622. زخرف، 36." w:history="1">
        <w:r>
          <w:rPr>
            <w:rStyle w:val="Hyperlink"/>
            <w:rFonts w:cs="B Zar" w:hint="cs"/>
            <w:sz w:val="36"/>
            <w:szCs w:val="36"/>
            <w:rtl/>
          </w:rPr>
          <w:t>(5)</w:t>
        </w:r>
      </w:hyperlink>
    </w:p>
    <w:p w:rsidR="00000000" w:rsidRDefault="00EB7B05">
      <w:pPr>
        <w:pStyle w:val="contentparagraph"/>
        <w:bidi/>
        <w:jc w:val="both"/>
        <w:divId w:val="1204369323"/>
        <w:rPr>
          <w:rFonts w:cs="B Zar" w:hint="cs"/>
          <w:color w:val="000000"/>
          <w:sz w:val="36"/>
          <w:szCs w:val="36"/>
          <w:rtl/>
        </w:rPr>
      </w:pPr>
      <w:r>
        <w:rPr>
          <w:rStyle w:val="contenttext"/>
          <w:rFonts w:cs="B Zar" w:hint="cs"/>
          <w:color w:val="000000"/>
          <w:sz w:val="36"/>
          <w:szCs w:val="36"/>
          <w:rtl/>
        </w:rPr>
        <w:t>11. گاهی انسان برادر شیطان می شود. «اخوان الشیاطین»</w:t>
      </w:r>
      <w:hyperlink w:anchor="content_note_396_6" w:tooltip="2623. اسراء، 27." w:history="1">
        <w:r>
          <w:rPr>
            <w:rStyle w:val="Hyperlink"/>
            <w:rFonts w:cs="B Zar" w:hint="cs"/>
            <w:sz w:val="36"/>
            <w:szCs w:val="36"/>
            <w:rtl/>
          </w:rPr>
          <w:t>(6)</w:t>
        </w:r>
      </w:hyperlink>
    </w:p>
    <w:p w:rsidR="00000000" w:rsidRDefault="00EB7B05">
      <w:pPr>
        <w:pStyle w:val="contentparagraph"/>
        <w:bidi/>
        <w:jc w:val="both"/>
        <w:divId w:val="1204369323"/>
        <w:rPr>
          <w:rFonts w:cs="B Zar" w:hint="cs"/>
          <w:color w:val="000000"/>
          <w:sz w:val="36"/>
          <w:szCs w:val="36"/>
          <w:rtl/>
        </w:rPr>
      </w:pPr>
      <w:r>
        <w:rPr>
          <w:rStyle w:val="contenttext"/>
          <w:rFonts w:cs="B Zar" w:hint="cs"/>
          <w:color w:val="000000"/>
          <w:sz w:val="36"/>
          <w:szCs w:val="36"/>
          <w:rtl/>
        </w:rPr>
        <w:t xml:space="preserve">12. گاهی مرید </w:t>
      </w:r>
      <w:r>
        <w:rPr>
          <w:rStyle w:val="contenttext"/>
          <w:rFonts w:cs="B Zar" w:hint="cs"/>
          <w:color w:val="000000"/>
          <w:sz w:val="36"/>
          <w:szCs w:val="36"/>
          <w:rtl/>
        </w:rPr>
        <w:t>شیطان می شود و شیطان بر او تسلّط کامل می یابد. «استحوذ علیهم الشیطان»</w:t>
      </w:r>
    </w:p>
    <w:p w:rsidR="00000000" w:rsidRDefault="00EB7B05">
      <w:pPr>
        <w:pStyle w:val="Heading3"/>
        <w:shd w:val="clear" w:color="auto" w:fill="FFFFFF"/>
        <w:bidi/>
        <w:jc w:val="both"/>
        <w:divId w:val="156114724"/>
        <w:rPr>
          <w:rFonts w:eastAsia="Times New Roman" w:cs="B Titr" w:hint="cs"/>
          <w:b w:val="0"/>
          <w:bCs w:val="0"/>
          <w:color w:val="FF0080"/>
          <w:sz w:val="30"/>
          <w:szCs w:val="30"/>
          <w:rtl/>
        </w:rPr>
      </w:pPr>
      <w:r>
        <w:rPr>
          <w:rFonts w:eastAsia="Times New Roman" w:cs="B Titr" w:hint="cs"/>
          <w:b w:val="0"/>
          <w:bCs w:val="0"/>
          <w:color w:val="FF0080"/>
          <w:sz w:val="30"/>
          <w:szCs w:val="30"/>
          <w:rtl/>
        </w:rPr>
        <w:t>400. مردم و وسوسه های شیطان</w:t>
      </w:r>
    </w:p>
    <w:p w:rsidR="00000000" w:rsidRDefault="00EB7B05">
      <w:pPr>
        <w:pStyle w:val="contentparagraph"/>
        <w:bidi/>
        <w:jc w:val="both"/>
        <w:divId w:val="156114724"/>
        <w:rPr>
          <w:rFonts w:cs="B Zar" w:hint="cs"/>
          <w:color w:val="000000"/>
          <w:sz w:val="36"/>
          <w:szCs w:val="36"/>
          <w:rtl/>
        </w:rPr>
      </w:pPr>
      <w:hyperlink w:anchor="content_note_396_7" w:tooltip="2624. ذیل آیه 52 سوره حج." w:history="1">
        <w:r>
          <w:rPr>
            <w:rStyle w:val="Hyperlink"/>
            <w:rFonts w:cs="B Zar" w:hint="cs"/>
            <w:sz w:val="36"/>
            <w:szCs w:val="36"/>
            <w:rtl/>
          </w:rPr>
          <w:t>(7)</w:t>
        </w:r>
      </w:hyperlink>
    </w:p>
    <w:p w:rsidR="00000000" w:rsidRDefault="00EB7B05">
      <w:pPr>
        <w:pStyle w:val="contentparagraph"/>
        <w:bidi/>
        <w:jc w:val="both"/>
        <w:divId w:val="156114724"/>
        <w:rPr>
          <w:rFonts w:cs="B Zar" w:hint="cs"/>
          <w:color w:val="000000"/>
          <w:sz w:val="36"/>
          <w:szCs w:val="36"/>
          <w:rtl/>
        </w:rPr>
      </w:pPr>
      <w:r>
        <w:rPr>
          <w:rStyle w:val="contenttext"/>
          <w:rFonts w:cs="B Zar" w:hint="cs"/>
          <w:color w:val="000000"/>
          <w:sz w:val="36"/>
          <w:szCs w:val="36"/>
          <w:rtl/>
        </w:rPr>
        <w:t>مردم در برابر وسوسه های شیطان چند دسته اند:</w:t>
      </w:r>
    </w:p>
    <w:p w:rsidR="00000000" w:rsidRDefault="00EB7B05">
      <w:pPr>
        <w:pStyle w:val="contentparagraph"/>
        <w:bidi/>
        <w:jc w:val="both"/>
        <w:divId w:val="156114724"/>
        <w:rPr>
          <w:rFonts w:cs="B Zar" w:hint="cs"/>
          <w:color w:val="000000"/>
          <w:sz w:val="36"/>
          <w:szCs w:val="36"/>
          <w:rtl/>
        </w:rPr>
      </w:pPr>
      <w:r>
        <w:rPr>
          <w:rStyle w:val="contenttext"/>
          <w:rFonts w:cs="B Zar" w:hint="cs"/>
          <w:color w:val="000000"/>
          <w:sz w:val="36"/>
          <w:szCs w:val="36"/>
          <w:rtl/>
        </w:rPr>
        <w:t>1. افرادی وسوسه ی شیطان در روحشان کارس</w:t>
      </w:r>
      <w:r>
        <w:rPr>
          <w:rStyle w:val="contenttext"/>
          <w:rFonts w:cs="B Zar" w:hint="cs"/>
          <w:color w:val="000000"/>
          <w:sz w:val="36"/>
          <w:szCs w:val="36"/>
          <w:rtl/>
        </w:rPr>
        <w:t>از است. «یُوَسوسُ فی صُدورالنّاس»</w:t>
      </w:r>
      <w:hyperlink w:anchor="content_note_396_8" w:tooltip="2625. ناس، 5." w:history="1">
        <w:r>
          <w:rPr>
            <w:rStyle w:val="Hyperlink"/>
            <w:rFonts w:cs="B Zar" w:hint="cs"/>
            <w:sz w:val="36"/>
            <w:szCs w:val="36"/>
            <w:rtl/>
          </w:rPr>
          <w:t>(8)</w:t>
        </w:r>
      </w:hyperlink>
    </w:p>
    <w:p w:rsidR="00000000" w:rsidRDefault="00EB7B05">
      <w:pPr>
        <w:pStyle w:val="contentparagraph"/>
        <w:bidi/>
        <w:jc w:val="both"/>
        <w:divId w:val="156114724"/>
        <w:rPr>
          <w:rFonts w:cs="B Zar" w:hint="cs"/>
          <w:color w:val="000000"/>
          <w:sz w:val="36"/>
          <w:szCs w:val="36"/>
          <w:rtl/>
        </w:rPr>
      </w:pPr>
      <w:r>
        <w:rPr>
          <w:rStyle w:val="contenttext"/>
          <w:rFonts w:cs="B Zar" w:hint="cs"/>
          <w:color w:val="000000"/>
          <w:sz w:val="36"/>
          <w:szCs w:val="36"/>
          <w:rtl/>
        </w:rPr>
        <w:t>2. بعضی ها شیطان با آنان تماس می گیرد، ولی فوراً متوجّه می شوند و او را طرد می کنند. «مَسّهم طائفٌ من الشیطان تذکّروا»</w:t>
      </w:r>
      <w:hyperlink w:anchor="content_note_396_9" w:tooltip="2626. اعراف، 201." w:history="1">
        <w:r>
          <w:rPr>
            <w:rStyle w:val="Hyperlink"/>
            <w:rFonts w:cs="B Zar" w:hint="cs"/>
            <w:sz w:val="36"/>
            <w:szCs w:val="36"/>
            <w:rtl/>
          </w:rPr>
          <w:t>(9)</w:t>
        </w:r>
      </w:hyperlink>
    </w:p>
    <w:p w:rsidR="00000000" w:rsidRDefault="00EB7B05">
      <w:pPr>
        <w:pStyle w:val="contentparagraph"/>
        <w:bidi/>
        <w:jc w:val="both"/>
        <w:divId w:val="156114724"/>
        <w:rPr>
          <w:rFonts w:cs="B Zar" w:hint="cs"/>
          <w:color w:val="000000"/>
          <w:sz w:val="36"/>
          <w:szCs w:val="36"/>
          <w:rtl/>
        </w:rPr>
      </w:pPr>
      <w:r>
        <w:rPr>
          <w:rStyle w:val="contenttext"/>
          <w:rFonts w:cs="B Zar" w:hint="cs"/>
          <w:color w:val="000000"/>
          <w:sz w:val="36"/>
          <w:szCs w:val="36"/>
          <w:rtl/>
        </w:rPr>
        <w:t>3. گروهی، شیطان همیشه با آنهاست. «فَهُو لَه قَرین»</w:t>
      </w:r>
      <w:hyperlink w:anchor="content_note_396_10" w:tooltip="2627. زخرف، 36." w:history="1">
        <w:r>
          <w:rPr>
            <w:rStyle w:val="Hyperlink"/>
            <w:rFonts w:cs="B Zar" w:hint="cs"/>
            <w:sz w:val="36"/>
            <w:szCs w:val="36"/>
            <w:rtl/>
          </w:rPr>
          <w:t>(10)</w:t>
        </w:r>
      </w:hyperlink>
    </w:p>
    <w:p w:rsidR="00000000" w:rsidRDefault="00EB7B05">
      <w:pPr>
        <w:pStyle w:val="contentparagraph"/>
        <w:bidi/>
        <w:jc w:val="both"/>
        <w:divId w:val="156114724"/>
        <w:rPr>
          <w:rFonts w:cs="B Zar" w:hint="cs"/>
          <w:color w:val="000000"/>
          <w:sz w:val="36"/>
          <w:szCs w:val="36"/>
          <w:rtl/>
        </w:rPr>
      </w:pPr>
      <w:r>
        <w:rPr>
          <w:rStyle w:val="contenttext"/>
          <w:rFonts w:cs="B Zar" w:hint="cs"/>
          <w:color w:val="000000"/>
          <w:sz w:val="36"/>
          <w:szCs w:val="36"/>
          <w:rtl/>
        </w:rPr>
        <w:t xml:space="preserve">پیامبران الهی جزء هیچ یک از این سه دسته نیستند، آنان معصومند و شیطان نه قرین آنهاست، نه در روحشان وسوسه می کند </w:t>
      </w:r>
      <w:r>
        <w:rPr>
          <w:rStyle w:val="contenttext"/>
          <w:rFonts w:cs="B Zar" w:hint="cs"/>
          <w:color w:val="000000"/>
          <w:sz w:val="36"/>
          <w:szCs w:val="36"/>
          <w:rtl/>
        </w:rPr>
        <w:t>و نه با آنان تماس می گیرد، شیطان در طرح و برنامه و آرزوی آنان القائاتی دارد و ناگفته پیداست که حساب طرح پیامبران و برنامه ها و اهدافشان، از حساب شخصی آنان جداست.</w:t>
      </w:r>
    </w:p>
    <w:p w:rsidR="00000000" w:rsidRDefault="00EB7B05">
      <w:pPr>
        <w:pStyle w:val="contentparagraph"/>
        <w:bidi/>
        <w:jc w:val="both"/>
        <w:divId w:val="156114724"/>
        <w:rPr>
          <w:rFonts w:cs="B Zar" w:hint="cs"/>
          <w:color w:val="000000"/>
          <w:sz w:val="36"/>
          <w:szCs w:val="36"/>
          <w:rtl/>
        </w:rPr>
      </w:pPr>
      <w:r>
        <w:rPr>
          <w:rStyle w:val="contenttext"/>
          <w:rFonts w:cs="B Zar" w:hint="cs"/>
          <w:color w:val="000000"/>
          <w:sz w:val="36"/>
          <w:szCs w:val="36"/>
          <w:rtl/>
        </w:rPr>
        <w:t>ص:396</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95" style="width:0;height:1.5pt" o:hralign="center" o:hrstd="t" o:hr="t" fillcolor="#a0a0a0" stroked="f"/>
        </w:pict>
      </w:r>
    </w:p>
    <w:p w:rsidR="00000000" w:rsidRDefault="00EB7B05">
      <w:pPr>
        <w:bidi/>
        <w:jc w:val="both"/>
        <w:divId w:val="635306436"/>
        <w:rPr>
          <w:rFonts w:eastAsia="Times New Roman" w:cs="B Zar" w:hint="cs"/>
          <w:color w:val="000000"/>
          <w:sz w:val="36"/>
          <w:szCs w:val="36"/>
          <w:rtl/>
        </w:rPr>
      </w:pPr>
      <w:r>
        <w:rPr>
          <w:rFonts w:eastAsia="Times New Roman" w:cs="B Zar" w:hint="cs"/>
          <w:color w:val="000000"/>
          <w:sz w:val="36"/>
          <w:szCs w:val="36"/>
          <w:rtl/>
        </w:rPr>
        <w:t>1- 2618. نور، 21.</w:t>
      </w:r>
    </w:p>
    <w:p w:rsidR="00000000" w:rsidRDefault="00EB7B05">
      <w:pPr>
        <w:bidi/>
        <w:jc w:val="both"/>
        <w:divId w:val="874922674"/>
        <w:rPr>
          <w:rFonts w:eastAsia="Times New Roman" w:cs="B Zar" w:hint="cs"/>
          <w:color w:val="000000"/>
          <w:sz w:val="36"/>
          <w:szCs w:val="36"/>
          <w:rtl/>
        </w:rPr>
      </w:pPr>
      <w:r>
        <w:rPr>
          <w:rFonts w:eastAsia="Times New Roman" w:cs="B Zar" w:hint="cs"/>
          <w:color w:val="000000"/>
          <w:sz w:val="36"/>
          <w:szCs w:val="36"/>
          <w:rtl/>
        </w:rPr>
        <w:t>2- 2619. حج، 52 .</w:t>
      </w:r>
    </w:p>
    <w:p w:rsidR="00000000" w:rsidRDefault="00EB7B05">
      <w:pPr>
        <w:bidi/>
        <w:jc w:val="both"/>
        <w:divId w:val="1395355393"/>
        <w:rPr>
          <w:rFonts w:eastAsia="Times New Roman" w:cs="B Zar" w:hint="cs"/>
          <w:color w:val="000000"/>
          <w:sz w:val="36"/>
          <w:szCs w:val="36"/>
          <w:rtl/>
        </w:rPr>
      </w:pPr>
      <w:r>
        <w:rPr>
          <w:rFonts w:eastAsia="Times New Roman" w:cs="B Zar" w:hint="cs"/>
          <w:color w:val="000000"/>
          <w:sz w:val="36"/>
          <w:szCs w:val="36"/>
          <w:rtl/>
        </w:rPr>
        <w:t>3- 2620. اعراف، 201 .</w:t>
      </w:r>
    </w:p>
    <w:p w:rsidR="00000000" w:rsidRDefault="00EB7B05">
      <w:pPr>
        <w:bidi/>
        <w:jc w:val="both"/>
        <w:divId w:val="790628547"/>
        <w:rPr>
          <w:rFonts w:eastAsia="Times New Roman" w:cs="B Zar" w:hint="cs"/>
          <w:color w:val="000000"/>
          <w:sz w:val="36"/>
          <w:szCs w:val="36"/>
          <w:rtl/>
        </w:rPr>
      </w:pPr>
      <w:r>
        <w:rPr>
          <w:rFonts w:eastAsia="Times New Roman" w:cs="B Zar" w:hint="cs"/>
          <w:color w:val="000000"/>
          <w:sz w:val="36"/>
          <w:szCs w:val="36"/>
          <w:rtl/>
        </w:rPr>
        <w:t>4- 2621. الناس، 5 .</w:t>
      </w:r>
    </w:p>
    <w:p w:rsidR="00000000" w:rsidRDefault="00EB7B05">
      <w:pPr>
        <w:bidi/>
        <w:jc w:val="both"/>
        <w:divId w:val="894391279"/>
        <w:rPr>
          <w:rFonts w:eastAsia="Times New Roman" w:cs="B Zar" w:hint="cs"/>
          <w:color w:val="000000"/>
          <w:sz w:val="36"/>
          <w:szCs w:val="36"/>
          <w:rtl/>
        </w:rPr>
      </w:pPr>
      <w:r>
        <w:rPr>
          <w:rFonts w:eastAsia="Times New Roman" w:cs="B Zar" w:hint="cs"/>
          <w:color w:val="000000"/>
          <w:sz w:val="36"/>
          <w:szCs w:val="36"/>
          <w:rtl/>
        </w:rPr>
        <w:t>5- 2622. زخرف، 36.</w:t>
      </w:r>
    </w:p>
    <w:p w:rsidR="00000000" w:rsidRDefault="00EB7B05">
      <w:pPr>
        <w:bidi/>
        <w:jc w:val="both"/>
        <w:divId w:val="186061186"/>
        <w:rPr>
          <w:rFonts w:eastAsia="Times New Roman" w:cs="B Zar" w:hint="cs"/>
          <w:color w:val="000000"/>
          <w:sz w:val="36"/>
          <w:szCs w:val="36"/>
          <w:rtl/>
        </w:rPr>
      </w:pPr>
      <w:r>
        <w:rPr>
          <w:rFonts w:eastAsia="Times New Roman" w:cs="B Zar" w:hint="cs"/>
          <w:color w:val="000000"/>
          <w:sz w:val="36"/>
          <w:szCs w:val="36"/>
          <w:rtl/>
        </w:rPr>
        <w:t>6- 2623. اسراء، 27.</w:t>
      </w:r>
    </w:p>
    <w:p w:rsidR="00000000" w:rsidRDefault="00EB7B05">
      <w:pPr>
        <w:bidi/>
        <w:jc w:val="both"/>
        <w:divId w:val="753550245"/>
        <w:rPr>
          <w:rFonts w:eastAsia="Times New Roman" w:cs="B Zar" w:hint="cs"/>
          <w:color w:val="000000"/>
          <w:sz w:val="36"/>
          <w:szCs w:val="36"/>
          <w:rtl/>
        </w:rPr>
      </w:pPr>
      <w:r>
        <w:rPr>
          <w:rFonts w:eastAsia="Times New Roman" w:cs="B Zar" w:hint="cs"/>
          <w:color w:val="000000"/>
          <w:sz w:val="36"/>
          <w:szCs w:val="36"/>
          <w:rtl/>
        </w:rPr>
        <w:t>7- 2624. ذیل آیه 52 سوره حج.</w:t>
      </w:r>
    </w:p>
    <w:p w:rsidR="00000000" w:rsidRDefault="00EB7B05">
      <w:pPr>
        <w:bidi/>
        <w:jc w:val="both"/>
        <w:divId w:val="461308062"/>
        <w:rPr>
          <w:rFonts w:eastAsia="Times New Roman" w:cs="B Zar" w:hint="cs"/>
          <w:color w:val="000000"/>
          <w:sz w:val="36"/>
          <w:szCs w:val="36"/>
          <w:rtl/>
        </w:rPr>
      </w:pPr>
      <w:r>
        <w:rPr>
          <w:rFonts w:eastAsia="Times New Roman" w:cs="B Zar" w:hint="cs"/>
          <w:color w:val="000000"/>
          <w:sz w:val="36"/>
          <w:szCs w:val="36"/>
          <w:rtl/>
        </w:rPr>
        <w:t>8- 2625. ناس، 5.</w:t>
      </w:r>
    </w:p>
    <w:p w:rsidR="00000000" w:rsidRDefault="00EB7B05">
      <w:pPr>
        <w:bidi/>
        <w:jc w:val="both"/>
        <w:divId w:val="872419469"/>
        <w:rPr>
          <w:rFonts w:eastAsia="Times New Roman" w:cs="B Zar" w:hint="cs"/>
          <w:color w:val="000000"/>
          <w:sz w:val="36"/>
          <w:szCs w:val="36"/>
          <w:rtl/>
        </w:rPr>
      </w:pPr>
      <w:r>
        <w:rPr>
          <w:rFonts w:eastAsia="Times New Roman" w:cs="B Zar" w:hint="cs"/>
          <w:color w:val="000000"/>
          <w:sz w:val="36"/>
          <w:szCs w:val="36"/>
          <w:rtl/>
        </w:rPr>
        <w:t>9- 2626. اعراف، 201.</w:t>
      </w:r>
    </w:p>
    <w:p w:rsidR="00000000" w:rsidRDefault="00EB7B05">
      <w:pPr>
        <w:bidi/>
        <w:jc w:val="both"/>
        <w:divId w:val="68230615"/>
        <w:rPr>
          <w:rFonts w:eastAsia="Times New Roman" w:cs="B Zar" w:hint="cs"/>
          <w:color w:val="000000"/>
          <w:sz w:val="36"/>
          <w:szCs w:val="36"/>
          <w:rtl/>
        </w:rPr>
      </w:pPr>
      <w:r>
        <w:rPr>
          <w:rFonts w:eastAsia="Times New Roman" w:cs="B Zar" w:hint="cs"/>
          <w:color w:val="000000"/>
          <w:sz w:val="36"/>
          <w:szCs w:val="36"/>
          <w:rtl/>
        </w:rPr>
        <w:t>10- 2627. زخرف، 36.</w:t>
      </w:r>
    </w:p>
    <w:p w:rsidR="00000000" w:rsidRDefault="00EB7B05">
      <w:pPr>
        <w:pStyle w:val="Heading3"/>
        <w:shd w:val="clear" w:color="auto" w:fill="FFFFFF"/>
        <w:bidi/>
        <w:jc w:val="both"/>
        <w:divId w:val="643701303"/>
        <w:rPr>
          <w:rFonts w:eastAsia="Times New Roman" w:cs="B Titr" w:hint="cs"/>
          <w:b w:val="0"/>
          <w:bCs w:val="0"/>
          <w:color w:val="FF0080"/>
          <w:sz w:val="30"/>
          <w:szCs w:val="30"/>
          <w:rtl/>
        </w:rPr>
      </w:pPr>
      <w:r>
        <w:rPr>
          <w:rFonts w:eastAsia="Times New Roman" w:cs="B Titr" w:hint="cs"/>
          <w:b w:val="0"/>
          <w:bCs w:val="0"/>
          <w:color w:val="FF0080"/>
          <w:sz w:val="30"/>
          <w:szCs w:val="30"/>
          <w:rtl/>
        </w:rPr>
        <w:t>401. سیاست فریب کاری شیطان</w:t>
      </w:r>
    </w:p>
    <w:p w:rsidR="00000000" w:rsidRDefault="00EB7B05">
      <w:pPr>
        <w:pStyle w:val="contentparagraph"/>
        <w:bidi/>
        <w:jc w:val="both"/>
        <w:divId w:val="643701303"/>
        <w:rPr>
          <w:rFonts w:cs="B Zar" w:hint="cs"/>
          <w:color w:val="000000"/>
          <w:sz w:val="36"/>
          <w:szCs w:val="36"/>
          <w:rtl/>
        </w:rPr>
      </w:pPr>
      <w:hyperlink w:anchor="content_note_397_1" w:tooltip="2628. ذیل آیات 36-37 سوره زخرف." w:history="1">
        <w:r>
          <w:rPr>
            <w:rStyle w:val="Hyperlink"/>
            <w:rFonts w:cs="B Zar" w:hint="cs"/>
            <w:sz w:val="36"/>
            <w:szCs w:val="36"/>
            <w:rtl/>
          </w:rPr>
          <w:t>(1)</w:t>
        </w:r>
      </w:hyperlink>
    </w:p>
    <w:p w:rsidR="00000000" w:rsidRDefault="00EB7B05">
      <w:pPr>
        <w:pStyle w:val="contentparagraph"/>
        <w:bidi/>
        <w:jc w:val="both"/>
        <w:divId w:val="643701303"/>
        <w:rPr>
          <w:rFonts w:cs="B Zar" w:hint="cs"/>
          <w:color w:val="000000"/>
          <w:sz w:val="36"/>
          <w:szCs w:val="36"/>
          <w:rtl/>
        </w:rPr>
      </w:pPr>
      <w:r>
        <w:rPr>
          <w:rStyle w:val="contenttext"/>
          <w:rFonts w:cs="B Zar" w:hint="cs"/>
          <w:color w:val="000000"/>
          <w:sz w:val="36"/>
          <w:szCs w:val="36"/>
          <w:rtl/>
        </w:rPr>
        <w:t>سیاست شیطان گام به گام است: «خطوات»</w:t>
      </w:r>
      <w:hyperlink w:anchor="content_note_397_2" w:tooltip="2629. بقره، 168." w:history="1">
        <w:r>
          <w:rPr>
            <w:rStyle w:val="Hyperlink"/>
            <w:rFonts w:cs="B Zar" w:hint="cs"/>
            <w:sz w:val="36"/>
            <w:szCs w:val="36"/>
            <w:rtl/>
          </w:rPr>
          <w:t>(2)</w:t>
        </w:r>
      </w:hyperlink>
    </w:p>
    <w:p w:rsidR="00000000" w:rsidRDefault="00EB7B05">
      <w:pPr>
        <w:pStyle w:val="contentparagraph"/>
        <w:bidi/>
        <w:jc w:val="both"/>
        <w:divId w:val="643701303"/>
        <w:rPr>
          <w:rFonts w:cs="B Zar" w:hint="cs"/>
          <w:color w:val="000000"/>
          <w:sz w:val="36"/>
          <w:szCs w:val="36"/>
          <w:rtl/>
        </w:rPr>
      </w:pPr>
      <w:r>
        <w:rPr>
          <w:rStyle w:val="contenttext"/>
          <w:rFonts w:cs="B Zar" w:hint="cs"/>
          <w:color w:val="000000"/>
          <w:sz w:val="36"/>
          <w:szCs w:val="36"/>
          <w:rtl/>
        </w:rPr>
        <w:t>مرحله اول القای وسوسه است. «وسوس الیه»</w:t>
      </w:r>
      <w:hyperlink w:anchor="content_note_397_3" w:tooltip="2630. طه، 120." w:history="1">
        <w:r>
          <w:rPr>
            <w:rStyle w:val="Hyperlink"/>
            <w:rFonts w:cs="B Zar" w:hint="cs"/>
            <w:sz w:val="36"/>
            <w:szCs w:val="36"/>
            <w:rtl/>
          </w:rPr>
          <w:t>(3)</w:t>
        </w:r>
      </w:hyperlink>
    </w:p>
    <w:p w:rsidR="00000000" w:rsidRDefault="00EB7B05">
      <w:pPr>
        <w:pStyle w:val="contentparagraph"/>
        <w:bidi/>
        <w:jc w:val="both"/>
        <w:divId w:val="643701303"/>
        <w:rPr>
          <w:rFonts w:cs="B Zar" w:hint="cs"/>
          <w:color w:val="000000"/>
          <w:sz w:val="36"/>
          <w:szCs w:val="36"/>
          <w:rtl/>
        </w:rPr>
      </w:pPr>
      <w:r>
        <w:rPr>
          <w:rStyle w:val="contenttext"/>
          <w:rFonts w:cs="B Zar" w:hint="cs"/>
          <w:color w:val="000000"/>
          <w:sz w:val="36"/>
          <w:szCs w:val="36"/>
          <w:rtl/>
        </w:rPr>
        <w:t>در مرحله دوم تماس می گیر</w:t>
      </w:r>
      <w:r>
        <w:rPr>
          <w:rStyle w:val="contenttext"/>
          <w:rFonts w:cs="B Zar" w:hint="cs"/>
          <w:color w:val="000000"/>
          <w:sz w:val="36"/>
          <w:szCs w:val="36"/>
          <w:rtl/>
        </w:rPr>
        <w:t>د. «مسّهم طائف»</w:t>
      </w:r>
      <w:hyperlink w:anchor="content_note_397_4" w:tooltip="2631. اعراف، 201."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EB7B05">
      <w:pPr>
        <w:pStyle w:val="contentparagraph"/>
        <w:bidi/>
        <w:jc w:val="both"/>
        <w:divId w:val="643701303"/>
        <w:rPr>
          <w:rFonts w:cs="B Zar" w:hint="cs"/>
          <w:color w:val="000000"/>
          <w:sz w:val="36"/>
          <w:szCs w:val="36"/>
          <w:rtl/>
        </w:rPr>
      </w:pPr>
      <w:r>
        <w:rPr>
          <w:rStyle w:val="contenttext"/>
          <w:rFonts w:cs="B Zar" w:hint="cs"/>
          <w:color w:val="000000"/>
          <w:sz w:val="36"/>
          <w:szCs w:val="36"/>
          <w:rtl/>
        </w:rPr>
        <w:t>مرحله سوم در قلب فرو می رود. «فی صدور الناس»</w:t>
      </w:r>
      <w:hyperlink w:anchor="content_note_397_5" w:tooltip="2632. ناس، 5 ." w:history="1">
        <w:r>
          <w:rPr>
            <w:rStyle w:val="Hyperlink"/>
            <w:rFonts w:cs="B Zar" w:hint="cs"/>
            <w:sz w:val="36"/>
            <w:szCs w:val="36"/>
            <w:rtl/>
          </w:rPr>
          <w:t>(5)</w:t>
        </w:r>
      </w:hyperlink>
    </w:p>
    <w:p w:rsidR="00000000" w:rsidRDefault="00EB7B05">
      <w:pPr>
        <w:pStyle w:val="contentparagraph"/>
        <w:bidi/>
        <w:jc w:val="both"/>
        <w:divId w:val="643701303"/>
        <w:rPr>
          <w:rFonts w:cs="B Zar" w:hint="cs"/>
          <w:color w:val="000000"/>
          <w:sz w:val="36"/>
          <w:szCs w:val="36"/>
          <w:rtl/>
        </w:rPr>
      </w:pPr>
      <w:r>
        <w:rPr>
          <w:rStyle w:val="contenttext"/>
          <w:rFonts w:cs="B Zar" w:hint="cs"/>
          <w:color w:val="000000"/>
          <w:sz w:val="36"/>
          <w:szCs w:val="36"/>
          <w:rtl/>
        </w:rPr>
        <w:t>مرحله چهارم در روح می ماند. «فهو له قرین»</w:t>
      </w:r>
      <w:hyperlink w:anchor="content_note_397_6" w:tooltip="2633. زخرف، 36." w:history="1">
        <w:r>
          <w:rPr>
            <w:rStyle w:val="Hyperlink"/>
            <w:rFonts w:cs="B Zar" w:hint="cs"/>
            <w:sz w:val="36"/>
            <w:szCs w:val="36"/>
            <w:rtl/>
          </w:rPr>
          <w:t>(6)</w:t>
        </w:r>
      </w:hyperlink>
    </w:p>
    <w:p w:rsidR="00000000" w:rsidRDefault="00EB7B05">
      <w:pPr>
        <w:pStyle w:val="contentparagraph"/>
        <w:bidi/>
        <w:jc w:val="both"/>
        <w:divId w:val="643701303"/>
        <w:rPr>
          <w:rFonts w:cs="B Zar" w:hint="cs"/>
          <w:color w:val="000000"/>
          <w:sz w:val="36"/>
          <w:szCs w:val="36"/>
          <w:rtl/>
        </w:rPr>
      </w:pPr>
      <w:r>
        <w:rPr>
          <w:rStyle w:val="contenttext"/>
          <w:rFonts w:cs="B Zar" w:hint="cs"/>
          <w:color w:val="000000"/>
          <w:sz w:val="36"/>
          <w:szCs w:val="36"/>
          <w:rtl/>
        </w:rPr>
        <w:t>مرحله پنجم انسان را عضو حزب خود قرار می دهد. «حزب الشیطان»</w:t>
      </w:r>
      <w:hyperlink w:anchor="content_note_397_7" w:tooltip="2634. مجادله، 19." w:history="1">
        <w:r>
          <w:rPr>
            <w:rStyle w:val="Hyperlink"/>
            <w:rFonts w:cs="B Zar" w:hint="cs"/>
            <w:sz w:val="36"/>
            <w:szCs w:val="36"/>
            <w:rtl/>
          </w:rPr>
          <w:t>(7)</w:t>
        </w:r>
      </w:hyperlink>
    </w:p>
    <w:p w:rsidR="00000000" w:rsidRDefault="00EB7B05">
      <w:pPr>
        <w:pStyle w:val="contentparagraph"/>
        <w:bidi/>
        <w:jc w:val="both"/>
        <w:divId w:val="643701303"/>
        <w:rPr>
          <w:rFonts w:cs="B Zar" w:hint="cs"/>
          <w:color w:val="000000"/>
          <w:sz w:val="36"/>
          <w:szCs w:val="36"/>
          <w:rtl/>
        </w:rPr>
      </w:pPr>
      <w:r>
        <w:rPr>
          <w:rStyle w:val="contenttext"/>
          <w:rFonts w:cs="B Zar" w:hint="cs"/>
          <w:color w:val="000000"/>
          <w:sz w:val="36"/>
          <w:szCs w:val="36"/>
          <w:rtl/>
        </w:rPr>
        <w:t>مرحله ششم سرپرست انسان می شود. «و من یتخد الشیطان ولیاً»</w:t>
      </w:r>
      <w:hyperlink w:anchor="content_note_397_8" w:tooltip="2635. نساء، 119." w:history="1">
        <w:r>
          <w:rPr>
            <w:rStyle w:val="Hyperlink"/>
            <w:rFonts w:cs="B Zar" w:hint="cs"/>
            <w:sz w:val="36"/>
            <w:szCs w:val="36"/>
            <w:rtl/>
          </w:rPr>
          <w:t>(8)</w:t>
        </w:r>
      </w:hyperlink>
    </w:p>
    <w:p w:rsidR="00000000" w:rsidRDefault="00EB7B05">
      <w:pPr>
        <w:pStyle w:val="contentparagraph"/>
        <w:bidi/>
        <w:jc w:val="both"/>
        <w:divId w:val="643701303"/>
        <w:rPr>
          <w:rFonts w:cs="B Zar" w:hint="cs"/>
          <w:color w:val="000000"/>
          <w:sz w:val="36"/>
          <w:szCs w:val="36"/>
          <w:rtl/>
        </w:rPr>
      </w:pPr>
      <w:r>
        <w:rPr>
          <w:rStyle w:val="contenttext"/>
          <w:rFonts w:cs="B Zar" w:hint="cs"/>
          <w:color w:val="000000"/>
          <w:sz w:val="36"/>
          <w:szCs w:val="36"/>
          <w:rtl/>
        </w:rPr>
        <w:t>مرحله هفتم انسان خود یک شیطان می شود. «شیاطین الانس و...»</w:t>
      </w:r>
      <w:hyperlink w:anchor="content_note_397_9" w:tooltip="2636. انعام، 112." w:history="1">
        <w:r>
          <w:rPr>
            <w:rStyle w:val="Hyperlink"/>
            <w:rFonts w:cs="B Zar" w:hint="cs"/>
            <w:sz w:val="36"/>
            <w:szCs w:val="36"/>
            <w:rtl/>
          </w:rPr>
          <w:t>(9)</w:t>
        </w:r>
      </w:hyperlink>
    </w:p>
    <w:p w:rsidR="00000000" w:rsidRDefault="00EB7B05">
      <w:pPr>
        <w:pStyle w:val="contentparagraph"/>
        <w:bidi/>
        <w:jc w:val="both"/>
        <w:divId w:val="643701303"/>
        <w:rPr>
          <w:rFonts w:cs="B Zar" w:hint="cs"/>
          <w:color w:val="000000"/>
          <w:sz w:val="36"/>
          <w:szCs w:val="36"/>
          <w:rtl/>
        </w:rPr>
      </w:pPr>
      <w:r>
        <w:rPr>
          <w:rStyle w:val="contenttext"/>
          <w:rFonts w:cs="B Zar" w:hint="cs"/>
          <w:color w:val="000000"/>
          <w:sz w:val="36"/>
          <w:szCs w:val="36"/>
          <w:rtl/>
        </w:rPr>
        <w:t>امام علی علیه السلام در نهج البلاغه می فرماید: شیطان در روح انسا</w:t>
      </w:r>
      <w:r>
        <w:rPr>
          <w:rStyle w:val="contenttext"/>
          <w:rFonts w:cs="B Zar" w:hint="cs"/>
          <w:color w:val="000000"/>
          <w:sz w:val="36"/>
          <w:szCs w:val="36"/>
          <w:rtl/>
        </w:rPr>
        <w:t>ن تخم گذاری می کند. «فباض و فرّخ فی صدورهم»</w:t>
      </w:r>
      <w:hyperlink w:anchor="content_note_397_10" w:tooltip="2637. نهج البلاغه، خطبه 7." w:history="1">
        <w:r>
          <w:rPr>
            <w:rStyle w:val="Hyperlink"/>
            <w:rFonts w:cs="B Zar" w:hint="cs"/>
            <w:sz w:val="36"/>
            <w:szCs w:val="36"/>
            <w:rtl/>
          </w:rPr>
          <w:t>(10)</w:t>
        </w:r>
      </w:hyperlink>
    </w:p>
    <w:p w:rsidR="00000000" w:rsidRDefault="00EB7B05">
      <w:pPr>
        <w:pStyle w:val="Heading3"/>
        <w:shd w:val="clear" w:color="auto" w:fill="FFFFFF"/>
        <w:bidi/>
        <w:jc w:val="both"/>
        <w:divId w:val="1062824124"/>
        <w:rPr>
          <w:rFonts w:eastAsia="Times New Roman" w:cs="B Titr" w:hint="cs"/>
          <w:b w:val="0"/>
          <w:bCs w:val="0"/>
          <w:color w:val="FF0080"/>
          <w:sz w:val="30"/>
          <w:szCs w:val="30"/>
          <w:rtl/>
        </w:rPr>
      </w:pPr>
      <w:r>
        <w:rPr>
          <w:rFonts w:eastAsia="Times New Roman" w:cs="B Titr" w:hint="cs"/>
          <w:b w:val="0"/>
          <w:bCs w:val="0"/>
          <w:color w:val="FF0080"/>
          <w:sz w:val="30"/>
          <w:szCs w:val="30"/>
          <w:rtl/>
        </w:rPr>
        <w:t>402. اعراض از یاد خدا</w:t>
      </w:r>
    </w:p>
    <w:p w:rsidR="00000000" w:rsidRDefault="00EB7B05">
      <w:pPr>
        <w:pStyle w:val="contentparagraph"/>
        <w:bidi/>
        <w:jc w:val="both"/>
        <w:divId w:val="1062824124"/>
        <w:rPr>
          <w:rFonts w:cs="B Zar" w:hint="cs"/>
          <w:color w:val="000000"/>
          <w:sz w:val="36"/>
          <w:szCs w:val="36"/>
          <w:rtl/>
        </w:rPr>
      </w:pPr>
      <w:r>
        <w:rPr>
          <w:rStyle w:val="contenttext"/>
          <w:rFonts w:cs="B Zar" w:hint="cs"/>
          <w:color w:val="000000"/>
          <w:sz w:val="36"/>
          <w:szCs w:val="36"/>
          <w:rtl/>
        </w:rPr>
        <w:t>آثار اعراض از یاد خدا:</w:t>
      </w:r>
    </w:p>
    <w:p w:rsidR="00000000" w:rsidRDefault="00EB7B05">
      <w:pPr>
        <w:pStyle w:val="contentparagraph"/>
        <w:bidi/>
        <w:jc w:val="both"/>
        <w:divId w:val="1062824124"/>
        <w:rPr>
          <w:rFonts w:cs="B Zar" w:hint="cs"/>
          <w:color w:val="000000"/>
          <w:sz w:val="36"/>
          <w:szCs w:val="36"/>
          <w:rtl/>
        </w:rPr>
      </w:pPr>
      <w:r>
        <w:rPr>
          <w:rStyle w:val="contenttext"/>
          <w:rFonts w:cs="B Zar" w:hint="cs"/>
          <w:color w:val="000000"/>
          <w:sz w:val="36"/>
          <w:szCs w:val="36"/>
          <w:rtl/>
        </w:rPr>
        <w:t>1. باز ماندن از راه خیر. «لیصدونهم عن السبیل»</w:t>
      </w:r>
    </w:p>
    <w:p w:rsidR="00000000" w:rsidRDefault="00EB7B05">
      <w:pPr>
        <w:pStyle w:val="contentparagraph"/>
        <w:bidi/>
        <w:jc w:val="both"/>
        <w:divId w:val="1062824124"/>
        <w:rPr>
          <w:rFonts w:cs="B Zar" w:hint="cs"/>
          <w:color w:val="000000"/>
          <w:sz w:val="36"/>
          <w:szCs w:val="36"/>
          <w:rtl/>
        </w:rPr>
      </w:pPr>
      <w:r>
        <w:rPr>
          <w:rStyle w:val="contenttext"/>
          <w:rFonts w:cs="B Zar" w:hint="cs"/>
          <w:color w:val="000000"/>
          <w:sz w:val="36"/>
          <w:szCs w:val="36"/>
          <w:rtl/>
        </w:rPr>
        <w:t>2. انحراف فکری که خیال می کند هدایت یافته ا</w:t>
      </w:r>
      <w:r>
        <w:rPr>
          <w:rStyle w:val="contenttext"/>
          <w:rFonts w:cs="B Zar" w:hint="cs"/>
          <w:color w:val="000000"/>
          <w:sz w:val="36"/>
          <w:szCs w:val="36"/>
          <w:rtl/>
        </w:rPr>
        <w:t>ست. «یحسبون انهم مهتدون»</w:t>
      </w:r>
    </w:p>
    <w:p w:rsidR="00000000" w:rsidRDefault="00EB7B05">
      <w:pPr>
        <w:pStyle w:val="contentparagraph"/>
        <w:bidi/>
        <w:jc w:val="both"/>
        <w:divId w:val="1062824124"/>
        <w:rPr>
          <w:rFonts w:cs="B Zar" w:hint="cs"/>
          <w:color w:val="000000"/>
          <w:sz w:val="36"/>
          <w:szCs w:val="36"/>
          <w:rtl/>
        </w:rPr>
      </w:pPr>
      <w:r>
        <w:rPr>
          <w:rStyle w:val="contenttext"/>
          <w:rFonts w:cs="B Zar" w:hint="cs"/>
          <w:color w:val="000000"/>
          <w:sz w:val="36"/>
          <w:szCs w:val="36"/>
          <w:rtl/>
        </w:rPr>
        <w:t>3. دیگر موعظه پذیر نیست. «و اذا ذکروا لا یذکرون»</w:t>
      </w:r>
      <w:hyperlink w:anchor="content_note_397_11" w:tooltip="2638. صافّات، 13." w:history="1">
        <w:r>
          <w:rPr>
            <w:rStyle w:val="Hyperlink"/>
            <w:rFonts w:cs="B Zar" w:hint="cs"/>
            <w:sz w:val="36"/>
            <w:szCs w:val="36"/>
            <w:rtl/>
          </w:rPr>
          <w:t>(11)</w:t>
        </w:r>
      </w:hyperlink>
    </w:p>
    <w:p w:rsidR="00000000" w:rsidRDefault="00EB7B05">
      <w:pPr>
        <w:pStyle w:val="contentparagraph"/>
        <w:bidi/>
        <w:jc w:val="both"/>
        <w:divId w:val="1062824124"/>
        <w:rPr>
          <w:rFonts w:cs="B Zar" w:hint="cs"/>
          <w:color w:val="000000"/>
          <w:sz w:val="36"/>
          <w:szCs w:val="36"/>
          <w:rtl/>
        </w:rPr>
      </w:pPr>
      <w:r>
        <w:rPr>
          <w:rStyle w:val="contenttext"/>
          <w:rFonts w:cs="B Zar" w:hint="cs"/>
          <w:color w:val="000000"/>
          <w:sz w:val="36"/>
          <w:szCs w:val="36"/>
          <w:rtl/>
        </w:rPr>
        <w:t>4. توبه نمی کند چون خود را کج نمی داند.</w:t>
      </w:r>
    </w:p>
    <w:p w:rsidR="00000000" w:rsidRDefault="00EB7B05">
      <w:pPr>
        <w:pStyle w:val="contentparagraph"/>
        <w:bidi/>
        <w:jc w:val="both"/>
        <w:divId w:val="1062824124"/>
        <w:rPr>
          <w:rFonts w:cs="B Zar" w:hint="cs"/>
          <w:color w:val="000000"/>
          <w:sz w:val="36"/>
          <w:szCs w:val="36"/>
          <w:rtl/>
        </w:rPr>
      </w:pPr>
      <w:r>
        <w:rPr>
          <w:rStyle w:val="contenttext"/>
          <w:rFonts w:cs="B Zar" w:hint="cs"/>
          <w:color w:val="000000"/>
          <w:sz w:val="36"/>
          <w:szCs w:val="36"/>
          <w:rtl/>
        </w:rPr>
        <w:t>5. زندگی نکبت بار دارد. «و مَن أعرض عن ذکری فانّ له مَعیشهً ضَنکا»</w:t>
      </w:r>
      <w:hyperlink w:anchor="content_note_397_12" w:tooltip="2639. طه، 124." w:history="1">
        <w:r>
          <w:rPr>
            <w:rStyle w:val="Hyperlink"/>
            <w:rFonts w:cs="B Zar" w:hint="cs"/>
            <w:sz w:val="36"/>
            <w:szCs w:val="36"/>
            <w:rtl/>
          </w:rPr>
          <w:t>(12)</w:t>
        </w:r>
      </w:hyperlink>
    </w:p>
    <w:p w:rsidR="00000000" w:rsidRDefault="00EB7B05">
      <w:pPr>
        <w:pStyle w:val="contentparagraph"/>
        <w:bidi/>
        <w:jc w:val="both"/>
        <w:divId w:val="1062824124"/>
        <w:rPr>
          <w:rFonts w:cs="B Zar" w:hint="cs"/>
          <w:color w:val="000000"/>
          <w:sz w:val="36"/>
          <w:szCs w:val="36"/>
          <w:rtl/>
        </w:rPr>
      </w:pPr>
      <w:r>
        <w:rPr>
          <w:rStyle w:val="contenttext"/>
          <w:rFonts w:cs="B Zar" w:hint="cs"/>
          <w:color w:val="000000"/>
          <w:sz w:val="36"/>
          <w:szCs w:val="36"/>
          <w:rtl/>
        </w:rPr>
        <w:t xml:space="preserve">6. کسی که در دنیا از دیدن حقّ کور است، «یعش» در آخرت نیز کور محشور می شود. «من </w:t>
      </w:r>
    </w:p>
    <w:p w:rsidR="00000000" w:rsidRDefault="00EB7B05">
      <w:pPr>
        <w:pStyle w:val="contentparagraph"/>
        <w:bidi/>
        <w:jc w:val="both"/>
        <w:divId w:val="1062824124"/>
        <w:rPr>
          <w:rFonts w:cs="B Zar" w:hint="cs"/>
          <w:color w:val="000000"/>
          <w:sz w:val="36"/>
          <w:szCs w:val="36"/>
          <w:rtl/>
        </w:rPr>
      </w:pPr>
      <w:r>
        <w:rPr>
          <w:rStyle w:val="contenttext"/>
          <w:rFonts w:cs="B Zar" w:hint="cs"/>
          <w:color w:val="000000"/>
          <w:sz w:val="36"/>
          <w:szCs w:val="36"/>
          <w:rtl/>
        </w:rPr>
        <w:t>ص:397</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96" style="width:0;height:1.5pt" o:hralign="center" o:hrstd="t" o:hr="t" fillcolor="#a0a0a0" stroked="f"/>
        </w:pict>
      </w:r>
    </w:p>
    <w:p w:rsidR="00000000" w:rsidRDefault="00EB7B05">
      <w:pPr>
        <w:bidi/>
        <w:jc w:val="both"/>
        <w:divId w:val="930086960"/>
        <w:rPr>
          <w:rFonts w:eastAsia="Times New Roman" w:cs="B Zar" w:hint="cs"/>
          <w:color w:val="000000"/>
          <w:sz w:val="36"/>
          <w:szCs w:val="36"/>
          <w:rtl/>
        </w:rPr>
      </w:pPr>
      <w:r>
        <w:rPr>
          <w:rFonts w:eastAsia="Times New Roman" w:cs="B Zar" w:hint="cs"/>
          <w:color w:val="000000"/>
          <w:sz w:val="36"/>
          <w:szCs w:val="36"/>
          <w:rtl/>
        </w:rPr>
        <w:t>1- 2628. ذیل آیات 36-37 سوره زخرف.</w:t>
      </w:r>
    </w:p>
    <w:p w:rsidR="00000000" w:rsidRDefault="00EB7B05">
      <w:pPr>
        <w:bidi/>
        <w:jc w:val="both"/>
        <w:divId w:val="756832541"/>
        <w:rPr>
          <w:rFonts w:eastAsia="Times New Roman" w:cs="B Zar" w:hint="cs"/>
          <w:color w:val="000000"/>
          <w:sz w:val="36"/>
          <w:szCs w:val="36"/>
          <w:rtl/>
        </w:rPr>
      </w:pPr>
      <w:r>
        <w:rPr>
          <w:rFonts w:eastAsia="Times New Roman" w:cs="B Zar" w:hint="cs"/>
          <w:color w:val="000000"/>
          <w:sz w:val="36"/>
          <w:szCs w:val="36"/>
          <w:rtl/>
        </w:rPr>
        <w:t>2- 2629. بقره، 168.</w:t>
      </w:r>
    </w:p>
    <w:p w:rsidR="00000000" w:rsidRDefault="00EB7B05">
      <w:pPr>
        <w:bidi/>
        <w:jc w:val="both"/>
        <w:divId w:val="1133214576"/>
        <w:rPr>
          <w:rFonts w:eastAsia="Times New Roman" w:cs="B Zar" w:hint="cs"/>
          <w:color w:val="000000"/>
          <w:sz w:val="36"/>
          <w:szCs w:val="36"/>
          <w:rtl/>
        </w:rPr>
      </w:pPr>
      <w:r>
        <w:rPr>
          <w:rFonts w:eastAsia="Times New Roman" w:cs="B Zar" w:hint="cs"/>
          <w:color w:val="000000"/>
          <w:sz w:val="36"/>
          <w:szCs w:val="36"/>
          <w:rtl/>
        </w:rPr>
        <w:t>3- 2630. طه، 120.</w:t>
      </w:r>
    </w:p>
    <w:p w:rsidR="00000000" w:rsidRDefault="00EB7B05">
      <w:pPr>
        <w:bidi/>
        <w:jc w:val="both"/>
        <w:divId w:val="873076521"/>
        <w:rPr>
          <w:rFonts w:eastAsia="Times New Roman" w:cs="B Zar" w:hint="cs"/>
          <w:color w:val="000000"/>
          <w:sz w:val="36"/>
          <w:szCs w:val="36"/>
          <w:rtl/>
        </w:rPr>
      </w:pPr>
      <w:r>
        <w:rPr>
          <w:rFonts w:eastAsia="Times New Roman" w:cs="B Zar" w:hint="cs"/>
          <w:color w:val="000000"/>
          <w:sz w:val="36"/>
          <w:szCs w:val="36"/>
          <w:rtl/>
        </w:rPr>
        <w:t>4- 2631. اعراف، 201.</w:t>
      </w:r>
    </w:p>
    <w:p w:rsidR="00000000" w:rsidRDefault="00EB7B05">
      <w:pPr>
        <w:bidi/>
        <w:jc w:val="both"/>
        <w:divId w:val="147789153"/>
        <w:rPr>
          <w:rFonts w:eastAsia="Times New Roman" w:cs="B Zar" w:hint="cs"/>
          <w:color w:val="000000"/>
          <w:sz w:val="36"/>
          <w:szCs w:val="36"/>
          <w:rtl/>
        </w:rPr>
      </w:pPr>
      <w:r>
        <w:rPr>
          <w:rFonts w:eastAsia="Times New Roman" w:cs="B Zar" w:hint="cs"/>
          <w:color w:val="000000"/>
          <w:sz w:val="36"/>
          <w:szCs w:val="36"/>
          <w:rtl/>
        </w:rPr>
        <w:t>5- 2632. ناس، 5 .</w:t>
      </w:r>
    </w:p>
    <w:p w:rsidR="00000000" w:rsidRDefault="00EB7B05">
      <w:pPr>
        <w:bidi/>
        <w:jc w:val="both"/>
        <w:divId w:val="804279631"/>
        <w:rPr>
          <w:rFonts w:eastAsia="Times New Roman" w:cs="B Zar" w:hint="cs"/>
          <w:color w:val="000000"/>
          <w:sz w:val="36"/>
          <w:szCs w:val="36"/>
          <w:rtl/>
        </w:rPr>
      </w:pPr>
      <w:r>
        <w:rPr>
          <w:rFonts w:eastAsia="Times New Roman" w:cs="B Zar" w:hint="cs"/>
          <w:color w:val="000000"/>
          <w:sz w:val="36"/>
          <w:szCs w:val="36"/>
          <w:rtl/>
        </w:rPr>
        <w:t>6- 2633. زخرف، 36.</w:t>
      </w:r>
    </w:p>
    <w:p w:rsidR="00000000" w:rsidRDefault="00EB7B05">
      <w:pPr>
        <w:bidi/>
        <w:jc w:val="both"/>
        <w:divId w:val="1462647304"/>
        <w:rPr>
          <w:rFonts w:eastAsia="Times New Roman" w:cs="B Zar" w:hint="cs"/>
          <w:color w:val="000000"/>
          <w:sz w:val="36"/>
          <w:szCs w:val="36"/>
          <w:rtl/>
        </w:rPr>
      </w:pPr>
      <w:r>
        <w:rPr>
          <w:rFonts w:eastAsia="Times New Roman" w:cs="B Zar" w:hint="cs"/>
          <w:color w:val="000000"/>
          <w:sz w:val="36"/>
          <w:szCs w:val="36"/>
          <w:rtl/>
        </w:rPr>
        <w:t>7- 2634. مجادله، 19.</w:t>
      </w:r>
    </w:p>
    <w:p w:rsidR="00000000" w:rsidRDefault="00EB7B05">
      <w:pPr>
        <w:bidi/>
        <w:jc w:val="both"/>
        <w:divId w:val="1643537072"/>
        <w:rPr>
          <w:rFonts w:eastAsia="Times New Roman" w:cs="B Zar" w:hint="cs"/>
          <w:color w:val="000000"/>
          <w:sz w:val="36"/>
          <w:szCs w:val="36"/>
          <w:rtl/>
        </w:rPr>
      </w:pPr>
      <w:r>
        <w:rPr>
          <w:rFonts w:eastAsia="Times New Roman" w:cs="B Zar" w:hint="cs"/>
          <w:color w:val="000000"/>
          <w:sz w:val="36"/>
          <w:szCs w:val="36"/>
          <w:rtl/>
        </w:rPr>
        <w:t>8- 2635. نساء، 119.</w:t>
      </w:r>
    </w:p>
    <w:p w:rsidR="00000000" w:rsidRDefault="00EB7B05">
      <w:pPr>
        <w:bidi/>
        <w:jc w:val="both"/>
        <w:divId w:val="362100621"/>
        <w:rPr>
          <w:rFonts w:eastAsia="Times New Roman" w:cs="B Zar" w:hint="cs"/>
          <w:color w:val="000000"/>
          <w:sz w:val="36"/>
          <w:szCs w:val="36"/>
          <w:rtl/>
        </w:rPr>
      </w:pPr>
      <w:r>
        <w:rPr>
          <w:rFonts w:eastAsia="Times New Roman" w:cs="B Zar" w:hint="cs"/>
          <w:color w:val="000000"/>
          <w:sz w:val="36"/>
          <w:szCs w:val="36"/>
          <w:rtl/>
        </w:rPr>
        <w:t>9- 2636. انعام، 112.</w:t>
      </w:r>
    </w:p>
    <w:p w:rsidR="00000000" w:rsidRDefault="00EB7B05">
      <w:pPr>
        <w:bidi/>
        <w:jc w:val="both"/>
        <w:divId w:val="1001468221"/>
        <w:rPr>
          <w:rFonts w:eastAsia="Times New Roman" w:cs="B Zar" w:hint="cs"/>
          <w:color w:val="000000"/>
          <w:sz w:val="36"/>
          <w:szCs w:val="36"/>
          <w:rtl/>
        </w:rPr>
      </w:pPr>
      <w:r>
        <w:rPr>
          <w:rFonts w:eastAsia="Times New Roman" w:cs="B Zar" w:hint="cs"/>
          <w:color w:val="000000"/>
          <w:sz w:val="36"/>
          <w:szCs w:val="36"/>
          <w:rtl/>
        </w:rPr>
        <w:t>10- 2637. نهج البلاغه، خطبه 7.</w:t>
      </w:r>
    </w:p>
    <w:p w:rsidR="00000000" w:rsidRDefault="00EB7B05">
      <w:pPr>
        <w:bidi/>
        <w:jc w:val="both"/>
        <w:divId w:val="1971082936"/>
        <w:rPr>
          <w:rFonts w:eastAsia="Times New Roman" w:cs="B Zar" w:hint="cs"/>
          <w:color w:val="000000"/>
          <w:sz w:val="36"/>
          <w:szCs w:val="36"/>
          <w:rtl/>
        </w:rPr>
      </w:pPr>
      <w:r>
        <w:rPr>
          <w:rFonts w:eastAsia="Times New Roman" w:cs="B Zar" w:hint="cs"/>
          <w:color w:val="000000"/>
          <w:sz w:val="36"/>
          <w:szCs w:val="36"/>
          <w:rtl/>
        </w:rPr>
        <w:t>11- 2638. صافّات، 13.</w:t>
      </w:r>
    </w:p>
    <w:p w:rsidR="00000000" w:rsidRDefault="00EB7B05">
      <w:pPr>
        <w:bidi/>
        <w:jc w:val="both"/>
        <w:divId w:val="1736776369"/>
        <w:rPr>
          <w:rFonts w:eastAsia="Times New Roman" w:cs="B Zar" w:hint="cs"/>
          <w:color w:val="000000"/>
          <w:sz w:val="36"/>
          <w:szCs w:val="36"/>
          <w:rtl/>
        </w:rPr>
      </w:pPr>
      <w:r>
        <w:rPr>
          <w:rFonts w:eastAsia="Times New Roman" w:cs="B Zar" w:hint="cs"/>
          <w:color w:val="000000"/>
          <w:sz w:val="36"/>
          <w:szCs w:val="36"/>
          <w:rtl/>
        </w:rPr>
        <w:t>12- 2639. طه، 124.</w:t>
      </w:r>
    </w:p>
    <w:p w:rsidR="00000000" w:rsidRDefault="00EB7B05">
      <w:pPr>
        <w:pStyle w:val="contentparagraph"/>
        <w:bidi/>
        <w:jc w:val="both"/>
        <w:divId w:val="18624934"/>
        <w:rPr>
          <w:rFonts w:cs="B Zar" w:hint="cs"/>
          <w:color w:val="000000"/>
          <w:sz w:val="36"/>
          <w:szCs w:val="36"/>
          <w:rtl/>
        </w:rPr>
      </w:pPr>
      <w:r>
        <w:rPr>
          <w:rStyle w:val="contenttext"/>
          <w:rFonts w:cs="B Zar" w:hint="cs"/>
          <w:color w:val="000000"/>
          <w:sz w:val="36"/>
          <w:szCs w:val="36"/>
          <w:rtl/>
        </w:rPr>
        <w:t>کان فی هذه اعمی فهو فی الاخره اعمی»</w:t>
      </w:r>
      <w:hyperlink w:anchor="content_note_398_1" w:tooltip="2640. اسراء، 72." w:history="1">
        <w:r>
          <w:rPr>
            <w:rStyle w:val="Hyperlink"/>
            <w:rFonts w:cs="B Zar" w:hint="cs"/>
            <w:sz w:val="36"/>
            <w:szCs w:val="36"/>
            <w:rtl/>
          </w:rPr>
          <w:t>(1)</w:t>
        </w:r>
      </w:hyperlink>
    </w:p>
    <w:p w:rsidR="00000000" w:rsidRDefault="00EB7B05">
      <w:pPr>
        <w:pStyle w:val="contentparagraph"/>
        <w:bidi/>
        <w:jc w:val="both"/>
        <w:divId w:val="18624934"/>
        <w:rPr>
          <w:rFonts w:cs="B Zar" w:hint="cs"/>
          <w:color w:val="000000"/>
          <w:sz w:val="36"/>
          <w:szCs w:val="36"/>
          <w:rtl/>
        </w:rPr>
      </w:pPr>
      <w:r>
        <w:rPr>
          <w:rStyle w:val="contenttext"/>
          <w:rFonts w:cs="B Zar" w:hint="cs"/>
          <w:color w:val="000000"/>
          <w:sz w:val="36"/>
          <w:szCs w:val="36"/>
          <w:rtl/>
        </w:rPr>
        <w:t xml:space="preserve">شیطانِ همراه، ممکن است از دوستان ناباب یا همسر و فرزند یا شریک فاسد باشد. به همین </w:t>
      </w:r>
      <w:r>
        <w:rPr>
          <w:rStyle w:val="contenttext"/>
          <w:rFonts w:cs="B Zar" w:hint="cs"/>
          <w:color w:val="000000"/>
          <w:sz w:val="36"/>
          <w:szCs w:val="36"/>
          <w:rtl/>
        </w:rPr>
        <w:t>دلیل کلمه شیطان نکره ذکر شده است تا شامل هر نوع شیطانی شود.</w:t>
      </w:r>
    </w:p>
    <w:p w:rsidR="00000000" w:rsidRDefault="00EB7B05">
      <w:pPr>
        <w:pStyle w:val="contentparagraph"/>
        <w:bidi/>
        <w:jc w:val="both"/>
        <w:divId w:val="18624934"/>
        <w:rPr>
          <w:rFonts w:cs="B Zar" w:hint="cs"/>
          <w:color w:val="000000"/>
          <w:sz w:val="36"/>
          <w:szCs w:val="36"/>
          <w:rtl/>
        </w:rPr>
      </w:pPr>
      <w:r>
        <w:rPr>
          <w:rStyle w:val="contenttext"/>
          <w:rFonts w:cs="B Zar" w:hint="cs"/>
          <w:color w:val="000000"/>
          <w:sz w:val="36"/>
          <w:szCs w:val="36"/>
          <w:rtl/>
        </w:rPr>
        <w:t>نماز، ذکر رحمن است، «اقم الصلاه لذکری»</w:t>
      </w:r>
      <w:hyperlink w:anchor="content_note_398_2" w:tooltip="2641. طه، 14." w:history="1">
        <w:r>
          <w:rPr>
            <w:rStyle w:val="Hyperlink"/>
            <w:rFonts w:cs="B Zar" w:hint="cs"/>
            <w:sz w:val="36"/>
            <w:szCs w:val="36"/>
            <w:rtl/>
          </w:rPr>
          <w:t>(2)</w:t>
        </w:r>
      </w:hyperlink>
      <w:r>
        <w:rPr>
          <w:rStyle w:val="contenttext"/>
          <w:rFonts w:cs="B Zar" w:hint="cs"/>
          <w:color w:val="000000"/>
          <w:sz w:val="36"/>
          <w:szCs w:val="36"/>
          <w:rtl/>
        </w:rPr>
        <w:t xml:space="preserve"> قرآن، ذکر رحمن است، «نحن نزلنا الذکر»</w:t>
      </w:r>
      <w:hyperlink w:anchor="content_note_398_3" w:tooltip="2642. حجر، 9." w:history="1">
        <w:r>
          <w:rPr>
            <w:rStyle w:val="Hyperlink"/>
            <w:rFonts w:cs="B Zar" w:hint="cs"/>
            <w:sz w:val="36"/>
            <w:szCs w:val="36"/>
            <w:rtl/>
          </w:rPr>
          <w:t>(3)</w:t>
        </w:r>
      </w:hyperlink>
      <w:r>
        <w:rPr>
          <w:rStyle w:val="contenttext"/>
          <w:rFonts w:cs="B Zar" w:hint="cs"/>
          <w:color w:val="000000"/>
          <w:sz w:val="36"/>
          <w:szCs w:val="36"/>
          <w:rtl/>
        </w:rPr>
        <w:t xml:space="preserve"> پس هرکس از نماز و قرآن اعراض کند دچار سلطه شیطان همراه می شود. «فهو له قرین»</w:t>
      </w:r>
    </w:p>
    <w:p w:rsidR="00000000" w:rsidRDefault="00EB7B05">
      <w:pPr>
        <w:pStyle w:val="Heading3"/>
        <w:shd w:val="clear" w:color="auto" w:fill="FFFFFF"/>
        <w:bidi/>
        <w:jc w:val="both"/>
        <w:divId w:val="165946551"/>
        <w:rPr>
          <w:rFonts w:eastAsia="Times New Roman" w:cs="B Titr" w:hint="cs"/>
          <w:b w:val="0"/>
          <w:bCs w:val="0"/>
          <w:color w:val="FF0080"/>
          <w:sz w:val="30"/>
          <w:szCs w:val="30"/>
          <w:rtl/>
        </w:rPr>
      </w:pPr>
      <w:r>
        <w:rPr>
          <w:rFonts w:eastAsia="Times New Roman" w:cs="B Titr" w:hint="cs"/>
          <w:b w:val="0"/>
          <w:bCs w:val="0"/>
          <w:color w:val="FF0080"/>
          <w:sz w:val="30"/>
          <w:szCs w:val="30"/>
          <w:rtl/>
        </w:rPr>
        <w:t>403. ولایت شیطان</w:t>
      </w:r>
    </w:p>
    <w:p w:rsidR="00000000" w:rsidRDefault="00EB7B05">
      <w:pPr>
        <w:pStyle w:val="contentparagraph"/>
        <w:bidi/>
        <w:jc w:val="both"/>
        <w:divId w:val="165946551"/>
        <w:rPr>
          <w:rFonts w:cs="B Zar" w:hint="cs"/>
          <w:color w:val="000000"/>
          <w:sz w:val="36"/>
          <w:szCs w:val="36"/>
          <w:rtl/>
        </w:rPr>
      </w:pPr>
      <w:hyperlink w:anchor="content_note_398_4" w:tooltip="2643. ذیل آیه 100 سوره نحل." w:history="1">
        <w:r>
          <w:rPr>
            <w:rStyle w:val="Hyperlink"/>
            <w:rFonts w:cs="B Zar" w:hint="cs"/>
            <w:sz w:val="36"/>
            <w:szCs w:val="36"/>
            <w:rtl/>
          </w:rPr>
          <w:t>(4)</w:t>
        </w:r>
      </w:hyperlink>
    </w:p>
    <w:p w:rsidR="00000000" w:rsidRDefault="00EB7B05">
      <w:pPr>
        <w:pStyle w:val="contentparagraph"/>
        <w:bidi/>
        <w:jc w:val="both"/>
        <w:divId w:val="165946551"/>
        <w:rPr>
          <w:rFonts w:cs="B Zar" w:hint="cs"/>
          <w:color w:val="000000"/>
          <w:sz w:val="36"/>
          <w:szCs w:val="36"/>
          <w:rtl/>
        </w:rPr>
      </w:pPr>
      <w:r>
        <w:rPr>
          <w:rStyle w:val="contenttext"/>
          <w:rFonts w:cs="B Zar" w:hint="cs"/>
          <w:color w:val="000000"/>
          <w:sz w:val="36"/>
          <w:szCs w:val="36"/>
          <w:rtl/>
        </w:rPr>
        <w:t>إِنَّمَا سُلْطَانُهُ عَلَی الَّذِینَ یَتَوَلَّوْنَهُ وَالَّذِینَ هُم بِهِ مُش</w:t>
      </w:r>
      <w:r>
        <w:rPr>
          <w:rStyle w:val="contenttext"/>
          <w:rFonts w:cs="B Zar" w:hint="cs"/>
          <w:color w:val="000000"/>
          <w:sz w:val="36"/>
          <w:szCs w:val="36"/>
          <w:rtl/>
        </w:rPr>
        <w:t xml:space="preserve">ْرِکُونَ </w:t>
      </w:r>
    </w:p>
    <w:p w:rsidR="00000000" w:rsidRDefault="00EB7B05">
      <w:pPr>
        <w:pStyle w:val="contentparagraph"/>
        <w:bidi/>
        <w:jc w:val="both"/>
        <w:divId w:val="165946551"/>
        <w:rPr>
          <w:rFonts w:cs="B Zar" w:hint="cs"/>
          <w:color w:val="000000"/>
          <w:sz w:val="36"/>
          <w:szCs w:val="36"/>
          <w:rtl/>
        </w:rPr>
      </w:pPr>
      <w:r>
        <w:rPr>
          <w:rStyle w:val="contenttext"/>
          <w:rFonts w:cs="B Zar" w:hint="cs"/>
          <w:color w:val="000000"/>
          <w:sz w:val="36"/>
          <w:szCs w:val="36"/>
          <w:rtl/>
        </w:rPr>
        <w:t>غلبه وسلطه ی شیطان تنها بر کسانی است که (با پیروی از او) سلطه و ولایت او را می پذیرند، و (بر) کسانی است که آنان (به واسطه فریب شیطان) به خدا شرک آورده اند.</w:t>
      </w:r>
    </w:p>
    <w:p w:rsidR="00000000" w:rsidRDefault="00EB7B05">
      <w:pPr>
        <w:pStyle w:val="contentparagraph"/>
        <w:bidi/>
        <w:jc w:val="both"/>
        <w:divId w:val="165946551"/>
        <w:rPr>
          <w:rFonts w:cs="B Zar" w:hint="cs"/>
          <w:color w:val="000000"/>
          <w:sz w:val="36"/>
          <w:szCs w:val="36"/>
          <w:rtl/>
        </w:rPr>
      </w:pPr>
      <w:r>
        <w:rPr>
          <w:rStyle w:val="contenttext"/>
          <w:rFonts w:cs="B Zar" w:hint="cs"/>
          <w:color w:val="000000"/>
          <w:sz w:val="36"/>
          <w:szCs w:val="36"/>
          <w:rtl/>
        </w:rPr>
        <w:t>شیطان به عزّت خداوند سوگند یاد کرده که با استمداد از حزب و قبیله اش و از راه زینت دادن، وع</w:t>
      </w:r>
      <w:r>
        <w:rPr>
          <w:rStyle w:val="contenttext"/>
          <w:rFonts w:cs="B Zar" w:hint="cs"/>
          <w:color w:val="000000"/>
          <w:sz w:val="36"/>
          <w:szCs w:val="36"/>
          <w:rtl/>
        </w:rPr>
        <w:t xml:space="preserve">ده ها، تبلیغات، وسوسه ها و افراد منحرف، از هرسو انسان را شکار کند. ومردم در برابر این سوء قصد به چند گروه تقسیم می شوند از جمله: </w:t>
      </w:r>
    </w:p>
    <w:p w:rsidR="00000000" w:rsidRDefault="00EB7B05">
      <w:pPr>
        <w:pStyle w:val="contentparagraph"/>
        <w:bidi/>
        <w:jc w:val="both"/>
        <w:divId w:val="165946551"/>
        <w:rPr>
          <w:rFonts w:cs="B Zar" w:hint="cs"/>
          <w:color w:val="000000"/>
          <w:sz w:val="36"/>
          <w:szCs w:val="36"/>
          <w:rtl/>
        </w:rPr>
      </w:pPr>
      <w:r>
        <w:rPr>
          <w:rStyle w:val="contenttext"/>
          <w:rFonts w:cs="B Zar" w:hint="cs"/>
          <w:color w:val="000000"/>
          <w:sz w:val="36"/>
          <w:szCs w:val="36"/>
          <w:rtl/>
        </w:rPr>
        <w:t>1. انبیا که شیطان در آروزها و اهداف آن بزرگواران مانع تراشی می کند، ولی در خود آنان نقشی ندارد. «القی الشیطان فی امنیّته» یعنی</w:t>
      </w:r>
      <w:r>
        <w:rPr>
          <w:rStyle w:val="contenttext"/>
          <w:rFonts w:cs="B Zar" w:hint="cs"/>
          <w:color w:val="000000"/>
          <w:sz w:val="36"/>
          <w:szCs w:val="36"/>
          <w:rtl/>
        </w:rPr>
        <w:t xml:space="preserve"> شیطان در اهداف و آرزوهای پیامبر چیزی را القاء می کند، ولی خداوند توطئه اش را خنثی می نماید.</w:t>
      </w:r>
      <w:hyperlink w:anchor="content_note_398_5" w:tooltip="2644. حج، 52." w:history="1">
        <w:r>
          <w:rPr>
            <w:rStyle w:val="Hyperlink"/>
            <w:rFonts w:cs="B Zar" w:hint="cs"/>
            <w:sz w:val="36"/>
            <w:szCs w:val="36"/>
            <w:rtl/>
          </w:rPr>
          <w:t>(5)</w:t>
        </w:r>
      </w:hyperlink>
    </w:p>
    <w:p w:rsidR="00000000" w:rsidRDefault="00EB7B05">
      <w:pPr>
        <w:pStyle w:val="contentparagraph"/>
        <w:bidi/>
        <w:jc w:val="both"/>
        <w:divId w:val="165946551"/>
        <w:rPr>
          <w:rFonts w:cs="B Zar" w:hint="cs"/>
          <w:color w:val="000000"/>
          <w:sz w:val="36"/>
          <w:szCs w:val="36"/>
          <w:rtl/>
        </w:rPr>
      </w:pPr>
      <w:r>
        <w:rPr>
          <w:rStyle w:val="contenttext"/>
          <w:rFonts w:cs="B Zar" w:hint="cs"/>
          <w:color w:val="000000"/>
          <w:sz w:val="36"/>
          <w:szCs w:val="36"/>
          <w:rtl/>
        </w:rPr>
        <w:t>2. مؤمنان که شیطان با آنان تماس می گیرد، ولی آنها متذکّر شده ونجات می یابند. «اذا مسهم طائف من الشیطان تذکّروا»</w:t>
      </w:r>
      <w:hyperlink w:anchor="content_note_398_6" w:tooltip="2645. اعراف، 201." w:history="1">
        <w:r>
          <w:rPr>
            <w:rStyle w:val="Hyperlink"/>
            <w:rFonts w:cs="B Zar" w:hint="cs"/>
            <w:sz w:val="36"/>
            <w:szCs w:val="36"/>
            <w:rtl/>
          </w:rPr>
          <w:t>(6)</w:t>
        </w:r>
      </w:hyperlink>
    </w:p>
    <w:p w:rsidR="00000000" w:rsidRDefault="00EB7B05">
      <w:pPr>
        <w:pStyle w:val="contentparagraph"/>
        <w:bidi/>
        <w:jc w:val="both"/>
        <w:divId w:val="165946551"/>
        <w:rPr>
          <w:rFonts w:cs="B Zar" w:hint="cs"/>
          <w:color w:val="000000"/>
          <w:sz w:val="36"/>
          <w:szCs w:val="36"/>
          <w:rtl/>
        </w:rPr>
      </w:pPr>
      <w:r>
        <w:rPr>
          <w:rStyle w:val="contenttext"/>
          <w:rFonts w:cs="B Zar" w:hint="cs"/>
          <w:color w:val="000000"/>
          <w:sz w:val="36"/>
          <w:szCs w:val="36"/>
          <w:rtl/>
        </w:rPr>
        <w:t>3. مردم عادّی که شیطان در روح آنان فرو رفته و وسوسه می کند. «یوسوس فی صدور</w:t>
      </w:r>
    </w:p>
    <w:p w:rsidR="00000000" w:rsidRDefault="00EB7B05">
      <w:pPr>
        <w:pStyle w:val="contentparagraph"/>
        <w:bidi/>
        <w:jc w:val="both"/>
        <w:divId w:val="165946551"/>
        <w:rPr>
          <w:rFonts w:cs="B Zar" w:hint="cs"/>
          <w:color w:val="000000"/>
          <w:sz w:val="36"/>
          <w:szCs w:val="36"/>
          <w:rtl/>
        </w:rPr>
      </w:pPr>
      <w:r>
        <w:rPr>
          <w:rStyle w:val="contenttext"/>
          <w:rFonts w:cs="B Zar" w:hint="cs"/>
          <w:color w:val="000000"/>
          <w:sz w:val="36"/>
          <w:szCs w:val="36"/>
          <w:rtl/>
        </w:rPr>
        <w:t>ص:398</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97" style="width:0;height:1.5pt" o:hralign="center" o:hrstd="t" o:hr="t" fillcolor="#a0a0a0" stroked="f"/>
        </w:pict>
      </w:r>
    </w:p>
    <w:p w:rsidR="00000000" w:rsidRDefault="00EB7B05">
      <w:pPr>
        <w:bidi/>
        <w:jc w:val="both"/>
        <w:divId w:val="1317567585"/>
        <w:rPr>
          <w:rFonts w:eastAsia="Times New Roman" w:cs="B Zar" w:hint="cs"/>
          <w:color w:val="000000"/>
          <w:sz w:val="36"/>
          <w:szCs w:val="36"/>
          <w:rtl/>
        </w:rPr>
      </w:pPr>
      <w:r>
        <w:rPr>
          <w:rFonts w:eastAsia="Times New Roman" w:cs="B Zar" w:hint="cs"/>
          <w:color w:val="000000"/>
          <w:sz w:val="36"/>
          <w:szCs w:val="36"/>
          <w:rtl/>
        </w:rPr>
        <w:t>1- 2640. اسراء، 72.</w:t>
      </w:r>
    </w:p>
    <w:p w:rsidR="00000000" w:rsidRDefault="00EB7B05">
      <w:pPr>
        <w:bidi/>
        <w:jc w:val="both"/>
        <w:divId w:val="792795718"/>
        <w:rPr>
          <w:rFonts w:eastAsia="Times New Roman" w:cs="B Zar" w:hint="cs"/>
          <w:color w:val="000000"/>
          <w:sz w:val="36"/>
          <w:szCs w:val="36"/>
          <w:rtl/>
        </w:rPr>
      </w:pPr>
      <w:r>
        <w:rPr>
          <w:rFonts w:eastAsia="Times New Roman" w:cs="B Zar" w:hint="cs"/>
          <w:color w:val="000000"/>
          <w:sz w:val="36"/>
          <w:szCs w:val="36"/>
          <w:rtl/>
        </w:rPr>
        <w:t>2- 2641. طه، 14.</w:t>
      </w:r>
    </w:p>
    <w:p w:rsidR="00000000" w:rsidRDefault="00EB7B05">
      <w:pPr>
        <w:bidi/>
        <w:jc w:val="both"/>
        <w:divId w:val="1859662797"/>
        <w:rPr>
          <w:rFonts w:eastAsia="Times New Roman" w:cs="B Zar" w:hint="cs"/>
          <w:color w:val="000000"/>
          <w:sz w:val="36"/>
          <w:szCs w:val="36"/>
          <w:rtl/>
        </w:rPr>
      </w:pPr>
      <w:r>
        <w:rPr>
          <w:rFonts w:eastAsia="Times New Roman" w:cs="B Zar" w:hint="cs"/>
          <w:color w:val="000000"/>
          <w:sz w:val="36"/>
          <w:szCs w:val="36"/>
          <w:rtl/>
        </w:rPr>
        <w:t>3- 2642. حجر، 9.</w:t>
      </w:r>
    </w:p>
    <w:p w:rsidR="00000000" w:rsidRDefault="00EB7B05">
      <w:pPr>
        <w:bidi/>
        <w:jc w:val="both"/>
        <w:divId w:val="1571888405"/>
        <w:rPr>
          <w:rFonts w:eastAsia="Times New Roman" w:cs="B Zar" w:hint="cs"/>
          <w:color w:val="000000"/>
          <w:sz w:val="36"/>
          <w:szCs w:val="36"/>
          <w:rtl/>
        </w:rPr>
      </w:pPr>
      <w:r>
        <w:rPr>
          <w:rFonts w:eastAsia="Times New Roman" w:cs="B Zar" w:hint="cs"/>
          <w:color w:val="000000"/>
          <w:sz w:val="36"/>
          <w:szCs w:val="36"/>
          <w:rtl/>
        </w:rPr>
        <w:t>4- 2643. ذیل آیه 100 سوره نحل.</w:t>
      </w:r>
    </w:p>
    <w:p w:rsidR="00000000" w:rsidRDefault="00EB7B05">
      <w:pPr>
        <w:bidi/>
        <w:jc w:val="both"/>
        <w:divId w:val="784540840"/>
        <w:rPr>
          <w:rFonts w:eastAsia="Times New Roman" w:cs="B Zar" w:hint="cs"/>
          <w:color w:val="000000"/>
          <w:sz w:val="36"/>
          <w:szCs w:val="36"/>
          <w:rtl/>
        </w:rPr>
      </w:pPr>
      <w:r>
        <w:rPr>
          <w:rFonts w:eastAsia="Times New Roman" w:cs="B Zar" w:hint="cs"/>
          <w:color w:val="000000"/>
          <w:sz w:val="36"/>
          <w:szCs w:val="36"/>
          <w:rtl/>
        </w:rPr>
        <w:t>5- 2644. حج، 52.</w:t>
      </w:r>
    </w:p>
    <w:p w:rsidR="00000000" w:rsidRDefault="00EB7B05">
      <w:pPr>
        <w:bidi/>
        <w:jc w:val="both"/>
        <w:divId w:val="1379083007"/>
        <w:rPr>
          <w:rFonts w:eastAsia="Times New Roman" w:cs="B Zar" w:hint="cs"/>
          <w:color w:val="000000"/>
          <w:sz w:val="36"/>
          <w:szCs w:val="36"/>
          <w:rtl/>
        </w:rPr>
      </w:pPr>
      <w:r>
        <w:rPr>
          <w:rFonts w:eastAsia="Times New Roman" w:cs="B Zar" w:hint="cs"/>
          <w:color w:val="000000"/>
          <w:sz w:val="36"/>
          <w:szCs w:val="36"/>
          <w:rtl/>
        </w:rPr>
        <w:t>6- 2645. اعراف، 201.</w:t>
      </w:r>
    </w:p>
    <w:p w:rsidR="00000000" w:rsidRDefault="00EB7B05">
      <w:pPr>
        <w:pStyle w:val="contentparagraph"/>
        <w:bidi/>
        <w:jc w:val="both"/>
        <w:divId w:val="397943133"/>
        <w:rPr>
          <w:rFonts w:cs="B Zar" w:hint="cs"/>
          <w:color w:val="000000"/>
          <w:sz w:val="36"/>
          <w:szCs w:val="36"/>
          <w:rtl/>
        </w:rPr>
      </w:pPr>
      <w:r>
        <w:rPr>
          <w:rStyle w:val="contenttext"/>
          <w:rFonts w:cs="B Zar" w:hint="cs"/>
          <w:color w:val="000000"/>
          <w:sz w:val="36"/>
          <w:szCs w:val="36"/>
          <w:rtl/>
        </w:rPr>
        <w:t>الناس»</w:t>
      </w:r>
      <w:hyperlink w:anchor="content_note_399_1" w:tooltip="2646. ناس، 5." w:history="1">
        <w:r>
          <w:rPr>
            <w:rStyle w:val="Hyperlink"/>
            <w:rFonts w:cs="B Zar" w:hint="cs"/>
            <w:sz w:val="36"/>
            <w:szCs w:val="36"/>
            <w:rtl/>
          </w:rPr>
          <w:t>(1)</w:t>
        </w:r>
      </w:hyperlink>
    </w:p>
    <w:p w:rsidR="00000000" w:rsidRDefault="00EB7B05">
      <w:pPr>
        <w:pStyle w:val="contentparagraph"/>
        <w:bidi/>
        <w:jc w:val="both"/>
        <w:divId w:val="397943133"/>
        <w:rPr>
          <w:rFonts w:cs="B Zar" w:hint="cs"/>
          <w:color w:val="000000"/>
          <w:sz w:val="36"/>
          <w:szCs w:val="36"/>
          <w:rtl/>
        </w:rPr>
      </w:pPr>
      <w:r>
        <w:rPr>
          <w:rStyle w:val="contenttext"/>
          <w:rFonts w:cs="B Zar" w:hint="cs"/>
          <w:color w:val="000000"/>
          <w:sz w:val="36"/>
          <w:szCs w:val="36"/>
          <w:rtl/>
        </w:rPr>
        <w:t>4. افراد فاسق، که شیط</w:t>
      </w:r>
      <w:r>
        <w:rPr>
          <w:rStyle w:val="contenttext"/>
          <w:rFonts w:cs="B Zar" w:hint="cs"/>
          <w:color w:val="000000"/>
          <w:sz w:val="36"/>
          <w:szCs w:val="36"/>
          <w:rtl/>
        </w:rPr>
        <w:t>ان در عمق جانشان رفته و بیرون نمی آید و بر فکر و دل و اعضای آنان تسلّط می یابد. «فهو له قرین»</w:t>
      </w:r>
      <w:hyperlink w:anchor="content_note_399_2" w:tooltip="2647. زخرف، 36." w:history="1">
        <w:r>
          <w:rPr>
            <w:rStyle w:val="Hyperlink"/>
            <w:rFonts w:cs="B Zar" w:hint="cs"/>
            <w:sz w:val="36"/>
            <w:szCs w:val="36"/>
            <w:rtl/>
          </w:rPr>
          <w:t>(2)</w:t>
        </w:r>
      </w:hyperlink>
    </w:p>
    <w:p w:rsidR="00000000" w:rsidRDefault="00EB7B05">
      <w:pPr>
        <w:pStyle w:val="Heading3"/>
        <w:shd w:val="clear" w:color="auto" w:fill="FFFFFF"/>
        <w:bidi/>
        <w:jc w:val="both"/>
        <w:divId w:val="403139559"/>
        <w:rPr>
          <w:rFonts w:eastAsia="Times New Roman" w:cs="B Titr" w:hint="cs"/>
          <w:b w:val="0"/>
          <w:bCs w:val="0"/>
          <w:color w:val="FF0080"/>
          <w:sz w:val="30"/>
          <w:szCs w:val="30"/>
          <w:rtl/>
        </w:rPr>
      </w:pPr>
      <w:r>
        <w:rPr>
          <w:rFonts w:eastAsia="Times New Roman" w:cs="B Titr" w:hint="cs"/>
          <w:b w:val="0"/>
          <w:bCs w:val="0"/>
          <w:color w:val="FF0080"/>
          <w:sz w:val="30"/>
          <w:szCs w:val="30"/>
          <w:rtl/>
        </w:rPr>
        <w:t>404. فلسفه وجودی شیطان</w:t>
      </w:r>
    </w:p>
    <w:p w:rsidR="00000000" w:rsidRDefault="00EB7B05">
      <w:pPr>
        <w:pStyle w:val="contentparagraph"/>
        <w:bidi/>
        <w:jc w:val="both"/>
        <w:divId w:val="403139559"/>
        <w:rPr>
          <w:rFonts w:cs="B Zar" w:hint="cs"/>
          <w:color w:val="000000"/>
          <w:sz w:val="36"/>
          <w:szCs w:val="36"/>
          <w:rtl/>
        </w:rPr>
      </w:pPr>
      <w:hyperlink w:anchor="content_note_399_3" w:tooltip="2648. ذیل آیات 14-15 سوره اعراف." w:history="1">
        <w:r>
          <w:rPr>
            <w:rStyle w:val="Hyperlink"/>
            <w:rFonts w:cs="B Zar" w:hint="cs"/>
            <w:sz w:val="36"/>
            <w:szCs w:val="36"/>
            <w:rtl/>
          </w:rPr>
          <w:t>(3)</w:t>
        </w:r>
      </w:hyperlink>
    </w:p>
    <w:p w:rsidR="00000000" w:rsidRDefault="00EB7B05">
      <w:pPr>
        <w:pStyle w:val="contentparagraph"/>
        <w:bidi/>
        <w:jc w:val="both"/>
        <w:divId w:val="403139559"/>
        <w:rPr>
          <w:rFonts w:cs="B Zar" w:hint="cs"/>
          <w:color w:val="000000"/>
          <w:sz w:val="36"/>
          <w:szCs w:val="36"/>
          <w:rtl/>
        </w:rPr>
      </w:pPr>
      <w:r>
        <w:rPr>
          <w:rStyle w:val="contenttext"/>
          <w:rFonts w:cs="B Zar" w:hint="cs"/>
          <w:color w:val="000000"/>
          <w:sz w:val="36"/>
          <w:szCs w:val="36"/>
          <w:rtl/>
        </w:rPr>
        <w:t>قَالَ أَنظِرْنِی إِلَی یَوْمِ یُبْعَثُونَ * قَالَ إِنَّکَ مِنَ الْمُنظَرِینَ</w:t>
      </w:r>
    </w:p>
    <w:p w:rsidR="00000000" w:rsidRDefault="00EB7B05">
      <w:pPr>
        <w:pStyle w:val="contentparagraph"/>
        <w:bidi/>
        <w:jc w:val="both"/>
        <w:divId w:val="403139559"/>
        <w:rPr>
          <w:rFonts w:cs="B Zar" w:hint="cs"/>
          <w:color w:val="000000"/>
          <w:sz w:val="36"/>
          <w:szCs w:val="36"/>
          <w:rtl/>
        </w:rPr>
      </w:pPr>
      <w:r>
        <w:rPr>
          <w:rStyle w:val="contenttext"/>
          <w:rFonts w:cs="B Zar" w:hint="cs"/>
          <w:color w:val="000000"/>
          <w:sz w:val="36"/>
          <w:szCs w:val="36"/>
          <w:rtl/>
        </w:rPr>
        <w:t>(ابلیس، به جای توبه و عذرخواهی) گفت: تا روزی که مردم برانگیخته می شوند، مرا مهلت بده. (خداوند) فرمود: همانا تو از مهلت یافتگانی.</w:t>
      </w:r>
    </w:p>
    <w:p w:rsidR="00000000" w:rsidRDefault="00EB7B05">
      <w:pPr>
        <w:pStyle w:val="contentparagraph"/>
        <w:bidi/>
        <w:jc w:val="both"/>
        <w:divId w:val="403139559"/>
        <w:rPr>
          <w:rFonts w:cs="B Zar" w:hint="cs"/>
          <w:color w:val="000000"/>
          <w:sz w:val="36"/>
          <w:szCs w:val="36"/>
          <w:rtl/>
        </w:rPr>
      </w:pPr>
      <w:r>
        <w:rPr>
          <w:rStyle w:val="contenttext"/>
          <w:rFonts w:cs="B Zar" w:hint="cs"/>
          <w:color w:val="000000"/>
          <w:sz w:val="36"/>
          <w:szCs w:val="36"/>
          <w:rtl/>
        </w:rPr>
        <w:t>خواسته ی ابلیس، مهلت تا روز قیامت بود، این آیه مشخّص نمی کند تا چه زمانی به او مهلت داده شد؛ امّا از آیه 38 سوره ی حجر و آیات 80 و 81 سوره ی «ص» استفاده می شود که تنها برای مدّتی طولانی به او مهلت داده شد، نه تا روز قیامت: «اِنّک من المنظرین. الی یوم الوَق</w:t>
      </w:r>
      <w:r>
        <w:rPr>
          <w:rStyle w:val="contenttext"/>
          <w:rFonts w:cs="B Zar" w:hint="cs"/>
          <w:color w:val="000000"/>
          <w:sz w:val="36"/>
          <w:szCs w:val="36"/>
          <w:rtl/>
        </w:rPr>
        <w:t>ت المَعلوم» برخی می گویند: شیطان تا وقتی که خدا صلاح بداند، زنده است.</w:t>
      </w:r>
      <w:hyperlink w:anchor="content_note_399_4" w:tooltip="2649. تفسیر عیّاشی." w:history="1">
        <w:r>
          <w:rPr>
            <w:rStyle w:val="Hyperlink"/>
            <w:rFonts w:cs="B Zar" w:hint="cs"/>
            <w:sz w:val="36"/>
            <w:szCs w:val="36"/>
            <w:rtl/>
          </w:rPr>
          <w:t>(4)</w:t>
        </w:r>
      </w:hyperlink>
      <w:r>
        <w:rPr>
          <w:rStyle w:val="contenttext"/>
          <w:rFonts w:cs="B Zar" w:hint="cs"/>
          <w:color w:val="000000"/>
          <w:sz w:val="36"/>
          <w:szCs w:val="36"/>
          <w:rtl/>
        </w:rPr>
        <w:t xml:space="preserve"> فیض کاشانی می گوید: ابلیس، تا نفخه ی اوّل یا تا قیام امام زمان علیه السلام زنده است و پس از آن، مرگ به سراغ او هم می </w:t>
      </w:r>
      <w:r>
        <w:rPr>
          <w:rStyle w:val="contenttext"/>
          <w:rFonts w:cs="B Zar" w:hint="cs"/>
          <w:color w:val="000000"/>
          <w:sz w:val="36"/>
          <w:szCs w:val="36"/>
          <w:rtl/>
        </w:rPr>
        <w:t>آید.</w:t>
      </w:r>
      <w:hyperlink w:anchor="content_note_399_5" w:tooltip="2650. تفسیر صافی."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EB7B05">
      <w:pPr>
        <w:pStyle w:val="contentparagraph"/>
        <w:bidi/>
        <w:jc w:val="both"/>
        <w:divId w:val="403139559"/>
        <w:rPr>
          <w:rFonts w:cs="B Zar" w:hint="cs"/>
          <w:color w:val="000000"/>
          <w:sz w:val="36"/>
          <w:szCs w:val="36"/>
          <w:rtl/>
        </w:rPr>
      </w:pPr>
      <w:r>
        <w:rPr>
          <w:rStyle w:val="contenttext"/>
          <w:rFonts w:cs="B Zar" w:hint="cs"/>
          <w:color w:val="000000"/>
          <w:sz w:val="36"/>
          <w:szCs w:val="36"/>
          <w:rtl/>
        </w:rPr>
        <w:t>سؤال: چرا خداوند به ابلیس مهلت داد؟</w:t>
      </w:r>
    </w:p>
    <w:p w:rsidR="00000000" w:rsidRDefault="00EB7B05">
      <w:pPr>
        <w:pStyle w:val="contentparagraph"/>
        <w:bidi/>
        <w:jc w:val="both"/>
        <w:divId w:val="403139559"/>
        <w:rPr>
          <w:rFonts w:cs="B Zar" w:hint="cs"/>
          <w:color w:val="000000"/>
          <w:sz w:val="36"/>
          <w:szCs w:val="36"/>
          <w:rtl/>
        </w:rPr>
      </w:pPr>
      <w:r>
        <w:rPr>
          <w:rStyle w:val="contenttext"/>
          <w:rFonts w:cs="B Zar" w:hint="cs"/>
          <w:color w:val="000000"/>
          <w:sz w:val="36"/>
          <w:szCs w:val="36"/>
          <w:rtl/>
        </w:rPr>
        <w:t>پاسخ: مهلت دادن به بدکاران، از سنّت های الهی و در مسیر آزمایش و امتحان انسان است، علاوه بر آنکه باید اسباب خیر و شر فراهم باشد و انسان با اختیار، ر</w:t>
      </w:r>
      <w:r>
        <w:rPr>
          <w:rStyle w:val="contenttext"/>
          <w:rFonts w:cs="B Zar" w:hint="cs"/>
          <w:color w:val="000000"/>
          <w:sz w:val="36"/>
          <w:szCs w:val="36"/>
          <w:rtl/>
        </w:rPr>
        <w:t>اهی را انتخاب کند. زیرا ابلیس انسان را مجبور به انحراف نمی کند و تنها وسوسه می کند، چنانکه در آیه 22 سوره ی ابراهیم آمده است. «و ما کان لی علیکم من سلطان الاّ اَن دعَوتُکم فاستجبتم لی»</w:t>
      </w:r>
    </w:p>
    <w:p w:rsidR="00000000" w:rsidRDefault="00EB7B05">
      <w:pPr>
        <w:pStyle w:val="contentparagraph"/>
        <w:bidi/>
        <w:jc w:val="both"/>
        <w:divId w:val="403139559"/>
        <w:rPr>
          <w:rFonts w:cs="B Zar" w:hint="cs"/>
          <w:color w:val="000000"/>
          <w:sz w:val="36"/>
          <w:szCs w:val="36"/>
          <w:rtl/>
        </w:rPr>
      </w:pPr>
      <w:r>
        <w:rPr>
          <w:rStyle w:val="contenttext"/>
          <w:rFonts w:cs="B Zar" w:hint="cs"/>
          <w:color w:val="000000"/>
          <w:sz w:val="36"/>
          <w:szCs w:val="36"/>
          <w:rtl/>
        </w:rPr>
        <w:t>گفت أنظرنی الی یوم الجزاء</w:t>
      </w:r>
    </w:p>
    <w:p w:rsidR="00000000" w:rsidRDefault="00EB7B05">
      <w:pPr>
        <w:pStyle w:val="contentparagraph"/>
        <w:bidi/>
        <w:jc w:val="both"/>
        <w:divId w:val="403139559"/>
        <w:rPr>
          <w:rFonts w:cs="B Zar" w:hint="cs"/>
          <w:color w:val="000000"/>
          <w:sz w:val="36"/>
          <w:szCs w:val="36"/>
          <w:rtl/>
        </w:rPr>
      </w:pPr>
      <w:r>
        <w:rPr>
          <w:rStyle w:val="contenttext"/>
          <w:rFonts w:cs="B Zar" w:hint="cs"/>
          <w:color w:val="000000"/>
          <w:sz w:val="36"/>
          <w:szCs w:val="36"/>
          <w:rtl/>
        </w:rPr>
        <w:t>کاشکی گفتی که تب یا ربّنا</w:t>
      </w:r>
    </w:p>
    <w:p w:rsidR="00000000" w:rsidRDefault="00EB7B05">
      <w:pPr>
        <w:pStyle w:val="contentparagraph"/>
        <w:bidi/>
        <w:jc w:val="both"/>
        <w:divId w:val="403139559"/>
        <w:rPr>
          <w:rFonts w:cs="B Zar" w:hint="cs"/>
          <w:color w:val="000000"/>
          <w:sz w:val="36"/>
          <w:szCs w:val="36"/>
          <w:rtl/>
        </w:rPr>
      </w:pPr>
      <w:r>
        <w:rPr>
          <w:rStyle w:val="contenttext"/>
          <w:rFonts w:cs="B Zar" w:hint="cs"/>
          <w:color w:val="000000"/>
          <w:sz w:val="36"/>
          <w:szCs w:val="36"/>
          <w:rtl/>
        </w:rPr>
        <w:t>ص:399</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98" style="width:0;height:1.5pt" o:hralign="center" o:hrstd="t" o:hr="t" fillcolor="#a0a0a0" stroked="f"/>
        </w:pict>
      </w:r>
    </w:p>
    <w:p w:rsidR="00000000" w:rsidRDefault="00EB7B05">
      <w:pPr>
        <w:bidi/>
        <w:jc w:val="both"/>
        <w:divId w:val="2102529817"/>
        <w:rPr>
          <w:rFonts w:eastAsia="Times New Roman" w:cs="B Zar" w:hint="cs"/>
          <w:color w:val="000000"/>
          <w:sz w:val="36"/>
          <w:szCs w:val="36"/>
          <w:rtl/>
        </w:rPr>
      </w:pPr>
      <w:r>
        <w:rPr>
          <w:rFonts w:eastAsia="Times New Roman" w:cs="B Zar" w:hint="cs"/>
          <w:color w:val="000000"/>
          <w:sz w:val="36"/>
          <w:szCs w:val="36"/>
          <w:rtl/>
        </w:rPr>
        <w:t>1- 2646. ناس، 5.</w:t>
      </w:r>
    </w:p>
    <w:p w:rsidR="00000000" w:rsidRDefault="00EB7B05">
      <w:pPr>
        <w:bidi/>
        <w:jc w:val="both"/>
        <w:divId w:val="1249775343"/>
        <w:rPr>
          <w:rFonts w:eastAsia="Times New Roman" w:cs="B Zar" w:hint="cs"/>
          <w:color w:val="000000"/>
          <w:sz w:val="36"/>
          <w:szCs w:val="36"/>
          <w:rtl/>
        </w:rPr>
      </w:pPr>
      <w:r>
        <w:rPr>
          <w:rFonts w:eastAsia="Times New Roman" w:cs="B Zar" w:hint="cs"/>
          <w:color w:val="000000"/>
          <w:sz w:val="36"/>
          <w:szCs w:val="36"/>
          <w:rtl/>
        </w:rPr>
        <w:t>2- 2647. زخرف، 36.</w:t>
      </w:r>
    </w:p>
    <w:p w:rsidR="00000000" w:rsidRDefault="00EB7B05">
      <w:pPr>
        <w:bidi/>
        <w:jc w:val="both"/>
        <w:divId w:val="1999461319"/>
        <w:rPr>
          <w:rFonts w:eastAsia="Times New Roman" w:cs="B Zar" w:hint="cs"/>
          <w:color w:val="000000"/>
          <w:sz w:val="36"/>
          <w:szCs w:val="36"/>
          <w:rtl/>
        </w:rPr>
      </w:pPr>
      <w:r>
        <w:rPr>
          <w:rFonts w:eastAsia="Times New Roman" w:cs="B Zar" w:hint="cs"/>
          <w:color w:val="000000"/>
          <w:sz w:val="36"/>
          <w:szCs w:val="36"/>
          <w:rtl/>
        </w:rPr>
        <w:t>3- 2648. ذیل آیات 14-15 سوره اعراف.</w:t>
      </w:r>
    </w:p>
    <w:p w:rsidR="00000000" w:rsidRDefault="00EB7B05">
      <w:pPr>
        <w:bidi/>
        <w:jc w:val="both"/>
        <w:divId w:val="36928992"/>
        <w:rPr>
          <w:rFonts w:eastAsia="Times New Roman" w:cs="B Zar" w:hint="cs"/>
          <w:color w:val="000000"/>
          <w:sz w:val="36"/>
          <w:szCs w:val="36"/>
          <w:rtl/>
        </w:rPr>
      </w:pPr>
      <w:r>
        <w:rPr>
          <w:rFonts w:eastAsia="Times New Roman" w:cs="B Zar" w:hint="cs"/>
          <w:color w:val="000000"/>
          <w:sz w:val="36"/>
          <w:szCs w:val="36"/>
          <w:rtl/>
        </w:rPr>
        <w:t>4- 2649. تفسیر عیّاشی.</w:t>
      </w:r>
    </w:p>
    <w:p w:rsidR="00000000" w:rsidRDefault="00EB7B05">
      <w:pPr>
        <w:bidi/>
        <w:jc w:val="both"/>
        <w:divId w:val="457645162"/>
        <w:rPr>
          <w:rFonts w:eastAsia="Times New Roman" w:cs="B Zar" w:hint="cs"/>
          <w:color w:val="000000"/>
          <w:sz w:val="36"/>
          <w:szCs w:val="36"/>
          <w:rtl/>
        </w:rPr>
      </w:pPr>
      <w:r>
        <w:rPr>
          <w:rFonts w:eastAsia="Times New Roman" w:cs="B Zar" w:hint="cs"/>
          <w:color w:val="000000"/>
          <w:sz w:val="36"/>
          <w:szCs w:val="36"/>
          <w:rtl/>
        </w:rPr>
        <w:t>5- 2650. تفسیر صافی.</w:t>
      </w:r>
    </w:p>
    <w:p w:rsidR="00000000" w:rsidRDefault="00EB7B05">
      <w:pPr>
        <w:pStyle w:val="Heading3"/>
        <w:shd w:val="clear" w:color="auto" w:fill="FFFFFF"/>
        <w:bidi/>
        <w:jc w:val="both"/>
        <w:divId w:val="218563692"/>
        <w:rPr>
          <w:rFonts w:eastAsia="Times New Roman" w:cs="B Titr" w:hint="cs"/>
          <w:b w:val="0"/>
          <w:bCs w:val="0"/>
          <w:color w:val="FF0080"/>
          <w:sz w:val="30"/>
          <w:szCs w:val="30"/>
          <w:rtl/>
        </w:rPr>
      </w:pPr>
      <w:r>
        <w:rPr>
          <w:rFonts w:eastAsia="Times New Roman" w:cs="B Titr" w:hint="cs"/>
          <w:b w:val="0"/>
          <w:bCs w:val="0"/>
          <w:color w:val="FF0080"/>
          <w:sz w:val="30"/>
          <w:szCs w:val="30"/>
          <w:rtl/>
        </w:rPr>
        <w:t>405. پاسخ به شبهات</w:t>
      </w:r>
    </w:p>
    <w:p w:rsidR="00000000" w:rsidRDefault="00EB7B05">
      <w:pPr>
        <w:pStyle w:val="contentparagraph"/>
        <w:bidi/>
        <w:jc w:val="both"/>
        <w:divId w:val="218563692"/>
        <w:rPr>
          <w:rFonts w:cs="B Zar" w:hint="cs"/>
          <w:color w:val="000000"/>
          <w:sz w:val="36"/>
          <w:szCs w:val="36"/>
          <w:rtl/>
        </w:rPr>
      </w:pPr>
      <w:hyperlink w:anchor="content_note_400_1" w:tooltip="2651. ذیل آیات 16-17 سوره اعراف." w:history="1">
        <w:r>
          <w:rPr>
            <w:rStyle w:val="Hyperlink"/>
            <w:rFonts w:cs="B Zar" w:hint="cs"/>
            <w:sz w:val="36"/>
            <w:szCs w:val="36"/>
            <w:rtl/>
          </w:rPr>
          <w:t>(1)</w:t>
        </w:r>
      </w:hyperlink>
    </w:p>
    <w:p w:rsidR="00000000" w:rsidRDefault="00EB7B05">
      <w:pPr>
        <w:pStyle w:val="contentparagraph"/>
        <w:bidi/>
        <w:jc w:val="both"/>
        <w:divId w:val="218563692"/>
        <w:rPr>
          <w:rFonts w:cs="B Zar" w:hint="cs"/>
          <w:color w:val="000000"/>
          <w:sz w:val="36"/>
          <w:szCs w:val="36"/>
          <w:rtl/>
        </w:rPr>
      </w:pPr>
      <w:r>
        <w:rPr>
          <w:rStyle w:val="contenttext"/>
          <w:rFonts w:cs="B Zar" w:hint="cs"/>
          <w:color w:val="000000"/>
          <w:sz w:val="36"/>
          <w:szCs w:val="36"/>
          <w:rtl/>
        </w:rPr>
        <w:t>در حدیث می خوانیم: شیطان که سوگند خورد از چهار طرف در کمین انسان باشد تا او را منحرف یا متوقّف کند، فرشتگان از روی دلسوزی گفتند: پروردگارا! این انسان چگونه رها خواهد شد؟ خداوند فرمود: دو راه از بالای سر و پایین باز است و هرگاه انسان دستی به دعا بر دارد، یا</w:t>
      </w:r>
      <w:r>
        <w:rPr>
          <w:rStyle w:val="contenttext"/>
          <w:rFonts w:cs="B Zar" w:hint="cs"/>
          <w:color w:val="000000"/>
          <w:sz w:val="36"/>
          <w:szCs w:val="36"/>
          <w:rtl/>
        </w:rPr>
        <w:t xml:space="preserve"> صورت بر خاک نهد، گناهان هفتاد ساله اش را می بخشایم.</w:t>
      </w:r>
      <w:hyperlink w:anchor="content_note_400_2" w:tooltip="2652. تفسیر کبیر فخررازی." w:history="1">
        <w:r>
          <w:rPr>
            <w:rStyle w:val="Hyperlink"/>
            <w:rFonts w:cs="B Zar" w:hint="cs"/>
            <w:sz w:val="36"/>
            <w:szCs w:val="36"/>
            <w:rtl/>
          </w:rPr>
          <w:t>(2)</w:t>
        </w:r>
      </w:hyperlink>
    </w:p>
    <w:p w:rsidR="00000000" w:rsidRDefault="00EB7B05">
      <w:pPr>
        <w:pStyle w:val="contentparagraph"/>
        <w:bidi/>
        <w:jc w:val="both"/>
        <w:divId w:val="218563692"/>
        <w:rPr>
          <w:rFonts w:cs="B Zar" w:hint="cs"/>
          <w:color w:val="000000"/>
          <w:sz w:val="36"/>
          <w:szCs w:val="36"/>
          <w:rtl/>
        </w:rPr>
      </w:pPr>
      <w:r>
        <w:rPr>
          <w:rStyle w:val="contenttext"/>
          <w:rFonts w:cs="B Zar" w:hint="cs"/>
          <w:color w:val="000000"/>
          <w:sz w:val="36"/>
          <w:szCs w:val="36"/>
          <w:rtl/>
        </w:rPr>
        <w:t xml:space="preserve">همین که حضرت آدم از تسلّط شیطان بر انسان آگاه شد، روبه درگاه خدا آورده و ناله زد. خطاب رسید: ناراحت نباش، زیرا من گناه را یکی و </w:t>
      </w:r>
      <w:r>
        <w:rPr>
          <w:rStyle w:val="contenttext"/>
          <w:rFonts w:cs="B Zar" w:hint="cs"/>
          <w:color w:val="000000"/>
          <w:sz w:val="36"/>
          <w:szCs w:val="36"/>
          <w:rtl/>
        </w:rPr>
        <w:t>ثواب را ده برابر حساب می کنم و راه توبه هم باز است.</w:t>
      </w:r>
      <w:hyperlink w:anchor="content_note_400_3" w:tooltip="2653. تفسیر نورالثقلین." w:history="1">
        <w:r>
          <w:rPr>
            <w:rStyle w:val="Hyperlink"/>
            <w:rFonts w:cs="B Zar" w:hint="cs"/>
            <w:sz w:val="36"/>
            <w:szCs w:val="36"/>
            <w:rtl/>
          </w:rPr>
          <w:t>(3)</w:t>
        </w:r>
      </w:hyperlink>
    </w:p>
    <w:p w:rsidR="00000000" w:rsidRDefault="00EB7B05">
      <w:pPr>
        <w:pStyle w:val="contentparagraph"/>
        <w:bidi/>
        <w:jc w:val="both"/>
        <w:divId w:val="218563692"/>
        <w:rPr>
          <w:rFonts w:cs="B Zar" w:hint="cs"/>
          <w:color w:val="000000"/>
          <w:sz w:val="36"/>
          <w:szCs w:val="36"/>
          <w:rtl/>
        </w:rPr>
      </w:pPr>
      <w:r>
        <w:rPr>
          <w:rStyle w:val="contenttext"/>
          <w:rFonts w:cs="B Zar" w:hint="cs"/>
          <w:color w:val="000000"/>
          <w:sz w:val="36"/>
          <w:szCs w:val="36"/>
          <w:rtl/>
        </w:rPr>
        <w:t xml:space="preserve">امام باقرعلیه السلام فرمود: ورود ابلیس بر انسان از پیشِ رو بدین شکل است که امر آخرت را برای انسان ساده و سبک جلوه می دهد، و از پشت </w:t>
      </w:r>
      <w:r>
        <w:rPr>
          <w:rStyle w:val="contenttext"/>
          <w:rFonts w:cs="B Zar" w:hint="cs"/>
          <w:color w:val="000000"/>
          <w:sz w:val="36"/>
          <w:szCs w:val="36"/>
          <w:rtl/>
        </w:rPr>
        <w:t>سر به این است که ثروت اندوزی و بخل و توجّه به اولاد و وارث را تلقین می کند و از طرف راست با ایجاد شبهه، دین را متزلزل و تباه می سازد و از طرف چپ، لذّات و شهوات و منکرات را غالب می کند.</w:t>
      </w:r>
      <w:hyperlink w:anchor="content_note_400_4" w:tooltip="2654. تفسیر کنزالدقائق." w:history="1">
        <w:r>
          <w:rPr>
            <w:rStyle w:val="Hyperlink"/>
            <w:rFonts w:cs="B Zar" w:hint="cs"/>
            <w:sz w:val="36"/>
            <w:szCs w:val="36"/>
            <w:rtl/>
          </w:rPr>
          <w:t>(4</w:t>
        </w:r>
        <w:r>
          <w:rPr>
            <w:rStyle w:val="Hyperlink"/>
            <w:rFonts w:cs="B Zar" w:hint="cs"/>
            <w:sz w:val="36"/>
            <w:szCs w:val="36"/>
            <w:rtl/>
          </w:rPr>
          <w:t>)</w:t>
        </w:r>
      </w:hyperlink>
    </w:p>
    <w:p w:rsidR="00000000" w:rsidRDefault="00EB7B05">
      <w:pPr>
        <w:pStyle w:val="contentparagraph"/>
        <w:bidi/>
        <w:jc w:val="both"/>
        <w:divId w:val="218563692"/>
        <w:rPr>
          <w:rFonts w:cs="B Zar" w:hint="cs"/>
          <w:color w:val="000000"/>
          <w:sz w:val="36"/>
          <w:szCs w:val="36"/>
          <w:rtl/>
        </w:rPr>
      </w:pPr>
      <w:r>
        <w:rPr>
          <w:rStyle w:val="contenttext"/>
          <w:rFonts w:cs="B Zar" w:hint="cs"/>
          <w:color w:val="000000"/>
          <w:sz w:val="36"/>
          <w:szCs w:val="36"/>
          <w:rtl/>
        </w:rPr>
        <w:t>شیطان اگر بتواند، مانع ایمان انسان می شود و اگر نتواند، راه های نفاق و ارتداد را می گشاید و اگر موفّق نشود، با ایجاد شک و تردید و وسوسه، انسان را به گناه سوق می دهد تا از ایمان و عبادتش لذّت نبرد و کار خیر برایش سنگین و با کراهت جلوه کند.</w:t>
      </w:r>
    </w:p>
    <w:p w:rsidR="00000000" w:rsidRDefault="00EB7B05">
      <w:pPr>
        <w:pStyle w:val="contentparagraph"/>
        <w:bidi/>
        <w:jc w:val="both"/>
        <w:divId w:val="218563692"/>
        <w:rPr>
          <w:rFonts w:cs="B Zar" w:hint="cs"/>
          <w:color w:val="000000"/>
          <w:sz w:val="36"/>
          <w:szCs w:val="36"/>
          <w:rtl/>
        </w:rPr>
      </w:pPr>
      <w:r>
        <w:rPr>
          <w:rStyle w:val="contenttext"/>
          <w:rFonts w:cs="B Zar" w:hint="cs"/>
          <w:color w:val="000000"/>
          <w:sz w:val="36"/>
          <w:szCs w:val="36"/>
          <w:rtl/>
        </w:rPr>
        <w:t>سؤال: آیا ملائک</w:t>
      </w:r>
      <w:r>
        <w:rPr>
          <w:rStyle w:val="contenttext"/>
          <w:rFonts w:cs="B Zar" w:hint="cs"/>
          <w:color w:val="000000"/>
          <w:sz w:val="36"/>
          <w:szCs w:val="36"/>
          <w:rtl/>
        </w:rPr>
        <w:t>ه از آدم برتر بودند که حضرت آدم به خاطر فرشته شدن، تحت تأثیر وسوسه ی شیطان قرار گرفت؟</w:t>
      </w:r>
    </w:p>
    <w:p w:rsidR="00000000" w:rsidRDefault="00EB7B05">
      <w:pPr>
        <w:pStyle w:val="contentparagraph"/>
        <w:bidi/>
        <w:jc w:val="both"/>
        <w:divId w:val="218563692"/>
        <w:rPr>
          <w:rFonts w:cs="B Zar" w:hint="cs"/>
          <w:color w:val="000000"/>
          <w:sz w:val="36"/>
          <w:szCs w:val="36"/>
          <w:rtl/>
        </w:rPr>
      </w:pPr>
      <w:r>
        <w:rPr>
          <w:rStyle w:val="contenttext"/>
          <w:rFonts w:cs="B Zar" w:hint="cs"/>
          <w:color w:val="000000"/>
          <w:sz w:val="36"/>
          <w:szCs w:val="36"/>
          <w:rtl/>
        </w:rPr>
        <w:t>پاسخ: برتری آدم بر ملائکه، روشن است و امّا رغبت و میل آدم به ملک شدن، به خاطر کمالات آنان بود که حضرت آدم علیه السلام می خواست علاوه بر آنچه خود دارد، آنها را نیز داشته ب</w:t>
      </w:r>
      <w:r>
        <w:rPr>
          <w:rStyle w:val="contenttext"/>
          <w:rFonts w:cs="B Zar" w:hint="cs"/>
          <w:color w:val="000000"/>
          <w:sz w:val="36"/>
          <w:szCs w:val="36"/>
          <w:rtl/>
        </w:rPr>
        <w:t>اشد که این، دلیل برتری آنان نیست.</w:t>
      </w:r>
      <w:hyperlink w:anchor="content_note_400_5" w:tooltip="2655. تفسیر منهج الصادقین." w:history="1">
        <w:r>
          <w:rPr>
            <w:rStyle w:val="Hyperlink"/>
            <w:rFonts w:cs="B Zar" w:hint="cs"/>
            <w:sz w:val="36"/>
            <w:szCs w:val="36"/>
            <w:rtl/>
          </w:rPr>
          <w:t>(5)</w:t>
        </w:r>
      </w:hyperlink>
    </w:p>
    <w:p w:rsidR="00000000" w:rsidRDefault="00EB7B05">
      <w:pPr>
        <w:pStyle w:val="contentparagraph"/>
        <w:bidi/>
        <w:jc w:val="both"/>
        <w:divId w:val="218563692"/>
        <w:rPr>
          <w:rFonts w:cs="B Zar" w:hint="cs"/>
          <w:color w:val="000000"/>
          <w:sz w:val="36"/>
          <w:szCs w:val="36"/>
          <w:rtl/>
        </w:rPr>
      </w:pPr>
      <w:r>
        <w:rPr>
          <w:rStyle w:val="contenttext"/>
          <w:rFonts w:cs="B Zar" w:hint="cs"/>
          <w:color w:val="000000"/>
          <w:sz w:val="36"/>
          <w:szCs w:val="36"/>
          <w:rtl/>
        </w:rPr>
        <w:t>از امام صادق علیه السلام سؤال شد ملائکه افضل هستند یا بنی آدم؟ آن حضرت روایتی را از حضرت علی علیه السلام نقل کردند که فرمود: خداوند ملائکه را از ع</w:t>
      </w:r>
      <w:r>
        <w:rPr>
          <w:rStyle w:val="contenttext"/>
          <w:rFonts w:cs="B Zar" w:hint="cs"/>
          <w:color w:val="000000"/>
          <w:sz w:val="36"/>
          <w:szCs w:val="36"/>
          <w:rtl/>
        </w:rPr>
        <w:t xml:space="preserve">قل بدون شهوت و حیوانات را </w:t>
      </w:r>
    </w:p>
    <w:p w:rsidR="00000000" w:rsidRDefault="00EB7B05">
      <w:pPr>
        <w:pStyle w:val="contentparagraph"/>
        <w:bidi/>
        <w:jc w:val="both"/>
        <w:divId w:val="218563692"/>
        <w:rPr>
          <w:rFonts w:cs="B Zar" w:hint="cs"/>
          <w:color w:val="000000"/>
          <w:sz w:val="36"/>
          <w:szCs w:val="36"/>
          <w:rtl/>
        </w:rPr>
      </w:pPr>
      <w:r>
        <w:rPr>
          <w:rStyle w:val="contenttext"/>
          <w:rFonts w:cs="B Zar" w:hint="cs"/>
          <w:color w:val="000000"/>
          <w:sz w:val="36"/>
          <w:szCs w:val="36"/>
          <w:rtl/>
        </w:rPr>
        <w:t>ص:400</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399" style="width:0;height:1.5pt" o:hralign="center" o:hrstd="t" o:hr="t" fillcolor="#a0a0a0" stroked="f"/>
        </w:pict>
      </w:r>
    </w:p>
    <w:p w:rsidR="00000000" w:rsidRDefault="00EB7B05">
      <w:pPr>
        <w:bidi/>
        <w:jc w:val="both"/>
        <w:divId w:val="396516193"/>
        <w:rPr>
          <w:rFonts w:eastAsia="Times New Roman" w:cs="B Zar" w:hint="cs"/>
          <w:color w:val="000000"/>
          <w:sz w:val="36"/>
          <w:szCs w:val="36"/>
          <w:rtl/>
        </w:rPr>
      </w:pPr>
      <w:r>
        <w:rPr>
          <w:rFonts w:eastAsia="Times New Roman" w:cs="B Zar" w:hint="cs"/>
          <w:color w:val="000000"/>
          <w:sz w:val="36"/>
          <w:szCs w:val="36"/>
          <w:rtl/>
        </w:rPr>
        <w:t>1- 2651. ذیل آیات 16-17 سوره اعراف.</w:t>
      </w:r>
    </w:p>
    <w:p w:rsidR="00000000" w:rsidRDefault="00EB7B05">
      <w:pPr>
        <w:bidi/>
        <w:jc w:val="both"/>
        <w:divId w:val="722680311"/>
        <w:rPr>
          <w:rFonts w:eastAsia="Times New Roman" w:cs="B Zar" w:hint="cs"/>
          <w:color w:val="000000"/>
          <w:sz w:val="36"/>
          <w:szCs w:val="36"/>
          <w:rtl/>
        </w:rPr>
      </w:pPr>
      <w:r>
        <w:rPr>
          <w:rFonts w:eastAsia="Times New Roman" w:cs="B Zar" w:hint="cs"/>
          <w:color w:val="000000"/>
          <w:sz w:val="36"/>
          <w:szCs w:val="36"/>
          <w:rtl/>
        </w:rPr>
        <w:t>2- 2652. تفسیر کبیر فخررازی.</w:t>
      </w:r>
    </w:p>
    <w:p w:rsidR="00000000" w:rsidRDefault="00EB7B05">
      <w:pPr>
        <w:bidi/>
        <w:jc w:val="both"/>
        <w:divId w:val="1084376753"/>
        <w:rPr>
          <w:rFonts w:eastAsia="Times New Roman" w:cs="B Zar" w:hint="cs"/>
          <w:color w:val="000000"/>
          <w:sz w:val="36"/>
          <w:szCs w:val="36"/>
          <w:rtl/>
        </w:rPr>
      </w:pPr>
      <w:r>
        <w:rPr>
          <w:rFonts w:eastAsia="Times New Roman" w:cs="B Zar" w:hint="cs"/>
          <w:color w:val="000000"/>
          <w:sz w:val="36"/>
          <w:szCs w:val="36"/>
          <w:rtl/>
        </w:rPr>
        <w:t>3- 2653. تفسیر نورالثقلین.</w:t>
      </w:r>
    </w:p>
    <w:p w:rsidR="00000000" w:rsidRDefault="00EB7B05">
      <w:pPr>
        <w:bidi/>
        <w:jc w:val="both"/>
        <w:divId w:val="522482241"/>
        <w:rPr>
          <w:rFonts w:eastAsia="Times New Roman" w:cs="B Zar" w:hint="cs"/>
          <w:color w:val="000000"/>
          <w:sz w:val="36"/>
          <w:szCs w:val="36"/>
          <w:rtl/>
        </w:rPr>
      </w:pPr>
      <w:r>
        <w:rPr>
          <w:rFonts w:eastAsia="Times New Roman" w:cs="B Zar" w:hint="cs"/>
          <w:color w:val="000000"/>
          <w:sz w:val="36"/>
          <w:szCs w:val="36"/>
          <w:rtl/>
        </w:rPr>
        <w:t>4- 2654. تفسیر کنزالدقائق.</w:t>
      </w:r>
    </w:p>
    <w:p w:rsidR="00000000" w:rsidRDefault="00EB7B05">
      <w:pPr>
        <w:bidi/>
        <w:jc w:val="both"/>
        <w:divId w:val="1372340597"/>
        <w:rPr>
          <w:rFonts w:eastAsia="Times New Roman" w:cs="B Zar" w:hint="cs"/>
          <w:color w:val="000000"/>
          <w:sz w:val="36"/>
          <w:szCs w:val="36"/>
          <w:rtl/>
        </w:rPr>
      </w:pPr>
      <w:r>
        <w:rPr>
          <w:rFonts w:eastAsia="Times New Roman" w:cs="B Zar" w:hint="cs"/>
          <w:color w:val="000000"/>
          <w:sz w:val="36"/>
          <w:szCs w:val="36"/>
          <w:rtl/>
        </w:rPr>
        <w:t>5- 2655. تفسیر منهج الصادقین.</w:t>
      </w:r>
    </w:p>
    <w:p w:rsidR="00000000" w:rsidRDefault="00EB7B05">
      <w:pPr>
        <w:pStyle w:val="contentparagraph"/>
        <w:bidi/>
        <w:jc w:val="both"/>
        <w:divId w:val="1381978974"/>
        <w:rPr>
          <w:rFonts w:cs="B Zar" w:hint="cs"/>
          <w:color w:val="000000"/>
          <w:sz w:val="36"/>
          <w:szCs w:val="36"/>
          <w:rtl/>
        </w:rPr>
      </w:pPr>
      <w:r>
        <w:rPr>
          <w:rStyle w:val="contenttext"/>
          <w:rFonts w:cs="B Zar" w:hint="cs"/>
          <w:color w:val="000000"/>
          <w:sz w:val="36"/>
          <w:szCs w:val="36"/>
          <w:rtl/>
        </w:rPr>
        <w:t>با شهوت بدون عقل آفرید؛ امّا انسان را با ترکیبی از عقل و شهوت آفرید، اگ</w:t>
      </w:r>
      <w:r>
        <w:rPr>
          <w:rStyle w:val="contenttext"/>
          <w:rFonts w:cs="B Zar" w:hint="cs"/>
          <w:color w:val="000000"/>
          <w:sz w:val="36"/>
          <w:szCs w:val="36"/>
          <w:rtl/>
        </w:rPr>
        <w:t>ر عقل انسان بر شهوتش غالب شود، از ملائکه برتر است و اگر شهوتش برعقلش غالب شود، از حیوانات پست تر است. «فمن غلب عقله شهوتَه فهو خیر من الملائکه و من غلب شهوته عقله فهو شرّ من البهائم».</w:t>
      </w:r>
      <w:hyperlink w:anchor="content_note_401_1" w:tooltip="2656. وسائل، ج 15، ص 209." w:history="1">
        <w:r>
          <w:rPr>
            <w:rStyle w:val="Hyperlink"/>
            <w:rFonts w:cs="B Zar" w:hint="cs"/>
            <w:sz w:val="36"/>
            <w:szCs w:val="36"/>
            <w:rtl/>
          </w:rPr>
          <w:t>(</w:t>
        </w:r>
        <w:r>
          <w:rPr>
            <w:rStyle w:val="Hyperlink"/>
            <w:rFonts w:cs="B Zar" w:hint="cs"/>
            <w:sz w:val="36"/>
            <w:szCs w:val="36"/>
            <w:rtl/>
          </w:rPr>
          <w:t>1)</w:t>
        </w:r>
      </w:hyperlink>
    </w:p>
    <w:p w:rsidR="00000000" w:rsidRDefault="00EB7B05">
      <w:pPr>
        <w:pStyle w:val="contentparagraph"/>
        <w:bidi/>
        <w:jc w:val="both"/>
        <w:divId w:val="1381978974"/>
        <w:rPr>
          <w:rFonts w:cs="B Zar" w:hint="cs"/>
          <w:color w:val="000000"/>
          <w:sz w:val="36"/>
          <w:szCs w:val="36"/>
          <w:rtl/>
        </w:rPr>
      </w:pPr>
      <w:r>
        <w:rPr>
          <w:rStyle w:val="contenttext"/>
          <w:rFonts w:cs="B Zar" w:hint="cs"/>
          <w:color w:val="000000"/>
          <w:sz w:val="36"/>
          <w:szCs w:val="36"/>
          <w:rtl/>
        </w:rPr>
        <w:t>آدمیزاده طرفه معجونی است</w:t>
      </w:r>
    </w:p>
    <w:p w:rsidR="00000000" w:rsidRDefault="00EB7B05">
      <w:pPr>
        <w:pStyle w:val="contentparagraph"/>
        <w:bidi/>
        <w:jc w:val="both"/>
        <w:divId w:val="1381978974"/>
        <w:rPr>
          <w:rFonts w:cs="B Zar" w:hint="cs"/>
          <w:color w:val="000000"/>
          <w:sz w:val="36"/>
          <w:szCs w:val="36"/>
          <w:rtl/>
        </w:rPr>
      </w:pPr>
      <w:r>
        <w:rPr>
          <w:rStyle w:val="contenttext"/>
          <w:rFonts w:cs="B Zar" w:hint="cs"/>
          <w:color w:val="000000"/>
          <w:sz w:val="36"/>
          <w:szCs w:val="36"/>
          <w:rtl/>
        </w:rPr>
        <w:t>کز فرشته سرشته و از حیوان</w:t>
      </w:r>
    </w:p>
    <w:p w:rsidR="00000000" w:rsidRDefault="00EB7B05">
      <w:pPr>
        <w:pStyle w:val="contentparagraph"/>
        <w:bidi/>
        <w:jc w:val="both"/>
        <w:divId w:val="1381978974"/>
        <w:rPr>
          <w:rFonts w:cs="B Zar" w:hint="cs"/>
          <w:color w:val="000000"/>
          <w:sz w:val="36"/>
          <w:szCs w:val="36"/>
          <w:rtl/>
        </w:rPr>
      </w:pPr>
      <w:r>
        <w:rPr>
          <w:rStyle w:val="contenttext"/>
          <w:rFonts w:cs="B Zar" w:hint="cs"/>
          <w:color w:val="000000"/>
          <w:sz w:val="36"/>
          <w:szCs w:val="36"/>
          <w:rtl/>
        </w:rPr>
        <w:t>گر کند میل این، شود به از این</w:t>
      </w:r>
    </w:p>
    <w:p w:rsidR="00000000" w:rsidRDefault="00EB7B05">
      <w:pPr>
        <w:pStyle w:val="contentparagraph"/>
        <w:bidi/>
        <w:jc w:val="both"/>
        <w:divId w:val="1381978974"/>
        <w:rPr>
          <w:rFonts w:cs="B Zar" w:hint="cs"/>
          <w:color w:val="000000"/>
          <w:sz w:val="36"/>
          <w:szCs w:val="36"/>
          <w:rtl/>
        </w:rPr>
      </w:pPr>
      <w:r>
        <w:rPr>
          <w:rStyle w:val="contenttext"/>
          <w:rFonts w:cs="B Zar" w:hint="cs"/>
          <w:color w:val="000000"/>
          <w:sz w:val="36"/>
          <w:szCs w:val="36"/>
          <w:rtl/>
        </w:rPr>
        <w:t>ور کند میل آن، شود پس از آن</w:t>
      </w:r>
    </w:p>
    <w:p w:rsidR="00000000" w:rsidRDefault="00EB7B05">
      <w:pPr>
        <w:pStyle w:val="contentparagraph"/>
        <w:bidi/>
        <w:jc w:val="both"/>
        <w:divId w:val="1381978974"/>
        <w:rPr>
          <w:rFonts w:cs="B Zar" w:hint="cs"/>
          <w:color w:val="000000"/>
          <w:sz w:val="36"/>
          <w:szCs w:val="36"/>
          <w:rtl/>
        </w:rPr>
      </w:pPr>
      <w:r>
        <w:rPr>
          <w:rStyle w:val="contenttext"/>
          <w:rFonts w:cs="B Zar" w:hint="cs"/>
          <w:color w:val="000000"/>
          <w:sz w:val="36"/>
          <w:szCs w:val="36"/>
          <w:rtl/>
        </w:rPr>
        <w:t>آری خوبی ها ودرجات آدمیان متفاوت و دارای مراتبی است، چنانکه در ملائک نیز چنین است، پس هر انسانی را نمی توان گفت از همه ی ملائکه برتر است و یا با</w:t>
      </w:r>
      <w:r>
        <w:rPr>
          <w:rStyle w:val="contenttext"/>
          <w:rFonts w:cs="B Zar" w:hint="cs"/>
          <w:color w:val="000000"/>
          <w:sz w:val="36"/>
          <w:szCs w:val="36"/>
          <w:rtl/>
        </w:rPr>
        <w:t>لعکس.</w:t>
      </w:r>
      <w:hyperlink w:anchor="content_note_401_2" w:tooltip="2657. تفسیر اطیب البیان، ج 1، ص 512." w:history="1">
        <w:r>
          <w:rPr>
            <w:rStyle w:val="Hyperlink"/>
            <w:rFonts w:cs="B Zar" w:hint="cs"/>
            <w:sz w:val="36"/>
            <w:szCs w:val="36"/>
            <w:rtl/>
          </w:rPr>
          <w:t>(2)</w:t>
        </w:r>
      </w:hyperlink>
    </w:p>
    <w:p w:rsidR="00000000" w:rsidRDefault="00EB7B05">
      <w:pPr>
        <w:pStyle w:val="contentparagraph"/>
        <w:bidi/>
        <w:jc w:val="both"/>
        <w:divId w:val="1381978974"/>
        <w:rPr>
          <w:rFonts w:cs="B Zar" w:hint="cs"/>
          <w:color w:val="000000"/>
          <w:sz w:val="36"/>
          <w:szCs w:val="36"/>
          <w:rtl/>
        </w:rPr>
      </w:pPr>
      <w:r>
        <w:rPr>
          <w:rStyle w:val="contenttext"/>
          <w:rFonts w:cs="B Zar" w:hint="cs"/>
          <w:color w:val="000000"/>
          <w:sz w:val="36"/>
          <w:szCs w:val="36"/>
          <w:rtl/>
        </w:rPr>
        <w:t xml:space="preserve">خداوند، شیطان را با ماهیّتی پلید نیافریده است، بلکه او را موجودی قابل تکامل آفرید و در گذرگاه هستی هدایت کرد و این شیطان بود که خود را منحرف و پلید ساخت، وگرنه اگر </w:t>
      </w:r>
      <w:r>
        <w:rPr>
          <w:rStyle w:val="contenttext"/>
          <w:rFonts w:cs="B Zar" w:hint="cs"/>
          <w:color w:val="000000"/>
          <w:sz w:val="36"/>
          <w:szCs w:val="36"/>
          <w:rtl/>
        </w:rPr>
        <w:t>ماهیّت او پلید بود، اشتغال به تسبیح و تقدیس، که سالها بدان مشغول بود، معنا نداشت. همان گونه که خداوند فرعون و ابن ملجم را چنان خلق نکرد، بلکه آنان نیز شایستگی رشد و اعتلای انسانی را داشته اند، ولی به اختیار خود منحرف شده اند.</w:t>
      </w:r>
      <w:hyperlink w:anchor="content_note_401_3" w:tooltip="2658. شرح مثنوی، علاّمه جعفری، ج 5، ص 207." w:history="1">
        <w:r>
          <w:rPr>
            <w:rStyle w:val="Hyperlink"/>
            <w:rFonts w:cs="B Zar" w:hint="cs"/>
            <w:sz w:val="36"/>
            <w:szCs w:val="36"/>
            <w:rtl/>
          </w:rPr>
          <w:t>(3)</w:t>
        </w:r>
      </w:hyperlink>
    </w:p>
    <w:p w:rsidR="00000000" w:rsidRDefault="00EB7B05">
      <w:pPr>
        <w:pStyle w:val="contentparagraph"/>
        <w:bidi/>
        <w:jc w:val="both"/>
        <w:divId w:val="1381978974"/>
        <w:rPr>
          <w:rFonts w:cs="B Zar" w:hint="cs"/>
          <w:color w:val="000000"/>
          <w:sz w:val="36"/>
          <w:szCs w:val="36"/>
          <w:rtl/>
        </w:rPr>
      </w:pPr>
      <w:r>
        <w:rPr>
          <w:rStyle w:val="contenttext"/>
          <w:rFonts w:cs="B Zar" w:hint="cs"/>
          <w:color w:val="000000"/>
          <w:sz w:val="36"/>
          <w:szCs w:val="36"/>
          <w:rtl/>
        </w:rPr>
        <w:t>سؤال: چرا خداوند شیطان را بر انسان مسلّط کرد؟</w:t>
      </w:r>
    </w:p>
    <w:p w:rsidR="00000000" w:rsidRDefault="00EB7B05">
      <w:pPr>
        <w:pStyle w:val="contentparagraph"/>
        <w:bidi/>
        <w:jc w:val="both"/>
        <w:divId w:val="1381978974"/>
        <w:rPr>
          <w:rFonts w:cs="B Zar" w:hint="cs"/>
          <w:color w:val="000000"/>
          <w:sz w:val="36"/>
          <w:szCs w:val="36"/>
          <w:rtl/>
        </w:rPr>
      </w:pPr>
      <w:r>
        <w:rPr>
          <w:rStyle w:val="contenttext"/>
          <w:rFonts w:cs="B Zar" w:hint="cs"/>
          <w:color w:val="000000"/>
          <w:sz w:val="36"/>
          <w:szCs w:val="36"/>
          <w:rtl/>
        </w:rPr>
        <w:t>پاسخ: رابطه ی شیطان با انسان و امکان تأثیر او در آدمی، بیشتر و زیادتر از تأثیر غرائز حیوانی در انسان نیست. خداوند در مقابل آن غرائز حیوانی، اندیشه و تعقّل و وجدان را عطا فرموده و بهترین وسیله ی تعدیل و تنظیم غرائز را در اختیار آدمی قرار داده است.</w:t>
      </w:r>
    </w:p>
    <w:p w:rsidR="00000000" w:rsidRDefault="00EB7B05">
      <w:pPr>
        <w:pStyle w:val="contentparagraph"/>
        <w:bidi/>
        <w:jc w:val="both"/>
        <w:divId w:val="1381978974"/>
        <w:rPr>
          <w:rFonts w:cs="B Zar" w:hint="cs"/>
          <w:color w:val="000000"/>
          <w:sz w:val="36"/>
          <w:szCs w:val="36"/>
          <w:rtl/>
        </w:rPr>
      </w:pPr>
      <w:r>
        <w:rPr>
          <w:rStyle w:val="contenttext"/>
          <w:rFonts w:cs="B Zar" w:hint="cs"/>
          <w:color w:val="000000"/>
          <w:sz w:val="36"/>
          <w:szCs w:val="36"/>
          <w:rtl/>
        </w:rPr>
        <w:t>علاوه بر آنکه شیطان، بر انسان سلطه ندارد واراده و اختیار را از انسان نمی گیرد، چنانکه خودش می گوید: «ما کان لی علیکم من سلطان الاّ أن دعوتکم فاستجبتم لی فلاتلومونی ولوموا انفسکم ما انا بمصرخکم و ما انتم بمصرخی»</w:t>
      </w:r>
      <w:hyperlink w:anchor="content_note_401_4" w:tooltip="2659. ابراهیم، 22." w:history="1">
        <w:r>
          <w:rPr>
            <w:rStyle w:val="Hyperlink"/>
            <w:rFonts w:cs="B Zar" w:hint="cs"/>
            <w:sz w:val="36"/>
            <w:szCs w:val="36"/>
            <w:rtl/>
          </w:rPr>
          <w:t>(4)</w:t>
        </w:r>
      </w:hyperlink>
      <w:r>
        <w:rPr>
          <w:rStyle w:val="contenttext"/>
          <w:rFonts w:cs="B Zar" w:hint="cs"/>
          <w:color w:val="000000"/>
          <w:sz w:val="36"/>
          <w:szCs w:val="36"/>
          <w:rtl/>
        </w:rPr>
        <w:t xml:space="preserve"> کار او کمک به غرائز حیوانی است و اگر بخواهد تأثیری بگذارد، مجبور است با یکی از قوای درونی یعنی غرائز و توهّمات و وسوسه ها وارد شود که در مقابل آنها دو نیروی عقل و وجدان همواره انسان را به خیرات</w:t>
      </w:r>
    </w:p>
    <w:p w:rsidR="00000000" w:rsidRDefault="00EB7B05">
      <w:pPr>
        <w:pStyle w:val="contentparagraph"/>
        <w:bidi/>
        <w:jc w:val="both"/>
        <w:divId w:val="1381978974"/>
        <w:rPr>
          <w:rFonts w:cs="B Zar" w:hint="cs"/>
          <w:color w:val="000000"/>
          <w:sz w:val="36"/>
          <w:szCs w:val="36"/>
          <w:rtl/>
        </w:rPr>
      </w:pPr>
      <w:r>
        <w:rPr>
          <w:rStyle w:val="contenttext"/>
          <w:rFonts w:cs="B Zar" w:hint="cs"/>
          <w:color w:val="000000"/>
          <w:sz w:val="36"/>
          <w:szCs w:val="36"/>
          <w:rtl/>
        </w:rPr>
        <w:t>ص:401</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400" style="width:0;height:1.5pt" o:hralign="center" o:hrstd="t" o:hr="t" fillcolor="#a0a0a0" stroked="f"/>
        </w:pict>
      </w:r>
    </w:p>
    <w:p w:rsidR="00000000" w:rsidRDefault="00EB7B05">
      <w:pPr>
        <w:bidi/>
        <w:jc w:val="both"/>
        <w:divId w:val="1307515387"/>
        <w:rPr>
          <w:rFonts w:eastAsia="Times New Roman" w:cs="B Zar" w:hint="cs"/>
          <w:color w:val="000000"/>
          <w:sz w:val="36"/>
          <w:szCs w:val="36"/>
          <w:rtl/>
        </w:rPr>
      </w:pPr>
      <w:r>
        <w:rPr>
          <w:rFonts w:eastAsia="Times New Roman" w:cs="B Zar" w:hint="cs"/>
          <w:color w:val="000000"/>
          <w:sz w:val="36"/>
          <w:szCs w:val="36"/>
          <w:rtl/>
        </w:rPr>
        <w:t>1- 2656. وسائل، ج 15، ص 209.</w:t>
      </w:r>
    </w:p>
    <w:p w:rsidR="00000000" w:rsidRDefault="00EB7B05">
      <w:pPr>
        <w:bidi/>
        <w:jc w:val="both"/>
        <w:divId w:val="983197971"/>
        <w:rPr>
          <w:rFonts w:eastAsia="Times New Roman" w:cs="B Zar" w:hint="cs"/>
          <w:color w:val="000000"/>
          <w:sz w:val="36"/>
          <w:szCs w:val="36"/>
          <w:rtl/>
        </w:rPr>
      </w:pPr>
      <w:r>
        <w:rPr>
          <w:rFonts w:eastAsia="Times New Roman" w:cs="B Zar" w:hint="cs"/>
          <w:color w:val="000000"/>
          <w:sz w:val="36"/>
          <w:szCs w:val="36"/>
          <w:rtl/>
        </w:rPr>
        <w:t>2- 2657. تفسیر اطیب البیان، ج 1، ص 512.</w:t>
      </w:r>
    </w:p>
    <w:p w:rsidR="00000000" w:rsidRDefault="00EB7B05">
      <w:pPr>
        <w:bidi/>
        <w:jc w:val="both"/>
        <w:divId w:val="375155901"/>
        <w:rPr>
          <w:rFonts w:eastAsia="Times New Roman" w:cs="B Zar" w:hint="cs"/>
          <w:color w:val="000000"/>
          <w:sz w:val="36"/>
          <w:szCs w:val="36"/>
          <w:rtl/>
        </w:rPr>
      </w:pPr>
      <w:r>
        <w:rPr>
          <w:rFonts w:eastAsia="Times New Roman" w:cs="B Zar" w:hint="cs"/>
          <w:color w:val="000000"/>
          <w:sz w:val="36"/>
          <w:szCs w:val="36"/>
          <w:rtl/>
        </w:rPr>
        <w:t>3- 2658. شرح مثنوی، علاّمه جعفری، ج 5، ص 207.</w:t>
      </w:r>
    </w:p>
    <w:p w:rsidR="00000000" w:rsidRDefault="00EB7B05">
      <w:pPr>
        <w:bidi/>
        <w:jc w:val="both"/>
        <w:divId w:val="755707658"/>
        <w:rPr>
          <w:rFonts w:eastAsia="Times New Roman" w:cs="B Zar" w:hint="cs"/>
          <w:color w:val="000000"/>
          <w:sz w:val="36"/>
          <w:szCs w:val="36"/>
          <w:rtl/>
        </w:rPr>
      </w:pPr>
      <w:r>
        <w:rPr>
          <w:rFonts w:eastAsia="Times New Roman" w:cs="B Zar" w:hint="cs"/>
          <w:color w:val="000000"/>
          <w:sz w:val="36"/>
          <w:szCs w:val="36"/>
          <w:rtl/>
        </w:rPr>
        <w:t>4- 2659. ابراهیم، 22.</w:t>
      </w:r>
    </w:p>
    <w:p w:rsidR="00000000" w:rsidRDefault="00EB7B05">
      <w:pPr>
        <w:pStyle w:val="contentparagraph"/>
        <w:bidi/>
        <w:jc w:val="both"/>
        <w:divId w:val="578440961"/>
        <w:rPr>
          <w:rFonts w:cs="B Zar" w:hint="cs"/>
          <w:color w:val="000000"/>
          <w:sz w:val="36"/>
          <w:szCs w:val="36"/>
          <w:rtl/>
        </w:rPr>
      </w:pPr>
      <w:r>
        <w:rPr>
          <w:rStyle w:val="contenttext"/>
          <w:rFonts w:cs="B Zar" w:hint="cs"/>
          <w:color w:val="000000"/>
          <w:sz w:val="36"/>
          <w:szCs w:val="36"/>
          <w:rtl/>
        </w:rPr>
        <w:t>ونیکی ها دعوت می کنند.</w:t>
      </w:r>
      <w:hyperlink w:anchor="content_note_402_1" w:tooltip="2660. شرح مثنوی، ج 5، ص 207." w:history="1">
        <w:r>
          <w:rPr>
            <w:rStyle w:val="Hyperlink"/>
            <w:rFonts w:cs="B Zar" w:hint="cs"/>
            <w:sz w:val="36"/>
            <w:szCs w:val="36"/>
            <w:rtl/>
          </w:rPr>
          <w:t>(1)</w:t>
        </w:r>
      </w:hyperlink>
    </w:p>
    <w:p w:rsidR="00000000" w:rsidRDefault="00EB7B05">
      <w:pPr>
        <w:pStyle w:val="Heading3"/>
        <w:shd w:val="clear" w:color="auto" w:fill="FFFFFF"/>
        <w:bidi/>
        <w:jc w:val="both"/>
        <w:divId w:val="779297552"/>
        <w:rPr>
          <w:rFonts w:eastAsia="Times New Roman" w:cs="B Titr" w:hint="cs"/>
          <w:b w:val="0"/>
          <w:bCs w:val="0"/>
          <w:color w:val="FF0080"/>
          <w:sz w:val="30"/>
          <w:szCs w:val="30"/>
          <w:rtl/>
        </w:rPr>
      </w:pPr>
      <w:r>
        <w:rPr>
          <w:rFonts w:eastAsia="Times New Roman" w:cs="B Titr" w:hint="cs"/>
          <w:b w:val="0"/>
          <w:bCs w:val="0"/>
          <w:color w:val="FF0080"/>
          <w:sz w:val="30"/>
          <w:szCs w:val="30"/>
          <w:rtl/>
        </w:rPr>
        <w:t>406. سیمای فرش</w:t>
      </w:r>
      <w:r>
        <w:rPr>
          <w:rFonts w:eastAsia="Times New Roman" w:cs="B Titr" w:hint="cs"/>
          <w:b w:val="0"/>
          <w:bCs w:val="0"/>
          <w:color w:val="FF0080"/>
          <w:sz w:val="30"/>
          <w:szCs w:val="30"/>
          <w:rtl/>
        </w:rPr>
        <w:t>تگان در قرآن</w:t>
      </w:r>
    </w:p>
    <w:p w:rsidR="00000000" w:rsidRDefault="00EB7B05">
      <w:pPr>
        <w:pStyle w:val="contentparagraph"/>
        <w:bidi/>
        <w:jc w:val="both"/>
        <w:divId w:val="779297552"/>
        <w:rPr>
          <w:rFonts w:cs="B Zar" w:hint="cs"/>
          <w:color w:val="000000"/>
          <w:sz w:val="36"/>
          <w:szCs w:val="36"/>
          <w:rtl/>
        </w:rPr>
      </w:pPr>
      <w:hyperlink w:anchor="content_note_402_2" w:tooltip="2661. ذیل آیه 20 سوره اعراف و آیه 1 سوره فاطر و آیه 4 سوره قدر." w:history="1">
        <w:r>
          <w:rPr>
            <w:rStyle w:val="Hyperlink"/>
            <w:rFonts w:cs="B Zar" w:hint="cs"/>
            <w:sz w:val="36"/>
            <w:szCs w:val="36"/>
            <w:rtl/>
          </w:rPr>
          <w:t>(2)</w:t>
        </w:r>
      </w:hyperlink>
    </w:p>
    <w:p w:rsidR="00000000" w:rsidRDefault="00EB7B05">
      <w:pPr>
        <w:pStyle w:val="contentparagraph"/>
        <w:bidi/>
        <w:jc w:val="both"/>
        <w:divId w:val="779297552"/>
        <w:rPr>
          <w:rFonts w:cs="B Zar" w:hint="cs"/>
          <w:color w:val="000000"/>
          <w:sz w:val="36"/>
          <w:szCs w:val="36"/>
          <w:rtl/>
        </w:rPr>
      </w:pPr>
      <w:r>
        <w:rPr>
          <w:rStyle w:val="contenttext"/>
          <w:rFonts w:cs="B Zar" w:hint="cs"/>
          <w:color w:val="000000"/>
          <w:sz w:val="36"/>
          <w:szCs w:val="36"/>
          <w:rtl/>
        </w:rPr>
        <w:t>قرآن کریم درباره ی فرشتگان مطالبی دارد از جمله:</w:t>
      </w:r>
    </w:p>
    <w:p w:rsidR="00000000" w:rsidRDefault="00EB7B05">
      <w:pPr>
        <w:pStyle w:val="contentparagraph"/>
        <w:bidi/>
        <w:jc w:val="both"/>
        <w:divId w:val="779297552"/>
        <w:rPr>
          <w:rFonts w:cs="B Zar" w:hint="cs"/>
          <w:color w:val="000000"/>
          <w:sz w:val="36"/>
          <w:szCs w:val="36"/>
          <w:rtl/>
        </w:rPr>
      </w:pPr>
      <w:r>
        <w:rPr>
          <w:rStyle w:val="contenttext"/>
          <w:rFonts w:cs="B Zar" w:hint="cs"/>
          <w:color w:val="000000"/>
          <w:sz w:val="36"/>
          <w:szCs w:val="36"/>
          <w:rtl/>
        </w:rPr>
        <w:t>1. فرشتگان، بندگان گرامی خداوند هستند. «بل عباد مکرمون»</w:t>
      </w:r>
      <w:hyperlink w:anchor="content_note_402_3" w:tooltip="2662. انبیاء، 26." w:history="1">
        <w:r>
          <w:rPr>
            <w:rStyle w:val="Hyperlink"/>
            <w:rFonts w:cs="B Zar" w:hint="cs"/>
            <w:sz w:val="36"/>
            <w:szCs w:val="36"/>
            <w:rtl/>
          </w:rPr>
          <w:t>(3)</w:t>
        </w:r>
      </w:hyperlink>
    </w:p>
    <w:p w:rsidR="00000000" w:rsidRDefault="00EB7B05">
      <w:pPr>
        <w:pStyle w:val="contentparagraph"/>
        <w:bidi/>
        <w:jc w:val="both"/>
        <w:divId w:val="779297552"/>
        <w:rPr>
          <w:rFonts w:cs="B Zar" w:hint="cs"/>
          <w:color w:val="000000"/>
          <w:sz w:val="36"/>
          <w:szCs w:val="36"/>
          <w:rtl/>
        </w:rPr>
      </w:pPr>
      <w:r>
        <w:rPr>
          <w:rStyle w:val="contenttext"/>
          <w:rFonts w:cs="B Zar" w:hint="cs"/>
          <w:color w:val="000000"/>
          <w:sz w:val="36"/>
          <w:szCs w:val="36"/>
          <w:rtl/>
        </w:rPr>
        <w:t>2. مطیع خداوندند. «لا یسبقونه بالقول و هم بامره یعملون»</w:t>
      </w:r>
      <w:hyperlink w:anchor="content_note_402_4" w:tooltip="2663. انبیاء، 27." w:history="1">
        <w:r>
          <w:rPr>
            <w:rStyle w:val="Hyperlink"/>
            <w:rFonts w:cs="B Zar" w:hint="cs"/>
            <w:sz w:val="36"/>
            <w:szCs w:val="36"/>
            <w:rtl/>
          </w:rPr>
          <w:t>(4)</w:t>
        </w:r>
      </w:hyperlink>
      <w:r>
        <w:rPr>
          <w:rStyle w:val="contenttext"/>
          <w:rFonts w:cs="B Zar" w:hint="cs"/>
          <w:color w:val="000000"/>
          <w:sz w:val="36"/>
          <w:szCs w:val="36"/>
          <w:rtl/>
        </w:rPr>
        <w:t xml:space="preserve"> «لا یعصون اللّه ما امرهم و یفعلون ما یُؤمرون»</w:t>
      </w:r>
      <w:hyperlink w:anchor="content_note_402_5" w:tooltip="2664. تحریم، 6." w:history="1">
        <w:r>
          <w:rPr>
            <w:rStyle w:val="Hyperlink"/>
            <w:rFonts w:cs="B Zar" w:hint="cs"/>
            <w:sz w:val="36"/>
            <w:szCs w:val="36"/>
            <w:rtl/>
          </w:rPr>
          <w:t>(5)</w:t>
        </w:r>
      </w:hyperlink>
    </w:p>
    <w:p w:rsidR="00000000" w:rsidRDefault="00EB7B05">
      <w:pPr>
        <w:pStyle w:val="contentparagraph"/>
        <w:bidi/>
        <w:jc w:val="both"/>
        <w:divId w:val="779297552"/>
        <w:rPr>
          <w:rFonts w:cs="B Zar" w:hint="cs"/>
          <w:color w:val="000000"/>
          <w:sz w:val="36"/>
          <w:szCs w:val="36"/>
          <w:rtl/>
        </w:rPr>
      </w:pPr>
      <w:r>
        <w:rPr>
          <w:rStyle w:val="contenttext"/>
          <w:rFonts w:cs="B Zar" w:hint="cs"/>
          <w:color w:val="000000"/>
          <w:sz w:val="36"/>
          <w:szCs w:val="36"/>
          <w:rtl/>
        </w:rPr>
        <w:t>3. تدبیر و تقسیم امور بر عهده ی آنهاست. «فالمدبّرات أمراً»</w:t>
      </w:r>
      <w:hyperlink w:anchor="content_note_402_6" w:tooltip="2665. نازعات، 5." w:history="1">
        <w:r>
          <w:rPr>
            <w:rStyle w:val="Hyperlink"/>
            <w:rFonts w:cs="B Zar" w:hint="cs"/>
            <w:sz w:val="36"/>
            <w:szCs w:val="36"/>
            <w:rtl/>
          </w:rPr>
          <w:t>(6)</w:t>
        </w:r>
      </w:hyperlink>
      <w:r>
        <w:rPr>
          <w:rStyle w:val="contenttext"/>
          <w:rFonts w:cs="B Zar" w:hint="cs"/>
          <w:color w:val="000000"/>
          <w:sz w:val="36"/>
          <w:szCs w:val="36"/>
          <w:rtl/>
        </w:rPr>
        <w:t xml:space="preserve"> «فالمقسّمات أمراً»</w:t>
      </w:r>
      <w:hyperlink w:anchor="content_note_402_7" w:tooltip="2666. ذاریات، 4." w:history="1">
        <w:r>
          <w:rPr>
            <w:rStyle w:val="Hyperlink"/>
            <w:rFonts w:cs="B Zar" w:hint="cs"/>
            <w:sz w:val="36"/>
            <w:szCs w:val="36"/>
            <w:rtl/>
          </w:rPr>
          <w:t>(7)</w:t>
        </w:r>
      </w:hyperlink>
    </w:p>
    <w:p w:rsidR="00000000" w:rsidRDefault="00EB7B05">
      <w:pPr>
        <w:pStyle w:val="contentparagraph"/>
        <w:bidi/>
        <w:jc w:val="both"/>
        <w:divId w:val="779297552"/>
        <w:rPr>
          <w:rFonts w:cs="B Zar" w:hint="cs"/>
          <w:color w:val="000000"/>
          <w:sz w:val="36"/>
          <w:szCs w:val="36"/>
          <w:rtl/>
        </w:rPr>
      </w:pPr>
      <w:r>
        <w:rPr>
          <w:rStyle w:val="contenttext"/>
          <w:rFonts w:cs="B Zar" w:hint="cs"/>
          <w:color w:val="000000"/>
          <w:sz w:val="36"/>
          <w:szCs w:val="36"/>
          <w:rtl/>
        </w:rPr>
        <w:t>4. مراقب الفاظ و سخن انسانند. «ما یلفظ من قول»</w:t>
      </w:r>
      <w:hyperlink w:anchor="content_note_402_8" w:tooltip="2667. ق، 18." w:history="1">
        <w:r>
          <w:rPr>
            <w:rStyle w:val="Hyperlink"/>
            <w:rFonts w:cs="B Zar" w:hint="cs"/>
            <w:sz w:val="36"/>
            <w:szCs w:val="36"/>
            <w:rtl/>
          </w:rPr>
          <w:t>(8)</w:t>
        </w:r>
      </w:hyperlink>
    </w:p>
    <w:p w:rsidR="00000000" w:rsidRDefault="00EB7B05">
      <w:pPr>
        <w:pStyle w:val="contentparagraph"/>
        <w:bidi/>
        <w:jc w:val="both"/>
        <w:divId w:val="779297552"/>
        <w:rPr>
          <w:rFonts w:cs="B Zar" w:hint="cs"/>
          <w:color w:val="000000"/>
          <w:sz w:val="36"/>
          <w:szCs w:val="36"/>
          <w:rtl/>
        </w:rPr>
      </w:pPr>
      <w:r>
        <w:rPr>
          <w:rStyle w:val="contenttext"/>
          <w:rFonts w:cs="B Zar" w:hint="cs"/>
          <w:color w:val="000000"/>
          <w:sz w:val="36"/>
          <w:szCs w:val="36"/>
          <w:rtl/>
        </w:rPr>
        <w:t>5. کاتب اعمالند. «و رسلنا لدیهم یکتبون»</w:t>
      </w:r>
      <w:hyperlink w:anchor="content_note_402_9" w:tooltip="2668. زخرف، 80." w:history="1">
        <w:r>
          <w:rPr>
            <w:rStyle w:val="Hyperlink"/>
            <w:rFonts w:cs="B Zar" w:hint="cs"/>
            <w:sz w:val="36"/>
            <w:szCs w:val="36"/>
            <w:rtl/>
          </w:rPr>
          <w:t>(9)</w:t>
        </w:r>
      </w:hyperlink>
    </w:p>
    <w:p w:rsidR="00000000" w:rsidRDefault="00EB7B05">
      <w:pPr>
        <w:pStyle w:val="contentparagraph"/>
        <w:bidi/>
        <w:jc w:val="both"/>
        <w:divId w:val="779297552"/>
        <w:rPr>
          <w:rFonts w:cs="B Zar" w:hint="cs"/>
          <w:color w:val="000000"/>
          <w:sz w:val="36"/>
          <w:szCs w:val="36"/>
          <w:rtl/>
        </w:rPr>
      </w:pPr>
      <w:r>
        <w:rPr>
          <w:rStyle w:val="contenttext"/>
          <w:rFonts w:cs="B Zar" w:hint="cs"/>
          <w:color w:val="000000"/>
          <w:sz w:val="36"/>
          <w:szCs w:val="36"/>
          <w:rtl/>
        </w:rPr>
        <w:t>6. بشارت دهنده به رزمندگان در جنگ هستند. «</w:t>
      </w:r>
      <w:r>
        <w:rPr>
          <w:rStyle w:val="contenttext"/>
          <w:rFonts w:cs="B Zar" w:hint="cs"/>
          <w:color w:val="000000"/>
          <w:sz w:val="36"/>
          <w:szCs w:val="36"/>
          <w:rtl/>
        </w:rPr>
        <w:t>بجنود لم تروها»</w:t>
      </w:r>
      <w:hyperlink w:anchor="content_note_402_10" w:tooltip="2669. توبه، 40." w:history="1">
        <w:r>
          <w:rPr>
            <w:rStyle w:val="Hyperlink"/>
            <w:rFonts w:cs="B Zar" w:hint="cs"/>
            <w:sz w:val="36"/>
            <w:szCs w:val="36"/>
            <w:rtl/>
          </w:rPr>
          <w:t>(10)</w:t>
        </w:r>
      </w:hyperlink>
    </w:p>
    <w:p w:rsidR="00000000" w:rsidRDefault="00EB7B05">
      <w:pPr>
        <w:pStyle w:val="contentparagraph"/>
        <w:bidi/>
        <w:jc w:val="both"/>
        <w:divId w:val="779297552"/>
        <w:rPr>
          <w:rFonts w:cs="B Zar" w:hint="cs"/>
          <w:color w:val="000000"/>
          <w:sz w:val="36"/>
          <w:szCs w:val="36"/>
          <w:rtl/>
        </w:rPr>
      </w:pPr>
      <w:r>
        <w:rPr>
          <w:rStyle w:val="contenttext"/>
          <w:rFonts w:cs="B Zar" w:hint="cs"/>
          <w:color w:val="000000"/>
          <w:sz w:val="36"/>
          <w:szCs w:val="36"/>
          <w:rtl/>
        </w:rPr>
        <w:t>7. بشارت دهنده در مورد فرزنددار شدن هستند. «انا نبشرک بغلام اسمه یحیی»</w:t>
      </w:r>
      <w:hyperlink w:anchor="content_note_402_11" w:tooltip="2670. مریم، 7." w:history="1">
        <w:r>
          <w:rPr>
            <w:rStyle w:val="Hyperlink"/>
            <w:rFonts w:cs="B Zar" w:hint="cs"/>
            <w:sz w:val="36"/>
            <w:szCs w:val="36"/>
            <w:rtl/>
          </w:rPr>
          <w:t>(11)</w:t>
        </w:r>
      </w:hyperlink>
    </w:p>
    <w:p w:rsidR="00000000" w:rsidRDefault="00EB7B05">
      <w:pPr>
        <w:pStyle w:val="contentparagraph"/>
        <w:bidi/>
        <w:jc w:val="both"/>
        <w:divId w:val="779297552"/>
        <w:rPr>
          <w:rFonts w:cs="B Zar" w:hint="cs"/>
          <w:color w:val="000000"/>
          <w:sz w:val="36"/>
          <w:szCs w:val="36"/>
          <w:rtl/>
        </w:rPr>
      </w:pPr>
      <w:r>
        <w:rPr>
          <w:rStyle w:val="contenttext"/>
          <w:rFonts w:cs="B Zar" w:hint="cs"/>
          <w:color w:val="000000"/>
          <w:sz w:val="36"/>
          <w:szCs w:val="36"/>
          <w:rtl/>
        </w:rPr>
        <w:t>8. بشارت دهنده به مؤمنان در لحظه ی مرگ هستند. «الاّ تخافوا ولا تحزنوا»</w:t>
      </w:r>
      <w:hyperlink w:anchor="content_note_402_12" w:tooltip="2671. فصلت، 30." w:history="1">
        <w:r>
          <w:rPr>
            <w:rStyle w:val="Hyperlink"/>
            <w:rFonts w:cs="B Zar" w:hint="cs"/>
            <w:sz w:val="36"/>
            <w:szCs w:val="36"/>
            <w:rtl/>
          </w:rPr>
          <w:t>(12)</w:t>
        </w:r>
      </w:hyperlink>
    </w:p>
    <w:p w:rsidR="00000000" w:rsidRDefault="00EB7B05">
      <w:pPr>
        <w:pStyle w:val="contentparagraph"/>
        <w:bidi/>
        <w:jc w:val="both"/>
        <w:divId w:val="779297552"/>
        <w:rPr>
          <w:rFonts w:cs="B Zar" w:hint="cs"/>
          <w:color w:val="000000"/>
          <w:sz w:val="36"/>
          <w:szCs w:val="36"/>
          <w:rtl/>
        </w:rPr>
      </w:pPr>
      <w:r>
        <w:rPr>
          <w:rStyle w:val="contenttext"/>
          <w:rFonts w:cs="B Zar" w:hint="cs"/>
          <w:color w:val="000000"/>
          <w:sz w:val="36"/>
          <w:szCs w:val="36"/>
          <w:rtl/>
        </w:rPr>
        <w:t>9. مأمور عذاب مجرمان هستند. «لمّا جاءت رسلنا لوطا سی ء بهم»</w:t>
      </w:r>
      <w:hyperlink w:anchor="content_note_402_13" w:tooltip="2672. هود، 77." w:history="1">
        <w:r>
          <w:rPr>
            <w:rStyle w:val="Hyperlink"/>
            <w:rFonts w:cs="B Zar" w:hint="cs"/>
            <w:sz w:val="36"/>
            <w:szCs w:val="36"/>
            <w:rtl/>
          </w:rPr>
          <w:t>(13)</w:t>
        </w:r>
      </w:hyperlink>
    </w:p>
    <w:p w:rsidR="00000000" w:rsidRDefault="00EB7B05">
      <w:pPr>
        <w:pStyle w:val="contentparagraph"/>
        <w:bidi/>
        <w:jc w:val="both"/>
        <w:divId w:val="779297552"/>
        <w:rPr>
          <w:rFonts w:cs="B Zar" w:hint="cs"/>
          <w:color w:val="000000"/>
          <w:sz w:val="36"/>
          <w:szCs w:val="36"/>
          <w:rtl/>
        </w:rPr>
      </w:pPr>
      <w:r>
        <w:rPr>
          <w:rStyle w:val="contenttext"/>
          <w:rFonts w:cs="B Zar" w:hint="cs"/>
          <w:color w:val="000000"/>
          <w:sz w:val="36"/>
          <w:szCs w:val="36"/>
          <w:rtl/>
        </w:rPr>
        <w:t>10. محافظ انسان هستند. «یُرسل علیکم حفظه»</w:t>
      </w:r>
      <w:hyperlink w:anchor="content_note_402_14" w:tooltip="2673. انعام، 61." w:history="1">
        <w:r>
          <w:rPr>
            <w:rStyle w:val="Hyperlink"/>
            <w:rFonts w:cs="B Zar" w:hint="cs"/>
            <w:sz w:val="36"/>
            <w:szCs w:val="36"/>
            <w:rtl/>
          </w:rPr>
          <w:t>(14)</w:t>
        </w:r>
      </w:hyperlink>
    </w:p>
    <w:p w:rsidR="00000000" w:rsidRDefault="00EB7B05">
      <w:pPr>
        <w:pStyle w:val="contentparagraph"/>
        <w:bidi/>
        <w:jc w:val="both"/>
        <w:divId w:val="779297552"/>
        <w:rPr>
          <w:rFonts w:cs="B Zar" w:hint="cs"/>
          <w:color w:val="000000"/>
          <w:sz w:val="36"/>
          <w:szCs w:val="36"/>
          <w:rtl/>
        </w:rPr>
      </w:pPr>
      <w:r>
        <w:rPr>
          <w:rStyle w:val="contenttext"/>
          <w:rFonts w:cs="B Zar" w:hint="cs"/>
          <w:color w:val="000000"/>
          <w:sz w:val="36"/>
          <w:szCs w:val="36"/>
          <w:rtl/>
        </w:rPr>
        <w:t>11. دعاگوی مؤمنانند. «و یستغفرون للذین آمنوا»</w:t>
      </w:r>
      <w:hyperlink w:anchor="content_note_402_15" w:tooltip="2674. غافر، 70" w:history="1">
        <w:r>
          <w:rPr>
            <w:rStyle w:val="Hyperlink"/>
            <w:rFonts w:cs="B Zar" w:hint="cs"/>
            <w:sz w:val="36"/>
            <w:szCs w:val="36"/>
            <w:rtl/>
          </w:rPr>
          <w:t>(15)</w:t>
        </w:r>
      </w:hyperlink>
      <w:r>
        <w:rPr>
          <w:rStyle w:val="contenttext"/>
          <w:rFonts w:cs="B Zar" w:hint="cs"/>
          <w:color w:val="000000"/>
          <w:sz w:val="36"/>
          <w:szCs w:val="36"/>
          <w:rtl/>
        </w:rPr>
        <w:t xml:space="preserve"> «و یستغفرون لمن فی الارض»</w:t>
      </w:r>
      <w:hyperlink w:anchor="content_note_402_16" w:tooltip="2675. شوری، 5." w:history="1">
        <w:r>
          <w:rPr>
            <w:rStyle w:val="Hyperlink"/>
            <w:rFonts w:cs="B Zar" w:hint="cs"/>
            <w:sz w:val="36"/>
            <w:szCs w:val="36"/>
            <w:rtl/>
          </w:rPr>
          <w:t>(16)</w:t>
        </w:r>
      </w:hyperlink>
    </w:p>
    <w:p w:rsidR="00000000" w:rsidRDefault="00EB7B05">
      <w:pPr>
        <w:pStyle w:val="contentparagraph"/>
        <w:bidi/>
        <w:jc w:val="both"/>
        <w:divId w:val="779297552"/>
        <w:rPr>
          <w:rFonts w:cs="B Zar" w:hint="cs"/>
          <w:color w:val="000000"/>
          <w:sz w:val="36"/>
          <w:szCs w:val="36"/>
          <w:rtl/>
        </w:rPr>
      </w:pPr>
      <w:r>
        <w:rPr>
          <w:rStyle w:val="contenttext"/>
          <w:rFonts w:cs="B Zar" w:hint="cs"/>
          <w:color w:val="000000"/>
          <w:sz w:val="36"/>
          <w:szCs w:val="36"/>
          <w:rtl/>
        </w:rPr>
        <w:t>12. شفاعت می کنند. «و کم من ملک فی السموات لا تغنی شفاعتهم شیئا الاّ من بعد ان یأذن اللّه لمن یشاء و یرضی»</w:t>
      </w:r>
      <w:hyperlink w:anchor="content_note_402_17" w:tooltip="2676. نجم، 26." w:history="1">
        <w:r>
          <w:rPr>
            <w:rStyle w:val="Hyperlink"/>
            <w:rFonts w:cs="B Zar" w:hint="cs"/>
            <w:sz w:val="36"/>
            <w:szCs w:val="36"/>
            <w:rtl/>
          </w:rPr>
          <w:t>(17)</w:t>
        </w:r>
      </w:hyperlink>
    </w:p>
    <w:p w:rsidR="00000000" w:rsidRDefault="00EB7B05">
      <w:pPr>
        <w:pStyle w:val="contentparagraph"/>
        <w:bidi/>
        <w:jc w:val="both"/>
        <w:divId w:val="779297552"/>
        <w:rPr>
          <w:rFonts w:cs="B Zar" w:hint="cs"/>
          <w:color w:val="000000"/>
          <w:sz w:val="36"/>
          <w:szCs w:val="36"/>
          <w:rtl/>
        </w:rPr>
      </w:pPr>
      <w:r>
        <w:rPr>
          <w:rStyle w:val="contenttext"/>
          <w:rFonts w:cs="B Zar" w:hint="cs"/>
          <w:color w:val="000000"/>
          <w:sz w:val="36"/>
          <w:szCs w:val="36"/>
          <w:rtl/>
        </w:rPr>
        <w:t>ص:402</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401" style="width:0;height:1.5pt" o:hralign="center" o:hrstd="t" o:hr="t" fillcolor="#a0a0a0" stroked="f"/>
        </w:pict>
      </w:r>
    </w:p>
    <w:p w:rsidR="00000000" w:rsidRDefault="00EB7B05">
      <w:pPr>
        <w:bidi/>
        <w:jc w:val="both"/>
        <w:divId w:val="139541636"/>
        <w:rPr>
          <w:rFonts w:eastAsia="Times New Roman" w:cs="B Zar" w:hint="cs"/>
          <w:color w:val="000000"/>
          <w:sz w:val="36"/>
          <w:szCs w:val="36"/>
          <w:rtl/>
        </w:rPr>
      </w:pPr>
      <w:r>
        <w:rPr>
          <w:rFonts w:eastAsia="Times New Roman" w:cs="B Zar" w:hint="cs"/>
          <w:color w:val="000000"/>
          <w:sz w:val="36"/>
          <w:szCs w:val="36"/>
          <w:rtl/>
        </w:rPr>
        <w:t>1- 2660. شرح مثنوی، ج 5، ص 207.</w:t>
      </w:r>
    </w:p>
    <w:p w:rsidR="00000000" w:rsidRDefault="00EB7B05">
      <w:pPr>
        <w:bidi/>
        <w:jc w:val="both"/>
        <w:divId w:val="981734118"/>
        <w:rPr>
          <w:rFonts w:eastAsia="Times New Roman" w:cs="B Zar" w:hint="cs"/>
          <w:color w:val="000000"/>
          <w:sz w:val="36"/>
          <w:szCs w:val="36"/>
          <w:rtl/>
        </w:rPr>
      </w:pPr>
      <w:r>
        <w:rPr>
          <w:rFonts w:eastAsia="Times New Roman" w:cs="B Zar" w:hint="cs"/>
          <w:color w:val="000000"/>
          <w:sz w:val="36"/>
          <w:szCs w:val="36"/>
          <w:rtl/>
        </w:rPr>
        <w:t>2- 2661. ذیل آیه 20 سوره اعراف و آیه 1 سوره فاطر و آیه 4 سوره قدر.</w:t>
      </w:r>
    </w:p>
    <w:p w:rsidR="00000000" w:rsidRDefault="00EB7B05">
      <w:pPr>
        <w:bidi/>
        <w:jc w:val="both"/>
        <w:divId w:val="566574535"/>
        <w:rPr>
          <w:rFonts w:eastAsia="Times New Roman" w:cs="B Zar" w:hint="cs"/>
          <w:color w:val="000000"/>
          <w:sz w:val="36"/>
          <w:szCs w:val="36"/>
          <w:rtl/>
        </w:rPr>
      </w:pPr>
      <w:r>
        <w:rPr>
          <w:rFonts w:eastAsia="Times New Roman" w:cs="B Zar" w:hint="cs"/>
          <w:color w:val="000000"/>
          <w:sz w:val="36"/>
          <w:szCs w:val="36"/>
          <w:rtl/>
        </w:rPr>
        <w:t>3- 2662. انبیاء، 26.</w:t>
      </w:r>
    </w:p>
    <w:p w:rsidR="00000000" w:rsidRDefault="00EB7B05">
      <w:pPr>
        <w:bidi/>
        <w:jc w:val="both"/>
        <w:divId w:val="69277346"/>
        <w:rPr>
          <w:rFonts w:eastAsia="Times New Roman" w:cs="B Zar" w:hint="cs"/>
          <w:color w:val="000000"/>
          <w:sz w:val="36"/>
          <w:szCs w:val="36"/>
          <w:rtl/>
        </w:rPr>
      </w:pPr>
      <w:r>
        <w:rPr>
          <w:rFonts w:eastAsia="Times New Roman" w:cs="B Zar" w:hint="cs"/>
          <w:color w:val="000000"/>
          <w:sz w:val="36"/>
          <w:szCs w:val="36"/>
          <w:rtl/>
        </w:rPr>
        <w:t>4- 2663. انبیاء، 27.</w:t>
      </w:r>
    </w:p>
    <w:p w:rsidR="00000000" w:rsidRDefault="00EB7B05">
      <w:pPr>
        <w:bidi/>
        <w:jc w:val="both"/>
        <w:divId w:val="1501122401"/>
        <w:rPr>
          <w:rFonts w:eastAsia="Times New Roman" w:cs="B Zar" w:hint="cs"/>
          <w:color w:val="000000"/>
          <w:sz w:val="36"/>
          <w:szCs w:val="36"/>
          <w:rtl/>
        </w:rPr>
      </w:pPr>
      <w:r>
        <w:rPr>
          <w:rFonts w:eastAsia="Times New Roman" w:cs="B Zar" w:hint="cs"/>
          <w:color w:val="000000"/>
          <w:sz w:val="36"/>
          <w:szCs w:val="36"/>
          <w:rtl/>
        </w:rPr>
        <w:t>5- 2664. تحریم، 6.</w:t>
      </w:r>
    </w:p>
    <w:p w:rsidR="00000000" w:rsidRDefault="00EB7B05">
      <w:pPr>
        <w:bidi/>
        <w:jc w:val="both"/>
        <w:divId w:val="1763646685"/>
        <w:rPr>
          <w:rFonts w:eastAsia="Times New Roman" w:cs="B Zar" w:hint="cs"/>
          <w:color w:val="000000"/>
          <w:sz w:val="36"/>
          <w:szCs w:val="36"/>
          <w:rtl/>
        </w:rPr>
      </w:pPr>
      <w:r>
        <w:rPr>
          <w:rFonts w:eastAsia="Times New Roman" w:cs="B Zar" w:hint="cs"/>
          <w:color w:val="000000"/>
          <w:sz w:val="36"/>
          <w:szCs w:val="36"/>
          <w:rtl/>
        </w:rPr>
        <w:t>6- 2665. نازعات، 5.</w:t>
      </w:r>
    </w:p>
    <w:p w:rsidR="00000000" w:rsidRDefault="00EB7B05">
      <w:pPr>
        <w:bidi/>
        <w:jc w:val="both"/>
        <w:divId w:val="1262490649"/>
        <w:rPr>
          <w:rFonts w:eastAsia="Times New Roman" w:cs="B Zar" w:hint="cs"/>
          <w:color w:val="000000"/>
          <w:sz w:val="36"/>
          <w:szCs w:val="36"/>
          <w:rtl/>
        </w:rPr>
      </w:pPr>
      <w:r>
        <w:rPr>
          <w:rFonts w:eastAsia="Times New Roman" w:cs="B Zar" w:hint="cs"/>
          <w:color w:val="000000"/>
          <w:sz w:val="36"/>
          <w:szCs w:val="36"/>
          <w:rtl/>
        </w:rPr>
        <w:t>7- 2666. ذاریات، 4.</w:t>
      </w:r>
    </w:p>
    <w:p w:rsidR="00000000" w:rsidRDefault="00EB7B05">
      <w:pPr>
        <w:bidi/>
        <w:jc w:val="both"/>
        <w:divId w:val="99497124"/>
        <w:rPr>
          <w:rFonts w:eastAsia="Times New Roman" w:cs="B Zar" w:hint="cs"/>
          <w:color w:val="000000"/>
          <w:sz w:val="36"/>
          <w:szCs w:val="36"/>
          <w:rtl/>
        </w:rPr>
      </w:pPr>
      <w:r>
        <w:rPr>
          <w:rFonts w:eastAsia="Times New Roman" w:cs="B Zar" w:hint="cs"/>
          <w:color w:val="000000"/>
          <w:sz w:val="36"/>
          <w:szCs w:val="36"/>
          <w:rtl/>
        </w:rPr>
        <w:t>8- 2667. ق، 18.</w:t>
      </w:r>
    </w:p>
    <w:p w:rsidR="00000000" w:rsidRDefault="00EB7B05">
      <w:pPr>
        <w:bidi/>
        <w:jc w:val="both"/>
        <w:divId w:val="569534544"/>
        <w:rPr>
          <w:rFonts w:eastAsia="Times New Roman" w:cs="B Zar" w:hint="cs"/>
          <w:color w:val="000000"/>
          <w:sz w:val="36"/>
          <w:szCs w:val="36"/>
          <w:rtl/>
        </w:rPr>
      </w:pPr>
      <w:r>
        <w:rPr>
          <w:rFonts w:eastAsia="Times New Roman" w:cs="B Zar" w:hint="cs"/>
          <w:color w:val="000000"/>
          <w:sz w:val="36"/>
          <w:szCs w:val="36"/>
          <w:rtl/>
        </w:rPr>
        <w:t>9- 2668. زخرف، 80.</w:t>
      </w:r>
    </w:p>
    <w:p w:rsidR="00000000" w:rsidRDefault="00EB7B05">
      <w:pPr>
        <w:bidi/>
        <w:jc w:val="both"/>
        <w:divId w:val="1647664104"/>
        <w:rPr>
          <w:rFonts w:eastAsia="Times New Roman" w:cs="B Zar" w:hint="cs"/>
          <w:color w:val="000000"/>
          <w:sz w:val="36"/>
          <w:szCs w:val="36"/>
          <w:rtl/>
        </w:rPr>
      </w:pPr>
      <w:r>
        <w:rPr>
          <w:rFonts w:eastAsia="Times New Roman" w:cs="B Zar" w:hint="cs"/>
          <w:color w:val="000000"/>
          <w:sz w:val="36"/>
          <w:szCs w:val="36"/>
          <w:rtl/>
        </w:rPr>
        <w:t>10- 2669. توبه، 40.</w:t>
      </w:r>
    </w:p>
    <w:p w:rsidR="00000000" w:rsidRDefault="00EB7B05">
      <w:pPr>
        <w:bidi/>
        <w:jc w:val="both"/>
        <w:divId w:val="2135976632"/>
        <w:rPr>
          <w:rFonts w:eastAsia="Times New Roman" w:cs="B Zar" w:hint="cs"/>
          <w:color w:val="000000"/>
          <w:sz w:val="36"/>
          <w:szCs w:val="36"/>
          <w:rtl/>
        </w:rPr>
      </w:pPr>
      <w:r>
        <w:rPr>
          <w:rFonts w:eastAsia="Times New Roman" w:cs="B Zar" w:hint="cs"/>
          <w:color w:val="000000"/>
          <w:sz w:val="36"/>
          <w:szCs w:val="36"/>
          <w:rtl/>
        </w:rPr>
        <w:t>11- 2670. مریم، 7.</w:t>
      </w:r>
    </w:p>
    <w:p w:rsidR="00000000" w:rsidRDefault="00EB7B05">
      <w:pPr>
        <w:bidi/>
        <w:jc w:val="both"/>
        <w:divId w:val="1250385131"/>
        <w:rPr>
          <w:rFonts w:eastAsia="Times New Roman" w:cs="B Zar" w:hint="cs"/>
          <w:color w:val="000000"/>
          <w:sz w:val="36"/>
          <w:szCs w:val="36"/>
          <w:rtl/>
        </w:rPr>
      </w:pPr>
      <w:r>
        <w:rPr>
          <w:rFonts w:eastAsia="Times New Roman" w:cs="B Zar" w:hint="cs"/>
          <w:color w:val="000000"/>
          <w:sz w:val="36"/>
          <w:szCs w:val="36"/>
          <w:rtl/>
        </w:rPr>
        <w:t>12- 2671. فصلت، 30.</w:t>
      </w:r>
    </w:p>
    <w:p w:rsidR="00000000" w:rsidRDefault="00EB7B05">
      <w:pPr>
        <w:bidi/>
        <w:jc w:val="both"/>
        <w:divId w:val="963584638"/>
        <w:rPr>
          <w:rFonts w:eastAsia="Times New Roman" w:cs="B Zar" w:hint="cs"/>
          <w:color w:val="000000"/>
          <w:sz w:val="36"/>
          <w:szCs w:val="36"/>
          <w:rtl/>
        </w:rPr>
      </w:pPr>
      <w:r>
        <w:rPr>
          <w:rFonts w:eastAsia="Times New Roman" w:cs="B Zar" w:hint="cs"/>
          <w:color w:val="000000"/>
          <w:sz w:val="36"/>
          <w:szCs w:val="36"/>
          <w:rtl/>
        </w:rPr>
        <w:t>13- 2672. هود، 77.</w:t>
      </w:r>
    </w:p>
    <w:p w:rsidR="00000000" w:rsidRDefault="00EB7B05">
      <w:pPr>
        <w:bidi/>
        <w:jc w:val="both"/>
        <w:divId w:val="1485002063"/>
        <w:rPr>
          <w:rFonts w:eastAsia="Times New Roman" w:cs="B Zar" w:hint="cs"/>
          <w:color w:val="000000"/>
          <w:sz w:val="36"/>
          <w:szCs w:val="36"/>
          <w:rtl/>
        </w:rPr>
      </w:pPr>
      <w:r>
        <w:rPr>
          <w:rFonts w:eastAsia="Times New Roman" w:cs="B Zar" w:hint="cs"/>
          <w:color w:val="000000"/>
          <w:sz w:val="36"/>
          <w:szCs w:val="36"/>
          <w:rtl/>
        </w:rPr>
        <w:t>14- 2673. انعام، 61.</w:t>
      </w:r>
    </w:p>
    <w:p w:rsidR="00000000" w:rsidRDefault="00EB7B05">
      <w:pPr>
        <w:bidi/>
        <w:jc w:val="both"/>
        <w:divId w:val="1235822866"/>
        <w:rPr>
          <w:rFonts w:eastAsia="Times New Roman" w:cs="B Zar" w:hint="cs"/>
          <w:color w:val="000000"/>
          <w:sz w:val="36"/>
          <w:szCs w:val="36"/>
          <w:rtl/>
        </w:rPr>
      </w:pPr>
      <w:r>
        <w:rPr>
          <w:rFonts w:eastAsia="Times New Roman" w:cs="B Zar" w:hint="cs"/>
          <w:color w:val="000000"/>
          <w:sz w:val="36"/>
          <w:szCs w:val="36"/>
          <w:rtl/>
        </w:rPr>
        <w:t>15- 2674. غافر، 70</w:t>
      </w:r>
    </w:p>
    <w:p w:rsidR="00000000" w:rsidRDefault="00EB7B05">
      <w:pPr>
        <w:bidi/>
        <w:jc w:val="both"/>
        <w:divId w:val="585767027"/>
        <w:rPr>
          <w:rFonts w:eastAsia="Times New Roman" w:cs="B Zar" w:hint="cs"/>
          <w:color w:val="000000"/>
          <w:sz w:val="36"/>
          <w:szCs w:val="36"/>
          <w:rtl/>
        </w:rPr>
      </w:pPr>
      <w:r>
        <w:rPr>
          <w:rFonts w:eastAsia="Times New Roman" w:cs="B Zar" w:hint="cs"/>
          <w:color w:val="000000"/>
          <w:sz w:val="36"/>
          <w:szCs w:val="36"/>
          <w:rtl/>
        </w:rPr>
        <w:t>16- 2675. شوری، 5.</w:t>
      </w:r>
    </w:p>
    <w:p w:rsidR="00000000" w:rsidRDefault="00EB7B05">
      <w:pPr>
        <w:bidi/>
        <w:jc w:val="both"/>
        <w:divId w:val="219564411"/>
        <w:rPr>
          <w:rFonts w:eastAsia="Times New Roman" w:cs="B Zar" w:hint="cs"/>
          <w:color w:val="000000"/>
          <w:sz w:val="36"/>
          <w:szCs w:val="36"/>
          <w:rtl/>
        </w:rPr>
      </w:pPr>
      <w:r>
        <w:rPr>
          <w:rFonts w:eastAsia="Times New Roman" w:cs="B Zar" w:hint="cs"/>
          <w:color w:val="000000"/>
          <w:sz w:val="36"/>
          <w:szCs w:val="36"/>
          <w:rtl/>
        </w:rPr>
        <w:t>17- 2676. نجم، 26.</w:t>
      </w:r>
    </w:p>
    <w:p w:rsidR="00000000" w:rsidRDefault="00EB7B05">
      <w:pPr>
        <w:pStyle w:val="contentparagraph"/>
        <w:bidi/>
        <w:jc w:val="both"/>
        <w:divId w:val="274556565"/>
        <w:rPr>
          <w:rFonts w:cs="B Zar" w:hint="cs"/>
          <w:color w:val="000000"/>
          <w:sz w:val="36"/>
          <w:szCs w:val="36"/>
          <w:rtl/>
        </w:rPr>
      </w:pPr>
      <w:r>
        <w:rPr>
          <w:rStyle w:val="contenttext"/>
          <w:rFonts w:cs="B Zar" w:hint="cs"/>
          <w:color w:val="000000"/>
          <w:sz w:val="36"/>
          <w:szCs w:val="36"/>
          <w:rtl/>
        </w:rPr>
        <w:t>13. لعن کننده ی کفّارند. «اولئک علیهم لعنه اللّه والملائکه والنّاس اجمعین»</w:t>
      </w:r>
      <w:hyperlink w:anchor="content_note_403_1" w:tooltip="2677. بقره، 161." w:history="1">
        <w:r>
          <w:rPr>
            <w:rStyle w:val="Hyperlink"/>
            <w:rFonts w:cs="B Zar" w:hint="cs"/>
            <w:sz w:val="36"/>
            <w:szCs w:val="36"/>
            <w:rtl/>
          </w:rPr>
          <w:t>(1)</w:t>
        </w:r>
      </w:hyperlink>
    </w:p>
    <w:p w:rsidR="00000000" w:rsidRDefault="00EB7B05">
      <w:pPr>
        <w:pStyle w:val="contentparagraph"/>
        <w:bidi/>
        <w:jc w:val="both"/>
        <w:divId w:val="274556565"/>
        <w:rPr>
          <w:rFonts w:cs="B Zar" w:hint="cs"/>
          <w:color w:val="000000"/>
          <w:sz w:val="36"/>
          <w:szCs w:val="36"/>
          <w:rtl/>
        </w:rPr>
      </w:pPr>
      <w:r>
        <w:rPr>
          <w:rStyle w:val="contenttext"/>
          <w:rFonts w:cs="B Zar" w:hint="cs"/>
          <w:color w:val="000000"/>
          <w:sz w:val="36"/>
          <w:szCs w:val="36"/>
          <w:rtl/>
        </w:rPr>
        <w:t>14. امدادگر جبهه ها هستند. «یُمدّکم ربّکم بثلاثه آلاف من الملائکه منزلین»</w:t>
      </w:r>
      <w:hyperlink w:anchor="content_note_403_2" w:tooltip="2678. آل عمران، 126." w:history="1">
        <w:r>
          <w:rPr>
            <w:rStyle w:val="Hyperlink"/>
            <w:rFonts w:cs="B Zar" w:hint="cs"/>
            <w:sz w:val="36"/>
            <w:szCs w:val="36"/>
            <w:rtl/>
          </w:rPr>
          <w:t>(2)</w:t>
        </w:r>
      </w:hyperlink>
      <w:r>
        <w:rPr>
          <w:rStyle w:val="contenttext"/>
          <w:rFonts w:cs="B Zar" w:hint="cs"/>
          <w:color w:val="000000"/>
          <w:sz w:val="36"/>
          <w:szCs w:val="36"/>
          <w:rtl/>
        </w:rPr>
        <w:t xml:space="preserve"> «بلی ان تصبروا و تتّقوا... یمددکم بخمسه آلاف»</w:t>
      </w:r>
      <w:hyperlink w:anchor="content_note_403_3" w:tooltip="2679. آل عمران، 125." w:history="1">
        <w:r>
          <w:rPr>
            <w:rStyle w:val="Hyperlink"/>
            <w:rFonts w:cs="B Zar" w:hint="cs"/>
            <w:sz w:val="36"/>
            <w:szCs w:val="36"/>
            <w:rtl/>
          </w:rPr>
          <w:t>(3)</w:t>
        </w:r>
      </w:hyperlink>
    </w:p>
    <w:p w:rsidR="00000000" w:rsidRDefault="00EB7B05">
      <w:pPr>
        <w:pStyle w:val="contentparagraph"/>
        <w:bidi/>
        <w:jc w:val="both"/>
        <w:divId w:val="274556565"/>
        <w:rPr>
          <w:rFonts w:cs="B Zar" w:hint="cs"/>
          <w:color w:val="000000"/>
          <w:sz w:val="36"/>
          <w:szCs w:val="36"/>
          <w:rtl/>
        </w:rPr>
      </w:pPr>
      <w:r>
        <w:rPr>
          <w:rStyle w:val="contenttext"/>
          <w:rFonts w:cs="B Zar" w:hint="cs"/>
          <w:color w:val="000000"/>
          <w:sz w:val="36"/>
          <w:szCs w:val="36"/>
          <w:rtl/>
        </w:rPr>
        <w:t>15. مجرمان را در لحظه ی مرگ تنبیه می کنند. «توفّتهم الملائکه یضربون وجوههم و ادبارهم»</w:t>
      </w:r>
      <w:hyperlink w:anchor="content_note_403_4" w:tooltip="2680. محمّد، 27." w:history="1">
        <w:r>
          <w:rPr>
            <w:rStyle w:val="Hyperlink"/>
            <w:rFonts w:cs="B Zar" w:hint="cs"/>
            <w:sz w:val="36"/>
            <w:szCs w:val="36"/>
            <w:rtl/>
          </w:rPr>
          <w:t>(4)</w:t>
        </w:r>
      </w:hyperlink>
    </w:p>
    <w:p w:rsidR="00000000" w:rsidRDefault="00EB7B05">
      <w:pPr>
        <w:pStyle w:val="contentparagraph"/>
        <w:bidi/>
        <w:jc w:val="both"/>
        <w:divId w:val="274556565"/>
        <w:rPr>
          <w:rFonts w:cs="B Zar" w:hint="cs"/>
          <w:color w:val="000000"/>
          <w:sz w:val="36"/>
          <w:szCs w:val="36"/>
          <w:rtl/>
        </w:rPr>
      </w:pPr>
      <w:r>
        <w:rPr>
          <w:rStyle w:val="contenttext"/>
          <w:rFonts w:cs="B Zar" w:hint="cs"/>
          <w:color w:val="000000"/>
          <w:sz w:val="36"/>
          <w:szCs w:val="36"/>
          <w:rtl/>
        </w:rPr>
        <w:t>16. از بهشتیان استقبال می کنند. «سلام عل</w:t>
      </w:r>
      <w:r>
        <w:rPr>
          <w:rStyle w:val="contenttext"/>
          <w:rFonts w:cs="B Zar" w:hint="cs"/>
          <w:color w:val="000000"/>
          <w:sz w:val="36"/>
          <w:szCs w:val="36"/>
          <w:rtl/>
        </w:rPr>
        <w:t>یکم بما صبرتم»</w:t>
      </w:r>
      <w:hyperlink w:anchor="content_note_403_5" w:tooltip="2681. زمر، 73." w:history="1">
        <w:r>
          <w:rPr>
            <w:rStyle w:val="Hyperlink"/>
            <w:rFonts w:cs="B Zar" w:hint="cs"/>
            <w:sz w:val="36"/>
            <w:szCs w:val="36"/>
            <w:rtl/>
          </w:rPr>
          <w:t>(5)</w:t>
        </w:r>
      </w:hyperlink>
    </w:p>
    <w:p w:rsidR="00000000" w:rsidRDefault="00EB7B05">
      <w:pPr>
        <w:pStyle w:val="contentparagraph"/>
        <w:bidi/>
        <w:jc w:val="both"/>
        <w:divId w:val="274556565"/>
        <w:rPr>
          <w:rFonts w:cs="B Zar" w:hint="cs"/>
          <w:color w:val="000000"/>
          <w:sz w:val="36"/>
          <w:szCs w:val="36"/>
          <w:rtl/>
        </w:rPr>
      </w:pPr>
      <w:r>
        <w:rPr>
          <w:rStyle w:val="contenttext"/>
          <w:rFonts w:cs="B Zar" w:hint="cs"/>
          <w:color w:val="000000"/>
          <w:sz w:val="36"/>
          <w:szCs w:val="36"/>
          <w:rtl/>
        </w:rPr>
        <w:t>17. مسئول عذاب دوزخ هستند. «علیها تسعه عشر»</w:t>
      </w:r>
      <w:hyperlink w:anchor="content_note_403_6" w:tooltip="2682. مدّثر، 31." w:history="1">
        <w:r>
          <w:rPr>
            <w:rStyle w:val="Hyperlink"/>
            <w:rFonts w:cs="B Zar" w:hint="cs"/>
            <w:sz w:val="36"/>
            <w:szCs w:val="36"/>
            <w:rtl/>
          </w:rPr>
          <w:t>(6)</w:t>
        </w:r>
      </w:hyperlink>
    </w:p>
    <w:p w:rsidR="00000000" w:rsidRDefault="00EB7B05">
      <w:pPr>
        <w:pStyle w:val="contentparagraph"/>
        <w:bidi/>
        <w:jc w:val="both"/>
        <w:divId w:val="274556565"/>
        <w:rPr>
          <w:rFonts w:cs="B Zar" w:hint="cs"/>
          <w:color w:val="000000"/>
          <w:sz w:val="36"/>
          <w:szCs w:val="36"/>
          <w:rtl/>
        </w:rPr>
      </w:pPr>
      <w:r>
        <w:rPr>
          <w:rStyle w:val="contenttext"/>
          <w:rFonts w:cs="B Zar" w:hint="cs"/>
          <w:color w:val="000000"/>
          <w:sz w:val="36"/>
          <w:szCs w:val="36"/>
          <w:rtl/>
        </w:rPr>
        <w:t>18. مسئول قبض روح هستند. «توفّته رسلنا»</w:t>
      </w:r>
      <w:hyperlink w:anchor="content_note_403_7" w:tooltip="2683. انعام، 61." w:history="1">
        <w:r>
          <w:rPr>
            <w:rStyle w:val="Hyperlink"/>
            <w:rFonts w:cs="B Zar" w:hint="cs"/>
            <w:sz w:val="36"/>
            <w:szCs w:val="36"/>
            <w:rtl/>
          </w:rPr>
          <w:t>(7)</w:t>
        </w:r>
      </w:hyperlink>
    </w:p>
    <w:p w:rsidR="00000000" w:rsidRDefault="00EB7B05">
      <w:pPr>
        <w:pStyle w:val="contentparagraph"/>
        <w:bidi/>
        <w:jc w:val="both"/>
        <w:divId w:val="274556565"/>
        <w:rPr>
          <w:rFonts w:cs="B Zar" w:hint="cs"/>
          <w:color w:val="000000"/>
          <w:sz w:val="36"/>
          <w:szCs w:val="36"/>
          <w:rtl/>
        </w:rPr>
      </w:pPr>
      <w:r>
        <w:rPr>
          <w:rStyle w:val="contenttext"/>
          <w:rFonts w:cs="B Zar" w:hint="cs"/>
          <w:color w:val="000000"/>
          <w:sz w:val="36"/>
          <w:szCs w:val="36"/>
          <w:rtl/>
        </w:rPr>
        <w:t>19. دارای درجاتی هستند. «ما منّا الا له مقام معلوم»</w:t>
      </w:r>
      <w:hyperlink w:anchor="content_note_403_8" w:tooltip="2684. صافّات، 164." w:history="1">
        <w:r>
          <w:rPr>
            <w:rStyle w:val="Hyperlink"/>
            <w:rFonts w:cs="B Zar" w:hint="cs"/>
            <w:sz w:val="36"/>
            <w:szCs w:val="36"/>
            <w:rtl/>
          </w:rPr>
          <w:t>(8)</w:t>
        </w:r>
      </w:hyperlink>
    </w:p>
    <w:p w:rsidR="00000000" w:rsidRDefault="00EB7B05">
      <w:pPr>
        <w:pStyle w:val="contentparagraph"/>
        <w:bidi/>
        <w:jc w:val="both"/>
        <w:divId w:val="274556565"/>
        <w:rPr>
          <w:rFonts w:cs="B Zar" w:hint="cs"/>
          <w:color w:val="000000"/>
          <w:sz w:val="36"/>
          <w:szCs w:val="36"/>
          <w:rtl/>
        </w:rPr>
      </w:pPr>
      <w:r>
        <w:rPr>
          <w:rStyle w:val="contenttext"/>
          <w:rFonts w:cs="B Zar" w:hint="cs"/>
          <w:color w:val="000000"/>
          <w:sz w:val="36"/>
          <w:szCs w:val="36"/>
          <w:rtl/>
        </w:rPr>
        <w:t>20. مسئول نزول وحی. «ینزّل الملائکه بالروح»</w:t>
      </w:r>
      <w:hyperlink w:anchor="content_note_403_9" w:tooltip="2685. نحل، 2." w:history="1">
        <w:r>
          <w:rPr>
            <w:rStyle w:val="Hyperlink"/>
            <w:rFonts w:cs="B Zar" w:hint="cs"/>
            <w:sz w:val="36"/>
            <w:szCs w:val="36"/>
            <w:rtl/>
          </w:rPr>
          <w:t>(9)</w:t>
        </w:r>
      </w:hyperlink>
    </w:p>
    <w:p w:rsidR="00000000" w:rsidRDefault="00EB7B05">
      <w:pPr>
        <w:pStyle w:val="contentparagraph"/>
        <w:bidi/>
        <w:jc w:val="both"/>
        <w:divId w:val="274556565"/>
        <w:rPr>
          <w:rFonts w:cs="B Zar" w:hint="cs"/>
          <w:color w:val="000000"/>
          <w:sz w:val="36"/>
          <w:szCs w:val="36"/>
          <w:rtl/>
        </w:rPr>
      </w:pPr>
      <w:r>
        <w:rPr>
          <w:rStyle w:val="contenttext"/>
          <w:rFonts w:cs="B Zar" w:hint="cs"/>
          <w:color w:val="000000"/>
          <w:sz w:val="36"/>
          <w:szCs w:val="36"/>
          <w:rtl/>
        </w:rPr>
        <w:t>21. گاهی به صورت انسان در می آیند. «فتمثّل لها بشراً سویّا»</w:t>
      </w:r>
      <w:hyperlink w:anchor="content_note_403_10" w:tooltip="2686. مریم، 19." w:history="1">
        <w:r>
          <w:rPr>
            <w:rStyle w:val="Hyperlink"/>
            <w:rFonts w:cs="B Zar" w:hint="cs"/>
            <w:sz w:val="36"/>
            <w:szCs w:val="36"/>
            <w:rtl/>
          </w:rPr>
          <w:t>(10)</w:t>
        </w:r>
      </w:hyperlink>
    </w:p>
    <w:p w:rsidR="00000000" w:rsidRDefault="00EB7B05">
      <w:pPr>
        <w:pStyle w:val="contentparagraph"/>
        <w:bidi/>
        <w:jc w:val="both"/>
        <w:divId w:val="274556565"/>
        <w:rPr>
          <w:rFonts w:cs="B Zar" w:hint="cs"/>
          <w:color w:val="000000"/>
          <w:sz w:val="36"/>
          <w:szCs w:val="36"/>
          <w:rtl/>
        </w:rPr>
      </w:pPr>
      <w:r>
        <w:rPr>
          <w:rStyle w:val="contenttext"/>
          <w:rFonts w:cs="B Zar" w:hint="cs"/>
          <w:color w:val="000000"/>
          <w:sz w:val="36"/>
          <w:szCs w:val="36"/>
          <w:rtl/>
        </w:rPr>
        <w:t>22. از عبادت خسته نمی شوند. «یسبّحون له بالیل والنهار و هم لا یسئمون»</w:t>
      </w:r>
      <w:hyperlink w:anchor="content_note_403_11" w:tooltip="2687. فصّلت، 38." w:history="1">
        <w:r>
          <w:rPr>
            <w:rStyle w:val="Hyperlink"/>
            <w:rFonts w:cs="B Zar" w:hint="cs"/>
            <w:sz w:val="36"/>
            <w:szCs w:val="36"/>
            <w:rtl/>
          </w:rPr>
          <w:t>(11)</w:t>
        </w:r>
      </w:hyperlink>
    </w:p>
    <w:p w:rsidR="00000000" w:rsidRDefault="00EB7B05">
      <w:pPr>
        <w:pStyle w:val="contentparagraph"/>
        <w:bidi/>
        <w:jc w:val="both"/>
        <w:divId w:val="274556565"/>
        <w:rPr>
          <w:rFonts w:cs="B Zar" w:hint="cs"/>
          <w:color w:val="000000"/>
          <w:sz w:val="36"/>
          <w:szCs w:val="36"/>
          <w:rtl/>
        </w:rPr>
      </w:pPr>
      <w:r>
        <w:rPr>
          <w:rStyle w:val="contenttext"/>
          <w:rFonts w:cs="B Zar" w:hint="cs"/>
          <w:color w:val="000000"/>
          <w:sz w:val="36"/>
          <w:szCs w:val="36"/>
          <w:rtl/>
        </w:rPr>
        <w:t>23. با غیر انبیا نیز تماس و گفتگو دارند. «انّما انا رسول ربّک لاهب لک غلاماً»</w:t>
      </w:r>
      <w:hyperlink w:anchor="content_note_403_12" w:tooltip="2688. مریم، 19." w:history="1">
        <w:r>
          <w:rPr>
            <w:rStyle w:val="Hyperlink"/>
            <w:rFonts w:cs="B Zar" w:hint="cs"/>
            <w:sz w:val="36"/>
            <w:szCs w:val="36"/>
            <w:rtl/>
          </w:rPr>
          <w:t>(12)</w:t>
        </w:r>
      </w:hyperlink>
    </w:p>
    <w:p w:rsidR="00000000" w:rsidRDefault="00EB7B05">
      <w:pPr>
        <w:pStyle w:val="contentparagraph"/>
        <w:bidi/>
        <w:jc w:val="both"/>
        <w:divId w:val="274556565"/>
        <w:rPr>
          <w:rFonts w:cs="B Zar" w:hint="cs"/>
          <w:color w:val="000000"/>
          <w:sz w:val="36"/>
          <w:szCs w:val="36"/>
          <w:rtl/>
        </w:rPr>
      </w:pPr>
      <w:r>
        <w:rPr>
          <w:rStyle w:val="contenttext"/>
          <w:rFonts w:cs="B Zar" w:hint="cs"/>
          <w:color w:val="000000"/>
          <w:sz w:val="36"/>
          <w:szCs w:val="36"/>
          <w:rtl/>
        </w:rPr>
        <w:t>24. بعضی فرشتگان برگزیده اند. «اللّه یصطفی</w:t>
      </w:r>
      <w:r>
        <w:rPr>
          <w:rStyle w:val="contenttext"/>
          <w:rFonts w:cs="B Zar" w:hint="cs"/>
          <w:color w:val="000000"/>
          <w:sz w:val="36"/>
          <w:szCs w:val="36"/>
          <w:rtl/>
        </w:rPr>
        <w:t xml:space="preserve"> من الملائکه رسلا و من الناس»</w:t>
      </w:r>
      <w:hyperlink w:anchor="content_note_403_13" w:tooltip="2689. حج، 75." w:history="1">
        <w:r>
          <w:rPr>
            <w:rStyle w:val="Hyperlink"/>
            <w:rFonts w:cs="B Zar" w:hint="cs"/>
            <w:sz w:val="36"/>
            <w:szCs w:val="36"/>
            <w:rtl/>
          </w:rPr>
          <w:t>(13)</w:t>
        </w:r>
      </w:hyperlink>
    </w:p>
    <w:p w:rsidR="00000000" w:rsidRDefault="00EB7B05">
      <w:pPr>
        <w:pStyle w:val="contentparagraph"/>
        <w:bidi/>
        <w:jc w:val="both"/>
        <w:divId w:val="274556565"/>
        <w:rPr>
          <w:rFonts w:cs="B Zar" w:hint="cs"/>
          <w:color w:val="000000"/>
          <w:sz w:val="36"/>
          <w:szCs w:val="36"/>
          <w:rtl/>
        </w:rPr>
      </w:pPr>
      <w:r>
        <w:rPr>
          <w:rStyle w:val="contenttext"/>
          <w:rFonts w:cs="B Zar" w:hint="cs"/>
          <w:color w:val="000000"/>
          <w:sz w:val="36"/>
          <w:szCs w:val="36"/>
          <w:rtl/>
        </w:rPr>
        <w:t>25. ایمان به فرشتگان لازم است. «والمؤمنون کلّ آمن باللّه و ملائکته و کتبه و رسله»</w:t>
      </w:r>
      <w:hyperlink w:anchor="content_note_403_14" w:tooltip="2690. بقره، 285." w:history="1">
        <w:r>
          <w:rPr>
            <w:rStyle w:val="Hyperlink"/>
            <w:rFonts w:cs="B Zar" w:hint="cs"/>
            <w:sz w:val="36"/>
            <w:szCs w:val="36"/>
            <w:rtl/>
          </w:rPr>
          <w:t>(14)</w:t>
        </w:r>
      </w:hyperlink>
    </w:p>
    <w:p w:rsidR="00000000" w:rsidRDefault="00EB7B05">
      <w:pPr>
        <w:pStyle w:val="contentparagraph"/>
        <w:bidi/>
        <w:jc w:val="both"/>
        <w:divId w:val="274556565"/>
        <w:rPr>
          <w:rFonts w:cs="B Zar" w:hint="cs"/>
          <w:color w:val="000000"/>
          <w:sz w:val="36"/>
          <w:szCs w:val="36"/>
          <w:rtl/>
        </w:rPr>
      </w:pPr>
      <w:r>
        <w:rPr>
          <w:rStyle w:val="contenttext"/>
          <w:rFonts w:cs="B Zar" w:hint="cs"/>
          <w:color w:val="000000"/>
          <w:sz w:val="36"/>
          <w:szCs w:val="36"/>
          <w:rtl/>
        </w:rPr>
        <w:t>«و مَن یکفر</w:t>
      </w:r>
      <w:r>
        <w:rPr>
          <w:rStyle w:val="contenttext"/>
          <w:rFonts w:cs="B Zar" w:hint="cs"/>
          <w:color w:val="000000"/>
          <w:sz w:val="36"/>
          <w:szCs w:val="36"/>
          <w:rtl/>
        </w:rPr>
        <w:t xml:space="preserve"> باللّه و ملائکته و کتبه و رسله فقد ضلّ ضلالاً بعیدا»</w:t>
      </w:r>
      <w:hyperlink w:anchor="content_note_403_15" w:tooltip="2691. نساء، 136." w:history="1">
        <w:r>
          <w:rPr>
            <w:rStyle w:val="Hyperlink"/>
            <w:rFonts w:cs="B Zar" w:hint="cs"/>
            <w:sz w:val="36"/>
            <w:szCs w:val="36"/>
            <w:rtl/>
          </w:rPr>
          <w:t>(15)</w:t>
        </w:r>
      </w:hyperlink>
    </w:p>
    <w:p w:rsidR="00000000" w:rsidRDefault="00EB7B05">
      <w:pPr>
        <w:pStyle w:val="contentparagraph"/>
        <w:bidi/>
        <w:jc w:val="both"/>
        <w:divId w:val="274556565"/>
        <w:rPr>
          <w:rFonts w:cs="B Zar" w:hint="cs"/>
          <w:color w:val="000000"/>
          <w:sz w:val="36"/>
          <w:szCs w:val="36"/>
          <w:rtl/>
        </w:rPr>
      </w:pPr>
      <w:r>
        <w:rPr>
          <w:rStyle w:val="contenttext"/>
          <w:rFonts w:cs="B Zar" w:hint="cs"/>
          <w:color w:val="000000"/>
          <w:sz w:val="36"/>
          <w:szCs w:val="36"/>
          <w:rtl/>
        </w:rPr>
        <w:t>26. فرشتگان، کارگزاران نظام هستی و مأمور انجام فرامین خداوند در اداره امور هستند. در قرآن برای هر دسته از فرشتگان مأموریّت و نقش خاصّی</w:t>
      </w:r>
      <w:r>
        <w:rPr>
          <w:rStyle w:val="contenttext"/>
          <w:rFonts w:cs="B Zar" w:hint="cs"/>
          <w:color w:val="000000"/>
          <w:sz w:val="36"/>
          <w:szCs w:val="36"/>
          <w:rtl/>
        </w:rPr>
        <w:t xml:space="preserve"> تعیین شده است و با همان</w:t>
      </w:r>
    </w:p>
    <w:p w:rsidR="00000000" w:rsidRDefault="00EB7B05">
      <w:pPr>
        <w:pStyle w:val="contentparagraph"/>
        <w:bidi/>
        <w:jc w:val="both"/>
        <w:divId w:val="274556565"/>
        <w:rPr>
          <w:rFonts w:cs="B Zar" w:hint="cs"/>
          <w:color w:val="000000"/>
          <w:sz w:val="36"/>
          <w:szCs w:val="36"/>
          <w:rtl/>
        </w:rPr>
      </w:pPr>
      <w:r>
        <w:rPr>
          <w:rStyle w:val="contenttext"/>
          <w:rFonts w:cs="B Zar" w:hint="cs"/>
          <w:color w:val="000000"/>
          <w:sz w:val="36"/>
          <w:szCs w:val="36"/>
          <w:rtl/>
        </w:rPr>
        <w:t>ص:403</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402" style="width:0;height:1.5pt" o:hralign="center" o:hrstd="t" o:hr="t" fillcolor="#a0a0a0" stroked="f"/>
        </w:pict>
      </w:r>
    </w:p>
    <w:p w:rsidR="00000000" w:rsidRDefault="00EB7B05">
      <w:pPr>
        <w:bidi/>
        <w:jc w:val="both"/>
        <w:divId w:val="335153151"/>
        <w:rPr>
          <w:rFonts w:eastAsia="Times New Roman" w:cs="B Zar" w:hint="cs"/>
          <w:color w:val="000000"/>
          <w:sz w:val="36"/>
          <w:szCs w:val="36"/>
          <w:rtl/>
        </w:rPr>
      </w:pPr>
      <w:r>
        <w:rPr>
          <w:rFonts w:eastAsia="Times New Roman" w:cs="B Zar" w:hint="cs"/>
          <w:color w:val="000000"/>
          <w:sz w:val="36"/>
          <w:szCs w:val="36"/>
          <w:rtl/>
        </w:rPr>
        <w:t>1- 2677. بقره، 161.</w:t>
      </w:r>
    </w:p>
    <w:p w:rsidR="00000000" w:rsidRDefault="00EB7B05">
      <w:pPr>
        <w:bidi/>
        <w:jc w:val="both"/>
        <w:divId w:val="1570264863"/>
        <w:rPr>
          <w:rFonts w:eastAsia="Times New Roman" w:cs="B Zar" w:hint="cs"/>
          <w:color w:val="000000"/>
          <w:sz w:val="36"/>
          <w:szCs w:val="36"/>
          <w:rtl/>
        </w:rPr>
      </w:pPr>
      <w:r>
        <w:rPr>
          <w:rFonts w:eastAsia="Times New Roman" w:cs="B Zar" w:hint="cs"/>
          <w:color w:val="000000"/>
          <w:sz w:val="36"/>
          <w:szCs w:val="36"/>
          <w:rtl/>
        </w:rPr>
        <w:t>2- 2678. آل عمران، 126.</w:t>
      </w:r>
    </w:p>
    <w:p w:rsidR="00000000" w:rsidRDefault="00EB7B05">
      <w:pPr>
        <w:bidi/>
        <w:jc w:val="both"/>
        <w:divId w:val="1505585772"/>
        <w:rPr>
          <w:rFonts w:eastAsia="Times New Roman" w:cs="B Zar" w:hint="cs"/>
          <w:color w:val="000000"/>
          <w:sz w:val="36"/>
          <w:szCs w:val="36"/>
          <w:rtl/>
        </w:rPr>
      </w:pPr>
      <w:r>
        <w:rPr>
          <w:rFonts w:eastAsia="Times New Roman" w:cs="B Zar" w:hint="cs"/>
          <w:color w:val="000000"/>
          <w:sz w:val="36"/>
          <w:szCs w:val="36"/>
          <w:rtl/>
        </w:rPr>
        <w:t>3- 2679. آل عمران، 125.</w:t>
      </w:r>
    </w:p>
    <w:p w:rsidR="00000000" w:rsidRDefault="00EB7B05">
      <w:pPr>
        <w:bidi/>
        <w:jc w:val="both"/>
        <w:divId w:val="1216938493"/>
        <w:rPr>
          <w:rFonts w:eastAsia="Times New Roman" w:cs="B Zar" w:hint="cs"/>
          <w:color w:val="000000"/>
          <w:sz w:val="36"/>
          <w:szCs w:val="36"/>
          <w:rtl/>
        </w:rPr>
      </w:pPr>
      <w:r>
        <w:rPr>
          <w:rFonts w:eastAsia="Times New Roman" w:cs="B Zar" w:hint="cs"/>
          <w:color w:val="000000"/>
          <w:sz w:val="36"/>
          <w:szCs w:val="36"/>
          <w:rtl/>
        </w:rPr>
        <w:t>4- 2680. محمّد، 27.</w:t>
      </w:r>
    </w:p>
    <w:p w:rsidR="00000000" w:rsidRDefault="00EB7B05">
      <w:pPr>
        <w:bidi/>
        <w:jc w:val="both"/>
        <w:divId w:val="1216358223"/>
        <w:rPr>
          <w:rFonts w:eastAsia="Times New Roman" w:cs="B Zar" w:hint="cs"/>
          <w:color w:val="000000"/>
          <w:sz w:val="36"/>
          <w:szCs w:val="36"/>
          <w:rtl/>
        </w:rPr>
      </w:pPr>
      <w:r>
        <w:rPr>
          <w:rFonts w:eastAsia="Times New Roman" w:cs="B Zar" w:hint="cs"/>
          <w:color w:val="000000"/>
          <w:sz w:val="36"/>
          <w:szCs w:val="36"/>
          <w:rtl/>
        </w:rPr>
        <w:t>5- 2681. زمر، 73.</w:t>
      </w:r>
    </w:p>
    <w:p w:rsidR="00000000" w:rsidRDefault="00EB7B05">
      <w:pPr>
        <w:bidi/>
        <w:jc w:val="both"/>
        <w:divId w:val="631445299"/>
        <w:rPr>
          <w:rFonts w:eastAsia="Times New Roman" w:cs="B Zar" w:hint="cs"/>
          <w:color w:val="000000"/>
          <w:sz w:val="36"/>
          <w:szCs w:val="36"/>
          <w:rtl/>
        </w:rPr>
      </w:pPr>
      <w:r>
        <w:rPr>
          <w:rFonts w:eastAsia="Times New Roman" w:cs="B Zar" w:hint="cs"/>
          <w:color w:val="000000"/>
          <w:sz w:val="36"/>
          <w:szCs w:val="36"/>
          <w:rtl/>
        </w:rPr>
        <w:t>6- 2682. مدّثر، 31.</w:t>
      </w:r>
    </w:p>
    <w:p w:rsidR="00000000" w:rsidRDefault="00EB7B05">
      <w:pPr>
        <w:bidi/>
        <w:jc w:val="both"/>
        <w:divId w:val="447047162"/>
        <w:rPr>
          <w:rFonts w:eastAsia="Times New Roman" w:cs="B Zar" w:hint="cs"/>
          <w:color w:val="000000"/>
          <w:sz w:val="36"/>
          <w:szCs w:val="36"/>
          <w:rtl/>
        </w:rPr>
      </w:pPr>
      <w:r>
        <w:rPr>
          <w:rFonts w:eastAsia="Times New Roman" w:cs="B Zar" w:hint="cs"/>
          <w:color w:val="000000"/>
          <w:sz w:val="36"/>
          <w:szCs w:val="36"/>
          <w:rtl/>
        </w:rPr>
        <w:t>7- 2683. انعام، 61.</w:t>
      </w:r>
    </w:p>
    <w:p w:rsidR="00000000" w:rsidRDefault="00EB7B05">
      <w:pPr>
        <w:bidi/>
        <w:jc w:val="both"/>
        <w:divId w:val="1123115806"/>
        <w:rPr>
          <w:rFonts w:eastAsia="Times New Roman" w:cs="B Zar" w:hint="cs"/>
          <w:color w:val="000000"/>
          <w:sz w:val="36"/>
          <w:szCs w:val="36"/>
          <w:rtl/>
        </w:rPr>
      </w:pPr>
      <w:r>
        <w:rPr>
          <w:rFonts w:eastAsia="Times New Roman" w:cs="B Zar" w:hint="cs"/>
          <w:color w:val="000000"/>
          <w:sz w:val="36"/>
          <w:szCs w:val="36"/>
          <w:rtl/>
        </w:rPr>
        <w:t>8- 2684. صافّات، 164.</w:t>
      </w:r>
    </w:p>
    <w:p w:rsidR="00000000" w:rsidRDefault="00EB7B05">
      <w:pPr>
        <w:bidi/>
        <w:jc w:val="both"/>
        <w:divId w:val="437020293"/>
        <w:rPr>
          <w:rFonts w:eastAsia="Times New Roman" w:cs="B Zar" w:hint="cs"/>
          <w:color w:val="000000"/>
          <w:sz w:val="36"/>
          <w:szCs w:val="36"/>
          <w:rtl/>
        </w:rPr>
      </w:pPr>
      <w:r>
        <w:rPr>
          <w:rFonts w:eastAsia="Times New Roman" w:cs="B Zar" w:hint="cs"/>
          <w:color w:val="000000"/>
          <w:sz w:val="36"/>
          <w:szCs w:val="36"/>
          <w:rtl/>
        </w:rPr>
        <w:t>9- 2685. نحل، 2.</w:t>
      </w:r>
    </w:p>
    <w:p w:rsidR="00000000" w:rsidRDefault="00EB7B05">
      <w:pPr>
        <w:bidi/>
        <w:jc w:val="both"/>
        <w:divId w:val="266542197"/>
        <w:rPr>
          <w:rFonts w:eastAsia="Times New Roman" w:cs="B Zar" w:hint="cs"/>
          <w:color w:val="000000"/>
          <w:sz w:val="36"/>
          <w:szCs w:val="36"/>
          <w:rtl/>
        </w:rPr>
      </w:pPr>
      <w:r>
        <w:rPr>
          <w:rFonts w:eastAsia="Times New Roman" w:cs="B Zar" w:hint="cs"/>
          <w:color w:val="000000"/>
          <w:sz w:val="36"/>
          <w:szCs w:val="36"/>
          <w:rtl/>
        </w:rPr>
        <w:t>10-</w:t>
      </w:r>
      <w:r>
        <w:rPr>
          <w:rFonts w:eastAsia="Times New Roman" w:cs="B Zar" w:hint="cs"/>
          <w:color w:val="000000"/>
          <w:sz w:val="36"/>
          <w:szCs w:val="36"/>
          <w:rtl/>
        </w:rPr>
        <w:t xml:space="preserve"> 2686. مریم، 19.</w:t>
      </w:r>
    </w:p>
    <w:p w:rsidR="00000000" w:rsidRDefault="00EB7B05">
      <w:pPr>
        <w:bidi/>
        <w:jc w:val="both"/>
        <w:divId w:val="1219896941"/>
        <w:rPr>
          <w:rFonts w:eastAsia="Times New Roman" w:cs="B Zar" w:hint="cs"/>
          <w:color w:val="000000"/>
          <w:sz w:val="36"/>
          <w:szCs w:val="36"/>
          <w:rtl/>
        </w:rPr>
      </w:pPr>
      <w:r>
        <w:rPr>
          <w:rFonts w:eastAsia="Times New Roman" w:cs="B Zar" w:hint="cs"/>
          <w:color w:val="000000"/>
          <w:sz w:val="36"/>
          <w:szCs w:val="36"/>
          <w:rtl/>
        </w:rPr>
        <w:t>11- 2687. فصّلت، 38.</w:t>
      </w:r>
    </w:p>
    <w:p w:rsidR="00000000" w:rsidRDefault="00EB7B05">
      <w:pPr>
        <w:bidi/>
        <w:jc w:val="both"/>
        <w:divId w:val="642589466"/>
        <w:rPr>
          <w:rFonts w:eastAsia="Times New Roman" w:cs="B Zar" w:hint="cs"/>
          <w:color w:val="000000"/>
          <w:sz w:val="36"/>
          <w:szCs w:val="36"/>
          <w:rtl/>
        </w:rPr>
      </w:pPr>
      <w:r>
        <w:rPr>
          <w:rFonts w:eastAsia="Times New Roman" w:cs="B Zar" w:hint="cs"/>
          <w:color w:val="000000"/>
          <w:sz w:val="36"/>
          <w:szCs w:val="36"/>
          <w:rtl/>
        </w:rPr>
        <w:t>12- 2688. مریم، 19.</w:t>
      </w:r>
    </w:p>
    <w:p w:rsidR="00000000" w:rsidRDefault="00EB7B05">
      <w:pPr>
        <w:bidi/>
        <w:jc w:val="both"/>
        <w:divId w:val="579412836"/>
        <w:rPr>
          <w:rFonts w:eastAsia="Times New Roman" w:cs="B Zar" w:hint="cs"/>
          <w:color w:val="000000"/>
          <w:sz w:val="36"/>
          <w:szCs w:val="36"/>
          <w:rtl/>
        </w:rPr>
      </w:pPr>
      <w:r>
        <w:rPr>
          <w:rFonts w:eastAsia="Times New Roman" w:cs="B Zar" w:hint="cs"/>
          <w:color w:val="000000"/>
          <w:sz w:val="36"/>
          <w:szCs w:val="36"/>
          <w:rtl/>
        </w:rPr>
        <w:t>13- 2689. حج، 75.</w:t>
      </w:r>
    </w:p>
    <w:p w:rsidR="00000000" w:rsidRDefault="00EB7B05">
      <w:pPr>
        <w:bidi/>
        <w:jc w:val="both"/>
        <w:divId w:val="1439376208"/>
        <w:rPr>
          <w:rFonts w:eastAsia="Times New Roman" w:cs="B Zar" w:hint="cs"/>
          <w:color w:val="000000"/>
          <w:sz w:val="36"/>
          <w:szCs w:val="36"/>
          <w:rtl/>
        </w:rPr>
      </w:pPr>
      <w:r>
        <w:rPr>
          <w:rFonts w:eastAsia="Times New Roman" w:cs="B Zar" w:hint="cs"/>
          <w:color w:val="000000"/>
          <w:sz w:val="36"/>
          <w:szCs w:val="36"/>
          <w:rtl/>
        </w:rPr>
        <w:t>14- 2690. بقره، 285.</w:t>
      </w:r>
    </w:p>
    <w:p w:rsidR="00000000" w:rsidRDefault="00EB7B05">
      <w:pPr>
        <w:bidi/>
        <w:jc w:val="both"/>
        <w:divId w:val="922568390"/>
        <w:rPr>
          <w:rFonts w:eastAsia="Times New Roman" w:cs="B Zar" w:hint="cs"/>
          <w:color w:val="000000"/>
          <w:sz w:val="36"/>
          <w:szCs w:val="36"/>
          <w:rtl/>
        </w:rPr>
      </w:pPr>
      <w:r>
        <w:rPr>
          <w:rFonts w:eastAsia="Times New Roman" w:cs="B Zar" w:hint="cs"/>
          <w:color w:val="000000"/>
          <w:sz w:val="36"/>
          <w:szCs w:val="36"/>
          <w:rtl/>
        </w:rPr>
        <w:t>15- 2691. نساء، 136.</w:t>
      </w:r>
    </w:p>
    <w:p w:rsidR="00000000" w:rsidRDefault="00EB7B05">
      <w:pPr>
        <w:pStyle w:val="contentparagraph"/>
        <w:bidi/>
        <w:jc w:val="both"/>
        <w:divId w:val="807555005"/>
        <w:rPr>
          <w:rFonts w:cs="B Zar" w:hint="cs"/>
          <w:color w:val="000000"/>
          <w:sz w:val="36"/>
          <w:szCs w:val="36"/>
          <w:rtl/>
        </w:rPr>
      </w:pPr>
      <w:r>
        <w:rPr>
          <w:rStyle w:val="contenttext"/>
          <w:rFonts w:cs="B Zar" w:hint="cs"/>
          <w:color w:val="000000"/>
          <w:sz w:val="36"/>
          <w:szCs w:val="36"/>
          <w:rtl/>
        </w:rPr>
        <w:t>مأموریّت نام گزاری شده اند: «النّازعات»</w:t>
      </w:r>
      <w:hyperlink w:anchor="content_note_404_1" w:tooltip="2692. نازعات، 1." w:history="1">
        <w:r>
          <w:rPr>
            <w:rStyle w:val="Hyperlink"/>
            <w:rFonts w:cs="B Zar" w:hint="cs"/>
            <w:sz w:val="36"/>
            <w:szCs w:val="36"/>
            <w:rtl/>
          </w:rPr>
          <w:t>(1)</w:t>
        </w:r>
      </w:hyperlink>
      <w:r>
        <w:rPr>
          <w:rStyle w:val="contenttext"/>
          <w:rFonts w:cs="B Zar" w:hint="cs"/>
          <w:color w:val="000000"/>
          <w:sz w:val="36"/>
          <w:szCs w:val="36"/>
          <w:rtl/>
        </w:rPr>
        <w:t>، «الصّافات»</w:t>
      </w:r>
      <w:hyperlink w:anchor="content_note_404_2" w:tooltip="2693. صافّات، 1." w:history="1">
        <w:r>
          <w:rPr>
            <w:rStyle w:val="Hyperlink"/>
            <w:rFonts w:cs="B Zar" w:hint="cs"/>
            <w:sz w:val="36"/>
            <w:szCs w:val="36"/>
            <w:rtl/>
          </w:rPr>
          <w:t>(2)</w:t>
        </w:r>
      </w:hyperlink>
      <w:r>
        <w:rPr>
          <w:rStyle w:val="contenttext"/>
          <w:rFonts w:cs="B Zar" w:hint="cs"/>
          <w:color w:val="000000"/>
          <w:sz w:val="36"/>
          <w:szCs w:val="36"/>
          <w:rtl/>
        </w:rPr>
        <w:t>، «الزّاجرات»</w:t>
      </w:r>
      <w:hyperlink w:anchor="content_note_404_3" w:tooltip="2694. صافّات، 2." w:history="1">
        <w:r>
          <w:rPr>
            <w:rStyle w:val="Hyperlink"/>
            <w:rFonts w:cs="B Zar" w:hint="cs"/>
            <w:sz w:val="36"/>
            <w:szCs w:val="36"/>
            <w:rtl/>
          </w:rPr>
          <w:t>(3)</w:t>
        </w:r>
      </w:hyperlink>
      <w:r>
        <w:rPr>
          <w:rStyle w:val="contenttext"/>
          <w:rFonts w:cs="B Zar" w:hint="cs"/>
          <w:color w:val="000000"/>
          <w:sz w:val="36"/>
          <w:szCs w:val="36"/>
          <w:rtl/>
        </w:rPr>
        <w:t>، «النّاشرات»</w:t>
      </w:r>
      <w:hyperlink w:anchor="content_note_404_4" w:tooltip="2695. مرسلات، 3." w:history="1">
        <w:r>
          <w:rPr>
            <w:rStyle w:val="Hyperlink"/>
            <w:rFonts w:cs="B Zar" w:hint="cs"/>
            <w:sz w:val="36"/>
            <w:szCs w:val="36"/>
            <w:rtl/>
          </w:rPr>
          <w:t>(4)</w:t>
        </w:r>
      </w:hyperlink>
      <w:r>
        <w:rPr>
          <w:rStyle w:val="contenttext"/>
          <w:rFonts w:cs="B Zar" w:hint="cs"/>
          <w:color w:val="000000"/>
          <w:sz w:val="36"/>
          <w:szCs w:val="36"/>
          <w:rtl/>
        </w:rPr>
        <w:t>، «الفارقات»</w:t>
      </w:r>
      <w:hyperlink w:anchor="content_note_404_5" w:tooltip="2696. مرسلات، 4." w:history="1">
        <w:r>
          <w:rPr>
            <w:rStyle w:val="Hyperlink"/>
            <w:rFonts w:cs="B Zar" w:hint="cs"/>
            <w:sz w:val="36"/>
            <w:szCs w:val="36"/>
            <w:rtl/>
          </w:rPr>
          <w:t>(5)</w:t>
        </w:r>
      </w:hyperlink>
      <w:r>
        <w:rPr>
          <w:rStyle w:val="contenttext"/>
          <w:rFonts w:cs="B Zar" w:hint="cs"/>
          <w:color w:val="000000"/>
          <w:sz w:val="36"/>
          <w:szCs w:val="36"/>
          <w:rtl/>
        </w:rPr>
        <w:t>، «المدبّرات»</w:t>
      </w:r>
      <w:hyperlink w:anchor="content_note_404_6" w:tooltip="2697. نازعات، 5." w:history="1">
        <w:r>
          <w:rPr>
            <w:rStyle w:val="Hyperlink"/>
            <w:rFonts w:cs="B Zar" w:hint="cs"/>
            <w:sz w:val="36"/>
            <w:szCs w:val="36"/>
            <w:rtl/>
          </w:rPr>
          <w:t>(6)</w:t>
        </w:r>
      </w:hyperlink>
    </w:p>
    <w:p w:rsidR="00000000" w:rsidRDefault="00EB7B05">
      <w:pPr>
        <w:pStyle w:val="contentparagraph"/>
        <w:bidi/>
        <w:jc w:val="both"/>
        <w:divId w:val="807555005"/>
        <w:rPr>
          <w:rFonts w:cs="B Zar" w:hint="cs"/>
          <w:color w:val="000000"/>
          <w:sz w:val="36"/>
          <w:szCs w:val="36"/>
          <w:rtl/>
        </w:rPr>
      </w:pPr>
      <w:r>
        <w:rPr>
          <w:rStyle w:val="contenttext"/>
          <w:rFonts w:cs="B Zar" w:hint="cs"/>
          <w:color w:val="000000"/>
          <w:sz w:val="36"/>
          <w:szCs w:val="36"/>
          <w:rtl/>
        </w:rPr>
        <w:t>برخی فرشتگان برای حفاظت گماشته شده اند. «انّ علیکم لحافظین»</w:t>
      </w:r>
      <w:hyperlink w:anchor="content_note_404_7" w:tooltip="2698. انفطار، 10." w:history="1">
        <w:r>
          <w:rPr>
            <w:rStyle w:val="Hyperlink"/>
            <w:rFonts w:cs="B Zar" w:hint="cs"/>
            <w:sz w:val="36"/>
            <w:szCs w:val="36"/>
            <w:rtl/>
          </w:rPr>
          <w:t>(7)</w:t>
        </w:r>
      </w:hyperlink>
    </w:p>
    <w:p w:rsidR="00000000" w:rsidRDefault="00EB7B05">
      <w:pPr>
        <w:pStyle w:val="contentparagraph"/>
        <w:bidi/>
        <w:jc w:val="both"/>
        <w:divId w:val="807555005"/>
        <w:rPr>
          <w:rFonts w:cs="B Zar" w:hint="cs"/>
          <w:color w:val="000000"/>
          <w:sz w:val="36"/>
          <w:szCs w:val="36"/>
          <w:rtl/>
        </w:rPr>
      </w:pPr>
      <w:r>
        <w:rPr>
          <w:rStyle w:val="contenttext"/>
          <w:rFonts w:cs="B Zar" w:hint="cs"/>
          <w:color w:val="000000"/>
          <w:sz w:val="36"/>
          <w:szCs w:val="36"/>
          <w:rtl/>
        </w:rPr>
        <w:t>27.</w:t>
      </w:r>
      <w:r>
        <w:rPr>
          <w:rStyle w:val="contenttext"/>
          <w:rFonts w:cs="B Zar" w:hint="cs"/>
          <w:color w:val="000000"/>
          <w:sz w:val="36"/>
          <w:szCs w:val="36"/>
          <w:rtl/>
        </w:rPr>
        <w:t xml:space="preserve"> بعضی فرشتگان با اولیای الهی گفتگو دارند. با زکریا سخن گفتند و او را به فرزندی به نام یحیی بشارت دادند «نادته الملائکه»</w:t>
      </w:r>
      <w:hyperlink w:anchor="content_note_404_8" w:tooltip="2699. آل عمران، 39." w:history="1">
        <w:r>
          <w:rPr>
            <w:rStyle w:val="Hyperlink"/>
            <w:rFonts w:cs="B Zar" w:hint="cs"/>
            <w:sz w:val="36"/>
            <w:szCs w:val="36"/>
            <w:rtl/>
          </w:rPr>
          <w:t>(8)</w:t>
        </w:r>
      </w:hyperlink>
      <w:r>
        <w:rPr>
          <w:rStyle w:val="contenttext"/>
          <w:rFonts w:cs="B Zar" w:hint="cs"/>
          <w:color w:val="000000"/>
          <w:sz w:val="36"/>
          <w:szCs w:val="36"/>
          <w:rtl/>
        </w:rPr>
        <w:t xml:space="preserve"> و همین فرشتگان با حضرت مریم گفتگو کردند. «اذ قالت الملائکه یا مریم»</w:t>
      </w:r>
      <w:hyperlink w:anchor="content_note_404_9" w:tooltip="2700. آل عمران، 42." w:history="1">
        <w:r>
          <w:rPr>
            <w:rStyle w:val="Hyperlink"/>
            <w:rFonts w:cs="B Zar" w:hint="cs"/>
            <w:sz w:val="36"/>
            <w:szCs w:val="36"/>
            <w:rtl/>
          </w:rPr>
          <w:t>(9)</w:t>
        </w:r>
      </w:hyperlink>
      <w:r>
        <w:rPr>
          <w:rStyle w:val="contenttext"/>
          <w:rFonts w:cs="B Zar" w:hint="cs"/>
          <w:color w:val="000000"/>
          <w:sz w:val="36"/>
          <w:szCs w:val="36"/>
          <w:rtl/>
        </w:rPr>
        <w:t xml:space="preserve"> </w:t>
      </w:r>
    </w:p>
    <w:p w:rsidR="00000000" w:rsidRDefault="00EB7B05">
      <w:pPr>
        <w:pStyle w:val="contentparagraph"/>
        <w:bidi/>
        <w:jc w:val="both"/>
        <w:divId w:val="807555005"/>
        <w:rPr>
          <w:rFonts w:cs="B Zar" w:hint="cs"/>
          <w:color w:val="000000"/>
          <w:sz w:val="36"/>
          <w:szCs w:val="36"/>
          <w:rtl/>
        </w:rPr>
      </w:pPr>
      <w:r>
        <w:rPr>
          <w:rStyle w:val="contenttext"/>
          <w:rFonts w:cs="B Zar" w:hint="cs"/>
          <w:color w:val="000000"/>
          <w:sz w:val="36"/>
          <w:szCs w:val="36"/>
          <w:rtl/>
        </w:rPr>
        <w:t>28. در مواردی، سخن از امداد فرشتگان به رزمندگان در جبهه های جنگ به میان آمده است. چنانکه در جنگ بدر، خداوند سه هزار فرشته را به یاری مسلمانان فرستاد. «یمدّکم ربّکم بثلاثه ءالاف من الملائکه»</w:t>
      </w:r>
      <w:hyperlink w:anchor="content_note_404_10" w:tooltip="2701. آل عمران، 124." w:history="1">
        <w:r>
          <w:rPr>
            <w:rStyle w:val="Hyperlink"/>
            <w:rFonts w:cs="B Zar" w:hint="cs"/>
            <w:sz w:val="36"/>
            <w:szCs w:val="36"/>
            <w:rtl/>
          </w:rPr>
          <w:t>(10)</w:t>
        </w:r>
      </w:hyperlink>
    </w:p>
    <w:p w:rsidR="00000000" w:rsidRDefault="00EB7B05">
      <w:pPr>
        <w:pStyle w:val="contentparagraph"/>
        <w:bidi/>
        <w:jc w:val="both"/>
        <w:divId w:val="807555005"/>
        <w:rPr>
          <w:rFonts w:cs="B Zar" w:hint="cs"/>
          <w:color w:val="000000"/>
          <w:sz w:val="36"/>
          <w:szCs w:val="36"/>
          <w:rtl/>
        </w:rPr>
      </w:pPr>
      <w:r>
        <w:rPr>
          <w:rStyle w:val="contenttext"/>
          <w:rFonts w:cs="B Zar" w:hint="cs"/>
          <w:color w:val="000000"/>
          <w:sz w:val="36"/>
          <w:szCs w:val="36"/>
          <w:rtl/>
        </w:rPr>
        <w:t>29. از امتیازات فرشتگان، عبادت دائمی و خستگی ناپذیر آنهاست که قرآن می فرماید: «و من عنده لایستکبرون عن عبادته و لا یستحسرون»</w:t>
      </w:r>
      <w:hyperlink w:anchor="content_note_404_11" w:tooltip="2702. سجده، 15." w:history="1">
        <w:r>
          <w:rPr>
            <w:rStyle w:val="Hyperlink"/>
            <w:rFonts w:cs="B Zar" w:hint="cs"/>
            <w:sz w:val="36"/>
            <w:szCs w:val="36"/>
            <w:rtl/>
          </w:rPr>
          <w:t>(11)</w:t>
        </w:r>
      </w:hyperlink>
      <w:r>
        <w:rPr>
          <w:rStyle w:val="contenttext"/>
          <w:rFonts w:cs="B Zar" w:hint="cs"/>
          <w:color w:val="000000"/>
          <w:sz w:val="36"/>
          <w:szCs w:val="36"/>
          <w:rtl/>
        </w:rPr>
        <w:t>، «یسبحون الیل و النهار لایفترون»</w:t>
      </w:r>
      <w:hyperlink w:anchor="content_note_404_12" w:tooltip="2703. انبیاء، 20." w:history="1">
        <w:r>
          <w:rPr>
            <w:rStyle w:val="Hyperlink"/>
            <w:rFonts w:cs="B Zar" w:hint="cs"/>
            <w:sz w:val="36"/>
            <w:szCs w:val="36"/>
            <w:rtl/>
          </w:rPr>
          <w:t>(12)</w:t>
        </w:r>
      </w:hyperlink>
    </w:p>
    <w:p w:rsidR="00000000" w:rsidRDefault="00EB7B05">
      <w:pPr>
        <w:pStyle w:val="contentparagraph"/>
        <w:bidi/>
        <w:jc w:val="both"/>
        <w:divId w:val="807555005"/>
        <w:rPr>
          <w:rFonts w:cs="B Zar" w:hint="cs"/>
          <w:color w:val="000000"/>
          <w:sz w:val="36"/>
          <w:szCs w:val="36"/>
          <w:rtl/>
        </w:rPr>
      </w:pPr>
      <w:r>
        <w:rPr>
          <w:rStyle w:val="contenttext"/>
          <w:rFonts w:cs="B Zar" w:hint="cs"/>
          <w:color w:val="000000"/>
          <w:sz w:val="36"/>
          <w:szCs w:val="36"/>
          <w:rtl/>
        </w:rPr>
        <w:t>30. از وظایف دیگر فرشتگان، دعا و استغفار برای مؤمنین «یستغفرون لمن فی الارض»</w:t>
      </w:r>
      <w:hyperlink w:anchor="content_note_404_13" w:tooltip="2704. شوری، 5." w:history="1">
        <w:r>
          <w:rPr>
            <w:rStyle w:val="Hyperlink"/>
            <w:rFonts w:cs="B Zar" w:hint="cs"/>
            <w:sz w:val="36"/>
            <w:szCs w:val="36"/>
            <w:rtl/>
          </w:rPr>
          <w:t>(13)</w:t>
        </w:r>
      </w:hyperlink>
      <w:r>
        <w:rPr>
          <w:rStyle w:val="contenttext"/>
          <w:rFonts w:cs="B Zar" w:hint="cs"/>
          <w:color w:val="000000"/>
          <w:sz w:val="36"/>
          <w:szCs w:val="36"/>
          <w:rtl/>
        </w:rPr>
        <w:t xml:space="preserve"> و صلوات بر پیامبر اسلام است. «انّ اللّه و م</w:t>
      </w:r>
      <w:r>
        <w:rPr>
          <w:rStyle w:val="contenttext"/>
          <w:rFonts w:cs="B Zar" w:hint="cs"/>
          <w:color w:val="000000"/>
          <w:sz w:val="36"/>
          <w:szCs w:val="36"/>
          <w:rtl/>
        </w:rPr>
        <w:t>لائکته یصلّون علی النّبی»</w:t>
      </w:r>
      <w:hyperlink w:anchor="content_note_404_14" w:tooltip="2705. احزاب، 56." w:history="1">
        <w:r>
          <w:rPr>
            <w:rStyle w:val="Hyperlink"/>
            <w:rFonts w:cs="B Zar" w:hint="cs"/>
            <w:sz w:val="36"/>
            <w:szCs w:val="36"/>
            <w:rtl/>
          </w:rPr>
          <w:t>(14)</w:t>
        </w:r>
      </w:hyperlink>
    </w:p>
    <w:p w:rsidR="00000000" w:rsidRDefault="00EB7B05">
      <w:pPr>
        <w:pStyle w:val="contentparagraph"/>
        <w:bidi/>
        <w:jc w:val="both"/>
        <w:divId w:val="807555005"/>
        <w:rPr>
          <w:rFonts w:cs="B Zar" w:hint="cs"/>
          <w:color w:val="000000"/>
          <w:sz w:val="36"/>
          <w:szCs w:val="36"/>
          <w:rtl/>
        </w:rPr>
      </w:pPr>
      <w:r>
        <w:rPr>
          <w:rStyle w:val="contenttext"/>
          <w:rFonts w:cs="B Zar" w:hint="cs"/>
          <w:color w:val="000000"/>
          <w:sz w:val="36"/>
          <w:szCs w:val="36"/>
          <w:rtl/>
        </w:rPr>
        <w:t>31. خداوند، همان گونه که بعضی از انبیا را بر برخی دیگر برتری داده، از میان فرشتگان نیز بعضی را برگزیده است. «اللّه یصطفی من الملائکه»</w:t>
      </w:r>
      <w:hyperlink w:anchor="content_note_404_15" w:tooltip="2706. حج، 75." w:history="1">
        <w:r>
          <w:rPr>
            <w:rStyle w:val="Hyperlink"/>
            <w:rFonts w:cs="B Zar" w:hint="cs"/>
            <w:sz w:val="36"/>
            <w:szCs w:val="36"/>
            <w:rtl/>
          </w:rPr>
          <w:t>(15)</w:t>
        </w:r>
      </w:hyperlink>
      <w:r>
        <w:rPr>
          <w:rStyle w:val="contenttext"/>
          <w:rFonts w:cs="B Zar" w:hint="cs"/>
          <w:color w:val="000000"/>
          <w:sz w:val="36"/>
          <w:szCs w:val="36"/>
          <w:rtl/>
        </w:rPr>
        <w:t xml:space="preserve"> </w:t>
      </w:r>
    </w:p>
    <w:p w:rsidR="00000000" w:rsidRDefault="00EB7B05">
      <w:pPr>
        <w:pStyle w:val="contentparagraph"/>
        <w:bidi/>
        <w:jc w:val="both"/>
        <w:divId w:val="807555005"/>
        <w:rPr>
          <w:rFonts w:cs="B Zar" w:hint="cs"/>
          <w:color w:val="000000"/>
          <w:sz w:val="36"/>
          <w:szCs w:val="36"/>
          <w:rtl/>
        </w:rPr>
      </w:pPr>
      <w:r>
        <w:rPr>
          <w:rStyle w:val="contenttext"/>
          <w:rFonts w:cs="B Zar" w:hint="cs"/>
          <w:color w:val="000000"/>
          <w:sz w:val="36"/>
          <w:szCs w:val="36"/>
          <w:rtl/>
        </w:rPr>
        <w:t>32. قدرت تمام فرشتگان یکسان نیست و ظرفیّت های متفاوتی دارند. «اولی اجنحه مثنی و ثلث و رباع»</w:t>
      </w:r>
      <w:hyperlink w:anchor="content_note_404_16" w:tooltip="2707. فاطر، 2." w:history="1">
        <w:r>
          <w:rPr>
            <w:rStyle w:val="Hyperlink"/>
            <w:rFonts w:cs="B Zar" w:hint="cs"/>
            <w:sz w:val="36"/>
            <w:szCs w:val="36"/>
            <w:rtl/>
          </w:rPr>
          <w:t>(16)</w:t>
        </w:r>
      </w:hyperlink>
      <w:r>
        <w:rPr>
          <w:rStyle w:val="contenttext"/>
          <w:rFonts w:cs="B Zar" w:hint="cs"/>
          <w:color w:val="000000"/>
          <w:sz w:val="36"/>
          <w:szCs w:val="36"/>
          <w:rtl/>
        </w:rPr>
        <w:t xml:space="preserve"> بعضی فرمانبرند و بعضی فرمانده، ولی همه معصوم و امین. «مطاع ث</w:t>
      </w:r>
      <w:r>
        <w:rPr>
          <w:rStyle w:val="contenttext"/>
          <w:rFonts w:cs="B Zar" w:hint="cs"/>
          <w:color w:val="000000"/>
          <w:sz w:val="36"/>
          <w:szCs w:val="36"/>
          <w:rtl/>
        </w:rPr>
        <w:t xml:space="preserve">َمَّ </w:t>
      </w:r>
    </w:p>
    <w:p w:rsidR="00000000" w:rsidRDefault="00EB7B05">
      <w:pPr>
        <w:pStyle w:val="contentparagraph"/>
        <w:bidi/>
        <w:jc w:val="both"/>
        <w:divId w:val="807555005"/>
        <w:rPr>
          <w:rFonts w:cs="B Zar" w:hint="cs"/>
          <w:color w:val="000000"/>
          <w:sz w:val="36"/>
          <w:szCs w:val="36"/>
          <w:rtl/>
        </w:rPr>
      </w:pPr>
      <w:r>
        <w:rPr>
          <w:rStyle w:val="contenttext"/>
          <w:rFonts w:cs="B Zar" w:hint="cs"/>
          <w:color w:val="000000"/>
          <w:sz w:val="36"/>
          <w:szCs w:val="36"/>
          <w:rtl/>
        </w:rPr>
        <w:t>ص:404</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403" style="width:0;height:1.5pt" o:hralign="center" o:hrstd="t" o:hr="t" fillcolor="#a0a0a0" stroked="f"/>
        </w:pict>
      </w:r>
    </w:p>
    <w:p w:rsidR="00000000" w:rsidRDefault="00EB7B05">
      <w:pPr>
        <w:bidi/>
        <w:jc w:val="both"/>
        <w:divId w:val="840507955"/>
        <w:rPr>
          <w:rFonts w:eastAsia="Times New Roman" w:cs="B Zar" w:hint="cs"/>
          <w:color w:val="000000"/>
          <w:sz w:val="36"/>
          <w:szCs w:val="36"/>
          <w:rtl/>
        </w:rPr>
      </w:pPr>
      <w:r>
        <w:rPr>
          <w:rFonts w:eastAsia="Times New Roman" w:cs="B Zar" w:hint="cs"/>
          <w:color w:val="000000"/>
          <w:sz w:val="36"/>
          <w:szCs w:val="36"/>
          <w:rtl/>
        </w:rPr>
        <w:t>1- 2692. نازعات، 1.</w:t>
      </w:r>
    </w:p>
    <w:p w:rsidR="00000000" w:rsidRDefault="00EB7B05">
      <w:pPr>
        <w:bidi/>
        <w:jc w:val="both"/>
        <w:divId w:val="94518636"/>
        <w:rPr>
          <w:rFonts w:eastAsia="Times New Roman" w:cs="B Zar" w:hint="cs"/>
          <w:color w:val="000000"/>
          <w:sz w:val="36"/>
          <w:szCs w:val="36"/>
          <w:rtl/>
        </w:rPr>
      </w:pPr>
      <w:r>
        <w:rPr>
          <w:rFonts w:eastAsia="Times New Roman" w:cs="B Zar" w:hint="cs"/>
          <w:color w:val="000000"/>
          <w:sz w:val="36"/>
          <w:szCs w:val="36"/>
          <w:rtl/>
        </w:rPr>
        <w:t>2- 2693. صافّات، 1.</w:t>
      </w:r>
    </w:p>
    <w:p w:rsidR="00000000" w:rsidRDefault="00EB7B05">
      <w:pPr>
        <w:bidi/>
        <w:jc w:val="both"/>
        <w:divId w:val="74129664"/>
        <w:rPr>
          <w:rFonts w:eastAsia="Times New Roman" w:cs="B Zar" w:hint="cs"/>
          <w:color w:val="000000"/>
          <w:sz w:val="36"/>
          <w:szCs w:val="36"/>
          <w:rtl/>
        </w:rPr>
      </w:pPr>
      <w:r>
        <w:rPr>
          <w:rFonts w:eastAsia="Times New Roman" w:cs="B Zar" w:hint="cs"/>
          <w:color w:val="000000"/>
          <w:sz w:val="36"/>
          <w:szCs w:val="36"/>
          <w:rtl/>
        </w:rPr>
        <w:t>3- 2694. صافّات، 2.</w:t>
      </w:r>
    </w:p>
    <w:p w:rsidR="00000000" w:rsidRDefault="00EB7B05">
      <w:pPr>
        <w:bidi/>
        <w:jc w:val="both"/>
        <w:divId w:val="476841899"/>
        <w:rPr>
          <w:rFonts w:eastAsia="Times New Roman" w:cs="B Zar" w:hint="cs"/>
          <w:color w:val="000000"/>
          <w:sz w:val="36"/>
          <w:szCs w:val="36"/>
          <w:rtl/>
        </w:rPr>
      </w:pPr>
      <w:r>
        <w:rPr>
          <w:rFonts w:eastAsia="Times New Roman" w:cs="B Zar" w:hint="cs"/>
          <w:color w:val="000000"/>
          <w:sz w:val="36"/>
          <w:szCs w:val="36"/>
          <w:rtl/>
        </w:rPr>
        <w:t>4- 2695. مرسلات، 3.</w:t>
      </w:r>
    </w:p>
    <w:p w:rsidR="00000000" w:rsidRDefault="00EB7B05">
      <w:pPr>
        <w:bidi/>
        <w:jc w:val="both"/>
        <w:divId w:val="737752366"/>
        <w:rPr>
          <w:rFonts w:eastAsia="Times New Roman" w:cs="B Zar" w:hint="cs"/>
          <w:color w:val="000000"/>
          <w:sz w:val="36"/>
          <w:szCs w:val="36"/>
          <w:rtl/>
        </w:rPr>
      </w:pPr>
      <w:r>
        <w:rPr>
          <w:rFonts w:eastAsia="Times New Roman" w:cs="B Zar" w:hint="cs"/>
          <w:color w:val="000000"/>
          <w:sz w:val="36"/>
          <w:szCs w:val="36"/>
          <w:rtl/>
        </w:rPr>
        <w:t>5- 2696. مرسلات، 4.</w:t>
      </w:r>
    </w:p>
    <w:p w:rsidR="00000000" w:rsidRDefault="00EB7B05">
      <w:pPr>
        <w:bidi/>
        <w:jc w:val="both"/>
        <w:divId w:val="808867293"/>
        <w:rPr>
          <w:rFonts w:eastAsia="Times New Roman" w:cs="B Zar" w:hint="cs"/>
          <w:color w:val="000000"/>
          <w:sz w:val="36"/>
          <w:szCs w:val="36"/>
          <w:rtl/>
        </w:rPr>
      </w:pPr>
      <w:r>
        <w:rPr>
          <w:rFonts w:eastAsia="Times New Roman" w:cs="B Zar" w:hint="cs"/>
          <w:color w:val="000000"/>
          <w:sz w:val="36"/>
          <w:szCs w:val="36"/>
          <w:rtl/>
        </w:rPr>
        <w:t>6- 2697. نازعات، 5.</w:t>
      </w:r>
    </w:p>
    <w:p w:rsidR="00000000" w:rsidRDefault="00EB7B05">
      <w:pPr>
        <w:bidi/>
        <w:jc w:val="both"/>
        <w:divId w:val="265966518"/>
        <w:rPr>
          <w:rFonts w:eastAsia="Times New Roman" w:cs="B Zar" w:hint="cs"/>
          <w:color w:val="000000"/>
          <w:sz w:val="36"/>
          <w:szCs w:val="36"/>
          <w:rtl/>
        </w:rPr>
      </w:pPr>
      <w:r>
        <w:rPr>
          <w:rFonts w:eastAsia="Times New Roman" w:cs="B Zar" w:hint="cs"/>
          <w:color w:val="000000"/>
          <w:sz w:val="36"/>
          <w:szCs w:val="36"/>
          <w:rtl/>
        </w:rPr>
        <w:t>7- 2698. انفطار، 10.</w:t>
      </w:r>
    </w:p>
    <w:p w:rsidR="00000000" w:rsidRDefault="00EB7B05">
      <w:pPr>
        <w:bidi/>
        <w:jc w:val="both"/>
        <w:divId w:val="213322605"/>
        <w:rPr>
          <w:rFonts w:eastAsia="Times New Roman" w:cs="B Zar" w:hint="cs"/>
          <w:color w:val="000000"/>
          <w:sz w:val="36"/>
          <w:szCs w:val="36"/>
          <w:rtl/>
        </w:rPr>
      </w:pPr>
      <w:r>
        <w:rPr>
          <w:rFonts w:eastAsia="Times New Roman" w:cs="B Zar" w:hint="cs"/>
          <w:color w:val="000000"/>
          <w:sz w:val="36"/>
          <w:szCs w:val="36"/>
          <w:rtl/>
        </w:rPr>
        <w:t>8- 2699. آل عمران، 39.</w:t>
      </w:r>
    </w:p>
    <w:p w:rsidR="00000000" w:rsidRDefault="00EB7B05">
      <w:pPr>
        <w:bidi/>
        <w:jc w:val="both"/>
        <w:divId w:val="1637837631"/>
        <w:rPr>
          <w:rFonts w:eastAsia="Times New Roman" w:cs="B Zar" w:hint="cs"/>
          <w:color w:val="000000"/>
          <w:sz w:val="36"/>
          <w:szCs w:val="36"/>
          <w:rtl/>
        </w:rPr>
      </w:pPr>
      <w:r>
        <w:rPr>
          <w:rFonts w:eastAsia="Times New Roman" w:cs="B Zar" w:hint="cs"/>
          <w:color w:val="000000"/>
          <w:sz w:val="36"/>
          <w:szCs w:val="36"/>
          <w:rtl/>
        </w:rPr>
        <w:t>9- 2700. آل عمران، 42.</w:t>
      </w:r>
    </w:p>
    <w:p w:rsidR="00000000" w:rsidRDefault="00EB7B05">
      <w:pPr>
        <w:bidi/>
        <w:jc w:val="both"/>
        <w:divId w:val="2072801813"/>
        <w:rPr>
          <w:rFonts w:eastAsia="Times New Roman" w:cs="B Zar" w:hint="cs"/>
          <w:color w:val="000000"/>
          <w:sz w:val="36"/>
          <w:szCs w:val="36"/>
          <w:rtl/>
        </w:rPr>
      </w:pPr>
      <w:r>
        <w:rPr>
          <w:rFonts w:eastAsia="Times New Roman" w:cs="B Zar" w:hint="cs"/>
          <w:color w:val="000000"/>
          <w:sz w:val="36"/>
          <w:szCs w:val="36"/>
          <w:rtl/>
        </w:rPr>
        <w:t>10- 2701. آل عمران، 1</w:t>
      </w:r>
      <w:r>
        <w:rPr>
          <w:rFonts w:eastAsia="Times New Roman" w:cs="B Zar" w:hint="cs"/>
          <w:color w:val="000000"/>
          <w:sz w:val="36"/>
          <w:szCs w:val="36"/>
          <w:rtl/>
        </w:rPr>
        <w:t>24.</w:t>
      </w:r>
    </w:p>
    <w:p w:rsidR="00000000" w:rsidRDefault="00EB7B05">
      <w:pPr>
        <w:bidi/>
        <w:jc w:val="both"/>
        <w:divId w:val="731119935"/>
        <w:rPr>
          <w:rFonts w:eastAsia="Times New Roman" w:cs="B Zar" w:hint="cs"/>
          <w:color w:val="000000"/>
          <w:sz w:val="36"/>
          <w:szCs w:val="36"/>
          <w:rtl/>
        </w:rPr>
      </w:pPr>
      <w:r>
        <w:rPr>
          <w:rFonts w:eastAsia="Times New Roman" w:cs="B Zar" w:hint="cs"/>
          <w:color w:val="000000"/>
          <w:sz w:val="36"/>
          <w:szCs w:val="36"/>
          <w:rtl/>
        </w:rPr>
        <w:t>11- 2702. سجده، 15.</w:t>
      </w:r>
    </w:p>
    <w:p w:rsidR="00000000" w:rsidRDefault="00EB7B05">
      <w:pPr>
        <w:bidi/>
        <w:jc w:val="both"/>
        <w:divId w:val="1432429202"/>
        <w:rPr>
          <w:rFonts w:eastAsia="Times New Roman" w:cs="B Zar" w:hint="cs"/>
          <w:color w:val="000000"/>
          <w:sz w:val="36"/>
          <w:szCs w:val="36"/>
          <w:rtl/>
        </w:rPr>
      </w:pPr>
      <w:r>
        <w:rPr>
          <w:rFonts w:eastAsia="Times New Roman" w:cs="B Zar" w:hint="cs"/>
          <w:color w:val="000000"/>
          <w:sz w:val="36"/>
          <w:szCs w:val="36"/>
          <w:rtl/>
        </w:rPr>
        <w:t>12- 2703. انبیاء، 20.</w:t>
      </w:r>
    </w:p>
    <w:p w:rsidR="00000000" w:rsidRDefault="00EB7B05">
      <w:pPr>
        <w:bidi/>
        <w:jc w:val="both"/>
        <w:divId w:val="1109081464"/>
        <w:rPr>
          <w:rFonts w:eastAsia="Times New Roman" w:cs="B Zar" w:hint="cs"/>
          <w:color w:val="000000"/>
          <w:sz w:val="36"/>
          <w:szCs w:val="36"/>
          <w:rtl/>
        </w:rPr>
      </w:pPr>
      <w:r>
        <w:rPr>
          <w:rFonts w:eastAsia="Times New Roman" w:cs="B Zar" w:hint="cs"/>
          <w:color w:val="000000"/>
          <w:sz w:val="36"/>
          <w:szCs w:val="36"/>
          <w:rtl/>
        </w:rPr>
        <w:t>13- 2704. شوری، 5.</w:t>
      </w:r>
    </w:p>
    <w:p w:rsidR="00000000" w:rsidRDefault="00EB7B05">
      <w:pPr>
        <w:bidi/>
        <w:jc w:val="both"/>
        <w:divId w:val="1240022516"/>
        <w:rPr>
          <w:rFonts w:eastAsia="Times New Roman" w:cs="B Zar" w:hint="cs"/>
          <w:color w:val="000000"/>
          <w:sz w:val="36"/>
          <w:szCs w:val="36"/>
          <w:rtl/>
        </w:rPr>
      </w:pPr>
      <w:r>
        <w:rPr>
          <w:rFonts w:eastAsia="Times New Roman" w:cs="B Zar" w:hint="cs"/>
          <w:color w:val="000000"/>
          <w:sz w:val="36"/>
          <w:szCs w:val="36"/>
          <w:rtl/>
        </w:rPr>
        <w:t>14- 2705. احزاب، 56.</w:t>
      </w:r>
    </w:p>
    <w:p w:rsidR="00000000" w:rsidRDefault="00EB7B05">
      <w:pPr>
        <w:bidi/>
        <w:jc w:val="both"/>
        <w:divId w:val="1350720659"/>
        <w:rPr>
          <w:rFonts w:eastAsia="Times New Roman" w:cs="B Zar" w:hint="cs"/>
          <w:color w:val="000000"/>
          <w:sz w:val="36"/>
          <w:szCs w:val="36"/>
          <w:rtl/>
        </w:rPr>
      </w:pPr>
      <w:r>
        <w:rPr>
          <w:rFonts w:eastAsia="Times New Roman" w:cs="B Zar" w:hint="cs"/>
          <w:color w:val="000000"/>
          <w:sz w:val="36"/>
          <w:szCs w:val="36"/>
          <w:rtl/>
        </w:rPr>
        <w:t>15- 2706. حج، 75.</w:t>
      </w:r>
    </w:p>
    <w:p w:rsidR="00000000" w:rsidRDefault="00EB7B05">
      <w:pPr>
        <w:bidi/>
        <w:jc w:val="both"/>
        <w:divId w:val="217396865"/>
        <w:rPr>
          <w:rFonts w:eastAsia="Times New Roman" w:cs="B Zar" w:hint="cs"/>
          <w:color w:val="000000"/>
          <w:sz w:val="36"/>
          <w:szCs w:val="36"/>
          <w:rtl/>
        </w:rPr>
      </w:pPr>
      <w:r>
        <w:rPr>
          <w:rFonts w:eastAsia="Times New Roman" w:cs="B Zar" w:hint="cs"/>
          <w:color w:val="000000"/>
          <w:sz w:val="36"/>
          <w:szCs w:val="36"/>
          <w:rtl/>
        </w:rPr>
        <w:t>16- 2707. فاطر، 2.</w:t>
      </w:r>
    </w:p>
    <w:p w:rsidR="00000000" w:rsidRDefault="00EB7B05">
      <w:pPr>
        <w:pStyle w:val="contentparagraph"/>
        <w:bidi/>
        <w:jc w:val="both"/>
        <w:divId w:val="419371384"/>
        <w:rPr>
          <w:rFonts w:cs="B Zar" w:hint="cs"/>
          <w:color w:val="000000"/>
          <w:sz w:val="36"/>
          <w:szCs w:val="36"/>
          <w:rtl/>
        </w:rPr>
      </w:pPr>
      <w:r>
        <w:rPr>
          <w:rStyle w:val="contenttext"/>
          <w:rFonts w:cs="B Zar" w:hint="cs"/>
          <w:color w:val="000000"/>
          <w:sz w:val="36"/>
          <w:szCs w:val="36"/>
          <w:rtl/>
        </w:rPr>
        <w:t>امین»</w:t>
      </w:r>
      <w:hyperlink w:anchor="content_note_405_1" w:tooltip="2708. تکویر، 21." w:history="1">
        <w:r>
          <w:rPr>
            <w:rStyle w:val="Hyperlink"/>
            <w:rFonts w:cs="B Zar" w:hint="cs"/>
            <w:sz w:val="36"/>
            <w:szCs w:val="36"/>
            <w:rtl/>
          </w:rPr>
          <w:t>(1)</w:t>
        </w:r>
      </w:hyperlink>
    </w:p>
    <w:p w:rsidR="00000000" w:rsidRDefault="00EB7B05">
      <w:pPr>
        <w:pStyle w:val="contentparagraph"/>
        <w:bidi/>
        <w:jc w:val="both"/>
        <w:divId w:val="419371384"/>
        <w:rPr>
          <w:rFonts w:cs="B Zar" w:hint="cs"/>
          <w:color w:val="000000"/>
          <w:sz w:val="36"/>
          <w:szCs w:val="36"/>
          <w:rtl/>
        </w:rPr>
      </w:pPr>
      <w:r>
        <w:rPr>
          <w:rStyle w:val="contenttext"/>
          <w:rFonts w:cs="B Zar" w:hint="cs"/>
          <w:color w:val="000000"/>
          <w:sz w:val="36"/>
          <w:szCs w:val="36"/>
          <w:rtl/>
        </w:rPr>
        <w:t>33. فرشتگان، لشگر الهی هستند و تعدادشان را جز خداوند هیچ کس نمی داند. «و ما یعلم جنود ربّک الاّ هو»</w:t>
      </w:r>
      <w:hyperlink w:anchor="content_note_405_2" w:tooltip="2709. مدّثر، 31." w:history="1">
        <w:r>
          <w:rPr>
            <w:rStyle w:val="Hyperlink"/>
            <w:rFonts w:cs="B Zar" w:hint="cs"/>
            <w:sz w:val="36"/>
            <w:szCs w:val="36"/>
            <w:rtl/>
          </w:rPr>
          <w:t>(2)</w:t>
        </w:r>
      </w:hyperlink>
      <w:r>
        <w:rPr>
          <w:rStyle w:val="contenttext"/>
          <w:rFonts w:cs="B Zar" w:hint="cs"/>
          <w:color w:val="000000"/>
          <w:sz w:val="36"/>
          <w:szCs w:val="36"/>
          <w:rtl/>
        </w:rPr>
        <w:t xml:space="preserve"> و اگر گاهی سخن از تعداد به ظاهر اندک آنان است، نظیر آیه «علیها تسعه عشر»</w:t>
      </w:r>
      <w:hyperlink w:anchor="content_note_405_3" w:tooltip="2710. مدّثر، 30." w:history="1">
        <w:r>
          <w:rPr>
            <w:rStyle w:val="Hyperlink"/>
            <w:rFonts w:cs="B Zar" w:hint="cs"/>
            <w:sz w:val="36"/>
            <w:szCs w:val="36"/>
            <w:rtl/>
          </w:rPr>
          <w:t>(3)</w:t>
        </w:r>
      </w:hyperlink>
      <w:r>
        <w:rPr>
          <w:rStyle w:val="contenttext"/>
          <w:rFonts w:cs="B Zar" w:hint="cs"/>
          <w:color w:val="000000"/>
          <w:sz w:val="36"/>
          <w:szCs w:val="36"/>
          <w:rtl/>
        </w:rPr>
        <w:t xml:space="preserve"> که می فرماید: مأموران دوزخ نوزده نفرند، دلایل دیگری دارد، نه آنکه به خاطر نداشتن نیرو باشد. </w:t>
      </w:r>
    </w:p>
    <w:p w:rsidR="00000000" w:rsidRDefault="00EB7B05">
      <w:pPr>
        <w:pStyle w:val="contentparagraph"/>
        <w:bidi/>
        <w:jc w:val="both"/>
        <w:divId w:val="419371384"/>
        <w:rPr>
          <w:rFonts w:cs="B Zar" w:hint="cs"/>
          <w:color w:val="000000"/>
          <w:sz w:val="36"/>
          <w:szCs w:val="36"/>
          <w:rtl/>
        </w:rPr>
      </w:pPr>
      <w:r>
        <w:rPr>
          <w:rStyle w:val="contenttext"/>
          <w:rFonts w:cs="B Zar" w:hint="cs"/>
          <w:color w:val="000000"/>
          <w:sz w:val="36"/>
          <w:szCs w:val="36"/>
          <w:rtl/>
        </w:rPr>
        <w:t>34. فرشتگان، اطاعت مطلق از خداوند دارند و هر چه را مأمور شوند انجام می دهند و هرگز نافرمانی ندارند. «لایعصون اللّه</w:t>
      </w:r>
      <w:r>
        <w:rPr>
          <w:rStyle w:val="contenttext"/>
          <w:rFonts w:cs="B Zar" w:hint="cs"/>
          <w:color w:val="000000"/>
          <w:sz w:val="36"/>
          <w:szCs w:val="36"/>
          <w:rtl/>
        </w:rPr>
        <w:t xml:space="preserve"> ما امرهم و یفعلون ما یؤمرون»</w:t>
      </w:r>
      <w:hyperlink w:anchor="content_note_405_4" w:tooltip="2711. تحریم، 6." w:history="1">
        <w:r>
          <w:rPr>
            <w:rStyle w:val="Hyperlink"/>
            <w:rFonts w:cs="B Zar" w:hint="cs"/>
            <w:sz w:val="36"/>
            <w:szCs w:val="36"/>
            <w:rtl/>
          </w:rPr>
          <w:t>(4)</w:t>
        </w:r>
      </w:hyperlink>
    </w:p>
    <w:p w:rsidR="00000000" w:rsidRDefault="00EB7B05">
      <w:pPr>
        <w:pStyle w:val="contentparagraph"/>
        <w:bidi/>
        <w:jc w:val="both"/>
        <w:divId w:val="419371384"/>
        <w:rPr>
          <w:rFonts w:cs="B Zar" w:hint="cs"/>
          <w:color w:val="000000"/>
          <w:sz w:val="36"/>
          <w:szCs w:val="36"/>
          <w:rtl/>
        </w:rPr>
      </w:pPr>
      <w:r>
        <w:rPr>
          <w:rStyle w:val="contenttext"/>
          <w:rFonts w:cs="B Zar" w:hint="cs"/>
          <w:color w:val="000000"/>
          <w:sz w:val="36"/>
          <w:szCs w:val="36"/>
          <w:rtl/>
        </w:rPr>
        <w:t>35. آنان بر فرمان خداوند پیشی نمی گیرند و فقط فرمان او را عمل می کنند. «لایسبقونه بالقول و هم بامره یعملون»</w:t>
      </w:r>
      <w:hyperlink w:anchor="content_note_405_5" w:tooltip="2712. انبیاء، 27." w:history="1">
        <w:r>
          <w:rPr>
            <w:rStyle w:val="Hyperlink"/>
            <w:rFonts w:cs="B Zar" w:hint="cs"/>
            <w:sz w:val="36"/>
            <w:szCs w:val="36"/>
            <w:rtl/>
          </w:rPr>
          <w:t>(5)</w:t>
        </w:r>
      </w:hyperlink>
    </w:p>
    <w:p w:rsidR="00000000" w:rsidRDefault="00EB7B05">
      <w:pPr>
        <w:pStyle w:val="contentparagraph"/>
        <w:bidi/>
        <w:jc w:val="both"/>
        <w:divId w:val="419371384"/>
        <w:rPr>
          <w:rFonts w:cs="B Zar" w:hint="cs"/>
          <w:color w:val="000000"/>
          <w:sz w:val="36"/>
          <w:szCs w:val="36"/>
          <w:rtl/>
        </w:rPr>
      </w:pPr>
      <w:r>
        <w:rPr>
          <w:rStyle w:val="contenttext"/>
          <w:rFonts w:cs="B Zar" w:hint="cs"/>
          <w:color w:val="000000"/>
          <w:sz w:val="36"/>
          <w:szCs w:val="36"/>
          <w:rtl/>
        </w:rPr>
        <w:t>36. اطاعت آنان آگاهانه و بر اساس تقوای الهی است و در اطاعت، کار خاصّی را گزینش نمی کنند، بلکه هر کاری که به آنان محوّل شود انجام می دهند. «یخافون ربهم من فوقهم و یفعلون ما یؤمرون»</w:t>
      </w:r>
      <w:hyperlink w:anchor="content_note_405_6" w:tooltip="2713. نحل، 50." w:history="1">
        <w:r>
          <w:rPr>
            <w:rStyle w:val="Hyperlink"/>
            <w:rFonts w:cs="B Zar" w:hint="cs"/>
            <w:sz w:val="36"/>
            <w:szCs w:val="36"/>
            <w:rtl/>
          </w:rPr>
          <w:t>(6)</w:t>
        </w:r>
      </w:hyperlink>
    </w:p>
    <w:p w:rsidR="00000000" w:rsidRDefault="00EB7B05">
      <w:pPr>
        <w:pStyle w:val="contentparagraph"/>
        <w:bidi/>
        <w:jc w:val="both"/>
        <w:divId w:val="419371384"/>
        <w:rPr>
          <w:rFonts w:cs="B Zar" w:hint="cs"/>
          <w:color w:val="000000"/>
          <w:sz w:val="36"/>
          <w:szCs w:val="36"/>
          <w:rtl/>
        </w:rPr>
      </w:pPr>
      <w:r>
        <w:rPr>
          <w:rStyle w:val="contenttext"/>
          <w:rFonts w:cs="B Zar" w:hint="cs"/>
          <w:color w:val="000000"/>
          <w:sz w:val="36"/>
          <w:szCs w:val="36"/>
          <w:rtl/>
        </w:rPr>
        <w:t>37. پیامبر اسلام فرمود: آفرینش فرشتگان، همه از نور است. «انّ اللّه عزّ و جلّ خلق الملائکه من النور»</w:t>
      </w:r>
      <w:hyperlink w:anchor="content_note_405_7" w:tooltip="2714. اختصاص، ص 109." w:history="1">
        <w:r>
          <w:rPr>
            <w:rStyle w:val="Hyperlink"/>
            <w:rFonts w:cs="B Zar" w:hint="cs"/>
            <w:sz w:val="36"/>
            <w:szCs w:val="36"/>
            <w:rtl/>
          </w:rPr>
          <w:t>(7)</w:t>
        </w:r>
      </w:hyperlink>
      <w:r>
        <w:rPr>
          <w:rStyle w:val="contenttext"/>
          <w:rFonts w:cs="B Zar" w:hint="cs"/>
          <w:color w:val="000000"/>
          <w:sz w:val="36"/>
          <w:szCs w:val="36"/>
          <w:rtl/>
        </w:rPr>
        <w:t xml:space="preserve"> و خداوند هیچ موجودی را به اندازه فرشتگان نیافریده است. «ما من شی ء مما خلق اللّه ا</w:t>
      </w:r>
      <w:r>
        <w:rPr>
          <w:rStyle w:val="contenttext"/>
          <w:rFonts w:cs="B Zar" w:hint="cs"/>
          <w:color w:val="000000"/>
          <w:sz w:val="36"/>
          <w:szCs w:val="36"/>
          <w:rtl/>
        </w:rPr>
        <w:t>کثر من الملائکه»</w:t>
      </w:r>
      <w:hyperlink w:anchor="content_note_405_8" w:tooltip="2715. تفسیر قمی، ج 2، ص 260." w:history="1">
        <w:r>
          <w:rPr>
            <w:rStyle w:val="Hyperlink"/>
            <w:rFonts w:cs="B Zar" w:hint="cs"/>
            <w:sz w:val="36"/>
            <w:szCs w:val="36"/>
            <w:rtl/>
          </w:rPr>
          <w:t>(8)</w:t>
        </w:r>
      </w:hyperlink>
    </w:p>
    <w:p w:rsidR="00000000" w:rsidRDefault="00EB7B05">
      <w:pPr>
        <w:pStyle w:val="contentparagraph"/>
        <w:bidi/>
        <w:jc w:val="both"/>
        <w:divId w:val="419371384"/>
        <w:rPr>
          <w:rFonts w:cs="B Zar" w:hint="cs"/>
          <w:color w:val="000000"/>
          <w:sz w:val="36"/>
          <w:szCs w:val="36"/>
          <w:rtl/>
        </w:rPr>
      </w:pPr>
      <w:r>
        <w:rPr>
          <w:rStyle w:val="contenttext"/>
          <w:rFonts w:cs="B Zar" w:hint="cs"/>
          <w:color w:val="000000"/>
          <w:sz w:val="36"/>
          <w:szCs w:val="36"/>
          <w:rtl/>
        </w:rPr>
        <w:t>38. امام صادق علیه السلام فرمود: فرشتگان، اهل خوردن و آشامیدن و آمیزش جنسی نیستند. «انّ الملائکه لا یأکلون و لا یشربون و لاینکحون»</w:t>
      </w:r>
      <w:hyperlink w:anchor="content_note_405_9" w:tooltip="2716. بحار الانوار، ج 56، ص 174." w:history="1">
        <w:r>
          <w:rPr>
            <w:rStyle w:val="Hyperlink"/>
            <w:rFonts w:cs="B Zar" w:hint="cs"/>
            <w:sz w:val="36"/>
            <w:szCs w:val="36"/>
            <w:rtl/>
          </w:rPr>
          <w:t>(9)</w:t>
        </w:r>
      </w:hyperlink>
    </w:p>
    <w:p w:rsidR="00000000" w:rsidRDefault="00EB7B05">
      <w:pPr>
        <w:pStyle w:val="contentparagraph"/>
        <w:bidi/>
        <w:jc w:val="both"/>
        <w:divId w:val="419371384"/>
        <w:rPr>
          <w:rFonts w:cs="B Zar" w:hint="cs"/>
          <w:color w:val="000000"/>
          <w:sz w:val="36"/>
          <w:szCs w:val="36"/>
          <w:rtl/>
        </w:rPr>
      </w:pPr>
      <w:r>
        <w:rPr>
          <w:rStyle w:val="contenttext"/>
          <w:rFonts w:cs="B Zar" w:hint="cs"/>
          <w:color w:val="000000"/>
          <w:sz w:val="36"/>
          <w:szCs w:val="36"/>
          <w:rtl/>
        </w:rPr>
        <w:t>ص:405</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404" style="width:0;height:1.5pt" o:hralign="center" o:hrstd="t" o:hr="t" fillcolor="#a0a0a0" stroked="f"/>
        </w:pict>
      </w:r>
    </w:p>
    <w:p w:rsidR="00000000" w:rsidRDefault="00EB7B05">
      <w:pPr>
        <w:bidi/>
        <w:jc w:val="both"/>
        <w:divId w:val="734861143"/>
        <w:rPr>
          <w:rFonts w:eastAsia="Times New Roman" w:cs="B Zar" w:hint="cs"/>
          <w:color w:val="000000"/>
          <w:sz w:val="36"/>
          <w:szCs w:val="36"/>
          <w:rtl/>
        </w:rPr>
      </w:pPr>
      <w:r>
        <w:rPr>
          <w:rFonts w:eastAsia="Times New Roman" w:cs="B Zar" w:hint="cs"/>
          <w:color w:val="000000"/>
          <w:sz w:val="36"/>
          <w:szCs w:val="36"/>
          <w:rtl/>
        </w:rPr>
        <w:t>1- 2708. تکویر، 21.</w:t>
      </w:r>
    </w:p>
    <w:p w:rsidR="00000000" w:rsidRDefault="00EB7B05">
      <w:pPr>
        <w:bidi/>
        <w:jc w:val="both"/>
        <w:divId w:val="1766265693"/>
        <w:rPr>
          <w:rFonts w:eastAsia="Times New Roman" w:cs="B Zar" w:hint="cs"/>
          <w:color w:val="000000"/>
          <w:sz w:val="36"/>
          <w:szCs w:val="36"/>
          <w:rtl/>
        </w:rPr>
      </w:pPr>
      <w:r>
        <w:rPr>
          <w:rFonts w:eastAsia="Times New Roman" w:cs="B Zar" w:hint="cs"/>
          <w:color w:val="000000"/>
          <w:sz w:val="36"/>
          <w:szCs w:val="36"/>
          <w:rtl/>
        </w:rPr>
        <w:t>2- 2709. مدّثر، 31.</w:t>
      </w:r>
    </w:p>
    <w:p w:rsidR="00000000" w:rsidRDefault="00EB7B05">
      <w:pPr>
        <w:bidi/>
        <w:jc w:val="both"/>
        <w:divId w:val="1878934737"/>
        <w:rPr>
          <w:rFonts w:eastAsia="Times New Roman" w:cs="B Zar" w:hint="cs"/>
          <w:color w:val="000000"/>
          <w:sz w:val="36"/>
          <w:szCs w:val="36"/>
          <w:rtl/>
        </w:rPr>
      </w:pPr>
      <w:r>
        <w:rPr>
          <w:rFonts w:eastAsia="Times New Roman" w:cs="B Zar" w:hint="cs"/>
          <w:color w:val="000000"/>
          <w:sz w:val="36"/>
          <w:szCs w:val="36"/>
          <w:rtl/>
        </w:rPr>
        <w:t>3- 2710. مدّثر، 30.</w:t>
      </w:r>
    </w:p>
    <w:p w:rsidR="00000000" w:rsidRDefault="00EB7B05">
      <w:pPr>
        <w:bidi/>
        <w:jc w:val="both"/>
        <w:divId w:val="624774250"/>
        <w:rPr>
          <w:rFonts w:eastAsia="Times New Roman" w:cs="B Zar" w:hint="cs"/>
          <w:color w:val="000000"/>
          <w:sz w:val="36"/>
          <w:szCs w:val="36"/>
          <w:rtl/>
        </w:rPr>
      </w:pPr>
      <w:r>
        <w:rPr>
          <w:rFonts w:eastAsia="Times New Roman" w:cs="B Zar" w:hint="cs"/>
          <w:color w:val="000000"/>
          <w:sz w:val="36"/>
          <w:szCs w:val="36"/>
          <w:rtl/>
        </w:rPr>
        <w:t>4- 2711. تحریم، 6.</w:t>
      </w:r>
    </w:p>
    <w:p w:rsidR="00000000" w:rsidRDefault="00EB7B05">
      <w:pPr>
        <w:bidi/>
        <w:jc w:val="both"/>
        <w:divId w:val="289242253"/>
        <w:rPr>
          <w:rFonts w:eastAsia="Times New Roman" w:cs="B Zar" w:hint="cs"/>
          <w:color w:val="000000"/>
          <w:sz w:val="36"/>
          <w:szCs w:val="36"/>
          <w:rtl/>
        </w:rPr>
      </w:pPr>
      <w:r>
        <w:rPr>
          <w:rFonts w:eastAsia="Times New Roman" w:cs="B Zar" w:hint="cs"/>
          <w:color w:val="000000"/>
          <w:sz w:val="36"/>
          <w:szCs w:val="36"/>
          <w:rtl/>
        </w:rPr>
        <w:t>5- 2712. انبیاء، 27.</w:t>
      </w:r>
    </w:p>
    <w:p w:rsidR="00000000" w:rsidRDefault="00EB7B05">
      <w:pPr>
        <w:bidi/>
        <w:jc w:val="both"/>
        <w:divId w:val="1532835881"/>
        <w:rPr>
          <w:rFonts w:eastAsia="Times New Roman" w:cs="B Zar" w:hint="cs"/>
          <w:color w:val="000000"/>
          <w:sz w:val="36"/>
          <w:szCs w:val="36"/>
          <w:rtl/>
        </w:rPr>
      </w:pPr>
      <w:r>
        <w:rPr>
          <w:rFonts w:eastAsia="Times New Roman" w:cs="B Zar" w:hint="cs"/>
          <w:color w:val="000000"/>
          <w:sz w:val="36"/>
          <w:szCs w:val="36"/>
          <w:rtl/>
        </w:rPr>
        <w:t>6- 2713. نحل، 50.</w:t>
      </w:r>
    </w:p>
    <w:p w:rsidR="00000000" w:rsidRDefault="00EB7B05">
      <w:pPr>
        <w:bidi/>
        <w:jc w:val="both"/>
        <w:divId w:val="601033386"/>
        <w:rPr>
          <w:rFonts w:eastAsia="Times New Roman" w:cs="B Zar" w:hint="cs"/>
          <w:color w:val="000000"/>
          <w:sz w:val="36"/>
          <w:szCs w:val="36"/>
          <w:rtl/>
        </w:rPr>
      </w:pPr>
      <w:r>
        <w:rPr>
          <w:rFonts w:eastAsia="Times New Roman" w:cs="B Zar" w:hint="cs"/>
          <w:color w:val="000000"/>
          <w:sz w:val="36"/>
          <w:szCs w:val="36"/>
          <w:rtl/>
        </w:rPr>
        <w:t>7- 2714. اخت</w:t>
      </w:r>
      <w:r>
        <w:rPr>
          <w:rFonts w:eastAsia="Times New Roman" w:cs="B Zar" w:hint="cs"/>
          <w:color w:val="000000"/>
          <w:sz w:val="36"/>
          <w:szCs w:val="36"/>
          <w:rtl/>
        </w:rPr>
        <w:t>صاص، ص 109.</w:t>
      </w:r>
    </w:p>
    <w:p w:rsidR="00000000" w:rsidRDefault="00EB7B05">
      <w:pPr>
        <w:bidi/>
        <w:jc w:val="both"/>
        <w:divId w:val="802431375"/>
        <w:rPr>
          <w:rFonts w:eastAsia="Times New Roman" w:cs="B Zar" w:hint="cs"/>
          <w:color w:val="000000"/>
          <w:sz w:val="36"/>
          <w:szCs w:val="36"/>
          <w:rtl/>
        </w:rPr>
      </w:pPr>
      <w:r>
        <w:rPr>
          <w:rFonts w:eastAsia="Times New Roman" w:cs="B Zar" w:hint="cs"/>
          <w:color w:val="000000"/>
          <w:sz w:val="36"/>
          <w:szCs w:val="36"/>
          <w:rtl/>
        </w:rPr>
        <w:t>8- 2715. تفسیر قمی، ج 2، ص 260.</w:t>
      </w:r>
    </w:p>
    <w:p w:rsidR="00000000" w:rsidRDefault="00EB7B05">
      <w:pPr>
        <w:bidi/>
        <w:jc w:val="both"/>
        <w:divId w:val="2087067648"/>
        <w:rPr>
          <w:rFonts w:eastAsia="Times New Roman" w:cs="B Zar" w:hint="cs"/>
          <w:color w:val="000000"/>
          <w:sz w:val="36"/>
          <w:szCs w:val="36"/>
          <w:rtl/>
        </w:rPr>
      </w:pPr>
      <w:r>
        <w:rPr>
          <w:rFonts w:eastAsia="Times New Roman" w:cs="B Zar" w:hint="cs"/>
          <w:color w:val="000000"/>
          <w:sz w:val="36"/>
          <w:szCs w:val="36"/>
          <w:rtl/>
        </w:rPr>
        <w:t>9- 2716. بحار الانوار، ج 56، ص 174.</w:t>
      </w:r>
    </w:p>
    <w:p w:rsidR="00000000" w:rsidRDefault="00EB7B05">
      <w:pPr>
        <w:pStyle w:val="Heading3"/>
        <w:shd w:val="clear" w:color="auto" w:fill="FFFFFF"/>
        <w:bidi/>
        <w:jc w:val="both"/>
        <w:divId w:val="720131100"/>
        <w:rPr>
          <w:rFonts w:eastAsia="Times New Roman" w:cs="B Titr" w:hint="cs"/>
          <w:b w:val="0"/>
          <w:bCs w:val="0"/>
          <w:color w:val="FF0080"/>
          <w:sz w:val="30"/>
          <w:szCs w:val="30"/>
          <w:rtl/>
        </w:rPr>
      </w:pPr>
      <w:r>
        <w:rPr>
          <w:rFonts w:eastAsia="Times New Roman" w:cs="B Titr" w:hint="cs"/>
          <w:b w:val="0"/>
          <w:bCs w:val="0"/>
          <w:color w:val="FF0080"/>
          <w:sz w:val="30"/>
          <w:szCs w:val="30"/>
          <w:rtl/>
        </w:rPr>
        <w:t>407. جنّ در قرآن</w:t>
      </w:r>
    </w:p>
    <w:p w:rsidR="00000000" w:rsidRDefault="00EB7B05">
      <w:pPr>
        <w:pStyle w:val="contentparagraph"/>
        <w:bidi/>
        <w:jc w:val="both"/>
        <w:divId w:val="720131100"/>
        <w:rPr>
          <w:rFonts w:cs="B Zar" w:hint="cs"/>
          <w:color w:val="000000"/>
          <w:sz w:val="36"/>
          <w:szCs w:val="36"/>
          <w:rtl/>
        </w:rPr>
      </w:pPr>
      <w:hyperlink w:anchor="content_note_406_1" w:tooltip="2717. ذیل آیات 1-2 سوره جنّ." w:history="1">
        <w:r>
          <w:rPr>
            <w:rStyle w:val="Hyperlink"/>
            <w:rFonts w:cs="B Zar" w:hint="cs"/>
            <w:sz w:val="36"/>
            <w:szCs w:val="36"/>
            <w:rtl/>
          </w:rPr>
          <w:t>(1)</w:t>
        </w:r>
      </w:hyperlink>
    </w:p>
    <w:p w:rsidR="00000000" w:rsidRDefault="00EB7B05">
      <w:pPr>
        <w:pStyle w:val="contentparagraph"/>
        <w:bidi/>
        <w:jc w:val="both"/>
        <w:divId w:val="720131100"/>
        <w:rPr>
          <w:rFonts w:cs="B Zar" w:hint="cs"/>
          <w:color w:val="000000"/>
          <w:sz w:val="36"/>
          <w:szCs w:val="36"/>
          <w:rtl/>
        </w:rPr>
      </w:pPr>
      <w:r>
        <w:rPr>
          <w:rStyle w:val="contenttext"/>
          <w:rFonts w:cs="B Zar" w:hint="cs"/>
          <w:color w:val="000000"/>
          <w:sz w:val="36"/>
          <w:szCs w:val="36"/>
          <w:rtl/>
        </w:rPr>
        <w:t>در جهان بینی الهی، هستی تنها دیدنی ها هم نیست ودیدنی ها مخصوص آنچه ما امروز مشاه</w:t>
      </w:r>
      <w:r>
        <w:rPr>
          <w:rStyle w:val="contenttext"/>
          <w:rFonts w:cs="B Zar" w:hint="cs"/>
          <w:color w:val="000000"/>
          <w:sz w:val="36"/>
          <w:szCs w:val="36"/>
          <w:rtl/>
        </w:rPr>
        <w:t>ده می کنیم نیست.</w:t>
      </w:r>
    </w:p>
    <w:p w:rsidR="00000000" w:rsidRDefault="00EB7B05">
      <w:pPr>
        <w:pStyle w:val="contentparagraph"/>
        <w:bidi/>
        <w:jc w:val="both"/>
        <w:divId w:val="720131100"/>
        <w:rPr>
          <w:rFonts w:cs="B Zar" w:hint="cs"/>
          <w:color w:val="000000"/>
          <w:sz w:val="36"/>
          <w:szCs w:val="36"/>
          <w:rtl/>
        </w:rPr>
      </w:pPr>
      <w:r>
        <w:rPr>
          <w:rStyle w:val="contenttext"/>
          <w:rFonts w:cs="B Zar" w:hint="cs"/>
          <w:color w:val="000000"/>
          <w:sz w:val="36"/>
          <w:szCs w:val="36"/>
          <w:rtl/>
        </w:rPr>
        <w:t>نباید انسانی که هر چند صباحی کهکشانی را کشف می کند که میلیاردها ستاره در آن است و معیار فاصله آن ها سال نوری است، توقّع داشته باشد که با هستی به طور کامل آشنا باشد. بنابراین ما خود را در اختیار وحی قرار می دهیم و به آنچه قرآن فرموده است اع</w:t>
      </w:r>
      <w:r>
        <w:rPr>
          <w:rStyle w:val="contenttext"/>
          <w:rFonts w:cs="B Zar" w:hint="cs"/>
          <w:color w:val="000000"/>
          <w:sz w:val="36"/>
          <w:szCs w:val="36"/>
          <w:rtl/>
        </w:rPr>
        <w:t>تقاد داریم. قرآن درباره جنّ آیات زیادی دارد که به برخی از آنها اشاره می کنیم:</w:t>
      </w:r>
    </w:p>
    <w:p w:rsidR="00000000" w:rsidRDefault="00EB7B05">
      <w:pPr>
        <w:pStyle w:val="contentparagraph"/>
        <w:bidi/>
        <w:jc w:val="both"/>
        <w:divId w:val="720131100"/>
        <w:rPr>
          <w:rFonts w:cs="B Zar" w:hint="cs"/>
          <w:color w:val="000000"/>
          <w:sz w:val="36"/>
          <w:szCs w:val="36"/>
          <w:rtl/>
        </w:rPr>
      </w:pPr>
      <w:r>
        <w:rPr>
          <w:rStyle w:val="contenttext"/>
          <w:rFonts w:cs="B Zar" w:hint="cs"/>
          <w:color w:val="000000"/>
          <w:sz w:val="36"/>
          <w:szCs w:val="36"/>
          <w:rtl/>
        </w:rPr>
        <w:t>جنّ، جایگاهی همچون جایگاه انسان دارد، زیرا هدف از آفرینش او، نظیر هدف از آفرینش انسان است.«و ما خلقت الجنّ و الانس الاّ لیعبدون»</w:t>
      </w:r>
      <w:hyperlink w:anchor="content_note_406_2" w:tooltip="2718. ذاریات، 56." w:history="1">
        <w:r>
          <w:rPr>
            <w:rStyle w:val="Hyperlink"/>
            <w:rFonts w:cs="B Zar" w:hint="cs"/>
            <w:sz w:val="36"/>
            <w:szCs w:val="36"/>
            <w:rtl/>
          </w:rPr>
          <w:t>(2)</w:t>
        </w:r>
      </w:hyperlink>
      <w:r>
        <w:rPr>
          <w:rStyle w:val="contenttext"/>
          <w:rFonts w:cs="B Zar" w:hint="cs"/>
          <w:color w:val="000000"/>
          <w:sz w:val="36"/>
          <w:szCs w:val="36"/>
          <w:rtl/>
        </w:rPr>
        <w:t xml:space="preserve"> من جنّ و انس را نیافریدم مگر برای آنکه عبادت کنند.</w:t>
      </w:r>
    </w:p>
    <w:p w:rsidR="00000000" w:rsidRDefault="00EB7B05">
      <w:pPr>
        <w:pStyle w:val="contentparagraph"/>
        <w:bidi/>
        <w:jc w:val="both"/>
        <w:divId w:val="720131100"/>
        <w:rPr>
          <w:rFonts w:cs="B Zar" w:hint="cs"/>
          <w:color w:val="000000"/>
          <w:sz w:val="36"/>
          <w:szCs w:val="36"/>
          <w:rtl/>
        </w:rPr>
      </w:pPr>
      <w:r>
        <w:rPr>
          <w:rStyle w:val="contenttext"/>
          <w:rFonts w:cs="B Zar" w:hint="cs"/>
          <w:color w:val="000000"/>
          <w:sz w:val="36"/>
          <w:szCs w:val="36"/>
          <w:rtl/>
        </w:rPr>
        <w:t>آفرینش جنّ قبل از انسان بوده است. «والجانّ خلقناه من قبل»</w:t>
      </w:r>
      <w:hyperlink w:anchor="content_note_406_3" w:tooltip="2719. حجر، 27." w:history="1">
        <w:r>
          <w:rPr>
            <w:rStyle w:val="Hyperlink"/>
            <w:rFonts w:cs="B Zar" w:hint="cs"/>
            <w:sz w:val="36"/>
            <w:szCs w:val="36"/>
            <w:rtl/>
          </w:rPr>
          <w:t>(3)</w:t>
        </w:r>
      </w:hyperlink>
    </w:p>
    <w:p w:rsidR="00000000" w:rsidRDefault="00EB7B05">
      <w:pPr>
        <w:pStyle w:val="contentparagraph"/>
        <w:bidi/>
        <w:jc w:val="both"/>
        <w:divId w:val="720131100"/>
        <w:rPr>
          <w:rFonts w:cs="B Zar" w:hint="cs"/>
          <w:color w:val="000000"/>
          <w:sz w:val="36"/>
          <w:szCs w:val="36"/>
          <w:rtl/>
        </w:rPr>
      </w:pPr>
      <w:r>
        <w:rPr>
          <w:rStyle w:val="contenttext"/>
          <w:rFonts w:cs="B Zar" w:hint="cs"/>
          <w:color w:val="000000"/>
          <w:sz w:val="36"/>
          <w:szCs w:val="36"/>
          <w:rtl/>
        </w:rPr>
        <w:t>مورد امر و نهی و خطاب و عَناب است.«یا معشر الجنّ و الانس»</w:t>
      </w:r>
      <w:hyperlink w:anchor="content_note_406_4" w:tooltip="2720. الرّحمن، 23." w:history="1">
        <w:r>
          <w:rPr>
            <w:rStyle w:val="Hyperlink"/>
            <w:rFonts w:cs="B Zar" w:hint="cs"/>
            <w:sz w:val="36"/>
            <w:szCs w:val="36"/>
            <w:rtl/>
          </w:rPr>
          <w:t>(4)</w:t>
        </w:r>
      </w:hyperlink>
    </w:p>
    <w:p w:rsidR="00000000" w:rsidRDefault="00EB7B05">
      <w:pPr>
        <w:pStyle w:val="contentparagraph"/>
        <w:bidi/>
        <w:jc w:val="both"/>
        <w:divId w:val="720131100"/>
        <w:rPr>
          <w:rFonts w:cs="B Zar" w:hint="cs"/>
          <w:color w:val="000000"/>
          <w:sz w:val="36"/>
          <w:szCs w:val="36"/>
          <w:rtl/>
        </w:rPr>
      </w:pPr>
      <w:r>
        <w:rPr>
          <w:rStyle w:val="contenttext"/>
          <w:rFonts w:cs="B Zar" w:hint="cs"/>
          <w:color w:val="000000"/>
          <w:sz w:val="36"/>
          <w:szCs w:val="36"/>
          <w:rtl/>
        </w:rPr>
        <w:t>قدرت انتخاب دارد و لذا گروهی از آنان مومن و گروهی کافرند.</w:t>
      </w:r>
    </w:p>
    <w:p w:rsidR="00000000" w:rsidRDefault="00EB7B05">
      <w:pPr>
        <w:pStyle w:val="contentparagraph"/>
        <w:bidi/>
        <w:jc w:val="both"/>
        <w:divId w:val="720131100"/>
        <w:rPr>
          <w:rFonts w:cs="B Zar" w:hint="cs"/>
          <w:color w:val="000000"/>
          <w:sz w:val="36"/>
          <w:szCs w:val="36"/>
          <w:rtl/>
        </w:rPr>
      </w:pPr>
      <w:r>
        <w:rPr>
          <w:rStyle w:val="contenttext"/>
          <w:rFonts w:cs="B Zar" w:hint="cs"/>
          <w:color w:val="000000"/>
          <w:sz w:val="36"/>
          <w:szCs w:val="36"/>
          <w:rtl/>
        </w:rPr>
        <w:t>از آتش آفریده شده و شیطان از آن جنس است. «کان من الجنّ»</w:t>
      </w:r>
      <w:hyperlink w:anchor="content_note_406_5" w:tooltip="2721. کهف، 50." w:history="1">
        <w:r>
          <w:rPr>
            <w:rStyle w:val="Hyperlink"/>
            <w:rFonts w:cs="B Zar" w:hint="cs"/>
            <w:sz w:val="36"/>
            <w:szCs w:val="36"/>
            <w:rtl/>
          </w:rPr>
          <w:t>(5)</w:t>
        </w:r>
      </w:hyperlink>
    </w:p>
    <w:p w:rsidR="00000000" w:rsidRDefault="00EB7B05">
      <w:pPr>
        <w:pStyle w:val="contentparagraph"/>
        <w:bidi/>
        <w:jc w:val="both"/>
        <w:divId w:val="720131100"/>
        <w:rPr>
          <w:rFonts w:cs="B Zar" w:hint="cs"/>
          <w:color w:val="000000"/>
          <w:sz w:val="36"/>
          <w:szCs w:val="36"/>
          <w:rtl/>
        </w:rPr>
      </w:pPr>
      <w:r>
        <w:rPr>
          <w:rStyle w:val="contenttext"/>
          <w:rFonts w:cs="B Zar" w:hint="cs"/>
          <w:color w:val="000000"/>
          <w:sz w:val="36"/>
          <w:szCs w:val="36"/>
          <w:rtl/>
        </w:rPr>
        <w:t>گرچه ما ا</w:t>
      </w:r>
      <w:r>
        <w:rPr>
          <w:rStyle w:val="contenttext"/>
          <w:rFonts w:cs="B Zar" w:hint="cs"/>
          <w:color w:val="000000"/>
          <w:sz w:val="36"/>
          <w:szCs w:val="36"/>
          <w:rtl/>
        </w:rPr>
        <w:t>و را نمی بینیم ولی او ما را می بیند.«انّه یراکم هو و قبیله من حیث لاترونهم»</w:t>
      </w:r>
      <w:hyperlink w:anchor="content_note_406_6" w:tooltip="2722. اعراف، 27." w:history="1">
        <w:r>
          <w:rPr>
            <w:rStyle w:val="Hyperlink"/>
            <w:rFonts w:cs="B Zar" w:hint="cs"/>
            <w:sz w:val="36"/>
            <w:szCs w:val="36"/>
            <w:rtl/>
          </w:rPr>
          <w:t>(6)</w:t>
        </w:r>
      </w:hyperlink>
    </w:p>
    <w:p w:rsidR="00000000" w:rsidRDefault="00EB7B05">
      <w:pPr>
        <w:pStyle w:val="contentparagraph"/>
        <w:bidi/>
        <w:jc w:val="both"/>
        <w:divId w:val="720131100"/>
        <w:rPr>
          <w:rFonts w:cs="B Zar" w:hint="cs"/>
          <w:color w:val="000000"/>
          <w:sz w:val="36"/>
          <w:szCs w:val="36"/>
          <w:rtl/>
        </w:rPr>
      </w:pPr>
      <w:r>
        <w:rPr>
          <w:rStyle w:val="contenttext"/>
          <w:rFonts w:cs="B Zar" w:hint="cs"/>
          <w:color w:val="000000"/>
          <w:sz w:val="36"/>
          <w:szCs w:val="36"/>
          <w:rtl/>
        </w:rPr>
        <w:t xml:space="preserve">می تواند برای اولیای خدا خادم باشد. قرآن می فرماید: آنان برای حضرت سلیمان کار می کردند. «یعملون له» </w:t>
      </w:r>
    </w:p>
    <w:p w:rsidR="00000000" w:rsidRDefault="00EB7B05">
      <w:pPr>
        <w:pStyle w:val="contentparagraph"/>
        <w:bidi/>
        <w:jc w:val="both"/>
        <w:divId w:val="720131100"/>
        <w:rPr>
          <w:rFonts w:cs="B Zar" w:hint="cs"/>
          <w:color w:val="000000"/>
          <w:sz w:val="36"/>
          <w:szCs w:val="36"/>
          <w:rtl/>
        </w:rPr>
      </w:pPr>
      <w:r>
        <w:rPr>
          <w:rStyle w:val="contenttext"/>
          <w:rFonts w:cs="B Zar" w:hint="cs"/>
          <w:color w:val="000000"/>
          <w:sz w:val="36"/>
          <w:szCs w:val="36"/>
          <w:rtl/>
        </w:rPr>
        <w:t>جنّ امتیازات قرآن را فهمید و گفت: «قرآناً عجباً» ولی عرب زبانان لجوج گفتند: عجیب نیست و ما هم اگر بخواهیم، می توانیم مثل آن را بیاوریم. «لونشاء لقلنا مثل هذا»</w:t>
      </w:r>
      <w:hyperlink w:anchor="content_note_406_7" w:tooltip="2723. انفال، 31." w:history="1">
        <w:r>
          <w:rPr>
            <w:rStyle w:val="Hyperlink"/>
            <w:rFonts w:cs="B Zar" w:hint="cs"/>
            <w:sz w:val="36"/>
            <w:szCs w:val="36"/>
            <w:rtl/>
          </w:rPr>
          <w:t>(7)</w:t>
        </w:r>
      </w:hyperlink>
    </w:p>
    <w:p w:rsidR="00000000" w:rsidRDefault="00EB7B05">
      <w:pPr>
        <w:pStyle w:val="contentparagraph"/>
        <w:bidi/>
        <w:jc w:val="both"/>
        <w:divId w:val="720131100"/>
        <w:rPr>
          <w:rFonts w:cs="B Zar" w:hint="cs"/>
          <w:color w:val="000000"/>
          <w:sz w:val="36"/>
          <w:szCs w:val="36"/>
          <w:rtl/>
        </w:rPr>
      </w:pPr>
      <w:r>
        <w:rPr>
          <w:rStyle w:val="contenttext"/>
          <w:rFonts w:cs="B Zar" w:hint="cs"/>
          <w:color w:val="000000"/>
          <w:sz w:val="36"/>
          <w:szCs w:val="36"/>
          <w:rtl/>
        </w:rPr>
        <w:t xml:space="preserve">راه رشد همان راه حق است. «یهدی </w:t>
      </w:r>
      <w:r>
        <w:rPr>
          <w:rStyle w:val="contenttext"/>
          <w:rFonts w:cs="B Zar" w:hint="cs"/>
          <w:color w:val="000000"/>
          <w:sz w:val="36"/>
          <w:szCs w:val="36"/>
          <w:rtl/>
        </w:rPr>
        <w:t>الی الرشد»، «یهدی الی الحق»</w:t>
      </w:r>
      <w:hyperlink w:anchor="content_note_406_8" w:tooltip="2724. احقاف، 30." w:history="1">
        <w:r>
          <w:rPr>
            <w:rStyle w:val="Hyperlink"/>
            <w:rFonts w:cs="B Zar" w:hint="cs"/>
            <w:sz w:val="36"/>
            <w:szCs w:val="36"/>
            <w:rtl/>
          </w:rPr>
          <w:t>(8)</w:t>
        </w:r>
      </w:hyperlink>
      <w:r>
        <w:rPr>
          <w:rStyle w:val="contenttext"/>
          <w:rFonts w:cs="B Zar" w:hint="cs"/>
          <w:color w:val="000000"/>
          <w:sz w:val="36"/>
          <w:szCs w:val="36"/>
          <w:rtl/>
        </w:rPr>
        <w:t xml:space="preserve"> و جالب آکه این دو تعبیر از جنّ است.</w:t>
      </w:r>
    </w:p>
    <w:p w:rsidR="00000000" w:rsidRDefault="00EB7B05">
      <w:pPr>
        <w:pStyle w:val="contentparagraph"/>
        <w:bidi/>
        <w:jc w:val="both"/>
        <w:divId w:val="720131100"/>
        <w:rPr>
          <w:rFonts w:cs="B Zar" w:hint="cs"/>
          <w:color w:val="000000"/>
          <w:sz w:val="36"/>
          <w:szCs w:val="36"/>
          <w:rtl/>
        </w:rPr>
      </w:pPr>
      <w:r>
        <w:rPr>
          <w:rStyle w:val="contenttext"/>
          <w:rFonts w:cs="B Zar" w:hint="cs"/>
          <w:color w:val="000000"/>
          <w:sz w:val="36"/>
          <w:szCs w:val="36"/>
          <w:rtl/>
        </w:rPr>
        <w:t>ص:406</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405" style="width:0;height:1.5pt" o:hralign="center" o:hrstd="t" o:hr="t" fillcolor="#a0a0a0" stroked="f"/>
        </w:pict>
      </w:r>
    </w:p>
    <w:p w:rsidR="00000000" w:rsidRDefault="00EB7B05">
      <w:pPr>
        <w:bidi/>
        <w:jc w:val="both"/>
        <w:divId w:val="1623920368"/>
        <w:rPr>
          <w:rFonts w:eastAsia="Times New Roman" w:cs="B Zar" w:hint="cs"/>
          <w:color w:val="000000"/>
          <w:sz w:val="36"/>
          <w:szCs w:val="36"/>
          <w:rtl/>
        </w:rPr>
      </w:pPr>
      <w:r>
        <w:rPr>
          <w:rFonts w:eastAsia="Times New Roman" w:cs="B Zar" w:hint="cs"/>
          <w:color w:val="000000"/>
          <w:sz w:val="36"/>
          <w:szCs w:val="36"/>
          <w:rtl/>
        </w:rPr>
        <w:t>1- 2717. ذیل آیات 1-2 سوره جنّ.</w:t>
      </w:r>
    </w:p>
    <w:p w:rsidR="00000000" w:rsidRDefault="00EB7B05">
      <w:pPr>
        <w:bidi/>
        <w:jc w:val="both"/>
        <w:divId w:val="680814988"/>
        <w:rPr>
          <w:rFonts w:eastAsia="Times New Roman" w:cs="B Zar" w:hint="cs"/>
          <w:color w:val="000000"/>
          <w:sz w:val="36"/>
          <w:szCs w:val="36"/>
          <w:rtl/>
        </w:rPr>
      </w:pPr>
      <w:r>
        <w:rPr>
          <w:rFonts w:eastAsia="Times New Roman" w:cs="B Zar" w:hint="cs"/>
          <w:color w:val="000000"/>
          <w:sz w:val="36"/>
          <w:szCs w:val="36"/>
          <w:rtl/>
        </w:rPr>
        <w:t>2- 2718. ذاریات، 56.</w:t>
      </w:r>
    </w:p>
    <w:p w:rsidR="00000000" w:rsidRDefault="00EB7B05">
      <w:pPr>
        <w:bidi/>
        <w:jc w:val="both"/>
        <w:divId w:val="884485704"/>
        <w:rPr>
          <w:rFonts w:eastAsia="Times New Roman" w:cs="B Zar" w:hint="cs"/>
          <w:color w:val="000000"/>
          <w:sz w:val="36"/>
          <w:szCs w:val="36"/>
          <w:rtl/>
        </w:rPr>
      </w:pPr>
      <w:r>
        <w:rPr>
          <w:rFonts w:eastAsia="Times New Roman" w:cs="B Zar" w:hint="cs"/>
          <w:color w:val="000000"/>
          <w:sz w:val="36"/>
          <w:szCs w:val="36"/>
          <w:rtl/>
        </w:rPr>
        <w:t>3- 2719. حجر، 27.</w:t>
      </w:r>
    </w:p>
    <w:p w:rsidR="00000000" w:rsidRDefault="00EB7B05">
      <w:pPr>
        <w:bidi/>
        <w:jc w:val="both"/>
        <w:divId w:val="641933504"/>
        <w:rPr>
          <w:rFonts w:eastAsia="Times New Roman" w:cs="B Zar" w:hint="cs"/>
          <w:color w:val="000000"/>
          <w:sz w:val="36"/>
          <w:szCs w:val="36"/>
          <w:rtl/>
        </w:rPr>
      </w:pPr>
      <w:r>
        <w:rPr>
          <w:rFonts w:eastAsia="Times New Roman" w:cs="B Zar" w:hint="cs"/>
          <w:color w:val="000000"/>
          <w:sz w:val="36"/>
          <w:szCs w:val="36"/>
          <w:rtl/>
        </w:rPr>
        <w:t>4- 2720. الرّ</w:t>
      </w:r>
      <w:r>
        <w:rPr>
          <w:rFonts w:eastAsia="Times New Roman" w:cs="B Zar" w:hint="cs"/>
          <w:color w:val="000000"/>
          <w:sz w:val="36"/>
          <w:szCs w:val="36"/>
          <w:rtl/>
        </w:rPr>
        <w:t>حمن، 23.</w:t>
      </w:r>
    </w:p>
    <w:p w:rsidR="00000000" w:rsidRDefault="00EB7B05">
      <w:pPr>
        <w:bidi/>
        <w:jc w:val="both"/>
        <w:divId w:val="16860074"/>
        <w:rPr>
          <w:rFonts w:eastAsia="Times New Roman" w:cs="B Zar" w:hint="cs"/>
          <w:color w:val="000000"/>
          <w:sz w:val="36"/>
          <w:szCs w:val="36"/>
          <w:rtl/>
        </w:rPr>
      </w:pPr>
      <w:r>
        <w:rPr>
          <w:rFonts w:eastAsia="Times New Roman" w:cs="B Zar" w:hint="cs"/>
          <w:color w:val="000000"/>
          <w:sz w:val="36"/>
          <w:szCs w:val="36"/>
          <w:rtl/>
        </w:rPr>
        <w:t>5- 2721. کهف، 50.</w:t>
      </w:r>
    </w:p>
    <w:p w:rsidR="00000000" w:rsidRDefault="00EB7B05">
      <w:pPr>
        <w:bidi/>
        <w:jc w:val="both"/>
        <w:divId w:val="1766994054"/>
        <w:rPr>
          <w:rFonts w:eastAsia="Times New Roman" w:cs="B Zar" w:hint="cs"/>
          <w:color w:val="000000"/>
          <w:sz w:val="36"/>
          <w:szCs w:val="36"/>
          <w:rtl/>
        </w:rPr>
      </w:pPr>
      <w:r>
        <w:rPr>
          <w:rFonts w:eastAsia="Times New Roman" w:cs="B Zar" w:hint="cs"/>
          <w:color w:val="000000"/>
          <w:sz w:val="36"/>
          <w:szCs w:val="36"/>
          <w:rtl/>
        </w:rPr>
        <w:t>6- 2722. اعراف، 27.</w:t>
      </w:r>
    </w:p>
    <w:p w:rsidR="00000000" w:rsidRDefault="00EB7B05">
      <w:pPr>
        <w:bidi/>
        <w:jc w:val="both"/>
        <w:divId w:val="452746216"/>
        <w:rPr>
          <w:rFonts w:eastAsia="Times New Roman" w:cs="B Zar" w:hint="cs"/>
          <w:color w:val="000000"/>
          <w:sz w:val="36"/>
          <w:szCs w:val="36"/>
          <w:rtl/>
        </w:rPr>
      </w:pPr>
      <w:r>
        <w:rPr>
          <w:rFonts w:eastAsia="Times New Roman" w:cs="B Zar" w:hint="cs"/>
          <w:color w:val="000000"/>
          <w:sz w:val="36"/>
          <w:szCs w:val="36"/>
          <w:rtl/>
        </w:rPr>
        <w:t>7- 2723. انفال، 31.</w:t>
      </w:r>
    </w:p>
    <w:p w:rsidR="00000000" w:rsidRDefault="00EB7B05">
      <w:pPr>
        <w:bidi/>
        <w:jc w:val="both"/>
        <w:divId w:val="1730953639"/>
        <w:rPr>
          <w:rFonts w:eastAsia="Times New Roman" w:cs="B Zar" w:hint="cs"/>
          <w:color w:val="000000"/>
          <w:sz w:val="36"/>
          <w:szCs w:val="36"/>
          <w:rtl/>
        </w:rPr>
      </w:pPr>
      <w:r>
        <w:rPr>
          <w:rFonts w:eastAsia="Times New Roman" w:cs="B Zar" w:hint="cs"/>
          <w:color w:val="000000"/>
          <w:sz w:val="36"/>
          <w:szCs w:val="36"/>
          <w:rtl/>
        </w:rPr>
        <w:t>8- 2724. احقاف، 30.</w:t>
      </w:r>
    </w:p>
    <w:p w:rsidR="00000000" w:rsidRDefault="00EB7B05">
      <w:pPr>
        <w:pStyle w:val="contentparagraph"/>
        <w:bidi/>
        <w:jc w:val="both"/>
        <w:divId w:val="789544347"/>
        <w:rPr>
          <w:rFonts w:cs="B Zar" w:hint="cs"/>
          <w:color w:val="000000"/>
          <w:sz w:val="36"/>
          <w:szCs w:val="36"/>
          <w:rtl/>
        </w:rPr>
      </w:pPr>
      <w:r>
        <w:rPr>
          <w:rStyle w:val="contenttext"/>
          <w:rFonts w:cs="B Zar" w:hint="cs"/>
          <w:color w:val="000000"/>
          <w:sz w:val="36"/>
          <w:szCs w:val="36"/>
          <w:rtl/>
        </w:rPr>
        <w:t>علمی اعتقادی</w:t>
      </w:r>
    </w:p>
    <w:p w:rsidR="00000000" w:rsidRDefault="00EB7B05">
      <w:pPr>
        <w:pStyle w:val="Heading3"/>
        <w:shd w:val="clear" w:color="auto" w:fill="FFFFFF"/>
        <w:bidi/>
        <w:jc w:val="both"/>
        <w:divId w:val="422069247"/>
        <w:rPr>
          <w:rFonts w:eastAsia="Times New Roman" w:cs="B Titr" w:hint="cs"/>
          <w:b w:val="0"/>
          <w:bCs w:val="0"/>
          <w:color w:val="FF0080"/>
          <w:sz w:val="30"/>
          <w:szCs w:val="30"/>
          <w:rtl/>
        </w:rPr>
      </w:pPr>
      <w:r>
        <w:rPr>
          <w:rFonts w:eastAsia="Times New Roman" w:cs="B Titr" w:hint="cs"/>
          <w:b w:val="0"/>
          <w:bCs w:val="0"/>
          <w:color w:val="FF0080"/>
          <w:sz w:val="30"/>
          <w:szCs w:val="30"/>
          <w:rtl/>
        </w:rPr>
        <w:t>408. حکمت، معرفت، طاعت</w:t>
      </w:r>
    </w:p>
    <w:p w:rsidR="00000000" w:rsidRDefault="00EB7B05">
      <w:pPr>
        <w:pStyle w:val="contentparagraph"/>
        <w:bidi/>
        <w:jc w:val="both"/>
        <w:divId w:val="422069247"/>
        <w:rPr>
          <w:rFonts w:cs="B Zar" w:hint="cs"/>
          <w:color w:val="000000"/>
          <w:sz w:val="36"/>
          <w:szCs w:val="36"/>
          <w:rtl/>
        </w:rPr>
      </w:pPr>
      <w:hyperlink w:anchor="content_note_407_1" w:tooltip="2725. ذیل آیه 12 سوره لقمان." w:history="1">
        <w:r>
          <w:rPr>
            <w:rStyle w:val="Hyperlink"/>
            <w:rFonts w:cs="B Zar" w:hint="cs"/>
            <w:sz w:val="36"/>
            <w:szCs w:val="36"/>
            <w:rtl/>
          </w:rPr>
          <w:t>(1)</w:t>
        </w:r>
      </w:hyperlink>
    </w:p>
    <w:p w:rsidR="00000000" w:rsidRDefault="00EB7B05">
      <w:pPr>
        <w:pStyle w:val="contentparagraph"/>
        <w:bidi/>
        <w:jc w:val="both"/>
        <w:divId w:val="422069247"/>
        <w:rPr>
          <w:rFonts w:cs="B Zar" w:hint="cs"/>
          <w:color w:val="000000"/>
          <w:sz w:val="36"/>
          <w:szCs w:val="36"/>
          <w:rtl/>
        </w:rPr>
      </w:pPr>
      <w:r>
        <w:rPr>
          <w:rStyle w:val="contenttext"/>
          <w:rFonts w:cs="B Zar" w:hint="cs"/>
          <w:color w:val="000000"/>
          <w:sz w:val="36"/>
          <w:szCs w:val="36"/>
          <w:rtl/>
        </w:rPr>
        <w:t xml:space="preserve">حکمت، بینشی است که در سایه ی معرفت الهی پدید آید و بر اساس فکر در اسرار هستی و رسیدن به حقّ، نور و تقوا می توان به آن دست یافت. </w:t>
      </w:r>
    </w:p>
    <w:p w:rsidR="00000000" w:rsidRDefault="00EB7B05">
      <w:pPr>
        <w:pStyle w:val="contentparagraph"/>
        <w:bidi/>
        <w:jc w:val="both"/>
        <w:divId w:val="422069247"/>
        <w:rPr>
          <w:rFonts w:cs="B Zar" w:hint="cs"/>
          <w:color w:val="000000"/>
          <w:sz w:val="36"/>
          <w:szCs w:val="36"/>
          <w:rtl/>
        </w:rPr>
      </w:pPr>
      <w:r>
        <w:rPr>
          <w:rStyle w:val="contenttext"/>
          <w:rFonts w:cs="B Zar" w:hint="cs"/>
          <w:color w:val="000000"/>
          <w:sz w:val="36"/>
          <w:szCs w:val="36"/>
          <w:rtl/>
        </w:rPr>
        <w:t>امام باقرعلیه السلام فرمودند: حکمت، همان فهم، معرفت و شناخت عمیق است، شناختی که انسان را به بندگی خدا و رهبر آسمانی وا دارد و ا</w:t>
      </w:r>
      <w:r>
        <w:rPr>
          <w:rStyle w:val="contenttext"/>
          <w:rFonts w:cs="B Zar" w:hint="cs"/>
          <w:color w:val="000000"/>
          <w:sz w:val="36"/>
          <w:szCs w:val="36"/>
          <w:rtl/>
        </w:rPr>
        <w:t>ز گناهان بزرگ دور سازد. امام صادق علیه السلام فرمودند: رأس حکمت، طاعت خداوند است.</w:t>
      </w:r>
      <w:hyperlink w:anchor="content_note_407_2" w:tooltip="2726. امالی صدوق، ص 487."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EB7B05">
      <w:pPr>
        <w:pStyle w:val="contentparagraph"/>
        <w:bidi/>
        <w:jc w:val="both"/>
        <w:divId w:val="422069247"/>
        <w:rPr>
          <w:rFonts w:cs="B Zar" w:hint="cs"/>
          <w:color w:val="000000"/>
          <w:sz w:val="36"/>
          <w:szCs w:val="36"/>
          <w:rtl/>
        </w:rPr>
      </w:pPr>
      <w:r>
        <w:rPr>
          <w:rStyle w:val="contenttext"/>
          <w:rFonts w:cs="B Zar" w:hint="cs"/>
          <w:color w:val="000000"/>
          <w:sz w:val="36"/>
          <w:szCs w:val="36"/>
          <w:rtl/>
        </w:rPr>
        <w:t>راغب در معنای این واژه می گوید: حکمت، رسیدن به حقّ به واسطه علم وعقل است.</w:t>
      </w:r>
      <w:hyperlink w:anchor="content_note_407_3" w:tooltip="2727. مفردات." w:history="1">
        <w:r>
          <w:rPr>
            <w:rStyle w:val="Hyperlink"/>
            <w:rFonts w:cs="B Zar" w:hint="cs"/>
            <w:sz w:val="36"/>
            <w:szCs w:val="36"/>
            <w:rtl/>
          </w:rPr>
          <w:t>(3)</w:t>
        </w:r>
      </w:hyperlink>
    </w:p>
    <w:p w:rsidR="00000000" w:rsidRDefault="00EB7B05">
      <w:pPr>
        <w:pStyle w:val="contentparagraph"/>
        <w:bidi/>
        <w:jc w:val="both"/>
        <w:divId w:val="422069247"/>
        <w:rPr>
          <w:rFonts w:cs="B Zar" w:hint="cs"/>
          <w:color w:val="000000"/>
          <w:sz w:val="36"/>
          <w:szCs w:val="36"/>
          <w:rtl/>
        </w:rPr>
      </w:pPr>
      <w:r>
        <w:rPr>
          <w:rStyle w:val="contenttext"/>
          <w:rFonts w:cs="B Zar" w:hint="cs"/>
          <w:color w:val="000000"/>
          <w:sz w:val="36"/>
          <w:szCs w:val="36"/>
          <w:rtl/>
        </w:rPr>
        <w:t>پیامبرصلی الله علیه وآله فرمودند: من سرای حکمت هستم و علیّ درگاه آن، هرکس طالب حکمت است باید از این راه وارد شود. «انا دار الحکمه و علیّ بابها فمن اراد الحکمه فلیأت الباب»</w:t>
      </w:r>
      <w:hyperlink w:anchor="content_note_407_4" w:tooltip="2728. العمده، ص 295." w:history="1">
        <w:r>
          <w:rPr>
            <w:rStyle w:val="Hyperlink"/>
            <w:rFonts w:cs="B Zar" w:hint="cs"/>
            <w:sz w:val="36"/>
            <w:szCs w:val="36"/>
            <w:rtl/>
          </w:rPr>
          <w:t>(4)</w:t>
        </w:r>
      </w:hyperlink>
      <w:r>
        <w:rPr>
          <w:rStyle w:val="contenttext"/>
          <w:rFonts w:cs="B Zar" w:hint="cs"/>
          <w:color w:val="000000"/>
          <w:sz w:val="36"/>
          <w:szCs w:val="36"/>
          <w:rtl/>
        </w:rPr>
        <w:t xml:space="preserve"> در روایات متعدّد، اهل بیت علیهم السلام دروازه و کلید حکمت معرّفی شده اند.</w:t>
      </w:r>
      <w:hyperlink w:anchor="content_note_407_5" w:tooltip="2729. بحار، ج 23، ص 244." w:history="1">
        <w:r>
          <w:rPr>
            <w:rStyle w:val="Hyperlink"/>
            <w:rFonts w:cs="B Zar" w:hint="cs"/>
            <w:sz w:val="36"/>
            <w:szCs w:val="36"/>
            <w:rtl/>
          </w:rPr>
          <w:t>(5)</w:t>
        </w:r>
      </w:hyperlink>
    </w:p>
    <w:p w:rsidR="00000000" w:rsidRDefault="00EB7B05">
      <w:pPr>
        <w:pStyle w:val="Heading3"/>
        <w:shd w:val="clear" w:color="auto" w:fill="FFFFFF"/>
        <w:bidi/>
        <w:jc w:val="both"/>
        <w:divId w:val="1138960040"/>
        <w:rPr>
          <w:rFonts w:eastAsia="Times New Roman" w:cs="B Titr" w:hint="cs"/>
          <w:b w:val="0"/>
          <w:bCs w:val="0"/>
          <w:color w:val="FF0080"/>
          <w:sz w:val="30"/>
          <w:szCs w:val="30"/>
          <w:rtl/>
        </w:rPr>
      </w:pPr>
      <w:r>
        <w:rPr>
          <w:rFonts w:eastAsia="Times New Roman" w:cs="B Titr" w:hint="cs"/>
          <w:b w:val="0"/>
          <w:bCs w:val="0"/>
          <w:color w:val="FF0080"/>
          <w:sz w:val="30"/>
          <w:szCs w:val="30"/>
          <w:rtl/>
        </w:rPr>
        <w:t>409. ارزش حکمت</w:t>
      </w:r>
    </w:p>
    <w:p w:rsidR="00000000" w:rsidRDefault="00EB7B05">
      <w:pPr>
        <w:pStyle w:val="contentparagraph"/>
        <w:bidi/>
        <w:jc w:val="both"/>
        <w:divId w:val="1138960040"/>
        <w:rPr>
          <w:rFonts w:cs="B Zar" w:hint="cs"/>
          <w:color w:val="000000"/>
          <w:sz w:val="36"/>
          <w:szCs w:val="36"/>
          <w:rtl/>
        </w:rPr>
      </w:pPr>
      <w:r>
        <w:rPr>
          <w:rStyle w:val="contenttext"/>
          <w:rFonts w:cs="B Zar" w:hint="cs"/>
          <w:color w:val="000000"/>
          <w:sz w:val="36"/>
          <w:szCs w:val="36"/>
          <w:rtl/>
        </w:rPr>
        <w:t>یکی از وظایف انبیا، آموزش کتاب و حکمت است. «و یعلّمهم الکتاب والحکمه»</w:t>
      </w:r>
      <w:hyperlink w:anchor="content_note_407_6" w:tooltip="2730. بقره، 129 ؛ آل عمران، 164 و جمعه، 2." w:history="1">
        <w:r>
          <w:rPr>
            <w:rStyle w:val="Hyperlink"/>
            <w:rFonts w:cs="B Zar" w:hint="cs"/>
            <w:sz w:val="36"/>
            <w:szCs w:val="36"/>
            <w:rtl/>
          </w:rPr>
          <w:t>(6)</w:t>
        </w:r>
      </w:hyperlink>
    </w:p>
    <w:p w:rsidR="00000000" w:rsidRDefault="00EB7B05">
      <w:pPr>
        <w:pStyle w:val="contentparagraph"/>
        <w:bidi/>
        <w:jc w:val="both"/>
        <w:divId w:val="1138960040"/>
        <w:rPr>
          <w:rFonts w:cs="B Zar" w:hint="cs"/>
          <w:color w:val="000000"/>
          <w:sz w:val="36"/>
          <w:szCs w:val="36"/>
          <w:rtl/>
        </w:rPr>
      </w:pPr>
      <w:r>
        <w:rPr>
          <w:rStyle w:val="contenttext"/>
          <w:rFonts w:cs="B Zar" w:hint="cs"/>
          <w:color w:val="000000"/>
          <w:sz w:val="36"/>
          <w:szCs w:val="36"/>
          <w:rtl/>
        </w:rPr>
        <w:t>حکمت، همتای کتاب آسمانی است، و به هرکس حکمت عطا شود، خیر کثیر داده شده است. «یؤتی الحکمه من یشاء و من یؤت الحکمه فقد اوتی خیرا کثیرا»</w:t>
      </w:r>
      <w:hyperlink w:anchor="content_note_407_7" w:tooltip="2731. بقره، 269." w:history="1">
        <w:r>
          <w:rPr>
            <w:rStyle w:val="Hyperlink"/>
            <w:rFonts w:cs="B Zar" w:hint="cs"/>
            <w:sz w:val="36"/>
            <w:szCs w:val="36"/>
            <w:rtl/>
          </w:rPr>
          <w:t>(7)</w:t>
        </w:r>
      </w:hyperlink>
    </w:p>
    <w:p w:rsidR="00000000" w:rsidRDefault="00EB7B05">
      <w:pPr>
        <w:pStyle w:val="contentparagraph"/>
        <w:bidi/>
        <w:jc w:val="both"/>
        <w:divId w:val="1138960040"/>
        <w:rPr>
          <w:rFonts w:cs="B Zar" w:hint="cs"/>
          <w:color w:val="000000"/>
          <w:sz w:val="36"/>
          <w:szCs w:val="36"/>
          <w:rtl/>
        </w:rPr>
      </w:pPr>
      <w:r>
        <w:rPr>
          <w:rStyle w:val="contenttext"/>
          <w:rFonts w:cs="B Zar" w:hint="cs"/>
          <w:color w:val="000000"/>
          <w:sz w:val="36"/>
          <w:szCs w:val="36"/>
          <w:rtl/>
        </w:rPr>
        <w:t>به گفته ی روایات؛ حکمت، همچون نوری است که در جان قرار می گیرد و آثار آن در گفتار و رفتار انسان پیدا می شود.</w:t>
      </w:r>
      <w:hyperlink w:anchor="content_note_407_8" w:tooltip="2732. بحار، ج 14، ص 316." w:history="1">
        <w:r>
          <w:rPr>
            <w:rStyle w:val="Hyperlink"/>
            <w:rFonts w:cs="B Zar" w:hint="cs"/>
            <w:sz w:val="36"/>
            <w:szCs w:val="36"/>
            <w:rtl/>
          </w:rPr>
          <w:t>(8)</w:t>
        </w:r>
      </w:hyperlink>
    </w:p>
    <w:p w:rsidR="00000000" w:rsidRDefault="00EB7B05">
      <w:pPr>
        <w:pStyle w:val="contentparagraph"/>
        <w:bidi/>
        <w:jc w:val="both"/>
        <w:divId w:val="1138960040"/>
        <w:rPr>
          <w:rFonts w:cs="B Zar" w:hint="cs"/>
          <w:color w:val="000000"/>
          <w:sz w:val="36"/>
          <w:szCs w:val="36"/>
          <w:rtl/>
        </w:rPr>
      </w:pPr>
      <w:r>
        <w:rPr>
          <w:rStyle w:val="contenttext"/>
          <w:rFonts w:cs="B Zar" w:hint="cs"/>
          <w:color w:val="000000"/>
          <w:sz w:val="36"/>
          <w:szCs w:val="36"/>
          <w:rtl/>
        </w:rPr>
        <w:t>ص:407</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406" style="width:0;height:1.5pt" o:hralign="center" o:hrstd="t" o:hr="t" fillcolor="#a0a0a0" stroked="f"/>
        </w:pict>
      </w:r>
    </w:p>
    <w:p w:rsidR="00000000" w:rsidRDefault="00EB7B05">
      <w:pPr>
        <w:bidi/>
        <w:jc w:val="both"/>
        <w:divId w:val="1313176730"/>
        <w:rPr>
          <w:rFonts w:eastAsia="Times New Roman" w:cs="B Zar" w:hint="cs"/>
          <w:color w:val="000000"/>
          <w:sz w:val="36"/>
          <w:szCs w:val="36"/>
          <w:rtl/>
        </w:rPr>
      </w:pPr>
      <w:r>
        <w:rPr>
          <w:rFonts w:eastAsia="Times New Roman" w:cs="B Zar" w:hint="cs"/>
          <w:color w:val="000000"/>
          <w:sz w:val="36"/>
          <w:szCs w:val="36"/>
          <w:rtl/>
        </w:rPr>
        <w:t>1- 2725. ذیل آیه 12 سوره لقمان.</w:t>
      </w:r>
    </w:p>
    <w:p w:rsidR="00000000" w:rsidRDefault="00EB7B05">
      <w:pPr>
        <w:bidi/>
        <w:jc w:val="both"/>
        <w:divId w:val="1406494675"/>
        <w:rPr>
          <w:rFonts w:eastAsia="Times New Roman" w:cs="B Zar" w:hint="cs"/>
          <w:color w:val="000000"/>
          <w:sz w:val="36"/>
          <w:szCs w:val="36"/>
          <w:rtl/>
        </w:rPr>
      </w:pPr>
      <w:r>
        <w:rPr>
          <w:rFonts w:eastAsia="Times New Roman" w:cs="B Zar" w:hint="cs"/>
          <w:color w:val="000000"/>
          <w:sz w:val="36"/>
          <w:szCs w:val="36"/>
          <w:rtl/>
        </w:rPr>
        <w:t>2- 2726. امالی صدوق، ص 487.</w:t>
      </w:r>
    </w:p>
    <w:p w:rsidR="00000000" w:rsidRDefault="00EB7B05">
      <w:pPr>
        <w:bidi/>
        <w:jc w:val="both"/>
        <w:divId w:val="765662054"/>
        <w:rPr>
          <w:rFonts w:eastAsia="Times New Roman" w:cs="B Zar" w:hint="cs"/>
          <w:color w:val="000000"/>
          <w:sz w:val="36"/>
          <w:szCs w:val="36"/>
          <w:rtl/>
        </w:rPr>
      </w:pPr>
      <w:r>
        <w:rPr>
          <w:rFonts w:eastAsia="Times New Roman" w:cs="B Zar" w:hint="cs"/>
          <w:color w:val="000000"/>
          <w:sz w:val="36"/>
          <w:szCs w:val="36"/>
          <w:rtl/>
        </w:rPr>
        <w:t>3- 2727. مفردات.</w:t>
      </w:r>
    </w:p>
    <w:p w:rsidR="00000000" w:rsidRDefault="00EB7B05">
      <w:pPr>
        <w:bidi/>
        <w:jc w:val="both"/>
        <w:divId w:val="1022627271"/>
        <w:rPr>
          <w:rFonts w:eastAsia="Times New Roman" w:cs="B Zar" w:hint="cs"/>
          <w:color w:val="000000"/>
          <w:sz w:val="36"/>
          <w:szCs w:val="36"/>
          <w:rtl/>
        </w:rPr>
      </w:pPr>
      <w:r>
        <w:rPr>
          <w:rFonts w:eastAsia="Times New Roman" w:cs="B Zar" w:hint="cs"/>
          <w:color w:val="000000"/>
          <w:sz w:val="36"/>
          <w:szCs w:val="36"/>
          <w:rtl/>
        </w:rPr>
        <w:t>4- 2728. العمده، ص 295.</w:t>
      </w:r>
    </w:p>
    <w:p w:rsidR="00000000" w:rsidRDefault="00EB7B05">
      <w:pPr>
        <w:bidi/>
        <w:jc w:val="both"/>
        <w:divId w:val="176891912"/>
        <w:rPr>
          <w:rFonts w:eastAsia="Times New Roman" w:cs="B Zar" w:hint="cs"/>
          <w:color w:val="000000"/>
          <w:sz w:val="36"/>
          <w:szCs w:val="36"/>
          <w:rtl/>
        </w:rPr>
      </w:pPr>
      <w:r>
        <w:rPr>
          <w:rFonts w:eastAsia="Times New Roman" w:cs="B Zar" w:hint="cs"/>
          <w:color w:val="000000"/>
          <w:sz w:val="36"/>
          <w:szCs w:val="36"/>
          <w:rtl/>
        </w:rPr>
        <w:t>5- 2729. بحار، ج 23، ص 244.</w:t>
      </w:r>
    </w:p>
    <w:p w:rsidR="00000000" w:rsidRDefault="00EB7B05">
      <w:pPr>
        <w:bidi/>
        <w:jc w:val="both"/>
        <w:divId w:val="1207177256"/>
        <w:rPr>
          <w:rFonts w:eastAsia="Times New Roman" w:cs="B Zar" w:hint="cs"/>
          <w:color w:val="000000"/>
          <w:sz w:val="36"/>
          <w:szCs w:val="36"/>
          <w:rtl/>
        </w:rPr>
      </w:pPr>
      <w:r>
        <w:rPr>
          <w:rFonts w:eastAsia="Times New Roman" w:cs="B Zar" w:hint="cs"/>
          <w:color w:val="000000"/>
          <w:sz w:val="36"/>
          <w:szCs w:val="36"/>
          <w:rtl/>
        </w:rPr>
        <w:t>6- 2730. بقره، 129 ؛ آل عمران، 164 و جمعه، 2.</w:t>
      </w:r>
    </w:p>
    <w:p w:rsidR="00000000" w:rsidRDefault="00EB7B05">
      <w:pPr>
        <w:bidi/>
        <w:jc w:val="both"/>
        <w:divId w:val="1794060923"/>
        <w:rPr>
          <w:rFonts w:eastAsia="Times New Roman" w:cs="B Zar" w:hint="cs"/>
          <w:color w:val="000000"/>
          <w:sz w:val="36"/>
          <w:szCs w:val="36"/>
          <w:rtl/>
        </w:rPr>
      </w:pPr>
      <w:r>
        <w:rPr>
          <w:rFonts w:eastAsia="Times New Roman" w:cs="B Zar" w:hint="cs"/>
          <w:color w:val="000000"/>
          <w:sz w:val="36"/>
          <w:szCs w:val="36"/>
          <w:rtl/>
        </w:rPr>
        <w:t>7- 2731. بقره، 269.</w:t>
      </w:r>
    </w:p>
    <w:p w:rsidR="00000000" w:rsidRDefault="00EB7B05">
      <w:pPr>
        <w:bidi/>
        <w:jc w:val="both"/>
        <w:divId w:val="840196687"/>
        <w:rPr>
          <w:rFonts w:eastAsia="Times New Roman" w:cs="B Zar" w:hint="cs"/>
          <w:color w:val="000000"/>
          <w:sz w:val="36"/>
          <w:szCs w:val="36"/>
          <w:rtl/>
        </w:rPr>
      </w:pPr>
      <w:r>
        <w:rPr>
          <w:rFonts w:eastAsia="Times New Roman" w:cs="B Zar" w:hint="cs"/>
          <w:color w:val="000000"/>
          <w:sz w:val="36"/>
          <w:szCs w:val="36"/>
          <w:rtl/>
        </w:rPr>
        <w:t>8- 2732. بحار، ج 14، ص 316.</w:t>
      </w:r>
    </w:p>
    <w:p w:rsidR="00000000" w:rsidRDefault="00EB7B05">
      <w:pPr>
        <w:pStyle w:val="contentparagraph"/>
        <w:bidi/>
        <w:jc w:val="both"/>
        <w:divId w:val="1213081673"/>
        <w:rPr>
          <w:rFonts w:cs="B Zar" w:hint="cs"/>
          <w:color w:val="000000"/>
          <w:sz w:val="36"/>
          <w:szCs w:val="36"/>
          <w:rtl/>
        </w:rPr>
      </w:pPr>
      <w:r>
        <w:rPr>
          <w:rStyle w:val="contenttext"/>
          <w:rFonts w:cs="B Zar" w:hint="cs"/>
          <w:color w:val="000000"/>
          <w:sz w:val="36"/>
          <w:szCs w:val="36"/>
          <w:rtl/>
        </w:rPr>
        <w:t>حکمت، بینش و بصیرتی است که اگر در فقیر باشد، او را در جامعه از ثروتمند محبوب تر می کند و اگر در صغیر باشد، او را بر بزرگسالان برتری می بخشد.</w:t>
      </w:r>
      <w:hyperlink w:anchor="content_note_408_1" w:tooltip="2733. بحار، ج 67، ص 458." w:history="1">
        <w:r>
          <w:rPr>
            <w:rStyle w:val="Hyperlink"/>
            <w:rFonts w:cs="B Zar" w:hint="cs"/>
            <w:sz w:val="36"/>
            <w:szCs w:val="36"/>
            <w:rtl/>
          </w:rPr>
          <w:t>(1)</w:t>
        </w:r>
      </w:hyperlink>
    </w:p>
    <w:p w:rsidR="00000000" w:rsidRDefault="00EB7B05">
      <w:pPr>
        <w:pStyle w:val="contentparagraph"/>
        <w:bidi/>
        <w:jc w:val="both"/>
        <w:divId w:val="1213081673"/>
        <w:rPr>
          <w:rFonts w:cs="B Zar" w:hint="cs"/>
          <w:color w:val="000000"/>
          <w:sz w:val="36"/>
          <w:szCs w:val="36"/>
          <w:rtl/>
        </w:rPr>
      </w:pPr>
      <w:r>
        <w:rPr>
          <w:rStyle w:val="contenttext"/>
          <w:rFonts w:cs="B Zar" w:hint="cs"/>
          <w:color w:val="000000"/>
          <w:sz w:val="36"/>
          <w:szCs w:val="36"/>
          <w:rtl/>
        </w:rPr>
        <w:t>حکمت، گمشده ی</w:t>
      </w:r>
      <w:r>
        <w:rPr>
          <w:rStyle w:val="contenttext"/>
          <w:rFonts w:cs="B Zar" w:hint="cs"/>
          <w:color w:val="000000"/>
          <w:sz w:val="36"/>
          <w:szCs w:val="36"/>
          <w:rtl/>
        </w:rPr>
        <w:t xml:space="preserve"> مؤمن است</w:t>
      </w:r>
      <w:hyperlink w:anchor="content_note_408_2" w:tooltip="2734. نهج البلاغه، حکمت 80." w:history="1">
        <w:r>
          <w:rPr>
            <w:rStyle w:val="Hyperlink"/>
            <w:rFonts w:cs="B Zar" w:hint="cs"/>
            <w:sz w:val="36"/>
            <w:szCs w:val="36"/>
            <w:rtl/>
          </w:rPr>
          <w:t>(2)</w:t>
        </w:r>
      </w:hyperlink>
      <w:r>
        <w:rPr>
          <w:rStyle w:val="contenttext"/>
          <w:rFonts w:cs="B Zar" w:hint="cs"/>
          <w:color w:val="000000"/>
          <w:sz w:val="36"/>
          <w:szCs w:val="36"/>
          <w:rtl/>
        </w:rPr>
        <w:t xml:space="preserve"> و در فراگیری آن به قدری سفارش شده است که فرموده اند: همان گونه که لؤلؤ قیمتی را از میان زباله بر می دارید، حکمت را حتّی اگر از دشمنان بود فرا گیرید.</w:t>
      </w:r>
      <w:hyperlink w:anchor="content_note_408_3" w:tooltip="2735. بحار، ج 2، ص 97 و 99." w:history="1">
        <w:r>
          <w:rPr>
            <w:rStyle w:val="Hyperlink"/>
            <w:rFonts w:cs="B Zar" w:hint="cs"/>
            <w:sz w:val="36"/>
            <w:szCs w:val="36"/>
            <w:rtl/>
          </w:rPr>
          <w:t>(3)</w:t>
        </w:r>
      </w:hyperlink>
    </w:p>
    <w:p w:rsidR="00000000" w:rsidRDefault="00EB7B05">
      <w:pPr>
        <w:pStyle w:val="contentparagraph"/>
        <w:bidi/>
        <w:jc w:val="both"/>
        <w:divId w:val="1213081673"/>
        <w:rPr>
          <w:rFonts w:cs="B Zar" w:hint="cs"/>
          <w:color w:val="000000"/>
          <w:sz w:val="36"/>
          <w:szCs w:val="36"/>
          <w:rtl/>
        </w:rPr>
      </w:pPr>
      <w:r>
        <w:rPr>
          <w:rStyle w:val="contenttext"/>
          <w:rFonts w:cs="B Zar" w:hint="cs"/>
          <w:color w:val="000000"/>
          <w:sz w:val="36"/>
          <w:szCs w:val="36"/>
          <w:rtl/>
        </w:rPr>
        <w:t>فرد حکیم در مسائل سطحی و زودگذر توقّف ندارد، توجّه او به عاقبت و نتیجه ی امور است. نه نزاعی با بالا دست خود دارد و نه زیردستان را تحقیر می کند، سخنی بدون علم و آگاهی نمی گوید و در گفتار و رفتارش تناق</w:t>
      </w:r>
      <w:r>
        <w:rPr>
          <w:rStyle w:val="contenttext"/>
          <w:rFonts w:cs="B Zar" w:hint="cs"/>
          <w:color w:val="000000"/>
          <w:sz w:val="36"/>
          <w:szCs w:val="36"/>
          <w:rtl/>
        </w:rPr>
        <w:t>ضی یافت نمی شود.</w:t>
      </w:r>
    </w:p>
    <w:p w:rsidR="00000000" w:rsidRDefault="00EB7B05">
      <w:pPr>
        <w:pStyle w:val="contentparagraph"/>
        <w:bidi/>
        <w:jc w:val="both"/>
        <w:divId w:val="1213081673"/>
        <w:rPr>
          <w:rFonts w:cs="B Zar" w:hint="cs"/>
          <w:color w:val="000000"/>
          <w:sz w:val="36"/>
          <w:szCs w:val="36"/>
          <w:rtl/>
        </w:rPr>
      </w:pPr>
      <w:r>
        <w:rPr>
          <w:rStyle w:val="contenttext"/>
          <w:rFonts w:cs="B Zar" w:hint="cs"/>
          <w:color w:val="000000"/>
          <w:sz w:val="36"/>
          <w:szCs w:val="36"/>
          <w:rtl/>
        </w:rPr>
        <w:t>نعمت های الهی را ضایع نمی کند و به سراغ بیهوده ها نمی رود، مردم را مثل خود دوست دارد و هر چه را برای خود بخواهد برای آنان می خواهد و هرگز با مردم حیله نمی کند.</w:t>
      </w:r>
    </w:p>
    <w:p w:rsidR="00000000" w:rsidRDefault="00EB7B05">
      <w:pPr>
        <w:pStyle w:val="Heading3"/>
        <w:shd w:val="clear" w:color="auto" w:fill="FFFFFF"/>
        <w:bidi/>
        <w:jc w:val="both"/>
        <w:divId w:val="1380668677"/>
        <w:rPr>
          <w:rFonts w:eastAsia="Times New Roman" w:cs="B Titr" w:hint="cs"/>
          <w:b w:val="0"/>
          <w:bCs w:val="0"/>
          <w:color w:val="FF0080"/>
          <w:sz w:val="30"/>
          <w:szCs w:val="30"/>
          <w:rtl/>
        </w:rPr>
      </w:pPr>
      <w:r>
        <w:rPr>
          <w:rFonts w:eastAsia="Times New Roman" w:cs="B Titr" w:hint="cs"/>
          <w:b w:val="0"/>
          <w:bCs w:val="0"/>
          <w:color w:val="FF0080"/>
          <w:sz w:val="30"/>
          <w:szCs w:val="30"/>
          <w:rtl/>
        </w:rPr>
        <w:t>410. چگونگی دست یابی به حکمت</w:t>
      </w:r>
    </w:p>
    <w:p w:rsidR="00000000" w:rsidRDefault="00EB7B05">
      <w:pPr>
        <w:pStyle w:val="contentparagraph"/>
        <w:bidi/>
        <w:jc w:val="both"/>
        <w:divId w:val="1380668677"/>
        <w:rPr>
          <w:rFonts w:cs="B Zar" w:hint="cs"/>
          <w:color w:val="000000"/>
          <w:sz w:val="36"/>
          <w:szCs w:val="36"/>
          <w:rtl/>
        </w:rPr>
      </w:pPr>
      <w:r>
        <w:rPr>
          <w:rStyle w:val="contenttext"/>
          <w:rFonts w:cs="B Zar" w:hint="cs"/>
          <w:color w:val="000000"/>
          <w:sz w:val="36"/>
          <w:szCs w:val="36"/>
          <w:rtl/>
        </w:rPr>
        <w:t>حکمت، هدیه ای است که خداوند به مخلصین عنایت می فرم</w:t>
      </w:r>
      <w:r>
        <w:rPr>
          <w:rStyle w:val="contenttext"/>
          <w:rFonts w:cs="B Zar" w:hint="cs"/>
          <w:color w:val="000000"/>
          <w:sz w:val="36"/>
          <w:szCs w:val="36"/>
          <w:rtl/>
        </w:rPr>
        <w:t>اید. در روایات متعدّد می خوانیم: «مَن اَخلَصَ للّه اربعین صَباحاً ظَهرت یَنابیع الحکمه من قلبه علی لسانه»، هرکس چهل شبانه روز کارهایش خالصانه باشد، خداوند چشمه های حکمت را از دل او به زبانش جاری می سازد.</w:t>
      </w:r>
      <w:hyperlink w:anchor="content_note_408_4" w:tooltip="2736. جامع الاخبار صدوق، ص 94." w:history="1">
        <w:r>
          <w:rPr>
            <w:rStyle w:val="Hyperlink"/>
            <w:rFonts w:cs="B Zar" w:hint="cs"/>
            <w:sz w:val="36"/>
            <w:szCs w:val="36"/>
            <w:rtl/>
          </w:rPr>
          <w:t>(4)</w:t>
        </w:r>
      </w:hyperlink>
    </w:p>
    <w:p w:rsidR="00000000" w:rsidRDefault="00EB7B05">
      <w:pPr>
        <w:pStyle w:val="contentparagraph"/>
        <w:bidi/>
        <w:jc w:val="both"/>
        <w:divId w:val="1380668677"/>
        <w:rPr>
          <w:rFonts w:cs="B Zar" w:hint="cs"/>
          <w:color w:val="000000"/>
          <w:sz w:val="36"/>
          <w:szCs w:val="36"/>
          <w:rtl/>
        </w:rPr>
      </w:pPr>
      <w:r>
        <w:rPr>
          <w:rStyle w:val="contenttext"/>
          <w:rFonts w:cs="B Zar" w:hint="cs"/>
          <w:color w:val="000000"/>
          <w:sz w:val="36"/>
          <w:szCs w:val="36"/>
          <w:rtl/>
        </w:rPr>
        <w:t>در حدیث دیگری می خوانیم: کسی که در دنیا زاهد باشد و زرق و برق ها او را فریب ندهد، خداوند حکمت را در جانش مستقر می کند.</w:t>
      </w:r>
      <w:hyperlink w:anchor="content_note_408_5" w:tooltip="2737. بحار، ج 73، ص 48." w:history="1">
        <w:r>
          <w:rPr>
            <w:rStyle w:val="Hyperlink"/>
            <w:rFonts w:cs="B Zar" w:hint="cs"/>
            <w:sz w:val="36"/>
            <w:szCs w:val="36"/>
            <w:rtl/>
          </w:rPr>
          <w:t>(5)</w:t>
        </w:r>
      </w:hyperlink>
      <w:r>
        <w:rPr>
          <w:rStyle w:val="contenttext"/>
          <w:rFonts w:cs="B Zar" w:hint="cs"/>
          <w:color w:val="000000"/>
          <w:sz w:val="36"/>
          <w:szCs w:val="36"/>
          <w:rtl/>
        </w:rPr>
        <w:t xml:space="preserve"> حفظ زبان، کنترل شکم و شهوت، امانتدار</w:t>
      </w:r>
      <w:r>
        <w:rPr>
          <w:rStyle w:val="contenttext"/>
          <w:rFonts w:cs="B Zar" w:hint="cs"/>
          <w:color w:val="000000"/>
          <w:sz w:val="36"/>
          <w:szCs w:val="36"/>
          <w:rtl/>
        </w:rPr>
        <w:t>ی، تواضع و رها کردن مسائل غیر مفید، زمینه های پیدایش حکمت است.</w:t>
      </w:r>
      <w:hyperlink w:anchor="content_note_408_6" w:tooltip="2738. میزان الحکمه" w:history="1">
        <w:r>
          <w:rPr>
            <w:rStyle w:val="Hyperlink"/>
            <w:rFonts w:cs="B Zar" w:hint="cs"/>
            <w:sz w:val="36"/>
            <w:szCs w:val="36"/>
            <w:rtl/>
          </w:rPr>
          <w:t>(6)</w:t>
        </w:r>
      </w:hyperlink>
    </w:p>
    <w:p w:rsidR="00000000" w:rsidRDefault="00EB7B05">
      <w:pPr>
        <w:pStyle w:val="Heading3"/>
        <w:shd w:val="clear" w:color="auto" w:fill="FFFFFF"/>
        <w:bidi/>
        <w:jc w:val="both"/>
        <w:divId w:val="413015027"/>
        <w:rPr>
          <w:rFonts w:eastAsia="Times New Roman" w:cs="B Titr" w:hint="cs"/>
          <w:b w:val="0"/>
          <w:bCs w:val="0"/>
          <w:color w:val="FF0080"/>
          <w:sz w:val="30"/>
          <w:szCs w:val="30"/>
          <w:rtl/>
        </w:rPr>
      </w:pPr>
      <w:r>
        <w:rPr>
          <w:rFonts w:eastAsia="Times New Roman" w:cs="B Titr" w:hint="cs"/>
          <w:b w:val="0"/>
          <w:bCs w:val="0"/>
          <w:color w:val="FF0080"/>
          <w:sz w:val="30"/>
          <w:szCs w:val="30"/>
          <w:rtl/>
        </w:rPr>
        <w:t>411. نمونه های حکمت</w:t>
      </w:r>
    </w:p>
    <w:p w:rsidR="00000000" w:rsidRDefault="00EB7B05">
      <w:pPr>
        <w:pStyle w:val="contentparagraph"/>
        <w:bidi/>
        <w:jc w:val="both"/>
        <w:divId w:val="413015027"/>
        <w:rPr>
          <w:rFonts w:cs="B Zar" w:hint="cs"/>
          <w:color w:val="000000"/>
          <w:sz w:val="36"/>
          <w:szCs w:val="36"/>
          <w:rtl/>
        </w:rPr>
      </w:pPr>
      <w:r>
        <w:rPr>
          <w:rStyle w:val="contenttext"/>
          <w:rFonts w:cs="B Zar" w:hint="cs"/>
          <w:color w:val="000000"/>
          <w:sz w:val="36"/>
          <w:szCs w:val="36"/>
          <w:rtl/>
        </w:rPr>
        <w:t>خداوند در سوره ی اسراء از آیه 22 تا آیه 38 دستوراتی داده و در پایان می فرماید: این اوامر و نواهی حکمت هایی است که پروردگارت به تو وحی کرده است، آن دستورات عبارتند از:</w:t>
      </w:r>
    </w:p>
    <w:p w:rsidR="00000000" w:rsidRDefault="00EB7B05">
      <w:pPr>
        <w:pStyle w:val="contentparagraph"/>
        <w:bidi/>
        <w:jc w:val="both"/>
        <w:divId w:val="413015027"/>
        <w:rPr>
          <w:rFonts w:cs="B Zar" w:hint="cs"/>
          <w:color w:val="000000"/>
          <w:sz w:val="36"/>
          <w:szCs w:val="36"/>
          <w:rtl/>
        </w:rPr>
      </w:pPr>
      <w:r>
        <w:rPr>
          <w:rStyle w:val="contenttext"/>
          <w:rFonts w:cs="B Zar" w:hint="cs"/>
          <w:color w:val="000000"/>
          <w:sz w:val="36"/>
          <w:szCs w:val="36"/>
          <w:rtl/>
        </w:rPr>
        <w:t>ص:408</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407" style="width:0;height:1.5pt" o:hralign="center" o:hrstd="t" o:hr="t" fillcolor="#a0a0a0" stroked="f"/>
        </w:pict>
      </w:r>
    </w:p>
    <w:p w:rsidR="00000000" w:rsidRDefault="00EB7B05">
      <w:pPr>
        <w:bidi/>
        <w:jc w:val="both"/>
        <w:divId w:val="433717921"/>
        <w:rPr>
          <w:rFonts w:eastAsia="Times New Roman" w:cs="B Zar" w:hint="cs"/>
          <w:color w:val="000000"/>
          <w:sz w:val="36"/>
          <w:szCs w:val="36"/>
          <w:rtl/>
        </w:rPr>
      </w:pPr>
      <w:r>
        <w:rPr>
          <w:rFonts w:eastAsia="Times New Roman" w:cs="B Zar" w:hint="cs"/>
          <w:color w:val="000000"/>
          <w:sz w:val="36"/>
          <w:szCs w:val="36"/>
          <w:rtl/>
        </w:rPr>
        <w:t>1- 2733. بحار، ج 67، ص 458.</w:t>
      </w:r>
    </w:p>
    <w:p w:rsidR="00000000" w:rsidRDefault="00EB7B05">
      <w:pPr>
        <w:bidi/>
        <w:jc w:val="both"/>
        <w:divId w:val="1772778695"/>
        <w:rPr>
          <w:rFonts w:eastAsia="Times New Roman" w:cs="B Zar" w:hint="cs"/>
          <w:color w:val="000000"/>
          <w:sz w:val="36"/>
          <w:szCs w:val="36"/>
          <w:rtl/>
        </w:rPr>
      </w:pPr>
      <w:r>
        <w:rPr>
          <w:rFonts w:eastAsia="Times New Roman" w:cs="B Zar" w:hint="cs"/>
          <w:color w:val="000000"/>
          <w:sz w:val="36"/>
          <w:szCs w:val="36"/>
          <w:rtl/>
        </w:rPr>
        <w:t>2- 2734. نهج البلا</w:t>
      </w:r>
      <w:r>
        <w:rPr>
          <w:rFonts w:eastAsia="Times New Roman" w:cs="B Zar" w:hint="cs"/>
          <w:color w:val="000000"/>
          <w:sz w:val="36"/>
          <w:szCs w:val="36"/>
          <w:rtl/>
        </w:rPr>
        <w:t>غه، حکمت 80.</w:t>
      </w:r>
    </w:p>
    <w:p w:rsidR="00000000" w:rsidRDefault="00EB7B05">
      <w:pPr>
        <w:bidi/>
        <w:jc w:val="both"/>
        <w:divId w:val="281693270"/>
        <w:rPr>
          <w:rFonts w:eastAsia="Times New Roman" w:cs="B Zar" w:hint="cs"/>
          <w:color w:val="000000"/>
          <w:sz w:val="36"/>
          <w:szCs w:val="36"/>
          <w:rtl/>
        </w:rPr>
      </w:pPr>
      <w:r>
        <w:rPr>
          <w:rFonts w:eastAsia="Times New Roman" w:cs="B Zar" w:hint="cs"/>
          <w:color w:val="000000"/>
          <w:sz w:val="36"/>
          <w:szCs w:val="36"/>
          <w:rtl/>
        </w:rPr>
        <w:t>3- 2735. بحار، ج 2، ص 97 و 99.</w:t>
      </w:r>
    </w:p>
    <w:p w:rsidR="00000000" w:rsidRDefault="00EB7B05">
      <w:pPr>
        <w:bidi/>
        <w:jc w:val="both"/>
        <w:divId w:val="327754260"/>
        <w:rPr>
          <w:rFonts w:eastAsia="Times New Roman" w:cs="B Zar" w:hint="cs"/>
          <w:color w:val="000000"/>
          <w:sz w:val="36"/>
          <w:szCs w:val="36"/>
          <w:rtl/>
        </w:rPr>
      </w:pPr>
      <w:r>
        <w:rPr>
          <w:rFonts w:eastAsia="Times New Roman" w:cs="B Zar" w:hint="cs"/>
          <w:color w:val="000000"/>
          <w:sz w:val="36"/>
          <w:szCs w:val="36"/>
          <w:rtl/>
        </w:rPr>
        <w:t>4- 2736. جامع الاخبار صدوق، ص 94.</w:t>
      </w:r>
    </w:p>
    <w:p w:rsidR="00000000" w:rsidRDefault="00EB7B05">
      <w:pPr>
        <w:bidi/>
        <w:jc w:val="both"/>
        <w:divId w:val="1705861819"/>
        <w:rPr>
          <w:rFonts w:eastAsia="Times New Roman" w:cs="B Zar" w:hint="cs"/>
          <w:color w:val="000000"/>
          <w:sz w:val="36"/>
          <w:szCs w:val="36"/>
          <w:rtl/>
        </w:rPr>
      </w:pPr>
      <w:r>
        <w:rPr>
          <w:rFonts w:eastAsia="Times New Roman" w:cs="B Zar" w:hint="cs"/>
          <w:color w:val="000000"/>
          <w:sz w:val="36"/>
          <w:szCs w:val="36"/>
          <w:rtl/>
        </w:rPr>
        <w:t>5- 2737. بحار، ج 73، ص 48.</w:t>
      </w:r>
    </w:p>
    <w:p w:rsidR="00000000" w:rsidRDefault="00EB7B05">
      <w:pPr>
        <w:bidi/>
        <w:jc w:val="both"/>
        <w:divId w:val="1399011302"/>
        <w:rPr>
          <w:rFonts w:eastAsia="Times New Roman" w:cs="B Zar" w:hint="cs"/>
          <w:color w:val="000000"/>
          <w:sz w:val="36"/>
          <w:szCs w:val="36"/>
          <w:rtl/>
        </w:rPr>
      </w:pPr>
      <w:r>
        <w:rPr>
          <w:rFonts w:eastAsia="Times New Roman" w:cs="B Zar" w:hint="cs"/>
          <w:color w:val="000000"/>
          <w:sz w:val="36"/>
          <w:szCs w:val="36"/>
          <w:rtl/>
        </w:rPr>
        <w:t>6- 2738. میزان الحکمه</w:t>
      </w:r>
    </w:p>
    <w:p w:rsidR="00000000" w:rsidRDefault="00EB7B05">
      <w:pPr>
        <w:pStyle w:val="contentparagraph"/>
        <w:bidi/>
        <w:jc w:val="both"/>
        <w:divId w:val="442119891"/>
        <w:rPr>
          <w:rFonts w:cs="B Zar" w:hint="cs"/>
          <w:color w:val="000000"/>
          <w:sz w:val="36"/>
          <w:szCs w:val="36"/>
          <w:rtl/>
        </w:rPr>
      </w:pPr>
      <w:r>
        <w:rPr>
          <w:rStyle w:val="contenttext"/>
          <w:rFonts w:cs="B Zar" w:hint="cs"/>
          <w:color w:val="000000"/>
          <w:sz w:val="36"/>
          <w:szCs w:val="36"/>
          <w:rtl/>
        </w:rPr>
        <w:t>یکتاپرستی و دوری از شرک، احسان و احترام به والدین به خصوص در هنگام پیری، گفتار کریمانه وتواضع همراه با محبّت، دعای خیر به آنان، پرداخت حقّ الهی به اولیای خدا، فقرا و در راه ماندگان، پرهیز از اسراف و ولخرجی، میانه روی در مصرف، پرهیز از نسل کشی و عمل نامشروع</w:t>
      </w:r>
      <w:r>
        <w:rPr>
          <w:rStyle w:val="contenttext"/>
          <w:rFonts w:cs="B Zar" w:hint="cs"/>
          <w:color w:val="000000"/>
          <w:sz w:val="36"/>
          <w:szCs w:val="36"/>
          <w:rtl/>
        </w:rPr>
        <w:t xml:space="preserve"> جنسی، دوری از تصرّف در مال یتیم، ادای حقّ مردم و دوری از کم فروشی، پیروی نکردن از چیزی که به آن هیچ علم و آگاهی نداری ودوری از راه رفتن متکبّرانه. </w:t>
      </w:r>
    </w:p>
    <w:p w:rsidR="00000000" w:rsidRDefault="00EB7B05">
      <w:pPr>
        <w:pStyle w:val="contentparagraph"/>
        <w:bidi/>
        <w:jc w:val="both"/>
        <w:divId w:val="442119891"/>
        <w:rPr>
          <w:rFonts w:cs="B Zar" w:hint="cs"/>
          <w:color w:val="000000"/>
          <w:sz w:val="36"/>
          <w:szCs w:val="36"/>
          <w:rtl/>
        </w:rPr>
      </w:pPr>
      <w:r>
        <w:rPr>
          <w:rStyle w:val="contenttext"/>
          <w:rFonts w:cs="B Zar" w:hint="cs"/>
          <w:color w:val="000000"/>
          <w:sz w:val="36"/>
          <w:szCs w:val="36"/>
          <w:rtl/>
        </w:rPr>
        <w:t>سپس می فرماید: «ذلک مما اوحی الیک ربّک من الحکمه» این سفارشات نمونه های حکمت الهی است.</w:t>
      </w:r>
    </w:p>
    <w:p w:rsidR="00000000" w:rsidRDefault="00EB7B05">
      <w:pPr>
        <w:pStyle w:val="Heading3"/>
        <w:shd w:val="clear" w:color="auto" w:fill="FFFFFF"/>
        <w:bidi/>
        <w:jc w:val="both"/>
        <w:divId w:val="2060785433"/>
        <w:rPr>
          <w:rFonts w:eastAsia="Times New Roman" w:cs="B Titr" w:hint="cs"/>
          <w:b w:val="0"/>
          <w:bCs w:val="0"/>
          <w:color w:val="FF0080"/>
          <w:sz w:val="30"/>
          <w:szCs w:val="30"/>
          <w:rtl/>
        </w:rPr>
      </w:pPr>
      <w:r>
        <w:rPr>
          <w:rFonts w:eastAsia="Times New Roman" w:cs="B Titr" w:hint="cs"/>
          <w:b w:val="0"/>
          <w:bCs w:val="0"/>
          <w:color w:val="FF0080"/>
          <w:sz w:val="30"/>
          <w:szCs w:val="30"/>
          <w:rtl/>
        </w:rPr>
        <w:t>412. خواب و رؤیا</w:t>
      </w:r>
    </w:p>
    <w:p w:rsidR="00000000" w:rsidRDefault="00EB7B05">
      <w:pPr>
        <w:pStyle w:val="contentparagraph"/>
        <w:bidi/>
        <w:jc w:val="both"/>
        <w:divId w:val="2060785433"/>
        <w:rPr>
          <w:rFonts w:cs="B Zar" w:hint="cs"/>
          <w:color w:val="000000"/>
          <w:sz w:val="36"/>
          <w:szCs w:val="36"/>
          <w:rtl/>
        </w:rPr>
      </w:pPr>
      <w:hyperlink w:anchor="content_note_409_1" w:tooltip="2739. ذیل آیه 4 سوره یوسف." w:history="1">
        <w:r>
          <w:rPr>
            <w:rStyle w:val="Hyperlink"/>
            <w:rFonts w:cs="B Zar" w:hint="cs"/>
            <w:sz w:val="36"/>
            <w:szCs w:val="36"/>
            <w:rtl/>
          </w:rPr>
          <w:t>(1)</w:t>
        </w:r>
      </w:hyperlink>
    </w:p>
    <w:p w:rsidR="00000000" w:rsidRDefault="00EB7B05">
      <w:pPr>
        <w:pStyle w:val="contentparagraph"/>
        <w:bidi/>
        <w:jc w:val="both"/>
        <w:divId w:val="2060785433"/>
        <w:rPr>
          <w:rFonts w:cs="B Zar" w:hint="cs"/>
          <w:color w:val="000000"/>
          <w:sz w:val="36"/>
          <w:szCs w:val="36"/>
          <w:rtl/>
        </w:rPr>
      </w:pPr>
      <w:r>
        <w:rPr>
          <w:rStyle w:val="contenttext"/>
          <w:rFonts w:cs="B Zar" w:hint="cs"/>
          <w:color w:val="000000"/>
          <w:sz w:val="36"/>
          <w:szCs w:val="36"/>
          <w:rtl/>
        </w:rPr>
        <w:t>پیامبراکرم صلی الله علیه وآله می فرماید: «الرؤیا ثلاثه: بشری من اللَّه، تحزین من الشیطان، و الّذی یحدث به الانسان نفسه فیراه فی منامه»</w:t>
      </w:r>
      <w:hyperlink w:anchor="content_note_409_2" w:tooltip="2740. بحار، ج 14، ص 441." w:history="1">
        <w:r>
          <w:rPr>
            <w:rStyle w:val="Hyperlink"/>
            <w:rFonts w:cs="B Zar" w:hint="cs"/>
            <w:sz w:val="36"/>
            <w:szCs w:val="36"/>
            <w:rtl/>
          </w:rPr>
          <w:t>(2)</w:t>
        </w:r>
      </w:hyperlink>
      <w:r>
        <w:rPr>
          <w:rStyle w:val="contenttext"/>
          <w:rFonts w:cs="B Zar" w:hint="cs"/>
          <w:color w:val="000000"/>
          <w:sz w:val="36"/>
          <w:szCs w:val="36"/>
          <w:rtl/>
        </w:rPr>
        <w:t xml:space="preserve"> خواب بر سه قسم است: یا بشارتی از سوی خداوند است، یا غم و اندوهی از طرف شیطان است و یا مشکلات روزمره انسان است که در خواب آن را می بیند.</w:t>
      </w:r>
    </w:p>
    <w:p w:rsidR="00000000" w:rsidRDefault="00EB7B05">
      <w:pPr>
        <w:pStyle w:val="contentparagraph"/>
        <w:bidi/>
        <w:jc w:val="both"/>
        <w:divId w:val="2060785433"/>
        <w:rPr>
          <w:rFonts w:cs="B Zar" w:hint="cs"/>
          <w:color w:val="000000"/>
          <w:sz w:val="36"/>
          <w:szCs w:val="36"/>
          <w:rtl/>
        </w:rPr>
      </w:pPr>
      <w:r>
        <w:rPr>
          <w:rStyle w:val="contenttext"/>
          <w:rFonts w:cs="B Zar" w:hint="cs"/>
          <w:color w:val="000000"/>
          <w:sz w:val="36"/>
          <w:szCs w:val="36"/>
          <w:rtl/>
        </w:rPr>
        <w:t>برخی از دانشمندان و روان شناسان، خواب دیدن را در اثر ناکامی ها و شکست ها دانسته و به ضرب المث</w:t>
      </w:r>
      <w:r>
        <w:rPr>
          <w:rStyle w:val="contenttext"/>
          <w:rFonts w:cs="B Zar" w:hint="cs"/>
          <w:color w:val="000000"/>
          <w:sz w:val="36"/>
          <w:szCs w:val="36"/>
          <w:rtl/>
        </w:rPr>
        <w:t>لی قدیمی استشهاد کرده اند که: «شتر در خواب بیند پنبه دانه» و برخی دیگر خواب را تلقینِ ترس گرفته اند، بر اساس ضرب المثلی که می گوید: «دور از شتر بخواب تا خواب آشفته نبینی» و بعضی دیگر خواب را جلوه غرائز واپس زده دانسته اند؛ امّا علیرغم تفاوت هایی که در خواب</w:t>
      </w:r>
      <w:r>
        <w:rPr>
          <w:rStyle w:val="contenttext"/>
          <w:rFonts w:cs="B Zar" w:hint="cs"/>
          <w:color w:val="000000"/>
          <w:sz w:val="36"/>
          <w:szCs w:val="36"/>
          <w:rtl/>
        </w:rPr>
        <w:t xml:space="preserve"> ها و رؤیاها وجود دارد، کسی اصل خواب دیدن را انکار نکرده است و البتّه باید به این نکته توجّه داشت که همه خواب ها با یک تحلیل، قابل بررسی نیستند.</w:t>
      </w:r>
    </w:p>
    <w:p w:rsidR="00000000" w:rsidRDefault="00EB7B05">
      <w:pPr>
        <w:pStyle w:val="contentparagraph"/>
        <w:bidi/>
        <w:jc w:val="both"/>
        <w:divId w:val="2060785433"/>
        <w:rPr>
          <w:rFonts w:cs="B Zar" w:hint="cs"/>
          <w:color w:val="000000"/>
          <w:sz w:val="36"/>
          <w:szCs w:val="36"/>
          <w:rtl/>
        </w:rPr>
      </w:pPr>
      <w:r>
        <w:rPr>
          <w:rStyle w:val="contenttext"/>
          <w:rFonts w:cs="B Zar" w:hint="cs"/>
          <w:color w:val="000000"/>
          <w:sz w:val="36"/>
          <w:szCs w:val="36"/>
          <w:rtl/>
        </w:rPr>
        <w:t>مرحوم علامه طباطبایی در تفسیر المیزان</w:t>
      </w:r>
      <w:hyperlink w:anchor="content_note_409_3" w:tooltip="2741. تفسیر المیزان، ج 11، ص 299." w:history="1">
        <w:r>
          <w:rPr>
            <w:rStyle w:val="Hyperlink"/>
            <w:rFonts w:cs="B Zar" w:hint="cs"/>
            <w:sz w:val="36"/>
            <w:szCs w:val="36"/>
            <w:rtl/>
          </w:rPr>
          <w:t>(3)</w:t>
        </w:r>
      </w:hyperlink>
      <w:r>
        <w:rPr>
          <w:rStyle w:val="contenttext"/>
          <w:rFonts w:cs="B Zar" w:hint="cs"/>
          <w:color w:val="000000"/>
          <w:sz w:val="36"/>
          <w:szCs w:val="36"/>
          <w:rtl/>
        </w:rPr>
        <w:t xml:space="preserve"> می گوید: سه عالم وجود دارد؛ عالم طبیعت، عالم مثال، عالم عقل. روح انسان به خاطر تجردّی که دارد، در خواب با آن دو عالم ارتباط پیدا می کند و به میزان استعداد و امکان، حقایقی را درک می کند. اگر روح کامل باشد، در فضای صاف حقایق را درک می </w:t>
      </w:r>
      <w:r>
        <w:rPr>
          <w:rStyle w:val="contenttext"/>
          <w:rFonts w:cs="B Zar" w:hint="cs"/>
          <w:color w:val="000000"/>
          <w:sz w:val="36"/>
          <w:szCs w:val="36"/>
          <w:rtl/>
        </w:rPr>
        <w:t xml:space="preserve">کند. و اگر در کمال به آخرین درجه نرسیده باشد، حقایق را </w:t>
      </w:r>
    </w:p>
    <w:p w:rsidR="00000000" w:rsidRDefault="00EB7B05">
      <w:pPr>
        <w:pStyle w:val="contentparagraph"/>
        <w:bidi/>
        <w:jc w:val="both"/>
        <w:divId w:val="2060785433"/>
        <w:rPr>
          <w:rFonts w:cs="B Zar" w:hint="cs"/>
          <w:color w:val="000000"/>
          <w:sz w:val="36"/>
          <w:szCs w:val="36"/>
          <w:rtl/>
        </w:rPr>
      </w:pPr>
      <w:r>
        <w:rPr>
          <w:rStyle w:val="contenttext"/>
          <w:rFonts w:cs="B Zar" w:hint="cs"/>
          <w:color w:val="000000"/>
          <w:sz w:val="36"/>
          <w:szCs w:val="36"/>
          <w:rtl/>
        </w:rPr>
        <w:t>ص:409</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408" style="width:0;height:1.5pt" o:hralign="center" o:hrstd="t" o:hr="t" fillcolor="#a0a0a0" stroked="f"/>
        </w:pict>
      </w:r>
    </w:p>
    <w:p w:rsidR="00000000" w:rsidRDefault="00EB7B05">
      <w:pPr>
        <w:bidi/>
        <w:jc w:val="both"/>
        <w:divId w:val="1476949353"/>
        <w:rPr>
          <w:rFonts w:eastAsia="Times New Roman" w:cs="B Zar" w:hint="cs"/>
          <w:color w:val="000000"/>
          <w:sz w:val="36"/>
          <w:szCs w:val="36"/>
          <w:rtl/>
        </w:rPr>
      </w:pPr>
      <w:r>
        <w:rPr>
          <w:rFonts w:eastAsia="Times New Roman" w:cs="B Zar" w:hint="cs"/>
          <w:color w:val="000000"/>
          <w:sz w:val="36"/>
          <w:szCs w:val="36"/>
          <w:rtl/>
        </w:rPr>
        <w:t>1- 2739. ذیل آیه 4 سوره یوسف.</w:t>
      </w:r>
    </w:p>
    <w:p w:rsidR="00000000" w:rsidRDefault="00EB7B05">
      <w:pPr>
        <w:bidi/>
        <w:jc w:val="both"/>
        <w:divId w:val="1636833650"/>
        <w:rPr>
          <w:rFonts w:eastAsia="Times New Roman" w:cs="B Zar" w:hint="cs"/>
          <w:color w:val="000000"/>
          <w:sz w:val="36"/>
          <w:szCs w:val="36"/>
          <w:rtl/>
        </w:rPr>
      </w:pPr>
      <w:r>
        <w:rPr>
          <w:rFonts w:eastAsia="Times New Roman" w:cs="B Zar" w:hint="cs"/>
          <w:color w:val="000000"/>
          <w:sz w:val="36"/>
          <w:szCs w:val="36"/>
          <w:rtl/>
        </w:rPr>
        <w:t>2- 2740. بحار، ج 14، ص 441.</w:t>
      </w:r>
    </w:p>
    <w:p w:rsidR="00000000" w:rsidRDefault="00EB7B05">
      <w:pPr>
        <w:bidi/>
        <w:jc w:val="both"/>
        <w:divId w:val="1260748351"/>
        <w:rPr>
          <w:rFonts w:eastAsia="Times New Roman" w:cs="B Zar" w:hint="cs"/>
          <w:color w:val="000000"/>
          <w:sz w:val="36"/>
          <w:szCs w:val="36"/>
          <w:rtl/>
        </w:rPr>
      </w:pPr>
      <w:r>
        <w:rPr>
          <w:rFonts w:eastAsia="Times New Roman" w:cs="B Zar" w:hint="cs"/>
          <w:color w:val="000000"/>
          <w:sz w:val="36"/>
          <w:szCs w:val="36"/>
          <w:rtl/>
        </w:rPr>
        <w:t>3- 2741. تفسیر المیزان، ج 11، ص 299.</w:t>
      </w:r>
    </w:p>
    <w:p w:rsidR="00000000" w:rsidRDefault="00EB7B05">
      <w:pPr>
        <w:pStyle w:val="contentparagraph"/>
        <w:bidi/>
        <w:jc w:val="both"/>
        <w:divId w:val="1713797723"/>
        <w:rPr>
          <w:rFonts w:cs="B Zar" w:hint="cs"/>
          <w:color w:val="000000"/>
          <w:sz w:val="36"/>
          <w:szCs w:val="36"/>
          <w:rtl/>
        </w:rPr>
      </w:pPr>
      <w:r>
        <w:rPr>
          <w:rStyle w:val="contenttext"/>
          <w:rFonts w:cs="B Zar" w:hint="cs"/>
          <w:color w:val="000000"/>
          <w:sz w:val="36"/>
          <w:szCs w:val="36"/>
          <w:rtl/>
        </w:rPr>
        <w:t>در قالب های دیگر می یابد. همانطور که در بیداری، شجاعت را در شیر</w:t>
      </w:r>
      <w:r>
        <w:rPr>
          <w:rStyle w:val="contenttext"/>
          <w:rFonts w:cs="B Zar" w:hint="cs"/>
          <w:color w:val="000000"/>
          <w:sz w:val="36"/>
          <w:szCs w:val="36"/>
          <w:rtl/>
        </w:rPr>
        <w:t xml:space="preserve"> و حیله را در روباه و بلندی را در کوه می بینیم، در خواب، علم را در قالب نور، ازدواج را در قالب لباس و جهل و نادانی را به صورت تاریکی مشاهده می کنیم.</w:t>
      </w:r>
    </w:p>
    <w:p w:rsidR="00000000" w:rsidRDefault="00EB7B05">
      <w:pPr>
        <w:pStyle w:val="contentparagraph"/>
        <w:bidi/>
        <w:jc w:val="both"/>
        <w:divId w:val="1713797723"/>
        <w:rPr>
          <w:rFonts w:cs="B Zar" w:hint="cs"/>
          <w:color w:val="000000"/>
          <w:sz w:val="36"/>
          <w:szCs w:val="36"/>
          <w:rtl/>
        </w:rPr>
      </w:pPr>
      <w:r>
        <w:rPr>
          <w:rStyle w:val="contenttext"/>
          <w:rFonts w:cs="B Zar" w:hint="cs"/>
          <w:color w:val="000000"/>
          <w:sz w:val="36"/>
          <w:szCs w:val="36"/>
          <w:rtl/>
        </w:rPr>
        <w:t xml:space="preserve">ما بحث ایشان را با ذکر مثال هایی بیان می کنیم؛ کسانی که خواب می بینند چند دسته اند: </w:t>
      </w:r>
    </w:p>
    <w:p w:rsidR="00000000" w:rsidRDefault="00EB7B05">
      <w:pPr>
        <w:pStyle w:val="contentparagraph"/>
        <w:bidi/>
        <w:jc w:val="both"/>
        <w:divId w:val="1713797723"/>
        <w:rPr>
          <w:rFonts w:cs="B Zar" w:hint="cs"/>
          <w:color w:val="000000"/>
          <w:sz w:val="36"/>
          <w:szCs w:val="36"/>
          <w:rtl/>
        </w:rPr>
      </w:pPr>
      <w:r>
        <w:rPr>
          <w:rStyle w:val="contenttext"/>
          <w:rFonts w:cs="B Zar" w:hint="cs"/>
          <w:color w:val="000000"/>
          <w:sz w:val="36"/>
          <w:szCs w:val="36"/>
          <w:rtl/>
        </w:rPr>
        <w:t>دسته اوّل، کسانی که رو</w:t>
      </w:r>
      <w:r>
        <w:rPr>
          <w:rStyle w:val="contenttext"/>
          <w:rFonts w:cs="B Zar" w:hint="cs"/>
          <w:color w:val="000000"/>
          <w:sz w:val="36"/>
          <w:szCs w:val="36"/>
          <w:rtl/>
        </w:rPr>
        <w:t xml:space="preserve">ح کامل و مجردی دارند و بعد از خواب رفتنِ حواس، با عالم عقل مرتبط شده و حقایقی را صاف و روشن از دنیای دیگر دریافت می کنند. (نظیر تلویزیون های سالم با آنتن های مخصوص جهت دار که امواج ماهواره ای را از نقاط دور دست می گیرد.) اینگونه خواب ها که دریافت مستقیم و </w:t>
      </w:r>
      <w:r>
        <w:rPr>
          <w:rStyle w:val="contenttext"/>
          <w:rFonts w:cs="B Zar" w:hint="cs"/>
          <w:color w:val="000000"/>
          <w:sz w:val="36"/>
          <w:szCs w:val="36"/>
          <w:rtl/>
        </w:rPr>
        <w:t>صاف است، نیازی به تعبیر ندارد.</w:t>
      </w:r>
    </w:p>
    <w:p w:rsidR="00000000" w:rsidRDefault="00EB7B05">
      <w:pPr>
        <w:pStyle w:val="contentparagraph"/>
        <w:bidi/>
        <w:jc w:val="both"/>
        <w:divId w:val="1713797723"/>
        <w:rPr>
          <w:rFonts w:cs="B Zar" w:hint="cs"/>
          <w:color w:val="000000"/>
          <w:sz w:val="36"/>
          <w:szCs w:val="36"/>
          <w:rtl/>
        </w:rPr>
      </w:pPr>
      <w:r>
        <w:rPr>
          <w:rStyle w:val="contenttext"/>
          <w:rFonts w:cs="B Zar" w:hint="cs"/>
          <w:color w:val="000000"/>
          <w:sz w:val="36"/>
          <w:szCs w:val="36"/>
          <w:rtl/>
        </w:rPr>
        <w:t xml:space="preserve">دسته دوم، کسانی هستند که دارای روح متوسط هستند و در عالم رؤیا، حقایق را ناصاف و همراه با برفک و تشبیه و تخیّل دریافت می کنند. (که باید مفسّری در کنار دستگاه گیرنده، ماجرای فیلم را توضیح دهد وبه عبارتی، عالمی آن خواب را تعبیر </w:t>
      </w:r>
      <w:r>
        <w:rPr>
          <w:rStyle w:val="contenttext"/>
          <w:rFonts w:cs="B Zar" w:hint="cs"/>
          <w:color w:val="000000"/>
          <w:sz w:val="36"/>
          <w:szCs w:val="36"/>
          <w:rtl/>
        </w:rPr>
        <w:t>کند.)</w:t>
      </w:r>
    </w:p>
    <w:p w:rsidR="00000000" w:rsidRDefault="00EB7B05">
      <w:pPr>
        <w:pStyle w:val="contentparagraph"/>
        <w:bidi/>
        <w:jc w:val="both"/>
        <w:divId w:val="1713797723"/>
        <w:rPr>
          <w:rFonts w:cs="B Zar" w:hint="cs"/>
          <w:color w:val="000000"/>
          <w:sz w:val="36"/>
          <w:szCs w:val="36"/>
          <w:rtl/>
        </w:rPr>
      </w:pPr>
      <w:r>
        <w:rPr>
          <w:rStyle w:val="contenttext"/>
          <w:rFonts w:cs="B Zar" w:hint="cs"/>
          <w:color w:val="000000"/>
          <w:sz w:val="36"/>
          <w:szCs w:val="36"/>
          <w:rtl/>
        </w:rPr>
        <w:t>دسته سوم، کسانی هستند که روح آنان به قدری متلاطم و ناموزون است که خواب آنها مفهومی ندارد. (نظیر صحنه هایِ پراکنده و پربرفک تلویزیونی، که کسی چیزی سردرنمی آورد.) این نوع رؤیاها که قابل تعبیر نیستند، در قرآن به «اضغاث احلام» تعبیر شده است.</w:t>
      </w:r>
    </w:p>
    <w:p w:rsidR="00000000" w:rsidRDefault="00EB7B05">
      <w:pPr>
        <w:pStyle w:val="contentparagraph"/>
        <w:bidi/>
        <w:jc w:val="both"/>
        <w:divId w:val="1713797723"/>
        <w:rPr>
          <w:rFonts w:cs="B Zar" w:hint="cs"/>
          <w:color w:val="000000"/>
          <w:sz w:val="36"/>
          <w:szCs w:val="36"/>
          <w:rtl/>
        </w:rPr>
      </w:pPr>
      <w:r>
        <w:rPr>
          <w:rStyle w:val="contenttext"/>
          <w:rFonts w:cs="B Zar" w:hint="cs"/>
          <w:color w:val="000000"/>
          <w:sz w:val="36"/>
          <w:szCs w:val="36"/>
          <w:rtl/>
        </w:rPr>
        <w:t>قرآن در سوره</w:t>
      </w:r>
      <w:r>
        <w:rPr>
          <w:rStyle w:val="contenttext"/>
          <w:rFonts w:cs="B Zar" w:hint="cs"/>
          <w:color w:val="000000"/>
          <w:sz w:val="36"/>
          <w:szCs w:val="36"/>
          <w:rtl/>
        </w:rPr>
        <w:t xml:space="preserve"> های مختلف، از رؤیاهایی نام برده که حقیقت آنها به وقوع پیوسته، از جمله:</w:t>
      </w:r>
    </w:p>
    <w:p w:rsidR="00000000" w:rsidRDefault="00EB7B05">
      <w:pPr>
        <w:pStyle w:val="contentparagraph"/>
        <w:bidi/>
        <w:jc w:val="both"/>
        <w:divId w:val="1713797723"/>
        <w:rPr>
          <w:rFonts w:cs="B Zar" w:hint="cs"/>
          <w:color w:val="000000"/>
          <w:sz w:val="36"/>
          <w:szCs w:val="36"/>
          <w:rtl/>
        </w:rPr>
      </w:pPr>
      <w:r>
        <w:rPr>
          <w:rStyle w:val="contenttext"/>
          <w:rFonts w:cs="B Zar" w:hint="cs"/>
          <w:color w:val="000000"/>
          <w:sz w:val="36"/>
          <w:szCs w:val="36"/>
          <w:rtl/>
        </w:rPr>
        <w:t>الف) رؤیای یوسف علیه السلام درباره سجده ی یازده ستاره و ماه و خورشید بر او که با رسیدن او به قدرت و تواضع برادران و پدر و مادر در برابر او تعبیر گردید.</w:t>
      </w:r>
    </w:p>
    <w:p w:rsidR="00000000" w:rsidRDefault="00EB7B05">
      <w:pPr>
        <w:pStyle w:val="contentparagraph"/>
        <w:bidi/>
        <w:jc w:val="both"/>
        <w:divId w:val="1713797723"/>
        <w:rPr>
          <w:rFonts w:cs="B Zar" w:hint="cs"/>
          <w:color w:val="000000"/>
          <w:sz w:val="36"/>
          <w:szCs w:val="36"/>
          <w:rtl/>
        </w:rPr>
      </w:pPr>
      <w:r>
        <w:rPr>
          <w:rStyle w:val="contenttext"/>
          <w:rFonts w:cs="B Zar" w:hint="cs"/>
          <w:color w:val="000000"/>
          <w:sz w:val="36"/>
          <w:szCs w:val="36"/>
          <w:rtl/>
        </w:rPr>
        <w:t xml:space="preserve">ب) رؤیای دو یار زندانیِ یوسف که </w:t>
      </w:r>
      <w:r>
        <w:rPr>
          <w:rStyle w:val="contenttext"/>
          <w:rFonts w:cs="B Zar" w:hint="cs"/>
          <w:color w:val="000000"/>
          <w:sz w:val="36"/>
          <w:szCs w:val="36"/>
          <w:rtl/>
        </w:rPr>
        <w:t>بعداً یکی از آنها آزاد ودیگری اعدام شد.</w:t>
      </w:r>
    </w:p>
    <w:p w:rsidR="00000000" w:rsidRDefault="00EB7B05">
      <w:pPr>
        <w:pStyle w:val="contentparagraph"/>
        <w:bidi/>
        <w:jc w:val="both"/>
        <w:divId w:val="1713797723"/>
        <w:rPr>
          <w:rFonts w:cs="B Zar" w:hint="cs"/>
          <w:color w:val="000000"/>
          <w:sz w:val="36"/>
          <w:szCs w:val="36"/>
          <w:rtl/>
        </w:rPr>
      </w:pPr>
      <w:r>
        <w:rPr>
          <w:rStyle w:val="contenttext"/>
          <w:rFonts w:cs="B Zar" w:hint="cs"/>
          <w:color w:val="000000"/>
          <w:sz w:val="36"/>
          <w:szCs w:val="36"/>
          <w:rtl/>
        </w:rPr>
        <w:t>ج) رؤیای پادشاه مصر درباره گاوِ لاغر و چاق که تعبیر به قحطی و خشکسالی بعد از فراخ شد.</w:t>
      </w:r>
    </w:p>
    <w:p w:rsidR="00000000" w:rsidRDefault="00EB7B05">
      <w:pPr>
        <w:pStyle w:val="contentparagraph"/>
        <w:bidi/>
        <w:jc w:val="both"/>
        <w:divId w:val="1713797723"/>
        <w:rPr>
          <w:rFonts w:cs="B Zar" w:hint="cs"/>
          <w:color w:val="000000"/>
          <w:sz w:val="36"/>
          <w:szCs w:val="36"/>
          <w:rtl/>
        </w:rPr>
      </w:pPr>
      <w:r>
        <w:rPr>
          <w:rStyle w:val="contenttext"/>
          <w:rFonts w:cs="B Zar" w:hint="cs"/>
          <w:color w:val="000000"/>
          <w:sz w:val="36"/>
          <w:szCs w:val="36"/>
          <w:rtl/>
        </w:rPr>
        <w:t>د) رؤیای پیامبر اسلام صلی الله علیه وآله درباره عدد اندک مشرکان در جنگ بدر که تعبیر به شکست مشرکان شد.</w:t>
      </w:r>
      <w:hyperlink w:anchor="content_note_410_1" w:tooltip="2742. انفال، 43." w:history="1">
        <w:r>
          <w:rPr>
            <w:rStyle w:val="Hyperlink"/>
            <w:rFonts w:cs="B Zar" w:hint="cs"/>
            <w:sz w:val="36"/>
            <w:szCs w:val="36"/>
            <w:rtl/>
          </w:rPr>
          <w:t>(1)</w:t>
        </w:r>
      </w:hyperlink>
    </w:p>
    <w:p w:rsidR="00000000" w:rsidRDefault="00EB7B05">
      <w:pPr>
        <w:pStyle w:val="contentparagraph"/>
        <w:bidi/>
        <w:jc w:val="both"/>
        <w:divId w:val="1713797723"/>
        <w:rPr>
          <w:rFonts w:cs="B Zar" w:hint="cs"/>
          <w:color w:val="000000"/>
          <w:sz w:val="36"/>
          <w:szCs w:val="36"/>
          <w:rtl/>
        </w:rPr>
      </w:pPr>
      <w:r>
        <w:rPr>
          <w:rStyle w:val="contenttext"/>
          <w:rFonts w:cs="B Zar" w:hint="cs"/>
          <w:color w:val="000000"/>
          <w:sz w:val="36"/>
          <w:szCs w:val="36"/>
          <w:rtl/>
        </w:rPr>
        <w:t>ص:410</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409" style="width:0;height:1.5pt" o:hralign="center" o:hrstd="t" o:hr="t" fillcolor="#a0a0a0" stroked="f"/>
        </w:pict>
      </w:r>
    </w:p>
    <w:p w:rsidR="00000000" w:rsidRDefault="00EB7B05">
      <w:pPr>
        <w:bidi/>
        <w:jc w:val="both"/>
        <w:divId w:val="444613621"/>
        <w:rPr>
          <w:rFonts w:eastAsia="Times New Roman" w:cs="B Zar" w:hint="cs"/>
          <w:color w:val="000000"/>
          <w:sz w:val="36"/>
          <w:szCs w:val="36"/>
          <w:rtl/>
        </w:rPr>
      </w:pPr>
      <w:r>
        <w:rPr>
          <w:rFonts w:eastAsia="Times New Roman" w:cs="B Zar" w:hint="cs"/>
          <w:color w:val="000000"/>
          <w:sz w:val="36"/>
          <w:szCs w:val="36"/>
          <w:rtl/>
        </w:rPr>
        <w:t>1- 2742. انفال، 43.</w:t>
      </w:r>
    </w:p>
    <w:p w:rsidR="00000000" w:rsidRDefault="00EB7B05">
      <w:pPr>
        <w:pStyle w:val="contentparagraph"/>
        <w:bidi/>
        <w:jc w:val="both"/>
        <w:divId w:val="492069576"/>
        <w:rPr>
          <w:rFonts w:cs="B Zar" w:hint="cs"/>
          <w:color w:val="000000"/>
          <w:sz w:val="36"/>
          <w:szCs w:val="36"/>
          <w:rtl/>
        </w:rPr>
      </w:pPr>
      <w:r>
        <w:rPr>
          <w:rStyle w:val="contenttext"/>
          <w:rFonts w:cs="B Zar" w:hint="cs"/>
          <w:color w:val="000000"/>
          <w:sz w:val="36"/>
          <w:szCs w:val="36"/>
          <w:rtl/>
        </w:rPr>
        <w:t>ه) رؤیای پیامبر اسلام صلی الله علیه وآله درباره ورود مسلمانان با سر تراشیده به مسجدالحرام، که با فتح مکّه و زیارت خانه خدا تعبیر شد</w:t>
      </w:r>
      <w:hyperlink w:anchor="content_note_411_1" w:tooltip="2743. فتح، 27." w:history="1">
        <w:r>
          <w:rPr>
            <w:rStyle w:val="Hyperlink"/>
            <w:rFonts w:cs="B Zar" w:hint="cs"/>
            <w:sz w:val="36"/>
            <w:szCs w:val="36"/>
            <w:rtl/>
          </w:rPr>
          <w:t>(1)</w:t>
        </w:r>
      </w:hyperlink>
    </w:p>
    <w:p w:rsidR="00000000" w:rsidRDefault="00EB7B05">
      <w:pPr>
        <w:pStyle w:val="contentparagraph"/>
        <w:bidi/>
        <w:jc w:val="both"/>
        <w:divId w:val="492069576"/>
        <w:rPr>
          <w:rFonts w:cs="B Zar" w:hint="cs"/>
          <w:color w:val="000000"/>
          <w:sz w:val="36"/>
          <w:szCs w:val="36"/>
          <w:rtl/>
        </w:rPr>
      </w:pPr>
      <w:r>
        <w:rPr>
          <w:rStyle w:val="contenttext"/>
          <w:rFonts w:cs="B Zar" w:hint="cs"/>
          <w:color w:val="000000"/>
          <w:sz w:val="36"/>
          <w:szCs w:val="36"/>
          <w:rtl/>
        </w:rPr>
        <w:t>و) رؤیای مادر حضرت موسی که نوزادش را در صندوق گذاشته و به آب بیاندازد. «اذ اوحینا الی اُمّک مایوحی اَن اقذ فیه فی التابوت»</w:t>
      </w:r>
      <w:hyperlink w:anchor="content_note_411_2" w:tooltip="2744. طه، 38 - 39."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که روایات بر این دلالت دارند که مراد از وحی در اینجا، همان رؤیاست.</w:t>
      </w:r>
    </w:p>
    <w:p w:rsidR="00000000" w:rsidRDefault="00EB7B05">
      <w:pPr>
        <w:pStyle w:val="contentparagraph"/>
        <w:bidi/>
        <w:jc w:val="both"/>
        <w:divId w:val="492069576"/>
        <w:rPr>
          <w:rFonts w:cs="B Zar" w:hint="cs"/>
          <w:color w:val="000000"/>
          <w:sz w:val="36"/>
          <w:szCs w:val="36"/>
          <w:rtl/>
        </w:rPr>
      </w:pPr>
      <w:r>
        <w:rPr>
          <w:rStyle w:val="contenttext"/>
          <w:rFonts w:cs="B Zar" w:hint="cs"/>
          <w:color w:val="000000"/>
          <w:sz w:val="36"/>
          <w:szCs w:val="36"/>
          <w:rtl/>
        </w:rPr>
        <w:t>ز) رؤیای حضرت ابراهیم در مورد ذبح فرزندش حضرت اسماعیل.</w:t>
      </w:r>
      <w:hyperlink w:anchor="content_note_411_3" w:tooltip="2745. صافات، 10." w:history="1">
        <w:r>
          <w:rPr>
            <w:rStyle w:val="Hyperlink"/>
            <w:rFonts w:cs="B Zar" w:hint="cs"/>
            <w:sz w:val="36"/>
            <w:szCs w:val="36"/>
            <w:rtl/>
          </w:rPr>
          <w:t>(3)</w:t>
        </w:r>
      </w:hyperlink>
    </w:p>
    <w:p w:rsidR="00000000" w:rsidRDefault="00EB7B05">
      <w:pPr>
        <w:pStyle w:val="contentparagraph"/>
        <w:bidi/>
        <w:jc w:val="both"/>
        <w:divId w:val="492069576"/>
        <w:rPr>
          <w:rFonts w:cs="B Zar" w:hint="cs"/>
          <w:color w:val="000000"/>
          <w:sz w:val="36"/>
          <w:szCs w:val="36"/>
          <w:rtl/>
        </w:rPr>
      </w:pPr>
      <w:r>
        <w:rPr>
          <w:rStyle w:val="contenttext"/>
          <w:rFonts w:cs="B Zar" w:hint="cs"/>
          <w:color w:val="000000"/>
          <w:sz w:val="36"/>
          <w:szCs w:val="36"/>
          <w:rtl/>
        </w:rPr>
        <w:t>از قرآن که بگذریم در زندگی خود، افرادی را می شناسیم که در رؤیا از ام</w:t>
      </w:r>
      <w:r>
        <w:rPr>
          <w:rStyle w:val="contenttext"/>
          <w:rFonts w:cs="B Zar" w:hint="cs"/>
          <w:color w:val="000000"/>
          <w:sz w:val="36"/>
          <w:szCs w:val="36"/>
          <w:rtl/>
        </w:rPr>
        <w:t xml:space="preserve">وری مطلع شده اند که دست انسان به صورت عادّی به آن نمی رسد. </w:t>
      </w:r>
    </w:p>
    <w:p w:rsidR="00000000" w:rsidRDefault="00EB7B05">
      <w:pPr>
        <w:pStyle w:val="contentparagraph"/>
        <w:bidi/>
        <w:jc w:val="both"/>
        <w:divId w:val="492069576"/>
        <w:rPr>
          <w:rFonts w:cs="B Zar" w:hint="cs"/>
          <w:color w:val="000000"/>
          <w:sz w:val="36"/>
          <w:szCs w:val="36"/>
          <w:rtl/>
        </w:rPr>
      </w:pPr>
      <w:r>
        <w:rPr>
          <w:rStyle w:val="contenttext"/>
          <w:rFonts w:cs="B Zar" w:hint="cs"/>
          <w:color w:val="000000"/>
          <w:sz w:val="36"/>
          <w:szCs w:val="36"/>
          <w:rtl/>
        </w:rPr>
        <w:t>حاج شیخ عباس قمی صاحب مفاتیح الجنان، به خواب فرزندش آمد و گفت: کتابی نزدم امانت بوده، آنرا به صاحبش برگردان تا من در برزخ راحت باشم. وقتی بیدار شد به سراغ کتاب رفت، با نشانه هایی که پدر گفته بود ت</w:t>
      </w:r>
      <w:r>
        <w:rPr>
          <w:rStyle w:val="contenttext"/>
          <w:rFonts w:cs="B Zar" w:hint="cs"/>
          <w:color w:val="000000"/>
          <w:sz w:val="36"/>
          <w:szCs w:val="36"/>
          <w:rtl/>
        </w:rPr>
        <w:t>طبیق داشت، آن را برداشت. وقتی می خواست از خانه بیرون برود، کتاب از دستش افتاد و کمی ضربه دید. او کتاب را به صاحبش برگرداند و چیزی نگفت، دوباره پدرش به خواب او آمد و گفت: چرا به او نگفتی کتاب تو ضربه دیده است تا اگر خواست خسارت بگیرد و یا رضایت دهد.</w:t>
      </w:r>
    </w:p>
    <w:p w:rsidR="00000000" w:rsidRDefault="00EB7B05">
      <w:pPr>
        <w:pStyle w:val="Heading3"/>
        <w:shd w:val="clear" w:color="auto" w:fill="FFFFFF"/>
        <w:bidi/>
        <w:jc w:val="both"/>
        <w:divId w:val="825631320"/>
        <w:rPr>
          <w:rFonts w:eastAsia="Times New Roman" w:cs="B Titr" w:hint="cs"/>
          <w:b w:val="0"/>
          <w:bCs w:val="0"/>
          <w:color w:val="FF0080"/>
          <w:sz w:val="30"/>
          <w:szCs w:val="30"/>
          <w:rtl/>
        </w:rPr>
      </w:pPr>
      <w:r>
        <w:rPr>
          <w:rFonts w:eastAsia="Times New Roman" w:cs="B Titr" w:hint="cs"/>
          <w:b w:val="0"/>
          <w:bCs w:val="0"/>
          <w:color w:val="FF0080"/>
          <w:sz w:val="30"/>
          <w:szCs w:val="30"/>
          <w:rtl/>
        </w:rPr>
        <w:t>413. اب</w:t>
      </w:r>
      <w:r>
        <w:rPr>
          <w:rFonts w:eastAsia="Times New Roman" w:cs="B Titr" w:hint="cs"/>
          <w:b w:val="0"/>
          <w:bCs w:val="0"/>
          <w:color w:val="FF0080"/>
          <w:sz w:val="30"/>
          <w:szCs w:val="30"/>
          <w:rtl/>
        </w:rPr>
        <w:t>زار شناخت</w:t>
      </w:r>
    </w:p>
    <w:p w:rsidR="00000000" w:rsidRDefault="00EB7B05">
      <w:pPr>
        <w:pStyle w:val="contentparagraph"/>
        <w:bidi/>
        <w:jc w:val="both"/>
        <w:divId w:val="825631320"/>
        <w:rPr>
          <w:rFonts w:cs="B Zar" w:hint="cs"/>
          <w:color w:val="000000"/>
          <w:sz w:val="36"/>
          <w:szCs w:val="36"/>
          <w:rtl/>
        </w:rPr>
      </w:pPr>
      <w:hyperlink w:anchor="content_note_411_4" w:tooltip="2746. ذیل آیه 16 سوره نحل." w:history="1">
        <w:r>
          <w:rPr>
            <w:rStyle w:val="Hyperlink"/>
            <w:rFonts w:cs="B Zar" w:hint="cs"/>
            <w:sz w:val="36"/>
            <w:szCs w:val="36"/>
            <w:rtl/>
          </w:rPr>
          <w:t>(4)</w:t>
        </w:r>
      </w:hyperlink>
    </w:p>
    <w:p w:rsidR="00000000" w:rsidRDefault="00EB7B05">
      <w:pPr>
        <w:pStyle w:val="contentparagraph"/>
        <w:bidi/>
        <w:jc w:val="both"/>
        <w:divId w:val="825631320"/>
        <w:rPr>
          <w:rFonts w:cs="B Zar" w:hint="cs"/>
          <w:color w:val="000000"/>
          <w:sz w:val="36"/>
          <w:szCs w:val="36"/>
          <w:rtl/>
        </w:rPr>
      </w:pPr>
      <w:r>
        <w:rPr>
          <w:rStyle w:val="contenttext"/>
          <w:rFonts w:cs="B Zar" w:hint="cs"/>
          <w:color w:val="000000"/>
          <w:sz w:val="36"/>
          <w:szCs w:val="36"/>
          <w:rtl/>
        </w:rPr>
        <w:t>وَعَلاَمَاتٍ وَبِالنَّجْمِ هُمْ یَهْتَدُونَ</w:t>
      </w:r>
    </w:p>
    <w:p w:rsidR="00000000" w:rsidRDefault="00EB7B05">
      <w:pPr>
        <w:pStyle w:val="contentparagraph"/>
        <w:bidi/>
        <w:jc w:val="both"/>
        <w:divId w:val="825631320"/>
        <w:rPr>
          <w:rFonts w:cs="B Zar" w:hint="cs"/>
          <w:color w:val="000000"/>
          <w:sz w:val="36"/>
          <w:szCs w:val="36"/>
          <w:rtl/>
        </w:rPr>
      </w:pPr>
      <w:r>
        <w:rPr>
          <w:rStyle w:val="contenttext"/>
          <w:rFonts w:cs="B Zar" w:hint="cs"/>
          <w:color w:val="000000"/>
          <w:sz w:val="36"/>
          <w:szCs w:val="36"/>
          <w:rtl/>
        </w:rPr>
        <w:t>ونشانه های دیگری (در زمین قرار داد) وآنان به وسیله ستاره راه می یابند.</w:t>
      </w:r>
    </w:p>
    <w:p w:rsidR="00000000" w:rsidRDefault="00EB7B05">
      <w:pPr>
        <w:pStyle w:val="contentparagraph"/>
        <w:bidi/>
        <w:jc w:val="both"/>
        <w:divId w:val="825631320"/>
        <w:rPr>
          <w:rFonts w:cs="B Zar" w:hint="cs"/>
          <w:color w:val="000000"/>
          <w:sz w:val="36"/>
          <w:szCs w:val="36"/>
          <w:rtl/>
        </w:rPr>
      </w:pPr>
      <w:r>
        <w:rPr>
          <w:rStyle w:val="contenttext"/>
          <w:rFonts w:cs="B Zar" w:hint="cs"/>
          <w:color w:val="000000"/>
          <w:sz w:val="36"/>
          <w:szCs w:val="36"/>
          <w:rtl/>
        </w:rPr>
        <w:t>برای حرکت در بیابان ها و پیدا کردن راهها، نیاز به علائ</w:t>
      </w:r>
      <w:r>
        <w:rPr>
          <w:rStyle w:val="contenttext"/>
          <w:rFonts w:cs="B Zar" w:hint="cs"/>
          <w:color w:val="000000"/>
          <w:sz w:val="36"/>
          <w:szCs w:val="36"/>
          <w:rtl/>
        </w:rPr>
        <w:t>م داریم. علائم طبیعی در روز، و ستارگان در شب، که خداوند در این آیه به این دو امر اشاره می نماید.</w:t>
      </w:r>
    </w:p>
    <w:p w:rsidR="00000000" w:rsidRDefault="00EB7B05">
      <w:pPr>
        <w:pStyle w:val="contentparagraph"/>
        <w:bidi/>
        <w:jc w:val="both"/>
        <w:divId w:val="825631320"/>
        <w:rPr>
          <w:rFonts w:cs="B Zar" w:hint="cs"/>
          <w:color w:val="000000"/>
          <w:sz w:val="36"/>
          <w:szCs w:val="36"/>
          <w:rtl/>
        </w:rPr>
      </w:pPr>
      <w:r>
        <w:rPr>
          <w:rStyle w:val="contenttext"/>
          <w:rFonts w:cs="B Zar" w:hint="cs"/>
          <w:color w:val="000000"/>
          <w:sz w:val="36"/>
          <w:szCs w:val="36"/>
          <w:rtl/>
        </w:rPr>
        <w:t>نه فقط برای شناخت راه از بیراهه، دربیابان ها، نیاز به علامت داریم، بلکه برای شناخت</w:t>
      </w:r>
    </w:p>
    <w:p w:rsidR="00000000" w:rsidRDefault="00EB7B05">
      <w:pPr>
        <w:pStyle w:val="contentparagraph"/>
        <w:bidi/>
        <w:jc w:val="both"/>
        <w:divId w:val="825631320"/>
        <w:rPr>
          <w:rFonts w:cs="B Zar" w:hint="cs"/>
          <w:color w:val="000000"/>
          <w:sz w:val="36"/>
          <w:szCs w:val="36"/>
          <w:rtl/>
        </w:rPr>
      </w:pPr>
      <w:r>
        <w:rPr>
          <w:rStyle w:val="contenttext"/>
          <w:rFonts w:cs="B Zar" w:hint="cs"/>
          <w:color w:val="000000"/>
          <w:sz w:val="36"/>
          <w:szCs w:val="36"/>
          <w:rtl/>
        </w:rPr>
        <w:t>ص:411</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410" style="width:0;height:1.5pt" o:hralign="center" o:hrstd="t" o:hr="t" fillcolor="#a0a0a0" stroked="f"/>
        </w:pict>
      </w:r>
    </w:p>
    <w:p w:rsidR="00000000" w:rsidRDefault="00EB7B05">
      <w:pPr>
        <w:bidi/>
        <w:jc w:val="both"/>
        <w:divId w:val="1193687123"/>
        <w:rPr>
          <w:rFonts w:eastAsia="Times New Roman" w:cs="B Zar" w:hint="cs"/>
          <w:color w:val="000000"/>
          <w:sz w:val="36"/>
          <w:szCs w:val="36"/>
          <w:rtl/>
        </w:rPr>
      </w:pPr>
      <w:r>
        <w:rPr>
          <w:rFonts w:eastAsia="Times New Roman" w:cs="B Zar" w:hint="cs"/>
          <w:color w:val="000000"/>
          <w:sz w:val="36"/>
          <w:szCs w:val="36"/>
          <w:rtl/>
        </w:rPr>
        <w:t>1- 2743. فتح، 27.</w:t>
      </w:r>
    </w:p>
    <w:p w:rsidR="00000000" w:rsidRDefault="00EB7B05">
      <w:pPr>
        <w:bidi/>
        <w:jc w:val="both"/>
        <w:divId w:val="1580367146"/>
        <w:rPr>
          <w:rFonts w:eastAsia="Times New Roman" w:cs="B Zar" w:hint="cs"/>
          <w:color w:val="000000"/>
          <w:sz w:val="36"/>
          <w:szCs w:val="36"/>
          <w:rtl/>
        </w:rPr>
      </w:pPr>
      <w:r>
        <w:rPr>
          <w:rFonts w:eastAsia="Times New Roman" w:cs="B Zar" w:hint="cs"/>
          <w:color w:val="000000"/>
          <w:sz w:val="36"/>
          <w:szCs w:val="36"/>
          <w:rtl/>
        </w:rPr>
        <w:t>2- 2744. طه، 38 - 39.</w:t>
      </w:r>
    </w:p>
    <w:p w:rsidR="00000000" w:rsidRDefault="00EB7B05">
      <w:pPr>
        <w:bidi/>
        <w:jc w:val="both"/>
        <w:divId w:val="1605113613"/>
        <w:rPr>
          <w:rFonts w:eastAsia="Times New Roman" w:cs="B Zar" w:hint="cs"/>
          <w:color w:val="000000"/>
          <w:sz w:val="36"/>
          <w:szCs w:val="36"/>
          <w:rtl/>
        </w:rPr>
      </w:pPr>
      <w:r>
        <w:rPr>
          <w:rFonts w:eastAsia="Times New Roman" w:cs="B Zar" w:hint="cs"/>
          <w:color w:val="000000"/>
          <w:sz w:val="36"/>
          <w:szCs w:val="36"/>
          <w:rtl/>
        </w:rPr>
        <w:t>3- 2745. صافات، 10.</w:t>
      </w:r>
    </w:p>
    <w:p w:rsidR="00000000" w:rsidRDefault="00EB7B05">
      <w:pPr>
        <w:bidi/>
        <w:jc w:val="both"/>
        <w:divId w:val="1610620662"/>
        <w:rPr>
          <w:rFonts w:eastAsia="Times New Roman" w:cs="B Zar" w:hint="cs"/>
          <w:color w:val="000000"/>
          <w:sz w:val="36"/>
          <w:szCs w:val="36"/>
          <w:rtl/>
        </w:rPr>
      </w:pPr>
      <w:r>
        <w:rPr>
          <w:rFonts w:eastAsia="Times New Roman" w:cs="B Zar" w:hint="cs"/>
          <w:color w:val="000000"/>
          <w:sz w:val="36"/>
          <w:szCs w:val="36"/>
          <w:rtl/>
        </w:rPr>
        <w:t>4- 2746. ذیل آیه 16 سوره نحل.</w:t>
      </w:r>
    </w:p>
    <w:p w:rsidR="00000000" w:rsidRDefault="00EB7B05">
      <w:pPr>
        <w:pStyle w:val="contentparagraph"/>
        <w:bidi/>
        <w:jc w:val="both"/>
        <w:divId w:val="2141268687"/>
        <w:rPr>
          <w:rFonts w:cs="B Zar" w:hint="cs"/>
          <w:color w:val="000000"/>
          <w:sz w:val="36"/>
          <w:szCs w:val="36"/>
          <w:rtl/>
        </w:rPr>
      </w:pPr>
      <w:r>
        <w:rPr>
          <w:rStyle w:val="contenttext"/>
          <w:rFonts w:cs="B Zar" w:hint="cs"/>
          <w:color w:val="000000"/>
          <w:sz w:val="36"/>
          <w:szCs w:val="36"/>
          <w:rtl/>
        </w:rPr>
        <w:t>حقّ از باطل نیز در لابلای هوس ها و غرائز و طاغوت ها، به نشانه های روشن نیازمندیم. پیامبرصلی الله علیه وآله برای بعد از خود علامت ه</w:t>
      </w:r>
      <w:r>
        <w:rPr>
          <w:rStyle w:val="contenttext"/>
          <w:rFonts w:cs="B Zar" w:hint="cs"/>
          <w:color w:val="000000"/>
          <w:sz w:val="36"/>
          <w:szCs w:val="36"/>
          <w:rtl/>
        </w:rPr>
        <w:t>ایی را قرار داد که هرگاه مردم دچار حیرت و سرگردانی شدند به آنها نظر کنند و حقّ را بشناسند. اوّلین آنها حضرت زهراعلیها السلام است که درباره اش فرمود: رضای او رضای من و غضب او غضب من است. علامت دیگر ابوذر غفاری است که پیامبر درباره اش فرمود: آسمان بر کسی راس</w:t>
      </w:r>
      <w:r>
        <w:rPr>
          <w:rStyle w:val="contenttext"/>
          <w:rFonts w:cs="B Zar" w:hint="cs"/>
          <w:color w:val="000000"/>
          <w:sz w:val="36"/>
          <w:szCs w:val="36"/>
          <w:rtl/>
        </w:rPr>
        <w:t>تگوتر از ابوذر سایه نیفکنده است، تا مردم ببینند زبان ابوذر از چه کسی حمایت می کند و او در تبعیدگاهِ چه کسی از دنیا می رود. علامت دیگر عمّار یاسر است که پیامبر فرمود: قاتلِ عمّار گروه منحرفند. مردم دیدند که در جنگ صفین، عمّار بدست لشگر معاویه کشته شد. و مهم</w:t>
      </w:r>
      <w:r>
        <w:rPr>
          <w:rStyle w:val="contenttext"/>
          <w:rFonts w:cs="B Zar" w:hint="cs"/>
          <w:color w:val="000000"/>
          <w:sz w:val="36"/>
          <w:szCs w:val="36"/>
          <w:rtl/>
        </w:rPr>
        <w:t xml:space="preserve"> ترین علامتِ روشن پس از پیامبر، امام حسین علیه السلام است که پیامبر درباره اش فرمود: حسین از من است و من از حسین. چنانکه امام صادق علیه السلام نیز می فرماید: «نحن العلامات»</w:t>
      </w:r>
    </w:p>
    <w:p w:rsidR="00000000" w:rsidRDefault="00EB7B05">
      <w:pPr>
        <w:pStyle w:val="contentparagraph"/>
        <w:bidi/>
        <w:jc w:val="both"/>
        <w:divId w:val="2141268687"/>
        <w:rPr>
          <w:rFonts w:cs="B Zar" w:hint="cs"/>
          <w:color w:val="000000"/>
          <w:sz w:val="36"/>
          <w:szCs w:val="36"/>
          <w:rtl/>
        </w:rPr>
      </w:pPr>
      <w:r>
        <w:rPr>
          <w:rStyle w:val="contenttext"/>
          <w:rFonts w:cs="B Zar" w:hint="cs"/>
          <w:color w:val="000000"/>
          <w:sz w:val="36"/>
          <w:szCs w:val="36"/>
          <w:rtl/>
        </w:rPr>
        <w:t>ستارگان، هم وسیله ی شناخت جهت قبله هستند و هم در دریاها و کویرها که هیچ علامتی نیست</w:t>
      </w:r>
      <w:r>
        <w:rPr>
          <w:rStyle w:val="contenttext"/>
          <w:rFonts w:cs="B Zar" w:hint="cs"/>
          <w:color w:val="000000"/>
          <w:sz w:val="36"/>
          <w:szCs w:val="36"/>
          <w:rtl/>
        </w:rPr>
        <w:t>، بهترین وسیله ی راه یابی می باشند.</w:t>
      </w:r>
    </w:p>
    <w:p w:rsidR="00000000" w:rsidRDefault="00EB7B05">
      <w:pPr>
        <w:pStyle w:val="Heading3"/>
        <w:shd w:val="clear" w:color="auto" w:fill="FFFFFF"/>
        <w:bidi/>
        <w:jc w:val="both"/>
        <w:divId w:val="1395932805"/>
        <w:rPr>
          <w:rFonts w:eastAsia="Times New Roman" w:cs="B Titr" w:hint="cs"/>
          <w:b w:val="0"/>
          <w:bCs w:val="0"/>
          <w:color w:val="FF0080"/>
          <w:sz w:val="30"/>
          <w:szCs w:val="30"/>
          <w:rtl/>
        </w:rPr>
      </w:pPr>
      <w:r>
        <w:rPr>
          <w:rFonts w:eastAsia="Times New Roman" w:cs="B Titr" w:hint="cs"/>
          <w:b w:val="0"/>
          <w:bCs w:val="0"/>
          <w:color w:val="FF0080"/>
          <w:sz w:val="30"/>
          <w:szCs w:val="30"/>
          <w:rtl/>
        </w:rPr>
        <w:t>414. هدایت و ضلالت</w:t>
      </w:r>
    </w:p>
    <w:p w:rsidR="00000000" w:rsidRDefault="00EB7B05">
      <w:pPr>
        <w:pStyle w:val="contentparagraph"/>
        <w:bidi/>
        <w:jc w:val="both"/>
        <w:divId w:val="1395932805"/>
        <w:rPr>
          <w:rFonts w:cs="B Zar" w:hint="cs"/>
          <w:color w:val="000000"/>
          <w:sz w:val="36"/>
          <w:szCs w:val="36"/>
          <w:rtl/>
        </w:rPr>
      </w:pPr>
      <w:hyperlink w:anchor="content_note_412_1" w:tooltip="2747. ذیل آیه 27 سوره رعد." w:history="1">
        <w:r>
          <w:rPr>
            <w:rStyle w:val="Hyperlink"/>
            <w:rFonts w:cs="B Zar" w:hint="cs"/>
            <w:sz w:val="36"/>
            <w:szCs w:val="36"/>
            <w:rtl/>
          </w:rPr>
          <w:t>(1)</w:t>
        </w:r>
      </w:hyperlink>
    </w:p>
    <w:p w:rsidR="00000000" w:rsidRDefault="00EB7B05">
      <w:pPr>
        <w:pStyle w:val="contentparagraph"/>
        <w:bidi/>
        <w:jc w:val="both"/>
        <w:divId w:val="1395932805"/>
        <w:rPr>
          <w:rFonts w:cs="B Zar" w:hint="cs"/>
          <w:color w:val="000000"/>
          <w:sz w:val="36"/>
          <w:szCs w:val="36"/>
          <w:rtl/>
        </w:rPr>
      </w:pPr>
      <w:r>
        <w:rPr>
          <w:rStyle w:val="contenttext"/>
          <w:rFonts w:cs="B Zar" w:hint="cs"/>
          <w:color w:val="000000"/>
          <w:sz w:val="36"/>
          <w:szCs w:val="36"/>
          <w:rtl/>
        </w:rPr>
        <w:t xml:space="preserve">هدایت الهی دوگونه است: ابتدایی و تکمیلی. </w:t>
      </w:r>
    </w:p>
    <w:p w:rsidR="00000000" w:rsidRDefault="00EB7B05">
      <w:pPr>
        <w:pStyle w:val="contentparagraph"/>
        <w:bidi/>
        <w:jc w:val="both"/>
        <w:divId w:val="1395932805"/>
        <w:rPr>
          <w:rFonts w:cs="B Zar" w:hint="cs"/>
          <w:color w:val="000000"/>
          <w:sz w:val="36"/>
          <w:szCs w:val="36"/>
          <w:rtl/>
        </w:rPr>
      </w:pPr>
      <w:r>
        <w:rPr>
          <w:rStyle w:val="contenttext"/>
          <w:rFonts w:cs="B Zar" w:hint="cs"/>
          <w:color w:val="000000"/>
          <w:sz w:val="36"/>
          <w:szCs w:val="36"/>
          <w:rtl/>
        </w:rPr>
        <w:t>هدایت ابتدایی در رابطه با همه مردم است، «انا هدیناه السبیل»</w:t>
      </w:r>
      <w:hyperlink w:anchor="content_note_412_2" w:tooltip="2748. انسان، 3." w:history="1">
        <w:r>
          <w:rPr>
            <w:rStyle w:val="Hyperlink"/>
            <w:rFonts w:cs="B Zar" w:hint="cs"/>
            <w:sz w:val="36"/>
            <w:szCs w:val="36"/>
            <w:rtl/>
          </w:rPr>
          <w:t>(2)</w:t>
        </w:r>
      </w:hyperlink>
      <w:r>
        <w:rPr>
          <w:rStyle w:val="contenttext"/>
          <w:rFonts w:cs="B Zar" w:hint="cs"/>
          <w:color w:val="000000"/>
          <w:sz w:val="36"/>
          <w:szCs w:val="36"/>
          <w:rtl/>
        </w:rPr>
        <w:t xml:space="preserve"> امّا هدایت تکمیلی نسبت به کسانی است که هدایت عمومی اول را پذیرفته باشند. مثل معلمی که در روزهای اوّل درس، مطالب خود را یکسان و یکنواخت به همه شاگردان عرضه می کند؛ امّا بعد از مدّتی برای محصلین کوشا، جدی و پرکار خو</w:t>
      </w:r>
      <w:r>
        <w:rPr>
          <w:rStyle w:val="contenttext"/>
          <w:rFonts w:cs="B Zar" w:hint="cs"/>
          <w:color w:val="000000"/>
          <w:sz w:val="36"/>
          <w:szCs w:val="36"/>
          <w:rtl/>
        </w:rPr>
        <w:t>د، لطف بیشتری مبذول می دارد. «والّذین اهتدوا زادهم هدی»</w:t>
      </w:r>
      <w:hyperlink w:anchor="content_note_412_3" w:tooltip="2749. محمّد، 17." w:history="1">
        <w:r>
          <w:rPr>
            <w:rStyle w:val="Hyperlink"/>
            <w:rFonts w:cs="B Zar" w:hint="cs"/>
            <w:sz w:val="36"/>
            <w:szCs w:val="36"/>
            <w:rtl/>
          </w:rPr>
          <w:t>(3)</w:t>
        </w:r>
      </w:hyperlink>
    </w:p>
    <w:p w:rsidR="00000000" w:rsidRDefault="00EB7B05">
      <w:pPr>
        <w:pStyle w:val="contentparagraph"/>
        <w:bidi/>
        <w:jc w:val="both"/>
        <w:divId w:val="1395932805"/>
        <w:rPr>
          <w:rFonts w:cs="B Zar" w:hint="cs"/>
          <w:color w:val="000000"/>
          <w:sz w:val="36"/>
          <w:szCs w:val="36"/>
          <w:rtl/>
        </w:rPr>
      </w:pPr>
      <w:r>
        <w:rPr>
          <w:rStyle w:val="contenttext"/>
          <w:rFonts w:cs="B Zar" w:hint="cs"/>
          <w:color w:val="000000"/>
          <w:sz w:val="36"/>
          <w:szCs w:val="36"/>
          <w:rtl/>
        </w:rPr>
        <w:t xml:space="preserve">امّا براستی برای افرادی که قرآن درباره ی آنها می فرماید: </w:t>
      </w:r>
    </w:p>
    <w:p w:rsidR="00000000" w:rsidRDefault="00EB7B05">
      <w:pPr>
        <w:pStyle w:val="contentparagraph"/>
        <w:bidi/>
        <w:jc w:val="both"/>
        <w:divId w:val="1395932805"/>
        <w:rPr>
          <w:rFonts w:cs="B Zar" w:hint="cs"/>
          <w:color w:val="000000"/>
          <w:sz w:val="36"/>
          <w:szCs w:val="36"/>
          <w:rtl/>
        </w:rPr>
      </w:pPr>
      <w:r>
        <w:rPr>
          <w:rStyle w:val="contenttext"/>
          <w:rFonts w:cs="B Zar" w:hint="cs"/>
          <w:color w:val="000000"/>
          <w:sz w:val="36"/>
          <w:szCs w:val="36"/>
          <w:rtl/>
        </w:rPr>
        <w:t>«و ما تأتیهم من آیه من آیات ربّهم الا کانوا عنها معرضین»</w:t>
      </w:r>
      <w:hyperlink w:anchor="content_note_412_4" w:tooltip="2750. انعام، 4." w:history="1">
        <w:r>
          <w:rPr>
            <w:rStyle w:val="Hyperlink"/>
            <w:rFonts w:cs="B Zar" w:hint="cs"/>
            <w:sz w:val="36"/>
            <w:szCs w:val="36"/>
            <w:rtl/>
          </w:rPr>
          <w:t>(4)</w:t>
        </w:r>
      </w:hyperlink>
      <w:r>
        <w:rPr>
          <w:rStyle w:val="contenttext"/>
          <w:rFonts w:cs="B Zar" w:hint="cs"/>
          <w:color w:val="000000"/>
          <w:sz w:val="36"/>
          <w:szCs w:val="36"/>
          <w:rtl/>
        </w:rPr>
        <w:t xml:space="preserve"> هیچ آیه ای از آیات الهی</w:t>
      </w:r>
    </w:p>
    <w:p w:rsidR="00000000" w:rsidRDefault="00EB7B05">
      <w:pPr>
        <w:pStyle w:val="contentparagraph"/>
        <w:bidi/>
        <w:jc w:val="both"/>
        <w:divId w:val="1395932805"/>
        <w:rPr>
          <w:rFonts w:cs="B Zar" w:hint="cs"/>
          <w:color w:val="000000"/>
          <w:sz w:val="36"/>
          <w:szCs w:val="36"/>
          <w:rtl/>
        </w:rPr>
      </w:pPr>
      <w:r>
        <w:rPr>
          <w:rStyle w:val="contenttext"/>
          <w:rFonts w:cs="B Zar" w:hint="cs"/>
          <w:color w:val="000000"/>
          <w:sz w:val="36"/>
          <w:szCs w:val="36"/>
          <w:rtl/>
        </w:rPr>
        <w:t>ص:412</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411" style="width:0;height:1.5pt" o:hralign="center" o:hrstd="t" o:hr="t" fillcolor="#a0a0a0" stroked="f"/>
        </w:pict>
      </w:r>
    </w:p>
    <w:p w:rsidR="00000000" w:rsidRDefault="00EB7B05">
      <w:pPr>
        <w:bidi/>
        <w:jc w:val="both"/>
        <w:divId w:val="1546335542"/>
        <w:rPr>
          <w:rFonts w:eastAsia="Times New Roman" w:cs="B Zar" w:hint="cs"/>
          <w:color w:val="000000"/>
          <w:sz w:val="36"/>
          <w:szCs w:val="36"/>
          <w:rtl/>
        </w:rPr>
      </w:pPr>
      <w:r>
        <w:rPr>
          <w:rFonts w:eastAsia="Times New Roman" w:cs="B Zar" w:hint="cs"/>
          <w:color w:val="000000"/>
          <w:sz w:val="36"/>
          <w:szCs w:val="36"/>
          <w:rtl/>
        </w:rPr>
        <w:t>1- 2747. ذیل آیه 27 سوره رعد.</w:t>
      </w:r>
    </w:p>
    <w:p w:rsidR="00000000" w:rsidRDefault="00EB7B05">
      <w:pPr>
        <w:bidi/>
        <w:jc w:val="both"/>
        <w:divId w:val="1627732103"/>
        <w:rPr>
          <w:rFonts w:eastAsia="Times New Roman" w:cs="B Zar" w:hint="cs"/>
          <w:color w:val="000000"/>
          <w:sz w:val="36"/>
          <w:szCs w:val="36"/>
          <w:rtl/>
        </w:rPr>
      </w:pPr>
      <w:r>
        <w:rPr>
          <w:rFonts w:eastAsia="Times New Roman" w:cs="B Zar" w:hint="cs"/>
          <w:color w:val="000000"/>
          <w:sz w:val="36"/>
          <w:szCs w:val="36"/>
          <w:rtl/>
        </w:rPr>
        <w:t>2- 2748. انسان، 3.</w:t>
      </w:r>
    </w:p>
    <w:p w:rsidR="00000000" w:rsidRDefault="00EB7B05">
      <w:pPr>
        <w:bidi/>
        <w:jc w:val="both"/>
        <w:divId w:val="802312459"/>
        <w:rPr>
          <w:rFonts w:eastAsia="Times New Roman" w:cs="B Zar" w:hint="cs"/>
          <w:color w:val="000000"/>
          <w:sz w:val="36"/>
          <w:szCs w:val="36"/>
          <w:rtl/>
        </w:rPr>
      </w:pPr>
      <w:r>
        <w:rPr>
          <w:rFonts w:eastAsia="Times New Roman" w:cs="B Zar" w:hint="cs"/>
          <w:color w:val="000000"/>
          <w:sz w:val="36"/>
          <w:szCs w:val="36"/>
          <w:rtl/>
        </w:rPr>
        <w:t>3- 2749. محمّد، 17.</w:t>
      </w:r>
    </w:p>
    <w:p w:rsidR="00000000" w:rsidRDefault="00EB7B05">
      <w:pPr>
        <w:bidi/>
        <w:jc w:val="both"/>
        <w:divId w:val="1127511234"/>
        <w:rPr>
          <w:rFonts w:eastAsia="Times New Roman" w:cs="B Zar" w:hint="cs"/>
          <w:color w:val="000000"/>
          <w:sz w:val="36"/>
          <w:szCs w:val="36"/>
          <w:rtl/>
        </w:rPr>
      </w:pPr>
      <w:r>
        <w:rPr>
          <w:rFonts w:eastAsia="Times New Roman" w:cs="B Zar" w:hint="cs"/>
          <w:color w:val="000000"/>
          <w:sz w:val="36"/>
          <w:szCs w:val="36"/>
          <w:rtl/>
        </w:rPr>
        <w:t>4- 2750. انعام، 4.</w:t>
      </w:r>
    </w:p>
    <w:p w:rsidR="00000000" w:rsidRDefault="00EB7B05">
      <w:pPr>
        <w:pStyle w:val="contentparagraph"/>
        <w:bidi/>
        <w:jc w:val="both"/>
        <w:divId w:val="1760978007"/>
        <w:rPr>
          <w:rFonts w:cs="B Zar" w:hint="cs"/>
          <w:color w:val="000000"/>
          <w:sz w:val="36"/>
          <w:szCs w:val="36"/>
          <w:rtl/>
        </w:rPr>
      </w:pPr>
      <w:r>
        <w:rPr>
          <w:rStyle w:val="contenttext"/>
          <w:rFonts w:cs="B Zar" w:hint="cs"/>
          <w:color w:val="000000"/>
          <w:sz w:val="36"/>
          <w:szCs w:val="36"/>
          <w:rtl/>
        </w:rPr>
        <w:t>برایشان نازل نشد، مگر آنکه از آن اعراض کردند.</w:t>
      </w:r>
    </w:p>
    <w:p w:rsidR="00000000" w:rsidRDefault="00EB7B05">
      <w:pPr>
        <w:pStyle w:val="contentparagraph"/>
        <w:bidi/>
        <w:jc w:val="both"/>
        <w:divId w:val="1760978007"/>
        <w:rPr>
          <w:rFonts w:cs="B Zar" w:hint="cs"/>
          <w:color w:val="000000"/>
          <w:sz w:val="36"/>
          <w:szCs w:val="36"/>
          <w:rtl/>
        </w:rPr>
      </w:pPr>
      <w:r>
        <w:rPr>
          <w:rStyle w:val="contenttext"/>
          <w:rFonts w:cs="B Zar" w:hint="cs"/>
          <w:color w:val="000000"/>
          <w:sz w:val="36"/>
          <w:szCs w:val="36"/>
          <w:rtl/>
        </w:rPr>
        <w:t>«و لو نزلنا علیک کتابا فی قرطاس فلمسوه بایدیهم لقال الّذین کفروا ان هذا الا سحر مبین»</w:t>
      </w:r>
      <w:hyperlink w:anchor="content_note_413_1" w:tooltip="2751. انعام، 7." w:history="1">
        <w:r>
          <w:rPr>
            <w:rStyle w:val="Hyperlink"/>
            <w:rFonts w:cs="B Zar" w:hint="cs"/>
            <w:sz w:val="36"/>
            <w:szCs w:val="36"/>
            <w:rtl/>
          </w:rPr>
          <w:t>(1)</w:t>
        </w:r>
      </w:hyperlink>
      <w:r>
        <w:rPr>
          <w:rStyle w:val="contenttext"/>
          <w:rFonts w:cs="B Zar" w:hint="cs"/>
          <w:color w:val="000000"/>
          <w:sz w:val="36"/>
          <w:szCs w:val="36"/>
          <w:rtl/>
        </w:rPr>
        <w:t xml:space="preserve"> اگر ما کتاب را از آسمان در کاغذی فرو فرستیم و آنها با دست خودشان آن را لمس کنند، باز هم می گویند سحر است.</w:t>
      </w:r>
    </w:p>
    <w:p w:rsidR="00000000" w:rsidRDefault="00EB7B05">
      <w:pPr>
        <w:pStyle w:val="contentparagraph"/>
        <w:bidi/>
        <w:jc w:val="both"/>
        <w:divId w:val="1760978007"/>
        <w:rPr>
          <w:rFonts w:cs="B Zar" w:hint="cs"/>
          <w:color w:val="000000"/>
          <w:sz w:val="36"/>
          <w:szCs w:val="36"/>
          <w:rtl/>
        </w:rPr>
      </w:pPr>
      <w:r>
        <w:rPr>
          <w:rStyle w:val="contenttext"/>
          <w:rFonts w:cs="B Zar" w:hint="cs"/>
          <w:color w:val="000000"/>
          <w:sz w:val="36"/>
          <w:szCs w:val="36"/>
          <w:rtl/>
        </w:rPr>
        <w:t>«و انْ یروا کلّ آیه لایؤمنوا بها»</w:t>
      </w:r>
      <w:hyperlink w:anchor="content_note_413_2" w:tooltip="2752. انعام، 25." w:history="1">
        <w:r>
          <w:rPr>
            <w:rStyle w:val="Hyperlink"/>
            <w:rFonts w:cs="B Zar" w:hint="cs"/>
            <w:sz w:val="36"/>
            <w:szCs w:val="36"/>
            <w:rtl/>
          </w:rPr>
          <w:t>(2)</w:t>
        </w:r>
      </w:hyperlink>
      <w:r>
        <w:rPr>
          <w:rStyle w:val="contenttext"/>
          <w:rFonts w:cs="B Zar" w:hint="cs"/>
          <w:color w:val="000000"/>
          <w:sz w:val="36"/>
          <w:szCs w:val="36"/>
          <w:rtl/>
        </w:rPr>
        <w:t xml:space="preserve"> اگر هر معجزه ای ببینند، ایمان نخواهند آورد.</w:t>
      </w:r>
    </w:p>
    <w:p w:rsidR="00000000" w:rsidRDefault="00EB7B05">
      <w:pPr>
        <w:pStyle w:val="contentparagraph"/>
        <w:bidi/>
        <w:jc w:val="both"/>
        <w:divId w:val="1760978007"/>
        <w:rPr>
          <w:rFonts w:cs="B Zar" w:hint="cs"/>
          <w:color w:val="000000"/>
          <w:sz w:val="36"/>
          <w:szCs w:val="36"/>
          <w:rtl/>
        </w:rPr>
      </w:pPr>
      <w:r>
        <w:rPr>
          <w:rStyle w:val="contenttext"/>
          <w:rFonts w:cs="B Zar" w:hint="cs"/>
          <w:color w:val="000000"/>
          <w:sz w:val="36"/>
          <w:szCs w:val="36"/>
          <w:rtl/>
        </w:rPr>
        <w:t>آیا جز برداشتن دست عنایت و زدن مهر ضلالت بر دلهایشان، چاره ای دیگر می باشد؟!</w:t>
      </w:r>
    </w:p>
    <w:p w:rsidR="00000000" w:rsidRDefault="00EB7B05">
      <w:pPr>
        <w:pStyle w:val="contentparagraph"/>
        <w:bidi/>
        <w:jc w:val="both"/>
        <w:divId w:val="1760978007"/>
        <w:rPr>
          <w:rFonts w:cs="B Zar" w:hint="cs"/>
          <w:color w:val="000000"/>
          <w:sz w:val="36"/>
          <w:szCs w:val="36"/>
          <w:rtl/>
        </w:rPr>
      </w:pPr>
      <w:r>
        <w:rPr>
          <w:rStyle w:val="contenttext"/>
          <w:rFonts w:cs="B Zar" w:hint="cs"/>
          <w:color w:val="000000"/>
          <w:sz w:val="36"/>
          <w:szCs w:val="36"/>
          <w:rtl/>
        </w:rPr>
        <w:t>در هر حال، خداوند، حکیم و عادل است و تمام کارها و خواست او از: «یهدی من یشاء»، «یضّل من یشاء»، «یرزق من یشاء»، «یغفر لمن</w:t>
      </w:r>
      <w:r>
        <w:rPr>
          <w:rStyle w:val="contenttext"/>
          <w:rFonts w:cs="B Zar" w:hint="cs"/>
          <w:color w:val="000000"/>
          <w:sz w:val="36"/>
          <w:szCs w:val="36"/>
          <w:rtl/>
        </w:rPr>
        <w:t xml:space="preserve"> یشاء»، «یعذّب من یشاء»، «یخلق ما یشاء» همه بر اساس عدل و حکمت و لطف و عنایت تفسیر می گردد.</w:t>
      </w:r>
    </w:p>
    <w:p w:rsidR="00000000" w:rsidRDefault="00EB7B05">
      <w:pPr>
        <w:pStyle w:val="contentparagraph"/>
        <w:bidi/>
        <w:jc w:val="both"/>
        <w:divId w:val="1760978007"/>
        <w:rPr>
          <w:rFonts w:cs="B Zar" w:hint="cs"/>
          <w:color w:val="000000"/>
          <w:sz w:val="36"/>
          <w:szCs w:val="36"/>
          <w:rtl/>
        </w:rPr>
      </w:pPr>
      <w:r>
        <w:rPr>
          <w:rStyle w:val="contenttext"/>
          <w:rFonts w:cs="B Zar" w:hint="cs"/>
          <w:color w:val="000000"/>
          <w:sz w:val="36"/>
          <w:szCs w:val="36"/>
          <w:rtl/>
        </w:rPr>
        <w:t>یعنی اگر فرمود: «یهدی من یشاء»، چنین نیست که بدون هیچ ضابطه و معیاری، هدایت را برای کسی خواسته باشد، بلکه چنانچه از آیات دیگر برمی آید، یکجا ایمان را شرط هدایت می ش</w:t>
      </w:r>
      <w:r>
        <w:rPr>
          <w:rStyle w:val="contenttext"/>
          <w:rFonts w:cs="B Zar" w:hint="cs"/>
          <w:color w:val="000000"/>
          <w:sz w:val="36"/>
          <w:szCs w:val="36"/>
          <w:rtl/>
        </w:rPr>
        <w:t>مارد و می فرماید: «و من یؤمن باللَّه یهد قلبه»</w:t>
      </w:r>
      <w:hyperlink w:anchor="content_note_413_3" w:tooltip="2753. تغابن، 11." w:history="1">
        <w:r>
          <w:rPr>
            <w:rStyle w:val="Hyperlink"/>
            <w:rFonts w:cs="B Zar" w:hint="cs"/>
            <w:sz w:val="36"/>
            <w:szCs w:val="36"/>
            <w:rtl/>
          </w:rPr>
          <w:t>(3)</w:t>
        </w:r>
      </w:hyperlink>
      <w:r>
        <w:rPr>
          <w:rStyle w:val="contenttext"/>
          <w:rFonts w:cs="B Zar" w:hint="cs"/>
          <w:color w:val="000000"/>
          <w:sz w:val="36"/>
          <w:szCs w:val="36"/>
          <w:rtl/>
        </w:rPr>
        <w:t xml:space="preserve"> و در جای دیگر، کسب رضایت و خشنودی حقّ را با پیمودن راه سلامت زمینه هدایت معرّفی می فرماید: «یهدی به اللَّه من اتبع رضوانه سبل السلام»</w:t>
      </w:r>
      <w:hyperlink w:anchor="content_note_413_4" w:tooltip="2754. مائده، 16." w:history="1">
        <w:r>
          <w:rPr>
            <w:rStyle w:val="Hyperlink"/>
            <w:rFonts w:cs="B Zar" w:hint="cs"/>
            <w:sz w:val="36"/>
            <w:szCs w:val="36"/>
            <w:rtl/>
          </w:rPr>
          <w:t>(4)</w:t>
        </w:r>
      </w:hyperlink>
    </w:p>
    <w:p w:rsidR="00000000" w:rsidRDefault="00EB7B05">
      <w:pPr>
        <w:pStyle w:val="contentparagraph"/>
        <w:bidi/>
        <w:jc w:val="both"/>
        <w:divId w:val="1760978007"/>
        <w:rPr>
          <w:rFonts w:cs="B Zar" w:hint="cs"/>
          <w:color w:val="000000"/>
          <w:sz w:val="36"/>
          <w:szCs w:val="36"/>
          <w:rtl/>
        </w:rPr>
      </w:pPr>
      <w:r>
        <w:rPr>
          <w:rStyle w:val="contenttext"/>
          <w:rFonts w:cs="B Zar" w:hint="cs"/>
          <w:color w:val="000000"/>
          <w:sz w:val="36"/>
          <w:szCs w:val="36"/>
          <w:rtl/>
        </w:rPr>
        <w:t>و یا اگر فرمود: «یضل من یشاء»، در آیه دیگر، اسراف و تردید و شک را عامل این اضلال می داند. «یضل اللَّه من هو مسرفٌ مرتاب»</w:t>
      </w:r>
      <w:hyperlink w:anchor="content_note_413_5" w:tooltip="2755. غافر، 34." w:history="1">
        <w:r>
          <w:rPr>
            <w:rStyle w:val="Hyperlink"/>
            <w:rFonts w:cs="B Zar" w:hint="cs"/>
            <w:sz w:val="36"/>
            <w:szCs w:val="36"/>
            <w:rtl/>
          </w:rPr>
          <w:t>(5)</w:t>
        </w:r>
      </w:hyperlink>
    </w:p>
    <w:p w:rsidR="00000000" w:rsidRDefault="00EB7B05">
      <w:pPr>
        <w:pStyle w:val="contentparagraph"/>
        <w:bidi/>
        <w:jc w:val="both"/>
        <w:divId w:val="1760978007"/>
        <w:rPr>
          <w:rFonts w:cs="B Zar" w:hint="cs"/>
          <w:color w:val="000000"/>
          <w:sz w:val="36"/>
          <w:szCs w:val="36"/>
          <w:rtl/>
        </w:rPr>
      </w:pPr>
      <w:r>
        <w:rPr>
          <w:rStyle w:val="contenttext"/>
          <w:rFonts w:cs="B Zar" w:hint="cs"/>
          <w:color w:val="000000"/>
          <w:sz w:val="36"/>
          <w:szCs w:val="36"/>
          <w:rtl/>
        </w:rPr>
        <w:t>به هر صورت اگ</w:t>
      </w:r>
      <w:r>
        <w:rPr>
          <w:rStyle w:val="contenttext"/>
          <w:rFonts w:cs="B Zar" w:hint="cs"/>
          <w:color w:val="000000"/>
          <w:sz w:val="36"/>
          <w:szCs w:val="36"/>
          <w:rtl/>
        </w:rPr>
        <w:t>ر دهانه ظرفی بطرف آسمان باشد، باران در او وارد می شود؛ امّا اگر به طرف زمین قرار بگیرد، از نزولات آسمانی بهره ای نخواهد برد و اینچنین است انسانی که دهانه روحش به جانب مادیّات باشد، بدیهی است که از باران معنویّت الهی بی نصیب خواهد بود. «استحبوا الحیاه الدنی</w:t>
      </w:r>
      <w:r>
        <w:rPr>
          <w:rStyle w:val="contenttext"/>
          <w:rFonts w:cs="B Zar" w:hint="cs"/>
          <w:color w:val="000000"/>
          <w:sz w:val="36"/>
          <w:szCs w:val="36"/>
          <w:rtl/>
        </w:rPr>
        <w:t>ا علی الاخره و ان اللَّه لایهدی القوم الکافرین»</w:t>
      </w:r>
      <w:hyperlink w:anchor="content_note_413_6" w:tooltip="2756. نحل، 107." w:history="1">
        <w:r>
          <w:rPr>
            <w:rStyle w:val="Hyperlink"/>
            <w:rFonts w:cs="B Zar" w:hint="cs"/>
            <w:sz w:val="36"/>
            <w:szCs w:val="36"/>
            <w:rtl/>
          </w:rPr>
          <w:t>(6)</w:t>
        </w:r>
      </w:hyperlink>
    </w:p>
    <w:p w:rsidR="00000000" w:rsidRDefault="00EB7B05">
      <w:pPr>
        <w:pStyle w:val="contentparagraph"/>
        <w:bidi/>
        <w:jc w:val="both"/>
        <w:divId w:val="1760978007"/>
        <w:rPr>
          <w:rFonts w:cs="B Zar" w:hint="cs"/>
          <w:color w:val="000000"/>
          <w:sz w:val="36"/>
          <w:szCs w:val="36"/>
          <w:rtl/>
        </w:rPr>
      </w:pPr>
      <w:r>
        <w:rPr>
          <w:rStyle w:val="contenttext"/>
          <w:rFonts w:cs="B Zar" w:hint="cs"/>
          <w:color w:val="000000"/>
          <w:sz w:val="36"/>
          <w:szCs w:val="36"/>
          <w:rtl/>
        </w:rPr>
        <w:t>ص:413</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412" style="width:0;height:1.5pt" o:hralign="center" o:hrstd="t" o:hr="t" fillcolor="#a0a0a0" stroked="f"/>
        </w:pict>
      </w:r>
    </w:p>
    <w:p w:rsidR="00000000" w:rsidRDefault="00EB7B05">
      <w:pPr>
        <w:bidi/>
        <w:jc w:val="both"/>
        <w:divId w:val="2024933945"/>
        <w:rPr>
          <w:rFonts w:eastAsia="Times New Roman" w:cs="B Zar" w:hint="cs"/>
          <w:color w:val="000000"/>
          <w:sz w:val="36"/>
          <w:szCs w:val="36"/>
          <w:rtl/>
        </w:rPr>
      </w:pPr>
      <w:r>
        <w:rPr>
          <w:rFonts w:eastAsia="Times New Roman" w:cs="B Zar" w:hint="cs"/>
          <w:color w:val="000000"/>
          <w:sz w:val="36"/>
          <w:szCs w:val="36"/>
          <w:rtl/>
        </w:rPr>
        <w:t>1- 2751. انعام، 7.</w:t>
      </w:r>
    </w:p>
    <w:p w:rsidR="00000000" w:rsidRDefault="00EB7B05">
      <w:pPr>
        <w:bidi/>
        <w:jc w:val="both"/>
        <w:divId w:val="1085109257"/>
        <w:rPr>
          <w:rFonts w:eastAsia="Times New Roman" w:cs="B Zar" w:hint="cs"/>
          <w:color w:val="000000"/>
          <w:sz w:val="36"/>
          <w:szCs w:val="36"/>
          <w:rtl/>
        </w:rPr>
      </w:pPr>
      <w:r>
        <w:rPr>
          <w:rFonts w:eastAsia="Times New Roman" w:cs="B Zar" w:hint="cs"/>
          <w:color w:val="000000"/>
          <w:sz w:val="36"/>
          <w:szCs w:val="36"/>
          <w:rtl/>
        </w:rPr>
        <w:t>2- 2752. انعام، 25.</w:t>
      </w:r>
    </w:p>
    <w:p w:rsidR="00000000" w:rsidRDefault="00EB7B05">
      <w:pPr>
        <w:bidi/>
        <w:jc w:val="both"/>
        <w:divId w:val="959261371"/>
        <w:rPr>
          <w:rFonts w:eastAsia="Times New Roman" w:cs="B Zar" w:hint="cs"/>
          <w:color w:val="000000"/>
          <w:sz w:val="36"/>
          <w:szCs w:val="36"/>
          <w:rtl/>
        </w:rPr>
      </w:pPr>
      <w:r>
        <w:rPr>
          <w:rFonts w:eastAsia="Times New Roman" w:cs="B Zar" w:hint="cs"/>
          <w:color w:val="000000"/>
          <w:sz w:val="36"/>
          <w:szCs w:val="36"/>
          <w:rtl/>
        </w:rPr>
        <w:t>3- 2753. تغابن، 11.</w:t>
      </w:r>
    </w:p>
    <w:p w:rsidR="00000000" w:rsidRDefault="00EB7B05">
      <w:pPr>
        <w:bidi/>
        <w:jc w:val="both"/>
        <w:divId w:val="1494495018"/>
        <w:rPr>
          <w:rFonts w:eastAsia="Times New Roman" w:cs="B Zar" w:hint="cs"/>
          <w:color w:val="000000"/>
          <w:sz w:val="36"/>
          <w:szCs w:val="36"/>
          <w:rtl/>
        </w:rPr>
      </w:pPr>
      <w:r>
        <w:rPr>
          <w:rFonts w:eastAsia="Times New Roman" w:cs="B Zar" w:hint="cs"/>
          <w:color w:val="000000"/>
          <w:sz w:val="36"/>
          <w:szCs w:val="36"/>
          <w:rtl/>
        </w:rPr>
        <w:t>4- 2754. مائده، 16.</w:t>
      </w:r>
    </w:p>
    <w:p w:rsidR="00000000" w:rsidRDefault="00EB7B05">
      <w:pPr>
        <w:bidi/>
        <w:jc w:val="both"/>
        <w:divId w:val="1867449544"/>
        <w:rPr>
          <w:rFonts w:eastAsia="Times New Roman" w:cs="B Zar" w:hint="cs"/>
          <w:color w:val="000000"/>
          <w:sz w:val="36"/>
          <w:szCs w:val="36"/>
          <w:rtl/>
        </w:rPr>
      </w:pPr>
      <w:r>
        <w:rPr>
          <w:rFonts w:eastAsia="Times New Roman" w:cs="B Zar" w:hint="cs"/>
          <w:color w:val="000000"/>
          <w:sz w:val="36"/>
          <w:szCs w:val="36"/>
          <w:rtl/>
        </w:rPr>
        <w:t>5- 2755. غافر، 34.</w:t>
      </w:r>
    </w:p>
    <w:p w:rsidR="00000000" w:rsidRDefault="00EB7B05">
      <w:pPr>
        <w:bidi/>
        <w:jc w:val="both"/>
        <w:divId w:val="68164526"/>
        <w:rPr>
          <w:rFonts w:eastAsia="Times New Roman" w:cs="B Zar" w:hint="cs"/>
          <w:color w:val="000000"/>
          <w:sz w:val="36"/>
          <w:szCs w:val="36"/>
          <w:rtl/>
        </w:rPr>
      </w:pPr>
      <w:r>
        <w:rPr>
          <w:rFonts w:eastAsia="Times New Roman" w:cs="B Zar" w:hint="cs"/>
          <w:color w:val="000000"/>
          <w:sz w:val="36"/>
          <w:szCs w:val="36"/>
          <w:rtl/>
        </w:rPr>
        <w:t>6- 2756. نحل، 107.</w:t>
      </w:r>
    </w:p>
    <w:p w:rsidR="00000000" w:rsidRDefault="00EB7B05">
      <w:pPr>
        <w:pStyle w:val="Heading3"/>
        <w:shd w:val="clear" w:color="auto" w:fill="FFFFFF"/>
        <w:bidi/>
        <w:jc w:val="both"/>
        <w:divId w:val="1760518503"/>
        <w:rPr>
          <w:rFonts w:eastAsia="Times New Roman" w:cs="B Titr" w:hint="cs"/>
          <w:b w:val="0"/>
          <w:bCs w:val="0"/>
          <w:color w:val="FF0080"/>
          <w:sz w:val="30"/>
          <w:szCs w:val="30"/>
          <w:rtl/>
        </w:rPr>
      </w:pPr>
      <w:r>
        <w:rPr>
          <w:rFonts w:eastAsia="Times New Roman" w:cs="B Titr" w:hint="cs"/>
          <w:b w:val="0"/>
          <w:bCs w:val="0"/>
          <w:color w:val="FF0080"/>
          <w:sz w:val="30"/>
          <w:szCs w:val="30"/>
          <w:rtl/>
        </w:rPr>
        <w:t>415. حیات برزخی و توسل</w:t>
      </w:r>
    </w:p>
    <w:p w:rsidR="00000000" w:rsidRDefault="00EB7B05">
      <w:pPr>
        <w:pStyle w:val="contentparagraph"/>
        <w:bidi/>
        <w:jc w:val="both"/>
        <w:divId w:val="1760518503"/>
        <w:rPr>
          <w:rFonts w:cs="B Zar" w:hint="cs"/>
          <w:color w:val="000000"/>
          <w:sz w:val="36"/>
          <w:szCs w:val="36"/>
          <w:rtl/>
        </w:rPr>
      </w:pPr>
      <w:hyperlink w:anchor="content_note_414_1" w:tooltip="2757. ذیل آیه 80-81 سوره نحل." w:history="1">
        <w:r>
          <w:rPr>
            <w:rStyle w:val="Hyperlink"/>
            <w:rFonts w:cs="B Zar" w:hint="cs"/>
            <w:sz w:val="36"/>
            <w:szCs w:val="36"/>
            <w:rtl/>
          </w:rPr>
          <w:t>(1)</w:t>
        </w:r>
      </w:hyperlink>
    </w:p>
    <w:p w:rsidR="00000000" w:rsidRDefault="00EB7B05">
      <w:pPr>
        <w:pStyle w:val="contentparagraph"/>
        <w:bidi/>
        <w:jc w:val="both"/>
        <w:divId w:val="1760518503"/>
        <w:rPr>
          <w:rFonts w:cs="B Zar" w:hint="cs"/>
          <w:color w:val="000000"/>
          <w:sz w:val="36"/>
          <w:szCs w:val="36"/>
          <w:rtl/>
        </w:rPr>
      </w:pPr>
      <w:r>
        <w:rPr>
          <w:rStyle w:val="contenttext"/>
          <w:rFonts w:cs="B Zar" w:hint="cs"/>
          <w:color w:val="000000"/>
          <w:sz w:val="36"/>
          <w:szCs w:val="36"/>
          <w:rtl/>
        </w:rPr>
        <w:t>در تفسیر نمونه</w:t>
      </w:r>
      <w:hyperlink w:anchor="content_note_414_2" w:tooltip="2758. تفسیر نمونه، ج 15، ص 543." w:history="1">
        <w:r>
          <w:rPr>
            <w:rStyle w:val="Hyperlink"/>
            <w:rFonts w:cs="B Zar" w:hint="cs"/>
            <w:sz w:val="36"/>
            <w:szCs w:val="36"/>
            <w:rtl/>
          </w:rPr>
          <w:t>(2)</w:t>
        </w:r>
      </w:hyperlink>
      <w:r>
        <w:rPr>
          <w:rStyle w:val="contenttext"/>
          <w:rFonts w:cs="B Zar" w:hint="cs"/>
          <w:color w:val="000000"/>
          <w:sz w:val="36"/>
          <w:szCs w:val="36"/>
          <w:rtl/>
        </w:rPr>
        <w:t xml:space="preserve"> می خوانیم: فرقه ی وهّابیون، آیه ی «انّک لاتسمع الموتی» را دستاویز تفکّر انحرافی خود قرار داده، می گویند: پیامبر اکرم از دنیا رفته وهیچ سخنی را نمی شنود، بنابرای</w:t>
      </w:r>
      <w:r>
        <w:rPr>
          <w:rStyle w:val="contenttext"/>
          <w:rFonts w:cs="B Zar" w:hint="cs"/>
          <w:color w:val="000000"/>
          <w:sz w:val="36"/>
          <w:szCs w:val="36"/>
          <w:rtl/>
        </w:rPr>
        <w:t>ن معنا ندارد که ما پیامبر را زیارت کنیم وخطاب به او مطالبی را بیان کنیم.</w:t>
      </w:r>
    </w:p>
    <w:p w:rsidR="00000000" w:rsidRDefault="00EB7B05">
      <w:pPr>
        <w:pStyle w:val="contentparagraph"/>
        <w:bidi/>
        <w:jc w:val="both"/>
        <w:divId w:val="1760518503"/>
        <w:rPr>
          <w:rFonts w:cs="B Zar" w:hint="cs"/>
          <w:color w:val="000000"/>
          <w:sz w:val="36"/>
          <w:szCs w:val="36"/>
          <w:rtl/>
        </w:rPr>
      </w:pPr>
      <w:r>
        <w:rPr>
          <w:rStyle w:val="contenttext"/>
          <w:rFonts w:cs="B Zar" w:hint="cs"/>
          <w:color w:val="000000"/>
          <w:sz w:val="36"/>
          <w:szCs w:val="36"/>
          <w:rtl/>
        </w:rPr>
        <w:t>پاسخ فرقه ی مذکور این است که آیه در مقام یک تشبیه اجمالی است؛ نظیر تشبیه قلب سنگدلان به سنگ در تأثیر ناپذیری، «قلوبکم ... کالحجاره»</w:t>
      </w:r>
      <w:hyperlink w:anchor="content_note_414_3" w:tooltip="2759. بقره، 74." w:history="1">
        <w:r>
          <w:rPr>
            <w:rStyle w:val="Hyperlink"/>
            <w:rFonts w:cs="B Zar" w:hint="cs"/>
            <w:sz w:val="36"/>
            <w:szCs w:val="36"/>
            <w:rtl/>
          </w:rPr>
          <w:t>(3)</w:t>
        </w:r>
      </w:hyperlink>
      <w:r>
        <w:rPr>
          <w:rStyle w:val="contenttext"/>
          <w:rFonts w:cs="B Zar" w:hint="cs"/>
          <w:color w:val="000000"/>
          <w:sz w:val="36"/>
          <w:szCs w:val="36"/>
          <w:rtl/>
        </w:rPr>
        <w:t xml:space="preserve"> نه اینکه قلب آنان در همه چیز مثل سنگ است، زیرا قرآن، حیات برزخی را درباره ی شهدا پذیرفته ونسبت به آن، روایاتی از شیعه و سنّی نقل شده است:</w:t>
      </w:r>
    </w:p>
    <w:p w:rsidR="00000000" w:rsidRDefault="00EB7B05">
      <w:pPr>
        <w:pStyle w:val="contentparagraph"/>
        <w:bidi/>
        <w:jc w:val="both"/>
        <w:divId w:val="1760518503"/>
        <w:rPr>
          <w:rFonts w:cs="B Zar" w:hint="cs"/>
          <w:color w:val="000000"/>
          <w:sz w:val="36"/>
          <w:szCs w:val="36"/>
          <w:rtl/>
        </w:rPr>
      </w:pPr>
      <w:r>
        <w:rPr>
          <w:rStyle w:val="contenttext"/>
          <w:rFonts w:cs="B Zar" w:hint="cs"/>
          <w:color w:val="000000"/>
          <w:sz w:val="36"/>
          <w:szCs w:val="36"/>
          <w:rtl/>
        </w:rPr>
        <w:t>1. محمّدبن عبدالوهّاب در کتاب الهدیه السنیه، ص 41، م</w:t>
      </w:r>
      <w:r>
        <w:rPr>
          <w:rStyle w:val="contenttext"/>
          <w:rFonts w:cs="B Zar" w:hint="cs"/>
          <w:color w:val="000000"/>
          <w:sz w:val="36"/>
          <w:szCs w:val="36"/>
          <w:rtl/>
        </w:rPr>
        <w:t>ی گوید: پیامبر بعد از وفاتش دارای حیات برزخی، برتر از حیات شهداست و سلام کسانی را که به او سلام می دهند می شنود.</w:t>
      </w:r>
    </w:p>
    <w:p w:rsidR="00000000" w:rsidRDefault="00EB7B05">
      <w:pPr>
        <w:pStyle w:val="contentparagraph"/>
        <w:bidi/>
        <w:jc w:val="both"/>
        <w:divId w:val="1760518503"/>
        <w:rPr>
          <w:rFonts w:cs="B Zar" w:hint="cs"/>
          <w:color w:val="000000"/>
          <w:sz w:val="36"/>
          <w:szCs w:val="36"/>
          <w:rtl/>
        </w:rPr>
      </w:pPr>
      <w:r>
        <w:rPr>
          <w:rStyle w:val="contenttext"/>
          <w:rFonts w:cs="B Zar" w:hint="cs"/>
          <w:color w:val="000000"/>
          <w:sz w:val="36"/>
          <w:szCs w:val="36"/>
          <w:rtl/>
        </w:rPr>
        <w:t xml:space="preserve">2. روایات فراوانی در کتب شیعه واهل سنّت، در این زمینه آمده است که پیامبر و امامان علیهم السلام سخن کسانی را که بر آنها از دور و نزدیک، سلام می </w:t>
      </w:r>
      <w:r>
        <w:rPr>
          <w:rStyle w:val="contenttext"/>
          <w:rFonts w:cs="B Zar" w:hint="cs"/>
          <w:color w:val="000000"/>
          <w:sz w:val="36"/>
          <w:szCs w:val="36"/>
          <w:rtl/>
        </w:rPr>
        <w:t>دهند می شنوند و پاسخ می دهند و حتّی اعمال مردم بر آنان عرضه می شود.</w:t>
      </w:r>
      <w:hyperlink w:anchor="content_note_414_4" w:tooltip="2760. کشف الارتیاب،ص 109." w:history="1">
        <w:r>
          <w:rPr>
            <w:rStyle w:val="Hyperlink"/>
            <w:rFonts w:cs="B Zar" w:hint="cs"/>
            <w:sz w:val="36"/>
            <w:szCs w:val="36"/>
            <w:rtl/>
          </w:rPr>
          <w:t>(4)</w:t>
        </w:r>
      </w:hyperlink>
    </w:p>
    <w:p w:rsidR="00000000" w:rsidRDefault="00EB7B05">
      <w:pPr>
        <w:pStyle w:val="contentparagraph"/>
        <w:bidi/>
        <w:jc w:val="both"/>
        <w:divId w:val="1760518503"/>
        <w:rPr>
          <w:rFonts w:cs="B Zar" w:hint="cs"/>
          <w:color w:val="000000"/>
          <w:sz w:val="36"/>
          <w:szCs w:val="36"/>
          <w:rtl/>
        </w:rPr>
      </w:pPr>
      <w:r>
        <w:rPr>
          <w:rStyle w:val="contenttext"/>
          <w:rFonts w:cs="B Zar" w:hint="cs"/>
          <w:color w:val="000000"/>
          <w:sz w:val="36"/>
          <w:szCs w:val="36"/>
          <w:rtl/>
        </w:rPr>
        <w:t>3. ما خود شاهد هزاران نمونه از توسلاتی هستیم که عین سخن و درخواست افراد متوسّل، لباس عمل پوشیده است.</w:t>
      </w:r>
    </w:p>
    <w:p w:rsidR="00000000" w:rsidRDefault="00EB7B05">
      <w:pPr>
        <w:pStyle w:val="contentparagraph"/>
        <w:bidi/>
        <w:jc w:val="both"/>
        <w:divId w:val="1760518503"/>
        <w:rPr>
          <w:rFonts w:cs="B Zar" w:hint="cs"/>
          <w:color w:val="000000"/>
          <w:sz w:val="36"/>
          <w:szCs w:val="36"/>
          <w:rtl/>
        </w:rPr>
      </w:pPr>
      <w:r>
        <w:rPr>
          <w:rStyle w:val="contenttext"/>
          <w:rFonts w:cs="B Zar" w:hint="cs"/>
          <w:color w:val="000000"/>
          <w:sz w:val="36"/>
          <w:szCs w:val="36"/>
          <w:rtl/>
        </w:rPr>
        <w:t>4. در صحیح بخاری می خوانیم: رسول خداصلی الله علیه وآله با کفّار هلاک شده ی جنگ بدر گفتگو می کرد و همین که مورد سؤال عمر قرار گرفت، فرمود: «والّذی نفس محّمد بیده ما انتم باسمَع» به خدایی که جانم در دست اوست، شما از آنان شنواتر نیستید.</w:t>
      </w:r>
      <w:hyperlink w:anchor="content_note_414_5" w:tooltip="2761. صحیح بخاری، ج 5، ص 97." w:history="1">
        <w:r>
          <w:rPr>
            <w:rStyle w:val="Hyperlink"/>
            <w:rFonts w:cs="B Zar" w:hint="cs"/>
            <w:sz w:val="36"/>
            <w:szCs w:val="36"/>
            <w:rtl/>
          </w:rPr>
          <w:t>(5)</w:t>
        </w:r>
      </w:hyperlink>
    </w:p>
    <w:p w:rsidR="00000000" w:rsidRDefault="00EB7B05">
      <w:pPr>
        <w:pStyle w:val="contentparagraph"/>
        <w:bidi/>
        <w:jc w:val="both"/>
        <w:divId w:val="1760518503"/>
        <w:rPr>
          <w:rFonts w:cs="B Zar" w:hint="cs"/>
          <w:color w:val="000000"/>
          <w:sz w:val="36"/>
          <w:szCs w:val="36"/>
          <w:rtl/>
        </w:rPr>
      </w:pPr>
      <w:r>
        <w:rPr>
          <w:rStyle w:val="contenttext"/>
          <w:rFonts w:cs="B Zar" w:hint="cs"/>
          <w:color w:val="000000"/>
          <w:sz w:val="36"/>
          <w:szCs w:val="36"/>
          <w:rtl/>
        </w:rPr>
        <w:t>5. حضرت علی علیه السلام در پایان جنگ جمل فرمود: لاشه ی کعب بن سور را بنشانند، سپس به او که هلاک شده بود فرمود: وای بر تو که علم و دانش، تو را سودی نبخشید و شیطان تو را گمراه کرد و به دوزخ فرستاد.</w:t>
      </w:r>
      <w:hyperlink w:anchor="content_note_414_6" w:tooltip="2762. شرح نهج البلاغه ابن ابی الحدید، ج 1، ص 248." w:history="1">
        <w:r>
          <w:rPr>
            <w:rStyle w:val="Hyperlink"/>
            <w:rFonts w:cs="B Zar" w:hint="cs"/>
            <w:sz w:val="36"/>
            <w:szCs w:val="36"/>
            <w:rtl/>
          </w:rPr>
          <w:t>(6)</w:t>
        </w:r>
      </w:hyperlink>
    </w:p>
    <w:p w:rsidR="00000000" w:rsidRDefault="00EB7B05">
      <w:pPr>
        <w:pStyle w:val="contentparagraph"/>
        <w:bidi/>
        <w:jc w:val="both"/>
        <w:divId w:val="1760518503"/>
        <w:rPr>
          <w:rFonts w:cs="B Zar" w:hint="cs"/>
          <w:color w:val="000000"/>
          <w:sz w:val="36"/>
          <w:szCs w:val="36"/>
          <w:rtl/>
        </w:rPr>
      </w:pPr>
      <w:r>
        <w:rPr>
          <w:rStyle w:val="contenttext"/>
          <w:rFonts w:cs="B Zar" w:hint="cs"/>
          <w:color w:val="000000"/>
          <w:sz w:val="36"/>
          <w:szCs w:val="36"/>
          <w:rtl/>
        </w:rPr>
        <w:t>ص:414</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413" style="width:0;height:1.5pt" o:hralign="center" o:hrstd="t" o:hr="t" fillcolor="#a0a0a0" stroked="f"/>
        </w:pict>
      </w:r>
    </w:p>
    <w:p w:rsidR="00000000" w:rsidRDefault="00EB7B05">
      <w:pPr>
        <w:bidi/>
        <w:jc w:val="both"/>
        <w:divId w:val="1628705978"/>
        <w:rPr>
          <w:rFonts w:eastAsia="Times New Roman" w:cs="B Zar" w:hint="cs"/>
          <w:color w:val="000000"/>
          <w:sz w:val="36"/>
          <w:szCs w:val="36"/>
          <w:rtl/>
        </w:rPr>
      </w:pPr>
      <w:r>
        <w:rPr>
          <w:rFonts w:eastAsia="Times New Roman" w:cs="B Zar" w:hint="cs"/>
          <w:color w:val="000000"/>
          <w:sz w:val="36"/>
          <w:szCs w:val="36"/>
          <w:rtl/>
        </w:rPr>
        <w:t>1- 2757. ذیل آیه 80-81 سوره نحل.</w:t>
      </w:r>
    </w:p>
    <w:p w:rsidR="00000000" w:rsidRDefault="00EB7B05">
      <w:pPr>
        <w:bidi/>
        <w:jc w:val="both"/>
        <w:divId w:val="1102458167"/>
        <w:rPr>
          <w:rFonts w:eastAsia="Times New Roman" w:cs="B Zar" w:hint="cs"/>
          <w:color w:val="000000"/>
          <w:sz w:val="36"/>
          <w:szCs w:val="36"/>
          <w:rtl/>
        </w:rPr>
      </w:pPr>
      <w:r>
        <w:rPr>
          <w:rFonts w:eastAsia="Times New Roman" w:cs="B Zar" w:hint="cs"/>
          <w:color w:val="000000"/>
          <w:sz w:val="36"/>
          <w:szCs w:val="36"/>
          <w:rtl/>
        </w:rPr>
        <w:t>2- 2758. تفسیر نمونه، ج 15، ص 543.</w:t>
      </w:r>
    </w:p>
    <w:p w:rsidR="00000000" w:rsidRDefault="00EB7B05">
      <w:pPr>
        <w:bidi/>
        <w:jc w:val="both"/>
        <w:divId w:val="507253166"/>
        <w:rPr>
          <w:rFonts w:eastAsia="Times New Roman" w:cs="B Zar" w:hint="cs"/>
          <w:color w:val="000000"/>
          <w:sz w:val="36"/>
          <w:szCs w:val="36"/>
          <w:rtl/>
        </w:rPr>
      </w:pPr>
      <w:r>
        <w:rPr>
          <w:rFonts w:eastAsia="Times New Roman" w:cs="B Zar" w:hint="cs"/>
          <w:color w:val="000000"/>
          <w:sz w:val="36"/>
          <w:szCs w:val="36"/>
          <w:rtl/>
        </w:rPr>
        <w:t>3- 2759. بقره، 74.</w:t>
      </w:r>
    </w:p>
    <w:p w:rsidR="00000000" w:rsidRDefault="00EB7B05">
      <w:pPr>
        <w:bidi/>
        <w:jc w:val="both"/>
        <w:divId w:val="1601791827"/>
        <w:rPr>
          <w:rFonts w:eastAsia="Times New Roman" w:cs="B Zar" w:hint="cs"/>
          <w:color w:val="000000"/>
          <w:sz w:val="36"/>
          <w:szCs w:val="36"/>
          <w:rtl/>
        </w:rPr>
      </w:pPr>
      <w:r>
        <w:rPr>
          <w:rFonts w:eastAsia="Times New Roman" w:cs="B Zar" w:hint="cs"/>
          <w:color w:val="000000"/>
          <w:sz w:val="36"/>
          <w:szCs w:val="36"/>
          <w:rtl/>
        </w:rPr>
        <w:t>4- 2760. کشف الارتیاب،ص 109.</w:t>
      </w:r>
    </w:p>
    <w:p w:rsidR="00000000" w:rsidRDefault="00EB7B05">
      <w:pPr>
        <w:bidi/>
        <w:jc w:val="both"/>
        <w:divId w:val="1964388542"/>
        <w:rPr>
          <w:rFonts w:eastAsia="Times New Roman" w:cs="B Zar" w:hint="cs"/>
          <w:color w:val="000000"/>
          <w:sz w:val="36"/>
          <w:szCs w:val="36"/>
          <w:rtl/>
        </w:rPr>
      </w:pPr>
      <w:r>
        <w:rPr>
          <w:rFonts w:eastAsia="Times New Roman" w:cs="B Zar" w:hint="cs"/>
          <w:color w:val="000000"/>
          <w:sz w:val="36"/>
          <w:szCs w:val="36"/>
          <w:rtl/>
        </w:rPr>
        <w:t>5-</w:t>
      </w:r>
      <w:r>
        <w:rPr>
          <w:rFonts w:eastAsia="Times New Roman" w:cs="B Zar" w:hint="cs"/>
          <w:color w:val="000000"/>
          <w:sz w:val="36"/>
          <w:szCs w:val="36"/>
          <w:rtl/>
        </w:rPr>
        <w:t xml:space="preserve"> 2761. صحیح بخاری، ج 5، ص 97.</w:t>
      </w:r>
    </w:p>
    <w:p w:rsidR="00000000" w:rsidRDefault="00EB7B05">
      <w:pPr>
        <w:bidi/>
        <w:jc w:val="both"/>
        <w:divId w:val="1879078626"/>
        <w:rPr>
          <w:rFonts w:eastAsia="Times New Roman" w:cs="B Zar" w:hint="cs"/>
          <w:color w:val="000000"/>
          <w:sz w:val="36"/>
          <w:szCs w:val="36"/>
          <w:rtl/>
        </w:rPr>
      </w:pPr>
      <w:r>
        <w:rPr>
          <w:rFonts w:eastAsia="Times New Roman" w:cs="B Zar" w:hint="cs"/>
          <w:color w:val="000000"/>
          <w:sz w:val="36"/>
          <w:szCs w:val="36"/>
          <w:rtl/>
        </w:rPr>
        <w:t>6- 2762. شرح نهج البلاغه ابن ابی الحدید، ج 1، ص 248.</w:t>
      </w:r>
    </w:p>
    <w:p w:rsidR="00000000" w:rsidRDefault="00EB7B05">
      <w:pPr>
        <w:pStyle w:val="Heading3"/>
        <w:shd w:val="clear" w:color="auto" w:fill="FFFFFF"/>
        <w:bidi/>
        <w:jc w:val="both"/>
        <w:divId w:val="1803688172"/>
        <w:rPr>
          <w:rFonts w:eastAsia="Times New Roman" w:cs="B Titr" w:hint="cs"/>
          <w:b w:val="0"/>
          <w:bCs w:val="0"/>
          <w:color w:val="FF0080"/>
          <w:sz w:val="30"/>
          <w:szCs w:val="30"/>
          <w:rtl/>
        </w:rPr>
      </w:pPr>
      <w:r>
        <w:rPr>
          <w:rFonts w:eastAsia="Times New Roman" w:cs="B Titr" w:hint="cs"/>
          <w:b w:val="0"/>
          <w:bCs w:val="0"/>
          <w:color w:val="FF0080"/>
          <w:sz w:val="30"/>
          <w:szCs w:val="30"/>
          <w:rtl/>
        </w:rPr>
        <w:t>416. شجره ی ملعونه</w:t>
      </w:r>
    </w:p>
    <w:p w:rsidR="00000000" w:rsidRDefault="00EB7B05">
      <w:pPr>
        <w:pStyle w:val="contentparagraph"/>
        <w:bidi/>
        <w:jc w:val="both"/>
        <w:divId w:val="1803688172"/>
        <w:rPr>
          <w:rFonts w:cs="B Zar" w:hint="cs"/>
          <w:color w:val="000000"/>
          <w:sz w:val="36"/>
          <w:szCs w:val="36"/>
          <w:rtl/>
        </w:rPr>
      </w:pPr>
      <w:hyperlink w:anchor="content_note_415_1" w:tooltip="2763. ذیل آیه 60 سوره اسراء." w:history="1">
        <w:r>
          <w:rPr>
            <w:rStyle w:val="Hyperlink"/>
            <w:rFonts w:cs="B Zar" w:hint="cs"/>
            <w:sz w:val="36"/>
            <w:szCs w:val="36"/>
            <w:rtl/>
          </w:rPr>
          <w:t>(1)</w:t>
        </w:r>
      </w:hyperlink>
    </w:p>
    <w:p w:rsidR="00000000" w:rsidRDefault="00EB7B05">
      <w:pPr>
        <w:pStyle w:val="contentparagraph"/>
        <w:bidi/>
        <w:jc w:val="both"/>
        <w:divId w:val="1803688172"/>
        <w:rPr>
          <w:rFonts w:cs="B Zar" w:hint="cs"/>
          <w:color w:val="000000"/>
          <w:sz w:val="36"/>
          <w:szCs w:val="36"/>
          <w:rtl/>
        </w:rPr>
      </w:pPr>
      <w:r>
        <w:rPr>
          <w:rStyle w:val="contenttext"/>
          <w:rFonts w:cs="B Zar" w:hint="cs"/>
          <w:color w:val="000000"/>
          <w:sz w:val="36"/>
          <w:szCs w:val="36"/>
          <w:rtl/>
        </w:rPr>
        <w:t>وَإِذْ قُلْنَا لَکَ إِنَّ رَبَّکَ أَحَاطَ بِالنَّاسِ وَمَا جَعَلْنَا الرُّءْیَا الَّتِی أَرَیْنَکَ إِلَّا فِتْنَهً لِّلنَّاسِ وَالشَّجَرَهَ الْمَلْعُونَهَ فِی الْقُرْءَانِ وَنُخَوِّفُهُمْ فَمَا یَزِیدُهُمْ إِلَّا طُغْیَناً کَبِیراً</w:t>
      </w:r>
    </w:p>
    <w:p w:rsidR="00000000" w:rsidRDefault="00EB7B05">
      <w:pPr>
        <w:pStyle w:val="contentparagraph"/>
        <w:bidi/>
        <w:jc w:val="both"/>
        <w:divId w:val="1803688172"/>
        <w:rPr>
          <w:rFonts w:cs="B Zar" w:hint="cs"/>
          <w:color w:val="000000"/>
          <w:sz w:val="36"/>
          <w:szCs w:val="36"/>
          <w:rtl/>
        </w:rPr>
      </w:pPr>
      <w:r>
        <w:rPr>
          <w:rStyle w:val="contenttext"/>
          <w:rFonts w:cs="B Zar" w:hint="cs"/>
          <w:color w:val="000000"/>
          <w:sz w:val="36"/>
          <w:szCs w:val="36"/>
          <w:rtl/>
        </w:rPr>
        <w:t>و (به یادآور) آنگاه که ب</w:t>
      </w:r>
      <w:r>
        <w:rPr>
          <w:rStyle w:val="contenttext"/>
          <w:rFonts w:cs="B Zar" w:hint="cs"/>
          <w:color w:val="000000"/>
          <w:sz w:val="36"/>
          <w:szCs w:val="36"/>
          <w:rtl/>
        </w:rPr>
        <w:t>ه تو گفتیم: همانا پروردگارت بر مردم احاطه دارد و آن رؤیایی را که نشانت دادیم و آن درخت نفرین شده در قرآن را، جز برای آزمایش مردم قرار ندادیم. و ما مردم را بیم می دهیم، ولی (هشدار ما) جز طغیان و سرکشی بزرگ، چیزی بر آنان نمی افزاید.</w:t>
      </w:r>
    </w:p>
    <w:p w:rsidR="00000000" w:rsidRDefault="00EB7B05">
      <w:pPr>
        <w:pStyle w:val="contentparagraph"/>
        <w:bidi/>
        <w:jc w:val="both"/>
        <w:divId w:val="1803688172"/>
        <w:rPr>
          <w:rFonts w:cs="B Zar" w:hint="cs"/>
          <w:color w:val="000000"/>
          <w:sz w:val="36"/>
          <w:szCs w:val="36"/>
          <w:rtl/>
        </w:rPr>
      </w:pPr>
      <w:r>
        <w:rPr>
          <w:rStyle w:val="contenttext"/>
          <w:rFonts w:cs="B Zar" w:hint="cs"/>
          <w:color w:val="000000"/>
          <w:sz w:val="36"/>
          <w:szCs w:val="36"/>
          <w:rtl/>
        </w:rPr>
        <w:t xml:space="preserve">در آیه ی قبل سخن از کشتن </w:t>
      </w:r>
      <w:r>
        <w:rPr>
          <w:rStyle w:val="contenttext"/>
          <w:rFonts w:cs="B Zar" w:hint="cs"/>
          <w:color w:val="000000"/>
          <w:sz w:val="36"/>
          <w:szCs w:val="36"/>
          <w:rtl/>
        </w:rPr>
        <w:t xml:space="preserve">ناقه ی صالح بود و در این آیه، سخن از شجره ی ملعونه که قاتل اهل بیت پیامبرعلیهم السلام بودند. </w:t>
      </w:r>
    </w:p>
    <w:p w:rsidR="00000000" w:rsidRDefault="00EB7B05">
      <w:pPr>
        <w:pStyle w:val="contentparagraph"/>
        <w:bidi/>
        <w:jc w:val="both"/>
        <w:divId w:val="1803688172"/>
        <w:rPr>
          <w:rFonts w:cs="B Zar" w:hint="cs"/>
          <w:color w:val="000000"/>
          <w:sz w:val="36"/>
          <w:szCs w:val="36"/>
          <w:rtl/>
        </w:rPr>
      </w:pPr>
      <w:r>
        <w:rPr>
          <w:rStyle w:val="contenttext"/>
          <w:rFonts w:cs="B Zar" w:hint="cs"/>
          <w:color w:val="000000"/>
          <w:sz w:val="36"/>
          <w:szCs w:val="36"/>
          <w:rtl/>
        </w:rPr>
        <w:t>در روایات می خوانیم که اهل بیت فرمودند: ما کمتر از ناقه ی صالح نیستیم، جسارت به ما هلاکت را به دنبال دارد.</w:t>
      </w:r>
      <w:hyperlink w:anchor="content_note_415_2" w:tooltip="2764. بحار، ج 28، ص 206 و ج 50، ص 192." w:history="1">
        <w:r>
          <w:rPr>
            <w:rStyle w:val="Hyperlink"/>
            <w:rFonts w:cs="B Zar" w:hint="cs"/>
            <w:sz w:val="36"/>
            <w:szCs w:val="36"/>
            <w:rtl/>
          </w:rPr>
          <w:t>(2)</w:t>
        </w:r>
      </w:hyperlink>
    </w:p>
    <w:p w:rsidR="00000000" w:rsidRDefault="00EB7B05">
      <w:pPr>
        <w:pStyle w:val="contentparagraph"/>
        <w:bidi/>
        <w:jc w:val="both"/>
        <w:divId w:val="1803688172"/>
        <w:rPr>
          <w:rFonts w:cs="B Zar" w:hint="cs"/>
          <w:color w:val="000000"/>
          <w:sz w:val="36"/>
          <w:szCs w:val="36"/>
          <w:rtl/>
        </w:rPr>
      </w:pPr>
      <w:r>
        <w:rPr>
          <w:rStyle w:val="contenttext"/>
          <w:rFonts w:cs="B Zar" w:hint="cs"/>
          <w:color w:val="000000"/>
          <w:sz w:val="36"/>
          <w:szCs w:val="36"/>
          <w:rtl/>
        </w:rPr>
        <w:t>در قرآن، چند رؤیا برای پیامبر اسلام بیان شده است: یک رؤیا در آستانه ی جنگ بدر، که خداوند دشمنان را به چشم پیامبر اندک نشان داد، تا مسلمانان سست نشوند.</w:t>
      </w:r>
      <w:hyperlink w:anchor="content_note_415_3" w:tooltip="2765. انفال، 43." w:history="1">
        <w:r>
          <w:rPr>
            <w:rStyle w:val="Hyperlink"/>
            <w:rFonts w:cs="B Zar" w:hint="cs"/>
            <w:sz w:val="36"/>
            <w:szCs w:val="36"/>
            <w:rtl/>
          </w:rPr>
          <w:t>(3)</w:t>
        </w:r>
      </w:hyperlink>
      <w:r>
        <w:rPr>
          <w:rStyle w:val="contenttext"/>
          <w:rFonts w:cs="B Zar" w:hint="cs"/>
          <w:color w:val="000000"/>
          <w:sz w:val="36"/>
          <w:szCs w:val="36"/>
          <w:rtl/>
        </w:rPr>
        <w:t xml:space="preserve"> دیگری </w:t>
      </w:r>
      <w:r>
        <w:rPr>
          <w:rStyle w:val="contenttext"/>
          <w:rFonts w:cs="B Zar" w:hint="cs"/>
          <w:color w:val="000000"/>
          <w:sz w:val="36"/>
          <w:szCs w:val="36"/>
          <w:rtl/>
        </w:rPr>
        <w:t>رؤیای ورود فاتحانه به مسجدالحرام.</w:t>
      </w:r>
      <w:hyperlink w:anchor="content_note_415_4" w:tooltip="2766. فتح، 27." w:history="1">
        <w:r>
          <w:rPr>
            <w:rStyle w:val="Hyperlink"/>
            <w:rFonts w:cs="B Zar" w:hint="cs"/>
            <w:sz w:val="36"/>
            <w:szCs w:val="36"/>
            <w:rtl/>
          </w:rPr>
          <w:t>(4)</w:t>
        </w:r>
      </w:hyperlink>
      <w:r>
        <w:rPr>
          <w:rStyle w:val="contenttext"/>
          <w:rFonts w:cs="B Zar" w:hint="cs"/>
          <w:color w:val="000000"/>
          <w:sz w:val="36"/>
          <w:szCs w:val="36"/>
          <w:rtl/>
        </w:rPr>
        <w:t xml:space="preserve"> و یکی هم خوابی که در این آیه مطرح است. دو خواب قبلی پس از هجرت و در مدینه بوده؛ اما این خواب در مکّه بوده است. البتّه برخی رؤیا را مربوط به معراج دانسته اند، </w:t>
      </w:r>
      <w:r>
        <w:rPr>
          <w:rStyle w:val="contenttext"/>
          <w:rFonts w:cs="B Zar" w:hint="cs"/>
          <w:color w:val="000000"/>
          <w:sz w:val="36"/>
          <w:szCs w:val="36"/>
          <w:rtl/>
        </w:rPr>
        <w:t>در حالی که معراج در بیداری بود و رؤیا ظهور در خواب دیدن دارد.</w:t>
      </w:r>
    </w:p>
    <w:p w:rsidR="00000000" w:rsidRDefault="00EB7B05">
      <w:pPr>
        <w:pStyle w:val="contentparagraph"/>
        <w:bidi/>
        <w:jc w:val="both"/>
        <w:divId w:val="1803688172"/>
        <w:rPr>
          <w:rFonts w:cs="B Zar" w:hint="cs"/>
          <w:color w:val="000000"/>
          <w:sz w:val="36"/>
          <w:szCs w:val="36"/>
          <w:rtl/>
        </w:rPr>
      </w:pPr>
      <w:r>
        <w:rPr>
          <w:rStyle w:val="contenttext"/>
          <w:rFonts w:cs="B Zar" w:hint="cs"/>
          <w:color w:val="000000"/>
          <w:sz w:val="36"/>
          <w:szCs w:val="36"/>
          <w:rtl/>
        </w:rPr>
        <w:t>آن خواب و شجره ی ملعونه یکی است، چون نتیجه ی واحدی دارد و آن فتنه بودن برای مردم است. خداوند این شجره ی ملعونه و اعمالشان را در خواب به پیامبرصلی الله علیه وآله نشان داد و</w:t>
      </w:r>
    </w:p>
    <w:p w:rsidR="00000000" w:rsidRDefault="00EB7B05">
      <w:pPr>
        <w:pStyle w:val="contentparagraph"/>
        <w:bidi/>
        <w:jc w:val="both"/>
        <w:divId w:val="1803688172"/>
        <w:rPr>
          <w:rFonts w:cs="B Zar" w:hint="cs"/>
          <w:color w:val="000000"/>
          <w:sz w:val="36"/>
          <w:szCs w:val="36"/>
          <w:rtl/>
        </w:rPr>
      </w:pPr>
      <w:r>
        <w:rPr>
          <w:rStyle w:val="contenttext"/>
          <w:rFonts w:cs="B Zar" w:hint="cs"/>
          <w:color w:val="000000"/>
          <w:sz w:val="36"/>
          <w:szCs w:val="36"/>
          <w:rtl/>
        </w:rPr>
        <w:t>ص:415</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414" style="width:0;height:1.5pt" o:hralign="center" o:hrstd="t" o:hr="t" fillcolor="#a0a0a0" stroked="f"/>
        </w:pict>
      </w:r>
    </w:p>
    <w:p w:rsidR="00000000" w:rsidRDefault="00EB7B05">
      <w:pPr>
        <w:bidi/>
        <w:jc w:val="both"/>
        <w:divId w:val="665785389"/>
        <w:rPr>
          <w:rFonts w:eastAsia="Times New Roman" w:cs="B Zar" w:hint="cs"/>
          <w:color w:val="000000"/>
          <w:sz w:val="36"/>
          <w:szCs w:val="36"/>
          <w:rtl/>
        </w:rPr>
      </w:pPr>
      <w:r>
        <w:rPr>
          <w:rFonts w:eastAsia="Times New Roman" w:cs="B Zar" w:hint="cs"/>
          <w:color w:val="000000"/>
          <w:sz w:val="36"/>
          <w:szCs w:val="36"/>
          <w:rtl/>
        </w:rPr>
        <w:t>1- 2763. ذیل آیه 60 سوره اسراء.</w:t>
      </w:r>
    </w:p>
    <w:p w:rsidR="00000000" w:rsidRDefault="00EB7B05">
      <w:pPr>
        <w:bidi/>
        <w:jc w:val="both"/>
        <w:divId w:val="30033853"/>
        <w:rPr>
          <w:rFonts w:eastAsia="Times New Roman" w:cs="B Zar" w:hint="cs"/>
          <w:color w:val="000000"/>
          <w:sz w:val="36"/>
          <w:szCs w:val="36"/>
          <w:rtl/>
        </w:rPr>
      </w:pPr>
      <w:r>
        <w:rPr>
          <w:rFonts w:eastAsia="Times New Roman" w:cs="B Zar" w:hint="cs"/>
          <w:color w:val="000000"/>
          <w:sz w:val="36"/>
          <w:szCs w:val="36"/>
          <w:rtl/>
        </w:rPr>
        <w:t>2- 2764. بحار، ج 28، ص 206 و ج 50، ص 192.</w:t>
      </w:r>
    </w:p>
    <w:p w:rsidR="00000000" w:rsidRDefault="00EB7B05">
      <w:pPr>
        <w:bidi/>
        <w:jc w:val="both"/>
        <w:divId w:val="1262955752"/>
        <w:rPr>
          <w:rFonts w:eastAsia="Times New Roman" w:cs="B Zar" w:hint="cs"/>
          <w:color w:val="000000"/>
          <w:sz w:val="36"/>
          <w:szCs w:val="36"/>
          <w:rtl/>
        </w:rPr>
      </w:pPr>
      <w:r>
        <w:rPr>
          <w:rFonts w:eastAsia="Times New Roman" w:cs="B Zar" w:hint="cs"/>
          <w:color w:val="000000"/>
          <w:sz w:val="36"/>
          <w:szCs w:val="36"/>
          <w:rtl/>
        </w:rPr>
        <w:t>3- 2765. انفال، 43.</w:t>
      </w:r>
    </w:p>
    <w:p w:rsidR="00000000" w:rsidRDefault="00EB7B05">
      <w:pPr>
        <w:bidi/>
        <w:jc w:val="both"/>
        <w:divId w:val="1326056039"/>
        <w:rPr>
          <w:rFonts w:eastAsia="Times New Roman" w:cs="B Zar" w:hint="cs"/>
          <w:color w:val="000000"/>
          <w:sz w:val="36"/>
          <w:szCs w:val="36"/>
          <w:rtl/>
        </w:rPr>
      </w:pPr>
      <w:r>
        <w:rPr>
          <w:rFonts w:eastAsia="Times New Roman" w:cs="B Zar" w:hint="cs"/>
          <w:color w:val="000000"/>
          <w:sz w:val="36"/>
          <w:szCs w:val="36"/>
          <w:rtl/>
        </w:rPr>
        <w:t>4- 2766. فتح، 27.</w:t>
      </w:r>
    </w:p>
    <w:p w:rsidR="00000000" w:rsidRDefault="00EB7B05">
      <w:pPr>
        <w:pStyle w:val="contentparagraph"/>
        <w:bidi/>
        <w:jc w:val="both"/>
        <w:divId w:val="874080011"/>
        <w:rPr>
          <w:rFonts w:cs="B Zar" w:hint="cs"/>
          <w:color w:val="000000"/>
          <w:sz w:val="36"/>
          <w:szCs w:val="36"/>
          <w:rtl/>
        </w:rPr>
      </w:pPr>
      <w:r>
        <w:rPr>
          <w:rStyle w:val="contenttext"/>
          <w:rFonts w:cs="B Zar" w:hint="cs"/>
          <w:color w:val="000000"/>
          <w:sz w:val="36"/>
          <w:szCs w:val="36"/>
          <w:rtl/>
        </w:rPr>
        <w:t>فرمود که این سبب فتنه ی امت توست و با جمله ی «اِنّ ربّک احاط بالناس»، آن حضرت را دلداری داد.</w:t>
      </w:r>
    </w:p>
    <w:p w:rsidR="00000000" w:rsidRDefault="00EB7B05">
      <w:pPr>
        <w:pStyle w:val="contentparagraph"/>
        <w:bidi/>
        <w:jc w:val="both"/>
        <w:divId w:val="874080011"/>
        <w:rPr>
          <w:rFonts w:cs="B Zar" w:hint="cs"/>
          <w:color w:val="000000"/>
          <w:sz w:val="36"/>
          <w:szCs w:val="36"/>
          <w:rtl/>
        </w:rPr>
      </w:pPr>
      <w:r>
        <w:rPr>
          <w:rStyle w:val="contenttext"/>
          <w:rFonts w:cs="B Zar" w:hint="cs"/>
          <w:color w:val="000000"/>
          <w:sz w:val="36"/>
          <w:szCs w:val="36"/>
          <w:rtl/>
        </w:rPr>
        <w:t>«شَجره»، هم به معنای درخت است، هم هر اصلی که شاخه ها و فروعی داشته باشد. لذا به قبیله هم شجره گفته می شود. پیامبر نیز فرمود: من و علی از یک شجره ایم «أنا و علیٌّ من شجره واحده».</w:t>
      </w:r>
      <w:hyperlink w:anchor="content_note_416_1" w:tooltip="2767. بحار، ج 38، ص 309." w:history="1">
        <w:r>
          <w:rPr>
            <w:rStyle w:val="Hyperlink"/>
            <w:rFonts w:cs="B Zar" w:hint="cs"/>
            <w:sz w:val="36"/>
            <w:szCs w:val="36"/>
            <w:rtl/>
          </w:rPr>
          <w:t>(1)</w:t>
        </w:r>
      </w:hyperlink>
      <w:r>
        <w:rPr>
          <w:rStyle w:val="contenttext"/>
          <w:rFonts w:cs="B Zar" w:hint="cs"/>
          <w:color w:val="000000"/>
          <w:sz w:val="36"/>
          <w:szCs w:val="36"/>
          <w:rtl/>
        </w:rPr>
        <w:t xml:space="preserve"> به س</w:t>
      </w:r>
      <w:r>
        <w:rPr>
          <w:rStyle w:val="contenttext"/>
          <w:rFonts w:cs="B Zar" w:hint="cs"/>
          <w:color w:val="000000"/>
          <w:sz w:val="36"/>
          <w:szCs w:val="36"/>
          <w:rtl/>
        </w:rPr>
        <w:t>لسله ی نسب و نژاد نیز «شجره نامه» گفته می شود. پس شجره ی ملعونه، قومی ریشه دارند که ملعونند.</w:t>
      </w:r>
    </w:p>
    <w:p w:rsidR="00000000" w:rsidRDefault="00EB7B05">
      <w:pPr>
        <w:pStyle w:val="contentparagraph"/>
        <w:bidi/>
        <w:jc w:val="both"/>
        <w:divId w:val="874080011"/>
        <w:rPr>
          <w:rFonts w:cs="B Zar" w:hint="cs"/>
          <w:color w:val="000000"/>
          <w:sz w:val="36"/>
          <w:szCs w:val="36"/>
          <w:rtl/>
        </w:rPr>
      </w:pPr>
      <w:r>
        <w:rPr>
          <w:rStyle w:val="contenttext"/>
          <w:rFonts w:cs="B Zar" w:hint="cs"/>
          <w:color w:val="000000"/>
          <w:sz w:val="36"/>
          <w:szCs w:val="36"/>
          <w:rtl/>
        </w:rPr>
        <w:t>در آخر این آیه آمده است که هشدارهای الهی نسبت به شجره ی ملعونه، نتیجه ای جز افزایش طغیان بزرگ اینان ندارد. و «طغیان کبیر» تنها یکبار و در همین آیه به کار رفته است.</w:t>
      </w:r>
      <w:r>
        <w:rPr>
          <w:rStyle w:val="contenttext"/>
          <w:rFonts w:cs="B Zar" w:hint="cs"/>
          <w:color w:val="000000"/>
          <w:sz w:val="36"/>
          <w:szCs w:val="36"/>
          <w:rtl/>
        </w:rPr>
        <w:t xml:space="preserve"> پس باید در قرآن از یک شجره ملعونه واز قوم و قبیله ای سراغ گرفت که به ظاهر مسلمان، ولی در باطن دارای نفاق وسبب فتنه ی مردم اند.</w:t>
      </w:r>
    </w:p>
    <w:p w:rsidR="00000000" w:rsidRDefault="00EB7B05">
      <w:pPr>
        <w:pStyle w:val="contentparagraph"/>
        <w:bidi/>
        <w:jc w:val="both"/>
        <w:divId w:val="874080011"/>
        <w:rPr>
          <w:rFonts w:cs="B Zar" w:hint="cs"/>
          <w:color w:val="000000"/>
          <w:sz w:val="36"/>
          <w:szCs w:val="36"/>
          <w:rtl/>
        </w:rPr>
      </w:pPr>
      <w:r>
        <w:rPr>
          <w:rStyle w:val="contenttext"/>
          <w:rFonts w:cs="B Zar" w:hint="cs"/>
          <w:color w:val="000000"/>
          <w:sz w:val="36"/>
          <w:szCs w:val="36"/>
          <w:rtl/>
        </w:rPr>
        <w:t>در قرآن، امور متعدّدی لعنت شده است، مثل: ابلیس، یهود، منافقان، مشرکان، علمایی که حقّ را کتمان کردند، آزاردهندگان پیامبر؛ امّا تن</w:t>
      </w:r>
      <w:r>
        <w:rPr>
          <w:rStyle w:val="contenttext"/>
          <w:rFonts w:cs="B Zar" w:hint="cs"/>
          <w:color w:val="000000"/>
          <w:sz w:val="36"/>
          <w:szCs w:val="36"/>
          <w:rtl/>
        </w:rPr>
        <w:t>ها منافقانند که همراه مسلمانان وموجب فتنه آنانند، زیرا ابلیس و اهل کتاب ومشرکین، چهره ای روشن دارند، ولی منافقان به ظاهر مسلمان، پیوسته عامل فتنه بوده اند.</w:t>
      </w:r>
      <w:hyperlink w:anchor="content_note_416_2" w:tooltip="2768. عمیق ترین نظر در باره ی این آیه که با روایات همراه است، در تفسیر المیزان آمده است." w:history="1">
        <w:r>
          <w:rPr>
            <w:rStyle w:val="Hyperlink"/>
            <w:rFonts w:cs="B Zar" w:hint="cs"/>
            <w:sz w:val="36"/>
            <w:szCs w:val="36"/>
            <w:rtl/>
          </w:rPr>
          <w:t>(2)</w:t>
        </w:r>
      </w:hyperlink>
    </w:p>
    <w:p w:rsidR="00000000" w:rsidRDefault="00EB7B05">
      <w:pPr>
        <w:pStyle w:val="contentparagraph"/>
        <w:bidi/>
        <w:jc w:val="both"/>
        <w:divId w:val="874080011"/>
        <w:rPr>
          <w:rFonts w:cs="B Zar" w:hint="cs"/>
          <w:color w:val="000000"/>
          <w:sz w:val="36"/>
          <w:szCs w:val="36"/>
          <w:rtl/>
        </w:rPr>
      </w:pPr>
      <w:r>
        <w:rPr>
          <w:rStyle w:val="contenttext"/>
          <w:rFonts w:cs="B Zar" w:hint="cs"/>
          <w:color w:val="000000"/>
          <w:sz w:val="36"/>
          <w:szCs w:val="36"/>
          <w:rtl/>
        </w:rPr>
        <w:t>بعضی پنداشته اند شجره ی ملعونه، همان «درخت زقّوم» است که وسیله ی عذاب الهی است، ولی چیزهای دیگری هم وسیله ی عذاب الهی بوده است که این نشانه ی لعنت شدن آن وسیله نیست، مثل رود نیل که فرعون را غرق کرد، یا فرشتگا</w:t>
      </w:r>
      <w:r>
        <w:rPr>
          <w:rStyle w:val="contenttext"/>
          <w:rFonts w:cs="B Zar" w:hint="cs"/>
          <w:color w:val="000000"/>
          <w:sz w:val="36"/>
          <w:szCs w:val="36"/>
          <w:rtl/>
        </w:rPr>
        <w:t>ن که بر اقوامی عذاب نازل کردند، یا مؤمنان که در جنگ ها بازوی خدا در عذاب و نابودی کفّار بودند. «قاتلوهم یعذّبهم اللّه بایدیکم»</w:t>
      </w:r>
      <w:hyperlink w:anchor="content_note_416_3" w:tooltip="2769. توبه، 14." w:history="1">
        <w:r>
          <w:rPr>
            <w:rStyle w:val="Hyperlink"/>
            <w:rFonts w:cs="B Zar" w:hint="cs"/>
            <w:sz w:val="36"/>
            <w:szCs w:val="36"/>
            <w:rtl/>
          </w:rPr>
          <w:t>(3)</w:t>
        </w:r>
      </w:hyperlink>
    </w:p>
    <w:p w:rsidR="00000000" w:rsidRDefault="00EB7B05">
      <w:pPr>
        <w:pStyle w:val="contentparagraph"/>
        <w:bidi/>
        <w:jc w:val="both"/>
        <w:divId w:val="874080011"/>
        <w:rPr>
          <w:rFonts w:cs="B Zar" w:hint="cs"/>
          <w:color w:val="000000"/>
          <w:sz w:val="36"/>
          <w:szCs w:val="36"/>
          <w:rtl/>
        </w:rPr>
      </w:pPr>
      <w:r>
        <w:rPr>
          <w:rStyle w:val="contenttext"/>
          <w:rFonts w:cs="B Zar" w:hint="cs"/>
          <w:color w:val="000000"/>
          <w:sz w:val="36"/>
          <w:szCs w:val="36"/>
          <w:rtl/>
        </w:rPr>
        <w:t>علامه ی طباطبایی قدس سره در بحث روایی سوره ی قدر، از برجستگان اه</w:t>
      </w:r>
      <w:r>
        <w:rPr>
          <w:rStyle w:val="contenttext"/>
          <w:rFonts w:cs="B Zar" w:hint="cs"/>
          <w:color w:val="000000"/>
          <w:sz w:val="36"/>
          <w:szCs w:val="36"/>
          <w:rtl/>
        </w:rPr>
        <w:t>ل سنّت مثل خطیب بغدادی، ترمذی، ابن جریر، طبرانی، بیهقی، ابن مردویه و از علمای شیعه مثل کلینی صاحب</w:t>
      </w:r>
    </w:p>
    <w:p w:rsidR="00000000" w:rsidRDefault="00EB7B05">
      <w:pPr>
        <w:pStyle w:val="contentparagraph"/>
        <w:bidi/>
        <w:jc w:val="both"/>
        <w:divId w:val="874080011"/>
        <w:rPr>
          <w:rFonts w:cs="B Zar" w:hint="cs"/>
          <w:color w:val="000000"/>
          <w:sz w:val="36"/>
          <w:szCs w:val="36"/>
          <w:rtl/>
        </w:rPr>
      </w:pPr>
      <w:r>
        <w:rPr>
          <w:rStyle w:val="contenttext"/>
          <w:rFonts w:cs="B Zar" w:hint="cs"/>
          <w:color w:val="000000"/>
          <w:sz w:val="36"/>
          <w:szCs w:val="36"/>
          <w:rtl/>
        </w:rPr>
        <w:t>ص:416</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415" style="width:0;height:1.5pt" o:hralign="center" o:hrstd="t" o:hr="t" fillcolor="#a0a0a0" stroked="f"/>
        </w:pict>
      </w:r>
    </w:p>
    <w:p w:rsidR="00000000" w:rsidRDefault="00EB7B05">
      <w:pPr>
        <w:bidi/>
        <w:jc w:val="both"/>
        <w:divId w:val="1249659657"/>
        <w:rPr>
          <w:rFonts w:eastAsia="Times New Roman" w:cs="B Zar" w:hint="cs"/>
          <w:color w:val="000000"/>
          <w:sz w:val="36"/>
          <w:szCs w:val="36"/>
          <w:rtl/>
        </w:rPr>
      </w:pPr>
      <w:r>
        <w:rPr>
          <w:rFonts w:eastAsia="Times New Roman" w:cs="B Zar" w:hint="cs"/>
          <w:color w:val="000000"/>
          <w:sz w:val="36"/>
          <w:szCs w:val="36"/>
          <w:rtl/>
        </w:rPr>
        <w:t>1- 2767. بحار، ج 38، ص 309.</w:t>
      </w:r>
    </w:p>
    <w:p w:rsidR="00000000" w:rsidRDefault="00EB7B05">
      <w:pPr>
        <w:bidi/>
        <w:jc w:val="both"/>
        <w:divId w:val="761686293"/>
        <w:rPr>
          <w:rFonts w:eastAsia="Times New Roman" w:cs="B Zar" w:hint="cs"/>
          <w:color w:val="000000"/>
          <w:sz w:val="36"/>
          <w:szCs w:val="36"/>
          <w:rtl/>
        </w:rPr>
      </w:pPr>
      <w:r>
        <w:rPr>
          <w:rFonts w:eastAsia="Times New Roman" w:cs="B Zar" w:hint="cs"/>
          <w:color w:val="000000"/>
          <w:sz w:val="36"/>
          <w:szCs w:val="36"/>
          <w:rtl/>
        </w:rPr>
        <w:t>2- 2768. عمیق ترین نظر در باره ی این آیه که با روایات همراه است، در تفسیر المیزان آمده ا</w:t>
      </w:r>
      <w:r>
        <w:rPr>
          <w:rFonts w:eastAsia="Times New Roman" w:cs="B Zar" w:hint="cs"/>
          <w:color w:val="000000"/>
          <w:sz w:val="36"/>
          <w:szCs w:val="36"/>
          <w:rtl/>
        </w:rPr>
        <w:t>ست.</w:t>
      </w:r>
    </w:p>
    <w:p w:rsidR="00000000" w:rsidRDefault="00EB7B05">
      <w:pPr>
        <w:bidi/>
        <w:jc w:val="both"/>
        <w:divId w:val="36703786"/>
        <w:rPr>
          <w:rFonts w:eastAsia="Times New Roman" w:cs="B Zar" w:hint="cs"/>
          <w:color w:val="000000"/>
          <w:sz w:val="36"/>
          <w:szCs w:val="36"/>
          <w:rtl/>
        </w:rPr>
      </w:pPr>
      <w:r>
        <w:rPr>
          <w:rFonts w:eastAsia="Times New Roman" w:cs="B Zar" w:hint="cs"/>
          <w:color w:val="000000"/>
          <w:sz w:val="36"/>
          <w:szCs w:val="36"/>
          <w:rtl/>
        </w:rPr>
        <w:t>3- 2769. توبه، 14.</w:t>
      </w:r>
    </w:p>
    <w:p w:rsidR="00000000" w:rsidRDefault="00EB7B05">
      <w:pPr>
        <w:pStyle w:val="contentparagraph"/>
        <w:bidi/>
        <w:jc w:val="both"/>
        <w:divId w:val="1573080587"/>
        <w:rPr>
          <w:rFonts w:cs="B Zar" w:hint="cs"/>
          <w:color w:val="000000"/>
          <w:sz w:val="36"/>
          <w:szCs w:val="36"/>
          <w:rtl/>
        </w:rPr>
      </w:pPr>
      <w:r>
        <w:rPr>
          <w:rStyle w:val="contenttext"/>
          <w:rFonts w:cs="B Zar" w:hint="cs"/>
          <w:color w:val="000000"/>
          <w:sz w:val="36"/>
          <w:szCs w:val="36"/>
          <w:rtl/>
        </w:rPr>
        <w:t>کتاب کافی نقل می کند که پیامبراکرم در خواب، بالا رفتن بوزینگان را از منبر خود دید و بسیار غمگین شد. جبرئیل نازل شد. حضرت خواب خود را بر او بیان کرد. جبرئیل به آسمان رفت و چون برگشت، این آیات را با خود آورد: «أفرأیت اِن مَتعّناهم سنین</w:t>
      </w:r>
      <w:r>
        <w:rPr>
          <w:rStyle w:val="contenttext"/>
          <w:rFonts w:cs="B Zar" w:hint="cs"/>
          <w:color w:val="000000"/>
          <w:sz w:val="36"/>
          <w:szCs w:val="36"/>
          <w:rtl/>
        </w:rPr>
        <w:t xml:space="preserve"> . ثمّ جائهم ما کانوا یوعدون . ما أغنی عنهم ماکانوا یمتعّون»</w:t>
      </w:r>
      <w:hyperlink w:anchor="content_note_417_1" w:tooltip="2770. شعراء، 205 - 207." w:history="1">
        <w:r>
          <w:rPr>
            <w:rStyle w:val="Hyperlink"/>
            <w:rFonts w:cs="B Zar" w:hint="cs"/>
            <w:sz w:val="36"/>
            <w:szCs w:val="36"/>
            <w:rtl/>
          </w:rPr>
          <w:t>(1)</w:t>
        </w:r>
      </w:hyperlink>
      <w:r>
        <w:rPr>
          <w:rStyle w:val="contenttext"/>
          <w:rFonts w:cs="B Zar" w:hint="cs"/>
          <w:color w:val="000000"/>
          <w:sz w:val="36"/>
          <w:szCs w:val="36"/>
          <w:rtl/>
        </w:rPr>
        <w:t xml:space="preserve"> آیا نمی بینی که اگر ما سالیانی آنان را بهره مند سازیم، سپس عذابی که به آنان وعده داده شده، سراغشان آید، بهره گیری های دنیو</w:t>
      </w:r>
      <w:r>
        <w:rPr>
          <w:rStyle w:val="contenttext"/>
          <w:rFonts w:cs="B Zar" w:hint="cs"/>
          <w:color w:val="000000"/>
          <w:sz w:val="36"/>
          <w:szCs w:val="36"/>
          <w:rtl/>
        </w:rPr>
        <w:t>ی برایشان سودی نخواهد بخشید. این رؤیا، همچنین سبب نزول سوره ی قدر شد، تا به پیامبر تسلی بدهد که اگر بنی امیه هزار ماه حکومت می کنند، در عوض ما به تو شب قدر دادیم که بهتر از هزار ماه است.</w:t>
      </w:r>
    </w:p>
    <w:p w:rsidR="00000000" w:rsidRDefault="00EB7B05">
      <w:pPr>
        <w:pStyle w:val="contentparagraph"/>
        <w:bidi/>
        <w:jc w:val="both"/>
        <w:divId w:val="1573080587"/>
        <w:rPr>
          <w:rFonts w:cs="B Zar" w:hint="cs"/>
          <w:color w:val="000000"/>
          <w:sz w:val="36"/>
          <w:szCs w:val="36"/>
          <w:rtl/>
        </w:rPr>
      </w:pPr>
      <w:r>
        <w:rPr>
          <w:rStyle w:val="contenttext"/>
          <w:rFonts w:cs="B Zar" w:hint="cs"/>
          <w:color w:val="000000"/>
          <w:sz w:val="36"/>
          <w:szCs w:val="36"/>
          <w:rtl/>
        </w:rPr>
        <w:t>مسأله خواب دیدن بوزینه هایی که حکومت را به دست گرفتند و بر منبر پیامب</w:t>
      </w:r>
      <w:r>
        <w:rPr>
          <w:rStyle w:val="contenttext"/>
          <w:rFonts w:cs="B Zar" w:hint="cs"/>
          <w:color w:val="000000"/>
          <w:sz w:val="36"/>
          <w:szCs w:val="36"/>
          <w:rtl/>
        </w:rPr>
        <w:t>ر بالا می رفتند، از امام باقر و امام صادق علیهما السلام نیز روایت شده است.</w:t>
      </w:r>
      <w:hyperlink w:anchor="content_note_417_2" w:tooltip="2771. تفسیر تبیان."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و مفسّران شیعه و سنّی مراد از شجره ی ملعونه را «بنی امیّه» می دانند؛ امام سجادعلیه السلام فرمود: جبرئیل بوزینه ها را بر بنی امیّه تطبیق داد. پیامبر اکرم صلی الله علیه وآله پرسید: آیا این حادثه در زمان من رخ می دهد؟ پاسخ داد: نه، حدود چهل سال بعد از هجرت تو</w:t>
      </w:r>
      <w:r>
        <w:rPr>
          <w:rStyle w:val="contenttext"/>
          <w:rFonts w:cs="B Zar" w:hint="cs"/>
          <w:color w:val="000000"/>
          <w:sz w:val="36"/>
          <w:szCs w:val="36"/>
          <w:rtl/>
        </w:rPr>
        <w:t xml:space="preserve"> رخ می دهد.</w:t>
      </w:r>
      <w:hyperlink w:anchor="content_note_417_3" w:tooltip="2772. تفسیر لاهیجی." w:history="1">
        <w:r>
          <w:rPr>
            <w:rStyle w:val="Hyperlink"/>
            <w:rFonts w:cs="B Zar" w:hint="cs"/>
            <w:sz w:val="36"/>
            <w:szCs w:val="36"/>
            <w:rtl/>
          </w:rPr>
          <w:t>(3)</w:t>
        </w:r>
      </w:hyperlink>
    </w:p>
    <w:p w:rsidR="00000000" w:rsidRDefault="00EB7B05">
      <w:pPr>
        <w:pStyle w:val="contentparagraph"/>
        <w:bidi/>
        <w:jc w:val="both"/>
        <w:divId w:val="1573080587"/>
        <w:rPr>
          <w:rFonts w:cs="B Zar" w:hint="cs"/>
          <w:color w:val="000000"/>
          <w:sz w:val="36"/>
          <w:szCs w:val="36"/>
          <w:rtl/>
        </w:rPr>
      </w:pPr>
      <w:r>
        <w:rPr>
          <w:rStyle w:val="contenttext"/>
          <w:rFonts w:cs="B Zar" w:hint="cs"/>
          <w:color w:val="000000"/>
          <w:sz w:val="36"/>
          <w:szCs w:val="36"/>
          <w:rtl/>
        </w:rPr>
        <w:t>در میان بنی امیه هم، آن کس که بیش از همه طغیان کرد و حادثه ی کربلا را به وجود آورد، «یزید» بود و این فاجعه، بزرگ ترین طغیان در تاریخ بود.</w:t>
      </w:r>
    </w:p>
    <w:p w:rsidR="00000000" w:rsidRDefault="00EB7B05">
      <w:pPr>
        <w:pStyle w:val="contentparagraph"/>
        <w:bidi/>
        <w:jc w:val="both"/>
        <w:divId w:val="1573080587"/>
        <w:rPr>
          <w:rFonts w:cs="B Zar" w:hint="cs"/>
          <w:color w:val="000000"/>
          <w:sz w:val="36"/>
          <w:szCs w:val="36"/>
          <w:rtl/>
        </w:rPr>
      </w:pPr>
      <w:r>
        <w:rPr>
          <w:rStyle w:val="contenttext"/>
          <w:rFonts w:cs="B Zar" w:hint="cs"/>
          <w:color w:val="000000"/>
          <w:sz w:val="36"/>
          <w:szCs w:val="36"/>
          <w:rtl/>
        </w:rPr>
        <w:t>ص:417</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416" style="width:0;height:1.5pt" o:hralign="center" o:hrstd="t" o:hr="t" fillcolor="#a0a0a0" stroked="f"/>
        </w:pict>
      </w:r>
    </w:p>
    <w:p w:rsidR="00000000" w:rsidRDefault="00EB7B05">
      <w:pPr>
        <w:bidi/>
        <w:jc w:val="both"/>
        <w:divId w:val="241649881"/>
        <w:rPr>
          <w:rFonts w:eastAsia="Times New Roman" w:cs="B Zar" w:hint="cs"/>
          <w:color w:val="000000"/>
          <w:sz w:val="36"/>
          <w:szCs w:val="36"/>
          <w:rtl/>
        </w:rPr>
      </w:pPr>
      <w:r>
        <w:rPr>
          <w:rFonts w:eastAsia="Times New Roman" w:cs="B Zar" w:hint="cs"/>
          <w:color w:val="000000"/>
          <w:sz w:val="36"/>
          <w:szCs w:val="36"/>
          <w:rtl/>
        </w:rPr>
        <w:t>1- 2770. شعراء، 205 - 207.</w:t>
      </w:r>
    </w:p>
    <w:p w:rsidR="00000000" w:rsidRDefault="00EB7B05">
      <w:pPr>
        <w:bidi/>
        <w:jc w:val="both"/>
        <w:divId w:val="1398211731"/>
        <w:rPr>
          <w:rFonts w:eastAsia="Times New Roman" w:cs="B Zar" w:hint="cs"/>
          <w:color w:val="000000"/>
          <w:sz w:val="36"/>
          <w:szCs w:val="36"/>
          <w:rtl/>
        </w:rPr>
      </w:pPr>
      <w:r>
        <w:rPr>
          <w:rFonts w:eastAsia="Times New Roman" w:cs="B Zar" w:hint="cs"/>
          <w:color w:val="000000"/>
          <w:sz w:val="36"/>
          <w:szCs w:val="36"/>
          <w:rtl/>
        </w:rPr>
        <w:t>2- 2771. تفسیر تبیان.</w:t>
      </w:r>
    </w:p>
    <w:p w:rsidR="00000000" w:rsidRDefault="00EB7B05">
      <w:pPr>
        <w:bidi/>
        <w:jc w:val="both"/>
        <w:divId w:val="2094810812"/>
        <w:rPr>
          <w:rFonts w:eastAsia="Times New Roman" w:cs="B Zar" w:hint="cs"/>
          <w:color w:val="000000"/>
          <w:sz w:val="36"/>
          <w:szCs w:val="36"/>
          <w:rtl/>
        </w:rPr>
      </w:pPr>
      <w:r>
        <w:rPr>
          <w:rFonts w:eastAsia="Times New Roman" w:cs="B Zar" w:hint="cs"/>
          <w:color w:val="000000"/>
          <w:sz w:val="36"/>
          <w:szCs w:val="36"/>
          <w:rtl/>
        </w:rPr>
        <w:t>3- 2772. تفسیر لاهیجی.</w:t>
      </w:r>
    </w:p>
    <w:p w:rsidR="00000000" w:rsidRDefault="00EB7B05">
      <w:pPr>
        <w:pStyle w:val="contentparagraph"/>
        <w:bidi/>
        <w:jc w:val="both"/>
        <w:divId w:val="1493250782"/>
        <w:rPr>
          <w:rFonts w:cs="B Zar" w:hint="cs"/>
          <w:color w:val="000000"/>
          <w:sz w:val="36"/>
          <w:szCs w:val="36"/>
          <w:rtl/>
        </w:rPr>
      </w:pPr>
      <w:r>
        <w:rPr>
          <w:rStyle w:val="contenttext"/>
          <w:rFonts w:cs="B Zar" w:hint="cs"/>
          <w:color w:val="000000"/>
          <w:sz w:val="36"/>
          <w:szCs w:val="36"/>
          <w:rtl/>
        </w:rPr>
        <w:t>طبیعت شناسی</w:t>
      </w:r>
    </w:p>
    <w:p w:rsidR="00000000" w:rsidRDefault="00EB7B05">
      <w:pPr>
        <w:pStyle w:val="Heading3"/>
        <w:shd w:val="clear" w:color="auto" w:fill="FFFFFF"/>
        <w:bidi/>
        <w:jc w:val="both"/>
        <w:divId w:val="1570769049"/>
        <w:rPr>
          <w:rFonts w:eastAsia="Times New Roman" w:cs="B Titr" w:hint="cs"/>
          <w:b w:val="0"/>
          <w:bCs w:val="0"/>
          <w:color w:val="FF0080"/>
          <w:sz w:val="30"/>
          <w:szCs w:val="30"/>
          <w:rtl/>
        </w:rPr>
      </w:pPr>
      <w:r>
        <w:rPr>
          <w:rFonts w:eastAsia="Times New Roman" w:cs="B Titr" w:hint="cs"/>
          <w:b w:val="0"/>
          <w:bCs w:val="0"/>
          <w:color w:val="FF0080"/>
          <w:sz w:val="30"/>
          <w:szCs w:val="30"/>
          <w:rtl/>
        </w:rPr>
        <w:t>417. انواع گریه و اشک</w:t>
      </w:r>
    </w:p>
    <w:p w:rsidR="00000000" w:rsidRDefault="00EB7B05">
      <w:pPr>
        <w:pStyle w:val="contentparagraph"/>
        <w:bidi/>
        <w:jc w:val="both"/>
        <w:divId w:val="1570769049"/>
        <w:rPr>
          <w:rFonts w:cs="B Zar" w:hint="cs"/>
          <w:color w:val="000000"/>
          <w:sz w:val="36"/>
          <w:szCs w:val="36"/>
          <w:rtl/>
        </w:rPr>
      </w:pPr>
      <w:hyperlink w:anchor="content_note_418_1" w:tooltip="2773. ذیل آیه 16 سوره یوسف." w:history="1">
        <w:r>
          <w:rPr>
            <w:rStyle w:val="Hyperlink"/>
            <w:rFonts w:cs="B Zar" w:hint="cs"/>
            <w:sz w:val="36"/>
            <w:szCs w:val="36"/>
            <w:rtl/>
          </w:rPr>
          <w:t>(1)</w:t>
        </w:r>
      </w:hyperlink>
    </w:p>
    <w:p w:rsidR="00000000" w:rsidRDefault="00EB7B05">
      <w:pPr>
        <w:pStyle w:val="contentparagraph"/>
        <w:bidi/>
        <w:jc w:val="both"/>
        <w:divId w:val="1570769049"/>
        <w:rPr>
          <w:rFonts w:cs="B Zar" w:hint="cs"/>
          <w:color w:val="000000"/>
          <w:sz w:val="36"/>
          <w:szCs w:val="36"/>
          <w:rtl/>
        </w:rPr>
      </w:pPr>
      <w:r>
        <w:rPr>
          <w:rStyle w:val="contenttext"/>
          <w:rFonts w:cs="B Zar" w:hint="cs"/>
          <w:color w:val="000000"/>
          <w:sz w:val="36"/>
          <w:szCs w:val="36"/>
          <w:rtl/>
        </w:rPr>
        <w:t>در قرآن چهار نوع گریه و اشک داریم؛</w:t>
      </w:r>
    </w:p>
    <w:p w:rsidR="00000000" w:rsidRDefault="00EB7B05">
      <w:pPr>
        <w:pStyle w:val="contentparagraph"/>
        <w:bidi/>
        <w:jc w:val="both"/>
        <w:divId w:val="1570769049"/>
        <w:rPr>
          <w:rFonts w:cs="B Zar" w:hint="cs"/>
          <w:color w:val="000000"/>
          <w:sz w:val="36"/>
          <w:szCs w:val="36"/>
          <w:rtl/>
        </w:rPr>
      </w:pPr>
      <w:r>
        <w:rPr>
          <w:rStyle w:val="contenttext"/>
          <w:rFonts w:cs="B Zar" w:hint="cs"/>
          <w:color w:val="000000"/>
          <w:sz w:val="36"/>
          <w:szCs w:val="36"/>
          <w:rtl/>
        </w:rPr>
        <w:t>1. اشک شوق: گروهی از مسیحیان با شنیدن آیات قرآن اشک می ریختند. «تری اعینهم تفیض من الدمْع ممّا عرفوا من الحقّ»</w:t>
      </w:r>
      <w:hyperlink w:anchor="content_note_418_2" w:tooltip="2774. مائده، 83 ." w:history="1">
        <w:r>
          <w:rPr>
            <w:rStyle w:val="Hyperlink"/>
            <w:rFonts w:cs="B Zar" w:hint="cs"/>
            <w:sz w:val="36"/>
            <w:szCs w:val="36"/>
            <w:rtl/>
          </w:rPr>
          <w:t>(2)</w:t>
        </w:r>
      </w:hyperlink>
    </w:p>
    <w:p w:rsidR="00000000" w:rsidRDefault="00EB7B05">
      <w:pPr>
        <w:pStyle w:val="contentparagraph"/>
        <w:bidi/>
        <w:jc w:val="both"/>
        <w:divId w:val="1570769049"/>
        <w:rPr>
          <w:rFonts w:cs="B Zar" w:hint="cs"/>
          <w:color w:val="000000"/>
          <w:sz w:val="36"/>
          <w:szCs w:val="36"/>
          <w:rtl/>
        </w:rPr>
      </w:pPr>
      <w:r>
        <w:rPr>
          <w:rStyle w:val="contenttext"/>
          <w:rFonts w:cs="B Zar" w:hint="cs"/>
          <w:color w:val="000000"/>
          <w:sz w:val="36"/>
          <w:szCs w:val="36"/>
          <w:rtl/>
        </w:rPr>
        <w:t>2. اشک حزن و حسرت: مسلمانان عاشق همین که از رسول اکرم صلی الله علیه وآله می شنیدند که امکانات برای جبهه رفتن نیست گریه می کردند. «تفیض من الدمع حزناً الا یجدوا ما ینفقون»</w:t>
      </w:r>
      <w:hyperlink w:anchor="content_note_418_3" w:tooltip="2775. توبه، 92." w:history="1">
        <w:r>
          <w:rPr>
            <w:rStyle w:val="Hyperlink"/>
            <w:rFonts w:cs="B Zar" w:hint="cs"/>
            <w:sz w:val="36"/>
            <w:szCs w:val="36"/>
            <w:rtl/>
          </w:rPr>
          <w:t>(3)</w:t>
        </w:r>
      </w:hyperlink>
    </w:p>
    <w:p w:rsidR="00000000" w:rsidRDefault="00EB7B05">
      <w:pPr>
        <w:pStyle w:val="contentparagraph"/>
        <w:bidi/>
        <w:jc w:val="both"/>
        <w:divId w:val="1570769049"/>
        <w:rPr>
          <w:rFonts w:cs="B Zar" w:hint="cs"/>
          <w:color w:val="000000"/>
          <w:sz w:val="36"/>
          <w:szCs w:val="36"/>
          <w:rtl/>
        </w:rPr>
      </w:pPr>
      <w:r>
        <w:rPr>
          <w:rStyle w:val="contenttext"/>
          <w:rFonts w:cs="B Zar" w:hint="cs"/>
          <w:color w:val="000000"/>
          <w:sz w:val="36"/>
          <w:szCs w:val="36"/>
          <w:rtl/>
        </w:rPr>
        <w:t xml:space="preserve">3. اشک خوف: همین که </w:t>
      </w:r>
      <w:r>
        <w:rPr>
          <w:rStyle w:val="contenttext"/>
          <w:rFonts w:cs="B Zar" w:hint="cs"/>
          <w:color w:val="000000"/>
          <w:sz w:val="36"/>
          <w:szCs w:val="36"/>
          <w:rtl/>
        </w:rPr>
        <w:t>آیات الهی برای اولیا تلاوت می شد، گریه کنان به سجده می افتادند، «خرّوا سُجدا وبُکیّاً»</w:t>
      </w:r>
      <w:hyperlink w:anchor="content_note_418_4" w:tooltip="2776. مریم، 58 ." w:history="1">
        <w:r>
          <w:rPr>
            <w:rStyle w:val="Hyperlink"/>
            <w:rFonts w:cs="B Zar" w:hint="cs"/>
            <w:sz w:val="36"/>
            <w:szCs w:val="36"/>
            <w:rtl/>
          </w:rPr>
          <w:t>(4)</w:t>
        </w:r>
      </w:hyperlink>
      <w:r>
        <w:rPr>
          <w:rStyle w:val="contenttext"/>
          <w:rFonts w:cs="B Zar" w:hint="cs"/>
          <w:color w:val="000000"/>
          <w:sz w:val="36"/>
          <w:szCs w:val="36"/>
          <w:rtl/>
        </w:rPr>
        <w:t>، «و یخِرّون للأذقان یبکون ویزیدهم خشوعاً»</w:t>
      </w:r>
      <w:hyperlink w:anchor="content_note_418_5" w:tooltip="2777. اسراء، 109." w:history="1">
        <w:r>
          <w:rPr>
            <w:rStyle w:val="Hyperlink"/>
            <w:rFonts w:cs="B Zar" w:hint="cs"/>
            <w:sz w:val="36"/>
            <w:szCs w:val="36"/>
            <w:rtl/>
          </w:rPr>
          <w:t>(5)</w:t>
        </w:r>
      </w:hyperlink>
    </w:p>
    <w:p w:rsidR="00000000" w:rsidRDefault="00EB7B05">
      <w:pPr>
        <w:pStyle w:val="contentparagraph"/>
        <w:bidi/>
        <w:jc w:val="both"/>
        <w:divId w:val="1570769049"/>
        <w:rPr>
          <w:rFonts w:cs="B Zar" w:hint="cs"/>
          <w:color w:val="000000"/>
          <w:sz w:val="36"/>
          <w:szCs w:val="36"/>
          <w:rtl/>
        </w:rPr>
      </w:pPr>
      <w:r>
        <w:rPr>
          <w:rStyle w:val="contenttext"/>
          <w:rFonts w:cs="B Zar" w:hint="cs"/>
          <w:color w:val="000000"/>
          <w:sz w:val="36"/>
          <w:szCs w:val="36"/>
          <w:rtl/>
        </w:rPr>
        <w:t>4. اشک قلابی و ساختگی: همین آیه که برادران یوسف گریه کنان نزد یعقوب آمدند که گرگ یوسف را درید. «یبکون»</w:t>
      </w:r>
    </w:p>
    <w:p w:rsidR="00000000" w:rsidRDefault="00EB7B05">
      <w:pPr>
        <w:pStyle w:val="Heading3"/>
        <w:shd w:val="clear" w:color="auto" w:fill="FFFFFF"/>
        <w:bidi/>
        <w:jc w:val="both"/>
        <w:divId w:val="843671845"/>
        <w:rPr>
          <w:rFonts w:eastAsia="Times New Roman" w:cs="B Titr" w:hint="cs"/>
          <w:b w:val="0"/>
          <w:bCs w:val="0"/>
          <w:color w:val="FF0080"/>
          <w:sz w:val="30"/>
          <w:szCs w:val="30"/>
          <w:rtl/>
        </w:rPr>
      </w:pPr>
      <w:r>
        <w:rPr>
          <w:rFonts w:eastAsia="Times New Roman" w:cs="B Titr" w:hint="cs"/>
          <w:b w:val="0"/>
          <w:bCs w:val="0"/>
          <w:color w:val="FF0080"/>
          <w:sz w:val="30"/>
          <w:szCs w:val="30"/>
          <w:rtl/>
        </w:rPr>
        <w:t>418. زوجیت در نظام آفرینش</w:t>
      </w:r>
    </w:p>
    <w:p w:rsidR="00000000" w:rsidRDefault="00EB7B05">
      <w:pPr>
        <w:pStyle w:val="contentparagraph"/>
        <w:bidi/>
        <w:jc w:val="both"/>
        <w:divId w:val="843671845"/>
        <w:rPr>
          <w:rFonts w:cs="B Zar" w:hint="cs"/>
          <w:color w:val="000000"/>
          <w:sz w:val="36"/>
          <w:szCs w:val="36"/>
          <w:rtl/>
        </w:rPr>
      </w:pPr>
      <w:hyperlink w:anchor="content_note_418_6" w:tooltip="2778. ذیل آیه 3 سوره رعد." w:history="1">
        <w:r>
          <w:rPr>
            <w:rStyle w:val="Hyperlink"/>
            <w:rFonts w:cs="B Zar" w:hint="cs"/>
            <w:sz w:val="36"/>
            <w:szCs w:val="36"/>
            <w:rtl/>
          </w:rPr>
          <w:t>(6)</w:t>
        </w:r>
      </w:hyperlink>
    </w:p>
    <w:p w:rsidR="00000000" w:rsidRDefault="00EB7B05">
      <w:pPr>
        <w:pStyle w:val="contentparagraph"/>
        <w:bidi/>
        <w:jc w:val="both"/>
        <w:divId w:val="843671845"/>
        <w:rPr>
          <w:rFonts w:cs="B Zar" w:hint="cs"/>
          <w:color w:val="000000"/>
          <w:sz w:val="36"/>
          <w:szCs w:val="36"/>
          <w:rtl/>
        </w:rPr>
      </w:pPr>
      <w:r>
        <w:rPr>
          <w:rStyle w:val="contenttext"/>
          <w:rFonts w:cs="B Zar" w:hint="cs"/>
          <w:color w:val="000000"/>
          <w:sz w:val="36"/>
          <w:szCs w:val="36"/>
          <w:rtl/>
        </w:rPr>
        <w:t>نظام آفرینش بر اساس زوجیّت است:</w:t>
      </w:r>
    </w:p>
    <w:p w:rsidR="00000000" w:rsidRDefault="00EB7B05">
      <w:pPr>
        <w:pStyle w:val="contentparagraph"/>
        <w:bidi/>
        <w:jc w:val="both"/>
        <w:divId w:val="843671845"/>
        <w:rPr>
          <w:rFonts w:cs="B Zar" w:hint="cs"/>
          <w:color w:val="000000"/>
          <w:sz w:val="36"/>
          <w:szCs w:val="36"/>
          <w:rtl/>
        </w:rPr>
      </w:pPr>
      <w:r>
        <w:rPr>
          <w:rStyle w:val="contenttext"/>
          <w:rFonts w:cs="B Zar" w:hint="cs"/>
          <w:color w:val="000000"/>
          <w:sz w:val="36"/>
          <w:szCs w:val="36"/>
          <w:rtl/>
        </w:rPr>
        <w:t>الف: زوجیّت د</w:t>
      </w:r>
      <w:r>
        <w:rPr>
          <w:rStyle w:val="contenttext"/>
          <w:rFonts w:cs="B Zar" w:hint="cs"/>
          <w:color w:val="000000"/>
          <w:sz w:val="36"/>
          <w:szCs w:val="36"/>
          <w:rtl/>
        </w:rPr>
        <w:t>ر نباتات؛ «وانبتت من کلّ زوج بهیج»</w:t>
      </w:r>
      <w:hyperlink w:anchor="content_note_418_7" w:tooltip="2779. حج، 5." w:history="1">
        <w:r>
          <w:rPr>
            <w:rStyle w:val="Hyperlink"/>
            <w:rFonts w:cs="B Zar" w:hint="cs"/>
            <w:sz w:val="36"/>
            <w:szCs w:val="36"/>
            <w:rtl/>
          </w:rPr>
          <w:t>(7)</w:t>
        </w:r>
      </w:hyperlink>
    </w:p>
    <w:p w:rsidR="00000000" w:rsidRDefault="00EB7B05">
      <w:pPr>
        <w:pStyle w:val="contentparagraph"/>
        <w:bidi/>
        <w:jc w:val="both"/>
        <w:divId w:val="843671845"/>
        <w:rPr>
          <w:rFonts w:cs="B Zar" w:hint="cs"/>
          <w:color w:val="000000"/>
          <w:sz w:val="36"/>
          <w:szCs w:val="36"/>
          <w:rtl/>
        </w:rPr>
      </w:pPr>
      <w:r>
        <w:rPr>
          <w:rStyle w:val="contenttext"/>
          <w:rFonts w:cs="B Zar" w:hint="cs"/>
          <w:color w:val="000000"/>
          <w:sz w:val="36"/>
          <w:szCs w:val="36"/>
          <w:rtl/>
        </w:rPr>
        <w:t>ب: زوجیّت در حیوانات؛ «و من الانعام ازواجاً»</w:t>
      </w:r>
      <w:hyperlink w:anchor="content_note_418_8" w:tooltip="2780. شوری، 11." w:history="1">
        <w:r>
          <w:rPr>
            <w:rStyle w:val="Hyperlink"/>
            <w:rFonts w:cs="B Zar" w:hint="cs"/>
            <w:sz w:val="36"/>
            <w:szCs w:val="36"/>
            <w:rtl/>
          </w:rPr>
          <w:t>(8)</w:t>
        </w:r>
      </w:hyperlink>
    </w:p>
    <w:p w:rsidR="00000000" w:rsidRDefault="00EB7B05">
      <w:pPr>
        <w:pStyle w:val="contentparagraph"/>
        <w:bidi/>
        <w:jc w:val="both"/>
        <w:divId w:val="843671845"/>
        <w:rPr>
          <w:rFonts w:cs="B Zar" w:hint="cs"/>
          <w:color w:val="000000"/>
          <w:sz w:val="36"/>
          <w:szCs w:val="36"/>
          <w:rtl/>
        </w:rPr>
      </w:pPr>
      <w:r>
        <w:rPr>
          <w:rStyle w:val="contenttext"/>
          <w:rFonts w:cs="B Zar" w:hint="cs"/>
          <w:color w:val="000000"/>
          <w:sz w:val="36"/>
          <w:szCs w:val="36"/>
          <w:rtl/>
        </w:rPr>
        <w:t>ج: زوجیّت در انسان؛ «خلق لکم من انفسکم ازواجاً»</w:t>
      </w:r>
      <w:hyperlink w:anchor="content_note_418_9" w:tooltip="2781. روم، 21." w:history="1">
        <w:r>
          <w:rPr>
            <w:rStyle w:val="Hyperlink"/>
            <w:rFonts w:cs="B Zar" w:hint="cs"/>
            <w:sz w:val="36"/>
            <w:szCs w:val="36"/>
            <w:rtl/>
          </w:rPr>
          <w:t>(9)</w:t>
        </w:r>
      </w:hyperlink>
    </w:p>
    <w:p w:rsidR="00000000" w:rsidRDefault="00EB7B05">
      <w:pPr>
        <w:pStyle w:val="contentparagraph"/>
        <w:bidi/>
        <w:jc w:val="both"/>
        <w:divId w:val="843671845"/>
        <w:rPr>
          <w:rFonts w:cs="B Zar" w:hint="cs"/>
          <w:color w:val="000000"/>
          <w:sz w:val="36"/>
          <w:szCs w:val="36"/>
          <w:rtl/>
        </w:rPr>
      </w:pPr>
      <w:r>
        <w:rPr>
          <w:rStyle w:val="contenttext"/>
          <w:rFonts w:cs="B Zar" w:hint="cs"/>
          <w:color w:val="000000"/>
          <w:sz w:val="36"/>
          <w:szCs w:val="36"/>
          <w:rtl/>
        </w:rPr>
        <w:t>د: زوجیّت در همه چیز؛ «و من کلّ شی ءٍ خلقنا زوجین»</w:t>
      </w:r>
      <w:hyperlink w:anchor="content_note_418_10" w:tooltip="2782. ذاریات، 49." w:history="1">
        <w:r>
          <w:rPr>
            <w:rStyle w:val="Hyperlink"/>
            <w:rFonts w:cs="B Zar" w:hint="cs"/>
            <w:sz w:val="36"/>
            <w:szCs w:val="36"/>
            <w:rtl/>
          </w:rPr>
          <w:t>(10)</w:t>
        </w:r>
      </w:hyperlink>
    </w:p>
    <w:p w:rsidR="00000000" w:rsidRDefault="00EB7B05">
      <w:pPr>
        <w:pStyle w:val="contentparagraph"/>
        <w:bidi/>
        <w:jc w:val="both"/>
        <w:divId w:val="843671845"/>
        <w:rPr>
          <w:rFonts w:cs="B Zar" w:hint="cs"/>
          <w:color w:val="000000"/>
          <w:sz w:val="36"/>
          <w:szCs w:val="36"/>
          <w:rtl/>
        </w:rPr>
      </w:pPr>
      <w:r>
        <w:rPr>
          <w:rStyle w:val="contenttext"/>
          <w:rFonts w:cs="B Zar" w:hint="cs"/>
          <w:color w:val="000000"/>
          <w:sz w:val="36"/>
          <w:szCs w:val="36"/>
          <w:rtl/>
        </w:rPr>
        <w:t>ص:418</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417" style="width:0;height:1.5pt" o:hralign="center" o:hrstd="t" o:hr="t" fillcolor="#a0a0a0" stroked="f"/>
        </w:pict>
      </w:r>
    </w:p>
    <w:p w:rsidR="00000000" w:rsidRDefault="00EB7B05">
      <w:pPr>
        <w:bidi/>
        <w:jc w:val="both"/>
        <w:divId w:val="406195850"/>
        <w:rPr>
          <w:rFonts w:eastAsia="Times New Roman" w:cs="B Zar" w:hint="cs"/>
          <w:color w:val="000000"/>
          <w:sz w:val="36"/>
          <w:szCs w:val="36"/>
          <w:rtl/>
        </w:rPr>
      </w:pPr>
      <w:r>
        <w:rPr>
          <w:rFonts w:eastAsia="Times New Roman" w:cs="B Zar" w:hint="cs"/>
          <w:color w:val="000000"/>
          <w:sz w:val="36"/>
          <w:szCs w:val="36"/>
          <w:rtl/>
        </w:rPr>
        <w:t>1- 2773. ذیل آیه 16 سوره یوس</w:t>
      </w:r>
      <w:r>
        <w:rPr>
          <w:rFonts w:eastAsia="Times New Roman" w:cs="B Zar" w:hint="cs"/>
          <w:color w:val="000000"/>
          <w:sz w:val="36"/>
          <w:szCs w:val="36"/>
          <w:rtl/>
        </w:rPr>
        <w:t>ف.</w:t>
      </w:r>
    </w:p>
    <w:p w:rsidR="00000000" w:rsidRDefault="00EB7B05">
      <w:pPr>
        <w:bidi/>
        <w:jc w:val="both"/>
        <w:divId w:val="1066879202"/>
        <w:rPr>
          <w:rFonts w:eastAsia="Times New Roman" w:cs="B Zar" w:hint="cs"/>
          <w:color w:val="000000"/>
          <w:sz w:val="36"/>
          <w:szCs w:val="36"/>
          <w:rtl/>
        </w:rPr>
      </w:pPr>
      <w:r>
        <w:rPr>
          <w:rFonts w:eastAsia="Times New Roman" w:cs="B Zar" w:hint="cs"/>
          <w:color w:val="000000"/>
          <w:sz w:val="36"/>
          <w:szCs w:val="36"/>
          <w:rtl/>
        </w:rPr>
        <w:t>2- 2774. مائده، 83 .</w:t>
      </w:r>
    </w:p>
    <w:p w:rsidR="00000000" w:rsidRDefault="00EB7B05">
      <w:pPr>
        <w:bidi/>
        <w:jc w:val="both"/>
        <w:divId w:val="282345583"/>
        <w:rPr>
          <w:rFonts w:eastAsia="Times New Roman" w:cs="B Zar" w:hint="cs"/>
          <w:color w:val="000000"/>
          <w:sz w:val="36"/>
          <w:szCs w:val="36"/>
          <w:rtl/>
        </w:rPr>
      </w:pPr>
      <w:r>
        <w:rPr>
          <w:rFonts w:eastAsia="Times New Roman" w:cs="B Zar" w:hint="cs"/>
          <w:color w:val="000000"/>
          <w:sz w:val="36"/>
          <w:szCs w:val="36"/>
          <w:rtl/>
        </w:rPr>
        <w:t>3- 2775. توبه، 92.</w:t>
      </w:r>
    </w:p>
    <w:p w:rsidR="00000000" w:rsidRDefault="00EB7B05">
      <w:pPr>
        <w:bidi/>
        <w:jc w:val="both"/>
        <w:divId w:val="1820809245"/>
        <w:rPr>
          <w:rFonts w:eastAsia="Times New Roman" w:cs="B Zar" w:hint="cs"/>
          <w:color w:val="000000"/>
          <w:sz w:val="36"/>
          <w:szCs w:val="36"/>
          <w:rtl/>
        </w:rPr>
      </w:pPr>
      <w:r>
        <w:rPr>
          <w:rFonts w:eastAsia="Times New Roman" w:cs="B Zar" w:hint="cs"/>
          <w:color w:val="000000"/>
          <w:sz w:val="36"/>
          <w:szCs w:val="36"/>
          <w:rtl/>
        </w:rPr>
        <w:t>4- 2776. مریم، 58 .</w:t>
      </w:r>
    </w:p>
    <w:p w:rsidR="00000000" w:rsidRDefault="00EB7B05">
      <w:pPr>
        <w:bidi/>
        <w:jc w:val="both"/>
        <w:divId w:val="1921089224"/>
        <w:rPr>
          <w:rFonts w:eastAsia="Times New Roman" w:cs="B Zar" w:hint="cs"/>
          <w:color w:val="000000"/>
          <w:sz w:val="36"/>
          <w:szCs w:val="36"/>
          <w:rtl/>
        </w:rPr>
      </w:pPr>
      <w:r>
        <w:rPr>
          <w:rFonts w:eastAsia="Times New Roman" w:cs="B Zar" w:hint="cs"/>
          <w:color w:val="000000"/>
          <w:sz w:val="36"/>
          <w:szCs w:val="36"/>
          <w:rtl/>
        </w:rPr>
        <w:t>5- 2777. اسراء، 109.</w:t>
      </w:r>
    </w:p>
    <w:p w:rsidR="00000000" w:rsidRDefault="00EB7B05">
      <w:pPr>
        <w:bidi/>
        <w:jc w:val="both"/>
        <w:divId w:val="1644307741"/>
        <w:rPr>
          <w:rFonts w:eastAsia="Times New Roman" w:cs="B Zar" w:hint="cs"/>
          <w:color w:val="000000"/>
          <w:sz w:val="36"/>
          <w:szCs w:val="36"/>
          <w:rtl/>
        </w:rPr>
      </w:pPr>
      <w:r>
        <w:rPr>
          <w:rFonts w:eastAsia="Times New Roman" w:cs="B Zar" w:hint="cs"/>
          <w:color w:val="000000"/>
          <w:sz w:val="36"/>
          <w:szCs w:val="36"/>
          <w:rtl/>
        </w:rPr>
        <w:t>6- 2778. ذیل آیه 3 سوره رعد.</w:t>
      </w:r>
    </w:p>
    <w:p w:rsidR="00000000" w:rsidRDefault="00EB7B05">
      <w:pPr>
        <w:bidi/>
        <w:jc w:val="both"/>
        <w:divId w:val="1548033221"/>
        <w:rPr>
          <w:rFonts w:eastAsia="Times New Roman" w:cs="B Zar" w:hint="cs"/>
          <w:color w:val="000000"/>
          <w:sz w:val="36"/>
          <w:szCs w:val="36"/>
          <w:rtl/>
        </w:rPr>
      </w:pPr>
      <w:r>
        <w:rPr>
          <w:rFonts w:eastAsia="Times New Roman" w:cs="B Zar" w:hint="cs"/>
          <w:color w:val="000000"/>
          <w:sz w:val="36"/>
          <w:szCs w:val="36"/>
          <w:rtl/>
        </w:rPr>
        <w:t>7- 2779. حج، 5.</w:t>
      </w:r>
    </w:p>
    <w:p w:rsidR="00000000" w:rsidRDefault="00EB7B05">
      <w:pPr>
        <w:bidi/>
        <w:jc w:val="both"/>
        <w:divId w:val="1326009923"/>
        <w:rPr>
          <w:rFonts w:eastAsia="Times New Roman" w:cs="B Zar" w:hint="cs"/>
          <w:color w:val="000000"/>
          <w:sz w:val="36"/>
          <w:szCs w:val="36"/>
          <w:rtl/>
        </w:rPr>
      </w:pPr>
      <w:r>
        <w:rPr>
          <w:rFonts w:eastAsia="Times New Roman" w:cs="B Zar" w:hint="cs"/>
          <w:color w:val="000000"/>
          <w:sz w:val="36"/>
          <w:szCs w:val="36"/>
          <w:rtl/>
        </w:rPr>
        <w:t>8- 2780. شوری، 11.</w:t>
      </w:r>
    </w:p>
    <w:p w:rsidR="00000000" w:rsidRDefault="00EB7B05">
      <w:pPr>
        <w:bidi/>
        <w:jc w:val="both"/>
        <w:divId w:val="1970233903"/>
        <w:rPr>
          <w:rFonts w:eastAsia="Times New Roman" w:cs="B Zar" w:hint="cs"/>
          <w:color w:val="000000"/>
          <w:sz w:val="36"/>
          <w:szCs w:val="36"/>
          <w:rtl/>
        </w:rPr>
      </w:pPr>
      <w:r>
        <w:rPr>
          <w:rFonts w:eastAsia="Times New Roman" w:cs="B Zar" w:hint="cs"/>
          <w:color w:val="000000"/>
          <w:sz w:val="36"/>
          <w:szCs w:val="36"/>
          <w:rtl/>
        </w:rPr>
        <w:t>9- 2781. روم، 21.</w:t>
      </w:r>
    </w:p>
    <w:p w:rsidR="00000000" w:rsidRDefault="00EB7B05">
      <w:pPr>
        <w:bidi/>
        <w:jc w:val="both"/>
        <w:divId w:val="1249312837"/>
        <w:rPr>
          <w:rFonts w:eastAsia="Times New Roman" w:cs="B Zar" w:hint="cs"/>
          <w:color w:val="000000"/>
          <w:sz w:val="36"/>
          <w:szCs w:val="36"/>
          <w:rtl/>
        </w:rPr>
      </w:pPr>
      <w:r>
        <w:rPr>
          <w:rFonts w:eastAsia="Times New Roman" w:cs="B Zar" w:hint="cs"/>
          <w:color w:val="000000"/>
          <w:sz w:val="36"/>
          <w:szCs w:val="36"/>
          <w:rtl/>
        </w:rPr>
        <w:t>10- 2782. ذاریات، 49.</w:t>
      </w:r>
    </w:p>
    <w:p w:rsidR="00000000" w:rsidRDefault="00EB7B05">
      <w:pPr>
        <w:pStyle w:val="Heading3"/>
        <w:shd w:val="clear" w:color="auto" w:fill="FFFFFF"/>
        <w:bidi/>
        <w:jc w:val="both"/>
        <w:divId w:val="216628743"/>
        <w:rPr>
          <w:rFonts w:eastAsia="Times New Roman" w:cs="B Titr" w:hint="cs"/>
          <w:b w:val="0"/>
          <w:bCs w:val="0"/>
          <w:color w:val="FF0080"/>
          <w:sz w:val="30"/>
          <w:szCs w:val="30"/>
          <w:rtl/>
        </w:rPr>
      </w:pPr>
      <w:r>
        <w:rPr>
          <w:rFonts w:eastAsia="Times New Roman" w:cs="B Titr" w:hint="cs"/>
          <w:b w:val="0"/>
          <w:bCs w:val="0"/>
          <w:color w:val="FF0080"/>
          <w:sz w:val="30"/>
          <w:szCs w:val="30"/>
          <w:rtl/>
        </w:rPr>
        <w:t>419. مراحل حیات</w:t>
      </w:r>
    </w:p>
    <w:p w:rsidR="00000000" w:rsidRDefault="00EB7B05">
      <w:pPr>
        <w:pStyle w:val="contentparagraph"/>
        <w:bidi/>
        <w:jc w:val="both"/>
        <w:divId w:val="216628743"/>
        <w:rPr>
          <w:rFonts w:cs="B Zar" w:hint="cs"/>
          <w:color w:val="000000"/>
          <w:sz w:val="36"/>
          <w:szCs w:val="36"/>
          <w:rtl/>
        </w:rPr>
      </w:pPr>
      <w:hyperlink w:anchor="content_note_419_1" w:tooltip="2783. ذیل آیه 81 سوره نمل." w:history="1">
        <w:r>
          <w:rPr>
            <w:rStyle w:val="Hyperlink"/>
            <w:rFonts w:cs="B Zar" w:hint="cs"/>
            <w:sz w:val="36"/>
            <w:szCs w:val="36"/>
            <w:rtl/>
          </w:rPr>
          <w:t>(1)</w:t>
        </w:r>
      </w:hyperlink>
    </w:p>
    <w:p w:rsidR="00000000" w:rsidRDefault="00EB7B05">
      <w:pPr>
        <w:pStyle w:val="contentparagraph"/>
        <w:bidi/>
        <w:jc w:val="both"/>
        <w:divId w:val="216628743"/>
        <w:rPr>
          <w:rFonts w:cs="B Zar" w:hint="cs"/>
          <w:color w:val="000000"/>
          <w:sz w:val="36"/>
          <w:szCs w:val="36"/>
          <w:rtl/>
        </w:rPr>
      </w:pPr>
      <w:r>
        <w:rPr>
          <w:rStyle w:val="contenttext"/>
          <w:rFonts w:cs="B Zar" w:hint="cs"/>
          <w:color w:val="000000"/>
          <w:sz w:val="36"/>
          <w:szCs w:val="36"/>
          <w:rtl/>
        </w:rPr>
        <w:t>حیات، دارای مراحلی است:</w:t>
      </w:r>
    </w:p>
    <w:p w:rsidR="00000000" w:rsidRDefault="00EB7B05">
      <w:pPr>
        <w:pStyle w:val="contentparagraph"/>
        <w:bidi/>
        <w:jc w:val="both"/>
        <w:divId w:val="216628743"/>
        <w:rPr>
          <w:rFonts w:cs="B Zar" w:hint="cs"/>
          <w:color w:val="000000"/>
          <w:sz w:val="36"/>
          <w:szCs w:val="36"/>
          <w:rtl/>
        </w:rPr>
      </w:pPr>
      <w:r>
        <w:rPr>
          <w:rStyle w:val="contenttext"/>
          <w:rFonts w:cs="B Zar" w:hint="cs"/>
          <w:color w:val="000000"/>
          <w:sz w:val="36"/>
          <w:szCs w:val="36"/>
          <w:rtl/>
        </w:rPr>
        <w:t>1. حیات نباتی. قرآن می فرماید: «یحیی الارض بعد موتها»</w:t>
      </w:r>
      <w:hyperlink w:anchor="content_note_419_2" w:tooltip="2784. عنکبوت، 50." w:history="1">
        <w:r>
          <w:rPr>
            <w:rStyle w:val="Hyperlink"/>
            <w:rFonts w:cs="B Zar" w:hint="cs"/>
            <w:sz w:val="36"/>
            <w:szCs w:val="36"/>
            <w:rtl/>
          </w:rPr>
          <w:t>(2)</w:t>
        </w:r>
      </w:hyperlink>
      <w:r>
        <w:rPr>
          <w:rStyle w:val="contenttext"/>
          <w:rFonts w:cs="B Zar" w:hint="cs"/>
          <w:color w:val="000000"/>
          <w:sz w:val="36"/>
          <w:szCs w:val="36"/>
          <w:rtl/>
        </w:rPr>
        <w:t xml:space="preserve"> خداوند زمین را بعد از مرگ به وسیله ی باران زنده می کند.</w:t>
      </w:r>
    </w:p>
    <w:p w:rsidR="00000000" w:rsidRDefault="00EB7B05">
      <w:pPr>
        <w:pStyle w:val="contentparagraph"/>
        <w:bidi/>
        <w:jc w:val="both"/>
        <w:divId w:val="216628743"/>
        <w:rPr>
          <w:rFonts w:cs="B Zar" w:hint="cs"/>
          <w:color w:val="000000"/>
          <w:sz w:val="36"/>
          <w:szCs w:val="36"/>
          <w:rtl/>
        </w:rPr>
      </w:pPr>
      <w:r>
        <w:rPr>
          <w:rStyle w:val="contenttext"/>
          <w:rFonts w:cs="B Zar" w:hint="cs"/>
          <w:color w:val="000000"/>
          <w:sz w:val="36"/>
          <w:szCs w:val="36"/>
          <w:rtl/>
        </w:rPr>
        <w:t>2. حیات حیوانی. قرآن می فرماید: «یحییکم»</w:t>
      </w:r>
      <w:hyperlink w:anchor="content_note_419_3" w:tooltip="2785. جاثیه، 26." w:history="1">
        <w:r>
          <w:rPr>
            <w:rStyle w:val="Hyperlink"/>
            <w:rFonts w:cs="B Zar" w:hint="cs"/>
            <w:sz w:val="36"/>
            <w:szCs w:val="36"/>
            <w:rtl/>
          </w:rPr>
          <w:t>(3)</w:t>
        </w:r>
      </w:hyperlink>
      <w:r>
        <w:rPr>
          <w:rStyle w:val="contenttext"/>
          <w:rFonts w:cs="B Zar" w:hint="cs"/>
          <w:color w:val="000000"/>
          <w:sz w:val="36"/>
          <w:szCs w:val="36"/>
          <w:rtl/>
        </w:rPr>
        <w:t xml:space="preserve"> ما به شما حیات دادیم.</w:t>
      </w:r>
    </w:p>
    <w:p w:rsidR="00000000" w:rsidRDefault="00EB7B05">
      <w:pPr>
        <w:pStyle w:val="contentparagraph"/>
        <w:bidi/>
        <w:jc w:val="both"/>
        <w:divId w:val="216628743"/>
        <w:rPr>
          <w:rFonts w:cs="B Zar" w:hint="cs"/>
          <w:color w:val="000000"/>
          <w:sz w:val="36"/>
          <w:szCs w:val="36"/>
          <w:rtl/>
        </w:rPr>
      </w:pPr>
      <w:r>
        <w:rPr>
          <w:rStyle w:val="contenttext"/>
          <w:rFonts w:cs="B Zar" w:hint="cs"/>
          <w:color w:val="000000"/>
          <w:sz w:val="36"/>
          <w:szCs w:val="36"/>
          <w:rtl/>
        </w:rPr>
        <w:t>3. حیات روحی. «لینذر مَن کان حیّاً»</w:t>
      </w:r>
      <w:hyperlink w:anchor="content_note_419_4" w:tooltip="2786. یس، 70." w:history="1">
        <w:r>
          <w:rPr>
            <w:rStyle w:val="Hyperlink"/>
            <w:rFonts w:cs="B Zar" w:hint="cs"/>
            <w:sz w:val="36"/>
            <w:szCs w:val="36"/>
            <w:rtl/>
          </w:rPr>
          <w:t>(4)</w:t>
        </w:r>
      </w:hyperlink>
      <w:r>
        <w:rPr>
          <w:rStyle w:val="contenttext"/>
          <w:rFonts w:cs="B Zar" w:hint="cs"/>
          <w:color w:val="000000"/>
          <w:sz w:val="36"/>
          <w:szCs w:val="36"/>
          <w:rtl/>
        </w:rPr>
        <w:t xml:space="preserve"> تا افراد زنده را هشدار دهی. </w:t>
      </w:r>
      <w:r>
        <w:rPr>
          <w:rStyle w:val="contenttext"/>
          <w:rFonts w:cs="B Zar" w:hint="cs"/>
          <w:color w:val="000000"/>
          <w:sz w:val="36"/>
          <w:szCs w:val="36"/>
          <w:rtl/>
        </w:rPr>
        <w:t>یعنی کسانی که عقل و فطرت سالم دارند ونیز می فرماید: دعوت انبیا برای حیات شماست، «دعاکم لمایحییکم»</w:t>
      </w:r>
      <w:hyperlink w:anchor="content_note_419_5" w:tooltip="2787. انفال، 24." w:history="1">
        <w:r>
          <w:rPr>
            <w:rStyle w:val="Hyperlink"/>
            <w:rFonts w:cs="B Zar" w:hint="cs"/>
            <w:sz w:val="36"/>
            <w:szCs w:val="36"/>
            <w:rtl/>
          </w:rPr>
          <w:t>(5)</w:t>
        </w:r>
      </w:hyperlink>
    </w:p>
    <w:p w:rsidR="00000000" w:rsidRDefault="00EB7B05">
      <w:pPr>
        <w:pStyle w:val="contentparagraph"/>
        <w:bidi/>
        <w:jc w:val="both"/>
        <w:divId w:val="216628743"/>
        <w:rPr>
          <w:rFonts w:cs="B Zar" w:hint="cs"/>
          <w:color w:val="000000"/>
          <w:sz w:val="36"/>
          <w:szCs w:val="36"/>
          <w:rtl/>
        </w:rPr>
      </w:pPr>
      <w:r>
        <w:rPr>
          <w:rStyle w:val="contenttext"/>
          <w:rFonts w:cs="B Zar" w:hint="cs"/>
          <w:color w:val="000000"/>
          <w:sz w:val="36"/>
          <w:szCs w:val="36"/>
          <w:rtl/>
        </w:rPr>
        <w:t>4. حیات سیاسی واجتماعی. «ولکم فی القصاص حیاه»</w:t>
      </w:r>
      <w:hyperlink w:anchor="content_note_419_6" w:tooltip="2788. بقره، 179." w:history="1">
        <w:r>
          <w:rPr>
            <w:rStyle w:val="Hyperlink"/>
            <w:rFonts w:cs="B Zar" w:hint="cs"/>
            <w:sz w:val="36"/>
            <w:szCs w:val="36"/>
            <w:rtl/>
          </w:rPr>
          <w:t>(6)</w:t>
        </w:r>
      </w:hyperlink>
      <w:r>
        <w:rPr>
          <w:rStyle w:val="contenttext"/>
          <w:rFonts w:cs="B Zar" w:hint="cs"/>
          <w:color w:val="000000"/>
          <w:sz w:val="36"/>
          <w:szCs w:val="36"/>
          <w:rtl/>
        </w:rPr>
        <w:t xml:space="preserve"> اگر با اجرای حکم قصاص، عدالت برقرار کردید، جامعه زنده است (وگرنه جامعه ی مرده ای دارید).</w:t>
      </w:r>
    </w:p>
    <w:p w:rsidR="00000000" w:rsidRDefault="00EB7B05">
      <w:pPr>
        <w:pStyle w:val="contentparagraph"/>
        <w:bidi/>
        <w:jc w:val="both"/>
        <w:divId w:val="216628743"/>
        <w:rPr>
          <w:rFonts w:cs="B Zar" w:hint="cs"/>
          <w:color w:val="000000"/>
          <w:sz w:val="36"/>
          <w:szCs w:val="36"/>
          <w:rtl/>
        </w:rPr>
      </w:pPr>
      <w:r>
        <w:rPr>
          <w:rStyle w:val="contenttext"/>
          <w:rFonts w:cs="B Zar" w:hint="cs"/>
          <w:color w:val="000000"/>
          <w:sz w:val="36"/>
          <w:szCs w:val="36"/>
          <w:rtl/>
        </w:rPr>
        <w:t>5. حیات اخروی. «یالیتنی قدّمت لحیاتی»</w:t>
      </w:r>
      <w:hyperlink w:anchor="content_note_419_7" w:tooltip="2789. فجر، 24." w:history="1">
        <w:r>
          <w:rPr>
            <w:rStyle w:val="Hyperlink"/>
            <w:rFonts w:cs="B Zar" w:hint="cs"/>
            <w:sz w:val="36"/>
            <w:szCs w:val="36"/>
            <w:rtl/>
          </w:rPr>
          <w:t>(7)</w:t>
        </w:r>
      </w:hyperlink>
      <w:r>
        <w:rPr>
          <w:rStyle w:val="contenttext"/>
          <w:rFonts w:cs="B Zar" w:hint="cs"/>
          <w:color w:val="000000"/>
          <w:sz w:val="36"/>
          <w:szCs w:val="36"/>
          <w:rtl/>
        </w:rPr>
        <w:t xml:space="preserve"> ای کاش برای حیات و زندگی حقیقی در آخرت چیزی م</w:t>
      </w:r>
      <w:r>
        <w:rPr>
          <w:rStyle w:val="contenttext"/>
          <w:rFonts w:cs="B Zar" w:hint="cs"/>
          <w:color w:val="000000"/>
          <w:sz w:val="36"/>
          <w:szCs w:val="36"/>
          <w:rtl/>
        </w:rPr>
        <w:t>ی فرستادم و ذخیره ای می اندوختم.</w:t>
      </w:r>
    </w:p>
    <w:p w:rsidR="00000000" w:rsidRDefault="00EB7B05">
      <w:pPr>
        <w:pStyle w:val="Heading3"/>
        <w:shd w:val="clear" w:color="auto" w:fill="FFFFFF"/>
        <w:bidi/>
        <w:jc w:val="both"/>
        <w:divId w:val="1646935104"/>
        <w:rPr>
          <w:rFonts w:eastAsia="Times New Roman" w:cs="B Titr" w:hint="cs"/>
          <w:b w:val="0"/>
          <w:bCs w:val="0"/>
          <w:color w:val="FF0080"/>
          <w:sz w:val="30"/>
          <w:szCs w:val="30"/>
          <w:rtl/>
        </w:rPr>
      </w:pPr>
      <w:r>
        <w:rPr>
          <w:rFonts w:eastAsia="Times New Roman" w:cs="B Titr" w:hint="cs"/>
          <w:b w:val="0"/>
          <w:bCs w:val="0"/>
          <w:color w:val="FF0080"/>
          <w:sz w:val="30"/>
          <w:szCs w:val="30"/>
          <w:rtl/>
        </w:rPr>
        <w:t>420. حیات و اقسام آن</w:t>
      </w:r>
    </w:p>
    <w:p w:rsidR="00000000" w:rsidRDefault="00EB7B05">
      <w:pPr>
        <w:pStyle w:val="contentparagraph"/>
        <w:bidi/>
        <w:jc w:val="both"/>
        <w:divId w:val="1646935104"/>
        <w:rPr>
          <w:rFonts w:cs="B Zar" w:hint="cs"/>
          <w:color w:val="000000"/>
          <w:sz w:val="36"/>
          <w:szCs w:val="36"/>
          <w:rtl/>
        </w:rPr>
      </w:pPr>
      <w:hyperlink w:anchor="content_note_419_8" w:tooltip="2790. ذیل آیه 24 سوره انفال." w:history="1">
        <w:r>
          <w:rPr>
            <w:rStyle w:val="Hyperlink"/>
            <w:rFonts w:cs="B Zar" w:hint="cs"/>
            <w:sz w:val="36"/>
            <w:szCs w:val="36"/>
            <w:rtl/>
          </w:rPr>
          <w:t>(8)</w:t>
        </w:r>
      </w:hyperlink>
    </w:p>
    <w:p w:rsidR="00000000" w:rsidRDefault="00EB7B05">
      <w:pPr>
        <w:pStyle w:val="contentparagraph"/>
        <w:bidi/>
        <w:jc w:val="both"/>
        <w:divId w:val="1646935104"/>
        <w:rPr>
          <w:rFonts w:cs="B Zar" w:hint="cs"/>
          <w:color w:val="000000"/>
          <w:sz w:val="36"/>
          <w:szCs w:val="36"/>
          <w:rtl/>
        </w:rPr>
      </w:pPr>
      <w:r>
        <w:rPr>
          <w:rStyle w:val="contenttext"/>
          <w:rFonts w:cs="B Zar" w:hint="cs"/>
          <w:color w:val="000000"/>
          <w:sz w:val="36"/>
          <w:szCs w:val="36"/>
          <w:rtl/>
        </w:rPr>
        <w:t>مقصود از حیاتی که با دعوت انبیا فراهم می آید، حیات حیوانی نیست، چون بدون دعوت انبیا نیز این نوع حیات وجود دارد، بلکه مقصود حیات فکری، عقلی ومعنوی، اخلاقی و اجتماعی و بالاخره حیات و زندگی در تمام زمینه ها می باشد. البتّه ممکن است مراد از دعوت به حیات در این</w:t>
      </w:r>
      <w:r>
        <w:rPr>
          <w:rStyle w:val="contenttext"/>
          <w:rFonts w:cs="B Zar" w:hint="cs"/>
          <w:color w:val="000000"/>
          <w:sz w:val="36"/>
          <w:szCs w:val="36"/>
          <w:rtl/>
        </w:rPr>
        <w:t>جا (به دلیل آن که آیه در کنار آیات جنگ بدر آمده است)، دعوت به جهاد باشد.</w:t>
      </w:r>
    </w:p>
    <w:p w:rsidR="00000000" w:rsidRDefault="00EB7B05">
      <w:pPr>
        <w:pStyle w:val="contentparagraph"/>
        <w:bidi/>
        <w:jc w:val="both"/>
        <w:divId w:val="1646935104"/>
        <w:rPr>
          <w:rFonts w:cs="B Zar" w:hint="cs"/>
          <w:color w:val="000000"/>
          <w:sz w:val="36"/>
          <w:szCs w:val="36"/>
          <w:rtl/>
        </w:rPr>
      </w:pPr>
      <w:r>
        <w:rPr>
          <w:rStyle w:val="contenttext"/>
          <w:rFonts w:cs="B Zar" w:hint="cs"/>
          <w:color w:val="000000"/>
          <w:sz w:val="36"/>
          <w:szCs w:val="36"/>
          <w:rtl/>
        </w:rPr>
        <w:t>حیات انسان، در ایمان و عمل صالح است و خداوند و انبیا هم مردم را به همان دعوت کرده اند. «دعاکم لما یحییکم» اطاعت از فرامین آنان رمز رسیدن به زندگی پاک و طیّب است، چنانکه در جای دیگر می</w:t>
      </w:r>
      <w:r>
        <w:rPr>
          <w:rStyle w:val="contenttext"/>
          <w:rFonts w:cs="B Zar" w:hint="cs"/>
          <w:color w:val="000000"/>
          <w:sz w:val="36"/>
          <w:szCs w:val="36"/>
          <w:rtl/>
        </w:rPr>
        <w:t xml:space="preserve"> خوانیم: «مَن عمل صالحاً من ذکر أو أنثی و هو مؤمن فلنحیینّه حیاه طیّبه»</w:t>
      </w:r>
      <w:hyperlink w:anchor="content_note_419_9" w:tooltip="2791. نحل، 97." w:history="1">
        <w:r>
          <w:rPr>
            <w:rStyle w:val="Hyperlink"/>
            <w:rFonts w:cs="B Zar" w:hint="cs"/>
            <w:sz w:val="36"/>
            <w:szCs w:val="36"/>
            <w:rtl/>
          </w:rPr>
          <w:t>(9)</w:t>
        </w:r>
      </w:hyperlink>
      <w:r>
        <w:rPr>
          <w:rStyle w:val="contenttext"/>
          <w:rFonts w:cs="B Zar" w:hint="cs"/>
          <w:color w:val="000000"/>
          <w:sz w:val="36"/>
          <w:szCs w:val="36"/>
          <w:rtl/>
        </w:rPr>
        <w:t xml:space="preserve"> و طبق روایات شیعه وسنّی، یکی از مصادیق حیات طیّبه، پذیرش </w:t>
      </w:r>
    </w:p>
    <w:p w:rsidR="00000000" w:rsidRDefault="00EB7B05">
      <w:pPr>
        <w:pStyle w:val="contentparagraph"/>
        <w:bidi/>
        <w:jc w:val="both"/>
        <w:divId w:val="1646935104"/>
        <w:rPr>
          <w:rFonts w:cs="B Zar" w:hint="cs"/>
          <w:color w:val="000000"/>
          <w:sz w:val="36"/>
          <w:szCs w:val="36"/>
          <w:rtl/>
        </w:rPr>
      </w:pPr>
      <w:r>
        <w:rPr>
          <w:rStyle w:val="contenttext"/>
          <w:rFonts w:cs="B Zar" w:hint="cs"/>
          <w:color w:val="000000"/>
          <w:sz w:val="36"/>
          <w:szCs w:val="36"/>
          <w:rtl/>
        </w:rPr>
        <w:t>ص:419</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418" style="width:0;height:1.5pt" o:hralign="center" o:hrstd="t" o:hr="t" fillcolor="#a0a0a0" stroked="f"/>
        </w:pict>
      </w:r>
    </w:p>
    <w:p w:rsidR="00000000" w:rsidRDefault="00EB7B05">
      <w:pPr>
        <w:bidi/>
        <w:jc w:val="both"/>
        <w:divId w:val="1678652670"/>
        <w:rPr>
          <w:rFonts w:eastAsia="Times New Roman" w:cs="B Zar" w:hint="cs"/>
          <w:color w:val="000000"/>
          <w:sz w:val="36"/>
          <w:szCs w:val="36"/>
          <w:rtl/>
        </w:rPr>
      </w:pPr>
      <w:r>
        <w:rPr>
          <w:rFonts w:eastAsia="Times New Roman" w:cs="B Zar" w:hint="cs"/>
          <w:color w:val="000000"/>
          <w:sz w:val="36"/>
          <w:szCs w:val="36"/>
          <w:rtl/>
        </w:rPr>
        <w:t xml:space="preserve">1- 2783. ذیل آیه 81 </w:t>
      </w:r>
      <w:r>
        <w:rPr>
          <w:rFonts w:eastAsia="Times New Roman" w:cs="B Zar" w:hint="cs"/>
          <w:color w:val="000000"/>
          <w:sz w:val="36"/>
          <w:szCs w:val="36"/>
          <w:rtl/>
        </w:rPr>
        <w:t>سوره نمل.</w:t>
      </w:r>
    </w:p>
    <w:p w:rsidR="00000000" w:rsidRDefault="00EB7B05">
      <w:pPr>
        <w:bidi/>
        <w:jc w:val="both"/>
        <w:divId w:val="238949824"/>
        <w:rPr>
          <w:rFonts w:eastAsia="Times New Roman" w:cs="B Zar" w:hint="cs"/>
          <w:color w:val="000000"/>
          <w:sz w:val="36"/>
          <w:szCs w:val="36"/>
          <w:rtl/>
        </w:rPr>
      </w:pPr>
      <w:r>
        <w:rPr>
          <w:rFonts w:eastAsia="Times New Roman" w:cs="B Zar" w:hint="cs"/>
          <w:color w:val="000000"/>
          <w:sz w:val="36"/>
          <w:szCs w:val="36"/>
          <w:rtl/>
        </w:rPr>
        <w:t>2- 2784. عنکبوت، 50.</w:t>
      </w:r>
    </w:p>
    <w:p w:rsidR="00000000" w:rsidRDefault="00EB7B05">
      <w:pPr>
        <w:bidi/>
        <w:jc w:val="both"/>
        <w:divId w:val="1718120879"/>
        <w:rPr>
          <w:rFonts w:eastAsia="Times New Roman" w:cs="B Zar" w:hint="cs"/>
          <w:color w:val="000000"/>
          <w:sz w:val="36"/>
          <w:szCs w:val="36"/>
          <w:rtl/>
        </w:rPr>
      </w:pPr>
      <w:r>
        <w:rPr>
          <w:rFonts w:eastAsia="Times New Roman" w:cs="B Zar" w:hint="cs"/>
          <w:color w:val="000000"/>
          <w:sz w:val="36"/>
          <w:szCs w:val="36"/>
          <w:rtl/>
        </w:rPr>
        <w:t>3- 2785. جاثیه، 26.</w:t>
      </w:r>
    </w:p>
    <w:p w:rsidR="00000000" w:rsidRDefault="00EB7B05">
      <w:pPr>
        <w:bidi/>
        <w:jc w:val="both"/>
        <w:divId w:val="1785924606"/>
        <w:rPr>
          <w:rFonts w:eastAsia="Times New Roman" w:cs="B Zar" w:hint="cs"/>
          <w:color w:val="000000"/>
          <w:sz w:val="36"/>
          <w:szCs w:val="36"/>
          <w:rtl/>
        </w:rPr>
      </w:pPr>
      <w:r>
        <w:rPr>
          <w:rFonts w:eastAsia="Times New Roman" w:cs="B Zar" w:hint="cs"/>
          <w:color w:val="000000"/>
          <w:sz w:val="36"/>
          <w:szCs w:val="36"/>
          <w:rtl/>
        </w:rPr>
        <w:t>4- 2786. یس، 70.</w:t>
      </w:r>
    </w:p>
    <w:p w:rsidR="00000000" w:rsidRDefault="00EB7B05">
      <w:pPr>
        <w:bidi/>
        <w:jc w:val="both"/>
        <w:divId w:val="412631926"/>
        <w:rPr>
          <w:rFonts w:eastAsia="Times New Roman" w:cs="B Zar" w:hint="cs"/>
          <w:color w:val="000000"/>
          <w:sz w:val="36"/>
          <w:szCs w:val="36"/>
          <w:rtl/>
        </w:rPr>
      </w:pPr>
      <w:r>
        <w:rPr>
          <w:rFonts w:eastAsia="Times New Roman" w:cs="B Zar" w:hint="cs"/>
          <w:color w:val="000000"/>
          <w:sz w:val="36"/>
          <w:szCs w:val="36"/>
          <w:rtl/>
        </w:rPr>
        <w:t>5- 2787. انفال، 24.</w:t>
      </w:r>
    </w:p>
    <w:p w:rsidR="00000000" w:rsidRDefault="00EB7B05">
      <w:pPr>
        <w:bidi/>
        <w:jc w:val="both"/>
        <w:divId w:val="827284404"/>
        <w:rPr>
          <w:rFonts w:eastAsia="Times New Roman" w:cs="B Zar" w:hint="cs"/>
          <w:color w:val="000000"/>
          <w:sz w:val="36"/>
          <w:szCs w:val="36"/>
          <w:rtl/>
        </w:rPr>
      </w:pPr>
      <w:r>
        <w:rPr>
          <w:rFonts w:eastAsia="Times New Roman" w:cs="B Zar" w:hint="cs"/>
          <w:color w:val="000000"/>
          <w:sz w:val="36"/>
          <w:szCs w:val="36"/>
          <w:rtl/>
        </w:rPr>
        <w:t>6- 2788. بقره، 179.</w:t>
      </w:r>
    </w:p>
    <w:p w:rsidR="00000000" w:rsidRDefault="00EB7B05">
      <w:pPr>
        <w:bidi/>
        <w:jc w:val="both"/>
        <w:divId w:val="696851312"/>
        <w:rPr>
          <w:rFonts w:eastAsia="Times New Roman" w:cs="B Zar" w:hint="cs"/>
          <w:color w:val="000000"/>
          <w:sz w:val="36"/>
          <w:szCs w:val="36"/>
          <w:rtl/>
        </w:rPr>
      </w:pPr>
      <w:r>
        <w:rPr>
          <w:rFonts w:eastAsia="Times New Roman" w:cs="B Zar" w:hint="cs"/>
          <w:color w:val="000000"/>
          <w:sz w:val="36"/>
          <w:szCs w:val="36"/>
          <w:rtl/>
        </w:rPr>
        <w:t>7- 2789. فجر، 24.</w:t>
      </w:r>
    </w:p>
    <w:p w:rsidR="00000000" w:rsidRDefault="00EB7B05">
      <w:pPr>
        <w:bidi/>
        <w:jc w:val="both"/>
        <w:divId w:val="885063980"/>
        <w:rPr>
          <w:rFonts w:eastAsia="Times New Roman" w:cs="B Zar" w:hint="cs"/>
          <w:color w:val="000000"/>
          <w:sz w:val="36"/>
          <w:szCs w:val="36"/>
          <w:rtl/>
        </w:rPr>
      </w:pPr>
      <w:r>
        <w:rPr>
          <w:rFonts w:eastAsia="Times New Roman" w:cs="B Zar" w:hint="cs"/>
          <w:color w:val="000000"/>
          <w:sz w:val="36"/>
          <w:szCs w:val="36"/>
          <w:rtl/>
        </w:rPr>
        <w:t>8- 2790. ذیل آیه 24 سوره انفال.</w:t>
      </w:r>
    </w:p>
    <w:p w:rsidR="00000000" w:rsidRDefault="00EB7B05">
      <w:pPr>
        <w:bidi/>
        <w:jc w:val="both"/>
        <w:divId w:val="33583439"/>
        <w:rPr>
          <w:rFonts w:eastAsia="Times New Roman" w:cs="B Zar" w:hint="cs"/>
          <w:color w:val="000000"/>
          <w:sz w:val="36"/>
          <w:szCs w:val="36"/>
          <w:rtl/>
        </w:rPr>
      </w:pPr>
      <w:r>
        <w:rPr>
          <w:rFonts w:eastAsia="Times New Roman" w:cs="B Zar" w:hint="cs"/>
          <w:color w:val="000000"/>
          <w:sz w:val="36"/>
          <w:szCs w:val="36"/>
          <w:rtl/>
        </w:rPr>
        <w:t>9- 2791. نحل، 97.</w:t>
      </w:r>
    </w:p>
    <w:p w:rsidR="00000000" w:rsidRDefault="00EB7B05">
      <w:pPr>
        <w:pStyle w:val="contentparagraph"/>
        <w:bidi/>
        <w:jc w:val="both"/>
        <w:divId w:val="61953309"/>
        <w:rPr>
          <w:rFonts w:cs="B Zar" w:hint="cs"/>
          <w:color w:val="000000"/>
          <w:sz w:val="36"/>
          <w:szCs w:val="36"/>
          <w:rtl/>
        </w:rPr>
      </w:pPr>
      <w:r>
        <w:rPr>
          <w:rStyle w:val="contenttext"/>
          <w:rFonts w:cs="B Zar" w:hint="cs"/>
          <w:color w:val="000000"/>
          <w:sz w:val="36"/>
          <w:szCs w:val="36"/>
          <w:rtl/>
        </w:rPr>
        <w:t>ندای پیامبر اسلام صلی الله علیه وآله در مسأله ی ولایت علیّ بن أبی طالب علیهما ال</w:t>
      </w:r>
      <w:r>
        <w:rPr>
          <w:rStyle w:val="contenttext"/>
          <w:rFonts w:cs="B Zar" w:hint="cs"/>
          <w:color w:val="000000"/>
          <w:sz w:val="36"/>
          <w:szCs w:val="36"/>
          <w:rtl/>
        </w:rPr>
        <w:t>سلام و اهل بیت اوست.</w:t>
      </w:r>
      <w:hyperlink w:anchor="content_note_420_1" w:tooltip="2792. تفسیر فرقان." w:history="1">
        <w:r>
          <w:rPr>
            <w:rStyle w:val="Hyperlink"/>
            <w:rFonts w:cs="B Zar" w:hint="cs"/>
            <w:sz w:val="36"/>
            <w:szCs w:val="36"/>
            <w:rtl/>
          </w:rPr>
          <w:t>(1)</w:t>
        </w:r>
      </w:hyperlink>
    </w:p>
    <w:p w:rsidR="00000000" w:rsidRDefault="00EB7B05">
      <w:pPr>
        <w:pStyle w:val="Heading3"/>
        <w:shd w:val="clear" w:color="auto" w:fill="FFFFFF"/>
        <w:bidi/>
        <w:jc w:val="both"/>
        <w:divId w:val="119081187"/>
        <w:rPr>
          <w:rFonts w:eastAsia="Times New Roman" w:cs="B Titr" w:hint="cs"/>
          <w:b w:val="0"/>
          <w:bCs w:val="0"/>
          <w:color w:val="FF0080"/>
          <w:sz w:val="30"/>
          <w:szCs w:val="30"/>
          <w:rtl/>
        </w:rPr>
      </w:pPr>
      <w:r>
        <w:rPr>
          <w:rFonts w:eastAsia="Times New Roman" w:cs="B Titr" w:hint="cs"/>
          <w:b w:val="0"/>
          <w:bCs w:val="0"/>
          <w:color w:val="FF0080"/>
          <w:sz w:val="30"/>
          <w:szCs w:val="30"/>
          <w:rtl/>
        </w:rPr>
        <w:t>421. تشبیه انسان به چهار پایان</w:t>
      </w:r>
    </w:p>
    <w:p w:rsidR="00000000" w:rsidRDefault="00EB7B05">
      <w:pPr>
        <w:pStyle w:val="contentparagraph"/>
        <w:bidi/>
        <w:jc w:val="both"/>
        <w:divId w:val="119081187"/>
        <w:rPr>
          <w:rFonts w:cs="B Zar" w:hint="cs"/>
          <w:color w:val="000000"/>
          <w:sz w:val="36"/>
          <w:szCs w:val="36"/>
          <w:rtl/>
        </w:rPr>
      </w:pPr>
      <w:hyperlink w:anchor="content_note_420_2" w:tooltip="2793. ذیل آیه 22 سوره انفال." w:history="1">
        <w:r>
          <w:rPr>
            <w:rStyle w:val="Hyperlink"/>
            <w:rFonts w:cs="B Zar" w:hint="cs"/>
            <w:sz w:val="36"/>
            <w:szCs w:val="36"/>
            <w:rtl/>
          </w:rPr>
          <w:t>(2)</w:t>
        </w:r>
      </w:hyperlink>
    </w:p>
    <w:p w:rsidR="00000000" w:rsidRDefault="00EB7B05">
      <w:pPr>
        <w:pStyle w:val="contentparagraph"/>
        <w:bidi/>
        <w:jc w:val="both"/>
        <w:divId w:val="119081187"/>
        <w:rPr>
          <w:rFonts w:cs="B Zar" w:hint="cs"/>
          <w:color w:val="000000"/>
          <w:sz w:val="36"/>
          <w:szCs w:val="36"/>
          <w:rtl/>
        </w:rPr>
      </w:pPr>
      <w:r>
        <w:rPr>
          <w:rStyle w:val="contenttext"/>
          <w:rFonts w:cs="B Zar" w:hint="cs"/>
          <w:color w:val="000000"/>
          <w:sz w:val="36"/>
          <w:szCs w:val="36"/>
          <w:rtl/>
        </w:rPr>
        <w:t>إِنَّ شَرَّ الدَّوَآبِ ّ عِندَ اللَّهِ الصُّمُّ الْبُکْمُ الَّذِینَ لَا یَعْقِلُونَ</w:t>
      </w:r>
    </w:p>
    <w:p w:rsidR="00000000" w:rsidRDefault="00EB7B05">
      <w:pPr>
        <w:pStyle w:val="contentparagraph"/>
        <w:bidi/>
        <w:jc w:val="both"/>
        <w:divId w:val="119081187"/>
        <w:rPr>
          <w:rFonts w:cs="B Zar" w:hint="cs"/>
          <w:color w:val="000000"/>
          <w:sz w:val="36"/>
          <w:szCs w:val="36"/>
          <w:rtl/>
        </w:rPr>
      </w:pPr>
      <w:r>
        <w:rPr>
          <w:rStyle w:val="contenttext"/>
          <w:rFonts w:cs="B Zar" w:hint="cs"/>
          <w:color w:val="000000"/>
          <w:sz w:val="36"/>
          <w:szCs w:val="36"/>
          <w:rtl/>
        </w:rPr>
        <w:t>همانا بدترین جنبندگان نزد خداوند، (کسانی هستند که نسبت به شنیدن حقّ) کران (و نسبت به گفتن حقّ) لال هایند، آنها که تعقّل نمی کنند.</w:t>
      </w:r>
    </w:p>
    <w:p w:rsidR="00000000" w:rsidRDefault="00EB7B05">
      <w:pPr>
        <w:pStyle w:val="contentparagraph"/>
        <w:bidi/>
        <w:jc w:val="both"/>
        <w:divId w:val="119081187"/>
        <w:rPr>
          <w:rFonts w:cs="B Zar" w:hint="cs"/>
          <w:color w:val="000000"/>
          <w:sz w:val="36"/>
          <w:szCs w:val="36"/>
          <w:rtl/>
        </w:rPr>
      </w:pPr>
      <w:r>
        <w:rPr>
          <w:rStyle w:val="contenttext"/>
          <w:rFonts w:cs="B Zar" w:hint="cs"/>
          <w:color w:val="000000"/>
          <w:sz w:val="36"/>
          <w:szCs w:val="36"/>
          <w:rtl/>
        </w:rPr>
        <w:t>در تعبیرات قرآن، افرادی که تربیت الهی انبی</w:t>
      </w:r>
      <w:r>
        <w:rPr>
          <w:rStyle w:val="contenttext"/>
          <w:rFonts w:cs="B Zar" w:hint="cs"/>
          <w:color w:val="000000"/>
          <w:sz w:val="36"/>
          <w:szCs w:val="36"/>
          <w:rtl/>
        </w:rPr>
        <w:t>ا را نمی پذیرند و دل را تسلیم حقّ نمی کنند، گاهی به مرده تشبیه شده اند: «انّک لا تسمع الموتی»</w:t>
      </w:r>
      <w:hyperlink w:anchor="content_note_420_3" w:tooltip="2794. روم، 52." w:history="1">
        <w:r>
          <w:rPr>
            <w:rStyle w:val="Hyperlink"/>
            <w:rFonts w:cs="B Zar" w:hint="cs"/>
            <w:sz w:val="36"/>
            <w:szCs w:val="36"/>
            <w:rtl/>
          </w:rPr>
          <w:t>(3)</w:t>
        </w:r>
      </w:hyperlink>
    </w:p>
    <w:p w:rsidR="00000000" w:rsidRDefault="00EB7B05">
      <w:pPr>
        <w:pStyle w:val="contentparagraph"/>
        <w:bidi/>
        <w:jc w:val="both"/>
        <w:divId w:val="119081187"/>
        <w:rPr>
          <w:rFonts w:cs="B Zar" w:hint="cs"/>
          <w:color w:val="000000"/>
          <w:sz w:val="36"/>
          <w:szCs w:val="36"/>
          <w:rtl/>
        </w:rPr>
      </w:pPr>
      <w:r>
        <w:rPr>
          <w:rStyle w:val="contenttext"/>
          <w:rFonts w:cs="B Zar" w:hint="cs"/>
          <w:color w:val="000000"/>
          <w:sz w:val="36"/>
          <w:szCs w:val="36"/>
          <w:rtl/>
        </w:rPr>
        <w:t>گاهی به چهارپایان: «اولئک کالانعام»</w:t>
      </w:r>
      <w:hyperlink w:anchor="content_note_420_4" w:tooltip="2795. اعراف، 179." w:history="1">
        <w:r>
          <w:rPr>
            <w:rStyle w:val="Hyperlink"/>
            <w:rFonts w:cs="B Zar" w:hint="cs"/>
            <w:sz w:val="36"/>
            <w:szCs w:val="36"/>
            <w:rtl/>
          </w:rPr>
          <w:t>(4)</w:t>
        </w:r>
      </w:hyperlink>
      <w:r>
        <w:rPr>
          <w:rStyle w:val="contenttext"/>
          <w:rFonts w:cs="B Zar" w:hint="cs"/>
          <w:color w:val="000000"/>
          <w:sz w:val="36"/>
          <w:szCs w:val="36"/>
          <w:rtl/>
        </w:rPr>
        <w:t>، «یأکلون کما تأکل الانعام»</w:t>
      </w:r>
      <w:hyperlink w:anchor="content_note_420_5" w:tooltip="2796. محمّد، 12." w:history="1">
        <w:r>
          <w:rPr>
            <w:rStyle w:val="Hyperlink"/>
            <w:rFonts w:cs="B Zar" w:hint="cs"/>
            <w:sz w:val="36"/>
            <w:szCs w:val="36"/>
            <w:rtl/>
          </w:rPr>
          <w:t>(5)</w:t>
        </w:r>
      </w:hyperlink>
    </w:p>
    <w:p w:rsidR="00000000" w:rsidRDefault="00EB7B05">
      <w:pPr>
        <w:pStyle w:val="contentparagraph"/>
        <w:bidi/>
        <w:jc w:val="both"/>
        <w:divId w:val="119081187"/>
        <w:rPr>
          <w:rFonts w:cs="B Zar" w:hint="cs"/>
          <w:color w:val="000000"/>
          <w:sz w:val="36"/>
          <w:szCs w:val="36"/>
          <w:rtl/>
        </w:rPr>
      </w:pPr>
      <w:r>
        <w:rPr>
          <w:rStyle w:val="contenttext"/>
          <w:rFonts w:cs="B Zar" w:hint="cs"/>
          <w:color w:val="000000"/>
          <w:sz w:val="36"/>
          <w:szCs w:val="36"/>
          <w:rtl/>
        </w:rPr>
        <w:t>گاهی به بدتر از چهارپایان: «کالانعام بل هم أضلّ»</w:t>
      </w:r>
      <w:hyperlink w:anchor="content_note_420_6" w:tooltip="2797. اعراف، 179." w:history="1">
        <w:r>
          <w:rPr>
            <w:rStyle w:val="Hyperlink"/>
            <w:rFonts w:cs="B Zar" w:hint="cs"/>
            <w:sz w:val="36"/>
            <w:szCs w:val="36"/>
            <w:rtl/>
          </w:rPr>
          <w:t>(6)</w:t>
        </w:r>
      </w:hyperlink>
    </w:p>
    <w:p w:rsidR="00000000" w:rsidRDefault="00EB7B05">
      <w:pPr>
        <w:pStyle w:val="contentparagraph"/>
        <w:bidi/>
        <w:jc w:val="both"/>
        <w:divId w:val="119081187"/>
        <w:rPr>
          <w:rFonts w:cs="B Zar" w:hint="cs"/>
          <w:color w:val="000000"/>
          <w:sz w:val="36"/>
          <w:szCs w:val="36"/>
          <w:rtl/>
        </w:rPr>
      </w:pPr>
      <w:r>
        <w:rPr>
          <w:rStyle w:val="contenttext"/>
          <w:rFonts w:cs="B Zar" w:hint="cs"/>
          <w:color w:val="000000"/>
          <w:sz w:val="36"/>
          <w:szCs w:val="36"/>
          <w:rtl/>
        </w:rPr>
        <w:t>و گاهی به بدترین جنبنده: «شرّ الدّوابّ»</w:t>
      </w:r>
    </w:p>
    <w:p w:rsidR="00000000" w:rsidRDefault="00EB7B05">
      <w:pPr>
        <w:pStyle w:val="contentparagraph"/>
        <w:bidi/>
        <w:jc w:val="both"/>
        <w:divId w:val="119081187"/>
        <w:rPr>
          <w:rFonts w:cs="B Zar" w:hint="cs"/>
          <w:color w:val="000000"/>
          <w:sz w:val="36"/>
          <w:szCs w:val="36"/>
          <w:rtl/>
        </w:rPr>
      </w:pPr>
      <w:r>
        <w:rPr>
          <w:rStyle w:val="contenttext"/>
          <w:rFonts w:cs="B Zar" w:hint="cs"/>
          <w:color w:val="000000"/>
          <w:sz w:val="36"/>
          <w:szCs w:val="36"/>
          <w:rtl/>
        </w:rPr>
        <w:t>حض</w:t>
      </w:r>
      <w:r>
        <w:rPr>
          <w:rStyle w:val="contenttext"/>
          <w:rFonts w:cs="B Zar" w:hint="cs"/>
          <w:color w:val="000000"/>
          <w:sz w:val="36"/>
          <w:szCs w:val="36"/>
          <w:rtl/>
        </w:rPr>
        <w:t>رت علی علیه السلام فرمود: بدترین جنبنده ها کسانی هستند که حقّ را می فهمند، ولی لجاجت کرده و کفر می ورزند.</w:t>
      </w:r>
      <w:hyperlink w:anchor="content_note_420_7" w:tooltip="2798. تفسیر درّالمنثور، ج 4، ص 43." w:history="1">
        <w:r>
          <w:rPr>
            <w:rStyle w:val="Hyperlink"/>
            <w:rFonts w:cs="B Zar" w:hint="cs"/>
            <w:sz w:val="36"/>
            <w:szCs w:val="36"/>
            <w:rtl/>
          </w:rPr>
          <w:t>(7)</w:t>
        </w:r>
      </w:hyperlink>
    </w:p>
    <w:p w:rsidR="00000000" w:rsidRDefault="00EB7B05">
      <w:pPr>
        <w:pStyle w:val="contentparagraph"/>
        <w:bidi/>
        <w:jc w:val="both"/>
        <w:divId w:val="119081187"/>
        <w:rPr>
          <w:rFonts w:cs="B Zar" w:hint="cs"/>
          <w:color w:val="000000"/>
          <w:sz w:val="36"/>
          <w:szCs w:val="36"/>
          <w:rtl/>
        </w:rPr>
      </w:pPr>
      <w:r>
        <w:rPr>
          <w:rStyle w:val="contenttext"/>
          <w:rFonts w:cs="B Zar" w:hint="cs"/>
          <w:color w:val="000000"/>
          <w:sz w:val="36"/>
          <w:szCs w:val="36"/>
          <w:rtl/>
        </w:rPr>
        <w:t>گروهی در قیامت اقرار خواهند کرد که به سخن حقّ گوش فرا نمی دادند وی</w:t>
      </w:r>
      <w:r>
        <w:rPr>
          <w:rStyle w:val="contenttext"/>
          <w:rFonts w:cs="B Zar" w:hint="cs"/>
          <w:color w:val="000000"/>
          <w:sz w:val="36"/>
          <w:szCs w:val="36"/>
          <w:rtl/>
        </w:rPr>
        <w:t>ا در آن تعقّل نمی کردند و این سبب دوزخی شدن آنان شده است. «لو کنّا نسمع أو نعقل ما کنّا فی اصحاب السعیر»</w:t>
      </w:r>
      <w:hyperlink w:anchor="content_note_420_8" w:tooltip="2799. ملک، 10." w:history="1">
        <w:r>
          <w:rPr>
            <w:rStyle w:val="Hyperlink"/>
            <w:rFonts w:cs="B Zar" w:hint="cs"/>
            <w:sz w:val="36"/>
            <w:szCs w:val="36"/>
            <w:rtl/>
          </w:rPr>
          <w:t>(8)</w:t>
        </w:r>
      </w:hyperlink>
      <w:r>
        <w:rPr>
          <w:rStyle w:val="contenttext"/>
          <w:rFonts w:cs="B Zar" w:hint="cs"/>
          <w:color w:val="000000"/>
          <w:sz w:val="36"/>
          <w:szCs w:val="36"/>
          <w:rtl/>
        </w:rPr>
        <w:t xml:space="preserve"> اگر گوش شنوا داشتیم، یا تعقّل می کردیم، از دوزخیان نبودیم.</w:t>
      </w:r>
    </w:p>
    <w:p w:rsidR="00000000" w:rsidRDefault="00EB7B05">
      <w:pPr>
        <w:pStyle w:val="contentparagraph"/>
        <w:bidi/>
        <w:jc w:val="both"/>
        <w:divId w:val="119081187"/>
        <w:rPr>
          <w:rFonts w:cs="B Zar" w:hint="cs"/>
          <w:color w:val="000000"/>
          <w:sz w:val="36"/>
          <w:szCs w:val="36"/>
          <w:rtl/>
        </w:rPr>
      </w:pPr>
      <w:r>
        <w:rPr>
          <w:rStyle w:val="contenttext"/>
          <w:rFonts w:cs="B Zar" w:hint="cs"/>
          <w:color w:val="000000"/>
          <w:sz w:val="36"/>
          <w:szCs w:val="36"/>
          <w:rtl/>
        </w:rPr>
        <w:t>ص:420</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419" style="width:0;height:1.5pt" o:hralign="center" o:hrstd="t" o:hr="t" fillcolor="#a0a0a0" stroked="f"/>
        </w:pict>
      </w:r>
    </w:p>
    <w:p w:rsidR="00000000" w:rsidRDefault="00EB7B05">
      <w:pPr>
        <w:bidi/>
        <w:jc w:val="both"/>
        <w:divId w:val="1221675584"/>
        <w:rPr>
          <w:rFonts w:eastAsia="Times New Roman" w:cs="B Zar" w:hint="cs"/>
          <w:color w:val="000000"/>
          <w:sz w:val="36"/>
          <w:szCs w:val="36"/>
          <w:rtl/>
        </w:rPr>
      </w:pPr>
      <w:r>
        <w:rPr>
          <w:rFonts w:eastAsia="Times New Roman" w:cs="B Zar" w:hint="cs"/>
          <w:color w:val="000000"/>
          <w:sz w:val="36"/>
          <w:szCs w:val="36"/>
          <w:rtl/>
        </w:rPr>
        <w:t>1- 2792. تفسیر فرقان.</w:t>
      </w:r>
    </w:p>
    <w:p w:rsidR="00000000" w:rsidRDefault="00EB7B05">
      <w:pPr>
        <w:bidi/>
        <w:jc w:val="both"/>
        <w:divId w:val="350187265"/>
        <w:rPr>
          <w:rFonts w:eastAsia="Times New Roman" w:cs="B Zar" w:hint="cs"/>
          <w:color w:val="000000"/>
          <w:sz w:val="36"/>
          <w:szCs w:val="36"/>
          <w:rtl/>
        </w:rPr>
      </w:pPr>
      <w:r>
        <w:rPr>
          <w:rFonts w:eastAsia="Times New Roman" w:cs="B Zar" w:hint="cs"/>
          <w:color w:val="000000"/>
          <w:sz w:val="36"/>
          <w:szCs w:val="36"/>
          <w:rtl/>
        </w:rPr>
        <w:t>2- 2793. ذیل آیه 22 سوره انفال.</w:t>
      </w:r>
    </w:p>
    <w:p w:rsidR="00000000" w:rsidRDefault="00EB7B05">
      <w:pPr>
        <w:bidi/>
        <w:jc w:val="both"/>
        <w:divId w:val="394283618"/>
        <w:rPr>
          <w:rFonts w:eastAsia="Times New Roman" w:cs="B Zar" w:hint="cs"/>
          <w:color w:val="000000"/>
          <w:sz w:val="36"/>
          <w:szCs w:val="36"/>
          <w:rtl/>
        </w:rPr>
      </w:pPr>
      <w:r>
        <w:rPr>
          <w:rFonts w:eastAsia="Times New Roman" w:cs="B Zar" w:hint="cs"/>
          <w:color w:val="000000"/>
          <w:sz w:val="36"/>
          <w:szCs w:val="36"/>
          <w:rtl/>
        </w:rPr>
        <w:t>3- 2794. روم، 52.</w:t>
      </w:r>
    </w:p>
    <w:p w:rsidR="00000000" w:rsidRDefault="00EB7B05">
      <w:pPr>
        <w:bidi/>
        <w:jc w:val="both"/>
        <w:divId w:val="909656218"/>
        <w:rPr>
          <w:rFonts w:eastAsia="Times New Roman" w:cs="B Zar" w:hint="cs"/>
          <w:color w:val="000000"/>
          <w:sz w:val="36"/>
          <w:szCs w:val="36"/>
          <w:rtl/>
        </w:rPr>
      </w:pPr>
      <w:r>
        <w:rPr>
          <w:rFonts w:eastAsia="Times New Roman" w:cs="B Zar" w:hint="cs"/>
          <w:color w:val="000000"/>
          <w:sz w:val="36"/>
          <w:szCs w:val="36"/>
          <w:rtl/>
        </w:rPr>
        <w:t>4- 2795. اعراف، 179.</w:t>
      </w:r>
    </w:p>
    <w:p w:rsidR="00000000" w:rsidRDefault="00EB7B05">
      <w:pPr>
        <w:bidi/>
        <w:jc w:val="both"/>
        <w:divId w:val="1663509441"/>
        <w:rPr>
          <w:rFonts w:eastAsia="Times New Roman" w:cs="B Zar" w:hint="cs"/>
          <w:color w:val="000000"/>
          <w:sz w:val="36"/>
          <w:szCs w:val="36"/>
          <w:rtl/>
        </w:rPr>
      </w:pPr>
      <w:r>
        <w:rPr>
          <w:rFonts w:eastAsia="Times New Roman" w:cs="B Zar" w:hint="cs"/>
          <w:color w:val="000000"/>
          <w:sz w:val="36"/>
          <w:szCs w:val="36"/>
          <w:rtl/>
        </w:rPr>
        <w:t>5- 2796. محمّد، 12.</w:t>
      </w:r>
    </w:p>
    <w:p w:rsidR="00000000" w:rsidRDefault="00EB7B05">
      <w:pPr>
        <w:bidi/>
        <w:jc w:val="both"/>
        <w:divId w:val="796527860"/>
        <w:rPr>
          <w:rFonts w:eastAsia="Times New Roman" w:cs="B Zar" w:hint="cs"/>
          <w:color w:val="000000"/>
          <w:sz w:val="36"/>
          <w:szCs w:val="36"/>
          <w:rtl/>
        </w:rPr>
      </w:pPr>
      <w:r>
        <w:rPr>
          <w:rFonts w:eastAsia="Times New Roman" w:cs="B Zar" w:hint="cs"/>
          <w:color w:val="000000"/>
          <w:sz w:val="36"/>
          <w:szCs w:val="36"/>
          <w:rtl/>
        </w:rPr>
        <w:t>6- 2797. اعراف، 179.</w:t>
      </w:r>
    </w:p>
    <w:p w:rsidR="00000000" w:rsidRDefault="00EB7B05">
      <w:pPr>
        <w:bidi/>
        <w:jc w:val="both"/>
        <w:divId w:val="1931699748"/>
        <w:rPr>
          <w:rFonts w:eastAsia="Times New Roman" w:cs="B Zar" w:hint="cs"/>
          <w:color w:val="000000"/>
          <w:sz w:val="36"/>
          <w:szCs w:val="36"/>
          <w:rtl/>
        </w:rPr>
      </w:pPr>
      <w:r>
        <w:rPr>
          <w:rFonts w:eastAsia="Times New Roman" w:cs="B Zar" w:hint="cs"/>
          <w:color w:val="000000"/>
          <w:sz w:val="36"/>
          <w:szCs w:val="36"/>
          <w:rtl/>
        </w:rPr>
        <w:t>7- 2798. تفسیر درّالمنثور، ج 4، ص 43.</w:t>
      </w:r>
    </w:p>
    <w:p w:rsidR="00000000" w:rsidRDefault="00EB7B05">
      <w:pPr>
        <w:bidi/>
        <w:jc w:val="both"/>
        <w:divId w:val="593517193"/>
        <w:rPr>
          <w:rFonts w:eastAsia="Times New Roman" w:cs="B Zar" w:hint="cs"/>
          <w:color w:val="000000"/>
          <w:sz w:val="36"/>
          <w:szCs w:val="36"/>
          <w:rtl/>
        </w:rPr>
      </w:pPr>
      <w:r>
        <w:rPr>
          <w:rFonts w:eastAsia="Times New Roman" w:cs="B Zar" w:hint="cs"/>
          <w:color w:val="000000"/>
          <w:sz w:val="36"/>
          <w:szCs w:val="36"/>
          <w:rtl/>
        </w:rPr>
        <w:t>8- 2799. ملک، 10.</w:t>
      </w:r>
    </w:p>
    <w:p w:rsidR="00000000" w:rsidRDefault="00EB7B05">
      <w:pPr>
        <w:pStyle w:val="Heading3"/>
        <w:shd w:val="clear" w:color="auto" w:fill="FFFFFF"/>
        <w:bidi/>
        <w:jc w:val="both"/>
        <w:divId w:val="1250699887"/>
        <w:rPr>
          <w:rFonts w:eastAsia="Times New Roman" w:cs="B Titr" w:hint="cs"/>
          <w:b w:val="0"/>
          <w:bCs w:val="0"/>
          <w:color w:val="FF0080"/>
          <w:sz w:val="30"/>
          <w:szCs w:val="30"/>
          <w:rtl/>
        </w:rPr>
      </w:pPr>
      <w:r>
        <w:rPr>
          <w:rFonts w:eastAsia="Times New Roman" w:cs="B Titr" w:hint="cs"/>
          <w:b w:val="0"/>
          <w:bCs w:val="0"/>
          <w:color w:val="FF0080"/>
          <w:sz w:val="30"/>
          <w:szCs w:val="30"/>
          <w:rtl/>
        </w:rPr>
        <w:t>422. ویژگی های چشم</w:t>
      </w:r>
    </w:p>
    <w:p w:rsidR="00000000" w:rsidRDefault="00EB7B05">
      <w:pPr>
        <w:pStyle w:val="contentparagraph"/>
        <w:bidi/>
        <w:jc w:val="both"/>
        <w:divId w:val="1250699887"/>
        <w:rPr>
          <w:rFonts w:cs="B Zar" w:hint="cs"/>
          <w:color w:val="000000"/>
          <w:sz w:val="36"/>
          <w:szCs w:val="36"/>
          <w:rtl/>
        </w:rPr>
      </w:pPr>
      <w:hyperlink w:anchor="content_note_421_1" w:tooltip="2800. ذیل آیات 8-16 سوره بلد." w:history="1">
        <w:r>
          <w:rPr>
            <w:rStyle w:val="Hyperlink"/>
            <w:rFonts w:cs="B Zar" w:hint="cs"/>
            <w:sz w:val="36"/>
            <w:szCs w:val="36"/>
            <w:rtl/>
          </w:rPr>
          <w:t>(1)</w:t>
        </w:r>
      </w:hyperlink>
    </w:p>
    <w:p w:rsidR="00000000" w:rsidRDefault="00EB7B05">
      <w:pPr>
        <w:pStyle w:val="contentparagraph"/>
        <w:bidi/>
        <w:jc w:val="both"/>
        <w:divId w:val="1250699887"/>
        <w:rPr>
          <w:rFonts w:cs="B Zar" w:hint="cs"/>
          <w:color w:val="000000"/>
          <w:sz w:val="36"/>
          <w:szCs w:val="36"/>
          <w:rtl/>
        </w:rPr>
      </w:pPr>
      <w:r>
        <w:rPr>
          <w:rStyle w:val="contenttext"/>
          <w:rFonts w:cs="B Zar" w:hint="cs"/>
          <w:color w:val="000000"/>
          <w:sz w:val="36"/>
          <w:szCs w:val="36"/>
          <w:rtl/>
        </w:rPr>
        <w:t>خداوند برای چشم، چند محافظ قرار داده است:</w:t>
      </w:r>
    </w:p>
    <w:p w:rsidR="00000000" w:rsidRDefault="00EB7B05">
      <w:pPr>
        <w:pStyle w:val="contentparagraph"/>
        <w:bidi/>
        <w:jc w:val="both"/>
        <w:divId w:val="1250699887"/>
        <w:rPr>
          <w:rFonts w:cs="B Zar" w:hint="cs"/>
          <w:color w:val="000000"/>
          <w:sz w:val="36"/>
          <w:szCs w:val="36"/>
          <w:rtl/>
        </w:rPr>
      </w:pPr>
      <w:r>
        <w:rPr>
          <w:rStyle w:val="contenttext"/>
          <w:rFonts w:cs="B Zar" w:hint="cs"/>
          <w:color w:val="000000"/>
          <w:sz w:val="36"/>
          <w:szCs w:val="36"/>
          <w:rtl/>
        </w:rPr>
        <w:t>جایگاه آن را در میان گودالی از استخوان ها قرار داده و چون چشم از پیه ساخته شده، آن را با اشک شور مخلوط کرده است تا فاسد نشود.</w:t>
      </w:r>
    </w:p>
    <w:p w:rsidR="00000000" w:rsidRDefault="00EB7B05">
      <w:pPr>
        <w:pStyle w:val="contentparagraph"/>
        <w:bidi/>
        <w:jc w:val="both"/>
        <w:divId w:val="1250699887"/>
        <w:rPr>
          <w:rFonts w:cs="B Zar" w:hint="cs"/>
          <w:color w:val="000000"/>
          <w:sz w:val="36"/>
          <w:szCs w:val="36"/>
          <w:rtl/>
        </w:rPr>
      </w:pPr>
      <w:r>
        <w:rPr>
          <w:rStyle w:val="contenttext"/>
          <w:rFonts w:cs="B Zar" w:hint="cs"/>
          <w:color w:val="000000"/>
          <w:sz w:val="36"/>
          <w:szCs w:val="36"/>
          <w:rtl/>
        </w:rPr>
        <w:t>مژه، درب</w:t>
      </w:r>
      <w:r>
        <w:rPr>
          <w:rStyle w:val="contenttext"/>
          <w:rFonts w:cs="B Zar" w:hint="cs"/>
          <w:color w:val="000000"/>
          <w:sz w:val="36"/>
          <w:szCs w:val="36"/>
          <w:rtl/>
        </w:rPr>
        <w:t xml:space="preserve">ان و پلک، پوشش چشم است. ابرو، سایبان و خطوط پیشانی برای انحراف عرق به دو سوی صورت است. </w:t>
      </w:r>
    </w:p>
    <w:p w:rsidR="00000000" w:rsidRDefault="00EB7B05">
      <w:pPr>
        <w:pStyle w:val="contentparagraph"/>
        <w:bidi/>
        <w:jc w:val="both"/>
        <w:divId w:val="1250699887"/>
        <w:rPr>
          <w:rFonts w:cs="B Zar" w:hint="cs"/>
          <w:color w:val="000000"/>
          <w:sz w:val="36"/>
          <w:szCs w:val="36"/>
          <w:rtl/>
        </w:rPr>
      </w:pPr>
      <w:r>
        <w:rPr>
          <w:rStyle w:val="contenttext"/>
          <w:rFonts w:cs="B Zar" w:hint="cs"/>
          <w:color w:val="000000"/>
          <w:sz w:val="36"/>
          <w:szCs w:val="36"/>
          <w:rtl/>
        </w:rPr>
        <w:t>هر شبانه روز ده ها هزار عکس رنگی می گیرد، بدون آنکه به فیلم و یا تنظیمِ خاصی نیاز داشته باشد. راستی آیا وجود دوربینی که از پیه ساخته شده و دهها سال عکسبرداری و فیلمبردا</w:t>
      </w:r>
      <w:r>
        <w:rPr>
          <w:rStyle w:val="contenttext"/>
          <w:rFonts w:cs="B Zar" w:hint="cs"/>
          <w:color w:val="000000"/>
          <w:sz w:val="36"/>
          <w:szCs w:val="36"/>
          <w:rtl/>
        </w:rPr>
        <w:t>ری می کند، نشانه قدرت معجزه گر الهی نیست؟!!</w:t>
      </w:r>
    </w:p>
    <w:p w:rsidR="00000000" w:rsidRDefault="00EB7B05">
      <w:pPr>
        <w:pStyle w:val="contentparagraph"/>
        <w:bidi/>
        <w:jc w:val="both"/>
        <w:divId w:val="1250699887"/>
        <w:rPr>
          <w:rFonts w:cs="B Zar" w:hint="cs"/>
          <w:color w:val="000000"/>
          <w:sz w:val="36"/>
          <w:szCs w:val="36"/>
          <w:rtl/>
        </w:rPr>
      </w:pPr>
      <w:r>
        <w:rPr>
          <w:rStyle w:val="contenttext"/>
          <w:rFonts w:cs="B Zar" w:hint="cs"/>
          <w:color w:val="000000"/>
          <w:sz w:val="36"/>
          <w:szCs w:val="36"/>
          <w:rtl/>
        </w:rPr>
        <w:t xml:space="preserve">چشم، مظهر عاطفه و غضب و مظهر تعجب و ادب و مظهر زیبائی و عشق است. </w:t>
      </w:r>
    </w:p>
    <w:p w:rsidR="00000000" w:rsidRDefault="00EB7B05">
      <w:pPr>
        <w:pStyle w:val="contentparagraph"/>
        <w:bidi/>
        <w:jc w:val="both"/>
        <w:divId w:val="1250699887"/>
        <w:rPr>
          <w:rFonts w:cs="B Zar" w:hint="cs"/>
          <w:color w:val="000000"/>
          <w:sz w:val="36"/>
          <w:szCs w:val="36"/>
          <w:rtl/>
        </w:rPr>
      </w:pPr>
      <w:r>
        <w:rPr>
          <w:rStyle w:val="contenttext"/>
          <w:rFonts w:cs="B Zar" w:hint="cs"/>
          <w:color w:val="000000"/>
          <w:sz w:val="36"/>
          <w:szCs w:val="36"/>
          <w:rtl/>
        </w:rPr>
        <w:t>چشم، رابط انسان با جهان خارج و زبان، وسیله ارتباط انسان با دیگر انسانها و بهترین و ارزان ترین و ساده ترین و عمومی ترین وسیله مبادلات علمی و فرهنگی و اجتماعی است.</w:t>
      </w:r>
    </w:p>
    <w:p w:rsidR="00000000" w:rsidRDefault="00EB7B05">
      <w:pPr>
        <w:pStyle w:val="contentparagraph"/>
        <w:bidi/>
        <w:jc w:val="both"/>
        <w:divId w:val="1250699887"/>
        <w:rPr>
          <w:rFonts w:cs="B Zar" w:hint="cs"/>
          <w:color w:val="000000"/>
          <w:sz w:val="36"/>
          <w:szCs w:val="36"/>
          <w:rtl/>
        </w:rPr>
      </w:pPr>
      <w:r>
        <w:rPr>
          <w:rStyle w:val="contenttext"/>
          <w:rFonts w:cs="B Zar" w:hint="cs"/>
          <w:color w:val="000000"/>
          <w:sz w:val="36"/>
          <w:szCs w:val="36"/>
          <w:rtl/>
        </w:rPr>
        <w:t>شاید تأکید قرآن بر دو چشم، به خاطر آن باشد که تخمین مسافت و فاصله و عمق اشیا با یک چشم امکان پ</w:t>
      </w:r>
      <w:r>
        <w:rPr>
          <w:rStyle w:val="contenttext"/>
          <w:rFonts w:cs="B Zar" w:hint="cs"/>
          <w:color w:val="000000"/>
          <w:sz w:val="36"/>
          <w:szCs w:val="36"/>
          <w:rtl/>
        </w:rPr>
        <w:t xml:space="preserve">ذیر نیست. </w:t>
      </w:r>
    </w:p>
    <w:p w:rsidR="00000000" w:rsidRDefault="00EB7B05">
      <w:pPr>
        <w:pStyle w:val="contentparagraph"/>
        <w:bidi/>
        <w:jc w:val="both"/>
        <w:divId w:val="1250699887"/>
        <w:rPr>
          <w:rFonts w:cs="B Zar" w:hint="cs"/>
          <w:color w:val="000000"/>
          <w:sz w:val="36"/>
          <w:szCs w:val="36"/>
          <w:rtl/>
        </w:rPr>
      </w:pPr>
      <w:r>
        <w:rPr>
          <w:rStyle w:val="contenttext"/>
          <w:rFonts w:cs="B Zar" w:hint="cs"/>
          <w:color w:val="000000"/>
          <w:sz w:val="36"/>
          <w:szCs w:val="36"/>
          <w:rtl/>
        </w:rPr>
        <w:t xml:space="preserve">بگذریم که چشم نقش ویژه ای در زیبائی افراد دارد و یکی از راه های شناحت افراد است. اگر گوش یا دهان افراد پوشیده باشد به راحتی می توان آنان را شناخت در حالی که اگر چشم بسته باشد، شناخته نمی شوند. </w:t>
      </w:r>
    </w:p>
    <w:p w:rsidR="00000000" w:rsidRDefault="00EB7B05">
      <w:pPr>
        <w:pStyle w:val="contentparagraph"/>
        <w:bidi/>
        <w:jc w:val="both"/>
        <w:divId w:val="1250699887"/>
        <w:rPr>
          <w:rFonts w:cs="B Zar" w:hint="cs"/>
          <w:color w:val="000000"/>
          <w:sz w:val="36"/>
          <w:szCs w:val="36"/>
          <w:rtl/>
        </w:rPr>
      </w:pPr>
      <w:r>
        <w:rPr>
          <w:rStyle w:val="contenttext"/>
          <w:rFonts w:cs="B Zar" w:hint="cs"/>
          <w:color w:val="000000"/>
          <w:sz w:val="36"/>
          <w:szCs w:val="36"/>
          <w:rtl/>
        </w:rPr>
        <w:t>ص:421</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420" style="width:0;height:1.5pt" o:hralign="center" o:hrstd="t" o:hr="t" fillcolor="#a0a0a0" stroked="f"/>
        </w:pict>
      </w:r>
    </w:p>
    <w:p w:rsidR="00000000" w:rsidRDefault="00EB7B05">
      <w:pPr>
        <w:bidi/>
        <w:jc w:val="both"/>
        <w:divId w:val="1838420630"/>
        <w:rPr>
          <w:rFonts w:eastAsia="Times New Roman" w:cs="B Zar" w:hint="cs"/>
          <w:color w:val="000000"/>
          <w:sz w:val="36"/>
          <w:szCs w:val="36"/>
          <w:rtl/>
        </w:rPr>
      </w:pPr>
      <w:r>
        <w:rPr>
          <w:rFonts w:eastAsia="Times New Roman" w:cs="B Zar" w:hint="cs"/>
          <w:color w:val="000000"/>
          <w:sz w:val="36"/>
          <w:szCs w:val="36"/>
          <w:rtl/>
        </w:rPr>
        <w:t>1- 2800.</w:t>
      </w:r>
      <w:r>
        <w:rPr>
          <w:rFonts w:eastAsia="Times New Roman" w:cs="B Zar" w:hint="cs"/>
          <w:color w:val="000000"/>
          <w:sz w:val="36"/>
          <w:szCs w:val="36"/>
          <w:rtl/>
        </w:rPr>
        <w:t xml:space="preserve"> ذیل آیات 8-16 سوره بلد.</w:t>
      </w:r>
    </w:p>
    <w:p w:rsidR="00000000" w:rsidRDefault="00EB7B05">
      <w:pPr>
        <w:pStyle w:val="contentparagraph"/>
        <w:bidi/>
        <w:jc w:val="both"/>
        <w:divId w:val="1966230100"/>
        <w:rPr>
          <w:rFonts w:cs="B Zar" w:hint="cs"/>
          <w:color w:val="000000"/>
          <w:sz w:val="36"/>
          <w:szCs w:val="36"/>
          <w:rtl/>
        </w:rPr>
      </w:pPr>
      <w:r>
        <w:rPr>
          <w:rStyle w:val="contenttext"/>
          <w:rFonts w:cs="B Zar" w:hint="cs"/>
          <w:color w:val="000000"/>
          <w:sz w:val="36"/>
          <w:szCs w:val="36"/>
          <w:rtl/>
        </w:rPr>
        <w:t xml:space="preserve">چشم، دریچه دل و عشق است. شاعر می گوید: </w:t>
      </w:r>
    </w:p>
    <w:p w:rsidR="00000000" w:rsidRDefault="00EB7B05">
      <w:pPr>
        <w:pStyle w:val="contentparagraph"/>
        <w:bidi/>
        <w:jc w:val="both"/>
        <w:divId w:val="1966230100"/>
        <w:rPr>
          <w:rFonts w:cs="B Zar" w:hint="cs"/>
          <w:color w:val="000000"/>
          <w:sz w:val="36"/>
          <w:szCs w:val="36"/>
          <w:rtl/>
        </w:rPr>
      </w:pPr>
      <w:r>
        <w:rPr>
          <w:rStyle w:val="contenttext"/>
          <w:rFonts w:cs="B Zar" w:hint="cs"/>
          <w:color w:val="000000"/>
          <w:sz w:val="36"/>
          <w:szCs w:val="36"/>
          <w:rtl/>
        </w:rPr>
        <w:t>زدست دیده و دل هر دو فریاد</w:t>
      </w:r>
    </w:p>
    <w:p w:rsidR="00000000" w:rsidRDefault="00EB7B05">
      <w:pPr>
        <w:pStyle w:val="contentparagraph"/>
        <w:bidi/>
        <w:jc w:val="both"/>
        <w:divId w:val="1966230100"/>
        <w:rPr>
          <w:rFonts w:cs="B Zar" w:hint="cs"/>
          <w:color w:val="000000"/>
          <w:sz w:val="36"/>
          <w:szCs w:val="36"/>
          <w:rtl/>
        </w:rPr>
      </w:pPr>
      <w:r>
        <w:rPr>
          <w:rStyle w:val="contenttext"/>
          <w:rFonts w:cs="B Zar" w:hint="cs"/>
          <w:color w:val="000000"/>
          <w:sz w:val="36"/>
          <w:szCs w:val="36"/>
          <w:rtl/>
        </w:rPr>
        <w:t>که هر چه دیده بیند دل کند یاد</w:t>
      </w:r>
    </w:p>
    <w:p w:rsidR="00000000" w:rsidRDefault="00EB7B05">
      <w:pPr>
        <w:pStyle w:val="contentparagraph"/>
        <w:bidi/>
        <w:jc w:val="both"/>
        <w:divId w:val="1966230100"/>
        <w:rPr>
          <w:rFonts w:cs="B Zar" w:hint="cs"/>
          <w:color w:val="000000"/>
          <w:sz w:val="36"/>
          <w:szCs w:val="36"/>
          <w:rtl/>
        </w:rPr>
      </w:pPr>
      <w:r>
        <w:rPr>
          <w:rStyle w:val="contenttext"/>
          <w:rFonts w:cs="B Zar" w:hint="cs"/>
          <w:color w:val="000000"/>
          <w:sz w:val="36"/>
          <w:szCs w:val="36"/>
          <w:rtl/>
        </w:rPr>
        <w:t xml:space="preserve">بسازم خنجری نیشش ز فولاد </w:t>
      </w:r>
    </w:p>
    <w:p w:rsidR="00000000" w:rsidRDefault="00EB7B05">
      <w:pPr>
        <w:pStyle w:val="contentparagraph"/>
        <w:bidi/>
        <w:jc w:val="both"/>
        <w:divId w:val="1966230100"/>
        <w:rPr>
          <w:rFonts w:cs="B Zar" w:hint="cs"/>
          <w:color w:val="000000"/>
          <w:sz w:val="36"/>
          <w:szCs w:val="36"/>
          <w:rtl/>
        </w:rPr>
      </w:pPr>
      <w:r>
        <w:rPr>
          <w:rStyle w:val="contenttext"/>
          <w:rFonts w:cs="B Zar" w:hint="cs"/>
          <w:color w:val="000000"/>
          <w:sz w:val="36"/>
          <w:szCs w:val="36"/>
          <w:rtl/>
        </w:rPr>
        <w:t>زنم بر دیده تا دل گردد آزاد</w:t>
      </w:r>
    </w:p>
    <w:p w:rsidR="00000000" w:rsidRDefault="00EB7B05">
      <w:pPr>
        <w:pStyle w:val="contentparagraph"/>
        <w:bidi/>
        <w:jc w:val="both"/>
        <w:divId w:val="1966230100"/>
        <w:rPr>
          <w:rFonts w:cs="B Zar" w:hint="cs"/>
          <w:color w:val="000000"/>
          <w:sz w:val="36"/>
          <w:szCs w:val="36"/>
          <w:rtl/>
        </w:rPr>
      </w:pPr>
      <w:r>
        <w:rPr>
          <w:rStyle w:val="contenttext"/>
          <w:rFonts w:cs="B Zar" w:hint="cs"/>
          <w:color w:val="000000"/>
          <w:sz w:val="36"/>
          <w:szCs w:val="36"/>
          <w:rtl/>
        </w:rPr>
        <w:t>چشم، راه نفوذ در دیگران است. تفاوت شاگردی که استاد را ببیند و در چشم او نگاه کند</w:t>
      </w:r>
      <w:r>
        <w:rPr>
          <w:rStyle w:val="contenttext"/>
          <w:rFonts w:cs="B Zar" w:hint="cs"/>
          <w:color w:val="000000"/>
          <w:sz w:val="36"/>
          <w:szCs w:val="36"/>
          <w:rtl/>
        </w:rPr>
        <w:t xml:space="preserve"> با شاگردی که از طریق بلندگو یا نوار سخنی را بشنود، بسیار است.</w:t>
      </w:r>
    </w:p>
    <w:p w:rsidR="00000000" w:rsidRDefault="00EB7B05">
      <w:pPr>
        <w:pStyle w:val="Heading3"/>
        <w:shd w:val="clear" w:color="auto" w:fill="FFFFFF"/>
        <w:bidi/>
        <w:jc w:val="both"/>
        <w:divId w:val="463278648"/>
        <w:rPr>
          <w:rFonts w:eastAsia="Times New Roman" w:cs="B Titr" w:hint="cs"/>
          <w:b w:val="0"/>
          <w:bCs w:val="0"/>
          <w:color w:val="FF0080"/>
          <w:sz w:val="30"/>
          <w:szCs w:val="30"/>
          <w:rtl/>
        </w:rPr>
      </w:pPr>
      <w:r>
        <w:rPr>
          <w:rFonts w:eastAsia="Times New Roman" w:cs="B Titr" w:hint="cs"/>
          <w:b w:val="0"/>
          <w:bCs w:val="0"/>
          <w:color w:val="FF0080"/>
          <w:sz w:val="30"/>
          <w:szCs w:val="30"/>
          <w:rtl/>
        </w:rPr>
        <w:t>423. شعور حیوانات</w:t>
      </w:r>
    </w:p>
    <w:p w:rsidR="00000000" w:rsidRDefault="00EB7B05">
      <w:pPr>
        <w:pStyle w:val="contentparagraph"/>
        <w:bidi/>
        <w:jc w:val="both"/>
        <w:divId w:val="463278648"/>
        <w:rPr>
          <w:rFonts w:cs="B Zar" w:hint="cs"/>
          <w:color w:val="000000"/>
          <w:sz w:val="36"/>
          <w:szCs w:val="36"/>
          <w:rtl/>
        </w:rPr>
      </w:pPr>
      <w:hyperlink w:anchor="content_note_422_1" w:tooltip="2801. ذیل آیه 38 سوره انعام." w:history="1">
        <w:r>
          <w:rPr>
            <w:rStyle w:val="Hyperlink"/>
            <w:rFonts w:cs="B Zar" w:hint="cs"/>
            <w:sz w:val="36"/>
            <w:szCs w:val="36"/>
            <w:rtl/>
          </w:rPr>
          <w:t>(1)</w:t>
        </w:r>
      </w:hyperlink>
    </w:p>
    <w:p w:rsidR="00000000" w:rsidRDefault="00EB7B05">
      <w:pPr>
        <w:pStyle w:val="contentparagraph"/>
        <w:bidi/>
        <w:jc w:val="both"/>
        <w:divId w:val="463278648"/>
        <w:rPr>
          <w:rFonts w:cs="B Zar" w:hint="cs"/>
          <w:color w:val="000000"/>
          <w:sz w:val="36"/>
          <w:szCs w:val="36"/>
          <w:rtl/>
        </w:rPr>
      </w:pPr>
      <w:r>
        <w:rPr>
          <w:rStyle w:val="contenttext"/>
          <w:rFonts w:cs="B Zar" w:hint="cs"/>
          <w:color w:val="000000"/>
          <w:sz w:val="36"/>
          <w:szCs w:val="36"/>
          <w:rtl/>
        </w:rPr>
        <w:t>1. حضرت سلیمان همراه با سپاهیانش از منطقه ای عبور می کردند، مورچه ای به سایر مورچگان گفت: فوری به خانه هایتان بروید، تا زیر پای ارتش سلیمان له نشوید.</w:t>
      </w:r>
      <w:hyperlink w:anchor="content_note_422_2" w:tooltip="2802. نمل، 18." w:history="1">
        <w:r>
          <w:rPr>
            <w:rStyle w:val="Hyperlink"/>
            <w:rFonts w:cs="B Zar" w:hint="cs"/>
            <w:sz w:val="36"/>
            <w:szCs w:val="36"/>
            <w:rtl/>
          </w:rPr>
          <w:t>(2)</w:t>
        </w:r>
      </w:hyperlink>
      <w:r>
        <w:rPr>
          <w:rStyle w:val="contenttext"/>
          <w:rFonts w:cs="B Zar" w:hint="cs"/>
          <w:color w:val="000000"/>
          <w:sz w:val="36"/>
          <w:szCs w:val="36"/>
          <w:rtl/>
        </w:rPr>
        <w:t xml:space="preserve"> شناخت دشمن، جزو غریزه ی مورچه است، ولی این</w:t>
      </w:r>
      <w:r>
        <w:rPr>
          <w:rStyle w:val="contenttext"/>
          <w:rFonts w:cs="B Zar" w:hint="cs"/>
          <w:color w:val="000000"/>
          <w:sz w:val="36"/>
          <w:szCs w:val="36"/>
          <w:rtl/>
        </w:rPr>
        <w:t>که نامش سلیمان و همراهانش ارتش اویند، این بالاتر از غریزه است.</w:t>
      </w:r>
    </w:p>
    <w:p w:rsidR="00000000" w:rsidRDefault="00EB7B05">
      <w:pPr>
        <w:pStyle w:val="contentparagraph"/>
        <w:bidi/>
        <w:jc w:val="both"/>
        <w:divId w:val="463278648"/>
        <w:rPr>
          <w:rFonts w:cs="B Zar" w:hint="cs"/>
          <w:color w:val="000000"/>
          <w:sz w:val="36"/>
          <w:szCs w:val="36"/>
          <w:rtl/>
        </w:rPr>
      </w:pPr>
      <w:r>
        <w:rPr>
          <w:rStyle w:val="contenttext"/>
          <w:rFonts w:cs="B Zar" w:hint="cs"/>
          <w:color w:val="000000"/>
          <w:sz w:val="36"/>
          <w:szCs w:val="36"/>
          <w:rtl/>
        </w:rPr>
        <w:t>2. هدهد در آسمان از شرک مردم زمینی مطلع شده و نزد سلیمان گزارش می دهد که مردم منطقه ی سبأ، خداپرست نیستند. آنگاه مأموریّت ویژه ای می یابد. شناخت توحید و شرک و زشتی شرک و ضرورت گزارش به سلیمان پ</w:t>
      </w:r>
      <w:r>
        <w:rPr>
          <w:rStyle w:val="contenttext"/>
          <w:rFonts w:cs="B Zar" w:hint="cs"/>
          <w:color w:val="000000"/>
          <w:sz w:val="36"/>
          <w:szCs w:val="36"/>
          <w:rtl/>
        </w:rPr>
        <w:t>یامبر و مأموریّت ویژه ی پیام رسانی، مسأله ای بالاتر از غریزه است.</w:t>
      </w:r>
      <w:hyperlink w:anchor="content_note_422_3" w:tooltip="2803. نمل، 22." w:history="1">
        <w:r>
          <w:rPr>
            <w:rStyle w:val="Hyperlink"/>
            <w:rFonts w:cs="B Zar" w:hint="cs"/>
            <w:sz w:val="36"/>
            <w:szCs w:val="36"/>
            <w:rtl/>
          </w:rPr>
          <w:t>(3)</w:t>
        </w:r>
      </w:hyperlink>
    </w:p>
    <w:p w:rsidR="00000000" w:rsidRDefault="00EB7B05">
      <w:pPr>
        <w:pStyle w:val="contentparagraph"/>
        <w:bidi/>
        <w:jc w:val="both"/>
        <w:divId w:val="463278648"/>
        <w:rPr>
          <w:rFonts w:cs="B Zar" w:hint="cs"/>
          <w:color w:val="000000"/>
          <w:sz w:val="36"/>
          <w:szCs w:val="36"/>
          <w:rtl/>
        </w:rPr>
      </w:pPr>
      <w:r>
        <w:rPr>
          <w:rStyle w:val="contenttext"/>
          <w:rFonts w:cs="B Zar" w:hint="cs"/>
          <w:color w:val="000000"/>
          <w:sz w:val="36"/>
          <w:szCs w:val="36"/>
          <w:rtl/>
        </w:rPr>
        <w:t xml:space="preserve">3. این که هدهد در جواب بازخواست حضرت سلیمان از علّت غایب بودنش، عذری موجّه و دلیلی مقبول می آورد، نشانه شعوری بالاتر از غریزه </w:t>
      </w:r>
      <w:r>
        <w:rPr>
          <w:rStyle w:val="contenttext"/>
          <w:rFonts w:cs="B Zar" w:hint="cs"/>
          <w:color w:val="000000"/>
          <w:sz w:val="36"/>
          <w:szCs w:val="36"/>
          <w:rtl/>
        </w:rPr>
        <w:t>است.</w:t>
      </w:r>
      <w:hyperlink w:anchor="content_note_422_4" w:tooltip="2804. نمل، 22 - 26." w:history="1">
        <w:r>
          <w:rPr>
            <w:rStyle w:val="Hyperlink"/>
            <w:rFonts w:cs="B Zar" w:hint="cs"/>
            <w:sz w:val="36"/>
            <w:szCs w:val="36"/>
            <w:rtl/>
          </w:rPr>
          <w:t>(4)</w:t>
        </w:r>
      </w:hyperlink>
    </w:p>
    <w:p w:rsidR="00000000" w:rsidRDefault="00EB7B05">
      <w:pPr>
        <w:pStyle w:val="contentparagraph"/>
        <w:bidi/>
        <w:jc w:val="both"/>
        <w:divId w:val="463278648"/>
        <w:rPr>
          <w:rFonts w:cs="B Zar" w:hint="cs"/>
          <w:color w:val="000000"/>
          <w:sz w:val="36"/>
          <w:szCs w:val="36"/>
          <w:rtl/>
        </w:rPr>
      </w:pPr>
      <w:r>
        <w:rPr>
          <w:rStyle w:val="contenttext"/>
          <w:rFonts w:cs="B Zar" w:hint="cs"/>
          <w:color w:val="000000"/>
          <w:sz w:val="36"/>
          <w:szCs w:val="36"/>
          <w:rtl/>
        </w:rPr>
        <w:t>4. این که قرآن می گوید: همه موجودات، تسبیح گوی خدایند ولی شما نمی فهمید،</w:t>
      </w:r>
      <w:hyperlink w:anchor="content_note_422_5" w:tooltip="2805. اسراء، 44." w:history="1">
        <w:r>
          <w:rPr>
            <w:rStyle w:val="Hyperlink"/>
            <w:rFonts w:cs="B Zar" w:hint="cs"/>
            <w:sz w:val="36"/>
            <w:szCs w:val="36"/>
            <w:rtl/>
          </w:rPr>
          <w:t>(5)</w:t>
        </w:r>
      </w:hyperlink>
      <w:r>
        <w:rPr>
          <w:rStyle w:val="contenttext"/>
          <w:rFonts w:cs="B Zar" w:hint="cs"/>
          <w:color w:val="000000"/>
          <w:sz w:val="36"/>
          <w:szCs w:val="36"/>
          <w:rtl/>
        </w:rPr>
        <w:t xml:space="preserve"> تسبیح تکوینی نیست، زیرا آن را ما می فهمیم، </w:t>
      </w:r>
      <w:r>
        <w:rPr>
          <w:rStyle w:val="contenttext"/>
          <w:rFonts w:cs="B Zar" w:hint="cs"/>
          <w:color w:val="000000"/>
          <w:sz w:val="36"/>
          <w:szCs w:val="36"/>
          <w:rtl/>
        </w:rPr>
        <w:t>پس قرآن تسبیح دیگری را می گوید.</w:t>
      </w:r>
    </w:p>
    <w:p w:rsidR="00000000" w:rsidRDefault="00EB7B05">
      <w:pPr>
        <w:pStyle w:val="contentparagraph"/>
        <w:bidi/>
        <w:jc w:val="both"/>
        <w:divId w:val="463278648"/>
        <w:rPr>
          <w:rFonts w:cs="B Zar" w:hint="cs"/>
          <w:color w:val="000000"/>
          <w:sz w:val="36"/>
          <w:szCs w:val="36"/>
          <w:rtl/>
        </w:rPr>
      </w:pPr>
      <w:r>
        <w:rPr>
          <w:rStyle w:val="contenttext"/>
          <w:rFonts w:cs="B Zar" w:hint="cs"/>
          <w:color w:val="000000"/>
          <w:sz w:val="36"/>
          <w:szCs w:val="36"/>
          <w:rtl/>
        </w:rPr>
        <w:t>5. در آیات قرآن، سجده برای خدا، به همه موجودات نسبت داده شده است. «وللَّه یسجد ما</w:t>
      </w:r>
    </w:p>
    <w:p w:rsidR="00000000" w:rsidRDefault="00EB7B05">
      <w:pPr>
        <w:pStyle w:val="contentparagraph"/>
        <w:bidi/>
        <w:jc w:val="both"/>
        <w:divId w:val="463278648"/>
        <w:rPr>
          <w:rFonts w:cs="B Zar" w:hint="cs"/>
          <w:color w:val="000000"/>
          <w:sz w:val="36"/>
          <w:szCs w:val="36"/>
          <w:rtl/>
        </w:rPr>
      </w:pPr>
      <w:r>
        <w:rPr>
          <w:rStyle w:val="contenttext"/>
          <w:rFonts w:cs="B Zar" w:hint="cs"/>
          <w:color w:val="000000"/>
          <w:sz w:val="36"/>
          <w:szCs w:val="36"/>
          <w:rtl/>
        </w:rPr>
        <w:t>ص:422</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421" style="width:0;height:1.5pt" o:hralign="center" o:hrstd="t" o:hr="t" fillcolor="#a0a0a0" stroked="f"/>
        </w:pict>
      </w:r>
    </w:p>
    <w:p w:rsidR="00000000" w:rsidRDefault="00EB7B05">
      <w:pPr>
        <w:bidi/>
        <w:jc w:val="both"/>
        <w:divId w:val="534193059"/>
        <w:rPr>
          <w:rFonts w:eastAsia="Times New Roman" w:cs="B Zar" w:hint="cs"/>
          <w:color w:val="000000"/>
          <w:sz w:val="36"/>
          <w:szCs w:val="36"/>
          <w:rtl/>
        </w:rPr>
      </w:pPr>
      <w:r>
        <w:rPr>
          <w:rFonts w:eastAsia="Times New Roman" w:cs="B Zar" w:hint="cs"/>
          <w:color w:val="000000"/>
          <w:sz w:val="36"/>
          <w:szCs w:val="36"/>
          <w:rtl/>
        </w:rPr>
        <w:t>1- 2801. ذیل آیه 38 سوره انعام.</w:t>
      </w:r>
    </w:p>
    <w:p w:rsidR="00000000" w:rsidRDefault="00EB7B05">
      <w:pPr>
        <w:bidi/>
        <w:jc w:val="both"/>
        <w:divId w:val="693969463"/>
        <w:rPr>
          <w:rFonts w:eastAsia="Times New Roman" w:cs="B Zar" w:hint="cs"/>
          <w:color w:val="000000"/>
          <w:sz w:val="36"/>
          <w:szCs w:val="36"/>
          <w:rtl/>
        </w:rPr>
      </w:pPr>
      <w:r>
        <w:rPr>
          <w:rFonts w:eastAsia="Times New Roman" w:cs="B Zar" w:hint="cs"/>
          <w:color w:val="000000"/>
          <w:sz w:val="36"/>
          <w:szCs w:val="36"/>
          <w:rtl/>
        </w:rPr>
        <w:t>2- 2802. نمل، 18.</w:t>
      </w:r>
    </w:p>
    <w:p w:rsidR="00000000" w:rsidRDefault="00EB7B05">
      <w:pPr>
        <w:bidi/>
        <w:jc w:val="both"/>
        <w:divId w:val="1018312169"/>
        <w:rPr>
          <w:rFonts w:eastAsia="Times New Roman" w:cs="B Zar" w:hint="cs"/>
          <w:color w:val="000000"/>
          <w:sz w:val="36"/>
          <w:szCs w:val="36"/>
          <w:rtl/>
        </w:rPr>
      </w:pPr>
      <w:r>
        <w:rPr>
          <w:rFonts w:eastAsia="Times New Roman" w:cs="B Zar" w:hint="cs"/>
          <w:color w:val="000000"/>
          <w:sz w:val="36"/>
          <w:szCs w:val="36"/>
          <w:rtl/>
        </w:rPr>
        <w:t>3- 2803. نمل، 22.</w:t>
      </w:r>
    </w:p>
    <w:p w:rsidR="00000000" w:rsidRDefault="00EB7B05">
      <w:pPr>
        <w:bidi/>
        <w:jc w:val="both"/>
        <w:divId w:val="1161580013"/>
        <w:rPr>
          <w:rFonts w:eastAsia="Times New Roman" w:cs="B Zar" w:hint="cs"/>
          <w:color w:val="000000"/>
          <w:sz w:val="36"/>
          <w:szCs w:val="36"/>
          <w:rtl/>
        </w:rPr>
      </w:pPr>
      <w:r>
        <w:rPr>
          <w:rFonts w:eastAsia="Times New Roman" w:cs="B Zar" w:hint="cs"/>
          <w:color w:val="000000"/>
          <w:sz w:val="36"/>
          <w:szCs w:val="36"/>
          <w:rtl/>
        </w:rPr>
        <w:t>4- 2804. نمل، 22 - 26.</w:t>
      </w:r>
    </w:p>
    <w:p w:rsidR="00000000" w:rsidRDefault="00EB7B05">
      <w:pPr>
        <w:bidi/>
        <w:jc w:val="both"/>
        <w:divId w:val="573668490"/>
        <w:rPr>
          <w:rFonts w:eastAsia="Times New Roman" w:cs="B Zar" w:hint="cs"/>
          <w:color w:val="000000"/>
          <w:sz w:val="36"/>
          <w:szCs w:val="36"/>
          <w:rtl/>
        </w:rPr>
      </w:pPr>
      <w:r>
        <w:rPr>
          <w:rFonts w:eastAsia="Times New Roman" w:cs="B Zar" w:hint="cs"/>
          <w:color w:val="000000"/>
          <w:sz w:val="36"/>
          <w:szCs w:val="36"/>
          <w:rtl/>
        </w:rPr>
        <w:t>5- 2805. اسراء، 44.</w:t>
      </w:r>
    </w:p>
    <w:p w:rsidR="00000000" w:rsidRDefault="00EB7B05">
      <w:pPr>
        <w:pStyle w:val="contentparagraph"/>
        <w:bidi/>
        <w:jc w:val="both"/>
        <w:divId w:val="692072512"/>
        <w:rPr>
          <w:rFonts w:cs="B Zar" w:hint="cs"/>
          <w:color w:val="000000"/>
          <w:sz w:val="36"/>
          <w:szCs w:val="36"/>
          <w:rtl/>
        </w:rPr>
      </w:pPr>
      <w:r>
        <w:rPr>
          <w:rStyle w:val="contenttext"/>
          <w:rFonts w:cs="B Zar" w:hint="cs"/>
          <w:color w:val="000000"/>
          <w:sz w:val="36"/>
          <w:szCs w:val="36"/>
          <w:rtl/>
        </w:rPr>
        <w:t>فی السموات و ما فی الارض...»</w:t>
      </w:r>
      <w:hyperlink w:anchor="content_note_423_1" w:tooltip="2806. نحل، 49." w:history="1">
        <w:r>
          <w:rPr>
            <w:rStyle w:val="Hyperlink"/>
            <w:rFonts w:cs="B Zar" w:hint="cs"/>
            <w:sz w:val="36"/>
            <w:szCs w:val="36"/>
            <w:rtl/>
          </w:rPr>
          <w:t>(1)</w:t>
        </w:r>
      </w:hyperlink>
    </w:p>
    <w:p w:rsidR="00000000" w:rsidRDefault="00EB7B05">
      <w:pPr>
        <w:pStyle w:val="contentparagraph"/>
        <w:bidi/>
        <w:jc w:val="both"/>
        <w:divId w:val="692072512"/>
        <w:rPr>
          <w:rFonts w:cs="B Zar" w:hint="cs"/>
          <w:color w:val="000000"/>
          <w:sz w:val="36"/>
          <w:szCs w:val="36"/>
          <w:rtl/>
        </w:rPr>
      </w:pPr>
      <w:r>
        <w:rPr>
          <w:rStyle w:val="contenttext"/>
          <w:rFonts w:cs="B Zar" w:hint="cs"/>
          <w:color w:val="000000"/>
          <w:sz w:val="36"/>
          <w:szCs w:val="36"/>
          <w:rtl/>
        </w:rPr>
        <w:t>6. پرندگان در مانور حضرت سلیمان شرکت داشتند. «وحشر لسلیمان جنوده من الجن و الانس والطیر»</w:t>
      </w:r>
      <w:hyperlink w:anchor="content_note_423_2" w:tooltip="2807. نمل، 17." w:history="1">
        <w:r>
          <w:rPr>
            <w:rStyle w:val="Hyperlink"/>
            <w:rFonts w:cs="B Zar" w:hint="cs"/>
            <w:sz w:val="36"/>
            <w:szCs w:val="36"/>
            <w:rtl/>
          </w:rPr>
          <w:t>(2)</w:t>
        </w:r>
      </w:hyperlink>
    </w:p>
    <w:p w:rsidR="00000000" w:rsidRDefault="00EB7B05">
      <w:pPr>
        <w:pStyle w:val="contentparagraph"/>
        <w:bidi/>
        <w:jc w:val="both"/>
        <w:divId w:val="692072512"/>
        <w:rPr>
          <w:rFonts w:cs="B Zar" w:hint="cs"/>
          <w:color w:val="000000"/>
          <w:sz w:val="36"/>
          <w:szCs w:val="36"/>
          <w:rtl/>
        </w:rPr>
      </w:pPr>
      <w:r>
        <w:rPr>
          <w:rStyle w:val="contenttext"/>
          <w:rFonts w:cs="B Zar" w:hint="cs"/>
          <w:color w:val="000000"/>
          <w:sz w:val="36"/>
          <w:szCs w:val="36"/>
          <w:rtl/>
        </w:rPr>
        <w:t>7. حرف زدن پرندگان با یکدیگر و افتخار سلیمان به اینکه خداوند، زبان پرندگان را به او آموخته است. «علّمنا منطق الطیر»</w:t>
      </w:r>
      <w:hyperlink w:anchor="content_note_423_3" w:tooltip="2808. نمل، 16." w:history="1">
        <w:r>
          <w:rPr>
            <w:rStyle w:val="Hyperlink"/>
            <w:rFonts w:cs="B Zar" w:hint="cs"/>
            <w:sz w:val="36"/>
            <w:szCs w:val="36"/>
            <w:rtl/>
          </w:rPr>
          <w:t>(3)</w:t>
        </w:r>
      </w:hyperlink>
    </w:p>
    <w:p w:rsidR="00000000" w:rsidRDefault="00EB7B05">
      <w:pPr>
        <w:pStyle w:val="contentparagraph"/>
        <w:bidi/>
        <w:jc w:val="both"/>
        <w:divId w:val="692072512"/>
        <w:rPr>
          <w:rFonts w:cs="B Zar" w:hint="cs"/>
          <w:color w:val="000000"/>
          <w:sz w:val="36"/>
          <w:szCs w:val="36"/>
          <w:rtl/>
        </w:rPr>
      </w:pPr>
      <w:r>
        <w:rPr>
          <w:rStyle w:val="contenttext"/>
          <w:rFonts w:cs="B Zar" w:hint="cs"/>
          <w:color w:val="000000"/>
          <w:sz w:val="36"/>
          <w:szCs w:val="36"/>
          <w:rtl/>
        </w:rPr>
        <w:t>8. آیه ی «و</w:t>
      </w:r>
      <w:r>
        <w:rPr>
          <w:rStyle w:val="contenttext"/>
          <w:rFonts w:cs="B Zar" w:hint="cs"/>
          <w:color w:val="000000"/>
          <w:sz w:val="36"/>
          <w:szCs w:val="36"/>
          <w:rtl/>
        </w:rPr>
        <w:t>اذا الوُحوشُ حُشِرَت»</w:t>
      </w:r>
      <w:hyperlink w:anchor="content_note_423_4" w:tooltip="2809. تکویر، 5." w:history="1">
        <w:r>
          <w:rPr>
            <w:rStyle w:val="Hyperlink"/>
            <w:rFonts w:cs="B Zar" w:hint="cs"/>
            <w:sz w:val="36"/>
            <w:szCs w:val="36"/>
            <w:rtl/>
          </w:rPr>
          <w:t>(4)</w:t>
        </w:r>
      </w:hyperlink>
      <w:r>
        <w:rPr>
          <w:rStyle w:val="contenttext"/>
          <w:rFonts w:cs="B Zar" w:hint="cs"/>
          <w:color w:val="000000"/>
          <w:sz w:val="36"/>
          <w:szCs w:val="36"/>
          <w:rtl/>
        </w:rPr>
        <w:t>، محشور شدن حیوانات را در قیامت مطرح می کند.</w:t>
      </w:r>
    </w:p>
    <w:p w:rsidR="00000000" w:rsidRDefault="00EB7B05">
      <w:pPr>
        <w:pStyle w:val="contentparagraph"/>
        <w:bidi/>
        <w:jc w:val="both"/>
        <w:divId w:val="692072512"/>
        <w:rPr>
          <w:rFonts w:cs="B Zar" w:hint="cs"/>
          <w:color w:val="000000"/>
          <w:sz w:val="36"/>
          <w:szCs w:val="36"/>
          <w:rtl/>
        </w:rPr>
      </w:pPr>
      <w:r>
        <w:rPr>
          <w:rStyle w:val="contenttext"/>
          <w:rFonts w:cs="B Zar" w:hint="cs"/>
          <w:color w:val="000000"/>
          <w:sz w:val="36"/>
          <w:szCs w:val="36"/>
          <w:rtl/>
        </w:rPr>
        <w:t>9. آیه ی «والطّیر صافّات کلٌّ قد عَلِم صلاته و تسبیحه»</w:t>
      </w:r>
      <w:hyperlink w:anchor="content_note_423_5" w:tooltip="2810. نور، 41." w:history="1">
        <w:r>
          <w:rPr>
            <w:rStyle w:val="Hyperlink"/>
            <w:rFonts w:cs="B Zar" w:hint="cs"/>
            <w:sz w:val="36"/>
            <w:szCs w:val="36"/>
            <w:rtl/>
          </w:rPr>
          <w:t>(5)</w:t>
        </w:r>
      </w:hyperlink>
      <w:r>
        <w:rPr>
          <w:rStyle w:val="contenttext"/>
          <w:rFonts w:cs="B Zar" w:hint="cs"/>
          <w:color w:val="000000"/>
          <w:sz w:val="36"/>
          <w:szCs w:val="36"/>
          <w:rtl/>
        </w:rPr>
        <w:t>، نشانه</w:t>
      </w:r>
      <w:r>
        <w:rPr>
          <w:rStyle w:val="contenttext"/>
          <w:rFonts w:cs="B Zar" w:hint="cs"/>
          <w:color w:val="000000"/>
          <w:sz w:val="36"/>
          <w:szCs w:val="36"/>
          <w:rtl/>
        </w:rPr>
        <w:t xml:space="preserve"> ی شعور و عباد آگاهانه ی حیوانات است.</w:t>
      </w:r>
    </w:p>
    <w:p w:rsidR="00000000" w:rsidRDefault="00EB7B05">
      <w:pPr>
        <w:pStyle w:val="Heading3"/>
        <w:shd w:val="clear" w:color="auto" w:fill="FFFFFF"/>
        <w:bidi/>
        <w:jc w:val="both"/>
        <w:divId w:val="1708020416"/>
        <w:rPr>
          <w:rFonts w:eastAsia="Times New Roman" w:cs="B Titr" w:hint="cs"/>
          <w:b w:val="0"/>
          <w:bCs w:val="0"/>
          <w:color w:val="FF0080"/>
          <w:sz w:val="30"/>
          <w:szCs w:val="30"/>
          <w:rtl/>
        </w:rPr>
      </w:pPr>
      <w:r>
        <w:rPr>
          <w:rFonts w:eastAsia="Times New Roman" w:cs="B Titr" w:hint="cs"/>
          <w:b w:val="0"/>
          <w:bCs w:val="0"/>
          <w:color w:val="FF0080"/>
          <w:sz w:val="30"/>
          <w:szCs w:val="30"/>
          <w:rtl/>
        </w:rPr>
        <w:t>424. پرندگان در قرآن</w:t>
      </w:r>
    </w:p>
    <w:p w:rsidR="00000000" w:rsidRDefault="00EB7B05">
      <w:pPr>
        <w:pStyle w:val="contentparagraph"/>
        <w:bidi/>
        <w:jc w:val="both"/>
        <w:divId w:val="1708020416"/>
        <w:rPr>
          <w:rFonts w:cs="B Zar" w:hint="cs"/>
          <w:color w:val="000000"/>
          <w:sz w:val="36"/>
          <w:szCs w:val="36"/>
          <w:rtl/>
        </w:rPr>
      </w:pPr>
      <w:hyperlink w:anchor="content_note_423_6" w:tooltip="2811. ذیل آیات 17-20 سوره ص." w:history="1">
        <w:r>
          <w:rPr>
            <w:rStyle w:val="Hyperlink"/>
            <w:rFonts w:cs="B Zar" w:hint="cs"/>
            <w:sz w:val="36"/>
            <w:szCs w:val="36"/>
            <w:rtl/>
          </w:rPr>
          <w:t>(6)</w:t>
        </w:r>
      </w:hyperlink>
    </w:p>
    <w:p w:rsidR="00000000" w:rsidRDefault="00EB7B05">
      <w:pPr>
        <w:pStyle w:val="contentparagraph"/>
        <w:bidi/>
        <w:jc w:val="both"/>
        <w:divId w:val="1708020416"/>
        <w:rPr>
          <w:rFonts w:cs="B Zar" w:hint="cs"/>
          <w:color w:val="000000"/>
          <w:sz w:val="36"/>
          <w:szCs w:val="36"/>
          <w:rtl/>
        </w:rPr>
      </w:pPr>
      <w:r>
        <w:rPr>
          <w:rStyle w:val="contenttext"/>
          <w:rFonts w:cs="B Zar" w:hint="cs"/>
          <w:color w:val="000000"/>
          <w:sz w:val="36"/>
          <w:szCs w:val="36"/>
          <w:rtl/>
        </w:rPr>
        <w:t>در قرآن، در چندین آیه از پرندگان سخن به میان آمده است، از جمله:</w:t>
      </w:r>
    </w:p>
    <w:p w:rsidR="00000000" w:rsidRDefault="00EB7B05">
      <w:pPr>
        <w:pStyle w:val="contentparagraph"/>
        <w:bidi/>
        <w:jc w:val="both"/>
        <w:divId w:val="1708020416"/>
        <w:rPr>
          <w:rFonts w:cs="B Zar" w:hint="cs"/>
          <w:color w:val="000000"/>
          <w:sz w:val="36"/>
          <w:szCs w:val="36"/>
          <w:rtl/>
        </w:rPr>
      </w:pPr>
      <w:r>
        <w:rPr>
          <w:rStyle w:val="contenttext"/>
          <w:rFonts w:cs="B Zar" w:hint="cs"/>
          <w:color w:val="000000"/>
          <w:sz w:val="36"/>
          <w:szCs w:val="36"/>
          <w:rtl/>
        </w:rPr>
        <w:t>الف) ماجرای حضرت ابراهیم و زنده شدن چهار پرنده. «فخذ اربعه من الطیر»</w:t>
      </w:r>
      <w:hyperlink w:anchor="content_note_423_7" w:tooltip="2812. بقره، 260 ." w:history="1">
        <w:r>
          <w:rPr>
            <w:rStyle w:val="Hyperlink"/>
            <w:rFonts w:cs="B Zar" w:hint="cs"/>
            <w:sz w:val="36"/>
            <w:szCs w:val="36"/>
            <w:rtl/>
          </w:rPr>
          <w:t>(7)</w:t>
        </w:r>
      </w:hyperlink>
      <w:r>
        <w:rPr>
          <w:rStyle w:val="contenttext"/>
          <w:rFonts w:cs="B Zar" w:hint="cs"/>
          <w:color w:val="000000"/>
          <w:sz w:val="36"/>
          <w:szCs w:val="36"/>
          <w:rtl/>
        </w:rPr>
        <w:t xml:space="preserve"> که پرندگان وسیله آشنایی با توحید و معادشناسی قرار می گیرند.</w:t>
      </w:r>
    </w:p>
    <w:p w:rsidR="00000000" w:rsidRDefault="00EB7B05">
      <w:pPr>
        <w:pStyle w:val="contentparagraph"/>
        <w:bidi/>
        <w:jc w:val="both"/>
        <w:divId w:val="1708020416"/>
        <w:rPr>
          <w:rFonts w:cs="B Zar" w:hint="cs"/>
          <w:color w:val="000000"/>
          <w:sz w:val="36"/>
          <w:szCs w:val="36"/>
          <w:rtl/>
        </w:rPr>
      </w:pPr>
      <w:r>
        <w:rPr>
          <w:rStyle w:val="contenttext"/>
          <w:rFonts w:cs="B Zar" w:hint="cs"/>
          <w:color w:val="000000"/>
          <w:sz w:val="36"/>
          <w:szCs w:val="36"/>
          <w:rtl/>
        </w:rPr>
        <w:t>ب) یکی از معجزات حضرت عیسی ساختن مجسمه ای از یک پرنده بود که</w:t>
      </w:r>
      <w:r>
        <w:rPr>
          <w:rStyle w:val="contenttext"/>
          <w:rFonts w:cs="B Zar" w:hint="cs"/>
          <w:color w:val="000000"/>
          <w:sz w:val="36"/>
          <w:szCs w:val="36"/>
          <w:rtl/>
        </w:rPr>
        <w:t xml:space="preserve"> با دمیده شدن نَفَس حضرت حیات گرفت. «انّی اخلق لکم من الطین کهیئه الطیر فانفخ فیه فیکون طیراً»</w:t>
      </w:r>
      <w:hyperlink w:anchor="content_note_423_8" w:tooltip="2813. مائده، 110 ." w:history="1">
        <w:r>
          <w:rPr>
            <w:rStyle w:val="Hyperlink"/>
            <w:rFonts w:cs="B Zar" w:hint="cs"/>
            <w:sz w:val="36"/>
            <w:szCs w:val="36"/>
            <w:rtl/>
          </w:rPr>
          <w:t>(8)</w:t>
        </w:r>
      </w:hyperlink>
    </w:p>
    <w:p w:rsidR="00000000" w:rsidRDefault="00EB7B05">
      <w:pPr>
        <w:pStyle w:val="contentparagraph"/>
        <w:bidi/>
        <w:jc w:val="both"/>
        <w:divId w:val="1708020416"/>
        <w:rPr>
          <w:rFonts w:cs="B Zar" w:hint="cs"/>
          <w:color w:val="000000"/>
          <w:sz w:val="36"/>
          <w:szCs w:val="36"/>
          <w:rtl/>
        </w:rPr>
      </w:pPr>
      <w:r>
        <w:rPr>
          <w:rStyle w:val="contenttext"/>
          <w:rFonts w:cs="B Zar" w:hint="cs"/>
          <w:color w:val="000000"/>
          <w:sz w:val="36"/>
          <w:szCs w:val="36"/>
          <w:rtl/>
        </w:rPr>
        <w:t>ج) در این آیه پرندگان هم نوا با داود می شوند. «والطیر محشوره»</w:t>
      </w:r>
    </w:p>
    <w:p w:rsidR="00000000" w:rsidRDefault="00EB7B05">
      <w:pPr>
        <w:pStyle w:val="contentparagraph"/>
        <w:bidi/>
        <w:jc w:val="both"/>
        <w:divId w:val="1708020416"/>
        <w:rPr>
          <w:rFonts w:cs="B Zar" w:hint="cs"/>
          <w:color w:val="000000"/>
          <w:sz w:val="36"/>
          <w:szCs w:val="36"/>
          <w:rtl/>
        </w:rPr>
      </w:pPr>
      <w:r>
        <w:rPr>
          <w:rStyle w:val="contenttext"/>
          <w:rFonts w:cs="B Zar" w:hint="cs"/>
          <w:color w:val="000000"/>
          <w:sz w:val="36"/>
          <w:szCs w:val="36"/>
          <w:rtl/>
        </w:rPr>
        <w:t>د) هدهد که برای سلیمان خبر آورد</w:t>
      </w:r>
      <w:r>
        <w:rPr>
          <w:rStyle w:val="contenttext"/>
          <w:rFonts w:cs="B Zar" w:hint="cs"/>
          <w:color w:val="000000"/>
          <w:sz w:val="36"/>
          <w:szCs w:val="36"/>
          <w:rtl/>
        </w:rPr>
        <w:t xml:space="preserve"> و نامه رسانی کرد. «اذهب بکتابی هذا فالقه الیهم»</w:t>
      </w:r>
      <w:hyperlink w:anchor="content_note_423_9" w:tooltip="2814. نمل، 28." w:history="1">
        <w:r>
          <w:rPr>
            <w:rStyle w:val="Hyperlink"/>
            <w:rFonts w:cs="B Zar" w:hint="cs"/>
            <w:sz w:val="36"/>
            <w:szCs w:val="36"/>
            <w:rtl/>
          </w:rPr>
          <w:t>(9)</w:t>
        </w:r>
      </w:hyperlink>
    </w:p>
    <w:p w:rsidR="00000000" w:rsidRDefault="00EB7B05">
      <w:pPr>
        <w:pStyle w:val="contentparagraph"/>
        <w:bidi/>
        <w:jc w:val="both"/>
        <w:divId w:val="1708020416"/>
        <w:rPr>
          <w:rFonts w:cs="B Zar" w:hint="cs"/>
          <w:color w:val="000000"/>
          <w:sz w:val="36"/>
          <w:szCs w:val="36"/>
          <w:rtl/>
        </w:rPr>
      </w:pPr>
      <w:r>
        <w:rPr>
          <w:rStyle w:val="contenttext"/>
          <w:rFonts w:cs="B Zar" w:hint="cs"/>
          <w:color w:val="000000"/>
          <w:sz w:val="36"/>
          <w:szCs w:val="36"/>
          <w:rtl/>
        </w:rPr>
        <w:t>ه) پرندگان منطق دارند و انبیا آن را می دانند. «علّمنا منطق الطیر»</w:t>
      </w:r>
      <w:hyperlink w:anchor="content_note_423_10" w:tooltip="2815. نمل، 16 ." w:history="1">
        <w:r>
          <w:rPr>
            <w:rStyle w:val="Hyperlink"/>
            <w:rFonts w:cs="B Zar" w:hint="cs"/>
            <w:sz w:val="36"/>
            <w:szCs w:val="36"/>
            <w:rtl/>
          </w:rPr>
          <w:t>(10)</w:t>
        </w:r>
      </w:hyperlink>
    </w:p>
    <w:p w:rsidR="00000000" w:rsidRDefault="00EB7B05">
      <w:pPr>
        <w:pStyle w:val="contentparagraph"/>
        <w:bidi/>
        <w:jc w:val="both"/>
        <w:divId w:val="1708020416"/>
        <w:rPr>
          <w:rFonts w:cs="B Zar" w:hint="cs"/>
          <w:color w:val="000000"/>
          <w:sz w:val="36"/>
          <w:szCs w:val="36"/>
          <w:rtl/>
        </w:rPr>
      </w:pPr>
      <w:r>
        <w:rPr>
          <w:rStyle w:val="contenttext"/>
          <w:rFonts w:cs="B Zar" w:hint="cs"/>
          <w:color w:val="000000"/>
          <w:sz w:val="36"/>
          <w:szCs w:val="36"/>
          <w:rtl/>
        </w:rPr>
        <w:t>و) پرندگان</w:t>
      </w:r>
      <w:r>
        <w:rPr>
          <w:rStyle w:val="contenttext"/>
          <w:rFonts w:cs="B Zar" w:hint="cs"/>
          <w:color w:val="000000"/>
          <w:sz w:val="36"/>
          <w:szCs w:val="36"/>
          <w:rtl/>
        </w:rPr>
        <w:t>ی که وسیله ی نابودی دشمنان می شوند. «و ارسل علیهم طیراً ابابیل»</w:t>
      </w:r>
      <w:hyperlink w:anchor="content_note_423_11" w:tooltip="2816. فیل، 3 ." w:history="1">
        <w:r>
          <w:rPr>
            <w:rStyle w:val="Hyperlink"/>
            <w:rFonts w:cs="B Zar" w:hint="cs"/>
            <w:sz w:val="36"/>
            <w:szCs w:val="36"/>
            <w:rtl/>
          </w:rPr>
          <w:t>(11)</w:t>
        </w:r>
      </w:hyperlink>
    </w:p>
    <w:p w:rsidR="00000000" w:rsidRDefault="00EB7B05">
      <w:pPr>
        <w:pStyle w:val="contentparagraph"/>
        <w:bidi/>
        <w:jc w:val="both"/>
        <w:divId w:val="1708020416"/>
        <w:rPr>
          <w:rFonts w:cs="B Zar" w:hint="cs"/>
          <w:color w:val="000000"/>
          <w:sz w:val="36"/>
          <w:szCs w:val="36"/>
          <w:rtl/>
        </w:rPr>
      </w:pPr>
      <w:r>
        <w:rPr>
          <w:rStyle w:val="contenttext"/>
          <w:rFonts w:cs="B Zar" w:hint="cs"/>
          <w:color w:val="000000"/>
          <w:sz w:val="36"/>
          <w:szCs w:val="36"/>
          <w:rtl/>
        </w:rPr>
        <w:t>ز) پرندگان، تسبیح و نماز آگاهانه دارند. «کلّ قد علم صلوته و تسبیحه»</w:t>
      </w:r>
      <w:hyperlink w:anchor="content_note_423_12" w:tooltip="2817. نور، 41 ." w:history="1">
        <w:r>
          <w:rPr>
            <w:rStyle w:val="Hyperlink"/>
            <w:rFonts w:cs="B Zar" w:hint="cs"/>
            <w:sz w:val="36"/>
            <w:szCs w:val="36"/>
            <w:rtl/>
          </w:rPr>
          <w:t>(12)</w:t>
        </w:r>
      </w:hyperlink>
    </w:p>
    <w:p w:rsidR="00000000" w:rsidRDefault="00EB7B05">
      <w:pPr>
        <w:pStyle w:val="contentparagraph"/>
        <w:bidi/>
        <w:jc w:val="both"/>
        <w:divId w:val="1708020416"/>
        <w:rPr>
          <w:rFonts w:cs="B Zar" w:hint="cs"/>
          <w:color w:val="000000"/>
          <w:sz w:val="36"/>
          <w:szCs w:val="36"/>
          <w:rtl/>
        </w:rPr>
      </w:pPr>
      <w:r>
        <w:rPr>
          <w:rStyle w:val="contenttext"/>
          <w:rFonts w:cs="B Zar" w:hint="cs"/>
          <w:color w:val="000000"/>
          <w:sz w:val="36"/>
          <w:szCs w:val="36"/>
          <w:rtl/>
        </w:rPr>
        <w:t>ص:423</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422" style="width:0;height:1.5pt" o:hralign="center" o:hrstd="t" o:hr="t" fillcolor="#a0a0a0" stroked="f"/>
        </w:pict>
      </w:r>
    </w:p>
    <w:p w:rsidR="00000000" w:rsidRDefault="00EB7B05">
      <w:pPr>
        <w:bidi/>
        <w:jc w:val="both"/>
        <w:divId w:val="630481268"/>
        <w:rPr>
          <w:rFonts w:eastAsia="Times New Roman" w:cs="B Zar" w:hint="cs"/>
          <w:color w:val="000000"/>
          <w:sz w:val="36"/>
          <w:szCs w:val="36"/>
          <w:rtl/>
        </w:rPr>
      </w:pPr>
      <w:r>
        <w:rPr>
          <w:rFonts w:eastAsia="Times New Roman" w:cs="B Zar" w:hint="cs"/>
          <w:color w:val="000000"/>
          <w:sz w:val="36"/>
          <w:szCs w:val="36"/>
          <w:rtl/>
        </w:rPr>
        <w:t>1- 2806. نحل، 49.</w:t>
      </w:r>
    </w:p>
    <w:p w:rsidR="00000000" w:rsidRDefault="00EB7B05">
      <w:pPr>
        <w:bidi/>
        <w:jc w:val="both"/>
        <w:divId w:val="876233124"/>
        <w:rPr>
          <w:rFonts w:eastAsia="Times New Roman" w:cs="B Zar" w:hint="cs"/>
          <w:color w:val="000000"/>
          <w:sz w:val="36"/>
          <w:szCs w:val="36"/>
          <w:rtl/>
        </w:rPr>
      </w:pPr>
      <w:r>
        <w:rPr>
          <w:rFonts w:eastAsia="Times New Roman" w:cs="B Zar" w:hint="cs"/>
          <w:color w:val="000000"/>
          <w:sz w:val="36"/>
          <w:szCs w:val="36"/>
          <w:rtl/>
        </w:rPr>
        <w:t>2- 2807. نمل، 17.</w:t>
      </w:r>
    </w:p>
    <w:p w:rsidR="00000000" w:rsidRDefault="00EB7B05">
      <w:pPr>
        <w:bidi/>
        <w:jc w:val="both"/>
        <w:divId w:val="1458331071"/>
        <w:rPr>
          <w:rFonts w:eastAsia="Times New Roman" w:cs="B Zar" w:hint="cs"/>
          <w:color w:val="000000"/>
          <w:sz w:val="36"/>
          <w:szCs w:val="36"/>
          <w:rtl/>
        </w:rPr>
      </w:pPr>
      <w:r>
        <w:rPr>
          <w:rFonts w:eastAsia="Times New Roman" w:cs="B Zar" w:hint="cs"/>
          <w:color w:val="000000"/>
          <w:sz w:val="36"/>
          <w:szCs w:val="36"/>
          <w:rtl/>
        </w:rPr>
        <w:t>3- 2808. نمل، 16.</w:t>
      </w:r>
    </w:p>
    <w:p w:rsidR="00000000" w:rsidRDefault="00EB7B05">
      <w:pPr>
        <w:bidi/>
        <w:jc w:val="both"/>
        <w:divId w:val="464667781"/>
        <w:rPr>
          <w:rFonts w:eastAsia="Times New Roman" w:cs="B Zar" w:hint="cs"/>
          <w:color w:val="000000"/>
          <w:sz w:val="36"/>
          <w:szCs w:val="36"/>
          <w:rtl/>
        </w:rPr>
      </w:pPr>
      <w:r>
        <w:rPr>
          <w:rFonts w:eastAsia="Times New Roman" w:cs="B Zar" w:hint="cs"/>
          <w:color w:val="000000"/>
          <w:sz w:val="36"/>
          <w:szCs w:val="36"/>
          <w:rtl/>
        </w:rPr>
        <w:t>4- 2809. تکویر، 5.</w:t>
      </w:r>
    </w:p>
    <w:p w:rsidR="00000000" w:rsidRDefault="00EB7B05">
      <w:pPr>
        <w:bidi/>
        <w:jc w:val="both"/>
        <w:divId w:val="1348828452"/>
        <w:rPr>
          <w:rFonts w:eastAsia="Times New Roman" w:cs="B Zar" w:hint="cs"/>
          <w:color w:val="000000"/>
          <w:sz w:val="36"/>
          <w:szCs w:val="36"/>
          <w:rtl/>
        </w:rPr>
      </w:pPr>
      <w:r>
        <w:rPr>
          <w:rFonts w:eastAsia="Times New Roman" w:cs="B Zar" w:hint="cs"/>
          <w:color w:val="000000"/>
          <w:sz w:val="36"/>
          <w:szCs w:val="36"/>
          <w:rtl/>
        </w:rPr>
        <w:t>5- 2810. نور، 41.</w:t>
      </w:r>
    </w:p>
    <w:p w:rsidR="00000000" w:rsidRDefault="00EB7B05">
      <w:pPr>
        <w:bidi/>
        <w:jc w:val="both"/>
        <w:divId w:val="1945335909"/>
        <w:rPr>
          <w:rFonts w:eastAsia="Times New Roman" w:cs="B Zar" w:hint="cs"/>
          <w:color w:val="000000"/>
          <w:sz w:val="36"/>
          <w:szCs w:val="36"/>
          <w:rtl/>
        </w:rPr>
      </w:pPr>
      <w:r>
        <w:rPr>
          <w:rFonts w:eastAsia="Times New Roman" w:cs="B Zar" w:hint="cs"/>
          <w:color w:val="000000"/>
          <w:sz w:val="36"/>
          <w:szCs w:val="36"/>
          <w:rtl/>
        </w:rPr>
        <w:t>6- 2811. ذیل آیات 17-20 سوره ص.</w:t>
      </w:r>
    </w:p>
    <w:p w:rsidR="00000000" w:rsidRDefault="00EB7B05">
      <w:pPr>
        <w:bidi/>
        <w:jc w:val="both"/>
        <w:divId w:val="1759063281"/>
        <w:rPr>
          <w:rFonts w:eastAsia="Times New Roman" w:cs="B Zar" w:hint="cs"/>
          <w:color w:val="000000"/>
          <w:sz w:val="36"/>
          <w:szCs w:val="36"/>
          <w:rtl/>
        </w:rPr>
      </w:pPr>
      <w:r>
        <w:rPr>
          <w:rFonts w:eastAsia="Times New Roman" w:cs="B Zar" w:hint="cs"/>
          <w:color w:val="000000"/>
          <w:sz w:val="36"/>
          <w:szCs w:val="36"/>
          <w:rtl/>
        </w:rPr>
        <w:t>7- 2812. بقره، 260 .</w:t>
      </w:r>
    </w:p>
    <w:p w:rsidR="00000000" w:rsidRDefault="00EB7B05">
      <w:pPr>
        <w:bidi/>
        <w:jc w:val="both"/>
        <w:divId w:val="987435076"/>
        <w:rPr>
          <w:rFonts w:eastAsia="Times New Roman" w:cs="B Zar" w:hint="cs"/>
          <w:color w:val="000000"/>
          <w:sz w:val="36"/>
          <w:szCs w:val="36"/>
          <w:rtl/>
        </w:rPr>
      </w:pPr>
      <w:r>
        <w:rPr>
          <w:rFonts w:eastAsia="Times New Roman" w:cs="B Zar" w:hint="cs"/>
          <w:color w:val="000000"/>
          <w:sz w:val="36"/>
          <w:szCs w:val="36"/>
          <w:rtl/>
        </w:rPr>
        <w:t>8- 2813. مائده، 110 .</w:t>
      </w:r>
    </w:p>
    <w:p w:rsidR="00000000" w:rsidRDefault="00EB7B05">
      <w:pPr>
        <w:bidi/>
        <w:jc w:val="both"/>
        <w:divId w:val="546066120"/>
        <w:rPr>
          <w:rFonts w:eastAsia="Times New Roman" w:cs="B Zar" w:hint="cs"/>
          <w:color w:val="000000"/>
          <w:sz w:val="36"/>
          <w:szCs w:val="36"/>
          <w:rtl/>
        </w:rPr>
      </w:pPr>
      <w:r>
        <w:rPr>
          <w:rFonts w:eastAsia="Times New Roman" w:cs="B Zar" w:hint="cs"/>
          <w:color w:val="000000"/>
          <w:sz w:val="36"/>
          <w:szCs w:val="36"/>
          <w:rtl/>
        </w:rPr>
        <w:t>9- 2814. نمل، 28.</w:t>
      </w:r>
    </w:p>
    <w:p w:rsidR="00000000" w:rsidRDefault="00EB7B05">
      <w:pPr>
        <w:bidi/>
        <w:jc w:val="both"/>
        <w:divId w:val="1820151525"/>
        <w:rPr>
          <w:rFonts w:eastAsia="Times New Roman" w:cs="B Zar" w:hint="cs"/>
          <w:color w:val="000000"/>
          <w:sz w:val="36"/>
          <w:szCs w:val="36"/>
          <w:rtl/>
        </w:rPr>
      </w:pPr>
      <w:r>
        <w:rPr>
          <w:rFonts w:eastAsia="Times New Roman" w:cs="B Zar" w:hint="cs"/>
          <w:color w:val="000000"/>
          <w:sz w:val="36"/>
          <w:szCs w:val="36"/>
          <w:rtl/>
        </w:rPr>
        <w:t>10- 2815. نمل، 16 .</w:t>
      </w:r>
    </w:p>
    <w:p w:rsidR="00000000" w:rsidRDefault="00EB7B05">
      <w:pPr>
        <w:bidi/>
        <w:jc w:val="both"/>
        <w:divId w:val="1182278480"/>
        <w:rPr>
          <w:rFonts w:eastAsia="Times New Roman" w:cs="B Zar" w:hint="cs"/>
          <w:color w:val="000000"/>
          <w:sz w:val="36"/>
          <w:szCs w:val="36"/>
          <w:rtl/>
        </w:rPr>
      </w:pPr>
      <w:r>
        <w:rPr>
          <w:rFonts w:eastAsia="Times New Roman" w:cs="B Zar" w:hint="cs"/>
          <w:color w:val="000000"/>
          <w:sz w:val="36"/>
          <w:szCs w:val="36"/>
          <w:rtl/>
        </w:rPr>
        <w:t>11- 2816. فیل، 3 .</w:t>
      </w:r>
    </w:p>
    <w:p w:rsidR="00000000" w:rsidRDefault="00EB7B05">
      <w:pPr>
        <w:bidi/>
        <w:jc w:val="both"/>
        <w:divId w:val="977301484"/>
        <w:rPr>
          <w:rFonts w:eastAsia="Times New Roman" w:cs="B Zar" w:hint="cs"/>
          <w:color w:val="000000"/>
          <w:sz w:val="36"/>
          <w:szCs w:val="36"/>
          <w:rtl/>
        </w:rPr>
      </w:pPr>
      <w:r>
        <w:rPr>
          <w:rFonts w:eastAsia="Times New Roman" w:cs="B Zar" w:hint="cs"/>
          <w:color w:val="000000"/>
          <w:sz w:val="36"/>
          <w:szCs w:val="36"/>
          <w:rtl/>
        </w:rPr>
        <w:t>12- 2817. نور، 41 .</w:t>
      </w:r>
    </w:p>
    <w:p w:rsidR="00000000" w:rsidRDefault="00EB7B05">
      <w:pPr>
        <w:pStyle w:val="Heading3"/>
        <w:shd w:val="clear" w:color="auto" w:fill="FFFFFF"/>
        <w:bidi/>
        <w:jc w:val="both"/>
        <w:divId w:val="1716273318"/>
        <w:rPr>
          <w:rFonts w:eastAsia="Times New Roman" w:cs="B Titr" w:hint="cs"/>
          <w:b w:val="0"/>
          <w:bCs w:val="0"/>
          <w:color w:val="FF0080"/>
          <w:sz w:val="30"/>
          <w:szCs w:val="30"/>
          <w:rtl/>
        </w:rPr>
      </w:pPr>
      <w:r>
        <w:rPr>
          <w:rFonts w:eastAsia="Times New Roman" w:cs="B Titr" w:hint="cs"/>
          <w:b w:val="0"/>
          <w:bCs w:val="0"/>
          <w:color w:val="FF0080"/>
          <w:sz w:val="30"/>
          <w:szCs w:val="30"/>
          <w:rtl/>
        </w:rPr>
        <w:t>425. حیوانات، مأموران خدا</w:t>
      </w:r>
    </w:p>
    <w:p w:rsidR="00000000" w:rsidRDefault="00EB7B05">
      <w:pPr>
        <w:pStyle w:val="contentparagraph"/>
        <w:bidi/>
        <w:jc w:val="both"/>
        <w:divId w:val="1716273318"/>
        <w:rPr>
          <w:rFonts w:cs="B Zar" w:hint="cs"/>
          <w:color w:val="000000"/>
          <w:sz w:val="36"/>
          <w:szCs w:val="36"/>
          <w:rtl/>
        </w:rPr>
      </w:pPr>
      <w:hyperlink w:anchor="content_note_424_1" w:tooltip="2818. ذیل آیه 14 سوره سبأ." w:history="1">
        <w:r>
          <w:rPr>
            <w:rStyle w:val="Hyperlink"/>
            <w:rFonts w:cs="B Zar" w:hint="cs"/>
            <w:sz w:val="36"/>
            <w:szCs w:val="36"/>
            <w:rtl/>
          </w:rPr>
          <w:t>(1)</w:t>
        </w:r>
      </w:hyperlink>
    </w:p>
    <w:p w:rsidR="00000000" w:rsidRDefault="00EB7B05">
      <w:pPr>
        <w:pStyle w:val="contentparagraph"/>
        <w:bidi/>
        <w:jc w:val="both"/>
        <w:divId w:val="1716273318"/>
        <w:rPr>
          <w:rFonts w:cs="B Zar" w:hint="cs"/>
          <w:color w:val="000000"/>
          <w:sz w:val="36"/>
          <w:szCs w:val="36"/>
          <w:rtl/>
        </w:rPr>
      </w:pPr>
      <w:r>
        <w:rPr>
          <w:rStyle w:val="contenttext"/>
          <w:rFonts w:cs="B Zar" w:hint="cs"/>
          <w:color w:val="000000"/>
          <w:sz w:val="36"/>
          <w:szCs w:val="36"/>
          <w:rtl/>
        </w:rPr>
        <w:t>1. تکّه ای از بدن گاو، مقتول را زنده می کند و او قاتل خود را معرّفی می کند. (در ماجرای گاو بنی اسرائیل) «اِنّ اللّه یأمر أن تذبحوا بقره»</w:t>
      </w:r>
      <w:hyperlink w:anchor="content_note_424_2" w:tooltip="2819. بقره، 63 - 73." w:history="1">
        <w:r>
          <w:rPr>
            <w:rStyle w:val="Hyperlink"/>
            <w:rFonts w:cs="B Zar" w:hint="cs"/>
            <w:sz w:val="36"/>
            <w:szCs w:val="36"/>
            <w:rtl/>
          </w:rPr>
          <w:t>(2)</w:t>
        </w:r>
      </w:hyperlink>
    </w:p>
    <w:p w:rsidR="00000000" w:rsidRDefault="00EB7B05">
      <w:pPr>
        <w:pStyle w:val="contentparagraph"/>
        <w:bidi/>
        <w:jc w:val="both"/>
        <w:divId w:val="1716273318"/>
        <w:rPr>
          <w:rFonts w:cs="B Zar" w:hint="cs"/>
          <w:color w:val="000000"/>
          <w:sz w:val="36"/>
          <w:szCs w:val="36"/>
          <w:rtl/>
        </w:rPr>
      </w:pPr>
      <w:r>
        <w:rPr>
          <w:rStyle w:val="contenttext"/>
          <w:rFonts w:cs="B Zar" w:hint="cs"/>
          <w:color w:val="000000"/>
          <w:sz w:val="36"/>
          <w:szCs w:val="36"/>
          <w:rtl/>
        </w:rPr>
        <w:t>2. عنکبوت، پیامبر را در غار حفظ می کند. «الاّ تنص</w:t>
      </w:r>
      <w:r>
        <w:rPr>
          <w:rStyle w:val="contenttext"/>
          <w:rFonts w:cs="B Zar" w:hint="cs"/>
          <w:color w:val="000000"/>
          <w:sz w:val="36"/>
          <w:szCs w:val="36"/>
          <w:rtl/>
        </w:rPr>
        <w:t>روه فقد نصره اللّه»</w:t>
      </w:r>
      <w:hyperlink w:anchor="content_note_424_3" w:tooltip="2820. توبه، 40." w:history="1">
        <w:r>
          <w:rPr>
            <w:rStyle w:val="Hyperlink"/>
            <w:rFonts w:cs="B Zar" w:hint="cs"/>
            <w:sz w:val="36"/>
            <w:szCs w:val="36"/>
            <w:rtl/>
          </w:rPr>
          <w:t>(3)</w:t>
        </w:r>
      </w:hyperlink>
    </w:p>
    <w:p w:rsidR="00000000" w:rsidRDefault="00EB7B05">
      <w:pPr>
        <w:pStyle w:val="contentparagraph"/>
        <w:bidi/>
        <w:jc w:val="both"/>
        <w:divId w:val="1716273318"/>
        <w:rPr>
          <w:rFonts w:cs="B Zar" w:hint="cs"/>
          <w:color w:val="000000"/>
          <w:sz w:val="36"/>
          <w:szCs w:val="36"/>
          <w:rtl/>
        </w:rPr>
      </w:pPr>
      <w:r>
        <w:rPr>
          <w:rStyle w:val="contenttext"/>
          <w:rFonts w:cs="B Zar" w:hint="cs"/>
          <w:color w:val="000000"/>
          <w:sz w:val="36"/>
          <w:szCs w:val="36"/>
          <w:rtl/>
        </w:rPr>
        <w:t>3. کلاغ، معلّم بشر می شود. «فبعثه اللّه غرابا»</w:t>
      </w:r>
      <w:hyperlink w:anchor="content_note_424_4" w:tooltip="2821. مائده، 31." w:history="1">
        <w:r>
          <w:rPr>
            <w:rStyle w:val="Hyperlink"/>
            <w:rFonts w:cs="B Zar" w:hint="cs"/>
            <w:sz w:val="36"/>
            <w:szCs w:val="36"/>
            <w:rtl/>
          </w:rPr>
          <w:t>(4)</w:t>
        </w:r>
      </w:hyperlink>
    </w:p>
    <w:p w:rsidR="00000000" w:rsidRDefault="00EB7B05">
      <w:pPr>
        <w:pStyle w:val="contentparagraph"/>
        <w:bidi/>
        <w:jc w:val="both"/>
        <w:divId w:val="1716273318"/>
        <w:rPr>
          <w:rFonts w:cs="B Zar" w:hint="cs"/>
          <w:color w:val="000000"/>
          <w:sz w:val="36"/>
          <w:szCs w:val="36"/>
          <w:rtl/>
        </w:rPr>
      </w:pPr>
      <w:r>
        <w:rPr>
          <w:rStyle w:val="contenttext"/>
          <w:rFonts w:cs="B Zar" w:hint="cs"/>
          <w:color w:val="000000"/>
          <w:sz w:val="36"/>
          <w:szCs w:val="36"/>
          <w:rtl/>
        </w:rPr>
        <w:t>4. هدهد، مأمور رساندن نامه سلیمان به بلقیس می شود. «اذهب ب</w:t>
      </w:r>
      <w:r>
        <w:rPr>
          <w:rStyle w:val="contenttext"/>
          <w:rFonts w:cs="B Zar" w:hint="cs"/>
          <w:color w:val="000000"/>
          <w:sz w:val="36"/>
          <w:szCs w:val="36"/>
          <w:rtl/>
        </w:rPr>
        <w:t>کتابی هذا»</w:t>
      </w:r>
      <w:hyperlink w:anchor="content_note_424_5" w:tooltip="2822. نمل، 28." w:history="1">
        <w:r>
          <w:rPr>
            <w:rStyle w:val="Hyperlink"/>
            <w:rFonts w:cs="B Zar" w:hint="cs"/>
            <w:sz w:val="36"/>
            <w:szCs w:val="36"/>
            <w:rtl/>
          </w:rPr>
          <w:t>(5)</w:t>
        </w:r>
      </w:hyperlink>
    </w:p>
    <w:p w:rsidR="00000000" w:rsidRDefault="00EB7B05">
      <w:pPr>
        <w:pStyle w:val="contentparagraph"/>
        <w:bidi/>
        <w:jc w:val="both"/>
        <w:divId w:val="1716273318"/>
        <w:rPr>
          <w:rFonts w:cs="B Zar" w:hint="cs"/>
          <w:color w:val="000000"/>
          <w:sz w:val="36"/>
          <w:szCs w:val="36"/>
          <w:rtl/>
        </w:rPr>
      </w:pPr>
      <w:r>
        <w:rPr>
          <w:rStyle w:val="contenttext"/>
          <w:rFonts w:cs="B Zar" w:hint="cs"/>
          <w:color w:val="000000"/>
          <w:sz w:val="36"/>
          <w:szCs w:val="36"/>
          <w:rtl/>
        </w:rPr>
        <w:t>5. ابابیل، مأمور سرکوبی فیل سواران می شود. «و ارسل علیهم طیرا ابابیل»</w:t>
      </w:r>
      <w:hyperlink w:anchor="content_note_424_6" w:tooltip="2823. فیل، 3." w:history="1">
        <w:r>
          <w:rPr>
            <w:rStyle w:val="Hyperlink"/>
            <w:rFonts w:cs="B Zar" w:hint="cs"/>
            <w:sz w:val="36"/>
            <w:szCs w:val="36"/>
            <w:rtl/>
          </w:rPr>
          <w:t>(6)</w:t>
        </w:r>
      </w:hyperlink>
    </w:p>
    <w:p w:rsidR="00000000" w:rsidRDefault="00EB7B05">
      <w:pPr>
        <w:pStyle w:val="contentparagraph"/>
        <w:bidi/>
        <w:jc w:val="both"/>
        <w:divId w:val="1716273318"/>
        <w:rPr>
          <w:rFonts w:cs="B Zar" w:hint="cs"/>
          <w:color w:val="000000"/>
          <w:sz w:val="36"/>
          <w:szCs w:val="36"/>
          <w:rtl/>
        </w:rPr>
      </w:pPr>
      <w:r>
        <w:rPr>
          <w:rStyle w:val="contenttext"/>
          <w:rFonts w:cs="B Zar" w:hint="cs"/>
          <w:color w:val="000000"/>
          <w:sz w:val="36"/>
          <w:szCs w:val="36"/>
          <w:rtl/>
        </w:rPr>
        <w:t>6. اژدها، وسیله ی حقّانیّت موسی می شود. «هی ثعبا</w:t>
      </w:r>
      <w:r>
        <w:rPr>
          <w:rStyle w:val="contenttext"/>
          <w:rFonts w:cs="B Zar" w:hint="cs"/>
          <w:color w:val="000000"/>
          <w:sz w:val="36"/>
          <w:szCs w:val="36"/>
          <w:rtl/>
        </w:rPr>
        <w:t>ن مبین»</w:t>
      </w:r>
      <w:hyperlink w:anchor="content_note_424_7" w:tooltip="2824. اعراف، 107." w:history="1">
        <w:r>
          <w:rPr>
            <w:rStyle w:val="Hyperlink"/>
            <w:rFonts w:cs="B Zar" w:hint="cs"/>
            <w:sz w:val="36"/>
            <w:szCs w:val="36"/>
            <w:rtl/>
          </w:rPr>
          <w:t>(7)</w:t>
        </w:r>
      </w:hyperlink>
    </w:p>
    <w:p w:rsidR="00000000" w:rsidRDefault="00EB7B05">
      <w:pPr>
        <w:pStyle w:val="contentparagraph"/>
        <w:bidi/>
        <w:jc w:val="both"/>
        <w:divId w:val="1716273318"/>
        <w:rPr>
          <w:rFonts w:cs="B Zar" w:hint="cs"/>
          <w:color w:val="000000"/>
          <w:sz w:val="36"/>
          <w:szCs w:val="36"/>
          <w:rtl/>
        </w:rPr>
      </w:pPr>
      <w:r>
        <w:rPr>
          <w:rStyle w:val="contenttext"/>
          <w:rFonts w:cs="B Zar" w:hint="cs"/>
          <w:color w:val="000000"/>
          <w:sz w:val="36"/>
          <w:szCs w:val="36"/>
          <w:rtl/>
        </w:rPr>
        <w:t>7. نهنگ، مأمور تنبیه یونس می شود. «فالتقمه الحوت»</w:t>
      </w:r>
      <w:hyperlink w:anchor="content_note_424_8" w:tooltip="2825. صافات، 142." w:history="1">
        <w:r>
          <w:rPr>
            <w:rStyle w:val="Hyperlink"/>
            <w:rFonts w:cs="B Zar" w:hint="cs"/>
            <w:sz w:val="36"/>
            <w:szCs w:val="36"/>
            <w:rtl/>
          </w:rPr>
          <w:t>(8)</w:t>
        </w:r>
      </w:hyperlink>
    </w:p>
    <w:p w:rsidR="00000000" w:rsidRDefault="00EB7B05">
      <w:pPr>
        <w:pStyle w:val="contentparagraph"/>
        <w:bidi/>
        <w:jc w:val="both"/>
        <w:divId w:val="1716273318"/>
        <w:rPr>
          <w:rFonts w:cs="B Zar" w:hint="cs"/>
          <w:color w:val="000000"/>
          <w:sz w:val="36"/>
          <w:szCs w:val="36"/>
          <w:rtl/>
        </w:rPr>
      </w:pPr>
      <w:r>
        <w:rPr>
          <w:rStyle w:val="contenttext"/>
          <w:rFonts w:cs="B Zar" w:hint="cs"/>
          <w:color w:val="000000"/>
          <w:sz w:val="36"/>
          <w:szCs w:val="36"/>
          <w:rtl/>
        </w:rPr>
        <w:t>8. موریانه وسیله ی کشف مرگ سلیمان می شود. «تأکل منساته»</w:t>
      </w:r>
      <w:hyperlink w:anchor="content_note_424_9" w:tooltip="2826. سبأ، 14." w:history="1">
        <w:r>
          <w:rPr>
            <w:rStyle w:val="Hyperlink"/>
            <w:rFonts w:cs="B Zar" w:hint="cs"/>
            <w:sz w:val="36"/>
            <w:szCs w:val="36"/>
            <w:rtl/>
          </w:rPr>
          <w:t>(9)</w:t>
        </w:r>
      </w:hyperlink>
    </w:p>
    <w:p w:rsidR="00000000" w:rsidRDefault="00EB7B05">
      <w:pPr>
        <w:pStyle w:val="contentparagraph"/>
        <w:bidi/>
        <w:jc w:val="both"/>
        <w:divId w:val="1716273318"/>
        <w:rPr>
          <w:rFonts w:cs="B Zar" w:hint="cs"/>
          <w:color w:val="000000"/>
          <w:sz w:val="36"/>
          <w:szCs w:val="36"/>
          <w:rtl/>
        </w:rPr>
      </w:pPr>
      <w:r>
        <w:rPr>
          <w:rStyle w:val="contenttext"/>
          <w:rFonts w:cs="B Zar" w:hint="cs"/>
          <w:color w:val="000000"/>
          <w:sz w:val="36"/>
          <w:szCs w:val="36"/>
          <w:rtl/>
        </w:rPr>
        <w:t>9. سگ اصحاب کهف مأمور نگهبانی می شود. «و کلبهم باسط ذراعیه بالوصید»</w:t>
      </w:r>
      <w:hyperlink w:anchor="content_note_424_10" w:tooltip="2827. کهف، 18." w:history="1">
        <w:r>
          <w:rPr>
            <w:rStyle w:val="Hyperlink"/>
            <w:rFonts w:cs="B Zar" w:hint="cs"/>
            <w:sz w:val="36"/>
            <w:szCs w:val="36"/>
            <w:rtl/>
          </w:rPr>
          <w:t>(10)</w:t>
        </w:r>
      </w:hyperlink>
    </w:p>
    <w:p w:rsidR="00000000" w:rsidRDefault="00EB7B05">
      <w:pPr>
        <w:pStyle w:val="contentparagraph"/>
        <w:bidi/>
        <w:jc w:val="both"/>
        <w:divId w:val="1716273318"/>
        <w:rPr>
          <w:rFonts w:cs="B Zar" w:hint="cs"/>
          <w:color w:val="000000"/>
          <w:sz w:val="36"/>
          <w:szCs w:val="36"/>
          <w:rtl/>
        </w:rPr>
      </w:pPr>
      <w:r>
        <w:rPr>
          <w:rStyle w:val="contenttext"/>
          <w:rFonts w:cs="B Zar" w:hint="cs"/>
          <w:color w:val="000000"/>
          <w:sz w:val="36"/>
          <w:szCs w:val="36"/>
          <w:rtl/>
        </w:rPr>
        <w:t xml:space="preserve">10. چهار پرنده سبب اطمینان ابراهیم می شود. «فخذ اربعه من </w:t>
      </w:r>
      <w:r>
        <w:rPr>
          <w:rStyle w:val="contenttext"/>
          <w:rFonts w:cs="B Zar" w:hint="cs"/>
          <w:color w:val="000000"/>
          <w:sz w:val="36"/>
          <w:szCs w:val="36"/>
          <w:rtl/>
        </w:rPr>
        <w:t>الطیر»</w:t>
      </w:r>
      <w:hyperlink w:anchor="content_note_424_11" w:tooltip="2828. بقره، 260." w:history="1">
        <w:r>
          <w:rPr>
            <w:rStyle w:val="Hyperlink"/>
            <w:rFonts w:cs="B Zar" w:hint="cs"/>
            <w:sz w:val="36"/>
            <w:szCs w:val="36"/>
            <w:rtl/>
          </w:rPr>
          <w:t>(11)</w:t>
        </w:r>
      </w:hyperlink>
    </w:p>
    <w:p w:rsidR="00000000" w:rsidRDefault="00EB7B05">
      <w:pPr>
        <w:pStyle w:val="contentparagraph"/>
        <w:bidi/>
        <w:jc w:val="both"/>
        <w:divId w:val="1716273318"/>
        <w:rPr>
          <w:rFonts w:cs="B Zar" w:hint="cs"/>
          <w:color w:val="000000"/>
          <w:sz w:val="36"/>
          <w:szCs w:val="36"/>
          <w:rtl/>
        </w:rPr>
      </w:pPr>
      <w:r>
        <w:rPr>
          <w:rStyle w:val="contenttext"/>
          <w:rFonts w:cs="B Zar" w:hint="cs"/>
          <w:color w:val="000000"/>
          <w:sz w:val="36"/>
          <w:szCs w:val="36"/>
          <w:rtl/>
        </w:rPr>
        <w:t>11. الاغ، سبب یقین عُزیر به معاد می شود. «و انظر الی حمارک»</w:t>
      </w:r>
      <w:hyperlink w:anchor="content_note_424_12" w:tooltip="2829. بقره، 259." w:history="1">
        <w:r>
          <w:rPr>
            <w:rStyle w:val="Hyperlink"/>
            <w:rFonts w:cs="B Zar" w:hint="cs"/>
            <w:sz w:val="36"/>
            <w:szCs w:val="36"/>
            <w:rtl/>
          </w:rPr>
          <w:t>(12)</w:t>
        </w:r>
      </w:hyperlink>
    </w:p>
    <w:p w:rsidR="00000000" w:rsidRDefault="00EB7B05">
      <w:pPr>
        <w:pStyle w:val="contentparagraph"/>
        <w:bidi/>
        <w:jc w:val="both"/>
        <w:divId w:val="1716273318"/>
        <w:rPr>
          <w:rFonts w:cs="B Zar" w:hint="cs"/>
          <w:color w:val="000000"/>
          <w:sz w:val="36"/>
          <w:szCs w:val="36"/>
          <w:rtl/>
        </w:rPr>
      </w:pPr>
      <w:r>
        <w:rPr>
          <w:rStyle w:val="contenttext"/>
          <w:rFonts w:cs="B Zar" w:hint="cs"/>
          <w:color w:val="000000"/>
          <w:sz w:val="36"/>
          <w:szCs w:val="36"/>
          <w:rtl/>
        </w:rPr>
        <w:t>12. شتر، گاو و گوسفند در حج، شعائر الهی می شوند. «و ا</w:t>
      </w:r>
      <w:r>
        <w:rPr>
          <w:rStyle w:val="contenttext"/>
          <w:rFonts w:cs="B Zar" w:hint="cs"/>
          <w:color w:val="000000"/>
          <w:sz w:val="36"/>
          <w:szCs w:val="36"/>
          <w:rtl/>
        </w:rPr>
        <w:t>لبُدن جعلناها لکم من شعائر اللّه»</w:t>
      </w:r>
      <w:hyperlink w:anchor="content_note_424_13" w:tooltip="2830. حج، 36." w:history="1">
        <w:r>
          <w:rPr>
            <w:rStyle w:val="Hyperlink"/>
            <w:rFonts w:cs="B Zar" w:hint="cs"/>
            <w:sz w:val="36"/>
            <w:szCs w:val="36"/>
            <w:rtl/>
          </w:rPr>
          <w:t>(13)</w:t>
        </w:r>
      </w:hyperlink>
    </w:p>
    <w:p w:rsidR="00000000" w:rsidRDefault="00EB7B05">
      <w:pPr>
        <w:pStyle w:val="contentparagraph"/>
        <w:bidi/>
        <w:jc w:val="both"/>
        <w:divId w:val="1716273318"/>
        <w:rPr>
          <w:rFonts w:cs="B Zar" w:hint="cs"/>
          <w:color w:val="000000"/>
          <w:sz w:val="36"/>
          <w:szCs w:val="36"/>
          <w:rtl/>
        </w:rPr>
      </w:pPr>
      <w:r>
        <w:rPr>
          <w:rStyle w:val="contenttext"/>
          <w:rFonts w:cs="B Zar" w:hint="cs"/>
          <w:color w:val="000000"/>
          <w:sz w:val="36"/>
          <w:szCs w:val="36"/>
          <w:rtl/>
        </w:rPr>
        <w:t>13. حیوان، وسیله ی خداشناسی می شود. «افلا ینظرون الی الابل کیف خلقت»</w:t>
      </w:r>
      <w:hyperlink w:anchor="content_note_424_14" w:tooltip="2831. غاشیه، 17." w:history="1">
        <w:r>
          <w:rPr>
            <w:rStyle w:val="Hyperlink"/>
            <w:rFonts w:cs="B Zar" w:hint="cs"/>
            <w:sz w:val="36"/>
            <w:szCs w:val="36"/>
            <w:rtl/>
          </w:rPr>
          <w:t>(14)</w:t>
        </w:r>
      </w:hyperlink>
    </w:p>
    <w:p w:rsidR="00000000" w:rsidRDefault="00EB7B05">
      <w:pPr>
        <w:pStyle w:val="contentparagraph"/>
        <w:bidi/>
        <w:jc w:val="both"/>
        <w:divId w:val="1716273318"/>
        <w:rPr>
          <w:rFonts w:cs="B Zar" w:hint="cs"/>
          <w:color w:val="000000"/>
          <w:sz w:val="36"/>
          <w:szCs w:val="36"/>
          <w:rtl/>
        </w:rPr>
      </w:pPr>
      <w:r>
        <w:rPr>
          <w:rStyle w:val="contenttext"/>
          <w:rFonts w:cs="B Zar" w:hint="cs"/>
          <w:color w:val="000000"/>
          <w:sz w:val="36"/>
          <w:szCs w:val="36"/>
          <w:rtl/>
        </w:rPr>
        <w:t>14. حیوان، وسیله ی آ</w:t>
      </w:r>
      <w:r>
        <w:rPr>
          <w:rStyle w:val="contenttext"/>
          <w:rFonts w:cs="B Zar" w:hint="cs"/>
          <w:color w:val="000000"/>
          <w:sz w:val="36"/>
          <w:szCs w:val="36"/>
          <w:rtl/>
        </w:rPr>
        <w:t>زمایش انسان می شود. «تناله ایدیکم و رماحکم»</w:t>
      </w:r>
      <w:hyperlink w:anchor="content_note_424_15" w:tooltip="2832. مائده، 94." w:history="1">
        <w:r>
          <w:rPr>
            <w:rStyle w:val="Hyperlink"/>
            <w:rFonts w:cs="B Zar" w:hint="cs"/>
            <w:sz w:val="36"/>
            <w:szCs w:val="36"/>
            <w:rtl/>
          </w:rPr>
          <w:t>(15)</w:t>
        </w:r>
      </w:hyperlink>
    </w:p>
    <w:p w:rsidR="00000000" w:rsidRDefault="00EB7B05">
      <w:pPr>
        <w:pStyle w:val="contentparagraph"/>
        <w:bidi/>
        <w:jc w:val="both"/>
        <w:divId w:val="1716273318"/>
        <w:rPr>
          <w:rFonts w:cs="B Zar" w:hint="cs"/>
          <w:color w:val="000000"/>
          <w:sz w:val="36"/>
          <w:szCs w:val="36"/>
          <w:rtl/>
        </w:rPr>
      </w:pPr>
      <w:r>
        <w:rPr>
          <w:rStyle w:val="contenttext"/>
          <w:rFonts w:cs="B Zar" w:hint="cs"/>
          <w:color w:val="000000"/>
          <w:sz w:val="36"/>
          <w:szCs w:val="36"/>
          <w:rtl/>
        </w:rPr>
        <w:t>15. حیوان، معجزه الهی می شود. «هذه ناقه اللّه»</w:t>
      </w:r>
      <w:hyperlink w:anchor="content_note_424_16" w:tooltip="2833. اعراف، 73." w:history="1">
        <w:r>
          <w:rPr>
            <w:rStyle w:val="Hyperlink"/>
            <w:rFonts w:cs="B Zar" w:hint="cs"/>
            <w:sz w:val="36"/>
            <w:szCs w:val="36"/>
            <w:rtl/>
          </w:rPr>
          <w:t>(16)</w:t>
        </w:r>
      </w:hyperlink>
    </w:p>
    <w:p w:rsidR="00000000" w:rsidRDefault="00EB7B05">
      <w:pPr>
        <w:pStyle w:val="contentparagraph"/>
        <w:bidi/>
        <w:jc w:val="both"/>
        <w:divId w:val="1716273318"/>
        <w:rPr>
          <w:rFonts w:cs="B Zar" w:hint="cs"/>
          <w:color w:val="000000"/>
          <w:sz w:val="36"/>
          <w:szCs w:val="36"/>
          <w:rtl/>
        </w:rPr>
      </w:pPr>
      <w:r>
        <w:rPr>
          <w:rStyle w:val="contenttext"/>
          <w:rFonts w:cs="B Zar" w:hint="cs"/>
          <w:color w:val="000000"/>
          <w:sz w:val="36"/>
          <w:szCs w:val="36"/>
          <w:rtl/>
        </w:rPr>
        <w:t>ص:424</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423" style="width:0;height:1.5pt" o:hralign="center" o:hrstd="t" o:hr="t" fillcolor="#a0a0a0" stroked="f"/>
        </w:pict>
      </w:r>
    </w:p>
    <w:p w:rsidR="00000000" w:rsidRDefault="00EB7B05">
      <w:pPr>
        <w:bidi/>
        <w:jc w:val="both"/>
        <w:divId w:val="80958731"/>
        <w:rPr>
          <w:rFonts w:eastAsia="Times New Roman" w:cs="B Zar" w:hint="cs"/>
          <w:color w:val="000000"/>
          <w:sz w:val="36"/>
          <w:szCs w:val="36"/>
          <w:rtl/>
        </w:rPr>
      </w:pPr>
      <w:r>
        <w:rPr>
          <w:rFonts w:eastAsia="Times New Roman" w:cs="B Zar" w:hint="cs"/>
          <w:color w:val="000000"/>
          <w:sz w:val="36"/>
          <w:szCs w:val="36"/>
          <w:rtl/>
        </w:rPr>
        <w:t>1- 2818. ذیل آیه 14 سوره سبأ.</w:t>
      </w:r>
    </w:p>
    <w:p w:rsidR="00000000" w:rsidRDefault="00EB7B05">
      <w:pPr>
        <w:bidi/>
        <w:jc w:val="both"/>
        <w:divId w:val="867060519"/>
        <w:rPr>
          <w:rFonts w:eastAsia="Times New Roman" w:cs="B Zar" w:hint="cs"/>
          <w:color w:val="000000"/>
          <w:sz w:val="36"/>
          <w:szCs w:val="36"/>
          <w:rtl/>
        </w:rPr>
      </w:pPr>
      <w:r>
        <w:rPr>
          <w:rFonts w:eastAsia="Times New Roman" w:cs="B Zar" w:hint="cs"/>
          <w:color w:val="000000"/>
          <w:sz w:val="36"/>
          <w:szCs w:val="36"/>
          <w:rtl/>
        </w:rPr>
        <w:t>2- 2819. بقره، 63 - 73.</w:t>
      </w:r>
    </w:p>
    <w:p w:rsidR="00000000" w:rsidRDefault="00EB7B05">
      <w:pPr>
        <w:bidi/>
        <w:jc w:val="both"/>
        <w:divId w:val="1074274729"/>
        <w:rPr>
          <w:rFonts w:eastAsia="Times New Roman" w:cs="B Zar" w:hint="cs"/>
          <w:color w:val="000000"/>
          <w:sz w:val="36"/>
          <w:szCs w:val="36"/>
          <w:rtl/>
        </w:rPr>
      </w:pPr>
      <w:r>
        <w:rPr>
          <w:rFonts w:eastAsia="Times New Roman" w:cs="B Zar" w:hint="cs"/>
          <w:color w:val="000000"/>
          <w:sz w:val="36"/>
          <w:szCs w:val="36"/>
          <w:rtl/>
        </w:rPr>
        <w:t>3- 2820. توبه، 40.</w:t>
      </w:r>
    </w:p>
    <w:p w:rsidR="00000000" w:rsidRDefault="00EB7B05">
      <w:pPr>
        <w:bidi/>
        <w:jc w:val="both"/>
        <w:divId w:val="1951887523"/>
        <w:rPr>
          <w:rFonts w:eastAsia="Times New Roman" w:cs="B Zar" w:hint="cs"/>
          <w:color w:val="000000"/>
          <w:sz w:val="36"/>
          <w:szCs w:val="36"/>
          <w:rtl/>
        </w:rPr>
      </w:pPr>
      <w:r>
        <w:rPr>
          <w:rFonts w:eastAsia="Times New Roman" w:cs="B Zar" w:hint="cs"/>
          <w:color w:val="000000"/>
          <w:sz w:val="36"/>
          <w:szCs w:val="36"/>
          <w:rtl/>
        </w:rPr>
        <w:t>4- 2821. مائده، 31.</w:t>
      </w:r>
    </w:p>
    <w:p w:rsidR="00000000" w:rsidRDefault="00EB7B05">
      <w:pPr>
        <w:bidi/>
        <w:jc w:val="both"/>
        <w:divId w:val="1006833452"/>
        <w:rPr>
          <w:rFonts w:eastAsia="Times New Roman" w:cs="B Zar" w:hint="cs"/>
          <w:color w:val="000000"/>
          <w:sz w:val="36"/>
          <w:szCs w:val="36"/>
          <w:rtl/>
        </w:rPr>
      </w:pPr>
      <w:r>
        <w:rPr>
          <w:rFonts w:eastAsia="Times New Roman" w:cs="B Zar" w:hint="cs"/>
          <w:color w:val="000000"/>
          <w:sz w:val="36"/>
          <w:szCs w:val="36"/>
          <w:rtl/>
        </w:rPr>
        <w:t>5- 2822. نمل، 28.</w:t>
      </w:r>
    </w:p>
    <w:p w:rsidR="00000000" w:rsidRDefault="00EB7B05">
      <w:pPr>
        <w:bidi/>
        <w:jc w:val="both"/>
        <w:divId w:val="636647038"/>
        <w:rPr>
          <w:rFonts w:eastAsia="Times New Roman" w:cs="B Zar" w:hint="cs"/>
          <w:color w:val="000000"/>
          <w:sz w:val="36"/>
          <w:szCs w:val="36"/>
          <w:rtl/>
        </w:rPr>
      </w:pPr>
      <w:r>
        <w:rPr>
          <w:rFonts w:eastAsia="Times New Roman" w:cs="B Zar" w:hint="cs"/>
          <w:color w:val="000000"/>
          <w:sz w:val="36"/>
          <w:szCs w:val="36"/>
          <w:rtl/>
        </w:rPr>
        <w:t>6- 2823. فیل، 3.</w:t>
      </w:r>
    </w:p>
    <w:p w:rsidR="00000000" w:rsidRDefault="00EB7B05">
      <w:pPr>
        <w:bidi/>
        <w:jc w:val="both"/>
        <w:divId w:val="1975714139"/>
        <w:rPr>
          <w:rFonts w:eastAsia="Times New Roman" w:cs="B Zar" w:hint="cs"/>
          <w:color w:val="000000"/>
          <w:sz w:val="36"/>
          <w:szCs w:val="36"/>
          <w:rtl/>
        </w:rPr>
      </w:pPr>
      <w:r>
        <w:rPr>
          <w:rFonts w:eastAsia="Times New Roman" w:cs="B Zar" w:hint="cs"/>
          <w:color w:val="000000"/>
          <w:sz w:val="36"/>
          <w:szCs w:val="36"/>
          <w:rtl/>
        </w:rPr>
        <w:t>7- 2824. اعراف، 107.</w:t>
      </w:r>
    </w:p>
    <w:p w:rsidR="00000000" w:rsidRDefault="00EB7B05">
      <w:pPr>
        <w:bidi/>
        <w:jc w:val="both"/>
        <w:divId w:val="1973975730"/>
        <w:rPr>
          <w:rFonts w:eastAsia="Times New Roman" w:cs="B Zar" w:hint="cs"/>
          <w:color w:val="000000"/>
          <w:sz w:val="36"/>
          <w:szCs w:val="36"/>
          <w:rtl/>
        </w:rPr>
      </w:pPr>
      <w:r>
        <w:rPr>
          <w:rFonts w:eastAsia="Times New Roman" w:cs="B Zar" w:hint="cs"/>
          <w:color w:val="000000"/>
          <w:sz w:val="36"/>
          <w:szCs w:val="36"/>
          <w:rtl/>
        </w:rPr>
        <w:t>8- 2825. صافات، 142.</w:t>
      </w:r>
    </w:p>
    <w:p w:rsidR="00000000" w:rsidRDefault="00EB7B05">
      <w:pPr>
        <w:bidi/>
        <w:jc w:val="both"/>
        <w:divId w:val="897203705"/>
        <w:rPr>
          <w:rFonts w:eastAsia="Times New Roman" w:cs="B Zar" w:hint="cs"/>
          <w:color w:val="000000"/>
          <w:sz w:val="36"/>
          <w:szCs w:val="36"/>
          <w:rtl/>
        </w:rPr>
      </w:pPr>
      <w:r>
        <w:rPr>
          <w:rFonts w:eastAsia="Times New Roman" w:cs="B Zar" w:hint="cs"/>
          <w:color w:val="000000"/>
          <w:sz w:val="36"/>
          <w:szCs w:val="36"/>
          <w:rtl/>
        </w:rPr>
        <w:t>9- 2826. سبأ، 14.</w:t>
      </w:r>
    </w:p>
    <w:p w:rsidR="00000000" w:rsidRDefault="00EB7B05">
      <w:pPr>
        <w:bidi/>
        <w:jc w:val="both"/>
        <w:divId w:val="223487981"/>
        <w:rPr>
          <w:rFonts w:eastAsia="Times New Roman" w:cs="B Zar" w:hint="cs"/>
          <w:color w:val="000000"/>
          <w:sz w:val="36"/>
          <w:szCs w:val="36"/>
          <w:rtl/>
        </w:rPr>
      </w:pPr>
      <w:r>
        <w:rPr>
          <w:rFonts w:eastAsia="Times New Roman" w:cs="B Zar" w:hint="cs"/>
          <w:color w:val="000000"/>
          <w:sz w:val="36"/>
          <w:szCs w:val="36"/>
          <w:rtl/>
        </w:rPr>
        <w:t>10- 2827. کهف، 18.</w:t>
      </w:r>
    </w:p>
    <w:p w:rsidR="00000000" w:rsidRDefault="00EB7B05">
      <w:pPr>
        <w:bidi/>
        <w:jc w:val="both"/>
        <w:divId w:val="1318265940"/>
        <w:rPr>
          <w:rFonts w:eastAsia="Times New Roman" w:cs="B Zar" w:hint="cs"/>
          <w:color w:val="000000"/>
          <w:sz w:val="36"/>
          <w:szCs w:val="36"/>
          <w:rtl/>
        </w:rPr>
      </w:pPr>
      <w:r>
        <w:rPr>
          <w:rFonts w:eastAsia="Times New Roman" w:cs="B Zar" w:hint="cs"/>
          <w:color w:val="000000"/>
          <w:sz w:val="36"/>
          <w:szCs w:val="36"/>
          <w:rtl/>
        </w:rPr>
        <w:t>11- 2828. بقره، 260.</w:t>
      </w:r>
    </w:p>
    <w:p w:rsidR="00000000" w:rsidRDefault="00EB7B05">
      <w:pPr>
        <w:bidi/>
        <w:jc w:val="both"/>
        <w:divId w:val="1142118871"/>
        <w:rPr>
          <w:rFonts w:eastAsia="Times New Roman" w:cs="B Zar" w:hint="cs"/>
          <w:color w:val="000000"/>
          <w:sz w:val="36"/>
          <w:szCs w:val="36"/>
          <w:rtl/>
        </w:rPr>
      </w:pPr>
      <w:r>
        <w:rPr>
          <w:rFonts w:eastAsia="Times New Roman" w:cs="B Zar" w:hint="cs"/>
          <w:color w:val="000000"/>
          <w:sz w:val="36"/>
          <w:szCs w:val="36"/>
          <w:rtl/>
        </w:rPr>
        <w:t>12- 2829. بقره، 259.</w:t>
      </w:r>
    </w:p>
    <w:p w:rsidR="00000000" w:rsidRDefault="00EB7B05">
      <w:pPr>
        <w:bidi/>
        <w:jc w:val="both"/>
        <w:divId w:val="881943711"/>
        <w:rPr>
          <w:rFonts w:eastAsia="Times New Roman" w:cs="B Zar" w:hint="cs"/>
          <w:color w:val="000000"/>
          <w:sz w:val="36"/>
          <w:szCs w:val="36"/>
          <w:rtl/>
        </w:rPr>
      </w:pPr>
      <w:r>
        <w:rPr>
          <w:rFonts w:eastAsia="Times New Roman" w:cs="B Zar" w:hint="cs"/>
          <w:color w:val="000000"/>
          <w:sz w:val="36"/>
          <w:szCs w:val="36"/>
          <w:rtl/>
        </w:rPr>
        <w:t>13- 2830. حج، 36.</w:t>
      </w:r>
    </w:p>
    <w:p w:rsidR="00000000" w:rsidRDefault="00EB7B05">
      <w:pPr>
        <w:bidi/>
        <w:jc w:val="both"/>
        <w:divId w:val="1488279587"/>
        <w:rPr>
          <w:rFonts w:eastAsia="Times New Roman" w:cs="B Zar" w:hint="cs"/>
          <w:color w:val="000000"/>
          <w:sz w:val="36"/>
          <w:szCs w:val="36"/>
          <w:rtl/>
        </w:rPr>
      </w:pPr>
      <w:r>
        <w:rPr>
          <w:rFonts w:eastAsia="Times New Roman" w:cs="B Zar" w:hint="cs"/>
          <w:color w:val="000000"/>
          <w:sz w:val="36"/>
          <w:szCs w:val="36"/>
          <w:rtl/>
        </w:rPr>
        <w:t>14- 2831. غاشیه، 17.</w:t>
      </w:r>
    </w:p>
    <w:p w:rsidR="00000000" w:rsidRDefault="00EB7B05">
      <w:pPr>
        <w:bidi/>
        <w:jc w:val="both"/>
        <w:divId w:val="1278173163"/>
        <w:rPr>
          <w:rFonts w:eastAsia="Times New Roman" w:cs="B Zar" w:hint="cs"/>
          <w:color w:val="000000"/>
          <w:sz w:val="36"/>
          <w:szCs w:val="36"/>
          <w:rtl/>
        </w:rPr>
      </w:pPr>
      <w:r>
        <w:rPr>
          <w:rFonts w:eastAsia="Times New Roman" w:cs="B Zar" w:hint="cs"/>
          <w:color w:val="000000"/>
          <w:sz w:val="36"/>
          <w:szCs w:val="36"/>
          <w:rtl/>
        </w:rPr>
        <w:t>15- 2832. مائده، 94.</w:t>
      </w:r>
    </w:p>
    <w:p w:rsidR="00000000" w:rsidRDefault="00EB7B05">
      <w:pPr>
        <w:bidi/>
        <w:jc w:val="both"/>
        <w:divId w:val="1815831799"/>
        <w:rPr>
          <w:rFonts w:eastAsia="Times New Roman" w:cs="B Zar" w:hint="cs"/>
          <w:color w:val="000000"/>
          <w:sz w:val="36"/>
          <w:szCs w:val="36"/>
          <w:rtl/>
        </w:rPr>
      </w:pPr>
      <w:r>
        <w:rPr>
          <w:rFonts w:eastAsia="Times New Roman" w:cs="B Zar" w:hint="cs"/>
          <w:color w:val="000000"/>
          <w:sz w:val="36"/>
          <w:szCs w:val="36"/>
          <w:rtl/>
        </w:rPr>
        <w:t>16- 2833. اعراف، 73.</w:t>
      </w:r>
    </w:p>
    <w:p w:rsidR="00000000" w:rsidRDefault="00EB7B05">
      <w:pPr>
        <w:pStyle w:val="contentparagraph"/>
        <w:bidi/>
        <w:jc w:val="both"/>
        <w:divId w:val="1756706219"/>
        <w:rPr>
          <w:rFonts w:cs="B Zar" w:hint="cs"/>
          <w:color w:val="000000"/>
          <w:sz w:val="36"/>
          <w:szCs w:val="36"/>
          <w:rtl/>
        </w:rPr>
      </w:pPr>
      <w:r>
        <w:rPr>
          <w:rStyle w:val="contenttext"/>
          <w:rFonts w:cs="B Zar" w:hint="cs"/>
          <w:color w:val="000000"/>
          <w:sz w:val="36"/>
          <w:szCs w:val="36"/>
          <w:rtl/>
        </w:rPr>
        <w:t>16. حیوان، وسیله ی قهر الهی می شود. «الجراد والقّمل و الضفادع»</w:t>
      </w:r>
      <w:hyperlink w:anchor="content_note_425_1" w:tooltip="2834. اعراف، 133." w:history="1">
        <w:r>
          <w:rPr>
            <w:rStyle w:val="Hyperlink"/>
            <w:rFonts w:cs="B Zar" w:hint="cs"/>
            <w:sz w:val="36"/>
            <w:szCs w:val="36"/>
            <w:rtl/>
          </w:rPr>
          <w:t>(1)</w:t>
        </w:r>
      </w:hyperlink>
    </w:p>
    <w:p w:rsidR="00000000" w:rsidRDefault="00EB7B05">
      <w:pPr>
        <w:pStyle w:val="contentparagraph"/>
        <w:bidi/>
        <w:jc w:val="both"/>
        <w:divId w:val="1756706219"/>
        <w:rPr>
          <w:rFonts w:cs="B Zar" w:hint="cs"/>
          <w:color w:val="000000"/>
          <w:sz w:val="36"/>
          <w:szCs w:val="36"/>
          <w:rtl/>
        </w:rPr>
      </w:pPr>
      <w:r>
        <w:rPr>
          <w:rStyle w:val="contenttext"/>
          <w:rFonts w:cs="B Zar" w:hint="cs"/>
          <w:color w:val="000000"/>
          <w:sz w:val="36"/>
          <w:szCs w:val="36"/>
          <w:rtl/>
        </w:rPr>
        <w:t xml:space="preserve">در </w:t>
      </w:r>
      <w:r>
        <w:rPr>
          <w:rStyle w:val="contenttext"/>
          <w:rFonts w:cs="B Zar" w:hint="cs"/>
          <w:color w:val="000000"/>
          <w:sz w:val="36"/>
          <w:szCs w:val="36"/>
          <w:rtl/>
        </w:rPr>
        <w:t>قرآن چندین سوره به نام حیوانات است: بقره، انعام، نحل، نمل، عنکبوت و فیل.</w:t>
      </w:r>
    </w:p>
    <w:p w:rsidR="00000000" w:rsidRDefault="00EB7B05">
      <w:pPr>
        <w:pStyle w:val="Heading3"/>
        <w:shd w:val="clear" w:color="auto" w:fill="FFFFFF"/>
        <w:bidi/>
        <w:jc w:val="both"/>
        <w:divId w:val="228734385"/>
        <w:rPr>
          <w:rFonts w:eastAsia="Times New Roman" w:cs="B Titr" w:hint="cs"/>
          <w:b w:val="0"/>
          <w:bCs w:val="0"/>
          <w:color w:val="FF0080"/>
          <w:sz w:val="30"/>
          <w:szCs w:val="30"/>
          <w:rtl/>
        </w:rPr>
      </w:pPr>
      <w:r>
        <w:rPr>
          <w:rFonts w:eastAsia="Times New Roman" w:cs="B Titr" w:hint="cs"/>
          <w:b w:val="0"/>
          <w:bCs w:val="0"/>
          <w:color w:val="FF0080"/>
          <w:sz w:val="30"/>
          <w:szCs w:val="30"/>
          <w:rtl/>
        </w:rPr>
        <w:t>426. شتر، معجزه آفرینش</w:t>
      </w:r>
    </w:p>
    <w:p w:rsidR="00000000" w:rsidRDefault="00EB7B05">
      <w:pPr>
        <w:pStyle w:val="contentparagraph"/>
        <w:bidi/>
        <w:jc w:val="both"/>
        <w:divId w:val="228734385"/>
        <w:rPr>
          <w:rFonts w:cs="B Zar" w:hint="cs"/>
          <w:color w:val="000000"/>
          <w:sz w:val="36"/>
          <w:szCs w:val="36"/>
          <w:rtl/>
        </w:rPr>
      </w:pPr>
      <w:hyperlink w:anchor="content_note_425_2" w:tooltip="2835. ذیل آیات 17-20 سوره غاشیه." w:history="1">
        <w:r>
          <w:rPr>
            <w:rStyle w:val="Hyperlink"/>
            <w:rFonts w:cs="B Zar" w:hint="cs"/>
            <w:sz w:val="36"/>
            <w:szCs w:val="36"/>
            <w:rtl/>
          </w:rPr>
          <w:t>(2)</w:t>
        </w:r>
      </w:hyperlink>
    </w:p>
    <w:p w:rsidR="00000000" w:rsidRDefault="00EB7B05">
      <w:pPr>
        <w:pStyle w:val="contentparagraph"/>
        <w:bidi/>
        <w:jc w:val="both"/>
        <w:divId w:val="228734385"/>
        <w:rPr>
          <w:rFonts w:cs="B Zar" w:hint="cs"/>
          <w:color w:val="000000"/>
          <w:sz w:val="36"/>
          <w:szCs w:val="36"/>
          <w:rtl/>
        </w:rPr>
      </w:pPr>
      <w:r>
        <w:rPr>
          <w:rStyle w:val="contenttext"/>
          <w:rFonts w:cs="B Zar" w:hint="cs"/>
          <w:color w:val="000000"/>
          <w:sz w:val="36"/>
          <w:szCs w:val="36"/>
          <w:rtl/>
        </w:rPr>
        <w:t>اگر روحیه تفکر در انسان باشد، همه هستی کلاس درس است. یک چوپان در بیابان هم گو</w:t>
      </w:r>
      <w:r>
        <w:rPr>
          <w:rStyle w:val="contenttext"/>
          <w:rFonts w:cs="B Zar" w:hint="cs"/>
          <w:color w:val="000000"/>
          <w:sz w:val="36"/>
          <w:szCs w:val="36"/>
          <w:rtl/>
        </w:rPr>
        <w:t>یی در بزرگترین کتابخانه های دنیاست؛ زیر پایش زمین است، بالای سرش آسمان، در اطرافش کوهها و جلوی رویش شترها، و اگر در هر یک دقت کند، اسرار بسیاری را کشف می کند. مثلاً شتر از اسب بیشتر می دود، از الاغ بیشتر بار می برد. در میان حیوانات بعضی برای سواری، بعضی بر</w:t>
      </w:r>
      <w:r>
        <w:rPr>
          <w:rStyle w:val="contenttext"/>
          <w:rFonts w:cs="B Zar" w:hint="cs"/>
          <w:color w:val="000000"/>
          <w:sz w:val="36"/>
          <w:szCs w:val="36"/>
          <w:rtl/>
        </w:rPr>
        <w:t>ای گوشت و بعضی برای شیر مورد استفاده قرار می گیرند، ولی شتر همه چیزش قابل استفاده است. پلک هایش در برابر باد و خاک بیابان مقاوم است، در کوهان خود چربی و غذا را ذخیره کرده و در برابر گرسنگی مقاوم است. در بدنش آب را نگهداری کرده و در برابر تشنگی مقاوم است، ر</w:t>
      </w:r>
      <w:r>
        <w:rPr>
          <w:rStyle w:val="contenttext"/>
          <w:rFonts w:cs="B Zar" w:hint="cs"/>
          <w:color w:val="000000"/>
          <w:sz w:val="36"/>
          <w:szCs w:val="36"/>
          <w:rtl/>
        </w:rPr>
        <w:t>اه را می داند، چنان رام است که صدها شتر تسلیم یک ساربان می شوند، کف پای او برای ریگزار آفریده شده، گردن او پله سوار شدن و اهرم بار برداشتن و خلاصه به قول عربها، شتر کشتی بیابانهاست. قوی ترین، کم خرج ترین، پرفایده ترین و آرام ترین و بردبارترین حیوان است.</w:t>
      </w:r>
    </w:p>
    <w:p w:rsidR="00000000" w:rsidRDefault="00EB7B05">
      <w:pPr>
        <w:pStyle w:val="contentparagraph"/>
        <w:bidi/>
        <w:jc w:val="both"/>
        <w:divId w:val="228734385"/>
        <w:rPr>
          <w:rFonts w:cs="B Zar" w:hint="cs"/>
          <w:color w:val="000000"/>
          <w:sz w:val="36"/>
          <w:szCs w:val="36"/>
          <w:rtl/>
        </w:rPr>
      </w:pPr>
      <w:r>
        <w:rPr>
          <w:rStyle w:val="contenttext"/>
          <w:rFonts w:cs="B Zar" w:hint="cs"/>
          <w:color w:val="000000"/>
          <w:sz w:val="36"/>
          <w:szCs w:val="36"/>
          <w:rtl/>
        </w:rPr>
        <w:t>پی</w:t>
      </w:r>
      <w:r>
        <w:rPr>
          <w:rStyle w:val="contenttext"/>
          <w:rFonts w:cs="B Zar" w:hint="cs"/>
          <w:color w:val="000000"/>
          <w:sz w:val="36"/>
          <w:szCs w:val="36"/>
          <w:rtl/>
        </w:rPr>
        <w:t>دایش آسمانها و کوهها و زمین تصادفی نیست، بلکه کاملاً حکیمانه آفریده شده و در جای خود قرار داده شده اند.</w:t>
      </w:r>
    </w:p>
    <w:p w:rsidR="00000000" w:rsidRDefault="00EB7B05">
      <w:pPr>
        <w:pStyle w:val="contentparagraph"/>
        <w:bidi/>
        <w:jc w:val="both"/>
        <w:divId w:val="228734385"/>
        <w:rPr>
          <w:rFonts w:cs="B Zar" w:hint="cs"/>
          <w:color w:val="000000"/>
          <w:sz w:val="36"/>
          <w:szCs w:val="36"/>
          <w:rtl/>
        </w:rPr>
      </w:pPr>
      <w:r>
        <w:rPr>
          <w:rStyle w:val="contenttext"/>
          <w:rFonts w:cs="B Zar" w:hint="cs"/>
          <w:color w:val="000000"/>
          <w:sz w:val="36"/>
          <w:szCs w:val="36"/>
          <w:rtl/>
        </w:rPr>
        <w:t>در هر نعمتی یک جهتی برجستگی دارد (در شتر، نحوه ی آفرینش؛ در آسمان، بلندی؛ در زمین، گستردگی و در کوهها نحوه ی نصب شدن).</w:t>
      </w:r>
    </w:p>
    <w:p w:rsidR="00000000" w:rsidRDefault="00EB7B05">
      <w:pPr>
        <w:pStyle w:val="contentparagraph"/>
        <w:bidi/>
        <w:jc w:val="both"/>
        <w:divId w:val="228734385"/>
        <w:rPr>
          <w:rFonts w:cs="B Zar" w:hint="cs"/>
          <w:color w:val="000000"/>
          <w:sz w:val="36"/>
          <w:szCs w:val="36"/>
          <w:rtl/>
        </w:rPr>
      </w:pPr>
      <w:r>
        <w:rPr>
          <w:rStyle w:val="contenttext"/>
          <w:rFonts w:cs="B Zar" w:hint="cs"/>
          <w:color w:val="000000"/>
          <w:sz w:val="36"/>
          <w:szCs w:val="36"/>
          <w:rtl/>
        </w:rPr>
        <w:t>آسمان ها، کرات، مَدار کرات، نظم و</w:t>
      </w:r>
      <w:r>
        <w:rPr>
          <w:rStyle w:val="contenttext"/>
          <w:rFonts w:cs="B Zar" w:hint="cs"/>
          <w:color w:val="000000"/>
          <w:sz w:val="36"/>
          <w:szCs w:val="36"/>
          <w:rtl/>
        </w:rPr>
        <w:t xml:space="preserve"> حساب آنها که هر روز گوشه ای از عجایب آنها کشف می شود، از عرصه های همیشگی مطالعه و کشف و تأمّل هستند.</w:t>
      </w:r>
    </w:p>
    <w:p w:rsidR="00000000" w:rsidRDefault="00EB7B05">
      <w:pPr>
        <w:pStyle w:val="contentparagraph"/>
        <w:bidi/>
        <w:jc w:val="both"/>
        <w:divId w:val="228734385"/>
        <w:rPr>
          <w:rFonts w:cs="B Zar" w:hint="cs"/>
          <w:color w:val="000000"/>
          <w:sz w:val="36"/>
          <w:szCs w:val="36"/>
          <w:rtl/>
        </w:rPr>
      </w:pPr>
      <w:r>
        <w:rPr>
          <w:rStyle w:val="contenttext"/>
          <w:rFonts w:cs="B Zar" w:hint="cs"/>
          <w:color w:val="000000"/>
          <w:sz w:val="36"/>
          <w:szCs w:val="36"/>
          <w:rtl/>
        </w:rPr>
        <w:t>کوه ها و ریشه های آنها در دل زمین، مثل میخها و حلقه های زنجیر زمین را از تزلزل و اضطرابی که در اثر مواد گداخته درون زمین پدید می آید، حفظ می کنند، برفها ر</w:t>
      </w:r>
      <w:r>
        <w:rPr>
          <w:rStyle w:val="contenttext"/>
          <w:rFonts w:cs="B Zar" w:hint="cs"/>
          <w:color w:val="000000"/>
          <w:sz w:val="36"/>
          <w:szCs w:val="36"/>
          <w:rtl/>
        </w:rPr>
        <w:t>ا در خود</w:t>
      </w:r>
    </w:p>
    <w:p w:rsidR="00000000" w:rsidRDefault="00EB7B05">
      <w:pPr>
        <w:pStyle w:val="contentparagraph"/>
        <w:bidi/>
        <w:jc w:val="both"/>
        <w:divId w:val="228734385"/>
        <w:rPr>
          <w:rFonts w:cs="B Zar" w:hint="cs"/>
          <w:color w:val="000000"/>
          <w:sz w:val="36"/>
          <w:szCs w:val="36"/>
          <w:rtl/>
        </w:rPr>
      </w:pPr>
      <w:r>
        <w:rPr>
          <w:rStyle w:val="contenttext"/>
          <w:rFonts w:cs="B Zar" w:hint="cs"/>
          <w:color w:val="000000"/>
          <w:sz w:val="36"/>
          <w:szCs w:val="36"/>
          <w:rtl/>
        </w:rPr>
        <w:t>ص:425</w:t>
      </w:r>
    </w:p>
    <w:p w:rsidR="00000000" w:rsidRDefault="00EB7B05">
      <w:pPr>
        <w:bidi/>
        <w:jc w:val="both"/>
        <w:rPr>
          <w:rFonts w:eastAsia="Times New Roman" w:cs="B Zar" w:hint="cs"/>
          <w:color w:val="000000"/>
          <w:sz w:val="36"/>
          <w:szCs w:val="36"/>
          <w:rtl/>
        </w:rPr>
      </w:pPr>
      <w:r>
        <w:rPr>
          <w:rFonts w:eastAsia="Times New Roman" w:cs="B Zar" w:hint="cs"/>
          <w:color w:val="000000"/>
          <w:sz w:val="36"/>
          <w:szCs w:val="36"/>
        </w:rPr>
        <w:pict>
          <v:rect id="_x0000_i1424" style="width:0;height:1.5pt" o:hralign="center" o:hrstd="t" o:hr="t" fillcolor="#a0a0a0" stroked="f"/>
        </w:pict>
      </w:r>
    </w:p>
    <w:p w:rsidR="00000000" w:rsidRDefault="00EB7B05">
      <w:pPr>
        <w:bidi/>
        <w:jc w:val="both"/>
        <w:divId w:val="19479737"/>
        <w:rPr>
          <w:rFonts w:eastAsia="Times New Roman" w:cs="B Zar" w:hint="cs"/>
          <w:color w:val="000000"/>
          <w:sz w:val="36"/>
          <w:szCs w:val="36"/>
          <w:rtl/>
        </w:rPr>
      </w:pPr>
      <w:r>
        <w:rPr>
          <w:rFonts w:eastAsia="Times New Roman" w:cs="B Zar" w:hint="cs"/>
          <w:color w:val="000000"/>
          <w:sz w:val="36"/>
          <w:szCs w:val="36"/>
          <w:rtl/>
        </w:rPr>
        <w:t>1- 2834. اعراف، 133.</w:t>
      </w:r>
    </w:p>
    <w:p w:rsidR="00000000" w:rsidRDefault="00EB7B05">
      <w:pPr>
        <w:bidi/>
        <w:jc w:val="both"/>
        <w:divId w:val="436407177"/>
        <w:rPr>
          <w:rFonts w:eastAsia="Times New Roman" w:cs="B Zar" w:hint="cs"/>
          <w:color w:val="000000"/>
          <w:sz w:val="36"/>
          <w:szCs w:val="36"/>
          <w:rtl/>
        </w:rPr>
      </w:pPr>
      <w:r>
        <w:rPr>
          <w:rFonts w:eastAsia="Times New Roman" w:cs="B Zar" w:hint="cs"/>
          <w:color w:val="000000"/>
          <w:sz w:val="36"/>
          <w:szCs w:val="36"/>
          <w:rtl/>
        </w:rPr>
        <w:t>2- 2835. ذیل آیات 17-20 سوره غاشیه.</w:t>
      </w:r>
    </w:p>
    <w:p w:rsidR="00000000" w:rsidRDefault="00EB7B05">
      <w:pPr>
        <w:pStyle w:val="contentparagraph"/>
        <w:bidi/>
        <w:jc w:val="both"/>
        <w:divId w:val="253054870"/>
        <w:rPr>
          <w:rFonts w:cs="B Zar" w:hint="cs"/>
          <w:color w:val="000000"/>
          <w:sz w:val="36"/>
          <w:szCs w:val="36"/>
          <w:rtl/>
        </w:rPr>
      </w:pPr>
      <w:r>
        <w:rPr>
          <w:rStyle w:val="contenttext"/>
          <w:rFonts w:cs="B Zar" w:hint="cs"/>
          <w:color w:val="000000"/>
          <w:sz w:val="36"/>
          <w:szCs w:val="36"/>
          <w:rtl/>
        </w:rPr>
        <w:t>ذخیره نموده و به تدریج روانه می کنند، جلو طوفان ها را گرفته و سبب تصفیه هوا می شوند، مخزن انواع معدن ها و مواد صنعتی بوده و علاماتی برای مسافران و بستری برای پرورش</w:t>
      </w:r>
      <w:r>
        <w:rPr>
          <w:rStyle w:val="contenttext"/>
          <w:rFonts w:cs="B Zar" w:hint="cs"/>
          <w:color w:val="000000"/>
          <w:sz w:val="36"/>
          <w:szCs w:val="36"/>
          <w:rtl/>
        </w:rPr>
        <w:t xml:space="preserve"> بعضی از گیاهان هستند. دیگر کوهها از طریق انواع سنگهای قیمتی و زینتی مثل عقیق یا سنگهای عمرانی همچون مرمر در ساختمان ها، سرمایه ای پایان ناپذیر برای بشر هستند و خلاصه در این آیات به مسائل جهان شناسی و حتّی تمام مسائلی همچون کشاورزی، دامداری، صنعت و امور فض</w:t>
      </w:r>
      <w:r>
        <w:rPr>
          <w:rStyle w:val="contenttext"/>
          <w:rFonts w:cs="B Zar" w:hint="cs"/>
          <w:color w:val="000000"/>
          <w:sz w:val="36"/>
          <w:szCs w:val="36"/>
          <w:rtl/>
        </w:rPr>
        <w:t>ایی به نحوی اشاره شده است.</w:t>
      </w:r>
    </w:p>
    <w:p w:rsidR="00000000" w:rsidRDefault="00EB7B05">
      <w:pPr>
        <w:pStyle w:val="contentparagraph"/>
        <w:bidi/>
        <w:jc w:val="both"/>
        <w:divId w:val="253054870"/>
        <w:rPr>
          <w:rFonts w:cs="B Zar" w:hint="cs"/>
          <w:color w:val="000000"/>
          <w:sz w:val="36"/>
          <w:szCs w:val="36"/>
          <w:rtl/>
        </w:rPr>
      </w:pPr>
      <w:r>
        <w:rPr>
          <w:rStyle w:val="contenttext"/>
          <w:rFonts w:cs="B Zar" w:hint="cs"/>
          <w:color w:val="000000"/>
          <w:sz w:val="36"/>
          <w:szCs w:val="36"/>
          <w:rtl/>
        </w:rPr>
        <w:t>«والحمد للّه ربّ العالمین»</w:t>
      </w:r>
    </w:p>
    <w:p w:rsidR="00000000" w:rsidRDefault="00EB7B05">
      <w:pPr>
        <w:pStyle w:val="contentparagraph"/>
        <w:bidi/>
        <w:jc w:val="both"/>
        <w:divId w:val="253054870"/>
        <w:rPr>
          <w:rFonts w:cs="B Zar" w:hint="cs"/>
          <w:color w:val="000000"/>
          <w:sz w:val="36"/>
          <w:szCs w:val="36"/>
          <w:rtl/>
        </w:rPr>
      </w:pPr>
      <w:r>
        <w:rPr>
          <w:rStyle w:val="contenttext"/>
          <w:rFonts w:cs="B Zar" w:hint="cs"/>
          <w:color w:val="000000"/>
          <w:sz w:val="36"/>
          <w:szCs w:val="36"/>
          <w:rtl/>
        </w:rPr>
        <w:t>ص:426</w:t>
      </w:r>
    </w:p>
    <w:p w:rsidR="00000000" w:rsidRDefault="00EB7B05">
      <w:pPr>
        <w:pStyle w:val="Heading2"/>
        <w:shd w:val="clear" w:color="auto" w:fill="FFFFFF"/>
        <w:bidi/>
        <w:jc w:val="both"/>
        <w:divId w:val="159149913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فهرست مطالب </w:t>
      </w:r>
    </w:p>
    <w:p w:rsidR="00000000" w:rsidRDefault="00EB7B05">
      <w:pPr>
        <w:pStyle w:val="contentparagraph"/>
        <w:bidi/>
        <w:jc w:val="both"/>
        <w:divId w:val="1591499139"/>
        <w:rPr>
          <w:rFonts w:cs="B Zar" w:hint="cs"/>
          <w:color w:val="000000"/>
          <w:sz w:val="36"/>
          <w:szCs w:val="36"/>
          <w:rtl/>
        </w:rPr>
      </w:pPr>
      <w:r>
        <w:rPr>
          <w:rStyle w:val="contenttext"/>
          <w:rFonts w:cs="B Zar" w:hint="cs"/>
          <w:color w:val="000000"/>
          <w:sz w:val="36"/>
          <w:szCs w:val="36"/>
          <w:rtl/>
        </w:rPr>
        <w:t>ص:427</w:t>
      </w:r>
    </w:p>
    <w:p w:rsidR="00000000" w:rsidRDefault="00EB7B05">
      <w:pPr>
        <w:pStyle w:val="contentparagraph"/>
        <w:bidi/>
        <w:jc w:val="both"/>
        <w:divId w:val="668750304"/>
        <w:rPr>
          <w:rFonts w:cs="B Zar" w:hint="cs"/>
          <w:color w:val="000000"/>
          <w:sz w:val="36"/>
          <w:szCs w:val="36"/>
          <w:rtl/>
        </w:rPr>
      </w:pPr>
      <w:r>
        <w:rPr>
          <w:rStyle w:val="contenttext"/>
          <w:rFonts w:cs="B Zar" w:hint="cs"/>
          <w:color w:val="000000"/>
          <w:sz w:val="36"/>
          <w:szCs w:val="36"/>
          <w:rtl/>
        </w:rPr>
        <w:t>توحید و هستی شناسی</w:t>
      </w:r>
    </w:p>
    <w:p w:rsidR="00000000" w:rsidRDefault="00EB7B05">
      <w:pPr>
        <w:pStyle w:val="contentparagraph"/>
        <w:bidi/>
        <w:jc w:val="both"/>
        <w:divId w:val="668750304"/>
        <w:rPr>
          <w:rFonts w:cs="B Zar" w:hint="cs"/>
          <w:color w:val="000000"/>
          <w:sz w:val="36"/>
          <w:szCs w:val="36"/>
          <w:rtl/>
        </w:rPr>
      </w:pPr>
      <w:r>
        <w:rPr>
          <w:rStyle w:val="contenttext"/>
          <w:rFonts w:cs="B Zar" w:hint="cs"/>
          <w:color w:val="000000"/>
          <w:sz w:val="36"/>
          <w:szCs w:val="36"/>
          <w:rtl/>
        </w:rPr>
        <w:t>1. صفات الهی 12</w:t>
      </w:r>
    </w:p>
    <w:p w:rsidR="00000000" w:rsidRDefault="00EB7B05">
      <w:pPr>
        <w:pStyle w:val="contentparagraph"/>
        <w:bidi/>
        <w:jc w:val="both"/>
        <w:divId w:val="668750304"/>
        <w:rPr>
          <w:rFonts w:cs="B Zar" w:hint="cs"/>
          <w:color w:val="000000"/>
          <w:sz w:val="36"/>
          <w:szCs w:val="36"/>
          <w:rtl/>
        </w:rPr>
      </w:pPr>
      <w:r>
        <w:rPr>
          <w:rStyle w:val="contenttext"/>
          <w:rFonts w:cs="B Zar" w:hint="cs"/>
          <w:color w:val="000000"/>
          <w:sz w:val="36"/>
          <w:szCs w:val="36"/>
          <w:rtl/>
        </w:rPr>
        <w:t>2. اسم اعظم 14</w:t>
      </w:r>
    </w:p>
    <w:p w:rsidR="00000000" w:rsidRDefault="00EB7B05">
      <w:pPr>
        <w:pStyle w:val="contentparagraph"/>
        <w:bidi/>
        <w:jc w:val="both"/>
        <w:divId w:val="668750304"/>
        <w:rPr>
          <w:rFonts w:cs="B Zar" w:hint="cs"/>
          <w:color w:val="000000"/>
          <w:sz w:val="36"/>
          <w:szCs w:val="36"/>
          <w:rtl/>
        </w:rPr>
      </w:pPr>
      <w:r>
        <w:rPr>
          <w:rStyle w:val="contenttext"/>
          <w:rFonts w:cs="B Zar" w:hint="cs"/>
          <w:color w:val="000000"/>
          <w:sz w:val="36"/>
          <w:szCs w:val="36"/>
          <w:rtl/>
        </w:rPr>
        <w:t>3. هدف آفرینش انسان 15</w:t>
      </w:r>
    </w:p>
    <w:p w:rsidR="00000000" w:rsidRDefault="00EB7B05">
      <w:pPr>
        <w:pStyle w:val="contentparagraph"/>
        <w:bidi/>
        <w:jc w:val="both"/>
        <w:divId w:val="668750304"/>
        <w:rPr>
          <w:rFonts w:cs="B Zar" w:hint="cs"/>
          <w:color w:val="000000"/>
          <w:sz w:val="36"/>
          <w:szCs w:val="36"/>
          <w:rtl/>
        </w:rPr>
      </w:pPr>
      <w:r>
        <w:rPr>
          <w:rStyle w:val="contenttext"/>
          <w:rFonts w:cs="B Zar" w:hint="cs"/>
          <w:color w:val="000000"/>
          <w:sz w:val="36"/>
          <w:szCs w:val="36"/>
          <w:rtl/>
        </w:rPr>
        <w:t>4. فلسفه عبادت خداوند 15</w:t>
      </w:r>
    </w:p>
    <w:p w:rsidR="00000000" w:rsidRDefault="00EB7B05">
      <w:pPr>
        <w:pStyle w:val="contentparagraph"/>
        <w:bidi/>
        <w:jc w:val="both"/>
        <w:divId w:val="668750304"/>
        <w:rPr>
          <w:rFonts w:cs="B Zar" w:hint="cs"/>
          <w:color w:val="000000"/>
          <w:sz w:val="36"/>
          <w:szCs w:val="36"/>
          <w:rtl/>
        </w:rPr>
      </w:pPr>
      <w:r>
        <w:rPr>
          <w:rStyle w:val="contenttext"/>
          <w:rFonts w:cs="B Zar" w:hint="cs"/>
          <w:color w:val="000000"/>
          <w:sz w:val="36"/>
          <w:szCs w:val="36"/>
          <w:rtl/>
        </w:rPr>
        <w:t>5. خداوند، بهترین خالق 17</w:t>
      </w:r>
    </w:p>
    <w:p w:rsidR="00000000" w:rsidRDefault="00EB7B05">
      <w:pPr>
        <w:pStyle w:val="contentparagraph"/>
        <w:bidi/>
        <w:jc w:val="both"/>
        <w:divId w:val="668750304"/>
        <w:rPr>
          <w:rFonts w:cs="B Zar" w:hint="cs"/>
          <w:color w:val="000000"/>
          <w:sz w:val="36"/>
          <w:szCs w:val="36"/>
          <w:rtl/>
        </w:rPr>
      </w:pPr>
      <w:r>
        <w:rPr>
          <w:rStyle w:val="contenttext"/>
          <w:rFonts w:cs="B Zar" w:hint="cs"/>
          <w:color w:val="000000"/>
          <w:sz w:val="36"/>
          <w:szCs w:val="36"/>
          <w:rtl/>
        </w:rPr>
        <w:t>6. رؤیت خدا 17</w:t>
      </w:r>
    </w:p>
    <w:p w:rsidR="00000000" w:rsidRDefault="00EB7B05">
      <w:pPr>
        <w:pStyle w:val="contentparagraph"/>
        <w:bidi/>
        <w:jc w:val="both"/>
        <w:divId w:val="668750304"/>
        <w:rPr>
          <w:rFonts w:cs="B Zar" w:hint="cs"/>
          <w:color w:val="000000"/>
          <w:sz w:val="36"/>
          <w:szCs w:val="36"/>
          <w:rtl/>
        </w:rPr>
      </w:pPr>
      <w:r>
        <w:rPr>
          <w:rStyle w:val="contenttext"/>
          <w:rFonts w:cs="B Zar" w:hint="cs"/>
          <w:color w:val="000000"/>
          <w:sz w:val="36"/>
          <w:szCs w:val="36"/>
          <w:rtl/>
        </w:rPr>
        <w:t>7. انگیزه های شرک 20</w:t>
      </w:r>
    </w:p>
    <w:p w:rsidR="00000000" w:rsidRDefault="00EB7B05">
      <w:pPr>
        <w:pStyle w:val="contentparagraph"/>
        <w:bidi/>
        <w:jc w:val="both"/>
        <w:divId w:val="668750304"/>
        <w:rPr>
          <w:rFonts w:cs="B Zar" w:hint="cs"/>
          <w:color w:val="000000"/>
          <w:sz w:val="36"/>
          <w:szCs w:val="36"/>
          <w:rtl/>
        </w:rPr>
      </w:pPr>
      <w:r>
        <w:rPr>
          <w:rStyle w:val="contenttext"/>
          <w:rFonts w:cs="B Zar" w:hint="cs"/>
          <w:color w:val="000000"/>
          <w:sz w:val="36"/>
          <w:szCs w:val="36"/>
          <w:rtl/>
        </w:rPr>
        <w:t xml:space="preserve">8. نشانه های شرک </w:t>
      </w:r>
      <w:r>
        <w:rPr>
          <w:rStyle w:val="contenttext"/>
          <w:rFonts w:cs="B Zar" w:hint="cs"/>
          <w:color w:val="000000"/>
          <w:sz w:val="36"/>
          <w:szCs w:val="36"/>
          <w:rtl/>
        </w:rPr>
        <w:t>20</w:t>
      </w:r>
    </w:p>
    <w:p w:rsidR="00000000" w:rsidRDefault="00EB7B05">
      <w:pPr>
        <w:pStyle w:val="contentparagraph"/>
        <w:bidi/>
        <w:jc w:val="both"/>
        <w:divId w:val="668750304"/>
        <w:rPr>
          <w:rFonts w:cs="B Zar" w:hint="cs"/>
          <w:color w:val="000000"/>
          <w:sz w:val="36"/>
          <w:szCs w:val="36"/>
          <w:rtl/>
        </w:rPr>
      </w:pPr>
      <w:r>
        <w:rPr>
          <w:rStyle w:val="contenttext"/>
          <w:rFonts w:cs="B Zar" w:hint="cs"/>
          <w:color w:val="000000"/>
          <w:sz w:val="36"/>
          <w:szCs w:val="36"/>
          <w:rtl/>
        </w:rPr>
        <w:t>9. آثار شرک 21</w:t>
      </w:r>
    </w:p>
    <w:p w:rsidR="00000000" w:rsidRDefault="00EB7B05">
      <w:pPr>
        <w:pStyle w:val="contentparagraph"/>
        <w:bidi/>
        <w:jc w:val="both"/>
        <w:divId w:val="668750304"/>
        <w:rPr>
          <w:rFonts w:cs="B Zar" w:hint="cs"/>
          <w:color w:val="000000"/>
          <w:sz w:val="36"/>
          <w:szCs w:val="36"/>
          <w:rtl/>
        </w:rPr>
      </w:pPr>
      <w:r>
        <w:rPr>
          <w:rStyle w:val="contenttext"/>
          <w:rFonts w:cs="B Zar" w:hint="cs"/>
          <w:color w:val="000000"/>
          <w:sz w:val="36"/>
          <w:szCs w:val="36"/>
          <w:rtl/>
        </w:rPr>
        <w:t>10. مبارزه با شرک 22</w:t>
      </w:r>
    </w:p>
    <w:p w:rsidR="00000000" w:rsidRDefault="00EB7B05">
      <w:pPr>
        <w:pStyle w:val="contentparagraph"/>
        <w:bidi/>
        <w:jc w:val="both"/>
        <w:divId w:val="668750304"/>
        <w:rPr>
          <w:rFonts w:cs="B Zar" w:hint="cs"/>
          <w:color w:val="000000"/>
          <w:sz w:val="36"/>
          <w:szCs w:val="36"/>
          <w:rtl/>
        </w:rPr>
      </w:pPr>
      <w:r>
        <w:rPr>
          <w:rStyle w:val="contenttext"/>
          <w:rFonts w:cs="B Zar" w:hint="cs"/>
          <w:color w:val="000000"/>
          <w:sz w:val="36"/>
          <w:szCs w:val="36"/>
          <w:rtl/>
        </w:rPr>
        <w:t>11. شکر و سپاس خداوند 23</w:t>
      </w:r>
    </w:p>
    <w:p w:rsidR="00000000" w:rsidRDefault="00EB7B05">
      <w:pPr>
        <w:pStyle w:val="contentparagraph"/>
        <w:bidi/>
        <w:jc w:val="both"/>
        <w:divId w:val="668750304"/>
        <w:rPr>
          <w:rFonts w:cs="B Zar" w:hint="cs"/>
          <w:color w:val="000000"/>
          <w:sz w:val="36"/>
          <w:szCs w:val="36"/>
          <w:rtl/>
        </w:rPr>
      </w:pPr>
      <w:r>
        <w:rPr>
          <w:rStyle w:val="contenttext"/>
          <w:rFonts w:cs="B Zar" w:hint="cs"/>
          <w:color w:val="000000"/>
          <w:sz w:val="36"/>
          <w:szCs w:val="36"/>
          <w:rtl/>
        </w:rPr>
        <w:t>12. شکر عملی 25</w:t>
      </w:r>
    </w:p>
    <w:p w:rsidR="00000000" w:rsidRDefault="00EB7B05">
      <w:pPr>
        <w:pStyle w:val="contentparagraph"/>
        <w:bidi/>
        <w:jc w:val="both"/>
        <w:divId w:val="668750304"/>
        <w:rPr>
          <w:rFonts w:cs="B Zar" w:hint="cs"/>
          <w:color w:val="000000"/>
          <w:sz w:val="36"/>
          <w:szCs w:val="36"/>
          <w:rtl/>
        </w:rPr>
      </w:pPr>
      <w:r>
        <w:rPr>
          <w:rStyle w:val="contenttext"/>
          <w:rFonts w:cs="B Zar" w:hint="cs"/>
          <w:color w:val="000000"/>
          <w:sz w:val="36"/>
          <w:szCs w:val="36"/>
          <w:rtl/>
        </w:rPr>
        <w:t>13. حمایت خداوند از مخلصان 26</w:t>
      </w:r>
    </w:p>
    <w:p w:rsidR="00000000" w:rsidRDefault="00EB7B05">
      <w:pPr>
        <w:pStyle w:val="contentparagraph"/>
        <w:bidi/>
        <w:jc w:val="both"/>
        <w:divId w:val="668750304"/>
        <w:rPr>
          <w:rFonts w:cs="B Zar" w:hint="cs"/>
          <w:color w:val="000000"/>
          <w:sz w:val="36"/>
          <w:szCs w:val="36"/>
          <w:rtl/>
        </w:rPr>
      </w:pPr>
      <w:r>
        <w:rPr>
          <w:rStyle w:val="contenttext"/>
          <w:rFonts w:cs="B Zar" w:hint="cs"/>
          <w:color w:val="000000"/>
          <w:sz w:val="36"/>
          <w:szCs w:val="36"/>
          <w:rtl/>
        </w:rPr>
        <w:t>14. تلخی ها هم تشکر می خواهد 26</w:t>
      </w:r>
    </w:p>
    <w:p w:rsidR="00000000" w:rsidRDefault="00EB7B05">
      <w:pPr>
        <w:pStyle w:val="contentparagraph"/>
        <w:bidi/>
        <w:jc w:val="both"/>
        <w:divId w:val="668750304"/>
        <w:rPr>
          <w:rFonts w:cs="B Zar" w:hint="cs"/>
          <w:color w:val="000000"/>
          <w:sz w:val="36"/>
          <w:szCs w:val="36"/>
          <w:rtl/>
        </w:rPr>
      </w:pPr>
      <w:r>
        <w:rPr>
          <w:rStyle w:val="contenttext"/>
          <w:rFonts w:cs="B Zar" w:hint="cs"/>
          <w:color w:val="000000"/>
          <w:sz w:val="36"/>
          <w:szCs w:val="36"/>
          <w:rtl/>
        </w:rPr>
        <w:t>15. وعده های خداوند 27</w:t>
      </w:r>
    </w:p>
    <w:p w:rsidR="00000000" w:rsidRDefault="00EB7B05">
      <w:pPr>
        <w:pStyle w:val="contentparagraph"/>
        <w:bidi/>
        <w:jc w:val="both"/>
        <w:divId w:val="668750304"/>
        <w:rPr>
          <w:rFonts w:cs="B Zar" w:hint="cs"/>
          <w:color w:val="000000"/>
          <w:sz w:val="36"/>
          <w:szCs w:val="36"/>
          <w:rtl/>
        </w:rPr>
      </w:pPr>
      <w:r>
        <w:rPr>
          <w:rStyle w:val="contenttext"/>
          <w:rFonts w:cs="B Zar" w:hint="cs"/>
          <w:color w:val="000000"/>
          <w:sz w:val="36"/>
          <w:szCs w:val="36"/>
          <w:rtl/>
        </w:rPr>
        <w:t>16. وجوب رحمت و شرط دریافت آن 28</w:t>
      </w:r>
    </w:p>
    <w:p w:rsidR="00000000" w:rsidRDefault="00EB7B05">
      <w:pPr>
        <w:pStyle w:val="contentparagraph"/>
        <w:bidi/>
        <w:jc w:val="both"/>
        <w:divId w:val="668750304"/>
        <w:rPr>
          <w:rFonts w:cs="B Zar" w:hint="cs"/>
          <w:color w:val="000000"/>
          <w:sz w:val="36"/>
          <w:szCs w:val="36"/>
          <w:rtl/>
        </w:rPr>
      </w:pPr>
      <w:r>
        <w:rPr>
          <w:rStyle w:val="contenttext"/>
          <w:rFonts w:cs="B Zar" w:hint="cs"/>
          <w:color w:val="000000"/>
          <w:sz w:val="36"/>
          <w:szCs w:val="36"/>
          <w:rtl/>
        </w:rPr>
        <w:t>17. تعلیمات ویژه الهی 28</w:t>
      </w:r>
    </w:p>
    <w:p w:rsidR="00000000" w:rsidRDefault="00EB7B05">
      <w:pPr>
        <w:pStyle w:val="contentparagraph"/>
        <w:bidi/>
        <w:jc w:val="both"/>
        <w:divId w:val="668750304"/>
        <w:rPr>
          <w:rFonts w:cs="B Zar" w:hint="cs"/>
          <w:color w:val="000000"/>
          <w:sz w:val="36"/>
          <w:szCs w:val="36"/>
          <w:rtl/>
        </w:rPr>
      </w:pPr>
      <w:r>
        <w:rPr>
          <w:rStyle w:val="contenttext"/>
          <w:rFonts w:cs="B Zar" w:hint="cs"/>
          <w:color w:val="000000"/>
          <w:sz w:val="36"/>
          <w:szCs w:val="36"/>
          <w:rtl/>
        </w:rPr>
        <w:t>18. تسبیح، ریشه تمام عقاید 29</w:t>
      </w:r>
    </w:p>
    <w:p w:rsidR="00000000" w:rsidRDefault="00EB7B05">
      <w:pPr>
        <w:pStyle w:val="contentparagraph"/>
        <w:bidi/>
        <w:jc w:val="both"/>
        <w:divId w:val="668750304"/>
        <w:rPr>
          <w:rFonts w:cs="B Zar" w:hint="cs"/>
          <w:color w:val="000000"/>
          <w:sz w:val="36"/>
          <w:szCs w:val="36"/>
          <w:rtl/>
        </w:rPr>
      </w:pPr>
      <w:r>
        <w:rPr>
          <w:rStyle w:val="contenttext"/>
          <w:rFonts w:cs="B Zar" w:hint="cs"/>
          <w:color w:val="000000"/>
          <w:sz w:val="36"/>
          <w:szCs w:val="36"/>
          <w:rtl/>
        </w:rPr>
        <w:t>19. اهمیت و جایگاه تسبیح 30</w:t>
      </w:r>
    </w:p>
    <w:p w:rsidR="00000000" w:rsidRDefault="00EB7B05">
      <w:pPr>
        <w:pStyle w:val="contentparagraph"/>
        <w:bidi/>
        <w:jc w:val="both"/>
        <w:divId w:val="668750304"/>
        <w:rPr>
          <w:rFonts w:cs="B Zar" w:hint="cs"/>
          <w:color w:val="000000"/>
          <w:sz w:val="36"/>
          <w:szCs w:val="36"/>
          <w:rtl/>
        </w:rPr>
      </w:pPr>
      <w:r>
        <w:rPr>
          <w:rStyle w:val="contenttext"/>
          <w:rFonts w:cs="B Zar" w:hint="cs"/>
          <w:color w:val="000000"/>
          <w:sz w:val="36"/>
          <w:szCs w:val="36"/>
          <w:rtl/>
        </w:rPr>
        <w:t>20. نمونه هایی از تسبیح موجودات 31</w:t>
      </w:r>
    </w:p>
    <w:p w:rsidR="00000000" w:rsidRDefault="00EB7B05">
      <w:pPr>
        <w:pStyle w:val="contentparagraph"/>
        <w:bidi/>
        <w:jc w:val="both"/>
        <w:divId w:val="668750304"/>
        <w:rPr>
          <w:rFonts w:cs="B Zar" w:hint="cs"/>
          <w:color w:val="000000"/>
          <w:sz w:val="36"/>
          <w:szCs w:val="36"/>
          <w:rtl/>
        </w:rPr>
      </w:pPr>
      <w:r>
        <w:rPr>
          <w:rStyle w:val="contenttext"/>
          <w:rFonts w:cs="B Zar" w:hint="cs"/>
          <w:color w:val="000000"/>
          <w:sz w:val="36"/>
          <w:szCs w:val="36"/>
          <w:rtl/>
        </w:rPr>
        <w:t>21. تسبیح فرشتگان 31</w:t>
      </w:r>
    </w:p>
    <w:p w:rsidR="00000000" w:rsidRDefault="00EB7B05">
      <w:pPr>
        <w:pStyle w:val="contentparagraph"/>
        <w:bidi/>
        <w:jc w:val="both"/>
        <w:divId w:val="668750304"/>
        <w:rPr>
          <w:rFonts w:cs="B Zar" w:hint="cs"/>
          <w:color w:val="000000"/>
          <w:sz w:val="36"/>
          <w:szCs w:val="36"/>
          <w:rtl/>
        </w:rPr>
      </w:pPr>
      <w:r>
        <w:rPr>
          <w:rStyle w:val="contenttext"/>
          <w:rFonts w:cs="B Zar" w:hint="cs"/>
          <w:color w:val="000000"/>
          <w:sz w:val="36"/>
          <w:szCs w:val="36"/>
          <w:rtl/>
        </w:rPr>
        <w:t>22. تسبیح موجودات 32</w:t>
      </w:r>
    </w:p>
    <w:p w:rsidR="00000000" w:rsidRDefault="00EB7B05">
      <w:pPr>
        <w:pStyle w:val="contentparagraph"/>
        <w:bidi/>
        <w:jc w:val="both"/>
        <w:divId w:val="668750304"/>
        <w:rPr>
          <w:rFonts w:cs="B Zar" w:hint="cs"/>
          <w:color w:val="000000"/>
          <w:sz w:val="36"/>
          <w:szCs w:val="36"/>
          <w:rtl/>
        </w:rPr>
      </w:pPr>
      <w:r>
        <w:rPr>
          <w:rStyle w:val="contenttext"/>
          <w:rFonts w:cs="B Zar" w:hint="cs"/>
          <w:color w:val="000000"/>
          <w:sz w:val="36"/>
          <w:szCs w:val="36"/>
          <w:rtl/>
        </w:rPr>
        <w:t>ص:428</w:t>
      </w:r>
    </w:p>
    <w:p w:rsidR="00000000" w:rsidRDefault="00EB7B05">
      <w:pPr>
        <w:pStyle w:val="contentparagraph"/>
        <w:bidi/>
        <w:jc w:val="both"/>
        <w:divId w:val="834952494"/>
        <w:rPr>
          <w:rFonts w:cs="B Zar" w:hint="cs"/>
          <w:color w:val="000000"/>
          <w:sz w:val="36"/>
          <w:szCs w:val="36"/>
          <w:rtl/>
        </w:rPr>
      </w:pPr>
      <w:r>
        <w:rPr>
          <w:rStyle w:val="contenttext"/>
          <w:rFonts w:cs="B Zar" w:hint="cs"/>
          <w:color w:val="000000"/>
          <w:sz w:val="36"/>
          <w:szCs w:val="36"/>
          <w:rtl/>
        </w:rPr>
        <w:t>23. نگه دارنده آسمان و زمین 33</w:t>
      </w:r>
    </w:p>
    <w:p w:rsidR="00000000" w:rsidRDefault="00EB7B05">
      <w:pPr>
        <w:pStyle w:val="contentparagraph"/>
        <w:bidi/>
        <w:jc w:val="both"/>
        <w:divId w:val="834952494"/>
        <w:rPr>
          <w:rFonts w:cs="B Zar" w:hint="cs"/>
          <w:color w:val="000000"/>
          <w:sz w:val="36"/>
          <w:szCs w:val="36"/>
          <w:rtl/>
        </w:rPr>
      </w:pPr>
      <w:r>
        <w:rPr>
          <w:rStyle w:val="contenttext"/>
          <w:rFonts w:cs="B Zar" w:hint="cs"/>
          <w:color w:val="000000"/>
          <w:sz w:val="36"/>
          <w:szCs w:val="36"/>
          <w:rtl/>
        </w:rPr>
        <w:t>24. کارهای بزرگ با ابزارهای کوچک 34</w:t>
      </w:r>
    </w:p>
    <w:p w:rsidR="00000000" w:rsidRDefault="00EB7B05">
      <w:pPr>
        <w:pStyle w:val="contentparagraph"/>
        <w:bidi/>
        <w:jc w:val="both"/>
        <w:divId w:val="834952494"/>
        <w:rPr>
          <w:rFonts w:cs="B Zar" w:hint="cs"/>
          <w:color w:val="000000"/>
          <w:sz w:val="36"/>
          <w:szCs w:val="36"/>
          <w:rtl/>
        </w:rPr>
      </w:pPr>
      <w:r>
        <w:rPr>
          <w:rStyle w:val="contenttext"/>
          <w:rFonts w:cs="B Zar" w:hint="cs"/>
          <w:color w:val="000000"/>
          <w:sz w:val="36"/>
          <w:szCs w:val="36"/>
          <w:rtl/>
        </w:rPr>
        <w:t>25. برنامه های الهی بر اساس حکمت 34</w:t>
      </w:r>
    </w:p>
    <w:p w:rsidR="00000000" w:rsidRDefault="00EB7B05">
      <w:pPr>
        <w:pStyle w:val="contentparagraph"/>
        <w:bidi/>
        <w:jc w:val="both"/>
        <w:divId w:val="834952494"/>
        <w:rPr>
          <w:rFonts w:cs="B Zar" w:hint="cs"/>
          <w:color w:val="000000"/>
          <w:sz w:val="36"/>
          <w:szCs w:val="36"/>
          <w:rtl/>
        </w:rPr>
      </w:pPr>
      <w:r>
        <w:rPr>
          <w:rStyle w:val="contenttext"/>
          <w:rFonts w:cs="B Zar" w:hint="cs"/>
          <w:color w:val="000000"/>
          <w:sz w:val="36"/>
          <w:szCs w:val="36"/>
          <w:rtl/>
        </w:rPr>
        <w:t>26. کارهای خدا برترین کارها 35</w:t>
      </w:r>
    </w:p>
    <w:p w:rsidR="00000000" w:rsidRDefault="00EB7B05">
      <w:pPr>
        <w:pStyle w:val="contentparagraph"/>
        <w:bidi/>
        <w:jc w:val="both"/>
        <w:divId w:val="834952494"/>
        <w:rPr>
          <w:rFonts w:cs="B Zar" w:hint="cs"/>
          <w:color w:val="000000"/>
          <w:sz w:val="36"/>
          <w:szCs w:val="36"/>
          <w:rtl/>
        </w:rPr>
      </w:pPr>
      <w:r>
        <w:rPr>
          <w:rStyle w:val="contenttext"/>
          <w:rFonts w:cs="B Zar" w:hint="cs"/>
          <w:color w:val="000000"/>
          <w:sz w:val="36"/>
          <w:szCs w:val="36"/>
          <w:rtl/>
        </w:rPr>
        <w:t>27. برترین کارهای انسان 35</w:t>
      </w:r>
    </w:p>
    <w:p w:rsidR="00000000" w:rsidRDefault="00EB7B05">
      <w:pPr>
        <w:pStyle w:val="contentparagraph"/>
        <w:bidi/>
        <w:jc w:val="both"/>
        <w:divId w:val="834952494"/>
        <w:rPr>
          <w:rFonts w:cs="B Zar" w:hint="cs"/>
          <w:color w:val="000000"/>
          <w:sz w:val="36"/>
          <w:szCs w:val="36"/>
          <w:rtl/>
        </w:rPr>
      </w:pPr>
      <w:r>
        <w:rPr>
          <w:rStyle w:val="contenttext"/>
          <w:rFonts w:cs="B Zar" w:hint="cs"/>
          <w:color w:val="000000"/>
          <w:sz w:val="36"/>
          <w:szCs w:val="36"/>
          <w:rtl/>
        </w:rPr>
        <w:t>28. آفریده های خدا و تولیدات انسان 36</w:t>
      </w:r>
    </w:p>
    <w:p w:rsidR="00000000" w:rsidRDefault="00EB7B05">
      <w:pPr>
        <w:pStyle w:val="contentparagraph"/>
        <w:bidi/>
        <w:jc w:val="both"/>
        <w:divId w:val="834952494"/>
        <w:rPr>
          <w:rFonts w:cs="B Zar" w:hint="cs"/>
          <w:color w:val="000000"/>
          <w:sz w:val="36"/>
          <w:szCs w:val="36"/>
          <w:rtl/>
        </w:rPr>
      </w:pPr>
      <w:r>
        <w:rPr>
          <w:rStyle w:val="contenttext"/>
          <w:rFonts w:cs="B Zar" w:hint="cs"/>
          <w:color w:val="000000"/>
          <w:sz w:val="36"/>
          <w:szCs w:val="36"/>
          <w:rtl/>
        </w:rPr>
        <w:t>29. رحمانیت خداوند 37</w:t>
      </w:r>
    </w:p>
    <w:p w:rsidR="00000000" w:rsidRDefault="00EB7B05">
      <w:pPr>
        <w:pStyle w:val="contentparagraph"/>
        <w:bidi/>
        <w:jc w:val="both"/>
        <w:divId w:val="834952494"/>
        <w:rPr>
          <w:rFonts w:cs="B Zar" w:hint="cs"/>
          <w:color w:val="000000"/>
          <w:sz w:val="36"/>
          <w:szCs w:val="36"/>
          <w:rtl/>
        </w:rPr>
      </w:pPr>
      <w:r>
        <w:rPr>
          <w:rStyle w:val="contenttext"/>
          <w:rFonts w:cs="B Zar" w:hint="cs"/>
          <w:color w:val="000000"/>
          <w:sz w:val="36"/>
          <w:szCs w:val="36"/>
          <w:rtl/>
        </w:rPr>
        <w:t>30. جلوه های رحمت خداوند 38</w:t>
      </w:r>
    </w:p>
    <w:p w:rsidR="00000000" w:rsidRDefault="00EB7B05">
      <w:pPr>
        <w:pStyle w:val="contentparagraph"/>
        <w:bidi/>
        <w:jc w:val="both"/>
        <w:divId w:val="834952494"/>
        <w:rPr>
          <w:rFonts w:cs="B Zar" w:hint="cs"/>
          <w:color w:val="000000"/>
          <w:sz w:val="36"/>
          <w:szCs w:val="36"/>
          <w:rtl/>
        </w:rPr>
      </w:pPr>
      <w:r>
        <w:rPr>
          <w:rStyle w:val="contenttext"/>
          <w:rFonts w:cs="B Zar" w:hint="cs"/>
          <w:color w:val="000000"/>
          <w:sz w:val="36"/>
          <w:szCs w:val="36"/>
          <w:rtl/>
        </w:rPr>
        <w:t>31. نعمت های ویژه خداوند 38</w:t>
      </w:r>
    </w:p>
    <w:p w:rsidR="00000000" w:rsidRDefault="00EB7B05">
      <w:pPr>
        <w:pStyle w:val="contentparagraph"/>
        <w:bidi/>
        <w:jc w:val="both"/>
        <w:divId w:val="834952494"/>
        <w:rPr>
          <w:rFonts w:cs="B Zar" w:hint="cs"/>
          <w:color w:val="000000"/>
          <w:sz w:val="36"/>
          <w:szCs w:val="36"/>
          <w:rtl/>
        </w:rPr>
      </w:pPr>
      <w:r>
        <w:rPr>
          <w:rStyle w:val="contenttext"/>
          <w:rFonts w:cs="B Zar" w:hint="cs"/>
          <w:color w:val="000000"/>
          <w:sz w:val="36"/>
          <w:szCs w:val="36"/>
          <w:rtl/>
        </w:rPr>
        <w:t>32. فلسفه اعطای نعمت های ویژه 38</w:t>
      </w:r>
    </w:p>
    <w:p w:rsidR="00000000" w:rsidRDefault="00EB7B05">
      <w:pPr>
        <w:pStyle w:val="contentparagraph"/>
        <w:bidi/>
        <w:jc w:val="both"/>
        <w:divId w:val="834952494"/>
        <w:rPr>
          <w:rFonts w:cs="B Zar" w:hint="cs"/>
          <w:color w:val="000000"/>
          <w:sz w:val="36"/>
          <w:szCs w:val="36"/>
          <w:rtl/>
        </w:rPr>
      </w:pPr>
      <w:r>
        <w:rPr>
          <w:rStyle w:val="contenttext"/>
          <w:rFonts w:cs="B Zar" w:hint="cs"/>
          <w:color w:val="000000"/>
          <w:sz w:val="36"/>
          <w:szCs w:val="36"/>
          <w:rtl/>
        </w:rPr>
        <w:t>33. کلمه اللّه 39</w:t>
      </w:r>
    </w:p>
    <w:p w:rsidR="00000000" w:rsidRDefault="00EB7B05">
      <w:pPr>
        <w:pStyle w:val="contentparagraph"/>
        <w:bidi/>
        <w:jc w:val="both"/>
        <w:divId w:val="834952494"/>
        <w:rPr>
          <w:rFonts w:cs="B Zar" w:hint="cs"/>
          <w:color w:val="000000"/>
          <w:sz w:val="36"/>
          <w:szCs w:val="36"/>
          <w:rtl/>
        </w:rPr>
      </w:pPr>
      <w:r>
        <w:rPr>
          <w:rStyle w:val="contenttext"/>
          <w:rFonts w:cs="B Zar" w:hint="cs"/>
          <w:color w:val="000000"/>
          <w:sz w:val="36"/>
          <w:szCs w:val="36"/>
          <w:rtl/>
        </w:rPr>
        <w:t>34. سیمای بسم اللّه 40</w:t>
      </w:r>
    </w:p>
    <w:p w:rsidR="00000000" w:rsidRDefault="00EB7B05">
      <w:pPr>
        <w:pStyle w:val="contentparagraph"/>
        <w:bidi/>
        <w:jc w:val="both"/>
        <w:divId w:val="834952494"/>
        <w:rPr>
          <w:rFonts w:cs="B Zar" w:hint="cs"/>
          <w:color w:val="000000"/>
          <w:sz w:val="36"/>
          <w:szCs w:val="36"/>
          <w:rtl/>
        </w:rPr>
      </w:pPr>
      <w:r>
        <w:rPr>
          <w:rStyle w:val="contenttext"/>
          <w:rFonts w:cs="B Zar" w:hint="cs"/>
          <w:color w:val="000000"/>
          <w:sz w:val="36"/>
          <w:szCs w:val="36"/>
          <w:rtl/>
        </w:rPr>
        <w:t>35. اهمیت شروع کارها با نام خدا 41</w:t>
      </w:r>
    </w:p>
    <w:p w:rsidR="00000000" w:rsidRDefault="00EB7B05">
      <w:pPr>
        <w:pStyle w:val="contentparagraph"/>
        <w:bidi/>
        <w:jc w:val="both"/>
        <w:divId w:val="834952494"/>
        <w:rPr>
          <w:rFonts w:cs="B Zar" w:hint="cs"/>
          <w:color w:val="000000"/>
          <w:sz w:val="36"/>
          <w:szCs w:val="36"/>
          <w:rtl/>
        </w:rPr>
      </w:pPr>
      <w:r>
        <w:rPr>
          <w:rStyle w:val="contenttext"/>
          <w:rFonts w:cs="B Zar" w:hint="cs"/>
          <w:color w:val="000000"/>
          <w:sz w:val="36"/>
          <w:szCs w:val="36"/>
          <w:rtl/>
        </w:rPr>
        <w:t xml:space="preserve">36. </w:t>
      </w:r>
      <w:r>
        <w:rPr>
          <w:rStyle w:val="contenttext"/>
          <w:rFonts w:cs="B Zar" w:hint="cs"/>
          <w:color w:val="000000"/>
          <w:sz w:val="36"/>
          <w:szCs w:val="36"/>
          <w:rtl/>
        </w:rPr>
        <w:t>«بسم اللّه...» آیه ای مستقل 41</w:t>
      </w:r>
    </w:p>
    <w:p w:rsidR="00000000" w:rsidRDefault="00EB7B05">
      <w:pPr>
        <w:pStyle w:val="contentparagraph"/>
        <w:bidi/>
        <w:jc w:val="both"/>
        <w:divId w:val="834952494"/>
        <w:rPr>
          <w:rFonts w:cs="B Zar" w:hint="cs"/>
          <w:color w:val="000000"/>
          <w:sz w:val="36"/>
          <w:szCs w:val="36"/>
          <w:rtl/>
        </w:rPr>
      </w:pPr>
      <w:r>
        <w:rPr>
          <w:rStyle w:val="contenttext"/>
          <w:rFonts w:cs="B Zar" w:hint="cs"/>
          <w:color w:val="000000"/>
          <w:sz w:val="36"/>
          <w:szCs w:val="36"/>
          <w:rtl/>
        </w:rPr>
        <w:t>37. آگاهان به علم غیب 42</w:t>
      </w:r>
    </w:p>
    <w:p w:rsidR="00000000" w:rsidRDefault="00EB7B05">
      <w:pPr>
        <w:pStyle w:val="contentparagraph"/>
        <w:bidi/>
        <w:jc w:val="both"/>
        <w:divId w:val="834952494"/>
        <w:rPr>
          <w:rFonts w:cs="B Zar" w:hint="cs"/>
          <w:color w:val="000000"/>
          <w:sz w:val="36"/>
          <w:szCs w:val="36"/>
          <w:rtl/>
        </w:rPr>
      </w:pPr>
      <w:r>
        <w:rPr>
          <w:rStyle w:val="contenttext"/>
          <w:rFonts w:cs="B Zar" w:hint="cs"/>
          <w:color w:val="000000"/>
          <w:sz w:val="36"/>
          <w:szCs w:val="36"/>
          <w:rtl/>
        </w:rPr>
        <w:t>38. نعمت های با منّت 45</w:t>
      </w:r>
    </w:p>
    <w:p w:rsidR="00000000" w:rsidRDefault="00EB7B05">
      <w:pPr>
        <w:pStyle w:val="contentparagraph"/>
        <w:bidi/>
        <w:jc w:val="both"/>
        <w:divId w:val="834952494"/>
        <w:rPr>
          <w:rFonts w:cs="B Zar" w:hint="cs"/>
          <w:color w:val="000000"/>
          <w:sz w:val="36"/>
          <w:szCs w:val="36"/>
          <w:rtl/>
        </w:rPr>
      </w:pPr>
      <w:r>
        <w:rPr>
          <w:rStyle w:val="contenttext"/>
          <w:rFonts w:cs="B Zar" w:hint="cs"/>
          <w:color w:val="000000"/>
          <w:sz w:val="36"/>
          <w:szCs w:val="36"/>
          <w:rtl/>
        </w:rPr>
        <w:t>39. نمونه هایی از نعمت خداوند 45</w:t>
      </w:r>
    </w:p>
    <w:p w:rsidR="00000000" w:rsidRDefault="00EB7B05">
      <w:pPr>
        <w:pStyle w:val="contentparagraph"/>
        <w:bidi/>
        <w:jc w:val="both"/>
        <w:divId w:val="834952494"/>
        <w:rPr>
          <w:rFonts w:cs="B Zar" w:hint="cs"/>
          <w:color w:val="000000"/>
          <w:sz w:val="36"/>
          <w:szCs w:val="36"/>
          <w:rtl/>
        </w:rPr>
      </w:pPr>
      <w:r>
        <w:rPr>
          <w:rStyle w:val="contenttext"/>
          <w:rFonts w:cs="B Zar" w:hint="cs"/>
          <w:color w:val="000000"/>
          <w:sz w:val="36"/>
          <w:szCs w:val="36"/>
          <w:rtl/>
        </w:rPr>
        <w:t>40. مقدّرات الهی 47</w:t>
      </w:r>
    </w:p>
    <w:p w:rsidR="00000000" w:rsidRDefault="00EB7B05">
      <w:pPr>
        <w:pStyle w:val="contentparagraph"/>
        <w:bidi/>
        <w:jc w:val="both"/>
        <w:divId w:val="834952494"/>
        <w:rPr>
          <w:rFonts w:cs="B Zar" w:hint="cs"/>
          <w:color w:val="000000"/>
          <w:sz w:val="36"/>
          <w:szCs w:val="36"/>
          <w:rtl/>
        </w:rPr>
      </w:pPr>
      <w:r>
        <w:rPr>
          <w:rStyle w:val="contenttext"/>
          <w:rFonts w:cs="B Zar" w:hint="cs"/>
          <w:color w:val="000000"/>
          <w:sz w:val="36"/>
          <w:szCs w:val="36"/>
          <w:rtl/>
        </w:rPr>
        <w:t>41. بدأ چیست؟ 49</w:t>
      </w:r>
    </w:p>
    <w:p w:rsidR="00000000" w:rsidRDefault="00EB7B05">
      <w:pPr>
        <w:pStyle w:val="contentparagraph"/>
        <w:bidi/>
        <w:jc w:val="both"/>
        <w:divId w:val="834952494"/>
        <w:rPr>
          <w:rFonts w:cs="B Zar" w:hint="cs"/>
          <w:color w:val="000000"/>
          <w:sz w:val="36"/>
          <w:szCs w:val="36"/>
          <w:rtl/>
        </w:rPr>
      </w:pPr>
      <w:r>
        <w:rPr>
          <w:rStyle w:val="contenttext"/>
          <w:rFonts w:cs="B Zar" w:hint="cs"/>
          <w:color w:val="000000"/>
          <w:sz w:val="36"/>
          <w:szCs w:val="36"/>
          <w:rtl/>
        </w:rPr>
        <w:t>42. نقش خدا و غیر خدا در زندگی 51</w:t>
      </w:r>
    </w:p>
    <w:p w:rsidR="00000000" w:rsidRDefault="00EB7B05">
      <w:pPr>
        <w:pStyle w:val="contentparagraph"/>
        <w:bidi/>
        <w:jc w:val="both"/>
        <w:divId w:val="834952494"/>
        <w:rPr>
          <w:rFonts w:cs="B Zar" w:hint="cs"/>
          <w:color w:val="000000"/>
          <w:sz w:val="36"/>
          <w:szCs w:val="36"/>
          <w:rtl/>
        </w:rPr>
      </w:pPr>
      <w:r>
        <w:rPr>
          <w:rStyle w:val="contenttext"/>
          <w:rFonts w:cs="B Zar" w:hint="cs"/>
          <w:color w:val="000000"/>
          <w:sz w:val="36"/>
          <w:szCs w:val="36"/>
          <w:rtl/>
        </w:rPr>
        <w:t>ص:429</w:t>
      </w:r>
    </w:p>
    <w:p w:rsidR="00000000" w:rsidRDefault="00EB7B05">
      <w:pPr>
        <w:pStyle w:val="contentparagraph"/>
        <w:bidi/>
        <w:jc w:val="both"/>
        <w:divId w:val="1590429522"/>
        <w:rPr>
          <w:rFonts w:cs="B Zar" w:hint="cs"/>
          <w:color w:val="000000"/>
          <w:sz w:val="36"/>
          <w:szCs w:val="36"/>
          <w:rtl/>
        </w:rPr>
      </w:pPr>
      <w:r>
        <w:rPr>
          <w:rStyle w:val="contenttext"/>
          <w:rFonts w:cs="B Zar" w:hint="cs"/>
          <w:color w:val="000000"/>
          <w:sz w:val="36"/>
          <w:szCs w:val="36"/>
          <w:rtl/>
        </w:rPr>
        <w:t>نبوّت</w:t>
      </w:r>
    </w:p>
    <w:p w:rsidR="00000000" w:rsidRDefault="00EB7B05">
      <w:pPr>
        <w:pStyle w:val="contentparagraph"/>
        <w:bidi/>
        <w:jc w:val="both"/>
        <w:divId w:val="1590429522"/>
        <w:rPr>
          <w:rFonts w:cs="B Zar" w:hint="cs"/>
          <w:color w:val="000000"/>
          <w:sz w:val="36"/>
          <w:szCs w:val="36"/>
          <w:rtl/>
        </w:rPr>
      </w:pPr>
      <w:r>
        <w:rPr>
          <w:rStyle w:val="contenttext"/>
          <w:rFonts w:cs="B Zar" w:hint="cs"/>
          <w:color w:val="000000"/>
          <w:sz w:val="36"/>
          <w:szCs w:val="36"/>
          <w:rtl/>
        </w:rPr>
        <w:t>43. پیامبر اکرم، قرآن مجسّم 54</w:t>
      </w:r>
    </w:p>
    <w:p w:rsidR="00000000" w:rsidRDefault="00EB7B05">
      <w:pPr>
        <w:pStyle w:val="contentparagraph"/>
        <w:bidi/>
        <w:jc w:val="both"/>
        <w:divId w:val="1590429522"/>
        <w:rPr>
          <w:rFonts w:cs="B Zar" w:hint="cs"/>
          <w:color w:val="000000"/>
          <w:sz w:val="36"/>
          <w:szCs w:val="36"/>
          <w:rtl/>
        </w:rPr>
      </w:pPr>
      <w:r>
        <w:rPr>
          <w:rStyle w:val="contenttext"/>
          <w:rFonts w:cs="B Zar" w:hint="cs"/>
          <w:color w:val="000000"/>
          <w:sz w:val="36"/>
          <w:szCs w:val="36"/>
          <w:rtl/>
        </w:rPr>
        <w:t>44. پیامبر، خُلق عظیم 57</w:t>
      </w:r>
    </w:p>
    <w:p w:rsidR="00000000" w:rsidRDefault="00EB7B05">
      <w:pPr>
        <w:pStyle w:val="contentparagraph"/>
        <w:bidi/>
        <w:jc w:val="both"/>
        <w:divId w:val="1590429522"/>
        <w:rPr>
          <w:rFonts w:cs="B Zar" w:hint="cs"/>
          <w:color w:val="000000"/>
          <w:sz w:val="36"/>
          <w:szCs w:val="36"/>
          <w:rtl/>
        </w:rPr>
      </w:pPr>
      <w:r>
        <w:rPr>
          <w:rStyle w:val="contenttext"/>
          <w:rFonts w:cs="B Zar" w:hint="cs"/>
          <w:color w:val="000000"/>
          <w:sz w:val="36"/>
          <w:szCs w:val="36"/>
          <w:rtl/>
        </w:rPr>
        <w:t>45. اخلاق و سیره پیامبر اکرم 58</w:t>
      </w:r>
    </w:p>
    <w:p w:rsidR="00000000" w:rsidRDefault="00EB7B05">
      <w:pPr>
        <w:pStyle w:val="contentparagraph"/>
        <w:bidi/>
        <w:jc w:val="both"/>
        <w:divId w:val="1590429522"/>
        <w:rPr>
          <w:rFonts w:cs="B Zar" w:hint="cs"/>
          <w:color w:val="000000"/>
          <w:sz w:val="36"/>
          <w:szCs w:val="36"/>
          <w:rtl/>
        </w:rPr>
      </w:pPr>
      <w:r>
        <w:rPr>
          <w:rStyle w:val="contenttext"/>
          <w:rFonts w:cs="B Zar" w:hint="cs"/>
          <w:color w:val="000000"/>
          <w:sz w:val="36"/>
          <w:szCs w:val="36"/>
          <w:rtl/>
        </w:rPr>
        <w:t>46. توجّه ویژه خداوند به پیامبر اکرم 60</w:t>
      </w:r>
    </w:p>
    <w:p w:rsidR="00000000" w:rsidRDefault="00EB7B05">
      <w:pPr>
        <w:pStyle w:val="contentparagraph"/>
        <w:bidi/>
        <w:jc w:val="both"/>
        <w:divId w:val="1590429522"/>
        <w:rPr>
          <w:rFonts w:cs="B Zar" w:hint="cs"/>
          <w:color w:val="000000"/>
          <w:sz w:val="36"/>
          <w:szCs w:val="36"/>
          <w:rtl/>
        </w:rPr>
      </w:pPr>
      <w:r>
        <w:rPr>
          <w:rStyle w:val="contenttext"/>
          <w:rFonts w:cs="B Zar" w:hint="cs"/>
          <w:color w:val="000000"/>
          <w:sz w:val="36"/>
          <w:szCs w:val="36"/>
          <w:rtl/>
        </w:rPr>
        <w:t>47. رفتار پیامبر با مردم 60</w:t>
      </w:r>
    </w:p>
    <w:p w:rsidR="00000000" w:rsidRDefault="00EB7B05">
      <w:pPr>
        <w:pStyle w:val="contentparagraph"/>
        <w:bidi/>
        <w:jc w:val="both"/>
        <w:divId w:val="1590429522"/>
        <w:rPr>
          <w:rFonts w:cs="B Zar" w:hint="cs"/>
          <w:color w:val="000000"/>
          <w:sz w:val="36"/>
          <w:szCs w:val="36"/>
          <w:rtl/>
        </w:rPr>
      </w:pPr>
      <w:r>
        <w:rPr>
          <w:rStyle w:val="contenttext"/>
          <w:rFonts w:cs="B Zar" w:hint="cs"/>
          <w:color w:val="000000"/>
          <w:sz w:val="36"/>
          <w:szCs w:val="36"/>
          <w:rtl/>
        </w:rPr>
        <w:t>48. مراحل بعثت 64</w:t>
      </w:r>
    </w:p>
    <w:p w:rsidR="00000000" w:rsidRDefault="00EB7B05">
      <w:pPr>
        <w:pStyle w:val="contentparagraph"/>
        <w:bidi/>
        <w:jc w:val="both"/>
        <w:divId w:val="1590429522"/>
        <w:rPr>
          <w:rFonts w:cs="B Zar" w:hint="cs"/>
          <w:color w:val="000000"/>
          <w:sz w:val="36"/>
          <w:szCs w:val="36"/>
          <w:rtl/>
        </w:rPr>
      </w:pPr>
      <w:r>
        <w:rPr>
          <w:rStyle w:val="contenttext"/>
          <w:rFonts w:cs="B Zar" w:hint="cs"/>
          <w:color w:val="000000"/>
          <w:sz w:val="36"/>
          <w:szCs w:val="36"/>
          <w:rtl/>
        </w:rPr>
        <w:t>49. نکاتی در باره آیه تطهیر 64</w:t>
      </w:r>
    </w:p>
    <w:p w:rsidR="00000000" w:rsidRDefault="00EB7B05">
      <w:pPr>
        <w:pStyle w:val="contentparagraph"/>
        <w:bidi/>
        <w:jc w:val="both"/>
        <w:divId w:val="1590429522"/>
        <w:rPr>
          <w:rFonts w:cs="B Zar" w:hint="cs"/>
          <w:color w:val="000000"/>
          <w:sz w:val="36"/>
          <w:szCs w:val="36"/>
          <w:rtl/>
        </w:rPr>
      </w:pPr>
      <w:r>
        <w:rPr>
          <w:rStyle w:val="contenttext"/>
          <w:rFonts w:cs="B Zar" w:hint="cs"/>
          <w:color w:val="000000"/>
          <w:sz w:val="36"/>
          <w:szCs w:val="36"/>
          <w:rtl/>
        </w:rPr>
        <w:t>50. چند سؤال 65</w:t>
      </w:r>
    </w:p>
    <w:p w:rsidR="00000000" w:rsidRDefault="00EB7B05">
      <w:pPr>
        <w:pStyle w:val="contentparagraph"/>
        <w:bidi/>
        <w:jc w:val="both"/>
        <w:divId w:val="1590429522"/>
        <w:rPr>
          <w:rFonts w:cs="B Zar" w:hint="cs"/>
          <w:color w:val="000000"/>
          <w:sz w:val="36"/>
          <w:szCs w:val="36"/>
          <w:rtl/>
        </w:rPr>
      </w:pPr>
      <w:r>
        <w:rPr>
          <w:rStyle w:val="contenttext"/>
          <w:rFonts w:cs="B Zar" w:hint="cs"/>
          <w:color w:val="000000"/>
          <w:sz w:val="36"/>
          <w:szCs w:val="36"/>
          <w:rtl/>
        </w:rPr>
        <w:t>51. پاداش محبّت اهل بیت 67</w:t>
      </w:r>
    </w:p>
    <w:p w:rsidR="00000000" w:rsidRDefault="00EB7B05">
      <w:pPr>
        <w:pStyle w:val="contentparagraph"/>
        <w:bidi/>
        <w:jc w:val="both"/>
        <w:divId w:val="1590429522"/>
        <w:rPr>
          <w:rFonts w:cs="B Zar" w:hint="cs"/>
          <w:color w:val="000000"/>
          <w:sz w:val="36"/>
          <w:szCs w:val="36"/>
          <w:rtl/>
        </w:rPr>
      </w:pPr>
      <w:r>
        <w:rPr>
          <w:rStyle w:val="contenttext"/>
          <w:rFonts w:cs="B Zar" w:hint="cs"/>
          <w:color w:val="000000"/>
          <w:sz w:val="36"/>
          <w:szCs w:val="36"/>
          <w:rtl/>
        </w:rPr>
        <w:t>52. فضایل امیرمؤمنان و اهل بیت 68</w:t>
      </w:r>
    </w:p>
    <w:p w:rsidR="00000000" w:rsidRDefault="00EB7B05">
      <w:pPr>
        <w:pStyle w:val="contentparagraph"/>
        <w:bidi/>
        <w:jc w:val="both"/>
        <w:divId w:val="1590429522"/>
        <w:rPr>
          <w:rFonts w:cs="B Zar" w:hint="cs"/>
          <w:color w:val="000000"/>
          <w:sz w:val="36"/>
          <w:szCs w:val="36"/>
          <w:rtl/>
        </w:rPr>
      </w:pPr>
      <w:r>
        <w:rPr>
          <w:rStyle w:val="contenttext"/>
          <w:rFonts w:cs="B Zar" w:hint="cs"/>
          <w:color w:val="000000"/>
          <w:sz w:val="36"/>
          <w:szCs w:val="36"/>
          <w:rtl/>
        </w:rPr>
        <w:t>53. کوثر نبوّت 69</w:t>
      </w:r>
    </w:p>
    <w:p w:rsidR="00000000" w:rsidRDefault="00EB7B05">
      <w:pPr>
        <w:pStyle w:val="contentparagraph"/>
        <w:bidi/>
        <w:jc w:val="both"/>
        <w:divId w:val="1590429522"/>
        <w:rPr>
          <w:rFonts w:cs="B Zar" w:hint="cs"/>
          <w:color w:val="000000"/>
          <w:sz w:val="36"/>
          <w:szCs w:val="36"/>
          <w:rtl/>
        </w:rPr>
      </w:pPr>
      <w:r>
        <w:rPr>
          <w:rStyle w:val="contenttext"/>
          <w:rFonts w:cs="B Zar" w:hint="cs"/>
          <w:color w:val="000000"/>
          <w:sz w:val="36"/>
          <w:szCs w:val="36"/>
          <w:rtl/>
        </w:rPr>
        <w:t xml:space="preserve">54. مراد از </w:t>
      </w:r>
      <w:r>
        <w:rPr>
          <w:rStyle w:val="contenttext"/>
          <w:rFonts w:cs="B Zar" w:hint="cs"/>
          <w:color w:val="000000"/>
          <w:sz w:val="36"/>
          <w:szCs w:val="36"/>
          <w:rtl/>
        </w:rPr>
        <w:t>کوثر چیست؟ 73</w:t>
      </w:r>
    </w:p>
    <w:p w:rsidR="00000000" w:rsidRDefault="00EB7B05">
      <w:pPr>
        <w:pStyle w:val="contentparagraph"/>
        <w:bidi/>
        <w:jc w:val="both"/>
        <w:divId w:val="1590429522"/>
        <w:rPr>
          <w:rFonts w:cs="B Zar" w:hint="cs"/>
          <w:color w:val="000000"/>
          <w:sz w:val="36"/>
          <w:szCs w:val="36"/>
          <w:rtl/>
        </w:rPr>
      </w:pPr>
      <w:r>
        <w:rPr>
          <w:rStyle w:val="contenttext"/>
          <w:rFonts w:cs="B Zar" w:hint="cs"/>
          <w:color w:val="000000"/>
          <w:sz w:val="36"/>
          <w:szCs w:val="36"/>
          <w:rtl/>
        </w:rPr>
        <w:t>55. دلائل مؤمن بودن حضرت ابوطالب 75</w:t>
      </w:r>
    </w:p>
    <w:p w:rsidR="00000000" w:rsidRDefault="00EB7B05">
      <w:pPr>
        <w:pStyle w:val="contentparagraph"/>
        <w:bidi/>
        <w:jc w:val="both"/>
        <w:divId w:val="1590429522"/>
        <w:rPr>
          <w:rFonts w:cs="B Zar" w:hint="cs"/>
          <w:color w:val="000000"/>
          <w:sz w:val="36"/>
          <w:szCs w:val="36"/>
          <w:rtl/>
        </w:rPr>
      </w:pPr>
      <w:r>
        <w:rPr>
          <w:rStyle w:val="contenttext"/>
          <w:rFonts w:cs="B Zar" w:hint="cs"/>
          <w:color w:val="000000"/>
          <w:sz w:val="36"/>
          <w:szCs w:val="36"/>
          <w:rtl/>
        </w:rPr>
        <w:t>56. سیمای نوح در قرآن 76</w:t>
      </w:r>
    </w:p>
    <w:p w:rsidR="00000000" w:rsidRDefault="00EB7B05">
      <w:pPr>
        <w:pStyle w:val="contentparagraph"/>
        <w:bidi/>
        <w:jc w:val="both"/>
        <w:divId w:val="1590429522"/>
        <w:rPr>
          <w:rFonts w:cs="B Zar" w:hint="cs"/>
          <w:color w:val="000000"/>
          <w:sz w:val="36"/>
          <w:szCs w:val="36"/>
          <w:rtl/>
        </w:rPr>
      </w:pPr>
      <w:r>
        <w:rPr>
          <w:rStyle w:val="contenttext"/>
          <w:rFonts w:cs="B Zar" w:hint="cs"/>
          <w:color w:val="000000"/>
          <w:sz w:val="36"/>
          <w:szCs w:val="36"/>
          <w:rtl/>
        </w:rPr>
        <w:t>57. ویژگی های نوح در قرآن 78</w:t>
      </w:r>
    </w:p>
    <w:p w:rsidR="00000000" w:rsidRDefault="00EB7B05">
      <w:pPr>
        <w:pStyle w:val="contentparagraph"/>
        <w:bidi/>
        <w:jc w:val="both"/>
        <w:divId w:val="1590429522"/>
        <w:rPr>
          <w:rFonts w:cs="B Zar" w:hint="cs"/>
          <w:color w:val="000000"/>
          <w:sz w:val="36"/>
          <w:szCs w:val="36"/>
          <w:rtl/>
        </w:rPr>
      </w:pPr>
      <w:r>
        <w:rPr>
          <w:rStyle w:val="contenttext"/>
          <w:rFonts w:cs="B Zar" w:hint="cs"/>
          <w:color w:val="000000"/>
          <w:sz w:val="36"/>
          <w:szCs w:val="36"/>
          <w:rtl/>
        </w:rPr>
        <w:t>58. مقایسه کفّار زمان حضرت نوح و پیامبر اسلام 79</w:t>
      </w:r>
    </w:p>
    <w:p w:rsidR="00000000" w:rsidRDefault="00EB7B05">
      <w:pPr>
        <w:pStyle w:val="contentparagraph"/>
        <w:bidi/>
        <w:jc w:val="both"/>
        <w:divId w:val="1590429522"/>
        <w:rPr>
          <w:rFonts w:cs="B Zar" w:hint="cs"/>
          <w:color w:val="000000"/>
          <w:sz w:val="36"/>
          <w:szCs w:val="36"/>
          <w:rtl/>
        </w:rPr>
      </w:pPr>
      <w:r>
        <w:rPr>
          <w:rStyle w:val="contenttext"/>
          <w:rFonts w:cs="B Zar" w:hint="cs"/>
          <w:color w:val="000000"/>
          <w:sz w:val="36"/>
          <w:szCs w:val="36"/>
          <w:rtl/>
        </w:rPr>
        <w:t>59. سیمای ابراهیم در قرآن 80</w:t>
      </w:r>
    </w:p>
    <w:p w:rsidR="00000000" w:rsidRDefault="00EB7B05">
      <w:pPr>
        <w:pStyle w:val="contentparagraph"/>
        <w:bidi/>
        <w:jc w:val="both"/>
        <w:divId w:val="1590429522"/>
        <w:rPr>
          <w:rFonts w:cs="B Zar" w:hint="cs"/>
          <w:color w:val="000000"/>
          <w:sz w:val="36"/>
          <w:szCs w:val="36"/>
          <w:rtl/>
        </w:rPr>
      </w:pPr>
      <w:r>
        <w:rPr>
          <w:rStyle w:val="contenttext"/>
          <w:rFonts w:cs="B Zar" w:hint="cs"/>
          <w:color w:val="000000"/>
          <w:sz w:val="36"/>
          <w:szCs w:val="36"/>
          <w:rtl/>
        </w:rPr>
        <w:t>60. ویژگی های حضرت ابراهیم 81</w:t>
      </w:r>
    </w:p>
    <w:p w:rsidR="00000000" w:rsidRDefault="00EB7B05">
      <w:pPr>
        <w:pStyle w:val="contentparagraph"/>
        <w:bidi/>
        <w:jc w:val="both"/>
        <w:divId w:val="1590429522"/>
        <w:rPr>
          <w:rFonts w:cs="B Zar" w:hint="cs"/>
          <w:color w:val="000000"/>
          <w:sz w:val="36"/>
          <w:szCs w:val="36"/>
          <w:rtl/>
        </w:rPr>
      </w:pPr>
      <w:r>
        <w:rPr>
          <w:rStyle w:val="contenttext"/>
          <w:rFonts w:cs="B Zar" w:hint="cs"/>
          <w:color w:val="000000"/>
          <w:sz w:val="36"/>
          <w:szCs w:val="36"/>
          <w:rtl/>
        </w:rPr>
        <w:t>61. ابراهیم یک امّت بود 81</w:t>
      </w:r>
    </w:p>
    <w:p w:rsidR="00000000" w:rsidRDefault="00EB7B05">
      <w:pPr>
        <w:pStyle w:val="contentparagraph"/>
        <w:bidi/>
        <w:jc w:val="both"/>
        <w:divId w:val="1590429522"/>
        <w:rPr>
          <w:rFonts w:cs="B Zar" w:hint="cs"/>
          <w:color w:val="000000"/>
          <w:sz w:val="36"/>
          <w:szCs w:val="36"/>
          <w:rtl/>
        </w:rPr>
      </w:pPr>
      <w:r>
        <w:rPr>
          <w:rStyle w:val="contenttext"/>
          <w:rFonts w:cs="B Zar" w:hint="cs"/>
          <w:color w:val="000000"/>
          <w:sz w:val="36"/>
          <w:szCs w:val="36"/>
          <w:rtl/>
        </w:rPr>
        <w:t>62. سؤالاتی در با</w:t>
      </w:r>
      <w:r>
        <w:rPr>
          <w:rStyle w:val="contenttext"/>
          <w:rFonts w:cs="B Zar" w:hint="cs"/>
          <w:color w:val="000000"/>
          <w:sz w:val="36"/>
          <w:szCs w:val="36"/>
          <w:rtl/>
        </w:rPr>
        <w:t>ره ابراهیم 82</w:t>
      </w:r>
    </w:p>
    <w:p w:rsidR="00000000" w:rsidRDefault="00EB7B05">
      <w:pPr>
        <w:pStyle w:val="contentparagraph"/>
        <w:bidi/>
        <w:jc w:val="both"/>
        <w:divId w:val="1590429522"/>
        <w:rPr>
          <w:rFonts w:cs="B Zar" w:hint="cs"/>
          <w:color w:val="000000"/>
          <w:sz w:val="36"/>
          <w:szCs w:val="36"/>
          <w:rtl/>
        </w:rPr>
      </w:pPr>
      <w:r>
        <w:rPr>
          <w:rStyle w:val="contenttext"/>
          <w:rFonts w:cs="B Zar" w:hint="cs"/>
          <w:color w:val="000000"/>
          <w:sz w:val="36"/>
          <w:szCs w:val="36"/>
          <w:rtl/>
        </w:rPr>
        <w:t>63. مهاجران حبشه و معرفی مسیح در قرآن 83</w:t>
      </w:r>
    </w:p>
    <w:p w:rsidR="00000000" w:rsidRDefault="00EB7B05">
      <w:pPr>
        <w:pStyle w:val="contentparagraph"/>
        <w:bidi/>
        <w:jc w:val="both"/>
        <w:divId w:val="1590429522"/>
        <w:rPr>
          <w:rFonts w:cs="B Zar" w:hint="cs"/>
          <w:color w:val="000000"/>
          <w:sz w:val="36"/>
          <w:szCs w:val="36"/>
          <w:rtl/>
        </w:rPr>
      </w:pPr>
      <w:r>
        <w:rPr>
          <w:rStyle w:val="contenttext"/>
          <w:rFonts w:cs="B Zar" w:hint="cs"/>
          <w:color w:val="000000"/>
          <w:sz w:val="36"/>
          <w:szCs w:val="36"/>
          <w:rtl/>
        </w:rPr>
        <w:t>64. صفات برجسته عیسی 84</w:t>
      </w:r>
    </w:p>
    <w:p w:rsidR="00000000" w:rsidRDefault="00EB7B05">
      <w:pPr>
        <w:pStyle w:val="contentparagraph"/>
        <w:bidi/>
        <w:jc w:val="both"/>
        <w:divId w:val="1590429522"/>
        <w:rPr>
          <w:rFonts w:cs="B Zar" w:hint="cs"/>
          <w:color w:val="000000"/>
          <w:sz w:val="36"/>
          <w:szCs w:val="36"/>
          <w:rtl/>
        </w:rPr>
      </w:pPr>
      <w:r>
        <w:rPr>
          <w:rStyle w:val="contenttext"/>
          <w:rFonts w:cs="B Zar" w:hint="cs"/>
          <w:color w:val="000000"/>
          <w:sz w:val="36"/>
          <w:szCs w:val="36"/>
          <w:rtl/>
        </w:rPr>
        <w:t>65. معجزات حضرت موسی 85</w:t>
      </w:r>
    </w:p>
    <w:p w:rsidR="00000000" w:rsidRDefault="00EB7B05">
      <w:pPr>
        <w:pStyle w:val="contentparagraph"/>
        <w:bidi/>
        <w:jc w:val="both"/>
        <w:divId w:val="1590429522"/>
        <w:rPr>
          <w:rFonts w:cs="B Zar" w:hint="cs"/>
          <w:color w:val="000000"/>
          <w:sz w:val="36"/>
          <w:szCs w:val="36"/>
          <w:rtl/>
        </w:rPr>
      </w:pPr>
      <w:r>
        <w:rPr>
          <w:rStyle w:val="contenttext"/>
          <w:rFonts w:cs="B Zar" w:hint="cs"/>
          <w:color w:val="000000"/>
          <w:sz w:val="36"/>
          <w:szCs w:val="36"/>
          <w:rtl/>
        </w:rPr>
        <w:t>ص:430</w:t>
      </w:r>
    </w:p>
    <w:p w:rsidR="00000000" w:rsidRDefault="00EB7B05">
      <w:pPr>
        <w:pStyle w:val="contentparagraph"/>
        <w:bidi/>
        <w:jc w:val="both"/>
        <w:divId w:val="1426879158"/>
        <w:rPr>
          <w:rFonts w:cs="B Zar" w:hint="cs"/>
          <w:color w:val="000000"/>
          <w:sz w:val="36"/>
          <w:szCs w:val="36"/>
          <w:rtl/>
        </w:rPr>
      </w:pPr>
      <w:r>
        <w:rPr>
          <w:rStyle w:val="contenttext"/>
          <w:rFonts w:cs="B Zar" w:hint="cs"/>
          <w:color w:val="000000"/>
          <w:sz w:val="36"/>
          <w:szCs w:val="36"/>
          <w:rtl/>
        </w:rPr>
        <w:t>66. دعا و خواسته های موسی 85</w:t>
      </w:r>
    </w:p>
    <w:p w:rsidR="00000000" w:rsidRDefault="00EB7B05">
      <w:pPr>
        <w:pStyle w:val="contentparagraph"/>
        <w:bidi/>
        <w:jc w:val="both"/>
        <w:divId w:val="1426879158"/>
        <w:rPr>
          <w:rFonts w:cs="B Zar" w:hint="cs"/>
          <w:color w:val="000000"/>
          <w:sz w:val="36"/>
          <w:szCs w:val="36"/>
          <w:rtl/>
        </w:rPr>
      </w:pPr>
      <w:r>
        <w:rPr>
          <w:rStyle w:val="contenttext"/>
          <w:rFonts w:cs="B Zar" w:hint="cs"/>
          <w:color w:val="000000"/>
          <w:sz w:val="36"/>
          <w:szCs w:val="36"/>
          <w:rtl/>
        </w:rPr>
        <w:t>67. حکمت و فلسفه اعمال حضرت خضر 86</w:t>
      </w:r>
    </w:p>
    <w:p w:rsidR="00000000" w:rsidRDefault="00EB7B05">
      <w:pPr>
        <w:pStyle w:val="contentparagraph"/>
        <w:bidi/>
        <w:jc w:val="both"/>
        <w:divId w:val="1426879158"/>
        <w:rPr>
          <w:rFonts w:cs="B Zar" w:hint="cs"/>
          <w:color w:val="000000"/>
          <w:sz w:val="36"/>
          <w:szCs w:val="36"/>
          <w:rtl/>
        </w:rPr>
      </w:pPr>
      <w:r>
        <w:rPr>
          <w:rStyle w:val="contenttext"/>
          <w:rFonts w:cs="B Zar" w:hint="cs"/>
          <w:color w:val="000000"/>
          <w:sz w:val="36"/>
          <w:szCs w:val="36"/>
          <w:rtl/>
        </w:rPr>
        <w:t>68. سیمای یوسف و شرایط مدیریّت موفّق 87</w:t>
      </w:r>
    </w:p>
    <w:p w:rsidR="00000000" w:rsidRDefault="00EB7B05">
      <w:pPr>
        <w:pStyle w:val="contentparagraph"/>
        <w:bidi/>
        <w:jc w:val="both"/>
        <w:divId w:val="1426879158"/>
        <w:rPr>
          <w:rFonts w:cs="B Zar" w:hint="cs"/>
          <w:color w:val="000000"/>
          <w:sz w:val="36"/>
          <w:szCs w:val="36"/>
          <w:rtl/>
        </w:rPr>
      </w:pPr>
      <w:r>
        <w:rPr>
          <w:rStyle w:val="contenttext"/>
          <w:rFonts w:cs="B Zar" w:hint="cs"/>
          <w:color w:val="000000"/>
          <w:sz w:val="36"/>
          <w:szCs w:val="36"/>
          <w:rtl/>
        </w:rPr>
        <w:t>69. عنایت خداوند به یوسف 88</w:t>
      </w:r>
    </w:p>
    <w:p w:rsidR="00000000" w:rsidRDefault="00EB7B05">
      <w:pPr>
        <w:pStyle w:val="contentparagraph"/>
        <w:bidi/>
        <w:jc w:val="both"/>
        <w:divId w:val="1426879158"/>
        <w:rPr>
          <w:rFonts w:cs="B Zar" w:hint="cs"/>
          <w:color w:val="000000"/>
          <w:sz w:val="36"/>
          <w:szCs w:val="36"/>
          <w:rtl/>
        </w:rPr>
      </w:pPr>
      <w:r>
        <w:rPr>
          <w:rStyle w:val="contenttext"/>
          <w:rFonts w:cs="B Zar" w:hint="cs"/>
          <w:color w:val="000000"/>
          <w:sz w:val="36"/>
          <w:szCs w:val="36"/>
          <w:rtl/>
        </w:rPr>
        <w:t>70. دلایل پاکدامنی یوسف 89</w:t>
      </w:r>
    </w:p>
    <w:p w:rsidR="00000000" w:rsidRDefault="00EB7B05">
      <w:pPr>
        <w:pStyle w:val="contentparagraph"/>
        <w:bidi/>
        <w:jc w:val="both"/>
        <w:divId w:val="1426879158"/>
        <w:rPr>
          <w:rFonts w:cs="B Zar" w:hint="cs"/>
          <w:color w:val="000000"/>
          <w:sz w:val="36"/>
          <w:szCs w:val="36"/>
          <w:rtl/>
        </w:rPr>
      </w:pPr>
      <w:r>
        <w:rPr>
          <w:rStyle w:val="contenttext"/>
          <w:rFonts w:cs="B Zar" w:hint="cs"/>
          <w:color w:val="000000"/>
          <w:sz w:val="36"/>
          <w:szCs w:val="36"/>
          <w:rtl/>
        </w:rPr>
        <w:t>71. نقش پیراهن یوسف 89</w:t>
      </w:r>
    </w:p>
    <w:p w:rsidR="00000000" w:rsidRDefault="00EB7B05">
      <w:pPr>
        <w:pStyle w:val="contentparagraph"/>
        <w:bidi/>
        <w:jc w:val="both"/>
        <w:divId w:val="1426879158"/>
        <w:rPr>
          <w:rFonts w:cs="B Zar" w:hint="cs"/>
          <w:color w:val="000000"/>
          <w:sz w:val="36"/>
          <w:szCs w:val="36"/>
          <w:rtl/>
        </w:rPr>
      </w:pPr>
      <w:r>
        <w:rPr>
          <w:rStyle w:val="contenttext"/>
          <w:rFonts w:cs="B Zar" w:hint="cs"/>
          <w:color w:val="000000"/>
          <w:sz w:val="36"/>
          <w:szCs w:val="36"/>
          <w:rtl/>
        </w:rPr>
        <w:t>72. سؤالاتی در باره یوسف 90</w:t>
      </w:r>
    </w:p>
    <w:p w:rsidR="00000000" w:rsidRDefault="00EB7B05">
      <w:pPr>
        <w:pStyle w:val="contentparagraph"/>
        <w:bidi/>
        <w:jc w:val="both"/>
        <w:divId w:val="1426879158"/>
        <w:rPr>
          <w:rFonts w:cs="B Zar" w:hint="cs"/>
          <w:color w:val="000000"/>
          <w:sz w:val="36"/>
          <w:szCs w:val="36"/>
          <w:rtl/>
        </w:rPr>
      </w:pPr>
      <w:r>
        <w:rPr>
          <w:rStyle w:val="contenttext"/>
          <w:rFonts w:cs="B Zar" w:hint="cs"/>
          <w:color w:val="000000"/>
          <w:sz w:val="36"/>
          <w:szCs w:val="36"/>
          <w:rtl/>
        </w:rPr>
        <w:t>73. سیمای ادریس 92</w:t>
      </w:r>
    </w:p>
    <w:p w:rsidR="00000000" w:rsidRDefault="00EB7B05">
      <w:pPr>
        <w:pStyle w:val="contentparagraph"/>
        <w:bidi/>
        <w:jc w:val="both"/>
        <w:divId w:val="1426879158"/>
        <w:rPr>
          <w:rFonts w:cs="B Zar" w:hint="cs"/>
          <w:color w:val="000000"/>
          <w:sz w:val="36"/>
          <w:szCs w:val="36"/>
          <w:rtl/>
        </w:rPr>
      </w:pPr>
      <w:r>
        <w:rPr>
          <w:rStyle w:val="contenttext"/>
          <w:rFonts w:cs="B Zar" w:hint="cs"/>
          <w:color w:val="000000"/>
          <w:sz w:val="36"/>
          <w:szCs w:val="36"/>
          <w:rtl/>
        </w:rPr>
        <w:t>74. سلیمان و برخورداری از نعمت های الهی 93</w:t>
      </w:r>
    </w:p>
    <w:p w:rsidR="00000000" w:rsidRDefault="00EB7B05">
      <w:pPr>
        <w:pStyle w:val="contentparagraph"/>
        <w:bidi/>
        <w:jc w:val="both"/>
        <w:divId w:val="1426879158"/>
        <w:rPr>
          <w:rFonts w:cs="B Zar" w:hint="cs"/>
          <w:color w:val="000000"/>
          <w:sz w:val="36"/>
          <w:szCs w:val="36"/>
          <w:rtl/>
        </w:rPr>
      </w:pPr>
      <w:r>
        <w:rPr>
          <w:rStyle w:val="contenttext"/>
          <w:rFonts w:cs="B Zar" w:hint="cs"/>
          <w:color w:val="000000"/>
          <w:sz w:val="36"/>
          <w:szCs w:val="36"/>
          <w:rtl/>
        </w:rPr>
        <w:t>75. فضیلت های حضرت داود 94</w:t>
      </w:r>
    </w:p>
    <w:p w:rsidR="00000000" w:rsidRDefault="00EB7B05">
      <w:pPr>
        <w:pStyle w:val="contentparagraph"/>
        <w:bidi/>
        <w:jc w:val="both"/>
        <w:divId w:val="1426879158"/>
        <w:rPr>
          <w:rFonts w:cs="B Zar" w:hint="cs"/>
          <w:color w:val="000000"/>
          <w:sz w:val="36"/>
          <w:szCs w:val="36"/>
          <w:rtl/>
        </w:rPr>
      </w:pPr>
      <w:r>
        <w:rPr>
          <w:rStyle w:val="contenttext"/>
          <w:rFonts w:cs="B Zar" w:hint="cs"/>
          <w:color w:val="000000"/>
          <w:sz w:val="36"/>
          <w:szCs w:val="36"/>
          <w:rtl/>
        </w:rPr>
        <w:t>76. سیمای لقمان 95</w:t>
      </w:r>
    </w:p>
    <w:p w:rsidR="00000000" w:rsidRDefault="00EB7B05">
      <w:pPr>
        <w:pStyle w:val="contentparagraph"/>
        <w:bidi/>
        <w:jc w:val="both"/>
        <w:divId w:val="1426879158"/>
        <w:rPr>
          <w:rFonts w:cs="B Zar" w:hint="cs"/>
          <w:color w:val="000000"/>
          <w:sz w:val="36"/>
          <w:szCs w:val="36"/>
          <w:rtl/>
        </w:rPr>
      </w:pPr>
      <w:r>
        <w:rPr>
          <w:rStyle w:val="contenttext"/>
          <w:rFonts w:cs="B Zar" w:hint="cs"/>
          <w:color w:val="000000"/>
          <w:sz w:val="36"/>
          <w:szCs w:val="36"/>
          <w:rtl/>
        </w:rPr>
        <w:t>77. گوشه ای از نصایح لقمان 96</w:t>
      </w:r>
    </w:p>
    <w:p w:rsidR="00000000" w:rsidRDefault="00EB7B05">
      <w:pPr>
        <w:pStyle w:val="contentparagraph"/>
        <w:bidi/>
        <w:jc w:val="both"/>
        <w:divId w:val="1426879158"/>
        <w:rPr>
          <w:rFonts w:cs="B Zar" w:hint="cs"/>
          <w:color w:val="000000"/>
          <w:sz w:val="36"/>
          <w:szCs w:val="36"/>
          <w:rtl/>
        </w:rPr>
      </w:pPr>
      <w:r>
        <w:rPr>
          <w:rStyle w:val="contenttext"/>
          <w:rFonts w:cs="B Zar" w:hint="cs"/>
          <w:color w:val="000000"/>
          <w:sz w:val="36"/>
          <w:szCs w:val="36"/>
          <w:rtl/>
        </w:rPr>
        <w:t>78. استغفار انبیا در قرآن 97</w:t>
      </w:r>
    </w:p>
    <w:p w:rsidR="00000000" w:rsidRDefault="00EB7B05">
      <w:pPr>
        <w:pStyle w:val="contentparagraph"/>
        <w:bidi/>
        <w:jc w:val="both"/>
        <w:divId w:val="1426879158"/>
        <w:rPr>
          <w:rFonts w:cs="B Zar" w:hint="cs"/>
          <w:color w:val="000000"/>
          <w:sz w:val="36"/>
          <w:szCs w:val="36"/>
          <w:rtl/>
        </w:rPr>
      </w:pPr>
      <w:r>
        <w:rPr>
          <w:rStyle w:val="contenttext"/>
          <w:rFonts w:cs="B Zar" w:hint="cs"/>
          <w:color w:val="000000"/>
          <w:sz w:val="36"/>
          <w:szCs w:val="36"/>
          <w:rtl/>
        </w:rPr>
        <w:t>79. دعای ان</w:t>
      </w:r>
      <w:r>
        <w:rPr>
          <w:rStyle w:val="contenttext"/>
          <w:rFonts w:cs="B Zar" w:hint="cs"/>
          <w:color w:val="000000"/>
          <w:sz w:val="36"/>
          <w:szCs w:val="36"/>
          <w:rtl/>
        </w:rPr>
        <w:t>بیا 98</w:t>
      </w:r>
    </w:p>
    <w:p w:rsidR="00000000" w:rsidRDefault="00EB7B05">
      <w:pPr>
        <w:pStyle w:val="contentparagraph"/>
        <w:bidi/>
        <w:jc w:val="both"/>
        <w:divId w:val="1426879158"/>
        <w:rPr>
          <w:rFonts w:cs="B Zar" w:hint="cs"/>
          <w:color w:val="000000"/>
          <w:sz w:val="36"/>
          <w:szCs w:val="36"/>
          <w:rtl/>
        </w:rPr>
      </w:pPr>
      <w:r>
        <w:rPr>
          <w:rStyle w:val="contenttext"/>
          <w:rFonts w:cs="B Zar" w:hint="cs"/>
          <w:color w:val="000000"/>
          <w:sz w:val="36"/>
          <w:szCs w:val="36"/>
          <w:rtl/>
        </w:rPr>
        <w:t>80. نصرت الهی به پیامبران 98</w:t>
      </w:r>
    </w:p>
    <w:p w:rsidR="00000000" w:rsidRDefault="00EB7B05">
      <w:pPr>
        <w:pStyle w:val="contentparagraph"/>
        <w:bidi/>
        <w:jc w:val="both"/>
        <w:divId w:val="1426879158"/>
        <w:rPr>
          <w:rFonts w:cs="B Zar" w:hint="cs"/>
          <w:color w:val="000000"/>
          <w:sz w:val="36"/>
          <w:szCs w:val="36"/>
          <w:rtl/>
        </w:rPr>
      </w:pPr>
      <w:r>
        <w:rPr>
          <w:rStyle w:val="contenttext"/>
          <w:rFonts w:cs="B Zar" w:hint="cs"/>
          <w:color w:val="000000"/>
          <w:sz w:val="36"/>
          <w:szCs w:val="36"/>
          <w:rtl/>
        </w:rPr>
        <w:t>81. جلوه های نصرت الهی به انبیا 100</w:t>
      </w:r>
    </w:p>
    <w:p w:rsidR="00000000" w:rsidRDefault="00EB7B05">
      <w:pPr>
        <w:pStyle w:val="contentparagraph"/>
        <w:bidi/>
        <w:jc w:val="both"/>
        <w:divId w:val="1426879158"/>
        <w:rPr>
          <w:rFonts w:cs="B Zar" w:hint="cs"/>
          <w:color w:val="000000"/>
          <w:sz w:val="36"/>
          <w:szCs w:val="36"/>
          <w:rtl/>
        </w:rPr>
      </w:pPr>
      <w:r>
        <w:rPr>
          <w:rStyle w:val="contenttext"/>
          <w:rFonts w:cs="B Zar" w:hint="cs"/>
          <w:color w:val="000000"/>
          <w:sz w:val="36"/>
          <w:szCs w:val="36"/>
          <w:rtl/>
        </w:rPr>
        <w:t>82. اذیّت و آزار پیامبر اسلام 101</w:t>
      </w:r>
    </w:p>
    <w:p w:rsidR="00000000" w:rsidRDefault="00EB7B05">
      <w:pPr>
        <w:pStyle w:val="contentparagraph"/>
        <w:bidi/>
        <w:jc w:val="both"/>
        <w:divId w:val="1426879158"/>
        <w:rPr>
          <w:rFonts w:cs="B Zar" w:hint="cs"/>
          <w:color w:val="000000"/>
          <w:sz w:val="36"/>
          <w:szCs w:val="36"/>
          <w:rtl/>
        </w:rPr>
      </w:pPr>
      <w:r>
        <w:rPr>
          <w:rStyle w:val="contenttext"/>
          <w:rFonts w:cs="B Zar" w:hint="cs"/>
          <w:color w:val="000000"/>
          <w:sz w:val="36"/>
          <w:szCs w:val="36"/>
          <w:rtl/>
        </w:rPr>
        <w:t>83. اذیّت و آزار انبیا 102</w:t>
      </w:r>
    </w:p>
    <w:p w:rsidR="00000000" w:rsidRDefault="00EB7B05">
      <w:pPr>
        <w:pStyle w:val="contentparagraph"/>
        <w:bidi/>
        <w:jc w:val="both"/>
        <w:divId w:val="1426879158"/>
        <w:rPr>
          <w:rFonts w:cs="B Zar" w:hint="cs"/>
          <w:color w:val="000000"/>
          <w:sz w:val="36"/>
          <w:szCs w:val="36"/>
          <w:rtl/>
        </w:rPr>
      </w:pPr>
      <w:r>
        <w:rPr>
          <w:rStyle w:val="contenttext"/>
          <w:rFonts w:cs="B Zar" w:hint="cs"/>
          <w:color w:val="000000"/>
          <w:sz w:val="36"/>
          <w:szCs w:val="36"/>
          <w:rtl/>
        </w:rPr>
        <w:t>ص:431</w:t>
      </w:r>
    </w:p>
    <w:p w:rsidR="00000000" w:rsidRDefault="00EB7B05">
      <w:pPr>
        <w:pStyle w:val="contentparagraph"/>
        <w:bidi/>
        <w:jc w:val="both"/>
        <w:divId w:val="1542014670"/>
        <w:rPr>
          <w:rFonts w:cs="B Zar" w:hint="cs"/>
          <w:color w:val="000000"/>
          <w:sz w:val="36"/>
          <w:szCs w:val="36"/>
          <w:rtl/>
        </w:rPr>
      </w:pPr>
      <w:r>
        <w:rPr>
          <w:rStyle w:val="contenttext"/>
          <w:rFonts w:cs="B Zar" w:hint="cs"/>
          <w:color w:val="000000"/>
          <w:sz w:val="36"/>
          <w:szCs w:val="36"/>
          <w:rtl/>
        </w:rPr>
        <w:t>معاد</w:t>
      </w:r>
    </w:p>
    <w:p w:rsidR="00000000" w:rsidRDefault="00EB7B05">
      <w:pPr>
        <w:pStyle w:val="contentparagraph"/>
        <w:bidi/>
        <w:jc w:val="both"/>
        <w:divId w:val="1542014670"/>
        <w:rPr>
          <w:rFonts w:cs="B Zar" w:hint="cs"/>
          <w:color w:val="000000"/>
          <w:sz w:val="36"/>
          <w:szCs w:val="36"/>
          <w:rtl/>
        </w:rPr>
      </w:pPr>
      <w:r>
        <w:rPr>
          <w:rStyle w:val="contenttext"/>
          <w:rFonts w:cs="B Zar" w:hint="cs"/>
          <w:color w:val="000000"/>
          <w:sz w:val="36"/>
          <w:szCs w:val="36"/>
          <w:rtl/>
        </w:rPr>
        <w:t>84. سیمای مرگ در قرآن و روایات 104</w:t>
      </w:r>
    </w:p>
    <w:p w:rsidR="00000000" w:rsidRDefault="00EB7B05">
      <w:pPr>
        <w:pStyle w:val="contentparagraph"/>
        <w:bidi/>
        <w:jc w:val="both"/>
        <w:divId w:val="1542014670"/>
        <w:rPr>
          <w:rFonts w:cs="B Zar" w:hint="cs"/>
          <w:color w:val="000000"/>
          <w:sz w:val="36"/>
          <w:szCs w:val="36"/>
          <w:rtl/>
        </w:rPr>
      </w:pPr>
      <w:r>
        <w:rPr>
          <w:rStyle w:val="contenttext"/>
          <w:rFonts w:cs="B Zar" w:hint="cs"/>
          <w:color w:val="000000"/>
          <w:sz w:val="36"/>
          <w:szCs w:val="36"/>
          <w:rtl/>
        </w:rPr>
        <w:t>85. قیامت روز تنهایی 104</w:t>
      </w:r>
    </w:p>
    <w:p w:rsidR="00000000" w:rsidRDefault="00EB7B05">
      <w:pPr>
        <w:pStyle w:val="contentparagraph"/>
        <w:bidi/>
        <w:jc w:val="both"/>
        <w:divId w:val="1542014670"/>
        <w:rPr>
          <w:rFonts w:cs="B Zar" w:hint="cs"/>
          <w:color w:val="000000"/>
          <w:sz w:val="36"/>
          <w:szCs w:val="36"/>
          <w:rtl/>
        </w:rPr>
      </w:pPr>
      <w:r>
        <w:rPr>
          <w:rStyle w:val="contenttext"/>
          <w:rFonts w:cs="B Zar" w:hint="cs"/>
          <w:color w:val="000000"/>
          <w:sz w:val="36"/>
          <w:szCs w:val="36"/>
          <w:rtl/>
        </w:rPr>
        <w:t>86. چرا از مرگ می ترسیم؟ 106</w:t>
      </w:r>
    </w:p>
    <w:p w:rsidR="00000000" w:rsidRDefault="00EB7B05">
      <w:pPr>
        <w:pStyle w:val="contentparagraph"/>
        <w:bidi/>
        <w:jc w:val="both"/>
        <w:divId w:val="1542014670"/>
        <w:rPr>
          <w:rFonts w:cs="B Zar" w:hint="cs"/>
          <w:color w:val="000000"/>
          <w:sz w:val="36"/>
          <w:szCs w:val="36"/>
          <w:rtl/>
        </w:rPr>
      </w:pPr>
      <w:r>
        <w:rPr>
          <w:rStyle w:val="contenttext"/>
          <w:rFonts w:cs="B Zar" w:hint="cs"/>
          <w:color w:val="000000"/>
          <w:sz w:val="36"/>
          <w:szCs w:val="36"/>
          <w:rtl/>
        </w:rPr>
        <w:t>87. اندازه عمر انسان در</w:t>
      </w:r>
      <w:r>
        <w:rPr>
          <w:rStyle w:val="contenttext"/>
          <w:rFonts w:cs="B Zar" w:hint="cs"/>
          <w:color w:val="000000"/>
          <w:sz w:val="36"/>
          <w:szCs w:val="36"/>
          <w:rtl/>
        </w:rPr>
        <w:t xml:space="preserve"> دنیا 107</w:t>
      </w:r>
    </w:p>
    <w:p w:rsidR="00000000" w:rsidRDefault="00EB7B05">
      <w:pPr>
        <w:pStyle w:val="contentparagraph"/>
        <w:bidi/>
        <w:jc w:val="both"/>
        <w:divId w:val="1542014670"/>
        <w:rPr>
          <w:rFonts w:cs="B Zar" w:hint="cs"/>
          <w:color w:val="000000"/>
          <w:sz w:val="36"/>
          <w:szCs w:val="36"/>
          <w:rtl/>
        </w:rPr>
      </w:pPr>
      <w:r>
        <w:rPr>
          <w:rStyle w:val="contenttext"/>
          <w:rFonts w:cs="B Zar" w:hint="cs"/>
          <w:color w:val="000000"/>
          <w:sz w:val="36"/>
          <w:szCs w:val="36"/>
          <w:rtl/>
        </w:rPr>
        <w:t>88. ریشه های حوادث تلخ و شیرین 108</w:t>
      </w:r>
    </w:p>
    <w:p w:rsidR="00000000" w:rsidRDefault="00EB7B05">
      <w:pPr>
        <w:pStyle w:val="contentparagraph"/>
        <w:bidi/>
        <w:jc w:val="both"/>
        <w:divId w:val="1542014670"/>
        <w:rPr>
          <w:rFonts w:cs="B Zar" w:hint="cs"/>
          <w:color w:val="000000"/>
          <w:sz w:val="36"/>
          <w:szCs w:val="36"/>
          <w:rtl/>
        </w:rPr>
      </w:pPr>
      <w:r>
        <w:rPr>
          <w:rStyle w:val="contenttext"/>
          <w:rFonts w:cs="B Zar" w:hint="cs"/>
          <w:color w:val="000000"/>
          <w:sz w:val="36"/>
          <w:szCs w:val="36"/>
          <w:rtl/>
        </w:rPr>
        <w:t>89. بروز و ظهور مردم در قیامت 109</w:t>
      </w:r>
    </w:p>
    <w:p w:rsidR="00000000" w:rsidRDefault="00EB7B05">
      <w:pPr>
        <w:pStyle w:val="contentparagraph"/>
        <w:bidi/>
        <w:jc w:val="both"/>
        <w:divId w:val="1542014670"/>
        <w:rPr>
          <w:rFonts w:cs="B Zar" w:hint="cs"/>
          <w:color w:val="000000"/>
          <w:sz w:val="36"/>
          <w:szCs w:val="36"/>
          <w:rtl/>
        </w:rPr>
      </w:pPr>
      <w:r>
        <w:rPr>
          <w:rStyle w:val="contenttext"/>
          <w:rFonts w:cs="B Zar" w:hint="cs"/>
          <w:color w:val="000000"/>
          <w:sz w:val="36"/>
          <w:szCs w:val="36"/>
          <w:rtl/>
        </w:rPr>
        <w:t>90. آرزوهای دوزخیان 110</w:t>
      </w:r>
    </w:p>
    <w:p w:rsidR="00000000" w:rsidRDefault="00EB7B05">
      <w:pPr>
        <w:pStyle w:val="contentparagraph"/>
        <w:bidi/>
        <w:jc w:val="both"/>
        <w:divId w:val="1542014670"/>
        <w:rPr>
          <w:rFonts w:cs="B Zar" w:hint="cs"/>
          <w:color w:val="000000"/>
          <w:sz w:val="36"/>
          <w:szCs w:val="36"/>
          <w:rtl/>
        </w:rPr>
      </w:pPr>
      <w:r>
        <w:rPr>
          <w:rStyle w:val="contenttext"/>
          <w:rFonts w:cs="B Zar" w:hint="cs"/>
          <w:color w:val="000000"/>
          <w:sz w:val="36"/>
          <w:szCs w:val="36"/>
          <w:rtl/>
        </w:rPr>
        <w:t>91. عذاب اقوام گذشته 110</w:t>
      </w:r>
    </w:p>
    <w:p w:rsidR="00000000" w:rsidRDefault="00EB7B05">
      <w:pPr>
        <w:pStyle w:val="contentparagraph"/>
        <w:bidi/>
        <w:jc w:val="both"/>
        <w:divId w:val="1542014670"/>
        <w:rPr>
          <w:rFonts w:cs="B Zar" w:hint="cs"/>
          <w:color w:val="000000"/>
          <w:sz w:val="36"/>
          <w:szCs w:val="36"/>
          <w:rtl/>
        </w:rPr>
      </w:pPr>
      <w:r>
        <w:rPr>
          <w:rStyle w:val="contenttext"/>
          <w:rFonts w:cs="B Zar" w:hint="cs"/>
          <w:color w:val="000000"/>
          <w:sz w:val="36"/>
          <w:szCs w:val="36"/>
          <w:rtl/>
        </w:rPr>
        <w:t>92. خداوند از چه کسانی رضایت دارد؟ 111</w:t>
      </w:r>
    </w:p>
    <w:p w:rsidR="00000000" w:rsidRDefault="00EB7B05">
      <w:pPr>
        <w:pStyle w:val="contentparagraph"/>
        <w:bidi/>
        <w:jc w:val="both"/>
        <w:divId w:val="1542014670"/>
        <w:rPr>
          <w:rFonts w:cs="B Zar" w:hint="cs"/>
          <w:color w:val="000000"/>
          <w:sz w:val="36"/>
          <w:szCs w:val="36"/>
          <w:rtl/>
        </w:rPr>
      </w:pPr>
      <w:r>
        <w:rPr>
          <w:rStyle w:val="contenttext"/>
          <w:rFonts w:cs="B Zar" w:hint="cs"/>
          <w:color w:val="000000"/>
          <w:sz w:val="36"/>
          <w:szCs w:val="36"/>
          <w:rtl/>
        </w:rPr>
        <w:t>93. سیمای نیکوکاران و مجرمان در قرآن 111</w:t>
      </w:r>
    </w:p>
    <w:p w:rsidR="00000000" w:rsidRDefault="00EB7B05">
      <w:pPr>
        <w:pStyle w:val="contentparagraph"/>
        <w:bidi/>
        <w:jc w:val="both"/>
        <w:divId w:val="1542014670"/>
        <w:rPr>
          <w:rFonts w:cs="B Zar" w:hint="cs"/>
          <w:color w:val="000000"/>
          <w:sz w:val="36"/>
          <w:szCs w:val="36"/>
          <w:rtl/>
        </w:rPr>
      </w:pPr>
      <w:r>
        <w:rPr>
          <w:rStyle w:val="contenttext"/>
          <w:rFonts w:cs="B Zar" w:hint="cs"/>
          <w:color w:val="000000"/>
          <w:sz w:val="36"/>
          <w:szCs w:val="36"/>
          <w:rtl/>
        </w:rPr>
        <w:t>94. مجرمان در قیامت 112</w:t>
      </w:r>
    </w:p>
    <w:p w:rsidR="00000000" w:rsidRDefault="00EB7B05">
      <w:pPr>
        <w:pStyle w:val="contentparagraph"/>
        <w:bidi/>
        <w:jc w:val="both"/>
        <w:divId w:val="1542014670"/>
        <w:rPr>
          <w:rFonts w:cs="B Zar" w:hint="cs"/>
          <w:color w:val="000000"/>
          <w:sz w:val="36"/>
          <w:szCs w:val="36"/>
          <w:rtl/>
        </w:rPr>
      </w:pPr>
      <w:r>
        <w:rPr>
          <w:rStyle w:val="contenttext"/>
          <w:rFonts w:cs="B Zar" w:hint="cs"/>
          <w:color w:val="000000"/>
          <w:sz w:val="36"/>
          <w:szCs w:val="36"/>
          <w:rtl/>
        </w:rPr>
        <w:t>95. سیمایی از تخاصم مجرمان 113</w:t>
      </w:r>
    </w:p>
    <w:p w:rsidR="00000000" w:rsidRDefault="00EB7B05">
      <w:pPr>
        <w:pStyle w:val="contentparagraph"/>
        <w:bidi/>
        <w:jc w:val="both"/>
        <w:divId w:val="1542014670"/>
        <w:rPr>
          <w:rFonts w:cs="B Zar" w:hint="cs"/>
          <w:color w:val="000000"/>
          <w:sz w:val="36"/>
          <w:szCs w:val="36"/>
          <w:rtl/>
        </w:rPr>
      </w:pPr>
      <w:r>
        <w:rPr>
          <w:rStyle w:val="contenttext"/>
          <w:rFonts w:cs="B Zar" w:hint="cs"/>
          <w:color w:val="000000"/>
          <w:sz w:val="36"/>
          <w:szCs w:val="36"/>
          <w:rtl/>
        </w:rPr>
        <w:t>96. ناکامی مجرمان 114</w:t>
      </w:r>
    </w:p>
    <w:p w:rsidR="00000000" w:rsidRDefault="00EB7B05">
      <w:pPr>
        <w:pStyle w:val="contentparagraph"/>
        <w:bidi/>
        <w:jc w:val="both"/>
        <w:divId w:val="1542014670"/>
        <w:rPr>
          <w:rFonts w:cs="B Zar" w:hint="cs"/>
          <w:color w:val="000000"/>
          <w:sz w:val="36"/>
          <w:szCs w:val="36"/>
          <w:rtl/>
        </w:rPr>
      </w:pPr>
      <w:r>
        <w:rPr>
          <w:rStyle w:val="contenttext"/>
          <w:rFonts w:cs="B Zar" w:hint="cs"/>
          <w:color w:val="000000"/>
          <w:sz w:val="36"/>
          <w:szCs w:val="36"/>
          <w:rtl/>
        </w:rPr>
        <w:t>97. درخواست مجرمان در قیامت 114</w:t>
      </w:r>
    </w:p>
    <w:p w:rsidR="00000000" w:rsidRDefault="00EB7B05">
      <w:pPr>
        <w:pStyle w:val="contentparagraph"/>
        <w:bidi/>
        <w:jc w:val="both"/>
        <w:divId w:val="1542014670"/>
        <w:rPr>
          <w:rFonts w:cs="B Zar" w:hint="cs"/>
          <w:color w:val="000000"/>
          <w:sz w:val="36"/>
          <w:szCs w:val="36"/>
          <w:rtl/>
        </w:rPr>
      </w:pPr>
      <w:r>
        <w:rPr>
          <w:rStyle w:val="contenttext"/>
          <w:rFonts w:cs="B Zar" w:hint="cs"/>
          <w:color w:val="000000"/>
          <w:sz w:val="36"/>
          <w:szCs w:val="36"/>
          <w:rtl/>
        </w:rPr>
        <w:t>98. نداها در قیامت 114</w:t>
      </w:r>
    </w:p>
    <w:p w:rsidR="00000000" w:rsidRDefault="00EB7B05">
      <w:pPr>
        <w:pStyle w:val="contentparagraph"/>
        <w:bidi/>
        <w:jc w:val="both"/>
        <w:divId w:val="1542014670"/>
        <w:rPr>
          <w:rFonts w:cs="B Zar" w:hint="cs"/>
          <w:color w:val="000000"/>
          <w:sz w:val="36"/>
          <w:szCs w:val="36"/>
          <w:rtl/>
        </w:rPr>
      </w:pPr>
      <w:r>
        <w:rPr>
          <w:rStyle w:val="contenttext"/>
          <w:rFonts w:cs="B Zar" w:hint="cs"/>
          <w:color w:val="000000"/>
          <w:sz w:val="36"/>
          <w:szCs w:val="36"/>
          <w:rtl/>
        </w:rPr>
        <w:t>99. حساب در قیامت 115</w:t>
      </w:r>
    </w:p>
    <w:p w:rsidR="00000000" w:rsidRDefault="00EB7B05">
      <w:pPr>
        <w:pStyle w:val="contentparagraph"/>
        <w:bidi/>
        <w:jc w:val="both"/>
        <w:divId w:val="1542014670"/>
        <w:rPr>
          <w:rFonts w:cs="B Zar" w:hint="cs"/>
          <w:color w:val="000000"/>
          <w:sz w:val="36"/>
          <w:szCs w:val="36"/>
          <w:rtl/>
        </w:rPr>
      </w:pPr>
      <w:r>
        <w:rPr>
          <w:rStyle w:val="contenttext"/>
          <w:rFonts w:cs="B Zar" w:hint="cs"/>
          <w:color w:val="000000"/>
          <w:sz w:val="36"/>
          <w:szCs w:val="36"/>
          <w:rtl/>
        </w:rPr>
        <w:t>100. سیمای انسان ها در قیامت 116</w:t>
      </w:r>
    </w:p>
    <w:p w:rsidR="00000000" w:rsidRDefault="00EB7B05">
      <w:pPr>
        <w:pStyle w:val="contentparagraph"/>
        <w:bidi/>
        <w:jc w:val="both"/>
        <w:divId w:val="1542014670"/>
        <w:rPr>
          <w:rFonts w:cs="B Zar" w:hint="cs"/>
          <w:color w:val="000000"/>
          <w:sz w:val="36"/>
          <w:szCs w:val="36"/>
          <w:rtl/>
        </w:rPr>
      </w:pPr>
      <w:r>
        <w:rPr>
          <w:rStyle w:val="contenttext"/>
          <w:rFonts w:cs="B Zar" w:hint="cs"/>
          <w:color w:val="000000"/>
          <w:sz w:val="36"/>
          <w:szCs w:val="36"/>
          <w:rtl/>
        </w:rPr>
        <w:t>101. جلوه هایی از دادگاه قیامت 116</w:t>
      </w:r>
    </w:p>
    <w:p w:rsidR="00000000" w:rsidRDefault="00EB7B05">
      <w:pPr>
        <w:pStyle w:val="contentparagraph"/>
        <w:bidi/>
        <w:jc w:val="both"/>
        <w:divId w:val="1542014670"/>
        <w:rPr>
          <w:rFonts w:cs="B Zar" w:hint="cs"/>
          <w:color w:val="000000"/>
          <w:sz w:val="36"/>
          <w:szCs w:val="36"/>
          <w:rtl/>
        </w:rPr>
      </w:pPr>
      <w:r>
        <w:rPr>
          <w:rStyle w:val="contenttext"/>
          <w:rFonts w:cs="B Zar" w:hint="cs"/>
          <w:color w:val="000000"/>
          <w:sz w:val="36"/>
          <w:szCs w:val="36"/>
          <w:rtl/>
        </w:rPr>
        <w:t>102. نامه اعمال انسان 117</w:t>
      </w:r>
    </w:p>
    <w:p w:rsidR="00000000" w:rsidRDefault="00EB7B05">
      <w:pPr>
        <w:pStyle w:val="contentparagraph"/>
        <w:bidi/>
        <w:jc w:val="both"/>
        <w:divId w:val="1542014670"/>
        <w:rPr>
          <w:rFonts w:cs="B Zar" w:hint="cs"/>
          <w:color w:val="000000"/>
          <w:sz w:val="36"/>
          <w:szCs w:val="36"/>
          <w:rtl/>
        </w:rPr>
      </w:pPr>
      <w:r>
        <w:rPr>
          <w:rStyle w:val="contenttext"/>
          <w:rFonts w:cs="B Zar" w:hint="cs"/>
          <w:color w:val="000000"/>
          <w:sz w:val="36"/>
          <w:szCs w:val="36"/>
          <w:rtl/>
        </w:rPr>
        <w:t>103. انواع کتاب در قیامت 117</w:t>
      </w:r>
    </w:p>
    <w:p w:rsidR="00000000" w:rsidRDefault="00EB7B05">
      <w:pPr>
        <w:pStyle w:val="contentparagraph"/>
        <w:bidi/>
        <w:jc w:val="both"/>
        <w:divId w:val="1542014670"/>
        <w:rPr>
          <w:rFonts w:cs="B Zar" w:hint="cs"/>
          <w:color w:val="000000"/>
          <w:sz w:val="36"/>
          <w:szCs w:val="36"/>
          <w:rtl/>
        </w:rPr>
      </w:pPr>
      <w:r>
        <w:rPr>
          <w:rStyle w:val="contenttext"/>
          <w:rFonts w:cs="B Zar" w:hint="cs"/>
          <w:color w:val="000000"/>
          <w:sz w:val="36"/>
          <w:szCs w:val="36"/>
          <w:rtl/>
        </w:rPr>
        <w:t>104</w:t>
      </w:r>
      <w:r>
        <w:rPr>
          <w:rStyle w:val="contenttext"/>
          <w:rFonts w:cs="B Zar" w:hint="cs"/>
          <w:color w:val="000000"/>
          <w:sz w:val="36"/>
          <w:szCs w:val="36"/>
          <w:rtl/>
        </w:rPr>
        <w:t>. پرسش و بازخواست در قیامت 118</w:t>
      </w:r>
    </w:p>
    <w:p w:rsidR="00000000" w:rsidRDefault="00EB7B05">
      <w:pPr>
        <w:pStyle w:val="contentparagraph"/>
        <w:bidi/>
        <w:jc w:val="both"/>
        <w:divId w:val="1542014670"/>
        <w:rPr>
          <w:rFonts w:cs="B Zar" w:hint="cs"/>
          <w:color w:val="000000"/>
          <w:sz w:val="36"/>
          <w:szCs w:val="36"/>
          <w:rtl/>
        </w:rPr>
      </w:pPr>
      <w:r>
        <w:rPr>
          <w:rStyle w:val="contenttext"/>
          <w:rFonts w:cs="B Zar" w:hint="cs"/>
          <w:color w:val="000000"/>
          <w:sz w:val="36"/>
          <w:szCs w:val="36"/>
          <w:rtl/>
        </w:rPr>
        <w:t>105. شهود و گواهان دادگاه قیامت 120</w:t>
      </w:r>
    </w:p>
    <w:p w:rsidR="00000000" w:rsidRDefault="00EB7B05">
      <w:pPr>
        <w:pStyle w:val="contentparagraph"/>
        <w:bidi/>
        <w:jc w:val="both"/>
        <w:divId w:val="1542014670"/>
        <w:rPr>
          <w:rFonts w:cs="B Zar" w:hint="cs"/>
          <w:color w:val="000000"/>
          <w:sz w:val="36"/>
          <w:szCs w:val="36"/>
          <w:rtl/>
        </w:rPr>
      </w:pPr>
      <w:r>
        <w:rPr>
          <w:rStyle w:val="contenttext"/>
          <w:rFonts w:cs="B Zar" w:hint="cs"/>
          <w:color w:val="000000"/>
          <w:sz w:val="36"/>
          <w:szCs w:val="36"/>
          <w:rtl/>
        </w:rPr>
        <w:t>106. گواهان روز قیامت 121</w:t>
      </w:r>
    </w:p>
    <w:p w:rsidR="00000000" w:rsidRDefault="00EB7B05">
      <w:pPr>
        <w:pStyle w:val="contentparagraph"/>
        <w:bidi/>
        <w:jc w:val="both"/>
        <w:divId w:val="1542014670"/>
        <w:rPr>
          <w:rFonts w:cs="B Zar" w:hint="cs"/>
          <w:color w:val="000000"/>
          <w:sz w:val="36"/>
          <w:szCs w:val="36"/>
          <w:rtl/>
        </w:rPr>
      </w:pPr>
      <w:r>
        <w:rPr>
          <w:rStyle w:val="contenttext"/>
          <w:rFonts w:cs="B Zar" w:hint="cs"/>
          <w:color w:val="000000"/>
          <w:sz w:val="36"/>
          <w:szCs w:val="36"/>
          <w:rtl/>
        </w:rPr>
        <w:t>ص:432</w:t>
      </w:r>
    </w:p>
    <w:p w:rsidR="00000000" w:rsidRDefault="00EB7B05">
      <w:pPr>
        <w:pStyle w:val="contentparagraph"/>
        <w:bidi/>
        <w:jc w:val="both"/>
        <w:divId w:val="1496724966"/>
        <w:rPr>
          <w:rFonts w:cs="B Zar" w:hint="cs"/>
          <w:color w:val="000000"/>
          <w:sz w:val="36"/>
          <w:szCs w:val="36"/>
          <w:rtl/>
        </w:rPr>
      </w:pPr>
      <w:r>
        <w:rPr>
          <w:rStyle w:val="contenttext"/>
          <w:rFonts w:cs="B Zar" w:hint="cs"/>
          <w:color w:val="000000"/>
          <w:sz w:val="36"/>
          <w:szCs w:val="36"/>
          <w:rtl/>
        </w:rPr>
        <w:t>107. ویژگی های روز قیامت 122</w:t>
      </w:r>
    </w:p>
    <w:p w:rsidR="00000000" w:rsidRDefault="00EB7B05">
      <w:pPr>
        <w:pStyle w:val="contentparagraph"/>
        <w:bidi/>
        <w:jc w:val="both"/>
        <w:divId w:val="1496724966"/>
        <w:rPr>
          <w:rFonts w:cs="B Zar" w:hint="cs"/>
          <w:color w:val="000000"/>
          <w:sz w:val="36"/>
          <w:szCs w:val="36"/>
          <w:rtl/>
        </w:rPr>
      </w:pPr>
      <w:r>
        <w:rPr>
          <w:rStyle w:val="contenttext"/>
          <w:rFonts w:cs="B Zar" w:hint="cs"/>
          <w:color w:val="000000"/>
          <w:sz w:val="36"/>
          <w:szCs w:val="36"/>
          <w:rtl/>
        </w:rPr>
        <w:t>108. عذاب کافران در قیامت 123</w:t>
      </w:r>
    </w:p>
    <w:p w:rsidR="00000000" w:rsidRDefault="00EB7B05">
      <w:pPr>
        <w:pStyle w:val="contentparagraph"/>
        <w:bidi/>
        <w:jc w:val="both"/>
        <w:divId w:val="1496724966"/>
        <w:rPr>
          <w:rFonts w:cs="B Zar" w:hint="cs"/>
          <w:color w:val="000000"/>
          <w:sz w:val="36"/>
          <w:szCs w:val="36"/>
          <w:rtl/>
        </w:rPr>
      </w:pPr>
      <w:r>
        <w:rPr>
          <w:rStyle w:val="contenttext"/>
          <w:rFonts w:cs="B Zar" w:hint="cs"/>
          <w:color w:val="000000"/>
          <w:sz w:val="36"/>
          <w:szCs w:val="36"/>
          <w:rtl/>
        </w:rPr>
        <w:t>109. اعتراف کافران در قیامت 123</w:t>
      </w:r>
    </w:p>
    <w:p w:rsidR="00000000" w:rsidRDefault="00EB7B05">
      <w:pPr>
        <w:pStyle w:val="contentparagraph"/>
        <w:bidi/>
        <w:jc w:val="both"/>
        <w:divId w:val="1496724966"/>
        <w:rPr>
          <w:rFonts w:cs="B Zar" w:hint="cs"/>
          <w:color w:val="000000"/>
          <w:sz w:val="36"/>
          <w:szCs w:val="36"/>
          <w:rtl/>
        </w:rPr>
      </w:pPr>
      <w:r>
        <w:rPr>
          <w:rStyle w:val="contenttext"/>
          <w:rFonts w:cs="B Zar" w:hint="cs"/>
          <w:color w:val="000000"/>
          <w:sz w:val="36"/>
          <w:szCs w:val="36"/>
          <w:rtl/>
        </w:rPr>
        <w:t>110. مواقف گوناگون قیامت 124</w:t>
      </w:r>
    </w:p>
    <w:p w:rsidR="00000000" w:rsidRDefault="00EB7B05">
      <w:pPr>
        <w:pStyle w:val="contentparagraph"/>
        <w:bidi/>
        <w:jc w:val="both"/>
        <w:divId w:val="1496724966"/>
        <w:rPr>
          <w:rFonts w:cs="B Zar" w:hint="cs"/>
          <w:color w:val="000000"/>
          <w:sz w:val="36"/>
          <w:szCs w:val="36"/>
          <w:rtl/>
        </w:rPr>
      </w:pPr>
      <w:r>
        <w:rPr>
          <w:rStyle w:val="contenttext"/>
          <w:rFonts w:cs="B Zar" w:hint="cs"/>
          <w:color w:val="000000"/>
          <w:sz w:val="36"/>
          <w:szCs w:val="36"/>
          <w:rtl/>
        </w:rPr>
        <w:t>111. نمونه هایی از عذرخواهی در قیامت 124</w:t>
      </w:r>
    </w:p>
    <w:p w:rsidR="00000000" w:rsidRDefault="00EB7B05">
      <w:pPr>
        <w:pStyle w:val="contentparagraph"/>
        <w:bidi/>
        <w:jc w:val="both"/>
        <w:divId w:val="1496724966"/>
        <w:rPr>
          <w:rFonts w:cs="B Zar" w:hint="cs"/>
          <w:color w:val="000000"/>
          <w:sz w:val="36"/>
          <w:szCs w:val="36"/>
          <w:rtl/>
        </w:rPr>
      </w:pPr>
      <w:r>
        <w:rPr>
          <w:rStyle w:val="contenttext"/>
          <w:rFonts w:cs="B Zar" w:hint="cs"/>
          <w:color w:val="000000"/>
          <w:sz w:val="36"/>
          <w:szCs w:val="36"/>
          <w:rtl/>
        </w:rPr>
        <w:t>112. آشامیدنی های دوزخ 125</w:t>
      </w:r>
    </w:p>
    <w:p w:rsidR="00000000" w:rsidRDefault="00EB7B05">
      <w:pPr>
        <w:pStyle w:val="contentparagraph"/>
        <w:bidi/>
        <w:jc w:val="both"/>
        <w:divId w:val="1496724966"/>
        <w:rPr>
          <w:rFonts w:cs="B Zar" w:hint="cs"/>
          <w:color w:val="000000"/>
          <w:sz w:val="36"/>
          <w:szCs w:val="36"/>
          <w:rtl/>
        </w:rPr>
      </w:pPr>
      <w:r>
        <w:rPr>
          <w:rStyle w:val="contenttext"/>
          <w:rFonts w:cs="B Zar" w:hint="cs"/>
          <w:color w:val="000000"/>
          <w:sz w:val="36"/>
          <w:szCs w:val="36"/>
          <w:rtl/>
        </w:rPr>
        <w:t>113. سخت تر بودن عذاب آخرت 125</w:t>
      </w:r>
    </w:p>
    <w:p w:rsidR="00000000" w:rsidRDefault="00EB7B05">
      <w:pPr>
        <w:pStyle w:val="contentparagraph"/>
        <w:bidi/>
        <w:jc w:val="both"/>
        <w:divId w:val="1496724966"/>
        <w:rPr>
          <w:rFonts w:cs="B Zar" w:hint="cs"/>
          <w:color w:val="000000"/>
          <w:sz w:val="36"/>
          <w:szCs w:val="36"/>
          <w:rtl/>
        </w:rPr>
      </w:pPr>
      <w:r>
        <w:rPr>
          <w:rStyle w:val="contenttext"/>
          <w:rFonts w:cs="B Zar" w:hint="cs"/>
          <w:color w:val="000000"/>
          <w:sz w:val="36"/>
          <w:szCs w:val="36"/>
          <w:rtl/>
        </w:rPr>
        <w:t>114. تقاضای بازگشت مجرمان 126</w:t>
      </w:r>
    </w:p>
    <w:p w:rsidR="00000000" w:rsidRDefault="00EB7B05">
      <w:pPr>
        <w:pStyle w:val="contentparagraph"/>
        <w:bidi/>
        <w:jc w:val="both"/>
        <w:divId w:val="1496724966"/>
        <w:rPr>
          <w:rFonts w:cs="B Zar" w:hint="cs"/>
          <w:color w:val="000000"/>
          <w:sz w:val="36"/>
          <w:szCs w:val="36"/>
          <w:rtl/>
        </w:rPr>
      </w:pPr>
      <w:r>
        <w:rPr>
          <w:rStyle w:val="contenttext"/>
          <w:rFonts w:cs="B Zar" w:hint="cs"/>
          <w:color w:val="000000"/>
          <w:sz w:val="36"/>
          <w:szCs w:val="36"/>
          <w:rtl/>
        </w:rPr>
        <w:t>115. بهتر بودن پاداش اخروی 126</w:t>
      </w:r>
    </w:p>
    <w:p w:rsidR="00000000" w:rsidRDefault="00EB7B05">
      <w:pPr>
        <w:pStyle w:val="contentparagraph"/>
        <w:bidi/>
        <w:jc w:val="both"/>
        <w:divId w:val="1496724966"/>
        <w:rPr>
          <w:rFonts w:cs="B Zar" w:hint="cs"/>
          <w:color w:val="000000"/>
          <w:sz w:val="36"/>
          <w:szCs w:val="36"/>
          <w:rtl/>
        </w:rPr>
      </w:pPr>
      <w:r>
        <w:rPr>
          <w:rStyle w:val="contenttext"/>
          <w:rFonts w:cs="B Zar" w:hint="cs"/>
          <w:color w:val="000000"/>
          <w:sz w:val="36"/>
          <w:szCs w:val="36"/>
          <w:rtl/>
        </w:rPr>
        <w:t>116. حالات مردم در قیامت 127</w:t>
      </w:r>
    </w:p>
    <w:p w:rsidR="00000000" w:rsidRDefault="00EB7B05">
      <w:pPr>
        <w:pStyle w:val="contentparagraph"/>
        <w:bidi/>
        <w:jc w:val="both"/>
        <w:divId w:val="1496724966"/>
        <w:rPr>
          <w:rFonts w:cs="B Zar" w:hint="cs"/>
          <w:color w:val="000000"/>
          <w:sz w:val="36"/>
          <w:szCs w:val="36"/>
          <w:rtl/>
        </w:rPr>
      </w:pPr>
      <w:r>
        <w:rPr>
          <w:rStyle w:val="contenttext"/>
          <w:rFonts w:cs="B Zar" w:hint="cs"/>
          <w:color w:val="000000"/>
          <w:sz w:val="36"/>
          <w:szCs w:val="36"/>
          <w:rtl/>
        </w:rPr>
        <w:t>117. سرزنش شوندگان 129</w:t>
      </w:r>
    </w:p>
    <w:p w:rsidR="00000000" w:rsidRDefault="00EB7B05">
      <w:pPr>
        <w:pStyle w:val="contentparagraph"/>
        <w:bidi/>
        <w:jc w:val="both"/>
        <w:divId w:val="1496724966"/>
        <w:rPr>
          <w:rFonts w:cs="B Zar" w:hint="cs"/>
          <w:color w:val="000000"/>
          <w:sz w:val="36"/>
          <w:szCs w:val="36"/>
          <w:rtl/>
        </w:rPr>
      </w:pPr>
      <w:r>
        <w:rPr>
          <w:rStyle w:val="contenttext"/>
          <w:rFonts w:cs="B Zar" w:hint="cs"/>
          <w:color w:val="000000"/>
          <w:sz w:val="36"/>
          <w:szCs w:val="36"/>
          <w:rtl/>
        </w:rPr>
        <w:t>118. کیفیت جان دادن انسان ها 129</w:t>
      </w:r>
    </w:p>
    <w:p w:rsidR="00000000" w:rsidRDefault="00EB7B05">
      <w:pPr>
        <w:pStyle w:val="contentparagraph"/>
        <w:bidi/>
        <w:jc w:val="both"/>
        <w:divId w:val="1496724966"/>
        <w:rPr>
          <w:rFonts w:cs="B Zar" w:hint="cs"/>
          <w:color w:val="000000"/>
          <w:sz w:val="36"/>
          <w:szCs w:val="36"/>
          <w:rtl/>
        </w:rPr>
      </w:pPr>
      <w:r>
        <w:rPr>
          <w:rStyle w:val="contenttext"/>
          <w:rFonts w:cs="B Zar" w:hint="cs"/>
          <w:color w:val="000000"/>
          <w:sz w:val="36"/>
          <w:szCs w:val="36"/>
          <w:rtl/>
        </w:rPr>
        <w:t xml:space="preserve">119. شفاعت </w:t>
      </w:r>
      <w:r>
        <w:rPr>
          <w:rStyle w:val="contenttext"/>
          <w:rFonts w:cs="B Zar" w:hint="cs"/>
          <w:color w:val="000000"/>
          <w:sz w:val="36"/>
          <w:szCs w:val="36"/>
          <w:rtl/>
        </w:rPr>
        <w:t>کنندگان در قیامت 131</w:t>
      </w:r>
    </w:p>
    <w:p w:rsidR="00000000" w:rsidRDefault="00EB7B05">
      <w:pPr>
        <w:pStyle w:val="contentparagraph"/>
        <w:bidi/>
        <w:jc w:val="both"/>
        <w:divId w:val="1496724966"/>
        <w:rPr>
          <w:rFonts w:cs="B Zar" w:hint="cs"/>
          <w:color w:val="000000"/>
          <w:sz w:val="36"/>
          <w:szCs w:val="36"/>
          <w:rtl/>
        </w:rPr>
      </w:pPr>
      <w:r>
        <w:rPr>
          <w:rStyle w:val="contenttext"/>
          <w:rFonts w:cs="B Zar" w:hint="cs"/>
          <w:color w:val="000000"/>
          <w:sz w:val="36"/>
          <w:szCs w:val="36"/>
          <w:rtl/>
        </w:rPr>
        <w:t>120. شرایط شفاعت شوندگان 131</w:t>
      </w:r>
    </w:p>
    <w:p w:rsidR="00000000" w:rsidRDefault="00EB7B05">
      <w:pPr>
        <w:pStyle w:val="contentparagraph"/>
        <w:bidi/>
        <w:jc w:val="both"/>
        <w:divId w:val="1496724966"/>
        <w:rPr>
          <w:rFonts w:cs="B Zar" w:hint="cs"/>
          <w:color w:val="000000"/>
          <w:sz w:val="36"/>
          <w:szCs w:val="36"/>
          <w:rtl/>
        </w:rPr>
      </w:pPr>
      <w:r>
        <w:rPr>
          <w:rStyle w:val="contenttext"/>
          <w:rFonts w:cs="B Zar" w:hint="cs"/>
          <w:color w:val="000000"/>
          <w:sz w:val="36"/>
          <w:szCs w:val="36"/>
          <w:rtl/>
        </w:rPr>
        <w:t>121. نعمت های بهشتی 132</w:t>
      </w:r>
    </w:p>
    <w:p w:rsidR="00000000" w:rsidRDefault="00EB7B05">
      <w:pPr>
        <w:pStyle w:val="contentparagraph"/>
        <w:bidi/>
        <w:jc w:val="both"/>
        <w:divId w:val="1496724966"/>
        <w:rPr>
          <w:rFonts w:cs="B Zar" w:hint="cs"/>
          <w:color w:val="000000"/>
          <w:sz w:val="36"/>
          <w:szCs w:val="36"/>
          <w:rtl/>
        </w:rPr>
      </w:pPr>
      <w:r>
        <w:rPr>
          <w:rStyle w:val="contenttext"/>
          <w:rFonts w:cs="B Zar" w:hint="cs"/>
          <w:color w:val="000000"/>
          <w:sz w:val="36"/>
          <w:szCs w:val="36"/>
          <w:rtl/>
        </w:rPr>
        <w:t>122. ارتباط فرشتگان با انسان در قیامت 133</w:t>
      </w:r>
    </w:p>
    <w:p w:rsidR="00000000" w:rsidRDefault="00EB7B05">
      <w:pPr>
        <w:pStyle w:val="contentparagraph"/>
        <w:bidi/>
        <w:jc w:val="both"/>
        <w:divId w:val="1496724966"/>
        <w:rPr>
          <w:rFonts w:cs="B Zar" w:hint="cs"/>
          <w:color w:val="000000"/>
          <w:sz w:val="36"/>
          <w:szCs w:val="36"/>
          <w:rtl/>
        </w:rPr>
      </w:pPr>
      <w:r>
        <w:rPr>
          <w:rStyle w:val="contenttext"/>
          <w:rFonts w:cs="B Zar" w:hint="cs"/>
          <w:color w:val="000000"/>
          <w:sz w:val="36"/>
          <w:szCs w:val="36"/>
          <w:rtl/>
        </w:rPr>
        <w:t>123. مقایسه بهشتیان و دوزخیان 134</w:t>
      </w:r>
    </w:p>
    <w:p w:rsidR="00000000" w:rsidRDefault="00EB7B05">
      <w:pPr>
        <w:pStyle w:val="contentparagraph"/>
        <w:bidi/>
        <w:jc w:val="both"/>
        <w:divId w:val="1496724966"/>
        <w:rPr>
          <w:rFonts w:cs="B Zar" w:hint="cs"/>
          <w:color w:val="000000"/>
          <w:sz w:val="36"/>
          <w:szCs w:val="36"/>
          <w:rtl/>
        </w:rPr>
      </w:pPr>
      <w:r>
        <w:rPr>
          <w:rStyle w:val="contenttext"/>
          <w:rFonts w:cs="B Zar" w:hint="cs"/>
          <w:color w:val="000000"/>
          <w:sz w:val="36"/>
          <w:szCs w:val="36"/>
          <w:rtl/>
        </w:rPr>
        <w:t>124. آفات نعمت های دنیوی 135</w:t>
      </w:r>
    </w:p>
    <w:p w:rsidR="00000000" w:rsidRDefault="00EB7B05">
      <w:pPr>
        <w:pStyle w:val="contentparagraph"/>
        <w:bidi/>
        <w:jc w:val="both"/>
        <w:divId w:val="1496724966"/>
        <w:rPr>
          <w:rFonts w:cs="B Zar" w:hint="cs"/>
          <w:color w:val="000000"/>
          <w:sz w:val="36"/>
          <w:szCs w:val="36"/>
          <w:rtl/>
        </w:rPr>
      </w:pPr>
      <w:r>
        <w:rPr>
          <w:rStyle w:val="contenttext"/>
          <w:rFonts w:cs="B Zar" w:hint="cs"/>
          <w:color w:val="000000"/>
          <w:sz w:val="36"/>
          <w:szCs w:val="36"/>
          <w:rtl/>
        </w:rPr>
        <w:t>125. دریافت سلام در بهشت 135</w:t>
      </w:r>
    </w:p>
    <w:p w:rsidR="00000000" w:rsidRDefault="00EB7B05">
      <w:pPr>
        <w:pStyle w:val="contentparagraph"/>
        <w:bidi/>
        <w:jc w:val="both"/>
        <w:divId w:val="1496724966"/>
        <w:rPr>
          <w:rFonts w:cs="B Zar" w:hint="cs"/>
          <w:color w:val="000000"/>
          <w:sz w:val="36"/>
          <w:szCs w:val="36"/>
          <w:rtl/>
        </w:rPr>
      </w:pPr>
      <w:r>
        <w:rPr>
          <w:rStyle w:val="contenttext"/>
          <w:rFonts w:cs="B Zar" w:hint="cs"/>
          <w:color w:val="000000"/>
          <w:sz w:val="36"/>
          <w:szCs w:val="36"/>
          <w:rtl/>
        </w:rPr>
        <w:t>126. پذیرایی و پذیرایی کنندگان بهشت 136</w:t>
      </w:r>
    </w:p>
    <w:p w:rsidR="00000000" w:rsidRDefault="00EB7B05">
      <w:pPr>
        <w:pStyle w:val="contentparagraph"/>
        <w:bidi/>
        <w:jc w:val="both"/>
        <w:divId w:val="1496724966"/>
        <w:rPr>
          <w:rFonts w:cs="B Zar" w:hint="cs"/>
          <w:color w:val="000000"/>
          <w:sz w:val="36"/>
          <w:szCs w:val="36"/>
          <w:rtl/>
        </w:rPr>
      </w:pPr>
      <w:r>
        <w:rPr>
          <w:rStyle w:val="contenttext"/>
          <w:rFonts w:cs="B Zar" w:hint="cs"/>
          <w:color w:val="000000"/>
          <w:sz w:val="36"/>
          <w:szCs w:val="36"/>
          <w:rtl/>
        </w:rPr>
        <w:t>127. مزایای نعمت های بهشتی 136</w:t>
      </w:r>
    </w:p>
    <w:p w:rsidR="00000000" w:rsidRDefault="00EB7B05">
      <w:pPr>
        <w:pStyle w:val="contentparagraph"/>
        <w:bidi/>
        <w:jc w:val="both"/>
        <w:divId w:val="1496724966"/>
        <w:rPr>
          <w:rFonts w:cs="B Zar" w:hint="cs"/>
          <w:color w:val="000000"/>
          <w:sz w:val="36"/>
          <w:szCs w:val="36"/>
          <w:rtl/>
        </w:rPr>
      </w:pPr>
      <w:r>
        <w:rPr>
          <w:rStyle w:val="contenttext"/>
          <w:rFonts w:cs="B Zar" w:hint="cs"/>
          <w:color w:val="000000"/>
          <w:sz w:val="36"/>
          <w:szCs w:val="36"/>
          <w:rtl/>
        </w:rPr>
        <w:t>ص:433</w:t>
      </w:r>
    </w:p>
    <w:p w:rsidR="00000000" w:rsidRDefault="00EB7B05">
      <w:pPr>
        <w:pStyle w:val="contentparagraph"/>
        <w:bidi/>
        <w:jc w:val="both"/>
        <w:divId w:val="1223978512"/>
        <w:rPr>
          <w:rFonts w:cs="B Zar" w:hint="cs"/>
          <w:color w:val="000000"/>
          <w:sz w:val="36"/>
          <w:szCs w:val="36"/>
          <w:rtl/>
        </w:rPr>
      </w:pPr>
      <w:r>
        <w:rPr>
          <w:rStyle w:val="contenttext"/>
          <w:rFonts w:cs="B Zar" w:hint="cs"/>
          <w:color w:val="000000"/>
          <w:sz w:val="36"/>
          <w:szCs w:val="36"/>
          <w:rtl/>
        </w:rPr>
        <w:t>عبادی</w:t>
      </w:r>
    </w:p>
    <w:p w:rsidR="00000000" w:rsidRDefault="00EB7B05">
      <w:pPr>
        <w:pStyle w:val="contentparagraph"/>
        <w:bidi/>
        <w:jc w:val="both"/>
        <w:divId w:val="1223978512"/>
        <w:rPr>
          <w:rFonts w:cs="B Zar" w:hint="cs"/>
          <w:color w:val="000000"/>
          <w:sz w:val="36"/>
          <w:szCs w:val="36"/>
          <w:rtl/>
        </w:rPr>
      </w:pPr>
      <w:r>
        <w:rPr>
          <w:rStyle w:val="contenttext"/>
          <w:rFonts w:cs="B Zar" w:hint="cs"/>
          <w:color w:val="000000"/>
          <w:sz w:val="36"/>
          <w:szCs w:val="36"/>
          <w:rtl/>
        </w:rPr>
        <w:t>128. سیمایی از نماز 138</w:t>
      </w:r>
    </w:p>
    <w:p w:rsidR="00000000" w:rsidRDefault="00EB7B05">
      <w:pPr>
        <w:pStyle w:val="contentparagraph"/>
        <w:bidi/>
        <w:jc w:val="both"/>
        <w:divId w:val="1223978512"/>
        <w:rPr>
          <w:rFonts w:cs="B Zar" w:hint="cs"/>
          <w:color w:val="000000"/>
          <w:sz w:val="36"/>
          <w:szCs w:val="36"/>
          <w:rtl/>
        </w:rPr>
      </w:pPr>
      <w:r>
        <w:rPr>
          <w:rStyle w:val="contenttext"/>
          <w:rFonts w:cs="B Zar" w:hint="cs"/>
          <w:color w:val="000000"/>
          <w:sz w:val="36"/>
          <w:szCs w:val="36"/>
          <w:rtl/>
        </w:rPr>
        <w:t>129. نماز، جامع تمام کمالات 139</w:t>
      </w:r>
    </w:p>
    <w:p w:rsidR="00000000" w:rsidRDefault="00EB7B05">
      <w:pPr>
        <w:pStyle w:val="contentparagraph"/>
        <w:bidi/>
        <w:jc w:val="both"/>
        <w:divId w:val="1223978512"/>
        <w:rPr>
          <w:rFonts w:cs="B Zar" w:hint="cs"/>
          <w:color w:val="000000"/>
          <w:sz w:val="36"/>
          <w:szCs w:val="36"/>
          <w:rtl/>
        </w:rPr>
      </w:pPr>
      <w:r>
        <w:rPr>
          <w:rStyle w:val="contenttext"/>
          <w:rFonts w:cs="B Zar" w:hint="cs"/>
          <w:color w:val="000000"/>
          <w:sz w:val="36"/>
          <w:szCs w:val="36"/>
          <w:rtl/>
        </w:rPr>
        <w:t>130. نماز جمعه 140</w:t>
      </w:r>
    </w:p>
    <w:p w:rsidR="00000000" w:rsidRDefault="00EB7B05">
      <w:pPr>
        <w:pStyle w:val="contentparagraph"/>
        <w:bidi/>
        <w:jc w:val="both"/>
        <w:divId w:val="1223978512"/>
        <w:rPr>
          <w:rFonts w:cs="B Zar" w:hint="cs"/>
          <w:color w:val="000000"/>
          <w:sz w:val="36"/>
          <w:szCs w:val="36"/>
          <w:rtl/>
        </w:rPr>
      </w:pPr>
      <w:r>
        <w:rPr>
          <w:rStyle w:val="contenttext"/>
          <w:rFonts w:cs="B Zar" w:hint="cs"/>
          <w:color w:val="000000"/>
          <w:sz w:val="36"/>
          <w:szCs w:val="36"/>
          <w:rtl/>
        </w:rPr>
        <w:t>131. نماز و بازدارندگی از منکرات 143</w:t>
      </w:r>
    </w:p>
    <w:p w:rsidR="00000000" w:rsidRDefault="00EB7B05">
      <w:pPr>
        <w:pStyle w:val="contentparagraph"/>
        <w:bidi/>
        <w:jc w:val="both"/>
        <w:divId w:val="1223978512"/>
        <w:rPr>
          <w:rFonts w:cs="B Zar" w:hint="cs"/>
          <w:color w:val="000000"/>
          <w:sz w:val="36"/>
          <w:szCs w:val="36"/>
          <w:rtl/>
        </w:rPr>
      </w:pPr>
      <w:r>
        <w:rPr>
          <w:rStyle w:val="contenttext"/>
          <w:rFonts w:cs="B Zar" w:hint="cs"/>
          <w:color w:val="000000"/>
          <w:sz w:val="36"/>
          <w:szCs w:val="36"/>
          <w:rtl/>
        </w:rPr>
        <w:t>132. جایگاه روز جمعه در آیات و روایات 144</w:t>
      </w:r>
    </w:p>
    <w:p w:rsidR="00000000" w:rsidRDefault="00EB7B05">
      <w:pPr>
        <w:pStyle w:val="contentparagraph"/>
        <w:bidi/>
        <w:jc w:val="both"/>
        <w:divId w:val="1223978512"/>
        <w:rPr>
          <w:rFonts w:cs="B Zar" w:hint="cs"/>
          <w:color w:val="000000"/>
          <w:sz w:val="36"/>
          <w:szCs w:val="36"/>
          <w:rtl/>
        </w:rPr>
      </w:pPr>
      <w:r>
        <w:rPr>
          <w:rStyle w:val="contenttext"/>
          <w:rFonts w:cs="B Zar" w:hint="cs"/>
          <w:color w:val="000000"/>
          <w:sz w:val="36"/>
          <w:szCs w:val="36"/>
          <w:rtl/>
        </w:rPr>
        <w:t>133. نمازشب 145</w:t>
      </w:r>
    </w:p>
    <w:p w:rsidR="00000000" w:rsidRDefault="00EB7B05">
      <w:pPr>
        <w:pStyle w:val="contentparagraph"/>
        <w:bidi/>
        <w:jc w:val="both"/>
        <w:divId w:val="1223978512"/>
        <w:rPr>
          <w:rFonts w:cs="B Zar" w:hint="cs"/>
          <w:color w:val="000000"/>
          <w:sz w:val="36"/>
          <w:szCs w:val="36"/>
          <w:rtl/>
        </w:rPr>
      </w:pPr>
      <w:r>
        <w:rPr>
          <w:rStyle w:val="contenttext"/>
          <w:rFonts w:cs="B Zar" w:hint="cs"/>
          <w:color w:val="000000"/>
          <w:sz w:val="36"/>
          <w:szCs w:val="36"/>
          <w:rtl/>
        </w:rPr>
        <w:t>134. تهجّد و نمازشب 146</w:t>
      </w:r>
    </w:p>
    <w:p w:rsidR="00000000" w:rsidRDefault="00EB7B05">
      <w:pPr>
        <w:pStyle w:val="contentparagraph"/>
        <w:bidi/>
        <w:jc w:val="both"/>
        <w:divId w:val="1223978512"/>
        <w:rPr>
          <w:rFonts w:cs="B Zar" w:hint="cs"/>
          <w:color w:val="000000"/>
          <w:sz w:val="36"/>
          <w:szCs w:val="36"/>
          <w:rtl/>
        </w:rPr>
      </w:pPr>
      <w:r>
        <w:rPr>
          <w:rStyle w:val="contenttext"/>
          <w:rFonts w:cs="B Zar" w:hint="cs"/>
          <w:color w:val="000000"/>
          <w:sz w:val="36"/>
          <w:szCs w:val="36"/>
          <w:rtl/>
        </w:rPr>
        <w:t>135. سیمای زکات 148</w:t>
      </w:r>
    </w:p>
    <w:p w:rsidR="00000000" w:rsidRDefault="00EB7B05">
      <w:pPr>
        <w:pStyle w:val="contentparagraph"/>
        <w:bidi/>
        <w:jc w:val="both"/>
        <w:divId w:val="1223978512"/>
        <w:rPr>
          <w:rFonts w:cs="B Zar" w:hint="cs"/>
          <w:color w:val="000000"/>
          <w:sz w:val="36"/>
          <w:szCs w:val="36"/>
          <w:rtl/>
        </w:rPr>
      </w:pPr>
      <w:r>
        <w:rPr>
          <w:rStyle w:val="contenttext"/>
          <w:rFonts w:cs="B Zar" w:hint="cs"/>
          <w:color w:val="000000"/>
          <w:sz w:val="36"/>
          <w:szCs w:val="36"/>
          <w:rtl/>
        </w:rPr>
        <w:t>136. زکات در روایات 151</w:t>
      </w:r>
    </w:p>
    <w:p w:rsidR="00000000" w:rsidRDefault="00EB7B05">
      <w:pPr>
        <w:pStyle w:val="contentparagraph"/>
        <w:bidi/>
        <w:jc w:val="both"/>
        <w:divId w:val="1223978512"/>
        <w:rPr>
          <w:rFonts w:cs="B Zar" w:hint="cs"/>
          <w:color w:val="000000"/>
          <w:sz w:val="36"/>
          <w:szCs w:val="36"/>
          <w:rtl/>
        </w:rPr>
      </w:pPr>
      <w:r>
        <w:rPr>
          <w:rStyle w:val="contenttext"/>
          <w:rFonts w:cs="B Zar" w:hint="cs"/>
          <w:color w:val="000000"/>
          <w:sz w:val="36"/>
          <w:szCs w:val="36"/>
          <w:rtl/>
        </w:rPr>
        <w:t>137. اهمیت زکات 151</w:t>
      </w:r>
    </w:p>
    <w:p w:rsidR="00000000" w:rsidRDefault="00EB7B05">
      <w:pPr>
        <w:pStyle w:val="contentparagraph"/>
        <w:bidi/>
        <w:jc w:val="both"/>
        <w:divId w:val="1223978512"/>
        <w:rPr>
          <w:rFonts w:cs="B Zar" w:hint="cs"/>
          <w:color w:val="000000"/>
          <w:sz w:val="36"/>
          <w:szCs w:val="36"/>
          <w:rtl/>
        </w:rPr>
      </w:pPr>
      <w:r>
        <w:rPr>
          <w:rStyle w:val="contenttext"/>
          <w:rFonts w:cs="B Zar" w:hint="cs"/>
          <w:color w:val="000000"/>
          <w:sz w:val="36"/>
          <w:szCs w:val="36"/>
          <w:rtl/>
        </w:rPr>
        <w:t>138. رمضان، ماه مهمانی خدا 152</w:t>
      </w:r>
    </w:p>
    <w:p w:rsidR="00000000" w:rsidRDefault="00EB7B05">
      <w:pPr>
        <w:pStyle w:val="contentparagraph"/>
        <w:bidi/>
        <w:jc w:val="both"/>
        <w:divId w:val="1223978512"/>
        <w:rPr>
          <w:rFonts w:cs="B Zar" w:hint="cs"/>
          <w:color w:val="000000"/>
          <w:sz w:val="36"/>
          <w:szCs w:val="36"/>
          <w:rtl/>
        </w:rPr>
      </w:pPr>
      <w:r>
        <w:rPr>
          <w:rStyle w:val="contenttext"/>
          <w:rFonts w:cs="B Zar" w:hint="cs"/>
          <w:color w:val="000000"/>
          <w:sz w:val="36"/>
          <w:szCs w:val="36"/>
          <w:rtl/>
        </w:rPr>
        <w:t>139. آداب مهمانی 153</w:t>
      </w:r>
    </w:p>
    <w:p w:rsidR="00000000" w:rsidRDefault="00EB7B05">
      <w:pPr>
        <w:pStyle w:val="contentparagraph"/>
        <w:bidi/>
        <w:jc w:val="both"/>
        <w:divId w:val="1223978512"/>
        <w:rPr>
          <w:rFonts w:cs="B Zar" w:hint="cs"/>
          <w:color w:val="000000"/>
          <w:sz w:val="36"/>
          <w:szCs w:val="36"/>
          <w:rtl/>
        </w:rPr>
      </w:pPr>
      <w:r>
        <w:rPr>
          <w:rStyle w:val="contenttext"/>
          <w:rFonts w:cs="B Zar" w:hint="cs"/>
          <w:color w:val="000000"/>
          <w:sz w:val="36"/>
          <w:szCs w:val="36"/>
          <w:rtl/>
        </w:rPr>
        <w:t>140. سیمای حج 153</w:t>
      </w:r>
    </w:p>
    <w:p w:rsidR="00000000" w:rsidRDefault="00EB7B05">
      <w:pPr>
        <w:pStyle w:val="contentparagraph"/>
        <w:bidi/>
        <w:jc w:val="both"/>
        <w:divId w:val="1223978512"/>
        <w:rPr>
          <w:rFonts w:cs="B Zar" w:hint="cs"/>
          <w:color w:val="000000"/>
          <w:sz w:val="36"/>
          <w:szCs w:val="36"/>
          <w:rtl/>
        </w:rPr>
      </w:pPr>
      <w:r>
        <w:rPr>
          <w:rStyle w:val="contenttext"/>
          <w:rFonts w:cs="B Zar" w:hint="cs"/>
          <w:color w:val="000000"/>
          <w:sz w:val="36"/>
          <w:szCs w:val="36"/>
          <w:rtl/>
        </w:rPr>
        <w:t>141. فایده امر به معروف و نهی از منکر 154</w:t>
      </w:r>
    </w:p>
    <w:p w:rsidR="00000000" w:rsidRDefault="00EB7B05">
      <w:pPr>
        <w:pStyle w:val="contentparagraph"/>
        <w:bidi/>
        <w:jc w:val="both"/>
        <w:divId w:val="1223978512"/>
        <w:rPr>
          <w:rFonts w:cs="B Zar" w:hint="cs"/>
          <w:color w:val="000000"/>
          <w:sz w:val="36"/>
          <w:szCs w:val="36"/>
          <w:rtl/>
        </w:rPr>
      </w:pPr>
      <w:r>
        <w:rPr>
          <w:rStyle w:val="contenttext"/>
          <w:rFonts w:cs="B Zar" w:hint="cs"/>
          <w:color w:val="000000"/>
          <w:sz w:val="36"/>
          <w:szCs w:val="36"/>
          <w:rtl/>
        </w:rPr>
        <w:t>142. همراهی نماز و امر به معروف و نهی از منکر 155</w:t>
      </w:r>
    </w:p>
    <w:p w:rsidR="00000000" w:rsidRDefault="00EB7B05">
      <w:pPr>
        <w:pStyle w:val="contentparagraph"/>
        <w:bidi/>
        <w:jc w:val="both"/>
        <w:divId w:val="1223978512"/>
        <w:rPr>
          <w:rFonts w:cs="B Zar" w:hint="cs"/>
          <w:color w:val="000000"/>
          <w:sz w:val="36"/>
          <w:szCs w:val="36"/>
          <w:rtl/>
        </w:rPr>
      </w:pPr>
      <w:r>
        <w:rPr>
          <w:rStyle w:val="contenttext"/>
          <w:rFonts w:cs="B Zar" w:hint="cs"/>
          <w:color w:val="000000"/>
          <w:sz w:val="36"/>
          <w:szCs w:val="36"/>
          <w:rtl/>
        </w:rPr>
        <w:t>143. تولّی و تبرّی در قرآن 156</w:t>
      </w:r>
    </w:p>
    <w:p w:rsidR="00000000" w:rsidRDefault="00EB7B05">
      <w:pPr>
        <w:pStyle w:val="contentparagraph"/>
        <w:bidi/>
        <w:jc w:val="both"/>
        <w:divId w:val="1223978512"/>
        <w:rPr>
          <w:rFonts w:cs="B Zar" w:hint="cs"/>
          <w:color w:val="000000"/>
          <w:sz w:val="36"/>
          <w:szCs w:val="36"/>
          <w:rtl/>
        </w:rPr>
      </w:pPr>
      <w:r>
        <w:rPr>
          <w:rStyle w:val="contenttext"/>
          <w:rFonts w:cs="B Zar" w:hint="cs"/>
          <w:color w:val="000000"/>
          <w:sz w:val="36"/>
          <w:szCs w:val="36"/>
          <w:rtl/>
        </w:rPr>
        <w:t xml:space="preserve">144. تکلیف در حدّ </w:t>
      </w:r>
      <w:r>
        <w:rPr>
          <w:rStyle w:val="contenttext"/>
          <w:rFonts w:cs="B Zar" w:hint="cs"/>
          <w:color w:val="000000"/>
          <w:sz w:val="36"/>
          <w:szCs w:val="36"/>
          <w:rtl/>
        </w:rPr>
        <w:t>مقدورات 157</w:t>
      </w:r>
    </w:p>
    <w:p w:rsidR="00000000" w:rsidRDefault="00EB7B05">
      <w:pPr>
        <w:pStyle w:val="contentparagraph"/>
        <w:bidi/>
        <w:jc w:val="both"/>
        <w:divId w:val="1223978512"/>
        <w:rPr>
          <w:rFonts w:cs="B Zar" w:hint="cs"/>
          <w:color w:val="000000"/>
          <w:sz w:val="36"/>
          <w:szCs w:val="36"/>
          <w:rtl/>
        </w:rPr>
      </w:pPr>
      <w:r>
        <w:rPr>
          <w:rStyle w:val="contenttext"/>
          <w:rFonts w:cs="B Zar" w:hint="cs"/>
          <w:color w:val="000000"/>
          <w:sz w:val="36"/>
          <w:szCs w:val="36"/>
          <w:rtl/>
        </w:rPr>
        <w:t>145. تسلیم خدا بودن 158</w:t>
      </w:r>
    </w:p>
    <w:p w:rsidR="00000000" w:rsidRDefault="00EB7B05">
      <w:pPr>
        <w:pStyle w:val="contentparagraph"/>
        <w:bidi/>
        <w:jc w:val="both"/>
        <w:divId w:val="1223978512"/>
        <w:rPr>
          <w:rFonts w:cs="B Zar" w:hint="cs"/>
          <w:color w:val="000000"/>
          <w:sz w:val="36"/>
          <w:szCs w:val="36"/>
          <w:rtl/>
        </w:rPr>
      </w:pPr>
      <w:r>
        <w:rPr>
          <w:rStyle w:val="contenttext"/>
          <w:rFonts w:cs="B Zar" w:hint="cs"/>
          <w:color w:val="000000"/>
          <w:sz w:val="36"/>
          <w:szCs w:val="36"/>
          <w:rtl/>
        </w:rPr>
        <w:t>146. تکیه گاه مطمئن 159</w:t>
      </w:r>
    </w:p>
    <w:p w:rsidR="00000000" w:rsidRDefault="00EB7B05">
      <w:pPr>
        <w:pStyle w:val="contentparagraph"/>
        <w:bidi/>
        <w:jc w:val="both"/>
        <w:divId w:val="1223978512"/>
        <w:rPr>
          <w:rFonts w:cs="B Zar" w:hint="cs"/>
          <w:color w:val="000000"/>
          <w:sz w:val="36"/>
          <w:szCs w:val="36"/>
          <w:rtl/>
        </w:rPr>
      </w:pPr>
      <w:r>
        <w:rPr>
          <w:rStyle w:val="contenttext"/>
          <w:rFonts w:cs="B Zar" w:hint="cs"/>
          <w:color w:val="000000"/>
          <w:sz w:val="36"/>
          <w:szCs w:val="36"/>
          <w:rtl/>
        </w:rPr>
        <w:t>147. انواع اطاعت در قرآن 159</w:t>
      </w:r>
    </w:p>
    <w:p w:rsidR="00000000" w:rsidRDefault="00EB7B05">
      <w:pPr>
        <w:pStyle w:val="contentparagraph"/>
        <w:bidi/>
        <w:jc w:val="both"/>
        <w:divId w:val="1223978512"/>
        <w:rPr>
          <w:rFonts w:cs="B Zar" w:hint="cs"/>
          <w:color w:val="000000"/>
          <w:sz w:val="36"/>
          <w:szCs w:val="36"/>
          <w:rtl/>
        </w:rPr>
      </w:pPr>
      <w:r>
        <w:rPr>
          <w:rStyle w:val="contenttext"/>
          <w:rFonts w:cs="B Zar" w:hint="cs"/>
          <w:color w:val="000000"/>
          <w:sz w:val="36"/>
          <w:szCs w:val="36"/>
          <w:rtl/>
        </w:rPr>
        <w:t>148. عبادت، محدوده و شرایط آن 160</w:t>
      </w:r>
    </w:p>
    <w:p w:rsidR="00000000" w:rsidRDefault="00EB7B05">
      <w:pPr>
        <w:pStyle w:val="contentparagraph"/>
        <w:bidi/>
        <w:jc w:val="both"/>
        <w:divId w:val="1223978512"/>
        <w:rPr>
          <w:rFonts w:cs="B Zar" w:hint="cs"/>
          <w:color w:val="000000"/>
          <w:sz w:val="36"/>
          <w:szCs w:val="36"/>
          <w:rtl/>
        </w:rPr>
      </w:pPr>
      <w:r>
        <w:rPr>
          <w:rStyle w:val="contenttext"/>
          <w:rFonts w:cs="B Zar" w:hint="cs"/>
          <w:color w:val="000000"/>
          <w:sz w:val="36"/>
          <w:szCs w:val="36"/>
          <w:rtl/>
        </w:rPr>
        <w:t>149. انواع سجده 161</w:t>
      </w:r>
    </w:p>
    <w:p w:rsidR="00000000" w:rsidRDefault="00EB7B05">
      <w:pPr>
        <w:pStyle w:val="contentparagraph"/>
        <w:bidi/>
        <w:jc w:val="both"/>
        <w:divId w:val="1223978512"/>
        <w:rPr>
          <w:rFonts w:cs="B Zar" w:hint="cs"/>
          <w:color w:val="000000"/>
          <w:sz w:val="36"/>
          <w:szCs w:val="36"/>
          <w:rtl/>
        </w:rPr>
      </w:pPr>
      <w:r>
        <w:rPr>
          <w:rStyle w:val="contenttext"/>
          <w:rFonts w:cs="B Zar" w:hint="cs"/>
          <w:color w:val="000000"/>
          <w:sz w:val="36"/>
          <w:szCs w:val="36"/>
          <w:rtl/>
        </w:rPr>
        <w:t>150. شب قدر 161</w:t>
      </w:r>
    </w:p>
    <w:p w:rsidR="00000000" w:rsidRDefault="00EB7B05">
      <w:pPr>
        <w:pStyle w:val="contentparagraph"/>
        <w:bidi/>
        <w:jc w:val="both"/>
        <w:divId w:val="1223978512"/>
        <w:rPr>
          <w:rFonts w:cs="B Zar" w:hint="cs"/>
          <w:color w:val="000000"/>
          <w:sz w:val="36"/>
          <w:szCs w:val="36"/>
          <w:rtl/>
        </w:rPr>
      </w:pPr>
      <w:r>
        <w:rPr>
          <w:rStyle w:val="contenttext"/>
          <w:rFonts w:cs="B Zar" w:hint="cs"/>
          <w:color w:val="000000"/>
          <w:sz w:val="36"/>
          <w:szCs w:val="36"/>
          <w:rtl/>
        </w:rPr>
        <w:t>ص:434</w:t>
      </w:r>
    </w:p>
    <w:p w:rsidR="00000000" w:rsidRDefault="00EB7B05">
      <w:pPr>
        <w:pStyle w:val="contentparagraph"/>
        <w:bidi/>
        <w:jc w:val="both"/>
        <w:divId w:val="226770560"/>
        <w:rPr>
          <w:rFonts w:cs="B Zar" w:hint="cs"/>
          <w:color w:val="000000"/>
          <w:sz w:val="36"/>
          <w:szCs w:val="36"/>
          <w:rtl/>
        </w:rPr>
      </w:pPr>
      <w:r>
        <w:rPr>
          <w:rStyle w:val="contenttext"/>
          <w:rFonts w:cs="B Zar" w:hint="cs"/>
          <w:color w:val="000000"/>
          <w:sz w:val="36"/>
          <w:szCs w:val="36"/>
          <w:rtl/>
        </w:rPr>
        <w:t>اجتماعی</w:t>
      </w:r>
    </w:p>
    <w:p w:rsidR="00000000" w:rsidRDefault="00EB7B05">
      <w:pPr>
        <w:pStyle w:val="contentparagraph"/>
        <w:bidi/>
        <w:jc w:val="both"/>
        <w:divId w:val="226770560"/>
        <w:rPr>
          <w:rFonts w:cs="B Zar" w:hint="cs"/>
          <w:color w:val="000000"/>
          <w:sz w:val="36"/>
          <w:szCs w:val="36"/>
          <w:rtl/>
        </w:rPr>
      </w:pPr>
      <w:r>
        <w:rPr>
          <w:rStyle w:val="contenttext"/>
          <w:rFonts w:cs="B Zar" w:hint="cs"/>
          <w:color w:val="000000"/>
          <w:sz w:val="36"/>
          <w:szCs w:val="36"/>
          <w:rtl/>
        </w:rPr>
        <w:t>151. اهمیت ازدواج 166</w:t>
      </w:r>
    </w:p>
    <w:p w:rsidR="00000000" w:rsidRDefault="00EB7B05">
      <w:pPr>
        <w:pStyle w:val="contentparagraph"/>
        <w:bidi/>
        <w:jc w:val="both"/>
        <w:divId w:val="226770560"/>
        <w:rPr>
          <w:rFonts w:cs="B Zar" w:hint="cs"/>
          <w:color w:val="000000"/>
          <w:sz w:val="36"/>
          <w:szCs w:val="36"/>
          <w:rtl/>
        </w:rPr>
      </w:pPr>
      <w:r>
        <w:rPr>
          <w:rStyle w:val="contenttext"/>
          <w:rFonts w:cs="B Zar" w:hint="cs"/>
          <w:color w:val="000000"/>
          <w:sz w:val="36"/>
          <w:szCs w:val="36"/>
          <w:rtl/>
        </w:rPr>
        <w:t>152. انتخاب همسر 167</w:t>
      </w:r>
    </w:p>
    <w:p w:rsidR="00000000" w:rsidRDefault="00EB7B05">
      <w:pPr>
        <w:pStyle w:val="contentparagraph"/>
        <w:bidi/>
        <w:jc w:val="both"/>
        <w:divId w:val="226770560"/>
        <w:rPr>
          <w:rFonts w:cs="B Zar" w:hint="cs"/>
          <w:color w:val="000000"/>
          <w:sz w:val="36"/>
          <w:szCs w:val="36"/>
          <w:rtl/>
        </w:rPr>
      </w:pPr>
      <w:r>
        <w:rPr>
          <w:rStyle w:val="contenttext"/>
          <w:rFonts w:cs="B Zar" w:hint="cs"/>
          <w:color w:val="000000"/>
          <w:sz w:val="36"/>
          <w:szCs w:val="36"/>
          <w:rtl/>
        </w:rPr>
        <w:t>153. نکاح در اسلام 167</w:t>
      </w:r>
    </w:p>
    <w:p w:rsidR="00000000" w:rsidRDefault="00EB7B05">
      <w:pPr>
        <w:pStyle w:val="contentparagraph"/>
        <w:bidi/>
        <w:jc w:val="both"/>
        <w:divId w:val="226770560"/>
        <w:rPr>
          <w:rFonts w:cs="B Zar" w:hint="cs"/>
          <w:color w:val="000000"/>
          <w:sz w:val="36"/>
          <w:szCs w:val="36"/>
          <w:rtl/>
        </w:rPr>
      </w:pPr>
      <w:r>
        <w:rPr>
          <w:rStyle w:val="contenttext"/>
          <w:rFonts w:cs="B Zar" w:hint="cs"/>
          <w:color w:val="000000"/>
          <w:sz w:val="36"/>
          <w:szCs w:val="36"/>
          <w:rtl/>
        </w:rPr>
        <w:t>154. تعدّد ازدواج پیامبر 168</w:t>
      </w:r>
    </w:p>
    <w:p w:rsidR="00000000" w:rsidRDefault="00EB7B05">
      <w:pPr>
        <w:pStyle w:val="contentparagraph"/>
        <w:bidi/>
        <w:jc w:val="both"/>
        <w:divId w:val="226770560"/>
        <w:rPr>
          <w:rFonts w:cs="B Zar" w:hint="cs"/>
          <w:color w:val="000000"/>
          <w:sz w:val="36"/>
          <w:szCs w:val="36"/>
          <w:rtl/>
        </w:rPr>
      </w:pPr>
      <w:r>
        <w:rPr>
          <w:rStyle w:val="contenttext"/>
          <w:rFonts w:cs="B Zar" w:hint="cs"/>
          <w:color w:val="000000"/>
          <w:sz w:val="36"/>
          <w:szCs w:val="36"/>
          <w:rtl/>
        </w:rPr>
        <w:t>155. روایاتی درباره ی نگاه 169</w:t>
      </w:r>
    </w:p>
    <w:p w:rsidR="00000000" w:rsidRDefault="00EB7B05">
      <w:pPr>
        <w:pStyle w:val="contentparagraph"/>
        <w:bidi/>
        <w:jc w:val="both"/>
        <w:divId w:val="226770560"/>
        <w:rPr>
          <w:rFonts w:cs="B Zar" w:hint="cs"/>
          <w:color w:val="000000"/>
          <w:sz w:val="36"/>
          <w:szCs w:val="36"/>
          <w:rtl/>
        </w:rPr>
      </w:pPr>
      <w:r>
        <w:rPr>
          <w:rStyle w:val="contenttext"/>
          <w:rFonts w:cs="B Zar" w:hint="cs"/>
          <w:color w:val="000000"/>
          <w:sz w:val="36"/>
          <w:szCs w:val="36"/>
          <w:rtl/>
        </w:rPr>
        <w:t>156. چشم چرانی ممنوع 170</w:t>
      </w:r>
    </w:p>
    <w:p w:rsidR="00000000" w:rsidRDefault="00EB7B05">
      <w:pPr>
        <w:pStyle w:val="contentparagraph"/>
        <w:bidi/>
        <w:jc w:val="both"/>
        <w:divId w:val="226770560"/>
        <w:rPr>
          <w:rFonts w:cs="B Zar" w:hint="cs"/>
          <w:color w:val="000000"/>
          <w:sz w:val="36"/>
          <w:szCs w:val="36"/>
          <w:rtl/>
        </w:rPr>
      </w:pPr>
      <w:r>
        <w:rPr>
          <w:rStyle w:val="contenttext"/>
          <w:rFonts w:cs="B Zar" w:hint="cs"/>
          <w:color w:val="000000"/>
          <w:sz w:val="36"/>
          <w:szCs w:val="36"/>
          <w:rtl/>
        </w:rPr>
        <w:t>157. مفاسد زنا 171</w:t>
      </w:r>
    </w:p>
    <w:p w:rsidR="00000000" w:rsidRDefault="00EB7B05">
      <w:pPr>
        <w:pStyle w:val="contentparagraph"/>
        <w:bidi/>
        <w:jc w:val="both"/>
        <w:divId w:val="226770560"/>
        <w:rPr>
          <w:rFonts w:cs="B Zar" w:hint="cs"/>
          <w:color w:val="000000"/>
          <w:sz w:val="36"/>
          <w:szCs w:val="36"/>
          <w:rtl/>
        </w:rPr>
      </w:pPr>
      <w:r>
        <w:rPr>
          <w:rStyle w:val="contenttext"/>
          <w:rFonts w:cs="B Zar" w:hint="cs"/>
          <w:color w:val="000000"/>
          <w:sz w:val="36"/>
          <w:szCs w:val="36"/>
          <w:rtl/>
        </w:rPr>
        <w:t>158. راهکارهای پیشگیری از زنا 172</w:t>
      </w:r>
    </w:p>
    <w:p w:rsidR="00000000" w:rsidRDefault="00EB7B05">
      <w:pPr>
        <w:pStyle w:val="contentparagraph"/>
        <w:bidi/>
        <w:jc w:val="both"/>
        <w:divId w:val="226770560"/>
        <w:rPr>
          <w:rFonts w:cs="B Zar" w:hint="cs"/>
          <w:color w:val="000000"/>
          <w:sz w:val="36"/>
          <w:szCs w:val="36"/>
          <w:rtl/>
        </w:rPr>
      </w:pPr>
      <w:r>
        <w:rPr>
          <w:rStyle w:val="contenttext"/>
          <w:rFonts w:cs="B Zar" w:hint="cs"/>
          <w:color w:val="000000"/>
          <w:sz w:val="36"/>
          <w:szCs w:val="36"/>
          <w:rtl/>
        </w:rPr>
        <w:t>159. مفاسد زنا در روایات 172</w:t>
      </w:r>
    </w:p>
    <w:p w:rsidR="00000000" w:rsidRDefault="00EB7B05">
      <w:pPr>
        <w:pStyle w:val="contentparagraph"/>
        <w:bidi/>
        <w:jc w:val="both"/>
        <w:divId w:val="226770560"/>
        <w:rPr>
          <w:rFonts w:cs="B Zar" w:hint="cs"/>
          <w:color w:val="000000"/>
          <w:sz w:val="36"/>
          <w:szCs w:val="36"/>
          <w:rtl/>
        </w:rPr>
      </w:pPr>
      <w:r>
        <w:rPr>
          <w:rStyle w:val="contenttext"/>
          <w:rFonts w:cs="B Zar" w:hint="cs"/>
          <w:color w:val="000000"/>
          <w:sz w:val="36"/>
          <w:szCs w:val="36"/>
          <w:rtl/>
        </w:rPr>
        <w:t>160. حکم زنا 173</w:t>
      </w:r>
    </w:p>
    <w:p w:rsidR="00000000" w:rsidRDefault="00EB7B05">
      <w:pPr>
        <w:pStyle w:val="contentparagraph"/>
        <w:bidi/>
        <w:jc w:val="both"/>
        <w:divId w:val="226770560"/>
        <w:rPr>
          <w:rFonts w:cs="B Zar" w:hint="cs"/>
          <w:color w:val="000000"/>
          <w:sz w:val="36"/>
          <w:szCs w:val="36"/>
          <w:rtl/>
        </w:rPr>
      </w:pPr>
      <w:r>
        <w:rPr>
          <w:rStyle w:val="contenttext"/>
          <w:rFonts w:cs="B Zar" w:hint="cs"/>
          <w:color w:val="000000"/>
          <w:sz w:val="36"/>
          <w:szCs w:val="36"/>
          <w:rtl/>
        </w:rPr>
        <w:t>161. ازدواج موقّت 174</w:t>
      </w:r>
    </w:p>
    <w:p w:rsidR="00000000" w:rsidRDefault="00EB7B05">
      <w:pPr>
        <w:pStyle w:val="contentparagraph"/>
        <w:bidi/>
        <w:jc w:val="both"/>
        <w:divId w:val="226770560"/>
        <w:rPr>
          <w:rFonts w:cs="B Zar" w:hint="cs"/>
          <w:color w:val="000000"/>
          <w:sz w:val="36"/>
          <w:szCs w:val="36"/>
          <w:rtl/>
        </w:rPr>
      </w:pPr>
      <w:r>
        <w:rPr>
          <w:rStyle w:val="contenttext"/>
          <w:rFonts w:cs="B Zar" w:hint="cs"/>
          <w:color w:val="000000"/>
          <w:sz w:val="36"/>
          <w:szCs w:val="36"/>
          <w:rtl/>
        </w:rPr>
        <w:t>پاسخ به شبهات 174</w:t>
      </w:r>
    </w:p>
    <w:p w:rsidR="00000000" w:rsidRDefault="00EB7B05">
      <w:pPr>
        <w:pStyle w:val="contentparagraph"/>
        <w:bidi/>
        <w:jc w:val="both"/>
        <w:divId w:val="226770560"/>
        <w:rPr>
          <w:rFonts w:cs="B Zar" w:hint="cs"/>
          <w:color w:val="000000"/>
          <w:sz w:val="36"/>
          <w:szCs w:val="36"/>
          <w:rtl/>
        </w:rPr>
      </w:pPr>
      <w:r>
        <w:rPr>
          <w:rStyle w:val="contenttext"/>
          <w:rFonts w:cs="B Zar" w:hint="cs"/>
          <w:color w:val="000000"/>
          <w:sz w:val="36"/>
          <w:szCs w:val="36"/>
          <w:rtl/>
        </w:rPr>
        <w:t>162. طلاق و چگونگی آن 175</w:t>
      </w:r>
    </w:p>
    <w:p w:rsidR="00000000" w:rsidRDefault="00EB7B05">
      <w:pPr>
        <w:pStyle w:val="contentparagraph"/>
        <w:bidi/>
        <w:jc w:val="both"/>
        <w:divId w:val="226770560"/>
        <w:rPr>
          <w:rFonts w:cs="B Zar" w:hint="cs"/>
          <w:color w:val="000000"/>
          <w:sz w:val="36"/>
          <w:szCs w:val="36"/>
          <w:rtl/>
        </w:rPr>
      </w:pPr>
      <w:r>
        <w:rPr>
          <w:rStyle w:val="contenttext"/>
          <w:rFonts w:cs="B Zar" w:hint="cs"/>
          <w:color w:val="000000"/>
          <w:sz w:val="36"/>
          <w:szCs w:val="36"/>
          <w:rtl/>
        </w:rPr>
        <w:t>163. د</w:t>
      </w:r>
      <w:r>
        <w:rPr>
          <w:rStyle w:val="contenttext"/>
          <w:rFonts w:cs="B Zar" w:hint="cs"/>
          <w:color w:val="000000"/>
          <w:sz w:val="36"/>
          <w:szCs w:val="36"/>
          <w:rtl/>
        </w:rPr>
        <w:t>ادگاه خانواده 175</w:t>
      </w:r>
    </w:p>
    <w:p w:rsidR="00000000" w:rsidRDefault="00EB7B05">
      <w:pPr>
        <w:pStyle w:val="contentparagraph"/>
        <w:bidi/>
        <w:jc w:val="both"/>
        <w:divId w:val="226770560"/>
        <w:rPr>
          <w:rFonts w:cs="B Zar" w:hint="cs"/>
          <w:color w:val="000000"/>
          <w:sz w:val="36"/>
          <w:szCs w:val="36"/>
          <w:rtl/>
        </w:rPr>
      </w:pPr>
      <w:r>
        <w:rPr>
          <w:rStyle w:val="contenttext"/>
          <w:rFonts w:cs="B Zar" w:hint="cs"/>
          <w:color w:val="000000"/>
          <w:sz w:val="36"/>
          <w:szCs w:val="36"/>
          <w:rtl/>
        </w:rPr>
        <w:t>164. حکمت تعدّد زوجات 176</w:t>
      </w:r>
    </w:p>
    <w:p w:rsidR="00000000" w:rsidRDefault="00EB7B05">
      <w:pPr>
        <w:pStyle w:val="contentparagraph"/>
        <w:bidi/>
        <w:jc w:val="both"/>
        <w:divId w:val="226770560"/>
        <w:rPr>
          <w:rFonts w:cs="B Zar" w:hint="cs"/>
          <w:color w:val="000000"/>
          <w:sz w:val="36"/>
          <w:szCs w:val="36"/>
          <w:rtl/>
        </w:rPr>
      </w:pPr>
      <w:r>
        <w:rPr>
          <w:rStyle w:val="contenttext"/>
          <w:rFonts w:cs="B Zar" w:hint="cs"/>
          <w:color w:val="000000"/>
          <w:sz w:val="36"/>
          <w:szCs w:val="36"/>
          <w:rtl/>
        </w:rPr>
        <w:t>165. زنان در قرآن 176</w:t>
      </w:r>
    </w:p>
    <w:p w:rsidR="00000000" w:rsidRDefault="00EB7B05">
      <w:pPr>
        <w:pStyle w:val="contentparagraph"/>
        <w:bidi/>
        <w:jc w:val="both"/>
        <w:divId w:val="226770560"/>
        <w:rPr>
          <w:rFonts w:cs="B Zar" w:hint="cs"/>
          <w:color w:val="000000"/>
          <w:sz w:val="36"/>
          <w:szCs w:val="36"/>
          <w:rtl/>
        </w:rPr>
      </w:pPr>
      <w:r>
        <w:rPr>
          <w:rStyle w:val="contenttext"/>
          <w:rFonts w:cs="B Zar" w:hint="cs"/>
          <w:color w:val="000000"/>
          <w:sz w:val="36"/>
          <w:szCs w:val="36"/>
          <w:rtl/>
        </w:rPr>
        <w:t>166. دلایل تنفّر عرب جاهلی از دختر 177</w:t>
      </w:r>
    </w:p>
    <w:p w:rsidR="00000000" w:rsidRDefault="00EB7B05">
      <w:pPr>
        <w:pStyle w:val="contentparagraph"/>
        <w:bidi/>
        <w:jc w:val="both"/>
        <w:divId w:val="226770560"/>
        <w:rPr>
          <w:rFonts w:cs="B Zar" w:hint="cs"/>
          <w:color w:val="000000"/>
          <w:sz w:val="36"/>
          <w:szCs w:val="36"/>
          <w:rtl/>
        </w:rPr>
      </w:pPr>
      <w:r>
        <w:rPr>
          <w:rStyle w:val="contenttext"/>
          <w:rFonts w:cs="B Zar" w:hint="cs"/>
          <w:color w:val="000000"/>
          <w:sz w:val="36"/>
          <w:szCs w:val="36"/>
          <w:rtl/>
        </w:rPr>
        <w:t>167. آداب ورود به خانه ی دیگران 177</w:t>
      </w:r>
    </w:p>
    <w:p w:rsidR="00000000" w:rsidRDefault="00EB7B05">
      <w:pPr>
        <w:pStyle w:val="contentparagraph"/>
        <w:bidi/>
        <w:jc w:val="both"/>
        <w:divId w:val="226770560"/>
        <w:rPr>
          <w:rFonts w:cs="B Zar" w:hint="cs"/>
          <w:color w:val="000000"/>
          <w:sz w:val="36"/>
          <w:szCs w:val="36"/>
          <w:rtl/>
        </w:rPr>
      </w:pPr>
      <w:r>
        <w:rPr>
          <w:rStyle w:val="contenttext"/>
          <w:rFonts w:cs="B Zar" w:hint="cs"/>
          <w:color w:val="000000"/>
          <w:sz w:val="36"/>
          <w:szCs w:val="36"/>
          <w:rtl/>
        </w:rPr>
        <w:t>168. نقش زن در زندگی حضرت موسی 178</w:t>
      </w:r>
    </w:p>
    <w:p w:rsidR="00000000" w:rsidRDefault="00EB7B05">
      <w:pPr>
        <w:pStyle w:val="contentparagraph"/>
        <w:bidi/>
        <w:jc w:val="both"/>
        <w:divId w:val="226770560"/>
        <w:rPr>
          <w:rFonts w:cs="B Zar" w:hint="cs"/>
          <w:color w:val="000000"/>
          <w:sz w:val="36"/>
          <w:szCs w:val="36"/>
          <w:rtl/>
        </w:rPr>
      </w:pPr>
      <w:r>
        <w:rPr>
          <w:rStyle w:val="contenttext"/>
          <w:rFonts w:cs="B Zar" w:hint="cs"/>
          <w:color w:val="000000"/>
          <w:sz w:val="36"/>
          <w:szCs w:val="36"/>
          <w:rtl/>
        </w:rPr>
        <w:t>169. سیمای همسر فرعون 179</w:t>
      </w:r>
    </w:p>
    <w:p w:rsidR="00000000" w:rsidRDefault="00EB7B05">
      <w:pPr>
        <w:pStyle w:val="contentparagraph"/>
        <w:bidi/>
        <w:jc w:val="both"/>
        <w:divId w:val="226770560"/>
        <w:rPr>
          <w:rFonts w:cs="B Zar" w:hint="cs"/>
          <w:color w:val="000000"/>
          <w:sz w:val="36"/>
          <w:szCs w:val="36"/>
          <w:rtl/>
        </w:rPr>
      </w:pPr>
      <w:r>
        <w:rPr>
          <w:rStyle w:val="contenttext"/>
          <w:rFonts w:cs="B Zar" w:hint="cs"/>
          <w:color w:val="000000"/>
          <w:sz w:val="36"/>
          <w:szCs w:val="36"/>
          <w:rtl/>
        </w:rPr>
        <w:t>170. انواع خانواده ها در قرآن 180</w:t>
      </w:r>
    </w:p>
    <w:p w:rsidR="00000000" w:rsidRDefault="00EB7B05">
      <w:pPr>
        <w:pStyle w:val="contentparagraph"/>
        <w:bidi/>
        <w:jc w:val="both"/>
        <w:divId w:val="226770560"/>
        <w:rPr>
          <w:rFonts w:cs="B Zar" w:hint="cs"/>
          <w:color w:val="000000"/>
          <w:sz w:val="36"/>
          <w:szCs w:val="36"/>
          <w:rtl/>
        </w:rPr>
      </w:pPr>
      <w:r>
        <w:rPr>
          <w:rStyle w:val="contenttext"/>
          <w:rFonts w:cs="B Zar" w:hint="cs"/>
          <w:color w:val="000000"/>
          <w:sz w:val="36"/>
          <w:szCs w:val="36"/>
          <w:rtl/>
        </w:rPr>
        <w:t xml:space="preserve">171. این گونه باشید </w:t>
      </w:r>
      <w:r>
        <w:rPr>
          <w:rStyle w:val="contenttext"/>
          <w:rFonts w:cs="B Zar" w:hint="cs"/>
          <w:color w:val="000000"/>
          <w:sz w:val="36"/>
          <w:szCs w:val="36"/>
          <w:rtl/>
        </w:rPr>
        <w:t>180</w:t>
      </w:r>
    </w:p>
    <w:p w:rsidR="00000000" w:rsidRDefault="00EB7B05">
      <w:pPr>
        <w:pStyle w:val="contentparagraph"/>
        <w:bidi/>
        <w:jc w:val="both"/>
        <w:divId w:val="226770560"/>
        <w:rPr>
          <w:rFonts w:cs="B Zar" w:hint="cs"/>
          <w:color w:val="000000"/>
          <w:sz w:val="36"/>
          <w:szCs w:val="36"/>
          <w:rtl/>
        </w:rPr>
      </w:pPr>
      <w:r>
        <w:rPr>
          <w:rStyle w:val="contenttext"/>
          <w:rFonts w:cs="B Zar" w:hint="cs"/>
          <w:color w:val="000000"/>
          <w:sz w:val="36"/>
          <w:szCs w:val="36"/>
          <w:rtl/>
        </w:rPr>
        <w:t>172. این گونه نباشید 181</w:t>
      </w:r>
    </w:p>
    <w:p w:rsidR="00000000" w:rsidRDefault="00EB7B05">
      <w:pPr>
        <w:pStyle w:val="contentparagraph"/>
        <w:bidi/>
        <w:jc w:val="both"/>
        <w:divId w:val="226770560"/>
        <w:rPr>
          <w:rFonts w:cs="B Zar" w:hint="cs"/>
          <w:color w:val="000000"/>
          <w:sz w:val="36"/>
          <w:szCs w:val="36"/>
          <w:rtl/>
        </w:rPr>
      </w:pPr>
      <w:r>
        <w:rPr>
          <w:rStyle w:val="contenttext"/>
          <w:rFonts w:cs="B Zar" w:hint="cs"/>
          <w:color w:val="000000"/>
          <w:sz w:val="36"/>
          <w:szCs w:val="36"/>
          <w:rtl/>
        </w:rPr>
        <w:t>ص:435</w:t>
      </w:r>
    </w:p>
    <w:p w:rsidR="00000000" w:rsidRDefault="00EB7B05">
      <w:pPr>
        <w:pStyle w:val="contentparagraph"/>
        <w:bidi/>
        <w:jc w:val="both"/>
        <w:divId w:val="1424451442"/>
        <w:rPr>
          <w:rFonts w:cs="B Zar" w:hint="cs"/>
          <w:color w:val="000000"/>
          <w:sz w:val="36"/>
          <w:szCs w:val="36"/>
          <w:rtl/>
        </w:rPr>
      </w:pPr>
      <w:r>
        <w:rPr>
          <w:rStyle w:val="contenttext"/>
          <w:rFonts w:cs="B Zar" w:hint="cs"/>
          <w:color w:val="000000"/>
          <w:sz w:val="36"/>
          <w:szCs w:val="36"/>
          <w:rtl/>
        </w:rPr>
        <w:t>173. نگاهی چند پیرامون مسجد 183</w:t>
      </w:r>
    </w:p>
    <w:p w:rsidR="00000000" w:rsidRDefault="00EB7B05">
      <w:pPr>
        <w:pStyle w:val="contentparagraph"/>
        <w:bidi/>
        <w:jc w:val="both"/>
        <w:divId w:val="1424451442"/>
        <w:rPr>
          <w:rFonts w:cs="B Zar" w:hint="cs"/>
          <w:color w:val="000000"/>
          <w:sz w:val="36"/>
          <w:szCs w:val="36"/>
          <w:rtl/>
        </w:rPr>
      </w:pPr>
      <w:r>
        <w:rPr>
          <w:rStyle w:val="contenttext"/>
          <w:rFonts w:cs="B Zar" w:hint="cs"/>
          <w:color w:val="000000"/>
          <w:sz w:val="36"/>
          <w:szCs w:val="36"/>
          <w:rtl/>
        </w:rPr>
        <w:t>174. کار و کارگری 184</w:t>
      </w:r>
    </w:p>
    <w:p w:rsidR="00000000" w:rsidRDefault="00EB7B05">
      <w:pPr>
        <w:pStyle w:val="contentparagraph"/>
        <w:bidi/>
        <w:jc w:val="both"/>
        <w:divId w:val="1424451442"/>
        <w:rPr>
          <w:rFonts w:cs="B Zar" w:hint="cs"/>
          <w:color w:val="000000"/>
          <w:sz w:val="36"/>
          <w:szCs w:val="36"/>
          <w:rtl/>
        </w:rPr>
      </w:pPr>
      <w:r>
        <w:rPr>
          <w:rStyle w:val="contenttext"/>
          <w:rFonts w:cs="B Zar" w:hint="cs"/>
          <w:color w:val="000000"/>
          <w:sz w:val="36"/>
          <w:szCs w:val="36"/>
          <w:rtl/>
        </w:rPr>
        <w:t>175. انواع تجارت در قرآن 186</w:t>
      </w:r>
    </w:p>
    <w:p w:rsidR="00000000" w:rsidRDefault="00EB7B05">
      <w:pPr>
        <w:pStyle w:val="contentparagraph"/>
        <w:bidi/>
        <w:jc w:val="both"/>
        <w:divId w:val="1424451442"/>
        <w:rPr>
          <w:rFonts w:cs="B Zar" w:hint="cs"/>
          <w:color w:val="000000"/>
          <w:sz w:val="36"/>
          <w:szCs w:val="36"/>
          <w:rtl/>
        </w:rPr>
      </w:pPr>
      <w:r>
        <w:rPr>
          <w:rStyle w:val="contenttext"/>
          <w:rFonts w:cs="B Zar" w:hint="cs"/>
          <w:color w:val="000000"/>
          <w:sz w:val="36"/>
          <w:szCs w:val="36"/>
          <w:rtl/>
        </w:rPr>
        <w:t>176. نمونه های تاریخی جلو افتادن از انبیا 187</w:t>
      </w:r>
    </w:p>
    <w:p w:rsidR="00000000" w:rsidRDefault="00EB7B05">
      <w:pPr>
        <w:pStyle w:val="contentparagraph"/>
        <w:bidi/>
        <w:jc w:val="both"/>
        <w:divId w:val="1424451442"/>
        <w:rPr>
          <w:rFonts w:cs="B Zar" w:hint="cs"/>
          <w:color w:val="000000"/>
          <w:sz w:val="36"/>
          <w:szCs w:val="36"/>
          <w:rtl/>
        </w:rPr>
      </w:pPr>
      <w:r>
        <w:rPr>
          <w:rStyle w:val="contenttext"/>
          <w:rFonts w:cs="B Zar" w:hint="cs"/>
          <w:color w:val="000000"/>
          <w:sz w:val="36"/>
          <w:szCs w:val="36"/>
          <w:rtl/>
        </w:rPr>
        <w:t>177. معیارهای انتخاب و گزینش 188</w:t>
      </w:r>
    </w:p>
    <w:p w:rsidR="00000000" w:rsidRDefault="00EB7B05">
      <w:pPr>
        <w:pStyle w:val="contentparagraph"/>
        <w:bidi/>
        <w:jc w:val="both"/>
        <w:divId w:val="1424451442"/>
        <w:rPr>
          <w:rFonts w:cs="B Zar" w:hint="cs"/>
          <w:color w:val="000000"/>
          <w:sz w:val="36"/>
          <w:szCs w:val="36"/>
          <w:rtl/>
        </w:rPr>
      </w:pPr>
      <w:r>
        <w:rPr>
          <w:rStyle w:val="contenttext"/>
          <w:rFonts w:cs="B Zar" w:hint="cs"/>
          <w:color w:val="000000"/>
          <w:sz w:val="36"/>
          <w:szCs w:val="36"/>
          <w:rtl/>
        </w:rPr>
        <w:t>178. شرایط یک مدیر کارآمد جامعه 189</w:t>
      </w:r>
    </w:p>
    <w:p w:rsidR="00000000" w:rsidRDefault="00EB7B05">
      <w:pPr>
        <w:pStyle w:val="contentparagraph"/>
        <w:bidi/>
        <w:jc w:val="both"/>
        <w:divId w:val="1424451442"/>
        <w:rPr>
          <w:rFonts w:cs="B Zar" w:hint="cs"/>
          <w:color w:val="000000"/>
          <w:sz w:val="36"/>
          <w:szCs w:val="36"/>
          <w:rtl/>
        </w:rPr>
      </w:pPr>
      <w:r>
        <w:rPr>
          <w:rStyle w:val="contenttext"/>
          <w:rFonts w:cs="B Zar" w:hint="cs"/>
          <w:color w:val="000000"/>
          <w:sz w:val="36"/>
          <w:szCs w:val="36"/>
          <w:rtl/>
        </w:rPr>
        <w:t>179. روش برخورد با مخالفان 189</w:t>
      </w:r>
    </w:p>
    <w:p w:rsidR="00000000" w:rsidRDefault="00EB7B05">
      <w:pPr>
        <w:pStyle w:val="contentparagraph"/>
        <w:bidi/>
        <w:jc w:val="both"/>
        <w:divId w:val="1424451442"/>
        <w:rPr>
          <w:rFonts w:cs="B Zar" w:hint="cs"/>
          <w:color w:val="000000"/>
          <w:sz w:val="36"/>
          <w:szCs w:val="36"/>
          <w:rtl/>
        </w:rPr>
      </w:pPr>
      <w:r>
        <w:rPr>
          <w:rStyle w:val="contenttext"/>
          <w:rFonts w:cs="B Zar" w:hint="cs"/>
          <w:color w:val="000000"/>
          <w:sz w:val="36"/>
          <w:szCs w:val="36"/>
          <w:rtl/>
        </w:rPr>
        <w:t>180. بحثی پیرامون دعوت 191</w:t>
      </w:r>
    </w:p>
    <w:p w:rsidR="00000000" w:rsidRDefault="00EB7B05">
      <w:pPr>
        <w:pStyle w:val="contentparagraph"/>
        <w:bidi/>
        <w:jc w:val="both"/>
        <w:divId w:val="1424451442"/>
        <w:rPr>
          <w:rFonts w:cs="B Zar" w:hint="cs"/>
          <w:color w:val="000000"/>
          <w:sz w:val="36"/>
          <w:szCs w:val="36"/>
          <w:rtl/>
        </w:rPr>
      </w:pPr>
      <w:r>
        <w:rPr>
          <w:rStyle w:val="contenttext"/>
          <w:rFonts w:cs="B Zar" w:hint="cs"/>
          <w:color w:val="000000"/>
          <w:sz w:val="36"/>
          <w:szCs w:val="36"/>
          <w:rtl/>
        </w:rPr>
        <w:t>181. دشمن شناسی 193</w:t>
      </w:r>
    </w:p>
    <w:p w:rsidR="00000000" w:rsidRDefault="00EB7B05">
      <w:pPr>
        <w:pStyle w:val="contentparagraph"/>
        <w:bidi/>
        <w:jc w:val="both"/>
        <w:divId w:val="1424451442"/>
        <w:rPr>
          <w:rFonts w:cs="B Zar" w:hint="cs"/>
          <w:color w:val="000000"/>
          <w:sz w:val="36"/>
          <w:szCs w:val="36"/>
          <w:rtl/>
        </w:rPr>
      </w:pPr>
      <w:r>
        <w:rPr>
          <w:rStyle w:val="contenttext"/>
          <w:rFonts w:cs="B Zar" w:hint="cs"/>
          <w:color w:val="000000"/>
          <w:sz w:val="36"/>
          <w:szCs w:val="36"/>
          <w:rtl/>
        </w:rPr>
        <w:t>182. انواع ارتباطات در قرآن 194</w:t>
      </w:r>
    </w:p>
    <w:p w:rsidR="00000000" w:rsidRDefault="00EB7B05">
      <w:pPr>
        <w:pStyle w:val="contentparagraph"/>
        <w:bidi/>
        <w:jc w:val="both"/>
        <w:divId w:val="1424451442"/>
        <w:rPr>
          <w:rFonts w:cs="B Zar" w:hint="cs"/>
          <w:color w:val="000000"/>
          <w:sz w:val="36"/>
          <w:szCs w:val="36"/>
          <w:rtl/>
        </w:rPr>
      </w:pPr>
      <w:r>
        <w:rPr>
          <w:rStyle w:val="contenttext"/>
          <w:rFonts w:cs="B Zar" w:hint="cs"/>
          <w:color w:val="000000"/>
          <w:sz w:val="36"/>
          <w:szCs w:val="36"/>
          <w:rtl/>
        </w:rPr>
        <w:t>183. آثار سوء رفتارها 195</w:t>
      </w:r>
    </w:p>
    <w:p w:rsidR="00000000" w:rsidRDefault="00EB7B05">
      <w:pPr>
        <w:pStyle w:val="contentparagraph"/>
        <w:bidi/>
        <w:jc w:val="both"/>
        <w:divId w:val="1424451442"/>
        <w:rPr>
          <w:rFonts w:cs="B Zar" w:hint="cs"/>
          <w:color w:val="000000"/>
          <w:sz w:val="36"/>
          <w:szCs w:val="36"/>
          <w:rtl/>
        </w:rPr>
      </w:pPr>
      <w:r>
        <w:rPr>
          <w:rStyle w:val="contenttext"/>
          <w:rFonts w:cs="B Zar" w:hint="cs"/>
          <w:color w:val="000000"/>
          <w:sz w:val="36"/>
          <w:szCs w:val="36"/>
          <w:rtl/>
        </w:rPr>
        <w:t>184. عکس العمل مردم در راه خدا 196</w:t>
      </w:r>
    </w:p>
    <w:p w:rsidR="00000000" w:rsidRDefault="00EB7B05">
      <w:pPr>
        <w:pStyle w:val="contentparagraph"/>
        <w:bidi/>
        <w:jc w:val="both"/>
        <w:divId w:val="1424451442"/>
        <w:rPr>
          <w:rFonts w:cs="B Zar" w:hint="cs"/>
          <w:color w:val="000000"/>
          <w:sz w:val="36"/>
          <w:szCs w:val="36"/>
          <w:rtl/>
        </w:rPr>
      </w:pPr>
      <w:r>
        <w:rPr>
          <w:rStyle w:val="contenttext"/>
          <w:rFonts w:cs="B Zar" w:hint="cs"/>
          <w:color w:val="000000"/>
          <w:sz w:val="36"/>
          <w:szCs w:val="36"/>
          <w:rtl/>
        </w:rPr>
        <w:t>185. عوامل وحدت 197</w:t>
      </w:r>
    </w:p>
    <w:p w:rsidR="00000000" w:rsidRDefault="00EB7B05">
      <w:pPr>
        <w:pStyle w:val="contentparagraph"/>
        <w:bidi/>
        <w:jc w:val="both"/>
        <w:divId w:val="1424451442"/>
        <w:rPr>
          <w:rFonts w:cs="B Zar" w:hint="cs"/>
          <w:color w:val="000000"/>
          <w:sz w:val="36"/>
          <w:szCs w:val="36"/>
          <w:rtl/>
        </w:rPr>
      </w:pPr>
      <w:r>
        <w:rPr>
          <w:rStyle w:val="contenttext"/>
          <w:rFonts w:cs="B Zar" w:hint="cs"/>
          <w:color w:val="000000"/>
          <w:sz w:val="36"/>
          <w:szCs w:val="36"/>
          <w:rtl/>
        </w:rPr>
        <w:t>186. امر به معروف و نهی از منکر 197</w:t>
      </w:r>
    </w:p>
    <w:p w:rsidR="00000000" w:rsidRDefault="00EB7B05">
      <w:pPr>
        <w:pStyle w:val="contentparagraph"/>
        <w:bidi/>
        <w:jc w:val="both"/>
        <w:divId w:val="1424451442"/>
        <w:rPr>
          <w:rFonts w:cs="B Zar" w:hint="cs"/>
          <w:color w:val="000000"/>
          <w:sz w:val="36"/>
          <w:szCs w:val="36"/>
          <w:rtl/>
        </w:rPr>
      </w:pPr>
      <w:r>
        <w:rPr>
          <w:rStyle w:val="contenttext"/>
          <w:rFonts w:cs="B Zar" w:hint="cs"/>
          <w:color w:val="000000"/>
          <w:sz w:val="36"/>
          <w:szCs w:val="36"/>
          <w:rtl/>
        </w:rPr>
        <w:t>187. اصول مهم نهی از منکر 199</w:t>
      </w:r>
    </w:p>
    <w:p w:rsidR="00000000" w:rsidRDefault="00EB7B05">
      <w:pPr>
        <w:pStyle w:val="contentparagraph"/>
        <w:bidi/>
        <w:jc w:val="both"/>
        <w:divId w:val="1424451442"/>
        <w:rPr>
          <w:rFonts w:cs="B Zar" w:hint="cs"/>
          <w:color w:val="000000"/>
          <w:sz w:val="36"/>
          <w:szCs w:val="36"/>
          <w:rtl/>
        </w:rPr>
      </w:pPr>
      <w:r>
        <w:rPr>
          <w:rStyle w:val="contenttext"/>
          <w:rFonts w:cs="B Zar" w:hint="cs"/>
          <w:color w:val="000000"/>
          <w:sz w:val="36"/>
          <w:szCs w:val="36"/>
          <w:rtl/>
        </w:rPr>
        <w:t>188. وفای به عهد 200</w:t>
      </w:r>
    </w:p>
    <w:p w:rsidR="00000000" w:rsidRDefault="00EB7B05">
      <w:pPr>
        <w:pStyle w:val="contentparagraph"/>
        <w:bidi/>
        <w:jc w:val="both"/>
        <w:divId w:val="1424451442"/>
        <w:rPr>
          <w:rFonts w:cs="B Zar" w:hint="cs"/>
          <w:color w:val="000000"/>
          <w:sz w:val="36"/>
          <w:szCs w:val="36"/>
          <w:rtl/>
        </w:rPr>
      </w:pPr>
      <w:r>
        <w:rPr>
          <w:rStyle w:val="contenttext"/>
          <w:rFonts w:cs="B Zar" w:hint="cs"/>
          <w:color w:val="000000"/>
          <w:sz w:val="36"/>
          <w:szCs w:val="36"/>
          <w:rtl/>
        </w:rPr>
        <w:t>189. صله رحم در روایات 202</w:t>
      </w:r>
    </w:p>
    <w:p w:rsidR="00000000" w:rsidRDefault="00EB7B05">
      <w:pPr>
        <w:pStyle w:val="contentparagraph"/>
        <w:bidi/>
        <w:jc w:val="both"/>
        <w:divId w:val="1424451442"/>
        <w:rPr>
          <w:rFonts w:cs="B Zar" w:hint="cs"/>
          <w:color w:val="000000"/>
          <w:sz w:val="36"/>
          <w:szCs w:val="36"/>
          <w:rtl/>
        </w:rPr>
      </w:pPr>
      <w:r>
        <w:rPr>
          <w:rStyle w:val="contenttext"/>
          <w:rFonts w:cs="B Zar" w:hint="cs"/>
          <w:color w:val="000000"/>
          <w:sz w:val="36"/>
          <w:szCs w:val="36"/>
          <w:rtl/>
        </w:rPr>
        <w:t>190. هجرت کردن مؤمنان 202</w:t>
      </w:r>
    </w:p>
    <w:p w:rsidR="00000000" w:rsidRDefault="00EB7B05">
      <w:pPr>
        <w:pStyle w:val="contentparagraph"/>
        <w:bidi/>
        <w:jc w:val="both"/>
        <w:divId w:val="1424451442"/>
        <w:rPr>
          <w:rFonts w:cs="B Zar" w:hint="cs"/>
          <w:color w:val="000000"/>
          <w:sz w:val="36"/>
          <w:szCs w:val="36"/>
          <w:rtl/>
        </w:rPr>
      </w:pPr>
      <w:r>
        <w:rPr>
          <w:rStyle w:val="contenttext"/>
          <w:rFonts w:cs="B Zar" w:hint="cs"/>
          <w:color w:val="000000"/>
          <w:sz w:val="36"/>
          <w:szCs w:val="36"/>
          <w:rtl/>
        </w:rPr>
        <w:t>191. قانون مماثلت در اسلام 203</w:t>
      </w:r>
    </w:p>
    <w:p w:rsidR="00000000" w:rsidRDefault="00EB7B05">
      <w:pPr>
        <w:pStyle w:val="contentparagraph"/>
        <w:bidi/>
        <w:jc w:val="both"/>
        <w:divId w:val="1424451442"/>
        <w:rPr>
          <w:rFonts w:cs="B Zar" w:hint="cs"/>
          <w:color w:val="000000"/>
          <w:sz w:val="36"/>
          <w:szCs w:val="36"/>
          <w:rtl/>
        </w:rPr>
      </w:pPr>
      <w:r>
        <w:rPr>
          <w:rStyle w:val="contenttext"/>
          <w:rFonts w:cs="B Zar" w:hint="cs"/>
          <w:color w:val="000000"/>
          <w:sz w:val="36"/>
          <w:szCs w:val="36"/>
          <w:rtl/>
        </w:rPr>
        <w:t>192. وظایف دانشمندان 205</w:t>
      </w:r>
    </w:p>
    <w:p w:rsidR="00000000" w:rsidRDefault="00EB7B05">
      <w:pPr>
        <w:pStyle w:val="contentparagraph"/>
        <w:bidi/>
        <w:jc w:val="both"/>
        <w:divId w:val="1424451442"/>
        <w:rPr>
          <w:rFonts w:cs="B Zar" w:hint="cs"/>
          <w:color w:val="000000"/>
          <w:sz w:val="36"/>
          <w:szCs w:val="36"/>
          <w:rtl/>
        </w:rPr>
      </w:pPr>
      <w:r>
        <w:rPr>
          <w:rStyle w:val="contenttext"/>
          <w:rFonts w:cs="B Zar" w:hint="cs"/>
          <w:color w:val="000000"/>
          <w:sz w:val="36"/>
          <w:szCs w:val="36"/>
          <w:rtl/>
        </w:rPr>
        <w:t>193. عالمان بی عمل 206</w:t>
      </w:r>
    </w:p>
    <w:p w:rsidR="00000000" w:rsidRDefault="00EB7B05">
      <w:pPr>
        <w:pStyle w:val="contentparagraph"/>
        <w:bidi/>
        <w:jc w:val="both"/>
        <w:divId w:val="1424451442"/>
        <w:rPr>
          <w:rFonts w:cs="B Zar" w:hint="cs"/>
          <w:color w:val="000000"/>
          <w:sz w:val="36"/>
          <w:szCs w:val="36"/>
          <w:rtl/>
        </w:rPr>
      </w:pPr>
      <w:r>
        <w:rPr>
          <w:rStyle w:val="contenttext"/>
          <w:rFonts w:cs="B Zar" w:hint="cs"/>
          <w:color w:val="000000"/>
          <w:sz w:val="36"/>
          <w:szCs w:val="36"/>
          <w:rtl/>
        </w:rPr>
        <w:t>194. آثار و برکات وصیّت 207</w:t>
      </w:r>
    </w:p>
    <w:p w:rsidR="00000000" w:rsidRDefault="00EB7B05">
      <w:pPr>
        <w:pStyle w:val="contentparagraph"/>
        <w:bidi/>
        <w:jc w:val="both"/>
        <w:divId w:val="1424451442"/>
        <w:rPr>
          <w:rFonts w:cs="B Zar" w:hint="cs"/>
          <w:color w:val="000000"/>
          <w:sz w:val="36"/>
          <w:szCs w:val="36"/>
          <w:rtl/>
        </w:rPr>
      </w:pPr>
      <w:r>
        <w:rPr>
          <w:rStyle w:val="contenttext"/>
          <w:rFonts w:cs="B Zar" w:hint="cs"/>
          <w:color w:val="000000"/>
          <w:sz w:val="36"/>
          <w:szCs w:val="36"/>
          <w:rtl/>
        </w:rPr>
        <w:t>195. اقسام وصیّت 207</w:t>
      </w:r>
    </w:p>
    <w:p w:rsidR="00000000" w:rsidRDefault="00EB7B05">
      <w:pPr>
        <w:pStyle w:val="contentparagraph"/>
        <w:bidi/>
        <w:jc w:val="both"/>
        <w:divId w:val="1424451442"/>
        <w:rPr>
          <w:rFonts w:cs="B Zar" w:hint="cs"/>
          <w:color w:val="000000"/>
          <w:sz w:val="36"/>
          <w:szCs w:val="36"/>
          <w:rtl/>
        </w:rPr>
      </w:pPr>
      <w:r>
        <w:rPr>
          <w:rStyle w:val="contenttext"/>
          <w:rFonts w:cs="B Zar" w:hint="cs"/>
          <w:color w:val="000000"/>
          <w:sz w:val="36"/>
          <w:szCs w:val="36"/>
          <w:rtl/>
        </w:rPr>
        <w:t>196. وصیّت داشتن 208</w:t>
      </w:r>
    </w:p>
    <w:p w:rsidR="00000000" w:rsidRDefault="00EB7B05">
      <w:pPr>
        <w:pStyle w:val="contentparagraph"/>
        <w:bidi/>
        <w:jc w:val="both"/>
        <w:divId w:val="1424451442"/>
        <w:rPr>
          <w:rFonts w:cs="B Zar" w:hint="cs"/>
          <w:color w:val="000000"/>
          <w:sz w:val="36"/>
          <w:szCs w:val="36"/>
          <w:rtl/>
        </w:rPr>
      </w:pPr>
      <w:r>
        <w:rPr>
          <w:rStyle w:val="contenttext"/>
          <w:rFonts w:cs="B Zar" w:hint="cs"/>
          <w:color w:val="000000"/>
          <w:sz w:val="36"/>
          <w:szCs w:val="36"/>
          <w:rtl/>
        </w:rPr>
        <w:t>ص:436</w:t>
      </w:r>
    </w:p>
    <w:p w:rsidR="00000000" w:rsidRDefault="00EB7B05">
      <w:pPr>
        <w:pStyle w:val="contentparagraph"/>
        <w:bidi/>
        <w:jc w:val="both"/>
        <w:divId w:val="919751327"/>
        <w:rPr>
          <w:rFonts w:cs="B Zar" w:hint="cs"/>
          <w:color w:val="000000"/>
          <w:sz w:val="36"/>
          <w:szCs w:val="36"/>
          <w:rtl/>
        </w:rPr>
      </w:pPr>
      <w:r>
        <w:rPr>
          <w:rStyle w:val="contenttext"/>
          <w:rFonts w:cs="B Zar" w:hint="cs"/>
          <w:color w:val="000000"/>
          <w:sz w:val="36"/>
          <w:szCs w:val="36"/>
          <w:rtl/>
        </w:rPr>
        <w:t>197. دلیل قطع رابطه با کفار در قرآن 209</w:t>
      </w:r>
    </w:p>
    <w:p w:rsidR="00000000" w:rsidRDefault="00EB7B05">
      <w:pPr>
        <w:pStyle w:val="contentparagraph"/>
        <w:bidi/>
        <w:jc w:val="both"/>
        <w:divId w:val="919751327"/>
        <w:rPr>
          <w:rFonts w:cs="B Zar" w:hint="cs"/>
          <w:color w:val="000000"/>
          <w:sz w:val="36"/>
          <w:szCs w:val="36"/>
          <w:rtl/>
        </w:rPr>
      </w:pPr>
      <w:r>
        <w:rPr>
          <w:rStyle w:val="contenttext"/>
          <w:rFonts w:cs="B Zar" w:hint="cs"/>
          <w:color w:val="000000"/>
          <w:sz w:val="36"/>
          <w:szCs w:val="36"/>
          <w:rtl/>
        </w:rPr>
        <w:t>198. سیاست خارجی اسلام 210</w:t>
      </w:r>
    </w:p>
    <w:p w:rsidR="00000000" w:rsidRDefault="00EB7B05">
      <w:pPr>
        <w:pStyle w:val="contentparagraph"/>
        <w:bidi/>
        <w:jc w:val="both"/>
        <w:divId w:val="919751327"/>
        <w:rPr>
          <w:rFonts w:cs="B Zar" w:hint="cs"/>
          <w:color w:val="000000"/>
          <w:sz w:val="36"/>
          <w:szCs w:val="36"/>
          <w:rtl/>
        </w:rPr>
      </w:pPr>
      <w:r>
        <w:rPr>
          <w:rStyle w:val="contenttext"/>
          <w:rFonts w:cs="B Zar" w:hint="cs"/>
          <w:color w:val="000000"/>
          <w:sz w:val="36"/>
          <w:szCs w:val="36"/>
          <w:rtl/>
        </w:rPr>
        <w:t>199. مغبول کیست؟ 211</w:t>
      </w:r>
    </w:p>
    <w:p w:rsidR="00000000" w:rsidRDefault="00EB7B05">
      <w:pPr>
        <w:pStyle w:val="contentparagraph"/>
        <w:bidi/>
        <w:jc w:val="both"/>
        <w:divId w:val="919751327"/>
        <w:rPr>
          <w:rFonts w:cs="B Zar" w:hint="cs"/>
          <w:color w:val="000000"/>
          <w:sz w:val="36"/>
          <w:szCs w:val="36"/>
          <w:rtl/>
        </w:rPr>
      </w:pPr>
      <w:r>
        <w:rPr>
          <w:rStyle w:val="contenttext"/>
          <w:rFonts w:cs="B Zar" w:hint="cs"/>
          <w:color w:val="000000"/>
          <w:sz w:val="36"/>
          <w:szCs w:val="36"/>
          <w:rtl/>
        </w:rPr>
        <w:t>200. مقابله به مثل در قرآن 211</w:t>
      </w:r>
    </w:p>
    <w:p w:rsidR="00000000" w:rsidRDefault="00EB7B05">
      <w:pPr>
        <w:pStyle w:val="contentparagraph"/>
        <w:bidi/>
        <w:jc w:val="both"/>
        <w:divId w:val="919751327"/>
        <w:rPr>
          <w:rFonts w:cs="B Zar" w:hint="cs"/>
          <w:color w:val="000000"/>
          <w:sz w:val="36"/>
          <w:szCs w:val="36"/>
          <w:rtl/>
        </w:rPr>
      </w:pPr>
      <w:r>
        <w:rPr>
          <w:rStyle w:val="contenttext"/>
          <w:rFonts w:cs="B Zar" w:hint="cs"/>
          <w:color w:val="000000"/>
          <w:sz w:val="36"/>
          <w:szCs w:val="36"/>
          <w:rtl/>
        </w:rPr>
        <w:t>201. شهید و شهادت 212</w:t>
      </w:r>
    </w:p>
    <w:p w:rsidR="00000000" w:rsidRDefault="00EB7B05">
      <w:pPr>
        <w:pStyle w:val="contentparagraph"/>
        <w:bidi/>
        <w:jc w:val="both"/>
        <w:divId w:val="919751327"/>
        <w:rPr>
          <w:rFonts w:cs="B Zar" w:hint="cs"/>
          <w:color w:val="000000"/>
          <w:sz w:val="36"/>
          <w:szCs w:val="36"/>
          <w:rtl/>
        </w:rPr>
      </w:pPr>
      <w:r>
        <w:rPr>
          <w:rStyle w:val="contenttext"/>
          <w:rFonts w:cs="B Zar" w:hint="cs"/>
          <w:color w:val="000000"/>
          <w:sz w:val="36"/>
          <w:szCs w:val="36"/>
          <w:rtl/>
        </w:rPr>
        <w:t>202. جهاد در ادیان دیگر 215</w:t>
      </w:r>
    </w:p>
    <w:p w:rsidR="00000000" w:rsidRDefault="00EB7B05">
      <w:pPr>
        <w:pStyle w:val="contentparagraph"/>
        <w:bidi/>
        <w:jc w:val="both"/>
        <w:divId w:val="919751327"/>
        <w:rPr>
          <w:rFonts w:cs="B Zar" w:hint="cs"/>
          <w:color w:val="000000"/>
          <w:sz w:val="36"/>
          <w:szCs w:val="36"/>
          <w:rtl/>
        </w:rPr>
      </w:pPr>
      <w:r>
        <w:rPr>
          <w:rStyle w:val="contenttext"/>
          <w:rFonts w:cs="B Zar" w:hint="cs"/>
          <w:color w:val="000000"/>
          <w:sz w:val="36"/>
          <w:szCs w:val="36"/>
          <w:rtl/>
        </w:rPr>
        <w:t>203. بهانه های فرار از جبهه و جنگ 216</w:t>
      </w:r>
    </w:p>
    <w:p w:rsidR="00000000" w:rsidRDefault="00EB7B05">
      <w:pPr>
        <w:pStyle w:val="contentparagraph"/>
        <w:bidi/>
        <w:jc w:val="both"/>
        <w:divId w:val="919751327"/>
        <w:rPr>
          <w:rFonts w:cs="B Zar" w:hint="cs"/>
          <w:color w:val="000000"/>
          <w:sz w:val="36"/>
          <w:szCs w:val="36"/>
          <w:rtl/>
        </w:rPr>
      </w:pPr>
      <w:r>
        <w:rPr>
          <w:rStyle w:val="contenttext"/>
          <w:rFonts w:cs="B Zar" w:hint="cs"/>
          <w:color w:val="000000"/>
          <w:sz w:val="36"/>
          <w:szCs w:val="36"/>
          <w:rtl/>
        </w:rPr>
        <w:t>204. مراحل برخورد با دشمن 216</w:t>
      </w:r>
    </w:p>
    <w:p w:rsidR="00000000" w:rsidRDefault="00EB7B05">
      <w:pPr>
        <w:pStyle w:val="contentparagraph"/>
        <w:bidi/>
        <w:jc w:val="both"/>
        <w:divId w:val="919751327"/>
        <w:rPr>
          <w:rFonts w:cs="B Zar" w:hint="cs"/>
          <w:color w:val="000000"/>
          <w:sz w:val="36"/>
          <w:szCs w:val="36"/>
          <w:rtl/>
        </w:rPr>
      </w:pPr>
      <w:r>
        <w:rPr>
          <w:rStyle w:val="contenttext"/>
          <w:rFonts w:cs="B Zar" w:hint="cs"/>
          <w:color w:val="000000"/>
          <w:sz w:val="36"/>
          <w:szCs w:val="36"/>
          <w:rtl/>
        </w:rPr>
        <w:t>205. مجازات مخالفت کنندگان با حق 217</w:t>
      </w:r>
    </w:p>
    <w:p w:rsidR="00000000" w:rsidRDefault="00EB7B05">
      <w:pPr>
        <w:pStyle w:val="contentparagraph"/>
        <w:bidi/>
        <w:jc w:val="both"/>
        <w:divId w:val="919751327"/>
        <w:rPr>
          <w:rFonts w:cs="B Zar" w:hint="cs"/>
          <w:color w:val="000000"/>
          <w:sz w:val="36"/>
          <w:szCs w:val="36"/>
          <w:rtl/>
        </w:rPr>
      </w:pPr>
      <w:r>
        <w:rPr>
          <w:rStyle w:val="contenttext"/>
          <w:rFonts w:cs="B Zar" w:hint="cs"/>
          <w:color w:val="000000"/>
          <w:sz w:val="36"/>
          <w:szCs w:val="36"/>
          <w:rtl/>
        </w:rPr>
        <w:t>206. عوامل پیروزی 218</w:t>
      </w:r>
    </w:p>
    <w:p w:rsidR="00000000" w:rsidRDefault="00EB7B05">
      <w:pPr>
        <w:pStyle w:val="contentparagraph"/>
        <w:bidi/>
        <w:jc w:val="both"/>
        <w:divId w:val="919751327"/>
        <w:rPr>
          <w:rFonts w:cs="B Zar" w:hint="cs"/>
          <w:color w:val="000000"/>
          <w:sz w:val="36"/>
          <w:szCs w:val="36"/>
          <w:rtl/>
        </w:rPr>
      </w:pPr>
      <w:r>
        <w:rPr>
          <w:rStyle w:val="contenttext"/>
          <w:rFonts w:cs="B Zar" w:hint="cs"/>
          <w:color w:val="000000"/>
          <w:sz w:val="36"/>
          <w:szCs w:val="36"/>
          <w:rtl/>
        </w:rPr>
        <w:t>207. چه کسانی رستگارند؟ 219</w:t>
      </w:r>
    </w:p>
    <w:p w:rsidR="00000000" w:rsidRDefault="00EB7B05">
      <w:pPr>
        <w:pStyle w:val="contentparagraph"/>
        <w:bidi/>
        <w:jc w:val="both"/>
        <w:divId w:val="919751327"/>
        <w:rPr>
          <w:rFonts w:cs="B Zar" w:hint="cs"/>
          <w:color w:val="000000"/>
          <w:sz w:val="36"/>
          <w:szCs w:val="36"/>
          <w:rtl/>
        </w:rPr>
      </w:pPr>
      <w:r>
        <w:rPr>
          <w:rStyle w:val="contenttext"/>
          <w:rFonts w:cs="B Zar" w:hint="cs"/>
          <w:color w:val="000000"/>
          <w:sz w:val="36"/>
          <w:szCs w:val="36"/>
          <w:rtl/>
        </w:rPr>
        <w:t>208. زیانکاران چه کسانی هستند؟ 220</w:t>
      </w:r>
    </w:p>
    <w:p w:rsidR="00000000" w:rsidRDefault="00EB7B05">
      <w:pPr>
        <w:pStyle w:val="contentparagraph"/>
        <w:bidi/>
        <w:jc w:val="both"/>
        <w:divId w:val="919751327"/>
        <w:rPr>
          <w:rFonts w:cs="B Zar" w:hint="cs"/>
          <w:color w:val="000000"/>
          <w:sz w:val="36"/>
          <w:szCs w:val="36"/>
          <w:rtl/>
        </w:rPr>
      </w:pPr>
      <w:r>
        <w:rPr>
          <w:rStyle w:val="contenttext"/>
          <w:rFonts w:cs="B Zar" w:hint="cs"/>
          <w:color w:val="000000"/>
          <w:sz w:val="36"/>
          <w:szCs w:val="36"/>
          <w:rtl/>
        </w:rPr>
        <w:t>209. عوامل غفلت 220</w:t>
      </w:r>
    </w:p>
    <w:p w:rsidR="00000000" w:rsidRDefault="00EB7B05">
      <w:pPr>
        <w:pStyle w:val="contentparagraph"/>
        <w:bidi/>
        <w:jc w:val="both"/>
        <w:divId w:val="919751327"/>
        <w:rPr>
          <w:rFonts w:cs="B Zar" w:hint="cs"/>
          <w:color w:val="000000"/>
          <w:sz w:val="36"/>
          <w:szCs w:val="36"/>
          <w:rtl/>
        </w:rPr>
      </w:pPr>
      <w:r>
        <w:rPr>
          <w:rStyle w:val="contenttext"/>
          <w:rFonts w:cs="B Zar" w:hint="cs"/>
          <w:color w:val="000000"/>
          <w:sz w:val="36"/>
          <w:szCs w:val="36"/>
          <w:rtl/>
        </w:rPr>
        <w:t>210. توطئه های دشمن برای خاموشی نور خدا 221</w:t>
      </w:r>
    </w:p>
    <w:p w:rsidR="00000000" w:rsidRDefault="00EB7B05">
      <w:pPr>
        <w:pStyle w:val="contentparagraph"/>
        <w:bidi/>
        <w:jc w:val="both"/>
        <w:divId w:val="919751327"/>
        <w:rPr>
          <w:rFonts w:cs="B Zar" w:hint="cs"/>
          <w:color w:val="000000"/>
          <w:sz w:val="36"/>
          <w:szCs w:val="36"/>
          <w:rtl/>
        </w:rPr>
      </w:pPr>
      <w:r>
        <w:rPr>
          <w:rStyle w:val="contenttext"/>
          <w:rFonts w:cs="B Zar" w:hint="cs"/>
          <w:color w:val="000000"/>
          <w:sz w:val="36"/>
          <w:szCs w:val="36"/>
          <w:rtl/>
        </w:rPr>
        <w:t>211. اربعین در قرآن 222</w:t>
      </w:r>
    </w:p>
    <w:p w:rsidR="00000000" w:rsidRDefault="00EB7B05">
      <w:pPr>
        <w:pStyle w:val="contentparagraph"/>
        <w:bidi/>
        <w:jc w:val="both"/>
        <w:divId w:val="919751327"/>
        <w:rPr>
          <w:rFonts w:cs="B Zar" w:hint="cs"/>
          <w:color w:val="000000"/>
          <w:sz w:val="36"/>
          <w:szCs w:val="36"/>
          <w:rtl/>
        </w:rPr>
      </w:pPr>
      <w:r>
        <w:rPr>
          <w:rStyle w:val="contenttext"/>
          <w:rFonts w:cs="B Zar" w:hint="cs"/>
          <w:color w:val="000000"/>
          <w:sz w:val="36"/>
          <w:szCs w:val="36"/>
          <w:rtl/>
        </w:rPr>
        <w:t>212. شعر و شاعران 223</w:t>
      </w:r>
    </w:p>
    <w:p w:rsidR="00000000" w:rsidRDefault="00EB7B05">
      <w:pPr>
        <w:pStyle w:val="contentparagraph"/>
        <w:bidi/>
        <w:jc w:val="both"/>
        <w:divId w:val="919751327"/>
        <w:rPr>
          <w:rFonts w:cs="B Zar" w:hint="cs"/>
          <w:color w:val="000000"/>
          <w:sz w:val="36"/>
          <w:szCs w:val="36"/>
          <w:rtl/>
        </w:rPr>
      </w:pPr>
      <w:r>
        <w:rPr>
          <w:rStyle w:val="contenttext"/>
          <w:rFonts w:cs="B Zar" w:hint="cs"/>
          <w:color w:val="000000"/>
          <w:sz w:val="36"/>
          <w:szCs w:val="36"/>
          <w:rtl/>
        </w:rPr>
        <w:t>213. سیمای زیانکاران 225</w:t>
      </w:r>
    </w:p>
    <w:p w:rsidR="00000000" w:rsidRDefault="00EB7B05">
      <w:pPr>
        <w:pStyle w:val="contentparagraph"/>
        <w:bidi/>
        <w:jc w:val="both"/>
        <w:divId w:val="919751327"/>
        <w:rPr>
          <w:rFonts w:cs="B Zar" w:hint="cs"/>
          <w:color w:val="000000"/>
          <w:sz w:val="36"/>
          <w:szCs w:val="36"/>
          <w:rtl/>
        </w:rPr>
      </w:pPr>
      <w:r>
        <w:rPr>
          <w:rStyle w:val="contenttext"/>
          <w:rFonts w:cs="B Zar" w:hint="cs"/>
          <w:color w:val="000000"/>
          <w:sz w:val="36"/>
          <w:szCs w:val="36"/>
          <w:rtl/>
        </w:rPr>
        <w:t>214. سیمای منافق در قرآن 225</w:t>
      </w:r>
    </w:p>
    <w:p w:rsidR="00000000" w:rsidRDefault="00EB7B05">
      <w:pPr>
        <w:pStyle w:val="contentparagraph"/>
        <w:bidi/>
        <w:jc w:val="both"/>
        <w:divId w:val="919751327"/>
        <w:rPr>
          <w:rFonts w:cs="B Zar" w:hint="cs"/>
          <w:color w:val="000000"/>
          <w:sz w:val="36"/>
          <w:szCs w:val="36"/>
          <w:rtl/>
        </w:rPr>
      </w:pPr>
      <w:r>
        <w:rPr>
          <w:rStyle w:val="contenttext"/>
          <w:rFonts w:cs="B Zar" w:hint="cs"/>
          <w:color w:val="000000"/>
          <w:sz w:val="36"/>
          <w:szCs w:val="36"/>
          <w:rtl/>
        </w:rPr>
        <w:t>215. سؤالهای بجا و نابجا 226</w:t>
      </w:r>
    </w:p>
    <w:p w:rsidR="00000000" w:rsidRDefault="00EB7B05">
      <w:pPr>
        <w:pStyle w:val="contentparagraph"/>
        <w:bidi/>
        <w:jc w:val="both"/>
        <w:divId w:val="919751327"/>
        <w:rPr>
          <w:rFonts w:cs="B Zar" w:hint="cs"/>
          <w:color w:val="000000"/>
          <w:sz w:val="36"/>
          <w:szCs w:val="36"/>
          <w:rtl/>
        </w:rPr>
      </w:pPr>
      <w:r>
        <w:rPr>
          <w:rStyle w:val="contenttext"/>
          <w:rFonts w:cs="B Zar" w:hint="cs"/>
          <w:color w:val="000000"/>
          <w:sz w:val="36"/>
          <w:szCs w:val="36"/>
          <w:rtl/>
        </w:rPr>
        <w:t>نمونه ها و مصادیق 226</w:t>
      </w:r>
    </w:p>
    <w:p w:rsidR="00000000" w:rsidRDefault="00EB7B05">
      <w:pPr>
        <w:pStyle w:val="contentparagraph"/>
        <w:bidi/>
        <w:jc w:val="both"/>
        <w:divId w:val="919751327"/>
        <w:rPr>
          <w:rFonts w:cs="B Zar" w:hint="cs"/>
          <w:color w:val="000000"/>
          <w:sz w:val="36"/>
          <w:szCs w:val="36"/>
          <w:rtl/>
        </w:rPr>
      </w:pPr>
      <w:r>
        <w:rPr>
          <w:rStyle w:val="contenttext"/>
          <w:rFonts w:cs="B Zar" w:hint="cs"/>
          <w:color w:val="000000"/>
          <w:sz w:val="36"/>
          <w:szCs w:val="36"/>
          <w:rtl/>
        </w:rPr>
        <w:t>216. ویژگی های بازار دنیا 227</w:t>
      </w:r>
    </w:p>
    <w:p w:rsidR="00000000" w:rsidRDefault="00EB7B05">
      <w:pPr>
        <w:pStyle w:val="contentparagraph"/>
        <w:bidi/>
        <w:jc w:val="both"/>
        <w:divId w:val="919751327"/>
        <w:rPr>
          <w:rFonts w:cs="B Zar" w:hint="cs"/>
          <w:color w:val="000000"/>
          <w:sz w:val="36"/>
          <w:szCs w:val="36"/>
          <w:rtl/>
        </w:rPr>
      </w:pPr>
      <w:r>
        <w:rPr>
          <w:rStyle w:val="contenttext"/>
          <w:rFonts w:cs="B Zar" w:hint="cs"/>
          <w:color w:val="000000"/>
          <w:sz w:val="36"/>
          <w:szCs w:val="36"/>
          <w:rtl/>
        </w:rPr>
        <w:t>217. کم فروشی در قرآن 229</w:t>
      </w:r>
    </w:p>
    <w:p w:rsidR="00000000" w:rsidRDefault="00EB7B05">
      <w:pPr>
        <w:pStyle w:val="contentparagraph"/>
        <w:bidi/>
        <w:jc w:val="both"/>
        <w:divId w:val="919751327"/>
        <w:rPr>
          <w:rFonts w:cs="B Zar" w:hint="cs"/>
          <w:color w:val="000000"/>
          <w:sz w:val="36"/>
          <w:szCs w:val="36"/>
          <w:rtl/>
        </w:rPr>
      </w:pPr>
      <w:r>
        <w:rPr>
          <w:rStyle w:val="contenttext"/>
          <w:rFonts w:cs="B Zar" w:hint="cs"/>
          <w:color w:val="000000"/>
          <w:sz w:val="36"/>
          <w:szCs w:val="36"/>
          <w:rtl/>
        </w:rPr>
        <w:t>218. امتیازات تجارت خدا 230</w:t>
      </w:r>
    </w:p>
    <w:p w:rsidR="00000000" w:rsidRDefault="00EB7B05">
      <w:pPr>
        <w:pStyle w:val="contentparagraph"/>
        <w:bidi/>
        <w:jc w:val="both"/>
        <w:divId w:val="919751327"/>
        <w:rPr>
          <w:rFonts w:cs="B Zar" w:hint="cs"/>
          <w:color w:val="000000"/>
          <w:sz w:val="36"/>
          <w:szCs w:val="36"/>
          <w:rtl/>
        </w:rPr>
      </w:pPr>
      <w:r>
        <w:rPr>
          <w:rStyle w:val="contenttext"/>
          <w:rFonts w:cs="B Zar" w:hint="cs"/>
          <w:color w:val="000000"/>
          <w:sz w:val="36"/>
          <w:szCs w:val="36"/>
          <w:rtl/>
        </w:rPr>
        <w:t>219. توجیهات افراد برای کارهای خلاف 230</w:t>
      </w:r>
    </w:p>
    <w:p w:rsidR="00000000" w:rsidRDefault="00EB7B05">
      <w:pPr>
        <w:pStyle w:val="contentparagraph"/>
        <w:bidi/>
        <w:jc w:val="both"/>
        <w:divId w:val="919751327"/>
        <w:rPr>
          <w:rFonts w:cs="B Zar" w:hint="cs"/>
          <w:color w:val="000000"/>
          <w:sz w:val="36"/>
          <w:szCs w:val="36"/>
          <w:rtl/>
        </w:rPr>
      </w:pPr>
      <w:r>
        <w:rPr>
          <w:rStyle w:val="contenttext"/>
          <w:rFonts w:cs="B Zar" w:hint="cs"/>
          <w:color w:val="000000"/>
          <w:sz w:val="36"/>
          <w:szCs w:val="36"/>
          <w:rtl/>
        </w:rPr>
        <w:t>ص:437</w:t>
      </w:r>
    </w:p>
    <w:p w:rsidR="00000000" w:rsidRDefault="00EB7B05">
      <w:pPr>
        <w:pStyle w:val="contentparagraph"/>
        <w:bidi/>
        <w:jc w:val="both"/>
        <w:divId w:val="1166091905"/>
        <w:rPr>
          <w:rFonts w:cs="B Zar" w:hint="cs"/>
          <w:color w:val="000000"/>
          <w:sz w:val="36"/>
          <w:szCs w:val="36"/>
          <w:rtl/>
        </w:rPr>
      </w:pPr>
      <w:r>
        <w:rPr>
          <w:rStyle w:val="contenttext"/>
          <w:rFonts w:cs="B Zar" w:hint="cs"/>
          <w:color w:val="000000"/>
          <w:sz w:val="36"/>
          <w:szCs w:val="36"/>
          <w:rtl/>
        </w:rPr>
        <w:t>220. عوامل گمراهی و انحراف 231</w:t>
      </w:r>
    </w:p>
    <w:p w:rsidR="00000000" w:rsidRDefault="00EB7B05">
      <w:pPr>
        <w:pStyle w:val="contentparagraph"/>
        <w:bidi/>
        <w:jc w:val="both"/>
        <w:divId w:val="1166091905"/>
        <w:rPr>
          <w:rFonts w:cs="B Zar" w:hint="cs"/>
          <w:color w:val="000000"/>
          <w:sz w:val="36"/>
          <w:szCs w:val="36"/>
          <w:rtl/>
        </w:rPr>
      </w:pPr>
      <w:r>
        <w:rPr>
          <w:rStyle w:val="contenttext"/>
          <w:rFonts w:cs="B Zar" w:hint="cs"/>
          <w:color w:val="000000"/>
          <w:sz w:val="36"/>
          <w:szCs w:val="36"/>
          <w:rtl/>
        </w:rPr>
        <w:t>221. عوامل سقو</w:t>
      </w:r>
      <w:r>
        <w:rPr>
          <w:rStyle w:val="contenttext"/>
          <w:rFonts w:cs="B Zar" w:hint="cs"/>
          <w:color w:val="000000"/>
          <w:sz w:val="36"/>
          <w:szCs w:val="36"/>
          <w:rtl/>
        </w:rPr>
        <w:t>ط بنی اسرائیل 232</w:t>
      </w:r>
    </w:p>
    <w:p w:rsidR="00000000" w:rsidRDefault="00EB7B05">
      <w:pPr>
        <w:pStyle w:val="contentparagraph"/>
        <w:bidi/>
        <w:jc w:val="both"/>
        <w:divId w:val="1166091905"/>
        <w:rPr>
          <w:rFonts w:cs="B Zar" w:hint="cs"/>
          <w:color w:val="000000"/>
          <w:sz w:val="36"/>
          <w:szCs w:val="36"/>
          <w:rtl/>
        </w:rPr>
      </w:pPr>
      <w:r>
        <w:rPr>
          <w:rStyle w:val="contenttext"/>
          <w:rFonts w:cs="B Zar" w:hint="cs"/>
          <w:color w:val="000000"/>
          <w:sz w:val="36"/>
          <w:szCs w:val="36"/>
          <w:rtl/>
        </w:rPr>
        <w:t>222. ربا و رباخواری 232</w:t>
      </w:r>
    </w:p>
    <w:p w:rsidR="00000000" w:rsidRDefault="00EB7B05">
      <w:pPr>
        <w:pStyle w:val="contentparagraph"/>
        <w:bidi/>
        <w:jc w:val="both"/>
        <w:divId w:val="1166091905"/>
        <w:rPr>
          <w:rFonts w:cs="B Zar" w:hint="cs"/>
          <w:color w:val="000000"/>
          <w:sz w:val="36"/>
          <w:szCs w:val="36"/>
          <w:rtl/>
        </w:rPr>
      </w:pPr>
      <w:r>
        <w:rPr>
          <w:rStyle w:val="contenttext"/>
          <w:rFonts w:cs="B Zar" w:hint="cs"/>
          <w:color w:val="000000"/>
          <w:sz w:val="36"/>
          <w:szCs w:val="36"/>
          <w:rtl/>
        </w:rPr>
        <w:t>223. آثار ربا 234</w:t>
      </w:r>
    </w:p>
    <w:p w:rsidR="00000000" w:rsidRDefault="00EB7B05">
      <w:pPr>
        <w:pStyle w:val="contentparagraph"/>
        <w:bidi/>
        <w:jc w:val="both"/>
        <w:divId w:val="1166091905"/>
        <w:rPr>
          <w:rFonts w:cs="B Zar" w:hint="cs"/>
          <w:color w:val="000000"/>
          <w:sz w:val="36"/>
          <w:szCs w:val="36"/>
          <w:rtl/>
        </w:rPr>
      </w:pPr>
      <w:r>
        <w:rPr>
          <w:rStyle w:val="contenttext"/>
          <w:rFonts w:cs="B Zar" w:hint="cs"/>
          <w:color w:val="000000"/>
          <w:sz w:val="36"/>
          <w:szCs w:val="36"/>
          <w:rtl/>
        </w:rPr>
        <w:t>224. احکام ضرر در اسلام 235</w:t>
      </w:r>
    </w:p>
    <w:p w:rsidR="00000000" w:rsidRDefault="00EB7B05">
      <w:pPr>
        <w:pStyle w:val="contentparagraph"/>
        <w:bidi/>
        <w:jc w:val="both"/>
        <w:divId w:val="1166091905"/>
        <w:rPr>
          <w:rFonts w:cs="B Zar" w:hint="cs"/>
          <w:color w:val="000000"/>
          <w:sz w:val="36"/>
          <w:szCs w:val="36"/>
          <w:rtl/>
        </w:rPr>
      </w:pPr>
      <w:r>
        <w:rPr>
          <w:rStyle w:val="contenttext"/>
          <w:rFonts w:cs="B Zar" w:hint="cs"/>
          <w:color w:val="000000"/>
          <w:sz w:val="36"/>
          <w:szCs w:val="36"/>
          <w:rtl/>
        </w:rPr>
        <w:t>225. آثار پرداخت دیه 236</w:t>
      </w:r>
    </w:p>
    <w:p w:rsidR="00000000" w:rsidRDefault="00EB7B05">
      <w:pPr>
        <w:pStyle w:val="contentparagraph"/>
        <w:bidi/>
        <w:jc w:val="both"/>
        <w:divId w:val="1166091905"/>
        <w:rPr>
          <w:rFonts w:cs="B Zar" w:hint="cs"/>
          <w:color w:val="000000"/>
          <w:sz w:val="36"/>
          <w:szCs w:val="36"/>
          <w:rtl/>
        </w:rPr>
      </w:pPr>
      <w:r>
        <w:rPr>
          <w:rStyle w:val="contenttext"/>
          <w:rFonts w:cs="B Zar" w:hint="cs"/>
          <w:color w:val="000000"/>
          <w:sz w:val="36"/>
          <w:szCs w:val="36"/>
          <w:rtl/>
        </w:rPr>
        <w:t>226. چه عواملی کیفر را مضاعف می کند؟ 236</w:t>
      </w:r>
    </w:p>
    <w:p w:rsidR="00000000" w:rsidRDefault="00EB7B05">
      <w:pPr>
        <w:pStyle w:val="contentparagraph"/>
        <w:bidi/>
        <w:jc w:val="both"/>
        <w:divId w:val="1166091905"/>
        <w:rPr>
          <w:rFonts w:cs="B Zar" w:hint="cs"/>
          <w:color w:val="000000"/>
          <w:sz w:val="36"/>
          <w:szCs w:val="36"/>
          <w:rtl/>
        </w:rPr>
      </w:pPr>
      <w:r>
        <w:rPr>
          <w:rStyle w:val="contenttext"/>
          <w:rFonts w:cs="B Zar" w:hint="cs"/>
          <w:color w:val="000000"/>
          <w:sz w:val="36"/>
          <w:szCs w:val="36"/>
          <w:rtl/>
        </w:rPr>
        <w:t>227. احکام قتل نفس 237</w:t>
      </w:r>
    </w:p>
    <w:p w:rsidR="00000000" w:rsidRDefault="00EB7B05">
      <w:pPr>
        <w:pStyle w:val="contentparagraph"/>
        <w:bidi/>
        <w:jc w:val="both"/>
        <w:divId w:val="1166091905"/>
        <w:rPr>
          <w:rFonts w:cs="B Zar" w:hint="cs"/>
          <w:color w:val="000000"/>
          <w:sz w:val="36"/>
          <w:szCs w:val="36"/>
          <w:rtl/>
        </w:rPr>
      </w:pPr>
      <w:r>
        <w:rPr>
          <w:rStyle w:val="contenttext"/>
          <w:rFonts w:cs="B Zar" w:hint="cs"/>
          <w:color w:val="000000"/>
          <w:sz w:val="36"/>
          <w:szCs w:val="36"/>
          <w:rtl/>
        </w:rPr>
        <w:t>228. استکبار و مستکبر 238</w:t>
      </w:r>
    </w:p>
    <w:p w:rsidR="00000000" w:rsidRDefault="00EB7B05">
      <w:pPr>
        <w:pStyle w:val="contentparagraph"/>
        <w:bidi/>
        <w:jc w:val="both"/>
        <w:divId w:val="1166091905"/>
        <w:rPr>
          <w:rFonts w:cs="B Zar" w:hint="cs"/>
          <w:color w:val="000000"/>
          <w:sz w:val="36"/>
          <w:szCs w:val="36"/>
          <w:rtl/>
        </w:rPr>
      </w:pPr>
      <w:r>
        <w:rPr>
          <w:rStyle w:val="contenttext"/>
          <w:rFonts w:cs="B Zar" w:hint="cs"/>
          <w:color w:val="000000"/>
          <w:sz w:val="36"/>
          <w:szCs w:val="36"/>
          <w:rtl/>
        </w:rPr>
        <w:t>229. شکستن سنّت جاهلیت 239</w:t>
      </w:r>
    </w:p>
    <w:p w:rsidR="00000000" w:rsidRDefault="00EB7B05">
      <w:pPr>
        <w:pStyle w:val="contentparagraph"/>
        <w:bidi/>
        <w:jc w:val="both"/>
        <w:divId w:val="1166091905"/>
        <w:rPr>
          <w:rFonts w:cs="B Zar" w:hint="cs"/>
          <w:color w:val="000000"/>
          <w:sz w:val="36"/>
          <w:szCs w:val="36"/>
          <w:rtl/>
        </w:rPr>
      </w:pPr>
      <w:r>
        <w:rPr>
          <w:rStyle w:val="contenttext"/>
          <w:rFonts w:cs="B Zar" w:hint="cs"/>
          <w:color w:val="000000"/>
          <w:sz w:val="36"/>
          <w:szCs w:val="36"/>
          <w:rtl/>
        </w:rPr>
        <w:t>230. برتری جویی، مایه هلاکت 241</w:t>
      </w:r>
    </w:p>
    <w:p w:rsidR="00000000" w:rsidRDefault="00EB7B05">
      <w:pPr>
        <w:pStyle w:val="contentparagraph"/>
        <w:bidi/>
        <w:jc w:val="both"/>
        <w:divId w:val="1166091905"/>
        <w:rPr>
          <w:rFonts w:cs="B Zar" w:hint="cs"/>
          <w:color w:val="000000"/>
          <w:sz w:val="36"/>
          <w:szCs w:val="36"/>
          <w:rtl/>
        </w:rPr>
      </w:pPr>
      <w:r>
        <w:rPr>
          <w:rStyle w:val="contenttext"/>
          <w:rFonts w:cs="B Zar" w:hint="cs"/>
          <w:color w:val="000000"/>
          <w:sz w:val="36"/>
          <w:szCs w:val="36"/>
          <w:rtl/>
        </w:rPr>
        <w:t>231. قارون، نماد برتری جویی 242</w:t>
      </w:r>
    </w:p>
    <w:p w:rsidR="00000000" w:rsidRDefault="00EB7B05">
      <w:pPr>
        <w:pStyle w:val="contentparagraph"/>
        <w:bidi/>
        <w:jc w:val="both"/>
        <w:divId w:val="1166091905"/>
        <w:rPr>
          <w:rFonts w:cs="B Zar" w:hint="cs"/>
          <w:color w:val="000000"/>
          <w:sz w:val="36"/>
          <w:szCs w:val="36"/>
          <w:rtl/>
        </w:rPr>
      </w:pPr>
      <w:r>
        <w:rPr>
          <w:rStyle w:val="contenttext"/>
          <w:rFonts w:cs="B Zar" w:hint="cs"/>
          <w:color w:val="000000"/>
          <w:sz w:val="36"/>
          <w:szCs w:val="36"/>
          <w:rtl/>
        </w:rPr>
        <w:t>232. نفاق و منافقان 242</w:t>
      </w:r>
    </w:p>
    <w:p w:rsidR="00000000" w:rsidRDefault="00EB7B05">
      <w:pPr>
        <w:pStyle w:val="contentparagraph"/>
        <w:bidi/>
        <w:jc w:val="both"/>
        <w:divId w:val="1166091905"/>
        <w:rPr>
          <w:rFonts w:cs="B Zar" w:hint="cs"/>
          <w:color w:val="000000"/>
          <w:sz w:val="36"/>
          <w:szCs w:val="36"/>
          <w:rtl/>
        </w:rPr>
      </w:pPr>
      <w:r>
        <w:rPr>
          <w:rStyle w:val="contenttext"/>
          <w:rFonts w:cs="B Zar" w:hint="cs"/>
          <w:color w:val="000000"/>
          <w:sz w:val="36"/>
          <w:szCs w:val="36"/>
          <w:rtl/>
        </w:rPr>
        <w:t>233. ویژگی های منافق 243</w:t>
      </w:r>
    </w:p>
    <w:p w:rsidR="00000000" w:rsidRDefault="00EB7B05">
      <w:pPr>
        <w:pStyle w:val="contentparagraph"/>
        <w:bidi/>
        <w:jc w:val="both"/>
        <w:divId w:val="1166091905"/>
        <w:rPr>
          <w:rFonts w:cs="B Zar" w:hint="cs"/>
          <w:color w:val="000000"/>
          <w:sz w:val="36"/>
          <w:szCs w:val="36"/>
          <w:rtl/>
        </w:rPr>
      </w:pPr>
      <w:r>
        <w:rPr>
          <w:rStyle w:val="contenttext"/>
          <w:rFonts w:cs="B Zar" w:hint="cs"/>
          <w:color w:val="000000"/>
          <w:sz w:val="36"/>
          <w:szCs w:val="36"/>
          <w:rtl/>
        </w:rPr>
        <w:t>234. مقایسه مؤمن و کافر 245</w:t>
      </w:r>
    </w:p>
    <w:p w:rsidR="00000000" w:rsidRDefault="00EB7B05">
      <w:pPr>
        <w:pStyle w:val="contentparagraph"/>
        <w:bidi/>
        <w:jc w:val="both"/>
        <w:divId w:val="1166091905"/>
        <w:rPr>
          <w:rFonts w:cs="B Zar" w:hint="cs"/>
          <w:color w:val="000000"/>
          <w:sz w:val="36"/>
          <w:szCs w:val="36"/>
          <w:rtl/>
        </w:rPr>
      </w:pPr>
      <w:r>
        <w:rPr>
          <w:rStyle w:val="contenttext"/>
          <w:rFonts w:cs="B Zar" w:hint="cs"/>
          <w:color w:val="000000"/>
          <w:sz w:val="36"/>
          <w:szCs w:val="36"/>
          <w:rtl/>
        </w:rPr>
        <w:t>235. ویژگی های مؤمن و کافر 245</w:t>
      </w:r>
    </w:p>
    <w:p w:rsidR="00000000" w:rsidRDefault="00EB7B05">
      <w:pPr>
        <w:pStyle w:val="contentparagraph"/>
        <w:bidi/>
        <w:jc w:val="both"/>
        <w:divId w:val="1166091905"/>
        <w:rPr>
          <w:rFonts w:cs="B Zar" w:hint="cs"/>
          <w:color w:val="000000"/>
          <w:sz w:val="36"/>
          <w:szCs w:val="36"/>
          <w:rtl/>
        </w:rPr>
      </w:pPr>
      <w:r>
        <w:rPr>
          <w:rStyle w:val="contenttext"/>
          <w:rFonts w:cs="B Zar" w:hint="cs"/>
          <w:color w:val="000000"/>
          <w:sz w:val="36"/>
          <w:szCs w:val="36"/>
          <w:rtl/>
        </w:rPr>
        <w:t>236. مقایسه بین اهل نفاق و اهل ایمان 247</w:t>
      </w:r>
    </w:p>
    <w:p w:rsidR="00000000" w:rsidRDefault="00EB7B05">
      <w:pPr>
        <w:pStyle w:val="contentparagraph"/>
        <w:bidi/>
        <w:jc w:val="both"/>
        <w:divId w:val="1166091905"/>
        <w:rPr>
          <w:rFonts w:cs="B Zar" w:hint="cs"/>
          <w:color w:val="000000"/>
          <w:sz w:val="36"/>
          <w:szCs w:val="36"/>
          <w:rtl/>
        </w:rPr>
      </w:pPr>
      <w:r>
        <w:rPr>
          <w:rStyle w:val="contenttext"/>
          <w:rFonts w:cs="B Zar" w:hint="cs"/>
          <w:color w:val="000000"/>
          <w:sz w:val="36"/>
          <w:szCs w:val="36"/>
          <w:rtl/>
        </w:rPr>
        <w:t>237. ویژگی های قلب مؤمن و کافر 248</w:t>
      </w:r>
    </w:p>
    <w:p w:rsidR="00000000" w:rsidRDefault="00EB7B05">
      <w:pPr>
        <w:pStyle w:val="contentparagraph"/>
        <w:bidi/>
        <w:jc w:val="both"/>
        <w:divId w:val="1166091905"/>
        <w:rPr>
          <w:rFonts w:cs="B Zar" w:hint="cs"/>
          <w:color w:val="000000"/>
          <w:sz w:val="36"/>
          <w:szCs w:val="36"/>
          <w:rtl/>
        </w:rPr>
      </w:pPr>
      <w:r>
        <w:rPr>
          <w:rStyle w:val="contenttext"/>
          <w:rFonts w:cs="B Zar" w:hint="cs"/>
          <w:color w:val="000000"/>
          <w:sz w:val="36"/>
          <w:szCs w:val="36"/>
          <w:rtl/>
        </w:rPr>
        <w:t>238. کلیدهای توسعه در اسلام 248</w:t>
      </w:r>
    </w:p>
    <w:p w:rsidR="00000000" w:rsidRDefault="00EB7B05">
      <w:pPr>
        <w:pStyle w:val="contentparagraph"/>
        <w:bidi/>
        <w:jc w:val="both"/>
        <w:divId w:val="1166091905"/>
        <w:rPr>
          <w:rFonts w:cs="B Zar" w:hint="cs"/>
          <w:color w:val="000000"/>
          <w:sz w:val="36"/>
          <w:szCs w:val="36"/>
          <w:rtl/>
        </w:rPr>
      </w:pPr>
      <w:r>
        <w:rPr>
          <w:rStyle w:val="contenttext"/>
          <w:rFonts w:cs="B Zar" w:hint="cs"/>
          <w:color w:val="000000"/>
          <w:sz w:val="36"/>
          <w:szCs w:val="36"/>
          <w:rtl/>
        </w:rPr>
        <w:t>239. رزق و روزی 249</w:t>
      </w:r>
    </w:p>
    <w:p w:rsidR="00000000" w:rsidRDefault="00EB7B05">
      <w:pPr>
        <w:pStyle w:val="contentparagraph"/>
        <w:bidi/>
        <w:jc w:val="both"/>
        <w:divId w:val="1166091905"/>
        <w:rPr>
          <w:rFonts w:cs="B Zar" w:hint="cs"/>
          <w:color w:val="000000"/>
          <w:sz w:val="36"/>
          <w:szCs w:val="36"/>
          <w:rtl/>
        </w:rPr>
      </w:pPr>
      <w:r>
        <w:rPr>
          <w:rStyle w:val="contenttext"/>
          <w:rFonts w:cs="B Zar" w:hint="cs"/>
          <w:color w:val="000000"/>
          <w:sz w:val="36"/>
          <w:szCs w:val="36"/>
          <w:rtl/>
        </w:rPr>
        <w:t>240. انفاق در قرآن 250</w:t>
      </w:r>
    </w:p>
    <w:p w:rsidR="00000000" w:rsidRDefault="00EB7B05">
      <w:pPr>
        <w:pStyle w:val="contentparagraph"/>
        <w:bidi/>
        <w:jc w:val="both"/>
        <w:divId w:val="1166091905"/>
        <w:rPr>
          <w:rFonts w:cs="B Zar" w:hint="cs"/>
          <w:color w:val="000000"/>
          <w:sz w:val="36"/>
          <w:szCs w:val="36"/>
          <w:rtl/>
        </w:rPr>
      </w:pPr>
      <w:r>
        <w:rPr>
          <w:rStyle w:val="contenttext"/>
          <w:rFonts w:cs="B Zar" w:hint="cs"/>
          <w:color w:val="000000"/>
          <w:sz w:val="36"/>
          <w:szCs w:val="36"/>
          <w:rtl/>
        </w:rPr>
        <w:t>241. انواع انفاق 251</w:t>
      </w:r>
    </w:p>
    <w:p w:rsidR="00000000" w:rsidRDefault="00EB7B05">
      <w:pPr>
        <w:pStyle w:val="contentparagraph"/>
        <w:bidi/>
        <w:jc w:val="both"/>
        <w:divId w:val="1166091905"/>
        <w:rPr>
          <w:rFonts w:cs="B Zar" w:hint="cs"/>
          <w:color w:val="000000"/>
          <w:sz w:val="36"/>
          <w:szCs w:val="36"/>
          <w:rtl/>
        </w:rPr>
      </w:pPr>
      <w:r>
        <w:rPr>
          <w:rStyle w:val="contenttext"/>
          <w:rFonts w:cs="B Zar" w:hint="cs"/>
          <w:color w:val="000000"/>
          <w:sz w:val="36"/>
          <w:szCs w:val="36"/>
          <w:rtl/>
        </w:rPr>
        <w:t>242. نمونه هایی از انفاق مؤمنان 251</w:t>
      </w:r>
    </w:p>
    <w:p w:rsidR="00000000" w:rsidRDefault="00EB7B05">
      <w:pPr>
        <w:pStyle w:val="contentparagraph"/>
        <w:bidi/>
        <w:jc w:val="both"/>
        <w:divId w:val="1166091905"/>
        <w:rPr>
          <w:rFonts w:cs="B Zar" w:hint="cs"/>
          <w:color w:val="000000"/>
          <w:sz w:val="36"/>
          <w:szCs w:val="36"/>
          <w:rtl/>
        </w:rPr>
      </w:pPr>
      <w:r>
        <w:rPr>
          <w:rStyle w:val="contenttext"/>
          <w:rFonts w:cs="B Zar" w:hint="cs"/>
          <w:color w:val="000000"/>
          <w:sz w:val="36"/>
          <w:szCs w:val="36"/>
          <w:rtl/>
        </w:rPr>
        <w:t>243. قرض الحسنه و شرایط پرداخت آن 253</w:t>
      </w:r>
    </w:p>
    <w:p w:rsidR="00000000" w:rsidRDefault="00EB7B05">
      <w:pPr>
        <w:pStyle w:val="contentparagraph"/>
        <w:bidi/>
        <w:jc w:val="both"/>
        <w:divId w:val="1166091905"/>
        <w:rPr>
          <w:rFonts w:cs="B Zar" w:hint="cs"/>
          <w:color w:val="000000"/>
          <w:sz w:val="36"/>
          <w:szCs w:val="36"/>
          <w:rtl/>
        </w:rPr>
      </w:pPr>
      <w:r>
        <w:rPr>
          <w:rStyle w:val="contenttext"/>
          <w:rFonts w:cs="B Zar" w:hint="cs"/>
          <w:color w:val="000000"/>
          <w:sz w:val="36"/>
          <w:szCs w:val="36"/>
          <w:rtl/>
        </w:rPr>
        <w:t>ص:438</w:t>
      </w:r>
    </w:p>
    <w:p w:rsidR="00000000" w:rsidRDefault="00EB7B05">
      <w:pPr>
        <w:pStyle w:val="contentparagraph"/>
        <w:bidi/>
        <w:jc w:val="both"/>
        <w:divId w:val="912008936"/>
        <w:rPr>
          <w:rFonts w:cs="B Zar" w:hint="cs"/>
          <w:color w:val="000000"/>
          <w:sz w:val="36"/>
          <w:szCs w:val="36"/>
          <w:rtl/>
        </w:rPr>
      </w:pPr>
      <w:r>
        <w:rPr>
          <w:rStyle w:val="contenttext"/>
          <w:rFonts w:cs="B Zar" w:hint="cs"/>
          <w:color w:val="000000"/>
          <w:sz w:val="36"/>
          <w:szCs w:val="36"/>
          <w:rtl/>
        </w:rPr>
        <w:t>244. نمونه هایی از امور مادی و معنوی در قرآن 255</w:t>
      </w:r>
    </w:p>
    <w:p w:rsidR="00000000" w:rsidRDefault="00EB7B05">
      <w:pPr>
        <w:pStyle w:val="contentparagraph"/>
        <w:bidi/>
        <w:jc w:val="both"/>
        <w:divId w:val="912008936"/>
        <w:rPr>
          <w:rFonts w:cs="B Zar" w:hint="cs"/>
          <w:color w:val="000000"/>
          <w:sz w:val="36"/>
          <w:szCs w:val="36"/>
          <w:rtl/>
        </w:rPr>
      </w:pPr>
      <w:r>
        <w:rPr>
          <w:rStyle w:val="contenttext"/>
          <w:rFonts w:cs="B Zar" w:hint="cs"/>
          <w:color w:val="000000"/>
          <w:sz w:val="36"/>
          <w:szCs w:val="36"/>
          <w:rtl/>
        </w:rPr>
        <w:t>245. ویژگی های رفیق خوب 256</w:t>
      </w:r>
    </w:p>
    <w:p w:rsidR="00000000" w:rsidRDefault="00EB7B05">
      <w:pPr>
        <w:pStyle w:val="contentparagraph"/>
        <w:bidi/>
        <w:jc w:val="both"/>
        <w:divId w:val="912008936"/>
        <w:rPr>
          <w:rFonts w:cs="B Zar" w:hint="cs"/>
          <w:color w:val="000000"/>
          <w:sz w:val="36"/>
          <w:szCs w:val="36"/>
          <w:rtl/>
        </w:rPr>
      </w:pPr>
      <w:r>
        <w:rPr>
          <w:rStyle w:val="contenttext"/>
          <w:rFonts w:cs="B Zar" w:hint="cs"/>
          <w:color w:val="000000"/>
          <w:sz w:val="36"/>
          <w:szCs w:val="36"/>
          <w:rtl/>
        </w:rPr>
        <w:t>246</w:t>
      </w:r>
      <w:r>
        <w:rPr>
          <w:rStyle w:val="contenttext"/>
          <w:rFonts w:cs="B Zar" w:hint="cs"/>
          <w:color w:val="000000"/>
          <w:sz w:val="36"/>
          <w:szCs w:val="36"/>
          <w:rtl/>
        </w:rPr>
        <w:t>. کسانی که به واسطه شکم آزمایش شده اند 257</w:t>
      </w:r>
    </w:p>
    <w:p w:rsidR="00000000" w:rsidRDefault="00EB7B05">
      <w:pPr>
        <w:pStyle w:val="contentparagraph"/>
        <w:bidi/>
        <w:jc w:val="both"/>
        <w:divId w:val="912008936"/>
        <w:rPr>
          <w:rFonts w:cs="B Zar" w:hint="cs"/>
          <w:color w:val="000000"/>
          <w:sz w:val="36"/>
          <w:szCs w:val="36"/>
          <w:rtl/>
        </w:rPr>
      </w:pPr>
      <w:r>
        <w:rPr>
          <w:rStyle w:val="contenttext"/>
          <w:rFonts w:cs="B Zar" w:hint="cs"/>
          <w:color w:val="000000"/>
          <w:sz w:val="36"/>
          <w:szCs w:val="36"/>
          <w:rtl/>
        </w:rPr>
        <w:t>247. بهداشت تغذیه 258</w:t>
      </w:r>
    </w:p>
    <w:p w:rsidR="00000000" w:rsidRDefault="00EB7B05">
      <w:pPr>
        <w:pStyle w:val="contentparagraph"/>
        <w:bidi/>
        <w:jc w:val="both"/>
        <w:divId w:val="912008936"/>
        <w:rPr>
          <w:rFonts w:cs="B Zar" w:hint="cs"/>
          <w:color w:val="000000"/>
          <w:sz w:val="36"/>
          <w:szCs w:val="36"/>
          <w:rtl/>
        </w:rPr>
      </w:pPr>
      <w:r>
        <w:rPr>
          <w:rStyle w:val="contenttext"/>
          <w:rFonts w:cs="B Zar" w:hint="cs"/>
          <w:color w:val="000000"/>
          <w:sz w:val="36"/>
          <w:szCs w:val="36"/>
          <w:rtl/>
        </w:rPr>
        <w:t>248. مسابقه در قرآن 259</w:t>
      </w:r>
    </w:p>
    <w:p w:rsidR="00000000" w:rsidRDefault="00EB7B05">
      <w:pPr>
        <w:pStyle w:val="contentparagraph"/>
        <w:bidi/>
        <w:jc w:val="both"/>
        <w:divId w:val="912008936"/>
        <w:rPr>
          <w:rFonts w:cs="B Zar" w:hint="cs"/>
          <w:color w:val="000000"/>
          <w:sz w:val="36"/>
          <w:szCs w:val="36"/>
          <w:rtl/>
        </w:rPr>
      </w:pPr>
      <w:r>
        <w:rPr>
          <w:rStyle w:val="contenttext"/>
          <w:rFonts w:cs="B Zar" w:hint="cs"/>
          <w:color w:val="000000"/>
          <w:sz w:val="36"/>
          <w:szCs w:val="36"/>
          <w:rtl/>
        </w:rPr>
        <w:t>249.تفریح در اسلام 260</w:t>
      </w:r>
    </w:p>
    <w:p w:rsidR="00000000" w:rsidRDefault="00EB7B05">
      <w:pPr>
        <w:pStyle w:val="contentparagraph"/>
        <w:bidi/>
        <w:jc w:val="both"/>
        <w:divId w:val="912008936"/>
        <w:rPr>
          <w:rFonts w:cs="B Zar" w:hint="cs"/>
          <w:color w:val="000000"/>
          <w:sz w:val="36"/>
          <w:szCs w:val="36"/>
          <w:rtl/>
        </w:rPr>
      </w:pPr>
      <w:r>
        <w:rPr>
          <w:rStyle w:val="contenttext"/>
          <w:rFonts w:cs="B Zar" w:hint="cs"/>
          <w:color w:val="000000"/>
          <w:sz w:val="36"/>
          <w:szCs w:val="36"/>
          <w:rtl/>
        </w:rPr>
        <w:t>250. مشورت و مشاوره 261</w:t>
      </w:r>
    </w:p>
    <w:p w:rsidR="00000000" w:rsidRDefault="00EB7B05">
      <w:pPr>
        <w:pStyle w:val="contentparagraph"/>
        <w:bidi/>
        <w:jc w:val="both"/>
        <w:divId w:val="912008936"/>
        <w:rPr>
          <w:rFonts w:cs="B Zar" w:hint="cs"/>
          <w:color w:val="000000"/>
          <w:sz w:val="36"/>
          <w:szCs w:val="36"/>
          <w:rtl/>
        </w:rPr>
      </w:pPr>
      <w:r>
        <w:rPr>
          <w:rStyle w:val="contenttext"/>
          <w:rFonts w:cs="B Zar" w:hint="cs"/>
          <w:color w:val="000000"/>
          <w:sz w:val="36"/>
          <w:szCs w:val="36"/>
          <w:rtl/>
        </w:rPr>
        <w:t>251. شیر، غذای کامل 264</w:t>
      </w:r>
    </w:p>
    <w:p w:rsidR="00000000" w:rsidRDefault="00EB7B05">
      <w:pPr>
        <w:pStyle w:val="contentparagraph"/>
        <w:bidi/>
        <w:jc w:val="both"/>
        <w:divId w:val="912008936"/>
        <w:rPr>
          <w:rFonts w:cs="B Zar" w:hint="cs"/>
          <w:color w:val="000000"/>
          <w:sz w:val="36"/>
          <w:szCs w:val="36"/>
          <w:rtl/>
        </w:rPr>
      </w:pPr>
      <w:r>
        <w:rPr>
          <w:rStyle w:val="contenttext"/>
          <w:rFonts w:cs="B Zar" w:hint="cs"/>
          <w:color w:val="000000"/>
          <w:sz w:val="36"/>
          <w:szCs w:val="36"/>
          <w:rtl/>
        </w:rPr>
        <w:t>252. آفات بی حجابی و بدحجابی 266</w:t>
      </w:r>
    </w:p>
    <w:p w:rsidR="00000000" w:rsidRDefault="00EB7B05">
      <w:pPr>
        <w:pStyle w:val="contentparagraph"/>
        <w:bidi/>
        <w:jc w:val="both"/>
        <w:divId w:val="912008936"/>
        <w:rPr>
          <w:rFonts w:cs="B Zar" w:hint="cs"/>
          <w:color w:val="000000"/>
          <w:sz w:val="36"/>
          <w:szCs w:val="36"/>
          <w:rtl/>
        </w:rPr>
      </w:pPr>
      <w:r>
        <w:rPr>
          <w:rStyle w:val="contenttext"/>
          <w:rFonts w:cs="B Zar" w:hint="cs"/>
          <w:color w:val="000000"/>
          <w:sz w:val="36"/>
          <w:szCs w:val="36"/>
          <w:rtl/>
        </w:rPr>
        <w:t>ص:439</w:t>
      </w:r>
    </w:p>
    <w:p w:rsidR="00000000" w:rsidRDefault="00EB7B05">
      <w:pPr>
        <w:pStyle w:val="contentparagraph"/>
        <w:bidi/>
        <w:jc w:val="both"/>
        <w:divId w:val="711416650"/>
        <w:rPr>
          <w:rFonts w:cs="B Zar" w:hint="cs"/>
          <w:color w:val="000000"/>
          <w:sz w:val="36"/>
          <w:szCs w:val="36"/>
          <w:rtl/>
        </w:rPr>
      </w:pPr>
      <w:r>
        <w:rPr>
          <w:rStyle w:val="contenttext"/>
          <w:rFonts w:cs="B Zar" w:hint="cs"/>
          <w:color w:val="000000"/>
          <w:sz w:val="36"/>
          <w:szCs w:val="36"/>
          <w:rtl/>
        </w:rPr>
        <w:t>فضایل و رذایل اخلاقی</w:t>
      </w:r>
    </w:p>
    <w:p w:rsidR="00000000" w:rsidRDefault="00EB7B05">
      <w:pPr>
        <w:pStyle w:val="contentparagraph"/>
        <w:bidi/>
        <w:jc w:val="both"/>
        <w:divId w:val="711416650"/>
        <w:rPr>
          <w:rFonts w:cs="B Zar" w:hint="cs"/>
          <w:color w:val="000000"/>
          <w:sz w:val="36"/>
          <w:szCs w:val="36"/>
          <w:rtl/>
        </w:rPr>
      </w:pPr>
      <w:r>
        <w:rPr>
          <w:rStyle w:val="contenttext"/>
          <w:rFonts w:cs="B Zar" w:hint="cs"/>
          <w:color w:val="000000"/>
          <w:sz w:val="36"/>
          <w:szCs w:val="36"/>
          <w:rtl/>
        </w:rPr>
        <w:t>253. اخلاق در اسلام 268</w:t>
      </w:r>
    </w:p>
    <w:p w:rsidR="00000000" w:rsidRDefault="00EB7B05">
      <w:pPr>
        <w:pStyle w:val="contentparagraph"/>
        <w:bidi/>
        <w:jc w:val="both"/>
        <w:divId w:val="711416650"/>
        <w:rPr>
          <w:rFonts w:cs="B Zar" w:hint="cs"/>
          <w:color w:val="000000"/>
          <w:sz w:val="36"/>
          <w:szCs w:val="36"/>
          <w:rtl/>
        </w:rPr>
      </w:pPr>
      <w:r>
        <w:rPr>
          <w:rStyle w:val="contenttext"/>
          <w:rFonts w:cs="B Zar" w:hint="cs"/>
          <w:color w:val="000000"/>
          <w:sz w:val="36"/>
          <w:szCs w:val="36"/>
          <w:rtl/>
        </w:rPr>
        <w:t>254. صدق و راستی در قرآن 269</w:t>
      </w:r>
    </w:p>
    <w:p w:rsidR="00000000" w:rsidRDefault="00EB7B05">
      <w:pPr>
        <w:pStyle w:val="contentparagraph"/>
        <w:bidi/>
        <w:jc w:val="both"/>
        <w:divId w:val="711416650"/>
        <w:rPr>
          <w:rFonts w:cs="B Zar" w:hint="cs"/>
          <w:color w:val="000000"/>
          <w:sz w:val="36"/>
          <w:szCs w:val="36"/>
          <w:rtl/>
        </w:rPr>
      </w:pPr>
      <w:r>
        <w:rPr>
          <w:rStyle w:val="contenttext"/>
          <w:rFonts w:cs="B Zar" w:hint="cs"/>
          <w:color w:val="000000"/>
          <w:sz w:val="36"/>
          <w:szCs w:val="36"/>
          <w:rtl/>
        </w:rPr>
        <w:t>255. رابطه میان گوینده و گفتار 270</w:t>
      </w:r>
    </w:p>
    <w:p w:rsidR="00000000" w:rsidRDefault="00EB7B05">
      <w:pPr>
        <w:pStyle w:val="contentparagraph"/>
        <w:bidi/>
        <w:jc w:val="both"/>
        <w:divId w:val="711416650"/>
        <w:rPr>
          <w:rFonts w:cs="B Zar" w:hint="cs"/>
          <w:color w:val="000000"/>
          <w:sz w:val="36"/>
          <w:szCs w:val="36"/>
          <w:rtl/>
        </w:rPr>
      </w:pPr>
      <w:r>
        <w:rPr>
          <w:rStyle w:val="contenttext"/>
          <w:rFonts w:cs="B Zar" w:hint="cs"/>
          <w:color w:val="000000"/>
          <w:sz w:val="36"/>
          <w:szCs w:val="36"/>
          <w:rtl/>
        </w:rPr>
        <w:t>256. امانت و امانتداری 270</w:t>
      </w:r>
    </w:p>
    <w:p w:rsidR="00000000" w:rsidRDefault="00EB7B05">
      <w:pPr>
        <w:pStyle w:val="contentparagraph"/>
        <w:bidi/>
        <w:jc w:val="both"/>
        <w:divId w:val="711416650"/>
        <w:rPr>
          <w:rFonts w:cs="B Zar" w:hint="cs"/>
          <w:color w:val="000000"/>
          <w:sz w:val="36"/>
          <w:szCs w:val="36"/>
          <w:rtl/>
        </w:rPr>
      </w:pPr>
      <w:r>
        <w:rPr>
          <w:rStyle w:val="contenttext"/>
          <w:rFonts w:cs="B Zar" w:hint="cs"/>
          <w:color w:val="000000"/>
          <w:sz w:val="36"/>
          <w:szCs w:val="36"/>
          <w:rtl/>
        </w:rPr>
        <w:t>257. انواع امانت 271</w:t>
      </w:r>
    </w:p>
    <w:p w:rsidR="00000000" w:rsidRDefault="00EB7B05">
      <w:pPr>
        <w:pStyle w:val="contentparagraph"/>
        <w:bidi/>
        <w:jc w:val="both"/>
        <w:divId w:val="711416650"/>
        <w:rPr>
          <w:rFonts w:cs="B Zar" w:hint="cs"/>
          <w:color w:val="000000"/>
          <w:sz w:val="36"/>
          <w:szCs w:val="36"/>
          <w:rtl/>
        </w:rPr>
      </w:pPr>
      <w:r>
        <w:rPr>
          <w:rStyle w:val="contenttext"/>
          <w:rFonts w:cs="B Zar" w:hint="cs"/>
          <w:color w:val="000000"/>
          <w:sz w:val="36"/>
          <w:szCs w:val="36"/>
          <w:rtl/>
        </w:rPr>
        <w:t>258. اهمیت امانت در روایات 271</w:t>
      </w:r>
    </w:p>
    <w:p w:rsidR="00000000" w:rsidRDefault="00EB7B05">
      <w:pPr>
        <w:pStyle w:val="contentparagraph"/>
        <w:bidi/>
        <w:jc w:val="both"/>
        <w:divId w:val="711416650"/>
        <w:rPr>
          <w:rFonts w:cs="B Zar" w:hint="cs"/>
          <w:color w:val="000000"/>
          <w:sz w:val="36"/>
          <w:szCs w:val="36"/>
          <w:rtl/>
        </w:rPr>
      </w:pPr>
      <w:r>
        <w:rPr>
          <w:rStyle w:val="contenttext"/>
          <w:rFonts w:cs="B Zar" w:hint="cs"/>
          <w:color w:val="000000"/>
          <w:sz w:val="36"/>
          <w:szCs w:val="36"/>
          <w:rtl/>
        </w:rPr>
        <w:t>259. گستره امانت در فرهنگ قرآن 272</w:t>
      </w:r>
    </w:p>
    <w:p w:rsidR="00000000" w:rsidRDefault="00EB7B05">
      <w:pPr>
        <w:pStyle w:val="contentparagraph"/>
        <w:bidi/>
        <w:jc w:val="both"/>
        <w:divId w:val="711416650"/>
        <w:rPr>
          <w:rFonts w:cs="B Zar" w:hint="cs"/>
          <w:color w:val="000000"/>
          <w:sz w:val="36"/>
          <w:szCs w:val="36"/>
          <w:rtl/>
        </w:rPr>
      </w:pPr>
      <w:r>
        <w:rPr>
          <w:rStyle w:val="contenttext"/>
          <w:rFonts w:cs="B Zar" w:hint="cs"/>
          <w:color w:val="000000"/>
          <w:sz w:val="36"/>
          <w:szCs w:val="36"/>
          <w:rtl/>
        </w:rPr>
        <w:t>260. مقایسه متقین و مستکبرین 273</w:t>
      </w:r>
    </w:p>
    <w:p w:rsidR="00000000" w:rsidRDefault="00EB7B05">
      <w:pPr>
        <w:pStyle w:val="contentparagraph"/>
        <w:bidi/>
        <w:jc w:val="both"/>
        <w:divId w:val="711416650"/>
        <w:rPr>
          <w:rFonts w:cs="B Zar" w:hint="cs"/>
          <w:color w:val="000000"/>
          <w:sz w:val="36"/>
          <w:szCs w:val="36"/>
          <w:rtl/>
        </w:rPr>
      </w:pPr>
      <w:r>
        <w:rPr>
          <w:rStyle w:val="contenttext"/>
          <w:rFonts w:cs="B Zar" w:hint="cs"/>
          <w:color w:val="000000"/>
          <w:sz w:val="36"/>
          <w:szCs w:val="36"/>
          <w:rtl/>
        </w:rPr>
        <w:t>261. بشارت خداوند به اولیایش 274</w:t>
      </w:r>
    </w:p>
    <w:p w:rsidR="00000000" w:rsidRDefault="00EB7B05">
      <w:pPr>
        <w:pStyle w:val="contentparagraph"/>
        <w:bidi/>
        <w:jc w:val="both"/>
        <w:divId w:val="711416650"/>
        <w:rPr>
          <w:rFonts w:cs="B Zar" w:hint="cs"/>
          <w:color w:val="000000"/>
          <w:sz w:val="36"/>
          <w:szCs w:val="36"/>
          <w:rtl/>
        </w:rPr>
      </w:pPr>
      <w:r>
        <w:rPr>
          <w:rStyle w:val="contenttext"/>
          <w:rFonts w:cs="B Zar" w:hint="cs"/>
          <w:color w:val="000000"/>
          <w:sz w:val="36"/>
          <w:szCs w:val="36"/>
          <w:rtl/>
        </w:rPr>
        <w:t xml:space="preserve">262. برخورد </w:t>
      </w:r>
      <w:r>
        <w:rPr>
          <w:rStyle w:val="contenttext"/>
          <w:rFonts w:cs="B Zar" w:hint="cs"/>
          <w:color w:val="000000"/>
          <w:sz w:val="36"/>
          <w:szCs w:val="36"/>
          <w:rtl/>
        </w:rPr>
        <w:t>انسان ها با نعمت ها 275</w:t>
      </w:r>
    </w:p>
    <w:p w:rsidR="00000000" w:rsidRDefault="00EB7B05">
      <w:pPr>
        <w:pStyle w:val="contentparagraph"/>
        <w:bidi/>
        <w:jc w:val="both"/>
        <w:divId w:val="711416650"/>
        <w:rPr>
          <w:rFonts w:cs="B Zar" w:hint="cs"/>
          <w:color w:val="000000"/>
          <w:sz w:val="36"/>
          <w:szCs w:val="36"/>
          <w:rtl/>
        </w:rPr>
      </w:pPr>
      <w:r>
        <w:rPr>
          <w:rStyle w:val="contenttext"/>
          <w:rFonts w:cs="B Zar" w:hint="cs"/>
          <w:color w:val="000000"/>
          <w:sz w:val="36"/>
          <w:szCs w:val="36"/>
          <w:rtl/>
        </w:rPr>
        <w:t>263. انفاق و درجات آن 276</w:t>
      </w:r>
    </w:p>
    <w:p w:rsidR="00000000" w:rsidRDefault="00EB7B05">
      <w:pPr>
        <w:pStyle w:val="contentparagraph"/>
        <w:bidi/>
        <w:jc w:val="both"/>
        <w:divId w:val="711416650"/>
        <w:rPr>
          <w:rFonts w:cs="B Zar" w:hint="cs"/>
          <w:color w:val="000000"/>
          <w:sz w:val="36"/>
          <w:szCs w:val="36"/>
          <w:rtl/>
        </w:rPr>
      </w:pPr>
      <w:r>
        <w:rPr>
          <w:rStyle w:val="contenttext"/>
          <w:rFonts w:cs="B Zar" w:hint="cs"/>
          <w:color w:val="000000"/>
          <w:sz w:val="36"/>
          <w:szCs w:val="36"/>
          <w:rtl/>
        </w:rPr>
        <w:t>264. نشانه های مؤمن مخلص 276</w:t>
      </w:r>
    </w:p>
    <w:p w:rsidR="00000000" w:rsidRDefault="00EB7B05">
      <w:pPr>
        <w:pStyle w:val="contentparagraph"/>
        <w:bidi/>
        <w:jc w:val="both"/>
        <w:divId w:val="711416650"/>
        <w:rPr>
          <w:rFonts w:cs="B Zar" w:hint="cs"/>
          <w:color w:val="000000"/>
          <w:sz w:val="36"/>
          <w:szCs w:val="36"/>
          <w:rtl/>
        </w:rPr>
      </w:pPr>
      <w:r>
        <w:rPr>
          <w:rStyle w:val="contenttext"/>
          <w:rFonts w:cs="B Zar" w:hint="cs"/>
          <w:color w:val="000000"/>
          <w:sz w:val="36"/>
          <w:szCs w:val="36"/>
          <w:rtl/>
        </w:rPr>
        <w:t>265. نشانه های مؤمن مشرک 277</w:t>
      </w:r>
    </w:p>
    <w:p w:rsidR="00000000" w:rsidRDefault="00EB7B05">
      <w:pPr>
        <w:pStyle w:val="contentparagraph"/>
        <w:bidi/>
        <w:jc w:val="both"/>
        <w:divId w:val="711416650"/>
        <w:rPr>
          <w:rFonts w:cs="B Zar" w:hint="cs"/>
          <w:color w:val="000000"/>
          <w:sz w:val="36"/>
          <w:szCs w:val="36"/>
          <w:rtl/>
        </w:rPr>
      </w:pPr>
      <w:r>
        <w:rPr>
          <w:rStyle w:val="contenttext"/>
          <w:rFonts w:cs="B Zar" w:hint="cs"/>
          <w:color w:val="000000"/>
          <w:sz w:val="36"/>
          <w:szCs w:val="36"/>
          <w:rtl/>
        </w:rPr>
        <w:t>266. صبر و پایداری 277</w:t>
      </w:r>
    </w:p>
    <w:p w:rsidR="00000000" w:rsidRDefault="00EB7B05">
      <w:pPr>
        <w:pStyle w:val="contentparagraph"/>
        <w:bidi/>
        <w:jc w:val="both"/>
        <w:divId w:val="711416650"/>
        <w:rPr>
          <w:rFonts w:cs="B Zar" w:hint="cs"/>
          <w:color w:val="000000"/>
          <w:sz w:val="36"/>
          <w:szCs w:val="36"/>
          <w:rtl/>
        </w:rPr>
      </w:pPr>
      <w:r>
        <w:rPr>
          <w:rStyle w:val="contenttext"/>
          <w:rFonts w:cs="B Zar" w:hint="cs"/>
          <w:color w:val="000000"/>
          <w:sz w:val="36"/>
          <w:szCs w:val="36"/>
          <w:rtl/>
        </w:rPr>
        <w:t>267. انواع صبر 279</w:t>
      </w:r>
    </w:p>
    <w:p w:rsidR="00000000" w:rsidRDefault="00EB7B05">
      <w:pPr>
        <w:pStyle w:val="contentparagraph"/>
        <w:bidi/>
        <w:jc w:val="both"/>
        <w:divId w:val="711416650"/>
        <w:rPr>
          <w:rFonts w:cs="B Zar" w:hint="cs"/>
          <w:color w:val="000000"/>
          <w:sz w:val="36"/>
          <w:szCs w:val="36"/>
          <w:rtl/>
        </w:rPr>
      </w:pPr>
      <w:r>
        <w:rPr>
          <w:rStyle w:val="contenttext"/>
          <w:rFonts w:cs="B Zar" w:hint="cs"/>
          <w:color w:val="000000"/>
          <w:sz w:val="36"/>
          <w:szCs w:val="36"/>
          <w:rtl/>
        </w:rPr>
        <w:t>268. آثار و برکات صبر 279</w:t>
      </w:r>
    </w:p>
    <w:p w:rsidR="00000000" w:rsidRDefault="00EB7B05">
      <w:pPr>
        <w:pStyle w:val="contentparagraph"/>
        <w:bidi/>
        <w:jc w:val="both"/>
        <w:divId w:val="711416650"/>
        <w:rPr>
          <w:rFonts w:cs="B Zar" w:hint="cs"/>
          <w:color w:val="000000"/>
          <w:sz w:val="36"/>
          <w:szCs w:val="36"/>
          <w:rtl/>
        </w:rPr>
      </w:pPr>
      <w:r>
        <w:rPr>
          <w:rStyle w:val="contenttext"/>
          <w:rFonts w:cs="B Zar" w:hint="cs"/>
          <w:color w:val="000000"/>
          <w:sz w:val="36"/>
          <w:szCs w:val="36"/>
          <w:rtl/>
        </w:rPr>
        <w:t>269. جدال و انواع آن 279</w:t>
      </w:r>
    </w:p>
    <w:p w:rsidR="00000000" w:rsidRDefault="00EB7B05">
      <w:pPr>
        <w:pStyle w:val="contentparagraph"/>
        <w:bidi/>
        <w:jc w:val="both"/>
        <w:divId w:val="711416650"/>
        <w:rPr>
          <w:rFonts w:cs="B Zar" w:hint="cs"/>
          <w:color w:val="000000"/>
          <w:sz w:val="36"/>
          <w:szCs w:val="36"/>
          <w:rtl/>
        </w:rPr>
      </w:pPr>
      <w:r>
        <w:rPr>
          <w:rStyle w:val="contenttext"/>
          <w:rFonts w:cs="B Zar" w:hint="cs"/>
          <w:color w:val="000000"/>
          <w:sz w:val="36"/>
          <w:szCs w:val="36"/>
          <w:rtl/>
        </w:rPr>
        <w:t>270. نمونه هایی از جدال نیکو 280</w:t>
      </w:r>
    </w:p>
    <w:p w:rsidR="00000000" w:rsidRDefault="00EB7B05">
      <w:pPr>
        <w:pStyle w:val="contentparagraph"/>
        <w:bidi/>
        <w:jc w:val="both"/>
        <w:divId w:val="711416650"/>
        <w:rPr>
          <w:rFonts w:cs="B Zar" w:hint="cs"/>
          <w:color w:val="000000"/>
          <w:sz w:val="36"/>
          <w:szCs w:val="36"/>
          <w:rtl/>
        </w:rPr>
      </w:pPr>
      <w:r>
        <w:rPr>
          <w:rStyle w:val="contenttext"/>
          <w:rFonts w:cs="B Zar" w:hint="cs"/>
          <w:color w:val="000000"/>
          <w:sz w:val="36"/>
          <w:szCs w:val="36"/>
          <w:rtl/>
        </w:rPr>
        <w:t>271. مفاسد جدال 281</w:t>
      </w:r>
    </w:p>
    <w:p w:rsidR="00000000" w:rsidRDefault="00EB7B05">
      <w:pPr>
        <w:pStyle w:val="contentparagraph"/>
        <w:bidi/>
        <w:jc w:val="both"/>
        <w:divId w:val="711416650"/>
        <w:rPr>
          <w:rFonts w:cs="B Zar" w:hint="cs"/>
          <w:color w:val="000000"/>
          <w:sz w:val="36"/>
          <w:szCs w:val="36"/>
          <w:rtl/>
        </w:rPr>
      </w:pPr>
      <w:r>
        <w:rPr>
          <w:rStyle w:val="contenttext"/>
          <w:rFonts w:cs="B Zar" w:hint="cs"/>
          <w:color w:val="000000"/>
          <w:sz w:val="36"/>
          <w:szCs w:val="36"/>
          <w:rtl/>
        </w:rPr>
        <w:t>27</w:t>
      </w:r>
      <w:r>
        <w:rPr>
          <w:rStyle w:val="contenttext"/>
          <w:rFonts w:cs="B Zar" w:hint="cs"/>
          <w:color w:val="000000"/>
          <w:sz w:val="36"/>
          <w:szCs w:val="36"/>
          <w:rtl/>
        </w:rPr>
        <w:t>2. روش جدال نیکو 281</w:t>
      </w:r>
    </w:p>
    <w:p w:rsidR="00000000" w:rsidRDefault="00EB7B05">
      <w:pPr>
        <w:pStyle w:val="contentparagraph"/>
        <w:bidi/>
        <w:jc w:val="both"/>
        <w:divId w:val="711416650"/>
        <w:rPr>
          <w:rFonts w:cs="B Zar" w:hint="cs"/>
          <w:color w:val="000000"/>
          <w:sz w:val="36"/>
          <w:szCs w:val="36"/>
          <w:rtl/>
        </w:rPr>
      </w:pPr>
      <w:r>
        <w:rPr>
          <w:rStyle w:val="contenttext"/>
          <w:rFonts w:cs="B Zar" w:hint="cs"/>
          <w:color w:val="000000"/>
          <w:sz w:val="36"/>
          <w:szCs w:val="36"/>
          <w:rtl/>
        </w:rPr>
        <w:t>273. ذکر و یاد خدا 282</w:t>
      </w:r>
    </w:p>
    <w:p w:rsidR="00000000" w:rsidRDefault="00EB7B05">
      <w:pPr>
        <w:pStyle w:val="contentparagraph"/>
        <w:bidi/>
        <w:jc w:val="both"/>
        <w:divId w:val="711416650"/>
        <w:rPr>
          <w:rFonts w:cs="B Zar" w:hint="cs"/>
          <w:color w:val="000000"/>
          <w:sz w:val="36"/>
          <w:szCs w:val="36"/>
          <w:rtl/>
        </w:rPr>
      </w:pPr>
      <w:r>
        <w:rPr>
          <w:rStyle w:val="contenttext"/>
          <w:rFonts w:cs="B Zar" w:hint="cs"/>
          <w:color w:val="000000"/>
          <w:sz w:val="36"/>
          <w:szCs w:val="36"/>
          <w:rtl/>
        </w:rPr>
        <w:t>274. موانع ذکر خداوند 283</w:t>
      </w:r>
    </w:p>
    <w:p w:rsidR="00000000" w:rsidRDefault="00EB7B05">
      <w:pPr>
        <w:pStyle w:val="contentparagraph"/>
        <w:bidi/>
        <w:jc w:val="both"/>
        <w:divId w:val="711416650"/>
        <w:rPr>
          <w:rFonts w:cs="B Zar" w:hint="cs"/>
          <w:color w:val="000000"/>
          <w:sz w:val="36"/>
          <w:szCs w:val="36"/>
          <w:rtl/>
        </w:rPr>
      </w:pPr>
      <w:r>
        <w:rPr>
          <w:rStyle w:val="contenttext"/>
          <w:rFonts w:cs="B Zar" w:hint="cs"/>
          <w:color w:val="000000"/>
          <w:sz w:val="36"/>
          <w:szCs w:val="36"/>
          <w:rtl/>
        </w:rPr>
        <w:t>275. اثرات یاد خدا 283</w:t>
      </w:r>
    </w:p>
    <w:p w:rsidR="00000000" w:rsidRDefault="00EB7B05">
      <w:pPr>
        <w:pStyle w:val="contentparagraph"/>
        <w:bidi/>
        <w:jc w:val="both"/>
        <w:divId w:val="711416650"/>
        <w:rPr>
          <w:rFonts w:cs="B Zar" w:hint="cs"/>
          <w:color w:val="000000"/>
          <w:sz w:val="36"/>
          <w:szCs w:val="36"/>
          <w:rtl/>
        </w:rPr>
      </w:pPr>
      <w:r>
        <w:rPr>
          <w:rStyle w:val="contenttext"/>
          <w:rFonts w:cs="B Zar" w:hint="cs"/>
          <w:color w:val="000000"/>
          <w:sz w:val="36"/>
          <w:szCs w:val="36"/>
          <w:rtl/>
        </w:rPr>
        <w:t>ص:440</w:t>
      </w:r>
    </w:p>
    <w:p w:rsidR="00000000" w:rsidRDefault="00EB7B05">
      <w:pPr>
        <w:pStyle w:val="contentparagraph"/>
        <w:bidi/>
        <w:jc w:val="both"/>
        <w:divId w:val="1132865072"/>
        <w:rPr>
          <w:rFonts w:cs="B Zar" w:hint="cs"/>
          <w:color w:val="000000"/>
          <w:sz w:val="36"/>
          <w:szCs w:val="36"/>
          <w:rtl/>
        </w:rPr>
      </w:pPr>
      <w:r>
        <w:rPr>
          <w:rStyle w:val="contenttext"/>
          <w:rFonts w:cs="B Zar" w:hint="cs"/>
          <w:color w:val="000000"/>
          <w:sz w:val="36"/>
          <w:szCs w:val="36"/>
          <w:rtl/>
        </w:rPr>
        <w:t>276. اخلاص 283</w:t>
      </w:r>
    </w:p>
    <w:p w:rsidR="00000000" w:rsidRDefault="00EB7B05">
      <w:pPr>
        <w:pStyle w:val="contentparagraph"/>
        <w:bidi/>
        <w:jc w:val="both"/>
        <w:divId w:val="1132865072"/>
        <w:rPr>
          <w:rFonts w:cs="B Zar" w:hint="cs"/>
          <w:color w:val="000000"/>
          <w:sz w:val="36"/>
          <w:szCs w:val="36"/>
          <w:rtl/>
        </w:rPr>
      </w:pPr>
      <w:r>
        <w:rPr>
          <w:rStyle w:val="contenttext"/>
          <w:rFonts w:cs="B Zar" w:hint="cs"/>
          <w:color w:val="000000"/>
          <w:sz w:val="36"/>
          <w:szCs w:val="36"/>
          <w:rtl/>
        </w:rPr>
        <w:t>277. راه های کسب اخلاص 284</w:t>
      </w:r>
    </w:p>
    <w:p w:rsidR="00000000" w:rsidRDefault="00EB7B05">
      <w:pPr>
        <w:pStyle w:val="contentparagraph"/>
        <w:bidi/>
        <w:jc w:val="both"/>
        <w:divId w:val="1132865072"/>
        <w:rPr>
          <w:rFonts w:cs="B Zar" w:hint="cs"/>
          <w:color w:val="000000"/>
          <w:sz w:val="36"/>
          <w:szCs w:val="36"/>
          <w:rtl/>
        </w:rPr>
      </w:pPr>
      <w:r>
        <w:rPr>
          <w:rStyle w:val="contenttext"/>
          <w:rFonts w:cs="B Zar" w:hint="cs"/>
          <w:color w:val="000000"/>
          <w:sz w:val="36"/>
          <w:szCs w:val="36"/>
          <w:rtl/>
        </w:rPr>
        <w:t>278. حسادت 287</w:t>
      </w:r>
    </w:p>
    <w:p w:rsidR="00000000" w:rsidRDefault="00EB7B05">
      <w:pPr>
        <w:pStyle w:val="contentparagraph"/>
        <w:bidi/>
        <w:jc w:val="both"/>
        <w:divId w:val="1132865072"/>
        <w:rPr>
          <w:rFonts w:cs="B Zar" w:hint="cs"/>
          <w:color w:val="000000"/>
          <w:sz w:val="36"/>
          <w:szCs w:val="36"/>
          <w:rtl/>
        </w:rPr>
      </w:pPr>
      <w:r>
        <w:rPr>
          <w:rStyle w:val="contenttext"/>
          <w:rFonts w:cs="B Zar" w:hint="cs"/>
          <w:color w:val="000000"/>
          <w:sz w:val="36"/>
          <w:szCs w:val="36"/>
          <w:rtl/>
        </w:rPr>
        <w:t>279. منشأ حسادت 288</w:t>
      </w:r>
    </w:p>
    <w:p w:rsidR="00000000" w:rsidRDefault="00EB7B05">
      <w:pPr>
        <w:pStyle w:val="contentparagraph"/>
        <w:bidi/>
        <w:jc w:val="both"/>
        <w:divId w:val="1132865072"/>
        <w:rPr>
          <w:rFonts w:cs="B Zar" w:hint="cs"/>
          <w:color w:val="000000"/>
          <w:sz w:val="36"/>
          <w:szCs w:val="36"/>
          <w:rtl/>
        </w:rPr>
      </w:pPr>
      <w:r>
        <w:rPr>
          <w:rStyle w:val="contenttext"/>
          <w:rFonts w:cs="B Zar" w:hint="cs"/>
          <w:color w:val="000000"/>
          <w:sz w:val="36"/>
          <w:szCs w:val="36"/>
          <w:rtl/>
        </w:rPr>
        <w:t>280. جلوه های تکاثر 289</w:t>
      </w:r>
    </w:p>
    <w:p w:rsidR="00000000" w:rsidRDefault="00EB7B05">
      <w:pPr>
        <w:pStyle w:val="contentparagraph"/>
        <w:bidi/>
        <w:jc w:val="both"/>
        <w:divId w:val="1132865072"/>
        <w:rPr>
          <w:rFonts w:cs="B Zar" w:hint="cs"/>
          <w:color w:val="000000"/>
          <w:sz w:val="36"/>
          <w:szCs w:val="36"/>
          <w:rtl/>
        </w:rPr>
      </w:pPr>
      <w:r>
        <w:rPr>
          <w:rStyle w:val="contenttext"/>
          <w:rFonts w:cs="B Zar" w:hint="cs"/>
          <w:color w:val="000000"/>
          <w:sz w:val="36"/>
          <w:szCs w:val="36"/>
          <w:rtl/>
        </w:rPr>
        <w:t>281. یقین و نشانه های آن 290</w:t>
      </w:r>
    </w:p>
    <w:p w:rsidR="00000000" w:rsidRDefault="00EB7B05">
      <w:pPr>
        <w:pStyle w:val="contentparagraph"/>
        <w:bidi/>
        <w:jc w:val="both"/>
        <w:divId w:val="1132865072"/>
        <w:rPr>
          <w:rFonts w:cs="B Zar" w:hint="cs"/>
          <w:color w:val="000000"/>
          <w:sz w:val="36"/>
          <w:szCs w:val="36"/>
          <w:rtl/>
        </w:rPr>
      </w:pPr>
      <w:r>
        <w:rPr>
          <w:rStyle w:val="contenttext"/>
          <w:rFonts w:cs="B Zar" w:hint="cs"/>
          <w:color w:val="000000"/>
          <w:sz w:val="36"/>
          <w:szCs w:val="36"/>
          <w:rtl/>
        </w:rPr>
        <w:t>282. گناه کبیره قتل و آدمکشی 292</w:t>
      </w:r>
    </w:p>
    <w:p w:rsidR="00000000" w:rsidRDefault="00EB7B05">
      <w:pPr>
        <w:pStyle w:val="contentparagraph"/>
        <w:bidi/>
        <w:jc w:val="both"/>
        <w:divId w:val="1132865072"/>
        <w:rPr>
          <w:rFonts w:cs="B Zar" w:hint="cs"/>
          <w:color w:val="000000"/>
          <w:sz w:val="36"/>
          <w:szCs w:val="36"/>
          <w:rtl/>
        </w:rPr>
      </w:pPr>
      <w:r>
        <w:rPr>
          <w:rStyle w:val="contenttext"/>
          <w:rFonts w:cs="B Zar" w:hint="cs"/>
          <w:color w:val="000000"/>
          <w:sz w:val="36"/>
          <w:szCs w:val="36"/>
          <w:rtl/>
        </w:rPr>
        <w:t>283. آثار ظلم 292</w:t>
      </w:r>
    </w:p>
    <w:p w:rsidR="00000000" w:rsidRDefault="00EB7B05">
      <w:pPr>
        <w:pStyle w:val="contentparagraph"/>
        <w:bidi/>
        <w:jc w:val="both"/>
        <w:divId w:val="1132865072"/>
        <w:rPr>
          <w:rFonts w:cs="B Zar" w:hint="cs"/>
          <w:color w:val="000000"/>
          <w:sz w:val="36"/>
          <w:szCs w:val="36"/>
          <w:rtl/>
        </w:rPr>
      </w:pPr>
      <w:r>
        <w:rPr>
          <w:rStyle w:val="contenttext"/>
          <w:rFonts w:cs="B Zar" w:hint="cs"/>
          <w:color w:val="000000"/>
          <w:sz w:val="36"/>
          <w:szCs w:val="36"/>
          <w:rtl/>
        </w:rPr>
        <w:t>284. مذمّت هواپرستی 293</w:t>
      </w:r>
    </w:p>
    <w:p w:rsidR="00000000" w:rsidRDefault="00EB7B05">
      <w:pPr>
        <w:pStyle w:val="contentparagraph"/>
        <w:bidi/>
        <w:jc w:val="both"/>
        <w:divId w:val="1132865072"/>
        <w:rPr>
          <w:rFonts w:cs="B Zar" w:hint="cs"/>
          <w:color w:val="000000"/>
          <w:sz w:val="36"/>
          <w:szCs w:val="36"/>
          <w:rtl/>
        </w:rPr>
      </w:pPr>
      <w:r>
        <w:rPr>
          <w:rStyle w:val="contenttext"/>
          <w:rFonts w:cs="B Zar" w:hint="cs"/>
          <w:color w:val="000000"/>
          <w:sz w:val="36"/>
          <w:szCs w:val="36"/>
          <w:rtl/>
        </w:rPr>
        <w:t>285. لهو و سخن بیهوده 294</w:t>
      </w:r>
    </w:p>
    <w:p w:rsidR="00000000" w:rsidRDefault="00EB7B05">
      <w:pPr>
        <w:pStyle w:val="contentparagraph"/>
        <w:bidi/>
        <w:jc w:val="both"/>
        <w:divId w:val="1132865072"/>
        <w:rPr>
          <w:rFonts w:cs="B Zar" w:hint="cs"/>
          <w:color w:val="000000"/>
          <w:sz w:val="36"/>
          <w:szCs w:val="36"/>
          <w:rtl/>
        </w:rPr>
      </w:pPr>
      <w:r>
        <w:rPr>
          <w:rStyle w:val="contenttext"/>
          <w:rFonts w:cs="B Zar" w:hint="cs"/>
          <w:color w:val="000000"/>
          <w:sz w:val="36"/>
          <w:szCs w:val="36"/>
          <w:rtl/>
        </w:rPr>
        <w:t>286. عوامل غفلت از یاد خدا 295</w:t>
      </w:r>
    </w:p>
    <w:p w:rsidR="00000000" w:rsidRDefault="00EB7B05">
      <w:pPr>
        <w:pStyle w:val="contentparagraph"/>
        <w:bidi/>
        <w:jc w:val="both"/>
        <w:divId w:val="1132865072"/>
        <w:rPr>
          <w:rFonts w:cs="B Zar" w:hint="cs"/>
          <w:color w:val="000000"/>
          <w:sz w:val="36"/>
          <w:szCs w:val="36"/>
          <w:rtl/>
        </w:rPr>
      </w:pPr>
      <w:r>
        <w:rPr>
          <w:rStyle w:val="contenttext"/>
          <w:rFonts w:cs="B Zar" w:hint="cs"/>
          <w:color w:val="000000"/>
          <w:sz w:val="36"/>
          <w:szCs w:val="36"/>
          <w:rtl/>
        </w:rPr>
        <w:t>287. غفلت در فرهنگ قرآن 296</w:t>
      </w:r>
    </w:p>
    <w:p w:rsidR="00000000" w:rsidRDefault="00EB7B05">
      <w:pPr>
        <w:pStyle w:val="contentparagraph"/>
        <w:bidi/>
        <w:jc w:val="both"/>
        <w:divId w:val="1132865072"/>
        <w:rPr>
          <w:rFonts w:cs="B Zar" w:hint="cs"/>
          <w:color w:val="000000"/>
          <w:sz w:val="36"/>
          <w:szCs w:val="36"/>
          <w:rtl/>
        </w:rPr>
      </w:pPr>
      <w:r>
        <w:rPr>
          <w:rStyle w:val="contenttext"/>
          <w:rFonts w:cs="B Zar" w:hint="cs"/>
          <w:color w:val="000000"/>
          <w:sz w:val="36"/>
          <w:szCs w:val="36"/>
          <w:rtl/>
        </w:rPr>
        <w:t>288. گناه کبیره لواط 297</w:t>
      </w:r>
    </w:p>
    <w:p w:rsidR="00000000" w:rsidRDefault="00EB7B05">
      <w:pPr>
        <w:pStyle w:val="contentparagraph"/>
        <w:bidi/>
        <w:jc w:val="both"/>
        <w:divId w:val="1132865072"/>
        <w:rPr>
          <w:rFonts w:cs="B Zar" w:hint="cs"/>
          <w:color w:val="000000"/>
          <w:sz w:val="36"/>
          <w:szCs w:val="36"/>
          <w:rtl/>
        </w:rPr>
      </w:pPr>
      <w:r>
        <w:rPr>
          <w:rStyle w:val="contenttext"/>
          <w:rFonts w:cs="B Zar" w:hint="cs"/>
          <w:color w:val="000000"/>
          <w:sz w:val="36"/>
          <w:szCs w:val="36"/>
          <w:rtl/>
        </w:rPr>
        <w:t>289. اسراف و تبذیر 298</w:t>
      </w:r>
    </w:p>
    <w:p w:rsidR="00000000" w:rsidRDefault="00EB7B05">
      <w:pPr>
        <w:pStyle w:val="contentparagraph"/>
        <w:bidi/>
        <w:jc w:val="both"/>
        <w:divId w:val="1132865072"/>
        <w:rPr>
          <w:rFonts w:cs="B Zar" w:hint="cs"/>
          <w:color w:val="000000"/>
          <w:sz w:val="36"/>
          <w:szCs w:val="36"/>
          <w:rtl/>
        </w:rPr>
      </w:pPr>
      <w:r>
        <w:rPr>
          <w:rStyle w:val="contenttext"/>
          <w:rFonts w:cs="B Zar" w:hint="cs"/>
          <w:color w:val="000000"/>
          <w:sz w:val="36"/>
          <w:szCs w:val="36"/>
          <w:rtl/>
        </w:rPr>
        <w:t>290. نمونه های دروغ بستن به خدا 300</w:t>
      </w:r>
    </w:p>
    <w:p w:rsidR="00000000" w:rsidRDefault="00EB7B05">
      <w:pPr>
        <w:pStyle w:val="contentparagraph"/>
        <w:bidi/>
        <w:jc w:val="both"/>
        <w:divId w:val="1132865072"/>
        <w:rPr>
          <w:rFonts w:cs="B Zar" w:hint="cs"/>
          <w:color w:val="000000"/>
          <w:sz w:val="36"/>
          <w:szCs w:val="36"/>
          <w:rtl/>
        </w:rPr>
      </w:pPr>
      <w:r>
        <w:rPr>
          <w:rStyle w:val="contenttext"/>
          <w:rFonts w:cs="B Zar" w:hint="cs"/>
          <w:color w:val="000000"/>
          <w:sz w:val="36"/>
          <w:szCs w:val="36"/>
          <w:rtl/>
        </w:rPr>
        <w:t>291. عوامل ا</w:t>
      </w:r>
      <w:r>
        <w:rPr>
          <w:rStyle w:val="contenttext"/>
          <w:rFonts w:cs="B Zar" w:hint="cs"/>
          <w:color w:val="000000"/>
          <w:sz w:val="36"/>
          <w:szCs w:val="36"/>
          <w:rtl/>
        </w:rPr>
        <w:t>ساسی انحراف 301</w:t>
      </w:r>
    </w:p>
    <w:p w:rsidR="00000000" w:rsidRDefault="00EB7B05">
      <w:pPr>
        <w:pStyle w:val="contentparagraph"/>
        <w:bidi/>
        <w:jc w:val="both"/>
        <w:divId w:val="1132865072"/>
        <w:rPr>
          <w:rFonts w:cs="B Zar" w:hint="cs"/>
          <w:color w:val="000000"/>
          <w:sz w:val="36"/>
          <w:szCs w:val="36"/>
          <w:rtl/>
        </w:rPr>
      </w:pPr>
      <w:r>
        <w:rPr>
          <w:rStyle w:val="contenttext"/>
          <w:rFonts w:cs="B Zar" w:hint="cs"/>
          <w:color w:val="000000"/>
          <w:sz w:val="36"/>
          <w:szCs w:val="36"/>
          <w:rtl/>
        </w:rPr>
        <w:t>292. کارهایی که مورد انتقاد واقع شد 302</w:t>
      </w:r>
    </w:p>
    <w:p w:rsidR="00000000" w:rsidRDefault="00EB7B05">
      <w:pPr>
        <w:pStyle w:val="contentparagraph"/>
        <w:bidi/>
        <w:jc w:val="both"/>
        <w:divId w:val="1132865072"/>
        <w:rPr>
          <w:rFonts w:cs="B Zar" w:hint="cs"/>
          <w:color w:val="000000"/>
          <w:sz w:val="36"/>
          <w:szCs w:val="36"/>
          <w:rtl/>
        </w:rPr>
      </w:pPr>
      <w:r>
        <w:rPr>
          <w:rStyle w:val="contenttext"/>
          <w:rFonts w:cs="B Zar" w:hint="cs"/>
          <w:color w:val="000000"/>
          <w:sz w:val="36"/>
          <w:szCs w:val="36"/>
          <w:rtl/>
        </w:rPr>
        <w:t>293. اعمال و گفتار باطل کننده 302</w:t>
      </w:r>
    </w:p>
    <w:p w:rsidR="00000000" w:rsidRDefault="00EB7B05">
      <w:pPr>
        <w:pStyle w:val="contentparagraph"/>
        <w:bidi/>
        <w:jc w:val="both"/>
        <w:divId w:val="1132865072"/>
        <w:rPr>
          <w:rFonts w:cs="B Zar" w:hint="cs"/>
          <w:color w:val="000000"/>
          <w:sz w:val="36"/>
          <w:szCs w:val="36"/>
          <w:rtl/>
        </w:rPr>
      </w:pPr>
      <w:r>
        <w:rPr>
          <w:rStyle w:val="contenttext"/>
          <w:rFonts w:cs="B Zar" w:hint="cs"/>
          <w:color w:val="000000"/>
          <w:sz w:val="36"/>
          <w:szCs w:val="36"/>
          <w:rtl/>
        </w:rPr>
        <w:t>294. تشبیه فرار کفار از قرآن 303</w:t>
      </w:r>
    </w:p>
    <w:p w:rsidR="00000000" w:rsidRDefault="00EB7B05">
      <w:pPr>
        <w:pStyle w:val="contentparagraph"/>
        <w:bidi/>
        <w:jc w:val="both"/>
        <w:divId w:val="1132865072"/>
        <w:rPr>
          <w:rFonts w:cs="B Zar" w:hint="cs"/>
          <w:color w:val="000000"/>
          <w:sz w:val="36"/>
          <w:szCs w:val="36"/>
          <w:rtl/>
        </w:rPr>
      </w:pPr>
      <w:r>
        <w:rPr>
          <w:rStyle w:val="contenttext"/>
          <w:rFonts w:cs="B Zar" w:hint="cs"/>
          <w:color w:val="000000"/>
          <w:sz w:val="36"/>
          <w:szCs w:val="36"/>
          <w:rtl/>
        </w:rPr>
        <w:t>295. آثار مخرّب غنا و موسیقی حرام 304</w:t>
      </w:r>
    </w:p>
    <w:p w:rsidR="00000000" w:rsidRDefault="00EB7B05">
      <w:pPr>
        <w:pStyle w:val="contentparagraph"/>
        <w:bidi/>
        <w:jc w:val="both"/>
        <w:divId w:val="1132865072"/>
        <w:rPr>
          <w:rFonts w:cs="B Zar" w:hint="cs"/>
          <w:color w:val="000000"/>
          <w:sz w:val="36"/>
          <w:szCs w:val="36"/>
          <w:rtl/>
        </w:rPr>
      </w:pPr>
      <w:r>
        <w:rPr>
          <w:rStyle w:val="contenttext"/>
          <w:rFonts w:cs="B Zar" w:hint="cs"/>
          <w:color w:val="000000"/>
          <w:sz w:val="36"/>
          <w:szCs w:val="36"/>
          <w:rtl/>
        </w:rPr>
        <w:t>296. حرص و حریص بودن انسان 305</w:t>
      </w:r>
    </w:p>
    <w:p w:rsidR="00000000" w:rsidRDefault="00EB7B05">
      <w:pPr>
        <w:pStyle w:val="contentparagraph"/>
        <w:bidi/>
        <w:jc w:val="both"/>
        <w:divId w:val="1132865072"/>
        <w:rPr>
          <w:rFonts w:cs="B Zar" w:hint="cs"/>
          <w:color w:val="000000"/>
          <w:sz w:val="36"/>
          <w:szCs w:val="36"/>
          <w:rtl/>
        </w:rPr>
      </w:pPr>
      <w:r>
        <w:rPr>
          <w:rStyle w:val="contenttext"/>
          <w:rFonts w:cs="B Zar" w:hint="cs"/>
          <w:color w:val="000000"/>
          <w:sz w:val="36"/>
          <w:szCs w:val="36"/>
          <w:rtl/>
        </w:rPr>
        <w:t>ص:441</w:t>
      </w:r>
    </w:p>
    <w:p w:rsidR="00000000" w:rsidRDefault="00EB7B05">
      <w:pPr>
        <w:pStyle w:val="contentparagraph"/>
        <w:bidi/>
        <w:jc w:val="both"/>
        <w:divId w:val="597300845"/>
        <w:rPr>
          <w:rFonts w:cs="B Zar" w:hint="cs"/>
          <w:color w:val="000000"/>
          <w:sz w:val="36"/>
          <w:szCs w:val="36"/>
          <w:rtl/>
        </w:rPr>
      </w:pPr>
      <w:r>
        <w:rPr>
          <w:rStyle w:val="contenttext"/>
          <w:rFonts w:cs="B Zar" w:hint="cs"/>
          <w:color w:val="000000"/>
          <w:sz w:val="36"/>
          <w:szCs w:val="36"/>
          <w:rtl/>
        </w:rPr>
        <w:t>تربیتی عرفانی</w:t>
      </w:r>
    </w:p>
    <w:p w:rsidR="00000000" w:rsidRDefault="00EB7B05">
      <w:pPr>
        <w:pStyle w:val="contentparagraph"/>
        <w:bidi/>
        <w:jc w:val="both"/>
        <w:divId w:val="597300845"/>
        <w:rPr>
          <w:rFonts w:cs="B Zar" w:hint="cs"/>
          <w:color w:val="000000"/>
          <w:sz w:val="36"/>
          <w:szCs w:val="36"/>
          <w:rtl/>
        </w:rPr>
      </w:pPr>
      <w:r>
        <w:rPr>
          <w:rStyle w:val="contenttext"/>
          <w:rFonts w:cs="B Zar" w:hint="cs"/>
          <w:color w:val="000000"/>
          <w:sz w:val="36"/>
          <w:szCs w:val="36"/>
          <w:rtl/>
        </w:rPr>
        <w:t>297. سلام و ویژگی های آن 308</w:t>
      </w:r>
    </w:p>
    <w:p w:rsidR="00000000" w:rsidRDefault="00EB7B05">
      <w:pPr>
        <w:pStyle w:val="contentparagraph"/>
        <w:bidi/>
        <w:jc w:val="both"/>
        <w:divId w:val="597300845"/>
        <w:rPr>
          <w:rFonts w:cs="B Zar" w:hint="cs"/>
          <w:color w:val="000000"/>
          <w:sz w:val="36"/>
          <w:szCs w:val="36"/>
          <w:rtl/>
        </w:rPr>
      </w:pPr>
      <w:r>
        <w:rPr>
          <w:rStyle w:val="contenttext"/>
          <w:rFonts w:cs="B Zar" w:hint="cs"/>
          <w:color w:val="000000"/>
          <w:sz w:val="36"/>
          <w:szCs w:val="36"/>
          <w:rtl/>
        </w:rPr>
        <w:t>298. سلام و تحی</w:t>
      </w:r>
      <w:r>
        <w:rPr>
          <w:rStyle w:val="contenttext"/>
          <w:rFonts w:cs="B Zar" w:hint="cs"/>
          <w:color w:val="000000"/>
          <w:sz w:val="36"/>
          <w:szCs w:val="36"/>
          <w:rtl/>
        </w:rPr>
        <w:t>ت در قیامت 309</w:t>
      </w:r>
    </w:p>
    <w:p w:rsidR="00000000" w:rsidRDefault="00EB7B05">
      <w:pPr>
        <w:pStyle w:val="contentparagraph"/>
        <w:bidi/>
        <w:jc w:val="both"/>
        <w:divId w:val="597300845"/>
        <w:rPr>
          <w:rFonts w:cs="B Zar" w:hint="cs"/>
          <w:color w:val="000000"/>
          <w:sz w:val="36"/>
          <w:szCs w:val="36"/>
          <w:rtl/>
        </w:rPr>
      </w:pPr>
      <w:r>
        <w:rPr>
          <w:rStyle w:val="contenttext"/>
          <w:rFonts w:cs="B Zar" w:hint="cs"/>
          <w:color w:val="000000"/>
          <w:sz w:val="36"/>
          <w:szCs w:val="36"/>
          <w:rtl/>
        </w:rPr>
        <w:t>299. مسئولیت های انسان در کنار خوردن 309</w:t>
      </w:r>
    </w:p>
    <w:p w:rsidR="00000000" w:rsidRDefault="00EB7B05">
      <w:pPr>
        <w:pStyle w:val="contentparagraph"/>
        <w:bidi/>
        <w:jc w:val="both"/>
        <w:divId w:val="597300845"/>
        <w:rPr>
          <w:rFonts w:cs="B Zar" w:hint="cs"/>
          <w:color w:val="000000"/>
          <w:sz w:val="36"/>
          <w:szCs w:val="36"/>
          <w:rtl/>
        </w:rPr>
      </w:pPr>
      <w:r>
        <w:rPr>
          <w:rStyle w:val="contenttext"/>
          <w:rFonts w:cs="B Zar" w:hint="cs"/>
          <w:color w:val="000000"/>
          <w:sz w:val="36"/>
          <w:szCs w:val="36"/>
          <w:rtl/>
        </w:rPr>
        <w:t>300. سفارشات لقمان 310</w:t>
      </w:r>
    </w:p>
    <w:p w:rsidR="00000000" w:rsidRDefault="00EB7B05">
      <w:pPr>
        <w:pStyle w:val="contentparagraph"/>
        <w:bidi/>
        <w:jc w:val="both"/>
        <w:divId w:val="597300845"/>
        <w:rPr>
          <w:rFonts w:cs="B Zar" w:hint="cs"/>
          <w:color w:val="000000"/>
          <w:sz w:val="36"/>
          <w:szCs w:val="36"/>
          <w:rtl/>
        </w:rPr>
      </w:pPr>
      <w:r>
        <w:rPr>
          <w:rStyle w:val="contenttext"/>
          <w:rFonts w:cs="B Zar" w:hint="cs"/>
          <w:color w:val="000000"/>
          <w:sz w:val="36"/>
          <w:szCs w:val="36"/>
          <w:rtl/>
        </w:rPr>
        <w:t>301. وظایف مربیان و مبلّغان 311</w:t>
      </w:r>
    </w:p>
    <w:p w:rsidR="00000000" w:rsidRDefault="00EB7B05">
      <w:pPr>
        <w:pStyle w:val="contentparagraph"/>
        <w:bidi/>
        <w:jc w:val="both"/>
        <w:divId w:val="597300845"/>
        <w:rPr>
          <w:rFonts w:cs="B Zar" w:hint="cs"/>
          <w:color w:val="000000"/>
          <w:sz w:val="36"/>
          <w:szCs w:val="36"/>
          <w:rtl/>
        </w:rPr>
      </w:pPr>
      <w:r>
        <w:rPr>
          <w:rStyle w:val="contenttext"/>
          <w:rFonts w:cs="B Zar" w:hint="cs"/>
          <w:color w:val="000000"/>
          <w:sz w:val="36"/>
          <w:szCs w:val="36"/>
          <w:rtl/>
        </w:rPr>
        <w:t>302. چند چیز در گروه چند چیز 312</w:t>
      </w:r>
    </w:p>
    <w:p w:rsidR="00000000" w:rsidRDefault="00EB7B05">
      <w:pPr>
        <w:pStyle w:val="contentparagraph"/>
        <w:bidi/>
        <w:jc w:val="both"/>
        <w:divId w:val="597300845"/>
        <w:rPr>
          <w:rFonts w:cs="B Zar" w:hint="cs"/>
          <w:color w:val="000000"/>
          <w:sz w:val="36"/>
          <w:szCs w:val="36"/>
          <w:rtl/>
        </w:rPr>
      </w:pPr>
      <w:r>
        <w:rPr>
          <w:rStyle w:val="contenttext"/>
          <w:rFonts w:cs="B Zar" w:hint="cs"/>
          <w:color w:val="000000"/>
          <w:sz w:val="36"/>
          <w:szCs w:val="36"/>
          <w:rtl/>
        </w:rPr>
        <w:t>303. شکر نعمت 312</w:t>
      </w:r>
    </w:p>
    <w:p w:rsidR="00000000" w:rsidRDefault="00EB7B05">
      <w:pPr>
        <w:pStyle w:val="contentparagraph"/>
        <w:bidi/>
        <w:jc w:val="both"/>
        <w:divId w:val="597300845"/>
        <w:rPr>
          <w:rFonts w:cs="B Zar" w:hint="cs"/>
          <w:color w:val="000000"/>
          <w:sz w:val="36"/>
          <w:szCs w:val="36"/>
          <w:rtl/>
        </w:rPr>
      </w:pPr>
      <w:r>
        <w:rPr>
          <w:rStyle w:val="contenttext"/>
          <w:rFonts w:cs="B Zar" w:hint="cs"/>
          <w:color w:val="000000"/>
          <w:sz w:val="36"/>
          <w:szCs w:val="36"/>
          <w:rtl/>
        </w:rPr>
        <w:t>304. آرزوهای مورد انتقاد 313</w:t>
      </w:r>
    </w:p>
    <w:p w:rsidR="00000000" w:rsidRDefault="00EB7B05">
      <w:pPr>
        <w:pStyle w:val="contentparagraph"/>
        <w:bidi/>
        <w:jc w:val="both"/>
        <w:divId w:val="597300845"/>
        <w:rPr>
          <w:rFonts w:cs="B Zar" w:hint="cs"/>
          <w:color w:val="000000"/>
          <w:sz w:val="36"/>
          <w:szCs w:val="36"/>
          <w:rtl/>
        </w:rPr>
      </w:pPr>
      <w:r>
        <w:rPr>
          <w:rStyle w:val="contenttext"/>
          <w:rFonts w:cs="B Zar" w:hint="cs"/>
          <w:color w:val="000000"/>
          <w:sz w:val="36"/>
          <w:szCs w:val="36"/>
          <w:rtl/>
        </w:rPr>
        <w:t>305. انواع نفس 314</w:t>
      </w:r>
    </w:p>
    <w:p w:rsidR="00000000" w:rsidRDefault="00EB7B05">
      <w:pPr>
        <w:pStyle w:val="contentparagraph"/>
        <w:bidi/>
        <w:jc w:val="both"/>
        <w:divId w:val="597300845"/>
        <w:rPr>
          <w:rFonts w:cs="B Zar" w:hint="cs"/>
          <w:color w:val="000000"/>
          <w:sz w:val="36"/>
          <w:szCs w:val="36"/>
          <w:rtl/>
        </w:rPr>
      </w:pPr>
      <w:r>
        <w:rPr>
          <w:rStyle w:val="contenttext"/>
          <w:rFonts w:cs="B Zar" w:hint="cs"/>
          <w:color w:val="000000"/>
          <w:sz w:val="36"/>
          <w:szCs w:val="36"/>
          <w:rtl/>
        </w:rPr>
        <w:t>306. آداب دعا در قرآن 315</w:t>
      </w:r>
    </w:p>
    <w:p w:rsidR="00000000" w:rsidRDefault="00EB7B05">
      <w:pPr>
        <w:pStyle w:val="contentparagraph"/>
        <w:bidi/>
        <w:jc w:val="both"/>
        <w:divId w:val="597300845"/>
        <w:rPr>
          <w:rFonts w:cs="B Zar" w:hint="cs"/>
          <w:color w:val="000000"/>
          <w:sz w:val="36"/>
          <w:szCs w:val="36"/>
          <w:rtl/>
        </w:rPr>
      </w:pPr>
      <w:r>
        <w:rPr>
          <w:rStyle w:val="contenttext"/>
          <w:rFonts w:cs="B Zar" w:hint="cs"/>
          <w:color w:val="000000"/>
          <w:sz w:val="36"/>
          <w:szCs w:val="36"/>
          <w:rtl/>
        </w:rPr>
        <w:t>307. سیمای خردمندان در قرآن 315</w:t>
      </w:r>
    </w:p>
    <w:p w:rsidR="00000000" w:rsidRDefault="00EB7B05">
      <w:pPr>
        <w:pStyle w:val="contentparagraph"/>
        <w:bidi/>
        <w:jc w:val="both"/>
        <w:divId w:val="597300845"/>
        <w:rPr>
          <w:rFonts w:cs="B Zar" w:hint="cs"/>
          <w:color w:val="000000"/>
          <w:sz w:val="36"/>
          <w:szCs w:val="36"/>
          <w:rtl/>
        </w:rPr>
      </w:pPr>
      <w:r>
        <w:rPr>
          <w:rStyle w:val="contenttext"/>
          <w:rFonts w:cs="B Zar" w:hint="cs"/>
          <w:color w:val="000000"/>
          <w:sz w:val="36"/>
          <w:szCs w:val="36"/>
          <w:rtl/>
        </w:rPr>
        <w:t>308. تأثیر علم در آرامش و دلگرمی 316</w:t>
      </w:r>
    </w:p>
    <w:p w:rsidR="00000000" w:rsidRDefault="00EB7B05">
      <w:pPr>
        <w:pStyle w:val="contentparagraph"/>
        <w:bidi/>
        <w:jc w:val="both"/>
        <w:divId w:val="597300845"/>
        <w:rPr>
          <w:rFonts w:cs="B Zar" w:hint="cs"/>
          <w:color w:val="000000"/>
          <w:sz w:val="36"/>
          <w:szCs w:val="36"/>
          <w:rtl/>
        </w:rPr>
      </w:pPr>
      <w:r>
        <w:rPr>
          <w:rStyle w:val="contenttext"/>
          <w:rFonts w:cs="B Zar" w:hint="cs"/>
          <w:color w:val="000000"/>
          <w:sz w:val="36"/>
          <w:szCs w:val="36"/>
          <w:rtl/>
        </w:rPr>
        <w:t>309. عوامل اضطراب و نگرانی 317</w:t>
      </w:r>
    </w:p>
    <w:p w:rsidR="00000000" w:rsidRDefault="00EB7B05">
      <w:pPr>
        <w:pStyle w:val="contentparagraph"/>
        <w:bidi/>
        <w:jc w:val="both"/>
        <w:divId w:val="597300845"/>
        <w:rPr>
          <w:rFonts w:cs="B Zar" w:hint="cs"/>
          <w:color w:val="000000"/>
          <w:sz w:val="36"/>
          <w:szCs w:val="36"/>
          <w:rtl/>
        </w:rPr>
      </w:pPr>
      <w:r>
        <w:rPr>
          <w:rStyle w:val="contenttext"/>
          <w:rFonts w:cs="B Zar" w:hint="cs"/>
          <w:color w:val="000000"/>
          <w:sz w:val="36"/>
          <w:szCs w:val="36"/>
          <w:rtl/>
        </w:rPr>
        <w:t>310. برکات یاد و ذکر خدا 318</w:t>
      </w:r>
    </w:p>
    <w:p w:rsidR="00000000" w:rsidRDefault="00EB7B05">
      <w:pPr>
        <w:pStyle w:val="contentparagraph"/>
        <w:bidi/>
        <w:jc w:val="both"/>
        <w:divId w:val="597300845"/>
        <w:rPr>
          <w:rFonts w:cs="B Zar" w:hint="cs"/>
          <w:color w:val="000000"/>
          <w:sz w:val="36"/>
          <w:szCs w:val="36"/>
          <w:rtl/>
        </w:rPr>
      </w:pPr>
      <w:r>
        <w:rPr>
          <w:rStyle w:val="contenttext"/>
          <w:rFonts w:cs="B Zar" w:hint="cs"/>
          <w:color w:val="000000"/>
          <w:sz w:val="36"/>
          <w:szCs w:val="36"/>
          <w:rtl/>
        </w:rPr>
        <w:t>311. ادب در گفتار 320</w:t>
      </w:r>
    </w:p>
    <w:p w:rsidR="00000000" w:rsidRDefault="00EB7B05">
      <w:pPr>
        <w:pStyle w:val="contentparagraph"/>
        <w:bidi/>
        <w:jc w:val="both"/>
        <w:divId w:val="597300845"/>
        <w:rPr>
          <w:rFonts w:cs="B Zar" w:hint="cs"/>
          <w:color w:val="000000"/>
          <w:sz w:val="36"/>
          <w:szCs w:val="36"/>
          <w:rtl/>
        </w:rPr>
      </w:pPr>
      <w:r>
        <w:rPr>
          <w:rStyle w:val="contenttext"/>
          <w:rFonts w:cs="B Zar" w:hint="cs"/>
          <w:color w:val="000000"/>
          <w:sz w:val="36"/>
          <w:szCs w:val="36"/>
          <w:rtl/>
        </w:rPr>
        <w:t>312. چرا گاهی دعا مستجاب نمی شود؟ 321</w:t>
      </w:r>
    </w:p>
    <w:p w:rsidR="00000000" w:rsidRDefault="00EB7B05">
      <w:pPr>
        <w:pStyle w:val="contentparagraph"/>
        <w:bidi/>
        <w:jc w:val="both"/>
        <w:divId w:val="597300845"/>
        <w:rPr>
          <w:rFonts w:cs="B Zar" w:hint="cs"/>
          <w:color w:val="000000"/>
          <w:sz w:val="36"/>
          <w:szCs w:val="36"/>
          <w:rtl/>
        </w:rPr>
      </w:pPr>
      <w:r>
        <w:rPr>
          <w:rStyle w:val="contenttext"/>
          <w:rFonts w:cs="B Zar" w:hint="cs"/>
          <w:color w:val="000000"/>
          <w:sz w:val="36"/>
          <w:szCs w:val="36"/>
          <w:rtl/>
        </w:rPr>
        <w:t>313. ابزار و وسیله آرامش 322</w:t>
      </w:r>
    </w:p>
    <w:p w:rsidR="00000000" w:rsidRDefault="00EB7B05">
      <w:pPr>
        <w:pStyle w:val="contentparagraph"/>
        <w:bidi/>
        <w:jc w:val="both"/>
        <w:divId w:val="597300845"/>
        <w:rPr>
          <w:rFonts w:cs="B Zar" w:hint="cs"/>
          <w:color w:val="000000"/>
          <w:sz w:val="36"/>
          <w:szCs w:val="36"/>
          <w:rtl/>
        </w:rPr>
      </w:pPr>
      <w:r>
        <w:rPr>
          <w:rStyle w:val="contenttext"/>
          <w:rFonts w:cs="B Zar" w:hint="cs"/>
          <w:color w:val="000000"/>
          <w:sz w:val="36"/>
          <w:szCs w:val="36"/>
          <w:rtl/>
        </w:rPr>
        <w:t>314. نیاز انسان به قرآن 323</w:t>
      </w:r>
    </w:p>
    <w:p w:rsidR="00000000" w:rsidRDefault="00EB7B05">
      <w:pPr>
        <w:pStyle w:val="contentparagraph"/>
        <w:bidi/>
        <w:jc w:val="both"/>
        <w:divId w:val="597300845"/>
        <w:rPr>
          <w:rFonts w:cs="B Zar" w:hint="cs"/>
          <w:color w:val="000000"/>
          <w:sz w:val="36"/>
          <w:szCs w:val="36"/>
          <w:rtl/>
        </w:rPr>
      </w:pPr>
      <w:r>
        <w:rPr>
          <w:rStyle w:val="contenttext"/>
          <w:rFonts w:cs="B Zar" w:hint="cs"/>
          <w:color w:val="000000"/>
          <w:sz w:val="36"/>
          <w:szCs w:val="36"/>
          <w:rtl/>
        </w:rPr>
        <w:t>315. مقدسا</w:t>
      </w:r>
      <w:r>
        <w:rPr>
          <w:rStyle w:val="contenttext"/>
          <w:rFonts w:cs="B Zar" w:hint="cs"/>
          <w:color w:val="000000"/>
          <w:sz w:val="36"/>
          <w:szCs w:val="36"/>
          <w:rtl/>
        </w:rPr>
        <w:t>ت در اسلام 324</w:t>
      </w:r>
    </w:p>
    <w:p w:rsidR="00000000" w:rsidRDefault="00EB7B05">
      <w:pPr>
        <w:pStyle w:val="contentparagraph"/>
        <w:bidi/>
        <w:jc w:val="both"/>
        <w:divId w:val="597300845"/>
        <w:rPr>
          <w:rFonts w:cs="B Zar" w:hint="cs"/>
          <w:color w:val="000000"/>
          <w:sz w:val="36"/>
          <w:szCs w:val="36"/>
          <w:rtl/>
        </w:rPr>
      </w:pPr>
      <w:r>
        <w:rPr>
          <w:rStyle w:val="contenttext"/>
          <w:rFonts w:cs="B Zar" w:hint="cs"/>
          <w:color w:val="000000"/>
          <w:sz w:val="36"/>
          <w:szCs w:val="36"/>
          <w:rtl/>
        </w:rPr>
        <w:t>316. انگیزه سؤال کردن 327</w:t>
      </w:r>
    </w:p>
    <w:p w:rsidR="00000000" w:rsidRDefault="00EB7B05">
      <w:pPr>
        <w:pStyle w:val="contentparagraph"/>
        <w:bidi/>
        <w:jc w:val="both"/>
        <w:divId w:val="597300845"/>
        <w:rPr>
          <w:rFonts w:cs="B Zar" w:hint="cs"/>
          <w:color w:val="000000"/>
          <w:sz w:val="36"/>
          <w:szCs w:val="36"/>
          <w:rtl/>
        </w:rPr>
      </w:pPr>
      <w:r>
        <w:rPr>
          <w:rStyle w:val="contenttext"/>
          <w:rFonts w:cs="B Zar" w:hint="cs"/>
          <w:color w:val="000000"/>
          <w:sz w:val="36"/>
          <w:szCs w:val="36"/>
          <w:rtl/>
        </w:rPr>
        <w:t>317. احسان به والدین 327</w:t>
      </w:r>
    </w:p>
    <w:p w:rsidR="00000000" w:rsidRDefault="00EB7B05">
      <w:pPr>
        <w:pStyle w:val="contentparagraph"/>
        <w:bidi/>
        <w:jc w:val="both"/>
        <w:divId w:val="597300845"/>
        <w:rPr>
          <w:rFonts w:cs="B Zar" w:hint="cs"/>
          <w:color w:val="000000"/>
          <w:sz w:val="36"/>
          <w:szCs w:val="36"/>
          <w:rtl/>
        </w:rPr>
      </w:pPr>
      <w:r>
        <w:rPr>
          <w:rStyle w:val="contenttext"/>
          <w:rFonts w:cs="B Zar" w:hint="cs"/>
          <w:color w:val="000000"/>
          <w:sz w:val="36"/>
          <w:szCs w:val="36"/>
          <w:rtl/>
        </w:rPr>
        <w:t>318. وصیّت الهی 329</w:t>
      </w:r>
    </w:p>
    <w:p w:rsidR="00000000" w:rsidRDefault="00EB7B05">
      <w:pPr>
        <w:pStyle w:val="contentparagraph"/>
        <w:bidi/>
        <w:jc w:val="both"/>
        <w:divId w:val="597300845"/>
        <w:rPr>
          <w:rFonts w:cs="B Zar" w:hint="cs"/>
          <w:color w:val="000000"/>
          <w:sz w:val="36"/>
          <w:szCs w:val="36"/>
          <w:rtl/>
        </w:rPr>
      </w:pPr>
      <w:r>
        <w:rPr>
          <w:rStyle w:val="contenttext"/>
          <w:rFonts w:cs="B Zar" w:hint="cs"/>
          <w:color w:val="000000"/>
          <w:sz w:val="36"/>
          <w:szCs w:val="36"/>
          <w:rtl/>
        </w:rPr>
        <w:t>319. گستره معنای والدین 330</w:t>
      </w:r>
    </w:p>
    <w:p w:rsidR="00000000" w:rsidRDefault="00EB7B05">
      <w:pPr>
        <w:pStyle w:val="contentparagraph"/>
        <w:bidi/>
        <w:jc w:val="both"/>
        <w:divId w:val="597300845"/>
        <w:rPr>
          <w:rFonts w:cs="B Zar" w:hint="cs"/>
          <w:color w:val="000000"/>
          <w:sz w:val="36"/>
          <w:szCs w:val="36"/>
          <w:rtl/>
        </w:rPr>
      </w:pPr>
      <w:r>
        <w:rPr>
          <w:rStyle w:val="contenttext"/>
          <w:rFonts w:cs="B Zar" w:hint="cs"/>
          <w:color w:val="000000"/>
          <w:sz w:val="36"/>
          <w:szCs w:val="36"/>
          <w:rtl/>
        </w:rPr>
        <w:t>320. عوامل مؤثر در تربیت 331</w:t>
      </w:r>
    </w:p>
    <w:p w:rsidR="00000000" w:rsidRDefault="00EB7B05">
      <w:pPr>
        <w:pStyle w:val="contentparagraph"/>
        <w:bidi/>
        <w:jc w:val="both"/>
        <w:divId w:val="597300845"/>
        <w:rPr>
          <w:rFonts w:cs="B Zar" w:hint="cs"/>
          <w:color w:val="000000"/>
          <w:sz w:val="36"/>
          <w:szCs w:val="36"/>
          <w:rtl/>
        </w:rPr>
      </w:pPr>
      <w:r>
        <w:rPr>
          <w:rStyle w:val="contenttext"/>
          <w:rFonts w:cs="B Zar" w:hint="cs"/>
          <w:color w:val="000000"/>
          <w:sz w:val="36"/>
          <w:szCs w:val="36"/>
          <w:rtl/>
        </w:rPr>
        <w:t>ص:442</w:t>
      </w:r>
    </w:p>
    <w:p w:rsidR="00000000" w:rsidRDefault="00EB7B05">
      <w:pPr>
        <w:pStyle w:val="contentparagraph"/>
        <w:bidi/>
        <w:jc w:val="both"/>
        <w:divId w:val="1735275466"/>
        <w:rPr>
          <w:rFonts w:cs="B Zar" w:hint="cs"/>
          <w:color w:val="000000"/>
          <w:sz w:val="36"/>
          <w:szCs w:val="36"/>
          <w:rtl/>
        </w:rPr>
      </w:pPr>
      <w:r>
        <w:rPr>
          <w:rStyle w:val="contenttext"/>
          <w:rFonts w:cs="B Zar" w:hint="cs"/>
          <w:color w:val="000000"/>
          <w:sz w:val="36"/>
          <w:szCs w:val="36"/>
          <w:rtl/>
        </w:rPr>
        <w:t>321. تفقّه در دین 332</w:t>
      </w:r>
    </w:p>
    <w:p w:rsidR="00000000" w:rsidRDefault="00EB7B05">
      <w:pPr>
        <w:pStyle w:val="contentparagraph"/>
        <w:bidi/>
        <w:jc w:val="both"/>
        <w:divId w:val="1735275466"/>
        <w:rPr>
          <w:rFonts w:cs="B Zar" w:hint="cs"/>
          <w:color w:val="000000"/>
          <w:sz w:val="36"/>
          <w:szCs w:val="36"/>
          <w:rtl/>
        </w:rPr>
      </w:pPr>
      <w:r>
        <w:rPr>
          <w:rStyle w:val="contenttext"/>
          <w:rFonts w:cs="B Zar" w:hint="cs"/>
          <w:color w:val="000000"/>
          <w:sz w:val="36"/>
          <w:szCs w:val="36"/>
          <w:rtl/>
        </w:rPr>
        <w:t>322. عوامل تربیت 333</w:t>
      </w:r>
    </w:p>
    <w:p w:rsidR="00000000" w:rsidRDefault="00EB7B05">
      <w:pPr>
        <w:pStyle w:val="contentparagraph"/>
        <w:bidi/>
        <w:jc w:val="both"/>
        <w:divId w:val="1735275466"/>
        <w:rPr>
          <w:rFonts w:cs="B Zar" w:hint="cs"/>
          <w:color w:val="000000"/>
          <w:sz w:val="36"/>
          <w:szCs w:val="36"/>
          <w:rtl/>
        </w:rPr>
      </w:pPr>
      <w:r>
        <w:rPr>
          <w:rStyle w:val="contenttext"/>
          <w:rFonts w:cs="B Zar" w:hint="cs"/>
          <w:color w:val="000000"/>
          <w:sz w:val="36"/>
          <w:szCs w:val="36"/>
          <w:rtl/>
        </w:rPr>
        <w:t>323. وفای به عهد 334</w:t>
      </w:r>
    </w:p>
    <w:p w:rsidR="00000000" w:rsidRDefault="00EB7B05">
      <w:pPr>
        <w:pStyle w:val="contentparagraph"/>
        <w:bidi/>
        <w:jc w:val="both"/>
        <w:divId w:val="1735275466"/>
        <w:rPr>
          <w:rFonts w:cs="B Zar" w:hint="cs"/>
          <w:color w:val="000000"/>
          <w:sz w:val="36"/>
          <w:szCs w:val="36"/>
          <w:rtl/>
        </w:rPr>
      </w:pPr>
      <w:r>
        <w:rPr>
          <w:rStyle w:val="contenttext"/>
          <w:rFonts w:cs="B Zar" w:hint="cs"/>
          <w:color w:val="000000"/>
          <w:sz w:val="36"/>
          <w:szCs w:val="36"/>
          <w:rtl/>
        </w:rPr>
        <w:t>324. پرهیز از سخن لغو 334</w:t>
      </w:r>
    </w:p>
    <w:p w:rsidR="00000000" w:rsidRDefault="00EB7B05">
      <w:pPr>
        <w:pStyle w:val="contentparagraph"/>
        <w:bidi/>
        <w:jc w:val="both"/>
        <w:divId w:val="1735275466"/>
        <w:rPr>
          <w:rFonts w:cs="B Zar" w:hint="cs"/>
          <w:color w:val="000000"/>
          <w:sz w:val="36"/>
          <w:szCs w:val="36"/>
          <w:rtl/>
        </w:rPr>
      </w:pPr>
      <w:r>
        <w:rPr>
          <w:rStyle w:val="contenttext"/>
          <w:rFonts w:cs="B Zar" w:hint="cs"/>
          <w:color w:val="000000"/>
          <w:sz w:val="36"/>
          <w:szCs w:val="36"/>
          <w:rtl/>
        </w:rPr>
        <w:t>325. دوری از سخن و مجلس باطل 335</w:t>
      </w:r>
    </w:p>
    <w:p w:rsidR="00000000" w:rsidRDefault="00EB7B05">
      <w:pPr>
        <w:pStyle w:val="contentparagraph"/>
        <w:bidi/>
        <w:jc w:val="both"/>
        <w:divId w:val="1735275466"/>
        <w:rPr>
          <w:rFonts w:cs="B Zar" w:hint="cs"/>
          <w:color w:val="000000"/>
          <w:sz w:val="36"/>
          <w:szCs w:val="36"/>
          <w:rtl/>
        </w:rPr>
      </w:pPr>
      <w:r>
        <w:rPr>
          <w:rStyle w:val="contenttext"/>
          <w:rFonts w:cs="B Zar" w:hint="cs"/>
          <w:color w:val="000000"/>
          <w:sz w:val="36"/>
          <w:szCs w:val="36"/>
          <w:rtl/>
        </w:rPr>
        <w:t>326. رنگ و صبغه الهی 336</w:t>
      </w:r>
    </w:p>
    <w:p w:rsidR="00000000" w:rsidRDefault="00EB7B05">
      <w:pPr>
        <w:pStyle w:val="contentparagraph"/>
        <w:bidi/>
        <w:jc w:val="both"/>
        <w:divId w:val="1735275466"/>
        <w:rPr>
          <w:rFonts w:cs="B Zar" w:hint="cs"/>
          <w:color w:val="000000"/>
          <w:sz w:val="36"/>
          <w:szCs w:val="36"/>
          <w:rtl/>
        </w:rPr>
      </w:pPr>
      <w:r>
        <w:rPr>
          <w:rStyle w:val="contenttext"/>
          <w:rFonts w:cs="B Zar" w:hint="cs"/>
          <w:color w:val="000000"/>
          <w:sz w:val="36"/>
          <w:szCs w:val="36"/>
          <w:rtl/>
        </w:rPr>
        <w:t>327. مسئولیت انسان در برابر خانواده 337</w:t>
      </w:r>
    </w:p>
    <w:p w:rsidR="00000000" w:rsidRDefault="00EB7B05">
      <w:pPr>
        <w:pStyle w:val="contentparagraph"/>
        <w:bidi/>
        <w:jc w:val="both"/>
        <w:divId w:val="1735275466"/>
        <w:rPr>
          <w:rFonts w:cs="B Zar" w:hint="cs"/>
          <w:color w:val="000000"/>
          <w:sz w:val="36"/>
          <w:szCs w:val="36"/>
          <w:rtl/>
        </w:rPr>
      </w:pPr>
      <w:r>
        <w:rPr>
          <w:rStyle w:val="contenttext"/>
          <w:rFonts w:cs="B Zar" w:hint="cs"/>
          <w:color w:val="000000"/>
          <w:sz w:val="36"/>
          <w:szCs w:val="36"/>
          <w:rtl/>
        </w:rPr>
        <w:t>328. عوامل و زمینه های اختلاف و جدایی 338</w:t>
      </w:r>
    </w:p>
    <w:p w:rsidR="00000000" w:rsidRDefault="00EB7B05">
      <w:pPr>
        <w:pStyle w:val="contentparagraph"/>
        <w:bidi/>
        <w:jc w:val="both"/>
        <w:divId w:val="1735275466"/>
        <w:rPr>
          <w:rFonts w:cs="B Zar" w:hint="cs"/>
          <w:color w:val="000000"/>
          <w:sz w:val="36"/>
          <w:szCs w:val="36"/>
          <w:rtl/>
        </w:rPr>
      </w:pPr>
      <w:r>
        <w:rPr>
          <w:rStyle w:val="contenttext"/>
          <w:rFonts w:cs="B Zar" w:hint="cs"/>
          <w:color w:val="000000"/>
          <w:sz w:val="36"/>
          <w:szCs w:val="36"/>
          <w:rtl/>
        </w:rPr>
        <w:t>329. فلسفه آفرینش انسان 340</w:t>
      </w:r>
    </w:p>
    <w:p w:rsidR="00000000" w:rsidRDefault="00EB7B05">
      <w:pPr>
        <w:pStyle w:val="contentparagraph"/>
        <w:bidi/>
        <w:jc w:val="both"/>
        <w:divId w:val="1735275466"/>
        <w:rPr>
          <w:rFonts w:cs="B Zar" w:hint="cs"/>
          <w:color w:val="000000"/>
          <w:sz w:val="36"/>
          <w:szCs w:val="36"/>
          <w:rtl/>
        </w:rPr>
      </w:pPr>
      <w:r>
        <w:rPr>
          <w:rStyle w:val="contenttext"/>
          <w:rFonts w:cs="B Zar" w:hint="cs"/>
          <w:color w:val="000000"/>
          <w:sz w:val="36"/>
          <w:szCs w:val="36"/>
          <w:rtl/>
        </w:rPr>
        <w:t>330. آزمایش انسان ها 341</w:t>
      </w:r>
    </w:p>
    <w:p w:rsidR="00000000" w:rsidRDefault="00EB7B05">
      <w:pPr>
        <w:pStyle w:val="contentparagraph"/>
        <w:bidi/>
        <w:jc w:val="both"/>
        <w:divId w:val="1735275466"/>
        <w:rPr>
          <w:rFonts w:cs="B Zar" w:hint="cs"/>
          <w:color w:val="000000"/>
          <w:sz w:val="36"/>
          <w:szCs w:val="36"/>
          <w:rtl/>
        </w:rPr>
      </w:pPr>
      <w:r>
        <w:rPr>
          <w:rStyle w:val="contenttext"/>
          <w:rFonts w:cs="B Zar" w:hint="cs"/>
          <w:color w:val="000000"/>
          <w:sz w:val="36"/>
          <w:szCs w:val="36"/>
          <w:rtl/>
        </w:rPr>
        <w:t>331. عنایت ویژه به صابران 342</w:t>
      </w:r>
    </w:p>
    <w:p w:rsidR="00000000" w:rsidRDefault="00EB7B05">
      <w:pPr>
        <w:pStyle w:val="contentparagraph"/>
        <w:bidi/>
        <w:jc w:val="both"/>
        <w:divId w:val="1735275466"/>
        <w:rPr>
          <w:rFonts w:cs="B Zar" w:hint="cs"/>
          <w:color w:val="000000"/>
          <w:sz w:val="36"/>
          <w:szCs w:val="36"/>
          <w:rtl/>
        </w:rPr>
      </w:pPr>
      <w:r>
        <w:rPr>
          <w:rStyle w:val="contenttext"/>
          <w:rFonts w:cs="B Zar" w:hint="cs"/>
          <w:color w:val="000000"/>
          <w:sz w:val="36"/>
          <w:szCs w:val="36"/>
          <w:rtl/>
        </w:rPr>
        <w:t>332. راههای موفقیت در آزمایش ها 342</w:t>
      </w:r>
    </w:p>
    <w:p w:rsidR="00000000" w:rsidRDefault="00EB7B05">
      <w:pPr>
        <w:pStyle w:val="contentparagraph"/>
        <w:bidi/>
        <w:jc w:val="both"/>
        <w:divId w:val="1735275466"/>
        <w:rPr>
          <w:rFonts w:cs="B Zar" w:hint="cs"/>
          <w:color w:val="000000"/>
          <w:sz w:val="36"/>
          <w:szCs w:val="36"/>
          <w:rtl/>
        </w:rPr>
      </w:pPr>
      <w:r>
        <w:rPr>
          <w:rStyle w:val="contenttext"/>
          <w:rFonts w:cs="B Zar" w:hint="cs"/>
          <w:color w:val="000000"/>
          <w:sz w:val="36"/>
          <w:szCs w:val="36"/>
          <w:rtl/>
        </w:rPr>
        <w:t>333. یاد خدا به هنگام بلا و گرفتاری 342</w:t>
      </w:r>
    </w:p>
    <w:p w:rsidR="00000000" w:rsidRDefault="00EB7B05">
      <w:pPr>
        <w:pStyle w:val="contentparagraph"/>
        <w:bidi/>
        <w:jc w:val="both"/>
        <w:divId w:val="1735275466"/>
        <w:rPr>
          <w:rFonts w:cs="B Zar" w:hint="cs"/>
          <w:color w:val="000000"/>
          <w:sz w:val="36"/>
          <w:szCs w:val="36"/>
          <w:rtl/>
        </w:rPr>
      </w:pPr>
      <w:r>
        <w:rPr>
          <w:rStyle w:val="contenttext"/>
          <w:rFonts w:cs="B Zar" w:hint="cs"/>
          <w:color w:val="000000"/>
          <w:sz w:val="36"/>
          <w:szCs w:val="36"/>
          <w:rtl/>
        </w:rPr>
        <w:t>334. نکات و لطایفی در تشبیه همسر به لباس 344</w:t>
      </w:r>
    </w:p>
    <w:p w:rsidR="00000000" w:rsidRDefault="00EB7B05">
      <w:pPr>
        <w:pStyle w:val="contentparagraph"/>
        <w:bidi/>
        <w:jc w:val="both"/>
        <w:divId w:val="1735275466"/>
        <w:rPr>
          <w:rFonts w:cs="B Zar" w:hint="cs"/>
          <w:color w:val="000000"/>
          <w:sz w:val="36"/>
          <w:szCs w:val="36"/>
          <w:rtl/>
        </w:rPr>
      </w:pPr>
      <w:r>
        <w:rPr>
          <w:rStyle w:val="contenttext"/>
          <w:rFonts w:cs="B Zar" w:hint="cs"/>
          <w:color w:val="000000"/>
          <w:sz w:val="36"/>
          <w:szCs w:val="36"/>
          <w:rtl/>
        </w:rPr>
        <w:t>335. سیمای پذیرفتگان ولایت خدا 344</w:t>
      </w:r>
    </w:p>
    <w:p w:rsidR="00000000" w:rsidRDefault="00EB7B05">
      <w:pPr>
        <w:pStyle w:val="contentparagraph"/>
        <w:bidi/>
        <w:jc w:val="both"/>
        <w:divId w:val="1735275466"/>
        <w:rPr>
          <w:rFonts w:cs="B Zar" w:hint="cs"/>
          <w:color w:val="000000"/>
          <w:sz w:val="36"/>
          <w:szCs w:val="36"/>
          <w:rtl/>
        </w:rPr>
      </w:pPr>
      <w:r>
        <w:rPr>
          <w:rStyle w:val="contenttext"/>
          <w:rFonts w:cs="B Zar" w:hint="cs"/>
          <w:color w:val="000000"/>
          <w:sz w:val="36"/>
          <w:szCs w:val="36"/>
          <w:rtl/>
        </w:rPr>
        <w:t>336. ویژگی های افراد با تقوا 345</w:t>
      </w:r>
    </w:p>
    <w:p w:rsidR="00000000" w:rsidRDefault="00EB7B05">
      <w:pPr>
        <w:pStyle w:val="contentparagraph"/>
        <w:bidi/>
        <w:jc w:val="both"/>
        <w:divId w:val="1735275466"/>
        <w:rPr>
          <w:rFonts w:cs="B Zar" w:hint="cs"/>
          <w:color w:val="000000"/>
          <w:sz w:val="36"/>
          <w:szCs w:val="36"/>
          <w:rtl/>
        </w:rPr>
      </w:pPr>
      <w:r>
        <w:rPr>
          <w:rStyle w:val="contenttext"/>
          <w:rFonts w:cs="B Zar" w:hint="cs"/>
          <w:color w:val="000000"/>
          <w:sz w:val="36"/>
          <w:szCs w:val="36"/>
          <w:rtl/>
        </w:rPr>
        <w:t>337. اهمیت انگیزه و نیّت 346</w:t>
      </w:r>
    </w:p>
    <w:p w:rsidR="00000000" w:rsidRDefault="00EB7B05">
      <w:pPr>
        <w:pStyle w:val="contentparagraph"/>
        <w:bidi/>
        <w:jc w:val="both"/>
        <w:divId w:val="1735275466"/>
        <w:rPr>
          <w:rFonts w:cs="B Zar" w:hint="cs"/>
          <w:color w:val="000000"/>
          <w:sz w:val="36"/>
          <w:szCs w:val="36"/>
          <w:rtl/>
        </w:rPr>
      </w:pPr>
      <w:r>
        <w:rPr>
          <w:rStyle w:val="contenttext"/>
          <w:rFonts w:cs="B Zar" w:hint="cs"/>
          <w:color w:val="000000"/>
          <w:sz w:val="36"/>
          <w:szCs w:val="36"/>
          <w:rtl/>
        </w:rPr>
        <w:t>338. دو عمل در کنار یکدیگر 347</w:t>
      </w:r>
    </w:p>
    <w:p w:rsidR="00000000" w:rsidRDefault="00EB7B05">
      <w:pPr>
        <w:pStyle w:val="contentparagraph"/>
        <w:bidi/>
        <w:jc w:val="both"/>
        <w:divId w:val="1735275466"/>
        <w:rPr>
          <w:rFonts w:cs="B Zar" w:hint="cs"/>
          <w:color w:val="000000"/>
          <w:sz w:val="36"/>
          <w:szCs w:val="36"/>
          <w:rtl/>
        </w:rPr>
      </w:pPr>
      <w:r>
        <w:rPr>
          <w:rStyle w:val="contenttext"/>
          <w:rFonts w:cs="B Zar" w:hint="cs"/>
          <w:color w:val="000000"/>
          <w:sz w:val="36"/>
          <w:szCs w:val="36"/>
          <w:rtl/>
        </w:rPr>
        <w:t>339. رس</w:t>
      </w:r>
      <w:r>
        <w:rPr>
          <w:rStyle w:val="contenttext"/>
          <w:rFonts w:cs="B Zar" w:hint="cs"/>
          <w:color w:val="000000"/>
          <w:sz w:val="36"/>
          <w:szCs w:val="36"/>
          <w:rtl/>
        </w:rPr>
        <w:t>تگاری 347</w:t>
      </w:r>
    </w:p>
    <w:p w:rsidR="00000000" w:rsidRDefault="00EB7B05">
      <w:pPr>
        <w:pStyle w:val="contentparagraph"/>
        <w:bidi/>
        <w:jc w:val="both"/>
        <w:divId w:val="1735275466"/>
        <w:rPr>
          <w:rFonts w:cs="B Zar" w:hint="cs"/>
          <w:color w:val="000000"/>
          <w:sz w:val="36"/>
          <w:szCs w:val="36"/>
          <w:rtl/>
        </w:rPr>
      </w:pPr>
      <w:r>
        <w:rPr>
          <w:rStyle w:val="contenttext"/>
          <w:rFonts w:cs="B Zar" w:hint="cs"/>
          <w:color w:val="000000"/>
          <w:sz w:val="36"/>
          <w:szCs w:val="36"/>
          <w:rtl/>
        </w:rPr>
        <w:t>340. ویژگی رستگاران 348</w:t>
      </w:r>
    </w:p>
    <w:p w:rsidR="00000000" w:rsidRDefault="00EB7B05">
      <w:pPr>
        <w:pStyle w:val="contentparagraph"/>
        <w:bidi/>
        <w:jc w:val="both"/>
        <w:divId w:val="1735275466"/>
        <w:rPr>
          <w:rFonts w:cs="B Zar" w:hint="cs"/>
          <w:color w:val="000000"/>
          <w:sz w:val="36"/>
          <w:szCs w:val="36"/>
          <w:rtl/>
        </w:rPr>
      </w:pPr>
      <w:r>
        <w:rPr>
          <w:rStyle w:val="contenttext"/>
          <w:rFonts w:cs="B Zar" w:hint="cs"/>
          <w:color w:val="000000"/>
          <w:sz w:val="36"/>
          <w:szCs w:val="36"/>
          <w:rtl/>
        </w:rPr>
        <w:t>341. شرایط و لوازم رستگاری 348</w:t>
      </w:r>
    </w:p>
    <w:p w:rsidR="00000000" w:rsidRDefault="00EB7B05">
      <w:pPr>
        <w:pStyle w:val="contentparagraph"/>
        <w:bidi/>
        <w:jc w:val="both"/>
        <w:divId w:val="1735275466"/>
        <w:rPr>
          <w:rFonts w:cs="B Zar" w:hint="cs"/>
          <w:color w:val="000000"/>
          <w:sz w:val="36"/>
          <w:szCs w:val="36"/>
          <w:rtl/>
        </w:rPr>
      </w:pPr>
      <w:r>
        <w:rPr>
          <w:rStyle w:val="contenttext"/>
          <w:rFonts w:cs="B Zar" w:hint="cs"/>
          <w:color w:val="000000"/>
          <w:sz w:val="36"/>
          <w:szCs w:val="36"/>
          <w:rtl/>
        </w:rPr>
        <w:t>342. موارد نفی افراط و تفریط 349</w:t>
      </w:r>
    </w:p>
    <w:p w:rsidR="00000000" w:rsidRDefault="00EB7B05">
      <w:pPr>
        <w:pStyle w:val="contentparagraph"/>
        <w:bidi/>
        <w:jc w:val="both"/>
        <w:divId w:val="1735275466"/>
        <w:rPr>
          <w:rFonts w:cs="B Zar" w:hint="cs"/>
          <w:color w:val="000000"/>
          <w:sz w:val="36"/>
          <w:szCs w:val="36"/>
          <w:rtl/>
        </w:rPr>
      </w:pPr>
      <w:r>
        <w:rPr>
          <w:rStyle w:val="contenttext"/>
          <w:rFonts w:cs="B Zar" w:hint="cs"/>
          <w:color w:val="000000"/>
          <w:sz w:val="36"/>
          <w:szCs w:val="36"/>
          <w:rtl/>
        </w:rPr>
        <w:t>343. صراط مستقیم 350</w:t>
      </w:r>
    </w:p>
    <w:p w:rsidR="00000000" w:rsidRDefault="00EB7B05">
      <w:pPr>
        <w:pStyle w:val="contentparagraph"/>
        <w:bidi/>
        <w:jc w:val="both"/>
        <w:divId w:val="1735275466"/>
        <w:rPr>
          <w:rFonts w:cs="B Zar" w:hint="cs"/>
          <w:color w:val="000000"/>
          <w:sz w:val="36"/>
          <w:szCs w:val="36"/>
          <w:rtl/>
        </w:rPr>
      </w:pPr>
      <w:r>
        <w:rPr>
          <w:rStyle w:val="contenttext"/>
          <w:rFonts w:cs="B Zar" w:hint="cs"/>
          <w:color w:val="000000"/>
          <w:sz w:val="36"/>
          <w:szCs w:val="36"/>
          <w:rtl/>
        </w:rPr>
        <w:t>344. توبه در قرآن 351</w:t>
      </w:r>
    </w:p>
    <w:p w:rsidR="00000000" w:rsidRDefault="00EB7B05">
      <w:pPr>
        <w:pStyle w:val="contentparagraph"/>
        <w:bidi/>
        <w:jc w:val="both"/>
        <w:divId w:val="1735275466"/>
        <w:rPr>
          <w:rFonts w:cs="B Zar" w:hint="cs"/>
          <w:color w:val="000000"/>
          <w:sz w:val="36"/>
          <w:szCs w:val="36"/>
          <w:rtl/>
        </w:rPr>
      </w:pPr>
      <w:r>
        <w:rPr>
          <w:rStyle w:val="contenttext"/>
          <w:rFonts w:cs="B Zar" w:hint="cs"/>
          <w:color w:val="000000"/>
          <w:sz w:val="36"/>
          <w:szCs w:val="36"/>
          <w:rtl/>
        </w:rPr>
        <w:t>345. عوامل مغفرت 353</w:t>
      </w:r>
    </w:p>
    <w:p w:rsidR="00000000" w:rsidRDefault="00EB7B05">
      <w:pPr>
        <w:pStyle w:val="contentparagraph"/>
        <w:bidi/>
        <w:jc w:val="both"/>
        <w:divId w:val="1735275466"/>
        <w:rPr>
          <w:rFonts w:cs="B Zar" w:hint="cs"/>
          <w:color w:val="000000"/>
          <w:sz w:val="36"/>
          <w:szCs w:val="36"/>
          <w:rtl/>
        </w:rPr>
      </w:pPr>
      <w:r>
        <w:rPr>
          <w:rStyle w:val="contenttext"/>
          <w:rFonts w:cs="B Zar" w:hint="cs"/>
          <w:color w:val="000000"/>
          <w:sz w:val="36"/>
          <w:szCs w:val="36"/>
          <w:rtl/>
        </w:rPr>
        <w:t>346. دنیا از منظر قرآن 353</w:t>
      </w:r>
    </w:p>
    <w:p w:rsidR="00000000" w:rsidRDefault="00EB7B05">
      <w:pPr>
        <w:pStyle w:val="contentparagraph"/>
        <w:bidi/>
        <w:jc w:val="both"/>
        <w:divId w:val="1735275466"/>
        <w:rPr>
          <w:rFonts w:cs="B Zar" w:hint="cs"/>
          <w:color w:val="000000"/>
          <w:sz w:val="36"/>
          <w:szCs w:val="36"/>
          <w:rtl/>
        </w:rPr>
      </w:pPr>
      <w:r>
        <w:rPr>
          <w:rStyle w:val="contenttext"/>
          <w:rFonts w:cs="B Zar" w:hint="cs"/>
          <w:color w:val="000000"/>
          <w:sz w:val="36"/>
          <w:szCs w:val="36"/>
          <w:rtl/>
        </w:rPr>
        <w:t>ص:443</w:t>
      </w:r>
    </w:p>
    <w:p w:rsidR="00000000" w:rsidRDefault="00EB7B05">
      <w:pPr>
        <w:pStyle w:val="contentparagraph"/>
        <w:bidi/>
        <w:jc w:val="both"/>
        <w:divId w:val="1663004384"/>
        <w:rPr>
          <w:rFonts w:cs="B Zar" w:hint="cs"/>
          <w:color w:val="000000"/>
          <w:sz w:val="36"/>
          <w:szCs w:val="36"/>
          <w:rtl/>
        </w:rPr>
      </w:pPr>
      <w:r>
        <w:rPr>
          <w:rStyle w:val="contenttext"/>
          <w:rFonts w:cs="B Zar" w:hint="cs"/>
          <w:color w:val="000000"/>
          <w:sz w:val="36"/>
          <w:szCs w:val="36"/>
          <w:rtl/>
        </w:rPr>
        <w:t>معارف</w:t>
      </w:r>
    </w:p>
    <w:p w:rsidR="00000000" w:rsidRDefault="00EB7B05">
      <w:pPr>
        <w:pStyle w:val="contentparagraph"/>
        <w:bidi/>
        <w:jc w:val="both"/>
        <w:divId w:val="1663004384"/>
        <w:rPr>
          <w:rFonts w:cs="B Zar" w:hint="cs"/>
          <w:color w:val="000000"/>
          <w:sz w:val="36"/>
          <w:szCs w:val="36"/>
          <w:rtl/>
        </w:rPr>
      </w:pPr>
      <w:r>
        <w:rPr>
          <w:rStyle w:val="contenttext"/>
          <w:rFonts w:cs="B Zar" w:hint="cs"/>
          <w:color w:val="000000"/>
          <w:sz w:val="36"/>
          <w:szCs w:val="36"/>
          <w:rtl/>
        </w:rPr>
        <w:t>انسان شناسی</w:t>
      </w:r>
    </w:p>
    <w:p w:rsidR="00000000" w:rsidRDefault="00EB7B05">
      <w:pPr>
        <w:pStyle w:val="contentparagraph"/>
        <w:bidi/>
        <w:jc w:val="both"/>
        <w:divId w:val="1663004384"/>
        <w:rPr>
          <w:rFonts w:cs="B Zar" w:hint="cs"/>
          <w:color w:val="000000"/>
          <w:sz w:val="36"/>
          <w:szCs w:val="36"/>
          <w:rtl/>
        </w:rPr>
      </w:pPr>
      <w:r>
        <w:rPr>
          <w:rStyle w:val="contenttext"/>
          <w:rFonts w:cs="B Zar" w:hint="cs"/>
          <w:color w:val="000000"/>
          <w:sz w:val="36"/>
          <w:szCs w:val="36"/>
          <w:rtl/>
        </w:rPr>
        <w:t>347. مراحل آفرینش انسان 356</w:t>
      </w:r>
    </w:p>
    <w:p w:rsidR="00000000" w:rsidRDefault="00EB7B05">
      <w:pPr>
        <w:pStyle w:val="contentparagraph"/>
        <w:bidi/>
        <w:jc w:val="both"/>
        <w:divId w:val="1663004384"/>
        <w:rPr>
          <w:rFonts w:cs="B Zar" w:hint="cs"/>
          <w:color w:val="000000"/>
          <w:sz w:val="36"/>
          <w:szCs w:val="36"/>
          <w:rtl/>
        </w:rPr>
      </w:pPr>
      <w:r>
        <w:rPr>
          <w:rStyle w:val="contenttext"/>
          <w:rFonts w:cs="B Zar" w:hint="cs"/>
          <w:color w:val="000000"/>
          <w:sz w:val="36"/>
          <w:szCs w:val="36"/>
          <w:rtl/>
        </w:rPr>
        <w:t>348. بهترین بود</w:t>
      </w:r>
      <w:r>
        <w:rPr>
          <w:rStyle w:val="contenttext"/>
          <w:rFonts w:cs="B Zar" w:hint="cs"/>
          <w:color w:val="000000"/>
          <w:sz w:val="36"/>
          <w:szCs w:val="36"/>
          <w:rtl/>
        </w:rPr>
        <w:t>ن کارهای الهی 357</w:t>
      </w:r>
    </w:p>
    <w:p w:rsidR="00000000" w:rsidRDefault="00EB7B05">
      <w:pPr>
        <w:pStyle w:val="contentparagraph"/>
        <w:bidi/>
        <w:jc w:val="both"/>
        <w:divId w:val="1663004384"/>
        <w:rPr>
          <w:rFonts w:cs="B Zar" w:hint="cs"/>
          <w:color w:val="000000"/>
          <w:sz w:val="36"/>
          <w:szCs w:val="36"/>
          <w:rtl/>
        </w:rPr>
      </w:pPr>
      <w:r>
        <w:rPr>
          <w:rStyle w:val="contenttext"/>
          <w:rFonts w:cs="B Zar" w:hint="cs"/>
          <w:color w:val="000000"/>
          <w:sz w:val="36"/>
          <w:szCs w:val="36"/>
          <w:rtl/>
        </w:rPr>
        <w:t>349. اقسام انسان ها 357</w:t>
      </w:r>
    </w:p>
    <w:p w:rsidR="00000000" w:rsidRDefault="00EB7B05">
      <w:pPr>
        <w:pStyle w:val="contentparagraph"/>
        <w:bidi/>
        <w:jc w:val="both"/>
        <w:divId w:val="1663004384"/>
        <w:rPr>
          <w:rFonts w:cs="B Zar" w:hint="cs"/>
          <w:color w:val="000000"/>
          <w:sz w:val="36"/>
          <w:szCs w:val="36"/>
          <w:rtl/>
        </w:rPr>
      </w:pPr>
      <w:r>
        <w:rPr>
          <w:rStyle w:val="contenttext"/>
          <w:rFonts w:cs="B Zar" w:hint="cs"/>
          <w:color w:val="000000"/>
          <w:sz w:val="36"/>
          <w:szCs w:val="36"/>
          <w:rtl/>
        </w:rPr>
        <w:t>350. برتری انسان بر فرشته 358</w:t>
      </w:r>
    </w:p>
    <w:p w:rsidR="00000000" w:rsidRDefault="00EB7B05">
      <w:pPr>
        <w:pStyle w:val="contentparagraph"/>
        <w:bidi/>
        <w:jc w:val="both"/>
        <w:divId w:val="1663004384"/>
        <w:rPr>
          <w:rFonts w:cs="B Zar" w:hint="cs"/>
          <w:color w:val="000000"/>
          <w:sz w:val="36"/>
          <w:szCs w:val="36"/>
          <w:rtl/>
        </w:rPr>
      </w:pPr>
      <w:r>
        <w:rPr>
          <w:rStyle w:val="contenttext"/>
          <w:rFonts w:cs="B Zar" w:hint="cs"/>
          <w:color w:val="000000"/>
          <w:sz w:val="36"/>
          <w:szCs w:val="36"/>
          <w:rtl/>
        </w:rPr>
        <w:t>351. سرشت انسان 360</w:t>
      </w:r>
    </w:p>
    <w:p w:rsidR="00000000" w:rsidRDefault="00EB7B05">
      <w:pPr>
        <w:pStyle w:val="contentparagraph"/>
        <w:bidi/>
        <w:jc w:val="both"/>
        <w:divId w:val="1663004384"/>
        <w:rPr>
          <w:rFonts w:cs="B Zar" w:hint="cs"/>
          <w:color w:val="000000"/>
          <w:sz w:val="36"/>
          <w:szCs w:val="36"/>
          <w:rtl/>
        </w:rPr>
      </w:pPr>
      <w:r>
        <w:rPr>
          <w:rStyle w:val="contenttext"/>
          <w:rFonts w:cs="B Zar" w:hint="cs"/>
          <w:color w:val="000000"/>
          <w:sz w:val="36"/>
          <w:szCs w:val="36"/>
          <w:rtl/>
        </w:rPr>
        <w:t>352. مقایسه انسان ها در قرآن 361</w:t>
      </w:r>
    </w:p>
    <w:p w:rsidR="00000000" w:rsidRDefault="00EB7B05">
      <w:pPr>
        <w:pStyle w:val="contentparagraph"/>
        <w:bidi/>
        <w:jc w:val="both"/>
        <w:divId w:val="1663004384"/>
        <w:rPr>
          <w:rFonts w:cs="B Zar" w:hint="cs"/>
          <w:color w:val="000000"/>
          <w:sz w:val="36"/>
          <w:szCs w:val="36"/>
          <w:rtl/>
        </w:rPr>
      </w:pPr>
      <w:r>
        <w:rPr>
          <w:rStyle w:val="contenttext"/>
          <w:rFonts w:cs="B Zar" w:hint="cs"/>
          <w:color w:val="000000"/>
          <w:sz w:val="36"/>
          <w:szCs w:val="36"/>
          <w:rtl/>
        </w:rPr>
        <w:t>353. حالات انسان ها در بندگی 361</w:t>
      </w:r>
    </w:p>
    <w:p w:rsidR="00000000" w:rsidRDefault="00EB7B05">
      <w:pPr>
        <w:pStyle w:val="contentparagraph"/>
        <w:bidi/>
        <w:jc w:val="both"/>
        <w:divId w:val="1663004384"/>
        <w:rPr>
          <w:rFonts w:cs="B Zar" w:hint="cs"/>
          <w:color w:val="000000"/>
          <w:sz w:val="36"/>
          <w:szCs w:val="36"/>
          <w:rtl/>
        </w:rPr>
      </w:pPr>
      <w:r>
        <w:rPr>
          <w:rStyle w:val="contenttext"/>
          <w:rFonts w:cs="B Zar" w:hint="cs"/>
          <w:color w:val="000000"/>
          <w:sz w:val="36"/>
          <w:szCs w:val="36"/>
          <w:rtl/>
        </w:rPr>
        <w:t>354. انواع حیات انسان ها 362</w:t>
      </w:r>
    </w:p>
    <w:p w:rsidR="00000000" w:rsidRDefault="00EB7B05">
      <w:pPr>
        <w:pStyle w:val="contentparagraph"/>
        <w:bidi/>
        <w:jc w:val="both"/>
        <w:divId w:val="1663004384"/>
        <w:rPr>
          <w:rFonts w:cs="B Zar" w:hint="cs"/>
          <w:color w:val="000000"/>
          <w:sz w:val="36"/>
          <w:szCs w:val="36"/>
          <w:rtl/>
        </w:rPr>
      </w:pPr>
      <w:r>
        <w:rPr>
          <w:rStyle w:val="contenttext"/>
          <w:rFonts w:cs="B Zar" w:hint="cs"/>
          <w:color w:val="000000"/>
          <w:sz w:val="36"/>
          <w:szCs w:val="36"/>
          <w:rtl/>
        </w:rPr>
        <w:t>355. منشأ طغیان انسان 363</w:t>
      </w:r>
    </w:p>
    <w:p w:rsidR="00000000" w:rsidRDefault="00EB7B05">
      <w:pPr>
        <w:pStyle w:val="contentparagraph"/>
        <w:bidi/>
        <w:jc w:val="both"/>
        <w:divId w:val="1663004384"/>
        <w:rPr>
          <w:rFonts w:cs="B Zar" w:hint="cs"/>
          <w:color w:val="000000"/>
          <w:sz w:val="36"/>
          <w:szCs w:val="36"/>
          <w:rtl/>
        </w:rPr>
      </w:pPr>
      <w:r>
        <w:rPr>
          <w:rStyle w:val="contenttext"/>
          <w:rFonts w:cs="B Zar" w:hint="cs"/>
          <w:color w:val="000000"/>
          <w:sz w:val="36"/>
          <w:szCs w:val="36"/>
          <w:rtl/>
        </w:rPr>
        <w:t>356. قرآن و توبیخ انسان 363</w:t>
      </w:r>
    </w:p>
    <w:p w:rsidR="00000000" w:rsidRDefault="00EB7B05">
      <w:pPr>
        <w:pStyle w:val="contentparagraph"/>
        <w:bidi/>
        <w:jc w:val="both"/>
        <w:divId w:val="1663004384"/>
        <w:rPr>
          <w:rFonts w:cs="B Zar" w:hint="cs"/>
          <w:color w:val="000000"/>
          <w:sz w:val="36"/>
          <w:szCs w:val="36"/>
          <w:rtl/>
        </w:rPr>
      </w:pPr>
      <w:r>
        <w:rPr>
          <w:rStyle w:val="contenttext"/>
          <w:rFonts w:cs="B Zar" w:hint="cs"/>
          <w:color w:val="000000"/>
          <w:sz w:val="36"/>
          <w:szCs w:val="36"/>
          <w:rtl/>
        </w:rPr>
        <w:t>357. انسان بدتر از چارپایان 364</w:t>
      </w:r>
    </w:p>
    <w:p w:rsidR="00000000" w:rsidRDefault="00EB7B05">
      <w:pPr>
        <w:pStyle w:val="contentparagraph"/>
        <w:bidi/>
        <w:jc w:val="both"/>
        <w:divId w:val="1663004384"/>
        <w:rPr>
          <w:rFonts w:cs="B Zar" w:hint="cs"/>
          <w:color w:val="000000"/>
          <w:sz w:val="36"/>
          <w:szCs w:val="36"/>
          <w:rtl/>
        </w:rPr>
      </w:pPr>
      <w:r>
        <w:rPr>
          <w:rStyle w:val="contenttext"/>
          <w:rFonts w:cs="B Zar" w:hint="cs"/>
          <w:color w:val="000000"/>
          <w:sz w:val="36"/>
          <w:szCs w:val="36"/>
          <w:rtl/>
        </w:rPr>
        <w:t>358. ویژگی های قلب منیب 365</w:t>
      </w:r>
    </w:p>
    <w:p w:rsidR="00000000" w:rsidRDefault="00EB7B05">
      <w:pPr>
        <w:pStyle w:val="contentparagraph"/>
        <w:bidi/>
        <w:jc w:val="both"/>
        <w:divId w:val="1663004384"/>
        <w:rPr>
          <w:rFonts w:cs="B Zar" w:hint="cs"/>
          <w:color w:val="000000"/>
          <w:sz w:val="36"/>
          <w:szCs w:val="36"/>
          <w:rtl/>
        </w:rPr>
      </w:pPr>
      <w:r>
        <w:rPr>
          <w:rStyle w:val="contenttext"/>
          <w:rFonts w:cs="B Zar" w:hint="cs"/>
          <w:color w:val="000000"/>
          <w:sz w:val="36"/>
          <w:szCs w:val="36"/>
          <w:rtl/>
        </w:rPr>
        <w:t>359. انواع برادری در قرآن 365</w:t>
      </w:r>
    </w:p>
    <w:p w:rsidR="00000000" w:rsidRDefault="00EB7B05">
      <w:pPr>
        <w:pStyle w:val="contentparagraph"/>
        <w:bidi/>
        <w:jc w:val="both"/>
        <w:divId w:val="1663004384"/>
        <w:rPr>
          <w:rFonts w:cs="B Zar" w:hint="cs"/>
          <w:color w:val="000000"/>
          <w:sz w:val="36"/>
          <w:szCs w:val="36"/>
          <w:rtl/>
        </w:rPr>
      </w:pPr>
      <w:r>
        <w:rPr>
          <w:rStyle w:val="contenttext"/>
          <w:rFonts w:cs="B Zar" w:hint="cs"/>
          <w:color w:val="000000"/>
          <w:sz w:val="36"/>
          <w:szCs w:val="36"/>
          <w:rtl/>
        </w:rPr>
        <w:t>360. جاهلیت مدرن 366</w:t>
      </w:r>
    </w:p>
    <w:p w:rsidR="00000000" w:rsidRDefault="00EB7B05">
      <w:pPr>
        <w:pStyle w:val="contentparagraph"/>
        <w:bidi/>
        <w:jc w:val="both"/>
        <w:divId w:val="1663004384"/>
        <w:rPr>
          <w:rFonts w:cs="B Zar" w:hint="cs"/>
          <w:color w:val="000000"/>
          <w:sz w:val="36"/>
          <w:szCs w:val="36"/>
          <w:rtl/>
        </w:rPr>
      </w:pPr>
      <w:r>
        <w:rPr>
          <w:rStyle w:val="contenttext"/>
          <w:rFonts w:cs="B Zar" w:hint="cs"/>
          <w:color w:val="000000"/>
          <w:sz w:val="36"/>
          <w:szCs w:val="36"/>
          <w:rtl/>
        </w:rPr>
        <w:t>361. شکر نعمت و مسئولیت 367</w:t>
      </w:r>
    </w:p>
    <w:p w:rsidR="00000000" w:rsidRDefault="00EB7B05">
      <w:pPr>
        <w:pStyle w:val="contentparagraph"/>
        <w:bidi/>
        <w:jc w:val="both"/>
        <w:divId w:val="1663004384"/>
        <w:rPr>
          <w:rFonts w:cs="B Zar" w:hint="cs"/>
          <w:color w:val="000000"/>
          <w:sz w:val="36"/>
          <w:szCs w:val="36"/>
          <w:rtl/>
        </w:rPr>
      </w:pPr>
      <w:r>
        <w:rPr>
          <w:rStyle w:val="contenttext"/>
          <w:rFonts w:cs="B Zar" w:hint="cs"/>
          <w:color w:val="000000"/>
          <w:sz w:val="36"/>
          <w:szCs w:val="36"/>
          <w:rtl/>
        </w:rPr>
        <w:t>362. فتنه بودن مال و فرزند 368</w:t>
      </w:r>
    </w:p>
    <w:p w:rsidR="00000000" w:rsidRDefault="00EB7B05">
      <w:pPr>
        <w:pStyle w:val="contentparagraph"/>
        <w:bidi/>
        <w:jc w:val="both"/>
        <w:divId w:val="1663004384"/>
        <w:rPr>
          <w:rFonts w:cs="B Zar" w:hint="cs"/>
          <w:color w:val="000000"/>
          <w:sz w:val="36"/>
          <w:szCs w:val="36"/>
          <w:rtl/>
        </w:rPr>
      </w:pPr>
      <w:r>
        <w:rPr>
          <w:rStyle w:val="contenttext"/>
          <w:rFonts w:cs="B Zar" w:hint="cs"/>
          <w:color w:val="000000"/>
          <w:sz w:val="36"/>
          <w:szCs w:val="36"/>
          <w:rtl/>
        </w:rPr>
        <w:t>363. ویژگی های قلب سلیم 369</w:t>
      </w:r>
    </w:p>
    <w:p w:rsidR="00000000" w:rsidRDefault="00EB7B05">
      <w:pPr>
        <w:pStyle w:val="contentparagraph"/>
        <w:bidi/>
        <w:jc w:val="both"/>
        <w:divId w:val="1663004384"/>
        <w:rPr>
          <w:rFonts w:cs="B Zar" w:hint="cs"/>
          <w:color w:val="000000"/>
          <w:sz w:val="36"/>
          <w:szCs w:val="36"/>
          <w:rtl/>
        </w:rPr>
      </w:pPr>
      <w:r>
        <w:rPr>
          <w:rStyle w:val="contenttext"/>
          <w:rFonts w:cs="B Zar" w:hint="cs"/>
          <w:color w:val="000000"/>
          <w:sz w:val="36"/>
          <w:szCs w:val="36"/>
          <w:rtl/>
        </w:rPr>
        <w:t>364. ویژگی های قلب مریض 369</w:t>
      </w:r>
    </w:p>
    <w:p w:rsidR="00000000" w:rsidRDefault="00EB7B05">
      <w:pPr>
        <w:pStyle w:val="contentparagraph"/>
        <w:bidi/>
        <w:jc w:val="both"/>
        <w:divId w:val="1663004384"/>
        <w:rPr>
          <w:rFonts w:cs="B Zar" w:hint="cs"/>
          <w:color w:val="000000"/>
          <w:sz w:val="36"/>
          <w:szCs w:val="36"/>
          <w:rtl/>
        </w:rPr>
      </w:pPr>
      <w:r>
        <w:rPr>
          <w:rStyle w:val="contenttext"/>
          <w:rFonts w:cs="B Zar" w:hint="cs"/>
          <w:color w:val="000000"/>
          <w:sz w:val="36"/>
          <w:szCs w:val="36"/>
          <w:rtl/>
        </w:rPr>
        <w:t>365. چشم زخم 370</w:t>
      </w:r>
    </w:p>
    <w:p w:rsidR="00000000" w:rsidRDefault="00EB7B05">
      <w:pPr>
        <w:pStyle w:val="contentparagraph"/>
        <w:bidi/>
        <w:jc w:val="both"/>
        <w:divId w:val="1663004384"/>
        <w:rPr>
          <w:rFonts w:cs="B Zar" w:hint="cs"/>
          <w:color w:val="000000"/>
          <w:sz w:val="36"/>
          <w:szCs w:val="36"/>
          <w:rtl/>
        </w:rPr>
      </w:pPr>
      <w:r>
        <w:rPr>
          <w:rStyle w:val="contenttext"/>
          <w:rFonts w:cs="B Zar" w:hint="cs"/>
          <w:color w:val="000000"/>
          <w:sz w:val="36"/>
          <w:szCs w:val="36"/>
          <w:rtl/>
        </w:rPr>
        <w:t>قرآن شناسی</w:t>
      </w:r>
    </w:p>
    <w:p w:rsidR="00000000" w:rsidRDefault="00EB7B05">
      <w:pPr>
        <w:pStyle w:val="contentparagraph"/>
        <w:bidi/>
        <w:jc w:val="both"/>
        <w:divId w:val="1663004384"/>
        <w:rPr>
          <w:rFonts w:cs="B Zar" w:hint="cs"/>
          <w:color w:val="000000"/>
          <w:sz w:val="36"/>
          <w:szCs w:val="36"/>
          <w:rtl/>
        </w:rPr>
      </w:pPr>
      <w:r>
        <w:rPr>
          <w:rStyle w:val="contenttext"/>
          <w:rFonts w:cs="B Zar" w:hint="cs"/>
          <w:color w:val="000000"/>
          <w:sz w:val="36"/>
          <w:szCs w:val="36"/>
          <w:rtl/>
        </w:rPr>
        <w:t>36</w:t>
      </w:r>
      <w:r>
        <w:rPr>
          <w:rStyle w:val="contenttext"/>
          <w:rFonts w:cs="B Zar" w:hint="cs"/>
          <w:color w:val="000000"/>
          <w:sz w:val="36"/>
          <w:szCs w:val="36"/>
          <w:rtl/>
        </w:rPr>
        <w:t>6. کریم بودن قرآن 371</w:t>
      </w:r>
    </w:p>
    <w:p w:rsidR="00000000" w:rsidRDefault="00EB7B05">
      <w:pPr>
        <w:pStyle w:val="contentparagraph"/>
        <w:bidi/>
        <w:jc w:val="both"/>
        <w:divId w:val="1663004384"/>
        <w:rPr>
          <w:rFonts w:cs="B Zar" w:hint="cs"/>
          <w:color w:val="000000"/>
          <w:sz w:val="36"/>
          <w:szCs w:val="36"/>
          <w:rtl/>
        </w:rPr>
      </w:pPr>
      <w:r>
        <w:rPr>
          <w:rStyle w:val="contenttext"/>
          <w:rFonts w:cs="B Zar" w:hint="cs"/>
          <w:color w:val="000000"/>
          <w:sz w:val="36"/>
          <w:szCs w:val="36"/>
          <w:rtl/>
        </w:rPr>
        <w:t>367. تفاوت داستان های قرآن با سایر داستان ها 371</w:t>
      </w:r>
    </w:p>
    <w:p w:rsidR="00000000" w:rsidRDefault="00EB7B05">
      <w:pPr>
        <w:pStyle w:val="contentparagraph"/>
        <w:bidi/>
        <w:jc w:val="both"/>
        <w:divId w:val="1663004384"/>
        <w:rPr>
          <w:rFonts w:cs="B Zar" w:hint="cs"/>
          <w:color w:val="000000"/>
          <w:sz w:val="36"/>
          <w:szCs w:val="36"/>
          <w:rtl/>
        </w:rPr>
      </w:pPr>
      <w:r>
        <w:rPr>
          <w:rStyle w:val="contenttext"/>
          <w:rFonts w:cs="B Zar" w:hint="cs"/>
          <w:color w:val="000000"/>
          <w:sz w:val="36"/>
          <w:szCs w:val="36"/>
          <w:rtl/>
        </w:rPr>
        <w:t>ص:444</w:t>
      </w:r>
    </w:p>
    <w:p w:rsidR="00000000" w:rsidRDefault="00EB7B05">
      <w:pPr>
        <w:pStyle w:val="contentparagraph"/>
        <w:bidi/>
        <w:jc w:val="both"/>
        <w:divId w:val="730032859"/>
        <w:rPr>
          <w:rFonts w:cs="B Zar" w:hint="cs"/>
          <w:color w:val="000000"/>
          <w:sz w:val="36"/>
          <w:szCs w:val="36"/>
          <w:rtl/>
        </w:rPr>
      </w:pPr>
      <w:r>
        <w:rPr>
          <w:rStyle w:val="contenttext"/>
          <w:rFonts w:cs="B Zar" w:hint="cs"/>
          <w:color w:val="000000"/>
          <w:sz w:val="36"/>
          <w:szCs w:val="36"/>
          <w:rtl/>
        </w:rPr>
        <w:t>368. داستان یوسف، بهترین داستان 372</w:t>
      </w:r>
    </w:p>
    <w:p w:rsidR="00000000" w:rsidRDefault="00EB7B05">
      <w:pPr>
        <w:pStyle w:val="contentparagraph"/>
        <w:bidi/>
        <w:jc w:val="both"/>
        <w:divId w:val="730032859"/>
        <w:rPr>
          <w:rFonts w:cs="B Zar" w:hint="cs"/>
          <w:color w:val="000000"/>
          <w:sz w:val="36"/>
          <w:szCs w:val="36"/>
          <w:rtl/>
        </w:rPr>
      </w:pPr>
      <w:r>
        <w:rPr>
          <w:rStyle w:val="contenttext"/>
          <w:rFonts w:cs="B Zar" w:hint="cs"/>
          <w:color w:val="000000"/>
          <w:sz w:val="36"/>
          <w:szCs w:val="36"/>
          <w:rtl/>
        </w:rPr>
        <w:t>369. احسن بودن کارهای الهی 372</w:t>
      </w:r>
    </w:p>
    <w:p w:rsidR="00000000" w:rsidRDefault="00EB7B05">
      <w:pPr>
        <w:pStyle w:val="contentparagraph"/>
        <w:bidi/>
        <w:jc w:val="both"/>
        <w:divId w:val="730032859"/>
        <w:rPr>
          <w:rFonts w:cs="B Zar" w:hint="cs"/>
          <w:color w:val="000000"/>
          <w:sz w:val="36"/>
          <w:szCs w:val="36"/>
          <w:rtl/>
        </w:rPr>
      </w:pPr>
      <w:r>
        <w:rPr>
          <w:rStyle w:val="contenttext"/>
          <w:rFonts w:cs="B Zar" w:hint="cs"/>
          <w:color w:val="000000"/>
          <w:sz w:val="36"/>
          <w:szCs w:val="36"/>
          <w:rtl/>
        </w:rPr>
        <w:t>370. مبارک بودن قرآن در همه ابعاد 373</w:t>
      </w:r>
    </w:p>
    <w:p w:rsidR="00000000" w:rsidRDefault="00EB7B05">
      <w:pPr>
        <w:pStyle w:val="contentparagraph"/>
        <w:bidi/>
        <w:jc w:val="both"/>
        <w:divId w:val="730032859"/>
        <w:rPr>
          <w:rFonts w:cs="B Zar" w:hint="cs"/>
          <w:color w:val="000000"/>
          <w:sz w:val="36"/>
          <w:szCs w:val="36"/>
          <w:rtl/>
        </w:rPr>
      </w:pPr>
      <w:r>
        <w:rPr>
          <w:rStyle w:val="contenttext"/>
          <w:rFonts w:cs="B Zar" w:hint="cs"/>
          <w:color w:val="000000"/>
          <w:sz w:val="36"/>
          <w:szCs w:val="36"/>
          <w:rtl/>
        </w:rPr>
        <w:t>371. تعدّد نزول قرآن 373</w:t>
      </w:r>
    </w:p>
    <w:p w:rsidR="00000000" w:rsidRDefault="00EB7B05">
      <w:pPr>
        <w:pStyle w:val="contentparagraph"/>
        <w:bidi/>
        <w:jc w:val="both"/>
        <w:divId w:val="730032859"/>
        <w:rPr>
          <w:rFonts w:cs="B Zar" w:hint="cs"/>
          <w:color w:val="000000"/>
          <w:sz w:val="36"/>
          <w:szCs w:val="36"/>
          <w:rtl/>
        </w:rPr>
      </w:pPr>
      <w:r>
        <w:rPr>
          <w:rStyle w:val="contenttext"/>
          <w:rFonts w:cs="B Zar" w:hint="cs"/>
          <w:color w:val="000000"/>
          <w:sz w:val="36"/>
          <w:szCs w:val="36"/>
          <w:rtl/>
        </w:rPr>
        <w:t>372. رحمت و عظمت قرآن 373</w:t>
      </w:r>
    </w:p>
    <w:p w:rsidR="00000000" w:rsidRDefault="00EB7B05">
      <w:pPr>
        <w:pStyle w:val="contentparagraph"/>
        <w:bidi/>
        <w:jc w:val="both"/>
        <w:divId w:val="730032859"/>
        <w:rPr>
          <w:rFonts w:cs="B Zar" w:hint="cs"/>
          <w:color w:val="000000"/>
          <w:sz w:val="36"/>
          <w:szCs w:val="36"/>
          <w:rtl/>
        </w:rPr>
      </w:pPr>
      <w:r>
        <w:rPr>
          <w:rStyle w:val="contenttext"/>
          <w:rFonts w:cs="B Zar" w:hint="cs"/>
          <w:color w:val="000000"/>
          <w:sz w:val="36"/>
          <w:szCs w:val="36"/>
          <w:rtl/>
        </w:rPr>
        <w:t>373. آیات محکم و متشابه</w:t>
      </w:r>
      <w:r>
        <w:rPr>
          <w:rStyle w:val="contenttext"/>
          <w:rFonts w:cs="B Zar" w:hint="cs"/>
          <w:color w:val="000000"/>
          <w:sz w:val="36"/>
          <w:szCs w:val="36"/>
          <w:rtl/>
        </w:rPr>
        <w:t xml:space="preserve"> 374</w:t>
      </w:r>
    </w:p>
    <w:p w:rsidR="00000000" w:rsidRDefault="00EB7B05">
      <w:pPr>
        <w:pStyle w:val="contentparagraph"/>
        <w:bidi/>
        <w:jc w:val="both"/>
        <w:divId w:val="730032859"/>
        <w:rPr>
          <w:rFonts w:cs="B Zar" w:hint="cs"/>
          <w:color w:val="000000"/>
          <w:sz w:val="36"/>
          <w:szCs w:val="36"/>
          <w:rtl/>
        </w:rPr>
      </w:pPr>
      <w:r>
        <w:rPr>
          <w:rStyle w:val="contenttext"/>
          <w:rFonts w:cs="B Zar" w:hint="cs"/>
          <w:color w:val="000000"/>
          <w:sz w:val="36"/>
          <w:szCs w:val="36"/>
          <w:rtl/>
        </w:rPr>
        <w:t>374. تأویل قرآن 376</w:t>
      </w:r>
    </w:p>
    <w:p w:rsidR="00000000" w:rsidRDefault="00EB7B05">
      <w:pPr>
        <w:pStyle w:val="contentparagraph"/>
        <w:bidi/>
        <w:jc w:val="both"/>
        <w:divId w:val="730032859"/>
        <w:rPr>
          <w:rFonts w:cs="B Zar" w:hint="cs"/>
          <w:color w:val="000000"/>
          <w:sz w:val="36"/>
          <w:szCs w:val="36"/>
          <w:rtl/>
        </w:rPr>
      </w:pPr>
      <w:r>
        <w:rPr>
          <w:rStyle w:val="contenttext"/>
          <w:rFonts w:cs="B Zar" w:hint="cs"/>
          <w:color w:val="000000"/>
          <w:sz w:val="36"/>
          <w:szCs w:val="36"/>
          <w:rtl/>
        </w:rPr>
        <w:t>375. جهات اعجاز قرآن 377</w:t>
      </w:r>
    </w:p>
    <w:p w:rsidR="00000000" w:rsidRDefault="00EB7B05">
      <w:pPr>
        <w:pStyle w:val="contentparagraph"/>
        <w:bidi/>
        <w:jc w:val="both"/>
        <w:divId w:val="730032859"/>
        <w:rPr>
          <w:rFonts w:cs="B Zar" w:hint="cs"/>
          <w:color w:val="000000"/>
          <w:sz w:val="36"/>
          <w:szCs w:val="36"/>
          <w:rtl/>
        </w:rPr>
      </w:pPr>
      <w:r>
        <w:rPr>
          <w:rStyle w:val="contenttext"/>
          <w:rFonts w:cs="B Zar" w:hint="cs"/>
          <w:color w:val="000000"/>
          <w:sz w:val="36"/>
          <w:szCs w:val="36"/>
          <w:rtl/>
        </w:rPr>
        <w:t>376. ویژگی های قرآن 378</w:t>
      </w:r>
    </w:p>
    <w:p w:rsidR="00000000" w:rsidRDefault="00EB7B05">
      <w:pPr>
        <w:pStyle w:val="contentparagraph"/>
        <w:bidi/>
        <w:jc w:val="both"/>
        <w:divId w:val="730032859"/>
        <w:rPr>
          <w:rFonts w:cs="B Zar" w:hint="cs"/>
          <w:color w:val="000000"/>
          <w:sz w:val="36"/>
          <w:szCs w:val="36"/>
          <w:rtl/>
        </w:rPr>
      </w:pPr>
      <w:r>
        <w:rPr>
          <w:rStyle w:val="contenttext"/>
          <w:rFonts w:cs="B Zar" w:hint="cs"/>
          <w:color w:val="000000"/>
          <w:sz w:val="36"/>
          <w:szCs w:val="36"/>
          <w:rtl/>
        </w:rPr>
        <w:t>377. دلایل تکرار آیات و مسایل تاریخی 378</w:t>
      </w:r>
    </w:p>
    <w:p w:rsidR="00000000" w:rsidRDefault="00EB7B05">
      <w:pPr>
        <w:pStyle w:val="contentparagraph"/>
        <w:bidi/>
        <w:jc w:val="both"/>
        <w:divId w:val="730032859"/>
        <w:rPr>
          <w:rFonts w:cs="B Zar" w:hint="cs"/>
          <w:color w:val="000000"/>
          <w:sz w:val="36"/>
          <w:szCs w:val="36"/>
          <w:rtl/>
        </w:rPr>
      </w:pPr>
      <w:r>
        <w:rPr>
          <w:rStyle w:val="contenttext"/>
          <w:rFonts w:cs="B Zar" w:hint="cs"/>
          <w:color w:val="000000"/>
          <w:sz w:val="36"/>
          <w:szCs w:val="36"/>
          <w:rtl/>
        </w:rPr>
        <w:t>378. دلایل تکرار در قرآن 379</w:t>
      </w:r>
    </w:p>
    <w:p w:rsidR="00000000" w:rsidRDefault="00EB7B05">
      <w:pPr>
        <w:pStyle w:val="contentparagraph"/>
        <w:bidi/>
        <w:jc w:val="both"/>
        <w:divId w:val="730032859"/>
        <w:rPr>
          <w:rFonts w:cs="B Zar" w:hint="cs"/>
          <w:color w:val="000000"/>
          <w:sz w:val="36"/>
          <w:szCs w:val="36"/>
          <w:rtl/>
        </w:rPr>
      </w:pPr>
      <w:r>
        <w:rPr>
          <w:rStyle w:val="contenttext"/>
          <w:rFonts w:cs="B Zar" w:hint="cs"/>
          <w:color w:val="000000"/>
          <w:sz w:val="36"/>
          <w:szCs w:val="36"/>
          <w:rtl/>
        </w:rPr>
        <w:t>379. امتیازات قرآن 380</w:t>
      </w:r>
    </w:p>
    <w:p w:rsidR="00000000" w:rsidRDefault="00EB7B05">
      <w:pPr>
        <w:pStyle w:val="contentparagraph"/>
        <w:bidi/>
        <w:jc w:val="both"/>
        <w:divId w:val="730032859"/>
        <w:rPr>
          <w:rFonts w:cs="B Zar" w:hint="cs"/>
          <w:color w:val="000000"/>
          <w:sz w:val="36"/>
          <w:szCs w:val="36"/>
          <w:rtl/>
        </w:rPr>
      </w:pPr>
      <w:r>
        <w:rPr>
          <w:rStyle w:val="contenttext"/>
          <w:rFonts w:cs="B Zar" w:hint="cs"/>
          <w:color w:val="000000"/>
          <w:sz w:val="36"/>
          <w:szCs w:val="36"/>
          <w:rtl/>
        </w:rPr>
        <w:t>380. سوگند در قرآن 381</w:t>
      </w:r>
    </w:p>
    <w:p w:rsidR="00000000" w:rsidRDefault="00EB7B05">
      <w:pPr>
        <w:pStyle w:val="contentparagraph"/>
        <w:bidi/>
        <w:jc w:val="both"/>
        <w:divId w:val="730032859"/>
        <w:rPr>
          <w:rFonts w:cs="B Zar" w:hint="cs"/>
          <w:color w:val="000000"/>
          <w:sz w:val="36"/>
          <w:szCs w:val="36"/>
          <w:rtl/>
        </w:rPr>
      </w:pPr>
      <w:r>
        <w:rPr>
          <w:rStyle w:val="contenttext"/>
          <w:rFonts w:cs="B Zar" w:hint="cs"/>
          <w:color w:val="000000"/>
          <w:sz w:val="36"/>
          <w:szCs w:val="36"/>
          <w:rtl/>
        </w:rPr>
        <w:t>381. اقسام سوگند در قرآن 382</w:t>
      </w:r>
    </w:p>
    <w:p w:rsidR="00000000" w:rsidRDefault="00EB7B05">
      <w:pPr>
        <w:pStyle w:val="contentparagraph"/>
        <w:bidi/>
        <w:jc w:val="both"/>
        <w:divId w:val="730032859"/>
        <w:rPr>
          <w:rFonts w:cs="B Zar" w:hint="cs"/>
          <w:color w:val="000000"/>
          <w:sz w:val="36"/>
          <w:szCs w:val="36"/>
          <w:rtl/>
        </w:rPr>
      </w:pPr>
      <w:r>
        <w:rPr>
          <w:rStyle w:val="contenttext"/>
          <w:rFonts w:cs="B Zar" w:hint="cs"/>
          <w:color w:val="000000"/>
          <w:sz w:val="36"/>
          <w:szCs w:val="36"/>
          <w:rtl/>
        </w:rPr>
        <w:t>382. سوگند خداوند به قلم 382</w:t>
      </w:r>
    </w:p>
    <w:p w:rsidR="00000000" w:rsidRDefault="00EB7B05">
      <w:pPr>
        <w:pStyle w:val="contentparagraph"/>
        <w:bidi/>
        <w:jc w:val="both"/>
        <w:divId w:val="730032859"/>
        <w:rPr>
          <w:rFonts w:cs="B Zar" w:hint="cs"/>
          <w:color w:val="000000"/>
          <w:sz w:val="36"/>
          <w:szCs w:val="36"/>
          <w:rtl/>
        </w:rPr>
      </w:pPr>
      <w:r>
        <w:rPr>
          <w:rStyle w:val="contenttext"/>
          <w:rFonts w:cs="B Zar" w:hint="cs"/>
          <w:color w:val="000000"/>
          <w:sz w:val="36"/>
          <w:szCs w:val="36"/>
          <w:rtl/>
        </w:rPr>
        <w:t>383. ترتیل قرآن 383</w:t>
      </w:r>
    </w:p>
    <w:p w:rsidR="00000000" w:rsidRDefault="00EB7B05">
      <w:pPr>
        <w:pStyle w:val="contentparagraph"/>
        <w:bidi/>
        <w:jc w:val="both"/>
        <w:divId w:val="730032859"/>
        <w:rPr>
          <w:rFonts w:cs="B Zar" w:hint="cs"/>
          <w:color w:val="000000"/>
          <w:sz w:val="36"/>
          <w:szCs w:val="36"/>
          <w:rtl/>
        </w:rPr>
      </w:pPr>
      <w:r>
        <w:rPr>
          <w:rStyle w:val="contenttext"/>
          <w:rFonts w:cs="B Zar" w:hint="cs"/>
          <w:color w:val="000000"/>
          <w:sz w:val="36"/>
          <w:szCs w:val="36"/>
          <w:rtl/>
        </w:rPr>
        <w:t>384. ویژگی های تعلیم خداوند 384</w:t>
      </w:r>
    </w:p>
    <w:p w:rsidR="00000000" w:rsidRDefault="00EB7B05">
      <w:pPr>
        <w:pStyle w:val="contentparagraph"/>
        <w:bidi/>
        <w:jc w:val="both"/>
        <w:divId w:val="730032859"/>
        <w:rPr>
          <w:rFonts w:cs="B Zar" w:hint="cs"/>
          <w:color w:val="000000"/>
          <w:sz w:val="36"/>
          <w:szCs w:val="36"/>
          <w:rtl/>
        </w:rPr>
      </w:pPr>
      <w:r>
        <w:rPr>
          <w:rStyle w:val="contenttext"/>
          <w:rFonts w:cs="B Zar" w:hint="cs"/>
          <w:color w:val="000000"/>
          <w:sz w:val="36"/>
          <w:szCs w:val="36"/>
          <w:rtl/>
        </w:rPr>
        <w:t>385. سرچشمه قرآن 385</w:t>
      </w:r>
    </w:p>
    <w:p w:rsidR="00000000" w:rsidRDefault="00EB7B05">
      <w:pPr>
        <w:pStyle w:val="contentparagraph"/>
        <w:bidi/>
        <w:jc w:val="both"/>
        <w:divId w:val="730032859"/>
        <w:rPr>
          <w:rFonts w:cs="B Zar" w:hint="cs"/>
          <w:color w:val="000000"/>
          <w:sz w:val="36"/>
          <w:szCs w:val="36"/>
          <w:rtl/>
        </w:rPr>
      </w:pPr>
      <w:r>
        <w:rPr>
          <w:rStyle w:val="contenttext"/>
          <w:rFonts w:cs="B Zar" w:hint="cs"/>
          <w:color w:val="000000"/>
          <w:sz w:val="36"/>
          <w:szCs w:val="36"/>
          <w:rtl/>
        </w:rPr>
        <w:t>386. حق در قرآن 385</w:t>
      </w:r>
    </w:p>
    <w:p w:rsidR="00000000" w:rsidRDefault="00EB7B05">
      <w:pPr>
        <w:pStyle w:val="contentparagraph"/>
        <w:bidi/>
        <w:jc w:val="both"/>
        <w:divId w:val="730032859"/>
        <w:rPr>
          <w:rFonts w:cs="B Zar" w:hint="cs"/>
          <w:color w:val="000000"/>
          <w:sz w:val="36"/>
          <w:szCs w:val="36"/>
          <w:rtl/>
        </w:rPr>
      </w:pPr>
      <w:r>
        <w:rPr>
          <w:rStyle w:val="contenttext"/>
          <w:rFonts w:cs="B Zar" w:hint="cs"/>
          <w:color w:val="000000"/>
          <w:sz w:val="36"/>
          <w:szCs w:val="36"/>
          <w:rtl/>
        </w:rPr>
        <w:t>387. چهار درخواست حضرت علی 386</w:t>
      </w:r>
    </w:p>
    <w:p w:rsidR="00000000" w:rsidRDefault="00EB7B05">
      <w:pPr>
        <w:pStyle w:val="contentparagraph"/>
        <w:bidi/>
        <w:jc w:val="both"/>
        <w:divId w:val="730032859"/>
        <w:rPr>
          <w:rFonts w:cs="B Zar" w:hint="cs"/>
          <w:color w:val="000000"/>
          <w:sz w:val="36"/>
          <w:szCs w:val="36"/>
          <w:rtl/>
        </w:rPr>
      </w:pPr>
      <w:r>
        <w:rPr>
          <w:rStyle w:val="contenttext"/>
          <w:rFonts w:cs="B Zar" w:hint="cs"/>
          <w:color w:val="000000"/>
          <w:sz w:val="36"/>
          <w:szCs w:val="36"/>
          <w:rtl/>
        </w:rPr>
        <w:t>388. اقرار بزرگان به مهجوریت قرآن 386</w:t>
      </w:r>
    </w:p>
    <w:p w:rsidR="00000000" w:rsidRDefault="00EB7B05">
      <w:pPr>
        <w:pStyle w:val="contentparagraph"/>
        <w:bidi/>
        <w:jc w:val="both"/>
        <w:divId w:val="730032859"/>
        <w:rPr>
          <w:rFonts w:cs="B Zar" w:hint="cs"/>
          <w:color w:val="000000"/>
          <w:sz w:val="36"/>
          <w:szCs w:val="36"/>
          <w:rtl/>
        </w:rPr>
      </w:pPr>
      <w:r>
        <w:rPr>
          <w:rStyle w:val="contenttext"/>
          <w:rFonts w:cs="B Zar" w:hint="cs"/>
          <w:color w:val="000000"/>
          <w:sz w:val="36"/>
          <w:szCs w:val="36"/>
          <w:rtl/>
        </w:rPr>
        <w:t>389. آتش در قرآن 387</w:t>
      </w:r>
    </w:p>
    <w:p w:rsidR="00000000" w:rsidRDefault="00EB7B05">
      <w:pPr>
        <w:pStyle w:val="contentparagraph"/>
        <w:bidi/>
        <w:jc w:val="both"/>
        <w:divId w:val="730032859"/>
        <w:rPr>
          <w:rFonts w:cs="B Zar" w:hint="cs"/>
          <w:color w:val="000000"/>
          <w:sz w:val="36"/>
          <w:szCs w:val="36"/>
          <w:rtl/>
        </w:rPr>
      </w:pPr>
      <w:r>
        <w:rPr>
          <w:rStyle w:val="contenttext"/>
          <w:rFonts w:cs="B Zar" w:hint="cs"/>
          <w:color w:val="000000"/>
          <w:sz w:val="36"/>
          <w:szCs w:val="36"/>
          <w:rtl/>
        </w:rPr>
        <w:t>390. ضلالت و انحراف 388</w:t>
      </w:r>
    </w:p>
    <w:p w:rsidR="00000000" w:rsidRDefault="00EB7B05">
      <w:pPr>
        <w:pStyle w:val="contentparagraph"/>
        <w:bidi/>
        <w:jc w:val="both"/>
        <w:divId w:val="730032859"/>
        <w:rPr>
          <w:rFonts w:cs="B Zar" w:hint="cs"/>
          <w:color w:val="000000"/>
          <w:sz w:val="36"/>
          <w:szCs w:val="36"/>
          <w:rtl/>
        </w:rPr>
      </w:pPr>
      <w:r>
        <w:rPr>
          <w:rStyle w:val="contenttext"/>
          <w:rFonts w:cs="B Zar" w:hint="cs"/>
          <w:color w:val="000000"/>
          <w:sz w:val="36"/>
          <w:szCs w:val="36"/>
          <w:rtl/>
        </w:rPr>
        <w:t>391. امیدبخش ترین آیه قرآن 388</w:t>
      </w:r>
    </w:p>
    <w:p w:rsidR="00000000" w:rsidRDefault="00EB7B05">
      <w:pPr>
        <w:pStyle w:val="contentparagraph"/>
        <w:bidi/>
        <w:jc w:val="both"/>
        <w:divId w:val="730032859"/>
        <w:rPr>
          <w:rFonts w:cs="B Zar" w:hint="cs"/>
          <w:color w:val="000000"/>
          <w:sz w:val="36"/>
          <w:szCs w:val="36"/>
          <w:rtl/>
        </w:rPr>
      </w:pPr>
      <w:r>
        <w:rPr>
          <w:rStyle w:val="contenttext"/>
          <w:rFonts w:cs="B Zar" w:hint="cs"/>
          <w:color w:val="000000"/>
          <w:sz w:val="36"/>
          <w:szCs w:val="36"/>
          <w:rtl/>
        </w:rPr>
        <w:t>ص:445</w:t>
      </w:r>
    </w:p>
    <w:p w:rsidR="00000000" w:rsidRDefault="00EB7B05">
      <w:pPr>
        <w:pStyle w:val="contentparagraph"/>
        <w:bidi/>
        <w:jc w:val="both"/>
        <w:divId w:val="118956639"/>
        <w:rPr>
          <w:rFonts w:cs="B Zar" w:hint="cs"/>
          <w:color w:val="000000"/>
          <w:sz w:val="36"/>
          <w:szCs w:val="36"/>
          <w:rtl/>
        </w:rPr>
      </w:pPr>
      <w:r>
        <w:rPr>
          <w:rStyle w:val="contenttext"/>
          <w:rFonts w:cs="B Zar" w:hint="cs"/>
          <w:color w:val="000000"/>
          <w:sz w:val="36"/>
          <w:szCs w:val="36"/>
          <w:rtl/>
        </w:rPr>
        <w:t>392. مغضوبین</w:t>
      </w:r>
      <w:r>
        <w:rPr>
          <w:rStyle w:val="contenttext"/>
          <w:rFonts w:cs="B Zar" w:hint="cs"/>
          <w:color w:val="000000"/>
          <w:sz w:val="36"/>
          <w:szCs w:val="36"/>
          <w:rtl/>
        </w:rPr>
        <w:t xml:space="preserve"> در قرآن 389</w:t>
      </w:r>
    </w:p>
    <w:p w:rsidR="00000000" w:rsidRDefault="00EB7B05">
      <w:pPr>
        <w:pStyle w:val="contentparagraph"/>
        <w:bidi/>
        <w:jc w:val="both"/>
        <w:divId w:val="118956639"/>
        <w:rPr>
          <w:rFonts w:cs="B Zar" w:hint="cs"/>
          <w:color w:val="000000"/>
          <w:sz w:val="36"/>
          <w:szCs w:val="36"/>
          <w:rtl/>
        </w:rPr>
      </w:pPr>
      <w:r>
        <w:rPr>
          <w:rStyle w:val="contenttext"/>
          <w:rFonts w:cs="B Zar" w:hint="cs"/>
          <w:color w:val="000000"/>
          <w:sz w:val="36"/>
          <w:szCs w:val="36"/>
          <w:rtl/>
        </w:rPr>
        <w:t>393. ضالّین در قرآن 391</w:t>
      </w:r>
    </w:p>
    <w:p w:rsidR="00000000" w:rsidRDefault="00EB7B05">
      <w:pPr>
        <w:pStyle w:val="contentparagraph"/>
        <w:bidi/>
        <w:jc w:val="both"/>
        <w:divId w:val="118956639"/>
        <w:rPr>
          <w:rFonts w:cs="B Zar" w:hint="cs"/>
          <w:color w:val="000000"/>
          <w:sz w:val="36"/>
          <w:szCs w:val="36"/>
          <w:rtl/>
        </w:rPr>
      </w:pPr>
      <w:r>
        <w:rPr>
          <w:rStyle w:val="contenttext"/>
          <w:rFonts w:cs="B Zar" w:hint="cs"/>
          <w:color w:val="000000"/>
          <w:sz w:val="36"/>
          <w:szCs w:val="36"/>
          <w:rtl/>
        </w:rPr>
        <w:t>394. قرآن را ساده ننگریم 392</w:t>
      </w:r>
    </w:p>
    <w:p w:rsidR="00000000" w:rsidRDefault="00EB7B05">
      <w:pPr>
        <w:pStyle w:val="contentparagraph"/>
        <w:bidi/>
        <w:jc w:val="both"/>
        <w:divId w:val="118956639"/>
        <w:rPr>
          <w:rFonts w:cs="B Zar" w:hint="cs"/>
          <w:color w:val="000000"/>
          <w:sz w:val="36"/>
          <w:szCs w:val="36"/>
          <w:rtl/>
        </w:rPr>
      </w:pPr>
      <w:r>
        <w:rPr>
          <w:rStyle w:val="contenttext"/>
          <w:rFonts w:cs="B Zar" w:hint="cs"/>
          <w:color w:val="000000"/>
          <w:sz w:val="36"/>
          <w:szCs w:val="36"/>
          <w:rtl/>
        </w:rPr>
        <w:t>395. جبرئیل، فرشته وحی 393</w:t>
      </w:r>
    </w:p>
    <w:p w:rsidR="00000000" w:rsidRDefault="00EB7B05">
      <w:pPr>
        <w:pStyle w:val="contentparagraph"/>
        <w:bidi/>
        <w:jc w:val="both"/>
        <w:divId w:val="118956639"/>
        <w:rPr>
          <w:rFonts w:cs="B Zar" w:hint="cs"/>
          <w:color w:val="000000"/>
          <w:sz w:val="36"/>
          <w:szCs w:val="36"/>
          <w:rtl/>
        </w:rPr>
      </w:pPr>
      <w:r>
        <w:rPr>
          <w:rStyle w:val="contenttext"/>
          <w:rFonts w:cs="B Zar" w:hint="cs"/>
          <w:color w:val="000000"/>
          <w:sz w:val="36"/>
          <w:szCs w:val="36"/>
          <w:rtl/>
        </w:rPr>
        <w:t>396. تشابه نزول قرآن به باران 393</w:t>
      </w:r>
    </w:p>
    <w:p w:rsidR="00000000" w:rsidRDefault="00EB7B05">
      <w:pPr>
        <w:pStyle w:val="contentparagraph"/>
        <w:bidi/>
        <w:jc w:val="both"/>
        <w:divId w:val="118956639"/>
        <w:rPr>
          <w:rFonts w:cs="B Zar" w:hint="cs"/>
          <w:color w:val="000000"/>
          <w:sz w:val="36"/>
          <w:szCs w:val="36"/>
          <w:rtl/>
        </w:rPr>
      </w:pPr>
      <w:r>
        <w:rPr>
          <w:rStyle w:val="contenttext"/>
          <w:rFonts w:cs="B Zar" w:hint="cs"/>
          <w:color w:val="000000"/>
          <w:sz w:val="36"/>
          <w:szCs w:val="36"/>
          <w:rtl/>
        </w:rPr>
        <w:t>397. برخورد با قرآن 394</w:t>
      </w:r>
    </w:p>
    <w:p w:rsidR="00000000" w:rsidRDefault="00EB7B05">
      <w:pPr>
        <w:pStyle w:val="contentparagraph"/>
        <w:bidi/>
        <w:jc w:val="both"/>
        <w:divId w:val="118956639"/>
        <w:rPr>
          <w:rFonts w:cs="B Zar" w:hint="cs"/>
          <w:color w:val="000000"/>
          <w:sz w:val="36"/>
          <w:szCs w:val="36"/>
          <w:rtl/>
        </w:rPr>
      </w:pPr>
      <w:r>
        <w:rPr>
          <w:rStyle w:val="contenttext"/>
          <w:rFonts w:cs="B Zar" w:hint="cs"/>
          <w:color w:val="000000"/>
          <w:sz w:val="36"/>
          <w:szCs w:val="36"/>
          <w:rtl/>
        </w:rPr>
        <w:t>شیطان شناسی</w:t>
      </w:r>
    </w:p>
    <w:p w:rsidR="00000000" w:rsidRDefault="00EB7B05">
      <w:pPr>
        <w:pStyle w:val="contentparagraph"/>
        <w:bidi/>
        <w:jc w:val="both"/>
        <w:divId w:val="118956639"/>
        <w:rPr>
          <w:rFonts w:cs="B Zar" w:hint="cs"/>
          <w:color w:val="000000"/>
          <w:sz w:val="36"/>
          <w:szCs w:val="36"/>
          <w:rtl/>
        </w:rPr>
      </w:pPr>
      <w:r>
        <w:rPr>
          <w:rStyle w:val="contenttext"/>
          <w:rFonts w:cs="B Zar" w:hint="cs"/>
          <w:color w:val="000000"/>
          <w:sz w:val="36"/>
          <w:szCs w:val="36"/>
          <w:rtl/>
        </w:rPr>
        <w:t>398. شیطان در قرآن 395</w:t>
      </w:r>
    </w:p>
    <w:p w:rsidR="00000000" w:rsidRDefault="00EB7B05">
      <w:pPr>
        <w:pStyle w:val="contentparagraph"/>
        <w:bidi/>
        <w:jc w:val="both"/>
        <w:divId w:val="118956639"/>
        <w:rPr>
          <w:rFonts w:cs="B Zar" w:hint="cs"/>
          <w:color w:val="000000"/>
          <w:sz w:val="36"/>
          <w:szCs w:val="36"/>
          <w:rtl/>
        </w:rPr>
      </w:pPr>
      <w:r>
        <w:rPr>
          <w:rStyle w:val="contenttext"/>
          <w:rFonts w:cs="B Zar" w:hint="cs"/>
          <w:color w:val="000000"/>
          <w:sz w:val="36"/>
          <w:szCs w:val="36"/>
          <w:rtl/>
        </w:rPr>
        <w:t>399. روش های انحراف کشاندن شیطان 395</w:t>
      </w:r>
    </w:p>
    <w:p w:rsidR="00000000" w:rsidRDefault="00EB7B05">
      <w:pPr>
        <w:pStyle w:val="contentparagraph"/>
        <w:bidi/>
        <w:jc w:val="both"/>
        <w:divId w:val="118956639"/>
        <w:rPr>
          <w:rFonts w:cs="B Zar" w:hint="cs"/>
          <w:color w:val="000000"/>
          <w:sz w:val="36"/>
          <w:szCs w:val="36"/>
          <w:rtl/>
        </w:rPr>
      </w:pPr>
      <w:r>
        <w:rPr>
          <w:rStyle w:val="contenttext"/>
          <w:rFonts w:cs="B Zar" w:hint="cs"/>
          <w:color w:val="000000"/>
          <w:sz w:val="36"/>
          <w:szCs w:val="36"/>
          <w:rtl/>
        </w:rPr>
        <w:t>400. مردم و وسوسه های شیطان 396</w:t>
      </w:r>
    </w:p>
    <w:p w:rsidR="00000000" w:rsidRDefault="00EB7B05">
      <w:pPr>
        <w:pStyle w:val="contentparagraph"/>
        <w:bidi/>
        <w:jc w:val="both"/>
        <w:divId w:val="118956639"/>
        <w:rPr>
          <w:rFonts w:cs="B Zar" w:hint="cs"/>
          <w:color w:val="000000"/>
          <w:sz w:val="36"/>
          <w:szCs w:val="36"/>
          <w:rtl/>
        </w:rPr>
      </w:pPr>
      <w:r>
        <w:rPr>
          <w:rStyle w:val="contenttext"/>
          <w:rFonts w:cs="B Zar" w:hint="cs"/>
          <w:color w:val="000000"/>
          <w:sz w:val="36"/>
          <w:szCs w:val="36"/>
          <w:rtl/>
        </w:rPr>
        <w:t>401. سیاست فریب کاری شیطان 397</w:t>
      </w:r>
    </w:p>
    <w:p w:rsidR="00000000" w:rsidRDefault="00EB7B05">
      <w:pPr>
        <w:pStyle w:val="contentparagraph"/>
        <w:bidi/>
        <w:jc w:val="both"/>
        <w:divId w:val="118956639"/>
        <w:rPr>
          <w:rFonts w:cs="B Zar" w:hint="cs"/>
          <w:color w:val="000000"/>
          <w:sz w:val="36"/>
          <w:szCs w:val="36"/>
          <w:rtl/>
        </w:rPr>
      </w:pPr>
      <w:r>
        <w:rPr>
          <w:rStyle w:val="contenttext"/>
          <w:rFonts w:cs="B Zar" w:hint="cs"/>
          <w:color w:val="000000"/>
          <w:sz w:val="36"/>
          <w:szCs w:val="36"/>
          <w:rtl/>
        </w:rPr>
        <w:t>402. اعراض از یاد خدا 397</w:t>
      </w:r>
    </w:p>
    <w:p w:rsidR="00000000" w:rsidRDefault="00EB7B05">
      <w:pPr>
        <w:pStyle w:val="contentparagraph"/>
        <w:bidi/>
        <w:jc w:val="both"/>
        <w:divId w:val="118956639"/>
        <w:rPr>
          <w:rFonts w:cs="B Zar" w:hint="cs"/>
          <w:color w:val="000000"/>
          <w:sz w:val="36"/>
          <w:szCs w:val="36"/>
          <w:rtl/>
        </w:rPr>
      </w:pPr>
      <w:r>
        <w:rPr>
          <w:rStyle w:val="contenttext"/>
          <w:rFonts w:cs="B Zar" w:hint="cs"/>
          <w:color w:val="000000"/>
          <w:sz w:val="36"/>
          <w:szCs w:val="36"/>
          <w:rtl/>
        </w:rPr>
        <w:t>403. ولایت شیطان 398</w:t>
      </w:r>
    </w:p>
    <w:p w:rsidR="00000000" w:rsidRDefault="00EB7B05">
      <w:pPr>
        <w:pStyle w:val="contentparagraph"/>
        <w:bidi/>
        <w:jc w:val="both"/>
        <w:divId w:val="118956639"/>
        <w:rPr>
          <w:rFonts w:cs="B Zar" w:hint="cs"/>
          <w:color w:val="000000"/>
          <w:sz w:val="36"/>
          <w:szCs w:val="36"/>
          <w:rtl/>
        </w:rPr>
      </w:pPr>
      <w:r>
        <w:rPr>
          <w:rStyle w:val="contenttext"/>
          <w:rFonts w:cs="B Zar" w:hint="cs"/>
          <w:color w:val="000000"/>
          <w:sz w:val="36"/>
          <w:szCs w:val="36"/>
          <w:rtl/>
        </w:rPr>
        <w:t>404. فلسفه وجودی شیطان 399</w:t>
      </w:r>
    </w:p>
    <w:p w:rsidR="00000000" w:rsidRDefault="00EB7B05">
      <w:pPr>
        <w:pStyle w:val="contentparagraph"/>
        <w:bidi/>
        <w:jc w:val="both"/>
        <w:divId w:val="118956639"/>
        <w:rPr>
          <w:rFonts w:cs="B Zar" w:hint="cs"/>
          <w:color w:val="000000"/>
          <w:sz w:val="36"/>
          <w:szCs w:val="36"/>
          <w:rtl/>
        </w:rPr>
      </w:pPr>
      <w:r>
        <w:rPr>
          <w:rStyle w:val="contenttext"/>
          <w:rFonts w:cs="B Zar" w:hint="cs"/>
          <w:color w:val="000000"/>
          <w:sz w:val="36"/>
          <w:szCs w:val="36"/>
          <w:rtl/>
        </w:rPr>
        <w:t>405. پاسخ به شبهات 400</w:t>
      </w:r>
    </w:p>
    <w:p w:rsidR="00000000" w:rsidRDefault="00EB7B05">
      <w:pPr>
        <w:pStyle w:val="contentparagraph"/>
        <w:bidi/>
        <w:jc w:val="both"/>
        <w:divId w:val="118956639"/>
        <w:rPr>
          <w:rFonts w:cs="B Zar" w:hint="cs"/>
          <w:color w:val="000000"/>
          <w:sz w:val="36"/>
          <w:szCs w:val="36"/>
          <w:rtl/>
        </w:rPr>
      </w:pPr>
      <w:r>
        <w:rPr>
          <w:rStyle w:val="contenttext"/>
          <w:rFonts w:cs="B Zar" w:hint="cs"/>
          <w:color w:val="000000"/>
          <w:sz w:val="36"/>
          <w:szCs w:val="36"/>
          <w:rtl/>
        </w:rPr>
        <w:t>406. سیمای فرشتگان در قرآن 402</w:t>
      </w:r>
    </w:p>
    <w:p w:rsidR="00000000" w:rsidRDefault="00EB7B05">
      <w:pPr>
        <w:pStyle w:val="contentparagraph"/>
        <w:bidi/>
        <w:jc w:val="both"/>
        <w:divId w:val="118956639"/>
        <w:rPr>
          <w:rFonts w:cs="B Zar" w:hint="cs"/>
          <w:color w:val="000000"/>
          <w:sz w:val="36"/>
          <w:szCs w:val="36"/>
          <w:rtl/>
        </w:rPr>
      </w:pPr>
      <w:r>
        <w:rPr>
          <w:rStyle w:val="contenttext"/>
          <w:rFonts w:cs="B Zar" w:hint="cs"/>
          <w:color w:val="000000"/>
          <w:sz w:val="36"/>
          <w:szCs w:val="36"/>
          <w:rtl/>
        </w:rPr>
        <w:t>407. جنّ در قرآن 406</w:t>
      </w:r>
    </w:p>
    <w:p w:rsidR="00000000" w:rsidRDefault="00EB7B05">
      <w:pPr>
        <w:pStyle w:val="contentparagraph"/>
        <w:bidi/>
        <w:jc w:val="both"/>
        <w:divId w:val="118956639"/>
        <w:rPr>
          <w:rFonts w:cs="B Zar" w:hint="cs"/>
          <w:color w:val="000000"/>
          <w:sz w:val="36"/>
          <w:szCs w:val="36"/>
          <w:rtl/>
        </w:rPr>
      </w:pPr>
      <w:r>
        <w:rPr>
          <w:rStyle w:val="contenttext"/>
          <w:rFonts w:cs="B Zar" w:hint="cs"/>
          <w:color w:val="000000"/>
          <w:sz w:val="36"/>
          <w:szCs w:val="36"/>
          <w:rtl/>
        </w:rPr>
        <w:t>علمی اعتقادی</w:t>
      </w:r>
    </w:p>
    <w:p w:rsidR="00000000" w:rsidRDefault="00EB7B05">
      <w:pPr>
        <w:pStyle w:val="contentparagraph"/>
        <w:bidi/>
        <w:jc w:val="both"/>
        <w:divId w:val="118956639"/>
        <w:rPr>
          <w:rFonts w:cs="B Zar" w:hint="cs"/>
          <w:color w:val="000000"/>
          <w:sz w:val="36"/>
          <w:szCs w:val="36"/>
          <w:rtl/>
        </w:rPr>
      </w:pPr>
      <w:r>
        <w:rPr>
          <w:rStyle w:val="contenttext"/>
          <w:rFonts w:cs="B Zar" w:hint="cs"/>
          <w:color w:val="000000"/>
          <w:sz w:val="36"/>
          <w:szCs w:val="36"/>
          <w:rtl/>
        </w:rPr>
        <w:t>408. حکمت، معرفت، طاعت 407</w:t>
      </w:r>
    </w:p>
    <w:p w:rsidR="00000000" w:rsidRDefault="00EB7B05">
      <w:pPr>
        <w:pStyle w:val="contentparagraph"/>
        <w:bidi/>
        <w:jc w:val="both"/>
        <w:divId w:val="118956639"/>
        <w:rPr>
          <w:rFonts w:cs="B Zar" w:hint="cs"/>
          <w:color w:val="000000"/>
          <w:sz w:val="36"/>
          <w:szCs w:val="36"/>
          <w:rtl/>
        </w:rPr>
      </w:pPr>
      <w:r>
        <w:rPr>
          <w:rStyle w:val="contenttext"/>
          <w:rFonts w:cs="B Zar" w:hint="cs"/>
          <w:color w:val="000000"/>
          <w:sz w:val="36"/>
          <w:szCs w:val="36"/>
          <w:rtl/>
        </w:rPr>
        <w:t>409. ارزش حکمت 407</w:t>
      </w:r>
    </w:p>
    <w:p w:rsidR="00000000" w:rsidRDefault="00EB7B05">
      <w:pPr>
        <w:pStyle w:val="contentparagraph"/>
        <w:bidi/>
        <w:jc w:val="both"/>
        <w:divId w:val="118956639"/>
        <w:rPr>
          <w:rFonts w:cs="B Zar" w:hint="cs"/>
          <w:color w:val="000000"/>
          <w:sz w:val="36"/>
          <w:szCs w:val="36"/>
          <w:rtl/>
        </w:rPr>
      </w:pPr>
      <w:r>
        <w:rPr>
          <w:rStyle w:val="contenttext"/>
          <w:rFonts w:cs="B Zar" w:hint="cs"/>
          <w:color w:val="000000"/>
          <w:sz w:val="36"/>
          <w:szCs w:val="36"/>
          <w:rtl/>
        </w:rPr>
        <w:t>410. چگونگی دست یابی به حکمت 408</w:t>
      </w:r>
    </w:p>
    <w:p w:rsidR="00000000" w:rsidRDefault="00EB7B05">
      <w:pPr>
        <w:pStyle w:val="contentparagraph"/>
        <w:bidi/>
        <w:jc w:val="both"/>
        <w:divId w:val="118956639"/>
        <w:rPr>
          <w:rFonts w:cs="B Zar" w:hint="cs"/>
          <w:color w:val="000000"/>
          <w:sz w:val="36"/>
          <w:szCs w:val="36"/>
          <w:rtl/>
        </w:rPr>
      </w:pPr>
      <w:r>
        <w:rPr>
          <w:rStyle w:val="contenttext"/>
          <w:rFonts w:cs="B Zar" w:hint="cs"/>
          <w:color w:val="000000"/>
          <w:sz w:val="36"/>
          <w:szCs w:val="36"/>
          <w:rtl/>
        </w:rPr>
        <w:t>411. نمونه های حکمت 408</w:t>
      </w:r>
    </w:p>
    <w:p w:rsidR="00000000" w:rsidRDefault="00EB7B05">
      <w:pPr>
        <w:pStyle w:val="contentparagraph"/>
        <w:bidi/>
        <w:jc w:val="both"/>
        <w:divId w:val="118956639"/>
        <w:rPr>
          <w:rFonts w:cs="B Zar" w:hint="cs"/>
          <w:color w:val="000000"/>
          <w:sz w:val="36"/>
          <w:szCs w:val="36"/>
          <w:rtl/>
        </w:rPr>
      </w:pPr>
      <w:r>
        <w:rPr>
          <w:rStyle w:val="contenttext"/>
          <w:rFonts w:cs="B Zar" w:hint="cs"/>
          <w:color w:val="000000"/>
          <w:sz w:val="36"/>
          <w:szCs w:val="36"/>
          <w:rtl/>
        </w:rPr>
        <w:t>412. خواب و رؤیا 409</w:t>
      </w:r>
    </w:p>
    <w:p w:rsidR="00000000" w:rsidRDefault="00EB7B05">
      <w:pPr>
        <w:pStyle w:val="contentparagraph"/>
        <w:bidi/>
        <w:jc w:val="both"/>
        <w:divId w:val="118956639"/>
        <w:rPr>
          <w:rFonts w:cs="B Zar" w:hint="cs"/>
          <w:color w:val="000000"/>
          <w:sz w:val="36"/>
          <w:szCs w:val="36"/>
          <w:rtl/>
        </w:rPr>
      </w:pPr>
      <w:r>
        <w:rPr>
          <w:rStyle w:val="contenttext"/>
          <w:rFonts w:cs="B Zar" w:hint="cs"/>
          <w:color w:val="000000"/>
          <w:sz w:val="36"/>
          <w:szCs w:val="36"/>
          <w:rtl/>
        </w:rPr>
        <w:t>413. ابزار شناخت 411</w:t>
      </w:r>
    </w:p>
    <w:p w:rsidR="00000000" w:rsidRDefault="00EB7B05">
      <w:pPr>
        <w:pStyle w:val="contentparagraph"/>
        <w:bidi/>
        <w:jc w:val="both"/>
        <w:divId w:val="118956639"/>
        <w:rPr>
          <w:rFonts w:cs="B Zar" w:hint="cs"/>
          <w:color w:val="000000"/>
          <w:sz w:val="36"/>
          <w:szCs w:val="36"/>
          <w:rtl/>
        </w:rPr>
      </w:pPr>
      <w:r>
        <w:rPr>
          <w:rStyle w:val="contenttext"/>
          <w:rFonts w:cs="B Zar" w:hint="cs"/>
          <w:color w:val="000000"/>
          <w:sz w:val="36"/>
          <w:szCs w:val="36"/>
          <w:rtl/>
        </w:rPr>
        <w:t>ص:446</w:t>
      </w:r>
    </w:p>
    <w:p w:rsidR="00000000" w:rsidRDefault="00EB7B05">
      <w:pPr>
        <w:pStyle w:val="contentparagraph"/>
        <w:bidi/>
        <w:jc w:val="both"/>
        <w:divId w:val="495265170"/>
        <w:rPr>
          <w:rFonts w:cs="B Zar" w:hint="cs"/>
          <w:color w:val="000000"/>
          <w:sz w:val="36"/>
          <w:szCs w:val="36"/>
          <w:rtl/>
        </w:rPr>
      </w:pPr>
      <w:r>
        <w:rPr>
          <w:rStyle w:val="contenttext"/>
          <w:rFonts w:cs="B Zar" w:hint="cs"/>
          <w:color w:val="000000"/>
          <w:sz w:val="36"/>
          <w:szCs w:val="36"/>
          <w:rtl/>
        </w:rPr>
        <w:t>414. هدایت و ضلالت 412</w:t>
      </w:r>
    </w:p>
    <w:p w:rsidR="00000000" w:rsidRDefault="00EB7B05">
      <w:pPr>
        <w:pStyle w:val="contentparagraph"/>
        <w:bidi/>
        <w:jc w:val="both"/>
        <w:divId w:val="495265170"/>
        <w:rPr>
          <w:rFonts w:cs="B Zar" w:hint="cs"/>
          <w:color w:val="000000"/>
          <w:sz w:val="36"/>
          <w:szCs w:val="36"/>
          <w:rtl/>
        </w:rPr>
      </w:pPr>
      <w:r>
        <w:rPr>
          <w:rStyle w:val="contenttext"/>
          <w:rFonts w:cs="B Zar" w:hint="cs"/>
          <w:color w:val="000000"/>
          <w:sz w:val="36"/>
          <w:szCs w:val="36"/>
          <w:rtl/>
        </w:rPr>
        <w:t>415. حیات برزخی و توسل 414</w:t>
      </w:r>
    </w:p>
    <w:p w:rsidR="00000000" w:rsidRDefault="00EB7B05">
      <w:pPr>
        <w:pStyle w:val="contentparagraph"/>
        <w:bidi/>
        <w:jc w:val="both"/>
        <w:divId w:val="495265170"/>
        <w:rPr>
          <w:rFonts w:cs="B Zar" w:hint="cs"/>
          <w:color w:val="000000"/>
          <w:sz w:val="36"/>
          <w:szCs w:val="36"/>
          <w:rtl/>
        </w:rPr>
      </w:pPr>
      <w:r>
        <w:rPr>
          <w:rStyle w:val="contenttext"/>
          <w:rFonts w:cs="B Zar" w:hint="cs"/>
          <w:color w:val="000000"/>
          <w:sz w:val="36"/>
          <w:szCs w:val="36"/>
          <w:rtl/>
        </w:rPr>
        <w:t>416. شجره ی ملعونه 415</w:t>
      </w:r>
    </w:p>
    <w:p w:rsidR="00000000" w:rsidRDefault="00EB7B05">
      <w:pPr>
        <w:pStyle w:val="contentparagraph"/>
        <w:bidi/>
        <w:jc w:val="both"/>
        <w:divId w:val="495265170"/>
        <w:rPr>
          <w:rFonts w:cs="B Zar" w:hint="cs"/>
          <w:color w:val="000000"/>
          <w:sz w:val="36"/>
          <w:szCs w:val="36"/>
          <w:rtl/>
        </w:rPr>
      </w:pPr>
      <w:r>
        <w:rPr>
          <w:rStyle w:val="contenttext"/>
          <w:rFonts w:cs="B Zar" w:hint="cs"/>
          <w:color w:val="000000"/>
          <w:sz w:val="36"/>
          <w:szCs w:val="36"/>
          <w:rtl/>
        </w:rPr>
        <w:t>طبیعت شناسی</w:t>
      </w:r>
    </w:p>
    <w:p w:rsidR="00000000" w:rsidRDefault="00EB7B05">
      <w:pPr>
        <w:pStyle w:val="contentparagraph"/>
        <w:bidi/>
        <w:jc w:val="both"/>
        <w:divId w:val="495265170"/>
        <w:rPr>
          <w:rFonts w:cs="B Zar" w:hint="cs"/>
          <w:color w:val="000000"/>
          <w:sz w:val="36"/>
          <w:szCs w:val="36"/>
          <w:rtl/>
        </w:rPr>
      </w:pPr>
      <w:r>
        <w:rPr>
          <w:rStyle w:val="contenttext"/>
          <w:rFonts w:cs="B Zar" w:hint="cs"/>
          <w:color w:val="000000"/>
          <w:sz w:val="36"/>
          <w:szCs w:val="36"/>
          <w:rtl/>
        </w:rPr>
        <w:t>417. انواع گریه و اشک 418</w:t>
      </w:r>
    </w:p>
    <w:p w:rsidR="00000000" w:rsidRDefault="00EB7B05">
      <w:pPr>
        <w:pStyle w:val="contentparagraph"/>
        <w:bidi/>
        <w:jc w:val="both"/>
        <w:divId w:val="495265170"/>
        <w:rPr>
          <w:rFonts w:cs="B Zar" w:hint="cs"/>
          <w:color w:val="000000"/>
          <w:sz w:val="36"/>
          <w:szCs w:val="36"/>
          <w:rtl/>
        </w:rPr>
      </w:pPr>
      <w:r>
        <w:rPr>
          <w:rStyle w:val="contenttext"/>
          <w:rFonts w:cs="B Zar" w:hint="cs"/>
          <w:color w:val="000000"/>
          <w:sz w:val="36"/>
          <w:szCs w:val="36"/>
          <w:rtl/>
        </w:rPr>
        <w:t>418. زوجیت در نظام آفرینش 418</w:t>
      </w:r>
    </w:p>
    <w:p w:rsidR="00000000" w:rsidRDefault="00EB7B05">
      <w:pPr>
        <w:pStyle w:val="contentparagraph"/>
        <w:bidi/>
        <w:jc w:val="both"/>
        <w:divId w:val="495265170"/>
        <w:rPr>
          <w:rFonts w:cs="B Zar" w:hint="cs"/>
          <w:color w:val="000000"/>
          <w:sz w:val="36"/>
          <w:szCs w:val="36"/>
          <w:rtl/>
        </w:rPr>
      </w:pPr>
      <w:r>
        <w:rPr>
          <w:rStyle w:val="contenttext"/>
          <w:rFonts w:cs="B Zar" w:hint="cs"/>
          <w:color w:val="000000"/>
          <w:sz w:val="36"/>
          <w:szCs w:val="36"/>
          <w:rtl/>
        </w:rPr>
        <w:t>419. مراحل</w:t>
      </w:r>
      <w:r>
        <w:rPr>
          <w:rStyle w:val="contenttext"/>
          <w:rFonts w:cs="B Zar" w:hint="cs"/>
          <w:color w:val="000000"/>
          <w:sz w:val="36"/>
          <w:szCs w:val="36"/>
          <w:rtl/>
        </w:rPr>
        <w:t xml:space="preserve"> حیات 419</w:t>
      </w:r>
    </w:p>
    <w:p w:rsidR="00000000" w:rsidRDefault="00EB7B05">
      <w:pPr>
        <w:pStyle w:val="contentparagraph"/>
        <w:bidi/>
        <w:jc w:val="both"/>
        <w:divId w:val="495265170"/>
        <w:rPr>
          <w:rFonts w:cs="B Zar" w:hint="cs"/>
          <w:color w:val="000000"/>
          <w:sz w:val="36"/>
          <w:szCs w:val="36"/>
          <w:rtl/>
        </w:rPr>
      </w:pPr>
      <w:r>
        <w:rPr>
          <w:rStyle w:val="contenttext"/>
          <w:rFonts w:cs="B Zar" w:hint="cs"/>
          <w:color w:val="000000"/>
          <w:sz w:val="36"/>
          <w:szCs w:val="36"/>
          <w:rtl/>
        </w:rPr>
        <w:t>420. حیات و اقسام آن 419</w:t>
      </w:r>
    </w:p>
    <w:p w:rsidR="00000000" w:rsidRDefault="00EB7B05">
      <w:pPr>
        <w:pStyle w:val="contentparagraph"/>
        <w:bidi/>
        <w:jc w:val="both"/>
        <w:divId w:val="495265170"/>
        <w:rPr>
          <w:rFonts w:cs="B Zar" w:hint="cs"/>
          <w:color w:val="000000"/>
          <w:sz w:val="36"/>
          <w:szCs w:val="36"/>
          <w:rtl/>
        </w:rPr>
      </w:pPr>
      <w:r>
        <w:rPr>
          <w:rStyle w:val="contenttext"/>
          <w:rFonts w:cs="B Zar" w:hint="cs"/>
          <w:color w:val="000000"/>
          <w:sz w:val="36"/>
          <w:szCs w:val="36"/>
          <w:rtl/>
        </w:rPr>
        <w:t>421. تشبیه انسان به چهار پایان 420</w:t>
      </w:r>
    </w:p>
    <w:p w:rsidR="00000000" w:rsidRDefault="00EB7B05">
      <w:pPr>
        <w:pStyle w:val="contentparagraph"/>
        <w:bidi/>
        <w:jc w:val="both"/>
        <w:divId w:val="495265170"/>
        <w:rPr>
          <w:rFonts w:cs="B Zar" w:hint="cs"/>
          <w:color w:val="000000"/>
          <w:sz w:val="36"/>
          <w:szCs w:val="36"/>
          <w:rtl/>
        </w:rPr>
      </w:pPr>
      <w:r>
        <w:rPr>
          <w:rStyle w:val="contenttext"/>
          <w:rFonts w:cs="B Zar" w:hint="cs"/>
          <w:color w:val="000000"/>
          <w:sz w:val="36"/>
          <w:szCs w:val="36"/>
          <w:rtl/>
        </w:rPr>
        <w:t>422. ویژگی های چشم 421</w:t>
      </w:r>
    </w:p>
    <w:p w:rsidR="00000000" w:rsidRDefault="00EB7B05">
      <w:pPr>
        <w:pStyle w:val="contentparagraph"/>
        <w:bidi/>
        <w:jc w:val="both"/>
        <w:divId w:val="495265170"/>
        <w:rPr>
          <w:rFonts w:cs="B Zar" w:hint="cs"/>
          <w:color w:val="000000"/>
          <w:sz w:val="36"/>
          <w:szCs w:val="36"/>
          <w:rtl/>
        </w:rPr>
      </w:pPr>
      <w:r>
        <w:rPr>
          <w:rStyle w:val="contenttext"/>
          <w:rFonts w:cs="B Zar" w:hint="cs"/>
          <w:color w:val="000000"/>
          <w:sz w:val="36"/>
          <w:szCs w:val="36"/>
          <w:rtl/>
        </w:rPr>
        <w:t>423. شعور حیوانات 422</w:t>
      </w:r>
    </w:p>
    <w:p w:rsidR="00000000" w:rsidRDefault="00EB7B05">
      <w:pPr>
        <w:pStyle w:val="contentparagraph"/>
        <w:bidi/>
        <w:jc w:val="both"/>
        <w:divId w:val="495265170"/>
        <w:rPr>
          <w:rFonts w:cs="B Zar" w:hint="cs"/>
          <w:color w:val="000000"/>
          <w:sz w:val="36"/>
          <w:szCs w:val="36"/>
          <w:rtl/>
        </w:rPr>
      </w:pPr>
      <w:r>
        <w:rPr>
          <w:rStyle w:val="contenttext"/>
          <w:rFonts w:cs="B Zar" w:hint="cs"/>
          <w:color w:val="000000"/>
          <w:sz w:val="36"/>
          <w:szCs w:val="36"/>
          <w:rtl/>
        </w:rPr>
        <w:t>424. پرندگان در قرآن 423</w:t>
      </w:r>
    </w:p>
    <w:p w:rsidR="00000000" w:rsidRDefault="00EB7B05">
      <w:pPr>
        <w:pStyle w:val="contentparagraph"/>
        <w:bidi/>
        <w:jc w:val="both"/>
        <w:divId w:val="495265170"/>
        <w:rPr>
          <w:rFonts w:cs="B Zar" w:hint="cs"/>
          <w:color w:val="000000"/>
          <w:sz w:val="36"/>
          <w:szCs w:val="36"/>
          <w:rtl/>
        </w:rPr>
      </w:pPr>
      <w:r>
        <w:rPr>
          <w:rStyle w:val="contenttext"/>
          <w:rFonts w:cs="B Zar" w:hint="cs"/>
          <w:color w:val="000000"/>
          <w:sz w:val="36"/>
          <w:szCs w:val="36"/>
          <w:rtl/>
        </w:rPr>
        <w:t>425. حیوانات، مأموران خدا 424</w:t>
      </w:r>
    </w:p>
    <w:p w:rsidR="00000000" w:rsidRDefault="00EB7B05">
      <w:pPr>
        <w:pStyle w:val="contentparagraph"/>
        <w:bidi/>
        <w:jc w:val="both"/>
        <w:divId w:val="495265170"/>
        <w:rPr>
          <w:rFonts w:cs="B Zar" w:hint="cs"/>
          <w:color w:val="000000"/>
          <w:sz w:val="36"/>
          <w:szCs w:val="36"/>
          <w:rtl/>
        </w:rPr>
      </w:pPr>
      <w:r>
        <w:rPr>
          <w:rStyle w:val="contenttext"/>
          <w:rFonts w:cs="B Zar" w:hint="cs"/>
          <w:color w:val="000000"/>
          <w:sz w:val="36"/>
          <w:szCs w:val="36"/>
          <w:rtl/>
        </w:rPr>
        <w:t>426. شتر، معجزه آفرینش 425</w:t>
      </w:r>
    </w:p>
    <w:p w:rsidR="00EB7B05" w:rsidRDefault="00EB7B05">
      <w:pPr>
        <w:pStyle w:val="contentparagraph"/>
        <w:bidi/>
        <w:jc w:val="both"/>
        <w:divId w:val="495265170"/>
        <w:rPr>
          <w:rFonts w:cs="B Zar" w:hint="cs"/>
          <w:color w:val="000000"/>
          <w:sz w:val="36"/>
          <w:szCs w:val="36"/>
          <w:rtl/>
        </w:rPr>
      </w:pPr>
      <w:r>
        <w:rPr>
          <w:rStyle w:val="contenttext"/>
          <w:rFonts w:cs="B Zar" w:hint="cs"/>
          <w:color w:val="000000"/>
          <w:sz w:val="36"/>
          <w:szCs w:val="36"/>
          <w:rtl/>
        </w:rPr>
        <w:t>ص:447</w:t>
      </w:r>
    </w:p>
    <w:sectPr w:rsidR="00EB7B0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B05" w:rsidRDefault="00EB7B05" w:rsidP="00C02900">
      <w:r>
        <w:separator/>
      </w:r>
    </w:p>
  </w:endnote>
  <w:endnote w:type="continuationSeparator" w:id="0">
    <w:p w:rsidR="00EB7B05" w:rsidRDefault="00EB7B05" w:rsidP="00C0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B05" w:rsidRDefault="00EB7B05" w:rsidP="00C02900">
      <w:r>
        <w:separator/>
      </w:r>
    </w:p>
  </w:footnote>
  <w:footnote w:type="continuationSeparator" w:id="0">
    <w:p w:rsidR="00EB7B05" w:rsidRDefault="00EB7B05" w:rsidP="00C02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900" w:rsidRPr="007768B3" w:rsidRDefault="00C02900" w:rsidP="00C02900">
    <w:pPr>
      <w:pStyle w:val="Header"/>
      <w:pBdr>
        <w:top w:val="single" w:sz="4" w:space="1" w:color="auto"/>
        <w:bottom w:val="single" w:sz="4" w:space="1" w:color="auto"/>
      </w:pBdr>
      <w:bidi/>
      <w:rPr>
        <w:rFonts w:cs="B Titr"/>
        <w:color w:val="538135" w:themeColor="accent6" w:themeShade="BF"/>
      </w:rPr>
    </w:pPr>
    <w:r w:rsidRPr="007768B3">
      <w:rPr>
        <w:rFonts w:cs="B Titr" w:hint="cs"/>
        <w:color w:val="538135" w:themeColor="accent6" w:themeShade="BF"/>
        <w:rtl/>
      </w:rPr>
      <w:t>ضیاءالصالحین</w:t>
    </w:r>
    <w:r>
      <w:rPr>
        <w:rFonts w:cs="B Titr" w:hint="cs"/>
        <w:color w:val="538135" w:themeColor="accent6" w:themeShade="BF"/>
        <w:rtl/>
      </w:rPr>
      <w:t xml:space="preserve">                                                                                                                           </w:t>
    </w:r>
    <w:hyperlink r:id="rId1" w:history="1">
      <w:r w:rsidRPr="00084842">
        <w:rPr>
          <w:rStyle w:val="Hyperlink"/>
          <w:rFonts w:cs="B Titr"/>
          <w14:textFill>
            <w14:solidFill>
              <w14:srgbClr w14:val="0000FF">
                <w14:lumMod w14:val="75000"/>
              </w14:srgbClr>
            </w14:solidFill>
          </w14:textFill>
        </w:rPr>
        <w:t>www.ziaossalehin.ir</w:t>
      </w:r>
    </w:hyperlink>
    <w:r>
      <w:rPr>
        <w:rFonts w:cs="B Titr"/>
        <w:color w:val="538135" w:themeColor="accent6" w:themeShade="BF"/>
      </w:rPr>
      <w:t xml:space="preserve"> </w:t>
    </w:r>
  </w:p>
  <w:p w:rsidR="00C02900" w:rsidRDefault="00C029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02900"/>
    <w:rsid w:val="00C02900"/>
    <w:rsid w:val="00EB7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A6DC6B-CC61-42FB-8FAB-68718008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C02900"/>
    <w:pPr>
      <w:tabs>
        <w:tab w:val="center" w:pos="4513"/>
        <w:tab w:val="right" w:pos="9026"/>
      </w:tabs>
    </w:pPr>
  </w:style>
  <w:style w:type="character" w:customStyle="1" w:styleId="HeaderChar">
    <w:name w:val="Header Char"/>
    <w:basedOn w:val="DefaultParagraphFont"/>
    <w:link w:val="Header"/>
    <w:uiPriority w:val="99"/>
    <w:rsid w:val="00C02900"/>
    <w:rPr>
      <w:rFonts w:eastAsiaTheme="minorEastAsia"/>
      <w:sz w:val="24"/>
      <w:szCs w:val="24"/>
    </w:rPr>
  </w:style>
  <w:style w:type="paragraph" w:styleId="Footer">
    <w:name w:val="footer"/>
    <w:basedOn w:val="Normal"/>
    <w:link w:val="FooterChar"/>
    <w:uiPriority w:val="99"/>
    <w:unhideWhenUsed/>
    <w:rsid w:val="00C02900"/>
    <w:pPr>
      <w:tabs>
        <w:tab w:val="center" w:pos="4513"/>
        <w:tab w:val="right" w:pos="9026"/>
      </w:tabs>
    </w:pPr>
  </w:style>
  <w:style w:type="character" w:customStyle="1" w:styleId="FooterChar">
    <w:name w:val="Footer Char"/>
    <w:basedOn w:val="DefaultParagraphFont"/>
    <w:link w:val="Footer"/>
    <w:uiPriority w:val="99"/>
    <w:rsid w:val="00C0290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40">
      <w:marLeft w:val="0"/>
      <w:marRight w:val="0"/>
      <w:marTop w:val="0"/>
      <w:marBottom w:val="0"/>
      <w:divBdr>
        <w:top w:val="none" w:sz="0" w:space="0" w:color="auto"/>
        <w:left w:val="none" w:sz="0" w:space="0" w:color="auto"/>
        <w:bottom w:val="none" w:sz="0" w:space="0" w:color="auto"/>
        <w:right w:val="none" w:sz="0" w:space="0" w:color="auto"/>
      </w:divBdr>
    </w:div>
    <w:div w:id="395913">
      <w:marLeft w:val="0"/>
      <w:marRight w:val="0"/>
      <w:marTop w:val="0"/>
      <w:marBottom w:val="0"/>
      <w:divBdr>
        <w:top w:val="none" w:sz="0" w:space="0" w:color="auto"/>
        <w:left w:val="none" w:sz="0" w:space="0" w:color="auto"/>
        <w:bottom w:val="none" w:sz="0" w:space="0" w:color="auto"/>
        <w:right w:val="none" w:sz="0" w:space="0" w:color="auto"/>
      </w:divBdr>
    </w:div>
    <w:div w:id="746995">
      <w:marLeft w:val="0"/>
      <w:marRight w:val="0"/>
      <w:marTop w:val="0"/>
      <w:marBottom w:val="0"/>
      <w:divBdr>
        <w:top w:val="none" w:sz="0" w:space="0" w:color="auto"/>
        <w:left w:val="none" w:sz="0" w:space="0" w:color="auto"/>
        <w:bottom w:val="none" w:sz="0" w:space="0" w:color="auto"/>
        <w:right w:val="none" w:sz="0" w:space="0" w:color="auto"/>
      </w:divBdr>
    </w:div>
    <w:div w:id="860728">
      <w:marLeft w:val="0"/>
      <w:marRight w:val="0"/>
      <w:marTop w:val="0"/>
      <w:marBottom w:val="0"/>
      <w:divBdr>
        <w:top w:val="none" w:sz="0" w:space="0" w:color="auto"/>
        <w:left w:val="none" w:sz="0" w:space="0" w:color="auto"/>
        <w:bottom w:val="none" w:sz="0" w:space="0" w:color="auto"/>
        <w:right w:val="none" w:sz="0" w:space="0" w:color="auto"/>
      </w:divBdr>
    </w:div>
    <w:div w:id="933172">
      <w:marLeft w:val="0"/>
      <w:marRight w:val="0"/>
      <w:marTop w:val="0"/>
      <w:marBottom w:val="0"/>
      <w:divBdr>
        <w:top w:val="none" w:sz="0" w:space="0" w:color="auto"/>
        <w:left w:val="none" w:sz="0" w:space="0" w:color="auto"/>
        <w:bottom w:val="none" w:sz="0" w:space="0" w:color="auto"/>
        <w:right w:val="none" w:sz="0" w:space="0" w:color="auto"/>
      </w:divBdr>
    </w:div>
    <w:div w:id="1201406">
      <w:marLeft w:val="0"/>
      <w:marRight w:val="0"/>
      <w:marTop w:val="0"/>
      <w:marBottom w:val="0"/>
      <w:divBdr>
        <w:top w:val="none" w:sz="0" w:space="0" w:color="auto"/>
        <w:left w:val="none" w:sz="0" w:space="0" w:color="auto"/>
        <w:bottom w:val="none" w:sz="0" w:space="0" w:color="auto"/>
        <w:right w:val="none" w:sz="0" w:space="0" w:color="auto"/>
      </w:divBdr>
    </w:div>
    <w:div w:id="2976513">
      <w:marLeft w:val="0"/>
      <w:marRight w:val="0"/>
      <w:marTop w:val="0"/>
      <w:marBottom w:val="0"/>
      <w:divBdr>
        <w:top w:val="none" w:sz="0" w:space="0" w:color="auto"/>
        <w:left w:val="none" w:sz="0" w:space="0" w:color="auto"/>
        <w:bottom w:val="none" w:sz="0" w:space="0" w:color="auto"/>
        <w:right w:val="none" w:sz="0" w:space="0" w:color="auto"/>
      </w:divBdr>
    </w:div>
    <w:div w:id="3242556">
      <w:marLeft w:val="0"/>
      <w:marRight w:val="0"/>
      <w:marTop w:val="0"/>
      <w:marBottom w:val="0"/>
      <w:divBdr>
        <w:top w:val="none" w:sz="0" w:space="0" w:color="auto"/>
        <w:left w:val="none" w:sz="0" w:space="0" w:color="auto"/>
        <w:bottom w:val="none" w:sz="0" w:space="0" w:color="auto"/>
        <w:right w:val="none" w:sz="0" w:space="0" w:color="auto"/>
      </w:divBdr>
    </w:div>
    <w:div w:id="4745826">
      <w:marLeft w:val="0"/>
      <w:marRight w:val="0"/>
      <w:marTop w:val="0"/>
      <w:marBottom w:val="0"/>
      <w:divBdr>
        <w:top w:val="none" w:sz="0" w:space="0" w:color="auto"/>
        <w:left w:val="none" w:sz="0" w:space="0" w:color="auto"/>
        <w:bottom w:val="none" w:sz="0" w:space="0" w:color="auto"/>
        <w:right w:val="none" w:sz="0" w:space="0" w:color="auto"/>
      </w:divBdr>
    </w:div>
    <w:div w:id="5252599">
      <w:marLeft w:val="0"/>
      <w:marRight w:val="0"/>
      <w:marTop w:val="0"/>
      <w:marBottom w:val="0"/>
      <w:divBdr>
        <w:top w:val="none" w:sz="0" w:space="0" w:color="auto"/>
        <w:left w:val="none" w:sz="0" w:space="0" w:color="auto"/>
        <w:bottom w:val="none" w:sz="0" w:space="0" w:color="auto"/>
        <w:right w:val="none" w:sz="0" w:space="0" w:color="auto"/>
      </w:divBdr>
    </w:div>
    <w:div w:id="5906855">
      <w:marLeft w:val="0"/>
      <w:marRight w:val="0"/>
      <w:marTop w:val="0"/>
      <w:marBottom w:val="0"/>
      <w:divBdr>
        <w:top w:val="none" w:sz="0" w:space="0" w:color="auto"/>
        <w:left w:val="none" w:sz="0" w:space="0" w:color="auto"/>
        <w:bottom w:val="none" w:sz="0" w:space="0" w:color="auto"/>
        <w:right w:val="none" w:sz="0" w:space="0" w:color="auto"/>
      </w:divBdr>
    </w:div>
    <w:div w:id="6253479">
      <w:marLeft w:val="0"/>
      <w:marRight w:val="0"/>
      <w:marTop w:val="0"/>
      <w:marBottom w:val="0"/>
      <w:divBdr>
        <w:top w:val="none" w:sz="0" w:space="0" w:color="auto"/>
        <w:left w:val="none" w:sz="0" w:space="0" w:color="auto"/>
        <w:bottom w:val="none" w:sz="0" w:space="0" w:color="auto"/>
        <w:right w:val="none" w:sz="0" w:space="0" w:color="auto"/>
      </w:divBdr>
    </w:div>
    <w:div w:id="6640421">
      <w:marLeft w:val="0"/>
      <w:marRight w:val="0"/>
      <w:marTop w:val="0"/>
      <w:marBottom w:val="0"/>
      <w:divBdr>
        <w:top w:val="none" w:sz="0" w:space="0" w:color="auto"/>
        <w:left w:val="none" w:sz="0" w:space="0" w:color="auto"/>
        <w:bottom w:val="none" w:sz="0" w:space="0" w:color="auto"/>
        <w:right w:val="none" w:sz="0" w:space="0" w:color="auto"/>
      </w:divBdr>
    </w:div>
    <w:div w:id="8070908">
      <w:marLeft w:val="0"/>
      <w:marRight w:val="0"/>
      <w:marTop w:val="0"/>
      <w:marBottom w:val="0"/>
      <w:divBdr>
        <w:top w:val="none" w:sz="0" w:space="0" w:color="auto"/>
        <w:left w:val="none" w:sz="0" w:space="0" w:color="auto"/>
        <w:bottom w:val="none" w:sz="0" w:space="0" w:color="auto"/>
        <w:right w:val="none" w:sz="0" w:space="0" w:color="auto"/>
      </w:divBdr>
    </w:div>
    <w:div w:id="9187459">
      <w:marLeft w:val="0"/>
      <w:marRight w:val="0"/>
      <w:marTop w:val="0"/>
      <w:marBottom w:val="0"/>
      <w:divBdr>
        <w:top w:val="none" w:sz="0" w:space="0" w:color="auto"/>
        <w:left w:val="none" w:sz="0" w:space="0" w:color="auto"/>
        <w:bottom w:val="none" w:sz="0" w:space="0" w:color="auto"/>
        <w:right w:val="none" w:sz="0" w:space="0" w:color="auto"/>
      </w:divBdr>
    </w:div>
    <w:div w:id="11347368">
      <w:marLeft w:val="0"/>
      <w:marRight w:val="0"/>
      <w:marTop w:val="0"/>
      <w:marBottom w:val="0"/>
      <w:divBdr>
        <w:top w:val="none" w:sz="0" w:space="0" w:color="auto"/>
        <w:left w:val="none" w:sz="0" w:space="0" w:color="auto"/>
        <w:bottom w:val="none" w:sz="0" w:space="0" w:color="auto"/>
        <w:right w:val="none" w:sz="0" w:space="0" w:color="auto"/>
      </w:divBdr>
    </w:div>
    <w:div w:id="11565946">
      <w:marLeft w:val="0"/>
      <w:marRight w:val="0"/>
      <w:marTop w:val="0"/>
      <w:marBottom w:val="0"/>
      <w:divBdr>
        <w:top w:val="none" w:sz="0" w:space="0" w:color="auto"/>
        <w:left w:val="none" w:sz="0" w:space="0" w:color="auto"/>
        <w:bottom w:val="none" w:sz="0" w:space="0" w:color="auto"/>
        <w:right w:val="none" w:sz="0" w:space="0" w:color="auto"/>
      </w:divBdr>
    </w:div>
    <w:div w:id="16735953">
      <w:marLeft w:val="0"/>
      <w:marRight w:val="0"/>
      <w:marTop w:val="0"/>
      <w:marBottom w:val="0"/>
      <w:divBdr>
        <w:top w:val="none" w:sz="0" w:space="0" w:color="auto"/>
        <w:left w:val="none" w:sz="0" w:space="0" w:color="auto"/>
        <w:bottom w:val="none" w:sz="0" w:space="0" w:color="auto"/>
        <w:right w:val="none" w:sz="0" w:space="0" w:color="auto"/>
      </w:divBdr>
    </w:div>
    <w:div w:id="16860074">
      <w:marLeft w:val="0"/>
      <w:marRight w:val="0"/>
      <w:marTop w:val="0"/>
      <w:marBottom w:val="0"/>
      <w:divBdr>
        <w:top w:val="none" w:sz="0" w:space="0" w:color="auto"/>
        <w:left w:val="none" w:sz="0" w:space="0" w:color="auto"/>
        <w:bottom w:val="none" w:sz="0" w:space="0" w:color="auto"/>
        <w:right w:val="none" w:sz="0" w:space="0" w:color="auto"/>
      </w:divBdr>
    </w:div>
    <w:div w:id="18624934">
      <w:marLeft w:val="0"/>
      <w:marRight w:val="0"/>
      <w:marTop w:val="0"/>
      <w:marBottom w:val="0"/>
      <w:divBdr>
        <w:top w:val="none" w:sz="0" w:space="0" w:color="auto"/>
        <w:left w:val="none" w:sz="0" w:space="0" w:color="auto"/>
        <w:bottom w:val="none" w:sz="0" w:space="0" w:color="auto"/>
        <w:right w:val="none" w:sz="0" w:space="0" w:color="auto"/>
      </w:divBdr>
      <w:divsChild>
        <w:div w:id="165946551">
          <w:marLeft w:val="0"/>
          <w:marRight w:val="0"/>
          <w:marTop w:val="0"/>
          <w:marBottom w:val="0"/>
          <w:divBdr>
            <w:top w:val="none" w:sz="0" w:space="0" w:color="auto"/>
            <w:left w:val="none" w:sz="0" w:space="0" w:color="auto"/>
            <w:bottom w:val="none" w:sz="0" w:space="0" w:color="auto"/>
            <w:right w:val="none" w:sz="0" w:space="0" w:color="auto"/>
          </w:divBdr>
        </w:div>
      </w:divsChild>
    </w:div>
    <w:div w:id="19479737">
      <w:marLeft w:val="0"/>
      <w:marRight w:val="0"/>
      <w:marTop w:val="0"/>
      <w:marBottom w:val="0"/>
      <w:divBdr>
        <w:top w:val="none" w:sz="0" w:space="0" w:color="auto"/>
        <w:left w:val="none" w:sz="0" w:space="0" w:color="auto"/>
        <w:bottom w:val="none" w:sz="0" w:space="0" w:color="auto"/>
        <w:right w:val="none" w:sz="0" w:space="0" w:color="auto"/>
      </w:divBdr>
    </w:div>
    <w:div w:id="20671105">
      <w:marLeft w:val="0"/>
      <w:marRight w:val="0"/>
      <w:marTop w:val="0"/>
      <w:marBottom w:val="0"/>
      <w:divBdr>
        <w:top w:val="none" w:sz="0" w:space="0" w:color="auto"/>
        <w:left w:val="none" w:sz="0" w:space="0" w:color="auto"/>
        <w:bottom w:val="none" w:sz="0" w:space="0" w:color="auto"/>
        <w:right w:val="none" w:sz="0" w:space="0" w:color="auto"/>
      </w:divBdr>
    </w:div>
    <w:div w:id="21563332">
      <w:marLeft w:val="0"/>
      <w:marRight w:val="0"/>
      <w:marTop w:val="0"/>
      <w:marBottom w:val="0"/>
      <w:divBdr>
        <w:top w:val="none" w:sz="0" w:space="0" w:color="auto"/>
        <w:left w:val="none" w:sz="0" w:space="0" w:color="auto"/>
        <w:bottom w:val="none" w:sz="0" w:space="0" w:color="auto"/>
        <w:right w:val="none" w:sz="0" w:space="0" w:color="auto"/>
      </w:divBdr>
    </w:div>
    <w:div w:id="21783976">
      <w:marLeft w:val="0"/>
      <w:marRight w:val="0"/>
      <w:marTop w:val="0"/>
      <w:marBottom w:val="0"/>
      <w:divBdr>
        <w:top w:val="none" w:sz="0" w:space="0" w:color="auto"/>
        <w:left w:val="none" w:sz="0" w:space="0" w:color="auto"/>
        <w:bottom w:val="none" w:sz="0" w:space="0" w:color="auto"/>
        <w:right w:val="none" w:sz="0" w:space="0" w:color="auto"/>
      </w:divBdr>
    </w:div>
    <w:div w:id="22558481">
      <w:marLeft w:val="0"/>
      <w:marRight w:val="0"/>
      <w:marTop w:val="0"/>
      <w:marBottom w:val="0"/>
      <w:divBdr>
        <w:top w:val="none" w:sz="0" w:space="0" w:color="auto"/>
        <w:left w:val="none" w:sz="0" w:space="0" w:color="auto"/>
        <w:bottom w:val="none" w:sz="0" w:space="0" w:color="auto"/>
        <w:right w:val="none" w:sz="0" w:space="0" w:color="auto"/>
      </w:divBdr>
    </w:div>
    <w:div w:id="23140874">
      <w:marLeft w:val="0"/>
      <w:marRight w:val="0"/>
      <w:marTop w:val="0"/>
      <w:marBottom w:val="0"/>
      <w:divBdr>
        <w:top w:val="none" w:sz="0" w:space="0" w:color="auto"/>
        <w:left w:val="none" w:sz="0" w:space="0" w:color="auto"/>
        <w:bottom w:val="none" w:sz="0" w:space="0" w:color="auto"/>
        <w:right w:val="none" w:sz="0" w:space="0" w:color="auto"/>
      </w:divBdr>
    </w:div>
    <w:div w:id="23403871">
      <w:marLeft w:val="0"/>
      <w:marRight w:val="0"/>
      <w:marTop w:val="0"/>
      <w:marBottom w:val="0"/>
      <w:divBdr>
        <w:top w:val="none" w:sz="0" w:space="0" w:color="auto"/>
        <w:left w:val="none" w:sz="0" w:space="0" w:color="auto"/>
        <w:bottom w:val="none" w:sz="0" w:space="0" w:color="auto"/>
        <w:right w:val="none" w:sz="0" w:space="0" w:color="auto"/>
      </w:divBdr>
    </w:div>
    <w:div w:id="24330974">
      <w:marLeft w:val="0"/>
      <w:marRight w:val="0"/>
      <w:marTop w:val="0"/>
      <w:marBottom w:val="0"/>
      <w:divBdr>
        <w:top w:val="none" w:sz="0" w:space="0" w:color="auto"/>
        <w:left w:val="none" w:sz="0" w:space="0" w:color="auto"/>
        <w:bottom w:val="none" w:sz="0" w:space="0" w:color="auto"/>
        <w:right w:val="none" w:sz="0" w:space="0" w:color="auto"/>
      </w:divBdr>
    </w:div>
    <w:div w:id="26416277">
      <w:marLeft w:val="0"/>
      <w:marRight w:val="0"/>
      <w:marTop w:val="0"/>
      <w:marBottom w:val="0"/>
      <w:divBdr>
        <w:top w:val="none" w:sz="0" w:space="0" w:color="auto"/>
        <w:left w:val="none" w:sz="0" w:space="0" w:color="auto"/>
        <w:bottom w:val="none" w:sz="0" w:space="0" w:color="auto"/>
        <w:right w:val="none" w:sz="0" w:space="0" w:color="auto"/>
      </w:divBdr>
    </w:div>
    <w:div w:id="27537717">
      <w:marLeft w:val="0"/>
      <w:marRight w:val="0"/>
      <w:marTop w:val="0"/>
      <w:marBottom w:val="0"/>
      <w:divBdr>
        <w:top w:val="none" w:sz="0" w:space="0" w:color="auto"/>
        <w:left w:val="none" w:sz="0" w:space="0" w:color="auto"/>
        <w:bottom w:val="none" w:sz="0" w:space="0" w:color="auto"/>
        <w:right w:val="none" w:sz="0" w:space="0" w:color="auto"/>
      </w:divBdr>
    </w:div>
    <w:div w:id="28990655">
      <w:marLeft w:val="0"/>
      <w:marRight w:val="0"/>
      <w:marTop w:val="0"/>
      <w:marBottom w:val="0"/>
      <w:divBdr>
        <w:top w:val="none" w:sz="0" w:space="0" w:color="auto"/>
        <w:left w:val="none" w:sz="0" w:space="0" w:color="auto"/>
        <w:bottom w:val="none" w:sz="0" w:space="0" w:color="auto"/>
        <w:right w:val="none" w:sz="0" w:space="0" w:color="auto"/>
      </w:divBdr>
      <w:divsChild>
        <w:div w:id="1445925746">
          <w:marLeft w:val="0"/>
          <w:marRight w:val="0"/>
          <w:marTop w:val="0"/>
          <w:marBottom w:val="0"/>
          <w:divBdr>
            <w:top w:val="none" w:sz="0" w:space="0" w:color="auto"/>
            <w:left w:val="none" w:sz="0" w:space="0" w:color="auto"/>
            <w:bottom w:val="none" w:sz="0" w:space="0" w:color="auto"/>
            <w:right w:val="none" w:sz="0" w:space="0" w:color="auto"/>
          </w:divBdr>
        </w:div>
      </w:divsChild>
    </w:div>
    <w:div w:id="29496915">
      <w:marLeft w:val="0"/>
      <w:marRight w:val="0"/>
      <w:marTop w:val="0"/>
      <w:marBottom w:val="0"/>
      <w:divBdr>
        <w:top w:val="none" w:sz="0" w:space="0" w:color="auto"/>
        <w:left w:val="none" w:sz="0" w:space="0" w:color="auto"/>
        <w:bottom w:val="none" w:sz="0" w:space="0" w:color="auto"/>
        <w:right w:val="none" w:sz="0" w:space="0" w:color="auto"/>
      </w:divBdr>
    </w:div>
    <w:div w:id="30033853">
      <w:marLeft w:val="0"/>
      <w:marRight w:val="0"/>
      <w:marTop w:val="0"/>
      <w:marBottom w:val="0"/>
      <w:divBdr>
        <w:top w:val="none" w:sz="0" w:space="0" w:color="auto"/>
        <w:left w:val="none" w:sz="0" w:space="0" w:color="auto"/>
        <w:bottom w:val="none" w:sz="0" w:space="0" w:color="auto"/>
        <w:right w:val="none" w:sz="0" w:space="0" w:color="auto"/>
      </w:divBdr>
    </w:div>
    <w:div w:id="30806475">
      <w:marLeft w:val="0"/>
      <w:marRight w:val="0"/>
      <w:marTop w:val="0"/>
      <w:marBottom w:val="0"/>
      <w:divBdr>
        <w:top w:val="none" w:sz="0" w:space="0" w:color="auto"/>
        <w:left w:val="none" w:sz="0" w:space="0" w:color="auto"/>
        <w:bottom w:val="none" w:sz="0" w:space="0" w:color="auto"/>
        <w:right w:val="none" w:sz="0" w:space="0" w:color="auto"/>
      </w:divBdr>
    </w:div>
    <w:div w:id="31612153">
      <w:marLeft w:val="0"/>
      <w:marRight w:val="0"/>
      <w:marTop w:val="0"/>
      <w:marBottom w:val="0"/>
      <w:divBdr>
        <w:top w:val="none" w:sz="0" w:space="0" w:color="auto"/>
        <w:left w:val="none" w:sz="0" w:space="0" w:color="auto"/>
        <w:bottom w:val="none" w:sz="0" w:space="0" w:color="auto"/>
        <w:right w:val="none" w:sz="0" w:space="0" w:color="auto"/>
      </w:divBdr>
    </w:div>
    <w:div w:id="33428943">
      <w:marLeft w:val="0"/>
      <w:marRight w:val="0"/>
      <w:marTop w:val="0"/>
      <w:marBottom w:val="0"/>
      <w:divBdr>
        <w:top w:val="none" w:sz="0" w:space="0" w:color="auto"/>
        <w:left w:val="none" w:sz="0" w:space="0" w:color="auto"/>
        <w:bottom w:val="none" w:sz="0" w:space="0" w:color="auto"/>
        <w:right w:val="none" w:sz="0" w:space="0" w:color="auto"/>
      </w:divBdr>
    </w:div>
    <w:div w:id="33583439">
      <w:marLeft w:val="0"/>
      <w:marRight w:val="0"/>
      <w:marTop w:val="0"/>
      <w:marBottom w:val="0"/>
      <w:divBdr>
        <w:top w:val="none" w:sz="0" w:space="0" w:color="auto"/>
        <w:left w:val="none" w:sz="0" w:space="0" w:color="auto"/>
        <w:bottom w:val="none" w:sz="0" w:space="0" w:color="auto"/>
        <w:right w:val="none" w:sz="0" w:space="0" w:color="auto"/>
      </w:divBdr>
    </w:div>
    <w:div w:id="33623618">
      <w:marLeft w:val="0"/>
      <w:marRight w:val="0"/>
      <w:marTop w:val="0"/>
      <w:marBottom w:val="0"/>
      <w:divBdr>
        <w:top w:val="none" w:sz="0" w:space="0" w:color="auto"/>
        <w:left w:val="none" w:sz="0" w:space="0" w:color="auto"/>
        <w:bottom w:val="none" w:sz="0" w:space="0" w:color="auto"/>
        <w:right w:val="none" w:sz="0" w:space="0" w:color="auto"/>
      </w:divBdr>
    </w:div>
    <w:div w:id="33694885">
      <w:marLeft w:val="0"/>
      <w:marRight w:val="0"/>
      <w:marTop w:val="0"/>
      <w:marBottom w:val="0"/>
      <w:divBdr>
        <w:top w:val="none" w:sz="0" w:space="0" w:color="auto"/>
        <w:left w:val="none" w:sz="0" w:space="0" w:color="auto"/>
        <w:bottom w:val="none" w:sz="0" w:space="0" w:color="auto"/>
        <w:right w:val="none" w:sz="0" w:space="0" w:color="auto"/>
      </w:divBdr>
    </w:div>
    <w:div w:id="34354552">
      <w:marLeft w:val="0"/>
      <w:marRight w:val="0"/>
      <w:marTop w:val="0"/>
      <w:marBottom w:val="0"/>
      <w:divBdr>
        <w:top w:val="none" w:sz="0" w:space="0" w:color="auto"/>
        <w:left w:val="none" w:sz="0" w:space="0" w:color="auto"/>
        <w:bottom w:val="none" w:sz="0" w:space="0" w:color="auto"/>
        <w:right w:val="none" w:sz="0" w:space="0" w:color="auto"/>
      </w:divBdr>
    </w:div>
    <w:div w:id="35587734">
      <w:marLeft w:val="0"/>
      <w:marRight w:val="0"/>
      <w:marTop w:val="0"/>
      <w:marBottom w:val="0"/>
      <w:divBdr>
        <w:top w:val="none" w:sz="0" w:space="0" w:color="auto"/>
        <w:left w:val="none" w:sz="0" w:space="0" w:color="auto"/>
        <w:bottom w:val="none" w:sz="0" w:space="0" w:color="auto"/>
        <w:right w:val="none" w:sz="0" w:space="0" w:color="auto"/>
      </w:divBdr>
    </w:div>
    <w:div w:id="36046731">
      <w:marLeft w:val="0"/>
      <w:marRight w:val="0"/>
      <w:marTop w:val="0"/>
      <w:marBottom w:val="0"/>
      <w:divBdr>
        <w:top w:val="none" w:sz="0" w:space="0" w:color="auto"/>
        <w:left w:val="none" w:sz="0" w:space="0" w:color="auto"/>
        <w:bottom w:val="none" w:sz="0" w:space="0" w:color="auto"/>
        <w:right w:val="none" w:sz="0" w:space="0" w:color="auto"/>
      </w:divBdr>
    </w:div>
    <w:div w:id="36703786">
      <w:marLeft w:val="0"/>
      <w:marRight w:val="0"/>
      <w:marTop w:val="0"/>
      <w:marBottom w:val="0"/>
      <w:divBdr>
        <w:top w:val="none" w:sz="0" w:space="0" w:color="auto"/>
        <w:left w:val="none" w:sz="0" w:space="0" w:color="auto"/>
        <w:bottom w:val="none" w:sz="0" w:space="0" w:color="auto"/>
        <w:right w:val="none" w:sz="0" w:space="0" w:color="auto"/>
      </w:divBdr>
    </w:div>
    <w:div w:id="36928992">
      <w:marLeft w:val="0"/>
      <w:marRight w:val="0"/>
      <w:marTop w:val="0"/>
      <w:marBottom w:val="0"/>
      <w:divBdr>
        <w:top w:val="none" w:sz="0" w:space="0" w:color="auto"/>
        <w:left w:val="none" w:sz="0" w:space="0" w:color="auto"/>
        <w:bottom w:val="none" w:sz="0" w:space="0" w:color="auto"/>
        <w:right w:val="none" w:sz="0" w:space="0" w:color="auto"/>
      </w:divBdr>
    </w:div>
    <w:div w:id="37049785">
      <w:marLeft w:val="0"/>
      <w:marRight w:val="0"/>
      <w:marTop w:val="0"/>
      <w:marBottom w:val="0"/>
      <w:divBdr>
        <w:top w:val="none" w:sz="0" w:space="0" w:color="auto"/>
        <w:left w:val="none" w:sz="0" w:space="0" w:color="auto"/>
        <w:bottom w:val="none" w:sz="0" w:space="0" w:color="auto"/>
        <w:right w:val="none" w:sz="0" w:space="0" w:color="auto"/>
      </w:divBdr>
    </w:div>
    <w:div w:id="37361421">
      <w:marLeft w:val="0"/>
      <w:marRight w:val="0"/>
      <w:marTop w:val="0"/>
      <w:marBottom w:val="0"/>
      <w:divBdr>
        <w:top w:val="none" w:sz="0" w:space="0" w:color="auto"/>
        <w:left w:val="none" w:sz="0" w:space="0" w:color="auto"/>
        <w:bottom w:val="none" w:sz="0" w:space="0" w:color="auto"/>
        <w:right w:val="none" w:sz="0" w:space="0" w:color="auto"/>
      </w:divBdr>
    </w:div>
    <w:div w:id="37558904">
      <w:marLeft w:val="0"/>
      <w:marRight w:val="0"/>
      <w:marTop w:val="0"/>
      <w:marBottom w:val="0"/>
      <w:divBdr>
        <w:top w:val="none" w:sz="0" w:space="0" w:color="auto"/>
        <w:left w:val="none" w:sz="0" w:space="0" w:color="auto"/>
        <w:bottom w:val="none" w:sz="0" w:space="0" w:color="auto"/>
        <w:right w:val="none" w:sz="0" w:space="0" w:color="auto"/>
      </w:divBdr>
    </w:div>
    <w:div w:id="38941129">
      <w:marLeft w:val="0"/>
      <w:marRight w:val="0"/>
      <w:marTop w:val="0"/>
      <w:marBottom w:val="0"/>
      <w:divBdr>
        <w:top w:val="none" w:sz="0" w:space="0" w:color="auto"/>
        <w:left w:val="none" w:sz="0" w:space="0" w:color="auto"/>
        <w:bottom w:val="none" w:sz="0" w:space="0" w:color="auto"/>
        <w:right w:val="none" w:sz="0" w:space="0" w:color="auto"/>
      </w:divBdr>
    </w:div>
    <w:div w:id="40330843">
      <w:marLeft w:val="0"/>
      <w:marRight w:val="0"/>
      <w:marTop w:val="0"/>
      <w:marBottom w:val="0"/>
      <w:divBdr>
        <w:top w:val="none" w:sz="0" w:space="0" w:color="auto"/>
        <w:left w:val="none" w:sz="0" w:space="0" w:color="auto"/>
        <w:bottom w:val="none" w:sz="0" w:space="0" w:color="auto"/>
        <w:right w:val="none" w:sz="0" w:space="0" w:color="auto"/>
      </w:divBdr>
    </w:div>
    <w:div w:id="41946876">
      <w:marLeft w:val="0"/>
      <w:marRight w:val="0"/>
      <w:marTop w:val="0"/>
      <w:marBottom w:val="0"/>
      <w:divBdr>
        <w:top w:val="none" w:sz="0" w:space="0" w:color="auto"/>
        <w:left w:val="none" w:sz="0" w:space="0" w:color="auto"/>
        <w:bottom w:val="none" w:sz="0" w:space="0" w:color="auto"/>
        <w:right w:val="none" w:sz="0" w:space="0" w:color="auto"/>
      </w:divBdr>
    </w:div>
    <w:div w:id="42219753">
      <w:marLeft w:val="0"/>
      <w:marRight w:val="0"/>
      <w:marTop w:val="0"/>
      <w:marBottom w:val="0"/>
      <w:divBdr>
        <w:top w:val="none" w:sz="0" w:space="0" w:color="auto"/>
        <w:left w:val="none" w:sz="0" w:space="0" w:color="auto"/>
        <w:bottom w:val="none" w:sz="0" w:space="0" w:color="auto"/>
        <w:right w:val="none" w:sz="0" w:space="0" w:color="auto"/>
      </w:divBdr>
    </w:div>
    <w:div w:id="42338483">
      <w:marLeft w:val="0"/>
      <w:marRight w:val="0"/>
      <w:marTop w:val="0"/>
      <w:marBottom w:val="0"/>
      <w:divBdr>
        <w:top w:val="none" w:sz="0" w:space="0" w:color="auto"/>
        <w:left w:val="none" w:sz="0" w:space="0" w:color="auto"/>
        <w:bottom w:val="none" w:sz="0" w:space="0" w:color="auto"/>
        <w:right w:val="none" w:sz="0" w:space="0" w:color="auto"/>
      </w:divBdr>
    </w:div>
    <w:div w:id="45031047">
      <w:marLeft w:val="0"/>
      <w:marRight w:val="0"/>
      <w:marTop w:val="0"/>
      <w:marBottom w:val="0"/>
      <w:divBdr>
        <w:top w:val="none" w:sz="0" w:space="0" w:color="auto"/>
        <w:left w:val="none" w:sz="0" w:space="0" w:color="auto"/>
        <w:bottom w:val="none" w:sz="0" w:space="0" w:color="auto"/>
        <w:right w:val="none" w:sz="0" w:space="0" w:color="auto"/>
      </w:divBdr>
      <w:divsChild>
        <w:div w:id="635644554">
          <w:marLeft w:val="0"/>
          <w:marRight w:val="0"/>
          <w:marTop w:val="0"/>
          <w:marBottom w:val="0"/>
          <w:divBdr>
            <w:top w:val="none" w:sz="0" w:space="0" w:color="auto"/>
            <w:left w:val="none" w:sz="0" w:space="0" w:color="auto"/>
            <w:bottom w:val="none" w:sz="0" w:space="0" w:color="auto"/>
            <w:right w:val="none" w:sz="0" w:space="0" w:color="auto"/>
          </w:divBdr>
        </w:div>
      </w:divsChild>
    </w:div>
    <w:div w:id="45108520">
      <w:marLeft w:val="0"/>
      <w:marRight w:val="0"/>
      <w:marTop w:val="0"/>
      <w:marBottom w:val="0"/>
      <w:divBdr>
        <w:top w:val="none" w:sz="0" w:space="0" w:color="auto"/>
        <w:left w:val="none" w:sz="0" w:space="0" w:color="auto"/>
        <w:bottom w:val="none" w:sz="0" w:space="0" w:color="auto"/>
        <w:right w:val="none" w:sz="0" w:space="0" w:color="auto"/>
      </w:divBdr>
    </w:div>
    <w:div w:id="45689458">
      <w:marLeft w:val="0"/>
      <w:marRight w:val="0"/>
      <w:marTop w:val="0"/>
      <w:marBottom w:val="0"/>
      <w:divBdr>
        <w:top w:val="none" w:sz="0" w:space="0" w:color="auto"/>
        <w:left w:val="none" w:sz="0" w:space="0" w:color="auto"/>
        <w:bottom w:val="none" w:sz="0" w:space="0" w:color="auto"/>
        <w:right w:val="none" w:sz="0" w:space="0" w:color="auto"/>
      </w:divBdr>
    </w:div>
    <w:div w:id="45881192">
      <w:marLeft w:val="0"/>
      <w:marRight w:val="0"/>
      <w:marTop w:val="0"/>
      <w:marBottom w:val="0"/>
      <w:divBdr>
        <w:top w:val="none" w:sz="0" w:space="0" w:color="auto"/>
        <w:left w:val="none" w:sz="0" w:space="0" w:color="auto"/>
        <w:bottom w:val="none" w:sz="0" w:space="0" w:color="auto"/>
        <w:right w:val="none" w:sz="0" w:space="0" w:color="auto"/>
      </w:divBdr>
    </w:div>
    <w:div w:id="47147155">
      <w:marLeft w:val="0"/>
      <w:marRight w:val="0"/>
      <w:marTop w:val="0"/>
      <w:marBottom w:val="0"/>
      <w:divBdr>
        <w:top w:val="none" w:sz="0" w:space="0" w:color="auto"/>
        <w:left w:val="none" w:sz="0" w:space="0" w:color="auto"/>
        <w:bottom w:val="none" w:sz="0" w:space="0" w:color="auto"/>
        <w:right w:val="none" w:sz="0" w:space="0" w:color="auto"/>
      </w:divBdr>
    </w:div>
    <w:div w:id="47383735">
      <w:marLeft w:val="0"/>
      <w:marRight w:val="0"/>
      <w:marTop w:val="0"/>
      <w:marBottom w:val="0"/>
      <w:divBdr>
        <w:top w:val="none" w:sz="0" w:space="0" w:color="auto"/>
        <w:left w:val="none" w:sz="0" w:space="0" w:color="auto"/>
        <w:bottom w:val="none" w:sz="0" w:space="0" w:color="auto"/>
        <w:right w:val="none" w:sz="0" w:space="0" w:color="auto"/>
      </w:divBdr>
    </w:div>
    <w:div w:id="48264027">
      <w:marLeft w:val="0"/>
      <w:marRight w:val="0"/>
      <w:marTop w:val="0"/>
      <w:marBottom w:val="0"/>
      <w:divBdr>
        <w:top w:val="none" w:sz="0" w:space="0" w:color="auto"/>
        <w:left w:val="none" w:sz="0" w:space="0" w:color="auto"/>
        <w:bottom w:val="none" w:sz="0" w:space="0" w:color="auto"/>
        <w:right w:val="none" w:sz="0" w:space="0" w:color="auto"/>
      </w:divBdr>
    </w:div>
    <w:div w:id="49042095">
      <w:marLeft w:val="0"/>
      <w:marRight w:val="0"/>
      <w:marTop w:val="0"/>
      <w:marBottom w:val="0"/>
      <w:divBdr>
        <w:top w:val="none" w:sz="0" w:space="0" w:color="auto"/>
        <w:left w:val="none" w:sz="0" w:space="0" w:color="auto"/>
        <w:bottom w:val="none" w:sz="0" w:space="0" w:color="auto"/>
        <w:right w:val="none" w:sz="0" w:space="0" w:color="auto"/>
      </w:divBdr>
    </w:div>
    <w:div w:id="49305700">
      <w:marLeft w:val="0"/>
      <w:marRight w:val="0"/>
      <w:marTop w:val="0"/>
      <w:marBottom w:val="0"/>
      <w:divBdr>
        <w:top w:val="none" w:sz="0" w:space="0" w:color="auto"/>
        <w:left w:val="none" w:sz="0" w:space="0" w:color="auto"/>
        <w:bottom w:val="none" w:sz="0" w:space="0" w:color="auto"/>
        <w:right w:val="none" w:sz="0" w:space="0" w:color="auto"/>
      </w:divBdr>
      <w:divsChild>
        <w:div w:id="1433672159">
          <w:marLeft w:val="0"/>
          <w:marRight w:val="0"/>
          <w:marTop w:val="0"/>
          <w:marBottom w:val="0"/>
          <w:divBdr>
            <w:top w:val="none" w:sz="0" w:space="0" w:color="auto"/>
            <w:left w:val="none" w:sz="0" w:space="0" w:color="auto"/>
            <w:bottom w:val="none" w:sz="0" w:space="0" w:color="auto"/>
            <w:right w:val="none" w:sz="0" w:space="0" w:color="auto"/>
          </w:divBdr>
        </w:div>
      </w:divsChild>
    </w:div>
    <w:div w:id="50345491">
      <w:marLeft w:val="0"/>
      <w:marRight w:val="0"/>
      <w:marTop w:val="0"/>
      <w:marBottom w:val="0"/>
      <w:divBdr>
        <w:top w:val="none" w:sz="0" w:space="0" w:color="auto"/>
        <w:left w:val="none" w:sz="0" w:space="0" w:color="auto"/>
        <w:bottom w:val="none" w:sz="0" w:space="0" w:color="auto"/>
        <w:right w:val="none" w:sz="0" w:space="0" w:color="auto"/>
      </w:divBdr>
    </w:div>
    <w:div w:id="50690371">
      <w:marLeft w:val="0"/>
      <w:marRight w:val="0"/>
      <w:marTop w:val="0"/>
      <w:marBottom w:val="0"/>
      <w:divBdr>
        <w:top w:val="none" w:sz="0" w:space="0" w:color="auto"/>
        <w:left w:val="none" w:sz="0" w:space="0" w:color="auto"/>
        <w:bottom w:val="none" w:sz="0" w:space="0" w:color="auto"/>
        <w:right w:val="none" w:sz="0" w:space="0" w:color="auto"/>
      </w:divBdr>
    </w:div>
    <w:div w:id="51196704">
      <w:marLeft w:val="0"/>
      <w:marRight w:val="0"/>
      <w:marTop w:val="0"/>
      <w:marBottom w:val="0"/>
      <w:divBdr>
        <w:top w:val="none" w:sz="0" w:space="0" w:color="auto"/>
        <w:left w:val="none" w:sz="0" w:space="0" w:color="auto"/>
        <w:bottom w:val="none" w:sz="0" w:space="0" w:color="auto"/>
        <w:right w:val="none" w:sz="0" w:space="0" w:color="auto"/>
      </w:divBdr>
      <w:divsChild>
        <w:div w:id="218633698">
          <w:marLeft w:val="0"/>
          <w:marRight w:val="0"/>
          <w:marTop w:val="0"/>
          <w:marBottom w:val="0"/>
          <w:divBdr>
            <w:top w:val="none" w:sz="0" w:space="0" w:color="auto"/>
            <w:left w:val="none" w:sz="0" w:space="0" w:color="auto"/>
            <w:bottom w:val="none" w:sz="0" w:space="0" w:color="auto"/>
            <w:right w:val="none" w:sz="0" w:space="0" w:color="auto"/>
          </w:divBdr>
          <w:divsChild>
            <w:div w:id="66875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5758">
      <w:marLeft w:val="0"/>
      <w:marRight w:val="0"/>
      <w:marTop w:val="0"/>
      <w:marBottom w:val="0"/>
      <w:divBdr>
        <w:top w:val="none" w:sz="0" w:space="0" w:color="auto"/>
        <w:left w:val="none" w:sz="0" w:space="0" w:color="auto"/>
        <w:bottom w:val="none" w:sz="0" w:space="0" w:color="auto"/>
        <w:right w:val="none" w:sz="0" w:space="0" w:color="auto"/>
      </w:divBdr>
    </w:div>
    <w:div w:id="52315194">
      <w:marLeft w:val="0"/>
      <w:marRight w:val="0"/>
      <w:marTop w:val="0"/>
      <w:marBottom w:val="0"/>
      <w:divBdr>
        <w:top w:val="none" w:sz="0" w:space="0" w:color="auto"/>
        <w:left w:val="none" w:sz="0" w:space="0" w:color="auto"/>
        <w:bottom w:val="none" w:sz="0" w:space="0" w:color="auto"/>
        <w:right w:val="none" w:sz="0" w:space="0" w:color="auto"/>
      </w:divBdr>
    </w:div>
    <w:div w:id="52317887">
      <w:marLeft w:val="0"/>
      <w:marRight w:val="0"/>
      <w:marTop w:val="0"/>
      <w:marBottom w:val="0"/>
      <w:divBdr>
        <w:top w:val="none" w:sz="0" w:space="0" w:color="auto"/>
        <w:left w:val="none" w:sz="0" w:space="0" w:color="auto"/>
        <w:bottom w:val="none" w:sz="0" w:space="0" w:color="auto"/>
        <w:right w:val="none" w:sz="0" w:space="0" w:color="auto"/>
      </w:divBdr>
    </w:div>
    <w:div w:id="53431010">
      <w:marLeft w:val="0"/>
      <w:marRight w:val="0"/>
      <w:marTop w:val="0"/>
      <w:marBottom w:val="0"/>
      <w:divBdr>
        <w:top w:val="none" w:sz="0" w:space="0" w:color="auto"/>
        <w:left w:val="none" w:sz="0" w:space="0" w:color="auto"/>
        <w:bottom w:val="none" w:sz="0" w:space="0" w:color="auto"/>
        <w:right w:val="none" w:sz="0" w:space="0" w:color="auto"/>
      </w:divBdr>
    </w:div>
    <w:div w:id="54862364">
      <w:marLeft w:val="0"/>
      <w:marRight w:val="0"/>
      <w:marTop w:val="0"/>
      <w:marBottom w:val="0"/>
      <w:divBdr>
        <w:top w:val="none" w:sz="0" w:space="0" w:color="auto"/>
        <w:left w:val="none" w:sz="0" w:space="0" w:color="auto"/>
        <w:bottom w:val="none" w:sz="0" w:space="0" w:color="auto"/>
        <w:right w:val="none" w:sz="0" w:space="0" w:color="auto"/>
      </w:divBdr>
    </w:div>
    <w:div w:id="56587782">
      <w:marLeft w:val="0"/>
      <w:marRight w:val="0"/>
      <w:marTop w:val="0"/>
      <w:marBottom w:val="0"/>
      <w:divBdr>
        <w:top w:val="none" w:sz="0" w:space="0" w:color="auto"/>
        <w:left w:val="none" w:sz="0" w:space="0" w:color="auto"/>
        <w:bottom w:val="none" w:sz="0" w:space="0" w:color="auto"/>
        <w:right w:val="none" w:sz="0" w:space="0" w:color="auto"/>
      </w:divBdr>
    </w:div>
    <w:div w:id="56632880">
      <w:marLeft w:val="0"/>
      <w:marRight w:val="0"/>
      <w:marTop w:val="0"/>
      <w:marBottom w:val="0"/>
      <w:divBdr>
        <w:top w:val="none" w:sz="0" w:space="0" w:color="auto"/>
        <w:left w:val="none" w:sz="0" w:space="0" w:color="auto"/>
        <w:bottom w:val="none" w:sz="0" w:space="0" w:color="auto"/>
        <w:right w:val="none" w:sz="0" w:space="0" w:color="auto"/>
      </w:divBdr>
    </w:div>
    <w:div w:id="56711125">
      <w:marLeft w:val="0"/>
      <w:marRight w:val="0"/>
      <w:marTop w:val="0"/>
      <w:marBottom w:val="0"/>
      <w:divBdr>
        <w:top w:val="none" w:sz="0" w:space="0" w:color="auto"/>
        <w:left w:val="none" w:sz="0" w:space="0" w:color="auto"/>
        <w:bottom w:val="none" w:sz="0" w:space="0" w:color="auto"/>
        <w:right w:val="none" w:sz="0" w:space="0" w:color="auto"/>
      </w:divBdr>
    </w:div>
    <w:div w:id="57024032">
      <w:marLeft w:val="0"/>
      <w:marRight w:val="0"/>
      <w:marTop w:val="0"/>
      <w:marBottom w:val="0"/>
      <w:divBdr>
        <w:top w:val="none" w:sz="0" w:space="0" w:color="auto"/>
        <w:left w:val="none" w:sz="0" w:space="0" w:color="auto"/>
        <w:bottom w:val="none" w:sz="0" w:space="0" w:color="auto"/>
        <w:right w:val="none" w:sz="0" w:space="0" w:color="auto"/>
      </w:divBdr>
      <w:divsChild>
        <w:div w:id="720783322">
          <w:marLeft w:val="0"/>
          <w:marRight w:val="0"/>
          <w:marTop w:val="0"/>
          <w:marBottom w:val="0"/>
          <w:divBdr>
            <w:top w:val="none" w:sz="0" w:space="0" w:color="auto"/>
            <w:left w:val="none" w:sz="0" w:space="0" w:color="auto"/>
            <w:bottom w:val="none" w:sz="0" w:space="0" w:color="auto"/>
            <w:right w:val="none" w:sz="0" w:space="0" w:color="auto"/>
          </w:divBdr>
        </w:div>
      </w:divsChild>
    </w:div>
    <w:div w:id="57554016">
      <w:marLeft w:val="0"/>
      <w:marRight w:val="0"/>
      <w:marTop w:val="0"/>
      <w:marBottom w:val="0"/>
      <w:divBdr>
        <w:top w:val="none" w:sz="0" w:space="0" w:color="auto"/>
        <w:left w:val="none" w:sz="0" w:space="0" w:color="auto"/>
        <w:bottom w:val="none" w:sz="0" w:space="0" w:color="auto"/>
        <w:right w:val="none" w:sz="0" w:space="0" w:color="auto"/>
      </w:divBdr>
      <w:divsChild>
        <w:div w:id="1580946828">
          <w:marLeft w:val="0"/>
          <w:marRight w:val="0"/>
          <w:marTop w:val="0"/>
          <w:marBottom w:val="0"/>
          <w:divBdr>
            <w:top w:val="none" w:sz="0" w:space="0" w:color="auto"/>
            <w:left w:val="none" w:sz="0" w:space="0" w:color="auto"/>
            <w:bottom w:val="none" w:sz="0" w:space="0" w:color="auto"/>
            <w:right w:val="none" w:sz="0" w:space="0" w:color="auto"/>
          </w:divBdr>
        </w:div>
      </w:divsChild>
    </w:div>
    <w:div w:id="58020796">
      <w:marLeft w:val="0"/>
      <w:marRight w:val="0"/>
      <w:marTop w:val="0"/>
      <w:marBottom w:val="0"/>
      <w:divBdr>
        <w:top w:val="none" w:sz="0" w:space="0" w:color="auto"/>
        <w:left w:val="none" w:sz="0" w:space="0" w:color="auto"/>
        <w:bottom w:val="none" w:sz="0" w:space="0" w:color="auto"/>
        <w:right w:val="none" w:sz="0" w:space="0" w:color="auto"/>
      </w:divBdr>
    </w:div>
    <w:div w:id="58948017">
      <w:marLeft w:val="0"/>
      <w:marRight w:val="0"/>
      <w:marTop w:val="0"/>
      <w:marBottom w:val="0"/>
      <w:divBdr>
        <w:top w:val="none" w:sz="0" w:space="0" w:color="auto"/>
        <w:left w:val="none" w:sz="0" w:space="0" w:color="auto"/>
        <w:bottom w:val="none" w:sz="0" w:space="0" w:color="auto"/>
        <w:right w:val="none" w:sz="0" w:space="0" w:color="auto"/>
      </w:divBdr>
    </w:div>
    <w:div w:id="59404707">
      <w:marLeft w:val="0"/>
      <w:marRight w:val="0"/>
      <w:marTop w:val="0"/>
      <w:marBottom w:val="0"/>
      <w:divBdr>
        <w:top w:val="none" w:sz="0" w:space="0" w:color="auto"/>
        <w:left w:val="none" w:sz="0" w:space="0" w:color="auto"/>
        <w:bottom w:val="none" w:sz="0" w:space="0" w:color="auto"/>
        <w:right w:val="none" w:sz="0" w:space="0" w:color="auto"/>
      </w:divBdr>
      <w:divsChild>
        <w:div w:id="67582923">
          <w:marLeft w:val="0"/>
          <w:marRight w:val="0"/>
          <w:marTop w:val="0"/>
          <w:marBottom w:val="0"/>
          <w:divBdr>
            <w:top w:val="none" w:sz="0" w:space="0" w:color="auto"/>
            <w:left w:val="none" w:sz="0" w:space="0" w:color="auto"/>
            <w:bottom w:val="none" w:sz="0" w:space="0" w:color="auto"/>
            <w:right w:val="none" w:sz="0" w:space="0" w:color="auto"/>
          </w:divBdr>
          <w:divsChild>
            <w:div w:id="483787222">
              <w:marLeft w:val="0"/>
              <w:marRight w:val="0"/>
              <w:marTop w:val="0"/>
              <w:marBottom w:val="0"/>
              <w:divBdr>
                <w:top w:val="none" w:sz="0" w:space="0" w:color="auto"/>
                <w:left w:val="none" w:sz="0" w:space="0" w:color="auto"/>
                <w:bottom w:val="none" w:sz="0" w:space="0" w:color="auto"/>
                <w:right w:val="none" w:sz="0" w:space="0" w:color="auto"/>
              </w:divBdr>
              <w:divsChild>
                <w:div w:id="100952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7143">
      <w:marLeft w:val="0"/>
      <w:marRight w:val="0"/>
      <w:marTop w:val="0"/>
      <w:marBottom w:val="0"/>
      <w:divBdr>
        <w:top w:val="none" w:sz="0" w:space="0" w:color="auto"/>
        <w:left w:val="none" w:sz="0" w:space="0" w:color="auto"/>
        <w:bottom w:val="none" w:sz="0" w:space="0" w:color="auto"/>
        <w:right w:val="none" w:sz="0" w:space="0" w:color="auto"/>
      </w:divBdr>
    </w:div>
    <w:div w:id="60367041">
      <w:marLeft w:val="0"/>
      <w:marRight w:val="0"/>
      <w:marTop w:val="0"/>
      <w:marBottom w:val="0"/>
      <w:divBdr>
        <w:top w:val="none" w:sz="0" w:space="0" w:color="auto"/>
        <w:left w:val="none" w:sz="0" w:space="0" w:color="auto"/>
        <w:bottom w:val="none" w:sz="0" w:space="0" w:color="auto"/>
        <w:right w:val="none" w:sz="0" w:space="0" w:color="auto"/>
      </w:divBdr>
    </w:div>
    <w:div w:id="60367817">
      <w:marLeft w:val="0"/>
      <w:marRight w:val="0"/>
      <w:marTop w:val="0"/>
      <w:marBottom w:val="0"/>
      <w:divBdr>
        <w:top w:val="none" w:sz="0" w:space="0" w:color="auto"/>
        <w:left w:val="none" w:sz="0" w:space="0" w:color="auto"/>
        <w:bottom w:val="none" w:sz="0" w:space="0" w:color="auto"/>
        <w:right w:val="none" w:sz="0" w:space="0" w:color="auto"/>
      </w:divBdr>
    </w:div>
    <w:div w:id="60494086">
      <w:marLeft w:val="0"/>
      <w:marRight w:val="0"/>
      <w:marTop w:val="0"/>
      <w:marBottom w:val="0"/>
      <w:divBdr>
        <w:top w:val="none" w:sz="0" w:space="0" w:color="auto"/>
        <w:left w:val="none" w:sz="0" w:space="0" w:color="auto"/>
        <w:bottom w:val="none" w:sz="0" w:space="0" w:color="auto"/>
        <w:right w:val="none" w:sz="0" w:space="0" w:color="auto"/>
      </w:divBdr>
      <w:divsChild>
        <w:div w:id="2081445824">
          <w:marLeft w:val="0"/>
          <w:marRight w:val="0"/>
          <w:marTop w:val="0"/>
          <w:marBottom w:val="0"/>
          <w:divBdr>
            <w:top w:val="none" w:sz="0" w:space="0" w:color="auto"/>
            <w:left w:val="none" w:sz="0" w:space="0" w:color="auto"/>
            <w:bottom w:val="none" w:sz="0" w:space="0" w:color="auto"/>
            <w:right w:val="none" w:sz="0" w:space="0" w:color="auto"/>
          </w:divBdr>
        </w:div>
      </w:divsChild>
    </w:div>
    <w:div w:id="60561141">
      <w:marLeft w:val="0"/>
      <w:marRight w:val="0"/>
      <w:marTop w:val="0"/>
      <w:marBottom w:val="0"/>
      <w:divBdr>
        <w:top w:val="none" w:sz="0" w:space="0" w:color="auto"/>
        <w:left w:val="none" w:sz="0" w:space="0" w:color="auto"/>
        <w:bottom w:val="none" w:sz="0" w:space="0" w:color="auto"/>
        <w:right w:val="none" w:sz="0" w:space="0" w:color="auto"/>
      </w:divBdr>
    </w:div>
    <w:div w:id="61953309">
      <w:marLeft w:val="0"/>
      <w:marRight w:val="0"/>
      <w:marTop w:val="0"/>
      <w:marBottom w:val="0"/>
      <w:divBdr>
        <w:top w:val="none" w:sz="0" w:space="0" w:color="auto"/>
        <w:left w:val="none" w:sz="0" w:space="0" w:color="auto"/>
        <w:bottom w:val="none" w:sz="0" w:space="0" w:color="auto"/>
        <w:right w:val="none" w:sz="0" w:space="0" w:color="auto"/>
      </w:divBdr>
      <w:divsChild>
        <w:div w:id="119081187">
          <w:marLeft w:val="0"/>
          <w:marRight w:val="0"/>
          <w:marTop w:val="0"/>
          <w:marBottom w:val="0"/>
          <w:divBdr>
            <w:top w:val="none" w:sz="0" w:space="0" w:color="auto"/>
            <w:left w:val="none" w:sz="0" w:space="0" w:color="auto"/>
            <w:bottom w:val="none" w:sz="0" w:space="0" w:color="auto"/>
            <w:right w:val="none" w:sz="0" w:space="0" w:color="auto"/>
          </w:divBdr>
        </w:div>
      </w:divsChild>
    </w:div>
    <w:div w:id="62412284">
      <w:marLeft w:val="0"/>
      <w:marRight w:val="0"/>
      <w:marTop w:val="0"/>
      <w:marBottom w:val="0"/>
      <w:divBdr>
        <w:top w:val="none" w:sz="0" w:space="0" w:color="auto"/>
        <w:left w:val="none" w:sz="0" w:space="0" w:color="auto"/>
        <w:bottom w:val="none" w:sz="0" w:space="0" w:color="auto"/>
        <w:right w:val="none" w:sz="0" w:space="0" w:color="auto"/>
      </w:divBdr>
    </w:div>
    <w:div w:id="62459932">
      <w:marLeft w:val="0"/>
      <w:marRight w:val="0"/>
      <w:marTop w:val="0"/>
      <w:marBottom w:val="0"/>
      <w:divBdr>
        <w:top w:val="none" w:sz="0" w:space="0" w:color="auto"/>
        <w:left w:val="none" w:sz="0" w:space="0" w:color="auto"/>
        <w:bottom w:val="none" w:sz="0" w:space="0" w:color="auto"/>
        <w:right w:val="none" w:sz="0" w:space="0" w:color="auto"/>
      </w:divBdr>
    </w:div>
    <w:div w:id="62535182">
      <w:marLeft w:val="0"/>
      <w:marRight w:val="0"/>
      <w:marTop w:val="0"/>
      <w:marBottom w:val="0"/>
      <w:divBdr>
        <w:top w:val="none" w:sz="0" w:space="0" w:color="auto"/>
        <w:left w:val="none" w:sz="0" w:space="0" w:color="auto"/>
        <w:bottom w:val="none" w:sz="0" w:space="0" w:color="auto"/>
        <w:right w:val="none" w:sz="0" w:space="0" w:color="auto"/>
      </w:divBdr>
    </w:div>
    <w:div w:id="62604960">
      <w:marLeft w:val="0"/>
      <w:marRight w:val="0"/>
      <w:marTop w:val="0"/>
      <w:marBottom w:val="0"/>
      <w:divBdr>
        <w:top w:val="none" w:sz="0" w:space="0" w:color="auto"/>
        <w:left w:val="none" w:sz="0" w:space="0" w:color="auto"/>
        <w:bottom w:val="none" w:sz="0" w:space="0" w:color="auto"/>
        <w:right w:val="none" w:sz="0" w:space="0" w:color="auto"/>
      </w:divBdr>
    </w:div>
    <w:div w:id="62681869">
      <w:marLeft w:val="0"/>
      <w:marRight w:val="0"/>
      <w:marTop w:val="0"/>
      <w:marBottom w:val="0"/>
      <w:divBdr>
        <w:top w:val="none" w:sz="0" w:space="0" w:color="auto"/>
        <w:left w:val="none" w:sz="0" w:space="0" w:color="auto"/>
        <w:bottom w:val="none" w:sz="0" w:space="0" w:color="auto"/>
        <w:right w:val="none" w:sz="0" w:space="0" w:color="auto"/>
      </w:divBdr>
    </w:div>
    <w:div w:id="63921728">
      <w:marLeft w:val="0"/>
      <w:marRight w:val="0"/>
      <w:marTop w:val="0"/>
      <w:marBottom w:val="0"/>
      <w:divBdr>
        <w:top w:val="none" w:sz="0" w:space="0" w:color="auto"/>
        <w:left w:val="none" w:sz="0" w:space="0" w:color="auto"/>
        <w:bottom w:val="none" w:sz="0" w:space="0" w:color="auto"/>
        <w:right w:val="none" w:sz="0" w:space="0" w:color="auto"/>
      </w:divBdr>
    </w:div>
    <w:div w:id="66195849">
      <w:marLeft w:val="0"/>
      <w:marRight w:val="0"/>
      <w:marTop w:val="0"/>
      <w:marBottom w:val="0"/>
      <w:divBdr>
        <w:top w:val="none" w:sz="0" w:space="0" w:color="auto"/>
        <w:left w:val="none" w:sz="0" w:space="0" w:color="auto"/>
        <w:bottom w:val="none" w:sz="0" w:space="0" w:color="auto"/>
        <w:right w:val="none" w:sz="0" w:space="0" w:color="auto"/>
      </w:divBdr>
    </w:div>
    <w:div w:id="67384270">
      <w:marLeft w:val="0"/>
      <w:marRight w:val="0"/>
      <w:marTop w:val="0"/>
      <w:marBottom w:val="0"/>
      <w:divBdr>
        <w:top w:val="none" w:sz="0" w:space="0" w:color="auto"/>
        <w:left w:val="none" w:sz="0" w:space="0" w:color="auto"/>
        <w:bottom w:val="none" w:sz="0" w:space="0" w:color="auto"/>
        <w:right w:val="none" w:sz="0" w:space="0" w:color="auto"/>
      </w:divBdr>
    </w:div>
    <w:div w:id="67583630">
      <w:marLeft w:val="0"/>
      <w:marRight w:val="0"/>
      <w:marTop w:val="0"/>
      <w:marBottom w:val="0"/>
      <w:divBdr>
        <w:top w:val="none" w:sz="0" w:space="0" w:color="auto"/>
        <w:left w:val="none" w:sz="0" w:space="0" w:color="auto"/>
        <w:bottom w:val="none" w:sz="0" w:space="0" w:color="auto"/>
        <w:right w:val="none" w:sz="0" w:space="0" w:color="auto"/>
      </w:divBdr>
    </w:div>
    <w:div w:id="68164526">
      <w:marLeft w:val="0"/>
      <w:marRight w:val="0"/>
      <w:marTop w:val="0"/>
      <w:marBottom w:val="0"/>
      <w:divBdr>
        <w:top w:val="none" w:sz="0" w:space="0" w:color="auto"/>
        <w:left w:val="none" w:sz="0" w:space="0" w:color="auto"/>
        <w:bottom w:val="none" w:sz="0" w:space="0" w:color="auto"/>
        <w:right w:val="none" w:sz="0" w:space="0" w:color="auto"/>
      </w:divBdr>
    </w:div>
    <w:div w:id="68230615">
      <w:marLeft w:val="0"/>
      <w:marRight w:val="0"/>
      <w:marTop w:val="0"/>
      <w:marBottom w:val="0"/>
      <w:divBdr>
        <w:top w:val="none" w:sz="0" w:space="0" w:color="auto"/>
        <w:left w:val="none" w:sz="0" w:space="0" w:color="auto"/>
        <w:bottom w:val="none" w:sz="0" w:space="0" w:color="auto"/>
        <w:right w:val="none" w:sz="0" w:space="0" w:color="auto"/>
      </w:divBdr>
    </w:div>
    <w:div w:id="68508041">
      <w:marLeft w:val="0"/>
      <w:marRight w:val="0"/>
      <w:marTop w:val="0"/>
      <w:marBottom w:val="0"/>
      <w:divBdr>
        <w:top w:val="none" w:sz="0" w:space="0" w:color="auto"/>
        <w:left w:val="none" w:sz="0" w:space="0" w:color="auto"/>
        <w:bottom w:val="none" w:sz="0" w:space="0" w:color="auto"/>
        <w:right w:val="none" w:sz="0" w:space="0" w:color="auto"/>
      </w:divBdr>
    </w:div>
    <w:div w:id="68816738">
      <w:marLeft w:val="0"/>
      <w:marRight w:val="0"/>
      <w:marTop w:val="0"/>
      <w:marBottom w:val="0"/>
      <w:divBdr>
        <w:top w:val="none" w:sz="0" w:space="0" w:color="auto"/>
        <w:left w:val="none" w:sz="0" w:space="0" w:color="auto"/>
        <w:bottom w:val="none" w:sz="0" w:space="0" w:color="auto"/>
        <w:right w:val="none" w:sz="0" w:space="0" w:color="auto"/>
      </w:divBdr>
    </w:div>
    <w:div w:id="69277346">
      <w:marLeft w:val="0"/>
      <w:marRight w:val="0"/>
      <w:marTop w:val="0"/>
      <w:marBottom w:val="0"/>
      <w:divBdr>
        <w:top w:val="none" w:sz="0" w:space="0" w:color="auto"/>
        <w:left w:val="none" w:sz="0" w:space="0" w:color="auto"/>
        <w:bottom w:val="none" w:sz="0" w:space="0" w:color="auto"/>
        <w:right w:val="none" w:sz="0" w:space="0" w:color="auto"/>
      </w:divBdr>
    </w:div>
    <w:div w:id="69665388">
      <w:marLeft w:val="0"/>
      <w:marRight w:val="0"/>
      <w:marTop w:val="0"/>
      <w:marBottom w:val="0"/>
      <w:divBdr>
        <w:top w:val="none" w:sz="0" w:space="0" w:color="auto"/>
        <w:left w:val="none" w:sz="0" w:space="0" w:color="auto"/>
        <w:bottom w:val="none" w:sz="0" w:space="0" w:color="auto"/>
        <w:right w:val="none" w:sz="0" w:space="0" w:color="auto"/>
      </w:divBdr>
    </w:div>
    <w:div w:id="70474456">
      <w:marLeft w:val="0"/>
      <w:marRight w:val="0"/>
      <w:marTop w:val="0"/>
      <w:marBottom w:val="0"/>
      <w:divBdr>
        <w:top w:val="none" w:sz="0" w:space="0" w:color="auto"/>
        <w:left w:val="none" w:sz="0" w:space="0" w:color="auto"/>
        <w:bottom w:val="none" w:sz="0" w:space="0" w:color="auto"/>
        <w:right w:val="none" w:sz="0" w:space="0" w:color="auto"/>
      </w:divBdr>
    </w:div>
    <w:div w:id="71314303">
      <w:marLeft w:val="0"/>
      <w:marRight w:val="0"/>
      <w:marTop w:val="0"/>
      <w:marBottom w:val="0"/>
      <w:divBdr>
        <w:top w:val="none" w:sz="0" w:space="0" w:color="auto"/>
        <w:left w:val="none" w:sz="0" w:space="0" w:color="auto"/>
        <w:bottom w:val="none" w:sz="0" w:space="0" w:color="auto"/>
        <w:right w:val="none" w:sz="0" w:space="0" w:color="auto"/>
      </w:divBdr>
    </w:div>
    <w:div w:id="71512198">
      <w:marLeft w:val="0"/>
      <w:marRight w:val="0"/>
      <w:marTop w:val="0"/>
      <w:marBottom w:val="0"/>
      <w:divBdr>
        <w:top w:val="none" w:sz="0" w:space="0" w:color="auto"/>
        <w:left w:val="none" w:sz="0" w:space="0" w:color="auto"/>
        <w:bottom w:val="none" w:sz="0" w:space="0" w:color="auto"/>
        <w:right w:val="none" w:sz="0" w:space="0" w:color="auto"/>
      </w:divBdr>
    </w:div>
    <w:div w:id="71659940">
      <w:marLeft w:val="0"/>
      <w:marRight w:val="0"/>
      <w:marTop w:val="0"/>
      <w:marBottom w:val="0"/>
      <w:divBdr>
        <w:top w:val="none" w:sz="0" w:space="0" w:color="auto"/>
        <w:left w:val="none" w:sz="0" w:space="0" w:color="auto"/>
        <w:bottom w:val="none" w:sz="0" w:space="0" w:color="auto"/>
        <w:right w:val="none" w:sz="0" w:space="0" w:color="auto"/>
      </w:divBdr>
    </w:div>
    <w:div w:id="71858901">
      <w:marLeft w:val="0"/>
      <w:marRight w:val="0"/>
      <w:marTop w:val="0"/>
      <w:marBottom w:val="0"/>
      <w:divBdr>
        <w:top w:val="none" w:sz="0" w:space="0" w:color="auto"/>
        <w:left w:val="none" w:sz="0" w:space="0" w:color="auto"/>
        <w:bottom w:val="none" w:sz="0" w:space="0" w:color="auto"/>
        <w:right w:val="none" w:sz="0" w:space="0" w:color="auto"/>
      </w:divBdr>
    </w:div>
    <w:div w:id="71976902">
      <w:marLeft w:val="0"/>
      <w:marRight w:val="0"/>
      <w:marTop w:val="0"/>
      <w:marBottom w:val="0"/>
      <w:divBdr>
        <w:top w:val="none" w:sz="0" w:space="0" w:color="auto"/>
        <w:left w:val="none" w:sz="0" w:space="0" w:color="auto"/>
        <w:bottom w:val="none" w:sz="0" w:space="0" w:color="auto"/>
        <w:right w:val="none" w:sz="0" w:space="0" w:color="auto"/>
      </w:divBdr>
    </w:div>
    <w:div w:id="72821643">
      <w:marLeft w:val="0"/>
      <w:marRight w:val="0"/>
      <w:marTop w:val="0"/>
      <w:marBottom w:val="0"/>
      <w:divBdr>
        <w:top w:val="none" w:sz="0" w:space="0" w:color="auto"/>
        <w:left w:val="none" w:sz="0" w:space="0" w:color="auto"/>
        <w:bottom w:val="none" w:sz="0" w:space="0" w:color="auto"/>
        <w:right w:val="none" w:sz="0" w:space="0" w:color="auto"/>
      </w:divBdr>
    </w:div>
    <w:div w:id="73014628">
      <w:marLeft w:val="0"/>
      <w:marRight w:val="0"/>
      <w:marTop w:val="0"/>
      <w:marBottom w:val="0"/>
      <w:divBdr>
        <w:top w:val="none" w:sz="0" w:space="0" w:color="auto"/>
        <w:left w:val="none" w:sz="0" w:space="0" w:color="auto"/>
        <w:bottom w:val="none" w:sz="0" w:space="0" w:color="auto"/>
        <w:right w:val="none" w:sz="0" w:space="0" w:color="auto"/>
      </w:divBdr>
      <w:divsChild>
        <w:div w:id="2052882247">
          <w:marLeft w:val="0"/>
          <w:marRight w:val="0"/>
          <w:marTop w:val="0"/>
          <w:marBottom w:val="0"/>
          <w:divBdr>
            <w:top w:val="none" w:sz="0" w:space="0" w:color="auto"/>
            <w:left w:val="none" w:sz="0" w:space="0" w:color="auto"/>
            <w:bottom w:val="none" w:sz="0" w:space="0" w:color="auto"/>
            <w:right w:val="none" w:sz="0" w:space="0" w:color="auto"/>
          </w:divBdr>
          <w:divsChild>
            <w:div w:id="16281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3594">
      <w:marLeft w:val="0"/>
      <w:marRight w:val="0"/>
      <w:marTop w:val="0"/>
      <w:marBottom w:val="0"/>
      <w:divBdr>
        <w:top w:val="none" w:sz="0" w:space="0" w:color="auto"/>
        <w:left w:val="none" w:sz="0" w:space="0" w:color="auto"/>
        <w:bottom w:val="none" w:sz="0" w:space="0" w:color="auto"/>
        <w:right w:val="none" w:sz="0" w:space="0" w:color="auto"/>
      </w:divBdr>
    </w:div>
    <w:div w:id="73355311">
      <w:marLeft w:val="0"/>
      <w:marRight w:val="0"/>
      <w:marTop w:val="0"/>
      <w:marBottom w:val="0"/>
      <w:divBdr>
        <w:top w:val="none" w:sz="0" w:space="0" w:color="auto"/>
        <w:left w:val="none" w:sz="0" w:space="0" w:color="auto"/>
        <w:bottom w:val="none" w:sz="0" w:space="0" w:color="auto"/>
        <w:right w:val="none" w:sz="0" w:space="0" w:color="auto"/>
      </w:divBdr>
    </w:div>
    <w:div w:id="73866694">
      <w:marLeft w:val="0"/>
      <w:marRight w:val="0"/>
      <w:marTop w:val="0"/>
      <w:marBottom w:val="0"/>
      <w:divBdr>
        <w:top w:val="none" w:sz="0" w:space="0" w:color="auto"/>
        <w:left w:val="none" w:sz="0" w:space="0" w:color="auto"/>
        <w:bottom w:val="none" w:sz="0" w:space="0" w:color="auto"/>
        <w:right w:val="none" w:sz="0" w:space="0" w:color="auto"/>
      </w:divBdr>
      <w:divsChild>
        <w:div w:id="1859849047">
          <w:marLeft w:val="0"/>
          <w:marRight w:val="0"/>
          <w:marTop w:val="0"/>
          <w:marBottom w:val="0"/>
          <w:divBdr>
            <w:top w:val="none" w:sz="0" w:space="0" w:color="auto"/>
            <w:left w:val="none" w:sz="0" w:space="0" w:color="auto"/>
            <w:bottom w:val="none" w:sz="0" w:space="0" w:color="auto"/>
            <w:right w:val="none" w:sz="0" w:space="0" w:color="auto"/>
          </w:divBdr>
        </w:div>
      </w:divsChild>
    </w:div>
    <w:div w:id="74129664">
      <w:marLeft w:val="0"/>
      <w:marRight w:val="0"/>
      <w:marTop w:val="0"/>
      <w:marBottom w:val="0"/>
      <w:divBdr>
        <w:top w:val="none" w:sz="0" w:space="0" w:color="auto"/>
        <w:left w:val="none" w:sz="0" w:space="0" w:color="auto"/>
        <w:bottom w:val="none" w:sz="0" w:space="0" w:color="auto"/>
        <w:right w:val="none" w:sz="0" w:space="0" w:color="auto"/>
      </w:divBdr>
    </w:div>
    <w:div w:id="74396732">
      <w:marLeft w:val="0"/>
      <w:marRight w:val="0"/>
      <w:marTop w:val="0"/>
      <w:marBottom w:val="0"/>
      <w:divBdr>
        <w:top w:val="none" w:sz="0" w:space="0" w:color="auto"/>
        <w:left w:val="none" w:sz="0" w:space="0" w:color="auto"/>
        <w:bottom w:val="none" w:sz="0" w:space="0" w:color="auto"/>
        <w:right w:val="none" w:sz="0" w:space="0" w:color="auto"/>
      </w:divBdr>
    </w:div>
    <w:div w:id="74713575">
      <w:marLeft w:val="0"/>
      <w:marRight w:val="0"/>
      <w:marTop w:val="0"/>
      <w:marBottom w:val="0"/>
      <w:divBdr>
        <w:top w:val="none" w:sz="0" w:space="0" w:color="auto"/>
        <w:left w:val="none" w:sz="0" w:space="0" w:color="auto"/>
        <w:bottom w:val="none" w:sz="0" w:space="0" w:color="auto"/>
        <w:right w:val="none" w:sz="0" w:space="0" w:color="auto"/>
      </w:divBdr>
    </w:div>
    <w:div w:id="75712833">
      <w:marLeft w:val="0"/>
      <w:marRight w:val="0"/>
      <w:marTop w:val="0"/>
      <w:marBottom w:val="0"/>
      <w:divBdr>
        <w:top w:val="none" w:sz="0" w:space="0" w:color="auto"/>
        <w:left w:val="none" w:sz="0" w:space="0" w:color="auto"/>
        <w:bottom w:val="none" w:sz="0" w:space="0" w:color="auto"/>
        <w:right w:val="none" w:sz="0" w:space="0" w:color="auto"/>
      </w:divBdr>
    </w:div>
    <w:div w:id="76638028">
      <w:marLeft w:val="0"/>
      <w:marRight w:val="0"/>
      <w:marTop w:val="0"/>
      <w:marBottom w:val="0"/>
      <w:divBdr>
        <w:top w:val="none" w:sz="0" w:space="0" w:color="auto"/>
        <w:left w:val="none" w:sz="0" w:space="0" w:color="auto"/>
        <w:bottom w:val="none" w:sz="0" w:space="0" w:color="auto"/>
        <w:right w:val="none" w:sz="0" w:space="0" w:color="auto"/>
      </w:divBdr>
      <w:divsChild>
        <w:div w:id="486165479">
          <w:marLeft w:val="0"/>
          <w:marRight w:val="0"/>
          <w:marTop w:val="0"/>
          <w:marBottom w:val="0"/>
          <w:divBdr>
            <w:top w:val="none" w:sz="0" w:space="0" w:color="auto"/>
            <w:left w:val="none" w:sz="0" w:space="0" w:color="auto"/>
            <w:bottom w:val="none" w:sz="0" w:space="0" w:color="auto"/>
            <w:right w:val="none" w:sz="0" w:space="0" w:color="auto"/>
          </w:divBdr>
        </w:div>
      </w:divsChild>
    </w:div>
    <w:div w:id="76874607">
      <w:marLeft w:val="0"/>
      <w:marRight w:val="0"/>
      <w:marTop w:val="0"/>
      <w:marBottom w:val="0"/>
      <w:divBdr>
        <w:top w:val="none" w:sz="0" w:space="0" w:color="auto"/>
        <w:left w:val="none" w:sz="0" w:space="0" w:color="auto"/>
        <w:bottom w:val="none" w:sz="0" w:space="0" w:color="auto"/>
        <w:right w:val="none" w:sz="0" w:space="0" w:color="auto"/>
      </w:divBdr>
    </w:div>
    <w:div w:id="77870110">
      <w:marLeft w:val="0"/>
      <w:marRight w:val="0"/>
      <w:marTop w:val="0"/>
      <w:marBottom w:val="0"/>
      <w:divBdr>
        <w:top w:val="none" w:sz="0" w:space="0" w:color="auto"/>
        <w:left w:val="none" w:sz="0" w:space="0" w:color="auto"/>
        <w:bottom w:val="none" w:sz="0" w:space="0" w:color="auto"/>
        <w:right w:val="none" w:sz="0" w:space="0" w:color="auto"/>
      </w:divBdr>
    </w:div>
    <w:div w:id="79565853">
      <w:marLeft w:val="0"/>
      <w:marRight w:val="0"/>
      <w:marTop w:val="0"/>
      <w:marBottom w:val="0"/>
      <w:divBdr>
        <w:top w:val="none" w:sz="0" w:space="0" w:color="auto"/>
        <w:left w:val="none" w:sz="0" w:space="0" w:color="auto"/>
        <w:bottom w:val="none" w:sz="0" w:space="0" w:color="auto"/>
        <w:right w:val="none" w:sz="0" w:space="0" w:color="auto"/>
      </w:divBdr>
    </w:div>
    <w:div w:id="79638811">
      <w:marLeft w:val="0"/>
      <w:marRight w:val="0"/>
      <w:marTop w:val="0"/>
      <w:marBottom w:val="0"/>
      <w:divBdr>
        <w:top w:val="none" w:sz="0" w:space="0" w:color="auto"/>
        <w:left w:val="none" w:sz="0" w:space="0" w:color="auto"/>
        <w:bottom w:val="none" w:sz="0" w:space="0" w:color="auto"/>
        <w:right w:val="none" w:sz="0" w:space="0" w:color="auto"/>
      </w:divBdr>
    </w:div>
    <w:div w:id="79789604">
      <w:marLeft w:val="0"/>
      <w:marRight w:val="0"/>
      <w:marTop w:val="0"/>
      <w:marBottom w:val="0"/>
      <w:divBdr>
        <w:top w:val="none" w:sz="0" w:space="0" w:color="auto"/>
        <w:left w:val="none" w:sz="0" w:space="0" w:color="auto"/>
        <w:bottom w:val="none" w:sz="0" w:space="0" w:color="auto"/>
        <w:right w:val="none" w:sz="0" w:space="0" w:color="auto"/>
      </w:divBdr>
    </w:div>
    <w:div w:id="80958731">
      <w:marLeft w:val="0"/>
      <w:marRight w:val="0"/>
      <w:marTop w:val="0"/>
      <w:marBottom w:val="0"/>
      <w:divBdr>
        <w:top w:val="none" w:sz="0" w:space="0" w:color="auto"/>
        <w:left w:val="none" w:sz="0" w:space="0" w:color="auto"/>
        <w:bottom w:val="none" w:sz="0" w:space="0" w:color="auto"/>
        <w:right w:val="none" w:sz="0" w:space="0" w:color="auto"/>
      </w:divBdr>
    </w:div>
    <w:div w:id="81027013">
      <w:marLeft w:val="0"/>
      <w:marRight w:val="0"/>
      <w:marTop w:val="0"/>
      <w:marBottom w:val="0"/>
      <w:divBdr>
        <w:top w:val="none" w:sz="0" w:space="0" w:color="auto"/>
        <w:left w:val="none" w:sz="0" w:space="0" w:color="auto"/>
        <w:bottom w:val="none" w:sz="0" w:space="0" w:color="auto"/>
        <w:right w:val="none" w:sz="0" w:space="0" w:color="auto"/>
      </w:divBdr>
    </w:div>
    <w:div w:id="81294334">
      <w:marLeft w:val="0"/>
      <w:marRight w:val="0"/>
      <w:marTop w:val="0"/>
      <w:marBottom w:val="0"/>
      <w:divBdr>
        <w:top w:val="none" w:sz="0" w:space="0" w:color="auto"/>
        <w:left w:val="none" w:sz="0" w:space="0" w:color="auto"/>
        <w:bottom w:val="none" w:sz="0" w:space="0" w:color="auto"/>
        <w:right w:val="none" w:sz="0" w:space="0" w:color="auto"/>
      </w:divBdr>
    </w:div>
    <w:div w:id="81949824">
      <w:marLeft w:val="0"/>
      <w:marRight w:val="0"/>
      <w:marTop w:val="0"/>
      <w:marBottom w:val="0"/>
      <w:divBdr>
        <w:top w:val="none" w:sz="0" w:space="0" w:color="auto"/>
        <w:left w:val="none" w:sz="0" w:space="0" w:color="auto"/>
        <w:bottom w:val="none" w:sz="0" w:space="0" w:color="auto"/>
        <w:right w:val="none" w:sz="0" w:space="0" w:color="auto"/>
      </w:divBdr>
    </w:div>
    <w:div w:id="82146079">
      <w:marLeft w:val="0"/>
      <w:marRight w:val="0"/>
      <w:marTop w:val="0"/>
      <w:marBottom w:val="0"/>
      <w:divBdr>
        <w:top w:val="none" w:sz="0" w:space="0" w:color="auto"/>
        <w:left w:val="none" w:sz="0" w:space="0" w:color="auto"/>
        <w:bottom w:val="none" w:sz="0" w:space="0" w:color="auto"/>
        <w:right w:val="none" w:sz="0" w:space="0" w:color="auto"/>
      </w:divBdr>
      <w:divsChild>
        <w:div w:id="164906379">
          <w:marLeft w:val="0"/>
          <w:marRight w:val="0"/>
          <w:marTop w:val="0"/>
          <w:marBottom w:val="0"/>
          <w:divBdr>
            <w:top w:val="none" w:sz="0" w:space="0" w:color="auto"/>
            <w:left w:val="none" w:sz="0" w:space="0" w:color="auto"/>
            <w:bottom w:val="none" w:sz="0" w:space="0" w:color="auto"/>
            <w:right w:val="none" w:sz="0" w:space="0" w:color="auto"/>
          </w:divBdr>
          <w:divsChild>
            <w:div w:id="15888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985">
      <w:marLeft w:val="0"/>
      <w:marRight w:val="0"/>
      <w:marTop w:val="0"/>
      <w:marBottom w:val="0"/>
      <w:divBdr>
        <w:top w:val="none" w:sz="0" w:space="0" w:color="auto"/>
        <w:left w:val="none" w:sz="0" w:space="0" w:color="auto"/>
        <w:bottom w:val="none" w:sz="0" w:space="0" w:color="auto"/>
        <w:right w:val="none" w:sz="0" w:space="0" w:color="auto"/>
      </w:divBdr>
    </w:div>
    <w:div w:id="83497436">
      <w:marLeft w:val="0"/>
      <w:marRight w:val="0"/>
      <w:marTop w:val="0"/>
      <w:marBottom w:val="0"/>
      <w:divBdr>
        <w:top w:val="none" w:sz="0" w:space="0" w:color="auto"/>
        <w:left w:val="none" w:sz="0" w:space="0" w:color="auto"/>
        <w:bottom w:val="none" w:sz="0" w:space="0" w:color="auto"/>
        <w:right w:val="none" w:sz="0" w:space="0" w:color="auto"/>
      </w:divBdr>
    </w:div>
    <w:div w:id="83576859">
      <w:marLeft w:val="0"/>
      <w:marRight w:val="0"/>
      <w:marTop w:val="0"/>
      <w:marBottom w:val="0"/>
      <w:divBdr>
        <w:top w:val="none" w:sz="0" w:space="0" w:color="auto"/>
        <w:left w:val="none" w:sz="0" w:space="0" w:color="auto"/>
        <w:bottom w:val="none" w:sz="0" w:space="0" w:color="auto"/>
        <w:right w:val="none" w:sz="0" w:space="0" w:color="auto"/>
      </w:divBdr>
    </w:div>
    <w:div w:id="84886600">
      <w:marLeft w:val="0"/>
      <w:marRight w:val="0"/>
      <w:marTop w:val="0"/>
      <w:marBottom w:val="0"/>
      <w:divBdr>
        <w:top w:val="none" w:sz="0" w:space="0" w:color="auto"/>
        <w:left w:val="none" w:sz="0" w:space="0" w:color="auto"/>
        <w:bottom w:val="none" w:sz="0" w:space="0" w:color="auto"/>
        <w:right w:val="none" w:sz="0" w:space="0" w:color="auto"/>
      </w:divBdr>
    </w:div>
    <w:div w:id="85614849">
      <w:marLeft w:val="0"/>
      <w:marRight w:val="0"/>
      <w:marTop w:val="0"/>
      <w:marBottom w:val="0"/>
      <w:divBdr>
        <w:top w:val="none" w:sz="0" w:space="0" w:color="auto"/>
        <w:left w:val="none" w:sz="0" w:space="0" w:color="auto"/>
        <w:bottom w:val="none" w:sz="0" w:space="0" w:color="auto"/>
        <w:right w:val="none" w:sz="0" w:space="0" w:color="auto"/>
      </w:divBdr>
    </w:div>
    <w:div w:id="85855207">
      <w:marLeft w:val="0"/>
      <w:marRight w:val="0"/>
      <w:marTop w:val="0"/>
      <w:marBottom w:val="0"/>
      <w:divBdr>
        <w:top w:val="none" w:sz="0" w:space="0" w:color="auto"/>
        <w:left w:val="none" w:sz="0" w:space="0" w:color="auto"/>
        <w:bottom w:val="none" w:sz="0" w:space="0" w:color="auto"/>
        <w:right w:val="none" w:sz="0" w:space="0" w:color="auto"/>
      </w:divBdr>
    </w:div>
    <w:div w:id="88895485">
      <w:marLeft w:val="0"/>
      <w:marRight w:val="0"/>
      <w:marTop w:val="0"/>
      <w:marBottom w:val="0"/>
      <w:divBdr>
        <w:top w:val="none" w:sz="0" w:space="0" w:color="auto"/>
        <w:left w:val="none" w:sz="0" w:space="0" w:color="auto"/>
        <w:bottom w:val="none" w:sz="0" w:space="0" w:color="auto"/>
        <w:right w:val="none" w:sz="0" w:space="0" w:color="auto"/>
      </w:divBdr>
    </w:div>
    <w:div w:id="90443047">
      <w:marLeft w:val="0"/>
      <w:marRight w:val="0"/>
      <w:marTop w:val="0"/>
      <w:marBottom w:val="0"/>
      <w:divBdr>
        <w:top w:val="none" w:sz="0" w:space="0" w:color="auto"/>
        <w:left w:val="none" w:sz="0" w:space="0" w:color="auto"/>
        <w:bottom w:val="none" w:sz="0" w:space="0" w:color="auto"/>
        <w:right w:val="none" w:sz="0" w:space="0" w:color="auto"/>
      </w:divBdr>
    </w:div>
    <w:div w:id="90928879">
      <w:marLeft w:val="0"/>
      <w:marRight w:val="0"/>
      <w:marTop w:val="0"/>
      <w:marBottom w:val="0"/>
      <w:divBdr>
        <w:top w:val="none" w:sz="0" w:space="0" w:color="auto"/>
        <w:left w:val="none" w:sz="0" w:space="0" w:color="auto"/>
        <w:bottom w:val="none" w:sz="0" w:space="0" w:color="auto"/>
        <w:right w:val="none" w:sz="0" w:space="0" w:color="auto"/>
      </w:divBdr>
    </w:div>
    <w:div w:id="91633125">
      <w:marLeft w:val="0"/>
      <w:marRight w:val="0"/>
      <w:marTop w:val="0"/>
      <w:marBottom w:val="0"/>
      <w:divBdr>
        <w:top w:val="none" w:sz="0" w:space="0" w:color="auto"/>
        <w:left w:val="none" w:sz="0" w:space="0" w:color="auto"/>
        <w:bottom w:val="none" w:sz="0" w:space="0" w:color="auto"/>
        <w:right w:val="none" w:sz="0" w:space="0" w:color="auto"/>
      </w:divBdr>
      <w:divsChild>
        <w:div w:id="586039117">
          <w:marLeft w:val="0"/>
          <w:marRight w:val="0"/>
          <w:marTop w:val="0"/>
          <w:marBottom w:val="0"/>
          <w:divBdr>
            <w:top w:val="none" w:sz="0" w:space="0" w:color="auto"/>
            <w:left w:val="none" w:sz="0" w:space="0" w:color="auto"/>
            <w:bottom w:val="none" w:sz="0" w:space="0" w:color="auto"/>
            <w:right w:val="none" w:sz="0" w:space="0" w:color="auto"/>
          </w:divBdr>
        </w:div>
      </w:divsChild>
    </w:div>
    <w:div w:id="93790496">
      <w:marLeft w:val="0"/>
      <w:marRight w:val="0"/>
      <w:marTop w:val="0"/>
      <w:marBottom w:val="0"/>
      <w:divBdr>
        <w:top w:val="none" w:sz="0" w:space="0" w:color="auto"/>
        <w:left w:val="none" w:sz="0" w:space="0" w:color="auto"/>
        <w:bottom w:val="none" w:sz="0" w:space="0" w:color="auto"/>
        <w:right w:val="none" w:sz="0" w:space="0" w:color="auto"/>
      </w:divBdr>
    </w:div>
    <w:div w:id="93869637">
      <w:marLeft w:val="0"/>
      <w:marRight w:val="0"/>
      <w:marTop w:val="0"/>
      <w:marBottom w:val="0"/>
      <w:divBdr>
        <w:top w:val="none" w:sz="0" w:space="0" w:color="auto"/>
        <w:left w:val="none" w:sz="0" w:space="0" w:color="auto"/>
        <w:bottom w:val="none" w:sz="0" w:space="0" w:color="auto"/>
        <w:right w:val="none" w:sz="0" w:space="0" w:color="auto"/>
      </w:divBdr>
    </w:div>
    <w:div w:id="94518636">
      <w:marLeft w:val="0"/>
      <w:marRight w:val="0"/>
      <w:marTop w:val="0"/>
      <w:marBottom w:val="0"/>
      <w:divBdr>
        <w:top w:val="none" w:sz="0" w:space="0" w:color="auto"/>
        <w:left w:val="none" w:sz="0" w:space="0" w:color="auto"/>
        <w:bottom w:val="none" w:sz="0" w:space="0" w:color="auto"/>
        <w:right w:val="none" w:sz="0" w:space="0" w:color="auto"/>
      </w:divBdr>
    </w:div>
    <w:div w:id="94831889">
      <w:marLeft w:val="0"/>
      <w:marRight w:val="0"/>
      <w:marTop w:val="0"/>
      <w:marBottom w:val="0"/>
      <w:divBdr>
        <w:top w:val="none" w:sz="0" w:space="0" w:color="auto"/>
        <w:left w:val="none" w:sz="0" w:space="0" w:color="auto"/>
        <w:bottom w:val="none" w:sz="0" w:space="0" w:color="auto"/>
        <w:right w:val="none" w:sz="0" w:space="0" w:color="auto"/>
      </w:divBdr>
    </w:div>
    <w:div w:id="95179781">
      <w:marLeft w:val="0"/>
      <w:marRight w:val="0"/>
      <w:marTop w:val="0"/>
      <w:marBottom w:val="0"/>
      <w:divBdr>
        <w:top w:val="none" w:sz="0" w:space="0" w:color="auto"/>
        <w:left w:val="none" w:sz="0" w:space="0" w:color="auto"/>
        <w:bottom w:val="none" w:sz="0" w:space="0" w:color="auto"/>
        <w:right w:val="none" w:sz="0" w:space="0" w:color="auto"/>
      </w:divBdr>
    </w:div>
    <w:div w:id="95753476">
      <w:marLeft w:val="0"/>
      <w:marRight w:val="0"/>
      <w:marTop w:val="0"/>
      <w:marBottom w:val="0"/>
      <w:divBdr>
        <w:top w:val="none" w:sz="0" w:space="0" w:color="auto"/>
        <w:left w:val="none" w:sz="0" w:space="0" w:color="auto"/>
        <w:bottom w:val="none" w:sz="0" w:space="0" w:color="auto"/>
        <w:right w:val="none" w:sz="0" w:space="0" w:color="auto"/>
      </w:divBdr>
    </w:div>
    <w:div w:id="96798677">
      <w:marLeft w:val="0"/>
      <w:marRight w:val="0"/>
      <w:marTop w:val="0"/>
      <w:marBottom w:val="0"/>
      <w:divBdr>
        <w:top w:val="none" w:sz="0" w:space="0" w:color="auto"/>
        <w:left w:val="none" w:sz="0" w:space="0" w:color="auto"/>
        <w:bottom w:val="none" w:sz="0" w:space="0" w:color="auto"/>
        <w:right w:val="none" w:sz="0" w:space="0" w:color="auto"/>
      </w:divBdr>
    </w:div>
    <w:div w:id="97527043">
      <w:marLeft w:val="0"/>
      <w:marRight w:val="0"/>
      <w:marTop w:val="0"/>
      <w:marBottom w:val="0"/>
      <w:divBdr>
        <w:top w:val="none" w:sz="0" w:space="0" w:color="auto"/>
        <w:left w:val="none" w:sz="0" w:space="0" w:color="auto"/>
        <w:bottom w:val="none" w:sz="0" w:space="0" w:color="auto"/>
        <w:right w:val="none" w:sz="0" w:space="0" w:color="auto"/>
      </w:divBdr>
    </w:div>
    <w:div w:id="97608306">
      <w:marLeft w:val="0"/>
      <w:marRight w:val="0"/>
      <w:marTop w:val="0"/>
      <w:marBottom w:val="0"/>
      <w:divBdr>
        <w:top w:val="none" w:sz="0" w:space="0" w:color="auto"/>
        <w:left w:val="none" w:sz="0" w:space="0" w:color="auto"/>
        <w:bottom w:val="none" w:sz="0" w:space="0" w:color="auto"/>
        <w:right w:val="none" w:sz="0" w:space="0" w:color="auto"/>
      </w:divBdr>
      <w:divsChild>
        <w:div w:id="215238324">
          <w:marLeft w:val="0"/>
          <w:marRight w:val="0"/>
          <w:marTop w:val="0"/>
          <w:marBottom w:val="0"/>
          <w:divBdr>
            <w:top w:val="none" w:sz="0" w:space="0" w:color="auto"/>
            <w:left w:val="none" w:sz="0" w:space="0" w:color="auto"/>
            <w:bottom w:val="none" w:sz="0" w:space="0" w:color="auto"/>
            <w:right w:val="none" w:sz="0" w:space="0" w:color="auto"/>
          </w:divBdr>
        </w:div>
      </w:divsChild>
    </w:div>
    <w:div w:id="97680055">
      <w:marLeft w:val="0"/>
      <w:marRight w:val="0"/>
      <w:marTop w:val="0"/>
      <w:marBottom w:val="0"/>
      <w:divBdr>
        <w:top w:val="none" w:sz="0" w:space="0" w:color="auto"/>
        <w:left w:val="none" w:sz="0" w:space="0" w:color="auto"/>
        <w:bottom w:val="none" w:sz="0" w:space="0" w:color="auto"/>
        <w:right w:val="none" w:sz="0" w:space="0" w:color="auto"/>
      </w:divBdr>
    </w:div>
    <w:div w:id="99495536">
      <w:marLeft w:val="0"/>
      <w:marRight w:val="0"/>
      <w:marTop w:val="0"/>
      <w:marBottom w:val="0"/>
      <w:divBdr>
        <w:top w:val="none" w:sz="0" w:space="0" w:color="auto"/>
        <w:left w:val="none" w:sz="0" w:space="0" w:color="auto"/>
        <w:bottom w:val="none" w:sz="0" w:space="0" w:color="auto"/>
        <w:right w:val="none" w:sz="0" w:space="0" w:color="auto"/>
      </w:divBdr>
    </w:div>
    <w:div w:id="99497124">
      <w:marLeft w:val="0"/>
      <w:marRight w:val="0"/>
      <w:marTop w:val="0"/>
      <w:marBottom w:val="0"/>
      <w:divBdr>
        <w:top w:val="none" w:sz="0" w:space="0" w:color="auto"/>
        <w:left w:val="none" w:sz="0" w:space="0" w:color="auto"/>
        <w:bottom w:val="none" w:sz="0" w:space="0" w:color="auto"/>
        <w:right w:val="none" w:sz="0" w:space="0" w:color="auto"/>
      </w:divBdr>
    </w:div>
    <w:div w:id="99642627">
      <w:marLeft w:val="0"/>
      <w:marRight w:val="0"/>
      <w:marTop w:val="0"/>
      <w:marBottom w:val="0"/>
      <w:divBdr>
        <w:top w:val="none" w:sz="0" w:space="0" w:color="auto"/>
        <w:left w:val="none" w:sz="0" w:space="0" w:color="auto"/>
        <w:bottom w:val="none" w:sz="0" w:space="0" w:color="auto"/>
        <w:right w:val="none" w:sz="0" w:space="0" w:color="auto"/>
      </w:divBdr>
    </w:div>
    <w:div w:id="99839186">
      <w:marLeft w:val="0"/>
      <w:marRight w:val="0"/>
      <w:marTop w:val="0"/>
      <w:marBottom w:val="0"/>
      <w:divBdr>
        <w:top w:val="none" w:sz="0" w:space="0" w:color="auto"/>
        <w:left w:val="none" w:sz="0" w:space="0" w:color="auto"/>
        <w:bottom w:val="none" w:sz="0" w:space="0" w:color="auto"/>
        <w:right w:val="none" w:sz="0" w:space="0" w:color="auto"/>
      </w:divBdr>
    </w:div>
    <w:div w:id="100151227">
      <w:marLeft w:val="0"/>
      <w:marRight w:val="0"/>
      <w:marTop w:val="0"/>
      <w:marBottom w:val="0"/>
      <w:divBdr>
        <w:top w:val="none" w:sz="0" w:space="0" w:color="auto"/>
        <w:left w:val="none" w:sz="0" w:space="0" w:color="auto"/>
        <w:bottom w:val="none" w:sz="0" w:space="0" w:color="auto"/>
        <w:right w:val="none" w:sz="0" w:space="0" w:color="auto"/>
      </w:divBdr>
    </w:div>
    <w:div w:id="100220666">
      <w:marLeft w:val="0"/>
      <w:marRight w:val="0"/>
      <w:marTop w:val="0"/>
      <w:marBottom w:val="0"/>
      <w:divBdr>
        <w:top w:val="none" w:sz="0" w:space="0" w:color="auto"/>
        <w:left w:val="none" w:sz="0" w:space="0" w:color="auto"/>
        <w:bottom w:val="none" w:sz="0" w:space="0" w:color="auto"/>
        <w:right w:val="none" w:sz="0" w:space="0" w:color="auto"/>
      </w:divBdr>
    </w:div>
    <w:div w:id="100228008">
      <w:marLeft w:val="0"/>
      <w:marRight w:val="0"/>
      <w:marTop w:val="0"/>
      <w:marBottom w:val="0"/>
      <w:divBdr>
        <w:top w:val="none" w:sz="0" w:space="0" w:color="auto"/>
        <w:left w:val="none" w:sz="0" w:space="0" w:color="auto"/>
        <w:bottom w:val="none" w:sz="0" w:space="0" w:color="auto"/>
        <w:right w:val="none" w:sz="0" w:space="0" w:color="auto"/>
      </w:divBdr>
    </w:div>
    <w:div w:id="100688215">
      <w:marLeft w:val="0"/>
      <w:marRight w:val="0"/>
      <w:marTop w:val="0"/>
      <w:marBottom w:val="0"/>
      <w:divBdr>
        <w:top w:val="none" w:sz="0" w:space="0" w:color="auto"/>
        <w:left w:val="none" w:sz="0" w:space="0" w:color="auto"/>
        <w:bottom w:val="none" w:sz="0" w:space="0" w:color="auto"/>
        <w:right w:val="none" w:sz="0" w:space="0" w:color="auto"/>
      </w:divBdr>
      <w:divsChild>
        <w:div w:id="1779522717">
          <w:marLeft w:val="0"/>
          <w:marRight w:val="0"/>
          <w:marTop w:val="0"/>
          <w:marBottom w:val="0"/>
          <w:divBdr>
            <w:top w:val="none" w:sz="0" w:space="0" w:color="auto"/>
            <w:left w:val="none" w:sz="0" w:space="0" w:color="auto"/>
            <w:bottom w:val="none" w:sz="0" w:space="0" w:color="auto"/>
            <w:right w:val="none" w:sz="0" w:space="0" w:color="auto"/>
          </w:divBdr>
        </w:div>
      </w:divsChild>
    </w:div>
    <w:div w:id="101923433">
      <w:marLeft w:val="0"/>
      <w:marRight w:val="0"/>
      <w:marTop w:val="0"/>
      <w:marBottom w:val="0"/>
      <w:divBdr>
        <w:top w:val="none" w:sz="0" w:space="0" w:color="auto"/>
        <w:left w:val="none" w:sz="0" w:space="0" w:color="auto"/>
        <w:bottom w:val="none" w:sz="0" w:space="0" w:color="auto"/>
        <w:right w:val="none" w:sz="0" w:space="0" w:color="auto"/>
      </w:divBdr>
    </w:div>
    <w:div w:id="104620050">
      <w:marLeft w:val="0"/>
      <w:marRight w:val="0"/>
      <w:marTop w:val="0"/>
      <w:marBottom w:val="0"/>
      <w:divBdr>
        <w:top w:val="none" w:sz="0" w:space="0" w:color="auto"/>
        <w:left w:val="none" w:sz="0" w:space="0" w:color="auto"/>
        <w:bottom w:val="none" w:sz="0" w:space="0" w:color="auto"/>
        <w:right w:val="none" w:sz="0" w:space="0" w:color="auto"/>
      </w:divBdr>
    </w:div>
    <w:div w:id="104858026">
      <w:marLeft w:val="0"/>
      <w:marRight w:val="0"/>
      <w:marTop w:val="0"/>
      <w:marBottom w:val="0"/>
      <w:divBdr>
        <w:top w:val="none" w:sz="0" w:space="0" w:color="auto"/>
        <w:left w:val="none" w:sz="0" w:space="0" w:color="auto"/>
        <w:bottom w:val="none" w:sz="0" w:space="0" w:color="auto"/>
        <w:right w:val="none" w:sz="0" w:space="0" w:color="auto"/>
      </w:divBdr>
    </w:div>
    <w:div w:id="104888868">
      <w:marLeft w:val="0"/>
      <w:marRight w:val="0"/>
      <w:marTop w:val="0"/>
      <w:marBottom w:val="0"/>
      <w:divBdr>
        <w:top w:val="none" w:sz="0" w:space="0" w:color="auto"/>
        <w:left w:val="none" w:sz="0" w:space="0" w:color="auto"/>
        <w:bottom w:val="none" w:sz="0" w:space="0" w:color="auto"/>
        <w:right w:val="none" w:sz="0" w:space="0" w:color="auto"/>
      </w:divBdr>
    </w:div>
    <w:div w:id="106244140">
      <w:marLeft w:val="0"/>
      <w:marRight w:val="0"/>
      <w:marTop w:val="0"/>
      <w:marBottom w:val="0"/>
      <w:divBdr>
        <w:top w:val="none" w:sz="0" w:space="0" w:color="auto"/>
        <w:left w:val="none" w:sz="0" w:space="0" w:color="auto"/>
        <w:bottom w:val="none" w:sz="0" w:space="0" w:color="auto"/>
        <w:right w:val="none" w:sz="0" w:space="0" w:color="auto"/>
      </w:divBdr>
    </w:div>
    <w:div w:id="107629517">
      <w:marLeft w:val="0"/>
      <w:marRight w:val="0"/>
      <w:marTop w:val="0"/>
      <w:marBottom w:val="0"/>
      <w:divBdr>
        <w:top w:val="none" w:sz="0" w:space="0" w:color="auto"/>
        <w:left w:val="none" w:sz="0" w:space="0" w:color="auto"/>
        <w:bottom w:val="none" w:sz="0" w:space="0" w:color="auto"/>
        <w:right w:val="none" w:sz="0" w:space="0" w:color="auto"/>
      </w:divBdr>
    </w:div>
    <w:div w:id="107822106">
      <w:marLeft w:val="0"/>
      <w:marRight w:val="0"/>
      <w:marTop w:val="0"/>
      <w:marBottom w:val="0"/>
      <w:divBdr>
        <w:top w:val="none" w:sz="0" w:space="0" w:color="auto"/>
        <w:left w:val="none" w:sz="0" w:space="0" w:color="auto"/>
        <w:bottom w:val="none" w:sz="0" w:space="0" w:color="auto"/>
        <w:right w:val="none" w:sz="0" w:space="0" w:color="auto"/>
      </w:divBdr>
    </w:div>
    <w:div w:id="108935290">
      <w:marLeft w:val="0"/>
      <w:marRight w:val="0"/>
      <w:marTop w:val="0"/>
      <w:marBottom w:val="0"/>
      <w:divBdr>
        <w:top w:val="none" w:sz="0" w:space="0" w:color="auto"/>
        <w:left w:val="none" w:sz="0" w:space="0" w:color="auto"/>
        <w:bottom w:val="none" w:sz="0" w:space="0" w:color="auto"/>
        <w:right w:val="none" w:sz="0" w:space="0" w:color="auto"/>
      </w:divBdr>
    </w:div>
    <w:div w:id="110440722">
      <w:marLeft w:val="0"/>
      <w:marRight w:val="0"/>
      <w:marTop w:val="0"/>
      <w:marBottom w:val="0"/>
      <w:divBdr>
        <w:top w:val="none" w:sz="0" w:space="0" w:color="auto"/>
        <w:left w:val="none" w:sz="0" w:space="0" w:color="auto"/>
        <w:bottom w:val="none" w:sz="0" w:space="0" w:color="auto"/>
        <w:right w:val="none" w:sz="0" w:space="0" w:color="auto"/>
      </w:divBdr>
    </w:div>
    <w:div w:id="110559255">
      <w:marLeft w:val="0"/>
      <w:marRight w:val="0"/>
      <w:marTop w:val="0"/>
      <w:marBottom w:val="0"/>
      <w:divBdr>
        <w:top w:val="none" w:sz="0" w:space="0" w:color="auto"/>
        <w:left w:val="none" w:sz="0" w:space="0" w:color="auto"/>
        <w:bottom w:val="none" w:sz="0" w:space="0" w:color="auto"/>
        <w:right w:val="none" w:sz="0" w:space="0" w:color="auto"/>
      </w:divBdr>
    </w:div>
    <w:div w:id="111093072">
      <w:marLeft w:val="0"/>
      <w:marRight w:val="0"/>
      <w:marTop w:val="0"/>
      <w:marBottom w:val="0"/>
      <w:divBdr>
        <w:top w:val="none" w:sz="0" w:space="0" w:color="auto"/>
        <w:left w:val="none" w:sz="0" w:space="0" w:color="auto"/>
        <w:bottom w:val="none" w:sz="0" w:space="0" w:color="auto"/>
        <w:right w:val="none" w:sz="0" w:space="0" w:color="auto"/>
      </w:divBdr>
    </w:div>
    <w:div w:id="111097405">
      <w:marLeft w:val="0"/>
      <w:marRight w:val="0"/>
      <w:marTop w:val="0"/>
      <w:marBottom w:val="0"/>
      <w:divBdr>
        <w:top w:val="none" w:sz="0" w:space="0" w:color="auto"/>
        <w:left w:val="none" w:sz="0" w:space="0" w:color="auto"/>
        <w:bottom w:val="none" w:sz="0" w:space="0" w:color="auto"/>
        <w:right w:val="none" w:sz="0" w:space="0" w:color="auto"/>
      </w:divBdr>
    </w:div>
    <w:div w:id="112092097">
      <w:marLeft w:val="0"/>
      <w:marRight w:val="0"/>
      <w:marTop w:val="0"/>
      <w:marBottom w:val="0"/>
      <w:divBdr>
        <w:top w:val="none" w:sz="0" w:space="0" w:color="auto"/>
        <w:left w:val="none" w:sz="0" w:space="0" w:color="auto"/>
        <w:bottom w:val="none" w:sz="0" w:space="0" w:color="auto"/>
        <w:right w:val="none" w:sz="0" w:space="0" w:color="auto"/>
      </w:divBdr>
    </w:div>
    <w:div w:id="112480170">
      <w:marLeft w:val="0"/>
      <w:marRight w:val="0"/>
      <w:marTop w:val="0"/>
      <w:marBottom w:val="0"/>
      <w:divBdr>
        <w:top w:val="none" w:sz="0" w:space="0" w:color="auto"/>
        <w:left w:val="none" w:sz="0" w:space="0" w:color="auto"/>
        <w:bottom w:val="none" w:sz="0" w:space="0" w:color="auto"/>
        <w:right w:val="none" w:sz="0" w:space="0" w:color="auto"/>
      </w:divBdr>
      <w:divsChild>
        <w:div w:id="1634403028">
          <w:marLeft w:val="0"/>
          <w:marRight w:val="0"/>
          <w:marTop w:val="0"/>
          <w:marBottom w:val="0"/>
          <w:divBdr>
            <w:top w:val="none" w:sz="0" w:space="0" w:color="auto"/>
            <w:left w:val="none" w:sz="0" w:space="0" w:color="auto"/>
            <w:bottom w:val="none" w:sz="0" w:space="0" w:color="auto"/>
            <w:right w:val="none" w:sz="0" w:space="0" w:color="auto"/>
          </w:divBdr>
        </w:div>
      </w:divsChild>
    </w:div>
    <w:div w:id="112675149">
      <w:marLeft w:val="0"/>
      <w:marRight w:val="0"/>
      <w:marTop w:val="0"/>
      <w:marBottom w:val="0"/>
      <w:divBdr>
        <w:top w:val="none" w:sz="0" w:space="0" w:color="auto"/>
        <w:left w:val="none" w:sz="0" w:space="0" w:color="auto"/>
        <w:bottom w:val="none" w:sz="0" w:space="0" w:color="auto"/>
        <w:right w:val="none" w:sz="0" w:space="0" w:color="auto"/>
      </w:divBdr>
      <w:divsChild>
        <w:div w:id="794257012">
          <w:marLeft w:val="0"/>
          <w:marRight w:val="0"/>
          <w:marTop w:val="0"/>
          <w:marBottom w:val="0"/>
          <w:divBdr>
            <w:top w:val="none" w:sz="0" w:space="0" w:color="auto"/>
            <w:left w:val="none" w:sz="0" w:space="0" w:color="auto"/>
            <w:bottom w:val="none" w:sz="0" w:space="0" w:color="auto"/>
            <w:right w:val="none" w:sz="0" w:space="0" w:color="auto"/>
          </w:divBdr>
          <w:divsChild>
            <w:div w:id="14750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288">
      <w:marLeft w:val="0"/>
      <w:marRight w:val="0"/>
      <w:marTop w:val="0"/>
      <w:marBottom w:val="0"/>
      <w:divBdr>
        <w:top w:val="none" w:sz="0" w:space="0" w:color="auto"/>
        <w:left w:val="none" w:sz="0" w:space="0" w:color="auto"/>
        <w:bottom w:val="none" w:sz="0" w:space="0" w:color="auto"/>
        <w:right w:val="none" w:sz="0" w:space="0" w:color="auto"/>
      </w:divBdr>
    </w:div>
    <w:div w:id="116919184">
      <w:marLeft w:val="0"/>
      <w:marRight w:val="0"/>
      <w:marTop w:val="0"/>
      <w:marBottom w:val="0"/>
      <w:divBdr>
        <w:top w:val="none" w:sz="0" w:space="0" w:color="auto"/>
        <w:left w:val="none" w:sz="0" w:space="0" w:color="auto"/>
        <w:bottom w:val="none" w:sz="0" w:space="0" w:color="auto"/>
        <w:right w:val="none" w:sz="0" w:space="0" w:color="auto"/>
      </w:divBdr>
    </w:div>
    <w:div w:id="117458554">
      <w:marLeft w:val="0"/>
      <w:marRight w:val="0"/>
      <w:marTop w:val="0"/>
      <w:marBottom w:val="0"/>
      <w:divBdr>
        <w:top w:val="none" w:sz="0" w:space="0" w:color="auto"/>
        <w:left w:val="none" w:sz="0" w:space="0" w:color="auto"/>
        <w:bottom w:val="none" w:sz="0" w:space="0" w:color="auto"/>
        <w:right w:val="none" w:sz="0" w:space="0" w:color="auto"/>
      </w:divBdr>
    </w:div>
    <w:div w:id="117769374">
      <w:marLeft w:val="0"/>
      <w:marRight w:val="0"/>
      <w:marTop w:val="0"/>
      <w:marBottom w:val="0"/>
      <w:divBdr>
        <w:top w:val="none" w:sz="0" w:space="0" w:color="auto"/>
        <w:left w:val="none" w:sz="0" w:space="0" w:color="auto"/>
        <w:bottom w:val="none" w:sz="0" w:space="0" w:color="auto"/>
        <w:right w:val="none" w:sz="0" w:space="0" w:color="auto"/>
      </w:divBdr>
    </w:div>
    <w:div w:id="117920962">
      <w:marLeft w:val="0"/>
      <w:marRight w:val="0"/>
      <w:marTop w:val="0"/>
      <w:marBottom w:val="0"/>
      <w:divBdr>
        <w:top w:val="none" w:sz="0" w:space="0" w:color="auto"/>
        <w:left w:val="none" w:sz="0" w:space="0" w:color="auto"/>
        <w:bottom w:val="none" w:sz="0" w:space="0" w:color="auto"/>
        <w:right w:val="none" w:sz="0" w:space="0" w:color="auto"/>
      </w:divBdr>
    </w:div>
    <w:div w:id="118956639">
      <w:marLeft w:val="0"/>
      <w:marRight w:val="0"/>
      <w:marTop w:val="0"/>
      <w:marBottom w:val="0"/>
      <w:divBdr>
        <w:top w:val="none" w:sz="0" w:space="0" w:color="auto"/>
        <w:left w:val="none" w:sz="0" w:space="0" w:color="auto"/>
        <w:bottom w:val="none" w:sz="0" w:space="0" w:color="auto"/>
        <w:right w:val="none" w:sz="0" w:space="0" w:color="auto"/>
      </w:divBdr>
    </w:div>
    <w:div w:id="119106187">
      <w:marLeft w:val="0"/>
      <w:marRight w:val="0"/>
      <w:marTop w:val="0"/>
      <w:marBottom w:val="0"/>
      <w:divBdr>
        <w:top w:val="none" w:sz="0" w:space="0" w:color="auto"/>
        <w:left w:val="none" w:sz="0" w:space="0" w:color="auto"/>
        <w:bottom w:val="none" w:sz="0" w:space="0" w:color="auto"/>
        <w:right w:val="none" w:sz="0" w:space="0" w:color="auto"/>
      </w:divBdr>
    </w:div>
    <w:div w:id="119348634">
      <w:marLeft w:val="0"/>
      <w:marRight w:val="0"/>
      <w:marTop w:val="0"/>
      <w:marBottom w:val="0"/>
      <w:divBdr>
        <w:top w:val="none" w:sz="0" w:space="0" w:color="auto"/>
        <w:left w:val="none" w:sz="0" w:space="0" w:color="auto"/>
        <w:bottom w:val="none" w:sz="0" w:space="0" w:color="auto"/>
        <w:right w:val="none" w:sz="0" w:space="0" w:color="auto"/>
      </w:divBdr>
    </w:div>
    <w:div w:id="120197204">
      <w:marLeft w:val="0"/>
      <w:marRight w:val="0"/>
      <w:marTop w:val="0"/>
      <w:marBottom w:val="0"/>
      <w:divBdr>
        <w:top w:val="none" w:sz="0" w:space="0" w:color="auto"/>
        <w:left w:val="none" w:sz="0" w:space="0" w:color="auto"/>
        <w:bottom w:val="none" w:sz="0" w:space="0" w:color="auto"/>
        <w:right w:val="none" w:sz="0" w:space="0" w:color="auto"/>
      </w:divBdr>
    </w:div>
    <w:div w:id="120611812">
      <w:marLeft w:val="0"/>
      <w:marRight w:val="0"/>
      <w:marTop w:val="0"/>
      <w:marBottom w:val="0"/>
      <w:divBdr>
        <w:top w:val="none" w:sz="0" w:space="0" w:color="auto"/>
        <w:left w:val="none" w:sz="0" w:space="0" w:color="auto"/>
        <w:bottom w:val="none" w:sz="0" w:space="0" w:color="auto"/>
        <w:right w:val="none" w:sz="0" w:space="0" w:color="auto"/>
      </w:divBdr>
    </w:div>
    <w:div w:id="121316246">
      <w:marLeft w:val="0"/>
      <w:marRight w:val="0"/>
      <w:marTop w:val="0"/>
      <w:marBottom w:val="0"/>
      <w:divBdr>
        <w:top w:val="none" w:sz="0" w:space="0" w:color="auto"/>
        <w:left w:val="none" w:sz="0" w:space="0" w:color="auto"/>
        <w:bottom w:val="none" w:sz="0" w:space="0" w:color="auto"/>
        <w:right w:val="none" w:sz="0" w:space="0" w:color="auto"/>
      </w:divBdr>
    </w:div>
    <w:div w:id="121769345">
      <w:marLeft w:val="0"/>
      <w:marRight w:val="0"/>
      <w:marTop w:val="0"/>
      <w:marBottom w:val="0"/>
      <w:divBdr>
        <w:top w:val="none" w:sz="0" w:space="0" w:color="auto"/>
        <w:left w:val="none" w:sz="0" w:space="0" w:color="auto"/>
        <w:bottom w:val="none" w:sz="0" w:space="0" w:color="auto"/>
        <w:right w:val="none" w:sz="0" w:space="0" w:color="auto"/>
      </w:divBdr>
    </w:div>
    <w:div w:id="123545062">
      <w:marLeft w:val="0"/>
      <w:marRight w:val="0"/>
      <w:marTop w:val="0"/>
      <w:marBottom w:val="0"/>
      <w:divBdr>
        <w:top w:val="none" w:sz="0" w:space="0" w:color="auto"/>
        <w:left w:val="none" w:sz="0" w:space="0" w:color="auto"/>
        <w:bottom w:val="none" w:sz="0" w:space="0" w:color="auto"/>
        <w:right w:val="none" w:sz="0" w:space="0" w:color="auto"/>
      </w:divBdr>
    </w:div>
    <w:div w:id="125245073">
      <w:marLeft w:val="0"/>
      <w:marRight w:val="0"/>
      <w:marTop w:val="0"/>
      <w:marBottom w:val="0"/>
      <w:divBdr>
        <w:top w:val="none" w:sz="0" w:space="0" w:color="auto"/>
        <w:left w:val="none" w:sz="0" w:space="0" w:color="auto"/>
        <w:bottom w:val="none" w:sz="0" w:space="0" w:color="auto"/>
        <w:right w:val="none" w:sz="0" w:space="0" w:color="auto"/>
      </w:divBdr>
    </w:div>
    <w:div w:id="126819949">
      <w:marLeft w:val="0"/>
      <w:marRight w:val="0"/>
      <w:marTop w:val="0"/>
      <w:marBottom w:val="0"/>
      <w:divBdr>
        <w:top w:val="none" w:sz="0" w:space="0" w:color="auto"/>
        <w:left w:val="none" w:sz="0" w:space="0" w:color="auto"/>
        <w:bottom w:val="none" w:sz="0" w:space="0" w:color="auto"/>
        <w:right w:val="none" w:sz="0" w:space="0" w:color="auto"/>
      </w:divBdr>
    </w:div>
    <w:div w:id="127624916">
      <w:marLeft w:val="0"/>
      <w:marRight w:val="0"/>
      <w:marTop w:val="0"/>
      <w:marBottom w:val="0"/>
      <w:divBdr>
        <w:top w:val="none" w:sz="0" w:space="0" w:color="auto"/>
        <w:left w:val="none" w:sz="0" w:space="0" w:color="auto"/>
        <w:bottom w:val="none" w:sz="0" w:space="0" w:color="auto"/>
        <w:right w:val="none" w:sz="0" w:space="0" w:color="auto"/>
      </w:divBdr>
    </w:div>
    <w:div w:id="130289840">
      <w:marLeft w:val="0"/>
      <w:marRight w:val="0"/>
      <w:marTop w:val="0"/>
      <w:marBottom w:val="0"/>
      <w:divBdr>
        <w:top w:val="none" w:sz="0" w:space="0" w:color="auto"/>
        <w:left w:val="none" w:sz="0" w:space="0" w:color="auto"/>
        <w:bottom w:val="none" w:sz="0" w:space="0" w:color="auto"/>
        <w:right w:val="none" w:sz="0" w:space="0" w:color="auto"/>
      </w:divBdr>
    </w:div>
    <w:div w:id="130438676">
      <w:marLeft w:val="0"/>
      <w:marRight w:val="0"/>
      <w:marTop w:val="0"/>
      <w:marBottom w:val="0"/>
      <w:divBdr>
        <w:top w:val="none" w:sz="0" w:space="0" w:color="auto"/>
        <w:left w:val="none" w:sz="0" w:space="0" w:color="auto"/>
        <w:bottom w:val="none" w:sz="0" w:space="0" w:color="auto"/>
        <w:right w:val="none" w:sz="0" w:space="0" w:color="auto"/>
      </w:divBdr>
    </w:div>
    <w:div w:id="130487996">
      <w:marLeft w:val="0"/>
      <w:marRight w:val="0"/>
      <w:marTop w:val="0"/>
      <w:marBottom w:val="0"/>
      <w:divBdr>
        <w:top w:val="none" w:sz="0" w:space="0" w:color="auto"/>
        <w:left w:val="none" w:sz="0" w:space="0" w:color="auto"/>
        <w:bottom w:val="none" w:sz="0" w:space="0" w:color="auto"/>
        <w:right w:val="none" w:sz="0" w:space="0" w:color="auto"/>
      </w:divBdr>
    </w:div>
    <w:div w:id="135689133">
      <w:marLeft w:val="0"/>
      <w:marRight w:val="0"/>
      <w:marTop w:val="0"/>
      <w:marBottom w:val="0"/>
      <w:divBdr>
        <w:top w:val="none" w:sz="0" w:space="0" w:color="auto"/>
        <w:left w:val="none" w:sz="0" w:space="0" w:color="auto"/>
        <w:bottom w:val="none" w:sz="0" w:space="0" w:color="auto"/>
        <w:right w:val="none" w:sz="0" w:space="0" w:color="auto"/>
      </w:divBdr>
    </w:div>
    <w:div w:id="135804327">
      <w:marLeft w:val="0"/>
      <w:marRight w:val="0"/>
      <w:marTop w:val="0"/>
      <w:marBottom w:val="0"/>
      <w:divBdr>
        <w:top w:val="none" w:sz="0" w:space="0" w:color="auto"/>
        <w:left w:val="none" w:sz="0" w:space="0" w:color="auto"/>
        <w:bottom w:val="none" w:sz="0" w:space="0" w:color="auto"/>
        <w:right w:val="none" w:sz="0" w:space="0" w:color="auto"/>
      </w:divBdr>
    </w:div>
    <w:div w:id="136337915">
      <w:marLeft w:val="0"/>
      <w:marRight w:val="0"/>
      <w:marTop w:val="0"/>
      <w:marBottom w:val="0"/>
      <w:divBdr>
        <w:top w:val="none" w:sz="0" w:space="0" w:color="auto"/>
        <w:left w:val="none" w:sz="0" w:space="0" w:color="auto"/>
        <w:bottom w:val="none" w:sz="0" w:space="0" w:color="auto"/>
        <w:right w:val="none" w:sz="0" w:space="0" w:color="auto"/>
      </w:divBdr>
    </w:div>
    <w:div w:id="136531815">
      <w:marLeft w:val="0"/>
      <w:marRight w:val="0"/>
      <w:marTop w:val="0"/>
      <w:marBottom w:val="0"/>
      <w:divBdr>
        <w:top w:val="none" w:sz="0" w:space="0" w:color="auto"/>
        <w:left w:val="none" w:sz="0" w:space="0" w:color="auto"/>
        <w:bottom w:val="none" w:sz="0" w:space="0" w:color="auto"/>
        <w:right w:val="none" w:sz="0" w:space="0" w:color="auto"/>
      </w:divBdr>
    </w:div>
    <w:div w:id="137311623">
      <w:marLeft w:val="0"/>
      <w:marRight w:val="0"/>
      <w:marTop w:val="0"/>
      <w:marBottom w:val="0"/>
      <w:divBdr>
        <w:top w:val="none" w:sz="0" w:space="0" w:color="auto"/>
        <w:left w:val="none" w:sz="0" w:space="0" w:color="auto"/>
        <w:bottom w:val="none" w:sz="0" w:space="0" w:color="auto"/>
        <w:right w:val="none" w:sz="0" w:space="0" w:color="auto"/>
      </w:divBdr>
    </w:div>
    <w:div w:id="137457775">
      <w:marLeft w:val="0"/>
      <w:marRight w:val="0"/>
      <w:marTop w:val="0"/>
      <w:marBottom w:val="0"/>
      <w:divBdr>
        <w:top w:val="none" w:sz="0" w:space="0" w:color="auto"/>
        <w:left w:val="none" w:sz="0" w:space="0" w:color="auto"/>
        <w:bottom w:val="none" w:sz="0" w:space="0" w:color="auto"/>
        <w:right w:val="none" w:sz="0" w:space="0" w:color="auto"/>
      </w:divBdr>
      <w:divsChild>
        <w:div w:id="686835630">
          <w:marLeft w:val="0"/>
          <w:marRight w:val="0"/>
          <w:marTop w:val="0"/>
          <w:marBottom w:val="0"/>
          <w:divBdr>
            <w:top w:val="none" w:sz="0" w:space="0" w:color="auto"/>
            <w:left w:val="none" w:sz="0" w:space="0" w:color="auto"/>
            <w:bottom w:val="none" w:sz="0" w:space="0" w:color="auto"/>
            <w:right w:val="none" w:sz="0" w:space="0" w:color="auto"/>
          </w:divBdr>
        </w:div>
      </w:divsChild>
    </w:div>
    <w:div w:id="138037320">
      <w:marLeft w:val="0"/>
      <w:marRight w:val="0"/>
      <w:marTop w:val="0"/>
      <w:marBottom w:val="0"/>
      <w:divBdr>
        <w:top w:val="none" w:sz="0" w:space="0" w:color="auto"/>
        <w:left w:val="none" w:sz="0" w:space="0" w:color="auto"/>
        <w:bottom w:val="none" w:sz="0" w:space="0" w:color="auto"/>
        <w:right w:val="none" w:sz="0" w:space="0" w:color="auto"/>
      </w:divBdr>
    </w:div>
    <w:div w:id="138152561">
      <w:marLeft w:val="0"/>
      <w:marRight w:val="0"/>
      <w:marTop w:val="0"/>
      <w:marBottom w:val="0"/>
      <w:divBdr>
        <w:top w:val="none" w:sz="0" w:space="0" w:color="auto"/>
        <w:left w:val="none" w:sz="0" w:space="0" w:color="auto"/>
        <w:bottom w:val="none" w:sz="0" w:space="0" w:color="auto"/>
        <w:right w:val="none" w:sz="0" w:space="0" w:color="auto"/>
      </w:divBdr>
    </w:div>
    <w:div w:id="139198906">
      <w:marLeft w:val="0"/>
      <w:marRight w:val="0"/>
      <w:marTop w:val="0"/>
      <w:marBottom w:val="0"/>
      <w:divBdr>
        <w:top w:val="none" w:sz="0" w:space="0" w:color="auto"/>
        <w:left w:val="none" w:sz="0" w:space="0" w:color="auto"/>
        <w:bottom w:val="none" w:sz="0" w:space="0" w:color="auto"/>
        <w:right w:val="none" w:sz="0" w:space="0" w:color="auto"/>
      </w:divBdr>
    </w:div>
    <w:div w:id="139538806">
      <w:marLeft w:val="0"/>
      <w:marRight w:val="0"/>
      <w:marTop w:val="0"/>
      <w:marBottom w:val="0"/>
      <w:divBdr>
        <w:top w:val="none" w:sz="0" w:space="0" w:color="auto"/>
        <w:left w:val="none" w:sz="0" w:space="0" w:color="auto"/>
        <w:bottom w:val="none" w:sz="0" w:space="0" w:color="auto"/>
        <w:right w:val="none" w:sz="0" w:space="0" w:color="auto"/>
      </w:divBdr>
    </w:div>
    <w:div w:id="139541636">
      <w:marLeft w:val="0"/>
      <w:marRight w:val="0"/>
      <w:marTop w:val="0"/>
      <w:marBottom w:val="0"/>
      <w:divBdr>
        <w:top w:val="none" w:sz="0" w:space="0" w:color="auto"/>
        <w:left w:val="none" w:sz="0" w:space="0" w:color="auto"/>
        <w:bottom w:val="none" w:sz="0" w:space="0" w:color="auto"/>
        <w:right w:val="none" w:sz="0" w:space="0" w:color="auto"/>
      </w:divBdr>
    </w:div>
    <w:div w:id="139688270">
      <w:marLeft w:val="0"/>
      <w:marRight w:val="0"/>
      <w:marTop w:val="0"/>
      <w:marBottom w:val="0"/>
      <w:divBdr>
        <w:top w:val="none" w:sz="0" w:space="0" w:color="auto"/>
        <w:left w:val="none" w:sz="0" w:space="0" w:color="auto"/>
        <w:bottom w:val="none" w:sz="0" w:space="0" w:color="auto"/>
        <w:right w:val="none" w:sz="0" w:space="0" w:color="auto"/>
      </w:divBdr>
    </w:div>
    <w:div w:id="140540246">
      <w:marLeft w:val="0"/>
      <w:marRight w:val="0"/>
      <w:marTop w:val="0"/>
      <w:marBottom w:val="0"/>
      <w:divBdr>
        <w:top w:val="none" w:sz="0" w:space="0" w:color="auto"/>
        <w:left w:val="none" w:sz="0" w:space="0" w:color="auto"/>
        <w:bottom w:val="none" w:sz="0" w:space="0" w:color="auto"/>
        <w:right w:val="none" w:sz="0" w:space="0" w:color="auto"/>
      </w:divBdr>
    </w:div>
    <w:div w:id="140928997">
      <w:marLeft w:val="0"/>
      <w:marRight w:val="0"/>
      <w:marTop w:val="0"/>
      <w:marBottom w:val="0"/>
      <w:divBdr>
        <w:top w:val="none" w:sz="0" w:space="0" w:color="auto"/>
        <w:left w:val="none" w:sz="0" w:space="0" w:color="auto"/>
        <w:bottom w:val="none" w:sz="0" w:space="0" w:color="auto"/>
        <w:right w:val="none" w:sz="0" w:space="0" w:color="auto"/>
      </w:divBdr>
    </w:div>
    <w:div w:id="141971170">
      <w:marLeft w:val="0"/>
      <w:marRight w:val="0"/>
      <w:marTop w:val="0"/>
      <w:marBottom w:val="0"/>
      <w:divBdr>
        <w:top w:val="none" w:sz="0" w:space="0" w:color="auto"/>
        <w:left w:val="none" w:sz="0" w:space="0" w:color="auto"/>
        <w:bottom w:val="none" w:sz="0" w:space="0" w:color="auto"/>
        <w:right w:val="none" w:sz="0" w:space="0" w:color="auto"/>
      </w:divBdr>
    </w:div>
    <w:div w:id="142090222">
      <w:marLeft w:val="0"/>
      <w:marRight w:val="0"/>
      <w:marTop w:val="0"/>
      <w:marBottom w:val="0"/>
      <w:divBdr>
        <w:top w:val="none" w:sz="0" w:space="0" w:color="auto"/>
        <w:left w:val="none" w:sz="0" w:space="0" w:color="auto"/>
        <w:bottom w:val="none" w:sz="0" w:space="0" w:color="auto"/>
        <w:right w:val="none" w:sz="0" w:space="0" w:color="auto"/>
      </w:divBdr>
    </w:div>
    <w:div w:id="144469145">
      <w:marLeft w:val="0"/>
      <w:marRight w:val="0"/>
      <w:marTop w:val="0"/>
      <w:marBottom w:val="0"/>
      <w:divBdr>
        <w:top w:val="none" w:sz="0" w:space="0" w:color="auto"/>
        <w:left w:val="none" w:sz="0" w:space="0" w:color="auto"/>
        <w:bottom w:val="none" w:sz="0" w:space="0" w:color="auto"/>
        <w:right w:val="none" w:sz="0" w:space="0" w:color="auto"/>
      </w:divBdr>
    </w:div>
    <w:div w:id="147093433">
      <w:marLeft w:val="0"/>
      <w:marRight w:val="0"/>
      <w:marTop w:val="0"/>
      <w:marBottom w:val="0"/>
      <w:divBdr>
        <w:top w:val="none" w:sz="0" w:space="0" w:color="auto"/>
        <w:left w:val="none" w:sz="0" w:space="0" w:color="auto"/>
        <w:bottom w:val="none" w:sz="0" w:space="0" w:color="auto"/>
        <w:right w:val="none" w:sz="0" w:space="0" w:color="auto"/>
      </w:divBdr>
    </w:div>
    <w:div w:id="147478625">
      <w:marLeft w:val="0"/>
      <w:marRight w:val="0"/>
      <w:marTop w:val="0"/>
      <w:marBottom w:val="0"/>
      <w:divBdr>
        <w:top w:val="none" w:sz="0" w:space="0" w:color="auto"/>
        <w:left w:val="none" w:sz="0" w:space="0" w:color="auto"/>
        <w:bottom w:val="none" w:sz="0" w:space="0" w:color="auto"/>
        <w:right w:val="none" w:sz="0" w:space="0" w:color="auto"/>
      </w:divBdr>
    </w:div>
    <w:div w:id="147481852">
      <w:marLeft w:val="0"/>
      <w:marRight w:val="0"/>
      <w:marTop w:val="0"/>
      <w:marBottom w:val="0"/>
      <w:divBdr>
        <w:top w:val="none" w:sz="0" w:space="0" w:color="auto"/>
        <w:left w:val="none" w:sz="0" w:space="0" w:color="auto"/>
        <w:bottom w:val="none" w:sz="0" w:space="0" w:color="auto"/>
        <w:right w:val="none" w:sz="0" w:space="0" w:color="auto"/>
      </w:divBdr>
    </w:div>
    <w:div w:id="147789153">
      <w:marLeft w:val="0"/>
      <w:marRight w:val="0"/>
      <w:marTop w:val="0"/>
      <w:marBottom w:val="0"/>
      <w:divBdr>
        <w:top w:val="none" w:sz="0" w:space="0" w:color="auto"/>
        <w:left w:val="none" w:sz="0" w:space="0" w:color="auto"/>
        <w:bottom w:val="none" w:sz="0" w:space="0" w:color="auto"/>
        <w:right w:val="none" w:sz="0" w:space="0" w:color="auto"/>
      </w:divBdr>
    </w:div>
    <w:div w:id="148442294">
      <w:marLeft w:val="0"/>
      <w:marRight w:val="0"/>
      <w:marTop w:val="0"/>
      <w:marBottom w:val="0"/>
      <w:divBdr>
        <w:top w:val="none" w:sz="0" w:space="0" w:color="auto"/>
        <w:left w:val="none" w:sz="0" w:space="0" w:color="auto"/>
        <w:bottom w:val="none" w:sz="0" w:space="0" w:color="auto"/>
        <w:right w:val="none" w:sz="0" w:space="0" w:color="auto"/>
      </w:divBdr>
    </w:div>
    <w:div w:id="148523474">
      <w:marLeft w:val="0"/>
      <w:marRight w:val="0"/>
      <w:marTop w:val="0"/>
      <w:marBottom w:val="0"/>
      <w:divBdr>
        <w:top w:val="none" w:sz="0" w:space="0" w:color="auto"/>
        <w:left w:val="none" w:sz="0" w:space="0" w:color="auto"/>
        <w:bottom w:val="none" w:sz="0" w:space="0" w:color="auto"/>
        <w:right w:val="none" w:sz="0" w:space="0" w:color="auto"/>
      </w:divBdr>
    </w:div>
    <w:div w:id="148592458">
      <w:marLeft w:val="0"/>
      <w:marRight w:val="0"/>
      <w:marTop w:val="0"/>
      <w:marBottom w:val="0"/>
      <w:divBdr>
        <w:top w:val="none" w:sz="0" w:space="0" w:color="auto"/>
        <w:left w:val="none" w:sz="0" w:space="0" w:color="auto"/>
        <w:bottom w:val="none" w:sz="0" w:space="0" w:color="auto"/>
        <w:right w:val="none" w:sz="0" w:space="0" w:color="auto"/>
      </w:divBdr>
    </w:div>
    <w:div w:id="148912370">
      <w:marLeft w:val="0"/>
      <w:marRight w:val="0"/>
      <w:marTop w:val="0"/>
      <w:marBottom w:val="0"/>
      <w:divBdr>
        <w:top w:val="none" w:sz="0" w:space="0" w:color="auto"/>
        <w:left w:val="none" w:sz="0" w:space="0" w:color="auto"/>
        <w:bottom w:val="none" w:sz="0" w:space="0" w:color="auto"/>
        <w:right w:val="none" w:sz="0" w:space="0" w:color="auto"/>
      </w:divBdr>
      <w:divsChild>
        <w:div w:id="173570627">
          <w:marLeft w:val="0"/>
          <w:marRight w:val="0"/>
          <w:marTop w:val="0"/>
          <w:marBottom w:val="0"/>
          <w:divBdr>
            <w:top w:val="none" w:sz="0" w:space="0" w:color="auto"/>
            <w:left w:val="none" w:sz="0" w:space="0" w:color="auto"/>
            <w:bottom w:val="none" w:sz="0" w:space="0" w:color="auto"/>
            <w:right w:val="none" w:sz="0" w:space="0" w:color="auto"/>
          </w:divBdr>
        </w:div>
      </w:divsChild>
    </w:div>
    <w:div w:id="149828494">
      <w:marLeft w:val="0"/>
      <w:marRight w:val="0"/>
      <w:marTop w:val="0"/>
      <w:marBottom w:val="0"/>
      <w:divBdr>
        <w:top w:val="none" w:sz="0" w:space="0" w:color="auto"/>
        <w:left w:val="none" w:sz="0" w:space="0" w:color="auto"/>
        <w:bottom w:val="none" w:sz="0" w:space="0" w:color="auto"/>
        <w:right w:val="none" w:sz="0" w:space="0" w:color="auto"/>
      </w:divBdr>
    </w:div>
    <w:div w:id="150677551">
      <w:marLeft w:val="0"/>
      <w:marRight w:val="0"/>
      <w:marTop w:val="0"/>
      <w:marBottom w:val="0"/>
      <w:divBdr>
        <w:top w:val="none" w:sz="0" w:space="0" w:color="auto"/>
        <w:left w:val="none" w:sz="0" w:space="0" w:color="auto"/>
        <w:bottom w:val="none" w:sz="0" w:space="0" w:color="auto"/>
        <w:right w:val="none" w:sz="0" w:space="0" w:color="auto"/>
      </w:divBdr>
    </w:div>
    <w:div w:id="151485649">
      <w:marLeft w:val="0"/>
      <w:marRight w:val="0"/>
      <w:marTop w:val="0"/>
      <w:marBottom w:val="0"/>
      <w:divBdr>
        <w:top w:val="none" w:sz="0" w:space="0" w:color="auto"/>
        <w:left w:val="none" w:sz="0" w:space="0" w:color="auto"/>
        <w:bottom w:val="none" w:sz="0" w:space="0" w:color="auto"/>
        <w:right w:val="none" w:sz="0" w:space="0" w:color="auto"/>
      </w:divBdr>
    </w:div>
    <w:div w:id="153301858">
      <w:marLeft w:val="0"/>
      <w:marRight w:val="0"/>
      <w:marTop w:val="0"/>
      <w:marBottom w:val="0"/>
      <w:divBdr>
        <w:top w:val="none" w:sz="0" w:space="0" w:color="auto"/>
        <w:left w:val="none" w:sz="0" w:space="0" w:color="auto"/>
        <w:bottom w:val="none" w:sz="0" w:space="0" w:color="auto"/>
        <w:right w:val="none" w:sz="0" w:space="0" w:color="auto"/>
      </w:divBdr>
    </w:div>
    <w:div w:id="153379514">
      <w:marLeft w:val="0"/>
      <w:marRight w:val="0"/>
      <w:marTop w:val="0"/>
      <w:marBottom w:val="0"/>
      <w:divBdr>
        <w:top w:val="none" w:sz="0" w:space="0" w:color="auto"/>
        <w:left w:val="none" w:sz="0" w:space="0" w:color="auto"/>
        <w:bottom w:val="none" w:sz="0" w:space="0" w:color="auto"/>
        <w:right w:val="none" w:sz="0" w:space="0" w:color="auto"/>
      </w:divBdr>
    </w:div>
    <w:div w:id="153495527">
      <w:marLeft w:val="0"/>
      <w:marRight w:val="0"/>
      <w:marTop w:val="0"/>
      <w:marBottom w:val="0"/>
      <w:divBdr>
        <w:top w:val="none" w:sz="0" w:space="0" w:color="auto"/>
        <w:left w:val="none" w:sz="0" w:space="0" w:color="auto"/>
        <w:bottom w:val="none" w:sz="0" w:space="0" w:color="auto"/>
        <w:right w:val="none" w:sz="0" w:space="0" w:color="auto"/>
      </w:divBdr>
    </w:div>
    <w:div w:id="154298024">
      <w:marLeft w:val="0"/>
      <w:marRight w:val="0"/>
      <w:marTop w:val="0"/>
      <w:marBottom w:val="0"/>
      <w:divBdr>
        <w:top w:val="none" w:sz="0" w:space="0" w:color="auto"/>
        <w:left w:val="none" w:sz="0" w:space="0" w:color="auto"/>
        <w:bottom w:val="none" w:sz="0" w:space="0" w:color="auto"/>
        <w:right w:val="none" w:sz="0" w:space="0" w:color="auto"/>
      </w:divBdr>
    </w:div>
    <w:div w:id="155220670">
      <w:marLeft w:val="0"/>
      <w:marRight w:val="0"/>
      <w:marTop w:val="0"/>
      <w:marBottom w:val="0"/>
      <w:divBdr>
        <w:top w:val="none" w:sz="0" w:space="0" w:color="auto"/>
        <w:left w:val="none" w:sz="0" w:space="0" w:color="auto"/>
        <w:bottom w:val="none" w:sz="0" w:space="0" w:color="auto"/>
        <w:right w:val="none" w:sz="0" w:space="0" w:color="auto"/>
      </w:divBdr>
    </w:div>
    <w:div w:id="156262460">
      <w:marLeft w:val="0"/>
      <w:marRight w:val="0"/>
      <w:marTop w:val="0"/>
      <w:marBottom w:val="0"/>
      <w:divBdr>
        <w:top w:val="none" w:sz="0" w:space="0" w:color="auto"/>
        <w:left w:val="none" w:sz="0" w:space="0" w:color="auto"/>
        <w:bottom w:val="none" w:sz="0" w:space="0" w:color="auto"/>
        <w:right w:val="none" w:sz="0" w:space="0" w:color="auto"/>
      </w:divBdr>
    </w:div>
    <w:div w:id="157040143">
      <w:marLeft w:val="0"/>
      <w:marRight w:val="0"/>
      <w:marTop w:val="0"/>
      <w:marBottom w:val="0"/>
      <w:divBdr>
        <w:top w:val="none" w:sz="0" w:space="0" w:color="auto"/>
        <w:left w:val="none" w:sz="0" w:space="0" w:color="auto"/>
        <w:bottom w:val="none" w:sz="0" w:space="0" w:color="auto"/>
        <w:right w:val="none" w:sz="0" w:space="0" w:color="auto"/>
      </w:divBdr>
    </w:div>
    <w:div w:id="158546302">
      <w:marLeft w:val="0"/>
      <w:marRight w:val="0"/>
      <w:marTop w:val="0"/>
      <w:marBottom w:val="0"/>
      <w:divBdr>
        <w:top w:val="none" w:sz="0" w:space="0" w:color="auto"/>
        <w:left w:val="none" w:sz="0" w:space="0" w:color="auto"/>
        <w:bottom w:val="none" w:sz="0" w:space="0" w:color="auto"/>
        <w:right w:val="none" w:sz="0" w:space="0" w:color="auto"/>
      </w:divBdr>
    </w:div>
    <w:div w:id="160001147">
      <w:marLeft w:val="0"/>
      <w:marRight w:val="0"/>
      <w:marTop w:val="0"/>
      <w:marBottom w:val="0"/>
      <w:divBdr>
        <w:top w:val="none" w:sz="0" w:space="0" w:color="auto"/>
        <w:left w:val="none" w:sz="0" w:space="0" w:color="auto"/>
        <w:bottom w:val="none" w:sz="0" w:space="0" w:color="auto"/>
        <w:right w:val="none" w:sz="0" w:space="0" w:color="auto"/>
      </w:divBdr>
    </w:div>
    <w:div w:id="160127393">
      <w:marLeft w:val="0"/>
      <w:marRight w:val="0"/>
      <w:marTop w:val="0"/>
      <w:marBottom w:val="0"/>
      <w:divBdr>
        <w:top w:val="none" w:sz="0" w:space="0" w:color="auto"/>
        <w:left w:val="none" w:sz="0" w:space="0" w:color="auto"/>
        <w:bottom w:val="none" w:sz="0" w:space="0" w:color="auto"/>
        <w:right w:val="none" w:sz="0" w:space="0" w:color="auto"/>
      </w:divBdr>
    </w:div>
    <w:div w:id="161818937">
      <w:marLeft w:val="0"/>
      <w:marRight w:val="0"/>
      <w:marTop w:val="0"/>
      <w:marBottom w:val="0"/>
      <w:divBdr>
        <w:top w:val="none" w:sz="0" w:space="0" w:color="auto"/>
        <w:left w:val="none" w:sz="0" w:space="0" w:color="auto"/>
        <w:bottom w:val="none" w:sz="0" w:space="0" w:color="auto"/>
        <w:right w:val="none" w:sz="0" w:space="0" w:color="auto"/>
      </w:divBdr>
      <w:divsChild>
        <w:div w:id="1550143797">
          <w:marLeft w:val="0"/>
          <w:marRight w:val="0"/>
          <w:marTop w:val="0"/>
          <w:marBottom w:val="0"/>
          <w:divBdr>
            <w:top w:val="none" w:sz="0" w:space="0" w:color="auto"/>
            <w:left w:val="none" w:sz="0" w:space="0" w:color="auto"/>
            <w:bottom w:val="none" w:sz="0" w:space="0" w:color="auto"/>
            <w:right w:val="none" w:sz="0" w:space="0" w:color="auto"/>
          </w:divBdr>
          <w:divsChild>
            <w:div w:id="6446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068">
      <w:marLeft w:val="0"/>
      <w:marRight w:val="0"/>
      <w:marTop w:val="0"/>
      <w:marBottom w:val="0"/>
      <w:divBdr>
        <w:top w:val="none" w:sz="0" w:space="0" w:color="auto"/>
        <w:left w:val="none" w:sz="0" w:space="0" w:color="auto"/>
        <w:bottom w:val="none" w:sz="0" w:space="0" w:color="auto"/>
        <w:right w:val="none" w:sz="0" w:space="0" w:color="auto"/>
      </w:divBdr>
    </w:div>
    <w:div w:id="165052063">
      <w:marLeft w:val="0"/>
      <w:marRight w:val="0"/>
      <w:marTop w:val="0"/>
      <w:marBottom w:val="0"/>
      <w:divBdr>
        <w:top w:val="none" w:sz="0" w:space="0" w:color="auto"/>
        <w:left w:val="none" w:sz="0" w:space="0" w:color="auto"/>
        <w:bottom w:val="none" w:sz="0" w:space="0" w:color="auto"/>
        <w:right w:val="none" w:sz="0" w:space="0" w:color="auto"/>
      </w:divBdr>
      <w:divsChild>
        <w:div w:id="1954708799">
          <w:marLeft w:val="0"/>
          <w:marRight w:val="0"/>
          <w:marTop w:val="0"/>
          <w:marBottom w:val="0"/>
          <w:divBdr>
            <w:top w:val="none" w:sz="0" w:space="0" w:color="auto"/>
            <w:left w:val="none" w:sz="0" w:space="0" w:color="auto"/>
            <w:bottom w:val="none" w:sz="0" w:space="0" w:color="auto"/>
            <w:right w:val="none" w:sz="0" w:space="0" w:color="auto"/>
          </w:divBdr>
          <w:divsChild>
            <w:div w:id="19754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40655">
      <w:marLeft w:val="0"/>
      <w:marRight w:val="0"/>
      <w:marTop w:val="0"/>
      <w:marBottom w:val="0"/>
      <w:divBdr>
        <w:top w:val="none" w:sz="0" w:space="0" w:color="auto"/>
        <w:left w:val="none" w:sz="0" w:space="0" w:color="auto"/>
        <w:bottom w:val="none" w:sz="0" w:space="0" w:color="auto"/>
        <w:right w:val="none" w:sz="0" w:space="0" w:color="auto"/>
      </w:divBdr>
    </w:div>
    <w:div w:id="167911919">
      <w:marLeft w:val="0"/>
      <w:marRight w:val="0"/>
      <w:marTop w:val="0"/>
      <w:marBottom w:val="0"/>
      <w:divBdr>
        <w:top w:val="none" w:sz="0" w:space="0" w:color="auto"/>
        <w:left w:val="none" w:sz="0" w:space="0" w:color="auto"/>
        <w:bottom w:val="none" w:sz="0" w:space="0" w:color="auto"/>
        <w:right w:val="none" w:sz="0" w:space="0" w:color="auto"/>
      </w:divBdr>
    </w:div>
    <w:div w:id="168104274">
      <w:marLeft w:val="0"/>
      <w:marRight w:val="0"/>
      <w:marTop w:val="0"/>
      <w:marBottom w:val="0"/>
      <w:divBdr>
        <w:top w:val="none" w:sz="0" w:space="0" w:color="auto"/>
        <w:left w:val="none" w:sz="0" w:space="0" w:color="auto"/>
        <w:bottom w:val="none" w:sz="0" w:space="0" w:color="auto"/>
        <w:right w:val="none" w:sz="0" w:space="0" w:color="auto"/>
      </w:divBdr>
    </w:div>
    <w:div w:id="168107000">
      <w:marLeft w:val="0"/>
      <w:marRight w:val="0"/>
      <w:marTop w:val="0"/>
      <w:marBottom w:val="0"/>
      <w:divBdr>
        <w:top w:val="none" w:sz="0" w:space="0" w:color="auto"/>
        <w:left w:val="none" w:sz="0" w:space="0" w:color="auto"/>
        <w:bottom w:val="none" w:sz="0" w:space="0" w:color="auto"/>
        <w:right w:val="none" w:sz="0" w:space="0" w:color="auto"/>
      </w:divBdr>
    </w:div>
    <w:div w:id="168253194">
      <w:marLeft w:val="0"/>
      <w:marRight w:val="0"/>
      <w:marTop w:val="0"/>
      <w:marBottom w:val="0"/>
      <w:divBdr>
        <w:top w:val="none" w:sz="0" w:space="0" w:color="auto"/>
        <w:left w:val="none" w:sz="0" w:space="0" w:color="auto"/>
        <w:bottom w:val="none" w:sz="0" w:space="0" w:color="auto"/>
        <w:right w:val="none" w:sz="0" w:space="0" w:color="auto"/>
      </w:divBdr>
    </w:div>
    <w:div w:id="168759530">
      <w:marLeft w:val="0"/>
      <w:marRight w:val="0"/>
      <w:marTop w:val="0"/>
      <w:marBottom w:val="0"/>
      <w:divBdr>
        <w:top w:val="none" w:sz="0" w:space="0" w:color="auto"/>
        <w:left w:val="none" w:sz="0" w:space="0" w:color="auto"/>
        <w:bottom w:val="none" w:sz="0" w:space="0" w:color="auto"/>
        <w:right w:val="none" w:sz="0" w:space="0" w:color="auto"/>
      </w:divBdr>
    </w:div>
    <w:div w:id="168839891">
      <w:marLeft w:val="0"/>
      <w:marRight w:val="0"/>
      <w:marTop w:val="0"/>
      <w:marBottom w:val="0"/>
      <w:divBdr>
        <w:top w:val="none" w:sz="0" w:space="0" w:color="auto"/>
        <w:left w:val="none" w:sz="0" w:space="0" w:color="auto"/>
        <w:bottom w:val="none" w:sz="0" w:space="0" w:color="auto"/>
        <w:right w:val="none" w:sz="0" w:space="0" w:color="auto"/>
      </w:divBdr>
    </w:div>
    <w:div w:id="169565869">
      <w:marLeft w:val="0"/>
      <w:marRight w:val="0"/>
      <w:marTop w:val="0"/>
      <w:marBottom w:val="0"/>
      <w:divBdr>
        <w:top w:val="none" w:sz="0" w:space="0" w:color="auto"/>
        <w:left w:val="none" w:sz="0" w:space="0" w:color="auto"/>
        <w:bottom w:val="none" w:sz="0" w:space="0" w:color="auto"/>
        <w:right w:val="none" w:sz="0" w:space="0" w:color="auto"/>
      </w:divBdr>
    </w:div>
    <w:div w:id="171575753">
      <w:marLeft w:val="0"/>
      <w:marRight w:val="0"/>
      <w:marTop w:val="0"/>
      <w:marBottom w:val="0"/>
      <w:divBdr>
        <w:top w:val="none" w:sz="0" w:space="0" w:color="auto"/>
        <w:left w:val="none" w:sz="0" w:space="0" w:color="auto"/>
        <w:bottom w:val="none" w:sz="0" w:space="0" w:color="auto"/>
        <w:right w:val="none" w:sz="0" w:space="0" w:color="auto"/>
      </w:divBdr>
    </w:div>
    <w:div w:id="171841085">
      <w:marLeft w:val="0"/>
      <w:marRight w:val="0"/>
      <w:marTop w:val="0"/>
      <w:marBottom w:val="0"/>
      <w:divBdr>
        <w:top w:val="none" w:sz="0" w:space="0" w:color="auto"/>
        <w:left w:val="none" w:sz="0" w:space="0" w:color="auto"/>
        <w:bottom w:val="none" w:sz="0" w:space="0" w:color="auto"/>
        <w:right w:val="none" w:sz="0" w:space="0" w:color="auto"/>
      </w:divBdr>
    </w:div>
    <w:div w:id="172577479">
      <w:marLeft w:val="0"/>
      <w:marRight w:val="0"/>
      <w:marTop w:val="0"/>
      <w:marBottom w:val="0"/>
      <w:divBdr>
        <w:top w:val="none" w:sz="0" w:space="0" w:color="auto"/>
        <w:left w:val="none" w:sz="0" w:space="0" w:color="auto"/>
        <w:bottom w:val="none" w:sz="0" w:space="0" w:color="auto"/>
        <w:right w:val="none" w:sz="0" w:space="0" w:color="auto"/>
      </w:divBdr>
    </w:div>
    <w:div w:id="173300626">
      <w:marLeft w:val="0"/>
      <w:marRight w:val="0"/>
      <w:marTop w:val="0"/>
      <w:marBottom w:val="0"/>
      <w:divBdr>
        <w:top w:val="none" w:sz="0" w:space="0" w:color="auto"/>
        <w:left w:val="none" w:sz="0" w:space="0" w:color="auto"/>
        <w:bottom w:val="none" w:sz="0" w:space="0" w:color="auto"/>
        <w:right w:val="none" w:sz="0" w:space="0" w:color="auto"/>
      </w:divBdr>
    </w:div>
    <w:div w:id="174462496">
      <w:marLeft w:val="0"/>
      <w:marRight w:val="0"/>
      <w:marTop w:val="0"/>
      <w:marBottom w:val="0"/>
      <w:divBdr>
        <w:top w:val="none" w:sz="0" w:space="0" w:color="auto"/>
        <w:left w:val="none" w:sz="0" w:space="0" w:color="auto"/>
        <w:bottom w:val="none" w:sz="0" w:space="0" w:color="auto"/>
        <w:right w:val="none" w:sz="0" w:space="0" w:color="auto"/>
      </w:divBdr>
    </w:div>
    <w:div w:id="174540370">
      <w:marLeft w:val="0"/>
      <w:marRight w:val="0"/>
      <w:marTop w:val="0"/>
      <w:marBottom w:val="0"/>
      <w:divBdr>
        <w:top w:val="none" w:sz="0" w:space="0" w:color="auto"/>
        <w:left w:val="none" w:sz="0" w:space="0" w:color="auto"/>
        <w:bottom w:val="none" w:sz="0" w:space="0" w:color="auto"/>
        <w:right w:val="none" w:sz="0" w:space="0" w:color="auto"/>
      </w:divBdr>
    </w:div>
    <w:div w:id="175123178">
      <w:marLeft w:val="0"/>
      <w:marRight w:val="0"/>
      <w:marTop w:val="0"/>
      <w:marBottom w:val="0"/>
      <w:divBdr>
        <w:top w:val="none" w:sz="0" w:space="0" w:color="auto"/>
        <w:left w:val="none" w:sz="0" w:space="0" w:color="auto"/>
        <w:bottom w:val="none" w:sz="0" w:space="0" w:color="auto"/>
        <w:right w:val="none" w:sz="0" w:space="0" w:color="auto"/>
      </w:divBdr>
    </w:div>
    <w:div w:id="175124049">
      <w:marLeft w:val="0"/>
      <w:marRight w:val="0"/>
      <w:marTop w:val="0"/>
      <w:marBottom w:val="0"/>
      <w:divBdr>
        <w:top w:val="none" w:sz="0" w:space="0" w:color="auto"/>
        <w:left w:val="none" w:sz="0" w:space="0" w:color="auto"/>
        <w:bottom w:val="none" w:sz="0" w:space="0" w:color="auto"/>
        <w:right w:val="none" w:sz="0" w:space="0" w:color="auto"/>
      </w:divBdr>
    </w:div>
    <w:div w:id="175197133">
      <w:marLeft w:val="0"/>
      <w:marRight w:val="0"/>
      <w:marTop w:val="0"/>
      <w:marBottom w:val="0"/>
      <w:divBdr>
        <w:top w:val="none" w:sz="0" w:space="0" w:color="auto"/>
        <w:left w:val="none" w:sz="0" w:space="0" w:color="auto"/>
        <w:bottom w:val="none" w:sz="0" w:space="0" w:color="auto"/>
        <w:right w:val="none" w:sz="0" w:space="0" w:color="auto"/>
      </w:divBdr>
    </w:div>
    <w:div w:id="176845643">
      <w:marLeft w:val="0"/>
      <w:marRight w:val="0"/>
      <w:marTop w:val="0"/>
      <w:marBottom w:val="0"/>
      <w:divBdr>
        <w:top w:val="none" w:sz="0" w:space="0" w:color="auto"/>
        <w:left w:val="none" w:sz="0" w:space="0" w:color="auto"/>
        <w:bottom w:val="none" w:sz="0" w:space="0" w:color="auto"/>
        <w:right w:val="none" w:sz="0" w:space="0" w:color="auto"/>
      </w:divBdr>
      <w:divsChild>
        <w:div w:id="229468127">
          <w:marLeft w:val="0"/>
          <w:marRight w:val="0"/>
          <w:marTop w:val="0"/>
          <w:marBottom w:val="0"/>
          <w:divBdr>
            <w:top w:val="none" w:sz="0" w:space="0" w:color="auto"/>
            <w:left w:val="none" w:sz="0" w:space="0" w:color="auto"/>
            <w:bottom w:val="none" w:sz="0" w:space="0" w:color="auto"/>
            <w:right w:val="none" w:sz="0" w:space="0" w:color="auto"/>
          </w:divBdr>
        </w:div>
      </w:divsChild>
    </w:div>
    <w:div w:id="176891912">
      <w:marLeft w:val="0"/>
      <w:marRight w:val="0"/>
      <w:marTop w:val="0"/>
      <w:marBottom w:val="0"/>
      <w:divBdr>
        <w:top w:val="none" w:sz="0" w:space="0" w:color="auto"/>
        <w:left w:val="none" w:sz="0" w:space="0" w:color="auto"/>
        <w:bottom w:val="none" w:sz="0" w:space="0" w:color="auto"/>
        <w:right w:val="none" w:sz="0" w:space="0" w:color="auto"/>
      </w:divBdr>
    </w:div>
    <w:div w:id="177888631">
      <w:marLeft w:val="0"/>
      <w:marRight w:val="0"/>
      <w:marTop w:val="0"/>
      <w:marBottom w:val="0"/>
      <w:divBdr>
        <w:top w:val="none" w:sz="0" w:space="0" w:color="auto"/>
        <w:left w:val="none" w:sz="0" w:space="0" w:color="auto"/>
        <w:bottom w:val="none" w:sz="0" w:space="0" w:color="auto"/>
        <w:right w:val="none" w:sz="0" w:space="0" w:color="auto"/>
      </w:divBdr>
    </w:div>
    <w:div w:id="178084694">
      <w:marLeft w:val="0"/>
      <w:marRight w:val="0"/>
      <w:marTop w:val="0"/>
      <w:marBottom w:val="0"/>
      <w:divBdr>
        <w:top w:val="none" w:sz="0" w:space="0" w:color="auto"/>
        <w:left w:val="none" w:sz="0" w:space="0" w:color="auto"/>
        <w:bottom w:val="none" w:sz="0" w:space="0" w:color="auto"/>
        <w:right w:val="none" w:sz="0" w:space="0" w:color="auto"/>
      </w:divBdr>
    </w:div>
    <w:div w:id="178089056">
      <w:marLeft w:val="0"/>
      <w:marRight w:val="0"/>
      <w:marTop w:val="0"/>
      <w:marBottom w:val="0"/>
      <w:divBdr>
        <w:top w:val="none" w:sz="0" w:space="0" w:color="auto"/>
        <w:left w:val="none" w:sz="0" w:space="0" w:color="auto"/>
        <w:bottom w:val="none" w:sz="0" w:space="0" w:color="auto"/>
        <w:right w:val="none" w:sz="0" w:space="0" w:color="auto"/>
      </w:divBdr>
    </w:div>
    <w:div w:id="179122351">
      <w:marLeft w:val="0"/>
      <w:marRight w:val="0"/>
      <w:marTop w:val="0"/>
      <w:marBottom w:val="0"/>
      <w:divBdr>
        <w:top w:val="none" w:sz="0" w:space="0" w:color="auto"/>
        <w:left w:val="none" w:sz="0" w:space="0" w:color="auto"/>
        <w:bottom w:val="none" w:sz="0" w:space="0" w:color="auto"/>
        <w:right w:val="none" w:sz="0" w:space="0" w:color="auto"/>
      </w:divBdr>
    </w:div>
    <w:div w:id="179245687">
      <w:marLeft w:val="0"/>
      <w:marRight w:val="0"/>
      <w:marTop w:val="0"/>
      <w:marBottom w:val="0"/>
      <w:divBdr>
        <w:top w:val="none" w:sz="0" w:space="0" w:color="auto"/>
        <w:left w:val="none" w:sz="0" w:space="0" w:color="auto"/>
        <w:bottom w:val="none" w:sz="0" w:space="0" w:color="auto"/>
        <w:right w:val="none" w:sz="0" w:space="0" w:color="auto"/>
      </w:divBdr>
    </w:div>
    <w:div w:id="179390605">
      <w:marLeft w:val="0"/>
      <w:marRight w:val="0"/>
      <w:marTop w:val="0"/>
      <w:marBottom w:val="0"/>
      <w:divBdr>
        <w:top w:val="none" w:sz="0" w:space="0" w:color="auto"/>
        <w:left w:val="none" w:sz="0" w:space="0" w:color="auto"/>
        <w:bottom w:val="none" w:sz="0" w:space="0" w:color="auto"/>
        <w:right w:val="none" w:sz="0" w:space="0" w:color="auto"/>
      </w:divBdr>
    </w:div>
    <w:div w:id="179663586">
      <w:marLeft w:val="0"/>
      <w:marRight w:val="0"/>
      <w:marTop w:val="0"/>
      <w:marBottom w:val="0"/>
      <w:divBdr>
        <w:top w:val="none" w:sz="0" w:space="0" w:color="auto"/>
        <w:left w:val="none" w:sz="0" w:space="0" w:color="auto"/>
        <w:bottom w:val="none" w:sz="0" w:space="0" w:color="auto"/>
        <w:right w:val="none" w:sz="0" w:space="0" w:color="auto"/>
      </w:divBdr>
      <w:divsChild>
        <w:div w:id="886259063">
          <w:marLeft w:val="0"/>
          <w:marRight w:val="0"/>
          <w:marTop w:val="0"/>
          <w:marBottom w:val="0"/>
          <w:divBdr>
            <w:top w:val="none" w:sz="0" w:space="0" w:color="auto"/>
            <w:left w:val="none" w:sz="0" w:space="0" w:color="auto"/>
            <w:bottom w:val="none" w:sz="0" w:space="0" w:color="auto"/>
            <w:right w:val="none" w:sz="0" w:space="0" w:color="auto"/>
          </w:divBdr>
        </w:div>
      </w:divsChild>
    </w:div>
    <w:div w:id="179899299">
      <w:marLeft w:val="0"/>
      <w:marRight w:val="0"/>
      <w:marTop w:val="0"/>
      <w:marBottom w:val="0"/>
      <w:divBdr>
        <w:top w:val="none" w:sz="0" w:space="0" w:color="auto"/>
        <w:left w:val="none" w:sz="0" w:space="0" w:color="auto"/>
        <w:bottom w:val="none" w:sz="0" w:space="0" w:color="auto"/>
        <w:right w:val="none" w:sz="0" w:space="0" w:color="auto"/>
      </w:divBdr>
    </w:div>
    <w:div w:id="180122412">
      <w:marLeft w:val="0"/>
      <w:marRight w:val="0"/>
      <w:marTop w:val="0"/>
      <w:marBottom w:val="0"/>
      <w:divBdr>
        <w:top w:val="none" w:sz="0" w:space="0" w:color="auto"/>
        <w:left w:val="none" w:sz="0" w:space="0" w:color="auto"/>
        <w:bottom w:val="none" w:sz="0" w:space="0" w:color="auto"/>
        <w:right w:val="none" w:sz="0" w:space="0" w:color="auto"/>
      </w:divBdr>
    </w:div>
    <w:div w:id="180167702">
      <w:marLeft w:val="0"/>
      <w:marRight w:val="0"/>
      <w:marTop w:val="0"/>
      <w:marBottom w:val="0"/>
      <w:divBdr>
        <w:top w:val="none" w:sz="0" w:space="0" w:color="auto"/>
        <w:left w:val="none" w:sz="0" w:space="0" w:color="auto"/>
        <w:bottom w:val="none" w:sz="0" w:space="0" w:color="auto"/>
        <w:right w:val="none" w:sz="0" w:space="0" w:color="auto"/>
      </w:divBdr>
    </w:div>
    <w:div w:id="180169996">
      <w:marLeft w:val="0"/>
      <w:marRight w:val="0"/>
      <w:marTop w:val="0"/>
      <w:marBottom w:val="0"/>
      <w:divBdr>
        <w:top w:val="none" w:sz="0" w:space="0" w:color="auto"/>
        <w:left w:val="none" w:sz="0" w:space="0" w:color="auto"/>
        <w:bottom w:val="none" w:sz="0" w:space="0" w:color="auto"/>
        <w:right w:val="none" w:sz="0" w:space="0" w:color="auto"/>
      </w:divBdr>
    </w:div>
    <w:div w:id="180433575">
      <w:marLeft w:val="0"/>
      <w:marRight w:val="0"/>
      <w:marTop w:val="0"/>
      <w:marBottom w:val="0"/>
      <w:divBdr>
        <w:top w:val="none" w:sz="0" w:space="0" w:color="auto"/>
        <w:left w:val="none" w:sz="0" w:space="0" w:color="auto"/>
        <w:bottom w:val="none" w:sz="0" w:space="0" w:color="auto"/>
        <w:right w:val="none" w:sz="0" w:space="0" w:color="auto"/>
      </w:divBdr>
      <w:divsChild>
        <w:div w:id="2031493222">
          <w:marLeft w:val="0"/>
          <w:marRight w:val="0"/>
          <w:marTop w:val="0"/>
          <w:marBottom w:val="0"/>
          <w:divBdr>
            <w:top w:val="none" w:sz="0" w:space="0" w:color="auto"/>
            <w:left w:val="none" w:sz="0" w:space="0" w:color="auto"/>
            <w:bottom w:val="none" w:sz="0" w:space="0" w:color="auto"/>
            <w:right w:val="none" w:sz="0" w:space="0" w:color="auto"/>
          </w:divBdr>
        </w:div>
      </w:divsChild>
    </w:div>
    <w:div w:id="182524268">
      <w:marLeft w:val="0"/>
      <w:marRight w:val="0"/>
      <w:marTop w:val="0"/>
      <w:marBottom w:val="0"/>
      <w:divBdr>
        <w:top w:val="none" w:sz="0" w:space="0" w:color="auto"/>
        <w:left w:val="none" w:sz="0" w:space="0" w:color="auto"/>
        <w:bottom w:val="none" w:sz="0" w:space="0" w:color="auto"/>
        <w:right w:val="none" w:sz="0" w:space="0" w:color="auto"/>
      </w:divBdr>
    </w:div>
    <w:div w:id="182672767">
      <w:marLeft w:val="0"/>
      <w:marRight w:val="0"/>
      <w:marTop w:val="0"/>
      <w:marBottom w:val="0"/>
      <w:divBdr>
        <w:top w:val="none" w:sz="0" w:space="0" w:color="auto"/>
        <w:left w:val="none" w:sz="0" w:space="0" w:color="auto"/>
        <w:bottom w:val="none" w:sz="0" w:space="0" w:color="auto"/>
        <w:right w:val="none" w:sz="0" w:space="0" w:color="auto"/>
      </w:divBdr>
    </w:div>
    <w:div w:id="184951429">
      <w:marLeft w:val="0"/>
      <w:marRight w:val="0"/>
      <w:marTop w:val="0"/>
      <w:marBottom w:val="0"/>
      <w:divBdr>
        <w:top w:val="none" w:sz="0" w:space="0" w:color="auto"/>
        <w:left w:val="none" w:sz="0" w:space="0" w:color="auto"/>
        <w:bottom w:val="none" w:sz="0" w:space="0" w:color="auto"/>
        <w:right w:val="none" w:sz="0" w:space="0" w:color="auto"/>
      </w:divBdr>
    </w:div>
    <w:div w:id="185944811">
      <w:marLeft w:val="0"/>
      <w:marRight w:val="0"/>
      <w:marTop w:val="0"/>
      <w:marBottom w:val="0"/>
      <w:divBdr>
        <w:top w:val="none" w:sz="0" w:space="0" w:color="auto"/>
        <w:left w:val="none" w:sz="0" w:space="0" w:color="auto"/>
        <w:bottom w:val="none" w:sz="0" w:space="0" w:color="auto"/>
        <w:right w:val="none" w:sz="0" w:space="0" w:color="auto"/>
      </w:divBdr>
    </w:div>
    <w:div w:id="186061186">
      <w:marLeft w:val="0"/>
      <w:marRight w:val="0"/>
      <w:marTop w:val="0"/>
      <w:marBottom w:val="0"/>
      <w:divBdr>
        <w:top w:val="none" w:sz="0" w:space="0" w:color="auto"/>
        <w:left w:val="none" w:sz="0" w:space="0" w:color="auto"/>
        <w:bottom w:val="none" w:sz="0" w:space="0" w:color="auto"/>
        <w:right w:val="none" w:sz="0" w:space="0" w:color="auto"/>
      </w:divBdr>
    </w:div>
    <w:div w:id="186452566">
      <w:marLeft w:val="0"/>
      <w:marRight w:val="0"/>
      <w:marTop w:val="0"/>
      <w:marBottom w:val="0"/>
      <w:divBdr>
        <w:top w:val="none" w:sz="0" w:space="0" w:color="auto"/>
        <w:left w:val="none" w:sz="0" w:space="0" w:color="auto"/>
        <w:bottom w:val="none" w:sz="0" w:space="0" w:color="auto"/>
        <w:right w:val="none" w:sz="0" w:space="0" w:color="auto"/>
      </w:divBdr>
    </w:div>
    <w:div w:id="187841538">
      <w:marLeft w:val="0"/>
      <w:marRight w:val="0"/>
      <w:marTop w:val="0"/>
      <w:marBottom w:val="0"/>
      <w:divBdr>
        <w:top w:val="none" w:sz="0" w:space="0" w:color="auto"/>
        <w:left w:val="none" w:sz="0" w:space="0" w:color="auto"/>
        <w:bottom w:val="none" w:sz="0" w:space="0" w:color="auto"/>
        <w:right w:val="none" w:sz="0" w:space="0" w:color="auto"/>
      </w:divBdr>
    </w:div>
    <w:div w:id="189727263">
      <w:marLeft w:val="0"/>
      <w:marRight w:val="0"/>
      <w:marTop w:val="0"/>
      <w:marBottom w:val="0"/>
      <w:divBdr>
        <w:top w:val="none" w:sz="0" w:space="0" w:color="auto"/>
        <w:left w:val="none" w:sz="0" w:space="0" w:color="auto"/>
        <w:bottom w:val="none" w:sz="0" w:space="0" w:color="auto"/>
        <w:right w:val="none" w:sz="0" w:space="0" w:color="auto"/>
      </w:divBdr>
    </w:div>
    <w:div w:id="189951543">
      <w:marLeft w:val="0"/>
      <w:marRight w:val="0"/>
      <w:marTop w:val="0"/>
      <w:marBottom w:val="0"/>
      <w:divBdr>
        <w:top w:val="none" w:sz="0" w:space="0" w:color="auto"/>
        <w:left w:val="none" w:sz="0" w:space="0" w:color="auto"/>
        <w:bottom w:val="none" w:sz="0" w:space="0" w:color="auto"/>
        <w:right w:val="none" w:sz="0" w:space="0" w:color="auto"/>
      </w:divBdr>
    </w:div>
    <w:div w:id="190343971">
      <w:marLeft w:val="0"/>
      <w:marRight w:val="0"/>
      <w:marTop w:val="0"/>
      <w:marBottom w:val="0"/>
      <w:divBdr>
        <w:top w:val="none" w:sz="0" w:space="0" w:color="auto"/>
        <w:left w:val="none" w:sz="0" w:space="0" w:color="auto"/>
        <w:bottom w:val="none" w:sz="0" w:space="0" w:color="auto"/>
        <w:right w:val="none" w:sz="0" w:space="0" w:color="auto"/>
      </w:divBdr>
    </w:div>
    <w:div w:id="190386867">
      <w:marLeft w:val="0"/>
      <w:marRight w:val="0"/>
      <w:marTop w:val="0"/>
      <w:marBottom w:val="0"/>
      <w:divBdr>
        <w:top w:val="none" w:sz="0" w:space="0" w:color="auto"/>
        <w:left w:val="none" w:sz="0" w:space="0" w:color="auto"/>
        <w:bottom w:val="none" w:sz="0" w:space="0" w:color="auto"/>
        <w:right w:val="none" w:sz="0" w:space="0" w:color="auto"/>
      </w:divBdr>
    </w:div>
    <w:div w:id="190848891">
      <w:marLeft w:val="0"/>
      <w:marRight w:val="0"/>
      <w:marTop w:val="0"/>
      <w:marBottom w:val="0"/>
      <w:divBdr>
        <w:top w:val="none" w:sz="0" w:space="0" w:color="auto"/>
        <w:left w:val="none" w:sz="0" w:space="0" w:color="auto"/>
        <w:bottom w:val="none" w:sz="0" w:space="0" w:color="auto"/>
        <w:right w:val="none" w:sz="0" w:space="0" w:color="auto"/>
      </w:divBdr>
    </w:div>
    <w:div w:id="191187778">
      <w:marLeft w:val="0"/>
      <w:marRight w:val="0"/>
      <w:marTop w:val="0"/>
      <w:marBottom w:val="0"/>
      <w:divBdr>
        <w:top w:val="none" w:sz="0" w:space="0" w:color="auto"/>
        <w:left w:val="none" w:sz="0" w:space="0" w:color="auto"/>
        <w:bottom w:val="none" w:sz="0" w:space="0" w:color="auto"/>
        <w:right w:val="none" w:sz="0" w:space="0" w:color="auto"/>
      </w:divBdr>
    </w:div>
    <w:div w:id="192503822">
      <w:marLeft w:val="0"/>
      <w:marRight w:val="0"/>
      <w:marTop w:val="0"/>
      <w:marBottom w:val="0"/>
      <w:divBdr>
        <w:top w:val="none" w:sz="0" w:space="0" w:color="auto"/>
        <w:left w:val="none" w:sz="0" w:space="0" w:color="auto"/>
        <w:bottom w:val="none" w:sz="0" w:space="0" w:color="auto"/>
        <w:right w:val="none" w:sz="0" w:space="0" w:color="auto"/>
      </w:divBdr>
    </w:div>
    <w:div w:id="194463895">
      <w:marLeft w:val="0"/>
      <w:marRight w:val="0"/>
      <w:marTop w:val="0"/>
      <w:marBottom w:val="0"/>
      <w:divBdr>
        <w:top w:val="none" w:sz="0" w:space="0" w:color="auto"/>
        <w:left w:val="none" w:sz="0" w:space="0" w:color="auto"/>
        <w:bottom w:val="none" w:sz="0" w:space="0" w:color="auto"/>
        <w:right w:val="none" w:sz="0" w:space="0" w:color="auto"/>
      </w:divBdr>
    </w:div>
    <w:div w:id="195117576">
      <w:marLeft w:val="0"/>
      <w:marRight w:val="0"/>
      <w:marTop w:val="0"/>
      <w:marBottom w:val="0"/>
      <w:divBdr>
        <w:top w:val="none" w:sz="0" w:space="0" w:color="auto"/>
        <w:left w:val="none" w:sz="0" w:space="0" w:color="auto"/>
        <w:bottom w:val="none" w:sz="0" w:space="0" w:color="auto"/>
        <w:right w:val="none" w:sz="0" w:space="0" w:color="auto"/>
      </w:divBdr>
    </w:div>
    <w:div w:id="195118504">
      <w:marLeft w:val="0"/>
      <w:marRight w:val="0"/>
      <w:marTop w:val="0"/>
      <w:marBottom w:val="0"/>
      <w:divBdr>
        <w:top w:val="none" w:sz="0" w:space="0" w:color="auto"/>
        <w:left w:val="none" w:sz="0" w:space="0" w:color="auto"/>
        <w:bottom w:val="none" w:sz="0" w:space="0" w:color="auto"/>
        <w:right w:val="none" w:sz="0" w:space="0" w:color="auto"/>
      </w:divBdr>
    </w:div>
    <w:div w:id="195242714">
      <w:marLeft w:val="0"/>
      <w:marRight w:val="0"/>
      <w:marTop w:val="0"/>
      <w:marBottom w:val="0"/>
      <w:divBdr>
        <w:top w:val="none" w:sz="0" w:space="0" w:color="auto"/>
        <w:left w:val="none" w:sz="0" w:space="0" w:color="auto"/>
        <w:bottom w:val="none" w:sz="0" w:space="0" w:color="auto"/>
        <w:right w:val="none" w:sz="0" w:space="0" w:color="auto"/>
      </w:divBdr>
    </w:div>
    <w:div w:id="195429477">
      <w:marLeft w:val="0"/>
      <w:marRight w:val="0"/>
      <w:marTop w:val="0"/>
      <w:marBottom w:val="0"/>
      <w:divBdr>
        <w:top w:val="none" w:sz="0" w:space="0" w:color="auto"/>
        <w:left w:val="none" w:sz="0" w:space="0" w:color="auto"/>
        <w:bottom w:val="none" w:sz="0" w:space="0" w:color="auto"/>
        <w:right w:val="none" w:sz="0" w:space="0" w:color="auto"/>
      </w:divBdr>
    </w:div>
    <w:div w:id="195655028">
      <w:marLeft w:val="0"/>
      <w:marRight w:val="0"/>
      <w:marTop w:val="0"/>
      <w:marBottom w:val="0"/>
      <w:divBdr>
        <w:top w:val="none" w:sz="0" w:space="0" w:color="auto"/>
        <w:left w:val="none" w:sz="0" w:space="0" w:color="auto"/>
        <w:bottom w:val="none" w:sz="0" w:space="0" w:color="auto"/>
        <w:right w:val="none" w:sz="0" w:space="0" w:color="auto"/>
      </w:divBdr>
    </w:div>
    <w:div w:id="195702436">
      <w:marLeft w:val="0"/>
      <w:marRight w:val="0"/>
      <w:marTop w:val="0"/>
      <w:marBottom w:val="0"/>
      <w:divBdr>
        <w:top w:val="none" w:sz="0" w:space="0" w:color="auto"/>
        <w:left w:val="none" w:sz="0" w:space="0" w:color="auto"/>
        <w:bottom w:val="none" w:sz="0" w:space="0" w:color="auto"/>
        <w:right w:val="none" w:sz="0" w:space="0" w:color="auto"/>
      </w:divBdr>
    </w:div>
    <w:div w:id="196238637">
      <w:marLeft w:val="0"/>
      <w:marRight w:val="0"/>
      <w:marTop w:val="0"/>
      <w:marBottom w:val="0"/>
      <w:divBdr>
        <w:top w:val="none" w:sz="0" w:space="0" w:color="auto"/>
        <w:left w:val="none" w:sz="0" w:space="0" w:color="auto"/>
        <w:bottom w:val="none" w:sz="0" w:space="0" w:color="auto"/>
        <w:right w:val="none" w:sz="0" w:space="0" w:color="auto"/>
      </w:divBdr>
      <w:divsChild>
        <w:div w:id="1620648843">
          <w:marLeft w:val="0"/>
          <w:marRight w:val="0"/>
          <w:marTop w:val="0"/>
          <w:marBottom w:val="0"/>
          <w:divBdr>
            <w:top w:val="none" w:sz="0" w:space="0" w:color="auto"/>
            <w:left w:val="none" w:sz="0" w:space="0" w:color="auto"/>
            <w:bottom w:val="none" w:sz="0" w:space="0" w:color="auto"/>
            <w:right w:val="none" w:sz="0" w:space="0" w:color="auto"/>
          </w:divBdr>
          <w:divsChild>
            <w:div w:id="34389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7613">
      <w:marLeft w:val="0"/>
      <w:marRight w:val="0"/>
      <w:marTop w:val="0"/>
      <w:marBottom w:val="0"/>
      <w:divBdr>
        <w:top w:val="none" w:sz="0" w:space="0" w:color="auto"/>
        <w:left w:val="none" w:sz="0" w:space="0" w:color="auto"/>
        <w:bottom w:val="none" w:sz="0" w:space="0" w:color="auto"/>
        <w:right w:val="none" w:sz="0" w:space="0" w:color="auto"/>
      </w:divBdr>
    </w:div>
    <w:div w:id="197089105">
      <w:marLeft w:val="0"/>
      <w:marRight w:val="0"/>
      <w:marTop w:val="0"/>
      <w:marBottom w:val="0"/>
      <w:divBdr>
        <w:top w:val="none" w:sz="0" w:space="0" w:color="auto"/>
        <w:left w:val="none" w:sz="0" w:space="0" w:color="auto"/>
        <w:bottom w:val="none" w:sz="0" w:space="0" w:color="auto"/>
        <w:right w:val="none" w:sz="0" w:space="0" w:color="auto"/>
      </w:divBdr>
    </w:div>
    <w:div w:id="197202480">
      <w:marLeft w:val="0"/>
      <w:marRight w:val="0"/>
      <w:marTop w:val="0"/>
      <w:marBottom w:val="0"/>
      <w:divBdr>
        <w:top w:val="none" w:sz="0" w:space="0" w:color="auto"/>
        <w:left w:val="none" w:sz="0" w:space="0" w:color="auto"/>
        <w:bottom w:val="none" w:sz="0" w:space="0" w:color="auto"/>
        <w:right w:val="none" w:sz="0" w:space="0" w:color="auto"/>
      </w:divBdr>
    </w:div>
    <w:div w:id="197394670">
      <w:marLeft w:val="0"/>
      <w:marRight w:val="0"/>
      <w:marTop w:val="0"/>
      <w:marBottom w:val="0"/>
      <w:divBdr>
        <w:top w:val="none" w:sz="0" w:space="0" w:color="auto"/>
        <w:left w:val="none" w:sz="0" w:space="0" w:color="auto"/>
        <w:bottom w:val="none" w:sz="0" w:space="0" w:color="auto"/>
        <w:right w:val="none" w:sz="0" w:space="0" w:color="auto"/>
      </w:divBdr>
    </w:div>
    <w:div w:id="198737593">
      <w:marLeft w:val="0"/>
      <w:marRight w:val="0"/>
      <w:marTop w:val="0"/>
      <w:marBottom w:val="0"/>
      <w:divBdr>
        <w:top w:val="none" w:sz="0" w:space="0" w:color="auto"/>
        <w:left w:val="none" w:sz="0" w:space="0" w:color="auto"/>
        <w:bottom w:val="none" w:sz="0" w:space="0" w:color="auto"/>
        <w:right w:val="none" w:sz="0" w:space="0" w:color="auto"/>
      </w:divBdr>
    </w:div>
    <w:div w:id="199099569">
      <w:marLeft w:val="0"/>
      <w:marRight w:val="0"/>
      <w:marTop w:val="0"/>
      <w:marBottom w:val="0"/>
      <w:divBdr>
        <w:top w:val="none" w:sz="0" w:space="0" w:color="auto"/>
        <w:left w:val="none" w:sz="0" w:space="0" w:color="auto"/>
        <w:bottom w:val="none" w:sz="0" w:space="0" w:color="auto"/>
        <w:right w:val="none" w:sz="0" w:space="0" w:color="auto"/>
      </w:divBdr>
      <w:divsChild>
        <w:div w:id="1934390674">
          <w:marLeft w:val="0"/>
          <w:marRight w:val="0"/>
          <w:marTop w:val="0"/>
          <w:marBottom w:val="0"/>
          <w:divBdr>
            <w:top w:val="none" w:sz="0" w:space="0" w:color="auto"/>
            <w:left w:val="none" w:sz="0" w:space="0" w:color="auto"/>
            <w:bottom w:val="none" w:sz="0" w:space="0" w:color="auto"/>
            <w:right w:val="none" w:sz="0" w:space="0" w:color="auto"/>
          </w:divBdr>
          <w:divsChild>
            <w:div w:id="5958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2346">
      <w:marLeft w:val="0"/>
      <w:marRight w:val="0"/>
      <w:marTop w:val="0"/>
      <w:marBottom w:val="0"/>
      <w:divBdr>
        <w:top w:val="none" w:sz="0" w:space="0" w:color="auto"/>
        <w:left w:val="none" w:sz="0" w:space="0" w:color="auto"/>
        <w:bottom w:val="none" w:sz="0" w:space="0" w:color="auto"/>
        <w:right w:val="none" w:sz="0" w:space="0" w:color="auto"/>
      </w:divBdr>
    </w:div>
    <w:div w:id="199362587">
      <w:marLeft w:val="0"/>
      <w:marRight w:val="0"/>
      <w:marTop w:val="0"/>
      <w:marBottom w:val="0"/>
      <w:divBdr>
        <w:top w:val="none" w:sz="0" w:space="0" w:color="auto"/>
        <w:left w:val="none" w:sz="0" w:space="0" w:color="auto"/>
        <w:bottom w:val="none" w:sz="0" w:space="0" w:color="auto"/>
        <w:right w:val="none" w:sz="0" w:space="0" w:color="auto"/>
      </w:divBdr>
    </w:div>
    <w:div w:id="200364608">
      <w:marLeft w:val="0"/>
      <w:marRight w:val="0"/>
      <w:marTop w:val="0"/>
      <w:marBottom w:val="0"/>
      <w:divBdr>
        <w:top w:val="none" w:sz="0" w:space="0" w:color="auto"/>
        <w:left w:val="none" w:sz="0" w:space="0" w:color="auto"/>
        <w:bottom w:val="none" w:sz="0" w:space="0" w:color="auto"/>
        <w:right w:val="none" w:sz="0" w:space="0" w:color="auto"/>
      </w:divBdr>
    </w:div>
    <w:div w:id="202713869">
      <w:marLeft w:val="0"/>
      <w:marRight w:val="0"/>
      <w:marTop w:val="0"/>
      <w:marBottom w:val="0"/>
      <w:divBdr>
        <w:top w:val="none" w:sz="0" w:space="0" w:color="auto"/>
        <w:left w:val="none" w:sz="0" w:space="0" w:color="auto"/>
        <w:bottom w:val="none" w:sz="0" w:space="0" w:color="auto"/>
        <w:right w:val="none" w:sz="0" w:space="0" w:color="auto"/>
      </w:divBdr>
      <w:divsChild>
        <w:div w:id="2032871350">
          <w:marLeft w:val="0"/>
          <w:marRight w:val="0"/>
          <w:marTop w:val="0"/>
          <w:marBottom w:val="0"/>
          <w:divBdr>
            <w:top w:val="none" w:sz="0" w:space="0" w:color="auto"/>
            <w:left w:val="none" w:sz="0" w:space="0" w:color="auto"/>
            <w:bottom w:val="none" w:sz="0" w:space="0" w:color="auto"/>
            <w:right w:val="none" w:sz="0" w:space="0" w:color="auto"/>
          </w:divBdr>
        </w:div>
      </w:divsChild>
    </w:div>
    <w:div w:id="202716633">
      <w:marLeft w:val="0"/>
      <w:marRight w:val="0"/>
      <w:marTop w:val="0"/>
      <w:marBottom w:val="0"/>
      <w:divBdr>
        <w:top w:val="none" w:sz="0" w:space="0" w:color="auto"/>
        <w:left w:val="none" w:sz="0" w:space="0" w:color="auto"/>
        <w:bottom w:val="none" w:sz="0" w:space="0" w:color="auto"/>
        <w:right w:val="none" w:sz="0" w:space="0" w:color="auto"/>
      </w:divBdr>
    </w:div>
    <w:div w:id="203177073">
      <w:marLeft w:val="0"/>
      <w:marRight w:val="0"/>
      <w:marTop w:val="0"/>
      <w:marBottom w:val="0"/>
      <w:divBdr>
        <w:top w:val="none" w:sz="0" w:space="0" w:color="auto"/>
        <w:left w:val="none" w:sz="0" w:space="0" w:color="auto"/>
        <w:bottom w:val="none" w:sz="0" w:space="0" w:color="auto"/>
        <w:right w:val="none" w:sz="0" w:space="0" w:color="auto"/>
      </w:divBdr>
    </w:div>
    <w:div w:id="203909201">
      <w:marLeft w:val="0"/>
      <w:marRight w:val="0"/>
      <w:marTop w:val="0"/>
      <w:marBottom w:val="0"/>
      <w:divBdr>
        <w:top w:val="none" w:sz="0" w:space="0" w:color="auto"/>
        <w:left w:val="none" w:sz="0" w:space="0" w:color="auto"/>
        <w:bottom w:val="none" w:sz="0" w:space="0" w:color="auto"/>
        <w:right w:val="none" w:sz="0" w:space="0" w:color="auto"/>
      </w:divBdr>
    </w:div>
    <w:div w:id="204176036">
      <w:marLeft w:val="0"/>
      <w:marRight w:val="0"/>
      <w:marTop w:val="0"/>
      <w:marBottom w:val="0"/>
      <w:divBdr>
        <w:top w:val="none" w:sz="0" w:space="0" w:color="auto"/>
        <w:left w:val="none" w:sz="0" w:space="0" w:color="auto"/>
        <w:bottom w:val="none" w:sz="0" w:space="0" w:color="auto"/>
        <w:right w:val="none" w:sz="0" w:space="0" w:color="auto"/>
      </w:divBdr>
    </w:div>
    <w:div w:id="204297800">
      <w:marLeft w:val="0"/>
      <w:marRight w:val="0"/>
      <w:marTop w:val="0"/>
      <w:marBottom w:val="0"/>
      <w:divBdr>
        <w:top w:val="none" w:sz="0" w:space="0" w:color="auto"/>
        <w:left w:val="none" w:sz="0" w:space="0" w:color="auto"/>
        <w:bottom w:val="none" w:sz="0" w:space="0" w:color="auto"/>
        <w:right w:val="none" w:sz="0" w:space="0" w:color="auto"/>
      </w:divBdr>
    </w:div>
    <w:div w:id="204297808">
      <w:marLeft w:val="0"/>
      <w:marRight w:val="0"/>
      <w:marTop w:val="0"/>
      <w:marBottom w:val="0"/>
      <w:divBdr>
        <w:top w:val="none" w:sz="0" w:space="0" w:color="auto"/>
        <w:left w:val="none" w:sz="0" w:space="0" w:color="auto"/>
        <w:bottom w:val="none" w:sz="0" w:space="0" w:color="auto"/>
        <w:right w:val="none" w:sz="0" w:space="0" w:color="auto"/>
      </w:divBdr>
    </w:div>
    <w:div w:id="204754775">
      <w:marLeft w:val="0"/>
      <w:marRight w:val="0"/>
      <w:marTop w:val="0"/>
      <w:marBottom w:val="0"/>
      <w:divBdr>
        <w:top w:val="none" w:sz="0" w:space="0" w:color="auto"/>
        <w:left w:val="none" w:sz="0" w:space="0" w:color="auto"/>
        <w:bottom w:val="none" w:sz="0" w:space="0" w:color="auto"/>
        <w:right w:val="none" w:sz="0" w:space="0" w:color="auto"/>
      </w:divBdr>
    </w:div>
    <w:div w:id="205069302">
      <w:marLeft w:val="0"/>
      <w:marRight w:val="0"/>
      <w:marTop w:val="0"/>
      <w:marBottom w:val="0"/>
      <w:divBdr>
        <w:top w:val="none" w:sz="0" w:space="0" w:color="auto"/>
        <w:left w:val="none" w:sz="0" w:space="0" w:color="auto"/>
        <w:bottom w:val="none" w:sz="0" w:space="0" w:color="auto"/>
        <w:right w:val="none" w:sz="0" w:space="0" w:color="auto"/>
      </w:divBdr>
    </w:div>
    <w:div w:id="205487184">
      <w:marLeft w:val="0"/>
      <w:marRight w:val="0"/>
      <w:marTop w:val="0"/>
      <w:marBottom w:val="0"/>
      <w:divBdr>
        <w:top w:val="none" w:sz="0" w:space="0" w:color="auto"/>
        <w:left w:val="none" w:sz="0" w:space="0" w:color="auto"/>
        <w:bottom w:val="none" w:sz="0" w:space="0" w:color="auto"/>
        <w:right w:val="none" w:sz="0" w:space="0" w:color="auto"/>
      </w:divBdr>
    </w:div>
    <w:div w:id="205946397">
      <w:marLeft w:val="0"/>
      <w:marRight w:val="0"/>
      <w:marTop w:val="0"/>
      <w:marBottom w:val="0"/>
      <w:divBdr>
        <w:top w:val="none" w:sz="0" w:space="0" w:color="auto"/>
        <w:left w:val="none" w:sz="0" w:space="0" w:color="auto"/>
        <w:bottom w:val="none" w:sz="0" w:space="0" w:color="auto"/>
        <w:right w:val="none" w:sz="0" w:space="0" w:color="auto"/>
      </w:divBdr>
    </w:div>
    <w:div w:id="207954717">
      <w:marLeft w:val="0"/>
      <w:marRight w:val="0"/>
      <w:marTop w:val="0"/>
      <w:marBottom w:val="0"/>
      <w:divBdr>
        <w:top w:val="none" w:sz="0" w:space="0" w:color="auto"/>
        <w:left w:val="none" w:sz="0" w:space="0" w:color="auto"/>
        <w:bottom w:val="none" w:sz="0" w:space="0" w:color="auto"/>
        <w:right w:val="none" w:sz="0" w:space="0" w:color="auto"/>
      </w:divBdr>
    </w:div>
    <w:div w:id="211430228">
      <w:marLeft w:val="0"/>
      <w:marRight w:val="0"/>
      <w:marTop w:val="0"/>
      <w:marBottom w:val="0"/>
      <w:divBdr>
        <w:top w:val="none" w:sz="0" w:space="0" w:color="auto"/>
        <w:left w:val="none" w:sz="0" w:space="0" w:color="auto"/>
        <w:bottom w:val="none" w:sz="0" w:space="0" w:color="auto"/>
        <w:right w:val="none" w:sz="0" w:space="0" w:color="auto"/>
      </w:divBdr>
    </w:div>
    <w:div w:id="211580379">
      <w:marLeft w:val="0"/>
      <w:marRight w:val="0"/>
      <w:marTop w:val="0"/>
      <w:marBottom w:val="0"/>
      <w:divBdr>
        <w:top w:val="none" w:sz="0" w:space="0" w:color="auto"/>
        <w:left w:val="none" w:sz="0" w:space="0" w:color="auto"/>
        <w:bottom w:val="none" w:sz="0" w:space="0" w:color="auto"/>
        <w:right w:val="none" w:sz="0" w:space="0" w:color="auto"/>
      </w:divBdr>
    </w:div>
    <w:div w:id="211581379">
      <w:marLeft w:val="0"/>
      <w:marRight w:val="0"/>
      <w:marTop w:val="0"/>
      <w:marBottom w:val="0"/>
      <w:divBdr>
        <w:top w:val="none" w:sz="0" w:space="0" w:color="auto"/>
        <w:left w:val="none" w:sz="0" w:space="0" w:color="auto"/>
        <w:bottom w:val="none" w:sz="0" w:space="0" w:color="auto"/>
        <w:right w:val="none" w:sz="0" w:space="0" w:color="auto"/>
      </w:divBdr>
    </w:div>
    <w:div w:id="212036776">
      <w:marLeft w:val="0"/>
      <w:marRight w:val="0"/>
      <w:marTop w:val="0"/>
      <w:marBottom w:val="0"/>
      <w:divBdr>
        <w:top w:val="none" w:sz="0" w:space="0" w:color="auto"/>
        <w:left w:val="none" w:sz="0" w:space="0" w:color="auto"/>
        <w:bottom w:val="none" w:sz="0" w:space="0" w:color="auto"/>
        <w:right w:val="none" w:sz="0" w:space="0" w:color="auto"/>
      </w:divBdr>
    </w:div>
    <w:div w:id="213322605">
      <w:marLeft w:val="0"/>
      <w:marRight w:val="0"/>
      <w:marTop w:val="0"/>
      <w:marBottom w:val="0"/>
      <w:divBdr>
        <w:top w:val="none" w:sz="0" w:space="0" w:color="auto"/>
        <w:left w:val="none" w:sz="0" w:space="0" w:color="auto"/>
        <w:bottom w:val="none" w:sz="0" w:space="0" w:color="auto"/>
        <w:right w:val="none" w:sz="0" w:space="0" w:color="auto"/>
      </w:divBdr>
    </w:div>
    <w:div w:id="213661251">
      <w:marLeft w:val="0"/>
      <w:marRight w:val="0"/>
      <w:marTop w:val="0"/>
      <w:marBottom w:val="0"/>
      <w:divBdr>
        <w:top w:val="none" w:sz="0" w:space="0" w:color="auto"/>
        <w:left w:val="none" w:sz="0" w:space="0" w:color="auto"/>
        <w:bottom w:val="none" w:sz="0" w:space="0" w:color="auto"/>
        <w:right w:val="none" w:sz="0" w:space="0" w:color="auto"/>
      </w:divBdr>
      <w:divsChild>
        <w:div w:id="1905943833">
          <w:marLeft w:val="0"/>
          <w:marRight w:val="0"/>
          <w:marTop w:val="0"/>
          <w:marBottom w:val="0"/>
          <w:divBdr>
            <w:top w:val="none" w:sz="0" w:space="0" w:color="auto"/>
            <w:left w:val="none" w:sz="0" w:space="0" w:color="auto"/>
            <w:bottom w:val="none" w:sz="0" w:space="0" w:color="auto"/>
            <w:right w:val="none" w:sz="0" w:space="0" w:color="auto"/>
          </w:divBdr>
        </w:div>
      </w:divsChild>
    </w:div>
    <w:div w:id="214581909">
      <w:marLeft w:val="0"/>
      <w:marRight w:val="0"/>
      <w:marTop w:val="0"/>
      <w:marBottom w:val="0"/>
      <w:divBdr>
        <w:top w:val="none" w:sz="0" w:space="0" w:color="auto"/>
        <w:left w:val="none" w:sz="0" w:space="0" w:color="auto"/>
        <w:bottom w:val="none" w:sz="0" w:space="0" w:color="auto"/>
        <w:right w:val="none" w:sz="0" w:space="0" w:color="auto"/>
      </w:divBdr>
    </w:div>
    <w:div w:id="215162704">
      <w:marLeft w:val="0"/>
      <w:marRight w:val="0"/>
      <w:marTop w:val="0"/>
      <w:marBottom w:val="0"/>
      <w:divBdr>
        <w:top w:val="none" w:sz="0" w:space="0" w:color="auto"/>
        <w:left w:val="none" w:sz="0" w:space="0" w:color="auto"/>
        <w:bottom w:val="none" w:sz="0" w:space="0" w:color="auto"/>
        <w:right w:val="none" w:sz="0" w:space="0" w:color="auto"/>
      </w:divBdr>
      <w:divsChild>
        <w:div w:id="716976529">
          <w:marLeft w:val="0"/>
          <w:marRight w:val="0"/>
          <w:marTop w:val="0"/>
          <w:marBottom w:val="0"/>
          <w:divBdr>
            <w:top w:val="none" w:sz="0" w:space="0" w:color="auto"/>
            <w:left w:val="none" w:sz="0" w:space="0" w:color="auto"/>
            <w:bottom w:val="none" w:sz="0" w:space="0" w:color="auto"/>
            <w:right w:val="none" w:sz="0" w:space="0" w:color="auto"/>
          </w:divBdr>
        </w:div>
      </w:divsChild>
    </w:div>
    <w:div w:id="215505929">
      <w:marLeft w:val="0"/>
      <w:marRight w:val="0"/>
      <w:marTop w:val="0"/>
      <w:marBottom w:val="0"/>
      <w:divBdr>
        <w:top w:val="none" w:sz="0" w:space="0" w:color="auto"/>
        <w:left w:val="none" w:sz="0" w:space="0" w:color="auto"/>
        <w:bottom w:val="none" w:sz="0" w:space="0" w:color="auto"/>
        <w:right w:val="none" w:sz="0" w:space="0" w:color="auto"/>
      </w:divBdr>
    </w:div>
    <w:div w:id="215556695">
      <w:marLeft w:val="0"/>
      <w:marRight w:val="0"/>
      <w:marTop w:val="0"/>
      <w:marBottom w:val="0"/>
      <w:divBdr>
        <w:top w:val="none" w:sz="0" w:space="0" w:color="auto"/>
        <w:left w:val="none" w:sz="0" w:space="0" w:color="auto"/>
        <w:bottom w:val="none" w:sz="0" w:space="0" w:color="auto"/>
        <w:right w:val="none" w:sz="0" w:space="0" w:color="auto"/>
      </w:divBdr>
      <w:divsChild>
        <w:div w:id="157431485">
          <w:marLeft w:val="0"/>
          <w:marRight w:val="0"/>
          <w:marTop w:val="0"/>
          <w:marBottom w:val="0"/>
          <w:divBdr>
            <w:top w:val="none" w:sz="0" w:space="0" w:color="auto"/>
            <w:left w:val="none" w:sz="0" w:space="0" w:color="auto"/>
            <w:bottom w:val="none" w:sz="0" w:space="0" w:color="auto"/>
            <w:right w:val="none" w:sz="0" w:space="0" w:color="auto"/>
          </w:divBdr>
        </w:div>
      </w:divsChild>
    </w:div>
    <w:div w:id="215630926">
      <w:marLeft w:val="0"/>
      <w:marRight w:val="0"/>
      <w:marTop w:val="0"/>
      <w:marBottom w:val="0"/>
      <w:divBdr>
        <w:top w:val="none" w:sz="0" w:space="0" w:color="auto"/>
        <w:left w:val="none" w:sz="0" w:space="0" w:color="auto"/>
        <w:bottom w:val="none" w:sz="0" w:space="0" w:color="auto"/>
        <w:right w:val="none" w:sz="0" w:space="0" w:color="auto"/>
      </w:divBdr>
    </w:div>
    <w:div w:id="215706264">
      <w:marLeft w:val="0"/>
      <w:marRight w:val="0"/>
      <w:marTop w:val="0"/>
      <w:marBottom w:val="0"/>
      <w:divBdr>
        <w:top w:val="none" w:sz="0" w:space="0" w:color="auto"/>
        <w:left w:val="none" w:sz="0" w:space="0" w:color="auto"/>
        <w:bottom w:val="none" w:sz="0" w:space="0" w:color="auto"/>
        <w:right w:val="none" w:sz="0" w:space="0" w:color="auto"/>
      </w:divBdr>
    </w:div>
    <w:div w:id="215972700">
      <w:marLeft w:val="0"/>
      <w:marRight w:val="0"/>
      <w:marTop w:val="0"/>
      <w:marBottom w:val="0"/>
      <w:divBdr>
        <w:top w:val="none" w:sz="0" w:space="0" w:color="auto"/>
        <w:left w:val="none" w:sz="0" w:space="0" w:color="auto"/>
        <w:bottom w:val="none" w:sz="0" w:space="0" w:color="auto"/>
        <w:right w:val="none" w:sz="0" w:space="0" w:color="auto"/>
      </w:divBdr>
    </w:div>
    <w:div w:id="216211385">
      <w:marLeft w:val="0"/>
      <w:marRight w:val="0"/>
      <w:marTop w:val="0"/>
      <w:marBottom w:val="0"/>
      <w:divBdr>
        <w:top w:val="none" w:sz="0" w:space="0" w:color="auto"/>
        <w:left w:val="none" w:sz="0" w:space="0" w:color="auto"/>
        <w:bottom w:val="none" w:sz="0" w:space="0" w:color="auto"/>
        <w:right w:val="none" w:sz="0" w:space="0" w:color="auto"/>
      </w:divBdr>
    </w:div>
    <w:div w:id="216285095">
      <w:marLeft w:val="0"/>
      <w:marRight w:val="0"/>
      <w:marTop w:val="0"/>
      <w:marBottom w:val="0"/>
      <w:divBdr>
        <w:top w:val="none" w:sz="0" w:space="0" w:color="auto"/>
        <w:left w:val="none" w:sz="0" w:space="0" w:color="auto"/>
        <w:bottom w:val="none" w:sz="0" w:space="0" w:color="auto"/>
        <w:right w:val="none" w:sz="0" w:space="0" w:color="auto"/>
      </w:divBdr>
    </w:div>
    <w:div w:id="216860023">
      <w:marLeft w:val="0"/>
      <w:marRight w:val="0"/>
      <w:marTop w:val="0"/>
      <w:marBottom w:val="0"/>
      <w:divBdr>
        <w:top w:val="none" w:sz="0" w:space="0" w:color="auto"/>
        <w:left w:val="none" w:sz="0" w:space="0" w:color="auto"/>
        <w:bottom w:val="none" w:sz="0" w:space="0" w:color="auto"/>
        <w:right w:val="none" w:sz="0" w:space="0" w:color="auto"/>
      </w:divBdr>
    </w:div>
    <w:div w:id="217323590">
      <w:marLeft w:val="0"/>
      <w:marRight w:val="0"/>
      <w:marTop w:val="0"/>
      <w:marBottom w:val="0"/>
      <w:divBdr>
        <w:top w:val="none" w:sz="0" w:space="0" w:color="auto"/>
        <w:left w:val="none" w:sz="0" w:space="0" w:color="auto"/>
        <w:bottom w:val="none" w:sz="0" w:space="0" w:color="auto"/>
        <w:right w:val="none" w:sz="0" w:space="0" w:color="auto"/>
      </w:divBdr>
    </w:div>
    <w:div w:id="217396865">
      <w:marLeft w:val="0"/>
      <w:marRight w:val="0"/>
      <w:marTop w:val="0"/>
      <w:marBottom w:val="0"/>
      <w:divBdr>
        <w:top w:val="none" w:sz="0" w:space="0" w:color="auto"/>
        <w:left w:val="none" w:sz="0" w:space="0" w:color="auto"/>
        <w:bottom w:val="none" w:sz="0" w:space="0" w:color="auto"/>
        <w:right w:val="none" w:sz="0" w:space="0" w:color="auto"/>
      </w:divBdr>
    </w:div>
    <w:div w:id="218052506">
      <w:marLeft w:val="0"/>
      <w:marRight w:val="0"/>
      <w:marTop w:val="0"/>
      <w:marBottom w:val="0"/>
      <w:divBdr>
        <w:top w:val="none" w:sz="0" w:space="0" w:color="auto"/>
        <w:left w:val="none" w:sz="0" w:space="0" w:color="auto"/>
        <w:bottom w:val="none" w:sz="0" w:space="0" w:color="auto"/>
        <w:right w:val="none" w:sz="0" w:space="0" w:color="auto"/>
      </w:divBdr>
      <w:divsChild>
        <w:div w:id="1342008781">
          <w:marLeft w:val="0"/>
          <w:marRight w:val="0"/>
          <w:marTop w:val="0"/>
          <w:marBottom w:val="0"/>
          <w:divBdr>
            <w:top w:val="none" w:sz="0" w:space="0" w:color="auto"/>
            <w:left w:val="none" w:sz="0" w:space="0" w:color="auto"/>
            <w:bottom w:val="none" w:sz="0" w:space="0" w:color="auto"/>
            <w:right w:val="none" w:sz="0" w:space="0" w:color="auto"/>
          </w:divBdr>
        </w:div>
      </w:divsChild>
    </w:div>
    <w:div w:id="218057335">
      <w:marLeft w:val="0"/>
      <w:marRight w:val="0"/>
      <w:marTop w:val="0"/>
      <w:marBottom w:val="0"/>
      <w:divBdr>
        <w:top w:val="none" w:sz="0" w:space="0" w:color="auto"/>
        <w:left w:val="none" w:sz="0" w:space="0" w:color="auto"/>
        <w:bottom w:val="none" w:sz="0" w:space="0" w:color="auto"/>
        <w:right w:val="none" w:sz="0" w:space="0" w:color="auto"/>
      </w:divBdr>
    </w:div>
    <w:div w:id="219564411">
      <w:marLeft w:val="0"/>
      <w:marRight w:val="0"/>
      <w:marTop w:val="0"/>
      <w:marBottom w:val="0"/>
      <w:divBdr>
        <w:top w:val="none" w:sz="0" w:space="0" w:color="auto"/>
        <w:left w:val="none" w:sz="0" w:space="0" w:color="auto"/>
        <w:bottom w:val="none" w:sz="0" w:space="0" w:color="auto"/>
        <w:right w:val="none" w:sz="0" w:space="0" w:color="auto"/>
      </w:divBdr>
    </w:div>
    <w:div w:id="221212031">
      <w:marLeft w:val="0"/>
      <w:marRight w:val="0"/>
      <w:marTop w:val="0"/>
      <w:marBottom w:val="0"/>
      <w:divBdr>
        <w:top w:val="none" w:sz="0" w:space="0" w:color="auto"/>
        <w:left w:val="none" w:sz="0" w:space="0" w:color="auto"/>
        <w:bottom w:val="none" w:sz="0" w:space="0" w:color="auto"/>
        <w:right w:val="none" w:sz="0" w:space="0" w:color="auto"/>
      </w:divBdr>
    </w:div>
    <w:div w:id="221909720">
      <w:marLeft w:val="0"/>
      <w:marRight w:val="0"/>
      <w:marTop w:val="0"/>
      <w:marBottom w:val="0"/>
      <w:divBdr>
        <w:top w:val="none" w:sz="0" w:space="0" w:color="auto"/>
        <w:left w:val="none" w:sz="0" w:space="0" w:color="auto"/>
        <w:bottom w:val="none" w:sz="0" w:space="0" w:color="auto"/>
        <w:right w:val="none" w:sz="0" w:space="0" w:color="auto"/>
      </w:divBdr>
    </w:div>
    <w:div w:id="221983375">
      <w:marLeft w:val="0"/>
      <w:marRight w:val="0"/>
      <w:marTop w:val="0"/>
      <w:marBottom w:val="0"/>
      <w:divBdr>
        <w:top w:val="none" w:sz="0" w:space="0" w:color="auto"/>
        <w:left w:val="none" w:sz="0" w:space="0" w:color="auto"/>
        <w:bottom w:val="none" w:sz="0" w:space="0" w:color="auto"/>
        <w:right w:val="none" w:sz="0" w:space="0" w:color="auto"/>
      </w:divBdr>
    </w:div>
    <w:div w:id="221988185">
      <w:marLeft w:val="0"/>
      <w:marRight w:val="0"/>
      <w:marTop w:val="0"/>
      <w:marBottom w:val="0"/>
      <w:divBdr>
        <w:top w:val="none" w:sz="0" w:space="0" w:color="auto"/>
        <w:left w:val="none" w:sz="0" w:space="0" w:color="auto"/>
        <w:bottom w:val="none" w:sz="0" w:space="0" w:color="auto"/>
        <w:right w:val="none" w:sz="0" w:space="0" w:color="auto"/>
      </w:divBdr>
    </w:div>
    <w:div w:id="222059607">
      <w:marLeft w:val="0"/>
      <w:marRight w:val="0"/>
      <w:marTop w:val="0"/>
      <w:marBottom w:val="0"/>
      <w:divBdr>
        <w:top w:val="none" w:sz="0" w:space="0" w:color="auto"/>
        <w:left w:val="none" w:sz="0" w:space="0" w:color="auto"/>
        <w:bottom w:val="none" w:sz="0" w:space="0" w:color="auto"/>
        <w:right w:val="none" w:sz="0" w:space="0" w:color="auto"/>
      </w:divBdr>
    </w:div>
    <w:div w:id="222064869">
      <w:marLeft w:val="0"/>
      <w:marRight w:val="0"/>
      <w:marTop w:val="0"/>
      <w:marBottom w:val="0"/>
      <w:divBdr>
        <w:top w:val="none" w:sz="0" w:space="0" w:color="auto"/>
        <w:left w:val="none" w:sz="0" w:space="0" w:color="auto"/>
        <w:bottom w:val="none" w:sz="0" w:space="0" w:color="auto"/>
        <w:right w:val="none" w:sz="0" w:space="0" w:color="auto"/>
      </w:divBdr>
    </w:div>
    <w:div w:id="222184036">
      <w:marLeft w:val="0"/>
      <w:marRight w:val="0"/>
      <w:marTop w:val="0"/>
      <w:marBottom w:val="0"/>
      <w:divBdr>
        <w:top w:val="none" w:sz="0" w:space="0" w:color="auto"/>
        <w:left w:val="none" w:sz="0" w:space="0" w:color="auto"/>
        <w:bottom w:val="none" w:sz="0" w:space="0" w:color="auto"/>
        <w:right w:val="none" w:sz="0" w:space="0" w:color="auto"/>
      </w:divBdr>
    </w:div>
    <w:div w:id="222444924">
      <w:marLeft w:val="0"/>
      <w:marRight w:val="0"/>
      <w:marTop w:val="0"/>
      <w:marBottom w:val="0"/>
      <w:divBdr>
        <w:top w:val="none" w:sz="0" w:space="0" w:color="auto"/>
        <w:left w:val="none" w:sz="0" w:space="0" w:color="auto"/>
        <w:bottom w:val="none" w:sz="0" w:space="0" w:color="auto"/>
        <w:right w:val="none" w:sz="0" w:space="0" w:color="auto"/>
      </w:divBdr>
    </w:div>
    <w:div w:id="222566924">
      <w:marLeft w:val="0"/>
      <w:marRight w:val="0"/>
      <w:marTop w:val="0"/>
      <w:marBottom w:val="0"/>
      <w:divBdr>
        <w:top w:val="none" w:sz="0" w:space="0" w:color="auto"/>
        <w:left w:val="none" w:sz="0" w:space="0" w:color="auto"/>
        <w:bottom w:val="none" w:sz="0" w:space="0" w:color="auto"/>
        <w:right w:val="none" w:sz="0" w:space="0" w:color="auto"/>
      </w:divBdr>
    </w:div>
    <w:div w:id="223302287">
      <w:marLeft w:val="0"/>
      <w:marRight w:val="0"/>
      <w:marTop w:val="0"/>
      <w:marBottom w:val="0"/>
      <w:divBdr>
        <w:top w:val="none" w:sz="0" w:space="0" w:color="auto"/>
        <w:left w:val="none" w:sz="0" w:space="0" w:color="auto"/>
        <w:bottom w:val="none" w:sz="0" w:space="0" w:color="auto"/>
        <w:right w:val="none" w:sz="0" w:space="0" w:color="auto"/>
      </w:divBdr>
    </w:div>
    <w:div w:id="223487981">
      <w:marLeft w:val="0"/>
      <w:marRight w:val="0"/>
      <w:marTop w:val="0"/>
      <w:marBottom w:val="0"/>
      <w:divBdr>
        <w:top w:val="none" w:sz="0" w:space="0" w:color="auto"/>
        <w:left w:val="none" w:sz="0" w:space="0" w:color="auto"/>
        <w:bottom w:val="none" w:sz="0" w:space="0" w:color="auto"/>
        <w:right w:val="none" w:sz="0" w:space="0" w:color="auto"/>
      </w:divBdr>
    </w:div>
    <w:div w:id="225840468">
      <w:marLeft w:val="0"/>
      <w:marRight w:val="0"/>
      <w:marTop w:val="0"/>
      <w:marBottom w:val="0"/>
      <w:divBdr>
        <w:top w:val="none" w:sz="0" w:space="0" w:color="auto"/>
        <w:left w:val="none" w:sz="0" w:space="0" w:color="auto"/>
        <w:bottom w:val="none" w:sz="0" w:space="0" w:color="auto"/>
        <w:right w:val="none" w:sz="0" w:space="0" w:color="auto"/>
      </w:divBdr>
      <w:divsChild>
        <w:div w:id="617026051">
          <w:marLeft w:val="0"/>
          <w:marRight w:val="0"/>
          <w:marTop w:val="0"/>
          <w:marBottom w:val="0"/>
          <w:divBdr>
            <w:top w:val="none" w:sz="0" w:space="0" w:color="auto"/>
            <w:left w:val="none" w:sz="0" w:space="0" w:color="auto"/>
            <w:bottom w:val="none" w:sz="0" w:space="0" w:color="auto"/>
            <w:right w:val="none" w:sz="0" w:space="0" w:color="auto"/>
          </w:divBdr>
        </w:div>
      </w:divsChild>
    </w:div>
    <w:div w:id="226231295">
      <w:marLeft w:val="0"/>
      <w:marRight w:val="0"/>
      <w:marTop w:val="0"/>
      <w:marBottom w:val="0"/>
      <w:divBdr>
        <w:top w:val="none" w:sz="0" w:space="0" w:color="auto"/>
        <w:left w:val="none" w:sz="0" w:space="0" w:color="auto"/>
        <w:bottom w:val="none" w:sz="0" w:space="0" w:color="auto"/>
        <w:right w:val="none" w:sz="0" w:space="0" w:color="auto"/>
      </w:divBdr>
    </w:div>
    <w:div w:id="226770560">
      <w:marLeft w:val="0"/>
      <w:marRight w:val="0"/>
      <w:marTop w:val="0"/>
      <w:marBottom w:val="0"/>
      <w:divBdr>
        <w:top w:val="none" w:sz="0" w:space="0" w:color="auto"/>
        <w:left w:val="none" w:sz="0" w:space="0" w:color="auto"/>
        <w:bottom w:val="none" w:sz="0" w:space="0" w:color="auto"/>
        <w:right w:val="none" w:sz="0" w:space="0" w:color="auto"/>
      </w:divBdr>
    </w:div>
    <w:div w:id="227114049">
      <w:marLeft w:val="0"/>
      <w:marRight w:val="0"/>
      <w:marTop w:val="0"/>
      <w:marBottom w:val="0"/>
      <w:divBdr>
        <w:top w:val="none" w:sz="0" w:space="0" w:color="auto"/>
        <w:left w:val="none" w:sz="0" w:space="0" w:color="auto"/>
        <w:bottom w:val="none" w:sz="0" w:space="0" w:color="auto"/>
        <w:right w:val="none" w:sz="0" w:space="0" w:color="auto"/>
      </w:divBdr>
      <w:divsChild>
        <w:div w:id="813567908">
          <w:marLeft w:val="0"/>
          <w:marRight w:val="0"/>
          <w:marTop w:val="0"/>
          <w:marBottom w:val="0"/>
          <w:divBdr>
            <w:top w:val="none" w:sz="0" w:space="0" w:color="auto"/>
            <w:left w:val="none" w:sz="0" w:space="0" w:color="auto"/>
            <w:bottom w:val="none" w:sz="0" w:space="0" w:color="auto"/>
            <w:right w:val="none" w:sz="0" w:space="0" w:color="auto"/>
          </w:divBdr>
          <w:divsChild>
            <w:div w:id="20560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3680">
      <w:marLeft w:val="0"/>
      <w:marRight w:val="0"/>
      <w:marTop w:val="0"/>
      <w:marBottom w:val="0"/>
      <w:divBdr>
        <w:top w:val="none" w:sz="0" w:space="0" w:color="auto"/>
        <w:left w:val="none" w:sz="0" w:space="0" w:color="auto"/>
        <w:bottom w:val="none" w:sz="0" w:space="0" w:color="auto"/>
        <w:right w:val="none" w:sz="0" w:space="0" w:color="auto"/>
      </w:divBdr>
      <w:divsChild>
        <w:div w:id="952400428">
          <w:marLeft w:val="0"/>
          <w:marRight w:val="0"/>
          <w:marTop w:val="0"/>
          <w:marBottom w:val="0"/>
          <w:divBdr>
            <w:top w:val="none" w:sz="0" w:space="0" w:color="auto"/>
            <w:left w:val="none" w:sz="0" w:space="0" w:color="auto"/>
            <w:bottom w:val="none" w:sz="0" w:space="0" w:color="auto"/>
            <w:right w:val="none" w:sz="0" w:space="0" w:color="auto"/>
          </w:divBdr>
          <w:divsChild>
            <w:div w:id="2752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21807">
      <w:marLeft w:val="0"/>
      <w:marRight w:val="0"/>
      <w:marTop w:val="0"/>
      <w:marBottom w:val="0"/>
      <w:divBdr>
        <w:top w:val="none" w:sz="0" w:space="0" w:color="auto"/>
        <w:left w:val="none" w:sz="0" w:space="0" w:color="auto"/>
        <w:bottom w:val="none" w:sz="0" w:space="0" w:color="auto"/>
        <w:right w:val="none" w:sz="0" w:space="0" w:color="auto"/>
      </w:divBdr>
    </w:div>
    <w:div w:id="231015290">
      <w:marLeft w:val="0"/>
      <w:marRight w:val="0"/>
      <w:marTop w:val="0"/>
      <w:marBottom w:val="0"/>
      <w:divBdr>
        <w:top w:val="none" w:sz="0" w:space="0" w:color="auto"/>
        <w:left w:val="none" w:sz="0" w:space="0" w:color="auto"/>
        <w:bottom w:val="none" w:sz="0" w:space="0" w:color="auto"/>
        <w:right w:val="none" w:sz="0" w:space="0" w:color="auto"/>
      </w:divBdr>
    </w:div>
    <w:div w:id="231233049">
      <w:marLeft w:val="0"/>
      <w:marRight w:val="0"/>
      <w:marTop w:val="0"/>
      <w:marBottom w:val="0"/>
      <w:divBdr>
        <w:top w:val="none" w:sz="0" w:space="0" w:color="auto"/>
        <w:left w:val="none" w:sz="0" w:space="0" w:color="auto"/>
        <w:bottom w:val="none" w:sz="0" w:space="0" w:color="auto"/>
        <w:right w:val="none" w:sz="0" w:space="0" w:color="auto"/>
      </w:divBdr>
    </w:div>
    <w:div w:id="231738743">
      <w:marLeft w:val="0"/>
      <w:marRight w:val="0"/>
      <w:marTop w:val="0"/>
      <w:marBottom w:val="0"/>
      <w:divBdr>
        <w:top w:val="none" w:sz="0" w:space="0" w:color="auto"/>
        <w:left w:val="none" w:sz="0" w:space="0" w:color="auto"/>
        <w:bottom w:val="none" w:sz="0" w:space="0" w:color="auto"/>
        <w:right w:val="none" w:sz="0" w:space="0" w:color="auto"/>
      </w:divBdr>
    </w:div>
    <w:div w:id="231933771">
      <w:marLeft w:val="0"/>
      <w:marRight w:val="0"/>
      <w:marTop w:val="0"/>
      <w:marBottom w:val="0"/>
      <w:divBdr>
        <w:top w:val="none" w:sz="0" w:space="0" w:color="auto"/>
        <w:left w:val="none" w:sz="0" w:space="0" w:color="auto"/>
        <w:bottom w:val="none" w:sz="0" w:space="0" w:color="auto"/>
        <w:right w:val="none" w:sz="0" w:space="0" w:color="auto"/>
      </w:divBdr>
    </w:div>
    <w:div w:id="232352221">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33323216">
      <w:marLeft w:val="0"/>
      <w:marRight w:val="0"/>
      <w:marTop w:val="0"/>
      <w:marBottom w:val="0"/>
      <w:divBdr>
        <w:top w:val="none" w:sz="0" w:space="0" w:color="auto"/>
        <w:left w:val="none" w:sz="0" w:space="0" w:color="auto"/>
        <w:bottom w:val="none" w:sz="0" w:space="0" w:color="auto"/>
        <w:right w:val="none" w:sz="0" w:space="0" w:color="auto"/>
      </w:divBdr>
    </w:div>
    <w:div w:id="233391503">
      <w:marLeft w:val="0"/>
      <w:marRight w:val="0"/>
      <w:marTop w:val="0"/>
      <w:marBottom w:val="0"/>
      <w:divBdr>
        <w:top w:val="none" w:sz="0" w:space="0" w:color="auto"/>
        <w:left w:val="none" w:sz="0" w:space="0" w:color="auto"/>
        <w:bottom w:val="none" w:sz="0" w:space="0" w:color="auto"/>
        <w:right w:val="none" w:sz="0" w:space="0" w:color="auto"/>
      </w:divBdr>
    </w:div>
    <w:div w:id="234095009">
      <w:marLeft w:val="0"/>
      <w:marRight w:val="0"/>
      <w:marTop w:val="0"/>
      <w:marBottom w:val="0"/>
      <w:divBdr>
        <w:top w:val="none" w:sz="0" w:space="0" w:color="auto"/>
        <w:left w:val="none" w:sz="0" w:space="0" w:color="auto"/>
        <w:bottom w:val="none" w:sz="0" w:space="0" w:color="auto"/>
        <w:right w:val="none" w:sz="0" w:space="0" w:color="auto"/>
      </w:divBdr>
    </w:div>
    <w:div w:id="234246877">
      <w:marLeft w:val="0"/>
      <w:marRight w:val="0"/>
      <w:marTop w:val="0"/>
      <w:marBottom w:val="0"/>
      <w:divBdr>
        <w:top w:val="none" w:sz="0" w:space="0" w:color="auto"/>
        <w:left w:val="none" w:sz="0" w:space="0" w:color="auto"/>
        <w:bottom w:val="none" w:sz="0" w:space="0" w:color="auto"/>
        <w:right w:val="none" w:sz="0" w:space="0" w:color="auto"/>
      </w:divBdr>
    </w:div>
    <w:div w:id="234441558">
      <w:marLeft w:val="0"/>
      <w:marRight w:val="0"/>
      <w:marTop w:val="0"/>
      <w:marBottom w:val="0"/>
      <w:divBdr>
        <w:top w:val="none" w:sz="0" w:space="0" w:color="auto"/>
        <w:left w:val="none" w:sz="0" w:space="0" w:color="auto"/>
        <w:bottom w:val="none" w:sz="0" w:space="0" w:color="auto"/>
        <w:right w:val="none" w:sz="0" w:space="0" w:color="auto"/>
      </w:divBdr>
    </w:div>
    <w:div w:id="234628558">
      <w:marLeft w:val="0"/>
      <w:marRight w:val="0"/>
      <w:marTop w:val="0"/>
      <w:marBottom w:val="0"/>
      <w:divBdr>
        <w:top w:val="none" w:sz="0" w:space="0" w:color="auto"/>
        <w:left w:val="none" w:sz="0" w:space="0" w:color="auto"/>
        <w:bottom w:val="none" w:sz="0" w:space="0" w:color="auto"/>
        <w:right w:val="none" w:sz="0" w:space="0" w:color="auto"/>
      </w:divBdr>
      <w:divsChild>
        <w:div w:id="134416385">
          <w:marLeft w:val="0"/>
          <w:marRight w:val="0"/>
          <w:marTop w:val="0"/>
          <w:marBottom w:val="0"/>
          <w:divBdr>
            <w:top w:val="none" w:sz="0" w:space="0" w:color="auto"/>
            <w:left w:val="none" w:sz="0" w:space="0" w:color="auto"/>
            <w:bottom w:val="none" w:sz="0" w:space="0" w:color="auto"/>
            <w:right w:val="none" w:sz="0" w:space="0" w:color="auto"/>
          </w:divBdr>
          <w:divsChild>
            <w:div w:id="64724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20453">
      <w:marLeft w:val="0"/>
      <w:marRight w:val="0"/>
      <w:marTop w:val="0"/>
      <w:marBottom w:val="0"/>
      <w:divBdr>
        <w:top w:val="none" w:sz="0" w:space="0" w:color="auto"/>
        <w:left w:val="none" w:sz="0" w:space="0" w:color="auto"/>
        <w:bottom w:val="none" w:sz="0" w:space="0" w:color="auto"/>
        <w:right w:val="none" w:sz="0" w:space="0" w:color="auto"/>
      </w:divBdr>
    </w:div>
    <w:div w:id="236943436">
      <w:marLeft w:val="0"/>
      <w:marRight w:val="0"/>
      <w:marTop w:val="0"/>
      <w:marBottom w:val="0"/>
      <w:divBdr>
        <w:top w:val="none" w:sz="0" w:space="0" w:color="auto"/>
        <w:left w:val="none" w:sz="0" w:space="0" w:color="auto"/>
        <w:bottom w:val="none" w:sz="0" w:space="0" w:color="auto"/>
        <w:right w:val="none" w:sz="0" w:space="0" w:color="auto"/>
      </w:divBdr>
    </w:div>
    <w:div w:id="237908533">
      <w:marLeft w:val="0"/>
      <w:marRight w:val="0"/>
      <w:marTop w:val="0"/>
      <w:marBottom w:val="0"/>
      <w:divBdr>
        <w:top w:val="none" w:sz="0" w:space="0" w:color="auto"/>
        <w:left w:val="none" w:sz="0" w:space="0" w:color="auto"/>
        <w:bottom w:val="none" w:sz="0" w:space="0" w:color="auto"/>
        <w:right w:val="none" w:sz="0" w:space="0" w:color="auto"/>
      </w:divBdr>
    </w:div>
    <w:div w:id="238439979">
      <w:marLeft w:val="0"/>
      <w:marRight w:val="0"/>
      <w:marTop w:val="0"/>
      <w:marBottom w:val="0"/>
      <w:divBdr>
        <w:top w:val="none" w:sz="0" w:space="0" w:color="auto"/>
        <w:left w:val="none" w:sz="0" w:space="0" w:color="auto"/>
        <w:bottom w:val="none" w:sz="0" w:space="0" w:color="auto"/>
        <w:right w:val="none" w:sz="0" w:space="0" w:color="auto"/>
      </w:divBdr>
    </w:div>
    <w:div w:id="238949824">
      <w:marLeft w:val="0"/>
      <w:marRight w:val="0"/>
      <w:marTop w:val="0"/>
      <w:marBottom w:val="0"/>
      <w:divBdr>
        <w:top w:val="none" w:sz="0" w:space="0" w:color="auto"/>
        <w:left w:val="none" w:sz="0" w:space="0" w:color="auto"/>
        <w:bottom w:val="none" w:sz="0" w:space="0" w:color="auto"/>
        <w:right w:val="none" w:sz="0" w:space="0" w:color="auto"/>
      </w:divBdr>
    </w:div>
    <w:div w:id="239142396">
      <w:marLeft w:val="0"/>
      <w:marRight w:val="0"/>
      <w:marTop w:val="0"/>
      <w:marBottom w:val="0"/>
      <w:divBdr>
        <w:top w:val="none" w:sz="0" w:space="0" w:color="auto"/>
        <w:left w:val="none" w:sz="0" w:space="0" w:color="auto"/>
        <w:bottom w:val="none" w:sz="0" w:space="0" w:color="auto"/>
        <w:right w:val="none" w:sz="0" w:space="0" w:color="auto"/>
      </w:divBdr>
    </w:div>
    <w:div w:id="239145408">
      <w:marLeft w:val="0"/>
      <w:marRight w:val="0"/>
      <w:marTop w:val="0"/>
      <w:marBottom w:val="0"/>
      <w:divBdr>
        <w:top w:val="none" w:sz="0" w:space="0" w:color="auto"/>
        <w:left w:val="none" w:sz="0" w:space="0" w:color="auto"/>
        <w:bottom w:val="none" w:sz="0" w:space="0" w:color="auto"/>
        <w:right w:val="none" w:sz="0" w:space="0" w:color="auto"/>
      </w:divBdr>
    </w:div>
    <w:div w:id="239756199">
      <w:marLeft w:val="0"/>
      <w:marRight w:val="0"/>
      <w:marTop w:val="0"/>
      <w:marBottom w:val="0"/>
      <w:divBdr>
        <w:top w:val="none" w:sz="0" w:space="0" w:color="auto"/>
        <w:left w:val="none" w:sz="0" w:space="0" w:color="auto"/>
        <w:bottom w:val="none" w:sz="0" w:space="0" w:color="auto"/>
        <w:right w:val="none" w:sz="0" w:space="0" w:color="auto"/>
      </w:divBdr>
      <w:divsChild>
        <w:div w:id="1591499139">
          <w:marLeft w:val="0"/>
          <w:marRight w:val="0"/>
          <w:marTop w:val="0"/>
          <w:marBottom w:val="0"/>
          <w:divBdr>
            <w:top w:val="none" w:sz="0" w:space="0" w:color="auto"/>
            <w:left w:val="none" w:sz="0" w:space="0" w:color="auto"/>
            <w:bottom w:val="none" w:sz="0" w:space="0" w:color="auto"/>
            <w:right w:val="none" w:sz="0" w:space="0" w:color="auto"/>
          </w:divBdr>
        </w:div>
      </w:divsChild>
    </w:div>
    <w:div w:id="240137939">
      <w:marLeft w:val="0"/>
      <w:marRight w:val="0"/>
      <w:marTop w:val="0"/>
      <w:marBottom w:val="0"/>
      <w:divBdr>
        <w:top w:val="none" w:sz="0" w:space="0" w:color="auto"/>
        <w:left w:val="none" w:sz="0" w:space="0" w:color="auto"/>
        <w:bottom w:val="none" w:sz="0" w:space="0" w:color="auto"/>
        <w:right w:val="none" w:sz="0" w:space="0" w:color="auto"/>
      </w:divBdr>
      <w:divsChild>
        <w:div w:id="1867938651">
          <w:marLeft w:val="0"/>
          <w:marRight w:val="0"/>
          <w:marTop w:val="0"/>
          <w:marBottom w:val="0"/>
          <w:divBdr>
            <w:top w:val="none" w:sz="0" w:space="0" w:color="auto"/>
            <w:left w:val="none" w:sz="0" w:space="0" w:color="auto"/>
            <w:bottom w:val="none" w:sz="0" w:space="0" w:color="auto"/>
            <w:right w:val="none" w:sz="0" w:space="0" w:color="auto"/>
          </w:divBdr>
        </w:div>
      </w:divsChild>
    </w:div>
    <w:div w:id="241063577">
      <w:marLeft w:val="0"/>
      <w:marRight w:val="0"/>
      <w:marTop w:val="0"/>
      <w:marBottom w:val="0"/>
      <w:divBdr>
        <w:top w:val="none" w:sz="0" w:space="0" w:color="auto"/>
        <w:left w:val="none" w:sz="0" w:space="0" w:color="auto"/>
        <w:bottom w:val="none" w:sz="0" w:space="0" w:color="auto"/>
        <w:right w:val="none" w:sz="0" w:space="0" w:color="auto"/>
      </w:divBdr>
    </w:div>
    <w:div w:id="241649881">
      <w:marLeft w:val="0"/>
      <w:marRight w:val="0"/>
      <w:marTop w:val="0"/>
      <w:marBottom w:val="0"/>
      <w:divBdr>
        <w:top w:val="none" w:sz="0" w:space="0" w:color="auto"/>
        <w:left w:val="none" w:sz="0" w:space="0" w:color="auto"/>
        <w:bottom w:val="none" w:sz="0" w:space="0" w:color="auto"/>
        <w:right w:val="none" w:sz="0" w:space="0" w:color="auto"/>
      </w:divBdr>
    </w:div>
    <w:div w:id="242106502">
      <w:marLeft w:val="0"/>
      <w:marRight w:val="0"/>
      <w:marTop w:val="0"/>
      <w:marBottom w:val="0"/>
      <w:divBdr>
        <w:top w:val="none" w:sz="0" w:space="0" w:color="auto"/>
        <w:left w:val="none" w:sz="0" w:space="0" w:color="auto"/>
        <w:bottom w:val="none" w:sz="0" w:space="0" w:color="auto"/>
        <w:right w:val="none" w:sz="0" w:space="0" w:color="auto"/>
      </w:divBdr>
    </w:div>
    <w:div w:id="242226686">
      <w:marLeft w:val="0"/>
      <w:marRight w:val="0"/>
      <w:marTop w:val="0"/>
      <w:marBottom w:val="0"/>
      <w:divBdr>
        <w:top w:val="none" w:sz="0" w:space="0" w:color="auto"/>
        <w:left w:val="none" w:sz="0" w:space="0" w:color="auto"/>
        <w:bottom w:val="none" w:sz="0" w:space="0" w:color="auto"/>
        <w:right w:val="none" w:sz="0" w:space="0" w:color="auto"/>
      </w:divBdr>
    </w:div>
    <w:div w:id="242296261">
      <w:marLeft w:val="0"/>
      <w:marRight w:val="0"/>
      <w:marTop w:val="0"/>
      <w:marBottom w:val="0"/>
      <w:divBdr>
        <w:top w:val="none" w:sz="0" w:space="0" w:color="auto"/>
        <w:left w:val="none" w:sz="0" w:space="0" w:color="auto"/>
        <w:bottom w:val="none" w:sz="0" w:space="0" w:color="auto"/>
        <w:right w:val="none" w:sz="0" w:space="0" w:color="auto"/>
      </w:divBdr>
    </w:div>
    <w:div w:id="242842475">
      <w:marLeft w:val="0"/>
      <w:marRight w:val="0"/>
      <w:marTop w:val="0"/>
      <w:marBottom w:val="0"/>
      <w:divBdr>
        <w:top w:val="none" w:sz="0" w:space="0" w:color="auto"/>
        <w:left w:val="none" w:sz="0" w:space="0" w:color="auto"/>
        <w:bottom w:val="none" w:sz="0" w:space="0" w:color="auto"/>
        <w:right w:val="none" w:sz="0" w:space="0" w:color="auto"/>
      </w:divBdr>
    </w:div>
    <w:div w:id="243734049">
      <w:marLeft w:val="0"/>
      <w:marRight w:val="0"/>
      <w:marTop w:val="0"/>
      <w:marBottom w:val="0"/>
      <w:divBdr>
        <w:top w:val="none" w:sz="0" w:space="0" w:color="auto"/>
        <w:left w:val="none" w:sz="0" w:space="0" w:color="auto"/>
        <w:bottom w:val="none" w:sz="0" w:space="0" w:color="auto"/>
        <w:right w:val="none" w:sz="0" w:space="0" w:color="auto"/>
      </w:divBdr>
    </w:div>
    <w:div w:id="243881144">
      <w:marLeft w:val="0"/>
      <w:marRight w:val="0"/>
      <w:marTop w:val="0"/>
      <w:marBottom w:val="0"/>
      <w:divBdr>
        <w:top w:val="none" w:sz="0" w:space="0" w:color="auto"/>
        <w:left w:val="none" w:sz="0" w:space="0" w:color="auto"/>
        <w:bottom w:val="none" w:sz="0" w:space="0" w:color="auto"/>
        <w:right w:val="none" w:sz="0" w:space="0" w:color="auto"/>
      </w:divBdr>
    </w:div>
    <w:div w:id="243956072">
      <w:marLeft w:val="0"/>
      <w:marRight w:val="0"/>
      <w:marTop w:val="0"/>
      <w:marBottom w:val="0"/>
      <w:divBdr>
        <w:top w:val="none" w:sz="0" w:space="0" w:color="auto"/>
        <w:left w:val="none" w:sz="0" w:space="0" w:color="auto"/>
        <w:bottom w:val="none" w:sz="0" w:space="0" w:color="auto"/>
        <w:right w:val="none" w:sz="0" w:space="0" w:color="auto"/>
      </w:divBdr>
    </w:div>
    <w:div w:id="244262559">
      <w:marLeft w:val="0"/>
      <w:marRight w:val="0"/>
      <w:marTop w:val="0"/>
      <w:marBottom w:val="0"/>
      <w:divBdr>
        <w:top w:val="none" w:sz="0" w:space="0" w:color="auto"/>
        <w:left w:val="none" w:sz="0" w:space="0" w:color="auto"/>
        <w:bottom w:val="none" w:sz="0" w:space="0" w:color="auto"/>
        <w:right w:val="none" w:sz="0" w:space="0" w:color="auto"/>
      </w:divBdr>
    </w:div>
    <w:div w:id="245773109">
      <w:marLeft w:val="0"/>
      <w:marRight w:val="0"/>
      <w:marTop w:val="0"/>
      <w:marBottom w:val="0"/>
      <w:divBdr>
        <w:top w:val="none" w:sz="0" w:space="0" w:color="auto"/>
        <w:left w:val="none" w:sz="0" w:space="0" w:color="auto"/>
        <w:bottom w:val="none" w:sz="0" w:space="0" w:color="auto"/>
        <w:right w:val="none" w:sz="0" w:space="0" w:color="auto"/>
      </w:divBdr>
    </w:div>
    <w:div w:id="245922940">
      <w:marLeft w:val="0"/>
      <w:marRight w:val="0"/>
      <w:marTop w:val="0"/>
      <w:marBottom w:val="0"/>
      <w:divBdr>
        <w:top w:val="none" w:sz="0" w:space="0" w:color="auto"/>
        <w:left w:val="none" w:sz="0" w:space="0" w:color="auto"/>
        <w:bottom w:val="none" w:sz="0" w:space="0" w:color="auto"/>
        <w:right w:val="none" w:sz="0" w:space="0" w:color="auto"/>
      </w:divBdr>
    </w:div>
    <w:div w:id="247158070">
      <w:marLeft w:val="0"/>
      <w:marRight w:val="0"/>
      <w:marTop w:val="0"/>
      <w:marBottom w:val="0"/>
      <w:divBdr>
        <w:top w:val="none" w:sz="0" w:space="0" w:color="auto"/>
        <w:left w:val="none" w:sz="0" w:space="0" w:color="auto"/>
        <w:bottom w:val="none" w:sz="0" w:space="0" w:color="auto"/>
        <w:right w:val="none" w:sz="0" w:space="0" w:color="auto"/>
      </w:divBdr>
    </w:div>
    <w:div w:id="251012430">
      <w:marLeft w:val="0"/>
      <w:marRight w:val="0"/>
      <w:marTop w:val="0"/>
      <w:marBottom w:val="0"/>
      <w:divBdr>
        <w:top w:val="none" w:sz="0" w:space="0" w:color="auto"/>
        <w:left w:val="none" w:sz="0" w:space="0" w:color="auto"/>
        <w:bottom w:val="none" w:sz="0" w:space="0" w:color="auto"/>
        <w:right w:val="none" w:sz="0" w:space="0" w:color="auto"/>
      </w:divBdr>
    </w:div>
    <w:div w:id="253054870">
      <w:marLeft w:val="0"/>
      <w:marRight w:val="0"/>
      <w:marTop w:val="0"/>
      <w:marBottom w:val="0"/>
      <w:divBdr>
        <w:top w:val="none" w:sz="0" w:space="0" w:color="auto"/>
        <w:left w:val="none" w:sz="0" w:space="0" w:color="auto"/>
        <w:bottom w:val="none" w:sz="0" w:space="0" w:color="auto"/>
        <w:right w:val="none" w:sz="0" w:space="0" w:color="auto"/>
      </w:divBdr>
    </w:div>
    <w:div w:id="253905948">
      <w:marLeft w:val="0"/>
      <w:marRight w:val="0"/>
      <w:marTop w:val="0"/>
      <w:marBottom w:val="0"/>
      <w:divBdr>
        <w:top w:val="none" w:sz="0" w:space="0" w:color="auto"/>
        <w:left w:val="none" w:sz="0" w:space="0" w:color="auto"/>
        <w:bottom w:val="none" w:sz="0" w:space="0" w:color="auto"/>
        <w:right w:val="none" w:sz="0" w:space="0" w:color="auto"/>
      </w:divBdr>
    </w:div>
    <w:div w:id="253979155">
      <w:marLeft w:val="0"/>
      <w:marRight w:val="0"/>
      <w:marTop w:val="0"/>
      <w:marBottom w:val="0"/>
      <w:divBdr>
        <w:top w:val="none" w:sz="0" w:space="0" w:color="auto"/>
        <w:left w:val="none" w:sz="0" w:space="0" w:color="auto"/>
        <w:bottom w:val="none" w:sz="0" w:space="0" w:color="auto"/>
        <w:right w:val="none" w:sz="0" w:space="0" w:color="auto"/>
      </w:divBdr>
    </w:div>
    <w:div w:id="254552919">
      <w:marLeft w:val="0"/>
      <w:marRight w:val="0"/>
      <w:marTop w:val="0"/>
      <w:marBottom w:val="0"/>
      <w:divBdr>
        <w:top w:val="none" w:sz="0" w:space="0" w:color="auto"/>
        <w:left w:val="none" w:sz="0" w:space="0" w:color="auto"/>
        <w:bottom w:val="none" w:sz="0" w:space="0" w:color="auto"/>
        <w:right w:val="none" w:sz="0" w:space="0" w:color="auto"/>
      </w:divBdr>
    </w:div>
    <w:div w:id="254631489">
      <w:marLeft w:val="0"/>
      <w:marRight w:val="0"/>
      <w:marTop w:val="0"/>
      <w:marBottom w:val="0"/>
      <w:divBdr>
        <w:top w:val="none" w:sz="0" w:space="0" w:color="auto"/>
        <w:left w:val="none" w:sz="0" w:space="0" w:color="auto"/>
        <w:bottom w:val="none" w:sz="0" w:space="0" w:color="auto"/>
        <w:right w:val="none" w:sz="0" w:space="0" w:color="auto"/>
      </w:divBdr>
      <w:divsChild>
        <w:div w:id="1308049439">
          <w:marLeft w:val="0"/>
          <w:marRight w:val="0"/>
          <w:marTop w:val="0"/>
          <w:marBottom w:val="0"/>
          <w:divBdr>
            <w:top w:val="none" w:sz="0" w:space="0" w:color="auto"/>
            <w:left w:val="none" w:sz="0" w:space="0" w:color="auto"/>
            <w:bottom w:val="none" w:sz="0" w:space="0" w:color="auto"/>
            <w:right w:val="none" w:sz="0" w:space="0" w:color="auto"/>
          </w:divBdr>
        </w:div>
      </w:divsChild>
    </w:div>
    <w:div w:id="255869763">
      <w:marLeft w:val="0"/>
      <w:marRight w:val="0"/>
      <w:marTop w:val="0"/>
      <w:marBottom w:val="0"/>
      <w:divBdr>
        <w:top w:val="none" w:sz="0" w:space="0" w:color="auto"/>
        <w:left w:val="none" w:sz="0" w:space="0" w:color="auto"/>
        <w:bottom w:val="none" w:sz="0" w:space="0" w:color="auto"/>
        <w:right w:val="none" w:sz="0" w:space="0" w:color="auto"/>
      </w:divBdr>
    </w:div>
    <w:div w:id="257106702">
      <w:marLeft w:val="0"/>
      <w:marRight w:val="0"/>
      <w:marTop w:val="0"/>
      <w:marBottom w:val="0"/>
      <w:divBdr>
        <w:top w:val="none" w:sz="0" w:space="0" w:color="auto"/>
        <w:left w:val="none" w:sz="0" w:space="0" w:color="auto"/>
        <w:bottom w:val="none" w:sz="0" w:space="0" w:color="auto"/>
        <w:right w:val="none" w:sz="0" w:space="0" w:color="auto"/>
      </w:divBdr>
      <w:divsChild>
        <w:div w:id="1071201078">
          <w:marLeft w:val="0"/>
          <w:marRight w:val="0"/>
          <w:marTop w:val="0"/>
          <w:marBottom w:val="0"/>
          <w:divBdr>
            <w:top w:val="none" w:sz="0" w:space="0" w:color="auto"/>
            <w:left w:val="none" w:sz="0" w:space="0" w:color="auto"/>
            <w:bottom w:val="none" w:sz="0" w:space="0" w:color="auto"/>
            <w:right w:val="none" w:sz="0" w:space="0" w:color="auto"/>
          </w:divBdr>
        </w:div>
      </w:divsChild>
    </w:div>
    <w:div w:id="259073415">
      <w:marLeft w:val="0"/>
      <w:marRight w:val="0"/>
      <w:marTop w:val="0"/>
      <w:marBottom w:val="0"/>
      <w:divBdr>
        <w:top w:val="none" w:sz="0" w:space="0" w:color="auto"/>
        <w:left w:val="none" w:sz="0" w:space="0" w:color="auto"/>
        <w:bottom w:val="none" w:sz="0" w:space="0" w:color="auto"/>
        <w:right w:val="none" w:sz="0" w:space="0" w:color="auto"/>
      </w:divBdr>
    </w:div>
    <w:div w:id="259725073">
      <w:marLeft w:val="0"/>
      <w:marRight w:val="0"/>
      <w:marTop w:val="0"/>
      <w:marBottom w:val="0"/>
      <w:divBdr>
        <w:top w:val="none" w:sz="0" w:space="0" w:color="auto"/>
        <w:left w:val="none" w:sz="0" w:space="0" w:color="auto"/>
        <w:bottom w:val="none" w:sz="0" w:space="0" w:color="auto"/>
        <w:right w:val="none" w:sz="0" w:space="0" w:color="auto"/>
      </w:divBdr>
    </w:div>
    <w:div w:id="260139386">
      <w:marLeft w:val="0"/>
      <w:marRight w:val="0"/>
      <w:marTop w:val="0"/>
      <w:marBottom w:val="0"/>
      <w:divBdr>
        <w:top w:val="none" w:sz="0" w:space="0" w:color="auto"/>
        <w:left w:val="none" w:sz="0" w:space="0" w:color="auto"/>
        <w:bottom w:val="none" w:sz="0" w:space="0" w:color="auto"/>
        <w:right w:val="none" w:sz="0" w:space="0" w:color="auto"/>
      </w:divBdr>
    </w:div>
    <w:div w:id="260993355">
      <w:marLeft w:val="0"/>
      <w:marRight w:val="0"/>
      <w:marTop w:val="0"/>
      <w:marBottom w:val="0"/>
      <w:divBdr>
        <w:top w:val="none" w:sz="0" w:space="0" w:color="auto"/>
        <w:left w:val="none" w:sz="0" w:space="0" w:color="auto"/>
        <w:bottom w:val="none" w:sz="0" w:space="0" w:color="auto"/>
        <w:right w:val="none" w:sz="0" w:space="0" w:color="auto"/>
      </w:divBdr>
    </w:div>
    <w:div w:id="261183031">
      <w:marLeft w:val="0"/>
      <w:marRight w:val="0"/>
      <w:marTop w:val="0"/>
      <w:marBottom w:val="0"/>
      <w:divBdr>
        <w:top w:val="none" w:sz="0" w:space="0" w:color="auto"/>
        <w:left w:val="none" w:sz="0" w:space="0" w:color="auto"/>
        <w:bottom w:val="none" w:sz="0" w:space="0" w:color="auto"/>
        <w:right w:val="none" w:sz="0" w:space="0" w:color="auto"/>
      </w:divBdr>
    </w:div>
    <w:div w:id="261913867">
      <w:marLeft w:val="0"/>
      <w:marRight w:val="0"/>
      <w:marTop w:val="0"/>
      <w:marBottom w:val="0"/>
      <w:divBdr>
        <w:top w:val="none" w:sz="0" w:space="0" w:color="auto"/>
        <w:left w:val="none" w:sz="0" w:space="0" w:color="auto"/>
        <w:bottom w:val="none" w:sz="0" w:space="0" w:color="auto"/>
        <w:right w:val="none" w:sz="0" w:space="0" w:color="auto"/>
      </w:divBdr>
    </w:div>
    <w:div w:id="261959489">
      <w:marLeft w:val="0"/>
      <w:marRight w:val="0"/>
      <w:marTop w:val="0"/>
      <w:marBottom w:val="0"/>
      <w:divBdr>
        <w:top w:val="none" w:sz="0" w:space="0" w:color="auto"/>
        <w:left w:val="none" w:sz="0" w:space="0" w:color="auto"/>
        <w:bottom w:val="none" w:sz="0" w:space="0" w:color="auto"/>
        <w:right w:val="none" w:sz="0" w:space="0" w:color="auto"/>
      </w:divBdr>
    </w:div>
    <w:div w:id="262808161">
      <w:marLeft w:val="0"/>
      <w:marRight w:val="0"/>
      <w:marTop w:val="0"/>
      <w:marBottom w:val="0"/>
      <w:divBdr>
        <w:top w:val="none" w:sz="0" w:space="0" w:color="auto"/>
        <w:left w:val="none" w:sz="0" w:space="0" w:color="auto"/>
        <w:bottom w:val="none" w:sz="0" w:space="0" w:color="auto"/>
        <w:right w:val="none" w:sz="0" w:space="0" w:color="auto"/>
      </w:divBdr>
    </w:div>
    <w:div w:id="263726841">
      <w:marLeft w:val="0"/>
      <w:marRight w:val="0"/>
      <w:marTop w:val="0"/>
      <w:marBottom w:val="0"/>
      <w:divBdr>
        <w:top w:val="none" w:sz="0" w:space="0" w:color="auto"/>
        <w:left w:val="none" w:sz="0" w:space="0" w:color="auto"/>
        <w:bottom w:val="none" w:sz="0" w:space="0" w:color="auto"/>
        <w:right w:val="none" w:sz="0" w:space="0" w:color="auto"/>
      </w:divBdr>
    </w:div>
    <w:div w:id="264771674">
      <w:marLeft w:val="0"/>
      <w:marRight w:val="0"/>
      <w:marTop w:val="0"/>
      <w:marBottom w:val="0"/>
      <w:divBdr>
        <w:top w:val="none" w:sz="0" w:space="0" w:color="auto"/>
        <w:left w:val="none" w:sz="0" w:space="0" w:color="auto"/>
        <w:bottom w:val="none" w:sz="0" w:space="0" w:color="auto"/>
        <w:right w:val="none" w:sz="0" w:space="0" w:color="auto"/>
      </w:divBdr>
    </w:div>
    <w:div w:id="264965087">
      <w:marLeft w:val="0"/>
      <w:marRight w:val="0"/>
      <w:marTop w:val="0"/>
      <w:marBottom w:val="0"/>
      <w:divBdr>
        <w:top w:val="none" w:sz="0" w:space="0" w:color="auto"/>
        <w:left w:val="none" w:sz="0" w:space="0" w:color="auto"/>
        <w:bottom w:val="none" w:sz="0" w:space="0" w:color="auto"/>
        <w:right w:val="none" w:sz="0" w:space="0" w:color="auto"/>
      </w:divBdr>
    </w:div>
    <w:div w:id="265120183">
      <w:marLeft w:val="0"/>
      <w:marRight w:val="0"/>
      <w:marTop w:val="0"/>
      <w:marBottom w:val="0"/>
      <w:divBdr>
        <w:top w:val="none" w:sz="0" w:space="0" w:color="auto"/>
        <w:left w:val="none" w:sz="0" w:space="0" w:color="auto"/>
        <w:bottom w:val="none" w:sz="0" w:space="0" w:color="auto"/>
        <w:right w:val="none" w:sz="0" w:space="0" w:color="auto"/>
      </w:divBdr>
    </w:div>
    <w:div w:id="265187985">
      <w:marLeft w:val="0"/>
      <w:marRight w:val="0"/>
      <w:marTop w:val="0"/>
      <w:marBottom w:val="0"/>
      <w:divBdr>
        <w:top w:val="none" w:sz="0" w:space="0" w:color="auto"/>
        <w:left w:val="none" w:sz="0" w:space="0" w:color="auto"/>
        <w:bottom w:val="none" w:sz="0" w:space="0" w:color="auto"/>
        <w:right w:val="none" w:sz="0" w:space="0" w:color="auto"/>
      </w:divBdr>
    </w:div>
    <w:div w:id="265188210">
      <w:marLeft w:val="0"/>
      <w:marRight w:val="0"/>
      <w:marTop w:val="0"/>
      <w:marBottom w:val="0"/>
      <w:divBdr>
        <w:top w:val="none" w:sz="0" w:space="0" w:color="auto"/>
        <w:left w:val="none" w:sz="0" w:space="0" w:color="auto"/>
        <w:bottom w:val="none" w:sz="0" w:space="0" w:color="auto"/>
        <w:right w:val="none" w:sz="0" w:space="0" w:color="auto"/>
      </w:divBdr>
    </w:div>
    <w:div w:id="265189494">
      <w:marLeft w:val="0"/>
      <w:marRight w:val="0"/>
      <w:marTop w:val="0"/>
      <w:marBottom w:val="0"/>
      <w:divBdr>
        <w:top w:val="none" w:sz="0" w:space="0" w:color="auto"/>
        <w:left w:val="none" w:sz="0" w:space="0" w:color="auto"/>
        <w:bottom w:val="none" w:sz="0" w:space="0" w:color="auto"/>
        <w:right w:val="none" w:sz="0" w:space="0" w:color="auto"/>
      </w:divBdr>
    </w:div>
    <w:div w:id="265885919">
      <w:marLeft w:val="0"/>
      <w:marRight w:val="0"/>
      <w:marTop w:val="0"/>
      <w:marBottom w:val="0"/>
      <w:divBdr>
        <w:top w:val="none" w:sz="0" w:space="0" w:color="auto"/>
        <w:left w:val="none" w:sz="0" w:space="0" w:color="auto"/>
        <w:bottom w:val="none" w:sz="0" w:space="0" w:color="auto"/>
        <w:right w:val="none" w:sz="0" w:space="0" w:color="auto"/>
      </w:divBdr>
    </w:div>
    <w:div w:id="265966518">
      <w:marLeft w:val="0"/>
      <w:marRight w:val="0"/>
      <w:marTop w:val="0"/>
      <w:marBottom w:val="0"/>
      <w:divBdr>
        <w:top w:val="none" w:sz="0" w:space="0" w:color="auto"/>
        <w:left w:val="none" w:sz="0" w:space="0" w:color="auto"/>
        <w:bottom w:val="none" w:sz="0" w:space="0" w:color="auto"/>
        <w:right w:val="none" w:sz="0" w:space="0" w:color="auto"/>
      </w:divBdr>
    </w:div>
    <w:div w:id="266542197">
      <w:marLeft w:val="0"/>
      <w:marRight w:val="0"/>
      <w:marTop w:val="0"/>
      <w:marBottom w:val="0"/>
      <w:divBdr>
        <w:top w:val="none" w:sz="0" w:space="0" w:color="auto"/>
        <w:left w:val="none" w:sz="0" w:space="0" w:color="auto"/>
        <w:bottom w:val="none" w:sz="0" w:space="0" w:color="auto"/>
        <w:right w:val="none" w:sz="0" w:space="0" w:color="auto"/>
      </w:divBdr>
    </w:div>
    <w:div w:id="267548556">
      <w:marLeft w:val="0"/>
      <w:marRight w:val="0"/>
      <w:marTop w:val="0"/>
      <w:marBottom w:val="0"/>
      <w:divBdr>
        <w:top w:val="none" w:sz="0" w:space="0" w:color="auto"/>
        <w:left w:val="none" w:sz="0" w:space="0" w:color="auto"/>
        <w:bottom w:val="none" w:sz="0" w:space="0" w:color="auto"/>
        <w:right w:val="none" w:sz="0" w:space="0" w:color="auto"/>
      </w:divBdr>
    </w:div>
    <w:div w:id="267592411">
      <w:marLeft w:val="0"/>
      <w:marRight w:val="0"/>
      <w:marTop w:val="0"/>
      <w:marBottom w:val="0"/>
      <w:divBdr>
        <w:top w:val="none" w:sz="0" w:space="0" w:color="auto"/>
        <w:left w:val="none" w:sz="0" w:space="0" w:color="auto"/>
        <w:bottom w:val="none" w:sz="0" w:space="0" w:color="auto"/>
        <w:right w:val="none" w:sz="0" w:space="0" w:color="auto"/>
      </w:divBdr>
      <w:divsChild>
        <w:div w:id="633799017">
          <w:marLeft w:val="0"/>
          <w:marRight w:val="0"/>
          <w:marTop w:val="0"/>
          <w:marBottom w:val="0"/>
          <w:divBdr>
            <w:top w:val="none" w:sz="0" w:space="0" w:color="auto"/>
            <w:left w:val="none" w:sz="0" w:space="0" w:color="auto"/>
            <w:bottom w:val="none" w:sz="0" w:space="0" w:color="auto"/>
            <w:right w:val="none" w:sz="0" w:space="0" w:color="auto"/>
          </w:divBdr>
        </w:div>
      </w:divsChild>
    </w:div>
    <w:div w:id="269942917">
      <w:marLeft w:val="0"/>
      <w:marRight w:val="0"/>
      <w:marTop w:val="0"/>
      <w:marBottom w:val="0"/>
      <w:divBdr>
        <w:top w:val="none" w:sz="0" w:space="0" w:color="auto"/>
        <w:left w:val="none" w:sz="0" w:space="0" w:color="auto"/>
        <w:bottom w:val="none" w:sz="0" w:space="0" w:color="auto"/>
        <w:right w:val="none" w:sz="0" w:space="0" w:color="auto"/>
      </w:divBdr>
    </w:div>
    <w:div w:id="270287101">
      <w:marLeft w:val="0"/>
      <w:marRight w:val="0"/>
      <w:marTop w:val="0"/>
      <w:marBottom w:val="0"/>
      <w:divBdr>
        <w:top w:val="none" w:sz="0" w:space="0" w:color="auto"/>
        <w:left w:val="none" w:sz="0" w:space="0" w:color="auto"/>
        <w:bottom w:val="none" w:sz="0" w:space="0" w:color="auto"/>
        <w:right w:val="none" w:sz="0" w:space="0" w:color="auto"/>
      </w:divBdr>
    </w:div>
    <w:div w:id="270938151">
      <w:marLeft w:val="0"/>
      <w:marRight w:val="0"/>
      <w:marTop w:val="0"/>
      <w:marBottom w:val="0"/>
      <w:divBdr>
        <w:top w:val="none" w:sz="0" w:space="0" w:color="auto"/>
        <w:left w:val="none" w:sz="0" w:space="0" w:color="auto"/>
        <w:bottom w:val="none" w:sz="0" w:space="0" w:color="auto"/>
        <w:right w:val="none" w:sz="0" w:space="0" w:color="auto"/>
      </w:divBdr>
    </w:div>
    <w:div w:id="271716567">
      <w:marLeft w:val="0"/>
      <w:marRight w:val="0"/>
      <w:marTop w:val="0"/>
      <w:marBottom w:val="0"/>
      <w:divBdr>
        <w:top w:val="none" w:sz="0" w:space="0" w:color="auto"/>
        <w:left w:val="none" w:sz="0" w:space="0" w:color="auto"/>
        <w:bottom w:val="none" w:sz="0" w:space="0" w:color="auto"/>
        <w:right w:val="none" w:sz="0" w:space="0" w:color="auto"/>
      </w:divBdr>
    </w:div>
    <w:div w:id="271741677">
      <w:marLeft w:val="0"/>
      <w:marRight w:val="0"/>
      <w:marTop w:val="0"/>
      <w:marBottom w:val="0"/>
      <w:divBdr>
        <w:top w:val="none" w:sz="0" w:space="0" w:color="auto"/>
        <w:left w:val="none" w:sz="0" w:space="0" w:color="auto"/>
        <w:bottom w:val="none" w:sz="0" w:space="0" w:color="auto"/>
        <w:right w:val="none" w:sz="0" w:space="0" w:color="auto"/>
      </w:divBdr>
    </w:div>
    <w:div w:id="271981956">
      <w:marLeft w:val="0"/>
      <w:marRight w:val="0"/>
      <w:marTop w:val="0"/>
      <w:marBottom w:val="0"/>
      <w:divBdr>
        <w:top w:val="none" w:sz="0" w:space="0" w:color="auto"/>
        <w:left w:val="none" w:sz="0" w:space="0" w:color="auto"/>
        <w:bottom w:val="none" w:sz="0" w:space="0" w:color="auto"/>
        <w:right w:val="none" w:sz="0" w:space="0" w:color="auto"/>
      </w:divBdr>
    </w:div>
    <w:div w:id="272589854">
      <w:marLeft w:val="0"/>
      <w:marRight w:val="0"/>
      <w:marTop w:val="0"/>
      <w:marBottom w:val="0"/>
      <w:divBdr>
        <w:top w:val="none" w:sz="0" w:space="0" w:color="auto"/>
        <w:left w:val="none" w:sz="0" w:space="0" w:color="auto"/>
        <w:bottom w:val="none" w:sz="0" w:space="0" w:color="auto"/>
        <w:right w:val="none" w:sz="0" w:space="0" w:color="auto"/>
      </w:divBdr>
      <w:divsChild>
        <w:div w:id="258297455">
          <w:marLeft w:val="0"/>
          <w:marRight w:val="0"/>
          <w:marTop w:val="0"/>
          <w:marBottom w:val="0"/>
          <w:divBdr>
            <w:top w:val="none" w:sz="0" w:space="0" w:color="auto"/>
            <w:left w:val="none" w:sz="0" w:space="0" w:color="auto"/>
            <w:bottom w:val="none" w:sz="0" w:space="0" w:color="auto"/>
            <w:right w:val="none" w:sz="0" w:space="0" w:color="auto"/>
          </w:divBdr>
        </w:div>
      </w:divsChild>
    </w:div>
    <w:div w:id="273023112">
      <w:marLeft w:val="0"/>
      <w:marRight w:val="0"/>
      <w:marTop w:val="0"/>
      <w:marBottom w:val="0"/>
      <w:divBdr>
        <w:top w:val="none" w:sz="0" w:space="0" w:color="auto"/>
        <w:left w:val="none" w:sz="0" w:space="0" w:color="auto"/>
        <w:bottom w:val="none" w:sz="0" w:space="0" w:color="auto"/>
        <w:right w:val="none" w:sz="0" w:space="0" w:color="auto"/>
      </w:divBdr>
    </w:div>
    <w:div w:id="273024687">
      <w:marLeft w:val="0"/>
      <w:marRight w:val="0"/>
      <w:marTop w:val="0"/>
      <w:marBottom w:val="0"/>
      <w:divBdr>
        <w:top w:val="none" w:sz="0" w:space="0" w:color="auto"/>
        <w:left w:val="none" w:sz="0" w:space="0" w:color="auto"/>
        <w:bottom w:val="none" w:sz="0" w:space="0" w:color="auto"/>
        <w:right w:val="none" w:sz="0" w:space="0" w:color="auto"/>
      </w:divBdr>
    </w:div>
    <w:div w:id="273635475">
      <w:marLeft w:val="0"/>
      <w:marRight w:val="0"/>
      <w:marTop w:val="0"/>
      <w:marBottom w:val="0"/>
      <w:divBdr>
        <w:top w:val="none" w:sz="0" w:space="0" w:color="auto"/>
        <w:left w:val="none" w:sz="0" w:space="0" w:color="auto"/>
        <w:bottom w:val="none" w:sz="0" w:space="0" w:color="auto"/>
        <w:right w:val="none" w:sz="0" w:space="0" w:color="auto"/>
      </w:divBdr>
    </w:div>
    <w:div w:id="274556565">
      <w:marLeft w:val="0"/>
      <w:marRight w:val="0"/>
      <w:marTop w:val="0"/>
      <w:marBottom w:val="0"/>
      <w:divBdr>
        <w:top w:val="none" w:sz="0" w:space="0" w:color="auto"/>
        <w:left w:val="none" w:sz="0" w:space="0" w:color="auto"/>
        <w:bottom w:val="none" w:sz="0" w:space="0" w:color="auto"/>
        <w:right w:val="none" w:sz="0" w:space="0" w:color="auto"/>
      </w:divBdr>
    </w:div>
    <w:div w:id="274676721">
      <w:marLeft w:val="0"/>
      <w:marRight w:val="0"/>
      <w:marTop w:val="0"/>
      <w:marBottom w:val="0"/>
      <w:divBdr>
        <w:top w:val="none" w:sz="0" w:space="0" w:color="auto"/>
        <w:left w:val="none" w:sz="0" w:space="0" w:color="auto"/>
        <w:bottom w:val="none" w:sz="0" w:space="0" w:color="auto"/>
        <w:right w:val="none" w:sz="0" w:space="0" w:color="auto"/>
      </w:divBdr>
    </w:div>
    <w:div w:id="274793345">
      <w:marLeft w:val="0"/>
      <w:marRight w:val="0"/>
      <w:marTop w:val="0"/>
      <w:marBottom w:val="0"/>
      <w:divBdr>
        <w:top w:val="none" w:sz="0" w:space="0" w:color="auto"/>
        <w:left w:val="none" w:sz="0" w:space="0" w:color="auto"/>
        <w:bottom w:val="none" w:sz="0" w:space="0" w:color="auto"/>
        <w:right w:val="none" w:sz="0" w:space="0" w:color="auto"/>
      </w:divBdr>
    </w:div>
    <w:div w:id="275137753">
      <w:marLeft w:val="0"/>
      <w:marRight w:val="0"/>
      <w:marTop w:val="0"/>
      <w:marBottom w:val="0"/>
      <w:divBdr>
        <w:top w:val="none" w:sz="0" w:space="0" w:color="auto"/>
        <w:left w:val="none" w:sz="0" w:space="0" w:color="auto"/>
        <w:bottom w:val="none" w:sz="0" w:space="0" w:color="auto"/>
        <w:right w:val="none" w:sz="0" w:space="0" w:color="auto"/>
      </w:divBdr>
    </w:div>
    <w:div w:id="275412224">
      <w:marLeft w:val="0"/>
      <w:marRight w:val="0"/>
      <w:marTop w:val="0"/>
      <w:marBottom w:val="0"/>
      <w:divBdr>
        <w:top w:val="none" w:sz="0" w:space="0" w:color="auto"/>
        <w:left w:val="none" w:sz="0" w:space="0" w:color="auto"/>
        <w:bottom w:val="none" w:sz="0" w:space="0" w:color="auto"/>
        <w:right w:val="none" w:sz="0" w:space="0" w:color="auto"/>
      </w:divBdr>
    </w:div>
    <w:div w:id="276374091">
      <w:marLeft w:val="0"/>
      <w:marRight w:val="0"/>
      <w:marTop w:val="0"/>
      <w:marBottom w:val="0"/>
      <w:divBdr>
        <w:top w:val="none" w:sz="0" w:space="0" w:color="auto"/>
        <w:left w:val="none" w:sz="0" w:space="0" w:color="auto"/>
        <w:bottom w:val="none" w:sz="0" w:space="0" w:color="auto"/>
        <w:right w:val="none" w:sz="0" w:space="0" w:color="auto"/>
      </w:divBdr>
    </w:div>
    <w:div w:id="276912788">
      <w:marLeft w:val="0"/>
      <w:marRight w:val="0"/>
      <w:marTop w:val="0"/>
      <w:marBottom w:val="0"/>
      <w:divBdr>
        <w:top w:val="none" w:sz="0" w:space="0" w:color="auto"/>
        <w:left w:val="none" w:sz="0" w:space="0" w:color="auto"/>
        <w:bottom w:val="none" w:sz="0" w:space="0" w:color="auto"/>
        <w:right w:val="none" w:sz="0" w:space="0" w:color="auto"/>
      </w:divBdr>
    </w:div>
    <w:div w:id="277567765">
      <w:marLeft w:val="0"/>
      <w:marRight w:val="0"/>
      <w:marTop w:val="0"/>
      <w:marBottom w:val="0"/>
      <w:divBdr>
        <w:top w:val="none" w:sz="0" w:space="0" w:color="auto"/>
        <w:left w:val="none" w:sz="0" w:space="0" w:color="auto"/>
        <w:bottom w:val="none" w:sz="0" w:space="0" w:color="auto"/>
        <w:right w:val="none" w:sz="0" w:space="0" w:color="auto"/>
      </w:divBdr>
    </w:div>
    <w:div w:id="278607996">
      <w:marLeft w:val="0"/>
      <w:marRight w:val="0"/>
      <w:marTop w:val="0"/>
      <w:marBottom w:val="0"/>
      <w:divBdr>
        <w:top w:val="none" w:sz="0" w:space="0" w:color="auto"/>
        <w:left w:val="none" w:sz="0" w:space="0" w:color="auto"/>
        <w:bottom w:val="none" w:sz="0" w:space="0" w:color="auto"/>
        <w:right w:val="none" w:sz="0" w:space="0" w:color="auto"/>
      </w:divBdr>
    </w:div>
    <w:div w:id="278728854">
      <w:marLeft w:val="0"/>
      <w:marRight w:val="0"/>
      <w:marTop w:val="0"/>
      <w:marBottom w:val="0"/>
      <w:divBdr>
        <w:top w:val="none" w:sz="0" w:space="0" w:color="auto"/>
        <w:left w:val="none" w:sz="0" w:space="0" w:color="auto"/>
        <w:bottom w:val="none" w:sz="0" w:space="0" w:color="auto"/>
        <w:right w:val="none" w:sz="0" w:space="0" w:color="auto"/>
      </w:divBdr>
      <w:divsChild>
        <w:div w:id="1416706696">
          <w:marLeft w:val="0"/>
          <w:marRight w:val="0"/>
          <w:marTop w:val="0"/>
          <w:marBottom w:val="0"/>
          <w:divBdr>
            <w:top w:val="none" w:sz="0" w:space="0" w:color="auto"/>
            <w:left w:val="none" w:sz="0" w:space="0" w:color="auto"/>
            <w:bottom w:val="none" w:sz="0" w:space="0" w:color="auto"/>
            <w:right w:val="none" w:sz="0" w:space="0" w:color="auto"/>
          </w:divBdr>
        </w:div>
      </w:divsChild>
    </w:div>
    <w:div w:id="278952587">
      <w:marLeft w:val="0"/>
      <w:marRight w:val="0"/>
      <w:marTop w:val="0"/>
      <w:marBottom w:val="0"/>
      <w:divBdr>
        <w:top w:val="none" w:sz="0" w:space="0" w:color="auto"/>
        <w:left w:val="none" w:sz="0" w:space="0" w:color="auto"/>
        <w:bottom w:val="none" w:sz="0" w:space="0" w:color="auto"/>
        <w:right w:val="none" w:sz="0" w:space="0" w:color="auto"/>
      </w:divBdr>
    </w:div>
    <w:div w:id="279606322">
      <w:marLeft w:val="0"/>
      <w:marRight w:val="0"/>
      <w:marTop w:val="0"/>
      <w:marBottom w:val="0"/>
      <w:divBdr>
        <w:top w:val="none" w:sz="0" w:space="0" w:color="auto"/>
        <w:left w:val="none" w:sz="0" w:space="0" w:color="auto"/>
        <w:bottom w:val="none" w:sz="0" w:space="0" w:color="auto"/>
        <w:right w:val="none" w:sz="0" w:space="0" w:color="auto"/>
      </w:divBdr>
    </w:div>
    <w:div w:id="279800606">
      <w:marLeft w:val="0"/>
      <w:marRight w:val="0"/>
      <w:marTop w:val="0"/>
      <w:marBottom w:val="0"/>
      <w:divBdr>
        <w:top w:val="none" w:sz="0" w:space="0" w:color="auto"/>
        <w:left w:val="none" w:sz="0" w:space="0" w:color="auto"/>
        <w:bottom w:val="none" w:sz="0" w:space="0" w:color="auto"/>
        <w:right w:val="none" w:sz="0" w:space="0" w:color="auto"/>
      </w:divBdr>
    </w:div>
    <w:div w:id="280309666">
      <w:marLeft w:val="0"/>
      <w:marRight w:val="0"/>
      <w:marTop w:val="0"/>
      <w:marBottom w:val="0"/>
      <w:divBdr>
        <w:top w:val="none" w:sz="0" w:space="0" w:color="auto"/>
        <w:left w:val="none" w:sz="0" w:space="0" w:color="auto"/>
        <w:bottom w:val="none" w:sz="0" w:space="0" w:color="auto"/>
        <w:right w:val="none" w:sz="0" w:space="0" w:color="auto"/>
      </w:divBdr>
    </w:div>
    <w:div w:id="280964224">
      <w:marLeft w:val="0"/>
      <w:marRight w:val="0"/>
      <w:marTop w:val="0"/>
      <w:marBottom w:val="0"/>
      <w:divBdr>
        <w:top w:val="none" w:sz="0" w:space="0" w:color="auto"/>
        <w:left w:val="none" w:sz="0" w:space="0" w:color="auto"/>
        <w:bottom w:val="none" w:sz="0" w:space="0" w:color="auto"/>
        <w:right w:val="none" w:sz="0" w:space="0" w:color="auto"/>
      </w:divBdr>
    </w:div>
    <w:div w:id="281614736">
      <w:marLeft w:val="0"/>
      <w:marRight w:val="0"/>
      <w:marTop w:val="0"/>
      <w:marBottom w:val="0"/>
      <w:divBdr>
        <w:top w:val="none" w:sz="0" w:space="0" w:color="auto"/>
        <w:left w:val="none" w:sz="0" w:space="0" w:color="auto"/>
        <w:bottom w:val="none" w:sz="0" w:space="0" w:color="auto"/>
        <w:right w:val="none" w:sz="0" w:space="0" w:color="auto"/>
      </w:divBdr>
    </w:div>
    <w:div w:id="281693270">
      <w:marLeft w:val="0"/>
      <w:marRight w:val="0"/>
      <w:marTop w:val="0"/>
      <w:marBottom w:val="0"/>
      <w:divBdr>
        <w:top w:val="none" w:sz="0" w:space="0" w:color="auto"/>
        <w:left w:val="none" w:sz="0" w:space="0" w:color="auto"/>
        <w:bottom w:val="none" w:sz="0" w:space="0" w:color="auto"/>
        <w:right w:val="none" w:sz="0" w:space="0" w:color="auto"/>
      </w:divBdr>
    </w:div>
    <w:div w:id="281882289">
      <w:marLeft w:val="0"/>
      <w:marRight w:val="0"/>
      <w:marTop w:val="0"/>
      <w:marBottom w:val="0"/>
      <w:divBdr>
        <w:top w:val="none" w:sz="0" w:space="0" w:color="auto"/>
        <w:left w:val="none" w:sz="0" w:space="0" w:color="auto"/>
        <w:bottom w:val="none" w:sz="0" w:space="0" w:color="auto"/>
        <w:right w:val="none" w:sz="0" w:space="0" w:color="auto"/>
      </w:divBdr>
    </w:div>
    <w:div w:id="281959021">
      <w:marLeft w:val="0"/>
      <w:marRight w:val="0"/>
      <w:marTop w:val="0"/>
      <w:marBottom w:val="0"/>
      <w:divBdr>
        <w:top w:val="none" w:sz="0" w:space="0" w:color="auto"/>
        <w:left w:val="none" w:sz="0" w:space="0" w:color="auto"/>
        <w:bottom w:val="none" w:sz="0" w:space="0" w:color="auto"/>
        <w:right w:val="none" w:sz="0" w:space="0" w:color="auto"/>
      </w:divBdr>
    </w:div>
    <w:div w:id="282158729">
      <w:marLeft w:val="0"/>
      <w:marRight w:val="0"/>
      <w:marTop w:val="0"/>
      <w:marBottom w:val="0"/>
      <w:divBdr>
        <w:top w:val="none" w:sz="0" w:space="0" w:color="auto"/>
        <w:left w:val="none" w:sz="0" w:space="0" w:color="auto"/>
        <w:bottom w:val="none" w:sz="0" w:space="0" w:color="auto"/>
        <w:right w:val="none" w:sz="0" w:space="0" w:color="auto"/>
      </w:divBdr>
    </w:div>
    <w:div w:id="282345583">
      <w:marLeft w:val="0"/>
      <w:marRight w:val="0"/>
      <w:marTop w:val="0"/>
      <w:marBottom w:val="0"/>
      <w:divBdr>
        <w:top w:val="none" w:sz="0" w:space="0" w:color="auto"/>
        <w:left w:val="none" w:sz="0" w:space="0" w:color="auto"/>
        <w:bottom w:val="none" w:sz="0" w:space="0" w:color="auto"/>
        <w:right w:val="none" w:sz="0" w:space="0" w:color="auto"/>
      </w:divBdr>
    </w:div>
    <w:div w:id="282737925">
      <w:marLeft w:val="0"/>
      <w:marRight w:val="0"/>
      <w:marTop w:val="0"/>
      <w:marBottom w:val="0"/>
      <w:divBdr>
        <w:top w:val="none" w:sz="0" w:space="0" w:color="auto"/>
        <w:left w:val="none" w:sz="0" w:space="0" w:color="auto"/>
        <w:bottom w:val="none" w:sz="0" w:space="0" w:color="auto"/>
        <w:right w:val="none" w:sz="0" w:space="0" w:color="auto"/>
      </w:divBdr>
    </w:div>
    <w:div w:id="284967529">
      <w:marLeft w:val="0"/>
      <w:marRight w:val="0"/>
      <w:marTop w:val="0"/>
      <w:marBottom w:val="0"/>
      <w:divBdr>
        <w:top w:val="none" w:sz="0" w:space="0" w:color="auto"/>
        <w:left w:val="none" w:sz="0" w:space="0" w:color="auto"/>
        <w:bottom w:val="none" w:sz="0" w:space="0" w:color="auto"/>
        <w:right w:val="none" w:sz="0" w:space="0" w:color="auto"/>
      </w:divBdr>
    </w:div>
    <w:div w:id="286007582">
      <w:marLeft w:val="0"/>
      <w:marRight w:val="0"/>
      <w:marTop w:val="0"/>
      <w:marBottom w:val="0"/>
      <w:divBdr>
        <w:top w:val="none" w:sz="0" w:space="0" w:color="auto"/>
        <w:left w:val="none" w:sz="0" w:space="0" w:color="auto"/>
        <w:bottom w:val="none" w:sz="0" w:space="0" w:color="auto"/>
        <w:right w:val="none" w:sz="0" w:space="0" w:color="auto"/>
      </w:divBdr>
    </w:div>
    <w:div w:id="286084593">
      <w:marLeft w:val="0"/>
      <w:marRight w:val="0"/>
      <w:marTop w:val="0"/>
      <w:marBottom w:val="0"/>
      <w:divBdr>
        <w:top w:val="none" w:sz="0" w:space="0" w:color="auto"/>
        <w:left w:val="none" w:sz="0" w:space="0" w:color="auto"/>
        <w:bottom w:val="none" w:sz="0" w:space="0" w:color="auto"/>
        <w:right w:val="none" w:sz="0" w:space="0" w:color="auto"/>
      </w:divBdr>
    </w:div>
    <w:div w:id="287052239">
      <w:marLeft w:val="0"/>
      <w:marRight w:val="0"/>
      <w:marTop w:val="0"/>
      <w:marBottom w:val="0"/>
      <w:divBdr>
        <w:top w:val="none" w:sz="0" w:space="0" w:color="auto"/>
        <w:left w:val="none" w:sz="0" w:space="0" w:color="auto"/>
        <w:bottom w:val="none" w:sz="0" w:space="0" w:color="auto"/>
        <w:right w:val="none" w:sz="0" w:space="0" w:color="auto"/>
      </w:divBdr>
    </w:div>
    <w:div w:id="287587087">
      <w:marLeft w:val="0"/>
      <w:marRight w:val="0"/>
      <w:marTop w:val="0"/>
      <w:marBottom w:val="0"/>
      <w:divBdr>
        <w:top w:val="none" w:sz="0" w:space="0" w:color="auto"/>
        <w:left w:val="none" w:sz="0" w:space="0" w:color="auto"/>
        <w:bottom w:val="none" w:sz="0" w:space="0" w:color="auto"/>
        <w:right w:val="none" w:sz="0" w:space="0" w:color="auto"/>
      </w:divBdr>
    </w:div>
    <w:div w:id="287855052">
      <w:marLeft w:val="0"/>
      <w:marRight w:val="0"/>
      <w:marTop w:val="0"/>
      <w:marBottom w:val="0"/>
      <w:divBdr>
        <w:top w:val="none" w:sz="0" w:space="0" w:color="auto"/>
        <w:left w:val="none" w:sz="0" w:space="0" w:color="auto"/>
        <w:bottom w:val="none" w:sz="0" w:space="0" w:color="auto"/>
        <w:right w:val="none" w:sz="0" w:space="0" w:color="auto"/>
      </w:divBdr>
    </w:div>
    <w:div w:id="289242253">
      <w:marLeft w:val="0"/>
      <w:marRight w:val="0"/>
      <w:marTop w:val="0"/>
      <w:marBottom w:val="0"/>
      <w:divBdr>
        <w:top w:val="none" w:sz="0" w:space="0" w:color="auto"/>
        <w:left w:val="none" w:sz="0" w:space="0" w:color="auto"/>
        <w:bottom w:val="none" w:sz="0" w:space="0" w:color="auto"/>
        <w:right w:val="none" w:sz="0" w:space="0" w:color="auto"/>
      </w:divBdr>
    </w:div>
    <w:div w:id="289555737">
      <w:marLeft w:val="0"/>
      <w:marRight w:val="0"/>
      <w:marTop w:val="0"/>
      <w:marBottom w:val="0"/>
      <w:divBdr>
        <w:top w:val="none" w:sz="0" w:space="0" w:color="auto"/>
        <w:left w:val="none" w:sz="0" w:space="0" w:color="auto"/>
        <w:bottom w:val="none" w:sz="0" w:space="0" w:color="auto"/>
        <w:right w:val="none" w:sz="0" w:space="0" w:color="auto"/>
      </w:divBdr>
    </w:div>
    <w:div w:id="289631928">
      <w:marLeft w:val="0"/>
      <w:marRight w:val="0"/>
      <w:marTop w:val="0"/>
      <w:marBottom w:val="0"/>
      <w:divBdr>
        <w:top w:val="none" w:sz="0" w:space="0" w:color="auto"/>
        <w:left w:val="none" w:sz="0" w:space="0" w:color="auto"/>
        <w:bottom w:val="none" w:sz="0" w:space="0" w:color="auto"/>
        <w:right w:val="none" w:sz="0" w:space="0" w:color="auto"/>
      </w:divBdr>
    </w:div>
    <w:div w:id="291062146">
      <w:marLeft w:val="0"/>
      <w:marRight w:val="0"/>
      <w:marTop w:val="0"/>
      <w:marBottom w:val="0"/>
      <w:divBdr>
        <w:top w:val="none" w:sz="0" w:space="0" w:color="auto"/>
        <w:left w:val="none" w:sz="0" w:space="0" w:color="auto"/>
        <w:bottom w:val="none" w:sz="0" w:space="0" w:color="auto"/>
        <w:right w:val="none" w:sz="0" w:space="0" w:color="auto"/>
      </w:divBdr>
    </w:div>
    <w:div w:id="292489429">
      <w:marLeft w:val="0"/>
      <w:marRight w:val="0"/>
      <w:marTop w:val="0"/>
      <w:marBottom w:val="0"/>
      <w:divBdr>
        <w:top w:val="none" w:sz="0" w:space="0" w:color="auto"/>
        <w:left w:val="none" w:sz="0" w:space="0" w:color="auto"/>
        <w:bottom w:val="none" w:sz="0" w:space="0" w:color="auto"/>
        <w:right w:val="none" w:sz="0" w:space="0" w:color="auto"/>
      </w:divBdr>
    </w:div>
    <w:div w:id="293802997">
      <w:marLeft w:val="0"/>
      <w:marRight w:val="0"/>
      <w:marTop w:val="0"/>
      <w:marBottom w:val="0"/>
      <w:divBdr>
        <w:top w:val="none" w:sz="0" w:space="0" w:color="auto"/>
        <w:left w:val="none" w:sz="0" w:space="0" w:color="auto"/>
        <w:bottom w:val="none" w:sz="0" w:space="0" w:color="auto"/>
        <w:right w:val="none" w:sz="0" w:space="0" w:color="auto"/>
      </w:divBdr>
    </w:div>
    <w:div w:id="294650338">
      <w:marLeft w:val="0"/>
      <w:marRight w:val="0"/>
      <w:marTop w:val="0"/>
      <w:marBottom w:val="0"/>
      <w:divBdr>
        <w:top w:val="none" w:sz="0" w:space="0" w:color="auto"/>
        <w:left w:val="none" w:sz="0" w:space="0" w:color="auto"/>
        <w:bottom w:val="none" w:sz="0" w:space="0" w:color="auto"/>
        <w:right w:val="none" w:sz="0" w:space="0" w:color="auto"/>
      </w:divBdr>
      <w:divsChild>
        <w:div w:id="244922189">
          <w:marLeft w:val="0"/>
          <w:marRight w:val="0"/>
          <w:marTop w:val="0"/>
          <w:marBottom w:val="0"/>
          <w:divBdr>
            <w:top w:val="none" w:sz="0" w:space="0" w:color="auto"/>
            <w:left w:val="none" w:sz="0" w:space="0" w:color="auto"/>
            <w:bottom w:val="none" w:sz="0" w:space="0" w:color="auto"/>
            <w:right w:val="none" w:sz="0" w:space="0" w:color="auto"/>
          </w:divBdr>
          <w:divsChild>
            <w:div w:id="4794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5035">
      <w:marLeft w:val="0"/>
      <w:marRight w:val="0"/>
      <w:marTop w:val="0"/>
      <w:marBottom w:val="0"/>
      <w:divBdr>
        <w:top w:val="none" w:sz="0" w:space="0" w:color="auto"/>
        <w:left w:val="none" w:sz="0" w:space="0" w:color="auto"/>
        <w:bottom w:val="none" w:sz="0" w:space="0" w:color="auto"/>
        <w:right w:val="none" w:sz="0" w:space="0" w:color="auto"/>
      </w:divBdr>
    </w:div>
    <w:div w:id="295985982">
      <w:marLeft w:val="0"/>
      <w:marRight w:val="0"/>
      <w:marTop w:val="0"/>
      <w:marBottom w:val="0"/>
      <w:divBdr>
        <w:top w:val="none" w:sz="0" w:space="0" w:color="auto"/>
        <w:left w:val="none" w:sz="0" w:space="0" w:color="auto"/>
        <w:bottom w:val="none" w:sz="0" w:space="0" w:color="auto"/>
        <w:right w:val="none" w:sz="0" w:space="0" w:color="auto"/>
      </w:divBdr>
      <w:divsChild>
        <w:div w:id="1661499187">
          <w:marLeft w:val="0"/>
          <w:marRight w:val="0"/>
          <w:marTop w:val="0"/>
          <w:marBottom w:val="0"/>
          <w:divBdr>
            <w:top w:val="none" w:sz="0" w:space="0" w:color="auto"/>
            <w:left w:val="none" w:sz="0" w:space="0" w:color="auto"/>
            <w:bottom w:val="none" w:sz="0" w:space="0" w:color="auto"/>
            <w:right w:val="none" w:sz="0" w:space="0" w:color="auto"/>
          </w:divBdr>
          <w:divsChild>
            <w:div w:id="13297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772">
      <w:marLeft w:val="0"/>
      <w:marRight w:val="0"/>
      <w:marTop w:val="0"/>
      <w:marBottom w:val="0"/>
      <w:divBdr>
        <w:top w:val="none" w:sz="0" w:space="0" w:color="auto"/>
        <w:left w:val="none" w:sz="0" w:space="0" w:color="auto"/>
        <w:bottom w:val="none" w:sz="0" w:space="0" w:color="auto"/>
        <w:right w:val="none" w:sz="0" w:space="0" w:color="auto"/>
      </w:divBdr>
    </w:div>
    <w:div w:id="297347591">
      <w:marLeft w:val="0"/>
      <w:marRight w:val="0"/>
      <w:marTop w:val="0"/>
      <w:marBottom w:val="0"/>
      <w:divBdr>
        <w:top w:val="none" w:sz="0" w:space="0" w:color="auto"/>
        <w:left w:val="none" w:sz="0" w:space="0" w:color="auto"/>
        <w:bottom w:val="none" w:sz="0" w:space="0" w:color="auto"/>
        <w:right w:val="none" w:sz="0" w:space="0" w:color="auto"/>
      </w:divBdr>
    </w:div>
    <w:div w:id="297997253">
      <w:marLeft w:val="0"/>
      <w:marRight w:val="0"/>
      <w:marTop w:val="0"/>
      <w:marBottom w:val="0"/>
      <w:divBdr>
        <w:top w:val="none" w:sz="0" w:space="0" w:color="auto"/>
        <w:left w:val="none" w:sz="0" w:space="0" w:color="auto"/>
        <w:bottom w:val="none" w:sz="0" w:space="0" w:color="auto"/>
        <w:right w:val="none" w:sz="0" w:space="0" w:color="auto"/>
      </w:divBdr>
    </w:div>
    <w:div w:id="298387954">
      <w:marLeft w:val="0"/>
      <w:marRight w:val="0"/>
      <w:marTop w:val="0"/>
      <w:marBottom w:val="0"/>
      <w:divBdr>
        <w:top w:val="none" w:sz="0" w:space="0" w:color="auto"/>
        <w:left w:val="none" w:sz="0" w:space="0" w:color="auto"/>
        <w:bottom w:val="none" w:sz="0" w:space="0" w:color="auto"/>
        <w:right w:val="none" w:sz="0" w:space="0" w:color="auto"/>
      </w:divBdr>
    </w:div>
    <w:div w:id="299385444">
      <w:marLeft w:val="0"/>
      <w:marRight w:val="0"/>
      <w:marTop w:val="0"/>
      <w:marBottom w:val="0"/>
      <w:divBdr>
        <w:top w:val="none" w:sz="0" w:space="0" w:color="auto"/>
        <w:left w:val="none" w:sz="0" w:space="0" w:color="auto"/>
        <w:bottom w:val="none" w:sz="0" w:space="0" w:color="auto"/>
        <w:right w:val="none" w:sz="0" w:space="0" w:color="auto"/>
      </w:divBdr>
    </w:div>
    <w:div w:id="299531433">
      <w:marLeft w:val="0"/>
      <w:marRight w:val="0"/>
      <w:marTop w:val="0"/>
      <w:marBottom w:val="0"/>
      <w:divBdr>
        <w:top w:val="none" w:sz="0" w:space="0" w:color="auto"/>
        <w:left w:val="none" w:sz="0" w:space="0" w:color="auto"/>
        <w:bottom w:val="none" w:sz="0" w:space="0" w:color="auto"/>
        <w:right w:val="none" w:sz="0" w:space="0" w:color="auto"/>
      </w:divBdr>
    </w:div>
    <w:div w:id="299962942">
      <w:marLeft w:val="0"/>
      <w:marRight w:val="0"/>
      <w:marTop w:val="0"/>
      <w:marBottom w:val="0"/>
      <w:divBdr>
        <w:top w:val="none" w:sz="0" w:space="0" w:color="auto"/>
        <w:left w:val="none" w:sz="0" w:space="0" w:color="auto"/>
        <w:bottom w:val="none" w:sz="0" w:space="0" w:color="auto"/>
        <w:right w:val="none" w:sz="0" w:space="0" w:color="auto"/>
      </w:divBdr>
    </w:div>
    <w:div w:id="301159488">
      <w:marLeft w:val="0"/>
      <w:marRight w:val="0"/>
      <w:marTop w:val="0"/>
      <w:marBottom w:val="0"/>
      <w:divBdr>
        <w:top w:val="none" w:sz="0" w:space="0" w:color="auto"/>
        <w:left w:val="none" w:sz="0" w:space="0" w:color="auto"/>
        <w:bottom w:val="none" w:sz="0" w:space="0" w:color="auto"/>
        <w:right w:val="none" w:sz="0" w:space="0" w:color="auto"/>
      </w:divBdr>
    </w:div>
    <w:div w:id="302972978">
      <w:marLeft w:val="0"/>
      <w:marRight w:val="0"/>
      <w:marTop w:val="0"/>
      <w:marBottom w:val="0"/>
      <w:divBdr>
        <w:top w:val="none" w:sz="0" w:space="0" w:color="auto"/>
        <w:left w:val="none" w:sz="0" w:space="0" w:color="auto"/>
        <w:bottom w:val="none" w:sz="0" w:space="0" w:color="auto"/>
        <w:right w:val="none" w:sz="0" w:space="0" w:color="auto"/>
      </w:divBdr>
    </w:div>
    <w:div w:id="303899251">
      <w:marLeft w:val="0"/>
      <w:marRight w:val="0"/>
      <w:marTop w:val="0"/>
      <w:marBottom w:val="0"/>
      <w:divBdr>
        <w:top w:val="none" w:sz="0" w:space="0" w:color="auto"/>
        <w:left w:val="none" w:sz="0" w:space="0" w:color="auto"/>
        <w:bottom w:val="none" w:sz="0" w:space="0" w:color="auto"/>
        <w:right w:val="none" w:sz="0" w:space="0" w:color="auto"/>
      </w:divBdr>
    </w:div>
    <w:div w:id="303968248">
      <w:marLeft w:val="0"/>
      <w:marRight w:val="0"/>
      <w:marTop w:val="0"/>
      <w:marBottom w:val="0"/>
      <w:divBdr>
        <w:top w:val="none" w:sz="0" w:space="0" w:color="auto"/>
        <w:left w:val="none" w:sz="0" w:space="0" w:color="auto"/>
        <w:bottom w:val="none" w:sz="0" w:space="0" w:color="auto"/>
        <w:right w:val="none" w:sz="0" w:space="0" w:color="auto"/>
      </w:divBdr>
    </w:div>
    <w:div w:id="304362907">
      <w:marLeft w:val="0"/>
      <w:marRight w:val="0"/>
      <w:marTop w:val="0"/>
      <w:marBottom w:val="0"/>
      <w:divBdr>
        <w:top w:val="none" w:sz="0" w:space="0" w:color="auto"/>
        <w:left w:val="none" w:sz="0" w:space="0" w:color="auto"/>
        <w:bottom w:val="none" w:sz="0" w:space="0" w:color="auto"/>
        <w:right w:val="none" w:sz="0" w:space="0" w:color="auto"/>
      </w:divBdr>
    </w:div>
    <w:div w:id="304504725">
      <w:marLeft w:val="0"/>
      <w:marRight w:val="0"/>
      <w:marTop w:val="0"/>
      <w:marBottom w:val="0"/>
      <w:divBdr>
        <w:top w:val="none" w:sz="0" w:space="0" w:color="auto"/>
        <w:left w:val="none" w:sz="0" w:space="0" w:color="auto"/>
        <w:bottom w:val="none" w:sz="0" w:space="0" w:color="auto"/>
        <w:right w:val="none" w:sz="0" w:space="0" w:color="auto"/>
      </w:divBdr>
    </w:div>
    <w:div w:id="304703887">
      <w:marLeft w:val="0"/>
      <w:marRight w:val="0"/>
      <w:marTop w:val="0"/>
      <w:marBottom w:val="0"/>
      <w:divBdr>
        <w:top w:val="none" w:sz="0" w:space="0" w:color="auto"/>
        <w:left w:val="none" w:sz="0" w:space="0" w:color="auto"/>
        <w:bottom w:val="none" w:sz="0" w:space="0" w:color="auto"/>
        <w:right w:val="none" w:sz="0" w:space="0" w:color="auto"/>
      </w:divBdr>
    </w:div>
    <w:div w:id="304893469">
      <w:marLeft w:val="0"/>
      <w:marRight w:val="0"/>
      <w:marTop w:val="0"/>
      <w:marBottom w:val="0"/>
      <w:divBdr>
        <w:top w:val="none" w:sz="0" w:space="0" w:color="auto"/>
        <w:left w:val="none" w:sz="0" w:space="0" w:color="auto"/>
        <w:bottom w:val="none" w:sz="0" w:space="0" w:color="auto"/>
        <w:right w:val="none" w:sz="0" w:space="0" w:color="auto"/>
      </w:divBdr>
    </w:div>
    <w:div w:id="305401040">
      <w:marLeft w:val="0"/>
      <w:marRight w:val="0"/>
      <w:marTop w:val="0"/>
      <w:marBottom w:val="0"/>
      <w:divBdr>
        <w:top w:val="none" w:sz="0" w:space="0" w:color="auto"/>
        <w:left w:val="none" w:sz="0" w:space="0" w:color="auto"/>
        <w:bottom w:val="none" w:sz="0" w:space="0" w:color="auto"/>
        <w:right w:val="none" w:sz="0" w:space="0" w:color="auto"/>
      </w:divBdr>
    </w:div>
    <w:div w:id="305404338">
      <w:marLeft w:val="0"/>
      <w:marRight w:val="0"/>
      <w:marTop w:val="0"/>
      <w:marBottom w:val="0"/>
      <w:divBdr>
        <w:top w:val="none" w:sz="0" w:space="0" w:color="auto"/>
        <w:left w:val="none" w:sz="0" w:space="0" w:color="auto"/>
        <w:bottom w:val="none" w:sz="0" w:space="0" w:color="auto"/>
        <w:right w:val="none" w:sz="0" w:space="0" w:color="auto"/>
      </w:divBdr>
    </w:div>
    <w:div w:id="305671036">
      <w:marLeft w:val="0"/>
      <w:marRight w:val="0"/>
      <w:marTop w:val="0"/>
      <w:marBottom w:val="0"/>
      <w:divBdr>
        <w:top w:val="none" w:sz="0" w:space="0" w:color="auto"/>
        <w:left w:val="none" w:sz="0" w:space="0" w:color="auto"/>
        <w:bottom w:val="none" w:sz="0" w:space="0" w:color="auto"/>
        <w:right w:val="none" w:sz="0" w:space="0" w:color="auto"/>
      </w:divBdr>
    </w:div>
    <w:div w:id="306015062">
      <w:marLeft w:val="0"/>
      <w:marRight w:val="0"/>
      <w:marTop w:val="0"/>
      <w:marBottom w:val="0"/>
      <w:divBdr>
        <w:top w:val="none" w:sz="0" w:space="0" w:color="auto"/>
        <w:left w:val="none" w:sz="0" w:space="0" w:color="auto"/>
        <w:bottom w:val="none" w:sz="0" w:space="0" w:color="auto"/>
        <w:right w:val="none" w:sz="0" w:space="0" w:color="auto"/>
      </w:divBdr>
    </w:div>
    <w:div w:id="306786122">
      <w:marLeft w:val="0"/>
      <w:marRight w:val="0"/>
      <w:marTop w:val="0"/>
      <w:marBottom w:val="0"/>
      <w:divBdr>
        <w:top w:val="none" w:sz="0" w:space="0" w:color="auto"/>
        <w:left w:val="none" w:sz="0" w:space="0" w:color="auto"/>
        <w:bottom w:val="none" w:sz="0" w:space="0" w:color="auto"/>
        <w:right w:val="none" w:sz="0" w:space="0" w:color="auto"/>
      </w:divBdr>
    </w:div>
    <w:div w:id="306979362">
      <w:marLeft w:val="0"/>
      <w:marRight w:val="0"/>
      <w:marTop w:val="0"/>
      <w:marBottom w:val="0"/>
      <w:divBdr>
        <w:top w:val="none" w:sz="0" w:space="0" w:color="auto"/>
        <w:left w:val="none" w:sz="0" w:space="0" w:color="auto"/>
        <w:bottom w:val="none" w:sz="0" w:space="0" w:color="auto"/>
        <w:right w:val="none" w:sz="0" w:space="0" w:color="auto"/>
      </w:divBdr>
      <w:divsChild>
        <w:div w:id="314260034">
          <w:marLeft w:val="0"/>
          <w:marRight w:val="0"/>
          <w:marTop w:val="0"/>
          <w:marBottom w:val="0"/>
          <w:divBdr>
            <w:top w:val="none" w:sz="0" w:space="0" w:color="auto"/>
            <w:left w:val="none" w:sz="0" w:space="0" w:color="auto"/>
            <w:bottom w:val="none" w:sz="0" w:space="0" w:color="auto"/>
            <w:right w:val="none" w:sz="0" w:space="0" w:color="auto"/>
          </w:divBdr>
          <w:divsChild>
            <w:div w:id="9725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70037">
      <w:marLeft w:val="0"/>
      <w:marRight w:val="0"/>
      <w:marTop w:val="0"/>
      <w:marBottom w:val="0"/>
      <w:divBdr>
        <w:top w:val="none" w:sz="0" w:space="0" w:color="auto"/>
        <w:left w:val="none" w:sz="0" w:space="0" w:color="auto"/>
        <w:bottom w:val="none" w:sz="0" w:space="0" w:color="auto"/>
        <w:right w:val="none" w:sz="0" w:space="0" w:color="auto"/>
      </w:divBdr>
    </w:div>
    <w:div w:id="307396272">
      <w:marLeft w:val="0"/>
      <w:marRight w:val="0"/>
      <w:marTop w:val="0"/>
      <w:marBottom w:val="0"/>
      <w:divBdr>
        <w:top w:val="none" w:sz="0" w:space="0" w:color="auto"/>
        <w:left w:val="none" w:sz="0" w:space="0" w:color="auto"/>
        <w:bottom w:val="none" w:sz="0" w:space="0" w:color="auto"/>
        <w:right w:val="none" w:sz="0" w:space="0" w:color="auto"/>
      </w:divBdr>
    </w:div>
    <w:div w:id="307711377">
      <w:marLeft w:val="0"/>
      <w:marRight w:val="0"/>
      <w:marTop w:val="0"/>
      <w:marBottom w:val="0"/>
      <w:divBdr>
        <w:top w:val="none" w:sz="0" w:space="0" w:color="auto"/>
        <w:left w:val="none" w:sz="0" w:space="0" w:color="auto"/>
        <w:bottom w:val="none" w:sz="0" w:space="0" w:color="auto"/>
        <w:right w:val="none" w:sz="0" w:space="0" w:color="auto"/>
      </w:divBdr>
      <w:divsChild>
        <w:div w:id="2057192683">
          <w:marLeft w:val="0"/>
          <w:marRight w:val="0"/>
          <w:marTop w:val="0"/>
          <w:marBottom w:val="0"/>
          <w:divBdr>
            <w:top w:val="none" w:sz="0" w:space="0" w:color="auto"/>
            <w:left w:val="none" w:sz="0" w:space="0" w:color="auto"/>
            <w:bottom w:val="none" w:sz="0" w:space="0" w:color="auto"/>
            <w:right w:val="none" w:sz="0" w:space="0" w:color="auto"/>
          </w:divBdr>
        </w:div>
      </w:divsChild>
    </w:div>
    <w:div w:id="307786318">
      <w:marLeft w:val="0"/>
      <w:marRight w:val="0"/>
      <w:marTop w:val="0"/>
      <w:marBottom w:val="0"/>
      <w:divBdr>
        <w:top w:val="none" w:sz="0" w:space="0" w:color="auto"/>
        <w:left w:val="none" w:sz="0" w:space="0" w:color="auto"/>
        <w:bottom w:val="none" w:sz="0" w:space="0" w:color="auto"/>
        <w:right w:val="none" w:sz="0" w:space="0" w:color="auto"/>
      </w:divBdr>
    </w:div>
    <w:div w:id="308438721">
      <w:marLeft w:val="0"/>
      <w:marRight w:val="0"/>
      <w:marTop w:val="0"/>
      <w:marBottom w:val="0"/>
      <w:divBdr>
        <w:top w:val="none" w:sz="0" w:space="0" w:color="auto"/>
        <w:left w:val="none" w:sz="0" w:space="0" w:color="auto"/>
        <w:bottom w:val="none" w:sz="0" w:space="0" w:color="auto"/>
        <w:right w:val="none" w:sz="0" w:space="0" w:color="auto"/>
      </w:divBdr>
    </w:div>
    <w:div w:id="308828923">
      <w:marLeft w:val="0"/>
      <w:marRight w:val="0"/>
      <w:marTop w:val="0"/>
      <w:marBottom w:val="0"/>
      <w:divBdr>
        <w:top w:val="none" w:sz="0" w:space="0" w:color="auto"/>
        <w:left w:val="none" w:sz="0" w:space="0" w:color="auto"/>
        <w:bottom w:val="none" w:sz="0" w:space="0" w:color="auto"/>
        <w:right w:val="none" w:sz="0" w:space="0" w:color="auto"/>
      </w:divBdr>
    </w:div>
    <w:div w:id="309019776">
      <w:marLeft w:val="0"/>
      <w:marRight w:val="0"/>
      <w:marTop w:val="0"/>
      <w:marBottom w:val="0"/>
      <w:divBdr>
        <w:top w:val="none" w:sz="0" w:space="0" w:color="auto"/>
        <w:left w:val="none" w:sz="0" w:space="0" w:color="auto"/>
        <w:bottom w:val="none" w:sz="0" w:space="0" w:color="auto"/>
        <w:right w:val="none" w:sz="0" w:space="0" w:color="auto"/>
      </w:divBdr>
    </w:div>
    <w:div w:id="309135726">
      <w:marLeft w:val="0"/>
      <w:marRight w:val="0"/>
      <w:marTop w:val="0"/>
      <w:marBottom w:val="0"/>
      <w:divBdr>
        <w:top w:val="none" w:sz="0" w:space="0" w:color="auto"/>
        <w:left w:val="none" w:sz="0" w:space="0" w:color="auto"/>
        <w:bottom w:val="none" w:sz="0" w:space="0" w:color="auto"/>
        <w:right w:val="none" w:sz="0" w:space="0" w:color="auto"/>
      </w:divBdr>
    </w:div>
    <w:div w:id="309865877">
      <w:marLeft w:val="0"/>
      <w:marRight w:val="0"/>
      <w:marTop w:val="0"/>
      <w:marBottom w:val="0"/>
      <w:divBdr>
        <w:top w:val="none" w:sz="0" w:space="0" w:color="auto"/>
        <w:left w:val="none" w:sz="0" w:space="0" w:color="auto"/>
        <w:bottom w:val="none" w:sz="0" w:space="0" w:color="auto"/>
        <w:right w:val="none" w:sz="0" w:space="0" w:color="auto"/>
      </w:divBdr>
    </w:div>
    <w:div w:id="309988236">
      <w:marLeft w:val="0"/>
      <w:marRight w:val="0"/>
      <w:marTop w:val="0"/>
      <w:marBottom w:val="0"/>
      <w:divBdr>
        <w:top w:val="none" w:sz="0" w:space="0" w:color="auto"/>
        <w:left w:val="none" w:sz="0" w:space="0" w:color="auto"/>
        <w:bottom w:val="none" w:sz="0" w:space="0" w:color="auto"/>
        <w:right w:val="none" w:sz="0" w:space="0" w:color="auto"/>
      </w:divBdr>
    </w:div>
    <w:div w:id="312298280">
      <w:marLeft w:val="0"/>
      <w:marRight w:val="0"/>
      <w:marTop w:val="0"/>
      <w:marBottom w:val="0"/>
      <w:divBdr>
        <w:top w:val="none" w:sz="0" w:space="0" w:color="auto"/>
        <w:left w:val="none" w:sz="0" w:space="0" w:color="auto"/>
        <w:bottom w:val="none" w:sz="0" w:space="0" w:color="auto"/>
        <w:right w:val="none" w:sz="0" w:space="0" w:color="auto"/>
      </w:divBdr>
    </w:div>
    <w:div w:id="313803280">
      <w:marLeft w:val="0"/>
      <w:marRight w:val="0"/>
      <w:marTop w:val="0"/>
      <w:marBottom w:val="0"/>
      <w:divBdr>
        <w:top w:val="none" w:sz="0" w:space="0" w:color="auto"/>
        <w:left w:val="none" w:sz="0" w:space="0" w:color="auto"/>
        <w:bottom w:val="none" w:sz="0" w:space="0" w:color="auto"/>
        <w:right w:val="none" w:sz="0" w:space="0" w:color="auto"/>
      </w:divBdr>
    </w:div>
    <w:div w:id="314990927">
      <w:marLeft w:val="0"/>
      <w:marRight w:val="0"/>
      <w:marTop w:val="0"/>
      <w:marBottom w:val="0"/>
      <w:divBdr>
        <w:top w:val="none" w:sz="0" w:space="0" w:color="auto"/>
        <w:left w:val="none" w:sz="0" w:space="0" w:color="auto"/>
        <w:bottom w:val="none" w:sz="0" w:space="0" w:color="auto"/>
        <w:right w:val="none" w:sz="0" w:space="0" w:color="auto"/>
      </w:divBdr>
    </w:div>
    <w:div w:id="315031740">
      <w:marLeft w:val="0"/>
      <w:marRight w:val="0"/>
      <w:marTop w:val="0"/>
      <w:marBottom w:val="0"/>
      <w:divBdr>
        <w:top w:val="none" w:sz="0" w:space="0" w:color="auto"/>
        <w:left w:val="none" w:sz="0" w:space="0" w:color="auto"/>
        <w:bottom w:val="none" w:sz="0" w:space="0" w:color="auto"/>
        <w:right w:val="none" w:sz="0" w:space="0" w:color="auto"/>
      </w:divBdr>
    </w:div>
    <w:div w:id="315114574">
      <w:marLeft w:val="0"/>
      <w:marRight w:val="0"/>
      <w:marTop w:val="0"/>
      <w:marBottom w:val="0"/>
      <w:divBdr>
        <w:top w:val="none" w:sz="0" w:space="0" w:color="auto"/>
        <w:left w:val="none" w:sz="0" w:space="0" w:color="auto"/>
        <w:bottom w:val="none" w:sz="0" w:space="0" w:color="auto"/>
        <w:right w:val="none" w:sz="0" w:space="0" w:color="auto"/>
      </w:divBdr>
    </w:div>
    <w:div w:id="315301898">
      <w:marLeft w:val="0"/>
      <w:marRight w:val="0"/>
      <w:marTop w:val="0"/>
      <w:marBottom w:val="0"/>
      <w:divBdr>
        <w:top w:val="none" w:sz="0" w:space="0" w:color="auto"/>
        <w:left w:val="none" w:sz="0" w:space="0" w:color="auto"/>
        <w:bottom w:val="none" w:sz="0" w:space="0" w:color="auto"/>
        <w:right w:val="none" w:sz="0" w:space="0" w:color="auto"/>
      </w:divBdr>
    </w:div>
    <w:div w:id="315574690">
      <w:marLeft w:val="0"/>
      <w:marRight w:val="0"/>
      <w:marTop w:val="0"/>
      <w:marBottom w:val="0"/>
      <w:divBdr>
        <w:top w:val="none" w:sz="0" w:space="0" w:color="auto"/>
        <w:left w:val="none" w:sz="0" w:space="0" w:color="auto"/>
        <w:bottom w:val="none" w:sz="0" w:space="0" w:color="auto"/>
        <w:right w:val="none" w:sz="0" w:space="0" w:color="auto"/>
      </w:divBdr>
    </w:div>
    <w:div w:id="315763337">
      <w:marLeft w:val="0"/>
      <w:marRight w:val="0"/>
      <w:marTop w:val="0"/>
      <w:marBottom w:val="0"/>
      <w:divBdr>
        <w:top w:val="none" w:sz="0" w:space="0" w:color="auto"/>
        <w:left w:val="none" w:sz="0" w:space="0" w:color="auto"/>
        <w:bottom w:val="none" w:sz="0" w:space="0" w:color="auto"/>
        <w:right w:val="none" w:sz="0" w:space="0" w:color="auto"/>
      </w:divBdr>
    </w:div>
    <w:div w:id="316036219">
      <w:marLeft w:val="0"/>
      <w:marRight w:val="0"/>
      <w:marTop w:val="0"/>
      <w:marBottom w:val="0"/>
      <w:divBdr>
        <w:top w:val="none" w:sz="0" w:space="0" w:color="auto"/>
        <w:left w:val="none" w:sz="0" w:space="0" w:color="auto"/>
        <w:bottom w:val="none" w:sz="0" w:space="0" w:color="auto"/>
        <w:right w:val="none" w:sz="0" w:space="0" w:color="auto"/>
      </w:divBdr>
    </w:div>
    <w:div w:id="317736754">
      <w:marLeft w:val="0"/>
      <w:marRight w:val="0"/>
      <w:marTop w:val="0"/>
      <w:marBottom w:val="0"/>
      <w:divBdr>
        <w:top w:val="none" w:sz="0" w:space="0" w:color="auto"/>
        <w:left w:val="none" w:sz="0" w:space="0" w:color="auto"/>
        <w:bottom w:val="none" w:sz="0" w:space="0" w:color="auto"/>
        <w:right w:val="none" w:sz="0" w:space="0" w:color="auto"/>
      </w:divBdr>
    </w:div>
    <w:div w:id="318268605">
      <w:marLeft w:val="0"/>
      <w:marRight w:val="0"/>
      <w:marTop w:val="0"/>
      <w:marBottom w:val="0"/>
      <w:divBdr>
        <w:top w:val="none" w:sz="0" w:space="0" w:color="auto"/>
        <w:left w:val="none" w:sz="0" w:space="0" w:color="auto"/>
        <w:bottom w:val="none" w:sz="0" w:space="0" w:color="auto"/>
        <w:right w:val="none" w:sz="0" w:space="0" w:color="auto"/>
      </w:divBdr>
    </w:div>
    <w:div w:id="319385310">
      <w:marLeft w:val="0"/>
      <w:marRight w:val="0"/>
      <w:marTop w:val="0"/>
      <w:marBottom w:val="0"/>
      <w:divBdr>
        <w:top w:val="none" w:sz="0" w:space="0" w:color="auto"/>
        <w:left w:val="none" w:sz="0" w:space="0" w:color="auto"/>
        <w:bottom w:val="none" w:sz="0" w:space="0" w:color="auto"/>
        <w:right w:val="none" w:sz="0" w:space="0" w:color="auto"/>
      </w:divBdr>
    </w:div>
    <w:div w:id="320040457">
      <w:marLeft w:val="0"/>
      <w:marRight w:val="0"/>
      <w:marTop w:val="0"/>
      <w:marBottom w:val="0"/>
      <w:divBdr>
        <w:top w:val="none" w:sz="0" w:space="0" w:color="auto"/>
        <w:left w:val="none" w:sz="0" w:space="0" w:color="auto"/>
        <w:bottom w:val="none" w:sz="0" w:space="0" w:color="auto"/>
        <w:right w:val="none" w:sz="0" w:space="0" w:color="auto"/>
      </w:divBdr>
    </w:div>
    <w:div w:id="320355981">
      <w:marLeft w:val="0"/>
      <w:marRight w:val="0"/>
      <w:marTop w:val="0"/>
      <w:marBottom w:val="0"/>
      <w:divBdr>
        <w:top w:val="none" w:sz="0" w:space="0" w:color="auto"/>
        <w:left w:val="none" w:sz="0" w:space="0" w:color="auto"/>
        <w:bottom w:val="none" w:sz="0" w:space="0" w:color="auto"/>
        <w:right w:val="none" w:sz="0" w:space="0" w:color="auto"/>
      </w:divBdr>
    </w:div>
    <w:div w:id="320426672">
      <w:marLeft w:val="0"/>
      <w:marRight w:val="0"/>
      <w:marTop w:val="0"/>
      <w:marBottom w:val="0"/>
      <w:divBdr>
        <w:top w:val="none" w:sz="0" w:space="0" w:color="auto"/>
        <w:left w:val="none" w:sz="0" w:space="0" w:color="auto"/>
        <w:bottom w:val="none" w:sz="0" w:space="0" w:color="auto"/>
        <w:right w:val="none" w:sz="0" w:space="0" w:color="auto"/>
      </w:divBdr>
    </w:div>
    <w:div w:id="320625027">
      <w:marLeft w:val="0"/>
      <w:marRight w:val="0"/>
      <w:marTop w:val="0"/>
      <w:marBottom w:val="0"/>
      <w:divBdr>
        <w:top w:val="none" w:sz="0" w:space="0" w:color="auto"/>
        <w:left w:val="none" w:sz="0" w:space="0" w:color="auto"/>
        <w:bottom w:val="none" w:sz="0" w:space="0" w:color="auto"/>
        <w:right w:val="none" w:sz="0" w:space="0" w:color="auto"/>
      </w:divBdr>
    </w:div>
    <w:div w:id="321390348">
      <w:marLeft w:val="0"/>
      <w:marRight w:val="0"/>
      <w:marTop w:val="0"/>
      <w:marBottom w:val="0"/>
      <w:divBdr>
        <w:top w:val="none" w:sz="0" w:space="0" w:color="auto"/>
        <w:left w:val="none" w:sz="0" w:space="0" w:color="auto"/>
        <w:bottom w:val="none" w:sz="0" w:space="0" w:color="auto"/>
        <w:right w:val="none" w:sz="0" w:space="0" w:color="auto"/>
      </w:divBdr>
    </w:div>
    <w:div w:id="321542853">
      <w:marLeft w:val="0"/>
      <w:marRight w:val="0"/>
      <w:marTop w:val="0"/>
      <w:marBottom w:val="0"/>
      <w:divBdr>
        <w:top w:val="none" w:sz="0" w:space="0" w:color="auto"/>
        <w:left w:val="none" w:sz="0" w:space="0" w:color="auto"/>
        <w:bottom w:val="none" w:sz="0" w:space="0" w:color="auto"/>
        <w:right w:val="none" w:sz="0" w:space="0" w:color="auto"/>
      </w:divBdr>
    </w:div>
    <w:div w:id="322514414">
      <w:marLeft w:val="0"/>
      <w:marRight w:val="0"/>
      <w:marTop w:val="0"/>
      <w:marBottom w:val="0"/>
      <w:divBdr>
        <w:top w:val="none" w:sz="0" w:space="0" w:color="auto"/>
        <w:left w:val="none" w:sz="0" w:space="0" w:color="auto"/>
        <w:bottom w:val="none" w:sz="0" w:space="0" w:color="auto"/>
        <w:right w:val="none" w:sz="0" w:space="0" w:color="auto"/>
      </w:divBdr>
    </w:div>
    <w:div w:id="322901272">
      <w:marLeft w:val="0"/>
      <w:marRight w:val="0"/>
      <w:marTop w:val="0"/>
      <w:marBottom w:val="0"/>
      <w:divBdr>
        <w:top w:val="none" w:sz="0" w:space="0" w:color="auto"/>
        <w:left w:val="none" w:sz="0" w:space="0" w:color="auto"/>
        <w:bottom w:val="none" w:sz="0" w:space="0" w:color="auto"/>
        <w:right w:val="none" w:sz="0" w:space="0" w:color="auto"/>
      </w:divBdr>
    </w:div>
    <w:div w:id="323516261">
      <w:marLeft w:val="0"/>
      <w:marRight w:val="0"/>
      <w:marTop w:val="0"/>
      <w:marBottom w:val="0"/>
      <w:divBdr>
        <w:top w:val="none" w:sz="0" w:space="0" w:color="auto"/>
        <w:left w:val="none" w:sz="0" w:space="0" w:color="auto"/>
        <w:bottom w:val="none" w:sz="0" w:space="0" w:color="auto"/>
        <w:right w:val="none" w:sz="0" w:space="0" w:color="auto"/>
      </w:divBdr>
    </w:div>
    <w:div w:id="324550876">
      <w:marLeft w:val="0"/>
      <w:marRight w:val="0"/>
      <w:marTop w:val="0"/>
      <w:marBottom w:val="0"/>
      <w:divBdr>
        <w:top w:val="none" w:sz="0" w:space="0" w:color="auto"/>
        <w:left w:val="none" w:sz="0" w:space="0" w:color="auto"/>
        <w:bottom w:val="none" w:sz="0" w:space="0" w:color="auto"/>
        <w:right w:val="none" w:sz="0" w:space="0" w:color="auto"/>
      </w:divBdr>
    </w:div>
    <w:div w:id="325743566">
      <w:marLeft w:val="0"/>
      <w:marRight w:val="0"/>
      <w:marTop w:val="0"/>
      <w:marBottom w:val="0"/>
      <w:divBdr>
        <w:top w:val="none" w:sz="0" w:space="0" w:color="auto"/>
        <w:left w:val="none" w:sz="0" w:space="0" w:color="auto"/>
        <w:bottom w:val="none" w:sz="0" w:space="0" w:color="auto"/>
        <w:right w:val="none" w:sz="0" w:space="0" w:color="auto"/>
      </w:divBdr>
    </w:div>
    <w:div w:id="325935736">
      <w:marLeft w:val="0"/>
      <w:marRight w:val="0"/>
      <w:marTop w:val="0"/>
      <w:marBottom w:val="0"/>
      <w:divBdr>
        <w:top w:val="none" w:sz="0" w:space="0" w:color="auto"/>
        <w:left w:val="none" w:sz="0" w:space="0" w:color="auto"/>
        <w:bottom w:val="none" w:sz="0" w:space="0" w:color="auto"/>
        <w:right w:val="none" w:sz="0" w:space="0" w:color="auto"/>
      </w:divBdr>
    </w:div>
    <w:div w:id="326635906">
      <w:marLeft w:val="0"/>
      <w:marRight w:val="0"/>
      <w:marTop w:val="0"/>
      <w:marBottom w:val="0"/>
      <w:divBdr>
        <w:top w:val="none" w:sz="0" w:space="0" w:color="auto"/>
        <w:left w:val="none" w:sz="0" w:space="0" w:color="auto"/>
        <w:bottom w:val="none" w:sz="0" w:space="0" w:color="auto"/>
        <w:right w:val="none" w:sz="0" w:space="0" w:color="auto"/>
      </w:divBdr>
    </w:div>
    <w:div w:id="327754260">
      <w:marLeft w:val="0"/>
      <w:marRight w:val="0"/>
      <w:marTop w:val="0"/>
      <w:marBottom w:val="0"/>
      <w:divBdr>
        <w:top w:val="none" w:sz="0" w:space="0" w:color="auto"/>
        <w:left w:val="none" w:sz="0" w:space="0" w:color="auto"/>
        <w:bottom w:val="none" w:sz="0" w:space="0" w:color="auto"/>
        <w:right w:val="none" w:sz="0" w:space="0" w:color="auto"/>
      </w:divBdr>
    </w:div>
    <w:div w:id="328220444">
      <w:marLeft w:val="0"/>
      <w:marRight w:val="0"/>
      <w:marTop w:val="0"/>
      <w:marBottom w:val="0"/>
      <w:divBdr>
        <w:top w:val="none" w:sz="0" w:space="0" w:color="auto"/>
        <w:left w:val="none" w:sz="0" w:space="0" w:color="auto"/>
        <w:bottom w:val="none" w:sz="0" w:space="0" w:color="auto"/>
        <w:right w:val="none" w:sz="0" w:space="0" w:color="auto"/>
      </w:divBdr>
    </w:div>
    <w:div w:id="328558683">
      <w:marLeft w:val="0"/>
      <w:marRight w:val="0"/>
      <w:marTop w:val="0"/>
      <w:marBottom w:val="0"/>
      <w:divBdr>
        <w:top w:val="none" w:sz="0" w:space="0" w:color="auto"/>
        <w:left w:val="none" w:sz="0" w:space="0" w:color="auto"/>
        <w:bottom w:val="none" w:sz="0" w:space="0" w:color="auto"/>
        <w:right w:val="none" w:sz="0" w:space="0" w:color="auto"/>
      </w:divBdr>
    </w:div>
    <w:div w:id="328947456">
      <w:marLeft w:val="0"/>
      <w:marRight w:val="0"/>
      <w:marTop w:val="0"/>
      <w:marBottom w:val="0"/>
      <w:divBdr>
        <w:top w:val="none" w:sz="0" w:space="0" w:color="auto"/>
        <w:left w:val="none" w:sz="0" w:space="0" w:color="auto"/>
        <w:bottom w:val="none" w:sz="0" w:space="0" w:color="auto"/>
        <w:right w:val="none" w:sz="0" w:space="0" w:color="auto"/>
      </w:divBdr>
    </w:div>
    <w:div w:id="330260032">
      <w:marLeft w:val="0"/>
      <w:marRight w:val="0"/>
      <w:marTop w:val="0"/>
      <w:marBottom w:val="0"/>
      <w:divBdr>
        <w:top w:val="none" w:sz="0" w:space="0" w:color="auto"/>
        <w:left w:val="none" w:sz="0" w:space="0" w:color="auto"/>
        <w:bottom w:val="none" w:sz="0" w:space="0" w:color="auto"/>
        <w:right w:val="none" w:sz="0" w:space="0" w:color="auto"/>
      </w:divBdr>
    </w:div>
    <w:div w:id="330572833">
      <w:marLeft w:val="0"/>
      <w:marRight w:val="0"/>
      <w:marTop w:val="0"/>
      <w:marBottom w:val="0"/>
      <w:divBdr>
        <w:top w:val="none" w:sz="0" w:space="0" w:color="auto"/>
        <w:left w:val="none" w:sz="0" w:space="0" w:color="auto"/>
        <w:bottom w:val="none" w:sz="0" w:space="0" w:color="auto"/>
        <w:right w:val="none" w:sz="0" w:space="0" w:color="auto"/>
      </w:divBdr>
    </w:div>
    <w:div w:id="331029459">
      <w:marLeft w:val="0"/>
      <w:marRight w:val="0"/>
      <w:marTop w:val="0"/>
      <w:marBottom w:val="0"/>
      <w:divBdr>
        <w:top w:val="none" w:sz="0" w:space="0" w:color="auto"/>
        <w:left w:val="none" w:sz="0" w:space="0" w:color="auto"/>
        <w:bottom w:val="none" w:sz="0" w:space="0" w:color="auto"/>
        <w:right w:val="none" w:sz="0" w:space="0" w:color="auto"/>
      </w:divBdr>
    </w:div>
    <w:div w:id="331685188">
      <w:marLeft w:val="0"/>
      <w:marRight w:val="0"/>
      <w:marTop w:val="0"/>
      <w:marBottom w:val="0"/>
      <w:divBdr>
        <w:top w:val="none" w:sz="0" w:space="0" w:color="auto"/>
        <w:left w:val="none" w:sz="0" w:space="0" w:color="auto"/>
        <w:bottom w:val="none" w:sz="0" w:space="0" w:color="auto"/>
        <w:right w:val="none" w:sz="0" w:space="0" w:color="auto"/>
      </w:divBdr>
    </w:div>
    <w:div w:id="334652317">
      <w:marLeft w:val="0"/>
      <w:marRight w:val="0"/>
      <w:marTop w:val="0"/>
      <w:marBottom w:val="0"/>
      <w:divBdr>
        <w:top w:val="none" w:sz="0" w:space="0" w:color="auto"/>
        <w:left w:val="none" w:sz="0" w:space="0" w:color="auto"/>
        <w:bottom w:val="none" w:sz="0" w:space="0" w:color="auto"/>
        <w:right w:val="none" w:sz="0" w:space="0" w:color="auto"/>
      </w:divBdr>
    </w:div>
    <w:div w:id="334769010">
      <w:marLeft w:val="0"/>
      <w:marRight w:val="0"/>
      <w:marTop w:val="0"/>
      <w:marBottom w:val="0"/>
      <w:divBdr>
        <w:top w:val="none" w:sz="0" w:space="0" w:color="auto"/>
        <w:left w:val="none" w:sz="0" w:space="0" w:color="auto"/>
        <w:bottom w:val="none" w:sz="0" w:space="0" w:color="auto"/>
        <w:right w:val="none" w:sz="0" w:space="0" w:color="auto"/>
      </w:divBdr>
    </w:div>
    <w:div w:id="335153151">
      <w:marLeft w:val="0"/>
      <w:marRight w:val="0"/>
      <w:marTop w:val="0"/>
      <w:marBottom w:val="0"/>
      <w:divBdr>
        <w:top w:val="none" w:sz="0" w:space="0" w:color="auto"/>
        <w:left w:val="none" w:sz="0" w:space="0" w:color="auto"/>
        <w:bottom w:val="none" w:sz="0" w:space="0" w:color="auto"/>
        <w:right w:val="none" w:sz="0" w:space="0" w:color="auto"/>
      </w:divBdr>
    </w:div>
    <w:div w:id="335228941">
      <w:marLeft w:val="0"/>
      <w:marRight w:val="0"/>
      <w:marTop w:val="0"/>
      <w:marBottom w:val="0"/>
      <w:divBdr>
        <w:top w:val="none" w:sz="0" w:space="0" w:color="auto"/>
        <w:left w:val="none" w:sz="0" w:space="0" w:color="auto"/>
        <w:bottom w:val="none" w:sz="0" w:space="0" w:color="auto"/>
        <w:right w:val="none" w:sz="0" w:space="0" w:color="auto"/>
      </w:divBdr>
    </w:div>
    <w:div w:id="335807727">
      <w:marLeft w:val="0"/>
      <w:marRight w:val="0"/>
      <w:marTop w:val="0"/>
      <w:marBottom w:val="0"/>
      <w:divBdr>
        <w:top w:val="none" w:sz="0" w:space="0" w:color="auto"/>
        <w:left w:val="none" w:sz="0" w:space="0" w:color="auto"/>
        <w:bottom w:val="none" w:sz="0" w:space="0" w:color="auto"/>
        <w:right w:val="none" w:sz="0" w:space="0" w:color="auto"/>
      </w:divBdr>
    </w:div>
    <w:div w:id="335959998">
      <w:marLeft w:val="0"/>
      <w:marRight w:val="0"/>
      <w:marTop w:val="0"/>
      <w:marBottom w:val="0"/>
      <w:divBdr>
        <w:top w:val="none" w:sz="0" w:space="0" w:color="auto"/>
        <w:left w:val="none" w:sz="0" w:space="0" w:color="auto"/>
        <w:bottom w:val="none" w:sz="0" w:space="0" w:color="auto"/>
        <w:right w:val="none" w:sz="0" w:space="0" w:color="auto"/>
      </w:divBdr>
    </w:div>
    <w:div w:id="335963478">
      <w:marLeft w:val="0"/>
      <w:marRight w:val="0"/>
      <w:marTop w:val="0"/>
      <w:marBottom w:val="0"/>
      <w:divBdr>
        <w:top w:val="none" w:sz="0" w:space="0" w:color="auto"/>
        <w:left w:val="none" w:sz="0" w:space="0" w:color="auto"/>
        <w:bottom w:val="none" w:sz="0" w:space="0" w:color="auto"/>
        <w:right w:val="none" w:sz="0" w:space="0" w:color="auto"/>
      </w:divBdr>
    </w:div>
    <w:div w:id="336424115">
      <w:marLeft w:val="0"/>
      <w:marRight w:val="0"/>
      <w:marTop w:val="0"/>
      <w:marBottom w:val="0"/>
      <w:divBdr>
        <w:top w:val="none" w:sz="0" w:space="0" w:color="auto"/>
        <w:left w:val="none" w:sz="0" w:space="0" w:color="auto"/>
        <w:bottom w:val="none" w:sz="0" w:space="0" w:color="auto"/>
        <w:right w:val="none" w:sz="0" w:space="0" w:color="auto"/>
      </w:divBdr>
    </w:div>
    <w:div w:id="338510741">
      <w:marLeft w:val="0"/>
      <w:marRight w:val="0"/>
      <w:marTop w:val="0"/>
      <w:marBottom w:val="0"/>
      <w:divBdr>
        <w:top w:val="none" w:sz="0" w:space="0" w:color="auto"/>
        <w:left w:val="none" w:sz="0" w:space="0" w:color="auto"/>
        <w:bottom w:val="none" w:sz="0" w:space="0" w:color="auto"/>
        <w:right w:val="none" w:sz="0" w:space="0" w:color="auto"/>
      </w:divBdr>
    </w:div>
    <w:div w:id="338970240">
      <w:marLeft w:val="0"/>
      <w:marRight w:val="0"/>
      <w:marTop w:val="0"/>
      <w:marBottom w:val="0"/>
      <w:divBdr>
        <w:top w:val="none" w:sz="0" w:space="0" w:color="auto"/>
        <w:left w:val="none" w:sz="0" w:space="0" w:color="auto"/>
        <w:bottom w:val="none" w:sz="0" w:space="0" w:color="auto"/>
        <w:right w:val="none" w:sz="0" w:space="0" w:color="auto"/>
      </w:divBdr>
    </w:div>
    <w:div w:id="339428503">
      <w:marLeft w:val="0"/>
      <w:marRight w:val="0"/>
      <w:marTop w:val="0"/>
      <w:marBottom w:val="0"/>
      <w:divBdr>
        <w:top w:val="none" w:sz="0" w:space="0" w:color="auto"/>
        <w:left w:val="none" w:sz="0" w:space="0" w:color="auto"/>
        <w:bottom w:val="none" w:sz="0" w:space="0" w:color="auto"/>
        <w:right w:val="none" w:sz="0" w:space="0" w:color="auto"/>
      </w:divBdr>
      <w:divsChild>
        <w:div w:id="1733234863">
          <w:marLeft w:val="0"/>
          <w:marRight w:val="0"/>
          <w:marTop w:val="0"/>
          <w:marBottom w:val="0"/>
          <w:divBdr>
            <w:top w:val="none" w:sz="0" w:space="0" w:color="auto"/>
            <w:left w:val="none" w:sz="0" w:space="0" w:color="auto"/>
            <w:bottom w:val="none" w:sz="0" w:space="0" w:color="auto"/>
            <w:right w:val="none" w:sz="0" w:space="0" w:color="auto"/>
          </w:divBdr>
          <w:divsChild>
            <w:div w:id="172290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04390">
      <w:marLeft w:val="0"/>
      <w:marRight w:val="0"/>
      <w:marTop w:val="0"/>
      <w:marBottom w:val="0"/>
      <w:divBdr>
        <w:top w:val="none" w:sz="0" w:space="0" w:color="auto"/>
        <w:left w:val="none" w:sz="0" w:space="0" w:color="auto"/>
        <w:bottom w:val="none" w:sz="0" w:space="0" w:color="auto"/>
        <w:right w:val="none" w:sz="0" w:space="0" w:color="auto"/>
      </w:divBdr>
    </w:div>
    <w:div w:id="339816993">
      <w:marLeft w:val="0"/>
      <w:marRight w:val="0"/>
      <w:marTop w:val="0"/>
      <w:marBottom w:val="0"/>
      <w:divBdr>
        <w:top w:val="none" w:sz="0" w:space="0" w:color="auto"/>
        <w:left w:val="none" w:sz="0" w:space="0" w:color="auto"/>
        <w:bottom w:val="none" w:sz="0" w:space="0" w:color="auto"/>
        <w:right w:val="none" w:sz="0" w:space="0" w:color="auto"/>
      </w:divBdr>
    </w:div>
    <w:div w:id="340159071">
      <w:marLeft w:val="0"/>
      <w:marRight w:val="0"/>
      <w:marTop w:val="0"/>
      <w:marBottom w:val="0"/>
      <w:divBdr>
        <w:top w:val="none" w:sz="0" w:space="0" w:color="auto"/>
        <w:left w:val="none" w:sz="0" w:space="0" w:color="auto"/>
        <w:bottom w:val="none" w:sz="0" w:space="0" w:color="auto"/>
        <w:right w:val="none" w:sz="0" w:space="0" w:color="auto"/>
      </w:divBdr>
    </w:div>
    <w:div w:id="340352849">
      <w:marLeft w:val="0"/>
      <w:marRight w:val="0"/>
      <w:marTop w:val="0"/>
      <w:marBottom w:val="0"/>
      <w:divBdr>
        <w:top w:val="none" w:sz="0" w:space="0" w:color="auto"/>
        <w:left w:val="none" w:sz="0" w:space="0" w:color="auto"/>
        <w:bottom w:val="none" w:sz="0" w:space="0" w:color="auto"/>
        <w:right w:val="none" w:sz="0" w:space="0" w:color="auto"/>
      </w:divBdr>
    </w:div>
    <w:div w:id="341014246">
      <w:marLeft w:val="0"/>
      <w:marRight w:val="0"/>
      <w:marTop w:val="0"/>
      <w:marBottom w:val="0"/>
      <w:divBdr>
        <w:top w:val="none" w:sz="0" w:space="0" w:color="auto"/>
        <w:left w:val="none" w:sz="0" w:space="0" w:color="auto"/>
        <w:bottom w:val="none" w:sz="0" w:space="0" w:color="auto"/>
        <w:right w:val="none" w:sz="0" w:space="0" w:color="auto"/>
      </w:divBdr>
    </w:div>
    <w:div w:id="343440006">
      <w:marLeft w:val="0"/>
      <w:marRight w:val="0"/>
      <w:marTop w:val="0"/>
      <w:marBottom w:val="0"/>
      <w:divBdr>
        <w:top w:val="none" w:sz="0" w:space="0" w:color="auto"/>
        <w:left w:val="none" w:sz="0" w:space="0" w:color="auto"/>
        <w:bottom w:val="none" w:sz="0" w:space="0" w:color="auto"/>
        <w:right w:val="none" w:sz="0" w:space="0" w:color="auto"/>
      </w:divBdr>
    </w:div>
    <w:div w:id="343671896">
      <w:marLeft w:val="0"/>
      <w:marRight w:val="0"/>
      <w:marTop w:val="0"/>
      <w:marBottom w:val="0"/>
      <w:divBdr>
        <w:top w:val="none" w:sz="0" w:space="0" w:color="auto"/>
        <w:left w:val="none" w:sz="0" w:space="0" w:color="auto"/>
        <w:bottom w:val="none" w:sz="0" w:space="0" w:color="auto"/>
        <w:right w:val="none" w:sz="0" w:space="0" w:color="auto"/>
      </w:divBdr>
    </w:div>
    <w:div w:id="344014964">
      <w:marLeft w:val="0"/>
      <w:marRight w:val="0"/>
      <w:marTop w:val="0"/>
      <w:marBottom w:val="0"/>
      <w:divBdr>
        <w:top w:val="none" w:sz="0" w:space="0" w:color="auto"/>
        <w:left w:val="none" w:sz="0" w:space="0" w:color="auto"/>
        <w:bottom w:val="none" w:sz="0" w:space="0" w:color="auto"/>
        <w:right w:val="none" w:sz="0" w:space="0" w:color="auto"/>
      </w:divBdr>
    </w:div>
    <w:div w:id="344282248">
      <w:marLeft w:val="0"/>
      <w:marRight w:val="0"/>
      <w:marTop w:val="0"/>
      <w:marBottom w:val="0"/>
      <w:divBdr>
        <w:top w:val="none" w:sz="0" w:space="0" w:color="auto"/>
        <w:left w:val="none" w:sz="0" w:space="0" w:color="auto"/>
        <w:bottom w:val="none" w:sz="0" w:space="0" w:color="auto"/>
        <w:right w:val="none" w:sz="0" w:space="0" w:color="auto"/>
      </w:divBdr>
    </w:div>
    <w:div w:id="344942333">
      <w:marLeft w:val="0"/>
      <w:marRight w:val="0"/>
      <w:marTop w:val="0"/>
      <w:marBottom w:val="0"/>
      <w:divBdr>
        <w:top w:val="none" w:sz="0" w:space="0" w:color="auto"/>
        <w:left w:val="none" w:sz="0" w:space="0" w:color="auto"/>
        <w:bottom w:val="none" w:sz="0" w:space="0" w:color="auto"/>
        <w:right w:val="none" w:sz="0" w:space="0" w:color="auto"/>
      </w:divBdr>
    </w:div>
    <w:div w:id="346830906">
      <w:marLeft w:val="0"/>
      <w:marRight w:val="0"/>
      <w:marTop w:val="0"/>
      <w:marBottom w:val="0"/>
      <w:divBdr>
        <w:top w:val="none" w:sz="0" w:space="0" w:color="auto"/>
        <w:left w:val="none" w:sz="0" w:space="0" w:color="auto"/>
        <w:bottom w:val="none" w:sz="0" w:space="0" w:color="auto"/>
        <w:right w:val="none" w:sz="0" w:space="0" w:color="auto"/>
      </w:divBdr>
      <w:divsChild>
        <w:div w:id="805439459">
          <w:marLeft w:val="0"/>
          <w:marRight w:val="0"/>
          <w:marTop w:val="0"/>
          <w:marBottom w:val="0"/>
          <w:divBdr>
            <w:top w:val="none" w:sz="0" w:space="0" w:color="auto"/>
            <w:left w:val="none" w:sz="0" w:space="0" w:color="auto"/>
            <w:bottom w:val="none" w:sz="0" w:space="0" w:color="auto"/>
            <w:right w:val="none" w:sz="0" w:space="0" w:color="auto"/>
          </w:divBdr>
        </w:div>
      </w:divsChild>
    </w:div>
    <w:div w:id="346834731">
      <w:marLeft w:val="0"/>
      <w:marRight w:val="0"/>
      <w:marTop w:val="0"/>
      <w:marBottom w:val="0"/>
      <w:divBdr>
        <w:top w:val="none" w:sz="0" w:space="0" w:color="auto"/>
        <w:left w:val="none" w:sz="0" w:space="0" w:color="auto"/>
        <w:bottom w:val="none" w:sz="0" w:space="0" w:color="auto"/>
        <w:right w:val="none" w:sz="0" w:space="0" w:color="auto"/>
      </w:divBdr>
    </w:div>
    <w:div w:id="348258482">
      <w:marLeft w:val="0"/>
      <w:marRight w:val="0"/>
      <w:marTop w:val="0"/>
      <w:marBottom w:val="0"/>
      <w:divBdr>
        <w:top w:val="none" w:sz="0" w:space="0" w:color="auto"/>
        <w:left w:val="none" w:sz="0" w:space="0" w:color="auto"/>
        <w:bottom w:val="none" w:sz="0" w:space="0" w:color="auto"/>
        <w:right w:val="none" w:sz="0" w:space="0" w:color="auto"/>
      </w:divBdr>
    </w:div>
    <w:div w:id="348531310">
      <w:marLeft w:val="0"/>
      <w:marRight w:val="0"/>
      <w:marTop w:val="0"/>
      <w:marBottom w:val="0"/>
      <w:divBdr>
        <w:top w:val="none" w:sz="0" w:space="0" w:color="auto"/>
        <w:left w:val="none" w:sz="0" w:space="0" w:color="auto"/>
        <w:bottom w:val="none" w:sz="0" w:space="0" w:color="auto"/>
        <w:right w:val="none" w:sz="0" w:space="0" w:color="auto"/>
      </w:divBdr>
    </w:div>
    <w:div w:id="349142199">
      <w:marLeft w:val="0"/>
      <w:marRight w:val="0"/>
      <w:marTop w:val="0"/>
      <w:marBottom w:val="0"/>
      <w:divBdr>
        <w:top w:val="none" w:sz="0" w:space="0" w:color="auto"/>
        <w:left w:val="none" w:sz="0" w:space="0" w:color="auto"/>
        <w:bottom w:val="none" w:sz="0" w:space="0" w:color="auto"/>
        <w:right w:val="none" w:sz="0" w:space="0" w:color="auto"/>
      </w:divBdr>
    </w:div>
    <w:div w:id="349332349">
      <w:marLeft w:val="0"/>
      <w:marRight w:val="0"/>
      <w:marTop w:val="0"/>
      <w:marBottom w:val="0"/>
      <w:divBdr>
        <w:top w:val="none" w:sz="0" w:space="0" w:color="auto"/>
        <w:left w:val="none" w:sz="0" w:space="0" w:color="auto"/>
        <w:bottom w:val="none" w:sz="0" w:space="0" w:color="auto"/>
        <w:right w:val="none" w:sz="0" w:space="0" w:color="auto"/>
      </w:divBdr>
    </w:div>
    <w:div w:id="349453441">
      <w:marLeft w:val="0"/>
      <w:marRight w:val="0"/>
      <w:marTop w:val="0"/>
      <w:marBottom w:val="0"/>
      <w:divBdr>
        <w:top w:val="none" w:sz="0" w:space="0" w:color="auto"/>
        <w:left w:val="none" w:sz="0" w:space="0" w:color="auto"/>
        <w:bottom w:val="none" w:sz="0" w:space="0" w:color="auto"/>
        <w:right w:val="none" w:sz="0" w:space="0" w:color="auto"/>
      </w:divBdr>
    </w:div>
    <w:div w:id="350187265">
      <w:marLeft w:val="0"/>
      <w:marRight w:val="0"/>
      <w:marTop w:val="0"/>
      <w:marBottom w:val="0"/>
      <w:divBdr>
        <w:top w:val="none" w:sz="0" w:space="0" w:color="auto"/>
        <w:left w:val="none" w:sz="0" w:space="0" w:color="auto"/>
        <w:bottom w:val="none" w:sz="0" w:space="0" w:color="auto"/>
        <w:right w:val="none" w:sz="0" w:space="0" w:color="auto"/>
      </w:divBdr>
    </w:div>
    <w:div w:id="350303125">
      <w:marLeft w:val="0"/>
      <w:marRight w:val="0"/>
      <w:marTop w:val="0"/>
      <w:marBottom w:val="0"/>
      <w:divBdr>
        <w:top w:val="none" w:sz="0" w:space="0" w:color="auto"/>
        <w:left w:val="none" w:sz="0" w:space="0" w:color="auto"/>
        <w:bottom w:val="none" w:sz="0" w:space="0" w:color="auto"/>
        <w:right w:val="none" w:sz="0" w:space="0" w:color="auto"/>
      </w:divBdr>
    </w:div>
    <w:div w:id="351540884">
      <w:marLeft w:val="0"/>
      <w:marRight w:val="0"/>
      <w:marTop w:val="0"/>
      <w:marBottom w:val="0"/>
      <w:divBdr>
        <w:top w:val="none" w:sz="0" w:space="0" w:color="auto"/>
        <w:left w:val="none" w:sz="0" w:space="0" w:color="auto"/>
        <w:bottom w:val="none" w:sz="0" w:space="0" w:color="auto"/>
        <w:right w:val="none" w:sz="0" w:space="0" w:color="auto"/>
      </w:divBdr>
    </w:div>
    <w:div w:id="351613370">
      <w:marLeft w:val="0"/>
      <w:marRight w:val="0"/>
      <w:marTop w:val="0"/>
      <w:marBottom w:val="0"/>
      <w:divBdr>
        <w:top w:val="none" w:sz="0" w:space="0" w:color="auto"/>
        <w:left w:val="none" w:sz="0" w:space="0" w:color="auto"/>
        <w:bottom w:val="none" w:sz="0" w:space="0" w:color="auto"/>
        <w:right w:val="none" w:sz="0" w:space="0" w:color="auto"/>
      </w:divBdr>
    </w:div>
    <w:div w:id="351686942">
      <w:marLeft w:val="0"/>
      <w:marRight w:val="0"/>
      <w:marTop w:val="0"/>
      <w:marBottom w:val="0"/>
      <w:divBdr>
        <w:top w:val="none" w:sz="0" w:space="0" w:color="auto"/>
        <w:left w:val="none" w:sz="0" w:space="0" w:color="auto"/>
        <w:bottom w:val="none" w:sz="0" w:space="0" w:color="auto"/>
        <w:right w:val="none" w:sz="0" w:space="0" w:color="auto"/>
      </w:divBdr>
    </w:div>
    <w:div w:id="352146125">
      <w:marLeft w:val="0"/>
      <w:marRight w:val="0"/>
      <w:marTop w:val="0"/>
      <w:marBottom w:val="0"/>
      <w:divBdr>
        <w:top w:val="none" w:sz="0" w:space="0" w:color="auto"/>
        <w:left w:val="none" w:sz="0" w:space="0" w:color="auto"/>
        <w:bottom w:val="none" w:sz="0" w:space="0" w:color="auto"/>
        <w:right w:val="none" w:sz="0" w:space="0" w:color="auto"/>
      </w:divBdr>
    </w:div>
    <w:div w:id="352339855">
      <w:marLeft w:val="0"/>
      <w:marRight w:val="0"/>
      <w:marTop w:val="0"/>
      <w:marBottom w:val="0"/>
      <w:divBdr>
        <w:top w:val="none" w:sz="0" w:space="0" w:color="auto"/>
        <w:left w:val="none" w:sz="0" w:space="0" w:color="auto"/>
        <w:bottom w:val="none" w:sz="0" w:space="0" w:color="auto"/>
        <w:right w:val="none" w:sz="0" w:space="0" w:color="auto"/>
      </w:divBdr>
    </w:div>
    <w:div w:id="352388283">
      <w:marLeft w:val="0"/>
      <w:marRight w:val="0"/>
      <w:marTop w:val="0"/>
      <w:marBottom w:val="0"/>
      <w:divBdr>
        <w:top w:val="none" w:sz="0" w:space="0" w:color="auto"/>
        <w:left w:val="none" w:sz="0" w:space="0" w:color="auto"/>
        <w:bottom w:val="none" w:sz="0" w:space="0" w:color="auto"/>
        <w:right w:val="none" w:sz="0" w:space="0" w:color="auto"/>
      </w:divBdr>
    </w:div>
    <w:div w:id="353849311">
      <w:marLeft w:val="0"/>
      <w:marRight w:val="0"/>
      <w:marTop w:val="0"/>
      <w:marBottom w:val="0"/>
      <w:divBdr>
        <w:top w:val="none" w:sz="0" w:space="0" w:color="auto"/>
        <w:left w:val="none" w:sz="0" w:space="0" w:color="auto"/>
        <w:bottom w:val="none" w:sz="0" w:space="0" w:color="auto"/>
        <w:right w:val="none" w:sz="0" w:space="0" w:color="auto"/>
      </w:divBdr>
    </w:div>
    <w:div w:id="354232950">
      <w:marLeft w:val="0"/>
      <w:marRight w:val="0"/>
      <w:marTop w:val="0"/>
      <w:marBottom w:val="0"/>
      <w:divBdr>
        <w:top w:val="none" w:sz="0" w:space="0" w:color="auto"/>
        <w:left w:val="none" w:sz="0" w:space="0" w:color="auto"/>
        <w:bottom w:val="none" w:sz="0" w:space="0" w:color="auto"/>
        <w:right w:val="none" w:sz="0" w:space="0" w:color="auto"/>
      </w:divBdr>
    </w:div>
    <w:div w:id="354429303">
      <w:marLeft w:val="0"/>
      <w:marRight w:val="0"/>
      <w:marTop w:val="0"/>
      <w:marBottom w:val="0"/>
      <w:divBdr>
        <w:top w:val="none" w:sz="0" w:space="0" w:color="auto"/>
        <w:left w:val="none" w:sz="0" w:space="0" w:color="auto"/>
        <w:bottom w:val="none" w:sz="0" w:space="0" w:color="auto"/>
        <w:right w:val="none" w:sz="0" w:space="0" w:color="auto"/>
      </w:divBdr>
    </w:div>
    <w:div w:id="354692699">
      <w:marLeft w:val="0"/>
      <w:marRight w:val="0"/>
      <w:marTop w:val="0"/>
      <w:marBottom w:val="0"/>
      <w:divBdr>
        <w:top w:val="none" w:sz="0" w:space="0" w:color="auto"/>
        <w:left w:val="none" w:sz="0" w:space="0" w:color="auto"/>
        <w:bottom w:val="none" w:sz="0" w:space="0" w:color="auto"/>
        <w:right w:val="none" w:sz="0" w:space="0" w:color="auto"/>
      </w:divBdr>
    </w:div>
    <w:div w:id="354696730">
      <w:marLeft w:val="0"/>
      <w:marRight w:val="0"/>
      <w:marTop w:val="0"/>
      <w:marBottom w:val="0"/>
      <w:divBdr>
        <w:top w:val="none" w:sz="0" w:space="0" w:color="auto"/>
        <w:left w:val="none" w:sz="0" w:space="0" w:color="auto"/>
        <w:bottom w:val="none" w:sz="0" w:space="0" w:color="auto"/>
        <w:right w:val="none" w:sz="0" w:space="0" w:color="auto"/>
      </w:divBdr>
    </w:div>
    <w:div w:id="354962898">
      <w:marLeft w:val="0"/>
      <w:marRight w:val="0"/>
      <w:marTop w:val="0"/>
      <w:marBottom w:val="0"/>
      <w:divBdr>
        <w:top w:val="none" w:sz="0" w:space="0" w:color="auto"/>
        <w:left w:val="none" w:sz="0" w:space="0" w:color="auto"/>
        <w:bottom w:val="none" w:sz="0" w:space="0" w:color="auto"/>
        <w:right w:val="none" w:sz="0" w:space="0" w:color="auto"/>
      </w:divBdr>
    </w:div>
    <w:div w:id="355926325">
      <w:marLeft w:val="0"/>
      <w:marRight w:val="0"/>
      <w:marTop w:val="0"/>
      <w:marBottom w:val="0"/>
      <w:divBdr>
        <w:top w:val="none" w:sz="0" w:space="0" w:color="auto"/>
        <w:left w:val="none" w:sz="0" w:space="0" w:color="auto"/>
        <w:bottom w:val="none" w:sz="0" w:space="0" w:color="auto"/>
        <w:right w:val="none" w:sz="0" w:space="0" w:color="auto"/>
      </w:divBdr>
    </w:div>
    <w:div w:id="358359289">
      <w:marLeft w:val="0"/>
      <w:marRight w:val="0"/>
      <w:marTop w:val="0"/>
      <w:marBottom w:val="0"/>
      <w:divBdr>
        <w:top w:val="none" w:sz="0" w:space="0" w:color="auto"/>
        <w:left w:val="none" w:sz="0" w:space="0" w:color="auto"/>
        <w:bottom w:val="none" w:sz="0" w:space="0" w:color="auto"/>
        <w:right w:val="none" w:sz="0" w:space="0" w:color="auto"/>
      </w:divBdr>
    </w:div>
    <w:div w:id="358508407">
      <w:marLeft w:val="0"/>
      <w:marRight w:val="0"/>
      <w:marTop w:val="0"/>
      <w:marBottom w:val="0"/>
      <w:divBdr>
        <w:top w:val="none" w:sz="0" w:space="0" w:color="auto"/>
        <w:left w:val="none" w:sz="0" w:space="0" w:color="auto"/>
        <w:bottom w:val="none" w:sz="0" w:space="0" w:color="auto"/>
        <w:right w:val="none" w:sz="0" w:space="0" w:color="auto"/>
      </w:divBdr>
    </w:div>
    <w:div w:id="359746807">
      <w:marLeft w:val="0"/>
      <w:marRight w:val="0"/>
      <w:marTop w:val="0"/>
      <w:marBottom w:val="0"/>
      <w:divBdr>
        <w:top w:val="none" w:sz="0" w:space="0" w:color="auto"/>
        <w:left w:val="none" w:sz="0" w:space="0" w:color="auto"/>
        <w:bottom w:val="none" w:sz="0" w:space="0" w:color="auto"/>
        <w:right w:val="none" w:sz="0" w:space="0" w:color="auto"/>
      </w:divBdr>
      <w:divsChild>
        <w:div w:id="1240944709">
          <w:marLeft w:val="0"/>
          <w:marRight w:val="0"/>
          <w:marTop w:val="0"/>
          <w:marBottom w:val="0"/>
          <w:divBdr>
            <w:top w:val="none" w:sz="0" w:space="0" w:color="auto"/>
            <w:left w:val="none" w:sz="0" w:space="0" w:color="auto"/>
            <w:bottom w:val="none" w:sz="0" w:space="0" w:color="auto"/>
            <w:right w:val="none" w:sz="0" w:space="0" w:color="auto"/>
          </w:divBdr>
        </w:div>
      </w:divsChild>
    </w:div>
    <w:div w:id="359858503">
      <w:marLeft w:val="0"/>
      <w:marRight w:val="0"/>
      <w:marTop w:val="0"/>
      <w:marBottom w:val="0"/>
      <w:divBdr>
        <w:top w:val="none" w:sz="0" w:space="0" w:color="auto"/>
        <w:left w:val="none" w:sz="0" w:space="0" w:color="auto"/>
        <w:bottom w:val="none" w:sz="0" w:space="0" w:color="auto"/>
        <w:right w:val="none" w:sz="0" w:space="0" w:color="auto"/>
      </w:divBdr>
    </w:div>
    <w:div w:id="362100621">
      <w:marLeft w:val="0"/>
      <w:marRight w:val="0"/>
      <w:marTop w:val="0"/>
      <w:marBottom w:val="0"/>
      <w:divBdr>
        <w:top w:val="none" w:sz="0" w:space="0" w:color="auto"/>
        <w:left w:val="none" w:sz="0" w:space="0" w:color="auto"/>
        <w:bottom w:val="none" w:sz="0" w:space="0" w:color="auto"/>
        <w:right w:val="none" w:sz="0" w:space="0" w:color="auto"/>
      </w:divBdr>
    </w:div>
    <w:div w:id="363946867">
      <w:marLeft w:val="0"/>
      <w:marRight w:val="0"/>
      <w:marTop w:val="0"/>
      <w:marBottom w:val="0"/>
      <w:divBdr>
        <w:top w:val="none" w:sz="0" w:space="0" w:color="auto"/>
        <w:left w:val="none" w:sz="0" w:space="0" w:color="auto"/>
        <w:bottom w:val="none" w:sz="0" w:space="0" w:color="auto"/>
        <w:right w:val="none" w:sz="0" w:space="0" w:color="auto"/>
      </w:divBdr>
    </w:div>
    <w:div w:id="364329257">
      <w:marLeft w:val="0"/>
      <w:marRight w:val="0"/>
      <w:marTop w:val="0"/>
      <w:marBottom w:val="0"/>
      <w:divBdr>
        <w:top w:val="none" w:sz="0" w:space="0" w:color="auto"/>
        <w:left w:val="none" w:sz="0" w:space="0" w:color="auto"/>
        <w:bottom w:val="none" w:sz="0" w:space="0" w:color="auto"/>
        <w:right w:val="none" w:sz="0" w:space="0" w:color="auto"/>
      </w:divBdr>
    </w:div>
    <w:div w:id="366683497">
      <w:marLeft w:val="0"/>
      <w:marRight w:val="0"/>
      <w:marTop w:val="0"/>
      <w:marBottom w:val="0"/>
      <w:divBdr>
        <w:top w:val="none" w:sz="0" w:space="0" w:color="auto"/>
        <w:left w:val="none" w:sz="0" w:space="0" w:color="auto"/>
        <w:bottom w:val="none" w:sz="0" w:space="0" w:color="auto"/>
        <w:right w:val="none" w:sz="0" w:space="0" w:color="auto"/>
      </w:divBdr>
    </w:div>
    <w:div w:id="366684309">
      <w:marLeft w:val="0"/>
      <w:marRight w:val="0"/>
      <w:marTop w:val="0"/>
      <w:marBottom w:val="0"/>
      <w:divBdr>
        <w:top w:val="none" w:sz="0" w:space="0" w:color="auto"/>
        <w:left w:val="none" w:sz="0" w:space="0" w:color="auto"/>
        <w:bottom w:val="none" w:sz="0" w:space="0" w:color="auto"/>
        <w:right w:val="none" w:sz="0" w:space="0" w:color="auto"/>
      </w:divBdr>
    </w:div>
    <w:div w:id="366687164">
      <w:marLeft w:val="0"/>
      <w:marRight w:val="0"/>
      <w:marTop w:val="0"/>
      <w:marBottom w:val="0"/>
      <w:divBdr>
        <w:top w:val="none" w:sz="0" w:space="0" w:color="auto"/>
        <w:left w:val="none" w:sz="0" w:space="0" w:color="auto"/>
        <w:bottom w:val="none" w:sz="0" w:space="0" w:color="auto"/>
        <w:right w:val="none" w:sz="0" w:space="0" w:color="auto"/>
      </w:divBdr>
    </w:div>
    <w:div w:id="367875253">
      <w:marLeft w:val="0"/>
      <w:marRight w:val="0"/>
      <w:marTop w:val="0"/>
      <w:marBottom w:val="0"/>
      <w:divBdr>
        <w:top w:val="none" w:sz="0" w:space="0" w:color="auto"/>
        <w:left w:val="none" w:sz="0" w:space="0" w:color="auto"/>
        <w:bottom w:val="none" w:sz="0" w:space="0" w:color="auto"/>
        <w:right w:val="none" w:sz="0" w:space="0" w:color="auto"/>
      </w:divBdr>
    </w:div>
    <w:div w:id="368991094">
      <w:marLeft w:val="0"/>
      <w:marRight w:val="0"/>
      <w:marTop w:val="0"/>
      <w:marBottom w:val="0"/>
      <w:divBdr>
        <w:top w:val="none" w:sz="0" w:space="0" w:color="auto"/>
        <w:left w:val="none" w:sz="0" w:space="0" w:color="auto"/>
        <w:bottom w:val="none" w:sz="0" w:space="0" w:color="auto"/>
        <w:right w:val="none" w:sz="0" w:space="0" w:color="auto"/>
      </w:divBdr>
    </w:div>
    <w:div w:id="369575497">
      <w:marLeft w:val="0"/>
      <w:marRight w:val="0"/>
      <w:marTop w:val="0"/>
      <w:marBottom w:val="0"/>
      <w:divBdr>
        <w:top w:val="none" w:sz="0" w:space="0" w:color="auto"/>
        <w:left w:val="none" w:sz="0" w:space="0" w:color="auto"/>
        <w:bottom w:val="none" w:sz="0" w:space="0" w:color="auto"/>
        <w:right w:val="none" w:sz="0" w:space="0" w:color="auto"/>
      </w:divBdr>
      <w:divsChild>
        <w:div w:id="249238967">
          <w:marLeft w:val="0"/>
          <w:marRight w:val="0"/>
          <w:marTop w:val="0"/>
          <w:marBottom w:val="0"/>
          <w:divBdr>
            <w:top w:val="none" w:sz="0" w:space="0" w:color="auto"/>
            <w:left w:val="none" w:sz="0" w:space="0" w:color="auto"/>
            <w:bottom w:val="none" w:sz="0" w:space="0" w:color="auto"/>
            <w:right w:val="none" w:sz="0" w:space="0" w:color="auto"/>
          </w:divBdr>
        </w:div>
      </w:divsChild>
    </w:div>
    <w:div w:id="370960481">
      <w:marLeft w:val="0"/>
      <w:marRight w:val="0"/>
      <w:marTop w:val="0"/>
      <w:marBottom w:val="0"/>
      <w:divBdr>
        <w:top w:val="none" w:sz="0" w:space="0" w:color="auto"/>
        <w:left w:val="none" w:sz="0" w:space="0" w:color="auto"/>
        <w:bottom w:val="none" w:sz="0" w:space="0" w:color="auto"/>
        <w:right w:val="none" w:sz="0" w:space="0" w:color="auto"/>
      </w:divBdr>
      <w:divsChild>
        <w:div w:id="1103107374">
          <w:marLeft w:val="0"/>
          <w:marRight w:val="0"/>
          <w:marTop w:val="0"/>
          <w:marBottom w:val="0"/>
          <w:divBdr>
            <w:top w:val="none" w:sz="0" w:space="0" w:color="auto"/>
            <w:left w:val="none" w:sz="0" w:space="0" w:color="auto"/>
            <w:bottom w:val="none" w:sz="0" w:space="0" w:color="auto"/>
            <w:right w:val="none" w:sz="0" w:space="0" w:color="auto"/>
          </w:divBdr>
        </w:div>
      </w:divsChild>
    </w:div>
    <w:div w:id="371392985">
      <w:marLeft w:val="0"/>
      <w:marRight w:val="0"/>
      <w:marTop w:val="0"/>
      <w:marBottom w:val="0"/>
      <w:divBdr>
        <w:top w:val="none" w:sz="0" w:space="0" w:color="auto"/>
        <w:left w:val="none" w:sz="0" w:space="0" w:color="auto"/>
        <w:bottom w:val="none" w:sz="0" w:space="0" w:color="auto"/>
        <w:right w:val="none" w:sz="0" w:space="0" w:color="auto"/>
      </w:divBdr>
    </w:div>
    <w:div w:id="371805406">
      <w:marLeft w:val="0"/>
      <w:marRight w:val="0"/>
      <w:marTop w:val="0"/>
      <w:marBottom w:val="0"/>
      <w:divBdr>
        <w:top w:val="none" w:sz="0" w:space="0" w:color="auto"/>
        <w:left w:val="none" w:sz="0" w:space="0" w:color="auto"/>
        <w:bottom w:val="none" w:sz="0" w:space="0" w:color="auto"/>
        <w:right w:val="none" w:sz="0" w:space="0" w:color="auto"/>
      </w:divBdr>
      <w:divsChild>
        <w:div w:id="1145001493">
          <w:marLeft w:val="0"/>
          <w:marRight w:val="0"/>
          <w:marTop w:val="0"/>
          <w:marBottom w:val="0"/>
          <w:divBdr>
            <w:top w:val="none" w:sz="0" w:space="0" w:color="auto"/>
            <w:left w:val="none" w:sz="0" w:space="0" w:color="auto"/>
            <w:bottom w:val="none" w:sz="0" w:space="0" w:color="auto"/>
            <w:right w:val="none" w:sz="0" w:space="0" w:color="auto"/>
          </w:divBdr>
          <w:divsChild>
            <w:div w:id="130292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2499">
      <w:marLeft w:val="0"/>
      <w:marRight w:val="0"/>
      <w:marTop w:val="0"/>
      <w:marBottom w:val="0"/>
      <w:divBdr>
        <w:top w:val="none" w:sz="0" w:space="0" w:color="auto"/>
        <w:left w:val="none" w:sz="0" w:space="0" w:color="auto"/>
        <w:bottom w:val="none" w:sz="0" w:space="0" w:color="auto"/>
        <w:right w:val="none" w:sz="0" w:space="0" w:color="auto"/>
      </w:divBdr>
    </w:div>
    <w:div w:id="371927919">
      <w:marLeft w:val="0"/>
      <w:marRight w:val="0"/>
      <w:marTop w:val="0"/>
      <w:marBottom w:val="0"/>
      <w:divBdr>
        <w:top w:val="none" w:sz="0" w:space="0" w:color="auto"/>
        <w:left w:val="none" w:sz="0" w:space="0" w:color="auto"/>
        <w:bottom w:val="none" w:sz="0" w:space="0" w:color="auto"/>
        <w:right w:val="none" w:sz="0" w:space="0" w:color="auto"/>
      </w:divBdr>
    </w:div>
    <w:div w:id="372193604">
      <w:marLeft w:val="0"/>
      <w:marRight w:val="0"/>
      <w:marTop w:val="0"/>
      <w:marBottom w:val="0"/>
      <w:divBdr>
        <w:top w:val="none" w:sz="0" w:space="0" w:color="auto"/>
        <w:left w:val="none" w:sz="0" w:space="0" w:color="auto"/>
        <w:bottom w:val="none" w:sz="0" w:space="0" w:color="auto"/>
        <w:right w:val="none" w:sz="0" w:space="0" w:color="auto"/>
      </w:divBdr>
    </w:div>
    <w:div w:id="372969433">
      <w:marLeft w:val="0"/>
      <w:marRight w:val="0"/>
      <w:marTop w:val="0"/>
      <w:marBottom w:val="0"/>
      <w:divBdr>
        <w:top w:val="none" w:sz="0" w:space="0" w:color="auto"/>
        <w:left w:val="none" w:sz="0" w:space="0" w:color="auto"/>
        <w:bottom w:val="none" w:sz="0" w:space="0" w:color="auto"/>
        <w:right w:val="none" w:sz="0" w:space="0" w:color="auto"/>
      </w:divBdr>
    </w:div>
    <w:div w:id="373191014">
      <w:marLeft w:val="0"/>
      <w:marRight w:val="0"/>
      <w:marTop w:val="0"/>
      <w:marBottom w:val="0"/>
      <w:divBdr>
        <w:top w:val="none" w:sz="0" w:space="0" w:color="auto"/>
        <w:left w:val="none" w:sz="0" w:space="0" w:color="auto"/>
        <w:bottom w:val="none" w:sz="0" w:space="0" w:color="auto"/>
        <w:right w:val="none" w:sz="0" w:space="0" w:color="auto"/>
      </w:divBdr>
    </w:div>
    <w:div w:id="375155901">
      <w:marLeft w:val="0"/>
      <w:marRight w:val="0"/>
      <w:marTop w:val="0"/>
      <w:marBottom w:val="0"/>
      <w:divBdr>
        <w:top w:val="none" w:sz="0" w:space="0" w:color="auto"/>
        <w:left w:val="none" w:sz="0" w:space="0" w:color="auto"/>
        <w:bottom w:val="none" w:sz="0" w:space="0" w:color="auto"/>
        <w:right w:val="none" w:sz="0" w:space="0" w:color="auto"/>
      </w:divBdr>
    </w:div>
    <w:div w:id="376050417">
      <w:marLeft w:val="0"/>
      <w:marRight w:val="0"/>
      <w:marTop w:val="0"/>
      <w:marBottom w:val="0"/>
      <w:divBdr>
        <w:top w:val="none" w:sz="0" w:space="0" w:color="auto"/>
        <w:left w:val="none" w:sz="0" w:space="0" w:color="auto"/>
        <w:bottom w:val="none" w:sz="0" w:space="0" w:color="auto"/>
        <w:right w:val="none" w:sz="0" w:space="0" w:color="auto"/>
      </w:divBdr>
    </w:div>
    <w:div w:id="376515047">
      <w:marLeft w:val="0"/>
      <w:marRight w:val="0"/>
      <w:marTop w:val="0"/>
      <w:marBottom w:val="0"/>
      <w:divBdr>
        <w:top w:val="none" w:sz="0" w:space="0" w:color="auto"/>
        <w:left w:val="none" w:sz="0" w:space="0" w:color="auto"/>
        <w:bottom w:val="none" w:sz="0" w:space="0" w:color="auto"/>
        <w:right w:val="none" w:sz="0" w:space="0" w:color="auto"/>
      </w:divBdr>
    </w:div>
    <w:div w:id="377170666">
      <w:marLeft w:val="0"/>
      <w:marRight w:val="0"/>
      <w:marTop w:val="0"/>
      <w:marBottom w:val="0"/>
      <w:divBdr>
        <w:top w:val="none" w:sz="0" w:space="0" w:color="auto"/>
        <w:left w:val="none" w:sz="0" w:space="0" w:color="auto"/>
        <w:bottom w:val="none" w:sz="0" w:space="0" w:color="auto"/>
        <w:right w:val="none" w:sz="0" w:space="0" w:color="auto"/>
      </w:divBdr>
    </w:div>
    <w:div w:id="377171345">
      <w:marLeft w:val="0"/>
      <w:marRight w:val="0"/>
      <w:marTop w:val="0"/>
      <w:marBottom w:val="0"/>
      <w:divBdr>
        <w:top w:val="none" w:sz="0" w:space="0" w:color="auto"/>
        <w:left w:val="none" w:sz="0" w:space="0" w:color="auto"/>
        <w:bottom w:val="none" w:sz="0" w:space="0" w:color="auto"/>
        <w:right w:val="none" w:sz="0" w:space="0" w:color="auto"/>
      </w:divBdr>
    </w:div>
    <w:div w:id="377507520">
      <w:marLeft w:val="0"/>
      <w:marRight w:val="0"/>
      <w:marTop w:val="0"/>
      <w:marBottom w:val="0"/>
      <w:divBdr>
        <w:top w:val="none" w:sz="0" w:space="0" w:color="auto"/>
        <w:left w:val="none" w:sz="0" w:space="0" w:color="auto"/>
        <w:bottom w:val="none" w:sz="0" w:space="0" w:color="auto"/>
        <w:right w:val="none" w:sz="0" w:space="0" w:color="auto"/>
      </w:divBdr>
    </w:div>
    <w:div w:id="378821285">
      <w:marLeft w:val="0"/>
      <w:marRight w:val="0"/>
      <w:marTop w:val="0"/>
      <w:marBottom w:val="0"/>
      <w:divBdr>
        <w:top w:val="none" w:sz="0" w:space="0" w:color="auto"/>
        <w:left w:val="none" w:sz="0" w:space="0" w:color="auto"/>
        <w:bottom w:val="none" w:sz="0" w:space="0" w:color="auto"/>
        <w:right w:val="none" w:sz="0" w:space="0" w:color="auto"/>
      </w:divBdr>
    </w:div>
    <w:div w:id="379323783">
      <w:marLeft w:val="0"/>
      <w:marRight w:val="0"/>
      <w:marTop w:val="0"/>
      <w:marBottom w:val="0"/>
      <w:divBdr>
        <w:top w:val="none" w:sz="0" w:space="0" w:color="auto"/>
        <w:left w:val="none" w:sz="0" w:space="0" w:color="auto"/>
        <w:bottom w:val="none" w:sz="0" w:space="0" w:color="auto"/>
        <w:right w:val="none" w:sz="0" w:space="0" w:color="auto"/>
      </w:divBdr>
      <w:divsChild>
        <w:div w:id="1948848156">
          <w:marLeft w:val="0"/>
          <w:marRight w:val="0"/>
          <w:marTop w:val="0"/>
          <w:marBottom w:val="0"/>
          <w:divBdr>
            <w:top w:val="none" w:sz="0" w:space="0" w:color="auto"/>
            <w:left w:val="none" w:sz="0" w:space="0" w:color="auto"/>
            <w:bottom w:val="none" w:sz="0" w:space="0" w:color="auto"/>
            <w:right w:val="none" w:sz="0" w:space="0" w:color="auto"/>
          </w:divBdr>
          <w:divsChild>
            <w:div w:id="201722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95156">
      <w:marLeft w:val="0"/>
      <w:marRight w:val="0"/>
      <w:marTop w:val="0"/>
      <w:marBottom w:val="0"/>
      <w:divBdr>
        <w:top w:val="none" w:sz="0" w:space="0" w:color="auto"/>
        <w:left w:val="none" w:sz="0" w:space="0" w:color="auto"/>
        <w:bottom w:val="none" w:sz="0" w:space="0" w:color="auto"/>
        <w:right w:val="none" w:sz="0" w:space="0" w:color="auto"/>
      </w:divBdr>
    </w:div>
    <w:div w:id="382366797">
      <w:marLeft w:val="0"/>
      <w:marRight w:val="0"/>
      <w:marTop w:val="0"/>
      <w:marBottom w:val="0"/>
      <w:divBdr>
        <w:top w:val="none" w:sz="0" w:space="0" w:color="auto"/>
        <w:left w:val="none" w:sz="0" w:space="0" w:color="auto"/>
        <w:bottom w:val="none" w:sz="0" w:space="0" w:color="auto"/>
        <w:right w:val="none" w:sz="0" w:space="0" w:color="auto"/>
      </w:divBdr>
    </w:div>
    <w:div w:id="383411752">
      <w:marLeft w:val="0"/>
      <w:marRight w:val="0"/>
      <w:marTop w:val="0"/>
      <w:marBottom w:val="0"/>
      <w:divBdr>
        <w:top w:val="none" w:sz="0" w:space="0" w:color="auto"/>
        <w:left w:val="none" w:sz="0" w:space="0" w:color="auto"/>
        <w:bottom w:val="none" w:sz="0" w:space="0" w:color="auto"/>
        <w:right w:val="none" w:sz="0" w:space="0" w:color="auto"/>
      </w:divBdr>
    </w:div>
    <w:div w:id="387537472">
      <w:marLeft w:val="0"/>
      <w:marRight w:val="0"/>
      <w:marTop w:val="0"/>
      <w:marBottom w:val="0"/>
      <w:divBdr>
        <w:top w:val="none" w:sz="0" w:space="0" w:color="auto"/>
        <w:left w:val="none" w:sz="0" w:space="0" w:color="auto"/>
        <w:bottom w:val="none" w:sz="0" w:space="0" w:color="auto"/>
        <w:right w:val="none" w:sz="0" w:space="0" w:color="auto"/>
      </w:divBdr>
    </w:div>
    <w:div w:id="389620649">
      <w:marLeft w:val="0"/>
      <w:marRight w:val="0"/>
      <w:marTop w:val="0"/>
      <w:marBottom w:val="0"/>
      <w:divBdr>
        <w:top w:val="none" w:sz="0" w:space="0" w:color="auto"/>
        <w:left w:val="none" w:sz="0" w:space="0" w:color="auto"/>
        <w:bottom w:val="none" w:sz="0" w:space="0" w:color="auto"/>
        <w:right w:val="none" w:sz="0" w:space="0" w:color="auto"/>
      </w:divBdr>
    </w:div>
    <w:div w:id="390009826">
      <w:marLeft w:val="0"/>
      <w:marRight w:val="0"/>
      <w:marTop w:val="0"/>
      <w:marBottom w:val="0"/>
      <w:divBdr>
        <w:top w:val="none" w:sz="0" w:space="0" w:color="auto"/>
        <w:left w:val="none" w:sz="0" w:space="0" w:color="auto"/>
        <w:bottom w:val="none" w:sz="0" w:space="0" w:color="auto"/>
        <w:right w:val="none" w:sz="0" w:space="0" w:color="auto"/>
      </w:divBdr>
    </w:div>
    <w:div w:id="390427161">
      <w:marLeft w:val="0"/>
      <w:marRight w:val="0"/>
      <w:marTop w:val="0"/>
      <w:marBottom w:val="0"/>
      <w:divBdr>
        <w:top w:val="none" w:sz="0" w:space="0" w:color="auto"/>
        <w:left w:val="none" w:sz="0" w:space="0" w:color="auto"/>
        <w:bottom w:val="none" w:sz="0" w:space="0" w:color="auto"/>
        <w:right w:val="none" w:sz="0" w:space="0" w:color="auto"/>
      </w:divBdr>
    </w:div>
    <w:div w:id="390614055">
      <w:marLeft w:val="0"/>
      <w:marRight w:val="0"/>
      <w:marTop w:val="0"/>
      <w:marBottom w:val="0"/>
      <w:divBdr>
        <w:top w:val="none" w:sz="0" w:space="0" w:color="auto"/>
        <w:left w:val="none" w:sz="0" w:space="0" w:color="auto"/>
        <w:bottom w:val="none" w:sz="0" w:space="0" w:color="auto"/>
        <w:right w:val="none" w:sz="0" w:space="0" w:color="auto"/>
      </w:divBdr>
      <w:divsChild>
        <w:div w:id="562104591">
          <w:marLeft w:val="0"/>
          <w:marRight w:val="0"/>
          <w:marTop w:val="0"/>
          <w:marBottom w:val="0"/>
          <w:divBdr>
            <w:top w:val="none" w:sz="0" w:space="0" w:color="auto"/>
            <w:left w:val="none" w:sz="0" w:space="0" w:color="auto"/>
            <w:bottom w:val="none" w:sz="0" w:space="0" w:color="auto"/>
            <w:right w:val="none" w:sz="0" w:space="0" w:color="auto"/>
          </w:divBdr>
        </w:div>
      </w:divsChild>
    </w:div>
    <w:div w:id="390661314">
      <w:marLeft w:val="0"/>
      <w:marRight w:val="0"/>
      <w:marTop w:val="0"/>
      <w:marBottom w:val="0"/>
      <w:divBdr>
        <w:top w:val="none" w:sz="0" w:space="0" w:color="auto"/>
        <w:left w:val="none" w:sz="0" w:space="0" w:color="auto"/>
        <w:bottom w:val="none" w:sz="0" w:space="0" w:color="auto"/>
        <w:right w:val="none" w:sz="0" w:space="0" w:color="auto"/>
      </w:divBdr>
    </w:div>
    <w:div w:id="390808087">
      <w:marLeft w:val="0"/>
      <w:marRight w:val="0"/>
      <w:marTop w:val="0"/>
      <w:marBottom w:val="0"/>
      <w:divBdr>
        <w:top w:val="none" w:sz="0" w:space="0" w:color="auto"/>
        <w:left w:val="none" w:sz="0" w:space="0" w:color="auto"/>
        <w:bottom w:val="none" w:sz="0" w:space="0" w:color="auto"/>
        <w:right w:val="none" w:sz="0" w:space="0" w:color="auto"/>
      </w:divBdr>
    </w:div>
    <w:div w:id="391194438">
      <w:marLeft w:val="0"/>
      <w:marRight w:val="0"/>
      <w:marTop w:val="0"/>
      <w:marBottom w:val="0"/>
      <w:divBdr>
        <w:top w:val="none" w:sz="0" w:space="0" w:color="auto"/>
        <w:left w:val="none" w:sz="0" w:space="0" w:color="auto"/>
        <w:bottom w:val="none" w:sz="0" w:space="0" w:color="auto"/>
        <w:right w:val="none" w:sz="0" w:space="0" w:color="auto"/>
      </w:divBdr>
      <w:divsChild>
        <w:div w:id="1231967529">
          <w:marLeft w:val="0"/>
          <w:marRight w:val="0"/>
          <w:marTop w:val="0"/>
          <w:marBottom w:val="0"/>
          <w:divBdr>
            <w:top w:val="none" w:sz="0" w:space="0" w:color="auto"/>
            <w:left w:val="none" w:sz="0" w:space="0" w:color="auto"/>
            <w:bottom w:val="none" w:sz="0" w:space="0" w:color="auto"/>
            <w:right w:val="none" w:sz="0" w:space="0" w:color="auto"/>
          </w:divBdr>
        </w:div>
      </w:divsChild>
    </w:div>
    <w:div w:id="391777826">
      <w:marLeft w:val="0"/>
      <w:marRight w:val="0"/>
      <w:marTop w:val="0"/>
      <w:marBottom w:val="0"/>
      <w:divBdr>
        <w:top w:val="none" w:sz="0" w:space="0" w:color="auto"/>
        <w:left w:val="none" w:sz="0" w:space="0" w:color="auto"/>
        <w:bottom w:val="none" w:sz="0" w:space="0" w:color="auto"/>
        <w:right w:val="none" w:sz="0" w:space="0" w:color="auto"/>
      </w:divBdr>
    </w:div>
    <w:div w:id="393814196">
      <w:marLeft w:val="0"/>
      <w:marRight w:val="0"/>
      <w:marTop w:val="0"/>
      <w:marBottom w:val="0"/>
      <w:divBdr>
        <w:top w:val="none" w:sz="0" w:space="0" w:color="auto"/>
        <w:left w:val="none" w:sz="0" w:space="0" w:color="auto"/>
        <w:bottom w:val="none" w:sz="0" w:space="0" w:color="auto"/>
        <w:right w:val="none" w:sz="0" w:space="0" w:color="auto"/>
      </w:divBdr>
    </w:div>
    <w:div w:id="394283618">
      <w:marLeft w:val="0"/>
      <w:marRight w:val="0"/>
      <w:marTop w:val="0"/>
      <w:marBottom w:val="0"/>
      <w:divBdr>
        <w:top w:val="none" w:sz="0" w:space="0" w:color="auto"/>
        <w:left w:val="none" w:sz="0" w:space="0" w:color="auto"/>
        <w:bottom w:val="none" w:sz="0" w:space="0" w:color="auto"/>
        <w:right w:val="none" w:sz="0" w:space="0" w:color="auto"/>
      </w:divBdr>
    </w:div>
    <w:div w:id="395205508">
      <w:marLeft w:val="0"/>
      <w:marRight w:val="0"/>
      <w:marTop w:val="0"/>
      <w:marBottom w:val="0"/>
      <w:divBdr>
        <w:top w:val="none" w:sz="0" w:space="0" w:color="auto"/>
        <w:left w:val="none" w:sz="0" w:space="0" w:color="auto"/>
        <w:bottom w:val="none" w:sz="0" w:space="0" w:color="auto"/>
        <w:right w:val="none" w:sz="0" w:space="0" w:color="auto"/>
      </w:divBdr>
    </w:div>
    <w:div w:id="396515913">
      <w:marLeft w:val="0"/>
      <w:marRight w:val="0"/>
      <w:marTop w:val="0"/>
      <w:marBottom w:val="0"/>
      <w:divBdr>
        <w:top w:val="none" w:sz="0" w:space="0" w:color="auto"/>
        <w:left w:val="none" w:sz="0" w:space="0" w:color="auto"/>
        <w:bottom w:val="none" w:sz="0" w:space="0" w:color="auto"/>
        <w:right w:val="none" w:sz="0" w:space="0" w:color="auto"/>
      </w:divBdr>
      <w:divsChild>
        <w:div w:id="1757050682">
          <w:marLeft w:val="0"/>
          <w:marRight w:val="0"/>
          <w:marTop w:val="0"/>
          <w:marBottom w:val="0"/>
          <w:divBdr>
            <w:top w:val="none" w:sz="0" w:space="0" w:color="auto"/>
            <w:left w:val="none" w:sz="0" w:space="0" w:color="auto"/>
            <w:bottom w:val="none" w:sz="0" w:space="0" w:color="auto"/>
            <w:right w:val="none" w:sz="0" w:space="0" w:color="auto"/>
          </w:divBdr>
        </w:div>
      </w:divsChild>
    </w:div>
    <w:div w:id="396516193">
      <w:marLeft w:val="0"/>
      <w:marRight w:val="0"/>
      <w:marTop w:val="0"/>
      <w:marBottom w:val="0"/>
      <w:divBdr>
        <w:top w:val="none" w:sz="0" w:space="0" w:color="auto"/>
        <w:left w:val="none" w:sz="0" w:space="0" w:color="auto"/>
        <w:bottom w:val="none" w:sz="0" w:space="0" w:color="auto"/>
        <w:right w:val="none" w:sz="0" w:space="0" w:color="auto"/>
      </w:divBdr>
    </w:div>
    <w:div w:id="396710848">
      <w:marLeft w:val="0"/>
      <w:marRight w:val="0"/>
      <w:marTop w:val="0"/>
      <w:marBottom w:val="0"/>
      <w:divBdr>
        <w:top w:val="none" w:sz="0" w:space="0" w:color="auto"/>
        <w:left w:val="none" w:sz="0" w:space="0" w:color="auto"/>
        <w:bottom w:val="none" w:sz="0" w:space="0" w:color="auto"/>
        <w:right w:val="none" w:sz="0" w:space="0" w:color="auto"/>
      </w:divBdr>
      <w:divsChild>
        <w:div w:id="1148010511">
          <w:marLeft w:val="0"/>
          <w:marRight w:val="0"/>
          <w:marTop w:val="0"/>
          <w:marBottom w:val="0"/>
          <w:divBdr>
            <w:top w:val="none" w:sz="0" w:space="0" w:color="auto"/>
            <w:left w:val="none" w:sz="0" w:space="0" w:color="auto"/>
            <w:bottom w:val="none" w:sz="0" w:space="0" w:color="auto"/>
            <w:right w:val="none" w:sz="0" w:space="0" w:color="auto"/>
          </w:divBdr>
          <w:divsChild>
            <w:div w:id="203098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7981">
      <w:marLeft w:val="0"/>
      <w:marRight w:val="0"/>
      <w:marTop w:val="0"/>
      <w:marBottom w:val="0"/>
      <w:divBdr>
        <w:top w:val="none" w:sz="0" w:space="0" w:color="auto"/>
        <w:left w:val="none" w:sz="0" w:space="0" w:color="auto"/>
        <w:bottom w:val="none" w:sz="0" w:space="0" w:color="auto"/>
        <w:right w:val="none" w:sz="0" w:space="0" w:color="auto"/>
      </w:divBdr>
    </w:div>
    <w:div w:id="397943133">
      <w:marLeft w:val="0"/>
      <w:marRight w:val="0"/>
      <w:marTop w:val="0"/>
      <w:marBottom w:val="0"/>
      <w:divBdr>
        <w:top w:val="none" w:sz="0" w:space="0" w:color="auto"/>
        <w:left w:val="none" w:sz="0" w:space="0" w:color="auto"/>
        <w:bottom w:val="none" w:sz="0" w:space="0" w:color="auto"/>
        <w:right w:val="none" w:sz="0" w:space="0" w:color="auto"/>
      </w:divBdr>
      <w:divsChild>
        <w:div w:id="403139559">
          <w:marLeft w:val="0"/>
          <w:marRight w:val="0"/>
          <w:marTop w:val="0"/>
          <w:marBottom w:val="0"/>
          <w:divBdr>
            <w:top w:val="none" w:sz="0" w:space="0" w:color="auto"/>
            <w:left w:val="none" w:sz="0" w:space="0" w:color="auto"/>
            <w:bottom w:val="none" w:sz="0" w:space="0" w:color="auto"/>
            <w:right w:val="none" w:sz="0" w:space="0" w:color="auto"/>
          </w:divBdr>
        </w:div>
      </w:divsChild>
    </w:div>
    <w:div w:id="398795566">
      <w:marLeft w:val="0"/>
      <w:marRight w:val="0"/>
      <w:marTop w:val="0"/>
      <w:marBottom w:val="0"/>
      <w:divBdr>
        <w:top w:val="none" w:sz="0" w:space="0" w:color="auto"/>
        <w:left w:val="none" w:sz="0" w:space="0" w:color="auto"/>
        <w:bottom w:val="none" w:sz="0" w:space="0" w:color="auto"/>
        <w:right w:val="none" w:sz="0" w:space="0" w:color="auto"/>
      </w:divBdr>
      <w:divsChild>
        <w:div w:id="1803688172">
          <w:marLeft w:val="0"/>
          <w:marRight w:val="0"/>
          <w:marTop w:val="0"/>
          <w:marBottom w:val="0"/>
          <w:divBdr>
            <w:top w:val="none" w:sz="0" w:space="0" w:color="auto"/>
            <w:left w:val="none" w:sz="0" w:space="0" w:color="auto"/>
            <w:bottom w:val="none" w:sz="0" w:space="0" w:color="auto"/>
            <w:right w:val="none" w:sz="0" w:space="0" w:color="auto"/>
          </w:divBdr>
        </w:div>
      </w:divsChild>
    </w:div>
    <w:div w:id="399252734">
      <w:marLeft w:val="0"/>
      <w:marRight w:val="0"/>
      <w:marTop w:val="0"/>
      <w:marBottom w:val="0"/>
      <w:divBdr>
        <w:top w:val="none" w:sz="0" w:space="0" w:color="auto"/>
        <w:left w:val="none" w:sz="0" w:space="0" w:color="auto"/>
        <w:bottom w:val="none" w:sz="0" w:space="0" w:color="auto"/>
        <w:right w:val="none" w:sz="0" w:space="0" w:color="auto"/>
      </w:divBdr>
    </w:div>
    <w:div w:id="399865870">
      <w:marLeft w:val="0"/>
      <w:marRight w:val="0"/>
      <w:marTop w:val="0"/>
      <w:marBottom w:val="0"/>
      <w:divBdr>
        <w:top w:val="none" w:sz="0" w:space="0" w:color="auto"/>
        <w:left w:val="none" w:sz="0" w:space="0" w:color="auto"/>
        <w:bottom w:val="none" w:sz="0" w:space="0" w:color="auto"/>
        <w:right w:val="none" w:sz="0" w:space="0" w:color="auto"/>
      </w:divBdr>
    </w:div>
    <w:div w:id="401222126">
      <w:marLeft w:val="0"/>
      <w:marRight w:val="0"/>
      <w:marTop w:val="0"/>
      <w:marBottom w:val="0"/>
      <w:divBdr>
        <w:top w:val="none" w:sz="0" w:space="0" w:color="auto"/>
        <w:left w:val="none" w:sz="0" w:space="0" w:color="auto"/>
        <w:bottom w:val="none" w:sz="0" w:space="0" w:color="auto"/>
        <w:right w:val="none" w:sz="0" w:space="0" w:color="auto"/>
      </w:divBdr>
    </w:div>
    <w:div w:id="402026964">
      <w:marLeft w:val="0"/>
      <w:marRight w:val="0"/>
      <w:marTop w:val="0"/>
      <w:marBottom w:val="0"/>
      <w:divBdr>
        <w:top w:val="none" w:sz="0" w:space="0" w:color="auto"/>
        <w:left w:val="none" w:sz="0" w:space="0" w:color="auto"/>
        <w:bottom w:val="none" w:sz="0" w:space="0" w:color="auto"/>
        <w:right w:val="none" w:sz="0" w:space="0" w:color="auto"/>
      </w:divBdr>
    </w:div>
    <w:div w:id="402407742">
      <w:marLeft w:val="0"/>
      <w:marRight w:val="0"/>
      <w:marTop w:val="0"/>
      <w:marBottom w:val="0"/>
      <w:divBdr>
        <w:top w:val="none" w:sz="0" w:space="0" w:color="auto"/>
        <w:left w:val="none" w:sz="0" w:space="0" w:color="auto"/>
        <w:bottom w:val="none" w:sz="0" w:space="0" w:color="auto"/>
        <w:right w:val="none" w:sz="0" w:space="0" w:color="auto"/>
      </w:divBdr>
    </w:div>
    <w:div w:id="403525198">
      <w:marLeft w:val="0"/>
      <w:marRight w:val="0"/>
      <w:marTop w:val="0"/>
      <w:marBottom w:val="0"/>
      <w:divBdr>
        <w:top w:val="none" w:sz="0" w:space="0" w:color="auto"/>
        <w:left w:val="none" w:sz="0" w:space="0" w:color="auto"/>
        <w:bottom w:val="none" w:sz="0" w:space="0" w:color="auto"/>
        <w:right w:val="none" w:sz="0" w:space="0" w:color="auto"/>
      </w:divBdr>
    </w:div>
    <w:div w:id="403600326">
      <w:marLeft w:val="0"/>
      <w:marRight w:val="0"/>
      <w:marTop w:val="0"/>
      <w:marBottom w:val="0"/>
      <w:divBdr>
        <w:top w:val="none" w:sz="0" w:space="0" w:color="auto"/>
        <w:left w:val="none" w:sz="0" w:space="0" w:color="auto"/>
        <w:bottom w:val="none" w:sz="0" w:space="0" w:color="auto"/>
        <w:right w:val="none" w:sz="0" w:space="0" w:color="auto"/>
      </w:divBdr>
      <w:divsChild>
        <w:div w:id="1573464905">
          <w:marLeft w:val="0"/>
          <w:marRight w:val="0"/>
          <w:marTop w:val="0"/>
          <w:marBottom w:val="0"/>
          <w:divBdr>
            <w:top w:val="none" w:sz="0" w:space="0" w:color="auto"/>
            <w:left w:val="none" w:sz="0" w:space="0" w:color="auto"/>
            <w:bottom w:val="none" w:sz="0" w:space="0" w:color="auto"/>
            <w:right w:val="none" w:sz="0" w:space="0" w:color="auto"/>
          </w:divBdr>
        </w:div>
      </w:divsChild>
    </w:div>
    <w:div w:id="404424697">
      <w:marLeft w:val="0"/>
      <w:marRight w:val="0"/>
      <w:marTop w:val="0"/>
      <w:marBottom w:val="0"/>
      <w:divBdr>
        <w:top w:val="none" w:sz="0" w:space="0" w:color="auto"/>
        <w:left w:val="none" w:sz="0" w:space="0" w:color="auto"/>
        <w:bottom w:val="none" w:sz="0" w:space="0" w:color="auto"/>
        <w:right w:val="none" w:sz="0" w:space="0" w:color="auto"/>
      </w:divBdr>
    </w:div>
    <w:div w:id="404911393">
      <w:marLeft w:val="0"/>
      <w:marRight w:val="0"/>
      <w:marTop w:val="0"/>
      <w:marBottom w:val="0"/>
      <w:divBdr>
        <w:top w:val="none" w:sz="0" w:space="0" w:color="auto"/>
        <w:left w:val="none" w:sz="0" w:space="0" w:color="auto"/>
        <w:bottom w:val="none" w:sz="0" w:space="0" w:color="auto"/>
        <w:right w:val="none" w:sz="0" w:space="0" w:color="auto"/>
      </w:divBdr>
    </w:div>
    <w:div w:id="405030302">
      <w:marLeft w:val="0"/>
      <w:marRight w:val="0"/>
      <w:marTop w:val="0"/>
      <w:marBottom w:val="0"/>
      <w:divBdr>
        <w:top w:val="none" w:sz="0" w:space="0" w:color="auto"/>
        <w:left w:val="none" w:sz="0" w:space="0" w:color="auto"/>
        <w:bottom w:val="none" w:sz="0" w:space="0" w:color="auto"/>
        <w:right w:val="none" w:sz="0" w:space="0" w:color="auto"/>
      </w:divBdr>
    </w:div>
    <w:div w:id="405614726">
      <w:marLeft w:val="0"/>
      <w:marRight w:val="0"/>
      <w:marTop w:val="0"/>
      <w:marBottom w:val="0"/>
      <w:divBdr>
        <w:top w:val="none" w:sz="0" w:space="0" w:color="auto"/>
        <w:left w:val="none" w:sz="0" w:space="0" w:color="auto"/>
        <w:bottom w:val="none" w:sz="0" w:space="0" w:color="auto"/>
        <w:right w:val="none" w:sz="0" w:space="0" w:color="auto"/>
      </w:divBdr>
    </w:div>
    <w:div w:id="406195850">
      <w:marLeft w:val="0"/>
      <w:marRight w:val="0"/>
      <w:marTop w:val="0"/>
      <w:marBottom w:val="0"/>
      <w:divBdr>
        <w:top w:val="none" w:sz="0" w:space="0" w:color="auto"/>
        <w:left w:val="none" w:sz="0" w:space="0" w:color="auto"/>
        <w:bottom w:val="none" w:sz="0" w:space="0" w:color="auto"/>
        <w:right w:val="none" w:sz="0" w:space="0" w:color="auto"/>
      </w:divBdr>
    </w:div>
    <w:div w:id="406419998">
      <w:marLeft w:val="0"/>
      <w:marRight w:val="0"/>
      <w:marTop w:val="0"/>
      <w:marBottom w:val="0"/>
      <w:divBdr>
        <w:top w:val="none" w:sz="0" w:space="0" w:color="auto"/>
        <w:left w:val="none" w:sz="0" w:space="0" w:color="auto"/>
        <w:bottom w:val="none" w:sz="0" w:space="0" w:color="auto"/>
        <w:right w:val="none" w:sz="0" w:space="0" w:color="auto"/>
      </w:divBdr>
    </w:div>
    <w:div w:id="407069872">
      <w:marLeft w:val="0"/>
      <w:marRight w:val="0"/>
      <w:marTop w:val="0"/>
      <w:marBottom w:val="0"/>
      <w:divBdr>
        <w:top w:val="none" w:sz="0" w:space="0" w:color="auto"/>
        <w:left w:val="none" w:sz="0" w:space="0" w:color="auto"/>
        <w:bottom w:val="none" w:sz="0" w:space="0" w:color="auto"/>
        <w:right w:val="none" w:sz="0" w:space="0" w:color="auto"/>
      </w:divBdr>
    </w:div>
    <w:div w:id="407195353">
      <w:marLeft w:val="0"/>
      <w:marRight w:val="0"/>
      <w:marTop w:val="0"/>
      <w:marBottom w:val="0"/>
      <w:divBdr>
        <w:top w:val="none" w:sz="0" w:space="0" w:color="auto"/>
        <w:left w:val="none" w:sz="0" w:space="0" w:color="auto"/>
        <w:bottom w:val="none" w:sz="0" w:space="0" w:color="auto"/>
        <w:right w:val="none" w:sz="0" w:space="0" w:color="auto"/>
      </w:divBdr>
    </w:div>
    <w:div w:id="407962728">
      <w:marLeft w:val="0"/>
      <w:marRight w:val="0"/>
      <w:marTop w:val="0"/>
      <w:marBottom w:val="0"/>
      <w:divBdr>
        <w:top w:val="none" w:sz="0" w:space="0" w:color="auto"/>
        <w:left w:val="none" w:sz="0" w:space="0" w:color="auto"/>
        <w:bottom w:val="none" w:sz="0" w:space="0" w:color="auto"/>
        <w:right w:val="none" w:sz="0" w:space="0" w:color="auto"/>
      </w:divBdr>
    </w:div>
    <w:div w:id="408624066">
      <w:marLeft w:val="0"/>
      <w:marRight w:val="0"/>
      <w:marTop w:val="0"/>
      <w:marBottom w:val="0"/>
      <w:divBdr>
        <w:top w:val="none" w:sz="0" w:space="0" w:color="auto"/>
        <w:left w:val="none" w:sz="0" w:space="0" w:color="auto"/>
        <w:bottom w:val="none" w:sz="0" w:space="0" w:color="auto"/>
        <w:right w:val="none" w:sz="0" w:space="0" w:color="auto"/>
      </w:divBdr>
    </w:div>
    <w:div w:id="410857161">
      <w:marLeft w:val="0"/>
      <w:marRight w:val="0"/>
      <w:marTop w:val="0"/>
      <w:marBottom w:val="0"/>
      <w:divBdr>
        <w:top w:val="none" w:sz="0" w:space="0" w:color="auto"/>
        <w:left w:val="none" w:sz="0" w:space="0" w:color="auto"/>
        <w:bottom w:val="none" w:sz="0" w:space="0" w:color="auto"/>
        <w:right w:val="none" w:sz="0" w:space="0" w:color="auto"/>
      </w:divBdr>
      <w:divsChild>
        <w:div w:id="37052690">
          <w:marLeft w:val="0"/>
          <w:marRight w:val="0"/>
          <w:marTop w:val="0"/>
          <w:marBottom w:val="0"/>
          <w:divBdr>
            <w:top w:val="none" w:sz="0" w:space="0" w:color="auto"/>
            <w:left w:val="none" w:sz="0" w:space="0" w:color="auto"/>
            <w:bottom w:val="none" w:sz="0" w:space="0" w:color="auto"/>
            <w:right w:val="none" w:sz="0" w:space="0" w:color="auto"/>
          </w:divBdr>
        </w:div>
      </w:divsChild>
    </w:div>
    <w:div w:id="410860061">
      <w:marLeft w:val="0"/>
      <w:marRight w:val="0"/>
      <w:marTop w:val="0"/>
      <w:marBottom w:val="0"/>
      <w:divBdr>
        <w:top w:val="none" w:sz="0" w:space="0" w:color="auto"/>
        <w:left w:val="none" w:sz="0" w:space="0" w:color="auto"/>
        <w:bottom w:val="none" w:sz="0" w:space="0" w:color="auto"/>
        <w:right w:val="none" w:sz="0" w:space="0" w:color="auto"/>
      </w:divBdr>
    </w:div>
    <w:div w:id="412240458">
      <w:marLeft w:val="0"/>
      <w:marRight w:val="0"/>
      <w:marTop w:val="0"/>
      <w:marBottom w:val="0"/>
      <w:divBdr>
        <w:top w:val="none" w:sz="0" w:space="0" w:color="auto"/>
        <w:left w:val="none" w:sz="0" w:space="0" w:color="auto"/>
        <w:bottom w:val="none" w:sz="0" w:space="0" w:color="auto"/>
        <w:right w:val="none" w:sz="0" w:space="0" w:color="auto"/>
      </w:divBdr>
      <w:divsChild>
        <w:div w:id="1733310265">
          <w:marLeft w:val="0"/>
          <w:marRight w:val="0"/>
          <w:marTop w:val="0"/>
          <w:marBottom w:val="0"/>
          <w:divBdr>
            <w:top w:val="none" w:sz="0" w:space="0" w:color="auto"/>
            <w:left w:val="none" w:sz="0" w:space="0" w:color="auto"/>
            <w:bottom w:val="none" w:sz="0" w:space="0" w:color="auto"/>
            <w:right w:val="none" w:sz="0" w:space="0" w:color="auto"/>
          </w:divBdr>
          <w:divsChild>
            <w:div w:id="12775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631926">
      <w:marLeft w:val="0"/>
      <w:marRight w:val="0"/>
      <w:marTop w:val="0"/>
      <w:marBottom w:val="0"/>
      <w:divBdr>
        <w:top w:val="none" w:sz="0" w:space="0" w:color="auto"/>
        <w:left w:val="none" w:sz="0" w:space="0" w:color="auto"/>
        <w:bottom w:val="none" w:sz="0" w:space="0" w:color="auto"/>
        <w:right w:val="none" w:sz="0" w:space="0" w:color="auto"/>
      </w:divBdr>
    </w:div>
    <w:div w:id="412900838">
      <w:marLeft w:val="0"/>
      <w:marRight w:val="0"/>
      <w:marTop w:val="0"/>
      <w:marBottom w:val="0"/>
      <w:divBdr>
        <w:top w:val="none" w:sz="0" w:space="0" w:color="auto"/>
        <w:left w:val="none" w:sz="0" w:space="0" w:color="auto"/>
        <w:bottom w:val="none" w:sz="0" w:space="0" w:color="auto"/>
        <w:right w:val="none" w:sz="0" w:space="0" w:color="auto"/>
      </w:divBdr>
    </w:div>
    <w:div w:id="413285216">
      <w:marLeft w:val="0"/>
      <w:marRight w:val="0"/>
      <w:marTop w:val="0"/>
      <w:marBottom w:val="0"/>
      <w:divBdr>
        <w:top w:val="none" w:sz="0" w:space="0" w:color="auto"/>
        <w:left w:val="none" w:sz="0" w:space="0" w:color="auto"/>
        <w:bottom w:val="none" w:sz="0" w:space="0" w:color="auto"/>
        <w:right w:val="none" w:sz="0" w:space="0" w:color="auto"/>
      </w:divBdr>
    </w:div>
    <w:div w:id="413861630">
      <w:marLeft w:val="0"/>
      <w:marRight w:val="0"/>
      <w:marTop w:val="0"/>
      <w:marBottom w:val="0"/>
      <w:divBdr>
        <w:top w:val="none" w:sz="0" w:space="0" w:color="auto"/>
        <w:left w:val="none" w:sz="0" w:space="0" w:color="auto"/>
        <w:bottom w:val="none" w:sz="0" w:space="0" w:color="auto"/>
        <w:right w:val="none" w:sz="0" w:space="0" w:color="auto"/>
      </w:divBdr>
    </w:div>
    <w:div w:id="414135759">
      <w:marLeft w:val="0"/>
      <w:marRight w:val="0"/>
      <w:marTop w:val="0"/>
      <w:marBottom w:val="0"/>
      <w:divBdr>
        <w:top w:val="none" w:sz="0" w:space="0" w:color="auto"/>
        <w:left w:val="none" w:sz="0" w:space="0" w:color="auto"/>
        <w:bottom w:val="none" w:sz="0" w:space="0" w:color="auto"/>
        <w:right w:val="none" w:sz="0" w:space="0" w:color="auto"/>
      </w:divBdr>
      <w:divsChild>
        <w:div w:id="959720748">
          <w:marLeft w:val="0"/>
          <w:marRight w:val="0"/>
          <w:marTop w:val="0"/>
          <w:marBottom w:val="0"/>
          <w:divBdr>
            <w:top w:val="none" w:sz="0" w:space="0" w:color="auto"/>
            <w:left w:val="none" w:sz="0" w:space="0" w:color="auto"/>
            <w:bottom w:val="none" w:sz="0" w:space="0" w:color="auto"/>
            <w:right w:val="none" w:sz="0" w:space="0" w:color="auto"/>
          </w:divBdr>
          <w:divsChild>
            <w:div w:id="329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6860">
      <w:marLeft w:val="0"/>
      <w:marRight w:val="0"/>
      <w:marTop w:val="0"/>
      <w:marBottom w:val="0"/>
      <w:divBdr>
        <w:top w:val="none" w:sz="0" w:space="0" w:color="auto"/>
        <w:left w:val="none" w:sz="0" w:space="0" w:color="auto"/>
        <w:bottom w:val="none" w:sz="0" w:space="0" w:color="auto"/>
        <w:right w:val="none" w:sz="0" w:space="0" w:color="auto"/>
      </w:divBdr>
    </w:div>
    <w:div w:id="417020802">
      <w:marLeft w:val="0"/>
      <w:marRight w:val="0"/>
      <w:marTop w:val="0"/>
      <w:marBottom w:val="0"/>
      <w:divBdr>
        <w:top w:val="none" w:sz="0" w:space="0" w:color="auto"/>
        <w:left w:val="none" w:sz="0" w:space="0" w:color="auto"/>
        <w:bottom w:val="none" w:sz="0" w:space="0" w:color="auto"/>
        <w:right w:val="none" w:sz="0" w:space="0" w:color="auto"/>
      </w:divBdr>
    </w:div>
    <w:div w:id="417603385">
      <w:marLeft w:val="0"/>
      <w:marRight w:val="0"/>
      <w:marTop w:val="0"/>
      <w:marBottom w:val="0"/>
      <w:divBdr>
        <w:top w:val="none" w:sz="0" w:space="0" w:color="auto"/>
        <w:left w:val="none" w:sz="0" w:space="0" w:color="auto"/>
        <w:bottom w:val="none" w:sz="0" w:space="0" w:color="auto"/>
        <w:right w:val="none" w:sz="0" w:space="0" w:color="auto"/>
      </w:divBdr>
    </w:div>
    <w:div w:id="417991162">
      <w:marLeft w:val="0"/>
      <w:marRight w:val="0"/>
      <w:marTop w:val="0"/>
      <w:marBottom w:val="0"/>
      <w:divBdr>
        <w:top w:val="none" w:sz="0" w:space="0" w:color="auto"/>
        <w:left w:val="none" w:sz="0" w:space="0" w:color="auto"/>
        <w:bottom w:val="none" w:sz="0" w:space="0" w:color="auto"/>
        <w:right w:val="none" w:sz="0" w:space="0" w:color="auto"/>
      </w:divBdr>
    </w:div>
    <w:div w:id="418521979">
      <w:marLeft w:val="0"/>
      <w:marRight w:val="0"/>
      <w:marTop w:val="0"/>
      <w:marBottom w:val="0"/>
      <w:divBdr>
        <w:top w:val="none" w:sz="0" w:space="0" w:color="auto"/>
        <w:left w:val="none" w:sz="0" w:space="0" w:color="auto"/>
        <w:bottom w:val="none" w:sz="0" w:space="0" w:color="auto"/>
        <w:right w:val="none" w:sz="0" w:space="0" w:color="auto"/>
      </w:divBdr>
    </w:div>
    <w:div w:id="419371384">
      <w:marLeft w:val="0"/>
      <w:marRight w:val="0"/>
      <w:marTop w:val="0"/>
      <w:marBottom w:val="0"/>
      <w:divBdr>
        <w:top w:val="none" w:sz="0" w:space="0" w:color="auto"/>
        <w:left w:val="none" w:sz="0" w:space="0" w:color="auto"/>
        <w:bottom w:val="none" w:sz="0" w:space="0" w:color="auto"/>
        <w:right w:val="none" w:sz="0" w:space="0" w:color="auto"/>
      </w:divBdr>
    </w:div>
    <w:div w:id="419377001">
      <w:marLeft w:val="0"/>
      <w:marRight w:val="0"/>
      <w:marTop w:val="0"/>
      <w:marBottom w:val="0"/>
      <w:divBdr>
        <w:top w:val="none" w:sz="0" w:space="0" w:color="auto"/>
        <w:left w:val="none" w:sz="0" w:space="0" w:color="auto"/>
        <w:bottom w:val="none" w:sz="0" w:space="0" w:color="auto"/>
        <w:right w:val="none" w:sz="0" w:space="0" w:color="auto"/>
      </w:divBdr>
    </w:div>
    <w:div w:id="420687156">
      <w:marLeft w:val="0"/>
      <w:marRight w:val="0"/>
      <w:marTop w:val="0"/>
      <w:marBottom w:val="0"/>
      <w:divBdr>
        <w:top w:val="none" w:sz="0" w:space="0" w:color="auto"/>
        <w:left w:val="none" w:sz="0" w:space="0" w:color="auto"/>
        <w:bottom w:val="none" w:sz="0" w:space="0" w:color="auto"/>
        <w:right w:val="none" w:sz="0" w:space="0" w:color="auto"/>
      </w:divBdr>
    </w:div>
    <w:div w:id="422722255">
      <w:marLeft w:val="0"/>
      <w:marRight w:val="0"/>
      <w:marTop w:val="0"/>
      <w:marBottom w:val="0"/>
      <w:divBdr>
        <w:top w:val="none" w:sz="0" w:space="0" w:color="auto"/>
        <w:left w:val="none" w:sz="0" w:space="0" w:color="auto"/>
        <w:bottom w:val="none" w:sz="0" w:space="0" w:color="auto"/>
        <w:right w:val="none" w:sz="0" w:space="0" w:color="auto"/>
      </w:divBdr>
    </w:div>
    <w:div w:id="423231765">
      <w:marLeft w:val="0"/>
      <w:marRight w:val="0"/>
      <w:marTop w:val="0"/>
      <w:marBottom w:val="0"/>
      <w:divBdr>
        <w:top w:val="none" w:sz="0" w:space="0" w:color="auto"/>
        <w:left w:val="none" w:sz="0" w:space="0" w:color="auto"/>
        <w:bottom w:val="none" w:sz="0" w:space="0" w:color="auto"/>
        <w:right w:val="none" w:sz="0" w:space="0" w:color="auto"/>
      </w:divBdr>
    </w:div>
    <w:div w:id="423302423">
      <w:marLeft w:val="0"/>
      <w:marRight w:val="0"/>
      <w:marTop w:val="0"/>
      <w:marBottom w:val="0"/>
      <w:divBdr>
        <w:top w:val="none" w:sz="0" w:space="0" w:color="auto"/>
        <w:left w:val="none" w:sz="0" w:space="0" w:color="auto"/>
        <w:bottom w:val="none" w:sz="0" w:space="0" w:color="auto"/>
        <w:right w:val="none" w:sz="0" w:space="0" w:color="auto"/>
      </w:divBdr>
      <w:divsChild>
        <w:div w:id="1733037197">
          <w:marLeft w:val="0"/>
          <w:marRight w:val="0"/>
          <w:marTop w:val="0"/>
          <w:marBottom w:val="0"/>
          <w:divBdr>
            <w:top w:val="none" w:sz="0" w:space="0" w:color="auto"/>
            <w:left w:val="none" w:sz="0" w:space="0" w:color="auto"/>
            <w:bottom w:val="none" w:sz="0" w:space="0" w:color="auto"/>
            <w:right w:val="none" w:sz="0" w:space="0" w:color="auto"/>
          </w:divBdr>
          <w:divsChild>
            <w:div w:id="426657393">
              <w:marLeft w:val="0"/>
              <w:marRight w:val="0"/>
              <w:marTop w:val="0"/>
              <w:marBottom w:val="0"/>
              <w:divBdr>
                <w:top w:val="none" w:sz="0" w:space="0" w:color="auto"/>
                <w:left w:val="none" w:sz="0" w:space="0" w:color="auto"/>
                <w:bottom w:val="none" w:sz="0" w:space="0" w:color="auto"/>
                <w:right w:val="none" w:sz="0" w:space="0" w:color="auto"/>
              </w:divBdr>
              <w:divsChild>
                <w:div w:id="995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91653">
      <w:marLeft w:val="0"/>
      <w:marRight w:val="0"/>
      <w:marTop w:val="0"/>
      <w:marBottom w:val="0"/>
      <w:divBdr>
        <w:top w:val="none" w:sz="0" w:space="0" w:color="auto"/>
        <w:left w:val="none" w:sz="0" w:space="0" w:color="auto"/>
        <w:bottom w:val="none" w:sz="0" w:space="0" w:color="auto"/>
        <w:right w:val="none" w:sz="0" w:space="0" w:color="auto"/>
      </w:divBdr>
    </w:div>
    <w:div w:id="425073562">
      <w:marLeft w:val="0"/>
      <w:marRight w:val="0"/>
      <w:marTop w:val="0"/>
      <w:marBottom w:val="0"/>
      <w:divBdr>
        <w:top w:val="none" w:sz="0" w:space="0" w:color="auto"/>
        <w:left w:val="none" w:sz="0" w:space="0" w:color="auto"/>
        <w:bottom w:val="none" w:sz="0" w:space="0" w:color="auto"/>
        <w:right w:val="none" w:sz="0" w:space="0" w:color="auto"/>
      </w:divBdr>
    </w:div>
    <w:div w:id="425150207">
      <w:marLeft w:val="0"/>
      <w:marRight w:val="0"/>
      <w:marTop w:val="0"/>
      <w:marBottom w:val="0"/>
      <w:divBdr>
        <w:top w:val="none" w:sz="0" w:space="0" w:color="auto"/>
        <w:left w:val="none" w:sz="0" w:space="0" w:color="auto"/>
        <w:bottom w:val="none" w:sz="0" w:space="0" w:color="auto"/>
        <w:right w:val="none" w:sz="0" w:space="0" w:color="auto"/>
      </w:divBdr>
      <w:divsChild>
        <w:div w:id="620234403">
          <w:marLeft w:val="0"/>
          <w:marRight w:val="0"/>
          <w:marTop w:val="0"/>
          <w:marBottom w:val="0"/>
          <w:divBdr>
            <w:top w:val="none" w:sz="0" w:space="0" w:color="auto"/>
            <w:left w:val="none" w:sz="0" w:space="0" w:color="auto"/>
            <w:bottom w:val="none" w:sz="0" w:space="0" w:color="auto"/>
            <w:right w:val="none" w:sz="0" w:space="0" w:color="auto"/>
          </w:divBdr>
          <w:divsChild>
            <w:div w:id="6889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56396">
      <w:marLeft w:val="0"/>
      <w:marRight w:val="0"/>
      <w:marTop w:val="0"/>
      <w:marBottom w:val="0"/>
      <w:divBdr>
        <w:top w:val="none" w:sz="0" w:space="0" w:color="auto"/>
        <w:left w:val="none" w:sz="0" w:space="0" w:color="auto"/>
        <w:bottom w:val="none" w:sz="0" w:space="0" w:color="auto"/>
        <w:right w:val="none" w:sz="0" w:space="0" w:color="auto"/>
      </w:divBdr>
    </w:div>
    <w:div w:id="426973132">
      <w:marLeft w:val="0"/>
      <w:marRight w:val="0"/>
      <w:marTop w:val="0"/>
      <w:marBottom w:val="0"/>
      <w:divBdr>
        <w:top w:val="none" w:sz="0" w:space="0" w:color="auto"/>
        <w:left w:val="none" w:sz="0" w:space="0" w:color="auto"/>
        <w:bottom w:val="none" w:sz="0" w:space="0" w:color="auto"/>
        <w:right w:val="none" w:sz="0" w:space="0" w:color="auto"/>
      </w:divBdr>
    </w:div>
    <w:div w:id="427506177">
      <w:marLeft w:val="0"/>
      <w:marRight w:val="0"/>
      <w:marTop w:val="0"/>
      <w:marBottom w:val="0"/>
      <w:divBdr>
        <w:top w:val="none" w:sz="0" w:space="0" w:color="auto"/>
        <w:left w:val="none" w:sz="0" w:space="0" w:color="auto"/>
        <w:bottom w:val="none" w:sz="0" w:space="0" w:color="auto"/>
        <w:right w:val="none" w:sz="0" w:space="0" w:color="auto"/>
      </w:divBdr>
    </w:div>
    <w:div w:id="428160424">
      <w:marLeft w:val="0"/>
      <w:marRight w:val="0"/>
      <w:marTop w:val="0"/>
      <w:marBottom w:val="0"/>
      <w:divBdr>
        <w:top w:val="none" w:sz="0" w:space="0" w:color="auto"/>
        <w:left w:val="none" w:sz="0" w:space="0" w:color="auto"/>
        <w:bottom w:val="none" w:sz="0" w:space="0" w:color="auto"/>
        <w:right w:val="none" w:sz="0" w:space="0" w:color="auto"/>
      </w:divBdr>
    </w:div>
    <w:div w:id="432408778">
      <w:marLeft w:val="0"/>
      <w:marRight w:val="0"/>
      <w:marTop w:val="0"/>
      <w:marBottom w:val="0"/>
      <w:divBdr>
        <w:top w:val="none" w:sz="0" w:space="0" w:color="auto"/>
        <w:left w:val="none" w:sz="0" w:space="0" w:color="auto"/>
        <w:bottom w:val="none" w:sz="0" w:space="0" w:color="auto"/>
        <w:right w:val="none" w:sz="0" w:space="0" w:color="auto"/>
      </w:divBdr>
    </w:div>
    <w:div w:id="432748314">
      <w:marLeft w:val="0"/>
      <w:marRight w:val="0"/>
      <w:marTop w:val="0"/>
      <w:marBottom w:val="0"/>
      <w:divBdr>
        <w:top w:val="none" w:sz="0" w:space="0" w:color="auto"/>
        <w:left w:val="none" w:sz="0" w:space="0" w:color="auto"/>
        <w:bottom w:val="none" w:sz="0" w:space="0" w:color="auto"/>
        <w:right w:val="none" w:sz="0" w:space="0" w:color="auto"/>
      </w:divBdr>
    </w:div>
    <w:div w:id="433283953">
      <w:marLeft w:val="0"/>
      <w:marRight w:val="0"/>
      <w:marTop w:val="0"/>
      <w:marBottom w:val="0"/>
      <w:divBdr>
        <w:top w:val="none" w:sz="0" w:space="0" w:color="auto"/>
        <w:left w:val="none" w:sz="0" w:space="0" w:color="auto"/>
        <w:bottom w:val="none" w:sz="0" w:space="0" w:color="auto"/>
        <w:right w:val="none" w:sz="0" w:space="0" w:color="auto"/>
      </w:divBdr>
    </w:div>
    <w:div w:id="433408357">
      <w:marLeft w:val="0"/>
      <w:marRight w:val="0"/>
      <w:marTop w:val="0"/>
      <w:marBottom w:val="0"/>
      <w:divBdr>
        <w:top w:val="none" w:sz="0" w:space="0" w:color="auto"/>
        <w:left w:val="none" w:sz="0" w:space="0" w:color="auto"/>
        <w:bottom w:val="none" w:sz="0" w:space="0" w:color="auto"/>
        <w:right w:val="none" w:sz="0" w:space="0" w:color="auto"/>
      </w:divBdr>
    </w:div>
    <w:div w:id="433717921">
      <w:marLeft w:val="0"/>
      <w:marRight w:val="0"/>
      <w:marTop w:val="0"/>
      <w:marBottom w:val="0"/>
      <w:divBdr>
        <w:top w:val="none" w:sz="0" w:space="0" w:color="auto"/>
        <w:left w:val="none" w:sz="0" w:space="0" w:color="auto"/>
        <w:bottom w:val="none" w:sz="0" w:space="0" w:color="auto"/>
        <w:right w:val="none" w:sz="0" w:space="0" w:color="auto"/>
      </w:divBdr>
    </w:div>
    <w:div w:id="433983306">
      <w:marLeft w:val="0"/>
      <w:marRight w:val="0"/>
      <w:marTop w:val="0"/>
      <w:marBottom w:val="0"/>
      <w:divBdr>
        <w:top w:val="none" w:sz="0" w:space="0" w:color="auto"/>
        <w:left w:val="none" w:sz="0" w:space="0" w:color="auto"/>
        <w:bottom w:val="none" w:sz="0" w:space="0" w:color="auto"/>
        <w:right w:val="none" w:sz="0" w:space="0" w:color="auto"/>
      </w:divBdr>
    </w:div>
    <w:div w:id="433985643">
      <w:marLeft w:val="0"/>
      <w:marRight w:val="0"/>
      <w:marTop w:val="0"/>
      <w:marBottom w:val="0"/>
      <w:divBdr>
        <w:top w:val="none" w:sz="0" w:space="0" w:color="auto"/>
        <w:left w:val="none" w:sz="0" w:space="0" w:color="auto"/>
        <w:bottom w:val="none" w:sz="0" w:space="0" w:color="auto"/>
        <w:right w:val="none" w:sz="0" w:space="0" w:color="auto"/>
      </w:divBdr>
    </w:div>
    <w:div w:id="436407177">
      <w:marLeft w:val="0"/>
      <w:marRight w:val="0"/>
      <w:marTop w:val="0"/>
      <w:marBottom w:val="0"/>
      <w:divBdr>
        <w:top w:val="none" w:sz="0" w:space="0" w:color="auto"/>
        <w:left w:val="none" w:sz="0" w:space="0" w:color="auto"/>
        <w:bottom w:val="none" w:sz="0" w:space="0" w:color="auto"/>
        <w:right w:val="none" w:sz="0" w:space="0" w:color="auto"/>
      </w:divBdr>
    </w:div>
    <w:div w:id="437020293">
      <w:marLeft w:val="0"/>
      <w:marRight w:val="0"/>
      <w:marTop w:val="0"/>
      <w:marBottom w:val="0"/>
      <w:divBdr>
        <w:top w:val="none" w:sz="0" w:space="0" w:color="auto"/>
        <w:left w:val="none" w:sz="0" w:space="0" w:color="auto"/>
        <w:bottom w:val="none" w:sz="0" w:space="0" w:color="auto"/>
        <w:right w:val="none" w:sz="0" w:space="0" w:color="auto"/>
      </w:divBdr>
    </w:div>
    <w:div w:id="437528566">
      <w:marLeft w:val="0"/>
      <w:marRight w:val="0"/>
      <w:marTop w:val="0"/>
      <w:marBottom w:val="0"/>
      <w:divBdr>
        <w:top w:val="none" w:sz="0" w:space="0" w:color="auto"/>
        <w:left w:val="none" w:sz="0" w:space="0" w:color="auto"/>
        <w:bottom w:val="none" w:sz="0" w:space="0" w:color="auto"/>
        <w:right w:val="none" w:sz="0" w:space="0" w:color="auto"/>
      </w:divBdr>
    </w:div>
    <w:div w:id="438643736">
      <w:marLeft w:val="0"/>
      <w:marRight w:val="0"/>
      <w:marTop w:val="0"/>
      <w:marBottom w:val="0"/>
      <w:divBdr>
        <w:top w:val="none" w:sz="0" w:space="0" w:color="auto"/>
        <w:left w:val="none" w:sz="0" w:space="0" w:color="auto"/>
        <w:bottom w:val="none" w:sz="0" w:space="0" w:color="auto"/>
        <w:right w:val="none" w:sz="0" w:space="0" w:color="auto"/>
      </w:divBdr>
    </w:div>
    <w:div w:id="438839124">
      <w:marLeft w:val="0"/>
      <w:marRight w:val="0"/>
      <w:marTop w:val="0"/>
      <w:marBottom w:val="0"/>
      <w:divBdr>
        <w:top w:val="none" w:sz="0" w:space="0" w:color="auto"/>
        <w:left w:val="none" w:sz="0" w:space="0" w:color="auto"/>
        <w:bottom w:val="none" w:sz="0" w:space="0" w:color="auto"/>
        <w:right w:val="none" w:sz="0" w:space="0" w:color="auto"/>
      </w:divBdr>
    </w:div>
    <w:div w:id="438914314">
      <w:marLeft w:val="0"/>
      <w:marRight w:val="0"/>
      <w:marTop w:val="0"/>
      <w:marBottom w:val="0"/>
      <w:divBdr>
        <w:top w:val="none" w:sz="0" w:space="0" w:color="auto"/>
        <w:left w:val="none" w:sz="0" w:space="0" w:color="auto"/>
        <w:bottom w:val="none" w:sz="0" w:space="0" w:color="auto"/>
        <w:right w:val="none" w:sz="0" w:space="0" w:color="auto"/>
      </w:divBdr>
    </w:div>
    <w:div w:id="438986522">
      <w:marLeft w:val="0"/>
      <w:marRight w:val="0"/>
      <w:marTop w:val="0"/>
      <w:marBottom w:val="0"/>
      <w:divBdr>
        <w:top w:val="none" w:sz="0" w:space="0" w:color="auto"/>
        <w:left w:val="none" w:sz="0" w:space="0" w:color="auto"/>
        <w:bottom w:val="none" w:sz="0" w:space="0" w:color="auto"/>
        <w:right w:val="none" w:sz="0" w:space="0" w:color="auto"/>
      </w:divBdr>
      <w:divsChild>
        <w:div w:id="1315720395">
          <w:marLeft w:val="0"/>
          <w:marRight w:val="0"/>
          <w:marTop w:val="0"/>
          <w:marBottom w:val="0"/>
          <w:divBdr>
            <w:top w:val="none" w:sz="0" w:space="0" w:color="auto"/>
            <w:left w:val="none" w:sz="0" w:space="0" w:color="auto"/>
            <w:bottom w:val="none" w:sz="0" w:space="0" w:color="auto"/>
            <w:right w:val="none" w:sz="0" w:space="0" w:color="auto"/>
          </w:divBdr>
        </w:div>
      </w:divsChild>
    </w:div>
    <w:div w:id="439027388">
      <w:marLeft w:val="0"/>
      <w:marRight w:val="0"/>
      <w:marTop w:val="0"/>
      <w:marBottom w:val="0"/>
      <w:divBdr>
        <w:top w:val="none" w:sz="0" w:space="0" w:color="auto"/>
        <w:left w:val="none" w:sz="0" w:space="0" w:color="auto"/>
        <w:bottom w:val="none" w:sz="0" w:space="0" w:color="auto"/>
        <w:right w:val="none" w:sz="0" w:space="0" w:color="auto"/>
      </w:divBdr>
      <w:divsChild>
        <w:div w:id="1651129125">
          <w:marLeft w:val="0"/>
          <w:marRight w:val="0"/>
          <w:marTop w:val="0"/>
          <w:marBottom w:val="0"/>
          <w:divBdr>
            <w:top w:val="none" w:sz="0" w:space="0" w:color="auto"/>
            <w:left w:val="none" w:sz="0" w:space="0" w:color="auto"/>
            <w:bottom w:val="none" w:sz="0" w:space="0" w:color="auto"/>
            <w:right w:val="none" w:sz="0" w:space="0" w:color="auto"/>
          </w:divBdr>
          <w:divsChild>
            <w:div w:id="142595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8526">
      <w:marLeft w:val="0"/>
      <w:marRight w:val="0"/>
      <w:marTop w:val="0"/>
      <w:marBottom w:val="0"/>
      <w:divBdr>
        <w:top w:val="none" w:sz="0" w:space="0" w:color="auto"/>
        <w:left w:val="none" w:sz="0" w:space="0" w:color="auto"/>
        <w:bottom w:val="none" w:sz="0" w:space="0" w:color="auto"/>
        <w:right w:val="none" w:sz="0" w:space="0" w:color="auto"/>
      </w:divBdr>
    </w:div>
    <w:div w:id="442119891">
      <w:marLeft w:val="0"/>
      <w:marRight w:val="0"/>
      <w:marTop w:val="0"/>
      <w:marBottom w:val="0"/>
      <w:divBdr>
        <w:top w:val="none" w:sz="0" w:space="0" w:color="auto"/>
        <w:left w:val="none" w:sz="0" w:space="0" w:color="auto"/>
        <w:bottom w:val="none" w:sz="0" w:space="0" w:color="auto"/>
        <w:right w:val="none" w:sz="0" w:space="0" w:color="auto"/>
      </w:divBdr>
      <w:divsChild>
        <w:div w:id="2060785433">
          <w:marLeft w:val="0"/>
          <w:marRight w:val="0"/>
          <w:marTop w:val="0"/>
          <w:marBottom w:val="0"/>
          <w:divBdr>
            <w:top w:val="none" w:sz="0" w:space="0" w:color="auto"/>
            <w:left w:val="none" w:sz="0" w:space="0" w:color="auto"/>
            <w:bottom w:val="none" w:sz="0" w:space="0" w:color="auto"/>
            <w:right w:val="none" w:sz="0" w:space="0" w:color="auto"/>
          </w:divBdr>
        </w:div>
      </w:divsChild>
    </w:div>
    <w:div w:id="442648419">
      <w:marLeft w:val="0"/>
      <w:marRight w:val="0"/>
      <w:marTop w:val="0"/>
      <w:marBottom w:val="0"/>
      <w:divBdr>
        <w:top w:val="none" w:sz="0" w:space="0" w:color="auto"/>
        <w:left w:val="none" w:sz="0" w:space="0" w:color="auto"/>
        <w:bottom w:val="none" w:sz="0" w:space="0" w:color="auto"/>
        <w:right w:val="none" w:sz="0" w:space="0" w:color="auto"/>
      </w:divBdr>
    </w:div>
    <w:div w:id="443034948">
      <w:marLeft w:val="0"/>
      <w:marRight w:val="0"/>
      <w:marTop w:val="0"/>
      <w:marBottom w:val="0"/>
      <w:divBdr>
        <w:top w:val="none" w:sz="0" w:space="0" w:color="auto"/>
        <w:left w:val="none" w:sz="0" w:space="0" w:color="auto"/>
        <w:bottom w:val="none" w:sz="0" w:space="0" w:color="auto"/>
        <w:right w:val="none" w:sz="0" w:space="0" w:color="auto"/>
      </w:divBdr>
    </w:div>
    <w:div w:id="444160831">
      <w:marLeft w:val="0"/>
      <w:marRight w:val="0"/>
      <w:marTop w:val="0"/>
      <w:marBottom w:val="0"/>
      <w:divBdr>
        <w:top w:val="none" w:sz="0" w:space="0" w:color="auto"/>
        <w:left w:val="none" w:sz="0" w:space="0" w:color="auto"/>
        <w:bottom w:val="none" w:sz="0" w:space="0" w:color="auto"/>
        <w:right w:val="none" w:sz="0" w:space="0" w:color="auto"/>
      </w:divBdr>
    </w:div>
    <w:div w:id="444235672">
      <w:marLeft w:val="0"/>
      <w:marRight w:val="0"/>
      <w:marTop w:val="0"/>
      <w:marBottom w:val="0"/>
      <w:divBdr>
        <w:top w:val="none" w:sz="0" w:space="0" w:color="auto"/>
        <w:left w:val="none" w:sz="0" w:space="0" w:color="auto"/>
        <w:bottom w:val="none" w:sz="0" w:space="0" w:color="auto"/>
        <w:right w:val="none" w:sz="0" w:space="0" w:color="auto"/>
      </w:divBdr>
    </w:div>
    <w:div w:id="444467359">
      <w:marLeft w:val="0"/>
      <w:marRight w:val="0"/>
      <w:marTop w:val="0"/>
      <w:marBottom w:val="0"/>
      <w:divBdr>
        <w:top w:val="none" w:sz="0" w:space="0" w:color="auto"/>
        <w:left w:val="none" w:sz="0" w:space="0" w:color="auto"/>
        <w:bottom w:val="none" w:sz="0" w:space="0" w:color="auto"/>
        <w:right w:val="none" w:sz="0" w:space="0" w:color="auto"/>
      </w:divBdr>
    </w:div>
    <w:div w:id="444613621">
      <w:marLeft w:val="0"/>
      <w:marRight w:val="0"/>
      <w:marTop w:val="0"/>
      <w:marBottom w:val="0"/>
      <w:divBdr>
        <w:top w:val="none" w:sz="0" w:space="0" w:color="auto"/>
        <w:left w:val="none" w:sz="0" w:space="0" w:color="auto"/>
        <w:bottom w:val="none" w:sz="0" w:space="0" w:color="auto"/>
        <w:right w:val="none" w:sz="0" w:space="0" w:color="auto"/>
      </w:divBdr>
    </w:div>
    <w:div w:id="445469492">
      <w:marLeft w:val="0"/>
      <w:marRight w:val="0"/>
      <w:marTop w:val="0"/>
      <w:marBottom w:val="0"/>
      <w:divBdr>
        <w:top w:val="none" w:sz="0" w:space="0" w:color="auto"/>
        <w:left w:val="none" w:sz="0" w:space="0" w:color="auto"/>
        <w:bottom w:val="none" w:sz="0" w:space="0" w:color="auto"/>
        <w:right w:val="none" w:sz="0" w:space="0" w:color="auto"/>
      </w:divBdr>
    </w:div>
    <w:div w:id="445513786">
      <w:marLeft w:val="0"/>
      <w:marRight w:val="0"/>
      <w:marTop w:val="0"/>
      <w:marBottom w:val="0"/>
      <w:divBdr>
        <w:top w:val="none" w:sz="0" w:space="0" w:color="auto"/>
        <w:left w:val="none" w:sz="0" w:space="0" w:color="auto"/>
        <w:bottom w:val="none" w:sz="0" w:space="0" w:color="auto"/>
        <w:right w:val="none" w:sz="0" w:space="0" w:color="auto"/>
      </w:divBdr>
    </w:div>
    <w:div w:id="445580382">
      <w:marLeft w:val="0"/>
      <w:marRight w:val="0"/>
      <w:marTop w:val="0"/>
      <w:marBottom w:val="0"/>
      <w:divBdr>
        <w:top w:val="none" w:sz="0" w:space="0" w:color="auto"/>
        <w:left w:val="none" w:sz="0" w:space="0" w:color="auto"/>
        <w:bottom w:val="none" w:sz="0" w:space="0" w:color="auto"/>
        <w:right w:val="none" w:sz="0" w:space="0" w:color="auto"/>
      </w:divBdr>
      <w:divsChild>
        <w:div w:id="1382292142">
          <w:marLeft w:val="0"/>
          <w:marRight w:val="0"/>
          <w:marTop w:val="0"/>
          <w:marBottom w:val="0"/>
          <w:divBdr>
            <w:top w:val="none" w:sz="0" w:space="0" w:color="auto"/>
            <w:left w:val="none" w:sz="0" w:space="0" w:color="auto"/>
            <w:bottom w:val="none" w:sz="0" w:space="0" w:color="auto"/>
            <w:right w:val="none" w:sz="0" w:space="0" w:color="auto"/>
          </w:divBdr>
          <w:divsChild>
            <w:div w:id="117587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74818">
      <w:marLeft w:val="0"/>
      <w:marRight w:val="0"/>
      <w:marTop w:val="0"/>
      <w:marBottom w:val="0"/>
      <w:divBdr>
        <w:top w:val="none" w:sz="0" w:space="0" w:color="auto"/>
        <w:left w:val="none" w:sz="0" w:space="0" w:color="auto"/>
        <w:bottom w:val="none" w:sz="0" w:space="0" w:color="auto"/>
        <w:right w:val="none" w:sz="0" w:space="0" w:color="auto"/>
      </w:divBdr>
    </w:div>
    <w:div w:id="446194538">
      <w:marLeft w:val="0"/>
      <w:marRight w:val="0"/>
      <w:marTop w:val="0"/>
      <w:marBottom w:val="0"/>
      <w:divBdr>
        <w:top w:val="none" w:sz="0" w:space="0" w:color="auto"/>
        <w:left w:val="none" w:sz="0" w:space="0" w:color="auto"/>
        <w:bottom w:val="none" w:sz="0" w:space="0" w:color="auto"/>
        <w:right w:val="none" w:sz="0" w:space="0" w:color="auto"/>
      </w:divBdr>
    </w:div>
    <w:div w:id="446967593">
      <w:marLeft w:val="0"/>
      <w:marRight w:val="0"/>
      <w:marTop w:val="0"/>
      <w:marBottom w:val="0"/>
      <w:divBdr>
        <w:top w:val="none" w:sz="0" w:space="0" w:color="auto"/>
        <w:left w:val="none" w:sz="0" w:space="0" w:color="auto"/>
        <w:bottom w:val="none" w:sz="0" w:space="0" w:color="auto"/>
        <w:right w:val="none" w:sz="0" w:space="0" w:color="auto"/>
      </w:divBdr>
    </w:div>
    <w:div w:id="447047162">
      <w:marLeft w:val="0"/>
      <w:marRight w:val="0"/>
      <w:marTop w:val="0"/>
      <w:marBottom w:val="0"/>
      <w:divBdr>
        <w:top w:val="none" w:sz="0" w:space="0" w:color="auto"/>
        <w:left w:val="none" w:sz="0" w:space="0" w:color="auto"/>
        <w:bottom w:val="none" w:sz="0" w:space="0" w:color="auto"/>
        <w:right w:val="none" w:sz="0" w:space="0" w:color="auto"/>
      </w:divBdr>
    </w:div>
    <w:div w:id="447050744">
      <w:marLeft w:val="0"/>
      <w:marRight w:val="0"/>
      <w:marTop w:val="0"/>
      <w:marBottom w:val="0"/>
      <w:divBdr>
        <w:top w:val="none" w:sz="0" w:space="0" w:color="auto"/>
        <w:left w:val="none" w:sz="0" w:space="0" w:color="auto"/>
        <w:bottom w:val="none" w:sz="0" w:space="0" w:color="auto"/>
        <w:right w:val="none" w:sz="0" w:space="0" w:color="auto"/>
      </w:divBdr>
    </w:div>
    <w:div w:id="447168317">
      <w:marLeft w:val="0"/>
      <w:marRight w:val="0"/>
      <w:marTop w:val="0"/>
      <w:marBottom w:val="0"/>
      <w:divBdr>
        <w:top w:val="none" w:sz="0" w:space="0" w:color="auto"/>
        <w:left w:val="none" w:sz="0" w:space="0" w:color="auto"/>
        <w:bottom w:val="none" w:sz="0" w:space="0" w:color="auto"/>
        <w:right w:val="none" w:sz="0" w:space="0" w:color="auto"/>
      </w:divBdr>
      <w:divsChild>
        <w:div w:id="410785180">
          <w:marLeft w:val="0"/>
          <w:marRight w:val="0"/>
          <w:marTop w:val="0"/>
          <w:marBottom w:val="0"/>
          <w:divBdr>
            <w:top w:val="none" w:sz="0" w:space="0" w:color="auto"/>
            <w:left w:val="none" w:sz="0" w:space="0" w:color="auto"/>
            <w:bottom w:val="none" w:sz="0" w:space="0" w:color="auto"/>
            <w:right w:val="none" w:sz="0" w:space="0" w:color="auto"/>
          </w:divBdr>
        </w:div>
      </w:divsChild>
    </w:div>
    <w:div w:id="448739816">
      <w:marLeft w:val="0"/>
      <w:marRight w:val="0"/>
      <w:marTop w:val="0"/>
      <w:marBottom w:val="0"/>
      <w:divBdr>
        <w:top w:val="none" w:sz="0" w:space="0" w:color="auto"/>
        <w:left w:val="none" w:sz="0" w:space="0" w:color="auto"/>
        <w:bottom w:val="none" w:sz="0" w:space="0" w:color="auto"/>
        <w:right w:val="none" w:sz="0" w:space="0" w:color="auto"/>
      </w:divBdr>
    </w:div>
    <w:div w:id="449327554">
      <w:marLeft w:val="0"/>
      <w:marRight w:val="0"/>
      <w:marTop w:val="0"/>
      <w:marBottom w:val="0"/>
      <w:divBdr>
        <w:top w:val="none" w:sz="0" w:space="0" w:color="auto"/>
        <w:left w:val="none" w:sz="0" w:space="0" w:color="auto"/>
        <w:bottom w:val="none" w:sz="0" w:space="0" w:color="auto"/>
        <w:right w:val="none" w:sz="0" w:space="0" w:color="auto"/>
      </w:divBdr>
    </w:div>
    <w:div w:id="449863346">
      <w:marLeft w:val="0"/>
      <w:marRight w:val="0"/>
      <w:marTop w:val="0"/>
      <w:marBottom w:val="0"/>
      <w:divBdr>
        <w:top w:val="none" w:sz="0" w:space="0" w:color="auto"/>
        <w:left w:val="none" w:sz="0" w:space="0" w:color="auto"/>
        <w:bottom w:val="none" w:sz="0" w:space="0" w:color="auto"/>
        <w:right w:val="none" w:sz="0" w:space="0" w:color="auto"/>
      </w:divBdr>
    </w:div>
    <w:div w:id="450169595">
      <w:marLeft w:val="0"/>
      <w:marRight w:val="0"/>
      <w:marTop w:val="0"/>
      <w:marBottom w:val="0"/>
      <w:divBdr>
        <w:top w:val="none" w:sz="0" w:space="0" w:color="auto"/>
        <w:left w:val="none" w:sz="0" w:space="0" w:color="auto"/>
        <w:bottom w:val="none" w:sz="0" w:space="0" w:color="auto"/>
        <w:right w:val="none" w:sz="0" w:space="0" w:color="auto"/>
      </w:divBdr>
    </w:div>
    <w:div w:id="450591414">
      <w:marLeft w:val="0"/>
      <w:marRight w:val="0"/>
      <w:marTop w:val="0"/>
      <w:marBottom w:val="0"/>
      <w:divBdr>
        <w:top w:val="none" w:sz="0" w:space="0" w:color="auto"/>
        <w:left w:val="none" w:sz="0" w:space="0" w:color="auto"/>
        <w:bottom w:val="none" w:sz="0" w:space="0" w:color="auto"/>
        <w:right w:val="none" w:sz="0" w:space="0" w:color="auto"/>
      </w:divBdr>
    </w:div>
    <w:div w:id="452292958">
      <w:marLeft w:val="0"/>
      <w:marRight w:val="0"/>
      <w:marTop w:val="0"/>
      <w:marBottom w:val="0"/>
      <w:divBdr>
        <w:top w:val="none" w:sz="0" w:space="0" w:color="auto"/>
        <w:left w:val="none" w:sz="0" w:space="0" w:color="auto"/>
        <w:bottom w:val="none" w:sz="0" w:space="0" w:color="auto"/>
        <w:right w:val="none" w:sz="0" w:space="0" w:color="auto"/>
      </w:divBdr>
    </w:div>
    <w:div w:id="452746216">
      <w:marLeft w:val="0"/>
      <w:marRight w:val="0"/>
      <w:marTop w:val="0"/>
      <w:marBottom w:val="0"/>
      <w:divBdr>
        <w:top w:val="none" w:sz="0" w:space="0" w:color="auto"/>
        <w:left w:val="none" w:sz="0" w:space="0" w:color="auto"/>
        <w:bottom w:val="none" w:sz="0" w:space="0" w:color="auto"/>
        <w:right w:val="none" w:sz="0" w:space="0" w:color="auto"/>
      </w:divBdr>
    </w:div>
    <w:div w:id="454494535">
      <w:marLeft w:val="0"/>
      <w:marRight w:val="0"/>
      <w:marTop w:val="0"/>
      <w:marBottom w:val="0"/>
      <w:divBdr>
        <w:top w:val="none" w:sz="0" w:space="0" w:color="auto"/>
        <w:left w:val="none" w:sz="0" w:space="0" w:color="auto"/>
        <w:bottom w:val="none" w:sz="0" w:space="0" w:color="auto"/>
        <w:right w:val="none" w:sz="0" w:space="0" w:color="auto"/>
      </w:divBdr>
    </w:div>
    <w:div w:id="454715099">
      <w:marLeft w:val="0"/>
      <w:marRight w:val="0"/>
      <w:marTop w:val="0"/>
      <w:marBottom w:val="0"/>
      <w:divBdr>
        <w:top w:val="none" w:sz="0" w:space="0" w:color="auto"/>
        <w:left w:val="none" w:sz="0" w:space="0" w:color="auto"/>
        <w:bottom w:val="none" w:sz="0" w:space="0" w:color="auto"/>
        <w:right w:val="none" w:sz="0" w:space="0" w:color="auto"/>
      </w:divBdr>
      <w:divsChild>
        <w:div w:id="1589852114">
          <w:marLeft w:val="0"/>
          <w:marRight w:val="0"/>
          <w:marTop w:val="0"/>
          <w:marBottom w:val="0"/>
          <w:divBdr>
            <w:top w:val="none" w:sz="0" w:space="0" w:color="auto"/>
            <w:left w:val="none" w:sz="0" w:space="0" w:color="auto"/>
            <w:bottom w:val="none" w:sz="0" w:space="0" w:color="auto"/>
            <w:right w:val="none" w:sz="0" w:space="0" w:color="auto"/>
          </w:divBdr>
        </w:div>
      </w:divsChild>
    </w:div>
    <w:div w:id="455375098">
      <w:marLeft w:val="0"/>
      <w:marRight w:val="0"/>
      <w:marTop w:val="0"/>
      <w:marBottom w:val="0"/>
      <w:divBdr>
        <w:top w:val="none" w:sz="0" w:space="0" w:color="auto"/>
        <w:left w:val="none" w:sz="0" w:space="0" w:color="auto"/>
        <w:bottom w:val="none" w:sz="0" w:space="0" w:color="auto"/>
        <w:right w:val="none" w:sz="0" w:space="0" w:color="auto"/>
      </w:divBdr>
    </w:div>
    <w:div w:id="455566266">
      <w:marLeft w:val="0"/>
      <w:marRight w:val="0"/>
      <w:marTop w:val="0"/>
      <w:marBottom w:val="0"/>
      <w:divBdr>
        <w:top w:val="none" w:sz="0" w:space="0" w:color="auto"/>
        <w:left w:val="none" w:sz="0" w:space="0" w:color="auto"/>
        <w:bottom w:val="none" w:sz="0" w:space="0" w:color="auto"/>
        <w:right w:val="none" w:sz="0" w:space="0" w:color="auto"/>
      </w:divBdr>
    </w:div>
    <w:div w:id="456484604">
      <w:marLeft w:val="0"/>
      <w:marRight w:val="0"/>
      <w:marTop w:val="0"/>
      <w:marBottom w:val="0"/>
      <w:divBdr>
        <w:top w:val="none" w:sz="0" w:space="0" w:color="auto"/>
        <w:left w:val="none" w:sz="0" w:space="0" w:color="auto"/>
        <w:bottom w:val="none" w:sz="0" w:space="0" w:color="auto"/>
        <w:right w:val="none" w:sz="0" w:space="0" w:color="auto"/>
      </w:divBdr>
    </w:div>
    <w:div w:id="456947242">
      <w:marLeft w:val="0"/>
      <w:marRight w:val="0"/>
      <w:marTop w:val="0"/>
      <w:marBottom w:val="0"/>
      <w:divBdr>
        <w:top w:val="none" w:sz="0" w:space="0" w:color="auto"/>
        <w:left w:val="none" w:sz="0" w:space="0" w:color="auto"/>
        <w:bottom w:val="none" w:sz="0" w:space="0" w:color="auto"/>
        <w:right w:val="none" w:sz="0" w:space="0" w:color="auto"/>
      </w:divBdr>
    </w:div>
    <w:div w:id="457068930">
      <w:marLeft w:val="0"/>
      <w:marRight w:val="0"/>
      <w:marTop w:val="0"/>
      <w:marBottom w:val="0"/>
      <w:divBdr>
        <w:top w:val="none" w:sz="0" w:space="0" w:color="auto"/>
        <w:left w:val="none" w:sz="0" w:space="0" w:color="auto"/>
        <w:bottom w:val="none" w:sz="0" w:space="0" w:color="auto"/>
        <w:right w:val="none" w:sz="0" w:space="0" w:color="auto"/>
      </w:divBdr>
    </w:div>
    <w:div w:id="457115282">
      <w:marLeft w:val="0"/>
      <w:marRight w:val="0"/>
      <w:marTop w:val="0"/>
      <w:marBottom w:val="0"/>
      <w:divBdr>
        <w:top w:val="none" w:sz="0" w:space="0" w:color="auto"/>
        <w:left w:val="none" w:sz="0" w:space="0" w:color="auto"/>
        <w:bottom w:val="none" w:sz="0" w:space="0" w:color="auto"/>
        <w:right w:val="none" w:sz="0" w:space="0" w:color="auto"/>
      </w:divBdr>
    </w:div>
    <w:div w:id="457381542">
      <w:marLeft w:val="0"/>
      <w:marRight w:val="0"/>
      <w:marTop w:val="0"/>
      <w:marBottom w:val="0"/>
      <w:divBdr>
        <w:top w:val="none" w:sz="0" w:space="0" w:color="auto"/>
        <w:left w:val="none" w:sz="0" w:space="0" w:color="auto"/>
        <w:bottom w:val="none" w:sz="0" w:space="0" w:color="auto"/>
        <w:right w:val="none" w:sz="0" w:space="0" w:color="auto"/>
      </w:divBdr>
    </w:div>
    <w:div w:id="457455518">
      <w:marLeft w:val="0"/>
      <w:marRight w:val="0"/>
      <w:marTop w:val="0"/>
      <w:marBottom w:val="0"/>
      <w:divBdr>
        <w:top w:val="none" w:sz="0" w:space="0" w:color="auto"/>
        <w:left w:val="none" w:sz="0" w:space="0" w:color="auto"/>
        <w:bottom w:val="none" w:sz="0" w:space="0" w:color="auto"/>
        <w:right w:val="none" w:sz="0" w:space="0" w:color="auto"/>
      </w:divBdr>
    </w:div>
    <w:div w:id="457645162">
      <w:marLeft w:val="0"/>
      <w:marRight w:val="0"/>
      <w:marTop w:val="0"/>
      <w:marBottom w:val="0"/>
      <w:divBdr>
        <w:top w:val="none" w:sz="0" w:space="0" w:color="auto"/>
        <w:left w:val="none" w:sz="0" w:space="0" w:color="auto"/>
        <w:bottom w:val="none" w:sz="0" w:space="0" w:color="auto"/>
        <w:right w:val="none" w:sz="0" w:space="0" w:color="auto"/>
      </w:divBdr>
    </w:div>
    <w:div w:id="458455661">
      <w:marLeft w:val="0"/>
      <w:marRight w:val="0"/>
      <w:marTop w:val="0"/>
      <w:marBottom w:val="0"/>
      <w:divBdr>
        <w:top w:val="none" w:sz="0" w:space="0" w:color="auto"/>
        <w:left w:val="none" w:sz="0" w:space="0" w:color="auto"/>
        <w:bottom w:val="none" w:sz="0" w:space="0" w:color="auto"/>
        <w:right w:val="none" w:sz="0" w:space="0" w:color="auto"/>
      </w:divBdr>
    </w:div>
    <w:div w:id="458570891">
      <w:marLeft w:val="0"/>
      <w:marRight w:val="0"/>
      <w:marTop w:val="0"/>
      <w:marBottom w:val="0"/>
      <w:divBdr>
        <w:top w:val="none" w:sz="0" w:space="0" w:color="auto"/>
        <w:left w:val="none" w:sz="0" w:space="0" w:color="auto"/>
        <w:bottom w:val="none" w:sz="0" w:space="0" w:color="auto"/>
        <w:right w:val="none" w:sz="0" w:space="0" w:color="auto"/>
      </w:divBdr>
    </w:div>
    <w:div w:id="459570788">
      <w:marLeft w:val="0"/>
      <w:marRight w:val="0"/>
      <w:marTop w:val="0"/>
      <w:marBottom w:val="0"/>
      <w:divBdr>
        <w:top w:val="none" w:sz="0" w:space="0" w:color="auto"/>
        <w:left w:val="none" w:sz="0" w:space="0" w:color="auto"/>
        <w:bottom w:val="none" w:sz="0" w:space="0" w:color="auto"/>
        <w:right w:val="none" w:sz="0" w:space="0" w:color="auto"/>
      </w:divBdr>
    </w:div>
    <w:div w:id="460148437">
      <w:marLeft w:val="0"/>
      <w:marRight w:val="0"/>
      <w:marTop w:val="0"/>
      <w:marBottom w:val="0"/>
      <w:divBdr>
        <w:top w:val="none" w:sz="0" w:space="0" w:color="auto"/>
        <w:left w:val="none" w:sz="0" w:space="0" w:color="auto"/>
        <w:bottom w:val="none" w:sz="0" w:space="0" w:color="auto"/>
        <w:right w:val="none" w:sz="0" w:space="0" w:color="auto"/>
      </w:divBdr>
    </w:div>
    <w:div w:id="460849975">
      <w:marLeft w:val="0"/>
      <w:marRight w:val="0"/>
      <w:marTop w:val="0"/>
      <w:marBottom w:val="0"/>
      <w:divBdr>
        <w:top w:val="none" w:sz="0" w:space="0" w:color="auto"/>
        <w:left w:val="none" w:sz="0" w:space="0" w:color="auto"/>
        <w:bottom w:val="none" w:sz="0" w:space="0" w:color="auto"/>
        <w:right w:val="none" w:sz="0" w:space="0" w:color="auto"/>
      </w:divBdr>
    </w:div>
    <w:div w:id="460926520">
      <w:marLeft w:val="0"/>
      <w:marRight w:val="0"/>
      <w:marTop w:val="0"/>
      <w:marBottom w:val="0"/>
      <w:divBdr>
        <w:top w:val="none" w:sz="0" w:space="0" w:color="auto"/>
        <w:left w:val="none" w:sz="0" w:space="0" w:color="auto"/>
        <w:bottom w:val="none" w:sz="0" w:space="0" w:color="auto"/>
        <w:right w:val="none" w:sz="0" w:space="0" w:color="auto"/>
      </w:divBdr>
    </w:div>
    <w:div w:id="461308062">
      <w:marLeft w:val="0"/>
      <w:marRight w:val="0"/>
      <w:marTop w:val="0"/>
      <w:marBottom w:val="0"/>
      <w:divBdr>
        <w:top w:val="none" w:sz="0" w:space="0" w:color="auto"/>
        <w:left w:val="none" w:sz="0" w:space="0" w:color="auto"/>
        <w:bottom w:val="none" w:sz="0" w:space="0" w:color="auto"/>
        <w:right w:val="none" w:sz="0" w:space="0" w:color="auto"/>
      </w:divBdr>
    </w:div>
    <w:div w:id="461312122">
      <w:marLeft w:val="0"/>
      <w:marRight w:val="0"/>
      <w:marTop w:val="0"/>
      <w:marBottom w:val="0"/>
      <w:divBdr>
        <w:top w:val="none" w:sz="0" w:space="0" w:color="auto"/>
        <w:left w:val="none" w:sz="0" w:space="0" w:color="auto"/>
        <w:bottom w:val="none" w:sz="0" w:space="0" w:color="auto"/>
        <w:right w:val="none" w:sz="0" w:space="0" w:color="auto"/>
      </w:divBdr>
    </w:div>
    <w:div w:id="461844159">
      <w:marLeft w:val="0"/>
      <w:marRight w:val="0"/>
      <w:marTop w:val="0"/>
      <w:marBottom w:val="0"/>
      <w:divBdr>
        <w:top w:val="none" w:sz="0" w:space="0" w:color="auto"/>
        <w:left w:val="none" w:sz="0" w:space="0" w:color="auto"/>
        <w:bottom w:val="none" w:sz="0" w:space="0" w:color="auto"/>
        <w:right w:val="none" w:sz="0" w:space="0" w:color="auto"/>
      </w:divBdr>
      <w:divsChild>
        <w:div w:id="598103190">
          <w:marLeft w:val="0"/>
          <w:marRight w:val="0"/>
          <w:marTop w:val="0"/>
          <w:marBottom w:val="0"/>
          <w:divBdr>
            <w:top w:val="none" w:sz="0" w:space="0" w:color="auto"/>
            <w:left w:val="none" w:sz="0" w:space="0" w:color="auto"/>
            <w:bottom w:val="none" w:sz="0" w:space="0" w:color="auto"/>
            <w:right w:val="none" w:sz="0" w:space="0" w:color="auto"/>
          </w:divBdr>
        </w:div>
      </w:divsChild>
    </w:div>
    <w:div w:id="462696162">
      <w:marLeft w:val="0"/>
      <w:marRight w:val="0"/>
      <w:marTop w:val="0"/>
      <w:marBottom w:val="0"/>
      <w:divBdr>
        <w:top w:val="none" w:sz="0" w:space="0" w:color="auto"/>
        <w:left w:val="none" w:sz="0" w:space="0" w:color="auto"/>
        <w:bottom w:val="none" w:sz="0" w:space="0" w:color="auto"/>
        <w:right w:val="none" w:sz="0" w:space="0" w:color="auto"/>
      </w:divBdr>
    </w:div>
    <w:div w:id="464667781">
      <w:marLeft w:val="0"/>
      <w:marRight w:val="0"/>
      <w:marTop w:val="0"/>
      <w:marBottom w:val="0"/>
      <w:divBdr>
        <w:top w:val="none" w:sz="0" w:space="0" w:color="auto"/>
        <w:left w:val="none" w:sz="0" w:space="0" w:color="auto"/>
        <w:bottom w:val="none" w:sz="0" w:space="0" w:color="auto"/>
        <w:right w:val="none" w:sz="0" w:space="0" w:color="auto"/>
      </w:divBdr>
    </w:div>
    <w:div w:id="465052405">
      <w:marLeft w:val="0"/>
      <w:marRight w:val="0"/>
      <w:marTop w:val="0"/>
      <w:marBottom w:val="0"/>
      <w:divBdr>
        <w:top w:val="none" w:sz="0" w:space="0" w:color="auto"/>
        <w:left w:val="none" w:sz="0" w:space="0" w:color="auto"/>
        <w:bottom w:val="none" w:sz="0" w:space="0" w:color="auto"/>
        <w:right w:val="none" w:sz="0" w:space="0" w:color="auto"/>
      </w:divBdr>
    </w:div>
    <w:div w:id="466049572">
      <w:marLeft w:val="0"/>
      <w:marRight w:val="0"/>
      <w:marTop w:val="0"/>
      <w:marBottom w:val="0"/>
      <w:divBdr>
        <w:top w:val="none" w:sz="0" w:space="0" w:color="auto"/>
        <w:left w:val="none" w:sz="0" w:space="0" w:color="auto"/>
        <w:bottom w:val="none" w:sz="0" w:space="0" w:color="auto"/>
        <w:right w:val="none" w:sz="0" w:space="0" w:color="auto"/>
      </w:divBdr>
      <w:divsChild>
        <w:div w:id="1648898699">
          <w:marLeft w:val="0"/>
          <w:marRight w:val="0"/>
          <w:marTop w:val="0"/>
          <w:marBottom w:val="0"/>
          <w:divBdr>
            <w:top w:val="none" w:sz="0" w:space="0" w:color="auto"/>
            <w:left w:val="none" w:sz="0" w:space="0" w:color="auto"/>
            <w:bottom w:val="none" w:sz="0" w:space="0" w:color="auto"/>
            <w:right w:val="none" w:sz="0" w:space="0" w:color="auto"/>
          </w:divBdr>
        </w:div>
      </w:divsChild>
    </w:div>
    <w:div w:id="467627363">
      <w:marLeft w:val="0"/>
      <w:marRight w:val="0"/>
      <w:marTop w:val="0"/>
      <w:marBottom w:val="0"/>
      <w:divBdr>
        <w:top w:val="none" w:sz="0" w:space="0" w:color="auto"/>
        <w:left w:val="none" w:sz="0" w:space="0" w:color="auto"/>
        <w:bottom w:val="none" w:sz="0" w:space="0" w:color="auto"/>
        <w:right w:val="none" w:sz="0" w:space="0" w:color="auto"/>
      </w:divBdr>
    </w:div>
    <w:div w:id="470176019">
      <w:marLeft w:val="0"/>
      <w:marRight w:val="0"/>
      <w:marTop w:val="0"/>
      <w:marBottom w:val="0"/>
      <w:divBdr>
        <w:top w:val="none" w:sz="0" w:space="0" w:color="auto"/>
        <w:left w:val="none" w:sz="0" w:space="0" w:color="auto"/>
        <w:bottom w:val="none" w:sz="0" w:space="0" w:color="auto"/>
        <w:right w:val="none" w:sz="0" w:space="0" w:color="auto"/>
      </w:divBdr>
    </w:div>
    <w:div w:id="470245779">
      <w:marLeft w:val="0"/>
      <w:marRight w:val="0"/>
      <w:marTop w:val="0"/>
      <w:marBottom w:val="0"/>
      <w:divBdr>
        <w:top w:val="none" w:sz="0" w:space="0" w:color="auto"/>
        <w:left w:val="none" w:sz="0" w:space="0" w:color="auto"/>
        <w:bottom w:val="none" w:sz="0" w:space="0" w:color="auto"/>
        <w:right w:val="none" w:sz="0" w:space="0" w:color="auto"/>
      </w:divBdr>
    </w:div>
    <w:div w:id="471367388">
      <w:marLeft w:val="0"/>
      <w:marRight w:val="0"/>
      <w:marTop w:val="0"/>
      <w:marBottom w:val="0"/>
      <w:divBdr>
        <w:top w:val="none" w:sz="0" w:space="0" w:color="auto"/>
        <w:left w:val="none" w:sz="0" w:space="0" w:color="auto"/>
        <w:bottom w:val="none" w:sz="0" w:space="0" w:color="auto"/>
        <w:right w:val="none" w:sz="0" w:space="0" w:color="auto"/>
      </w:divBdr>
    </w:div>
    <w:div w:id="472606356">
      <w:marLeft w:val="0"/>
      <w:marRight w:val="0"/>
      <w:marTop w:val="0"/>
      <w:marBottom w:val="0"/>
      <w:divBdr>
        <w:top w:val="none" w:sz="0" w:space="0" w:color="auto"/>
        <w:left w:val="none" w:sz="0" w:space="0" w:color="auto"/>
        <w:bottom w:val="none" w:sz="0" w:space="0" w:color="auto"/>
        <w:right w:val="none" w:sz="0" w:space="0" w:color="auto"/>
      </w:divBdr>
    </w:div>
    <w:div w:id="472908193">
      <w:marLeft w:val="0"/>
      <w:marRight w:val="0"/>
      <w:marTop w:val="0"/>
      <w:marBottom w:val="0"/>
      <w:divBdr>
        <w:top w:val="none" w:sz="0" w:space="0" w:color="auto"/>
        <w:left w:val="none" w:sz="0" w:space="0" w:color="auto"/>
        <w:bottom w:val="none" w:sz="0" w:space="0" w:color="auto"/>
        <w:right w:val="none" w:sz="0" w:space="0" w:color="auto"/>
      </w:divBdr>
    </w:div>
    <w:div w:id="474108057">
      <w:marLeft w:val="0"/>
      <w:marRight w:val="0"/>
      <w:marTop w:val="0"/>
      <w:marBottom w:val="0"/>
      <w:divBdr>
        <w:top w:val="none" w:sz="0" w:space="0" w:color="auto"/>
        <w:left w:val="none" w:sz="0" w:space="0" w:color="auto"/>
        <w:bottom w:val="none" w:sz="0" w:space="0" w:color="auto"/>
        <w:right w:val="none" w:sz="0" w:space="0" w:color="auto"/>
      </w:divBdr>
    </w:div>
    <w:div w:id="474496372">
      <w:marLeft w:val="0"/>
      <w:marRight w:val="0"/>
      <w:marTop w:val="0"/>
      <w:marBottom w:val="0"/>
      <w:divBdr>
        <w:top w:val="none" w:sz="0" w:space="0" w:color="auto"/>
        <w:left w:val="none" w:sz="0" w:space="0" w:color="auto"/>
        <w:bottom w:val="none" w:sz="0" w:space="0" w:color="auto"/>
        <w:right w:val="none" w:sz="0" w:space="0" w:color="auto"/>
      </w:divBdr>
    </w:div>
    <w:div w:id="475730632">
      <w:marLeft w:val="0"/>
      <w:marRight w:val="0"/>
      <w:marTop w:val="0"/>
      <w:marBottom w:val="0"/>
      <w:divBdr>
        <w:top w:val="none" w:sz="0" w:space="0" w:color="auto"/>
        <w:left w:val="none" w:sz="0" w:space="0" w:color="auto"/>
        <w:bottom w:val="none" w:sz="0" w:space="0" w:color="auto"/>
        <w:right w:val="none" w:sz="0" w:space="0" w:color="auto"/>
      </w:divBdr>
    </w:div>
    <w:div w:id="476069043">
      <w:marLeft w:val="0"/>
      <w:marRight w:val="0"/>
      <w:marTop w:val="0"/>
      <w:marBottom w:val="0"/>
      <w:divBdr>
        <w:top w:val="none" w:sz="0" w:space="0" w:color="auto"/>
        <w:left w:val="none" w:sz="0" w:space="0" w:color="auto"/>
        <w:bottom w:val="none" w:sz="0" w:space="0" w:color="auto"/>
        <w:right w:val="none" w:sz="0" w:space="0" w:color="auto"/>
      </w:divBdr>
    </w:div>
    <w:div w:id="476841899">
      <w:marLeft w:val="0"/>
      <w:marRight w:val="0"/>
      <w:marTop w:val="0"/>
      <w:marBottom w:val="0"/>
      <w:divBdr>
        <w:top w:val="none" w:sz="0" w:space="0" w:color="auto"/>
        <w:left w:val="none" w:sz="0" w:space="0" w:color="auto"/>
        <w:bottom w:val="none" w:sz="0" w:space="0" w:color="auto"/>
        <w:right w:val="none" w:sz="0" w:space="0" w:color="auto"/>
      </w:divBdr>
    </w:div>
    <w:div w:id="478695703">
      <w:marLeft w:val="0"/>
      <w:marRight w:val="0"/>
      <w:marTop w:val="0"/>
      <w:marBottom w:val="0"/>
      <w:divBdr>
        <w:top w:val="none" w:sz="0" w:space="0" w:color="auto"/>
        <w:left w:val="none" w:sz="0" w:space="0" w:color="auto"/>
        <w:bottom w:val="none" w:sz="0" w:space="0" w:color="auto"/>
        <w:right w:val="none" w:sz="0" w:space="0" w:color="auto"/>
      </w:divBdr>
    </w:div>
    <w:div w:id="479271805">
      <w:marLeft w:val="0"/>
      <w:marRight w:val="0"/>
      <w:marTop w:val="0"/>
      <w:marBottom w:val="0"/>
      <w:divBdr>
        <w:top w:val="none" w:sz="0" w:space="0" w:color="auto"/>
        <w:left w:val="none" w:sz="0" w:space="0" w:color="auto"/>
        <w:bottom w:val="none" w:sz="0" w:space="0" w:color="auto"/>
        <w:right w:val="none" w:sz="0" w:space="0" w:color="auto"/>
      </w:divBdr>
    </w:div>
    <w:div w:id="479465611">
      <w:marLeft w:val="0"/>
      <w:marRight w:val="0"/>
      <w:marTop w:val="0"/>
      <w:marBottom w:val="0"/>
      <w:divBdr>
        <w:top w:val="none" w:sz="0" w:space="0" w:color="auto"/>
        <w:left w:val="none" w:sz="0" w:space="0" w:color="auto"/>
        <w:bottom w:val="none" w:sz="0" w:space="0" w:color="auto"/>
        <w:right w:val="none" w:sz="0" w:space="0" w:color="auto"/>
      </w:divBdr>
    </w:div>
    <w:div w:id="480197207">
      <w:marLeft w:val="0"/>
      <w:marRight w:val="0"/>
      <w:marTop w:val="0"/>
      <w:marBottom w:val="0"/>
      <w:divBdr>
        <w:top w:val="none" w:sz="0" w:space="0" w:color="auto"/>
        <w:left w:val="none" w:sz="0" w:space="0" w:color="auto"/>
        <w:bottom w:val="none" w:sz="0" w:space="0" w:color="auto"/>
        <w:right w:val="none" w:sz="0" w:space="0" w:color="auto"/>
      </w:divBdr>
    </w:div>
    <w:div w:id="480579937">
      <w:marLeft w:val="0"/>
      <w:marRight w:val="0"/>
      <w:marTop w:val="0"/>
      <w:marBottom w:val="0"/>
      <w:divBdr>
        <w:top w:val="none" w:sz="0" w:space="0" w:color="auto"/>
        <w:left w:val="none" w:sz="0" w:space="0" w:color="auto"/>
        <w:bottom w:val="none" w:sz="0" w:space="0" w:color="auto"/>
        <w:right w:val="none" w:sz="0" w:space="0" w:color="auto"/>
      </w:divBdr>
    </w:div>
    <w:div w:id="481040796">
      <w:marLeft w:val="0"/>
      <w:marRight w:val="0"/>
      <w:marTop w:val="0"/>
      <w:marBottom w:val="0"/>
      <w:divBdr>
        <w:top w:val="none" w:sz="0" w:space="0" w:color="auto"/>
        <w:left w:val="none" w:sz="0" w:space="0" w:color="auto"/>
        <w:bottom w:val="none" w:sz="0" w:space="0" w:color="auto"/>
        <w:right w:val="none" w:sz="0" w:space="0" w:color="auto"/>
      </w:divBdr>
    </w:div>
    <w:div w:id="481242608">
      <w:marLeft w:val="0"/>
      <w:marRight w:val="0"/>
      <w:marTop w:val="0"/>
      <w:marBottom w:val="0"/>
      <w:divBdr>
        <w:top w:val="none" w:sz="0" w:space="0" w:color="auto"/>
        <w:left w:val="none" w:sz="0" w:space="0" w:color="auto"/>
        <w:bottom w:val="none" w:sz="0" w:space="0" w:color="auto"/>
        <w:right w:val="none" w:sz="0" w:space="0" w:color="auto"/>
      </w:divBdr>
    </w:div>
    <w:div w:id="481852646">
      <w:marLeft w:val="0"/>
      <w:marRight w:val="0"/>
      <w:marTop w:val="0"/>
      <w:marBottom w:val="0"/>
      <w:divBdr>
        <w:top w:val="none" w:sz="0" w:space="0" w:color="auto"/>
        <w:left w:val="none" w:sz="0" w:space="0" w:color="auto"/>
        <w:bottom w:val="none" w:sz="0" w:space="0" w:color="auto"/>
        <w:right w:val="none" w:sz="0" w:space="0" w:color="auto"/>
      </w:divBdr>
    </w:div>
    <w:div w:id="481889236">
      <w:marLeft w:val="0"/>
      <w:marRight w:val="0"/>
      <w:marTop w:val="0"/>
      <w:marBottom w:val="0"/>
      <w:divBdr>
        <w:top w:val="none" w:sz="0" w:space="0" w:color="auto"/>
        <w:left w:val="none" w:sz="0" w:space="0" w:color="auto"/>
        <w:bottom w:val="none" w:sz="0" w:space="0" w:color="auto"/>
        <w:right w:val="none" w:sz="0" w:space="0" w:color="auto"/>
      </w:divBdr>
    </w:div>
    <w:div w:id="482042120">
      <w:marLeft w:val="0"/>
      <w:marRight w:val="0"/>
      <w:marTop w:val="0"/>
      <w:marBottom w:val="0"/>
      <w:divBdr>
        <w:top w:val="none" w:sz="0" w:space="0" w:color="auto"/>
        <w:left w:val="none" w:sz="0" w:space="0" w:color="auto"/>
        <w:bottom w:val="none" w:sz="0" w:space="0" w:color="auto"/>
        <w:right w:val="none" w:sz="0" w:space="0" w:color="auto"/>
      </w:divBdr>
    </w:div>
    <w:div w:id="482821704">
      <w:marLeft w:val="0"/>
      <w:marRight w:val="0"/>
      <w:marTop w:val="0"/>
      <w:marBottom w:val="0"/>
      <w:divBdr>
        <w:top w:val="none" w:sz="0" w:space="0" w:color="auto"/>
        <w:left w:val="none" w:sz="0" w:space="0" w:color="auto"/>
        <w:bottom w:val="none" w:sz="0" w:space="0" w:color="auto"/>
        <w:right w:val="none" w:sz="0" w:space="0" w:color="auto"/>
      </w:divBdr>
      <w:divsChild>
        <w:div w:id="618222038">
          <w:marLeft w:val="0"/>
          <w:marRight w:val="0"/>
          <w:marTop w:val="0"/>
          <w:marBottom w:val="0"/>
          <w:divBdr>
            <w:top w:val="none" w:sz="0" w:space="0" w:color="auto"/>
            <w:left w:val="none" w:sz="0" w:space="0" w:color="auto"/>
            <w:bottom w:val="none" w:sz="0" w:space="0" w:color="auto"/>
            <w:right w:val="none" w:sz="0" w:space="0" w:color="auto"/>
          </w:divBdr>
        </w:div>
      </w:divsChild>
    </w:div>
    <w:div w:id="484274490">
      <w:marLeft w:val="0"/>
      <w:marRight w:val="0"/>
      <w:marTop w:val="0"/>
      <w:marBottom w:val="0"/>
      <w:divBdr>
        <w:top w:val="none" w:sz="0" w:space="0" w:color="auto"/>
        <w:left w:val="none" w:sz="0" w:space="0" w:color="auto"/>
        <w:bottom w:val="none" w:sz="0" w:space="0" w:color="auto"/>
        <w:right w:val="none" w:sz="0" w:space="0" w:color="auto"/>
      </w:divBdr>
    </w:div>
    <w:div w:id="484665308">
      <w:marLeft w:val="0"/>
      <w:marRight w:val="0"/>
      <w:marTop w:val="0"/>
      <w:marBottom w:val="0"/>
      <w:divBdr>
        <w:top w:val="none" w:sz="0" w:space="0" w:color="auto"/>
        <w:left w:val="none" w:sz="0" w:space="0" w:color="auto"/>
        <w:bottom w:val="none" w:sz="0" w:space="0" w:color="auto"/>
        <w:right w:val="none" w:sz="0" w:space="0" w:color="auto"/>
      </w:divBdr>
    </w:div>
    <w:div w:id="484860748">
      <w:marLeft w:val="0"/>
      <w:marRight w:val="0"/>
      <w:marTop w:val="0"/>
      <w:marBottom w:val="0"/>
      <w:divBdr>
        <w:top w:val="none" w:sz="0" w:space="0" w:color="auto"/>
        <w:left w:val="none" w:sz="0" w:space="0" w:color="auto"/>
        <w:bottom w:val="none" w:sz="0" w:space="0" w:color="auto"/>
        <w:right w:val="none" w:sz="0" w:space="0" w:color="auto"/>
      </w:divBdr>
    </w:div>
    <w:div w:id="485782007">
      <w:marLeft w:val="0"/>
      <w:marRight w:val="0"/>
      <w:marTop w:val="0"/>
      <w:marBottom w:val="0"/>
      <w:divBdr>
        <w:top w:val="none" w:sz="0" w:space="0" w:color="auto"/>
        <w:left w:val="none" w:sz="0" w:space="0" w:color="auto"/>
        <w:bottom w:val="none" w:sz="0" w:space="0" w:color="auto"/>
        <w:right w:val="none" w:sz="0" w:space="0" w:color="auto"/>
      </w:divBdr>
      <w:divsChild>
        <w:div w:id="537474856">
          <w:marLeft w:val="0"/>
          <w:marRight w:val="0"/>
          <w:marTop w:val="0"/>
          <w:marBottom w:val="0"/>
          <w:divBdr>
            <w:top w:val="none" w:sz="0" w:space="0" w:color="auto"/>
            <w:left w:val="none" w:sz="0" w:space="0" w:color="auto"/>
            <w:bottom w:val="none" w:sz="0" w:space="0" w:color="auto"/>
            <w:right w:val="none" w:sz="0" w:space="0" w:color="auto"/>
          </w:divBdr>
          <w:divsChild>
            <w:div w:id="5140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93834">
      <w:marLeft w:val="0"/>
      <w:marRight w:val="0"/>
      <w:marTop w:val="0"/>
      <w:marBottom w:val="0"/>
      <w:divBdr>
        <w:top w:val="none" w:sz="0" w:space="0" w:color="auto"/>
        <w:left w:val="none" w:sz="0" w:space="0" w:color="auto"/>
        <w:bottom w:val="none" w:sz="0" w:space="0" w:color="auto"/>
        <w:right w:val="none" w:sz="0" w:space="0" w:color="auto"/>
      </w:divBdr>
    </w:div>
    <w:div w:id="488329563">
      <w:marLeft w:val="0"/>
      <w:marRight w:val="0"/>
      <w:marTop w:val="0"/>
      <w:marBottom w:val="0"/>
      <w:divBdr>
        <w:top w:val="none" w:sz="0" w:space="0" w:color="auto"/>
        <w:left w:val="none" w:sz="0" w:space="0" w:color="auto"/>
        <w:bottom w:val="none" w:sz="0" w:space="0" w:color="auto"/>
        <w:right w:val="none" w:sz="0" w:space="0" w:color="auto"/>
      </w:divBdr>
    </w:div>
    <w:div w:id="488399078">
      <w:marLeft w:val="0"/>
      <w:marRight w:val="0"/>
      <w:marTop w:val="0"/>
      <w:marBottom w:val="0"/>
      <w:divBdr>
        <w:top w:val="none" w:sz="0" w:space="0" w:color="auto"/>
        <w:left w:val="none" w:sz="0" w:space="0" w:color="auto"/>
        <w:bottom w:val="none" w:sz="0" w:space="0" w:color="auto"/>
        <w:right w:val="none" w:sz="0" w:space="0" w:color="auto"/>
      </w:divBdr>
    </w:div>
    <w:div w:id="488836849">
      <w:marLeft w:val="0"/>
      <w:marRight w:val="0"/>
      <w:marTop w:val="0"/>
      <w:marBottom w:val="0"/>
      <w:divBdr>
        <w:top w:val="none" w:sz="0" w:space="0" w:color="auto"/>
        <w:left w:val="none" w:sz="0" w:space="0" w:color="auto"/>
        <w:bottom w:val="none" w:sz="0" w:space="0" w:color="auto"/>
        <w:right w:val="none" w:sz="0" w:space="0" w:color="auto"/>
      </w:divBdr>
    </w:div>
    <w:div w:id="489836768">
      <w:marLeft w:val="0"/>
      <w:marRight w:val="0"/>
      <w:marTop w:val="0"/>
      <w:marBottom w:val="0"/>
      <w:divBdr>
        <w:top w:val="none" w:sz="0" w:space="0" w:color="auto"/>
        <w:left w:val="none" w:sz="0" w:space="0" w:color="auto"/>
        <w:bottom w:val="none" w:sz="0" w:space="0" w:color="auto"/>
        <w:right w:val="none" w:sz="0" w:space="0" w:color="auto"/>
      </w:divBdr>
    </w:div>
    <w:div w:id="490025313">
      <w:marLeft w:val="0"/>
      <w:marRight w:val="0"/>
      <w:marTop w:val="0"/>
      <w:marBottom w:val="0"/>
      <w:divBdr>
        <w:top w:val="none" w:sz="0" w:space="0" w:color="auto"/>
        <w:left w:val="none" w:sz="0" w:space="0" w:color="auto"/>
        <w:bottom w:val="none" w:sz="0" w:space="0" w:color="auto"/>
        <w:right w:val="none" w:sz="0" w:space="0" w:color="auto"/>
      </w:divBdr>
    </w:div>
    <w:div w:id="490828599">
      <w:marLeft w:val="0"/>
      <w:marRight w:val="0"/>
      <w:marTop w:val="0"/>
      <w:marBottom w:val="0"/>
      <w:divBdr>
        <w:top w:val="none" w:sz="0" w:space="0" w:color="auto"/>
        <w:left w:val="none" w:sz="0" w:space="0" w:color="auto"/>
        <w:bottom w:val="none" w:sz="0" w:space="0" w:color="auto"/>
        <w:right w:val="none" w:sz="0" w:space="0" w:color="auto"/>
      </w:divBdr>
    </w:div>
    <w:div w:id="491529773">
      <w:marLeft w:val="0"/>
      <w:marRight w:val="0"/>
      <w:marTop w:val="0"/>
      <w:marBottom w:val="0"/>
      <w:divBdr>
        <w:top w:val="none" w:sz="0" w:space="0" w:color="auto"/>
        <w:left w:val="none" w:sz="0" w:space="0" w:color="auto"/>
        <w:bottom w:val="none" w:sz="0" w:space="0" w:color="auto"/>
        <w:right w:val="none" w:sz="0" w:space="0" w:color="auto"/>
      </w:divBdr>
    </w:div>
    <w:div w:id="492069576">
      <w:marLeft w:val="0"/>
      <w:marRight w:val="0"/>
      <w:marTop w:val="0"/>
      <w:marBottom w:val="0"/>
      <w:divBdr>
        <w:top w:val="none" w:sz="0" w:space="0" w:color="auto"/>
        <w:left w:val="none" w:sz="0" w:space="0" w:color="auto"/>
        <w:bottom w:val="none" w:sz="0" w:space="0" w:color="auto"/>
        <w:right w:val="none" w:sz="0" w:space="0" w:color="auto"/>
      </w:divBdr>
      <w:divsChild>
        <w:div w:id="825631320">
          <w:marLeft w:val="0"/>
          <w:marRight w:val="0"/>
          <w:marTop w:val="0"/>
          <w:marBottom w:val="0"/>
          <w:divBdr>
            <w:top w:val="none" w:sz="0" w:space="0" w:color="auto"/>
            <w:left w:val="none" w:sz="0" w:space="0" w:color="auto"/>
            <w:bottom w:val="none" w:sz="0" w:space="0" w:color="auto"/>
            <w:right w:val="none" w:sz="0" w:space="0" w:color="auto"/>
          </w:divBdr>
        </w:div>
      </w:divsChild>
    </w:div>
    <w:div w:id="492183704">
      <w:marLeft w:val="0"/>
      <w:marRight w:val="0"/>
      <w:marTop w:val="0"/>
      <w:marBottom w:val="0"/>
      <w:divBdr>
        <w:top w:val="none" w:sz="0" w:space="0" w:color="auto"/>
        <w:left w:val="none" w:sz="0" w:space="0" w:color="auto"/>
        <w:bottom w:val="none" w:sz="0" w:space="0" w:color="auto"/>
        <w:right w:val="none" w:sz="0" w:space="0" w:color="auto"/>
      </w:divBdr>
    </w:div>
    <w:div w:id="492913232">
      <w:marLeft w:val="0"/>
      <w:marRight w:val="0"/>
      <w:marTop w:val="0"/>
      <w:marBottom w:val="0"/>
      <w:divBdr>
        <w:top w:val="none" w:sz="0" w:space="0" w:color="auto"/>
        <w:left w:val="none" w:sz="0" w:space="0" w:color="auto"/>
        <w:bottom w:val="none" w:sz="0" w:space="0" w:color="auto"/>
        <w:right w:val="none" w:sz="0" w:space="0" w:color="auto"/>
      </w:divBdr>
      <w:divsChild>
        <w:div w:id="1536697007">
          <w:marLeft w:val="0"/>
          <w:marRight w:val="0"/>
          <w:marTop w:val="0"/>
          <w:marBottom w:val="0"/>
          <w:divBdr>
            <w:top w:val="none" w:sz="0" w:space="0" w:color="auto"/>
            <w:left w:val="none" w:sz="0" w:space="0" w:color="auto"/>
            <w:bottom w:val="none" w:sz="0" w:space="0" w:color="auto"/>
            <w:right w:val="none" w:sz="0" w:space="0" w:color="auto"/>
          </w:divBdr>
        </w:div>
      </w:divsChild>
    </w:div>
    <w:div w:id="493497060">
      <w:marLeft w:val="0"/>
      <w:marRight w:val="0"/>
      <w:marTop w:val="0"/>
      <w:marBottom w:val="0"/>
      <w:divBdr>
        <w:top w:val="none" w:sz="0" w:space="0" w:color="auto"/>
        <w:left w:val="none" w:sz="0" w:space="0" w:color="auto"/>
        <w:bottom w:val="none" w:sz="0" w:space="0" w:color="auto"/>
        <w:right w:val="none" w:sz="0" w:space="0" w:color="auto"/>
      </w:divBdr>
      <w:divsChild>
        <w:div w:id="1922369424">
          <w:marLeft w:val="0"/>
          <w:marRight w:val="0"/>
          <w:marTop w:val="0"/>
          <w:marBottom w:val="0"/>
          <w:divBdr>
            <w:top w:val="none" w:sz="0" w:space="0" w:color="auto"/>
            <w:left w:val="none" w:sz="0" w:space="0" w:color="auto"/>
            <w:bottom w:val="none" w:sz="0" w:space="0" w:color="auto"/>
            <w:right w:val="none" w:sz="0" w:space="0" w:color="auto"/>
          </w:divBdr>
          <w:divsChild>
            <w:div w:id="2192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763355">
      <w:marLeft w:val="0"/>
      <w:marRight w:val="0"/>
      <w:marTop w:val="0"/>
      <w:marBottom w:val="0"/>
      <w:divBdr>
        <w:top w:val="none" w:sz="0" w:space="0" w:color="auto"/>
        <w:left w:val="none" w:sz="0" w:space="0" w:color="auto"/>
        <w:bottom w:val="none" w:sz="0" w:space="0" w:color="auto"/>
        <w:right w:val="none" w:sz="0" w:space="0" w:color="auto"/>
      </w:divBdr>
      <w:divsChild>
        <w:div w:id="167797731">
          <w:marLeft w:val="0"/>
          <w:marRight w:val="0"/>
          <w:marTop w:val="0"/>
          <w:marBottom w:val="0"/>
          <w:divBdr>
            <w:top w:val="none" w:sz="0" w:space="0" w:color="auto"/>
            <w:left w:val="none" w:sz="0" w:space="0" w:color="auto"/>
            <w:bottom w:val="none" w:sz="0" w:space="0" w:color="auto"/>
            <w:right w:val="none" w:sz="0" w:space="0" w:color="auto"/>
          </w:divBdr>
        </w:div>
      </w:divsChild>
    </w:div>
    <w:div w:id="494616938">
      <w:marLeft w:val="0"/>
      <w:marRight w:val="0"/>
      <w:marTop w:val="0"/>
      <w:marBottom w:val="0"/>
      <w:divBdr>
        <w:top w:val="none" w:sz="0" w:space="0" w:color="auto"/>
        <w:left w:val="none" w:sz="0" w:space="0" w:color="auto"/>
        <w:bottom w:val="none" w:sz="0" w:space="0" w:color="auto"/>
        <w:right w:val="none" w:sz="0" w:space="0" w:color="auto"/>
      </w:divBdr>
    </w:div>
    <w:div w:id="494809248">
      <w:marLeft w:val="0"/>
      <w:marRight w:val="0"/>
      <w:marTop w:val="0"/>
      <w:marBottom w:val="0"/>
      <w:divBdr>
        <w:top w:val="none" w:sz="0" w:space="0" w:color="auto"/>
        <w:left w:val="none" w:sz="0" w:space="0" w:color="auto"/>
        <w:bottom w:val="none" w:sz="0" w:space="0" w:color="auto"/>
        <w:right w:val="none" w:sz="0" w:space="0" w:color="auto"/>
      </w:divBdr>
      <w:divsChild>
        <w:div w:id="34276066">
          <w:marLeft w:val="0"/>
          <w:marRight w:val="0"/>
          <w:marTop w:val="0"/>
          <w:marBottom w:val="0"/>
          <w:divBdr>
            <w:top w:val="none" w:sz="0" w:space="0" w:color="auto"/>
            <w:left w:val="none" w:sz="0" w:space="0" w:color="auto"/>
            <w:bottom w:val="none" w:sz="0" w:space="0" w:color="auto"/>
            <w:right w:val="none" w:sz="0" w:space="0" w:color="auto"/>
          </w:divBdr>
        </w:div>
      </w:divsChild>
    </w:div>
    <w:div w:id="495190951">
      <w:marLeft w:val="0"/>
      <w:marRight w:val="0"/>
      <w:marTop w:val="0"/>
      <w:marBottom w:val="0"/>
      <w:divBdr>
        <w:top w:val="none" w:sz="0" w:space="0" w:color="auto"/>
        <w:left w:val="none" w:sz="0" w:space="0" w:color="auto"/>
        <w:bottom w:val="none" w:sz="0" w:space="0" w:color="auto"/>
        <w:right w:val="none" w:sz="0" w:space="0" w:color="auto"/>
      </w:divBdr>
    </w:div>
    <w:div w:id="495265170">
      <w:marLeft w:val="0"/>
      <w:marRight w:val="0"/>
      <w:marTop w:val="0"/>
      <w:marBottom w:val="0"/>
      <w:divBdr>
        <w:top w:val="none" w:sz="0" w:space="0" w:color="auto"/>
        <w:left w:val="none" w:sz="0" w:space="0" w:color="auto"/>
        <w:bottom w:val="none" w:sz="0" w:space="0" w:color="auto"/>
        <w:right w:val="none" w:sz="0" w:space="0" w:color="auto"/>
      </w:divBdr>
    </w:div>
    <w:div w:id="496652930">
      <w:marLeft w:val="0"/>
      <w:marRight w:val="0"/>
      <w:marTop w:val="0"/>
      <w:marBottom w:val="0"/>
      <w:divBdr>
        <w:top w:val="none" w:sz="0" w:space="0" w:color="auto"/>
        <w:left w:val="none" w:sz="0" w:space="0" w:color="auto"/>
        <w:bottom w:val="none" w:sz="0" w:space="0" w:color="auto"/>
        <w:right w:val="none" w:sz="0" w:space="0" w:color="auto"/>
      </w:divBdr>
    </w:div>
    <w:div w:id="497235301">
      <w:marLeft w:val="0"/>
      <w:marRight w:val="0"/>
      <w:marTop w:val="0"/>
      <w:marBottom w:val="0"/>
      <w:divBdr>
        <w:top w:val="none" w:sz="0" w:space="0" w:color="auto"/>
        <w:left w:val="none" w:sz="0" w:space="0" w:color="auto"/>
        <w:bottom w:val="none" w:sz="0" w:space="0" w:color="auto"/>
        <w:right w:val="none" w:sz="0" w:space="0" w:color="auto"/>
      </w:divBdr>
    </w:div>
    <w:div w:id="497385177">
      <w:marLeft w:val="0"/>
      <w:marRight w:val="0"/>
      <w:marTop w:val="0"/>
      <w:marBottom w:val="0"/>
      <w:divBdr>
        <w:top w:val="none" w:sz="0" w:space="0" w:color="auto"/>
        <w:left w:val="none" w:sz="0" w:space="0" w:color="auto"/>
        <w:bottom w:val="none" w:sz="0" w:space="0" w:color="auto"/>
        <w:right w:val="none" w:sz="0" w:space="0" w:color="auto"/>
      </w:divBdr>
    </w:div>
    <w:div w:id="497573214">
      <w:marLeft w:val="0"/>
      <w:marRight w:val="0"/>
      <w:marTop w:val="0"/>
      <w:marBottom w:val="0"/>
      <w:divBdr>
        <w:top w:val="none" w:sz="0" w:space="0" w:color="auto"/>
        <w:left w:val="none" w:sz="0" w:space="0" w:color="auto"/>
        <w:bottom w:val="none" w:sz="0" w:space="0" w:color="auto"/>
        <w:right w:val="none" w:sz="0" w:space="0" w:color="auto"/>
      </w:divBdr>
    </w:div>
    <w:div w:id="497580306">
      <w:marLeft w:val="0"/>
      <w:marRight w:val="0"/>
      <w:marTop w:val="0"/>
      <w:marBottom w:val="0"/>
      <w:divBdr>
        <w:top w:val="none" w:sz="0" w:space="0" w:color="auto"/>
        <w:left w:val="none" w:sz="0" w:space="0" w:color="auto"/>
        <w:bottom w:val="none" w:sz="0" w:space="0" w:color="auto"/>
        <w:right w:val="none" w:sz="0" w:space="0" w:color="auto"/>
      </w:divBdr>
    </w:div>
    <w:div w:id="497766161">
      <w:marLeft w:val="0"/>
      <w:marRight w:val="0"/>
      <w:marTop w:val="0"/>
      <w:marBottom w:val="0"/>
      <w:divBdr>
        <w:top w:val="none" w:sz="0" w:space="0" w:color="auto"/>
        <w:left w:val="none" w:sz="0" w:space="0" w:color="auto"/>
        <w:bottom w:val="none" w:sz="0" w:space="0" w:color="auto"/>
        <w:right w:val="none" w:sz="0" w:space="0" w:color="auto"/>
      </w:divBdr>
    </w:div>
    <w:div w:id="498886930">
      <w:marLeft w:val="0"/>
      <w:marRight w:val="0"/>
      <w:marTop w:val="0"/>
      <w:marBottom w:val="0"/>
      <w:divBdr>
        <w:top w:val="none" w:sz="0" w:space="0" w:color="auto"/>
        <w:left w:val="none" w:sz="0" w:space="0" w:color="auto"/>
        <w:bottom w:val="none" w:sz="0" w:space="0" w:color="auto"/>
        <w:right w:val="none" w:sz="0" w:space="0" w:color="auto"/>
      </w:divBdr>
    </w:div>
    <w:div w:id="499345596">
      <w:marLeft w:val="0"/>
      <w:marRight w:val="0"/>
      <w:marTop w:val="0"/>
      <w:marBottom w:val="0"/>
      <w:divBdr>
        <w:top w:val="none" w:sz="0" w:space="0" w:color="auto"/>
        <w:left w:val="none" w:sz="0" w:space="0" w:color="auto"/>
        <w:bottom w:val="none" w:sz="0" w:space="0" w:color="auto"/>
        <w:right w:val="none" w:sz="0" w:space="0" w:color="auto"/>
      </w:divBdr>
    </w:div>
    <w:div w:id="501747850">
      <w:marLeft w:val="0"/>
      <w:marRight w:val="0"/>
      <w:marTop w:val="0"/>
      <w:marBottom w:val="0"/>
      <w:divBdr>
        <w:top w:val="none" w:sz="0" w:space="0" w:color="auto"/>
        <w:left w:val="none" w:sz="0" w:space="0" w:color="auto"/>
        <w:bottom w:val="none" w:sz="0" w:space="0" w:color="auto"/>
        <w:right w:val="none" w:sz="0" w:space="0" w:color="auto"/>
      </w:divBdr>
    </w:div>
    <w:div w:id="502476289">
      <w:marLeft w:val="0"/>
      <w:marRight w:val="0"/>
      <w:marTop w:val="0"/>
      <w:marBottom w:val="0"/>
      <w:divBdr>
        <w:top w:val="none" w:sz="0" w:space="0" w:color="auto"/>
        <w:left w:val="none" w:sz="0" w:space="0" w:color="auto"/>
        <w:bottom w:val="none" w:sz="0" w:space="0" w:color="auto"/>
        <w:right w:val="none" w:sz="0" w:space="0" w:color="auto"/>
      </w:divBdr>
    </w:div>
    <w:div w:id="502863352">
      <w:marLeft w:val="0"/>
      <w:marRight w:val="0"/>
      <w:marTop w:val="0"/>
      <w:marBottom w:val="0"/>
      <w:divBdr>
        <w:top w:val="none" w:sz="0" w:space="0" w:color="auto"/>
        <w:left w:val="none" w:sz="0" w:space="0" w:color="auto"/>
        <w:bottom w:val="none" w:sz="0" w:space="0" w:color="auto"/>
        <w:right w:val="none" w:sz="0" w:space="0" w:color="auto"/>
      </w:divBdr>
    </w:div>
    <w:div w:id="503327382">
      <w:marLeft w:val="0"/>
      <w:marRight w:val="0"/>
      <w:marTop w:val="0"/>
      <w:marBottom w:val="0"/>
      <w:divBdr>
        <w:top w:val="none" w:sz="0" w:space="0" w:color="auto"/>
        <w:left w:val="none" w:sz="0" w:space="0" w:color="auto"/>
        <w:bottom w:val="none" w:sz="0" w:space="0" w:color="auto"/>
        <w:right w:val="none" w:sz="0" w:space="0" w:color="auto"/>
      </w:divBdr>
    </w:div>
    <w:div w:id="503476594">
      <w:marLeft w:val="0"/>
      <w:marRight w:val="0"/>
      <w:marTop w:val="0"/>
      <w:marBottom w:val="0"/>
      <w:divBdr>
        <w:top w:val="none" w:sz="0" w:space="0" w:color="auto"/>
        <w:left w:val="none" w:sz="0" w:space="0" w:color="auto"/>
        <w:bottom w:val="none" w:sz="0" w:space="0" w:color="auto"/>
        <w:right w:val="none" w:sz="0" w:space="0" w:color="auto"/>
      </w:divBdr>
    </w:div>
    <w:div w:id="504320670">
      <w:marLeft w:val="0"/>
      <w:marRight w:val="0"/>
      <w:marTop w:val="0"/>
      <w:marBottom w:val="0"/>
      <w:divBdr>
        <w:top w:val="none" w:sz="0" w:space="0" w:color="auto"/>
        <w:left w:val="none" w:sz="0" w:space="0" w:color="auto"/>
        <w:bottom w:val="none" w:sz="0" w:space="0" w:color="auto"/>
        <w:right w:val="none" w:sz="0" w:space="0" w:color="auto"/>
      </w:divBdr>
    </w:div>
    <w:div w:id="504710749">
      <w:marLeft w:val="0"/>
      <w:marRight w:val="0"/>
      <w:marTop w:val="0"/>
      <w:marBottom w:val="0"/>
      <w:divBdr>
        <w:top w:val="none" w:sz="0" w:space="0" w:color="auto"/>
        <w:left w:val="none" w:sz="0" w:space="0" w:color="auto"/>
        <w:bottom w:val="none" w:sz="0" w:space="0" w:color="auto"/>
        <w:right w:val="none" w:sz="0" w:space="0" w:color="auto"/>
      </w:divBdr>
    </w:div>
    <w:div w:id="505098581">
      <w:marLeft w:val="0"/>
      <w:marRight w:val="0"/>
      <w:marTop w:val="0"/>
      <w:marBottom w:val="0"/>
      <w:divBdr>
        <w:top w:val="none" w:sz="0" w:space="0" w:color="auto"/>
        <w:left w:val="none" w:sz="0" w:space="0" w:color="auto"/>
        <w:bottom w:val="none" w:sz="0" w:space="0" w:color="auto"/>
        <w:right w:val="none" w:sz="0" w:space="0" w:color="auto"/>
      </w:divBdr>
    </w:div>
    <w:div w:id="505244581">
      <w:marLeft w:val="0"/>
      <w:marRight w:val="0"/>
      <w:marTop w:val="0"/>
      <w:marBottom w:val="0"/>
      <w:divBdr>
        <w:top w:val="none" w:sz="0" w:space="0" w:color="auto"/>
        <w:left w:val="none" w:sz="0" w:space="0" w:color="auto"/>
        <w:bottom w:val="none" w:sz="0" w:space="0" w:color="auto"/>
        <w:right w:val="none" w:sz="0" w:space="0" w:color="auto"/>
      </w:divBdr>
    </w:div>
    <w:div w:id="507253166">
      <w:marLeft w:val="0"/>
      <w:marRight w:val="0"/>
      <w:marTop w:val="0"/>
      <w:marBottom w:val="0"/>
      <w:divBdr>
        <w:top w:val="none" w:sz="0" w:space="0" w:color="auto"/>
        <w:left w:val="none" w:sz="0" w:space="0" w:color="auto"/>
        <w:bottom w:val="none" w:sz="0" w:space="0" w:color="auto"/>
        <w:right w:val="none" w:sz="0" w:space="0" w:color="auto"/>
      </w:divBdr>
    </w:div>
    <w:div w:id="507255030">
      <w:marLeft w:val="0"/>
      <w:marRight w:val="0"/>
      <w:marTop w:val="0"/>
      <w:marBottom w:val="0"/>
      <w:divBdr>
        <w:top w:val="none" w:sz="0" w:space="0" w:color="auto"/>
        <w:left w:val="none" w:sz="0" w:space="0" w:color="auto"/>
        <w:bottom w:val="none" w:sz="0" w:space="0" w:color="auto"/>
        <w:right w:val="none" w:sz="0" w:space="0" w:color="auto"/>
      </w:divBdr>
    </w:div>
    <w:div w:id="507524979">
      <w:marLeft w:val="0"/>
      <w:marRight w:val="0"/>
      <w:marTop w:val="0"/>
      <w:marBottom w:val="0"/>
      <w:divBdr>
        <w:top w:val="none" w:sz="0" w:space="0" w:color="auto"/>
        <w:left w:val="none" w:sz="0" w:space="0" w:color="auto"/>
        <w:bottom w:val="none" w:sz="0" w:space="0" w:color="auto"/>
        <w:right w:val="none" w:sz="0" w:space="0" w:color="auto"/>
      </w:divBdr>
    </w:div>
    <w:div w:id="510342900">
      <w:marLeft w:val="0"/>
      <w:marRight w:val="0"/>
      <w:marTop w:val="0"/>
      <w:marBottom w:val="0"/>
      <w:divBdr>
        <w:top w:val="none" w:sz="0" w:space="0" w:color="auto"/>
        <w:left w:val="none" w:sz="0" w:space="0" w:color="auto"/>
        <w:bottom w:val="none" w:sz="0" w:space="0" w:color="auto"/>
        <w:right w:val="none" w:sz="0" w:space="0" w:color="auto"/>
      </w:divBdr>
    </w:div>
    <w:div w:id="510487575">
      <w:marLeft w:val="0"/>
      <w:marRight w:val="0"/>
      <w:marTop w:val="0"/>
      <w:marBottom w:val="0"/>
      <w:divBdr>
        <w:top w:val="none" w:sz="0" w:space="0" w:color="auto"/>
        <w:left w:val="none" w:sz="0" w:space="0" w:color="auto"/>
        <w:bottom w:val="none" w:sz="0" w:space="0" w:color="auto"/>
        <w:right w:val="none" w:sz="0" w:space="0" w:color="auto"/>
      </w:divBdr>
    </w:div>
    <w:div w:id="511184113">
      <w:marLeft w:val="0"/>
      <w:marRight w:val="0"/>
      <w:marTop w:val="0"/>
      <w:marBottom w:val="0"/>
      <w:divBdr>
        <w:top w:val="none" w:sz="0" w:space="0" w:color="auto"/>
        <w:left w:val="none" w:sz="0" w:space="0" w:color="auto"/>
        <w:bottom w:val="none" w:sz="0" w:space="0" w:color="auto"/>
        <w:right w:val="none" w:sz="0" w:space="0" w:color="auto"/>
      </w:divBdr>
    </w:div>
    <w:div w:id="511837845">
      <w:marLeft w:val="0"/>
      <w:marRight w:val="0"/>
      <w:marTop w:val="0"/>
      <w:marBottom w:val="0"/>
      <w:divBdr>
        <w:top w:val="none" w:sz="0" w:space="0" w:color="auto"/>
        <w:left w:val="none" w:sz="0" w:space="0" w:color="auto"/>
        <w:bottom w:val="none" w:sz="0" w:space="0" w:color="auto"/>
        <w:right w:val="none" w:sz="0" w:space="0" w:color="auto"/>
      </w:divBdr>
    </w:div>
    <w:div w:id="511918883">
      <w:marLeft w:val="0"/>
      <w:marRight w:val="0"/>
      <w:marTop w:val="0"/>
      <w:marBottom w:val="0"/>
      <w:divBdr>
        <w:top w:val="none" w:sz="0" w:space="0" w:color="auto"/>
        <w:left w:val="none" w:sz="0" w:space="0" w:color="auto"/>
        <w:bottom w:val="none" w:sz="0" w:space="0" w:color="auto"/>
        <w:right w:val="none" w:sz="0" w:space="0" w:color="auto"/>
      </w:divBdr>
    </w:div>
    <w:div w:id="513106104">
      <w:marLeft w:val="0"/>
      <w:marRight w:val="0"/>
      <w:marTop w:val="0"/>
      <w:marBottom w:val="0"/>
      <w:divBdr>
        <w:top w:val="none" w:sz="0" w:space="0" w:color="auto"/>
        <w:left w:val="none" w:sz="0" w:space="0" w:color="auto"/>
        <w:bottom w:val="none" w:sz="0" w:space="0" w:color="auto"/>
        <w:right w:val="none" w:sz="0" w:space="0" w:color="auto"/>
      </w:divBdr>
    </w:div>
    <w:div w:id="513999599">
      <w:marLeft w:val="0"/>
      <w:marRight w:val="0"/>
      <w:marTop w:val="0"/>
      <w:marBottom w:val="0"/>
      <w:divBdr>
        <w:top w:val="none" w:sz="0" w:space="0" w:color="auto"/>
        <w:left w:val="none" w:sz="0" w:space="0" w:color="auto"/>
        <w:bottom w:val="none" w:sz="0" w:space="0" w:color="auto"/>
        <w:right w:val="none" w:sz="0" w:space="0" w:color="auto"/>
      </w:divBdr>
    </w:div>
    <w:div w:id="514000614">
      <w:marLeft w:val="0"/>
      <w:marRight w:val="0"/>
      <w:marTop w:val="0"/>
      <w:marBottom w:val="0"/>
      <w:divBdr>
        <w:top w:val="none" w:sz="0" w:space="0" w:color="auto"/>
        <w:left w:val="none" w:sz="0" w:space="0" w:color="auto"/>
        <w:bottom w:val="none" w:sz="0" w:space="0" w:color="auto"/>
        <w:right w:val="none" w:sz="0" w:space="0" w:color="auto"/>
      </w:divBdr>
    </w:div>
    <w:div w:id="515191425">
      <w:marLeft w:val="0"/>
      <w:marRight w:val="0"/>
      <w:marTop w:val="0"/>
      <w:marBottom w:val="0"/>
      <w:divBdr>
        <w:top w:val="none" w:sz="0" w:space="0" w:color="auto"/>
        <w:left w:val="none" w:sz="0" w:space="0" w:color="auto"/>
        <w:bottom w:val="none" w:sz="0" w:space="0" w:color="auto"/>
        <w:right w:val="none" w:sz="0" w:space="0" w:color="auto"/>
      </w:divBdr>
    </w:div>
    <w:div w:id="515389122">
      <w:marLeft w:val="0"/>
      <w:marRight w:val="0"/>
      <w:marTop w:val="0"/>
      <w:marBottom w:val="0"/>
      <w:divBdr>
        <w:top w:val="none" w:sz="0" w:space="0" w:color="auto"/>
        <w:left w:val="none" w:sz="0" w:space="0" w:color="auto"/>
        <w:bottom w:val="none" w:sz="0" w:space="0" w:color="auto"/>
        <w:right w:val="none" w:sz="0" w:space="0" w:color="auto"/>
      </w:divBdr>
    </w:div>
    <w:div w:id="515390323">
      <w:marLeft w:val="0"/>
      <w:marRight w:val="0"/>
      <w:marTop w:val="0"/>
      <w:marBottom w:val="0"/>
      <w:divBdr>
        <w:top w:val="none" w:sz="0" w:space="0" w:color="auto"/>
        <w:left w:val="none" w:sz="0" w:space="0" w:color="auto"/>
        <w:bottom w:val="none" w:sz="0" w:space="0" w:color="auto"/>
        <w:right w:val="none" w:sz="0" w:space="0" w:color="auto"/>
      </w:divBdr>
    </w:div>
    <w:div w:id="516115518">
      <w:marLeft w:val="0"/>
      <w:marRight w:val="0"/>
      <w:marTop w:val="0"/>
      <w:marBottom w:val="0"/>
      <w:divBdr>
        <w:top w:val="none" w:sz="0" w:space="0" w:color="auto"/>
        <w:left w:val="none" w:sz="0" w:space="0" w:color="auto"/>
        <w:bottom w:val="none" w:sz="0" w:space="0" w:color="auto"/>
        <w:right w:val="none" w:sz="0" w:space="0" w:color="auto"/>
      </w:divBdr>
    </w:div>
    <w:div w:id="516162575">
      <w:marLeft w:val="0"/>
      <w:marRight w:val="0"/>
      <w:marTop w:val="0"/>
      <w:marBottom w:val="0"/>
      <w:divBdr>
        <w:top w:val="none" w:sz="0" w:space="0" w:color="auto"/>
        <w:left w:val="none" w:sz="0" w:space="0" w:color="auto"/>
        <w:bottom w:val="none" w:sz="0" w:space="0" w:color="auto"/>
        <w:right w:val="none" w:sz="0" w:space="0" w:color="auto"/>
      </w:divBdr>
    </w:div>
    <w:div w:id="516308295">
      <w:marLeft w:val="0"/>
      <w:marRight w:val="0"/>
      <w:marTop w:val="0"/>
      <w:marBottom w:val="0"/>
      <w:divBdr>
        <w:top w:val="none" w:sz="0" w:space="0" w:color="auto"/>
        <w:left w:val="none" w:sz="0" w:space="0" w:color="auto"/>
        <w:bottom w:val="none" w:sz="0" w:space="0" w:color="auto"/>
        <w:right w:val="none" w:sz="0" w:space="0" w:color="auto"/>
      </w:divBdr>
      <w:divsChild>
        <w:div w:id="337774333">
          <w:marLeft w:val="0"/>
          <w:marRight w:val="0"/>
          <w:marTop w:val="0"/>
          <w:marBottom w:val="0"/>
          <w:divBdr>
            <w:top w:val="none" w:sz="0" w:space="0" w:color="auto"/>
            <w:left w:val="none" w:sz="0" w:space="0" w:color="auto"/>
            <w:bottom w:val="none" w:sz="0" w:space="0" w:color="auto"/>
            <w:right w:val="none" w:sz="0" w:space="0" w:color="auto"/>
          </w:divBdr>
        </w:div>
      </w:divsChild>
    </w:div>
    <w:div w:id="517348591">
      <w:marLeft w:val="0"/>
      <w:marRight w:val="0"/>
      <w:marTop w:val="0"/>
      <w:marBottom w:val="0"/>
      <w:divBdr>
        <w:top w:val="none" w:sz="0" w:space="0" w:color="auto"/>
        <w:left w:val="none" w:sz="0" w:space="0" w:color="auto"/>
        <w:bottom w:val="none" w:sz="0" w:space="0" w:color="auto"/>
        <w:right w:val="none" w:sz="0" w:space="0" w:color="auto"/>
      </w:divBdr>
    </w:div>
    <w:div w:id="517354138">
      <w:marLeft w:val="0"/>
      <w:marRight w:val="0"/>
      <w:marTop w:val="0"/>
      <w:marBottom w:val="0"/>
      <w:divBdr>
        <w:top w:val="none" w:sz="0" w:space="0" w:color="auto"/>
        <w:left w:val="none" w:sz="0" w:space="0" w:color="auto"/>
        <w:bottom w:val="none" w:sz="0" w:space="0" w:color="auto"/>
        <w:right w:val="none" w:sz="0" w:space="0" w:color="auto"/>
      </w:divBdr>
    </w:div>
    <w:div w:id="518931713">
      <w:marLeft w:val="0"/>
      <w:marRight w:val="0"/>
      <w:marTop w:val="0"/>
      <w:marBottom w:val="0"/>
      <w:divBdr>
        <w:top w:val="none" w:sz="0" w:space="0" w:color="auto"/>
        <w:left w:val="none" w:sz="0" w:space="0" w:color="auto"/>
        <w:bottom w:val="none" w:sz="0" w:space="0" w:color="auto"/>
        <w:right w:val="none" w:sz="0" w:space="0" w:color="auto"/>
      </w:divBdr>
    </w:div>
    <w:div w:id="519122430">
      <w:marLeft w:val="0"/>
      <w:marRight w:val="0"/>
      <w:marTop w:val="0"/>
      <w:marBottom w:val="0"/>
      <w:divBdr>
        <w:top w:val="none" w:sz="0" w:space="0" w:color="auto"/>
        <w:left w:val="none" w:sz="0" w:space="0" w:color="auto"/>
        <w:bottom w:val="none" w:sz="0" w:space="0" w:color="auto"/>
        <w:right w:val="none" w:sz="0" w:space="0" w:color="auto"/>
      </w:divBdr>
    </w:div>
    <w:div w:id="519439978">
      <w:marLeft w:val="0"/>
      <w:marRight w:val="0"/>
      <w:marTop w:val="0"/>
      <w:marBottom w:val="0"/>
      <w:divBdr>
        <w:top w:val="none" w:sz="0" w:space="0" w:color="auto"/>
        <w:left w:val="none" w:sz="0" w:space="0" w:color="auto"/>
        <w:bottom w:val="none" w:sz="0" w:space="0" w:color="auto"/>
        <w:right w:val="none" w:sz="0" w:space="0" w:color="auto"/>
      </w:divBdr>
    </w:div>
    <w:div w:id="519706403">
      <w:marLeft w:val="0"/>
      <w:marRight w:val="0"/>
      <w:marTop w:val="0"/>
      <w:marBottom w:val="0"/>
      <w:divBdr>
        <w:top w:val="none" w:sz="0" w:space="0" w:color="auto"/>
        <w:left w:val="none" w:sz="0" w:space="0" w:color="auto"/>
        <w:bottom w:val="none" w:sz="0" w:space="0" w:color="auto"/>
        <w:right w:val="none" w:sz="0" w:space="0" w:color="auto"/>
      </w:divBdr>
    </w:div>
    <w:div w:id="519898228">
      <w:marLeft w:val="0"/>
      <w:marRight w:val="0"/>
      <w:marTop w:val="0"/>
      <w:marBottom w:val="0"/>
      <w:divBdr>
        <w:top w:val="none" w:sz="0" w:space="0" w:color="auto"/>
        <w:left w:val="none" w:sz="0" w:space="0" w:color="auto"/>
        <w:bottom w:val="none" w:sz="0" w:space="0" w:color="auto"/>
        <w:right w:val="none" w:sz="0" w:space="0" w:color="auto"/>
      </w:divBdr>
      <w:divsChild>
        <w:div w:id="1293629184">
          <w:marLeft w:val="0"/>
          <w:marRight w:val="0"/>
          <w:marTop w:val="0"/>
          <w:marBottom w:val="0"/>
          <w:divBdr>
            <w:top w:val="none" w:sz="0" w:space="0" w:color="auto"/>
            <w:left w:val="none" w:sz="0" w:space="0" w:color="auto"/>
            <w:bottom w:val="none" w:sz="0" w:space="0" w:color="auto"/>
            <w:right w:val="none" w:sz="0" w:space="0" w:color="auto"/>
          </w:divBdr>
        </w:div>
      </w:divsChild>
    </w:div>
    <w:div w:id="520434243">
      <w:marLeft w:val="0"/>
      <w:marRight w:val="0"/>
      <w:marTop w:val="0"/>
      <w:marBottom w:val="0"/>
      <w:divBdr>
        <w:top w:val="none" w:sz="0" w:space="0" w:color="auto"/>
        <w:left w:val="none" w:sz="0" w:space="0" w:color="auto"/>
        <w:bottom w:val="none" w:sz="0" w:space="0" w:color="auto"/>
        <w:right w:val="none" w:sz="0" w:space="0" w:color="auto"/>
      </w:divBdr>
    </w:div>
    <w:div w:id="520435498">
      <w:marLeft w:val="0"/>
      <w:marRight w:val="0"/>
      <w:marTop w:val="0"/>
      <w:marBottom w:val="0"/>
      <w:divBdr>
        <w:top w:val="none" w:sz="0" w:space="0" w:color="auto"/>
        <w:left w:val="none" w:sz="0" w:space="0" w:color="auto"/>
        <w:bottom w:val="none" w:sz="0" w:space="0" w:color="auto"/>
        <w:right w:val="none" w:sz="0" w:space="0" w:color="auto"/>
      </w:divBdr>
    </w:div>
    <w:div w:id="520820151">
      <w:marLeft w:val="0"/>
      <w:marRight w:val="0"/>
      <w:marTop w:val="0"/>
      <w:marBottom w:val="0"/>
      <w:divBdr>
        <w:top w:val="none" w:sz="0" w:space="0" w:color="auto"/>
        <w:left w:val="none" w:sz="0" w:space="0" w:color="auto"/>
        <w:bottom w:val="none" w:sz="0" w:space="0" w:color="auto"/>
        <w:right w:val="none" w:sz="0" w:space="0" w:color="auto"/>
      </w:divBdr>
    </w:div>
    <w:div w:id="521011788">
      <w:marLeft w:val="0"/>
      <w:marRight w:val="0"/>
      <w:marTop w:val="0"/>
      <w:marBottom w:val="0"/>
      <w:divBdr>
        <w:top w:val="none" w:sz="0" w:space="0" w:color="auto"/>
        <w:left w:val="none" w:sz="0" w:space="0" w:color="auto"/>
        <w:bottom w:val="none" w:sz="0" w:space="0" w:color="auto"/>
        <w:right w:val="none" w:sz="0" w:space="0" w:color="auto"/>
      </w:divBdr>
      <w:divsChild>
        <w:div w:id="1937403689">
          <w:marLeft w:val="0"/>
          <w:marRight w:val="0"/>
          <w:marTop w:val="0"/>
          <w:marBottom w:val="0"/>
          <w:divBdr>
            <w:top w:val="none" w:sz="0" w:space="0" w:color="auto"/>
            <w:left w:val="none" w:sz="0" w:space="0" w:color="auto"/>
            <w:bottom w:val="none" w:sz="0" w:space="0" w:color="auto"/>
            <w:right w:val="none" w:sz="0" w:space="0" w:color="auto"/>
          </w:divBdr>
          <w:divsChild>
            <w:div w:id="2740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7162">
      <w:marLeft w:val="0"/>
      <w:marRight w:val="0"/>
      <w:marTop w:val="0"/>
      <w:marBottom w:val="0"/>
      <w:divBdr>
        <w:top w:val="none" w:sz="0" w:space="0" w:color="auto"/>
        <w:left w:val="none" w:sz="0" w:space="0" w:color="auto"/>
        <w:bottom w:val="none" w:sz="0" w:space="0" w:color="auto"/>
        <w:right w:val="none" w:sz="0" w:space="0" w:color="auto"/>
      </w:divBdr>
    </w:div>
    <w:div w:id="521558385">
      <w:marLeft w:val="0"/>
      <w:marRight w:val="0"/>
      <w:marTop w:val="0"/>
      <w:marBottom w:val="0"/>
      <w:divBdr>
        <w:top w:val="none" w:sz="0" w:space="0" w:color="auto"/>
        <w:left w:val="none" w:sz="0" w:space="0" w:color="auto"/>
        <w:bottom w:val="none" w:sz="0" w:space="0" w:color="auto"/>
        <w:right w:val="none" w:sz="0" w:space="0" w:color="auto"/>
      </w:divBdr>
    </w:div>
    <w:div w:id="522482241">
      <w:marLeft w:val="0"/>
      <w:marRight w:val="0"/>
      <w:marTop w:val="0"/>
      <w:marBottom w:val="0"/>
      <w:divBdr>
        <w:top w:val="none" w:sz="0" w:space="0" w:color="auto"/>
        <w:left w:val="none" w:sz="0" w:space="0" w:color="auto"/>
        <w:bottom w:val="none" w:sz="0" w:space="0" w:color="auto"/>
        <w:right w:val="none" w:sz="0" w:space="0" w:color="auto"/>
      </w:divBdr>
    </w:div>
    <w:div w:id="523134851">
      <w:marLeft w:val="0"/>
      <w:marRight w:val="0"/>
      <w:marTop w:val="0"/>
      <w:marBottom w:val="0"/>
      <w:divBdr>
        <w:top w:val="none" w:sz="0" w:space="0" w:color="auto"/>
        <w:left w:val="none" w:sz="0" w:space="0" w:color="auto"/>
        <w:bottom w:val="none" w:sz="0" w:space="0" w:color="auto"/>
        <w:right w:val="none" w:sz="0" w:space="0" w:color="auto"/>
      </w:divBdr>
    </w:div>
    <w:div w:id="523641354">
      <w:marLeft w:val="0"/>
      <w:marRight w:val="0"/>
      <w:marTop w:val="0"/>
      <w:marBottom w:val="0"/>
      <w:divBdr>
        <w:top w:val="none" w:sz="0" w:space="0" w:color="auto"/>
        <w:left w:val="none" w:sz="0" w:space="0" w:color="auto"/>
        <w:bottom w:val="none" w:sz="0" w:space="0" w:color="auto"/>
        <w:right w:val="none" w:sz="0" w:space="0" w:color="auto"/>
      </w:divBdr>
    </w:div>
    <w:div w:id="523983039">
      <w:marLeft w:val="0"/>
      <w:marRight w:val="0"/>
      <w:marTop w:val="0"/>
      <w:marBottom w:val="0"/>
      <w:divBdr>
        <w:top w:val="none" w:sz="0" w:space="0" w:color="auto"/>
        <w:left w:val="none" w:sz="0" w:space="0" w:color="auto"/>
        <w:bottom w:val="none" w:sz="0" w:space="0" w:color="auto"/>
        <w:right w:val="none" w:sz="0" w:space="0" w:color="auto"/>
      </w:divBdr>
    </w:div>
    <w:div w:id="524710700">
      <w:marLeft w:val="0"/>
      <w:marRight w:val="0"/>
      <w:marTop w:val="0"/>
      <w:marBottom w:val="0"/>
      <w:divBdr>
        <w:top w:val="none" w:sz="0" w:space="0" w:color="auto"/>
        <w:left w:val="none" w:sz="0" w:space="0" w:color="auto"/>
        <w:bottom w:val="none" w:sz="0" w:space="0" w:color="auto"/>
        <w:right w:val="none" w:sz="0" w:space="0" w:color="auto"/>
      </w:divBdr>
      <w:divsChild>
        <w:div w:id="710308409">
          <w:marLeft w:val="0"/>
          <w:marRight w:val="0"/>
          <w:marTop w:val="0"/>
          <w:marBottom w:val="0"/>
          <w:divBdr>
            <w:top w:val="none" w:sz="0" w:space="0" w:color="auto"/>
            <w:left w:val="none" w:sz="0" w:space="0" w:color="auto"/>
            <w:bottom w:val="none" w:sz="0" w:space="0" w:color="auto"/>
            <w:right w:val="none" w:sz="0" w:space="0" w:color="auto"/>
          </w:divBdr>
        </w:div>
      </w:divsChild>
    </w:div>
    <w:div w:id="525143289">
      <w:marLeft w:val="0"/>
      <w:marRight w:val="0"/>
      <w:marTop w:val="0"/>
      <w:marBottom w:val="0"/>
      <w:divBdr>
        <w:top w:val="none" w:sz="0" w:space="0" w:color="auto"/>
        <w:left w:val="none" w:sz="0" w:space="0" w:color="auto"/>
        <w:bottom w:val="none" w:sz="0" w:space="0" w:color="auto"/>
        <w:right w:val="none" w:sz="0" w:space="0" w:color="auto"/>
      </w:divBdr>
    </w:div>
    <w:div w:id="525288884">
      <w:marLeft w:val="0"/>
      <w:marRight w:val="0"/>
      <w:marTop w:val="0"/>
      <w:marBottom w:val="0"/>
      <w:divBdr>
        <w:top w:val="none" w:sz="0" w:space="0" w:color="auto"/>
        <w:left w:val="none" w:sz="0" w:space="0" w:color="auto"/>
        <w:bottom w:val="none" w:sz="0" w:space="0" w:color="auto"/>
        <w:right w:val="none" w:sz="0" w:space="0" w:color="auto"/>
      </w:divBdr>
    </w:div>
    <w:div w:id="527106279">
      <w:marLeft w:val="0"/>
      <w:marRight w:val="0"/>
      <w:marTop w:val="0"/>
      <w:marBottom w:val="0"/>
      <w:divBdr>
        <w:top w:val="none" w:sz="0" w:space="0" w:color="auto"/>
        <w:left w:val="none" w:sz="0" w:space="0" w:color="auto"/>
        <w:bottom w:val="none" w:sz="0" w:space="0" w:color="auto"/>
        <w:right w:val="none" w:sz="0" w:space="0" w:color="auto"/>
      </w:divBdr>
    </w:div>
    <w:div w:id="527258881">
      <w:marLeft w:val="0"/>
      <w:marRight w:val="0"/>
      <w:marTop w:val="0"/>
      <w:marBottom w:val="0"/>
      <w:divBdr>
        <w:top w:val="none" w:sz="0" w:space="0" w:color="auto"/>
        <w:left w:val="none" w:sz="0" w:space="0" w:color="auto"/>
        <w:bottom w:val="none" w:sz="0" w:space="0" w:color="auto"/>
        <w:right w:val="none" w:sz="0" w:space="0" w:color="auto"/>
      </w:divBdr>
    </w:div>
    <w:div w:id="527451617">
      <w:marLeft w:val="0"/>
      <w:marRight w:val="0"/>
      <w:marTop w:val="0"/>
      <w:marBottom w:val="0"/>
      <w:divBdr>
        <w:top w:val="none" w:sz="0" w:space="0" w:color="auto"/>
        <w:left w:val="none" w:sz="0" w:space="0" w:color="auto"/>
        <w:bottom w:val="none" w:sz="0" w:space="0" w:color="auto"/>
        <w:right w:val="none" w:sz="0" w:space="0" w:color="auto"/>
      </w:divBdr>
    </w:div>
    <w:div w:id="527716823">
      <w:marLeft w:val="0"/>
      <w:marRight w:val="0"/>
      <w:marTop w:val="0"/>
      <w:marBottom w:val="0"/>
      <w:divBdr>
        <w:top w:val="none" w:sz="0" w:space="0" w:color="auto"/>
        <w:left w:val="none" w:sz="0" w:space="0" w:color="auto"/>
        <w:bottom w:val="none" w:sz="0" w:space="0" w:color="auto"/>
        <w:right w:val="none" w:sz="0" w:space="0" w:color="auto"/>
      </w:divBdr>
    </w:div>
    <w:div w:id="527841778">
      <w:marLeft w:val="0"/>
      <w:marRight w:val="0"/>
      <w:marTop w:val="0"/>
      <w:marBottom w:val="0"/>
      <w:divBdr>
        <w:top w:val="none" w:sz="0" w:space="0" w:color="auto"/>
        <w:left w:val="none" w:sz="0" w:space="0" w:color="auto"/>
        <w:bottom w:val="none" w:sz="0" w:space="0" w:color="auto"/>
        <w:right w:val="none" w:sz="0" w:space="0" w:color="auto"/>
      </w:divBdr>
    </w:div>
    <w:div w:id="529338488">
      <w:marLeft w:val="0"/>
      <w:marRight w:val="0"/>
      <w:marTop w:val="0"/>
      <w:marBottom w:val="0"/>
      <w:divBdr>
        <w:top w:val="none" w:sz="0" w:space="0" w:color="auto"/>
        <w:left w:val="none" w:sz="0" w:space="0" w:color="auto"/>
        <w:bottom w:val="none" w:sz="0" w:space="0" w:color="auto"/>
        <w:right w:val="none" w:sz="0" w:space="0" w:color="auto"/>
      </w:divBdr>
      <w:divsChild>
        <w:div w:id="1348869583">
          <w:marLeft w:val="0"/>
          <w:marRight w:val="0"/>
          <w:marTop w:val="0"/>
          <w:marBottom w:val="0"/>
          <w:divBdr>
            <w:top w:val="none" w:sz="0" w:space="0" w:color="auto"/>
            <w:left w:val="none" w:sz="0" w:space="0" w:color="auto"/>
            <w:bottom w:val="none" w:sz="0" w:space="0" w:color="auto"/>
            <w:right w:val="none" w:sz="0" w:space="0" w:color="auto"/>
          </w:divBdr>
        </w:div>
      </w:divsChild>
    </w:div>
    <w:div w:id="529492715">
      <w:marLeft w:val="0"/>
      <w:marRight w:val="0"/>
      <w:marTop w:val="0"/>
      <w:marBottom w:val="0"/>
      <w:divBdr>
        <w:top w:val="none" w:sz="0" w:space="0" w:color="auto"/>
        <w:left w:val="none" w:sz="0" w:space="0" w:color="auto"/>
        <w:bottom w:val="none" w:sz="0" w:space="0" w:color="auto"/>
        <w:right w:val="none" w:sz="0" w:space="0" w:color="auto"/>
      </w:divBdr>
    </w:div>
    <w:div w:id="529757660">
      <w:marLeft w:val="0"/>
      <w:marRight w:val="0"/>
      <w:marTop w:val="0"/>
      <w:marBottom w:val="0"/>
      <w:divBdr>
        <w:top w:val="none" w:sz="0" w:space="0" w:color="auto"/>
        <w:left w:val="none" w:sz="0" w:space="0" w:color="auto"/>
        <w:bottom w:val="none" w:sz="0" w:space="0" w:color="auto"/>
        <w:right w:val="none" w:sz="0" w:space="0" w:color="auto"/>
      </w:divBdr>
    </w:div>
    <w:div w:id="532230346">
      <w:marLeft w:val="0"/>
      <w:marRight w:val="0"/>
      <w:marTop w:val="0"/>
      <w:marBottom w:val="0"/>
      <w:divBdr>
        <w:top w:val="none" w:sz="0" w:space="0" w:color="auto"/>
        <w:left w:val="none" w:sz="0" w:space="0" w:color="auto"/>
        <w:bottom w:val="none" w:sz="0" w:space="0" w:color="auto"/>
        <w:right w:val="none" w:sz="0" w:space="0" w:color="auto"/>
      </w:divBdr>
    </w:div>
    <w:div w:id="533034997">
      <w:marLeft w:val="0"/>
      <w:marRight w:val="0"/>
      <w:marTop w:val="0"/>
      <w:marBottom w:val="0"/>
      <w:divBdr>
        <w:top w:val="none" w:sz="0" w:space="0" w:color="auto"/>
        <w:left w:val="none" w:sz="0" w:space="0" w:color="auto"/>
        <w:bottom w:val="none" w:sz="0" w:space="0" w:color="auto"/>
        <w:right w:val="none" w:sz="0" w:space="0" w:color="auto"/>
      </w:divBdr>
    </w:div>
    <w:div w:id="533080539">
      <w:marLeft w:val="0"/>
      <w:marRight w:val="0"/>
      <w:marTop w:val="0"/>
      <w:marBottom w:val="0"/>
      <w:divBdr>
        <w:top w:val="none" w:sz="0" w:space="0" w:color="auto"/>
        <w:left w:val="none" w:sz="0" w:space="0" w:color="auto"/>
        <w:bottom w:val="none" w:sz="0" w:space="0" w:color="auto"/>
        <w:right w:val="none" w:sz="0" w:space="0" w:color="auto"/>
      </w:divBdr>
    </w:div>
    <w:div w:id="534193059">
      <w:marLeft w:val="0"/>
      <w:marRight w:val="0"/>
      <w:marTop w:val="0"/>
      <w:marBottom w:val="0"/>
      <w:divBdr>
        <w:top w:val="none" w:sz="0" w:space="0" w:color="auto"/>
        <w:left w:val="none" w:sz="0" w:space="0" w:color="auto"/>
        <w:bottom w:val="none" w:sz="0" w:space="0" w:color="auto"/>
        <w:right w:val="none" w:sz="0" w:space="0" w:color="auto"/>
      </w:divBdr>
    </w:div>
    <w:div w:id="534197348">
      <w:marLeft w:val="0"/>
      <w:marRight w:val="0"/>
      <w:marTop w:val="0"/>
      <w:marBottom w:val="0"/>
      <w:divBdr>
        <w:top w:val="none" w:sz="0" w:space="0" w:color="auto"/>
        <w:left w:val="none" w:sz="0" w:space="0" w:color="auto"/>
        <w:bottom w:val="none" w:sz="0" w:space="0" w:color="auto"/>
        <w:right w:val="none" w:sz="0" w:space="0" w:color="auto"/>
      </w:divBdr>
    </w:div>
    <w:div w:id="535191493">
      <w:marLeft w:val="0"/>
      <w:marRight w:val="0"/>
      <w:marTop w:val="0"/>
      <w:marBottom w:val="0"/>
      <w:divBdr>
        <w:top w:val="none" w:sz="0" w:space="0" w:color="auto"/>
        <w:left w:val="none" w:sz="0" w:space="0" w:color="auto"/>
        <w:bottom w:val="none" w:sz="0" w:space="0" w:color="auto"/>
        <w:right w:val="none" w:sz="0" w:space="0" w:color="auto"/>
      </w:divBdr>
    </w:div>
    <w:div w:id="535654753">
      <w:marLeft w:val="0"/>
      <w:marRight w:val="0"/>
      <w:marTop w:val="0"/>
      <w:marBottom w:val="0"/>
      <w:divBdr>
        <w:top w:val="none" w:sz="0" w:space="0" w:color="auto"/>
        <w:left w:val="none" w:sz="0" w:space="0" w:color="auto"/>
        <w:bottom w:val="none" w:sz="0" w:space="0" w:color="auto"/>
        <w:right w:val="none" w:sz="0" w:space="0" w:color="auto"/>
      </w:divBdr>
    </w:div>
    <w:div w:id="536548768">
      <w:marLeft w:val="0"/>
      <w:marRight w:val="0"/>
      <w:marTop w:val="0"/>
      <w:marBottom w:val="0"/>
      <w:divBdr>
        <w:top w:val="none" w:sz="0" w:space="0" w:color="auto"/>
        <w:left w:val="none" w:sz="0" w:space="0" w:color="auto"/>
        <w:bottom w:val="none" w:sz="0" w:space="0" w:color="auto"/>
        <w:right w:val="none" w:sz="0" w:space="0" w:color="auto"/>
      </w:divBdr>
    </w:div>
    <w:div w:id="537353109">
      <w:marLeft w:val="0"/>
      <w:marRight w:val="0"/>
      <w:marTop w:val="0"/>
      <w:marBottom w:val="0"/>
      <w:divBdr>
        <w:top w:val="none" w:sz="0" w:space="0" w:color="auto"/>
        <w:left w:val="none" w:sz="0" w:space="0" w:color="auto"/>
        <w:bottom w:val="none" w:sz="0" w:space="0" w:color="auto"/>
        <w:right w:val="none" w:sz="0" w:space="0" w:color="auto"/>
      </w:divBdr>
    </w:div>
    <w:div w:id="537545874">
      <w:marLeft w:val="0"/>
      <w:marRight w:val="0"/>
      <w:marTop w:val="0"/>
      <w:marBottom w:val="0"/>
      <w:divBdr>
        <w:top w:val="none" w:sz="0" w:space="0" w:color="auto"/>
        <w:left w:val="none" w:sz="0" w:space="0" w:color="auto"/>
        <w:bottom w:val="none" w:sz="0" w:space="0" w:color="auto"/>
        <w:right w:val="none" w:sz="0" w:space="0" w:color="auto"/>
      </w:divBdr>
    </w:div>
    <w:div w:id="538662304">
      <w:marLeft w:val="0"/>
      <w:marRight w:val="0"/>
      <w:marTop w:val="0"/>
      <w:marBottom w:val="0"/>
      <w:divBdr>
        <w:top w:val="none" w:sz="0" w:space="0" w:color="auto"/>
        <w:left w:val="none" w:sz="0" w:space="0" w:color="auto"/>
        <w:bottom w:val="none" w:sz="0" w:space="0" w:color="auto"/>
        <w:right w:val="none" w:sz="0" w:space="0" w:color="auto"/>
      </w:divBdr>
    </w:div>
    <w:div w:id="539511885">
      <w:marLeft w:val="0"/>
      <w:marRight w:val="0"/>
      <w:marTop w:val="0"/>
      <w:marBottom w:val="0"/>
      <w:divBdr>
        <w:top w:val="none" w:sz="0" w:space="0" w:color="auto"/>
        <w:left w:val="none" w:sz="0" w:space="0" w:color="auto"/>
        <w:bottom w:val="none" w:sz="0" w:space="0" w:color="auto"/>
        <w:right w:val="none" w:sz="0" w:space="0" w:color="auto"/>
      </w:divBdr>
    </w:div>
    <w:div w:id="540870853">
      <w:marLeft w:val="0"/>
      <w:marRight w:val="0"/>
      <w:marTop w:val="0"/>
      <w:marBottom w:val="0"/>
      <w:divBdr>
        <w:top w:val="none" w:sz="0" w:space="0" w:color="auto"/>
        <w:left w:val="none" w:sz="0" w:space="0" w:color="auto"/>
        <w:bottom w:val="none" w:sz="0" w:space="0" w:color="auto"/>
        <w:right w:val="none" w:sz="0" w:space="0" w:color="auto"/>
      </w:divBdr>
    </w:div>
    <w:div w:id="540871858">
      <w:marLeft w:val="0"/>
      <w:marRight w:val="0"/>
      <w:marTop w:val="0"/>
      <w:marBottom w:val="0"/>
      <w:divBdr>
        <w:top w:val="none" w:sz="0" w:space="0" w:color="auto"/>
        <w:left w:val="none" w:sz="0" w:space="0" w:color="auto"/>
        <w:bottom w:val="none" w:sz="0" w:space="0" w:color="auto"/>
        <w:right w:val="none" w:sz="0" w:space="0" w:color="auto"/>
      </w:divBdr>
    </w:div>
    <w:div w:id="540897287">
      <w:marLeft w:val="0"/>
      <w:marRight w:val="0"/>
      <w:marTop w:val="0"/>
      <w:marBottom w:val="0"/>
      <w:divBdr>
        <w:top w:val="none" w:sz="0" w:space="0" w:color="auto"/>
        <w:left w:val="none" w:sz="0" w:space="0" w:color="auto"/>
        <w:bottom w:val="none" w:sz="0" w:space="0" w:color="auto"/>
        <w:right w:val="none" w:sz="0" w:space="0" w:color="auto"/>
      </w:divBdr>
    </w:div>
    <w:div w:id="541327895">
      <w:marLeft w:val="0"/>
      <w:marRight w:val="0"/>
      <w:marTop w:val="0"/>
      <w:marBottom w:val="0"/>
      <w:divBdr>
        <w:top w:val="none" w:sz="0" w:space="0" w:color="auto"/>
        <w:left w:val="none" w:sz="0" w:space="0" w:color="auto"/>
        <w:bottom w:val="none" w:sz="0" w:space="0" w:color="auto"/>
        <w:right w:val="none" w:sz="0" w:space="0" w:color="auto"/>
      </w:divBdr>
    </w:div>
    <w:div w:id="541673377">
      <w:marLeft w:val="0"/>
      <w:marRight w:val="0"/>
      <w:marTop w:val="0"/>
      <w:marBottom w:val="0"/>
      <w:divBdr>
        <w:top w:val="none" w:sz="0" w:space="0" w:color="auto"/>
        <w:left w:val="none" w:sz="0" w:space="0" w:color="auto"/>
        <w:bottom w:val="none" w:sz="0" w:space="0" w:color="auto"/>
        <w:right w:val="none" w:sz="0" w:space="0" w:color="auto"/>
      </w:divBdr>
    </w:div>
    <w:div w:id="542640880">
      <w:marLeft w:val="0"/>
      <w:marRight w:val="0"/>
      <w:marTop w:val="0"/>
      <w:marBottom w:val="0"/>
      <w:divBdr>
        <w:top w:val="none" w:sz="0" w:space="0" w:color="auto"/>
        <w:left w:val="none" w:sz="0" w:space="0" w:color="auto"/>
        <w:bottom w:val="none" w:sz="0" w:space="0" w:color="auto"/>
        <w:right w:val="none" w:sz="0" w:space="0" w:color="auto"/>
      </w:divBdr>
    </w:div>
    <w:div w:id="543374668">
      <w:marLeft w:val="0"/>
      <w:marRight w:val="0"/>
      <w:marTop w:val="0"/>
      <w:marBottom w:val="0"/>
      <w:divBdr>
        <w:top w:val="none" w:sz="0" w:space="0" w:color="auto"/>
        <w:left w:val="none" w:sz="0" w:space="0" w:color="auto"/>
        <w:bottom w:val="none" w:sz="0" w:space="0" w:color="auto"/>
        <w:right w:val="none" w:sz="0" w:space="0" w:color="auto"/>
      </w:divBdr>
      <w:divsChild>
        <w:div w:id="629092603">
          <w:marLeft w:val="0"/>
          <w:marRight w:val="0"/>
          <w:marTop w:val="0"/>
          <w:marBottom w:val="0"/>
          <w:divBdr>
            <w:top w:val="none" w:sz="0" w:space="0" w:color="auto"/>
            <w:left w:val="none" w:sz="0" w:space="0" w:color="auto"/>
            <w:bottom w:val="none" w:sz="0" w:space="0" w:color="auto"/>
            <w:right w:val="none" w:sz="0" w:space="0" w:color="auto"/>
          </w:divBdr>
          <w:divsChild>
            <w:div w:id="179204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04693">
      <w:marLeft w:val="0"/>
      <w:marRight w:val="0"/>
      <w:marTop w:val="0"/>
      <w:marBottom w:val="0"/>
      <w:divBdr>
        <w:top w:val="none" w:sz="0" w:space="0" w:color="auto"/>
        <w:left w:val="none" w:sz="0" w:space="0" w:color="auto"/>
        <w:bottom w:val="none" w:sz="0" w:space="0" w:color="auto"/>
        <w:right w:val="none" w:sz="0" w:space="0" w:color="auto"/>
      </w:divBdr>
    </w:div>
    <w:div w:id="544680034">
      <w:marLeft w:val="0"/>
      <w:marRight w:val="0"/>
      <w:marTop w:val="0"/>
      <w:marBottom w:val="0"/>
      <w:divBdr>
        <w:top w:val="none" w:sz="0" w:space="0" w:color="auto"/>
        <w:left w:val="none" w:sz="0" w:space="0" w:color="auto"/>
        <w:bottom w:val="none" w:sz="0" w:space="0" w:color="auto"/>
        <w:right w:val="none" w:sz="0" w:space="0" w:color="auto"/>
      </w:divBdr>
    </w:div>
    <w:div w:id="545413202">
      <w:marLeft w:val="0"/>
      <w:marRight w:val="0"/>
      <w:marTop w:val="0"/>
      <w:marBottom w:val="0"/>
      <w:divBdr>
        <w:top w:val="none" w:sz="0" w:space="0" w:color="auto"/>
        <w:left w:val="none" w:sz="0" w:space="0" w:color="auto"/>
        <w:bottom w:val="none" w:sz="0" w:space="0" w:color="auto"/>
        <w:right w:val="none" w:sz="0" w:space="0" w:color="auto"/>
      </w:divBdr>
    </w:div>
    <w:div w:id="546066120">
      <w:marLeft w:val="0"/>
      <w:marRight w:val="0"/>
      <w:marTop w:val="0"/>
      <w:marBottom w:val="0"/>
      <w:divBdr>
        <w:top w:val="none" w:sz="0" w:space="0" w:color="auto"/>
        <w:left w:val="none" w:sz="0" w:space="0" w:color="auto"/>
        <w:bottom w:val="none" w:sz="0" w:space="0" w:color="auto"/>
        <w:right w:val="none" w:sz="0" w:space="0" w:color="auto"/>
      </w:divBdr>
    </w:div>
    <w:div w:id="546067381">
      <w:marLeft w:val="0"/>
      <w:marRight w:val="0"/>
      <w:marTop w:val="0"/>
      <w:marBottom w:val="0"/>
      <w:divBdr>
        <w:top w:val="none" w:sz="0" w:space="0" w:color="auto"/>
        <w:left w:val="none" w:sz="0" w:space="0" w:color="auto"/>
        <w:bottom w:val="none" w:sz="0" w:space="0" w:color="auto"/>
        <w:right w:val="none" w:sz="0" w:space="0" w:color="auto"/>
      </w:divBdr>
    </w:div>
    <w:div w:id="546647991">
      <w:marLeft w:val="0"/>
      <w:marRight w:val="0"/>
      <w:marTop w:val="0"/>
      <w:marBottom w:val="0"/>
      <w:divBdr>
        <w:top w:val="none" w:sz="0" w:space="0" w:color="auto"/>
        <w:left w:val="none" w:sz="0" w:space="0" w:color="auto"/>
        <w:bottom w:val="none" w:sz="0" w:space="0" w:color="auto"/>
        <w:right w:val="none" w:sz="0" w:space="0" w:color="auto"/>
      </w:divBdr>
    </w:div>
    <w:div w:id="547377086">
      <w:marLeft w:val="0"/>
      <w:marRight w:val="0"/>
      <w:marTop w:val="0"/>
      <w:marBottom w:val="0"/>
      <w:divBdr>
        <w:top w:val="none" w:sz="0" w:space="0" w:color="auto"/>
        <w:left w:val="none" w:sz="0" w:space="0" w:color="auto"/>
        <w:bottom w:val="none" w:sz="0" w:space="0" w:color="auto"/>
        <w:right w:val="none" w:sz="0" w:space="0" w:color="auto"/>
      </w:divBdr>
    </w:div>
    <w:div w:id="547422889">
      <w:marLeft w:val="0"/>
      <w:marRight w:val="0"/>
      <w:marTop w:val="0"/>
      <w:marBottom w:val="0"/>
      <w:divBdr>
        <w:top w:val="none" w:sz="0" w:space="0" w:color="auto"/>
        <w:left w:val="none" w:sz="0" w:space="0" w:color="auto"/>
        <w:bottom w:val="none" w:sz="0" w:space="0" w:color="auto"/>
        <w:right w:val="none" w:sz="0" w:space="0" w:color="auto"/>
      </w:divBdr>
    </w:div>
    <w:div w:id="547960766">
      <w:marLeft w:val="0"/>
      <w:marRight w:val="0"/>
      <w:marTop w:val="0"/>
      <w:marBottom w:val="0"/>
      <w:divBdr>
        <w:top w:val="none" w:sz="0" w:space="0" w:color="auto"/>
        <w:left w:val="none" w:sz="0" w:space="0" w:color="auto"/>
        <w:bottom w:val="none" w:sz="0" w:space="0" w:color="auto"/>
        <w:right w:val="none" w:sz="0" w:space="0" w:color="auto"/>
      </w:divBdr>
    </w:div>
    <w:div w:id="548617277">
      <w:marLeft w:val="0"/>
      <w:marRight w:val="0"/>
      <w:marTop w:val="0"/>
      <w:marBottom w:val="0"/>
      <w:divBdr>
        <w:top w:val="none" w:sz="0" w:space="0" w:color="auto"/>
        <w:left w:val="none" w:sz="0" w:space="0" w:color="auto"/>
        <w:bottom w:val="none" w:sz="0" w:space="0" w:color="auto"/>
        <w:right w:val="none" w:sz="0" w:space="0" w:color="auto"/>
      </w:divBdr>
    </w:div>
    <w:div w:id="549075537">
      <w:marLeft w:val="0"/>
      <w:marRight w:val="0"/>
      <w:marTop w:val="0"/>
      <w:marBottom w:val="0"/>
      <w:divBdr>
        <w:top w:val="none" w:sz="0" w:space="0" w:color="auto"/>
        <w:left w:val="none" w:sz="0" w:space="0" w:color="auto"/>
        <w:bottom w:val="none" w:sz="0" w:space="0" w:color="auto"/>
        <w:right w:val="none" w:sz="0" w:space="0" w:color="auto"/>
      </w:divBdr>
    </w:div>
    <w:div w:id="549463641">
      <w:marLeft w:val="0"/>
      <w:marRight w:val="0"/>
      <w:marTop w:val="0"/>
      <w:marBottom w:val="0"/>
      <w:divBdr>
        <w:top w:val="none" w:sz="0" w:space="0" w:color="auto"/>
        <w:left w:val="none" w:sz="0" w:space="0" w:color="auto"/>
        <w:bottom w:val="none" w:sz="0" w:space="0" w:color="auto"/>
        <w:right w:val="none" w:sz="0" w:space="0" w:color="auto"/>
      </w:divBdr>
    </w:div>
    <w:div w:id="549534647">
      <w:marLeft w:val="0"/>
      <w:marRight w:val="0"/>
      <w:marTop w:val="0"/>
      <w:marBottom w:val="0"/>
      <w:divBdr>
        <w:top w:val="none" w:sz="0" w:space="0" w:color="auto"/>
        <w:left w:val="none" w:sz="0" w:space="0" w:color="auto"/>
        <w:bottom w:val="none" w:sz="0" w:space="0" w:color="auto"/>
        <w:right w:val="none" w:sz="0" w:space="0" w:color="auto"/>
      </w:divBdr>
    </w:div>
    <w:div w:id="550119747">
      <w:marLeft w:val="0"/>
      <w:marRight w:val="0"/>
      <w:marTop w:val="0"/>
      <w:marBottom w:val="0"/>
      <w:divBdr>
        <w:top w:val="none" w:sz="0" w:space="0" w:color="auto"/>
        <w:left w:val="none" w:sz="0" w:space="0" w:color="auto"/>
        <w:bottom w:val="none" w:sz="0" w:space="0" w:color="auto"/>
        <w:right w:val="none" w:sz="0" w:space="0" w:color="auto"/>
      </w:divBdr>
    </w:div>
    <w:div w:id="551574173">
      <w:marLeft w:val="0"/>
      <w:marRight w:val="0"/>
      <w:marTop w:val="0"/>
      <w:marBottom w:val="0"/>
      <w:divBdr>
        <w:top w:val="none" w:sz="0" w:space="0" w:color="auto"/>
        <w:left w:val="none" w:sz="0" w:space="0" w:color="auto"/>
        <w:bottom w:val="none" w:sz="0" w:space="0" w:color="auto"/>
        <w:right w:val="none" w:sz="0" w:space="0" w:color="auto"/>
      </w:divBdr>
    </w:div>
    <w:div w:id="551692391">
      <w:marLeft w:val="0"/>
      <w:marRight w:val="0"/>
      <w:marTop w:val="0"/>
      <w:marBottom w:val="0"/>
      <w:divBdr>
        <w:top w:val="none" w:sz="0" w:space="0" w:color="auto"/>
        <w:left w:val="none" w:sz="0" w:space="0" w:color="auto"/>
        <w:bottom w:val="none" w:sz="0" w:space="0" w:color="auto"/>
        <w:right w:val="none" w:sz="0" w:space="0" w:color="auto"/>
      </w:divBdr>
      <w:divsChild>
        <w:div w:id="2102599456">
          <w:marLeft w:val="0"/>
          <w:marRight w:val="0"/>
          <w:marTop w:val="0"/>
          <w:marBottom w:val="0"/>
          <w:divBdr>
            <w:top w:val="none" w:sz="0" w:space="0" w:color="auto"/>
            <w:left w:val="none" w:sz="0" w:space="0" w:color="auto"/>
            <w:bottom w:val="none" w:sz="0" w:space="0" w:color="auto"/>
            <w:right w:val="none" w:sz="0" w:space="0" w:color="auto"/>
          </w:divBdr>
        </w:div>
      </w:divsChild>
    </w:div>
    <w:div w:id="551842285">
      <w:marLeft w:val="0"/>
      <w:marRight w:val="0"/>
      <w:marTop w:val="0"/>
      <w:marBottom w:val="0"/>
      <w:divBdr>
        <w:top w:val="none" w:sz="0" w:space="0" w:color="auto"/>
        <w:left w:val="none" w:sz="0" w:space="0" w:color="auto"/>
        <w:bottom w:val="none" w:sz="0" w:space="0" w:color="auto"/>
        <w:right w:val="none" w:sz="0" w:space="0" w:color="auto"/>
      </w:divBdr>
    </w:div>
    <w:div w:id="553735159">
      <w:marLeft w:val="0"/>
      <w:marRight w:val="0"/>
      <w:marTop w:val="0"/>
      <w:marBottom w:val="0"/>
      <w:divBdr>
        <w:top w:val="none" w:sz="0" w:space="0" w:color="auto"/>
        <w:left w:val="none" w:sz="0" w:space="0" w:color="auto"/>
        <w:bottom w:val="none" w:sz="0" w:space="0" w:color="auto"/>
        <w:right w:val="none" w:sz="0" w:space="0" w:color="auto"/>
      </w:divBdr>
    </w:div>
    <w:div w:id="554584422">
      <w:marLeft w:val="0"/>
      <w:marRight w:val="0"/>
      <w:marTop w:val="0"/>
      <w:marBottom w:val="0"/>
      <w:divBdr>
        <w:top w:val="none" w:sz="0" w:space="0" w:color="auto"/>
        <w:left w:val="none" w:sz="0" w:space="0" w:color="auto"/>
        <w:bottom w:val="none" w:sz="0" w:space="0" w:color="auto"/>
        <w:right w:val="none" w:sz="0" w:space="0" w:color="auto"/>
      </w:divBdr>
      <w:divsChild>
        <w:div w:id="756829937">
          <w:marLeft w:val="0"/>
          <w:marRight w:val="0"/>
          <w:marTop w:val="0"/>
          <w:marBottom w:val="0"/>
          <w:divBdr>
            <w:top w:val="none" w:sz="0" w:space="0" w:color="auto"/>
            <w:left w:val="none" w:sz="0" w:space="0" w:color="auto"/>
            <w:bottom w:val="none" w:sz="0" w:space="0" w:color="auto"/>
            <w:right w:val="none" w:sz="0" w:space="0" w:color="auto"/>
          </w:divBdr>
          <w:divsChild>
            <w:div w:id="98913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88589">
      <w:marLeft w:val="0"/>
      <w:marRight w:val="0"/>
      <w:marTop w:val="0"/>
      <w:marBottom w:val="0"/>
      <w:divBdr>
        <w:top w:val="none" w:sz="0" w:space="0" w:color="auto"/>
        <w:left w:val="none" w:sz="0" w:space="0" w:color="auto"/>
        <w:bottom w:val="none" w:sz="0" w:space="0" w:color="auto"/>
        <w:right w:val="none" w:sz="0" w:space="0" w:color="auto"/>
      </w:divBdr>
    </w:div>
    <w:div w:id="555549088">
      <w:marLeft w:val="0"/>
      <w:marRight w:val="0"/>
      <w:marTop w:val="0"/>
      <w:marBottom w:val="0"/>
      <w:divBdr>
        <w:top w:val="none" w:sz="0" w:space="0" w:color="auto"/>
        <w:left w:val="none" w:sz="0" w:space="0" w:color="auto"/>
        <w:bottom w:val="none" w:sz="0" w:space="0" w:color="auto"/>
        <w:right w:val="none" w:sz="0" w:space="0" w:color="auto"/>
      </w:divBdr>
    </w:div>
    <w:div w:id="555550680">
      <w:marLeft w:val="0"/>
      <w:marRight w:val="0"/>
      <w:marTop w:val="0"/>
      <w:marBottom w:val="0"/>
      <w:divBdr>
        <w:top w:val="none" w:sz="0" w:space="0" w:color="auto"/>
        <w:left w:val="none" w:sz="0" w:space="0" w:color="auto"/>
        <w:bottom w:val="none" w:sz="0" w:space="0" w:color="auto"/>
        <w:right w:val="none" w:sz="0" w:space="0" w:color="auto"/>
      </w:divBdr>
      <w:divsChild>
        <w:div w:id="1837526505">
          <w:marLeft w:val="0"/>
          <w:marRight w:val="0"/>
          <w:marTop w:val="0"/>
          <w:marBottom w:val="0"/>
          <w:divBdr>
            <w:top w:val="none" w:sz="0" w:space="0" w:color="auto"/>
            <w:left w:val="none" w:sz="0" w:space="0" w:color="auto"/>
            <w:bottom w:val="none" w:sz="0" w:space="0" w:color="auto"/>
            <w:right w:val="none" w:sz="0" w:space="0" w:color="auto"/>
          </w:divBdr>
        </w:div>
      </w:divsChild>
    </w:div>
    <w:div w:id="555820295">
      <w:marLeft w:val="0"/>
      <w:marRight w:val="0"/>
      <w:marTop w:val="0"/>
      <w:marBottom w:val="0"/>
      <w:divBdr>
        <w:top w:val="none" w:sz="0" w:space="0" w:color="auto"/>
        <w:left w:val="none" w:sz="0" w:space="0" w:color="auto"/>
        <w:bottom w:val="none" w:sz="0" w:space="0" w:color="auto"/>
        <w:right w:val="none" w:sz="0" w:space="0" w:color="auto"/>
      </w:divBdr>
    </w:div>
    <w:div w:id="556355248">
      <w:marLeft w:val="0"/>
      <w:marRight w:val="0"/>
      <w:marTop w:val="0"/>
      <w:marBottom w:val="0"/>
      <w:divBdr>
        <w:top w:val="none" w:sz="0" w:space="0" w:color="auto"/>
        <w:left w:val="none" w:sz="0" w:space="0" w:color="auto"/>
        <w:bottom w:val="none" w:sz="0" w:space="0" w:color="auto"/>
        <w:right w:val="none" w:sz="0" w:space="0" w:color="auto"/>
      </w:divBdr>
    </w:div>
    <w:div w:id="557518358">
      <w:marLeft w:val="0"/>
      <w:marRight w:val="0"/>
      <w:marTop w:val="0"/>
      <w:marBottom w:val="0"/>
      <w:divBdr>
        <w:top w:val="none" w:sz="0" w:space="0" w:color="auto"/>
        <w:left w:val="none" w:sz="0" w:space="0" w:color="auto"/>
        <w:bottom w:val="none" w:sz="0" w:space="0" w:color="auto"/>
        <w:right w:val="none" w:sz="0" w:space="0" w:color="auto"/>
      </w:divBdr>
    </w:div>
    <w:div w:id="558246061">
      <w:marLeft w:val="0"/>
      <w:marRight w:val="0"/>
      <w:marTop w:val="0"/>
      <w:marBottom w:val="0"/>
      <w:divBdr>
        <w:top w:val="none" w:sz="0" w:space="0" w:color="auto"/>
        <w:left w:val="none" w:sz="0" w:space="0" w:color="auto"/>
        <w:bottom w:val="none" w:sz="0" w:space="0" w:color="auto"/>
        <w:right w:val="none" w:sz="0" w:space="0" w:color="auto"/>
      </w:divBdr>
    </w:div>
    <w:div w:id="558439205">
      <w:marLeft w:val="0"/>
      <w:marRight w:val="0"/>
      <w:marTop w:val="0"/>
      <w:marBottom w:val="0"/>
      <w:divBdr>
        <w:top w:val="none" w:sz="0" w:space="0" w:color="auto"/>
        <w:left w:val="none" w:sz="0" w:space="0" w:color="auto"/>
        <w:bottom w:val="none" w:sz="0" w:space="0" w:color="auto"/>
        <w:right w:val="none" w:sz="0" w:space="0" w:color="auto"/>
      </w:divBdr>
      <w:divsChild>
        <w:div w:id="1503205629">
          <w:marLeft w:val="0"/>
          <w:marRight w:val="0"/>
          <w:marTop w:val="0"/>
          <w:marBottom w:val="0"/>
          <w:divBdr>
            <w:top w:val="none" w:sz="0" w:space="0" w:color="auto"/>
            <w:left w:val="none" w:sz="0" w:space="0" w:color="auto"/>
            <w:bottom w:val="none" w:sz="0" w:space="0" w:color="auto"/>
            <w:right w:val="none" w:sz="0" w:space="0" w:color="auto"/>
          </w:divBdr>
        </w:div>
      </w:divsChild>
    </w:div>
    <w:div w:id="558831866">
      <w:marLeft w:val="0"/>
      <w:marRight w:val="0"/>
      <w:marTop w:val="0"/>
      <w:marBottom w:val="0"/>
      <w:divBdr>
        <w:top w:val="none" w:sz="0" w:space="0" w:color="auto"/>
        <w:left w:val="none" w:sz="0" w:space="0" w:color="auto"/>
        <w:bottom w:val="none" w:sz="0" w:space="0" w:color="auto"/>
        <w:right w:val="none" w:sz="0" w:space="0" w:color="auto"/>
      </w:divBdr>
    </w:div>
    <w:div w:id="560873552">
      <w:marLeft w:val="0"/>
      <w:marRight w:val="0"/>
      <w:marTop w:val="0"/>
      <w:marBottom w:val="0"/>
      <w:divBdr>
        <w:top w:val="none" w:sz="0" w:space="0" w:color="auto"/>
        <w:left w:val="none" w:sz="0" w:space="0" w:color="auto"/>
        <w:bottom w:val="none" w:sz="0" w:space="0" w:color="auto"/>
        <w:right w:val="none" w:sz="0" w:space="0" w:color="auto"/>
      </w:divBdr>
      <w:divsChild>
        <w:div w:id="840780432">
          <w:marLeft w:val="0"/>
          <w:marRight w:val="0"/>
          <w:marTop w:val="0"/>
          <w:marBottom w:val="0"/>
          <w:divBdr>
            <w:top w:val="none" w:sz="0" w:space="0" w:color="auto"/>
            <w:left w:val="none" w:sz="0" w:space="0" w:color="auto"/>
            <w:bottom w:val="none" w:sz="0" w:space="0" w:color="auto"/>
            <w:right w:val="none" w:sz="0" w:space="0" w:color="auto"/>
          </w:divBdr>
        </w:div>
      </w:divsChild>
    </w:div>
    <w:div w:id="563831175">
      <w:marLeft w:val="0"/>
      <w:marRight w:val="0"/>
      <w:marTop w:val="0"/>
      <w:marBottom w:val="0"/>
      <w:divBdr>
        <w:top w:val="none" w:sz="0" w:space="0" w:color="auto"/>
        <w:left w:val="none" w:sz="0" w:space="0" w:color="auto"/>
        <w:bottom w:val="none" w:sz="0" w:space="0" w:color="auto"/>
        <w:right w:val="none" w:sz="0" w:space="0" w:color="auto"/>
      </w:divBdr>
    </w:div>
    <w:div w:id="564026797">
      <w:marLeft w:val="0"/>
      <w:marRight w:val="0"/>
      <w:marTop w:val="0"/>
      <w:marBottom w:val="0"/>
      <w:divBdr>
        <w:top w:val="none" w:sz="0" w:space="0" w:color="auto"/>
        <w:left w:val="none" w:sz="0" w:space="0" w:color="auto"/>
        <w:bottom w:val="none" w:sz="0" w:space="0" w:color="auto"/>
        <w:right w:val="none" w:sz="0" w:space="0" w:color="auto"/>
      </w:divBdr>
    </w:div>
    <w:div w:id="564071783">
      <w:marLeft w:val="0"/>
      <w:marRight w:val="0"/>
      <w:marTop w:val="0"/>
      <w:marBottom w:val="0"/>
      <w:divBdr>
        <w:top w:val="none" w:sz="0" w:space="0" w:color="auto"/>
        <w:left w:val="none" w:sz="0" w:space="0" w:color="auto"/>
        <w:bottom w:val="none" w:sz="0" w:space="0" w:color="auto"/>
        <w:right w:val="none" w:sz="0" w:space="0" w:color="auto"/>
      </w:divBdr>
    </w:div>
    <w:div w:id="565801851">
      <w:marLeft w:val="0"/>
      <w:marRight w:val="0"/>
      <w:marTop w:val="0"/>
      <w:marBottom w:val="0"/>
      <w:divBdr>
        <w:top w:val="none" w:sz="0" w:space="0" w:color="auto"/>
        <w:left w:val="none" w:sz="0" w:space="0" w:color="auto"/>
        <w:bottom w:val="none" w:sz="0" w:space="0" w:color="auto"/>
        <w:right w:val="none" w:sz="0" w:space="0" w:color="auto"/>
      </w:divBdr>
    </w:div>
    <w:div w:id="566190524">
      <w:marLeft w:val="0"/>
      <w:marRight w:val="0"/>
      <w:marTop w:val="0"/>
      <w:marBottom w:val="0"/>
      <w:divBdr>
        <w:top w:val="none" w:sz="0" w:space="0" w:color="auto"/>
        <w:left w:val="none" w:sz="0" w:space="0" w:color="auto"/>
        <w:bottom w:val="none" w:sz="0" w:space="0" w:color="auto"/>
        <w:right w:val="none" w:sz="0" w:space="0" w:color="auto"/>
      </w:divBdr>
    </w:div>
    <w:div w:id="566263471">
      <w:marLeft w:val="0"/>
      <w:marRight w:val="0"/>
      <w:marTop w:val="0"/>
      <w:marBottom w:val="0"/>
      <w:divBdr>
        <w:top w:val="none" w:sz="0" w:space="0" w:color="auto"/>
        <w:left w:val="none" w:sz="0" w:space="0" w:color="auto"/>
        <w:bottom w:val="none" w:sz="0" w:space="0" w:color="auto"/>
        <w:right w:val="none" w:sz="0" w:space="0" w:color="auto"/>
      </w:divBdr>
    </w:div>
    <w:div w:id="566574535">
      <w:marLeft w:val="0"/>
      <w:marRight w:val="0"/>
      <w:marTop w:val="0"/>
      <w:marBottom w:val="0"/>
      <w:divBdr>
        <w:top w:val="none" w:sz="0" w:space="0" w:color="auto"/>
        <w:left w:val="none" w:sz="0" w:space="0" w:color="auto"/>
        <w:bottom w:val="none" w:sz="0" w:space="0" w:color="auto"/>
        <w:right w:val="none" w:sz="0" w:space="0" w:color="auto"/>
      </w:divBdr>
    </w:div>
    <w:div w:id="568999819">
      <w:marLeft w:val="0"/>
      <w:marRight w:val="0"/>
      <w:marTop w:val="0"/>
      <w:marBottom w:val="0"/>
      <w:divBdr>
        <w:top w:val="none" w:sz="0" w:space="0" w:color="auto"/>
        <w:left w:val="none" w:sz="0" w:space="0" w:color="auto"/>
        <w:bottom w:val="none" w:sz="0" w:space="0" w:color="auto"/>
        <w:right w:val="none" w:sz="0" w:space="0" w:color="auto"/>
      </w:divBdr>
    </w:div>
    <w:div w:id="569534544">
      <w:marLeft w:val="0"/>
      <w:marRight w:val="0"/>
      <w:marTop w:val="0"/>
      <w:marBottom w:val="0"/>
      <w:divBdr>
        <w:top w:val="none" w:sz="0" w:space="0" w:color="auto"/>
        <w:left w:val="none" w:sz="0" w:space="0" w:color="auto"/>
        <w:bottom w:val="none" w:sz="0" w:space="0" w:color="auto"/>
        <w:right w:val="none" w:sz="0" w:space="0" w:color="auto"/>
      </w:divBdr>
    </w:div>
    <w:div w:id="570579899">
      <w:marLeft w:val="0"/>
      <w:marRight w:val="0"/>
      <w:marTop w:val="0"/>
      <w:marBottom w:val="0"/>
      <w:divBdr>
        <w:top w:val="none" w:sz="0" w:space="0" w:color="auto"/>
        <w:left w:val="none" w:sz="0" w:space="0" w:color="auto"/>
        <w:bottom w:val="none" w:sz="0" w:space="0" w:color="auto"/>
        <w:right w:val="none" w:sz="0" w:space="0" w:color="auto"/>
      </w:divBdr>
    </w:div>
    <w:div w:id="570626186">
      <w:marLeft w:val="0"/>
      <w:marRight w:val="0"/>
      <w:marTop w:val="0"/>
      <w:marBottom w:val="0"/>
      <w:divBdr>
        <w:top w:val="none" w:sz="0" w:space="0" w:color="auto"/>
        <w:left w:val="none" w:sz="0" w:space="0" w:color="auto"/>
        <w:bottom w:val="none" w:sz="0" w:space="0" w:color="auto"/>
        <w:right w:val="none" w:sz="0" w:space="0" w:color="auto"/>
      </w:divBdr>
      <w:divsChild>
        <w:div w:id="96219420">
          <w:marLeft w:val="0"/>
          <w:marRight w:val="0"/>
          <w:marTop w:val="0"/>
          <w:marBottom w:val="0"/>
          <w:divBdr>
            <w:top w:val="none" w:sz="0" w:space="0" w:color="auto"/>
            <w:left w:val="none" w:sz="0" w:space="0" w:color="auto"/>
            <w:bottom w:val="none" w:sz="0" w:space="0" w:color="auto"/>
            <w:right w:val="none" w:sz="0" w:space="0" w:color="auto"/>
          </w:divBdr>
          <w:divsChild>
            <w:div w:id="16447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63123">
      <w:marLeft w:val="0"/>
      <w:marRight w:val="0"/>
      <w:marTop w:val="0"/>
      <w:marBottom w:val="0"/>
      <w:divBdr>
        <w:top w:val="none" w:sz="0" w:space="0" w:color="auto"/>
        <w:left w:val="none" w:sz="0" w:space="0" w:color="auto"/>
        <w:bottom w:val="none" w:sz="0" w:space="0" w:color="auto"/>
        <w:right w:val="none" w:sz="0" w:space="0" w:color="auto"/>
      </w:divBdr>
    </w:div>
    <w:div w:id="571546252">
      <w:marLeft w:val="0"/>
      <w:marRight w:val="0"/>
      <w:marTop w:val="0"/>
      <w:marBottom w:val="0"/>
      <w:divBdr>
        <w:top w:val="none" w:sz="0" w:space="0" w:color="auto"/>
        <w:left w:val="none" w:sz="0" w:space="0" w:color="auto"/>
        <w:bottom w:val="none" w:sz="0" w:space="0" w:color="auto"/>
        <w:right w:val="none" w:sz="0" w:space="0" w:color="auto"/>
      </w:divBdr>
    </w:div>
    <w:div w:id="573197592">
      <w:marLeft w:val="0"/>
      <w:marRight w:val="0"/>
      <w:marTop w:val="0"/>
      <w:marBottom w:val="0"/>
      <w:divBdr>
        <w:top w:val="none" w:sz="0" w:space="0" w:color="auto"/>
        <w:left w:val="none" w:sz="0" w:space="0" w:color="auto"/>
        <w:bottom w:val="none" w:sz="0" w:space="0" w:color="auto"/>
        <w:right w:val="none" w:sz="0" w:space="0" w:color="auto"/>
      </w:divBdr>
    </w:div>
    <w:div w:id="573317842">
      <w:marLeft w:val="0"/>
      <w:marRight w:val="0"/>
      <w:marTop w:val="0"/>
      <w:marBottom w:val="0"/>
      <w:divBdr>
        <w:top w:val="none" w:sz="0" w:space="0" w:color="auto"/>
        <w:left w:val="none" w:sz="0" w:space="0" w:color="auto"/>
        <w:bottom w:val="none" w:sz="0" w:space="0" w:color="auto"/>
        <w:right w:val="none" w:sz="0" w:space="0" w:color="auto"/>
      </w:divBdr>
    </w:div>
    <w:div w:id="573668490">
      <w:marLeft w:val="0"/>
      <w:marRight w:val="0"/>
      <w:marTop w:val="0"/>
      <w:marBottom w:val="0"/>
      <w:divBdr>
        <w:top w:val="none" w:sz="0" w:space="0" w:color="auto"/>
        <w:left w:val="none" w:sz="0" w:space="0" w:color="auto"/>
        <w:bottom w:val="none" w:sz="0" w:space="0" w:color="auto"/>
        <w:right w:val="none" w:sz="0" w:space="0" w:color="auto"/>
      </w:divBdr>
    </w:div>
    <w:div w:id="574584255">
      <w:marLeft w:val="0"/>
      <w:marRight w:val="0"/>
      <w:marTop w:val="0"/>
      <w:marBottom w:val="0"/>
      <w:divBdr>
        <w:top w:val="none" w:sz="0" w:space="0" w:color="auto"/>
        <w:left w:val="none" w:sz="0" w:space="0" w:color="auto"/>
        <w:bottom w:val="none" w:sz="0" w:space="0" w:color="auto"/>
        <w:right w:val="none" w:sz="0" w:space="0" w:color="auto"/>
      </w:divBdr>
    </w:div>
    <w:div w:id="575634432">
      <w:marLeft w:val="0"/>
      <w:marRight w:val="0"/>
      <w:marTop w:val="0"/>
      <w:marBottom w:val="0"/>
      <w:divBdr>
        <w:top w:val="none" w:sz="0" w:space="0" w:color="auto"/>
        <w:left w:val="none" w:sz="0" w:space="0" w:color="auto"/>
        <w:bottom w:val="none" w:sz="0" w:space="0" w:color="auto"/>
        <w:right w:val="none" w:sz="0" w:space="0" w:color="auto"/>
      </w:divBdr>
    </w:div>
    <w:div w:id="575826215">
      <w:marLeft w:val="0"/>
      <w:marRight w:val="0"/>
      <w:marTop w:val="0"/>
      <w:marBottom w:val="0"/>
      <w:divBdr>
        <w:top w:val="none" w:sz="0" w:space="0" w:color="auto"/>
        <w:left w:val="none" w:sz="0" w:space="0" w:color="auto"/>
        <w:bottom w:val="none" w:sz="0" w:space="0" w:color="auto"/>
        <w:right w:val="none" w:sz="0" w:space="0" w:color="auto"/>
      </w:divBdr>
    </w:div>
    <w:div w:id="575936871">
      <w:marLeft w:val="0"/>
      <w:marRight w:val="0"/>
      <w:marTop w:val="0"/>
      <w:marBottom w:val="0"/>
      <w:divBdr>
        <w:top w:val="none" w:sz="0" w:space="0" w:color="auto"/>
        <w:left w:val="none" w:sz="0" w:space="0" w:color="auto"/>
        <w:bottom w:val="none" w:sz="0" w:space="0" w:color="auto"/>
        <w:right w:val="none" w:sz="0" w:space="0" w:color="auto"/>
      </w:divBdr>
    </w:div>
    <w:div w:id="576093296">
      <w:marLeft w:val="0"/>
      <w:marRight w:val="0"/>
      <w:marTop w:val="0"/>
      <w:marBottom w:val="0"/>
      <w:divBdr>
        <w:top w:val="none" w:sz="0" w:space="0" w:color="auto"/>
        <w:left w:val="none" w:sz="0" w:space="0" w:color="auto"/>
        <w:bottom w:val="none" w:sz="0" w:space="0" w:color="auto"/>
        <w:right w:val="none" w:sz="0" w:space="0" w:color="auto"/>
      </w:divBdr>
    </w:div>
    <w:div w:id="577444523">
      <w:marLeft w:val="0"/>
      <w:marRight w:val="0"/>
      <w:marTop w:val="0"/>
      <w:marBottom w:val="0"/>
      <w:divBdr>
        <w:top w:val="none" w:sz="0" w:space="0" w:color="auto"/>
        <w:left w:val="none" w:sz="0" w:space="0" w:color="auto"/>
        <w:bottom w:val="none" w:sz="0" w:space="0" w:color="auto"/>
        <w:right w:val="none" w:sz="0" w:space="0" w:color="auto"/>
      </w:divBdr>
    </w:div>
    <w:div w:id="577981049">
      <w:marLeft w:val="0"/>
      <w:marRight w:val="0"/>
      <w:marTop w:val="0"/>
      <w:marBottom w:val="0"/>
      <w:divBdr>
        <w:top w:val="none" w:sz="0" w:space="0" w:color="auto"/>
        <w:left w:val="none" w:sz="0" w:space="0" w:color="auto"/>
        <w:bottom w:val="none" w:sz="0" w:space="0" w:color="auto"/>
        <w:right w:val="none" w:sz="0" w:space="0" w:color="auto"/>
      </w:divBdr>
    </w:div>
    <w:div w:id="578440961">
      <w:marLeft w:val="0"/>
      <w:marRight w:val="0"/>
      <w:marTop w:val="0"/>
      <w:marBottom w:val="0"/>
      <w:divBdr>
        <w:top w:val="none" w:sz="0" w:space="0" w:color="auto"/>
        <w:left w:val="none" w:sz="0" w:space="0" w:color="auto"/>
        <w:bottom w:val="none" w:sz="0" w:space="0" w:color="auto"/>
        <w:right w:val="none" w:sz="0" w:space="0" w:color="auto"/>
      </w:divBdr>
      <w:divsChild>
        <w:div w:id="779297552">
          <w:marLeft w:val="0"/>
          <w:marRight w:val="0"/>
          <w:marTop w:val="0"/>
          <w:marBottom w:val="0"/>
          <w:divBdr>
            <w:top w:val="none" w:sz="0" w:space="0" w:color="auto"/>
            <w:left w:val="none" w:sz="0" w:space="0" w:color="auto"/>
            <w:bottom w:val="none" w:sz="0" w:space="0" w:color="auto"/>
            <w:right w:val="none" w:sz="0" w:space="0" w:color="auto"/>
          </w:divBdr>
        </w:div>
      </w:divsChild>
    </w:div>
    <w:div w:id="578634246">
      <w:marLeft w:val="0"/>
      <w:marRight w:val="0"/>
      <w:marTop w:val="0"/>
      <w:marBottom w:val="0"/>
      <w:divBdr>
        <w:top w:val="none" w:sz="0" w:space="0" w:color="auto"/>
        <w:left w:val="none" w:sz="0" w:space="0" w:color="auto"/>
        <w:bottom w:val="none" w:sz="0" w:space="0" w:color="auto"/>
        <w:right w:val="none" w:sz="0" w:space="0" w:color="auto"/>
      </w:divBdr>
    </w:div>
    <w:div w:id="578710657">
      <w:marLeft w:val="0"/>
      <w:marRight w:val="0"/>
      <w:marTop w:val="0"/>
      <w:marBottom w:val="0"/>
      <w:divBdr>
        <w:top w:val="none" w:sz="0" w:space="0" w:color="auto"/>
        <w:left w:val="none" w:sz="0" w:space="0" w:color="auto"/>
        <w:bottom w:val="none" w:sz="0" w:space="0" w:color="auto"/>
        <w:right w:val="none" w:sz="0" w:space="0" w:color="auto"/>
      </w:divBdr>
    </w:div>
    <w:div w:id="578714449">
      <w:marLeft w:val="0"/>
      <w:marRight w:val="0"/>
      <w:marTop w:val="0"/>
      <w:marBottom w:val="0"/>
      <w:divBdr>
        <w:top w:val="none" w:sz="0" w:space="0" w:color="auto"/>
        <w:left w:val="none" w:sz="0" w:space="0" w:color="auto"/>
        <w:bottom w:val="none" w:sz="0" w:space="0" w:color="auto"/>
        <w:right w:val="none" w:sz="0" w:space="0" w:color="auto"/>
      </w:divBdr>
    </w:div>
    <w:div w:id="579412836">
      <w:marLeft w:val="0"/>
      <w:marRight w:val="0"/>
      <w:marTop w:val="0"/>
      <w:marBottom w:val="0"/>
      <w:divBdr>
        <w:top w:val="none" w:sz="0" w:space="0" w:color="auto"/>
        <w:left w:val="none" w:sz="0" w:space="0" w:color="auto"/>
        <w:bottom w:val="none" w:sz="0" w:space="0" w:color="auto"/>
        <w:right w:val="none" w:sz="0" w:space="0" w:color="auto"/>
      </w:divBdr>
    </w:div>
    <w:div w:id="580139086">
      <w:marLeft w:val="0"/>
      <w:marRight w:val="0"/>
      <w:marTop w:val="0"/>
      <w:marBottom w:val="0"/>
      <w:divBdr>
        <w:top w:val="none" w:sz="0" w:space="0" w:color="auto"/>
        <w:left w:val="none" w:sz="0" w:space="0" w:color="auto"/>
        <w:bottom w:val="none" w:sz="0" w:space="0" w:color="auto"/>
        <w:right w:val="none" w:sz="0" w:space="0" w:color="auto"/>
      </w:divBdr>
    </w:div>
    <w:div w:id="580331726">
      <w:marLeft w:val="0"/>
      <w:marRight w:val="0"/>
      <w:marTop w:val="0"/>
      <w:marBottom w:val="0"/>
      <w:divBdr>
        <w:top w:val="none" w:sz="0" w:space="0" w:color="auto"/>
        <w:left w:val="none" w:sz="0" w:space="0" w:color="auto"/>
        <w:bottom w:val="none" w:sz="0" w:space="0" w:color="auto"/>
        <w:right w:val="none" w:sz="0" w:space="0" w:color="auto"/>
      </w:divBdr>
    </w:div>
    <w:div w:id="580412787">
      <w:marLeft w:val="0"/>
      <w:marRight w:val="0"/>
      <w:marTop w:val="0"/>
      <w:marBottom w:val="0"/>
      <w:divBdr>
        <w:top w:val="none" w:sz="0" w:space="0" w:color="auto"/>
        <w:left w:val="none" w:sz="0" w:space="0" w:color="auto"/>
        <w:bottom w:val="none" w:sz="0" w:space="0" w:color="auto"/>
        <w:right w:val="none" w:sz="0" w:space="0" w:color="auto"/>
      </w:divBdr>
    </w:div>
    <w:div w:id="581375350">
      <w:marLeft w:val="0"/>
      <w:marRight w:val="0"/>
      <w:marTop w:val="0"/>
      <w:marBottom w:val="0"/>
      <w:divBdr>
        <w:top w:val="none" w:sz="0" w:space="0" w:color="auto"/>
        <w:left w:val="none" w:sz="0" w:space="0" w:color="auto"/>
        <w:bottom w:val="none" w:sz="0" w:space="0" w:color="auto"/>
        <w:right w:val="none" w:sz="0" w:space="0" w:color="auto"/>
      </w:divBdr>
    </w:div>
    <w:div w:id="581911682">
      <w:marLeft w:val="0"/>
      <w:marRight w:val="0"/>
      <w:marTop w:val="0"/>
      <w:marBottom w:val="0"/>
      <w:divBdr>
        <w:top w:val="none" w:sz="0" w:space="0" w:color="auto"/>
        <w:left w:val="none" w:sz="0" w:space="0" w:color="auto"/>
        <w:bottom w:val="none" w:sz="0" w:space="0" w:color="auto"/>
        <w:right w:val="none" w:sz="0" w:space="0" w:color="auto"/>
      </w:divBdr>
    </w:div>
    <w:div w:id="582643769">
      <w:marLeft w:val="0"/>
      <w:marRight w:val="0"/>
      <w:marTop w:val="0"/>
      <w:marBottom w:val="0"/>
      <w:divBdr>
        <w:top w:val="none" w:sz="0" w:space="0" w:color="auto"/>
        <w:left w:val="none" w:sz="0" w:space="0" w:color="auto"/>
        <w:bottom w:val="none" w:sz="0" w:space="0" w:color="auto"/>
        <w:right w:val="none" w:sz="0" w:space="0" w:color="auto"/>
      </w:divBdr>
    </w:div>
    <w:div w:id="582689222">
      <w:marLeft w:val="0"/>
      <w:marRight w:val="0"/>
      <w:marTop w:val="0"/>
      <w:marBottom w:val="0"/>
      <w:divBdr>
        <w:top w:val="none" w:sz="0" w:space="0" w:color="auto"/>
        <w:left w:val="none" w:sz="0" w:space="0" w:color="auto"/>
        <w:bottom w:val="none" w:sz="0" w:space="0" w:color="auto"/>
        <w:right w:val="none" w:sz="0" w:space="0" w:color="auto"/>
      </w:divBdr>
    </w:div>
    <w:div w:id="583346522">
      <w:marLeft w:val="0"/>
      <w:marRight w:val="0"/>
      <w:marTop w:val="0"/>
      <w:marBottom w:val="0"/>
      <w:divBdr>
        <w:top w:val="none" w:sz="0" w:space="0" w:color="auto"/>
        <w:left w:val="none" w:sz="0" w:space="0" w:color="auto"/>
        <w:bottom w:val="none" w:sz="0" w:space="0" w:color="auto"/>
        <w:right w:val="none" w:sz="0" w:space="0" w:color="auto"/>
      </w:divBdr>
    </w:div>
    <w:div w:id="583733301">
      <w:marLeft w:val="0"/>
      <w:marRight w:val="0"/>
      <w:marTop w:val="0"/>
      <w:marBottom w:val="0"/>
      <w:divBdr>
        <w:top w:val="none" w:sz="0" w:space="0" w:color="auto"/>
        <w:left w:val="none" w:sz="0" w:space="0" w:color="auto"/>
        <w:bottom w:val="none" w:sz="0" w:space="0" w:color="auto"/>
        <w:right w:val="none" w:sz="0" w:space="0" w:color="auto"/>
      </w:divBdr>
    </w:div>
    <w:div w:id="585071960">
      <w:marLeft w:val="0"/>
      <w:marRight w:val="0"/>
      <w:marTop w:val="0"/>
      <w:marBottom w:val="0"/>
      <w:divBdr>
        <w:top w:val="none" w:sz="0" w:space="0" w:color="auto"/>
        <w:left w:val="none" w:sz="0" w:space="0" w:color="auto"/>
        <w:bottom w:val="none" w:sz="0" w:space="0" w:color="auto"/>
        <w:right w:val="none" w:sz="0" w:space="0" w:color="auto"/>
      </w:divBdr>
    </w:div>
    <w:div w:id="585461357">
      <w:marLeft w:val="0"/>
      <w:marRight w:val="0"/>
      <w:marTop w:val="0"/>
      <w:marBottom w:val="0"/>
      <w:divBdr>
        <w:top w:val="none" w:sz="0" w:space="0" w:color="auto"/>
        <w:left w:val="none" w:sz="0" w:space="0" w:color="auto"/>
        <w:bottom w:val="none" w:sz="0" w:space="0" w:color="auto"/>
        <w:right w:val="none" w:sz="0" w:space="0" w:color="auto"/>
      </w:divBdr>
    </w:div>
    <w:div w:id="585579647">
      <w:marLeft w:val="0"/>
      <w:marRight w:val="0"/>
      <w:marTop w:val="0"/>
      <w:marBottom w:val="0"/>
      <w:divBdr>
        <w:top w:val="none" w:sz="0" w:space="0" w:color="auto"/>
        <w:left w:val="none" w:sz="0" w:space="0" w:color="auto"/>
        <w:bottom w:val="none" w:sz="0" w:space="0" w:color="auto"/>
        <w:right w:val="none" w:sz="0" w:space="0" w:color="auto"/>
      </w:divBdr>
    </w:div>
    <w:div w:id="585767027">
      <w:marLeft w:val="0"/>
      <w:marRight w:val="0"/>
      <w:marTop w:val="0"/>
      <w:marBottom w:val="0"/>
      <w:divBdr>
        <w:top w:val="none" w:sz="0" w:space="0" w:color="auto"/>
        <w:left w:val="none" w:sz="0" w:space="0" w:color="auto"/>
        <w:bottom w:val="none" w:sz="0" w:space="0" w:color="auto"/>
        <w:right w:val="none" w:sz="0" w:space="0" w:color="auto"/>
      </w:divBdr>
    </w:div>
    <w:div w:id="585843035">
      <w:marLeft w:val="0"/>
      <w:marRight w:val="0"/>
      <w:marTop w:val="0"/>
      <w:marBottom w:val="0"/>
      <w:divBdr>
        <w:top w:val="none" w:sz="0" w:space="0" w:color="auto"/>
        <w:left w:val="none" w:sz="0" w:space="0" w:color="auto"/>
        <w:bottom w:val="none" w:sz="0" w:space="0" w:color="auto"/>
        <w:right w:val="none" w:sz="0" w:space="0" w:color="auto"/>
      </w:divBdr>
      <w:divsChild>
        <w:div w:id="2145809363">
          <w:marLeft w:val="0"/>
          <w:marRight w:val="0"/>
          <w:marTop w:val="0"/>
          <w:marBottom w:val="0"/>
          <w:divBdr>
            <w:top w:val="none" w:sz="0" w:space="0" w:color="auto"/>
            <w:left w:val="none" w:sz="0" w:space="0" w:color="auto"/>
            <w:bottom w:val="none" w:sz="0" w:space="0" w:color="auto"/>
            <w:right w:val="none" w:sz="0" w:space="0" w:color="auto"/>
          </w:divBdr>
        </w:div>
      </w:divsChild>
    </w:div>
    <w:div w:id="586573058">
      <w:marLeft w:val="0"/>
      <w:marRight w:val="0"/>
      <w:marTop w:val="0"/>
      <w:marBottom w:val="0"/>
      <w:divBdr>
        <w:top w:val="none" w:sz="0" w:space="0" w:color="auto"/>
        <w:left w:val="none" w:sz="0" w:space="0" w:color="auto"/>
        <w:bottom w:val="none" w:sz="0" w:space="0" w:color="auto"/>
        <w:right w:val="none" w:sz="0" w:space="0" w:color="auto"/>
      </w:divBdr>
    </w:div>
    <w:div w:id="586773389">
      <w:marLeft w:val="0"/>
      <w:marRight w:val="0"/>
      <w:marTop w:val="0"/>
      <w:marBottom w:val="0"/>
      <w:divBdr>
        <w:top w:val="none" w:sz="0" w:space="0" w:color="auto"/>
        <w:left w:val="none" w:sz="0" w:space="0" w:color="auto"/>
        <w:bottom w:val="none" w:sz="0" w:space="0" w:color="auto"/>
        <w:right w:val="none" w:sz="0" w:space="0" w:color="auto"/>
      </w:divBdr>
    </w:div>
    <w:div w:id="587664701">
      <w:marLeft w:val="0"/>
      <w:marRight w:val="0"/>
      <w:marTop w:val="0"/>
      <w:marBottom w:val="0"/>
      <w:divBdr>
        <w:top w:val="none" w:sz="0" w:space="0" w:color="auto"/>
        <w:left w:val="none" w:sz="0" w:space="0" w:color="auto"/>
        <w:bottom w:val="none" w:sz="0" w:space="0" w:color="auto"/>
        <w:right w:val="none" w:sz="0" w:space="0" w:color="auto"/>
      </w:divBdr>
    </w:div>
    <w:div w:id="589195890">
      <w:marLeft w:val="0"/>
      <w:marRight w:val="0"/>
      <w:marTop w:val="0"/>
      <w:marBottom w:val="0"/>
      <w:divBdr>
        <w:top w:val="none" w:sz="0" w:space="0" w:color="auto"/>
        <w:left w:val="none" w:sz="0" w:space="0" w:color="auto"/>
        <w:bottom w:val="none" w:sz="0" w:space="0" w:color="auto"/>
        <w:right w:val="none" w:sz="0" w:space="0" w:color="auto"/>
      </w:divBdr>
    </w:div>
    <w:div w:id="589386444">
      <w:marLeft w:val="0"/>
      <w:marRight w:val="0"/>
      <w:marTop w:val="0"/>
      <w:marBottom w:val="0"/>
      <w:divBdr>
        <w:top w:val="none" w:sz="0" w:space="0" w:color="auto"/>
        <w:left w:val="none" w:sz="0" w:space="0" w:color="auto"/>
        <w:bottom w:val="none" w:sz="0" w:space="0" w:color="auto"/>
        <w:right w:val="none" w:sz="0" w:space="0" w:color="auto"/>
      </w:divBdr>
    </w:div>
    <w:div w:id="589389730">
      <w:marLeft w:val="0"/>
      <w:marRight w:val="0"/>
      <w:marTop w:val="0"/>
      <w:marBottom w:val="0"/>
      <w:divBdr>
        <w:top w:val="none" w:sz="0" w:space="0" w:color="auto"/>
        <w:left w:val="none" w:sz="0" w:space="0" w:color="auto"/>
        <w:bottom w:val="none" w:sz="0" w:space="0" w:color="auto"/>
        <w:right w:val="none" w:sz="0" w:space="0" w:color="auto"/>
      </w:divBdr>
    </w:div>
    <w:div w:id="589462403">
      <w:marLeft w:val="0"/>
      <w:marRight w:val="0"/>
      <w:marTop w:val="0"/>
      <w:marBottom w:val="0"/>
      <w:divBdr>
        <w:top w:val="none" w:sz="0" w:space="0" w:color="auto"/>
        <w:left w:val="none" w:sz="0" w:space="0" w:color="auto"/>
        <w:bottom w:val="none" w:sz="0" w:space="0" w:color="auto"/>
        <w:right w:val="none" w:sz="0" w:space="0" w:color="auto"/>
      </w:divBdr>
    </w:div>
    <w:div w:id="589779899">
      <w:marLeft w:val="0"/>
      <w:marRight w:val="0"/>
      <w:marTop w:val="0"/>
      <w:marBottom w:val="0"/>
      <w:divBdr>
        <w:top w:val="none" w:sz="0" w:space="0" w:color="auto"/>
        <w:left w:val="none" w:sz="0" w:space="0" w:color="auto"/>
        <w:bottom w:val="none" w:sz="0" w:space="0" w:color="auto"/>
        <w:right w:val="none" w:sz="0" w:space="0" w:color="auto"/>
      </w:divBdr>
    </w:div>
    <w:div w:id="589852491">
      <w:marLeft w:val="0"/>
      <w:marRight w:val="0"/>
      <w:marTop w:val="0"/>
      <w:marBottom w:val="0"/>
      <w:divBdr>
        <w:top w:val="none" w:sz="0" w:space="0" w:color="auto"/>
        <w:left w:val="none" w:sz="0" w:space="0" w:color="auto"/>
        <w:bottom w:val="none" w:sz="0" w:space="0" w:color="auto"/>
        <w:right w:val="none" w:sz="0" w:space="0" w:color="auto"/>
      </w:divBdr>
    </w:div>
    <w:div w:id="589896184">
      <w:marLeft w:val="0"/>
      <w:marRight w:val="0"/>
      <w:marTop w:val="0"/>
      <w:marBottom w:val="0"/>
      <w:divBdr>
        <w:top w:val="none" w:sz="0" w:space="0" w:color="auto"/>
        <w:left w:val="none" w:sz="0" w:space="0" w:color="auto"/>
        <w:bottom w:val="none" w:sz="0" w:space="0" w:color="auto"/>
        <w:right w:val="none" w:sz="0" w:space="0" w:color="auto"/>
      </w:divBdr>
    </w:div>
    <w:div w:id="591210126">
      <w:marLeft w:val="0"/>
      <w:marRight w:val="0"/>
      <w:marTop w:val="0"/>
      <w:marBottom w:val="0"/>
      <w:divBdr>
        <w:top w:val="none" w:sz="0" w:space="0" w:color="auto"/>
        <w:left w:val="none" w:sz="0" w:space="0" w:color="auto"/>
        <w:bottom w:val="none" w:sz="0" w:space="0" w:color="auto"/>
        <w:right w:val="none" w:sz="0" w:space="0" w:color="auto"/>
      </w:divBdr>
    </w:div>
    <w:div w:id="591742428">
      <w:marLeft w:val="0"/>
      <w:marRight w:val="0"/>
      <w:marTop w:val="0"/>
      <w:marBottom w:val="0"/>
      <w:divBdr>
        <w:top w:val="none" w:sz="0" w:space="0" w:color="auto"/>
        <w:left w:val="none" w:sz="0" w:space="0" w:color="auto"/>
        <w:bottom w:val="none" w:sz="0" w:space="0" w:color="auto"/>
        <w:right w:val="none" w:sz="0" w:space="0" w:color="auto"/>
      </w:divBdr>
      <w:divsChild>
        <w:div w:id="218563692">
          <w:marLeft w:val="0"/>
          <w:marRight w:val="0"/>
          <w:marTop w:val="0"/>
          <w:marBottom w:val="0"/>
          <w:divBdr>
            <w:top w:val="none" w:sz="0" w:space="0" w:color="auto"/>
            <w:left w:val="none" w:sz="0" w:space="0" w:color="auto"/>
            <w:bottom w:val="none" w:sz="0" w:space="0" w:color="auto"/>
            <w:right w:val="none" w:sz="0" w:space="0" w:color="auto"/>
          </w:divBdr>
        </w:div>
      </w:divsChild>
    </w:div>
    <w:div w:id="591814026">
      <w:marLeft w:val="0"/>
      <w:marRight w:val="0"/>
      <w:marTop w:val="0"/>
      <w:marBottom w:val="0"/>
      <w:divBdr>
        <w:top w:val="none" w:sz="0" w:space="0" w:color="auto"/>
        <w:left w:val="none" w:sz="0" w:space="0" w:color="auto"/>
        <w:bottom w:val="none" w:sz="0" w:space="0" w:color="auto"/>
        <w:right w:val="none" w:sz="0" w:space="0" w:color="auto"/>
      </w:divBdr>
      <w:divsChild>
        <w:div w:id="313728416">
          <w:marLeft w:val="0"/>
          <w:marRight w:val="0"/>
          <w:marTop w:val="0"/>
          <w:marBottom w:val="0"/>
          <w:divBdr>
            <w:top w:val="none" w:sz="0" w:space="0" w:color="auto"/>
            <w:left w:val="none" w:sz="0" w:space="0" w:color="auto"/>
            <w:bottom w:val="none" w:sz="0" w:space="0" w:color="auto"/>
            <w:right w:val="none" w:sz="0" w:space="0" w:color="auto"/>
          </w:divBdr>
        </w:div>
      </w:divsChild>
    </w:div>
    <w:div w:id="593517193">
      <w:marLeft w:val="0"/>
      <w:marRight w:val="0"/>
      <w:marTop w:val="0"/>
      <w:marBottom w:val="0"/>
      <w:divBdr>
        <w:top w:val="none" w:sz="0" w:space="0" w:color="auto"/>
        <w:left w:val="none" w:sz="0" w:space="0" w:color="auto"/>
        <w:bottom w:val="none" w:sz="0" w:space="0" w:color="auto"/>
        <w:right w:val="none" w:sz="0" w:space="0" w:color="auto"/>
      </w:divBdr>
    </w:div>
    <w:div w:id="594633267">
      <w:marLeft w:val="0"/>
      <w:marRight w:val="0"/>
      <w:marTop w:val="0"/>
      <w:marBottom w:val="0"/>
      <w:divBdr>
        <w:top w:val="none" w:sz="0" w:space="0" w:color="auto"/>
        <w:left w:val="none" w:sz="0" w:space="0" w:color="auto"/>
        <w:bottom w:val="none" w:sz="0" w:space="0" w:color="auto"/>
        <w:right w:val="none" w:sz="0" w:space="0" w:color="auto"/>
      </w:divBdr>
      <w:divsChild>
        <w:div w:id="1550609420">
          <w:marLeft w:val="0"/>
          <w:marRight w:val="0"/>
          <w:marTop w:val="0"/>
          <w:marBottom w:val="0"/>
          <w:divBdr>
            <w:top w:val="none" w:sz="0" w:space="0" w:color="auto"/>
            <w:left w:val="none" w:sz="0" w:space="0" w:color="auto"/>
            <w:bottom w:val="none" w:sz="0" w:space="0" w:color="auto"/>
            <w:right w:val="none" w:sz="0" w:space="0" w:color="auto"/>
          </w:divBdr>
        </w:div>
      </w:divsChild>
    </w:div>
    <w:div w:id="594706344">
      <w:marLeft w:val="0"/>
      <w:marRight w:val="0"/>
      <w:marTop w:val="0"/>
      <w:marBottom w:val="0"/>
      <w:divBdr>
        <w:top w:val="none" w:sz="0" w:space="0" w:color="auto"/>
        <w:left w:val="none" w:sz="0" w:space="0" w:color="auto"/>
        <w:bottom w:val="none" w:sz="0" w:space="0" w:color="auto"/>
        <w:right w:val="none" w:sz="0" w:space="0" w:color="auto"/>
      </w:divBdr>
    </w:div>
    <w:div w:id="594938892">
      <w:marLeft w:val="0"/>
      <w:marRight w:val="0"/>
      <w:marTop w:val="0"/>
      <w:marBottom w:val="0"/>
      <w:divBdr>
        <w:top w:val="none" w:sz="0" w:space="0" w:color="auto"/>
        <w:left w:val="none" w:sz="0" w:space="0" w:color="auto"/>
        <w:bottom w:val="none" w:sz="0" w:space="0" w:color="auto"/>
        <w:right w:val="none" w:sz="0" w:space="0" w:color="auto"/>
      </w:divBdr>
    </w:div>
    <w:div w:id="596836478">
      <w:marLeft w:val="0"/>
      <w:marRight w:val="0"/>
      <w:marTop w:val="0"/>
      <w:marBottom w:val="0"/>
      <w:divBdr>
        <w:top w:val="none" w:sz="0" w:space="0" w:color="auto"/>
        <w:left w:val="none" w:sz="0" w:space="0" w:color="auto"/>
        <w:bottom w:val="none" w:sz="0" w:space="0" w:color="auto"/>
        <w:right w:val="none" w:sz="0" w:space="0" w:color="auto"/>
      </w:divBdr>
      <w:divsChild>
        <w:div w:id="1361315231">
          <w:marLeft w:val="0"/>
          <w:marRight w:val="0"/>
          <w:marTop w:val="0"/>
          <w:marBottom w:val="0"/>
          <w:divBdr>
            <w:top w:val="none" w:sz="0" w:space="0" w:color="auto"/>
            <w:left w:val="none" w:sz="0" w:space="0" w:color="auto"/>
            <w:bottom w:val="none" w:sz="0" w:space="0" w:color="auto"/>
            <w:right w:val="none" w:sz="0" w:space="0" w:color="auto"/>
          </w:divBdr>
        </w:div>
      </w:divsChild>
    </w:div>
    <w:div w:id="597300845">
      <w:marLeft w:val="0"/>
      <w:marRight w:val="0"/>
      <w:marTop w:val="0"/>
      <w:marBottom w:val="0"/>
      <w:divBdr>
        <w:top w:val="none" w:sz="0" w:space="0" w:color="auto"/>
        <w:left w:val="none" w:sz="0" w:space="0" w:color="auto"/>
        <w:bottom w:val="none" w:sz="0" w:space="0" w:color="auto"/>
        <w:right w:val="none" w:sz="0" w:space="0" w:color="auto"/>
      </w:divBdr>
    </w:div>
    <w:div w:id="598296529">
      <w:marLeft w:val="0"/>
      <w:marRight w:val="0"/>
      <w:marTop w:val="0"/>
      <w:marBottom w:val="0"/>
      <w:divBdr>
        <w:top w:val="none" w:sz="0" w:space="0" w:color="auto"/>
        <w:left w:val="none" w:sz="0" w:space="0" w:color="auto"/>
        <w:bottom w:val="none" w:sz="0" w:space="0" w:color="auto"/>
        <w:right w:val="none" w:sz="0" w:space="0" w:color="auto"/>
      </w:divBdr>
    </w:div>
    <w:div w:id="601033386">
      <w:marLeft w:val="0"/>
      <w:marRight w:val="0"/>
      <w:marTop w:val="0"/>
      <w:marBottom w:val="0"/>
      <w:divBdr>
        <w:top w:val="none" w:sz="0" w:space="0" w:color="auto"/>
        <w:left w:val="none" w:sz="0" w:space="0" w:color="auto"/>
        <w:bottom w:val="none" w:sz="0" w:space="0" w:color="auto"/>
        <w:right w:val="none" w:sz="0" w:space="0" w:color="auto"/>
      </w:divBdr>
    </w:div>
    <w:div w:id="601377759">
      <w:marLeft w:val="0"/>
      <w:marRight w:val="0"/>
      <w:marTop w:val="0"/>
      <w:marBottom w:val="0"/>
      <w:divBdr>
        <w:top w:val="none" w:sz="0" w:space="0" w:color="auto"/>
        <w:left w:val="none" w:sz="0" w:space="0" w:color="auto"/>
        <w:bottom w:val="none" w:sz="0" w:space="0" w:color="auto"/>
        <w:right w:val="none" w:sz="0" w:space="0" w:color="auto"/>
      </w:divBdr>
    </w:div>
    <w:div w:id="601567965">
      <w:marLeft w:val="0"/>
      <w:marRight w:val="0"/>
      <w:marTop w:val="0"/>
      <w:marBottom w:val="0"/>
      <w:divBdr>
        <w:top w:val="none" w:sz="0" w:space="0" w:color="auto"/>
        <w:left w:val="none" w:sz="0" w:space="0" w:color="auto"/>
        <w:bottom w:val="none" w:sz="0" w:space="0" w:color="auto"/>
        <w:right w:val="none" w:sz="0" w:space="0" w:color="auto"/>
      </w:divBdr>
    </w:div>
    <w:div w:id="601840545">
      <w:marLeft w:val="0"/>
      <w:marRight w:val="0"/>
      <w:marTop w:val="0"/>
      <w:marBottom w:val="0"/>
      <w:divBdr>
        <w:top w:val="none" w:sz="0" w:space="0" w:color="auto"/>
        <w:left w:val="none" w:sz="0" w:space="0" w:color="auto"/>
        <w:bottom w:val="none" w:sz="0" w:space="0" w:color="auto"/>
        <w:right w:val="none" w:sz="0" w:space="0" w:color="auto"/>
      </w:divBdr>
    </w:div>
    <w:div w:id="601844439">
      <w:marLeft w:val="0"/>
      <w:marRight w:val="0"/>
      <w:marTop w:val="0"/>
      <w:marBottom w:val="0"/>
      <w:divBdr>
        <w:top w:val="none" w:sz="0" w:space="0" w:color="auto"/>
        <w:left w:val="none" w:sz="0" w:space="0" w:color="auto"/>
        <w:bottom w:val="none" w:sz="0" w:space="0" w:color="auto"/>
        <w:right w:val="none" w:sz="0" w:space="0" w:color="auto"/>
      </w:divBdr>
    </w:div>
    <w:div w:id="603272650">
      <w:marLeft w:val="0"/>
      <w:marRight w:val="0"/>
      <w:marTop w:val="0"/>
      <w:marBottom w:val="0"/>
      <w:divBdr>
        <w:top w:val="none" w:sz="0" w:space="0" w:color="auto"/>
        <w:left w:val="none" w:sz="0" w:space="0" w:color="auto"/>
        <w:bottom w:val="none" w:sz="0" w:space="0" w:color="auto"/>
        <w:right w:val="none" w:sz="0" w:space="0" w:color="auto"/>
      </w:divBdr>
    </w:div>
    <w:div w:id="605894569">
      <w:marLeft w:val="0"/>
      <w:marRight w:val="0"/>
      <w:marTop w:val="0"/>
      <w:marBottom w:val="0"/>
      <w:divBdr>
        <w:top w:val="none" w:sz="0" w:space="0" w:color="auto"/>
        <w:left w:val="none" w:sz="0" w:space="0" w:color="auto"/>
        <w:bottom w:val="none" w:sz="0" w:space="0" w:color="auto"/>
        <w:right w:val="none" w:sz="0" w:space="0" w:color="auto"/>
      </w:divBdr>
    </w:div>
    <w:div w:id="606351780">
      <w:marLeft w:val="0"/>
      <w:marRight w:val="0"/>
      <w:marTop w:val="0"/>
      <w:marBottom w:val="0"/>
      <w:divBdr>
        <w:top w:val="none" w:sz="0" w:space="0" w:color="auto"/>
        <w:left w:val="none" w:sz="0" w:space="0" w:color="auto"/>
        <w:bottom w:val="none" w:sz="0" w:space="0" w:color="auto"/>
        <w:right w:val="none" w:sz="0" w:space="0" w:color="auto"/>
      </w:divBdr>
    </w:div>
    <w:div w:id="606541045">
      <w:marLeft w:val="0"/>
      <w:marRight w:val="0"/>
      <w:marTop w:val="0"/>
      <w:marBottom w:val="0"/>
      <w:divBdr>
        <w:top w:val="none" w:sz="0" w:space="0" w:color="auto"/>
        <w:left w:val="none" w:sz="0" w:space="0" w:color="auto"/>
        <w:bottom w:val="none" w:sz="0" w:space="0" w:color="auto"/>
        <w:right w:val="none" w:sz="0" w:space="0" w:color="auto"/>
      </w:divBdr>
    </w:div>
    <w:div w:id="608050612">
      <w:marLeft w:val="0"/>
      <w:marRight w:val="0"/>
      <w:marTop w:val="0"/>
      <w:marBottom w:val="0"/>
      <w:divBdr>
        <w:top w:val="none" w:sz="0" w:space="0" w:color="auto"/>
        <w:left w:val="none" w:sz="0" w:space="0" w:color="auto"/>
        <w:bottom w:val="none" w:sz="0" w:space="0" w:color="auto"/>
        <w:right w:val="none" w:sz="0" w:space="0" w:color="auto"/>
      </w:divBdr>
    </w:div>
    <w:div w:id="610819080">
      <w:marLeft w:val="0"/>
      <w:marRight w:val="0"/>
      <w:marTop w:val="0"/>
      <w:marBottom w:val="0"/>
      <w:divBdr>
        <w:top w:val="none" w:sz="0" w:space="0" w:color="auto"/>
        <w:left w:val="none" w:sz="0" w:space="0" w:color="auto"/>
        <w:bottom w:val="none" w:sz="0" w:space="0" w:color="auto"/>
        <w:right w:val="none" w:sz="0" w:space="0" w:color="auto"/>
      </w:divBdr>
    </w:div>
    <w:div w:id="610865060">
      <w:marLeft w:val="0"/>
      <w:marRight w:val="0"/>
      <w:marTop w:val="0"/>
      <w:marBottom w:val="0"/>
      <w:divBdr>
        <w:top w:val="none" w:sz="0" w:space="0" w:color="auto"/>
        <w:left w:val="none" w:sz="0" w:space="0" w:color="auto"/>
        <w:bottom w:val="none" w:sz="0" w:space="0" w:color="auto"/>
        <w:right w:val="none" w:sz="0" w:space="0" w:color="auto"/>
      </w:divBdr>
    </w:div>
    <w:div w:id="610866029">
      <w:marLeft w:val="0"/>
      <w:marRight w:val="0"/>
      <w:marTop w:val="0"/>
      <w:marBottom w:val="0"/>
      <w:divBdr>
        <w:top w:val="none" w:sz="0" w:space="0" w:color="auto"/>
        <w:left w:val="none" w:sz="0" w:space="0" w:color="auto"/>
        <w:bottom w:val="none" w:sz="0" w:space="0" w:color="auto"/>
        <w:right w:val="none" w:sz="0" w:space="0" w:color="auto"/>
      </w:divBdr>
    </w:div>
    <w:div w:id="613101123">
      <w:marLeft w:val="0"/>
      <w:marRight w:val="0"/>
      <w:marTop w:val="0"/>
      <w:marBottom w:val="0"/>
      <w:divBdr>
        <w:top w:val="none" w:sz="0" w:space="0" w:color="auto"/>
        <w:left w:val="none" w:sz="0" w:space="0" w:color="auto"/>
        <w:bottom w:val="none" w:sz="0" w:space="0" w:color="auto"/>
        <w:right w:val="none" w:sz="0" w:space="0" w:color="auto"/>
      </w:divBdr>
    </w:div>
    <w:div w:id="613169106">
      <w:marLeft w:val="0"/>
      <w:marRight w:val="0"/>
      <w:marTop w:val="0"/>
      <w:marBottom w:val="0"/>
      <w:divBdr>
        <w:top w:val="none" w:sz="0" w:space="0" w:color="auto"/>
        <w:left w:val="none" w:sz="0" w:space="0" w:color="auto"/>
        <w:bottom w:val="none" w:sz="0" w:space="0" w:color="auto"/>
        <w:right w:val="none" w:sz="0" w:space="0" w:color="auto"/>
      </w:divBdr>
    </w:div>
    <w:div w:id="613826008">
      <w:marLeft w:val="0"/>
      <w:marRight w:val="0"/>
      <w:marTop w:val="0"/>
      <w:marBottom w:val="0"/>
      <w:divBdr>
        <w:top w:val="none" w:sz="0" w:space="0" w:color="auto"/>
        <w:left w:val="none" w:sz="0" w:space="0" w:color="auto"/>
        <w:bottom w:val="none" w:sz="0" w:space="0" w:color="auto"/>
        <w:right w:val="none" w:sz="0" w:space="0" w:color="auto"/>
      </w:divBdr>
    </w:div>
    <w:div w:id="614094760">
      <w:marLeft w:val="0"/>
      <w:marRight w:val="0"/>
      <w:marTop w:val="0"/>
      <w:marBottom w:val="0"/>
      <w:divBdr>
        <w:top w:val="none" w:sz="0" w:space="0" w:color="auto"/>
        <w:left w:val="none" w:sz="0" w:space="0" w:color="auto"/>
        <w:bottom w:val="none" w:sz="0" w:space="0" w:color="auto"/>
        <w:right w:val="none" w:sz="0" w:space="0" w:color="auto"/>
      </w:divBdr>
    </w:div>
    <w:div w:id="614604907">
      <w:marLeft w:val="0"/>
      <w:marRight w:val="0"/>
      <w:marTop w:val="0"/>
      <w:marBottom w:val="0"/>
      <w:divBdr>
        <w:top w:val="none" w:sz="0" w:space="0" w:color="auto"/>
        <w:left w:val="none" w:sz="0" w:space="0" w:color="auto"/>
        <w:bottom w:val="none" w:sz="0" w:space="0" w:color="auto"/>
        <w:right w:val="none" w:sz="0" w:space="0" w:color="auto"/>
      </w:divBdr>
    </w:div>
    <w:div w:id="614866166">
      <w:marLeft w:val="0"/>
      <w:marRight w:val="0"/>
      <w:marTop w:val="0"/>
      <w:marBottom w:val="0"/>
      <w:divBdr>
        <w:top w:val="none" w:sz="0" w:space="0" w:color="auto"/>
        <w:left w:val="none" w:sz="0" w:space="0" w:color="auto"/>
        <w:bottom w:val="none" w:sz="0" w:space="0" w:color="auto"/>
        <w:right w:val="none" w:sz="0" w:space="0" w:color="auto"/>
      </w:divBdr>
    </w:div>
    <w:div w:id="615405181">
      <w:marLeft w:val="0"/>
      <w:marRight w:val="0"/>
      <w:marTop w:val="0"/>
      <w:marBottom w:val="0"/>
      <w:divBdr>
        <w:top w:val="none" w:sz="0" w:space="0" w:color="auto"/>
        <w:left w:val="none" w:sz="0" w:space="0" w:color="auto"/>
        <w:bottom w:val="none" w:sz="0" w:space="0" w:color="auto"/>
        <w:right w:val="none" w:sz="0" w:space="0" w:color="auto"/>
      </w:divBdr>
    </w:div>
    <w:div w:id="615869895">
      <w:marLeft w:val="0"/>
      <w:marRight w:val="0"/>
      <w:marTop w:val="0"/>
      <w:marBottom w:val="0"/>
      <w:divBdr>
        <w:top w:val="none" w:sz="0" w:space="0" w:color="auto"/>
        <w:left w:val="none" w:sz="0" w:space="0" w:color="auto"/>
        <w:bottom w:val="none" w:sz="0" w:space="0" w:color="auto"/>
        <w:right w:val="none" w:sz="0" w:space="0" w:color="auto"/>
      </w:divBdr>
      <w:divsChild>
        <w:div w:id="745999945">
          <w:marLeft w:val="0"/>
          <w:marRight w:val="0"/>
          <w:marTop w:val="0"/>
          <w:marBottom w:val="0"/>
          <w:divBdr>
            <w:top w:val="none" w:sz="0" w:space="0" w:color="auto"/>
            <w:left w:val="none" w:sz="0" w:space="0" w:color="auto"/>
            <w:bottom w:val="none" w:sz="0" w:space="0" w:color="auto"/>
            <w:right w:val="none" w:sz="0" w:space="0" w:color="auto"/>
          </w:divBdr>
        </w:div>
      </w:divsChild>
    </w:div>
    <w:div w:id="616329856">
      <w:marLeft w:val="0"/>
      <w:marRight w:val="0"/>
      <w:marTop w:val="0"/>
      <w:marBottom w:val="0"/>
      <w:divBdr>
        <w:top w:val="none" w:sz="0" w:space="0" w:color="auto"/>
        <w:left w:val="none" w:sz="0" w:space="0" w:color="auto"/>
        <w:bottom w:val="none" w:sz="0" w:space="0" w:color="auto"/>
        <w:right w:val="none" w:sz="0" w:space="0" w:color="auto"/>
      </w:divBdr>
    </w:div>
    <w:div w:id="617226207">
      <w:marLeft w:val="0"/>
      <w:marRight w:val="0"/>
      <w:marTop w:val="0"/>
      <w:marBottom w:val="0"/>
      <w:divBdr>
        <w:top w:val="none" w:sz="0" w:space="0" w:color="auto"/>
        <w:left w:val="none" w:sz="0" w:space="0" w:color="auto"/>
        <w:bottom w:val="none" w:sz="0" w:space="0" w:color="auto"/>
        <w:right w:val="none" w:sz="0" w:space="0" w:color="auto"/>
      </w:divBdr>
    </w:div>
    <w:div w:id="619646321">
      <w:marLeft w:val="0"/>
      <w:marRight w:val="0"/>
      <w:marTop w:val="0"/>
      <w:marBottom w:val="0"/>
      <w:divBdr>
        <w:top w:val="none" w:sz="0" w:space="0" w:color="auto"/>
        <w:left w:val="none" w:sz="0" w:space="0" w:color="auto"/>
        <w:bottom w:val="none" w:sz="0" w:space="0" w:color="auto"/>
        <w:right w:val="none" w:sz="0" w:space="0" w:color="auto"/>
      </w:divBdr>
      <w:divsChild>
        <w:div w:id="1893805911">
          <w:marLeft w:val="0"/>
          <w:marRight w:val="0"/>
          <w:marTop w:val="0"/>
          <w:marBottom w:val="0"/>
          <w:divBdr>
            <w:top w:val="none" w:sz="0" w:space="0" w:color="auto"/>
            <w:left w:val="none" w:sz="0" w:space="0" w:color="auto"/>
            <w:bottom w:val="none" w:sz="0" w:space="0" w:color="auto"/>
            <w:right w:val="none" w:sz="0" w:space="0" w:color="auto"/>
          </w:divBdr>
          <w:divsChild>
            <w:div w:id="1304190709">
              <w:marLeft w:val="0"/>
              <w:marRight w:val="0"/>
              <w:marTop w:val="0"/>
              <w:marBottom w:val="0"/>
              <w:divBdr>
                <w:top w:val="none" w:sz="0" w:space="0" w:color="auto"/>
                <w:left w:val="none" w:sz="0" w:space="0" w:color="auto"/>
                <w:bottom w:val="none" w:sz="0" w:space="0" w:color="auto"/>
                <w:right w:val="none" w:sz="0" w:space="0" w:color="auto"/>
              </w:divBdr>
              <w:divsChild>
                <w:div w:id="15982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915333">
      <w:marLeft w:val="0"/>
      <w:marRight w:val="0"/>
      <w:marTop w:val="0"/>
      <w:marBottom w:val="0"/>
      <w:divBdr>
        <w:top w:val="none" w:sz="0" w:space="0" w:color="auto"/>
        <w:left w:val="none" w:sz="0" w:space="0" w:color="auto"/>
        <w:bottom w:val="none" w:sz="0" w:space="0" w:color="auto"/>
        <w:right w:val="none" w:sz="0" w:space="0" w:color="auto"/>
      </w:divBdr>
    </w:div>
    <w:div w:id="620653380">
      <w:marLeft w:val="0"/>
      <w:marRight w:val="0"/>
      <w:marTop w:val="0"/>
      <w:marBottom w:val="0"/>
      <w:divBdr>
        <w:top w:val="none" w:sz="0" w:space="0" w:color="auto"/>
        <w:left w:val="none" w:sz="0" w:space="0" w:color="auto"/>
        <w:bottom w:val="none" w:sz="0" w:space="0" w:color="auto"/>
        <w:right w:val="none" w:sz="0" w:space="0" w:color="auto"/>
      </w:divBdr>
    </w:div>
    <w:div w:id="620766275">
      <w:marLeft w:val="0"/>
      <w:marRight w:val="0"/>
      <w:marTop w:val="0"/>
      <w:marBottom w:val="0"/>
      <w:divBdr>
        <w:top w:val="none" w:sz="0" w:space="0" w:color="auto"/>
        <w:left w:val="none" w:sz="0" w:space="0" w:color="auto"/>
        <w:bottom w:val="none" w:sz="0" w:space="0" w:color="auto"/>
        <w:right w:val="none" w:sz="0" w:space="0" w:color="auto"/>
      </w:divBdr>
    </w:div>
    <w:div w:id="621308147">
      <w:marLeft w:val="0"/>
      <w:marRight w:val="0"/>
      <w:marTop w:val="0"/>
      <w:marBottom w:val="0"/>
      <w:divBdr>
        <w:top w:val="none" w:sz="0" w:space="0" w:color="auto"/>
        <w:left w:val="none" w:sz="0" w:space="0" w:color="auto"/>
        <w:bottom w:val="none" w:sz="0" w:space="0" w:color="auto"/>
        <w:right w:val="none" w:sz="0" w:space="0" w:color="auto"/>
      </w:divBdr>
    </w:div>
    <w:div w:id="622463304">
      <w:marLeft w:val="0"/>
      <w:marRight w:val="0"/>
      <w:marTop w:val="0"/>
      <w:marBottom w:val="0"/>
      <w:divBdr>
        <w:top w:val="none" w:sz="0" w:space="0" w:color="auto"/>
        <w:left w:val="none" w:sz="0" w:space="0" w:color="auto"/>
        <w:bottom w:val="none" w:sz="0" w:space="0" w:color="auto"/>
        <w:right w:val="none" w:sz="0" w:space="0" w:color="auto"/>
      </w:divBdr>
    </w:div>
    <w:div w:id="622805738">
      <w:marLeft w:val="0"/>
      <w:marRight w:val="0"/>
      <w:marTop w:val="0"/>
      <w:marBottom w:val="0"/>
      <w:divBdr>
        <w:top w:val="none" w:sz="0" w:space="0" w:color="auto"/>
        <w:left w:val="none" w:sz="0" w:space="0" w:color="auto"/>
        <w:bottom w:val="none" w:sz="0" w:space="0" w:color="auto"/>
        <w:right w:val="none" w:sz="0" w:space="0" w:color="auto"/>
      </w:divBdr>
    </w:div>
    <w:div w:id="623850499">
      <w:marLeft w:val="0"/>
      <w:marRight w:val="0"/>
      <w:marTop w:val="0"/>
      <w:marBottom w:val="0"/>
      <w:divBdr>
        <w:top w:val="none" w:sz="0" w:space="0" w:color="auto"/>
        <w:left w:val="none" w:sz="0" w:space="0" w:color="auto"/>
        <w:bottom w:val="none" w:sz="0" w:space="0" w:color="auto"/>
        <w:right w:val="none" w:sz="0" w:space="0" w:color="auto"/>
      </w:divBdr>
    </w:div>
    <w:div w:id="624043121">
      <w:marLeft w:val="0"/>
      <w:marRight w:val="0"/>
      <w:marTop w:val="0"/>
      <w:marBottom w:val="0"/>
      <w:divBdr>
        <w:top w:val="none" w:sz="0" w:space="0" w:color="auto"/>
        <w:left w:val="none" w:sz="0" w:space="0" w:color="auto"/>
        <w:bottom w:val="none" w:sz="0" w:space="0" w:color="auto"/>
        <w:right w:val="none" w:sz="0" w:space="0" w:color="auto"/>
      </w:divBdr>
    </w:div>
    <w:div w:id="624122802">
      <w:marLeft w:val="0"/>
      <w:marRight w:val="0"/>
      <w:marTop w:val="0"/>
      <w:marBottom w:val="0"/>
      <w:divBdr>
        <w:top w:val="none" w:sz="0" w:space="0" w:color="auto"/>
        <w:left w:val="none" w:sz="0" w:space="0" w:color="auto"/>
        <w:bottom w:val="none" w:sz="0" w:space="0" w:color="auto"/>
        <w:right w:val="none" w:sz="0" w:space="0" w:color="auto"/>
      </w:divBdr>
    </w:div>
    <w:div w:id="624774250">
      <w:marLeft w:val="0"/>
      <w:marRight w:val="0"/>
      <w:marTop w:val="0"/>
      <w:marBottom w:val="0"/>
      <w:divBdr>
        <w:top w:val="none" w:sz="0" w:space="0" w:color="auto"/>
        <w:left w:val="none" w:sz="0" w:space="0" w:color="auto"/>
        <w:bottom w:val="none" w:sz="0" w:space="0" w:color="auto"/>
        <w:right w:val="none" w:sz="0" w:space="0" w:color="auto"/>
      </w:divBdr>
    </w:div>
    <w:div w:id="624822110">
      <w:marLeft w:val="0"/>
      <w:marRight w:val="0"/>
      <w:marTop w:val="0"/>
      <w:marBottom w:val="0"/>
      <w:divBdr>
        <w:top w:val="none" w:sz="0" w:space="0" w:color="auto"/>
        <w:left w:val="none" w:sz="0" w:space="0" w:color="auto"/>
        <w:bottom w:val="none" w:sz="0" w:space="0" w:color="auto"/>
        <w:right w:val="none" w:sz="0" w:space="0" w:color="auto"/>
      </w:divBdr>
    </w:div>
    <w:div w:id="625048341">
      <w:marLeft w:val="0"/>
      <w:marRight w:val="0"/>
      <w:marTop w:val="0"/>
      <w:marBottom w:val="0"/>
      <w:divBdr>
        <w:top w:val="none" w:sz="0" w:space="0" w:color="auto"/>
        <w:left w:val="none" w:sz="0" w:space="0" w:color="auto"/>
        <w:bottom w:val="none" w:sz="0" w:space="0" w:color="auto"/>
        <w:right w:val="none" w:sz="0" w:space="0" w:color="auto"/>
      </w:divBdr>
    </w:div>
    <w:div w:id="627277470">
      <w:marLeft w:val="0"/>
      <w:marRight w:val="0"/>
      <w:marTop w:val="0"/>
      <w:marBottom w:val="0"/>
      <w:divBdr>
        <w:top w:val="none" w:sz="0" w:space="0" w:color="auto"/>
        <w:left w:val="none" w:sz="0" w:space="0" w:color="auto"/>
        <w:bottom w:val="none" w:sz="0" w:space="0" w:color="auto"/>
        <w:right w:val="none" w:sz="0" w:space="0" w:color="auto"/>
      </w:divBdr>
    </w:div>
    <w:div w:id="629751981">
      <w:marLeft w:val="0"/>
      <w:marRight w:val="0"/>
      <w:marTop w:val="0"/>
      <w:marBottom w:val="0"/>
      <w:divBdr>
        <w:top w:val="none" w:sz="0" w:space="0" w:color="auto"/>
        <w:left w:val="none" w:sz="0" w:space="0" w:color="auto"/>
        <w:bottom w:val="none" w:sz="0" w:space="0" w:color="auto"/>
        <w:right w:val="none" w:sz="0" w:space="0" w:color="auto"/>
      </w:divBdr>
    </w:div>
    <w:div w:id="630481268">
      <w:marLeft w:val="0"/>
      <w:marRight w:val="0"/>
      <w:marTop w:val="0"/>
      <w:marBottom w:val="0"/>
      <w:divBdr>
        <w:top w:val="none" w:sz="0" w:space="0" w:color="auto"/>
        <w:left w:val="none" w:sz="0" w:space="0" w:color="auto"/>
        <w:bottom w:val="none" w:sz="0" w:space="0" w:color="auto"/>
        <w:right w:val="none" w:sz="0" w:space="0" w:color="auto"/>
      </w:divBdr>
    </w:div>
    <w:div w:id="631445299">
      <w:marLeft w:val="0"/>
      <w:marRight w:val="0"/>
      <w:marTop w:val="0"/>
      <w:marBottom w:val="0"/>
      <w:divBdr>
        <w:top w:val="none" w:sz="0" w:space="0" w:color="auto"/>
        <w:left w:val="none" w:sz="0" w:space="0" w:color="auto"/>
        <w:bottom w:val="none" w:sz="0" w:space="0" w:color="auto"/>
        <w:right w:val="none" w:sz="0" w:space="0" w:color="auto"/>
      </w:divBdr>
    </w:div>
    <w:div w:id="632831481">
      <w:marLeft w:val="0"/>
      <w:marRight w:val="0"/>
      <w:marTop w:val="0"/>
      <w:marBottom w:val="0"/>
      <w:divBdr>
        <w:top w:val="none" w:sz="0" w:space="0" w:color="auto"/>
        <w:left w:val="none" w:sz="0" w:space="0" w:color="auto"/>
        <w:bottom w:val="none" w:sz="0" w:space="0" w:color="auto"/>
        <w:right w:val="none" w:sz="0" w:space="0" w:color="auto"/>
      </w:divBdr>
    </w:div>
    <w:div w:id="635306436">
      <w:marLeft w:val="0"/>
      <w:marRight w:val="0"/>
      <w:marTop w:val="0"/>
      <w:marBottom w:val="0"/>
      <w:divBdr>
        <w:top w:val="none" w:sz="0" w:space="0" w:color="auto"/>
        <w:left w:val="none" w:sz="0" w:space="0" w:color="auto"/>
        <w:bottom w:val="none" w:sz="0" w:space="0" w:color="auto"/>
        <w:right w:val="none" w:sz="0" w:space="0" w:color="auto"/>
      </w:divBdr>
    </w:div>
    <w:div w:id="636495988">
      <w:marLeft w:val="0"/>
      <w:marRight w:val="0"/>
      <w:marTop w:val="0"/>
      <w:marBottom w:val="0"/>
      <w:divBdr>
        <w:top w:val="none" w:sz="0" w:space="0" w:color="auto"/>
        <w:left w:val="none" w:sz="0" w:space="0" w:color="auto"/>
        <w:bottom w:val="none" w:sz="0" w:space="0" w:color="auto"/>
        <w:right w:val="none" w:sz="0" w:space="0" w:color="auto"/>
      </w:divBdr>
    </w:div>
    <w:div w:id="636647038">
      <w:marLeft w:val="0"/>
      <w:marRight w:val="0"/>
      <w:marTop w:val="0"/>
      <w:marBottom w:val="0"/>
      <w:divBdr>
        <w:top w:val="none" w:sz="0" w:space="0" w:color="auto"/>
        <w:left w:val="none" w:sz="0" w:space="0" w:color="auto"/>
        <w:bottom w:val="none" w:sz="0" w:space="0" w:color="auto"/>
        <w:right w:val="none" w:sz="0" w:space="0" w:color="auto"/>
      </w:divBdr>
    </w:div>
    <w:div w:id="637808593">
      <w:marLeft w:val="0"/>
      <w:marRight w:val="0"/>
      <w:marTop w:val="0"/>
      <w:marBottom w:val="0"/>
      <w:divBdr>
        <w:top w:val="none" w:sz="0" w:space="0" w:color="auto"/>
        <w:left w:val="none" w:sz="0" w:space="0" w:color="auto"/>
        <w:bottom w:val="none" w:sz="0" w:space="0" w:color="auto"/>
        <w:right w:val="none" w:sz="0" w:space="0" w:color="auto"/>
      </w:divBdr>
    </w:div>
    <w:div w:id="638802867">
      <w:marLeft w:val="0"/>
      <w:marRight w:val="0"/>
      <w:marTop w:val="0"/>
      <w:marBottom w:val="0"/>
      <w:divBdr>
        <w:top w:val="none" w:sz="0" w:space="0" w:color="auto"/>
        <w:left w:val="none" w:sz="0" w:space="0" w:color="auto"/>
        <w:bottom w:val="none" w:sz="0" w:space="0" w:color="auto"/>
        <w:right w:val="none" w:sz="0" w:space="0" w:color="auto"/>
      </w:divBdr>
    </w:div>
    <w:div w:id="639110466">
      <w:marLeft w:val="0"/>
      <w:marRight w:val="0"/>
      <w:marTop w:val="0"/>
      <w:marBottom w:val="0"/>
      <w:divBdr>
        <w:top w:val="none" w:sz="0" w:space="0" w:color="auto"/>
        <w:left w:val="none" w:sz="0" w:space="0" w:color="auto"/>
        <w:bottom w:val="none" w:sz="0" w:space="0" w:color="auto"/>
        <w:right w:val="none" w:sz="0" w:space="0" w:color="auto"/>
      </w:divBdr>
    </w:div>
    <w:div w:id="639308136">
      <w:marLeft w:val="0"/>
      <w:marRight w:val="0"/>
      <w:marTop w:val="0"/>
      <w:marBottom w:val="0"/>
      <w:divBdr>
        <w:top w:val="none" w:sz="0" w:space="0" w:color="auto"/>
        <w:left w:val="none" w:sz="0" w:space="0" w:color="auto"/>
        <w:bottom w:val="none" w:sz="0" w:space="0" w:color="auto"/>
        <w:right w:val="none" w:sz="0" w:space="0" w:color="auto"/>
      </w:divBdr>
    </w:div>
    <w:div w:id="640811131">
      <w:marLeft w:val="0"/>
      <w:marRight w:val="0"/>
      <w:marTop w:val="0"/>
      <w:marBottom w:val="0"/>
      <w:divBdr>
        <w:top w:val="none" w:sz="0" w:space="0" w:color="auto"/>
        <w:left w:val="none" w:sz="0" w:space="0" w:color="auto"/>
        <w:bottom w:val="none" w:sz="0" w:space="0" w:color="auto"/>
        <w:right w:val="none" w:sz="0" w:space="0" w:color="auto"/>
      </w:divBdr>
    </w:div>
    <w:div w:id="641933504">
      <w:marLeft w:val="0"/>
      <w:marRight w:val="0"/>
      <w:marTop w:val="0"/>
      <w:marBottom w:val="0"/>
      <w:divBdr>
        <w:top w:val="none" w:sz="0" w:space="0" w:color="auto"/>
        <w:left w:val="none" w:sz="0" w:space="0" w:color="auto"/>
        <w:bottom w:val="none" w:sz="0" w:space="0" w:color="auto"/>
        <w:right w:val="none" w:sz="0" w:space="0" w:color="auto"/>
      </w:divBdr>
    </w:div>
    <w:div w:id="642589466">
      <w:marLeft w:val="0"/>
      <w:marRight w:val="0"/>
      <w:marTop w:val="0"/>
      <w:marBottom w:val="0"/>
      <w:divBdr>
        <w:top w:val="none" w:sz="0" w:space="0" w:color="auto"/>
        <w:left w:val="none" w:sz="0" w:space="0" w:color="auto"/>
        <w:bottom w:val="none" w:sz="0" w:space="0" w:color="auto"/>
        <w:right w:val="none" w:sz="0" w:space="0" w:color="auto"/>
      </w:divBdr>
    </w:div>
    <w:div w:id="643202377">
      <w:marLeft w:val="0"/>
      <w:marRight w:val="0"/>
      <w:marTop w:val="0"/>
      <w:marBottom w:val="0"/>
      <w:divBdr>
        <w:top w:val="none" w:sz="0" w:space="0" w:color="auto"/>
        <w:left w:val="none" w:sz="0" w:space="0" w:color="auto"/>
        <w:bottom w:val="none" w:sz="0" w:space="0" w:color="auto"/>
        <w:right w:val="none" w:sz="0" w:space="0" w:color="auto"/>
      </w:divBdr>
    </w:div>
    <w:div w:id="643772875">
      <w:marLeft w:val="0"/>
      <w:marRight w:val="0"/>
      <w:marTop w:val="0"/>
      <w:marBottom w:val="0"/>
      <w:divBdr>
        <w:top w:val="none" w:sz="0" w:space="0" w:color="auto"/>
        <w:left w:val="none" w:sz="0" w:space="0" w:color="auto"/>
        <w:bottom w:val="none" w:sz="0" w:space="0" w:color="auto"/>
        <w:right w:val="none" w:sz="0" w:space="0" w:color="auto"/>
      </w:divBdr>
    </w:div>
    <w:div w:id="643775145">
      <w:marLeft w:val="0"/>
      <w:marRight w:val="0"/>
      <w:marTop w:val="0"/>
      <w:marBottom w:val="0"/>
      <w:divBdr>
        <w:top w:val="none" w:sz="0" w:space="0" w:color="auto"/>
        <w:left w:val="none" w:sz="0" w:space="0" w:color="auto"/>
        <w:bottom w:val="none" w:sz="0" w:space="0" w:color="auto"/>
        <w:right w:val="none" w:sz="0" w:space="0" w:color="auto"/>
      </w:divBdr>
    </w:div>
    <w:div w:id="646319483">
      <w:marLeft w:val="0"/>
      <w:marRight w:val="0"/>
      <w:marTop w:val="0"/>
      <w:marBottom w:val="0"/>
      <w:divBdr>
        <w:top w:val="none" w:sz="0" w:space="0" w:color="auto"/>
        <w:left w:val="none" w:sz="0" w:space="0" w:color="auto"/>
        <w:bottom w:val="none" w:sz="0" w:space="0" w:color="auto"/>
        <w:right w:val="none" w:sz="0" w:space="0" w:color="auto"/>
      </w:divBdr>
    </w:div>
    <w:div w:id="646322072">
      <w:marLeft w:val="0"/>
      <w:marRight w:val="0"/>
      <w:marTop w:val="0"/>
      <w:marBottom w:val="0"/>
      <w:divBdr>
        <w:top w:val="none" w:sz="0" w:space="0" w:color="auto"/>
        <w:left w:val="none" w:sz="0" w:space="0" w:color="auto"/>
        <w:bottom w:val="none" w:sz="0" w:space="0" w:color="auto"/>
        <w:right w:val="none" w:sz="0" w:space="0" w:color="auto"/>
      </w:divBdr>
      <w:divsChild>
        <w:div w:id="1469591676">
          <w:marLeft w:val="0"/>
          <w:marRight w:val="0"/>
          <w:marTop w:val="0"/>
          <w:marBottom w:val="0"/>
          <w:divBdr>
            <w:top w:val="none" w:sz="0" w:space="0" w:color="auto"/>
            <w:left w:val="none" w:sz="0" w:space="0" w:color="auto"/>
            <w:bottom w:val="none" w:sz="0" w:space="0" w:color="auto"/>
            <w:right w:val="none" w:sz="0" w:space="0" w:color="auto"/>
          </w:divBdr>
          <w:divsChild>
            <w:div w:id="3713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3194">
      <w:marLeft w:val="0"/>
      <w:marRight w:val="0"/>
      <w:marTop w:val="0"/>
      <w:marBottom w:val="0"/>
      <w:divBdr>
        <w:top w:val="none" w:sz="0" w:space="0" w:color="auto"/>
        <w:left w:val="none" w:sz="0" w:space="0" w:color="auto"/>
        <w:bottom w:val="none" w:sz="0" w:space="0" w:color="auto"/>
        <w:right w:val="none" w:sz="0" w:space="0" w:color="auto"/>
      </w:divBdr>
      <w:divsChild>
        <w:div w:id="1994600846">
          <w:marLeft w:val="0"/>
          <w:marRight w:val="0"/>
          <w:marTop w:val="0"/>
          <w:marBottom w:val="0"/>
          <w:divBdr>
            <w:top w:val="none" w:sz="0" w:space="0" w:color="auto"/>
            <w:left w:val="none" w:sz="0" w:space="0" w:color="auto"/>
            <w:bottom w:val="none" w:sz="0" w:space="0" w:color="auto"/>
            <w:right w:val="none" w:sz="0" w:space="0" w:color="auto"/>
          </w:divBdr>
        </w:div>
      </w:divsChild>
    </w:div>
    <w:div w:id="649601881">
      <w:marLeft w:val="0"/>
      <w:marRight w:val="0"/>
      <w:marTop w:val="0"/>
      <w:marBottom w:val="0"/>
      <w:divBdr>
        <w:top w:val="none" w:sz="0" w:space="0" w:color="auto"/>
        <w:left w:val="none" w:sz="0" w:space="0" w:color="auto"/>
        <w:bottom w:val="none" w:sz="0" w:space="0" w:color="auto"/>
        <w:right w:val="none" w:sz="0" w:space="0" w:color="auto"/>
      </w:divBdr>
      <w:divsChild>
        <w:div w:id="1427192740">
          <w:marLeft w:val="0"/>
          <w:marRight w:val="0"/>
          <w:marTop w:val="0"/>
          <w:marBottom w:val="0"/>
          <w:divBdr>
            <w:top w:val="none" w:sz="0" w:space="0" w:color="auto"/>
            <w:left w:val="none" w:sz="0" w:space="0" w:color="auto"/>
            <w:bottom w:val="none" w:sz="0" w:space="0" w:color="auto"/>
            <w:right w:val="none" w:sz="0" w:space="0" w:color="auto"/>
          </w:divBdr>
        </w:div>
      </w:divsChild>
    </w:div>
    <w:div w:id="649754287">
      <w:marLeft w:val="0"/>
      <w:marRight w:val="0"/>
      <w:marTop w:val="0"/>
      <w:marBottom w:val="0"/>
      <w:divBdr>
        <w:top w:val="none" w:sz="0" w:space="0" w:color="auto"/>
        <w:left w:val="none" w:sz="0" w:space="0" w:color="auto"/>
        <w:bottom w:val="none" w:sz="0" w:space="0" w:color="auto"/>
        <w:right w:val="none" w:sz="0" w:space="0" w:color="auto"/>
      </w:divBdr>
      <w:divsChild>
        <w:div w:id="2136017575">
          <w:marLeft w:val="0"/>
          <w:marRight w:val="0"/>
          <w:marTop w:val="0"/>
          <w:marBottom w:val="0"/>
          <w:divBdr>
            <w:top w:val="none" w:sz="0" w:space="0" w:color="auto"/>
            <w:left w:val="none" w:sz="0" w:space="0" w:color="auto"/>
            <w:bottom w:val="none" w:sz="0" w:space="0" w:color="auto"/>
            <w:right w:val="none" w:sz="0" w:space="0" w:color="auto"/>
          </w:divBdr>
        </w:div>
      </w:divsChild>
    </w:div>
    <w:div w:id="649869666">
      <w:marLeft w:val="0"/>
      <w:marRight w:val="0"/>
      <w:marTop w:val="0"/>
      <w:marBottom w:val="0"/>
      <w:divBdr>
        <w:top w:val="none" w:sz="0" w:space="0" w:color="auto"/>
        <w:left w:val="none" w:sz="0" w:space="0" w:color="auto"/>
        <w:bottom w:val="none" w:sz="0" w:space="0" w:color="auto"/>
        <w:right w:val="none" w:sz="0" w:space="0" w:color="auto"/>
      </w:divBdr>
    </w:div>
    <w:div w:id="650064439">
      <w:marLeft w:val="0"/>
      <w:marRight w:val="0"/>
      <w:marTop w:val="0"/>
      <w:marBottom w:val="0"/>
      <w:divBdr>
        <w:top w:val="none" w:sz="0" w:space="0" w:color="auto"/>
        <w:left w:val="none" w:sz="0" w:space="0" w:color="auto"/>
        <w:bottom w:val="none" w:sz="0" w:space="0" w:color="auto"/>
        <w:right w:val="none" w:sz="0" w:space="0" w:color="auto"/>
      </w:divBdr>
    </w:div>
    <w:div w:id="650718927">
      <w:marLeft w:val="0"/>
      <w:marRight w:val="0"/>
      <w:marTop w:val="0"/>
      <w:marBottom w:val="0"/>
      <w:divBdr>
        <w:top w:val="none" w:sz="0" w:space="0" w:color="auto"/>
        <w:left w:val="none" w:sz="0" w:space="0" w:color="auto"/>
        <w:bottom w:val="none" w:sz="0" w:space="0" w:color="auto"/>
        <w:right w:val="none" w:sz="0" w:space="0" w:color="auto"/>
      </w:divBdr>
    </w:div>
    <w:div w:id="650909130">
      <w:marLeft w:val="0"/>
      <w:marRight w:val="0"/>
      <w:marTop w:val="0"/>
      <w:marBottom w:val="0"/>
      <w:divBdr>
        <w:top w:val="none" w:sz="0" w:space="0" w:color="auto"/>
        <w:left w:val="none" w:sz="0" w:space="0" w:color="auto"/>
        <w:bottom w:val="none" w:sz="0" w:space="0" w:color="auto"/>
        <w:right w:val="none" w:sz="0" w:space="0" w:color="auto"/>
      </w:divBdr>
    </w:div>
    <w:div w:id="651905793">
      <w:marLeft w:val="0"/>
      <w:marRight w:val="0"/>
      <w:marTop w:val="0"/>
      <w:marBottom w:val="0"/>
      <w:divBdr>
        <w:top w:val="none" w:sz="0" w:space="0" w:color="auto"/>
        <w:left w:val="none" w:sz="0" w:space="0" w:color="auto"/>
        <w:bottom w:val="none" w:sz="0" w:space="0" w:color="auto"/>
        <w:right w:val="none" w:sz="0" w:space="0" w:color="auto"/>
      </w:divBdr>
    </w:div>
    <w:div w:id="651906412">
      <w:marLeft w:val="0"/>
      <w:marRight w:val="0"/>
      <w:marTop w:val="0"/>
      <w:marBottom w:val="0"/>
      <w:divBdr>
        <w:top w:val="none" w:sz="0" w:space="0" w:color="auto"/>
        <w:left w:val="none" w:sz="0" w:space="0" w:color="auto"/>
        <w:bottom w:val="none" w:sz="0" w:space="0" w:color="auto"/>
        <w:right w:val="none" w:sz="0" w:space="0" w:color="auto"/>
      </w:divBdr>
    </w:div>
    <w:div w:id="653295063">
      <w:marLeft w:val="0"/>
      <w:marRight w:val="0"/>
      <w:marTop w:val="0"/>
      <w:marBottom w:val="0"/>
      <w:divBdr>
        <w:top w:val="none" w:sz="0" w:space="0" w:color="auto"/>
        <w:left w:val="none" w:sz="0" w:space="0" w:color="auto"/>
        <w:bottom w:val="none" w:sz="0" w:space="0" w:color="auto"/>
        <w:right w:val="none" w:sz="0" w:space="0" w:color="auto"/>
      </w:divBdr>
    </w:div>
    <w:div w:id="653412440">
      <w:marLeft w:val="0"/>
      <w:marRight w:val="0"/>
      <w:marTop w:val="0"/>
      <w:marBottom w:val="0"/>
      <w:divBdr>
        <w:top w:val="none" w:sz="0" w:space="0" w:color="auto"/>
        <w:left w:val="none" w:sz="0" w:space="0" w:color="auto"/>
        <w:bottom w:val="none" w:sz="0" w:space="0" w:color="auto"/>
        <w:right w:val="none" w:sz="0" w:space="0" w:color="auto"/>
      </w:divBdr>
    </w:div>
    <w:div w:id="653803084">
      <w:marLeft w:val="0"/>
      <w:marRight w:val="0"/>
      <w:marTop w:val="0"/>
      <w:marBottom w:val="0"/>
      <w:divBdr>
        <w:top w:val="none" w:sz="0" w:space="0" w:color="auto"/>
        <w:left w:val="none" w:sz="0" w:space="0" w:color="auto"/>
        <w:bottom w:val="none" w:sz="0" w:space="0" w:color="auto"/>
        <w:right w:val="none" w:sz="0" w:space="0" w:color="auto"/>
      </w:divBdr>
    </w:div>
    <w:div w:id="654332629">
      <w:marLeft w:val="0"/>
      <w:marRight w:val="0"/>
      <w:marTop w:val="0"/>
      <w:marBottom w:val="0"/>
      <w:divBdr>
        <w:top w:val="none" w:sz="0" w:space="0" w:color="auto"/>
        <w:left w:val="none" w:sz="0" w:space="0" w:color="auto"/>
        <w:bottom w:val="none" w:sz="0" w:space="0" w:color="auto"/>
        <w:right w:val="none" w:sz="0" w:space="0" w:color="auto"/>
      </w:divBdr>
    </w:div>
    <w:div w:id="656106747">
      <w:marLeft w:val="0"/>
      <w:marRight w:val="0"/>
      <w:marTop w:val="0"/>
      <w:marBottom w:val="0"/>
      <w:divBdr>
        <w:top w:val="none" w:sz="0" w:space="0" w:color="auto"/>
        <w:left w:val="none" w:sz="0" w:space="0" w:color="auto"/>
        <w:bottom w:val="none" w:sz="0" w:space="0" w:color="auto"/>
        <w:right w:val="none" w:sz="0" w:space="0" w:color="auto"/>
      </w:divBdr>
    </w:div>
    <w:div w:id="656761173">
      <w:marLeft w:val="0"/>
      <w:marRight w:val="0"/>
      <w:marTop w:val="0"/>
      <w:marBottom w:val="0"/>
      <w:divBdr>
        <w:top w:val="none" w:sz="0" w:space="0" w:color="auto"/>
        <w:left w:val="none" w:sz="0" w:space="0" w:color="auto"/>
        <w:bottom w:val="none" w:sz="0" w:space="0" w:color="auto"/>
        <w:right w:val="none" w:sz="0" w:space="0" w:color="auto"/>
      </w:divBdr>
    </w:div>
    <w:div w:id="657656373">
      <w:marLeft w:val="0"/>
      <w:marRight w:val="0"/>
      <w:marTop w:val="0"/>
      <w:marBottom w:val="0"/>
      <w:divBdr>
        <w:top w:val="none" w:sz="0" w:space="0" w:color="auto"/>
        <w:left w:val="none" w:sz="0" w:space="0" w:color="auto"/>
        <w:bottom w:val="none" w:sz="0" w:space="0" w:color="auto"/>
        <w:right w:val="none" w:sz="0" w:space="0" w:color="auto"/>
      </w:divBdr>
      <w:divsChild>
        <w:div w:id="736517448">
          <w:marLeft w:val="0"/>
          <w:marRight w:val="0"/>
          <w:marTop w:val="0"/>
          <w:marBottom w:val="0"/>
          <w:divBdr>
            <w:top w:val="none" w:sz="0" w:space="0" w:color="auto"/>
            <w:left w:val="none" w:sz="0" w:space="0" w:color="auto"/>
            <w:bottom w:val="none" w:sz="0" w:space="0" w:color="auto"/>
            <w:right w:val="none" w:sz="0" w:space="0" w:color="auto"/>
          </w:divBdr>
          <w:divsChild>
            <w:div w:id="233395604">
              <w:marLeft w:val="0"/>
              <w:marRight w:val="0"/>
              <w:marTop w:val="0"/>
              <w:marBottom w:val="0"/>
              <w:divBdr>
                <w:top w:val="none" w:sz="0" w:space="0" w:color="auto"/>
                <w:left w:val="none" w:sz="0" w:space="0" w:color="auto"/>
                <w:bottom w:val="none" w:sz="0" w:space="0" w:color="auto"/>
                <w:right w:val="none" w:sz="0" w:space="0" w:color="auto"/>
              </w:divBdr>
              <w:divsChild>
                <w:div w:id="4472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732485">
      <w:marLeft w:val="0"/>
      <w:marRight w:val="0"/>
      <w:marTop w:val="0"/>
      <w:marBottom w:val="0"/>
      <w:divBdr>
        <w:top w:val="none" w:sz="0" w:space="0" w:color="auto"/>
        <w:left w:val="none" w:sz="0" w:space="0" w:color="auto"/>
        <w:bottom w:val="none" w:sz="0" w:space="0" w:color="auto"/>
        <w:right w:val="none" w:sz="0" w:space="0" w:color="auto"/>
      </w:divBdr>
    </w:div>
    <w:div w:id="658577735">
      <w:marLeft w:val="0"/>
      <w:marRight w:val="0"/>
      <w:marTop w:val="0"/>
      <w:marBottom w:val="0"/>
      <w:divBdr>
        <w:top w:val="none" w:sz="0" w:space="0" w:color="auto"/>
        <w:left w:val="none" w:sz="0" w:space="0" w:color="auto"/>
        <w:bottom w:val="none" w:sz="0" w:space="0" w:color="auto"/>
        <w:right w:val="none" w:sz="0" w:space="0" w:color="auto"/>
      </w:divBdr>
    </w:div>
    <w:div w:id="658846747">
      <w:marLeft w:val="0"/>
      <w:marRight w:val="0"/>
      <w:marTop w:val="0"/>
      <w:marBottom w:val="0"/>
      <w:divBdr>
        <w:top w:val="none" w:sz="0" w:space="0" w:color="auto"/>
        <w:left w:val="none" w:sz="0" w:space="0" w:color="auto"/>
        <w:bottom w:val="none" w:sz="0" w:space="0" w:color="auto"/>
        <w:right w:val="none" w:sz="0" w:space="0" w:color="auto"/>
      </w:divBdr>
    </w:div>
    <w:div w:id="659189007">
      <w:marLeft w:val="0"/>
      <w:marRight w:val="0"/>
      <w:marTop w:val="0"/>
      <w:marBottom w:val="0"/>
      <w:divBdr>
        <w:top w:val="none" w:sz="0" w:space="0" w:color="auto"/>
        <w:left w:val="none" w:sz="0" w:space="0" w:color="auto"/>
        <w:bottom w:val="none" w:sz="0" w:space="0" w:color="auto"/>
        <w:right w:val="none" w:sz="0" w:space="0" w:color="auto"/>
      </w:divBdr>
      <w:divsChild>
        <w:div w:id="512643822">
          <w:marLeft w:val="0"/>
          <w:marRight w:val="0"/>
          <w:marTop w:val="0"/>
          <w:marBottom w:val="0"/>
          <w:divBdr>
            <w:top w:val="none" w:sz="0" w:space="0" w:color="auto"/>
            <w:left w:val="none" w:sz="0" w:space="0" w:color="auto"/>
            <w:bottom w:val="none" w:sz="0" w:space="0" w:color="auto"/>
            <w:right w:val="none" w:sz="0" w:space="0" w:color="auto"/>
          </w:divBdr>
          <w:divsChild>
            <w:div w:id="5833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1526">
      <w:marLeft w:val="0"/>
      <w:marRight w:val="0"/>
      <w:marTop w:val="0"/>
      <w:marBottom w:val="0"/>
      <w:divBdr>
        <w:top w:val="none" w:sz="0" w:space="0" w:color="auto"/>
        <w:left w:val="none" w:sz="0" w:space="0" w:color="auto"/>
        <w:bottom w:val="none" w:sz="0" w:space="0" w:color="auto"/>
        <w:right w:val="none" w:sz="0" w:space="0" w:color="auto"/>
      </w:divBdr>
    </w:div>
    <w:div w:id="659965836">
      <w:marLeft w:val="0"/>
      <w:marRight w:val="0"/>
      <w:marTop w:val="0"/>
      <w:marBottom w:val="0"/>
      <w:divBdr>
        <w:top w:val="none" w:sz="0" w:space="0" w:color="auto"/>
        <w:left w:val="none" w:sz="0" w:space="0" w:color="auto"/>
        <w:bottom w:val="none" w:sz="0" w:space="0" w:color="auto"/>
        <w:right w:val="none" w:sz="0" w:space="0" w:color="auto"/>
      </w:divBdr>
      <w:divsChild>
        <w:div w:id="985747019">
          <w:marLeft w:val="0"/>
          <w:marRight w:val="0"/>
          <w:marTop w:val="0"/>
          <w:marBottom w:val="0"/>
          <w:divBdr>
            <w:top w:val="none" w:sz="0" w:space="0" w:color="auto"/>
            <w:left w:val="none" w:sz="0" w:space="0" w:color="auto"/>
            <w:bottom w:val="none" w:sz="0" w:space="0" w:color="auto"/>
            <w:right w:val="none" w:sz="0" w:space="0" w:color="auto"/>
          </w:divBdr>
        </w:div>
      </w:divsChild>
    </w:div>
    <w:div w:id="660428009">
      <w:marLeft w:val="0"/>
      <w:marRight w:val="0"/>
      <w:marTop w:val="0"/>
      <w:marBottom w:val="0"/>
      <w:divBdr>
        <w:top w:val="none" w:sz="0" w:space="0" w:color="auto"/>
        <w:left w:val="none" w:sz="0" w:space="0" w:color="auto"/>
        <w:bottom w:val="none" w:sz="0" w:space="0" w:color="auto"/>
        <w:right w:val="none" w:sz="0" w:space="0" w:color="auto"/>
      </w:divBdr>
    </w:div>
    <w:div w:id="660817041">
      <w:marLeft w:val="0"/>
      <w:marRight w:val="0"/>
      <w:marTop w:val="0"/>
      <w:marBottom w:val="0"/>
      <w:divBdr>
        <w:top w:val="none" w:sz="0" w:space="0" w:color="auto"/>
        <w:left w:val="none" w:sz="0" w:space="0" w:color="auto"/>
        <w:bottom w:val="none" w:sz="0" w:space="0" w:color="auto"/>
        <w:right w:val="none" w:sz="0" w:space="0" w:color="auto"/>
      </w:divBdr>
    </w:div>
    <w:div w:id="661398037">
      <w:marLeft w:val="0"/>
      <w:marRight w:val="0"/>
      <w:marTop w:val="0"/>
      <w:marBottom w:val="0"/>
      <w:divBdr>
        <w:top w:val="none" w:sz="0" w:space="0" w:color="auto"/>
        <w:left w:val="none" w:sz="0" w:space="0" w:color="auto"/>
        <w:bottom w:val="none" w:sz="0" w:space="0" w:color="auto"/>
        <w:right w:val="none" w:sz="0" w:space="0" w:color="auto"/>
      </w:divBdr>
    </w:div>
    <w:div w:id="663969487">
      <w:marLeft w:val="0"/>
      <w:marRight w:val="0"/>
      <w:marTop w:val="0"/>
      <w:marBottom w:val="0"/>
      <w:divBdr>
        <w:top w:val="none" w:sz="0" w:space="0" w:color="auto"/>
        <w:left w:val="none" w:sz="0" w:space="0" w:color="auto"/>
        <w:bottom w:val="none" w:sz="0" w:space="0" w:color="auto"/>
        <w:right w:val="none" w:sz="0" w:space="0" w:color="auto"/>
      </w:divBdr>
    </w:div>
    <w:div w:id="665399520">
      <w:marLeft w:val="0"/>
      <w:marRight w:val="0"/>
      <w:marTop w:val="0"/>
      <w:marBottom w:val="0"/>
      <w:divBdr>
        <w:top w:val="none" w:sz="0" w:space="0" w:color="auto"/>
        <w:left w:val="none" w:sz="0" w:space="0" w:color="auto"/>
        <w:bottom w:val="none" w:sz="0" w:space="0" w:color="auto"/>
        <w:right w:val="none" w:sz="0" w:space="0" w:color="auto"/>
      </w:divBdr>
    </w:div>
    <w:div w:id="665475264">
      <w:marLeft w:val="0"/>
      <w:marRight w:val="0"/>
      <w:marTop w:val="0"/>
      <w:marBottom w:val="0"/>
      <w:divBdr>
        <w:top w:val="none" w:sz="0" w:space="0" w:color="auto"/>
        <w:left w:val="none" w:sz="0" w:space="0" w:color="auto"/>
        <w:bottom w:val="none" w:sz="0" w:space="0" w:color="auto"/>
        <w:right w:val="none" w:sz="0" w:space="0" w:color="auto"/>
      </w:divBdr>
    </w:div>
    <w:div w:id="665785389">
      <w:marLeft w:val="0"/>
      <w:marRight w:val="0"/>
      <w:marTop w:val="0"/>
      <w:marBottom w:val="0"/>
      <w:divBdr>
        <w:top w:val="none" w:sz="0" w:space="0" w:color="auto"/>
        <w:left w:val="none" w:sz="0" w:space="0" w:color="auto"/>
        <w:bottom w:val="none" w:sz="0" w:space="0" w:color="auto"/>
        <w:right w:val="none" w:sz="0" w:space="0" w:color="auto"/>
      </w:divBdr>
    </w:div>
    <w:div w:id="666636259">
      <w:marLeft w:val="0"/>
      <w:marRight w:val="0"/>
      <w:marTop w:val="0"/>
      <w:marBottom w:val="0"/>
      <w:divBdr>
        <w:top w:val="none" w:sz="0" w:space="0" w:color="auto"/>
        <w:left w:val="none" w:sz="0" w:space="0" w:color="auto"/>
        <w:bottom w:val="none" w:sz="0" w:space="0" w:color="auto"/>
        <w:right w:val="none" w:sz="0" w:space="0" w:color="auto"/>
      </w:divBdr>
      <w:divsChild>
        <w:div w:id="312561957">
          <w:marLeft w:val="0"/>
          <w:marRight w:val="0"/>
          <w:marTop w:val="0"/>
          <w:marBottom w:val="0"/>
          <w:divBdr>
            <w:top w:val="none" w:sz="0" w:space="0" w:color="auto"/>
            <w:left w:val="none" w:sz="0" w:space="0" w:color="auto"/>
            <w:bottom w:val="none" w:sz="0" w:space="0" w:color="auto"/>
            <w:right w:val="none" w:sz="0" w:space="0" w:color="auto"/>
          </w:divBdr>
        </w:div>
      </w:divsChild>
    </w:div>
    <w:div w:id="667367925">
      <w:marLeft w:val="0"/>
      <w:marRight w:val="0"/>
      <w:marTop w:val="0"/>
      <w:marBottom w:val="0"/>
      <w:divBdr>
        <w:top w:val="none" w:sz="0" w:space="0" w:color="auto"/>
        <w:left w:val="none" w:sz="0" w:space="0" w:color="auto"/>
        <w:bottom w:val="none" w:sz="0" w:space="0" w:color="auto"/>
        <w:right w:val="none" w:sz="0" w:space="0" w:color="auto"/>
      </w:divBdr>
    </w:div>
    <w:div w:id="667637869">
      <w:marLeft w:val="0"/>
      <w:marRight w:val="0"/>
      <w:marTop w:val="0"/>
      <w:marBottom w:val="0"/>
      <w:divBdr>
        <w:top w:val="none" w:sz="0" w:space="0" w:color="auto"/>
        <w:left w:val="none" w:sz="0" w:space="0" w:color="auto"/>
        <w:bottom w:val="none" w:sz="0" w:space="0" w:color="auto"/>
        <w:right w:val="none" w:sz="0" w:space="0" w:color="auto"/>
      </w:divBdr>
    </w:div>
    <w:div w:id="668750304">
      <w:marLeft w:val="0"/>
      <w:marRight w:val="0"/>
      <w:marTop w:val="0"/>
      <w:marBottom w:val="0"/>
      <w:divBdr>
        <w:top w:val="none" w:sz="0" w:space="0" w:color="auto"/>
        <w:left w:val="none" w:sz="0" w:space="0" w:color="auto"/>
        <w:bottom w:val="none" w:sz="0" w:space="0" w:color="auto"/>
        <w:right w:val="none" w:sz="0" w:space="0" w:color="auto"/>
      </w:divBdr>
    </w:div>
    <w:div w:id="669527036">
      <w:marLeft w:val="0"/>
      <w:marRight w:val="0"/>
      <w:marTop w:val="0"/>
      <w:marBottom w:val="0"/>
      <w:divBdr>
        <w:top w:val="none" w:sz="0" w:space="0" w:color="auto"/>
        <w:left w:val="none" w:sz="0" w:space="0" w:color="auto"/>
        <w:bottom w:val="none" w:sz="0" w:space="0" w:color="auto"/>
        <w:right w:val="none" w:sz="0" w:space="0" w:color="auto"/>
      </w:divBdr>
    </w:div>
    <w:div w:id="671761841">
      <w:marLeft w:val="0"/>
      <w:marRight w:val="0"/>
      <w:marTop w:val="0"/>
      <w:marBottom w:val="0"/>
      <w:divBdr>
        <w:top w:val="none" w:sz="0" w:space="0" w:color="auto"/>
        <w:left w:val="none" w:sz="0" w:space="0" w:color="auto"/>
        <w:bottom w:val="none" w:sz="0" w:space="0" w:color="auto"/>
        <w:right w:val="none" w:sz="0" w:space="0" w:color="auto"/>
      </w:divBdr>
    </w:div>
    <w:div w:id="672413405">
      <w:marLeft w:val="0"/>
      <w:marRight w:val="0"/>
      <w:marTop w:val="0"/>
      <w:marBottom w:val="0"/>
      <w:divBdr>
        <w:top w:val="none" w:sz="0" w:space="0" w:color="auto"/>
        <w:left w:val="none" w:sz="0" w:space="0" w:color="auto"/>
        <w:bottom w:val="none" w:sz="0" w:space="0" w:color="auto"/>
        <w:right w:val="none" w:sz="0" w:space="0" w:color="auto"/>
      </w:divBdr>
    </w:div>
    <w:div w:id="672420843">
      <w:marLeft w:val="0"/>
      <w:marRight w:val="0"/>
      <w:marTop w:val="0"/>
      <w:marBottom w:val="0"/>
      <w:divBdr>
        <w:top w:val="none" w:sz="0" w:space="0" w:color="auto"/>
        <w:left w:val="none" w:sz="0" w:space="0" w:color="auto"/>
        <w:bottom w:val="none" w:sz="0" w:space="0" w:color="auto"/>
        <w:right w:val="none" w:sz="0" w:space="0" w:color="auto"/>
      </w:divBdr>
    </w:div>
    <w:div w:id="673842321">
      <w:marLeft w:val="0"/>
      <w:marRight w:val="0"/>
      <w:marTop w:val="0"/>
      <w:marBottom w:val="0"/>
      <w:divBdr>
        <w:top w:val="none" w:sz="0" w:space="0" w:color="auto"/>
        <w:left w:val="none" w:sz="0" w:space="0" w:color="auto"/>
        <w:bottom w:val="none" w:sz="0" w:space="0" w:color="auto"/>
        <w:right w:val="none" w:sz="0" w:space="0" w:color="auto"/>
      </w:divBdr>
    </w:div>
    <w:div w:id="675697201">
      <w:marLeft w:val="0"/>
      <w:marRight w:val="0"/>
      <w:marTop w:val="0"/>
      <w:marBottom w:val="0"/>
      <w:divBdr>
        <w:top w:val="none" w:sz="0" w:space="0" w:color="auto"/>
        <w:left w:val="none" w:sz="0" w:space="0" w:color="auto"/>
        <w:bottom w:val="none" w:sz="0" w:space="0" w:color="auto"/>
        <w:right w:val="none" w:sz="0" w:space="0" w:color="auto"/>
      </w:divBdr>
    </w:div>
    <w:div w:id="675884551">
      <w:marLeft w:val="0"/>
      <w:marRight w:val="0"/>
      <w:marTop w:val="0"/>
      <w:marBottom w:val="0"/>
      <w:divBdr>
        <w:top w:val="none" w:sz="0" w:space="0" w:color="auto"/>
        <w:left w:val="none" w:sz="0" w:space="0" w:color="auto"/>
        <w:bottom w:val="none" w:sz="0" w:space="0" w:color="auto"/>
        <w:right w:val="none" w:sz="0" w:space="0" w:color="auto"/>
      </w:divBdr>
      <w:divsChild>
        <w:div w:id="1139035573">
          <w:marLeft w:val="0"/>
          <w:marRight w:val="0"/>
          <w:marTop w:val="0"/>
          <w:marBottom w:val="0"/>
          <w:divBdr>
            <w:top w:val="none" w:sz="0" w:space="0" w:color="auto"/>
            <w:left w:val="none" w:sz="0" w:space="0" w:color="auto"/>
            <w:bottom w:val="none" w:sz="0" w:space="0" w:color="auto"/>
            <w:right w:val="none" w:sz="0" w:space="0" w:color="auto"/>
          </w:divBdr>
        </w:div>
      </w:divsChild>
    </w:div>
    <w:div w:id="678967642">
      <w:marLeft w:val="0"/>
      <w:marRight w:val="0"/>
      <w:marTop w:val="0"/>
      <w:marBottom w:val="0"/>
      <w:divBdr>
        <w:top w:val="none" w:sz="0" w:space="0" w:color="auto"/>
        <w:left w:val="none" w:sz="0" w:space="0" w:color="auto"/>
        <w:bottom w:val="none" w:sz="0" w:space="0" w:color="auto"/>
        <w:right w:val="none" w:sz="0" w:space="0" w:color="auto"/>
      </w:divBdr>
    </w:div>
    <w:div w:id="680744524">
      <w:marLeft w:val="0"/>
      <w:marRight w:val="0"/>
      <w:marTop w:val="0"/>
      <w:marBottom w:val="0"/>
      <w:divBdr>
        <w:top w:val="none" w:sz="0" w:space="0" w:color="auto"/>
        <w:left w:val="none" w:sz="0" w:space="0" w:color="auto"/>
        <w:bottom w:val="none" w:sz="0" w:space="0" w:color="auto"/>
        <w:right w:val="none" w:sz="0" w:space="0" w:color="auto"/>
      </w:divBdr>
    </w:div>
    <w:div w:id="680814988">
      <w:marLeft w:val="0"/>
      <w:marRight w:val="0"/>
      <w:marTop w:val="0"/>
      <w:marBottom w:val="0"/>
      <w:divBdr>
        <w:top w:val="none" w:sz="0" w:space="0" w:color="auto"/>
        <w:left w:val="none" w:sz="0" w:space="0" w:color="auto"/>
        <w:bottom w:val="none" w:sz="0" w:space="0" w:color="auto"/>
        <w:right w:val="none" w:sz="0" w:space="0" w:color="auto"/>
      </w:divBdr>
    </w:div>
    <w:div w:id="681468591">
      <w:marLeft w:val="0"/>
      <w:marRight w:val="0"/>
      <w:marTop w:val="0"/>
      <w:marBottom w:val="0"/>
      <w:divBdr>
        <w:top w:val="none" w:sz="0" w:space="0" w:color="auto"/>
        <w:left w:val="none" w:sz="0" w:space="0" w:color="auto"/>
        <w:bottom w:val="none" w:sz="0" w:space="0" w:color="auto"/>
        <w:right w:val="none" w:sz="0" w:space="0" w:color="auto"/>
      </w:divBdr>
    </w:div>
    <w:div w:id="681863174">
      <w:marLeft w:val="0"/>
      <w:marRight w:val="0"/>
      <w:marTop w:val="0"/>
      <w:marBottom w:val="0"/>
      <w:divBdr>
        <w:top w:val="none" w:sz="0" w:space="0" w:color="auto"/>
        <w:left w:val="none" w:sz="0" w:space="0" w:color="auto"/>
        <w:bottom w:val="none" w:sz="0" w:space="0" w:color="auto"/>
        <w:right w:val="none" w:sz="0" w:space="0" w:color="auto"/>
      </w:divBdr>
    </w:div>
    <w:div w:id="682174252">
      <w:marLeft w:val="0"/>
      <w:marRight w:val="0"/>
      <w:marTop w:val="0"/>
      <w:marBottom w:val="0"/>
      <w:divBdr>
        <w:top w:val="none" w:sz="0" w:space="0" w:color="auto"/>
        <w:left w:val="none" w:sz="0" w:space="0" w:color="auto"/>
        <w:bottom w:val="none" w:sz="0" w:space="0" w:color="auto"/>
        <w:right w:val="none" w:sz="0" w:space="0" w:color="auto"/>
      </w:divBdr>
    </w:div>
    <w:div w:id="682780969">
      <w:marLeft w:val="0"/>
      <w:marRight w:val="0"/>
      <w:marTop w:val="0"/>
      <w:marBottom w:val="0"/>
      <w:divBdr>
        <w:top w:val="none" w:sz="0" w:space="0" w:color="auto"/>
        <w:left w:val="none" w:sz="0" w:space="0" w:color="auto"/>
        <w:bottom w:val="none" w:sz="0" w:space="0" w:color="auto"/>
        <w:right w:val="none" w:sz="0" w:space="0" w:color="auto"/>
      </w:divBdr>
    </w:div>
    <w:div w:id="683363263">
      <w:marLeft w:val="0"/>
      <w:marRight w:val="0"/>
      <w:marTop w:val="0"/>
      <w:marBottom w:val="0"/>
      <w:divBdr>
        <w:top w:val="none" w:sz="0" w:space="0" w:color="auto"/>
        <w:left w:val="none" w:sz="0" w:space="0" w:color="auto"/>
        <w:bottom w:val="none" w:sz="0" w:space="0" w:color="auto"/>
        <w:right w:val="none" w:sz="0" w:space="0" w:color="auto"/>
      </w:divBdr>
    </w:div>
    <w:div w:id="683557670">
      <w:marLeft w:val="0"/>
      <w:marRight w:val="0"/>
      <w:marTop w:val="0"/>
      <w:marBottom w:val="0"/>
      <w:divBdr>
        <w:top w:val="none" w:sz="0" w:space="0" w:color="auto"/>
        <w:left w:val="none" w:sz="0" w:space="0" w:color="auto"/>
        <w:bottom w:val="none" w:sz="0" w:space="0" w:color="auto"/>
        <w:right w:val="none" w:sz="0" w:space="0" w:color="auto"/>
      </w:divBdr>
    </w:div>
    <w:div w:id="683822535">
      <w:marLeft w:val="0"/>
      <w:marRight w:val="0"/>
      <w:marTop w:val="0"/>
      <w:marBottom w:val="0"/>
      <w:divBdr>
        <w:top w:val="none" w:sz="0" w:space="0" w:color="auto"/>
        <w:left w:val="none" w:sz="0" w:space="0" w:color="auto"/>
        <w:bottom w:val="none" w:sz="0" w:space="0" w:color="auto"/>
        <w:right w:val="none" w:sz="0" w:space="0" w:color="auto"/>
      </w:divBdr>
    </w:div>
    <w:div w:id="684747357">
      <w:marLeft w:val="0"/>
      <w:marRight w:val="0"/>
      <w:marTop w:val="0"/>
      <w:marBottom w:val="0"/>
      <w:divBdr>
        <w:top w:val="none" w:sz="0" w:space="0" w:color="auto"/>
        <w:left w:val="none" w:sz="0" w:space="0" w:color="auto"/>
        <w:bottom w:val="none" w:sz="0" w:space="0" w:color="auto"/>
        <w:right w:val="none" w:sz="0" w:space="0" w:color="auto"/>
      </w:divBdr>
    </w:div>
    <w:div w:id="685059999">
      <w:marLeft w:val="0"/>
      <w:marRight w:val="0"/>
      <w:marTop w:val="0"/>
      <w:marBottom w:val="0"/>
      <w:divBdr>
        <w:top w:val="none" w:sz="0" w:space="0" w:color="auto"/>
        <w:left w:val="none" w:sz="0" w:space="0" w:color="auto"/>
        <w:bottom w:val="none" w:sz="0" w:space="0" w:color="auto"/>
        <w:right w:val="none" w:sz="0" w:space="0" w:color="auto"/>
      </w:divBdr>
    </w:div>
    <w:div w:id="685837580">
      <w:marLeft w:val="0"/>
      <w:marRight w:val="0"/>
      <w:marTop w:val="0"/>
      <w:marBottom w:val="0"/>
      <w:divBdr>
        <w:top w:val="none" w:sz="0" w:space="0" w:color="auto"/>
        <w:left w:val="none" w:sz="0" w:space="0" w:color="auto"/>
        <w:bottom w:val="none" w:sz="0" w:space="0" w:color="auto"/>
        <w:right w:val="none" w:sz="0" w:space="0" w:color="auto"/>
      </w:divBdr>
      <w:divsChild>
        <w:div w:id="424110989">
          <w:marLeft w:val="0"/>
          <w:marRight w:val="0"/>
          <w:marTop w:val="0"/>
          <w:marBottom w:val="0"/>
          <w:divBdr>
            <w:top w:val="none" w:sz="0" w:space="0" w:color="auto"/>
            <w:left w:val="none" w:sz="0" w:space="0" w:color="auto"/>
            <w:bottom w:val="none" w:sz="0" w:space="0" w:color="auto"/>
            <w:right w:val="none" w:sz="0" w:space="0" w:color="auto"/>
          </w:divBdr>
          <w:divsChild>
            <w:div w:id="53477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9255">
      <w:marLeft w:val="0"/>
      <w:marRight w:val="0"/>
      <w:marTop w:val="0"/>
      <w:marBottom w:val="0"/>
      <w:divBdr>
        <w:top w:val="none" w:sz="0" w:space="0" w:color="auto"/>
        <w:left w:val="none" w:sz="0" w:space="0" w:color="auto"/>
        <w:bottom w:val="none" w:sz="0" w:space="0" w:color="auto"/>
        <w:right w:val="none" w:sz="0" w:space="0" w:color="auto"/>
      </w:divBdr>
    </w:div>
    <w:div w:id="686249980">
      <w:marLeft w:val="0"/>
      <w:marRight w:val="0"/>
      <w:marTop w:val="0"/>
      <w:marBottom w:val="0"/>
      <w:divBdr>
        <w:top w:val="none" w:sz="0" w:space="0" w:color="auto"/>
        <w:left w:val="none" w:sz="0" w:space="0" w:color="auto"/>
        <w:bottom w:val="none" w:sz="0" w:space="0" w:color="auto"/>
        <w:right w:val="none" w:sz="0" w:space="0" w:color="auto"/>
      </w:divBdr>
    </w:div>
    <w:div w:id="686489792">
      <w:marLeft w:val="0"/>
      <w:marRight w:val="0"/>
      <w:marTop w:val="0"/>
      <w:marBottom w:val="0"/>
      <w:divBdr>
        <w:top w:val="none" w:sz="0" w:space="0" w:color="auto"/>
        <w:left w:val="none" w:sz="0" w:space="0" w:color="auto"/>
        <w:bottom w:val="none" w:sz="0" w:space="0" w:color="auto"/>
        <w:right w:val="none" w:sz="0" w:space="0" w:color="auto"/>
      </w:divBdr>
    </w:div>
    <w:div w:id="687171826">
      <w:marLeft w:val="0"/>
      <w:marRight w:val="0"/>
      <w:marTop w:val="0"/>
      <w:marBottom w:val="0"/>
      <w:divBdr>
        <w:top w:val="none" w:sz="0" w:space="0" w:color="auto"/>
        <w:left w:val="none" w:sz="0" w:space="0" w:color="auto"/>
        <w:bottom w:val="none" w:sz="0" w:space="0" w:color="auto"/>
        <w:right w:val="none" w:sz="0" w:space="0" w:color="auto"/>
      </w:divBdr>
    </w:div>
    <w:div w:id="687876806">
      <w:marLeft w:val="0"/>
      <w:marRight w:val="0"/>
      <w:marTop w:val="0"/>
      <w:marBottom w:val="0"/>
      <w:divBdr>
        <w:top w:val="none" w:sz="0" w:space="0" w:color="auto"/>
        <w:left w:val="none" w:sz="0" w:space="0" w:color="auto"/>
        <w:bottom w:val="none" w:sz="0" w:space="0" w:color="auto"/>
        <w:right w:val="none" w:sz="0" w:space="0" w:color="auto"/>
      </w:divBdr>
    </w:div>
    <w:div w:id="688680946">
      <w:marLeft w:val="0"/>
      <w:marRight w:val="0"/>
      <w:marTop w:val="0"/>
      <w:marBottom w:val="0"/>
      <w:divBdr>
        <w:top w:val="none" w:sz="0" w:space="0" w:color="auto"/>
        <w:left w:val="none" w:sz="0" w:space="0" w:color="auto"/>
        <w:bottom w:val="none" w:sz="0" w:space="0" w:color="auto"/>
        <w:right w:val="none" w:sz="0" w:space="0" w:color="auto"/>
      </w:divBdr>
    </w:div>
    <w:div w:id="688793853">
      <w:marLeft w:val="0"/>
      <w:marRight w:val="0"/>
      <w:marTop w:val="0"/>
      <w:marBottom w:val="0"/>
      <w:divBdr>
        <w:top w:val="none" w:sz="0" w:space="0" w:color="auto"/>
        <w:left w:val="none" w:sz="0" w:space="0" w:color="auto"/>
        <w:bottom w:val="none" w:sz="0" w:space="0" w:color="auto"/>
        <w:right w:val="none" w:sz="0" w:space="0" w:color="auto"/>
      </w:divBdr>
      <w:divsChild>
        <w:div w:id="1791363123">
          <w:marLeft w:val="0"/>
          <w:marRight w:val="0"/>
          <w:marTop w:val="0"/>
          <w:marBottom w:val="0"/>
          <w:divBdr>
            <w:top w:val="none" w:sz="0" w:space="0" w:color="auto"/>
            <w:left w:val="none" w:sz="0" w:space="0" w:color="auto"/>
            <w:bottom w:val="none" w:sz="0" w:space="0" w:color="auto"/>
            <w:right w:val="none" w:sz="0" w:space="0" w:color="auto"/>
          </w:divBdr>
        </w:div>
      </w:divsChild>
    </w:div>
    <w:div w:id="689651157">
      <w:marLeft w:val="0"/>
      <w:marRight w:val="0"/>
      <w:marTop w:val="0"/>
      <w:marBottom w:val="0"/>
      <w:divBdr>
        <w:top w:val="none" w:sz="0" w:space="0" w:color="auto"/>
        <w:left w:val="none" w:sz="0" w:space="0" w:color="auto"/>
        <w:bottom w:val="none" w:sz="0" w:space="0" w:color="auto"/>
        <w:right w:val="none" w:sz="0" w:space="0" w:color="auto"/>
      </w:divBdr>
    </w:div>
    <w:div w:id="689725191">
      <w:marLeft w:val="0"/>
      <w:marRight w:val="0"/>
      <w:marTop w:val="0"/>
      <w:marBottom w:val="0"/>
      <w:divBdr>
        <w:top w:val="none" w:sz="0" w:space="0" w:color="auto"/>
        <w:left w:val="none" w:sz="0" w:space="0" w:color="auto"/>
        <w:bottom w:val="none" w:sz="0" w:space="0" w:color="auto"/>
        <w:right w:val="none" w:sz="0" w:space="0" w:color="auto"/>
      </w:divBdr>
      <w:divsChild>
        <w:div w:id="568656927">
          <w:marLeft w:val="0"/>
          <w:marRight w:val="0"/>
          <w:marTop w:val="0"/>
          <w:marBottom w:val="0"/>
          <w:divBdr>
            <w:top w:val="none" w:sz="0" w:space="0" w:color="auto"/>
            <w:left w:val="none" w:sz="0" w:space="0" w:color="auto"/>
            <w:bottom w:val="none" w:sz="0" w:space="0" w:color="auto"/>
            <w:right w:val="none" w:sz="0" w:space="0" w:color="auto"/>
          </w:divBdr>
        </w:div>
      </w:divsChild>
    </w:div>
    <w:div w:id="689987936">
      <w:marLeft w:val="0"/>
      <w:marRight w:val="0"/>
      <w:marTop w:val="0"/>
      <w:marBottom w:val="0"/>
      <w:divBdr>
        <w:top w:val="none" w:sz="0" w:space="0" w:color="auto"/>
        <w:left w:val="none" w:sz="0" w:space="0" w:color="auto"/>
        <w:bottom w:val="none" w:sz="0" w:space="0" w:color="auto"/>
        <w:right w:val="none" w:sz="0" w:space="0" w:color="auto"/>
      </w:divBdr>
    </w:div>
    <w:div w:id="690103607">
      <w:marLeft w:val="0"/>
      <w:marRight w:val="0"/>
      <w:marTop w:val="0"/>
      <w:marBottom w:val="0"/>
      <w:divBdr>
        <w:top w:val="none" w:sz="0" w:space="0" w:color="auto"/>
        <w:left w:val="none" w:sz="0" w:space="0" w:color="auto"/>
        <w:bottom w:val="none" w:sz="0" w:space="0" w:color="auto"/>
        <w:right w:val="none" w:sz="0" w:space="0" w:color="auto"/>
      </w:divBdr>
    </w:div>
    <w:div w:id="690187645">
      <w:marLeft w:val="0"/>
      <w:marRight w:val="0"/>
      <w:marTop w:val="0"/>
      <w:marBottom w:val="0"/>
      <w:divBdr>
        <w:top w:val="none" w:sz="0" w:space="0" w:color="auto"/>
        <w:left w:val="none" w:sz="0" w:space="0" w:color="auto"/>
        <w:bottom w:val="none" w:sz="0" w:space="0" w:color="auto"/>
        <w:right w:val="none" w:sz="0" w:space="0" w:color="auto"/>
      </w:divBdr>
    </w:div>
    <w:div w:id="690423005">
      <w:marLeft w:val="0"/>
      <w:marRight w:val="0"/>
      <w:marTop w:val="0"/>
      <w:marBottom w:val="0"/>
      <w:divBdr>
        <w:top w:val="none" w:sz="0" w:space="0" w:color="auto"/>
        <w:left w:val="none" w:sz="0" w:space="0" w:color="auto"/>
        <w:bottom w:val="none" w:sz="0" w:space="0" w:color="auto"/>
        <w:right w:val="none" w:sz="0" w:space="0" w:color="auto"/>
      </w:divBdr>
    </w:div>
    <w:div w:id="691492376">
      <w:marLeft w:val="0"/>
      <w:marRight w:val="0"/>
      <w:marTop w:val="0"/>
      <w:marBottom w:val="0"/>
      <w:divBdr>
        <w:top w:val="none" w:sz="0" w:space="0" w:color="auto"/>
        <w:left w:val="none" w:sz="0" w:space="0" w:color="auto"/>
        <w:bottom w:val="none" w:sz="0" w:space="0" w:color="auto"/>
        <w:right w:val="none" w:sz="0" w:space="0" w:color="auto"/>
      </w:divBdr>
    </w:div>
    <w:div w:id="692072512">
      <w:marLeft w:val="0"/>
      <w:marRight w:val="0"/>
      <w:marTop w:val="0"/>
      <w:marBottom w:val="0"/>
      <w:divBdr>
        <w:top w:val="none" w:sz="0" w:space="0" w:color="auto"/>
        <w:left w:val="none" w:sz="0" w:space="0" w:color="auto"/>
        <w:bottom w:val="none" w:sz="0" w:space="0" w:color="auto"/>
        <w:right w:val="none" w:sz="0" w:space="0" w:color="auto"/>
      </w:divBdr>
      <w:divsChild>
        <w:div w:id="1708020416">
          <w:marLeft w:val="0"/>
          <w:marRight w:val="0"/>
          <w:marTop w:val="0"/>
          <w:marBottom w:val="0"/>
          <w:divBdr>
            <w:top w:val="none" w:sz="0" w:space="0" w:color="auto"/>
            <w:left w:val="none" w:sz="0" w:space="0" w:color="auto"/>
            <w:bottom w:val="none" w:sz="0" w:space="0" w:color="auto"/>
            <w:right w:val="none" w:sz="0" w:space="0" w:color="auto"/>
          </w:divBdr>
        </w:div>
      </w:divsChild>
    </w:div>
    <w:div w:id="692615148">
      <w:marLeft w:val="0"/>
      <w:marRight w:val="0"/>
      <w:marTop w:val="0"/>
      <w:marBottom w:val="0"/>
      <w:divBdr>
        <w:top w:val="none" w:sz="0" w:space="0" w:color="auto"/>
        <w:left w:val="none" w:sz="0" w:space="0" w:color="auto"/>
        <w:bottom w:val="none" w:sz="0" w:space="0" w:color="auto"/>
        <w:right w:val="none" w:sz="0" w:space="0" w:color="auto"/>
      </w:divBdr>
    </w:div>
    <w:div w:id="692875366">
      <w:marLeft w:val="0"/>
      <w:marRight w:val="0"/>
      <w:marTop w:val="0"/>
      <w:marBottom w:val="0"/>
      <w:divBdr>
        <w:top w:val="none" w:sz="0" w:space="0" w:color="auto"/>
        <w:left w:val="none" w:sz="0" w:space="0" w:color="auto"/>
        <w:bottom w:val="none" w:sz="0" w:space="0" w:color="auto"/>
        <w:right w:val="none" w:sz="0" w:space="0" w:color="auto"/>
      </w:divBdr>
    </w:div>
    <w:div w:id="693460186">
      <w:marLeft w:val="0"/>
      <w:marRight w:val="0"/>
      <w:marTop w:val="0"/>
      <w:marBottom w:val="0"/>
      <w:divBdr>
        <w:top w:val="none" w:sz="0" w:space="0" w:color="auto"/>
        <w:left w:val="none" w:sz="0" w:space="0" w:color="auto"/>
        <w:bottom w:val="none" w:sz="0" w:space="0" w:color="auto"/>
        <w:right w:val="none" w:sz="0" w:space="0" w:color="auto"/>
      </w:divBdr>
    </w:div>
    <w:div w:id="693581068">
      <w:marLeft w:val="0"/>
      <w:marRight w:val="0"/>
      <w:marTop w:val="0"/>
      <w:marBottom w:val="0"/>
      <w:divBdr>
        <w:top w:val="none" w:sz="0" w:space="0" w:color="auto"/>
        <w:left w:val="none" w:sz="0" w:space="0" w:color="auto"/>
        <w:bottom w:val="none" w:sz="0" w:space="0" w:color="auto"/>
        <w:right w:val="none" w:sz="0" w:space="0" w:color="auto"/>
      </w:divBdr>
    </w:div>
    <w:div w:id="693969463">
      <w:marLeft w:val="0"/>
      <w:marRight w:val="0"/>
      <w:marTop w:val="0"/>
      <w:marBottom w:val="0"/>
      <w:divBdr>
        <w:top w:val="none" w:sz="0" w:space="0" w:color="auto"/>
        <w:left w:val="none" w:sz="0" w:space="0" w:color="auto"/>
        <w:bottom w:val="none" w:sz="0" w:space="0" w:color="auto"/>
        <w:right w:val="none" w:sz="0" w:space="0" w:color="auto"/>
      </w:divBdr>
    </w:div>
    <w:div w:id="694889771">
      <w:marLeft w:val="0"/>
      <w:marRight w:val="0"/>
      <w:marTop w:val="0"/>
      <w:marBottom w:val="0"/>
      <w:divBdr>
        <w:top w:val="none" w:sz="0" w:space="0" w:color="auto"/>
        <w:left w:val="none" w:sz="0" w:space="0" w:color="auto"/>
        <w:bottom w:val="none" w:sz="0" w:space="0" w:color="auto"/>
        <w:right w:val="none" w:sz="0" w:space="0" w:color="auto"/>
      </w:divBdr>
    </w:div>
    <w:div w:id="696006885">
      <w:marLeft w:val="0"/>
      <w:marRight w:val="0"/>
      <w:marTop w:val="0"/>
      <w:marBottom w:val="0"/>
      <w:divBdr>
        <w:top w:val="none" w:sz="0" w:space="0" w:color="auto"/>
        <w:left w:val="none" w:sz="0" w:space="0" w:color="auto"/>
        <w:bottom w:val="none" w:sz="0" w:space="0" w:color="auto"/>
        <w:right w:val="none" w:sz="0" w:space="0" w:color="auto"/>
      </w:divBdr>
    </w:div>
    <w:div w:id="696009487">
      <w:marLeft w:val="0"/>
      <w:marRight w:val="0"/>
      <w:marTop w:val="0"/>
      <w:marBottom w:val="0"/>
      <w:divBdr>
        <w:top w:val="none" w:sz="0" w:space="0" w:color="auto"/>
        <w:left w:val="none" w:sz="0" w:space="0" w:color="auto"/>
        <w:bottom w:val="none" w:sz="0" w:space="0" w:color="auto"/>
        <w:right w:val="none" w:sz="0" w:space="0" w:color="auto"/>
      </w:divBdr>
    </w:div>
    <w:div w:id="696851312">
      <w:marLeft w:val="0"/>
      <w:marRight w:val="0"/>
      <w:marTop w:val="0"/>
      <w:marBottom w:val="0"/>
      <w:divBdr>
        <w:top w:val="none" w:sz="0" w:space="0" w:color="auto"/>
        <w:left w:val="none" w:sz="0" w:space="0" w:color="auto"/>
        <w:bottom w:val="none" w:sz="0" w:space="0" w:color="auto"/>
        <w:right w:val="none" w:sz="0" w:space="0" w:color="auto"/>
      </w:divBdr>
    </w:div>
    <w:div w:id="697049784">
      <w:marLeft w:val="0"/>
      <w:marRight w:val="0"/>
      <w:marTop w:val="0"/>
      <w:marBottom w:val="0"/>
      <w:divBdr>
        <w:top w:val="none" w:sz="0" w:space="0" w:color="auto"/>
        <w:left w:val="none" w:sz="0" w:space="0" w:color="auto"/>
        <w:bottom w:val="none" w:sz="0" w:space="0" w:color="auto"/>
        <w:right w:val="none" w:sz="0" w:space="0" w:color="auto"/>
      </w:divBdr>
    </w:div>
    <w:div w:id="698430493">
      <w:marLeft w:val="0"/>
      <w:marRight w:val="0"/>
      <w:marTop w:val="0"/>
      <w:marBottom w:val="0"/>
      <w:divBdr>
        <w:top w:val="none" w:sz="0" w:space="0" w:color="auto"/>
        <w:left w:val="none" w:sz="0" w:space="0" w:color="auto"/>
        <w:bottom w:val="none" w:sz="0" w:space="0" w:color="auto"/>
        <w:right w:val="none" w:sz="0" w:space="0" w:color="auto"/>
      </w:divBdr>
    </w:div>
    <w:div w:id="700711264">
      <w:marLeft w:val="0"/>
      <w:marRight w:val="0"/>
      <w:marTop w:val="0"/>
      <w:marBottom w:val="0"/>
      <w:divBdr>
        <w:top w:val="none" w:sz="0" w:space="0" w:color="auto"/>
        <w:left w:val="none" w:sz="0" w:space="0" w:color="auto"/>
        <w:bottom w:val="none" w:sz="0" w:space="0" w:color="auto"/>
        <w:right w:val="none" w:sz="0" w:space="0" w:color="auto"/>
      </w:divBdr>
    </w:div>
    <w:div w:id="701171365">
      <w:marLeft w:val="0"/>
      <w:marRight w:val="0"/>
      <w:marTop w:val="0"/>
      <w:marBottom w:val="0"/>
      <w:divBdr>
        <w:top w:val="none" w:sz="0" w:space="0" w:color="auto"/>
        <w:left w:val="none" w:sz="0" w:space="0" w:color="auto"/>
        <w:bottom w:val="none" w:sz="0" w:space="0" w:color="auto"/>
        <w:right w:val="none" w:sz="0" w:space="0" w:color="auto"/>
      </w:divBdr>
    </w:div>
    <w:div w:id="701907831">
      <w:marLeft w:val="0"/>
      <w:marRight w:val="0"/>
      <w:marTop w:val="0"/>
      <w:marBottom w:val="0"/>
      <w:divBdr>
        <w:top w:val="none" w:sz="0" w:space="0" w:color="auto"/>
        <w:left w:val="none" w:sz="0" w:space="0" w:color="auto"/>
        <w:bottom w:val="none" w:sz="0" w:space="0" w:color="auto"/>
        <w:right w:val="none" w:sz="0" w:space="0" w:color="auto"/>
      </w:divBdr>
    </w:div>
    <w:div w:id="702288614">
      <w:marLeft w:val="0"/>
      <w:marRight w:val="0"/>
      <w:marTop w:val="0"/>
      <w:marBottom w:val="0"/>
      <w:divBdr>
        <w:top w:val="none" w:sz="0" w:space="0" w:color="auto"/>
        <w:left w:val="none" w:sz="0" w:space="0" w:color="auto"/>
        <w:bottom w:val="none" w:sz="0" w:space="0" w:color="auto"/>
        <w:right w:val="none" w:sz="0" w:space="0" w:color="auto"/>
      </w:divBdr>
      <w:divsChild>
        <w:div w:id="1213350601">
          <w:marLeft w:val="0"/>
          <w:marRight w:val="0"/>
          <w:marTop w:val="0"/>
          <w:marBottom w:val="0"/>
          <w:divBdr>
            <w:top w:val="none" w:sz="0" w:space="0" w:color="auto"/>
            <w:left w:val="none" w:sz="0" w:space="0" w:color="auto"/>
            <w:bottom w:val="none" w:sz="0" w:space="0" w:color="auto"/>
            <w:right w:val="none" w:sz="0" w:space="0" w:color="auto"/>
          </w:divBdr>
        </w:div>
      </w:divsChild>
    </w:div>
    <w:div w:id="702946261">
      <w:marLeft w:val="0"/>
      <w:marRight w:val="0"/>
      <w:marTop w:val="0"/>
      <w:marBottom w:val="0"/>
      <w:divBdr>
        <w:top w:val="none" w:sz="0" w:space="0" w:color="auto"/>
        <w:left w:val="none" w:sz="0" w:space="0" w:color="auto"/>
        <w:bottom w:val="none" w:sz="0" w:space="0" w:color="auto"/>
        <w:right w:val="none" w:sz="0" w:space="0" w:color="auto"/>
      </w:divBdr>
    </w:div>
    <w:div w:id="703168503">
      <w:marLeft w:val="0"/>
      <w:marRight w:val="0"/>
      <w:marTop w:val="0"/>
      <w:marBottom w:val="0"/>
      <w:divBdr>
        <w:top w:val="none" w:sz="0" w:space="0" w:color="auto"/>
        <w:left w:val="none" w:sz="0" w:space="0" w:color="auto"/>
        <w:bottom w:val="none" w:sz="0" w:space="0" w:color="auto"/>
        <w:right w:val="none" w:sz="0" w:space="0" w:color="auto"/>
      </w:divBdr>
    </w:div>
    <w:div w:id="703946010">
      <w:marLeft w:val="0"/>
      <w:marRight w:val="0"/>
      <w:marTop w:val="0"/>
      <w:marBottom w:val="0"/>
      <w:divBdr>
        <w:top w:val="none" w:sz="0" w:space="0" w:color="auto"/>
        <w:left w:val="none" w:sz="0" w:space="0" w:color="auto"/>
        <w:bottom w:val="none" w:sz="0" w:space="0" w:color="auto"/>
        <w:right w:val="none" w:sz="0" w:space="0" w:color="auto"/>
      </w:divBdr>
    </w:div>
    <w:div w:id="704869217">
      <w:marLeft w:val="0"/>
      <w:marRight w:val="0"/>
      <w:marTop w:val="0"/>
      <w:marBottom w:val="0"/>
      <w:divBdr>
        <w:top w:val="none" w:sz="0" w:space="0" w:color="auto"/>
        <w:left w:val="none" w:sz="0" w:space="0" w:color="auto"/>
        <w:bottom w:val="none" w:sz="0" w:space="0" w:color="auto"/>
        <w:right w:val="none" w:sz="0" w:space="0" w:color="auto"/>
      </w:divBdr>
    </w:div>
    <w:div w:id="705064190">
      <w:marLeft w:val="0"/>
      <w:marRight w:val="0"/>
      <w:marTop w:val="0"/>
      <w:marBottom w:val="0"/>
      <w:divBdr>
        <w:top w:val="none" w:sz="0" w:space="0" w:color="auto"/>
        <w:left w:val="none" w:sz="0" w:space="0" w:color="auto"/>
        <w:bottom w:val="none" w:sz="0" w:space="0" w:color="auto"/>
        <w:right w:val="none" w:sz="0" w:space="0" w:color="auto"/>
      </w:divBdr>
    </w:div>
    <w:div w:id="705565492">
      <w:marLeft w:val="0"/>
      <w:marRight w:val="0"/>
      <w:marTop w:val="0"/>
      <w:marBottom w:val="0"/>
      <w:divBdr>
        <w:top w:val="none" w:sz="0" w:space="0" w:color="auto"/>
        <w:left w:val="none" w:sz="0" w:space="0" w:color="auto"/>
        <w:bottom w:val="none" w:sz="0" w:space="0" w:color="auto"/>
        <w:right w:val="none" w:sz="0" w:space="0" w:color="auto"/>
      </w:divBdr>
    </w:div>
    <w:div w:id="705953845">
      <w:marLeft w:val="0"/>
      <w:marRight w:val="0"/>
      <w:marTop w:val="0"/>
      <w:marBottom w:val="0"/>
      <w:divBdr>
        <w:top w:val="none" w:sz="0" w:space="0" w:color="auto"/>
        <w:left w:val="none" w:sz="0" w:space="0" w:color="auto"/>
        <w:bottom w:val="none" w:sz="0" w:space="0" w:color="auto"/>
        <w:right w:val="none" w:sz="0" w:space="0" w:color="auto"/>
      </w:divBdr>
    </w:div>
    <w:div w:id="706223230">
      <w:marLeft w:val="0"/>
      <w:marRight w:val="0"/>
      <w:marTop w:val="0"/>
      <w:marBottom w:val="0"/>
      <w:divBdr>
        <w:top w:val="none" w:sz="0" w:space="0" w:color="auto"/>
        <w:left w:val="none" w:sz="0" w:space="0" w:color="auto"/>
        <w:bottom w:val="none" w:sz="0" w:space="0" w:color="auto"/>
        <w:right w:val="none" w:sz="0" w:space="0" w:color="auto"/>
      </w:divBdr>
    </w:div>
    <w:div w:id="706370324">
      <w:marLeft w:val="0"/>
      <w:marRight w:val="0"/>
      <w:marTop w:val="0"/>
      <w:marBottom w:val="0"/>
      <w:divBdr>
        <w:top w:val="none" w:sz="0" w:space="0" w:color="auto"/>
        <w:left w:val="none" w:sz="0" w:space="0" w:color="auto"/>
        <w:bottom w:val="none" w:sz="0" w:space="0" w:color="auto"/>
        <w:right w:val="none" w:sz="0" w:space="0" w:color="auto"/>
      </w:divBdr>
    </w:div>
    <w:div w:id="708069114">
      <w:marLeft w:val="0"/>
      <w:marRight w:val="0"/>
      <w:marTop w:val="0"/>
      <w:marBottom w:val="0"/>
      <w:divBdr>
        <w:top w:val="none" w:sz="0" w:space="0" w:color="auto"/>
        <w:left w:val="none" w:sz="0" w:space="0" w:color="auto"/>
        <w:bottom w:val="none" w:sz="0" w:space="0" w:color="auto"/>
        <w:right w:val="none" w:sz="0" w:space="0" w:color="auto"/>
      </w:divBdr>
    </w:div>
    <w:div w:id="708184659">
      <w:marLeft w:val="0"/>
      <w:marRight w:val="0"/>
      <w:marTop w:val="0"/>
      <w:marBottom w:val="0"/>
      <w:divBdr>
        <w:top w:val="none" w:sz="0" w:space="0" w:color="auto"/>
        <w:left w:val="none" w:sz="0" w:space="0" w:color="auto"/>
        <w:bottom w:val="none" w:sz="0" w:space="0" w:color="auto"/>
        <w:right w:val="none" w:sz="0" w:space="0" w:color="auto"/>
      </w:divBdr>
    </w:div>
    <w:div w:id="709107177">
      <w:marLeft w:val="0"/>
      <w:marRight w:val="0"/>
      <w:marTop w:val="0"/>
      <w:marBottom w:val="0"/>
      <w:divBdr>
        <w:top w:val="none" w:sz="0" w:space="0" w:color="auto"/>
        <w:left w:val="none" w:sz="0" w:space="0" w:color="auto"/>
        <w:bottom w:val="none" w:sz="0" w:space="0" w:color="auto"/>
        <w:right w:val="none" w:sz="0" w:space="0" w:color="auto"/>
      </w:divBdr>
      <w:divsChild>
        <w:div w:id="474224709">
          <w:marLeft w:val="0"/>
          <w:marRight w:val="0"/>
          <w:marTop w:val="0"/>
          <w:marBottom w:val="0"/>
          <w:divBdr>
            <w:top w:val="none" w:sz="0" w:space="0" w:color="auto"/>
            <w:left w:val="none" w:sz="0" w:space="0" w:color="auto"/>
            <w:bottom w:val="none" w:sz="0" w:space="0" w:color="auto"/>
            <w:right w:val="none" w:sz="0" w:space="0" w:color="auto"/>
          </w:divBdr>
        </w:div>
      </w:divsChild>
    </w:div>
    <w:div w:id="709300719">
      <w:marLeft w:val="0"/>
      <w:marRight w:val="0"/>
      <w:marTop w:val="0"/>
      <w:marBottom w:val="0"/>
      <w:divBdr>
        <w:top w:val="none" w:sz="0" w:space="0" w:color="auto"/>
        <w:left w:val="none" w:sz="0" w:space="0" w:color="auto"/>
        <w:bottom w:val="none" w:sz="0" w:space="0" w:color="auto"/>
        <w:right w:val="none" w:sz="0" w:space="0" w:color="auto"/>
      </w:divBdr>
    </w:div>
    <w:div w:id="711268890">
      <w:marLeft w:val="0"/>
      <w:marRight w:val="0"/>
      <w:marTop w:val="0"/>
      <w:marBottom w:val="0"/>
      <w:divBdr>
        <w:top w:val="none" w:sz="0" w:space="0" w:color="auto"/>
        <w:left w:val="none" w:sz="0" w:space="0" w:color="auto"/>
        <w:bottom w:val="none" w:sz="0" w:space="0" w:color="auto"/>
        <w:right w:val="none" w:sz="0" w:space="0" w:color="auto"/>
      </w:divBdr>
    </w:div>
    <w:div w:id="711416650">
      <w:marLeft w:val="0"/>
      <w:marRight w:val="0"/>
      <w:marTop w:val="0"/>
      <w:marBottom w:val="0"/>
      <w:divBdr>
        <w:top w:val="none" w:sz="0" w:space="0" w:color="auto"/>
        <w:left w:val="none" w:sz="0" w:space="0" w:color="auto"/>
        <w:bottom w:val="none" w:sz="0" w:space="0" w:color="auto"/>
        <w:right w:val="none" w:sz="0" w:space="0" w:color="auto"/>
      </w:divBdr>
    </w:div>
    <w:div w:id="711416860">
      <w:marLeft w:val="0"/>
      <w:marRight w:val="0"/>
      <w:marTop w:val="0"/>
      <w:marBottom w:val="0"/>
      <w:divBdr>
        <w:top w:val="none" w:sz="0" w:space="0" w:color="auto"/>
        <w:left w:val="none" w:sz="0" w:space="0" w:color="auto"/>
        <w:bottom w:val="none" w:sz="0" w:space="0" w:color="auto"/>
        <w:right w:val="none" w:sz="0" w:space="0" w:color="auto"/>
      </w:divBdr>
    </w:div>
    <w:div w:id="712311045">
      <w:marLeft w:val="0"/>
      <w:marRight w:val="0"/>
      <w:marTop w:val="0"/>
      <w:marBottom w:val="0"/>
      <w:divBdr>
        <w:top w:val="none" w:sz="0" w:space="0" w:color="auto"/>
        <w:left w:val="none" w:sz="0" w:space="0" w:color="auto"/>
        <w:bottom w:val="none" w:sz="0" w:space="0" w:color="auto"/>
        <w:right w:val="none" w:sz="0" w:space="0" w:color="auto"/>
      </w:divBdr>
    </w:div>
    <w:div w:id="712583196">
      <w:marLeft w:val="0"/>
      <w:marRight w:val="0"/>
      <w:marTop w:val="0"/>
      <w:marBottom w:val="0"/>
      <w:divBdr>
        <w:top w:val="none" w:sz="0" w:space="0" w:color="auto"/>
        <w:left w:val="none" w:sz="0" w:space="0" w:color="auto"/>
        <w:bottom w:val="none" w:sz="0" w:space="0" w:color="auto"/>
        <w:right w:val="none" w:sz="0" w:space="0" w:color="auto"/>
      </w:divBdr>
    </w:div>
    <w:div w:id="713771210">
      <w:marLeft w:val="0"/>
      <w:marRight w:val="0"/>
      <w:marTop w:val="0"/>
      <w:marBottom w:val="0"/>
      <w:divBdr>
        <w:top w:val="none" w:sz="0" w:space="0" w:color="auto"/>
        <w:left w:val="none" w:sz="0" w:space="0" w:color="auto"/>
        <w:bottom w:val="none" w:sz="0" w:space="0" w:color="auto"/>
        <w:right w:val="none" w:sz="0" w:space="0" w:color="auto"/>
      </w:divBdr>
    </w:div>
    <w:div w:id="713893759">
      <w:marLeft w:val="0"/>
      <w:marRight w:val="0"/>
      <w:marTop w:val="0"/>
      <w:marBottom w:val="0"/>
      <w:divBdr>
        <w:top w:val="none" w:sz="0" w:space="0" w:color="auto"/>
        <w:left w:val="none" w:sz="0" w:space="0" w:color="auto"/>
        <w:bottom w:val="none" w:sz="0" w:space="0" w:color="auto"/>
        <w:right w:val="none" w:sz="0" w:space="0" w:color="auto"/>
      </w:divBdr>
    </w:div>
    <w:div w:id="714431658">
      <w:marLeft w:val="0"/>
      <w:marRight w:val="0"/>
      <w:marTop w:val="0"/>
      <w:marBottom w:val="0"/>
      <w:divBdr>
        <w:top w:val="none" w:sz="0" w:space="0" w:color="auto"/>
        <w:left w:val="none" w:sz="0" w:space="0" w:color="auto"/>
        <w:bottom w:val="none" w:sz="0" w:space="0" w:color="auto"/>
        <w:right w:val="none" w:sz="0" w:space="0" w:color="auto"/>
      </w:divBdr>
    </w:div>
    <w:div w:id="715351956">
      <w:marLeft w:val="0"/>
      <w:marRight w:val="0"/>
      <w:marTop w:val="0"/>
      <w:marBottom w:val="0"/>
      <w:divBdr>
        <w:top w:val="none" w:sz="0" w:space="0" w:color="auto"/>
        <w:left w:val="none" w:sz="0" w:space="0" w:color="auto"/>
        <w:bottom w:val="none" w:sz="0" w:space="0" w:color="auto"/>
        <w:right w:val="none" w:sz="0" w:space="0" w:color="auto"/>
      </w:divBdr>
    </w:div>
    <w:div w:id="715664700">
      <w:marLeft w:val="0"/>
      <w:marRight w:val="0"/>
      <w:marTop w:val="0"/>
      <w:marBottom w:val="0"/>
      <w:divBdr>
        <w:top w:val="none" w:sz="0" w:space="0" w:color="auto"/>
        <w:left w:val="none" w:sz="0" w:space="0" w:color="auto"/>
        <w:bottom w:val="none" w:sz="0" w:space="0" w:color="auto"/>
        <w:right w:val="none" w:sz="0" w:space="0" w:color="auto"/>
      </w:divBdr>
    </w:div>
    <w:div w:id="716590750">
      <w:marLeft w:val="0"/>
      <w:marRight w:val="0"/>
      <w:marTop w:val="0"/>
      <w:marBottom w:val="0"/>
      <w:divBdr>
        <w:top w:val="none" w:sz="0" w:space="0" w:color="auto"/>
        <w:left w:val="none" w:sz="0" w:space="0" w:color="auto"/>
        <w:bottom w:val="none" w:sz="0" w:space="0" w:color="auto"/>
        <w:right w:val="none" w:sz="0" w:space="0" w:color="auto"/>
      </w:divBdr>
    </w:div>
    <w:div w:id="717046478">
      <w:marLeft w:val="0"/>
      <w:marRight w:val="0"/>
      <w:marTop w:val="0"/>
      <w:marBottom w:val="0"/>
      <w:divBdr>
        <w:top w:val="none" w:sz="0" w:space="0" w:color="auto"/>
        <w:left w:val="none" w:sz="0" w:space="0" w:color="auto"/>
        <w:bottom w:val="none" w:sz="0" w:space="0" w:color="auto"/>
        <w:right w:val="none" w:sz="0" w:space="0" w:color="auto"/>
      </w:divBdr>
    </w:div>
    <w:div w:id="718093397">
      <w:marLeft w:val="0"/>
      <w:marRight w:val="0"/>
      <w:marTop w:val="0"/>
      <w:marBottom w:val="0"/>
      <w:divBdr>
        <w:top w:val="none" w:sz="0" w:space="0" w:color="auto"/>
        <w:left w:val="none" w:sz="0" w:space="0" w:color="auto"/>
        <w:bottom w:val="none" w:sz="0" w:space="0" w:color="auto"/>
        <w:right w:val="none" w:sz="0" w:space="0" w:color="auto"/>
      </w:divBdr>
    </w:div>
    <w:div w:id="718431985">
      <w:marLeft w:val="0"/>
      <w:marRight w:val="0"/>
      <w:marTop w:val="0"/>
      <w:marBottom w:val="0"/>
      <w:divBdr>
        <w:top w:val="none" w:sz="0" w:space="0" w:color="auto"/>
        <w:left w:val="none" w:sz="0" w:space="0" w:color="auto"/>
        <w:bottom w:val="none" w:sz="0" w:space="0" w:color="auto"/>
        <w:right w:val="none" w:sz="0" w:space="0" w:color="auto"/>
      </w:divBdr>
      <w:divsChild>
        <w:div w:id="930745336">
          <w:marLeft w:val="0"/>
          <w:marRight w:val="0"/>
          <w:marTop w:val="0"/>
          <w:marBottom w:val="0"/>
          <w:divBdr>
            <w:top w:val="none" w:sz="0" w:space="0" w:color="auto"/>
            <w:left w:val="none" w:sz="0" w:space="0" w:color="auto"/>
            <w:bottom w:val="none" w:sz="0" w:space="0" w:color="auto"/>
            <w:right w:val="none" w:sz="0" w:space="0" w:color="auto"/>
          </w:divBdr>
          <w:divsChild>
            <w:div w:id="206251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74964">
      <w:marLeft w:val="0"/>
      <w:marRight w:val="0"/>
      <w:marTop w:val="0"/>
      <w:marBottom w:val="0"/>
      <w:divBdr>
        <w:top w:val="none" w:sz="0" w:space="0" w:color="auto"/>
        <w:left w:val="none" w:sz="0" w:space="0" w:color="auto"/>
        <w:bottom w:val="none" w:sz="0" w:space="0" w:color="auto"/>
        <w:right w:val="none" w:sz="0" w:space="0" w:color="auto"/>
      </w:divBdr>
    </w:div>
    <w:div w:id="719550291">
      <w:marLeft w:val="0"/>
      <w:marRight w:val="0"/>
      <w:marTop w:val="0"/>
      <w:marBottom w:val="0"/>
      <w:divBdr>
        <w:top w:val="none" w:sz="0" w:space="0" w:color="auto"/>
        <w:left w:val="none" w:sz="0" w:space="0" w:color="auto"/>
        <w:bottom w:val="none" w:sz="0" w:space="0" w:color="auto"/>
        <w:right w:val="none" w:sz="0" w:space="0" w:color="auto"/>
      </w:divBdr>
    </w:div>
    <w:div w:id="719668640">
      <w:marLeft w:val="0"/>
      <w:marRight w:val="0"/>
      <w:marTop w:val="0"/>
      <w:marBottom w:val="0"/>
      <w:divBdr>
        <w:top w:val="none" w:sz="0" w:space="0" w:color="auto"/>
        <w:left w:val="none" w:sz="0" w:space="0" w:color="auto"/>
        <w:bottom w:val="none" w:sz="0" w:space="0" w:color="auto"/>
        <w:right w:val="none" w:sz="0" w:space="0" w:color="auto"/>
      </w:divBdr>
    </w:div>
    <w:div w:id="719748871">
      <w:marLeft w:val="0"/>
      <w:marRight w:val="0"/>
      <w:marTop w:val="0"/>
      <w:marBottom w:val="0"/>
      <w:divBdr>
        <w:top w:val="none" w:sz="0" w:space="0" w:color="auto"/>
        <w:left w:val="none" w:sz="0" w:space="0" w:color="auto"/>
        <w:bottom w:val="none" w:sz="0" w:space="0" w:color="auto"/>
        <w:right w:val="none" w:sz="0" w:space="0" w:color="auto"/>
      </w:divBdr>
    </w:div>
    <w:div w:id="719869042">
      <w:marLeft w:val="0"/>
      <w:marRight w:val="0"/>
      <w:marTop w:val="0"/>
      <w:marBottom w:val="0"/>
      <w:divBdr>
        <w:top w:val="none" w:sz="0" w:space="0" w:color="auto"/>
        <w:left w:val="none" w:sz="0" w:space="0" w:color="auto"/>
        <w:bottom w:val="none" w:sz="0" w:space="0" w:color="auto"/>
        <w:right w:val="none" w:sz="0" w:space="0" w:color="auto"/>
      </w:divBdr>
    </w:div>
    <w:div w:id="721055249">
      <w:marLeft w:val="0"/>
      <w:marRight w:val="0"/>
      <w:marTop w:val="0"/>
      <w:marBottom w:val="0"/>
      <w:divBdr>
        <w:top w:val="none" w:sz="0" w:space="0" w:color="auto"/>
        <w:left w:val="none" w:sz="0" w:space="0" w:color="auto"/>
        <w:bottom w:val="none" w:sz="0" w:space="0" w:color="auto"/>
        <w:right w:val="none" w:sz="0" w:space="0" w:color="auto"/>
      </w:divBdr>
      <w:divsChild>
        <w:div w:id="1376732963">
          <w:marLeft w:val="0"/>
          <w:marRight w:val="0"/>
          <w:marTop w:val="0"/>
          <w:marBottom w:val="0"/>
          <w:divBdr>
            <w:top w:val="none" w:sz="0" w:space="0" w:color="auto"/>
            <w:left w:val="none" w:sz="0" w:space="0" w:color="auto"/>
            <w:bottom w:val="none" w:sz="0" w:space="0" w:color="auto"/>
            <w:right w:val="none" w:sz="0" w:space="0" w:color="auto"/>
          </w:divBdr>
        </w:div>
      </w:divsChild>
    </w:div>
    <w:div w:id="721559775">
      <w:marLeft w:val="0"/>
      <w:marRight w:val="0"/>
      <w:marTop w:val="0"/>
      <w:marBottom w:val="0"/>
      <w:divBdr>
        <w:top w:val="none" w:sz="0" w:space="0" w:color="auto"/>
        <w:left w:val="none" w:sz="0" w:space="0" w:color="auto"/>
        <w:bottom w:val="none" w:sz="0" w:space="0" w:color="auto"/>
        <w:right w:val="none" w:sz="0" w:space="0" w:color="auto"/>
      </w:divBdr>
    </w:div>
    <w:div w:id="722680311">
      <w:marLeft w:val="0"/>
      <w:marRight w:val="0"/>
      <w:marTop w:val="0"/>
      <w:marBottom w:val="0"/>
      <w:divBdr>
        <w:top w:val="none" w:sz="0" w:space="0" w:color="auto"/>
        <w:left w:val="none" w:sz="0" w:space="0" w:color="auto"/>
        <w:bottom w:val="none" w:sz="0" w:space="0" w:color="auto"/>
        <w:right w:val="none" w:sz="0" w:space="0" w:color="auto"/>
      </w:divBdr>
    </w:div>
    <w:div w:id="722872544">
      <w:marLeft w:val="0"/>
      <w:marRight w:val="0"/>
      <w:marTop w:val="0"/>
      <w:marBottom w:val="0"/>
      <w:divBdr>
        <w:top w:val="none" w:sz="0" w:space="0" w:color="auto"/>
        <w:left w:val="none" w:sz="0" w:space="0" w:color="auto"/>
        <w:bottom w:val="none" w:sz="0" w:space="0" w:color="auto"/>
        <w:right w:val="none" w:sz="0" w:space="0" w:color="auto"/>
      </w:divBdr>
    </w:div>
    <w:div w:id="723483206">
      <w:marLeft w:val="0"/>
      <w:marRight w:val="0"/>
      <w:marTop w:val="0"/>
      <w:marBottom w:val="0"/>
      <w:divBdr>
        <w:top w:val="none" w:sz="0" w:space="0" w:color="auto"/>
        <w:left w:val="none" w:sz="0" w:space="0" w:color="auto"/>
        <w:bottom w:val="none" w:sz="0" w:space="0" w:color="auto"/>
        <w:right w:val="none" w:sz="0" w:space="0" w:color="auto"/>
      </w:divBdr>
    </w:div>
    <w:div w:id="723678735">
      <w:marLeft w:val="0"/>
      <w:marRight w:val="0"/>
      <w:marTop w:val="0"/>
      <w:marBottom w:val="0"/>
      <w:divBdr>
        <w:top w:val="none" w:sz="0" w:space="0" w:color="auto"/>
        <w:left w:val="none" w:sz="0" w:space="0" w:color="auto"/>
        <w:bottom w:val="none" w:sz="0" w:space="0" w:color="auto"/>
        <w:right w:val="none" w:sz="0" w:space="0" w:color="auto"/>
      </w:divBdr>
    </w:div>
    <w:div w:id="724528824">
      <w:marLeft w:val="0"/>
      <w:marRight w:val="0"/>
      <w:marTop w:val="0"/>
      <w:marBottom w:val="0"/>
      <w:divBdr>
        <w:top w:val="none" w:sz="0" w:space="0" w:color="auto"/>
        <w:left w:val="none" w:sz="0" w:space="0" w:color="auto"/>
        <w:bottom w:val="none" w:sz="0" w:space="0" w:color="auto"/>
        <w:right w:val="none" w:sz="0" w:space="0" w:color="auto"/>
      </w:divBdr>
    </w:div>
    <w:div w:id="724762837">
      <w:marLeft w:val="0"/>
      <w:marRight w:val="0"/>
      <w:marTop w:val="0"/>
      <w:marBottom w:val="0"/>
      <w:divBdr>
        <w:top w:val="none" w:sz="0" w:space="0" w:color="auto"/>
        <w:left w:val="none" w:sz="0" w:space="0" w:color="auto"/>
        <w:bottom w:val="none" w:sz="0" w:space="0" w:color="auto"/>
        <w:right w:val="none" w:sz="0" w:space="0" w:color="auto"/>
      </w:divBdr>
    </w:div>
    <w:div w:id="724839958">
      <w:marLeft w:val="0"/>
      <w:marRight w:val="0"/>
      <w:marTop w:val="0"/>
      <w:marBottom w:val="0"/>
      <w:divBdr>
        <w:top w:val="none" w:sz="0" w:space="0" w:color="auto"/>
        <w:left w:val="none" w:sz="0" w:space="0" w:color="auto"/>
        <w:bottom w:val="none" w:sz="0" w:space="0" w:color="auto"/>
        <w:right w:val="none" w:sz="0" w:space="0" w:color="auto"/>
      </w:divBdr>
    </w:div>
    <w:div w:id="725689993">
      <w:marLeft w:val="0"/>
      <w:marRight w:val="0"/>
      <w:marTop w:val="0"/>
      <w:marBottom w:val="0"/>
      <w:divBdr>
        <w:top w:val="none" w:sz="0" w:space="0" w:color="auto"/>
        <w:left w:val="none" w:sz="0" w:space="0" w:color="auto"/>
        <w:bottom w:val="none" w:sz="0" w:space="0" w:color="auto"/>
        <w:right w:val="none" w:sz="0" w:space="0" w:color="auto"/>
      </w:divBdr>
    </w:div>
    <w:div w:id="728646913">
      <w:marLeft w:val="0"/>
      <w:marRight w:val="0"/>
      <w:marTop w:val="0"/>
      <w:marBottom w:val="0"/>
      <w:divBdr>
        <w:top w:val="none" w:sz="0" w:space="0" w:color="auto"/>
        <w:left w:val="none" w:sz="0" w:space="0" w:color="auto"/>
        <w:bottom w:val="none" w:sz="0" w:space="0" w:color="auto"/>
        <w:right w:val="none" w:sz="0" w:space="0" w:color="auto"/>
      </w:divBdr>
    </w:div>
    <w:div w:id="730032859">
      <w:marLeft w:val="0"/>
      <w:marRight w:val="0"/>
      <w:marTop w:val="0"/>
      <w:marBottom w:val="0"/>
      <w:divBdr>
        <w:top w:val="none" w:sz="0" w:space="0" w:color="auto"/>
        <w:left w:val="none" w:sz="0" w:space="0" w:color="auto"/>
        <w:bottom w:val="none" w:sz="0" w:space="0" w:color="auto"/>
        <w:right w:val="none" w:sz="0" w:space="0" w:color="auto"/>
      </w:divBdr>
    </w:div>
    <w:div w:id="730079659">
      <w:marLeft w:val="0"/>
      <w:marRight w:val="0"/>
      <w:marTop w:val="0"/>
      <w:marBottom w:val="0"/>
      <w:divBdr>
        <w:top w:val="none" w:sz="0" w:space="0" w:color="auto"/>
        <w:left w:val="none" w:sz="0" w:space="0" w:color="auto"/>
        <w:bottom w:val="none" w:sz="0" w:space="0" w:color="auto"/>
        <w:right w:val="none" w:sz="0" w:space="0" w:color="auto"/>
      </w:divBdr>
      <w:divsChild>
        <w:div w:id="204685734">
          <w:marLeft w:val="0"/>
          <w:marRight w:val="0"/>
          <w:marTop w:val="0"/>
          <w:marBottom w:val="0"/>
          <w:divBdr>
            <w:top w:val="none" w:sz="0" w:space="0" w:color="auto"/>
            <w:left w:val="none" w:sz="0" w:space="0" w:color="auto"/>
            <w:bottom w:val="none" w:sz="0" w:space="0" w:color="auto"/>
            <w:right w:val="none" w:sz="0" w:space="0" w:color="auto"/>
          </w:divBdr>
        </w:div>
      </w:divsChild>
    </w:div>
    <w:div w:id="730082045">
      <w:marLeft w:val="0"/>
      <w:marRight w:val="0"/>
      <w:marTop w:val="0"/>
      <w:marBottom w:val="0"/>
      <w:divBdr>
        <w:top w:val="none" w:sz="0" w:space="0" w:color="auto"/>
        <w:left w:val="none" w:sz="0" w:space="0" w:color="auto"/>
        <w:bottom w:val="none" w:sz="0" w:space="0" w:color="auto"/>
        <w:right w:val="none" w:sz="0" w:space="0" w:color="auto"/>
      </w:divBdr>
      <w:divsChild>
        <w:div w:id="1387878554">
          <w:marLeft w:val="0"/>
          <w:marRight w:val="0"/>
          <w:marTop w:val="0"/>
          <w:marBottom w:val="0"/>
          <w:divBdr>
            <w:top w:val="none" w:sz="0" w:space="0" w:color="auto"/>
            <w:left w:val="none" w:sz="0" w:space="0" w:color="auto"/>
            <w:bottom w:val="none" w:sz="0" w:space="0" w:color="auto"/>
            <w:right w:val="none" w:sz="0" w:space="0" w:color="auto"/>
          </w:divBdr>
        </w:div>
      </w:divsChild>
    </w:div>
    <w:div w:id="730927015">
      <w:marLeft w:val="0"/>
      <w:marRight w:val="0"/>
      <w:marTop w:val="0"/>
      <w:marBottom w:val="0"/>
      <w:divBdr>
        <w:top w:val="none" w:sz="0" w:space="0" w:color="auto"/>
        <w:left w:val="none" w:sz="0" w:space="0" w:color="auto"/>
        <w:bottom w:val="none" w:sz="0" w:space="0" w:color="auto"/>
        <w:right w:val="none" w:sz="0" w:space="0" w:color="auto"/>
      </w:divBdr>
    </w:div>
    <w:div w:id="731119935">
      <w:marLeft w:val="0"/>
      <w:marRight w:val="0"/>
      <w:marTop w:val="0"/>
      <w:marBottom w:val="0"/>
      <w:divBdr>
        <w:top w:val="none" w:sz="0" w:space="0" w:color="auto"/>
        <w:left w:val="none" w:sz="0" w:space="0" w:color="auto"/>
        <w:bottom w:val="none" w:sz="0" w:space="0" w:color="auto"/>
        <w:right w:val="none" w:sz="0" w:space="0" w:color="auto"/>
      </w:divBdr>
    </w:div>
    <w:div w:id="731998689">
      <w:marLeft w:val="0"/>
      <w:marRight w:val="0"/>
      <w:marTop w:val="0"/>
      <w:marBottom w:val="0"/>
      <w:divBdr>
        <w:top w:val="none" w:sz="0" w:space="0" w:color="auto"/>
        <w:left w:val="none" w:sz="0" w:space="0" w:color="auto"/>
        <w:bottom w:val="none" w:sz="0" w:space="0" w:color="auto"/>
        <w:right w:val="none" w:sz="0" w:space="0" w:color="auto"/>
      </w:divBdr>
    </w:div>
    <w:div w:id="732775876">
      <w:marLeft w:val="0"/>
      <w:marRight w:val="0"/>
      <w:marTop w:val="0"/>
      <w:marBottom w:val="0"/>
      <w:divBdr>
        <w:top w:val="none" w:sz="0" w:space="0" w:color="auto"/>
        <w:left w:val="none" w:sz="0" w:space="0" w:color="auto"/>
        <w:bottom w:val="none" w:sz="0" w:space="0" w:color="auto"/>
        <w:right w:val="none" w:sz="0" w:space="0" w:color="auto"/>
      </w:divBdr>
      <w:divsChild>
        <w:div w:id="2101677468">
          <w:marLeft w:val="0"/>
          <w:marRight w:val="0"/>
          <w:marTop w:val="0"/>
          <w:marBottom w:val="0"/>
          <w:divBdr>
            <w:top w:val="none" w:sz="0" w:space="0" w:color="auto"/>
            <w:left w:val="none" w:sz="0" w:space="0" w:color="auto"/>
            <w:bottom w:val="none" w:sz="0" w:space="0" w:color="auto"/>
            <w:right w:val="none" w:sz="0" w:space="0" w:color="auto"/>
          </w:divBdr>
        </w:div>
      </w:divsChild>
    </w:div>
    <w:div w:id="733158480">
      <w:marLeft w:val="0"/>
      <w:marRight w:val="0"/>
      <w:marTop w:val="0"/>
      <w:marBottom w:val="0"/>
      <w:divBdr>
        <w:top w:val="none" w:sz="0" w:space="0" w:color="auto"/>
        <w:left w:val="none" w:sz="0" w:space="0" w:color="auto"/>
        <w:bottom w:val="none" w:sz="0" w:space="0" w:color="auto"/>
        <w:right w:val="none" w:sz="0" w:space="0" w:color="auto"/>
      </w:divBdr>
    </w:div>
    <w:div w:id="733360109">
      <w:marLeft w:val="0"/>
      <w:marRight w:val="0"/>
      <w:marTop w:val="0"/>
      <w:marBottom w:val="0"/>
      <w:divBdr>
        <w:top w:val="none" w:sz="0" w:space="0" w:color="auto"/>
        <w:left w:val="none" w:sz="0" w:space="0" w:color="auto"/>
        <w:bottom w:val="none" w:sz="0" w:space="0" w:color="auto"/>
        <w:right w:val="none" w:sz="0" w:space="0" w:color="auto"/>
      </w:divBdr>
    </w:div>
    <w:div w:id="734667570">
      <w:marLeft w:val="0"/>
      <w:marRight w:val="0"/>
      <w:marTop w:val="0"/>
      <w:marBottom w:val="0"/>
      <w:divBdr>
        <w:top w:val="none" w:sz="0" w:space="0" w:color="auto"/>
        <w:left w:val="none" w:sz="0" w:space="0" w:color="auto"/>
        <w:bottom w:val="none" w:sz="0" w:space="0" w:color="auto"/>
        <w:right w:val="none" w:sz="0" w:space="0" w:color="auto"/>
      </w:divBdr>
    </w:div>
    <w:div w:id="734861143">
      <w:marLeft w:val="0"/>
      <w:marRight w:val="0"/>
      <w:marTop w:val="0"/>
      <w:marBottom w:val="0"/>
      <w:divBdr>
        <w:top w:val="none" w:sz="0" w:space="0" w:color="auto"/>
        <w:left w:val="none" w:sz="0" w:space="0" w:color="auto"/>
        <w:bottom w:val="none" w:sz="0" w:space="0" w:color="auto"/>
        <w:right w:val="none" w:sz="0" w:space="0" w:color="auto"/>
      </w:divBdr>
    </w:div>
    <w:div w:id="735205911">
      <w:marLeft w:val="0"/>
      <w:marRight w:val="0"/>
      <w:marTop w:val="0"/>
      <w:marBottom w:val="0"/>
      <w:divBdr>
        <w:top w:val="none" w:sz="0" w:space="0" w:color="auto"/>
        <w:left w:val="none" w:sz="0" w:space="0" w:color="auto"/>
        <w:bottom w:val="none" w:sz="0" w:space="0" w:color="auto"/>
        <w:right w:val="none" w:sz="0" w:space="0" w:color="auto"/>
      </w:divBdr>
    </w:div>
    <w:div w:id="735401008">
      <w:marLeft w:val="0"/>
      <w:marRight w:val="0"/>
      <w:marTop w:val="0"/>
      <w:marBottom w:val="0"/>
      <w:divBdr>
        <w:top w:val="none" w:sz="0" w:space="0" w:color="auto"/>
        <w:left w:val="none" w:sz="0" w:space="0" w:color="auto"/>
        <w:bottom w:val="none" w:sz="0" w:space="0" w:color="auto"/>
        <w:right w:val="none" w:sz="0" w:space="0" w:color="auto"/>
      </w:divBdr>
      <w:divsChild>
        <w:div w:id="1240015131">
          <w:marLeft w:val="0"/>
          <w:marRight w:val="0"/>
          <w:marTop w:val="0"/>
          <w:marBottom w:val="0"/>
          <w:divBdr>
            <w:top w:val="none" w:sz="0" w:space="0" w:color="auto"/>
            <w:left w:val="none" w:sz="0" w:space="0" w:color="auto"/>
            <w:bottom w:val="none" w:sz="0" w:space="0" w:color="auto"/>
            <w:right w:val="none" w:sz="0" w:space="0" w:color="auto"/>
          </w:divBdr>
        </w:div>
      </w:divsChild>
    </w:div>
    <w:div w:id="737359047">
      <w:marLeft w:val="0"/>
      <w:marRight w:val="0"/>
      <w:marTop w:val="0"/>
      <w:marBottom w:val="0"/>
      <w:divBdr>
        <w:top w:val="none" w:sz="0" w:space="0" w:color="auto"/>
        <w:left w:val="none" w:sz="0" w:space="0" w:color="auto"/>
        <w:bottom w:val="none" w:sz="0" w:space="0" w:color="auto"/>
        <w:right w:val="none" w:sz="0" w:space="0" w:color="auto"/>
      </w:divBdr>
    </w:div>
    <w:div w:id="737749289">
      <w:marLeft w:val="0"/>
      <w:marRight w:val="0"/>
      <w:marTop w:val="0"/>
      <w:marBottom w:val="0"/>
      <w:divBdr>
        <w:top w:val="none" w:sz="0" w:space="0" w:color="auto"/>
        <w:left w:val="none" w:sz="0" w:space="0" w:color="auto"/>
        <w:bottom w:val="none" w:sz="0" w:space="0" w:color="auto"/>
        <w:right w:val="none" w:sz="0" w:space="0" w:color="auto"/>
      </w:divBdr>
    </w:div>
    <w:div w:id="737752366">
      <w:marLeft w:val="0"/>
      <w:marRight w:val="0"/>
      <w:marTop w:val="0"/>
      <w:marBottom w:val="0"/>
      <w:divBdr>
        <w:top w:val="none" w:sz="0" w:space="0" w:color="auto"/>
        <w:left w:val="none" w:sz="0" w:space="0" w:color="auto"/>
        <w:bottom w:val="none" w:sz="0" w:space="0" w:color="auto"/>
        <w:right w:val="none" w:sz="0" w:space="0" w:color="auto"/>
      </w:divBdr>
    </w:div>
    <w:div w:id="737945316">
      <w:marLeft w:val="0"/>
      <w:marRight w:val="0"/>
      <w:marTop w:val="0"/>
      <w:marBottom w:val="0"/>
      <w:divBdr>
        <w:top w:val="none" w:sz="0" w:space="0" w:color="auto"/>
        <w:left w:val="none" w:sz="0" w:space="0" w:color="auto"/>
        <w:bottom w:val="none" w:sz="0" w:space="0" w:color="auto"/>
        <w:right w:val="none" w:sz="0" w:space="0" w:color="auto"/>
      </w:divBdr>
    </w:div>
    <w:div w:id="738526082">
      <w:marLeft w:val="0"/>
      <w:marRight w:val="0"/>
      <w:marTop w:val="0"/>
      <w:marBottom w:val="0"/>
      <w:divBdr>
        <w:top w:val="none" w:sz="0" w:space="0" w:color="auto"/>
        <w:left w:val="none" w:sz="0" w:space="0" w:color="auto"/>
        <w:bottom w:val="none" w:sz="0" w:space="0" w:color="auto"/>
        <w:right w:val="none" w:sz="0" w:space="0" w:color="auto"/>
      </w:divBdr>
      <w:divsChild>
        <w:div w:id="77220196">
          <w:marLeft w:val="0"/>
          <w:marRight w:val="0"/>
          <w:marTop w:val="0"/>
          <w:marBottom w:val="0"/>
          <w:divBdr>
            <w:top w:val="none" w:sz="0" w:space="0" w:color="auto"/>
            <w:left w:val="none" w:sz="0" w:space="0" w:color="auto"/>
            <w:bottom w:val="none" w:sz="0" w:space="0" w:color="auto"/>
            <w:right w:val="none" w:sz="0" w:space="0" w:color="auto"/>
          </w:divBdr>
          <w:divsChild>
            <w:div w:id="131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4719">
      <w:marLeft w:val="0"/>
      <w:marRight w:val="0"/>
      <w:marTop w:val="0"/>
      <w:marBottom w:val="0"/>
      <w:divBdr>
        <w:top w:val="none" w:sz="0" w:space="0" w:color="auto"/>
        <w:left w:val="none" w:sz="0" w:space="0" w:color="auto"/>
        <w:bottom w:val="none" w:sz="0" w:space="0" w:color="auto"/>
        <w:right w:val="none" w:sz="0" w:space="0" w:color="auto"/>
      </w:divBdr>
    </w:div>
    <w:div w:id="739525698">
      <w:marLeft w:val="0"/>
      <w:marRight w:val="0"/>
      <w:marTop w:val="0"/>
      <w:marBottom w:val="0"/>
      <w:divBdr>
        <w:top w:val="none" w:sz="0" w:space="0" w:color="auto"/>
        <w:left w:val="none" w:sz="0" w:space="0" w:color="auto"/>
        <w:bottom w:val="none" w:sz="0" w:space="0" w:color="auto"/>
        <w:right w:val="none" w:sz="0" w:space="0" w:color="auto"/>
      </w:divBdr>
    </w:div>
    <w:div w:id="740643382">
      <w:marLeft w:val="0"/>
      <w:marRight w:val="0"/>
      <w:marTop w:val="0"/>
      <w:marBottom w:val="0"/>
      <w:divBdr>
        <w:top w:val="none" w:sz="0" w:space="0" w:color="auto"/>
        <w:left w:val="none" w:sz="0" w:space="0" w:color="auto"/>
        <w:bottom w:val="none" w:sz="0" w:space="0" w:color="auto"/>
        <w:right w:val="none" w:sz="0" w:space="0" w:color="auto"/>
      </w:divBdr>
    </w:div>
    <w:div w:id="741102286">
      <w:marLeft w:val="0"/>
      <w:marRight w:val="0"/>
      <w:marTop w:val="0"/>
      <w:marBottom w:val="0"/>
      <w:divBdr>
        <w:top w:val="none" w:sz="0" w:space="0" w:color="auto"/>
        <w:left w:val="none" w:sz="0" w:space="0" w:color="auto"/>
        <w:bottom w:val="none" w:sz="0" w:space="0" w:color="auto"/>
        <w:right w:val="none" w:sz="0" w:space="0" w:color="auto"/>
      </w:divBdr>
    </w:div>
    <w:div w:id="741216477">
      <w:marLeft w:val="0"/>
      <w:marRight w:val="0"/>
      <w:marTop w:val="0"/>
      <w:marBottom w:val="0"/>
      <w:divBdr>
        <w:top w:val="none" w:sz="0" w:space="0" w:color="auto"/>
        <w:left w:val="none" w:sz="0" w:space="0" w:color="auto"/>
        <w:bottom w:val="none" w:sz="0" w:space="0" w:color="auto"/>
        <w:right w:val="none" w:sz="0" w:space="0" w:color="auto"/>
      </w:divBdr>
    </w:div>
    <w:div w:id="741828322">
      <w:marLeft w:val="0"/>
      <w:marRight w:val="0"/>
      <w:marTop w:val="0"/>
      <w:marBottom w:val="0"/>
      <w:divBdr>
        <w:top w:val="none" w:sz="0" w:space="0" w:color="auto"/>
        <w:left w:val="none" w:sz="0" w:space="0" w:color="auto"/>
        <w:bottom w:val="none" w:sz="0" w:space="0" w:color="auto"/>
        <w:right w:val="none" w:sz="0" w:space="0" w:color="auto"/>
      </w:divBdr>
    </w:div>
    <w:div w:id="743069682">
      <w:marLeft w:val="0"/>
      <w:marRight w:val="0"/>
      <w:marTop w:val="0"/>
      <w:marBottom w:val="0"/>
      <w:divBdr>
        <w:top w:val="none" w:sz="0" w:space="0" w:color="auto"/>
        <w:left w:val="none" w:sz="0" w:space="0" w:color="auto"/>
        <w:bottom w:val="none" w:sz="0" w:space="0" w:color="auto"/>
        <w:right w:val="none" w:sz="0" w:space="0" w:color="auto"/>
      </w:divBdr>
    </w:div>
    <w:div w:id="744229288">
      <w:marLeft w:val="0"/>
      <w:marRight w:val="0"/>
      <w:marTop w:val="0"/>
      <w:marBottom w:val="0"/>
      <w:divBdr>
        <w:top w:val="none" w:sz="0" w:space="0" w:color="auto"/>
        <w:left w:val="none" w:sz="0" w:space="0" w:color="auto"/>
        <w:bottom w:val="none" w:sz="0" w:space="0" w:color="auto"/>
        <w:right w:val="none" w:sz="0" w:space="0" w:color="auto"/>
      </w:divBdr>
    </w:div>
    <w:div w:id="744717987">
      <w:marLeft w:val="0"/>
      <w:marRight w:val="0"/>
      <w:marTop w:val="0"/>
      <w:marBottom w:val="0"/>
      <w:divBdr>
        <w:top w:val="none" w:sz="0" w:space="0" w:color="auto"/>
        <w:left w:val="none" w:sz="0" w:space="0" w:color="auto"/>
        <w:bottom w:val="none" w:sz="0" w:space="0" w:color="auto"/>
        <w:right w:val="none" w:sz="0" w:space="0" w:color="auto"/>
      </w:divBdr>
    </w:div>
    <w:div w:id="745763856">
      <w:marLeft w:val="0"/>
      <w:marRight w:val="0"/>
      <w:marTop w:val="0"/>
      <w:marBottom w:val="0"/>
      <w:divBdr>
        <w:top w:val="none" w:sz="0" w:space="0" w:color="auto"/>
        <w:left w:val="none" w:sz="0" w:space="0" w:color="auto"/>
        <w:bottom w:val="none" w:sz="0" w:space="0" w:color="auto"/>
        <w:right w:val="none" w:sz="0" w:space="0" w:color="auto"/>
      </w:divBdr>
      <w:divsChild>
        <w:div w:id="1928532567">
          <w:marLeft w:val="0"/>
          <w:marRight w:val="0"/>
          <w:marTop w:val="0"/>
          <w:marBottom w:val="0"/>
          <w:divBdr>
            <w:top w:val="none" w:sz="0" w:space="0" w:color="auto"/>
            <w:left w:val="none" w:sz="0" w:space="0" w:color="auto"/>
            <w:bottom w:val="none" w:sz="0" w:space="0" w:color="auto"/>
            <w:right w:val="none" w:sz="0" w:space="0" w:color="auto"/>
          </w:divBdr>
        </w:div>
      </w:divsChild>
    </w:div>
    <w:div w:id="746918639">
      <w:marLeft w:val="0"/>
      <w:marRight w:val="0"/>
      <w:marTop w:val="0"/>
      <w:marBottom w:val="0"/>
      <w:divBdr>
        <w:top w:val="none" w:sz="0" w:space="0" w:color="auto"/>
        <w:left w:val="none" w:sz="0" w:space="0" w:color="auto"/>
        <w:bottom w:val="none" w:sz="0" w:space="0" w:color="auto"/>
        <w:right w:val="none" w:sz="0" w:space="0" w:color="auto"/>
      </w:divBdr>
    </w:div>
    <w:div w:id="748384127">
      <w:marLeft w:val="0"/>
      <w:marRight w:val="0"/>
      <w:marTop w:val="0"/>
      <w:marBottom w:val="0"/>
      <w:divBdr>
        <w:top w:val="none" w:sz="0" w:space="0" w:color="auto"/>
        <w:left w:val="none" w:sz="0" w:space="0" w:color="auto"/>
        <w:bottom w:val="none" w:sz="0" w:space="0" w:color="auto"/>
        <w:right w:val="none" w:sz="0" w:space="0" w:color="auto"/>
      </w:divBdr>
      <w:divsChild>
        <w:div w:id="158542986">
          <w:marLeft w:val="0"/>
          <w:marRight w:val="0"/>
          <w:marTop w:val="0"/>
          <w:marBottom w:val="0"/>
          <w:divBdr>
            <w:top w:val="none" w:sz="0" w:space="0" w:color="auto"/>
            <w:left w:val="none" w:sz="0" w:space="0" w:color="auto"/>
            <w:bottom w:val="none" w:sz="0" w:space="0" w:color="auto"/>
            <w:right w:val="none" w:sz="0" w:space="0" w:color="auto"/>
          </w:divBdr>
          <w:divsChild>
            <w:div w:id="16616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1184">
      <w:marLeft w:val="0"/>
      <w:marRight w:val="0"/>
      <w:marTop w:val="0"/>
      <w:marBottom w:val="0"/>
      <w:divBdr>
        <w:top w:val="none" w:sz="0" w:space="0" w:color="auto"/>
        <w:left w:val="none" w:sz="0" w:space="0" w:color="auto"/>
        <w:bottom w:val="none" w:sz="0" w:space="0" w:color="auto"/>
        <w:right w:val="none" w:sz="0" w:space="0" w:color="auto"/>
      </w:divBdr>
    </w:div>
    <w:div w:id="749237058">
      <w:marLeft w:val="0"/>
      <w:marRight w:val="0"/>
      <w:marTop w:val="0"/>
      <w:marBottom w:val="0"/>
      <w:divBdr>
        <w:top w:val="none" w:sz="0" w:space="0" w:color="auto"/>
        <w:left w:val="none" w:sz="0" w:space="0" w:color="auto"/>
        <w:bottom w:val="none" w:sz="0" w:space="0" w:color="auto"/>
        <w:right w:val="none" w:sz="0" w:space="0" w:color="auto"/>
      </w:divBdr>
    </w:div>
    <w:div w:id="750198120">
      <w:marLeft w:val="0"/>
      <w:marRight w:val="0"/>
      <w:marTop w:val="0"/>
      <w:marBottom w:val="0"/>
      <w:divBdr>
        <w:top w:val="none" w:sz="0" w:space="0" w:color="auto"/>
        <w:left w:val="none" w:sz="0" w:space="0" w:color="auto"/>
        <w:bottom w:val="none" w:sz="0" w:space="0" w:color="auto"/>
        <w:right w:val="none" w:sz="0" w:space="0" w:color="auto"/>
      </w:divBdr>
    </w:div>
    <w:div w:id="750741489">
      <w:marLeft w:val="0"/>
      <w:marRight w:val="0"/>
      <w:marTop w:val="0"/>
      <w:marBottom w:val="0"/>
      <w:divBdr>
        <w:top w:val="none" w:sz="0" w:space="0" w:color="auto"/>
        <w:left w:val="none" w:sz="0" w:space="0" w:color="auto"/>
        <w:bottom w:val="none" w:sz="0" w:space="0" w:color="auto"/>
        <w:right w:val="none" w:sz="0" w:space="0" w:color="auto"/>
      </w:divBdr>
      <w:divsChild>
        <w:div w:id="2010019993">
          <w:marLeft w:val="0"/>
          <w:marRight w:val="0"/>
          <w:marTop w:val="0"/>
          <w:marBottom w:val="0"/>
          <w:divBdr>
            <w:top w:val="none" w:sz="0" w:space="0" w:color="auto"/>
            <w:left w:val="none" w:sz="0" w:space="0" w:color="auto"/>
            <w:bottom w:val="none" w:sz="0" w:space="0" w:color="auto"/>
            <w:right w:val="none" w:sz="0" w:space="0" w:color="auto"/>
          </w:divBdr>
        </w:div>
      </w:divsChild>
    </w:div>
    <w:div w:id="750782484">
      <w:marLeft w:val="0"/>
      <w:marRight w:val="0"/>
      <w:marTop w:val="0"/>
      <w:marBottom w:val="0"/>
      <w:divBdr>
        <w:top w:val="none" w:sz="0" w:space="0" w:color="auto"/>
        <w:left w:val="none" w:sz="0" w:space="0" w:color="auto"/>
        <w:bottom w:val="none" w:sz="0" w:space="0" w:color="auto"/>
        <w:right w:val="none" w:sz="0" w:space="0" w:color="auto"/>
      </w:divBdr>
      <w:divsChild>
        <w:div w:id="2070882855">
          <w:marLeft w:val="0"/>
          <w:marRight w:val="0"/>
          <w:marTop w:val="0"/>
          <w:marBottom w:val="0"/>
          <w:divBdr>
            <w:top w:val="none" w:sz="0" w:space="0" w:color="auto"/>
            <w:left w:val="none" w:sz="0" w:space="0" w:color="auto"/>
            <w:bottom w:val="none" w:sz="0" w:space="0" w:color="auto"/>
            <w:right w:val="none" w:sz="0" w:space="0" w:color="auto"/>
          </w:divBdr>
        </w:div>
      </w:divsChild>
    </w:div>
    <w:div w:id="750977692">
      <w:marLeft w:val="0"/>
      <w:marRight w:val="0"/>
      <w:marTop w:val="0"/>
      <w:marBottom w:val="0"/>
      <w:divBdr>
        <w:top w:val="none" w:sz="0" w:space="0" w:color="auto"/>
        <w:left w:val="none" w:sz="0" w:space="0" w:color="auto"/>
        <w:bottom w:val="none" w:sz="0" w:space="0" w:color="auto"/>
        <w:right w:val="none" w:sz="0" w:space="0" w:color="auto"/>
      </w:divBdr>
    </w:div>
    <w:div w:id="752630144">
      <w:marLeft w:val="0"/>
      <w:marRight w:val="0"/>
      <w:marTop w:val="0"/>
      <w:marBottom w:val="0"/>
      <w:divBdr>
        <w:top w:val="none" w:sz="0" w:space="0" w:color="auto"/>
        <w:left w:val="none" w:sz="0" w:space="0" w:color="auto"/>
        <w:bottom w:val="none" w:sz="0" w:space="0" w:color="auto"/>
        <w:right w:val="none" w:sz="0" w:space="0" w:color="auto"/>
      </w:divBdr>
    </w:div>
    <w:div w:id="753550245">
      <w:marLeft w:val="0"/>
      <w:marRight w:val="0"/>
      <w:marTop w:val="0"/>
      <w:marBottom w:val="0"/>
      <w:divBdr>
        <w:top w:val="none" w:sz="0" w:space="0" w:color="auto"/>
        <w:left w:val="none" w:sz="0" w:space="0" w:color="auto"/>
        <w:bottom w:val="none" w:sz="0" w:space="0" w:color="auto"/>
        <w:right w:val="none" w:sz="0" w:space="0" w:color="auto"/>
      </w:divBdr>
    </w:div>
    <w:div w:id="755173832">
      <w:marLeft w:val="0"/>
      <w:marRight w:val="0"/>
      <w:marTop w:val="0"/>
      <w:marBottom w:val="0"/>
      <w:divBdr>
        <w:top w:val="none" w:sz="0" w:space="0" w:color="auto"/>
        <w:left w:val="none" w:sz="0" w:space="0" w:color="auto"/>
        <w:bottom w:val="none" w:sz="0" w:space="0" w:color="auto"/>
        <w:right w:val="none" w:sz="0" w:space="0" w:color="auto"/>
      </w:divBdr>
    </w:div>
    <w:div w:id="755707658">
      <w:marLeft w:val="0"/>
      <w:marRight w:val="0"/>
      <w:marTop w:val="0"/>
      <w:marBottom w:val="0"/>
      <w:divBdr>
        <w:top w:val="none" w:sz="0" w:space="0" w:color="auto"/>
        <w:left w:val="none" w:sz="0" w:space="0" w:color="auto"/>
        <w:bottom w:val="none" w:sz="0" w:space="0" w:color="auto"/>
        <w:right w:val="none" w:sz="0" w:space="0" w:color="auto"/>
      </w:divBdr>
    </w:div>
    <w:div w:id="755977615">
      <w:marLeft w:val="0"/>
      <w:marRight w:val="0"/>
      <w:marTop w:val="0"/>
      <w:marBottom w:val="0"/>
      <w:divBdr>
        <w:top w:val="none" w:sz="0" w:space="0" w:color="auto"/>
        <w:left w:val="none" w:sz="0" w:space="0" w:color="auto"/>
        <w:bottom w:val="none" w:sz="0" w:space="0" w:color="auto"/>
        <w:right w:val="none" w:sz="0" w:space="0" w:color="auto"/>
      </w:divBdr>
      <w:divsChild>
        <w:div w:id="2121214870">
          <w:marLeft w:val="0"/>
          <w:marRight w:val="0"/>
          <w:marTop w:val="0"/>
          <w:marBottom w:val="0"/>
          <w:divBdr>
            <w:top w:val="none" w:sz="0" w:space="0" w:color="auto"/>
            <w:left w:val="none" w:sz="0" w:space="0" w:color="auto"/>
            <w:bottom w:val="none" w:sz="0" w:space="0" w:color="auto"/>
            <w:right w:val="none" w:sz="0" w:space="0" w:color="auto"/>
          </w:divBdr>
        </w:div>
      </w:divsChild>
    </w:div>
    <w:div w:id="756832541">
      <w:marLeft w:val="0"/>
      <w:marRight w:val="0"/>
      <w:marTop w:val="0"/>
      <w:marBottom w:val="0"/>
      <w:divBdr>
        <w:top w:val="none" w:sz="0" w:space="0" w:color="auto"/>
        <w:left w:val="none" w:sz="0" w:space="0" w:color="auto"/>
        <w:bottom w:val="none" w:sz="0" w:space="0" w:color="auto"/>
        <w:right w:val="none" w:sz="0" w:space="0" w:color="auto"/>
      </w:divBdr>
    </w:div>
    <w:div w:id="757407149">
      <w:marLeft w:val="0"/>
      <w:marRight w:val="0"/>
      <w:marTop w:val="0"/>
      <w:marBottom w:val="0"/>
      <w:divBdr>
        <w:top w:val="none" w:sz="0" w:space="0" w:color="auto"/>
        <w:left w:val="none" w:sz="0" w:space="0" w:color="auto"/>
        <w:bottom w:val="none" w:sz="0" w:space="0" w:color="auto"/>
        <w:right w:val="none" w:sz="0" w:space="0" w:color="auto"/>
      </w:divBdr>
    </w:div>
    <w:div w:id="758868554">
      <w:marLeft w:val="0"/>
      <w:marRight w:val="0"/>
      <w:marTop w:val="0"/>
      <w:marBottom w:val="0"/>
      <w:divBdr>
        <w:top w:val="none" w:sz="0" w:space="0" w:color="auto"/>
        <w:left w:val="none" w:sz="0" w:space="0" w:color="auto"/>
        <w:bottom w:val="none" w:sz="0" w:space="0" w:color="auto"/>
        <w:right w:val="none" w:sz="0" w:space="0" w:color="auto"/>
      </w:divBdr>
    </w:div>
    <w:div w:id="758873283">
      <w:marLeft w:val="0"/>
      <w:marRight w:val="0"/>
      <w:marTop w:val="0"/>
      <w:marBottom w:val="0"/>
      <w:divBdr>
        <w:top w:val="none" w:sz="0" w:space="0" w:color="auto"/>
        <w:left w:val="none" w:sz="0" w:space="0" w:color="auto"/>
        <w:bottom w:val="none" w:sz="0" w:space="0" w:color="auto"/>
        <w:right w:val="none" w:sz="0" w:space="0" w:color="auto"/>
      </w:divBdr>
    </w:div>
    <w:div w:id="759062318">
      <w:marLeft w:val="0"/>
      <w:marRight w:val="0"/>
      <w:marTop w:val="0"/>
      <w:marBottom w:val="0"/>
      <w:divBdr>
        <w:top w:val="none" w:sz="0" w:space="0" w:color="auto"/>
        <w:left w:val="none" w:sz="0" w:space="0" w:color="auto"/>
        <w:bottom w:val="none" w:sz="0" w:space="0" w:color="auto"/>
        <w:right w:val="none" w:sz="0" w:space="0" w:color="auto"/>
      </w:divBdr>
    </w:div>
    <w:div w:id="759178035">
      <w:marLeft w:val="0"/>
      <w:marRight w:val="0"/>
      <w:marTop w:val="0"/>
      <w:marBottom w:val="0"/>
      <w:divBdr>
        <w:top w:val="none" w:sz="0" w:space="0" w:color="auto"/>
        <w:left w:val="none" w:sz="0" w:space="0" w:color="auto"/>
        <w:bottom w:val="none" w:sz="0" w:space="0" w:color="auto"/>
        <w:right w:val="none" w:sz="0" w:space="0" w:color="auto"/>
      </w:divBdr>
    </w:div>
    <w:div w:id="759178047">
      <w:marLeft w:val="0"/>
      <w:marRight w:val="0"/>
      <w:marTop w:val="0"/>
      <w:marBottom w:val="0"/>
      <w:divBdr>
        <w:top w:val="none" w:sz="0" w:space="0" w:color="auto"/>
        <w:left w:val="none" w:sz="0" w:space="0" w:color="auto"/>
        <w:bottom w:val="none" w:sz="0" w:space="0" w:color="auto"/>
        <w:right w:val="none" w:sz="0" w:space="0" w:color="auto"/>
      </w:divBdr>
    </w:div>
    <w:div w:id="759911284">
      <w:marLeft w:val="0"/>
      <w:marRight w:val="0"/>
      <w:marTop w:val="0"/>
      <w:marBottom w:val="0"/>
      <w:divBdr>
        <w:top w:val="none" w:sz="0" w:space="0" w:color="auto"/>
        <w:left w:val="none" w:sz="0" w:space="0" w:color="auto"/>
        <w:bottom w:val="none" w:sz="0" w:space="0" w:color="auto"/>
        <w:right w:val="none" w:sz="0" w:space="0" w:color="auto"/>
      </w:divBdr>
      <w:divsChild>
        <w:div w:id="1102187785">
          <w:marLeft w:val="0"/>
          <w:marRight w:val="0"/>
          <w:marTop w:val="0"/>
          <w:marBottom w:val="0"/>
          <w:divBdr>
            <w:top w:val="none" w:sz="0" w:space="0" w:color="auto"/>
            <w:left w:val="none" w:sz="0" w:space="0" w:color="auto"/>
            <w:bottom w:val="none" w:sz="0" w:space="0" w:color="auto"/>
            <w:right w:val="none" w:sz="0" w:space="0" w:color="auto"/>
          </w:divBdr>
        </w:div>
      </w:divsChild>
    </w:div>
    <w:div w:id="761069647">
      <w:marLeft w:val="0"/>
      <w:marRight w:val="0"/>
      <w:marTop w:val="0"/>
      <w:marBottom w:val="0"/>
      <w:divBdr>
        <w:top w:val="none" w:sz="0" w:space="0" w:color="auto"/>
        <w:left w:val="none" w:sz="0" w:space="0" w:color="auto"/>
        <w:bottom w:val="none" w:sz="0" w:space="0" w:color="auto"/>
        <w:right w:val="none" w:sz="0" w:space="0" w:color="auto"/>
      </w:divBdr>
    </w:div>
    <w:div w:id="761686293">
      <w:marLeft w:val="0"/>
      <w:marRight w:val="0"/>
      <w:marTop w:val="0"/>
      <w:marBottom w:val="0"/>
      <w:divBdr>
        <w:top w:val="none" w:sz="0" w:space="0" w:color="auto"/>
        <w:left w:val="none" w:sz="0" w:space="0" w:color="auto"/>
        <w:bottom w:val="none" w:sz="0" w:space="0" w:color="auto"/>
        <w:right w:val="none" w:sz="0" w:space="0" w:color="auto"/>
      </w:divBdr>
    </w:div>
    <w:div w:id="762339170">
      <w:marLeft w:val="0"/>
      <w:marRight w:val="0"/>
      <w:marTop w:val="0"/>
      <w:marBottom w:val="0"/>
      <w:divBdr>
        <w:top w:val="none" w:sz="0" w:space="0" w:color="auto"/>
        <w:left w:val="none" w:sz="0" w:space="0" w:color="auto"/>
        <w:bottom w:val="none" w:sz="0" w:space="0" w:color="auto"/>
        <w:right w:val="none" w:sz="0" w:space="0" w:color="auto"/>
      </w:divBdr>
    </w:div>
    <w:div w:id="763651063">
      <w:marLeft w:val="0"/>
      <w:marRight w:val="0"/>
      <w:marTop w:val="0"/>
      <w:marBottom w:val="0"/>
      <w:divBdr>
        <w:top w:val="none" w:sz="0" w:space="0" w:color="auto"/>
        <w:left w:val="none" w:sz="0" w:space="0" w:color="auto"/>
        <w:bottom w:val="none" w:sz="0" w:space="0" w:color="auto"/>
        <w:right w:val="none" w:sz="0" w:space="0" w:color="auto"/>
      </w:divBdr>
      <w:divsChild>
        <w:div w:id="88356062">
          <w:marLeft w:val="0"/>
          <w:marRight w:val="0"/>
          <w:marTop w:val="0"/>
          <w:marBottom w:val="0"/>
          <w:divBdr>
            <w:top w:val="none" w:sz="0" w:space="0" w:color="auto"/>
            <w:left w:val="none" w:sz="0" w:space="0" w:color="auto"/>
            <w:bottom w:val="none" w:sz="0" w:space="0" w:color="auto"/>
            <w:right w:val="none" w:sz="0" w:space="0" w:color="auto"/>
          </w:divBdr>
          <w:divsChild>
            <w:div w:id="149849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7000">
      <w:marLeft w:val="0"/>
      <w:marRight w:val="0"/>
      <w:marTop w:val="0"/>
      <w:marBottom w:val="0"/>
      <w:divBdr>
        <w:top w:val="none" w:sz="0" w:space="0" w:color="auto"/>
        <w:left w:val="none" w:sz="0" w:space="0" w:color="auto"/>
        <w:bottom w:val="none" w:sz="0" w:space="0" w:color="auto"/>
        <w:right w:val="none" w:sz="0" w:space="0" w:color="auto"/>
      </w:divBdr>
    </w:div>
    <w:div w:id="764615948">
      <w:marLeft w:val="0"/>
      <w:marRight w:val="0"/>
      <w:marTop w:val="0"/>
      <w:marBottom w:val="0"/>
      <w:divBdr>
        <w:top w:val="none" w:sz="0" w:space="0" w:color="auto"/>
        <w:left w:val="none" w:sz="0" w:space="0" w:color="auto"/>
        <w:bottom w:val="none" w:sz="0" w:space="0" w:color="auto"/>
        <w:right w:val="none" w:sz="0" w:space="0" w:color="auto"/>
      </w:divBdr>
    </w:div>
    <w:div w:id="765033148">
      <w:marLeft w:val="0"/>
      <w:marRight w:val="0"/>
      <w:marTop w:val="0"/>
      <w:marBottom w:val="0"/>
      <w:divBdr>
        <w:top w:val="none" w:sz="0" w:space="0" w:color="auto"/>
        <w:left w:val="none" w:sz="0" w:space="0" w:color="auto"/>
        <w:bottom w:val="none" w:sz="0" w:space="0" w:color="auto"/>
        <w:right w:val="none" w:sz="0" w:space="0" w:color="auto"/>
      </w:divBdr>
    </w:div>
    <w:div w:id="765662054">
      <w:marLeft w:val="0"/>
      <w:marRight w:val="0"/>
      <w:marTop w:val="0"/>
      <w:marBottom w:val="0"/>
      <w:divBdr>
        <w:top w:val="none" w:sz="0" w:space="0" w:color="auto"/>
        <w:left w:val="none" w:sz="0" w:space="0" w:color="auto"/>
        <w:bottom w:val="none" w:sz="0" w:space="0" w:color="auto"/>
        <w:right w:val="none" w:sz="0" w:space="0" w:color="auto"/>
      </w:divBdr>
    </w:div>
    <w:div w:id="765883643">
      <w:marLeft w:val="0"/>
      <w:marRight w:val="0"/>
      <w:marTop w:val="0"/>
      <w:marBottom w:val="0"/>
      <w:divBdr>
        <w:top w:val="none" w:sz="0" w:space="0" w:color="auto"/>
        <w:left w:val="none" w:sz="0" w:space="0" w:color="auto"/>
        <w:bottom w:val="none" w:sz="0" w:space="0" w:color="auto"/>
        <w:right w:val="none" w:sz="0" w:space="0" w:color="auto"/>
      </w:divBdr>
    </w:div>
    <w:div w:id="766120670">
      <w:marLeft w:val="0"/>
      <w:marRight w:val="0"/>
      <w:marTop w:val="0"/>
      <w:marBottom w:val="0"/>
      <w:divBdr>
        <w:top w:val="none" w:sz="0" w:space="0" w:color="auto"/>
        <w:left w:val="none" w:sz="0" w:space="0" w:color="auto"/>
        <w:bottom w:val="none" w:sz="0" w:space="0" w:color="auto"/>
        <w:right w:val="none" w:sz="0" w:space="0" w:color="auto"/>
      </w:divBdr>
    </w:div>
    <w:div w:id="766922236">
      <w:marLeft w:val="0"/>
      <w:marRight w:val="0"/>
      <w:marTop w:val="0"/>
      <w:marBottom w:val="0"/>
      <w:divBdr>
        <w:top w:val="none" w:sz="0" w:space="0" w:color="auto"/>
        <w:left w:val="none" w:sz="0" w:space="0" w:color="auto"/>
        <w:bottom w:val="none" w:sz="0" w:space="0" w:color="auto"/>
        <w:right w:val="none" w:sz="0" w:space="0" w:color="auto"/>
      </w:divBdr>
    </w:div>
    <w:div w:id="767851664">
      <w:marLeft w:val="0"/>
      <w:marRight w:val="0"/>
      <w:marTop w:val="0"/>
      <w:marBottom w:val="0"/>
      <w:divBdr>
        <w:top w:val="none" w:sz="0" w:space="0" w:color="auto"/>
        <w:left w:val="none" w:sz="0" w:space="0" w:color="auto"/>
        <w:bottom w:val="none" w:sz="0" w:space="0" w:color="auto"/>
        <w:right w:val="none" w:sz="0" w:space="0" w:color="auto"/>
      </w:divBdr>
    </w:div>
    <w:div w:id="768432273">
      <w:marLeft w:val="0"/>
      <w:marRight w:val="0"/>
      <w:marTop w:val="0"/>
      <w:marBottom w:val="0"/>
      <w:divBdr>
        <w:top w:val="none" w:sz="0" w:space="0" w:color="auto"/>
        <w:left w:val="none" w:sz="0" w:space="0" w:color="auto"/>
        <w:bottom w:val="none" w:sz="0" w:space="0" w:color="auto"/>
        <w:right w:val="none" w:sz="0" w:space="0" w:color="auto"/>
      </w:divBdr>
    </w:div>
    <w:div w:id="768737523">
      <w:marLeft w:val="0"/>
      <w:marRight w:val="0"/>
      <w:marTop w:val="0"/>
      <w:marBottom w:val="0"/>
      <w:divBdr>
        <w:top w:val="none" w:sz="0" w:space="0" w:color="auto"/>
        <w:left w:val="none" w:sz="0" w:space="0" w:color="auto"/>
        <w:bottom w:val="none" w:sz="0" w:space="0" w:color="auto"/>
        <w:right w:val="none" w:sz="0" w:space="0" w:color="auto"/>
      </w:divBdr>
    </w:div>
    <w:div w:id="768962974">
      <w:marLeft w:val="0"/>
      <w:marRight w:val="0"/>
      <w:marTop w:val="0"/>
      <w:marBottom w:val="0"/>
      <w:divBdr>
        <w:top w:val="none" w:sz="0" w:space="0" w:color="auto"/>
        <w:left w:val="none" w:sz="0" w:space="0" w:color="auto"/>
        <w:bottom w:val="none" w:sz="0" w:space="0" w:color="auto"/>
        <w:right w:val="none" w:sz="0" w:space="0" w:color="auto"/>
      </w:divBdr>
    </w:div>
    <w:div w:id="769471555">
      <w:marLeft w:val="0"/>
      <w:marRight w:val="0"/>
      <w:marTop w:val="0"/>
      <w:marBottom w:val="0"/>
      <w:divBdr>
        <w:top w:val="none" w:sz="0" w:space="0" w:color="auto"/>
        <w:left w:val="none" w:sz="0" w:space="0" w:color="auto"/>
        <w:bottom w:val="none" w:sz="0" w:space="0" w:color="auto"/>
        <w:right w:val="none" w:sz="0" w:space="0" w:color="auto"/>
      </w:divBdr>
    </w:div>
    <w:div w:id="771509500">
      <w:marLeft w:val="0"/>
      <w:marRight w:val="0"/>
      <w:marTop w:val="0"/>
      <w:marBottom w:val="0"/>
      <w:divBdr>
        <w:top w:val="none" w:sz="0" w:space="0" w:color="auto"/>
        <w:left w:val="none" w:sz="0" w:space="0" w:color="auto"/>
        <w:bottom w:val="none" w:sz="0" w:space="0" w:color="auto"/>
        <w:right w:val="none" w:sz="0" w:space="0" w:color="auto"/>
      </w:divBdr>
    </w:div>
    <w:div w:id="772940056">
      <w:marLeft w:val="0"/>
      <w:marRight w:val="0"/>
      <w:marTop w:val="0"/>
      <w:marBottom w:val="0"/>
      <w:divBdr>
        <w:top w:val="none" w:sz="0" w:space="0" w:color="auto"/>
        <w:left w:val="none" w:sz="0" w:space="0" w:color="auto"/>
        <w:bottom w:val="none" w:sz="0" w:space="0" w:color="auto"/>
        <w:right w:val="none" w:sz="0" w:space="0" w:color="auto"/>
      </w:divBdr>
    </w:div>
    <w:div w:id="773406227">
      <w:marLeft w:val="0"/>
      <w:marRight w:val="0"/>
      <w:marTop w:val="0"/>
      <w:marBottom w:val="0"/>
      <w:divBdr>
        <w:top w:val="none" w:sz="0" w:space="0" w:color="auto"/>
        <w:left w:val="none" w:sz="0" w:space="0" w:color="auto"/>
        <w:bottom w:val="none" w:sz="0" w:space="0" w:color="auto"/>
        <w:right w:val="none" w:sz="0" w:space="0" w:color="auto"/>
      </w:divBdr>
    </w:div>
    <w:div w:id="773718608">
      <w:marLeft w:val="0"/>
      <w:marRight w:val="0"/>
      <w:marTop w:val="0"/>
      <w:marBottom w:val="0"/>
      <w:divBdr>
        <w:top w:val="none" w:sz="0" w:space="0" w:color="auto"/>
        <w:left w:val="none" w:sz="0" w:space="0" w:color="auto"/>
        <w:bottom w:val="none" w:sz="0" w:space="0" w:color="auto"/>
        <w:right w:val="none" w:sz="0" w:space="0" w:color="auto"/>
      </w:divBdr>
    </w:div>
    <w:div w:id="773866168">
      <w:marLeft w:val="0"/>
      <w:marRight w:val="0"/>
      <w:marTop w:val="0"/>
      <w:marBottom w:val="0"/>
      <w:divBdr>
        <w:top w:val="none" w:sz="0" w:space="0" w:color="auto"/>
        <w:left w:val="none" w:sz="0" w:space="0" w:color="auto"/>
        <w:bottom w:val="none" w:sz="0" w:space="0" w:color="auto"/>
        <w:right w:val="none" w:sz="0" w:space="0" w:color="auto"/>
      </w:divBdr>
    </w:div>
    <w:div w:id="775442478">
      <w:marLeft w:val="0"/>
      <w:marRight w:val="0"/>
      <w:marTop w:val="0"/>
      <w:marBottom w:val="0"/>
      <w:divBdr>
        <w:top w:val="none" w:sz="0" w:space="0" w:color="auto"/>
        <w:left w:val="none" w:sz="0" w:space="0" w:color="auto"/>
        <w:bottom w:val="none" w:sz="0" w:space="0" w:color="auto"/>
        <w:right w:val="none" w:sz="0" w:space="0" w:color="auto"/>
      </w:divBdr>
    </w:div>
    <w:div w:id="776174594">
      <w:marLeft w:val="0"/>
      <w:marRight w:val="0"/>
      <w:marTop w:val="0"/>
      <w:marBottom w:val="0"/>
      <w:divBdr>
        <w:top w:val="none" w:sz="0" w:space="0" w:color="auto"/>
        <w:left w:val="none" w:sz="0" w:space="0" w:color="auto"/>
        <w:bottom w:val="none" w:sz="0" w:space="0" w:color="auto"/>
        <w:right w:val="none" w:sz="0" w:space="0" w:color="auto"/>
      </w:divBdr>
    </w:div>
    <w:div w:id="776294350">
      <w:marLeft w:val="0"/>
      <w:marRight w:val="0"/>
      <w:marTop w:val="0"/>
      <w:marBottom w:val="0"/>
      <w:divBdr>
        <w:top w:val="none" w:sz="0" w:space="0" w:color="auto"/>
        <w:left w:val="none" w:sz="0" w:space="0" w:color="auto"/>
        <w:bottom w:val="none" w:sz="0" w:space="0" w:color="auto"/>
        <w:right w:val="none" w:sz="0" w:space="0" w:color="auto"/>
      </w:divBdr>
    </w:div>
    <w:div w:id="778141399">
      <w:marLeft w:val="0"/>
      <w:marRight w:val="0"/>
      <w:marTop w:val="0"/>
      <w:marBottom w:val="0"/>
      <w:divBdr>
        <w:top w:val="none" w:sz="0" w:space="0" w:color="auto"/>
        <w:left w:val="none" w:sz="0" w:space="0" w:color="auto"/>
        <w:bottom w:val="none" w:sz="0" w:space="0" w:color="auto"/>
        <w:right w:val="none" w:sz="0" w:space="0" w:color="auto"/>
      </w:divBdr>
    </w:div>
    <w:div w:id="778260506">
      <w:marLeft w:val="0"/>
      <w:marRight w:val="0"/>
      <w:marTop w:val="0"/>
      <w:marBottom w:val="0"/>
      <w:divBdr>
        <w:top w:val="none" w:sz="0" w:space="0" w:color="auto"/>
        <w:left w:val="none" w:sz="0" w:space="0" w:color="auto"/>
        <w:bottom w:val="none" w:sz="0" w:space="0" w:color="auto"/>
        <w:right w:val="none" w:sz="0" w:space="0" w:color="auto"/>
      </w:divBdr>
    </w:div>
    <w:div w:id="780028194">
      <w:marLeft w:val="0"/>
      <w:marRight w:val="0"/>
      <w:marTop w:val="0"/>
      <w:marBottom w:val="0"/>
      <w:divBdr>
        <w:top w:val="none" w:sz="0" w:space="0" w:color="auto"/>
        <w:left w:val="none" w:sz="0" w:space="0" w:color="auto"/>
        <w:bottom w:val="none" w:sz="0" w:space="0" w:color="auto"/>
        <w:right w:val="none" w:sz="0" w:space="0" w:color="auto"/>
      </w:divBdr>
    </w:div>
    <w:div w:id="783425609">
      <w:marLeft w:val="0"/>
      <w:marRight w:val="0"/>
      <w:marTop w:val="0"/>
      <w:marBottom w:val="0"/>
      <w:divBdr>
        <w:top w:val="none" w:sz="0" w:space="0" w:color="auto"/>
        <w:left w:val="none" w:sz="0" w:space="0" w:color="auto"/>
        <w:bottom w:val="none" w:sz="0" w:space="0" w:color="auto"/>
        <w:right w:val="none" w:sz="0" w:space="0" w:color="auto"/>
      </w:divBdr>
    </w:div>
    <w:div w:id="784152291">
      <w:marLeft w:val="0"/>
      <w:marRight w:val="0"/>
      <w:marTop w:val="0"/>
      <w:marBottom w:val="0"/>
      <w:divBdr>
        <w:top w:val="none" w:sz="0" w:space="0" w:color="auto"/>
        <w:left w:val="none" w:sz="0" w:space="0" w:color="auto"/>
        <w:bottom w:val="none" w:sz="0" w:space="0" w:color="auto"/>
        <w:right w:val="none" w:sz="0" w:space="0" w:color="auto"/>
      </w:divBdr>
    </w:div>
    <w:div w:id="784272179">
      <w:marLeft w:val="0"/>
      <w:marRight w:val="0"/>
      <w:marTop w:val="0"/>
      <w:marBottom w:val="0"/>
      <w:divBdr>
        <w:top w:val="none" w:sz="0" w:space="0" w:color="auto"/>
        <w:left w:val="none" w:sz="0" w:space="0" w:color="auto"/>
        <w:bottom w:val="none" w:sz="0" w:space="0" w:color="auto"/>
        <w:right w:val="none" w:sz="0" w:space="0" w:color="auto"/>
      </w:divBdr>
    </w:div>
    <w:div w:id="784540840">
      <w:marLeft w:val="0"/>
      <w:marRight w:val="0"/>
      <w:marTop w:val="0"/>
      <w:marBottom w:val="0"/>
      <w:divBdr>
        <w:top w:val="none" w:sz="0" w:space="0" w:color="auto"/>
        <w:left w:val="none" w:sz="0" w:space="0" w:color="auto"/>
        <w:bottom w:val="none" w:sz="0" w:space="0" w:color="auto"/>
        <w:right w:val="none" w:sz="0" w:space="0" w:color="auto"/>
      </w:divBdr>
    </w:div>
    <w:div w:id="784881626">
      <w:marLeft w:val="0"/>
      <w:marRight w:val="0"/>
      <w:marTop w:val="0"/>
      <w:marBottom w:val="0"/>
      <w:divBdr>
        <w:top w:val="none" w:sz="0" w:space="0" w:color="auto"/>
        <w:left w:val="none" w:sz="0" w:space="0" w:color="auto"/>
        <w:bottom w:val="none" w:sz="0" w:space="0" w:color="auto"/>
        <w:right w:val="none" w:sz="0" w:space="0" w:color="auto"/>
      </w:divBdr>
    </w:div>
    <w:div w:id="785269148">
      <w:marLeft w:val="0"/>
      <w:marRight w:val="0"/>
      <w:marTop w:val="0"/>
      <w:marBottom w:val="0"/>
      <w:divBdr>
        <w:top w:val="none" w:sz="0" w:space="0" w:color="auto"/>
        <w:left w:val="none" w:sz="0" w:space="0" w:color="auto"/>
        <w:bottom w:val="none" w:sz="0" w:space="0" w:color="auto"/>
        <w:right w:val="none" w:sz="0" w:space="0" w:color="auto"/>
      </w:divBdr>
    </w:div>
    <w:div w:id="785273395">
      <w:marLeft w:val="0"/>
      <w:marRight w:val="0"/>
      <w:marTop w:val="0"/>
      <w:marBottom w:val="0"/>
      <w:divBdr>
        <w:top w:val="none" w:sz="0" w:space="0" w:color="auto"/>
        <w:left w:val="none" w:sz="0" w:space="0" w:color="auto"/>
        <w:bottom w:val="none" w:sz="0" w:space="0" w:color="auto"/>
        <w:right w:val="none" w:sz="0" w:space="0" w:color="auto"/>
      </w:divBdr>
    </w:div>
    <w:div w:id="785587445">
      <w:marLeft w:val="0"/>
      <w:marRight w:val="0"/>
      <w:marTop w:val="0"/>
      <w:marBottom w:val="0"/>
      <w:divBdr>
        <w:top w:val="none" w:sz="0" w:space="0" w:color="auto"/>
        <w:left w:val="none" w:sz="0" w:space="0" w:color="auto"/>
        <w:bottom w:val="none" w:sz="0" w:space="0" w:color="auto"/>
        <w:right w:val="none" w:sz="0" w:space="0" w:color="auto"/>
      </w:divBdr>
    </w:div>
    <w:div w:id="786503734">
      <w:marLeft w:val="0"/>
      <w:marRight w:val="0"/>
      <w:marTop w:val="0"/>
      <w:marBottom w:val="0"/>
      <w:divBdr>
        <w:top w:val="none" w:sz="0" w:space="0" w:color="auto"/>
        <w:left w:val="none" w:sz="0" w:space="0" w:color="auto"/>
        <w:bottom w:val="none" w:sz="0" w:space="0" w:color="auto"/>
        <w:right w:val="none" w:sz="0" w:space="0" w:color="auto"/>
      </w:divBdr>
    </w:div>
    <w:div w:id="786630882">
      <w:marLeft w:val="0"/>
      <w:marRight w:val="0"/>
      <w:marTop w:val="0"/>
      <w:marBottom w:val="0"/>
      <w:divBdr>
        <w:top w:val="none" w:sz="0" w:space="0" w:color="auto"/>
        <w:left w:val="none" w:sz="0" w:space="0" w:color="auto"/>
        <w:bottom w:val="none" w:sz="0" w:space="0" w:color="auto"/>
        <w:right w:val="none" w:sz="0" w:space="0" w:color="auto"/>
      </w:divBdr>
    </w:div>
    <w:div w:id="787355456">
      <w:marLeft w:val="0"/>
      <w:marRight w:val="0"/>
      <w:marTop w:val="0"/>
      <w:marBottom w:val="0"/>
      <w:divBdr>
        <w:top w:val="none" w:sz="0" w:space="0" w:color="auto"/>
        <w:left w:val="none" w:sz="0" w:space="0" w:color="auto"/>
        <w:bottom w:val="none" w:sz="0" w:space="0" w:color="auto"/>
        <w:right w:val="none" w:sz="0" w:space="0" w:color="auto"/>
      </w:divBdr>
    </w:div>
    <w:div w:id="787697586">
      <w:marLeft w:val="0"/>
      <w:marRight w:val="0"/>
      <w:marTop w:val="0"/>
      <w:marBottom w:val="0"/>
      <w:divBdr>
        <w:top w:val="none" w:sz="0" w:space="0" w:color="auto"/>
        <w:left w:val="none" w:sz="0" w:space="0" w:color="auto"/>
        <w:bottom w:val="none" w:sz="0" w:space="0" w:color="auto"/>
        <w:right w:val="none" w:sz="0" w:space="0" w:color="auto"/>
      </w:divBdr>
    </w:div>
    <w:div w:id="787820379">
      <w:marLeft w:val="0"/>
      <w:marRight w:val="0"/>
      <w:marTop w:val="0"/>
      <w:marBottom w:val="0"/>
      <w:divBdr>
        <w:top w:val="none" w:sz="0" w:space="0" w:color="auto"/>
        <w:left w:val="none" w:sz="0" w:space="0" w:color="auto"/>
        <w:bottom w:val="none" w:sz="0" w:space="0" w:color="auto"/>
        <w:right w:val="none" w:sz="0" w:space="0" w:color="auto"/>
      </w:divBdr>
    </w:div>
    <w:div w:id="788473521">
      <w:marLeft w:val="0"/>
      <w:marRight w:val="0"/>
      <w:marTop w:val="0"/>
      <w:marBottom w:val="0"/>
      <w:divBdr>
        <w:top w:val="none" w:sz="0" w:space="0" w:color="auto"/>
        <w:left w:val="none" w:sz="0" w:space="0" w:color="auto"/>
        <w:bottom w:val="none" w:sz="0" w:space="0" w:color="auto"/>
        <w:right w:val="none" w:sz="0" w:space="0" w:color="auto"/>
      </w:divBdr>
    </w:div>
    <w:div w:id="789544347">
      <w:marLeft w:val="0"/>
      <w:marRight w:val="0"/>
      <w:marTop w:val="0"/>
      <w:marBottom w:val="0"/>
      <w:divBdr>
        <w:top w:val="none" w:sz="0" w:space="0" w:color="auto"/>
        <w:left w:val="none" w:sz="0" w:space="0" w:color="auto"/>
        <w:bottom w:val="none" w:sz="0" w:space="0" w:color="auto"/>
        <w:right w:val="none" w:sz="0" w:space="0" w:color="auto"/>
      </w:divBdr>
      <w:divsChild>
        <w:div w:id="422069247">
          <w:marLeft w:val="0"/>
          <w:marRight w:val="0"/>
          <w:marTop w:val="0"/>
          <w:marBottom w:val="0"/>
          <w:divBdr>
            <w:top w:val="none" w:sz="0" w:space="0" w:color="auto"/>
            <w:left w:val="none" w:sz="0" w:space="0" w:color="auto"/>
            <w:bottom w:val="none" w:sz="0" w:space="0" w:color="auto"/>
            <w:right w:val="none" w:sz="0" w:space="0" w:color="auto"/>
          </w:divBdr>
          <w:divsChild>
            <w:div w:id="11389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28547">
      <w:marLeft w:val="0"/>
      <w:marRight w:val="0"/>
      <w:marTop w:val="0"/>
      <w:marBottom w:val="0"/>
      <w:divBdr>
        <w:top w:val="none" w:sz="0" w:space="0" w:color="auto"/>
        <w:left w:val="none" w:sz="0" w:space="0" w:color="auto"/>
        <w:bottom w:val="none" w:sz="0" w:space="0" w:color="auto"/>
        <w:right w:val="none" w:sz="0" w:space="0" w:color="auto"/>
      </w:divBdr>
    </w:div>
    <w:div w:id="791099198">
      <w:marLeft w:val="0"/>
      <w:marRight w:val="0"/>
      <w:marTop w:val="0"/>
      <w:marBottom w:val="0"/>
      <w:divBdr>
        <w:top w:val="none" w:sz="0" w:space="0" w:color="auto"/>
        <w:left w:val="none" w:sz="0" w:space="0" w:color="auto"/>
        <w:bottom w:val="none" w:sz="0" w:space="0" w:color="auto"/>
        <w:right w:val="none" w:sz="0" w:space="0" w:color="auto"/>
      </w:divBdr>
    </w:div>
    <w:div w:id="792361807">
      <w:marLeft w:val="0"/>
      <w:marRight w:val="0"/>
      <w:marTop w:val="0"/>
      <w:marBottom w:val="0"/>
      <w:divBdr>
        <w:top w:val="none" w:sz="0" w:space="0" w:color="auto"/>
        <w:left w:val="none" w:sz="0" w:space="0" w:color="auto"/>
        <w:bottom w:val="none" w:sz="0" w:space="0" w:color="auto"/>
        <w:right w:val="none" w:sz="0" w:space="0" w:color="auto"/>
      </w:divBdr>
    </w:div>
    <w:div w:id="792408795">
      <w:marLeft w:val="0"/>
      <w:marRight w:val="0"/>
      <w:marTop w:val="0"/>
      <w:marBottom w:val="0"/>
      <w:divBdr>
        <w:top w:val="none" w:sz="0" w:space="0" w:color="auto"/>
        <w:left w:val="none" w:sz="0" w:space="0" w:color="auto"/>
        <w:bottom w:val="none" w:sz="0" w:space="0" w:color="auto"/>
        <w:right w:val="none" w:sz="0" w:space="0" w:color="auto"/>
      </w:divBdr>
    </w:div>
    <w:div w:id="792481729">
      <w:marLeft w:val="0"/>
      <w:marRight w:val="0"/>
      <w:marTop w:val="0"/>
      <w:marBottom w:val="0"/>
      <w:divBdr>
        <w:top w:val="none" w:sz="0" w:space="0" w:color="auto"/>
        <w:left w:val="none" w:sz="0" w:space="0" w:color="auto"/>
        <w:bottom w:val="none" w:sz="0" w:space="0" w:color="auto"/>
        <w:right w:val="none" w:sz="0" w:space="0" w:color="auto"/>
      </w:divBdr>
    </w:div>
    <w:div w:id="792795718">
      <w:marLeft w:val="0"/>
      <w:marRight w:val="0"/>
      <w:marTop w:val="0"/>
      <w:marBottom w:val="0"/>
      <w:divBdr>
        <w:top w:val="none" w:sz="0" w:space="0" w:color="auto"/>
        <w:left w:val="none" w:sz="0" w:space="0" w:color="auto"/>
        <w:bottom w:val="none" w:sz="0" w:space="0" w:color="auto"/>
        <w:right w:val="none" w:sz="0" w:space="0" w:color="auto"/>
      </w:divBdr>
    </w:div>
    <w:div w:id="792989181">
      <w:marLeft w:val="0"/>
      <w:marRight w:val="0"/>
      <w:marTop w:val="0"/>
      <w:marBottom w:val="0"/>
      <w:divBdr>
        <w:top w:val="none" w:sz="0" w:space="0" w:color="auto"/>
        <w:left w:val="none" w:sz="0" w:space="0" w:color="auto"/>
        <w:bottom w:val="none" w:sz="0" w:space="0" w:color="auto"/>
        <w:right w:val="none" w:sz="0" w:space="0" w:color="auto"/>
      </w:divBdr>
    </w:div>
    <w:div w:id="794175915">
      <w:marLeft w:val="0"/>
      <w:marRight w:val="0"/>
      <w:marTop w:val="0"/>
      <w:marBottom w:val="0"/>
      <w:divBdr>
        <w:top w:val="none" w:sz="0" w:space="0" w:color="auto"/>
        <w:left w:val="none" w:sz="0" w:space="0" w:color="auto"/>
        <w:bottom w:val="none" w:sz="0" w:space="0" w:color="auto"/>
        <w:right w:val="none" w:sz="0" w:space="0" w:color="auto"/>
      </w:divBdr>
    </w:div>
    <w:div w:id="794299290">
      <w:marLeft w:val="0"/>
      <w:marRight w:val="0"/>
      <w:marTop w:val="0"/>
      <w:marBottom w:val="0"/>
      <w:divBdr>
        <w:top w:val="none" w:sz="0" w:space="0" w:color="auto"/>
        <w:left w:val="none" w:sz="0" w:space="0" w:color="auto"/>
        <w:bottom w:val="none" w:sz="0" w:space="0" w:color="auto"/>
        <w:right w:val="none" w:sz="0" w:space="0" w:color="auto"/>
      </w:divBdr>
    </w:div>
    <w:div w:id="794759818">
      <w:marLeft w:val="0"/>
      <w:marRight w:val="0"/>
      <w:marTop w:val="0"/>
      <w:marBottom w:val="0"/>
      <w:divBdr>
        <w:top w:val="none" w:sz="0" w:space="0" w:color="auto"/>
        <w:left w:val="none" w:sz="0" w:space="0" w:color="auto"/>
        <w:bottom w:val="none" w:sz="0" w:space="0" w:color="auto"/>
        <w:right w:val="none" w:sz="0" w:space="0" w:color="auto"/>
      </w:divBdr>
    </w:div>
    <w:div w:id="795293701">
      <w:marLeft w:val="0"/>
      <w:marRight w:val="0"/>
      <w:marTop w:val="0"/>
      <w:marBottom w:val="0"/>
      <w:divBdr>
        <w:top w:val="none" w:sz="0" w:space="0" w:color="auto"/>
        <w:left w:val="none" w:sz="0" w:space="0" w:color="auto"/>
        <w:bottom w:val="none" w:sz="0" w:space="0" w:color="auto"/>
        <w:right w:val="none" w:sz="0" w:space="0" w:color="auto"/>
      </w:divBdr>
      <w:divsChild>
        <w:div w:id="1338263708">
          <w:marLeft w:val="0"/>
          <w:marRight w:val="0"/>
          <w:marTop w:val="0"/>
          <w:marBottom w:val="0"/>
          <w:divBdr>
            <w:top w:val="none" w:sz="0" w:space="0" w:color="auto"/>
            <w:left w:val="none" w:sz="0" w:space="0" w:color="auto"/>
            <w:bottom w:val="none" w:sz="0" w:space="0" w:color="auto"/>
            <w:right w:val="none" w:sz="0" w:space="0" w:color="auto"/>
          </w:divBdr>
          <w:divsChild>
            <w:div w:id="11798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30944">
      <w:marLeft w:val="0"/>
      <w:marRight w:val="0"/>
      <w:marTop w:val="0"/>
      <w:marBottom w:val="0"/>
      <w:divBdr>
        <w:top w:val="none" w:sz="0" w:space="0" w:color="auto"/>
        <w:left w:val="none" w:sz="0" w:space="0" w:color="auto"/>
        <w:bottom w:val="none" w:sz="0" w:space="0" w:color="auto"/>
        <w:right w:val="none" w:sz="0" w:space="0" w:color="auto"/>
      </w:divBdr>
    </w:div>
    <w:div w:id="795836393">
      <w:marLeft w:val="0"/>
      <w:marRight w:val="0"/>
      <w:marTop w:val="0"/>
      <w:marBottom w:val="0"/>
      <w:divBdr>
        <w:top w:val="none" w:sz="0" w:space="0" w:color="auto"/>
        <w:left w:val="none" w:sz="0" w:space="0" w:color="auto"/>
        <w:bottom w:val="none" w:sz="0" w:space="0" w:color="auto"/>
        <w:right w:val="none" w:sz="0" w:space="0" w:color="auto"/>
      </w:divBdr>
    </w:div>
    <w:div w:id="796527860">
      <w:marLeft w:val="0"/>
      <w:marRight w:val="0"/>
      <w:marTop w:val="0"/>
      <w:marBottom w:val="0"/>
      <w:divBdr>
        <w:top w:val="none" w:sz="0" w:space="0" w:color="auto"/>
        <w:left w:val="none" w:sz="0" w:space="0" w:color="auto"/>
        <w:bottom w:val="none" w:sz="0" w:space="0" w:color="auto"/>
        <w:right w:val="none" w:sz="0" w:space="0" w:color="auto"/>
      </w:divBdr>
    </w:div>
    <w:div w:id="797067599">
      <w:marLeft w:val="0"/>
      <w:marRight w:val="0"/>
      <w:marTop w:val="0"/>
      <w:marBottom w:val="0"/>
      <w:divBdr>
        <w:top w:val="none" w:sz="0" w:space="0" w:color="auto"/>
        <w:left w:val="none" w:sz="0" w:space="0" w:color="auto"/>
        <w:bottom w:val="none" w:sz="0" w:space="0" w:color="auto"/>
        <w:right w:val="none" w:sz="0" w:space="0" w:color="auto"/>
      </w:divBdr>
    </w:div>
    <w:div w:id="797142274">
      <w:marLeft w:val="0"/>
      <w:marRight w:val="0"/>
      <w:marTop w:val="0"/>
      <w:marBottom w:val="0"/>
      <w:divBdr>
        <w:top w:val="none" w:sz="0" w:space="0" w:color="auto"/>
        <w:left w:val="none" w:sz="0" w:space="0" w:color="auto"/>
        <w:bottom w:val="none" w:sz="0" w:space="0" w:color="auto"/>
        <w:right w:val="none" w:sz="0" w:space="0" w:color="auto"/>
      </w:divBdr>
    </w:div>
    <w:div w:id="800342335">
      <w:marLeft w:val="0"/>
      <w:marRight w:val="0"/>
      <w:marTop w:val="0"/>
      <w:marBottom w:val="0"/>
      <w:divBdr>
        <w:top w:val="none" w:sz="0" w:space="0" w:color="auto"/>
        <w:left w:val="none" w:sz="0" w:space="0" w:color="auto"/>
        <w:bottom w:val="none" w:sz="0" w:space="0" w:color="auto"/>
        <w:right w:val="none" w:sz="0" w:space="0" w:color="auto"/>
      </w:divBdr>
    </w:div>
    <w:div w:id="801077402">
      <w:marLeft w:val="0"/>
      <w:marRight w:val="0"/>
      <w:marTop w:val="0"/>
      <w:marBottom w:val="0"/>
      <w:divBdr>
        <w:top w:val="none" w:sz="0" w:space="0" w:color="auto"/>
        <w:left w:val="none" w:sz="0" w:space="0" w:color="auto"/>
        <w:bottom w:val="none" w:sz="0" w:space="0" w:color="auto"/>
        <w:right w:val="none" w:sz="0" w:space="0" w:color="auto"/>
      </w:divBdr>
    </w:div>
    <w:div w:id="801311395">
      <w:marLeft w:val="0"/>
      <w:marRight w:val="0"/>
      <w:marTop w:val="0"/>
      <w:marBottom w:val="0"/>
      <w:divBdr>
        <w:top w:val="none" w:sz="0" w:space="0" w:color="auto"/>
        <w:left w:val="none" w:sz="0" w:space="0" w:color="auto"/>
        <w:bottom w:val="none" w:sz="0" w:space="0" w:color="auto"/>
        <w:right w:val="none" w:sz="0" w:space="0" w:color="auto"/>
      </w:divBdr>
    </w:div>
    <w:div w:id="802308421">
      <w:marLeft w:val="0"/>
      <w:marRight w:val="0"/>
      <w:marTop w:val="0"/>
      <w:marBottom w:val="0"/>
      <w:divBdr>
        <w:top w:val="none" w:sz="0" w:space="0" w:color="auto"/>
        <w:left w:val="none" w:sz="0" w:space="0" w:color="auto"/>
        <w:bottom w:val="none" w:sz="0" w:space="0" w:color="auto"/>
        <w:right w:val="none" w:sz="0" w:space="0" w:color="auto"/>
      </w:divBdr>
    </w:div>
    <w:div w:id="802312459">
      <w:marLeft w:val="0"/>
      <w:marRight w:val="0"/>
      <w:marTop w:val="0"/>
      <w:marBottom w:val="0"/>
      <w:divBdr>
        <w:top w:val="none" w:sz="0" w:space="0" w:color="auto"/>
        <w:left w:val="none" w:sz="0" w:space="0" w:color="auto"/>
        <w:bottom w:val="none" w:sz="0" w:space="0" w:color="auto"/>
        <w:right w:val="none" w:sz="0" w:space="0" w:color="auto"/>
      </w:divBdr>
    </w:div>
    <w:div w:id="802431375">
      <w:marLeft w:val="0"/>
      <w:marRight w:val="0"/>
      <w:marTop w:val="0"/>
      <w:marBottom w:val="0"/>
      <w:divBdr>
        <w:top w:val="none" w:sz="0" w:space="0" w:color="auto"/>
        <w:left w:val="none" w:sz="0" w:space="0" w:color="auto"/>
        <w:bottom w:val="none" w:sz="0" w:space="0" w:color="auto"/>
        <w:right w:val="none" w:sz="0" w:space="0" w:color="auto"/>
      </w:divBdr>
    </w:div>
    <w:div w:id="802649588">
      <w:marLeft w:val="0"/>
      <w:marRight w:val="0"/>
      <w:marTop w:val="0"/>
      <w:marBottom w:val="0"/>
      <w:divBdr>
        <w:top w:val="none" w:sz="0" w:space="0" w:color="auto"/>
        <w:left w:val="none" w:sz="0" w:space="0" w:color="auto"/>
        <w:bottom w:val="none" w:sz="0" w:space="0" w:color="auto"/>
        <w:right w:val="none" w:sz="0" w:space="0" w:color="auto"/>
      </w:divBdr>
    </w:div>
    <w:div w:id="803081618">
      <w:marLeft w:val="0"/>
      <w:marRight w:val="0"/>
      <w:marTop w:val="0"/>
      <w:marBottom w:val="0"/>
      <w:divBdr>
        <w:top w:val="none" w:sz="0" w:space="0" w:color="auto"/>
        <w:left w:val="none" w:sz="0" w:space="0" w:color="auto"/>
        <w:bottom w:val="none" w:sz="0" w:space="0" w:color="auto"/>
        <w:right w:val="none" w:sz="0" w:space="0" w:color="auto"/>
      </w:divBdr>
    </w:div>
    <w:div w:id="803695493">
      <w:marLeft w:val="0"/>
      <w:marRight w:val="0"/>
      <w:marTop w:val="0"/>
      <w:marBottom w:val="0"/>
      <w:divBdr>
        <w:top w:val="none" w:sz="0" w:space="0" w:color="auto"/>
        <w:left w:val="none" w:sz="0" w:space="0" w:color="auto"/>
        <w:bottom w:val="none" w:sz="0" w:space="0" w:color="auto"/>
        <w:right w:val="none" w:sz="0" w:space="0" w:color="auto"/>
      </w:divBdr>
    </w:div>
    <w:div w:id="804279631">
      <w:marLeft w:val="0"/>
      <w:marRight w:val="0"/>
      <w:marTop w:val="0"/>
      <w:marBottom w:val="0"/>
      <w:divBdr>
        <w:top w:val="none" w:sz="0" w:space="0" w:color="auto"/>
        <w:left w:val="none" w:sz="0" w:space="0" w:color="auto"/>
        <w:bottom w:val="none" w:sz="0" w:space="0" w:color="auto"/>
        <w:right w:val="none" w:sz="0" w:space="0" w:color="auto"/>
      </w:divBdr>
    </w:div>
    <w:div w:id="805197485">
      <w:marLeft w:val="0"/>
      <w:marRight w:val="0"/>
      <w:marTop w:val="0"/>
      <w:marBottom w:val="0"/>
      <w:divBdr>
        <w:top w:val="none" w:sz="0" w:space="0" w:color="auto"/>
        <w:left w:val="none" w:sz="0" w:space="0" w:color="auto"/>
        <w:bottom w:val="none" w:sz="0" w:space="0" w:color="auto"/>
        <w:right w:val="none" w:sz="0" w:space="0" w:color="auto"/>
      </w:divBdr>
    </w:div>
    <w:div w:id="805314339">
      <w:marLeft w:val="0"/>
      <w:marRight w:val="0"/>
      <w:marTop w:val="0"/>
      <w:marBottom w:val="0"/>
      <w:divBdr>
        <w:top w:val="none" w:sz="0" w:space="0" w:color="auto"/>
        <w:left w:val="none" w:sz="0" w:space="0" w:color="auto"/>
        <w:bottom w:val="none" w:sz="0" w:space="0" w:color="auto"/>
        <w:right w:val="none" w:sz="0" w:space="0" w:color="auto"/>
      </w:divBdr>
    </w:div>
    <w:div w:id="805783695">
      <w:marLeft w:val="0"/>
      <w:marRight w:val="0"/>
      <w:marTop w:val="0"/>
      <w:marBottom w:val="0"/>
      <w:divBdr>
        <w:top w:val="none" w:sz="0" w:space="0" w:color="auto"/>
        <w:left w:val="none" w:sz="0" w:space="0" w:color="auto"/>
        <w:bottom w:val="none" w:sz="0" w:space="0" w:color="auto"/>
        <w:right w:val="none" w:sz="0" w:space="0" w:color="auto"/>
      </w:divBdr>
    </w:div>
    <w:div w:id="806166352">
      <w:marLeft w:val="0"/>
      <w:marRight w:val="0"/>
      <w:marTop w:val="0"/>
      <w:marBottom w:val="0"/>
      <w:divBdr>
        <w:top w:val="none" w:sz="0" w:space="0" w:color="auto"/>
        <w:left w:val="none" w:sz="0" w:space="0" w:color="auto"/>
        <w:bottom w:val="none" w:sz="0" w:space="0" w:color="auto"/>
        <w:right w:val="none" w:sz="0" w:space="0" w:color="auto"/>
      </w:divBdr>
    </w:div>
    <w:div w:id="806626215">
      <w:marLeft w:val="0"/>
      <w:marRight w:val="0"/>
      <w:marTop w:val="0"/>
      <w:marBottom w:val="0"/>
      <w:divBdr>
        <w:top w:val="none" w:sz="0" w:space="0" w:color="auto"/>
        <w:left w:val="none" w:sz="0" w:space="0" w:color="auto"/>
        <w:bottom w:val="none" w:sz="0" w:space="0" w:color="auto"/>
        <w:right w:val="none" w:sz="0" w:space="0" w:color="auto"/>
      </w:divBdr>
    </w:div>
    <w:div w:id="807555005">
      <w:marLeft w:val="0"/>
      <w:marRight w:val="0"/>
      <w:marTop w:val="0"/>
      <w:marBottom w:val="0"/>
      <w:divBdr>
        <w:top w:val="none" w:sz="0" w:space="0" w:color="auto"/>
        <w:left w:val="none" w:sz="0" w:space="0" w:color="auto"/>
        <w:bottom w:val="none" w:sz="0" w:space="0" w:color="auto"/>
        <w:right w:val="none" w:sz="0" w:space="0" w:color="auto"/>
      </w:divBdr>
    </w:div>
    <w:div w:id="807666546">
      <w:marLeft w:val="0"/>
      <w:marRight w:val="0"/>
      <w:marTop w:val="0"/>
      <w:marBottom w:val="0"/>
      <w:divBdr>
        <w:top w:val="none" w:sz="0" w:space="0" w:color="auto"/>
        <w:left w:val="none" w:sz="0" w:space="0" w:color="auto"/>
        <w:bottom w:val="none" w:sz="0" w:space="0" w:color="auto"/>
        <w:right w:val="none" w:sz="0" w:space="0" w:color="auto"/>
      </w:divBdr>
    </w:div>
    <w:div w:id="808517814">
      <w:marLeft w:val="0"/>
      <w:marRight w:val="0"/>
      <w:marTop w:val="0"/>
      <w:marBottom w:val="0"/>
      <w:divBdr>
        <w:top w:val="none" w:sz="0" w:space="0" w:color="auto"/>
        <w:left w:val="none" w:sz="0" w:space="0" w:color="auto"/>
        <w:bottom w:val="none" w:sz="0" w:space="0" w:color="auto"/>
        <w:right w:val="none" w:sz="0" w:space="0" w:color="auto"/>
      </w:divBdr>
    </w:div>
    <w:div w:id="808863746">
      <w:marLeft w:val="0"/>
      <w:marRight w:val="0"/>
      <w:marTop w:val="0"/>
      <w:marBottom w:val="0"/>
      <w:divBdr>
        <w:top w:val="none" w:sz="0" w:space="0" w:color="auto"/>
        <w:left w:val="none" w:sz="0" w:space="0" w:color="auto"/>
        <w:bottom w:val="none" w:sz="0" w:space="0" w:color="auto"/>
        <w:right w:val="none" w:sz="0" w:space="0" w:color="auto"/>
      </w:divBdr>
    </w:div>
    <w:div w:id="808867293">
      <w:marLeft w:val="0"/>
      <w:marRight w:val="0"/>
      <w:marTop w:val="0"/>
      <w:marBottom w:val="0"/>
      <w:divBdr>
        <w:top w:val="none" w:sz="0" w:space="0" w:color="auto"/>
        <w:left w:val="none" w:sz="0" w:space="0" w:color="auto"/>
        <w:bottom w:val="none" w:sz="0" w:space="0" w:color="auto"/>
        <w:right w:val="none" w:sz="0" w:space="0" w:color="auto"/>
      </w:divBdr>
    </w:div>
    <w:div w:id="809247844">
      <w:marLeft w:val="0"/>
      <w:marRight w:val="0"/>
      <w:marTop w:val="0"/>
      <w:marBottom w:val="0"/>
      <w:divBdr>
        <w:top w:val="none" w:sz="0" w:space="0" w:color="auto"/>
        <w:left w:val="none" w:sz="0" w:space="0" w:color="auto"/>
        <w:bottom w:val="none" w:sz="0" w:space="0" w:color="auto"/>
        <w:right w:val="none" w:sz="0" w:space="0" w:color="auto"/>
      </w:divBdr>
    </w:div>
    <w:div w:id="809786319">
      <w:marLeft w:val="0"/>
      <w:marRight w:val="0"/>
      <w:marTop w:val="0"/>
      <w:marBottom w:val="0"/>
      <w:divBdr>
        <w:top w:val="none" w:sz="0" w:space="0" w:color="auto"/>
        <w:left w:val="none" w:sz="0" w:space="0" w:color="auto"/>
        <w:bottom w:val="none" w:sz="0" w:space="0" w:color="auto"/>
        <w:right w:val="none" w:sz="0" w:space="0" w:color="auto"/>
      </w:divBdr>
    </w:div>
    <w:div w:id="809830418">
      <w:marLeft w:val="0"/>
      <w:marRight w:val="0"/>
      <w:marTop w:val="0"/>
      <w:marBottom w:val="0"/>
      <w:divBdr>
        <w:top w:val="none" w:sz="0" w:space="0" w:color="auto"/>
        <w:left w:val="none" w:sz="0" w:space="0" w:color="auto"/>
        <w:bottom w:val="none" w:sz="0" w:space="0" w:color="auto"/>
        <w:right w:val="none" w:sz="0" w:space="0" w:color="auto"/>
      </w:divBdr>
    </w:div>
    <w:div w:id="810438142">
      <w:marLeft w:val="0"/>
      <w:marRight w:val="0"/>
      <w:marTop w:val="0"/>
      <w:marBottom w:val="0"/>
      <w:divBdr>
        <w:top w:val="none" w:sz="0" w:space="0" w:color="auto"/>
        <w:left w:val="none" w:sz="0" w:space="0" w:color="auto"/>
        <w:bottom w:val="none" w:sz="0" w:space="0" w:color="auto"/>
        <w:right w:val="none" w:sz="0" w:space="0" w:color="auto"/>
      </w:divBdr>
      <w:divsChild>
        <w:div w:id="1149515027">
          <w:marLeft w:val="0"/>
          <w:marRight w:val="0"/>
          <w:marTop w:val="0"/>
          <w:marBottom w:val="0"/>
          <w:divBdr>
            <w:top w:val="none" w:sz="0" w:space="0" w:color="auto"/>
            <w:left w:val="none" w:sz="0" w:space="0" w:color="auto"/>
            <w:bottom w:val="none" w:sz="0" w:space="0" w:color="auto"/>
            <w:right w:val="none" w:sz="0" w:space="0" w:color="auto"/>
          </w:divBdr>
          <w:divsChild>
            <w:div w:id="13950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5340">
      <w:marLeft w:val="0"/>
      <w:marRight w:val="0"/>
      <w:marTop w:val="0"/>
      <w:marBottom w:val="0"/>
      <w:divBdr>
        <w:top w:val="none" w:sz="0" w:space="0" w:color="auto"/>
        <w:left w:val="none" w:sz="0" w:space="0" w:color="auto"/>
        <w:bottom w:val="none" w:sz="0" w:space="0" w:color="auto"/>
        <w:right w:val="none" w:sz="0" w:space="0" w:color="auto"/>
      </w:divBdr>
    </w:div>
    <w:div w:id="811824870">
      <w:marLeft w:val="0"/>
      <w:marRight w:val="0"/>
      <w:marTop w:val="0"/>
      <w:marBottom w:val="0"/>
      <w:divBdr>
        <w:top w:val="none" w:sz="0" w:space="0" w:color="auto"/>
        <w:left w:val="none" w:sz="0" w:space="0" w:color="auto"/>
        <w:bottom w:val="none" w:sz="0" w:space="0" w:color="auto"/>
        <w:right w:val="none" w:sz="0" w:space="0" w:color="auto"/>
      </w:divBdr>
    </w:div>
    <w:div w:id="811993126">
      <w:marLeft w:val="0"/>
      <w:marRight w:val="0"/>
      <w:marTop w:val="0"/>
      <w:marBottom w:val="0"/>
      <w:divBdr>
        <w:top w:val="none" w:sz="0" w:space="0" w:color="auto"/>
        <w:left w:val="none" w:sz="0" w:space="0" w:color="auto"/>
        <w:bottom w:val="none" w:sz="0" w:space="0" w:color="auto"/>
        <w:right w:val="none" w:sz="0" w:space="0" w:color="auto"/>
      </w:divBdr>
    </w:div>
    <w:div w:id="812721535">
      <w:marLeft w:val="0"/>
      <w:marRight w:val="0"/>
      <w:marTop w:val="0"/>
      <w:marBottom w:val="0"/>
      <w:divBdr>
        <w:top w:val="none" w:sz="0" w:space="0" w:color="auto"/>
        <w:left w:val="none" w:sz="0" w:space="0" w:color="auto"/>
        <w:bottom w:val="none" w:sz="0" w:space="0" w:color="auto"/>
        <w:right w:val="none" w:sz="0" w:space="0" w:color="auto"/>
      </w:divBdr>
    </w:div>
    <w:div w:id="812791108">
      <w:marLeft w:val="0"/>
      <w:marRight w:val="0"/>
      <w:marTop w:val="0"/>
      <w:marBottom w:val="0"/>
      <w:divBdr>
        <w:top w:val="none" w:sz="0" w:space="0" w:color="auto"/>
        <w:left w:val="none" w:sz="0" w:space="0" w:color="auto"/>
        <w:bottom w:val="none" w:sz="0" w:space="0" w:color="auto"/>
        <w:right w:val="none" w:sz="0" w:space="0" w:color="auto"/>
      </w:divBdr>
    </w:div>
    <w:div w:id="815873773">
      <w:marLeft w:val="0"/>
      <w:marRight w:val="0"/>
      <w:marTop w:val="0"/>
      <w:marBottom w:val="0"/>
      <w:divBdr>
        <w:top w:val="none" w:sz="0" w:space="0" w:color="auto"/>
        <w:left w:val="none" w:sz="0" w:space="0" w:color="auto"/>
        <w:bottom w:val="none" w:sz="0" w:space="0" w:color="auto"/>
        <w:right w:val="none" w:sz="0" w:space="0" w:color="auto"/>
      </w:divBdr>
    </w:div>
    <w:div w:id="816848770">
      <w:marLeft w:val="0"/>
      <w:marRight w:val="0"/>
      <w:marTop w:val="0"/>
      <w:marBottom w:val="0"/>
      <w:divBdr>
        <w:top w:val="none" w:sz="0" w:space="0" w:color="auto"/>
        <w:left w:val="none" w:sz="0" w:space="0" w:color="auto"/>
        <w:bottom w:val="none" w:sz="0" w:space="0" w:color="auto"/>
        <w:right w:val="none" w:sz="0" w:space="0" w:color="auto"/>
      </w:divBdr>
      <w:divsChild>
        <w:div w:id="129519182">
          <w:marLeft w:val="0"/>
          <w:marRight w:val="0"/>
          <w:marTop w:val="0"/>
          <w:marBottom w:val="0"/>
          <w:divBdr>
            <w:top w:val="none" w:sz="0" w:space="0" w:color="auto"/>
            <w:left w:val="none" w:sz="0" w:space="0" w:color="auto"/>
            <w:bottom w:val="none" w:sz="0" w:space="0" w:color="auto"/>
            <w:right w:val="none" w:sz="0" w:space="0" w:color="auto"/>
          </w:divBdr>
        </w:div>
      </w:divsChild>
    </w:div>
    <w:div w:id="817304185">
      <w:marLeft w:val="0"/>
      <w:marRight w:val="0"/>
      <w:marTop w:val="0"/>
      <w:marBottom w:val="0"/>
      <w:divBdr>
        <w:top w:val="none" w:sz="0" w:space="0" w:color="auto"/>
        <w:left w:val="none" w:sz="0" w:space="0" w:color="auto"/>
        <w:bottom w:val="none" w:sz="0" w:space="0" w:color="auto"/>
        <w:right w:val="none" w:sz="0" w:space="0" w:color="auto"/>
      </w:divBdr>
    </w:div>
    <w:div w:id="817496896">
      <w:marLeft w:val="0"/>
      <w:marRight w:val="0"/>
      <w:marTop w:val="0"/>
      <w:marBottom w:val="0"/>
      <w:divBdr>
        <w:top w:val="none" w:sz="0" w:space="0" w:color="auto"/>
        <w:left w:val="none" w:sz="0" w:space="0" w:color="auto"/>
        <w:bottom w:val="none" w:sz="0" w:space="0" w:color="auto"/>
        <w:right w:val="none" w:sz="0" w:space="0" w:color="auto"/>
      </w:divBdr>
    </w:div>
    <w:div w:id="819006986">
      <w:marLeft w:val="0"/>
      <w:marRight w:val="0"/>
      <w:marTop w:val="0"/>
      <w:marBottom w:val="0"/>
      <w:divBdr>
        <w:top w:val="none" w:sz="0" w:space="0" w:color="auto"/>
        <w:left w:val="none" w:sz="0" w:space="0" w:color="auto"/>
        <w:bottom w:val="none" w:sz="0" w:space="0" w:color="auto"/>
        <w:right w:val="none" w:sz="0" w:space="0" w:color="auto"/>
      </w:divBdr>
    </w:div>
    <w:div w:id="819033237">
      <w:marLeft w:val="0"/>
      <w:marRight w:val="0"/>
      <w:marTop w:val="0"/>
      <w:marBottom w:val="0"/>
      <w:divBdr>
        <w:top w:val="none" w:sz="0" w:space="0" w:color="auto"/>
        <w:left w:val="none" w:sz="0" w:space="0" w:color="auto"/>
        <w:bottom w:val="none" w:sz="0" w:space="0" w:color="auto"/>
        <w:right w:val="none" w:sz="0" w:space="0" w:color="auto"/>
      </w:divBdr>
    </w:div>
    <w:div w:id="819925353">
      <w:marLeft w:val="0"/>
      <w:marRight w:val="0"/>
      <w:marTop w:val="0"/>
      <w:marBottom w:val="0"/>
      <w:divBdr>
        <w:top w:val="none" w:sz="0" w:space="0" w:color="auto"/>
        <w:left w:val="none" w:sz="0" w:space="0" w:color="auto"/>
        <w:bottom w:val="none" w:sz="0" w:space="0" w:color="auto"/>
        <w:right w:val="none" w:sz="0" w:space="0" w:color="auto"/>
      </w:divBdr>
    </w:div>
    <w:div w:id="819928133">
      <w:marLeft w:val="0"/>
      <w:marRight w:val="0"/>
      <w:marTop w:val="0"/>
      <w:marBottom w:val="0"/>
      <w:divBdr>
        <w:top w:val="none" w:sz="0" w:space="0" w:color="auto"/>
        <w:left w:val="none" w:sz="0" w:space="0" w:color="auto"/>
        <w:bottom w:val="none" w:sz="0" w:space="0" w:color="auto"/>
        <w:right w:val="none" w:sz="0" w:space="0" w:color="auto"/>
      </w:divBdr>
    </w:div>
    <w:div w:id="821122878">
      <w:marLeft w:val="0"/>
      <w:marRight w:val="0"/>
      <w:marTop w:val="0"/>
      <w:marBottom w:val="0"/>
      <w:divBdr>
        <w:top w:val="none" w:sz="0" w:space="0" w:color="auto"/>
        <w:left w:val="none" w:sz="0" w:space="0" w:color="auto"/>
        <w:bottom w:val="none" w:sz="0" w:space="0" w:color="auto"/>
        <w:right w:val="none" w:sz="0" w:space="0" w:color="auto"/>
      </w:divBdr>
    </w:div>
    <w:div w:id="821194498">
      <w:marLeft w:val="0"/>
      <w:marRight w:val="0"/>
      <w:marTop w:val="0"/>
      <w:marBottom w:val="0"/>
      <w:divBdr>
        <w:top w:val="none" w:sz="0" w:space="0" w:color="auto"/>
        <w:left w:val="none" w:sz="0" w:space="0" w:color="auto"/>
        <w:bottom w:val="none" w:sz="0" w:space="0" w:color="auto"/>
        <w:right w:val="none" w:sz="0" w:space="0" w:color="auto"/>
      </w:divBdr>
    </w:div>
    <w:div w:id="821892473">
      <w:marLeft w:val="0"/>
      <w:marRight w:val="0"/>
      <w:marTop w:val="0"/>
      <w:marBottom w:val="0"/>
      <w:divBdr>
        <w:top w:val="none" w:sz="0" w:space="0" w:color="auto"/>
        <w:left w:val="none" w:sz="0" w:space="0" w:color="auto"/>
        <w:bottom w:val="none" w:sz="0" w:space="0" w:color="auto"/>
        <w:right w:val="none" w:sz="0" w:space="0" w:color="auto"/>
      </w:divBdr>
    </w:div>
    <w:div w:id="823007747">
      <w:marLeft w:val="0"/>
      <w:marRight w:val="0"/>
      <w:marTop w:val="0"/>
      <w:marBottom w:val="0"/>
      <w:divBdr>
        <w:top w:val="none" w:sz="0" w:space="0" w:color="auto"/>
        <w:left w:val="none" w:sz="0" w:space="0" w:color="auto"/>
        <w:bottom w:val="none" w:sz="0" w:space="0" w:color="auto"/>
        <w:right w:val="none" w:sz="0" w:space="0" w:color="auto"/>
      </w:divBdr>
    </w:div>
    <w:div w:id="823349456">
      <w:marLeft w:val="0"/>
      <w:marRight w:val="0"/>
      <w:marTop w:val="0"/>
      <w:marBottom w:val="0"/>
      <w:divBdr>
        <w:top w:val="none" w:sz="0" w:space="0" w:color="auto"/>
        <w:left w:val="none" w:sz="0" w:space="0" w:color="auto"/>
        <w:bottom w:val="none" w:sz="0" w:space="0" w:color="auto"/>
        <w:right w:val="none" w:sz="0" w:space="0" w:color="auto"/>
      </w:divBdr>
    </w:div>
    <w:div w:id="823468672">
      <w:marLeft w:val="0"/>
      <w:marRight w:val="0"/>
      <w:marTop w:val="0"/>
      <w:marBottom w:val="0"/>
      <w:divBdr>
        <w:top w:val="none" w:sz="0" w:space="0" w:color="auto"/>
        <w:left w:val="none" w:sz="0" w:space="0" w:color="auto"/>
        <w:bottom w:val="none" w:sz="0" w:space="0" w:color="auto"/>
        <w:right w:val="none" w:sz="0" w:space="0" w:color="auto"/>
      </w:divBdr>
    </w:div>
    <w:div w:id="823548026">
      <w:marLeft w:val="0"/>
      <w:marRight w:val="0"/>
      <w:marTop w:val="0"/>
      <w:marBottom w:val="0"/>
      <w:divBdr>
        <w:top w:val="none" w:sz="0" w:space="0" w:color="auto"/>
        <w:left w:val="none" w:sz="0" w:space="0" w:color="auto"/>
        <w:bottom w:val="none" w:sz="0" w:space="0" w:color="auto"/>
        <w:right w:val="none" w:sz="0" w:space="0" w:color="auto"/>
      </w:divBdr>
    </w:div>
    <w:div w:id="823930641">
      <w:marLeft w:val="0"/>
      <w:marRight w:val="0"/>
      <w:marTop w:val="0"/>
      <w:marBottom w:val="0"/>
      <w:divBdr>
        <w:top w:val="none" w:sz="0" w:space="0" w:color="auto"/>
        <w:left w:val="none" w:sz="0" w:space="0" w:color="auto"/>
        <w:bottom w:val="none" w:sz="0" w:space="0" w:color="auto"/>
        <w:right w:val="none" w:sz="0" w:space="0" w:color="auto"/>
      </w:divBdr>
    </w:div>
    <w:div w:id="824080486">
      <w:marLeft w:val="0"/>
      <w:marRight w:val="0"/>
      <w:marTop w:val="0"/>
      <w:marBottom w:val="0"/>
      <w:divBdr>
        <w:top w:val="none" w:sz="0" w:space="0" w:color="auto"/>
        <w:left w:val="none" w:sz="0" w:space="0" w:color="auto"/>
        <w:bottom w:val="none" w:sz="0" w:space="0" w:color="auto"/>
        <w:right w:val="none" w:sz="0" w:space="0" w:color="auto"/>
      </w:divBdr>
    </w:div>
    <w:div w:id="824706969">
      <w:marLeft w:val="0"/>
      <w:marRight w:val="0"/>
      <w:marTop w:val="0"/>
      <w:marBottom w:val="0"/>
      <w:divBdr>
        <w:top w:val="none" w:sz="0" w:space="0" w:color="auto"/>
        <w:left w:val="none" w:sz="0" w:space="0" w:color="auto"/>
        <w:bottom w:val="none" w:sz="0" w:space="0" w:color="auto"/>
        <w:right w:val="none" w:sz="0" w:space="0" w:color="auto"/>
      </w:divBdr>
    </w:div>
    <w:div w:id="824707550">
      <w:marLeft w:val="0"/>
      <w:marRight w:val="0"/>
      <w:marTop w:val="0"/>
      <w:marBottom w:val="0"/>
      <w:divBdr>
        <w:top w:val="none" w:sz="0" w:space="0" w:color="auto"/>
        <w:left w:val="none" w:sz="0" w:space="0" w:color="auto"/>
        <w:bottom w:val="none" w:sz="0" w:space="0" w:color="auto"/>
        <w:right w:val="none" w:sz="0" w:space="0" w:color="auto"/>
      </w:divBdr>
      <w:divsChild>
        <w:div w:id="1480606989">
          <w:marLeft w:val="0"/>
          <w:marRight w:val="0"/>
          <w:marTop w:val="0"/>
          <w:marBottom w:val="0"/>
          <w:divBdr>
            <w:top w:val="none" w:sz="0" w:space="0" w:color="auto"/>
            <w:left w:val="none" w:sz="0" w:space="0" w:color="auto"/>
            <w:bottom w:val="none" w:sz="0" w:space="0" w:color="auto"/>
            <w:right w:val="none" w:sz="0" w:space="0" w:color="auto"/>
          </w:divBdr>
          <w:divsChild>
            <w:div w:id="23798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57330">
      <w:marLeft w:val="0"/>
      <w:marRight w:val="0"/>
      <w:marTop w:val="0"/>
      <w:marBottom w:val="0"/>
      <w:divBdr>
        <w:top w:val="none" w:sz="0" w:space="0" w:color="auto"/>
        <w:left w:val="none" w:sz="0" w:space="0" w:color="auto"/>
        <w:bottom w:val="none" w:sz="0" w:space="0" w:color="auto"/>
        <w:right w:val="none" w:sz="0" w:space="0" w:color="auto"/>
      </w:divBdr>
    </w:div>
    <w:div w:id="826868393">
      <w:marLeft w:val="0"/>
      <w:marRight w:val="0"/>
      <w:marTop w:val="0"/>
      <w:marBottom w:val="0"/>
      <w:divBdr>
        <w:top w:val="none" w:sz="0" w:space="0" w:color="auto"/>
        <w:left w:val="none" w:sz="0" w:space="0" w:color="auto"/>
        <w:bottom w:val="none" w:sz="0" w:space="0" w:color="auto"/>
        <w:right w:val="none" w:sz="0" w:space="0" w:color="auto"/>
      </w:divBdr>
    </w:div>
    <w:div w:id="826942926">
      <w:marLeft w:val="0"/>
      <w:marRight w:val="0"/>
      <w:marTop w:val="0"/>
      <w:marBottom w:val="0"/>
      <w:divBdr>
        <w:top w:val="none" w:sz="0" w:space="0" w:color="auto"/>
        <w:left w:val="none" w:sz="0" w:space="0" w:color="auto"/>
        <w:bottom w:val="none" w:sz="0" w:space="0" w:color="auto"/>
        <w:right w:val="none" w:sz="0" w:space="0" w:color="auto"/>
      </w:divBdr>
    </w:div>
    <w:div w:id="827138437">
      <w:marLeft w:val="0"/>
      <w:marRight w:val="0"/>
      <w:marTop w:val="0"/>
      <w:marBottom w:val="0"/>
      <w:divBdr>
        <w:top w:val="none" w:sz="0" w:space="0" w:color="auto"/>
        <w:left w:val="none" w:sz="0" w:space="0" w:color="auto"/>
        <w:bottom w:val="none" w:sz="0" w:space="0" w:color="auto"/>
        <w:right w:val="none" w:sz="0" w:space="0" w:color="auto"/>
      </w:divBdr>
    </w:div>
    <w:div w:id="827284404">
      <w:marLeft w:val="0"/>
      <w:marRight w:val="0"/>
      <w:marTop w:val="0"/>
      <w:marBottom w:val="0"/>
      <w:divBdr>
        <w:top w:val="none" w:sz="0" w:space="0" w:color="auto"/>
        <w:left w:val="none" w:sz="0" w:space="0" w:color="auto"/>
        <w:bottom w:val="none" w:sz="0" w:space="0" w:color="auto"/>
        <w:right w:val="none" w:sz="0" w:space="0" w:color="auto"/>
      </w:divBdr>
    </w:div>
    <w:div w:id="829322989">
      <w:marLeft w:val="0"/>
      <w:marRight w:val="0"/>
      <w:marTop w:val="0"/>
      <w:marBottom w:val="0"/>
      <w:divBdr>
        <w:top w:val="none" w:sz="0" w:space="0" w:color="auto"/>
        <w:left w:val="none" w:sz="0" w:space="0" w:color="auto"/>
        <w:bottom w:val="none" w:sz="0" w:space="0" w:color="auto"/>
        <w:right w:val="none" w:sz="0" w:space="0" w:color="auto"/>
      </w:divBdr>
    </w:div>
    <w:div w:id="829715189">
      <w:marLeft w:val="0"/>
      <w:marRight w:val="0"/>
      <w:marTop w:val="0"/>
      <w:marBottom w:val="0"/>
      <w:divBdr>
        <w:top w:val="none" w:sz="0" w:space="0" w:color="auto"/>
        <w:left w:val="none" w:sz="0" w:space="0" w:color="auto"/>
        <w:bottom w:val="none" w:sz="0" w:space="0" w:color="auto"/>
        <w:right w:val="none" w:sz="0" w:space="0" w:color="auto"/>
      </w:divBdr>
    </w:div>
    <w:div w:id="831221788">
      <w:marLeft w:val="0"/>
      <w:marRight w:val="0"/>
      <w:marTop w:val="0"/>
      <w:marBottom w:val="0"/>
      <w:divBdr>
        <w:top w:val="none" w:sz="0" w:space="0" w:color="auto"/>
        <w:left w:val="none" w:sz="0" w:space="0" w:color="auto"/>
        <w:bottom w:val="none" w:sz="0" w:space="0" w:color="auto"/>
        <w:right w:val="none" w:sz="0" w:space="0" w:color="auto"/>
      </w:divBdr>
    </w:div>
    <w:div w:id="832065473">
      <w:marLeft w:val="0"/>
      <w:marRight w:val="0"/>
      <w:marTop w:val="0"/>
      <w:marBottom w:val="0"/>
      <w:divBdr>
        <w:top w:val="none" w:sz="0" w:space="0" w:color="auto"/>
        <w:left w:val="none" w:sz="0" w:space="0" w:color="auto"/>
        <w:bottom w:val="none" w:sz="0" w:space="0" w:color="auto"/>
        <w:right w:val="none" w:sz="0" w:space="0" w:color="auto"/>
      </w:divBdr>
    </w:div>
    <w:div w:id="832527870">
      <w:marLeft w:val="0"/>
      <w:marRight w:val="0"/>
      <w:marTop w:val="0"/>
      <w:marBottom w:val="0"/>
      <w:divBdr>
        <w:top w:val="none" w:sz="0" w:space="0" w:color="auto"/>
        <w:left w:val="none" w:sz="0" w:space="0" w:color="auto"/>
        <w:bottom w:val="none" w:sz="0" w:space="0" w:color="auto"/>
        <w:right w:val="none" w:sz="0" w:space="0" w:color="auto"/>
      </w:divBdr>
    </w:div>
    <w:div w:id="833230488">
      <w:marLeft w:val="0"/>
      <w:marRight w:val="0"/>
      <w:marTop w:val="0"/>
      <w:marBottom w:val="0"/>
      <w:divBdr>
        <w:top w:val="none" w:sz="0" w:space="0" w:color="auto"/>
        <w:left w:val="none" w:sz="0" w:space="0" w:color="auto"/>
        <w:bottom w:val="none" w:sz="0" w:space="0" w:color="auto"/>
        <w:right w:val="none" w:sz="0" w:space="0" w:color="auto"/>
      </w:divBdr>
    </w:div>
    <w:div w:id="833958354">
      <w:marLeft w:val="0"/>
      <w:marRight w:val="0"/>
      <w:marTop w:val="0"/>
      <w:marBottom w:val="0"/>
      <w:divBdr>
        <w:top w:val="none" w:sz="0" w:space="0" w:color="auto"/>
        <w:left w:val="none" w:sz="0" w:space="0" w:color="auto"/>
        <w:bottom w:val="none" w:sz="0" w:space="0" w:color="auto"/>
        <w:right w:val="none" w:sz="0" w:space="0" w:color="auto"/>
      </w:divBdr>
    </w:div>
    <w:div w:id="834225341">
      <w:marLeft w:val="0"/>
      <w:marRight w:val="0"/>
      <w:marTop w:val="0"/>
      <w:marBottom w:val="0"/>
      <w:divBdr>
        <w:top w:val="none" w:sz="0" w:space="0" w:color="auto"/>
        <w:left w:val="none" w:sz="0" w:space="0" w:color="auto"/>
        <w:bottom w:val="none" w:sz="0" w:space="0" w:color="auto"/>
        <w:right w:val="none" w:sz="0" w:space="0" w:color="auto"/>
      </w:divBdr>
    </w:div>
    <w:div w:id="834759028">
      <w:marLeft w:val="0"/>
      <w:marRight w:val="0"/>
      <w:marTop w:val="0"/>
      <w:marBottom w:val="0"/>
      <w:divBdr>
        <w:top w:val="none" w:sz="0" w:space="0" w:color="auto"/>
        <w:left w:val="none" w:sz="0" w:space="0" w:color="auto"/>
        <w:bottom w:val="none" w:sz="0" w:space="0" w:color="auto"/>
        <w:right w:val="none" w:sz="0" w:space="0" w:color="auto"/>
      </w:divBdr>
      <w:divsChild>
        <w:div w:id="1995139000">
          <w:marLeft w:val="0"/>
          <w:marRight w:val="0"/>
          <w:marTop w:val="0"/>
          <w:marBottom w:val="0"/>
          <w:divBdr>
            <w:top w:val="none" w:sz="0" w:space="0" w:color="auto"/>
            <w:left w:val="none" w:sz="0" w:space="0" w:color="auto"/>
            <w:bottom w:val="none" w:sz="0" w:space="0" w:color="auto"/>
            <w:right w:val="none" w:sz="0" w:space="0" w:color="auto"/>
          </w:divBdr>
          <w:divsChild>
            <w:div w:id="177427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52494">
      <w:marLeft w:val="0"/>
      <w:marRight w:val="0"/>
      <w:marTop w:val="0"/>
      <w:marBottom w:val="0"/>
      <w:divBdr>
        <w:top w:val="none" w:sz="0" w:space="0" w:color="auto"/>
        <w:left w:val="none" w:sz="0" w:space="0" w:color="auto"/>
        <w:bottom w:val="none" w:sz="0" w:space="0" w:color="auto"/>
        <w:right w:val="none" w:sz="0" w:space="0" w:color="auto"/>
      </w:divBdr>
    </w:div>
    <w:div w:id="835342540">
      <w:marLeft w:val="0"/>
      <w:marRight w:val="0"/>
      <w:marTop w:val="0"/>
      <w:marBottom w:val="0"/>
      <w:divBdr>
        <w:top w:val="none" w:sz="0" w:space="0" w:color="auto"/>
        <w:left w:val="none" w:sz="0" w:space="0" w:color="auto"/>
        <w:bottom w:val="none" w:sz="0" w:space="0" w:color="auto"/>
        <w:right w:val="none" w:sz="0" w:space="0" w:color="auto"/>
      </w:divBdr>
    </w:div>
    <w:div w:id="837117441">
      <w:marLeft w:val="0"/>
      <w:marRight w:val="0"/>
      <w:marTop w:val="0"/>
      <w:marBottom w:val="0"/>
      <w:divBdr>
        <w:top w:val="none" w:sz="0" w:space="0" w:color="auto"/>
        <w:left w:val="none" w:sz="0" w:space="0" w:color="auto"/>
        <w:bottom w:val="none" w:sz="0" w:space="0" w:color="auto"/>
        <w:right w:val="none" w:sz="0" w:space="0" w:color="auto"/>
      </w:divBdr>
    </w:div>
    <w:div w:id="837186775">
      <w:marLeft w:val="0"/>
      <w:marRight w:val="0"/>
      <w:marTop w:val="0"/>
      <w:marBottom w:val="0"/>
      <w:divBdr>
        <w:top w:val="none" w:sz="0" w:space="0" w:color="auto"/>
        <w:left w:val="none" w:sz="0" w:space="0" w:color="auto"/>
        <w:bottom w:val="none" w:sz="0" w:space="0" w:color="auto"/>
        <w:right w:val="none" w:sz="0" w:space="0" w:color="auto"/>
      </w:divBdr>
    </w:div>
    <w:div w:id="837814347">
      <w:marLeft w:val="0"/>
      <w:marRight w:val="0"/>
      <w:marTop w:val="0"/>
      <w:marBottom w:val="0"/>
      <w:divBdr>
        <w:top w:val="none" w:sz="0" w:space="0" w:color="auto"/>
        <w:left w:val="none" w:sz="0" w:space="0" w:color="auto"/>
        <w:bottom w:val="none" w:sz="0" w:space="0" w:color="auto"/>
        <w:right w:val="none" w:sz="0" w:space="0" w:color="auto"/>
      </w:divBdr>
    </w:div>
    <w:div w:id="838037474">
      <w:marLeft w:val="0"/>
      <w:marRight w:val="0"/>
      <w:marTop w:val="0"/>
      <w:marBottom w:val="0"/>
      <w:divBdr>
        <w:top w:val="none" w:sz="0" w:space="0" w:color="auto"/>
        <w:left w:val="none" w:sz="0" w:space="0" w:color="auto"/>
        <w:bottom w:val="none" w:sz="0" w:space="0" w:color="auto"/>
        <w:right w:val="none" w:sz="0" w:space="0" w:color="auto"/>
      </w:divBdr>
    </w:div>
    <w:div w:id="839270128">
      <w:marLeft w:val="0"/>
      <w:marRight w:val="0"/>
      <w:marTop w:val="0"/>
      <w:marBottom w:val="0"/>
      <w:divBdr>
        <w:top w:val="none" w:sz="0" w:space="0" w:color="auto"/>
        <w:left w:val="none" w:sz="0" w:space="0" w:color="auto"/>
        <w:bottom w:val="none" w:sz="0" w:space="0" w:color="auto"/>
        <w:right w:val="none" w:sz="0" w:space="0" w:color="auto"/>
      </w:divBdr>
    </w:div>
    <w:div w:id="840125200">
      <w:marLeft w:val="0"/>
      <w:marRight w:val="0"/>
      <w:marTop w:val="0"/>
      <w:marBottom w:val="0"/>
      <w:divBdr>
        <w:top w:val="none" w:sz="0" w:space="0" w:color="auto"/>
        <w:left w:val="none" w:sz="0" w:space="0" w:color="auto"/>
        <w:bottom w:val="none" w:sz="0" w:space="0" w:color="auto"/>
        <w:right w:val="none" w:sz="0" w:space="0" w:color="auto"/>
      </w:divBdr>
    </w:div>
    <w:div w:id="840196687">
      <w:marLeft w:val="0"/>
      <w:marRight w:val="0"/>
      <w:marTop w:val="0"/>
      <w:marBottom w:val="0"/>
      <w:divBdr>
        <w:top w:val="none" w:sz="0" w:space="0" w:color="auto"/>
        <w:left w:val="none" w:sz="0" w:space="0" w:color="auto"/>
        <w:bottom w:val="none" w:sz="0" w:space="0" w:color="auto"/>
        <w:right w:val="none" w:sz="0" w:space="0" w:color="auto"/>
      </w:divBdr>
    </w:div>
    <w:div w:id="840507955">
      <w:marLeft w:val="0"/>
      <w:marRight w:val="0"/>
      <w:marTop w:val="0"/>
      <w:marBottom w:val="0"/>
      <w:divBdr>
        <w:top w:val="none" w:sz="0" w:space="0" w:color="auto"/>
        <w:left w:val="none" w:sz="0" w:space="0" w:color="auto"/>
        <w:bottom w:val="none" w:sz="0" w:space="0" w:color="auto"/>
        <w:right w:val="none" w:sz="0" w:space="0" w:color="auto"/>
      </w:divBdr>
    </w:div>
    <w:div w:id="840848140">
      <w:marLeft w:val="0"/>
      <w:marRight w:val="0"/>
      <w:marTop w:val="0"/>
      <w:marBottom w:val="0"/>
      <w:divBdr>
        <w:top w:val="none" w:sz="0" w:space="0" w:color="auto"/>
        <w:left w:val="none" w:sz="0" w:space="0" w:color="auto"/>
        <w:bottom w:val="none" w:sz="0" w:space="0" w:color="auto"/>
        <w:right w:val="none" w:sz="0" w:space="0" w:color="auto"/>
      </w:divBdr>
    </w:div>
    <w:div w:id="840855772">
      <w:marLeft w:val="0"/>
      <w:marRight w:val="0"/>
      <w:marTop w:val="0"/>
      <w:marBottom w:val="0"/>
      <w:divBdr>
        <w:top w:val="none" w:sz="0" w:space="0" w:color="auto"/>
        <w:left w:val="none" w:sz="0" w:space="0" w:color="auto"/>
        <w:bottom w:val="none" w:sz="0" w:space="0" w:color="auto"/>
        <w:right w:val="none" w:sz="0" w:space="0" w:color="auto"/>
      </w:divBdr>
      <w:divsChild>
        <w:div w:id="1858618591">
          <w:marLeft w:val="0"/>
          <w:marRight w:val="0"/>
          <w:marTop w:val="0"/>
          <w:marBottom w:val="0"/>
          <w:divBdr>
            <w:top w:val="none" w:sz="0" w:space="0" w:color="auto"/>
            <w:left w:val="none" w:sz="0" w:space="0" w:color="auto"/>
            <w:bottom w:val="none" w:sz="0" w:space="0" w:color="auto"/>
            <w:right w:val="none" w:sz="0" w:space="0" w:color="auto"/>
          </w:divBdr>
        </w:div>
      </w:divsChild>
    </w:div>
    <w:div w:id="841818784">
      <w:marLeft w:val="0"/>
      <w:marRight w:val="0"/>
      <w:marTop w:val="0"/>
      <w:marBottom w:val="0"/>
      <w:divBdr>
        <w:top w:val="none" w:sz="0" w:space="0" w:color="auto"/>
        <w:left w:val="none" w:sz="0" w:space="0" w:color="auto"/>
        <w:bottom w:val="none" w:sz="0" w:space="0" w:color="auto"/>
        <w:right w:val="none" w:sz="0" w:space="0" w:color="auto"/>
      </w:divBdr>
    </w:div>
    <w:div w:id="842476678">
      <w:marLeft w:val="0"/>
      <w:marRight w:val="0"/>
      <w:marTop w:val="0"/>
      <w:marBottom w:val="0"/>
      <w:divBdr>
        <w:top w:val="none" w:sz="0" w:space="0" w:color="auto"/>
        <w:left w:val="none" w:sz="0" w:space="0" w:color="auto"/>
        <w:bottom w:val="none" w:sz="0" w:space="0" w:color="auto"/>
        <w:right w:val="none" w:sz="0" w:space="0" w:color="auto"/>
      </w:divBdr>
    </w:div>
    <w:div w:id="843016293">
      <w:marLeft w:val="0"/>
      <w:marRight w:val="0"/>
      <w:marTop w:val="0"/>
      <w:marBottom w:val="0"/>
      <w:divBdr>
        <w:top w:val="none" w:sz="0" w:space="0" w:color="auto"/>
        <w:left w:val="none" w:sz="0" w:space="0" w:color="auto"/>
        <w:bottom w:val="none" w:sz="0" w:space="0" w:color="auto"/>
        <w:right w:val="none" w:sz="0" w:space="0" w:color="auto"/>
      </w:divBdr>
      <w:divsChild>
        <w:div w:id="901989929">
          <w:marLeft w:val="0"/>
          <w:marRight w:val="0"/>
          <w:marTop w:val="0"/>
          <w:marBottom w:val="0"/>
          <w:divBdr>
            <w:top w:val="none" w:sz="0" w:space="0" w:color="auto"/>
            <w:left w:val="none" w:sz="0" w:space="0" w:color="auto"/>
            <w:bottom w:val="none" w:sz="0" w:space="0" w:color="auto"/>
            <w:right w:val="none" w:sz="0" w:space="0" w:color="auto"/>
          </w:divBdr>
        </w:div>
      </w:divsChild>
    </w:div>
    <w:div w:id="843739840">
      <w:marLeft w:val="0"/>
      <w:marRight w:val="0"/>
      <w:marTop w:val="0"/>
      <w:marBottom w:val="0"/>
      <w:divBdr>
        <w:top w:val="none" w:sz="0" w:space="0" w:color="auto"/>
        <w:left w:val="none" w:sz="0" w:space="0" w:color="auto"/>
        <w:bottom w:val="none" w:sz="0" w:space="0" w:color="auto"/>
        <w:right w:val="none" w:sz="0" w:space="0" w:color="auto"/>
      </w:divBdr>
      <w:divsChild>
        <w:div w:id="513760821">
          <w:marLeft w:val="0"/>
          <w:marRight w:val="0"/>
          <w:marTop w:val="0"/>
          <w:marBottom w:val="0"/>
          <w:divBdr>
            <w:top w:val="none" w:sz="0" w:space="0" w:color="auto"/>
            <w:left w:val="none" w:sz="0" w:space="0" w:color="auto"/>
            <w:bottom w:val="none" w:sz="0" w:space="0" w:color="auto"/>
            <w:right w:val="none" w:sz="0" w:space="0" w:color="auto"/>
          </w:divBdr>
        </w:div>
      </w:divsChild>
    </w:div>
    <w:div w:id="843979137">
      <w:marLeft w:val="0"/>
      <w:marRight w:val="0"/>
      <w:marTop w:val="0"/>
      <w:marBottom w:val="0"/>
      <w:divBdr>
        <w:top w:val="none" w:sz="0" w:space="0" w:color="auto"/>
        <w:left w:val="none" w:sz="0" w:space="0" w:color="auto"/>
        <w:bottom w:val="none" w:sz="0" w:space="0" w:color="auto"/>
        <w:right w:val="none" w:sz="0" w:space="0" w:color="auto"/>
      </w:divBdr>
    </w:div>
    <w:div w:id="844592428">
      <w:marLeft w:val="0"/>
      <w:marRight w:val="0"/>
      <w:marTop w:val="0"/>
      <w:marBottom w:val="0"/>
      <w:divBdr>
        <w:top w:val="none" w:sz="0" w:space="0" w:color="auto"/>
        <w:left w:val="none" w:sz="0" w:space="0" w:color="auto"/>
        <w:bottom w:val="none" w:sz="0" w:space="0" w:color="auto"/>
        <w:right w:val="none" w:sz="0" w:space="0" w:color="auto"/>
      </w:divBdr>
    </w:div>
    <w:div w:id="844783908">
      <w:marLeft w:val="0"/>
      <w:marRight w:val="0"/>
      <w:marTop w:val="0"/>
      <w:marBottom w:val="0"/>
      <w:divBdr>
        <w:top w:val="none" w:sz="0" w:space="0" w:color="auto"/>
        <w:left w:val="none" w:sz="0" w:space="0" w:color="auto"/>
        <w:bottom w:val="none" w:sz="0" w:space="0" w:color="auto"/>
        <w:right w:val="none" w:sz="0" w:space="0" w:color="auto"/>
      </w:divBdr>
      <w:divsChild>
        <w:div w:id="498732881">
          <w:marLeft w:val="0"/>
          <w:marRight w:val="0"/>
          <w:marTop w:val="0"/>
          <w:marBottom w:val="0"/>
          <w:divBdr>
            <w:top w:val="none" w:sz="0" w:space="0" w:color="auto"/>
            <w:left w:val="none" w:sz="0" w:space="0" w:color="auto"/>
            <w:bottom w:val="none" w:sz="0" w:space="0" w:color="auto"/>
            <w:right w:val="none" w:sz="0" w:space="0" w:color="auto"/>
          </w:divBdr>
          <w:divsChild>
            <w:div w:id="7144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28159">
      <w:marLeft w:val="0"/>
      <w:marRight w:val="0"/>
      <w:marTop w:val="0"/>
      <w:marBottom w:val="0"/>
      <w:divBdr>
        <w:top w:val="none" w:sz="0" w:space="0" w:color="auto"/>
        <w:left w:val="none" w:sz="0" w:space="0" w:color="auto"/>
        <w:bottom w:val="none" w:sz="0" w:space="0" w:color="auto"/>
        <w:right w:val="none" w:sz="0" w:space="0" w:color="auto"/>
      </w:divBdr>
    </w:div>
    <w:div w:id="847253817">
      <w:marLeft w:val="0"/>
      <w:marRight w:val="0"/>
      <w:marTop w:val="0"/>
      <w:marBottom w:val="0"/>
      <w:divBdr>
        <w:top w:val="none" w:sz="0" w:space="0" w:color="auto"/>
        <w:left w:val="none" w:sz="0" w:space="0" w:color="auto"/>
        <w:bottom w:val="none" w:sz="0" w:space="0" w:color="auto"/>
        <w:right w:val="none" w:sz="0" w:space="0" w:color="auto"/>
      </w:divBdr>
    </w:div>
    <w:div w:id="848835426">
      <w:marLeft w:val="0"/>
      <w:marRight w:val="0"/>
      <w:marTop w:val="0"/>
      <w:marBottom w:val="0"/>
      <w:divBdr>
        <w:top w:val="none" w:sz="0" w:space="0" w:color="auto"/>
        <w:left w:val="none" w:sz="0" w:space="0" w:color="auto"/>
        <w:bottom w:val="none" w:sz="0" w:space="0" w:color="auto"/>
        <w:right w:val="none" w:sz="0" w:space="0" w:color="auto"/>
      </w:divBdr>
    </w:div>
    <w:div w:id="849104673">
      <w:marLeft w:val="0"/>
      <w:marRight w:val="0"/>
      <w:marTop w:val="0"/>
      <w:marBottom w:val="0"/>
      <w:divBdr>
        <w:top w:val="none" w:sz="0" w:space="0" w:color="auto"/>
        <w:left w:val="none" w:sz="0" w:space="0" w:color="auto"/>
        <w:bottom w:val="none" w:sz="0" w:space="0" w:color="auto"/>
        <w:right w:val="none" w:sz="0" w:space="0" w:color="auto"/>
      </w:divBdr>
    </w:div>
    <w:div w:id="851183268">
      <w:marLeft w:val="0"/>
      <w:marRight w:val="0"/>
      <w:marTop w:val="0"/>
      <w:marBottom w:val="0"/>
      <w:divBdr>
        <w:top w:val="none" w:sz="0" w:space="0" w:color="auto"/>
        <w:left w:val="none" w:sz="0" w:space="0" w:color="auto"/>
        <w:bottom w:val="none" w:sz="0" w:space="0" w:color="auto"/>
        <w:right w:val="none" w:sz="0" w:space="0" w:color="auto"/>
      </w:divBdr>
    </w:div>
    <w:div w:id="851260122">
      <w:marLeft w:val="0"/>
      <w:marRight w:val="0"/>
      <w:marTop w:val="0"/>
      <w:marBottom w:val="0"/>
      <w:divBdr>
        <w:top w:val="none" w:sz="0" w:space="0" w:color="auto"/>
        <w:left w:val="none" w:sz="0" w:space="0" w:color="auto"/>
        <w:bottom w:val="none" w:sz="0" w:space="0" w:color="auto"/>
        <w:right w:val="none" w:sz="0" w:space="0" w:color="auto"/>
      </w:divBdr>
    </w:div>
    <w:div w:id="851451133">
      <w:marLeft w:val="0"/>
      <w:marRight w:val="0"/>
      <w:marTop w:val="0"/>
      <w:marBottom w:val="0"/>
      <w:divBdr>
        <w:top w:val="none" w:sz="0" w:space="0" w:color="auto"/>
        <w:left w:val="none" w:sz="0" w:space="0" w:color="auto"/>
        <w:bottom w:val="none" w:sz="0" w:space="0" w:color="auto"/>
        <w:right w:val="none" w:sz="0" w:space="0" w:color="auto"/>
      </w:divBdr>
    </w:div>
    <w:div w:id="852261853">
      <w:marLeft w:val="0"/>
      <w:marRight w:val="0"/>
      <w:marTop w:val="0"/>
      <w:marBottom w:val="0"/>
      <w:divBdr>
        <w:top w:val="none" w:sz="0" w:space="0" w:color="auto"/>
        <w:left w:val="none" w:sz="0" w:space="0" w:color="auto"/>
        <w:bottom w:val="none" w:sz="0" w:space="0" w:color="auto"/>
        <w:right w:val="none" w:sz="0" w:space="0" w:color="auto"/>
      </w:divBdr>
      <w:divsChild>
        <w:div w:id="1346055085">
          <w:marLeft w:val="0"/>
          <w:marRight w:val="0"/>
          <w:marTop w:val="0"/>
          <w:marBottom w:val="0"/>
          <w:divBdr>
            <w:top w:val="none" w:sz="0" w:space="0" w:color="auto"/>
            <w:left w:val="none" w:sz="0" w:space="0" w:color="auto"/>
            <w:bottom w:val="none" w:sz="0" w:space="0" w:color="auto"/>
            <w:right w:val="none" w:sz="0" w:space="0" w:color="auto"/>
          </w:divBdr>
        </w:div>
      </w:divsChild>
    </w:div>
    <w:div w:id="852718903">
      <w:marLeft w:val="0"/>
      <w:marRight w:val="0"/>
      <w:marTop w:val="0"/>
      <w:marBottom w:val="0"/>
      <w:divBdr>
        <w:top w:val="none" w:sz="0" w:space="0" w:color="auto"/>
        <w:left w:val="none" w:sz="0" w:space="0" w:color="auto"/>
        <w:bottom w:val="none" w:sz="0" w:space="0" w:color="auto"/>
        <w:right w:val="none" w:sz="0" w:space="0" w:color="auto"/>
      </w:divBdr>
    </w:div>
    <w:div w:id="852960628">
      <w:marLeft w:val="0"/>
      <w:marRight w:val="0"/>
      <w:marTop w:val="0"/>
      <w:marBottom w:val="0"/>
      <w:divBdr>
        <w:top w:val="none" w:sz="0" w:space="0" w:color="auto"/>
        <w:left w:val="none" w:sz="0" w:space="0" w:color="auto"/>
        <w:bottom w:val="none" w:sz="0" w:space="0" w:color="auto"/>
        <w:right w:val="none" w:sz="0" w:space="0" w:color="auto"/>
      </w:divBdr>
    </w:div>
    <w:div w:id="853766767">
      <w:marLeft w:val="0"/>
      <w:marRight w:val="0"/>
      <w:marTop w:val="0"/>
      <w:marBottom w:val="0"/>
      <w:divBdr>
        <w:top w:val="none" w:sz="0" w:space="0" w:color="auto"/>
        <w:left w:val="none" w:sz="0" w:space="0" w:color="auto"/>
        <w:bottom w:val="none" w:sz="0" w:space="0" w:color="auto"/>
        <w:right w:val="none" w:sz="0" w:space="0" w:color="auto"/>
      </w:divBdr>
      <w:divsChild>
        <w:div w:id="235209449">
          <w:marLeft w:val="0"/>
          <w:marRight w:val="0"/>
          <w:marTop w:val="0"/>
          <w:marBottom w:val="0"/>
          <w:divBdr>
            <w:top w:val="none" w:sz="0" w:space="0" w:color="auto"/>
            <w:left w:val="none" w:sz="0" w:space="0" w:color="auto"/>
            <w:bottom w:val="none" w:sz="0" w:space="0" w:color="auto"/>
            <w:right w:val="none" w:sz="0" w:space="0" w:color="auto"/>
          </w:divBdr>
          <w:divsChild>
            <w:div w:id="10293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04550">
      <w:marLeft w:val="0"/>
      <w:marRight w:val="0"/>
      <w:marTop w:val="0"/>
      <w:marBottom w:val="0"/>
      <w:divBdr>
        <w:top w:val="none" w:sz="0" w:space="0" w:color="auto"/>
        <w:left w:val="none" w:sz="0" w:space="0" w:color="auto"/>
        <w:bottom w:val="none" w:sz="0" w:space="0" w:color="auto"/>
        <w:right w:val="none" w:sz="0" w:space="0" w:color="auto"/>
      </w:divBdr>
    </w:div>
    <w:div w:id="856433090">
      <w:marLeft w:val="0"/>
      <w:marRight w:val="0"/>
      <w:marTop w:val="0"/>
      <w:marBottom w:val="0"/>
      <w:divBdr>
        <w:top w:val="none" w:sz="0" w:space="0" w:color="auto"/>
        <w:left w:val="none" w:sz="0" w:space="0" w:color="auto"/>
        <w:bottom w:val="none" w:sz="0" w:space="0" w:color="auto"/>
        <w:right w:val="none" w:sz="0" w:space="0" w:color="auto"/>
      </w:divBdr>
    </w:div>
    <w:div w:id="856580910">
      <w:marLeft w:val="0"/>
      <w:marRight w:val="0"/>
      <w:marTop w:val="0"/>
      <w:marBottom w:val="0"/>
      <w:divBdr>
        <w:top w:val="none" w:sz="0" w:space="0" w:color="auto"/>
        <w:left w:val="none" w:sz="0" w:space="0" w:color="auto"/>
        <w:bottom w:val="none" w:sz="0" w:space="0" w:color="auto"/>
        <w:right w:val="none" w:sz="0" w:space="0" w:color="auto"/>
      </w:divBdr>
    </w:div>
    <w:div w:id="857429256">
      <w:marLeft w:val="0"/>
      <w:marRight w:val="0"/>
      <w:marTop w:val="0"/>
      <w:marBottom w:val="0"/>
      <w:divBdr>
        <w:top w:val="none" w:sz="0" w:space="0" w:color="auto"/>
        <w:left w:val="none" w:sz="0" w:space="0" w:color="auto"/>
        <w:bottom w:val="none" w:sz="0" w:space="0" w:color="auto"/>
        <w:right w:val="none" w:sz="0" w:space="0" w:color="auto"/>
      </w:divBdr>
    </w:div>
    <w:div w:id="857893882">
      <w:marLeft w:val="0"/>
      <w:marRight w:val="0"/>
      <w:marTop w:val="0"/>
      <w:marBottom w:val="0"/>
      <w:divBdr>
        <w:top w:val="none" w:sz="0" w:space="0" w:color="auto"/>
        <w:left w:val="none" w:sz="0" w:space="0" w:color="auto"/>
        <w:bottom w:val="none" w:sz="0" w:space="0" w:color="auto"/>
        <w:right w:val="none" w:sz="0" w:space="0" w:color="auto"/>
      </w:divBdr>
    </w:div>
    <w:div w:id="861472907">
      <w:marLeft w:val="0"/>
      <w:marRight w:val="0"/>
      <w:marTop w:val="0"/>
      <w:marBottom w:val="0"/>
      <w:divBdr>
        <w:top w:val="none" w:sz="0" w:space="0" w:color="auto"/>
        <w:left w:val="none" w:sz="0" w:space="0" w:color="auto"/>
        <w:bottom w:val="none" w:sz="0" w:space="0" w:color="auto"/>
        <w:right w:val="none" w:sz="0" w:space="0" w:color="auto"/>
      </w:divBdr>
    </w:div>
    <w:div w:id="861628213">
      <w:marLeft w:val="0"/>
      <w:marRight w:val="0"/>
      <w:marTop w:val="0"/>
      <w:marBottom w:val="0"/>
      <w:divBdr>
        <w:top w:val="none" w:sz="0" w:space="0" w:color="auto"/>
        <w:left w:val="none" w:sz="0" w:space="0" w:color="auto"/>
        <w:bottom w:val="none" w:sz="0" w:space="0" w:color="auto"/>
        <w:right w:val="none" w:sz="0" w:space="0" w:color="auto"/>
      </w:divBdr>
    </w:div>
    <w:div w:id="861750426">
      <w:marLeft w:val="0"/>
      <w:marRight w:val="0"/>
      <w:marTop w:val="0"/>
      <w:marBottom w:val="0"/>
      <w:divBdr>
        <w:top w:val="none" w:sz="0" w:space="0" w:color="auto"/>
        <w:left w:val="none" w:sz="0" w:space="0" w:color="auto"/>
        <w:bottom w:val="none" w:sz="0" w:space="0" w:color="auto"/>
        <w:right w:val="none" w:sz="0" w:space="0" w:color="auto"/>
      </w:divBdr>
    </w:div>
    <w:div w:id="862984097">
      <w:marLeft w:val="0"/>
      <w:marRight w:val="0"/>
      <w:marTop w:val="0"/>
      <w:marBottom w:val="0"/>
      <w:divBdr>
        <w:top w:val="none" w:sz="0" w:space="0" w:color="auto"/>
        <w:left w:val="none" w:sz="0" w:space="0" w:color="auto"/>
        <w:bottom w:val="none" w:sz="0" w:space="0" w:color="auto"/>
        <w:right w:val="none" w:sz="0" w:space="0" w:color="auto"/>
      </w:divBdr>
    </w:div>
    <w:div w:id="865287211">
      <w:marLeft w:val="0"/>
      <w:marRight w:val="0"/>
      <w:marTop w:val="0"/>
      <w:marBottom w:val="0"/>
      <w:divBdr>
        <w:top w:val="none" w:sz="0" w:space="0" w:color="auto"/>
        <w:left w:val="none" w:sz="0" w:space="0" w:color="auto"/>
        <w:bottom w:val="none" w:sz="0" w:space="0" w:color="auto"/>
        <w:right w:val="none" w:sz="0" w:space="0" w:color="auto"/>
      </w:divBdr>
    </w:div>
    <w:div w:id="865369602">
      <w:marLeft w:val="0"/>
      <w:marRight w:val="0"/>
      <w:marTop w:val="0"/>
      <w:marBottom w:val="0"/>
      <w:divBdr>
        <w:top w:val="none" w:sz="0" w:space="0" w:color="auto"/>
        <w:left w:val="none" w:sz="0" w:space="0" w:color="auto"/>
        <w:bottom w:val="none" w:sz="0" w:space="0" w:color="auto"/>
        <w:right w:val="none" w:sz="0" w:space="0" w:color="auto"/>
      </w:divBdr>
      <w:divsChild>
        <w:div w:id="1758289134">
          <w:marLeft w:val="0"/>
          <w:marRight w:val="0"/>
          <w:marTop w:val="0"/>
          <w:marBottom w:val="0"/>
          <w:divBdr>
            <w:top w:val="none" w:sz="0" w:space="0" w:color="auto"/>
            <w:left w:val="none" w:sz="0" w:space="0" w:color="auto"/>
            <w:bottom w:val="none" w:sz="0" w:space="0" w:color="auto"/>
            <w:right w:val="none" w:sz="0" w:space="0" w:color="auto"/>
          </w:divBdr>
          <w:divsChild>
            <w:div w:id="3375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60519">
      <w:marLeft w:val="0"/>
      <w:marRight w:val="0"/>
      <w:marTop w:val="0"/>
      <w:marBottom w:val="0"/>
      <w:divBdr>
        <w:top w:val="none" w:sz="0" w:space="0" w:color="auto"/>
        <w:left w:val="none" w:sz="0" w:space="0" w:color="auto"/>
        <w:bottom w:val="none" w:sz="0" w:space="0" w:color="auto"/>
        <w:right w:val="none" w:sz="0" w:space="0" w:color="auto"/>
      </w:divBdr>
    </w:div>
    <w:div w:id="867379595">
      <w:marLeft w:val="0"/>
      <w:marRight w:val="0"/>
      <w:marTop w:val="0"/>
      <w:marBottom w:val="0"/>
      <w:divBdr>
        <w:top w:val="none" w:sz="0" w:space="0" w:color="auto"/>
        <w:left w:val="none" w:sz="0" w:space="0" w:color="auto"/>
        <w:bottom w:val="none" w:sz="0" w:space="0" w:color="auto"/>
        <w:right w:val="none" w:sz="0" w:space="0" w:color="auto"/>
      </w:divBdr>
    </w:div>
    <w:div w:id="867790721">
      <w:marLeft w:val="0"/>
      <w:marRight w:val="0"/>
      <w:marTop w:val="0"/>
      <w:marBottom w:val="0"/>
      <w:divBdr>
        <w:top w:val="none" w:sz="0" w:space="0" w:color="auto"/>
        <w:left w:val="none" w:sz="0" w:space="0" w:color="auto"/>
        <w:bottom w:val="none" w:sz="0" w:space="0" w:color="auto"/>
        <w:right w:val="none" w:sz="0" w:space="0" w:color="auto"/>
      </w:divBdr>
    </w:div>
    <w:div w:id="868491228">
      <w:marLeft w:val="0"/>
      <w:marRight w:val="0"/>
      <w:marTop w:val="0"/>
      <w:marBottom w:val="0"/>
      <w:divBdr>
        <w:top w:val="none" w:sz="0" w:space="0" w:color="auto"/>
        <w:left w:val="none" w:sz="0" w:space="0" w:color="auto"/>
        <w:bottom w:val="none" w:sz="0" w:space="0" w:color="auto"/>
        <w:right w:val="none" w:sz="0" w:space="0" w:color="auto"/>
      </w:divBdr>
    </w:div>
    <w:div w:id="869151621">
      <w:marLeft w:val="0"/>
      <w:marRight w:val="0"/>
      <w:marTop w:val="0"/>
      <w:marBottom w:val="0"/>
      <w:divBdr>
        <w:top w:val="none" w:sz="0" w:space="0" w:color="auto"/>
        <w:left w:val="none" w:sz="0" w:space="0" w:color="auto"/>
        <w:bottom w:val="none" w:sz="0" w:space="0" w:color="auto"/>
        <w:right w:val="none" w:sz="0" w:space="0" w:color="auto"/>
      </w:divBdr>
      <w:divsChild>
        <w:div w:id="581989185">
          <w:marLeft w:val="0"/>
          <w:marRight w:val="0"/>
          <w:marTop w:val="0"/>
          <w:marBottom w:val="0"/>
          <w:divBdr>
            <w:top w:val="none" w:sz="0" w:space="0" w:color="auto"/>
            <w:left w:val="none" w:sz="0" w:space="0" w:color="auto"/>
            <w:bottom w:val="none" w:sz="0" w:space="0" w:color="auto"/>
            <w:right w:val="none" w:sz="0" w:space="0" w:color="auto"/>
          </w:divBdr>
        </w:div>
      </w:divsChild>
    </w:div>
    <w:div w:id="870917631">
      <w:marLeft w:val="0"/>
      <w:marRight w:val="0"/>
      <w:marTop w:val="0"/>
      <w:marBottom w:val="0"/>
      <w:divBdr>
        <w:top w:val="none" w:sz="0" w:space="0" w:color="auto"/>
        <w:left w:val="none" w:sz="0" w:space="0" w:color="auto"/>
        <w:bottom w:val="none" w:sz="0" w:space="0" w:color="auto"/>
        <w:right w:val="none" w:sz="0" w:space="0" w:color="auto"/>
      </w:divBdr>
    </w:div>
    <w:div w:id="871576369">
      <w:marLeft w:val="0"/>
      <w:marRight w:val="0"/>
      <w:marTop w:val="0"/>
      <w:marBottom w:val="0"/>
      <w:divBdr>
        <w:top w:val="none" w:sz="0" w:space="0" w:color="auto"/>
        <w:left w:val="none" w:sz="0" w:space="0" w:color="auto"/>
        <w:bottom w:val="none" w:sz="0" w:space="0" w:color="auto"/>
        <w:right w:val="none" w:sz="0" w:space="0" w:color="auto"/>
      </w:divBdr>
    </w:div>
    <w:div w:id="872153766">
      <w:marLeft w:val="0"/>
      <w:marRight w:val="0"/>
      <w:marTop w:val="0"/>
      <w:marBottom w:val="0"/>
      <w:divBdr>
        <w:top w:val="none" w:sz="0" w:space="0" w:color="auto"/>
        <w:left w:val="none" w:sz="0" w:space="0" w:color="auto"/>
        <w:bottom w:val="none" w:sz="0" w:space="0" w:color="auto"/>
        <w:right w:val="none" w:sz="0" w:space="0" w:color="auto"/>
      </w:divBdr>
    </w:div>
    <w:div w:id="872419469">
      <w:marLeft w:val="0"/>
      <w:marRight w:val="0"/>
      <w:marTop w:val="0"/>
      <w:marBottom w:val="0"/>
      <w:divBdr>
        <w:top w:val="none" w:sz="0" w:space="0" w:color="auto"/>
        <w:left w:val="none" w:sz="0" w:space="0" w:color="auto"/>
        <w:bottom w:val="none" w:sz="0" w:space="0" w:color="auto"/>
        <w:right w:val="none" w:sz="0" w:space="0" w:color="auto"/>
      </w:divBdr>
    </w:div>
    <w:div w:id="873076521">
      <w:marLeft w:val="0"/>
      <w:marRight w:val="0"/>
      <w:marTop w:val="0"/>
      <w:marBottom w:val="0"/>
      <w:divBdr>
        <w:top w:val="none" w:sz="0" w:space="0" w:color="auto"/>
        <w:left w:val="none" w:sz="0" w:space="0" w:color="auto"/>
        <w:bottom w:val="none" w:sz="0" w:space="0" w:color="auto"/>
        <w:right w:val="none" w:sz="0" w:space="0" w:color="auto"/>
      </w:divBdr>
    </w:div>
    <w:div w:id="874080011">
      <w:marLeft w:val="0"/>
      <w:marRight w:val="0"/>
      <w:marTop w:val="0"/>
      <w:marBottom w:val="0"/>
      <w:divBdr>
        <w:top w:val="none" w:sz="0" w:space="0" w:color="auto"/>
        <w:left w:val="none" w:sz="0" w:space="0" w:color="auto"/>
        <w:bottom w:val="none" w:sz="0" w:space="0" w:color="auto"/>
        <w:right w:val="none" w:sz="0" w:space="0" w:color="auto"/>
      </w:divBdr>
    </w:div>
    <w:div w:id="874855834">
      <w:marLeft w:val="0"/>
      <w:marRight w:val="0"/>
      <w:marTop w:val="0"/>
      <w:marBottom w:val="0"/>
      <w:divBdr>
        <w:top w:val="none" w:sz="0" w:space="0" w:color="auto"/>
        <w:left w:val="none" w:sz="0" w:space="0" w:color="auto"/>
        <w:bottom w:val="none" w:sz="0" w:space="0" w:color="auto"/>
        <w:right w:val="none" w:sz="0" w:space="0" w:color="auto"/>
      </w:divBdr>
    </w:div>
    <w:div w:id="874922674">
      <w:marLeft w:val="0"/>
      <w:marRight w:val="0"/>
      <w:marTop w:val="0"/>
      <w:marBottom w:val="0"/>
      <w:divBdr>
        <w:top w:val="none" w:sz="0" w:space="0" w:color="auto"/>
        <w:left w:val="none" w:sz="0" w:space="0" w:color="auto"/>
        <w:bottom w:val="none" w:sz="0" w:space="0" w:color="auto"/>
        <w:right w:val="none" w:sz="0" w:space="0" w:color="auto"/>
      </w:divBdr>
    </w:div>
    <w:div w:id="876233124">
      <w:marLeft w:val="0"/>
      <w:marRight w:val="0"/>
      <w:marTop w:val="0"/>
      <w:marBottom w:val="0"/>
      <w:divBdr>
        <w:top w:val="none" w:sz="0" w:space="0" w:color="auto"/>
        <w:left w:val="none" w:sz="0" w:space="0" w:color="auto"/>
        <w:bottom w:val="none" w:sz="0" w:space="0" w:color="auto"/>
        <w:right w:val="none" w:sz="0" w:space="0" w:color="auto"/>
      </w:divBdr>
    </w:div>
    <w:div w:id="876550669">
      <w:marLeft w:val="0"/>
      <w:marRight w:val="0"/>
      <w:marTop w:val="0"/>
      <w:marBottom w:val="0"/>
      <w:divBdr>
        <w:top w:val="none" w:sz="0" w:space="0" w:color="auto"/>
        <w:left w:val="none" w:sz="0" w:space="0" w:color="auto"/>
        <w:bottom w:val="none" w:sz="0" w:space="0" w:color="auto"/>
        <w:right w:val="none" w:sz="0" w:space="0" w:color="auto"/>
      </w:divBdr>
      <w:divsChild>
        <w:div w:id="1177889796">
          <w:marLeft w:val="0"/>
          <w:marRight w:val="0"/>
          <w:marTop w:val="0"/>
          <w:marBottom w:val="0"/>
          <w:divBdr>
            <w:top w:val="none" w:sz="0" w:space="0" w:color="auto"/>
            <w:left w:val="none" w:sz="0" w:space="0" w:color="auto"/>
            <w:bottom w:val="none" w:sz="0" w:space="0" w:color="auto"/>
            <w:right w:val="none" w:sz="0" w:space="0" w:color="auto"/>
          </w:divBdr>
        </w:div>
      </w:divsChild>
    </w:div>
    <w:div w:id="876701976">
      <w:marLeft w:val="0"/>
      <w:marRight w:val="0"/>
      <w:marTop w:val="0"/>
      <w:marBottom w:val="0"/>
      <w:divBdr>
        <w:top w:val="none" w:sz="0" w:space="0" w:color="auto"/>
        <w:left w:val="none" w:sz="0" w:space="0" w:color="auto"/>
        <w:bottom w:val="none" w:sz="0" w:space="0" w:color="auto"/>
        <w:right w:val="none" w:sz="0" w:space="0" w:color="auto"/>
      </w:divBdr>
    </w:div>
    <w:div w:id="877401147">
      <w:marLeft w:val="0"/>
      <w:marRight w:val="0"/>
      <w:marTop w:val="0"/>
      <w:marBottom w:val="0"/>
      <w:divBdr>
        <w:top w:val="none" w:sz="0" w:space="0" w:color="auto"/>
        <w:left w:val="none" w:sz="0" w:space="0" w:color="auto"/>
        <w:bottom w:val="none" w:sz="0" w:space="0" w:color="auto"/>
        <w:right w:val="none" w:sz="0" w:space="0" w:color="auto"/>
      </w:divBdr>
    </w:div>
    <w:div w:id="877819106">
      <w:marLeft w:val="0"/>
      <w:marRight w:val="0"/>
      <w:marTop w:val="0"/>
      <w:marBottom w:val="0"/>
      <w:divBdr>
        <w:top w:val="none" w:sz="0" w:space="0" w:color="auto"/>
        <w:left w:val="none" w:sz="0" w:space="0" w:color="auto"/>
        <w:bottom w:val="none" w:sz="0" w:space="0" w:color="auto"/>
        <w:right w:val="none" w:sz="0" w:space="0" w:color="auto"/>
      </w:divBdr>
      <w:divsChild>
        <w:div w:id="1978797885">
          <w:marLeft w:val="0"/>
          <w:marRight w:val="0"/>
          <w:marTop w:val="0"/>
          <w:marBottom w:val="0"/>
          <w:divBdr>
            <w:top w:val="none" w:sz="0" w:space="0" w:color="auto"/>
            <w:left w:val="none" w:sz="0" w:space="0" w:color="auto"/>
            <w:bottom w:val="none" w:sz="0" w:space="0" w:color="auto"/>
            <w:right w:val="none" w:sz="0" w:space="0" w:color="auto"/>
          </w:divBdr>
        </w:div>
      </w:divsChild>
    </w:div>
    <w:div w:id="877938774">
      <w:marLeft w:val="0"/>
      <w:marRight w:val="0"/>
      <w:marTop w:val="0"/>
      <w:marBottom w:val="0"/>
      <w:divBdr>
        <w:top w:val="none" w:sz="0" w:space="0" w:color="auto"/>
        <w:left w:val="none" w:sz="0" w:space="0" w:color="auto"/>
        <w:bottom w:val="none" w:sz="0" w:space="0" w:color="auto"/>
        <w:right w:val="none" w:sz="0" w:space="0" w:color="auto"/>
      </w:divBdr>
    </w:div>
    <w:div w:id="878399991">
      <w:marLeft w:val="0"/>
      <w:marRight w:val="0"/>
      <w:marTop w:val="0"/>
      <w:marBottom w:val="0"/>
      <w:divBdr>
        <w:top w:val="none" w:sz="0" w:space="0" w:color="auto"/>
        <w:left w:val="none" w:sz="0" w:space="0" w:color="auto"/>
        <w:bottom w:val="none" w:sz="0" w:space="0" w:color="auto"/>
        <w:right w:val="none" w:sz="0" w:space="0" w:color="auto"/>
      </w:divBdr>
    </w:div>
    <w:div w:id="878585645">
      <w:marLeft w:val="0"/>
      <w:marRight w:val="0"/>
      <w:marTop w:val="0"/>
      <w:marBottom w:val="0"/>
      <w:divBdr>
        <w:top w:val="none" w:sz="0" w:space="0" w:color="auto"/>
        <w:left w:val="none" w:sz="0" w:space="0" w:color="auto"/>
        <w:bottom w:val="none" w:sz="0" w:space="0" w:color="auto"/>
        <w:right w:val="none" w:sz="0" w:space="0" w:color="auto"/>
      </w:divBdr>
      <w:divsChild>
        <w:div w:id="2101490496">
          <w:marLeft w:val="0"/>
          <w:marRight w:val="0"/>
          <w:marTop w:val="0"/>
          <w:marBottom w:val="0"/>
          <w:divBdr>
            <w:top w:val="none" w:sz="0" w:space="0" w:color="auto"/>
            <w:left w:val="none" w:sz="0" w:space="0" w:color="auto"/>
            <w:bottom w:val="none" w:sz="0" w:space="0" w:color="auto"/>
            <w:right w:val="none" w:sz="0" w:space="0" w:color="auto"/>
          </w:divBdr>
          <w:divsChild>
            <w:div w:id="142384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447">
      <w:marLeft w:val="0"/>
      <w:marRight w:val="0"/>
      <w:marTop w:val="0"/>
      <w:marBottom w:val="0"/>
      <w:divBdr>
        <w:top w:val="none" w:sz="0" w:space="0" w:color="auto"/>
        <w:left w:val="none" w:sz="0" w:space="0" w:color="auto"/>
        <w:bottom w:val="none" w:sz="0" w:space="0" w:color="auto"/>
        <w:right w:val="none" w:sz="0" w:space="0" w:color="auto"/>
      </w:divBdr>
    </w:div>
    <w:div w:id="879513212">
      <w:marLeft w:val="0"/>
      <w:marRight w:val="0"/>
      <w:marTop w:val="0"/>
      <w:marBottom w:val="0"/>
      <w:divBdr>
        <w:top w:val="none" w:sz="0" w:space="0" w:color="auto"/>
        <w:left w:val="none" w:sz="0" w:space="0" w:color="auto"/>
        <w:bottom w:val="none" w:sz="0" w:space="0" w:color="auto"/>
        <w:right w:val="none" w:sz="0" w:space="0" w:color="auto"/>
      </w:divBdr>
    </w:div>
    <w:div w:id="880019912">
      <w:marLeft w:val="0"/>
      <w:marRight w:val="0"/>
      <w:marTop w:val="0"/>
      <w:marBottom w:val="0"/>
      <w:divBdr>
        <w:top w:val="none" w:sz="0" w:space="0" w:color="auto"/>
        <w:left w:val="none" w:sz="0" w:space="0" w:color="auto"/>
        <w:bottom w:val="none" w:sz="0" w:space="0" w:color="auto"/>
        <w:right w:val="none" w:sz="0" w:space="0" w:color="auto"/>
      </w:divBdr>
      <w:divsChild>
        <w:div w:id="939794776">
          <w:marLeft w:val="0"/>
          <w:marRight w:val="0"/>
          <w:marTop w:val="0"/>
          <w:marBottom w:val="0"/>
          <w:divBdr>
            <w:top w:val="none" w:sz="0" w:space="0" w:color="auto"/>
            <w:left w:val="none" w:sz="0" w:space="0" w:color="auto"/>
            <w:bottom w:val="none" w:sz="0" w:space="0" w:color="auto"/>
            <w:right w:val="none" w:sz="0" w:space="0" w:color="auto"/>
          </w:divBdr>
        </w:div>
      </w:divsChild>
    </w:div>
    <w:div w:id="880244198">
      <w:marLeft w:val="0"/>
      <w:marRight w:val="0"/>
      <w:marTop w:val="0"/>
      <w:marBottom w:val="0"/>
      <w:divBdr>
        <w:top w:val="none" w:sz="0" w:space="0" w:color="auto"/>
        <w:left w:val="none" w:sz="0" w:space="0" w:color="auto"/>
        <w:bottom w:val="none" w:sz="0" w:space="0" w:color="auto"/>
        <w:right w:val="none" w:sz="0" w:space="0" w:color="auto"/>
      </w:divBdr>
    </w:div>
    <w:div w:id="881283021">
      <w:marLeft w:val="0"/>
      <w:marRight w:val="0"/>
      <w:marTop w:val="0"/>
      <w:marBottom w:val="0"/>
      <w:divBdr>
        <w:top w:val="none" w:sz="0" w:space="0" w:color="auto"/>
        <w:left w:val="none" w:sz="0" w:space="0" w:color="auto"/>
        <w:bottom w:val="none" w:sz="0" w:space="0" w:color="auto"/>
        <w:right w:val="none" w:sz="0" w:space="0" w:color="auto"/>
      </w:divBdr>
    </w:div>
    <w:div w:id="881943711">
      <w:marLeft w:val="0"/>
      <w:marRight w:val="0"/>
      <w:marTop w:val="0"/>
      <w:marBottom w:val="0"/>
      <w:divBdr>
        <w:top w:val="none" w:sz="0" w:space="0" w:color="auto"/>
        <w:left w:val="none" w:sz="0" w:space="0" w:color="auto"/>
        <w:bottom w:val="none" w:sz="0" w:space="0" w:color="auto"/>
        <w:right w:val="none" w:sz="0" w:space="0" w:color="auto"/>
      </w:divBdr>
    </w:div>
    <w:div w:id="882447647">
      <w:marLeft w:val="0"/>
      <w:marRight w:val="0"/>
      <w:marTop w:val="0"/>
      <w:marBottom w:val="0"/>
      <w:divBdr>
        <w:top w:val="none" w:sz="0" w:space="0" w:color="auto"/>
        <w:left w:val="none" w:sz="0" w:space="0" w:color="auto"/>
        <w:bottom w:val="none" w:sz="0" w:space="0" w:color="auto"/>
        <w:right w:val="none" w:sz="0" w:space="0" w:color="auto"/>
      </w:divBdr>
    </w:div>
    <w:div w:id="884105323">
      <w:marLeft w:val="0"/>
      <w:marRight w:val="0"/>
      <w:marTop w:val="0"/>
      <w:marBottom w:val="0"/>
      <w:divBdr>
        <w:top w:val="none" w:sz="0" w:space="0" w:color="auto"/>
        <w:left w:val="none" w:sz="0" w:space="0" w:color="auto"/>
        <w:bottom w:val="none" w:sz="0" w:space="0" w:color="auto"/>
        <w:right w:val="none" w:sz="0" w:space="0" w:color="auto"/>
      </w:divBdr>
    </w:div>
    <w:div w:id="884410986">
      <w:marLeft w:val="0"/>
      <w:marRight w:val="0"/>
      <w:marTop w:val="0"/>
      <w:marBottom w:val="0"/>
      <w:divBdr>
        <w:top w:val="none" w:sz="0" w:space="0" w:color="auto"/>
        <w:left w:val="none" w:sz="0" w:space="0" w:color="auto"/>
        <w:bottom w:val="none" w:sz="0" w:space="0" w:color="auto"/>
        <w:right w:val="none" w:sz="0" w:space="0" w:color="auto"/>
      </w:divBdr>
    </w:div>
    <w:div w:id="884485704">
      <w:marLeft w:val="0"/>
      <w:marRight w:val="0"/>
      <w:marTop w:val="0"/>
      <w:marBottom w:val="0"/>
      <w:divBdr>
        <w:top w:val="none" w:sz="0" w:space="0" w:color="auto"/>
        <w:left w:val="none" w:sz="0" w:space="0" w:color="auto"/>
        <w:bottom w:val="none" w:sz="0" w:space="0" w:color="auto"/>
        <w:right w:val="none" w:sz="0" w:space="0" w:color="auto"/>
      </w:divBdr>
    </w:div>
    <w:div w:id="885063980">
      <w:marLeft w:val="0"/>
      <w:marRight w:val="0"/>
      <w:marTop w:val="0"/>
      <w:marBottom w:val="0"/>
      <w:divBdr>
        <w:top w:val="none" w:sz="0" w:space="0" w:color="auto"/>
        <w:left w:val="none" w:sz="0" w:space="0" w:color="auto"/>
        <w:bottom w:val="none" w:sz="0" w:space="0" w:color="auto"/>
        <w:right w:val="none" w:sz="0" w:space="0" w:color="auto"/>
      </w:divBdr>
    </w:div>
    <w:div w:id="885222085">
      <w:marLeft w:val="0"/>
      <w:marRight w:val="0"/>
      <w:marTop w:val="0"/>
      <w:marBottom w:val="0"/>
      <w:divBdr>
        <w:top w:val="none" w:sz="0" w:space="0" w:color="auto"/>
        <w:left w:val="none" w:sz="0" w:space="0" w:color="auto"/>
        <w:bottom w:val="none" w:sz="0" w:space="0" w:color="auto"/>
        <w:right w:val="none" w:sz="0" w:space="0" w:color="auto"/>
      </w:divBdr>
    </w:div>
    <w:div w:id="887496717">
      <w:marLeft w:val="0"/>
      <w:marRight w:val="0"/>
      <w:marTop w:val="0"/>
      <w:marBottom w:val="0"/>
      <w:divBdr>
        <w:top w:val="none" w:sz="0" w:space="0" w:color="auto"/>
        <w:left w:val="none" w:sz="0" w:space="0" w:color="auto"/>
        <w:bottom w:val="none" w:sz="0" w:space="0" w:color="auto"/>
        <w:right w:val="none" w:sz="0" w:space="0" w:color="auto"/>
      </w:divBdr>
      <w:divsChild>
        <w:div w:id="524295939">
          <w:marLeft w:val="0"/>
          <w:marRight w:val="0"/>
          <w:marTop w:val="0"/>
          <w:marBottom w:val="0"/>
          <w:divBdr>
            <w:top w:val="none" w:sz="0" w:space="0" w:color="auto"/>
            <w:left w:val="none" w:sz="0" w:space="0" w:color="auto"/>
            <w:bottom w:val="none" w:sz="0" w:space="0" w:color="auto"/>
            <w:right w:val="none" w:sz="0" w:space="0" w:color="auto"/>
          </w:divBdr>
        </w:div>
      </w:divsChild>
    </w:div>
    <w:div w:id="888147120">
      <w:marLeft w:val="0"/>
      <w:marRight w:val="0"/>
      <w:marTop w:val="0"/>
      <w:marBottom w:val="0"/>
      <w:divBdr>
        <w:top w:val="none" w:sz="0" w:space="0" w:color="auto"/>
        <w:left w:val="none" w:sz="0" w:space="0" w:color="auto"/>
        <w:bottom w:val="none" w:sz="0" w:space="0" w:color="auto"/>
        <w:right w:val="none" w:sz="0" w:space="0" w:color="auto"/>
      </w:divBdr>
    </w:div>
    <w:div w:id="889070410">
      <w:marLeft w:val="0"/>
      <w:marRight w:val="0"/>
      <w:marTop w:val="0"/>
      <w:marBottom w:val="0"/>
      <w:divBdr>
        <w:top w:val="none" w:sz="0" w:space="0" w:color="auto"/>
        <w:left w:val="none" w:sz="0" w:space="0" w:color="auto"/>
        <w:bottom w:val="none" w:sz="0" w:space="0" w:color="auto"/>
        <w:right w:val="none" w:sz="0" w:space="0" w:color="auto"/>
      </w:divBdr>
    </w:div>
    <w:div w:id="889073537">
      <w:marLeft w:val="0"/>
      <w:marRight w:val="0"/>
      <w:marTop w:val="0"/>
      <w:marBottom w:val="0"/>
      <w:divBdr>
        <w:top w:val="none" w:sz="0" w:space="0" w:color="auto"/>
        <w:left w:val="none" w:sz="0" w:space="0" w:color="auto"/>
        <w:bottom w:val="none" w:sz="0" w:space="0" w:color="auto"/>
        <w:right w:val="none" w:sz="0" w:space="0" w:color="auto"/>
      </w:divBdr>
    </w:div>
    <w:div w:id="889726666">
      <w:marLeft w:val="0"/>
      <w:marRight w:val="0"/>
      <w:marTop w:val="0"/>
      <w:marBottom w:val="0"/>
      <w:divBdr>
        <w:top w:val="none" w:sz="0" w:space="0" w:color="auto"/>
        <w:left w:val="none" w:sz="0" w:space="0" w:color="auto"/>
        <w:bottom w:val="none" w:sz="0" w:space="0" w:color="auto"/>
        <w:right w:val="none" w:sz="0" w:space="0" w:color="auto"/>
      </w:divBdr>
    </w:div>
    <w:div w:id="890380898">
      <w:marLeft w:val="0"/>
      <w:marRight w:val="0"/>
      <w:marTop w:val="0"/>
      <w:marBottom w:val="0"/>
      <w:divBdr>
        <w:top w:val="none" w:sz="0" w:space="0" w:color="auto"/>
        <w:left w:val="none" w:sz="0" w:space="0" w:color="auto"/>
        <w:bottom w:val="none" w:sz="0" w:space="0" w:color="auto"/>
        <w:right w:val="none" w:sz="0" w:space="0" w:color="auto"/>
      </w:divBdr>
    </w:div>
    <w:div w:id="891694728">
      <w:marLeft w:val="0"/>
      <w:marRight w:val="0"/>
      <w:marTop w:val="0"/>
      <w:marBottom w:val="0"/>
      <w:divBdr>
        <w:top w:val="none" w:sz="0" w:space="0" w:color="auto"/>
        <w:left w:val="none" w:sz="0" w:space="0" w:color="auto"/>
        <w:bottom w:val="none" w:sz="0" w:space="0" w:color="auto"/>
        <w:right w:val="none" w:sz="0" w:space="0" w:color="auto"/>
      </w:divBdr>
    </w:div>
    <w:div w:id="891888444">
      <w:marLeft w:val="0"/>
      <w:marRight w:val="0"/>
      <w:marTop w:val="0"/>
      <w:marBottom w:val="0"/>
      <w:divBdr>
        <w:top w:val="none" w:sz="0" w:space="0" w:color="auto"/>
        <w:left w:val="none" w:sz="0" w:space="0" w:color="auto"/>
        <w:bottom w:val="none" w:sz="0" w:space="0" w:color="auto"/>
        <w:right w:val="none" w:sz="0" w:space="0" w:color="auto"/>
      </w:divBdr>
    </w:div>
    <w:div w:id="892619553">
      <w:marLeft w:val="0"/>
      <w:marRight w:val="0"/>
      <w:marTop w:val="0"/>
      <w:marBottom w:val="0"/>
      <w:divBdr>
        <w:top w:val="none" w:sz="0" w:space="0" w:color="auto"/>
        <w:left w:val="none" w:sz="0" w:space="0" w:color="auto"/>
        <w:bottom w:val="none" w:sz="0" w:space="0" w:color="auto"/>
        <w:right w:val="none" w:sz="0" w:space="0" w:color="auto"/>
      </w:divBdr>
    </w:div>
    <w:div w:id="893002711">
      <w:marLeft w:val="0"/>
      <w:marRight w:val="0"/>
      <w:marTop w:val="0"/>
      <w:marBottom w:val="0"/>
      <w:divBdr>
        <w:top w:val="none" w:sz="0" w:space="0" w:color="auto"/>
        <w:left w:val="none" w:sz="0" w:space="0" w:color="auto"/>
        <w:bottom w:val="none" w:sz="0" w:space="0" w:color="auto"/>
        <w:right w:val="none" w:sz="0" w:space="0" w:color="auto"/>
      </w:divBdr>
    </w:div>
    <w:div w:id="893198692">
      <w:marLeft w:val="0"/>
      <w:marRight w:val="0"/>
      <w:marTop w:val="0"/>
      <w:marBottom w:val="0"/>
      <w:divBdr>
        <w:top w:val="none" w:sz="0" w:space="0" w:color="auto"/>
        <w:left w:val="none" w:sz="0" w:space="0" w:color="auto"/>
        <w:bottom w:val="none" w:sz="0" w:space="0" w:color="auto"/>
        <w:right w:val="none" w:sz="0" w:space="0" w:color="auto"/>
      </w:divBdr>
    </w:div>
    <w:div w:id="893732546">
      <w:marLeft w:val="0"/>
      <w:marRight w:val="0"/>
      <w:marTop w:val="0"/>
      <w:marBottom w:val="0"/>
      <w:divBdr>
        <w:top w:val="none" w:sz="0" w:space="0" w:color="auto"/>
        <w:left w:val="none" w:sz="0" w:space="0" w:color="auto"/>
        <w:bottom w:val="none" w:sz="0" w:space="0" w:color="auto"/>
        <w:right w:val="none" w:sz="0" w:space="0" w:color="auto"/>
      </w:divBdr>
    </w:div>
    <w:div w:id="894391279">
      <w:marLeft w:val="0"/>
      <w:marRight w:val="0"/>
      <w:marTop w:val="0"/>
      <w:marBottom w:val="0"/>
      <w:divBdr>
        <w:top w:val="none" w:sz="0" w:space="0" w:color="auto"/>
        <w:left w:val="none" w:sz="0" w:space="0" w:color="auto"/>
        <w:bottom w:val="none" w:sz="0" w:space="0" w:color="auto"/>
        <w:right w:val="none" w:sz="0" w:space="0" w:color="auto"/>
      </w:divBdr>
    </w:div>
    <w:div w:id="896166958">
      <w:marLeft w:val="0"/>
      <w:marRight w:val="0"/>
      <w:marTop w:val="0"/>
      <w:marBottom w:val="0"/>
      <w:divBdr>
        <w:top w:val="none" w:sz="0" w:space="0" w:color="auto"/>
        <w:left w:val="none" w:sz="0" w:space="0" w:color="auto"/>
        <w:bottom w:val="none" w:sz="0" w:space="0" w:color="auto"/>
        <w:right w:val="none" w:sz="0" w:space="0" w:color="auto"/>
      </w:divBdr>
    </w:div>
    <w:div w:id="896549766">
      <w:marLeft w:val="0"/>
      <w:marRight w:val="0"/>
      <w:marTop w:val="0"/>
      <w:marBottom w:val="0"/>
      <w:divBdr>
        <w:top w:val="none" w:sz="0" w:space="0" w:color="auto"/>
        <w:left w:val="none" w:sz="0" w:space="0" w:color="auto"/>
        <w:bottom w:val="none" w:sz="0" w:space="0" w:color="auto"/>
        <w:right w:val="none" w:sz="0" w:space="0" w:color="auto"/>
      </w:divBdr>
    </w:div>
    <w:div w:id="896673644">
      <w:marLeft w:val="0"/>
      <w:marRight w:val="0"/>
      <w:marTop w:val="0"/>
      <w:marBottom w:val="0"/>
      <w:divBdr>
        <w:top w:val="none" w:sz="0" w:space="0" w:color="auto"/>
        <w:left w:val="none" w:sz="0" w:space="0" w:color="auto"/>
        <w:bottom w:val="none" w:sz="0" w:space="0" w:color="auto"/>
        <w:right w:val="none" w:sz="0" w:space="0" w:color="auto"/>
      </w:divBdr>
    </w:div>
    <w:div w:id="897203705">
      <w:marLeft w:val="0"/>
      <w:marRight w:val="0"/>
      <w:marTop w:val="0"/>
      <w:marBottom w:val="0"/>
      <w:divBdr>
        <w:top w:val="none" w:sz="0" w:space="0" w:color="auto"/>
        <w:left w:val="none" w:sz="0" w:space="0" w:color="auto"/>
        <w:bottom w:val="none" w:sz="0" w:space="0" w:color="auto"/>
        <w:right w:val="none" w:sz="0" w:space="0" w:color="auto"/>
      </w:divBdr>
    </w:div>
    <w:div w:id="898058563">
      <w:marLeft w:val="0"/>
      <w:marRight w:val="0"/>
      <w:marTop w:val="0"/>
      <w:marBottom w:val="0"/>
      <w:divBdr>
        <w:top w:val="none" w:sz="0" w:space="0" w:color="auto"/>
        <w:left w:val="none" w:sz="0" w:space="0" w:color="auto"/>
        <w:bottom w:val="none" w:sz="0" w:space="0" w:color="auto"/>
        <w:right w:val="none" w:sz="0" w:space="0" w:color="auto"/>
      </w:divBdr>
    </w:div>
    <w:div w:id="898132748">
      <w:marLeft w:val="0"/>
      <w:marRight w:val="0"/>
      <w:marTop w:val="0"/>
      <w:marBottom w:val="0"/>
      <w:divBdr>
        <w:top w:val="none" w:sz="0" w:space="0" w:color="auto"/>
        <w:left w:val="none" w:sz="0" w:space="0" w:color="auto"/>
        <w:bottom w:val="none" w:sz="0" w:space="0" w:color="auto"/>
        <w:right w:val="none" w:sz="0" w:space="0" w:color="auto"/>
      </w:divBdr>
    </w:div>
    <w:div w:id="898320580">
      <w:marLeft w:val="0"/>
      <w:marRight w:val="0"/>
      <w:marTop w:val="0"/>
      <w:marBottom w:val="0"/>
      <w:divBdr>
        <w:top w:val="none" w:sz="0" w:space="0" w:color="auto"/>
        <w:left w:val="none" w:sz="0" w:space="0" w:color="auto"/>
        <w:bottom w:val="none" w:sz="0" w:space="0" w:color="auto"/>
        <w:right w:val="none" w:sz="0" w:space="0" w:color="auto"/>
      </w:divBdr>
    </w:div>
    <w:div w:id="899097106">
      <w:marLeft w:val="0"/>
      <w:marRight w:val="0"/>
      <w:marTop w:val="0"/>
      <w:marBottom w:val="0"/>
      <w:divBdr>
        <w:top w:val="none" w:sz="0" w:space="0" w:color="auto"/>
        <w:left w:val="none" w:sz="0" w:space="0" w:color="auto"/>
        <w:bottom w:val="none" w:sz="0" w:space="0" w:color="auto"/>
        <w:right w:val="none" w:sz="0" w:space="0" w:color="auto"/>
      </w:divBdr>
    </w:div>
    <w:div w:id="901718260">
      <w:marLeft w:val="0"/>
      <w:marRight w:val="0"/>
      <w:marTop w:val="0"/>
      <w:marBottom w:val="0"/>
      <w:divBdr>
        <w:top w:val="none" w:sz="0" w:space="0" w:color="auto"/>
        <w:left w:val="none" w:sz="0" w:space="0" w:color="auto"/>
        <w:bottom w:val="none" w:sz="0" w:space="0" w:color="auto"/>
        <w:right w:val="none" w:sz="0" w:space="0" w:color="auto"/>
      </w:divBdr>
    </w:div>
    <w:div w:id="902061387">
      <w:marLeft w:val="0"/>
      <w:marRight w:val="0"/>
      <w:marTop w:val="0"/>
      <w:marBottom w:val="0"/>
      <w:divBdr>
        <w:top w:val="none" w:sz="0" w:space="0" w:color="auto"/>
        <w:left w:val="none" w:sz="0" w:space="0" w:color="auto"/>
        <w:bottom w:val="none" w:sz="0" w:space="0" w:color="auto"/>
        <w:right w:val="none" w:sz="0" w:space="0" w:color="auto"/>
      </w:divBdr>
    </w:div>
    <w:div w:id="902448723">
      <w:marLeft w:val="0"/>
      <w:marRight w:val="0"/>
      <w:marTop w:val="0"/>
      <w:marBottom w:val="0"/>
      <w:divBdr>
        <w:top w:val="none" w:sz="0" w:space="0" w:color="auto"/>
        <w:left w:val="none" w:sz="0" w:space="0" w:color="auto"/>
        <w:bottom w:val="none" w:sz="0" w:space="0" w:color="auto"/>
        <w:right w:val="none" w:sz="0" w:space="0" w:color="auto"/>
      </w:divBdr>
    </w:div>
    <w:div w:id="903299749">
      <w:marLeft w:val="0"/>
      <w:marRight w:val="0"/>
      <w:marTop w:val="0"/>
      <w:marBottom w:val="0"/>
      <w:divBdr>
        <w:top w:val="none" w:sz="0" w:space="0" w:color="auto"/>
        <w:left w:val="none" w:sz="0" w:space="0" w:color="auto"/>
        <w:bottom w:val="none" w:sz="0" w:space="0" w:color="auto"/>
        <w:right w:val="none" w:sz="0" w:space="0" w:color="auto"/>
      </w:divBdr>
    </w:div>
    <w:div w:id="904028885">
      <w:marLeft w:val="0"/>
      <w:marRight w:val="0"/>
      <w:marTop w:val="0"/>
      <w:marBottom w:val="0"/>
      <w:divBdr>
        <w:top w:val="none" w:sz="0" w:space="0" w:color="auto"/>
        <w:left w:val="none" w:sz="0" w:space="0" w:color="auto"/>
        <w:bottom w:val="none" w:sz="0" w:space="0" w:color="auto"/>
        <w:right w:val="none" w:sz="0" w:space="0" w:color="auto"/>
      </w:divBdr>
    </w:div>
    <w:div w:id="904529091">
      <w:marLeft w:val="0"/>
      <w:marRight w:val="0"/>
      <w:marTop w:val="0"/>
      <w:marBottom w:val="0"/>
      <w:divBdr>
        <w:top w:val="none" w:sz="0" w:space="0" w:color="auto"/>
        <w:left w:val="none" w:sz="0" w:space="0" w:color="auto"/>
        <w:bottom w:val="none" w:sz="0" w:space="0" w:color="auto"/>
        <w:right w:val="none" w:sz="0" w:space="0" w:color="auto"/>
      </w:divBdr>
    </w:div>
    <w:div w:id="905066741">
      <w:marLeft w:val="0"/>
      <w:marRight w:val="0"/>
      <w:marTop w:val="0"/>
      <w:marBottom w:val="0"/>
      <w:divBdr>
        <w:top w:val="none" w:sz="0" w:space="0" w:color="auto"/>
        <w:left w:val="none" w:sz="0" w:space="0" w:color="auto"/>
        <w:bottom w:val="none" w:sz="0" w:space="0" w:color="auto"/>
        <w:right w:val="none" w:sz="0" w:space="0" w:color="auto"/>
      </w:divBdr>
    </w:div>
    <w:div w:id="906573758">
      <w:marLeft w:val="0"/>
      <w:marRight w:val="0"/>
      <w:marTop w:val="0"/>
      <w:marBottom w:val="0"/>
      <w:divBdr>
        <w:top w:val="none" w:sz="0" w:space="0" w:color="auto"/>
        <w:left w:val="none" w:sz="0" w:space="0" w:color="auto"/>
        <w:bottom w:val="none" w:sz="0" w:space="0" w:color="auto"/>
        <w:right w:val="none" w:sz="0" w:space="0" w:color="auto"/>
      </w:divBdr>
    </w:div>
    <w:div w:id="907114731">
      <w:marLeft w:val="0"/>
      <w:marRight w:val="0"/>
      <w:marTop w:val="0"/>
      <w:marBottom w:val="0"/>
      <w:divBdr>
        <w:top w:val="none" w:sz="0" w:space="0" w:color="auto"/>
        <w:left w:val="none" w:sz="0" w:space="0" w:color="auto"/>
        <w:bottom w:val="none" w:sz="0" w:space="0" w:color="auto"/>
        <w:right w:val="none" w:sz="0" w:space="0" w:color="auto"/>
      </w:divBdr>
    </w:div>
    <w:div w:id="907689348">
      <w:marLeft w:val="0"/>
      <w:marRight w:val="0"/>
      <w:marTop w:val="0"/>
      <w:marBottom w:val="0"/>
      <w:divBdr>
        <w:top w:val="none" w:sz="0" w:space="0" w:color="auto"/>
        <w:left w:val="none" w:sz="0" w:space="0" w:color="auto"/>
        <w:bottom w:val="none" w:sz="0" w:space="0" w:color="auto"/>
        <w:right w:val="none" w:sz="0" w:space="0" w:color="auto"/>
      </w:divBdr>
      <w:divsChild>
        <w:div w:id="2039617145">
          <w:marLeft w:val="0"/>
          <w:marRight w:val="0"/>
          <w:marTop w:val="0"/>
          <w:marBottom w:val="0"/>
          <w:divBdr>
            <w:top w:val="none" w:sz="0" w:space="0" w:color="auto"/>
            <w:left w:val="none" w:sz="0" w:space="0" w:color="auto"/>
            <w:bottom w:val="none" w:sz="0" w:space="0" w:color="auto"/>
            <w:right w:val="none" w:sz="0" w:space="0" w:color="auto"/>
          </w:divBdr>
        </w:div>
      </w:divsChild>
    </w:div>
    <w:div w:id="909656218">
      <w:marLeft w:val="0"/>
      <w:marRight w:val="0"/>
      <w:marTop w:val="0"/>
      <w:marBottom w:val="0"/>
      <w:divBdr>
        <w:top w:val="none" w:sz="0" w:space="0" w:color="auto"/>
        <w:left w:val="none" w:sz="0" w:space="0" w:color="auto"/>
        <w:bottom w:val="none" w:sz="0" w:space="0" w:color="auto"/>
        <w:right w:val="none" w:sz="0" w:space="0" w:color="auto"/>
      </w:divBdr>
    </w:div>
    <w:div w:id="911740122">
      <w:marLeft w:val="0"/>
      <w:marRight w:val="0"/>
      <w:marTop w:val="0"/>
      <w:marBottom w:val="0"/>
      <w:divBdr>
        <w:top w:val="none" w:sz="0" w:space="0" w:color="auto"/>
        <w:left w:val="none" w:sz="0" w:space="0" w:color="auto"/>
        <w:bottom w:val="none" w:sz="0" w:space="0" w:color="auto"/>
        <w:right w:val="none" w:sz="0" w:space="0" w:color="auto"/>
      </w:divBdr>
    </w:div>
    <w:div w:id="912008936">
      <w:marLeft w:val="0"/>
      <w:marRight w:val="0"/>
      <w:marTop w:val="0"/>
      <w:marBottom w:val="0"/>
      <w:divBdr>
        <w:top w:val="none" w:sz="0" w:space="0" w:color="auto"/>
        <w:left w:val="none" w:sz="0" w:space="0" w:color="auto"/>
        <w:bottom w:val="none" w:sz="0" w:space="0" w:color="auto"/>
        <w:right w:val="none" w:sz="0" w:space="0" w:color="auto"/>
      </w:divBdr>
    </w:div>
    <w:div w:id="912353575">
      <w:marLeft w:val="0"/>
      <w:marRight w:val="0"/>
      <w:marTop w:val="0"/>
      <w:marBottom w:val="0"/>
      <w:divBdr>
        <w:top w:val="none" w:sz="0" w:space="0" w:color="auto"/>
        <w:left w:val="none" w:sz="0" w:space="0" w:color="auto"/>
        <w:bottom w:val="none" w:sz="0" w:space="0" w:color="auto"/>
        <w:right w:val="none" w:sz="0" w:space="0" w:color="auto"/>
      </w:divBdr>
    </w:div>
    <w:div w:id="912353942">
      <w:marLeft w:val="0"/>
      <w:marRight w:val="0"/>
      <w:marTop w:val="0"/>
      <w:marBottom w:val="0"/>
      <w:divBdr>
        <w:top w:val="none" w:sz="0" w:space="0" w:color="auto"/>
        <w:left w:val="none" w:sz="0" w:space="0" w:color="auto"/>
        <w:bottom w:val="none" w:sz="0" w:space="0" w:color="auto"/>
        <w:right w:val="none" w:sz="0" w:space="0" w:color="auto"/>
      </w:divBdr>
    </w:div>
    <w:div w:id="912861491">
      <w:marLeft w:val="0"/>
      <w:marRight w:val="0"/>
      <w:marTop w:val="0"/>
      <w:marBottom w:val="0"/>
      <w:divBdr>
        <w:top w:val="none" w:sz="0" w:space="0" w:color="auto"/>
        <w:left w:val="none" w:sz="0" w:space="0" w:color="auto"/>
        <w:bottom w:val="none" w:sz="0" w:space="0" w:color="auto"/>
        <w:right w:val="none" w:sz="0" w:space="0" w:color="auto"/>
      </w:divBdr>
    </w:div>
    <w:div w:id="913584366">
      <w:marLeft w:val="0"/>
      <w:marRight w:val="0"/>
      <w:marTop w:val="0"/>
      <w:marBottom w:val="0"/>
      <w:divBdr>
        <w:top w:val="none" w:sz="0" w:space="0" w:color="auto"/>
        <w:left w:val="none" w:sz="0" w:space="0" w:color="auto"/>
        <w:bottom w:val="none" w:sz="0" w:space="0" w:color="auto"/>
        <w:right w:val="none" w:sz="0" w:space="0" w:color="auto"/>
      </w:divBdr>
    </w:div>
    <w:div w:id="914976268">
      <w:marLeft w:val="0"/>
      <w:marRight w:val="0"/>
      <w:marTop w:val="0"/>
      <w:marBottom w:val="0"/>
      <w:divBdr>
        <w:top w:val="none" w:sz="0" w:space="0" w:color="auto"/>
        <w:left w:val="none" w:sz="0" w:space="0" w:color="auto"/>
        <w:bottom w:val="none" w:sz="0" w:space="0" w:color="auto"/>
        <w:right w:val="none" w:sz="0" w:space="0" w:color="auto"/>
      </w:divBdr>
    </w:div>
    <w:div w:id="915869402">
      <w:marLeft w:val="0"/>
      <w:marRight w:val="0"/>
      <w:marTop w:val="0"/>
      <w:marBottom w:val="0"/>
      <w:divBdr>
        <w:top w:val="none" w:sz="0" w:space="0" w:color="auto"/>
        <w:left w:val="none" w:sz="0" w:space="0" w:color="auto"/>
        <w:bottom w:val="none" w:sz="0" w:space="0" w:color="auto"/>
        <w:right w:val="none" w:sz="0" w:space="0" w:color="auto"/>
      </w:divBdr>
    </w:div>
    <w:div w:id="917400530">
      <w:marLeft w:val="0"/>
      <w:marRight w:val="0"/>
      <w:marTop w:val="0"/>
      <w:marBottom w:val="0"/>
      <w:divBdr>
        <w:top w:val="none" w:sz="0" w:space="0" w:color="auto"/>
        <w:left w:val="none" w:sz="0" w:space="0" w:color="auto"/>
        <w:bottom w:val="none" w:sz="0" w:space="0" w:color="auto"/>
        <w:right w:val="none" w:sz="0" w:space="0" w:color="auto"/>
      </w:divBdr>
    </w:div>
    <w:div w:id="917401489">
      <w:marLeft w:val="0"/>
      <w:marRight w:val="0"/>
      <w:marTop w:val="0"/>
      <w:marBottom w:val="0"/>
      <w:divBdr>
        <w:top w:val="none" w:sz="0" w:space="0" w:color="auto"/>
        <w:left w:val="none" w:sz="0" w:space="0" w:color="auto"/>
        <w:bottom w:val="none" w:sz="0" w:space="0" w:color="auto"/>
        <w:right w:val="none" w:sz="0" w:space="0" w:color="auto"/>
      </w:divBdr>
    </w:div>
    <w:div w:id="917517453">
      <w:marLeft w:val="0"/>
      <w:marRight w:val="0"/>
      <w:marTop w:val="0"/>
      <w:marBottom w:val="0"/>
      <w:divBdr>
        <w:top w:val="none" w:sz="0" w:space="0" w:color="auto"/>
        <w:left w:val="none" w:sz="0" w:space="0" w:color="auto"/>
        <w:bottom w:val="none" w:sz="0" w:space="0" w:color="auto"/>
        <w:right w:val="none" w:sz="0" w:space="0" w:color="auto"/>
      </w:divBdr>
    </w:div>
    <w:div w:id="917521420">
      <w:marLeft w:val="0"/>
      <w:marRight w:val="0"/>
      <w:marTop w:val="0"/>
      <w:marBottom w:val="0"/>
      <w:divBdr>
        <w:top w:val="none" w:sz="0" w:space="0" w:color="auto"/>
        <w:left w:val="none" w:sz="0" w:space="0" w:color="auto"/>
        <w:bottom w:val="none" w:sz="0" w:space="0" w:color="auto"/>
        <w:right w:val="none" w:sz="0" w:space="0" w:color="auto"/>
      </w:divBdr>
    </w:div>
    <w:div w:id="918707617">
      <w:marLeft w:val="0"/>
      <w:marRight w:val="0"/>
      <w:marTop w:val="0"/>
      <w:marBottom w:val="0"/>
      <w:divBdr>
        <w:top w:val="none" w:sz="0" w:space="0" w:color="auto"/>
        <w:left w:val="none" w:sz="0" w:space="0" w:color="auto"/>
        <w:bottom w:val="none" w:sz="0" w:space="0" w:color="auto"/>
        <w:right w:val="none" w:sz="0" w:space="0" w:color="auto"/>
      </w:divBdr>
      <w:divsChild>
        <w:div w:id="1414157913">
          <w:marLeft w:val="0"/>
          <w:marRight w:val="0"/>
          <w:marTop w:val="0"/>
          <w:marBottom w:val="0"/>
          <w:divBdr>
            <w:top w:val="none" w:sz="0" w:space="0" w:color="auto"/>
            <w:left w:val="none" w:sz="0" w:space="0" w:color="auto"/>
            <w:bottom w:val="none" w:sz="0" w:space="0" w:color="auto"/>
            <w:right w:val="none" w:sz="0" w:space="0" w:color="auto"/>
          </w:divBdr>
          <w:divsChild>
            <w:div w:id="17168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76113">
      <w:marLeft w:val="0"/>
      <w:marRight w:val="0"/>
      <w:marTop w:val="0"/>
      <w:marBottom w:val="0"/>
      <w:divBdr>
        <w:top w:val="none" w:sz="0" w:space="0" w:color="auto"/>
        <w:left w:val="none" w:sz="0" w:space="0" w:color="auto"/>
        <w:bottom w:val="none" w:sz="0" w:space="0" w:color="auto"/>
        <w:right w:val="none" w:sz="0" w:space="0" w:color="auto"/>
      </w:divBdr>
    </w:div>
    <w:div w:id="919751327">
      <w:marLeft w:val="0"/>
      <w:marRight w:val="0"/>
      <w:marTop w:val="0"/>
      <w:marBottom w:val="0"/>
      <w:divBdr>
        <w:top w:val="none" w:sz="0" w:space="0" w:color="auto"/>
        <w:left w:val="none" w:sz="0" w:space="0" w:color="auto"/>
        <w:bottom w:val="none" w:sz="0" w:space="0" w:color="auto"/>
        <w:right w:val="none" w:sz="0" w:space="0" w:color="auto"/>
      </w:divBdr>
    </w:div>
    <w:div w:id="920065420">
      <w:marLeft w:val="0"/>
      <w:marRight w:val="0"/>
      <w:marTop w:val="0"/>
      <w:marBottom w:val="0"/>
      <w:divBdr>
        <w:top w:val="none" w:sz="0" w:space="0" w:color="auto"/>
        <w:left w:val="none" w:sz="0" w:space="0" w:color="auto"/>
        <w:bottom w:val="none" w:sz="0" w:space="0" w:color="auto"/>
        <w:right w:val="none" w:sz="0" w:space="0" w:color="auto"/>
      </w:divBdr>
    </w:div>
    <w:div w:id="922255210">
      <w:marLeft w:val="0"/>
      <w:marRight w:val="0"/>
      <w:marTop w:val="0"/>
      <w:marBottom w:val="0"/>
      <w:divBdr>
        <w:top w:val="none" w:sz="0" w:space="0" w:color="auto"/>
        <w:left w:val="none" w:sz="0" w:space="0" w:color="auto"/>
        <w:bottom w:val="none" w:sz="0" w:space="0" w:color="auto"/>
        <w:right w:val="none" w:sz="0" w:space="0" w:color="auto"/>
      </w:divBdr>
      <w:divsChild>
        <w:div w:id="1969049353">
          <w:marLeft w:val="0"/>
          <w:marRight w:val="0"/>
          <w:marTop w:val="0"/>
          <w:marBottom w:val="0"/>
          <w:divBdr>
            <w:top w:val="none" w:sz="0" w:space="0" w:color="auto"/>
            <w:left w:val="none" w:sz="0" w:space="0" w:color="auto"/>
            <w:bottom w:val="none" w:sz="0" w:space="0" w:color="auto"/>
            <w:right w:val="none" w:sz="0" w:space="0" w:color="auto"/>
          </w:divBdr>
          <w:divsChild>
            <w:div w:id="119912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68390">
      <w:marLeft w:val="0"/>
      <w:marRight w:val="0"/>
      <w:marTop w:val="0"/>
      <w:marBottom w:val="0"/>
      <w:divBdr>
        <w:top w:val="none" w:sz="0" w:space="0" w:color="auto"/>
        <w:left w:val="none" w:sz="0" w:space="0" w:color="auto"/>
        <w:bottom w:val="none" w:sz="0" w:space="0" w:color="auto"/>
        <w:right w:val="none" w:sz="0" w:space="0" w:color="auto"/>
      </w:divBdr>
    </w:div>
    <w:div w:id="922688460">
      <w:marLeft w:val="0"/>
      <w:marRight w:val="0"/>
      <w:marTop w:val="0"/>
      <w:marBottom w:val="0"/>
      <w:divBdr>
        <w:top w:val="none" w:sz="0" w:space="0" w:color="auto"/>
        <w:left w:val="none" w:sz="0" w:space="0" w:color="auto"/>
        <w:bottom w:val="none" w:sz="0" w:space="0" w:color="auto"/>
        <w:right w:val="none" w:sz="0" w:space="0" w:color="auto"/>
      </w:divBdr>
    </w:div>
    <w:div w:id="922765791">
      <w:marLeft w:val="0"/>
      <w:marRight w:val="0"/>
      <w:marTop w:val="0"/>
      <w:marBottom w:val="0"/>
      <w:divBdr>
        <w:top w:val="none" w:sz="0" w:space="0" w:color="auto"/>
        <w:left w:val="none" w:sz="0" w:space="0" w:color="auto"/>
        <w:bottom w:val="none" w:sz="0" w:space="0" w:color="auto"/>
        <w:right w:val="none" w:sz="0" w:space="0" w:color="auto"/>
      </w:divBdr>
    </w:div>
    <w:div w:id="923149153">
      <w:marLeft w:val="0"/>
      <w:marRight w:val="0"/>
      <w:marTop w:val="0"/>
      <w:marBottom w:val="0"/>
      <w:divBdr>
        <w:top w:val="none" w:sz="0" w:space="0" w:color="auto"/>
        <w:left w:val="none" w:sz="0" w:space="0" w:color="auto"/>
        <w:bottom w:val="none" w:sz="0" w:space="0" w:color="auto"/>
        <w:right w:val="none" w:sz="0" w:space="0" w:color="auto"/>
      </w:divBdr>
    </w:div>
    <w:div w:id="925458994">
      <w:marLeft w:val="0"/>
      <w:marRight w:val="0"/>
      <w:marTop w:val="0"/>
      <w:marBottom w:val="0"/>
      <w:divBdr>
        <w:top w:val="none" w:sz="0" w:space="0" w:color="auto"/>
        <w:left w:val="none" w:sz="0" w:space="0" w:color="auto"/>
        <w:bottom w:val="none" w:sz="0" w:space="0" w:color="auto"/>
        <w:right w:val="none" w:sz="0" w:space="0" w:color="auto"/>
      </w:divBdr>
      <w:divsChild>
        <w:div w:id="643701303">
          <w:marLeft w:val="0"/>
          <w:marRight w:val="0"/>
          <w:marTop w:val="0"/>
          <w:marBottom w:val="0"/>
          <w:divBdr>
            <w:top w:val="none" w:sz="0" w:space="0" w:color="auto"/>
            <w:left w:val="none" w:sz="0" w:space="0" w:color="auto"/>
            <w:bottom w:val="none" w:sz="0" w:space="0" w:color="auto"/>
            <w:right w:val="none" w:sz="0" w:space="0" w:color="auto"/>
          </w:divBdr>
          <w:divsChild>
            <w:div w:id="10628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3749">
      <w:marLeft w:val="0"/>
      <w:marRight w:val="0"/>
      <w:marTop w:val="0"/>
      <w:marBottom w:val="0"/>
      <w:divBdr>
        <w:top w:val="none" w:sz="0" w:space="0" w:color="auto"/>
        <w:left w:val="none" w:sz="0" w:space="0" w:color="auto"/>
        <w:bottom w:val="none" w:sz="0" w:space="0" w:color="auto"/>
        <w:right w:val="none" w:sz="0" w:space="0" w:color="auto"/>
      </w:divBdr>
    </w:div>
    <w:div w:id="925769903">
      <w:marLeft w:val="0"/>
      <w:marRight w:val="0"/>
      <w:marTop w:val="0"/>
      <w:marBottom w:val="0"/>
      <w:divBdr>
        <w:top w:val="none" w:sz="0" w:space="0" w:color="auto"/>
        <w:left w:val="none" w:sz="0" w:space="0" w:color="auto"/>
        <w:bottom w:val="none" w:sz="0" w:space="0" w:color="auto"/>
        <w:right w:val="none" w:sz="0" w:space="0" w:color="auto"/>
      </w:divBdr>
    </w:div>
    <w:div w:id="926159870">
      <w:marLeft w:val="0"/>
      <w:marRight w:val="0"/>
      <w:marTop w:val="0"/>
      <w:marBottom w:val="0"/>
      <w:divBdr>
        <w:top w:val="none" w:sz="0" w:space="0" w:color="auto"/>
        <w:left w:val="none" w:sz="0" w:space="0" w:color="auto"/>
        <w:bottom w:val="none" w:sz="0" w:space="0" w:color="auto"/>
        <w:right w:val="none" w:sz="0" w:space="0" w:color="auto"/>
      </w:divBdr>
    </w:div>
    <w:div w:id="926308529">
      <w:marLeft w:val="0"/>
      <w:marRight w:val="0"/>
      <w:marTop w:val="0"/>
      <w:marBottom w:val="0"/>
      <w:divBdr>
        <w:top w:val="none" w:sz="0" w:space="0" w:color="auto"/>
        <w:left w:val="none" w:sz="0" w:space="0" w:color="auto"/>
        <w:bottom w:val="none" w:sz="0" w:space="0" w:color="auto"/>
        <w:right w:val="none" w:sz="0" w:space="0" w:color="auto"/>
      </w:divBdr>
    </w:div>
    <w:div w:id="926504235">
      <w:marLeft w:val="0"/>
      <w:marRight w:val="0"/>
      <w:marTop w:val="0"/>
      <w:marBottom w:val="0"/>
      <w:divBdr>
        <w:top w:val="none" w:sz="0" w:space="0" w:color="auto"/>
        <w:left w:val="none" w:sz="0" w:space="0" w:color="auto"/>
        <w:bottom w:val="none" w:sz="0" w:space="0" w:color="auto"/>
        <w:right w:val="none" w:sz="0" w:space="0" w:color="auto"/>
      </w:divBdr>
    </w:div>
    <w:div w:id="928074936">
      <w:marLeft w:val="0"/>
      <w:marRight w:val="0"/>
      <w:marTop w:val="0"/>
      <w:marBottom w:val="0"/>
      <w:divBdr>
        <w:top w:val="none" w:sz="0" w:space="0" w:color="auto"/>
        <w:left w:val="none" w:sz="0" w:space="0" w:color="auto"/>
        <w:bottom w:val="none" w:sz="0" w:space="0" w:color="auto"/>
        <w:right w:val="none" w:sz="0" w:space="0" w:color="auto"/>
      </w:divBdr>
    </w:div>
    <w:div w:id="928076859">
      <w:marLeft w:val="0"/>
      <w:marRight w:val="0"/>
      <w:marTop w:val="0"/>
      <w:marBottom w:val="0"/>
      <w:divBdr>
        <w:top w:val="none" w:sz="0" w:space="0" w:color="auto"/>
        <w:left w:val="none" w:sz="0" w:space="0" w:color="auto"/>
        <w:bottom w:val="none" w:sz="0" w:space="0" w:color="auto"/>
        <w:right w:val="none" w:sz="0" w:space="0" w:color="auto"/>
      </w:divBdr>
      <w:divsChild>
        <w:div w:id="216010104">
          <w:marLeft w:val="0"/>
          <w:marRight w:val="0"/>
          <w:marTop w:val="0"/>
          <w:marBottom w:val="0"/>
          <w:divBdr>
            <w:top w:val="none" w:sz="0" w:space="0" w:color="auto"/>
            <w:left w:val="none" w:sz="0" w:space="0" w:color="auto"/>
            <w:bottom w:val="none" w:sz="0" w:space="0" w:color="auto"/>
            <w:right w:val="none" w:sz="0" w:space="0" w:color="auto"/>
          </w:divBdr>
        </w:div>
      </w:divsChild>
    </w:div>
    <w:div w:id="928847921">
      <w:marLeft w:val="0"/>
      <w:marRight w:val="0"/>
      <w:marTop w:val="0"/>
      <w:marBottom w:val="0"/>
      <w:divBdr>
        <w:top w:val="none" w:sz="0" w:space="0" w:color="auto"/>
        <w:left w:val="none" w:sz="0" w:space="0" w:color="auto"/>
        <w:bottom w:val="none" w:sz="0" w:space="0" w:color="auto"/>
        <w:right w:val="none" w:sz="0" w:space="0" w:color="auto"/>
      </w:divBdr>
    </w:div>
    <w:div w:id="928855253">
      <w:marLeft w:val="0"/>
      <w:marRight w:val="0"/>
      <w:marTop w:val="0"/>
      <w:marBottom w:val="0"/>
      <w:divBdr>
        <w:top w:val="none" w:sz="0" w:space="0" w:color="auto"/>
        <w:left w:val="none" w:sz="0" w:space="0" w:color="auto"/>
        <w:bottom w:val="none" w:sz="0" w:space="0" w:color="auto"/>
        <w:right w:val="none" w:sz="0" w:space="0" w:color="auto"/>
      </w:divBdr>
    </w:div>
    <w:div w:id="929121592">
      <w:marLeft w:val="0"/>
      <w:marRight w:val="0"/>
      <w:marTop w:val="0"/>
      <w:marBottom w:val="0"/>
      <w:divBdr>
        <w:top w:val="none" w:sz="0" w:space="0" w:color="auto"/>
        <w:left w:val="none" w:sz="0" w:space="0" w:color="auto"/>
        <w:bottom w:val="none" w:sz="0" w:space="0" w:color="auto"/>
        <w:right w:val="none" w:sz="0" w:space="0" w:color="auto"/>
      </w:divBdr>
    </w:div>
    <w:div w:id="930086960">
      <w:marLeft w:val="0"/>
      <w:marRight w:val="0"/>
      <w:marTop w:val="0"/>
      <w:marBottom w:val="0"/>
      <w:divBdr>
        <w:top w:val="none" w:sz="0" w:space="0" w:color="auto"/>
        <w:left w:val="none" w:sz="0" w:space="0" w:color="auto"/>
        <w:bottom w:val="none" w:sz="0" w:space="0" w:color="auto"/>
        <w:right w:val="none" w:sz="0" w:space="0" w:color="auto"/>
      </w:divBdr>
    </w:div>
    <w:div w:id="930313415">
      <w:marLeft w:val="0"/>
      <w:marRight w:val="0"/>
      <w:marTop w:val="0"/>
      <w:marBottom w:val="0"/>
      <w:divBdr>
        <w:top w:val="none" w:sz="0" w:space="0" w:color="auto"/>
        <w:left w:val="none" w:sz="0" w:space="0" w:color="auto"/>
        <w:bottom w:val="none" w:sz="0" w:space="0" w:color="auto"/>
        <w:right w:val="none" w:sz="0" w:space="0" w:color="auto"/>
      </w:divBdr>
    </w:div>
    <w:div w:id="930553550">
      <w:marLeft w:val="0"/>
      <w:marRight w:val="0"/>
      <w:marTop w:val="0"/>
      <w:marBottom w:val="0"/>
      <w:divBdr>
        <w:top w:val="none" w:sz="0" w:space="0" w:color="auto"/>
        <w:left w:val="none" w:sz="0" w:space="0" w:color="auto"/>
        <w:bottom w:val="none" w:sz="0" w:space="0" w:color="auto"/>
        <w:right w:val="none" w:sz="0" w:space="0" w:color="auto"/>
      </w:divBdr>
    </w:div>
    <w:div w:id="931402455">
      <w:marLeft w:val="0"/>
      <w:marRight w:val="0"/>
      <w:marTop w:val="0"/>
      <w:marBottom w:val="0"/>
      <w:divBdr>
        <w:top w:val="none" w:sz="0" w:space="0" w:color="auto"/>
        <w:left w:val="none" w:sz="0" w:space="0" w:color="auto"/>
        <w:bottom w:val="none" w:sz="0" w:space="0" w:color="auto"/>
        <w:right w:val="none" w:sz="0" w:space="0" w:color="auto"/>
      </w:divBdr>
    </w:div>
    <w:div w:id="932664144">
      <w:marLeft w:val="0"/>
      <w:marRight w:val="0"/>
      <w:marTop w:val="0"/>
      <w:marBottom w:val="0"/>
      <w:divBdr>
        <w:top w:val="none" w:sz="0" w:space="0" w:color="auto"/>
        <w:left w:val="none" w:sz="0" w:space="0" w:color="auto"/>
        <w:bottom w:val="none" w:sz="0" w:space="0" w:color="auto"/>
        <w:right w:val="none" w:sz="0" w:space="0" w:color="auto"/>
      </w:divBdr>
      <w:divsChild>
        <w:div w:id="1610549990">
          <w:marLeft w:val="0"/>
          <w:marRight w:val="0"/>
          <w:marTop w:val="0"/>
          <w:marBottom w:val="0"/>
          <w:divBdr>
            <w:top w:val="none" w:sz="0" w:space="0" w:color="auto"/>
            <w:left w:val="none" w:sz="0" w:space="0" w:color="auto"/>
            <w:bottom w:val="none" w:sz="0" w:space="0" w:color="auto"/>
            <w:right w:val="none" w:sz="0" w:space="0" w:color="auto"/>
          </w:divBdr>
        </w:div>
      </w:divsChild>
    </w:div>
    <w:div w:id="932738138">
      <w:marLeft w:val="0"/>
      <w:marRight w:val="0"/>
      <w:marTop w:val="0"/>
      <w:marBottom w:val="0"/>
      <w:divBdr>
        <w:top w:val="none" w:sz="0" w:space="0" w:color="auto"/>
        <w:left w:val="none" w:sz="0" w:space="0" w:color="auto"/>
        <w:bottom w:val="none" w:sz="0" w:space="0" w:color="auto"/>
        <w:right w:val="none" w:sz="0" w:space="0" w:color="auto"/>
      </w:divBdr>
    </w:div>
    <w:div w:id="934245109">
      <w:marLeft w:val="0"/>
      <w:marRight w:val="0"/>
      <w:marTop w:val="0"/>
      <w:marBottom w:val="0"/>
      <w:divBdr>
        <w:top w:val="none" w:sz="0" w:space="0" w:color="auto"/>
        <w:left w:val="none" w:sz="0" w:space="0" w:color="auto"/>
        <w:bottom w:val="none" w:sz="0" w:space="0" w:color="auto"/>
        <w:right w:val="none" w:sz="0" w:space="0" w:color="auto"/>
      </w:divBdr>
    </w:div>
    <w:div w:id="935600120">
      <w:marLeft w:val="0"/>
      <w:marRight w:val="0"/>
      <w:marTop w:val="0"/>
      <w:marBottom w:val="0"/>
      <w:divBdr>
        <w:top w:val="none" w:sz="0" w:space="0" w:color="auto"/>
        <w:left w:val="none" w:sz="0" w:space="0" w:color="auto"/>
        <w:bottom w:val="none" w:sz="0" w:space="0" w:color="auto"/>
        <w:right w:val="none" w:sz="0" w:space="0" w:color="auto"/>
      </w:divBdr>
    </w:div>
    <w:div w:id="936521337">
      <w:marLeft w:val="0"/>
      <w:marRight w:val="0"/>
      <w:marTop w:val="0"/>
      <w:marBottom w:val="0"/>
      <w:divBdr>
        <w:top w:val="none" w:sz="0" w:space="0" w:color="auto"/>
        <w:left w:val="none" w:sz="0" w:space="0" w:color="auto"/>
        <w:bottom w:val="none" w:sz="0" w:space="0" w:color="auto"/>
        <w:right w:val="none" w:sz="0" w:space="0" w:color="auto"/>
      </w:divBdr>
      <w:divsChild>
        <w:div w:id="426851464">
          <w:marLeft w:val="0"/>
          <w:marRight w:val="0"/>
          <w:marTop w:val="0"/>
          <w:marBottom w:val="0"/>
          <w:divBdr>
            <w:top w:val="none" w:sz="0" w:space="0" w:color="auto"/>
            <w:left w:val="none" w:sz="0" w:space="0" w:color="auto"/>
            <w:bottom w:val="none" w:sz="0" w:space="0" w:color="auto"/>
            <w:right w:val="none" w:sz="0" w:space="0" w:color="auto"/>
          </w:divBdr>
        </w:div>
      </w:divsChild>
    </w:div>
    <w:div w:id="937758786">
      <w:marLeft w:val="0"/>
      <w:marRight w:val="0"/>
      <w:marTop w:val="0"/>
      <w:marBottom w:val="0"/>
      <w:divBdr>
        <w:top w:val="none" w:sz="0" w:space="0" w:color="auto"/>
        <w:left w:val="none" w:sz="0" w:space="0" w:color="auto"/>
        <w:bottom w:val="none" w:sz="0" w:space="0" w:color="auto"/>
        <w:right w:val="none" w:sz="0" w:space="0" w:color="auto"/>
      </w:divBdr>
      <w:divsChild>
        <w:div w:id="1510483422">
          <w:marLeft w:val="0"/>
          <w:marRight w:val="0"/>
          <w:marTop w:val="0"/>
          <w:marBottom w:val="0"/>
          <w:divBdr>
            <w:top w:val="none" w:sz="0" w:space="0" w:color="auto"/>
            <w:left w:val="none" w:sz="0" w:space="0" w:color="auto"/>
            <w:bottom w:val="none" w:sz="0" w:space="0" w:color="auto"/>
            <w:right w:val="none" w:sz="0" w:space="0" w:color="auto"/>
          </w:divBdr>
          <w:divsChild>
            <w:div w:id="18662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367610">
      <w:marLeft w:val="0"/>
      <w:marRight w:val="0"/>
      <w:marTop w:val="0"/>
      <w:marBottom w:val="0"/>
      <w:divBdr>
        <w:top w:val="none" w:sz="0" w:space="0" w:color="auto"/>
        <w:left w:val="none" w:sz="0" w:space="0" w:color="auto"/>
        <w:bottom w:val="none" w:sz="0" w:space="0" w:color="auto"/>
        <w:right w:val="none" w:sz="0" w:space="0" w:color="auto"/>
      </w:divBdr>
      <w:divsChild>
        <w:div w:id="62877925">
          <w:marLeft w:val="0"/>
          <w:marRight w:val="0"/>
          <w:marTop w:val="0"/>
          <w:marBottom w:val="0"/>
          <w:divBdr>
            <w:top w:val="none" w:sz="0" w:space="0" w:color="auto"/>
            <w:left w:val="none" w:sz="0" w:space="0" w:color="auto"/>
            <w:bottom w:val="none" w:sz="0" w:space="0" w:color="auto"/>
            <w:right w:val="none" w:sz="0" w:space="0" w:color="auto"/>
          </w:divBdr>
        </w:div>
      </w:divsChild>
    </w:div>
    <w:div w:id="939023842">
      <w:marLeft w:val="0"/>
      <w:marRight w:val="0"/>
      <w:marTop w:val="0"/>
      <w:marBottom w:val="0"/>
      <w:divBdr>
        <w:top w:val="none" w:sz="0" w:space="0" w:color="auto"/>
        <w:left w:val="none" w:sz="0" w:space="0" w:color="auto"/>
        <w:bottom w:val="none" w:sz="0" w:space="0" w:color="auto"/>
        <w:right w:val="none" w:sz="0" w:space="0" w:color="auto"/>
      </w:divBdr>
    </w:div>
    <w:div w:id="939264433">
      <w:marLeft w:val="0"/>
      <w:marRight w:val="0"/>
      <w:marTop w:val="0"/>
      <w:marBottom w:val="0"/>
      <w:divBdr>
        <w:top w:val="none" w:sz="0" w:space="0" w:color="auto"/>
        <w:left w:val="none" w:sz="0" w:space="0" w:color="auto"/>
        <w:bottom w:val="none" w:sz="0" w:space="0" w:color="auto"/>
        <w:right w:val="none" w:sz="0" w:space="0" w:color="auto"/>
      </w:divBdr>
    </w:div>
    <w:div w:id="939996554">
      <w:marLeft w:val="0"/>
      <w:marRight w:val="0"/>
      <w:marTop w:val="0"/>
      <w:marBottom w:val="0"/>
      <w:divBdr>
        <w:top w:val="none" w:sz="0" w:space="0" w:color="auto"/>
        <w:left w:val="none" w:sz="0" w:space="0" w:color="auto"/>
        <w:bottom w:val="none" w:sz="0" w:space="0" w:color="auto"/>
        <w:right w:val="none" w:sz="0" w:space="0" w:color="auto"/>
      </w:divBdr>
    </w:div>
    <w:div w:id="940339095">
      <w:marLeft w:val="0"/>
      <w:marRight w:val="0"/>
      <w:marTop w:val="0"/>
      <w:marBottom w:val="0"/>
      <w:divBdr>
        <w:top w:val="none" w:sz="0" w:space="0" w:color="auto"/>
        <w:left w:val="none" w:sz="0" w:space="0" w:color="auto"/>
        <w:bottom w:val="none" w:sz="0" w:space="0" w:color="auto"/>
        <w:right w:val="none" w:sz="0" w:space="0" w:color="auto"/>
      </w:divBdr>
      <w:divsChild>
        <w:div w:id="884216534">
          <w:marLeft w:val="0"/>
          <w:marRight w:val="0"/>
          <w:marTop w:val="0"/>
          <w:marBottom w:val="0"/>
          <w:divBdr>
            <w:top w:val="none" w:sz="0" w:space="0" w:color="auto"/>
            <w:left w:val="none" w:sz="0" w:space="0" w:color="auto"/>
            <w:bottom w:val="none" w:sz="0" w:space="0" w:color="auto"/>
            <w:right w:val="none" w:sz="0" w:space="0" w:color="auto"/>
          </w:divBdr>
        </w:div>
      </w:divsChild>
    </w:div>
    <w:div w:id="940526602">
      <w:marLeft w:val="0"/>
      <w:marRight w:val="0"/>
      <w:marTop w:val="0"/>
      <w:marBottom w:val="0"/>
      <w:divBdr>
        <w:top w:val="none" w:sz="0" w:space="0" w:color="auto"/>
        <w:left w:val="none" w:sz="0" w:space="0" w:color="auto"/>
        <w:bottom w:val="none" w:sz="0" w:space="0" w:color="auto"/>
        <w:right w:val="none" w:sz="0" w:space="0" w:color="auto"/>
      </w:divBdr>
    </w:div>
    <w:div w:id="942108793">
      <w:marLeft w:val="0"/>
      <w:marRight w:val="0"/>
      <w:marTop w:val="0"/>
      <w:marBottom w:val="0"/>
      <w:divBdr>
        <w:top w:val="none" w:sz="0" w:space="0" w:color="auto"/>
        <w:left w:val="none" w:sz="0" w:space="0" w:color="auto"/>
        <w:bottom w:val="none" w:sz="0" w:space="0" w:color="auto"/>
        <w:right w:val="none" w:sz="0" w:space="0" w:color="auto"/>
      </w:divBdr>
    </w:div>
    <w:div w:id="942959751">
      <w:marLeft w:val="0"/>
      <w:marRight w:val="0"/>
      <w:marTop w:val="0"/>
      <w:marBottom w:val="0"/>
      <w:divBdr>
        <w:top w:val="none" w:sz="0" w:space="0" w:color="auto"/>
        <w:left w:val="none" w:sz="0" w:space="0" w:color="auto"/>
        <w:bottom w:val="none" w:sz="0" w:space="0" w:color="auto"/>
        <w:right w:val="none" w:sz="0" w:space="0" w:color="auto"/>
      </w:divBdr>
    </w:div>
    <w:div w:id="943654272">
      <w:marLeft w:val="0"/>
      <w:marRight w:val="0"/>
      <w:marTop w:val="0"/>
      <w:marBottom w:val="0"/>
      <w:divBdr>
        <w:top w:val="none" w:sz="0" w:space="0" w:color="auto"/>
        <w:left w:val="none" w:sz="0" w:space="0" w:color="auto"/>
        <w:bottom w:val="none" w:sz="0" w:space="0" w:color="auto"/>
        <w:right w:val="none" w:sz="0" w:space="0" w:color="auto"/>
      </w:divBdr>
    </w:div>
    <w:div w:id="943923621">
      <w:marLeft w:val="0"/>
      <w:marRight w:val="0"/>
      <w:marTop w:val="0"/>
      <w:marBottom w:val="0"/>
      <w:divBdr>
        <w:top w:val="none" w:sz="0" w:space="0" w:color="auto"/>
        <w:left w:val="none" w:sz="0" w:space="0" w:color="auto"/>
        <w:bottom w:val="none" w:sz="0" w:space="0" w:color="auto"/>
        <w:right w:val="none" w:sz="0" w:space="0" w:color="auto"/>
      </w:divBdr>
    </w:div>
    <w:div w:id="945312184">
      <w:marLeft w:val="0"/>
      <w:marRight w:val="0"/>
      <w:marTop w:val="0"/>
      <w:marBottom w:val="0"/>
      <w:divBdr>
        <w:top w:val="none" w:sz="0" w:space="0" w:color="auto"/>
        <w:left w:val="none" w:sz="0" w:space="0" w:color="auto"/>
        <w:bottom w:val="none" w:sz="0" w:space="0" w:color="auto"/>
        <w:right w:val="none" w:sz="0" w:space="0" w:color="auto"/>
      </w:divBdr>
      <w:divsChild>
        <w:div w:id="1660688410">
          <w:marLeft w:val="0"/>
          <w:marRight w:val="0"/>
          <w:marTop w:val="0"/>
          <w:marBottom w:val="0"/>
          <w:divBdr>
            <w:top w:val="none" w:sz="0" w:space="0" w:color="auto"/>
            <w:left w:val="none" w:sz="0" w:space="0" w:color="auto"/>
            <w:bottom w:val="none" w:sz="0" w:space="0" w:color="auto"/>
            <w:right w:val="none" w:sz="0" w:space="0" w:color="auto"/>
          </w:divBdr>
        </w:div>
      </w:divsChild>
    </w:div>
    <w:div w:id="946280689">
      <w:marLeft w:val="0"/>
      <w:marRight w:val="0"/>
      <w:marTop w:val="0"/>
      <w:marBottom w:val="0"/>
      <w:divBdr>
        <w:top w:val="none" w:sz="0" w:space="0" w:color="auto"/>
        <w:left w:val="none" w:sz="0" w:space="0" w:color="auto"/>
        <w:bottom w:val="none" w:sz="0" w:space="0" w:color="auto"/>
        <w:right w:val="none" w:sz="0" w:space="0" w:color="auto"/>
      </w:divBdr>
      <w:divsChild>
        <w:div w:id="2031030635">
          <w:marLeft w:val="0"/>
          <w:marRight w:val="0"/>
          <w:marTop w:val="0"/>
          <w:marBottom w:val="0"/>
          <w:divBdr>
            <w:top w:val="none" w:sz="0" w:space="0" w:color="auto"/>
            <w:left w:val="none" w:sz="0" w:space="0" w:color="auto"/>
            <w:bottom w:val="none" w:sz="0" w:space="0" w:color="auto"/>
            <w:right w:val="none" w:sz="0" w:space="0" w:color="auto"/>
          </w:divBdr>
          <w:divsChild>
            <w:div w:id="2383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63111">
      <w:marLeft w:val="0"/>
      <w:marRight w:val="0"/>
      <w:marTop w:val="0"/>
      <w:marBottom w:val="0"/>
      <w:divBdr>
        <w:top w:val="none" w:sz="0" w:space="0" w:color="auto"/>
        <w:left w:val="none" w:sz="0" w:space="0" w:color="auto"/>
        <w:bottom w:val="none" w:sz="0" w:space="0" w:color="auto"/>
        <w:right w:val="none" w:sz="0" w:space="0" w:color="auto"/>
      </w:divBdr>
      <w:divsChild>
        <w:div w:id="1658073483">
          <w:marLeft w:val="0"/>
          <w:marRight w:val="0"/>
          <w:marTop w:val="0"/>
          <w:marBottom w:val="0"/>
          <w:divBdr>
            <w:top w:val="none" w:sz="0" w:space="0" w:color="auto"/>
            <w:left w:val="none" w:sz="0" w:space="0" w:color="auto"/>
            <w:bottom w:val="none" w:sz="0" w:space="0" w:color="auto"/>
            <w:right w:val="none" w:sz="0" w:space="0" w:color="auto"/>
          </w:divBdr>
        </w:div>
      </w:divsChild>
    </w:div>
    <w:div w:id="948897442">
      <w:marLeft w:val="0"/>
      <w:marRight w:val="0"/>
      <w:marTop w:val="0"/>
      <w:marBottom w:val="0"/>
      <w:divBdr>
        <w:top w:val="none" w:sz="0" w:space="0" w:color="auto"/>
        <w:left w:val="none" w:sz="0" w:space="0" w:color="auto"/>
        <w:bottom w:val="none" w:sz="0" w:space="0" w:color="auto"/>
        <w:right w:val="none" w:sz="0" w:space="0" w:color="auto"/>
      </w:divBdr>
    </w:div>
    <w:div w:id="950625789">
      <w:marLeft w:val="0"/>
      <w:marRight w:val="0"/>
      <w:marTop w:val="0"/>
      <w:marBottom w:val="0"/>
      <w:divBdr>
        <w:top w:val="none" w:sz="0" w:space="0" w:color="auto"/>
        <w:left w:val="none" w:sz="0" w:space="0" w:color="auto"/>
        <w:bottom w:val="none" w:sz="0" w:space="0" w:color="auto"/>
        <w:right w:val="none" w:sz="0" w:space="0" w:color="auto"/>
      </w:divBdr>
    </w:div>
    <w:div w:id="950668808">
      <w:marLeft w:val="0"/>
      <w:marRight w:val="0"/>
      <w:marTop w:val="0"/>
      <w:marBottom w:val="0"/>
      <w:divBdr>
        <w:top w:val="none" w:sz="0" w:space="0" w:color="auto"/>
        <w:left w:val="none" w:sz="0" w:space="0" w:color="auto"/>
        <w:bottom w:val="none" w:sz="0" w:space="0" w:color="auto"/>
        <w:right w:val="none" w:sz="0" w:space="0" w:color="auto"/>
      </w:divBdr>
      <w:divsChild>
        <w:div w:id="207228460">
          <w:marLeft w:val="0"/>
          <w:marRight w:val="0"/>
          <w:marTop w:val="0"/>
          <w:marBottom w:val="0"/>
          <w:divBdr>
            <w:top w:val="none" w:sz="0" w:space="0" w:color="auto"/>
            <w:left w:val="none" w:sz="0" w:space="0" w:color="auto"/>
            <w:bottom w:val="none" w:sz="0" w:space="0" w:color="auto"/>
            <w:right w:val="none" w:sz="0" w:space="0" w:color="auto"/>
          </w:divBdr>
        </w:div>
      </w:divsChild>
    </w:div>
    <w:div w:id="951786110">
      <w:marLeft w:val="0"/>
      <w:marRight w:val="0"/>
      <w:marTop w:val="0"/>
      <w:marBottom w:val="0"/>
      <w:divBdr>
        <w:top w:val="none" w:sz="0" w:space="0" w:color="auto"/>
        <w:left w:val="none" w:sz="0" w:space="0" w:color="auto"/>
        <w:bottom w:val="none" w:sz="0" w:space="0" w:color="auto"/>
        <w:right w:val="none" w:sz="0" w:space="0" w:color="auto"/>
      </w:divBdr>
    </w:div>
    <w:div w:id="952245537">
      <w:marLeft w:val="0"/>
      <w:marRight w:val="0"/>
      <w:marTop w:val="0"/>
      <w:marBottom w:val="0"/>
      <w:divBdr>
        <w:top w:val="none" w:sz="0" w:space="0" w:color="auto"/>
        <w:left w:val="none" w:sz="0" w:space="0" w:color="auto"/>
        <w:bottom w:val="none" w:sz="0" w:space="0" w:color="auto"/>
        <w:right w:val="none" w:sz="0" w:space="0" w:color="auto"/>
      </w:divBdr>
    </w:div>
    <w:div w:id="953025924">
      <w:marLeft w:val="0"/>
      <w:marRight w:val="0"/>
      <w:marTop w:val="0"/>
      <w:marBottom w:val="0"/>
      <w:divBdr>
        <w:top w:val="none" w:sz="0" w:space="0" w:color="auto"/>
        <w:left w:val="none" w:sz="0" w:space="0" w:color="auto"/>
        <w:bottom w:val="none" w:sz="0" w:space="0" w:color="auto"/>
        <w:right w:val="none" w:sz="0" w:space="0" w:color="auto"/>
      </w:divBdr>
    </w:div>
    <w:div w:id="954483070">
      <w:marLeft w:val="0"/>
      <w:marRight w:val="0"/>
      <w:marTop w:val="0"/>
      <w:marBottom w:val="0"/>
      <w:divBdr>
        <w:top w:val="none" w:sz="0" w:space="0" w:color="auto"/>
        <w:left w:val="none" w:sz="0" w:space="0" w:color="auto"/>
        <w:bottom w:val="none" w:sz="0" w:space="0" w:color="auto"/>
        <w:right w:val="none" w:sz="0" w:space="0" w:color="auto"/>
      </w:divBdr>
    </w:div>
    <w:div w:id="955868640">
      <w:marLeft w:val="0"/>
      <w:marRight w:val="0"/>
      <w:marTop w:val="0"/>
      <w:marBottom w:val="0"/>
      <w:divBdr>
        <w:top w:val="none" w:sz="0" w:space="0" w:color="auto"/>
        <w:left w:val="none" w:sz="0" w:space="0" w:color="auto"/>
        <w:bottom w:val="none" w:sz="0" w:space="0" w:color="auto"/>
        <w:right w:val="none" w:sz="0" w:space="0" w:color="auto"/>
      </w:divBdr>
    </w:div>
    <w:div w:id="956525337">
      <w:marLeft w:val="0"/>
      <w:marRight w:val="0"/>
      <w:marTop w:val="0"/>
      <w:marBottom w:val="0"/>
      <w:divBdr>
        <w:top w:val="none" w:sz="0" w:space="0" w:color="auto"/>
        <w:left w:val="none" w:sz="0" w:space="0" w:color="auto"/>
        <w:bottom w:val="none" w:sz="0" w:space="0" w:color="auto"/>
        <w:right w:val="none" w:sz="0" w:space="0" w:color="auto"/>
      </w:divBdr>
    </w:div>
    <w:div w:id="958023883">
      <w:marLeft w:val="0"/>
      <w:marRight w:val="0"/>
      <w:marTop w:val="0"/>
      <w:marBottom w:val="0"/>
      <w:divBdr>
        <w:top w:val="none" w:sz="0" w:space="0" w:color="auto"/>
        <w:left w:val="none" w:sz="0" w:space="0" w:color="auto"/>
        <w:bottom w:val="none" w:sz="0" w:space="0" w:color="auto"/>
        <w:right w:val="none" w:sz="0" w:space="0" w:color="auto"/>
      </w:divBdr>
    </w:div>
    <w:div w:id="958143316">
      <w:marLeft w:val="0"/>
      <w:marRight w:val="0"/>
      <w:marTop w:val="0"/>
      <w:marBottom w:val="0"/>
      <w:divBdr>
        <w:top w:val="none" w:sz="0" w:space="0" w:color="auto"/>
        <w:left w:val="none" w:sz="0" w:space="0" w:color="auto"/>
        <w:bottom w:val="none" w:sz="0" w:space="0" w:color="auto"/>
        <w:right w:val="none" w:sz="0" w:space="0" w:color="auto"/>
      </w:divBdr>
      <w:divsChild>
        <w:div w:id="1976909066">
          <w:marLeft w:val="0"/>
          <w:marRight w:val="0"/>
          <w:marTop w:val="0"/>
          <w:marBottom w:val="0"/>
          <w:divBdr>
            <w:top w:val="none" w:sz="0" w:space="0" w:color="auto"/>
            <w:left w:val="none" w:sz="0" w:space="0" w:color="auto"/>
            <w:bottom w:val="none" w:sz="0" w:space="0" w:color="auto"/>
            <w:right w:val="none" w:sz="0" w:space="0" w:color="auto"/>
          </w:divBdr>
          <w:divsChild>
            <w:div w:id="1639384081">
              <w:marLeft w:val="0"/>
              <w:marRight w:val="0"/>
              <w:marTop w:val="0"/>
              <w:marBottom w:val="0"/>
              <w:divBdr>
                <w:top w:val="none" w:sz="0" w:space="0" w:color="auto"/>
                <w:left w:val="none" w:sz="0" w:space="0" w:color="auto"/>
                <w:bottom w:val="none" w:sz="0" w:space="0" w:color="auto"/>
                <w:right w:val="none" w:sz="0" w:space="0" w:color="auto"/>
              </w:divBdr>
            </w:div>
            <w:div w:id="39362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0101">
      <w:marLeft w:val="0"/>
      <w:marRight w:val="0"/>
      <w:marTop w:val="0"/>
      <w:marBottom w:val="0"/>
      <w:divBdr>
        <w:top w:val="none" w:sz="0" w:space="0" w:color="auto"/>
        <w:left w:val="none" w:sz="0" w:space="0" w:color="auto"/>
        <w:bottom w:val="none" w:sz="0" w:space="0" w:color="auto"/>
        <w:right w:val="none" w:sz="0" w:space="0" w:color="auto"/>
      </w:divBdr>
    </w:div>
    <w:div w:id="958953824">
      <w:marLeft w:val="0"/>
      <w:marRight w:val="0"/>
      <w:marTop w:val="0"/>
      <w:marBottom w:val="0"/>
      <w:divBdr>
        <w:top w:val="none" w:sz="0" w:space="0" w:color="auto"/>
        <w:left w:val="none" w:sz="0" w:space="0" w:color="auto"/>
        <w:bottom w:val="none" w:sz="0" w:space="0" w:color="auto"/>
        <w:right w:val="none" w:sz="0" w:space="0" w:color="auto"/>
      </w:divBdr>
    </w:div>
    <w:div w:id="959192835">
      <w:marLeft w:val="0"/>
      <w:marRight w:val="0"/>
      <w:marTop w:val="0"/>
      <w:marBottom w:val="0"/>
      <w:divBdr>
        <w:top w:val="none" w:sz="0" w:space="0" w:color="auto"/>
        <w:left w:val="none" w:sz="0" w:space="0" w:color="auto"/>
        <w:bottom w:val="none" w:sz="0" w:space="0" w:color="auto"/>
        <w:right w:val="none" w:sz="0" w:space="0" w:color="auto"/>
      </w:divBdr>
    </w:div>
    <w:div w:id="959261371">
      <w:marLeft w:val="0"/>
      <w:marRight w:val="0"/>
      <w:marTop w:val="0"/>
      <w:marBottom w:val="0"/>
      <w:divBdr>
        <w:top w:val="none" w:sz="0" w:space="0" w:color="auto"/>
        <w:left w:val="none" w:sz="0" w:space="0" w:color="auto"/>
        <w:bottom w:val="none" w:sz="0" w:space="0" w:color="auto"/>
        <w:right w:val="none" w:sz="0" w:space="0" w:color="auto"/>
      </w:divBdr>
    </w:div>
    <w:div w:id="959648875">
      <w:marLeft w:val="0"/>
      <w:marRight w:val="0"/>
      <w:marTop w:val="0"/>
      <w:marBottom w:val="0"/>
      <w:divBdr>
        <w:top w:val="none" w:sz="0" w:space="0" w:color="auto"/>
        <w:left w:val="none" w:sz="0" w:space="0" w:color="auto"/>
        <w:bottom w:val="none" w:sz="0" w:space="0" w:color="auto"/>
        <w:right w:val="none" w:sz="0" w:space="0" w:color="auto"/>
      </w:divBdr>
    </w:div>
    <w:div w:id="960958112">
      <w:marLeft w:val="0"/>
      <w:marRight w:val="0"/>
      <w:marTop w:val="0"/>
      <w:marBottom w:val="0"/>
      <w:divBdr>
        <w:top w:val="none" w:sz="0" w:space="0" w:color="auto"/>
        <w:left w:val="none" w:sz="0" w:space="0" w:color="auto"/>
        <w:bottom w:val="none" w:sz="0" w:space="0" w:color="auto"/>
        <w:right w:val="none" w:sz="0" w:space="0" w:color="auto"/>
      </w:divBdr>
    </w:div>
    <w:div w:id="961112525">
      <w:marLeft w:val="0"/>
      <w:marRight w:val="0"/>
      <w:marTop w:val="0"/>
      <w:marBottom w:val="0"/>
      <w:divBdr>
        <w:top w:val="none" w:sz="0" w:space="0" w:color="auto"/>
        <w:left w:val="none" w:sz="0" w:space="0" w:color="auto"/>
        <w:bottom w:val="none" w:sz="0" w:space="0" w:color="auto"/>
        <w:right w:val="none" w:sz="0" w:space="0" w:color="auto"/>
      </w:divBdr>
    </w:div>
    <w:div w:id="961501509">
      <w:marLeft w:val="0"/>
      <w:marRight w:val="0"/>
      <w:marTop w:val="0"/>
      <w:marBottom w:val="0"/>
      <w:divBdr>
        <w:top w:val="none" w:sz="0" w:space="0" w:color="auto"/>
        <w:left w:val="none" w:sz="0" w:space="0" w:color="auto"/>
        <w:bottom w:val="none" w:sz="0" w:space="0" w:color="auto"/>
        <w:right w:val="none" w:sz="0" w:space="0" w:color="auto"/>
      </w:divBdr>
    </w:div>
    <w:div w:id="961569718">
      <w:marLeft w:val="0"/>
      <w:marRight w:val="0"/>
      <w:marTop w:val="0"/>
      <w:marBottom w:val="0"/>
      <w:divBdr>
        <w:top w:val="none" w:sz="0" w:space="0" w:color="auto"/>
        <w:left w:val="none" w:sz="0" w:space="0" w:color="auto"/>
        <w:bottom w:val="none" w:sz="0" w:space="0" w:color="auto"/>
        <w:right w:val="none" w:sz="0" w:space="0" w:color="auto"/>
      </w:divBdr>
    </w:div>
    <w:div w:id="962610526">
      <w:marLeft w:val="0"/>
      <w:marRight w:val="0"/>
      <w:marTop w:val="0"/>
      <w:marBottom w:val="0"/>
      <w:divBdr>
        <w:top w:val="none" w:sz="0" w:space="0" w:color="auto"/>
        <w:left w:val="none" w:sz="0" w:space="0" w:color="auto"/>
        <w:bottom w:val="none" w:sz="0" w:space="0" w:color="auto"/>
        <w:right w:val="none" w:sz="0" w:space="0" w:color="auto"/>
      </w:divBdr>
    </w:div>
    <w:div w:id="963584638">
      <w:marLeft w:val="0"/>
      <w:marRight w:val="0"/>
      <w:marTop w:val="0"/>
      <w:marBottom w:val="0"/>
      <w:divBdr>
        <w:top w:val="none" w:sz="0" w:space="0" w:color="auto"/>
        <w:left w:val="none" w:sz="0" w:space="0" w:color="auto"/>
        <w:bottom w:val="none" w:sz="0" w:space="0" w:color="auto"/>
        <w:right w:val="none" w:sz="0" w:space="0" w:color="auto"/>
      </w:divBdr>
    </w:div>
    <w:div w:id="964774169">
      <w:marLeft w:val="0"/>
      <w:marRight w:val="0"/>
      <w:marTop w:val="0"/>
      <w:marBottom w:val="0"/>
      <w:divBdr>
        <w:top w:val="none" w:sz="0" w:space="0" w:color="auto"/>
        <w:left w:val="none" w:sz="0" w:space="0" w:color="auto"/>
        <w:bottom w:val="none" w:sz="0" w:space="0" w:color="auto"/>
        <w:right w:val="none" w:sz="0" w:space="0" w:color="auto"/>
      </w:divBdr>
    </w:div>
    <w:div w:id="966159130">
      <w:marLeft w:val="0"/>
      <w:marRight w:val="0"/>
      <w:marTop w:val="0"/>
      <w:marBottom w:val="0"/>
      <w:divBdr>
        <w:top w:val="none" w:sz="0" w:space="0" w:color="auto"/>
        <w:left w:val="none" w:sz="0" w:space="0" w:color="auto"/>
        <w:bottom w:val="none" w:sz="0" w:space="0" w:color="auto"/>
        <w:right w:val="none" w:sz="0" w:space="0" w:color="auto"/>
      </w:divBdr>
      <w:divsChild>
        <w:div w:id="1109929959">
          <w:marLeft w:val="0"/>
          <w:marRight w:val="0"/>
          <w:marTop w:val="0"/>
          <w:marBottom w:val="0"/>
          <w:divBdr>
            <w:top w:val="none" w:sz="0" w:space="0" w:color="auto"/>
            <w:left w:val="none" w:sz="0" w:space="0" w:color="auto"/>
            <w:bottom w:val="none" w:sz="0" w:space="0" w:color="auto"/>
            <w:right w:val="none" w:sz="0" w:space="0" w:color="auto"/>
          </w:divBdr>
        </w:div>
      </w:divsChild>
    </w:div>
    <w:div w:id="966934642">
      <w:marLeft w:val="0"/>
      <w:marRight w:val="0"/>
      <w:marTop w:val="0"/>
      <w:marBottom w:val="0"/>
      <w:divBdr>
        <w:top w:val="none" w:sz="0" w:space="0" w:color="auto"/>
        <w:left w:val="none" w:sz="0" w:space="0" w:color="auto"/>
        <w:bottom w:val="none" w:sz="0" w:space="0" w:color="auto"/>
        <w:right w:val="none" w:sz="0" w:space="0" w:color="auto"/>
      </w:divBdr>
    </w:div>
    <w:div w:id="966935371">
      <w:marLeft w:val="0"/>
      <w:marRight w:val="0"/>
      <w:marTop w:val="0"/>
      <w:marBottom w:val="0"/>
      <w:divBdr>
        <w:top w:val="none" w:sz="0" w:space="0" w:color="auto"/>
        <w:left w:val="none" w:sz="0" w:space="0" w:color="auto"/>
        <w:bottom w:val="none" w:sz="0" w:space="0" w:color="auto"/>
        <w:right w:val="none" w:sz="0" w:space="0" w:color="auto"/>
      </w:divBdr>
    </w:div>
    <w:div w:id="967004939">
      <w:marLeft w:val="0"/>
      <w:marRight w:val="0"/>
      <w:marTop w:val="0"/>
      <w:marBottom w:val="0"/>
      <w:divBdr>
        <w:top w:val="none" w:sz="0" w:space="0" w:color="auto"/>
        <w:left w:val="none" w:sz="0" w:space="0" w:color="auto"/>
        <w:bottom w:val="none" w:sz="0" w:space="0" w:color="auto"/>
        <w:right w:val="none" w:sz="0" w:space="0" w:color="auto"/>
      </w:divBdr>
    </w:div>
    <w:div w:id="967391978">
      <w:marLeft w:val="0"/>
      <w:marRight w:val="0"/>
      <w:marTop w:val="0"/>
      <w:marBottom w:val="0"/>
      <w:divBdr>
        <w:top w:val="none" w:sz="0" w:space="0" w:color="auto"/>
        <w:left w:val="none" w:sz="0" w:space="0" w:color="auto"/>
        <w:bottom w:val="none" w:sz="0" w:space="0" w:color="auto"/>
        <w:right w:val="none" w:sz="0" w:space="0" w:color="auto"/>
      </w:divBdr>
    </w:div>
    <w:div w:id="967442488">
      <w:marLeft w:val="0"/>
      <w:marRight w:val="0"/>
      <w:marTop w:val="0"/>
      <w:marBottom w:val="0"/>
      <w:divBdr>
        <w:top w:val="none" w:sz="0" w:space="0" w:color="auto"/>
        <w:left w:val="none" w:sz="0" w:space="0" w:color="auto"/>
        <w:bottom w:val="none" w:sz="0" w:space="0" w:color="auto"/>
        <w:right w:val="none" w:sz="0" w:space="0" w:color="auto"/>
      </w:divBdr>
    </w:div>
    <w:div w:id="967661574">
      <w:marLeft w:val="0"/>
      <w:marRight w:val="0"/>
      <w:marTop w:val="0"/>
      <w:marBottom w:val="0"/>
      <w:divBdr>
        <w:top w:val="none" w:sz="0" w:space="0" w:color="auto"/>
        <w:left w:val="none" w:sz="0" w:space="0" w:color="auto"/>
        <w:bottom w:val="none" w:sz="0" w:space="0" w:color="auto"/>
        <w:right w:val="none" w:sz="0" w:space="0" w:color="auto"/>
      </w:divBdr>
    </w:div>
    <w:div w:id="967856434">
      <w:marLeft w:val="0"/>
      <w:marRight w:val="0"/>
      <w:marTop w:val="0"/>
      <w:marBottom w:val="0"/>
      <w:divBdr>
        <w:top w:val="none" w:sz="0" w:space="0" w:color="auto"/>
        <w:left w:val="none" w:sz="0" w:space="0" w:color="auto"/>
        <w:bottom w:val="none" w:sz="0" w:space="0" w:color="auto"/>
        <w:right w:val="none" w:sz="0" w:space="0" w:color="auto"/>
      </w:divBdr>
    </w:div>
    <w:div w:id="968122127">
      <w:marLeft w:val="0"/>
      <w:marRight w:val="0"/>
      <w:marTop w:val="0"/>
      <w:marBottom w:val="0"/>
      <w:divBdr>
        <w:top w:val="none" w:sz="0" w:space="0" w:color="auto"/>
        <w:left w:val="none" w:sz="0" w:space="0" w:color="auto"/>
        <w:bottom w:val="none" w:sz="0" w:space="0" w:color="auto"/>
        <w:right w:val="none" w:sz="0" w:space="0" w:color="auto"/>
      </w:divBdr>
    </w:div>
    <w:div w:id="968558203">
      <w:marLeft w:val="0"/>
      <w:marRight w:val="0"/>
      <w:marTop w:val="0"/>
      <w:marBottom w:val="0"/>
      <w:divBdr>
        <w:top w:val="none" w:sz="0" w:space="0" w:color="auto"/>
        <w:left w:val="none" w:sz="0" w:space="0" w:color="auto"/>
        <w:bottom w:val="none" w:sz="0" w:space="0" w:color="auto"/>
        <w:right w:val="none" w:sz="0" w:space="0" w:color="auto"/>
      </w:divBdr>
    </w:div>
    <w:div w:id="968629025">
      <w:marLeft w:val="0"/>
      <w:marRight w:val="0"/>
      <w:marTop w:val="0"/>
      <w:marBottom w:val="0"/>
      <w:divBdr>
        <w:top w:val="none" w:sz="0" w:space="0" w:color="auto"/>
        <w:left w:val="none" w:sz="0" w:space="0" w:color="auto"/>
        <w:bottom w:val="none" w:sz="0" w:space="0" w:color="auto"/>
        <w:right w:val="none" w:sz="0" w:space="0" w:color="auto"/>
      </w:divBdr>
    </w:div>
    <w:div w:id="968903049">
      <w:marLeft w:val="0"/>
      <w:marRight w:val="0"/>
      <w:marTop w:val="0"/>
      <w:marBottom w:val="0"/>
      <w:divBdr>
        <w:top w:val="none" w:sz="0" w:space="0" w:color="auto"/>
        <w:left w:val="none" w:sz="0" w:space="0" w:color="auto"/>
        <w:bottom w:val="none" w:sz="0" w:space="0" w:color="auto"/>
        <w:right w:val="none" w:sz="0" w:space="0" w:color="auto"/>
      </w:divBdr>
    </w:div>
    <w:div w:id="968973167">
      <w:marLeft w:val="0"/>
      <w:marRight w:val="0"/>
      <w:marTop w:val="0"/>
      <w:marBottom w:val="0"/>
      <w:divBdr>
        <w:top w:val="none" w:sz="0" w:space="0" w:color="auto"/>
        <w:left w:val="none" w:sz="0" w:space="0" w:color="auto"/>
        <w:bottom w:val="none" w:sz="0" w:space="0" w:color="auto"/>
        <w:right w:val="none" w:sz="0" w:space="0" w:color="auto"/>
      </w:divBdr>
    </w:div>
    <w:div w:id="968979338">
      <w:marLeft w:val="0"/>
      <w:marRight w:val="0"/>
      <w:marTop w:val="0"/>
      <w:marBottom w:val="0"/>
      <w:divBdr>
        <w:top w:val="none" w:sz="0" w:space="0" w:color="auto"/>
        <w:left w:val="none" w:sz="0" w:space="0" w:color="auto"/>
        <w:bottom w:val="none" w:sz="0" w:space="0" w:color="auto"/>
        <w:right w:val="none" w:sz="0" w:space="0" w:color="auto"/>
      </w:divBdr>
    </w:div>
    <w:div w:id="970407148">
      <w:marLeft w:val="0"/>
      <w:marRight w:val="0"/>
      <w:marTop w:val="0"/>
      <w:marBottom w:val="0"/>
      <w:divBdr>
        <w:top w:val="none" w:sz="0" w:space="0" w:color="auto"/>
        <w:left w:val="none" w:sz="0" w:space="0" w:color="auto"/>
        <w:bottom w:val="none" w:sz="0" w:space="0" w:color="auto"/>
        <w:right w:val="none" w:sz="0" w:space="0" w:color="auto"/>
      </w:divBdr>
    </w:div>
    <w:div w:id="970549859">
      <w:marLeft w:val="0"/>
      <w:marRight w:val="0"/>
      <w:marTop w:val="0"/>
      <w:marBottom w:val="0"/>
      <w:divBdr>
        <w:top w:val="none" w:sz="0" w:space="0" w:color="auto"/>
        <w:left w:val="none" w:sz="0" w:space="0" w:color="auto"/>
        <w:bottom w:val="none" w:sz="0" w:space="0" w:color="auto"/>
        <w:right w:val="none" w:sz="0" w:space="0" w:color="auto"/>
      </w:divBdr>
    </w:div>
    <w:div w:id="970551033">
      <w:marLeft w:val="0"/>
      <w:marRight w:val="0"/>
      <w:marTop w:val="0"/>
      <w:marBottom w:val="0"/>
      <w:divBdr>
        <w:top w:val="none" w:sz="0" w:space="0" w:color="auto"/>
        <w:left w:val="none" w:sz="0" w:space="0" w:color="auto"/>
        <w:bottom w:val="none" w:sz="0" w:space="0" w:color="auto"/>
        <w:right w:val="none" w:sz="0" w:space="0" w:color="auto"/>
      </w:divBdr>
    </w:div>
    <w:div w:id="971013923">
      <w:marLeft w:val="0"/>
      <w:marRight w:val="0"/>
      <w:marTop w:val="0"/>
      <w:marBottom w:val="0"/>
      <w:divBdr>
        <w:top w:val="none" w:sz="0" w:space="0" w:color="auto"/>
        <w:left w:val="none" w:sz="0" w:space="0" w:color="auto"/>
        <w:bottom w:val="none" w:sz="0" w:space="0" w:color="auto"/>
        <w:right w:val="none" w:sz="0" w:space="0" w:color="auto"/>
      </w:divBdr>
    </w:div>
    <w:div w:id="971861787">
      <w:marLeft w:val="0"/>
      <w:marRight w:val="0"/>
      <w:marTop w:val="0"/>
      <w:marBottom w:val="0"/>
      <w:divBdr>
        <w:top w:val="none" w:sz="0" w:space="0" w:color="auto"/>
        <w:left w:val="none" w:sz="0" w:space="0" w:color="auto"/>
        <w:bottom w:val="none" w:sz="0" w:space="0" w:color="auto"/>
        <w:right w:val="none" w:sz="0" w:space="0" w:color="auto"/>
      </w:divBdr>
    </w:div>
    <w:div w:id="971906830">
      <w:marLeft w:val="0"/>
      <w:marRight w:val="0"/>
      <w:marTop w:val="0"/>
      <w:marBottom w:val="0"/>
      <w:divBdr>
        <w:top w:val="none" w:sz="0" w:space="0" w:color="auto"/>
        <w:left w:val="none" w:sz="0" w:space="0" w:color="auto"/>
        <w:bottom w:val="none" w:sz="0" w:space="0" w:color="auto"/>
        <w:right w:val="none" w:sz="0" w:space="0" w:color="auto"/>
      </w:divBdr>
    </w:div>
    <w:div w:id="971910438">
      <w:marLeft w:val="0"/>
      <w:marRight w:val="0"/>
      <w:marTop w:val="0"/>
      <w:marBottom w:val="0"/>
      <w:divBdr>
        <w:top w:val="none" w:sz="0" w:space="0" w:color="auto"/>
        <w:left w:val="none" w:sz="0" w:space="0" w:color="auto"/>
        <w:bottom w:val="none" w:sz="0" w:space="0" w:color="auto"/>
        <w:right w:val="none" w:sz="0" w:space="0" w:color="auto"/>
      </w:divBdr>
    </w:div>
    <w:div w:id="972061665">
      <w:marLeft w:val="0"/>
      <w:marRight w:val="0"/>
      <w:marTop w:val="0"/>
      <w:marBottom w:val="0"/>
      <w:divBdr>
        <w:top w:val="none" w:sz="0" w:space="0" w:color="auto"/>
        <w:left w:val="none" w:sz="0" w:space="0" w:color="auto"/>
        <w:bottom w:val="none" w:sz="0" w:space="0" w:color="auto"/>
        <w:right w:val="none" w:sz="0" w:space="0" w:color="auto"/>
      </w:divBdr>
    </w:div>
    <w:div w:id="972179782">
      <w:marLeft w:val="0"/>
      <w:marRight w:val="0"/>
      <w:marTop w:val="0"/>
      <w:marBottom w:val="0"/>
      <w:divBdr>
        <w:top w:val="none" w:sz="0" w:space="0" w:color="auto"/>
        <w:left w:val="none" w:sz="0" w:space="0" w:color="auto"/>
        <w:bottom w:val="none" w:sz="0" w:space="0" w:color="auto"/>
        <w:right w:val="none" w:sz="0" w:space="0" w:color="auto"/>
      </w:divBdr>
    </w:div>
    <w:div w:id="972827924">
      <w:marLeft w:val="0"/>
      <w:marRight w:val="0"/>
      <w:marTop w:val="0"/>
      <w:marBottom w:val="0"/>
      <w:divBdr>
        <w:top w:val="none" w:sz="0" w:space="0" w:color="auto"/>
        <w:left w:val="none" w:sz="0" w:space="0" w:color="auto"/>
        <w:bottom w:val="none" w:sz="0" w:space="0" w:color="auto"/>
        <w:right w:val="none" w:sz="0" w:space="0" w:color="auto"/>
      </w:divBdr>
    </w:div>
    <w:div w:id="973296033">
      <w:marLeft w:val="0"/>
      <w:marRight w:val="0"/>
      <w:marTop w:val="0"/>
      <w:marBottom w:val="0"/>
      <w:divBdr>
        <w:top w:val="none" w:sz="0" w:space="0" w:color="auto"/>
        <w:left w:val="none" w:sz="0" w:space="0" w:color="auto"/>
        <w:bottom w:val="none" w:sz="0" w:space="0" w:color="auto"/>
        <w:right w:val="none" w:sz="0" w:space="0" w:color="auto"/>
      </w:divBdr>
      <w:divsChild>
        <w:div w:id="1317881956">
          <w:marLeft w:val="0"/>
          <w:marRight w:val="0"/>
          <w:marTop w:val="0"/>
          <w:marBottom w:val="0"/>
          <w:divBdr>
            <w:top w:val="none" w:sz="0" w:space="0" w:color="auto"/>
            <w:left w:val="none" w:sz="0" w:space="0" w:color="auto"/>
            <w:bottom w:val="none" w:sz="0" w:space="0" w:color="auto"/>
            <w:right w:val="none" w:sz="0" w:space="0" w:color="auto"/>
          </w:divBdr>
        </w:div>
      </w:divsChild>
    </w:div>
    <w:div w:id="973406891">
      <w:marLeft w:val="0"/>
      <w:marRight w:val="0"/>
      <w:marTop w:val="0"/>
      <w:marBottom w:val="0"/>
      <w:divBdr>
        <w:top w:val="none" w:sz="0" w:space="0" w:color="auto"/>
        <w:left w:val="none" w:sz="0" w:space="0" w:color="auto"/>
        <w:bottom w:val="none" w:sz="0" w:space="0" w:color="auto"/>
        <w:right w:val="none" w:sz="0" w:space="0" w:color="auto"/>
      </w:divBdr>
      <w:divsChild>
        <w:div w:id="1952587953">
          <w:marLeft w:val="0"/>
          <w:marRight w:val="0"/>
          <w:marTop w:val="0"/>
          <w:marBottom w:val="0"/>
          <w:divBdr>
            <w:top w:val="none" w:sz="0" w:space="0" w:color="auto"/>
            <w:left w:val="none" w:sz="0" w:space="0" w:color="auto"/>
            <w:bottom w:val="none" w:sz="0" w:space="0" w:color="auto"/>
            <w:right w:val="none" w:sz="0" w:space="0" w:color="auto"/>
          </w:divBdr>
        </w:div>
      </w:divsChild>
    </w:div>
    <w:div w:id="975598930">
      <w:marLeft w:val="0"/>
      <w:marRight w:val="0"/>
      <w:marTop w:val="0"/>
      <w:marBottom w:val="0"/>
      <w:divBdr>
        <w:top w:val="none" w:sz="0" w:space="0" w:color="auto"/>
        <w:left w:val="none" w:sz="0" w:space="0" w:color="auto"/>
        <w:bottom w:val="none" w:sz="0" w:space="0" w:color="auto"/>
        <w:right w:val="none" w:sz="0" w:space="0" w:color="auto"/>
      </w:divBdr>
    </w:div>
    <w:div w:id="977227277">
      <w:marLeft w:val="0"/>
      <w:marRight w:val="0"/>
      <w:marTop w:val="0"/>
      <w:marBottom w:val="0"/>
      <w:divBdr>
        <w:top w:val="none" w:sz="0" w:space="0" w:color="auto"/>
        <w:left w:val="none" w:sz="0" w:space="0" w:color="auto"/>
        <w:bottom w:val="none" w:sz="0" w:space="0" w:color="auto"/>
        <w:right w:val="none" w:sz="0" w:space="0" w:color="auto"/>
      </w:divBdr>
    </w:div>
    <w:div w:id="977301484">
      <w:marLeft w:val="0"/>
      <w:marRight w:val="0"/>
      <w:marTop w:val="0"/>
      <w:marBottom w:val="0"/>
      <w:divBdr>
        <w:top w:val="none" w:sz="0" w:space="0" w:color="auto"/>
        <w:left w:val="none" w:sz="0" w:space="0" w:color="auto"/>
        <w:bottom w:val="none" w:sz="0" w:space="0" w:color="auto"/>
        <w:right w:val="none" w:sz="0" w:space="0" w:color="auto"/>
      </w:divBdr>
    </w:div>
    <w:div w:id="977565831">
      <w:marLeft w:val="0"/>
      <w:marRight w:val="0"/>
      <w:marTop w:val="0"/>
      <w:marBottom w:val="0"/>
      <w:divBdr>
        <w:top w:val="none" w:sz="0" w:space="0" w:color="auto"/>
        <w:left w:val="none" w:sz="0" w:space="0" w:color="auto"/>
        <w:bottom w:val="none" w:sz="0" w:space="0" w:color="auto"/>
        <w:right w:val="none" w:sz="0" w:space="0" w:color="auto"/>
      </w:divBdr>
    </w:div>
    <w:div w:id="981693727">
      <w:marLeft w:val="0"/>
      <w:marRight w:val="0"/>
      <w:marTop w:val="0"/>
      <w:marBottom w:val="0"/>
      <w:divBdr>
        <w:top w:val="none" w:sz="0" w:space="0" w:color="auto"/>
        <w:left w:val="none" w:sz="0" w:space="0" w:color="auto"/>
        <w:bottom w:val="none" w:sz="0" w:space="0" w:color="auto"/>
        <w:right w:val="none" w:sz="0" w:space="0" w:color="auto"/>
      </w:divBdr>
    </w:div>
    <w:div w:id="981734118">
      <w:marLeft w:val="0"/>
      <w:marRight w:val="0"/>
      <w:marTop w:val="0"/>
      <w:marBottom w:val="0"/>
      <w:divBdr>
        <w:top w:val="none" w:sz="0" w:space="0" w:color="auto"/>
        <w:left w:val="none" w:sz="0" w:space="0" w:color="auto"/>
        <w:bottom w:val="none" w:sz="0" w:space="0" w:color="auto"/>
        <w:right w:val="none" w:sz="0" w:space="0" w:color="auto"/>
      </w:divBdr>
    </w:div>
    <w:div w:id="982466204">
      <w:marLeft w:val="0"/>
      <w:marRight w:val="0"/>
      <w:marTop w:val="0"/>
      <w:marBottom w:val="0"/>
      <w:divBdr>
        <w:top w:val="none" w:sz="0" w:space="0" w:color="auto"/>
        <w:left w:val="none" w:sz="0" w:space="0" w:color="auto"/>
        <w:bottom w:val="none" w:sz="0" w:space="0" w:color="auto"/>
        <w:right w:val="none" w:sz="0" w:space="0" w:color="auto"/>
      </w:divBdr>
    </w:div>
    <w:div w:id="982467828">
      <w:marLeft w:val="0"/>
      <w:marRight w:val="0"/>
      <w:marTop w:val="0"/>
      <w:marBottom w:val="0"/>
      <w:divBdr>
        <w:top w:val="none" w:sz="0" w:space="0" w:color="auto"/>
        <w:left w:val="none" w:sz="0" w:space="0" w:color="auto"/>
        <w:bottom w:val="none" w:sz="0" w:space="0" w:color="auto"/>
        <w:right w:val="none" w:sz="0" w:space="0" w:color="auto"/>
      </w:divBdr>
    </w:div>
    <w:div w:id="982539180">
      <w:marLeft w:val="0"/>
      <w:marRight w:val="0"/>
      <w:marTop w:val="0"/>
      <w:marBottom w:val="0"/>
      <w:divBdr>
        <w:top w:val="none" w:sz="0" w:space="0" w:color="auto"/>
        <w:left w:val="none" w:sz="0" w:space="0" w:color="auto"/>
        <w:bottom w:val="none" w:sz="0" w:space="0" w:color="auto"/>
        <w:right w:val="none" w:sz="0" w:space="0" w:color="auto"/>
      </w:divBdr>
    </w:div>
    <w:div w:id="982854779">
      <w:marLeft w:val="0"/>
      <w:marRight w:val="0"/>
      <w:marTop w:val="0"/>
      <w:marBottom w:val="0"/>
      <w:divBdr>
        <w:top w:val="none" w:sz="0" w:space="0" w:color="auto"/>
        <w:left w:val="none" w:sz="0" w:space="0" w:color="auto"/>
        <w:bottom w:val="none" w:sz="0" w:space="0" w:color="auto"/>
        <w:right w:val="none" w:sz="0" w:space="0" w:color="auto"/>
      </w:divBdr>
    </w:div>
    <w:div w:id="982999312">
      <w:marLeft w:val="0"/>
      <w:marRight w:val="0"/>
      <w:marTop w:val="0"/>
      <w:marBottom w:val="0"/>
      <w:divBdr>
        <w:top w:val="none" w:sz="0" w:space="0" w:color="auto"/>
        <w:left w:val="none" w:sz="0" w:space="0" w:color="auto"/>
        <w:bottom w:val="none" w:sz="0" w:space="0" w:color="auto"/>
        <w:right w:val="none" w:sz="0" w:space="0" w:color="auto"/>
      </w:divBdr>
    </w:div>
    <w:div w:id="983044739">
      <w:marLeft w:val="0"/>
      <w:marRight w:val="0"/>
      <w:marTop w:val="0"/>
      <w:marBottom w:val="0"/>
      <w:divBdr>
        <w:top w:val="none" w:sz="0" w:space="0" w:color="auto"/>
        <w:left w:val="none" w:sz="0" w:space="0" w:color="auto"/>
        <w:bottom w:val="none" w:sz="0" w:space="0" w:color="auto"/>
        <w:right w:val="none" w:sz="0" w:space="0" w:color="auto"/>
      </w:divBdr>
    </w:div>
    <w:div w:id="983197971">
      <w:marLeft w:val="0"/>
      <w:marRight w:val="0"/>
      <w:marTop w:val="0"/>
      <w:marBottom w:val="0"/>
      <w:divBdr>
        <w:top w:val="none" w:sz="0" w:space="0" w:color="auto"/>
        <w:left w:val="none" w:sz="0" w:space="0" w:color="auto"/>
        <w:bottom w:val="none" w:sz="0" w:space="0" w:color="auto"/>
        <w:right w:val="none" w:sz="0" w:space="0" w:color="auto"/>
      </w:divBdr>
    </w:div>
    <w:div w:id="983244128">
      <w:marLeft w:val="0"/>
      <w:marRight w:val="0"/>
      <w:marTop w:val="0"/>
      <w:marBottom w:val="0"/>
      <w:divBdr>
        <w:top w:val="none" w:sz="0" w:space="0" w:color="auto"/>
        <w:left w:val="none" w:sz="0" w:space="0" w:color="auto"/>
        <w:bottom w:val="none" w:sz="0" w:space="0" w:color="auto"/>
        <w:right w:val="none" w:sz="0" w:space="0" w:color="auto"/>
      </w:divBdr>
    </w:div>
    <w:div w:id="983968303">
      <w:marLeft w:val="0"/>
      <w:marRight w:val="0"/>
      <w:marTop w:val="0"/>
      <w:marBottom w:val="0"/>
      <w:divBdr>
        <w:top w:val="none" w:sz="0" w:space="0" w:color="auto"/>
        <w:left w:val="none" w:sz="0" w:space="0" w:color="auto"/>
        <w:bottom w:val="none" w:sz="0" w:space="0" w:color="auto"/>
        <w:right w:val="none" w:sz="0" w:space="0" w:color="auto"/>
      </w:divBdr>
    </w:div>
    <w:div w:id="984049691">
      <w:marLeft w:val="0"/>
      <w:marRight w:val="0"/>
      <w:marTop w:val="0"/>
      <w:marBottom w:val="0"/>
      <w:divBdr>
        <w:top w:val="none" w:sz="0" w:space="0" w:color="auto"/>
        <w:left w:val="none" w:sz="0" w:space="0" w:color="auto"/>
        <w:bottom w:val="none" w:sz="0" w:space="0" w:color="auto"/>
        <w:right w:val="none" w:sz="0" w:space="0" w:color="auto"/>
      </w:divBdr>
    </w:div>
    <w:div w:id="986006893">
      <w:marLeft w:val="0"/>
      <w:marRight w:val="0"/>
      <w:marTop w:val="0"/>
      <w:marBottom w:val="0"/>
      <w:divBdr>
        <w:top w:val="none" w:sz="0" w:space="0" w:color="auto"/>
        <w:left w:val="none" w:sz="0" w:space="0" w:color="auto"/>
        <w:bottom w:val="none" w:sz="0" w:space="0" w:color="auto"/>
        <w:right w:val="none" w:sz="0" w:space="0" w:color="auto"/>
      </w:divBdr>
    </w:div>
    <w:div w:id="987435076">
      <w:marLeft w:val="0"/>
      <w:marRight w:val="0"/>
      <w:marTop w:val="0"/>
      <w:marBottom w:val="0"/>
      <w:divBdr>
        <w:top w:val="none" w:sz="0" w:space="0" w:color="auto"/>
        <w:left w:val="none" w:sz="0" w:space="0" w:color="auto"/>
        <w:bottom w:val="none" w:sz="0" w:space="0" w:color="auto"/>
        <w:right w:val="none" w:sz="0" w:space="0" w:color="auto"/>
      </w:divBdr>
    </w:div>
    <w:div w:id="987587360">
      <w:marLeft w:val="0"/>
      <w:marRight w:val="0"/>
      <w:marTop w:val="0"/>
      <w:marBottom w:val="0"/>
      <w:divBdr>
        <w:top w:val="none" w:sz="0" w:space="0" w:color="auto"/>
        <w:left w:val="none" w:sz="0" w:space="0" w:color="auto"/>
        <w:bottom w:val="none" w:sz="0" w:space="0" w:color="auto"/>
        <w:right w:val="none" w:sz="0" w:space="0" w:color="auto"/>
      </w:divBdr>
    </w:div>
    <w:div w:id="988247341">
      <w:marLeft w:val="0"/>
      <w:marRight w:val="0"/>
      <w:marTop w:val="0"/>
      <w:marBottom w:val="0"/>
      <w:divBdr>
        <w:top w:val="none" w:sz="0" w:space="0" w:color="auto"/>
        <w:left w:val="none" w:sz="0" w:space="0" w:color="auto"/>
        <w:bottom w:val="none" w:sz="0" w:space="0" w:color="auto"/>
        <w:right w:val="none" w:sz="0" w:space="0" w:color="auto"/>
      </w:divBdr>
      <w:divsChild>
        <w:div w:id="1903641599">
          <w:marLeft w:val="0"/>
          <w:marRight w:val="0"/>
          <w:marTop w:val="0"/>
          <w:marBottom w:val="0"/>
          <w:divBdr>
            <w:top w:val="none" w:sz="0" w:space="0" w:color="auto"/>
            <w:left w:val="none" w:sz="0" w:space="0" w:color="auto"/>
            <w:bottom w:val="none" w:sz="0" w:space="0" w:color="auto"/>
            <w:right w:val="none" w:sz="0" w:space="0" w:color="auto"/>
          </w:divBdr>
        </w:div>
      </w:divsChild>
    </w:div>
    <w:div w:id="989137693">
      <w:marLeft w:val="0"/>
      <w:marRight w:val="0"/>
      <w:marTop w:val="0"/>
      <w:marBottom w:val="0"/>
      <w:divBdr>
        <w:top w:val="none" w:sz="0" w:space="0" w:color="auto"/>
        <w:left w:val="none" w:sz="0" w:space="0" w:color="auto"/>
        <w:bottom w:val="none" w:sz="0" w:space="0" w:color="auto"/>
        <w:right w:val="none" w:sz="0" w:space="0" w:color="auto"/>
      </w:divBdr>
    </w:div>
    <w:div w:id="989479920">
      <w:marLeft w:val="0"/>
      <w:marRight w:val="0"/>
      <w:marTop w:val="0"/>
      <w:marBottom w:val="0"/>
      <w:divBdr>
        <w:top w:val="none" w:sz="0" w:space="0" w:color="auto"/>
        <w:left w:val="none" w:sz="0" w:space="0" w:color="auto"/>
        <w:bottom w:val="none" w:sz="0" w:space="0" w:color="auto"/>
        <w:right w:val="none" w:sz="0" w:space="0" w:color="auto"/>
      </w:divBdr>
    </w:div>
    <w:div w:id="989481106">
      <w:marLeft w:val="0"/>
      <w:marRight w:val="0"/>
      <w:marTop w:val="0"/>
      <w:marBottom w:val="0"/>
      <w:divBdr>
        <w:top w:val="none" w:sz="0" w:space="0" w:color="auto"/>
        <w:left w:val="none" w:sz="0" w:space="0" w:color="auto"/>
        <w:bottom w:val="none" w:sz="0" w:space="0" w:color="auto"/>
        <w:right w:val="none" w:sz="0" w:space="0" w:color="auto"/>
      </w:divBdr>
    </w:div>
    <w:div w:id="991637206">
      <w:marLeft w:val="0"/>
      <w:marRight w:val="0"/>
      <w:marTop w:val="0"/>
      <w:marBottom w:val="0"/>
      <w:divBdr>
        <w:top w:val="none" w:sz="0" w:space="0" w:color="auto"/>
        <w:left w:val="none" w:sz="0" w:space="0" w:color="auto"/>
        <w:bottom w:val="none" w:sz="0" w:space="0" w:color="auto"/>
        <w:right w:val="none" w:sz="0" w:space="0" w:color="auto"/>
      </w:divBdr>
      <w:divsChild>
        <w:div w:id="1220675105">
          <w:marLeft w:val="0"/>
          <w:marRight w:val="0"/>
          <w:marTop w:val="0"/>
          <w:marBottom w:val="0"/>
          <w:divBdr>
            <w:top w:val="none" w:sz="0" w:space="0" w:color="auto"/>
            <w:left w:val="none" w:sz="0" w:space="0" w:color="auto"/>
            <w:bottom w:val="none" w:sz="0" w:space="0" w:color="auto"/>
            <w:right w:val="none" w:sz="0" w:space="0" w:color="auto"/>
          </w:divBdr>
        </w:div>
      </w:divsChild>
    </w:div>
    <w:div w:id="991831717">
      <w:marLeft w:val="0"/>
      <w:marRight w:val="0"/>
      <w:marTop w:val="0"/>
      <w:marBottom w:val="0"/>
      <w:divBdr>
        <w:top w:val="none" w:sz="0" w:space="0" w:color="auto"/>
        <w:left w:val="none" w:sz="0" w:space="0" w:color="auto"/>
        <w:bottom w:val="none" w:sz="0" w:space="0" w:color="auto"/>
        <w:right w:val="none" w:sz="0" w:space="0" w:color="auto"/>
      </w:divBdr>
    </w:div>
    <w:div w:id="991832801">
      <w:marLeft w:val="0"/>
      <w:marRight w:val="0"/>
      <w:marTop w:val="0"/>
      <w:marBottom w:val="0"/>
      <w:divBdr>
        <w:top w:val="none" w:sz="0" w:space="0" w:color="auto"/>
        <w:left w:val="none" w:sz="0" w:space="0" w:color="auto"/>
        <w:bottom w:val="none" w:sz="0" w:space="0" w:color="auto"/>
        <w:right w:val="none" w:sz="0" w:space="0" w:color="auto"/>
      </w:divBdr>
    </w:div>
    <w:div w:id="993490026">
      <w:marLeft w:val="0"/>
      <w:marRight w:val="0"/>
      <w:marTop w:val="0"/>
      <w:marBottom w:val="0"/>
      <w:divBdr>
        <w:top w:val="none" w:sz="0" w:space="0" w:color="auto"/>
        <w:left w:val="none" w:sz="0" w:space="0" w:color="auto"/>
        <w:bottom w:val="none" w:sz="0" w:space="0" w:color="auto"/>
        <w:right w:val="none" w:sz="0" w:space="0" w:color="auto"/>
      </w:divBdr>
    </w:div>
    <w:div w:id="994727854">
      <w:marLeft w:val="0"/>
      <w:marRight w:val="0"/>
      <w:marTop w:val="0"/>
      <w:marBottom w:val="0"/>
      <w:divBdr>
        <w:top w:val="none" w:sz="0" w:space="0" w:color="auto"/>
        <w:left w:val="none" w:sz="0" w:space="0" w:color="auto"/>
        <w:bottom w:val="none" w:sz="0" w:space="0" w:color="auto"/>
        <w:right w:val="none" w:sz="0" w:space="0" w:color="auto"/>
      </w:divBdr>
    </w:div>
    <w:div w:id="994992084">
      <w:marLeft w:val="0"/>
      <w:marRight w:val="0"/>
      <w:marTop w:val="0"/>
      <w:marBottom w:val="0"/>
      <w:divBdr>
        <w:top w:val="none" w:sz="0" w:space="0" w:color="auto"/>
        <w:left w:val="none" w:sz="0" w:space="0" w:color="auto"/>
        <w:bottom w:val="none" w:sz="0" w:space="0" w:color="auto"/>
        <w:right w:val="none" w:sz="0" w:space="0" w:color="auto"/>
      </w:divBdr>
    </w:div>
    <w:div w:id="995185747">
      <w:marLeft w:val="0"/>
      <w:marRight w:val="0"/>
      <w:marTop w:val="0"/>
      <w:marBottom w:val="0"/>
      <w:divBdr>
        <w:top w:val="none" w:sz="0" w:space="0" w:color="auto"/>
        <w:left w:val="none" w:sz="0" w:space="0" w:color="auto"/>
        <w:bottom w:val="none" w:sz="0" w:space="0" w:color="auto"/>
        <w:right w:val="none" w:sz="0" w:space="0" w:color="auto"/>
      </w:divBdr>
    </w:div>
    <w:div w:id="995452735">
      <w:marLeft w:val="0"/>
      <w:marRight w:val="0"/>
      <w:marTop w:val="0"/>
      <w:marBottom w:val="0"/>
      <w:divBdr>
        <w:top w:val="none" w:sz="0" w:space="0" w:color="auto"/>
        <w:left w:val="none" w:sz="0" w:space="0" w:color="auto"/>
        <w:bottom w:val="none" w:sz="0" w:space="0" w:color="auto"/>
        <w:right w:val="none" w:sz="0" w:space="0" w:color="auto"/>
      </w:divBdr>
      <w:divsChild>
        <w:div w:id="904995373">
          <w:marLeft w:val="0"/>
          <w:marRight w:val="0"/>
          <w:marTop w:val="0"/>
          <w:marBottom w:val="0"/>
          <w:divBdr>
            <w:top w:val="none" w:sz="0" w:space="0" w:color="auto"/>
            <w:left w:val="none" w:sz="0" w:space="0" w:color="auto"/>
            <w:bottom w:val="none" w:sz="0" w:space="0" w:color="auto"/>
            <w:right w:val="none" w:sz="0" w:space="0" w:color="auto"/>
          </w:divBdr>
        </w:div>
      </w:divsChild>
    </w:div>
    <w:div w:id="997878182">
      <w:marLeft w:val="0"/>
      <w:marRight w:val="0"/>
      <w:marTop w:val="0"/>
      <w:marBottom w:val="0"/>
      <w:divBdr>
        <w:top w:val="none" w:sz="0" w:space="0" w:color="auto"/>
        <w:left w:val="none" w:sz="0" w:space="0" w:color="auto"/>
        <w:bottom w:val="none" w:sz="0" w:space="0" w:color="auto"/>
        <w:right w:val="none" w:sz="0" w:space="0" w:color="auto"/>
      </w:divBdr>
    </w:div>
    <w:div w:id="998270742">
      <w:marLeft w:val="0"/>
      <w:marRight w:val="0"/>
      <w:marTop w:val="0"/>
      <w:marBottom w:val="0"/>
      <w:divBdr>
        <w:top w:val="none" w:sz="0" w:space="0" w:color="auto"/>
        <w:left w:val="none" w:sz="0" w:space="0" w:color="auto"/>
        <w:bottom w:val="none" w:sz="0" w:space="0" w:color="auto"/>
        <w:right w:val="none" w:sz="0" w:space="0" w:color="auto"/>
      </w:divBdr>
    </w:div>
    <w:div w:id="998574981">
      <w:marLeft w:val="0"/>
      <w:marRight w:val="0"/>
      <w:marTop w:val="0"/>
      <w:marBottom w:val="0"/>
      <w:divBdr>
        <w:top w:val="none" w:sz="0" w:space="0" w:color="auto"/>
        <w:left w:val="none" w:sz="0" w:space="0" w:color="auto"/>
        <w:bottom w:val="none" w:sz="0" w:space="0" w:color="auto"/>
        <w:right w:val="none" w:sz="0" w:space="0" w:color="auto"/>
      </w:divBdr>
    </w:div>
    <w:div w:id="1000817296">
      <w:marLeft w:val="0"/>
      <w:marRight w:val="0"/>
      <w:marTop w:val="0"/>
      <w:marBottom w:val="0"/>
      <w:divBdr>
        <w:top w:val="none" w:sz="0" w:space="0" w:color="auto"/>
        <w:left w:val="none" w:sz="0" w:space="0" w:color="auto"/>
        <w:bottom w:val="none" w:sz="0" w:space="0" w:color="auto"/>
        <w:right w:val="none" w:sz="0" w:space="0" w:color="auto"/>
      </w:divBdr>
    </w:div>
    <w:div w:id="1000892409">
      <w:marLeft w:val="0"/>
      <w:marRight w:val="0"/>
      <w:marTop w:val="0"/>
      <w:marBottom w:val="0"/>
      <w:divBdr>
        <w:top w:val="none" w:sz="0" w:space="0" w:color="auto"/>
        <w:left w:val="none" w:sz="0" w:space="0" w:color="auto"/>
        <w:bottom w:val="none" w:sz="0" w:space="0" w:color="auto"/>
        <w:right w:val="none" w:sz="0" w:space="0" w:color="auto"/>
      </w:divBdr>
      <w:divsChild>
        <w:div w:id="612519853">
          <w:marLeft w:val="0"/>
          <w:marRight w:val="0"/>
          <w:marTop w:val="0"/>
          <w:marBottom w:val="0"/>
          <w:divBdr>
            <w:top w:val="none" w:sz="0" w:space="0" w:color="auto"/>
            <w:left w:val="none" w:sz="0" w:space="0" w:color="auto"/>
            <w:bottom w:val="none" w:sz="0" w:space="0" w:color="auto"/>
            <w:right w:val="none" w:sz="0" w:space="0" w:color="auto"/>
          </w:divBdr>
        </w:div>
      </w:divsChild>
    </w:div>
    <w:div w:id="1000934365">
      <w:marLeft w:val="0"/>
      <w:marRight w:val="0"/>
      <w:marTop w:val="0"/>
      <w:marBottom w:val="0"/>
      <w:divBdr>
        <w:top w:val="none" w:sz="0" w:space="0" w:color="auto"/>
        <w:left w:val="none" w:sz="0" w:space="0" w:color="auto"/>
        <w:bottom w:val="none" w:sz="0" w:space="0" w:color="auto"/>
        <w:right w:val="none" w:sz="0" w:space="0" w:color="auto"/>
      </w:divBdr>
    </w:div>
    <w:div w:id="1001011313">
      <w:marLeft w:val="0"/>
      <w:marRight w:val="0"/>
      <w:marTop w:val="0"/>
      <w:marBottom w:val="0"/>
      <w:divBdr>
        <w:top w:val="none" w:sz="0" w:space="0" w:color="auto"/>
        <w:left w:val="none" w:sz="0" w:space="0" w:color="auto"/>
        <w:bottom w:val="none" w:sz="0" w:space="0" w:color="auto"/>
        <w:right w:val="none" w:sz="0" w:space="0" w:color="auto"/>
      </w:divBdr>
    </w:div>
    <w:div w:id="1001156072">
      <w:marLeft w:val="0"/>
      <w:marRight w:val="0"/>
      <w:marTop w:val="0"/>
      <w:marBottom w:val="0"/>
      <w:divBdr>
        <w:top w:val="none" w:sz="0" w:space="0" w:color="auto"/>
        <w:left w:val="none" w:sz="0" w:space="0" w:color="auto"/>
        <w:bottom w:val="none" w:sz="0" w:space="0" w:color="auto"/>
        <w:right w:val="none" w:sz="0" w:space="0" w:color="auto"/>
      </w:divBdr>
    </w:div>
    <w:div w:id="1001391455">
      <w:marLeft w:val="0"/>
      <w:marRight w:val="0"/>
      <w:marTop w:val="0"/>
      <w:marBottom w:val="0"/>
      <w:divBdr>
        <w:top w:val="none" w:sz="0" w:space="0" w:color="auto"/>
        <w:left w:val="none" w:sz="0" w:space="0" w:color="auto"/>
        <w:bottom w:val="none" w:sz="0" w:space="0" w:color="auto"/>
        <w:right w:val="none" w:sz="0" w:space="0" w:color="auto"/>
      </w:divBdr>
    </w:div>
    <w:div w:id="1001468221">
      <w:marLeft w:val="0"/>
      <w:marRight w:val="0"/>
      <w:marTop w:val="0"/>
      <w:marBottom w:val="0"/>
      <w:divBdr>
        <w:top w:val="none" w:sz="0" w:space="0" w:color="auto"/>
        <w:left w:val="none" w:sz="0" w:space="0" w:color="auto"/>
        <w:bottom w:val="none" w:sz="0" w:space="0" w:color="auto"/>
        <w:right w:val="none" w:sz="0" w:space="0" w:color="auto"/>
      </w:divBdr>
    </w:div>
    <w:div w:id="1001813961">
      <w:marLeft w:val="0"/>
      <w:marRight w:val="0"/>
      <w:marTop w:val="0"/>
      <w:marBottom w:val="0"/>
      <w:divBdr>
        <w:top w:val="none" w:sz="0" w:space="0" w:color="auto"/>
        <w:left w:val="none" w:sz="0" w:space="0" w:color="auto"/>
        <w:bottom w:val="none" w:sz="0" w:space="0" w:color="auto"/>
        <w:right w:val="none" w:sz="0" w:space="0" w:color="auto"/>
      </w:divBdr>
    </w:div>
    <w:div w:id="1003243335">
      <w:marLeft w:val="0"/>
      <w:marRight w:val="0"/>
      <w:marTop w:val="0"/>
      <w:marBottom w:val="0"/>
      <w:divBdr>
        <w:top w:val="none" w:sz="0" w:space="0" w:color="auto"/>
        <w:left w:val="none" w:sz="0" w:space="0" w:color="auto"/>
        <w:bottom w:val="none" w:sz="0" w:space="0" w:color="auto"/>
        <w:right w:val="none" w:sz="0" w:space="0" w:color="auto"/>
      </w:divBdr>
    </w:div>
    <w:div w:id="1005129184">
      <w:marLeft w:val="0"/>
      <w:marRight w:val="0"/>
      <w:marTop w:val="0"/>
      <w:marBottom w:val="0"/>
      <w:divBdr>
        <w:top w:val="none" w:sz="0" w:space="0" w:color="auto"/>
        <w:left w:val="none" w:sz="0" w:space="0" w:color="auto"/>
        <w:bottom w:val="none" w:sz="0" w:space="0" w:color="auto"/>
        <w:right w:val="none" w:sz="0" w:space="0" w:color="auto"/>
      </w:divBdr>
    </w:div>
    <w:div w:id="1005480062">
      <w:marLeft w:val="0"/>
      <w:marRight w:val="0"/>
      <w:marTop w:val="0"/>
      <w:marBottom w:val="0"/>
      <w:divBdr>
        <w:top w:val="none" w:sz="0" w:space="0" w:color="auto"/>
        <w:left w:val="none" w:sz="0" w:space="0" w:color="auto"/>
        <w:bottom w:val="none" w:sz="0" w:space="0" w:color="auto"/>
        <w:right w:val="none" w:sz="0" w:space="0" w:color="auto"/>
      </w:divBdr>
    </w:div>
    <w:div w:id="1006128675">
      <w:marLeft w:val="0"/>
      <w:marRight w:val="0"/>
      <w:marTop w:val="0"/>
      <w:marBottom w:val="0"/>
      <w:divBdr>
        <w:top w:val="none" w:sz="0" w:space="0" w:color="auto"/>
        <w:left w:val="none" w:sz="0" w:space="0" w:color="auto"/>
        <w:bottom w:val="none" w:sz="0" w:space="0" w:color="auto"/>
        <w:right w:val="none" w:sz="0" w:space="0" w:color="auto"/>
      </w:divBdr>
    </w:div>
    <w:div w:id="1006785710">
      <w:marLeft w:val="0"/>
      <w:marRight w:val="0"/>
      <w:marTop w:val="0"/>
      <w:marBottom w:val="0"/>
      <w:divBdr>
        <w:top w:val="none" w:sz="0" w:space="0" w:color="auto"/>
        <w:left w:val="none" w:sz="0" w:space="0" w:color="auto"/>
        <w:bottom w:val="none" w:sz="0" w:space="0" w:color="auto"/>
        <w:right w:val="none" w:sz="0" w:space="0" w:color="auto"/>
      </w:divBdr>
    </w:div>
    <w:div w:id="1006833452">
      <w:marLeft w:val="0"/>
      <w:marRight w:val="0"/>
      <w:marTop w:val="0"/>
      <w:marBottom w:val="0"/>
      <w:divBdr>
        <w:top w:val="none" w:sz="0" w:space="0" w:color="auto"/>
        <w:left w:val="none" w:sz="0" w:space="0" w:color="auto"/>
        <w:bottom w:val="none" w:sz="0" w:space="0" w:color="auto"/>
        <w:right w:val="none" w:sz="0" w:space="0" w:color="auto"/>
      </w:divBdr>
    </w:div>
    <w:div w:id="1008022655">
      <w:marLeft w:val="0"/>
      <w:marRight w:val="0"/>
      <w:marTop w:val="0"/>
      <w:marBottom w:val="0"/>
      <w:divBdr>
        <w:top w:val="none" w:sz="0" w:space="0" w:color="auto"/>
        <w:left w:val="none" w:sz="0" w:space="0" w:color="auto"/>
        <w:bottom w:val="none" w:sz="0" w:space="0" w:color="auto"/>
        <w:right w:val="none" w:sz="0" w:space="0" w:color="auto"/>
      </w:divBdr>
    </w:div>
    <w:div w:id="1008483476">
      <w:marLeft w:val="0"/>
      <w:marRight w:val="0"/>
      <w:marTop w:val="0"/>
      <w:marBottom w:val="0"/>
      <w:divBdr>
        <w:top w:val="none" w:sz="0" w:space="0" w:color="auto"/>
        <w:left w:val="none" w:sz="0" w:space="0" w:color="auto"/>
        <w:bottom w:val="none" w:sz="0" w:space="0" w:color="auto"/>
        <w:right w:val="none" w:sz="0" w:space="0" w:color="auto"/>
      </w:divBdr>
    </w:div>
    <w:div w:id="1008870781">
      <w:marLeft w:val="0"/>
      <w:marRight w:val="0"/>
      <w:marTop w:val="0"/>
      <w:marBottom w:val="0"/>
      <w:divBdr>
        <w:top w:val="none" w:sz="0" w:space="0" w:color="auto"/>
        <w:left w:val="none" w:sz="0" w:space="0" w:color="auto"/>
        <w:bottom w:val="none" w:sz="0" w:space="0" w:color="auto"/>
        <w:right w:val="none" w:sz="0" w:space="0" w:color="auto"/>
      </w:divBdr>
    </w:div>
    <w:div w:id="1010912267">
      <w:marLeft w:val="0"/>
      <w:marRight w:val="0"/>
      <w:marTop w:val="0"/>
      <w:marBottom w:val="0"/>
      <w:divBdr>
        <w:top w:val="none" w:sz="0" w:space="0" w:color="auto"/>
        <w:left w:val="none" w:sz="0" w:space="0" w:color="auto"/>
        <w:bottom w:val="none" w:sz="0" w:space="0" w:color="auto"/>
        <w:right w:val="none" w:sz="0" w:space="0" w:color="auto"/>
      </w:divBdr>
    </w:div>
    <w:div w:id="1012798266">
      <w:marLeft w:val="0"/>
      <w:marRight w:val="0"/>
      <w:marTop w:val="0"/>
      <w:marBottom w:val="0"/>
      <w:divBdr>
        <w:top w:val="none" w:sz="0" w:space="0" w:color="auto"/>
        <w:left w:val="none" w:sz="0" w:space="0" w:color="auto"/>
        <w:bottom w:val="none" w:sz="0" w:space="0" w:color="auto"/>
        <w:right w:val="none" w:sz="0" w:space="0" w:color="auto"/>
      </w:divBdr>
    </w:div>
    <w:div w:id="1012873137">
      <w:marLeft w:val="0"/>
      <w:marRight w:val="0"/>
      <w:marTop w:val="0"/>
      <w:marBottom w:val="0"/>
      <w:divBdr>
        <w:top w:val="none" w:sz="0" w:space="0" w:color="auto"/>
        <w:left w:val="none" w:sz="0" w:space="0" w:color="auto"/>
        <w:bottom w:val="none" w:sz="0" w:space="0" w:color="auto"/>
        <w:right w:val="none" w:sz="0" w:space="0" w:color="auto"/>
      </w:divBdr>
    </w:div>
    <w:div w:id="1014379879">
      <w:marLeft w:val="0"/>
      <w:marRight w:val="0"/>
      <w:marTop w:val="0"/>
      <w:marBottom w:val="0"/>
      <w:divBdr>
        <w:top w:val="none" w:sz="0" w:space="0" w:color="auto"/>
        <w:left w:val="none" w:sz="0" w:space="0" w:color="auto"/>
        <w:bottom w:val="none" w:sz="0" w:space="0" w:color="auto"/>
        <w:right w:val="none" w:sz="0" w:space="0" w:color="auto"/>
      </w:divBdr>
    </w:div>
    <w:div w:id="1014461016">
      <w:marLeft w:val="0"/>
      <w:marRight w:val="0"/>
      <w:marTop w:val="0"/>
      <w:marBottom w:val="0"/>
      <w:divBdr>
        <w:top w:val="none" w:sz="0" w:space="0" w:color="auto"/>
        <w:left w:val="none" w:sz="0" w:space="0" w:color="auto"/>
        <w:bottom w:val="none" w:sz="0" w:space="0" w:color="auto"/>
        <w:right w:val="none" w:sz="0" w:space="0" w:color="auto"/>
      </w:divBdr>
    </w:div>
    <w:div w:id="1014579176">
      <w:marLeft w:val="0"/>
      <w:marRight w:val="0"/>
      <w:marTop w:val="0"/>
      <w:marBottom w:val="0"/>
      <w:divBdr>
        <w:top w:val="none" w:sz="0" w:space="0" w:color="auto"/>
        <w:left w:val="none" w:sz="0" w:space="0" w:color="auto"/>
        <w:bottom w:val="none" w:sz="0" w:space="0" w:color="auto"/>
        <w:right w:val="none" w:sz="0" w:space="0" w:color="auto"/>
      </w:divBdr>
    </w:div>
    <w:div w:id="1014725985">
      <w:marLeft w:val="0"/>
      <w:marRight w:val="0"/>
      <w:marTop w:val="0"/>
      <w:marBottom w:val="0"/>
      <w:divBdr>
        <w:top w:val="none" w:sz="0" w:space="0" w:color="auto"/>
        <w:left w:val="none" w:sz="0" w:space="0" w:color="auto"/>
        <w:bottom w:val="none" w:sz="0" w:space="0" w:color="auto"/>
        <w:right w:val="none" w:sz="0" w:space="0" w:color="auto"/>
      </w:divBdr>
    </w:div>
    <w:div w:id="1016225307">
      <w:marLeft w:val="0"/>
      <w:marRight w:val="0"/>
      <w:marTop w:val="0"/>
      <w:marBottom w:val="0"/>
      <w:divBdr>
        <w:top w:val="none" w:sz="0" w:space="0" w:color="auto"/>
        <w:left w:val="none" w:sz="0" w:space="0" w:color="auto"/>
        <w:bottom w:val="none" w:sz="0" w:space="0" w:color="auto"/>
        <w:right w:val="none" w:sz="0" w:space="0" w:color="auto"/>
      </w:divBdr>
    </w:div>
    <w:div w:id="1016879607">
      <w:marLeft w:val="0"/>
      <w:marRight w:val="0"/>
      <w:marTop w:val="0"/>
      <w:marBottom w:val="0"/>
      <w:divBdr>
        <w:top w:val="none" w:sz="0" w:space="0" w:color="auto"/>
        <w:left w:val="none" w:sz="0" w:space="0" w:color="auto"/>
        <w:bottom w:val="none" w:sz="0" w:space="0" w:color="auto"/>
        <w:right w:val="none" w:sz="0" w:space="0" w:color="auto"/>
      </w:divBdr>
    </w:div>
    <w:div w:id="1018312169">
      <w:marLeft w:val="0"/>
      <w:marRight w:val="0"/>
      <w:marTop w:val="0"/>
      <w:marBottom w:val="0"/>
      <w:divBdr>
        <w:top w:val="none" w:sz="0" w:space="0" w:color="auto"/>
        <w:left w:val="none" w:sz="0" w:space="0" w:color="auto"/>
        <w:bottom w:val="none" w:sz="0" w:space="0" w:color="auto"/>
        <w:right w:val="none" w:sz="0" w:space="0" w:color="auto"/>
      </w:divBdr>
    </w:div>
    <w:div w:id="1018461736">
      <w:marLeft w:val="0"/>
      <w:marRight w:val="0"/>
      <w:marTop w:val="0"/>
      <w:marBottom w:val="0"/>
      <w:divBdr>
        <w:top w:val="none" w:sz="0" w:space="0" w:color="auto"/>
        <w:left w:val="none" w:sz="0" w:space="0" w:color="auto"/>
        <w:bottom w:val="none" w:sz="0" w:space="0" w:color="auto"/>
        <w:right w:val="none" w:sz="0" w:space="0" w:color="auto"/>
      </w:divBdr>
    </w:div>
    <w:div w:id="1018854316">
      <w:marLeft w:val="0"/>
      <w:marRight w:val="0"/>
      <w:marTop w:val="0"/>
      <w:marBottom w:val="0"/>
      <w:divBdr>
        <w:top w:val="none" w:sz="0" w:space="0" w:color="auto"/>
        <w:left w:val="none" w:sz="0" w:space="0" w:color="auto"/>
        <w:bottom w:val="none" w:sz="0" w:space="0" w:color="auto"/>
        <w:right w:val="none" w:sz="0" w:space="0" w:color="auto"/>
      </w:divBdr>
    </w:div>
    <w:div w:id="1019158617">
      <w:marLeft w:val="0"/>
      <w:marRight w:val="0"/>
      <w:marTop w:val="0"/>
      <w:marBottom w:val="0"/>
      <w:divBdr>
        <w:top w:val="none" w:sz="0" w:space="0" w:color="auto"/>
        <w:left w:val="none" w:sz="0" w:space="0" w:color="auto"/>
        <w:bottom w:val="none" w:sz="0" w:space="0" w:color="auto"/>
        <w:right w:val="none" w:sz="0" w:space="0" w:color="auto"/>
      </w:divBdr>
    </w:div>
    <w:div w:id="1019740490">
      <w:marLeft w:val="0"/>
      <w:marRight w:val="0"/>
      <w:marTop w:val="0"/>
      <w:marBottom w:val="0"/>
      <w:divBdr>
        <w:top w:val="none" w:sz="0" w:space="0" w:color="auto"/>
        <w:left w:val="none" w:sz="0" w:space="0" w:color="auto"/>
        <w:bottom w:val="none" w:sz="0" w:space="0" w:color="auto"/>
        <w:right w:val="none" w:sz="0" w:space="0" w:color="auto"/>
      </w:divBdr>
    </w:div>
    <w:div w:id="1019771436">
      <w:marLeft w:val="0"/>
      <w:marRight w:val="0"/>
      <w:marTop w:val="0"/>
      <w:marBottom w:val="0"/>
      <w:divBdr>
        <w:top w:val="none" w:sz="0" w:space="0" w:color="auto"/>
        <w:left w:val="none" w:sz="0" w:space="0" w:color="auto"/>
        <w:bottom w:val="none" w:sz="0" w:space="0" w:color="auto"/>
        <w:right w:val="none" w:sz="0" w:space="0" w:color="auto"/>
      </w:divBdr>
    </w:div>
    <w:div w:id="1020080982">
      <w:marLeft w:val="0"/>
      <w:marRight w:val="0"/>
      <w:marTop w:val="0"/>
      <w:marBottom w:val="0"/>
      <w:divBdr>
        <w:top w:val="none" w:sz="0" w:space="0" w:color="auto"/>
        <w:left w:val="none" w:sz="0" w:space="0" w:color="auto"/>
        <w:bottom w:val="none" w:sz="0" w:space="0" w:color="auto"/>
        <w:right w:val="none" w:sz="0" w:space="0" w:color="auto"/>
      </w:divBdr>
    </w:div>
    <w:div w:id="1021276819">
      <w:marLeft w:val="0"/>
      <w:marRight w:val="0"/>
      <w:marTop w:val="0"/>
      <w:marBottom w:val="0"/>
      <w:divBdr>
        <w:top w:val="none" w:sz="0" w:space="0" w:color="auto"/>
        <w:left w:val="none" w:sz="0" w:space="0" w:color="auto"/>
        <w:bottom w:val="none" w:sz="0" w:space="0" w:color="auto"/>
        <w:right w:val="none" w:sz="0" w:space="0" w:color="auto"/>
      </w:divBdr>
    </w:div>
    <w:div w:id="1022390717">
      <w:marLeft w:val="0"/>
      <w:marRight w:val="0"/>
      <w:marTop w:val="0"/>
      <w:marBottom w:val="0"/>
      <w:divBdr>
        <w:top w:val="none" w:sz="0" w:space="0" w:color="auto"/>
        <w:left w:val="none" w:sz="0" w:space="0" w:color="auto"/>
        <w:bottom w:val="none" w:sz="0" w:space="0" w:color="auto"/>
        <w:right w:val="none" w:sz="0" w:space="0" w:color="auto"/>
      </w:divBdr>
    </w:div>
    <w:div w:id="1022438076">
      <w:marLeft w:val="0"/>
      <w:marRight w:val="0"/>
      <w:marTop w:val="0"/>
      <w:marBottom w:val="0"/>
      <w:divBdr>
        <w:top w:val="none" w:sz="0" w:space="0" w:color="auto"/>
        <w:left w:val="none" w:sz="0" w:space="0" w:color="auto"/>
        <w:bottom w:val="none" w:sz="0" w:space="0" w:color="auto"/>
        <w:right w:val="none" w:sz="0" w:space="0" w:color="auto"/>
      </w:divBdr>
    </w:div>
    <w:div w:id="1022627271">
      <w:marLeft w:val="0"/>
      <w:marRight w:val="0"/>
      <w:marTop w:val="0"/>
      <w:marBottom w:val="0"/>
      <w:divBdr>
        <w:top w:val="none" w:sz="0" w:space="0" w:color="auto"/>
        <w:left w:val="none" w:sz="0" w:space="0" w:color="auto"/>
        <w:bottom w:val="none" w:sz="0" w:space="0" w:color="auto"/>
        <w:right w:val="none" w:sz="0" w:space="0" w:color="auto"/>
      </w:divBdr>
    </w:div>
    <w:div w:id="1025450454">
      <w:marLeft w:val="0"/>
      <w:marRight w:val="0"/>
      <w:marTop w:val="0"/>
      <w:marBottom w:val="0"/>
      <w:divBdr>
        <w:top w:val="none" w:sz="0" w:space="0" w:color="auto"/>
        <w:left w:val="none" w:sz="0" w:space="0" w:color="auto"/>
        <w:bottom w:val="none" w:sz="0" w:space="0" w:color="auto"/>
        <w:right w:val="none" w:sz="0" w:space="0" w:color="auto"/>
      </w:divBdr>
    </w:div>
    <w:div w:id="1025520149">
      <w:marLeft w:val="0"/>
      <w:marRight w:val="0"/>
      <w:marTop w:val="0"/>
      <w:marBottom w:val="0"/>
      <w:divBdr>
        <w:top w:val="none" w:sz="0" w:space="0" w:color="auto"/>
        <w:left w:val="none" w:sz="0" w:space="0" w:color="auto"/>
        <w:bottom w:val="none" w:sz="0" w:space="0" w:color="auto"/>
        <w:right w:val="none" w:sz="0" w:space="0" w:color="auto"/>
      </w:divBdr>
    </w:div>
    <w:div w:id="1025669617">
      <w:marLeft w:val="0"/>
      <w:marRight w:val="0"/>
      <w:marTop w:val="0"/>
      <w:marBottom w:val="0"/>
      <w:divBdr>
        <w:top w:val="none" w:sz="0" w:space="0" w:color="auto"/>
        <w:left w:val="none" w:sz="0" w:space="0" w:color="auto"/>
        <w:bottom w:val="none" w:sz="0" w:space="0" w:color="auto"/>
        <w:right w:val="none" w:sz="0" w:space="0" w:color="auto"/>
      </w:divBdr>
    </w:div>
    <w:div w:id="1025905225">
      <w:marLeft w:val="0"/>
      <w:marRight w:val="0"/>
      <w:marTop w:val="0"/>
      <w:marBottom w:val="0"/>
      <w:divBdr>
        <w:top w:val="none" w:sz="0" w:space="0" w:color="auto"/>
        <w:left w:val="none" w:sz="0" w:space="0" w:color="auto"/>
        <w:bottom w:val="none" w:sz="0" w:space="0" w:color="auto"/>
        <w:right w:val="none" w:sz="0" w:space="0" w:color="auto"/>
      </w:divBdr>
    </w:div>
    <w:div w:id="1026979734">
      <w:marLeft w:val="0"/>
      <w:marRight w:val="0"/>
      <w:marTop w:val="0"/>
      <w:marBottom w:val="0"/>
      <w:divBdr>
        <w:top w:val="none" w:sz="0" w:space="0" w:color="auto"/>
        <w:left w:val="none" w:sz="0" w:space="0" w:color="auto"/>
        <w:bottom w:val="none" w:sz="0" w:space="0" w:color="auto"/>
        <w:right w:val="none" w:sz="0" w:space="0" w:color="auto"/>
      </w:divBdr>
    </w:div>
    <w:div w:id="1027289528">
      <w:marLeft w:val="0"/>
      <w:marRight w:val="0"/>
      <w:marTop w:val="0"/>
      <w:marBottom w:val="0"/>
      <w:divBdr>
        <w:top w:val="none" w:sz="0" w:space="0" w:color="auto"/>
        <w:left w:val="none" w:sz="0" w:space="0" w:color="auto"/>
        <w:bottom w:val="none" w:sz="0" w:space="0" w:color="auto"/>
        <w:right w:val="none" w:sz="0" w:space="0" w:color="auto"/>
      </w:divBdr>
    </w:div>
    <w:div w:id="1027751450">
      <w:marLeft w:val="0"/>
      <w:marRight w:val="0"/>
      <w:marTop w:val="0"/>
      <w:marBottom w:val="0"/>
      <w:divBdr>
        <w:top w:val="none" w:sz="0" w:space="0" w:color="auto"/>
        <w:left w:val="none" w:sz="0" w:space="0" w:color="auto"/>
        <w:bottom w:val="none" w:sz="0" w:space="0" w:color="auto"/>
        <w:right w:val="none" w:sz="0" w:space="0" w:color="auto"/>
      </w:divBdr>
    </w:div>
    <w:div w:id="1027831847">
      <w:marLeft w:val="0"/>
      <w:marRight w:val="0"/>
      <w:marTop w:val="0"/>
      <w:marBottom w:val="0"/>
      <w:divBdr>
        <w:top w:val="none" w:sz="0" w:space="0" w:color="auto"/>
        <w:left w:val="none" w:sz="0" w:space="0" w:color="auto"/>
        <w:bottom w:val="none" w:sz="0" w:space="0" w:color="auto"/>
        <w:right w:val="none" w:sz="0" w:space="0" w:color="auto"/>
      </w:divBdr>
      <w:divsChild>
        <w:div w:id="1910571597">
          <w:marLeft w:val="0"/>
          <w:marRight w:val="0"/>
          <w:marTop w:val="0"/>
          <w:marBottom w:val="0"/>
          <w:divBdr>
            <w:top w:val="none" w:sz="0" w:space="0" w:color="auto"/>
            <w:left w:val="none" w:sz="0" w:space="0" w:color="auto"/>
            <w:bottom w:val="none" w:sz="0" w:space="0" w:color="auto"/>
            <w:right w:val="none" w:sz="0" w:space="0" w:color="auto"/>
          </w:divBdr>
        </w:div>
      </w:divsChild>
    </w:div>
    <w:div w:id="1028456659">
      <w:marLeft w:val="0"/>
      <w:marRight w:val="0"/>
      <w:marTop w:val="0"/>
      <w:marBottom w:val="0"/>
      <w:divBdr>
        <w:top w:val="none" w:sz="0" w:space="0" w:color="auto"/>
        <w:left w:val="none" w:sz="0" w:space="0" w:color="auto"/>
        <w:bottom w:val="none" w:sz="0" w:space="0" w:color="auto"/>
        <w:right w:val="none" w:sz="0" w:space="0" w:color="auto"/>
      </w:divBdr>
    </w:div>
    <w:div w:id="1028526775">
      <w:marLeft w:val="0"/>
      <w:marRight w:val="0"/>
      <w:marTop w:val="0"/>
      <w:marBottom w:val="0"/>
      <w:divBdr>
        <w:top w:val="none" w:sz="0" w:space="0" w:color="auto"/>
        <w:left w:val="none" w:sz="0" w:space="0" w:color="auto"/>
        <w:bottom w:val="none" w:sz="0" w:space="0" w:color="auto"/>
        <w:right w:val="none" w:sz="0" w:space="0" w:color="auto"/>
      </w:divBdr>
    </w:div>
    <w:div w:id="1029330188">
      <w:marLeft w:val="0"/>
      <w:marRight w:val="0"/>
      <w:marTop w:val="0"/>
      <w:marBottom w:val="0"/>
      <w:divBdr>
        <w:top w:val="none" w:sz="0" w:space="0" w:color="auto"/>
        <w:left w:val="none" w:sz="0" w:space="0" w:color="auto"/>
        <w:bottom w:val="none" w:sz="0" w:space="0" w:color="auto"/>
        <w:right w:val="none" w:sz="0" w:space="0" w:color="auto"/>
      </w:divBdr>
      <w:divsChild>
        <w:div w:id="812331006">
          <w:marLeft w:val="0"/>
          <w:marRight w:val="0"/>
          <w:marTop w:val="0"/>
          <w:marBottom w:val="0"/>
          <w:divBdr>
            <w:top w:val="none" w:sz="0" w:space="0" w:color="auto"/>
            <w:left w:val="none" w:sz="0" w:space="0" w:color="auto"/>
            <w:bottom w:val="none" w:sz="0" w:space="0" w:color="auto"/>
            <w:right w:val="none" w:sz="0" w:space="0" w:color="auto"/>
          </w:divBdr>
        </w:div>
      </w:divsChild>
    </w:div>
    <w:div w:id="1030029983">
      <w:marLeft w:val="0"/>
      <w:marRight w:val="0"/>
      <w:marTop w:val="0"/>
      <w:marBottom w:val="0"/>
      <w:divBdr>
        <w:top w:val="none" w:sz="0" w:space="0" w:color="auto"/>
        <w:left w:val="none" w:sz="0" w:space="0" w:color="auto"/>
        <w:bottom w:val="none" w:sz="0" w:space="0" w:color="auto"/>
        <w:right w:val="none" w:sz="0" w:space="0" w:color="auto"/>
      </w:divBdr>
    </w:div>
    <w:div w:id="1030764126">
      <w:marLeft w:val="0"/>
      <w:marRight w:val="0"/>
      <w:marTop w:val="0"/>
      <w:marBottom w:val="0"/>
      <w:divBdr>
        <w:top w:val="none" w:sz="0" w:space="0" w:color="auto"/>
        <w:left w:val="none" w:sz="0" w:space="0" w:color="auto"/>
        <w:bottom w:val="none" w:sz="0" w:space="0" w:color="auto"/>
        <w:right w:val="none" w:sz="0" w:space="0" w:color="auto"/>
      </w:divBdr>
    </w:div>
    <w:div w:id="1030837697">
      <w:marLeft w:val="0"/>
      <w:marRight w:val="0"/>
      <w:marTop w:val="0"/>
      <w:marBottom w:val="0"/>
      <w:divBdr>
        <w:top w:val="none" w:sz="0" w:space="0" w:color="auto"/>
        <w:left w:val="none" w:sz="0" w:space="0" w:color="auto"/>
        <w:bottom w:val="none" w:sz="0" w:space="0" w:color="auto"/>
        <w:right w:val="none" w:sz="0" w:space="0" w:color="auto"/>
      </w:divBdr>
    </w:div>
    <w:div w:id="1031029472">
      <w:marLeft w:val="0"/>
      <w:marRight w:val="0"/>
      <w:marTop w:val="0"/>
      <w:marBottom w:val="0"/>
      <w:divBdr>
        <w:top w:val="none" w:sz="0" w:space="0" w:color="auto"/>
        <w:left w:val="none" w:sz="0" w:space="0" w:color="auto"/>
        <w:bottom w:val="none" w:sz="0" w:space="0" w:color="auto"/>
        <w:right w:val="none" w:sz="0" w:space="0" w:color="auto"/>
      </w:divBdr>
    </w:div>
    <w:div w:id="1032076078">
      <w:marLeft w:val="0"/>
      <w:marRight w:val="0"/>
      <w:marTop w:val="0"/>
      <w:marBottom w:val="0"/>
      <w:divBdr>
        <w:top w:val="none" w:sz="0" w:space="0" w:color="auto"/>
        <w:left w:val="none" w:sz="0" w:space="0" w:color="auto"/>
        <w:bottom w:val="none" w:sz="0" w:space="0" w:color="auto"/>
        <w:right w:val="none" w:sz="0" w:space="0" w:color="auto"/>
      </w:divBdr>
    </w:div>
    <w:div w:id="1032346544">
      <w:marLeft w:val="0"/>
      <w:marRight w:val="0"/>
      <w:marTop w:val="0"/>
      <w:marBottom w:val="0"/>
      <w:divBdr>
        <w:top w:val="none" w:sz="0" w:space="0" w:color="auto"/>
        <w:left w:val="none" w:sz="0" w:space="0" w:color="auto"/>
        <w:bottom w:val="none" w:sz="0" w:space="0" w:color="auto"/>
        <w:right w:val="none" w:sz="0" w:space="0" w:color="auto"/>
      </w:divBdr>
    </w:div>
    <w:div w:id="1032539885">
      <w:marLeft w:val="0"/>
      <w:marRight w:val="0"/>
      <w:marTop w:val="0"/>
      <w:marBottom w:val="0"/>
      <w:divBdr>
        <w:top w:val="none" w:sz="0" w:space="0" w:color="auto"/>
        <w:left w:val="none" w:sz="0" w:space="0" w:color="auto"/>
        <w:bottom w:val="none" w:sz="0" w:space="0" w:color="auto"/>
        <w:right w:val="none" w:sz="0" w:space="0" w:color="auto"/>
      </w:divBdr>
      <w:divsChild>
        <w:div w:id="1952661473">
          <w:marLeft w:val="0"/>
          <w:marRight w:val="0"/>
          <w:marTop w:val="0"/>
          <w:marBottom w:val="0"/>
          <w:divBdr>
            <w:top w:val="none" w:sz="0" w:space="0" w:color="auto"/>
            <w:left w:val="none" w:sz="0" w:space="0" w:color="auto"/>
            <w:bottom w:val="none" w:sz="0" w:space="0" w:color="auto"/>
            <w:right w:val="none" w:sz="0" w:space="0" w:color="auto"/>
          </w:divBdr>
        </w:div>
      </w:divsChild>
    </w:div>
    <w:div w:id="1033044359">
      <w:marLeft w:val="0"/>
      <w:marRight w:val="0"/>
      <w:marTop w:val="0"/>
      <w:marBottom w:val="0"/>
      <w:divBdr>
        <w:top w:val="none" w:sz="0" w:space="0" w:color="auto"/>
        <w:left w:val="none" w:sz="0" w:space="0" w:color="auto"/>
        <w:bottom w:val="none" w:sz="0" w:space="0" w:color="auto"/>
        <w:right w:val="none" w:sz="0" w:space="0" w:color="auto"/>
      </w:divBdr>
    </w:div>
    <w:div w:id="1033922005">
      <w:marLeft w:val="0"/>
      <w:marRight w:val="0"/>
      <w:marTop w:val="0"/>
      <w:marBottom w:val="0"/>
      <w:divBdr>
        <w:top w:val="none" w:sz="0" w:space="0" w:color="auto"/>
        <w:left w:val="none" w:sz="0" w:space="0" w:color="auto"/>
        <w:bottom w:val="none" w:sz="0" w:space="0" w:color="auto"/>
        <w:right w:val="none" w:sz="0" w:space="0" w:color="auto"/>
      </w:divBdr>
    </w:div>
    <w:div w:id="1033964205">
      <w:marLeft w:val="0"/>
      <w:marRight w:val="0"/>
      <w:marTop w:val="0"/>
      <w:marBottom w:val="0"/>
      <w:divBdr>
        <w:top w:val="none" w:sz="0" w:space="0" w:color="auto"/>
        <w:left w:val="none" w:sz="0" w:space="0" w:color="auto"/>
        <w:bottom w:val="none" w:sz="0" w:space="0" w:color="auto"/>
        <w:right w:val="none" w:sz="0" w:space="0" w:color="auto"/>
      </w:divBdr>
      <w:divsChild>
        <w:div w:id="1718160256">
          <w:marLeft w:val="0"/>
          <w:marRight w:val="0"/>
          <w:marTop w:val="0"/>
          <w:marBottom w:val="0"/>
          <w:divBdr>
            <w:top w:val="none" w:sz="0" w:space="0" w:color="auto"/>
            <w:left w:val="none" w:sz="0" w:space="0" w:color="auto"/>
            <w:bottom w:val="none" w:sz="0" w:space="0" w:color="auto"/>
            <w:right w:val="none" w:sz="0" w:space="0" w:color="auto"/>
          </w:divBdr>
          <w:divsChild>
            <w:div w:id="16889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18247">
      <w:marLeft w:val="0"/>
      <w:marRight w:val="0"/>
      <w:marTop w:val="0"/>
      <w:marBottom w:val="0"/>
      <w:divBdr>
        <w:top w:val="none" w:sz="0" w:space="0" w:color="auto"/>
        <w:left w:val="none" w:sz="0" w:space="0" w:color="auto"/>
        <w:bottom w:val="none" w:sz="0" w:space="0" w:color="auto"/>
        <w:right w:val="none" w:sz="0" w:space="0" w:color="auto"/>
      </w:divBdr>
    </w:div>
    <w:div w:id="1034501583">
      <w:marLeft w:val="0"/>
      <w:marRight w:val="0"/>
      <w:marTop w:val="0"/>
      <w:marBottom w:val="0"/>
      <w:divBdr>
        <w:top w:val="none" w:sz="0" w:space="0" w:color="auto"/>
        <w:left w:val="none" w:sz="0" w:space="0" w:color="auto"/>
        <w:bottom w:val="none" w:sz="0" w:space="0" w:color="auto"/>
        <w:right w:val="none" w:sz="0" w:space="0" w:color="auto"/>
      </w:divBdr>
    </w:div>
    <w:div w:id="1034815591">
      <w:marLeft w:val="0"/>
      <w:marRight w:val="0"/>
      <w:marTop w:val="0"/>
      <w:marBottom w:val="0"/>
      <w:divBdr>
        <w:top w:val="none" w:sz="0" w:space="0" w:color="auto"/>
        <w:left w:val="none" w:sz="0" w:space="0" w:color="auto"/>
        <w:bottom w:val="none" w:sz="0" w:space="0" w:color="auto"/>
        <w:right w:val="none" w:sz="0" w:space="0" w:color="auto"/>
      </w:divBdr>
    </w:div>
    <w:div w:id="1035154342">
      <w:marLeft w:val="0"/>
      <w:marRight w:val="0"/>
      <w:marTop w:val="0"/>
      <w:marBottom w:val="0"/>
      <w:divBdr>
        <w:top w:val="none" w:sz="0" w:space="0" w:color="auto"/>
        <w:left w:val="none" w:sz="0" w:space="0" w:color="auto"/>
        <w:bottom w:val="none" w:sz="0" w:space="0" w:color="auto"/>
        <w:right w:val="none" w:sz="0" w:space="0" w:color="auto"/>
      </w:divBdr>
    </w:div>
    <w:div w:id="1035811498">
      <w:marLeft w:val="0"/>
      <w:marRight w:val="0"/>
      <w:marTop w:val="0"/>
      <w:marBottom w:val="0"/>
      <w:divBdr>
        <w:top w:val="none" w:sz="0" w:space="0" w:color="auto"/>
        <w:left w:val="none" w:sz="0" w:space="0" w:color="auto"/>
        <w:bottom w:val="none" w:sz="0" w:space="0" w:color="auto"/>
        <w:right w:val="none" w:sz="0" w:space="0" w:color="auto"/>
      </w:divBdr>
    </w:div>
    <w:div w:id="1036462329">
      <w:marLeft w:val="0"/>
      <w:marRight w:val="0"/>
      <w:marTop w:val="0"/>
      <w:marBottom w:val="0"/>
      <w:divBdr>
        <w:top w:val="none" w:sz="0" w:space="0" w:color="auto"/>
        <w:left w:val="none" w:sz="0" w:space="0" w:color="auto"/>
        <w:bottom w:val="none" w:sz="0" w:space="0" w:color="auto"/>
        <w:right w:val="none" w:sz="0" w:space="0" w:color="auto"/>
      </w:divBdr>
    </w:div>
    <w:div w:id="1036546872">
      <w:marLeft w:val="0"/>
      <w:marRight w:val="0"/>
      <w:marTop w:val="0"/>
      <w:marBottom w:val="0"/>
      <w:divBdr>
        <w:top w:val="none" w:sz="0" w:space="0" w:color="auto"/>
        <w:left w:val="none" w:sz="0" w:space="0" w:color="auto"/>
        <w:bottom w:val="none" w:sz="0" w:space="0" w:color="auto"/>
        <w:right w:val="none" w:sz="0" w:space="0" w:color="auto"/>
      </w:divBdr>
    </w:div>
    <w:div w:id="1037317772">
      <w:marLeft w:val="0"/>
      <w:marRight w:val="0"/>
      <w:marTop w:val="0"/>
      <w:marBottom w:val="0"/>
      <w:divBdr>
        <w:top w:val="none" w:sz="0" w:space="0" w:color="auto"/>
        <w:left w:val="none" w:sz="0" w:space="0" w:color="auto"/>
        <w:bottom w:val="none" w:sz="0" w:space="0" w:color="auto"/>
        <w:right w:val="none" w:sz="0" w:space="0" w:color="auto"/>
      </w:divBdr>
    </w:div>
    <w:div w:id="1037390874">
      <w:marLeft w:val="0"/>
      <w:marRight w:val="0"/>
      <w:marTop w:val="0"/>
      <w:marBottom w:val="0"/>
      <w:divBdr>
        <w:top w:val="none" w:sz="0" w:space="0" w:color="auto"/>
        <w:left w:val="none" w:sz="0" w:space="0" w:color="auto"/>
        <w:bottom w:val="none" w:sz="0" w:space="0" w:color="auto"/>
        <w:right w:val="none" w:sz="0" w:space="0" w:color="auto"/>
      </w:divBdr>
    </w:div>
    <w:div w:id="1038774482">
      <w:marLeft w:val="0"/>
      <w:marRight w:val="0"/>
      <w:marTop w:val="0"/>
      <w:marBottom w:val="0"/>
      <w:divBdr>
        <w:top w:val="none" w:sz="0" w:space="0" w:color="auto"/>
        <w:left w:val="none" w:sz="0" w:space="0" w:color="auto"/>
        <w:bottom w:val="none" w:sz="0" w:space="0" w:color="auto"/>
        <w:right w:val="none" w:sz="0" w:space="0" w:color="auto"/>
      </w:divBdr>
    </w:div>
    <w:div w:id="1039277350">
      <w:marLeft w:val="0"/>
      <w:marRight w:val="0"/>
      <w:marTop w:val="0"/>
      <w:marBottom w:val="0"/>
      <w:divBdr>
        <w:top w:val="none" w:sz="0" w:space="0" w:color="auto"/>
        <w:left w:val="none" w:sz="0" w:space="0" w:color="auto"/>
        <w:bottom w:val="none" w:sz="0" w:space="0" w:color="auto"/>
        <w:right w:val="none" w:sz="0" w:space="0" w:color="auto"/>
      </w:divBdr>
    </w:div>
    <w:div w:id="1040320279">
      <w:marLeft w:val="0"/>
      <w:marRight w:val="0"/>
      <w:marTop w:val="0"/>
      <w:marBottom w:val="0"/>
      <w:divBdr>
        <w:top w:val="none" w:sz="0" w:space="0" w:color="auto"/>
        <w:left w:val="none" w:sz="0" w:space="0" w:color="auto"/>
        <w:bottom w:val="none" w:sz="0" w:space="0" w:color="auto"/>
        <w:right w:val="none" w:sz="0" w:space="0" w:color="auto"/>
      </w:divBdr>
    </w:div>
    <w:div w:id="1040471452">
      <w:marLeft w:val="0"/>
      <w:marRight w:val="0"/>
      <w:marTop w:val="0"/>
      <w:marBottom w:val="0"/>
      <w:divBdr>
        <w:top w:val="none" w:sz="0" w:space="0" w:color="auto"/>
        <w:left w:val="none" w:sz="0" w:space="0" w:color="auto"/>
        <w:bottom w:val="none" w:sz="0" w:space="0" w:color="auto"/>
        <w:right w:val="none" w:sz="0" w:space="0" w:color="auto"/>
      </w:divBdr>
    </w:div>
    <w:div w:id="1041856702">
      <w:marLeft w:val="0"/>
      <w:marRight w:val="0"/>
      <w:marTop w:val="0"/>
      <w:marBottom w:val="0"/>
      <w:divBdr>
        <w:top w:val="none" w:sz="0" w:space="0" w:color="auto"/>
        <w:left w:val="none" w:sz="0" w:space="0" w:color="auto"/>
        <w:bottom w:val="none" w:sz="0" w:space="0" w:color="auto"/>
        <w:right w:val="none" w:sz="0" w:space="0" w:color="auto"/>
      </w:divBdr>
    </w:div>
    <w:div w:id="1042628971">
      <w:marLeft w:val="0"/>
      <w:marRight w:val="0"/>
      <w:marTop w:val="0"/>
      <w:marBottom w:val="0"/>
      <w:divBdr>
        <w:top w:val="none" w:sz="0" w:space="0" w:color="auto"/>
        <w:left w:val="none" w:sz="0" w:space="0" w:color="auto"/>
        <w:bottom w:val="none" w:sz="0" w:space="0" w:color="auto"/>
        <w:right w:val="none" w:sz="0" w:space="0" w:color="auto"/>
      </w:divBdr>
    </w:div>
    <w:div w:id="1043558736">
      <w:marLeft w:val="0"/>
      <w:marRight w:val="0"/>
      <w:marTop w:val="0"/>
      <w:marBottom w:val="0"/>
      <w:divBdr>
        <w:top w:val="none" w:sz="0" w:space="0" w:color="auto"/>
        <w:left w:val="none" w:sz="0" w:space="0" w:color="auto"/>
        <w:bottom w:val="none" w:sz="0" w:space="0" w:color="auto"/>
        <w:right w:val="none" w:sz="0" w:space="0" w:color="auto"/>
      </w:divBdr>
    </w:div>
    <w:div w:id="1043748275">
      <w:marLeft w:val="0"/>
      <w:marRight w:val="0"/>
      <w:marTop w:val="0"/>
      <w:marBottom w:val="0"/>
      <w:divBdr>
        <w:top w:val="none" w:sz="0" w:space="0" w:color="auto"/>
        <w:left w:val="none" w:sz="0" w:space="0" w:color="auto"/>
        <w:bottom w:val="none" w:sz="0" w:space="0" w:color="auto"/>
        <w:right w:val="none" w:sz="0" w:space="0" w:color="auto"/>
      </w:divBdr>
    </w:div>
    <w:div w:id="1044863517">
      <w:marLeft w:val="0"/>
      <w:marRight w:val="0"/>
      <w:marTop w:val="0"/>
      <w:marBottom w:val="0"/>
      <w:divBdr>
        <w:top w:val="none" w:sz="0" w:space="0" w:color="auto"/>
        <w:left w:val="none" w:sz="0" w:space="0" w:color="auto"/>
        <w:bottom w:val="none" w:sz="0" w:space="0" w:color="auto"/>
        <w:right w:val="none" w:sz="0" w:space="0" w:color="auto"/>
      </w:divBdr>
    </w:div>
    <w:div w:id="1045449438">
      <w:marLeft w:val="0"/>
      <w:marRight w:val="0"/>
      <w:marTop w:val="0"/>
      <w:marBottom w:val="0"/>
      <w:divBdr>
        <w:top w:val="none" w:sz="0" w:space="0" w:color="auto"/>
        <w:left w:val="none" w:sz="0" w:space="0" w:color="auto"/>
        <w:bottom w:val="none" w:sz="0" w:space="0" w:color="auto"/>
        <w:right w:val="none" w:sz="0" w:space="0" w:color="auto"/>
      </w:divBdr>
    </w:div>
    <w:div w:id="1045561750">
      <w:marLeft w:val="0"/>
      <w:marRight w:val="0"/>
      <w:marTop w:val="0"/>
      <w:marBottom w:val="0"/>
      <w:divBdr>
        <w:top w:val="none" w:sz="0" w:space="0" w:color="auto"/>
        <w:left w:val="none" w:sz="0" w:space="0" w:color="auto"/>
        <w:bottom w:val="none" w:sz="0" w:space="0" w:color="auto"/>
        <w:right w:val="none" w:sz="0" w:space="0" w:color="auto"/>
      </w:divBdr>
    </w:div>
    <w:div w:id="1045981655">
      <w:marLeft w:val="0"/>
      <w:marRight w:val="0"/>
      <w:marTop w:val="0"/>
      <w:marBottom w:val="0"/>
      <w:divBdr>
        <w:top w:val="none" w:sz="0" w:space="0" w:color="auto"/>
        <w:left w:val="none" w:sz="0" w:space="0" w:color="auto"/>
        <w:bottom w:val="none" w:sz="0" w:space="0" w:color="auto"/>
        <w:right w:val="none" w:sz="0" w:space="0" w:color="auto"/>
      </w:divBdr>
    </w:div>
    <w:div w:id="1046221308">
      <w:marLeft w:val="0"/>
      <w:marRight w:val="0"/>
      <w:marTop w:val="0"/>
      <w:marBottom w:val="0"/>
      <w:divBdr>
        <w:top w:val="none" w:sz="0" w:space="0" w:color="auto"/>
        <w:left w:val="none" w:sz="0" w:space="0" w:color="auto"/>
        <w:bottom w:val="none" w:sz="0" w:space="0" w:color="auto"/>
        <w:right w:val="none" w:sz="0" w:space="0" w:color="auto"/>
      </w:divBdr>
    </w:div>
    <w:div w:id="1046370104">
      <w:marLeft w:val="0"/>
      <w:marRight w:val="0"/>
      <w:marTop w:val="0"/>
      <w:marBottom w:val="0"/>
      <w:divBdr>
        <w:top w:val="none" w:sz="0" w:space="0" w:color="auto"/>
        <w:left w:val="none" w:sz="0" w:space="0" w:color="auto"/>
        <w:bottom w:val="none" w:sz="0" w:space="0" w:color="auto"/>
        <w:right w:val="none" w:sz="0" w:space="0" w:color="auto"/>
      </w:divBdr>
    </w:div>
    <w:div w:id="1046873202">
      <w:marLeft w:val="0"/>
      <w:marRight w:val="0"/>
      <w:marTop w:val="0"/>
      <w:marBottom w:val="0"/>
      <w:divBdr>
        <w:top w:val="none" w:sz="0" w:space="0" w:color="auto"/>
        <w:left w:val="none" w:sz="0" w:space="0" w:color="auto"/>
        <w:bottom w:val="none" w:sz="0" w:space="0" w:color="auto"/>
        <w:right w:val="none" w:sz="0" w:space="0" w:color="auto"/>
      </w:divBdr>
    </w:div>
    <w:div w:id="1049575961">
      <w:marLeft w:val="0"/>
      <w:marRight w:val="0"/>
      <w:marTop w:val="0"/>
      <w:marBottom w:val="0"/>
      <w:divBdr>
        <w:top w:val="none" w:sz="0" w:space="0" w:color="auto"/>
        <w:left w:val="none" w:sz="0" w:space="0" w:color="auto"/>
        <w:bottom w:val="none" w:sz="0" w:space="0" w:color="auto"/>
        <w:right w:val="none" w:sz="0" w:space="0" w:color="auto"/>
      </w:divBdr>
    </w:div>
    <w:div w:id="1050763171">
      <w:marLeft w:val="0"/>
      <w:marRight w:val="0"/>
      <w:marTop w:val="0"/>
      <w:marBottom w:val="0"/>
      <w:divBdr>
        <w:top w:val="none" w:sz="0" w:space="0" w:color="auto"/>
        <w:left w:val="none" w:sz="0" w:space="0" w:color="auto"/>
        <w:bottom w:val="none" w:sz="0" w:space="0" w:color="auto"/>
        <w:right w:val="none" w:sz="0" w:space="0" w:color="auto"/>
      </w:divBdr>
    </w:div>
    <w:div w:id="1050879800">
      <w:marLeft w:val="0"/>
      <w:marRight w:val="0"/>
      <w:marTop w:val="0"/>
      <w:marBottom w:val="0"/>
      <w:divBdr>
        <w:top w:val="none" w:sz="0" w:space="0" w:color="auto"/>
        <w:left w:val="none" w:sz="0" w:space="0" w:color="auto"/>
        <w:bottom w:val="none" w:sz="0" w:space="0" w:color="auto"/>
        <w:right w:val="none" w:sz="0" w:space="0" w:color="auto"/>
      </w:divBdr>
      <w:divsChild>
        <w:div w:id="1920360663">
          <w:marLeft w:val="0"/>
          <w:marRight w:val="0"/>
          <w:marTop w:val="0"/>
          <w:marBottom w:val="0"/>
          <w:divBdr>
            <w:top w:val="none" w:sz="0" w:space="0" w:color="auto"/>
            <w:left w:val="none" w:sz="0" w:space="0" w:color="auto"/>
            <w:bottom w:val="none" w:sz="0" w:space="0" w:color="auto"/>
            <w:right w:val="none" w:sz="0" w:space="0" w:color="auto"/>
          </w:divBdr>
        </w:div>
      </w:divsChild>
    </w:div>
    <w:div w:id="1051733693">
      <w:marLeft w:val="0"/>
      <w:marRight w:val="0"/>
      <w:marTop w:val="0"/>
      <w:marBottom w:val="0"/>
      <w:divBdr>
        <w:top w:val="none" w:sz="0" w:space="0" w:color="auto"/>
        <w:left w:val="none" w:sz="0" w:space="0" w:color="auto"/>
        <w:bottom w:val="none" w:sz="0" w:space="0" w:color="auto"/>
        <w:right w:val="none" w:sz="0" w:space="0" w:color="auto"/>
      </w:divBdr>
      <w:divsChild>
        <w:div w:id="153842504">
          <w:marLeft w:val="0"/>
          <w:marRight w:val="0"/>
          <w:marTop w:val="0"/>
          <w:marBottom w:val="0"/>
          <w:divBdr>
            <w:top w:val="none" w:sz="0" w:space="0" w:color="auto"/>
            <w:left w:val="none" w:sz="0" w:space="0" w:color="auto"/>
            <w:bottom w:val="none" w:sz="0" w:space="0" w:color="auto"/>
            <w:right w:val="none" w:sz="0" w:space="0" w:color="auto"/>
          </w:divBdr>
        </w:div>
      </w:divsChild>
    </w:div>
    <w:div w:id="1052654959">
      <w:marLeft w:val="0"/>
      <w:marRight w:val="0"/>
      <w:marTop w:val="0"/>
      <w:marBottom w:val="0"/>
      <w:divBdr>
        <w:top w:val="none" w:sz="0" w:space="0" w:color="auto"/>
        <w:left w:val="none" w:sz="0" w:space="0" w:color="auto"/>
        <w:bottom w:val="none" w:sz="0" w:space="0" w:color="auto"/>
        <w:right w:val="none" w:sz="0" w:space="0" w:color="auto"/>
      </w:divBdr>
    </w:div>
    <w:div w:id="1053651035">
      <w:marLeft w:val="0"/>
      <w:marRight w:val="0"/>
      <w:marTop w:val="0"/>
      <w:marBottom w:val="0"/>
      <w:divBdr>
        <w:top w:val="none" w:sz="0" w:space="0" w:color="auto"/>
        <w:left w:val="none" w:sz="0" w:space="0" w:color="auto"/>
        <w:bottom w:val="none" w:sz="0" w:space="0" w:color="auto"/>
        <w:right w:val="none" w:sz="0" w:space="0" w:color="auto"/>
      </w:divBdr>
      <w:divsChild>
        <w:div w:id="1259025376">
          <w:marLeft w:val="0"/>
          <w:marRight w:val="0"/>
          <w:marTop w:val="0"/>
          <w:marBottom w:val="0"/>
          <w:divBdr>
            <w:top w:val="none" w:sz="0" w:space="0" w:color="auto"/>
            <w:left w:val="none" w:sz="0" w:space="0" w:color="auto"/>
            <w:bottom w:val="none" w:sz="0" w:space="0" w:color="auto"/>
            <w:right w:val="none" w:sz="0" w:space="0" w:color="auto"/>
          </w:divBdr>
        </w:div>
      </w:divsChild>
    </w:div>
    <w:div w:id="1054234468">
      <w:marLeft w:val="0"/>
      <w:marRight w:val="0"/>
      <w:marTop w:val="0"/>
      <w:marBottom w:val="0"/>
      <w:divBdr>
        <w:top w:val="none" w:sz="0" w:space="0" w:color="auto"/>
        <w:left w:val="none" w:sz="0" w:space="0" w:color="auto"/>
        <w:bottom w:val="none" w:sz="0" w:space="0" w:color="auto"/>
        <w:right w:val="none" w:sz="0" w:space="0" w:color="auto"/>
      </w:divBdr>
    </w:div>
    <w:div w:id="1056586434">
      <w:marLeft w:val="0"/>
      <w:marRight w:val="0"/>
      <w:marTop w:val="0"/>
      <w:marBottom w:val="0"/>
      <w:divBdr>
        <w:top w:val="none" w:sz="0" w:space="0" w:color="auto"/>
        <w:left w:val="none" w:sz="0" w:space="0" w:color="auto"/>
        <w:bottom w:val="none" w:sz="0" w:space="0" w:color="auto"/>
        <w:right w:val="none" w:sz="0" w:space="0" w:color="auto"/>
      </w:divBdr>
    </w:div>
    <w:div w:id="1057515308">
      <w:marLeft w:val="0"/>
      <w:marRight w:val="0"/>
      <w:marTop w:val="0"/>
      <w:marBottom w:val="0"/>
      <w:divBdr>
        <w:top w:val="none" w:sz="0" w:space="0" w:color="auto"/>
        <w:left w:val="none" w:sz="0" w:space="0" w:color="auto"/>
        <w:bottom w:val="none" w:sz="0" w:space="0" w:color="auto"/>
        <w:right w:val="none" w:sz="0" w:space="0" w:color="auto"/>
      </w:divBdr>
    </w:div>
    <w:div w:id="1057632079">
      <w:marLeft w:val="0"/>
      <w:marRight w:val="0"/>
      <w:marTop w:val="0"/>
      <w:marBottom w:val="0"/>
      <w:divBdr>
        <w:top w:val="none" w:sz="0" w:space="0" w:color="auto"/>
        <w:left w:val="none" w:sz="0" w:space="0" w:color="auto"/>
        <w:bottom w:val="none" w:sz="0" w:space="0" w:color="auto"/>
        <w:right w:val="none" w:sz="0" w:space="0" w:color="auto"/>
      </w:divBdr>
    </w:div>
    <w:div w:id="1057781142">
      <w:marLeft w:val="0"/>
      <w:marRight w:val="0"/>
      <w:marTop w:val="0"/>
      <w:marBottom w:val="0"/>
      <w:divBdr>
        <w:top w:val="none" w:sz="0" w:space="0" w:color="auto"/>
        <w:left w:val="none" w:sz="0" w:space="0" w:color="auto"/>
        <w:bottom w:val="none" w:sz="0" w:space="0" w:color="auto"/>
        <w:right w:val="none" w:sz="0" w:space="0" w:color="auto"/>
      </w:divBdr>
    </w:div>
    <w:div w:id="1058896697">
      <w:marLeft w:val="0"/>
      <w:marRight w:val="0"/>
      <w:marTop w:val="0"/>
      <w:marBottom w:val="0"/>
      <w:divBdr>
        <w:top w:val="none" w:sz="0" w:space="0" w:color="auto"/>
        <w:left w:val="none" w:sz="0" w:space="0" w:color="auto"/>
        <w:bottom w:val="none" w:sz="0" w:space="0" w:color="auto"/>
        <w:right w:val="none" w:sz="0" w:space="0" w:color="auto"/>
      </w:divBdr>
    </w:div>
    <w:div w:id="1059399680">
      <w:marLeft w:val="0"/>
      <w:marRight w:val="0"/>
      <w:marTop w:val="0"/>
      <w:marBottom w:val="0"/>
      <w:divBdr>
        <w:top w:val="none" w:sz="0" w:space="0" w:color="auto"/>
        <w:left w:val="none" w:sz="0" w:space="0" w:color="auto"/>
        <w:bottom w:val="none" w:sz="0" w:space="0" w:color="auto"/>
        <w:right w:val="none" w:sz="0" w:space="0" w:color="auto"/>
      </w:divBdr>
    </w:div>
    <w:div w:id="1059982977">
      <w:marLeft w:val="0"/>
      <w:marRight w:val="0"/>
      <w:marTop w:val="0"/>
      <w:marBottom w:val="0"/>
      <w:divBdr>
        <w:top w:val="none" w:sz="0" w:space="0" w:color="auto"/>
        <w:left w:val="none" w:sz="0" w:space="0" w:color="auto"/>
        <w:bottom w:val="none" w:sz="0" w:space="0" w:color="auto"/>
        <w:right w:val="none" w:sz="0" w:space="0" w:color="auto"/>
      </w:divBdr>
    </w:div>
    <w:div w:id="1060791693">
      <w:marLeft w:val="0"/>
      <w:marRight w:val="0"/>
      <w:marTop w:val="0"/>
      <w:marBottom w:val="0"/>
      <w:divBdr>
        <w:top w:val="none" w:sz="0" w:space="0" w:color="auto"/>
        <w:left w:val="none" w:sz="0" w:space="0" w:color="auto"/>
        <w:bottom w:val="none" w:sz="0" w:space="0" w:color="auto"/>
        <w:right w:val="none" w:sz="0" w:space="0" w:color="auto"/>
      </w:divBdr>
      <w:divsChild>
        <w:div w:id="1178351171">
          <w:marLeft w:val="0"/>
          <w:marRight w:val="0"/>
          <w:marTop w:val="0"/>
          <w:marBottom w:val="0"/>
          <w:divBdr>
            <w:top w:val="none" w:sz="0" w:space="0" w:color="auto"/>
            <w:left w:val="none" w:sz="0" w:space="0" w:color="auto"/>
            <w:bottom w:val="none" w:sz="0" w:space="0" w:color="auto"/>
            <w:right w:val="none" w:sz="0" w:space="0" w:color="auto"/>
          </w:divBdr>
        </w:div>
      </w:divsChild>
    </w:div>
    <w:div w:id="1064598277">
      <w:marLeft w:val="0"/>
      <w:marRight w:val="0"/>
      <w:marTop w:val="0"/>
      <w:marBottom w:val="0"/>
      <w:divBdr>
        <w:top w:val="none" w:sz="0" w:space="0" w:color="auto"/>
        <w:left w:val="none" w:sz="0" w:space="0" w:color="auto"/>
        <w:bottom w:val="none" w:sz="0" w:space="0" w:color="auto"/>
        <w:right w:val="none" w:sz="0" w:space="0" w:color="auto"/>
      </w:divBdr>
    </w:div>
    <w:div w:id="1065029742">
      <w:marLeft w:val="0"/>
      <w:marRight w:val="0"/>
      <w:marTop w:val="0"/>
      <w:marBottom w:val="0"/>
      <w:divBdr>
        <w:top w:val="none" w:sz="0" w:space="0" w:color="auto"/>
        <w:left w:val="none" w:sz="0" w:space="0" w:color="auto"/>
        <w:bottom w:val="none" w:sz="0" w:space="0" w:color="auto"/>
        <w:right w:val="none" w:sz="0" w:space="0" w:color="auto"/>
      </w:divBdr>
    </w:div>
    <w:div w:id="1065907754">
      <w:marLeft w:val="0"/>
      <w:marRight w:val="0"/>
      <w:marTop w:val="0"/>
      <w:marBottom w:val="0"/>
      <w:divBdr>
        <w:top w:val="none" w:sz="0" w:space="0" w:color="auto"/>
        <w:left w:val="none" w:sz="0" w:space="0" w:color="auto"/>
        <w:bottom w:val="none" w:sz="0" w:space="0" w:color="auto"/>
        <w:right w:val="none" w:sz="0" w:space="0" w:color="auto"/>
      </w:divBdr>
    </w:div>
    <w:div w:id="1065957455">
      <w:marLeft w:val="0"/>
      <w:marRight w:val="0"/>
      <w:marTop w:val="0"/>
      <w:marBottom w:val="0"/>
      <w:divBdr>
        <w:top w:val="none" w:sz="0" w:space="0" w:color="auto"/>
        <w:left w:val="none" w:sz="0" w:space="0" w:color="auto"/>
        <w:bottom w:val="none" w:sz="0" w:space="0" w:color="auto"/>
        <w:right w:val="none" w:sz="0" w:space="0" w:color="auto"/>
      </w:divBdr>
    </w:div>
    <w:div w:id="1066681808">
      <w:marLeft w:val="0"/>
      <w:marRight w:val="0"/>
      <w:marTop w:val="0"/>
      <w:marBottom w:val="0"/>
      <w:divBdr>
        <w:top w:val="none" w:sz="0" w:space="0" w:color="auto"/>
        <w:left w:val="none" w:sz="0" w:space="0" w:color="auto"/>
        <w:bottom w:val="none" w:sz="0" w:space="0" w:color="auto"/>
        <w:right w:val="none" w:sz="0" w:space="0" w:color="auto"/>
      </w:divBdr>
    </w:div>
    <w:div w:id="1066879202">
      <w:marLeft w:val="0"/>
      <w:marRight w:val="0"/>
      <w:marTop w:val="0"/>
      <w:marBottom w:val="0"/>
      <w:divBdr>
        <w:top w:val="none" w:sz="0" w:space="0" w:color="auto"/>
        <w:left w:val="none" w:sz="0" w:space="0" w:color="auto"/>
        <w:bottom w:val="none" w:sz="0" w:space="0" w:color="auto"/>
        <w:right w:val="none" w:sz="0" w:space="0" w:color="auto"/>
      </w:divBdr>
    </w:div>
    <w:div w:id="1067342456">
      <w:marLeft w:val="0"/>
      <w:marRight w:val="0"/>
      <w:marTop w:val="0"/>
      <w:marBottom w:val="0"/>
      <w:divBdr>
        <w:top w:val="none" w:sz="0" w:space="0" w:color="auto"/>
        <w:left w:val="none" w:sz="0" w:space="0" w:color="auto"/>
        <w:bottom w:val="none" w:sz="0" w:space="0" w:color="auto"/>
        <w:right w:val="none" w:sz="0" w:space="0" w:color="auto"/>
      </w:divBdr>
    </w:div>
    <w:div w:id="1067992515">
      <w:marLeft w:val="0"/>
      <w:marRight w:val="0"/>
      <w:marTop w:val="0"/>
      <w:marBottom w:val="0"/>
      <w:divBdr>
        <w:top w:val="none" w:sz="0" w:space="0" w:color="auto"/>
        <w:left w:val="none" w:sz="0" w:space="0" w:color="auto"/>
        <w:bottom w:val="none" w:sz="0" w:space="0" w:color="auto"/>
        <w:right w:val="none" w:sz="0" w:space="0" w:color="auto"/>
      </w:divBdr>
      <w:divsChild>
        <w:div w:id="48068801">
          <w:marLeft w:val="0"/>
          <w:marRight w:val="0"/>
          <w:marTop w:val="0"/>
          <w:marBottom w:val="0"/>
          <w:divBdr>
            <w:top w:val="none" w:sz="0" w:space="0" w:color="auto"/>
            <w:left w:val="none" w:sz="0" w:space="0" w:color="auto"/>
            <w:bottom w:val="none" w:sz="0" w:space="0" w:color="auto"/>
            <w:right w:val="none" w:sz="0" w:space="0" w:color="auto"/>
          </w:divBdr>
        </w:div>
      </w:divsChild>
    </w:div>
    <w:div w:id="1069111674">
      <w:marLeft w:val="0"/>
      <w:marRight w:val="0"/>
      <w:marTop w:val="0"/>
      <w:marBottom w:val="0"/>
      <w:divBdr>
        <w:top w:val="none" w:sz="0" w:space="0" w:color="auto"/>
        <w:left w:val="none" w:sz="0" w:space="0" w:color="auto"/>
        <w:bottom w:val="none" w:sz="0" w:space="0" w:color="auto"/>
        <w:right w:val="none" w:sz="0" w:space="0" w:color="auto"/>
      </w:divBdr>
    </w:div>
    <w:div w:id="1069421616">
      <w:marLeft w:val="0"/>
      <w:marRight w:val="0"/>
      <w:marTop w:val="0"/>
      <w:marBottom w:val="0"/>
      <w:divBdr>
        <w:top w:val="none" w:sz="0" w:space="0" w:color="auto"/>
        <w:left w:val="none" w:sz="0" w:space="0" w:color="auto"/>
        <w:bottom w:val="none" w:sz="0" w:space="0" w:color="auto"/>
        <w:right w:val="none" w:sz="0" w:space="0" w:color="auto"/>
      </w:divBdr>
      <w:divsChild>
        <w:div w:id="1404597284">
          <w:marLeft w:val="0"/>
          <w:marRight w:val="0"/>
          <w:marTop w:val="0"/>
          <w:marBottom w:val="0"/>
          <w:divBdr>
            <w:top w:val="none" w:sz="0" w:space="0" w:color="auto"/>
            <w:left w:val="none" w:sz="0" w:space="0" w:color="auto"/>
            <w:bottom w:val="none" w:sz="0" w:space="0" w:color="auto"/>
            <w:right w:val="none" w:sz="0" w:space="0" w:color="auto"/>
          </w:divBdr>
        </w:div>
      </w:divsChild>
    </w:div>
    <w:div w:id="1071585245">
      <w:marLeft w:val="0"/>
      <w:marRight w:val="0"/>
      <w:marTop w:val="0"/>
      <w:marBottom w:val="0"/>
      <w:divBdr>
        <w:top w:val="none" w:sz="0" w:space="0" w:color="auto"/>
        <w:left w:val="none" w:sz="0" w:space="0" w:color="auto"/>
        <w:bottom w:val="none" w:sz="0" w:space="0" w:color="auto"/>
        <w:right w:val="none" w:sz="0" w:space="0" w:color="auto"/>
      </w:divBdr>
    </w:div>
    <w:div w:id="1071728954">
      <w:marLeft w:val="0"/>
      <w:marRight w:val="0"/>
      <w:marTop w:val="0"/>
      <w:marBottom w:val="0"/>
      <w:divBdr>
        <w:top w:val="none" w:sz="0" w:space="0" w:color="auto"/>
        <w:left w:val="none" w:sz="0" w:space="0" w:color="auto"/>
        <w:bottom w:val="none" w:sz="0" w:space="0" w:color="auto"/>
        <w:right w:val="none" w:sz="0" w:space="0" w:color="auto"/>
      </w:divBdr>
    </w:div>
    <w:div w:id="1071855174">
      <w:marLeft w:val="0"/>
      <w:marRight w:val="0"/>
      <w:marTop w:val="0"/>
      <w:marBottom w:val="0"/>
      <w:divBdr>
        <w:top w:val="none" w:sz="0" w:space="0" w:color="auto"/>
        <w:left w:val="none" w:sz="0" w:space="0" w:color="auto"/>
        <w:bottom w:val="none" w:sz="0" w:space="0" w:color="auto"/>
        <w:right w:val="none" w:sz="0" w:space="0" w:color="auto"/>
      </w:divBdr>
    </w:div>
    <w:div w:id="1072629014">
      <w:marLeft w:val="0"/>
      <w:marRight w:val="0"/>
      <w:marTop w:val="0"/>
      <w:marBottom w:val="0"/>
      <w:divBdr>
        <w:top w:val="none" w:sz="0" w:space="0" w:color="auto"/>
        <w:left w:val="none" w:sz="0" w:space="0" w:color="auto"/>
        <w:bottom w:val="none" w:sz="0" w:space="0" w:color="auto"/>
        <w:right w:val="none" w:sz="0" w:space="0" w:color="auto"/>
      </w:divBdr>
    </w:div>
    <w:div w:id="1073430780">
      <w:marLeft w:val="0"/>
      <w:marRight w:val="0"/>
      <w:marTop w:val="0"/>
      <w:marBottom w:val="0"/>
      <w:divBdr>
        <w:top w:val="none" w:sz="0" w:space="0" w:color="auto"/>
        <w:left w:val="none" w:sz="0" w:space="0" w:color="auto"/>
        <w:bottom w:val="none" w:sz="0" w:space="0" w:color="auto"/>
        <w:right w:val="none" w:sz="0" w:space="0" w:color="auto"/>
      </w:divBdr>
      <w:divsChild>
        <w:div w:id="223033726">
          <w:marLeft w:val="0"/>
          <w:marRight w:val="0"/>
          <w:marTop w:val="0"/>
          <w:marBottom w:val="0"/>
          <w:divBdr>
            <w:top w:val="none" w:sz="0" w:space="0" w:color="auto"/>
            <w:left w:val="none" w:sz="0" w:space="0" w:color="auto"/>
            <w:bottom w:val="none" w:sz="0" w:space="0" w:color="auto"/>
            <w:right w:val="none" w:sz="0" w:space="0" w:color="auto"/>
          </w:divBdr>
          <w:divsChild>
            <w:div w:id="38498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4729">
      <w:marLeft w:val="0"/>
      <w:marRight w:val="0"/>
      <w:marTop w:val="0"/>
      <w:marBottom w:val="0"/>
      <w:divBdr>
        <w:top w:val="none" w:sz="0" w:space="0" w:color="auto"/>
        <w:left w:val="none" w:sz="0" w:space="0" w:color="auto"/>
        <w:bottom w:val="none" w:sz="0" w:space="0" w:color="auto"/>
        <w:right w:val="none" w:sz="0" w:space="0" w:color="auto"/>
      </w:divBdr>
    </w:div>
    <w:div w:id="1074930264">
      <w:marLeft w:val="0"/>
      <w:marRight w:val="0"/>
      <w:marTop w:val="0"/>
      <w:marBottom w:val="0"/>
      <w:divBdr>
        <w:top w:val="none" w:sz="0" w:space="0" w:color="auto"/>
        <w:left w:val="none" w:sz="0" w:space="0" w:color="auto"/>
        <w:bottom w:val="none" w:sz="0" w:space="0" w:color="auto"/>
        <w:right w:val="none" w:sz="0" w:space="0" w:color="auto"/>
      </w:divBdr>
    </w:div>
    <w:div w:id="1075740357">
      <w:marLeft w:val="0"/>
      <w:marRight w:val="0"/>
      <w:marTop w:val="0"/>
      <w:marBottom w:val="0"/>
      <w:divBdr>
        <w:top w:val="none" w:sz="0" w:space="0" w:color="auto"/>
        <w:left w:val="none" w:sz="0" w:space="0" w:color="auto"/>
        <w:bottom w:val="none" w:sz="0" w:space="0" w:color="auto"/>
        <w:right w:val="none" w:sz="0" w:space="0" w:color="auto"/>
      </w:divBdr>
    </w:div>
    <w:div w:id="1076825457">
      <w:marLeft w:val="0"/>
      <w:marRight w:val="0"/>
      <w:marTop w:val="0"/>
      <w:marBottom w:val="0"/>
      <w:divBdr>
        <w:top w:val="none" w:sz="0" w:space="0" w:color="auto"/>
        <w:left w:val="none" w:sz="0" w:space="0" w:color="auto"/>
        <w:bottom w:val="none" w:sz="0" w:space="0" w:color="auto"/>
        <w:right w:val="none" w:sz="0" w:space="0" w:color="auto"/>
      </w:divBdr>
    </w:div>
    <w:div w:id="1076902546">
      <w:marLeft w:val="0"/>
      <w:marRight w:val="0"/>
      <w:marTop w:val="0"/>
      <w:marBottom w:val="0"/>
      <w:divBdr>
        <w:top w:val="none" w:sz="0" w:space="0" w:color="auto"/>
        <w:left w:val="none" w:sz="0" w:space="0" w:color="auto"/>
        <w:bottom w:val="none" w:sz="0" w:space="0" w:color="auto"/>
        <w:right w:val="none" w:sz="0" w:space="0" w:color="auto"/>
      </w:divBdr>
    </w:div>
    <w:div w:id="1077019164">
      <w:marLeft w:val="0"/>
      <w:marRight w:val="0"/>
      <w:marTop w:val="0"/>
      <w:marBottom w:val="0"/>
      <w:divBdr>
        <w:top w:val="none" w:sz="0" w:space="0" w:color="auto"/>
        <w:left w:val="none" w:sz="0" w:space="0" w:color="auto"/>
        <w:bottom w:val="none" w:sz="0" w:space="0" w:color="auto"/>
        <w:right w:val="none" w:sz="0" w:space="0" w:color="auto"/>
      </w:divBdr>
    </w:div>
    <w:div w:id="1077938668">
      <w:marLeft w:val="0"/>
      <w:marRight w:val="0"/>
      <w:marTop w:val="0"/>
      <w:marBottom w:val="0"/>
      <w:divBdr>
        <w:top w:val="none" w:sz="0" w:space="0" w:color="auto"/>
        <w:left w:val="none" w:sz="0" w:space="0" w:color="auto"/>
        <w:bottom w:val="none" w:sz="0" w:space="0" w:color="auto"/>
        <w:right w:val="none" w:sz="0" w:space="0" w:color="auto"/>
      </w:divBdr>
    </w:div>
    <w:div w:id="1080785326">
      <w:marLeft w:val="0"/>
      <w:marRight w:val="0"/>
      <w:marTop w:val="0"/>
      <w:marBottom w:val="0"/>
      <w:divBdr>
        <w:top w:val="none" w:sz="0" w:space="0" w:color="auto"/>
        <w:left w:val="none" w:sz="0" w:space="0" w:color="auto"/>
        <w:bottom w:val="none" w:sz="0" w:space="0" w:color="auto"/>
        <w:right w:val="none" w:sz="0" w:space="0" w:color="auto"/>
      </w:divBdr>
    </w:div>
    <w:div w:id="1080982732">
      <w:marLeft w:val="0"/>
      <w:marRight w:val="0"/>
      <w:marTop w:val="0"/>
      <w:marBottom w:val="0"/>
      <w:divBdr>
        <w:top w:val="none" w:sz="0" w:space="0" w:color="auto"/>
        <w:left w:val="none" w:sz="0" w:space="0" w:color="auto"/>
        <w:bottom w:val="none" w:sz="0" w:space="0" w:color="auto"/>
        <w:right w:val="none" w:sz="0" w:space="0" w:color="auto"/>
      </w:divBdr>
    </w:div>
    <w:div w:id="1081024602">
      <w:marLeft w:val="0"/>
      <w:marRight w:val="0"/>
      <w:marTop w:val="0"/>
      <w:marBottom w:val="0"/>
      <w:divBdr>
        <w:top w:val="none" w:sz="0" w:space="0" w:color="auto"/>
        <w:left w:val="none" w:sz="0" w:space="0" w:color="auto"/>
        <w:bottom w:val="none" w:sz="0" w:space="0" w:color="auto"/>
        <w:right w:val="none" w:sz="0" w:space="0" w:color="auto"/>
      </w:divBdr>
    </w:div>
    <w:div w:id="1082482929">
      <w:marLeft w:val="0"/>
      <w:marRight w:val="0"/>
      <w:marTop w:val="0"/>
      <w:marBottom w:val="0"/>
      <w:divBdr>
        <w:top w:val="none" w:sz="0" w:space="0" w:color="auto"/>
        <w:left w:val="none" w:sz="0" w:space="0" w:color="auto"/>
        <w:bottom w:val="none" w:sz="0" w:space="0" w:color="auto"/>
        <w:right w:val="none" w:sz="0" w:space="0" w:color="auto"/>
      </w:divBdr>
    </w:div>
    <w:div w:id="1083335479">
      <w:marLeft w:val="0"/>
      <w:marRight w:val="0"/>
      <w:marTop w:val="0"/>
      <w:marBottom w:val="0"/>
      <w:divBdr>
        <w:top w:val="none" w:sz="0" w:space="0" w:color="auto"/>
        <w:left w:val="none" w:sz="0" w:space="0" w:color="auto"/>
        <w:bottom w:val="none" w:sz="0" w:space="0" w:color="auto"/>
        <w:right w:val="none" w:sz="0" w:space="0" w:color="auto"/>
      </w:divBdr>
    </w:div>
    <w:div w:id="1084376217">
      <w:marLeft w:val="0"/>
      <w:marRight w:val="0"/>
      <w:marTop w:val="0"/>
      <w:marBottom w:val="0"/>
      <w:divBdr>
        <w:top w:val="none" w:sz="0" w:space="0" w:color="auto"/>
        <w:left w:val="none" w:sz="0" w:space="0" w:color="auto"/>
        <w:bottom w:val="none" w:sz="0" w:space="0" w:color="auto"/>
        <w:right w:val="none" w:sz="0" w:space="0" w:color="auto"/>
      </w:divBdr>
    </w:div>
    <w:div w:id="1084376753">
      <w:marLeft w:val="0"/>
      <w:marRight w:val="0"/>
      <w:marTop w:val="0"/>
      <w:marBottom w:val="0"/>
      <w:divBdr>
        <w:top w:val="none" w:sz="0" w:space="0" w:color="auto"/>
        <w:left w:val="none" w:sz="0" w:space="0" w:color="auto"/>
        <w:bottom w:val="none" w:sz="0" w:space="0" w:color="auto"/>
        <w:right w:val="none" w:sz="0" w:space="0" w:color="auto"/>
      </w:divBdr>
    </w:div>
    <w:div w:id="1085030573">
      <w:marLeft w:val="0"/>
      <w:marRight w:val="0"/>
      <w:marTop w:val="0"/>
      <w:marBottom w:val="0"/>
      <w:divBdr>
        <w:top w:val="none" w:sz="0" w:space="0" w:color="auto"/>
        <w:left w:val="none" w:sz="0" w:space="0" w:color="auto"/>
        <w:bottom w:val="none" w:sz="0" w:space="0" w:color="auto"/>
        <w:right w:val="none" w:sz="0" w:space="0" w:color="auto"/>
      </w:divBdr>
    </w:div>
    <w:div w:id="1085109257">
      <w:marLeft w:val="0"/>
      <w:marRight w:val="0"/>
      <w:marTop w:val="0"/>
      <w:marBottom w:val="0"/>
      <w:divBdr>
        <w:top w:val="none" w:sz="0" w:space="0" w:color="auto"/>
        <w:left w:val="none" w:sz="0" w:space="0" w:color="auto"/>
        <w:bottom w:val="none" w:sz="0" w:space="0" w:color="auto"/>
        <w:right w:val="none" w:sz="0" w:space="0" w:color="auto"/>
      </w:divBdr>
    </w:div>
    <w:div w:id="1085615393">
      <w:marLeft w:val="0"/>
      <w:marRight w:val="0"/>
      <w:marTop w:val="0"/>
      <w:marBottom w:val="0"/>
      <w:divBdr>
        <w:top w:val="none" w:sz="0" w:space="0" w:color="auto"/>
        <w:left w:val="none" w:sz="0" w:space="0" w:color="auto"/>
        <w:bottom w:val="none" w:sz="0" w:space="0" w:color="auto"/>
        <w:right w:val="none" w:sz="0" w:space="0" w:color="auto"/>
      </w:divBdr>
    </w:div>
    <w:div w:id="1087769087">
      <w:marLeft w:val="0"/>
      <w:marRight w:val="0"/>
      <w:marTop w:val="0"/>
      <w:marBottom w:val="0"/>
      <w:divBdr>
        <w:top w:val="none" w:sz="0" w:space="0" w:color="auto"/>
        <w:left w:val="none" w:sz="0" w:space="0" w:color="auto"/>
        <w:bottom w:val="none" w:sz="0" w:space="0" w:color="auto"/>
        <w:right w:val="none" w:sz="0" w:space="0" w:color="auto"/>
      </w:divBdr>
    </w:div>
    <w:div w:id="1088430759">
      <w:marLeft w:val="0"/>
      <w:marRight w:val="0"/>
      <w:marTop w:val="0"/>
      <w:marBottom w:val="0"/>
      <w:divBdr>
        <w:top w:val="none" w:sz="0" w:space="0" w:color="auto"/>
        <w:left w:val="none" w:sz="0" w:space="0" w:color="auto"/>
        <w:bottom w:val="none" w:sz="0" w:space="0" w:color="auto"/>
        <w:right w:val="none" w:sz="0" w:space="0" w:color="auto"/>
      </w:divBdr>
    </w:div>
    <w:div w:id="1088964974">
      <w:marLeft w:val="0"/>
      <w:marRight w:val="0"/>
      <w:marTop w:val="0"/>
      <w:marBottom w:val="0"/>
      <w:divBdr>
        <w:top w:val="none" w:sz="0" w:space="0" w:color="auto"/>
        <w:left w:val="none" w:sz="0" w:space="0" w:color="auto"/>
        <w:bottom w:val="none" w:sz="0" w:space="0" w:color="auto"/>
        <w:right w:val="none" w:sz="0" w:space="0" w:color="auto"/>
      </w:divBdr>
    </w:div>
    <w:div w:id="1090084067">
      <w:marLeft w:val="0"/>
      <w:marRight w:val="0"/>
      <w:marTop w:val="0"/>
      <w:marBottom w:val="0"/>
      <w:divBdr>
        <w:top w:val="none" w:sz="0" w:space="0" w:color="auto"/>
        <w:left w:val="none" w:sz="0" w:space="0" w:color="auto"/>
        <w:bottom w:val="none" w:sz="0" w:space="0" w:color="auto"/>
        <w:right w:val="none" w:sz="0" w:space="0" w:color="auto"/>
      </w:divBdr>
    </w:div>
    <w:div w:id="1090272570">
      <w:marLeft w:val="0"/>
      <w:marRight w:val="0"/>
      <w:marTop w:val="0"/>
      <w:marBottom w:val="0"/>
      <w:divBdr>
        <w:top w:val="none" w:sz="0" w:space="0" w:color="auto"/>
        <w:left w:val="none" w:sz="0" w:space="0" w:color="auto"/>
        <w:bottom w:val="none" w:sz="0" w:space="0" w:color="auto"/>
        <w:right w:val="none" w:sz="0" w:space="0" w:color="auto"/>
      </w:divBdr>
    </w:div>
    <w:div w:id="1091320816">
      <w:marLeft w:val="0"/>
      <w:marRight w:val="0"/>
      <w:marTop w:val="0"/>
      <w:marBottom w:val="0"/>
      <w:divBdr>
        <w:top w:val="none" w:sz="0" w:space="0" w:color="auto"/>
        <w:left w:val="none" w:sz="0" w:space="0" w:color="auto"/>
        <w:bottom w:val="none" w:sz="0" w:space="0" w:color="auto"/>
        <w:right w:val="none" w:sz="0" w:space="0" w:color="auto"/>
      </w:divBdr>
    </w:div>
    <w:div w:id="1092048679">
      <w:marLeft w:val="0"/>
      <w:marRight w:val="0"/>
      <w:marTop w:val="0"/>
      <w:marBottom w:val="0"/>
      <w:divBdr>
        <w:top w:val="none" w:sz="0" w:space="0" w:color="auto"/>
        <w:left w:val="none" w:sz="0" w:space="0" w:color="auto"/>
        <w:bottom w:val="none" w:sz="0" w:space="0" w:color="auto"/>
        <w:right w:val="none" w:sz="0" w:space="0" w:color="auto"/>
      </w:divBdr>
    </w:div>
    <w:div w:id="1092237860">
      <w:marLeft w:val="0"/>
      <w:marRight w:val="0"/>
      <w:marTop w:val="0"/>
      <w:marBottom w:val="0"/>
      <w:divBdr>
        <w:top w:val="none" w:sz="0" w:space="0" w:color="auto"/>
        <w:left w:val="none" w:sz="0" w:space="0" w:color="auto"/>
        <w:bottom w:val="none" w:sz="0" w:space="0" w:color="auto"/>
        <w:right w:val="none" w:sz="0" w:space="0" w:color="auto"/>
      </w:divBdr>
    </w:div>
    <w:div w:id="1092359760">
      <w:marLeft w:val="0"/>
      <w:marRight w:val="0"/>
      <w:marTop w:val="0"/>
      <w:marBottom w:val="0"/>
      <w:divBdr>
        <w:top w:val="none" w:sz="0" w:space="0" w:color="auto"/>
        <w:left w:val="none" w:sz="0" w:space="0" w:color="auto"/>
        <w:bottom w:val="none" w:sz="0" w:space="0" w:color="auto"/>
        <w:right w:val="none" w:sz="0" w:space="0" w:color="auto"/>
      </w:divBdr>
    </w:div>
    <w:div w:id="1092506449">
      <w:marLeft w:val="0"/>
      <w:marRight w:val="0"/>
      <w:marTop w:val="0"/>
      <w:marBottom w:val="0"/>
      <w:divBdr>
        <w:top w:val="none" w:sz="0" w:space="0" w:color="auto"/>
        <w:left w:val="none" w:sz="0" w:space="0" w:color="auto"/>
        <w:bottom w:val="none" w:sz="0" w:space="0" w:color="auto"/>
        <w:right w:val="none" w:sz="0" w:space="0" w:color="auto"/>
      </w:divBdr>
    </w:div>
    <w:div w:id="1092629257">
      <w:marLeft w:val="0"/>
      <w:marRight w:val="0"/>
      <w:marTop w:val="0"/>
      <w:marBottom w:val="0"/>
      <w:divBdr>
        <w:top w:val="none" w:sz="0" w:space="0" w:color="auto"/>
        <w:left w:val="none" w:sz="0" w:space="0" w:color="auto"/>
        <w:bottom w:val="none" w:sz="0" w:space="0" w:color="auto"/>
        <w:right w:val="none" w:sz="0" w:space="0" w:color="auto"/>
      </w:divBdr>
    </w:div>
    <w:div w:id="1092778769">
      <w:marLeft w:val="0"/>
      <w:marRight w:val="0"/>
      <w:marTop w:val="0"/>
      <w:marBottom w:val="0"/>
      <w:divBdr>
        <w:top w:val="none" w:sz="0" w:space="0" w:color="auto"/>
        <w:left w:val="none" w:sz="0" w:space="0" w:color="auto"/>
        <w:bottom w:val="none" w:sz="0" w:space="0" w:color="auto"/>
        <w:right w:val="none" w:sz="0" w:space="0" w:color="auto"/>
      </w:divBdr>
      <w:divsChild>
        <w:div w:id="1265764110">
          <w:marLeft w:val="0"/>
          <w:marRight w:val="0"/>
          <w:marTop w:val="0"/>
          <w:marBottom w:val="0"/>
          <w:divBdr>
            <w:top w:val="none" w:sz="0" w:space="0" w:color="auto"/>
            <w:left w:val="none" w:sz="0" w:space="0" w:color="auto"/>
            <w:bottom w:val="none" w:sz="0" w:space="0" w:color="auto"/>
            <w:right w:val="none" w:sz="0" w:space="0" w:color="auto"/>
          </w:divBdr>
        </w:div>
      </w:divsChild>
    </w:div>
    <w:div w:id="1092893691">
      <w:marLeft w:val="0"/>
      <w:marRight w:val="0"/>
      <w:marTop w:val="0"/>
      <w:marBottom w:val="0"/>
      <w:divBdr>
        <w:top w:val="none" w:sz="0" w:space="0" w:color="auto"/>
        <w:left w:val="none" w:sz="0" w:space="0" w:color="auto"/>
        <w:bottom w:val="none" w:sz="0" w:space="0" w:color="auto"/>
        <w:right w:val="none" w:sz="0" w:space="0" w:color="auto"/>
      </w:divBdr>
      <w:divsChild>
        <w:div w:id="129983510">
          <w:marLeft w:val="0"/>
          <w:marRight w:val="0"/>
          <w:marTop w:val="0"/>
          <w:marBottom w:val="0"/>
          <w:divBdr>
            <w:top w:val="none" w:sz="0" w:space="0" w:color="auto"/>
            <w:left w:val="none" w:sz="0" w:space="0" w:color="auto"/>
            <w:bottom w:val="none" w:sz="0" w:space="0" w:color="auto"/>
            <w:right w:val="none" w:sz="0" w:space="0" w:color="auto"/>
          </w:divBdr>
          <w:divsChild>
            <w:div w:id="210641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80245">
      <w:marLeft w:val="0"/>
      <w:marRight w:val="0"/>
      <w:marTop w:val="0"/>
      <w:marBottom w:val="0"/>
      <w:divBdr>
        <w:top w:val="none" w:sz="0" w:space="0" w:color="auto"/>
        <w:left w:val="none" w:sz="0" w:space="0" w:color="auto"/>
        <w:bottom w:val="none" w:sz="0" w:space="0" w:color="auto"/>
        <w:right w:val="none" w:sz="0" w:space="0" w:color="auto"/>
      </w:divBdr>
    </w:div>
    <w:div w:id="1094934662">
      <w:marLeft w:val="0"/>
      <w:marRight w:val="0"/>
      <w:marTop w:val="0"/>
      <w:marBottom w:val="0"/>
      <w:divBdr>
        <w:top w:val="none" w:sz="0" w:space="0" w:color="auto"/>
        <w:left w:val="none" w:sz="0" w:space="0" w:color="auto"/>
        <w:bottom w:val="none" w:sz="0" w:space="0" w:color="auto"/>
        <w:right w:val="none" w:sz="0" w:space="0" w:color="auto"/>
      </w:divBdr>
    </w:div>
    <w:div w:id="1096244456">
      <w:marLeft w:val="0"/>
      <w:marRight w:val="0"/>
      <w:marTop w:val="0"/>
      <w:marBottom w:val="0"/>
      <w:divBdr>
        <w:top w:val="none" w:sz="0" w:space="0" w:color="auto"/>
        <w:left w:val="none" w:sz="0" w:space="0" w:color="auto"/>
        <w:bottom w:val="none" w:sz="0" w:space="0" w:color="auto"/>
        <w:right w:val="none" w:sz="0" w:space="0" w:color="auto"/>
      </w:divBdr>
    </w:div>
    <w:div w:id="1096710278">
      <w:marLeft w:val="0"/>
      <w:marRight w:val="0"/>
      <w:marTop w:val="0"/>
      <w:marBottom w:val="0"/>
      <w:divBdr>
        <w:top w:val="none" w:sz="0" w:space="0" w:color="auto"/>
        <w:left w:val="none" w:sz="0" w:space="0" w:color="auto"/>
        <w:bottom w:val="none" w:sz="0" w:space="0" w:color="auto"/>
        <w:right w:val="none" w:sz="0" w:space="0" w:color="auto"/>
      </w:divBdr>
    </w:div>
    <w:div w:id="1098326454">
      <w:marLeft w:val="0"/>
      <w:marRight w:val="0"/>
      <w:marTop w:val="0"/>
      <w:marBottom w:val="0"/>
      <w:divBdr>
        <w:top w:val="none" w:sz="0" w:space="0" w:color="auto"/>
        <w:left w:val="none" w:sz="0" w:space="0" w:color="auto"/>
        <w:bottom w:val="none" w:sz="0" w:space="0" w:color="auto"/>
        <w:right w:val="none" w:sz="0" w:space="0" w:color="auto"/>
      </w:divBdr>
    </w:div>
    <w:div w:id="1098866861">
      <w:marLeft w:val="0"/>
      <w:marRight w:val="0"/>
      <w:marTop w:val="0"/>
      <w:marBottom w:val="0"/>
      <w:divBdr>
        <w:top w:val="none" w:sz="0" w:space="0" w:color="auto"/>
        <w:left w:val="none" w:sz="0" w:space="0" w:color="auto"/>
        <w:bottom w:val="none" w:sz="0" w:space="0" w:color="auto"/>
        <w:right w:val="none" w:sz="0" w:space="0" w:color="auto"/>
      </w:divBdr>
    </w:div>
    <w:div w:id="1099175427">
      <w:marLeft w:val="0"/>
      <w:marRight w:val="0"/>
      <w:marTop w:val="0"/>
      <w:marBottom w:val="0"/>
      <w:divBdr>
        <w:top w:val="none" w:sz="0" w:space="0" w:color="auto"/>
        <w:left w:val="none" w:sz="0" w:space="0" w:color="auto"/>
        <w:bottom w:val="none" w:sz="0" w:space="0" w:color="auto"/>
        <w:right w:val="none" w:sz="0" w:space="0" w:color="auto"/>
      </w:divBdr>
    </w:div>
    <w:div w:id="1099372390">
      <w:marLeft w:val="0"/>
      <w:marRight w:val="0"/>
      <w:marTop w:val="0"/>
      <w:marBottom w:val="0"/>
      <w:divBdr>
        <w:top w:val="none" w:sz="0" w:space="0" w:color="auto"/>
        <w:left w:val="none" w:sz="0" w:space="0" w:color="auto"/>
        <w:bottom w:val="none" w:sz="0" w:space="0" w:color="auto"/>
        <w:right w:val="none" w:sz="0" w:space="0" w:color="auto"/>
      </w:divBdr>
    </w:div>
    <w:div w:id="1100835082">
      <w:marLeft w:val="0"/>
      <w:marRight w:val="0"/>
      <w:marTop w:val="0"/>
      <w:marBottom w:val="0"/>
      <w:divBdr>
        <w:top w:val="none" w:sz="0" w:space="0" w:color="auto"/>
        <w:left w:val="none" w:sz="0" w:space="0" w:color="auto"/>
        <w:bottom w:val="none" w:sz="0" w:space="0" w:color="auto"/>
        <w:right w:val="none" w:sz="0" w:space="0" w:color="auto"/>
      </w:divBdr>
      <w:divsChild>
        <w:div w:id="1075200200">
          <w:marLeft w:val="0"/>
          <w:marRight w:val="0"/>
          <w:marTop w:val="0"/>
          <w:marBottom w:val="0"/>
          <w:divBdr>
            <w:top w:val="none" w:sz="0" w:space="0" w:color="auto"/>
            <w:left w:val="none" w:sz="0" w:space="0" w:color="auto"/>
            <w:bottom w:val="none" w:sz="0" w:space="0" w:color="auto"/>
            <w:right w:val="none" w:sz="0" w:space="0" w:color="auto"/>
          </w:divBdr>
        </w:div>
      </w:divsChild>
    </w:div>
    <w:div w:id="1100949237">
      <w:marLeft w:val="0"/>
      <w:marRight w:val="0"/>
      <w:marTop w:val="0"/>
      <w:marBottom w:val="0"/>
      <w:divBdr>
        <w:top w:val="none" w:sz="0" w:space="0" w:color="auto"/>
        <w:left w:val="none" w:sz="0" w:space="0" w:color="auto"/>
        <w:bottom w:val="none" w:sz="0" w:space="0" w:color="auto"/>
        <w:right w:val="none" w:sz="0" w:space="0" w:color="auto"/>
      </w:divBdr>
    </w:div>
    <w:div w:id="1101144677">
      <w:marLeft w:val="0"/>
      <w:marRight w:val="0"/>
      <w:marTop w:val="0"/>
      <w:marBottom w:val="0"/>
      <w:divBdr>
        <w:top w:val="none" w:sz="0" w:space="0" w:color="auto"/>
        <w:left w:val="none" w:sz="0" w:space="0" w:color="auto"/>
        <w:bottom w:val="none" w:sz="0" w:space="0" w:color="auto"/>
        <w:right w:val="none" w:sz="0" w:space="0" w:color="auto"/>
      </w:divBdr>
    </w:div>
    <w:div w:id="1101487318">
      <w:marLeft w:val="0"/>
      <w:marRight w:val="0"/>
      <w:marTop w:val="0"/>
      <w:marBottom w:val="0"/>
      <w:divBdr>
        <w:top w:val="none" w:sz="0" w:space="0" w:color="auto"/>
        <w:left w:val="none" w:sz="0" w:space="0" w:color="auto"/>
        <w:bottom w:val="none" w:sz="0" w:space="0" w:color="auto"/>
        <w:right w:val="none" w:sz="0" w:space="0" w:color="auto"/>
      </w:divBdr>
    </w:div>
    <w:div w:id="1101532181">
      <w:marLeft w:val="0"/>
      <w:marRight w:val="0"/>
      <w:marTop w:val="0"/>
      <w:marBottom w:val="0"/>
      <w:divBdr>
        <w:top w:val="none" w:sz="0" w:space="0" w:color="auto"/>
        <w:left w:val="none" w:sz="0" w:space="0" w:color="auto"/>
        <w:bottom w:val="none" w:sz="0" w:space="0" w:color="auto"/>
        <w:right w:val="none" w:sz="0" w:space="0" w:color="auto"/>
      </w:divBdr>
      <w:divsChild>
        <w:div w:id="505093500">
          <w:marLeft w:val="0"/>
          <w:marRight w:val="0"/>
          <w:marTop w:val="0"/>
          <w:marBottom w:val="0"/>
          <w:divBdr>
            <w:top w:val="none" w:sz="0" w:space="0" w:color="auto"/>
            <w:left w:val="none" w:sz="0" w:space="0" w:color="auto"/>
            <w:bottom w:val="none" w:sz="0" w:space="0" w:color="auto"/>
            <w:right w:val="none" w:sz="0" w:space="0" w:color="auto"/>
          </w:divBdr>
        </w:div>
      </w:divsChild>
    </w:div>
    <w:div w:id="1101685280">
      <w:marLeft w:val="0"/>
      <w:marRight w:val="0"/>
      <w:marTop w:val="0"/>
      <w:marBottom w:val="0"/>
      <w:divBdr>
        <w:top w:val="none" w:sz="0" w:space="0" w:color="auto"/>
        <w:left w:val="none" w:sz="0" w:space="0" w:color="auto"/>
        <w:bottom w:val="none" w:sz="0" w:space="0" w:color="auto"/>
        <w:right w:val="none" w:sz="0" w:space="0" w:color="auto"/>
      </w:divBdr>
    </w:div>
    <w:div w:id="1102458167">
      <w:marLeft w:val="0"/>
      <w:marRight w:val="0"/>
      <w:marTop w:val="0"/>
      <w:marBottom w:val="0"/>
      <w:divBdr>
        <w:top w:val="none" w:sz="0" w:space="0" w:color="auto"/>
        <w:left w:val="none" w:sz="0" w:space="0" w:color="auto"/>
        <w:bottom w:val="none" w:sz="0" w:space="0" w:color="auto"/>
        <w:right w:val="none" w:sz="0" w:space="0" w:color="auto"/>
      </w:divBdr>
    </w:div>
    <w:div w:id="1103301454">
      <w:marLeft w:val="0"/>
      <w:marRight w:val="0"/>
      <w:marTop w:val="0"/>
      <w:marBottom w:val="0"/>
      <w:divBdr>
        <w:top w:val="none" w:sz="0" w:space="0" w:color="auto"/>
        <w:left w:val="none" w:sz="0" w:space="0" w:color="auto"/>
        <w:bottom w:val="none" w:sz="0" w:space="0" w:color="auto"/>
        <w:right w:val="none" w:sz="0" w:space="0" w:color="auto"/>
      </w:divBdr>
    </w:div>
    <w:div w:id="1104375042">
      <w:marLeft w:val="0"/>
      <w:marRight w:val="0"/>
      <w:marTop w:val="0"/>
      <w:marBottom w:val="0"/>
      <w:divBdr>
        <w:top w:val="none" w:sz="0" w:space="0" w:color="auto"/>
        <w:left w:val="none" w:sz="0" w:space="0" w:color="auto"/>
        <w:bottom w:val="none" w:sz="0" w:space="0" w:color="auto"/>
        <w:right w:val="none" w:sz="0" w:space="0" w:color="auto"/>
      </w:divBdr>
    </w:div>
    <w:div w:id="1104576425">
      <w:marLeft w:val="0"/>
      <w:marRight w:val="0"/>
      <w:marTop w:val="0"/>
      <w:marBottom w:val="0"/>
      <w:divBdr>
        <w:top w:val="none" w:sz="0" w:space="0" w:color="auto"/>
        <w:left w:val="none" w:sz="0" w:space="0" w:color="auto"/>
        <w:bottom w:val="none" w:sz="0" w:space="0" w:color="auto"/>
        <w:right w:val="none" w:sz="0" w:space="0" w:color="auto"/>
      </w:divBdr>
    </w:div>
    <w:div w:id="1105465603">
      <w:marLeft w:val="0"/>
      <w:marRight w:val="0"/>
      <w:marTop w:val="0"/>
      <w:marBottom w:val="0"/>
      <w:divBdr>
        <w:top w:val="none" w:sz="0" w:space="0" w:color="auto"/>
        <w:left w:val="none" w:sz="0" w:space="0" w:color="auto"/>
        <w:bottom w:val="none" w:sz="0" w:space="0" w:color="auto"/>
        <w:right w:val="none" w:sz="0" w:space="0" w:color="auto"/>
      </w:divBdr>
    </w:div>
    <w:div w:id="1107040273">
      <w:marLeft w:val="0"/>
      <w:marRight w:val="0"/>
      <w:marTop w:val="0"/>
      <w:marBottom w:val="0"/>
      <w:divBdr>
        <w:top w:val="none" w:sz="0" w:space="0" w:color="auto"/>
        <w:left w:val="none" w:sz="0" w:space="0" w:color="auto"/>
        <w:bottom w:val="none" w:sz="0" w:space="0" w:color="auto"/>
        <w:right w:val="none" w:sz="0" w:space="0" w:color="auto"/>
      </w:divBdr>
    </w:div>
    <w:div w:id="1108115310">
      <w:marLeft w:val="0"/>
      <w:marRight w:val="0"/>
      <w:marTop w:val="0"/>
      <w:marBottom w:val="0"/>
      <w:divBdr>
        <w:top w:val="none" w:sz="0" w:space="0" w:color="auto"/>
        <w:left w:val="none" w:sz="0" w:space="0" w:color="auto"/>
        <w:bottom w:val="none" w:sz="0" w:space="0" w:color="auto"/>
        <w:right w:val="none" w:sz="0" w:space="0" w:color="auto"/>
      </w:divBdr>
    </w:div>
    <w:div w:id="1108619863">
      <w:marLeft w:val="0"/>
      <w:marRight w:val="0"/>
      <w:marTop w:val="0"/>
      <w:marBottom w:val="0"/>
      <w:divBdr>
        <w:top w:val="none" w:sz="0" w:space="0" w:color="auto"/>
        <w:left w:val="none" w:sz="0" w:space="0" w:color="auto"/>
        <w:bottom w:val="none" w:sz="0" w:space="0" w:color="auto"/>
        <w:right w:val="none" w:sz="0" w:space="0" w:color="auto"/>
      </w:divBdr>
    </w:div>
    <w:div w:id="1109081464">
      <w:marLeft w:val="0"/>
      <w:marRight w:val="0"/>
      <w:marTop w:val="0"/>
      <w:marBottom w:val="0"/>
      <w:divBdr>
        <w:top w:val="none" w:sz="0" w:space="0" w:color="auto"/>
        <w:left w:val="none" w:sz="0" w:space="0" w:color="auto"/>
        <w:bottom w:val="none" w:sz="0" w:space="0" w:color="auto"/>
        <w:right w:val="none" w:sz="0" w:space="0" w:color="auto"/>
      </w:divBdr>
    </w:div>
    <w:div w:id="1109394972">
      <w:marLeft w:val="0"/>
      <w:marRight w:val="0"/>
      <w:marTop w:val="0"/>
      <w:marBottom w:val="0"/>
      <w:divBdr>
        <w:top w:val="none" w:sz="0" w:space="0" w:color="auto"/>
        <w:left w:val="none" w:sz="0" w:space="0" w:color="auto"/>
        <w:bottom w:val="none" w:sz="0" w:space="0" w:color="auto"/>
        <w:right w:val="none" w:sz="0" w:space="0" w:color="auto"/>
      </w:divBdr>
    </w:div>
    <w:div w:id="1110051516">
      <w:marLeft w:val="0"/>
      <w:marRight w:val="0"/>
      <w:marTop w:val="0"/>
      <w:marBottom w:val="0"/>
      <w:divBdr>
        <w:top w:val="none" w:sz="0" w:space="0" w:color="auto"/>
        <w:left w:val="none" w:sz="0" w:space="0" w:color="auto"/>
        <w:bottom w:val="none" w:sz="0" w:space="0" w:color="auto"/>
        <w:right w:val="none" w:sz="0" w:space="0" w:color="auto"/>
      </w:divBdr>
      <w:divsChild>
        <w:div w:id="1919705163">
          <w:marLeft w:val="0"/>
          <w:marRight w:val="0"/>
          <w:marTop w:val="0"/>
          <w:marBottom w:val="0"/>
          <w:divBdr>
            <w:top w:val="none" w:sz="0" w:space="0" w:color="auto"/>
            <w:left w:val="none" w:sz="0" w:space="0" w:color="auto"/>
            <w:bottom w:val="none" w:sz="0" w:space="0" w:color="auto"/>
            <w:right w:val="none" w:sz="0" w:space="0" w:color="auto"/>
          </w:divBdr>
          <w:divsChild>
            <w:div w:id="12410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45657">
      <w:marLeft w:val="0"/>
      <w:marRight w:val="0"/>
      <w:marTop w:val="0"/>
      <w:marBottom w:val="0"/>
      <w:divBdr>
        <w:top w:val="none" w:sz="0" w:space="0" w:color="auto"/>
        <w:left w:val="none" w:sz="0" w:space="0" w:color="auto"/>
        <w:bottom w:val="none" w:sz="0" w:space="0" w:color="auto"/>
        <w:right w:val="none" w:sz="0" w:space="0" w:color="auto"/>
      </w:divBdr>
      <w:divsChild>
        <w:div w:id="483738040">
          <w:marLeft w:val="0"/>
          <w:marRight w:val="0"/>
          <w:marTop w:val="0"/>
          <w:marBottom w:val="0"/>
          <w:divBdr>
            <w:top w:val="none" w:sz="0" w:space="0" w:color="auto"/>
            <w:left w:val="none" w:sz="0" w:space="0" w:color="auto"/>
            <w:bottom w:val="none" w:sz="0" w:space="0" w:color="auto"/>
            <w:right w:val="none" w:sz="0" w:space="0" w:color="auto"/>
          </w:divBdr>
        </w:div>
      </w:divsChild>
    </w:div>
    <w:div w:id="1111971004">
      <w:marLeft w:val="0"/>
      <w:marRight w:val="0"/>
      <w:marTop w:val="0"/>
      <w:marBottom w:val="0"/>
      <w:divBdr>
        <w:top w:val="none" w:sz="0" w:space="0" w:color="auto"/>
        <w:left w:val="none" w:sz="0" w:space="0" w:color="auto"/>
        <w:bottom w:val="none" w:sz="0" w:space="0" w:color="auto"/>
        <w:right w:val="none" w:sz="0" w:space="0" w:color="auto"/>
      </w:divBdr>
    </w:div>
    <w:div w:id="1113091415">
      <w:marLeft w:val="0"/>
      <w:marRight w:val="0"/>
      <w:marTop w:val="0"/>
      <w:marBottom w:val="0"/>
      <w:divBdr>
        <w:top w:val="none" w:sz="0" w:space="0" w:color="auto"/>
        <w:left w:val="none" w:sz="0" w:space="0" w:color="auto"/>
        <w:bottom w:val="none" w:sz="0" w:space="0" w:color="auto"/>
        <w:right w:val="none" w:sz="0" w:space="0" w:color="auto"/>
      </w:divBdr>
    </w:div>
    <w:div w:id="1113600366">
      <w:marLeft w:val="0"/>
      <w:marRight w:val="0"/>
      <w:marTop w:val="0"/>
      <w:marBottom w:val="0"/>
      <w:divBdr>
        <w:top w:val="none" w:sz="0" w:space="0" w:color="auto"/>
        <w:left w:val="none" w:sz="0" w:space="0" w:color="auto"/>
        <w:bottom w:val="none" w:sz="0" w:space="0" w:color="auto"/>
        <w:right w:val="none" w:sz="0" w:space="0" w:color="auto"/>
      </w:divBdr>
    </w:div>
    <w:div w:id="1116408555">
      <w:marLeft w:val="0"/>
      <w:marRight w:val="0"/>
      <w:marTop w:val="0"/>
      <w:marBottom w:val="0"/>
      <w:divBdr>
        <w:top w:val="none" w:sz="0" w:space="0" w:color="auto"/>
        <w:left w:val="none" w:sz="0" w:space="0" w:color="auto"/>
        <w:bottom w:val="none" w:sz="0" w:space="0" w:color="auto"/>
        <w:right w:val="none" w:sz="0" w:space="0" w:color="auto"/>
      </w:divBdr>
    </w:div>
    <w:div w:id="1116488630">
      <w:marLeft w:val="0"/>
      <w:marRight w:val="0"/>
      <w:marTop w:val="0"/>
      <w:marBottom w:val="0"/>
      <w:divBdr>
        <w:top w:val="none" w:sz="0" w:space="0" w:color="auto"/>
        <w:left w:val="none" w:sz="0" w:space="0" w:color="auto"/>
        <w:bottom w:val="none" w:sz="0" w:space="0" w:color="auto"/>
        <w:right w:val="none" w:sz="0" w:space="0" w:color="auto"/>
      </w:divBdr>
    </w:div>
    <w:div w:id="1117217293">
      <w:marLeft w:val="0"/>
      <w:marRight w:val="0"/>
      <w:marTop w:val="0"/>
      <w:marBottom w:val="0"/>
      <w:divBdr>
        <w:top w:val="none" w:sz="0" w:space="0" w:color="auto"/>
        <w:left w:val="none" w:sz="0" w:space="0" w:color="auto"/>
        <w:bottom w:val="none" w:sz="0" w:space="0" w:color="auto"/>
        <w:right w:val="none" w:sz="0" w:space="0" w:color="auto"/>
      </w:divBdr>
      <w:divsChild>
        <w:div w:id="1592933065">
          <w:marLeft w:val="0"/>
          <w:marRight w:val="0"/>
          <w:marTop w:val="0"/>
          <w:marBottom w:val="0"/>
          <w:divBdr>
            <w:top w:val="none" w:sz="0" w:space="0" w:color="auto"/>
            <w:left w:val="none" w:sz="0" w:space="0" w:color="auto"/>
            <w:bottom w:val="none" w:sz="0" w:space="0" w:color="auto"/>
            <w:right w:val="none" w:sz="0" w:space="0" w:color="auto"/>
          </w:divBdr>
        </w:div>
      </w:divsChild>
    </w:div>
    <w:div w:id="1118373407">
      <w:marLeft w:val="0"/>
      <w:marRight w:val="0"/>
      <w:marTop w:val="0"/>
      <w:marBottom w:val="0"/>
      <w:divBdr>
        <w:top w:val="none" w:sz="0" w:space="0" w:color="auto"/>
        <w:left w:val="none" w:sz="0" w:space="0" w:color="auto"/>
        <w:bottom w:val="none" w:sz="0" w:space="0" w:color="auto"/>
        <w:right w:val="none" w:sz="0" w:space="0" w:color="auto"/>
      </w:divBdr>
    </w:div>
    <w:div w:id="1119104095">
      <w:marLeft w:val="0"/>
      <w:marRight w:val="0"/>
      <w:marTop w:val="0"/>
      <w:marBottom w:val="0"/>
      <w:divBdr>
        <w:top w:val="none" w:sz="0" w:space="0" w:color="auto"/>
        <w:left w:val="none" w:sz="0" w:space="0" w:color="auto"/>
        <w:bottom w:val="none" w:sz="0" w:space="0" w:color="auto"/>
        <w:right w:val="none" w:sz="0" w:space="0" w:color="auto"/>
      </w:divBdr>
    </w:div>
    <w:div w:id="1120342805">
      <w:marLeft w:val="0"/>
      <w:marRight w:val="0"/>
      <w:marTop w:val="0"/>
      <w:marBottom w:val="0"/>
      <w:divBdr>
        <w:top w:val="none" w:sz="0" w:space="0" w:color="auto"/>
        <w:left w:val="none" w:sz="0" w:space="0" w:color="auto"/>
        <w:bottom w:val="none" w:sz="0" w:space="0" w:color="auto"/>
        <w:right w:val="none" w:sz="0" w:space="0" w:color="auto"/>
      </w:divBdr>
    </w:div>
    <w:div w:id="1120413503">
      <w:marLeft w:val="0"/>
      <w:marRight w:val="0"/>
      <w:marTop w:val="0"/>
      <w:marBottom w:val="0"/>
      <w:divBdr>
        <w:top w:val="none" w:sz="0" w:space="0" w:color="auto"/>
        <w:left w:val="none" w:sz="0" w:space="0" w:color="auto"/>
        <w:bottom w:val="none" w:sz="0" w:space="0" w:color="auto"/>
        <w:right w:val="none" w:sz="0" w:space="0" w:color="auto"/>
      </w:divBdr>
    </w:div>
    <w:div w:id="1120607698">
      <w:marLeft w:val="0"/>
      <w:marRight w:val="0"/>
      <w:marTop w:val="0"/>
      <w:marBottom w:val="0"/>
      <w:divBdr>
        <w:top w:val="none" w:sz="0" w:space="0" w:color="auto"/>
        <w:left w:val="none" w:sz="0" w:space="0" w:color="auto"/>
        <w:bottom w:val="none" w:sz="0" w:space="0" w:color="auto"/>
        <w:right w:val="none" w:sz="0" w:space="0" w:color="auto"/>
      </w:divBdr>
      <w:divsChild>
        <w:div w:id="1716273318">
          <w:marLeft w:val="0"/>
          <w:marRight w:val="0"/>
          <w:marTop w:val="0"/>
          <w:marBottom w:val="0"/>
          <w:divBdr>
            <w:top w:val="none" w:sz="0" w:space="0" w:color="auto"/>
            <w:left w:val="none" w:sz="0" w:space="0" w:color="auto"/>
            <w:bottom w:val="none" w:sz="0" w:space="0" w:color="auto"/>
            <w:right w:val="none" w:sz="0" w:space="0" w:color="auto"/>
          </w:divBdr>
        </w:div>
      </w:divsChild>
    </w:div>
    <w:div w:id="1122919802">
      <w:marLeft w:val="0"/>
      <w:marRight w:val="0"/>
      <w:marTop w:val="0"/>
      <w:marBottom w:val="0"/>
      <w:divBdr>
        <w:top w:val="none" w:sz="0" w:space="0" w:color="auto"/>
        <w:left w:val="none" w:sz="0" w:space="0" w:color="auto"/>
        <w:bottom w:val="none" w:sz="0" w:space="0" w:color="auto"/>
        <w:right w:val="none" w:sz="0" w:space="0" w:color="auto"/>
      </w:divBdr>
    </w:div>
    <w:div w:id="1123115806">
      <w:marLeft w:val="0"/>
      <w:marRight w:val="0"/>
      <w:marTop w:val="0"/>
      <w:marBottom w:val="0"/>
      <w:divBdr>
        <w:top w:val="none" w:sz="0" w:space="0" w:color="auto"/>
        <w:left w:val="none" w:sz="0" w:space="0" w:color="auto"/>
        <w:bottom w:val="none" w:sz="0" w:space="0" w:color="auto"/>
        <w:right w:val="none" w:sz="0" w:space="0" w:color="auto"/>
      </w:divBdr>
    </w:div>
    <w:div w:id="1123227163">
      <w:marLeft w:val="0"/>
      <w:marRight w:val="0"/>
      <w:marTop w:val="0"/>
      <w:marBottom w:val="0"/>
      <w:divBdr>
        <w:top w:val="none" w:sz="0" w:space="0" w:color="auto"/>
        <w:left w:val="none" w:sz="0" w:space="0" w:color="auto"/>
        <w:bottom w:val="none" w:sz="0" w:space="0" w:color="auto"/>
        <w:right w:val="none" w:sz="0" w:space="0" w:color="auto"/>
      </w:divBdr>
    </w:div>
    <w:div w:id="1124424034">
      <w:marLeft w:val="0"/>
      <w:marRight w:val="0"/>
      <w:marTop w:val="0"/>
      <w:marBottom w:val="0"/>
      <w:divBdr>
        <w:top w:val="none" w:sz="0" w:space="0" w:color="auto"/>
        <w:left w:val="none" w:sz="0" w:space="0" w:color="auto"/>
        <w:bottom w:val="none" w:sz="0" w:space="0" w:color="auto"/>
        <w:right w:val="none" w:sz="0" w:space="0" w:color="auto"/>
      </w:divBdr>
    </w:div>
    <w:div w:id="1124884943">
      <w:marLeft w:val="0"/>
      <w:marRight w:val="0"/>
      <w:marTop w:val="0"/>
      <w:marBottom w:val="0"/>
      <w:divBdr>
        <w:top w:val="none" w:sz="0" w:space="0" w:color="auto"/>
        <w:left w:val="none" w:sz="0" w:space="0" w:color="auto"/>
        <w:bottom w:val="none" w:sz="0" w:space="0" w:color="auto"/>
        <w:right w:val="none" w:sz="0" w:space="0" w:color="auto"/>
      </w:divBdr>
      <w:divsChild>
        <w:div w:id="1230307813">
          <w:marLeft w:val="0"/>
          <w:marRight w:val="0"/>
          <w:marTop w:val="0"/>
          <w:marBottom w:val="0"/>
          <w:divBdr>
            <w:top w:val="none" w:sz="0" w:space="0" w:color="auto"/>
            <w:left w:val="none" w:sz="0" w:space="0" w:color="auto"/>
            <w:bottom w:val="none" w:sz="0" w:space="0" w:color="auto"/>
            <w:right w:val="none" w:sz="0" w:space="0" w:color="auto"/>
          </w:divBdr>
          <w:divsChild>
            <w:div w:id="19429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81451">
      <w:marLeft w:val="0"/>
      <w:marRight w:val="0"/>
      <w:marTop w:val="0"/>
      <w:marBottom w:val="0"/>
      <w:divBdr>
        <w:top w:val="none" w:sz="0" w:space="0" w:color="auto"/>
        <w:left w:val="none" w:sz="0" w:space="0" w:color="auto"/>
        <w:bottom w:val="none" w:sz="0" w:space="0" w:color="auto"/>
        <w:right w:val="none" w:sz="0" w:space="0" w:color="auto"/>
      </w:divBdr>
    </w:div>
    <w:div w:id="1125931017">
      <w:marLeft w:val="0"/>
      <w:marRight w:val="0"/>
      <w:marTop w:val="0"/>
      <w:marBottom w:val="0"/>
      <w:divBdr>
        <w:top w:val="none" w:sz="0" w:space="0" w:color="auto"/>
        <w:left w:val="none" w:sz="0" w:space="0" w:color="auto"/>
        <w:bottom w:val="none" w:sz="0" w:space="0" w:color="auto"/>
        <w:right w:val="none" w:sz="0" w:space="0" w:color="auto"/>
      </w:divBdr>
    </w:div>
    <w:div w:id="1127505451">
      <w:marLeft w:val="0"/>
      <w:marRight w:val="0"/>
      <w:marTop w:val="0"/>
      <w:marBottom w:val="0"/>
      <w:divBdr>
        <w:top w:val="none" w:sz="0" w:space="0" w:color="auto"/>
        <w:left w:val="none" w:sz="0" w:space="0" w:color="auto"/>
        <w:bottom w:val="none" w:sz="0" w:space="0" w:color="auto"/>
        <w:right w:val="none" w:sz="0" w:space="0" w:color="auto"/>
      </w:divBdr>
    </w:div>
    <w:div w:id="1127511234">
      <w:marLeft w:val="0"/>
      <w:marRight w:val="0"/>
      <w:marTop w:val="0"/>
      <w:marBottom w:val="0"/>
      <w:divBdr>
        <w:top w:val="none" w:sz="0" w:space="0" w:color="auto"/>
        <w:left w:val="none" w:sz="0" w:space="0" w:color="auto"/>
        <w:bottom w:val="none" w:sz="0" w:space="0" w:color="auto"/>
        <w:right w:val="none" w:sz="0" w:space="0" w:color="auto"/>
      </w:divBdr>
    </w:div>
    <w:div w:id="1127892550">
      <w:marLeft w:val="0"/>
      <w:marRight w:val="0"/>
      <w:marTop w:val="0"/>
      <w:marBottom w:val="0"/>
      <w:divBdr>
        <w:top w:val="none" w:sz="0" w:space="0" w:color="auto"/>
        <w:left w:val="none" w:sz="0" w:space="0" w:color="auto"/>
        <w:bottom w:val="none" w:sz="0" w:space="0" w:color="auto"/>
        <w:right w:val="none" w:sz="0" w:space="0" w:color="auto"/>
      </w:divBdr>
    </w:div>
    <w:div w:id="1127969247">
      <w:marLeft w:val="0"/>
      <w:marRight w:val="0"/>
      <w:marTop w:val="0"/>
      <w:marBottom w:val="0"/>
      <w:divBdr>
        <w:top w:val="none" w:sz="0" w:space="0" w:color="auto"/>
        <w:left w:val="none" w:sz="0" w:space="0" w:color="auto"/>
        <w:bottom w:val="none" w:sz="0" w:space="0" w:color="auto"/>
        <w:right w:val="none" w:sz="0" w:space="0" w:color="auto"/>
      </w:divBdr>
    </w:div>
    <w:div w:id="1129710191">
      <w:marLeft w:val="0"/>
      <w:marRight w:val="0"/>
      <w:marTop w:val="0"/>
      <w:marBottom w:val="0"/>
      <w:divBdr>
        <w:top w:val="none" w:sz="0" w:space="0" w:color="auto"/>
        <w:left w:val="none" w:sz="0" w:space="0" w:color="auto"/>
        <w:bottom w:val="none" w:sz="0" w:space="0" w:color="auto"/>
        <w:right w:val="none" w:sz="0" w:space="0" w:color="auto"/>
      </w:divBdr>
    </w:div>
    <w:div w:id="1131632703">
      <w:marLeft w:val="0"/>
      <w:marRight w:val="0"/>
      <w:marTop w:val="0"/>
      <w:marBottom w:val="0"/>
      <w:divBdr>
        <w:top w:val="none" w:sz="0" w:space="0" w:color="auto"/>
        <w:left w:val="none" w:sz="0" w:space="0" w:color="auto"/>
        <w:bottom w:val="none" w:sz="0" w:space="0" w:color="auto"/>
        <w:right w:val="none" w:sz="0" w:space="0" w:color="auto"/>
      </w:divBdr>
    </w:div>
    <w:div w:id="1132790598">
      <w:marLeft w:val="0"/>
      <w:marRight w:val="0"/>
      <w:marTop w:val="0"/>
      <w:marBottom w:val="0"/>
      <w:divBdr>
        <w:top w:val="none" w:sz="0" w:space="0" w:color="auto"/>
        <w:left w:val="none" w:sz="0" w:space="0" w:color="auto"/>
        <w:bottom w:val="none" w:sz="0" w:space="0" w:color="auto"/>
        <w:right w:val="none" w:sz="0" w:space="0" w:color="auto"/>
      </w:divBdr>
    </w:div>
    <w:div w:id="1132865072">
      <w:marLeft w:val="0"/>
      <w:marRight w:val="0"/>
      <w:marTop w:val="0"/>
      <w:marBottom w:val="0"/>
      <w:divBdr>
        <w:top w:val="none" w:sz="0" w:space="0" w:color="auto"/>
        <w:left w:val="none" w:sz="0" w:space="0" w:color="auto"/>
        <w:bottom w:val="none" w:sz="0" w:space="0" w:color="auto"/>
        <w:right w:val="none" w:sz="0" w:space="0" w:color="auto"/>
      </w:divBdr>
    </w:div>
    <w:div w:id="1132868193">
      <w:marLeft w:val="0"/>
      <w:marRight w:val="0"/>
      <w:marTop w:val="0"/>
      <w:marBottom w:val="0"/>
      <w:divBdr>
        <w:top w:val="none" w:sz="0" w:space="0" w:color="auto"/>
        <w:left w:val="none" w:sz="0" w:space="0" w:color="auto"/>
        <w:bottom w:val="none" w:sz="0" w:space="0" w:color="auto"/>
        <w:right w:val="none" w:sz="0" w:space="0" w:color="auto"/>
      </w:divBdr>
    </w:div>
    <w:div w:id="1133214576">
      <w:marLeft w:val="0"/>
      <w:marRight w:val="0"/>
      <w:marTop w:val="0"/>
      <w:marBottom w:val="0"/>
      <w:divBdr>
        <w:top w:val="none" w:sz="0" w:space="0" w:color="auto"/>
        <w:left w:val="none" w:sz="0" w:space="0" w:color="auto"/>
        <w:bottom w:val="none" w:sz="0" w:space="0" w:color="auto"/>
        <w:right w:val="none" w:sz="0" w:space="0" w:color="auto"/>
      </w:divBdr>
    </w:div>
    <w:div w:id="1133256119">
      <w:marLeft w:val="0"/>
      <w:marRight w:val="0"/>
      <w:marTop w:val="0"/>
      <w:marBottom w:val="0"/>
      <w:divBdr>
        <w:top w:val="none" w:sz="0" w:space="0" w:color="auto"/>
        <w:left w:val="none" w:sz="0" w:space="0" w:color="auto"/>
        <w:bottom w:val="none" w:sz="0" w:space="0" w:color="auto"/>
        <w:right w:val="none" w:sz="0" w:space="0" w:color="auto"/>
      </w:divBdr>
    </w:div>
    <w:div w:id="1133601754">
      <w:marLeft w:val="0"/>
      <w:marRight w:val="0"/>
      <w:marTop w:val="0"/>
      <w:marBottom w:val="0"/>
      <w:divBdr>
        <w:top w:val="none" w:sz="0" w:space="0" w:color="auto"/>
        <w:left w:val="none" w:sz="0" w:space="0" w:color="auto"/>
        <w:bottom w:val="none" w:sz="0" w:space="0" w:color="auto"/>
        <w:right w:val="none" w:sz="0" w:space="0" w:color="auto"/>
      </w:divBdr>
    </w:div>
    <w:div w:id="1133719710">
      <w:marLeft w:val="0"/>
      <w:marRight w:val="0"/>
      <w:marTop w:val="0"/>
      <w:marBottom w:val="0"/>
      <w:divBdr>
        <w:top w:val="none" w:sz="0" w:space="0" w:color="auto"/>
        <w:left w:val="none" w:sz="0" w:space="0" w:color="auto"/>
        <w:bottom w:val="none" w:sz="0" w:space="0" w:color="auto"/>
        <w:right w:val="none" w:sz="0" w:space="0" w:color="auto"/>
      </w:divBdr>
      <w:divsChild>
        <w:div w:id="372388576">
          <w:marLeft w:val="0"/>
          <w:marRight w:val="0"/>
          <w:marTop w:val="0"/>
          <w:marBottom w:val="0"/>
          <w:divBdr>
            <w:top w:val="none" w:sz="0" w:space="0" w:color="auto"/>
            <w:left w:val="none" w:sz="0" w:space="0" w:color="auto"/>
            <w:bottom w:val="none" w:sz="0" w:space="0" w:color="auto"/>
            <w:right w:val="none" w:sz="0" w:space="0" w:color="auto"/>
          </w:divBdr>
        </w:div>
      </w:divsChild>
    </w:div>
    <w:div w:id="1133790534">
      <w:marLeft w:val="0"/>
      <w:marRight w:val="0"/>
      <w:marTop w:val="0"/>
      <w:marBottom w:val="0"/>
      <w:divBdr>
        <w:top w:val="none" w:sz="0" w:space="0" w:color="auto"/>
        <w:left w:val="none" w:sz="0" w:space="0" w:color="auto"/>
        <w:bottom w:val="none" w:sz="0" w:space="0" w:color="auto"/>
        <w:right w:val="none" w:sz="0" w:space="0" w:color="auto"/>
      </w:divBdr>
    </w:div>
    <w:div w:id="1133986408">
      <w:marLeft w:val="0"/>
      <w:marRight w:val="0"/>
      <w:marTop w:val="0"/>
      <w:marBottom w:val="0"/>
      <w:divBdr>
        <w:top w:val="none" w:sz="0" w:space="0" w:color="auto"/>
        <w:left w:val="none" w:sz="0" w:space="0" w:color="auto"/>
        <w:bottom w:val="none" w:sz="0" w:space="0" w:color="auto"/>
        <w:right w:val="none" w:sz="0" w:space="0" w:color="auto"/>
      </w:divBdr>
    </w:div>
    <w:div w:id="1134521958">
      <w:marLeft w:val="0"/>
      <w:marRight w:val="0"/>
      <w:marTop w:val="0"/>
      <w:marBottom w:val="0"/>
      <w:divBdr>
        <w:top w:val="none" w:sz="0" w:space="0" w:color="auto"/>
        <w:left w:val="none" w:sz="0" w:space="0" w:color="auto"/>
        <w:bottom w:val="none" w:sz="0" w:space="0" w:color="auto"/>
        <w:right w:val="none" w:sz="0" w:space="0" w:color="auto"/>
      </w:divBdr>
      <w:divsChild>
        <w:div w:id="1758095112">
          <w:marLeft w:val="0"/>
          <w:marRight w:val="0"/>
          <w:marTop w:val="0"/>
          <w:marBottom w:val="0"/>
          <w:divBdr>
            <w:top w:val="none" w:sz="0" w:space="0" w:color="auto"/>
            <w:left w:val="none" w:sz="0" w:space="0" w:color="auto"/>
            <w:bottom w:val="none" w:sz="0" w:space="0" w:color="auto"/>
            <w:right w:val="none" w:sz="0" w:space="0" w:color="auto"/>
          </w:divBdr>
        </w:div>
      </w:divsChild>
    </w:div>
    <w:div w:id="1135181306">
      <w:marLeft w:val="0"/>
      <w:marRight w:val="0"/>
      <w:marTop w:val="0"/>
      <w:marBottom w:val="0"/>
      <w:divBdr>
        <w:top w:val="none" w:sz="0" w:space="0" w:color="auto"/>
        <w:left w:val="none" w:sz="0" w:space="0" w:color="auto"/>
        <w:bottom w:val="none" w:sz="0" w:space="0" w:color="auto"/>
        <w:right w:val="none" w:sz="0" w:space="0" w:color="auto"/>
      </w:divBdr>
    </w:div>
    <w:div w:id="1135947852">
      <w:marLeft w:val="0"/>
      <w:marRight w:val="0"/>
      <w:marTop w:val="0"/>
      <w:marBottom w:val="0"/>
      <w:divBdr>
        <w:top w:val="none" w:sz="0" w:space="0" w:color="auto"/>
        <w:left w:val="none" w:sz="0" w:space="0" w:color="auto"/>
        <w:bottom w:val="none" w:sz="0" w:space="0" w:color="auto"/>
        <w:right w:val="none" w:sz="0" w:space="0" w:color="auto"/>
      </w:divBdr>
    </w:div>
    <w:div w:id="1136148131">
      <w:marLeft w:val="0"/>
      <w:marRight w:val="0"/>
      <w:marTop w:val="0"/>
      <w:marBottom w:val="0"/>
      <w:divBdr>
        <w:top w:val="none" w:sz="0" w:space="0" w:color="auto"/>
        <w:left w:val="none" w:sz="0" w:space="0" w:color="auto"/>
        <w:bottom w:val="none" w:sz="0" w:space="0" w:color="auto"/>
        <w:right w:val="none" w:sz="0" w:space="0" w:color="auto"/>
      </w:divBdr>
    </w:div>
    <w:div w:id="1136214636">
      <w:marLeft w:val="0"/>
      <w:marRight w:val="0"/>
      <w:marTop w:val="0"/>
      <w:marBottom w:val="0"/>
      <w:divBdr>
        <w:top w:val="none" w:sz="0" w:space="0" w:color="auto"/>
        <w:left w:val="none" w:sz="0" w:space="0" w:color="auto"/>
        <w:bottom w:val="none" w:sz="0" w:space="0" w:color="auto"/>
        <w:right w:val="none" w:sz="0" w:space="0" w:color="auto"/>
      </w:divBdr>
    </w:div>
    <w:div w:id="1136948380">
      <w:marLeft w:val="0"/>
      <w:marRight w:val="0"/>
      <w:marTop w:val="0"/>
      <w:marBottom w:val="0"/>
      <w:divBdr>
        <w:top w:val="none" w:sz="0" w:space="0" w:color="auto"/>
        <w:left w:val="none" w:sz="0" w:space="0" w:color="auto"/>
        <w:bottom w:val="none" w:sz="0" w:space="0" w:color="auto"/>
        <w:right w:val="none" w:sz="0" w:space="0" w:color="auto"/>
      </w:divBdr>
    </w:div>
    <w:div w:id="1138034419">
      <w:marLeft w:val="0"/>
      <w:marRight w:val="0"/>
      <w:marTop w:val="0"/>
      <w:marBottom w:val="0"/>
      <w:divBdr>
        <w:top w:val="none" w:sz="0" w:space="0" w:color="auto"/>
        <w:left w:val="none" w:sz="0" w:space="0" w:color="auto"/>
        <w:bottom w:val="none" w:sz="0" w:space="0" w:color="auto"/>
        <w:right w:val="none" w:sz="0" w:space="0" w:color="auto"/>
      </w:divBdr>
    </w:div>
    <w:div w:id="1138836076">
      <w:marLeft w:val="0"/>
      <w:marRight w:val="0"/>
      <w:marTop w:val="0"/>
      <w:marBottom w:val="0"/>
      <w:divBdr>
        <w:top w:val="none" w:sz="0" w:space="0" w:color="auto"/>
        <w:left w:val="none" w:sz="0" w:space="0" w:color="auto"/>
        <w:bottom w:val="none" w:sz="0" w:space="0" w:color="auto"/>
        <w:right w:val="none" w:sz="0" w:space="0" w:color="auto"/>
      </w:divBdr>
    </w:div>
    <w:div w:id="1139299691">
      <w:marLeft w:val="0"/>
      <w:marRight w:val="0"/>
      <w:marTop w:val="0"/>
      <w:marBottom w:val="0"/>
      <w:divBdr>
        <w:top w:val="none" w:sz="0" w:space="0" w:color="auto"/>
        <w:left w:val="none" w:sz="0" w:space="0" w:color="auto"/>
        <w:bottom w:val="none" w:sz="0" w:space="0" w:color="auto"/>
        <w:right w:val="none" w:sz="0" w:space="0" w:color="auto"/>
      </w:divBdr>
    </w:div>
    <w:div w:id="1140224301">
      <w:marLeft w:val="0"/>
      <w:marRight w:val="0"/>
      <w:marTop w:val="0"/>
      <w:marBottom w:val="0"/>
      <w:divBdr>
        <w:top w:val="none" w:sz="0" w:space="0" w:color="auto"/>
        <w:left w:val="none" w:sz="0" w:space="0" w:color="auto"/>
        <w:bottom w:val="none" w:sz="0" w:space="0" w:color="auto"/>
        <w:right w:val="none" w:sz="0" w:space="0" w:color="auto"/>
      </w:divBdr>
    </w:div>
    <w:div w:id="1141532359">
      <w:marLeft w:val="0"/>
      <w:marRight w:val="0"/>
      <w:marTop w:val="0"/>
      <w:marBottom w:val="0"/>
      <w:divBdr>
        <w:top w:val="none" w:sz="0" w:space="0" w:color="auto"/>
        <w:left w:val="none" w:sz="0" w:space="0" w:color="auto"/>
        <w:bottom w:val="none" w:sz="0" w:space="0" w:color="auto"/>
        <w:right w:val="none" w:sz="0" w:space="0" w:color="auto"/>
      </w:divBdr>
    </w:div>
    <w:div w:id="1141843411">
      <w:marLeft w:val="0"/>
      <w:marRight w:val="0"/>
      <w:marTop w:val="0"/>
      <w:marBottom w:val="0"/>
      <w:divBdr>
        <w:top w:val="none" w:sz="0" w:space="0" w:color="auto"/>
        <w:left w:val="none" w:sz="0" w:space="0" w:color="auto"/>
        <w:bottom w:val="none" w:sz="0" w:space="0" w:color="auto"/>
        <w:right w:val="none" w:sz="0" w:space="0" w:color="auto"/>
      </w:divBdr>
    </w:div>
    <w:div w:id="1142118871">
      <w:marLeft w:val="0"/>
      <w:marRight w:val="0"/>
      <w:marTop w:val="0"/>
      <w:marBottom w:val="0"/>
      <w:divBdr>
        <w:top w:val="none" w:sz="0" w:space="0" w:color="auto"/>
        <w:left w:val="none" w:sz="0" w:space="0" w:color="auto"/>
        <w:bottom w:val="none" w:sz="0" w:space="0" w:color="auto"/>
        <w:right w:val="none" w:sz="0" w:space="0" w:color="auto"/>
      </w:divBdr>
    </w:div>
    <w:div w:id="1143083847">
      <w:marLeft w:val="0"/>
      <w:marRight w:val="0"/>
      <w:marTop w:val="0"/>
      <w:marBottom w:val="0"/>
      <w:divBdr>
        <w:top w:val="none" w:sz="0" w:space="0" w:color="auto"/>
        <w:left w:val="none" w:sz="0" w:space="0" w:color="auto"/>
        <w:bottom w:val="none" w:sz="0" w:space="0" w:color="auto"/>
        <w:right w:val="none" w:sz="0" w:space="0" w:color="auto"/>
      </w:divBdr>
    </w:div>
    <w:div w:id="1145051341">
      <w:marLeft w:val="0"/>
      <w:marRight w:val="0"/>
      <w:marTop w:val="0"/>
      <w:marBottom w:val="0"/>
      <w:divBdr>
        <w:top w:val="none" w:sz="0" w:space="0" w:color="auto"/>
        <w:left w:val="none" w:sz="0" w:space="0" w:color="auto"/>
        <w:bottom w:val="none" w:sz="0" w:space="0" w:color="auto"/>
        <w:right w:val="none" w:sz="0" w:space="0" w:color="auto"/>
      </w:divBdr>
    </w:div>
    <w:div w:id="1146118986">
      <w:marLeft w:val="0"/>
      <w:marRight w:val="0"/>
      <w:marTop w:val="0"/>
      <w:marBottom w:val="0"/>
      <w:divBdr>
        <w:top w:val="none" w:sz="0" w:space="0" w:color="auto"/>
        <w:left w:val="none" w:sz="0" w:space="0" w:color="auto"/>
        <w:bottom w:val="none" w:sz="0" w:space="0" w:color="auto"/>
        <w:right w:val="none" w:sz="0" w:space="0" w:color="auto"/>
      </w:divBdr>
      <w:divsChild>
        <w:div w:id="606230449">
          <w:marLeft w:val="0"/>
          <w:marRight w:val="0"/>
          <w:marTop w:val="0"/>
          <w:marBottom w:val="0"/>
          <w:divBdr>
            <w:top w:val="none" w:sz="0" w:space="0" w:color="auto"/>
            <w:left w:val="none" w:sz="0" w:space="0" w:color="auto"/>
            <w:bottom w:val="none" w:sz="0" w:space="0" w:color="auto"/>
            <w:right w:val="none" w:sz="0" w:space="0" w:color="auto"/>
          </w:divBdr>
        </w:div>
      </w:divsChild>
    </w:div>
    <w:div w:id="1146165046">
      <w:marLeft w:val="0"/>
      <w:marRight w:val="0"/>
      <w:marTop w:val="0"/>
      <w:marBottom w:val="0"/>
      <w:divBdr>
        <w:top w:val="none" w:sz="0" w:space="0" w:color="auto"/>
        <w:left w:val="none" w:sz="0" w:space="0" w:color="auto"/>
        <w:bottom w:val="none" w:sz="0" w:space="0" w:color="auto"/>
        <w:right w:val="none" w:sz="0" w:space="0" w:color="auto"/>
      </w:divBdr>
    </w:div>
    <w:div w:id="1146165737">
      <w:marLeft w:val="0"/>
      <w:marRight w:val="0"/>
      <w:marTop w:val="0"/>
      <w:marBottom w:val="0"/>
      <w:divBdr>
        <w:top w:val="none" w:sz="0" w:space="0" w:color="auto"/>
        <w:left w:val="none" w:sz="0" w:space="0" w:color="auto"/>
        <w:bottom w:val="none" w:sz="0" w:space="0" w:color="auto"/>
        <w:right w:val="none" w:sz="0" w:space="0" w:color="auto"/>
      </w:divBdr>
    </w:div>
    <w:div w:id="1146311933">
      <w:marLeft w:val="0"/>
      <w:marRight w:val="0"/>
      <w:marTop w:val="0"/>
      <w:marBottom w:val="0"/>
      <w:divBdr>
        <w:top w:val="none" w:sz="0" w:space="0" w:color="auto"/>
        <w:left w:val="none" w:sz="0" w:space="0" w:color="auto"/>
        <w:bottom w:val="none" w:sz="0" w:space="0" w:color="auto"/>
        <w:right w:val="none" w:sz="0" w:space="0" w:color="auto"/>
      </w:divBdr>
    </w:div>
    <w:div w:id="1146513004">
      <w:marLeft w:val="0"/>
      <w:marRight w:val="0"/>
      <w:marTop w:val="0"/>
      <w:marBottom w:val="0"/>
      <w:divBdr>
        <w:top w:val="none" w:sz="0" w:space="0" w:color="auto"/>
        <w:left w:val="none" w:sz="0" w:space="0" w:color="auto"/>
        <w:bottom w:val="none" w:sz="0" w:space="0" w:color="auto"/>
        <w:right w:val="none" w:sz="0" w:space="0" w:color="auto"/>
      </w:divBdr>
    </w:div>
    <w:div w:id="1149175776">
      <w:marLeft w:val="0"/>
      <w:marRight w:val="0"/>
      <w:marTop w:val="0"/>
      <w:marBottom w:val="0"/>
      <w:divBdr>
        <w:top w:val="none" w:sz="0" w:space="0" w:color="auto"/>
        <w:left w:val="none" w:sz="0" w:space="0" w:color="auto"/>
        <w:bottom w:val="none" w:sz="0" w:space="0" w:color="auto"/>
        <w:right w:val="none" w:sz="0" w:space="0" w:color="auto"/>
      </w:divBdr>
    </w:div>
    <w:div w:id="1149513148">
      <w:marLeft w:val="0"/>
      <w:marRight w:val="0"/>
      <w:marTop w:val="0"/>
      <w:marBottom w:val="0"/>
      <w:divBdr>
        <w:top w:val="none" w:sz="0" w:space="0" w:color="auto"/>
        <w:left w:val="none" w:sz="0" w:space="0" w:color="auto"/>
        <w:bottom w:val="none" w:sz="0" w:space="0" w:color="auto"/>
        <w:right w:val="none" w:sz="0" w:space="0" w:color="auto"/>
      </w:divBdr>
    </w:div>
    <w:div w:id="1151408766">
      <w:marLeft w:val="0"/>
      <w:marRight w:val="0"/>
      <w:marTop w:val="0"/>
      <w:marBottom w:val="0"/>
      <w:divBdr>
        <w:top w:val="none" w:sz="0" w:space="0" w:color="auto"/>
        <w:left w:val="none" w:sz="0" w:space="0" w:color="auto"/>
        <w:bottom w:val="none" w:sz="0" w:space="0" w:color="auto"/>
        <w:right w:val="none" w:sz="0" w:space="0" w:color="auto"/>
      </w:divBdr>
    </w:div>
    <w:div w:id="1151602156">
      <w:marLeft w:val="0"/>
      <w:marRight w:val="0"/>
      <w:marTop w:val="0"/>
      <w:marBottom w:val="0"/>
      <w:divBdr>
        <w:top w:val="none" w:sz="0" w:space="0" w:color="auto"/>
        <w:left w:val="none" w:sz="0" w:space="0" w:color="auto"/>
        <w:bottom w:val="none" w:sz="0" w:space="0" w:color="auto"/>
        <w:right w:val="none" w:sz="0" w:space="0" w:color="auto"/>
      </w:divBdr>
    </w:div>
    <w:div w:id="1152453799">
      <w:marLeft w:val="0"/>
      <w:marRight w:val="0"/>
      <w:marTop w:val="0"/>
      <w:marBottom w:val="0"/>
      <w:divBdr>
        <w:top w:val="none" w:sz="0" w:space="0" w:color="auto"/>
        <w:left w:val="none" w:sz="0" w:space="0" w:color="auto"/>
        <w:bottom w:val="none" w:sz="0" w:space="0" w:color="auto"/>
        <w:right w:val="none" w:sz="0" w:space="0" w:color="auto"/>
      </w:divBdr>
    </w:div>
    <w:div w:id="1152595917">
      <w:marLeft w:val="0"/>
      <w:marRight w:val="0"/>
      <w:marTop w:val="0"/>
      <w:marBottom w:val="0"/>
      <w:divBdr>
        <w:top w:val="none" w:sz="0" w:space="0" w:color="auto"/>
        <w:left w:val="none" w:sz="0" w:space="0" w:color="auto"/>
        <w:bottom w:val="none" w:sz="0" w:space="0" w:color="auto"/>
        <w:right w:val="none" w:sz="0" w:space="0" w:color="auto"/>
      </w:divBdr>
    </w:div>
    <w:div w:id="1152874048">
      <w:marLeft w:val="0"/>
      <w:marRight w:val="0"/>
      <w:marTop w:val="0"/>
      <w:marBottom w:val="0"/>
      <w:divBdr>
        <w:top w:val="none" w:sz="0" w:space="0" w:color="auto"/>
        <w:left w:val="none" w:sz="0" w:space="0" w:color="auto"/>
        <w:bottom w:val="none" w:sz="0" w:space="0" w:color="auto"/>
        <w:right w:val="none" w:sz="0" w:space="0" w:color="auto"/>
      </w:divBdr>
    </w:div>
    <w:div w:id="1152910196">
      <w:marLeft w:val="0"/>
      <w:marRight w:val="0"/>
      <w:marTop w:val="0"/>
      <w:marBottom w:val="0"/>
      <w:divBdr>
        <w:top w:val="none" w:sz="0" w:space="0" w:color="auto"/>
        <w:left w:val="none" w:sz="0" w:space="0" w:color="auto"/>
        <w:bottom w:val="none" w:sz="0" w:space="0" w:color="auto"/>
        <w:right w:val="none" w:sz="0" w:space="0" w:color="auto"/>
      </w:divBdr>
    </w:div>
    <w:div w:id="1153106263">
      <w:marLeft w:val="0"/>
      <w:marRight w:val="0"/>
      <w:marTop w:val="0"/>
      <w:marBottom w:val="0"/>
      <w:divBdr>
        <w:top w:val="none" w:sz="0" w:space="0" w:color="auto"/>
        <w:left w:val="none" w:sz="0" w:space="0" w:color="auto"/>
        <w:bottom w:val="none" w:sz="0" w:space="0" w:color="auto"/>
        <w:right w:val="none" w:sz="0" w:space="0" w:color="auto"/>
      </w:divBdr>
    </w:div>
    <w:div w:id="1153639950">
      <w:marLeft w:val="0"/>
      <w:marRight w:val="0"/>
      <w:marTop w:val="0"/>
      <w:marBottom w:val="0"/>
      <w:divBdr>
        <w:top w:val="none" w:sz="0" w:space="0" w:color="auto"/>
        <w:left w:val="none" w:sz="0" w:space="0" w:color="auto"/>
        <w:bottom w:val="none" w:sz="0" w:space="0" w:color="auto"/>
        <w:right w:val="none" w:sz="0" w:space="0" w:color="auto"/>
      </w:divBdr>
    </w:div>
    <w:div w:id="1153715259">
      <w:marLeft w:val="0"/>
      <w:marRight w:val="0"/>
      <w:marTop w:val="0"/>
      <w:marBottom w:val="0"/>
      <w:divBdr>
        <w:top w:val="none" w:sz="0" w:space="0" w:color="auto"/>
        <w:left w:val="none" w:sz="0" w:space="0" w:color="auto"/>
        <w:bottom w:val="none" w:sz="0" w:space="0" w:color="auto"/>
        <w:right w:val="none" w:sz="0" w:space="0" w:color="auto"/>
      </w:divBdr>
    </w:div>
    <w:div w:id="1157915689">
      <w:marLeft w:val="0"/>
      <w:marRight w:val="0"/>
      <w:marTop w:val="0"/>
      <w:marBottom w:val="0"/>
      <w:divBdr>
        <w:top w:val="none" w:sz="0" w:space="0" w:color="auto"/>
        <w:left w:val="none" w:sz="0" w:space="0" w:color="auto"/>
        <w:bottom w:val="none" w:sz="0" w:space="0" w:color="auto"/>
        <w:right w:val="none" w:sz="0" w:space="0" w:color="auto"/>
      </w:divBdr>
    </w:div>
    <w:div w:id="1158231158">
      <w:marLeft w:val="0"/>
      <w:marRight w:val="0"/>
      <w:marTop w:val="0"/>
      <w:marBottom w:val="0"/>
      <w:divBdr>
        <w:top w:val="none" w:sz="0" w:space="0" w:color="auto"/>
        <w:left w:val="none" w:sz="0" w:space="0" w:color="auto"/>
        <w:bottom w:val="none" w:sz="0" w:space="0" w:color="auto"/>
        <w:right w:val="none" w:sz="0" w:space="0" w:color="auto"/>
      </w:divBdr>
    </w:div>
    <w:div w:id="1158299883">
      <w:marLeft w:val="0"/>
      <w:marRight w:val="0"/>
      <w:marTop w:val="0"/>
      <w:marBottom w:val="0"/>
      <w:divBdr>
        <w:top w:val="none" w:sz="0" w:space="0" w:color="auto"/>
        <w:left w:val="none" w:sz="0" w:space="0" w:color="auto"/>
        <w:bottom w:val="none" w:sz="0" w:space="0" w:color="auto"/>
        <w:right w:val="none" w:sz="0" w:space="0" w:color="auto"/>
      </w:divBdr>
    </w:div>
    <w:div w:id="1158764601">
      <w:marLeft w:val="0"/>
      <w:marRight w:val="0"/>
      <w:marTop w:val="0"/>
      <w:marBottom w:val="0"/>
      <w:divBdr>
        <w:top w:val="none" w:sz="0" w:space="0" w:color="auto"/>
        <w:left w:val="none" w:sz="0" w:space="0" w:color="auto"/>
        <w:bottom w:val="none" w:sz="0" w:space="0" w:color="auto"/>
        <w:right w:val="none" w:sz="0" w:space="0" w:color="auto"/>
      </w:divBdr>
    </w:div>
    <w:div w:id="1159614675">
      <w:marLeft w:val="0"/>
      <w:marRight w:val="0"/>
      <w:marTop w:val="0"/>
      <w:marBottom w:val="0"/>
      <w:divBdr>
        <w:top w:val="none" w:sz="0" w:space="0" w:color="auto"/>
        <w:left w:val="none" w:sz="0" w:space="0" w:color="auto"/>
        <w:bottom w:val="none" w:sz="0" w:space="0" w:color="auto"/>
        <w:right w:val="none" w:sz="0" w:space="0" w:color="auto"/>
      </w:divBdr>
      <w:divsChild>
        <w:div w:id="1910842232">
          <w:marLeft w:val="0"/>
          <w:marRight w:val="0"/>
          <w:marTop w:val="0"/>
          <w:marBottom w:val="0"/>
          <w:divBdr>
            <w:top w:val="none" w:sz="0" w:space="0" w:color="auto"/>
            <w:left w:val="none" w:sz="0" w:space="0" w:color="auto"/>
            <w:bottom w:val="none" w:sz="0" w:space="0" w:color="auto"/>
            <w:right w:val="none" w:sz="0" w:space="0" w:color="auto"/>
          </w:divBdr>
        </w:div>
      </w:divsChild>
    </w:div>
    <w:div w:id="1159806507">
      <w:marLeft w:val="0"/>
      <w:marRight w:val="0"/>
      <w:marTop w:val="0"/>
      <w:marBottom w:val="0"/>
      <w:divBdr>
        <w:top w:val="none" w:sz="0" w:space="0" w:color="auto"/>
        <w:left w:val="none" w:sz="0" w:space="0" w:color="auto"/>
        <w:bottom w:val="none" w:sz="0" w:space="0" w:color="auto"/>
        <w:right w:val="none" w:sz="0" w:space="0" w:color="auto"/>
      </w:divBdr>
    </w:div>
    <w:div w:id="1160581737">
      <w:marLeft w:val="0"/>
      <w:marRight w:val="0"/>
      <w:marTop w:val="0"/>
      <w:marBottom w:val="0"/>
      <w:divBdr>
        <w:top w:val="none" w:sz="0" w:space="0" w:color="auto"/>
        <w:left w:val="none" w:sz="0" w:space="0" w:color="auto"/>
        <w:bottom w:val="none" w:sz="0" w:space="0" w:color="auto"/>
        <w:right w:val="none" w:sz="0" w:space="0" w:color="auto"/>
      </w:divBdr>
    </w:div>
    <w:div w:id="1161506038">
      <w:marLeft w:val="0"/>
      <w:marRight w:val="0"/>
      <w:marTop w:val="0"/>
      <w:marBottom w:val="0"/>
      <w:divBdr>
        <w:top w:val="none" w:sz="0" w:space="0" w:color="auto"/>
        <w:left w:val="none" w:sz="0" w:space="0" w:color="auto"/>
        <w:bottom w:val="none" w:sz="0" w:space="0" w:color="auto"/>
        <w:right w:val="none" w:sz="0" w:space="0" w:color="auto"/>
      </w:divBdr>
    </w:div>
    <w:div w:id="1161580013">
      <w:marLeft w:val="0"/>
      <w:marRight w:val="0"/>
      <w:marTop w:val="0"/>
      <w:marBottom w:val="0"/>
      <w:divBdr>
        <w:top w:val="none" w:sz="0" w:space="0" w:color="auto"/>
        <w:left w:val="none" w:sz="0" w:space="0" w:color="auto"/>
        <w:bottom w:val="none" w:sz="0" w:space="0" w:color="auto"/>
        <w:right w:val="none" w:sz="0" w:space="0" w:color="auto"/>
      </w:divBdr>
    </w:div>
    <w:div w:id="1161970629">
      <w:marLeft w:val="0"/>
      <w:marRight w:val="0"/>
      <w:marTop w:val="0"/>
      <w:marBottom w:val="0"/>
      <w:divBdr>
        <w:top w:val="none" w:sz="0" w:space="0" w:color="auto"/>
        <w:left w:val="none" w:sz="0" w:space="0" w:color="auto"/>
        <w:bottom w:val="none" w:sz="0" w:space="0" w:color="auto"/>
        <w:right w:val="none" w:sz="0" w:space="0" w:color="auto"/>
      </w:divBdr>
      <w:divsChild>
        <w:div w:id="1525360558">
          <w:marLeft w:val="0"/>
          <w:marRight w:val="0"/>
          <w:marTop w:val="0"/>
          <w:marBottom w:val="0"/>
          <w:divBdr>
            <w:top w:val="none" w:sz="0" w:space="0" w:color="auto"/>
            <w:left w:val="none" w:sz="0" w:space="0" w:color="auto"/>
            <w:bottom w:val="none" w:sz="0" w:space="0" w:color="auto"/>
            <w:right w:val="none" w:sz="0" w:space="0" w:color="auto"/>
          </w:divBdr>
        </w:div>
      </w:divsChild>
    </w:div>
    <w:div w:id="1162509774">
      <w:marLeft w:val="0"/>
      <w:marRight w:val="0"/>
      <w:marTop w:val="0"/>
      <w:marBottom w:val="0"/>
      <w:divBdr>
        <w:top w:val="none" w:sz="0" w:space="0" w:color="auto"/>
        <w:left w:val="none" w:sz="0" w:space="0" w:color="auto"/>
        <w:bottom w:val="none" w:sz="0" w:space="0" w:color="auto"/>
        <w:right w:val="none" w:sz="0" w:space="0" w:color="auto"/>
      </w:divBdr>
    </w:div>
    <w:div w:id="1163279326">
      <w:marLeft w:val="0"/>
      <w:marRight w:val="0"/>
      <w:marTop w:val="0"/>
      <w:marBottom w:val="0"/>
      <w:divBdr>
        <w:top w:val="none" w:sz="0" w:space="0" w:color="auto"/>
        <w:left w:val="none" w:sz="0" w:space="0" w:color="auto"/>
        <w:bottom w:val="none" w:sz="0" w:space="0" w:color="auto"/>
        <w:right w:val="none" w:sz="0" w:space="0" w:color="auto"/>
      </w:divBdr>
      <w:divsChild>
        <w:div w:id="427048319">
          <w:marLeft w:val="0"/>
          <w:marRight w:val="0"/>
          <w:marTop w:val="0"/>
          <w:marBottom w:val="0"/>
          <w:divBdr>
            <w:top w:val="none" w:sz="0" w:space="0" w:color="auto"/>
            <w:left w:val="none" w:sz="0" w:space="0" w:color="auto"/>
            <w:bottom w:val="none" w:sz="0" w:space="0" w:color="auto"/>
            <w:right w:val="none" w:sz="0" w:space="0" w:color="auto"/>
          </w:divBdr>
          <w:divsChild>
            <w:div w:id="1859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5956">
      <w:marLeft w:val="0"/>
      <w:marRight w:val="0"/>
      <w:marTop w:val="0"/>
      <w:marBottom w:val="0"/>
      <w:divBdr>
        <w:top w:val="none" w:sz="0" w:space="0" w:color="auto"/>
        <w:left w:val="none" w:sz="0" w:space="0" w:color="auto"/>
        <w:bottom w:val="none" w:sz="0" w:space="0" w:color="auto"/>
        <w:right w:val="none" w:sz="0" w:space="0" w:color="auto"/>
      </w:divBdr>
    </w:div>
    <w:div w:id="1164735664">
      <w:marLeft w:val="0"/>
      <w:marRight w:val="0"/>
      <w:marTop w:val="0"/>
      <w:marBottom w:val="0"/>
      <w:divBdr>
        <w:top w:val="none" w:sz="0" w:space="0" w:color="auto"/>
        <w:left w:val="none" w:sz="0" w:space="0" w:color="auto"/>
        <w:bottom w:val="none" w:sz="0" w:space="0" w:color="auto"/>
        <w:right w:val="none" w:sz="0" w:space="0" w:color="auto"/>
      </w:divBdr>
    </w:div>
    <w:div w:id="1165822948">
      <w:marLeft w:val="0"/>
      <w:marRight w:val="0"/>
      <w:marTop w:val="0"/>
      <w:marBottom w:val="0"/>
      <w:divBdr>
        <w:top w:val="none" w:sz="0" w:space="0" w:color="auto"/>
        <w:left w:val="none" w:sz="0" w:space="0" w:color="auto"/>
        <w:bottom w:val="none" w:sz="0" w:space="0" w:color="auto"/>
        <w:right w:val="none" w:sz="0" w:space="0" w:color="auto"/>
      </w:divBdr>
    </w:div>
    <w:div w:id="1166091905">
      <w:marLeft w:val="0"/>
      <w:marRight w:val="0"/>
      <w:marTop w:val="0"/>
      <w:marBottom w:val="0"/>
      <w:divBdr>
        <w:top w:val="none" w:sz="0" w:space="0" w:color="auto"/>
        <w:left w:val="none" w:sz="0" w:space="0" w:color="auto"/>
        <w:bottom w:val="none" w:sz="0" w:space="0" w:color="auto"/>
        <w:right w:val="none" w:sz="0" w:space="0" w:color="auto"/>
      </w:divBdr>
    </w:div>
    <w:div w:id="1166096211">
      <w:marLeft w:val="0"/>
      <w:marRight w:val="0"/>
      <w:marTop w:val="0"/>
      <w:marBottom w:val="0"/>
      <w:divBdr>
        <w:top w:val="none" w:sz="0" w:space="0" w:color="auto"/>
        <w:left w:val="none" w:sz="0" w:space="0" w:color="auto"/>
        <w:bottom w:val="none" w:sz="0" w:space="0" w:color="auto"/>
        <w:right w:val="none" w:sz="0" w:space="0" w:color="auto"/>
      </w:divBdr>
    </w:div>
    <w:div w:id="1166554000">
      <w:marLeft w:val="0"/>
      <w:marRight w:val="0"/>
      <w:marTop w:val="0"/>
      <w:marBottom w:val="0"/>
      <w:divBdr>
        <w:top w:val="none" w:sz="0" w:space="0" w:color="auto"/>
        <w:left w:val="none" w:sz="0" w:space="0" w:color="auto"/>
        <w:bottom w:val="none" w:sz="0" w:space="0" w:color="auto"/>
        <w:right w:val="none" w:sz="0" w:space="0" w:color="auto"/>
      </w:divBdr>
    </w:div>
    <w:div w:id="1167555017">
      <w:marLeft w:val="0"/>
      <w:marRight w:val="0"/>
      <w:marTop w:val="0"/>
      <w:marBottom w:val="0"/>
      <w:divBdr>
        <w:top w:val="none" w:sz="0" w:space="0" w:color="auto"/>
        <w:left w:val="none" w:sz="0" w:space="0" w:color="auto"/>
        <w:bottom w:val="none" w:sz="0" w:space="0" w:color="auto"/>
        <w:right w:val="none" w:sz="0" w:space="0" w:color="auto"/>
      </w:divBdr>
    </w:div>
    <w:div w:id="1167743738">
      <w:marLeft w:val="0"/>
      <w:marRight w:val="0"/>
      <w:marTop w:val="0"/>
      <w:marBottom w:val="0"/>
      <w:divBdr>
        <w:top w:val="none" w:sz="0" w:space="0" w:color="auto"/>
        <w:left w:val="none" w:sz="0" w:space="0" w:color="auto"/>
        <w:bottom w:val="none" w:sz="0" w:space="0" w:color="auto"/>
        <w:right w:val="none" w:sz="0" w:space="0" w:color="auto"/>
      </w:divBdr>
    </w:div>
    <w:div w:id="1167788117">
      <w:marLeft w:val="0"/>
      <w:marRight w:val="0"/>
      <w:marTop w:val="0"/>
      <w:marBottom w:val="0"/>
      <w:divBdr>
        <w:top w:val="none" w:sz="0" w:space="0" w:color="auto"/>
        <w:left w:val="none" w:sz="0" w:space="0" w:color="auto"/>
        <w:bottom w:val="none" w:sz="0" w:space="0" w:color="auto"/>
        <w:right w:val="none" w:sz="0" w:space="0" w:color="auto"/>
      </w:divBdr>
    </w:div>
    <w:div w:id="1168058058">
      <w:marLeft w:val="0"/>
      <w:marRight w:val="0"/>
      <w:marTop w:val="0"/>
      <w:marBottom w:val="0"/>
      <w:divBdr>
        <w:top w:val="none" w:sz="0" w:space="0" w:color="auto"/>
        <w:left w:val="none" w:sz="0" w:space="0" w:color="auto"/>
        <w:bottom w:val="none" w:sz="0" w:space="0" w:color="auto"/>
        <w:right w:val="none" w:sz="0" w:space="0" w:color="auto"/>
      </w:divBdr>
    </w:div>
    <w:div w:id="1168132667">
      <w:marLeft w:val="0"/>
      <w:marRight w:val="0"/>
      <w:marTop w:val="0"/>
      <w:marBottom w:val="0"/>
      <w:divBdr>
        <w:top w:val="none" w:sz="0" w:space="0" w:color="auto"/>
        <w:left w:val="none" w:sz="0" w:space="0" w:color="auto"/>
        <w:bottom w:val="none" w:sz="0" w:space="0" w:color="auto"/>
        <w:right w:val="none" w:sz="0" w:space="0" w:color="auto"/>
      </w:divBdr>
    </w:div>
    <w:div w:id="1169367904">
      <w:marLeft w:val="0"/>
      <w:marRight w:val="0"/>
      <w:marTop w:val="0"/>
      <w:marBottom w:val="0"/>
      <w:divBdr>
        <w:top w:val="none" w:sz="0" w:space="0" w:color="auto"/>
        <w:left w:val="none" w:sz="0" w:space="0" w:color="auto"/>
        <w:bottom w:val="none" w:sz="0" w:space="0" w:color="auto"/>
        <w:right w:val="none" w:sz="0" w:space="0" w:color="auto"/>
      </w:divBdr>
    </w:div>
    <w:div w:id="1169710983">
      <w:marLeft w:val="0"/>
      <w:marRight w:val="0"/>
      <w:marTop w:val="0"/>
      <w:marBottom w:val="0"/>
      <w:divBdr>
        <w:top w:val="none" w:sz="0" w:space="0" w:color="auto"/>
        <w:left w:val="none" w:sz="0" w:space="0" w:color="auto"/>
        <w:bottom w:val="none" w:sz="0" w:space="0" w:color="auto"/>
        <w:right w:val="none" w:sz="0" w:space="0" w:color="auto"/>
      </w:divBdr>
    </w:div>
    <w:div w:id="1170410126">
      <w:marLeft w:val="0"/>
      <w:marRight w:val="0"/>
      <w:marTop w:val="0"/>
      <w:marBottom w:val="0"/>
      <w:divBdr>
        <w:top w:val="none" w:sz="0" w:space="0" w:color="auto"/>
        <w:left w:val="none" w:sz="0" w:space="0" w:color="auto"/>
        <w:bottom w:val="none" w:sz="0" w:space="0" w:color="auto"/>
        <w:right w:val="none" w:sz="0" w:space="0" w:color="auto"/>
      </w:divBdr>
    </w:div>
    <w:div w:id="1171683599">
      <w:marLeft w:val="0"/>
      <w:marRight w:val="0"/>
      <w:marTop w:val="0"/>
      <w:marBottom w:val="0"/>
      <w:divBdr>
        <w:top w:val="none" w:sz="0" w:space="0" w:color="auto"/>
        <w:left w:val="none" w:sz="0" w:space="0" w:color="auto"/>
        <w:bottom w:val="none" w:sz="0" w:space="0" w:color="auto"/>
        <w:right w:val="none" w:sz="0" w:space="0" w:color="auto"/>
      </w:divBdr>
    </w:div>
    <w:div w:id="1172180038">
      <w:marLeft w:val="0"/>
      <w:marRight w:val="0"/>
      <w:marTop w:val="0"/>
      <w:marBottom w:val="0"/>
      <w:divBdr>
        <w:top w:val="none" w:sz="0" w:space="0" w:color="auto"/>
        <w:left w:val="none" w:sz="0" w:space="0" w:color="auto"/>
        <w:bottom w:val="none" w:sz="0" w:space="0" w:color="auto"/>
        <w:right w:val="none" w:sz="0" w:space="0" w:color="auto"/>
      </w:divBdr>
    </w:div>
    <w:div w:id="1174684301">
      <w:marLeft w:val="0"/>
      <w:marRight w:val="0"/>
      <w:marTop w:val="0"/>
      <w:marBottom w:val="0"/>
      <w:divBdr>
        <w:top w:val="none" w:sz="0" w:space="0" w:color="auto"/>
        <w:left w:val="none" w:sz="0" w:space="0" w:color="auto"/>
        <w:bottom w:val="none" w:sz="0" w:space="0" w:color="auto"/>
        <w:right w:val="none" w:sz="0" w:space="0" w:color="auto"/>
      </w:divBdr>
    </w:div>
    <w:div w:id="1174805230">
      <w:marLeft w:val="0"/>
      <w:marRight w:val="0"/>
      <w:marTop w:val="0"/>
      <w:marBottom w:val="0"/>
      <w:divBdr>
        <w:top w:val="none" w:sz="0" w:space="0" w:color="auto"/>
        <w:left w:val="none" w:sz="0" w:space="0" w:color="auto"/>
        <w:bottom w:val="none" w:sz="0" w:space="0" w:color="auto"/>
        <w:right w:val="none" w:sz="0" w:space="0" w:color="auto"/>
      </w:divBdr>
    </w:div>
    <w:div w:id="1176727349">
      <w:marLeft w:val="0"/>
      <w:marRight w:val="0"/>
      <w:marTop w:val="0"/>
      <w:marBottom w:val="0"/>
      <w:divBdr>
        <w:top w:val="none" w:sz="0" w:space="0" w:color="auto"/>
        <w:left w:val="none" w:sz="0" w:space="0" w:color="auto"/>
        <w:bottom w:val="none" w:sz="0" w:space="0" w:color="auto"/>
        <w:right w:val="none" w:sz="0" w:space="0" w:color="auto"/>
      </w:divBdr>
    </w:div>
    <w:div w:id="1176774458">
      <w:marLeft w:val="0"/>
      <w:marRight w:val="0"/>
      <w:marTop w:val="0"/>
      <w:marBottom w:val="0"/>
      <w:divBdr>
        <w:top w:val="none" w:sz="0" w:space="0" w:color="auto"/>
        <w:left w:val="none" w:sz="0" w:space="0" w:color="auto"/>
        <w:bottom w:val="none" w:sz="0" w:space="0" w:color="auto"/>
        <w:right w:val="none" w:sz="0" w:space="0" w:color="auto"/>
      </w:divBdr>
    </w:div>
    <w:div w:id="1177112721">
      <w:marLeft w:val="0"/>
      <w:marRight w:val="0"/>
      <w:marTop w:val="0"/>
      <w:marBottom w:val="0"/>
      <w:divBdr>
        <w:top w:val="none" w:sz="0" w:space="0" w:color="auto"/>
        <w:left w:val="none" w:sz="0" w:space="0" w:color="auto"/>
        <w:bottom w:val="none" w:sz="0" w:space="0" w:color="auto"/>
        <w:right w:val="none" w:sz="0" w:space="0" w:color="auto"/>
      </w:divBdr>
    </w:div>
    <w:div w:id="1177577103">
      <w:marLeft w:val="0"/>
      <w:marRight w:val="0"/>
      <w:marTop w:val="0"/>
      <w:marBottom w:val="0"/>
      <w:divBdr>
        <w:top w:val="none" w:sz="0" w:space="0" w:color="auto"/>
        <w:left w:val="none" w:sz="0" w:space="0" w:color="auto"/>
        <w:bottom w:val="none" w:sz="0" w:space="0" w:color="auto"/>
        <w:right w:val="none" w:sz="0" w:space="0" w:color="auto"/>
      </w:divBdr>
    </w:div>
    <w:div w:id="1177698682">
      <w:marLeft w:val="0"/>
      <w:marRight w:val="0"/>
      <w:marTop w:val="0"/>
      <w:marBottom w:val="0"/>
      <w:divBdr>
        <w:top w:val="none" w:sz="0" w:space="0" w:color="auto"/>
        <w:left w:val="none" w:sz="0" w:space="0" w:color="auto"/>
        <w:bottom w:val="none" w:sz="0" w:space="0" w:color="auto"/>
        <w:right w:val="none" w:sz="0" w:space="0" w:color="auto"/>
      </w:divBdr>
    </w:div>
    <w:div w:id="1177882806">
      <w:marLeft w:val="0"/>
      <w:marRight w:val="0"/>
      <w:marTop w:val="0"/>
      <w:marBottom w:val="0"/>
      <w:divBdr>
        <w:top w:val="none" w:sz="0" w:space="0" w:color="auto"/>
        <w:left w:val="none" w:sz="0" w:space="0" w:color="auto"/>
        <w:bottom w:val="none" w:sz="0" w:space="0" w:color="auto"/>
        <w:right w:val="none" w:sz="0" w:space="0" w:color="auto"/>
      </w:divBdr>
    </w:div>
    <w:div w:id="1178620130">
      <w:marLeft w:val="0"/>
      <w:marRight w:val="0"/>
      <w:marTop w:val="0"/>
      <w:marBottom w:val="0"/>
      <w:divBdr>
        <w:top w:val="none" w:sz="0" w:space="0" w:color="auto"/>
        <w:left w:val="none" w:sz="0" w:space="0" w:color="auto"/>
        <w:bottom w:val="none" w:sz="0" w:space="0" w:color="auto"/>
        <w:right w:val="none" w:sz="0" w:space="0" w:color="auto"/>
      </w:divBdr>
    </w:div>
    <w:div w:id="1179848872">
      <w:marLeft w:val="0"/>
      <w:marRight w:val="0"/>
      <w:marTop w:val="0"/>
      <w:marBottom w:val="0"/>
      <w:divBdr>
        <w:top w:val="none" w:sz="0" w:space="0" w:color="auto"/>
        <w:left w:val="none" w:sz="0" w:space="0" w:color="auto"/>
        <w:bottom w:val="none" w:sz="0" w:space="0" w:color="auto"/>
        <w:right w:val="none" w:sz="0" w:space="0" w:color="auto"/>
      </w:divBdr>
      <w:divsChild>
        <w:div w:id="1827742287">
          <w:marLeft w:val="0"/>
          <w:marRight w:val="0"/>
          <w:marTop w:val="0"/>
          <w:marBottom w:val="0"/>
          <w:divBdr>
            <w:top w:val="none" w:sz="0" w:space="0" w:color="auto"/>
            <w:left w:val="none" w:sz="0" w:space="0" w:color="auto"/>
            <w:bottom w:val="none" w:sz="0" w:space="0" w:color="auto"/>
            <w:right w:val="none" w:sz="0" w:space="0" w:color="auto"/>
          </w:divBdr>
        </w:div>
      </w:divsChild>
    </w:div>
    <w:div w:id="1181093156">
      <w:marLeft w:val="0"/>
      <w:marRight w:val="0"/>
      <w:marTop w:val="0"/>
      <w:marBottom w:val="0"/>
      <w:divBdr>
        <w:top w:val="none" w:sz="0" w:space="0" w:color="auto"/>
        <w:left w:val="none" w:sz="0" w:space="0" w:color="auto"/>
        <w:bottom w:val="none" w:sz="0" w:space="0" w:color="auto"/>
        <w:right w:val="none" w:sz="0" w:space="0" w:color="auto"/>
      </w:divBdr>
    </w:div>
    <w:div w:id="1181967179">
      <w:marLeft w:val="0"/>
      <w:marRight w:val="0"/>
      <w:marTop w:val="0"/>
      <w:marBottom w:val="0"/>
      <w:divBdr>
        <w:top w:val="none" w:sz="0" w:space="0" w:color="auto"/>
        <w:left w:val="none" w:sz="0" w:space="0" w:color="auto"/>
        <w:bottom w:val="none" w:sz="0" w:space="0" w:color="auto"/>
        <w:right w:val="none" w:sz="0" w:space="0" w:color="auto"/>
      </w:divBdr>
    </w:div>
    <w:div w:id="1182206535">
      <w:marLeft w:val="0"/>
      <w:marRight w:val="0"/>
      <w:marTop w:val="0"/>
      <w:marBottom w:val="0"/>
      <w:divBdr>
        <w:top w:val="none" w:sz="0" w:space="0" w:color="auto"/>
        <w:left w:val="none" w:sz="0" w:space="0" w:color="auto"/>
        <w:bottom w:val="none" w:sz="0" w:space="0" w:color="auto"/>
        <w:right w:val="none" w:sz="0" w:space="0" w:color="auto"/>
      </w:divBdr>
    </w:div>
    <w:div w:id="1182278480">
      <w:marLeft w:val="0"/>
      <w:marRight w:val="0"/>
      <w:marTop w:val="0"/>
      <w:marBottom w:val="0"/>
      <w:divBdr>
        <w:top w:val="none" w:sz="0" w:space="0" w:color="auto"/>
        <w:left w:val="none" w:sz="0" w:space="0" w:color="auto"/>
        <w:bottom w:val="none" w:sz="0" w:space="0" w:color="auto"/>
        <w:right w:val="none" w:sz="0" w:space="0" w:color="auto"/>
      </w:divBdr>
    </w:div>
    <w:div w:id="1182281790">
      <w:marLeft w:val="0"/>
      <w:marRight w:val="0"/>
      <w:marTop w:val="0"/>
      <w:marBottom w:val="0"/>
      <w:divBdr>
        <w:top w:val="none" w:sz="0" w:space="0" w:color="auto"/>
        <w:left w:val="none" w:sz="0" w:space="0" w:color="auto"/>
        <w:bottom w:val="none" w:sz="0" w:space="0" w:color="auto"/>
        <w:right w:val="none" w:sz="0" w:space="0" w:color="auto"/>
      </w:divBdr>
    </w:div>
    <w:div w:id="1183739210">
      <w:marLeft w:val="0"/>
      <w:marRight w:val="0"/>
      <w:marTop w:val="0"/>
      <w:marBottom w:val="0"/>
      <w:divBdr>
        <w:top w:val="none" w:sz="0" w:space="0" w:color="auto"/>
        <w:left w:val="none" w:sz="0" w:space="0" w:color="auto"/>
        <w:bottom w:val="none" w:sz="0" w:space="0" w:color="auto"/>
        <w:right w:val="none" w:sz="0" w:space="0" w:color="auto"/>
      </w:divBdr>
    </w:div>
    <w:div w:id="1184661301">
      <w:marLeft w:val="0"/>
      <w:marRight w:val="0"/>
      <w:marTop w:val="0"/>
      <w:marBottom w:val="0"/>
      <w:divBdr>
        <w:top w:val="none" w:sz="0" w:space="0" w:color="auto"/>
        <w:left w:val="none" w:sz="0" w:space="0" w:color="auto"/>
        <w:bottom w:val="none" w:sz="0" w:space="0" w:color="auto"/>
        <w:right w:val="none" w:sz="0" w:space="0" w:color="auto"/>
      </w:divBdr>
    </w:div>
    <w:div w:id="1184784980">
      <w:marLeft w:val="0"/>
      <w:marRight w:val="0"/>
      <w:marTop w:val="0"/>
      <w:marBottom w:val="0"/>
      <w:divBdr>
        <w:top w:val="none" w:sz="0" w:space="0" w:color="auto"/>
        <w:left w:val="none" w:sz="0" w:space="0" w:color="auto"/>
        <w:bottom w:val="none" w:sz="0" w:space="0" w:color="auto"/>
        <w:right w:val="none" w:sz="0" w:space="0" w:color="auto"/>
      </w:divBdr>
    </w:div>
    <w:div w:id="1185048529">
      <w:marLeft w:val="0"/>
      <w:marRight w:val="0"/>
      <w:marTop w:val="0"/>
      <w:marBottom w:val="0"/>
      <w:divBdr>
        <w:top w:val="none" w:sz="0" w:space="0" w:color="auto"/>
        <w:left w:val="none" w:sz="0" w:space="0" w:color="auto"/>
        <w:bottom w:val="none" w:sz="0" w:space="0" w:color="auto"/>
        <w:right w:val="none" w:sz="0" w:space="0" w:color="auto"/>
      </w:divBdr>
    </w:div>
    <w:div w:id="1185828808">
      <w:marLeft w:val="0"/>
      <w:marRight w:val="0"/>
      <w:marTop w:val="0"/>
      <w:marBottom w:val="0"/>
      <w:divBdr>
        <w:top w:val="none" w:sz="0" w:space="0" w:color="auto"/>
        <w:left w:val="none" w:sz="0" w:space="0" w:color="auto"/>
        <w:bottom w:val="none" w:sz="0" w:space="0" w:color="auto"/>
        <w:right w:val="none" w:sz="0" w:space="0" w:color="auto"/>
      </w:divBdr>
    </w:div>
    <w:div w:id="1187210772">
      <w:marLeft w:val="0"/>
      <w:marRight w:val="0"/>
      <w:marTop w:val="0"/>
      <w:marBottom w:val="0"/>
      <w:divBdr>
        <w:top w:val="none" w:sz="0" w:space="0" w:color="auto"/>
        <w:left w:val="none" w:sz="0" w:space="0" w:color="auto"/>
        <w:bottom w:val="none" w:sz="0" w:space="0" w:color="auto"/>
        <w:right w:val="none" w:sz="0" w:space="0" w:color="auto"/>
      </w:divBdr>
    </w:div>
    <w:div w:id="1188102597">
      <w:marLeft w:val="0"/>
      <w:marRight w:val="0"/>
      <w:marTop w:val="0"/>
      <w:marBottom w:val="0"/>
      <w:divBdr>
        <w:top w:val="none" w:sz="0" w:space="0" w:color="auto"/>
        <w:left w:val="none" w:sz="0" w:space="0" w:color="auto"/>
        <w:bottom w:val="none" w:sz="0" w:space="0" w:color="auto"/>
        <w:right w:val="none" w:sz="0" w:space="0" w:color="auto"/>
      </w:divBdr>
    </w:div>
    <w:div w:id="1188255215">
      <w:marLeft w:val="0"/>
      <w:marRight w:val="0"/>
      <w:marTop w:val="0"/>
      <w:marBottom w:val="0"/>
      <w:divBdr>
        <w:top w:val="none" w:sz="0" w:space="0" w:color="auto"/>
        <w:left w:val="none" w:sz="0" w:space="0" w:color="auto"/>
        <w:bottom w:val="none" w:sz="0" w:space="0" w:color="auto"/>
        <w:right w:val="none" w:sz="0" w:space="0" w:color="auto"/>
      </w:divBdr>
    </w:div>
    <w:div w:id="1189218129">
      <w:marLeft w:val="0"/>
      <w:marRight w:val="0"/>
      <w:marTop w:val="0"/>
      <w:marBottom w:val="0"/>
      <w:divBdr>
        <w:top w:val="none" w:sz="0" w:space="0" w:color="auto"/>
        <w:left w:val="none" w:sz="0" w:space="0" w:color="auto"/>
        <w:bottom w:val="none" w:sz="0" w:space="0" w:color="auto"/>
        <w:right w:val="none" w:sz="0" w:space="0" w:color="auto"/>
      </w:divBdr>
    </w:div>
    <w:div w:id="1189562214">
      <w:marLeft w:val="0"/>
      <w:marRight w:val="0"/>
      <w:marTop w:val="0"/>
      <w:marBottom w:val="0"/>
      <w:divBdr>
        <w:top w:val="none" w:sz="0" w:space="0" w:color="auto"/>
        <w:left w:val="none" w:sz="0" w:space="0" w:color="auto"/>
        <w:bottom w:val="none" w:sz="0" w:space="0" w:color="auto"/>
        <w:right w:val="none" w:sz="0" w:space="0" w:color="auto"/>
      </w:divBdr>
    </w:div>
    <w:div w:id="1189640168">
      <w:marLeft w:val="0"/>
      <w:marRight w:val="0"/>
      <w:marTop w:val="0"/>
      <w:marBottom w:val="0"/>
      <w:divBdr>
        <w:top w:val="none" w:sz="0" w:space="0" w:color="auto"/>
        <w:left w:val="none" w:sz="0" w:space="0" w:color="auto"/>
        <w:bottom w:val="none" w:sz="0" w:space="0" w:color="auto"/>
        <w:right w:val="none" w:sz="0" w:space="0" w:color="auto"/>
      </w:divBdr>
    </w:div>
    <w:div w:id="1189833845">
      <w:marLeft w:val="0"/>
      <w:marRight w:val="0"/>
      <w:marTop w:val="0"/>
      <w:marBottom w:val="0"/>
      <w:divBdr>
        <w:top w:val="none" w:sz="0" w:space="0" w:color="auto"/>
        <w:left w:val="none" w:sz="0" w:space="0" w:color="auto"/>
        <w:bottom w:val="none" w:sz="0" w:space="0" w:color="auto"/>
        <w:right w:val="none" w:sz="0" w:space="0" w:color="auto"/>
      </w:divBdr>
    </w:div>
    <w:div w:id="1189835192">
      <w:marLeft w:val="0"/>
      <w:marRight w:val="0"/>
      <w:marTop w:val="0"/>
      <w:marBottom w:val="0"/>
      <w:divBdr>
        <w:top w:val="none" w:sz="0" w:space="0" w:color="auto"/>
        <w:left w:val="none" w:sz="0" w:space="0" w:color="auto"/>
        <w:bottom w:val="none" w:sz="0" w:space="0" w:color="auto"/>
        <w:right w:val="none" w:sz="0" w:space="0" w:color="auto"/>
      </w:divBdr>
    </w:div>
    <w:div w:id="1190484602">
      <w:marLeft w:val="0"/>
      <w:marRight w:val="0"/>
      <w:marTop w:val="0"/>
      <w:marBottom w:val="0"/>
      <w:divBdr>
        <w:top w:val="none" w:sz="0" w:space="0" w:color="auto"/>
        <w:left w:val="none" w:sz="0" w:space="0" w:color="auto"/>
        <w:bottom w:val="none" w:sz="0" w:space="0" w:color="auto"/>
        <w:right w:val="none" w:sz="0" w:space="0" w:color="auto"/>
      </w:divBdr>
    </w:div>
    <w:div w:id="1191335326">
      <w:marLeft w:val="0"/>
      <w:marRight w:val="0"/>
      <w:marTop w:val="0"/>
      <w:marBottom w:val="0"/>
      <w:divBdr>
        <w:top w:val="none" w:sz="0" w:space="0" w:color="auto"/>
        <w:left w:val="none" w:sz="0" w:space="0" w:color="auto"/>
        <w:bottom w:val="none" w:sz="0" w:space="0" w:color="auto"/>
        <w:right w:val="none" w:sz="0" w:space="0" w:color="auto"/>
      </w:divBdr>
    </w:div>
    <w:div w:id="1191526986">
      <w:marLeft w:val="0"/>
      <w:marRight w:val="0"/>
      <w:marTop w:val="0"/>
      <w:marBottom w:val="0"/>
      <w:divBdr>
        <w:top w:val="none" w:sz="0" w:space="0" w:color="auto"/>
        <w:left w:val="none" w:sz="0" w:space="0" w:color="auto"/>
        <w:bottom w:val="none" w:sz="0" w:space="0" w:color="auto"/>
        <w:right w:val="none" w:sz="0" w:space="0" w:color="auto"/>
      </w:divBdr>
    </w:div>
    <w:div w:id="1191841467">
      <w:marLeft w:val="0"/>
      <w:marRight w:val="0"/>
      <w:marTop w:val="0"/>
      <w:marBottom w:val="0"/>
      <w:divBdr>
        <w:top w:val="none" w:sz="0" w:space="0" w:color="auto"/>
        <w:left w:val="none" w:sz="0" w:space="0" w:color="auto"/>
        <w:bottom w:val="none" w:sz="0" w:space="0" w:color="auto"/>
        <w:right w:val="none" w:sz="0" w:space="0" w:color="auto"/>
      </w:divBdr>
    </w:div>
    <w:div w:id="1192111840">
      <w:marLeft w:val="0"/>
      <w:marRight w:val="0"/>
      <w:marTop w:val="0"/>
      <w:marBottom w:val="0"/>
      <w:divBdr>
        <w:top w:val="none" w:sz="0" w:space="0" w:color="auto"/>
        <w:left w:val="none" w:sz="0" w:space="0" w:color="auto"/>
        <w:bottom w:val="none" w:sz="0" w:space="0" w:color="auto"/>
        <w:right w:val="none" w:sz="0" w:space="0" w:color="auto"/>
      </w:divBdr>
    </w:div>
    <w:div w:id="1192183585">
      <w:marLeft w:val="0"/>
      <w:marRight w:val="0"/>
      <w:marTop w:val="0"/>
      <w:marBottom w:val="0"/>
      <w:divBdr>
        <w:top w:val="none" w:sz="0" w:space="0" w:color="auto"/>
        <w:left w:val="none" w:sz="0" w:space="0" w:color="auto"/>
        <w:bottom w:val="none" w:sz="0" w:space="0" w:color="auto"/>
        <w:right w:val="none" w:sz="0" w:space="0" w:color="auto"/>
      </w:divBdr>
    </w:div>
    <w:div w:id="1192691434">
      <w:marLeft w:val="0"/>
      <w:marRight w:val="0"/>
      <w:marTop w:val="0"/>
      <w:marBottom w:val="0"/>
      <w:divBdr>
        <w:top w:val="none" w:sz="0" w:space="0" w:color="auto"/>
        <w:left w:val="none" w:sz="0" w:space="0" w:color="auto"/>
        <w:bottom w:val="none" w:sz="0" w:space="0" w:color="auto"/>
        <w:right w:val="none" w:sz="0" w:space="0" w:color="auto"/>
      </w:divBdr>
    </w:div>
    <w:div w:id="1193687123">
      <w:marLeft w:val="0"/>
      <w:marRight w:val="0"/>
      <w:marTop w:val="0"/>
      <w:marBottom w:val="0"/>
      <w:divBdr>
        <w:top w:val="none" w:sz="0" w:space="0" w:color="auto"/>
        <w:left w:val="none" w:sz="0" w:space="0" w:color="auto"/>
        <w:bottom w:val="none" w:sz="0" w:space="0" w:color="auto"/>
        <w:right w:val="none" w:sz="0" w:space="0" w:color="auto"/>
      </w:divBdr>
    </w:div>
    <w:div w:id="1194030431">
      <w:marLeft w:val="0"/>
      <w:marRight w:val="0"/>
      <w:marTop w:val="0"/>
      <w:marBottom w:val="0"/>
      <w:divBdr>
        <w:top w:val="none" w:sz="0" w:space="0" w:color="auto"/>
        <w:left w:val="none" w:sz="0" w:space="0" w:color="auto"/>
        <w:bottom w:val="none" w:sz="0" w:space="0" w:color="auto"/>
        <w:right w:val="none" w:sz="0" w:space="0" w:color="auto"/>
      </w:divBdr>
    </w:div>
    <w:div w:id="1194073955">
      <w:marLeft w:val="0"/>
      <w:marRight w:val="0"/>
      <w:marTop w:val="0"/>
      <w:marBottom w:val="0"/>
      <w:divBdr>
        <w:top w:val="none" w:sz="0" w:space="0" w:color="auto"/>
        <w:left w:val="none" w:sz="0" w:space="0" w:color="auto"/>
        <w:bottom w:val="none" w:sz="0" w:space="0" w:color="auto"/>
        <w:right w:val="none" w:sz="0" w:space="0" w:color="auto"/>
      </w:divBdr>
    </w:div>
    <w:div w:id="1194422919">
      <w:marLeft w:val="0"/>
      <w:marRight w:val="0"/>
      <w:marTop w:val="0"/>
      <w:marBottom w:val="0"/>
      <w:divBdr>
        <w:top w:val="none" w:sz="0" w:space="0" w:color="auto"/>
        <w:left w:val="none" w:sz="0" w:space="0" w:color="auto"/>
        <w:bottom w:val="none" w:sz="0" w:space="0" w:color="auto"/>
        <w:right w:val="none" w:sz="0" w:space="0" w:color="auto"/>
      </w:divBdr>
    </w:div>
    <w:div w:id="1194853312">
      <w:marLeft w:val="0"/>
      <w:marRight w:val="0"/>
      <w:marTop w:val="0"/>
      <w:marBottom w:val="0"/>
      <w:divBdr>
        <w:top w:val="none" w:sz="0" w:space="0" w:color="auto"/>
        <w:left w:val="none" w:sz="0" w:space="0" w:color="auto"/>
        <w:bottom w:val="none" w:sz="0" w:space="0" w:color="auto"/>
        <w:right w:val="none" w:sz="0" w:space="0" w:color="auto"/>
      </w:divBdr>
      <w:divsChild>
        <w:div w:id="120468118">
          <w:marLeft w:val="0"/>
          <w:marRight w:val="0"/>
          <w:marTop w:val="0"/>
          <w:marBottom w:val="0"/>
          <w:divBdr>
            <w:top w:val="none" w:sz="0" w:space="0" w:color="auto"/>
            <w:left w:val="none" w:sz="0" w:space="0" w:color="auto"/>
            <w:bottom w:val="none" w:sz="0" w:space="0" w:color="auto"/>
            <w:right w:val="none" w:sz="0" w:space="0" w:color="auto"/>
          </w:divBdr>
        </w:div>
      </w:divsChild>
    </w:div>
    <w:div w:id="1194884752">
      <w:marLeft w:val="0"/>
      <w:marRight w:val="0"/>
      <w:marTop w:val="0"/>
      <w:marBottom w:val="0"/>
      <w:divBdr>
        <w:top w:val="none" w:sz="0" w:space="0" w:color="auto"/>
        <w:left w:val="none" w:sz="0" w:space="0" w:color="auto"/>
        <w:bottom w:val="none" w:sz="0" w:space="0" w:color="auto"/>
        <w:right w:val="none" w:sz="0" w:space="0" w:color="auto"/>
      </w:divBdr>
    </w:div>
    <w:div w:id="1195462727">
      <w:marLeft w:val="0"/>
      <w:marRight w:val="0"/>
      <w:marTop w:val="0"/>
      <w:marBottom w:val="0"/>
      <w:divBdr>
        <w:top w:val="none" w:sz="0" w:space="0" w:color="auto"/>
        <w:left w:val="none" w:sz="0" w:space="0" w:color="auto"/>
        <w:bottom w:val="none" w:sz="0" w:space="0" w:color="auto"/>
        <w:right w:val="none" w:sz="0" w:space="0" w:color="auto"/>
      </w:divBdr>
    </w:div>
    <w:div w:id="1195465844">
      <w:marLeft w:val="0"/>
      <w:marRight w:val="0"/>
      <w:marTop w:val="0"/>
      <w:marBottom w:val="0"/>
      <w:divBdr>
        <w:top w:val="none" w:sz="0" w:space="0" w:color="auto"/>
        <w:left w:val="none" w:sz="0" w:space="0" w:color="auto"/>
        <w:bottom w:val="none" w:sz="0" w:space="0" w:color="auto"/>
        <w:right w:val="none" w:sz="0" w:space="0" w:color="auto"/>
      </w:divBdr>
    </w:div>
    <w:div w:id="1197424856">
      <w:marLeft w:val="0"/>
      <w:marRight w:val="0"/>
      <w:marTop w:val="0"/>
      <w:marBottom w:val="0"/>
      <w:divBdr>
        <w:top w:val="none" w:sz="0" w:space="0" w:color="auto"/>
        <w:left w:val="none" w:sz="0" w:space="0" w:color="auto"/>
        <w:bottom w:val="none" w:sz="0" w:space="0" w:color="auto"/>
        <w:right w:val="none" w:sz="0" w:space="0" w:color="auto"/>
      </w:divBdr>
    </w:div>
    <w:div w:id="1197963000">
      <w:marLeft w:val="0"/>
      <w:marRight w:val="0"/>
      <w:marTop w:val="0"/>
      <w:marBottom w:val="0"/>
      <w:divBdr>
        <w:top w:val="none" w:sz="0" w:space="0" w:color="auto"/>
        <w:left w:val="none" w:sz="0" w:space="0" w:color="auto"/>
        <w:bottom w:val="none" w:sz="0" w:space="0" w:color="auto"/>
        <w:right w:val="none" w:sz="0" w:space="0" w:color="auto"/>
      </w:divBdr>
    </w:div>
    <w:div w:id="1198465364">
      <w:marLeft w:val="0"/>
      <w:marRight w:val="0"/>
      <w:marTop w:val="0"/>
      <w:marBottom w:val="0"/>
      <w:divBdr>
        <w:top w:val="none" w:sz="0" w:space="0" w:color="auto"/>
        <w:left w:val="none" w:sz="0" w:space="0" w:color="auto"/>
        <w:bottom w:val="none" w:sz="0" w:space="0" w:color="auto"/>
        <w:right w:val="none" w:sz="0" w:space="0" w:color="auto"/>
      </w:divBdr>
    </w:div>
    <w:div w:id="1198661139">
      <w:marLeft w:val="0"/>
      <w:marRight w:val="0"/>
      <w:marTop w:val="0"/>
      <w:marBottom w:val="0"/>
      <w:divBdr>
        <w:top w:val="none" w:sz="0" w:space="0" w:color="auto"/>
        <w:left w:val="none" w:sz="0" w:space="0" w:color="auto"/>
        <w:bottom w:val="none" w:sz="0" w:space="0" w:color="auto"/>
        <w:right w:val="none" w:sz="0" w:space="0" w:color="auto"/>
      </w:divBdr>
    </w:div>
    <w:div w:id="1200318074">
      <w:marLeft w:val="0"/>
      <w:marRight w:val="0"/>
      <w:marTop w:val="0"/>
      <w:marBottom w:val="0"/>
      <w:divBdr>
        <w:top w:val="none" w:sz="0" w:space="0" w:color="auto"/>
        <w:left w:val="none" w:sz="0" w:space="0" w:color="auto"/>
        <w:bottom w:val="none" w:sz="0" w:space="0" w:color="auto"/>
        <w:right w:val="none" w:sz="0" w:space="0" w:color="auto"/>
      </w:divBdr>
    </w:div>
    <w:div w:id="1200512702">
      <w:marLeft w:val="0"/>
      <w:marRight w:val="0"/>
      <w:marTop w:val="0"/>
      <w:marBottom w:val="0"/>
      <w:divBdr>
        <w:top w:val="none" w:sz="0" w:space="0" w:color="auto"/>
        <w:left w:val="none" w:sz="0" w:space="0" w:color="auto"/>
        <w:bottom w:val="none" w:sz="0" w:space="0" w:color="auto"/>
        <w:right w:val="none" w:sz="0" w:space="0" w:color="auto"/>
      </w:divBdr>
    </w:div>
    <w:div w:id="1201286855">
      <w:marLeft w:val="0"/>
      <w:marRight w:val="0"/>
      <w:marTop w:val="0"/>
      <w:marBottom w:val="0"/>
      <w:divBdr>
        <w:top w:val="none" w:sz="0" w:space="0" w:color="auto"/>
        <w:left w:val="none" w:sz="0" w:space="0" w:color="auto"/>
        <w:bottom w:val="none" w:sz="0" w:space="0" w:color="auto"/>
        <w:right w:val="none" w:sz="0" w:space="0" w:color="auto"/>
      </w:divBdr>
    </w:div>
    <w:div w:id="1202935803">
      <w:marLeft w:val="0"/>
      <w:marRight w:val="0"/>
      <w:marTop w:val="0"/>
      <w:marBottom w:val="0"/>
      <w:divBdr>
        <w:top w:val="none" w:sz="0" w:space="0" w:color="auto"/>
        <w:left w:val="none" w:sz="0" w:space="0" w:color="auto"/>
        <w:bottom w:val="none" w:sz="0" w:space="0" w:color="auto"/>
        <w:right w:val="none" w:sz="0" w:space="0" w:color="auto"/>
      </w:divBdr>
    </w:div>
    <w:div w:id="1203175582">
      <w:marLeft w:val="0"/>
      <w:marRight w:val="0"/>
      <w:marTop w:val="0"/>
      <w:marBottom w:val="0"/>
      <w:divBdr>
        <w:top w:val="none" w:sz="0" w:space="0" w:color="auto"/>
        <w:left w:val="none" w:sz="0" w:space="0" w:color="auto"/>
        <w:bottom w:val="none" w:sz="0" w:space="0" w:color="auto"/>
        <w:right w:val="none" w:sz="0" w:space="0" w:color="auto"/>
      </w:divBdr>
    </w:div>
    <w:div w:id="1203590803">
      <w:marLeft w:val="0"/>
      <w:marRight w:val="0"/>
      <w:marTop w:val="0"/>
      <w:marBottom w:val="0"/>
      <w:divBdr>
        <w:top w:val="none" w:sz="0" w:space="0" w:color="auto"/>
        <w:left w:val="none" w:sz="0" w:space="0" w:color="auto"/>
        <w:bottom w:val="none" w:sz="0" w:space="0" w:color="auto"/>
        <w:right w:val="none" w:sz="0" w:space="0" w:color="auto"/>
      </w:divBdr>
    </w:div>
    <w:div w:id="1203715673">
      <w:marLeft w:val="0"/>
      <w:marRight w:val="0"/>
      <w:marTop w:val="0"/>
      <w:marBottom w:val="0"/>
      <w:divBdr>
        <w:top w:val="none" w:sz="0" w:space="0" w:color="auto"/>
        <w:left w:val="none" w:sz="0" w:space="0" w:color="auto"/>
        <w:bottom w:val="none" w:sz="0" w:space="0" w:color="auto"/>
        <w:right w:val="none" w:sz="0" w:space="0" w:color="auto"/>
      </w:divBdr>
    </w:div>
    <w:div w:id="1203905842">
      <w:marLeft w:val="0"/>
      <w:marRight w:val="0"/>
      <w:marTop w:val="0"/>
      <w:marBottom w:val="0"/>
      <w:divBdr>
        <w:top w:val="none" w:sz="0" w:space="0" w:color="auto"/>
        <w:left w:val="none" w:sz="0" w:space="0" w:color="auto"/>
        <w:bottom w:val="none" w:sz="0" w:space="0" w:color="auto"/>
        <w:right w:val="none" w:sz="0" w:space="0" w:color="auto"/>
      </w:divBdr>
    </w:div>
    <w:div w:id="1204369323">
      <w:marLeft w:val="0"/>
      <w:marRight w:val="0"/>
      <w:marTop w:val="0"/>
      <w:marBottom w:val="0"/>
      <w:divBdr>
        <w:top w:val="none" w:sz="0" w:space="0" w:color="auto"/>
        <w:left w:val="none" w:sz="0" w:space="0" w:color="auto"/>
        <w:bottom w:val="none" w:sz="0" w:space="0" w:color="auto"/>
        <w:right w:val="none" w:sz="0" w:space="0" w:color="auto"/>
      </w:divBdr>
      <w:divsChild>
        <w:div w:id="156114724">
          <w:marLeft w:val="0"/>
          <w:marRight w:val="0"/>
          <w:marTop w:val="0"/>
          <w:marBottom w:val="0"/>
          <w:divBdr>
            <w:top w:val="none" w:sz="0" w:space="0" w:color="auto"/>
            <w:left w:val="none" w:sz="0" w:space="0" w:color="auto"/>
            <w:bottom w:val="none" w:sz="0" w:space="0" w:color="auto"/>
            <w:right w:val="none" w:sz="0" w:space="0" w:color="auto"/>
          </w:divBdr>
        </w:div>
      </w:divsChild>
    </w:div>
    <w:div w:id="1204561444">
      <w:marLeft w:val="0"/>
      <w:marRight w:val="0"/>
      <w:marTop w:val="0"/>
      <w:marBottom w:val="0"/>
      <w:divBdr>
        <w:top w:val="none" w:sz="0" w:space="0" w:color="auto"/>
        <w:left w:val="none" w:sz="0" w:space="0" w:color="auto"/>
        <w:bottom w:val="none" w:sz="0" w:space="0" w:color="auto"/>
        <w:right w:val="none" w:sz="0" w:space="0" w:color="auto"/>
      </w:divBdr>
    </w:div>
    <w:div w:id="1205018954">
      <w:marLeft w:val="0"/>
      <w:marRight w:val="0"/>
      <w:marTop w:val="0"/>
      <w:marBottom w:val="0"/>
      <w:divBdr>
        <w:top w:val="none" w:sz="0" w:space="0" w:color="auto"/>
        <w:left w:val="none" w:sz="0" w:space="0" w:color="auto"/>
        <w:bottom w:val="none" w:sz="0" w:space="0" w:color="auto"/>
        <w:right w:val="none" w:sz="0" w:space="0" w:color="auto"/>
      </w:divBdr>
    </w:div>
    <w:div w:id="1206406428">
      <w:marLeft w:val="0"/>
      <w:marRight w:val="0"/>
      <w:marTop w:val="0"/>
      <w:marBottom w:val="0"/>
      <w:divBdr>
        <w:top w:val="none" w:sz="0" w:space="0" w:color="auto"/>
        <w:left w:val="none" w:sz="0" w:space="0" w:color="auto"/>
        <w:bottom w:val="none" w:sz="0" w:space="0" w:color="auto"/>
        <w:right w:val="none" w:sz="0" w:space="0" w:color="auto"/>
      </w:divBdr>
    </w:div>
    <w:div w:id="1207177256">
      <w:marLeft w:val="0"/>
      <w:marRight w:val="0"/>
      <w:marTop w:val="0"/>
      <w:marBottom w:val="0"/>
      <w:divBdr>
        <w:top w:val="none" w:sz="0" w:space="0" w:color="auto"/>
        <w:left w:val="none" w:sz="0" w:space="0" w:color="auto"/>
        <w:bottom w:val="none" w:sz="0" w:space="0" w:color="auto"/>
        <w:right w:val="none" w:sz="0" w:space="0" w:color="auto"/>
      </w:divBdr>
    </w:div>
    <w:div w:id="1208106005">
      <w:marLeft w:val="0"/>
      <w:marRight w:val="0"/>
      <w:marTop w:val="0"/>
      <w:marBottom w:val="0"/>
      <w:divBdr>
        <w:top w:val="none" w:sz="0" w:space="0" w:color="auto"/>
        <w:left w:val="none" w:sz="0" w:space="0" w:color="auto"/>
        <w:bottom w:val="none" w:sz="0" w:space="0" w:color="auto"/>
        <w:right w:val="none" w:sz="0" w:space="0" w:color="auto"/>
      </w:divBdr>
    </w:div>
    <w:div w:id="1208183820">
      <w:marLeft w:val="0"/>
      <w:marRight w:val="0"/>
      <w:marTop w:val="0"/>
      <w:marBottom w:val="0"/>
      <w:divBdr>
        <w:top w:val="none" w:sz="0" w:space="0" w:color="auto"/>
        <w:left w:val="none" w:sz="0" w:space="0" w:color="auto"/>
        <w:bottom w:val="none" w:sz="0" w:space="0" w:color="auto"/>
        <w:right w:val="none" w:sz="0" w:space="0" w:color="auto"/>
      </w:divBdr>
    </w:div>
    <w:div w:id="1208296957">
      <w:marLeft w:val="0"/>
      <w:marRight w:val="0"/>
      <w:marTop w:val="0"/>
      <w:marBottom w:val="0"/>
      <w:divBdr>
        <w:top w:val="none" w:sz="0" w:space="0" w:color="auto"/>
        <w:left w:val="none" w:sz="0" w:space="0" w:color="auto"/>
        <w:bottom w:val="none" w:sz="0" w:space="0" w:color="auto"/>
        <w:right w:val="none" w:sz="0" w:space="0" w:color="auto"/>
      </w:divBdr>
    </w:div>
    <w:div w:id="1208879793">
      <w:marLeft w:val="0"/>
      <w:marRight w:val="0"/>
      <w:marTop w:val="0"/>
      <w:marBottom w:val="0"/>
      <w:divBdr>
        <w:top w:val="none" w:sz="0" w:space="0" w:color="auto"/>
        <w:left w:val="none" w:sz="0" w:space="0" w:color="auto"/>
        <w:bottom w:val="none" w:sz="0" w:space="0" w:color="auto"/>
        <w:right w:val="none" w:sz="0" w:space="0" w:color="auto"/>
      </w:divBdr>
    </w:div>
    <w:div w:id="1209683685">
      <w:marLeft w:val="0"/>
      <w:marRight w:val="0"/>
      <w:marTop w:val="0"/>
      <w:marBottom w:val="0"/>
      <w:divBdr>
        <w:top w:val="none" w:sz="0" w:space="0" w:color="auto"/>
        <w:left w:val="none" w:sz="0" w:space="0" w:color="auto"/>
        <w:bottom w:val="none" w:sz="0" w:space="0" w:color="auto"/>
        <w:right w:val="none" w:sz="0" w:space="0" w:color="auto"/>
      </w:divBdr>
    </w:div>
    <w:div w:id="1210075414">
      <w:marLeft w:val="0"/>
      <w:marRight w:val="0"/>
      <w:marTop w:val="0"/>
      <w:marBottom w:val="0"/>
      <w:divBdr>
        <w:top w:val="none" w:sz="0" w:space="0" w:color="auto"/>
        <w:left w:val="none" w:sz="0" w:space="0" w:color="auto"/>
        <w:bottom w:val="none" w:sz="0" w:space="0" w:color="auto"/>
        <w:right w:val="none" w:sz="0" w:space="0" w:color="auto"/>
      </w:divBdr>
    </w:div>
    <w:div w:id="1210529748">
      <w:marLeft w:val="0"/>
      <w:marRight w:val="0"/>
      <w:marTop w:val="0"/>
      <w:marBottom w:val="0"/>
      <w:divBdr>
        <w:top w:val="none" w:sz="0" w:space="0" w:color="auto"/>
        <w:left w:val="none" w:sz="0" w:space="0" w:color="auto"/>
        <w:bottom w:val="none" w:sz="0" w:space="0" w:color="auto"/>
        <w:right w:val="none" w:sz="0" w:space="0" w:color="auto"/>
      </w:divBdr>
    </w:div>
    <w:div w:id="1210874183">
      <w:marLeft w:val="0"/>
      <w:marRight w:val="0"/>
      <w:marTop w:val="0"/>
      <w:marBottom w:val="0"/>
      <w:divBdr>
        <w:top w:val="none" w:sz="0" w:space="0" w:color="auto"/>
        <w:left w:val="none" w:sz="0" w:space="0" w:color="auto"/>
        <w:bottom w:val="none" w:sz="0" w:space="0" w:color="auto"/>
        <w:right w:val="none" w:sz="0" w:space="0" w:color="auto"/>
      </w:divBdr>
    </w:div>
    <w:div w:id="1212034538">
      <w:marLeft w:val="0"/>
      <w:marRight w:val="0"/>
      <w:marTop w:val="0"/>
      <w:marBottom w:val="0"/>
      <w:divBdr>
        <w:top w:val="none" w:sz="0" w:space="0" w:color="auto"/>
        <w:left w:val="none" w:sz="0" w:space="0" w:color="auto"/>
        <w:bottom w:val="none" w:sz="0" w:space="0" w:color="auto"/>
        <w:right w:val="none" w:sz="0" w:space="0" w:color="auto"/>
      </w:divBdr>
    </w:div>
    <w:div w:id="1212691231">
      <w:marLeft w:val="0"/>
      <w:marRight w:val="0"/>
      <w:marTop w:val="0"/>
      <w:marBottom w:val="0"/>
      <w:divBdr>
        <w:top w:val="none" w:sz="0" w:space="0" w:color="auto"/>
        <w:left w:val="none" w:sz="0" w:space="0" w:color="auto"/>
        <w:bottom w:val="none" w:sz="0" w:space="0" w:color="auto"/>
        <w:right w:val="none" w:sz="0" w:space="0" w:color="auto"/>
      </w:divBdr>
    </w:div>
    <w:div w:id="1212771609">
      <w:marLeft w:val="0"/>
      <w:marRight w:val="0"/>
      <w:marTop w:val="0"/>
      <w:marBottom w:val="0"/>
      <w:divBdr>
        <w:top w:val="none" w:sz="0" w:space="0" w:color="auto"/>
        <w:left w:val="none" w:sz="0" w:space="0" w:color="auto"/>
        <w:bottom w:val="none" w:sz="0" w:space="0" w:color="auto"/>
        <w:right w:val="none" w:sz="0" w:space="0" w:color="auto"/>
      </w:divBdr>
    </w:div>
    <w:div w:id="1213081673">
      <w:marLeft w:val="0"/>
      <w:marRight w:val="0"/>
      <w:marTop w:val="0"/>
      <w:marBottom w:val="0"/>
      <w:divBdr>
        <w:top w:val="none" w:sz="0" w:space="0" w:color="auto"/>
        <w:left w:val="none" w:sz="0" w:space="0" w:color="auto"/>
        <w:bottom w:val="none" w:sz="0" w:space="0" w:color="auto"/>
        <w:right w:val="none" w:sz="0" w:space="0" w:color="auto"/>
      </w:divBdr>
      <w:divsChild>
        <w:div w:id="1380668677">
          <w:marLeft w:val="0"/>
          <w:marRight w:val="0"/>
          <w:marTop w:val="0"/>
          <w:marBottom w:val="0"/>
          <w:divBdr>
            <w:top w:val="none" w:sz="0" w:space="0" w:color="auto"/>
            <w:left w:val="none" w:sz="0" w:space="0" w:color="auto"/>
            <w:bottom w:val="none" w:sz="0" w:space="0" w:color="auto"/>
            <w:right w:val="none" w:sz="0" w:space="0" w:color="auto"/>
          </w:divBdr>
          <w:divsChild>
            <w:div w:id="4130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61954">
      <w:marLeft w:val="0"/>
      <w:marRight w:val="0"/>
      <w:marTop w:val="0"/>
      <w:marBottom w:val="0"/>
      <w:divBdr>
        <w:top w:val="none" w:sz="0" w:space="0" w:color="auto"/>
        <w:left w:val="none" w:sz="0" w:space="0" w:color="auto"/>
        <w:bottom w:val="none" w:sz="0" w:space="0" w:color="auto"/>
        <w:right w:val="none" w:sz="0" w:space="0" w:color="auto"/>
      </w:divBdr>
    </w:div>
    <w:div w:id="1213686558">
      <w:marLeft w:val="0"/>
      <w:marRight w:val="0"/>
      <w:marTop w:val="0"/>
      <w:marBottom w:val="0"/>
      <w:divBdr>
        <w:top w:val="none" w:sz="0" w:space="0" w:color="auto"/>
        <w:left w:val="none" w:sz="0" w:space="0" w:color="auto"/>
        <w:bottom w:val="none" w:sz="0" w:space="0" w:color="auto"/>
        <w:right w:val="none" w:sz="0" w:space="0" w:color="auto"/>
      </w:divBdr>
    </w:div>
    <w:div w:id="1214804590">
      <w:marLeft w:val="0"/>
      <w:marRight w:val="0"/>
      <w:marTop w:val="0"/>
      <w:marBottom w:val="0"/>
      <w:divBdr>
        <w:top w:val="none" w:sz="0" w:space="0" w:color="auto"/>
        <w:left w:val="none" w:sz="0" w:space="0" w:color="auto"/>
        <w:bottom w:val="none" w:sz="0" w:space="0" w:color="auto"/>
        <w:right w:val="none" w:sz="0" w:space="0" w:color="auto"/>
      </w:divBdr>
    </w:div>
    <w:div w:id="1215388636">
      <w:marLeft w:val="0"/>
      <w:marRight w:val="0"/>
      <w:marTop w:val="0"/>
      <w:marBottom w:val="0"/>
      <w:divBdr>
        <w:top w:val="none" w:sz="0" w:space="0" w:color="auto"/>
        <w:left w:val="none" w:sz="0" w:space="0" w:color="auto"/>
        <w:bottom w:val="none" w:sz="0" w:space="0" w:color="auto"/>
        <w:right w:val="none" w:sz="0" w:space="0" w:color="auto"/>
      </w:divBdr>
    </w:div>
    <w:div w:id="1216358223">
      <w:marLeft w:val="0"/>
      <w:marRight w:val="0"/>
      <w:marTop w:val="0"/>
      <w:marBottom w:val="0"/>
      <w:divBdr>
        <w:top w:val="none" w:sz="0" w:space="0" w:color="auto"/>
        <w:left w:val="none" w:sz="0" w:space="0" w:color="auto"/>
        <w:bottom w:val="none" w:sz="0" w:space="0" w:color="auto"/>
        <w:right w:val="none" w:sz="0" w:space="0" w:color="auto"/>
      </w:divBdr>
    </w:div>
    <w:div w:id="1216628275">
      <w:marLeft w:val="0"/>
      <w:marRight w:val="0"/>
      <w:marTop w:val="0"/>
      <w:marBottom w:val="0"/>
      <w:divBdr>
        <w:top w:val="none" w:sz="0" w:space="0" w:color="auto"/>
        <w:left w:val="none" w:sz="0" w:space="0" w:color="auto"/>
        <w:bottom w:val="none" w:sz="0" w:space="0" w:color="auto"/>
        <w:right w:val="none" w:sz="0" w:space="0" w:color="auto"/>
      </w:divBdr>
    </w:div>
    <w:div w:id="1216743737">
      <w:marLeft w:val="0"/>
      <w:marRight w:val="0"/>
      <w:marTop w:val="0"/>
      <w:marBottom w:val="0"/>
      <w:divBdr>
        <w:top w:val="none" w:sz="0" w:space="0" w:color="auto"/>
        <w:left w:val="none" w:sz="0" w:space="0" w:color="auto"/>
        <w:bottom w:val="none" w:sz="0" w:space="0" w:color="auto"/>
        <w:right w:val="none" w:sz="0" w:space="0" w:color="auto"/>
      </w:divBdr>
    </w:div>
    <w:div w:id="1216938493">
      <w:marLeft w:val="0"/>
      <w:marRight w:val="0"/>
      <w:marTop w:val="0"/>
      <w:marBottom w:val="0"/>
      <w:divBdr>
        <w:top w:val="none" w:sz="0" w:space="0" w:color="auto"/>
        <w:left w:val="none" w:sz="0" w:space="0" w:color="auto"/>
        <w:bottom w:val="none" w:sz="0" w:space="0" w:color="auto"/>
        <w:right w:val="none" w:sz="0" w:space="0" w:color="auto"/>
      </w:divBdr>
    </w:div>
    <w:div w:id="1217157635">
      <w:marLeft w:val="0"/>
      <w:marRight w:val="0"/>
      <w:marTop w:val="0"/>
      <w:marBottom w:val="0"/>
      <w:divBdr>
        <w:top w:val="none" w:sz="0" w:space="0" w:color="auto"/>
        <w:left w:val="none" w:sz="0" w:space="0" w:color="auto"/>
        <w:bottom w:val="none" w:sz="0" w:space="0" w:color="auto"/>
        <w:right w:val="none" w:sz="0" w:space="0" w:color="auto"/>
      </w:divBdr>
      <w:divsChild>
        <w:div w:id="1930238509">
          <w:marLeft w:val="0"/>
          <w:marRight w:val="0"/>
          <w:marTop w:val="0"/>
          <w:marBottom w:val="0"/>
          <w:divBdr>
            <w:top w:val="none" w:sz="0" w:space="0" w:color="auto"/>
            <w:left w:val="none" w:sz="0" w:space="0" w:color="auto"/>
            <w:bottom w:val="none" w:sz="0" w:space="0" w:color="auto"/>
            <w:right w:val="none" w:sz="0" w:space="0" w:color="auto"/>
          </w:divBdr>
          <w:divsChild>
            <w:div w:id="15927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42841">
      <w:marLeft w:val="0"/>
      <w:marRight w:val="0"/>
      <w:marTop w:val="0"/>
      <w:marBottom w:val="0"/>
      <w:divBdr>
        <w:top w:val="none" w:sz="0" w:space="0" w:color="auto"/>
        <w:left w:val="none" w:sz="0" w:space="0" w:color="auto"/>
        <w:bottom w:val="none" w:sz="0" w:space="0" w:color="auto"/>
        <w:right w:val="none" w:sz="0" w:space="0" w:color="auto"/>
      </w:divBdr>
    </w:div>
    <w:div w:id="1218474566">
      <w:marLeft w:val="0"/>
      <w:marRight w:val="0"/>
      <w:marTop w:val="0"/>
      <w:marBottom w:val="0"/>
      <w:divBdr>
        <w:top w:val="none" w:sz="0" w:space="0" w:color="auto"/>
        <w:left w:val="none" w:sz="0" w:space="0" w:color="auto"/>
        <w:bottom w:val="none" w:sz="0" w:space="0" w:color="auto"/>
        <w:right w:val="none" w:sz="0" w:space="0" w:color="auto"/>
      </w:divBdr>
    </w:div>
    <w:div w:id="1218710878">
      <w:marLeft w:val="0"/>
      <w:marRight w:val="0"/>
      <w:marTop w:val="0"/>
      <w:marBottom w:val="0"/>
      <w:divBdr>
        <w:top w:val="none" w:sz="0" w:space="0" w:color="auto"/>
        <w:left w:val="none" w:sz="0" w:space="0" w:color="auto"/>
        <w:bottom w:val="none" w:sz="0" w:space="0" w:color="auto"/>
        <w:right w:val="none" w:sz="0" w:space="0" w:color="auto"/>
      </w:divBdr>
    </w:div>
    <w:div w:id="1219703343">
      <w:marLeft w:val="0"/>
      <w:marRight w:val="0"/>
      <w:marTop w:val="0"/>
      <w:marBottom w:val="0"/>
      <w:divBdr>
        <w:top w:val="none" w:sz="0" w:space="0" w:color="auto"/>
        <w:left w:val="none" w:sz="0" w:space="0" w:color="auto"/>
        <w:bottom w:val="none" w:sz="0" w:space="0" w:color="auto"/>
        <w:right w:val="none" w:sz="0" w:space="0" w:color="auto"/>
      </w:divBdr>
    </w:div>
    <w:div w:id="1219896941">
      <w:marLeft w:val="0"/>
      <w:marRight w:val="0"/>
      <w:marTop w:val="0"/>
      <w:marBottom w:val="0"/>
      <w:divBdr>
        <w:top w:val="none" w:sz="0" w:space="0" w:color="auto"/>
        <w:left w:val="none" w:sz="0" w:space="0" w:color="auto"/>
        <w:bottom w:val="none" w:sz="0" w:space="0" w:color="auto"/>
        <w:right w:val="none" w:sz="0" w:space="0" w:color="auto"/>
      </w:divBdr>
    </w:div>
    <w:div w:id="1220825195">
      <w:marLeft w:val="0"/>
      <w:marRight w:val="0"/>
      <w:marTop w:val="0"/>
      <w:marBottom w:val="0"/>
      <w:divBdr>
        <w:top w:val="none" w:sz="0" w:space="0" w:color="auto"/>
        <w:left w:val="none" w:sz="0" w:space="0" w:color="auto"/>
        <w:bottom w:val="none" w:sz="0" w:space="0" w:color="auto"/>
        <w:right w:val="none" w:sz="0" w:space="0" w:color="auto"/>
      </w:divBdr>
      <w:divsChild>
        <w:div w:id="1832746485">
          <w:marLeft w:val="0"/>
          <w:marRight w:val="0"/>
          <w:marTop w:val="0"/>
          <w:marBottom w:val="0"/>
          <w:divBdr>
            <w:top w:val="none" w:sz="0" w:space="0" w:color="auto"/>
            <w:left w:val="none" w:sz="0" w:space="0" w:color="auto"/>
            <w:bottom w:val="none" w:sz="0" w:space="0" w:color="auto"/>
            <w:right w:val="none" w:sz="0" w:space="0" w:color="auto"/>
          </w:divBdr>
        </w:div>
      </w:divsChild>
    </w:div>
    <w:div w:id="1221675584">
      <w:marLeft w:val="0"/>
      <w:marRight w:val="0"/>
      <w:marTop w:val="0"/>
      <w:marBottom w:val="0"/>
      <w:divBdr>
        <w:top w:val="none" w:sz="0" w:space="0" w:color="auto"/>
        <w:left w:val="none" w:sz="0" w:space="0" w:color="auto"/>
        <w:bottom w:val="none" w:sz="0" w:space="0" w:color="auto"/>
        <w:right w:val="none" w:sz="0" w:space="0" w:color="auto"/>
      </w:divBdr>
    </w:div>
    <w:div w:id="1222329955">
      <w:marLeft w:val="0"/>
      <w:marRight w:val="0"/>
      <w:marTop w:val="0"/>
      <w:marBottom w:val="0"/>
      <w:divBdr>
        <w:top w:val="none" w:sz="0" w:space="0" w:color="auto"/>
        <w:left w:val="none" w:sz="0" w:space="0" w:color="auto"/>
        <w:bottom w:val="none" w:sz="0" w:space="0" w:color="auto"/>
        <w:right w:val="none" w:sz="0" w:space="0" w:color="auto"/>
      </w:divBdr>
      <w:divsChild>
        <w:div w:id="1375614358">
          <w:marLeft w:val="0"/>
          <w:marRight w:val="0"/>
          <w:marTop w:val="0"/>
          <w:marBottom w:val="0"/>
          <w:divBdr>
            <w:top w:val="none" w:sz="0" w:space="0" w:color="auto"/>
            <w:left w:val="none" w:sz="0" w:space="0" w:color="auto"/>
            <w:bottom w:val="none" w:sz="0" w:space="0" w:color="auto"/>
            <w:right w:val="none" w:sz="0" w:space="0" w:color="auto"/>
          </w:divBdr>
          <w:divsChild>
            <w:div w:id="115352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450">
      <w:marLeft w:val="0"/>
      <w:marRight w:val="0"/>
      <w:marTop w:val="0"/>
      <w:marBottom w:val="0"/>
      <w:divBdr>
        <w:top w:val="none" w:sz="0" w:space="0" w:color="auto"/>
        <w:left w:val="none" w:sz="0" w:space="0" w:color="auto"/>
        <w:bottom w:val="none" w:sz="0" w:space="0" w:color="auto"/>
        <w:right w:val="none" w:sz="0" w:space="0" w:color="auto"/>
      </w:divBdr>
    </w:div>
    <w:div w:id="1222908423">
      <w:marLeft w:val="0"/>
      <w:marRight w:val="0"/>
      <w:marTop w:val="0"/>
      <w:marBottom w:val="0"/>
      <w:divBdr>
        <w:top w:val="none" w:sz="0" w:space="0" w:color="auto"/>
        <w:left w:val="none" w:sz="0" w:space="0" w:color="auto"/>
        <w:bottom w:val="none" w:sz="0" w:space="0" w:color="auto"/>
        <w:right w:val="none" w:sz="0" w:space="0" w:color="auto"/>
      </w:divBdr>
    </w:div>
    <w:div w:id="1223566327">
      <w:marLeft w:val="0"/>
      <w:marRight w:val="0"/>
      <w:marTop w:val="0"/>
      <w:marBottom w:val="0"/>
      <w:divBdr>
        <w:top w:val="none" w:sz="0" w:space="0" w:color="auto"/>
        <w:left w:val="none" w:sz="0" w:space="0" w:color="auto"/>
        <w:bottom w:val="none" w:sz="0" w:space="0" w:color="auto"/>
        <w:right w:val="none" w:sz="0" w:space="0" w:color="auto"/>
      </w:divBdr>
    </w:div>
    <w:div w:id="1223978512">
      <w:marLeft w:val="0"/>
      <w:marRight w:val="0"/>
      <w:marTop w:val="0"/>
      <w:marBottom w:val="0"/>
      <w:divBdr>
        <w:top w:val="none" w:sz="0" w:space="0" w:color="auto"/>
        <w:left w:val="none" w:sz="0" w:space="0" w:color="auto"/>
        <w:bottom w:val="none" w:sz="0" w:space="0" w:color="auto"/>
        <w:right w:val="none" w:sz="0" w:space="0" w:color="auto"/>
      </w:divBdr>
    </w:div>
    <w:div w:id="1224026695">
      <w:marLeft w:val="0"/>
      <w:marRight w:val="0"/>
      <w:marTop w:val="0"/>
      <w:marBottom w:val="0"/>
      <w:divBdr>
        <w:top w:val="none" w:sz="0" w:space="0" w:color="auto"/>
        <w:left w:val="none" w:sz="0" w:space="0" w:color="auto"/>
        <w:bottom w:val="none" w:sz="0" w:space="0" w:color="auto"/>
        <w:right w:val="none" w:sz="0" w:space="0" w:color="auto"/>
      </w:divBdr>
    </w:div>
    <w:div w:id="1224295016">
      <w:marLeft w:val="0"/>
      <w:marRight w:val="0"/>
      <w:marTop w:val="0"/>
      <w:marBottom w:val="0"/>
      <w:divBdr>
        <w:top w:val="none" w:sz="0" w:space="0" w:color="auto"/>
        <w:left w:val="none" w:sz="0" w:space="0" w:color="auto"/>
        <w:bottom w:val="none" w:sz="0" w:space="0" w:color="auto"/>
        <w:right w:val="none" w:sz="0" w:space="0" w:color="auto"/>
      </w:divBdr>
    </w:div>
    <w:div w:id="1224949479">
      <w:marLeft w:val="0"/>
      <w:marRight w:val="0"/>
      <w:marTop w:val="0"/>
      <w:marBottom w:val="0"/>
      <w:divBdr>
        <w:top w:val="none" w:sz="0" w:space="0" w:color="auto"/>
        <w:left w:val="none" w:sz="0" w:space="0" w:color="auto"/>
        <w:bottom w:val="none" w:sz="0" w:space="0" w:color="auto"/>
        <w:right w:val="none" w:sz="0" w:space="0" w:color="auto"/>
      </w:divBdr>
    </w:div>
    <w:div w:id="1225020242">
      <w:marLeft w:val="0"/>
      <w:marRight w:val="0"/>
      <w:marTop w:val="0"/>
      <w:marBottom w:val="0"/>
      <w:divBdr>
        <w:top w:val="none" w:sz="0" w:space="0" w:color="auto"/>
        <w:left w:val="none" w:sz="0" w:space="0" w:color="auto"/>
        <w:bottom w:val="none" w:sz="0" w:space="0" w:color="auto"/>
        <w:right w:val="none" w:sz="0" w:space="0" w:color="auto"/>
      </w:divBdr>
    </w:div>
    <w:div w:id="1225986103">
      <w:marLeft w:val="0"/>
      <w:marRight w:val="0"/>
      <w:marTop w:val="0"/>
      <w:marBottom w:val="0"/>
      <w:divBdr>
        <w:top w:val="none" w:sz="0" w:space="0" w:color="auto"/>
        <w:left w:val="none" w:sz="0" w:space="0" w:color="auto"/>
        <w:bottom w:val="none" w:sz="0" w:space="0" w:color="auto"/>
        <w:right w:val="none" w:sz="0" w:space="0" w:color="auto"/>
      </w:divBdr>
    </w:div>
    <w:div w:id="1226528106">
      <w:marLeft w:val="0"/>
      <w:marRight w:val="0"/>
      <w:marTop w:val="0"/>
      <w:marBottom w:val="0"/>
      <w:divBdr>
        <w:top w:val="none" w:sz="0" w:space="0" w:color="auto"/>
        <w:left w:val="none" w:sz="0" w:space="0" w:color="auto"/>
        <w:bottom w:val="none" w:sz="0" w:space="0" w:color="auto"/>
        <w:right w:val="none" w:sz="0" w:space="0" w:color="auto"/>
      </w:divBdr>
    </w:div>
    <w:div w:id="1227837945">
      <w:marLeft w:val="0"/>
      <w:marRight w:val="0"/>
      <w:marTop w:val="0"/>
      <w:marBottom w:val="0"/>
      <w:divBdr>
        <w:top w:val="none" w:sz="0" w:space="0" w:color="auto"/>
        <w:left w:val="none" w:sz="0" w:space="0" w:color="auto"/>
        <w:bottom w:val="none" w:sz="0" w:space="0" w:color="auto"/>
        <w:right w:val="none" w:sz="0" w:space="0" w:color="auto"/>
      </w:divBdr>
    </w:div>
    <w:div w:id="1227956561">
      <w:marLeft w:val="0"/>
      <w:marRight w:val="0"/>
      <w:marTop w:val="0"/>
      <w:marBottom w:val="0"/>
      <w:divBdr>
        <w:top w:val="none" w:sz="0" w:space="0" w:color="auto"/>
        <w:left w:val="none" w:sz="0" w:space="0" w:color="auto"/>
        <w:bottom w:val="none" w:sz="0" w:space="0" w:color="auto"/>
        <w:right w:val="none" w:sz="0" w:space="0" w:color="auto"/>
      </w:divBdr>
      <w:divsChild>
        <w:div w:id="349717974">
          <w:marLeft w:val="0"/>
          <w:marRight w:val="0"/>
          <w:marTop w:val="0"/>
          <w:marBottom w:val="0"/>
          <w:divBdr>
            <w:top w:val="none" w:sz="0" w:space="0" w:color="auto"/>
            <w:left w:val="none" w:sz="0" w:space="0" w:color="auto"/>
            <w:bottom w:val="none" w:sz="0" w:space="0" w:color="auto"/>
            <w:right w:val="none" w:sz="0" w:space="0" w:color="auto"/>
          </w:divBdr>
        </w:div>
      </w:divsChild>
    </w:div>
    <w:div w:id="1228414993">
      <w:marLeft w:val="0"/>
      <w:marRight w:val="0"/>
      <w:marTop w:val="0"/>
      <w:marBottom w:val="0"/>
      <w:divBdr>
        <w:top w:val="none" w:sz="0" w:space="0" w:color="auto"/>
        <w:left w:val="none" w:sz="0" w:space="0" w:color="auto"/>
        <w:bottom w:val="none" w:sz="0" w:space="0" w:color="auto"/>
        <w:right w:val="none" w:sz="0" w:space="0" w:color="auto"/>
      </w:divBdr>
    </w:div>
    <w:div w:id="1228759403">
      <w:marLeft w:val="0"/>
      <w:marRight w:val="0"/>
      <w:marTop w:val="0"/>
      <w:marBottom w:val="0"/>
      <w:divBdr>
        <w:top w:val="none" w:sz="0" w:space="0" w:color="auto"/>
        <w:left w:val="none" w:sz="0" w:space="0" w:color="auto"/>
        <w:bottom w:val="none" w:sz="0" w:space="0" w:color="auto"/>
        <w:right w:val="none" w:sz="0" w:space="0" w:color="auto"/>
      </w:divBdr>
    </w:div>
    <w:div w:id="1231190308">
      <w:marLeft w:val="0"/>
      <w:marRight w:val="0"/>
      <w:marTop w:val="0"/>
      <w:marBottom w:val="0"/>
      <w:divBdr>
        <w:top w:val="none" w:sz="0" w:space="0" w:color="auto"/>
        <w:left w:val="none" w:sz="0" w:space="0" w:color="auto"/>
        <w:bottom w:val="none" w:sz="0" w:space="0" w:color="auto"/>
        <w:right w:val="none" w:sz="0" w:space="0" w:color="auto"/>
      </w:divBdr>
    </w:div>
    <w:div w:id="1231234360">
      <w:marLeft w:val="0"/>
      <w:marRight w:val="0"/>
      <w:marTop w:val="0"/>
      <w:marBottom w:val="0"/>
      <w:divBdr>
        <w:top w:val="none" w:sz="0" w:space="0" w:color="auto"/>
        <w:left w:val="none" w:sz="0" w:space="0" w:color="auto"/>
        <w:bottom w:val="none" w:sz="0" w:space="0" w:color="auto"/>
        <w:right w:val="none" w:sz="0" w:space="0" w:color="auto"/>
      </w:divBdr>
    </w:div>
    <w:div w:id="1231697421">
      <w:marLeft w:val="0"/>
      <w:marRight w:val="0"/>
      <w:marTop w:val="0"/>
      <w:marBottom w:val="0"/>
      <w:divBdr>
        <w:top w:val="none" w:sz="0" w:space="0" w:color="auto"/>
        <w:left w:val="none" w:sz="0" w:space="0" w:color="auto"/>
        <w:bottom w:val="none" w:sz="0" w:space="0" w:color="auto"/>
        <w:right w:val="none" w:sz="0" w:space="0" w:color="auto"/>
      </w:divBdr>
    </w:div>
    <w:div w:id="1232042186">
      <w:marLeft w:val="0"/>
      <w:marRight w:val="0"/>
      <w:marTop w:val="0"/>
      <w:marBottom w:val="0"/>
      <w:divBdr>
        <w:top w:val="none" w:sz="0" w:space="0" w:color="auto"/>
        <w:left w:val="none" w:sz="0" w:space="0" w:color="auto"/>
        <w:bottom w:val="none" w:sz="0" w:space="0" w:color="auto"/>
        <w:right w:val="none" w:sz="0" w:space="0" w:color="auto"/>
      </w:divBdr>
    </w:div>
    <w:div w:id="1232078424">
      <w:marLeft w:val="0"/>
      <w:marRight w:val="0"/>
      <w:marTop w:val="0"/>
      <w:marBottom w:val="0"/>
      <w:divBdr>
        <w:top w:val="none" w:sz="0" w:space="0" w:color="auto"/>
        <w:left w:val="none" w:sz="0" w:space="0" w:color="auto"/>
        <w:bottom w:val="none" w:sz="0" w:space="0" w:color="auto"/>
        <w:right w:val="none" w:sz="0" w:space="0" w:color="auto"/>
      </w:divBdr>
    </w:div>
    <w:div w:id="1232697365">
      <w:marLeft w:val="0"/>
      <w:marRight w:val="0"/>
      <w:marTop w:val="0"/>
      <w:marBottom w:val="0"/>
      <w:divBdr>
        <w:top w:val="none" w:sz="0" w:space="0" w:color="auto"/>
        <w:left w:val="none" w:sz="0" w:space="0" w:color="auto"/>
        <w:bottom w:val="none" w:sz="0" w:space="0" w:color="auto"/>
        <w:right w:val="none" w:sz="0" w:space="0" w:color="auto"/>
      </w:divBdr>
    </w:div>
    <w:div w:id="1232892191">
      <w:marLeft w:val="0"/>
      <w:marRight w:val="0"/>
      <w:marTop w:val="0"/>
      <w:marBottom w:val="0"/>
      <w:divBdr>
        <w:top w:val="none" w:sz="0" w:space="0" w:color="auto"/>
        <w:left w:val="none" w:sz="0" w:space="0" w:color="auto"/>
        <w:bottom w:val="none" w:sz="0" w:space="0" w:color="auto"/>
        <w:right w:val="none" w:sz="0" w:space="0" w:color="auto"/>
      </w:divBdr>
    </w:div>
    <w:div w:id="1233545686">
      <w:marLeft w:val="0"/>
      <w:marRight w:val="0"/>
      <w:marTop w:val="0"/>
      <w:marBottom w:val="0"/>
      <w:divBdr>
        <w:top w:val="none" w:sz="0" w:space="0" w:color="auto"/>
        <w:left w:val="none" w:sz="0" w:space="0" w:color="auto"/>
        <w:bottom w:val="none" w:sz="0" w:space="0" w:color="auto"/>
        <w:right w:val="none" w:sz="0" w:space="0" w:color="auto"/>
      </w:divBdr>
    </w:div>
    <w:div w:id="1233925852">
      <w:marLeft w:val="0"/>
      <w:marRight w:val="0"/>
      <w:marTop w:val="0"/>
      <w:marBottom w:val="0"/>
      <w:divBdr>
        <w:top w:val="none" w:sz="0" w:space="0" w:color="auto"/>
        <w:left w:val="none" w:sz="0" w:space="0" w:color="auto"/>
        <w:bottom w:val="none" w:sz="0" w:space="0" w:color="auto"/>
        <w:right w:val="none" w:sz="0" w:space="0" w:color="auto"/>
      </w:divBdr>
    </w:div>
    <w:div w:id="1235311436">
      <w:marLeft w:val="0"/>
      <w:marRight w:val="0"/>
      <w:marTop w:val="0"/>
      <w:marBottom w:val="0"/>
      <w:divBdr>
        <w:top w:val="none" w:sz="0" w:space="0" w:color="auto"/>
        <w:left w:val="none" w:sz="0" w:space="0" w:color="auto"/>
        <w:bottom w:val="none" w:sz="0" w:space="0" w:color="auto"/>
        <w:right w:val="none" w:sz="0" w:space="0" w:color="auto"/>
      </w:divBdr>
    </w:div>
    <w:div w:id="1235822866">
      <w:marLeft w:val="0"/>
      <w:marRight w:val="0"/>
      <w:marTop w:val="0"/>
      <w:marBottom w:val="0"/>
      <w:divBdr>
        <w:top w:val="none" w:sz="0" w:space="0" w:color="auto"/>
        <w:left w:val="none" w:sz="0" w:space="0" w:color="auto"/>
        <w:bottom w:val="none" w:sz="0" w:space="0" w:color="auto"/>
        <w:right w:val="none" w:sz="0" w:space="0" w:color="auto"/>
      </w:divBdr>
    </w:div>
    <w:div w:id="1236277453">
      <w:marLeft w:val="0"/>
      <w:marRight w:val="0"/>
      <w:marTop w:val="0"/>
      <w:marBottom w:val="0"/>
      <w:divBdr>
        <w:top w:val="none" w:sz="0" w:space="0" w:color="auto"/>
        <w:left w:val="none" w:sz="0" w:space="0" w:color="auto"/>
        <w:bottom w:val="none" w:sz="0" w:space="0" w:color="auto"/>
        <w:right w:val="none" w:sz="0" w:space="0" w:color="auto"/>
      </w:divBdr>
    </w:div>
    <w:div w:id="1236744980">
      <w:marLeft w:val="0"/>
      <w:marRight w:val="0"/>
      <w:marTop w:val="0"/>
      <w:marBottom w:val="0"/>
      <w:divBdr>
        <w:top w:val="none" w:sz="0" w:space="0" w:color="auto"/>
        <w:left w:val="none" w:sz="0" w:space="0" w:color="auto"/>
        <w:bottom w:val="none" w:sz="0" w:space="0" w:color="auto"/>
        <w:right w:val="none" w:sz="0" w:space="0" w:color="auto"/>
      </w:divBdr>
      <w:divsChild>
        <w:div w:id="2046831034">
          <w:marLeft w:val="0"/>
          <w:marRight w:val="0"/>
          <w:marTop w:val="0"/>
          <w:marBottom w:val="0"/>
          <w:divBdr>
            <w:top w:val="none" w:sz="0" w:space="0" w:color="auto"/>
            <w:left w:val="none" w:sz="0" w:space="0" w:color="auto"/>
            <w:bottom w:val="none" w:sz="0" w:space="0" w:color="auto"/>
            <w:right w:val="none" w:sz="0" w:space="0" w:color="auto"/>
          </w:divBdr>
        </w:div>
      </w:divsChild>
    </w:div>
    <w:div w:id="1237327115">
      <w:marLeft w:val="0"/>
      <w:marRight w:val="0"/>
      <w:marTop w:val="0"/>
      <w:marBottom w:val="0"/>
      <w:divBdr>
        <w:top w:val="none" w:sz="0" w:space="0" w:color="auto"/>
        <w:left w:val="none" w:sz="0" w:space="0" w:color="auto"/>
        <w:bottom w:val="none" w:sz="0" w:space="0" w:color="auto"/>
        <w:right w:val="none" w:sz="0" w:space="0" w:color="auto"/>
      </w:divBdr>
    </w:div>
    <w:div w:id="1238704793">
      <w:marLeft w:val="0"/>
      <w:marRight w:val="0"/>
      <w:marTop w:val="0"/>
      <w:marBottom w:val="0"/>
      <w:divBdr>
        <w:top w:val="none" w:sz="0" w:space="0" w:color="auto"/>
        <w:left w:val="none" w:sz="0" w:space="0" w:color="auto"/>
        <w:bottom w:val="none" w:sz="0" w:space="0" w:color="auto"/>
        <w:right w:val="none" w:sz="0" w:space="0" w:color="auto"/>
      </w:divBdr>
    </w:div>
    <w:div w:id="1240022516">
      <w:marLeft w:val="0"/>
      <w:marRight w:val="0"/>
      <w:marTop w:val="0"/>
      <w:marBottom w:val="0"/>
      <w:divBdr>
        <w:top w:val="none" w:sz="0" w:space="0" w:color="auto"/>
        <w:left w:val="none" w:sz="0" w:space="0" w:color="auto"/>
        <w:bottom w:val="none" w:sz="0" w:space="0" w:color="auto"/>
        <w:right w:val="none" w:sz="0" w:space="0" w:color="auto"/>
      </w:divBdr>
    </w:div>
    <w:div w:id="1240092135">
      <w:marLeft w:val="0"/>
      <w:marRight w:val="0"/>
      <w:marTop w:val="0"/>
      <w:marBottom w:val="0"/>
      <w:divBdr>
        <w:top w:val="none" w:sz="0" w:space="0" w:color="auto"/>
        <w:left w:val="none" w:sz="0" w:space="0" w:color="auto"/>
        <w:bottom w:val="none" w:sz="0" w:space="0" w:color="auto"/>
        <w:right w:val="none" w:sz="0" w:space="0" w:color="auto"/>
      </w:divBdr>
    </w:div>
    <w:div w:id="1240943931">
      <w:marLeft w:val="0"/>
      <w:marRight w:val="0"/>
      <w:marTop w:val="0"/>
      <w:marBottom w:val="0"/>
      <w:divBdr>
        <w:top w:val="none" w:sz="0" w:space="0" w:color="auto"/>
        <w:left w:val="none" w:sz="0" w:space="0" w:color="auto"/>
        <w:bottom w:val="none" w:sz="0" w:space="0" w:color="auto"/>
        <w:right w:val="none" w:sz="0" w:space="0" w:color="auto"/>
      </w:divBdr>
    </w:div>
    <w:div w:id="1241259597">
      <w:marLeft w:val="0"/>
      <w:marRight w:val="0"/>
      <w:marTop w:val="0"/>
      <w:marBottom w:val="0"/>
      <w:divBdr>
        <w:top w:val="none" w:sz="0" w:space="0" w:color="auto"/>
        <w:left w:val="none" w:sz="0" w:space="0" w:color="auto"/>
        <w:bottom w:val="none" w:sz="0" w:space="0" w:color="auto"/>
        <w:right w:val="none" w:sz="0" w:space="0" w:color="auto"/>
      </w:divBdr>
    </w:div>
    <w:div w:id="1241795459">
      <w:marLeft w:val="0"/>
      <w:marRight w:val="0"/>
      <w:marTop w:val="0"/>
      <w:marBottom w:val="0"/>
      <w:divBdr>
        <w:top w:val="none" w:sz="0" w:space="0" w:color="auto"/>
        <w:left w:val="none" w:sz="0" w:space="0" w:color="auto"/>
        <w:bottom w:val="none" w:sz="0" w:space="0" w:color="auto"/>
        <w:right w:val="none" w:sz="0" w:space="0" w:color="auto"/>
      </w:divBdr>
    </w:div>
    <w:div w:id="1242064299">
      <w:marLeft w:val="0"/>
      <w:marRight w:val="0"/>
      <w:marTop w:val="0"/>
      <w:marBottom w:val="0"/>
      <w:divBdr>
        <w:top w:val="none" w:sz="0" w:space="0" w:color="auto"/>
        <w:left w:val="none" w:sz="0" w:space="0" w:color="auto"/>
        <w:bottom w:val="none" w:sz="0" w:space="0" w:color="auto"/>
        <w:right w:val="none" w:sz="0" w:space="0" w:color="auto"/>
      </w:divBdr>
    </w:div>
    <w:div w:id="1242720792">
      <w:marLeft w:val="0"/>
      <w:marRight w:val="0"/>
      <w:marTop w:val="0"/>
      <w:marBottom w:val="0"/>
      <w:divBdr>
        <w:top w:val="none" w:sz="0" w:space="0" w:color="auto"/>
        <w:left w:val="none" w:sz="0" w:space="0" w:color="auto"/>
        <w:bottom w:val="none" w:sz="0" w:space="0" w:color="auto"/>
        <w:right w:val="none" w:sz="0" w:space="0" w:color="auto"/>
      </w:divBdr>
    </w:div>
    <w:div w:id="1244611674">
      <w:marLeft w:val="0"/>
      <w:marRight w:val="0"/>
      <w:marTop w:val="0"/>
      <w:marBottom w:val="0"/>
      <w:divBdr>
        <w:top w:val="none" w:sz="0" w:space="0" w:color="auto"/>
        <w:left w:val="none" w:sz="0" w:space="0" w:color="auto"/>
        <w:bottom w:val="none" w:sz="0" w:space="0" w:color="auto"/>
        <w:right w:val="none" w:sz="0" w:space="0" w:color="auto"/>
      </w:divBdr>
    </w:div>
    <w:div w:id="1244683796">
      <w:marLeft w:val="0"/>
      <w:marRight w:val="0"/>
      <w:marTop w:val="0"/>
      <w:marBottom w:val="0"/>
      <w:divBdr>
        <w:top w:val="none" w:sz="0" w:space="0" w:color="auto"/>
        <w:left w:val="none" w:sz="0" w:space="0" w:color="auto"/>
        <w:bottom w:val="none" w:sz="0" w:space="0" w:color="auto"/>
        <w:right w:val="none" w:sz="0" w:space="0" w:color="auto"/>
      </w:divBdr>
      <w:divsChild>
        <w:div w:id="941837776">
          <w:marLeft w:val="0"/>
          <w:marRight w:val="0"/>
          <w:marTop w:val="0"/>
          <w:marBottom w:val="0"/>
          <w:divBdr>
            <w:top w:val="none" w:sz="0" w:space="0" w:color="auto"/>
            <w:left w:val="none" w:sz="0" w:space="0" w:color="auto"/>
            <w:bottom w:val="none" w:sz="0" w:space="0" w:color="auto"/>
            <w:right w:val="none" w:sz="0" w:space="0" w:color="auto"/>
          </w:divBdr>
        </w:div>
      </w:divsChild>
    </w:div>
    <w:div w:id="1244756543">
      <w:marLeft w:val="0"/>
      <w:marRight w:val="0"/>
      <w:marTop w:val="0"/>
      <w:marBottom w:val="0"/>
      <w:divBdr>
        <w:top w:val="none" w:sz="0" w:space="0" w:color="auto"/>
        <w:left w:val="none" w:sz="0" w:space="0" w:color="auto"/>
        <w:bottom w:val="none" w:sz="0" w:space="0" w:color="auto"/>
        <w:right w:val="none" w:sz="0" w:space="0" w:color="auto"/>
      </w:divBdr>
    </w:div>
    <w:div w:id="1246066496">
      <w:marLeft w:val="0"/>
      <w:marRight w:val="0"/>
      <w:marTop w:val="0"/>
      <w:marBottom w:val="0"/>
      <w:divBdr>
        <w:top w:val="none" w:sz="0" w:space="0" w:color="auto"/>
        <w:left w:val="none" w:sz="0" w:space="0" w:color="auto"/>
        <w:bottom w:val="none" w:sz="0" w:space="0" w:color="auto"/>
        <w:right w:val="none" w:sz="0" w:space="0" w:color="auto"/>
      </w:divBdr>
    </w:div>
    <w:div w:id="1248226556">
      <w:marLeft w:val="0"/>
      <w:marRight w:val="0"/>
      <w:marTop w:val="0"/>
      <w:marBottom w:val="0"/>
      <w:divBdr>
        <w:top w:val="none" w:sz="0" w:space="0" w:color="auto"/>
        <w:left w:val="none" w:sz="0" w:space="0" w:color="auto"/>
        <w:bottom w:val="none" w:sz="0" w:space="0" w:color="auto"/>
        <w:right w:val="none" w:sz="0" w:space="0" w:color="auto"/>
      </w:divBdr>
    </w:div>
    <w:div w:id="1248804623">
      <w:marLeft w:val="0"/>
      <w:marRight w:val="0"/>
      <w:marTop w:val="0"/>
      <w:marBottom w:val="0"/>
      <w:divBdr>
        <w:top w:val="none" w:sz="0" w:space="0" w:color="auto"/>
        <w:left w:val="none" w:sz="0" w:space="0" w:color="auto"/>
        <w:bottom w:val="none" w:sz="0" w:space="0" w:color="auto"/>
        <w:right w:val="none" w:sz="0" w:space="0" w:color="auto"/>
      </w:divBdr>
    </w:div>
    <w:div w:id="1249312837">
      <w:marLeft w:val="0"/>
      <w:marRight w:val="0"/>
      <w:marTop w:val="0"/>
      <w:marBottom w:val="0"/>
      <w:divBdr>
        <w:top w:val="none" w:sz="0" w:space="0" w:color="auto"/>
        <w:left w:val="none" w:sz="0" w:space="0" w:color="auto"/>
        <w:bottom w:val="none" w:sz="0" w:space="0" w:color="auto"/>
        <w:right w:val="none" w:sz="0" w:space="0" w:color="auto"/>
      </w:divBdr>
    </w:div>
    <w:div w:id="1249388281">
      <w:marLeft w:val="0"/>
      <w:marRight w:val="0"/>
      <w:marTop w:val="0"/>
      <w:marBottom w:val="0"/>
      <w:divBdr>
        <w:top w:val="none" w:sz="0" w:space="0" w:color="auto"/>
        <w:left w:val="none" w:sz="0" w:space="0" w:color="auto"/>
        <w:bottom w:val="none" w:sz="0" w:space="0" w:color="auto"/>
        <w:right w:val="none" w:sz="0" w:space="0" w:color="auto"/>
      </w:divBdr>
    </w:div>
    <w:div w:id="1249659657">
      <w:marLeft w:val="0"/>
      <w:marRight w:val="0"/>
      <w:marTop w:val="0"/>
      <w:marBottom w:val="0"/>
      <w:divBdr>
        <w:top w:val="none" w:sz="0" w:space="0" w:color="auto"/>
        <w:left w:val="none" w:sz="0" w:space="0" w:color="auto"/>
        <w:bottom w:val="none" w:sz="0" w:space="0" w:color="auto"/>
        <w:right w:val="none" w:sz="0" w:space="0" w:color="auto"/>
      </w:divBdr>
    </w:div>
    <w:div w:id="1249775343">
      <w:marLeft w:val="0"/>
      <w:marRight w:val="0"/>
      <w:marTop w:val="0"/>
      <w:marBottom w:val="0"/>
      <w:divBdr>
        <w:top w:val="none" w:sz="0" w:space="0" w:color="auto"/>
        <w:left w:val="none" w:sz="0" w:space="0" w:color="auto"/>
        <w:bottom w:val="none" w:sz="0" w:space="0" w:color="auto"/>
        <w:right w:val="none" w:sz="0" w:space="0" w:color="auto"/>
      </w:divBdr>
    </w:div>
    <w:div w:id="1249927217">
      <w:marLeft w:val="0"/>
      <w:marRight w:val="0"/>
      <w:marTop w:val="0"/>
      <w:marBottom w:val="0"/>
      <w:divBdr>
        <w:top w:val="none" w:sz="0" w:space="0" w:color="auto"/>
        <w:left w:val="none" w:sz="0" w:space="0" w:color="auto"/>
        <w:bottom w:val="none" w:sz="0" w:space="0" w:color="auto"/>
        <w:right w:val="none" w:sz="0" w:space="0" w:color="auto"/>
      </w:divBdr>
    </w:div>
    <w:div w:id="1250039859">
      <w:marLeft w:val="0"/>
      <w:marRight w:val="0"/>
      <w:marTop w:val="0"/>
      <w:marBottom w:val="0"/>
      <w:divBdr>
        <w:top w:val="none" w:sz="0" w:space="0" w:color="auto"/>
        <w:left w:val="none" w:sz="0" w:space="0" w:color="auto"/>
        <w:bottom w:val="none" w:sz="0" w:space="0" w:color="auto"/>
        <w:right w:val="none" w:sz="0" w:space="0" w:color="auto"/>
      </w:divBdr>
    </w:div>
    <w:div w:id="1250046141">
      <w:marLeft w:val="0"/>
      <w:marRight w:val="0"/>
      <w:marTop w:val="0"/>
      <w:marBottom w:val="0"/>
      <w:divBdr>
        <w:top w:val="none" w:sz="0" w:space="0" w:color="auto"/>
        <w:left w:val="none" w:sz="0" w:space="0" w:color="auto"/>
        <w:bottom w:val="none" w:sz="0" w:space="0" w:color="auto"/>
        <w:right w:val="none" w:sz="0" w:space="0" w:color="auto"/>
      </w:divBdr>
    </w:div>
    <w:div w:id="1250385131">
      <w:marLeft w:val="0"/>
      <w:marRight w:val="0"/>
      <w:marTop w:val="0"/>
      <w:marBottom w:val="0"/>
      <w:divBdr>
        <w:top w:val="none" w:sz="0" w:space="0" w:color="auto"/>
        <w:left w:val="none" w:sz="0" w:space="0" w:color="auto"/>
        <w:bottom w:val="none" w:sz="0" w:space="0" w:color="auto"/>
        <w:right w:val="none" w:sz="0" w:space="0" w:color="auto"/>
      </w:divBdr>
    </w:div>
    <w:div w:id="1250459075">
      <w:marLeft w:val="0"/>
      <w:marRight w:val="0"/>
      <w:marTop w:val="0"/>
      <w:marBottom w:val="0"/>
      <w:divBdr>
        <w:top w:val="none" w:sz="0" w:space="0" w:color="auto"/>
        <w:left w:val="none" w:sz="0" w:space="0" w:color="auto"/>
        <w:bottom w:val="none" w:sz="0" w:space="0" w:color="auto"/>
        <w:right w:val="none" w:sz="0" w:space="0" w:color="auto"/>
      </w:divBdr>
    </w:div>
    <w:div w:id="1250887835">
      <w:marLeft w:val="0"/>
      <w:marRight w:val="0"/>
      <w:marTop w:val="0"/>
      <w:marBottom w:val="0"/>
      <w:divBdr>
        <w:top w:val="none" w:sz="0" w:space="0" w:color="auto"/>
        <w:left w:val="none" w:sz="0" w:space="0" w:color="auto"/>
        <w:bottom w:val="none" w:sz="0" w:space="0" w:color="auto"/>
        <w:right w:val="none" w:sz="0" w:space="0" w:color="auto"/>
      </w:divBdr>
      <w:divsChild>
        <w:div w:id="1808425299">
          <w:marLeft w:val="0"/>
          <w:marRight w:val="0"/>
          <w:marTop w:val="0"/>
          <w:marBottom w:val="0"/>
          <w:divBdr>
            <w:top w:val="none" w:sz="0" w:space="0" w:color="auto"/>
            <w:left w:val="none" w:sz="0" w:space="0" w:color="auto"/>
            <w:bottom w:val="none" w:sz="0" w:space="0" w:color="auto"/>
            <w:right w:val="none" w:sz="0" w:space="0" w:color="auto"/>
          </w:divBdr>
        </w:div>
      </w:divsChild>
    </w:div>
    <w:div w:id="1252351315">
      <w:marLeft w:val="0"/>
      <w:marRight w:val="0"/>
      <w:marTop w:val="0"/>
      <w:marBottom w:val="0"/>
      <w:divBdr>
        <w:top w:val="none" w:sz="0" w:space="0" w:color="auto"/>
        <w:left w:val="none" w:sz="0" w:space="0" w:color="auto"/>
        <w:bottom w:val="none" w:sz="0" w:space="0" w:color="auto"/>
        <w:right w:val="none" w:sz="0" w:space="0" w:color="auto"/>
      </w:divBdr>
    </w:div>
    <w:div w:id="1253397049">
      <w:marLeft w:val="0"/>
      <w:marRight w:val="0"/>
      <w:marTop w:val="0"/>
      <w:marBottom w:val="0"/>
      <w:divBdr>
        <w:top w:val="none" w:sz="0" w:space="0" w:color="auto"/>
        <w:left w:val="none" w:sz="0" w:space="0" w:color="auto"/>
        <w:bottom w:val="none" w:sz="0" w:space="0" w:color="auto"/>
        <w:right w:val="none" w:sz="0" w:space="0" w:color="auto"/>
      </w:divBdr>
    </w:div>
    <w:div w:id="1253398558">
      <w:marLeft w:val="0"/>
      <w:marRight w:val="0"/>
      <w:marTop w:val="0"/>
      <w:marBottom w:val="0"/>
      <w:divBdr>
        <w:top w:val="none" w:sz="0" w:space="0" w:color="auto"/>
        <w:left w:val="none" w:sz="0" w:space="0" w:color="auto"/>
        <w:bottom w:val="none" w:sz="0" w:space="0" w:color="auto"/>
        <w:right w:val="none" w:sz="0" w:space="0" w:color="auto"/>
      </w:divBdr>
    </w:div>
    <w:div w:id="1254053897">
      <w:marLeft w:val="0"/>
      <w:marRight w:val="0"/>
      <w:marTop w:val="0"/>
      <w:marBottom w:val="0"/>
      <w:divBdr>
        <w:top w:val="none" w:sz="0" w:space="0" w:color="auto"/>
        <w:left w:val="none" w:sz="0" w:space="0" w:color="auto"/>
        <w:bottom w:val="none" w:sz="0" w:space="0" w:color="auto"/>
        <w:right w:val="none" w:sz="0" w:space="0" w:color="auto"/>
      </w:divBdr>
    </w:div>
    <w:div w:id="1254123078">
      <w:marLeft w:val="0"/>
      <w:marRight w:val="0"/>
      <w:marTop w:val="0"/>
      <w:marBottom w:val="0"/>
      <w:divBdr>
        <w:top w:val="none" w:sz="0" w:space="0" w:color="auto"/>
        <w:left w:val="none" w:sz="0" w:space="0" w:color="auto"/>
        <w:bottom w:val="none" w:sz="0" w:space="0" w:color="auto"/>
        <w:right w:val="none" w:sz="0" w:space="0" w:color="auto"/>
      </w:divBdr>
    </w:div>
    <w:div w:id="1254359676">
      <w:marLeft w:val="0"/>
      <w:marRight w:val="0"/>
      <w:marTop w:val="0"/>
      <w:marBottom w:val="0"/>
      <w:divBdr>
        <w:top w:val="none" w:sz="0" w:space="0" w:color="auto"/>
        <w:left w:val="none" w:sz="0" w:space="0" w:color="auto"/>
        <w:bottom w:val="none" w:sz="0" w:space="0" w:color="auto"/>
        <w:right w:val="none" w:sz="0" w:space="0" w:color="auto"/>
      </w:divBdr>
    </w:div>
    <w:div w:id="1254508682">
      <w:marLeft w:val="0"/>
      <w:marRight w:val="0"/>
      <w:marTop w:val="0"/>
      <w:marBottom w:val="0"/>
      <w:divBdr>
        <w:top w:val="none" w:sz="0" w:space="0" w:color="auto"/>
        <w:left w:val="none" w:sz="0" w:space="0" w:color="auto"/>
        <w:bottom w:val="none" w:sz="0" w:space="0" w:color="auto"/>
        <w:right w:val="none" w:sz="0" w:space="0" w:color="auto"/>
      </w:divBdr>
    </w:div>
    <w:div w:id="1258365896">
      <w:marLeft w:val="0"/>
      <w:marRight w:val="0"/>
      <w:marTop w:val="0"/>
      <w:marBottom w:val="0"/>
      <w:divBdr>
        <w:top w:val="none" w:sz="0" w:space="0" w:color="auto"/>
        <w:left w:val="none" w:sz="0" w:space="0" w:color="auto"/>
        <w:bottom w:val="none" w:sz="0" w:space="0" w:color="auto"/>
        <w:right w:val="none" w:sz="0" w:space="0" w:color="auto"/>
      </w:divBdr>
    </w:div>
    <w:div w:id="1258899928">
      <w:marLeft w:val="0"/>
      <w:marRight w:val="0"/>
      <w:marTop w:val="0"/>
      <w:marBottom w:val="0"/>
      <w:divBdr>
        <w:top w:val="none" w:sz="0" w:space="0" w:color="auto"/>
        <w:left w:val="none" w:sz="0" w:space="0" w:color="auto"/>
        <w:bottom w:val="none" w:sz="0" w:space="0" w:color="auto"/>
        <w:right w:val="none" w:sz="0" w:space="0" w:color="auto"/>
      </w:divBdr>
    </w:div>
    <w:div w:id="1260602147">
      <w:marLeft w:val="0"/>
      <w:marRight w:val="0"/>
      <w:marTop w:val="0"/>
      <w:marBottom w:val="0"/>
      <w:divBdr>
        <w:top w:val="none" w:sz="0" w:space="0" w:color="auto"/>
        <w:left w:val="none" w:sz="0" w:space="0" w:color="auto"/>
        <w:bottom w:val="none" w:sz="0" w:space="0" w:color="auto"/>
        <w:right w:val="none" w:sz="0" w:space="0" w:color="auto"/>
      </w:divBdr>
    </w:div>
    <w:div w:id="1260748351">
      <w:marLeft w:val="0"/>
      <w:marRight w:val="0"/>
      <w:marTop w:val="0"/>
      <w:marBottom w:val="0"/>
      <w:divBdr>
        <w:top w:val="none" w:sz="0" w:space="0" w:color="auto"/>
        <w:left w:val="none" w:sz="0" w:space="0" w:color="auto"/>
        <w:bottom w:val="none" w:sz="0" w:space="0" w:color="auto"/>
        <w:right w:val="none" w:sz="0" w:space="0" w:color="auto"/>
      </w:divBdr>
    </w:div>
    <w:div w:id="1261722775">
      <w:marLeft w:val="0"/>
      <w:marRight w:val="0"/>
      <w:marTop w:val="0"/>
      <w:marBottom w:val="0"/>
      <w:divBdr>
        <w:top w:val="none" w:sz="0" w:space="0" w:color="auto"/>
        <w:left w:val="none" w:sz="0" w:space="0" w:color="auto"/>
        <w:bottom w:val="none" w:sz="0" w:space="0" w:color="auto"/>
        <w:right w:val="none" w:sz="0" w:space="0" w:color="auto"/>
      </w:divBdr>
    </w:div>
    <w:div w:id="1261790144">
      <w:marLeft w:val="0"/>
      <w:marRight w:val="0"/>
      <w:marTop w:val="0"/>
      <w:marBottom w:val="0"/>
      <w:divBdr>
        <w:top w:val="none" w:sz="0" w:space="0" w:color="auto"/>
        <w:left w:val="none" w:sz="0" w:space="0" w:color="auto"/>
        <w:bottom w:val="none" w:sz="0" w:space="0" w:color="auto"/>
        <w:right w:val="none" w:sz="0" w:space="0" w:color="auto"/>
      </w:divBdr>
    </w:div>
    <w:div w:id="1262185867">
      <w:marLeft w:val="0"/>
      <w:marRight w:val="0"/>
      <w:marTop w:val="0"/>
      <w:marBottom w:val="0"/>
      <w:divBdr>
        <w:top w:val="none" w:sz="0" w:space="0" w:color="auto"/>
        <w:left w:val="none" w:sz="0" w:space="0" w:color="auto"/>
        <w:bottom w:val="none" w:sz="0" w:space="0" w:color="auto"/>
        <w:right w:val="none" w:sz="0" w:space="0" w:color="auto"/>
      </w:divBdr>
    </w:div>
    <w:div w:id="1262490649">
      <w:marLeft w:val="0"/>
      <w:marRight w:val="0"/>
      <w:marTop w:val="0"/>
      <w:marBottom w:val="0"/>
      <w:divBdr>
        <w:top w:val="none" w:sz="0" w:space="0" w:color="auto"/>
        <w:left w:val="none" w:sz="0" w:space="0" w:color="auto"/>
        <w:bottom w:val="none" w:sz="0" w:space="0" w:color="auto"/>
        <w:right w:val="none" w:sz="0" w:space="0" w:color="auto"/>
      </w:divBdr>
    </w:div>
    <w:div w:id="1262955752">
      <w:marLeft w:val="0"/>
      <w:marRight w:val="0"/>
      <w:marTop w:val="0"/>
      <w:marBottom w:val="0"/>
      <w:divBdr>
        <w:top w:val="none" w:sz="0" w:space="0" w:color="auto"/>
        <w:left w:val="none" w:sz="0" w:space="0" w:color="auto"/>
        <w:bottom w:val="none" w:sz="0" w:space="0" w:color="auto"/>
        <w:right w:val="none" w:sz="0" w:space="0" w:color="auto"/>
      </w:divBdr>
    </w:div>
    <w:div w:id="1263952853">
      <w:marLeft w:val="0"/>
      <w:marRight w:val="0"/>
      <w:marTop w:val="0"/>
      <w:marBottom w:val="0"/>
      <w:divBdr>
        <w:top w:val="none" w:sz="0" w:space="0" w:color="auto"/>
        <w:left w:val="none" w:sz="0" w:space="0" w:color="auto"/>
        <w:bottom w:val="none" w:sz="0" w:space="0" w:color="auto"/>
        <w:right w:val="none" w:sz="0" w:space="0" w:color="auto"/>
      </w:divBdr>
    </w:div>
    <w:div w:id="1264458642">
      <w:marLeft w:val="0"/>
      <w:marRight w:val="0"/>
      <w:marTop w:val="0"/>
      <w:marBottom w:val="0"/>
      <w:divBdr>
        <w:top w:val="none" w:sz="0" w:space="0" w:color="auto"/>
        <w:left w:val="none" w:sz="0" w:space="0" w:color="auto"/>
        <w:bottom w:val="none" w:sz="0" w:space="0" w:color="auto"/>
        <w:right w:val="none" w:sz="0" w:space="0" w:color="auto"/>
      </w:divBdr>
    </w:div>
    <w:div w:id="1267158239">
      <w:marLeft w:val="0"/>
      <w:marRight w:val="0"/>
      <w:marTop w:val="0"/>
      <w:marBottom w:val="0"/>
      <w:divBdr>
        <w:top w:val="none" w:sz="0" w:space="0" w:color="auto"/>
        <w:left w:val="none" w:sz="0" w:space="0" w:color="auto"/>
        <w:bottom w:val="none" w:sz="0" w:space="0" w:color="auto"/>
        <w:right w:val="none" w:sz="0" w:space="0" w:color="auto"/>
      </w:divBdr>
    </w:div>
    <w:div w:id="1269696821">
      <w:marLeft w:val="0"/>
      <w:marRight w:val="0"/>
      <w:marTop w:val="0"/>
      <w:marBottom w:val="0"/>
      <w:divBdr>
        <w:top w:val="none" w:sz="0" w:space="0" w:color="auto"/>
        <w:left w:val="none" w:sz="0" w:space="0" w:color="auto"/>
        <w:bottom w:val="none" w:sz="0" w:space="0" w:color="auto"/>
        <w:right w:val="none" w:sz="0" w:space="0" w:color="auto"/>
      </w:divBdr>
    </w:div>
    <w:div w:id="1270040848">
      <w:marLeft w:val="0"/>
      <w:marRight w:val="0"/>
      <w:marTop w:val="0"/>
      <w:marBottom w:val="0"/>
      <w:divBdr>
        <w:top w:val="none" w:sz="0" w:space="0" w:color="auto"/>
        <w:left w:val="none" w:sz="0" w:space="0" w:color="auto"/>
        <w:bottom w:val="none" w:sz="0" w:space="0" w:color="auto"/>
        <w:right w:val="none" w:sz="0" w:space="0" w:color="auto"/>
      </w:divBdr>
    </w:div>
    <w:div w:id="1270354479">
      <w:marLeft w:val="0"/>
      <w:marRight w:val="0"/>
      <w:marTop w:val="0"/>
      <w:marBottom w:val="0"/>
      <w:divBdr>
        <w:top w:val="none" w:sz="0" w:space="0" w:color="auto"/>
        <w:left w:val="none" w:sz="0" w:space="0" w:color="auto"/>
        <w:bottom w:val="none" w:sz="0" w:space="0" w:color="auto"/>
        <w:right w:val="none" w:sz="0" w:space="0" w:color="auto"/>
      </w:divBdr>
    </w:div>
    <w:div w:id="1270354701">
      <w:marLeft w:val="0"/>
      <w:marRight w:val="0"/>
      <w:marTop w:val="0"/>
      <w:marBottom w:val="0"/>
      <w:divBdr>
        <w:top w:val="none" w:sz="0" w:space="0" w:color="auto"/>
        <w:left w:val="none" w:sz="0" w:space="0" w:color="auto"/>
        <w:bottom w:val="none" w:sz="0" w:space="0" w:color="auto"/>
        <w:right w:val="none" w:sz="0" w:space="0" w:color="auto"/>
      </w:divBdr>
    </w:div>
    <w:div w:id="1271429120">
      <w:marLeft w:val="0"/>
      <w:marRight w:val="0"/>
      <w:marTop w:val="0"/>
      <w:marBottom w:val="0"/>
      <w:divBdr>
        <w:top w:val="none" w:sz="0" w:space="0" w:color="auto"/>
        <w:left w:val="none" w:sz="0" w:space="0" w:color="auto"/>
        <w:bottom w:val="none" w:sz="0" w:space="0" w:color="auto"/>
        <w:right w:val="none" w:sz="0" w:space="0" w:color="auto"/>
      </w:divBdr>
    </w:div>
    <w:div w:id="1271737274">
      <w:marLeft w:val="0"/>
      <w:marRight w:val="0"/>
      <w:marTop w:val="0"/>
      <w:marBottom w:val="0"/>
      <w:divBdr>
        <w:top w:val="none" w:sz="0" w:space="0" w:color="auto"/>
        <w:left w:val="none" w:sz="0" w:space="0" w:color="auto"/>
        <w:bottom w:val="none" w:sz="0" w:space="0" w:color="auto"/>
        <w:right w:val="none" w:sz="0" w:space="0" w:color="auto"/>
      </w:divBdr>
    </w:div>
    <w:div w:id="1271742072">
      <w:marLeft w:val="0"/>
      <w:marRight w:val="0"/>
      <w:marTop w:val="0"/>
      <w:marBottom w:val="0"/>
      <w:divBdr>
        <w:top w:val="none" w:sz="0" w:space="0" w:color="auto"/>
        <w:left w:val="none" w:sz="0" w:space="0" w:color="auto"/>
        <w:bottom w:val="none" w:sz="0" w:space="0" w:color="auto"/>
        <w:right w:val="none" w:sz="0" w:space="0" w:color="auto"/>
      </w:divBdr>
    </w:div>
    <w:div w:id="1272125504">
      <w:marLeft w:val="0"/>
      <w:marRight w:val="0"/>
      <w:marTop w:val="0"/>
      <w:marBottom w:val="0"/>
      <w:divBdr>
        <w:top w:val="none" w:sz="0" w:space="0" w:color="auto"/>
        <w:left w:val="none" w:sz="0" w:space="0" w:color="auto"/>
        <w:bottom w:val="none" w:sz="0" w:space="0" w:color="auto"/>
        <w:right w:val="none" w:sz="0" w:space="0" w:color="auto"/>
      </w:divBdr>
    </w:div>
    <w:div w:id="1272200480">
      <w:marLeft w:val="0"/>
      <w:marRight w:val="0"/>
      <w:marTop w:val="0"/>
      <w:marBottom w:val="0"/>
      <w:divBdr>
        <w:top w:val="none" w:sz="0" w:space="0" w:color="auto"/>
        <w:left w:val="none" w:sz="0" w:space="0" w:color="auto"/>
        <w:bottom w:val="none" w:sz="0" w:space="0" w:color="auto"/>
        <w:right w:val="none" w:sz="0" w:space="0" w:color="auto"/>
      </w:divBdr>
    </w:div>
    <w:div w:id="1272318197">
      <w:marLeft w:val="0"/>
      <w:marRight w:val="0"/>
      <w:marTop w:val="0"/>
      <w:marBottom w:val="0"/>
      <w:divBdr>
        <w:top w:val="none" w:sz="0" w:space="0" w:color="auto"/>
        <w:left w:val="none" w:sz="0" w:space="0" w:color="auto"/>
        <w:bottom w:val="none" w:sz="0" w:space="0" w:color="auto"/>
        <w:right w:val="none" w:sz="0" w:space="0" w:color="auto"/>
      </w:divBdr>
    </w:div>
    <w:div w:id="1272397473">
      <w:marLeft w:val="0"/>
      <w:marRight w:val="0"/>
      <w:marTop w:val="0"/>
      <w:marBottom w:val="0"/>
      <w:divBdr>
        <w:top w:val="none" w:sz="0" w:space="0" w:color="auto"/>
        <w:left w:val="none" w:sz="0" w:space="0" w:color="auto"/>
        <w:bottom w:val="none" w:sz="0" w:space="0" w:color="auto"/>
        <w:right w:val="none" w:sz="0" w:space="0" w:color="auto"/>
      </w:divBdr>
    </w:div>
    <w:div w:id="1273787525">
      <w:marLeft w:val="0"/>
      <w:marRight w:val="0"/>
      <w:marTop w:val="0"/>
      <w:marBottom w:val="0"/>
      <w:divBdr>
        <w:top w:val="none" w:sz="0" w:space="0" w:color="auto"/>
        <w:left w:val="none" w:sz="0" w:space="0" w:color="auto"/>
        <w:bottom w:val="none" w:sz="0" w:space="0" w:color="auto"/>
        <w:right w:val="none" w:sz="0" w:space="0" w:color="auto"/>
      </w:divBdr>
      <w:divsChild>
        <w:div w:id="1593658178">
          <w:marLeft w:val="0"/>
          <w:marRight w:val="0"/>
          <w:marTop w:val="0"/>
          <w:marBottom w:val="0"/>
          <w:divBdr>
            <w:top w:val="none" w:sz="0" w:space="0" w:color="auto"/>
            <w:left w:val="none" w:sz="0" w:space="0" w:color="auto"/>
            <w:bottom w:val="none" w:sz="0" w:space="0" w:color="auto"/>
            <w:right w:val="none" w:sz="0" w:space="0" w:color="auto"/>
          </w:divBdr>
        </w:div>
      </w:divsChild>
    </w:div>
    <w:div w:id="1274629938">
      <w:marLeft w:val="0"/>
      <w:marRight w:val="0"/>
      <w:marTop w:val="0"/>
      <w:marBottom w:val="0"/>
      <w:divBdr>
        <w:top w:val="none" w:sz="0" w:space="0" w:color="auto"/>
        <w:left w:val="none" w:sz="0" w:space="0" w:color="auto"/>
        <w:bottom w:val="none" w:sz="0" w:space="0" w:color="auto"/>
        <w:right w:val="none" w:sz="0" w:space="0" w:color="auto"/>
      </w:divBdr>
    </w:div>
    <w:div w:id="1275407931">
      <w:marLeft w:val="0"/>
      <w:marRight w:val="0"/>
      <w:marTop w:val="0"/>
      <w:marBottom w:val="0"/>
      <w:divBdr>
        <w:top w:val="none" w:sz="0" w:space="0" w:color="auto"/>
        <w:left w:val="none" w:sz="0" w:space="0" w:color="auto"/>
        <w:bottom w:val="none" w:sz="0" w:space="0" w:color="auto"/>
        <w:right w:val="none" w:sz="0" w:space="0" w:color="auto"/>
      </w:divBdr>
    </w:div>
    <w:div w:id="1277325424">
      <w:marLeft w:val="0"/>
      <w:marRight w:val="0"/>
      <w:marTop w:val="0"/>
      <w:marBottom w:val="0"/>
      <w:divBdr>
        <w:top w:val="none" w:sz="0" w:space="0" w:color="auto"/>
        <w:left w:val="none" w:sz="0" w:space="0" w:color="auto"/>
        <w:bottom w:val="none" w:sz="0" w:space="0" w:color="auto"/>
        <w:right w:val="none" w:sz="0" w:space="0" w:color="auto"/>
      </w:divBdr>
    </w:div>
    <w:div w:id="1278173163">
      <w:marLeft w:val="0"/>
      <w:marRight w:val="0"/>
      <w:marTop w:val="0"/>
      <w:marBottom w:val="0"/>
      <w:divBdr>
        <w:top w:val="none" w:sz="0" w:space="0" w:color="auto"/>
        <w:left w:val="none" w:sz="0" w:space="0" w:color="auto"/>
        <w:bottom w:val="none" w:sz="0" w:space="0" w:color="auto"/>
        <w:right w:val="none" w:sz="0" w:space="0" w:color="auto"/>
      </w:divBdr>
    </w:div>
    <w:div w:id="1279023834">
      <w:marLeft w:val="0"/>
      <w:marRight w:val="0"/>
      <w:marTop w:val="0"/>
      <w:marBottom w:val="0"/>
      <w:divBdr>
        <w:top w:val="none" w:sz="0" w:space="0" w:color="auto"/>
        <w:left w:val="none" w:sz="0" w:space="0" w:color="auto"/>
        <w:bottom w:val="none" w:sz="0" w:space="0" w:color="auto"/>
        <w:right w:val="none" w:sz="0" w:space="0" w:color="auto"/>
      </w:divBdr>
    </w:div>
    <w:div w:id="1279333339">
      <w:marLeft w:val="0"/>
      <w:marRight w:val="0"/>
      <w:marTop w:val="0"/>
      <w:marBottom w:val="0"/>
      <w:divBdr>
        <w:top w:val="none" w:sz="0" w:space="0" w:color="auto"/>
        <w:left w:val="none" w:sz="0" w:space="0" w:color="auto"/>
        <w:bottom w:val="none" w:sz="0" w:space="0" w:color="auto"/>
        <w:right w:val="none" w:sz="0" w:space="0" w:color="auto"/>
      </w:divBdr>
    </w:div>
    <w:div w:id="1281061262">
      <w:marLeft w:val="0"/>
      <w:marRight w:val="0"/>
      <w:marTop w:val="0"/>
      <w:marBottom w:val="0"/>
      <w:divBdr>
        <w:top w:val="none" w:sz="0" w:space="0" w:color="auto"/>
        <w:left w:val="none" w:sz="0" w:space="0" w:color="auto"/>
        <w:bottom w:val="none" w:sz="0" w:space="0" w:color="auto"/>
        <w:right w:val="none" w:sz="0" w:space="0" w:color="auto"/>
      </w:divBdr>
    </w:div>
    <w:div w:id="1283147235">
      <w:marLeft w:val="0"/>
      <w:marRight w:val="0"/>
      <w:marTop w:val="0"/>
      <w:marBottom w:val="0"/>
      <w:divBdr>
        <w:top w:val="none" w:sz="0" w:space="0" w:color="auto"/>
        <w:left w:val="none" w:sz="0" w:space="0" w:color="auto"/>
        <w:bottom w:val="none" w:sz="0" w:space="0" w:color="auto"/>
        <w:right w:val="none" w:sz="0" w:space="0" w:color="auto"/>
      </w:divBdr>
    </w:div>
    <w:div w:id="1283727842">
      <w:marLeft w:val="0"/>
      <w:marRight w:val="0"/>
      <w:marTop w:val="0"/>
      <w:marBottom w:val="0"/>
      <w:divBdr>
        <w:top w:val="none" w:sz="0" w:space="0" w:color="auto"/>
        <w:left w:val="none" w:sz="0" w:space="0" w:color="auto"/>
        <w:bottom w:val="none" w:sz="0" w:space="0" w:color="auto"/>
        <w:right w:val="none" w:sz="0" w:space="0" w:color="auto"/>
      </w:divBdr>
    </w:div>
    <w:div w:id="1283877805">
      <w:marLeft w:val="0"/>
      <w:marRight w:val="0"/>
      <w:marTop w:val="0"/>
      <w:marBottom w:val="0"/>
      <w:divBdr>
        <w:top w:val="none" w:sz="0" w:space="0" w:color="auto"/>
        <w:left w:val="none" w:sz="0" w:space="0" w:color="auto"/>
        <w:bottom w:val="none" w:sz="0" w:space="0" w:color="auto"/>
        <w:right w:val="none" w:sz="0" w:space="0" w:color="auto"/>
      </w:divBdr>
    </w:div>
    <w:div w:id="1284380116">
      <w:marLeft w:val="0"/>
      <w:marRight w:val="0"/>
      <w:marTop w:val="0"/>
      <w:marBottom w:val="0"/>
      <w:divBdr>
        <w:top w:val="none" w:sz="0" w:space="0" w:color="auto"/>
        <w:left w:val="none" w:sz="0" w:space="0" w:color="auto"/>
        <w:bottom w:val="none" w:sz="0" w:space="0" w:color="auto"/>
        <w:right w:val="none" w:sz="0" w:space="0" w:color="auto"/>
      </w:divBdr>
    </w:div>
    <w:div w:id="1284656139">
      <w:marLeft w:val="0"/>
      <w:marRight w:val="0"/>
      <w:marTop w:val="0"/>
      <w:marBottom w:val="0"/>
      <w:divBdr>
        <w:top w:val="none" w:sz="0" w:space="0" w:color="auto"/>
        <w:left w:val="none" w:sz="0" w:space="0" w:color="auto"/>
        <w:bottom w:val="none" w:sz="0" w:space="0" w:color="auto"/>
        <w:right w:val="none" w:sz="0" w:space="0" w:color="auto"/>
      </w:divBdr>
    </w:div>
    <w:div w:id="1285696836">
      <w:marLeft w:val="0"/>
      <w:marRight w:val="0"/>
      <w:marTop w:val="0"/>
      <w:marBottom w:val="0"/>
      <w:divBdr>
        <w:top w:val="none" w:sz="0" w:space="0" w:color="auto"/>
        <w:left w:val="none" w:sz="0" w:space="0" w:color="auto"/>
        <w:bottom w:val="none" w:sz="0" w:space="0" w:color="auto"/>
        <w:right w:val="none" w:sz="0" w:space="0" w:color="auto"/>
      </w:divBdr>
      <w:divsChild>
        <w:div w:id="1325283554">
          <w:marLeft w:val="0"/>
          <w:marRight w:val="0"/>
          <w:marTop w:val="0"/>
          <w:marBottom w:val="0"/>
          <w:divBdr>
            <w:top w:val="none" w:sz="0" w:space="0" w:color="auto"/>
            <w:left w:val="none" w:sz="0" w:space="0" w:color="auto"/>
            <w:bottom w:val="none" w:sz="0" w:space="0" w:color="auto"/>
            <w:right w:val="none" w:sz="0" w:space="0" w:color="auto"/>
          </w:divBdr>
        </w:div>
      </w:divsChild>
    </w:div>
    <w:div w:id="1286429494">
      <w:marLeft w:val="0"/>
      <w:marRight w:val="0"/>
      <w:marTop w:val="0"/>
      <w:marBottom w:val="0"/>
      <w:divBdr>
        <w:top w:val="none" w:sz="0" w:space="0" w:color="auto"/>
        <w:left w:val="none" w:sz="0" w:space="0" w:color="auto"/>
        <w:bottom w:val="none" w:sz="0" w:space="0" w:color="auto"/>
        <w:right w:val="none" w:sz="0" w:space="0" w:color="auto"/>
      </w:divBdr>
    </w:div>
    <w:div w:id="1287078127">
      <w:marLeft w:val="0"/>
      <w:marRight w:val="0"/>
      <w:marTop w:val="0"/>
      <w:marBottom w:val="0"/>
      <w:divBdr>
        <w:top w:val="none" w:sz="0" w:space="0" w:color="auto"/>
        <w:left w:val="none" w:sz="0" w:space="0" w:color="auto"/>
        <w:bottom w:val="none" w:sz="0" w:space="0" w:color="auto"/>
        <w:right w:val="none" w:sz="0" w:space="0" w:color="auto"/>
      </w:divBdr>
    </w:div>
    <w:div w:id="1287352816">
      <w:marLeft w:val="0"/>
      <w:marRight w:val="0"/>
      <w:marTop w:val="0"/>
      <w:marBottom w:val="0"/>
      <w:divBdr>
        <w:top w:val="none" w:sz="0" w:space="0" w:color="auto"/>
        <w:left w:val="none" w:sz="0" w:space="0" w:color="auto"/>
        <w:bottom w:val="none" w:sz="0" w:space="0" w:color="auto"/>
        <w:right w:val="none" w:sz="0" w:space="0" w:color="auto"/>
      </w:divBdr>
    </w:div>
    <w:div w:id="1287733795">
      <w:marLeft w:val="0"/>
      <w:marRight w:val="0"/>
      <w:marTop w:val="0"/>
      <w:marBottom w:val="0"/>
      <w:divBdr>
        <w:top w:val="none" w:sz="0" w:space="0" w:color="auto"/>
        <w:left w:val="none" w:sz="0" w:space="0" w:color="auto"/>
        <w:bottom w:val="none" w:sz="0" w:space="0" w:color="auto"/>
        <w:right w:val="none" w:sz="0" w:space="0" w:color="auto"/>
      </w:divBdr>
    </w:div>
    <w:div w:id="1288506272">
      <w:marLeft w:val="0"/>
      <w:marRight w:val="0"/>
      <w:marTop w:val="0"/>
      <w:marBottom w:val="0"/>
      <w:divBdr>
        <w:top w:val="none" w:sz="0" w:space="0" w:color="auto"/>
        <w:left w:val="none" w:sz="0" w:space="0" w:color="auto"/>
        <w:bottom w:val="none" w:sz="0" w:space="0" w:color="auto"/>
        <w:right w:val="none" w:sz="0" w:space="0" w:color="auto"/>
      </w:divBdr>
    </w:div>
    <w:div w:id="1288970448">
      <w:marLeft w:val="0"/>
      <w:marRight w:val="0"/>
      <w:marTop w:val="0"/>
      <w:marBottom w:val="0"/>
      <w:divBdr>
        <w:top w:val="none" w:sz="0" w:space="0" w:color="auto"/>
        <w:left w:val="none" w:sz="0" w:space="0" w:color="auto"/>
        <w:bottom w:val="none" w:sz="0" w:space="0" w:color="auto"/>
        <w:right w:val="none" w:sz="0" w:space="0" w:color="auto"/>
      </w:divBdr>
      <w:divsChild>
        <w:div w:id="1248885394">
          <w:marLeft w:val="0"/>
          <w:marRight w:val="0"/>
          <w:marTop w:val="0"/>
          <w:marBottom w:val="0"/>
          <w:divBdr>
            <w:top w:val="none" w:sz="0" w:space="0" w:color="auto"/>
            <w:left w:val="none" w:sz="0" w:space="0" w:color="auto"/>
            <w:bottom w:val="none" w:sz="0" w:space="0" w:color="auto"/>
            <w:right w:val="none" w:sz="0" w:space="0" w:color="auto"/>
          </w:divBdr>
          <w:divsChild>
            <w:div w:id="101117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07092">
      <w:marLeft w:val="0"/>
      <w:marRight w:val="0"/>
      <w:marTop w:val="0"/>
      <w:marBottom w:val="0"/>
      <w:divBdr>
        <w:top w:val="none" w:sz="0" w:space="0" w:color="auto"/>
        <w:left w:val="none" w:sz="0" w:space="0" w:color="auto"/>
        <w:bottom w:val="none" w:sz="0" w:space="0" w:color="auto"/>
        <w:right w:val="none" w:sz="0" w:space="0" w:color="auto"/>
      </w:divBdr>
    </w:div>
    <w:div w:id="1289511769">
      <w:marLeft w:val="0"/>
      <w:marRight w:val="0"/>
      <w:marTop w:val="0"/>
      <w:marBottom w:val="0"/>
      <w:divBdr>
        <w:top w:val="none" w:sz="0" w:space="0" w:color="auto"/>
        <w:left w:val="none" w:sz="0" w:space="0" w:color="auto"/>
        <w:bottom w:val="none" w:sz="0" w:space="0" w:color="auto"/>
        <w:right w:val="none" w:sz="0" w:space="0" w:color="auto"/>
      </w:divBdr>
    </w:div>
    <w:div w:id="1289777296">
      <w:marLeft w:val="0"/>
      <w:marRight w:val="0"/>
      <w:marTop w:val="0"/>
      <w:marBottom w:val="0"/>
      <w:divBdr>
        <w:top w:val="none" w:sz="0" w:space="0" w:color="auto"/>
        <w:left w:val="none" w:sz="0" w:space="0" w:color="auto"/>
        <w:bottom w:val="none" w:sz="0" w:space="0" w:color="auto"/>
        <w:right w:val="none" w:sz="0" w:space="0" w:color="auto"/>
      </w:divBdr>
    </w:div>
    <w:div w:id="1289898209">
      <w:marLeft w:val="0"/>
      <w:marRight w:val="0"/>
      <w:marTop w:val="0"/>
      <w:marBottom w:val="0"/>
      <w:divBdr>
        <w:top w:val="none" w:sz="0" w:space="0" w:color="auto"/>
        <w:left w:val="none" w:sz="0" w:space="0" w:color="auto"/>
        <w:bottom w:val="none" w:sz="0" w:space="0" w:color="auto"/>
        <w:right w:val="none" w:sz="0" w:space="0" w:color="auto"/>
      </w:divBdr>
    </w:div>
    <w:div w:id="1290359847">
      <w:marLeft w:val="0"/>
      <w:marRight w:val="0"/>
      <w:marTop w:val="0"/>
      <w:marBottom w:val="0"/>
      <w:divBdr>
        <w:top w:val="none" w:sz="0" w:space="0" w:color="auto"/>
        <w:left w:val="none" w:sz="0" w:space="0" w:color="auto"/>
        <w:bottom w:val="none" w:sz="0" w:space="0" w:color="auto"/>
        <w:right w:val="none" w:sz="0" w:space="0" w:color="auto"/>
      </w:divBdr>
    </w:div>
    <w:div w:id="1291203584">
      <w:marLeft w:val="0"/>
      <w:marRight w:val="0"/>
      <w:marTop w:val="0"/>
      <w:marBottom w:val="0"/>
      <w:divBdr>
        <w:top w:val="none" w:sz="0" w:space="0" w:color="auto"/>
        <w:left w:val="none" w:sz="0" w:space="0" w:color="auto"/>
        <w:bottom w:val="none" w:sz="0" w:space="0" w:color="auto"/>
        <w:right w:val="none" w:sz="0" w:space="0" w:color="auto"/>
      </w:divBdr>
    </w:div>
    <w:div w:id="1291861022">
      <w:marLeft w:val="0"/>
      <w:marRight w:val="0"/>
      <w:marTop w:val="0"/>
      <w:marBottom w:val="0"/>
      <w:divBdr>
        <w:top w:val="none" w:sz="0" w:space="0" w:color="auto"/>
        <w:left w:val="none" w:sz="0" w:space="0" w:color="auto"/>
        <w:bottom w:val="none" w:sz="0" w:space="0" w:color="auto"/>
        <w:right w:val="none" w:sz="0" w:space="0" w:color="auto"/>
      </w:divBdr>
    </w:div>
    <w:div w:id="1292438401">
      <w:marLeft w:val="0"/>
      <w:marRight w:val="0"/>
      <w:marTop w:val="0"/>
      <w:marBottom w:val="0"/>
      <w:divBdr>
        <w:top w:val="none" w:sz="0" w:space="0" w:color="auto"/>
        <w:left w:val="none" w:sz="0" w:space="0" w:color="auto"/>
        <w:bottom w:val="none" w:sz="0" w:space="0" w:color="auto"/>
        <w:right w:val="none" w:sz="0" w:space="0" w:color="auto"/>
      </w:divBdr>
    </w:div>
    <w:div w:id="1292595493">
      <w:marLeft w:val="0"/>
      <w:marRight w:val="0"/>
      <w:marTop w:val="0"/>
      <w:marBottom w:val="0"/>
      <w:divBdr>
        <w:top w:val="none" w:sz="0" w:space="0" w:color="auto"/>
        <w:left w:val="none" w:sz="0" w:space="0" w:color="auto"/>
        <w:bottom w:val="none" w:sz="0" w:space="0" w:color="auto"/>
        <w:right w:val="none" w:sz="0" w:space="0" w:color="auto"/>
      </w:divBdr>
    </w:div>
    <w:div w:id="1292790287">
      <w:marLeft w:val="0"/>
      <w:marRight w:val="0"/>
      <w:marTop w:val="0"/>
      <w:marBottom w:val="0"/>
      <w:divBdr>
        <w:top w:val="none" w:sz="0" w:space="0" w:color="auto"/>
        <w:left w:val="none" w:sz="0" w:space="0" w:color="auto"/>
        <w:bottom w:val="none" w:sz="0" w:space="0" w:color="auto"/>
        <w:right w:val="none" w:sz="0" w:space="0" w:color="auto"/>
      </w:divBdr>
    </w:div>
    <w:div w:id="1293634200">
      <w:marLeft w:val="0"/>
      <w:marRight w:val="0"/>
      <w:marTop w:val="0"/>
      <w:marBottom w:val="0"/>
      <w:divBdr>
        <w:top w:val="none" w:sz="0" w:space="0" w:color="auto"/>
        <w:left w:val="none" w:sz="0" w:space="0" w:color="auto"/>
        <w:bottom w:val="none" w:sz="0" w:space="0" w:color="auto"/>
        <w:right w:val="none" w:sz="0" w:space="0" w:color="auto"/>
      </w:divBdr>
    </w:div>
    <w:div w:id="1295254954">
      <w:marLeft w:val="0"/>
      <w:marRight w:val="0"/>
      <w:marTop w:val="0"/>
      <w:marBottom w:val="0"/>
      <w:divBdr>
        <w:top w:val="none" w:sz="0" w:space="0" w:color="auto"/>
        <w:left w:val="none" w:sz="0" w:space="0" w:color="auto"/>
        <w:bottom w:val="none" w:sz="0" w:space="0" w:color="auto"/>
        <w:right w:val="none" w:sz="0" w:space="0" w:color="auto"/>
      </w:divBdr>
    </w:div>
    <w:div w:id="1295797142">
      <w:marLeft w:val="0"/>
      <w:marRight w:val="0"/>
      <w:marTop w:val="0"/>
      <w:marBottom w:val="0"/>
      <w:divBdr>
        <w:top w:val="none" w:sz="0" w:space="0" w:color="auto"/>
        <w:left w:val="none" w:sz="0" w:space="0" w:color="auto"/>
        <w:bottom w:val="none" w:sz="0" w:space="0" w:color="auto"/>
        <w:right w:val="none" w:sz="0" w:space="0" w:color="auto"/>
      </w:divBdr>
    </w:div>
    <w:div w:id="1295915520">
      <w:marLeft w:val="0"/>
      <w:marRight w:val="0"/>
      <w:marTop w:val="0"/>
      <w:marBottom w:val="0"/>
      <w:divBdr>
        <w:top w:val="none" w:sz="0" w:space="0" w:color="auto"/>
        <w:left w:val="none" w:sz="0" w:space="0" w:color="auto"/>
        <w:bottom w:val="none" w:sz="0" w:space="0" w:color="auto"/>
        <w:right w:val="none" w:sz="0" w:space="0" w:color="auto"/>
      </w:divBdr>
    </w:div>
    <w:div w:id="1297679563">
      <w:marLeft w:val="0"/>
      <w:marRight w:val="0"/>
      <w:marTop w:val="0"/>
      <w:marBottom w:val="0"/>
      <w:divBdr>
        <w:top w:val="none" w:sz="0" w:space="0" w:color="auto"/>
        <w:left w:val="none" w:sz="0" w:space="0" w:color="auto"/>
        <w:bottom w:val="none" w:sz="0" w:space="0" w:color="auto"/>
        <w:right w:val="none" w:sz="0" w:space="0" w:color="auto"/>
      </w:divBdr>
    </w:div>
    <w:div w:id="1297837102">
      <w:marLeft w:val="0"/>
      <w:marRight w:val="0"/>
      <w:marTop w:val="0"/>
      <w:marBottom w:val="0"/>
      <w:divBdr>
        <w:top w:val="none" w:sz="0" w:space="0" w:color="auto"/>
        <w:left w:val="none" w:sz="0" w:space="0" w:color="auto"/>
        <w:bottom w:val="none" w:sz="0" w:space="0" w:color="auto"/>
        <w:right w:val="none" w:sz="0" w:space="0" w:color="auto"/>
      </w:divBdr>
    </w:div>
    <w:div w:id="1298416821">
      <w:marLeft w:val="0"/>
      <w:marRight w:val="0"/>
      <w:marTop w:val="0"/>
      <w:marBottom w:val="0"/>
      <w:divBdr>
        <w:top w:val="none" w:sz="0" w:space="0" w:color="auto"/>
        <w:left w:val="none" w:sz="0" w:space="0" w:color="auto"/>
        <w:bottom w:val="none" w:sz="0" w:space="0" w:color="auto"/>
        <w:right w:val="none" w:sz="0" w:space="0" w:color="auto"/>
      </w:divBdr>
    </w:div>
    <w:div w:id="1298754235">
      <w:marLeft w:val="0"/>
      <w:marRight w:val="0"/>
      <w:marTop w:val="0"/>
      <w:marBottom w:val="0"/>
      <w:divBdr>
        <w:top w:val="none" w:sz="0" w:space="0" w:color="auto"/>
        <w:left w:val="none" w:sz="0" w:space="0" w:color="auto"/>
        <w:bottom w:val="none" w:sz="0" w:space="0" w:color="auto"/>
        <w:right w:val="none" w:sz="0" w:space="0" w:color="auto"/>
      </w:divBdr>
    </w:div>
    <w:div w:id="1299187796">
      <w:marLeft w:val="0"/>
      <w:marRight w:val="0"/>
      <w:marTop w:val="0"/>
      <w:marBottom w:val="0"/>
      <w:divBdr>
        <w:top w:val="none" w:sz="0" w:space="0" w:color="auto"/>
        <w:left w:val="none" w:sz="0" w:space="0" w:color="auto"/>
        <w:bottom w:val="none" w:sz="0" w:space="0" w:color="auto"/>
        <w:right w:val="none" w:sz="0" w:space="0" w:color="auto"/>
      </w:divBdr>
    </w:div>
    <w:div w:id="1299529304">
      <w:marLeft w:val="0"/>
      <w:marRight w:val="0"/>
      <w:marTop w:val="0"/>
      <w:marBottom w:val="0"/>
      <w:divBdr>
        <w:top w:val="none" w:sz="0" w:space="0" w:color="auto"/>
        <w:left w:val="none" w:sz="0" w:space="0" w:color="auto"/>
        <w:bottom w:val="none" w:sz="0" w:space="0" w:color="auto"/>
        <w:right w:val="none" w:sz="0" w:space="0" w:color="auto"/>
      </w:divBdr>
    </w:div>
    <w:div w:id="1300067667">
      <w:marLeft w:val="0"/>
      <w:marRight w:val="0"/>
      <w:marTop w:val="0"/>
      <w:marBottom w:val="0"/>
      <w:divBdr>
        <w:top w:val="none" w:sz="0" w:space="0" w:color="auto"/>
        <w:left w:val="none" w:sz="0" w:space="0" w:color="auto"/>
        <w:bottom w:val="none" w:sz="0" w:space="0" w:color="auto"/>
        <w:right w:val="none" w:sz="0" w:space="0" w:color="auto"/>
      </w:divBdr>
    </w:div>
    <w:div w:id="1301420821">
      <w:marLeft w:val="0"/>
      <w:marRight w:val="0"/>
      <w:marTop w:val="0"/>
      <w:marBottom w:val="0"/>
      <w:divBdr>
        <w:top w:val="none" w:sz="0" w:space="0" w:color="auto"/>
        <w:left w:val="none" w:sz="0" w:space="0" w:color="auto"/>
        <w:bottom w:val="none" w:sz="0" w:space="0" w:color="auto"/>
        <w:right w:val="none" w:sz="0" w:space="0" w:color="auto"/>
      </w:divBdr>
    </w:div>
    <w:div w:id="1301495206">
      <w:marLeft w:val="0"/>
      <w:marRight w:val="0"/>
      <w:marTop w:val="0"/>
      <w:marBottom w:val="0"/>
      <w:divBdr>
        <w:top w:val="none" w:sz="0" w:space="0" w:color="auto"/>
        <w:left w:val="none" w:sz="0" w:space="0" w:color="auto"/>
        <w:bottom w:val="none" w:sz="0" w:space="0" w:color="auto"/>
        <w:right w:val="none" w:sz="0" w:space="0" w:color="auto"/>
      </w:divBdr>
    </w:div>
    <w:div w:id="1303736400">
      <w:marLeft w:val="0"/>
      <w:marRight w:val="0"/>
      <w:marTop w:val="0"/>
      <w:marBottom w:val="0"/>
      <w:divBdr>
        <w:top w:val="none" w:sz="0" w:space="0" w:color="auto"/>
        <w:left w:val="none" w:sz="0" w:space="0" w:color="auto"/>
        <w:bottom w:val="none" w:sz="0" w:space="0" w:color="auto"/>
        <w:right w:val="none" w:sz="0" w:space="0" w:color="auto"/>
      </w:divBdr>
    </w:div>
    <w:div w:id="1303971438">
      <w:marLeft w:val="0"/>
      <w:marRight w:val="0"/>
      <w:marTop w:val="0"/>
      <w:marBottom w:val="0"/>
      <w:divBdr>
        <w:top w:val="none" w:sz="0" w:space="0" w:color="auto"/>
        <w:left w:val="none" w:sz="0" w:space="0" w:color="auto"/>
        <w:bottom w:val="none" w:sz="0" w:space="0" w:color="auto"/>
        <w:right w:val="none" w:sz="0" w:space="0" w:color="auto"/>
      </w:divBdr>
    </w:div>
    <w:div w:id="1306084916">
      <w:marLeft w:val="0"/>
      <w:marRight w:val="0"/>
      <w:marTop w:val="0"/>
      <w:marBottom w:val="0"/>
      <w:divBdr>
        <w:top w:val="none" w:sz="0" w:space="0" w:color="auto"/>
        <w:left w:val="none" w:sz="0" w:space="0" w:color="auto"/>
        <w:bottom w:val="none" w:sz="0" w:space="0" w:color="auto"/>
        <w:right w:val="none" w:sz="0" w:space="0" w:color="auto"/>
      </w:divBdr>
    </w:div>
    <w:div w:id="1306855693">
      <w:marLeft w:val="0"/>
      <w:marRight w:val="0"/>
      <w:marTop w:val="0"/>
      <w:marBottom w:val="0"/>
      <w:divBdr>
        <w:top w:val="none" w:sz="0" w:space="0" w:color="auto"/>
        <w:left w:val="none" w:sz="0" w:space="0" w:color="auto"/>
        <w:bottom w:val="none" w:sz="0" w:space="0" w:color="auto"/>
        <w:right w:val="none" w:sz="0" w:space="0" w:color="auto"/>
      </w:divBdr>
    </w:div>
    <w:div w:id="1307274097">
      <w:marLeft w:val="0"/>
      <w:marRight w:val="0"/>
      <w:marTop w:val="0"/>
      <w:marBottom w:val="0"/>
      <w:divBdr>
        <w:top w:val="none" w:sz="0" w:space="0" w:color="auto"/>
        <w:left w:val="none" w:sz="0" w:space="0" w:color="auto"/>
        <w:bottom w:val="none" w:sz="0" w:space="0" w:color="auto"/>
        <w:right w:val="none" w:sz="0" w:space="0" w:color="auto"/>
      </w:divBdr>
    </w:div>
    <w:div w:id="1307515387">
      <w:marLeft w:val="0"/>
      <w:marRight w:val="0"/>
      <w:marTop w:val="0"/>
      <w:marBottom w:val="0"/>
      <w:divBdr>
        <w:top w:val="none" w:sz="0" w:space="0" w:color="auto"/>
        <w:left w:val="none" w:sz="0" w:space="0" w:color="auto"/>
        <w:bottom w:val="none" w:sz="0" w:space="0" w:color="auto"/>
        <w:right w:val="none" w:sz="0" w:space="0" w:color="auto"/>
      </w:divBdr>
    </w:div>
    <w:div w:id="1307779357">
      <w:marLeft w:val="0"/>
      <w:marRight w:val="0"/>
      <w:marTop w:val="0"/>
      <w:marBottom w:val="0"/>
      <w:divBdr>
        <w:top w:val="none" w:sz="0" w:space="0" w:color="auto"/>
        <w:left w:val="none" w:sz="0" w:space="0" w:color="auto"/>
        <w:bottom w:val="none" w:sz="0" w:space="0" w:color="auto"/>
        <w:right w:val="none" w:sz="0" w:space="0" w:color="auto"/>
      </w:divBdr>
    </w:div>
    <w:div w:id="1308586057">
      <w:marLeft w:val="0"/>
      <w:marRight w:val="0"/>
      <w:marTop w:val="0"/>
      <w:marBottom w:val="0"/>
      <w:divBdr>
        <w:top w:val="none" w:sz="0" w:space="0" w:color="auto"/>
        <w:left w:val="none" w:sz="0" w:space="0" w:color="auto"/>
        <w:bottom w:val="none" w:sz="0" w:space="0" w:color="auto"/>
        <w:right w:val="none" w:sz="0" w:space="0" w:color="auto"/>
      </w:divBdr>
    </w:div>
    <w:div w:id="1308822874">
      <w:marLeft w:val="0"/>
      <w:marRight w:val="0"/>
      <w:marTop w:val="0"/>
      <w:marBottom w:val="0"/>
      <w:divBdr>
        <w:top w:val="none" w:sz="0" w:space="0" w:color="auto"/>
        <w:left w:val="none" w:sz="0" w:space="0" w:color="auto"/>
        <w:bottom w:val="none" w:sz="0" w:space="0" w:color="auto"/>
        <w:right w:val="none" w:sz="0" w:space="0" w:color="auto"/>
      </w:divBdr>
    </w:div>
    <w:div w:id="1309169272">
      <w:marLeft w:val="0"/>
      <w:marRight w:val="0"/>
      <w:marTop w:val="0"/>
      <w:marBottom w:val="0"/>
      <w:divBdr>
        <w:top w:val="none" w:sz="0" w:space="0" w:color="auto"/>
        <w:left w:val="none" w:sz="0" w:space="0" w:color="auto"/>
        <w:bottom w:val="none" w:sz="0" w:space="0" w:color="auto"/>
        <w:right w:val="none" w:sz="0" w:space="0" w:color="auto"/>
      </w:divBdr>
    </w:div>
    <w:div w:id="1310669704">
      <w:marLeft w:val="0"/>
      <w:marRight w:val="0"/>
      <w:marTop w:val="0"/>
      <w:marBottom w:val="0"/>
      <w:divBdr>
        <w:top w:val="none" w:sz="0" w:space="0" w:color="auto"/>
        <w:left w:val="none" w:sz="0" w:space="0" w:color="auto"/>
        <w:bottom w:val="none" w:sz="0" w:space="0" w:color="auto"/>
        <w:right w:val="none" w:sz="0" w:space="0" w:color="auto"/>
      </w:divBdr>
    </w:div>
    <w:div w:id="1312372016">
      <w:marLeft w:val="0"/>
      <w:marRight w:val="0"/>
      <w:marTop w:val="0"/>
      <w:marBottom w:val="0"/>
      <w:divBdr>
        <w:top w:val="none" w:sz="0" w:space="0" w:color="auto"/>
        <w:left w:val="none" w:sz="0" w:space="0" w:color="auto"/>
        <w:bottom w:val="none" w:sz="0" w:space="0" w:color="auto"/>
        <w:right w:val="none" w:sz="0" w:space="0" w:color="auto"/>
      </w:divBdr>
    </w:div>
    <w:div w:id="1313176730">
      <w:marLeft w:val="0"/>
      <w:marRight w:val="0"/>
      <w:marTop w:val="0"/>
      <w:marBottom w:val="0"/>
      <w:divBdr>
        <w:top w:val="none" w:sz="0" w:space="0" w:color="auto"/>
        <w:left w:val="none" w:sz="0" w:space="0" w:color="auto"/>
        <w:bottom w:val="none" w:sz="0" w:space="0" w:color="auto"/>
        <w:right w:val="none" w:sz="0" w:space="0" w:color="auto"/>
      </w:divBdr>
    </w:div>
    <w:div w:id="1313296826">
      <w:marLeft w:val="0"/>
      <w:marRight w:val="0"/>
      <w:marTop w:val="0"/>
      <w:marBottom w:val="0"/>
      <w:divBdr>
        <w:top w:val="none" w:sz="0" w:space="0" w:color="auto"/>
        <w:left w:val="none" w:sz="0" w:space="0" w:color="auto"/>
        <w:bottom w:val="none" w:sz="0" w:space="0" w:color="auto"/>
        <w:right w:val="none" w:sz="0" w:space="0" w:color="auto"/>
      </w:divBdr>
    </w:div>
    <w:div w:id="1313755525">
      <w:marLeft w:val="0"/>
      <w:marRight w:val="0"/>
      <w:marTop w:val="0"/>
      <w:marBottom w:val="0"/>
      <w:divBdr>
        <w:top w:val="none" w:sz="0" w:space="0" w:color="auto"/>
        <w:left w:val="none" w:sz="0" w:space="0" w:color="auto"/>
        <w:bottom w:val="none" w:sz="0" w:space="0" w:color="auto"/>
        <w:right w:val="none" w:sz="0" w:space="0" w:color="auto"/>
      </w:divBdr>
    </w:div>
    <w:div w:id="1313872488">
      <w:marLeft w:val="0"/>
      <w:marRight w:val="0"/>
      <w:marTop w:val="0"/>
      <w:marBottom w:val="0"/>
      <w:divBdr>
        <w:top w:val="none" w:sz="0" w:space="0" w:color="auto"/>
        <w:left w:val="none" w:sz="0" w:space="0" w:color="auto"/>
        <w:bottom w:val="none" w:sz="0" w:space="0" w:color="auto"/>
        <w:right w:val="none" w:sz="0" w:space="0" w:color="auto"/>
      </w:divBdr>
      <w:divsChild>
        <w:div w:id="1273634003">
          <w:marLeft w:val="0"/>
          <w:marRight w:val="0"/>
          <w:marTop w:val="0"/>
          <w:marBottom w:val="0"/>
          <w:divBdr>
            <w:top w:val="none" w:sz="0" w:space="0" w:color="auto"/>
            <w:left w:val="none" w:sz="0" w:space="0" w:color="auto"/>
            <w:bottom w:val="none" w:sz="0" w:space="0" w:color="auto"/>
            <w:right w:val="none" w:sz="0" w:space="0" w:color="auto"/>
          </w:divBdr>
          <w:divsChild>
            <w:div w:id="32748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126">
      <w:marLeft w:val="0"/>
      <w:marRight w:val="0"/>
      <w:marTop w:val="0"/>
      <w:marBottom w:val="0"/>
      <w:divBdr>
        <w:top w:val="none" w:sz="0" w:space="0" w:color="auto"/>
        <w:left w:val="none" w:sz="0" w:space="0" w:color="auto"/>
        <w:bottom w:val="none" w:sz="0" w:space="0" w:color="auto"/>
        <w:right w:val="none" w:sz="0" w:space="0" w:color="auto"/>
      </w:divBdr>
    </w:div>
    <w:div w:id="1314482998">
      <w:marLeft w:val="0"/>
      <w:marRight w:val="0"/>
      <w:marTop w:val="0"/>
      <w:marBottom w:val="0"/>
      <w:divBdr>
        <w:top w:val="none" w:sz="0" w:space="0" w:color="auto"/>
        <w:left w:val="none" w:sz="0" w:space="0" w:color="auto"/>
        <w:bottom w:val="none" w:sz="0" w:space="0" w:color="auto"/>
        <w:right w:val="none" w:sz="0" w:space="0" w:color="auto"/>
      </w:divBdr>
    </w:div>
    <w:div w:id="1315449232">
      <w:marLeft w:val="0"/>
      <w:marRight w:val="0"/>
      <w:marTop w:val="0"/>
      <w:marBottom w:val="0"/>
      <w:divBdr>
        <w:top w:val="none" w:sz="0" w:space="0" w:color="auto"/>
        <w:left w:val="none" w:sz="0" w:space="0" w:color="auto"/>
        <w:bottom w:val="none" w:sz="0" w:space="0" w:color="auto"/>
        <w:right w:val="none" w:sz="0" w:space="0" w:color="auto"/>
      </w:divBdr>
    </w:div>
    <w:div w:id="1315644979">
      <w:marLeft w:val="0"/>
      <w:marRight w:val="0"/>
      <w:marTop w:val="0"/>
      <w:marBottom w:val="0"/>
      <w:divBdr>
        <w:top w:val="none" w:sz="0" w:space="0" w:color="auto"/>
        <w:left w:val="none" w:sz="0" w:space="0" w:color="auto"/>
        <w:bottom w:val="none" w:sz="0" w:space="0" w:color="auto"/>
        <w:right w:val="none" w:sz="0" w:space="0" w:color="auto"/>
      </w:divBdr>
    </w:div>
    <w:div w:id="1317539303">
      <w:marLeft w:val="0"/>
      <w:marRight w:val="0"/>
      <w:marTop w:val="0"/>
      <w:marBottom w:val="0"/>
      <w:divBdr>
        <w:top w:val="none" w:sz="0" w:space="0" w:color="auto"/>
        <w:left w:val="none" w:sz="0" w:space="0" w:color="auto"/>
        <w:bottom w:val="none" w:sz="0" w:space="0" w:color="auto"/>
        <w:right w:val="none" w:sz="0" w:space="0" w:color="auto"/>
      </w:divBdr>
    </w:div>
    <w:div w:id="1317567585">
      <w:marLeft w:val="0"/>
      <w:marRight w:val="0"/>
      <w:marTop w:val="0"/>
      <w:marBottom w:val="0"/>
      <w:divBdr>
        <w:top w:val="none" w:sz="0" w:space="0" w:color="auto"/>
        <w:left w:val="none" w:sz="0" w:space="0" w:color="auto"/>
        <w:bottom w:val="none" w:sz="0" w:space="0" w:color="auto"/>
        <w:right w:val="none" w:sz="0" w:space="0" w:color="auto"/>
      </w:divBdr>
    </w:div>
    <w:div w:id="1317609810">
      <w:marLeft w:val="0"/>
      <w:marRight w:val="0"/>
      <w:marTop w:val="0"/>
      <w:marBottom w:val="0"/>
      <w:divBdr>
        <w:top w:val="none" w:sz="0" w:space="0" w:color="auto"/>
        <w:left w:val="none" w:sz="0" w:space="0" w:color="auto"/>
        <w:bottom w:val="none" w:sz="0" w:space="0" w:color="auto"/>
        <w:right w:val="none" w:sz="0" w:space="0" w:color="auto"/>
      </w:divBdr>
    </w:div>
    <w:div w:id="1317881282">
      <w:marLeft w:val="0"/>
      <w:marRight w:val="0"/>
      <w:marTop w:val="0"/>
      <w:marBottom w:val="0"/>
      <w:divBdr>
        <w:top w:val="none" w:sz="0" w:space="0" w:color="auto"/>
        <w:left w:val="none" w:sz="0" w:space="0" w:color="auto"/>
        <w:bottom w:val="none" w:sz="0" w:space="0" w:color="auto"/>
        <w:right w:val="none" w:sz="0" w:space="0" w:color="auto"/>
      </w:divBdr>
    </w:div>
    <w:div w:id="1318265940">
      <w:marLeft w:val="0"/>
      <w:marRight w:val="0"/>
      <w:marTop w:val="0"/>
      <w:marBottom w:val="0"/>
      <w:divBdr>
        <w:top w:val="none" w:sz="0" w:space="0" w:color="auto"/>
        <w:left w:val="none" w:sz="0" w:space="0" w:color="auto"/>
        <w:bottom w:val="none" w:sz="0" w:space="0" w:color="auto"/>
        <w:right w:val="none" w:sz="0" w:space="0" w:color="auto"/>
      </w:divBdr>
    </w:div>
    <w:div w:id="1319923563">
      <w:marLeft w:val="0"/>
      <w:marRight w:val="0"/>
      <w:marTop w:val="0"/>
      <w:marBottom w:val="0"/>
      <w:divBdr>
        <w:top w:val="none" w:sz="0" w:space="0" w:color="auto"/>
        <w:left w:val="none" w:sz="0" w:space="0" w:color="auto"/>
        <w:bottom w:val="none" w:sz="0" w:space="0" w:color="auto"/>
        <w:right w:val="none" w:sz="0" w:space="0" w:color="auto"/>
      </w:divBdr>
    </w:div>
    <w:div w:id="1320109045">
      <w:marLeft w:val="0"/>
      <w:marRight w:val="0"/>
      <w:marTop w:val="0"/>
      <w:marBottom w:val="0"/>
      <w:divBdr>
        <w:top w:val="none" w:sz="0" w:space="0" w:color="auto"/>
        <w:left w:val="none" w:sz="0" w:space="0" w:color="auto"/>
        <w:bottom w:val="none" w:sz="0" w:space="0" w:color="auto"/>
        <w:right w:val="none" w:sz="0" w:space="0" w:color="auto"/>
      </w:divBdr>
    </w:div>
    <w:div w:id="1320227748">
      <w:marLeft w:val="0"/>
      <w:marRight w:val="0"/>
      <w:marTop w:val="0"/>
      <w:marBottom w:val="0"/>
      <w:divBdr>
        <w:top w:val="none" w:sz="0" w:space="0" w:color="auto"/>
        <w:left w:val="none" w:sz="0" w:space="0" w:color="auto"/>
        <w:bottom w:val="none" w:sz="0" w:space="0" w:color="auto"/>
        <w:right w:val="none" w:sz="0" w:space="0" w:color="auto"/>
      </w:divBdr>
    </w:div>
    <w:div w:id="1321352192">
      <w:marLeft w:val="0"/>
      <w:marRight w:val="0"/>
      <w:marTop w:val="0"/>
      <w:marBottom w:val="0"/>
      <w:divBdr>
        <w:top w:val="none" w:sz="0" w:space="0" w:color="auto"/>
        <w:left w:val="none" w:sz="0" w:space="0" w:color="auto"/>
        <w:bottom w:val="none" w:sz="0" w:space="0" w:color="auto"/>
        <w:right w:val="none" w:sz="0" w:space="0" w:color="auto"/>
      </w:divBdr>
    </w:div>
    <w:div w:id="1321541439">
      <w:marLeft w:val="0"/>
      <w:marRight w:val="0"/>
      <w:marTop w:val="0"/>
      <w:marBottom w:val="0"/>
      <w:divBdr>
        <w:top w:val="none" w:sz="0" w:space="0" w:color="auto"/>
        <w:left w:val="none" w:sz="0" w:space="0" w:color="auto"/>
        <w:bottom w:val="none" w:sz="0" w:space="0" w:color="auto"/>
        <w:right w:val="none" w:sz="0" w:space="0" w:color="auto"/>
      </w:divBdr>
    </w:div>
    <w:div w:id="1322469506">
      <w:marLeft w:val="0"/>
      <w:marRight w:val="0"/>
      <w:marTop w:val="0"/>
      <w:marBottom w:val="0"/>
      <w:divBdr>
        <w:top w:val="none" w:sz="0" w:space="0" w:color="auto"/>
        <w:left w:val="none" w:sz="0" w:space="0" w:color="auto"/>
        <w:bottom w:val="none" w:sz="0" w:space="0" w:color="auto"/>
        <w:right w:val="none" w:sz="0" w:space="0" w:color="auto"/>
      </w:divBdr>
    </w:div>
    <w:div w:id="1323042291">
      <w:marLeft w:val="0"/>
      <w:marRight w:val="0"/>
      <w:marTop w:val="0"/>
      <w:marBottom w:val="0"/>
      <w:divBdr>
        <w:top w:val="none" w:sz="0" w:space="0" w:color="auto"/>
        <w:left w:val="none" w:sz="0" w:space="0" w:color="auto"/>
        <w:bottom w:val="none" w:sz="0" w:space="0" w:color="auto"/>
        <w:right w:val="none" w:sz="0" w:space="0" w:color="auto"/>
      </w:divBdr>
    </w:div>
    <w:div w:id="1323049298">
      <w:marLeft w:val="0"/>
      <w:marRight w:val="0"/>
      <w:marTop w:val="0"/>
      <w:marBottom w:val="0"/>
      <w:divBdr>
        <w:top w:val="none" w:sz="0" w:space="0" w:color="auto"/>
        <w:left w:val="none" w:sz="0" w:space="0" w:color="auto"/>
        <w:bottom w:val="none" w:sz="0" w:space="0" w:color="auto"/>
        <w:right w:val="none" w:sz="0" w:space="0" w:color="auto"/>
      </w:divBdr>
    </w:div>
    <w:div w:id="1326009923">
      <w:marLeft w:val="0"/>
      <w:marRight w:val="0"/>
      <w:marTop w:val="0"/>
      <w:marBottom w:val="0"/>
      <w:divBdr>
        <w:top w:val="none" w:sz="0" w:space="0" w:color="auto"/>
        <w:left w:val="none" w:sz="0" w:space="0" w:color="auto"/>
        <w:bottom w:val="none" w:sz="0" w:space="0" w:color="auto"/>
        <w:right w:val="none" w:sz="0" w:space="0" w:color="auto"/>
      </w:divBdr>
    </w:div>
    <w:div w:id="1326056039">
      <w:marLeft w:val="0"/>
      <w:marRight w:val="0"/>
      <w:marTop w:val="0"/>
      <w:marBottom w:val="0"/>
      <w:divBdr>
        <w:top w:val="none" w:sz="0" w:space="0" w:color="auto"/>
        <w:left w:val="none" w:sz="0" w:space="0" w:color="auto"/>
        <w:bottom w:val="none" w:sz="0" w:space="0" w:color="auto"/>
        <w:right w:val="none" w:sz="0" w:space="0" w:color="auto"/>
      </w:divBdr>
    </w:div>
    <w:div w:id="1326713275">
      <w:marLeft w:val="0"/>
      <w:marRight w:val="0"/>
      <w:marTop w:val="0"/>
      <w:marBottom w:val="0"/>
      <w:divBdr>
        <w:top w:val="none" w:sz="0" w:space="0" w:color="auto"/>
        <w:left w:val="none" w:sz="0" w:space="0" w:color="auto"/>
        <w:bottom w:val="none" w:sz="0" w:space="0" w:color="auto"/>
        <w:right w:val="none" w:sz="0" w:space="0" w:color="auto"/>
      </w:divBdr>
    </w:div>
    <w:div w:id="1327125773">
      <w:marLeft w:val="0"/>
      <w:marRight w:val="0"/>
      <w:marTop w:val="0"/>
      <w:marBottom w:val="0"/>
      <w:divBdr>
        <w:top w:val="none" w:sz="0" w:space="0" w:color="auto"/>
        <w:left w:val="none" w:sz="0" w:space="0" w:color="auto"/>
        <w:bottom w:val="none" w:sz="0" w:space="0" w:color="auto"/>
        <w:right w:val="none" w:sz="0" w:space="0" w:color="auto"/>
      </w:divBdr>
    </w:div>
    <w:div w:id="1327247096">
      <w:marLeft w:val="0"/>
      <w:marRight w:val="0"/>
      <w:marTop w:val="0"/>
      <w:marBottom w:val="0"/>
      <w:divBdr>
        <w:top w:val="none" w:sz="0" w:space="0" w:color="auto"/>
        <w:left w:val="none" w:sz="0" w:space="0" w:color="auto"/>
        <w:bottom w:val="none" w:sz="0" w:space="0" w:color="auto"/>
        <w:right w:val="none" w:sz="0" w:space="0" w:color="auto"/>
      </w:divBdr>
    </w:div>
    <w:div w:id="1327509952">
      <w:marLeft w:val="0"/>
      <w:marRight w:val="0"/>
      <w:marTop w:val="0"/>
      <w:marBottom w:val="0"/>
      <w:divBdr>
        <w:top w:val="none" w:sz="0" w:space="0" w:color="auto"/>
        <w:left w:val="none" w:sz="0" w:space="0" w:color="auto"/>
        <w:bottom w:val="none" w:sz="0" w:space="0" w:color="auto"/>
        <w:right w:val="none" w:sz="0" w:space="0" w:color="auto"/>
      </w:divBdr>
    </w:div>
    <w:div w:id="1328558970">
      <w:marLeft w:val="0"/>
      <w:marRight w:val="0"/>
      <w:marTop w:val="0"/>
      <w:marBottom w:val="0"/>
      <w:divBdr>
        <w:top w:val="none" w:sz="0" w:space="0" w:color="auto"/>
        <w:left w:val="none" w:sz="0" w:space="0" w:color="auto"/>
        <w:bottom w:val="none" w:sz="0" w:space="0" w:color="auto"/>
        <w:right w:val="none" w:sz="0" w:space="0" w:color="auto"/>
      </w:divBdr>
    </w:div>
    <w:div w:id="1328559748">
      <w:marLeft w:val="0"/>
      <w:marRight w:val="0"/>
      <w:marTop w:val="0"/>
      <w:marBottom w:val="0"/>
      <w:divBdr>
        <w:top w:val="none" w:sz="0" w:space="0" w:color="auto"/>
        <w:left w:val="none" w:sz="0" w:space="0" w:color="auto"/>
        <w:bottom w:val="none" w:sz="0" w:space="0" w:color="auto"/>
        <w:right w:val="none" w:sz="0" w:space="0" w:color="auto"/>
      </w:divBdr>
    </w:div>
    <w:div w:id="1329164478">
      <w:marLeft w:val="0"/>
      <w:marRight w:val="0"/>
      <w:marTop w:val="0"/>
      <w:marBottom w:val="0"/>
      <w:divBdr>
        <w:top w:val="none" w:sz="0" w:space="0" w:color="auto"/>
        <w:left w:val="none" w:sz="0" w:space="0" w:color="auto"/>
        <w:bottom w:val="none" w:sz="0" w:space="0" w:color="auto"/>
        <w:right w:val="none" w:sz="0" w:space="0" w:color="auto"/>
      </w:divBdr>
    </w:div>
    <w:div w:id="1330475341">
      <w:marLeft w:val="0"/>
      <w:marRight w:val="0"/>
      <w:marTop w:val="0"/>
      <w:marBottom w:val="0"/>
      <w:divBdr>
        <w:top w:val="none" w:sz="0" w:space="0" w:color="auto"/>
        <w:left w:val="none" w:sz="0" w:space="0" w:color="auto"/>
        <w:bottom w:val="none" w:sz="0" w:space="0" w:color="auto"/>
        <w:right w:val="none" w:sz="0" w:space="0" w:color="auto"/>
      </w:divBdr>
    </w:div>
    <w:div w:id="1330790203">
      <w:marLeft w:val="0"/>
      <w:marRight w:val="0"/>
      <w:marTop w:val="0"/>
      <w:marBottom w:val="0"/>
      <w:divBdr>
        <w:top w:val="none" w:sz="0" w:space="0" w:color="auto"/>
        <w:left w:val="none" w:sz="0" w:space="0" w:color="auto"/>
        <w:bottom w:val="none" w:sz="0" w:space="0" w:color="auto"/>
        <w:right w:val="none" w:sz="0" w:space="0" w:color="auto"/>
      </w:divBdr>
    </w:div>
    <w:div w:id="1330984276">
      <w:marLeft w:val="0"/>
      <w:marRight w:val="0"/>
      <w:marTop w:val="0"/>
      <w:marBottom w:val="0"/>
      <w:divBdr>
        <w:top w:val="none" w:sz="0" w:space="0" w:color="auto"/>
        <w:left w:val="none" w:sz="0" w:space="0" w:color="auto"/>
        <w:bottom w:val="none" w:sz="0" w:space="0" w:color="auto"/>
        <w:right w:val="none" w:sz="0" w:space="0" w:color="auto"/>
      </w:divBdr>
    </w:div>
    <w:div w:id="1331298352">
      <w:marLeft w:val="0"/>
      <w:marRight w:val="0"/>
      <w:marTop w:val="0"/>
      <w:marBottom w:val="0"/>
      <w:divBdr>
        <w:top w:val="none" w:sz="0" w:space="0" w:color="auto"/>
        <w:left w:val="none" w:sz="0" w:space="0" w:color="auto"/>
        <w:bottom w:val="none" w:sz="0" w:space="0" w:color="auto"/>
        <w:right w:val="none" w:sz="0" w:space="0" w:color="auto"/>
      </w:divBdr>
    </w:div>
    <w:div w:id="1331330110">
      <w:marLeft w:val="0"/>
      <w:marRight w:val="0"/>
      <w:marTop w:val="0"/>
      <w:marBottom w:val="0"/>
      <w:divBdr>
        <w:top w:val="none" w:sz="0" w:space="0" w:color="auto"/>
        <w:left w:val="none" w:sz="0" w:space="0" w:color="auto"/>
        <w:bottom w:val="none" w:sz="0" w:space="0" w:color="auto"/>
        <w:right w:val="none" w:sz="0" w:space="0" w:color="auto"/>
      </w:divBdr>
      <w:divsChild>
        <w:div w:id="1763448695">
          <w:marLeft w:val="0"/>
          <w:marRight w:val="0"/>
          <w:marTop w:val="0"/>
          <w:marBottom w:val="0"/>
          <w:divBdr>
            <w:top w:val="none" w:sz="0" w:space="0" w:color="auto"/>
            <w:left w:val="none" w:sz="0" w:space="0" w:color="auto"/>
            <w:bottom w:val="none" w:sz="0" w:space="0" w:color="auto"/>
            <w:right w:val="none" w:sz="0" w:space="0" w:color="auto"/>
          </w:divBdr>
        </w:div>
      </w:divsChild>
    </w:div>
    <w:div w:id="1331980733">
      <w:marLeft w:val="0"/>
      <w:marRight w:val="0"/>
      <w:marTop w:val="0"/>
      <w:marBottom w:val="0"/>
      <w:divBdr>
        <w:top w:val="none" w:sz="0" w:space="0" w:color="auto"/>
        <w:left w:val="none" w:sz="0" w:space="0" w:color="auto"/>
        <w:bottom w:val="none" w:sz="0" w:space="0" w:color="auto"/>
        <w:right w:val="none" w:sz="0" w:space="0" w:color="auto"/>
      </w:divBdr>
    </w:div>
    <w:div w:id="1332370384">
      <w:marLeft w:val="0"/>
      <w:marRight w:val="0"/>
      <w:marTop w:val="0"/>
      <w:marBottom w:val="0"/>
      <w:divBdr>
        <w:top w:val="none" w:sz="0" w:space="0" w:color="auto"/>
        <w:left w:val="none" w:sz="0" w:space="0" w:color="auto"/>
        <w:bottom w:val="none" w:sz="0" w:space="0" w:color="auto"/>
        <w:right w:val="none" w:sz="0" w:space="0" w:color="auto"/>
      </w:divBdr>
    </w:div>
    <w:div w:id="1332641617">
      <w:marLeft w:val="0"/>
      <w:marRight w:val="0"/>
      <w:marTop w:val="0"/>
      <w:marBottom w:val="0"/>
      <w:divBdr>
        <w:top w:val="none" w:sz="0" w:space="0" w:color="auto"/>
        <w:left w:val="none" w:sz="0" w:space="0" w:color="auto"/>
        <w:bottom w:val="none" w:sz="0" w:space="0" w:color="auto"/>
        <w:right w:val="none" w:sz="0" w:space="0" w:color="auto"/>
      </w:divBdr>
    </w:div>
    <w:div w:id="1332677577">
      <w:marLeft w:val="0"/>
      <w:marRight w:val="0"/>
      <w:marTop w:val="0"/>
      <w:marBottom w:val="0"/>
      <w:divBdr>
        <w:top w:val="none" w:sz="0" w:space="0" w:color="auto"/>
        <w:left w:val="none" w:sz="0" w:space="0" w:color="auto"/>
        <w:bottom w:val="none" w:sz="0" w:space="0" w:color="auto"/>
        <w:right w:val="none" w:sz="0" w:space="0" w:color="auto"/>
      </w:divBdr>
    </w:div>
    <w:div w:id="1333410784">
      <w:marLeft w:val="0"/>
      <w:marRight w:val="0"/>
      <w:marTop w:val="0"/>
      <w:marBottom w:val="0"/>
      <w:divBdr>
        <w:top w:val="none" w:sz="0" w:space="0" w:color="auto"/>
        <w:left w:val="none" w:sz="0" w:space="0" w:color="auto"/>
        <w:bottom w:val="none" w:sz="0" w:space="0" w:color="auto"/>
        <w:right w:val="none" w:sz="0" w:space="0" w:color="auto"/>
      </w:divBdr>
    </w:div>
    <w:div w:id="1333602736">
      <w:marLeft w:val="0"/>
      <w:marRight w:val="0"/>
      <w:marTop w:val="0"/>
      <w:marBottom w:val="0"/>
      <w:divBdr>
        <w:top w:val="none" w:sz="0" w:space="0" w:color="auto"/>
        <w:left w:val="none" w:sz="0" w:space="0" w:color="auto"/>
        <w:bottom w:val="none" w:sz="0" w:space="0" w:color="auto"/>
        <w:right w:val="none" w:sz="0" w:space="0" w:color="auto"/>
      </w:divBdr>
    </w:div>
    <w:div w:id="1336617835">
      <w:marLeft w:val="0"/>
      <w:marRight w:val="0"/>
      <w:marTop w:val="0"/>
      <w:marBottom w:val="0"/>
      <w:divBdr>
        <w:top w:val="none" w:sz="0" w:space="0" w:color="auto"/>
        <w:left w:val="none" w:sz="0" w:space="0" w:color="auto"/>
        <w:bottom w:val="none" w:sz="0" w:space="0" w:color="auto"/>
        <w:right w:val="none" w:sz="0" w:space="0" w:color="auto"/>
      </w:divBdr>
    </w:div>
    <w:div w:id="1337223856">
      <w:marLeft w:val="0"/>
      <w:marRight w:val="0"/>
      <w:marTop w:val="0"/>
      <w:marBottom w:val="0"/>
      <w:divBdr>
        <w:top w:val="none" w:sz="0" w:space="0" w:color="auto"/>
        <w:left w:val="none" w:sz="0" w:space="0" w:color="auto"/>
        <w:bottom w:val="none" w:sz="0" w:space="0" w:color="auto"/>
        <w:right w:val="none" w:sz="0" w:space="0" w:color="auto"/>
      </w:divBdr>
    </w:div>
    <w:div w:id="1337735214">
      <w:marLeft w:val="0"/>
      <w:marRight w:val="0"/>
      <w:marTop w:val="0"/>
      <w:marBottom w:val="0"/>
      <w:divBdr>
        <w:top w:val="none" w:sz="0" w:space="0" w:color="auto"/>
        <w:left w:val="none" w:sz="0" w:space="0" w:color="auto"/>
        <w:bottom w:val="none" w:sz="0" w:space="0" w:color="auto"/>
        <w:right w:val="none" w:sz="0" w:space="0" w:color="auto"/>
      </w:divBdr>
    </w:div>
    <w:div w:id="1338343116">
      <w:marLeft w:val="0"/>
      <w:marRight w:val="0"/>
      <w:marTop w:val="0"/>
      <w:marBottom w:val="0"/>
      <w:divBdr>
        <w:top w:val="none" w:sz="0" w:space="0" w:color="auto"/>
        <w:left w:val="none" w:sz="0" w:space="0" w:color="auto"/>
        <w:bottom w:val="none" w:sz="0" w:space="0" w:color="auto"/>
        <w:right w:val="none" w:sz="0" w:space="0" w:color="auto"/>
      </w:divBdr>
    </w:div>
    <w:div w:id="1338771601">
      <w:marLeft w:val="0"/>
      <w:marRight w:val="0"/>
      <w:marTop w:val="0"/>
      <w:marBottom w:val="0"/>
      <w:divBdr>
        <w:top w:val="none" w:sz="0" w:space="0" w:color="auto"/>
        <w:left w:val="none" w:sz="0" w:space="0" w:color="auto"/>
        <w:bottom w:val="none" w:sz="0" w:space="0" w:color="auto"/>
        <w:right w:val="none" w:sz="0" w:space="0" w:color="auto"/>
      </w:divBdr>
    </w:div>
    <w:div w:id="1339307993">
      <w:marLeft w:val="0"/>
      <w:marRight w:val="0"/>
      <w:marTop w:val="0"/>
      <w:marBottom w:val="0"/>
      <w:divBdr>
        <w:top w:val="none" w:sz="0" w:space="0" w:color="auto"/>
        <w:left w:val="none" w:sz="0" w:space="0" w:color="auto"/>
        <w:bottom w:val="none" w:sz="0" w:space="0" w:color="auto"/>
        <w:right w:val="none" w:sz="0" w:space="0" w:color="auto"/>
      </w:divBdr>
    </w:div>
    <w:div w:id="1339385973">
      <w:marLeft w:val="0"/>
      <w:marRight w:val="0"/>
      <w:marTop w:val="0"/>
      <w:marBottom w:val="0"/>
      <w:divBdr>
        <w:top w:val="none" w:sz="0" w:space="0" w:color="auto"/>
        <w:left w:val="none" w:sz="0" w:space="0" w:color="auto"/>
        <w:bottom w:val="none" w:sz="0" w:space="0" w:color="auto"/>
        <w:right w:val="none" w:sz="0" w:space="0" w:color="auto"/>
      </w:divBdr>
    </w:div>
    <w:div w:id="1339884662">
      <w:marLeft w:val="0"/>
      <w:marRight w:val="0"/>
      <w:marTop w:val="0"/>
      <w:marBottom w:val="0"/>
      <w:divBdr>
        <w:top w:val="none" w:sz="0" w:space="0" w:color="auto"/>
        <w:left w:val="none" w:sz="0" w:space="0" w:color="auto"/>
        <w:bottom w:val="none" w:sz="0" w:space="0" w:color="auto"/>
        <w:right w:val="none" w:sz="0" w:space="0" w:color="auto"/>
      </w:divBdr>
    </w:div>
    <w:div w:id="1340042459">
      <w:marLeft w:val="0"/>
      <w:marRight w:val="0"/>
      <w:marTop w:val="0"/>
      <w:marBottom w:val="0"/>
      <w:divBdr>
        <w:top w:val="none" w:sz="0" w:space="0" w:color="auto"/>
        <w:left w:val="none" w:sz="0" w:space="0" w:color="auto"/>
        <w:bottom w:val="none" w:sz="0" w:space="0" w:color="auto"/>
        <w:right w:val="none" w:sz="0" w:space="0" w:color="auto"/>
      </w:divBdr>
    </w:div>
    <w:div w:id="1341737162">
      <w:marLeft w:val="0"/>
      <w:marRight w:val="0"/>
      <w:marTop w:val="0"/>
      <w:marBottom w:val="0"/>
      <w:divBdr>
        <w:top w:val="none" w:sz="0" w:space="0" w:color="auto"/>
        <w:left w:val="none" w:sz="0" w:space="0" w:color="auto"/>
        <w:bottom w:val="none" w:sz="0" w:space="0" w:color="auto"/>
        <w:right w:val="none" w:sz="0" w:space="0" w:color="auto"/>
      </w:divBdr>
    </w:div>
    <w:div w:id="1342658531">
      <w:marLeft w:val="0"/>
      <w:marRight w:val="0"/>
      <w:marTop w:val="0"/>
      <w:marBottom w:val="0"/>
      <w:divBdr>
        <w:top w:val="none" w:sz="0" w:space="0" w:color="auto"/>
        <w:left w:val="none" w:sz="0" w:space="0" w:color="auto"/>
        <w:bottom w:val="none" w:sz="0" w:space="0" w:color="auto"/>
        <w:right w:val="none" w:sz="0" w:space="0" w:color="auto"/>
      </w:divBdr>
    </w:div>
    <w:div w:id="1343632170">
      <w:marLeft w:val="0"/>
      <w:marRight w:val="0"/>
      <w:marTop w:val="0"/>
      <w:marBottom w:val="0"/>
      <w:divBdr>
        <w:top w:val="none" w:sz="0" w:space="0" w:color="auto"/>
        <w:left w:val="none" w:sz="0" w:space="0" w:color="auto"/>
        <w:bottom w:val="none" w:sz="0" w:space="0" w:color="auto"/>
        <w:right w:val="none" w:sz="0" w:space="0" w:color="auto"/>
      </w:divBdr>
    </w:div>
    <w:div w:id="1345015566">
      <w:marLeft w:val="0"/>
      <w:marRight w:val="0"/>
      <w:marTop w:val="0"/>
      <w:marBottom w:val="0"/>
      <w:divBdr>
        <w:top w:val="none" w:sz="0" w:space="0" w:color="auto"/>
        <w:left w:val="none" w:sz="0" w:space="0" w:color="auto"/>
        <w:bottom w:val="none" w:sz="0" w:space="0" w:color="auto"/>
        <w:right w:val="none" w:sz="0" w:space="0" w:color="auto"/>
      </w:divBdr>
    </w:div>
    <w:div w:id="1345471182">
      <w:marLeft w:val="0"/>
      <w:marRight w:val="0"/>
      <w:marTop w:val="0"/>
      <w:marBottom w:val="0"/>
      <w:divBdr>
        <w:top w:val="none" w:sz="0" w:space="0" w:color="auto"/>
        <w:left w:val="none" w:sz="0" w:space="0" w:color="auto"/>
        <w:bottom w:val="none" w:sz="0" w:space="0" w:color="auto"/>
        <w:right w:val="none" w:sz="0" w:space="0" w:color="auto"/>
      </w:divBdr>
    </w:div>
    <w:div w:id="1346782017">
      <w:marLeft w:val="0"/>
      <w:marRight w:val="0"/>
      <w:marTop w:val="0"/>
      <w:marBottom w:val="0"/>
      <w:divBdr>
        <w:top w:val="none" w:sz="0" w:space="0" w:color="auto"/>
        <w:left w:val="none" w:sz="0" w:space="0" w:color="auto"/>
        <w:bottom w:val="none" w:sz="0" w:space="0" w:color="auto"/>
        <w:right w:val="none" w:sz="0" w:space="0" w:color="auto"/>
      </w:divBdr>
    </w:div>
    <w:div w:id="1347752271">
      <w:marLeft w:val="0"/>
      <w:marRight w:val="0"/>
      <w:marTop w:val="0"/>
      <w:marBottom w:val="0"/>
      <w:divBdr>
        <w:top w:val="none" w:sz="0" w:space="0" w:color="auto"/>
        <w:left w:val="none" w:sz="0" w:space="0" w:color="auto"/>
        <w:bottom w:val="none" w:sz="0" w:space="0" w:color="auto"/>
        <w:right w:val="none" w:sz="0" w:space="0" w:color="auto"/>
      </w:divBdr>
    </w:div>
    <w:div w:id="1348676920">
      <w:marLeft w:val="0"/>
      <w:marRight w:val="0"/>
      <w:marTop w:val="0"/>
      <w:marBottom w:val="0"/>
      <w:divBdr>
        <w:top w:val="none" w:sz="0" w:space="0" w:color="auto"/>
        <w:left w:val="none" w:sz="0" w:space="0" w:color="auto"/>
        <w:bottom w:val="none" w:sz="0" w:space="0" w:color="auto"/>
        <w:right w:val="none" w:sz="0" w:space="0" w:color="auto"/>
      </w:divBdr>
    </w:div>
    <w:div w:id="1348828452">
      <w:marLeft w:val="0"/>
      <w:marRight w:val="0"/>
      <w:marTop w:val="0"/>
      <w:marBottom w:val="0"/>
      <w:divBdr>
        <w:top w:val="none" w:sz="0" w:space="0" w:color="auto"/>
        <w:left w:val="none" w:sz="0" w:space="0" w:color="auto"/>
        <w:bottom w:val="none" w:sz="0" w:space="0" w:color="auto"/>
        <w:right w:val="none" w:sz="0" w:space="0" w:color="auto"/>
      </w:divBdr>
    </w:div>
    <w:div w:id="1349138929">
      <w:marLeft w:val="0"/>
      <w:marRight w:val="0"/>
      <w:marTop w:val="0"/>
      <w:marBottom w:val="0"/>
      <w:divBdr>
        <w:top w:val="none" w:sz="0" w:space="0" w:color="auto"/>
        <w:left w:val="none" w:sz="0" w:space="0" w:color="auto"/>
        <w:bottom w:val="none" w:sz="0" w:space="0" w:color="auto"/>
        <w:right w:val="none" w:sz="0" w:space="0" w:color="auto"/>
      </w:divBdr>
    </w:div>
    <w:div w:id="1349216326">
      <w:marLeft w:val="0"/>
      <w:marRight w:val="0"/>
      <w:marTop w:val="0"/>
      <w:marBottom w:val="0"/>
      <w:divBdr>
        <w:top w:val="none" w:sz="0" w:space="0" w:color="auto"/>
        <w:left w:val="none" w:sz="0" w:space="0" w:color="auto"/>
        <w:bottom w:val="none" w:sz="0" w:space="0" w:color="auto"/>
        <w:right w:val="none" w:sz="0" w:space="0" w:color="auto"/>
      </w:divBdr>
    </w:div>
    <w:div w:id="1350720659">
      <w:marLeft w:val="0"/>
      <w:marRight w:val="0"/>
      <w:marTop w:val="0"/>
      <w:marBottom w:val="0"/>
      <w:divBdr>
        <w:top w:val="none" w:sz="0" w:space="0" w:color="auto"/>
        <w:left w:val="none" w:sz="0" w:space="0" w:color="auto"/>
        <w:bottom w:val="none" w:sz="0" w:space="0" w:color="auto"/>
        <w:right w:val="none" w:sz="0" w:space="0" w:color="auto"/>
      </w:divBdr>
    </w:div>
    <w:div w:id="1350982144">
      <w:marLeft w:val="0"/>
      <w:marRight w:val="0"/>
      <w:marTop w:val="0"/>
      <w:marBottom w:val="0"/>
      <w:divBdr>
        <w:top w:val="none" w:sz="0" w:space="0" w:color="auto"/>
        <w:left w:val="none" w:sz="0" w:space="0" w:color="auto"/>
        <w:bottom w:val="none" w:sz="0" w:space="0" w:color="auto"/>
        <w:right w:val="none" w:sz="0" w:space="0" w:color="auto"/>
      </w:divBdr>
      <w:divsChild>
        <w:div w:id="475803667">
          <w:marLeft w:val="0"/>
          <w:marRight w:val="0"/>
          <w:marTop w:val="0"/>
          <w:marBottom w:val="0"/>
          <w:divBdr>
            <w:top w:val="none" w:sz="0" w:space="0" w:color="auto"/>
            <w:left w:val="none" w:sz="0" w:space="0" w:color="auto"/>
            <w:bottom w:val="none" w:sz="0" w:space="0" w:color="auto"/>
            <w:right w:val="none" w:sz="0" w:space="0" w:color="auto"/>
          </w:divBdr>
        </w:div>
      </w:divsChild>
    </w:div>
    <w:div w:id="1352105877">
      <w:marLeft w:val="0"/>
      <w:marRight w:val="0"/>
      <w:marTop w:val="0"/>
      <w:marBottom w:val="0"/>
      <w:divBdr>
        <w:top w:val="none" w:sz="0" w:space="0" w:color="auto"/>
        <w:left w:val="none" w:sz="0" w:space="0" w:color="auto"/>
        <w:bottom w:val="none" w:sz="0" w:space="0" w:color="auto"/>
        <w:right w:val="none" w:sz="0" w:space="0" w:color="auto"/>
      </w:divBdr>
    </w:div>
    <w:div w:id="1352730011">
      <w:marLeft w:val="0"/>
      <w:marRight w:val="0"/>
      <w:marTop w:val="0"/>
      <w:marBottom w:val="0"/>
      <w:divBdr>
        <w:top w:val="none" w:sz="0" w:space="0" w:color="auto"/>
        <w:left w:val="none" w:sz="0" w:space="0" w:color="auto"/>
        <w:bottom w:val="none" w:sz="0" w:space="0" w:color="auto"/>
        <w:right w:val="none" w:sz="0" w:space="0" w:color="auto"/>
      </w:divBdr>
    </w:div>
    <w:div w:id="1352797161">
      <w:marLeft w:val="0"/>
      <w:marRight w:val="0"/>
      <w:marTop w:val="0"/>
      <w:marBottom w:val="0"/>
      <w:divBdr>
        <w:top w:val="none" w:sz="0" w:space="0" w:color="auto"/>
        <w:left w:val="none" w:sz="0" w:space="0" w:color="auto"/>
        <w:bottom w:val="none" w:sz="0" w:space="0" w:color="auto"/>
        <w:right w:val="none" w:sz="0" w:space="0" w:color="auto"/>
      </w:divBdr>
    </w:div>
    <w:div w:id="1353147989">
      <w:marLeft w:val="0"/>
      <w:marRight w:val="0"/>
      <w:marTop w:val="0"/>
      <w:marBottom w:val="0"/>
      <w:divBdr>
        <w:top w:val="none" w:sz="0" w:space="0" w:color="auto"/>
        <w:left w:val="none" w:sz="0" w:space="0" w:color="auto"/>
        <w:bottom w:val="none" w:sz="0" w:space="0" w:color="auto"/>
        <w:right w:val="none" w:sz="0" w:space="0" w:color="auto"/>
      </w:divBdr>
    </w:div>
    <w:div w:id="1353727851">
      <w:marLeft w:val="0"/>
      <w:marRight w:val="0"/>
      <w:marTop w:val="0"/>
      <w:marBottom w:val="0"/>
      <w:divBdr>
        <w:top w:val="none" w:sz="0" w:space="0" w:color="auto"/>
        <w:left w:val="none" w:sz="0" w:space="0" w:color="auto"/>
        <w:bottom w:val="none" w:sz="0" w:space="0" w:color="auto"/>
        <w:right w:val="none" w:sz="0" w:space="0" w:color="auto"/>
      </w:divBdr>
    </w:div>
    <w:div w:id="1354191761">
      <w:marLeft w:val="0"/>
      <w:marRight w:val="0"/>
      <w:marTop w:val="0"/>
      <w:marBottom w:val="0"/>
      <w:divBdr>
        <w:top w:val="none" w:sz="0" w:space="0" w:color="auto"/>
        <w:left w:val="none" w:sz="0" w:space="0" w:color="auto"/>
        <w:bottom w:val="none" w:sz="0" w:space="0" w:color="auto"/>
        <w:right w:val="none" w:sz="0" w:space="0" w:color="auto"/>
      </w:divBdr>
    </w:div>
    <w:div w:id="1354382539">
      <w:marLeft w:val="0"/>
      <w:marRight w:val="0"/>
      <w:marTop w:val="0"/>
      <w:marBottom w:val="0"/>
      <w:divBdr>
        <w:top w:val="none" w:sz="0" w:space="0" w:color="auto"/>
        <w:left w:val="none" w:sz="0" w:space="0" w:color="auto"/>
        <w:bottom w:val="none" w:sz="0" w:space="0" w:color="auto"/>
        <w:right w:val="none" w:sz="0" w:space="0" w:color="auto"/>
      </w:divBdr>
    </w:div>
    <w:div w:id="1355962479">
      <w:marLeft w:val="0"/>
      <w:marRight w:val="0"/>
      <w:marTop w:val="0"/>
      <w:marBottom w:val="0"/>
      <w:divBdr>
        <w:top w:val="none" w:sz="0" w:space="0" w:color="auto"/>
        <w:left w:val="none" w:sz="0" w:space="0" w:color="auto"/>
        <w:bottom w:val="none" w:sz="0" w:space="0" w:color="auto"/>
        <w:right w:val="none" w:sz="0" w:space="0" w:color="auto"/>
      </w:divBdr>
    </w:div>
    <w:div w:id="1356076529">
      <w:marLeft w:val="0"/>
      <w:marRight w:val="0"/>
      <w:marTop w:val="0"/>
      <w:marBottom w:val="0"/>
      <w:divBdr>
        <w:top w:val="none" w:sz="0" w:space="0" w:color="auto"/>
        <w:left w:val="none" w:sz="0" w:space="0" w:color="auto"/>
        <w:bottom w:val="none" w:sz="0" w:space="0" w:color="auto"/>
        <w:right w:val="none" w:sz="0" w:space="0" w:color="auto"/>
      </w:divBdr>
    </w:div>
    <w:div w:id="1356350844">
      <w:marLeft w:val="0"/>
      <w:marRight w:val="0"/>
      <w:marTop w:val="0"/>
      <w:marBottom w:val="0"/>
      <w:divBdr>
        <w:top w:val="none" w:sz="0" w:space="0" w:color="auto"/>
        <w:left w:val="none" w:sz="0" w:space="0" w:color="auto"/>
        <w:bottom w:val="none" w:sz="0" w:space="0" w:color="auto"/>
        <w:right w:val="none" w:sz="0" w:space="0" w:color="auto"/>
      </w:divBdr>
    </w:div>
    <w:div w:id="1357274702">
      <w:marLeft w:val="0"/>
      <w:marRight w:val="0"/>
      <w:marTop w:val="0"/>
      <w:marBottom w:val="0"/>
      <w:divBdr>
        <w:top w:val="none" w:sz="0" w:space="0" w:color="auto"/>
        <w:left w:val="none" w:sz="0" w:space="0" w:color="auto"/>
        <w:bottom w:val="none" w:sz="0" w:space="0" w:color="auto"/>
        <w:right w:val="none" w:sz="0" w:space="0" w:color="auto"/>
      </w:divBdr>
    </w:div>
    <w:div w:id="1357540342">
      <w:marLeft w:val="0"/>
      <w:marRight w:val="0"/>
      <w:marTop w:val="0"/>
      <w:marBottom w:val="0"/>
      <w:divBdr>
        <w:top w:val="none" w:sz="0" w:space="0" w:color="auto"/>
        <w:left w:val="none" w:sz="0" w:space="0" w:color="auto"/>
        <w:bottom w:val="none" w:sz="0" w:space="0" w:color="auto"/>
        <w:right w:val="none" w:sz="0" w:space="0" w:color="auto"/>
      </w:divBdr>
    </w:div>
    <w:div w:id="1358653441">
      <w:marLeft w:val="0"/>
      <w:marRight w:val="0"/>
      <w:marTop w:val="0"/>
      <w:marBottom w:val="0"/>
      <w:divBdr>
        <w:top w:val="none" w:sz="0" w:space="0" w:color="auto"/>
        <w:left w:val="none" w:sz="0" w:space="0" w:color="auto"/>
        <w:bottom w:val="none" w:sz="0" w:space="0" w:color="auto"/>
        <w:right w:val="none" w:sz="0" w:space="0" w:color="auto"/>
      </w:divBdr>
    </w:div>
    <w:div w:id="1358774900">
      <w:marLeft w:val="0"/>
      <w:marRight w:val="0"/>
      <w:marTop w:val="0"/>
      <w:marBottom w:val="0"/>
      <w:divBdr>
        <w:top w:val="none" w:sz="0" w:space="0" w:color="auto"/>
        <w:left w:val="none" w:sz="0" w:space="0" w:color="auto"/>
        <w:bottom w:val="none" w:sz="0" w:space="0" w:color="auto"/>
        <w:right w:val="none" w:sz="0" w:space="0" w:color="auto"/>
      </w:divBdr>
    </w:div>
    <w:div w:id="1359116062">
      <w:marLeft w:val="0"/>
      <w:marRight w:val="0"/>
      <w:marTop w:val="0"/>
      <w:marBottom w:val="0"/>
      <w:divBdr>
        <w:top w:val="none" w:sz="0" w:space="0" w:color="auto"/>
        <w:left w:val="none" w:sz="0" w:space="0" w:color="auto"/>
        <w:bottom w:val="none" w:sz="0" w:space="0" w:color="auto"/>
        <w:right w:val="none" w:sz="0" w:space="0" w:color="auto"/>
      </w:divBdr>
    </w:div>
    <w:div w:id="1359506704">
      <w:marLeft w:val="0"/>
      <w:marRight w:val="0"/>
      <w:marTop w:val="0"/>
      <w:marBottom w:val="0"/>
      <w:divBdr>
        <w:top w:val="none" w:sz="0" w:space="0" w:color="auto"/>
        <w:left w:val="none" w:sz="0" w:space="0" w:color="auto"/>
        <w:bottom w:val="none" w:sz="0" w:space="0" w:color="auto"/>
        <w:right w:val="none" w:sz="0" w:space="0" w:color="auto"/>
      </w:divBdr>
    </w:div>
    <w:div w:id="1359693698">
      <w:marLeft w:val="0"/>
      <w:marRight w:val="0"/>
      <w:marTop w:val="0"/>
      <w:marBottom w:val="0"/>
      <w:divBdr>
        <w:top w:val="none" w:sz="0" w:space="0" w:color="auto"/>
        <w:left w:val="none" w:sz="0" w:space="0" w:color="auto"/>
        <w:bottom w:val="none" w:sz="0" w:space="0" w:color="auto"/>
        <w:right w:val="none" w:sz="0" w:space="0" w:color="auto"/>
      </w:divBdr>
      <w:divsChild>
        <w:div w:id="943725952">
          <w:marLeft w:val="0"/>
          <w:marRight w:val="0"/>
          <w:marTop w:val="0"/>
          <w:marBottom w:val="0"/>
          <w:divBdr>
            <w:top w:val="none" w:sz="0" w:space="0" w:color="auto"/>
            <w:left w:val="none" w:sz="0" w:space="0" w:color="auto"/>
            <w:bottom w:val="none" w:sz="0" w:space="0" w:color="auto"/>
            <w:right w:val="none" w:sz="0" w:space="0" w:color="auto"/>
          </w:divBdr>
          <w:divsChild>
            <w:div w:id="153499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9211">
      <w:marLeft w:val="0"/>
      <w:marRight w:val="0"/>
      <w:marTop w:val="0"/>
      <w:marBottom w:val="0"/>
      <w:divBdr>
        <w:top w:val="none" w:sz="0" w:space="0" w:color="auto"/>
        <w:left w:val="none" w:sz="0" w:space="0" w:color="auto"/>
        <w:bottom w:val="none" w:sz="0" w:space="0" w:color="auto"/>
        <w:right w:val="none" w:sz="0" w:space="0" w:color="auto"/>
      </w:divBdr>
    </w:div>
    <w:div w:id="1360006214">
      <w:marLeft w:val="0"/>
      <w:marRight w:val="0"/>
      <w:marTop w:val="0"/>
      <w:marBottom w:val="0"/>
      <w:divBdr>
        <w:top w:val="none" w:sz="0" w:space="0" w:color="auto"/>
        <w:left w:val="none" w:sz="0" w:space="0" w:color="auto"/>
        <w:bottom w:val="none" w:sz="0" w:space="0" w:color="auto"/>
        <w:right w:val="none" w:sz="0" w:space="0" w:color="auto"/>
      </w:divBdr>
    </w:div>
    <w:div w:id="1360356255">
      <w:marLeft w:val="0"/>
      <w:marRight w:val="0"/>
      <w:marTop w:val="0"/>
      <w:marBottom w:val="0"/>
      <w:divBdr>
        <w:top w:val="none" w:sz="0" w:space="0" w:color="auto"/>
        <w:left w:val="none" w:sz="0" w:space="0" w:color="auto"/>
        <w:bottom w:val="none" w:sz="0" w:space="0" w:color="auto"/>
        <w:right w:val="none" w:sz="0" w:space="0" w:color="auto"/>
      </w:divBdr>
      <w:divsChild>
        <w:div w:id="1359575504">
          <w:marLeft w:val="0"/>
          <w:marRight w:val="0"/>
          <w:marTop w:val="0"/>
          <w:marBottom w:val="0"/>
          <w:divBdr>
            <w:top w:val="none" w:sz="0" w:space="0" w:color="auto"/>
            <w:left w:val="none" w:sz="0" w:space="0" w:color="auto"/>
            <w:bottom w:val="none" w:sz="0" w:space="0" w:color="auto"/>
            <w:right w:val="none" w:sz="0" w:space="0" w:color="auto"/>
          </w:divBdr>
        </w:div>
      </w:divsChild>
    </w:div>
    <w:div w:id="1360473137">
      <w:marLeft w:val="0"/>
      <w:marRight w:val="0"/>
      <w:marTop w:val="0"/>
      <w:marBottom w:val="0"/>
      <w:divBdr>
        <w:top w:val="none" w:sz="0" w:space="0" w:color="auto"/>
        <w:left w:val="none" w:sz="0" w:space="0" w:color="auto"/>
        <w:bottom w:val="none" w:sz="0" w:space="0" w:color="auto"/>
        <w:right w:val="none" w:sz="0" w:space="0" w:color="auto"/>
      </w:divBdr>
    </w:div>
    <w:div w:id="1360886473">
      <w:marLeft w:val="0"/>
      <w:marRight w:val="0"/>
      <w:marTop w:val="0"/>
      <w:marBottom w:val="0"/>
      <w:divBdr>
        <w:top w:val="none" w:sz="0" w:space="0" w:color="auto"/>
        <w:left w:val="none" w:sz="0" w:space="0" w:color="auto"/>
        <w:bottom w:val="none" w:sz="0" w:space="0" w:color="auto"/>
        <w:right w:val="none" w:sz="0" w:space="0" w:color="auto"/>
      </w:divBdr>
    </w:div>
    <w:div w:id="1360931240">
      <w:marLeft w:val="0"/>
      <w:marRight w:val="0"/>
      <w:marTop w:val="0"/>
      <w:marBottom w:val="0"/>
      <w:divBdr>
        <w:top w:val="none" w:sz="0" w:space="0" w:color="auto"/>
        <w:left w:val="none" w:sz="0" w:space="0" w:color="auto"/>
        <w:bottom w:val="none" w:sz="0" w:space="0" w:color="auto"/>
        <w:right w:val="none" w:sz="0" w:space="0" w:color="auto"/>
      </w:divBdr>
    </w:div>
    <w:div w:id="1361512278">
      <w:marLeft w:val="0"/>
      <w:marRight w:val="0"/>
      <w:marTop w:val="0"/>
      <w:marBottom w:val="0"/>
      <w:divBdr>
        <w:top w:val="none" w:sz="0" w:space="0" w:color="auto"/>
        <w:left w:val="none" w:sz="0" w:space="0" w:color="auto"/>
        <w:bottom w:val="none" w:sz="0" w:space="0" w:color="auto"/>
        <w:right w:val="none" w:sz="0" w:space="0" w:color="auto"/>
      </w:divBdr>
    </w:div>
    <w:div w:id="1362052927">
      <w:marLeft w:val="0"/>
      <w:marRight w:val="0"/>
      <w:marTop w:val="0"/>
      <w:marBottom w:val="0"/>
      <w:divBdr>
        <w:top w:val="none" w:sz="0" w:space="0" w:color="auto"/>
        <w:left w:val="none" w:sz="0" w:space="0" w:color="auto"/>
        <w:bottom w:val="none" w:sz="0" w:space="0" w:color="auto"/>
        <w:right w:val="none" w:sz="0" w:space="0" w:color="auto"/>
      </w:divBdr>
    </w:div>
    <w:div w:id="1362322065">
      <w:marLeft w:val="0"/>
      <w:marRight w:val="0"/>
      <w:marTop w:val="0"/>
      <w:marBottom w:val="0"/>
      <w:divBdr>
        <w:top w:val="none" w:sz="0" w:space="0" w:color="auto"/>
        <w:left w:val="none" w:sz="0" w:space="0" w:color="auto"/>
        <w:bottom w:val="none" w:sz="0" w:space="0" w:color="auto"/>
        <w:right w:val="none" w:sz="0" w:space="0" w:color="auto"/>
      </w:divBdr>
    </w:div>
    <w:div w:id="1363477027">
      <w:marLeft w:val="0"/>
      <w:marRight w:val="0"/>
      <w:marTop w:val="0"/>
      <w:marBottom w:val="0"/>
      <w:divBdr>
        <w:top w:val="none" w:sz="0" w:space="0" w:color="auto"/>
        <w:left w:val="none" w:sz="0" w:space="0" w:color="auto"/>
        <w:bottom w:val="none" w:sz="0" w:space="0" w:color="auto"/>
        <w:right w:val="none" w:sz="0" w:space="0" w:color="auto"/>
      </w:divBdr>
      <w:divsChild>
        <w:div w:id="723142927">
          <w:marLeft w:val="0"/>
          <w:marRight w:val="0"/>
          <w:marTop w:val="0"/>
          <w:marBottom w:val="0"/>
          <w:divBdr>
            <w:top w:val="none" w:sz="0" w:space="0" w:color="auto"/>
            <w:left w:val="none" w:sz="0" w:space="0" w:color="auto"/>
            <w:bottom w:val="none" w:sz="0" w:space="0" w:color="auto"/>
            <w:right w:val="none" w:sz="0" w:space="0" w:color="auto"/>
          </w:divBdr>
        </w:div>
      </w:divsChild>
    </w:div>
    <w:div w:id="1363477766">
      <w:marLeft w:val="0"/>
      <w:marRight w:val="0"/>
      <w:marTop w:val="0"/>
      <w:marBottom w:val="0"/>
      <w:divBdr>
        <w:top w:val="none" w:sz="0" w:space="0" w:color="auto"/>
        <w:left w:val="none" w:sz="0" w:space="0" w:color="auto"/>
        <w:bottom w:val="none" w:sz="0" w:space="0" w:color="auto"/>
        <w:right w:val="none" w:sz="0" w:space="0" w:color="auto"/>
      </w:divBdr>
    </w:div>
    <w:div w:id="1365789211">
      <w:marLeft w:val="0"/>
      <w:marRight w:val="0"/>
      <w:marTop w:val="0"/>
      <w:marBottom w:val="0"/>
      <w:divBdr>
        <w:top w:val="none" w:sz="0" w:space="0" w:color="auto"/>
        <w:left w:val="none" w:sz="0" w:space="0" w:color="auto"/>
        <w:bottom w:val="none" w:sz="0" w:space="0" w:color="auto"/>
        <w:right w:val="none" w:sz="0" w:space="0" w:color="auto"/>
      </w:divBdr>
    </w:div>
    <w:div w:id="1368605538">
      <w:marLeft w:val="0"/>
      <w:marRight w:val="0"/>
      <w:marTop w:val="0"/>
      <w:marBottom w:val="0"/>
      <w:divBdr>
        <w:top w:val="none" w:sz="0" w:space="0" w:color="auto"/>
        <w:left w:val="none" w:sz="0" w:space="0" w:color="auto"/>
        <w:bottom w:val="none" w:sz="0" w:space="0" w:color="auto"/>
        <w:right w:val="none" w:sz="0" w:space="0" w:color="auto"/>
      </w:divBdr>
    </w:div>
    <w:div w:id="1369988338">
      <w:marLeft w:val="0"/>
      <w:marRight w:val="0"/>
      <w:marTop w:val="0"/>
      <w:marBottom w:val="0"/>
      <w:divBdr>
        <w:top w:val="none" w:sz="0" w:space="0" w:color="auto"/>
        <w:left w:val="none" w:sz="0" w:space="0" w:color="auto"/>
        <w:bottom w:val="none" w:sz="0" w:space="0" w:color="auto"/>
        <w:right w:val="none" w:sz="0" w:space="0" w:color="auto"/>
      </w:divBdr>
    </w:div>
    <w:div w:id="1371223290">
      <w:marLeft w:val="0"/>
      <w:marRight w:val="0"/>
      <w:marTop w:val="0"/>
      <w:marBottom w:val="0"/>
      <w:divBdr>
        <w:top w:val="none" w:sz="0" w:space="0" w:color="auto"/>
        <w:left w:val="none" w:sz="0" w:space="0" w:color="auto"/>
        <w:bottom w:val="none" w:sz="0" w:space="0" w:color="auto"/>
        <w:right w:val="none" w:sz="0" w:space="0" w:color="auto"/>
      </w:divBdr>
    </w:div>
    <w:div w:id="1371297607">
      <w:marLeft w:val="0"/>
      <w:marRight w:val="0"/>
      <w:marTop w:val="0"/>
      <w:marBottom w:val="0"/>
      <w:divBdr>
        <w:top w:val="none" w:sz="0" w:space="0" w:color="auto"/>
        <w:left w:val="none" w:sz="0" w:space="0" w:color="auto"/>
        <w:bottom w:val="none" w:sz="0" w:space="0" w:color="auto"/>
        <w:right w:val="none" w:sz="0" w:space="0" w:color="auto"/>
      </w:divBdr>
    </w:div>
    <w:div w:id="1371419073">
      <w:marLeft w:val="0"/>
      <w:marRight w:val="0"/>
      <w:marTop w:val="0"/>
      <w:marBottom w:val="0"/>
      <w:divBdr>
        <w:top w:val="none" w:sz="0" w:space="0" w:color="auto"/>
        <w:left w:val="none" w:sz="0" w:space="0" w:color="auto"/>
        <w:bottom w:val="none" w:sz="0" w:space="0" w:color="auto"/>
        <w:right w:val="none" w:sz="0" w:space="0" w:color="auto"/>
      </w:divBdr>
      <w:divsChild>
        <w:div w:id="890111756">
          <w:marLeft w:val="0"/>
          <w:marRight w:val="0"/>
          <w:marTop w:val="0"/>
          <w:marBottom w:val="0"/>
          <w:divBdr>
            <w:top w:val="none" w:sz="0" w:space="0" w:color="auto"/>
            <w:left w:val="none" w:sz="0" w:space="0" w:color="auto"/>
            <w:bottom w:val="none" w:sz="0" w:space="0" w:color="auto"/>
            <w:right w:val="none" w:sz="0" w:space="0" w:color="auto"/>
          </w:divBdr>
        </w:div>
      </w:divsChild>
    </w:div>
    <w:div w:id="1372340597">
      <w:marLeft w:val="0"/>
      <w:marRight w:val="0"/>
      <w:marTop w:val="0"/>
      <w:marBottom w:val="0"/>
      <w:divBdr>
        <w:top w:val="none" w:sz="0" w:space="0" w:color="auto"/>
        <w:left w:val="none" w:sz="0" w:space="0" w:color="auto"/>
        <w:bottom w:val="none" w:sz="0" w:space="0" w:color="auto"/>
        <w:right w:val="none" w:sz="0" w:space="0" w:color="auto"/>
      </w:divBdr>
    </w:div>
    <w:div w:id="1372615117">
      <w:marLeft w:val="0"/>
      <w:marRight w:val="0"/>
      <w:marTop w:val="0"/>
      <w:marBottom w:val="0"/>
      <w:divBdr>
        <w:top w:val="none" w:sz="0" w:space="0" w:color="auto"/>
        <w:left w:val="none" w:sz="0" w:space="0" w:color="auto"/>
        <w:bottom w:val="none" w:sz="0" w:space="0" w:color="auto"/>
        <w:right w:val="none" w:sz="0" w:space="0" w:color="auto"/>
      </w:divBdr>
    </w:div>
    <w:div w:id="1373849498">
      <w:marLeft w:val="0"/>
      <w:marRight w:val="0"/>
      <w:marTop w:val="0"/>
      <w:marBottom w:val="0"/>
      <w:divBdr>
        <w:top w:val="none" w:sz="0" w:space="0" w:color="auto"/>
        <w:left w:val="none" w:sz="0" w:space="0" w:color="auto"/>
        <w:bottom w:val="none" w:sz="0" w:space="0" w:color="auto"/>
        <w:right w:val="none" w:sz="0" w:space="0" w:color="auto"/>
      </w:divBdr>
    </w:div>
    <w:div w:id="1374889945">
      <w:marLeft w:val="0"/>
      <w:marRight w:val="0"/>
      <w:marTop w:val="0"/>
      <w:marBottom w:val="0"/>
      <w:divBdr>
        <w:top w:val="none" w:sz="0" w:space="0" w:color="auto"/>
        <w:left w:val="none" w:sz="0" w:space="0" w:color="auto"/>
        <w:bottom w:val="none" w:sz="0" w:space="0" w:color="auto"/>
        <w:right w:val="none" w:sz="0" w:space="0" w:color="auto"/>
      </w:divBdr>
    </w:div>
    <w:div w:id="1375620065">
      <w:marLeft w:val="0"/>
      <w:marRight w:val="0"/>
      <w:marTop w:val="0"/>
      <w:marBottom w:val="0"/>
      <w:divBdr>
        <w:top w:val="none" w:sz="0" w:space="0" w:color="auto"/>
        <w:left w:val="none" w:sz="0" w:space="0" w:color="auto"/>
        <w:bottom w:val="none" w:sz="0" w:space="0" w:color="auto"/>
        <w:right w:val="none" w:sz="0" w:space="0" w:color="auto"/>
      </w:divBdr>
    </w:div>
    <w:div w:id="1376655875">
      <w:marLeft w:val="0"/>
      <w:marRight w:val="0"/>
      <w:marTop w:val="0"/>
      <w:marBottom w:val="0"/>
      <w:divBdr>
        <w:top w:val="none" w:sz="0" w:space="0" w:color="auto"/>
        <w:left w:val="none" w:sz="0" w:space="0" w:color="auto"/>
        <w:bottom w:val="none" w:sz="0" w:space="0" w:color="auto"/>
        <w:right w:val="none" w:sz="0" w:space="0" w:color="auto"/>
      </w:divBdr>
    </w:div>
    <w:div w:id="1379083007">
      <w:marLeft w:val="0"/>
      <w:marRight w:val="0"/>
      <w:marTop w:val="0"/>
      <w:marBottom w:val="0"/>
      <w:divBdr>
        <w:top w:val="none" w:sz="0" w:space="0" w:color="auto"/>
        <w:left w:val="none" w:sz="0" w:space="0" w:color="auto"/>
        <w:bottom w:val="none" w:sz="0" w:space="0" w:color="auto"/>
        <w:right w:val="none" w:sz="0" w:space="0" w:color="auto"/>
      </w:divBdr>
    </w:div>
    <w:div w:id="1379162266">
      <w:marLeft w:val="0"/>
      <w:marRight w:val="0"/>
      <w:marTop w:val="0"/>
      <w:marBottom w:val="0"/>
      <w:divBdr>
        <w:top w:val="none" w:sz="0" w:space="0" w:color="auto"/>
        <w:left w:val="none" w:sz="0" w:space="0" w:color="auto"/>
        <w:bottom w:val="none" w:sz="0" w:space="0" w:color="auto"/>
        <w:right w:val="none" w:sz="0" w:space="0" w:color="auto"/>
      </w:divBdr>
    </w:div>
    <w:div w:id="1380007651">
      <w:marLeft w:val="0"/>
      <w:marRight w:val="0"/>
      <w:marTop w:val="0"/>
      <w:marBottom w:val="0"/>
      <w:divBdr>
        <w:top w:val="none" w:sz="0" w:space="0" w:color="auto"/>
        <w:left w:val="none" w:sz="0" w:space="0" w:color="auto"/>
        <w:bottom w:val="none" w:sz="0" w:space="0" w:color="auto"/>
        <w:right w:val="none" w:sz="0" w:space="0" w:color="auto"/>
      </w:divBdr>
    </w:div>
    <w:div w:id="1380010403">
      <w:marLeft w:val="0"/>
      <w:marRight w:val="0"/>
      <w:marTop w:val="0"/>
      <w:marBottom w:val="0"/>
      <w:divBdr>
        <w:top w:val="none" w:sz="0" w:space="0" w:color="auto"/>
        <w:left w:val="none" w:sz="0" w:space="0" w:color="auto"/>
        <w:bottom w:val="none" w:sz="0" w:space="0" w:color="auto"/>
        <w:right w:val="none" w:sz="0" w:space="0" w:color="auto"/>
      </w:divBdr>
    </w:div>
    <w:div w:id="1380128008">
      <w:marLeft w:val="0"/>
      <w:marRight w:val="0"/>
      <w:marTop w:val="0"/>
      <w:marBottom w:val="0"/>
      <w:divBdr>
        <w:top w:val="none" w:sz="0" w:space="0" w:color="auto"/>
        <w:left w:val="none" w:sz="0" w:space="0" w:color="auto"/>
        <w:bottom w:val="none" w:sz="0" w:space="0" w:color="auto"/>
        <w:right w:val="none" w:sz="0" w:space="0" w:color="auto"/>
      </w:divBdr>
    </w:div>
    <w:div w:id="1381199885">
      <w:marLeft w:val="0"/>
      <w:marRight w:val="0"/>
      <w:marTop w:val="0"/>
      <w:marBottom w:val="0"/>
      <w:divBdr>
        <w:top w:val="none" w:sz="0" w:space="0" w:color="auto"/>
        <w:left w:val="none" w:sz="0" w:space="0" w:color="auto"/>
        <w:bottom w:val="none" w:sz="0" w:space="0" w:color="auto"/>
        <w:right w:val="none" w:sz="0" w:space="0" w:color="auto"/>
      </w:divBdr>
      <w:divsChild>
        <w:div w:id="961811856">
          <w:marLeft w:val="0"/>
          <w:marRight w:val="0"/>
          <w:marTop w:val="0"/>
          <w:marBottom w:val="0"/>
          <w:divBdr>
            <w:top w:val="none" w:sz="0" w:space="0" w:color="auto"/>
            <w:left w:val="none" w:sz="0" w:space="0" w:color="auto"/>
            <w:bottom w:val="none" w:sz="0" w:space="0" w:color="auto"/>
            <w:right w:val="none" w:sz="0" w:space="0" w:color="auto"/>
          </w:divBdr>
        </w:div>
      </w:divsChild>
    </w:div>
    <w:div w:id="1381978974">
      <w:marLeft w:val="0"/>
      <w:marRight w:val="0"/>
      <w:marTop w:val="0"/>
      <w:marBottom w:val="0"/>
      <w:divBdr>
        <w:top w:val="none" w:sz="0" w:space="0" w:color="auto"/>
        <w:left w:val="none" w:sz="0" w:space="0" w:color="auto"/>
        <w:bottom w:val="none" w:sz="0" w:space="0" w:color="auto"/>
        <w:right w:val="none" w:sz="0" w:space="0" w:color="auto"/>
      </w:divBdr>
    </w:div>
    <w:div w:id="1382291080">
      <w:marLeft w:val="0"/>
      <w:marRight w:val="0"/>
      <w:marTop w:val="0"/>
      <w:marBottom w:val="0"/>
      <w:divBdr>
        <w:top w:val="none" w:sz="0" w:space="0" w:color="auto"/>
        <w:left w:val="none" w:sz="0" w:space="0" w:color="auto"/>
        <w:bottom w:val="none" w:sz="0" w:space="0" w:color="auto"/>
        <w:right w:val="none" w:sz="0" w:space="0" w:color="auto"/>
      </w:divBdr>
    </w:div>
    <w:div w:id="1382825887">
      <w:marLeft w:val="0"/>
      <w:marRight w:val="0"/>
      <w:marTop w:val="0"/>
      <w:marBottom w:val="0"/>
      <w:divBdr>
        <w:top w:val="none" w:sz="0" w:space="0" w:color="auto"/>
        <w:left w:val="none" w:sz="0" w:space="0" w:color="auto"/>
        <w:bottom w:val="none" w:sz="0" w:space="0" w:color="auto"/>
        <w:right w:val="none" w:sz="0" w:space="0" w:color="auto"/>
      </w:divBdr>
    </w:div>
    <w:div w:id="1383596844">
      <w:marLeft w:val="0"/>
      <w:marRight w:val="0"/>
      <w:marTop w:val="0"/>
      <w:marBottom w:val="0"/>
      <w:divBdr>
        <w:top w:val="none" w:sz="0" w:space="0" w:color="auto"/>
        <w:left w:val="none" w:sz="0" w:space="0" w:color="auto"/>
        <w:bottom w:val="none" w:sz="0" w:space="0" w:color="auto"/>
        <w:right w:val="none" w:sz="0" w:space="0" w:color="auto"/>
      </w:divBdr>
    </w:div>
    <w:div w:id="1384325556">
      <w:marLeft w:val="0"/>
      <w:marRight w:val="0"/>
      <w:marTop w:val="0"/>
      <w:marBottom w:val="0"/>
      <w:divBdr>
        <w:top w:val="none" w:sz="0" w:space="0" w:color="auto"/>
        <w:left w:val="none" w:sz="0" w:space="0" w:color="auto"/>
        <w:bottom w:val="none" w:sz="0" w:space="0" w:color="auto"/>
        <w:right w:val="none" w:sz="0" w:space="0" w:color="auto"/>
      </w:divBdr>
    </w:div>
    <w:div w:id="1384717631">
      <w:marLeft w:val="0"/>
      <w:marRight w:val="0"/>
      <w:marTop w:val="0"/>
      <w:marBottom w:val="0"/>
      <w:divBdr>
        <w:top w:val="none" w:sz="0" w:space="0" w:color="auto"/>
        <w:left w:val="none" w:sz="0" w:space="0" w:color="auto"/>
        <w:bottom w:val="none" w:sz="0" w:space="0" w:color="auto"/>
        <w:right w:val="none" w:sz="0" w:space="0" w:color="auto"/>
      </w:divBdr>
    </w:div>
    <w:div w:id="1384913790">
      <w:marLeft w:val="0"/>
      <w:marRight w:val="0"/>
      <w:marTop w:val="0"/>
      <w:marBottom w:val="0"/>
      <w:divBdr>
        <w:top w:val="none" w:sz="0" w:space="0" w:color="auto"/>
        <w:left w:val="none" w:sz="0" w:space="0" w:color="auto"/>
        <w:bottom w:val="none" w:sz="0" w:space="0" w:color="auto"/>
        <w:right w:val="none" w:sz="0" w:space="0" w:color="auto"/>
      </w:divBdr>
    </w:div>
    <w:div w:id="1385761636">
      <w:marLeft w:val="0"/>
      <w:marRight w:val="0"/>
      <w:marTop w:val="0"/>
      <w:marBottom w:val="0"/>
      <w:divBdr>
        <w:top w:val="none" w:sz="0" w:space="0" w:color="auto"/>
        <w:left w:val="none" w:sz="0" w:space="0" w:color="auto"/>
        <w:bottom w:val="none" w:sz="0" w:space="0" w:color="auto"/>
        <w:right w:val="none" w:sz="0" w:space="0" w:color="auto"/>
      </w:divBdr>
    </w:div>
    <w:div w:id="1386180481">
      <w:marLeft w:val="0"/>
      <w:marRight w:val="0"/>
      <w:marTop w:val="0"/>
      <w:marBottom w:val="0"/>
      <w:divBdr>
        <w:top w:val="none" w:sz="0" w:space="0" w:color="auto"/>
        <w:left w:val="none" w:sz="0" w:space="0" w:color="auto"/>
        <w:bottom w:val="none" w:sz="0" w:space="0" w:color="auto"/>
        <w:right w:val="none" w:sz="0" w:space="0" w:color="auto"/>
      </w:divBdr>
    </w:div>
    <w:div w:id="1387951341">
      <w:marLeft w:val="0"/>
      <w:marRight w:val="0"/>
      <w:marTop w:val="0"/>
      <w:marBottom w:val="0"/>
      <w:divBdr>
        <w:top w:val="none" w:sz="0" w:space="0" w:color="auto"/>
        <w:left w:val="none" w:sz="0" w:space="0" w:color="auto"/>
        <w:bottom w:val="none" w:sz="0" w:space="0" w:color="auto"/>
        <w:right w:val="none" w:sz="0" w:space="0" w:color="auto"/>
      </w:divBdr>
    </w:div>
    <w:div w:id="1388801272">
      <w:marLeft w:val="0"/>
      <w:marRight w:val="0"/>
      <w:marTop w:val="0"/>
      <w:marBottom w:val="0"/>
      <w:divBdr>
        <w:top w:val="none" w:sz="0" w:space="0" w:color="auto"/>
        <w:left w:val="none" w:sz="0" w:space="0" w:color="auto"/>
        <w:bottom w:val="none" w:sz="0" w:space="0" w:color="auto"/>
        <w:right w:val="none" w:sz="0" w:space="0" w:color="auto"/>
      </w:divBdr>
    </w:div>
    <w:div w:id="1389497411">
      <w:marLeft w:val="0"/>
      <w:marRight w:val="0"/>
      <w:marTop w:val="0"/>
      <w:marBottom w:val="0"/>
      <w:divBdr>
        <w:top w:val="none" w:sz="0" w:space="0" w:color="auto"/>
        <w:left w:val="none" w:sz="0" w:space="0" w:color="auto"/>
        <w:bottom w:val="none" w:sz="0" w:space="0" w:color="auto"/>
        <w:right w:val="none" w:sz="0" w:space="0" w:color="auto"/>
      </w:divBdr>
      <w:divsChild>
        <w:div w:id="1545752527">
          <w:marLeft w:val="0"/>
          <w:marRight w:val="0"/>
          <w:marTop w:val="0"/>
          <w:marBottom w:val="0"/>
          <w:divBdr>
            <w:top w:val="none" w:sz="0" w:space="0" w:color="auto"/>
            <w:left w:val="none" w:sz="0" w:space="0" w:color="auto"/>
            <w:bottom w:val="none" w:sz="0" w:space="0" w:color="auto"/>
            <w:right w:val="none" w:sz="0" w:space="0" w:color="auto"/>
          </w:divBdr>
        </w:div>
      </w:divsChild>
    </w:div>
    <w:div w:id="1390693398">
      <w:marLeft w:val="0"/>
      <w:marRight w:val="0"/>
      <w:marTop w:val="0"/>
      <w:marBottom w:val="0"/>
      <w:divBdr>
        <w:top w:val="none" w:sz="0" w:space="0" w:color="auto"/>
        <w:left w:val="none" w:sz="0" w:space="0" w:color="auto"/>
        <w:bottom w:val="none" w:sz="0" w:space="0" w:color="auto"/>
        <w:right w:val="none" w:sz="0" w:space="0" w:color="auto"/>
      </w:divBdr>
    </w:div>
    <w:div w:id="1391269236">
      <w:marLeft w:val="0"/>
      <w:marRight w:val="0"/>
      <w:marTop w:val="0"/>
      <w:marBottom w:val="0"/>
      <w:divBdr>
        <w:top w:val="none" w:sz="0" w:space="0" w:color="auto"/>
        <w:left w:val="none" w:sz="0" w:space="0" w:color="auto"/>
        <w:bottom w:val="none" w:sz="0" w:space="0" w:color="auto"/>
        <w:right w:val="none" w:sz="0" w:space="0" w:color="auto"/>
      </w:divBdr>
    </w:div>
    <w:div w:id="1391732765">
      <w:marLeft w:val="0"/>
      <w:marRight w:val="0"/>
      <w:marTop w:val="0"/>
      <w:marBottom w:val="0"/>
      <w:divBdr>
        <w:top w:val="none" w:sz="0" w:space="0" w:color="auto"/>
        <w:left w:val="none" w:sz="0" w:space="0" w:color="auto"/>
        <w:bottom w:val="none" w:sz="0" w:space="0" w:color="auto"/>
        <w:right w:val="none" w:sz="0" w:space="0" w:color="auto"/>
      </w:divBdr>
    </w:div>
    <w:div w:id="1392003080">
      <w:marLeft w:val="0"/>
      <w:marRight w:val="0"/>
      <w:marTop w:val="0"/>
      <w:marBottom w:val="0"/>
      <w:divBdr>
        <w:top w:val="none" w:sz="0" w:space="0" w:color="auto"/>
        <w:left w:val="none" w:sz="0" w:space="0" w:color="auto"/>
        <w:bottom w:val="none" w:sz="0" w:space="0" w:color="auto"/>
        <w:right w:val="none" w:sz="0" w:space="0" w:color="auto"/>
      </w:divBdr>
    </w:div>
    <w:div w:id="1392147628">
      <w:marLeft w:val="0"/>
      <w:marRight w:val="0"/>
      <w:marTop w:val="0"/>
      <w:marBottom w:val="0"/>
      <w:divBdr>
        <w:top w:val="none" w:sz="0" w:space="0" w:color="auto"/>
        <w:left w:val="none" w:sz="0" w:space="0" w:color="auto"/>
        <w:bottom w:val="none" w:sz="0" w:space="0" w:color="auto"/>
        <w:right w:val="none" w:sz="0" w:space="0" w:color="auto"/>
      </w:divBdr>
    </w:div>
    <w:div w:id="1392726206">
      <w:marLeft w:val="0"/>
      <w:marRight w:val="0"/>
      <w:marTop w:val="0"/>
      <w:marBottom w:val="0"/>
      <w:divBdr>
        <w:top w:val="none" w:sz="0" w:space="0" w:color="auto"/>
        <w:left w:val="none" w:sz="0" w:space="0" w:color="auto"/>
        <w:bottom w:val="none" w:sz="0" w:space="0" w:color="auto"/>
        <w:right w:val="none" w:sz="0" w:space="0" w:color="auto"/>
      </w:divBdr>
    </w:div>
    <w:div w:id="1394037107">
      <w:marLeft w:val="0"/>
      <w:marRight w:val="0"/>
      <w:marTop w:val="0"/>
      <w:marBottom w:val="0"/>
      <w:divBdr>
        <w:top w:val="none" w:sz="0" w:space="0" w:color="auto"/>
        <w:left w:val="none" w:sz="0" w:space="0" w:color="auto"/>
        <w:bottom w:val="none" w:sz="0" w:space="0" w:color="auto"/>
        <w:right w:val="none" w:sz="0" w:space="0" w:color="auto"/>
      </w:divBdr>
    </w:div>
    <w:div w:id="1394307065">
      <w:marLeft w:val="0"/>
      <w:marRight w:val="0"/>
      <w:marTop w:val="0"/>
      <w:marBottom w:val="0"/>
      <w:divBdr>
        <w:top w:val="none" w:sz="0" w:space="0" w:color="auto"/>
        <w:left w:val="none" w:sz="0" w:space="0" w:color="auto"/>
        <w:bottom w:val="none" w:sz="0" w:space="0" w:color="auto"/>
        <w:right w:val="none" w:sz="0" w:space="0" w:color="auto"/>
      </w:divBdr>
    </w:div>
    <w:div w:id="1395355393">
      <w:marLeft w:val="0"/>
      <w:marRight w:val="0"/>
      <w:marTop w:val="0"/>
      <w:marBottom w:val="0"/>
      <w:divBdr>
        <w:top w:val="none" w:sz="0" w:space="0" w:color="auto"/>
        <w:left w:val="none" w:sz="0" w:space="0" w:color="auto"/>
        <w:bottom w:val="none" w:sz="0" w:space="0" w:color="auto"/>
        <w:right w:val="none" w:sz="0" w:space="0" w:color="auto"/>
      </w:divBdr>
    </w:div>
    <w:div w:id="1395355791">
      <w:marLeft w:val="0"/>
      <w:marRight w:val="0"/>
      <w:marTop w:val="0"/>
      <w:marBottom w:val="0"/>
      <w:divBdr>
        <w:top w:val="none" w:sz="0" w:space="0" w:color="auto"/>
        <w:left w:val="none" w:sz="0" w:space="0" w:color="auto"/>
        <w:bottom w:val="none" w:sz="0" w:space="0" w:color="auto"/>
        <w:right w:val="none" w:sz="0" w:space="0" w:color="auto"/>
      </w:divBdr>
    </w:div>
    <w:div w:id="1396468350">
      <w:marLeft w:val="0"/>
      <w:marRight w:val="0"/>
      <w:marTop w:val="0"/>
      <w:marBottom w:val="0"/>
      <w:divBdr>
        <w:top w:val="none" w:sz="0" w:space="0" w:color="auto"/>
        <w:left w:val="none" w:sz="0" w:space="0" w:color="auto"/>
        <w:bottom w:val="none" w:sz="0" w:space="0" w:color="auto"/>
        <w:right w:val="none" w:sz="0" w:space="0" w:color="auto"/>
      </w:divBdr>
      <w:divsChild>
        <w:div w:id="150173983">
          <w:marLeft w:val="0"/>
          <w:marRight w:val="0"/>
          <w:marTop w:val="0"/>
          <w:marBottom w:val="0"/>
          <w:divBdr>
            <w:top w:val="none" w:sz="0" w:space="0" w:color="auto"/>
            <w:left w:val="none" w:sz="0" w:space="0" w:color="auto"/>
            <w:bottom w:val="none" w:sz="0" w:space="0" w:color="auto"/>
            <w:right w:val="none" w:sz="0" w:space="0" w:color="auto"/>
          </w:divBdr>
        </w:div>
      </w:divsChild>
    </w:div>
    <w:div w:id="1396590639">
      <w:marLeft w:val="0"/>
      <w:marRight w:val="0"/>
      <w:marTop w:val="0"/>
      <w:marBottom w:val="0"/>
      <w:divBdr>
        <w:top w:val="none" w:sz="0" w:space="0" w:color="auto"/>
        <w:left w:val="none" w:sz="0" w:space="0" w:color="auto"/>
        <w:bottom w:val="none" w:sz="0" w:space="0" w:color="auto"/>
        <w:right w:val="none" w:sz="0" w:space="0" w:color="auto"/>
      </w:divBdr>
    </w:div>
    <w:div w:id="1397126615">
      <w:marLeft w:val="0"/>
      <w:marRight w:val="0"/>
      <w:marTop w:val="0"/>
      <w:marBottom w:val="0"/>
      <w:divBdr>
        <w:top w:val="none" w:sz="0" w:space="0" w:color="auto"/>
        <w:left w:val="none" w:sz="0" w:space="0" w:color="auto"/>
        <w:bottom w:val="none" w:sz="0" w:space="0" w:color="auto"/>
        <w:right w:val="none" w:sz="0" w:space="0" w:color="auto"/>
      </w:divBdr>
    </w:div>
    <w:div w:id="1398211731">
      <w:marLeft w:val="0"/>
      <w:marRight w:val="0"/>
      <w:marTop w:val="0"/>
      <w:marBottom w:val="0"/>
      <w:divBdr>
        <w:top w:val="none" w:sz="0" w:space="0" w:color="auto"/>
        <w:left w:val="none" w:sz="0" w:space="0" w:color="auto"/>
        <w:bottom w:val="none" w:sz="0" w:space="0" w:color="auto"/>
        <w:right w:val="none" w:sz="0" w:space="0" w:color="auto"/>
      </w:divBdr>
    </w:div>
    <w:div w:id="1398431791">
      <w:marLeft w:val="0"/>
      <w:marRight w:val="0"/>
      <w:marTop w:val="0"/>
      <w:marBottom w:val="0"/>
      <w:divBdr>
        <w:top w:val="none" w:sz="0" w:space="0" w:color="auto"/>
        <w:left w:val="none" w:sz="0" w:space="0" w:color="auto"/>
        <w:bottom w:val="none" w:sz="0" w:space="0" w:color="auto"/>
        <w:right w:val="none" w:sz="0" w:space="0" w:color="auto"/>
      </w:divBdr>
    </w:div>
    <w:div w:id="1398626173">
      <w:marLeft w:val="0"/>
      <w:marRight w:val="0"/>
      <w:marTop w:val="0"/>
      <w:marBottom w:val="0"/>
      <w:divBdr>
        <w:top w:val="none" w:sz="0" w:space="0" w:color="auto"/>
        <w:left w:val="none" w:sz="0" w:space="0" w:color="auto"/>
        <w:bottom w:val="none" w:sz="0" w:space="0" w:color="auto"/>
        <w:right w:val="none" w:sz="0" w:space="0" w:color="auto"/>
      </w:divBdr>
      <w:divsChild>
        <w:div w:id="1061707635">
          <w:marLeft w:val="0"/>
          <w:marRight w:val="0"/>
          <w:marTop w:val="0"/>
          <w:marBottom w:val="0"/>
          <w:divBdr>
            <w:top w:val="none" w:sz="0" w:space="0" w:color="auto"/>
            <w:left w:val="none" w:sz="0" w:space="0" w:color="auto"/>
            <w:bottom w:val="none" w:sz="0" w:space="0" w:color="auto"/>
            <w:right w:val="none" w:sz="0" w:space="0" w:color="auto"/>
          </w:divBdr>
        </w:div>
      </w:divsChild>
    </w:div>
    <w:div w:id="1399011302">
      <w:marLeft w:val="0"/>
      <w:marRight w:val="0"/>
      <w:marTop w:val="0"/>
      <w:marBottom w:val="0"/>
      <w:divBdr>
        <w:top w:val="none" w:sz="0" w:space="0" w:color="auto"/>
        <w:left w:val="none" w:sz="0" w:space="0" w:color="auto"/>
        <w:bottom w:val="none" w:sz="0" w:space="0" w:color="auto"/>
        <w:right w:val="none" w:sz="0" w:space="0" w:color="auto"/>
      </w:divBdr>
    </w:div>
    <w:div w:id="1399547341">
      <w:marLeft w:val="0"/>
      <w:marRight w:val="0"/>
      <w:marTop w:val="0"/>
      <w:marBottom w:val="0"/>
      <w:divBdr>
        <w:top w:val="none" w:sz="0" w:space="0" w:color="auto"/>
        <w:left w:val="none" w:sz="0" w:space="0" w:color="auto"/>
        <w:bottom w:val="none" w:sz="0" w:space="0" w:color="auto"/>
        <w:right w:val="none" w:sz="0" w:space="0" w:color="auto"/>
      </w:divBdr>
    </w:div>
    <w:div w:id="1399865925">
      <w:marLeft w:val="0"/>
      <w:marRight w:val="0"/>
      <w:marTop w:val="0"/>
      <w:marBottom w:val="0"/>
      <w:divBdr>
        <w:top w:val="none" w:sz="0" w:space="0" w:color="auto"/>
        <w:left w:val="none" w:sz="0" w:space="0" w:color="auto"/>
        <w:bottom w:val="none" w:sz="0" w:space="0" w:color="auto"/>
        <w:right w:val="none" w:sz="0" w:space="0" w:color="auto"/>
      </w:divBdr>
    </w:div>
    <w:div w:id="1400056294">
      <w:marLeft w:val="0"/>
      <w:marRight w:val="0"/>
      <w:marTop w:val="0"/>
      <w:marBottom w:val="0"/>
      <w:divBdr>
        <w:top w:val="none" w:sz="0" w:space="0" w:color="auto"/>
        <w:left w:val="none" w:sz="0" w:space="0" w:color="auto"/>
        <w:bottom w:val="none" w:sz="0" w:space="0" w:color="auto"/>
        <w:right w:val="none" w:sz="0" w:space="0" w:color="auto"/>
      </w:divBdr>
    </w:div>
    <w:div w:id="1400060876">
      <w:marLeft w:val="0"/>
      <w:marRight w:val="0"/>
      <w:marTop w:val="0"/>
      <w:marBottom w:val="0"/>
      <w:divBdr>
        <w:top w:val="none" w:sz="0" w:space="0" w:color="auto"/>
        <w:left w:val="none" w:sz="0" w:space="0" w:color="auto"/>
        <w:bottom w:val="none" w:sz="0" w:space="0" w:color="auto"/>
        <w:right w:val="none" w:sz="0" w:space="0" w:color="auto"/>
      </w:divBdr>
    </w:div>
    <w:div w:id="1400901009">
      <w:marLeft w:val="0"/>
      <w:marRight w:val="0"/>
      <w:marTop w:val="0"/>
      <w:marBottom w:val="0"/>
      <w:divBdr>
        <w:top w:val="none" w:sz="0" w:space="0" w:color="auto"/>
        <w:left w:val="none" w:sz="0" w:space="0" w:color="auto"/>
        <w:bottom w:val="none" w:sz="0" w:space="0" w:color="auto"/>
        <w:right w:val="none" w:sz="0" w:space="0" w:color="auto"/>
      </w:divBdr>
    </w:div>
    <w:div w:id="1401439545">
      <w:marLeft w:val="0"/>
      <w:marRight w:val="0"/>
      <w:marTop w:val="0"/>
      <w:marBottom w:val="0"/>
      <w:divBdr>
        <w:top w:val="none" w:sz="0" w:space="0" w:color="auto"/>
        <w:left w:val="none" w:sz="0" w:space="0" w:color="auto"/>
        <w:bottom w:val="none" w:sz="0" w:space="0" w:color="auto"/>
        <w:right w:val="none" w:sz="0" w:space="0" w:color="auto"/>
      </w:divBdr>
    </w:div>
    <w:div w:id="1401442225">
      <w:marLeft w:val="0"/>
      <w:marRight w:val="0"/>
      <w:marTop w:val="0"/>
      <w:marBottom w:val="0"/>
      <w:divBdr>
        <w:top w:val="none" w:sz="0" w:space="0" w:color="auto"/>
        <w:left w:val="none" w:sz="0" w:space="0" w:color="auto"/>
        <w:bottom w:val="none" w:sz="0" w:space="0" w:color="auto"/>
        <w:right w:val="none" w:sz="0" w:space="0" w:color="auto"/>
      </w:divBdr>
    </w:div>
    <w:div w:id="1401634461">
      <w:marLeft w:val="0"/>
      <w:marRight w:val="0"/>
      <w:marTop w:val="0"/>
      <w:marBottom w:val="0"/>
      <w:divBdr>
        <w:top w:val="none" w:sz="0" w:space="0" w:color="auto"/>
        <w:left w:val="none" w:sz="0" w:space="0" w:color="auto"/>
        <w:bottom w:val="none" w:sz="0" w:space="0" w:color="auto"/>
        <w:right w:val="none" w:sz="0" w:space="0" w:color="auto"/>
      </w:divBdr>
    </w:div>
    <w:div w:id="1402484841">
      <w:marLeft w:val="0"/>
      <w:marRight w:val="0"/>
      <w:marTop w:val="0"/>
      <w:marBottom w:val="0"/>
      <w:divBdr>
        <w:top w:val="none" w:sz="0" w:space="0" w:color="auto"/>
        <w:left w:val="none" w:sz="0" w:space="0" w:color="auto"/>
        <w:bottom w:val="none" w:sz="0" w:space="0" w:color="auto"/>
        <w:right w:val="none" w:sz="0" w:space="0" w:color="auto"/>
      </w:divBdr>
    </w:div>
    <w:div w:id="1403792265">
      <w:marLeft w:val="0"/>
      <w:marRight w:val="0"/>
      <w:marTop w:val="0"/>
      <w:marBottom w:val="0"/>
      <w:divBdr>
        <w:top w:val="none" w:sz="0" w:space="0" w:color="auto"/>
        <w:left w:val="none" w:sz="0" w:space="0" w:color="auto"/>
        <w:bottom w:val="none" w:sz="0" w:space="0" w:color="auto"/>
        <w:right w:val="none" w:sz="0" w:space="0" w:color="auto"/>
      </w:divBdr>
    </w:div>
    <w:div w:id="1403869030">
      <w:marLeft w:val="0"/>
      <w:marRight w:val="0"/>
      <w:marTop w:val="0"/>
      <w:marBottom w:val="0"/>
      <w:divBdr>
        <w:top w:val="none" w:sz="0" w:space="0" w:color="auto"/>
        <w:left w:val="none" w:sz="0" w:space="0" w:color="auto"/>
        <w:bottom w:val="none" w:sz="0" w:space="0" w:color="auto"/>
        <w:right w:val="none" w:sz="0" w:space="0" w:color="auto"/>
      </w:divBdr>
    </w:div>
    <w:div w:id="1404063785">
      <w:marLeft w:val="0"/>
      <w:marRight w:val="0"/>
      <w:marTop w:val="0"/>
      <w:marBottom w:val="0"/>
      <w:divBdr>
        <w:top w:val="none" w:sz="0" w:space="0" w:color="auto"/>
        <w:left w:val="none" w:sz="0" w:space="0" w:color="auto"/>
        <w:bottom w:val="none" w:sz="0" w:space="0" w:color="auto"/>
        <w:right w:val="none" w:sz="0" w:space="0" w:color="auto"/>
      </w:divBdr>
      <w:divsChild>
        <w:div w:id="1065761892">
          <w:marLeft w:val="0"/>
          <w:marRight w:val="0"/>
          <w:marTop w:val="0"/>
          <w:marBottom w:val="0"/>
          <w:divBdr>
            <w:top w:val="none" w:sz="0" w:space="0" w:color="auto"/>
            <w:left w:val="none" w:sz="0" w:space="0" w:color="auto"/>
            <w:bottom w:val="none" w:sz="0" w:space="0" w:color="auto"/>
            <w:right w:val="none" w:sz="0" w:space="0" w:color="auto"/>
          </w:divBdr>
        </w:div>
      </w:divsChild>
    </w:div>
    <w:div w:id="1404133829">
      <w:marLeft w:val="0"/>
      <w:marRight w:val="0"/>
      <w:marTop w:val="0"/>
      <w:marBottom w:val="0"/>
      <w:divBdr>
        <w:top w:val="none" w:sz="0" w:space="0" w:color="auto"/>
        <w:left w:val="none" w:sz="0" w:space="0" w:color="auto"/>
        <w:bottom w:val="none" w:sz="0" w:space="0" w:color="auto"/>
        <w:right w:val="none" w:sz="0" w:space="0" w:color="auto"/>
      </w:divBdr>
    </w:div>
    <w:div w:id="1404185850">
      <w:marLeft w:val="0"/>
      <w:marRight w:val="0"/>
      <w:marTop w:val="0"/>
      <w:marBottom w:val="0"/>
      <w:divBdr>
        <w:top w:val="none" w:sz="0" w:space="0" w:color="auto"/>
        <w:left w:val="none" w:sz="0" w:space="0" w:color="auto"/>
        <w:bottom w:val="none" w:sz="0" w:space="0" w:color="auto"/>
        <w:right w:val="none" w:sz="0" w:space="0" w:color="auto"/>
      </w:divBdr>
    </w:div>
    <w:div w:id="1404765633">
      <w:marLeft w:val="0"/>
      <w:marRight w:val="0"/>
      <w:marTop w:val="0"/>
      <w:marBottom w:val="0"/>
      <w:divBdr>
        <w:top w:val="none" w:sz="0" w:space="0" w:color="auto"/>
        <w:left w:val="none" w:sz="0" w:space="0" w:color="auto"/>
        <w:bottom w:val="none" w:sz="0" w:space="0" w:color="auto"/>
        <w:right w:val="none" w:sz="0" w:space="0" w:color="auto"/>
      </w:divBdr>
    </w:div>
    <w:div w:id="1404907296">
      <w:marLeft w:val="0"/>
      <w:marRight w:val="0"/>
      <w:marTop w:val="0"/>
      <w:marBottom w:val="0"/>
      <w:divBdr>
        <w:top w:val="none" w:sz="0" w:space="0" w:color="auto"/>
        <w:left w:val="none" w:sz="0" w:space="0" w:color="auto"/>
        <w:bottom w:val="none" w:sz="0" w:space="0" w:color="auto"/>
        <w:right w:val="none" w:sz="0" w:space="0" w:color="auto"/>
      </w:divBdr>
    </w:div>
    <w:div w:id="1405101206">
      <w:marLeft w:val="0"/>
      <w:marRight w:val="0"/>
      <w:marTop w:val="0"/>
      <w:marBottom w:val="0"/>
      <w:divBdr>
        <w:top w:val="none" w:sz="0" w:space="0" w:color="auto"/>
        <w:left w:val="none" w:sz="0" w:space="0" w:color="auto"/>
        <w:bottom w:val="none" w:sz="0" w:space="0" w:color="auto"/>
        <w:right w:val="none" w:sz="0" w:space="0" w:color="auto"/>
      </w:divBdr>
    </w:div>
    <w:div w:id="1406494675">
      <w:marLeft w:val="0"/>
      <w:marRight w:val="0"/>
      <w:marTop w:val="0"/>
      <w:marBottom w:val="0"/>
      <w:divBdr>
        <w:top w:val="none" w:sz="0" w:space="0" w:color="auto"/>
        <w:left w:val="none" w:sz="0" w:space="0" w:color="auto"/>
        <w:bottom w:val="none" w:sz="0" w:space="0" w:color="auto"/>
        <w:right w:val="none" w:sz="0" w:space="0" w:color="auto"/>
      </w:divBdr>
    </w:div>
    <w:div w:id="1407023848">
      <w:marLeft w:val="0"/>
      <w:marRight w:val="0"/>
      <w:marTop w:val="0"/>
      <w:marBottom w:val="0"/>
      <w:divBdr>
        <w:top w:val="none" w:sz="0" w:space="0" w:color="auto"/>
        <w:left w:val="none" w:sz="0" w:space="0" w:color="auto"/>
        <w:bottom w:val="none" w:sz="0" w:space="0" w:color="auto"/>
        <w:right w:val="none" w:sz="0" w:space="0" w:color="auto"/>
      </w:divBdr>
    </w:div>
    <w:div w:id="1407024527">
      <w:marLeft w:val="0"/>
      <w:marRight w:val="0"/>
      <w:marTop w:val="0"/>
      <w:marBottom w:val="0"/>
      <w:divBdr>
        <w:top w:val="none" w:sz="0" w:space="0" w:color="auto"/>
        <w:left w:val="none" w:sz="0" w:space="0" w:color="auto"/>
        <w:bottom w:val="none" w:sz="0" w:space="0" w:color="auto"/>
        <w:right w:val="none" w:sz="0" w:space="0" w:color="auto"/>
      </w:divBdr>
    </w:div>
    <w:div w:id="1407804035">
      <w:marLeft w:val="0"/>
      <w:marRight w:val="0"/>
      <w:marTop w:val="0"/>
      <w:marBottom w:val="0"/>
      <w:divBdr>
        <w:top w:val="none" w:sz="0" w:space="0" w:color="auto"/>
        <w:left w:val="none" w:sz="0" w:space="0" w:color="auto"/>
        <w:bottom w:val="none" w:sz="0" w:space="0" w:color="auto"/>
        <w:right w:val="none" w:sz="0" w:space="0" w:color="auto"/>
      </w:divBdr>
    </w:div>
    <w:div w:id="1407916309">
      <w:marLeft w:val="0"/>
      <w:marRight w:val="0"/>
      <w:marTop w:val="0"/>
      <w:marBottom w:val="0"/>
      <w:divBdr>
        <w:top w:val="none" w:sz="0" w:space="0" w:color="auto"/>
        <w:left w:val="none" w:sz="0" w:space="0" w:color="auto"/>
        <w:bottom w:val="none" w:sz="0" w:space="0" w:color="auto"/>
        <w:right w:val="none" w:sz="0" w:space="0" w:color="auto"/>
      </w:divBdr>
    </w:div>
    <w:div w:id="1408113535">
      <w:marLeft w:val="0"/>
      <w:marRight w:val="0"/>
      <w:marTop w:val="0"/>
      <w:marBottom w:val="0"/>
      <w:divBdr>
        <w:top w:val="none" w:sz="0" w:space="0" w:color="auto"/>
        <w:left w:val="none" w:sz="0" w:space="0" w:color="auto"/>
        <w:bottom w:val="none" w:sz="0" w:space="0" w:color="auto"/>
        <w:right w:val="none" w:sz="0" w:space="0" w:color="auto"/>
      </w:divBdr>
    </w:div>
    <w:div w:id="1408578295">
      <w:marLeft w:val="0"/>
      <w:marRight w:val="0"/>
      <w:marTop w:val="0"/>
      <w:marBottom w:val="0"/>
      <w:divBdr>
        <w:top w:val="none" w:sz="0" w:space="0" w:color="auto"/>
        <w:left w:val="none" w:sz="0" w:space="0" w:color="auto"/>
        <w:bottom w:val="none" w:sz="0" w:space="0" w:color="auto"/>
        <w:right w:val="none" w:sz="0" w:space="0" w:color="auto"/>
      </w:divBdr>
    </w:div>
    <w:div w:id="1409109243">
      <w:marLeft w:val="0"/>
      <w:marRight w:val="0"/>
      <w:marTop w:val="0"/>
      <w:marBottom w:val="0"/>
      <w:divBdr>
        <w:top w:val="none" w:sz="0" w:space="0" w:color="auto"/>
        <w:left w:val="none" w:sz="0" w:space="0" w:color="auto"/>
        <w:bottom w:val="none" w:sz="0" w:space="0" w:color="auto"/>
        <w:right w:val="none" w:sz="0" w:space="0" w:color="auto"/>
      </w:divBdr>
    </w:div>
    <w:div w:id="1409308412">
      <w:marLeft w:val="0"/>
      <w:marRight w:val="0"/>
      <w:marTop w:val="0"/>
      <w:marBottom w:val="0"/>
      <w:divBdr>
        <w:top w:val="none" w:sz="0" w:space="0" w:color="auto"/>
        <w:left w:val="none" w:sz="0" w:space="0" w:color="auto"/>
        <w:bottom w:val="none" w:sz="0" w:space="0" w:color="auto"/>
        <w:right w:val="none" w:sz="0" w:space="0" w:color="auto"/>
      </w:divBdr>
    </w:div>
    <w:div w:id="1410426182">
      <w:marLeft w:val="0"/>
      <w:marRight w:val="0"/>
      <w:marTop w:val="0"/>
      <w:marBottom w:val="0"/>
      <w:divBdr>
        <w:top w:val="none" w:sz="0" w:space="0" w:color="auto"/>
        <w:left w:val="none" w:sz="0" w:space="0" w:color="auto"/>
        <w:bottom w:val="none" w:sz="0" w:space="0" w:color="auto"/>
        <w:right w:val="none" w:sz="0" w:space="0" w:color="auto"/>
      </w:divBdr>
    </w:div>
    <w:div w:id="1410737561">
      <w:marLeft w:val="0"/>
      <w:marRight w:val="0"/>
      <w:marTop w:val="0"/>
      <w:marBottom w:val="0"/>
      <w:divBdr>
        <w:top w:val="none" w:sz="0" w:space="0" w:color="auto"/>
        <w:left w:val="none" w:sz="0" w:space="0" w:color="auto"/>
        <w:bottom w:val="none" w:sz="0" w:space="0" w:color="auto"/>
        <w:right w:val="none" w:sz="0" w:space="0" w:color="auto"/>
      </w:divBdr>
    </w:div>
    <w:div w:id="1410956381">
      <w:marLeft w:val="0"/>
      <w:marRight w:val="0"/>
      <w:marTop w:val="0"/>
      <w:marBottom w:val="0"/>
      <w:divBdr>
        <w:top w:val="none" w:sz="0" w:space="0" w:color="auto"/>
        <w:left w:val="none" w:sz="0" w:space="0" w:color="auto"/>
        <w:bottom w:val="none" w:sz="0" w:space="0" w:color="auto"/>
        <w:right w:val="none" w:sz="0" w:space="0" w:color="auto"/>
      </w:divBdr>
      <w:divsChild>
        <w:div w:id="1611160645">
          <w:marLeft w:val="0"/>
          <w:marRight w:val="0"/>
          <w:marTop w:val="0"/>
          <w:marBottom w:val="0"/>
          <w:divBdr>
            <w:top w:val="none" w:sz="0" w:space="0" w:color="auto"/>
            <w:left w:val="none" w:sz="0" w:space="0" w:color="auto"/>
            <w:bottom w:val="none" w:sz="0" w:space="0" w:color="auto"/>
            <w:right w:val="none" w:sz="0" w:space="0" w:color="auto"/>
          </w:divBdr>
        </w:div>
      </w:divsChild>
    </w:div>
    <w:div w:id="1411468907">
      <w:marLeft w:val="0"/>
      <w:marRight w:val="0"/>
      <w:marTop w:val="0"/>
      <w:marBottom w:val="0"/>
      <w:divBdr>
        <w:top w:val="none" w:sz="0" w:space="0" w:color="auto"/>
        <w:left w:val="none" w:sz="0" w:space="0" w:color="auto"/>
        <w:bottom w:val="none" w:sz="0" w:space="0" w:color="auto"/>
        <w:right w:val="none" w:sz="0" w:space="0" w:color="auto"/>
      </w:divBdr>
    </w:div>
    <w:div w:id="1412314319">
      <w:marLeft w:val="0"/>
      <w:marRight w:val="0"/>
      <w:marTop w:val="0"/>
      <w:marBottom w:val="0"/>
      <w:divBdr>
        <w:top w:val="none" w:sz="0" w:space="0" w:color="auto"/>
        <w:left w:val="none" w:sz="0" w:space="0" w:color="auto"/>
        <w:bottom w:val="none" w:sz="0" w:space="0" w:color="auto"/>
        <w:right w:val="none" w:sz="0" w:space="0" w:color="auto"/>
      </w:divBdr>
    </w:div>
    <w:div w:id="1412852212">
      <w:marLeft w:val="0"/>
      <w:marRight w:val="0"/>
      <w:marTop w:val="0"/>
      <w:marBottom w:val="0"/>
      <w:divBdr>
        <w:top w:val="none" w:sz="0" w:space="0" w:color="auto"/>
        <w:left w:val="none" w:sz="0" w:space="0" w:color="auto"/>
        <w:bottom w:val="none" w:sz="0" w:space="0" w:color="auto"/>
        <w:right w:val="none" w:sz="0" w:space="0" w:color="auto"/>
      </w:divBdr>
    </w:div>
    <w:div w:id="1413821104">
      <w:marLeft w:val="0"/>
      <w:marRight w:val="0"/>
      <w:marTop w:val="0"/>
      <w:marBottom w:val="0"/>
      <w:divBdr>
        <w:top w:val="none" w:sz="0" w:space="0" w:color="auto"/>
        <w:left w:val="none" w:sz="0" w:space="0" w:color="auto"/>
        <w:bottom w:val="none" w:sz="0" w:space="0" w:color="auto"/>
        <w:right w:val="none" w:sz="0" w:space="0" w:color="auto"/>
      </w:divBdr>
    </w:div>
    <w:div w:id="1414668688">
      <w:marLeft w:val="0"/>
      <w:marRight w:val="0"/>
      <w:marTop w:val="0"/>
      <w:marBottom w:val="0"/>
      <w:divBdr>
        <w:top w:val="none" w:sz="0" w:space="0" w:color="auto"/>
        <w:left w:val="none" w:sz="0" w:space="0" w:color="auto"/>
        <w:bottom w:val="none" w:sz="0" w:space="0" w:color="auto"/>
        <w:right w:val="none" w:sz="0" w:space="0" w:color="auto"/>
      </w:divBdr>
    </w:div>
    <w:div w:id="1417479594">
      <w:marLeft w:val="0"/>
      <w:marRight w:val="0"/>
      <w:marTop w:val="0"/>
      <w:marBottom w:val="0"/>
      <w:divBdr>
        <w:top w:val="none" w:sz="0" w:space="0" w:color="auto"/>
        <w:left w:val="none" w:sz="0" w:space="0" w:color="auto"/>
        <w:bottom w:val="none" w:sz="0" w:space="0" w:color="auto"/>
        <w:right w:val="none" w:sz="0" w:space="0" w:color="auto"/>
      </w:divBdr>
    </w:div>
    <w:div w:id="1419596845">
      <w:marLeft w:val="0"/>
      <w:marRight w:val="0"/>
      <w:marTop w:val="0"/>
      <w:marBottom w:val="0"/>
      <w:divBdr>
        <w:top w:val="none" w:sz="0" w:space="0" w:color="auto"/>
        <w:left w:val="none" w:sz="0" w:space="0" w:color="auto"/>
        <w:bottom w:val="none" w:sz="0" w:space="0" w:color="auto"/>
        <w:right w:val="none" w:sz="0" w:space="0" w:color="auto"/>
      </w:divBdr>
    </w:div>
    <w:div w:id="1419862703">
      <w:marLeft w:val="0"/>
      <w:marRight w:val="0"/>
      <w:marTop w:val="0"/>
      <w:marBottom w:val="0"/>
      <w:divBdr>
        <w:top w:val="none" w:sz="0" w:space="0" w:color="auto"/>
        <w:left w:val="none" w:sz="0" w:space="0" w:color="auto"/>
        <w:bottom w:val="none" w:sz="0" w:space="0" w:color="auto"/>
        <w:right w:val="none" w:sz="0" w:space="0" w:color="auto"/>
      </w:divBdr>
    </w:div>
    <w:div w:id="1420062355">
      <w:marLeft w:val="0"/>
      <w:marRight w:val="0"/>
      <w:marTop w:val="0"/>
      <w:marBottom w:val="0"/>
      <w:divBdr>
        <w:top w:val="none" w:sz="0" w:space="0" w:color="auto"/>
        <w:left w:val="none" w:sz="0" w:space="0" w:color="auto"/>
        <w:bottom w:val="none" w:sz="0" w:space="0" w:color="auto"/>
        <w:right w:val="none" w:sz="0" w:space="0" w:color="auto"/>
      </w:divBdr>
    </w:div>
    <w:div w:id="1420180507">
      <w:marLeft w:val="0"/>
      <w:marRight w:val="0"/>
      <w:marTop w:val="0"/>
      <w:marBottom w:val="0"/>
      <w:divBdr>
        <w:top w:val="none" w:sz="0" w:space="0" w:color="auto"/>
        <w:left w:val="none" w:sz="0" w:space="0" w:color="auto"/>
        <w:bottom w:val="none" w:sz="0" w:space="0" w:color="auto"/>
        <w:right w:val="none" w:sz="0" w:space="0" w:color="auto"/>
      </w:divBdr>
    </w:div>
    <w:div w:id="1420902978">
      <w:marLeft w:val="0"/>
      <w:marRight w:val="0"/>
      <w:marTop w:val="0"/>
      <w:marBottom w:val="0"/>
      <w:divBdr>
        <w:top w:val="none" w:sz="0" w:space="0" w:color="auto"/>
        <w:left w:val="none" w:sz="0" w:space="0" w:color="auto"/>
        <w:bottom w:val="none" w:sz="0" w:space="0" w:color="auto"/>
        <w:right w:val="none" w:sz="0" w:space="0" w:color="auto"/>
      </w:divBdr>
    </w:div>
    <w:div w:id="1421491510">
      <w:marLeft w:val="0"/>
      <w:marRight w:val="0"/>
      <w:marTop w:val="0"/>
      <w:marBottom w:val="0"/>
      <w:divBdr>
        <w:top w:val="none" w:sz="0" w:space="0" w:color="auto"/>
        <w:left w:val="none" w:sz="0" w:space="0" w:color="auto"/>
        <w:bottom w:val="none" w:sz="0" w:space="0" w:color="auto"/>
        <w:right w:val="none" w:sz="0" w:space="0" w:color="auto"/>
      </w:divBdr>
    </w:div>
    <w:div w:id="1423331126">
      <w:marLeft w:val="0"/>
      <w:marRight w:val="0"/>
      <w:marTop w:val="0"/>
      <w:marBottom w:val="0"/>
      <w:divBdr>
        <w:top w:val="none" w:sz="0" w:space="0" w:color="auto"/>
        <w:left w:val="none" w:sz="0" w:space="0" w:color="auto"/>
        <w:bottom w:val="none" w:sz="0" w:space="0" w:color="auto"/>
        <w:right w:val="none" w:sz="0" w:space="0" w:color="auto"/>
      </w:divBdr>
    </w:div>
    <w:div w:id="1423333839">
      <w:marLeft w:val="0"/>
      <w:marRight w:val="0"/>
      <w:marTop w:val="0"/>
      <w:marBottom w:val="0"/>
      <w:divBdr>
        <w:top w:val="none" w:sz="0" w:space="0" w:color="auto"/>
        <w:left w:val="none" w:sz="0" w:space="0" w:color="auto"/>
        <w:bottom w:val="none" w:sz="0" w:space="0" w:color="auto"/>
        <w:right w:val="none" w:sz="0" w:space="0" w:color="auto"/>
      </w:divBdr>
    </w:div>
    <w:div w:id="1423724132">
      <w:marLeft w:val="0"/>
      <w:marRight w:val="0"/>
      <w:marTop w:val="0"/>
      <w:marBottom w:val="0"/>
      <w:divBdr>
        <w:top w:val="none" w:sz="0" w:space="0" w:color="auto"/>
        <w:left w:val="none" w:sz="0" w:space="0" w:color="auto"/>
        <w:bottom w:val="none" w:sz="0" w:space="0" w:color="auto"/>
        <w:right w:val="none" w:sz="0" w:space="0" w:color="auto"/>
      </w:divBdr>
    </w:div>
    <w:div w:id="1424255360">
      <w:marLeft w:val="0"/>
      <w:marRight w:val="0"/>
      <w:marTop w:val="0"/>
      <w:marBottom w:val="0"/>
      <w:divBdr>
        <w:top w:val="none" w:sz="0" w:space="0" w:color="auto"/>
        <w:left w:val="none" w:sz="0" w:space="0" w:color="auto"/>
        <w:bottom w:val="none" w:sz="0" w:space="0" w:color="auto"/>
        <w:right w:val="none" w:sz="0" w:space="0" w:color="auto"/>
      </w:divBdr>
    </w:div>
    <w:div w:id="1424378935">
      <w:marLeft w:val="0"/>
      <w:marRight w:val="0"/>
      <w:marTop w:val="0"/>
      <w:marBottom w:val="0"/>
      <w:divBdr>
        <w:top w:val="none" w:sz="0" w:space="0" w:color="auto"/>
        <w:left w:val="none" w:sz="0" w:space="0" w:color="auto"/>
        <w:bottom w:val="none" w:sz="0" w:space="0" w:color="auto"/>
        <w:right w:val="none" w:sz="0" w:space="0" w:color="auto"/>
      </w:divBdr>
    </w:div>
    <w:div w:id="1424451442">
      <w:marLeft w:val="0"/>
      <w:marRight w:val="0"/>
      <w:marTop w:val="0"/>
      <w:marBottom w:val="0"/>
      <w:divBdr>
        <w:top w:val="none" w:sz="0" w:space="0" w:color="auto"/>
        <w:left w:val="none" w:sz="0" w:space="0" w:color="auto"/>
        <w:bottom w:val="none" w:sz="0" w:space="0" w:color="auto"/>
        <w:right w:val="none" w:sz="0" w:space="0" w:color="auto"/>
      </w:divBdr>
    </w:div>
    <w:div w:id="1424491081">
      <w:marLeft w:val="0"/>
      <w:marRight w:val="0"/>
      <w:marTop w:val="0"/>
      <w:marBottom w:val="0"/>
      <w:divBdr>
        <w:top w:val="none" w:sz="0" w:space="0" w:color="auto"/>
        <w:left w:val="none" w:sz="0" w:space="0" w:color="auto"/>
        <w:bottom w:val="none" w:sz="0" w:space="0" w:color="auto"/>
        <w:right w:val="none" w:sz="0" w:space="0" w:color="auto"/>
      </w:divBdr>
    </w:div>
    <w:div w:id="1425148619">
      <w:marLeft w:val="0"/>
      <w:marRight w:val="0"/>
      <w:marTop w:val="0"/>
      <w:marBottom w:val="0"/>
      <w:divBdr>
        <w:top w:val="none" w:sz="0" w:space="0" w:color="auto"/>
        <w:left w:val="none" w:sz="0" w:space="0" w:color="auto"/>
        <w:bottom w:val="none" w:sz="0" w:space="0" w:color="auto"/>
        <w:right w:val="none" w:sz="0" w:space="0" w:color="auto"/>
      </w:divBdr>
    </w:div>
    <w:div w:id="1425565518">
      <w:marLeft w:val="0"/>
      <w:marRight w:val="0"/>
      <w:marTop w:val="0"/>
      <w:marBottom w:val="0"/>
      <w:divBdr>
        <w:top w:val="none" w:sz="0" w:space="0" w:color="auto"/>
        <w:left w:val="none" w:sz="0" w:space="0" w:color="auto"/>
        <w:bottom w:val="none" w:sz="0" w:space="0" w:color="auto"/>
        <w:right w:val="none" w:sz="0" w:space="0" w:color="auto"/>
      </w:divBdr>
    </w:div>
    <w:div w:id="1425686296">
      <w:marLeft w:val="0"/>
      <w:marRight w:val="0"/>
      <w:marTop w:val="0"/>
      <w:marBottom w:val="0"/>
      <w:divBdr>
        <w:top w:val="none" w:sz="0" w:space="0" w:color="auto"/>
        <w:left w:val="none" w:sz="0" w:space="0" w:color="auto"/>
        <w:bottom w:val="none" w:sz="0" w:space="0" w:color="auto"/>
        <w:right w:val="none" w:sz="0" w:space="0" w:color="auto"/>
      </w:divBdr>
    </w:div>
    <w:div w:id="1425959013">
      <w:marLeft w:val="0"/>
      <w:marRight w:val="0"/>
      <w:marTop w:val="0"/>
      <w:marBottom w:val="0"/>
      <w:divBdr>
        <w:top w:val="none" w:sz="0" w:space="0" w:color="auto"/>
        <w:left w:val="none" w:sz="0" w:space="0" w:color="auto"/>
        <w:bottom w:val="none" w:sz="0" w:space="0" w:color="auto"/>
        <w:right w:val="none" w:sz="0" w:space="0" w:color="auto"/>
      </w:divBdr>
      <w:divsChild>
        <w:div w:id="1029333661">
          <w:marLeft w:val="0"/>
          <w:marRight w:val="0"/>
          <w:marTop w:val="0"/>
          <w:marBottom w:val="0"/>
          <w:divBdr>
            <w:top w:val="none" w:sz="0" w:space="0" w:color="auto"/>
            <w:left w:val="none" w:sz="0" w:space="0" w:color="auto"/>
            <w:bottom w:val="none" w:sz="0" w:space="0" w:color="auto"/>
            <w:right w:val="none" w:sz="0" w:space="0" w:color="auto"/>
          </w:divBdr>
        </w:div>
      </w:divsChild>
    </w:div>
    <w:div w:id="1426221902">
      <w:marLeft w:val="0"/>
      <w:marRight w:val="0"/>
      <w:marTop w:val="0"/>
      <w:marBottom w:val="0"/>
      <w:divBdr>
        <w:top w:val="none" w:sz="0" w:space="0" w:color="auto"/>
        <w:left w:val="none" w:sz="0" w:space="0" w:color="auto"/>
        <w:bottom w:val="none" w:sz="0" w:space="0" w:color="auto"/>
        <w:right w:val="none" w:sz="0" w:space="0" w:color="auto"/>
      </w:divBdr>
    </w:div>
    <w:div w:id="1426879158">
      <w:marLeft w:val="0"/>
      <w:marRight w:val="0"/>
      <w:marTop w:val="0"/>
      <w:marBottom w:val="0"/>
      <w:divBdr>
        <w:top w:val="none" w:sz="0" w:space="0" w:color="auto"/>
        <w:left w:val="none" w:sz="0" w:space="0" w:color="auto"/>
        <w:bottom w:val="none" w:sz="0" w:space="0" w:color="auto"/>
        <w:right w:val="none" w:sz="0" w:space="0" w:color="auto"/>
      </w:divBdr>
    </w:div>
    <w:div w:id="1427458264">
      <w:marLeft w:val="0"/>
      <w:marRight w:val="0"/>
      <w:marTop w:val="0"/>
      <w:marBottom w:val="0"/>
      <w:divBdr>
        <w:top w:val="none" w:sz="0" w:space="0" w:color="auto"/>
        <w:left w:val="none" w:sz="0" w:space="0" w:color="auto"/>
        <w:bottom w:val="none" w:sz="0" w:space="0" w:color="auto"/>
        <w:right w:val="none" w:sz="0" w:space="0" w:color="auto"/>
      </w:divBdr>
    </w:div>
    <w:div w:id="1427656959">
      <w:marLeft w:val="0"/>
      <w:marRight w:val="0"/>
      <w:marTop w:val="0"/>
      <w:marBottom w:val="0"/>
      <w:divBdr>
        <w:top w:val="none" w:sz="0" w:space="0" w:color="auto"/>
        <w:left w:val="none" w:sz="0" w:space="0" w:color="auto"/>
        <w:bottom w:val="none" w:sz="0" w:space="0" w:color="auto"/>
        <w:right w:val="none" w:sz="0" w:space="0" w:color="auto"/>
      </w:divBdr>
      <w:divsChild>
        <w:div w:id="2058387233">
          <w:marLeft w:val="0"/>
          <w:marRight w:val="0"/>
          <w:marTop w:val="0"/>
          <w:marBottom w:val="0"/>
          <w:divBdr>
            <w:top w:val="none" w:sz="0" w:space="0" w:color="auto"/>
            <w:left w:val="none" w:sz="0" w:space="0" w:color="auto"/>
            <w:bottom w:val="none" w:sz="0" w:space="0" w:color="auto"/>
            <w:right w:val="none" w:sz="0" w:space="0" w:color="auto"/>
          </w:divBdr>
        </w:div>
      </w:divsChild>
    </w:div>
    <w:div w:id="1428309249">
      <w:marLeft w:val="0"/>
      <w:marRight w:val="0"/>
      <w:marTop w:val="0"/>
      <w:marBottom w:val="0"/>
      <w:divBdr>
        <w:top w:val="none" w:sz="0" w:space="0" w:color="auto"/>
        <w:left w:val="none" w:sz="0" w:space="0" w:color="auto"/>
        <w:bottom w:val="none" w:sz="0" w:space="0" w:color="auto"/>
        <w:right w:val="none" w:sz="0" w:space="0" w:color="auto"/>
      </w:divBdr>
    </w:div>
    <w:div w:id="1428454411">
      <w:marLeft w:val="0"/>
      <w:marRight w:val="0"/>
      <w:marTop w:val="0"/>
      <w:marBottom w:val="0"/>
      <w:divBdr>
        <w:top w:val="none" w:sz="0" w:space="0" w:color="auto"/>
        <w:left w:val="none" w:sz="0" w:space="0" w:color="auto"/>
        <w:bottom w:val="none" w:sz="0" w:space="0" w:color="auto"/>
        <w:right w:val="none" w:sz="0" w:space="0" w:color="auto"/>
      </w:divBdr>
    </w:div>
    <w:div w:id="1429034530">
      <w:marLeft w:val="0"/>
      <w:marRight w:val="0"/>
      <w:marTop w:val="0"/>
      <w:marBottom w:val="0"/>
      <w:divBdr>
        <w:top w:val="none" w:sz="0" w:space="0" w:color="auto"/>
        <w:left w:val="none" w:sz="0" w:space="0" w:color="auto"/>
        <w:bottom w:val="none" w:sz="0" w:space="0" w:color="auto"/>
        <w:right w:val="none" w:sz="0" w:space="0" w:color="auto"/>
      </w:divBdr>
    </w:div>
    <w:div w:id="1429543829">
      <w:marLeft w:val="0"/>
      <w:marRight w:val="0"/>
      <w:marTop w:val="0"/>
      <w:marBottom w:val="0"/>
      <w:divBdr>
        <w:top w:val="none" w:sz="0" w:space="0" w:color="auto"/>
        <w:left w:val="none" w:sz="0" w:space="0" w:color="auto"/>
        <w:bottom w:val="none" w:sz="0" w:space="0" w:color="auto"/>
        <w:right w:val="none" w:sz="0" w:space="0" w:color="auto"/>
      </w:divBdr>
      <w:divsChild>
        <w:div w:id="1614555434">
          <w:marLeft w:val="0"/>
          <w:marRight w:val="0"/>
          <w:marTop w:val="0"/>
          <w:marBottom w:val="0"/>
          <w:divBdr>
            <w:top w:val="none" w:sz="0" w:space="0" w:color="auto"/>
            <w:left w:val="none" w:sz="0" w:space="0" w:color="auto"/>
            <w:bottom w:val="none" w:sz="0" w:space="0" w:color="auto"/>
            <w:right w:val="none" w:sz="0" w:space="0" w:color="auto"/>
          </w:divBdr>
          <w:divsChild>
            <w:div w:id="442841398">
              <w:marLeft w:val="0"/>
              <w:marRight w:val="0"/>
              <w:marTop w:val="0"/>
              <w:marBottom w:val="0"/>
              <w:divBdr>
                <w:top w:val="none" w:sz="0" w:space="0" w:color="auto"/>
                <w:left w:val="none" w:sz="0" w:space="0" w:color="auto"/>
                <w:bottom w:val="none" w:sz="0" w:space="0" w:color="auto"/>
                <w:right w:val="none" w:sz="0" w:space="0" w:color="auto"/>
              </w:divBdr>
              <w:divsChild>
                <w:div w:id="16089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82997">
      <w:marLeft w:val="0"/>
      <w:marRight w:val="0"/>
      <w:marTop w:val="0"/>
      <w:marBottom w:val="0"/>
      <w:divBdr>
        <w:top w:val="none" w:sz="0" w:space="0" w:color="auto"/>
        <w:left w:val="none" w:sz="0" w:space="0" w:color="auto"/>
        <w:bottom w:val="none" w:sz="0" w:space="0" w:color="auto"/>
        <w:right w:val="none" w:sz="0" w:space="0" w:color="auto"/>
      </w:divBdr>
    </w:div>
    <w:div w:id="1430275162">
      <w:marLeft w:val="0"/>
      <w:marRight w:val="0"/>
      <w:marTop w:val="0"/>
      <w:marBottom w:val="0"/>
      <w:divBdr>
        <w:top w:val="none" w:sz="0" w:space="0" w:color="auto"/>
        <w:left w:val="none" w:sz="0" w:space="0" w:color="auto"/>
        <w:bottom w:val="none" w:sz="0" w:space="0" w:color="auto"/>
        <w:right w:val="none" w:sz="0" w:space="0" w:color="auto"/>
      </w:divBdr>
    </w:div>
    <w:div w:id="1430393631">
      <w:marLeft w:val="0"/>
      <w:marRight w:val="0"/>
      <w:marTop w:val="0"/>
      <w:marBottom w:val="0"/>
      <w:divBdr>
        <w:top w:val="none" w:sz="0" w:space="0" w:color="auto"/>
        <w:left w:val="none" w:sz="0" w:space="0" w:color="auto"/>
        <w:bottom w:val="none" w:sz="0" w:space="0" w:color="auto"/>
        <w:right w:val="none" w:sz="0" w:space="0" w:color="auto"/>
      </w:divBdr>
    </w:div>
    <w:div w:id="1430807422">
      <w:marLeft w:val="0"/>
      <w:marRight w:val="0"/>
      <w:marTop w:val="0"/>
      <w:marBottom w:val="0"/>
      <w:divBdr>
        <w:top w:val="none" w:sz="0" w:space="0" w:color="auto"/>
        <w:left w:val="none" w:sz="0" w:space="0" w:color="auto"/>
        <w:bottom w:val="none" w:sz="0" w:space="0" w:color="auto"/>
        <w:right w:val="none" w:sz="0" w:space="0" w:color="auto"/>
      </w:divBdr>
    </w:div>
    <w:div w:id="1430808130">
      <w:marLeft w:val="0"/>
      <w:marRight w:val="0"/>
      <w:marTop w:val="0"/>
      <w:marBottom w:val="0"/>
      <w:divBdr>
        <w:top w:val="none" w:sz="0" w:space="0" w:color="auto"/>
        <w:left w:val="none" w:sz="0" w:space="0" w:color="auto"/>
        <w:bottom w:val="none" w:sz="0" w:space="0" w:color="auto"/>
        <w:right w:val="none" w:sz="0" w:space="0" w:color="auto"/>
      </w:divBdr>
    </w:div>
    <w:div w:id="1432310347">
      <w:marLeft w:val="0"/>
      <w:marRight w:val="0"/>
      <w:marTop w:val="0"/>
      <w:marBottom w:val="0"/>
      <w:divBdr>
        <w:top w:val="none" w:sz="0" w:space="0" w:color="auto"/>
        <w:left w:val="none" w:sz="0" w:space="0" w:color="auto"/>
        <w:bottom w:val="none" w:sz="0" w:space="0" w:color="auto"/>
        <w:right w:val="none" w:sz="0" w:space="0" w:color="auto"/>
      </w:divBdr>
    </w:div>
    <w:div w:id="1432358542">
      <w:marLeft w:val="0"/>
      <w:marRight w:val="0"/>
      <w:marTop w:val="0"/>
      <w:marBottom w:val="0"/>
      <w:divBdr>
        <w:top w:val="none" w:sz="0" w:space="0" w:color="auto"/>
        <w:left w:val="none" w:sz="0" w:space="0" w:color="auto"/>
        <w:bottom w:val="none" w:sz="0" w:space="0" w:color="auto"/>
        <w:right w:val="none" w:sz="0" w:space="0" w:color="auto"/>
      </w:divBdr>
      <w:divsChild>
        <w:div w:id="145123858">
          <w:marLeft w:val="0"/>
          <w:marRight w:val="0"/>
          <w:marTop w:val="0"/>
          <w:marBottom w:val="0"/>
          <w:divBdr>
            <w:top w:val="none" w:sz="0" w:space="0" w:color="auto"/>
            <w:left w:val="none" w:sz="0" w:space="0" w:color="auto"/>
            <w:bottom w:val="none" w:sz="0" w:space="0" w:color="auto"/>
            <w:right w:val="none" w:sz="0" w:space="0" w:color="auto"/>
          </w:divBdr>
        </w:div>
      </w:divsChild>
    </w:div>
    <w:div w:id="1432429202">
      <w:marLeft w:val="0"/>
      <w:marRight w:val="0"/>
      <w:marTop w:val="0"/>
      <w:marBottom w:val="0"/>
      <w:divBdr>
        <w:top w:val="none" w:sz="0" w:space="0" w:color="auto"/>
        <w:left w:val="none" w:sz="0" w:space="0" w:color="auto"/>
        <w:bottom w:val="none" w:sz="0" w:space="0" w:color="auto"/>
        <w:right w:val="none" w:sz="0" w:space="0" w:color="auto"/>
      </w:divBdr>
    </w:div>
    <w:div w:id="1432775114">
      <w:marLeft w:val="0"/>
      <w:marRight w:val="0"/>
      <w:marTop w:val="0"/>
      <w:marBottom w:val="0"/>
      <w:divBdr>
        <w:top w:val="none" w:sz="0" w:space="0" w:color="auto"/>
        <w:left w:val="none" w:sz="0" w:space="0" w:color="auto"/>
        <w:bottom w:val="none" w:sz="0" w:space="0" w:color="auto"/>
        <w:right w:val="none" w:sz="0" w:space="0" w:color="auto"/>
      </w:divBdr>
    </w:div>
    <w:div w:id="1433435781">
      <w:marLeft w:val="0"/>
      <w:marRight w:val="0"/>
      <w:marTop w:val="0"/>
      <w:marBottom w:val="0"/>
      <w:divBdr>
        <w:top w:val="none" w:sz="0" w:space="0" w:color="auto"/>
        <w:left w:val="none" w:sz="0" w:space="0" w:color="auto"/>
        <w:bottom w:val="none" w:sz="0" w:space="0" w:color="auto"/>
        <w:right w:val="none" w:sz="0" w:space="0" w:color="auto"/>
      </w:divBdr>
    </w:div>
    <w:div w:id="1433818542">
      <w:marLeft w:val="0"/>
      <w:marRight w:val="0"/>
      <w:marTop w:val="0"/>
      <w:marBottom w:val="0"/>
      <w:divBdr>
        <w:top w:val="none" w:sz="0" w:space="0" w:color="auto"/>
        <w:left w:val="none" w:sz="0" w:space="0" w:color="auto"/>
        <w:bottom w:val="none" w:sz="0" w:space="0" w:color="auto"/>
        <w:right w:val="none" w:sz="0" w:space="0" w:color="auto"/>
      </w:divBdr>
    </w:div>
    <w:div w:id="1434008960">
      <w:marLeft w:val="0"/>
      <w:marRight w:val="0"/>
      <w:marTop w:val="0"/>
      <w:marBottom w:val="0"/>
      <w:divBdr>
        <w:top w:val="none" w:sz="0" w:space="0" w:color="auto"/>
        <w:left w:val="none" w:sz="0" w:space="0" w:color="auto"/>
        <w:bottom w:val="none" w:sz="0" w:space="0" w:color="auto"/>
        <w:right w:val="none" w:sz="0" w:space="0" w:color="auto"/>
      </w:divBdr>
    </w:div>
    <w:div w:id="1434668011">
      <w:marLeft w:val="0"/>
      <w:marRight w:val="0"/>
      <w:marTop w:val="0"/>
      <w:marBottom w:val="0"/>
      <w:divBdr>
        <w:top w:val="none" w:sz="0" w:space="0" w:color="auto"/>
        <w:left w:val="none" w:sz="0" w:space="0" w:color="auto"/>
        <w:bottom w:val="none" w:sz="0" w:space="0" w:color="auto"/>
        <w:right w:val="none" w:sz="0" w:space="0" w:color="auto"/>
      </w:divBdr>
    </w:div>
    <w:div w:id="1436048719">
      <w:marLeft w:val="0"/>
      <w:marRight w:val="0"/>
      <w:marTop w:val="0"/>
      <w:marBottom w:val="0"/>
      <w:divBdr>
        <w:top w:val="none" w:sz="0" w:space="0" w:color="auto"/>
        <w:left w:val="none" w:sz="0" w:space="0" w:color="auto"/>
        <w:bottom w:val="none" w:sz="0" w:space="0" w:color="auto"/>
        <w:right w:val="none" w:sz="0" w:space="0" w:color="auto"/>
      </w:divBdr>
      <w:divsChild>
        <w:div w:id="104467005">
          <w:marLeft w:val="0"/>
          <w:marRight w:val="0"/>
          <w:marTop w:val="0"/>
          <w:marBottom w:val="0"/>
          <w:divBdr>
            <w:top w:val="none" w:sz="0" w:space="0" w:color="auto"/>
            <w:left w:val="none" w:sz="0" w:space="0" w:color="auto"/>
            <w:bottom w:val="none" w:sz="0" w:space="0" w:color="auto"/>
            <w:right w:val="none" w:sz="0" w:space="0" w:color="auto"/>
          </w:divBdr>
          <w:divsChild>
            <w:div w:id="149221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3930">
      <w:marLeft w:val="0"/>
      <w:marRight w:val="0"/>
      <w:marTop w:val="0"/>
      <w:marBottom w:val="0"/>
      <w:divBdr>
        <w:top w:val="none" w:sz="0" w:space="0" w:color="auto"/>
        <w:left w:val="none" w:sz="0" w:space="0" w:color="auto"/>
        <w:bottom w:val="none" w:sz="0" w:space="0" w:color="auto"/>
        <w:right w:val="none" w:sz="0" w:space="0" w:color="auto"/>
      </w:divBdr>
    </w:div>
    <w:div w:id="1436366886">
      <w:marLeft w:val="0"/>
      <w:marRight w:val="0"/>
      <w:marTop w:val="0"/>
      <w:marBottom w:val="0"/>
      <w:divBdr>
        <w:top w:val="none" w:sz="0" w:space="0" w:color="auto"/>
        <w:left w:val="none" w:sz="0" w:space="0" w:color="auto"/>
        <w:bottom w:val="none" w:sz="0" w:space="0" w:color="auto"/>
        <w:right w:val="none" w:sz="0" w:space="0" w:color="auto"/>
      </w:divBdr>
      <w:divsChild>
        <w:div w:id="1531988295">
          <w:marLeft w:val="0"/>
          <w:marRight w:val="0"/>
          <w:marTop w:val="0"/>
          <w:marBottom w:val="0"/>
          <w:divBdr>
            <w:top w:val="none" w:sz="0" w:space="0" w:color="auto"/>
            <w:left w:val="none" w:sz="0" w:space="0" w:color="auto"/>
            <w:bottom w:val="none" w:sz="0" w:space="0" w:color="auto"/>
            <w:right w:val="none" w:sz="0" w:space="0" w:color="auto"/>
          </w:divBdr>
          <w:divsChild>
            <w:div w:id="213085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140434">
      <w:marLeft w:val="0"/>
      <w:marRight w:val="0"/>
      <w:marTop w:val="0"/>
      <w:marBottom w:val="0"/>
      <w:divBdr>
        <w:top w:val="none" w:sz="0" w:space="0" w:color="auto"/>
        <w:left w:val="none" w:sz="0" w:space="0" w:color="auto"/>
        <w:bottom w:val="none" w:sz="0" w:space="0" w:color="auto"/>
        <w:right w:val="none" w:sz="0" w:space="0" w:color="auto"/>
      </w:divBdr>
    </w:div>
    <w:div w:id="1437404855">
      <w:marLeft w:val="0"/>
      <w:marRight w:val="0"/>
      <w:marTop w:val="0"/>
      <w:marBottom w:val="0"/>
      <w:divBdr>
        <w:top w:val="none" w:sz="0" w:space="0" w:color="auto"/>
        <w:left w:val="none" w:sz="0" w:space="0" w:color="auto"/>
        <w:bottom w:val="none" w:sz="0" w:space="0" w:color="auto"/>
        <w:right w:val="none" w:sz="0" w:space="0" w:color="auto"/>
      </w:divBdr>
    </w:div>
    <w:div w:id="1439255856">
      <w:marLeft w:val="0"/>
      <w:marRight w:val="0"/>
      <w:marTop w:val="0"/>
      <w:marBottom w:val="0"/>
      <w:divBdr>
        <w:top w:val="none" w:sz="0" w:space="0" w:color="auto"/>
        <w:left w:val="none" w:sz="0" w:space="0" w:color="auto"/>
        <w:bottom w:val="none" w:sz="0" w:space="0" w:color="auto"/>
        <w:right w:val="none" w:sz="0" w:space="0" w:color="auto"/>
      </w:divBdr>
    </w:div>
    <w:div w:id="1439376208">
      <w:marLeft w:val="0"/>
      <w:marRight w:val="0"/>
      <w:marTop w:val="0"/>
      <w:marBottom w:val="0"/>
      <w:divBdr>
        <w:top w:val="none" w:sz="0" w:space="0" w:color="auto"/>
        <w:left w:val="none" w:sz="0" w:space="0" w:color="auto"/>
        <w:bottom w:val="none" w:sz="0" w:space="0" w:color="auto"/>
        <w:right w:val="none" w:sz="0" w:space="0" w:color="auto"/>
      </w:divBdr>
    </w:div>
    <w:div w:id="1441801236">
      <w:marLeft w:val="0"/>
      <w:marRight w:val="0"/>
      <w:marTop w:val="0"/>
      <w:marBottom w:val="0"/>
      <w:divBdr>
        <w:top w:val="none" w:sz="0" w:space="0" w:color="auto"/>
        <w:left w:val="none" w:sz="0" w:space="0" w:color="auto"/>
        <w:bottom w:val="none" w:sz="0" w:space="0" w:color="auto"/>
        <w:right w:val="none" w:sz="0" w:space="0" w:color="auto"/>
      </w:divBdr>
    </w:div>
    <w:div w:id="1442728321">
      <w:marLeft w:val="0"/>
      <w:marRight w:val="0"/>
      <w:marTop w:val="0"/>
      <w:marBottom w:val="0"/>
      <w:divBdr>
        <w:top w:val="none" w:sz="0" w:space="0" w:color="auto"/>
        <w:left w:val="none" w:sz="0" w:space="0" w:color="auto"/>
        <w:bottom w:val="none" w:sz="0" w:space="0" w:color="auto"/>
        <w:right w:val="none" w:sz="0" w:space="0" w:color="auto"/>
      </w:divBdr>
    </w:div>
    <w:div w:id="1442992693">
      <w:marLeft w:val="0"/>
      <w:marRight w:val="0"/>
      <w:marTop w:val="0"/>
      <w:marBottom w:val="0"/>
      <w:divBdr>
        <w:top w:val="none" w:sz="0" w:space="0" w:color="auto"/>
        <w:left w:val="none" w:sz="0" w:space="0" w:color="auto"/>
        <w:bottom w:val="none" w:sz="0" w:space="0" w:color="auto"/>
        <w:right w:val="none" w:sz="0" w:space="0" w:color="auto"/>
      </w:divBdr>
    </w:div>
    <w:div w:id="1443114733">
      <w:marLeft w:val="0"/>
      <w:marRight w:val="0"/>
      <w:marTop w:val="0"/>
      <w:marBottom w:val="0"/>
      <w:divBdr>
        <w:top w:val="none" w:sz="0" w:space="0" w:color="auto"/>
        <w:left w:val="none" w:sz="0" w:space="0" w:color="auto"/>
        <w:bottom w:val="none" w:sz="0" w:space="0" w:color="auto"/>
        <w:right w:val="none" w:sz="0" w:space="0" w:color="auto"/>
      </w:divBdr>
    </w:div>
    <w:div w:id="1444156969">
      <w:marLeft w:val="0"/>
      <w:marRight w:val="0"/>
      <w:marTop w:val="0"/>
      <w:marBottom w:val="0"/>
      <w:divBdr>
        <w:top w:val="none" w:sz="0" w:space="0" w:color="auto"/>
        <w:left w:val="none" w:sz="0" w:space="0" w:color="auto"/>
        <w:bottom w:val="none" w:sz="0" w:space="0" w:color="auto"/>
        <w:right w:val="none" w:sz="0" w:space="0" w:color="auto"/>
      </w:divBdr>
    </w:div>
    <w:div w:id="1444417785">
      <w:marLeft w:val="0"/>
      <w:marRight w:val="0"/>
      <w:marTop w:val="0"/>
      <w:marBottom w:val="0"/>
      <w:divBdr>
        <w:top w:val="none" w:sz="0" w:space="0" w:color="auto"/>
        <w:left w:val="none" w:sz="0" w:space="0" w:color="auto"/>
        <w:bottom w:val="none" w:sz="0" w:space="0" w:color="auto"/>
        <w:right w:val="none" w:sz="0" w:space="0" w:color="auto"/>
      </w:divBdr>
    </w:div>
    <w:div w:id="1445494431">
      <w:marLeft w:val="0"/>
      <w:marRight w:val="0"/>
      <w:marTop w:val="0"/>
      <w:marBottom w:val="0"/>
      <w:divBdr>
        <w:top w:val="none" w:sz="0" w:space="0" w:color="auto"/>
        <w:left w:val="none" w:sz="0" w:space="0" w:color="auto"/>
        <w:bottom w:val="none" w:sz="0" w:space="0" w:color="auto"/>
        <w:right w:val="none" w:sz="0" w:space="0" w:color="auto"/>
      </w:divBdr>
    </w:div>
    <w:div w:id="1445688312">
      <w:marLeft w:val="0"/>
      <w:marRight w:val="0"/>
      <w:marTop w:val="0"/>
      <w:marBottom w:val="0"/>
      <w:divBdr>
        <w:top w:val="none" w:sz="0" w:space="0" w:color="auto"/>
        <w:left w:val="none" w:sz="0" w:space="0" w:color="auto"/>
        <w:bottom w:val="none" w:sz="0" w:space="0" w:color="auto"/>
        <w:right w:val="none" w:sz="0" w:space="0" w:color="auto"/>
      </w:divBdr>
    </w:div>
    <w:div w:id="1446189020">
      <w:marLeft w:val="0"/>
      <w:marRight w:val="0"/>
      <w:marTop w:val="0"/>
      <w:marBottom w:val="0"/>
      <w:divBdr>
        <w:top w:val="none" w:sz="0" w:space="0" w:color="auto"/>
        <w:left w:val="none" w:sz="0" w:space="0" w:color="auto"/>
        <w:bottom w:val="none" w:sz="0" w:space="0" w:color="auto"/>
        <w:right w:val="none" w:sz="0" w:space="0" w:color="auto"/>
      </w:divBdr>
    </w:div>
    <w:div w:id="1446852319">
      <w:marLeft w:val="0"/>
      <w:marRight w:val="0"/>
      <w:marTop w:val="0"/>
      <w:marBottom w:val="0"/>
      <w:divBdr>
        <w:top w:val="none" w:sz="0" w:space="0" w:color="auto"/>
        <w:left w:val="none" w:sz="0" w:space="0" w:color="auto"/>
        <w:bottom w:val="none" w:sz="0" w:space="0" w:color="auto"/>
        <w:right w:val="none" w:sz="0" w:space="0" w:color="auto"/>
      </w:divBdr>
    </w:div>
    <w:div w:id="1447235774">
      <w:marLeft w:val="0"/>
      <w:marRight w:val="0"/>
      <w:marTop w:val="0"/>
      <w:marBottom w:val="0"/>
      <w:divBdr>
        <w:top w:val="none" w:sz="0" w:space="0" w:color="auto"/>
        <w:left w:val="none" w:sz="0" w:space="0" w:color="auto"/>
        <w:bottom w:val="none" w:sz="0" w:space="0" w:color="auto"/>
        <w:right w:val="none" w:sz="0" w:space="0" w:color="auto"/>
      </w:divBdr>
    </w:div>
    <w:div w:id="1447499585">
      <w:marLeft w:val="0"/>
      <w:marRight w:val="0"/>
      <w:marTop w:val="0"/>
      <w:marBottom w:val="0"/>
      <w:divBdr>
        <w:top w:val="none" w:sz="0" w:space="0" w:color="auto"/>
        <w:left w:val="none" w:sz="0" w:space="0" w:color="auto"/>
        <w:bottom w:val="none" w:sz="0" w:space="0" w:color="auto"/>
        <w:right w:val="none" w:sz="0" w:space="0" w:color="auto"/>
      </w:divBdr>
    </w:div>
    <w:div w:id="1448770561">
      <w:marLeft w:val="0"/>
      <w:marRight w:val="0"/>
      <w:marTop w:val="0"/>
      <w:marBottom w:val="0"/>
      <w:divBdr>
        <w:top w:val="none" w:sz="0" w:space="0" w:color="auto"/>
        <w:left w:val="none" w:sz="0" w:space="0" w:color="auto"/>
        <w:bottom w:val="none" w:sz="0" w:space="0" w:color="auto"/>
        <w:right w:val="none" w:sz="0" w:space="0" w:color="auto"/>
      </w:divBdr>
    </w:div>
    <w:div w:id="1450588770">
      <w:marLeft w:val="0"/>
      <w:marRight w:val="0"/>
      <w:marTop w:val="0"/>
      <w:marBottom w:val="0"/>
      <w:divBdr>
        <w:top w:val="none" w:sz="0" w:space="0" w:color="auto"/>
        <w:left w:val="none" w:sz="0" w:space="0" w:color="auto"/>
        <w:bottom w:val="none" w:sz="0" w:space="0" w:color="auto"/>
        <w:right w:val="none" w:sz="0" w:space="0" w:color="auto"/>
      </w:divBdr>
    </w:div>
    <w:div w:id="1450663100">
      <w:marLeft w:val="0"/>
      <w:marRight w:val="0"/>
      <w:marTop w:val="0"/>
      <w:marBottom w:val="0"/>
      <w:divBdr>
        <w:top w:val="none" w:sz="0" w:space="0" w:color="auto"/>
        <w:left w:val="none" w:sz="0" w:space="0" w:color="auto"/>
        <w:bottom w:val="none" w:sz="0" w:space="0" w:color="auto"/>
        <w:right w:val="none" w:sz="0" w:space="0" w:color="auto"/>
      </w:divBdr>
    </w:div>
    <w:div w:id="1451707939">
      <w:marLeft w:val="0"/>
      <w:marRight w:val="0"/>
      <w:marTop w:val="0"/>
      <w:marBottom w:val="0"/>
      <w:divBdr>
        <w:top w:val="none" w:sz="0" w:space="0" w:color="auto"/>
        <w:left w:val="none" w:sz="0" w:space="0" w:color="auto"/>
        <w:bottom w:val="none" w:sz="0" w:space="0" w:color="auto"/>
        <w:right w:val="none" w:sz="0" w:space="0" w:color="auto"/>
      </w:divBdr>
    </w:div>
    <w:div w:id="1451975708">
      <w:marLeft w:val="0"/>
      <w:marRight w:val="0"/>
      <w:marTop w:val="0"/>
      <w:marBottom w:val="0"/>
      <w:divBdr>
        <w:top w:val="none" w:sz="0" w:space="0" w:color="auto"/>
        <w:left w:val="none" w:sz="0" w:space="0" w:color="auto"/>
        <w:bottom w:val="none" w:sz="0" w:space="0" w:color="auto"/>
        <w:right w:val="none" w:sz="0" w:space="0" w:color="auto"/>
      </w:divBdr>
    </w:div>
    <w:div w:id="1453161042">
      <w:marLeft w:val="0"/>
      <w:marRight w:val="0"/>
      <w:marTop w:val="0"/>
      <w:marBottom w:val="0"/>
      <w:divBdr>
        <w:top w:val="none" w:sz="0" w:space="0" w:color="auto"/>
        <w:left w:val="none" w:sz="0" w:space="0" w:color="auto"/>
        <w:bottom w:val="none" w:sz="0" w:space="0" w:color="auto"/>
        <w:right w:val="none" w:sz="0" w:space="0" w:color="auto"/>
      </w:divBdr>
      <w:divsChild>
        <w:div w:id="1829326085">
          <w:marLeft w:val="0"/>
          <w:marRight w:val="0"/>
          <w:marTop w:val="0"/>
          <w:marBottom w:val="0"/>
          <w:divBdr>
            <w:top w:val="none" w:sz="0" w:space="0" w:color="auto"/>
            <w:left w:val="none" w:sz="0" w:space="0" w:color="auto"/>
            <w:bottom w:val="none" w:sz="0" w:space="0" w:color="auto"/>
            <w:right w:val="none" w:sz="0" w:space="0" w:color="auto"/>
          </w:divBdr>
        </w:div>
      </w:divsChild>
    </w:div>
    <w:div w:id="1453476027">
      <w:marLeft w:val="0"/>
      <w:marRight w:val="0"/>
      <w:marTop w:val="0"/>
      <w:marBottom w:val="0"/>
      <w:divBdr>
        <w:top w:val="none" w:sz="0" w:space="0" w:color="auto"/>
        <w:left w:val="none" w:sz="0" w:space="0" w:color="auto"/>
        <w:bottom w:val="none" w:sz="0" w:space="0" w:color="auto"/>
        <w:right w:val="none" w:sz="0" w:space="0" w:color="auto"/>
      </w:divBdr>
    </w:div>
    <w:div w:id="1454977353">
      <w:marLeft w:val="0"/>
      <w:marRight w:val="0"/>
      <w:marTop w:val="0"/>
      <w:marBottom w:val="0"/>
      <w:divBdr>
        <w:top w:val="none" w:sz="0" w:space="0" w:color="auto"/>
        <w:left w:val="none" w:sz="0" w:space="0" w:color="auto"/>
        <w:bottom w:val="none" w:sz="0" w:space="0" w:color="auto"/>
        <w:right w:val="none" w:sz="0" w:space="0" w:color="auto"/>
      </w:divBdr>
    </w:div>
    <w:div w:id="1455633385">
      <w:marLeft w:val="0"/>
      <w:marRight w:val="0"/>
      <w:marTop w:val="0"/>
      <w:marBottom w:val="0"/>
      <w:divBdr>
        <w:top w:val="none" w:sz="0" w:space="0" w:color="auto"/>
        <w:left w:val="none" w:sz="0" w:space="0" w:color="auto"/>
        <w:bottom w:val="none" w:sz="0" w:space="0" w:color="auto"/>
        <w:right w:val="none" w:sz="0" w:space="0" w:color="auto"/>
      </w:divBdr>
    </w:div>
    <w:div w:id="1457723606">
      <w:marLeft w:val="0"/>
      <w:marRight w:val="0"/>
      <w:marTop w:val="0"/>
      <w:marBottom w:val="0"/>
      <w:divBdr>
        <w:top w:val="none" w:sz="0" w:space="0" w:color="auto"/>
        <w:left w:val="none" w:sz="0" w:space="0" w:color="auto"/>
        <w:bottom w:val="none" w:sz="0" w:space="0" w:color="auto"/>
        <w:right w:val="none" w:sz="0" w:space="0" w:color="auto"/>
      </w:divBdr>
    </w:div>
    <w:div w:id="1458331071">
      <w:marLeft w:val="0"/>
      <w:marRight w:val="0"/>
      <w:marTop w:val="0"/>
      <w:marBottom w:val="0"/>
      <w:divBdr>
        <w:top w:val="none" w:sz="0" w:space="0" w:color="auto"/>
        <w:left w:val="none" w:sz="0" w:space="0" w:color="auto"/>
        <w:bottom w:val="none" w:sz="0" w:space="0" w:color="auto"/>
        <w:right w:val="none" w:sz="0" w:space="0" w:color="auto"/>
      </w:divBdr>
    </w:div>
    <w:div w:id="1459757285">
      <w:marLeft w:val="0"/>
      <w:marRight w:val="0"/>
      <w:marTop w:val="0"/>
      <w:marBottom w:val="0"/>
      <w:divBdr>
        <w:top w:val="none" w:sz="0" w:space="0" w:color="auto"/>
        <w:left w:val="none" w:sz="0" w:space="0" w:color="auto"/>
        <w:bottom w:val="none" w:sz="0" w:space="0" w:color="auto"/>
        <w:right w:val="none" w:sz="0" w:space="0" w:color="auto"/>
      </w:divBdr>
    </w:div>
    <w:div w:id="1460223507">
      <w:marLeft w:val="0"/>
      <w:marRight w:val="0"/>
      <w:marTop w:val="0"/>
      <w:marBottom w:val="0"/>
      <w:divBdr>
        <w:top w:val="none" w:sz="0" w:space="0" w:color="auto"/>
        <w:left w:val="none" w:sz="0" w:space="0" w:color="auto"/>
        <w:bottom w:val="none" w:sz="0" w:space="0" w:color="auto"/>
        <w:right w:val="none" w:sz="0" w:space="0" w:color="auto"/>
      </w:divBdr>
    </w:div>
    <w:div w:id="1461339230">
      <w:marLeft w:val="0"/>
      <w:marRight w:val="0"/>
      <w:marTop w:val="0"/>
      <w:marBottom w:val="0"/>
      <w:divBdr>
        <w:top w:val="none" w:sz="0" w:space="0" w:color="auto"/>
        <w:left w:val="none" w:sz="0" w:space="0" w:color="auto"/>
        <w:bottom w:val="none" w:sz="0" w:space="0" w:color="auto"/>
        <w:right w:val="none" w:sz="0" w:space="0" w:color="auto"/>
      </w:divBdr>
    </w:div>
    <w:div w:id="1461463109">
      <w:marLeft w:val="0"/>
      <w:marRight w:val="0"/>
      <w:marTop w:val="0"/>
      <w:marBottom w:val="0"/>
      <w:divBdr>
        <w:top w:val="none" w:sz="0" w:space="0" w:color="auto"/>
        <w:left w:val="none" w:sz="0" w:space="0" w:color="auto"/>
        <w:bottom w:val="none" w:sz="0" w:space="0" w:color="auto"/>
        <w:right w:val="none" w:sz="0" w:space="0" w:color="auto"/>
      </w:divBdr>
      <w:divsChild>
        <w:div w:id="807747941">
          <w:marLeft w:val="0"/>
          <w:marRight w:val="0"/>
          <w:marTop w:val="0"/>
          <w:marBottom w:val="0"/>
          <w:divBdr>
            <w:top w:val="none" w:sz="0" w:space="0" w:color="auto"/>
            <w:left w:val="none" w:sz="0" w:space="0" w:color="auto"/>
            <w:bottom w:val="none" w:sz="0" w:space="0" w:color="auto"/>
            <w:right w:val="none" w:sz="0" w:space="0" w:color="auto"/>
          </w:divBdr>
        </w:div>
      </w:divsChild>
    </w:div>
    <w:div w:id="1461529795">
      <w:marLeft w:val="0"/>
      <w:marRight w:val="0"/>
      <w:marTop w:val="0"/>
      <w:marBottom w:val="0"/>
      <w:divBdr>
        <w:top w:val="none" w:sz="0" w:space="0" w:color="auto"/>
        <w:left w:val="none" w:sz="0" w:space="0" w:color="auto"/>
        <w:bottom w:val="none" w:sz="0" w:space="0" w:color="auto"/>
        <w:right w:val="none" w:sz="0" w:space="0" w:color="auto"/>
      </w:divBdr>
    </w:div>
    <w:div w:id="1461992845">
      <w:marLeft w:val="0"/>
      <w:marRight w:val="0"/>
      <w:marTop w:val="0"/>
      <w:marBottom w:val="0"/>
      <w:divBdr>
        <w:top w:val="none" w:sz="0" w:space="0" w:color="auto"/>
        <w:left w:val="none" w:sz="0" w:space="0" w:color="auto"/>
        <w:bottom w:val="none" w:sz="0" w:space="0" w:color="auto"/>
        <w:right w:val="none" w:sz="0" w:space="0" w:color="auto"/>
      </w:divBdr>
    </w:div>
    <w:div w:id="1462647304">
      <w:marLeft w:val="0"/>
      <w:marRight w:val="0"/>
      <w:marTop w:val="0"/>
      <w:marBottom w:val="0"/>
      <w:divBdr>
        <w:top w:val="none" w:sz="0" w:space="0" w:color="auto"/>
        <w:left w:val="none" w:sz="0" w:space="0" w:color="auto"/>
        <w:bottom w:val="none" w:sz="0" w:space="0" w:color="auto"/>
        <w:right w:val="none" w:sz="0" w:space="0" w:color="auto"/>
      </w:divBdr>
    </w:div>
    <w:div w:id="1463187194">
      <w:marLeft w:val="0"/>
      <w:marRight w:val="0"/>
      <w:marTop w:val="0"/>
      <w:marBottom w:val="0"/>
      <w:divBdr>
        <w:top w:val="none" w:sz="0" w:space="0" w:color="auto"/>
        <w:left w:val="none" w:sz="0" w:space="0" w:color="auto"/>
        <w:bottom w:val="none" w:sz="0" w:space="0" w:color="auto"/>
        <w:right w:val="none" w:sz="0" w:space="0" w:color="auto"/>
      </w:divBdr>
    </w:div>
    <w:div w:id="1464151947">
      <w:marLeft w:val="0"/>
      <w:marRight w:val="0"/>
      <w:marTop w:val="0"/>
      <w:marBottom w:val="0"/>
      <w:divBdr>
        <w:top w:val="none" w:sz="0" w:space="0" w:color="auto"/>
        <w:left w:val="none" w:sz="0" w:space="0" w:color="auto"/>
        <w:bottom w:val="none" w:sz="0" w:space="0" w:color="auto"/>
        <w:right w:val="none" w:sz="0" w:space="0" w:color="auto"/>
      </w:divBdr>
    </w:div>
    <w:div w:id="1464539354">
      <w:marLeft w:val="0"/>
      <w:marRight w:val="0"/>
      <w:marTop w:val="0"/>
      <w:marBottom w:val="0"/>
      <w:divBdr>
        <w:top w:val="none" w:sz="0" w:space="0" w:color="auto"/>
        <w:left w:val="none" w:sz="0" w:space="0" w:color="auto"/>
        <w:bottom w:val="none" w:sz="0" w:space="0" w:color="auto"/>
        <w:right w:val="none" w:sz="0" w:space="0" w:color="auto"/>
      </w:divBdr>
    </w:div>
    <w:div w:id="1465733681">
      <w:marLeft w:val="0"/>
      <w:marRight w:val="0"/>
      <w:marTop w:val="0"/>
      <w:marBottom w:val="0"/>
      <w:divBdr>
        <w:top w:val="none" w:sz="0" w:space="0" w:color="auto"/>
        <w:left w:val="none" w:sz="0" w:space="0" w:color="auto"/>
        <w:bottom w:val="none" w:sz="0" w:space="0" w:color="auto"/>
        <w:right w:val="none" w:sz="0" w:space="0" w:color="auto"/>
      </w:divBdr>
      <w:divsChild>
        <w:div w:id="1455171179">
          <w:marLeft w:val="0"/>
          <w:marRight w:val="0"/>
          <w:marTop w:val="0"/>
          <w:marBottom w:val="0"/>
          <w:divBdr>
            <w:top w:val="none" w:sz="0" w:space="0" w:color="auto"/>
            <w:left w:val="none" w:sz="0" w:space="0" w:color="auto"/>
            <w:bottom w:val="none" w:sz="0" w:space="0" w:color="auto"/>
            <w:right w:val="none" w:sz="0" w:space="0" w:color="auto"/>
          </w:divBdr>
        </w:div>
      </w:divsChild>
    </w:div>
    <w:div w:id="1465849029">
      <w:marLeft w:val="0"/>
      <w:marRight w:val="0"/>
      <w:marTop w:val="0"/>
      <w:marBottom w:val="0"/>
      <w:divBdr>
        <w:top w:val="none" w:sz="0" w:space="0" w:color="auto"/>
        <w:left w:val="none" w:sz="0" w:space="0" w:color="auto"/>
        <w:bottom w:val="none" w:sz="0" w:space="0" w:color="auto"/>
        <w:right w:val="none" w:sz="0" w:space="0" w:color="auto"/>
      </w:divBdr>
    </w:div>
    <w:div w:id="1465924087">
      <w:marLeft w:val="0"/>
      <w:marRight w:val="0"/>
      <w:marTop w:val="0"/>
      <w:marBottom w:val="0"/>
      <w:divBdr>
        <w:top w:val="none" w:sz="0" w:space="0" w:color="auto"/>
        <w:left w:val="none" w:sz="0" w:space="0" w:color="auto"/>
        <w:bottom w:val="none" w:sz="0" w:space="0" w:color="auto"/>
        <w:right w:val="none" w:sz="0" w:space="0" w:color="auto"/>
      </w:divBdr>
    </w:div>
    <w:div w:id="1467239790">
      <w:marLeft w:val="0"/>
      <w:marRight w:val="0"/>
      <w:marTop w:val="0"/>
      <w:marBottom w:val="0"/>
      <w:divBdr>
        <w:top w:val="none" w:sz="0" w:space="0" w:color="auto"/>
        <w:left w:val="none" w:sz="0" w:space="0" w:color="auto"/>
        <w:bottom w:val="none" w:sz="0" w:space="0" w:color="auto"/>
        <w:right w:val="none" w:sz="0" w:space="0" w:color="auto"/>
      </w:divBdr>
    </w:div>
    <w:div w:id="1467696683">
      <w:marLeft w:val="0"/>
      <w:marRight w:val="0"/>
      <w:marTop w:val="0"/>
      <w:marBottom w:val="0"/>
      <w:divBdr>
        <w:top w:val="none" w:sz="0" w:space="0" w:color="auto"/>
        <w:left w:val="none" w:sz="0" w:space="0" w:color="auto"/>
        <w:bottom w:val="none" w:sz="0" w:space="0" w:color="auto"/>
        <w:right w:val="none" w:sz="0" w:space="0" w:color="auto"/>
      </w:divBdr>
    </w:div>
    <w:div w:id="1470827250">
      <w:marLeft w:val="0"/>
      <w:marRight w:val="0"/>
      <w:marTop w:val="0"/>
      <w:marBottom w:val="0"/>
      <w:divBdr>
        <w:top w:val="none" w:sz="0" w:space="0" w:color="auto"/>
        <w:left w:val="none" w:sz="0" w:space="0" w:color="auto"/>
        <w:bottom w:val="none" w:sz="0" w:space="0" w:color="auto"/>
        <w:right w:val="none" w:sz="0" w:space="0" w:color="auto"/>
      </w:divBdr>
    </w:div>
    <w:div w:id="1470899820">
      <w:marLeft w:val="0"/>
      <w:marRight w:val="0"/>
      <w:marTop w:val="0"/>
      <w:marBottom w:val="0"/>
      <w:divBdr>
        <w:top w:val="none" w:sz="0" w:space="0" w:color="auto"/>
        <w:left w:val="none" w:sz="0" w:space="0" w:color="auto"/>
        <w:bottom w:val="none" w:sz="0" w:space="0" w:color="auto"/>
        <w:right w:val="none" w:sz="0" w:space="0" w:color="auto"/>
      </w:divBdr>
    </w:div>
    <w:div w:id="1471902030">
      <w:marLeft w:val="0"/>
      <w:marRight w:val="0"/>
      <w:marTop w:val="0"/>
      <w:marBottom w:val="0"/>
      <w:divBdr>
        <w:top w:val="none" w:sz="0" w:space="0" w:color="auto"/>
        <w:left w:val="none" w:sz="0" w:space="0" w:color="auto"/>
        <w:bottom w:val="none" w:sz="0" w:space="0" w:color="auto"/>
        <w:right w:val="none" w:sz="0" w:space="0" w:color="auto"/>
      </w:divBdr>
    </w:div>
    <w:div w:id="1471971217">
      <w:marLeft w:val="0"/>
      <w:marRight w:val="0"/>
      <w:marTop w:val="0"/>
      <w:marBottom w:val="0"/>
      <w:divBdr>
        <w:top w:val="none" w:sz="0" w:space="0" w:color="auto"/>
        <w:left w:val="none" w:sz="0" w:space="0" w:color="auto"/>
        <w:bottom w:val="none" w:sz="0" w:space="0" w:color="auto"/>
        <w:right w:val="none" w:sz="0" w:space="0" w:color="auto"/>
      </w:divBdr>
      <w:divsChild>
        <w:div w:id="1501969855">
          <w:marLeft w:val="0"/>
          <w:marRight w:val="0"/>
          <w:marTop w:val="0"/>
          <w:marBottom w:val="0"/>
          <w:divBdr>
            <w:top w:val="none" w:sz="0" w:space="0" w:color="auto"/>
            <w:left w:val="none" w:sz="0" w:space="0" w:color="auto"/>
            <w:bottom w:val="none" w:sz="0" w:space="0" w:color="auto"/>
            <w:right w:val="none" w:sz="0" w:space="0" w:color="auto"/>
          </w:divBdr>
        </w:div>
      </w:divsChild>
    </w:div>
    <w:div w:id="1473910386">
      <w:marLeft w:val="0"/>
      <w:marRight w:val="0"/>
      <w:marTop w:val="0"/>
      <w:marBottom w:val="0"/>
      <w:divBdr>
        <w:top w:val="none" w:sz="0" w:space="0" w:color="auto"/>
        <w:left w:val="none" w:sz="0" w:space="0" w:color="auto"/>
        <w:bottom w:val="none" w:sz="0" w:space="0" w:color="auto"/>
        <w:right w:val="none" w:sz="0" w:space="0" w:color="auto"/>
      </w:divBdr>
    </w:div>
    <w:div w:id="1474953743">
      <w:marLeft w:val="0"/>
      <w:marRight w:val="0"/>
      <w:marTop w:val="0"/>
      <w:marBottom w:val="0"/>
      <w:divBdr>
        <w:top w:val="none" w:sz="0" w:space="0" w:color="auto"/>
        <w:left w:val="none" w:sz="0" w:space="0" w:color="auto"/>
        <w:bottom w:val="none" w:sz="0" w:space="0" w:color="auto"/>
        <w:right w:val="none" w:sz="0" w:space="0" w:color="auto"/>
      </w:divBdr>
    </w:div>
    <w:div w:id="1476216701">
      <w:marLeft w:val="0"/>
      <w:marRight w:val="0"/>
      <w:marTop w:val="0"/>
      <w:marBottom w:val="0"/>
      <w:divBdr>
        <w:top w:val="none" w:sz="0" w:space="0" w:color="auto"/>
        <w:left w:val="none" w:sz="0" w:space="0" w:color="auto"/>
        <w:bottom w:val="none" w:sz="0" w:space="0" w:color="auto"/>
        <w:right w:val="none" w:sz="0" w:space="0" w:color="auto"/>
      </w:divBdr>
    </w:div>
    <w:div w:id="1476558626">
      <w:marLeft w:val="0"/>
      <w:marRight w:val="0"/>
      <w:marTop w:val="0"/>
      <w:marBottom w:val="0"/>
      <w:divBdr>
        <w:top w:val="none" w:sz="0" w:space="0" w:color="auto"/>
        <w:left w:val="none" w:sz="0" w:space="0" w:color="auto"/>
        <w:bottom w:val="none" w:sz="0" w:space="0" w:color="auto"/>
        <w:right w:val="none" w:sz="0" w:space="0" w:color="auto"/>
      </w:divBdr>
    </w:div>
    <w:div w:id="1476870682">
      <w:marLeft w:val="0"/>
      <w:marRight w:val="0"/>
      <w:marTop w:val="0"/>
      <w:marBottom w:val="0"/>
      <w:divBdr>
        <w:top w:val="none" w:sz="0" w:space="0" w:color="auto"/>
        <w:left w:val="none" w:sz="0" w:space="0" w:color="auto"/>
        <w:bottom w:val="none" w:sz="0" w:space="0" w:color="auto"/>
        <w:right w:val="none" w:sz="0" w:space="0" w:color="auto"/>
      </w:divBdr>
    </w:div>
    <w:div w:id="1476949353">
      <w:marLeft w:val="0"/>
      <w:marRight w:val="0"/>
      <w:marTop w:val="0"/>
      <w:marBottom w:val="0"/>
      <w:divBdr>
        <w:top w:val="none" w:sz="0" w:space="0" w:color="auto"/>
        <w:left w:val="none" w:sz="0" w:space="0" w:color="auto"/>
        <w:bottom w:val="none" w:sz="0" w:space="0" w:color="auto"/>
        <w:right w:val="none" w:sz="0" w:space="0" w:color="auto"/>
      </w:divBdr>
    </w:div>
    <w:div w:id="1477069001">
      <w:marLeft w:val="0"/>
      <w:marRight w:val="0"/>
      <w:marTop w:val="0"/>
      <w:marBottom w:val="0"/>
      <w:divBdr>
        <w:top w:val="none" w:sz="0" w:space="0" w:color="auto"/>
        <w:left w:val="none" w:sz="0" w:space="0" w:color="auto"/>
        <w:bottom w:val="none" w:sz="0" w:space="0" w:color="auto"/>
        <w:right w:val="none" w:sz="0" w:space="0" w:color="auto"/>
      </w:divBdr>
    </w:div>
    <w:div w:id="1477140239">
      <w:marLeft w:val="0"/>
      <w:marRight w:val="0"/>
      <w:marTop w:val="0"/>
      <w:marBottom w:val="0"/>
      <w:divBdr>
        <w:top w:val="none" w:sz="0" w:space="0" w:color="auto"/>
        <w:left w:val="none" w:sz="0" w:space="0" w:color="auto"/>
        <w:bottom w:val="none" w:sz="0" w:space="0" w:color="auto"/>
        <w:right w:val="none" w:sz="0" w:space="0" w:color="auto"/>
      </w:divBdr>
    </w:div>
    <w:div w:id="1479179986">
      <w:marLeft w:val="0"/>
      <w:marRight w:val="0"/>
      <w:marTop w:val="0"/>
      <w:marBottom w:val="0"/>
      <w:divBdr>
        <w:top w:val="none" w:sz="0" w:space="0" w:color="auto"/>
        <w:left w:val="none" w:sz="0" w:space="0" w:color="auto"/>
        <w:bottom w:val="none" w:sz="0" w:space="0" w:color="auto"/>
        <w:right w:val="none" w:sz="0" w:space="0" w:color="auto"/>
      </w:divBdr>
    </w:div>
    <w:div w:id="1480920573">
      <w:marLeft w:val="0"/>
      <w:marRight w:val="0"/>
      <w:marTop w:val="0"/>
      <w:marBottom w:val="0"/>
      <w:divBdr>
        <w:top w:val="none" w:sz="0" w:space="0" w:color="auto"/>
        <w:left w:val="none" w:sz="0" w:space="0" w:color="auto"/>
        <w:bottom w:val="none" w:sz="0" w:space="0" w:color="auto"/>
        <w:right w:val="none" w:sz="0" w:space="0" w:color="auto"/>
      </w:divBdr>
    </w:div>
    <w:div w:id="1481386602">
      <w:marLeft w:val="0"/>
      <w:marRight w:val="0"/>
      <w:marTop w:val="0"/>
      <w:marBottom w:val="0"/>
      <w:divBdr>
        <w:top w:val="none" w:sz="0" w:space="0" w:color="auto"/>
        <w:left w:val="none" w:sz="0" w:space="0" w:color="auto"/>
        <w:bottom w:val="none" w:sz="0" w:space="0" w:color="auto"/>
        <w:right w:val="none" w:sz="0" w:space="0" w:color="auto"/>
      </w:divBdr>
    </w:div>
    <w:div w:id="1481851436">
      <w:marLeft w:val="0"/>
      <w:marRight w:val="0"/>
      <w:marTop w:val="0"/>
      <w:marBottom w:val="0"/>
      <w:divBdr>
        <w:top w:val="none" w:sz="0" w:space="0" w:color="auto"/>
        <w:left w:val="none" w:sz="0" w:space="0" w:color="auto"/>
        <w:bottom w:val="none" w:sz="0" w:space="0" w:color="auto"/>
        <w:right w:val="none" w:sz="0" w:space="0" w:color="auto"/>
      </w:divBdr>
    </w:div>
    <w:div w:id="1482771853">
      <w:marLeft w:val="0"/>
      <w:marRight w:val="0"/>
      <w:marTop w:val="0"/>
      <w:marBottom w:val="0"/>
      <w:divBdr>
        <w:top w:val="none" w:sz="0" w:space="0" w:color="auto"/>
        <w:left w:val="none" w:sz="0" w:space="0" w:color="auto"/>
        <w:bottom w:val="none" w:sz="0" w:space="0" w:color="auto"/>
        <w:right w:val="none" w:sz="0" w:space="0" w:color="auto"/>
      </w:divBdr>
      <w:divsChild>
        <w:div w:id="332729417">
          <w:marLeft w:val="0"/>
          <w:marRight w:val="0"/>
          <w:marTop w:val="0"/>
          <w:marBottom w:val="0"/>
          <w:divBdr>
            <w:top w:val="none" w:sz="0" w:space="0" w:color="auto"/>
            <w:left w:val="none" w:sz="0" w:space="0" w:color="auto"/>
            <w:bottom w:val="none" w:sz="0" w:space="0" w:color="auto"/>
            <w:right w:val="none" w:sz="0" w:space="0" w:color="auto"/>
          </w:divBdr>
        </w:div>
      </w:divsChild>
    </w:div>
    <w:div w:id="1484816352">
      <w:marLeft w:val="0"/>
      <w:marRight w:val="0"/>
      <w:marTop w:val="0"/>
      <w:marBottom w:val="0"/>
      <w:divBdr>
        <w:top w:val="none" w:sz="0" w:space="0" w:color="auto"/>
        <w:left w:val="none" w:sz="0" w:space="0" w:color="auto"/>
        <w:bottom w:val="none" w:sz="0" w:space="0" w:color="auto"/>
        <w:right w:val="none" w:sz="0" w:space="0" w:color="auto"/>
      </w:divBdr>
    </w:div>
    <w:div w:id="1485002063">
      <w:marLeft w:val="0"/>
      <w:marRight w:val="0"/>
      <w:marTop w:val="0"/>
      <w:marBottom w:val="0"/>
      <w:divBdr>
        <w:top w:val="none" w:sz="0" w:space="0" w:color="auto"/>
        <w:left w:val="none" w:sz="0" w:space="0" w:color="auto"/>
        <w:bottom w:val="none" w:sz="0" w:space="0" w:color="auto"/>
        <w:right w:val="none" w:sz="0" w:space="0" w:color="auto"/>
      </w:divBdr>
    </w:div>
    <w:div w:id="1485971535">
      <w:marLeft w:val="0"/>
      <w:marRight w:val="0"/>
      <w:marTop w:val="0"/>
      <w:marBottom w:val="0"/>
      <w:divBdr>
        <w:top w:val="none" w:sz="0" w:space="0" w:color="auto"/>
        <w:left w:val="none" w:sz="0" w:space="0" w:color="auto"/>
        <w:bottom w:val="none" w:sz="0" w:space="0" w:color="auto"/>
        <w:right w:val="none" w:sz="0" w:space="0" w:color="auto"/>
      </w:divBdr>
    </w:div>
    <w:div w:id="1486509415">
      <w:marLeft w:val="0"/>
      <w:marRight w:val="0"/>
      <w:marTop w:val="0"/>
      <w:marBottom w:val="0"/>
      <w:divBdr>
        <w:top w:val="none" w:sz="0" w:space="0" w:color="auto"/>
        <w:left w:val="none" w:sz="0" w:space="0" w:color="auto"/>
        <w:bottom w:val="none" w:sz="0" w:space="0" w:color="auto"/>
        <w:right w:val="none" w:sz="0" w:space="0" w:color="auto"/>
      </w:divBdr>
    </w:div>
    <w:div w:id="1487668360">
      <w:marLeft w:val="0"/>
      <w:marRight w:val="0"/>
      <w:marTop w:val="0"/>
      <w:marBottom w:val="0"/>
      <w:divBdr>
        <w:top w:val="none" w:sz="0" w:space="0" w:color="auto"/>
        <w:left w:val="none" w:sz="0" w:space="0" w:color="auto"/>
        <w:bottom w:val="none" w:sz="0" w:space="0" w:color="auto"/>
        <w:right w:val="none" w:sz="0" w:space="0" w:color="auto"/>
      </w:divBdr>
    </w:div>
    <w:div w:id="1488201869">
      <w:marLeft w:val="0"/>
      <w:marRight w:val="0"/>
      <w:marTop w:val="0"/>
      <w:marBottom w:val="0"/>
      <w:divBdr>
        <w:top w:val="none" w:sz="0" w:space="0" w:color="auto"/>
        <w:left w:val="none" w:sz="0" w:space="0" w:color="auto"/>
        <w:bottom w:val="none" w:sz="0" w:space="0" w:color="auto"/>
        <w:right w:val="none" w:sz="0" w:space="0" w:color="auto"/>
      </w:divBdr>
    </w:div>
    <w:div w:id="1488279587">
      <w:marLeft w:val="0"/>
      <w:marRight w:val="0"/>
      <w:marTop w:val="0"/>
      <w:marBottom w:val="0"/>
      <w:divBdr>
        <w:top w:val="none" w:sz="0" w:space="0" w:color="auto"/>
        <w:left w:val="none" w:sz="0" w:space="0" w:color="auto"/>
        <w:bottom w:val="none" w:sz="0" w:space="0" w:color="auto"/>
        <w:right w:val="none" w:sz="0" w:space="0" w:color="auto"/>
      </w:divBdr>
    </w:div>
    <w:div w:id="1488479538">
      <w:marLeft w:val="0"/>
      <w:marRight w:val="0"/>
      <w:marTop w:val="0"/>
      <w:marBottom w:val="0"/>
      <w:divBdr>
        <w:top w:val="none" w:sz="0" w:space="0" w:color="auto"/>
        <w:left w:val="none" w:sz="0" w:space="0" w:color="auto"/>
        <w:bottom w:val="none" w:sz="0" w:space="0" w:color="auto"/>
        <w:right w:val="none" w:sz="0" w:space="0" w:color="auto"/>
      </w:divBdr>
    </w:div>
    <w:div w:id="1488865189">
      <w:marLeft w:val="0"/>
      <w:marRight w:val="0"/>
      <w:marTop w:val="0"/>
      <w:marBottom w:val="0"/>
      <w:divBdr>
        <w:top w:val="none" w:sz="0" w:space="0" w:color="auto"/>
        <w:left w:val="none" w:sz="0" w:space="0" w:color="auto"/>
        <w:bottom w:val="none" w:sz="0" w:space="0" w:color="auto"/>
        <w:right w:val="none" w:sz="0" w:space="0" w:color="auto"/>
      </w:divBdr>
      <w:divsChild>
        <w:div w:id="1118378235">
          <w:marLeft w:val="0"/>
          <w:marRight w:val="0"/>
          <w:marTop w:val="0"/>
          <w:marBottom w:val="0"/>
          <w:divBdr>
            <w:top w:val="none" w:sz="0" w:space="0" w:color="auto"/>
            <w:left w:val="none" w:sz="0" w:space="0" w:color="auto"/>
            <w:bottom w:val="none" w:sz="0" w:space="0" w:color="auto"/>
            <w:right w:val="none" w:sz="0" w:space="0" w:color="auto"/>
          </w:divBdr>
          <w:divsChild>
            <w:div w:id="45772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44786">
      <w:marLeft w:val="0"/>
      <w:marRight w:val="0"/>
      <w:marTop w:val="0"/>
      <w:marBottom w:val="0"/>
      <w:divBdr>
        <w:top w:val="none" w:sz="0" w:space="0" w:color="auto"/>
        <w:left w:val="none" w:sz="0" w:space="0" w:color="auto"/>
        <w:bottom w:val="none" w:sz="0" w:space="0" w:color="auto"/>
        <w:right w:val="none" w:sz="0" w:space="0" w:color="auto"/>
      </w:divBdr>
    </w:div>
    <w:div w:id="1490245697">
      <w:marLeft w:val="0"/>
      <w:marRight w:val="0"/>
      <w:marTop w:val="0"/>
      <w:marBottom w:val="0"/>
      <w:divBdr>
        <w:top w:val="none" w:sz="0" w:space="0" w:color="auto"/>
        <w:left w:val="none" w:sz="0" w:space="0" w:color="auto"/>
        <w:bottom w:val="none" w:sz="0" w:space="0" w:color="auto"/>
        <w:right w:val="none" w:sz="0" w:space="0" w:color="auto"/>
      </w:divBdr>
    </w:div>
    <w:div w:id="1492720992">
      <w:marLeft w:val="0"/>
      <w:marRight w:val="0"/>
      <w:marTop w:val="0"/>
      <w:marBottom w:val="0"/>
      <w:divBdr>
        <w:top w:val="none" w:sz="0" w:space="0" w:color="auto"/>
        <w:left w:val="none" w:sz="0" w:space="0" w:color="auto"/>
        <w:bottom w:val="none" w:sz="0" w:space="0" w:color="auto"/>
        <w:right w:val="none" w:sz="0" w:space="0" w:color="auto"/>
      </w:divBdr>
      <w:divsChild>
        <w:div w:id="1407919292">
          <w:marLeft w:val="0"/>
          <w:marRight w:val="0"/>
          <w:marTop w:val="0"/>
          <w:marBottom w:val="0"/>
          <w:divBdr>
            <w:top w:val="none" w:sz="0" w:space="0" w:color="auto"/>
            <w:left w:val="none" w:sz="0" w:space="0" w:color="auto"/>
            <w:bottom w:val="none" w:sz="0" w:space="0" w:color="auto"/>
            <w:right w:val="none" w:sz="0" w:space="0" w:color="auto"/>
          </w:divBdr>
        </w:div>
      </w:divsChild>
    </w:div>
    <w:div w:id="1492986839">
      <w:marLeft w:val="0"/>
      <w:marRight w:val="0"/>
      <w:marTop w:val="0"/>
      <w:marBottom w:val="0"/>
      <w:divBdr>
        <w:top w:val="none" w:sz="0" w:space="0" w:color="auto"/>
        <w:left w:val="none" w:sz="0" w:space="0" w:color="auto"/>
        <w:bottom w:val="none" w:sz="0" w:space="0" w:color="auto"/>
        <w:right w:val="none" w:sz="0" w:space="0" w:color="auto"/>
      </w:divBdr>
    </w:div>
    <w:div w:id="1493250782">
      <w:marLeft w:val="0"/>
      <w:marRight w:val="0"/>
      <w:marTop w:val="0"/>
      <w:marBottom w:val="0"/>
      <w:divBdr>
        <w:top w:val="none" w:sz="0" w:space="0" w:color="auto"/>
        <w:left w:val="none" w:sz="0" w:space="0" w:color="auto"/>
        <w:bottom w:val="none" w:sz="0" w:space="0" w:color="auto"/>
        <w:right w:val="none" w:sz="0" w:space="0" w:color="auto"/>
      </w:divBdr>
      <w:divsChild>
        <w:div w:id="1570769049">
          <w:marLeft w:val="0"/>
          <w:marRight w:val="0"/>
          <w:marTop w:val="0"/>
          <w:marBottom w:val="0"/>
          <w:divBdr>
            <w:top w:val="none" w:sz="0" w:space="0" w:color="auto"/>
            <w:left w:val="none" w:sz="0" w:space="0" w:color="auto"/>
            <w:bottom w:val="none" w:sz="0" w:space="0" w:color="auto"/>
            <w:right w:val="none" w:sz="0" w:space="0" w:color="auto"/>
          </w:divBdr>
          <w:divsChild>
            <w:div w:id="8436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95018">
      <w:marLeft w:val="0"/>
      <w:marRight w:val="0"/>
      <w:marTop w:val="0"/>
      <w:marBottom w:val="0"/>
      <w:divBdr>
        <w:top w:val="none" w:sz="0" w:space="0" w:color="auto"/>
        <w:left w:val="none" w:sz="0" w:space="0" w:color="auto"/>
        <w:bottom w:val="none" w:sz="0" w:space="0" w:color="auto"/>
        <w:right w:val="none" w:sz="0" w:space="0" w:color="auto"/>
      </w:divBdr>
    </w:div>
    <w:div w:id="1495416674">
      <w:marLeft w:val="0"/>
      <w:marRight w:val="0"/>
      <w:marTop w:val="0"/>
      <w:marBottom w:val="0"/>
      <w:divBdr>
        <w:top w:val="none" w:sz="0" w:space="0" w:color="auto"/>
        <w:left w:val="none" w:sz="0" w:space="0" w:color="auto"/>
        <w:bottom w:val="none" w:sz="0" w:space="0" w:color="auto"/>
        <w:right w:val="none" w:sz="0" w:space="0" w:color="auto"/>
      </w:divBdr>
    </w:div>
    <w:div w:id="1496068311">
      <w:marLeft w:val="0"/>
      <w:marRight w:val="0"/>
      <w:marTop w:val="0"/>
      <w:marBottom w:val="0"/>
      <w:divBdr>
        <w:top w:val="none" w:sz="0" w:space="0" w:color="auto"/>
        <w:left w:val="none" w:sz="0" w:space="0" w:color="auto"/>
        <w:bottom w:val="none" w:sz="0" w:space="0" w:color="auto"/>
        <w:right w:val="none" w:sz="0" w:space="0" w:color="auto"/>
      </w:divBdr>
    </w:div>
    <w:div w:id="1496454876">
      <w:marLeft w:val="0"/>
      <w:marRight w:val="0"/>
      <w:marTop w:val="0"/>
      <w:marBottom w:val="0"/>
      <w:divBdr>
        <w:top w:val="none" w:sz="0" w:space="0" w:color="auto"/>
        <w:left w:val="none" w:sz="0" w:space="0" w:color="auto"/>
        <w:bottom w:val="none" w:sz="0" w:space="0" w:color="auto"/>
        <w:right w:val="none" w:sz="0" w:space="0" w:color="auto"/>
      </w:divBdr>
    </w:div>
    <w:div w:id="1496724966">
      <w:marLeft w:val="0"/>
      <w:marRight w:val="0"/>
      <w:marTop w:val="0"/>
      <w:marBottom w:val="0"/>
      <w:divBdr>
        <w:top w:val="none" w:sz="0" w:space="0" w:color="auto"/>
        <w:left w:val="none" w:sz="0" w:space="0" w:color="auto"/>
        <w:bottom w:val="none" w:sz="0" w:space="0" w:color="auto"/>
        <w:right w:val="none" w:sz="0" w:space="0" w:color="auto"/>
      </w:divBdr>
    </w:div>
    <w:div w:id="1496843914">
      <w:marLeft w:val="0"/>
      <w:marRight w:val="0"/>
      <w:marTop w:val="0"/>
      <w:marBottom w:val="0"/>
      <w:divBdr>
        <w:top w:val="none" w:sz="0" w:space="0" w:color="auto"/>
        <w:left w:val="none" w:sz="0" w:space="0" w:color="auto"/>
        <w:bottom w:val="none" w:sz="0" w:space="0" w:color="auto"/>
        <w:right w:val="none" w:sz="0" w:space="0" w:color="auto"/>
      </w:divBdr>
    </w:div>
    <w:div w:id="1498033360">
      <w:marLeft w:val="0"/>
      <w:marRight w:val="0"/>
      <w:marTop w:val="0"/>
      <w:marBottom w:val="0"/>
      <w:divBdr>
        <w:top w:val="none" w:sz="0" w:space="0" w:color="auto"/>
        <w:left w:val="none" w:sz="0" w:space="0" w:color="auto"/>
        <w:bottom w:val="none" w:sz="0" w:space="0" w:color="auto"/>
        <w:right w:val="none" w:sz="0" w:space="0" w:color="auto"/>
      </w:divBdr>
    </w:div>
    <w:div w:id="1498769470">
      <w:marLeft w:val="0"/>
      <w:marRight w:val="0"/>
      <w:marTop w:val="0"/>
      <w:marBottom w:val="0"/>
      <w:divBdr>
        <w:top w:val="none" w:sz="0" w:space="0" w:color="auto"/>
        <w:left w:val="none" w:sz="0" w:space="0" w:color="auto"/>
        <w:bottom w:val="none" w:sz="0" w:space="0" w:color="auto"/>
        <w:right w:val="none" w:sz="0" w:space="0" w:color="auto"/>
      </w:divBdr>
    </w:div>
    <w:div w:id="1499270814">
      <w:marLeft w:val="0"/>
      <w:marRight w:val="0"/>
      <w:marTop w:val="0"/>
      <w:marBottom w:val="0"/>
      <w:divBdr>
        <w:top w:val="none" w:sz="0" w:space="0" w:color="auto"/>
        <w:left w:val="none" w:sz="0" w:space="0" w:color="auto"/>
        <w:bottom w:val="none" w:sz="0" w:space="0" w:color="auto"/>
        <w:right w:val="none" w:sz="0" w:space="0" w:color="auto"/>
      </w:divBdr>
    </w:div>
    <w:div w:id="1500075917">
      <w:marLeft w:val="0"/>
      <w:marRight w:val="0"/>
      <w:marTop w:val="0"/>
      <w:marBottom w:val="0"/>
      <w:divBdr>
        <w:top w:val="none" w:sz="0" w:space="0" w:color="auto"/>
        <w:left w:val="none" w:sz="0" w:space="0" w:color="auto"/>
        <w:bottom w:val="none" w:sz="0" w:space="0" w:color="auto"/>
        <w:right w:val="none" w:sz="0" w:space="0" w:color="auto"/>
      </w:divBdr>
    </w:div>
    <w:div w:id="1501122401">
      <w:marLeft w:val="0"/>
      <w:marRight w:val="0"/>
      <w:marTop w:val="0"/>
      <w:marBottom w:val="0"/>
      <w:divBdr>
        <w:top w:val="none" w:sz="0" w:space="0" w:color="auto"/>
        <w:left w:val="none" w:sz="0" w:space="0" w:color="auto"/>
        <w:bottom w:val="none" w:sz="0" w:space="0" w:color="auto"/>
        <w:right w:val="none" w:sz="0" w:space="0" w:color="auto"/>
      </w:divBdr>
    </w:div>
    <w:div w:id="1501239929">
      <w:marLeft w:val="0"/>
      <w:marRight w:val="0"/>
      <w:marTop w:val="0"/>
      <w:marBottom w:val="0"/>
      <w:divBdr>
        <w:top w:val="none" w:sz="0" w:space="0" w:color="auto"/>
        <w:left w:val="none" w:sz="0" w:space="0" w:color="auto"/>
        <w:bottom w:val="none" w:sz="0" w:space="0" w:color="auto"/>
        <w:right w:val="none" w:sz="0" w:space="0" w:color="auto"/>
      </w:divBdr>
    </w:div>
    <w:div w:id="1502115643">
      <w:marLeft w:val="0"/>
      <w:marRight w:val="0"/>
      <w:marTop w:val="0"/>
      <w:marBottom w:val="0"/>
      <w:divBdr>
        <w:top w:val="none" w:sz="0" w:space="0" w:color="auto"/>
        <w:left w:val="none" w:sz="0" w:space="0" w:color="auto"/>
        <w:bottom w:val="none" w:sz="0" w:space="0" w:color="auto"/>
        <w:right w:val="none" w:sz="0" w:space="0" w:color="auto"/>
      </w:divBdr>
    </w:div>
    <w:div w:id="1502625828">
      <w:marLeft w:val="0"/>
      <w:marRight w:val="0"/>
      <w:marTop w:val="0"/>
      <w:marBottom w:val="0"/>
      <w:divBdr>
        <w:top w:val="none" w:sz="0" w:space="0" w:color="auto"/>
        <w:left w:val="none" w:sz="0" w:space="0" w:color="auto"/>
        <w:bottom w:val="none" w:sz="0" w:space="0" w:color="auto"/>
        <w:right w:val="none" w:sz="0" w:space="0" w:color="auto"/>
      </w:divBdr>
    </w:div>
    <w:div w:id="1503662034">
      <w:marLeft w:val="0"/>
      <w:marRight w:val="0"/>
      <w:marTop w:val="0"/>
      <w:marBottom w:val="0"/>
      <w:divBdr>
        <w:top w:val="none" w:sz="0" w:space="0" w:color="auto"/>
        <w:left w:val="none" w:sz="0" w:space="0" w:color="auto"/>
        <w:bottom w:val="none" w:sz="0" w:space="0" w:color="auto"/>
        <w:right w:val="none" w:sz="0" w:space="0" w:color="auto"/>
      </w:divBdr>
    </w:div>
    <w:div w:id="1504203810">
      <w:marLeft w:val="0"/>
      <w:marRight w:val="0"/>
      <w:marTop w:val="0"/>
      <w:marBottom w:val="0"/>
      <w:divBdr>
        <w:top w:val="none" w:sz="0" w:space="0" w:color="auto"/>
        <w:left w:val="none" w:sz="0" w:space="0" w:color="auto"/>
        <w:bottom w:val="none" w:sz="0" w:space="0" w:color="auto"/>
        <w:right w:val="none" w:sz="0" w:space="0" w:color="auto"/>
      </w:divBdr>
    </w:div>
    <w:div w:id="1504471004">
      <w:marLeft w:val="0"/>
      <w:marRight w:val="0"/>
      <w:marTop w:val="0"/>
      <w:marBottom w:val="0"/>
      <w:divBdr>
        <w:top w:val="none" w:sz="0" w:space="0" w:color="auto"/>
        <w:left w:val="none" w:sz="0" w:space="0" w:color="auto"/>
        <w:bottom w:val="none" w:sz="0" w:space="0" w:color="auto"/>
        <w:right w:val="none" w:sz="0" w:space="0" w:color="auto"/>
      </w:divBdr>
    </w:div>
    <w:div w:id="1504861423">
      <w:marLeft w:val="0"/>
      <w:marRight w:val="0"/>
      <w:marTop w:val="0"/>
      <w:marBottom w:val="0"/>
      <w:divBdr>
        <w:top w:val="none" w:sz="0" w:space="0" w:color="auto"/>
        <w:left w:val="none" w:sz="0" w:space="0" w:color="auto"/>
        <w:bottom w:val="none" w:sz="0" w:space="0" w:color="auto"/>
        <w:right w:val="none" w:sz="0" w:space="0" w:color="auto"/>
      </w:divBdr>
    </w:div>
    <w:div w:id="1505585772">
      <w:marLeft w:val="0"/>
      <w:marRight w:val="0"/>
      <w:marTop w:val="0"/>
      <w:marBottom w:val="0"/>
      <w:divBdr>
        <w:top w:val="none" w:sz="0" w:space="0" w:color="auto"/>
        <w:left w:val="none" w:sz="0" w:space="0" w:color="auto"/>
        <w:bottom w:val="none" w:sz="0" w:space="0" w:color="auto"/>
        <w:right w:val="none" w:sz="0" w:space="0" w:color="auto"/>
      </w:divBdr>
    </w:div>
    <w:div w:id="1505969289">
      <w:marLeft w:val="0"/>
      <w:marRight w:val="0"/>
      <w:marTop w:val="0"/>
      <w:marBottom w:val="0"/>
      <w:divBdr>
        <w:top w:val="none" w:sz="0" w:space="0" w:color="auto"/>
        <w:left w:val="none" w:sz="0" w:space="0" w:color="auto"/>
        <w:bottom w:val="none" w:sz="0" w:space="0" w:color="auto"/>
        <w:right w:val="none" w:sz="0" w:space="0" w:color="auto"/>
      </w:divBdr>
    </w:div>
    <w:div w:id="1506018170">
      <w:marLeft w:val="0"/>
      <w:marRight w:val="0"/>
      <w:marTop w:val="0"/>
      <w:marBottom w:val="0"/>
      <w:divBdr>
        <w:top w:val="none" w:sz="0" w:space="0" w:color="auto"/>
        <w:left w:val="none" w:sz="0" w:space="0" w:color="auto"/>
        <w:bottom w:val="none" w:sz="0" w:space="0" w:color="auto"/>
        <w:right w:val="none" w:sz="0" w:space="0" w:color="auto"/>
      </w:divBdr>
      <w:divsChild>
        <w:div w:id="2006006036">
          <w:marLeft w:val="0"/>
          <w:marRight w:val="0"/>
          <w:marTop w:val="0"/>
          <w:marBottom w:val="0"/>
          <w:divBdr>
            <w:top w:val="none" w:sz="0" w:space="0" w:color="auto"/>
            <w:left w:val="none" w:sz="0" w:space="0" w:color="auto"/>
            <w:bottom w:val="none" w:sz="0" w:space="0" w:color="auto"/>
            <w:right w:val="none" w:sz="0" w:space="0" w:color="auto"/>
          </w:divBdr>
        </w:div>
      </w:divsChild>
    </w:div>
    <w:div w:id="1506942751">
      <w:marLeft w:val="0"/>
      <w:marRight w:val="0"/>
      <w:marTop w:val="0"/>
      <w:marBottom w:val="0"/>
      <w:divBdr>
        <w:top w:val="none" w:sz="0" w:space="0" w:color="auto"/>
        <w:left w:val="none" w:sz="0" w:space="0" w:color="auto"/>
        <w:bottom w:val="none" w:sz="0" w:space="0" w:color="auto"/>
        <w:right w:val="none" w:sz="0" w:space="0" w:color="auto"/>
      </w:divBdr>
    </w:div>
    <w:div w:id="1508445336">
      <w:marLeft w:val="0"/>
      <w:marRight w:val="0"/>
      <w:marTop w:val="0"/>
      <w:marBottom w:val="0"/>
      <w:divBdr>
        <w:top w:val="none" w:sz="0" w:space="0" w:color="auto"/>
        <w:left w:val="none" w:sz="0" w:space="0" w:color="auto"/>
        <w:bottom w:val="none" w:sz="0" w:space="0" w:color="auto"/>
        <w:right w:val="none" w:sz="0" w:space="0" w:color="auto"/>
      </w:divBdr>
    </w:div>
    <w:div w:id="1510826989">
      <w:marLeft w:val="0"/>
      <w:marRight w:val="0"/>
      <w:marTop w:val="0"/>
      <w:marBottom w:val="0"/>
      <w:divBdr>
        <w:top w:val="none" w:sz="0" w:space="0" w:color="auto"/>
        <w:left w:val="none" w:sz="0" w:space="0" w:color="auto"/>
        <w:bottom w:val="none" w:sz="0" w:space="0" w:color="auto"/>
        <w:right w:val="none" w:sz="0" w:space="0" w:color="auto"/>
      </w:divBdr>
    </w:div>
    <w:div w:id="1511329703">
      <w:marLeft w:val="0"/>
      <w:marRight w:val="0"/>
      <w:marTop w:val="0"/>
      <w:marBottom w:val="0"/>
      <w:divBdr>
        <w:top w:val="none" w:sz="0" w:space="0" w:color="auto"/>
        <w:left w:val="none" w:sz="0" w:space="0" w:color="auto"/>
        <w:bottom w:val="none" w:sz="0" w:space="0" w:color="auto"/>
        <w:right w:val="none" w:sz="0" w:space="0" w:color="auto"/>
      </w:divBdr>
      <w:divsChild>
        <w:div w:id="670134649">
          <w:marLeft w:val="0"/>
          <w:marRight w:val="0"/>
          <w:marTop w:val="0"/>
          <w:marBottom w:val="0"/>
          <w:divBdr>
            <w:top w:val="none" w:sz="0" w:space="0" w:color="auto"/>
            <w:left w:val="none" w:sz="0" w:space="0" w:color="auto"/>
            <w:bottom w:val="none" w:sz="0" w:space="0" w:color="auto"/>
            <w:right w:val="none" w:sz="0" w:space="0" w:color="auto"/>
          </w:divBdr>
        </w:div>
      </w:divsChild>
    </w:div>
    <w:div w:id="1512374701">
      <w:marLeft w:val="0"/>
      <w:marRight w:val="0"/>
      <w:marTop w:val="0"/>
      <w:marBottom w:val="0"/>
      <w:divBdr>
        <w:top w:val="none" w:sz="0" w:space="0" w:color="auto"/>
        <w:left w:val="none" w:sz="0" w:space="0" w:color="auto"/>
        <w:bottom w:val="none" w:sz="0" w:space="0" w:color="auto"/>
        <w:right w:val="none" w:sz="0" w:space="0" w:color="auto"/>
      </w:divBdr>
    </w:div>
    <w:div w:id="1512641439">
      <w:marLeft w:val="0"/>
      <w:marRight w:val="0"/>
      <w:marTop w:val="0"/>
      <w:marBottom w:val="0"/>
      <w:divBdr>
        <w:top w:val="none" w:sz="0" w:space="0" w:color="auto"/>
        <w:left w:val="none" w:sz="0" w:space="0" w:color="auto"/>
        <w:bottom w:val="none" w:sz="0" w:space="0" w:color="auto"/>
        <w:right w:val="none" w:sz="0" w:space="0" w:color="auto"/>
      </w:divBdr>
    </w:div>
    <w:div w:id="1512799056">
      <w:marLeft w:val="0"/>
      <w:marRight w:val="0"/>
      <w:marTop w:val="0"/>
      <w:marBottom w:val="0"/>
      <w:divBdr>
        <w:top w:val="none" w:sz="0" w:space="0" w:color="auto"/>
        <w:left w:val="none" w:sz="0" w:space="0" w:color="auto"/>
        <w:bottom w:val="none" w:sz="0" w:space="0" w:color="auto"/>
        <w:right w:val="none" w:sz="0" w:space="0" w:color="auto"/>
      </w:divBdr>
      <w:divsChild>
        <w:div w:id="1881671516">
          <w:marLeft w:val="0"/>
          <w:marRight w:val="0"/>
          <w:marTop w:val="0"/>
          <w:marBottom w:val="0"/>
          <w:divBdr>
            <w:top w:val="none" w:sz="0" w:space="0" w:color="auto"/>
            <w:left w:val="none" w:sz="0" w:space="0" w:color="auto"/>
            <w:bottom w:val="none" w:sz="0" w:space="0" w:color="auto"/>
            <w:right w:val="none" w:sz="0" w:space="0" w:color="auto"/>
          </w:divBdr>
        </w:div>
      </w:divsChild>
    </w:div>
    <w:div w:id="1513105850">
      <w:marLeft w:val="0"/>
      <w:marRight w:val="0"/>
      <w:marTop w:val="0"/>
      <w:marBottom w:val="0"/>
      <w:divBdr>
        <w:top w:val="none" w:sz="0" w:space="0" w:color="auto"/>
        <w:left w:val="none" w:sz="0" w:space="0" w:color="auto"/>
        <w:bottom w:val="none" w:sz="0" w:space="0" w:color="auto"/>
        <w:right w:val="none" w:sz="0" w:space="0" w:color="auto"/>
      </w:divBdr>
    </w:div>
    <w:div w:id="1513181171">
      <w:marLeft w:val="0"/>
      <w:marRight w:val="0"/>
      <w:marTop w:val="0"/>
      <w:marBottom w:val="0"/>
      <w:divBdr>
        <w:top w:val="none" w:sz="0" w:space="0" w:color="auto"/>
        <w:left w:val="none" w:sz="0" w:space="0" w:color="auto"/>
        <w:bottom w:val="none" w:sz="0" w:space="0" w:color="auto"/>
        <w:right w:val="none" w:sz="0" w:space="0" w:color="auto"/>
      </w:divBdr>
    </w:div>
    <w:div w:id="1513839039">
      <w:marLeft w:val="0"/>
      <w:marRight w:val="0"/>
      <w:marTop w:val="0"/>
      <w:marBottom w:val="0"/>
      <w:divBdr>
        <w:top w:val="none" w:sz="0" w:space="0" w:color="auto"/>
        <w:left w:val="none" w:sz="0" w:space="0" w:color="auto"/>
        <w:bottom w:val="none" w:sz="0" w:space="0" w:color="auto"/>
        <w:right w:val="none" w:sz="0" w:space="0" w:color="auto"/>
      </w:divBdr>
    </w:div>
    <w:div w:id="1514690674">
      <w:marLeft w:val="0"/>
      <w:marRight w:val="0"/>
      <w:marTop w:val="0"/>
      <w:marBottom w:val="0"/>
      <w:divBdr>
        <w:top w:val="none" w:sz="0" w:space="0" w:color="auto"/>
        <w:left w:val="none" w:sz="0" w:space="0" w:color="auto"/>
        <w:bottom w:val="none" w:sz="0" w:space="0" w:color="auto"/>
        <w:right w:val="none" w:sz="0" w:space="0" w:color="auto"/>
      </w:divBdr>
    </w:div>
    <w:div w:id="1515263552">
      <w:marLeft w:val="0"/>
      <w:marRight w:val="0"/>
      <w:marTop w:val="0"/>
      <w:marBottom w:val="0"/>
      <w:divBdr>
        <w:top w:val="none" w:sz="0" w:space="0" w:color="auto"/>
        <w:left w:val="none" w:sz="0" w:space="0" w:color="auto"/>
        <w:bottom w:val="none" w:sz="0" w:space="0" w:color="auto"/>
        <w:right w:val="none" w:sz="0" w:space="0" w:color="auto"/>
      </w:divBdr>
    </w:div>
    <w:div w:id="1515923576">
      <w:marLeft w:val="0"/>
      <w:marRight w:val="0"/>
      <w:marTop w:val="0"/>
      <w:marBottom w:val="0"/>
      <w:divBdr>
        <w:top w:val="none" w:sz="0" w:space="0" w:color="auto"/>
        <w:left w:val="none" w:sz="0" w:space="0" w:color="auto"/>
        <w:bottom w:val="none" w:sz="0" w:space="0" w:color="auto"/>
        <w:right w:val="none" w:sz="0" w:space="0" w:color="auto"/>
      </w:divBdr>
    </w:div>
    <w:div w:id="1516306521">
      <w:marLeft w:val="0"/>
      <w:marRight w:val="0"/>
      <w:marTop w:val="0"/>
      <w:marBottom w:val="0"/>
      <w:divBdr>
        <w:top w:val="none" w:sz="0" w:space="0" w:color="auto"/>
        <w:left w:val="none" w:sz="0" w:space="0" w:color="auto"/>
        <w:bottom w:val="none" w:sz="0" w:space="0" w:color="auto"/>
        <w:right w:val="none" w:sz="0" w:space="0" w:color="auto"/>
      </w:divBdr>
      <w:divsChild>
        <w:div w:id="1546524829">
          <w:marLeft w:val="0"/>
          <w:marRight w:val="0"/>
          <w:marTop w:val="0"/>
          <w:marBottom w:val="0"/>
          <w:divBdr>
            <w:top w:val="none" w:sz="0" w:space="0" w:color="auto"/>
            <w:left w:val="none" w:sz="0" w:space="0" w:color="auto"/>
            <w:bottom w:val="none" w:sz="0" w:space="0" w:color="auto"/>
            <w:right w:val="none" w:sz="0" w:space="0" w:color="auto"/>
          </w:divBdr>
        </w:div>
      </w:divsChild>
    </w:div>
    <w:div w:id="1518690009">
      <w:marLeft w:val="0"/>
      <w:marRight w:val="0"/>
      <w:marTop w:val="0"/>
      <w:marBottom w:val="0"/>
      <w:divBdr>
        <w:top w:val="none" w:sz="0" w:space="0" w:color="auto"/>
        <w:left w:val="none" w:sz="0" w:space="0" w:color="auto"/>
        <w:bottom w:val="none" w:sz="0" w:space="0" w:color="auto"/>
        <w:right w:val="none" w:sz="0" w:space="0" w:color="auto"/>
      </w:divBdr>
    </w:div>
    <w:div w:id="1518737511">
      <w:marLeft w:val="0"/>
      <w:marRight w:val="0"/>
      <w:marTop w:val="0"/>
      <w:marBottom w:val="0"/>
      <w:divBdr>
        <w:top w:val="none" w:sz="0" w:space="0" w:color="auto"/>
        <w:left w:val="none" w:sz="0" w:space="0" w:color="auto"/>
        <w:bottom w:val="none" w:sz="0" w:space="0" w:color="auto"/>
        <w:right w:val="none" w:sz="0" w:space="0" w:color="auto"/>
      </w:divBdr>
    </w:div>
    <w:div w:id="1518808251">
      <w:marLeft w:val="0"/>
      <w:marRight w:val="0"/>
      <w:marTop w:val="0"/>
      <w:marBottom w:val="0"/>
      <w:divBdr>
        <w:top w:val="none" w:sz="0" w:space="0" w:color="auto"/>
        <w:left w:val="none" w:sz="0" w:space="0" w:color="auto"/>
        <w:bottom w:val="none" w:sz="0" w:space="0" w:color="auto"/>
        <w:right w:val="none" w:sz="0" w:space="0" w:color="auto"/>
      </w:divBdr>
    </w:div>
    <w:div w:id="1519542470">
      <w:marLeft w:val="0"/>
      <w:marRight w:val="0"/>
      <w:marTop w:val="0"/>
      <w:marBottom w:val="0"/>
      <w:divBdr>
        <w:top w:val="none" w:sz="0" w:space="0" w:color="auto"/>
        <w:left w:val="none" w:sz="0" w:space="0" w:color="auto"/>
        <w:bottom w:val="none" w:sz="0" w:space="0" w:color="auto"/>
        <w:right w:val="none" w:sz="0" w:space="0" w:color="auto"/>
      </w:divBdr>
    </w:div>
    <w:div w:id="1519661358">
      <w:marLeft w:val="0"/>
      <w:marRight w:val="0"/>
      <w:marTop w:val="0"/>
      <w:marBottom w:val="0"/>
      <w:divBdr>
        <w:top w:val="none" w:sz="0" w:space="0" w:color="auto"/>
        <w:left w:val="none" w:sz="0" w:space="0" w:color="auto"/>
        <w:bottom w:val="none" w:sz="0" w:space="0" w:color="auto"/>
        <w:right w:val="none" w:sz="0" w:space="0" w:color="auto"/>
      </w:divBdr>
    </w:div>
    <w:div w:id="1520195767">
      <w:marLeft w:val="0"/>
      <w:marRight w:val="0"/>
      <w:marTop w:val="0"/>
      <w:marBottom w:val="0"/>
      <w:divBdr>
        <w:top w:val="none" w:sz="0" w:space="0" w:color="auto"/>
        <w:left w:val="none" w:sz="0" w:space="0" w:color="auto"/>
        <w:bottom w:val="none" w:sz="0" w:space="0" w:color="auto"/>
        <w:right w:val="none" w:sz="0" w:space="0" w:color="auto"/>
      </w:divBdr>
    </w:div>
    <w:div w:id="1520318682">
      <w:marLeft w:val="0"/>
      <w:marRight w:val="0"/>
      <w:marTop w:val="0"/>
      <w:marBottom w:val="0"/>
      <w:divBdr>
        <w:top w:val="none" w:sz="0" w:space="0" w:color="auto"/>
        <w:left w:val="none" w:sz="0" w:space="0" w:color="auto"/>
        <w:bottom w:val="none" w:sz="0" w:space="0" w:color="auto"/>
        <w:right w:val="none" w:sz="0" w:space="0" w:color="auto"/>
      </w:divBdr>
    </w:div>
    <w:div w:id="1520657928">
      <w:marLeft w:val="0"/>
      <w:marRight w:val="0"/>
      <w:marTop w:val="0"/>
      <w:marBottom w:val="0"/>
      <w:divBdr>
        <w:top w:val="none" w:sz="0" w:space="0" w:color="auto"/>
        <w:left w:val="none" w:sz="0" w:space="0" w:color="auto"/>
        <w:bottom w:val="none" w:sz="0" w:space="0" w:color="auto"/>
        <w:right w:val="none" w:sz="0" w:space="0" w:color="auto"/>
      </w:divBdr>
    </w:div>
    <w:div w:id="1521162723">
      <w:marLeft w:val="0"/>
      <w:marRight w:val="0"/>
      <w:marTop w:val="0"/>
      <w:marBottom w:val="0"/>
      <w:divBdr>
        <w:top w:val="none" w:sz="0" w:space="0" w:color="auto"/>
        <w:left w:val="none" w:sz="0" w:space="0" w:color="auto"/>
        <w:bottom w:val="none" w:sz="0" w:space="0" w:color="auto"/>
        <w:right w:val="none" w:sz="0" w:space="0" w:color="auto"/>
      </w:divBdr>
    </w:div>
    <w:div w:id="1521552757">
      <w:marLeft w:val="0"/>
      <w:marRight w:val="0"/>
      <w:marTop w:val="0"/>
      <w:marBottom w:val="0"/>
      <w:divBdr>
        <w:top w:val="none" w:sz="0" w:space="0" w:color="auto"/>
        <w:left w:val="none" w:sz="0" w:space="0" w:color="auto"/>
        <w:bottom w:val="none" w:sz="0" w:space="0" w:color="auto"/>
        <w:right w:val="none" w:sz="0" w:space="0" w:color="auto"/>
      </w:divBdr>
    </w:div>
    <w:div w:id="1521746071">
      <w:marLeft w:val="0"/>
      <w:marRight w:val="0"/>
      <w:marTop w:val="0"/>
      <w:marBottom w:val="0"/>
      <w:divBdr>
        <w:top w:val="none" w:sz="0" w:space="0" w:color="auto"/>
        <w:left w:val="none" w:sz="0" w:space="0" w:color="auto"/>
        <w:bottom w:val="none" w:sz="0" w:space="0" w:color="auto"/>
        <w:right w:val="none" w:sz="0" w:space="0" w:color="auto"/>
      </w:divBdr>
    </w:div>
    <w:div w:id="1522161633">
      <w:marLeft w:val="0"/>
      <w:marRight w:val="0"/>
      <w:marTop w:val="0"/>
      <w:marBottom w:val="0"/>
      <w:divBdr>
        <w:top w:val="none" w:sz="0" w:space="0" w:color="auto"/>
        <w:left w:val="none" w:sz="0" w:space="0" w:color="auto"/>
        <w:bottom w:val="none" w:sz="0" w:space="0" w:color="auto"/>
        <w:right w:val="none" w:sz="0" w:space="0" w:color="auto"/>
      </w:divBdr>
    </w:div>
    <w:div w:id="1522937003">
      <w:marLeft w:val="0"/>
      <w:marRight w:val="0"/>
      <w:marTop w:val="0"/>
      <w:marBottom w:val="0"/>
      <w:divBdr>
        <w:top w:val="none" w:sz="0" w:space="0" w:color="auto"/>
        <w:left w:val="none" w:sz="0" w:space="0" w:color="auto"/>
        <w:bottom w:val="none" w:sz="0" w:space="0" w:color="auto"/>
        <w:right w:val="none" w:sz="0" w:space="0" w:color="auto"/>
      </w:divBdr>
    </w:div>
    <w:div w:id="1524397916">
      <w:marLeft w:val="0"/>
      <w:marRight w:val="0"/>
      <w:marTop w:val="0"/>
      <w:marBottom w:val="0"/>
      <w:divBdr>
        <w:top w:val="none" w:sz="0" w:space="0" w:color="auto"/>
        <w:left w:val="none" w:sz="0" w:space="0" w:color="auto"/>
        <w:bottom w:val="none" w:sz="0" w:space="0" w:color="auto"/>
        <w:right w:val="none" w:sz="0" w:space="0" w:color="auto"/>
      </w:divBdr>
    </w:div>
    <w:div w:id="1525285635">
      <w:marLeft w:val="0"/>
      <w:marRight w:val="0"/>
      <w:marTop w:val="0"/>
      <w:marBottom w:val="0"/>
      <w:divBdr>
        <w:top w:val="none" w:sz="0" w:space="0" w:color="auto"/>
        <w:left w:val="none" w:sz="0" w:space="0" w:color="auto"/>
        <w:bottom w:val="none" w:sz="0" w:space="0" w:color="auto"/>
        <w:right w:val="none" w:sz="0" w:space="0" w:color="auto"/>
      </w:divBdr>
      <w:divsChild>
        <w:div w:id="912006098">
          <w:marLeft w:val="0"/>
          <w:marRight w:val="0"/>
          <w:marTop w:val="0"/>
          <w:marBottom w:val="0"/>
          <w:divBdr>
            <w:top w:val="none" w:sz="0" w:space="0" w:color="auto"/>
            <w:left w:val="none" w:sz="0" w:space="0" w:color="auto"/>
            <w:bottom w:val="none" w:sz="0" w:space="0" w:color="auto"/>
            <w:right w:val="none" w:sz="0" w:space="0" w:color="auto"/>
          </w:divBdr>
        </w:div>
      </w:divsChild>
    </w:div>
    <w:div w:id="1525437241">
      <w:marLeft w:val="0"/>
      <w:marRight w:val="0"/>
      <w:marTop w:val="0"/>
      <w:marBottom w:val="0"/>
      <w:divBdr>
        <w:top w:val="none" w:sz="0" w:space="0" w:color="auto"/>
        <w:left w:val="none" w:sz="0" w:space="0" w:color="auto"/>
        <w:bottom w:val="none" w:sz="0" w:space="0" w:color="auto"/>
        <w:right w:val="none" w:sz="0" w:space="0" w:color="auto"/>
      </w:divBdr>
    </w:div>
    <w:div w:id="1525826263">
      <w:marLeft w:val="0"/>
      <w:marRight w:val="0"/>
      <w:marTop w:val="0"/>
      <w:marBottom w:val="0"/>
      <w:divBdr>
        <w:top w:val="none" w:sz="0" w:space="0" w:color="auto"/>
        <w:left w:val="none" w:sz="0" w:space="0" w:color="auto"/>
        <w:bottom w:val="none" w:sz="0" w:space="0" w:color="auto"/>
        <w:right w:val="none" w:sz="0" w:space="0" w:color="auto"/>
      </w:divBdr>
    </w:div>
    <w:div w:id="1526017314">
      <w:marLeft w:val="0"/>
      <w:marRight w:val="0"/>
      <w:marTop w:val="0"/>
      <w:marBottom w:val="0"/>
      <w:divBdr>
        <w:top w:val="none" w:sz="0" w:space="0" w:color="auto"/>
        <w:left w:val="none" w:sz="0" w:space="0" w:color="auto"/>
        <w:bottom w:val="none" w:sz="0" w:space="0" w:color="auto"/>
        <w:right w:val="none" w:sz="0" w:space="0" w:color="auto"/>
      </w:divBdr>
    </w:div>
    <w:div w:id="1527283688">
      <w:marLeft w:val="0"/>
      <w:marRight w:val="0"/>
      <w:marTop w:val="0"/>
      <w:marBottom w:val="0"/>
      <w:divBdr>
        <w:top w:val="none" w:sz="0" w:space="0" w:color="auto"/>
        <w:left w:val="none" w:sz="0" w:space="0" w:color="auto"/>
        <w:bottom w:val="none" w:sz="0" w:space="0" w:color="auto"/>
        <w:right w:val="none" w:sz="0" w:space="0" w:color="auto"/>
      </w:divBdr>
    </w:div>
    <w:div w:id="1527870003">
      <w:marLeft w:val="0"/>
      <w:marRight w:val="0"/>
      <w:marTop w:val="0"/>
      <w:marBottom w:val="0"/>
      <w:divBdr>
        <w:top w:val="none" w:sz="0" w:space="0" w:color="auto"/>
        <w:left w:val="none" w:sz="0" w:space="0" w:color="auto"/>
        <w:bottom w:val="none" w:sz="0" w:space="0" w:color="auto"/>
        <w:right w:val="none" w:sz="0" w:space="0" w:color="auto"/>
      </w:divBdr>
    </w:div>
    <w:div w:id="1528329857">
      <w:marLeft w:val="0"/>
      <w:marRight w:val="0"/>
      <w:marTop w:val="0"/>
      <w:marBottom w:val="0"/>
      <w:divBdr>
        <w:top w:val="none" w:sz="0" w:space="0" w:color="auto"/>
        <w:left w:val="none" w:sz="0" w:space="0" w:color="auto"/>
        <w:bottom w:val="none" w:sz="0" w:space="0" w:color="auto"/>
        <w:right w:val="none" w:sz="0" w:space="0" w:color="auto"/>
      </w:divBdr>
    </w:div>
    <w:div w:id="1528979306">
      <w:marLeft w:val="0"/>
      <w:marRight w:val="0"/>
      <w:marTop w:val="0"/>
      <w:marBottom w:val="0"/>
      <w:divBdr>
        <w:top w:val="none" w:sz="0" w:space="0" w:color="auto"/>
        <w:left w:val="none" w:sz="0" w:space="0" w:color="auto"/>
        <w:bottom w:val="none" w:sz="0" w:space="0" w:color="auto"/>
        <w:right w:val="none" w:sz="0" w:space="0" w:color="auto"/>
      </w:divBdr>
    </w:div>
    <w:div w:id="1530336702">
      <w:marLeft w:val="0"/>
      <w:marRight w:val="0"/>
      <w:marTop w:val="0"/>
      <w:marBottom w:val="0"/>
      <w:divBdr>
        <w:top w:val="none" w:sz="0" w:space="0" w:color="auto"/>
        <w:left w:val="none" w:sz="0" w:space="0" w:color="auto"/>
        <w:bottom w:val="none" w:sz="0" w:space="0" w:color="auto"/>
        <w:right w:val="none" w:sz="0" w:space="0" w:color="auto"/>
      </w:divBdr>
    </w:div>
    <w:div w:id="1530678710">
      <w:marLeft w:val="0"/>
      <w:marRight w:val="0"/>
      <w:marTop w:val="0"/>
      <w:marBottom w:val="0"/>
      <w:divBdr>
        <w:top w:val="none" w:sz="0" w:space="0" w:color="auto"/>
        <w:left w:val="none" w:sz="0" w:space="0" w:color="auto"/>
        <w:bottom w:val="none" w:sz="0" w:space="0" w:color="auto"/>
        <w:right w:val="none" w:sz="0" w:space="0" w:color="auto"/>
      </w:divBdr>
    </w:div>
    <w:div w:id="1531917090">
      <w:marLeft w:val="0"/>
      <w:marRight w:val="0"/>
      <w:marTop w:val="0"/>
      <w:marBottom w:val="0"/>
      <w:divBdr>
        <w:top w:val="none" w:sz="0" w:space="0" w:color="auto"/>
        <w:left w:val="none" w:sz="0" w:space="0" w:color="auto"/>
        <w:bottom w:val="none" w:sz="0" w:space="0" w:color="auto"/>
        <w:right w:val="none" w:sz="0" w:space="0" w:color="auto"/>
      </w:divBdr>
    </w:div>
    <w:div w:id="1532379775">
      <w:marLeft w:val="0"/>
      <w:marRight w:val="0"/>
      <w:marTop w:val="0"/>
      <w:marBottom w:val="0"/>
      <w:divBdr>
        <w:top w:val="none" w:sz="0" w:space="0" w:color="auto"/>
        <w:left w:val="none" w:sz="0" w:space="0" w:color="auto"/>
        <w:bottom w:val="none" w:sz="0" w:space="0" w:color="auto"/>
        <w:right w:val="none" w:sz="0" w:space="0" w:color="auto"/>
      </w:divBdr>
    </w:div>
    <w:div w:id="1532497837">
      <w:marLeft w:val="0"/>
      <w:marRight w:val="0"/>
      <w:marTop w:val="0"/>
      <w:marBottom w:val="0"/>
      <w:divBdr>
        <w:top w:val="none" w:sz="0" w:space="0" w:color="auto"/>
        <w:left w:val="none" w:sz="0" w:space="0" w:color="auto"/>
        <w:bottom w:val="none" w:sz="0" w:space="0" w:color="auto"/>
        <w:right w:val="none" w:sz="0" w:space="0" w:color="auto"/>
      </w:divBdr>
      <w:divsChild>
        <w:div w:id="1544902534">
          <w:marLeft w:val="0"/>
          <w:marRight w:val="0"/>
          <w:marTop w:val="0"/>
          <w:marBottom w:val="0"/>
          <w:divBdr>
            <w:top w:val="none" w:sz="0" w:space="0" w:color="auto"/>
            <w:left w:val="none" w:sz="0" w:space="0" w:color="auto"/>
            <w:bottom w:val="none" w:sz="0" w:space="0" w:color="auto"/>
            <w:right w:val="none" w:sz="0" w:space="0" w:color="auto"/>
          </w:divBdr>
        </w:div>
      </w:divsChild>
    </w:div>
    <w:div w:id="1532567258">
      <w:marLeft w:val="0"/>
      <w:marRight w:val="0"/>
      <w:marTop w:val="0"/>
      <w:marBottom w:val="0"/>
      <w:divBdr>
        <w:top w:val="none" w:sz="0" w:space="0" w:color="auto"/>
        <w:left w:val="none" w:sz="0" w:space="0" w:color="auto"/>
        <w:bottom w:val="none" w:sz="0" w:space="0" w:color="auto"/>
        <w:right w:val="none" w:sz="0" w:space="0" w:color="auto"/>
      </w:divBdr>
    </w:div>
    <w:div w:id="1532573375">
      <w:marLeft w:val="0"/>
      <w:marRight w:val="0"/>
      <w:marTop w:val="0"/>
      <w:marBottom w:val="0"/>
      <w:divBdr>
        <w:top w:val="none" w:sz="0" w:space="0" w:color="auto"/>
        <w:left w:val="none" w:sz="0" w:space="0" w:color="auto"/>
        <w:bottom w:val="none" w:sz="0" w:space="0" w:color="auto"/>
        <w:right w:val="none" w:sz="0" w:space="0" w:color="auto"/>
      </w:divBdr>
    </w:div>
    <w:div w:id="1532645102">
      <w:marLeft w:val="0"/>
      <w:marRight w:val="0"/>
      <w:marTop w:val="0"/>
      <w:marBottom w:val="0"/>
      <w:divBdr>
        <w:top w:val="none" w:sz="0" w:space="0" w:color="auto"/>
        <w:left w:val="none" w:sz="0" w:space="0" w:color="auto"/>
        <w:bottom w:val="none" w:sz="0" w:space="0" w:color="auto"/>
        <w:right w:val="none" w:sz="0" w:space="0" w:color="auto"/>
      </w:divBdr>
    </w:div>
    <w:div w:id="1532769489">
      <w:marLeft w:val="0"/>
      <w:marRight w:val="0"/>
      <w:marTop w:val="0"/>
      <w:marBottom w:val="0"/>
      <w:divBdr>
        <w:top w:val="none" w:sz="0" w:space="0" w:color="auto"/>
        <w:left w:val="none" w:sz="0" w:space="0" w:color="auto"/>
        <w:bottom w:val="none" w:sz="0" w:space="0" w:color="auto"/>
        <w:right w:val="none" w:sz="0" w:space="0" w:color="auto"/>
      </w:divBdr>
    </w:div>
    <w:div w:id="1532835208">
      <w:marLeft w:val="0"/>
      <w:marRight w:val="0"/>
      <w:marTop w:val="0"/>
      <w:marBottom w:val="0"/>
      <w:divBdr>
        <w:top w:val="none" w:sz="0" w:space="0" w:color="auto"/>
        <w:left w:val="none" w:sz="0" w:space="0" w:color="auto"/>
        <w:bottom w:val="none" w:sz="0" w:space="0" w:color="auto"/>
        <w:right w:val="none" w:sz="0" w:space="0" w:color="auto"/>
      </w:divBdr>
    </w:div>
    <w:div w:id="1532835881">
      <w:marLeft w:val="0"/>
      <w:marRight w:val="0"/>
      <w:marTop w:val="0"/>
      <w:marBottom w:val="0"/>
      <w:divBdr>
        <w:top w:val="none" w:sz="0" w:space="0" w:color="auto"/>
        <w:left w:val="none" w:sz="0" w:space="0" w:color="auto"/>
        <w:bottom w:val="none" w:sz="0" w:space="0" w:color="auto"/>
        <w:right w:val="none" w:sz="0" w:space="0" w:color="auto"/>
      </w:divBdr>
    </w:div>
    <w:div w:id="1532918964">
      <w:marLeft w:val="0"/>
      <w:marRight w:val="0"/>
      <w:marTop w:val="0"/>
      <w:marBottom w:val="0"/>
      <w:divBdr>
        <w:top w:val="none" w:sz="0" w:space="0" w:color="auto"/>
        <w:left w:val="none" w:sz="0" w:space="0" w:color="auto"/>
        <w:bottom w:val="none" w:sz="0" w:space="0" w:color="auto"/>
        <w:right w:val="none" w:sz="0" w:space="0" w:color="auto"/>
      </w:divBdr>
    </w:div>
    <w:div w:id="1533807914">
      <w:marLeft w:val="0"/>
      <w:marRight w:val="0"/>
      <w:marTop w:val="0"/>
      <w:marBottom w:val="0"/>
      <w:divBdr>
        <w:top w:val="none" w:sz="0" w:space="0" w:color="auto"/>
        <w:left w:val="none" w:sz="0" w:space="0" w:color="auto"/>
        <w:bottom w:val="none" w:sz="0" w:space="0" w:color="auto"/>
        <w:right w:val="none" w:sz="0" w:space="0" w:color="auto"/>
      </w:divBdr>
    </w:div>
    <w:div w:id="1534072909">
      <w:marLeft w:val="0"/>
      <w:marRight w:val="0"/>
      <w:marTop w:val="0"/>
      <w:marBottom w:val="0"/>
      <w:divBdr>
        <w:top w:val="none" w:sz="0" w:space="0" w:color="auto"/>
        <w:left w:val="none" w:sz="0" w:space="0" w:color="auto"/>
        <w:bottom w:val="none" w:sz="0" w:space="0" w:color="auto"/>
        <w:right w:val="none" w:sz="0" w:space="0" w:color="auto"/>
      </w:divBdr>
    </w:div>
    <w:div w:id="1534148440">
      <w:marLeft w:val="0"/>
      <w:marRight w:val="0"/>
      <w:marTop w:val="0"/>
      <w:marBottom w:val="0"/>
      <w:divBdr>
        <w:top w:val="none" w:sz="0" w:space="0" w:color="auto"/>
        <w:left w:val="none" w:sz="0" w:space="0" w:color="auto"/>
        <w:bottom w:val="none" w:sz="0" w:space="0" w:color="auto"/>
        <w:right w:val="none" w:sz="0" w:space="0" w:color="auto"/>
      </w:divBdr>
    </w:div>
    <w:div w:id="1534727091">
      <w:marLeft w:val="0"/>
      <w:marRight w:val="0"/>
      <w:marTop w:val="0"/>
      <w:marBottom w:val="0"/>
      <w:divBdr>
        <w:top w:val="none" w:sz="0" w:space="0" w:color="auto"/>
        <w:left w:val="none" w:sz="0" w:space="0" w:color="auto"/>
        <w:bottom w:val="none" w:sz="0" w:space="0" w:color="auto"/>
        <w:right w:val="none" w:sz="0" w:space="0" w:color="auto"/>
      </w:divBdr>
    </w:div>
    <w:div w:id="1535459161">
      <w:marLeft w:val="0"/>
      <w:marRight w:val="0"/>
      <w:marTop w:val="0"/>
      <w:marBottom w:val="0"/>
      <w:divBdr>
        <w:top w:val="none" w:sz="0" w:space="0" w:color="auto"/>
        <w:left w:val="none" w:sz="0" w:space="0" w:color="auto"/>
        <w:bottom w:val="none" w:sz="0" w:space="0" w:color="auto"/>
        <w:right w:val="none" w:sz="0" w:space="0" w:color="auto"/>
      </w:divBdr>
      <w:divsChild>
        <w:div w:id="1702318842">
          <w:marLeft w:val="0"/>
          <w:marRight w:val="0"/>
          <w:marTop w:val="0"/>
          <w:marBottom w:val="0"/>
          <w:divBdr>
            <w:top w:val="none" w:sz="0" w:space="0" w:color="auto"/>
            <w:left w:val="none" w:sz="0" w:space="0" w:color="auto"/>
            <w:bottom w:val="none" w:sz="0" w:space="0" w:color="auto"/>
            <w:right w:val="none" w:sz="0" w:space="0" w:color="auto"/>
          </w:divBdr>
        </w:div>
      </w:divsChild>
    </w:div>
    <w:div w:id="1536888508">
      <w:marLeft w:val="0"/>
      <w:marRight w:val="0"/>
      <w:marTop w:val="0"/>
      <w:marBottom w:val="0"/>
      <w:divBdr>
        <w:top w:val="none" w:sz="0" w:space="0" w:color="auto"/>
        <w:left w:val="none" w:sz="0" w:space="0" w:color="auto"/>
        <w:bottom w:val="none" w:sz="0" w:space="0" w:color="auto"/>
        <w:right w:val="none" w:sz="0" w:space="0" w:color="auto"/>
      </w:divBdr>
    </w:div>
    <w:div w:id="1537422231">
      <w:marLeft w:val="0"/>
      <w:marRight w:val="0"/>
      <w:marTop w:val="0"/>
      <w:marBottom w:val="0"/>
      <w:divBdr>
        <w:top w:val="none" w:sz="0" w:space="0" w:color="auto"/>
        <w:left w:val="none" w:sz="0" w:space="0" w:color="auto"/>
        <w:bottom w:val="none" w:sz="0" w:space="0" w:color="auto"/>
        <w:right w:val="none" w:sz="0" w:space="0" w:color="auto"/>
      </w:divBdr>
      <w:divsChild>
        <w:div w:id="1822379499">
          <w:marLeft w:val="0"/>
          <w:marRight w:val="0"/>
          <w:marTop w:val="0"/>
          <w:marBottom w:val="0"/>
          <w:divBdr>
            <w:top w:val="none" w:sz="0" w:space="0" w:color="auto"/>
            <w:left w:val="none" w:sz="0" w:space="0" w:color="auto"/>
            <w:bottom w:val="none" w:sz="0" w:space="0" w:color="auto"/>
            <w:right w:val="none" w:sz="0" w:space="0" w:color="auto"/>
          </w:divBdr>
        </w:div>
      </w:divsChild>
    </w:div>
    <w:div w:id="1537887640">
      <w:marLeft w:val="0"/>
      <w:marRight w:val="0"/>
      <w:marTop w:val="0"/>
      <w:marBottom w:val="0"/>
      <w:divBdr>
        <w:top w:val="none" w:sz="0" w:space="0" w:color="auto"/>
        <w:left w:val="none" w:sz="0" w:space="0" w:color="auto"/>
        <w:bottom w:val="none" w:sz="0" w:space="0" w:color="auto"/>
        <w:right w:val="none" w:sz="0" w:space="0" w:color="auto"/>
      </w:divBdr>
    </w:div>
    <w:div w:id="1537891000">
      <w:marLeft w:val="0"/>
      <w:marRight w:val="0"/>
      <w:marTop w:val="0"/>
      <w:marBottom w:val="0"/>
      <w:divBdr>
        <w:top w:val="none" w:sz="0" w:space="0" w:color="auto"/>
        <w:left w:val="none" w:sz="0" w:space="0" w:color="auto"/>
        <w:bottom w:val="none" w:sz="0" w:space="0" w:color="auto"/>
        <w:right w:val="none" w:sz="0" w:space="0" w:color="auto"/>
      </w:divBdr>
    </w:div>
    <w:div w:id="1540508360">
      <w:marLeft w:val="0"/>
      <w:marRight w:val="0"/>
      <w:marTop w:val="0"/>
      <w:marBottom w:val="0"/>
      <w:divBdr>
        <w:top w:val="none" w:sz="0" w:space="0" w:color="auto"/>
        <w:left w:val="none" w:sz="0" w:space="0" w:color="auto"/>
        <w:bottom w:val="none" w:sz="0" w:space="0" w:color="auto"/>
        <w:right w:val="none" w:sz="0" w:space="0" w:color="auto"/>
      </w:divBdr>
    </w:div>
    <w:div w:id="1540584232">
      <w:marLeft w:val="0"/>
      <w:marRight w:val="0"/>
      <w:marTop w:val="0"/>
      <w:marBottom w:val="0"/>
      <w:divBdr>
        <w:top w:val="none" w:sz="0" w:space="0" w:color="auto"/>
        <w:left w:val="none" w:sz="0" w:space="0" w:color="auto"/>
        <w:bottom w:val="none" w:sz="0" w:space="0" w:color="auto"/>
        <w:right w:val="none" w:sz="0" w:space="0" w:color="auto"/>
      </w:divBdr>
    </w:div>
    <w:div w:id="1540707212">
      <w:marLeft w:val="0"/>
      <w:marRight w:val="0"/>
      <w:marTop w:val="0"/>
      <w:marBottom w:val="0"/>
      <w:divBdr>
        <w:top w:val="none" w:sz="0" w:space="0" w:color="auto"/>
        <w:left w:val="none" w:sz="0" w:space="0" w:color="auto"/>
        <w:bottom w:val="none" w:sz="0" w:space="0" w:color="auto"/>
        <w:right w:val="none" w:sz="0" w:space="0" w:color="auto"/>
      </w:divBdr>
    </w:div>
    <w:div w:id="1541160728">
      <w:marLeft w:val="0"/>
      <w:marRight w:val="0"/>
      <w:marTop w:val="0"/>
      <w:marBottom w:val="0"/>
      <w:divBdr>
        <w:top w:val="none" w:sz="0" w:space="0" w:color="auto"/>
        <w:left w:val="none" w:sz="0" w:space="0" w:color="auto"/>
        <w:bottom w:val="none" w:sz="0" w:space="0" w:color="auto"/>
        <w:right w:val="none" w:sz="0" w:space="0" w:color="auto"/>
      </w:divBdr>
    </w:div>
    <w:div w:id="1541282950">
      <w:marLeft w:val="0"/>
      <w:marRight w:val="0"/>
      <w:marTop w:val="0"/>
      <w:marBottom w:val="0"/>
      <w:divBdr>
        <w:top w:val="none" w:sz="0" w:space="0" w:color="auto"/>
        <w:left w:val="none" w:sz="0" w:space="0" w:color="auto"/>
        <w:bottom w:val="none" w:sz="0" w:space="0" w:color="auto"/>
        <w:right w:val="none" w:sz="0" w:space="0" w:color="auto"/>
      </w:divBdr>
    </w:div>
    <w:div w:id="1542014670">
      <w:marLeft w:val="0"/>
      <w:marRight w:val="0"/>
      <w:marTop w:val="0"/>
      <w:marBottom w:val="0"/>
      <w:divBdr>
        <w:top w:val="none" w:sz="0" w:space="0" w:color="auto"/>
        <w:left w:val="none" w:sz="0" w:space="0" w:color="auto"/>
        <w:bottom w:val="none" w:sz="0" w:space="0" w:color="auto"/>
        <w:right w:val="none" w:sz="0" w:space="0" w:color="auto"/>
      </w:divBdr>
    </w:div>
    <w:div w:id="1542791574">
      <w:marLeft w:val="0"/>
      <w:marRight w:val="0"/>
      <w:marTop w:val="0"/>
      <w:marBottom w:val="0"/>
      <w:divBdr>
        <w:top w:val="none" w:sz="0" w:space="0" w:color="auto"/>
        <w:left w:val="none" w:sz="0" w:space="0" w:color="auto"/>
        <w:bottom w:val="none" w:sz="0" w:space="0" w:color="auto"/>
        <w:right w:val="none" w:sz="0" w:space="0" w:color="auto"/>
      </w:divBdr>
    </w:div>
    <w:div w:id="1543247336">
      <w:marLeft w:val="0"/>
      <w:marRight w:val="0"/>
      <w:marTop w:val="0"/>
      <w:marBottom w:val="0"/>
      <w:divBdr>
        <w:top w:val="none" w:sz="0" w:space="0" w:color="auto"/>
        <w:left w:val="none" w:sz="0" w:space="0" w:color="auto"/>
        <w:bottom w:val="none" w:sz="0" w:space="0" w:color="auto"/>
        <w:right w:val="none" w:sz="0" w:space="0" w:color="auto"/>
      </w:divBdr>
    </w:div>
    <w:div w:id="1543710254">
      <w:marLeft w:val="0"/>
      <w:marRight w:val="0"/>
      <w:marTop w:val="0"/>
      <w:marBottom w:val="0"/>
      <w:divBdr>
        <w:top w:val="none" w:sz="0" w:space="0" w:color="auto"/>
        <w:left w:val="none" w:sz="0" w:space="0" w:color="auto"/>
        <w:bottom w:val="none" w:sz="0" w:space="0" w:color="auto"/>
        <w:right w:val="none" w:sz="0" w:space="0" w:color="auto"/>
      </w:divBdr>
    </w:div>
    <w:div w:id="1543903338">
      <w:marLeft w:val="0"/>
      <w:marRight w:val="0"/>
      <w:marTop w:val="0"/>
      <w:marBottom w:val="0"/>
      <w:divBdr>
        <w:top w:val="none" w:sz="0" w:space="0" w:color="auto"/>
        <w:left w:val="none" w:sz="0" w:space="0" w:color="auto"/>
        <w:bottom w:val="none" w:sz="0" w:space="0" w:color="auto"/>
        <w:right w:val="none" w:sz="0" w:space="0" w:color="auto"/>
      </w:divBdr>
    </w:div>
    <w:div w:id="1544561010">
      <w:marLeft w:val="0"/>
      <w:marRight w:val="0"/>
      <w:marTop w:val="0"/>
      <w:marBottom w:val="0"/>
      <w:divBdr>
        <w:top w:val="none" w:sz="0" w:space="0" w:color="auto"/>
        <w:left w:val="none" w:sz="0" w:space="0" w:color="auto"/>
        <w:bottom w:val="none" w:sz="0" w:space="0" w:color="auto"/>
        <w:right w:val="none" w:sz="0" w:space="0" w:color="auto"/>
      </w:divBdr>
      <w:divsChild>
        <w:div w:id="1474787212">
          <w:marLeft w:val="0"/>
          <w:marRight w:val="0"/>
          <w:marTop w:val="0"/>
          <w:marBottom w:val="0"/>
          <w:divBdr>
            <w:top w:val="none" w:sz="0" w:space="0" w:color="auto"/>
            <w:left w:val="none" w:sz="0" w:space="0" w:color="auto"/>
            <w:bottom w:val="none" w:sz="0" w:space="0" w:color="auto"/>
            <w:right w:val="none" w:sz="0" w:space="0" w:color="auto"/>
          </w:divBdr>
        </w:div>
      </w:divsChild>
    </w:div>
    <w:div w:id="1545217721">
      <w:marLeft w:val="0"/>
      <w:marRight w:val="0"/>
      <w:marTop w:val="0"/>
      <w:marBottom w:val="0"/>
      <w:divBdr>
        <w:top w:val="none" w:sz="0" w:space="0" w:color="auto"/>
        <w:left w:val="none" w:sz="0" w:space="0" w:color="auto"/>
        <w:bottom w:val="none" w:sz="0" w:space="0" w:color="auto"/>
        <w:right w:val="none" w:sz="0" w:space="0" w:color="auto"/>
      </w:divBdr>
    </w:div>
    <w:div w:id="1545292551">
      <w:marLeft w:val="0"/>
      <w:marRight w:val="0"/>
      <w:marTop w:val="0"/>
      <w:marBottom w:val="0"/>
      <w:divBdr>
        <w:top w:val="none" w:sz="0" w:space="0" w:color="auto"/>
        <w:left w:val="none" w:sz="0" w:space="0" w:color="auto"/>
        <w:bottom w:val="none" w:sz="0" w:space="0" w:color="auto"/>
        <w:right w:val="none" w:sz="0" w:space="0" w:color="auto"/>
      </w:divBdr>
    </w:div>
    <w:div w:id="1546335542">
      <w:marLeft w:val="0"/>
      <w:marRight w:val="0"/>
      <w:marTop w:val="0"/>
      <w:marBottom w:val="0"/>
      <w:divBdr>
        <w:top w:val="none" w:sz="0" w:space="0" w:color="auto"/>
        <w:left w:val="none" w:sz="0" w:space="0" w:color="auto"/>
        <w:bottom w:val="none" w:sz="0" w:space="0" w:color="auto"/>
        <w:right w:val="none" w:sz="0" w:space="0" w:color="auto"/>
      </w:divBdr>
    </w:div>
    <w:div w:id="1547059265">
      <w:marLeft w:val="0"/>
      <w:marRight w:val="0"/>
      <w:marTop w:val="0"/>
      <w:marBottom w:val="0"/>
      <w:divBdr>
        <w:top w:val="none" w:sz="0" w:space="0" w:color="auto"/>
        <w:left w:val="none" w:sz="0" w:space="0" w:color="auto"/>
        <w:bottom w:val="none" w:sz="0" w:space="0" w:color="auto"/>
        <w:right w:val="none" w:sz="0" w:space="0" w:color="auto"/>
      </w:divBdr>
    </w:div>
    <w:div w:id="1548033221">
      <w:marLeft w:val="0"/>
      <w:marRight w:val="0"/>
      <w:marTop w:val="0"/>
      <w:marBottom w:val="0"/>
      <w:divBdr>
        <w:top w:val="none" w:sz="0" w:space="0" w:color="auto"/>
        <w:left w:val="none" w:sz="0" w:space="0" w:color="auto"/>
        <w:bottom w:val="none" w:sz="0" w:space="0" w:color="auto"/>
        <w:right w:val="none" w:sz="0" w:space="0" w:color="auto"/>
      </w:divBdr>
    </w:div>
    <w:div w:id="1548954585">
      <w:marLeft w:val="0"/>
      <w:marRight w:val="0"/>
      <w:marTop w:val="0"/>
      <w:marBottom w:val="0"/>
      <w:divBdr>
        <w:top w:val="none" w:sz="0" w:space="0" w:color="auto"/>
        <w:left w:val="none" w:sz="0" w:space="0" w:color="auto"/>
        <w:bottom w:val="none" w:sz="0" w:space="0" w:color="auto"/>
        <w:right w:val="none" w:sz="0" w:space="0" w:color="auto"/>
      </w:divBdr>
    </w:div>
    <w:div w:id="1549218533">
      <w:marLeft w:val="0"/>
      <w:marRight w:val="0"/>
      <w:marTop w:val="0"/>
      <w:marBottom w:val="0"/>
      <w:divBdr>
        <w:top w:val="none" w:sz="0" w:space="0" w:color="auto"/>
        <w:left w:val="none" w:sz="0" w:space="0" w:color="auto"/>
        <w:bottom w:val="none" w:sz="0" w:space="0" w:color="auto"/>
        <w:right w:val="none" w:sz="0" w:space="0" w:color="auto"/>
      </w:divBdr>
    </w:div>
    <w:div w:id="1549612331">
      <w:marLeft w:val="0"/>
      <w:marRight w:val="0"/>
      <w:marTop w:val="0"/>
      <w:marBottom w:val="0"/>
      <w:divBdr>
        <w:top w:val="none" w:sz="0" w:space="0" w:color="auto"/>
        <w:left w:val="none" w:sz="0" w:space="0" w:color="auto"/>
        <w:bottom w:val="none" w:sz="0" w:space="0" w:color="auto"/>
        <w:right w:val="none" w:sz="0" w:space="0" w:color="auto"/>
      </w:divBdr>
    </w:div>
    <w:div w:id="1551917117">
      <w:marLeft w:val="0"/>
      <w:marRight w:val="0"/>
      <w:marTop w:val="0"/>
      <w:marBottom w:val="0"/>
      <w:divBdr>
        <w:top w:val="none" w:sz="0" w:space="0" w:color="auto"/>
        <w:left w:val="none" w:sz="0" w:space="0" w:color="auto"/>
        <w:bottom w:val="none" w:sz="0" w:space="0" w:color="auto"/>
        <w:right w:val="none" w:sz="0" w:space="0" w:color="auto"/>
      </w:divBdr>
    </w:div>
    <w:div w:id="1552110173">
      <w:marLeft w:val="0"/>
      <w:marRight w:val="0"/>
      <w:marTop w:val="0"/>
      <w:marBottom w:val="0"/>
      <w:divBdr>
        <w:top w:val="none" w:sz="0" w:space="0" w:color="auto"/>
        <w:left w:val="none" w:sz="0" w:space="0" w:color="auto"/>
        <w:bottom w:val="none" w:sz="0" w:space="0" w:color="auto"/>
        <w:right w:val="none" w:sz="0" w:space="0" w:color="auto"/>
      </w:divBdr>
    </w:div>
    <w:div w:id="1554274833">
      <w:marLeft w:val="0"/>
      <w:marRight w:val="0"/>
      <w:marTop w:val="0"/>
      <w:marBottom w:val="0"/>
      <w:divBdr>
        <w:top w:val="none" w:sz="0" w:space="0" w:color="auto"/>
        <w:left w:val="none" w:sz="0" w:space="0" w:color="auto"/>
        <w:bottom w:val="none" w:sz="0" w:space="0" w:color="auto"/>
        <w:right w:val="none" w:sz="0" w:space="0" w:color="auto"/>
      </w:divBdr>
      <w:divsChild>
        <w:div w:id="428043147">
          <w:marLeft w:val="0"/>
          <w:marRight w:val="0"/>
          <w:marTop w:val="0"/>
          <w:marBottom w:val="0"/>
          <w:divBdr>
            <w:top w:val="none" w:sz="0" w:space="0" w:color="auto"/>
            <w:left w:val="none" w:sz="0" w:space="0" w:color="auto"/>
            <w:bottom w:val="none" w:sz="0" w:space="0" w:color="auto"/>
            <w:right w:val="none" w:sz="0" w:space="0" w:color="auto"/>
          </w:divBdr>
        </w:div>
      </w:divsChild>
    </w:div>
    <w:div w:id="1554543355">
      <w:marLeft w:val="0"/>
      <w:marRight w:val="0"/>
      <w:marTop w:val="0"/>
      <w:marBottom w:val="0"/>
      <w:divBdr>
        <w:top w:val="none" w:sz="0" w:space="0" w:color="auto"/>
        <w:left w:val="none" w:sz="0" w:space="0" w:color="auto"/>
        <w:bottom w:val="none" w:sz="0" w:space="0" w:color="auto"/>
        <w:right w:val="none" w:sz="0" w:space="0" w:color="auto"/>
      </w:divBdr>
    </w:div>
    <w:div w:id="1554734650">
      <w:marLeft w:val="0"/>
      <w:marRight w:val="0"/>
      <w:marTop w:val="0"/>
      <w:marBottom w:val="0"/>
      <w:divBdr>
        <w:top w:val="none" w:sz="0" w:space="0" w:color="auto"/>
        <w:left w:val="none" w:sz="0" w:space="0" w:color="auto"/>
        <w:bottom w:val="none" w:sz="0" w:space="0" w:color="auto"/>
        <w:right w:val="none" w:sz="0" w:space="0" w:color="auto"/>
      </w:divBdr>
    </w:div>
    <w:div w:id="1554925587">
      <w:marLeft w:val="0"/>
      <w:marRight w:val="0"/>
      <w:marTop w:val="0"/>
      <w:marBottom w:val="0"/>
      <w:divBdr>
        <w:top w:val="none" w:sz="0" w:space="0" w:color="auto"/>
        <w:left w:val="none" w:sz="0" w:space="0" w:color="auto"/>
        <w:bottom w:val="none" w:sz="0" w:space="0" w:color="auto"/>
        <w:right w:val="none" w:sz="0" w:space="0" w:color="auto"/>
      </w:divBdr>
    </w:div>
    <w:div w:id="1554927639">
      <w:marLeft w:val="0"/>
      <w:marRight w:val="0"/>
      <w:marTop w:val="0"/>
      <w:marBottom w:val="0"/>
      <w:divBdr>
        <w:top w:val="none" w:sz="0" w:space="0" w:color="auto"/>
        <w:left w:val="none" w:sz="0" w:space="0" w:color="auto"/>
        <w:bottom w:val="none" w:sz="0" w:space="0" w:color="auto"/>
        <w:right w:val="none" w:sz="0" w:space="0" w:color="auto"/>
      </w:divBdr>
    </w:div>
    <w:div w:id="1556504971">
      <w:marLeft w:val="0"/>
      <w:marRight w:val="0"/>
      <w:marTop w:val="0"/>
      <w:marBottom w:val="0"/>
      <w:divBdr>
        <w:top w:val="none" w:sz="0" w:space="0" w:color="auto"/>
        <w:left w:val="none" w:sz="0" w:space="0" w:color="auto"/>
        <w:bottom w:val="none" w:sz="0" w:space="0" w:color="auto"/>
        <w:right w:val="none" w:sz="0" w:space="0" w:color="auto"/>
      </w:divBdr>
    </w:div>
    <w:div w:id="1556622835">
      <w:marLeft w:val="0"/>
      <w:marRight w:val="0"/>
      <w:marTop w:val="0"/>
      <w:marBottom w:val="0"/>
      <w:divBdr>
        <w:top w:val="none" w:sz="0" w:space="0" w:color="auto"/>
        <w:left w:val="none" w:sz="0" w:space="0" w:color="auto"/>
        <w:bottom w:val="none" w:sz="0" w:space="0" w:color="auto"/>
        <w:right w:val="none" w:sz="0" w:space="0" w:color="auto"/>
      </w:divBdr>
    </w:div>
    <w:div w:id="1558471356">
      <w:marLeft w:val="0"/>
      <w:marRight w:val="0"/>
      <w:marTop w:val="0"/>
      <w:marBottom w:val="0"/>
      <w:divBdr>
        <w:top w:val="none" w:sz="0" w:space="0" w:color="auto"/>
        <w:left w:val="none" w:sz="0" w:space="0" w:color="auto"/>
        <w:bottom w:val="none" w:sz="0" w:space="0" w:color="auto"/>
        <w:right w:val="none" w:sz="0" w:space="0" w:color="auto"/>
      </w:divBdr>
    </w:div>
    <w:div w:id="1559366110">
      <w:marLeft w:val="0"/>
      <w:marRight w:val="0"/>
      <w:marTop w:val="0"/>
      <w:marBottom w:val="0"/>
      <w:divBdr>
        <w:top w:val="none" w:sz="0" w:space="0" w:color="auto"/>
        <w:left w:val="none" w:sz="0" w:space="0" w:color="auto"/>
        <w:bottom w:val="none" w:sz="0" w:space="0" w:color="auto"/>
        <w:right w:val="none" w:sz="0" w:space="0" w:color="auto"/>
      </w:divBdr>
    </w:div>
    <w:div w:id="1559826728">
      <w:marLeft w:val="0"/>
      <w:marRight w:val="0"/>
      <w:marTop w:val="0"/>
      <w:marBottom w:val="0"/>
      <w:divBdr>
        <w:top w:val="none" w:sz="0" w:space="0" w:color="auto"/>
        <w:left w:val="none" w:sz="0" w:space="0" w:color="auto"/>
        <w:bottom w:val="none" w:sz="0" w:space="0" w:color="auto"/>
        <w:right w:val="none" w:sz="0" w:space="0" w:color="auto"/>
      </w:divBdr>
    </w:div>
    <w:div w:id="1560819284">
      <w:marLeft w:val="0"/>
      <w:marRight w:val="0"/>
      <w:marTop w:val="0"/>
      <w:marBottom w:val="0"/>
      <w:divBdr>
        <w:top w:val="none" w:sz="0" w:space="0" w:color="auto"/>
        <w:left w:val="none" w:sz="0" w:space="0" w:color="auto"/>
        <w:bottom w:val="none" w:sz="0" w:space="0" w:color="auto"/>
        <w:right w:val="none" w:sz="0" w:space="0" w:color="auto"/>
      </w:divBdr>
    </w:div>
    <w:div w:id="1561361942">
      <w:marLeft w:val="0"/>
      <w:marRight w:val="0"/>
      <w:marTop w:val="0"/>
      <w:marBottom w:val="0"/>
      <w:divBdr>
        <w:top w:val="none" w:sz="0" w:space="0" w:color="auto"/>
        <w:left w:val="none" w:sz="0" w:space="0" w:color="auto"/>
        <w:bottom w:val="none" w:sz="0" w:space="0" w:color="auto"/>
        <w:right w:val="none" w:sz="0" w:space="0" w:color="auto"/>
      </w:divBdr>
    </w:div>
    <w:div w:id="1561597187">
      <w:marLeft w:val="0"/>
      <w:marRight w:val="0"/>
      <w:marTop w:val="0"/>
      <w:marBottom w:val="0"/>
      <w:divBdr>
        <w:top w:val="none" w:sz="0" w:space="0" w:color="auto"/>
        <w:left w:val="none" w:sz="0" w:space="0" w:color="auto"/>
        <w:bottom w:val="none" w:sz="0" w:space="0" w:color="auto"/>
        <w:right w:val="none" w:sz="0" w:space="0" w:color="auto"/>
      </w:divBdr>
    </w:div>
    <w:div w:id="1563057126">
      <w:marLeft w:val="0"/>
      <w:marRight w:val="0"/>
      <w:marTop w:val="0"/>
      <w:marBottom w:val="0"/>
      <w:divBdr>
        <w:top w:val="none" w:sz="0" w:space="0" w:color="auto"/>
        <w:left w:val="none" w:sz="0" w:space="0" w:color="auto"/>
        <w:bottom w:val="none" w:sz="0" w:space="0" w:color="auto"/>
        <w:right w:val="none" w:sz="0" w:space="0" w:color="auto"/>
      </w:divBdr>
    </w:div>
    <w:div w:id="1563369568">
      <w:marLeft w:val="0"/>
      <w:marRight w:val="0"/>
      <w:marTop w:val="0"/>
      <w:marBottom w:val="0"/>
      <w:divBdr>
        <w:top w:val="none" w:sz="0" w:space="0" w:color="auto"/>
        <w:left w:val="none" w:sz="0" w:space="0" w:color="auto"/>
        <w:bottom w:val="none" w:sz="0" w:space="0" w:color="auto"/>
        <w:right w:val="none" w:sz="0" w:space="0" w:color="auto"/>
      </w:divBdr>
    </w:div>
    <w:div w:id="1563441896">
      <w:marLeft w:val="0"/>
      <w:marRight w:val="0"/>
      <w:marTop w:val="0"/>
      <w:marBottom w:val="0"/>
      <w:divBdr>
        <w:top w:val="none" w:sz="0" w:space="0" w:color="auto"/>
        <w:left w:val="none" w:sz="0" w:space="0" w:color="auto"/>
        <w:bottom w:val="none" w:sz="0" w:space="0" w:color="auto"/>
        <w:right w:val="none" w:sz="0" w:space="0" w:color="auto"/>
      </w:divBdr>
    </w:div>
    <w:div w:id="1563446379">
      <w:marLeft w:val="0"/>
      <w:marRight w:val="0"/>
      <w:marTop w:val="0"/>
      <w:marBottom w:val="0"/>
      <w:divBdr>
        <w:top w:val="none" w:sz="0" w:space="0" w:color="auto"/>
        <w:left w:val="none" w:sz="0" w:space="0" w:color="auto"/>
        <w:bottom w:val="none" w:sz="0" w:space="0" w:color="auto"/>
        <w:right w:val="none" w:sz="0" w:space="0" w:color="auto"/>
      </w:divBdr>
    </w:div>
    <w:div w:id="1563564372">
      <w:marLeft w:val="0"/>
      <w:marRight w:val="0"/>
      <w:marTop w:val="0"/>
      <w:marBottom w:val="0"/>
      <w:divBdr>
        <w:top w:val="none" w:sz="0" w:space="0" w:color="auto"/>
        <w:left w:val="none" w:sz="0" w:space="0" w:color="auto"/>
        <w:bottom w:val="none" w:sz="0" w:space="0" w:color="auto"/>
        <w:right w:val="none" w:sz="0" w:space="0" w:color="auto"/>
      </w:divBdr>
    </w:div>
    <w:div w:id="1565678599">
      <w:marLeft w:val="0"/>
      <w:marRight w:val="0"/>
      <w:marTop w:val="0"/>
      <w:marBottom w:val="0"/>
      <w:divBdr>
        <w:top w:val="none" w:sz="0" w:space="0" w:color="auto"/>
        <w:left w:val="none" w:sz="0" w:space="0" w:color="auto"/>
        <w:bottom w:val="none" w:sz="0" w:space="0" w:color="auto"/>
        <w:right w:val="none" w:sz="0" w:space="0" w:color="auto"/>
      </w:divBdr>
    </w:div>
    <w:div w:id="1567571629">
      <w:marLeft w:val="0"/>
      <w:marRight w:val="0"/>
      <w:marTop w:val="0"/>
      <w:marBottom w:val="0"/>
      <w:divBdr>
        <w:top w:val="none" w:sz="0" w:space="0" w:color="auto"/>
        <w:left w:val="none" w:sz="0" w:space="0" w:color="auto"/>
        <w:bottom w:val="none" w:sz="0" w:space="0" w:color="auto"/>
        <w:right w:val="none" w:sz="0" w:space="0" w:color="auto"/>
      </w:divBdr>
    </w:div>
    <w:div w:id="1567960294">
      <w:marLeft w:val="0"/>
      <w:marRight w:val="0"/>
      <w:marTop w:val="0"/>
      <w:marBottom w:val="0"/>
      <w:divBdr>
        <w:top w:val="none" w:sz="0" w:space="0" w:color="auto"/>
        <w:left w:val="none" w:sz="0" w:space="0" w:color="auto"/>
        <w:bottom w:val="none" w:sz="0" w:space="0" w:color="auto"/>
        <w:right w:val="none" w:sz="0" w:space="0" w:color="auto"/>
      </w:divBdr>
    </w:div>
    <w:div w:id="1570264863">
      <w:marLeft w:val="0"/>
      <w:marRight w:val="0"/>
      <w:marTop w:val="0"/>
      <w:marBottom w:val="0"/>
      <w:divBdr>
        <w:top w:val="none" w:sz="0" w:space="0" w:color="auto"/>
        <w:left w:val="none" w:sz="0" w:space="0" w:color="auto"/>
        <w:bottom w:val="none" w:sz="0" w:space="0" w:color="auto"/>
        <w:right w:val="none" w:sz="0" w:space="0" w:color="auto"/>
      </w:divBdr>
    </w:div>
    <w:div w:id="1570505218">
      <w:marLeft w:val="0"/>
      <w:marRight w:val="0"/>
      <w:marTop w:val="0"/>
      <w:marBottom w:val="0"/>
      <w:divBdr>
        <w:top w:val="none" w:sz="0" w:space="0" w:color="auto"/>
        <w:left w:val="none" w:sz="0" w:space="0" w:color="auto"/>
        <w:bottom w:val="none" w:sz="0" w:space="0" w:color="auto"/>
        <w:right w:val="none" w:sz="0" w:space="0" w:color="auto"/>
      </w:divBdr>
    </w:div>
    <w:div w:id="1570533614">
      <w:marLeft w:val="0"/>
      <w:marRight w:val="0"/>
      <w:marTop w:val="0"/>
      <w:marBottom w:val="0"/>
      <w:divBdr>
        <w:top w:val="none" w:sz="0" w:space="0" w:color="auto"/>
        <w:left w:val="none" w:sz="0" w:space="0" w:color="auto"/>
        <w:bottom w:val="none" w:sz="0" w:space="0" w:color="auto"/>
        <w:right w:val="none" w:sz="0" w:space="0" w:color="auto"/>
      </w:divBdr>
    </w:div>
    <w:div w:id="1571888405">
      <w:marLeft w:val="0"/>
      <w:marRight w:val="0"/>
      <w:marTop w:val="0"/>
      <w:marBottom w:val="0"/>
      <w:divBdr>
        <w:top w:val="none" w:sz="0" w:space="0" w:color="auto"/>
        <w:left w:val="none" w:sz="0" w:space="0" w:color="auto"/>
        <w:bottom w:val="none" w:sz="0" w:space="0" w:color="auto"/>
        <w:right w:val="none" w:sz="0" w:space="0" w:color="auto"/>
      </w:divBdr>
    </w:div>
    <w:div w:id="1572546457">
      <w:marLeft w:val="0"/>
      <w:marRight w:val="0"/>
      <w:marTop w:val="0"/>
      <w:marBottom w:val="0"/>
      <w:divBdr>
        <w:top w:val="none" w:sz="0" w:space="0" w:color="auto"/>
        <w:left w:val="none" w:sz="0" w:space="0" w:color="auto"/>
        <w:bottom w:val="none" w:sz="0" w:space="0" w:color="auto"/>
        <w:right w:val="none" w:sz="0" w:space="0" w:color="auto"/>
      </w:divBdr>
    </w:div>
    <w:div w:id="1572694379">
      <w:marLeft w:val="0"/>
      <w:marRight w:val="0"/>
      <w:marTop w:val="0"/>
      <w:marBottom w:val="0"/>
      <w:divBdr>
        <w:top w:val="none" w:sz="0" w:space="0" w:color="auto"/>
        <w:left w:val="none" w:sz="0" w:space="0" w:color="auto"/>
        <w:bottom w:val="none" w:sz="0" w:space="0" w:color="auto"/>
        <w:right w:val="none" w:sz="0" w:space="0" w:color="auto"/>
      </w:divBdr>
    </w:div>
    <w:div w:id="1573080587">
      <w:marLeft w:val="0"/>
      <w:marRight w:val="0"/>
      <w:marTop w:val="0"/>
      <w:marBottom w:val="0"/>
      <w:divBdr>
        <w:top w:val="none" w:sz="0" w:space="0" w:color="auto"/>
        <w:left w:val="none" w:sz="0" w:space="0" w:color="auto"/>
        <w:bottom w:val="none" w:sz="0" w:space="0" w:color="auto"/>
        <w:right w:val="none" w:sz="0" w:space="0" w:color="auto"/>
      </w:divBdr>
    </w:div>
    <w:div w:id="1573730490">
      <w:marLeft w:val="0"/>
      <w:marRight w:val="0"/>
      <w:marTop w:val="0"/>
      <w:marBottom w:val="0"/>
      <w:divBdr>
        <w:top w:val="none" w:sz="0" w:space="0" w:color="auto"/>
        <w:left w:val="none" w:sz="0" w:space="0" w:color="auto"/>
        <w:bottom w:val="none" w:sz="0" w:space="0" w:color="auto"/>
        <w:right w:val="none" w:sz="0" w:space="0" w:color="auto"/>
      </w:divBdr>
    </w:div>
    <w:div w:id="1573814136">
      <w:marLeft w:val="0"/>
      <w:marRight w:val="0"/>
      <w:marTop w:val="0"/>
      <w:marBottom w:val="0"/>
      <w:divBdr>
        <w:top w:val="none" w:sz="0" w:space="0" w:color="auto"/>
        <w:left w:val="none" w:sz="0" w:space="0" w:color="auto"/>
        <w:bottom w:val="none" w:sz="0" w:space="0" w:color="auto"/>
        <w:right w:val="none" w:sz="0" w:space="0" w:color="auto"/>
      </w:divBdr>
    </w:div>
    <w:div w:id="1574121391">
      <w:marLeft w:val="0"/>
      <w:marRight w:val="0"/>
      <w:marTop w:val="0"/>
      <w:marBottom w:val="0"/>
      <w:divBdr>
        <w:top w:val="none" w:sz="0" w:space="0" w:color="auto"/>
        <w:left w:val="none" w:sz="0" w:space="0" w:color="auto"/>
        <w:bottom w:val="none" w:sz="0" w:space="0" w:color="auto"/>
        <w:right w:val="none" w:sz="0" w:space="0" w:color="auto"/>
      </w:divBdr>
    </w:div>
    <w:div w:id="1574512356">
      <w:marLeft w:val="0"/>
      <w:marRight w:val="0"/>
      <w:marTop w:val="0"/>
      <w:marBottom w:val="0"/>
      <w:divBdr>
        <w:top w:val="none" w:sz="0" w:space="0" w:color="auto"/>
        <w:left w:val="none" w:sz="0" w:space="0" w:color="auto"/>
        <w:bottom w:val="none" w:sz="0" w:space="0" w:color="auto"/>
        <w:right w:val="none" w:sz="0" w:space="0" w:color="auto"/>
      </w:divBdr>
    </w:div>
    <w:div w:id="1574855293">
      <w:marLeft w:val="0"/>
      <w:marRight w:val="0"/>
      <w:marTop w:val="0"/>
      <w:marBottom w:val="0"/>
      <w:divBdr>
        <w:top w:val="none" w:sz="0" w:space="0" w:color="auto"/>
        <w:left w:val="none" w:sz="0" w:space="0" w:color="auto"/>
        <w:bottom w:val="none" w:sz="0" w:space="0" w:color="auto"/>
        <w:right w:val="none" w:sz="0" w:space="0" w:color="auto"/>
      </w:divBdr>
    </w:div>
    <w:div w:id="1575436288">
      <w:marLeft w:val="0"/>
      <w:marRight w:val="0"/>
      <w:marTop w:val="0"/>
      <w:marBottom w:val="0"/>
      <w:divBdr>
        <w:top w:val="none" w:sz="0" w:space="0" w:color="auto"/>
        <w:left w:val="none" w:sz="0" w:space="0" w:color="auto"/>
        <w:bottom w:val="none" w:sz="0" w:space="0" w:color="auto"/>
        <w:right w:val="none" w:sz="0" w:space="0" w:color="auto"/>
      </w:divBdr>
    </w:div>
    <w:div w:id="1576210091">
      <w:marLeft w:val="0"/>
      <w:marRight w:val="0"/>
      <w:marTop w:val="0"/>
      <w:marBottom w:val="0"/>
      <w:divBdr>
        <w:top w:val="none" w:sz="0" w:space="0" w:color="auto"/>
        <w:left w:val="none" w:sz="0" w:space="0" w:color="auto"/>
        <w:bottom w:val="none" w:sz="0" w:space="0" w:color="auto"/>
        <w:right w:val="none" w:sz="0" w:space="0" w:color="auto"/>
      </w:divBdr>
    </w:div>
    <w:div w:id="1576281813">
      <w:marLeft w:val="0"/>
      <w:marRight w:val="0"/>
      <w:marTop w:val="0"/>
      <w:marBottom w:val="0"/>
      <w:divBdr>
        <w:top w:val="none" w:sz="0" w:space="0" w:color="auto"/>
        <w:left w:val="none" w:sz="0" w:space="0" w:color="auto"/>
        <w:bottom w:val="none" w:sz="0" w:space="0" w:color="auto"/>
        <w:right w:val="none" w:sz="0" w:space="0" w:color="auto"/>
      </w:divBdr>
    </w:div>
    <w:div w:id="1578786856">
      <w:marLeft w:val="0"/>
      <w:marRight w:val="0"/>
      <w:marTop w:val="0"/>
      <w:marBottom w:val="0"/>
      <w:divBdr>
        <w:top w:val="none" w:sz="0" w:space="0" w:color="auto"/>
        <w:left w:val="none" w:sz="0" w:space="0" w:color="auto"/>
        <w:bottom w:val="none" w:sz="0" w:space="0" w:color="auto"/>
        <w:right w:val="none" w:sz="0" w:space="0" w:color="auto"/>
      </w:divBdr>
    </w:div>
    <w:div w:id="1580367146">
      <w:marLeft w:val="0"/>
      <w:marRight w:val="0"/>
      <w:marTop w:val="0"/>
      <w:marBottom w:val="0"/>
      <w:divBdr>
        <w:top w:val="none" w:sz="0" w:space="0" w:color="auto"/>
        <w:left w:val="none" w:sz="0" w:space="0" w:color="auto"/>
        <w:bottom w:val="none" w:sz="0" w:space="0" w:color="auto"/>
        <w:right w:val="none" w:sz="0" w:space="0" w:color="auto"/>
      </w:divBdr>
    </w:div>
    <w:div w:id="1580557361">
      <w:marLeft w:val="0"/>
      <w:marRight w:val="0"/>
      <w:marTop w:val="0"/>
      <w:marBottom w:val="0"/>
      <w:divBdr>
        <w:top w:val="none" w:sz="0" w:space="0" w:color="auto"/>
        <w:left w:val="none" w:sz="0" w:space="0" w:color="auto"/>
        <w:bottom w:val="none" w:sz="0" w:space="0" w:color="auto"/>
        <w:right w:val="none" w:sz="0" w:space="0" w:color="auto"/>
      </w:divBdr>
    </w:div>
    <w:div w:id="1581132851">
      <w:marLeft w:val="0"/>
      <w:marRight w:val="0"/>
      <w:marTop w:val="0"/>
      <w:marBottom w:val="0"/>
      <w:divBdr>
        <w:top w:val="none" w:sz="0" w:space="0" w:color="auto"/>
        <w:left w:val="none" w:sz="0" w:space="0" w:color="auto"/>
        <w:bottom w:val="none" w:sz="0" w:space="0" w:color="auto"/>
        <w:right w:val="none" w:sz="0" w:space="0" w:color="auto"/>
      </w:divBdr>
    </w:div>
    <w:div w:id="1584530842">
      <w:marLeft w:val="0"/>
      <w:marRight w:val="0"/>
      <w:marTop w:val="0"/>
      <w:marBottom w:val="0"/>
      <w:divBdr>
        <w:top w:val="none" w:sz="0" w:space="0" w:color="auto"/>
        <w:left w:val="none" w:sz="0" w:space="0" w:color="auto"/>
        <w:bottom w:val="none" w:sz="0" w:space="0" w:color="auto"/>
        <w:right w:val="none" w:sz="0" w:space="0" w:color="auto"/>
      </w:divBdr>
    </w:div>
    <w:div w:id="1584728352">
      <w:marLeft w:val="0"/>
      <w:marRight w:val="0"/>
      <w:marTop w:val="0"/>
      <w:marBottom w:val="0"/>
      <w:divBdr>
        <w:top w:val="none" w:sz="0" w:space="0" w:color="auto"/>
        <w:left w:val="none" w:sz="0" w:space="0" w:color="auto"/>
        <w:bottom w:val="none" w:sz="0" w:space="0" w:color="auto"/>
        <w:right w:val="none" w:sz="0" w:space="0" w:color="auto"/>
      </w:divBdr>
    </w:div>
    <w:div w:id="1585333656">
      <w:marLeft w:val="0"/>
      <w:marRight w:val="0"/>
      <w:marTop w:val="0"/>
      <w:marBottom w:val="0"/>
      <w:divBdr>
        <w:top w:val="none" w:sz="0" w:space="0" w:color="auto"/>
        <w:left w:val="none" w:sz="0" w:space="0" w:color="auto"/>
        <w:bottom w:val="none" w:sz="0" w:space="0" w:color="auto"/>
        <w:right w:val="none" w:sz="0" w:space="0" w:color="auto"/>
      </w:divBdr>
      <w:divsChild>
        <w:div w:id="988828667">
          <w:marLeft w:val="0"/>
          <w:marRight w:val="0"/>
          <w:marTop w:val="0"/>
          <w:marBottom w:val="0"/>
          <w:divBdr>
            <w:top w:val="none" w:sz="0" w:space="0" w:color="auto"/>
            <w:left w:val="none" w:sz="0" w:space="0" w:color="auto"/>
            <w:bottom w:val="none" w:sz="0" w:space="0" w:color="auto"/>
            <w:right w:val="none" w:sz="0" w:space="0" w:color="auto"/>
          </w:divBdr>
        </w:div>
      </w:divsChild>
    </w:div>
    <w:div w:id="1585527464">
      <w:marLeft w:val="0"/>
      <w:marRight w:val="0"/>
      <w:marTop w:val="0"/>
      <w:marBottom w:val="0"/>
      <w:divBdr>
        <w:top w:val="none" w:sz="0" w:space="0" w:color="auto"/>
        <w:left w:val="none" w:sz="0" w:space="0" w:color="auto"/>
        <w:bottom w:val="none" w:sz="0" w:space="0" w:color="auto"/>
        <w:right w:val="none" w:sz="0" w:space="0" w:color="auto"/>
      </w:divBdr>
    </w:div>
    <w:div w:id="1585803623">
      <w:marLeft w:val="0"/>
      <w:marRight w:val="0"/>
      <w:marTop w:val="0"/>
      <w:marBottom w:val="0"/>
      <w:divBdr>
        <w:top w:val="none" w:sz="0" w:space="0" w:color="auto"/>
        <w:left w:val="none" w:sz="0" w:space="0" w:color="auto"/>
        <w:bottom w:val="none" w:sz="0" w:space="0" w:color="auto"/>
        <w:right w:val="none" w:sz="0" w:space="0" w:color="auto"/>
      </w:divBdr>
    </w:div>
    <w:div w:id="1586836380">
      <w:marLeft w:val="0"/>
      <w:marRight w:val="0"/>
      <w:marTop w:val="0"/>
      <w:marBottom w:val="0"/>
      <w:divBdr>
        <w:top w:val="none" w:sz="0" w:space="0" w:color="auto"/>
        <w:left w:val="none" w:sz="0" w:space="0" w:color="auto"/>
        <w:bottom w:val="none" w:sz="0" w:space="0" w:color="auto"/>
        <w:right w:val="none" w:sz="0" w:space="0" w:color="auto"/>
      </w:divBdr>
    </w:div>
    <w:div w:id="1588035142">
      <w:marLeft w:val="0"/>
      <w:marRight w:val="0"/>
      <w:marTop w:val="0"/>
      <w:marBottom w:val="0"/>
      <w:divBdr>
        <w:top w:val="none" w:sz="0" w:space="0" w:color="auto"/>
        <w:left w:val="none" w:sz="0" w:space="0" w:color="auto"/>
        <w:bottom w:val="none" w:sz="0" w:space="0" w:color="auto"/>
        <w:right w:val="none" w:sz="0" w:space="0" w:color="auto"/>
      </w:divBdr>
    </w:div>
    <w:div w:id="1589117492">
      <w:marLeft w:val="0"/>
      <w:marRight w:val="0"/>
      <w:marTop w:val="0"/>
      <w:marBottom w:val="0"/>
      <w:divBdr>
        <w:top w:val="none" w:sz="0" w:space="0" w:color="auto"/>
        <w:left w:val="none" w:sz="0" w:space="0" w:color="auto"/>
        <w:bottom w:val="none" w:sz="0" w:space="0" w:color="auto"/>
        <w:right w:val="none" w:sz="0" w:space="0" w:color="auto"/>
      </w:divBdr>
    </w:div>
    <w:div w:id="1589537993">
      <w:marLeft w:val="0"/>
      <w:marRight w:val="0"/>
      <w:marTop w:val="0"/>
      <w:marBottom w:val="0"/>
      <w:divBdr>
        <w:top w:val="none" w:sz="0" w:space="0" w:color="auto"/>
        <w:left w:val="none" w:sz="0" w:space="0" w:color="auto"/>
        <w:bottom w:val="none" w:sz="0" w:space="0" w:color="auto"/>
        <w:right w:val="none" w:sz="0" w:space="0" w:color="auto"/>
      </w:divBdr>
    </w:div>
    <w:div w:id="1590237305">
      <w:marLeft w:val="0"/>
      <w:marRight w:val="0"/>
      <w:marTop w:val="0"/>
      <w:marBottom w:val="0"/>
      <w:divBdr>
        <w:top w:val="none" w:sz="0" w:space="0" w:color="auto"/>
        <w:left w:val="none" w:sz="0" w:space="0" w:color="auto"/>
        <w:bottom w:val="none" w:sz="0" w:space="0" w:color="auto"/>
        <w:right w:val="none" w:sz="0" w:space="0" w:color="auto"/>
      </w:divBdr>
    </w:div>
    <w:div w:id="1590429522">
      <w:marLeft w:val="0"/>
      <w:marRight w:val="0"/>
      <w:marTop w:val="0"/>
      <w:marBottom w:val="0"/>
      <w:divBdr>
        <w:top w:val="none" w:sz="0" w:space="0" w:color="auto"/>
        <w:left w:val="none" w:sz="0" w:space="0" w:color="auto"/>
        <w:bottom w:val="none" w:sz="0" w:space="0" w:color="auto"/>
        <w:right w:val="none" w:sz="0" w:space="0" w:color="auto"/>
      </w:divBdr>
    </w:div>
    <w:div w:id="1590502568">
      <w:marLeft w:val="0"/>
      <w:marRight w:val="0"/>
      <w:marTop w:val="0"/>
      <w:marBottom w:val="0"/>
      <w:divBdr>
        <w:top w:val="none" w:sz="0" w:space="0" w:color="auto"/>
        <w:left w:val="none" w:sz="0" w:space="0" w:color="auto"/>
        <w:bottom w:val="none" w:sz="0" w:space="0" w:color="auto"/>
        <w:right w:val="none" w:sz="0" w:space="0" w:color="auto"/>
      </w:divBdr>
    </w:div>
    <w:div w:id="1591115453">
      <w:marLeft w:val="0"/>
      <w:marRight w:val="0"/>
      <w:marTop w:val="0"/>
      <w:marBottom w:val="0"/>
      <w:divBdr>
        <w:top w:val="none" w:sz="0" w:space="0" w:color="auto"/>
        <w:left w:val="none" w:sz="0" w:space="0" w:color="auto"/>
        <w:bottom w:val="none" w:sz="0" w:space="0" w:color="auto"/>
        <w:right w:val="none" w:sz="0" w:space="0" w:color="auto"/>
      </w:divBdr>
    </w:div>
    <w:div w:id="1591155643">
      <w:marLeft w:val="0"/>
      <w:marRight w:val="0"/>
      <w:marTop w:val="0"/>
      <w:marBottom w:val="0"/>
      <w:divBdr>
        <w:top w:val="none" w:sz="0" w:space="0" w:color="auto"/>
        <w:left w:val="none" w:sz="0" w:space="0" w:color="auto"/>
        <w:bottom w:val="none" w:sz="0" w:space="0" w:color="auto"/>
        <w:right w:val="none" w:sz="0" w:space="0" w:color="auto"/>
      </w:divBdr>
    </w:div>
    <w:div w:id="1591544208">
      <w:marLeft w:val="0"/>
      <w:marRight w:val="0"/>
      <w:marTop w:val="0"/>
      <w:marBottom w:val="0"/>
      <w:divBdr>
        <w:top w:val="none" w:sz="0" w:space="0" w:color="auto"/>
        <w:left w:val="none" w:sz="0" w:space="0" w:color="auto"/>
        <w:bottom w:val="none" w:sz="0" w:space="0" w:color="auto"/>
        <w:right w:val="none" w:sz="0" w:space="0" w:color="auto"/>
      </w:divBdr>
    </w:div>
    <w:div w:id="1592818318">
      <w:marLeft w:val="0"/>
      <w:marRight w:val="0"/>
      <w:marTop w:val="0"/>
      <w:marBottom w:val="0"/>
      <w:divBdr>
        <w:top w:val="none" w:sz="0" w:space="0" w:color="auto"/>
        <w:left w:val="none" w:sz="0" w:space="0" w:color="auto"/>
        <w:bottom w:val="none" w:sz="0" w:space="0" w:color="auto"/>
        <w:right w:val="none" w:sz="0" w:space="0" w:color="auto"/>
      </w:divBdr>
    </w:div>
    <w:div w:id="1592929100">
      <w:marLeft w:val="0"/>
      <w:marRight w:val="0"/>
      <w:marTop w:val="0"/>
      <w:marBottom w:val="0"/>
      <w:divBdr>
        <w:top w:val="none" w:sz="0" w:space="0" w:color="auto"/>
        <w:left w:val="none" w:sz="0" w:space="0" w:color="auto"/>
        <w:bottom w:val="none" w:sz="0" w:space="0" w:color="auto"/>
        <w:right w:val="none" w:sz="0" w:space="0" w:color="auto"/>
      </w:divBdr>
    </w:div>
    <w:div w:id="1593081080">
      <w:marLeft w:val="0"/>
      <w:marRight w:val="0"/>
      <w:marTop w:val="0"/>
      <w:marBottom w:val="0"/>
      <w:divBdr>
        <w:top w:val="none" w:sz="0" w:space="0" w:color="auto"/>
        <w:left w:val="none" w:sz="0" w:space="0" w:color="auto"/>
        <w:bottom w:val="none" w:sz="0" w:space="0" w:color="auto"/>
        <w:right w:val="none" w:sz="0" w:space="0" w:color="auto"/>
      </w:divBdr>
    </w:div>
    <w:div w:id="1593124789">
      <w:marLeft w:val="0"/>
      <w:marRight w:val="0"/>
      <w:marTop w:val="0"/>
      <w:marBottom w:val="0"/>
      <w:divBdr>
        <w:top w:val="none" w:sz="0" w:space="0" w:color="auto"/>
        <w:left w:val="none" w:sz="0" w:space="0" w:color="auto"/>
        <w:bottom w:val="none" w:sz="0" w:space="0" w:color="auto"/>
        <w:right w:val="none" w:sz="0" w:space="0" w:color="auto"/>
      </w:divBdr>
      <w:divsChild>
        <w:div w:id="720131100">
          <w:marLeft w:val="0"/>
          <w:marRight w:val="0"/>
          <w:marTop w:val="0"/>
          <w:marBottom w:val="0"/>
          <w:divBdr>
            <w:top w:val="none" w:sz="0" w:space="0" w:color="auto"/>
            <w:left w:val="none" w:sz="0" w:space="0" w:color="auto"/>
            <w:bottom w:val="none" w:sz="0" w:space="0" w:color="auto"/>
            <w:right w:val="none" w:sz="0" w:space="0" w:color="auto"/>
          </w:divBdr>
        </w:div>
      </w:divsChild>
    </w:div>
    <w:div w:id="1593396443">
      <w:marLeft w:val="0"/>
      <w:marRight w:val="0"/>
      <w:marTop w:val="0"/>
      <w:marBottom w:val="0"/>
      <w:divBdr>
        <w:top w:val="none" w:sz="0" w:space="0" w:color="auto"/>
        <w:left w:val="none" w:sz="0" w:space="0" w:color="auto"/>
        <w:bottom w:val="none" w:sz="0" w:space="0" w:color="auto"/>
        <w:right w:val="none" w:sz="0" w:space="0" w:color="auto"/>
      </w:divBdr>
    </w:div>
    <w:div w:id="1593782133">
      <w:marLeft w:val="0"/>
      <w:marRight w:val="0"/>
      <w:marTop w:val="0"/>
      <w:marBottom w:val="0"/>
      <w:divBdr>
        <w:top w:val="none" w:sz="0" w:space="0" w:color="auto"/>
        <w:left w:val="none" w:sz="0" w:space="0" w:color="auto"/>
        <w:bottom w:val="none" w:sz="0" w:space="0" w:color="auto"/>
        <w:right w:val="none" w:sz="0" w:space="0" w:color="auto"/>
      </w:divBdr>
    </w:div>
    <w:div w:id="1593978243">
      <w:marLeft w:val="0"/>
      <w:marRight w:val="0"/>
      <w:marTop w:val="0"/>
      <w:marBottom w:val="0"/>
      <w:divBdr>
        <w:top w:val="none" w:sz="0" w:space="0" w:color="auto"/>
        <w:left w:val="none" w:sz="0" w:space="0" w:color="auto"/>
        <w:bottom w:val="none" w:sz="0" w:space="0" w:color="auto"/>
        <w:right w:val="none" w:sz="0" w:space="0" w:color="auto"/>
      </w:divBdr>
    </w:div>
    <w:div w:id="1595481644">
      <w:marLeft w:val="0"/>
      <w:marRight w:val="0"/>
      <w:marTop w:val="0"/>
      <w:marBottom w:val="0"/>
      <w:divBdr>
        <w:top w:val="none" w:sz="0" w:space="0" w:color="auto"/>
        <w:left w:val="none" w:sz="0" w:space="0" w:color="auto"/>
        <w:bottom w:val="none" w:sz="0" w:space="0" w:color="auto"/>
        <w:right w:val="none" w:sz="0" w:space="0" w:color="auto"/>
      </w:divBdr>
      <w:divsChild>
        <w:div w:id="892929977">
          <w:marLeft w:val="0"/>
          <w:marRight w:val="0"/>
          <w:marTop w:val="0"/>
          <w:marBottom w:val="0"/>
          <w:divBdr>
            <w:top w:val="none" w:sz="0" w:space="0" w:color="auto"/>
            <w:left w:val="none" w:sz="0" w:space="0" w:color="auto"/>
            <w:bottom w:val="none" w:sz="0" w:space="0" w:color="auto"/>
            <w:right w:val="none" w:sz="0" w:space="0" w:color="auto"/>
          </w:divBdr>
        </w:div>
      </w:divsChild>
    </w:div>
    <w:div w:id="1596085310">
      <w:marLeft w:val="0"/>
      <w:marRight w:val="0"/>
      <w:marTop w:val="0"/>
      <w:marBottom w:val="0"/>
      <w:divBdr>
        <w:top w:val="none" w:sz="0" w:space="0" w:color="auto"/>
        <w:left w:val="none" w:sz="0" w:space="0" w:color="auto"/>
        <w:bottom w:val="none" w:sz="0" w:space="0" w:color="auto"/>
        <w:right w:val="none" w:sz="0" w:space="0" w:color="auto"/>
      </w:divBdr>
    </w:div>
    <w:div w:id="1597597753">
      <w:marLeft w:val="0"/>
      <w:marRight w:val="0"/>
      <w:marTop w:val="0"/>
      <w:marBottom w:val="0"/>
      <w:divBdr>
        <w:top w:val="none" w:sz="0" w:space="0" w:color="auto"/>
        <w:left w:val="none" w:sz="0" w:space="0" w:color="auto"/>
        <w:bottom w:val="none" w:sz="0" w:space="0" w:color="auto"/>
        <w:right w:val="none" w:sz="0" w:space="0" w:color="auto"/>
      </w:divBdr>
      <w:divsChild>
        <w:div w:id="1237010423">
          <w:marLeft w:val="0"/>
          <w:marRight w:val="0"/>
          <w:marTop w:val="0"/>
          <w:marBottom w:val="0"/>
          <w:divBdr>
            <w:top w:val="none" w:sz="0" w:space="0" w:color="auto"/>
            <w:left w:val="none" w:sz="0" w:space="0" w:color="auto"/>
            <w:bottom w:val="none" w:sz="0" w:space="0" w:color="auto"/>
            <w:right w:val="none" w:sz="0" w:space="0" w:color="auto"/>
          </w:divBdr>
          <w:divsChild>
            <w:div w:id="18283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51327">
      <w:marLeft w:val="0"/>
      <w:marRight w:val="0"/>
      <w:marTop w:val="0"/>
      <w:marBottom w:val="0"/>
      <w:divBdr>
        <w:top w:val="none" w:sz="0" w:space="0" w:color="auto"/>
        <w:left w:val="none" w:sz="0" w:space="0" w:color="auto"/>
        <w:bottom w:val="none" w:sz="0" w:space="0" w:color="auto"/>
        <w:right w:val="none" w:sz="0" w:space="0" w:color="auto"/>
      </w:divBdr>
    </w:div>
    <w:div w:id="1599485978">
      <w:marLeft w:val="0"/>
      <w:marRight w:val="0"/>
      <w:marTop w:val="0"/>
      <w:marBottom w:val="0"/>
      <w:divBdr>
        <w:top w:val="none" w:sz="0" w:space="0" w:color="auto"/>
        <w:left w:val="none" w:sz="0" w:space="0" w:color="auto"/>
        <w:bottom w:val="none" w:sz="0" w:space="0" w:color="auto"/>
        <w:right w:val="none" w:sz="0" w:space="0" w:color="auto"/>
      </w:divBdr>
    </w:div>
    <w:div w:id="1600336042">
      <w:marLeft w:val="0"/>
      <w:marRight w:val="0"/>
      <w:marTop w:val="0"/>
      <w:marBottom w:val="0"/>
      <w:divBdr>
        <w:top w:val="none" w:sz="0" w:space="0" w:color="auto"/>
        <w:left w:val="none" w:sz="0" w:space="0" w:color="auto"/>
        <w:bottom w:val="none" w:sz="0" w:space="0" w:color="auto"/>
        <w:right w:val="none" w:sz="0" w:space="0" w:color="auto"/>
      </w:divBdr>
    </w:div>
    <w:div w:id="1600945198">
      <w:marLeft w:val="0"/>
      <w:marRight w:val="0"/>
      <w:marTop w:val="0"/>
      <w:marBottom w:val="0"/>
      <w:divBdr>
        <w:top w:val="none" w:sz="0" w:space="0" w:color="auto"/>
        <w:left w:val="none" w:sz="0" w:space="0" w:color="auto"/>
        <w:bottom w:val="none" w:sz="0" w:space="0" w:color="auto"/>
        <w:right w:val="none" w:sz="0" w:space="0" w:color="auto"/>
      </w:divBdr>
    </w:div>
    <w:div w:id="1601599889">
      <w:marLeft w:val="0"/>
      <w:marRight w:val="0"/>
      <w:marTop w:val="0"/>
      <w:marBottom w:val="0"/>
      <w:divBdr>
        <w:top w:val="none" w:sz="0" w:space="0" w:color="auto"/>
        <w:left w:val="none" w:sz="0" w:space="0" w:color="auto"/>
        <w:bottom w:val="none" w:sz="0" w:space="0" w:color="auto"/>
        <w:right w:val="none" w:sz="0" w:space="0" w:color="auto"/>
      </w:divBdr>
    </w:div>
    <w:div w:id="1601791827">
      <w:marLeft w:val="0"/>
      <w:marRight w:val="0"/>
      <w:marTop w:val="0"/>
      <w:marBottom w:val="0"/>
      <w:divBdr>
        <w:top w:val="none" w:sz="0" w:space="0" w:color="auto"/>
        <w:left w:val="none" w:sz="0" w:space="0" w:color="auto"/>
        <w:bottom w:val="none" w:sz="0" w:space="0" w:color="auto"/>
        <w:right w:val="none" w:sz="0" w:space="0" w:color="auto"/>
      </w:divBdr>
    </w:div>
    <w:div w:id="1602181157">
      <w:marLeft w:val="0"/>
      <w:marRight w:val="0"/>
      <w:marTop w:val="0"/>
      <w:marBottom w:val="0"/>
      <w:divBdr>
        <w:top w:val="none" w:sz="0" w:space="0" w:color="auto"/>
        <w:left w:val="none" w:sz="0" w:space="0" w:color="auto"/>
        <w:bottom w:val="none" w:sz="0" w:space="0" w:color="auto"/>
        <w:right w:val="none" w:sz="0" w:space="0" w:color="auto"/>
      </w:divBdr>
      <w:divsChild>
        <w:div w:id="845485770">
          <w:marLeft w:val="0"/>
          <w:marRight w:val="0"/>
          <w:marTop w:val="0"/>
          <w:marBottom w:val="0"/>
          <w:divBdr>
            <w:top w:val="none" w:sz="0" w:space="0" w:color="auto"/>
            <w:left w:val="none" w:sz="0" w:space="0" w:color="auto"/>
            <w:bottom w:val="none" w:sz="0" w:space="0" w:color="auto"/>
            <w:right w:val="none" w:sz="0" w:space="0" w:color="auto"/>
          </w:divBdr>
        </w:div>
      </w:divsChild>
    </w:div>
    <w:div w:id="1602251230">
      <w:marLeft w:val="0"/>
      <w:marRight w:val="0"/>
      <w:marTop w:val="0"/>
      <w:marBottom w:val="0"/>
      <w:divBdr>
        <w:top w:val="none" w:sz="0" w:space="0" w:color="auto"/>
        <w:left w:val="none" w:sz="0" w:space="0" w:color="auto"/>
        <w:bottom w:val="none" w:sz="0" w:space="0" w:color="auto"/>
        <w:right w:val="none" w:sz="0" w:space="0" w:color="auto"/>
      </w:divBdr>
    </w:div>
    <w:div w:id="1603030639">
      <w:marLeft w:val="0"/>
      <w:marRight w:val="0"/>
      <w:marTop w:val="0"/>
      <w:marBottom w:val="0"/>
      <w:divBdr>
        <w:top w:val="none" w:sz="0" w:space="0" w:color="auto"/>
        <w:left w:val="none" w:sz="0" w:space="0" w:color="auto"/>
        <w:bottom w:val="none" w:sz="0" w:space="0" w:color="auto"/>
        <w:right w:val="none" w:sz="0" w:space="0" w:color="auto"/>
      </w:divBdr>
    </w:div>
    <w:div w:id="1603300354">
      <w:marLeft w:val="0"/>
      <w:marRight w:val="0"/>
      <w:marTop w:val="0"/>
      <w:marBottom w:val="0"/>
      <w:divBdr>
        <w:top w:val="none" w:sz="0" w:space="0" w:color="auto"/>
        <w:left w:val="none" w:sz="0" w:space="0" w:color="auto"/>
        <w:bottom w:val="none" w:sz="0" w:space="0" w:color="auto"/>
        <w:right w:val="none" w:sz="0" w:space="0" w:color="auto"/>
      </w:divBdr>
    </w:div>
    <w:div w:id="1603490941">
      <w:marLeft w:val="0"/>
      <w:marRight w:val="0"/>
      <w:marTop w:val="0"/>
      <w:marBottom w:val="0"/>
      <w:divBdr>
        <w:top w:val="none" w:sz="0" w:space="0" w:color="auto"/>
        <w:left w:val="none" w:sz="0" w:space="0" w:color="auto"/>
        <w:bottom w:val="none" w:sz="0" w:space="0" w:color="auto"/>
        <w:right w:val="none" w:sz="0" w:space="0" w:color="auto"/>
      </w:divBdr>
    </w:div>
    <w:div w:id="1604415435">
      <w:marLeft w:val="0"/>
      <w:marRight w:val="0"/>
      <w:marTop w:val="0"/>
      <w:marBottom w:val="0"/>
      <w:divBdr>
        <w:top w:val="none" w:sz="0" w:space="0" w:color="auto"/>
        <w:left w:val="none" w:sz="0" w:space="0" w:color="auto"/>
        <w:bottom w:val="none" w:sz="0" w:space="0" w:color="auto"/>
        <w:right w:val="none" w:sz="0" w:space="0" w:color="auto"/>
      </w:divBdr>
    </w:div>
    <w:div w:id="1604872625">
      <w:marLeft w:val="0"/>
      <w:marRight w:val="0"/>
      <w:marTop w:val="0"/>
      <w:marBottom w:val="0"/>
      <w:divBdr>
        <w:top w:val="none" w:sz="0" w:space="0" w:color="auto"/>
        <w:left w:val="none" w:sz="0" w:space="0" w:color="auto"/>
        <w:bottom w:val="none" w:sz="0" w:space="0" w:color="auto"/>
        <w:right w:val="none" w:sz="0" w:space="0" w:color="auto"/>
      </w:divBdr>
      <w:divsChild>
        <w:div w:id="1378892106">
          <w:marLeft w:val="0"/>
          <w:marRight w:val="0"/>
          <w:marTop w:val="0"/>
          <w:marBottom w:val="0"/>
          <w:divBdr>
            <w:top w:val="none" w:sz="0" w:space="0" w:color="auto"/>
            <w:left w:val="none" w:sz="0" w:space="0" w:color="auto"/>
            <w:bottom w:val="none" w:sz="0" w:space="0" w:color="auto"/>
            <w:right w:val="none" w:sz="0" w:space="0" w:color="auto"/>
          </w:divBdr>
        </w:div>
      </w:divsChild>
    </w:div>
    <w:div w:id="1605113613">
      <w:marLeft w:val="0"/>
      <w:marRight w:val="0"/>
      <w:marTop w:val="0"/>
      <w:marBottom w:val="0"/>
      <w:divBdr>
        <w:top w:val="none" w:sz="0" w:space="0" w:color="auto"/>
        <w:left w:val="none" w:sz="0" w:space="0" w:color="auto"/>
        <w:bottom w:val="none" w:sz="0" w:space="0" w:color="auto"/>
        <w:right w:val="none" w:sz="0" w:space="0" w:color="auto"/>
      </w:divBdr>
    </w:div>
    <w:div w:id="1605305622">
      <w:marLeft w:val="0"/>
      <w:marRight w:val="0"/>
      <w:marTop w:val="0"/>
      <w:marBottom w:val="0"/>
      <w:divBdr>
        <w:top w:val="none" w:sz="0" w:space="0" w:color="auto"/>
        <w:left w:val="none" w:sz="0" w:space="0" w:color="auto"/>
        <w:bottom w:val="none" w:sz="0" w:space="0" w:color="auto"/>
        <w:right w:val="none" w:sz="0" w:space="0" w:color="auto"/>
      </w:divBdr>
    </w:div>
    <w:div w:id="1605653835">
      <w:marLeft w:val="0"/>
      <w:marRight w:val="0"/>
      <w:marTop w:val="0"/>
      <w:marBottom w:val="0"/>
      <w:divBdr>
        <w:top w:val="none" w:sz="0" w:space="0" w:color="auto"/>
        <w:left w:val="none" w:sz="0" w:space="0" w:color="auto"/>
        <w:bottom w:val="none" w:sz="0" w:space="0" w:color="auto"/>
        <w:right w:val="none" w:sz="0" w:space="0" w:color="auto"/>
      </w:divBdr>
    </w:div>
    <w:div w:id="1607232098">
      <w:marLeft w:val="0"/>
      <w:marRight w:val="0"/>
      <w:marTop w:val="0"/>
      <w:marBottom w:val="0"/>
      <w:divBdr>
        <w:top w:val="none" w:sz="0" w:space="0" w:color="auto"/>
        <w:left w:val="none" w:sz="0" w:space="0" w:color="auto"/>
        <w:bottom w:val="none" w:sz="0" w:space="0" w:color="auto"/>
        <w:right w:val="none" w:sz="0" w:space="0" w:color="auto"/>
      </w:divBdr>
    </w:div>
    <w:div w:id="1607418610">
      <w:marLeft w:val="0"/>
      <w:marRight w:val="0"/>
      <w:marTop w:val="0"/>
      <w:marBottom w:val="0"/>
      <w:divBdr>
        <w:top w:val="none" w:sz="0" w:space="0" w:color="auto"/>
        <w:left w:val="none" w:sz="0" w:space="0" w:color="auto"/>
        <w:bottom w:val="none" w:sz="0" w:space="0" w:color="auto"/>
        <w:right w:val="none" w:sz="0" w:space="0" w:color="auto"/>
      </w:divBdr>
    </w:div>
    <w:div w:id="1607885906">
      <w:marLeft w:val="0"/>
      <w:marRight w:val="0"/>
      <w:marTop w:val="0"/>
      <w:marBottom w:val="0"/>
      <w:divBdr>
        <w:top w:val="none" w:sz="0" w:space="0" w:color="auto"/>
        <w:left w:val="none" w:sz="0" w:space="0" w:color="auto"/>
        <w:bottom w:val="none" w:sz="0" w:space="0" w:color="auto"/>
        <w:right w:val="none" w:sz="0" w:space="0" w:color="auto"/>
      </w:divBdr>
    </w:div>
    <w:div w:id="1608081289">
      <w:marLeft w:val="0"/>
      <w:marRight w:val="0"/>
      <w:marTop w:val="0"/>
      <w:marBottom w:val="0"/>
      <w:divBdr>
        <w:top w:val="none" w:sz="0" w:space="0" w:color="auto"/>
        <w:left w:val="none" w:sz="0" w:space="0" w:color="auto"/>
        <w:bottom w:val="none" w:sz="0" w:space="0" w:color="auto"/>
        <w:right w:val="none" w:sz="0" w:space="0" w:color="auto"/>
      </w:divBdr>
    </w:div>
    <w:div w:id="1608536375">
      <w:marLeft w:val="0"/>
      <w:marRight w:val="0"/>
      <w:marTop w:val="0"/>
      <w:marBottom w:val="0"/>
      <w:divBdr>
        <w:top w:val="none" w:sz="0" w:space="0" w:color="auto"/>
        <w:left w:val="none" w:sz="0" w:space="0" w:color="auto"/>
        <w:bottom w:val="none" w:sz="0" w:space="0" w:color="auto"/>
        <w:right w:val="none" w:sz="0" w:space="0" w:color="auto"/>
      </w:divBdr>
    </w:div>
    <w:div w:id="1610620662">
      <w:marLeft w:val="0"/>
      <w:marRight w:val="0"/>
      <w:marTop w:val="0"/>
      <w:marBottom w:val="0"/>
      <w:divBdr>
        <w:top w:val="none" w:sz="0" w:space="0" w:color="auto"/>
        <w:left w:val="none" w:sz="0" w:space="0" w:color="auto"/>
        <w:bottom w:val="none" w:sz="0" w:space="0" w:color="auto"/>
        <w:right w:val="none" w:sz="0" w:space="0" w:color="auto"/>
      </w:divBdr>
    </w:div>
    <w:div w:id="1611081501">
      <w:marLeft w:val="0"/>
      <w:marRight w:val="0"/>
      <w:marTop w:val="0"/>
      <w:marBottom w:val="0"/>
      <w:divBdr>
        <w:top w:val="none" w:sz="0" w:space="0" w:color="auto"/>
        <w:left w:val="none" w:sz="0" w:space="0" w:color="auto"/>
        <w:bottom w:val="none" w:sz="0" w:space="0" w:color="auto"/>
        <w:right w:val="none" w:sz="0" w:space="0" w:color="auto"/>
      </w:divBdr>
    </w:div>
    <w:div w:id="1611430818">
      <w:marLeft w:val="0"/>
      <w:marRight w:val="0"/>
      <w:marTop w:val="0"/>
      <w:marBottom w:val="0"/>
      <w:divBdr>
        <w:top w:val="none" w:sz="0" w:space="0" w:color="auto"/>
        <w:left w:val="none" w:sz="0" w:space="0" w:color="auto"/>
        <w:bottom w:val="none" w:sz="0" w:space="0" w:color="auto"/>
        <w:right w:val="none" w:sz="0" w:space="0" w:color="auto"/>
      </w:divBdr>
    </w:div>
    <w:div w:id="1611477111">
      <w:marLeft w:val="0"/>
      <w:marRight w:val="0"/>
      <w:marTop w:val="0"/>
      <w:marBottom w:val="0"/>
      <w:divBdr>
        <w:top w:val="none" w:sz="0" w:space="0" w:color="auto"/>
        <w:left w:val="none" w:sz="0" w:space="0" w:color="auto"/>
        <w:bottom w:val="none" w:sz="0" w:space="0" w:color="auto"/>
        <w:right w:val="none" w:sz="0" w:space="0" w:color="auto"/>
      </w:divBdr>
    </w:div>
    <w:div w:id="1611818857">
      <w:marLeft w:val="0"/>
      <w:marRight w:val="0"/>
      <w:marTop w:val="0"/>
      <w:marBottom w:val="0"/>
      <w:divBdr>
        <w:top w:val="none" w:sz="0" w:space="0" w:color="auto"/>
        <w:left w:val="none" w:sz="0" w:space="0" w:color="auto"/>
        <w:bottom w:val="none" w:sz="0" w:space="0" w:color="auto"/>
        <w:right w:val="none" w:sz="0" w:space="0" w:color="auto"/>
      </w:divBdr>
    </w:div>
    <w:div w:id="1613054159">
      <w:marLeft w:val="0"/>
      <w:marRight w:val="0"/>
      <w:marTop w:val="0"/>
      <w:marBottom w:val="0"/>
      <w:divBdr>
        <w:top w:val="none" w:sz="0" w:space="0" w:color="auto"/>
        <w:left w:val="none" w:sz="0" w:space="0" w:color="auto"/>
        <w:bottom w:val="none" w:sz="0" w:space="0" w:color="auto"/>
        <w:right w:val="none" w:sz="0" w:space="0" w:color="auto"/>
      </w:divBdr>
    </w:div>
    <w:div w:id="1613122404">
      <w:marLeft w:val="0"/>
      <w:marRight w:val="0"/>
      <w:marTop w:val="0"/>
      <w:marBottom w:val="0"/>
      <w:divBdr>
        <w:top w:val="none" w:sz="0" w:space="0" w:color="auto"/>
        <w:left w:val="none" w:sz="0" w:space="0" w:color="auto"/>
        <w:bottom w:val="none" w:sz="0" w:space="0" w:color="auto"/>
        <w:right w:val="none" w:sz="0" w:space="0" w:color="auto"/>
      </w:divBdr>
    </w:div>
    <w:div w:id="1613517405">
      <w:marLeft w:val="0"/>
      <w:marRight w:val="0"/>
      <w:marTop w:val="0"/>
      <w:marBottom w:val="0"/>
      <w:divBdr>
        <w:top w:val="none" w:sz="0" w:space="0" w:color="auto"/>
        <w:left w:val="none" w:sz="0" w:space="0" w:color="auto"/>
        <w:bottom w:val="none" w:sz="0" w:space="0" w:color="auto"/>
        <w:right w:val="none" w:sz="0" w:space="0" w:color="auto"/>
      </w:divBdr>
      <w:divsChild>
        <w:div w:id="1760518503">
          <w:marLeft w:val="0"/>
          <w:marRight w:val="0"/>
          <w:marTop w:val="0"/>
          <w:marBottom w:val="0"/>
          <w:divBdr>
            <w:top w:val="none" w:sz="0" w:space="0" w:color="auto"/>
            <w:left w:val="none" w:sz="0" w:space="0" w:color="auto"/>
            <w:bottom w:val="none" w:sz="0" w:space="0" w:color="auto"/>
            <w:right w:val="none" w:sz="0" w:space="0" w:color="auto"/>
          </w:divBdr>
        </w:div>
      </w:divsChild>
    </w:div>
    <w:div w:id="1614357202">
      <w:marLeft w:val="0"/>
      <w:marRight w:val="0"/>
      <w:marTop w:val="0"/>
      <w:marBottom w:val="0"/>
      <w:divBdr>
        <w:top w:val="none" w:sz="0" w:space="0" w:color="auto"/>
        <w:left w:val="none" w:sz="0" w:space="0" w:color="auto"/>
        <w:bottom w:val="none" w:sz="0" w:space="0" w:color="auto"/>
        <w:right w:val="none" w:sz="0" w:space="0" w:color="auto"/>
      </w:divBdr>
    </w:div>
    <w:div w:id="1614626397">
      <w:marLeft w:val="0"/>
      <w:marRight w:val="0"/>
      <w:marTop w:val="0"/>
      <w:marBottom w:val="0"/>
      <w:divBdr>
        <w:top w:val="none" w:sz="0" w:space="0" w:color="auto"/>
        <w:left w:val="none" w:sz="0" w:space="0" w:color="auto"/>
        <w:bottom w:val="none" w:sz="0" w:space="0" w:color="auto"/>
        <w:right w:val="none" w:sz="0" w:space="0" w:color="auto"/>
      </w:divBdr>
    </w:div>
    <w:div w:id="1615284564">
      <w:marLeft w:val="0"/>
      <w:marRight w:val="0"/>
      <w:marTop w:val="0"/>
      <w:marBottom w:val="0"/>
      <w:divBdr>
        <w:top w:val="none" w:sz="0" w:space="0" w:color="auto"/>
        <w:left w:val="none" w:sz="0" w:space="0" w:color="auto"/>
        <w:bottom w:val="none" w:sz="0" w:space="0" w:color="auto"/>
        <w:right w:val="none" w:sz="0" w:space="0" w:color="auto"/>
      </w:divBdr>
    </w:div>
    <w:div w:id="1615944720">
      <w:marLeft w:val="0"/>
      <w:marRight w:val="0"/>
      <w:marTop w:val="0"/>
      <w:marBottom w:val="0"/>
      <w:divBdr>
        <w:top w:val="none" w:sz="0" w:space="0" w:color="auto"/>
        <w:left w:val="none" w:sz="0" w:space="0" w:color="auto"/>
        <w:bottom w:val="none" w:sz="0" w:space="0" w:color="auto"/>
        <w:right w:val="none" w:sz="0" w:space="0" w:color="auto"/>
      </w:divBdr>
    </w:div>
    <w:div w:id="1616131109">
      <w:marLeft w:val="0"/>
      <w:marRight w:val="0"/>
      <w:marTop w:val="0"/>
      <w:marBottom w:val="0"/>
      <w:divBdr>
        <w:top w:val="none" w:sz="0" w:space="0" w:color="auto"/>
        <w:left w:val="none" w:sz="0" w:space="0" w:color="auto"/>
        <w:bottom w:val="none" w:sz="0" w:space="0" w:color="auto"/>
        <w:right w:val="none" w:sz="0" w:space="0" w:color="auto"/>
      </w:divBdr>
    </w:div>
    <w:div w:id="1617059464">
      <w:marLeft w:val="0"/>
      <w:marRight w:val="0"/>
      <w:marTop w:val="0"/>
      <w:marBottom w:val="0"/>
      <w:divBdr>
        <w:top w:val="none" w:sz="0" w:space="0" w:color="auto"/>
        <w:left w:val="none" w:sz="0" w:space="0" w:color="auto"/>
        <w:bottom w:val="none" w:sz="0" w:space="0" w:color="auto"/>
        <w:right w:val="none" w:sz="0" w:space="0" w:color="auto"/>
      </w:divBdr>
      <w:divsChild>
        <w:div w:id="373192985">
          <w:marLeft w:val="0"/>
          <w:marRight w:val="0"/>
          <w:marTop w:val="0"/>
          <w:marBottom w:val="0"/>
          <w:divBdr>
            <w:top w:val="none" w:sz="0" w:space="0" w:color="auto"/>
            <w:left w:val="none" w:sz="0" w:space="0" w:color="auto"/>
            <w:bottom w:val="none" w:sz="0" w:space="0" w:color="auto"/>
            <w:right w:val="none" w:sz="0" w:space="0" w:color="auto"/>
          </w:divBdr>
          <w:divsChild>
            <w:div w:id="17121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30302">
      <w:marLeft w:val="0"/>
      <w:marRight w:val="0"/>
      <w:marTop w:val="0"/>
      <w:marBottom w:val="0"/>
      <w:divBdr>
        <w:top w:val="none" w:sz="0" w:space="0" w:color="auto"/>
        <w:left w:val="none" w:sz="0" w:space="0" w:color="auto"/>
        <w:bottom w:val="none" w:sz="0" w:space="0" w:color="auto"/>
        <w:right w:val="none" w:sz="0" w:space="0" w:color="auto"/>
      </w:divBdr>
    </w:div>
    <w:div w:id="1617365402">
      <w:marLeft w:val="0"/>
      <w:marRight w:val="0"/>
      <w:marTop w:val="0"/>
      <w:marBottom w:val="0"/>
      <w:divBdr>
        <w:top w:val="none" w:sz="0" w:space="0" w:color="auto"/>
        <w:left w:val="none" w:sz="0" w:space="0" w:color="auto"/>
        <w:bottom w:val="none" w:sz="0" w:space="0" w:color="auto"/>
        <w:right w:val="none" w:sz="0" w:space="0" w:color="auto"/>
      </w:divBdr>
    </w:div>
    <w:div w:id="1617515730">
      <w:marLeft w:val="0"/>
      <w:marRight w:val="0"/>
      <w:marTop w:val="0"/>
      <w:marBottom w:val="0"/>
      <w:divBdr>
        <w:top w:val="none" w:sz="0" w:space="0" w:color="auto"/>
        <w:left w:val="none" w:sz="0" w:space="0" w:color="auto"/>
        <w:bottom w:val="none" w:sz="0" w:space="0" w:color="auto"/>
        <w:right w:val="none" w:sz="0" w:space="0" w:color="auto"/>
      </w:divBdr>
    </w:div>
    <w:div w:id="1617908330">
      <w:marLeft w:val="0"/>
      <w:marRight w:val="0"/>
      <w:marTop w:val="0"/>
      <w:marBottom w:val="0"/>
      <w:divBdr>
        <w:top w:val="none" w:sz="0" w:space="0" w:color="auto"/>
        <w:left w:val="none" w:sz="0" w:space="0" w:color="auto"/>
        <w:bottom w:val="none" w:sz="0" w:space="0" w:color="auto"/>
        <w:right w:val="none" w:sz="0" w:space="0" w:color="auto"/>
      </w:divBdr>
      <w:divsChild>
        <w:div w:id="1782534115">
          <w:marLeft w:val="0"/>
          <w:marRight w:val="0"/>
          <w:marTop w:val="0"/>
          <w:marBottom w:val="0"/>
          <w:divBdr>
            <w:top w:val="none" w:sz="0" w:space="0" w:color="auto"/>
            <w:left w:val="none" w:sz="0" w:space="0" w:color="auto"/>
            <w:bottom w:val="none" w:sz="0" w:space="0" w:color="auto"/>
            <w:right w:val="none" w:sz="0" w:space="0" w:color="auto"/>
          </w:divBdr>
          <w:divsChild>
            <w:div w:id="17146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3816">
      <w:marLeft w:val="0"/>
      <w:marRight w:val="0"/>
      <w:marTop w:val="0"/>
      <w:marBottom w:val="0"/>
      <w:divBdr>
        <w:top w:val="none" w:sz="0" w:space="0" w:color="auto"/>
        <w:left w:val="none" w:sz="0" w:space="0" w:color="auto"/>
        <w:bottom w:val="none" w:sz="0" w:space="0" w:color="auto"/>
        <w:right w:val="none" w:sz="0" w:space="0" w:color="auto"/>
      </w:divBdr>
    </w:div>
    <w:div w:id="1618563892">
      <w:marLeft w:val="0"/>
      <w:marRight w:val="0"/>
      <w:marTop w:val="0"/>
      <w:marBottom w:val="0"/>
      <w:divBdr>
        <w:top w:val="none" w:sz="0" w:space="0" w:color="auto"/>
        <w:left w:val="none" w:sz="0" w:space="0" w:color="auto"/>
        <w:bottom w:val="none" w:sz="0" w:space="0" w:color="auto"/>
        <w:right w:val="none" w:sz="0" w:space="0" w:color="auto"/>
      </w:divBdr>
    </w:div>
    <w:div w:id="1619288494">
      <w:marLeft w:val="0"/>
      <w:marRight w:val="0"/>
      <w:marTop w:val="0"/>
      <w:marBottom w:val="0"/>
      <w:divBdr>
        <w:top w:val="none" w:sz="0" w:space="0" w:color="auto"/>
        <w:left w:val="none" w:sz="0" w:space="0" w:color="auto"/>
        <w:bottom w:val="none" w:sz="0" w:space="0" w:color="auto"/>
        <w:right w:val="none" w:sz="0" w:space="0" w:color="auto"/>
      </w:divBdr>
    </w:div>
    <w:div w:id="1620407162">
      <w:marLeft w:val="0"/>
      <w:marRight w:val="0"/>
      <w:marTop w:val="0"/>
      <w:marBottom w:val="0"/>
      <w:divBdr>
        <w:top w:val="none" w:sz="0" w:space="0" w:color="auto"/>
        <w:left w:val="none" w:sz="0" w:space="0" w:color="auto"/>
        <w:bottom w:val="none" w:sz="0" w:space="0" w:color="auto"/>
        <w:right w:val="none" w:sz="0" w:space="0" w:color="auto"/>
      </w:divBdr>
    </w:div>
    <w:div w:id="1620603228">
      <w:marLeft w:val="0"/>
      <w:marRight w:val="0"/>
      <w:marTop w:val="0"/>
      <w:marBottom w:val="0"/>
      <w:divBdr>
        <w:top w:val="none" w:sz="0" w:space="0" w:color="auto"/>
        <w:left w:val="none" w:sz="0" w:space="0" w:color="auto"/>
        <w:bottom w:val="none" w:sz="0" w:space="0" w:color="auto"/>
        <w:right w:val="none" w:sz="0" w:space="0" w:color="auto"/>
      </w:divBdr>
    </w:div>
    <w:div w:id="1620910289">
      <w:marLeft w:val="0"/>
      <w:marRight w:val="0"/>
      <w:marTop w:val="0"/>
      <w:marBottom w:val="0"/>
      <w:divBdr>
        <w:top w:val="none" w:sz="0" w:space="0" w:color="auto"/>
        <w:left w:val="none" w:sz="0" w:space="0" w:color="auto"/>
        <w:bottom w:val="none" w:sz="0" w:space="0" w:color="auto"/>
        <w:right w:val="none" w:sz="0" w:space="0" w:color="auto"/>
      </w:divBdr>
    </w:div>
    <w:div w:id="1622955027">
      <w:marLeft w:val="0"/>
      <w:marRight w:val="0"/>
      <w:marTop w:val="0"/>
      <w:marBottom w:val="0"/>
      <w:divBdr>
        <w:top w:val="none" w:sz="0" w:space="0" w:color="auto"/>
        <w:left w:val="none" w:sz="0" w:space="0" w:color="auto"/>
        <w:bottom w:val="none" w:sz="0" w:space="0" w:color="auto"/>
        <w:right w:val="none" w:sz="0" w:space="0" w:color="auto"/>
      </w:divBdr>
    </w:div>
    <w:div w:id="1623078310">
      <w:marLeft w:val="0"/>
      <w:marRight w:val="0"/>
      <w:marTop w:val="0"/>
      <w:marBottom w:val="0"/>
      <w:divBdr>
        <w:top w:val="none" w:sz="0" w:space="0" w:color="auto"/>
        <w:left w:val="none" w:sz="0" w:space="0" w:color="auto"/>
        <w:bottom w:val="none" w:sz="0" w:space="0" w:color="auto"/>
        <w:right w:val="none" w:sz="0" w:space="0" w:color="auto"/>
      </w:divBdr>
      <w:divsChild>
        <w:div w:id="1750348933">
          <w:marLeft w:val="0"/>
          <w:marRight w:val="0"/>
          <w:marTop w:val="0"/>
          <w:marBottom w:val="0"/>
          <w:divBdr>
            <w:top w:val="none" w:sz="0" w:space="0" w:color="auto"/>
            <w:left w:val="none" w:sz="0" w:space="0" w:color="auto"/>
            <w:bottom w:val="none" w:sz="0" w:space="0" w:color="auto"/>
            <w:right w:val="none" w:sz="0" w:space="0" w:color="auto"/>
          </w:divBdr>
          <w:divsChild>
            <w:div w:id="140530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24059">
      <w:marLeft w:val="0"/>
      <w:marRight w:val="0"/>
      <w:marTop w:val="0"/>
      <w:marBottom w:val="0"/>
      <w:divBdr>
        <w:top w:val="none" w:sz="0" w:space="0" w:color="auto"/>
        <w:left w:val="none" w:sz="0" w:space="0" w:color="auto"/>
        <w:bottom w:val="none" w:sz="0" w:space="0" w:color="auto"/>
        <w:right w:val="none" w:sz="0" w:space="0" w:color="auto"/>
      </w:divBdr>
    </w:div>
    <w:div w:id="1623851895">
      <w:marLeft w:val="0"/>
      <w:marRight w:val="0"/>
      <w:marTop w:val="0"/>
      <w:marBottom w:val="0"/>
      <w:divBdr>
        <w:top w:val="none" w:sz="0" w:space="0" w:color="auto"/>
        <w:left w:val="none" w:sz="0" w:space="0" w:color="auto"/>
        <w:bottom w:val="none" w:sz="0" w:space="0" w:color="auto"/>
        <w:right w:val="none" w:sz="0" w:space="0" w:color="auto"/>
      </w:divBdr>
    </w:div>
    <w:div w:id="1623920368">
      <w:marLeft w:val="0"/>
      <w:marRight w:val="0"/>
      <w:marTop w:val="0"/>
      <w:marBottom w:val="0"/>
      <w:divBdr>
        <w:top w:val="none" w:sz="0" w:space="0" w:color="auto"/>
        <w:left w:val="none" w:sz="0" w:space="0" w:color="auto"/>
        <w:bottom w:val="none" w:sz="0" w:space="0" w:color="auto"/>
        <w:right w:val="none" w:sz="0" w:space="0" w:color="auto"/>
      </w:divBdr>
    </w:div>
    <w:div w:id="1623925776">
      <w:marLeft w:val="0"/>
      <w:marRight w:val="0"/>
      <w:marTop w:val="0"/>
      <w:marBottom w:val="0"/>
      <w:divBdr>
        <w:top w:val="none" w:sz="0" w:space="0" w:color="auto"/>
        <w:left w:val="none" w:sz="0" w:space="0" w:color="auto"/>
        <w:bottom w:val="none" w:sz="0" w:space="0" w:color="auto"/>
        <w:right w:val="none" w:sz="0" w:space="0" w:color="auto"/>
      </w:divBdr>
    </w:div>
    <w:div w:id="1624266490">
      <w:marLeft w:val="0"/>
      <w:marRight w:val="0"/>
      <w:marTop w:val="0"/>
      <w:marBottom w:val="0"/>
      <w:divBdr>
        <w:top w:val="none" w:sz="0" w:space="0" w:color="auto"/>
        <w:left w:val="none" w:sz="0" w:space="0" w:color="auto"/>
        <w:bottom w:val="none" w:sz="0" w:space="0" w:color="auto"/>
        <w:right w:val="none" w:sz="0" w:space="0" w:color="auto"/>
      </w:divBdr>
    </w:div>
    <w:div w:id="1624650486">
      <w:marLeft w:val="0"/>
      <w:marRight w:val="0"/>
      <w:marTop w:val="0"/>
      <w:marBottom w:val="0"/>
      <w:divBdr>
        <w:top w:val="none" w:sz="0" w:space="0" w:color="auto"/>
        <w:left w:val="none" w:sz="0" w:space="0" w:color="auto"/>
        <w:bottom w:val="none" w:sz="0" w:space="0" w:color="auto"/>
        <w:right w:val="none" w:sz="0" w:space="0" w:color="auto"/>
      </w:divBdr>
    </w:div>
    <w:div w:id="1625428631">
      <w:marLeft w:val="0"/>
      <w:marRight w:val="0"/>
      <w:marTop w:val="0"/>
      <w:marBottom w:val="0"/>
      <w:divBdr>
        <w:top w:val="none" w:sz="0" w:space="0" w:color="auto"/>
        <w:left w:val="none" w:sz="0" w:space="0" w:color="auto"/>
        <w:bottom w:val="none" w:sz="0" w:space="0" w:color="auto"/>
        <w:right w:val="none" w:sz="0" w:space="0" w:color="auto"/>
      </w:divBdr>
    </w:div>
    <w:div w:id="1625966128">
      <w:marLeft w:val="0"/>
      <w:marRight w:val="0"/>
      <w:marTop w:val="0"/>
      <w:marBottom w:val="0"/>
      <w:divBdr>
        <w:top w:val="none" w:sz="0" w:space="0" w:color="auto"/>
        <w:left w:val="none" w:sz="0" w:space="0" w:color="auto"/>
        <w:bottom w:val="none" w:sz="0" w:space="0" w:color="auto"/>
        <w:right w:val="none" w:sz="0" w:space="0" w:color="auto"/>
      </w:divBdr>
    </w:div>
    <w:div w:id="1626425905">
      <w:marLeft w:val="0"/>
      <w:marRight w:val="0"/>
      <w:marTop w:val="0"/>
      <w:marBottom w:val="0"/>
      <w:divBdr>
        <w:top w:val="none" w:sz="0" w:space="0" w:color="auto"/>
        <w:left w:val="none" w:sz="0" w:space="0" w:color="auto"/>
        <w:bottom w:val="none" w:sz="0" w:space="0" w:color="auto"/>
        <w:right w:val="none" w:sz="0" w:space="0" w:color="auto"/>
      </w:divBdr>
      <w:divsChild>
        <w:div w:id="299502755">
          <w:marLeft w:val="0"/>
          <w:marRight w:val="0"/>
          <w:marTop w:val="0"/>
          <w:marBottom w:val="0"/>
          <w:divBdr>
            <w:top w:val="none" w:sz="0" w:space="0" w:color="auto"/>
            <w:left w:val="none" w:sz="0" w:space="0" w:color="auto"/>
            <w:bottom w:val="none" w:sz="0" w:space="0" w:color="auto"/>
            <w:right w:val="none" w:sz="0" w:space="0" w:color="auto"/>
          </w:divBdr>
        </w:div>
      </w:divsChild>
    </w:div>
    <w:div w:id="1627276833">
      <w:marLeft w:val="0"/>
      <w:marRight w:val="0"/>
      <w:marTop w:val="0"/>
      <w:marBottom w:val="0"/>
      <w:divBdr>
        <w:top w:val="none" w:sz="0" w:space="0" w:color="auto"/>
        <w:left w:val="none" w:sz="0" w:space="0" w:color="auto"/>
        <w:bottom w:val="none" w:sz="0" w:space="0" w:color="auto"/>
        <w:right w:val="none" w:sz="0" w:space="0" w:color="auto"/>
      </w:divBdr>
    </w:div>
    <w:div w:id="1627348047">
      <w:marLeft w:val="0"/>
      <w:marRight w:val="0"/>
      <w:marTop w:val="0"/>
      <w:marBottom w:val="0"/>
      <w:divBdr>
        <w:top w:val="none" w:sz="0" w:space="0" w:color="auto"/>
        <w:left w:val="none" w:sz="0" w:space="0" w:color="auto"/>
        <w:bottom w:val="none" w:sz="0" w:space="0" w:color="auto"/>
        <w:right w:val="none" w:sz="0" w:space="0" w:color="auto"/>
      </w:divBdr>
    </w:div>
    <w:div w:id="1627468774">
      <w:marLeft w:val="0"/>
      <w:marRight w:val="0"/>
      <w:marTop w:val="0"/>
      <w:marBottom w:val="0"/>
      <w:divBdr>
        <w:top w:val="none" w:sz="0" w:space="0" w:color="auto"/>
        <w:left w:val="none" w:sz="0" w:space="0" w:color="auto"/>
        <w:bottom w:val="none" w:sz="0" w:space="0" w:color="auto"/>
        <w:right w:val="none" w:sz="0" w:space="0" w:color="auto"/>
      </w:divBdr>
    </w:div>
    <w:div w:id="1627732103">
      <w:marLeft w:val="0"/>
      <w:marRight w:val="0"/>
      <w:marTop w:val="0"/>
      <w:marBottom w:val="0"/>
      <w:divBdr>
        <w:top w:val="none" w:sz="0" w:space="0" w:color="auto"/>
        <w:left w:val="none" w:sz="0" w:space="0" w:color="auto"/>
        <w:bottom w:val="none" w:sz="0" w:space="0" w:color="auto"/>
        <w:right w:val="none" w:sz="0" w:space="0" w:color="auto"/>
      </w:divBdr>
    </w:div>
    <w:div w:id="1628705978">
      <w:marLeft w:val="0"/>
      <w:marRight w:val="0"/>
      <w:marTop w:val="0"/>
      <w:marBottom w:val="0"/>
      <w:divBdr>
        <w:top w:val="none" w:sz="0" w:space="0" w:color="auto"/>
        <w:left w:val="none" w:sz="0" w:space="0" w:color="auto"/>
        <w:bottom w:val="none" w:sz="0" w:space="0" w:color="auto"/>
        <w:right w:val="none" w:sz="0" w:space="0" w:color="auto"/>
      </w:divBdr>
    </w:div>
    <w:div w:id="1629359257">
      <w:marLeft w:val="0"/>
      <w:marRight w:val="0"/>
      <w:marTop w:val="0"/>
      <w:marBottom w:val="0"/>
      <w:divBdr>
        <w:top w:val="none" w:sz="0" w:space="0" w:color="auto"/>
        <w:left w:val="none" w:sz="0" w:space="0" w:color="auto"/>
        <w:bottom w:val="none" w:sz="0" w:space="0" w:color="auto"/>
        <w:right w:val="none" w:sz="0" w:space="0" w:color="auto"/>
      </w:divBdr>
    </w:div>
    <w:div w:id="1631474996">
      <w:marLeft w:val="0"/>
      <w:marRight w:val="0"/>
      <w:marTop w:val="0"/>
      <w:marBottom w:val="0"/>
      <w:divBdr>
        <w:top w:val="none" w:sz="0" w:space="0" w:color="auto"/>
        <w:left w:val="none" w:sz="0" w:space="0" w:color="auto"/>
        <w:bottom w:val="none" w:sz="0" w:space="0" w:color="auto"/>
        <w:right w:val="none" w:sz="0" w:space="0" w:color="auto"/>
      </w:divBdr>
    </w:div>
    <w:div w:id="1631978247">
      <w:marLeft w:val="0"/>
      <w:marRight w:val="0"/>
      <w:marTop w:val="0"/>
      <w:marBottom w:val="0"/>
      <w:divBdr>
        <w:top w:val="none" w:sz="0" w:space="0" w:color="auto"/>
        <w:left w:val="none" w:sz="0" w:space="0" w:color="auto"/>
        <w:bottom w:val="none" w:sz="0" w:space="0" w:color="auto"/>
        <w:right w:val="none" w:sz="0" w:space="0" w:color="auto"/>
      </w:divBdr>
    </w:div>
    <w:div w:id="1632054579">
      <w:marLeft w:val="0"/>
      <w:marRight w:val="0"/>
      <w:marTop w:val="0"/>
      <w:marBottom w:val="0"/>
      <w:divBdr>
        <w:top w:val="none" w:sz="0" w:space="0" w:color="auto"/>
        <w:left w:val="none" w:sz="0" w:space="0" w:color="auto"/>
        <w:bottom w:val="none" w:sz="0" w:space="0" w:color="auto"/>
        <w:right w:val="none" w:sz="0" w:space="0" w:color="auto"/>
      </w:divBdr>
    </w:div>
    <w:div w:id="1633635584">
      <w:marLeft w:val="0"/>
      <w:marRight w:val="0"/>
      <w:marTop w:val="0"/>
      <w:marBottom w:val="0"/>
      <w:divBdr>
        <w:top w:val="none" w:sz="0" w:space="0" w:color="auto"/>
        <w:left w:val="none" w:sz="0" w:space="0" w:color="auto"/>
        <w:bottom w:val="none" w:sz="0" w:space="0" w:color="auto"/>
        <w:right w:val="none" w:sz="0" w:space="0" w:color="auto"/>
      </w:divBdr>
    </w:div>
    <w:div w:id="1634561673">
      <w:marLeft w:val="0"/>
      <w:marRight w:val="0"/>
      <w:marTop w:val="0"/>
      <w:marBottom w:val="0"/>
      <w:divBdr>
        <w:top w:val="none" w:sz="0" w:space="0" w:color="auto"/>
        <w:left w:val="none" w:sz="0" w:space="0" w:color="auto"/>
        <w:bottom w:val="none" w:sz="0" w:space="0" w:color="auto"/>
        <w:right w:val="none" w:sz="0" w:space="0" w:color="auto"/>
      </w:divBdr>
    </w:div>
    <w:div w:id="1635132680">
      <w:marLeft w:val="0"/>
      <w:marRight w:val="0"/>
      <w:marTop w:val="0"/>
      <w:marBottom w:val="0"/>
      <w:divBdr>
        <w:top w:val="none" w:sz="0" w:space="0" w:color="auto"/>
        <w:left w:val="none" w:sz="0" w:space="0" w:color="auto"/>
        <w:bottom w:val="none" w:sz="0" w:space="0" w:color="auto"/>
        <w:right w:val="none" w:sz="0" w:space="0" w:color="auto"/>
      </w:divBdr>
    </w:div>
    <w:div w:id="1635519784">
      <w:marLeft w:val="0"/>
      <w:marRight w:val="0"/>
      <w:marTop w:val="0"/>
      <w:marBottom w:val="0"/>
      <w:divBdr>
        <w:top w:val="none" w:sz="0" w:space="0" w:color="auto"/>
        <w:left w:val="none" w:sz="0" w:space="0" w:color="auto"/>
        <w:bottom w:val="none" w:sz="0" w:space="0" w:color="auto"/>
        <w:right w:val="none" w:sz="0" w:space="0" w:color="auto"/>
      </w:divBdr>
    </w:div>
    <w:div w:id="1635677429">
      <w:marLeft w:val="0"/>
      <w:marRight w:val="0"/>
      <w:marTop w:val="0"/>
      <w:marBottom w:val="0"/>
      <w:divBdr>
        <w:top w:val="none" w:sz="0" w:space="0" w:color="auto"/>
        <w:left w:val="none" w:sz="0" w:space="0" w:color="auto"/>
        <w:bottom w:val="none" w:sz="0" w:space="0" w:color="auto"/>
        <w:right w:val="none" w:sz="0" w:space="0" w:color="auto"/>
      </w:divBdr>
      <w:divsChild>
        <w:div w:id="1926304235">
          <w:marLeft w:val="0"/>
          <w:marRight w:val="0"/>
          <w:marTop w:val="0"/>
          <w:marBottom w:val="0"/>
          <w:divBdr>
            <w:top w:val="none" w:sz="0" w:space="0" w:color="auto"/>
            <w:left w:val="none" w:sz="0" w:space="0" w:color="auto"/>
            <w:bottom w:val="none" w:sz="0" w:space="0" w:color="auto"/>
            <w:right w:val="none" w:sz="0" w:space="0" w:color="auto"/>
          </w:divBdr>
          <w:divsChild>
            <w:div w:id="8656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3650">
      <w:marLeft w:val="0"/>
      <w:marRight w:val="0"/>
      <w:marTop w:val="0"/>
      <w:marBottom w:val="0"/>
      <w:divBdr>
        <w:top w:val="none" w:sz="0" w:space="0" w:color="auto"/>
        <w:left w:val="none" w:sz="0" w:space="0" w:color="auto"/>
        <w:bottom w:val="none" w:sz="0" w:space="0" w:color="auto"/>
        <w:right w:val="none" w:sz="0" w:space="0" w:color="auto"/>
      </w:divBdr>
    </w:div>
    <w:div w:id="1637837631">
      <w:marLeft w:val="0"/>
      <w:marRight w:val="0"/>
      <w:marTop w:val="0"/>
      <w:marBottom w:val="0"/>
      <w:divBdr>
        <w:top w:val="none" w:sz="0" w:space="0" w:color="auto"/>
        <w:left w:val="none" w:sz="0" w:space="0" w:color="auto"/>
        <w:bottom w:val="none" w:sz="0" w:space="0" w:color="auto"/>
        <w:right w:val="none" w:sz="0" w:space="0" w:color="auto"/>
      </w:divBdr>
    </w:div>
    <w:div w:id="1637955426">
      <w:marLeft w:val="0"/>
      <w:marRight w:val="0"/>
      <w:marTop w:val="0"/>
      <w:marBottom w:val="0"/>
      <w:divBdr>
        <w:top w:val="none" w:sz="0" w:space="0" w:color="auto"/>
        <w:left w:val="none" w:sz="0" w:space="0" w:color="auto"/>
        <w:bottom w:val="none" w:sz="0" w:space="0" w:color="auto"/>
        <w:right w:val="none" w:sz="0" w:space="0" w:color="auto"/>
      </w:divBdr>
    </w:div>
    <w:div w:id="1638030370">
      <w:marLeft w:val="0"/>
      <w:marRight w:val="0"/>
      <w:marTop w:val="0"/>
      <w:marBottom w:val="0"/>
      <w:divBdr>
        <w:top w:val="none" w:sz="0" w:space="0" w:color="auto"/>
        <w:left w:val="none" w:sz="0" w:space="0" w:color="auto"/>
        <w:bottom w:val="none" w:sz="0" w:space="0" w:color="auto"/>
        <w:right w:val="none" w:sz="0" w:space="0" w:color="auto"/>
      </w:divBdr>
    </w:div>
    <w:div w:id="1638532803">
      <w:marLeft w:val="0"/>
      <w:marRight w:val="0"/>
      <w:marTop w:val="0"/>
      <w:marBottom w:val="0"/>
      <w:divBdr>
        <w:top w:val="none" w:sz="0" w:space="0" w:color="auto"/>
        <w:left w:val="none" w:sz="0" w:space="0" w:color="auto"/>
        <w:bottom w:val="none" w:sz="0" w:space="0" w:color="auto"/>
        <w:right w:val="none" w:sz="0" w:space="0" w:color="auto"/>
      </w:divBdr>
    </w:div>
    <w:div w:id="1638560651">
      <w:marLeft w:val="0"/>
      <w:marRight w:val="0"/>
      <w:marTop w:val="0"/>
      <w:marBottom w:val="0"/>
      <w:divBdr>
        <w:top w:val="none" w:sz="0" w:space="0" w:color="auto"/>
        <w:left w:val="none" w:sz="0" w:space="0" w:color="auto"/>
        <w:bottom w:val="none" w:sz="0" w:space="0" w:color="auto"/>
        <w:right w:val="none" w:sz="0" w:space="0" w:color="auto"/>
      </w:divBdr>
    </w:div>
    <w:div w:id="1639918972">
      <w:marLeft w:val="0"/>
      <w:marRight w:val="0"/>
      <w:marTop w:val="0"/>
      <w:marBottom w:val="0"/>
      <w:divBdr>
        <w:top w:val="none" w:sz="0" w:space="0" w:color="auto"/>
        <w:left w:val="none" w:sz="0" w:space="0" w:color="auto"/>
        <w:bottom w:val="none" w:sz="0" w:space="0" w:color="auto"/>
        <w:right w:val="none" w:sz="0" w:space="0" w:color="auto"/>
      </w:divBdr>
      <w:divsChild>
        <w:div w:id="520902071">
          <w:marLeft w:val="0"/>
          <w:marRight w:val="0"/>
          <w:marTop w:val="0"/>
          <w:marBottom w:val="0"/>
          <w:divBdr>
            <w:top w:val="none" w:sz="0" w:space="0" w:color="auto"/>
            <w:left w:val="none" w:sz="0" w:space="0" w:color="auto"/>
            <w:bottom w:val="none" w:sz="0" w:space="0" w:color="auto"/>
            <w:right w:val="none" w:sz="0" w:space="0" w:color="auto"/>
          </w:divBdr>
        </w:div>
      </w:divsChild>
    </w:div>
    <w:div w:id="1640528968">
      <w:marLeft w:val="0"/>
      <w:marRight w:val="0"/>
      <w:marTop w:val="0"/>
      <w:marBottom w:val="0"/>
      <w:divBdr>
        <w:top w:val="none" w:sz="0" w:space="0" w:color="auto"/>
        <w:left w:val="none" w:sz="0" w:space="0" w:color="auto"/>
        <w:bottom w:val="none" w:sz="0" w:space="0" w:color="auto"/>
        <w:right w:val="none" w:sz="0" w:space="0" w:color="auto"/>
      </w:divBdr>
    </w:div>
    <w:div w:id="1641155029">
      <w:marLeft w:val="0"/>
      <w:marRight w:val="0"/>
      <w:marTop w:val="0"/>
      <w:marBottom w:val="0"/>
      <w:divBdr>
        <w:top w:val="none" w:sz="0" w:space="0" w:color="auto"/>
        <w:left w:val="none" w:sz="0" w:space="0" w:color="auto"/>
        <w:bottom w:val="none" w:sz="0" w:space="0" w:color="auto"/>
        <w:right w:val="none" w:sz="0" w:space="0" w:color="auto"/>
      </w:divBdr>
    </w:div>
    <w:div w:id="1642348299">
      <w:marLeft w:val="0"/>
      <w:marRight w:val="0"/>
      <w:marTop w:val="0"/>
      <w:marBottom w:val="0"/>
      <w:divBdr>
        <w:top w:val="none" w:sz="0" w:space="0" w:color="auto"/>
        <w:left w:val="none" w:sz="0" w:space="0" w:color="auto"/>
        <w:bottom w:val="none" w:sz="0" w:space="0" w:color="auto"/>
        <w:right w:val="none" w:sz="0" w:space="0" w:color="auto"/>
      </w:divBdr>
      <w:divsChild>
        <w:div w:id="1497070023">
          <w:marLeft w:val="0"/>
          <w:marRight w:val="0"/>
          <w:marTop w:val="0"/>
          <w:marBottom w:val="0"/>
          <w:divBdr>
            <w:top w:val="none" w:sz="0" w:space="0" w:color="auto"/>
            <w:left w:val="none" w:sz="0" w:space="0" w:color="auto"/>
            <w:bottom w:val="none" w:sz="0" w:space="0" w:color="auto"/>
            <w:right w:val="none" w:sz="0" w:space="0" w:color="auto"/>
          </w:divBdr>
        </w:div>
      </w:divsChild>
    </w:div>
    <w:div w:id="1642733531">
      <w:marLeft w:val="0"/>
      <w:marRight w:val="0"/>
      <w:marTop w:val="0"/>
      <w:marBottom w:val="0"/>
      <w:divBdr>
        <w:top w:val="none" w:sz="0" w:space="0" w:color="auto"/>
        <w:left w:val="none" w:sz="0" w:space="0" w:color="auto"/>
        <w:bottom w:val="none" w:sz="0" w:space="0" w:color="auto"/>
        <w:right w:val="none" w:sz="0" w:space="0" w:color="auto"/>
      </w:divBdr>
    </w:div>
    <w:div w:id="1643003929">
      <w:marLeft w:val="0"/>
      <w:marRight w:val="0"/>
      <w:marTop w:val="0"/>
      <w:marBottom w:val="0"/>
      <w:divBdr>
        <w:top w:val="none" w:sz="0" w:space="0" w:color="auto"/>
        <w:left w:val="none" w:sz="0" w:space="0" w:color="auto"/>
        <w:bottom w:val="none" w:sz="0" w:space="0" w:color="auto"/>
        <w:right w:val="none" w:sz="0" w:space="0" w:color="auto"/>
      </w:divBdr>
      <w:divsChild>
        <w:div w:id="1837841428">
          <w:marLeft w:val="0"/>
          <w:marRight w:val="0"/>
          <w:marTop w:val="0"/>
          <w:marBottom w:val="0"/>
          <w:divBdr>
            <w:top w:val="none" w:sz="0" w:space="0" w:color="auto"/>
            <w:left w:val="none" w:sz="0" w:space="0" w:color="auto"/>
            <w:bottom w:val="none" w:sz="0" w:space="0" w:color="auto"/>
            <w:right w:val="none" w:sz="0" w:space="0" w:color="auto"/>
          </w:divBdr>
        </w:div>
      </w:divsChild>
    </w:div>
    <w:div w:id="1643197823">
      <w:marLeft w:val="0"/>
      <w:marRight w:val="0"/>
      <w:marTop w:val="0"/>
      <w:marBottom w:val="0"/>
      <w:divBdr>
        <w:top w:val="none" w:sz="0" w:space="0" w:color="auto"/>
        <w:left w:val="none" w:sz="0" w:space="0" w:color="auto"/>
        <w:bottom w:val="none" w:sz="0" w:space="0" w:color="auto"/>
        <w:right w:val="none" w:sz="0" w:space="0" w:color="auto"/>
      </w:divBdr>
    </w:div>
    <w:div w:id="1643537072">
      <w:marLeft w:val="0"/>
      <w:marRight w:val="0"/>
      <w:marTop w:val="0"/>
      <w:marBottom w:val="0"/>
      <w:divBdr>
        <w:top w:val="none" w:sz="0" w:space="0" w:color="auto"/>
        <w:left w:val="none" w:sz="0" w:space="0" w:color="auto"/>
        <w:bottom w:val="none" w:sz="0" w:space="0" w:color="auto"/>
        <w:right w:val="none" w:sz="0" w:space="0" w:color="auto"/>
      </w:divBdr>
    </w:div>
    <w:div w:id="1644307741">
      <w:marLeft w:val="0"/>
      <w:marRight w:val="0"/>
      <w:marTop w:val="0"/>
      <w:marBottom w:val="0"/>
      <w:divBdr>
        <w:top w:val="none" w:sz="0" w:space="0" w:color="auto"/>
        <w:left w:val="none" w:sz="0" w:space="0" w:color="auto"/>
        <w:bottom w:val="none" w:sz="0" w:space="0" w:color="auto"/>
        <w:right w:val="none" w:sz="0" w:space="0" w:color="auto"/>
      </w:divBdr>
    </w:div>
    <w:div w:id="1645620752">
      <w:marLeft w:val="0"/>
      <w:marRight w:val="0"/>
      <w:marTop w:val="0"/>
      <w:marBottom w:val="0"/>
      <w:divBdr>
        <w:top w:val="none" w:sz="0" w:space="0" w:color="auto"/>
        <w:left w:val="none" w:sz="0" w:space="0" w:color="auto"/>
        <w:bottom w:val="none" w:sz="0" w:space="0" w:color="auto"/>
        <w:right w:val="none" w:sz="0" w:space="0" w:color="auto"/>
      </w:divBdr>
    </w:div>
    <w:div w:id="1646199715">
      <w:marLeft w:val="0"/>
      <w:marRight w:val="0"/>
      <w:marTop w:val="0"/>
      <w:marBottom w:val="0"/>
      <w:divBdr>
        <w:top w:val="none" w:sz="0" w:space="0" w:color="auto"/>
        <w:left w:val="none" w:sz="0" w:space="0" w:color="auto"/>
        <w:bottom w:val="none" w:sz="0" w:space="0" w:color="auto"/>
        <w:right w:val="none" w:sz="0" w:space="0" w:color="auto"/>
      </w:divBdr>
    </w:div>
    <w:div w:id="1646229980">
      <w:marLeft w:val="0"/>
      <w:marRight w:val="0"/>
      <w:marTop w:val="0"/>
      <w:marBottom w:val="0"/>
      <w:divBdr>
        <w:top w:val="none" w:sz="0" w:space="0" w:color="auto"/>
        <w:left w:val="none" w:sz="0" w:space="0" w:color="auto"/>
        <w:bottom w:val="none" w:sz="0" w:space="0" w:color="auto"/>
        <w:right w:val="none" w:sz="0" w:space="0" w:color="auto"/>
      </w:divBdr>
    </w:div>
    <w:div w:id="1647125193">
      <w:marLeft w:val="0"/>
      <w:marRight w:val="0"/>
      <w:marTop w:val="0"/>
      <w:marBottom w:val="0"/>
      <w:divBdr>
        <w:top w:val="none" w:sz="0" w:space="0" w:color="auto"/>
        <w:left w:val="none" w:sz="0" w:space="0" w:color="auto"/>
        <w:bottom w:val="none" w:sz="0" w:space="0" w:color="auto"/>
        <w:right w:val="none" w:sz="0" w:space="0" w:color="auto"/>
      </w:divBdr>
    </w:div>
    <w:div w:id="1647468712">
      <w:marLeft w:val="0"/>
      <w:marRight w:val="0"/>
      <w:marTop w:val="0"/>
      <w:marBottom w:val="0"/>
      <w:divBdr>
        <w:top w:val="none" w:sz="0" w:space="0" w:color="auto"/>
        <w:left w:val="none" w:sz="0" w:space="0" w:color="auto"/>
        <w:bottom w:val="none" w:sz="0" w:space="0" w:color="auto"/>
        <w:right w:val="none" w:sz="0" w:space="0" w:color="auto"/>
      </w:divBdr>
    </w:div>
    <w:div w:id="1647515288">
      <w:marLeft w:val="0"/>
      <w:marRight w:val="0"/>
      <w:marTop w:val="0"/>
      <w:marBottom w:val="0"/>
      <w:divBdr>
        <w:top w:val="none" w:sz="0" w:space="0" w:color="auto"/>
        <w:left w:val="none" w:sz="0" w:space="0" w:color="auto"/>
        <w:bottom w:val="none" w:sz="0" w:space="0" w:color="auto"/>
        <w:right w:val="none" w:sz="0" w:space="0" w:color="auto"/>
      </w:divBdr>
    </w:div>
    <w:div w:id="1647664104">
      <w:marLeft w:val="0"/>
      <w:marRight w:val="0"/>
      <w:marTop w:val="0"/>
      <w:marBottom w:val="0"/>
      <w:divBdr>
        <w:top w:val="none" w:sz="0" w:space="0" w:color="auto"/>
        <w:left w:val="none" w:sz="0" w:space="0" w:color="auto"/>
        <w:bottom w:val="none" w:sz="0" w:space="0" w:color="auto"/>
        <w:right w:val="none" w:sz="0" w:space="0" w:color="auto"/>
      </w:divBdr>
    </w:div>
    <w:div w:id="1648122053">
      <w:marLeft w:val="0"/>
      <w:marRight w:val="0"/>
      <w:marTop w:val="0"/>
      <w:marBottom w:val="0"/>
      <w:divBdr>
        <w:top w:val="none" w:sz="0" w:space="0" w:color="auto"/>
        <w:left w:val="none" w:sz="0" w:space="0" w:color="auto"/>
        <w:bottom w:val="none" w:sz="0" w:space="0" w:color="auto"/>
        <w:right w:val="none" w:sz="0" w:space="0" w:color="auto"/>
      </w:divBdr>
    </w:div>
    <w:div w:id="1648169134">
      <w:marLeft w:val="0"/>
      <w:marRight w:val="0"/>
      <w:marTop w:val="0"/>
      <w:marBottom w:val="0"/>
      <w:divBdr>
        <w:top w:val="none" w:sz="0" w:space="0" w:color="auto"/>
        <w:left w:val="none" w:sz="0" w:space="0" w:color="auto"/>
        <w:bottom w:val="none" w:sz="0" w:space="0" w:color="auto"/>
        <w:right w:val="none" w:sz="0" w:space="0" w:color="auto"/>
      </w:divBdr>
      <w:divsChild>
        <w:div w:id="1744521811">
          <w:marLeft w:val="0"/>
          <w:marRight w:val="0"/>
          <w:marTop w:val="0"/>
          <w:marBottom w:val="0"/>
          <w:divBdr>
            <w:top w:val="none" w:sz="0" w:space="0" w:color="auto"/>
            <w:left w:val="none" w:sz="0" w:space="0" w:color="auto"/>
            <w:bottom w:val="none" w:sz="0" w:space="0" w:color="auto"/>
            <w:right w:val="none" w:sz="0" w:space="0" w:color="auto"/>
          </w:divBdr>
          <w:divsChild>
            <w:div w:id="5627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88674">
      <w:marLeft w:val="0"/>
      <w:marRight w:val="0"/>
      <w:marTop w:val="0"/>
      <w:marBottom w:val="0"/>
      <w:divBdr>
        <w:top w:val="none" w:sz="0" w:space="0" w:color="auto"/>
        <w:left w:val="none" w:sz="0" w:space="0" w:color="auto"/>
        <w:bottom w:val="none" w:sz="0" w:space="0" w:color="auto"/>
        <w:right w:val="none" w:sz="0" w:space="0" w:color="auto"/>
      </w:divBdr>
    </w:div>
    <w:div w:id="1648704740">
      <w:marLeft w:val="0"/>
      <w:marRight w:val="0"/>
      <w:marTop w:val="0"/>
      <w:marBottom w:val="0"/>
      <w:divBdr>
        <w:top w:val="none" w:sz="0" w:space="0" w:color="auto"/>
        <w:left w:val="none" w:sz="0" w:space="0" w:color="auto"/>
        <w:bottom w:val="none" w:sz="0" w:space="0" w:color="auto"/>
        <w:right w:val="none" w:sz="0" w:space="0" w:color="auto"/>
      </w:divBdr>
    </w:div>
    <w:div w:id="1649751241">
      <w:marLeft w:val="0"/>
      <w:marRight w:val="0"/>
      <w:marTop w:val="0"/>
      <w:marBottom w:val="0"/>
      <w:divBdr>
        <w:top w:val="none" w:sz="0" w:space="0" w:color="auto"/>
        <w:left w:val="none" w:sz="0" w:space="0" w:color="auto"/>
        <w:bottom w:val="none" w:sz="0" w:space="0" w:color="auto"/>
        <w:right w:val="none" w:sz="0" w:space="0" w:color="auto"/>
      </w:divBdr>
    </w:div>
    <w:div w:id="1651783526">
      <w:marLeft w:val="0"/>
      <w:marRight w:val="0"/>
      <w:marTop w:val="0"/>
      <w:marBottom w:val="0"/>
      <w:divBdr>
        <w:top w:val="none" w:sz="0" w:space="0" w:color="auto"/>
        <w:left w:val="none" w:sz="0" w:space="0" w:color="auto"/>
        <w:bottom w:val="none" w:sz="0" w:space="0" w:color="auto"/>
        <w:right w:val="none" w:sz="0" w:space="0" w:color="auto"/>
      </w:divBdr>
    </w:div>
    <w:div w:id="1653605285">
      <w:marLeft w:val="0"/>
      <w:marRight w:val="0"/>
      <w:marTop w:val="0"/>
      <w:marBottom w:val="0"/>
      <w:divBdr>
        <w:top w:val="none" w:sz="0" w:space="0" w:color="auto"/>
        <w:left w:val="none" w:sz="0" w:space="0" w:color="auto"/>
        <w:bottom w:val="none" w:sz="0" w:space="0" w:color="auto"/>
        <w:right w:val="none" w:sz="0" w:space="0" w:color="auto"/>
      </w:divBdr>
    </w:div>
    <w:div w:id="1654530692">
      <w:marLeft w:val="0"/>
      <w:marRight w:val="0"/>
      <w:marTop w:val="0"/>
      <w:marBottom w:val="0"/>
      <w:divBdr>
        <w:top w:val="none" w:sz="0" w:space="0" w:color="auto"/>
        <w:left w:val="none" w:sz="0" w:space="0" w:color="auto"/>
        <w:bottom w:val="none" w:sz="0" w:space="0" w:color="auto"/>
        <w:right w:val="none" w:sz="0" w:space="0" w:color="auto"/>
      </w:divBdr>
    </w:div>
    <w:div w:id="1656058946">
      <w:marLeft w:val="0"/>
      <w:marRight w:val="0"/>
      <w:marTop w:val="0"/>
      <w:marBottom w:val="0"/>
      <w:divBdr>
        <w:top w:val="none" w:sz="0" w:space="0" w:color="auto"/>
        <w:left w:val="none" w:sz="0" w:space="0" w:color="auto"/>
        <w:bottom w:val="none" w:sz="0" w:space="0" w:color="auto"/>
        <w:right w:val="none" w:sz="0" w:space="0" w:color="auto"/>
      </w:divBdr>
    </w:div>
    <w:div w:id="1656643345">
      <w:marLeft w:val="0"/>
      <w:marRight w:val="0"/>
      <w:marTop w:val="0"/>
      <w:marBottom w:val="0"/>
      <w:divBdr>
        <w:top w:val="none" w:sz="0" w:space="0" w:color="auto"/>
        <w:left w:val="none" w:sz="0" w:space="0" w:color="auto"/>
        <w:bottom w:val="none" w:sz="0" w:space="0" w:color="auto"/>
        <w:right w:val="none" w:sz="0" w:space="0" w:color="auto"/>
      </w:divBdr>
    </w:div>
    <w:div w:id="1657803993">
      <w:marLeft w:val="0"/>
      <w:marRight w:val="0"/>
      <w:marTop w:val="0"/>
      <w:marBottom w:val="0"/>
      <w:divBdr>
        <w:top w:val="none" w:sz="0" w:space="0" w:color="auto"/>
        <w:left w:val="none" w:sz="0" w:space="0" w:color="auto"/>
        <w:bottom w:val="none" w:sz="0" w:space="0" w:color="auto"/>
        <w:right w:val="none" w:sz="0" w:space="0" w:color="auto"/>
      </w:divBdr>
    </w:div>
    <w:div w:id="1658537501">
      <w:marLeft w:val="0"/>
      <w:marRight w:val="0"/>
      <w:marTop w:val="0"/>
      <w:marBottom w:val="0"/>
      <w:divBdr>
        <w:top w:val="none" w:sz="0" w:space="0" w:color="auto"/>
        <w:left w:val="none" w:sz="0" w:space="0" w:color="auto"/>
        <w:bottom w:val="none" w:sz="0" w:space="0" w:color="auto"/>
        <w:right w:val="none" w:sz="0" w:space="0" w:color="auto"/>
      </w:divBdr>
    </w:div>
    <w:div w:id="1659459976">
      <w:marLeft w:val="0"/>
      <w:marRight w:val="0"/>
      <w:marTop w:val="0"/>
      <w:marBottom w:val="0"/>
      <w:divBdr>
        <w:top w:val="none" w:sz="0" w:space="0" w:color="auto"/>
        <w:left w:val="none" w:sz="0" w:space="0" w:color="auto"/>
        <w:bottom w:val="none" w:sz="0" w:space="0" w:color="auto"/>
        <w:right w:val="none" w:sz="0" w:space="0" w:color="auto"/>
      </w:divBdr>
      <w:divsChild>
        <w:div w:id="1696536864">
          <w:marLeft w:val="0"/>
          <w:marRight w:val="0"/>
          <w:marTop w:val="0"/>
          <w:marBottom w:val="0"/>
          <w:divBdr>
            <w:top w:val="none" w:sz="0" w:space="0" w:color="auto"/>
            <w:left w:val="none" w:sz="0" w:space="0" w:color="auto"/>
            <w:bottom w:val="none" w:sz="0" w:space="0" w:color="auto"/>
            <w:right w:val="none" w:sz="0" w:space="0" w:color="auto"/>
          </w:divBdr>
          <w:divsChild>
            <w:div w:id="8000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3719">
      <w:marLeft w:val="0"/>
      <w:marRight w:val="0"/>
      <w:marTop w:val="0"/>
      <w:marBottom w:val="0"/>
      <w:divBdr>
        <w:top w:val="none" w:sz="0" w:space="0" w:color="auto"/>
        <w:left w:val="none" w:sz="0" w:space="0" w:color="auto"/>
        <w:bottom w:val="none" w:sz="0" w:space="0" w:color="auto"/>
        <w:right w:val="none" w:sz="0" w:space="0" w:color="auto"/>
      </w:divBdr>
    </w:div>
    <w:div w:id="1660841397">
      <w:marLeft w:val="0"/>
      <w:marRight w:val="0"/>
      <w:marTop w:val="0"/>
      <w:marBottom w:val="0"/>
      <w:divBdr>
        <w:top w:val="none" w:sz="0" w:space="0" w:color="auto"/>
        <w:left w:val="none" w:sz="0" w:space="0" w:color="auto"/>
        <w:bottom w:val="none" w:sz="0" w:space="0" w:color="auto"/>
        <w:right w:val="none" w:sz="0" w:space="0" w:color="auto"/>
      </w:divBdr>
    </w:div>
    <w:div w:id="1661421233">
      <w:marLeft w:val="0"/>
      <w:marRight w:val="0"/>
      <w:marTop w:val="0"/>
      <w:marBottom w:val="0"/>
      <w:divBdr>
        <w:top w:val="none" w:sz="0" w:space="0" w:color="auto"/>
        <w:left w:val="none" w:sz="0" w:space="0" w:color="auto"/>
        <w:bottom w:val="none" w:sz="0" w:space="0" w:color="auto"/>
        <w:right w:val="none" w:sz="0" w:space="0" w:color="auto"/>
      </w:divBdr>
    </w:div>
    <w:div w:id="1661620832">
      <w:marLeft w:val="0"/>
      <w:marRight w:val="0"/>
      <w:marTop w:val="0"/>
      <w:marBottom w:val="0"/>
      <w:divBdr>
        <w:top w:val="none" w:sz="0" w:space="0" w:color="auto"/>
        <w:left w:val="none" w:sz="0" w:space="0" w:color="auto"/>
        <w:bottom w:val="none" w:sz="0" w:space="0" w:color="auto"/>
        <w:right w:val="none" w:sz="0" w:space="0" w:color="auto"/>
      </w:divBdr>
    </w:div>
    <w:div w:id="1662153421">
      <w:marLeft w:val="0"/>
      <w:marRight w:val="0"/>
      <w:marTop w:val="0"/>
      <w:marBottom w:val="0"/>
      <w:divBdr>
        <w:top w:val="none" w:sz="0" w:space="0" w:color="auto"/>
        <w:left w:val="none" w:sz="0" w:space="0" w:color="auto"/>
        <w:bottom w:val="none" w:sz="0" w:space="0" w:color="auto"/>
        <w:right w:val="none" w:sz="0" w:space="0" w:color="auto"/>
      </w:divBdr>
      <w:divsChild>
        <w:div w:id="916675766">
          <w:marLeft w:val="0"/>
          <w:marRight w:val="0"/>
          <w:marTop w:val="0"/>
          <w:marBottom w:val="0"/>
          <w:divBdr>
            <w:top w:val="none" w:sz="0" w:space="0" w:color="auto"/>
            <w:left w:val="none" w:sz="0" w:space="0" w:color="auto"/>
            <w:bottom w:val="none" w:sz="0" w:space="0" w:color="auto"/>
            <w:right w:val="none" w:sz="0" w:space="0" w:color="auto"/>
          </w:divBdr>
        </w:div>
      </w:divsChild>
    </w:div>
    <w:div w:id="1663004384">
      <w:marLeft w:val="0"/>
      <w:marRight w:val="0"/>
      <w:marTop w:val="0"/>
      <w:marBottom w:val="0"/>
      <w:divBdr>
        <w:top w:val="none" w:sz="0" w:space="0" w:color="auto"/>
        <w:left w:val="none" w:sz="0" w:space="0" w:color="auto"/>
        <w:bottom w:val="none" w:sz="0" w:space="0" w:color="auto"/>
        <w:right w:val="none" w:sz="0" w:space="0" w:color="auto"/>
      </w:divBdr>
    </w:div>
    <w:div w:id="1663388953">
      <w:marLeft w:val="0"/>
      <w:marRight w:val="0"/>
      <w:marTop w:val="0"/>
      <w:marBottom w:val="0"/>
      <w:divBdr>
        <w:top w:val="none" w:sz="0" w:space="0" w:color="auto"/>
        <w:left w:val="none" w:sz="0" w:space="0" w:color="auto"/>
        <w:bottom w:val="none" w:sz="0" w:space="0" w:color="auto"/>
        <w:right w:val="none" w:sz="0" w:space="0" w:color="auto"/>
      </w:divBdr>
    </w:div>
    <w:div w:id="1663509441">
      <w:marLeft w:val="0"/>
      <w:marRight w:val="0"/>
      <w:marTop w:val="0"/>
      <w:marBottom w:val="0"/>
      <w:divBdr>
        <w:top w:val="none" w:sz="0" w:space="0" w:color="auto"/>
        <w:left w:val="none" w:sz="0" w:space="0" w:color="auto"/>
        <w:bottom w:val="none" w:sz="0" w:space="0" w:color="auto"/>
        <w:right w:val="none" w:sz="0" w:space="0" w:color="auto"/>
      </w:divBdr>
    </w:div>
    <w:div w:id="1663586568">
      <w:marLeft w:val="0"/>
      <w:marRight w:val="0"/>
      <w:marTop w:val="0"/>
      <w:marBottom w:val="0"/>
      <w:divBdr>
        <w:top w:val="none" w:sz="0" w:space="0" w:color="auto"/>
        <w:left w:val="none" w:sz="0" w:space="0" w:color="auto"/>
        <w:bottom w:val="none" w:sz="0" w:space="0" w:color="auto"/>
        <w:right w:val="none" w:sz="0" w:space="0" w:color="auto"/>
      </w:divBdr>
    </w:div>
    <w:div w:id="1663850388">
      <w:marLeft w:val="0"/>
      <w:marRight w:val="0"/>
      <w:marTop w:val="0"/>
      <w:marBottom w:val="0"/>
      <w:divBdr>
        <w:top w:val="none" w:sz="0" w:space="0" w:color="auto"/>
        <w:left w:val="none" w:sz="0" w:space="0" w:color="auto"/>
        <w:bottom w:val="none" w:sz="0" w:space="0" w:color="auto"/>
        <w:right w:val="none" w:sz="0" w:space="0" w:color="auto"/>
      </w:divBdr>
    </w:div>
    <w:div w:id="1664316558">
      <w:marLeft w:val="0"/>
      <w:marRight w:val="0"/>
      <w:marTop w:val="0"/>
      <w:marBottom w:val="0"/>
      <w:divBdr>
        <w:top w:val="none" w:sz="0" w:space="0" w:color="auto"/>
        <w:left w:val="none" w:sz="0" w:space="0" w:color="auto"/>
        <w:bottom w:val="none" w:sz="0" w:space="0" w:color="auto"/>
        <w:right w:val="none" w:sz="0" w:space="0" w:color="auto"/>
      </w:divBdr>
    </w:div>
    <w:div w:id="1664620841">
      <w:marLeft w:val="0"/>
      <w:marRight w:val="0"/>
      <w:marTop w:val="0"/>
      <w:marBottom w:val="0"/>
      <w:divBdr>
        <w:top w:val="none" w:sz="0" w:space="0" w:color="auto"/>
        <w:left w:val="none" w:sz="0" w:space="0" w:color="auto"/>
        <w:bottom w:val="none" w:sz="0" w:space="0" w:color="auto"/>
        <w:right w:val="none" w:sz="0" w:space="0" w:color="auto"/>
      </w:divBdr>
    </w:div>
    <w:div w:id="1666281921">
      <w:marLeft w:val="0"/>
      <w:marRight w:val="0"/>
      <w:marTop w:val="0"/>
      <w:marBottom w:val="0"/>
      <w:divBdr>
        <w:top w:val="none" w:sz="0" w:space="0" w:color="auto"/>
        <w:left w:val="none" w:sz="0" w:space="0" w:color="auto"/>
        <w:bottom w:val="none" w:sz="0" w:space="0" w:color="auto"/>
        <w:right w:val="none" w:sz="0" w:space="0" w:color="auto"/>
      </w:divBdr>
    </w:div>
    <w:div w:id="1667513939">
      <w:marLeft w:val="0"/>
      <w:marRight w:val="0"/>
      <w:marTop w:val="0"/>
      <w:marBottom w:val="0"/>
      <w:divBdr>
        <w:top w:val="none" w:sz="0" w:space="0" w:color="auto"/>
        <w:left w:val="none" w:sz="0" w:space="0" w:color="auto"/>
        <w:bottom w:val="none" w:sz="0" w:space="0" w:color="auto"/>
        <w:right w:val="none" w:sz="0" w:space="0" w:color="auto"/>
      </w:divBdr>
    </w:div>
    <w:div w:id="1669016519">
      <w:marLeft w:val="0"/>
      <w:marRight w:val="0"/>
      <w:marTop w:val="0"/>
      <w:marBottom w:val="0"/>
      <w:divBdr>
        <w:top w:val="none" w:sz="0" w:space="0" w:color="auto"/>
        <w:left w:val="none" w:sz="0" w:space="0" w:color="auto"/>
        <w:bottom w:val="none" w:sz="0" w:space="0" w:color="auto"/>
        <w:right w:val="none" w:sz="0" w:space="0" w:color="auto"/>
      </w:divBdr>
      <w:divsChild>
        <w:div w:id="47120703">
          <w:marLeft w:val="0"/>
          <w:marRight w:val="0"/>
          <w:marTop w:val="0"/>
          <w:marBottom w:val="0"/>
          <w:divBdr>
            <w:top w:val="none" w:sz="0" w:space="0" w:color="auto"/>
            <w:left w:val="none" w:sz="0" w:space="0" w:color="auto"/>
            <w:bottom w:val="none" w:sz="0" w:space="0" w:color="auto"/>
            <w:right w:val="none" w:sz="0" w:space="0" w:color="auto"/>
          </w:divBdr>
        </w:div>
      </w:divsChild>
    </w:div>
    <w:div w:id="1669214939">
      <w:marLeft w:val="0"/>
      <w:marRight w:val="0"/>
      <w:marTop w:val="0"/>
      <w:marBottom w:val="0"/>
      <w:divBdr>
        <w:top w:val="none" w:sz="0" w:space="0" w:color="auto"/>
        <w:left w:val="none" w:sz="0" w:space="0" w:color="auto"/>
        <w:bottom w:val="none" w:sz="0" w:space="0" w:color="auto"/>
        <w:right w:val="none" w:sz="0" w:space="0" w:color="auto"/>
      </w:divBdr>
    </w:div>
    <w:div w:id="1669407777">
      <w:marLeft w:val="0"/>
      <w:marRight w:val="0"/>
      <w:marTop w:val="0"/>
      <w:marBottom w:val="0"/>
      <w:divBdr>
        <w:top w:val="none" w:sz="0" w:space="0" w:color="auto"/>
        <w:left w:val="none" w:sz="0" w:space="0" w:color="auto"/>
        <w:bottom w:val="none" w:sz="0" w:space="0" w:color="auto"/>
        <w:right w:val="none" w:sz="0" w:space="0" w:color="auto"/>
      </w:divBdr>
    </w:div>
    <w:div w:id="1669677347">
      <w:marLeft w:val="0"/>
      <w:marRight w:val="0"/>
      <w:marTop w:val="0"/>
      <w:marBottom w:val="0"/>
      <w:divBdr>
        <w:top w:val="none" w:sz="0" w:space="0" w:color="auto"/>
        <w:left w:val="none" w:sz="0" w:space="0" w:color="auto"/>
        <w:bottom w:val="none" w:sz="0" w:space="0" w:color="auto"/>
        <w:right w:val="none" w:sz="0" w:space="0" w:color="auto"/>
      </w:divBdr>
    </w:div>
    <w:div w:id="1670331697">
      <w:marLeft w:val="0"/>
      <w:marRight w:val="0"/>
      <w:marTop w:val="0"/>
      <w:marBottom w:val="0"/>
      <w:divBdr>
        <w:top w:val="none" w:sz="0" w:space="0" w:color="auto"/>
        <w:left w:val="none" w:sz="0" w:space="0" w:color="auto"/>
        <w:bottom w:val="none" w:sz="0" w:space="0" w:color="auto"/>
        <w:right w:val="none" w:sz="0" w:space="0" w:color="auto"/>
      </w:divBdr>
      <w:divsChild>
        <w:div w:id="2010254169">
          <w:marLeft w:val="0"/>
          <w:marRight w:val="0"/>
          <w:marTop w:val="0"/>
          <w:marBottom w:val="0"/>
          <w:divBdr>
            <w:top w:val="none" w:sz="0" w:space="0" w:color="auto"/>
            <w:left w:val="none" w:sz="0" w:space="0" w:color="auto"/>
            <w:bottom w:val="none" w:sz="0" w:space="0" w:color="auto"/>
            <w:right w:val="none" w:sz="0" w:space="0" w:color="auto"/>
          </w:divBdr>
        </w:div>
      </w:divsChild>
    </w:div>
    <w:div w:id="1670521792">
      <w:marLeft w:val="0"/>
      <w:marRight w:val="0"/>
      <w:marTop w:val="0"/>
      <w:marBottom w:val="0"/>
      <w:divBdr>
        <w:top w:val="none" w:sz="0" w:space="0" w:color="auto"/>
        <w:left w:val="none" w:sz="0" w:space="0" w:color="auto"/>
        <w:bottom w:val="none" w:sz="0" w:space="0" w:color="auto"/>
        <w:right w:val="none" w:sz="0" w:space="0" w:color="auto"/>
      </w:divBdr>
    </w:div>
    <w:div w:id="1670673583">
      <w:marLeft w:val="0"/>
      <w:marRight w:val="0"/>
      <w:marTop w:val="0"/>
      <w:marBottom w:val="0"/>
      <w:divBdr>
        <w:top w:val="none" w:sz="0" w:space="0" w:color="auto"/>
        <w:left w:val="none" w:sz="0" w:space="0" w:color="auto"/>
        <w:bottom w:val="none" w:sz="0" w:space="0" w:color="auto"/>
        <w:right w:val="none" w:sz="0" w:space="0" w:color="auto"/>
      </w:divBdr>
    </w:div>
    <w:div w:id="1671133519">
      <w:marLeft w:val="0"/>
      <w:marRight w:val="0"/>
      <w:marTop w:val="0"/>
      <w:marBottom w:val="0"/>
      <w:divBdr>
        <w:top w:val="none" w:sz="0" w:space="0" w:color="auto"/>
        <w:left w:val="none" w:sz="0" w:space="0" w:color="auto"/>
        <w:bottom w:val="none" w:sz="0" w:space="0" w:color="auto"/>
        <w:right w:val="none" w:sz="0" w:space="0" w:color="auto"/>
      </w:divBdr>
      <w:divsChild>
        <w:div w:id="713122151">
          <w:marLeft w:val="0"/>
          <w:marRight w:val="0"/>
          <w:marTop w:val="0"/>
          <w:marBottom w:val="0"/>
          <w:divBdr>
            <w:top w:val="none" w:sz="0" w:space="0" w:color="auto"/>
            <w:left w:val="none" w:sz="0" w:space="0" w:color="auto"/>
            <w:bottom w:val="none" w:sz="0" w:space="0" w:color="auto"/>
            <w:right w:val="none" w:sz="0" w:space="0" w:color="auto"/>
          </w:divBdr>
        </w:div>
      </w:divsChild>
    </w:div>
    <w:div w:id="1672174625">
      <w:marLeft w:val="0"/>
      <w:marRight w:val="0"/>
      <w:marTop w:val="0"/>
      <w:marBottom w:val="0"/>
      <w:divBdr>
        <w:top w:val="none" w:sz="0" w:space="0" w:color="auto"/>
        <w:left w:val="none" w:sz="0" w:space="0" w:color="auto"/>
        <w:bottom w:val="none" w:sz="0" w:space="0" w:color="auto"/>
        <w:right w:val="none" w:sz="0" w:space="0" w:color="auto"/>
      </w:divBdr>
    </w:div>
    <w:div w:id="1672833900">
      <w:marLeft w:val="0"/>
      <w:marRight w:val="0"/>
      <w:marTop w:val="0"/>
      <w:marBottom w:val="0"/>
      <w:divBdr>
        <w:top w:val="none" w:sz="0" w:space="0" w:color="auto"/>
        <w:left w:val="none" w:sz="0" w:space="0" w:color="auto"/>
        <w:bottom w:val="none" w:sz="0" w:space="0" w:color="auto"/>
        <w:right w:val="none" w:sz="0" w:space="0" w:color="auto"/>
      </w:divBdr>
    </w:div>
    <w:div w:id="1674410115">
      <w:marLeft w:val="0"/>
      <w:marRight w:val="0"/>
      <w:marTop w:val="0"/>
      <w:marBottom w:val="0"/>
      <w:divBdr>
        <w:top w:val="none" w:sz="0" w:space="0" w:color="auto"/>
        <w:left w:val="none" w:sz="0" w:space="0" w:color="auto"/>
        <w:bottom w:val="none" w:sz="0" w:space="0" w:color="auto"/>
        <w:right w:val="none" w:sz="0" w:space="0" w:color="auto"/>
      </w:divBdr>
    </w:div>
    <w:div w:id="1676372762">
      <w:marLeft w:val="0"/>
      <w:marRight w:val="0"/>
      <w:marTop w:val="0"/>
      <w:marBottom w:val="0"/>
      <w:divBdr>
        <w:top w:val="none" w:sz="0" w:space="0" w:color="auto"/>
        <w:left w:val="none" w:sz="0" w:space="0" w:color="auto"/>
        <w:bottom w:val="none" w:sz="0" w:space="0" w:color="auto"/>
        <w:right w:val="none" w:sz="0" w:space="0" w:color="auto"/>
      </w:divBdr>
    </w:div>
    <w:div w:id="1676809840">
      <w:marLeft w:val="0"/>
      <w:marRight w:val="0"/>
      <w:marTop w:val="0"/>
      <w:marBottom w:val="0"/>
      <w:divBdr>
        <w:top w:val="none" w:sz="0" w:space="0" w:color="auto"/>
        <w:left w:val="none" w:sz="0" w:space="0" w:color="auto"/>
        <w:bottom w:val="none" w:sz="0" w:space="0" w:color="auto"/>
        <w:right w:val="none" w:sz="0" w:space="0" w:color="auto"/>
      </w:divBdr>
    </w:div>
    <w:div w:id="1676954990">
      <w:marLeft w:val="0"/>
      <w:marRight w:val="0"/>
      <w:marTop w:val="0"/>
      <w:marBottom w:val="0"/>
      <w:divBdr>
        <w:top w:val="none" w:sz="0" w:space="0" w:color="auto"/>
        <w:left w:val="none" w:sz="0" w:space="0" w:color="auto"/>
        <w:bottom w:val="none" w:sz="0" w:space="0" w:color="auto"/>
        <w:right w:val="none" w:sz="0" w:space="0" w:color="auto"/>
      </w:divBdr>
    </w:div>
    <w:div w:id="1678652670">
      <w:marLeft w:val="0"/>
      <w:marRight w:val="0"/>
      <w:marTop w:val="0"/>
      <w:marBottom w:val="0"/>
      <w:divBdr>
        <w:top w:val="none" w:sz="0" w:space="0" w:color="auto"/>
        <w:left w:val="none" w:sz="0" w:space="0" w:color="auto"/>
        <w:bottom w:val="none" w:sz="0" w:space="0" w:color="auto"/>
        <w:right w:val="none" w:sz="0" w:space="0" w:color="auto"/>
      </w:divBdr>
    </w:div>
    <w:div w:id="1679231588">
      <w:marLeft w:val="0"/>
      <w:marRight w:val="0"/>
      <w:marTop w:val="0"/>
      <w:marBottom w:val="0"/>
      <w:divBdr>
        <w:top w:val="none" w:sz="0" w:space="0" w:color="auto"/>
        <w:left w:val="none" w:sz="0" w:space="0" w:color="auto"/>
        <w:bottom w:val="none" w:sz="0" w:space="0" w:color="auto"/>
        <w:right w:val="none" w:sz="0" w:space="0" w:color="auto"/>
      </w:divBdr>
      <w:divsChild>
        <w:div w:id="353457924">
          <w:marLeft w:val="0"/>
          <w:marRight w:val="0"/>
          <w:marTop w:val="0"/>
          <w:marBottom w:val="0"/>
          <w:divBdr>
            <w:top w:val="none" w:sz="0" w:space="0" w:color="auto"/>
            <w:left w:val="none" w:sz="0" w:space="0" w:color="auto"/>
            <w:bottom w:val="none" w:sz="0" w:space="0" w:color="auto"/>
            <w:right w:val="none" w:sz="0" w:space="0" w:color="auto"/>
          </w:divBdr>
        </w:div>
      </w:divsChild>
    </w:div>
    <w:div w:id="1680692541">
      <w:marLeft w:val="0"/>
      <w:marRight w:val="0"/>
      <w:marTop w:val="0"/>
      <w:marBottom w:val="0"/>
      <w:divBdr>
        <w:top w:val="none" w:sz="0" w:space="0" w:color="auto"/>
        <w:left w:val="none" w:sz="0" w:space="0" w:color="auto"/>
        <w:bottom w:val="none" w:sz="0" w:space="0" w:color="auto"/>
        <w:right w:val="none" w:sz="0" w:space="0" w:color="auto"/>
      </w:divBdr>
    </w:div>
    <w:div w:id="1681199549">
      <w:marLeft w:val="0"/>
      <w:marRight w:val="0"/>
      <w:marTop w:val="0"/>
      <w:marBottom w:val="0"/>
      <w:divBdr>
        <w:top w:val="none" w:sz="0" w:space="0" w:color="auto"/>
        <w:left w:val="none" w:sz="0" w:space="0" w:color="auto"/>
        <w:bottom w:val="none" w:sz="0" w:space="0" w:color="auto"/>
        <w:right w:val="none" w:sz="0" w:space="0" w:color="auto"/>
      </w:divBdr>
    </w:div>
    <w:div w:id="1682118905">
      <w:marLeft w:val="0"/>
      <w:marRight w:val="0"/>
      <w:marTop w:val="0"/>
      <w:marBottom w:val="0"/>
      <w:divBdr>
        <w:top w:val="none" w:sz="0" w:space="0" w:color="auto"/>
        <w:left w:val="none" w:sz="0" w:space="0" w:color="auto"/>
        <w:bottom w:val="none" w:sz="0" w:space="0" w:color="auto"/>
        <w:right w:val="none" w:sz="0" w:space="0" w:color="auto"/>
      </w:divBdr>
    </w:div>
    <w:div w:id="1683625177">
      <w:marLeft w:val="0"/>
      <w:marRight w:val="0"/>
      <w:marTop w:val="0"/>
      <w:marBottom w:val="0"/>
      <w:divBdr>
        <w:top w:val="none" w:sz="0" w:space="0" w:color="auto"/>
        <w:left w:val="none" w:sz="0" w:space="0" w:color="auto"/>
        <w:bottom w:val="none" w:sz="0" w:space="0" w:color="auto"/>
        <w:right w:val="none" w:sz="0" w:space="0" w:color="auto"/>
      </w:divBdr>
    </w:div>
    <w:div w:id="1683897385">
      <w:marLeft w:val="0"/>
      <w:marRight w:val="0"/>
      <w:marTop w:val="0"/>
      <w:marBottom w:val="0"/>
      <w:divBdr>
        <w:top w:val="none" w:sz="0" w:space="0" w:color="auto"/>
        <w:left w:val="none" w:sz="0" w:space="0" w:color="auto"/>
        <w:bottom w:val="none" w:sz="0" w:space="0" w:color="auto"/>
        <w:right w:val="none" w:sz="0" w:space="0" w:color="auto"/>
      </w:divBdr>
    </w:div>
    <w:div w:id="1684549300">
      <w:marLeft w:val="0"/>
      <w:marRight w:val="0"/>
      <w:marTop w:val="0"/>
      <w:marBottom w:val="0"/>
      <w:divBdr>
        <w:top w:val="none" w:sz="0" w:space="0" w:color="auto"/>
        <w:left w:val="none" w:sz="0" w:space="0" w:color="auto"/>
        <w:bottom w:val="none" w:sz="0" w:space="0" w:color="auto"/>
        <w:right w:val="none" w:sz="0" w:space="0" w:color="auto"/>
      </w:divBdr>
    </w:div>
    <w:div w:id="1685204871">
      <w:marLeft w:val="0"/>
      <w:marRight w:val="0"/>
      <w:marTop w:val="0"/>
      <w:marBottom w:val="0"/>
      <w:divBdr>
        <w:top w:val="none" w:sz="0" w:space="0" w:color="auto"/>
        <w:left w:val="none" w:sz="0" w:space="0" w:color="auto"/>
        <w:bottom w:val="none" w:sz="0" w:space="0" w:color="auto"/>
        <w:right w:val="none" w:sz="0" w:space="0" w:color="auto"/>
      </w:divBdr>
    </w:div>
    <w:div w:id="1685862366">
      <w:marLeft w:val="0"/>
      <w:marRight w:val="0"/>
      <w:marTop w:val="0"/>
      <w:marBottom w:val="0"/>
      <w:divBdr>
        <w:top w:val="none" w:sz="0" w:space="0" w:color="auto"/>
        <w:left w:val="none" w:sz="0" w:space="0" w:color="auto"/>
        <w:bottom w:val="none" w:sz="0" w:space="0" w:color="auto"/>
        <w:right w:val="none" w:sz="0" w:space="0" w:color="auto"/>
      </w:divBdr>
    </w:div>
    <w:div w:id="1685941337">
      <w:marLeft w:val="0"/>
      <w:marRight w:val="0"/>
      <w:marTop w:val="0"/>
      <w:marBottom w:val="0"/>
      <w:divBdr>
        <w:top w:val="none" w:sz="0" w:space="0" w:color="auto"/>
        <w:left w:val="none" w:sz="0" w:space="0" w:color="auto"/>
        <w:bottom w:val="none" w:sz="0" w:space="0" w:color="auto"/>
        <w:right w:val="none" w:sz="0" w:space="0" w:color="auto"/>
      </w:divBdr>
    </w:div>
    <w:div w:id="1687290557">
      <w:marLeft w:val="0"/>
      <w:marRight w:val="0"/>
      <w:marTop w:val="0"/>
      <w:marBottom w:val="0"/>
      <w:divBdr>
        <w:top w:val="none" w:sz="0" w:space="0" w:color="auto"/>
        <w:left w:val="none" w:sz="0" w:space="0" w:color="auto"/>
        <w:bottom w:val="none" w:sz="0" w:space="0" w:color="auto"/>
        <w:right w:val="none" w:sz="0" w:space="0" w:color="auto"/>
      </w:divBdr>
    </w:div>
    <w:div w:id="1687630749">
      <w:marLeft w:val="0"/>
      <w:marRight w:val="0"/>
      <w:marTop w:val="0"/>
      <w:marBottom w:val="0"/>
      <w:divBdr>
        <w:top w:val="none" w:sz="0" w:space="0" w:color="auto"/>
        <w:left w:val="none" w:sz="0" w:space="0" w:color="auto"/>
        <w:bottom w:val="none" w:sz="0" w:space="0" w:color="auto"/>
        <w:right w:val="none" w:sz="0" w:space="0" w:color="auto"/>
      </w:divBdr>
    </w:div>
    <w:div w:id="1689285546">
      <w:marLeft w:val="0"/>
      <w:marRight w:val="0"/>
      <w:marTop w:val="0"/>
      <w:marBottom w:val="0"/>
      <w:divBdr>
        <w:top w:val="none" w:sz="0" w:space="0" w:color="auto"/>
        <w:left w:val="none" w:sz="0" w:space="0" w:color="auto"/>
        <w:bottom w:val="none" w:sz="0" w:space="0" w:color="auto"/>
        <w:right w:val="none" w:sz="0" w:space="0" w:color="auto"/>
      </w:divBdr>
    </w:div>
    <w:div w:id="1692610559">
      <w:marLeft w:val="0"/>
      <w:marRight w:val="0"/>
      <w:marTop w:val="0"/>
      <w:marBottom w:val="0"/>
      <w:divBdr>
        <w:top w:val="none" w:sz="0" w:space="0" w:color="auto"/>
        <w:left w:val="none" w:sz="0" w:space="0" w:color="auto"/>
        <w:bottom w:val="none" w:sz="0" w:space="0" w:color="auto"/>
        <w:right w:val="none" w:sz="0" w:space="0" w:color="auto"/>
      </w:divBdr>
    </w:div>
    <w:div w:id="1692797800">
      <w:marLeft w:val="0"/>
      <w:marRight w:val="0"/>
      <w:marTop w:val="0"/>
      <w:marBottom w:val="0"/>
      <w:divBdr>
        <w:top w:val="none" w:sz="0" w:space="0" w:color="auto"/>
        <w:left w:val="none" w:sz="0" w:space="0" w:color="auto"/>
        <w:bottom w:val="none" w:sz="0" w:space="0" w:color="auto"/>
        <w:right w:val="none" w:sz="0" w:space="0" w:color="auto"/>
      </w:divBdr>
    </w:div>
    <w:div w:id="1693455923">
      <w:marLeft w:val="0"/>
      <w:marRight w:val="0"/>
      <w:marTop w:val="0"/>
      <w:marBottom w:val="0"/>
      <w:divBdr>
        <w:top w:val="none" w:sz="0" w:space="0" w:color="auto"/>
        <w:left w:val="none" w:sz="0" w:space="0" w:color="auto"/>
        <w:bottom w:val="none" w:sz="0" w:space="0" w:color="auto"/>
        <w:right w:val="none" w:sz="0" w:space="0" w:color="auto"/>
      </w:divBdr>
    </w:div>
    <w:div w:id="1694383152">
      <w:marLeft w:val="0"/>
      <w:marRight w:val="0"/>
      <w:marTop w:val="0"/>
      <w:marBottom w:val="0"/>
      <w:divBdr>
        <w:top w:val="none" w:sz="0" w:space="0" w:color="auto"/>
        <w:left w:val="none" w:sz="0" w:space="0" w:color="auto"/>
        <w:bottom w:val="none" w:sz="0" w:space="0" w:color="auto"/>
        <w:right w:val="none" w:sz="0" w:space="0" w:color="auto"/>
      </w:divBdr>
    </w:div>
    <w:div w:id="1695299556">
      <w:marLeft w:val="0"/>
      <w:marRight w:val="0"/>
      <w:marTop w:val="0"/>
      <w:marBottom w:val="0"/>
      <w:divBdr>
        <w:top w:val="none" w:sz="0" w:space="0" w:color="auto"/>
        <w:left w:val="none" w:sz="0" w:space="0" w:color="auto"/>
        <w:bottom w:val="none" w:sz="0" w:space="0" w:color="auto"/>
        <w:right w:val="none" w:sz="0" w:space="0" w:color="auto"/>
      </w:divBdr>
    </w:div>
    <w:div w:id="1695495284">
      <w:marLeft w:val="0"/>
      <w:marRight w:val="0"/>
      <w:marTop w:val="0"/>
      <w:marBottom w:val="0"/>
      <w:divBdr>
        <w:top w:val="none" w:sz="0" w:space="0" w:color="auto"/>
        <w:left w:val="none" w:sz="0" w:space="0" w:color="auto"/>
        <w:bottom w:val="none" w:sz="0" w:space="0" w:color="auto"/>
        <w:right w:val="none" w:sz="0" w:space="0" w:color="auto"/>
      </w:divBdr>
    </w:div>
    <w:div w:id="1698117569">
      <w:marLeft w:val="0"/>
      <w:marRight w:val="0"/>
      <w:marTop w:val="0"/>
      <w:marBottom w:val="0"/>
      <w:divBdr>
        <w:top w:val="none" w:sz="0" w:space="0" w:color="auto"/>
        <w:left w:val="none" w:sz="0" w:space="0" w:color="auto"/>
        <w:bottom w:val="none" w:sz="0" w:space="0" w:color="auto"/>
        <w:right w:val="none" w:sz="0" w:space="0" w:color="auto"/>
      </w:divBdr>
    </w:div>
    <w:div w:id="1698508492">
      <w:marLeft w:val="0"/>
      <w:marRight w:val="0"/>
      <w:marTop w:val="0"/>
      <w:marBottom w:val="0"/>
      <w:divBdr>
        <w:top w:val="none" w:sz="0" w:space="0" w:color="auto"/>
        <w:left w:val="none" w:sz="0" w:space="0" w:color="auto"/>
        <w:bottom w:val="none" w:sz="0" w:space="0" w:color="auto"/>
        <w:right w:val="none" w:sz="0" w:space="0" w:color="auto"/>
      </w:divBdr>
    </w:div>
    <w:div w:id="1698892509">
      <w:marLeft w:val="0"/>
      <w:marRight w:val="0"/>
      <w:marTop w:val="0"/>
      <w:marBottom w:val="0"/>
      <w:divBdr>
        <w:top w:val="none" w:sz="0" w:space="0" w:color="auto"/>
        <w:left w:val="none" w:sz="0" w:space="0" w:color="auto"/>
        <w:bottom w:val="none" w:sz="0" w:space="0" w:color="auto"/>
        <w:right w:val="none" w:sz="0" w:space="0" w:color="auto"/>
      </w:divBdr>
    </w:div>
    <w:div w:id="1699350682">
      <w:marLeft w:val="0"/>
      <w:marRight w:val="0"/>
      <w:marTop w:val="0"/>
      <w:marBottom w:val="0"/>
      <w:divBdr>
        <w:top w:val="none" w:sz="0" w:space="0" w:color="auto"/>
        <w:left w:val="none" w:sz="0" w:space="0" w:color="auto"/>
        <w:bottom w:val="none" w:sz="0" w:space="0" w:color="auto"/>
        <w:right w:val="none" w:sz="0" w:space="0" w:color="auto"/>
      </w:divBdr>
    </w:div>
    <w:div w:id="1699700999">
      <w:marLeft w:val="0"/>
      <w:marRight w:val="0"/>
      <w:marTop w:val="0"/>
      <w:marBottom w:val="0"/>
      <w:divBdr>
        <w:top w:val="none" w:sz="0" w:space="0" w:color="auto"/>
        <w:left w:val="none" w:sz="0" w:space="0" w:color="auto"/>
        <w:bottom w:val="none" w:sz="0" w:space="0" w:color="auto"/>
        <w:right w:val="none" w:sz="0" w:space="0" w:color="auto"/>
      </w:divBdr>
    </w:div>
    <w:div w:id="1701858198">
      <w:marLeft w:val="0"/>
      <w:marRight w:val="0"/>
      <w:marTop w:val="0"/>
      <w:marBottom w:val="0"/>
      <w:divBdr>
        <w:top w:val="none" w:sz="0" w:space="0" w:color="auto"/>
        <w:left w:val="none" w:sz="0" w:space="0" w:color="auto"/>
        <w:bottom w:val="none" w:sz="0" w:space="0" w:color="auto"/>
        <w:right w:val="none" w:sz="0" w:space="0" w:color="auto"/>
      </w:divBdr>
    </w:div>
    <w:div w:id="1701970986">
      <w:marLeft w:val="0"/>
      <w:marRight w:val="0"/>
      <w:marTop w:val="0"/>
      <w:marBottom w:val="0"/>
      <w:divBdr>
        <w:top w:val="none" w:sz="0" w:space="0" w:color="auto"/>
        <w:left w:val="none" w:sz="0" w:space="0" w:color="auto"/>
        <w:bottom w:val="none" w:sz="0" w:space="0" w:color="auto"/>
        <w:right w:val="none" w:sz="0" w:space="0" w:color="auto"/>
      </w:divBdr>
    </w:div>
    <w:div w:id="1702391418">
      <w:marLeft w:val="0"/>
      <w:marRight w:val="0"/>
      <w:marTop w:val="0"/>
      <w:marBottom w:val="0"/>
      <w:divBdr>
        <w:top w:val="none" w:sz="0" w:space="0" w:color="auto"/>
        <w:left w:val="none" w:sz="0" w:space="0" w:color="auto"/>
        <w:bottom w:val="none" w:sz="0" w:space="0" w:color="auto"/>
        <w:right w:val="none" w:sz="0" w:space="0" w:color="auto"/>
      </w:divBdr>
    </w:div>
    <w:div w:id="1702631164">
      <w:marLeft w:val="0"/>
      <w:marRight w:val="0"/>
      <w:marTop w:val="0"/>
      <w:marBottom w:val="0"/>
      <w:divBdr>
        <w:top w:val="none" w:sz="0" w:space="0" w:color="auto"/>
        <w:left w:val="none" w:sz="0" w:space="0" w:color="auto"/>
        <w:bottom w:val="none" w:sz="0" w:space="0" w:color="auto"/>
        <w:right w:val="none" w:sz="0" w:space="0" w:color="auto"/>
      </w:divBdr>
    </w:div>
    <w:div w:id="1702783081">
      <w:marLeft w:val="0"/>
      <w:marRight w:val="0"/>
      <w:marTop w:val="0"/>
      <w:marBottom w:val="0"/>
      <w:divBdr>
        <w:top w:val="none" w:sz="0" w:space="0" w:color="auto"/>
        <w:left w:val="none" w:sz="0" w:space="0" w:color="auto"/>
        <w:bottom w:val="none" w:sz="0" w:space="0" w:color="auto"/>
        <w:right w:val="none" w:sz="0" w:space="0" w:color="auto"/>
      </w:divBdr>
      <w:divsChild>
        <w:div w:id="231158370">
          <w:marLeft w:val="0"/>
          <w:marRight w:val="0"/>
          <w:marTop w:val="0"/>
          <w:marBottom w:val="0"/>
          <w:divBdr>
            <w:top w:val="none" w:sz="0" w:space="0" w:color="auto"/>
            <w:left w:val="none" w:sz="0" w:space="0" w:color="auto"/>
            <w:bottom w:val="none" w:sz="0" w:space="0" w:color="auto"/>
            <w:right w:val="none" w:sz="0" w:space="0" w:color="auto"/>
          </w:divBdr>
          <w:divsChild>
            <w:div w:id="110133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27788">
      <w:marLeft w:val="0"/>
      <w:marRight w:val="0"/>
      <w:marTop w:val="0"/>
      <w:marBottom w:val="0"/>
      <w:divBdr>
        <w:top w:val="none" w:sz="0" w:space="0" w:color="auto"/>
        <w:left w:val="none" w:sz="0" w:space="0" w:color="auto"/>
        <w:bottom w:val="none" w:sz="0" w:space="0" w:color="auto"/>
        <w:right w:val="none" w:sz="0" w:space="0" w:color="auto"/>
      </w:divBdr>
    </w:div>
    <w:div w:id="1703822518">
      <w:marLeft w:val="0"/>
      <w:marRight w:val="0"/>
      <w:marTop w:val="0"/>
      <w:marBottom w:val="0"/>
      <w:divBdr>
        <w:top w:val="none" w:sz="0" w:space="0" w:color="auto"/>
        <w:left w:val="none" w:sz="0" w:space="0" w:color="auto"/>
        <w:bottom w:val="none" w:sz="0" w:space="0" w:color="auto"/>
        <w:right w:val="none" w:sz="0" w:space="0" w:color="auto"/>
      </w:divBdr>
    </w:div>
    <w:div w:id="1704163250">
      <w:marLeft w:val="0"/>
      <w:marRight w:val="0"/>
      <w:marTop w:val="0"/>
      <w:marBottom w:val="0"/>
      <w:divBdr>
        <w:top w:val="none" w:sz="0" w:space="0" w:color="auto"/>
        <w:left w:val="none" w:sz="0" w:space="0" w:color="auto"/>
        <w:bottom w:val="none" w:sz="0" w:space="0" w:color="auto"/>
        <w:right w:val="none" w:sz="0" w:space="0" w:color="auto"/>
      </w:divBdr>
    </w:div>
    <w:div w:id="1705861819">
      <w:marLeft w:val="0"/>
      <w:marRight w:val="0"/>
      <w:marTop w:val="0"/>
      <w:marBottom w:val="0"/>
      <w:divBdr>
        <w:top w:val="none" w:sz="0" w:space="0" w:color="auto"/>
        <w:left w:val="none" w:sz="0" w:space="0" w:color="auto"/>
        <w:bottom w:val="none" w:sz="0" w:space="0" w:color="auto"/>
        <w:right w:val="none" w:sz="0" w:space="0" w:color="auto"/>
      </w:divBdr>
    </w:div>
    <w:div w:id="1706172403">
      <w:marLeft w:val="0"/>
      <w:marRight w:val="0"/>
      <w:marTop w:val="0"/>
      <w:marBottom w:val="0"/>
      <w:divBdr>
        <w:top w:val="none" w:sz="0" w:space="0" w:color="auto"/>
        <w:left w:val="none" w:sz="0" w:space="0" w:color="auto"/>
        <w:bottom w:val="none" w:sz="0" w:space="0" w:color="auto"/>
        <w:right w:val="none" w:sz="0" w:space="0" w:color="auto"/>
      </w:divBdr>
      <w:divsChild>
        <w:div w:id="967705886">
          <w:marLeft w:val="0"/>
          <w:marRight w:val="0"/>
          <w:marTop w:val="0"/>
          <w:marBottom w:val="0"/>
          <w:divBdr>
            <w:top w:val="none" w:sz="0" w:space="0" w:color="auto"/>
            <w:left w:val="none" w:sz="0" w:space="0" w:color="auto"/>
            <w:bottom w:val="none" w:sz="0" w:space="0" w:color="auto"/>
            <w:right w:val="none" w:sz="0" w:space="0" w:color="auto"/>
          </w:divBdr>
        </w:div>
      </w:divsChild>
    </w:div>
    <w:div w:id="1706829728">
      <w:marLeft w:val="0"/>
      <w:marRight w:val="0"/>
      <w:marTop w:val="0"/>
      <w:marBottom w:val="0"/>
      <w:divBdr>
        <w:top w:val="none" w:sz="0" w:space="0" w:color="auto"/>
        <w:left w:val="none" w:sz="0" w:space="0" w:color="auto"/>
        <w:bottom w:val="none" w:sz="0" w:space="0" w:color="auto"/>
        <w:right w:val="none" w:sz="0" w:space="0" w:color="auto"/>
      </w:divBdr>
    </w:div>
    <w:div w:id="1707871582">
      <w:marLeft w:val="0"/>
      <w:marRight w:val="0"/>
      <w:marTop w:val="0"/>
      <w:marBottom w:val="0"/>
      <w:divBdr>
        <w:top w:val="none" w:sz="0" w:space="0" w:color="auto"/>
        <w:left w:val="none" w:sz="0" w:space="0" w:color="auto"/>
        <w:bottom w:val="none" w:sz="0" w:space="0" w:color="auto"/>
        <w:right w:val="none" w:sz="0" w:space="0" w:color="auto"/>
      </w:divBdr>
    </w:div>
    <w:div w:id="1707950755">
      <w:marLeft w:val="0"/>
      <w:marRight w:val="0"/>
      <w:marTop w:val="0"/>
      <w:marBottom w:val="0"/>
      <w:divBdr>
        <w:top w:val="none" w:sz="0" w:space="0" w:color="auto"/>
        <w:left w:val="none" w:sz="0" w:space="0" w:color="auto"/>
        <w:bottom w:val="none" w:sz="0" w:space="0" w:color="auto"/>
        <w:right w:val="none" w:sz="0" w:space="0" w:color="auto"/>
      </w:divBdr>
    </w:div>
    <w:div w:id="1708796459">
      <w:marLeft w:val="0"/>
      <w:marRight w:val="0"/>
      <w:marTop w:val="0"/>
      <w:marBottom w:val="0"/>
      <w:divBdr>
        <w:top w:val="none" w:sz="0" w:space="0" w:color="auto"/>
        <w:left w:val="none" w:sz="0" w:space="0" w:color="auto"/>
        <w:bottom w:val="none" w:sz="0" w:space="0" w:color="auto"/>
        <w:right w:val="none" w:sz="0" w:space="0" w:color="auto"/>
      </w:divBdr>
    </w:div>
    <w:div w:id="1709253787">
      <w:marLeft w:val="0"/>
      <w:marRight w:val="0"/>
      <w:marTop w:val="0"/>
      <w:marBottom w:val="0"/>
      <w:divBdr>
        <w:top w:val="none" w:sz="0" w:space="0" w:color="auto"/>
        <w:left w:val="none" w:sz="0" w:space="0" w:color="auto"/>
        <w:bottom w:val="none" w:sz="0" w:space="0" w:color="auto"/>
        <w:right w:val="none" w:sz="0" w:space="0" w:color="auto"/>
      </w:divBdr>
    </w:div>
    <w:div w:id="1709259728">
      <w:marLeft w:val="0"/>
      <w:marRight w:val="0"/>
      <w:marTop w:val="0"/>
      <w:marBottom w:val="0"/>
      <w:divBdr>
        <w:top w:val="none" w:sz="0" w:space="0" w:color="auto"/>
        <w:left w:val="none" w:sz="0" w:space="0" w:color="auto"/>
        <w:bottom w:val="none" w:sz="0" w:space="0" w:color="auto"/>
        <w:right w:val="none" w:sz="0" w:space="0" w:color="auto"/>
      </w:divBdr>
    </w:div>
    <w:div w:id="1709648024">
      <w:marLeft w:val="0"/>
      <w:marRight w:val="0"/>
      <w:marTop w:val="0"/>
      <w:marBottom w:val="0"/>
      <w:divBdr>
        <w:top w:val="none" w:sz="0" w:space="0" w:color="auto"/>
        <w:left w:val="none" w:sz="0" w:space="0" w:color="auto"/>
        <w:bottom w:val="none" w:sz="0" w:space="0" w:color="auto"/>
        <w:right w:val="none" w:sz="0" w:space="0" w:color="auto"/>
      </w:divBdr>
    </w:div>
    <w:div w:id="1710061552">
      <w:marLeft w:val="0"/>
      <w:marRight w:val="0"/>
      <w:marTop w:val="0"/>
      <w:marBottom w:val="0"/>
      <w:divBdr>
        <w:top w:val="none" w:sz="0" w:space="0" w:color="auto"/>
        <w:left w:val="none" w:sz="0" w:space="0" w:color="auto"/>
        <w:bottom w:val="none" w:sz="0" w:space="0" w:color="auto"/>
        <w:right w:val="none" w:sz="0" w:space="0" w:color="auto"/>
      </w:divBdr>
    </w:div>
    <w:div w:id="1710914900">
      <w:marLeft w:val="0"/>
      <w:marRight w:val="0"/>
      <w:marTop w:val="0"/>
      <w:marBottom w:val="0"/>
      <w:divBdr>
        <w:top w:val="none" w:sz="0" w:space="0" w:color="auto"/>
        <w:left w:val="none" w:sz="0" w:space="0" w:color="auto"/>
        <w:bottom w:val="none" w:sz="0" w:space="0" w:color="auto"/>
        <w:right w:val="none" w:sz="0" w:space="0" w:color="auto"/>
      </w:divBdr>
    </w:div>
    <w:div w:id="1710955800">
      <w:marLeft w:val="0"/>
      <w:marRight w:val="0"/>
      <w:marTop w:val="0"/>
      <w:marBottom w:val="0"/>
      <w:divBdr>
        <w:top w:val="none" w:sz="0" w:space="0" w:color="auto"/>
        <w:left w:val="none" w:sz="0" w:space="0" w:color="auto"/>
        <w:bottom w:val="none" w:sz="0" w:space="0" w:color="auto"/>
        <w:right w:val="none" w:sz="0" w:space="0" w:color="auto"/>
      </w:divBdr>
    </w:div>
    <w:div w:id="1712143039">
      <w:marLeft w:val="0"/>
      <w:marRight w:val="0"/>
      <w:marTop w:val="0"/>
      <w:marBottom w:val="0"/>
      <w:divBdr>
        <w:top w:val="none" w:sz="0" w:space="0" w:color="auto"/>
        <w:left w:val="none" w:sz="0" w:space="0" w:color="auto"/>
        <w:bottom w:val="none" w:sz="0" w:space="0" w:color="auto"/>
        <w:right w:val="none" w:sz="0" w:space="0" w:color="auto"/>
      </w:divBdr>
    </w:div>
    <w:div w:id="1712724634">
      <w:marLeft w:val="0"/>
      <w:marRight w:val="0"/>
      <w:marTop w:val="0"/>
      <w:marBottom w:val="0"/>
      <w:divBdr>
        <w:top w:val="none" w:sz="0" w:space="0" w:color="auto"/>
        <w:left w:val="none" w:sz="0" w:space="0" w:color="auto"/>
        <w:bottom w:val="none" w:sz="0" w:space="0" w:color="auto"/>
        <w:right w:val="none" w:sz="0" w:space="0" w:color="auto"/>
      </w:divBdr>
      <w:divsChild>
        <w:div w:id="881207885">
          <w:marLeft w:val="0"/>
          <w:marRight w:val="0"/>
          <w:marTop w:val="0"/>
          <w:marBottom w:val="0"/>
          <w:divBdr>
            <w:top w:val="none" w:sz="0" w:space="0" w:color="auto"/>
            <w:left w:val="none" w:sz="0" w:space="0" w:color="auto"/>
            <w:bottom w:val="none" w:sz="0" w:space="0" w:color="auto"/>
            <w:right w:val="none" w:sz="0" w:space="0" w:color="auto"/>
          </w:divBdr>
        </w:div>
      </w:divsChild>
    </w:div>
    <w:div w:id="1713075417">
      <w:marLeft w:val="0"/>
      <w:marRight w:val="0"/>
      <w:marTop w:val="0"/>
      <w:marBottom w:val="0"/>
      <w:divBdr>
        <w:top w:val="none" w:sz="0" w:space="0" w:color="auto"/>
        <w:left w:val="none" w:sz="0" w:space="0" w:color="auto"/>
        <w:bottom w:val="none" w:sz="0" w:space="0" w:color="auto"/>
        <w:right w:val="none" w:sz="0" w:space="0" w:color="auto"/>
      </w:divBdr>
      <w:divsChild>
        <w:div w:id="1935429163">
          <w:marLeft w:val="0"/>
          <w:marRight w:val="0"/>
          <w:marTop w:val="0"/>
          <w:marBottom w:val="0"/>
          <w:divBdr>
            <w:top w:val="none" w:sz="0" w:space="0" w:color="auto"/>
            <w:left w:val="none" w:sz="0" w:space="0" w:color="auto"/>
            <w:bottom w:val="none" w:sz="0" w:space="0" w:color="auto"/>
            <w:right w:val="none" w:sz="0" w:space="0" w:color="auto"/>
          </w:divBdr>
          <w:divsChild>
            <w:div w:id="125878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61358">
      <w:marLeft w:val="0"/>
      <w:marRight w:val="0"/>
      <w:marTop w:val="0"/>
      <w:marBottom w:val="0"/>
      <w:divBdr>
        <w:top w:val="none" w:sz="0" w:space="0" w:color="auto"/>
        <w:left w:val="none" w:sz="0" w:space="0" w:color="auto"/>
        <w:bottom w:val="none" w:sz="0" w:space="0" w:color="auto"/>
        <w:right w:val="none" w:sz="0" w:space="0" w:color="auto"/>
      </w:divBdr>
    </w:div>
    <w:div w:id="1713655826">
      <w:marLeft w:val="0"/>
      <w:marRight w:val="0"/>
      <w:marTop w:val="0"/>
      <w:marBottom w:val="0"/>
      <w:divBdr>
        <w:top w:val="none" w:sz="0" w:space="0" w:color="auto"/>
        <w:left w:val="none" w:sz="0" w:space="0" w:color="auto"/>
        <w:bottom w:val="none" w:sz="0" w:space="0" w:color="auto"/>
        <w:right w:val="none" w:sz="0" w:space="0" w:color="auto"/>
      </w:divBdr>
    </w:div>
    <w:div w:id="1713797723">
      <w:marLeft w:val="0"/>
      <w:marRight w:val="0"/>
      <w:marTop w:val="0"/>
      <w:marBottom w:val="0"/>
      <w:divBdr>
        <w:top w:val="none" w:sz="0" w:space="0" w:color="auto"/>
        <w:left w:val="none" w:sz="0" w:space="0" w:color="auto"/>
        <w:bottom w:val="none" w:sz="0" w:space="0" w:color="auto"/>
        <w:right w:val="none" w:sz="0" w:space="0" w:color="auto"/>
      </w:divBdr>
    </w:div>
    <w:div w:id="1714192028">
      <w:marLeft w:val="0"/>
      <w:marRight w:val="0"/>
      <w:marTop w:val="0"/>
      <w:marBottom w:val="0"/>
      <w:divBdr>
        <w:top w:val="none" w:sz="0" w:space="0" w:color="auto"/>
        <w:left w:val="none" w:sz="0" w:space="0" w:color="auto"/>
        <w:bottom w:val="none" w:sz="0" w:space="0" w:color="auto"/>
        <w:right w:val="none" w:sz="0" w:space="0" w:color="auto"/>
      </w:divBdr>
    </w:div>
    <w:div w:id="1715231995">
      <w:marLeft w:val="0"/>
      <w:marRight w:val="0"/>
      <w:marTop w:val="0"/>
      <w:marBottom w:val="0"/>
      <w:divBdr>
        <w:top w:val="none" w:sz="0" w:space="0" w:color="auto"/>
        <w:left w:val="none" w:sz="0" w:space="0" w:color="auto"/>
        <w:bottom w:val="none" w:sz="0" w:space="0" w:color="auto"/>
        <w:right w:val="none" w:sz="0" w:space="0" w:color="auto"/>
      </w:divBdr>
    </w:div>
    <w:div w:id="1715545475">
      <w:marLeft w:val="0"/>
      <w:marRight w:val="0"/>
      <w:marTop w:val="0"/>
      <w:marBottom w:val="0"/>
      <w:divBdr>
        <w:top w:val="none" w:sz="0" w:space="0" w:color="auto"/>
        <w:left w:val="none" w:sz="0" w:space="0" w:color="auto"/>
        <w:bottom w:val="none" w:sz="0" w:space="0" w:color="auto"/>
        <w:right w:val="none" w:sz="0" w:space="0" w:color="auto"/>
      </w:divBdr>
    </w:div>
    <w:div w:id="1715695430">
      <w:marLeft w:val="0"/>
      <w:marRight w:val="0"/>
      <w:marTop w:val="0"/>
      <w:marBottom w:val="0"/>
      <w:divBdr>
        <w:top w:val="none" w:sz="0" w:space="0" w:color="auto"/>
        <w:left w:val="none" w:sz="0" w:space="0" w:color="auto"/>
        <w:bottom w:val="none" w:sz="0" w:space="0" w:color="auto"/>
        <w:right w:val="none" w:sz="0" w:space="0" w:color="auto"/>
      </w:divBdr>
    </w:div>
    <w:div w:id="1715696972">
      <w:marLeft w:val="0"/>
      <w:marRight w:val="0"/>
      <w:marTop w:val="0"/>
      <w:marBottom w:val="0"/>
      <w:divBdr>
        <w:top w:val="none" w:sz="0" w:space="0" w:color="auto"/>
        <w:left w:val="none" w:sz="0" w:space="0" w:color="auto"/>
        <w:bottom w:val="none" w:sz="0" w:space="0" w:color="auto"/>
        <w:right w:val="none" w:sz="0" w:space="0" w:color="auto"/>
      </w:divBdr>
    </w:div>
    <w:div w:id="1716849081">
      <w:marLeft w:val="0"/>
      <w:marRight w:val="0"/>
      <w:marTop w:val="0"/>
      <w:marBottom w:val="0"/>
      <w:divBdr>
        <w:top w:val="none" w:sz="0" w:space="0" w:color="auto"/>
        <w:left w:val="none" w:sz="0" w:space="0" w:color="auto"/>
        <w:bottom w:val="none" w:sz="0" w:space="0" w:color="auto"/>
        <w:right w:val="none" w:sz="0" w:space="0" w:color="auto"/>
      </w:divBdr>
    </w:div>
    <w:div w:id="1718120879">
      <w:marLeft w:val="0"/>
      <w:marRight w:val="0"/>
      <w:marTop w:val="0"/>
      <w:marBottom w:val="0"/>
      <w:divBdr>
        <w:top w:val="none" w:sz="0" w:space="0" w:color="auto"/>
        <w:left w:val="none" w:sz="0" w:space="0" w:color="auto"/>
        <w:bottom w:val="none" w:sz="0" w:space="0" w:color="auto"/>
        <w:right w:val="none" w:sz="0" w:space="0" w:color="auto"/>
      </w:divBdr>
    </w:div>
    <w:div w:id="1718313011">
      <w:marLeft w:val="0"/>
      <w:marRight w:val="0"/>
      <w:marTop w:val="0"/>
      <w:marBottom w:val="0"/>
      <w:divBdr>
        <w:top w:val="none" w:sz="0" w:space="0" w:color="auto"/>
        <w:left w:val="none" w:sz="0" w:space="0" w:color="auto"/>
        <w:bottom w:val="none" w:sz="0" w:space="0" w:color="auto"/>
        <w:right w:val="none" w:sz="0" w:space="0" w:color="auto"/>
      </w:divBdr>
    </w:div>
    <w:div w:id="1718964528">
      <w:marLeft w:val="0"/>
      <w:marRight w:val="0"/>
      <w:marTop w:val="0"/>
      <w:marBottom w:val="0"/>
      <w:divBdr>
        <w:top w:val="none" w:sz="0" w:space="0" w:color="auto"/>
        <w:left w:val="none" w:sz="0" w:space="0" w:color="auto"/>
        <w:bottom w:val="none" w:sz="0" w:space="0" w:color="auto"/>
        <w:right w:val="none" w:sz="0" w:space="0" w:color="auto"/>
      </w:divBdr>
      <w:divsChild>
        <w:div w:id="1517884050">
          <w:marLeft w:val="0"/>
          <w:marRight w:val="0"/>
          <w:marTop w:val="0"/>
          <w:marBottom w:val="0"/>
          <w:divBdr>
            <w:top w:val="none" w:sz="0" w:space="0" w:color="auto"/>
            <w:left w:val="none" w:sz="0" w:space="0" w:color="auto"/>
            <w:bottom w:val="none" w:sz="0" w:space="0" w:color="auto"/>
            <w:right w:val="none" w:sz="0" w:space="0" w:color="auto"/>
          </w:divBdr>
        </w:div>
      </w:divsChild>
    </w:div>
    <w:div w:id="1719159671">
      <w:marLeft w:val="0"/>
      <w:marRight w:val="0"/>
      <w:marTop w:val="0"/>
      <w:marBottom w:val="0"/>
      <w:divBdr>
        <w:top w:val="none" w:sz="0" w:space="0" w:color="auto"/>
        <w:left w:val="none" w:sz="0" w:space="0" w:color="auto"/>
        <w:bottom w:val="none" w:sz="0" w:space="0" w:color="auto"/>
        <w:right w:val="none" w:sz="0" w:space="0" w:color="auto"/>
      </w:divBdr>
    </w:div>
    <w:div w:id="1719743963">
      <w:marLeft w:val="0"/>
      <w:marRight w:val="0"/>
      <w:marTop w:val="0"/>
      <w:marBottom w:val="0"/>
      <w:divBdr>
        <w:top w:val="none" w:sz="0" w:space="0" w:color="auto"/>
        <w:left w:val="none" w:sz="0" w:space="0" w:color="auto"/>
        <w:bottom w:val="none" w:sz="0" w:space="0" w:color="auto"/>
        <w:right w:val="none" w:sz="0" w:space="0" w:color="auto"/>
      </w:divBdr>
    </w:div>
    <w:div w:id="1719746366">
      <w:marLeft w:val="0"/>
      <w:marRight w:val="0"/>
      <w:marTop w:val="0"/>
      <w:marBottom w:val="0"/>
      <w:divBdr>
        <w:top w:val="none" w:sz="0" w:space="0" w:color="auto"/>
        <w:left w:val="none" w:sz="0" w:space="0" w:color="auto"/>
        <w:bottom w:val="none" w:sz="0" w:space="0" w:color="auto"/>
        <w:right w:val="none" w:sz="0" w:space="0" w:color="auto"/>
      </w:divBdr>
    </w:div>
    <w:div w:id="1720472144">
      <w:marLeft w:val="0"/>
      <w:marRight w:val="0"/>
      <w:marTop w:val="0"/>
      <w:marBottom w:val="0"/>
      <w:divBdr>
        <w:top w:val="none" w:sz="0" w:space="0" w:color="auto"/>
        <w:left w:val="none" w:sz="0" w:space="0" w:color="auto"/>
        <w:bottom w:val="none" w:sz="0" w:space="0" w:color="auto"/>
        <w:right w:val="none" w:sz="0" w:space="0" w:color="auto"/>
      </w:divBdr>
      <w:divsChild>
        <w:div w:id="2078353337">
          <w:marLeft w:val="0"/>
          <w:marRight w:val="0"/>
          <w:marTop w:val="0"/>
          <w:marBottom w:val="0"/>
          <w:divBdr>
            <w:top w:val="none" w:sz="0" w:space="0" w:color="auto"/>
            <w:left w:val="none" w:sz="0" w:space="0" w:color="auto"/>
            <w:bottom w:val="none" w:sz="0" w:space="0" w:color="auto"/>
            <w:right w:val="none" w:sz="0" w:space="0" w:color="auto"/>
          </w:divBdr>
          <w:divsChild>
            <w:div w:id="1380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19055">
      <w:marLeft w:val="0"/>
      <w:marRight w:val="0"/>
      <w:marTop w:val="0"/>
      <w:marBottom w:val="0"/>
      <w:divBdr>
        <w:top w:val="none" w:sz="0" w:space="0" w:color="auto"/>
        <w:left w:val="none" w:sz="0" w:space="0" w:color="auto"/>
        <w:bottom w:val="none" w:sz="0" w:space="0" w:color="auto"/>
        <w:right w:val="none" w:sz="0" w:space="0" w:color="auto"/>
      </w:divBdr>
      <w:divsChild>
        <w:div w:id="1363096345">
          <w:marLeft w:val="0"/>
          <w:marRight w:val="0"/>
          <w:marTop w:val="0"/>
          <w:marBottom w:val="0"/>
          <w:divBdr>
            <w:top w:val="none" w:sz="0" w:space="0" w:color="auto"/>
            <w:left w:val="none" w:sz="0" w:space="0" w:color="auto"/>
            <w:bottom w:val="none" w:sz="0" w:space="0" w:color="auto"/>
            <w:right w:val="none" w:sz="0" w:space="0" w:color="auto"/>
          </w:divBdr>
        </w:div>
      </w:divsChild>
    </w:div>
    <w:div w:id="1720856095">
      <w:marLeft w:val="0"/>
      <w:marRight w:val="0"/>
      <w:marTop w:val="0"/>
      <w:marBottom w:val="0"/>
      <w:divBdr>
        <w:top w:val="none" w:sz="0" w:space="0" w:color="auto"/>
        <w:left w:val="none" w:sz="0" w:space="0" w:color="auto"/>
        <w:bottom w:val="none" w:sz="0" w:space="0" w:color="auto"/>
        <w:right w:val="none" w:sz="0" w:space="0" w:color="auto"/>
      </w:divBdr>
    </w:div>
    <w:div w:id="1721055488">
      <w:marLeft w:val="0"/>
      <w:marRight w:val="0"/>
      <w:marTop w:val="0"/>
      <w:marBottom w:val="0"/>
      <w:divBdr>
        <w:top w:val="none" w:sz="0" w:space="0" w:color="auto"/>
        <w:left w:val="none" w:sz="0" w:space="0" w:color="auto"/>
        <w:bottom w:val="none" w:sz="0" w:space="0" w:color="auto"/>
        <w:right w:val="none" w:sz="0" w:space="0" w:color="auto"/>
      </w:divBdr>
      <w:divsChild>
        <w:div w:id="1708406120">
          <w:marLeft w:val="0"/>
          <w:marRight w:val="0"/>
          <w:marTop w:val="0"/>
          <w:marBottom w:val="0"/>
          <w:divBdr>
            <w:top w:val="none" w:sz="0" w:space="0" w:color="auto"/>
            <w:left w:val="none" w:sz="0" w:space="0" w:color="auto"/>
            <w:bottom w:val="none" w:sz="0" w:space="0" w:color="auto"/>
            <w:right w:val="none" w:sz="0" w:space="0" w:color="auto"/>
          </w:divBdr>
        </w:div>
      </w:divsChild>
    </w:div>
    <w:div w:id="1721635866">
      <w:marLeft w:val="0"/>
      <w:marRight w:val="0"/>
      <w:marTop w:val="0"/>
      <w:marBottom w:val="0"/>
      <w:divBdr>
        <w:top w:val="none" w:sz="0" w:space="0" w:color="auto"/>
        <w:left w:val="none" w:sz="0" w:space="0" w:color="auto"/>
        <w:bottom w:val="none" w:sz="0" w:space="0" w:color="auto"/>
        <w:right w:val="none" w:sz="0" w:space="0" w:color="auto"/>
      </w:divBdr>
    </w:div>
    <w:div w:id="1722093201">
      <w:marLeft w:val="0"/>
      <w:marRight w:val="0"/>
      <w:marTop w:val="0"/>
      <w:marBottom w:val="0"/>
      <w:divBdr>
        <w:top w:val="none" w:sz="0" w:space="0" w:color="auto"/>
        <w:left w:val="none" w:sz="0" w:space="0" w:color="auto"/>
        <w:bottom w:val="none" w:sz="0" w:space="0" w:color="auto"/>
        <w:right w:val="none" w:sz="0" w:space="0" w:color="auto"/>
      </w:divBdr>
    </w:div>
    <w:div w:id="1722633073">
      <w:marLeft w:val="0"/>
      <w:marRight w:val="0"/>
      <w:marTop w:val="0"/>
      <w:marBottom w:val="0"/>
      <w:divBdr>
        <w:top w:val="none" w:sz="0" w:space="0" w:color="auto"/>
        <w:left w:val="none" w:sz="0" w:space="0" w:color="auto"/>
        <w:bottom w:val="none" w:sz="0" w:space="0" w:color="auto"/>
        <w:right w:val="none" w:sz="0" w:space="0" w:color="auto"/>
      </w:divBdr>
    </w:div>
    <w:div w:id="1723753444">
      <w:marLeft w:val="0"/>
      <w:marRight w:val="0"/>
      <w:marTop w:val="0"/>
      <w:marBottom w:val="0"/>
      <w:divBdr>
        <w:top w:val="none" w:sz="0" w:space="0" w:color="auto"/>
        <w:left w:val="none" w:sz="0" w:space="0" w:color="auto"/>
        <w:bottom w:val="none" w:sz="0" w:space="0" w:color="auto"/>
        <w:right w:val="none" w:sz="0" w:space="0" w:color="auto"/>
      </w:divBdr>
    </w:div>
    <w:div w:id="1726102252">
      <w:marLeft w:val="0"/>
      <w:marRight w:val="0"/>
      <w:marTop w:val="0"/>
      <w:marBottom w:val="0"/>
      <w:divBdr>
        <w:top w:val="none" w:sz="0" w:space="0" w:color="auto"/>
        <w:left w:val="none" w:sz="0" w:space="0" w:color="auto"/>
        <w:bottom w:val="none" w:sz="0" w:space="0" w:color="auto"/>
        <w:right w:val="none" w:sz="0" w:space="0" w:color="auto"/>
      </w:divBdr>
    </w:div>
    <w:div w:id="1726371507">
      <w:marLeft w:val="0"/>
      <w:marRight w:val="0"/>
      <w:marTop w:val="0"/>
      <w:marBottom w:val="0"/>
      <w:divBdr>
        <w:top w:val="none" w:sz="0" w:space="0" w:color="auto"/>
        <w:left w:val="none" w:sz="0" w:space="0" w:color="auto"/>
        <w:bottom w:val="none" w:sz="0" w:space="0" w:color="auto"/>
        <w:right w:val="none" w:sz="0" w:space="0" w:color="auto"/>
      </w:divBdr>
      <w:divsChild>
        <w:div w:id="1217475654">
          <w:marLeft w:val="0"/>
          <w:marRight w:val="0"/>
          <w:marTop w:val="0"/>
          <w:marBottom w:val="0"/>
          <w:divBdr>
            <w:top w:val="none" w:sz="0" w:space="0" w:color="auto"/>
            <w:left w:val="none" w:sz="0" w:space="0" w:color="auto"/>
            <w:bottom w:val="none" w:sz="0" w:space="0" w:color="auto"/>
            <w:right w:val="none" w:sz="0" w:space="0" w:color="auto"/>
          </w:divBdr>
        </w:div>
      </w:divsChild>
    </w:div>
    <w:div w:id="1726753944">
      <w:marLeft w:val="0"/>
      <w:marRight w:val="0"/>
      <w:marTop w:val="0"/>
      <w:marBottom w:val="0"/>
      <w:divBdr>
        <w:top w:val="none" w:sz="0" w:space="0" w:color="auto"/>
        <w:left w:val="none" w:sz="0" w:space="0" w:color="auto"/>
        <w:bottom w:val="none" w:sz="0" w:space="0" w:color="auto"/>
        <w:right w:val="none" w:sz="0" w:space="0" w:color="auto"/>
      </w:divBdr>
    </w:div>
    <w:div w:id="1727147042">
      <w:marLeft w:val="0"/>
      <w:marRight w:val="0"/>
      <w:marTop w:val="0"/>
      <w:marBottom w:val="0"/>
      <w:divBdr>
        <w:top w:val="none" w:sz="0" w:space="0" w:color="auto"/>
        <w:left w:val="none" w:sz="0" w:space="0" w:color="auto"/>
        <w:bottom w:val="none" w:sz="0" w:space="0" w:color="auto"/>
        <w:right w:val="none" w:sz="0" w:space="0" w:color="auto"/>
      </w:divBdr>
    </w:div>
    <w:div w:id="1729330842">
      <w:marLeft w:val="0"/>
      <w:marRight w:val="0"/>
      <w:marTop w:val="0"/>
      <w:marBottom w:val="0"/>
      <w:divBdr>
        <w:top w:val="none" w:sz="0" w:space="0" w:color="auto"/>
        <w:left w:val="none" w:sz="0" w:space="0" w:color="auto"/>
        <w:bottom w:val="none" w:sz="0" w:space="0" w:color="auto"/>
        <w:right w:val="none" w:sz="0" w:space="0" w:color="auto"/>
      </w:divBdr>
    </w:div>
    <w:div w:id="1730768609">
      <w:marLeft w:val="0"/>
      <w:marRight w:val="0"/>
      <w:marTop w:val="0"/>
      <w:marBottom w:val="0"/>
      <w:divBdr>
        <w:top w:val="none" w:sz="0" w:space="0" w:color="auto"/>
        <w:left w:val="none" w:sz="0" w:space="0" w:color="auto"/>
        <w:bottom w:val="none" w:sz="0" w:space="0" w:color="auto"/>
        <w:right w:val="none" w:sz="0" w:space="0" w:color="auto"/>
      </w:divBdr>
    </w:div>
    <w:div w:id="1730953639">
      <w:marLeft w:val="0"/>
      <w:marRight w:val="0"/>
      <w:marTop w:val="0"/>
      <w:marBottom w:val="0"/>
      <w:divBdr>
        <w:top w:val="none" w:sz="0" w:space="0" w:color="auto"/>
        <w:left w:val="none" w:sz="0" w:space="0" w:color="auto"/>
        <w:bottom w:val="none" w:sz="0" w:space="0" w:color="auto"/>
        <w:right w:val="none" w:sz="0" w:space="0" w:color="auto"/>
      </w:divBdr>
    </w:div>
    <w:div w:id="1731423015">
      <w:marLeft w:val="0"/>
      <w:marRight w:val="0"/>
      <w:marTop w:val="0"/>
      <w:marBottom w:val="0"/>
      <w:divBdr>
        <w:top w:val="none" w:sz="0" w:space="0" w:color="auto"/>
        <w:left w:val="none" w:sz="0" w:space="0" w:color="auto"/>
        <w:bottom w:val="none" w:sz="0" w:space="0" w:color="auto"/>
        <w:right w:val="none" w:sz="0" w:space="0" w:color="auto"/>
      </w:divBdr>
    </w:div>
    <w:div w:id="1732266039">
      <w:marLeft w:val="0"/>
      <w:marRight w:val="0"/>
      <w:marTop w:val="0"/>
      <w:marBottom w:val="0"/>
      <w:divBdr>
        <w:top w:val="none" w:sz="0" w:space="0" w:color="auto"/>
        <w:left w:val="none" w:sz="0" w:space="0" w:color="auto"/>
        <w:bottom w:val="none" w:sz="0" w:space="0" w:color="auto"/>
        <w:right w:val="none" w:sz="0" w:space="0" w:color="auto"/>
      </w:divBdr>
    </w:div>
    <w:div w:id="1732339000">
      <w:marLeft w:val="0"/>
      <w:marRight w:val="0"/>
      <w:marTop w:val="0"/>
      <w:marBottom w:val="0"/>
      <w:divBdr>
        <w:top w:val="none" w:sz="0" w:space="0" w:color="auto"/>
        <w:left w:val="none" w:sz="0" w:space="0" w:color="auto"/>
        <w:bottom w:val="none" w:sz="0" w:space="0" w:color="auto"/>
        <w:right w:val="none" w:sz="0" w:space="0" w:color="auto"/>
      </w:divBdr>
    </w:div>
    <w:div w:id="1732926746">
      <w:marLeft w:val="0"/>
      <w:marRight w:val="0"/>
      <w:marTop w:val="0"/>
      <w:marBottom w:val="0"/>
      <w:divBdr>
        <w:top w:val="none" w:sz="0" w:space="0" w:color="auto"/>
        <w:left w:val="none" w:sz="0" w:space="0" w:color="auto"/>
        <w:bottom w:val="none" w:sz="0" w:space="0" w:color="auto"/>
        <w:right w:val="none" w:sz="0" w:space="0" w:color="auto"/>
      </w:divBdr>
    </w:div>
    <w:div w:id="1735160738">
      <w:marLeft w:val="0"/>
      <w:marRight w:val="0"/>
      <w:marTop w:val="0"/>
      <w:marBottom w:val="0"/>
      <w:divBdr>
        <w:top w:val="none" w:sz="0" w:space="0" w:color="auto"/>
        <w:left w:val="none" w:sz="0" w:space="0" w:color="auto"/>
        <w:bottom w:val="none" w:sz="0" w:space="0" w:color="auto"/>
        <w:right w:val="none" w:sz="0" w:space="0" w:color="auto"/>
      </w:divBdr>
    </w:div>
    <w:div w:id="1735275466">
      <w:marLeft w:val="0"/>
      <w:marRight w:val="0"/>
      <w:marTop w:val="0"/>
      <w:marBottom w:val="0"/>
      <w:divBdr>
        <w:top w:val="none" w:sz="0" w:space="0" w:color="auto"/>
        <w:left w:val="none" w:sz="0" w:space="0" w:color="auto"/>
        <w:bottom w:val="none" w:sz="0" w:space="0" w:color="auto"/>
        <w:right w:val="none" w:sz="0" w:space="0" w:color="auto"/>
      </w:divBdr>
    </w:div>
    <w:div w:id="1735658269">
      <w:marLeft w:val="0"/>
      <w:marRight w:val="0"/>
      <w:marTop w:val="0"/>
      <w:marBottom w:val="0"/>
      <w:divBdr>
        <w:top w:val="none" w:sz="0" w:space="0" w:color="auto"/>
        <w:left w:val="none" w:sz="0" w:space="0" w:color="auto"/>
        <w:bottom w:val="none" w:sz="0" w:space="0" w:color="auto"/>
        <w:right w:val="none" w:sz="0" w:space="0" w:color="auto"/>
      </w:divBdr>
      <w:divsChild>
        <w:div w:id="45687866">
          <w:marLeft w:val="0"/>
          <w:marRight w:val="0"/>
          <w:marTop w:val="0"/>
          <w:marBottom w:val="0"/>
          <w:divBdr>
            <w:top w:val="none" w:sz="0" w:space="0" w:color="auto"/>
            <w:left w:val="none" w:sz="0" w:space="0" w:color="auto"/>
            <w:bottom w:val="none" w:sz="0" w:space="0" w:color="auto"/>
            <w:right w:val="none" w:sz="0" w:space="0" w:color="auto"/>
          </w:divBdr>
        </w:div>
      </w:divsChild>
    </w:div>
    <w:div w:id="1736128039">
      <w:marLeft w:val="0"/>
      <w:marRight w:val="0"/>
      <w:marTop w:val="0"/>
      <w:marBottom w:val="0"/>
      <w:divBdr>
        <w:top w:val="none" w:sz="0" w:space="0" w:color="auto"/>
        <w:left w:val="none" w:sz="0" w:space="0" w:color="auto"/>
        <w:bottom w:val="none" w:sz="0" w:space="0" w:color="auto"/>
        <w:right w:val="none" w:sz="0" w:space="0" w:color="auto"/>
      </w:divBdr>
    </w:div>
    <w:div w:id="1736776369">
      <w:marLeft w:val="0"/>
      <w:marRight w:val="0"/>
      <w:marTop w:val="0"/>
      <w:marBottom w:val="0"/>
      <w:divBdr>
        <w:top w:val="none" w:sz="0" w:space="0" w:color="auto"/>
        <w:left w:val="none" w:sz="0" w:space="0" w:color="auto"/>
        <w:bottom w:val="none" w:sz="0" w:space="0" w:color="auto"/>
        <w:right w:val="none" w:sz="0" w:space="0" w:color="auto"/>
      </w:divBdr>
    </w:div>
    <w:div w:id="1737047663">
      <w:marLeft w:val="0"/>
      <w:marRight w:val="0"/>
      <w:marTop w:val="0"/>
      <w:marBottom w:val="0"/>
      <w:divBdr>
        <w:top w:val="none" w:sz="0" w:space="0" w:color="auto"/>
        <w:left w:val="none" w:sz="0" w:space="0" w:color="auto"/>
        <w:bottom w:val="none" w:sz="0" w:space="0" w:color="auto"/>
        <w:right w:val="none" w:sz="0" w:space="0" w:color="auto"/>
      </w:divBdr>
    </w:div>
    <w:div w:id="1737126007">
      <w:marLeft w:val="0"/>
      <w:marRight w:val="0"/>
      <w:marTop w:val="0"/>
      <w:marBottom w:val="0"/>
      <w:divBdr>
        <w:top w:val="none" w:sz="0" w:space="0" w:color="auto"/>
        <w:left w:val="none" w:sz="0" w:space="0" w:color="auto"/>
        <w:bottom w:val="none" w:sz="0" w:space="0" w:color="auto"/>
        <w:right w:val="none" w:sz="0" w:space="0" w:color="auto"/>
      </w:divBdr>
    </w:div>
    <w:div w:id="1737975201">
      <w:marLeft w:val="0"/>
      <w:marRight w:val="0"/>
      <w:marTop w:val="0"/>
      <w:marBottom w:val="0"/>
      <w:divBdr>
        <w:top w:val="none" w:sz="0" w:space="0" w:color="auto"/>
        <w:left w:val="none" w:sz="0" w:space="0" w:color="auto"/>
        <w:bottom w:val="none" w:sz="0" w:space="0" w:color="auto"/>
        <w:right w:val="none" w:sz="0" w:space="0" w:color="auto"/>
      </w:divBdr>
    </w:div>
    <w:div w:id="1738162712">
      <w:marLeft w:val="0"/>
      <w:marRight w:val="0"/>
      <w:marTop w:val="0"/>
      <w:marBottom w:val="0"/>
      <w:divBdr>
        <w:top w:val="none" w:sz="0" w:space="0" w:color="auto"/>
        <w:left w:val="none" w:sz="0" w:space="0" w:color="auto"/>
        <w:bottom w:val="none" w:sz="0" w:space="0" w:color="auto"/>
        <w:right w:val="none" w:sz="0" w:space="0" w:color="auto"/>
      </w:divBdr>
      <w:divsChild>
        <w:div w:id="1447773588">
          <w:marLeft w:val="0"/>
          <w:marRight w:val="0"/>
          <w:marTop w:val="0"/>
          <w:marBottom w:val="0"/>
          <w:divBdr>
            <w:top w:val="none" w:sz="0" w:space="0" w:color="auto"/>
            <w:left w:val="none" w:sz="0" w:space="0" w:color="auto"/>
            <w:bottom w:val="none" w:sz="0" w:space="0" w:color="auto"/>
            <w:right w:val="none" w:sz="0" w:space="0" w:color="auto"/>
          </w:divBdr>
          <w:divsChild>
            <w:div w:id="8208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37380">
      <w:marLeft w:val="0"/>
      <w:marRight w:val="0"/>
      <w:marTop w:val="0"/>
      <w:marBottom w:val="0"/>
      <w:divBdr>
        <w:top w:val="none" w:sz="0" w:space="0" w:color="auto"/>
        <w:left w:val="none" w:sz="0" w:space="0" w:color="auto"/>
        <w:bottom w:val="none" w:sz="0" w:space="0" w:color="auto"/>
        <w:right w:val="none" w:sz="0" w:space="0" w:color="auto"/>
      </w:divBdr>
    </w:div>
    <w:div w:id="1741947729">
      <w:marLeft w:val="0"/>
      <w:marRight w:val="0"/>
      <w:marTop w:val="0"/>
      <w:marBottom w:val="0"/>
      <w:divBdr>
        <w:top w:val="none" w:sz="0" w:space="0" w:color="auto"/>
        <w:left w:val="none" w:sz="0" w:space="0" w:color="auto"/>
        <w:bottom w:val="none" w:sz="0" w:space="0" w:color="auto"/>
        <w:right w:val="none" w:sz="0" w:space="0" w:color="auto"/>
      </w:divBdr>
    </w:div>
    <w:div w:id="1742408866">
      <w:marLeft w:val="0"/>
      <w:marRight w:val="0"/>
      <w:marTop w:val="0"/>
      <w:marBottom w:val="0"/>
      <w:divBdr>
        <w:top w:val="none" w:sz="0" w:space="0" w:color="auto"/>
        <w:left w:val="none" w:sz="0" w:space="0" w:color="auto"/>
        <w:bottom w:val="none" w:sz="0" w:space="0" w:color="auto"/>
        <w:right w:val="none" w:sz="0" w:space="0" w:color="auto"/>
      </w:divBdr>
    </w:div>
    <w:div w:id="1743328330">
      <w:marLeft w:val="0"/>
      <w:marRight w:val="0"/>
      <w:marTop w:val="0"/>
      <w:marBottom w:val="0"/>
      <w:divBdr>
        <w:top w:val="none" w:sz="0" w:space="0" w:color="auto"/>
        <w:left w:val="none" w:sz="0" w:space="0" w:color="auto"/>
        <w:bottom w:val="none" w:sz="0" w:space="0" w:color="auto"/>
        <w:right w:val="none" w:sz="0" w:space="0" w:color="auto"/>
      </w:divBdr>
    </w:div>
    <w:div w:id="1743672778">
      <w:marLeft w:val="0"/>
      <w:marRight w:val="0"/>
      <w:marTop w:val="0"/>
      <w:marBottom w:val="0"/>
      <w:divBdr>
        <w:top w:val="none" w:sz="0" w:space="0" w:color="auto"/>
        <w:left w:val="none" w:sz="0" w:space="0" w:color="auto"/>
        <w:bottom w:val="none" w:sz="0" w:space="0" w:color="auto"/>
        <w:right w:val="none" w:sz="0" w:space="0" w:color="auto"/>
      </w:divBdr>
    </w:div>
    <w:div w:id="1743675979">
      <w:marLeft w:val="0"/>
      <w:marRight w:val="0"/>
      <w:marTop w:val="0"/>
      <w:marBottom w:val="0"/>
      <w:divBdr>
        <w:top w:val="none" w:sz="0" w:space="0" w:color="auto"/>
        <w:left w:val="none" w:sz="0" w:space="0" w:color="auto"/>
        <w:bottom w:val="none" w:sz="0" w:space="0" w:color="auto"/>
        <w:right w:val="none" w:sz="0" w:space="0" w:color="auto"/>
      </w:divBdr>
    </w:div>
    <w:div w:id="1744065716">
      <w:marLeft w:val="0"/>
      <w:marRight w:val="0"/>
      <w:marTop w:val="0"/>
      <w:marBottom w:val="0"/>
      <w:divBdr>
        <w:top w:val="none" w:sz="0" w:space="0" w:color="auto"/>
        <w:left w:val="none" w:sz="0" w:space="0" w:color="auto"/>
        <w:bottom w:val="none" w:sz="0" w:space="0" w:color="auto"/>
        <w:right w:val="none" w:sz="0" w:space="0" w:color="auto"/>
      </w:divBdr>
    </w:div>
    <w:div w:id="1744715074">
      <w:marLeft w:val="0"/>
      <w:marRight w:val="0"/>
      <w:marTop w:val="0"/>
      <w:marBottom w:val="0"/>
      <w:divBdr>
        <w:top w:val="none" w:sz="0" w:space="0" w:color="auto"/>
        <w:left w:val="none" w:sz="0" w:space="0" w:color="auto"/>
        <w:bottom w:val="none" w:sz="0" w:space="0" w:color="auto"/>
        <w:right w:val="none" w:sz="0" w:space="0" w:color="auto"/>
      </w:divBdr>
    </w:div>
    <w:div w:id="1744990065">
      <w:marLeft w:val="0"/>
      <w:marRight w:val="0"/>
      <w:marTop w:val="0"/>
      <w:marBottom w:val="0"/>
      <w:divBdr>
        <w:top w:val="none" w:sz="0" w:space="0" w:color="auto"/>
        <w:left w:val="none" w:sz="0" w:space="0" w:color="auto"/>
        <w:bottom w:val="none" w:sz="0" w:space="0" w:color="auto"/>
        <w:right w:val="none" w:sz="0" w:space="0" w:color="auto"/>
      </w:divBdr>
    </w:div>
    <w:div w:id="1746338878">
      <w:marLeft w:val="0"/>
      <w:marRight w:val="0"/>
      <w:marTop w:val="0"/>
      <w:marBottom w:val="0"/>
      <w:divBdr>
        <w:top w:val="none" w:sz="0" w:space="0" w:color="auto"/>
        <w:left w:val="none" w:sz="0" w:space="0" w:color="auto"/>
        <w:bottom w:val="none" w:sz="0" w:space="0" w:color="auto"/>
        <w:right w:val="none" w:sz="0" w:space="0" w:color="auto"/>
      </w:divBdr>
    </w:div>
    <w:div w:id="1749384835">
      <w:marLeft w:val="0"/>
      <w:marRight w:val="0"/>
      <w:marTop w:val="0"/>
      <w:marBottom w:val="0"/>
      <w:divBdr>
        <w:top w:val="none" w:sz="0" w:space="0" w:color="auto"/>
        <w:left w:val="none" w:sz="0" w:space="0" w:color="auto"/>
        <w:bottom w:val="none" w:sz="0" w:space="0" w:color="auto"/>
        <w:right w:val="none" w:sz="0" w:space="0" w:color="auto"/>
      </w:divBdr>
    </w:div>
    <w:div w:id="1750886655">
      <w:marLeft w:val="0"/>
      <w:marRight w:val="0"/>
      <w:marTop w:val="0"/>
      <w:marBottom w:val="0"/>
      <w:divBdr>
        <w:top w:val="none" w:sz="0" w:space="0" w:color="auto"/>
        <w:left w:val="none" w:sz="0" w:space="0" w:color="auto"/>
        <w:bottom w:val="none" w:sz="0" w:space="0" w:color="auto"/>
        <w:right w:val="none" w:sz="0" w:space="0" w:color="auto"/>
      </w:divBdr>
    </w:div>
    <w:div w:id="1751272216">
      <w:marLeft w:val="0"/>
      <w:marRight w:val="0"/>
      <w:marTop w:val="0"/>
      <w:marBottom w:val="0"/>
      <w:divBdr>
        <w:top w:val="none" w:sz="0" w:space="0" w:color="auto"/>
        <w:left w:val="none" w:sz="0" w:space="0" w:color="auto"/>
        <w:bottom w:val="none" w:sz="0" w:space="0" w:color="auto"/>
        <w:right w:val="none" w:sz="0" w:space="0" w:color="auto"/>
      </w:divBdr>
      <w:divsChild>
        <w:div w:id="2029136575">
          <w:marLeft w:val="0"/>
          <w:marRight w:val="0"/>
          <w:marTop w:val="0"/>
          <w:marBottom w:val="0"/>
          <w:divBdr>
            <w:top w:val="none" w:sz="0" w:space="0" w:color="auto"/>
            <w:left w:val="none" w:sz="0" w:space="0" w:color="auto"/>
            <w:bottom w:val="none" w:sz="0" w:space="0" w:color="auto"/>
            <w:right w:val="none" w:sz="0" w:space="0" w:color="auto"/>
          </w:divBdr>
        </w:div>
      </w:divsChild>
    </w:div>
    <w:div w:id="1752191216">
      <w:marLeft w:val="0"/>
      <w:marRight w:val="0"/>
      <w:marTop w:val="0"/>
      <w:marBottom w:val="0"/>
      <w:divBdr>
        <w:top w:val="none" w:sz="0" w:space="0" w:color="auto"/>
        <w:left w:val="none" w:sz="0" w:space="0" w:color="auto"/>
        <w:bottom w:val="none" w:sz="0" w:space="0" w:color="auto"/>
        <w:right w:val="none" w:sz="0" w:space="0" w:color="auto"/>
      </w:divBdr>
    </w:div>
    <w:div w:id="1752660491">
      <w:marLeft w:val="0"/>
      <w:marRight w:val="0"/>
      <w:marTop w:val="0"/>
      <w:marBottom w:val="0"/>
      <w:divBdr>
        <w:top w:val="none" w:sz="0" w:space="0" w:color="auto"/>
        <w:left w:val="none" w:sz="0" w:space="0" w:color="auto"/>
        <w:bottom w:val="none" w:sz="0" w:space="0" w:color="auto"/>
        <w:right w:val="none" w:sz="0" w:space="0" w:color="auto"/>
      </w:divBdr>
    </w:div>
    <w:div w:id="1753501546">
      <w:marLeft w:val="0"/>
      <w:marRight w:val="0"/>
      <w:marTop w:val="0"/>
      <w:marBottom w:val="0"/>
      <w:divBdr>
        <w:top w:val="none" w:sz="0" w:space="0" w:color="auto"/>
        <w:left w:val="none" w:sz="0" w:space="0" w:color="auto"/>
        <w:bottom w:val="none" w:sz="0" w:space="0" w:color="auto"/>
        <w:right w:val="none" w:sz="0" w:space="0" w:color="auto"/>
      </w:divBdr>
    </w:div>
    <w:div w:id="1753895970">
      <w:marLeft w:val="0"/>
      <w:marRight w:val="0"/>
      <w:marTop w:val="0"/>
      <w:marBottom w:val="0"/>
      <w:divBdr>
        <w:top w:val="none" w:sz="0" w:space="0" w:color="auto"/>
        <w:left w:val="none" w:sz="0" w:space="0" w:color="auto"/>
        <w:bottom w:val="none" w:sz="0" w:space="0" w:color="auto"/>
        <w:right w:val="none" w:sz="0" w:space="0" w:color="auto"/>
      </w:divBdr>
    </w:div>
    <w:div w:id="1754467127">
      <w:marLeft w:val="0"/>
      <w:marRight w:val="0"/>
      <w:marTop w:val="0"/>
      <w:marBottom w:val="0"/>
      <w:divBdr>
        <w:top w:val="none" w:sz="0" w:space="0" w:color="auto"/>
        <w:left w:val="none" w:sz="0" w:space="0" w:color="auto"/>
        <w:bottom w:val="none" w:sz="0" w:space="0" w:color="auto"/>
        <w:right w:val="none" w:sz="0" w:space="0" w:color="auto"/>
      </w:divBdr>
      <w:divsChild>
        <w:div w:id="1135295765">
          <w:marLeft w:val="0"/>
          <w:marRight w:val="0"/>
          <w:marTop w:val="0"/>
          <w:marBottom w:val="0"/>
          <w:divBdr>
            <w:top w:val="none" w:sz="0" w:space="0" w:color="auto"/>
            <w:left w:val="none" w:sz="0" w:space="0" w:color="auto"/>
            <w:bottom w:val="none" w:sz="0" w:space="0" w:color="auto"/>
            <w:right w:val="none" w:sz="0" w:space="0" w:color="auto"/>
          </w:divBdr>
        </w:div>
      </w:divsChild>
    </w:div>
    <w:div w:id="1754622683">
      <w:marLeft w:val="0"/>
      <w:marRight w:val="0"/>
      <w:marTop w:val="0"/>
      <w:marBottom w:val="0"/>
      <w:divBdr>
        <w:top w:val="none" w:sz="0" w:space="0" w:color="auto"/>
        <w:left w:val="none" w:sz="0" w:space="0" w:color="auto"/>
        <w:bottom w:val="none" w:sz="0" w:space="0" w:color="auto"/>
        <w:right w:val="none" w:sz="0" w:space="0" w:color="auto"/>
      </w:divBdr>
    </w:div>
    <w:div w:id="1754625422">
      <w:marLeft w:val="0"/>
      <w:marRight w:val="0"/>
      <w:marTop w:val="0"/>
      <w:marBottom w:val="0"/>
      <w:divBdr>
        <w:top w:val="none" w:sz="0" w:space="0" w:color="auto"/>
        <w:left w:val="none" w:sz="0" w:space="0" w:color="auto"/>
        <w:bottom w:val="none" w:sz="0" w:space="0" w:color="auto"/>
        <w:right w:val="none" w:sz="0" w:space="0" w:color="auto"/>
      </w:divBdr>
    </w:div>
    <w:div w:id="1754815932">
      <w:marLeft w:val="0"/>
      <w:marRight w:val="0"/>
      <w:marTop w:val="0"/>
      <w:marBottom w:val="0"/>
      <w:divBdr>
        <w:top w:val="none" w:sz="0" w:space="0" w:color="auto"/>
        <w:left w:val="none" w:sz="0" w:space="0" w:color="auto"/>
        <w:bottom w:val="none" w:sz="0" w:space="0" w:color="auto"/>
        <w:right w:val="none" w:sz="0" w:space="0" w:color="auto"/>
      </w:divBdr>
    </w:div>
    <w:div w:id="1755400151">
      <w:marLeft w:val="0"/>
      <w:marRight w:val="0"/>
      <w:marTop w:val="0"/>
      <w:marBottom w:val="0"/>
      <w:divBdr>
        <w:top w:val="none" w:sz="0" w:space="0" w:color="auto"/>
        <w:left w:val="none" w:sz="0" w:space="0" w:color="auto"/>
        <w:bottom w:val="none" w:sz="0" w:space="0" w:color="auto"/>
        <w:right w:val="none" w:sz="0" w:space="0" w:color="auto"/>
      </w:divBdr>
    </w:div>
    <w:div w:id="1755929536">
      <w:marLeft w:val="0"/>
      <w:marRight w:val="0"/>
      <w:marTop w:val="0"/>
      <w:marBottom w:val="0"/>
      <w:divBdr>
        <w:top w:val="none" w:sz="0" w:space="0" w:color="auto"/>
        <w:left w:val="none" w:sz="0" w:space="0" w:color="auto"/>
        <w:bottom w:val="none" w:sz="0" w:space="0" w:color="auto"/>
        <w:right w:val="none" w:sz="0" w:space="0" w:color="auto"/>
      </w:divBdr>
    </w:div>
    <w:div w:id="1756706219">
      <w:marLeft w:val="0"/>
      <w:marRight w:val="0"/>
      <w:marTop w:val="0"/>
      <w:marBottom w:val="0"/>
      <w:divBdr>
        <w:top w:val="none" w:sz="0" w:space="0" w:color="auto"/>
        <w:left w:val="none" w:sz="0" w:space="0" w:color="auto"/>
        <w:bottom w:val="none" w:sz="0" w:space="0" w:color="auto"/>
        <w:right w:val="none" w:sz="0" w:space="0" w:color="auto"/>
      </w:divBdr>
      <w:divsChild>
        <w:div w:id="228734385">
          <w:marLeft w:val="0"/>
          <w:marRight w:val="0"/>
          <w:marTop w:val="0"/>
          <w:marBottom w:val="0"/>
          <w:divBdr>
            <w:top w:val="none" w:sz="0" w:space="0" w:color="auto"/>
            <w:left w:val="none" w:sz="0" w:space="0" w:color="auto"/>
            <w:bottom w:val="none" w:sz="0" w:space="0" w:color="auto"/>
            <w:right w:val="none" w:sz="0" w:space="0" w:color="auto"/>
          </w:divBdr>
        </w:div>
      </w:divsChild>
    </w:div>
    <w:div w:id="1756779981">
      <w:marLeft w:val="0"/>
      <w:marRight w:val="0"/>
      <w:marTop w:val="0"/>
      <w:marBottom w:val="0"/>
      <w:divBdr>
        <w:top w:val="none" w:sz="0" w:space="0" w:color="auto"/>
        <w:left w:val="none" w:sz="0" w:space="0" w:color="auto"/>
        <w:bottom w:val="none" w:sz="0" w:space="0" w:color="auto"/>
        <w:right w:val="none" w:sz="0" w:space="0" w:color="auto"/>
      </w:divBdr>
    </w:div>
    <w:div w:id="1759063281">
      <w:marLeft w:val="0"/>
      <w:marRight w:val="0"/>
      <w:marTop w:val="0"/>
      <w:marBottom w:val="0"/>
      <w:divBdr>
        <w:top w:val="none" w:sz="0" w:space="0" w:color="auto"/>
        <w:left w:val="none" w:sz="0" w:space="0" w:color="auto"/>
        <w:bottom w:val="none" w:sz="0" w:space="0" w:color="auto"/>
        <w:right w:val="none" w:sz="0" w:space="0" w:color="auto"/>
      </w:divBdr>
    </w:div>
    <w:div w:id="1759864221">
      <w:marLeft w:val="0"/>
      <w:marRight w:val="0"/>
      <w:marTop w:val="0"/>
      <w:marBottom w:val="0"/>
      <w:divBdr>
        <w:top w:val="none" w:sz="0" w:space="0" w:color="auto"/>
        <w:left w:val="none" w:sz="0" w:space="0" w:color="auto"/>
        <w:bottom w:val="none" w:sz="0" w:space="0" w:color="auto"/>
        <w:right w:val="none" w:sz="0" w:space="0" w:color="auto"/>
      </w:divBdr>
      <w:divsChild>
        <w:div w:id="851801703">
          <w:marLeft w:val="0"/>
          <w:marRight w:val="0"/>
          <w:marTop w:val="0"/>
          <w:marBottom w:val="0"/>
          <w:divBdr>
            <w:top w:val="none" w:sz="0" w:space="0" w:color="auto"/>
            <w:left w:val="none" w:sz="0" w:space="0" w:color="auto"/>
            <w:bottom w:val="none" w:sz="0" w:space="0" w:color="auto"/>
            <w:right w:val="none" w:sz="0" w:space="0" w:color="auto"/>
          </w:divBdr>
          <w:divsChild>
            <w:div w:id="15551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070">
      <w:marLeft w:val="0"/>
      <w:marRight w:val="0"/>
      <w:marTop w:val="0"/>
      <w:marBottom w:val="0"/>
      <w:divBdr>
        <w:top w:val="none" w:sz="0" w:space="0" w:color="auto"/>
        <w:left w:val="none" w:sz="0" w:space="0" w:color="auto"/>
        <w:bottom w:val="none" w:sz="0" w:space="0" w:color="auto"/>
        <w:right w:val="none" w:sz="0" w:space="0" w:color="auto"/>
      </w:divBdr>
    </w:div>
    <w:div w:id="1760325723">
      <w:marLeft w:val="0"/>
      <w:marRight w:val="0"/>
      <w:marTop w:val="0"/>
      <w:marBottom w:val="0"/>
      <w:divBdr>
        <w:top w:val="none" w:sz="0" w:space="0" w:color="auto"/>
        <w:left w:val="none" w:sz="0" w:space="0" w:color="auto"/>
        <w:bottom w:val="none" w:sz="0" w:space="0" w:color="auto"/>
        <w:right w:val="none" w:sz="0" w:space="0" w:color="auto"/>
      </w:divBdr>
    </w:div>
    <w:div w:id="1760978007">
      <w:marLeft w:val="0"/>
      <w:marRight w:val="0"/>
      <w:marTop w:val="0"/>
      <w:marBottom w:val="0"/>
      <w:divBdr>
        <w:top w:val="none" w:sz="0" w:space="0" w:color="auto"/>
        <w:left w:val="none" w:sz="0" w:space="0" w:color="auto"/>
        <w:bottom w:val="none" w:sz="0" w:space="0" w:color="auto"/>
        <w:right w:val="none" w:sz="0" w:space="0" w:color="auto"/>
      </w:divBdr>
    </w:div>
    <w:div w:id="1761827356">
      <w:marLeft w:val="0"/>
      <w:marRight w:val="0"/>
      <w:marTop w:val="0"/>
      <w:marBottom w:val="0"/>
      <w:divBdr>
        <w:top w:val="none" w:sz="0" w:space="0" w:color="auto"/>
        <w:left w:val="none" w:sz="0" w:space="0" w:color="auto"/>
        <w:bottom w:val="none" w:sz="0" w:space="0" w:color="auto"/>
        <w:right w:val="none" w:sz="0" w:space="0" w:color="auto"/>
      </w:divBdr>
    </w:div>
    <w:div w:id="1761873487">
      <w:marLeft w:val="0"/>
      <w:marRight w:val="0"/>
      <w:marTop w:val="0"/>
      <w:marBottom w:val="0"/>
      <w:divBdr>
        <w:top w:val="none" w:sz="0" w:space="0" w:color="auto"/>
        <w:left w:val="none" w:sz="0" w:space="0" w:color="auto"/>
        <w:bottom w:val="none" w:sz="0" w:space="0" w:color="auto"/>
        <w:right w:val="none" w:sz="0" w:space="0" w:color="auto"/>
      </w:divBdr>
    </w:div>
    <w:div w:id="1762220928">
      <w:marLeft w:val="0"/>
      <w:marRight w:val="0"/>
      <w:marTop w:val="0"/>
      <w:marBottom w:val="0"/>
      <w:divBdr>
        <w:top w:val="none" w:sz="0" w:space="0" w:color="auto"/>
        <w:left w:val="none" w:sz="0" w:space="0" w:color="auto"/>
        <w:bottom w:val="none" w:sz="0" w:space="0" w:color="auto"/>
        <w:right w:val="none" w:sz="0" w:space="0" w:color="auto"/>
      </w:divBdr>
    </w:div>
    <w:div w:id="1762948592">
      <w:marLeft w:val="0"/>
      <w:marRight w:val="0"/>
      <w:marTop w:val="0"/>
      <w:marBottom w:val="0"/>
      <w:divBdr>
        <w:top w:val="none" w:sz="0" w:space="0" w:color="auto"/>
        <w:left w:val="none" w:sz="0" w:space="0" w:color="auto"/>
        <w:bottom w:val="none" w:sz="0" w:space="0" w:color="auto"/>
        <w:right w:val="none" w:sz="0" w:space="0" w:color="auto"/>
      </w:divBdr>
    </w:div>
    <w:div w:id="1763186422">
      <w:marLeft w:val="0"/>
      <w:marRight w:val="0"/>
      <w:marTop w:val="0"/>
      <w:marBottom w:val="0"/>
      <w:divBdr>
        <w:top w:val="none" w:sz="0" w:space="0" w:color="auto"/>
        <w:left w:val="none" w:sz="0" w:space="0" w:color="auto"/>
        <w:bottom w:val="none" w:sz="0" w:space="0" w:color="auto"/>
        <w:right w:val="none" w:sz="0" w:space="0" w:color="auto"/>
      </w:divBdr>
    </w:div>
    <w:div w:id="1763334741">
      <w:marLeft w:val="0"/>
      <w:marRight w:val="0"/>
      <w:marTop w:val="0"/>
      <w:marBottom w:val="0"/>
      <w:divBdr>
        <w:top w:val="none" w:sz="0" w:space="0" w:color="auto"/>
        <w:left w:val="none" w:sz="0" w:space="0" w:color="auto"/>
        <w:bottom w:val="none" w:sz="0" w:space="0" w:color="auto"/>
        <w:right w:val="none" w:sz="0" w:space="0" w:color="auto"/>
      </w:divBdr>
    </w:div>
    <w:div w:id="1763530973">
      <w:marLeft w:val="0"/>
      <w:marRight w:val="0"/>
      <w:marTop w:val="0"/>
      <w:marBottom w:val="0"/>
      <w:divBdr>
        <w:top w:val="none" w:sz="0" w:space="0" w:color="auto"/>
        <w:left w:val="none" w:sz="0" w:space="0" w:color="auto"/>
        <w:bottom w:val="none" w:sz="0" w:space="0" w:color="auto"/>
        <w:right w:val="none" w:sz="0" w:space="0" w:color="auto"/>
      </w:divBdr>
    </w:div>
    <w:div w:id="1763646685">
      <w:marLeft w:val="0"/>
      <w:marRight w:val="0"/>
      <w:marTop w:val="0"/>
      <w:marBottom w:val="0"/>
      <w:divBdr>
        <w:top w:val="none" w:sz="0" w:space="0" w:color="auto"/>
        <w:left w:val="none" w:sz="0" w:space="0" w:color="auto"/>
        <w:bottom w:val="none" w:sz="0" w:space="0" w:color="auto"/>
        <w:right w:val="none" w:sz="0" w:space="0" w:color="auto"/>
      </w:divBdr>
    </w:div>
    <w:div w:id="1764766853">
      <w:marLeft w:val="0"/>
      <w:marRight w:val="0"/>
      <w:marTop w:val="0"/>
      <w:marBottom w:val="0"/>
      <w:divBdr>
        <w:top w:val="none" w:sz="0" w:space="0" w:color="auto"/>
        <w:left w:val="none" w:sz="0" w:space="0" w:color="auto"/>
        <w:bottom w:val="none" w:sz="0" w:space="0" w:color="auto"/>
        <w:right w:val="none" w:sz="0" w:space="0" w:color="auto"/>
      </w:divBdr>
    </w:div>
    <w:div w:id="1766265693">
      <w:marLeft w:val="0"/>
      <w:marRight w:val="0"/>
      <w:marTop w:val="0"/>
      <w:marBottom w:val="0"/>
      <w:divBdr>
        <w:top w:val="none" w:sz="0" w:space="0" w:color="auto"/>
        <w:left w:val="none" w:sz="0" w:space="0" w:color="auto"/>
        <w:bottom w:val="none" w:sz="0" w:space="0" w:color="auto"/>
        <w:right w:val="none" w:sz="0" w:space="0" w:color="auto"/>
      </w:divBdr>
    </w:div>
    <w:div w:id="1766488897">
      <w:marLeft w:val="0"/>
      <w:marRight w:val="0"/>
      <w:marTop w:val="0"/>
      <w:marBottom w:val="0"/>
      <w:divBdr>
        <w:top w:val="none" w:sz="0" w:space="0" w:color="auto"/>
        <w:left w:val="none" w:sz="0" w:space="0" w:color="auto"/>
        <w:bottom w:val="none" w:sz="0" w:space="0" w:color="auto"/>
        <w:right w:val="none" w:sz="0" w:space="0" w:color="auto"/>
      </w:divBdr>
    </w:div>
    <w:div w:id="1766539681">
      <w:marLeft w:val="0"/>
      <w:marRight w:val="0"/>
      <w:marTop w:val="0"/>
      <w:marBottom w:val="0"/>
      <w:divBdr>
        <w:top w:val="none" w:sz="0" w:space="0" w:color="auto"/>
        <w:left w:val="none" w:sz="0" w:space="0" w:color="auto"/>
        <w:bottom w:val="none" w:sz="0" w:space="0" w:color="auto"/>
        <w:right w:val="none" w:sz="0" w:space="0" w:color="auto"/>
      </w:divBdr>
    </w:div>
    <w:div w:id="1766994054">
      <w:marLeft w:val="0"/>
      <w:marRight w:val="0"/>
      <w:marTop w:val="0"/>
      <w:marBottom w:val="0"/>
      <w:divBdr>
        <w:top w:val="none" w:sz="0" w:space="0" w:color="auto"/>
        <w:left w:val="none" w:sz="0" w:space="0" w:color="auto"/>
        <w:bottom w:val="none" w:sz="0" w:space="0" w:color="auto"/>
        <w:right w:val="none" w:sz="0" w:space="0" w:color="auto"/>
      </w:divBdr>
    </w:div>
    <w:div w:id="1768846572">
      <w:marLeft w:val="0"/>
      <w:marRight w:val="0"/>
      <w:marTop w:val="0"/>
      <w:marBottom w:val="0"/>
      <w:divBdr>
        <w:top w:val="none" w:sz="0" w:space="0" w:color="auto"/>
        <w:left w:val="none" w:sz="0" w:space="0" w:color="auto"/>
        <w:bottom w:val="none" w:sz="0" w:space="0" w:color="auto"/>
        <w:right w:val="none" w:sz="0" w:space="0" w:color="auto"/>
      </w:divBdr>
    </w:div>
    <w:div w:id="1769151431">
      <w:marLeft w:val="0"/>
      <w:marRight w:val="0"/>
      <w:marTop w:val="0"/>
      <w:marBottom w:val="0"/>
      <w:divBdr>
        <w:top w:val="none" w:sz="0" w:space="0" w:color="auto"/>
        <w:left w:val="none" w:sz="0" w:space="0" w:color="auto"/>
        <w:bottom w:val="none" w:sz="0" w:space="0" w:color="auto"/>
        <w:right w:val="none" w:sz="0" w:space="0" w:color="auto"/>
      </w:divBdr>
    </w:div>
    <w:div w:id="1769155665">
      <w:marLeft w:val="0"/>
      <w:marRight w:val="0"/>
      <w:marTop w:val="0"/>
      <w:marBottom w:val="0"/>
      <w:divBdr>
        <w:top w:val="none" w:sz="0" w:space="0" w:color="auto"/>
        <w:left w:val="none" w:sz="0" w:space="0" w:color="auto"/>
        <w:bottom w:val="none" w:sz="0" w:space="0" w:color="auto"/>
        <w:right w:val="none" w:sz="0" w:space="0" w:color="auto"/>
      </w:divBdr>
    </w:div>
    <w:div w:id="1770852816">
      <w:marLeft w:val="0"/>
      <w:marRight w:val="0"/>
      <w:marTop w:val="0"/>
      <w:marBottom w:val="0"/>
      <w:divBdr>
        <w:top w:val="none" w:sz="0" w:space="0" w:color="auto"/>
        <w:left w:val="none" w:sz="0" w:space="0" w:color="auto"/>
        <w:bottom w:val="none" w:sz="0" w:space="0" w:color="auto"/>
        <w:right w:val="none" w:sz="0" w:space="0" w:color="auto"/>
      </w:divBdr>
    </w:div>
    <w:div w:id="1771856034">
      <w:marLeft w:val="0"/>
      <w:marRight w:val="0"/>
      <w:marTop w:val="0"/>
      <w:marBottom w:val="0"/>
      <w:divBdr>
        <w:top w:val="none" w:sz="0" w:space="0" w:color="auto"/>
        <w:left w:val="none" w:sz="0" w:space="0" w:color="auto"/>
        <w:bottom w:val="none" w:sz="0" w:space="0" w:color="auto"/>
        <w:right w:val="none" w:sz="0" w:space="0" w:color="auto"/>
      </w:divBdr>
    </w:div>
    <w:div w:id="1772242260">
      <w:marLeft w:val="0"/>
      <w:marRight w:val="0"/>
      <w:marTop w:val="0"/>
      <w:marBottom w:val="0"/>
      <w:divBdr>
        <w:top w:val="none" w:sz="0" w:space="0" w:color="auto"/>
        <w:left w:val="none" w:sz="0" w:space="0" w:color="auto"/>
        <w:bottom w:val="none" w:sz="0" w:space="0" w:color="auto"/>
        <w:right w:val="none" w:sz="0" w:space="0" w:color="auto"/>
      </w:divBdr>
    </w:div>
    <w:div w:id="1772778695">
      <w:marLeft w:val="0"/>
      <w:marRight w:val="0"/>
      <w:marTop w:val="0"/>
      <w:marBottom w:val="0"/>
      <w:divBdr>
        <w:top w:val="none" w:sz="0" w:space="0" w:color="auto"/>
        <w:left w:val="none" w:sz="0" w:space="0" w:color="auto"/>
        <w:bottom w:val="none" w:sz="0" w:space="0" w:color="auto"/>
        <w:right w:val="none" w:sz="0" w:space="0" w:color="auto"/>
      </w:divBdr>
    </w:div>
    <w:div w:id="1773281257">
      <w:marLeft w:val="0"/>
      <w:marRight w:val="0"/>
      <w:marTop w:val="0"/>
      <w:marBottom w:val="0"/>
      <w:divBdr>
        <w:top w:val="none" w:sz="0" w:space="0" w:color="auto"/>
        <w:left w:val="none" w:sz="0" w:space="0" w:color="auto"/>
        <w:bottom w:val="none" w:sz="0" w:space="0" w:color="auto"/>
        <w:right w:val="none" w:sz="0" w:space="0" w:color="auto"/>
      </w:divBdr>
    </w:div>
    <w:div w:id="1774782788">
      <w:marLeft w:val="0"/>
      <w:marRight w:val="0"/>
      <w:marTop w:val="0"/>
      <w:marBottom w:val="0"/>
      <w:divBdr>
        <w:top w:val="none" w:sz="0" w:space="0" w:color="auto"/>
        <w:left w:val="none" w:sz="0" w:space="0" w:color="auto"/>
        <w:bottom w:val="none" w:sz="0" w:space="0" w:color="auto"/>
        <w:right w:val="none" w:sz="0" w:space="0" w:color="auto"/>
      </w:divBdr>
    </w:div>
    <w:div w:id="1775007686">
      <w:marLeft w:val="0"/>
      <w:marRight w:val="0"/>
      <w:marTop w:val="0"/>
      <w:marBottom w:val="0"/>
      <w:divBdr>
        <w:top w:val="none" w:sz="0" w:space="0" w:color="auto"/>
        <w:left w:val="none" w:sz="0" w:space="0" w:color="auto"/>
        <w:bottom w:val="none" w:sz="0" w:space="0" w:color="auto"/>
        <w:right w:val="none" w:sz="0" w:space="0" w:color="auto"/>
      </w:divBdr>
    </w:div>
    <w:div w:id="1775900454">
      <w:marLeft w:val="0"/>
      <w:marRight w:val="0"/>
      <w:marTop w:val="0"/>
      <w:marBottom w:val="0"/>
      <w:divBdr>
        <w:top w:val="none" w:sz="0" w:space="0" w:color="auto"/>
        <w:left w:val="none" w:sz="0" w:space="0" w:color="auto"/>
        <w:bottom w:val="none" w:sz="0" w:space="0" w:color="auto"/>
        <w:right w:val="none" w:sz="0" w:space="0" w:color="auto"/>
      </w:divBdr>
    </w:div>
    <w:div w:id="1776316889">
      <w:marLeft w:val="0"/>
      <w:marRight w:val="0"/>
      <w:marTop w:val="0"/>
      <w:marBottom w:val="0"/>
      <w:divBdr>
        <w:top w:val="none" w:sz="0" w:space="0" w:color="auto"/>
        <w:left w:val="none" w:sz="0" w:space="0" w:color="auto"/>
        <w:bottom w:val="none" w:sz="0" w:space="0" w:color="auto"/>
        <w:right w:val="none" w:sz="0" w:space="0" w:color="auto"/>
      </w:divBdr>
    </w:div>
    <w:div w:id="1777095854">
      <w:marLeft w:val="0"/>
      <w:marRight w:val="0"/>
      <w:marTop w:val="0"/>
      <w:marBottom w:val="0"/>
      <w:divBdr>
        <w:top w:val="none" w:sz="0" w:space="0" w:color="auto"/>
        <w:left w:val="none" w:sz="0" w:space="0" w:color="auto"/>
        <w:bottom w:val="none" w:sz="0" w:space="0" w:color="auto"/>
        <w:right w:val="none" w:sz="0" w:space="0" w:color="auto"/>
      </w:divBdr>
    </w:div>
    <w:div w:id="1777602454">
      <w:marLeft w:val="0"/>
      <w:marRight w:val="0"/>
      <w:marTop w:val="0"/>
      <w:marBottom w:val="0"/>
      <w:divBdr>
        <w:top w:val="none" w:sz="0" w:space="0" w:color="auto"/>
        <w:left w:val="none" w:sz="0" w:space="0" w:color="auto"/>
        <w:bottom w:val="none" w:sz="0" w:space="0" w:color="auto"/>
        <w:right w:val="none" w:sz="0" w:space="0" w:color="auto"/>
      </w:divBdr>
    </w:div>
    <w:div w:id="1777867365">
      <w:marLeft w:val="0"/>
      <w:marRight w:val="0"/>
      <w:marTop w:val="0"/>
      <w:marBottom w:val="0"/>
      <w:divBdr>
        <w:top w:val="none" w:sz="0" w:space="0" w:color="auto"/>
        <w:left w:val="none" w:sz="0" w:space="0" w:color="auto"/>
        <w:bottom w:val="none" w:sz="0" w:space="0" w:color="auto"/>
        <w:right w:val="none" w:sz="0" w:space="0" w:color="auto"/>
      </w:divBdr>
    </w:div>
    <w:div w:id="1779525106">
      <w:marLeft w:val="0"/>
      <w:marRight w:val="0"/>
      <w:marTop w:val="0"/>
      <w:marBottom w:val="0"/>
      <w:divBdr>
        <w:top w:val="none" w:sz="0" w:space="0" w:color="auto"/>
        <w:left w:val="none" w:sz="0" w:space="0" w:color="auto"/>
        <w:bottom w:val="none" w:sz="0" w:space="0" w:color="auto"/>
        <w:right w:val="none" w:sz="0" w:space="0" w:color="auto"/>
      </w:divBdr>
    </w:div>
    <w:div w:id="1780710897">
      <w:marLeft w:val="0"/>
      <w:marRight w:val="0"/>
      <w:marTop w:val="0"/>
      <w:marBottom w:val="0"/>
      <w:divBdr>
        <w:top w:val="none" w:sz="0" w:space="0" w:color="auto"/>
        <w:left w:val="none" w:sz="0" w:space="0" w:color="auto"/>
        <w:bottom w:val="none" w:sz="0" w:space="0" w:color="auto"/>
        <w:right w:val="none" w:sz="0" w:space="0" w:color="auto"/>
      </w:divBdr>
    </w:div>
    <w:div w:id="1780760458">
      <w:marLeft w:val="0"/>
      <w:marRight w:val="0"/>
      <w:marTop w:val="0"/>
      <w:marBottom w:val="0"/>
      <w:divBdr>
        <w:top w:val="none" w:sz="0" w:space="0" w:color="auto"/>
        <w:left w:val="none" w:sz="0" w:space="0" w:color="auto"/>
        <w:bottom w:val="none" w:sz="0" w:space="0" w:color="auto"/>
        <w:right w:val="none" w:sz="0" w:space="0" w:color="auto"/>
      </w:divBdr>
      <w:divsChild>
        <w:div w:id="663706196">
          <w:marLeft w:val="0"/>
          <w:marRight w:val="0"/>
          <w:marTop w:val="0"/>
          <w:marBottom w:val="0"/>
          <w:divBdr>
            <w:top w:val="none" w:sz="0" w:space="0" w:color="auto"/>
            <w:left w:val="none" w:sz="0" w:space="0" w:color="auto"/>
            <w:bottom w:val="none" w:sz="0" w:space="0" w:color="auto"/>
            <w:right w:val="none" w:sz="0" w:space="0" w:color="auto"/>
          </w:divBdr>
        </w:div>
      </w:divsChild>
    </w:div>
    <w:div w:id="1781142195">
      <w:marLeft w:val="0"/>
      <w:marRight w:val="0"/>
      <w:marTop w:val="0"/>
      <w:marBottom w:val="0"/>
      <w:divBdr>
        <w:top w:val="none" w:sz="0" w:space="0" w:color="auto"/>
        <w:left w:val="none" w:sz="0" w:space="0" w:color="auto"/>
        <w:bottom w:val="none" w:sz="0" w:space="0" w:color="auto"/>
        <w:right w:val="none" w:sz="0" w:space="0" w:color="auto"/>
      </w:divBdr>
    </w:div>
    <w:div w:id="1781292662">
      <w:marLeft w:val="0"/>
      <w:marRight w:val="0"/>
      <w:marTop w:val="0"/>
      <w:marBottom w:val="0"/>
      <w:divBdr>
        <w:top w:val="none" w:sz="0" w:space="0" w:color="auto"/>
        <w:left w:val="none" w:sz="0" w:space="0" w:color="auto"/>
        <w:bottom w:val="none" w:sz="0" w:space="0" w:color="auto"/>
        <w:right w:val="none" w:sz="0" w:space="0" w:color="auto"/>
      </w:divBdr>
    </w:div>
    <w:div w:id="1781341139">
      <w:marLeft w:val="0"/>
      <w:marRight w:val="0"/>
      <w:marTop w:val="0"/>
      <w:marBottom w:val="0"/>
      <w:divBdr>
        <w:top w:val="none" w:sz="0" w:space="0" w:color="auto"/>
        <w:left w:val="none" w:sz="0" w:space="0" w:color="auto"/>
        <w:bottom w:val="none" w:sz="0" w:space="0" w:color="auto"/>
        <w:right w:val="none" w:sz="0" w:space="0" w:color="auto"/>
      </w:divBdr>
      <w:divsChild>
        <w:div w:id="504587270">
          <w:marLeft w:val="0"/>
          <w:marRight w:val="0"/>
          <w:marTop w:val="0"/>
          <w:marBottom w:val="0"/>
          <w:divBdr>
            <w:top w:val="none" w:sz="0" w:space="0" w:color="auto"/>
            <w:left w:val="none" w:sz="0" w:space="0" w:color="auto"/>
            <w:bottom w:val="none" w:sz="0" w:space="0" w:color="auto"/>
            <w:right w:val="none" w:sz="0" w:space="0" w:color="auto"/>
          </w:divBdr>
        </w:div>
      </w:divsChild>
    </w:div>
    <w:div w:id="1782409490">
      <w:marLeft w:val="0"/>
      <w:marRight w:val="0"/>
      <w:marTop w:val="0"/>
      <w:marBottom w:val="0"/>
      <w:divBdr>
        <w:top w:val="none" w:sz="0" w:space="0" w:color="auto"/>
        <w:left w:val="none" w:sz="0" w:space="0" w:color="auto"/>
        <w:bottom w:val="none" w:sz="0" w:space="0" w:color="auto"/>
        <w:right w:val="none" w:sz="0" w:space="0" w:color="auto"/>
      </w:divBdr>
    </w:div>
    <w:div w:id="1782649216">
      <w:marLeft w:val="0"/>
      <w:marRight w:val="0"/>
      <w:marTop w:val="0"/>
      <w:marBottom w:val="0"/>
      <w:divBdr>
        <w:top w:val="none" w:sz="0" w:space="0" w:color="auto"/>
        <w:left w:val="none" w:sz="0" w:space="0" w:color="auto"/>
        <w:bottom w:val="none" w:sz="0" w:space="0" w:color="auto"/>
        <w:right w:val="none" w:sz="0" w:space="0" w:color="auto"/>
      </w:divBdr>
    </w:div>
    <w:div w:id="1782800611">
      <w:marLeft w:val="0"/>
      <w:marRight w:val="0"/>
      <w:marTop w:val="0"/>
      <w:marBottom w:val="0"/>
      <w:divBdr>
        <w:top w:val="none" w:sz="0" w:space="0" w:color="auto"/>
        <w:left w:val="none" w:sz="0" w:space="0" w:color="auto"/>
        <w:bottom w:val="none" w:sz="0" w:space="0" w:color="auto"/>
        <w:right w:val="none" w:sz="0" w:space="0" w:color="auto"/>
      </w:divBdr>
    </w:div>
    <w:div w:id="1783111336">
      <w:marLeft w:val="0"/>
      <w:marRight w:val="0"/>
      <w:marTop w:val="0"/>
      <w:marBottom w:val="0"/>
      <w:divBdr>
        <w:top w:val="none" w:sz="0" w:space="0" w:color="auto"/>
        <w:left w:val="none" w:sz="0" w:space="0" w:color="auto"/>
        <w:bottom w:val="none" w:sz="0" w:space="0" w:color="auto"/>
        <w:right w:val="none" w:sz="0" w:space="0" w:color="auto"/>
      </w:divBdr>
    </w:div>
    <w:div w:id="1783264774">
      <w:marLeft w:val="0"/>
      <w:marRight w:val="0"/>
      <w:marTop w:val="0"/>
      <w:marBottom w:val="0"/>
      <w:divBdr>
        <w:top w:val="none" w:sz="0" w:space="0" w:color="auto"/>
        <w:left w:val="none" w:sz="0" w:space="0" w:color="auto"/>
        <w:bottom w:val="none" w:sz="0" w:space="0" w:color="auto"/>
        <w:right w:val="none" w:sz="0" w:space="0" w:color="auto"/>
      </w:divBdr>
    </w:div>
    <w:div w:id="1783331781">
      <w:marLeft w:val="0"/>
      <w:marRight w:val="0"/>
      <w:marTop w:val="0"/>
      <w:marBottom w:val="0"/>
      <w:divBdr>
        <w:top w:val="none" w:sz="0" w:space="0" w:color="auto"/>
        <w:left w:val="none" w:sz="0" w:space="0" w:color="auto"/>
        <w:bottom w:val="none" w:sz="0" w:space="0" w:color="auto"/>
        <w:right w:val="none" w:sz="0" w:space="0" w:color="auto"/>
      </w:divBdr>
    </w:div>
    <w:div w:id="1783525903">
      <w:marLeft w:val="0"/>
      <w:marRight w:val="0"/>
      <w:marTop w:val="0"/>
      <w:marBottom w:val="0"/>
      <w:divBdr>
        <w:top w:val="none" w:sz="0" w:space="0" w:color="auto"/>
        <w:left w:val="none" w:sz="0" w:space="0" w:color="auto"/>
        <w:bottom w:val="none" w:sz="0" w:space="0" w:color="auto"/>
        <w:right w:val="none" w:sz="0" w:space="0" w:color="auto"/>
      </w:divBdr>
    </w:div>
    <w:div w:id="1783838589">
      <w:marLeft w:val="0"/>
      <w:marRight w:val="0"/>
      <w:marTop w:val="0"/>
      <w:marBottom w:val="0"/>
      <w:divBdr>
        <w:top w:val="none" w:sz="0" w:space="0" w:color="auto"/>
        <w:left w:val="none" w:sz="0" w:space="0" w:color="auto"/>
        <w:bottom w:val="none" w:sz="0" w:space="0" w:color="auto"/>
        <w:right w:val="none" w:sz="0" w:space="0" w:color="auto"/>
      </w:divBdr>
    </w:div>
    <w:div w:id="1784687709">
      <w:marLeft w:val="0"/>
      <w:marRight w:val="0"/>
      <w:marTop w:val="0"/>
      <w:marBottom w:val="0"/>
      <w:divBdr>
        <w:top w:val="none" w:sz="0" w:space="0" w:color="auto"/>
        <w:left w:val="none" w:sz="0" w:space="0" w:color="auto"/>
        <w:bottom w:val="none" w:sz="0" w:space="0" w:color="auto"/>
        <w:right w:val="none" w:sz="0" w:space="0" w:color="auto"/>
      </w:divBdr>
      <w:divsChild>
        <w:div w:id="1018698640">
          <w:marLeft w:val="0"/>
          <w:marRight w:val="0"/>
          <w:marTop w:val="0"/>
          <w:marBottom w:val="0"/>
          <w:divBdr>
            <w:top w:val="none" w:sz="0" w:space="0" w:color="auto"/>
            <w:left w:val="none" w:sz="0" w:space="0" w:color="auto"/>
            <w:bottom w:val="none" w:sz="0" w:space="0" w:color="auto"/>
            <w:right w:val="none" w:sz="0" w:space="0" w:color="auto"/>
          </w:divBdr>
          <w:divsChild>
            <w:div w:id="739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153630">
      <w:marLeft w:val="0"/>
      <w:marRight w:val="0"/>
      <w:marTop w:val="0"/>
      <w:marBottom w:val="0"/>
      <w:divBdr>
        <w:top w:val="none" w:sz="0" w:space="0" w:color="auto"/>
        <w:left w:val="none" w:sz="0" w:space="0" w:color="auto"/>
        <w:bottom w:val="none" w:sz="0" w:space="0" w:color="auto"/>
        <w:right w:val="none" w:sz="0" w:space="0" w:color="auto"/>
      </w:divBdr>
    </w:div>
    <w:div w:id="1785734932">
      <w:marLeft w:val="0"/>
      <w:marRight w:val="0"/>
      <w:marTop w:val="0"/>
      <w:marBottom w:val="0"/>
      <w:divBdr>
        <w:top w:val="none" w:sz="0" w:space="0" w:color="auto"/>
        <w:left w:val="none" w:sz="0" w:space="0" w:color="auto"/>
        <w:bottom w:val="none" w:sz="0" w:space="0" w:color="auto"/>
        <w:right w:val="none" w:sz="0" w:space="0" w:color="auto"/>
      </w:divBdr>
    </w:div>
    <w:div w:id="1785924606">
      <w:marLeft w:val="0"/>
      <w:marRight w:val="0"/>
      <w:marTop w:val="0"/>
      <w:marBottom w:val="0"/>
      <w:divBdr>
        <w:top w:val="none" w:sz="0" w:space="0" w:color="auto"/>
        <w:left w:val="none" w:sz="0" w:space="0" w:color="auto"/>
        <w:bottom w:val="none" w:sz="0" w:space="0" w:color="auto"/>
        <w:right w:val="none" w:sz="0" w:space="0" w:color="auto"/>
      </w:divBdr>
    </w:div>
    <w:div w:id="1786192297">
      <w:marLeft w:val="0"/>
      <w:marRight w:val="0"/>
      <w:marTop w:val="0"/>
      <w:marBottom w:val="0"/>
      <w:divBdr>
        <w:top w:val="none" w:sz="0" w:space="0" w:color="auto"/>
        <w:left w:val="none" w:sz="0" w:space="0" w:color="auto"/>
        <w:bottom w:val="none" w:sz="0" w:space="0" w:color="auto"/>
        <w:right w:val="none" w:sz="0" w:space="0" w:color="auto"/>
      </w:divBdr>
      <w:divsChild>
        <w:div w:id="1529374393">
          <w:marLeft w:val="0"/>
          <w:marRight w:val="0"/>
          <w:marTop w:val="0"/>
          <w:marBottom w:val="0"/>
          <w:divBdr>
            <w:top w:val="none" w:sz="0" w:space="0" w:color="auto"/>
            <w:left w:val="none" w:sz="0" w:space="0" w:color="auto"/>
            <w:bottom w:val="none" w:sz="0" w:space="0" w:color="auto"/>
            <w:right w:val="none" w:sz="0" w:space="0" w:color="auto"/>
          </w:divBdr>
          <w:divsChild>
            <w:div w:id="19776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80701">
      <w:marLeft w:val="0"/>
      <w:marRight w:val="0"/>
      <w:marTop w:val="0"/>
      <w:marBottom w:val="0"/>
      <w:divBdr>
        <w:top w:val="none" w:sz="0" w:space="0" w:color="auto"/>
        <w:left w:val="none" w:sz="0" w:space="0" w:color="auto"/>
        <w:bottom w:val="none" w:sz="0" w:space="0" w:color="auto"/>
        <w:right w:val="none" w:sz="0" w:space="0" w:color="auto"/>
      </w:divBdr>
    </w:div>
    <w:div w:id="1789201210">
      <w:marLeft w:val="0"/>
      <w:marRight w:val="0"/>
      <w:marTop w:val="0"/>
      <w:marBottom w:val="0"/>
      <w:divBdr>
        <w:top w:val="none" w:sz="0" w:space="0" w:color="auto"/>
        <w:left w:val="none" w:sz="0" w:space="0" w:color="auto"/>
        <w:bottom w:val="none" w:sz="0" w:space="0" w:color="auto"/>
        <w:right w:val="none" w:sz="0" w:space="0" w:color="auto"/>
      </w:divBdr>
    </w:div>
    <w:div w:id="1789855472">
      <w:marLeft w:val="0"/>
      <w:marRight w:val="0"/>
      <w:marTop w:val="0"/>
      <w:marBottom w:val="0"/>
      <w:divBdr>
        <w:top w:val="none" w:sz="0" w:space="0" w:color="auto"/>
        <w:left w:val="none" w:sz="0" w:space="0" w:color="auto"/>
        <w:bottom w:val="none" w:sz="0" w:space="0" w:color="auto"/>
        <w:right w:val="none" w:sz="0" w:space="0" w:color="auto"/>
      </w:divBdr>
    </w:div>
    <w:div w:id="1789935978">
      <w:marLeft w:val="0"/>
      <w:marRight w:val="0"/>
      <w:marTop w:val="0"/>
      <w:marBottom w:val="0"/>
      <w:divBdr>
        <w:top w:val="none" w:sz="0" w:space="0" w:color="auto"/>
        <w:left w:val="none" w:sz="0" w:space="0" w:color="auto"/>
        <w:bottom w:val="none" w:sz="0" w:space="0" w:color="auto"/>
        <w:right w:val="none" w:sz="0" w:space="0" w:color="auto"/>
      </w:divBdr>
    </w:div>
    <w:div w:id="1790203174">
      <w:marLeft w:val="0"/>
      <w:marRight w:val="0"/>
      <w:marTop w:val="0"/>
      <w:marBottom w:val="0"/>
      <w:divBdr>
        <w:top w:val="none" w:sz="0" w:space="0" w:color="auto"/>
        <w:left w:val="none" w:sz="0" w:space="0" w:color="auto"/>
        <w:bottom w:val="none" w:sz="0" w:space="0" w:color="auto"/>
        <w:right w:val="none" w:sz="0" w:space="0" w:color="auto"/>
      </w:divBdr>
    </w:div>
    <w:div w:id="1791318132">
      <w:marLeft w:val="0"/>
      <w:marRight w:val="0"/>
      <w:marTop w:val="0"/>
      <w:marBottom w:val="0"/>
      <w:divBdr>
        <w:top w:val="none" w:sz="0" w:space="0" w:color="auto"/>
        <w:left w:val="none" w:sz="0" w:space="0" w:color="auto"/>
        <w:bottom w:val="none" w:sz="0" w:space="0" w:color="auto"/>
        <w:right w:val="none" w:sz="0" w:space="0" w:color="auto"/>
      </w:divBdr>
    </w:div>
    <w:div w:id="1791389326">
      <w:marLeft w:val="0"/>
      <w:marRight w:val="0"/>
      <w:marTop w:val="0"/>
      <w:marBottom w:val="0"/>
      <w:divBdr>
        <w:top w:val="none" w:sz="0" w:space="0" w:color="auto"/>
        <w:left w:val="none" w:sz="0" w:space="0" w:color="auto"/>
        <w:bottom w:val="none" w:sz="0" w:space="0" w:color="auto"/>
        <w:right w:val="none" w:sz="0" w:space="0" w:color="auto"/>
      </w:divBdr>
    </w:div>
    <w:div w:id="1791629838">
      <w:marLeft w:val="0"/>
      <w:marRight w:val="0"/>
      <w:marTop w:val="0"/>
      <w:marBottom w:val="0"/>
      <w:divBdr>
        <w:top w:val="none" w:sz="0" w:space="0" w:color="auto"/>
        <w:left w:val="none" w:sz="0" w:space="0" w:color="auto"/>
        <w:bottom w:val="none" w:sz="0" w:space="0" w:color="auto"/>
        <w:right w:val="none" w:sz="0" w:space="0" w:color="auto"/>
      </w:divBdr>
    </w:div>
    <w:div w:id="1792702196">
      <w:marLeft w:val="0"/>
      <w:marRight w:val="0"/>
      <w:marTop w:val="0"/>
      <w:marBottom w:val="0"/>
      <w:divBdr>
        <w:top w:val="none" w:sz="0" w:space="0" w:color="auto"/>
        <w:left w:val="none" w:sz="0" w:space="0" w:color="auto"/>
        <w:bottom w:val="none" w:sz="0" w:space="0" w:color="auto"/>
        <w:right w:val="none" w:sz="0" w:space="0" w:color="auto"/>
      </w:divBdr>
    </w:div>
    <w:div w:id="1792942552">
      <w:marLeft w:val="0"/>
      <w:marRight w:val="0"/>
      <w:marTop w:val="0"/>
      <w:marBottom w:val="0"/>
      <w:divBdr>
        <w:top w:val="none" w:sz="0" w:space="0" w:color="auto"/>
        <w:left w:val="none" w:sz="0" w:space="0" w:color="auto"/>
        <w:bottom w:val="none" w:sz="0" w:space="0" w:color="auto"/>
        <w:right w:val="none" w:sz="0" w:space="0" w:color="auto"/>
      </w:divBdr>
    </w:div>
    <w:div w:id="1793594274">
      <w:marLeft w:val="0"/>
      <w:marRight w:val="0"/>
      <w:marTop w:val="0"/>
      <w:marBottom w:val="0"/>
      <w:divBdr>
        <w:top w:val="none" w:sz="0" w:space="0" w:color="auto"/>
        <w:left w:val="none" w:sz="0" w:space="0" w:color="auto"/>
        <w:bottom w:val="none" w:sz="0" w:space="0" w:color="auto"/>
        <w:right w:val="none" w:sz="0" w:space="0" w:color="auto"/>
      </w:divBdr>
    </w:div>
    <w:div w:id="1794014451">
      <w:marLeft w:val="0"/>
      <w:marRight w:val="0"/>
      <w:marTop w:val="0"/>
      <w:marBottom w:val="0"/>
      <w:divBdr>
        <w:top w:val="none" w:sz="0" w:space="0" w:color="auto"/>
        <w:left w:val="none" w:sz="0" w:space="0" w:color="auto"/>
        <w:bottom w:val="none" w:sz="0" w:space="0" w:color="auto"/>
        <w:right w:val="none" w:sz="0" w:space="0" w:color="auto"/>
      </w:divBdr>
    </w:div>
    <w:div w:id="1794060923">
      <w:marLeft w:val="0"/>
      <w:marRight w:val="0"/>
      <w:marTop w:val="0"/>
      <w:marBottom w:val="0"/>
      <w:divBdr>
        <w:top w:val="none" w:sz="0" w:space="0" w:color="auto"/>
        <w:left w:val="none" w:sz="0" w:space="0" w:color="auto"/>
        <w:bottom w:val="none" w:sz="0" w:space="0" w:color="auto"/>
        <w:right w:val="none" w:sz="0" w:space="0" w:color="auto"/>
      </w:divBdr>
    </w:div>
    <w:div w:id="1794320906">
      <w:marLeft w:val="0"/>
      <w:marRight w:val="0"/>
      <w:marTop w:val="0"/>
      <w:marBottom w:val="0"/>
      <w:divBdr>
        <w:top w:val="none" w:sz="0" w:space="0" w:color="auto"/>
        <w:left w:val="none" w:sz="0" w:space="0" w:color="auto"/>
        <w:bottom w:val="none" w:sz="0" w:space="0" w:color="auto"/>
        <w:right w:val="none" w:sz="0" w:space="0" w:color="auto"/>
      </w:divBdr>
    </w:div>
    <w:div w:id="1794521749">
      <w:marLeft w:val="0"/>
      <w:marRight w:val="0"/>
      <w:marTop w:val="0"/>
      <w:marBottom w:val="0"/>
      <w:divBdr>
        <w:top w:val="none" w:sz="0" w:space="0" w:color="auto"/>
        <w:left w:val="none" w:sz="0" w:space="0" w:color="auto"/>
        <w:bottom w:val="none" w:sz="0" w:space="0" w:color="auto"/>
        <w:right w:val="none" w:sz="0" w:space="0" w:color="auto"/>
      </w:divBdr>
    </w:div>
    <w:div w:id="1796211141">
      <w:marLeft w:val="0"/>
      <w:marRight w:val="0"/>
      <w:marTop w:val="0"/>
      <w:marBottom w:val="0"/>
      <w:divBdr>
        <w:top w:val="none" w:sz="0" w:space="0" w:color="auto"/>
        <w:left w:val="none" w:sz="0" w:space="0" w:color="auto"/>
        <w:bottom w:val="none" w:sz="0" w:space="0" w:color="auto"/>
        <w:right w:val="none" w:sz="0" w:space="0" w:color="auto"/>
      </w:divBdr>
    </w:div>
    <w:div w:id="1796291432">
      <w:marLeft w:val="0"/>
      <w:marRight w:val="0"/>
      <w:marTop w:val="0"/>
      <w:marBottom w:val="0"/>
      <w:divBdr>
        <w:top w:val="none" w:sz="0" w:space="0" w:color="auto"/>
        <w:left w:val="none" w:sz="0" w:space="0" w:color="auto"/>
        <w:bottom w:val="none" w:sz="0" w:space="0" w:color="auto"/>
        <w:right w:val="none" w:sz="0" w:space="0" w:color="auto"/>
      </w:divBdr>
    </w:div>
    <w:div w:id="1796867129">
      <w:marLeft w:val="0"/>
      <w:marRight w:val="0"/>
      <w:marTop w:val="0"/>
      <w:marBottom w:val="0"/>
      <w:divBdr>
        <w:top w:val="none" w:sz="0" w:space="0" w:color="auto"/>
        <w:left w:val="none" w:sz="0" w:space="0" w:color="auto"/>
        <w:bottom w:val="none" w:sz="0" w:space="0" w:color="auto"/>
        <w:right w:val="none" w:sz="0" w:space="0" w:color="auto"/>
      </w:divBdr>
    </w:div>
    <w:div w:id="1797286156">
      <w:marLeft w:val="0"/>
      <w:marRight w:val="0"/>
      <w:marTop w:val="0"/>
      <w:marBottom w:val="0"/>
      <w:divBdr>
        <w:top w:val="none" w:sz="0" w:space="0" w:color="auto"/>
        <w:left w:val="none" w:sz="0" w:space="0" w:color="auto"/>
        <w:bottom w:val="none" w:sz="0" w:space="0" w:color="auto"/>
        <w:right w:val="none" w:sz="0" w:space="0" w:color="auto"/>
      </w:divBdr>
    </w:div>
    <w:div w:id="1797488000">
      <w:marLeft w:val="0"/>
      <w:marRight w:val="0"/>
      <w:marTop w:val="0"/>
      <w:marBottom w:val="0"/>
      <w:divBdr>
        <w:top w:val="none" w:sz="0" w:space="0" w:color="auto"/>
        <w:left w:val="none" w:sz="0" w:space="0" w:color="auto"/>
        <w:bottom w:val="none" w:sz="0" w:space="0" w:color="auto"/>
        <w:right w:val="none" w:sz="0" w:space="0" w:color="auto"/>
      </w:divBdr>
    </w:div>
    <w:div w:id="1797796426">
      <w:marLeft w:val="0"/>
      <w:marRight w:val="0"/>
      <w:marTop w:val="0"/>
      <w:marBottom w:val="0"/>
      <w:divBdr>
        <w:top w:val="none" w:sz="0" w:space="0" w:color="auto"/>
        <w:left w:val="none" w:sz="0" w:space="0" w:color="auto"/>
        <w:bottom w:val="none" w:sz="0" w:space="0" w:color="auto"/>
        <w:right w:val="none" w:sz="0" w:space="0" w:color="auto"/>
      </w:divBdr>
    </w:div>
    <w:div w:id="1798379604">
      <w:marLeft w:val="0"/>
      <w:marRight w:val="0"/>
      <w:marTop w:val="0"/>
      <w:marBottom w:val="0"/>
      <w:divBdr>
        <w:top w:val="none" w:sz="0" w:space="0" w:color="auto"/>
        <w:left w:val="none" w:sz="0" w:space="0" w:color="auto"/>
        <w:bottom w:val="none" w:sz="0" w:space="0" w:color="auto"/>
        <w:right w:val="none" w:sz="0" w:space="0" w:color="auto"/>
      </w:divBdr>
    </w:div>
    <w:div w:id="1799759524">
      <w:marLeft w:val="0"/>
      <w:marRight w:val="0"/>
      <w:marTop w:val="0"/>
      <w:marBottom w:val="0"/>
      <w:divBdr>
        <w:top w:val="none" w:sz="0" w:space="0" w:color="auto"/>
        <w:left w:val="none" w:sz="0" w:space="0" w:color="auto"/>
        <w:bottom w:val="none" w:sz="0" w:space="0" w:color="auto"/>
        <w:right w:val="none" w:sz="0" w:space="0" w:color="auto"/>
      </w:divBdr>
    </w:div>
    <w:div w:id="1800537178">
      <w:marLeft w:val="0"/>
      <w:marRight w:val="0"/>
      <w:marTop w:val="0"/>
      <w:marBottom w:val="0"/>
      <w:divBdr>
        <w:top w:val="none" w:sz="0" w:space="0" w:color="auto"/>
        <w:left w:val="none" w:sz="0" w:space="0" w:color="auto"/>
        <w:bottom w:val="none" w:sz="0" w:space="0" w:color="auto"/>
        <w:right w:val="none" w:sz="0" w:space="0" w:color="auto"/>
      </w:divBdr>
    </w:div>
    <w:div w:id="1800801638">
      <w:marLeft w:val="0"/>
      <w:marRight w:val="0"/>
      <w:marTop w:val="0"/>
      <w:marBottom w:val="0"/>
      <w:divBdr>
        <w:top w:val="none" w:sz="0" w:space="0" w:color="auto"/>
        <w:left w:val="none" w:sz="0" w:space="0" w:color="auto"/>
        <w:bottom w:val="none" w:sz="0" w:space="0" w:color="auto"/>
        <w:right w:val="none" w:sz="0" w:space="0" w:color="auto"/>
      </w:divBdr>
      <w:divsChild>
        <w:div w:id="184173976">
          <w:marLeft w:val="0"/>
          <w:marRight w:val="0"/>
          <w:marTop w:val="0"/>
          <w:marBottom w:val="0"/>
          <w:divBdr>
            <w:top w:val="none" w:sz="0" w:space="0" w:color="auto"/>
            <w:left w:val="none" w:sz="0" w:space="0" w:color="auto"/>
            <w:bottom w:val="none" w:sz="0" w:space="0" w:color="auto"/>
            <w:right w:val="none" w:sz="0" w:space="0" w:color="auto"/>
          </w:divBdr>
        </w:div>
      </w:divsChild>
    </w:div>
    <w:div w:id="1801804269">
      <w:marLeft w:val="0"/>
      <w:marRight w:val="0"/>
      <w:marTop w:val="0"/>
      <w:marBottom w:val="0"/>
      <w:divBdr>
        <w:top w:val="none" w:sz="0" w:space="0" w:color="auto"/>
        <w:left w:val="none" w:sz="0" w:space="0" w:color="auto"/>
        <w:bottom w:val="none" w:sz="0" w:space="0" w:color="auto"/>
        <w:right w:val="none" w:sz="0" w:space="0" w:color="auto"/>
      </w:divBdr>
      <w:divsChild>
        <w:div w:id="1553424357">
          <w:marLeft w:val="0"/>
          <w:marRight w:val="0"/>
          <w:marTop w:val="0"/>
          <w:marBottom w:val="0"/>
          <w:divBdr>
            <w:top w:val="none" w:sz="0" w:space="0" w:color="auto"/>
            <w:left w:val="none" w:sz="0" w:space="0" w:color="auto"/>
            <w:bottom w:val="none" w:sz="0" w:space="0" w:color="auto"/>
            <w:right w:val="none" w:sz="0" w:space="0" w:color="auto"/>
          </w:divBdr>
          <w:divsChild>
            <w:div w:id="14588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073432">
      <w:marLeft w:val="0"/>
      <w:marRight w:val="0"/>
      <w:marTop w:val="0"/>
      <w:marBottom w:val="0"/>
      <w:divBdr>
        <w:top w:val="none" w:sz="0" w:space="0" w:color="auto"/>
        <w:left w:val="none" w:sz="0" w:space="0" w:color="auto"/>
        <w:bottom w:val="none" w:sz="0" w:space="0" w:color="auto"/>
        <w:right w:val="none" w:sz="0" w:space="0" w:color="auto"/>
      </w:divBdr>
    </w:div>
    <w:div w:id="1802189382">
      <w:marLeft w:val="0"/>
      <w:marRight w:val="0"/>
      <w:marTop w:val="0"/>
      <w:marBottom w:val="0"/>
      <w:divBdr>
        <w:top w:val="none" w:sz="0" w:space="0" w:color="auto"/>
        <w:left w:val="none" w:sz="0" w:space="0" w:color="auto"/>
        <w:bottom w:val="none" w:sz="0" w:space="0" w:color="auto"/>
        <w:right w:val="none" w:sz="0" w:space="0" w:color="auto"/>
      </w:divBdr>
      <w:divsChild>
        <w:div w:id="1357807581">
          <w:marLeft w:val="0"/>
          <w:marRight w:val="0"/>
          <w:marTop w:val="0"/>
          <w:marBottom w:val="0"/>
          <w:divBdr>
            <w:top w:val="none" w:sz="0" w:space="0" w:color="auto"/>
            <w:left w:val="none" w:sz="0" w:space="0" w:color="auto"/>
            <w:bottom w:val="none" w:sz="0" w:space="0" w:color="auto"/>
            <w:right w:val="none" w:sz="0" w:space="0" w:color="auto"/>
          </w:divBdr>
          <w:divsChild>
            <w:div w:id="5945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9504">
      <w:marLeft w:val="0"/>
      <w:marRight w:val="0"/>
      <w:marTop w:val="0"/>
      <w:marBottom w:val="0"/>
      <w:divBdr>
        <w:top w:val="none" w:sz="0" w:space="0" w:color="auto"/>
        <w:left w:val="none" w:sz="0" w:space="0" w:color="auto"/>
        <w:bottom w:val="none" w:sz="0" w:space="0" w:color="auto"/>
        <w:right w:val="none" w:sz="0" w:space="0" w:color="auto"/>
      </w:divBdr>
    </w:div>
    <w:div w:id="1802918512">
      <w:marLeft w:val="0"/>
      <w:marRight w:val="0"/>
      <w:marTop w:val="0"/>
      <w:marBottom w:val="0"/>
      <w:divBdr>
        <w:top w:val="none" w:sz="0" w:space="0" w:color="auto"/>
        <w:left w:val="none" w:sz="0" w:space="0" w:color="auto"/>
        <w:bottom w:val="none" w:sz="0" w:space="0" w:color="auto"/>
        <w:right w:val="none" w:sz="0" w:space="0" w:color="auto"/>
      </w:divBdr>
    </w:div>
    <w:div w:id="1804889486">
      <w:marLeft w:val="0"/>
      <w:marRight w:val="0"/>
      <w:marTop w:val="0"/>
      <w:marBottom w:val="0"/>
      <w:divBdr>
        <w:top w:val="none" w:sz="0" w:space="0" w:color="auto"/>
        <w:left w:val="none" w:sz="0" w:space="0" w:color="auto"/>
        <w:bottom w:val="none" w:sz="0" w:space="0" w:color="auto"/>
        <w:right w:val="none" w:sz="0" w:space="0" w:color="auto"/>
      </w:divBdr>
    </w:div>
    <w:div w:id="1805924232">
      <w:marLeft w:val="0"/>
      <w:marRight w:val="0"/>
      <w:marTop w:val="0"/>
      <w:marBottom w:val="0"/>
      <w:divBdr>
        <w:top w:val="none" w:sz="0" w:space="0" w:color="auto"/>
        <w:left w:val="none" w:sz="0" w:space="0" w:color="auto"/>
        <w:bottom w:val="none" w:sz="0" w:space="0" w:color="auto"/>
        <w:right w:val="none" w:sz="0" w:space="0" w:color="auto"/>
      </w:divBdr>
      <w:divsChild>
        <w:div w:id="1987120605">
          <w:marLeft w:val="0"/>
          <w:marRight w:val="0"/>
          <w:marTop w:val="0"/>
          <w:marBottom w:val="0"/>
          <w:divBdr>
            <w:top w:val="none" w:sz="0" w:space="0" w:color="auto"/>
            <w:left w:val="none" w:sz="0" w:space="0" w:color="auto"/>
            <w:bottom w:val="none" w:sz="0" w:space="0" w:color="auto"/>
            <w:right w:val="none" w:sz="0" w:space="0" w:color="auto"/>
          </w:divBdr>
        </w:div>
      </w:divsChild>
    </w:div>
    <w:div w:id="1807775487">
      <w:marLeft w:val="0"/>
      <w:marRight w:val="0"/>
      <w:marTop w:val="0"/>
      <w:marBottom w:val="0"/>
      <w:divBdr>
        <w:top w:val="none" w:sz="0" w:space="0" w:color="auto"/>
        <w:left w:val="none" w:sz="0" w:space="0" w:color="auto"/>
        <w:bottom w:val="none" w:sz="0" w:space="0" w:color="auto"/>
        <w:right w:val="none" w:sz="0" w:space="0" w:color="auto"/>
      </w:divBdr>
    </w:div>
    <w:div w:id="1808088799">
      <w:marLeft w:val="0"/>
      <w:marRight w:val="0"/>
      <w:marTop w:val="0"/>
      <w:marBottom w:val="0"/>
      <w:divBdr>
        <w:top w:val="none" w:sz="0" w:space="0" w:color="auto"/>
        <w:left w:val="none" w:sz="0" w:space="0" w:color="auto"/>
        <w:bottom w:val="none" w:sz="0" w:space="0" w:color="auto"/>
        <w:right w:val="none" w:sz="0" w:space="0" w:color="auto"/>
      </w:divBdr>
    </w:div>
    <w:div w:id="1809055848">
      <w:marLeft w:val="0"/>
      <w:marRight w:val="0"/>
      <w:marTop w:val="0"/>
      <w:marBottom w:val="0"/>
      <w:divBdr>
        <w:top w:val="none" w:sz="0" w:space="0" w:color="auto"/>
        <w:left w:val="none" w:sz="0" w:space="0" w:color="auto"/>
        <w:bottom w:val="none" w:sz="0" w:space="0" w:color="auto"/>
        <w:right w:val="none" w:sz="0" w:space="0" w:color="auto"/>
      </w:divBdr>
      <w:divsChild>
        <w:div w:id="820267740">
          <w:marLeft w:val="0"/>
          <w:marRight w:val="0"/>
          <w:marTop w:val="0"/>
          <w:marBottom w:val="0"/>
          <w:divBdr>
            <w:top w:val="none" w:sz="0" w:space="0" w:color="auto"/>
            <w:left w:val="none" w:sz="0" w:space="0" w:color="auto"/>
            <w:bottom w:val="none" w:sz="0" w:space="0" w:color="auto"/>
            <w:right w:val="none" w:sz="0" w:space="0" w:color="auto"/>
          </w:divBdr>
        </w:div>
      </w:divsChild>
    </w:div>
    <w:div w:id="1809517453">
      <w:marLeft w:val="0"/>
      <w:marRight w:val="0"/>
      <w:marTop w:val="0"/>
      <w:marBottom w:val="0"/>
      <w:divBdr>
        <w:top w:val="none" w:sz="0" w:space="0" w:color="auto"/>
        <w:left w:val="none" w:sz="0" w:space="0" w:color="auto"/>
        <w:bottom w:val="none" w:sz="0" w:space="0" w:color="auto"/>
        <w:right w:val="none" w:sz="0" w:space="0" w:color="auto"/>
      </w:divBdr>
    </w:div>
    <w:div w:id="1809546020">
      <w:marLeft w:val="0"/>
      <w:marRight w:val="0"/>
      <w:marTop w:val="0"/>
      <w:marBottom w:val="0"/>
      <w:divBdr>
        <w:top w:val="none" w:sz="0" w:space="0" w:color="auto"/>
        <w:left w:val="none" w:sz="0" w:space="0" w:color="auto"/>
        <w:bottom w:val="none" w:sz="0" w:space="0" w:color="auto"/>
        <w:right w:val="none" w:sz="0" w:space="0" w:color="auto"/>
      </w:divBdr>
    </w:div>
    <w:div w:id="1811435940">
      <w:marLeft w:val="0"/>
      <w:marRight w:val="0"/>
      <w:marTop w:val="0"/>
      <w:marBottom w:val="0"/>
      <w:divBdr>
        <w:top w:val="none" w:sz="0" w:space="0" w:color="auto"/>
        <w:left w:val="none" w:sz="0" w:space="0" w:color="auto"/>
        <w:bottom w:val="none" w:sz="0" w:space="0" w:color="auto"/>
        <w:right w:val="none" w:sz="0" w:space="0" w:color="auto"/>
      </w:divBdr>
    </w:div>
    <w:div w:id="1812014886">
      <w:marLeft w:val="0"/>
      <w:marRight w:val="0"/>
      <w:marTop w:val="0"/>
      <w:marBottom w:val="0"/>
      <w:divBdr>
        <w:top w:val="none" w:sz="0" w:space="0" w:color="auto"/>
        <w:left w:val="none" w:sz="0" w:space="0" w:color="auto"/>
        <w:bottom w:val="none" w:sz="0" w:space="0" w:color="auto"/>
        <w:right w:val="none" w:sz="0" w:space="0" w:color="auto"/>
      </w:divBdr>
    </w:div>
    <w:div w:id="1812356936">
      <w:marLeft w:val="0"/>
      <w:marRight w:val="0"/>
      <w:marTop w:val="0"/>
      <w:marBottom w:val="0"/>
      <w:divBdr>
        <w:top w:val="none" w:sz="0" w:space="0" w:color="auto"/>
        <w:left w:val="none" w:sz="0" w:space="0" w:color="auto"/>
        <w:bottom w:val="none" w:sz="0" w:space="0" w:color="auto"/>
        <w:right w:val="none" w:sz="0" w:space="0" w:color="auto"/>
      </w:divBdr>
    </w:div>
    <w:div w:id="1812751762">
      <w:marLeft w:val="0"/>
      <w:marRight w:val="0"/>
      <w:marTop w:val="0"/>
      <w:marBottom w:val="0"/>
      <w:divBdr>
        <w:top w:val="none" w:sz="0" w:space="0" w:color="auto"/>
        <w:left w:val="none" w:sz="0" w:space="0" w:color="auto"/>
        <w:bottom w:val="none" w:sz="0" w:space="0" w:color="auto"/>
        <w:right w:val="none" w:sz="0" w:space="0" w:color="auto"/>
      </w:divBdr>
    </w:div>
    <w:div w:id="1813716612">
      <w:marLeft w:val="0"/>
      <w:marRight w:val="0"/>
      <w:marTop w:val="0"/>
      <w:marBottom w:val="0"/>
      <w:divBdr>
        <w:top w:val="none" w:sz="0" w:space="0" w:color="auto"/>
        <w:left w:val="none" w:sz="0" w:space="0" w:color="auto"/>
        <w:bottom w:val="none" w:sz="0" w:space="0" w:color="auto"/>
        <w:right w:val="none" w:sz="0" w:space="0" w:color="auto"/>
      </w:divBdr>
    </w:div>
    <w:div w:id="1813718619">
      <w:marLeft w:val="0"/>
      <w:marRight w:val="0"/>
      <w:marTop w:val="0"/>
      <w:marBottom w:val="0"/>
      <w:divBdr>
        <w:top w:val="none" w:sz="0" w:space="0" w:color="auto"/>
        <w:left w:val="none" w:sz="0" w:space="0" w:color="auto"/>
        <w:bottom w:val="none" w:sz="0" w:space="0" w:color="auto"/>
        <w:right w:val="none" w:sz="0" w:space="0" w:color="auto"/>
      </w:divBdr>
    </w:div>
    <w:div w:id="1813865135">
      <w:marLeft w:val="0"/>
      <w:marRight w:val="0"/>
      <w:marTop w:val="0"/>
      <w:marBottom w:val="0"/>
      <w:divBdr>
        <w:top w:val="none" w:sz="0" w:space="0" w:color="auto"/>
        <w:left w:val="none" w:sz="0" w:space="0" w:color="auto"/>
        <w:bottom w:val="none" w:sz="0" w:space="0" w:color="auto"/>
        <w:right w:val="none" w:sz="0" w:space="0" w:color="auto"/>
      </w:divBdr>
    </w:div>
    <w:div w:id="1814758317">
      <w:marLeft w:val="0"/>
      <w:marRight w:val="0"/>
      <w:marTop w:val="0"/>
      <w:marBottom w:val="0"/>
      <w:divBdr>
        <w:top w:val="none" w:sz="0" w:space="0" w:color="auto"/>
        <w:left w:val="none" w:sz="0" w:space="0" w:color="auto"/>
        <w:bottom w:val="none" w:sz="0" w:space="0" w:color="auto"/>
        <w:right w:val="none" w:sz="0" w:space="0" w:color="auto"/>
      </w:divBdr>
    </w:div>
    <w:div w:id="1815177336">
      <w:marLeft w:val="0"/>
      <w:marRight w:val="0"/>
      <w:marTop w:val="0"/>
      <w:marBottom w:val="0"/>
      <w:divBdr>
        <w:top w:val="none" w:sz="0" w:space="0" w:color="auto"/>
        <w:left w:val="none" w:sz="0" w:space="0" w:color="auto"/>
        <w:bottom w:val="none" w:sz="0" w:space="0" w:color="auto"/>
        <w:right w:val="none" w:sz="0" w:space="0" w:color="auto"/>
      </w:divBdr>
    </w:div>
    <w:div w:id="1815216223">
      <w:marLeft w:val="0"/>
      <w:marRight w:val="0"/>
      <w:marTop w:val="0"/>
      <w:marBottom w:val="0"/>
      <w:divBdr>
        <w:top w:val="none" w:sz="0" w:space="0" w:color="auto"/>
        <w:left w:val="none" w:sz="0" w:space="0" w:color="auto"/>
        <w:bottom w:val="none" w:sz="0" w:space="0" w:color="auto"/>
        <w:right w:val="none" w:sz="0" w:space="0" w:color="auto"/>
      </w:divBdr>
      <w:divsChild>
        <w:div w:id="1823309419">
          <w:marLeft w:val="0"/>
          <w:marRight w:val="0"/>
          <w:marTop w:val="0"/>
          <w:marBottom w:val="0"/>
          <w:divBdr>
            <w:top w:val="none" w:sz="0" w:space="0" w:color="auto"/>
            <w:left w:val="none" w:sz="0" w:space="0" w:color="auto"/>
            <w:bottom w:val="none" w:sz="0" w:space="0" w:color="auto"/>
            <w:right w:val="none" w:sz="0" w:space="0" w:color="auto"/>
          </w:divBdr>
        </w:div>
      </w:divsChild>
    </w:div>
    <w:div w:id="1815831799">
      <w:marLeft w:val="0"/>
      <w:marRight w:val="0"/>
      <w:marTop w:val="0"/>
      <w:marBottom w:val="0"/>
      <w:divBdr>
        <w:top w:val="none" w:sz="0" w:space="0" w:color="auto"/>
        <w:left w:val="none" w:sz="0" w:space="0" w:color="auto"/>
        <w:bottom w:val="none" w:sz="0" w:space="0" w:color="auto"/>
        <w:right w:val="none" w:sz="0" w:space="0" w:color="auto"/>
      </w:divBdr>
    </w:div>
    <w:div w:id="1817528274">
      <w:marLeft w:val="0"/>
      <w:marRight w:val="0"/>
      <w:marTop w:val="0"/>
      <w:marBottom w:val="0"/>
      <w:divBdr>
        <w:top w:val="none" w:sz="0" w:space="0" w:color="auto"/>
        <w:left w:val="none" w:sz="0" w:space="0" w:color="auto"/>
        <w:bottom w:val="none" w:sz="0" w:space="0" w:color="auto"/>
        <w:right w:val="none" w:sz="0" w:space="0" w:color="auto"/>
      </w:divBdr>
    </w:div>
    <w:div w:id="1817841934">
      <w:marLeft w:val="0"/>
      <w:marRight w:val="0"/>
      <w:marTop w:val="0"/>
      <w:marBottom w:val="0"/>
      <w:divBdr>
        <w:top w:val="none" w:sz="0" w:space="0" w:color="auto"/>
        <w:left w:val="none" w:sz="0" w:space="0" w:color="auto"/>
        <w:bottom w:val="none" w:sz="0" w:space="0" w:color="auto"/>
        <w:right w:val="none" w:sz="0" w:space="0" w:color="auto"/>
      </w:divBdr>
    </w:div>
    <w:div w:id="1818259933">
      <w:marLeft w:val="0"/>
      <w:marRight w:val="0"/>
      <w:marTop w:val="0"/>
      <w:marBottom w:val="0"/>
      <w:divBdr>
        <w:top w:val="none" w:sz="0" w:space="0" w:color="auto"/>
        <w:left w:val="none" w:sz="0" w:space="0" w:color="auto"/>
        <w:bottom w:val="none" w:sz="0" w:space="0" w:color="auto"/>
        <w:right w:val="none" w:sz="0" w:space="0" w:color="auto"/>
      </w:divBdr>
    </w:div>
    <w:div w:id="1818379287">
      <w:marLeft w:val="0"/>
      <w:marRight w:val="0"/>
      <w:marTop w:val="0"/>
      <w:marBottom w:val="0"/>
      <w:divBdr>
        <w:top w:val="none" w:sz="0" w:space="0" w:color="auto"/>
        <w:left w:val="none" w:sz="0" w:space="0" w:color="auto"/>
        <w:bottom w:val="none" w:sz="0" w:space="0" w:color="auto"/>
        <w:right w:val="none" w:sz="0" w:space="0" w:color="auto"/>
      </w:divBdr>
    </w:div>
    <w:div w:id="1819372202">
      <w:marLeft w:val="0"/>
      <w:marRight w:val="0"/>
      <w:marTop w:val="0"/>
      <w:marBottom w:val="0"/>
      <w:divBdr>
        <w:top w:val="none" w:sz="0" w:space="0" w:color="auto"/>
        <w:left w:val="none" w:sz="0" w:space="0" w:color="auto"/>
        <w:bottom w:val="none" w:sz="0" w:space="0" w:color="auto"/>
        <w:right w:val="none" w:sz="0" w:space="0" w:color="auto"/>
      </w:divBdr>
    </w:div>
    <w:div w:id="1820070017">
      <w:marLeft w:val="0"/>
      <w:marRight w:val="0"/>
      <w:marTop w:val="0"/>
      <w:marBottom w:val="0"/>
      <w:divBdr>
        <w:top w:val="none" w:sz="0" w:space="0" w:color="auto"/>
        <w:left w:val="none" w:sz="0" w:space="0" w:color="auto"/>
        <w:bottom w:val="none" w:sz="0" w:space="0" w:color="auto"/>
        <w:right w:val="none" w:sz="0" w:space="0" w:color="auto"/>
      </w:divBdr>
    </w:div>
    <w:div w:id="1820151525">
      <w:marLeft w:val="0"/>
      <w:marRight w:val="0"/>
      <w:marTop w:val="0"/>
      <w:marBottom w:val="0"/>
      <w:divBdr>
        <w:top w:val="none" w:sz="0" w:space="0" w:color="auto"/>
        <w:left w:val="none" w:sz="0" w:space="0" w:color="auto"/>
        <w:bottom w:val="none" w:sz="0" w:space="0" w:color="auto"/>
        <w:right w:val="none" w:sz="0" w:space="0" w:color="auto"/>
      </w:divBdr>
    </w:div>
    <w:div w:id="1820809245">
      <w:marLeft w:val="0"/>
      <w:marRight w:val="0"/>
      <w:marTop w:val="0"/>
      <w:marBottom w:val="0"/>
      <w:divBdr>
        <w:top w:val="none" w:sz="0" w:space="0" w:color="auto"/>
        <w:left w:val="none" w:sz="0" w:space="0" w:color="auto"/>
        <w:bottom w:val="none" w:sz="0" w:space="0" w:color="auto"/>
        <w:right w:val="none" w:sz="0" w:space="0" w:color="auto"/>
      </w:divBdr>
    </w:div>
    <w:div w:id="1821267177">
      <w:marLeft w:val="0"/>
      <w:marRight w:val="0"/>
      <w:marTop w:val="0"/>
      <w:marBottom w:val="0"/>
      <w:divBdr>
        <w:top w:val="none" w:sz="0" w:space="0" w:color="auto"/>
        <w:left w:val="none" w:sz="0" w:space="0" w:color="auto"/>
        <w:bottom w:val="none" w:sz="0" w:space="0" w:color="auto"/>
        <w:right w:val="none" w:sz="0" w:space="0" w:color="auto"/>
      </w:divBdr>
    </w:div>
    <w:div w:id="1821920888">
      <w:marLeft w:val="0"/>
      <w:marRight w:val="0"/>
      <w:marTop w:val="0"/>
      <w:marBottom w:val="0"/>
      <w:divBdr>
        <w:top w:val="none" w:sz="0" w:space="0" w:color="auto"/>
        <w:left w:val="none" w:sz="0" w:space="0" w:color="auto"/>
        <w:bottom w:val="none" w:sz="0" w:space="0" w:color="auto"/>
        <w:right w:val="none" w:sz="0" w:space="0" w:color="auto"/>
      </w:divBdr>
    </w:div>
    <w:div w:id="1821997384">
      <w:marLeft w:val="0"/>
      <w:marRight w:val="0"/>
      <w:marTop w:val="0"/>
      <w:marBottom w:val="0"/>
      <w:divBdr>
        <w:top w:val="none" w:sz="0" w:space="0" w:color="auto"/>
        <w:left w:val="none" w:sz="0" w:space="0" w:color="auto"/>
        <w:bottom w:val="none" w:sz="0" w:space="0" w:color="auto"/>
        <w:right w:val="none" w:sz="0" w:space="0" w:color="auto"/>
      </w:divBdr>
    </w:div>
    <w:div w:id="1822844135">
      <w:marLeft w:val="0"/>
      <w:marRight w:val="0"/>
      <w:marTop w:val="0"/>
      <w:marBottom w:val="0"/>
      <w:divBdr>
        <w:top w:val="none" w:sz="0" w:space="0" w:color="auto"/>
        <w:left w:val="none" w:sz="0" w:space="0" w:color="auto"/>
        <w:bottom w:val="none" w:sz="0" w:space="0" w:color="auto"/>
        <w:right w:val="none" w:sz="0" w:space="0" w:color="auto"/>
      </w:divBdr>
    </w:div>
    <w:div w:id="1823034130">
      <w:marLeft w:val="0"/>
      <w:marRight w:val="0"/>
      <w:marTop w:val="0"/>
      <w:marBottom w:val="0"/>
      <w:divBdr>
        <w:top w:val="none" w:sz="0" w:space="0" w:color="auto"/>
        <w:left w:val="none" w:sz="0" w:space="0" w:color="auto"/>
        <w:bottom w:val="none" w:sz="0" w:space="0" w:color="auto"/>
        <w:right w:val="none" w:sz="0" w:space="0" w:color="auto"/>
      </w:divBdr>
    </w:div>
    <w:div w:id="1823933688">
      <w:marLeft w:val="0"/>
      <w:marRight w:val="0"/>
      <w:marTop w:val="0"/>
      <w:marBottom w:val="0"/>
      <w:divBdr>
        <w:top w:val="none" w:sz="0" w:space="0" w:color="auto"/>
        <w:left w:val="none" w:sz="0" w:space="0" w:color="auto"/>
        <w:bottom w:val="none" w:sz="0" w:space="0" w:color="auto"/>
        <w:right w:val="none" w:sz="0" w:space="0" w:color="auto"/>
      </w:divBdr>
    </w:div>
    <w:div w:id="1824350133">
      <w:marLeft w:val="0"/>
      <w:marRight w:val="0"/>
      <w:marTop w:val="0"/>
      <w:marBottom w:val="0"/>
      <w:divBdr>
        <w:top w:val="none" w:sz="0" w:space="0" w:color="auto"/>
        <w:left w:val="none" w:sz="0" w:space="0" w:color="auto"/>
        <w:bottom w:val="none" w:sz="0" w:space="0" w:color="auto"/>
        <w:right w:val="none" w:sz="0" w:space="0" w:color="auto"/>
      </w:divBdr>
    </w:div>
    <w:div w:id="1824420554">
      <w:marLeft w:val="0"/>
      <w:marRight w:val="0"/>
      <w:marTop w:val="0"/>
      <w:marBottom w:val="0"/>
      <w:divBdr>
        <w:top w:val="none" w:sz="0" w:space="0" w:color="auto"/>
        <w:left w:val="none" w:sz="0" w:space="0" w:color="auto"/>
        <w:bottom w:val="none" w:sz="0" w:space="0" w:color="auto"/>
        <w:right w:val="none" w:sz="0" w:space="0" w:color="auto"/>
      </w:divBdr>
    </w:div>
    <w:div w:id="1824665245">
      <w:marLeft w:val="0"/>
      <w:marRight w:val="0"/>
      <w:marTop w:val="0"/>
      <w:marBottom w:val="0"/>
      <w:divBdr>
        <w:top w:val="none" w:sz="0" w:space="0" w:color="auto"/>
        <w:left w:val="none" w:sz="0" w:space="0" w:color="auto"/>
        <w:bottom w:val="none" w:sz="0" w:space="0" w:color="auto"/>
        <w:right w:val="none" w:sz="0" w:space="0" w:color="auto"/>
      </w:divBdr>
    </w:div>
    <w:div w:id="1825123547">
      <w:marLeft w:val="0"/>
      <w:marRight w:val="0"/>
      <w:marTop w:val="0"/>
      <w:marBottom w:val="0"/>
      <w:divBdr>
        <w:top w:val="none" w:sz="0" w:space="0" w:color="auto"/>
        <w:left w:val="none" w:sz="0" w:space="0" w:color="auto"/>
        <w:bottom w:val="none" w:sz="0" w:space="0" w:color="auto"/>
        <w:right w:val="none" w:sz="0" w:space="0" w:color="auto"/>
      </w:divBdr>
    </w:div>
    <w:div w:id="1825199848">
      <w:marLeft w:val="0"/>
      <w:marRight w:val="0"/>
      <w:marTop w:val="0"/>
      <w:marBottom w:val="0"/>
      <w:divBdr>
        <w:top w:val="none" w:sz="0" w:space="0" w:color="auto"/>
        <w:left w:val="none" w:sz="0" w:space="0" w:color="auto"/>
        <w:bottom w:val="none" w:sz="0" w:space="0" w:color="auto"/>
        <w:right w:val="none" w:sz="0" w:space="0" w:color="auto"/>
      </w:divBdr>
    </w:div>
    <w:div w:id="1825581615">
      <w:marLeft w:val="0"/>
      <w:marRight w:val="0"/>
      <w:marTop w:val="0"/>
      <w:marBottom w:val="0"/>
      <w:divBdr>
        <w:top w:val="none" w:sz="0" w:space="0" w:color="auto"/>
        <w:left w:val="none" w:sz="0" w:space="0" w:color="auto"/>
        <w:bottom w:val="none" w:sz="0" w:space="0" w:color="auto"/>
        <w:right w:val="none" w:sz="0" w:space="0" w:color="auto"/>
      </w:divBdr>
    </w:div>
    <w:div w:id="1826163135">
      <w:marLeft w:val="0"/>
      <w:marRight w:val="0"/>
      <w:marTop w:val="0"/>
      <w:marBottom w:val="0"/>
      <w:divBdr>
        <w:top w:val="none" w:sz="0" w:space="0" w:color="auto"/>
        <w:left w:val="none" w:sz="0" w:space="0" w:color="auto"/>
        <w:bottom w:val="none" w:sz="0" w:space="0" w:color="auto"/>
        <w:right w:val="none" w:sz="0" w:space="0" w:color="auto"/>
      </w:divBdr>
    </w:div>
    <w:div w:id="1826511015">
      <w:marLeft w:val="0"/>
      <w:marRight w:val="0"/>
      <w:marTop w:val="0"/>
      <w:marBottom w:val="0"/>
      <w:divBdr>
        <w:top w:val="none" w:sz="0" w:space="0" w:color="auto"/>
        <w:left w:val="none" w:sz="0" w:space="0" w:color="auto"/>
        <w:bottom w:val="none" w:sz="0" w:space="0" w:color="auto"/>
        <w:right w:val="none" w:sz="0" w:space="0" w:color="auto"/>
      </w:divBdr>
    </w:div>
    <w:div w:id="1827746005">
      <w:marLeft w:val="0"/>
      <w:marRight w:val="0"/>
      <w:marTop w:val="0"/>
      <w:marBottom w:val="0"/>
      <w:divBdr>
        <w:top w:val="none" w:sz="0" w:space="0" w:color="auto"/>
        <w:left w:val="none" w:sz="0" w:space="0" w:color="auto"/>
        <w:bottom w:val="none" w:sz="0" w:space="0" w:color="auto"/>
        <w:right w:val="none" w:sz="0" w:space="0" w:color="auto"/>
      </w:divBdr>
    </w:div>
    <w:div w:id="1828127779">
      <w:marLeft w:val="0"/>
      <w:marRight w:val="0"/>
      <w:marTop w:val="0"/>
      <w:marBottom w:val="0"/>
      <w:divBdr>
        <w:top w:val="none" w:sz="0" w:space="0" w:color="auto"/>
        <w:left w:val="none" w:sz="0" w:space="0" w:color="auto"/>
        <w:bottom w:val="none" w:sz="0" w:space="0" w:color="auto"/>
        <w:right w:val="none" w:sz="0" w:space="0" w:color="auto"/>
      </w:divBdr>
    </w:div>
    <w:div w:id="1828545843">
      <w:marLeft w:val="0"/>
      <w:marRight w:val="0"/>
      <w:marTop w:val="0"/>
      <w:marBottom w:val="0"/>
      <w:divBdr>
        <w:top w:val="none" w:sz="0" w:space="0" w:color="auto"/>
        <w:left w:val="none" w:sz="0" w:space="0" w:color="auto"/>
        <w:bottom w:val="none" w:sz="0" w:space="0" w:color="auto"/>
        <w:right w:val="none" w:sz="0" w:space="0" w:color="auto"/>
      </w:divBdr>
    </w:div>
    <w:div w:id="1828784603">
      <w:marLeft w:val="0"/>
      <w:marRight w:val="0"/>
      <w:marTop w:val="0"/>
      <w:marBottom w:val="0"/>
      <w:divBdr>
        <w:top w:val="none" w:sz="0" w:space="0" w:color="auto"/>
        <w:left w:val="none" w:sz="0" w:space="0" w:color="auto"/>
        <w:bottom w:val="none" w:sz="0" w:space="0" w:color="auto"/>
        <w:right w:val="none" w:sz="0" w:space="0" w:color="auto"/>
      </w:divBdr>
    </w:div>
    <w:div w:id="1830556158">
      <w:marLeft w:val="0"/>
      <w:marRight w:val="0"/>
      <w:marTop w:val="0"/>
      <w:marBottom w:val="0"/>
      <w:divBdr>
        <w:top w:val="none" w:sz="0" w:space="0" w:color="auto"/>
        <w:left w:val="none" w:sz="0" w:space="0" w:color="auto"/>
        <w:bottom w:val="none" w:sz="0" w:space="0" w:color="auto"/>
        <w:right w:val="none" w:sz="0" w:space="0" w:color="auto"/>
      </w:divBdr>
    </w:div>
    <w:div w:id="1830707316">
      <w:marLeft w:val="0"/>
      <w:marRight w:val="0"/>
      <w:marTop w:val="0"/>
      <w:marBottom w:val="0"/>
      <w:divBdr>
        <w:top w:val="none" w:sz="0" w:space="0" w:color="auto"/>
        <w:left w:val="none" w:sz="0" w:space="0" w:color="auto"/>
        <w:bottom w:val="none" w:sz="0" w:space="0" w:color="auto"/>
        <w:right w:val="none" w:sz="0" w:space="0" w:color="auto"/>
      </w:divBdr>
    </w:div>
    <w:div w:id="1830710244">
      <w:marLeft w:val="0"/>
      <w:marRight w:val="0"/>
      <w:marTop w:val="0"/>
      <w:marBottom w:val="0"/>
      <w:divBdr>
        <w:top w:val="none" w:sz="0" w:space="0" w:color="auto"/>
        <w:left w:val="none" w:sz="0" w:space="0" w:color="auto"/>
        <w:bottom w:val="none" w:sz="0" w:space="0" w:color="auto"/>
        <w:right w:val="none" w:sz="0" w:space="0" w:color="auto"/>
      </w:divBdr>
    </w:div>
    <w:div w:id="1830828874">
      <w:marLeft w:val="0"/>
      <w:marRight w:val="0"/>
      <w:marTop w:val="0"/>
      <w:marBottom w:val="0"/>
      <w:divBdr>
        <w:top w:val="none" w:sz="0" w:space="0" w:color="auto"/>
        <w:left w:val="none" w:sz="0" w:space="0" w:color="auto"/>
        <w:bottom w:val="none" w:sz="0" w:space="0" w:color="auto"/>
        <w:right w:val="none" w:sz="0" w:space="0" w:color="auto"/>
      </w:divBdr>
    </w:div>
    <w:div w:id="1831359586">
      <w:marLeft w:val="0"/>
      <w:marRight w:val="0"/>
      <w:marTop w:val="0"/>
      <w:marBottom w:val="0"/>
      <w:divBdr>
        <w:top w:val="none" w:sz="0" w:space="0" w:color="auto"/>
        <w:left w:val="none" w:sz="0" w:space="0" w:color="auto"/>
        <w:bottom w:val="none" w:sz="0" w:space="0" w:color="auto"/>
        <w:right w:val="none" w:sz="0" w:space="0" w:color="auto"/>
      </w:divBdr>
    </w:div>
    <w:div w:id="1831479085">
      <w:marLeft w:val="0"/>
      <w:marRight w:val="0"/>
      <w:marTop w:val="0"/>
      <w:marBottom w:val="0"/>
      <w:divBdr>
        <w:top w:val="none" w:sz="0" w:space="0" w:color="auto"/>
        <w:left w:val="none" w:sz="0" w:space="0" w:color="auto"/>
        <w:bottom w:val="none" w:sz="0" w:space="0" w:color="auto"/>
        <w:right w:val="none" w:sz="0" w:space="0" w:color="auto"/>
      </w:divBdr>
    </w:div>
    <w:div w:id="1833642812">
      <w:marLeft w:val="0"/>
      <w:marRight w:val="0"/>
      <w:marTop w:val="0"/>
      <w:marBottom w:val="0"/>
      <w:divBdr>
        <w:top w:val="none" w:sz="0" w:space="0" w:color="auto"/>
        <w:left w:val="none" w:sz="0" w:space="0" w:color="auto"/>
        <w:bottom w:val="none" w:sz="0" w:space="0" w:color="auto"/>
        <w:right w:val="none" w:sz="0" w:space="0" w:color="auto"/>
      </w:divBdr>
    </w:div>
    <w:div w:id="1833914098">
      <w:marLeft w:val="0"/>
      <w:marRight w:val="0"/>
      <w:marTop w:val="0"/>
      <w:marBottom w:val="0"/>
      <w:divBdr>
        <w:top w:val="none" w:sz="0" w:space="0" w:color="auto"/>
        <w:left w:val="none" w:sz="0" w:space="0" w:color="auto"/>
        <w:bottom w:val="none" w:sz="0" w:space="0" w:color="auto"/>
        <w:right w:val="none" w:sz="0" w:space="0" w:color="auto"/>
      </w:divBdr>
    </w:div>
    <w:div w:id="1834295930">
      <w:marLeft w:val="0"/>
      <w:marRight w:val="0"/>
      <w:marTop w:val="0"/>
      <w:marBottom w:val="0"/>
      <w:divBdr>
        <w:top w:val="none" w:sz="0" w:space="0" w:color="auto"/>
        <w:left w:val="none" w:sz="0" w:space="0" w:color="auto"/>
        <w:bottom w:val="none" w:sz="0" w:space="0" w:color="auto"/>
        <w:right w:val="none" w:sz="0" w:space="0" w:color="auto"/>
      </w:divBdr>
    </w:div>
    <w:div w:id="1834448267">
      <w:marLeft w:val="0"/>
      <w:marRight w:val="0"/>
      <w:marTop w:val="0"/>
      <w:marBottom w:val="0"/>
      <w:divBdr>
        <w:top w:val="none" w:sz="0" w:space="0" w:color="auto"/>
        <w:left w:val="none" w:sz="0" w:space="0" w:color="auto"/>
        <w:bottom w:val="none" w:sz="0" w:space="0" w:color="auto"/>
        <w:right w:val="none" w:sz="0" w:space="0" w:color="auto"/>
      </w:divBdr>
    </w:div>
    <w:div w:id="1834488525">
      <w:marLeft w:val="0"/>
      <w:marRight w:val="0"/>
      <w:marTop w:val="0"/>
      <w:marBottom w:val="0"/>
      <w:divBdr>
        <w:top w:val="none" w:sz="0" w:space="0" w:color="auto"/>
        <w:left w:val="none" w:sz="0" w:space="0" w:color="auto"/>
        <w:bottom w:val="none" w:sz="0" w:space="0" w:color="auto"/>
        <w:right w:val="none" w:sz="0" w:space="0" w:color="auto"/>
      </w:divBdr>
    </w:div>
    <w:div w:id="1836460322">
      <w:marLeft w:val="0"/>
      <w:marRight w:val="0"/>
      <w:marTop w:val="0"/>
      <w:marBottom w:val="0"/>
      <w:divBdr>
        <w:top w:val="none" w:sz="0" w:space="0" w:color="auto"/>
        <w:left w:val="none" w:sz="0" w:space="0" w:color="auto"/>
        <w:bottom w:val="none" w:sz="0" w:space="0" w:color="auto"/>
        <w:right w:val="none" w:sz="0" w:space="0" w:color="auto"/>
      </w:divBdr>
    </w:div>
    <w:div w:id="1838420630">
      <w:marLeft w:val="0"/>
      <w:marRight w:val="0"/>
      <w:marTop w:val="0"/>
      <w:marBottom w:val="0"/>
      <w:divBdr>
        <w:top w:val="none" w:sz="0" w:space="0" w:color="auto"/>
        <w:left w:val="none" w:sz="0" w:space="0" w:color="auto"/>
        <w:bottom w:val="none" w:sz="0" w:space="0" w:color="auto"/>
        <w:right w:val="none" w:sz="0" w:space="0" w:color="auto"/>
      </w:divBdr>
    </w:div>
    <w:div w:id="1840273185">
      <w:marLeft w:val="0"/>
      <w:marRight w:val="0"/>
      <w:marTop w:val="0"/>
      <w:marBottom w:val="0"/>
      <w:divBdr>
        <w:top w:val="none" w:sz="0" w:space="0" w:color="auto"/>
        <w:left w:val="none" w:sz="0" w:space="0" w:color="auto"/>
        <w:bottom w:val="none" w:sz="0" w:space="0" w:color="auto"/>
        <w:right w:val="none" w:sz="0" w:space="0" w:color="auto"/>
      </w:divBdr>
      <w:divsChild>
        <w:div w:id="2084525879">
          <w:marLeft w:val="0"/>
          <w:marRight w:val="0"/>
          <w:marTop w:val="0"/>
          <w:marBottom w:val="0"/>
          <w:divBdr>
            <w:top w:val="none" w:sz="0" w:space="0" w:color="auto"/>
            <w:left w:val="none" w:sz="0" w:space="0" w:color="auto"/>
            <w:bottom w:val="none" w:sz="0" w:space="0" w:color="auto"/>
            <w:right w:val="none" w:sz="0" w:space="0" w:color="auto"/>
          </w:divBdr>
          <w:divsChild>
            <w:div w:id="2340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4907">
      <w:marLeft w:val="0"/>
      <w:marRight w:val="0"/>
      <w:marTop w:val="0"/>
      <w:marBottom w:val="0"/>
      <w:divBdr>
        <w:top w:val="none" w:sz="0" w:space="0" w:color="auto"/>
        <w:left w:val="none" w:sz="0" w:space="0" w:color="auto"/>
        <w:bottom w:val="none" w:sz="0" w:space="0" w:color="auto"/>
        <w:right w:val="none" w:sz="0" w:space="0" w:color="auto"/>
      </w:divBdr>
    </w:div>
    <w:div w:id="1841044860">
      <w:marLeft w:val="0"/>
      <w:marRight w:val="0"/>
      <w:marTop w:val="0"/>
      <w:marBottom w:val="0"/>
      <w:divBdr>
        <w:top w:val="none" w:sz="0" w:space="0" w:color="auto"/>
        <w:left w:val="none" w:sz="0" w:space="0" w:color="auto"/>
        <w:bottom w:val="none" w:sz="0" w:space="0" w:color="auto"/>
        <w:right w:val="none" w:sz="0" w:space="0" w:color="auto"/>
      </w:divBdr>
    </w:div>
    <w:div w:id="1842357797">
      <w:marLeft w:val="0"/>
      <w:marRight w:val="0"/>
      <w:marTop w:val="0"/>
      <w:marBottom w:val="0"/>
      <w:divBdr>
        <w:top w:val="none" w:sz="0" w:space="0" w:color="auto"/>
        <w:left w:val="none" w:sz="0" w:space="0" w:color="auto"/>
        <w:bottom w:val="none" w:sz="0" w:space="0" w:color="auto"/>
        <w:right w:val="none" w:sz="0" w:space="0" w:color="auto"/>
      </w:divBdr>
    </w:div>
    <w:div w:id="1842742596">
      <w:marLeft w:val="0"/>
      <w:marRight w:val="0"/>
      <w:marTop w:val="0"/>
      <w:marBottom w:val="0"/>
      <w:divBdr>
        <w:top w:val="none" w:sz="0" w:space="0" w:color="auto"/>
        <w:left w:val="none" w:sz="0" w:space="0" w:color="auto"/>
        <w:bottom w:val="none" w:sz="0" w:space="0" w:color="auto"/>
        <w:right w:val="none" w:sz="0" w:space="0" w:color="auto"/>
      </w:divBdr>
    </w:div>
    <w:div w:id="1845129525">
      <w:marLeft w:val="0"/>
      <w:marRight w:val="0"/>
      <w:marTop w:val="0"/>
      <w:marBottom w:val="0"/>
      <w:divBdr>
        <w:top w:val="none" w:sz="0" w:space="0" w:color="auto"/>
        <w:left w:val="none" w:sz="0" w:space="0" w:color="auto"/>
        <w:bottom w:val="none" w:sz="0" w:space="0" w:color="auto"/>
        <w:right w:val="none" w:sz="0" w:space="0" w:color="auto"/>
      </w:divBdr>
    </w:div>
    <w:div w:id="1845246036">
      <w:marLeft w:val="0"/>
      <w:marRight w:val="0"/>
      <w:marTop w:val="0"/>
      <w:marBottom w:val="0"/>
      <w:divBdr>
        <w:top w:val="none" w:sz="0" w:space="0" w:color="auto"/>
        <w:left w:val="none" w:sz="0" w:space="0" w:color="auto"/>
        <w:bottom w:val="none" w:sz="0" w:space="0" w:color="auto"/>
        <w:right w:val="none" w:sz="0" w:space="0" w:color="auto"/>
      </w:divBdr>
      <w:divsChild>
        <w:div w:id="780760382">
          <w:marLeft w:val="0"/>
          <w:marRight w:val="0"/>
          <w:marTop w:val="0"/>
          <w:marBottom w:val="0"/>
          <w:divBdr>
            <w:top w:val="none" w:sz="0" w:space="0" w:color="auto"/>
            <w:left w:val="none" w:sz="0" w:space="0" w:color="auto"/>
            <w:bottom w:val="none" w:sz="0" w:space="0" w:color="auto"/>
            <w:right w:val="none" w:sz="0" w:space="0" w:color="auto"/>
          </w:divBdr>
        </w:div>
      </w:divsChild>
    </w:div>
    <w:div w:id="1846241974">
      <w:marLeft w:val="0"/>
      <w:marRight w:val="0"/>
      <w:marTop w:val="0"/>
      <w:marBottom w:val="0"/>
      <w:divBdr>
        <w:top w:val="none" w:sz="0" w:space="0" w:color="auto"/>
        <w:left w:val="none" w:sz="0" w:space="0" w:color="auto"/>
        <w:bottom w:val="none" w:sz="0" w:space="0" w:color="auto"/>
        <w:right w:val="none" w:sz="0" w:space="0" w:color="auto"/>
      </w:divBdr>
    </w:div>
    <w:div w:id="1847361108">
      <w:marLeft w:val="0"/>
      <w:marRight w:val="0"/>
      <w:marTop w:val="0"/>
      <w:marBottom w:val="0"/>
      <w:divBdr>
        <w:top w:val="none" w:sz="0" w:space="0" w:color="auto"/>
        <w:left w:val="none" w:sz="0" w:space="0" w:color="auto"/>
        <w:bottom w:val="none" w:sz="0" w:space="0" w:color="auto"/>
        <w:right w:val="none" w:sz="0" w:space="0" w:color="auto"/>
      </w:divBdr>
    </w:div>
    <w:div w:id="1847597655">
      <w:marLeft w:val="0"/>
      <w:marRight w:val="0"/>
      <w:marTop w:val="0"/>
      <w:marBottom w:val="0"/>
      <w:divBdr>
        <w:top w:val="none" w:sz="0" w:space="0" w:color="auto"/>
        <w:left w:val="none" w:sz="0" w:space="0" w:color="auto"/>
        <w:bottom w:val="none" w:sz="0" w:space="0" w:color="auto"/>
        <w:right w:val="none" w:sz="0" w:space="0" w:color="auto"/>
      </w:divBdr>
    </w:div>
    <w:div w:id="1847673586">
      <w:marLeft w:val="0"/>
      <w:marRight w:val="0"/>
      <w:marTop w:val="0"/>
      <w:marBottom w:val="0"/>
      <w:divBdr>
        <w:top w:val="none" w:sz="0" w:space="0" w:color="auto"/>
        <w:left w:val="none" w:sz="0" w:space="0" w:color="auto"/>
        <w:bottom w:val="none" w:sz="0" w:space="0" w:color="auto"/>
        <w:right w:val="none" w:sz="0" w:space="0" w:color="auto"/>
      </w:divBdr>
    </w:div>
    <w:div w:id="1848135348">
      <w:marLeft w:val="0"/>
      <w:marRight w:val="0"/>
      <w:marTop w:val="0"/>
      <w:marBottom w:val="0"/>
      <w:divBdr>
        <w:top w:val="none" w:sz="0" w:space="0" w:color="auto"/>
        <w:left w:val="none" w:sz="0" w:space="0" w:color="auto"/>
        <w:bottom w:val="none" w:sz="0" w:space="0" w:color="auto"/>
        <w:right w:val="none" w:sz="0" w:space="0" w:color="auto"/>
      </w:divBdr>
    </w:div>
    <w:div w:id="1850169635">
      <w:marLeft w:val="0"/>
      <w:marRight w:val="0"/>
      <w:marTop w:val="0"/>
      <w:marBottom w:val="0"/>
      <w:divBdr>
        <w:top w:val="none" w:sz="0" w:space="0" w:color="auto"/>
        <w:left w:val="none" w:sz="0" w:space="0" w:color="auto"/>
        <w:bottom w:val="none" w:sz="0" w:space="0" w:color="auto"/>
        <w:right w:val="none" w:sz="0" w:space="0" w:color="auto"/>
      </w:divBdr>
    </w:div>
    <w:div w:id="1850487526">
      <w:marLeft w:val="0"/>
      <w:marRight w:val="0"/>
      <w:marTop w:val="0"/>
      <w:marBottom w:val="0"/>
      <w:divBdr>
        <w:top w:val="none" w:sz="0" w:space="0" w:color="auto"/>
        <w:left w:val="none" w:sz="0" w:space="0" w:color="auto"/>
        <w:bottom w:val="none" w:sz="0" w:space="0" w:color="auto"/>
        <w:right w:val="none" w:sz="0" w:space="0" w:color="auto"/>
      </w:divBdr>
    </w:div>
    <w:div w:id="1850951665">
      <w:marLeft w:val="0"/>
      <w:marRight w:val="0"/>
      <w:marTop w:val="0"/>
      <w:marBottom w:val="0"/>
      <w:divBdr>
        <w:top w:val="none" w:sz="0" w:space="0" w:color="auto"/>
        <w:left w:val="none" w:sz="0" w:space="0" w:color="auto"/>
        <w:bottom w:val="none" w:sz="0" w:space="0" w:color="auto"/>
        <w:right w:val="none" w:sz="0" w:space="0" w:color="auto"/>
      </w:divBdr>
    </w:div>
    <w:div w:id="1852641682">
      <w:marLeft w:val="0"/>
      <w:marRight w:val="0"/>
      <w:marTop w:val="0"/>
      <w:marBottom w:val="0"/>
      <w:divBdr>
        <w:top w:val="none" w:sz="0" w:space="0" w:color="auto"/>
        <w:left w:val="none" w:sz="0" w:space="0" w:color="auto"/>
        <w:bottom w:val="none" w:sz="0" w:space="0" w:color="auto"/>
        <w:right w:val="none" w:sz="0" w:space="0" w:color="auto"/>
      </w:divBdr>
    </w:div>
    <w:div w:id="1853298331">
      <w:marLeft w:val="0"/>
      <w:marRight w:val="0"/>
      <w:marTop w:val="0"/>
      <w:marBottom w:val="0"/>
      <w:divBdr>
        <w:top w:val="none" w:sz="0" w:space="0" w:color="auto"/>
        <w:left w:val="none" w:sz="0" w:space="0" w:color="auto"/>
        <w:bottom w:val="none" w:sz="0" w:space="0" w:color="auto"/>
        <w:right w:val="none" w:sz="0" w:space="0" w:color="auto"/>
      </w:divBdr>
    </w:div>
    <w:div w:id="1853298888">
      <w:marLeft w:val="0"/>
      <w:marRight w:val="0"/>
      <w:marTop w:val="0"/>
      <w:marBottom w:val="0"/>
      <w:divBdr>
        <w:top w:val="none" w:sz="0" w:space="0" w:color="auto"/>
        <w:left w:val="none" w:sz="0" w:space="0" w:color="auto"/>
        <w:bottom w:val="none" w:sz="0" w:space="0" w:color="auto"/>
        <w:right w:val="none" w:sz="0" w:space="0" w:color="auto"/>
      </w:divBdr>
    </w:div>
    <w:div w:id="1853490959">
      <w:marLeft w:val="0"/>
      <w:marRight w:val="0"/>
      <w:marTop w:val="0"/>
      <w:marBottom w:val="0"/>
      <w:divBdr>
        <w:top w:val="none" w:sz="0" w:space="0" w:color="auto"/>
        <w:left w:val="none" w:sz="0" w:space="0" w:color="auto"/>
        <w:bottom w:val="none" w:sz="0" w:space="0" w:color="auto"/>
        <w:right w:val="none" w:sz="0" w:space="0" w:color="auto"/>
      </w:divBdr>
    </w:div>
    <w:div w:id="1853955047">
      <w:marLeft w:val="0"/>
      <w:marRight w:val="0"/>
      <w:marTop w:val="0"/>
      <w:marBottom w:val="0"/>
      <w:divBdr>
        <w:top w:val="none" w:sz="0" w:space="0" w:color="auto"/>
        <w:left w:val="none" w:sz="0" w:space="0" w:color="auto"/>
        <w:bottom w:val="none" w:sz="0" w:space="0" w:color="auto"/>
        <w:right w:val="none" w:sz="0" w:space="0" w:color="auto"/>
      </w:divBdr>
      <w:divsChild>
        <w:div w:id="426317601">
          <w:marLeft w:val="0"/>
          <w:marRight w:val="0"/>
          <w:marTop w:val="0"/>
          <w:marBottom w:val="0"/>
          <w:divBdr>
            <w:top w:val="none" w:sz="0" w:space="0" w:color="auto"/>
            <w:left w:val="none" w:sz="0" w:space="0" w:color="auto"/>
            <w:bottom w:val="none" w:sz="0" w:space="0" w:color="auto"/>
            <w:right w:val="none" w:sz="0" w:space="0" w:color="auto"/>
          </w:divBdr>
        </w:div>
      </w:divsChild>
    </w:div>
    <w:div w:id="1854295184">
      <w:marLeft w:val="0"/>
      <w:marRight w:val="0"/>
      <w:marTop w:val="0"/>
      <w:marBottom w:val="0"/>
      <w:divBdr>
        <w:top w:val="none" w:sz="0" w:space="0" w:color="auto"/>
        <w:left w:val="none" w:sz="0" w:space="0" w:color="auto"/>
        <w:bottom w:val="none" w:sz="0" w:space="0" w:color="auto"/>
        <w:right w:val="none" w:sz="0" w:space="0" w:color="auto"/>
      </w:divBdr>
      <w:divsChild>
        <w:div w:id="1537424244">
          <w:marLeft w:val="0"/>
          <w:marRight w:val="0"/>
          <w:marTop w:val="0"/>
          <w:marBottom w:val="0"/>
          <w:divBdr>
            <w:top w:val="none" w:sz="0" w:space="0" w:color="auto"/>
            <w:left w:val="none" w:sz="0" w:space="0" w:color="auto"/>
            <w:bottom w:val="none" w:sz="0" w:space="0" w:color="auto"/>
            <w:right w:val="none" w:sz="0" w:space="0" w:color="auto"/>
          </w:divBdr>
          <w:divsChild>
            <w:div w:id="20105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284">
      <w:marLeft w:val="0"/>
      <w:marRight w:val="0"/>
      <w:marTop w:val="0"/>
      <w:marBottom w:val="0"/>
      <w:divBdr>
        <w:top w:val="none" w:sz="0" w:space="0" w:color="auto"/>
        <w:left w:val="none" w:sz="0" w:space="0" w:color="auto"/>
        <w:bottom w:val="none" w:sz="0" w:space="0" w:color="auto"/>
        <w:right w:val="none" w:sz="0" w:space="0" w:color="auto"/>
      </w:divBdr>
    </w:div>
    <w:div w:id="1855218476">
      <w:marLeft w:val="0"/>
      <w:marRight w:val="0"/>
      <w:marTop w:val="0"/>
      <w:marBottom w:val="0"/>
      <w:divBdr>
        <w:top w:val="none" w:sz="0" w:space="0" w:color="auto"/>
        <w:left w:val="none" w:sz="0" w:space="0" w:color="auto"/>
        <w:bottom w:val="none" w:sz="0" w:space="0" w:color="auto"/>
        <w:right w:val="none" w:sz="0" w:space="0" w:color="auto"/>
      </w:divBdr>
    </w:div>
    <w:div w:id="1855263437">
      <w:marLeft w:val="0"/>
      <w:marRight w:val="0"/>
      <w:marTop w:val="0"/>
      <w:marBottom w:val="0"/>
      <w:divBdr>
        <w:top w:val="none" w:sz="0" w:space="0" w:color="auto"/>
        <w:left w:val="none" w:sz="0" w:space="0" w:color="auto"/>
        <w:bottom w:val="none" w:sz="0" w:space="0" w:color="auto"/>
        <w:right w:val="none" w:sz="0" w:space="0" w:color="auto"/>
      </w:divBdr>
    </w:div>
    <w:div w:id="1856454224">
      <w:marLeft w:val="0"/>
      <w:marRight w:val="0"/>
      <w:marTop w:val="0"/>
      <w:marBottom w:val="0"/>
      <w:divBdr>
        <w:top w:val="none" w:sz="0" w:space="0" w:color="auto"/>
        <w:left w:val="none" w:sz="0" w:space="0" w:color="auto"/>
        <w:bottom w:val="none" w:sz="0" w:space="0" w:color="auto"/>
        <w:right w:val="none" w:sz="0" w:space="0" w:color="auto"/>
      </w:divBdr>
    </w:div>
    <w:div w:id="1857841732">
      <w:marLeft w:val="0"/>
      <w:marRight w:val="0"/>
      <w:marTop w:val="0"/>
      <w:marBottom w:val="0"/>
      <w:divBdr>
        <w:top w:val="none" w:sz="0" w:space="0" w:color="auto"/>
        <w:left w:val="none" w:sz="0" w:space="0" w:color="auto"/>
        <w:bottom w:val="none" w:sz="0" w:space="0" w:color="auto"/>
        <w:right w:val="none" w:sz="0" w:space="0" w:color="auto"/>
      </w:divBdr>
    </w:div>
    <w:div w:id="1859662797">
      <w:marLeft w:val="0"/>
      <w:marRight w:val="0"/>
      <w:marTop w:val="0"/>
      <w:marBottom w:val="0"/>
      <w:divBdr>
        <w:top w:val="none" w:sz="0" w:space="0" w:color="auto"/>
        <w:left w:val="none" w:sz="0" w:space="0" w:color="auto"/>
        <w:bottom w:val="none" w:sz="0" w:space="0" w:color="auto"/>
        <w:right w:val="none" w:sz="0" w:space="0" w:color="auto"/>
      </w:divBdr>
    </w:div>
    <w:div w:id="1860927192">
      <w:marLeft w:val="0"/>
      <w:marRight w:val="0"/>
      <w:marTop w:val="0"/>
      <w:marBottom w:val="0"/>
      <w:divBdr>
        <w:top w:val="none" w:sz="0" w:space="0" w:color="auto"/>
        <w:left w:val="none" w:sz="0" w:space="0" w:color="auto"/>
        <w:bottom w:val="none" w:sz="0" w:space="0" w:color="auto"/>
        <w:right w:val="none" w:sz="0" w:space="0" w:color="auto"/>
      </w:divBdr>
    </w:div>
    <w:div w:id="1861771173">
      <w:marLeft w:val="0"/>
      <w:marRight w:val="0"/>
      <w:marTop w:val="0"/>
      <w:marBottom w:val="0"/>
      <w:divBdr>
        <w:top w:val="none" w:sz="0" w:space="0" w:color="auto"/>
        <w:left w:val="none" w:sz="0" w:space="0" w:color="auto"/>
        <w:bottom w:val="none" w:sz="0" w:space="0" w:color="auto"/>
        <w:right w:val="none" w:sz="0" w:space="0" w:color="auto"/>
      </w:divBdr>
    </w:div>
    <w:div w:id="1863274435">
      <w:marLeft w:val="0"/>
      <w:marRight w:val="0"/>
      <w:marTop w:val="0"/>
      <w:marBottom w:val="0"/>
      <w:divBdr>
        <w:top w:val="none" w:sz="0" w:space="0" w:color="auto"/>
        <w:left w:val="none" w:sz="0" w:space="0" w:color="auto"/>
        <w:bottom w:val="none" w:sz="0" w:space="0" w:color="auto"/>
        <w:right w:val="none" w:sz="0" w:space="0" w:color="auto"/>
      </w:divBdr>
    </w:div>
    <w:div w:id="1863862437">
      <w:marLeft w:val="0"/>
      <w:marRight w:val="0"/>
      <w:marTop w:val="0"/>
      <w:marBottom w:val="0"/>
      <w:divBdr>
        <w:top w:val="none" w:sz="0" w:space="0" w:color="auto"/>
        <w:left w:val="none" w:sz="0" w:space="0" w:color="auto"/>
        <w:bottom w:val="none" w:sz="0" w:space="0" w:color="auto"/>
        <w:right w:val="none" w:sz="0" w:space="0" w:color="auto"/>
      </w:divBdr>
    </w:div>
    <w:div w:id="1864005037">
      <w:marLeft w:val="0"/>
      <w:marRight w:val="0"/>
      <w:marTop w:val="0"/>
      <w:marBottom w:val="0"/>
      <w:divBdr>
        <w:top w:val="none" w:sz="0" w:space="0" w:color="auto"/>
        <w:left w:val="none" w:sz="0" w:space="0" w:color="auto"/>
        <w:bottom w:val="none" w:sz="0" w:space="0" w:color="auto"/>
        <w:right w:val="none" w:sz="0" w:space="0" w:color="auto"/>
      </w:divBdr>
      <w:divsChild>
        <w:div w:id="1930264134">
          <w:marLeft w:val="0"/>
          <w:marRight w:val="0"/>
          <w:marTop w:val="0"/>
          <w:marBottom w:val="0"/>
          <w:divBdr>
            <w:top w:val="none" w:sz="0" w:space="0" w:color="auto"/>
            <w:left w:val="none" w:sz="0" w:space="0" w:color="auto"/>
            <w:bottom w:val="none" w:sz="0" w:space="0" w:color="auto"/>
            <w:right w:val="none" w:sz="0" w:space="0" w:color="auto"/>
          </w:divBdr>
        </w:div>
      </w:divsChild>
    </w:div>
    <w:div w:id="1866672060">
      <w:marLeft w:val="0"/>
      <w:marRight w:val="0"/>
      <w:marTop w:val="0"/>
      <w:marBottom w:val="0"/>
      <w:divBdr>
        <w:top w:val="none" w:sz="0" w:space="0" w:color="auto"/>
        <w:left w:val="none" w:sz="0" w:space="0" w:color="auto"/>
        <w:bottom w:val="none" w:sz="0" w:space="0" w:color="auto"/>
        <w:right w:val="none" w:sz="0" w:space="0" w:color="auto"/>
      </w:divBdr>
    </w:div>
    <w:div w:id="1866819602">
      <w:marLeft w:val="0"/>
      <w:marRight w:val="0"/>
      <w:marTop w:val="0"/>
      <w:marBottom w:val="0"/>
      <w:divBdr>
        <w:top w:val="none" w:sz="0" w:space="0" w:color="auto"/>
        <w:left w:val="none" w:sz="0" w:space="0" w:color="auto"/>
        <w:bottom w:val="none" w:sz="0" w:space="0" w:color="auto"/>
        <w:right w:val="none" w:sz="0" w:space="0" w:color="auto"/>
      </w:divBdr>
    </w:div>
    <w:div w:id="1866938159">
      <w:marLeft w:val="0"/>
      <w:marRight w:val="0"/>
      <w:marTop w:val="0"/>
      <w:marBottom w:val="0"/>
      <w:divBdr>
        <w:top w:val="none" w:sz="0" w:space="0" w:color="auto"/>
        <w:left w:val="none" w:sz="0" w:space="0" w:color="auto"/>
        <w:bottom w:val="none" w:sz="0" w:space="0" w:color="auto"/>
        <w:right w:val="none" w:sz="0" w:space="0" w:color="auto"/>
      </w:divBdr>
    </w:div>
    <w:div w:id="1867131995">
      <w:marLeft w:val="0"/>
      <w:marRight w:val="0"/>
      <w:marTop w:val="0"/>
      <w:marBottom w:val="0"/>
      <w:divBdr>
        <w:top w:val="none" w:sz="0" w:space="0" w:color="auto"/>
        <w:left w:val="none" w:sz="0" w:space="0" w:color="auto"/>
        <w:bottom w:val="none" w:sz="0" w:space="0" w:color="auto"/>
        <w:right w:val="none" w:sz="0" w:space="0" w:color="auto"/>
      </w:divBdr>
    </w:div>
    <w:div w:id="1867449544">
      <w:marLeft w:val="0"/>
      <w:marRight w:val="0"/>
      <w:marTop w:val="0"/>
      <w:marBottom w:val="0"/>
      <w:divBdr>
        <w:top w:val="none" w:sz="0" w:space="0" w:color="auto"/>
        <w:left w:val="none" w:sz="0" w:space="0" w:color="auto"/>
        <w:bottom w:val="none" w:sz="0" w:space="0" w:color="auto"/>
        <w:right w:val="none" w:sz="0" w:space="0" w:color="auto"/>
      </w:divBdr>
    </w:div>
    <w:div w:id="1868637348">
      <w:marLeft w:val="0"/>
      <w:marRight w:val="0"/>
      <w:marTop w:val="0"/>
      <w:marBottom w:val="0"/>
      <w:divBdr>
        <w:top w:val="none" w:sz="0" w:space="0" w:color="auto"/>
        <w:left w:val="none" w:sz="0" w:space="0" w:color="auto"/>
        <w:bottom w:val="none" w:sz="0" w:space="0" w:color="auto"/>
        <w:right w:val="none" w:sz="0" w:space="0" w:color="auto"/>
      </w:divBdr>
    </w:div>
    <w:div w:id="1868785680">
      <w:marLeft w:val="0"/>
      <w:marRight w:val="0"/>
      <w:marTop w:val="0"/>
      <w:marBottom w:val="0"/>
      <w:divBdr>
        <w:top w:val="none" w:sz="0" w:space="0" w:color="auto"/>
        <w:left w:val="none" w:sz="0" w:space="0" w:color="auto"/>
        <w:bottom w:val="none" w:sz="0" w:space="0" w:color="auto"/>
        <w:right w:val="none" w:sz="0" w:space="0" w:color="auto"/>
      </w:divBdr>
    </w:div>
    <w:div w:id="1869440536">
      <w:marLeft w:val="0"/>
      <w:marRight w:val="0"/>
      <w:marTop w:val="0"/>
      <w:marBottom w:val="0"/>
      <w:divBdr>
        <w:top w:val="none" w:sz="0" w:space="0" w:color="auto"/>
        <w:left w:val="none" w:sz="0" w:space="0" w:color="auto"/>
        <w:bottom w:val="none" w:sz="0" w:space="0" w:color="auto"/>
        <w:right w:val="none" w:sz="0" w:space="0" w:color="auto"/>
      </w:divBdr>
    </w:div>
    <w:div w:id="1869831519">
      <w:marLeft w:val="0"/>
      <w:marRight w:val="0"/>
      <w:marTop w:val="0"/>
      <w:marBottom w:val="0"/>
      <w:divBdr>
        <w:top w:val="none" w:sz="0" w:space="0" w:color="auto"/>
        <w:left w:val="none" w:sz="0" w:space="0" w:color="auto"/>
        <w:bottom w:val="none" w:sz="0" w:space="0" w:color="auto"/>
        <w:right w:val="none" w:sz="0" w:space="0" w:color="auto"/>
      </w:divBdr>
    </w:div>
    <w:div w:id="1870144175">
      <w:marLeft w:val="0"/>
      <w:marRight w:val="0"/>
      <w:marTop w:val="0"/>
      <w:marBottom w:val="0"/>
      <w:divBdr>
        <w:top w:val="none" w:sz="0" w:space="0" w:color="auto"/>
        <w:left w:val="none" w:sz="0" w:space="0" w:color="auto"/>
        <w:bottom w:val="none" w:sz="0" w:space="0" w:color="auto"/>
        <w:right w:val="none" w:sz="0" w:space="0" w:color="auto"/>
      </w:divBdr>
    </w:div>
    <w:div w:id="1871146484">
      <w:marLeft w:val="0"/>
      <w:marRight w:val="0"/>
      <w:marTop w:val="0"/>
      <w:marBottom w:val="0"/>
      <w:divBdr>
        <w:top w:val="none" w:sz="0" w:space="0" w:color="auto"/>
        <w:left w:val="none" w:sz="0" w:space="0" w:color="auto"/>
        <w:bottom w:val="none" w:sz="0" w:space="0" w:color="auto"/>
        <w:right w:val="none" w:sz="0" w:space="0" w:color="auto"/>
      </w:divBdr>
    </w:div>
    <w:div w:id="1873298027">
      <w:marLeft w:val="0"/>
      <w:marRight w:val="0"/>
      <w:marTop w:val="0"/>
      <w:marBottom w:val="0"/>
      <w:divBdr>
        <w:top w:val="none" w:sz="0" w:space="0" w:color="auto"/>
        <w:left w:val="none" w:sz="0" w:space="0" w:color="auto"/>
        <w:bottom w:val="none" w:sz="0" w:space="0" w:color="auto"/>
        <w:right w:val="none" w:sz="0" w:space="0" w:color="auto"/>
      </w:divBdr>
    </w:div>
    <w:div w:id="1873302724">
      <w:marLeft w:val="0"/>
      <w:marRight w:val="0"/>
      <w:marTop w:val="0"/>
      <w:marBottom w:val="0"/>
      <w:divBdr>
        <w:top w:val="none" w:sz="0" w:space="0" w:color="auto"/>
        <w:left w:val="none" w:sz="0" w:space="0" w:color="auto"/>
        <w:bottom w:val="none" w:sz="0" w:space="0" w:color="auto"/>
        <w:right w:val="none" w:sz="0" w:space="0" w:color="auto"/>
      </w:divBdr>
    </w:div>
    <w:div w:id="1873348506">
      <w:marLeft w:val="0"/>
      <w:marRight w:val="0"/>
      <w:marTop w:val="0"/>
      <w:marBottom w:val="0"/>
      <w:divBdr>
        <w:top w:val="none" w:sz="0" w:space="0" w:color="auto"/>
        <w:left w:val="none" w:sz="0" w:space="0" w:color="auto"/>
        <w:bottom w:val="none" w:sz="0" w:space="0" w:color="auto"/>
        <w:right w:val="none" w:sz="0" w:space="0" w:color="auto"/>
      </w:divBdr>
    </w:div>
    <w:div w:id="1873419704">
      <w:marLeft w:val="0"/>
      <w:marRight w:val="0"/>
      <w:marTop w:val="0"/>
      <w:marBottom w:val="0"/>
      <w:divBdr>
        <w:top w:val="none" w:sz="0" w:space="0" w:color="auto"/>
        <w:left w:val="none" w:sz="0" w:space="0" w:color="auto"/>
        <w:bottom w:val="none" w:sz="0" w:space="0" w:color="auto"/>
        <w:right w:val="none" w:sz="0" w:space="0" w:color="auto"/>
      </w:divBdr>
    </w:div>
    <w:div w:id="1874462433">
      <w:marLeft w:val="0"/>
      <w:marRight w:val="0"/>
      <w:marTop w:val="0"/>
      <w:marBottom w:val="0"/>
      <w:divBdr>
        <w:top w:val="none" w:sz="0" w:space="0" w:color="auto"/>
        <w:left w:val="none" w:sz="0" w:space="0" w:color="auto"/>
        <w:bottom w:val="none" w:sz="0" w:space="0" w:color="auto"/>
        <w:right w:val="none" w:sz="0" w:space="0" w:color="auto"/>
      </w:divBdr>
    </w:div>
    <w:div w:id="1874877209">
      <w:marLeft w:val="0"/>
      <w:marRight w:val="0"/>
      <w:marTop w:val="0"/>
      <w:marBottom w:val="0"/>
      <w:divBdr>
        <w:top w:val="none" w:sz="0" w:space="0" w:color="auto"/>
        <w:left w:val="none" w:sz="0" w:space="0" w:color="auto"/>
        <w:bottom w:val="none" w:sz="0" w:space="0" w:color="auto"/>
        <w:right w:val="none" w:sz="0" w:space="0" w:color="auto"/>
      </w:divBdr>
      <w:divsChild>
        <w:div w:id="961379229">
          <w:marLeft w:val="0"/>
          <w:marRight w:val="0"/>
          <w:marTop w:val="0"/>
          <w:marBottom w:val="0"/>
          <w:divBdr>
            <w:top w:val="none" w:sz="0" w:space="0" w:color="auto"/>
            <w:left w:val="none" w:sz="0" w:space="0" w:color="auto"/>
            <w:bottom w:val="none" w:sz="0" w:space="0" w:color="auto"/>
            <w:right w:val="none" w:sz="0" w:space="0" w:color="auto"/>
          </w:divBdr>
          <w:divsChild>
            <w:div w:id="40758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34737">
      <w:marLeft w:val="0"/>
      <w:marRight w:val="0"/>
      <w:marTop w:val="0"/>
      <w:marBottom w:val="0"/>
      <w:divBdr>
        <w:top w:val="none" w:sz="0" w:space="0" w:color="auto"/>
        <w:left w:val="none" w:sz="0" w:space="0" w:color="auto"/>
        <w:bottom w:val="none" w:sz="0" w:space="0" w:color="auto"/>
        <w:right w:val="none" w:sz="0" w:space="0" w:color="auto"/>
      </w:divBdr>
    </w:div>
    <w:div w:id="1879078626">
      <w:marLeft w:val="0"/>
      <w:marRight w:val="0"/>
      <w:marTop w:val="0"/>
      <w:marBottom w:val="0"/>
      <w:divBdr>
        <w:top w:val="none" w:sz="0" w:space="0" w:color="auto"/>
        <w:left w:val="none" w:sz="0" w:space="0" w:color="auto"/>
        <w:bottom w:val="none" w:sz="0" w:space="0" w:color="auto"/>
        <w:right w:val="none" w:sz="0" w:space="0" w:color="auto"/>
      </w:divBdr>
    </w:div>
    <w:div w:id="1879273461">
      <w:marLeft w:val="0"/>
      <w:marRight w:val="0"/>
      <w:marTop w:val="0"/>
      <w:marBottom w:val="0"/>
      <w:divBdr>
        <w:top w:val="none" w:sz="0" w:space="0" w:color="auto"/>
        <w:left w:val="none" w:sz="0" w:space="0" w:color="auto"/>
        <w:bottom w:val="none" w:sz="0" w:space="0" w:color="auto"/>
        <w:right w:val="none" w:sz="0" w:space="0" w:color="auto"/>
      </w:divBdr>
    </w:div>
    <w:div w:id="1879973580">
      <w:marLeft w:val="0"/>
      <w:marRight w:val="0"/>
      <w:marTop w:val="0"/>
      <w:marBottom w:val="0"/>
      <w:divBdr>
        <w:top w:val="none" w:sz="0" w:space="0" w:color="auto"/>
        <w:left w:val="none" w:sz="0" w:space="0" w:color="auto"/>
        <w:bottom w:val="none" w:sz="0" w:space="0" w:color="auto"/>
        <w:right w:val="none" w:sz="0" w:space="0" w:color="auto"/>
      </w:divBdr>
    </w:div>
    <w:div w:id="1880042790">
      <w:marLeft w:val="0"/>
      <w:marRight w:val="0"/>
      <w:marTop w:val="0"/>
      <w:marBottom w:val="0"/>
      <w:divBdr>
        <w:top w:val="none" w:sz="0" w:space="0" w:color="auto"/>
        <w:left w:val="none" w:sz="0" w:space="0" w:color="auto"/>
        <w:bottom w:val="none" w:sz="0" w:space="0" w:color="auto"/>
        <w:right w:val="none" w:sz="0" w:space="0" w:color="auto"/>
      </w:divBdr>
    </w:div>
    <w:div w:id="1881938594">
      <w:marLeft w:val="0"/>
      <w:marRight w:val="0"/>
      <w:marTop w:val="0"/>
      <w:marBottom w:val="0"/>
      <w:divBdr>
        <w:top w:val="none" w:sz="0" w:space="0" w:color="auto"/>
        <w:left w:val="none" w:sz="0" w:space="0" w:color="auto"/>
        <w:bottom w:val="none" w:sz="0" w:space="0" w:color="auto"/>
        <w:right w:val="none" w:sz="0" w:space="0" w:color="auto"/>
      </w:divBdr>
    </w:div>
    <w:div w:id="1882084901">
      <w:marLeft w:val="0"/>
      <w:marRight w:val="0"/>
      <w:marTop w:val="0"/>
      <w:marBottom w:val="0"/>
      <w:divBdr>
        <w:top w:val="none" w:sz="0" w:space="0" w:color="auto"/>
        <w:left w:val="none" w:sz="0" w:space="0" w:color="auto"/>
        <w:bottom w:val="none" w:sz="0" w:space="0" w:color="auto"/>
        <w:right w:val="none" w:sz="0" w:space="0" w:color="auto"/>
      </w:divBdr>
    </w:div>
    <w:div w:id="1883054806">
      <w:marLeft w:val="0"/>
      <w:marRight w:val="0"/>
      <w:marTop w:val="0"/>
      <w:marBottom w:val="0"/>
      <w:divBdr>
        <w:top w:val="none" w:sz="0" w:space="0" w:color="auto"/>
        <w:left w:val="none" w:sz="0" w:space="0" w:color="auto"/>
        <w:bottom w:val="none" w:sz="0" w:space="0" w:color="auto"/>
        <w:right w:val="none" w:sz="0" w:space="0" w:color="auto"/>
      </w:divBdr>
    </w:div>
    <w:div w:id="1883319534">
      <w:marLeft w:val="0"/>
      <w:marRight w:val="0"/>
      <w:marTop w:val="0"/>
      <w:marBottom w:val="0"/>
      <w:divBdr>
        <w:top w:val="none" w:sz="0" w:space="0" w:color="auto"/>
        <w:left w:val="none" w:sz="0" w:space="0" w:color="auto"/>
        <w:bottom w:val="none" w:sz="0" w:space="0" w:color="auto"/>
        <w:right w:val="none" w:sz="0" w:space="0" w:color="auto"/>
      </w:divBdr>
    </w:div>
    <w:div w:id="1885633215">
      <w:marLeft w:val="0"/>
      <w:marRight w:val="0"/>
      <w:marTop w:val="0"/>
      <w:marBottom w:val="0"/>
      <w:divBdr>
        <w:top w:val="none" w:sz="0" w:space="0" w:color="auto"/>
        <w:left w:val="none" w:sz="0" w:space="0" w:color="auto"/>
        <w:bottom w:val="none" w:sz="0" w:space="0" w:color="auto"/>
        <w:right w:val="none" w:sz="0" w:space="0" w:color="auto"/>
      </w:divBdr>
    </w:div>
    <w:div w:id="1885754549">
      <w:marLeft w:val="0"/>
      <w:marRight w:val="0"/>
      <w:marTop w:val="0"/>
      <w:marBottom w:val="0"/>
      <w:divBdr>
        <w:top w:val="none" w:sz="0" w:space="0" w:color="auto"/>
        <w:left w:val="none" w:sz="0" w:space="0" w:color="auto"/>
        <w:bottom w:val="none" w:sz="0" w:space="0" w:color="auto"/>
        <w:right w:val="none" w:sz="0" w:space="0" w:color="auto"/>
      </w:divBdr>
    </w:div>
    <w:div w:id="1886596309">
      <w:marLeft w:val="0"/>
      <w:marRight w:val="0"/>
      <w:marTop w:val="0"/>
      <w:marBottom w:val="0"/>
      <w:divBdr>
        <w:top w:val="none" w:sz="0" w:space="0" w:color="auto"/>
        <w:left w:val="none" w:sz="0" w:space="0" w:color="auto"/>
        <w:bottom w:val="none" w:sz="0" w:space="0" w:color="auto"/>
        <w:right w:val="none" w:sz="0" w:space="0" w:color="auto"/>
      </w:divBdr>
    </w:div>
    <w:div w:id="1886869739">
      <w:marLeft w:val="0"/>
      <w:marRight w:val="0"/>
      <w:marTop w:val="0"/>
      <w:marBottom w:val="0"/>
      <w:divBdr>
        <w:top w:val="none" w:sz="0" w:space="0" w:color="auto"/>
        <w:left w:val="none" w:sz="0" w:space="0" w:color="auto"/>
        <w:bottom w:val="none" w:sz="0" w:space="0" w:color="auto"/>
        <w:right w:val="none" w:sz="0" w:space="0" w:color="auto"/>
      </w:divBdr>
      <w:divsChild>
        <w:div w:id="2137868546">
          <w:marLeft w:val="0"/>
          <w:marRight w:val="0"/>
          <w:marTop w:val="0"/>
          <w:marBottom w:val="0"/>
          <w:divBdr>
            <w:top w:val="none" w:sz="0" w:space="0" w:color="auto"/>
            <w:left w:val="none" w:sz="0" w:space="0" w:color="auto"/>
            <w:bottom w:val="none" w:sz="0" w:space="0" w:color="auto"/>
            <w:right w:val="none" w:sz="0" w:space="0" w:color="auto"/>
          </w:divBdr>
          <w:divsChild>
            <w:div w:id="9221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53376">
      <w:marLeft w:val="0"/>
      <w:marRight w:val="0"/>
      <w:marTop w:val="0"/>
      <w:marBottom w:val="0"/>
      <w:divBdr>
        <w:top w:val="none" w:sz="0" w:space="0" w:color="auto"/>
        <w:left w:val="none" w:sz="0" w:space="0" w:color="auto"/>
        <w:bottom w:val="none" w:sz="0" w:space="0" w:color="auto"/>
        <w:right w:val="none" w:sz="0" w:space="0" w:color="auto"/>
      </w:divBdr>
    </w:div>
    <w:div w:id="1887522769">
      <w:marLeft w:val="0"/>
      <w:marRight w:val="0"/>
      <w:marTop w:val="0"/>
      <w:marBottom w:val="0"/>
      <w:divBdr>
        <w:top w:val="none" w:sz="0" w:space="0" w:color="auto"/>
        <w:left w:val="none" w:sz="0" w:space="0" w:color="auto"/>
        <w:bottom w:val="none" w:sz="0" w:space="0" w:color="auto"/>
        <w:right w:val="none" w:sz="0" w:space="0" w:color="auto"/>
      </w:divBdr>
    </w:div>
    <w:div w:id="1887837991">
      <w:marLeft w:val="0"/>
      <w:marRight w:val="0"/>
      <w:marTop w:val="0"/>
      <w:marBottom w:val="0"/>
      <w:divBdr>
        <w:top w:val="none" w:sz="0" w:space="0" w:color="auto"/>
        <w:left w:val="none" w:sz="0" w:space="0" w:color="auto"/>
        <w:bottom w:val="none" w:sz="0" w:space="0" w:color="auto"/>
        <w:right w:val="none" w:sz="0" w:space="0" w:color="auto"/>
      </w:divBdr>
    </w:div>
    <w:div w:id="1888250983">
      <w:marLeft w:val="0"/>
      <w:marRight w:val="0"/>
      <w:marTop w:val="0"/>
      <w:marBottom w:val="0"/>
      <w:divBdr>
        <w:top w:val="none" w:sz="0" w:space="0" w:color="auto"/>
        <w:left w:val="none" w:sz="0" w:space="0" w:color="auto"/>
        <w:bottom w:val="none" w:sz="0" w:space="0" w:color="auto"/>
        <w:right w:val="none" w:sz="0" w:space="0" w:color="auto"/>
      </w:divBdr>
    </w:div>
    <w:div w:id="1890068902">
      <w:marLeft w:val="0"/>
      <w:marRight w:val="0"/>
      <w:marTop w:val="0"/>
      <w:marBottom w:val="0"/>
      <w:divBdr>
        <w:top w:val="none" w:sz="0" w:space="0" w:color="auto"/>
        <w:left w:val="none" w:sz="0" w:space="0" w:color="auto"/>
        <w:bottom w:val="none" w:sz="0" w:space="0" w:color="auto"/>
        <w:right w:val="none" w:sz="0" w:space="0" w:color="auto"/>
      </w:divBdr>
    </w:div>
    <w:div w:id="1891259304">
      <w:marLeft w:val="0"/>
      <w:marRight w:val="0"/>
      <w:marTop w:val="0"/>
      <w:marBottom w:val="0"/>
      <w:divBdr>
        <w:top w:val="none" w:sz="0" w:space="0" w:color="auto"/>
        <w:left w:val="none" w:sz="0" w:space="0" w:color="auto"/>
        <w:bottom w:val="none" w:sz="0" w:space="0" w:color="auto"/>
        <w:right w:val="none" w:sz="0" w:space="0" w:color="auto"/>
      </w:divBdr>
    </w:div>
    <w:div w:id="1891577102">
      <w:marLeft w:val="0"/>
      <w:marRight w:val="0"/>
      <w:marTop w:val="0"/>
      <w:marBottom w:val="0"/>
      <w:divBdr>
        <w:top w:val="none" w:sz="0" w:space="0" w:color="auto"/>
        <w:left w:val="none" w:sz="0" w:space="0" w:color="auto"/>
        <w:bottom w:val="none" w:sz="0" w:space="0" w:color="auto"/>
        <w:right w:val="none" w:sz="0" w:space="0" w:color="auto"/>
      </w:divBdr>
    </w:div>
    <w:div w:id="1892686386">
      <w:marLeft w:val="0"/>
      <w:marRight w:val="0"/>
      <w:marTop w:val="0"/>
      <w:marBottom w:val="0"/>
      <w:divBdr>
        <w:top w:val="none" w:sz="0" w:space="0" w:color="auto"/>
        <w:left w:val="none" w:sz="0" w:space="0" w:color="auto"/>
        <w:bottom w:val="none" w:sz="0" w:space="0" w:color="auto"/>
        <w:right w:val="none" w:sz="0" w:space="0" w:color="auto"/>
      </w:divBdr>
    </w:div>
    <w:div w:id="1894584339">
      <w:marLeft w:val="0"/>
      <w:marRight w:val="0"/>
      <w:marTop w:val="0"/>
      <w:marBottom w:val="0"/>
      <w:divBdr>
        <w:top w:val="none" w:sz="0" w:space="0" w:color="auto"/>
        <w:left w:val="none" w:sz="0" w:space="0" w:color="auto"/>
        <w:bottom w:val="none" w:sz="0" w:space="0" w:color="auto"/>
        <w:right w:val="none" w:sz="0" w:space="0" w:color="auto"/>
      </w:divBdr>
    </w:div>
    <w:div w:id="1895237298">
      <w:marLeft w:val="0"/>
      <w:marRight w:val="0"/>
      <w:marTop w:val="0"/>
      <w:marBottom w:val="0"/>
      <w:divBdr>
        <w:top w:val="none" w:sz="0" w:space="0" w:color="auto"/>
        <w:left w:val="none" w:sz="0" w:space="0" w:color="auto"/>
        <w:bottom w:val="none" w:sz="0" w:space="0" w:color="auto"/>
        <w:right w:val="none" w:sz="0" w:space="0" w:color="auto"/>
      </w:divBdr>
    </w:div>
    <w:div w:id="1896577163">
      <w:marLeft w:val="0"/>
      <w:marRight w:val="0"/>
      <w:marTop w:val="0"/>
      <w:marBottom w:val="0"/>
      <w:divBdr>
        <w:top w:val="none" w:sz="0" w:space="0" w:color="auto"/>
        <w:left w:val="none" w:sz="0" w:space="0" w:color="auto"/>
        <w:bottom w:val="none" w:sz="0" w:space="0" w:color="auto"/>
        <w:right w:val="none" w:sz="0" w:space="0" w:color="auto"/>
      </w:divBdr>
    </w:div>
    <w:div w:id="1897857563">
      <w:marLeft w:val="0"/>
      <w:marRight w:val="0"/>
      <w:marTop w:val="0"/>
      <w:marBottom w:val="0"/>
      <w:divBdr>
        <w:top w:val="none" w:sz="0" w:space="0" w:color="auto"/>
        <w:left w:val="none" w:sz="0" w:space="0" w:color="auto"/>
        <w:bottom w:val="none" w:sz="0" w:space="0" w:color="auto"/>
        <w:right w:val="none" w:sz="0" w:space="0" w:color="auto"/>
      </w:divBdr>
    </w:div>
    <w:div w:id="1897888333">
      <w:marLeft w:val="0"/>
      <w:marRight w:val="0"/>
      <w:marTop w:val="0"/>
      <w:marBottom w:val="0"/>
      <w:divBdr>
        <w:top w:val="none" w:sz="0" w:space="0" w:color="auto"/>
        <w:left w:val="none" w:sz="0" w:space="0" w:color="auto"/>
        <w:bottom w:val="none" w:sz="0" w:space="0" w:color="auto"/>
        <w:right w:val="none" w:sz="0" w:space="0" w:color="auto"/>
      </w:divBdr>
    </w:div>
    <w:div w:id="1898279360">
      <w:marLeft w:val="0"/>
      <w:marRight w:val="0"/>
      <w:marTop w:val="0"/>
      <w:marBottom w:val="0"/>
      <w:divBdr>
        <w:top w:val="none" w:sz="0" w:space="0" w:color="auto"/>
        <w:left w:val="none" w:sz="0" w:space="0" w:color="auto"/>
        <w:bottom w:val="none" w:sz="0" w:space="0" w:color="auto"/>
        <w:right w:val="none" w:sz="0" w:space="0" w:color="auto"/>
      </w:divBdr>
    </w:div>
    <w:div w:id="1898321246">
      <w:marLeft w:val="0"/>
      <w:marRight w:val="0"/>
      <w:marTop w:val="0"/>
      <w:marBottom w:val="0"/>
      <w:divBdr>
        <w:top w:val="none" w:sz="0" w:space="0" w:color="auto"/>
        <w:left w:val="none" w:sz="0" w:space="0" w:color="auto"/>
        <w:bottom w:val="none" w:sz="0" w:space="0" w:color="auto"/>
        <w:right w:val="none" w:sz="0" w:space="0" w:color="auto"/>
      </w:divBdr>
    </w:div>
    <w:div w:id="1899123253">
      <w:marLeft w:val="0"/>
      <w:marRight w:val="0"/>
      <w:marTop w:val="0"/>
      <w:marBottom w:val="0"/>
      <w:divBdr>
        <w:top w:val="none" w:sz="0" w:space="0" w:color="auto"/>
        <w:left w:val="none" w:sz="0" w:space="0" w:color="auto"/>
        <w:bottom w:val="none" w:sz="0" w:space="0" w:color="auto"/>
        <w:right w:val="none" w:sz="0" w:space="0" w:color="auto"/>
      </w:divBdr>
    </w:div>
    <w:div w:id="1903178323">
      <w:marLeft w:val="0"/>
      <w:marRight w:val="0"/>
      <w:marTop w:val="0"/>
      <w:marBottom w:val="0"/>
      <w:divBdr>
        <w:top w:val="none" w:sz="0" w:space="0" w:color="auto"/>
        <w:left w:val="none" w:sz="0" w:space="0" w:color="auto"/>
        <w:bottom w:val="none" w:sz="0" w:space="0" w:color="auto"/>
        <w:right w:val="none" w:sz="0" w:space="0" w:color="auto"/>
      </w:divBdr>
    </w:div>
    <w:div w:id="1903328865">
      <w:marLeft w:val="0"/>
      <w:marRight w:val="0"/>
      <w:marTop w:val="0"/>
      <w:marBottom w:val="0"/>
      <w:divBdr>
        <w:top w:val="none" w:sz="0" w:space="0" w:color="auto"/>
        <w:left w:val="none" w:sz="0" w:space="0" w:color="auto"/>
        <w:bottom w:val="none" w:sz="0" w:space="0" w:color="auto"/>
        <w:right w:val="none" w:sz="0" w:space="0" w:color="auto"/>
      </w:divBdr>
    </w:div>
    <w:div w:id="1905604629">
      <w:marLeft w:val="0"/>
      <w:marRight w:val="0"/>
      <w:marTop w:val="0"/>
      <w:marBottom w:val="0"/>
      <w:divBdr>
        <w:top w:val="none" w:sz="0" w:space="0" w:color="auto"/>
        <w:left w:val="none" w:sz="0" w:space="0" w:color="auto"/>
        <w:bottom w:val="none" w:sz="0" w:space="0" w:color="auto"/>
        <w:right w:val="none" w:sz="0" w:space="0" w:color="auto"/>
      </w:divBdr>
    </w:div>
    <w:div w:id="1905873843">
      <w:marLeft w:val="0"/>
      <w:marRight w:val="0"/>
      <w:marTop w:val="0"/>
      <w:marBottom w:val="0"/>
      <w:divBdr>
        <w:top w:val="none" w:sz="0" w:space="0" w:color="auto"/>
        <w:left w:val="none" w:sz="0" w:space="0" w:color="auto"/>
        <w:bottom w:val="none" w:sz="0" w:space="0" w:color="auto"/>
        <w:right w:val="none" w:sz="0" w:space="0" w:color="auto"/>
      </w:divBdr>
    </w:div>
    <w:div w:id="1906985640">
      <w:marLeft w:val="0"/>
      <w:marRight w:val="0"/>
      <w:marTop w:val="0"/>
      <w:marBottom w:val="0"/>
      <w:divBdr>
        <w:top w:val="none" w:sz="0" w:space="0" w:color="auto"/>
        <w:left w:val="none" w:sz="0" w:space="0" w:color="auto"/>
        <w:bottom w:val="none" w:sz="0" w:space="0" w:color="auto"/>
        <w:right w:val="none" w:sz="0" w:space="0" w:color="auto"/>
      </w:divBdr>
      <w:divsChild>
        <w:div w:id="1066563418">
          <w:marLeft w:val="0"/>
          <w:marRight w:val="0"/>
          <w:marTop w:val="0"/>
          <w:marBottom w:val="0"/>
          <w:divBdr>
            <w:top w:val="none" w:sz="0" w:space="0" w:color="auto"/>
            <w:left w:val="none" w:sz="0" w:space="0" w:color="auto"/>
            <w:bottom w:val="none" w:sz="0" w:space="0" w:color="auto"/>
            <w:right w:val="none" w:sz="0" w:space="0" w:color="auto"/>
          </w:divBdr>
          <w:divsChild>
            <w:div w:id="9313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14807">
      <w:marLeft w:val="0"/>
      <w:marRight w:val="0"/>
      <w:marTop w:val="0"/>
      <w:marBottom w:val="0"/>
      <w:divBdr>
        <w:top w:val="none" w:sz="0" w:space="0" w:color="auto"/>
        <w:left w:val="none" w:sz="0" w:space="0" w:color="auto"/>
        <w:bottom w:val="none" w:sz="0" w:space="0" w:color="auto"/>
        <w:right w:val="none" w:sz="0" w:space="0" w:color="auto"/>
      </w:divBdr>
    </w:div>
    <w:div w:id="1908762087">
      <w:marLeft w:val="0"/>
      <w:marRight w:val="0"/>
      <w:marTop w:val="0"/>
      <w:marBottom w:val="0"/>
      <w:divBdr>
        <w:top w:val="none" w:sz="0" w:space="0" w:color="auto"/>
        <w:left w:val="none" w:sz="0" w:space="0" w:color="auto"/>
        <w:bottom w:val="none" w:sz="0" w:space="0" w:color="auto"/>
        <w:right w:val="none" w:sz="0" w:space="0" w:color="auto"/>
      </w:divBdr>
    </w:div>
    <w:div w:id="1908879290">
      <w:marLeft w:val="0"/>
      <w:marRight w:val="0"/>
      <w:marTop w:val="0"/>
      <w:marBottom w:val="0"/>
      <w:divBdr>
        <w:top w:val="none" w:sz="0" w:space="0" w:color="auto"/>
        <w:left w:val="none" w:sz="0" w:space="0" w:color="auto"/>
        <w:bottom w:val="none" w:sz="0" w:space="0" w:color="auto"/>
        <w:right w:val="none" w:sz="0" w:space="0" w:color="auto"/>
      </w:divBdr>
      <w:divsChild>
        <w:div w:id="443381141">
          <w:marLeft w:val="0"/>
          <w:marRight w:val="0"/>
          <w:marTop w:val="0"/>
          <w:marBottom w:val="0"/>
          <w:divBdr>
            <w:top w:val="none" w:sz="0" w:space="0" w:color="auto"/>
            <w:left w:val="none" w:sz="0" w:space="0" w:color="auto"/>
            <w:bottom w:val="none" w:sz="0" w:space="0" w:color="auto"/>
            <w:right w:val="none" w:sz="0" w:space="0" w:color="auto"/>
          </w:divBdr>
        </w:div>
      </w:divsChild>
    </w:div>
    <w:div w:id="1909150400">
      <w:marLeft w:val="0"/>
      <w:marRight w:val="0"/>
      <w:marTop w:val="0"/>
      <w:marBottom w:val="0"/>
      <w:divBdr>
        <w:top w:val="none" w:sz="0" w:space="0" w:color="auto"/>
        <w:left w:val="none" w:sz="0" w:space="0" w:color="auto"/>
        <w:bottom w:val="none" w:sz="0" w:space="0" w:color="auto"/>
        <w:right w:val="none" w:sz="0" w:space="0" w:color="auto"/>
      </w:divBdr>
    </w:div>
    <w:div w:id="1909803324">
      <w:marLeft w:val="0"/>
      <w:marRight w:val="0"/>
      <w:marTop w:val="0"/>
      <w:marBottom w:val="0"/>
      <w:divBdr>
        <w:top w:val="none" w:sz="0" w:space="0" w:color="auto"/>
        <w:left w:val="none" w:sz="0" w:space="0" w:color="auto"/>
        <w:bottom w:val="none" w:sz="0" w:space="0" w:color="auto"/>
        <w:right w:val="none" w:sz="0" w:space="0" w:color="auto"/>
      </w:divBdr>
    </w:div>
    <w:div w:id="1911303873">
      <w:marLeft w:val="0"/>
      <w:marRight w:val="0"/>
      <w:marTop w:val="0"/>
      <w:marBottom w:val="0"/>
      <w:divBdr>
        <w:top w:val="none" w:sz="0" w:space="0" w:color="auto"/>
        <w:left w:val="none" w:sz="0" w:space="0" w:color="auto"/>
        <w:bottom w:val="none" w:sz="0" w:space="0" w:color="auto"/>
        <w:right w:val="none" w:sz="0" w:space="0" w:color="auto"/>
      </w:divBdr>
    </w:div>
    <w:div w:id="1912420872">
      <w:marLeft w:val="0"/>
      <w:marRight w:val="0"/>
      <w:marTop w:val="0"/>
      <w:marBottom w:val="0"/>
      <w:divBdr>
        <w:top w:val="none" w:sz="0" w:space="0" w:color="auto"/>
        <w:left w:val="none" w:sz="0" w:space="0" w:color="auto"/>
        <w:bottom w:val="none" w:sz="0" w:space="0" w:color="auto"/>
        <w:right w:val="none" w:sz="0" w:space="0" w:color="auto"/>
      </w:divBdr>
    </w:div>
    <w:div w:id="1912734350">
      <w:marLeft w:val="0"/>
      <w:marRight w:val="0"/>
      <w:marTop w:val="0"/>
      <w:marBottom w:val="0"/>
      <w:divBdr>
        <w:top w:val="none" w:sz="0" w:space="0" w:color="auto"/>
        <w:left w:val="none" w:sz="0" w:space="0" w:color="auto"/>
        <w:bottom w:val="none" w:sz="0" w:space="0" w:color="auto"/>
        <w:right w:val="none" w:sz="0" w:space="0" w:color="auto"/>
      </w:divBdr>
    </w:div>
    <w:div w:id="1912933042">
      <w:marLeft w:val="0"/>
      <w:marRight w:val="0"/>
      <w:marTop w:val="0"/>
      <w:marBottom w:val="0"/>
      <w:divBdr>
        <w:top w:val="none" w:sz="0" w:space="0" w:color="auto"/>
        <w:left w:val="none" w:sz="0" w:space="0" w:color="auto"/>
        <w:bottom w:val="none" w:sz="0" w:space="0" w:color="auto"/>
        <w:right w:val="none" w:sz="0" w:space="0" w:color="auto"/>
      </w:divBdr>
    </w:div>
    <w:div w:id="1913006904">
      <w:marLeft w:val="0"/>
      <w:marRight w:val="0"/>
      <w:marTop w:val="0"/>
      <w:marBottom w:val="0"/>
      <w:divBdr>
        <w:top w:val="none" w:sz="0" w:space="0" w:color="auto"/>
        <w:left w:val="none" w:sz="0" w:space="0" w:color="auto"/>
        <w:bottom w:val="none" w:sz="0" w:space="0" w:color="auto"/>
        <w:right w:val="none" w:sz="0" w:space="0" w:color="auto"/>
      </w:divBdr>
    </w:div>
    <w:div w:id="1913468888">
      <w:marLeft w:val="0"/>
      <w:marRight w:val="0"/>
      <w:marTop w:val="0"/>
      <w:marBottom w:val="0"/>
      <w:divBdr>
        <w:top w:val="none" w:sz="0" w:space="0" w:color="auto"/>
        <w:left w:val="none" w:sz="0" w:space="0" w:color="auto"/>
        <w:bottom w:val="none" w:sz="0" w:space="0" w:color="auto"/>
        <w:right w:val="none" w:sz="0" w:space="0" w:color="auto"/>
      </w:divBdr>
    </w:div>
    <w:div w:id="1916553300">
      <w:marLeft w:val="0"/>
      <w:marRight w:val="0"/>
      <w:marTop w:val="0"/>
      <w:marBottom w:val="0"/>
      <w:divBdr>
        <w:top w:val="none" w:sz="0" w:space="0" w:color="auto"/>
        <w:left w:val="none" w:sz="0" w:space="0" w:color="auto"/>
        <w:bottom w:val="none" w:sz="0" w:space="0" w:color="auto"/>
        <w:right w:val="none" w:sz="0" w:space="0" w:color="auto"/>
      </w:divBdr>
    </w:div>
    <w:div w:id="1916738939">
      <w:marLeft w:val="0"/>
      <w:marRight w:val="0"/>
      <w:marTop w:val="0"/>
      <w:marBottom w:val="0"/>
      <w:divBdr>
        <w:top w:val="none" w:sz="0" w:space="0" w:color="auto"/>
        <w:left w:val="none" w:sz="0" w:space="0" w:color="auto"/>
        <w:bottom w:val="none" w:sz="0" w:space="0" w:color="auto"/>
        <w:right w:val="none" w:sz="0" w:space="0" w:color="auto"/>
      </w:divBdr>
    </w:div>
    <w:div w:id="1916814863">
      <w:marLeft w:val="0"/>
      <w:marRight w:val="0"/>
      <w:marTop w:val="0"/>
      <w:marBottom w:val="0"/>
      <w:divBdr>
        <w:top w:val="none" w:sz="0" w:space="0" w:color="auto"/>
        <w:left w:val="none" w:sz="0" w:space="0" w:color="auto"/>
        <w:bottom w:val="none" w:sz="0" w:space="0" w:color="auto"/>
        <w:right w:val="none" w:sz="0" w:space="0" w:color="auto"/>
      </w:divBdr>
      <w:divsChild>
        <w:div w:id="51541293">
          <w:marLeft w:val="0"/>
          <w:marRight w:val="0"/>
          <w:marTop w:val="0"/>
          <w:marBottom w:val="0"/>
          <w:divBdr>
            <w:top w:val="none" w:sz="0" w:space="0" w:color="auto"/>
            <w:left w:val="none" w:sz="0" w:space="0" w:color="auto"/>
            <w:bottom w:val="none" w:sz="0" w:space="0" w:color="auto"/>
            <w:right w:val="none" w:sz="0" w:space="0" w:color="auto"/>
          </w:divBdr>
        </w:div>
      </w:divsChild>
    </w:div>
    <w:div w:id="1917393672">
      <w:marLeft w:val="0"/>
      <w:marRight w:val="0"/>
      <w:marTop w:val="0"/>
      <w:marBottom w:val="0"/>
      <w:divBdr>
        <w:top w:val="none" w:sz="0" w:space="0" w:color="auto"/>
        <w:left w:val="none" w:sz="0" w:space="0" w:color="auto"/>
        <w:bottom w:val="none" w:sz="0" w:space="0" w:color="auto"/>
        <w:right w:val="none" w:sz="0" w:space="0" w:color="auto"/>
      </w:divBdr>
    </w:div>
    <w:div w:id="1917862891">
      <w:marLeft w:val="0"/>
      <w:marRight w:val="0"/>
      <w:marTop w:val="0"/>
      <w:marBottom w:val="0"/>
      <w:divBdr>
        <w:top w:val="none" w:sz="0" w:space="0" w:color="auto"/>
        <w:left w:val="none" w:sz="0" w:space="0" w:color="auto"/>
        <w:bottom w:val="none" w:sz="0" w:space="0" w:color="auto"/>
        <w:right w:val="none" w:sz="0" w:space="0" w:color="auto"/>
      </w:divBdr>
    </w:div>
    <w:div w:id="1919360744">
      <w:marLeft w:val="0"/>
      <w:marRight w:val="0"/>
      <w:marTop w:val="0"/>
      <w:marBottom w:val="0"/>
      <w:divBdr>
        <w:top w:val="none" w:sz="0" w:space="0" w:color="auto"/>
        <w:left w:val="none" w:sz="0" w:space="0" w:color="auto"/>
        <w:bottom w:val="none" w:sz="0" w:space="0" w:color="auto"/>
        <w:right w:val="none" w:sz="0" w:space="0" w:color="auto"/>
      </w:divBdr>
    </w:div>
    <w:div w:id="1919484782">
      <w:marLeft w:val="0"/>
      <w:marRight w:val="0"/>
      <w:marTop w:val="0"/>
      <w:marBottom w:val="0"/>
      <w:divBdr>
        <w:top w:val="none" w:sz="0" w:space="0" w:color="auto"/>
        <w:left w:val="none" w:sz="0" w:space="0" w:color="auto"/>
        <w:bottom w:val="none" w:sz="0" w:space="0" w:color="auto"/>
        <w:right w:val="none" w:sz="0" w:space="0" w:color="auto"/>
      </w:divBdr>
    </w:div>
    <w:div w:id="1919945540">
      <w:marLeft w:val="0"/>
      <w:marRight w:val="0"/>
      <w:marTop w:val="0"/>
      <w:marBottom w:val="0"/>
      <w:divBdr>
        <w:top w:val="none" w:sz="0" w:space="0" w:color="auto"/>
        <w:left w:val="none" w:sz="0" w:space="0" w:color="auto"/>
        <w:bottom w:val="none" w:sz="0" w:space="0" w:color="auto"/>
        <w:right w:val="none" w:sz="0" w:space="0" w:color="auto"/>
      </w:divBdr>
    </w:div>
    <w:div w:id="1920097388">
      <w:marLeft w:val="0"/>
      <w:marRight w:val="0"/>
      <w:marTop w:val="0"/>
      <w:marBottom w:val="0"/>
      <w:divBdr>
        <w:top w:val="none" w:sz="0" w:space="0" w:color="auto"/>
        <w:left w:val="none" w:sz="0" w:space="0" w:color="auto"/>
        <w:bottom w:val="none" w:sz="0" w:space="0" w:color="auto"/>
        <w:right w:val="none" w:sz="0" w:space="0" w:color="auto"/>
      </w:divBdr>
    </w:div>
    <w:div w:id="1920211397">
      <w:marLeft w:val="0"/>
      <w:marRight w:val="0"/>
      <w:marTop w:val="0"/>
      <w:marBottom w:val="0"/>
      <w:divBdr>
        <w:top w:val="none" w:sz="0" w:space="0" w:color="auto"/>
        <w:left w:val="none" w:sz="0" w:space="0" w:color="auto"/>
        <w:bottom w:val="none" w:sz="0" w:space="0" w:color="auto"/>
        <w:right w:val="none" w:sz="0" w:space="0" w:color="auto"/>
      </w:divBdr>
    </w:div>
    <w:div w:id="1920599815">
      <w:marLeft w:val="0"/>
      <w:marRight w:val="0"/>
      <w:marTop w:val="0"/>
      <w:marBottom w:val="0"/>
      <w:divBdr>
        <w:top w:val="none" w:sz="0" w:space="0" w:color="auto"/>
        <w:left w:val="none" w:sz="0" w:space="0" w:color="auto"/>
        <w:bottom w:val="none" w:sz="0" w:space="0" w:color="auto"/>
        <w:right w:val="none" w:sz="0" w:space="0" w:color="auto"/>
      </w:divBdr>
    </w:div>
    <w:div w:id="1920752808">
      <w:marLeft w:val="0"/>
      <w:marRight w:val="0"/>
      <w:marTop w:val="0"/>
      <w:marBottom w:val="0"/>
      <w:divBdr>
        <w:top w:val="none" w:sz="0" w:space="0" w:color="auto"/>
        <w:left w:val="none" w:sz="0" w:space="0" w:color="auto"/>
        <w:bottom w:val="none" w:sz="0" w:space="0" w:color="auto"/>
        <w:right w:val="none" w:sz="0" w:space="0" w:color="auto"/>
      </w:divBdr>
    </w:div>
    <w:div w:id="1921089224">
      <w:marLeft w:val="0"/>
      <w:marRight w:val="0"/>
      <w:marTop w:val="0"/>
      <w:marBottom w:val="0"/>
      <w:divBdr>
        <w:top w:val="none" w:sz="0" w:space="0" w:color="auto"/>
        <w:left w:val="none" w:sz="0" w:space="0" w:color="auto"/>
        <w:bottom w:val="none" w:sz="0" w:space="0" w:color="auto"/>
        <w:right w:val="none" w:sz="0" w:space="0" w:color="auto"/>
      </w:divBdr>
    </w:div>
    <w:div w:id="1922179048">
      <w:marLeft w:val="0"/>
      <w:marRight w:val="0"/>
      <w:marTop w:val="0"/>
      <w:marBottom w:val="0"/>
      <w:divBdr>
        <w:top w:val="none" w:sz="0" w:space="0" w:color="auto"/>
        <w:left w:val="none" w:sz="0" w:space="0" w:color="auto"/>
        <w:bottom w:val="none" w:sz="0" w:space="0" w:color="auto"/>
        <w:right w:val="none" w:sz="0" w:space="0" w:color="auto"/>
      </w:divBdr>
    </w:div>
    <w:div w:id="1922525829">
      <w:marLeft w:val="0"/>
      <w:marRight w:val="0"/>
      <w:marTop w:val="0"/>
      <w:marBottom w:val="0"/>
      <w:divBdr>
        <w:top w:val="none" w:sz="0" w:space="0" w:color="auto"/>
        <w:left w:val="none" w:sz="0" w:space="0" w:color="auto"/>
        <w:bottom w:val="none" w:sz="0" w:space="0" w:color="auto"/>
        <w:right w:val="none" w:sz="0" w:space="0" w:color="auto"/>
      </w:divBdr>
    </w:div>
    <w:div w:id="1922716861">
      <w:marLeft w:val="0"/>
      <w:marRight w:val="0"/>
      <w:marTop w:val="0"/>
      <w:marBottom w:val="0"/>
      <w:divBdr>
        <w:top w:val="none" w:sz="0" w:space="0" w:color="auto"/>
        <w:left w:val="none" w:sz="0" w:space="0" w:color="auto"/>
        <w:bottom w:val="none" w:sz="0" w:space="0" w:color="auto"/>
        <w:right w:val="none" w:sz="0" w:space="0" w:color="auto"/>
      </w:divBdr>
    </w:div>
    <w:div w:id="1923491153">
      <w:marLeft w:val="0"/>
      <w:marRight w:val="0"/>
      <w:marTop w:val="0"/>
      <w:marBottom w:val="0"/>
      <w:divBdr>
        <w:top w:val="none" w:sz="0" w:space="0" w:color="auto"/>
        <w:left w:val="none" w:sz="0" w:space="0" w:color="auto"/>
        <w:bottom w:val="none" w:sz="0" w:space="0" w:color="auto"/>
        <w:right w:val="none" w:sz="0" w:space="0" w:color="auto"/>
      </w:divBdr>
    </w:div>
    <w:div w:id="1923636551">
      <w:marLeft w:val="0"/>
      <w:marRight w:val="0"/>
      <w:marTop w:val="0"/>
      <w:marBottom w:val="0"/>
      <w:divBdr>
        <w:top w:val="none" w:sz="0" w:space="0" w:color="auto"/>
        <w:left w:val="none" w:sz="0" w:space="0" w:color="auto"/>
        <w:bottom w:val="none" w:sz="0" w:space="0" w:color="auto"/>
        <w:right w:val="none" w:sz="0" w:space="0" w:color="auto"/>
      </w:divBdr>
    </w:div>
    <w:div w:id="1924142755">
      <w:marLeft w:val="0"/>
      <w:marRight w:val="0"/>
      <w:marTop w:val="0"/>
      <w:marBottom w:val="0"/>
      <w:divBdr>
        <w:top w:val="none" w:sz="0" w:space="0" w:color="auto"/>
        <w:left w:val="none" w:sz="0" w:space="0" w:color="auto"/>
        <w:bottom w:val="none" w:sz="0" w:space="0" w:color="auto"/>
        <w:right w:val="none" w:sz="0" w:space="0" w:color="auto"/>
      </w:divBdr>
    </w:div>
    <w:div w:id="1924801969">
      <w:marLeft w:val="0"/>
      <w:marRight w:val="0"/>
      <w:marTop w:val="0"/>
      <w:marBottom w:val="0"/>
      <w:divBdr>
        <w:top w:val="none" w:sz="0" w:space="0" w:color="auto"/>
        <w:left w:val="none" w:sz="0" w:space="0" w:color="auto"/>
        <w:bottom w:val="none" w:sz="0" w:space="0" w:color="auto"/>
        <w:right w:val="none" w:sz="0" w:space="0" w:color="auto"/>
      </w:divBdr>
    </w:div>
    <w:div w:id="1925530560">
      <w:marLeft w:val="0"/>
      <w:marRight w:val="0"/>
      <w:marTop w:val="0"/>
      <w:marBottom w:val="0"/>
      <w:divBdr>
        <w:top w:val="none" w:sz="0" w:space="0" w:color="auto"/>
        <w:left w:val="none" w:sz="0" w:space="0" w:color="auto"/>
        <w:bottom w:val="none" w:sz="0" w:space="0" w:color="auto"/>
        <w:right w:val="none" w:sz="0" w:space="0" w:color="auto"/>
      </w:divBdr>
    </w:div>
    <w:div w:id="1925605078">
      <w:marLeft w:val="0"/>
      <w:marRight w:val="0"/>
      <w:marTop w:val="0"/>
      <w:marBottom w:val="0"/>
      <w:divBdr>
        <w:top w:val="none" w:sz="0" w:space="0" w:color="auto"/>
        <w:left w:val="none" w:sz="0" w:space="0" w:color="auto"/>
        <w:bottom w:val="none" w:sz="0" w:space="0" w:color="auto"/>
        <w:right w:val="none" w:sz="0" w:space="0" w:color="auto"/>
      </w:divBdr>
    </w:div>
    <w:div w:id="1926721374">
      <w:marLeft w:val="0"/>
      <w:marRight w:val="0"/>
      <w:marTop w:val="0"/>
      <w:marBottom w:val="0"/>
      <w:divBdr>
        <w:top w:val="none" w:sz="0" w:space="0" w:color="auto"/>
        <w:left w:val="none" w:sz="0" w:space="0" w:color="auto"/>
        <w:bottom w:val="none" w:sz="0" w:space="0" w:color="auto"/>
        <w:right w:val="none" w:sz="0" w:space="0" w:color="auto"/>
      </w:divBdr>
    </w:div>
    <w:div w:id="1926959813">
      <w:marLeft w:val="0"/>
      <w:marRight w:val="0"/>
      <w:marTop w:val="0"/>
      <w:marBottom w:val="0"/>
      <w:divBdr>
        <w:top w:val="none" w:sz="0" w:space="0" w:color="auto"/>
        <w:left w:val="none" w:sz="0" w:space="0" w:color="auto"/>
        <w:bottom w:val="none" w:sz="0" w:space="0" w:color="auto"/>
        <w:right w:val="none" w:sz="0" w:space="0" w:color="auto"/>
      </w:divBdr>
    </w:div>
    <w:div w:id="1927304389">
      <w:marLeft w:val="0"/>
      <w:marRight w:val="0"/>
      <w:marTop w:val="0"/>
      <w:marBottom w:val="0"/>
      <w:divBdr>
        <w:top w:val="none" w:sz="0" w:space="0" w:color="auto"/>
        <w:left w:val="none" w:sz="0" w:space="0" w:color="auto"/>
        <w:bottom w:val="none" w:sz="0" w:space="0" w:color="auto"/>
        <w:right w:val="none" w:sz="0" w:space="0" w:color="auto"/>
      </w:divBdr>
    </w:div>
    <w:div w:id="1928533060">
      <w:marLeft w:val="0"/>
      <w:marRight w:val="0"/>
      <w:marTop w:val="0"/>
      <w:marBottom w:val="0"/>
      <w:divBdr>
        <w:top w:val="none" w:sz="0" w:space="0" w:color="auto"/>
        <w:left w:val="none" w:sz="0" w:space="0" w:color="auto"/>
        <w:bottom w:val="none" w:sz="0" w:space="0" w:color="auto"/>
        <w:right w:val="none" w:sz="0" w:space="0" w:color="auto"/>
      </w:divBdr>
    </w:div>
    <w:div w:id="1928924612">
      <w:marLeft w:val="0"/>
      <w:marRight w:val="0"/>
      <w:marTop w:val="0"/>
      <w:marBottom w:val="0"/>
      <w:divBdr>
        <w:top w:val="none" w:sz="0" w:space="0" w:color="auto"/>
        <w:left w:val="none" w:sz="0" w:space="0" w:color="auto"/>
        <w:bottom w:val="none" w:sz="0" w:space="0" w:color="auto"/>
        <w:right w:val="none" w:sz="0" w:space="0" w:color="auto"/>
      </w:divBdr>
    </w:div>
    <w:div w:id="1929263697">
      <w:marLeft w:val="0"/>
      <w:marRight w:val="0"/>
      <w:marTop w:val="0"/>
      <w:marBottom w:val="0"/>
      <w:divBdr>
        <w:top w:val="none" w:sz="0" w:space="0" w:color="auto"/>
        <w:left w:val="none" w:sz="0" w:space="0" w:color="auto"/>
        <w:bottom w:val="none" w:sz="0" w:space="0" w:color="auto"/>
        <w:right w:val="none" w:sz="0" w:space="0" w:color="auto"/>
      </w:divBdr>
    </w:div>
    <w:div w:id="1931307990">
      <w:marLeft w:val="0"/>
      <w:marRight w:val="0"/>
      <w:marTop w:val="0"/>
      <w:marBottom w:val="0"/>
      <w:divBdr>
        <w:top w:val="none" w:sz="0" w:space="0" w:color="auto"/>
        <w:left w:val="none" w:sz="0" w:space="0" w:color="auto"/>
        <w:bottom w:val="none" w:sz="0" w:space="0" w:color="auto"/>
        <w:right w:val="none" w:sz="0" w:space="0" w:color="auto"/>
      </w:divBdr>
    </w:div>
    <w:div w:id="1931424237">
      <w:marLeft w:val="0"/>
      <w:marRight w:val="0"/>
      <w:marTop w:val="0"/>
      <w:marBottom w:val="0"/>
      <w:divBdr>
        <w:top w:val="none" w:sz="0" w:space="0" w:color="auto"/>
        <w:left w:val="none" w:sz="0" w:space="0" w:color="auto"/>
        <w:bottom w:val="none" w:sz="0" w:space="0" w:color="auto"/>
        <w:right w:val="none" w:sz="0" w:space="0" w:color="auto"/>
      </w:divBdr>
    </w:div>
    <w:div w:id="1931699748">
      <w:marLeft w:val="0"/>
      <w:marRight w:val="0"/>
      <w:marTop w:val="0"/>
      <w:marBottom w:val="0"/>
      <w:divBdr>
        <w:top w:val="none" w:sz="0" w:space="0" w:color="auto"/>
        <w:left w:val="none" w:sz="0" w:space="0" w:color="auto"/>
        <w:bottom w:val="none" w:sz="0" w:space="0" w:color="auto"/>
        <w:right w:val="none" w:sz="0" w:space="0" w:color="auto"/>
      </w:divBdr>
    </w:div>
    <w:div w:id="1932395311">
      <w:marLeft w:val="0"/>
      <w:marRight w:val="0"/>
      <w:marTop w:val="0"/>
      <w:marBottom w:val="0"/>
      <w:divBdr>
        <w:top w:val="none" w:sz="0" w:space="0" w:color="auto"/>
        <w:left w:val="none" w:sz="0" w:space="0" w:color="auto"/>
        <w:bottom w:val="none" w:sz="0" w:space="0" w:color="auto"/>
        <w:right w:val="none" w:sz="0" w:space="0" w:color="auto"/>
      </w:divBdr>
    </w:div>
    <w:div w:id="1932933400">
      <w:marLeft w:val="0"/>
      <w:marRight w:val="0"/>
      <w:marTop w:val="0"/>
      <w:marBottom w:val="0"/>
      <w:divBdr>
        <w:top w:val="none" w:sz="0" w:space="0" w:color="auto"/>
        <w:left w:val="none" w:sz="0" w:space="0" w:color="auto"/>
        <w:bottom w:val="none" w:sz="0" w:space="0" w:color="auto"/>
        <w:right w:val="none" w:sz="0" w:space="0" w:color="auto"/>
      </w:divBdr>
    </w:div>
    <w:div w:id="1932933803">
      <w:marLeft w:val="0"/>
      <w:marRight w:val="0"/>
      <w:marTop w:val="0"/>
      <w:marBottom w:val="0"/>
      <w:divBdr>
        <w:top w:val="none" w:sz="0" w:space="0" w:color="auto"/>
        <w:left w:val="none" w:sz="0" w:space="0" w:color="auto"/>
        <w:bottom w:val="none" w:sz="0" w:space="0" w:color="auto"/>
        <w:right w:val="none" w:sz="0" w:space="0" w:color="auto"/>
      </w:divBdr>
    </w:div>
    <w:div w:id="1933123605">
      <w:marLeft w:val="0"/>
      <w:marRight w:val="0"/>
      <w:marTop w:val="0"/>
      <w:marBottom w:val="0"/>
      <w:divBdr>
        <w:top w:val="none" w:sz="0" w:space="0" w:color="auto"/>
        <w:left w:val="none" w:sz="0" w:space="0" w:color="auto"/>
        <w:bottom w:val="none" w:sz="0" w:space="0" w:color="auto"/>
        <w:right w:val="none" w:sz="0" w:space="0" w:color="auto"/>
      </w:divBdr>
    </w:div>
    <w:div w:id="1933510235">
      <w:marLeft w:val="0"/>
      <w:marRight w:val="0"/>
      <w:marTop w:val="0"/>
      <w:marBottom w:val="0"/>
      <w:divBdr>
        <w:top w:val="none" w:sz="0" w:space="0" w:color="auto"/>
        <w:left w:val="none" w:sz="0" w:space="0" w:color="auto"/>
        <w:bottom w:val="none" w:sz="0" w:space="0" w:color="auto"/>
        <w:right w:val="none" w:sz="0" w:space="0" w:color="auto"/>
      </w:divBdr>
      <w:divsChild>
        <w:div w:id="1531602420">
          <w:marLeft w:val="0"/>
          <w:marRight w:val="0"/>
          <w:marTop w:val="0"/>
          <w:marBottom w:val="0"/>
          <w:divBdr>
            <w:top w:val="none" w:sz="0" w:space="0" w:color="auto"/>
            <w:left w:val="none" w:sz="0" w:space="0" w:color="auto"/>
            <w:bottom w:val="none" w:sz="0" w:space="0" w:color="auto"/>
            <w:right w:val="none" w:sz="0" w:space="0" w:color="auto"/>
          </w:divBdr>
        </w:div>
      </w:divsChild>
    </w:div>
    <w:div w:id="1933583219">
      <w:marLeft w:val="0"/>
      <w:marRight w:val="0"/>
      <w:marTop w:val="0"/>
      <w:marBottom w:val="0"/>
      <w:divBdr>
        <w:top w:val="none" w:sz="0" w:space="0" w:color="auto"/>
        <w:left w:val="none" w:sz="0" w:space="0" w:color="auto"/>
        <w:bottom w:val="none" w:sz="0" w:space="0" w:color="auto"/>
        <w:right w:val="none" w:sz="0" w:space="0" w:color="auto"/>
      </w:divBdr>
    </w:div>
    <w:div w:id="1933855221">
      <w:marLeft w:val="0"/>
      <w:marRight w:val="0"/>
      <w:marTop w:val="0"/>
      <w:marBottom w:val="0"/>
      <w:divBdr>
        <w:top w:val="none" w:sz="0" w:space="0" w:color="auto"/>
        <w:left w:val="none" w:sz="0" w:space="0" w:color="auto"/>
        <w:bottom w:val="none" w:sz="0" w:space="0" w:color="auto"/>
        <w:right w:val="none" w:sz="0" w:space="0" w:color="auto"/>
      </w:divBdr>
    </w:div>
    <w:div w:id="1934514705">
      <w:marLeft w:val="0"/>
      <w:marRight w:val="0"/>
      <w:marTop w:val="0"/>
      <w:marBottom w:val="0"/>
      <w:divBdr>
        <w:top w:val="none" w:sz="0" w:space="0" w:color="auto"/>
        <w:left w:val="none" w:sz="0" w:space="0" w:color="auto"/>
        <w:bottom w:val="none" w:sz="0" w:space="0" w:color="auto"/>
        <w:right w:val="none" w:sz="0" w:space="0" w:color="auto"/>
      </w:divBdr>
    </w:div>
    <w:div w:id="1936016232">
      <w:marLeft w:val="0"/>
      <w:marRight w:val="0"/>
      <w:marTop w:val="0"/>
      <w:marBottom w:val="0"/>
      <w:divBdr>
        <w:top w:val="none" w:sz="0" w:space="0" w:color="auto"/>
        <w:left w:val="none" w:sz="0" w:space="0" w:color="auto"/>
        <w:bottom w:val="none" w:sz="0" w:space="0" w:color="auto"/>
        <w:right w:val="none" w:sz="0" w:space="0" w:color="auto"/>
      </w:divBdr>
    </w:div>
    <w:div w:id="1936397792">
      <w:marLeft w:val="0"/>
      <w:marRight w:val="0"/>
      <w:marTop w:val="0"/>
      <w:marBottom w:val="0"/>
      <w:divBdr>
        <w:top w:val="none" w:sz="0" w:space="0" w:color="auto"/>
        <w:left w:val="none" w:sz="0" w:space="0" w:color="auto"/>
        <w:bottom w:val="none" w:sz="0" w:space="0" w:color="auto"/>
        <w:right w:val="none" w:sz="0" w:space="0" w:color="auto"/>
      </w:divBdr>
      <w:divsChild>
        <w:div w:id="1550650705">
          <w:marLeft w:val="0"/>
          <w:marRight w:val="0"/>
          <w:marTop w:val="0"/>
          <w:marBottom w:val="0"/>
          <w:divBdr>
            <w:top w:val="none" w:sz="0" w:space="0" w:color="auto"/>
            <w:left w:val="none" w:sz="0" w:space="0" w:color="auto"/>
            <w:bottom w:val="none" w:sz="0" w:space="0" w:color="auto"/>
            <w:right w:val="none" w:sz="0" w:space="0" w:color="auto"/>
          </w:divBdr>
          <w:divsChild>
            <w:div w:id="208132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3438">
      <w:marLeft w:val="0"/>
      <w:marRight w:val="0"/>
      <w:marTop w:val="0"/>
      <w:marBottom w:val="0"/>
      <w:divBdr>
        <w:top w:val="none" w:sz="0" w:space="0" w:color="auto"/>
        <w:left w:val="none" w:sz="0" w:space="0" w:color="auto"/>
        <w:bottom w:val="none" w:sz="0" w:space="0" w:color="auto"/>
        <w:right w:val="none" w:sz="0" w:space="0" w:color="auto"/>
      </w:divBdr>
    </w:div>
    <w:div w:id="1937978754">
      <w:marLeft w:val="0"/>
      <w:marRight w:val="0"/>
      <w:marTop w:val="0"/>
      <w:marBottom w:val="0"/>
      <w:divBdr>
        <w:top w:val="none" w:sz="0" w:space="0" w:color="auto"/>
        <w:left w:val="none" w:sz="0" w:space="0" w:color="auto"/>
        <w:bottom w:val="none" w:sz="0" w:space="0" w:color="auto"/>
        <w:right w:val="none" w:sz="0" w:space="0" w:color="auto"/>
      </w:divBdr>
    </w:div>
    <w:div w:id="1938172714">
      <w:marLeft w:val="0"/>
      <w:marRight w:val="0"/>
      <w:marTop w:val="0"/>
      <w:marBottom w:val="0"/>
      <w:divBdr>
        <w:top w:val="none" w:sz="0" w:space="0" w:color="auto"/>
        <w:left w:val="none" w:sz="0" w:space="0" w:color="auto"/>
        <w:bottom w:val="none" w:sz="0" w:space="0" w:color="auto"/>
        <w:right w:val="none" w:sz="0" w:space="0" w:color="auto"/>
      </w:divBdr>
    </w:div>
    <w:div w:id="1939025969">
      <w:marLeft w:val="0"/>
      <w:marRight w:val="0"/>
      <w:marTop w:val="0"/>
      <w:marBottom w:val="0"/>
      <w:divBdr>
        <w:top w:val="none" w:sz="0" w:space="0" w:color="auto"/>
        <w:left w:val="none" w:sz="0" w:space="0" w:color="auto"/>
        <w:bottom w:val="none" w:sz="0" w:space="0" w:color="auto"/>
        <w:right w:val="none" w:sz="0" w:space="0" w:color="auto"/>
      </w:divBdr>
    </w:div>
    <w:div w:id="1939213795">
      <w:marLeft w:val="0"/>
      <w:marRight w:val="0"/>
      <w:marTop w:val="0"/>
      <w:marBottom w:val="0"/>
      <w:divBdr>
        <w:top w:val="none" w:sz="0" w:space="0" w:color="auto"/>
        <w:left w:val="none" w:sz="0" w:space="0" w:color="auto"/>
        <w:bottom w:val="none" w:sz="0" w:space="0" w:color="auto"/>
        <w:right w:val="none" w:sz="0" w:space="0" w:color="auto"/>
      </w:divBdr>
    </w:div>
    <w:div w:id="1940522770">
      <w:marLeft w:val="0"/>
      <w:marRight w:val="0"/>
      <w:marTop w:val="0"/>
      <w:marBottom w:val="0"/>
      <w:divBdr>
        <w:top w:val="none" w:sz="0" w:space="0" w:color="auto"/>
        <w:left w:val="none" w:sz="0" w:space="0" w:color="auto"/>
        <w:bottom w:val="none" w:sz="0" w:space="0" w:color="auto"/>
        <w:right w:val="none" w:sz="0" w:space="0" w:color="auto"/>
      </w:divBdr>
    </w:div>
    <w:div w:id="1940723004">
      <w:marLeft w:val="0"/>
      <w:marRight w:val="0"/>
      <w:marTop w:val="0"/>
      <w:marBottom w:val="0"/>
      <w:divBdr>
        <w:top w:val="none" w:sz="0" w:space="0" w:color="auto"/>
        <w:left w:val="none" w:sz="0" w:space="0" w:color="auto"/>
        <w:bottom w:val="none" w:sz="0" w:space="0" w:color="auto"/>
        <w:right w:val="none" w:sz="0" w:space="0" w:color="auto"/>
      </w:divBdr>
    </w:div>
    <w:div w:id="1942181957">
      <w:marLeft w:val="0"/>
      <w:marRight w:val="0"/>
      <w:marTop w:val="0"/>
      <w:marBottom w:val="0"/>
      <w:divBdr>
        <w:top w:val="none" w:sz="0" w:space="0" w:color="auto"/>
        <w:left w:val="none" w:sz="0" w:space="0" w:color="auto"/>
        <w:bottom w:val="none" w:sz="0" w:space="0" w:color="auto"/>
        <w:right w:val="none" w:sz="0" w:space="0" w:color="auto"/>
      </w:divBdr>
    </w:div>
    <w:div w:id="1942763142">
      <w:marLeft w:val="0"/>
      <w:marRight w:val="0"/>
      <w:marTop w:val="0"/>
      <w:marBottom w:val="0"/>
      <w:divBdr>
        <w:top w:val="none" w:sz="0" w:space="0" w:color="auto"/>
        <w:left w:val="none" w:sz="0" w:space="0" w:color="auto"/>
        <w:bottom w:val="none" w:sz="0" w:space="0" w:color="auto"/>
        <w:right w:val="none" w:sz="0" w:space="0" w:color="auto"/>
      </w:divBdr>
    </w:div>
    <w:div w:id="1944259446">
      <w:marLeft w:val="0"/>
      <w:marRight w:val="0"/>
      <w:marTop w:val="0"/>
      <w:marBottom w:val="0"/>
      <w:divBdr>
        <w:top w:val="none" w:sz="0" w:space="0" w:color="auto"/>
        <w:left w:val="none" w:sz="0" w:space="0" w:color="auto"/>
        <w:bottom w:val="none" w:sz="0" w:space="0" w:color="auto"/>
        <w:right w:val="none" w:sz="0" w:space="0" w:color="auto"/>
      </w:divBdr>
    </w:div>
    <w:div w:id="1944260127">
      <w:marLeft w:val="0"/>
      <w:marRight w:val="0"/>
      <w:marTop w:val="0"/>
      <w:marBottom w:val="0"/>
      <w:divBdr>
        <w:top w:val="none" w:sz="0" w:space="0" w:color="auto"/>
        <w:left w:val="none" w:sz="0" w:space="0" w:color="auto"/>
        <w:bottom w:val="none" w:sz="0" w:space="0" w:color="auto"/>
        <w:right w:val="none" w:sz="0" w:space="0" w:color="auto"/>
      </w:divBdr>
    </w:div>
    <w:div w:id="1944990295">
      <w:marLeft w:val="0"/>
      <w:marRight w:val="0"/>
      <w:marTop w:val="0"/>
      <w:marBottom w:val="0"/>
      <w:divBdr>
        <w:top w:val="none" w:sz="0" w:space="0" w:color="auto"/>
        <w:left w:val="none" w:sz="0" w:space="0" w:color="auto"/>
        <w:bottom w:val="none" w:sz="0" w:space="0" w:color="auto"/>
        <w:right w:val="none" w:sz="0" w:space="0" w:color="auto"/>
      </w:divBdr>
    </w:div>
    <w:div w:id="1945335909">
      <w:marLeft w:val="0"/>
      <w:marRight w:val="0"/>
      <w:marTop w:val="0"/>
      <w:marBottom w:val="0"/>
      <w:divBdr>
        <w:top w:val="none" w:sz="0" w:space="0" w:color="auto"/>
        <w:left w:val="none" w:sz="0" w:space="0" w:color="auto"/>
        <w:bottom w:val="none" w:sz="0" w:space="0" w:color="auto"/>
        <w:right w:val="none" w:sz="0" w:space="0" w:color="auto"/>
      </w:divBdr>
    </w:div>
    <w:div w:id="1946183283">
      <w:marLeft w:val="0"/>
      <w:marRight w:val="0"/>
      <w:marTop w:val="0"/>
      <w:marBottom w:val="0"/>
      <w:divBdr>
        <w:top w:val="none" w:sz="0" w:space="0" w:color="auto"/>
        <w:left w:val="none" w:sz="0" w:space="0" w:color="auto"/>
        <w:bottom w:val="none" w:sz="0" w:space="0" w:color="auto"/>
        <w:right w:val="none" w:sz="0" w:space="0" w:color="auto"/>
      </w:divBdr>
    </w:div>
    <w:div w:id="1947150079">
      <w:marLeft w:val="0"/>
      <w:marRight w:val="0"/>
      <w:marTop w:val="0"/>
      <w:marBottom w:val="0"/>
      <w:divBdr>
        <w:top w:val="none" w:sz="0" w:space="0" w:color="auto"/>
        <w:left w:val="none" w:sz="0" w:space="0" w:color="auto"/>
        <w:bottom w:val="none" w:sz="0" w:space="0" w:color="auto"/>
        <w:right w:val="none" w:sz="0" w:space="0" w:color="auto"/>
      </w:divBdr>
    </w:div>
    <w:div w:id="1947538831">
      <w:marLeft w:val="0"/>
      <w:marRight w:val="0"/>
      <w:marTop w:val="0"/>
      <w:marBottom w:val="0"/>
      <w:divBdr>
        <w:top w:val="none" w:sz="0" w:space="0" w:color="auto"/>
        <w:left w:val="none" w:sz="0" w:space="0" w:color="auto"/>
        <w:bottom w:val="none" w:sz="0" w:space="0" w:color="auto"/>
        <w:right w:val="none" w:sz="0" w:space="0" w:color="auto"/>
      </w:divBdr>
    </w:div>
    <w:div w:id="1949576795">
      <w:marLeft w:val="0"/>
      <w:marRight w:val="0"/>
      <w:marTop w:val="0"/>
      <w:marBottom w:val="0"/>
      <w:divBdr>
        <w:top w:val="none" w:sz="0" w:space="0" w:color="auto"/>
        <w:left w:val="none" w:sz="0" w:space="0" w:color="auto"/>
        <w:bottom w:val="none" w:sz="0" w:space="0" w:color="auto"/>
        <w:right w:val="none" w:sz="0" w:space="0" w:color="auto"/>
      </w:divBdr>
    </w:div>
    <w:div w:id="1949583700">
      <w:marLeft w:val="0"/>
      <w:marRight w:val="0"/>
      <w:marTop w:val="0"/>
      <w:marBottom w:val="0"/>
      <w:divBdr>
        <w:top w:val="none" w:sz="0" w:space="0" w:color="auto"/>
        <w:left w:val="none" w:sz="0" w:space="0" w:color="auto"/>
        <w:bottom w:val="none" w:sz="0" w:space="0" w:color="auto"/>
        <w:right w:val="none" w:sz="0" w:space="0" w:color="auto"/>
      </w:divBdr>
    </w:div>
    <w:div w:id="1949584593">
      <w:marLeft w:val="0"/>
      <w:marRight w:val="0"/>
      <w:marTop w:val="0"/>
      <w:marBottom w:val="0"/>
      <w:divBdr>
        <w:top w:val="none" w:sz="0" w:space="0" w:color="auto"/>
        <w:left w:val="none" w:sz="0" w:space="0" w:color="auto"/>
        <w:bottom w:val="none" w:sz="0" w:space="0" w:color="auto"/>
        <w:right w:val="none" w:sz="0" w:space="0" w:color="auto"/>
      </w:divBdr>
    </w:div>
    <w:div w:id="1949773277">
      <w:marLeft w:val="0"/>
      <w:marRight w:val="0"/>
      <w:marTop w:val="0"/>
      <w:marBottom w:val="0"/>
      <w:divBdr>
        <w:top w:val="none" w:sz="0" w:space="0" w:color="auto"/>
        <w:left w:val="none" w:sz="0" w:space="0" w:color="auto"/>
        <w:bottom w:val="none" w:sz="0" w:space="0" w:color="auto"/>
        <w:right w:val="none" w:sz="0" w:space="0" w:color="auto"/>
      </w:divBdr>
    </w:div>
    <w:div w:id="1950550909">
      <w:marLeft w:val="0"/>
      <w:marRight w:val="0"/>
      <w:marTop w:val="0"/>
      <w:marBottom w:val="0"/>
      <w:divBdr>
        <w:top w:val="none" w:sz="0" w:space="0" w:color="auto"/>
        <w:left w:val="none" w:sz="0" w:space="0" w:color="auto"/>
        <w:bottom w:val="none" w:sz="0" w:space="0" w:color="auto"/>
        <w:right w:val="none" w:sz="0" w:space="0" w:color="auto"/>
      </w:divBdr>
    </w:div>
    <w:div w:id="1951473192">
      <w:marLeft w:val="0"/>
      <w:marRight w:val="0"/>
      <w:marTop w:val="0"/>
      <w:marBottom w:val="0"/>
      <w:divBdr>
        <w:top w:val="none" w:sz="0" w:space="0" w:color="auto"/>
        <w:left w:val="none" w:sz="0" w:space="0" w:color="auto"/>
        <w:bottom w:val="none" w:sz="0" w:space="0" w:color="auto"/>
        <w:right w:val="none" w:sz="0" w:space="0" w:color="auto"/>
      </w:divBdr>
    </w:div>
    <w:div w:id="1951887523">
      <w:marLeft w:val="0"/>
      <w:marRight w:val="0"/>
      <w:marTop w:val="0"/>
      <w:marBottom w:val="0"/>
      <w:divBdr>
        <w:top w:val="none" w:sz="0" w:space="0" w:color="auto"/>
        <w:left w:val="none" w:sz="0" w:space="0" w:color="auto"/>
        <w:bottom w:val="none" w:sz="0" w:space="0" w:color="auto"/>
        <w:right w:val="none" w:sz="0" w:space="0" w:color="auto"/>
      </w:divBdr>
    </w:div>
    <w:div w:id="1952395301">
      <w:marLeft w:val="0"/>
      <w:marRight w:val="0"/>
      <w:marTop w:val="0"/>
      <w:marBottom w:val="0"/>
      <w:divBdr>
        <w:top w:val="none" w:sz="0" w:space="0" w:color="auto"/>
        <w:left w:val="none" w:sz="0" w:space="0" w:color="auto"/>
        <w:bottom w:val="none" w:sz="0" w:space="0" w:color="auto"/>
        <w:right w:val="none" w:sz="0" w:space="0" w:color="auto"/>
      </w:divBdr>
    </w:div>
    <w:div w:id="1952467961">
      <w:marLeft w:val="0"/>
      <w:marRight w:val="0"/>
      <w:marTop w:val="0"/>
      <w:marBottom w:val="0"/>
      <w:divBdr>
        <w:top w:val="none" w:sz="0" w:space="0" w:color="auto"/>
        <w:left w:val="none" w:sz="0" w:space="0" w:color="auto"/>
        <w:bottom w:val="none" w:sz="0" w:space="0" w:color="auto"/>
        <w:right w:val="none" w:sz="0" w:space="0" w:color="auto"/>
      </w:divBdr>
    </w:div>
    <w:div w:id="1954172017">
      <w:marLeft w:val="0"/>
      <w:marRight w:val="0"/>
      <w:marTop w:val="0"/>
      <w:marBottom w:val="0"/>
      <w:divBdr>
        <w:top w:val="none" w:sz="0" w:space="0" w:color="auto"/>
        <w:left w:val="none" w:sz="0" w:space="0" w:color="auto"/>
        <w:bottom w:val="none" w:sz="0" w:space="0" w:color="auto"/>
        <w:right w:val="none" w:sz="0" w:space="0" w:color="auto"/>
      </w:divBdr>
    </w:div>
    <w:div w:id="1955987502">
      <w:marLeft w:val="0"/>
      <w:marRight w:val="0"/>
      <w:marTop w:val="0"/>
      <w:marBottom w:val="0"/>
      <w:divBdr>
        <w:top w:val="none" w:sz="0" w:space="0" w:color="auto"/>
        <w:left w:val="none" w:sz="0" w:space="0" w:color="auto"/>
        <w:bottom w:val="none" w:sz="0" w:space="0" w:color="auto"/>
        <w:right w:val="none" w:sz="0" w:space="0" w:color="auto"/>
      </w:divBdr>
    </w:div>
    <w:div w:id="1956710769">
      <w:marLeft w:val="0"/>
      <w:marRight w:val="0"/>
      <w:marTop w:val="0"/>
      <w:marBottom w:val="0"/>
      <w:divBdr>
        <w:top w:val="none" w:sz="0" w:space="0" w:color="auto"/>
        <w:left w:val="none" w:sz="0" w:space="0" w:color="auto"/>
        <w:bottom w:val="none" w:sz="0" w:space="0" w:color="auto"/>
        <w:right w:val="none" w:sz="0" w:space="0" w:color="auto"/>
      </w:divBdr>
      <w:divsChild>
        <w:div w:id="1807619597">
          <w:marLeft w:val="0"/>
          <w:marRight w:val="0"/>
          <w:marTop w:val="0"/>
          <w:marBottom w:val="0"/>
          <w:divBdr>
            <w:top w:val="none" w:sz="0" w:space="0" w:color="auto"/>
            <w:left w:val="none" w:sz="0" w:space="0" w:color="auto"/>
            <w:bottom w:val="none" w:sz="0" w:space="0" w:color="auto"/>
            <w:right w:val="none" w:sz="0" w:space="0" w:color="auto"/>
          </w:divBdr>
        </w:div>
      </w:divsChild>
    </w:div>
    <w:div w:id="1957058763">
      <w:marLeft w:val="0"/>
      <w:marRight w:val="0"/>
      <w:marTop w:val="0"/>
      <w:marBottom w:val="0"/>
      <w:divBdr>
        <w:top w:val="none" w:sz="0" w:space="0" w:color="auto"/>
        <w:left w:val="none" w:sz="0" w:space="0" w:color="auto"/>
        <w:bottom w:val="none" w:sz="0" w:space="0" w:color="auto"/>
        <w:right w:val="none" w:sz="0" w:space="0" w:color="auto"/>
      </w:divBdr>
    </w:div>
    <w:div w:id="1958219214">
      <w:marLeft w:val="0"/>
      <w:marRight w:val="0"/>
      <w:marTop w:val="0"/>
      <w:marBottom w:val="0"/>
      <w:divBdr>
        <w:top w:val="none" w:sz="0" w:space="0" w:color="auto"/>
        <w:left w:val="none" w:sz="0" w:space="0" w:color="auto"/>
        <w:bottom w:val="none" w:sz="0" w:space="0" w:color="auto"/>
        <w:right w:val="none" w:sz="0" w:space="0" w:color="auto"/>
      </w:divBdr>
    </w:div>
    <w:div w:id="1960645759">
      <w:marLeft w:val="0"/>
      <w:marRight w:val="0"/>
      <w:marTop w:val="0"/>
      <w:marBottom w:val="0"/>
      <w:divBdr>
        <w:top w:val="none" w:sz="0" w:space="0" w:color="auto"/>
        <w:left w:val="none" w:sz="0" w:space="0" w:color="auto"/>
        <w:bottom w:val="none" w:sz="0" w:space="0" w:color="auto"/>
        <w:right w:val="none" w:sz="0" w:space="0" w:color="auto"/>
      </w:divBdr>
    </w:div>
    <w:div w:id="1961254698">
      <w:marLeft w:val="0"/>
      <w:marRight w:val="0"/>
      <w:marTop w:val="0"/>
      <w:marBottom w:val="0"/>
      <w:divBdr>
        <w:top w:val="none" w:sz="0" w:space="0" w:color="auto"/>
        <w:left w:val="none" w:sz="0" w:space="0" w:color="auto"/>
        <w:bottom w:val="none" w:sz="0" w:space="0" w:color="auto"/>
        <w:right w:val="none" w:sz="0" w:space="0" w:color="auto"/>
      </w:divBdr>
    </w:div>
    <w:div w:id="1962104968">
      <w:marLeft w:val="0"/>
      <w:marRight w:val="0"/>
      <w:marTop w:val="0"/>
      <w:marBottom w:val="0"/>
      <w:divBdr>
        <w:top w:val="none" w:sz="0" w:space="0" w:color="auto"/>
        <w:left w:val="none" w:sz="0" w:space="0" w:color="auto"/>
        <w:bottom w:val="none" w:sz="0" w:space="0" w:color="auto"/>
        <w:right w:val="none" w:sz="0" w:space="0" w:color="auto"/>
      </w:divBdr>
    </w:div>
    <w:div w:id="1962420439">
      <w:marLeft w:val="0"/>
      <w:marRight w:val="0"/>
      <w:marTop w:val="0"/>
      <w:marBottom w:val="0"/>
      <w:divBdr>
        <w:top w:val="none" w:sz="0" w:space="0" w:color="auto"/>
        <w:left w:val="none" w:sz="0" w:space="0" w:color="auto"/>
        <w:bottom w:val="none" w:sz="0" w:space="0" w:color="auto"/>
        <w:right w:val="none" w:sz="0" w:space="0" w:color="auto"/>
      </w:divBdr>
    </w:div>
    <w:div w:id="1962876906">
      <w:marLeft w:val="0"/>
      <w:marRight w:val="0"/>
      <w:marTop w:val="0"/>
      <w:marBottom w:val="0"/>
      <w:divBdr>
        <w:top w:val="none" w:sz="0" w:space="0" w:color="auto"/>
        <w:left w:val="none" w:sz="0" w:space="0" w:color="auto"/>
        <w:bottom w:val="none" w:sz="0" w:space="0" w:color="auto"/>
        <w:right w:val="none" w:sz="0" w:space="0" w:color="auto"/>
      </w:divBdr>
    </w:div>
    <w:div w:id="1963414214">
      <w:marLeft w:val="0"/>
      <w:marRight w:val="0"/>
      <w:marTop w:val="0"/>
      <w:marBottom w:val="0"/>
      <w:divBdr>
        <w:top w:val="none" w:sz="0" w:space="0" w:color="auto"/>
        <w:left w:val="none" w:sz="0" w:space="0" w:color="auto"/>
        <w:bottom w:val="none" w:sz="0" w:space="0" w:color="auto"/>
        <w:right w:val="none" w:sz="0" w:space="0" w:color="auto"/>
      </w:divBdr>
    </w:div>
    <w:div w:id="1963416558">
      <w:marLeft w:val="0"/>
      <w:marRight w:val="0"/>
      <w:marTop w:val="0"/>
      <w:marBottom w:val="0"/>
      <w:divBdr>
        <w:top w:val="none" w:sz="0" w:space="0" w:color="auto"/>
        <w:left w:val="none" w:sz="0" w:space="0" w:color="auto"/>
        <w:bottom w:val="none" w:sz="0" w:space="0" w:color="auto"/>
        <w:right w:val="none" w:sz="0" w:space="0" w:color="auto"/>
      </w:divBdr>
    </w:div>
    <w:div w:id="1963656512">
      <w:marLeft w:val="0"/>
      <w:marRight w:val="0"/>
      <w:marTop w:val="0"/>
      <w:marBottom w:val="0"/>
      <w:divBdr>
        <w:top w:val="none" w:sz="0" w:space="0" w:color="auto"/>
        <w:left w:val="none" w:sz="0" w:space="0" w:color="auto"/>
        <w:bottom w:val="none" w:sz="0" w:space="0" w:color="auto"/>
        <w:right w:val="none" w:sz="0" w:space="0" w:color="auto"/>
      </w:divBdr>
    </w:div>
    <w:div w:id="1964388542">
      <w:marLeft w:val="0"/>
      <w:marRight w:val="0"/>
      <w:marTop w:val="0"/>
      <w:marBottom w:val="0"/>
      <w:divBdr>
        <w:top w:val="none" w:sz="0" w:space="0" w:color="auto"/>
        <w:left w:val="none" w:sz="0" w:space="0" w:color="auto"/>
        <w:bottom w:val="none" w:sz="0" w:space="0" w:color="auto"/>
        <w:right w:val="none" w:sz="0" w:space="0" w:color="auto"/>
      </w:divBdr>
    </w:div>
    <w:div w:id="1965429886">
      <w:marLeft w:val="0"/>
      <w:marRight w:val="0"/>
      <w:marTop w:val="0"/>
      <w:marBottom w:val="0"/>
      <w:divBdr>
        <w:top w:val="none" w:sz="0" w:space="0" w:color="auto"/>
        <w:left w:val="none" w:sz="0" w:space="0" w:color="auto"/>
        <w:bottom w:val="none" w:sz="0" w:space="0" w:color="auto"/>
        <w:right w:val="none" w:sz="0" w:space="0" w:color="auto"/>
      </w:divBdr>
    </w:div>
    <w:div w:id="1965846404">
      <w:marLeft w:val="0"/>
      <w:marRight w:val="0"/>
      <w:marTop w:val="0"/>
      <w:marBottom w:val="0"/>
      <w:divBdr>
        <w:top w:val="none" w:sz="0" w:space="0" w:color="auto"/>
        <w:left w:val="none" w:sz="0" w:space="0" w:color="auto"/>
        <w:bottom w:val="none" w:sz="0" w:space="0" w:color="auto"/>
        <w:right w:val="none" w:sz="0" w:space="0" w:color="auto"/>
      </w:divBdr>
    </w:div>
    <w:div w:id="1965958474">
      <w:marLeft w:val="0"/>
      <w:marRight w:val="0"/>
      <w:marTop w:val="0"/>
      <w:marBottom w:val="0"/>
      <w:divBdr>
        <w:top w:val="none" w:sz="0" w:space="0" w:color="auto"/>
        <w:left w:val="none" w:sz="0" w:space="0" w:color="auto"/>
        <w:bottom w:val="none" w:sz="0" w:space="0" w:color="auto"/>
        <w:right w:val="none" w:sz="0" w:space="0" w:color="auto"/>
      </w:divBdr>
    </w:div>
    <w:div w:id="1965960284">
      <w:marLeft w:val="0"/>
      <w:marRight w:val="0"/>
      <w:marTop w:val="0"/>
      <w:marBottom w:val="0"/>
      <w:divBdr>
        <w:top w:val="none" w:sz="0" w:space="0" w:color="auto"/>
        <w:left w:val="none" w:sz="0" w:space="0" w:color="auto"/>
        <w:bottom w:val="none" w:sz="0" w:space="0" w:color="auto"/>
        <w:right w:val="none" w:sz="0" w:space="0" w:color="auto"/>
      </w:divBdr>
      <w:divsChild>
        <w:div w:id="215170495">
          <w:marLeft w:val="0"/>
          <w:marRight w:val="0"/>
          <w:marTop w:val="0"/>
          <w:marBottom w:val="0"/>
          <w:divBdr>
            <w:top w:val="none" w:sz="0" w:space="0" w:color="auto"/>
            <w:left w:val="none" w:sz="0" w:space="0" w:color="auto"/>
            <w:bottom w:val="none" w:sz="0" w:space="0" w:color="auto"/>
            <w:right w:val="none" w:sz="0" w:space="0" w:color="auto"/>
          </w:divBdr>
        </w:div>
      </w:divsChild>
    </w:div>
    <w:div w:id="1966159481">
      <w:marLeft w:val="0"/>
      <w:marRight w:val="0"/>
      <w:marTop w:val="0"/>
      <w:marBottom w:val="0"/>
      <w:divBdr>
        <w:top w:val="none" w:sz="0" w:space="0" w:color="auto"/>
        <w:left w:val="none" w:sz="0" w:space="0" w:color="auto"/>
        <w:bottom w:val="none" w:sz="0" w:space="0" w:color="auto"/>
        <w:right w:val="none" w:sz="0" w:space="0" w:color="auto"/>
      </w:divBdr>
    </w:div>
    <w:div w:id="1966230100">
      <w:marLeft w:val="0"/>
      <w:marRight w:val="0"/>
      <w:marTop w:val="0"/>
      <w:marBottom w:val="0"/>
      <w:divBdr>
        <w:top w:val="none" w:sz="0" w:space="0" w:color="auto"/>
        <w:left w:val="none" w:sz="0" w:space="0" w:color="auto"/>
        <w:bottom w:val="none" w:sz="0" w:space="0" w:color="auto"/>
        <w:right w:val="none" w:sz="0" w:space="0" w:color="auto"/>
      </w:divBdr>
      <w:divsChild>
        <w:div w:id="463278648">
          <w:marLeft w:val="0"/>
          <w:marRight w:val="0"/>
          <w:marTop w:val="0"/>
          <w:marBottom w:val="0"/>
          <w:divBdr>
            <w:top w:val="none" w:sz="0" w:space="0" w:color="auto"/>
            <w:left w:val="none" w:sz="0" w:space="0" w:color="auto"/>
            <w:bottom w:val="none" w:sz="0" w:space="0" w:color="auto"/>
            <w:right w:val="none" w:sz="0" w:space="0" w:color="auto"/>
          </w:divBdr>
        </w:div>
      </w:divsChild>
    </w:div>
    <w:div w:id="1966887432">
      <w:marLeft w:val="0"/>
      <w:marRight w:val="0"/>
      <w:marTop w:val="0"/>
      <w:marBottom w:val="0"/>
      <w:divBdr>
        <w:top w:val="none" w:sz="0" w:space="0" w:color="auto"/>
        <w:left w:val="none" w:sz="0" w:space="0" w:color="auto"/>
        <w:bottom w:val="none" w:sz="0" w:space="0" w:color="auto"/>
        <w:right w:val="none" w:sz="0" w:space="0" w:color="auto"/>
      </w:divBdr>
    </w:div>
    <w:div w:id="1967007220">
      <w:marLeft w:val="0"/>
      <w:marRight w:val="0"/>
      <w:marTop w:val="0"/>
      <w:marBottom w:val="0"/>
      <w:divBdr>
        <w:top w:val="none" w:sz="0" w:space="0" w:color="auto"/>
        <w:left w:val="none" w:sz="0" w:space="0" w:color="auto"/>
        <w:bottom w:val="none" w:sz="0" w:space="0" w:color="auto"/>
        <w:right w:val="none" w:sz="0" w:space="0" w:color="auto"/>
      </w:divBdr>
    </w:div>
    <w:div w:id="1967734654">
      <w:marLeft w:val="0"/>
      <w:marRight w:val="0"/>
      <w:marTop w:val="0"/>
      <w:marBottom w:val="0"/>
      <w:divBdr>
        <w:top w:val="none" w:sz="0" w:space="0" w:color="auto"/>
        <w:left w:val="none" w:sz="0" w:space="0" w:color="auto"/>
        <w:bottom w:val="none" w:sz="0" w:space="0" w:color="auto"/>
        <w:right w:val="none" w:sz="0" w:space="0" w:color="auto"/>
      </w:divBdr>
    </w:div>
    <w:div w:id="1968393770">
      <w:marLeft w:val="0"/>
      <w:marRight w:val="0"/>
      <w:marTop w:val="0"/>
      <w:marBottom w:val="0"/>
      <w:divBdr>
        <w:top w:val="none" w:sz="0" w:space="0" w:color="auto"/>
        <w:left w:val="none" w:sz="0" w:space="0" w:color="auto"/>
        <w:bottom w:val="none" w:sz="0" w:space="0" w:color="auto"/>
        <w:right w:val="none" w:sz="0" w:space="0" w:color="auto"/>
      </w:divBdr>
    </w:div>
    <w:div w:id="1970209359">
      <w:marLeft w:val="0"/>
      <w:marRight w:val="0"/>
      <w:marTop w:val="0"/>
      <w:marBottom w:val="0"/>
      <w:divBdr>
        <w:top w:val="none" w:sz="0" w:space="0" w:color="auto"/>
        <w:left w:val="none" w:sz="0" w:space="0" w:color="auto"/>
        <w:bottom w:val="none" w:sz="0" w:space="0" w:color="auto"/>
        <w:right w:val="none" w:sz="0" w:space="0" w:color="auto"/>
      </w:divBdr>
    </w:div>
    <w:div w:id="1970233903">
      <w:marLeft w:val="0"/>
      <w:marRight w:val="0"/>
      <w:marTop w:val="0"/>
      <w:marBottom w:val="0"/>
      <w:divBdr>
        <w:top w:val="none" w:sz="0" w:space="0" w:color="auto"/>
        <w:left w:val="none" w:sz="0" w:space="0" w:color="auto"/>
        <w:bottom w:val="none" w:sz="0" w:space="0" w:color="auto"/>
        <w:right w:val="none" w:sz="0" w:space="0" w:color="auto"/>
      </w:divBdr>
    </w:div>
    <w:div w:id="1971082936">
      <w:marLeft w:val="0"/>
      <w:marRight w:val="0"/>
      <w:marTop w:val="0"/>
      <w:marBottom w:val="0"/>
      <w:divBdr>
        <w:top w:val="none" w:sz="0" w:space="0" w:color="auto"/>
        <w:left w:val="none" w:sz="0" w:space="0" w:color="auto"/>
        <w:bottom w:val="none" w:sz="0" w:space="0" w:color="auto"/>
        <w:right w:val="none" w:sz="0" w:space="0" w:color="auto"/>
      </w:divBdr>
    </w:div>
    <w:div w:id="1971092003">
      <w:marLeft w:val="0"/>
      <w:marRight w:val="0"/>
      <w:marTop w:val="0"/>
      <w:marBottom w:val="0"/>
      <w:divBdr>
        <w:top w:val="none" w:sz="0" w:space="0" w:color="auto"/>
        <w:left w:val="none" w:sz="0" w:space="0" w:color="auto"/>
        <w:bottom w:val="none" w:sz="0" w:space="0" w:color="auto"/>
        <w:right w:val="none" w:sz="0" w:space="0" w:color="auto"/>
      </w:divBdr>
    </w:div>
    <w:div w:id="1971159024">
      <w:marLeft w:val="0"/>
      <w:marRight w:val="0"/>
      <w:marTop w:val="0"/>
      <w:marBottom w:val="0"/>
      <w:divBdr>
        <w:top w:val="none" w:sz="0" w:space="0" w:color="auto"/>
        <w:left w:val="none" w:sz="0" w:space="0" w:color="auto"/>
        <w:bottom w:val="none" w:sz="0" w:space="0" w:color="auto"/>
        <w:right w:val="none" w:sz="0" w:space="0" w:color="auto"/>
      </w:divBdr>
    </w:div>
    <w:div w:id="1971588239">
      <w:marLeft w:val="0"/>
      <w:marRight w:val="0"/>
      <w:marTop w:val="0"/>
      <w:marBottom w:val="0"/>
      <w:divBdr>
        <w:top w:val="none" w:sz="0" w:space="0" w:color="auto"/>
        <w:left w:val="none" w:sz="0" w:space="0" w:color="auto"/>
        <w:bottom w:val="none" w:sz="0" w:space="0" w:color="auto"/>
        <w:right w:val="none" w:sz="0" w:space="0" w:color="auto"/>
      </w:divBdr>
    </w:div>
    <w:div w:id="1971788408">
      <w:marLeft w:val="0"/>
      <w:marRight w:val="0"/>
      <w:marTop w:val="0"/>
      <w:marBottom w:val="0"/>
      <w:divBdr>
        <w:top w:val="none" w:sz="0" w:space="0" w:color="auto"/>
        <w:left w:val="none" w:sz="0" w:space="0" w:color="auto"/>
        <w:bottom w:val="none" w:sz="0" w:space="0" w:color="auto"/>
        <w:right w:val="none" w:sz="0" w:space="0" w:color="auto"/>
      </w:divBdr>
    </w:div>
    <w:div w:id="1973975730">
      <w:marLeft w:val="0"/>
      <w:marRight w:val="0"/>
      <w:marTop w:val="0"/>
      <w:marBottom w:val="0"/>
      <w:divBdr>
        <w:top w:val="none" w:sz="0" w:space="0" w:color="auto"/>
        <w:left w:val="none" w:sz="0" w:space="0" w:color="auto"/>
        <w:bottom w:val="none" w:sz="0" w:space="0" w:color="auto"/>
        <w:right w:val="none" w:sz="0" w:space="0" w:color="auto"/>
      </w:divBdr>
    </w:div>
    <w:div w:id="1974019836">
      <w:marLeft w:val="0"/>
      <w:marRight w:val="0"/>
      <w:marTop w:val="0"/>
      <w:marBottom w:val="0"/>
      <w:divBdr>
        <w:top w:val="none" w:sz="0" w:space="0" w:color="auto"/>
        <w:left w:val="none" w:sz="0" w:space="0" w:color="auto"/>
        <w:bottom w:val="none" w:sz="0" w:space="0" w:color="auto"/>
        <w:right w:val="none" w:sz="0" w:space="0" w:color="auto"/>
      </w:divBdr>
    </w:div>
    <w:div w:id="1974746024">
      <w:marLeft w:val="0"/>
      <w:marRight w:val="0"/>
      <w:marTop w:val="0"/>
      <w:marBottom w:val="0"/>
      <w:divBdr>
        <w:top w:val="none" w:sz="0" w:space="0" w:color="auto"/>
        <w:left w:val="none" w:sz="0" w:space="0" w:color="auto"/>
        <w:bottom w:val="none" w:sz="0" w:space="0" w:color="auto"/>
        <w:right w:val="none" w:sz="0" w:space="0" w:color="auto"/>
      </w:divBdr>
    </w:div>
    <w:div w:id="1975714139">
      <w:marLeft w:val="0"/>
      <w:marRight w:val="0"/>
      <w:marTop w:val="0"/>
      <w:marBottom w:val="0"/>
      <w:divBdr>
        <w:top w:val="none" w:sz="0" w:space="0" w:color="auto"/>
        <w:left w:val="none" w:sz="0" w:space="0" w:color="auto"/>
        <w:bottom w:val="none" w:sz="0" w:space="0" w:color="auto"/>
        <w:right w:val="none" w:sz="0" w:space="0" w:color="auto"/>
      </w:divBdr>
    </w:div>
    <w:div w:id="1976519237">
      <w:marLeft w:val="0"/>
      <w:marRight w:val="0"/>
      <w:marTop w:val="0"/>
      <w:marBottom w:val="0"/>
      <w:divBdr>
        <w:top w:val="none" w:sz="0" w:space="0" w:color="auto"/>
        <w:left w:val="none" w:sz="0" w:space="0" w:color="auto"/>
        <w:bottom w:val="none" w:sz="0" w:space="0" w:color="auto"/>
        <w:right w:val="none" w:sz="0" w:space="0" w:color="auto"/>
      </w:divBdr>
      <w:divsChild>
        <w:div w:id="1920943959">
          <w:marLeft w:val="0"/>
          <w:marRight w:val="0"/>
          <w:marTop w:val="0"/>
          <w:marBottom w:val="0"/>
          <w:divBdr>
            <w:top w:val="none" w:sz="0" w:space="0" w:color="auto"/>
            <w:left w:val="none" w:sz="0" w:space="0" w:color="auto"/>
            <w:bottom w:val="none" w:sz="0" w:space="0" w:color="auto"/>
            <w:right w:val="none" w:sz="0" w:space="0" w:color="auto"/>
          </w:divBdr>
        </w:div>
      </w:divsChild>
    </w:div>
    <w:div w:id="1976836192">
      <w:marLeft w:val="0"/>
      <w:marRight w:val="0"/>
      <w:marTop w:val="0"/>
      <w:marBottom w:val="0"/>
      <w:divBdr>
        <w:top w:val="none" w:sz="0" w:space="0" w:color="auto"/>
        <w:left w:val="none" w:sz="0" w:space="0" w:color="auto"/>
        <w:bottom w:val="none" w:sz="0" w:space="0" w:color="auto"/>
        <w:right w:val="none" w:sz="0" w:space="0" w:color="auto"/>
      </w:divBdr>
    </w:div>
    <w:div w:id="1978216661">
      <w:marLeft w:val="0"/>
      <w:marRight w:val="0"/>
      <w:marTop w:val="0"/>
      <w:marBottom w:val="0"/>
      <w:divBdr>
        <w:top w:val="none" w:sz="0" w:space="0" w:color="auto"/>
        <w:left w:val="none" w:sz="0" w:space="0" w:color="auto"/>
        <w:bottom w:val="none" w:sz="0" w:space="0" w:color="auto"/>
        <w:right w:val="none" w:sz="0" w:space="0" w:color="auto"/>
      </w:divBdr>
    </w:div>
    <w:div w:id="1981956113">
      <w:marLeft w:val="0"/>
      <w:marRight w:val="0"/>
      <w:marTop w:val="0"/>
      <w:marBottom w:val="0"/>
      <w:divBdr>
        <w:top w:val="none" w:sz="0" w:space="0" w:color="auto"/>
        <w:left w:val="none" w:sz="0" w:space="0" w:color="auto"/>
        <w:bottom w:val="none" w:sz="0" w:space="0" w:color="auto"/>
        <w:right w:val="none" w:sz="0" w:space="0" w:color="auto"/>
      </w:divBdr>
      <w:divsChild>
        <w:div w:id="721053926">
          <w:marLeft w:val="0"/>
          <w:marRight w:val="0"/>
          <w:marTop w:val="0"/>
          <w:marBottom w:val="0"/>
          <w:divBdr>
            <w:top w:val="none" w:sz="0" w:space="0" w:color="auto"/>
            <w:left w:val="none" w:sz="0" w:space="0" w:color="auto"/>
            <w:bottom w:val="none" w:sz="0" w:space="0" w:color="auto"/>
            <w:right w:val="none" w:sz="0" w:space="0" w:color="auto"/>
          </w:divBdr>
          <w:divsChild>
            <w:div w:id="7678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89196">
      <w:marLeft w:val="0"/>
      <w:marRight w:val="0"/>
      <w:marTop w:val="0"/>
      <w:marBottom w:val="0"/>
      <w:divBdr>
        <w:top w:val="none" w:sz="0" w:space="0" w:color="auto"/>
        <w:left w:val="none" w:sz="0" w:space="0" w:color="auto"/>
        <w:bottom w:val="none" w:sz="0" w:space="0" w:color="auto"/>
        <w:right w:val="none" w:sz="0" w:space="0" w:color="auto"/>
      </w:divBdr>
    </w:div>
    <w:div w:id="1984384828">
      <w:marLeft w:val="0"/>
      <w:marRight w:val="0"/>
      <w:marTop w:val="0"/>
      <w:marBottom w:val="0"/>
      <w:divBdr>
        <w:top w:val="none" w:sz="0" w:space="0" w:color="auto"/>
        <w:left w:val="none" w:sz="0" w:space="0" w:color="auto"/>
        <w:bottom w:val="none" w:sz="0" w:space="0" w:color="auto"/>
        <w:right w:val="none" w:sz="0" w:space="0" w:color="auto"/>
      </w:divBdr>
    </w:div>
    <w:div w:id="1984390633">
      <w:marLeft w:val="0"/>
      <w:marRight w:val="0"/>
      <w:marTop w:val="0"/>
      <w:marBottom w:val="0"/>
      <w:divBdr>
        <w:top w:val="none" w:sz="0" w:space="0" w:color="auto"/>
        <w:left w:val="none" w:sz="0" w:space="0" w:color="auto"/>
        <w:bottom w:val="none" w:sz="0" w:space="0" w:color="auto"/>
        <w:right w:val="none" w:sz="0" w:space="0" w:color="auto"/>
      </w:divBdr>
    </w:div>
    <w:div w:id="1984500616">
      <w:marLeft w:val="0"/>
      <w:marRight w:val="0"/>
      <w:marTop w:val="0"/>
      <w:marBottom w:val="0"/>
      <w:divBdr>
        <w:top w:val="none" w:sz="0" w:space="0" w:color="auto"/>
        <w:left w:val="none" w:sz="0" w:space="0" w:color="auto"/>
        <w:bottom w:val="none" w:sz="0" w:space="0" w:color="auto"/>
        <w:right w:val="none" w:sz="0" w:space="0" w:color="auto"/>
      </w:divBdr>
      <w:divsChild>
        <w:div w:id="579868250">
          <w:marLeft w:val="0"/>
          <w:marRight w:val="0"/>
          <w:marTop w:val="0"/>
          <w:marBottom w:val="0"/>
          <w:divBdr>
            <w:top w:val="none" w:sz="0" w:space="0" w:color="auto"/>
            <w:left w:val="none" w:sz="0" w:space="0" w:color="auto"/>
            <w:bottom w:val="none" w:sz="0" w:space="0" w:color="auto"/>
            <w:right w:val="none" w:sz="0" w:space="0" w:color="auto"/>
          </w:divBdr>
        </w:div>
      </w:divsChild>
    </w:div>
    <w:div w:id="1984692387">
      <w:marLeft w:val="0"/>
      <w:marRight w:val="0"/>
      <w:marTop w:val="0"/>
      <w:marBottom w:val="0"/>
      <w:divBdr>
        <w:top w:val="none" w:sz="0" w:space="0" w:color="auto"/>
        <w:left w:val="none" w:sz="0" w:space="0" w:color="auto"/>
        <w:bottom w:val="none" w:sz="0" w:space="0" w:color="auto"/>
        <w:right w:val="none" w:sz="0" w:space="0" w:color="auto"/>
      </w:divBdr>
    </w:div>
    <w:div w:id="1985350876">
      <w:marLeft w:val="0"/>
      <w:marRight w:val="0"/>
      <w:marTop w:val="0"/>
      <w:marBottom w:val="0"/>
      <w:divBdr>
        <w:top w:val="none" w:sz="0" w:space="0" w:color="auto"/>
        <w:left w:val="none" w:sz="0" w:space="0" w:color="auto"/>
        <w:bottom w:val="none" w:sz="0" w:space="0" w:color="auto"/>
        <w:right w:val="none" w:sz="0" w:space="0" w:color="auto"/>
      </w:divBdr>
      <w:divsChild>
        <w:div w:id="1798067452">
          <w:marLeft w:val="0"/>
          <w:marRight w:val="0"/>
          <w:marTop w:val="0"/>
          <w:marBottom w:val="0"/>
          <w:divBdr>
            <w:top w:val="none" w:sz="0" w:space="0" w:color="auto"/>
            <w:left w:val="none" w:sz="0" w:space="0" w:color="auto"/>
            <w:bottom w:val="none" w:sz="0" w:space="0" w:color="auto"/>
            <w:right w:val="none" w:sz="0" w:space="0" w:color="auto"/>
          </w:divBdr>
        </w:div>
      </w:divsChild>
    </w:div>
    <w:div w:id="1986232017">
      <w:marLeft w:val="0"/>
      <w:marRight w:val="0"/>
      <w:marTop w:val="0"/>
      <w:marBottom w:val="0"/>
      <w:divBdr>
        <w:top w:val="none" w:sz="0" w:space="0" w:color="auto"/>
        <w:left w:val="none" w:sz="0" w:space="0" w:color="auto"/>
        <w:bottom w:val="none" w:sz="0" w:space="0" w:color="auto"/>
        <w:right w:val="none" w:sz="0" w:space="0" w:color="auto"/>
      </w:divBdr>
    </w:div>
    <w:div w:id="1986275427">
      <w:marLeft w:val="0"/>
      <w:marRight w:val="0"/>
      <w:marTop w:val="0"/>
      <w:marBottom w:val="0"/>
      <w:divBdr>
        <w:top w:val="none" w:sz="0" w:space="0" w:color="auto"/>
        <w:left w:val="none" w:sz="0" w:space="0" w:color="auto"/>
        <w:bottom w:val="none" w:sz="0" w:space="0" w:color="auto"/>
        <w:right w:val="none" w:sz="0" w:space="0" w:color="auto"/>
      </w:divBdr>
    </w:div>
    <w:div w:id="1986624491">
      <w:marLeft w:val="0"/>
      <w:marRight w:val="0"/>
      <w:marTop w:val="0"/>
      <w:marBottom w:val="0"/>
      <w:divBdr>
        <w:top w:val="none" w:sz="0" w:space="0" w:color="auto"/>
        <w:left w:val="none" w:sz="0" w:space="0" w:color="auto"/>
        <w:bottom w:val="none" w:sz="0" w:space="0" w:color="auto"/>
        <w:right w:val="none" w:sz="0" w:space="0" w:color="auto"/>
      </w:divBdr>
    </w:div>
    <w:div w:id="1988506908">
      <w:marLeft w:val="0"/>
      <w:marRight w:val="0"/>
      <w:marTop w:val="0"/>
      <w:marBottom w:val="0"/>
      <w:divBdr>
        <w:top w:val="none" w:sz="0" w:space="0" w:color="auto"/>
        <w:left w:val="none" w:sz="0" w:space="0" w:color="auto"/>
        <w:bottom w:val="none" w:sz="0" w:space="0" w:color="auto"/>
        <w:right w:val="none" w:sz="0" w:space="0" w:color="auto"/>
      </w:divBdr>
    </w:div>
    <w:div w:id="1988824801">
      <w:marLeft w:val="0"/>
      <w:marRight w:val="0"/>
      <w:marTop w:val="0"/>
      <w:marBottom w:val="0"/>
      <w:divBdr>
        <w:top w:val="none" w:sz="0" w:space="0" w:color="auto"/>
        <w:left w:val="none" w:sz="0" w:space="0" w:color="auto"/>
        <w:bottom w:val="none" w:sz="0" w:space="0" w:color="auto"/>
        <w:right w:val="none" w:sz="0" w:space="0" w:color="auto"/>
      </w:divBdr>
    </w:div>
    <w:div w:id="1988974122">
      <w:marLeft w:val="0"/>
      <w:marRight w:val="0"/>
      <w:marTop w:val="0"/>
      <w:marBottom w:val="0"/>
      <w:divBdr>
        <w:top w:val="none" w:sz="0" w:space="0" w:color="auto"/>
        <w:left w:val="none" w:sz="0" w:space="0" w:color="auto"/>
        <w:bottom w:val="none" w:sz="0" w:space="0" w:color="auto"/>
        <w:right w:val="none" w:sz="0" w:space="0" w:color="auto"/>
      </w:divBdr>
    </w:div>
    <w:div w:id="1989164192">
      <w:marLeft w:val="0"/>
      <w:marRight w:val="0"/>
      <w:marTop w:val="0"/>
      <w:marBottom w:val="0"/>
      <w:divBdr>
        <w:top w:val="none" w:sz="0" w:space="0" w:color="auto"/>
        <w:left w:val="none" w:sz="0" w:space="0" w:color="auto"/>
        <w:bottom w:val="none" w:sz="0" w:space="0" w:color="auto"/>
        <w:right w:val="none" w:sz="0" w:space="0" w:color="auto"/>
      </w:divBdr>
    </w:div>
    <w:div w:id="1991396539">
      <w:marLeft w:val="0"/>
      <w:marRight w:val="0"/>
      <w:marTop w:val="0"/>
      <w:marBottom w:val="0"/>
      <w:divBdr>
        <w:top w:val="none" w:sz="0" w:space="0" w:color="auto"/>
        <w:left w:val="none" w:sz="0" w:space="0" w:color="auto"/>
        <w:bottom w:val="none" w:sz="0" w:space="0" w:color="auto"/>
        <w:right w:val="none" w:sz="0" w:space="0" w:color="auto"/>
      </w:divBdr>
    </w:div>
    <w:div w:id="1991518623">
      <w:marLeft w:val="0"/>
      <w:marRight w:val="0"/>
      <w:marTop w:val="0"/>
      <w:marBottom w:val="0"/>
      <w:divBdr>
        <w:top w:val="none" w:sz="0" w:space="0" w:color="auto"/>
        <w:left w:val="none" w:sz="0" w:space="0" w:color="auto"/>
        <w:bottom w:val="none" w:sz="0" w:space="0" w:color="auto"/>
        <w:right w:val="none" w:sz="0" w:space="0" w:color="auto"/>
      </w:divBdr>
    </w:div>
    <w:div w:id="1992366869">
      <w:marLeft w:val="0"/>
      <w:marRight w:val="0"/>
      <w:marTop w:val="0"/>
      <w:marBottom w:val="0"/>
      <w:divBdr>
        <w:top w:val="none" w:sz="0" w:space="0" w:color="auto"/>
        <w:left w:val="none" w:sz="0" w:space="0" w:color="auto"/>
        <w:bottom w:val="none" w:sz="0" w:space="0" w:color="auto"/>
        <w:right w:val="none" w:sz="0" w:space="0" w:color="auto"/>
      </w:divBdr>
    </w:div>
    <w:div w:id="1993026280">
      <w:marLeft w:val="0"/>
      <w:marRight w:val="0"/>
      <w:marTop w:val="0"/>
      <w:marBottom w:val="0"/>
      <w:divBdr>
        <w:top w:val="none" w:sz="0" w:space="0" w:color="auto"/>
        <w:left w:val="none" w:sz="0" w:space="0" w:color="auto"/>
        <w:bottom w:val="none" w:sz="0" w:space="0" w:color="auto"/>
        <w:right w:val="none" w:sz="0" w:space="0" w:color="auto"/>
      </w:divBdr>
      <w:divsChild>
        <w:div w:id="1923224160">
          <w:marLeft w:val="0"/>
          <w:marRight w:val="0"/>
          <w:marTop w:val="0"/>
          <w:marBottom w:val="0"/>
          <w:divBdr>
            <w:top w:val="none" w:sz="0" w:space="0" w:color="auto"/>
            <w:left w:val="none" w:sz="0" w:space="0" w:color="auto"/>
            <w:bottom w:val="none" w:sz="0" w:space="0" w:color="auto"/>
            <w:right w:val="none" w:sz="0" w:space="0" w:color="auto"/>
          </w:divBdr>
        </w:div>
      </w:divsChild>
    </w:div>
    <w:div w:id="1993560496">
      <w:marLeft w:val="0"/>
      <w:marRight w:val="0"/>
      <w:marTop w:val="0"/>
      <w:marBottom w:val="0"/>
      <w:divBdr>
        <w:top w:val="none" w:sz="0" w:space="0" w:color="auto"/>
        <w:left w:val="none" w:sz="0" w:space="0" w:color="auto"/>
        <w:bottom w:val="none" w:sz="0" w:space="0" w:color="auto"/>
        <w:right w:val="none" w:sz="0" w:space="0" w:color="auto"/>
      </w:divBdr>
    </w:div>
    <w:div w:id="1995254063">
      <w:marLeft w:val="0"/>
      <w:marRight w:val="0"/>
      <w:marTop w:val="0"/>
      <w:marBottom w:val="0"/>
      <w:divBdr>
        <w:top w:val="none" w:sz="0" w:space="0" w:color="auto"/>
        <w:left w:val="none" w:sz="0" w:space="0" w:color="auto"/>
        <w:bottom w:val="none" w:sz="0" w:space="0" w:color="auto"/>
        <w:right w:val="none" w:sz="0" w:space="0" w:color="auto"/>
      </w:divBdr>
    </w:div>
    <w:div w:id="1995643612">
      <w:marLeft w:val="0"/>
      <w:marRight w:val="0"/>
      <w:marTop w:val="0"/>
      <w:marBottom w:val="0"/>
      <w:divBdr>
        <w:top w:val="none" w:sz="0" w:space="0" w:color="auto"/>
        <w:left w:val="none" w:sz="0" w:space="0" w:color="auto"/>
        <w:bottom w:val="none" w:sz="0" w:space="0" w:color="auto"/>
        <w:right w:val="none" w:sz="0" w:space="0" w:color="auto"/>
      </w:divBdr>
    </w:div>
    <w:div w:id="1995721901">
      <w:marLeft w:val="0"/>
      <w:marRight w:val="0"/>
      <w:marTop w:val="0"/>
      <w:marBottom w:val="0"/>
      <w:divBdr>
        <w:top w:val="none" w:sz="0" w:space="0" w:color="auto"/>
        <w:left w:val="none" w:sz="0" w:space="0" w:color="auto"/>
        <w:bottom w:val="none" w:sz="0" w:space="0" w:color="auto"/>
        <w:right w:val="none" w:sz="0" w:space="0" w:color="auto"/>
      </w:divBdr>
    </w:div>
    <w:div w:id="1997300107">
      <w:marLeft w:val="0"/>
      <w:marRight w:val="0"/>
      <w:marTop w:val="0"/>
      <w:marBottom w:val="0"/>
      <w:divBdr>
        <w:top w:val="none" w:sz="0" w:space="0" w:color="auto"/>
        <w:left w:val="none" w:sz="0" w:space="0" w:color="auto"/>
        <w:bottom w:val="none" w:sz="0" w:space="0" w:color="auto"/>
        <w:right w:val="none" w:sz="0" w:space="0" w:color="auto"/>
      </w:divBdr>
    </w:div>
    <w:div w:id="1997762532">
      <w:marLeft w:val="0"/>
      <w:marRight w:val="0"/>
      <w:marTop w:val="0"/>
      <w:marBottom w:val="0"/>
      <w:divBdr>
        <w:top w:val="none" w:sz="0" w:space="0" w:color="auto"/>
        <w:left w:val="none" w:sz="0" w:space="0" w:color="auto"/>
        <w:bottom w:val="none" w:sz="0" w:space="0" w:color="auto"/>
        <w:right w:val="none" w:sz="0" w:space="0" w:color="auto"/>
      </w:divBdr>
    </w:div>
    <w:div w:id="1999116234">
      <w:marLeft w:val="0"/>
      <w:marRight w:val="0"/>
      <w:marTop w:val="0"/>
      <w:marBottom w:val="0"/>
      <w:divBdr>
        <w:top w:val="none" w:sz="0" w:space="0" w:color="auto"/>
        <w:left w:val="none" w:sz="0" w:space="0" w:color="auto"/>
        <w:bottom w:val="none" w:sz="0" w:space="0" w:color="auto"/>
        <w:right w:val="none" w:sz="0" w:space="0" w:color="auto"/>
      </w:divBdr>
    </w:div>
    <w:div w:id="1999259272">
      <w:marLeft w:val="0"/>
      <w:marRight w:val="0"/>
      <w:marTop w:val="0"/>
      <w:marBottom w:val="0"/>
      <w:divBdr>
        <w:top w:val="none" w:sz="0" w:space="0" w:color="auto"/>
        <w:left w:val="none" w:sz="0" w:space="0" w:color="auto"/>
        <w:bottom w:val="none" w:sz="0" w:space="0" w:color="auto"/>
        <w:right w:val="none" w:sz="0" w:space="0" w:color="auto"/>
      </w:divBdr>
    </w:div>
    <w:div w:id="1999461319">
      <w:marLeft w:val="0"/>
      <w:marRight w:val="0"/>
      <w:marTop w:val="0"/>
      <w:marBottom w:val="0"/>
      <w:divBdr>
        <w:top w:val="none" w:sz="0" w:space="0" w:color="auto"/>
        <w:left w:val="none" w:sz="0" w:space="0" w:color="auto"/>
        <w:bottom w:val="none" w:sz="0" w:space="0" w:color="auto"/>
        <w:right w:val="none" w:sz="0" w:space="0" w:color="auto"/>
      </w:divBdr>
    </w:div>
    <w:div w:id="2000961858">
      <w:marLeft w:val="0"/>
      <w:marRight w:val="0"/>
      <w:marTop w:val="0"/>
      <w:marBottom w:val="0"/>
      <w:divBdr>
        <w:top w:val="none" w:sz="0" w:space="0" w:color="auto"/>
        <w:left w:val="none" w:sz="0" w:space="0" w:color="auto"/>
        <w:bottom w:val="none" w:sz="0" w:space="0" w:color="auto"/>
        <w:right w:val="none" w:sz="0" w:space="0" w:color="auto"/>
      </w:divBdr>
    </w:div>
    <w:div w:id="2002269464">
      <w:marLeft w:val="0"/>
      <w:marRight w:val="0"/>
      <w:marTop w:val="0"/>
      <w:marBottom w:val="0"/>
      <w:divBdr>
        <w:top w:val="none" w:sz="0" w:space="0" w:color="auto"/>
        <w:left w:val="none" w:sz="0" w:space="0" w:color="auto"/>
        <w:bottom w:val="none" w:sz="0" w:space="0" w:color="auto"/>
        <w:right w:val="none" w:sz="0" w:space="0" w:color="auto"/>
      </w:divBdr>
    </w:div>
    <w:div w:id="2002849504">
      <w:marLeft w:val="0"/>
      <w:marRight w:val="0"/>
      <w:marTop w:val="0"/>
      <w:marBottom w:val="0"/>
      <w:divBdr>
        <w:top w:val="none" w:sz="0" w:space="0" w:color="auto"/>
        <w:left w:val="none" w:sz="0" w:space="0" w:color="auto"/>
        <w:bottom w:val="none" w:sz="0" w:space="0" w:color="auto"/>
        <w:right w:val="none" w:sz="0" w:space="0" w:color="auto"/>
      </w:divBdr>
    </w:div>
    <w:div w:id="2004892328">
      <w:marLeft w:val="0"/>
      <w:marRight w:val="0"/>
      <w:marTop w:val="0"/>
      <w:marBottom w:val="0"/>
      <w:divBdr>
        <w:top w:val="none" w:sz="0" w:space="0" w:color="auto"/>
        <w:left w:val="none" w:sz="0" w:space="0" w:color="auto"/>
        <w:bottom w:val="none" w:sz="0" w:space="0" w:color="auto"/>
        <w:right w:val="none" w:sz="0" w:space="0" w:color="auto"/>
      </w:divBdr>
    </w:div>
    <w:div w:id="2004895821">
      <w:marLeft w:val="0"/>
      <w:marRight w:val="0"/>
      <w:marTop w:val="0"/>
      <w:marBottom w:val="0"/>
      <w:divBdr>
        <w:top w:val="none" w:sz="0" w:space="0" w:color="auto"/>
        <w:left w:val="none" w:sz="0" w:space="0" w:color="auto"/>
        <w:bottom w:val="none" w:sz="0" w:space="0" w:color="auto"/>
        <w:right w:val="none" w:sz="0" w:space="0" w:color="auto"/>
      </w:divBdr>
    </w:div>
    <w:div w:id="2006010570">
      <w:marLeft w:val="0"/>
      <w:marRight w:val="0"/>
      <w:marTop w:val="0"/>
      <w:marBottom w:val="0"/>
      <w:divBdr>
        <w:top w:val="none" w:sz="0" w:space="0" w:color="auto"/>
        <w:left w:val="none" w:sz="0" w:space="0" w:color="auto"/>
        <w:bottom w:val="none" w:sz="0" w:space="0" w:color="auto"/>
        <w:right w:val="none" w:sz="0" w:space="0" w:color="auto"/>
      </w:divBdr>
      <w:divsChild>
        <w:div w:id="1942376633">
          <w:marLeft w:val="0"/>
          <w:marRight w:val="0"/>
          <w:marTop w:val="0"/>
          <w:marBottom w:val="0"/>
          <w:divBdr>
            <w:top w:val="none" w:sz="0" w:space="0" w:color="auto"/>
            <w:left w:val="none" w:sz="0" w:space="0" w:color="auto"/>
            <w:bottom w:val="none" w:sz="0" w:space="0" w:color="auto"/>
            <w:right w:val="none" w:sz="0" w:space="0" w:color="auto"/>
          </w:divBdr>
        </w:div>
      </w:divsChild>
    </w:div>
    <w:div w:id="2006125530">
      <w:marLeft w:val="0"/>
      <w:marRight w:val="0"/>
      <w:marTop w:val="0"/>
      <w:marBottom w:val="0"/>
      <w:divBdr>
        <w:top w:val="none" w:sz="0" w:space="0" w:color="auto"/>
        <w:left w:val="none" w:sz="0" w:space="0" w:color="auto"/>
        <w:bottom w:val="none" w:sz="0" w:space="0" w:color="auto"/>
        <w:right w:val="none" w:sz="0" w:space="0" w:color="auto"/>
      </w:divBdr>
    </w:div>
    <w:div w:id="2006858439">
      <w:marLeft w:val="0"/>
      <w:marRight w:val="0"/>
      <w:marTop w:val="0"/>
      <w:marBottom w:val="0"/>
      <w:divBdr>
        <w:top w:val="none" w:sz="0" w:space="0" w:color="auto"/>
        <w:left w:val="none" w:sz="0" w:space="0" w:color="auto"/>
        <w:bottom w:val="none" w:sz="0" w:space="0" w:color="auto"/>
        <w:right w:val="none" w:sz="0" w:space="0" w:color="auto"/>
      </w:divBdr>
    </w:div>
    <w:div w:id="2007249700">
      <w:marLeft w:val="0"/>
      <w:marRight w:val="0"/>
      <w:marTop w:val="0"/>
      <w:marBottom w:val="0"/>
      <w:divBdr>
        <w:top w:val="none" w:sz="0" w:space="0" w:color="auto"/>
        <w:left w:val="none" w:sz="0" w:space="0" w:color="auto"/>
        <w:bottom w:val="none" w:sz="0" w:space="0" w:color="auto"/>
        <w:right w:val="none" w:sz="0" w:space="0" w:color="auto"/>
      </w:divBdr>
    </w:div>
    <w:div w:id="2007590060">
      <w:marLeft w:val="0"/>
      <w:marRight w:val="0"/>
      <w:marTop w:val="0"/>
      <w:marBottom w:val="0"/>
      <w:divBdr>
        <w:top w:val="none" w:sz="0" w:space="0" w:color="auto"/>
        <w:left w:val="none" w:sz="0" w:space="0" w:color="auto"/>
        <w:bottom w:val="none" w:sz="0" w:space="0" w:color="auto"/>
        <w:right w:val="none" w:sz="0" w:space="0" w:color="auto"/>
      </w:divBdr>
    </w:div>
    <w:div w:id="2008169888">
      <w:marLeft w:val="0"/>
      <w:marRight w:val="0"/>
      <w:marTop w:val="0"/>
      <w:marBottom w:val="0"/>
      <w:divBdr>
        <w:top w:val="none" w:sz="0" w:space="0" w:color="auto"/>
        <w:left w:val="none" w:sz="0" w:space="0" w:color="auto"/>
        <w:bottom w:val="none" w:sz="0" w:space="0" w:color="auto"/>
        <w:right w:val="none" w:sz="0" w:space="0" w:color="auto"/>
      </w:divBdr>
    </w:div>
    <w:div w:id="2009167676">
      <w:marLeft w:val="0"/>
      <w:marRight w:val="0"/>
      <w:marTop w:val="0"/>
      <w:marBottom w:val="0"/>
      <w:divBdr>
        <w:top w:val="none" w:sz="0" w:space="0" w:color="auto"/>
        <w:left w:val="none" w:sz="0" w:space="0" w:color="auto"/>
        <w:bottom w:val="none" w:sz="0" w:space="0" w:color="auto"/>
        <w:right w:val="none" w:sz="0" w:space="0" w:color="auto"/>
      </w:divBdr>
    </w:div>
    <w:div w:id="2010325857">
      <w:marLeft w:val="0"/>
      <w:marRight w:val="0"/>
      <w:marTop w:val="0"/>
      <w:marBottom w:val="0"/>
      <w:divBdr>
        <w:top w:val="none" w:sz="0" w:space="0" w:color="auto"/>
        <w:left w:val="none" w:sz="0" w:space="0" w:color="auto"/>
        <w:bottom w:val="none" w:sz="0" w:space="0" w:color="auto"/>
        <w:right w:val="none" w:sz="0" w:space="0" w:color="auto"/>
      </w:divBdr>
    </w:div>
    <w:div w:id="2010331405">
      <w:marLeft w:val="0"/>
      <w:marRight w:val="0"/>
      <w:marTop w:val="0"/>
      <w:marBottom w:val="0"/>
      <w:divBdr>
        <w:top w:val="none" w:sz="0" w:space="0" w:color="auto"/>
        <w:left w:val="none" w:sz="0" w:space="0" w:color="auto"/>
        <w:bottom w:val="none" w:sz="0" w:space="0" w:color="auto"/>
        <w:right w:val="none" w:sz="0" w:space="0" w:color="auto"/>
      </w:divBdr>
    </w:div>
    <w:div w:id="2010403695">
      <w:marLeft w:val="0"/>
      <w:marRight w:val="0"/>
      <w:marTop w:val="0"/>
      <w:marBottom w:val="0"/>
      <w:divBdr>
        <w:top w:val="none" w:sz="0" w:space="0" w:color="auto"/>
        <w:left w:val="none" w:sz="0" w:space="0" w:color="auto"/>
        <w:bottom w:val="none" w:sz="0" w:space="0" w:color="auto"/>
        <w:right w:val="none" w:sz="0" w:space="0" w:color="auto"/>
      </w:divBdr>
    </w:div>
    <w:div w:id="2011133164">
      <w:marLeft w:val="0"/>
      <w:marRight w:val="0"/>
      <w:marTop w:val="0"/>
      <w:marBottom w:val="0"/>
      <w:divBdr>
        <w:top w:val="none" w:sz="0" w:space="0" w:color="auto"/>
        <w:left w:val="none" w:sz="0" w:space="0" w:color="auto"/>
        <w:bottom w:val="none" w:sz="0" w:space="0" w:color="auto"/>
        <w:right w:val="none" w:sz="0" w:space="0" w:color="auto"/>
      </w:divBdr>
    </w:div>
    <w:div w:id="2011373108">
      <w:marLeft w:val="0"/>
      <w:marRight w:val="0"/>
      <w:marTop w:val="0"/>
      <w:marBottom w:val="0"/>
      <w:divBdr>
        <w:top w:val="none" w:sz="0" w:space="0" w:color="auto"/>
        <w:left w:val="none" w:sz="0" w:space="0" w:color="auto"/>
        <w:bottom w:val="none" w:sz="0" w:space="0" w:color="auto"/>
        <w:right w:val="none" w:sz="0" w:space="0" w:color="auto"/>
      </w:divBdr>
    </w:div>
    <w:div w:id="2011829994">
      <w:marLeft w:val="0"/>
      <w:marRight w:val="0"/>
      <w:marTop w:val="0"/>
      <w:marBottom w:val="0"/>
      <w:divBdr>
        <w:top w:val="none" w:sz="0" w:space="0" w:color="auto"/>
        <w:left w:val="none" w:sz="0" w:space="0" w:color="auto"/>
        <w:bottom w:val="none" w:sz="0" w:space="0" w:color="auto"/>
        <w:right w:val="none" w:sz="0" w:space="0" w:color="auto"/>
      </w:divBdr>
    </w:div>
    <w:div w:id="2011833174">
      <w:marLeft w:val="0"/>
      <w:marRight w:val="0"/>
      <w:marTop w:val="0"/>
      <w:marBottom w:val="0"/>
      <w:divBdr>
        <w:top w:val="none" w:sz="0" w:space="0" w:color="auto"/>
        <w:left w:val="none" w:sz="0" w:space="0" w:color="auto"/>
        <w:bottom w:val="none" w:sz="0" w:space="0" w:color="auto"/>
        <w:right w:val="none" w:sz="0" w:space="0" w:color="auto"/>
      </w:divBdr>
    </w:div>
    <w:div w:id="2011834007">
      <w:marLeft w:val="0"/>
      <w:marRight w:val="0"/>
      <w:marTop w:val="0"/>
      <w:marBottom w:val="0"/>
      <w:divBdr>
        <w:top w:val="none" w:sz="0" w:space="0" w:color="auto"/>
        <w:left w:val="none" w:sz="0" w:space="0" w:color="auto"/>
        <w:bottom w:val="none" w:sz="0" w:space="0" w:color="auto"/>
        <w:right w:val="none" w:sz="0" w:space="0" w:color="auto"/>
      </w:divBdr>
    </w:div>
    <w:div w:id="2012441549">
      <w:marLeft w:val="0"/>
      <w:marRight w:val="0"/>
      <w:marTop w:val="0"/>
      <w:marBottom w:val="0"/>
      <w:divBdr>
        <w:top w:val="none" w:sz="0" w:space="0" w:color="auto"/>
        <w:left w:val="none" w:sz="0" w:space="0" w:color="auto"/>
        <w:bottom w:val="none" w:sz="0" w:space="0" w:color="auto"/>
        <w:right w:val="none" w:sz="0" w:space="0" w:color="auto"/>
      </w:divBdr>
    </w:div>
    <w:div w:id="2013482173">
      <w:marLeft w:val="0"/>
      <w:marRight w:val="0"/>
      <w:marTop w:val="0"/>
      <w:marBottom w:val="0"/>
      <w:divBdr>
        <w:top w:val="none" w:sz="0" w:space="0" w:color="auto"/>
        <w:left w:val="none" w:sz="0" w:space="0" w:color="auto"/>
        <w:bottom w:val="none" w:sz="0" w:space="0" w:color="auto"/>
        <w:right w:val="none" w:sz="0" w:space="0" w:color="auto"/>
      </w:divBdr>
    </w:div>
    <w:div w:id="2013995095">
      <w:marLeft w:val="0"/>
      <w:marRight w:val="0"/>
      <w:marTop w:val="0"/>
      <w:marBottom w:val="0"/>
      <w:divBdr>
        <w:top w:val="none" w:sz="0" w:space="0" w:color="auto"/>
        <w:left w:val="none" w:sz="0" w:space="0" w:color="auto"/>
        <w:bottom w:val="none" w:sz="0" w:space="0" w:color="auto"/>
        <w:right w:val="none" w:sz="0" w:space="0" w:color="auto"/>
      </w:divBdr>
    </w:div>
    <w:div w:id="2014141329">
      <w:marLeft w:val="0"/>
      <w:marRight w:val="0"/>
      <w:marTop w:val="0"/>
      <w:marBottom w:val="0"/>
      <w:divBdr>
        <w:top w:val="none" w:sz="0" w:space="0" w:color="auto"/>
        <w:left w:val="none" w:sz="0" w:space="0" w:color="auto"/>
        <w:bottom w:val="none" w:sz="0" w:space="0" w:color="auto"/>
        <w:right w:val="none" w:sz="0" w:space="0" w:color="auto"/>
      </w:divBdr>
    </w:div>
    <w:div w:id="2014258124">
      <w:marLeft w:val="0"/>
      <w:marRight w:val="0"/>
      <w:marTop w:val="0"/>
      <w:marBottom w:val="0"/>
      <w:divBdr>
        <w:top w:val="none" w:sz="0" w:space="0" w:color="auto"/>
        <w:left w:val="none" w:sz="0" w:space="0" w:color="auto"/>
        <w:bottom w:val="none" w:sz="0" w:space="0" w:color="auto"/>
        <w:right w:val="none" w:sz="0" w:space="0" w:color="auto"/>
      </w:divBdr>
    </w:div>
    <w:div w:id="2014263436">
      <w:marLeft w:val="0"/>
      <w:marRight w:val="0"/>
      <w:marTop w:val="0"/>
      <w:marBottom w:val="0"/>
      <w:divBdr>
        <w:top w:val="none" w:sz="0" w:space="0" w:color="auto"/>
        <w:left w:val="none" w:sz="0" w:space="0" w:color="auto"/>
        <w:bottom w:val="none" w:sz="0" w:space="0" w:color="auto"/>
        <w:right w:val="none" w:sz="0" w:space="0" w:color="auto"/>
      </w:divBdr>
    </w:div>
    <w:div w:id="2016180661">
      <w:marLeft w:val="0"/>
      <w:marRight w:val="0"/>
      <w:marTop w:val="0"/>
      <w:marBottom w:val="0"/>
      <w:divBdr>
        <w:top w:val="none" w:sz="0" w:space="0" w:color="auto"/>
        <w:left w:val="none" w:sz="0" w:space="0" w:color="auto"/>
        <w:bottom w:val="none" w:sz="0" w:space="0" w:color="auto"/>
        <w:right w:val="none" w:sz="0" w:space="0" w:color="auto"/>
      </w:divBdr>
    </w:div>
    <w:div w:id="2017613864">
      <w:marLeft w:val="0"/>
      <w:marRight w:val="0"/>
      <w:marTop w:val="0"/>
      <w:marBottom w:val="0"/>
      <w:divBdr>
        <w:top w:val="none" w:sz="0" w:space="0" w:color="auto"/>
        <w:left w:val="none" w:sz="0" w:space="0" w:color="auto"/>
        <w:bottom w:val="none" w:sz="0" w:space="0" w:color="auto"/>
        <w:right w:val="none" w:sz="0" w:space="0" w:color="auto"/>
      </w:divBdr>
    </w:div>
    <w:div w:id="2018799712">
      <w:marLeft w:val="0"/>
      <w:marRight w:val="0"/>
      <w:marTop w:val="0"/>
      <w:marBottom w:val="0"/>
      <w:divBdr>
        <w:top w:val="none" w:sz="0" w:space="0" w:color="auto"/>
        <w:left w:val="none" w:sz="0" w:space="0" w:color="auto"/>
        <w:bottom w:val="none" w:sz="0" w:space="0" w:color="auto"/>
        <w:right w:val="none" w:sz="0" w:space="0" w:color="auto"/>
      </w:divBdr>
    </w:div>
    <w:div w:id="2020043699">
      <w:marLeft w:val="0"/>
      <w:marRight w:val="0"/>
      <w:marTop w:val="0"/>
      <w:marBottom w:val="0"/>
      <w:divBdr>
        <w:top w:val="none" w:sz="0" w:space="0" w:color="auto"/>
        <w:left w:val="none" w:sz="0" w:space="0" w:color="auto"/>
        <w:bottom w:val="none" w:sz="0" w:space="0" w:color="auto"/>
        <w:right w:val="none" w:sz="0" w:space="0" w:color="auto"/>
      </w:divBdr>
    </w:div>
    <w:div w:id="2021663432">
      <w:marLeft w:val="0"/>
      <w:marRight w:val="0"/>
      <w:marTop w:val="0"/>
      <w:marBottom w:val="0"/>
      <w:divBdr>
        <w:top w:val="none" w:sz="0" w:space="0" w:color="auto"/>
        <w:left w:val="none" w:sz="0" w:space="0" w:color="auto"/>
        <w:bottom w:val="none" w:sz="0" w:space="0" w:color="auto"/>
        <w:right w:val="none" w:sz="0" w:space="0" w:color="auto"/>
      </w:divBdr>
      <w:divsChild>
        <w:div w:id="2057511454">
          <w:marLeft w:val="0"/>
          <w:marRight w:val="0"/>
          <w:marTop w:val="0"/>
          <w:marBottom w:val="0"/>
          <w:divBdr>
            <w:top w:val="none" w:sz="0" w:space="0" w:color="auto"/>
            <w:left w:val="none" w:sz="0" w:space="0" w:color="auto"/>
            <w:bottom w:val="none" w:sz="0" w:space="0" w:color="auto"/>
            <w:right w:val="none" w:sz="0" w:space="0" w:color="auto"/>
          </w:divBdr>
          <w:divsChild>
            <w:div w:id="103226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11944">
      <w:marLeft w:val="0"/>
      <w:marRight w:val="0"/>
      <w:marTop w:val="0"/>
      <w:marBottom w:val="0"/>
      <w:divBdr>
        <w:top w:val="none" w:sz="0" w:space="0" w:color="auto"/>
        <w:left w:val="none" w:sz="0" w:space="0" w:color="auto"/>
        <w:bottom w:val="none" w:sz="0" w:space="0" w:color="auto"/>
        <w:right w:val="none" w:sz="0" w:space="0" w:color="auto"/>
      </w:divBdr>
    </w:div>
    <w:div w:id="2022196777">
      <w:marLeft w:val="0"/>
      <w:marRight w:val="0"/>
      <w:marTop w:val="0"/>
      <w:marBottom w:val="0"/>
      <w:divBdr>
        <w:top w:val="none" w:sz="0" w:space="0" w:color="auto"/>
        <w:left w:val="none" w:sz="0" w:space="0" w:color="auto"/>
        <w:bottom w:val="none" w:sz="0" w:space="0" w:color="auto"/>
        <w:right w:val="none" w:sz="0" w:space="0" w:color="auto"/>
      </w:divBdr>
    </w:div>
    <w:div w:id="2022387612">
      <w:marLeft w:val="0"/>
      <w:marRight w:val="0"/>
      <w:marTop w:val="0"/>
      <w:marBottom w:val="0"/>
      <w:divBdr>
        <w:top w:val="none" w:sz="0" w:space="0" w:color="auto"/>
        <w:left w:val="none" w:sz="0" w:space="0" w:color="auto"/>
        <w:bottom w:val="none" w:sz="0" w:space="0" w:color="auto"/>
        <w:right w:val="none" w:sz="0" w:space="0" w:color="auto"/>
      </w:divBdr>
    </w:div>
    <w:div w:id="2022972427">
      <w:marLeft w:val="0"/>
      <w:marRight w:val="0"/>
      <w:marTop w:val="0"/>
      <w:marBottom w:val="0"/>
      <w:divBdr>
        <w:top w:val="none" w:sz="0" w:space="0" w:color="auto"/>
        <w:left w:val="none" w:sz="0" w:space="0" w:color="auto"/>
        <w:bottom w:val="none" w:sz="0" w:space="0" w:color="auto"/>
        <w:right w:val="none" w:sz="0" w:space="0" w:color="auto"/>
      </w:divBdr>
    </w:div>
    <w:div w:id="2023623712">
      <w:marLeft w:val="0"/>
      <w:marRight w:val="0"/>
      <w:marTop w:val="0"/>
      <w:marBottom w:val="0"/>
      <w:divBdr>
        <w:top w:val="none" w:sz="0" w:space="0" w:color="auto"/>
        <w:left w:val="none" w:sz="0" w:space="0" w:color="auto"/>
        <w:bottom w:val="none" w:sz="0" w:space="0" w:color="auto"/>
        <w:right w:val="none" w:sz="0" w:space="0" w:color="auto"/>
      </w:divBdr>
    </w:div>
    <w:div w:id="2023890979">
      <w:marLeft w:val="0"/>
      <w:marRight w:val="0"/>
      <w:marTop w:val="0"/>
      <w:marBottom w:val="0"/>
      <w:divBdr>
        <w:top w:val="none" w:sz="0" w:space="0" w:color="auto"/>
        <w:left w:val="none" w:sz="0" w:space="0" w:color="auto"/>
        <w:bottom w:val="none" w:sz="0" w:space="0" w:color="auto"/>
        <w:right w:val="none" w:sz="0" w:space="0" w:color="auto"/>
      </w:divBdr>
    </w:div>
    <w:div w:id="2024428547">
      <w:marLeft w:val="0"/>
      <w:marRight w:val="0"/>
      <w:marTop w:val="0"/>
      <w:marBottom w:val="0"/>
      <w:divBdr>
        <w:top w:val="none" w:sz="0" w:space="0" w:color="auto"/>
        <w:left w:val="none" w:sz="0" w:space="0" w:color="auto"/>
        <w:bottom w:val="none" w:sz="0" w:space="0" w:color="auto"/>
        <w:right w:val="none" w:sz="0" w:space="0" w:color="auto"/>
      </w:divBdr>
    </w:div>
    <w:div w:id="2024671839">
      <w:marLeft w:val="0"/>
      <w:marRight w:val="0"/>
      <w:marTop w:val="0"/>
      <w:marBottom w:val="0"/>
      <w:divBdr>
        <w:top w:val="none" w:sz="0" w:space="0" w:color="auto"/>
        <w:left w:val="none" w:sz="0" w:space="0" w:color="auto"/>
        <w:bottom w:val="none" w:sz="0" w:space="0" w:color="auto"/>
        <w:right w:val="none" w:sz="0" w:space="0" w:color="auto"/>
      </w:divBdr>
    </w:div>
    <w:div w:id="2024933945">
      <w:marLeft w:val="0"/>
      <w:marRight w:val="0"/>
      <w:marTop w:val="0"/>
      <w:marBottom w:val="0"/>
      <w:divBdr>
        <w:top w:val="none" w:sz="0" w:space="0" w:color="auto"/>
        <w:left w:val="none" w:sz="0" w:space="0" w:color="auto"/>
        <w:bottom w:val="none" w:sz="0" w:space="0" w:color="auto"/>
        <w:right w:val="none" w:sz="0" w:space="0" w:color="auto"/>
      </w:divBdr>
    </w:div>
    <w:div w:id="2025786568">
      <w:marLeft w:val="0"/>
      <w:marRight w:val="0"/>
      <w:marTop w:val="0"/>
      <w:marBottom w:val="0"/>
      <w:divBdr>
        <w:top w:val="none" w:sz="0" w:space="0" w:color="auto"/>
        <w:left w:val="none" w:sz="0" w:space="0" w:color="auto"/>
        <w:bottom w:val="none" w:sz="0" w:space="0" w:color="auto"/>
        <w:right w:val="none" w:sz="0" w:space="0" w:color="auto"/>
      </w:divBdr>
    </w:div>
    <w:div w:id="2027049471">
      <w:marLeft w:val="0"/>
      <w:marRight w:val="0"/>
      <w:marTop w:val="0"/>
      <w:marBottom w:val="0"/>
      <w:divBdr>
        <w:top w:val="none" w:sz="0" w:space="0" w:color="auto"/>
        <w:left w:val="none" w:sz="0" w:space="0" w:color="auto"/>
        <w:bottom w:val="none" w:sz="0" w:space="0" w:color="auto"/>
        <w:right w:val="none" w:sz="0" w:space="0" w:color="auto"/>
      </w:divBdr>
    </w:div>
    <w:div w:id="2027319693">
      <w:marLeft w:val="0"/>
      <w:marRight w:val="0"/>
      <w:marTop w:val="0"/>
      <w:marBottom w:val="0"/>
      <w:divBdr>
        <w:top w:val="none" w:sz="0" w:space="0" w:color="auto"/>
        <w:left w:val="none" w:sz="0" w:space="0" w:color="auto"/>
        <w:bottom w:val="none" w:sz="0" w:space="0" w:color="auto"/>
        <w:right w:val="none" w:sz="0" w:space="0" w:color="auto"/>
      </w:divBdr>
    </w:div>
    <w:div w:id="2028090920">
      <w:marLeft w:val="0"/>
      <w:marRight w:val="0"/>
      <w:marTop w:val="0"/>
      <w:marBottom w:val="0"/>
      <w:divBdr>
        <w:top w:val="none" w:sz="0" w:space="0" w:color="auto"/>
        <w:left w:val="none" w:sz="0" w:space="0" w:color="auto"/>
        <w:bottom w:val="none" w:sz="0" w:space="0" w:color="auto"/>
        <w:right w:val="none" w:sz="0" w:space="0" w:color="auto"/>
      </w:divBdr>
    </w:div>
    <w:div w:id="2028866142">
      <w:marLeft w:val="0"/>
      <w:marRight w:val="0"/>
      <w:marTop w:val="0"/>
      <w:marBottom w:val="0"/>
      <w:divBdr>
        <w:top w:val="none" w:sz="0" w:space="0" w:color="auto"/>
        <w:left w:val="none" w:sz="0" w:space="0" w:color="auto"/>
        <w:bottom w:val="none" w:sz="0" w:space="0" w:color="auto"/>
        <w:right w:val="none" w:sz="0" w:space="0" w:color="auto"/>
      </w:divBdr>
    </w:div>
    <w:div w:id="2029720106">
      <w:marLeft w:val="0"/>
      <w:marRight w:val="0"/>
      <w:marTop w:val="0"/>
      <w:marBottom w:val="0"/>
      <w:divBdr>
        <w:top w:val="none" w:sz="0" w:space="0" w:color="auto"/>
        <w:left w:val="none" w:sz="0" w:space="0" w:color="auto"/>
        <w:bottom w:val="none" w:sz="0" w:space="0" w:color="auto"/>
        <w:right w:val="none" w:sz="0" w:space="0" w:color="auto"/>
      </w:divBdr>
    </w:div>
    <w:div w:id="2029792754">
      <w:marLeft w:val="0"/>
      <w:marRight w:val="0"/>
      <w:marTop w:val="0"/>
      <w:marBottom w:val="0"/>
      <w:divBdr>
        <w:top w:val="none" w:sz="0" w:space="0" w:color="auto"/>
        <w:left w:val="none" w:sz="0" w:space="0" w:color="auto"/>
        <w:bottom w:val="none" w:sz="0" w:space="0" w:color="auto"/>
        <w:right w:val="none" w:sz="0" w:space="0" w:color="auto"/>
      </w:divBdr>
    </w:div>
    <w:div w:id="2030374112">
      <w:marLeft w:val="0"/>
      <w:marRight w:val="0"/>
      <w:marTop w:val="0"/>
      <w:marBottom w:val="0"/>
      <w:divBdr>
        <w:top w:val="none" w:sz="0" w:space="0" w:color="auto"/>
        <w:left w:val="none" w:sz="0" w:space="0" w:color="auto"/>
        <w:bottom w:val="none" w:sz="0" w:space="0" w:color="auto"/>
        <w:right w:val="none" w:sz="0" w:space="0" w:color="auto"/>
      </w:divBdr>
    </w:div>
    <w:div w:id="2031686005">
      <w:marLeft w:val="0"/>
      <w:marRight w:val="0"/>
      <w:marTop w:val="0"/>
      <w:marBottom w:val="0"/>
      <w:divBdr>
        <w:top w:val="none" w:sz="0" w:space="0" w:color="auto"/>
        <w:left w:val="none" w:sz="0" w:space="0" w:color="auto"/>
        <w:bottom w:val="none" w:sz="0" w:space="0" w:color="auto"/>
        <w:right w:val="none" w:sz="0" w:space="0" w:color="auto"/>
      </w:divBdr>
      <w:divsChild>
        <w:div w:id="1285845830">
          <w:marLeft w:val="0"/>
          <w:marRight w:val="0"/>
          <w:marTop w:val="0"/>
          <w:marBottom w:val="0"/>
          <w:divBdr>
            <w:top w:val="none" w:sz="0" w:space="0" w:color="auto"/>
            <w:left w:val="none" w:sz="0" w:space="0" w:color="auto"/>
            <w:bottom w:val="none" w:sz="0" w:space="0" w:color="auto"/>
            <w:right w:val="none" w:sz="0" w:space="0" w:color="auto"/>
          </w:divBdr>
        </w:div>
      </w:divsChild>
    </w:div>
    <w:div w:id="2033677220">
      <w:marLeft w:val="0"/>
      <w:marRight w:val="0"/>
      <w:marTop w:val="0"/>
      <w:marBottom w:val="0"/>
      <w:divBdr>
        <w:top w:val="none" w:sz="0" w:space="0" w:color="auto"/>
        <w:left w:val="none" w:sz="0" w:space="0" w:color="auto"/>
        <w:bottom w:val="none" w:sz="0" w:space="0" w:color="auto"/>
        <w:right w:val="none" w:sz="0" w:space="0" w:color="auto"/>
      </w:divBdr>
    </w:div>
    <w:div w:id="2034769654">
      <w:marLeft w:val="0"/>
      <w:marRight w:val="0"/>
      <w:marTop w:val="0"/>
      <w:marBottom w:val="0"/>
      <w:divBdr>
        <w:top w:val="none" w:sz="0" w:space="0" w:color="auto"/>
        <w:left w:val="none" w:sz="0" w:space="0" w:color="auto"/>
        <w:bottom w:val="none" w:sz="0" w:space="0" w:color="auto"/>
        <w:right w:val="none" w:sz="0" w:space="0" w:color="auto"/>
      </w:divBdr>
    </w:div>
    <w:div w:id="2034962679">
      <w:marLeft w:val="0"/>
      <w:marRight w:val="0"/>
      <w:marTop w:val="0"/>
      <w:marBottom w:val="0"/>
      <w:divBdr>
        <w:top w:val="none" w:sz="0" w:space="0" w:color="auto"/>
        <w:left w:val="none" w:sz="0" w:space="0" w:color="auto"/>
        <w:bottom w:val="none" w:sz="0" w:space="0" w:color="auto"/>
        <w:right w:val="none" w:sz="0" w:space="0" w:color="auto"/>
      </w:divBdr>
    </w:div>
    <w:div w:id="2035571564">
      <w:marLeft w:val="0"/>
      <w:marRight w:val="0"/>
      <w:marTop w:val="0"/>
      <w:marBottom w:val="0"/>
      <w:divBdr>
        <w:top w:val="none" w:sz="0" w:space="0" w:color="auto"/>
        <w:left w:val="none" w:sz="0" w:space="0" w:color="auto"/>
        <w:bottom w:val="none" w:sz="0" w:space="0" w:color="auto"/>
        <w:right w:val="none" w:sz="0" w:space="0" w:color="auto"/>
      </w:divBdr>
      <w:divsChild>
        <w:div w:id="228883351">
          <w:marLeft w:val="0"/>
          <w:marRight w:val="0"/>
          <w:marTop w:val="0"/>
          <w:marBottom w:val="0"/>
          <w:divBdr>
            <w:top w:val="none" w:sz="0" w:space="0" w:color="auto"/>
            <w:left w:val="none" w:sz="0" w:space="0" w:color="auto"/>
            <w:bottom w:val="none" w:sz="0" w:space="0" w:color="auto"/>
            <w:right w:val="none" w:sz="0" w:space="0" w:color="auto"/>
          </w:divBdr>
          <w:divsChild>
            <w:div w:id="15437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03016">
      <w:marLeft w:val="0"/>
      <w:marRight w:val="0"/>
      <w:marTop w:val="0"/>
      <w:marBottom w:val="0"/>
      <w:divBdr>
        <w:top w:val="none" w:sz="0" w:space="0" w:color="auto"/>
        <w:left w:val="none" w:sz="0" w:space="0" w:color="auto"/>
        <w:bottom w:val="none" w:sz="0" w:space="0" w:color="auto"/>
        <w:right w:val="none" w:sz="0" w:space="0" w:color="auto"/>
      </w:divBdr>
    </w:div>
    <w:div w:id="2036807437">
      <w:marLeft w:val="0"/>
      <w:marRight w:val="0"/>
      <w:marTop w:val="0"/>
      <w:marBottom w:val="0"/>
      <w:divBdr>
        <w:top w:val="none" w:sz="0" w:space="0" w:color="auto"/>
        <w:left w:val="none" w:sz="0" w:space="0" w:color="auto"/>
        <w:bottom w:val="none" w:sz="0" w:space="0" w:color="auto"/>
        <w:right w:val="none" w:sz="0" w:space="0" w:color="auto"/>
      </w:divBdr>
    </w:div>
    <w:div w:id="2039696299">
      <w:marLeft w:val="0"/>
      <w:marRight w:val="0"/>
      <w:marTop w:val="0"/>
      <w:marBottom w:val="0"/>
      <w:divBdr>
        <w:top w:val="none" w:sz="0" w:space="0" w:color="auto"/>
        <w:left w:val="none" w:sz="0" w:space="0" w:color="auto"/>
        <w:bottom w:val="none" w:sz="0" w:space="0" w:color="auto"/>
        <w:right w:val="none" w:sz="0" w:space="0" w:color="auto"/>
      </w:divBdr>
    </w:div>
    <w:div w:id="2040274537">
      <w:marLeft w:val="0"/>
      <w:marRight w:val="0"/>
      <w:marTop w:val="0"/>
      <w:marBottom w:val="0"/>
      <w:divBdr>
        <w:top w:val="none" w:sz="0" w:space="0" w:color="auto"/>
        <w:left w:val="none" w:sz="0" w:space="0" w:color="auto"/>
        <w:bottom w:val="none" w:sz="0" w:space="0" w:color="auto"/>
        <w:right w:val="none" w:sz="0" w:space="0" w:color="auto"/>
      </w:divBdr>
    </w:div>
    <w:div w:id="2040277898">
      <w:marLeft w:val="0"/>
      <w:marRight w:val="0"/>
      <w:marTop w:val="0"/>
      <w:marBottom w:val="0"/>
      <w:divBdr>
        <w:top w:val="none" w:sz="0" w:space="0" w:color="auto"/>
        <w:left w:val="none" w:sz="0" w:space="0" w:color="auto"/>
        <w:bottom w:val="none" w:sz="0" w:space="0" w:color="auto"/>
        <w:right w:val="none" w:sz="0" w:space="0" w:color="auto"/>
      </w:divBdr>
    </w:div>
    <w:div w:id="2040430094">
      <w:marLeft w:val="0"/>
      <w:marRight w:val="0"/>
      <w:marTop w:val="0"/>
      <w:marBottom w:val="0"/>
      <w:divBdr>
        <w:top w:val="none" w:sz="0" w:space="0" w:color="auto"/>
        <w:left w:val="none" w:sz="0" w:space="0" w:color="auto"/>
        <w:bottom w:val="none" w:sz="0" w:space="0" w:color="auto"/>
        <w:right w:val="none" w:sz="0" w:space="0" w:color="auto"/>
      </w:divBdr>
    </w:div>
    <w:div w:id="2040469776">
      <w:marLeft w:val="0"/>
      <w:marRight w:val="0"/>
      <w:marTop w:val="0"/>
      <w:marBottom w:val="0"/>
      <w:divBdr>
        <w:top w:val="none" w:sz="0" w:space="0" w:color="auto"/>
        <w:left w:val="none" w:sz="0" w:space="0" w:color="auto"/>
        <w:bottom w:val="none" w:sz="0" w:space="0" w:color="auto"/>
        <w:right w:val="none" w:sz="0" w:space="0" w:color="auto"/>
      </w:divBdr>
    </w:div>
    <w:div w:id="2040742732">
      <w:marLeft w:val="0"/>
      <w:marRight w:val="0"/>
      <w:marTop w:val="0"/>
      <w:marBottom w:val="0"/>
      <w:divBdr>
        <w:top w:val="none" w:sz="0" w:space="0" w:color="auto"/>
        <w:left w:val="none" w:sz="0" w:space="0" w:color="auto"/>
        <w:bottom w:val="none" w:sz="0" w:space="0" w:color="auto"/>
        <w:right w:val="none" w:sz="0" w:space="0" w:color="auto"/>
      </w:divBdr>
    </w:div>
    <w:div w:id="2040936669">
      <w:marLeft w:val="0"/>
      <w:marRight w:val="0"/>
      <w:marTop w:val="0"/>
      <w:marBottom w:val="0"/>
      <w:divBdr>
        <w:top w:val="none" w:sz="0" w:space="0" w:color="auto"/>
        <w:left w:val="none" w:sz="0" w:space="0" w:color="auto"/>
        <w:bottom w:val="none" w:sz="0" w:space="0" w:color="auto"/>
        <w:right w:val="none" w:sz="0" w:space="0" w:color="auto"/>
      </w:divBdr>
    </w:div>
    <w:div w:id="2041467552">
      <w:marLeft w:val="0"/>
      <w:marRight w:val="0"/>
      <w:marTop w:val="0"/>
      <w:marBottom w:val="0"/>
      <w:divBdr>
        <w:top w:val="none" w:sz="0" w:space="0" w:color="auto"/>
        <w:left w:val="none" w:sz="0" w:space="0" w:color="auto"/>
        <w:bottom w:val="none" w:sz="0" w:space="0" w:color="auto"/>
        <w:right w:val="none" w:sz="0" w:space="0" w:color="auto"/>
      </w:divBdr>
      <w:divsChild>
        <w:div w:id="275915264">
          <w:marLeft w:val="0"/>
          <w:marRight w:val="0"/>
          <w:marTop w:val="0"/>
          <w:marBottom w:val="0"/>
          <w:divBdr>
            <w:top w:val="none" w:sz="0" w:space="0" w:color="auto"/>
            <w:left w:val="none" w:sz="0" w:space="0" w:color="auto"/>
            <w:bottom w:val="none" w:sz="0" w:space="0" w:color="auto"/>
            <w:right w:val="none" w:sz="0" w:space="0" w:color="auto"/>
          </w:divBdr>
          <w:divsChild>
            <w:div w:id="23824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89871">
      <w:marLeft w:val="0"/>
      <w:marRight w:val="0"/>
      <w:marTop w:val="0"/>
      <w:marBottom w:val="0"/>
      <w:divBdr>
        <w:top w:val="none" w:sz="0" w:space="0" w:color="auto"/>
        <w:left w:val="none" w:sz="0" w:space="0" w:color="auto"/>
        <w:bottom w:val="none" w:sz="0" w:space="0" w:color="auto"/>
        <w:right w:val="none" w:sz="0" w:space="0" w:color="auto"/>
      </w:divBdr>
    </w:div>
    <w:div w:id="2042169124">
      <w:marLeft w:val="0"/>
      <w:marRight w:val="0"/>
      <w:marTop w:val="0"/>
      <w:marBottom w:val="0"/>
      <w:divBdr>
        <w:top w:val="none" w:sz="0" w:space="0" w:color="auto"/>
        <w:left w:val="none" w:sz="0" w:space="0" w:color="auto"/>
        <w:bottom w:val="none" w:sz="0" w:space="0" w:color="auto"/>
        <w:right w:val="none" w:sz="0" w:space="0" w:color="auto"/>
      </w:divBdr>
    </w:div>
    <w:div w:id="2045252635">
      <w:marLeft w:val="0"/>
      <w:marRight w:val="0"/>
      <w:marTop w:val="0"/>
      <w:marBottom w:val="0"/>
      <w:divBdr>
        <w:top w:val="none" w:sz="0" w:space="0" w:color="auto"/>
        <w:left w:val="none" w:sz="0" w:space="0" w:color="auto"/>
        <w:bottom w:val="none" w:sz="0" w:space="0" w:color="auto"/>
        <w:right w:val="none" w:sz="0" w:space="0" w:color="auto"/>
      </w:divBdr>
    </w:div>
    <w:div w:id="2045708066">
      <w:marLeft w:val="0"/>
      <w:marRight w:val="0"/>
      <w:marTop w:val="0"/>
      <w:marBottom w:val="0"/>
      <w:divBdr>
        <w:top w:val="none" w:sz="0" w:space="0" w:color="auto"/>
        <w:left w:val="none" w:sz="0" w:space="0" w:color="auto"/>
        <w:bottom w:val="none" w:sz="0" w:space="0" w:color="auto"/>
        <w:right w:val="none" w:sz="0" w:space="0" w:color="auto"/>
      </w:divBdr>
    </w:div>
    <w:div w:id="2045977465">
      <w:marLeft w:val="0"/>
      <w:marRight w:val="0"/>
      <w:marTop w:val="0"/>
      <w:marBottom w:val="0"/>
      <w:divBdr>
        <w:top w:val="none" w:sz="0" w:space="0" w:color="auto"/>
        <w:left w:val="none" w:sz="0" w:space="0" w:color="auto"/>
        <w:bottom w:val="none" w:sz="0" w:space="0" w:color="auto"/>
        <w:right w:val="none" w:sz="0" w:space="0" w:color="auto"/>
      </w:divBdr>
    </w:div>
    <w:div w:id="2046372486">
      <w:marLeft w:val="0"/>
      <w:marRight w:val="0"/>
      <w:marTop w:val="0"/>
      <w:marBottom w:val="0"/>
      <w:divBdr>
        <w:top w:val="none" w:sz="0" w:space="0" w:color="auto"/>
        <w:left w:val="none" w:sz="0" w:space="0" w:color="auto"/>
        <w:bottom w:val="none" w:sz="0" w:space="0" w:color="auto"/>
        <w:right w:val="none" w:sz="0" w:space="0" w:color="auto"/>
      </w:divBdr>
    </w:div>
    <w:div w:id="2048796357">
      <w:marLeft w:val="0"/>
      <w:marRight w:val="0"/>
      <w:marTop w:val="0"/>
      <w:marBottom w:val="0"/>
      <w:divBdr>
        <w:top w:val="none" w:sz="0" w:space="0" w:color="auto"/>
        <w:left w:val="none" w:sz="0" w:space="0" w:color="auto"/>
        <w:bottom w:val="none" w:sz="0" w:space="0" w:color="auto"/>
        <w:right w:val="none" w:sz="0" w:space="0" w:color="auto"/>
      </w:divBdr>
    </w:div>
    <w:div w:id="2048985267">
      <w:marLeft w:val="0"/>
      <w:marRight w:val="0"/>
      <w:marTop w:val="0"/>
      <w:marBottom w:val="0"/>
      <w:divBdr>
        <w:top w:val="none" w:sz="0" w:space="0" w:color="auto"/>
        <w:left w:val="none" w:sz="0" w:space="0" w:color="auto"/>
        <w:bottom w:val="none" w:sz="0" w:space="0" w:color="auto"/>
        <w:right w:val="none" w:sz="0" w:space="0" w:color="auto"/>
      </w:divBdr>
    </w:div>
    <w:div w:id="2049525174">
      <w:marLeft w:val="0"/>
      <w:marRight w:val="0"/>
      <w:marTop w:val="0"/>
      <w:marBottom w:val="0"/>
      <w:divBdr>
        <w:top w:val="none" w:sz="0" w:space="0" w:color="auto"/>
        <w:left w:val="none" w:sz="0" w:space="0" w:color="auto"/>
        <w:bottom w:val="none" w:sz="0" w:space="0" w:color="auto"/>
        <w:right w:val="none" w:sz="0" w:space="0" w:color="auto"/>
      </w:divBdr>
    </w:div>
    <w:div w:id="2049914003">
      <w:marLeft w:val="0"/>
      <w:marRight w:val="0"/>
      <w:marTop w:val="0"/>
      <w:marBottom w:val="0"/>
      <w:divBdr>
        <w:top w:val="none" w:sz="0" w:space="0" w:color="auto"/>
        <w:left w:val="none" w:sz="0" w:space="0" w:color="auto"/>
        <w:bottom w:val="none" w:sz="0" w:space="0" w:color="auto"/>
        <w:right w:val="none" w:sz="0" w:space="0" w:color="auto"/>
      </w:divBdr>
    </w:div>
    <w:div w:id="2050301241">
      <w:marLeft w:val="0"/>
      <w:marRight w:val="0"/>
      <w:marTop w:val="0"/>
      <w:marBottom w:val="0"/>
      <w:divBdr>
        <w:top w:val="none" w:sz="0" w:space="0" w:color="auto"/>
        <w:left w:val="none" w:sz="0" w:space="0" w:color="auto"/>
        <w:bottom w:val="none" w:sz="0" w:space="0" w:color="auto"/>
        <w:right w:val="none" w:sz="0" w:space="0" w:color="auto"/>
      </w:divBdr>
    </w:div>
    <w:div w:id="2050445280">
      <w:marLeft w:val="0"/>
      <w:marRight w:val="0"/>
      <w:marTop w:val="0"/>
      <w:marBottom w:val="0"/>
      <w:divBdr>
        <w:top w:val="none" w:sz="0" w:space="0" w:color="auto"/>
        <w:left w:val="none" w:sz="0" w:space="0" w:color="auto"/>
        <w:bottom w:val="none" w:sz="0" w:space="0" w:color="auto"/>
        <w:right w:val="none" w:sz="0" w:space="0" w:color="auto"/>
      </w:divBdr>
    </w:div>
    <w:div w:id="2051418692">
      <w:marLeft w:val="0"/>
      <w:marRight w:val="0"/>
      <w:marTop w:val="0"/>
      <w:marBottom w:val="0"/>
      <w:divBdr>
        <w:top w:val="none" w:sz="0" w:space="0" w:color="auto"/>
        <w:left w:val="none" w:sz="0" w:space="0" w:color="auto"/>
        <w:bottom w:val="none" w:sz="0" w:space="0" w:color="auto"/>
        <w:right w:val="none" w:sz="0" w:space="0" w:color="auto"/>
      </w:divBdr>
    </w:div>
    <w:div w:id="2052264832">
      <w:marLeft w:val="0"/>
      <w:marRight w:val="0"/>
      <w:marTop w:val="0"/>
      <w:marBottom w:val="0"/>
      <w:divBdr>
        <w:top w:val="none" w:sz="0" w:space="0" w:color="auto"/>
        <w:left w:val="none" w:sz="0" w:space="0" w:color="auto"/>
        <w:bottom w:val="none" w:sz="0" w:space="0" w:color="auto"/>
        <w:right w:val="none" w:sz="0" w:space="0" w:color="auto"/>
      </w:divBdr>
    </w:div>
    <w:div w:id="2052339100">
      <w:marLeft w:val="0"/>
      <w:marRight w:val="0"/>
      <w:marTop w:val="0"/>
      <w:marBottom w:val="0"/>
      <w:divBdr>
        <w:top w:val="none" w:sz="0" w:space="0" w:color="auto"/>
        <w:left w:val="none" w:sz="0" w:space="0" w:color="auto"/>
        <w:bottom w:val="none" w:sz="0" w:space="0" w:color="auto"/>
        <w:right w:val="none" w:sz="0" w:space="0" w:color="auto"/>
      </w:divBdr>
    </w:div>
    <w:div w:id="2053188949">
      <w:marLeft w:val="0"/>
      <w:marRight w:val="0"/>
      <w:marTop w:val="0"/>
      <w:marBottom w:val="0"/>
      <w:divBdr>
        <w:top w:val="none" w:sz="0" w:space="0" w:color="auto"/>
        <w:left w:val="none" w:sz="0" w:space="0" w:color="auto"/>
        <w:bottom w:val="none" w:sz="0" w:space="0" w:color="auto"/>
        <w:right w:val="none" w:sz="0" w:space="0" w:color="auto"/>
      </w:divBdr>
    </w:div>
    <w:div w:id="2053649997">
      <w:marLeft w:val="0"/>
      <w:marRight w:val="0"/>
      <w:marTop w:val="0"/>
      <w:marBottom w:val="0"/>
      <w:divBdr>
        <w:top w:val="none" w:sz="0" w:space="0" w:color="auto"/>
        <w:left w:val="none" w:sz="0" w:space="0" w:color="auto"/>
        <w:bottom w:val="none" w:sz="0" w:space="0" w:color="auto"/>
        <w:right w:val="none" w:sz="0" w:space="0" w:color="auto"/>
      </w:divBdr>
    </w:div>
    <w:div w:id="2054959308">
      <w:marLeft w:val="0"/>
      <w:marRight w:val="0"/>
      <w:marTop w:val="0"/>
      <w:marBottom w:val="0"/>
      <w:divBdr>
        <w:top w:val="none" w:sz="0" w:space="0" w:color="auto"/>
        <w:left w:val="none" w:sz="0" w:space="0" w:color="auto"/>
        <w:bottom w:val="none" w:sz="0" w:space="0" w:color="auto"/>
        <w:right w:val="none" w:sz="0" w:space="0" w:color="auto"/>
      </w:divBdr>
    </w:div>
    <w:div w:id="2056924649">
      <w:marLeft w:val="0"/>
      <w:marRight w:val="0"/>
      <w:marTop w:val="0"/>
      <w:marBottom w:val="0"/>
      <w:divBdr>
        <w:top w:val="none" w:sz="0" w:space="0" w:color="auto"/>
        <w:left w:val="none" w:sz="0" w:space="0" w:color="auto"/>
        <w:bottom w:val="none" w:sz="0" w:space="0" w:color="auto"/>
        <w:right w:val="none" w:sz="0" w:space="0" w:color="auto"/>
      </w:divBdr>
    </w:div>
    <w:div w:id="2058315433">
      <w:marLeft w:val="0"/>
      <w:marRight w:val="0"/>
      <w:marTop w:val="0"/>
      <w:marBottom w:val="0"/>
      <w:divBdr>
        <w:top w:val="none" w:sz="0" w:space="0" w:color="auto"/>
        <w:left w:val="none" w:sz="0" w:space="0" w:color="auto"/>
        <w:bottom w:val="none" w:sz="0" w:space="0" w:color="auto"/>
        <w:right w:val="none" w:sz="0" w:space="0" w:color="auto"/>
      </w:divBdr>
    </w:div>
    <w:div w:id="2058551679">
      <w:marLeft w:val="0"/>
      <w:marRight w:val="0"/>
      <w:marTop w:val="0"/>
      <w:marBottom w:val="0"/>
      <w:divBdr>
        <w:top w:val="none" w:sz="0" w:space="0" w:color="auto"/>
        <w:left w:val="none" w:sz="0" w:space="0" w:color="auto"/>
        <w:bottom w:val="none" w:sz="0" w:space="0" w:color="auto"/>
        <w:right w:val="none" w:sz="0" w:space="0" w:color="auto"/>
      </w:divBdr>
    </w:div>
    <w:div w:id="2058578590">
      <w:marLeft w:val="0"/>
      <w:marRight w:val="0"/>
      <w:marTop w:val="0"/>
      <w:marBottom w:val="0"/>
      <w:divBdr>
        <w:top w:val="none" w:sz="0" w:space="0" w:color="auto"/>
        <w:left w:val="none" w:sz="0" w:space="0" w:color="auto"/>
        <w:bottom w:val="none" w:sz="0" w:space="0" w:color="auto"/>
        <w:right w:val="none" w:sz="0" w:space="0" w:color="auto"/>
      </w:divBdr>
    </w:div>
    <w:div w:id="2059434582">
      <w:marLeft w:val="0"/>
      <w:marRight w:val="0"/>
      <w:marTop w:val="0"/>
      <w:marBottom w:val="0"/>
      <w:divBdr>
        <w:top w:val="none" w:sz="0" w:space="0" w:color="auto"/>
        <w:left w:val="none" w:sz="0" w:space="0" w:color="auto"/>
        <w:bottom w:val="none" w:sz="0" w:space="0" w:color="auto"/>
        <w:right w:val="none" w:sz="0" w:space="0" w:color="auto"/>
      </w:divBdr>
      <w:divsChild>
        <w:div w:id="101539653">
          <w:marLeft w:val="0"/>
          <w:marRight w:val="0"/>
          <w:marTop w:val="0"/>
          <w:marBottom w:val="0"/>
          <w:divBdr>
            <w:top w:val="none" w:sz="0" w:space="0" w:color="auto"/>
            <w:left w:val="none" w:sz="0" w:space="0" w:color="auto"/>
            <w:bottom w:val="none" w:sz="0" w:space="0" w:color="auto"/>
            <w:right w:val="none" w:sz="0" w:space="0" w:color="auto"/>
          </w:divBdr>
        </w:div>
      </w:divsChild>
    </w:div>
    <w:div w:id="2059544277">
      <w:marLeft w:val="0"/>
      <w:marRight w:val="0"/>
      <w:marTop w:val="0"/>
      <w:marBottom w:val="0"/>
      <w:divBdr>
        <w:top w:val="none" w:sz="0" w:space="0" w:color="auto"/>
        <w:left w:val="none" w:sz="0" w:space="0" w:color="auto"/>
        <w:bottom w:val="none" w:sz="0" w:space="0" w:color="auto"/>
        <w:right w:val="none" w:sz="0" w:space="0" w:color="auto"/>
      </w:divBdr>
      <w:divsChild>
        <w:div w:id="191307988">
          <w:marLeft w:val="0"/>
          <w:marRight w:val="0"/>
          <w:marTop w:val="0"/>
          <w:marBottom w:val="0"/>
          <w:divBdr>
            <w:top w:val="none" w:sz="0" w:space="0" w:color="auto"/>
            <w:left w:val="none" w:sz="0" w:space="0" w:color="auto"/>
            <w:bottom w:val="none" w:sz="0" w:space="0" w:color="auto"/>
            <w:right w:val="none" w:sz="0" w:space="0" w:color="auto"/>
          </w:divBdr>
        </w:div>
      </w:divsChild>
    </w:div>
    <w:div w:id="2060667138">
      <w:marLeft w:val="0"/>
      <w:marRight w:val="0"/>
      <w:marTop w:val="0"/>
      <w:marBottom w:val="0"/>
      <w:divBdr>
        <w:top w:val="none" w:sz="0" w:space="0" w:color="auto"/>
        <w:left w:val="none" w:sz="0" w:space="0" w:color="auto"/>
        <w:bottom w:val="none" w:sz="0" w:space="0" w:color="auto"/>
        <w:right w:val="none" w:sz="0" w:space="0" w:color="auto"/>
      </w:divBdr>
    </w:div>
    <w:div w:id="2060977560">
      <w:marLeft w:val="0"/>
      <w:marRight w:val="0"/>
      <w:marTop w:val="0"/>
      <w:marBottom w:val="0"/>
      <w:divBdr>
        <w:top w:val="none" w:sz="0" w:space="0" w:color="auto"/>
        <w:left w:val="none" w:sz="0" w:space="0" w:color="auto"/>
        <w:bottom w:val="none" w:sz="0" w:space="0" w:color="auto"/>
        <w:right w:val="none" w:sz="0" w:space="0" w:color="auto"/>
      </w:divBdr>
    </w:div>
    <w:div w:id="2062173701">
      <w:marLeft w:val="0"/>
      <w:marRight w:val="0"/>
      <w:marTop w:val="0"/>
      <w:marBottom w:val="0"/>
      <w:divBdr>
        <w:top w:val="none" w:sz="0" w:space="0" w:color="auto"/>
        <w:left w:val="none" w:sz="0" w:space="0" w:color="auto"/>
        <w:bottom w:val="none" w:sz="0" w:space="0" w:color="auto"/>
        <w:right w:val="none" w:sz="0" w:space="0" w:color="auto"/>
      </w:divBdr>
    </w:div>
    <w:div w:id="2062483835">
      <w:marLeft w:val="0"/>
      <w:marRight w:val="0"/>
      <w:marTop w:val="0"/>
      <w:marBottom w:val="0"/>
      <w:divBdr>
        <w:top w:val="none" w:sz="0" w:space="0" w:color="auto"/>
        <w:left w:val="none" w:sz="0" w:space="0" w:color="auto"/>
        <w:bottom w:val="none" w:sz="0" w:space="0" w:color="auto"/>
        <w:right w:val="none" w:sz="0" w:space="0" w:color="auto"/>
      </w:divBdr>
    </w:div>
    <w:div w:id="2064018532">
      <w:marLeft w:val="0"/>
      <w:marRight w:val="0"/>
      <w:marTop w:val="0"/>
      <w:marBottom w:val="0"/>
      <w:divBdr>
        <w:top w:val="none" w:sz="0" w:space="0" w:color="auto"/>
        <w:left w:val="none" w:sz="0" w:space="0" w:color="auto"/>
        <w:bottom w:val="none" w:sz="0" w:space="0" w:color="auto"/>
        <w:right w:val="none" w:sz="0" w:space="0" w:color="auto"/>
      </w:divBdr>
    </w:div>
    <w:div w:id="2064786677">
      <w:marLeft w:val="0"/>
      <w:marRight w:val="0"/>
      <w:marTop w:val="0"/>
      <w:marBottom w:val="0"/>
      <w:divBdr>
        <w:top w:val="none" w:sz="0" w:space="0" w:color="auto"/>
        <w:left w:val="none" w:sz="0" w:space="0" w:color="auto"/>
        <w:bottom w:val="none" w:sz="0" w:space="0" w:color="auto"/>
        <w:right w:val="none" w:sz="0" w:space="0" w:color="auto"/>
      </w:divBdr>
    </w:div>
    <w:div w:id="2064864840">
      <w:marLeft w:val="0"/>
      <w:marRight w:val="0"/>
      <w:marTop w:val="0"/>
      <w:marBottom w:val="0"/>
      <w:divBdr>
        <w:top w:val="none" w:sz="0" w:space="0" w:color="auto"/>
        <w:left w:val="none" w:sz="0" w:space="0" w:color="auto"/>
        <w:bottom w:val="none" w:sz="0" w:space="0" w:color="auto"/>
        <w:right w:val="none" w:sz="0" w:space="0" w:color="auto"/>
      </w:divBdr>
    </w:div>
    <w:div w:id="2065131493">
      <w:marLeft w:val="0"/>
      <w:marRight w:val="0"/>
      <w:marTop w:val="0"/>
      <w:marBottom w:val="0"/>
      <w:divBdr>
        <w:top w:val="none" w:sz="0" w:space="0" w:color="auto"/>
        <w:left w:val="none" w:sz="0" w:space="0" w:color="auto"/>
        <w:bottom w:val="none" w:sz="0" w:space="0" w:color="auto"/>
        <w:right w:val="none" w:sz="0" w:space="0" w:color="auto"/>
      </w:divBdr>
    </w:div>
    <w:div w:id="2065712435">
      <w:marLeft w:val="0"/>
      <w:marRight w:val="0"/>
      <w:marTop w:val="0"/>
      <w:marBottom w:val="0"/>
      <w:divBdr>
        <w:top w:val="none" w:sz="0" w:space="0" w:color="auto"/>
        <w:left w:val="none" w:sz="0" w:space="0" w:color="auto"/>
        <w:bottom w:val="none" w:sz="0" w:space="0" w:color="auto"/>
        <w:right w:val="none" w:sz="0" w:space="0" w:color="auto"/>
      </w:divBdr>
    </w:div>
    <w:div w:id="2065718676">
      <w:marLeft w:val="0"/>
      <w:marRight w:val="0"/>
      <w:marTop w:val="0"/>
      <w:marBottom w:val="0"/>
      <w:divBdr>
        <w:top w:val="none" w:sz="0" w:space="0" w:color="auto"/>
        <w:left w:val="none" w:sz="0" w:space="0" w:color="auto"/>
        <w:bottom w:val="none" w:sz="0" w:space="0" w:color="auto"/>
        <w:right w:val="none" w:sz="0" w:space="0" w:color="auto"/>
      </w:divBdr>
    </w:div>
    <w:div w:id="2066369528">
      <w:marLeft w:val="0"/>
      <w:marRight w:val="0"/>
      <w:marTop w:val="0"/>
      <w:marBottom w:val="0"/>
      <w:divBdr>
        <w:top w:val="none" w:sz="0" w:space="0" w:color="auto"/>
        <w:left w:val="none" w:sz="0" w:space="0" w:color="auto"/>
        <w:bottom w:val="none" w:sz="0" w:space="0" w:color="auto"/>
        <w:right w:val="none" w:sz="0" w:space="0" w:color="auto"/>
      </w:divBdr>
    </w:div>
    <w:div w:id="2066950079">
      <w:marLeft w:val="0"/>
      <w:marRight w:val="0"/>
      <w:marTop w:val="0"/>
      <w:marBottom w:val="0"/>
      <w:divBdr>
        <w:top w:val="none" w:sz="0" w:space="0" w:color="auto"/>
        <w:left w:val="none" w:sz="0" w:space="0" w:color="auto"/>
        <w:bottom w:val="none" w:sz="0" w:space="0" w:color="auto"/>
        <w:right w:val="none" w:sz="0" w:space="0" w:color="auto"/>
      </w:divBdr>
    </w:div>
    <w:div w:id="2067143589">
      <w:marLeft w:val="0"/>
      <w:marRight w:val="0"/>
      <w:marTop w:val="0"/>
      <w:marBottom w:val="0"/>
      <w:divBdr>
        <w:top w:val="none" w:sz="0" w:space="0" w:color="auto"/>
        <w:left w:val="none" w:sz="0" w:space="0" w:color="auto"/>
        <w:bottom w:val="none" w:sz="0" w:space="0" w:color="auto"/>
        <w:right w:val="none" w:sz="0" w:space="0" w:color="auto"/>
      </w:divBdr>
    </w:div>
    <w:div w:id="2069301484">
      <w:marLeft w:val="0"/>
      <w:marRight w:val="0"/>
      <w:marTop w:val="0"/>
      <w:marBottom w:val="0"/>
      <w:divBdr>
        <w:top w:val="none" w:sz="0" w:space="0" w:color="auto"/>
        <w:left w:val="none" w:sz="0" w:space="0" w:color="auto"/>
        <w:bottom w:val="none" w:sz="0" w:space="0" w:color="auto"/>
        <w:right w:val="none" w:sz="0" w:space="0" w:color="auto"/>
      </w:divBdr>
    </w:div>
    <w:div w:id="2071807513">
      <w:marLeft w:val="0"/>
      <w:marRight w:val="0"/>
      <w:marTop w:val="0"/>
      <w:marBottom w:val="0"/>
      <w:divBdr>
        <w:top w:val="none" w:sz="0" w:space="0" w:color="auto"/>
        <w:left w:val="none" w:sz="0" w:space="0" w:color="auto"/>
        <w:bottom w:val="none" w:sz="0" w:space="0" w:color="auto"/>
        <w:right w:val="none" w:sz="0" w:space="0" w:color="auto"/>
      </w:divBdr>
    </w:div>
    <w:div w:id="2072314327">
      <w:marLeft w:val="0"/>
      <w:marRight w:val="0"/>
      <w:marTop w:val="0"/>
      <w:marBottom w:val="0"/>
      <w:divBdr>
        <w:top w:val="none" w:sz="0" w:space="0" w:color="auto"/>
        <w:left w:val="none" w:sz="0" w:space="0" w:color="auto"/>
        <w:bottom w:val="none" w:sz="0" w:space="0" w:color="auto"/>
        <w:right w:val="none" w:sz="0" w:space="0" w:color="auto"/>
      </w:divBdr>
    </w:div>
    <w:div w:id="2072801813">
      <w:marLeft w:val="0"/>
      <w:marRight w:val="0"/>
      <w:marTop w:val="0"/>
      <w:marBottom w:val="0"/>
      <w:divBdr>
        <w:top w:val="none" w:sz="0" w:space="0" w:color="auto"/>
        <w:left w:val="none" w:sz="0" w:space="0" w:color="auto"/>
        <w:bottom w:val="none" w:sz="0" w:space="0" w:color="auto"/>
        <w:right w:val="none" w:sz="0" w:space="0" w:color="auto"/>
      </w:divBdr>
    </w:div>
    <w:div w:id="2073504344">
      <w:marLeft w:val="0"/>
      <w:marRight w:val="0"/>
      <w:marTop w:val="0"/>
      <w:marBottom w:val="0"/>
      <w:divBdr>
        <w:top w:val="none" w:sz="0" w:space="0" w:color="auto"/>
        <w:left w:val="none" w:sz="0" w:space="0" w:color="auto"/>
        <w:bottom w:val="none" w:sz="0" w:space="0" w:color="auto"/>
        <w:right w:val="none" w:sz="0" w:space="0" w:color="auto"/>
      </w:divBdr>
    </w:div>
    <w:div w:id="2073961977">
      <w:marLeft w:val="0"/>
      <w:marRight w:val="0"/>
      <w:marTop w:val="0"/>
      <w:marBottom w:val="0"/>
      <w:divBdr>
        <w:top w:val="none" w:sz="0" w:space="0" w:color="auto"/>
        <w:left w:val="none" w:sz="0" w:space="0" w:color="auto"/>
        <w:bottom w:val="none" w:sz="0" w:space="0" w:color="auto"/>
        <w:right w:val="none" w:sz="0" w:space="0" w:color="auto"/>
      </w:divBdr>
      <w:divsChild>
        <w:div w:id="216628743">
          <w:marLeft w:val="0"/>
          <w:marRight w:val="0"/>
          <w:marTop w:val="0"/>
          <w:marBottom w:val="0"/>
          <w:divBdr>
            <w:top w:val="none" w:sz="0" w:space="0" w:color="auto"/>
            <w:left w:val="none" w:sz="0" w:space="0" w:color="auto"/>
            <w:bottom w:val="none" w:sz="0" w:space="0" w:color="auto"/>
            <w:right w:val="none" w:sz="0" w:space="0" w:color="auto"/>
          </w:divBdr>
          <w:divsChild>
            <w:div w:id="16469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5470">
      <w:marLeft w:val="0"/>
      <w:marRight w:val="0"/>
      <w:marTop w:val="0"/>
      <w:marBottom w:val="0"/>
      <w:divBdr>
        <w:top w:val="none" w:sz="0" w:space="0" w:color="auto"/>
        <w:left w:val="none" w:sz="0" w:space="0" w:color="auto"/>
        <w:bottom w:val="none" w:sz="0" w:space="0" w:color="auto"/>
        <w:right w:val="none" w:sz="0" w:space="0" w:color="auto"/>
      </w:divBdr>
    </w:div>
    <w:div w:id="2076780445">
      <w:marLeft w:val="0"/>
      <w:marRight w:val="0"/>
      <w:marTop w:val="0"/>
      <w:marBottom w:val="0"/>
      <w:divBdr>
        <w:top w:val="none" w:sz="0" w:space="0" w:color="auto"/>
        <w:left w:val="none" w:sz="0" w:space="0" w:color="auto"/>
        <w:bottom w:val="none" w:sz="0" w:space="0" w:color="auto"/>
        <w:right w:val="none" w:sz="0" w:space="0" w:color="auto"/>
      </w:divBdr>
    </w:div>
    <w:div w:id="2076855413">
      <w:marLeft w:val="0"/>
      <w:marRight w:val="0"/>
      <w:marTop w:val="0"/>
      <w:marBottom w:val="0"/>
      <w:divBdr>
        <w:top w:val="none" w:sz="0" w:space="0" w:color="auto"/>
        <w:left w:val="none" w:sz="0" w:space="0" w:color="auto"/>
        <w:bottom w:val="none" w:sz="0" w:space="0" w:color="auto"/>
        <w:right w:val="none" w:sz="0" w:space="0" w:color="auto"/>
      </w:divBdr>
    </w:div>
    <w:div w:id="2077241585">
      <w:marLeft w:val="0"/>
      <w:marRight w:val="0"/>
      <w:marTop w:val="0"/>
      <w:marBottom w:val="0"/>
      <w:divBdr>
        <w:top w:val="none" w:sz="0" w:space="0" w:color="auto"/>
        <w:left w:val="none" w:sz="0" w:space="0" w:color="auto"/>
        <w:bottom w:val="none" w:sz="0" w:space="0" w:color="auto"/>
        <w:right w:val="none" w:sz="0" w:space="0" w:color="auto"/>
      </w:divBdr>
      <w:divsChild>
        <w:div w:id="1053458084">
          <w:marLeft w:val="0"/>
          <w:marRight w:val="0"/>
          <w:marTop w:val="0"/>
          <w:marBottom w:val="0"/>
          <w:divBdr>
            <w:top w:val="none" w:sz="0" w:space="0" w:color="auto"/>
            <w:left w:val="none" w:sz="0" w:space="0" w:color="auto"/>
            <w:bottom w:val="none" w:sz="0" w:space="0" w:color="auto"/>
            <w:right w:val="none" w:sz="0" w:space="0" w:color="auto"/>
          </w:divBdr>
          <w:divsChild>
            <w:div w:id="7065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11691">
      <w:marLeft w:val="0"/>
      <w:marRight w:val="0"/>
      <w:marTop w:val="0"/>
      <w:marBottom w:val="0"/>
      <w:divBdr>
        <w:top w:val="none" w:sz="0" w:space="0" w:color="auto"/>
        <w:left w:val="none" w:sz="0" w:space="0" w:color="auto"/>
        <w:bottom w:val="none" w:sz="0" w:space="0" w:color="auto"/>
        <w:right w:val="none" w:sz="0" w:space="0" w:color="auto"/>
      </w:divBdr>
    </w:div>
    <w:div w:id="2078354516">
      <w:marLeft w:val="0"/>
      <w:marRight w:val="0"/>
      <w:marTop w:val="0"/>
      <w:marBottom w:val="0"/>
      <w:divBdr>
        <w:top w:val="none" w:sz="0" w:space="0" w:color="auto"/>
        <w:left w:val="none" w:sz="0" w:space="0" w:color="auto"/>
        <w:bottom w:val="none" w:sz="0" w:space="0" w:color="auto"/>
        <w:right w:val="none" w:sz="0" w:space="0" w:color="auto"/>
      </w:divBdr>
    </w:div>
    <w:div w:id="2078437752">
      <w:marLeft w:val="0"/>
      <w:marRight w:val="0"/>
      <w:marTop w:val="0"/>
      <w:marBottom w:val="0"/>
      <w:divBdr>
        <w:top w:val="none" w:sz="0" w:space="0" w:color="auto"/>
        <w:left w:val="none" w:sz="0" w:space="0" w:color="auto"/>
        <w:bottom w:val="none" w:sz="0" w:space="0" w:color="auto"/>
        <w:right w:val="none" w:sz="0" w:space="0" w:color="auto"/>
      </w:divBdr>
    </w:div>
    <w:div w:id="2079011345">
      <w:marLeft w:val="0"/>
      <w:marRight w:val="0"/>
      <w:marTop w:val="0"/>
      <w:marBottom w:val="0"/>
      <w:divBdr>
        <w:top w:val="none" w:sz="0" w:space="0" w:color="auto"/>
        <w:left w:val="none" w:sz="0" w:space="0" w:color="auto"/>
        <w:bottom w:val="none" w:sz="0" w:space="0" w:color="auto"/>
        <w:right w:val="none" w:sz="0" w:space="0" w:color="auto"/>
      </w:divBdr>
    </w:div>
    <w:div w:id="2080008444">
      <w:marLeft w:val="0"/>
      <w:marRight w:val="0"/>
      <w:marTop w:val="0"/>
      <w:marBottom w:val="0"/>
      <w:divBdr>
        <w:top w:val="none" w:sz="0" w:space="0" w:color="auto"/>
        <w:left w:val="none" w:sz="0" w:space="0" w:color="auto"/>
        <w:bottom w:val="none" w:sz="0" w:space="0" w:color="auto"/>
        <w:right w:val="none" w:sz="0" w:space="0" w:color="auto"/>
      </w:divBdr>
    </w:div>
    <w:div w:id="2080051221">
      <w:marLeft w:val="0"/>
      <w:marRight w:val="0"/>
      <w:marTop w:val="0"/>
      <w:marBottom w:val="0"/>
      <w:divBdr>
        <w:top w:val="none" w:sz="0" w:space="0" w:color="auto"/>
        <w:left w:val="none" w:sz="0" w:space="0" w:color="auto"/>
        <w:bottom w:val="none" w:sz="0" w:space="0" w:color="auto"/>
        <w:right w:val="none" w:sz="0" w:space="0" w:color="auto"/>
      </w:divBdr>
    </w:div>
    <w:div w:id="2080126834">
      <w:marLeft w:val="0"/>
      <w:marRight w:val="0"/>
      <w:marTop w:val="0"/>
      <w:marBottom w:val="0"/>
      <w:divBdr>
        <w:top w:val="none" w:sz="0" w:space="0" w:color="auto"/>
        <w:left w:val="none" w:sz="0" w:space="0" w:color="auto"/>
        <w:bottom w:val="none" w:sz="0" w:space="0" w:color="auto"/>
        <w:right w:val="none" w:sz="0" w:space="0" w:color="auto"/>
      </w:divBdr>
    </w:div>
    <w:div w:id="2080397713">
      <w:marLeft w:val="0"/>
      <w:marRight w:val="0"/>
      <w:marTop w:val="0"/>
      <w:marBottom w:val="0"/>
      <w:divBdr>
        <w:top w:val="none" w:sz="0" w:space="0" w:color="auto"/>
        <w:left w:val="none" w:sz="0" w:space="0" w:color="auto"/>
        <w:bottom w:val="none" w:sz="0" w:space="0" w:color="auto"/>
        <w:right w:val="none" w:sz="0" w:space="0" w:color="auto"/>
      </w:divBdr>
      <w:divsChild>
        <w:div w:id="91510446">
          <w:marLeft w:val="0"/>
          <w:marRight w:val="0"/>
          <w:marTop w:val="0"/>
          <w:marBottom w:val="0"/>
          <w:divBdr>
            <w:top w:val="none" w:sz="0" w:space="0" w:color="auto"/>
            <w:left w:val="none" w:sz="0" w:space="0" w:color="auto"/>
            <w:bottom w:val="none" w:sz="0" w:space="0" w:color="auto"/>
            <w:right w:val="none" w:sz="0" w:space="0" w:color="auto"/>
          </w:divBdr>
          <w:divsChild>
            <w:div w:id="14814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91057">
      <w:marLeft w:val="0"/>
      <w:marRight w:val="0"/>
      <w:marTop w:val="0"/>
      <w:marBottom w:val="0"/>
      <w:divBdr>
        <w:top w:val="none" w:sz="0" w:space="0" w:color="auto"/>
        <w:left w:val="none" w:sz="0" w:space="0" w:color="auto"/>
        <w:bottom w:val="none" w:sz="0" w:space="0" w:color="auto"/>
        <w:right w:val="none" w:sz="0" w:space="0" w:color="auto"/>
      </w:divBdr>
    </w:div>
    <w:div w:id="2080974344">
      <w:marLeft w:val="0"/>
      <w:marRight w:val="0"/>
      <w:marTop w:val="0"/>
      <w:marBottom w:val="0"/>
      <w:divBdr>
        <w:top w:val="none" w:sz="0" w:space="0" w:color="auto"/>
        <w:left w:val="none" w:sz="0" w:space="0" w:color="auto"/>
        <w:bottom w:val="none" w:sz="0" w:space="0" w:color="auto"/>
        <w:right w:val="none" w:sz="0" w:space="0" w:color="auto"/>
      </w:divBdr>
    </w:div>
    <w:div w:id="2080978451">
      <w:marLeft w:val="0"/>
      <w:marRight w:val="0"/>
      <w:marTop w:val="0"/>
      <w:marBottom w:val="0"/>
      <w:divBdr>
        <w:top w:val="none" w:sz="0" w:space="0" w:color="auto"/>
        <w:left w:val="none" w:sz="0" w:space="0" w:color="auto"/>
        <w:bottom w:val="none" w:sz="0" w:space="0" w:color="auto"/>
        <w:right w:val="none" w:sz="0" w:space="0" w:color="auto"/>
      </w:divBdr>
      <w:divsChild>
        <w:div w:id="741098978">
          <w:marLeft w:val="0"/>
          <w:marRight w:val="0"/>
          <w:marTop w:val="0"/>
          <w:marBottom w:val="0"/>
          <w:divBdr>
            <w:top w:val="none" w:sz="0" w:space="0" w:color="auto"/>
            <w:left w:val="none" w:sz="0" w:space="0" w:color="auto"/>
            <w:bottom w:val="none" w:sz="0" w:space="0" w:color="auto"/>
            <w:right w:val="none" w:sz="0" w:space="0" w:color="auto"/>
          </w:divBdr>
        </w:div>
      </w:divsChild>
    </w:div>
    <w:div w:id="2081637898">
      <w:marLeft w:val="0"/>
      <w:marRight w:val="0"/>
      <w:marTop w:val="0"/>
      <w:marBottom w:val="0"/>
      <w:divBdr>
        <w:top w:val="none" w:sz="0" w:space="0" w:color="auto"/>
        <w:left w:val="none" w:sz="0" w:space="0" w:color="auto"/>
        <w:bottom w:val="none" w:sz="0" w:space="0" w:color="auto"/>
        <w:right w:val="none" w:sz="0" w:space="0" w:color="auto"/>
      </w:divBdr>
    </w:div>
    <w:div w:id="2082214853">
      <w:marLeft w:val="0"/>
      <w:marRight w:val="0"/>
      <w:marTop w:val="0"/>
      <w:marBottom w:val="0"/>
      <w:divBdr>
        <w:top w:val="none" w:sz="0" w:space="0" w:color="auto"/>
        <w:left w:val="none" w:sz="0" w:space="0" w:color="auto"/>
        <w:bottom w:val="none" w:sz="0" w:space="0" w:color="auto"/>
        <w:right w:val="none" w:sz="0" w:space="0" w:color="auto"/>
      </w:divBdr>
    </w:div>
    <w:div w:id="2084063425">
      <w:marLeft w:val="0"/>
      <w:marRight w:val="0"/>
      <w:marTop w:val="0"/>
      <w:marBottom w:val="0"/>
      <w:divBdr>
        <w:top w:val="none" w:sz="0" w:space="0" w:color="auto"/>
        <w:left w:val="none" w:sz="0" w:space="0" w:color="auto"/>
        <w:bottom w:val="none" w:sz="0" w:space="0" w:color="auto"/>
        <w:right w:val="none" w:sz="0" w:space="0" w:color="auto"/>
      </w:divBdr>
    </w:div>
    <w:div w:id="2085451052">
      <w:marLeft w:val="0"/>
      <w:marRight w:val="0"/>
      <w:marTop w:val="0"/>
      <w:marBottom w:val="0"/>
      <w:divBdr>
        <w:top w:val="none" w:sz="0" w:space="0" w:color="auto"/>
        <w:left w:val="none" w:sz="0" w:space="0" w:color="auto"/>
        <w:bottom w:val="none" w:sz="0" w:space="0" w:color="auto"/>
        <w:right w:val="none" w:sz="0" w:space="0" w:color="auto"/>
      </w:divBdr>
    </w:div>
    <w:div w:id="2085836945">
      <w:marLeft w:val="0"/>
      <w:marRight w:val="0"/>
      <w:marTop w:val="0"/>
      <w:marBottom w:val="0"/>
      <w:divBdr>
        <w:top w:val="none" w:sz="0" w:space="0" w:color="auto"/>
        <w:left w:val="none" w:sz="0" w:space="0" w:color="auto"/>
        <w:bottom w:val="none" w:sz="0" w:space="0" w:color="auto"/>
        <w:right w:val="none" w:sz="0" w:space="0" w:color="auto"/>
      </w:divBdr>
    </w:div>
    <w:div w:id="2086757289">
      <w:marLeft w:val="0"/>
      <w:marRight w:val="0"/>
      <w:marTop w:val="0"/>
      <w:marBottom w:val="0"/>
      <w:divBdr>
        <w:top w:val="none" w:sz="0" w:space="0" w:color="auto"/>
        <w:left w:val="none" w:sz="0" w:space="0" w:color="auto"/>
        <w:bottom w:val="none" w:sz="0" w:space="0" w:color="auto"/>
        <w:right w:val="none" w:sz="0" w:space="0" w:color="auto"/>
      </w:divBdr>
      <w:divsChild>
        <w:div w:id="828251518">
          <w:marLeft w:val="0"/>
          <w:marRight w:val="0"/>
          <w:marTop w:val="0"/>
          <w:marBottom w:val="0"/>
          <w:divBdr>
            <w:top w:val="none" w:sz="0" w:space="0" w:color="auto"/>
            <w:left w:val="none" w:sz="0" w:space="0" w:color="auto"/>
            <w:bottom w:val="none" w:sz="0" w:space="0" w:color="auto"/>
            <w:right w:val="none" w:sz="0" w:space="0" w:color="auto"/>
          </w:divBdr>
        </w:div>
      </w:divsChild>
    </w:div>
    <w:div w:id="2087067648">
      <w:marLeft w:val="0"/>
      <w:marRight w:val="0"/>
      <w:marTop w:val="0"/>
      <w:marBottom w:val="0"/>
      <w:divBdr>
        <w:top w:val="none" w:sz="0" w:space="0" w:color="auto"/>
        <w:left w:val="none" w:sz="0" w:space="0" w:color="auto"/>
        <w:bottom w:val="none" w:sz="0" w:space="0" w:color="auto"/>
        <w:right w:val="none" w:sz="0" w:space="0" w:color="auto"/>
      </w:divBdr>
    </w:div>
    <w:div w:id="2087222968">
      <w:marLeft w:val="0"/>
      <w:marRight w:val="0"/>
      <w:marTop w:val="0"/>
      <w:marBottom w:val="0"/>
      <w:divBdr>
        <w:top w:val="none" w:sz="0" w:space="0" w:color="auto"/>
        <w:left w:val="none" w:sz="0" w:space="0" w:color="auto"/>
        <w:bottom w:val="none" w:sz="0" w:space="0" w:color="auto"/>
        <w:right w:val="none" w:sz="0" w:space="0" w:color="auto"/>
      </w:divBdr>
    </w:div>
    <w:div w:id="2091273508">
      <w:marLeft w:val="0"/>
      <w:marRight w:val="0"/>
      <w:marTop w:val="0"/>
      <w:marBottom w:val="0"/>
      <w:divBdr>
        <w:top w:val="none" w:sz="0" w:space="0" w:color="auto"/>
        <w:left w:val="none" w:sz="0" w:space="0" w:color="auto"/>
        <w:bottom w:val="none" w:sz="0" w:space="0" w:color="auto"/>
        <w:right w:val="none" w:sz="0" w:space="0" w:color="auto"/>
      </w:divBdr>
    </w:div>
    <w:div w:id="2091390235">
      <w:marLeft w:val="0"/>
      <w:marRight w:val="0"/>
      <w:marTop w:val="0"/>
      <w:marBottom w:val="0"/>
      <w:divBdr>
        <w:top w:val="none" w:sz="0" w:space="0" w:color="auto"/>
        <w:left w:val="none" w:sz="0" w:space="0" w:color="auto"/>
        <w:bottom w:val="none" w:sz="0" w:space="0" w:color="auto"/>
        <w:right w:val="none" w:sz="0" w:space="0" w:color="auto"/>
      </w:divBdr>
    </w:div>
    <w:div w:id="2091612698">
      <w:marLeft w:val="0"/>
      <w:marRight w:val="0"/>
      <w:marTop w:val="0"/>
      <w:marBottom w:val="0"/>
      <w:divBdr>
        <w:top w:val="none" w:sz="0" w:space="0" w:color="auto"/>
        <w:left w:val="none" w:sz="0" w:space="0" w:color="auto"/>
        <w:bottom w:val="none" w:sz="0" w:space="0" w:color="auto"/>
        <w:right w:val="none" w:sz="0" w:space="0" w:color="auto"/>
      </w:divBdr>
    </w:div>
    <w:div w:id="2092315513">
      <w:marLeft w:val="0"/>
      <w:marRight w:val="0"/>
      <w:marTop w:val="0"/>
      <w:marBottom w:val="0"/>
      <w:divBdr>
        <w:top w:val="none" w:sz="0" w:space="0" w:color="auto"/>
        <w:left w:val="none" w:sz="0" w:space="0" w:color="auto"/>
        <w:bottom w:val="none" w:sz="0" w:space="0" w:color="auto"/>
        <w:right w:val="none" w:sz="0" w:space="0" w:color="auto"/>
      </w:divBdr>
    </w:div>
    <w:div w:id="2092577351">
      <w:marLeft w:val="0"/>
      <w:marRight w:val="0"/>
      <w:marTop w:val="0"/>
      <w:marBottom w:val="0"/>
      <w:divBdr>
        <w:top w:val="none" w:sz="0" w:space="0" w:color="auto"/>
        <w:left w:val="none" w:sz="0" w:space="0" w:color="auto"/>
        <w:bottom w:val="none" w:sz="0" w:space="0" w:color="auto"/>
        <w:right w:val="none" w:sz="0" w:space="0" w:color="auto"/>
      </w:divBdr>
    </w:div>
    <w:div w:id="2092771291">
      <w:marLeft w:val="0"/>
      <w:marRight w:val="0"/>
      <w:marTop w:val="0"/>
      <w:marBottom w:val="0"/>
      <w:divBdr>
        <w:top w:val="none" w:sz="0" w:space="0" w:color="auto"/>
        <w:left w:val="none" w:sz="0" w:space="0" w:color="auto"/>
        <w:bottom w:val="none" w:sz="0" w:space="0" w:color="auto"/>
        <w:right w:val="none" w:sz="0" w:space="0" w:color="auto"/>
      </w:divBdr>
    </w:div>
    <w:div w:id="2094081742">
      <w:marLeft w:val="0"/>
      <w:marRight w:val="0"/>
      <w:marTop w:val="0"/>
      <w:marBottom w:val="0"/>
      <w:divBdr>
        <w:top w:val="none" w:sz="0" w:space="0" w:color="auto"/>
        <w:left w:val="none" w:sz="0" w:space="0" w:color="auto"/>
        <w:bottom w:val="none" w:sz="0" w:space="0" w:color="auto"/>
        <w:right w:val="none" w:sz="0" w:space="0" w:color="auto"/>
      </w:divBdr>
    </w:div>
    <w:div w:id="2094281081">
      <w:marLeft w:val="0"/>
      <w:marRight w:val="0"/>
      <w:marTop w:val="0"/>
      <w:marBottom w:val="0"/>
      <w:divBdr>
        <w:top w:val="none" w:sz="0" w:space="0" w:color="auto"/>
        <w:left w:val="none" w:sz="0" w:space="0" w:color="auto"/>
        <w:bottom w:val="none" w:sz="0" w:space="0" w:color="auto"/>
        <w:right w:val="none" w:sz="0" w:space="0" w:color="auto"/>
      </w:divBdr>
    </w:div>
    <w:div w:id="2094810812">
      <w:marLeft w:val="0"/>
      <w:marRight w:val="0"/>
      <w:marTop w:val="0"/>
      <w:marBottom w:val="0"/>
      <w:divBdr>
        <w:top w:val="none" w:sz="0" w:space="0" w:color="auto"/>
        <w:left w:val="none" w:sz="0" w:space="0" w:color="auto"/>
        <w:bottom w:val="none" w:sz="0" w:space="0" w:color="auto"/>
        <w:right w:val="none" w:sz="0" w:space="0" w:color="auto"/>
      </w:divBdr>
    </w:div>
    <w:div w:id="2095124260">
      <w:marLeft w:val="0"/>
      <w:marRight w:val="0"/>
      <w:marTop w:val="0"/>
      <w:marBottom w:val="0"/>
      <w:divBdr>
        <w:top w:val="none" w:sz="0" w:space="0" w:color="auto"/>
        <w:left w:val="none" w:sz="0" w:space="0" w:color="auto"/>
        <w:bottom w:val="none" w:sz="0" w:space="0" w:color="auto"/>
        <w:right w:val="none" w:sz="0" w:space="0" w:color="auto"/>
      </w:divBdr>
      <w:divsChild>
        <w:div w:id="871572839">
          <w:marLeft w:val="0"/>
          <w:marRight w:val="0"/>
          <w:marTop w:val="0"/>
          <w:marBottom w:val="0"/>
          <w:divBdr>
            <w:top w:val="none" w:sz="0" w:space="0" w:color="auto"/>
            <w:left w:val="none" w:sz="0" w:space="0" w:color="auto"/>
            <w:bottom w:val="none" w:sz="0" w:space="0" w:color="auto"/>
            <w:right w:val="none" w:sz="0" w:space="0" w:color="auto"/>
          </w:divBdr>
        </w:div>
      </w:divsChild>
    </w:div>
    <w:div w:id="2095663157">
      <w:marLeft w:val="0"/>
      <w:marRight w:val="0"/>
      <w:marTop w:val="0"/>
      <w:marBottom w:val="0"/>
      <w:divBdr>
        <w:top w:val="none" w:sz="0" w:space="0" w:color="auto"/>
        <w:left w:val="none" w:sz="0" w:space="0" w:color="auto"/>
        <w:bottom w:val="none" w:sz="0" w:space="0" w:color="auto"/>
        <w:right w:val="none" w:sz="0" w:space="0" w:color="auto"/>
      </w:divBdr>
      <w:divsChild>
        <w:div w:id="486867201">
          <w:marLeft w:val="0"/>
          <w:marRight w:val="0"/>
          <w:marTop w:val="0"/>
          <w:marBottom w:val="0"/>
          <w:divBdr>
            <w:top w:val="none" w:sz="0" w:space="0" w:color="auto"/>
            <w:left w:val="none" w:sz="0" w:space="0" w:color="auto"/>
            <w:bottom w:val="none" w:sz="0" w:space="0" w:color="auto"/>
            <w:right w:val="none" w:sz="0" w:space="0" w:color="auto"/>
          </w:divBdr>
          <w:divsChild>
            <w:div w:id="7441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84108">
      <w:marLeft w:val="0"/>
      <w:marRight w:val="0"/>
      <w:marTop w:val="0"/>
      <w:marBottom w:val="0"/>
      <w:divBdr>
        <w:top w:val="none" w:sz="0" w:space="0" w:color="auto"/>
        <w:left w:val="none" w:sz="0" w:space="0" w:color="auto"/>
        <w:bottom w:val="none" w:sz="0" w:space="0" w:color="auto"/>
        <w:right w:val="none" w:sz="0" w:space="0" w:color="auto"/>
      </w:divBdr>
    </w:div>
    <w:div w:id="2096705425">
      <w:marLeft w:val="0"/>
      <w:marRight w:val="0"/>
      <w:marTop w:val="0"/>
      <w:marBottom w:val="0"/>
      <w:divBdr>
        <w:top w:val="none" w:sz="0" w:space="0" w:color="auto"/>
        <w:left w:val="none" w:sz="0" w:space="0" w:color="auto"/>
        <w:bottom w:val="none" w:sz="0" w:space="0" w:color="auto"/>
        <w:right w:val="none" w:sz="0" w:space="0" w:color="auto"/>
      </w:divBdr>
    </w:div>
    <w:div w:id="2099249706">
      <w:marLeft w:val="0"/>
      <w:marRight w:val="0"/>
      <w:marTop w:val="0"/>
      <w:marBottom w:val="0"/>
      <w:divBdr>
        <w:top w:val="none" w:sz="0" w:space="0" w:color="auto"/>
        <w:left w:val="none" w:sz="0" w:space="0" w:color="auto"/>
        <w:bottom w:val="none" w:sz="0" w:space="0" w:color="auto"/>
        <w:right w:val="none" w:sz="0" w:space="0" w:color="auto"/>
      </w:divBdr>
    </w:div>
    <w:div w:id="2099518813">
      <w:marLeft w:val="0"/>
      <w:marRight w:val="0"/>
      <w:marTop w:val="0"/>
      <w:marBottom w:val="0"/>
      <w:divBdr>
        <w:top w:val="none" w:sz="0" w:space="0" w:color="auto"/>
        <w:left w:val="none" w:sz="0" w:space="0" w:color="auto"/>
        <w:bottom w:val="none" w:sz="0" w:space="0" w:color="auto"/>
        <w:right w:val="none" w:sz="0" w:space="0" w:color="auto"/>
      </w:divBdr>
      <w:divsChild>
        <w:div w:id="1666742987">
          <w:marLeft w:val="0"/>
          <w:marRight w:val="0"/>
          <w:marTop w:val="0"/>
          <w:marBottom w:val="0"/>
          <w:divBdr>
            <w:top w:val="none" w:sz="0" w:space="0" w:color="auto"/>
            <w:left w:val="none" w:sz="0" w:space="0" w:color="auto"/>
            <w:bottom w:val="none" w:sz="0" w:space="0" w:color="auto"/>
            <w:right w:val="none" w:sz="0" w:space="0" w:color="auto"/>
          </w:divBdr>
          <w:divsChild>
            <w:div w:id="46979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01150">
      <w:marLeft w:val="0"/>
      <w:marRight w:val="0"/>
      <w:marTop w:val="0"/>
      <w:marBottom w:val="0"/>
      <w:divBdr>
        <w:top w:val="none" w:sz="0" w:space="0" w:color="auto"/>
        <w:left w:val="none" w:sz="0" w:space="0" w:color="auto"/>
        <w:bottom w:val="none" w:sz="0" w:space="0" w:color="auto"/>
        <w:right w:val="none" w:sz="0" w:space="0" w:color="auto"/>
      </w:divBdr>
    </w:div>
    <w:div w:id="2101557872">
      <w:marLeft w:val="0"/>
      <w:marRight w:val="0"/>
      <w:marTop w:val="0"/>
      <w:marBottom w:val="0"/>
      <w:divBdr>
        <w:top w:val="none" w:sz="0" w:space="0" w:color="auto"/>
        <w:left w:val="none" w:sz="0" w:space="0" w:color="auto"/>
        <w:bottom w:val="none" w:sz="0" w:space="0" w:color="auto"/>
        <w:right w:val="none" w:sz="0" w:space="0" w:color="auto"/>
      </w:divBdr>
    </w:div>
    <w:div w:id="2102405723">
      <w:marLeft w:val="0"/>
      <w:marRight w:val="0"/>
      <w:marTop w:val="0"/>
      <w:marBottom w:val="0"/>
      <w:divBdr>
        <w:top w:val="none" w:sz="0" w:space="0" w:color="auto"/>
        <w:left w:val="none" w:sz="0" w:space="0" w:color="auto"/>
        <w:bottom w:val="none" w:sz="0" w:space="0" w:color="auto"/>
        <w:right w:val="none" w:sz="0" w:space="0" w:color="auto"/>
      </w:divBdr>
    </w:div>
    <w:div w:id="2102529817">
      <w:marLeft w:val="0"/>
      <w:marRight w:val="0"/>
      <w:marTop w:val="0"/>
      <w:marBottom w:val="0"/>
      <w:divBdr>
        <w:top w:val="none" w:sz="0" w:space="0" w:color="auto"/>
        <w:left w:val="none" w:sz="0" w:space="0" w:color="auto"/>
        <w:bottom w:val="none" w:sz="0" w:space="0" w:color="auto"/>
        <w:right w:val="none" w:sz="0" w:space="0" w:color="auto"/>
      </w:divBdr>
    </w:div>
    <w:div w:id="2103798757">
      <w:marLeft w:val="0"/>
      <w:marRight w:val="0"/>
      <w:marTop w:val="0"/>
      <w:marBottom w:val="0"/>
      <w:divBdr>
        <w:top w:val="none" w:sz="0" w:space="0" w:color="auto"/>
        <w:left w:val="none" w:sz="0" w:space="0" w:color="auto"/>
        <w:bottom w:val="none" w:sz="0" w:space="0" w:color="auto"/>
        <w:right w:val="none" w:sz="0" w:space="0" w:color="auto"/>
      </w:divBdr>
    </w:div>
    <w:div w:id="2103911576">
      <w:marLeft w:val="0"/>
      <w:marRight w:val="0"/>
      <w:marTop w:val="0"/>
      <w:marBottom w:val="0"/>
      <w:divBdr>
        <w:top w:val="none" w:sz="0" w:space="0" w:color="auto"/>
        <w:left w:val="none" w:sz="0" w:space="0" w:color="auto"/>
        <w:bottom w:val="none" w:sz="0" w:space="0" w:color="auto"/>
        <w:right w:val="none" w:sz="0" w:space="0" w:color="auto"/>
      </w:divBdr>
      <w:divsChild>
        <w:div w:id="919484873">
          <w:marLeft w:val="0"/>
          <w:marRight w:val="0"/>
          <w:marTop w:val="0"/>
          <w:marBottom w:val="0"/>
          <w:divBdr>
            <w:top w:val="none" w:sz="0" w:space="0" w:color="auto"/>
            <w:left w:val="none" w:sz="0" w:space="0" w:color="auto"/>
            <w:bottom w:val="none" w:sz="0" w:space="0" w:color="auto"/>
            <w:right w:val="none" w:sz="0" w:space="0" w:color="auto"/>
          </w:divBdr>
        </w:div>
      </w:divsChild>
    </w:div>
    <w:div w:id="2104179872">
      <w:marLeft w:val="0"/>
      <w:marRight w:val="0"/>
      <w:marTop w:val="0"/>
      <w:marBottom w:val="0"/>
      <w:divBdr>
        <w:top w:val="none" w:sz="0" w:space="0" w:color="auto"/>
        <w:left w:val="none" w:sz="0" w:space="0" w:color="auto"/>
        <w:bottom w:val="none" w:sz="0" w:space="0" w:color="auto"/>
        <w:right w:val="none" w:sz="0" w:space="0" w:color="auto"/>
      </w:divBdr>
    </w:div>
    <w:div w:id="2104834818">
      <w:marLeft w:val="0"/>
      <w:marRight w:val="0"/>
      <w:marTop w:val="0"/>
      <w:marBottom w:val="0"/>
      <w:divBdr>
        <w:top w:val="none" w:sz="0" w:space="0" w:color="auto"/>
        <w:left w:val="none" w:sz="0" w:space="0" w:color="auto"/>
        <w:bottom w:val="none" w:sz="0" w:space="0" w:color="auto"/>
        <w:right w:val="none" w:sz="0" w:space="0" w:color="auto"/>
      </w:divBdr>
    </w:div>
    <w:div w:id="2104954659">
      <w:marLeft w:val="0"/>
      <w:marRight w:val="0"/>
      <w:marTop w:val="0"/>
      <w:marBottom w:val="0"/>
      <w:divBdr>
        <w:top w:val="none" w:sz="0" w:space="0" w:color="auto"/>
        <w:left w:val="none" w:sz="0" w:space="0" w:color="auto"/>
        <w:bottom w:val="none" w:sz="0" w:space="0" w:color="auto"/>
        <w:right w:val="none" w:sz="0" w:space="0" w:color="auto"/>
      </w:divBdr>
    </w:div>
    <w:div w:id="2105109475">
      <w:marLeft w:val="0"/>
      <w:marRight w:val="0"/>
      <w:marTop w:val="0"/>
      <w:marBottom w:val="0"/>
      <w:divBdr>
        <w:top w:val="none" w:sz="0" w:space="0" w:color="auto"/>
        <w:left w:val="none" w:sz="0" w:space="0" w:color="auto"/>
        <w:bottom w:val="none" w:sz="0" w:space="0" w:color="auto"/>
        <w:right w:val="none" w:sz="0" w:space="0" w:color="auto"/>
      </w:divBdr>
      <w:divsChild>
        <w:div w:id="1025594430">
          <w:marLeft w:val="0"/>
          <w:marRight w:val="0"/>
          <w:marTop w:val="0"/>
          <w:marBottom w:val="0"/>
          <w:divBdr>
            <w:top w:val="none" w:sz="0" w:space="0" w:color="auto"/>
            <w:left w:val="none" w:sz="0" w:space="0" w:color="auto"/>
            <w:bottom w:val="none" w:sz="0" w:space="0" w:color="auto"/>
            <w:right w:val="none" w:sz="0" w:space="0" w:color="auto"/>
          </w:divBdr>
        </w:div>
      </w:divsChild>
    </w:div>
    <w:div w:id="2106072168">
      <w:marLeft w:val="0"/>
      <w:marRight w:val="0"/>
      <w:marTop w:val="0"/>
      <w:marBottom w:val="0"/>
      <w:divBdr>
        <w:top w:val="none" w:sz="0" w:space="0" w:color="auto"/>
        <w:left w:val="none" w:sz="0" w:space="0" w:color="auto"/>
        <w:bottom w:val="none" w:sz="0" w:space="0" w:color="auto"/>
        <w:right w:val="none" w:sz="0" w:space="0" w:color="auto"/>
      </w:divBdr>
    </w:div>
    <w:div w:id="2106489533">
      <w:marLeft w:val="0"/>
      <w:marRight w:val="0"/>
      <w:marTop w:val="0"/>
      <w:marBottom w:val="0"/>
      <w:divBdr>
        <w:top w:val="none" w:sz="0" w:space="0" w:color="auto"/>
        <w:left w:val="none" w:sz="0" w:space="0" w:color="auto"/>
        <w:bottom w:val="none" w:sz="0" w:space="0" w:color="auto"/>
        <w:right w:val="none" w:sz="0" w:space="0" w:color="auto"/>
      </w:divBdr>
    </w:div>
    <w:div w:id="2106875950">
      <w:marLeft w:val="0"/>
      <w:marRight w:val="0"/>
      <w:marTop w:val="0"/>
      <w:marBottom w:val="0"/>
      <w:divBdr>
        <w:top w:val="none" w:sz="0" w:space="0" w:color="auto"/>
        <w:left w:val="none" w:sz="0" w:space="0" w:color="auto"/>
        <w:bottom w:val="none" w:sz="0" w:space="0" w:color="auto"/>
        <w:right w:val="none" w:sz="0" w:space="0" w:color="auto"/>
      </w:divBdr>
    </w:div>
    <w:div w:id="2107457369">
      <w:marLeft w:val="0"/>
      <w:marRight w:val="0"/>
      <w:marTop w:val="0"/>
      <w:marBottom w:val="0"/>
      <w:divBdr>
        <w:top w:val="none" w:sz="0" w:space="0" w:color="auto"/>
        <w:left w:val="none" w:sz="0" w:space="0" w:color="auto"/>
        <w:bottom w:val="none" w:sz="0" w:space="0" w:color="auto"/>
        <w:right w:val="none" w:sz="0" w:space="0" w:color="auto"/>
      </w:divBdr>
    </w:div>
    <w:div w:id="2109276768">
      <w:marLeft w:val="0"/>
      <w:marRight w:val="0"/>
      <w:marTop w:val="0"/>
      <w:marBottom w:val="0"/>
      <w:divBdr>
        <w:top w:val="none" w:sz="0" w:space="0" w:color="auto"/>
        <w:left w:val="none" w:sz="0" w:space="0" w:color="auto"/>
        <w:bottom w:val="none" w:sz="0" w:space="0" w:color="auto"/>
        <w:right w:val="none" w:sz="0" w:space="0" w:color="auto"/>
      </w:divBdr>
    </w:div>
    <w:div w:id="2109428996">
      <w:marLeft w:val="0"/>
      <w:marRight w:val="0"/>
      <w:marTop w:val="0"/>
      <w:marBottom w:val="0"/>
      <w:divBdr>
        <w:top w:val="none" w:sz="0" w:space="0" w:color="auto"/>
        <w:left w:val="none" w:sz="0" w:space="0" w:color="auto"/>
        <w:bottom w:val="none" w:sz="0" w:space="0" w:color="auto"/>
        <w:right w:val="none" w:sz="0" w:space="0" w:color="auto"/>
      </w:divBdr>
    </w:div>
    <w:div w:id="2109542838">
      <w:marLeft w:val="0"/>
      <w:marRight w:val="0"/>
      <w:marTop w:val="0"/>
      <w:marBottom w:val="0"/>
      <w:divBdr>
        <w:top w:val="none" w:sz="0" w:space="0" w:color="auto"/>
        <w:left w:val="none" w:sz="0" w:space="0" w:color="auto"/>
        <w:bottom w:val="none" w:sz="0" w:space="0" w:color="auto"/>
        <w:right w:val="none" w:sz="0" w:space="0" w:color="auto"/>
      </w:divBdr>
      <w:divsChild>
        <w:div w:id="1250699887">
          <w:marLeft w:val="0"/>
          <w:marRight w:val="0"/>
          <w:marTop w:val="0"/>
          <w:marBottom w:val="0"/>
          <w:divBdr>
            <w:top w:val="none" w:sz="0" w:space="0" w:color="auto"/>
            <w:left w:val="none" w:sz="0" w:space="0" w:color="auto"/>
            <w:bottom w:val="none" w:sz="0" w:space="0" w:color="auto"/>
            <w:right w:val="none" w:sz="0" w:space="0" w:color="auto"/>
          </w:divBdr>
        </w:div>
      </w:divsChild>
    </w:div>
    <w:div w:id="2111584799">
      <w:marLeft w:val="0"/>
      <w:marRight w:val="0"/>
      <w:marTop w:val="0"/>
      <w:marBottom w:val="0"/>
      <w:divBdr>
        <w:top w:val="none" w:sz="0" w:space="0" w:color="auto"/>
        <w:left w:val="none" w:sz="0" w:space="0" w:color="auto"/>
        <w:bottom w:val="none" w:sz="0" w:space="0" w:color="auto"/>
        <w:right w:val="none" w:sz="0" w:space="0" w:color="auto"/>
      </w:divBdr>
    </w:div>
    <w:div w:id="2112772818">
      <w:marLeft w:val="0"/>
      <w:marRight w:val="0"/>
      <w:marTop w:val="0"/>
      <w:marBottom w:val="0"/>
      <w:divBdr>
        <w:top w:val="none" w:sz="0" w:space="0" w:color="auto"/>
        <w:left w:val="none" w:sz="0" w:space="0" w:color="auto"/>
        <w:bottom w:val="none" w:sz="0" w:space="0" w:color="auto"/>
        <w:right w:val="none" w:sz="0" w:space="0" w:color="auto"/>
      </w:divBdr>
    </w:div>
    <w:div w:id="2113745928">
      <w:marLeft w:val="0"/>
      <w:marRight w:val="0"/>
      <w:marTop w:val="0"/>
      <w:marBottom w:val="0"/>
      <w:divBdr>
        <w:top w:val="none" w:sz="0" w:space="0" w:color="auto"/>
        <w:left w:val="none" w:sz="0" w:space="0" w:color="auto"/>
        <w:bottom w:val="none" w:sz="0" w:space="0" w:color="auto"/>
        <w:right w:val="none" w:sz="0" w:space="0" w:color="auto"/>
      </w:divBdr>
    </w:div>
    <w:div w:id="2114939899">
      <w:marLeft w:val="0"/>
      <w:marRight w:val="0"/>
      <w:marTop w:val="0"/>
      <w:marBottom w:val="0"/>
      <w:divBdr>
        <w:top w:val="none" w:sz="0" w:space="0" w:color="auto"/>
        <w:left w:val="none" w:sz="0" w:space="0" w:color="auto"/>
        <w:bottom w:val="none" w:sz="0" w:space="0" w:color="auto"/>
        <w:right w:val="none" w:sz="0" w:space="0" w:color="auto"/>
      </w:divBdr>
    </w:div>
    <w:div w:id="2116170294">
      <w:marLeft w:val="0"/>
      <w:marRight w:val="0"/>
      <w:marTop w:val="0"/>
      <w:marBottom w:val="0"/>
      <w:divBdr>
        <w:top w:val="none" w:sz="0" w:space="0" w:color="auto"/>
        <w:left w:val="none" w:sz="0" w:space="0" w:color="auto"/>
        <w:bottom w:val="none" w:sz="0" w:space="0" w:color="auto"/>
        <w:right w:val="none" w:sz="0" w:space="0" w:color="auto"/>
      </w:divBdr>
    </w:div>
    <w:div w:id="2117551737">
      <w:marLeft w:val="0"/>
      <w:marRight w:val="0"/>
      <w:marTop w:val="0"/>
      <w:marBottom w:val="0"/>
      <w:divBdr>
        <w:top w:val="none" w:sz="0" w:space="0" w:color="auto"/>
        <w:left w:val="none" w:sz="0" w:space="0" w:color="auto"/>
        <w:bottom w:val="none" w:sz="0" w:space="0" w:color="auto"/>
        <w:right w:val="none" w:sz="0" w:space="0" w:color="auto"/>
      </w:divBdr>
    </w:div>
    <w:div w:id="2117747166">
      <w:marLeft w:val="0"/>
      <w:marRight w:val="0"/>
      <w:marTop w:val="0"/>
      <w:marBottom w:val="0"/>
      <w:divBdr>
        <w:top w:val="none" w:sz="0" w:space="0" w:color="auto"/>
        <w:left w:val="none" w:sz="0" w:space="0" w:color="auto"/>
        <w:bottom w:val="none" w:sz="0" w:space="0" w:color="auto"/>
        <w:right w:val="none" w:sz="0" w:space="0" w:color="auto"/>
      </w:divBdr>
    </w:div>
    <w:div w:id="2119449318">
      <w:marLeft w:val="0"/>
      <w:marRight w:val="0"/>
      <w:marTop w:val="0"/>
      <w:marBottom w:val="0"/>
      <w:divBdr>
        <w:top w:val="none" w:sz="0" w:space="0" w:color="auto"/>
        <w:left w:val="none" w:sz="0" w:space="0" w:color="auto"/>
        <w:bottom w:val="none" w:sz="0" w:space="0" w:color="auto"/>
        <w:right w:val="none" w:sz="0" w:space="0" w:color="auto"/>
      </w:divBdr>
    </w:div>
    <w:div w:id="2119833217">
      <w:marLeft w:val="0"/>
      <w:marRight w:val="0"/>
      <w:marTop w:val="0"/>
      <w:marBottom w:val="0"/>
      <w:divBdr>
        <w:top w:val="none" w:sz="0" w:space="0" w:color="auto"/>
        <w:left w:val="none" w:sz="0" w:space="0" w:color="auto"/>
        <w:bottom w:val="none" w:sz="0" w:space="0" w:color="auto"/>
        <w:right w:val="none" w:sz="0" w:space="0" w:color="auto"/>
      </w:divBdr>
    </w:div>
    <w:div w:id="2120372712">
      <w:marLeft w:val="0"/>
      <w:marRight w:val="0"/>
      <w:marTop w:val="0"/>
      <w:marBottom w:val="0"/>
      <w:divBdr>
        <w:top w:val="none" w:sz="0" w:space="0" w:color="auto"/>
        <w:left w:val="none" w:sz="0" w:space="0" w:color="auto"/>
        <w:bottom w:val="none" w:sz="0" w:space="0" w:color="auto"/>
        <w:right w:val="none" w:sz="0" w:space="0" w:color="auto"/>
      </w:divBdr>
    </w:div>
    <w:div w:id="2121875090">
      <w:marLeft w:val="0"/>
      <w:marRight w:val="0"/>
      <w:marTop w:val="0"/>
      <w:marBottom w:val="0"/>
      <w:divBdr>
        <w:top w:val="none" w:sz="0" w:space="0" w:color="auto"/>
        <w:left w:val="none" w:sz="0" w:space="0" w:color="auto"/>
        <w:bottom w:val="none" w:sz="0" w:space="0" w:color="auto"/>
        <w:right w:val="none" w:sz="0" w:space="0" w:color="auto"/>
      </w:divBdr>
    </w:div>
    <w:div w:id="2122872064">
      <w:marLeft w:val="0"/>
      <w:marRight w:val="0"/>
      <w:marTop w:val="0"/>
      <w:marBottom w:val="0"/>
      <w:divBdr>
        <w:top w:val="none" w:sz="0" w:space="0" w:color="auto"/>
        <w:left w:val="none" w:sz="0" w:space="0" w:color="auto"/>
        <w:bottom w:val="none" w:sz="0" w:space="0" w:color="auto"/>
        <w:right w:val="none" w:sz="0" w:space="0" w:color="auto"/>
      </w:divBdr>
    </w:div>
    <w:div w:id="2122992223">
      <w:marLeft w:val="0"/>
      <w:marRight w:val="0"/>
      <w:marTop w:val="0"/>
      <w:marBottom w:val="0"/>
      <w:divBdr>
        <w:top w:val="none" w:sz="0" w:space="0" w:color="auto"/>
        <w:left w:val="none" w:sz="0" w:space="0" w:color="auto"/>
        <w:bottom w:val="none" w:sz="0" w:space="0" w:color="auto"/>
        <w:right w:val="none" w:sz="0" w:space="0" w:color="auto"/>
      </w:divBdr>
    </w:div>
    <w:div w:id="2123524178">
      <w:marLeft w:val="0"/>
      <w:marRight w:val="0"/>
      <w:marTop w:val="0"/>
      <w:marBottom w:val="0"/>
      <w:divBdr>
        <w:top w:val="none" w:sz="0" w:space="0" w:color="auto"/>
        <w:left w:val="none" w:sz="0" w:space="0" w:color="auto"/>
        <w:bottom w:val="none" w:sz="0" w:space="0" w:color="auto"/>
        <w:right w:val="none" w:sz="0" w:space="0" w:color="auto"/>
      </w:divBdr>
    </w:div>
    <w:div w:id="2123642282">
      <w:marLeft w:val="0"/>
      <w:marRight w:val="0"/>
      <w:marTop w:val="0"/>
      <w:marBottom w:val="0"/>
      <w:divBdr>
        <w:top w:val="none" w:sz="0" w:space="0" w:color="auto"/>
        <w:left w:val="none" w:sz="0" w:space="0" w:color="auto"/>
        <w:bottom w:val="none" w:sz="0" w:space="0" w:color="auto"/>
        <w:right w:val="none" w:sz="0" w:space="0" w:color="auto"/>
      </w:divBdr>
    </w:div>
    <w:div w:id="2124036671">
      <w:marLeft w:val="0"/>
      <w:marRight w:val="0"/>
      <w:marTop w:val="0"/>
      <w:marBottom w:val="0"/>
      <w:divBdr>
        <w:top w:val="none" w:sz="0" w:space="0" w:color="auto"/>
        <w:left w:val="none" w:sz="0" w:space="0" w:color="auto"/>
        <w:bottom w:val="none" w:sz="0" w:space="0" w:color="auto"/>
        <w:right w:val="none" w:sz="0" w:space="0" w:color="auto"/>
      </w:divBdr>
    </w:div>
    <w:div w:id="2125076639">
      <w:marLeft w:val="0"/>
      <w:marRight w:val="0"/>
      <w:marTop w:val="0"/>
      <w:marBottom w:val="0"/>
      <w:divBdr>
        <w:top w:val="none" w:sz="0" w:space="0" w:color="auto"/>
        <w:left w:val="none" w:sz="0" w:space="0" w:color="auto"/>
        <w:bottom w:val="none" w:sz="0" w:space="0" w:color="auto"/>
        <w:right w:val="none" w:sz="0" w:space="0" w:color="auto"/>
      </w:divBdr>
    </w:div>
    <w:div w:id="2125609908">
      <w:marLeft w:val="0"/>
      <w:marRight w:val="0"/>
      <w:marTop w:val="0"/>
      <w:marBottom w:val="0"/>
      <w:divBdr>
        <w:top w:val="none" w:sz="0" w:space="0" w:color="auto"/>
        <w:left w:val="none" w:sz="0" w:space="0" w:color="auto"/>
        <w:bottom w:val="none" w:sz="0" w:space="0" w:color="auto"/>
        <w:right w:val="none" w:sz="0" w:space="0" w:color="auto"/>
      </w:divBdr>
    </w:div>
    <w:div w:id="2125731182">
      <w:marLeft w:val="0"/>
      <w:marRight w:val="0"/>
      <w:marTop w:val="0"/>
      <w:marBottom w:val="0"/>
      <w:divBdr>
        <w:top w:val="none" w:sz="0" w:space="0" w:color="auto"/>
        <w:left w:val="none" w:sz="0" w:space="0" w:color="auto"/>
        <w:bottom w:val="none" w:sz="0" w:space="0" w:color="auto"/>
        <w:right w:val="none" w:sz="0" w:space="0" w:color="auto"/>
      </w:divBdr>
    </w:div>
    <w:div w:id="2125923620">
      <w:marLeft w:val="0"/>
      <w:marRight w:val="0"/>
      <w:marTop w:val="0"/>
      <w:marBottom w:val="0"/>
      <w:divBdr>
        <w:top w:val="none" w:sz="0" w:space="0" w:color="auto"/>
        <w:left w:val="none" w:sz="0" w:space="0" w:color="auto"/>
        <w:bottom w:val="none" w:sz="0" w:space="0" w:color="auto"/>
        <w:right w:val="none" w:sz="0" w:space="0" w:color="auto"/>
      </w:divBdr>
    </w:div>
    <w:div w:id="2126458896">
      <w:marLeft w:val="0"/>
      <w:marRight w:val="0"/>
      <w:marTop w:val="0"/>
      <w:marBottom w:val="0"/>
      <w:divBdr>
        <w:top w:val="none" w:sz="0" w:space="0" w:color="auto"/>
        <w:left w:val="none" w:sz="0" w:space="0" w:color="auto"/>
        <w:bottom w:val="none" w:sz="0" w:space="0" w:color="auto"/>
        <w:right w:val="none" w:sz="0" w:space="0" w:color="auto"/>
      </w:divBdr>
    </w:div>
    <w:div w:id="2126460176">
      <w:marLeft w:val="0"/>
      <w:marRight w:val="0"/>
      <w:marTop w:val="0"/>
      <w:marBottom w:val="0"/>
      <w:divBdr>
        <w:top w:val="none" w:sz="0" w:space="0" w:color="auto"/>
        <w:left w:val="none" w:sz="0" w:space="0" w:color="auto"/>
        <w:bottom w:val="none" w:sz="0" w:space="0" w:color="auto"/>
        <w:right w:val="none" w:sz="0" w:space="0" w:color="auto"/>
      </w:divBdr>
    </w:div>
    <w:div w:id="2126656230">
      <w:marLeft w:val="0"/>
      <w:marRight w:val="0"/>
      <w:marTop w:val="0"/>
      <w:marBottom w:val="0"/>
      <w:divBdr>
        <w:top w:val="none" w:sz="0" w:space="0" w:color="auto"/>
        <w:left w:val="none" w:sz="0" w:space="0" w:color="auto"/>
        <w:bottom w:val="none" w:sz="0" w:space="0" w:color="auto"/>
        <w:right w:val="none" w:sz="0" w:space="0" w:color="auto"/>
      </w:divBdr>
    </w:div>
    <w:div w:id="2127310716">
      <w:marLeft w:val="0"/>
      <w:marRight w:val="0"/>
      <w:marTop w:val="0"/>
      <w:marBottom w:val="0"/>
      <w:divBdr>
        <w:top w:val="none" w:sz="0" w:space="0" w:color="auto"/>
        <w:left w:val="none" w:sz="0" w:space="0" w:color="auto"/>
        <w:bottom w:val="none" w:sz="0" w:space="0" w:color="auto"/>
        <w:right w:val="none" w:sz="0" w:space="0" w:color="auto"/>
      </w:divBdr>
    </w:div>
    <w:div w:id="2128086217">
      <w:marLeft w:val="0"/>
      <w:marRight w:val="0"/>
      <w:marTop w:val="0"/>
      <w:marBottom w:val="0"/>
      <w:divBdr>
        <w:top w:val="none" w:sz="0" w:space="0" w:color="auto"/>
        <w:left w:val="none" w:sz="0" w:space="0" w:color="auto"/>
        <w:bottom w:val="none" w:sz="0" w:space="0" w:color="auto"/>
        <w:right w:val="none" w:sz="0" w:space="0" w:color="auto"/>
      </w:divBdr>
    </w:div>
    <w:div w:id="2128811592">
      <w:marLeft w:val="0"/>
      <w:marRight w:val="0"/>
      <w:marTop w:val="0"/>
      <w:marBottom w:val="0"/>
      <w:divBdr>
        <w:top w:val="none" w:sz="0" w:space="0" w:color="auto"/>
        <w:left w:val="none" w:sz="0" w:space="0" w:color="auto"/>
        <w:bottom w:val="none" w:sz="0" w:space="0" w:color="auto"/>
        <w:right w:val="none" w:sz="0" w:space="0" w:color="auto"/>
      </w:divBdr>
    </w:div>
    <w:div w:id="2128892911">
      <w:marLeft w:val="0"/>
      <w:marRight w:val="0"/>
      <w:marTop w:val="0"/>
      <w:marBottom w:val="0"/>
      <w:divBdr>
        <w:top w:val="none" w:sz="0" w:space="0" w:color="auto"/>
        <w:left w:val="none" w:sz="0" w:space="0" w:color="auto"/>
        <w:bottom w:val="none" w:sz="0" w:space="0" w:color="auto"/>
        <w:right w:val="none" w:sz="0" w:space="0" w:color="auto"/>
      </w:divBdr>
    </w:div>
    <w:div w:id="2130390383">
      <w:marLeft w:val="0"/>
      <w:marRight w:val="0"/>
      <w:marTop w:val="0"/>
      <w:marBottom w:val="0"/>
      <w:divBdr>
        <w:top w:val="none" w:sz="0" w:space="0" w:color="auto"/>
        <w:left w:val="none" w:sz="0" w:space="0" w:color="auto"/>
        <w:bottom w:val="none" w:sz="0" w:space="0" w:color="auto"/>
        <w:right w:val="none" w:sz="0" w:space="0" w:color="auto"/>
      </w:divBdr>
    </w:div>
    <w:div w:id="2130660455">
      <w:marLeft w:val="0"/>
      <w:marRight w:val="0"/>
      <w:marTop w:val="0"/>
      <w:marBottom w:val="0"/>
      <w:divBdr>
        <w:top w:val="none" w:sz="0" w:space="0" w:color="auto"/>
        <w:left w:val="none" w:sz="0" w:space="0" w:color="auto"/>
        <w:bottom w:val="none" w:sz="0" w:space="0" w:color="auto"/>
        <w:right w:val="none" w:sz="0" w:space="0" w:color="auto"/>
      </w:divBdr>
    </w:div>
    <w:div w:id="2131122893">
      <w:marLeft w:val="0"/>
      <w:marRight w:val="0"/>
      <w:marTop w:val="0"/>
      <w:marBottom w:val="0"/>
      <w:divBdr>
        <w:top w:val="none" w:sz="0" w:space="0" w:color="auto"/>
        <w:left w:val="none" w:sz="0" w:space="0" w:color="auto"/>
        <w:bottom w:val="none" w:sz="0" w:space="0" w:color="auto"/>
        <w:right w:val="none" w:sz="0" w:space="0" w:color="auto"/>
      </w:divBdr>
    </w:div>
    <w:div w:id="2133016513">
      <w:marLeft w:val="0"/>
      <w:marRight w:val="0"/>
      <w:marTop w:val="0"/>
      <w:marBottom w:val="0"/>
      <w:divBdr>
        <w:top w:val="none" w:sz="0" w:space="0" w:color="auto"/>
        <w:left w:val="none" w:sz="0" w:space="0" w:color="auto"/>
        <w:bottom w:val="none" w:sz="0" w:space="0" w:color="auto"/>
        <w:right w:val="none" w:sz="0" w:space="0" w:color="auto"/>
      </w:divBdr>
    </w:div>
    <w:div w:id="2134009467">
      <w:marLeft w:val="0"/>
      <w:marRight w:val="0"/>
      <w:marTop w:val="0"/>
      <w:marBottom w:val="0"/>
      <w:divBdr>
        <w:top w:val="none" w:sz="0" w:space="0" w:color="auto"/>
        <w:left w:val="none" w:sz="0" w:space="0" w:color="auto"/>
        <w:bottom w:val="none" w:sz="0" w:space="0" w:color="auto"/>
        <w:right w:val="none" w:sz="0" w:space="0" w:color="auto"/>
      </w:divBdr>
    </w:div>
    <w:div w:id="2135637947">
      <w:marLeft w:val="0"/>
      <w:marRight w:val="0"/>
      <w:marTop w:val="0"/>
      <w:marBottom w:val="0"/>
      <w:divBdr>
        <w:top w:val="none" w:sz="0" w:space="0" w:color="auto"/>
        <w:left w:val="none" w:sz="0" w:space="0" w:color="auto"/>
        <w:bottom w:val="none" w:sz="0" w:space="0" w:color="auto"/>
        <w:right w:val="none" w:sz="0" w:space="0" w:color="auto"/>
      </w:divBdr>
    </w:div>
    <w:div w:id="2135638964">
      <w:marLeft w:val="0"/>
      <w:marRight w:val="0"/>
      <w:marTop w:val="0"/>
      <w:marBottom w:val="0"/>
      <w:divBdr>
        <w:top w:val="none" w:sz="0" w:space="0" w:color="auto"/>
        <w:left w:val="none" w:sz="0" w:space="0" w:color="auto"/>
        <w:bottom w:val="none" w:sz="0" w:space="0" w:color="auto"/>
        <w:right w:val="none" w:sz="0" w:space="0" w:color="auto"/>
      </w:divBdr>
    </w:div>
    <w:div w:id="2135785074">
      <w:marLeft w:val="0"/>
      <w:marRight w:val="0"/>
      <w:marTop w:val="0"/>
      <w:marBottom w:val="0"/>
      <w:divBdr>
        <w:top w:val="none" w:sz="0" w:space="0" w:color="auto"/>
        <w:left w:val="none" w:sz="0" w:space="0" w:color="auto"/>
        <w:bottom w:val="none" w:sz="0" w:space="0" w:color="auto"/>
        <w:right w:val="none" w:sz="0" w:space="0" w:color="auto"/>
      </w:divBdr>
    </w:div>
    <w:div w:id="2135976632">
      <w:marLeft w:val="0"/>
      <w:marRight w:val="0"/>
      <w:marTop w:val="0"/>
      <w:marBottom w:val="0"/>
      <w:divBdr>
        <w:top w:val="none" w:sz="0" w:space="0" w:color="auto"/>
        <w:left w:val="none" w:sz="0" w:space="0" w:color="auto"/>
        <w:bottom w:val="none" w:sz="0" w:space="0" w:color="auto"/>
        <w:right w:val="none" w:sz="0" w:space="0" w:color="auto"/>
      </w:divBdr>
    </w:div>
    <w:div w:id="2136364280">
      <w:marLeft w:val="0"/>
      <w:marRight w:val="0"/>
      <w:marTop w:val="0"/>
      <w:marBottom w:val="0"/>
      <w:divBdr>
        <w:top w:val="none" w:sz="0" w:space="0" w:color="auto"/>
        <w:left w:val="none" w:sz="0" w:space="0" w:color="auto"/>
        <w:bottom w:val="none" w:sz="0" w:space="0" w:color="auto"/>
        <w:right w:val="none" w:sz="0" w:space="0" w:color="auto"/>
      </w:divBdr>
      <w:divsChild>
        <w:div w:id="865293321">
          <w:marLeft w:val="0"/>
          <w:marRight w:val="0"/>
          <w:marTop w:val="0"/>
          <w:marBottom w:val="0"/>
          <w:divBdr>
            <w:top w:val="none" w:sz="0" w:space="0" w:color="auto"/>
            <w:left w:val="none" w:sz="0" w:space="0" w:color="auto"/>
            <w:bottom w:val="none" w:sz="0" w:space="0" w:color="auto"/>
            <w:right w:val="none" w:sz="0" w:space="0" w:color="auto"/>
          </w:divBdr>
        </w:div>
      </w:divsChild>
    </w:div>
    <w:div w:id="2136824533">
      <w:marLeft w:val="0"/>
      <w:marRight w:val="0"/>
      <w:marTop w:val="0"/>
      <w:marBottom w:val="0"/>
      <w:divBdr>
        <w:top w:val="none" w:sz="0" w:space="0" w:color="auto"/>
        <w:left w:val="none" w:sz="0" w:space="0" w:color="auto"/>
        <w:bottom w:val="none" w:sz="0" w:space="0" w:color="auto"/>
        <w:right w:val="none" w:sz="0" w:space="0" w:color="auto"/>
      </w:divBdr>
    </w:div>
    <w:div w:id="2137213708">
      <w:marLeft w:val="0"/>
      <w:marRight w:val="0"/>
      <w:marTop w:val="0"/>
      <w:marBottom w:val="0"/>
      <w:divBdr>
        <w:top w:val="none" w:sz="0" w:space="0" w:color="auto"/>
        <w:left w:val="none" w:sz="0" w:space="0" w:color="auto"/>
        <w:bottom w:val="none" w:sz="0" w:space="0" w:color="auto"/>
        <w:right w:val="none" w:sz="0" w:space="0" w:color="auto"/>
      </w:divBdr>
    </w:div>
    <w:div w:id="2137525179">
      <w:marLeft w:val="0"/>
      <w:marRight w:val="0"/>
      <w:marTop w:val="0"/>
      <w:marBottom w:val="0"/>
      <w:divBdr>
        <w:top w:val="none" w:sz="0" w:space="0" w:color="auto"/>
        <w:left w:val="none" w:sz="0" w:space="0" w:color="auto"/>
        <w:bottom w:val="none" w:sz="0" w:space="0" w:color="auto"/>
        <w:right w:val="none" w:sz="0" w:space="0" w:color="auto"/>
      </w:divBdr>
    </w:div>
    <w:div w:id="2141260146">
      <w:marLeft w:val="0"/>
      <w:marRight w:val="0"/>
      <w:marTop w:val="0"/>
      <w:marBottom w:val="0"/>
      <w:divBdr>
        <w:top w:val="none" w:sz="0" w:space="0" w:color="auto"/>
        <w:left w:val="none" w:sz="0" w:space="0" w:color="auto"/>
        <w:bottom w:val="none" w:sz="0" w:space="0" w:color="auto"/>
        <w:right w:val="none" w:sz="0" w:space="0" w:color="auto"/>
      </w:divBdr>
      <w:divsChild>
        <w:div w:id="1510942986">
          <w:marLeft w:val="0"/>
          <w:marRight w:val="0"/>
          <w:marTop w:val="0"/>
          <w:marBottom w:val="0"/>
          <w:divBdr>
            <w:top w:val="none" w:sz="0" w:space="0" w:color="auto"/>
            <w:left w:val="none" w:sz="0" w:space="0" w:color="auto"/>
            <w:bottom w:val="none" w:sz="0" w:space="0" w:color="auto"/>
            <w:right w:val="none" w:sz="0" w:space="0" w:color="auto"/>
          </w:divBdr>
        </w:div>
      </w:divsChild>
    </w:div>
    <w:div w:id="2141268687">
      <w:marLeft w:val="0"/>
      <w:marRight w:val="0"/>
      <w:marTop w:val="0"/>
      <w:marBottom w:val="0"/>
      <w:divBdr>
        <w:top w:val="none" w:sz="0" w:space="0" w:color="auto"/>
        <w:left w:val="none" w:sz="0" w:space="0" w:color="auto"/>
        <w:bottom w:val="none" w:sz="0" w:space="0" w:color="auto"/>
        <w:right w:val="none" w:sz="0" w:space="0" w:color="auto"/>
      </w:divBdr>
      <w:divsChild>
        <w:div w:id="1395932805">
          <w:marLeft w:val="0"/>
          <w:marRight w:val="0"/>
          <w:marTop w:val="0"/>
          <w:marBottom w:val="0"/>
          <w:divBdr>
            <w:top w:val="none" w:sz="0" w:space="0" w:color="auto"/>
            <w:left w:val="none" w:sz="0" w:space="0" w:color="auto"/>
            <w:bottom w:val="none" w:sz="0" w:space="0" w:color="auto"/>
            <w:right w:val="none" w:sz="0" w:space="0" w:color="auto"/>
          </w:divBdr>
        </w:div>
      </w:divsChild>
    </w:div>
    <w:div w:id="2142261056">
      <w:marLeft w:val="0"/>
      <w:marRight w:val="0"/>
      <w:marTop w:val="0"/>
      <w:marBottom w:val="0"/>
      <w:divBdr>
        <w:top w:val="none" w:sz="0" w:space="0" w:color="auto"/>
        <w:left w:val="none" w:sz="0" w:space="0" w:color="auto"/>
        <w:bottom w:val="none" w:sz="0" w:space="0" w:color="auto"/>
        <w:right w:val="none" w:sz="0" w:space="0" w:color="auto"/>
      </w:divBdr>
    </w:div>
    <w:div w:id="2143839914">
      <w:marLeft w:val="0"/>
      <w:marRight w:val="0"/>
      <w:marTop w:val="0"/>
      <w:marBottom w:val="0"/>
      <w:divBdr>
        <w:top w:val="none" w:sz="0" w:space="0" w:color="auto"/>
        <w:left w:val="none" w:sz="0" w:space="0" w:color="auto"/>
        <w:bottom w:val="none" w:sz="0" w:space="0" w:color="auto"/>
        <w:right w:val="none" w:sz="0" w:space="0" w:color="auto"/>
      </w:divBdr>
    </w:div>
    <w:div w:id="2144227784">
      <w:marLeft w:val="0"/>
      <w:marRight w:val="0"/>
      <w:marTop w:val="0"/>
      <w:marBottom w:val="0"/>
      <w:divBdr>
        <w:top w:val="none" w:sz="0" w:space="0" w:color="auto"/>
        <w:left w:val="none" w:sz="0" w:space="0" w:color="auto"/>
        <w:bottom w:val="none" w:sz="0" w:space="0" w:color="auto"/>
        <w:right w:val="none" w:sz="0" w:space="0" w:color="auto"/>
      </w:divBdr>
    </w:div>
    <w:div w:id="2145194245">
      <w:marLeft w:val="0"/>
      <w:marRight w:val="0"/>
      <w:marTop w:val="0"/>
      <w:marBottom w:val="0"/>
      <w:divBdr>
        <w:top w:val="none" w:sz="0" w:space="0" w:color="auto"/>
        <w:left w:val="none" w:sz="0" w:space="0" w:color="auto"/>
        <w:bottom w:val="none" w:sz="0" w:space="0" w:color="auto"/>
        <w:right w:val="none" w:sz="0" w:space="0" w:color="auto"/>
      </w:divBdr>
    </w:div>
    <w:div w:id="2145542664">
      <w:marLeft w:val="0"/>
      <w:marRight w:val="0"/>
      <w:marTop w:val="0"/>
      <w:marBottom w:val="0"/>
      <w:divBdr>
        <w:top w:val="none" w:sz="0" w:space="0" w:color="auto"/>
        <w:left w:val="none" w:sz="0" w:space="0" w:color="auto"/>
        <w:bottom w:val="none" w:sz="0" w:space="0" w:color="auto"/>
        <w:right w:val="none" w:sz="0" w:space="0" w:color="auto"/>
      </w:divBdr>
    </w:div>
    <w:div w:id="2145806523">
      <w:marLeft w:val="0"/>
      <w:marRight w:val="0"/>
      <w:marTop w:val="0"/>
      <w:marBottom w:val="0"/>
      <w:divBdr>
        <w:top w:val="none" w:sz="0" w:space="0" w:color="auto"/>
        <w:left w:val="none" w:sz="0" w:space="0" w:color="auto"/>
        <w:bottom w:val="none" w:sz="0" w:space="0" w:color="auto"/>
        <w:right w:val="none" w:sz="0" w:space="0" w:color="auto"/>
      </w:divBdr>
    </w:div>
    <w:div w:id="2146775289">
      <w:marLeft w:val="0"/>
      <w:marRight w:val="0"/>
      <w:marTop w:val="0"/>
      <w:marBottom w:val="0"/>
      <w:divBdr>
        <w:top w:val="none" w:sz="0" w:space="0" w:color="auto"/>
        <w:left w:val="none" w:sz="0" w:space="0" w:color="auto"/>
        <w:bottom w:val="none" w:sz="0" w:space="0" w:color="auto"/>
        <w:right w:val="none" w:sz="0" w:space="0" w:color="auto"/>
      </w:divBdr>
    </w:div>
    <w:div w:id="21472360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714</Pages>
  <Words>116880</Words>
  <Characters>666218</Characters>
  <Application>Microsoft Office Word</Application>
  <DocSecurity>0</DocSecurity>
  <Lines>5551</Lines>
  <Paragraphs>1563</Paragraphs>
  <ScaleCrop>false</ScaleCrop>
  <Company>ziaossalehin.ir</Company>
  <LinksUpToDate>false</LinksUpToDate>
  <CharactersWithSpaces>781535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تفسیر نور</cp:keywords>
  <dc:description/>
  <cp:lastModifiedBy>ضیاءالصالحین | www.ziaossalehin.ir</cp:lastModifiedBy>
  <cp:revision>2</cp:revision>
  <dcterms:created xsi:type="dcterms:W3CDTF">2018-12-20T21:50:00Z</dcterms:created>
  <dcterms:modified xsi:type="dcterms:W3CDTF">2018-12-20T21:50:00Z</dcterms:modified>
</cp:coreProperties>
</file>